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D1EB71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bookmarkStart w:id="0" w:name="_GoBack"/>
      <w:bookmarkEnd w:id="0"/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26A91251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54F7C0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136C20CF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363BA35F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4D5573FE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64D317DB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0EC3ACE7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6BA31C67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008E94BA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7452D443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1DB32042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2EC4D26B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5BCFCDB0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435837C9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09D54004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0A5119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0" w:hRule="atLeast"/>
        </w:trPr>
        <w:tc>
          <w:tcPr>
            <w:tcW w:w="669" w:type="dxa"/>
            <w:vAlign w:val="top"/>
          </w:tcPr>
          <w:p w14:paraId="521C9AD1">
            <w:pPr>
              <w:spacing w:line="347" w:lineRule="auto"/>
              <w:rPr>
                <w:rFonts w:ascii="Arial"/>
                <w:sz w:val="21"/>
              </w:rPr>
            </w:pPr>
          </w:p>
          <w:p w14:paraId="7C653DED">
            <w:pPr>
              <w:spacing w:line="348" w:lineRule="auto"/>
              <w:rPr>
                <w:rFonts w:ascii="Arial"/>
                <w:sz w:val="21"/>
              </w:rPr>
            </w:pPr>
          </w:p>
          <w:p w14:paraId="51605326">
            <w:pPr>
              <w:pStyle w:val="6"/>
              <w:spacing w:before="52" w:line="180" w:lineRule="auto"/>
              <w:ind w:left="308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055" w:type="dxa"/>
            <w:vAlign w:val="top"/>
          </w:tcPr>
          <w:p w14:paraId="4665FC18">
            <w:pPr>
              <w:spacing w:line="477" w:lineRule="auto"/>
              <w:rPr>
                <w:rFonts w:ascii="Arial"/>
                <w:sz w:val="21"/>
              </w:rPr>
            </w:pPr>
          </w:p>
          <w:p w14:paraId="7BBC8069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贵州航天风华</w:t>
            </w:r>
          </w:p>
          <w:p w14:paraId="10188D6A">
            <w:pPr>
              <w:pStyle w:val="6"/>
              <w:spacing w:before="11" w:line="217" w:lineRule="auto"/>
              <w:ind w:left="28"/>
            </w:pPr>
            <w:r>
              <w:rPr>
                <w:b/>
                <w:bCs/>
                <w:spacing w:val="2"/>
              </w:rPr>
              <w:t>精密设备有限</w:t>
            </w:r>
          </w:p>
          <w:p w14:paraId="23B1BEAB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0B3476FF">
            <w:pPr>
              <w:spacing w:line="337" w:lineRule="auto"/>
              <w:rPr>
                <w:rFonts w:ascii="Arial"/>
                <w:sz w:val="21"/>
              </w:rPr>
            </w:pPr>
          </w:p>
          <w:p w14:paraId="33EA1D56">
            <w:pPr>
              <w:spacing w:line="338" w:lineRule="auto"/>
              <w:rPr>
                <w:rFonts w:ascii="Arial"/>
                <w:sz w:val="21"/>
              </w:rPr>
            </w:pPr>
          </w:p>
          <w:p w14:paraId="45D1205A">
            <w:pPr>
              <w:pStyle w:val="6"/>
              <w:spacing w:before="52" w:line="217" w:lineRule="auto"/>
              <w:ind w:left="318"/>
            </w:pPr>
            <w:r>
              <w:rPr>
                <w:b/>
                <w:bCs/>
              </w:rPr>
              <w:t>设计员</w:t>
            </w:r>
          </w:p>
        </w:tc>
        <w:tc>
          <w:tcPr>
            <w:tcW w:w="3148" w:type="dxa"/>
            <w:vAlign w:val="top"/>
          </w:tcPr>
          <w:p w14:paraId="5ED61EEE">
            <w:pPr>
              <w:pStyle w:val="6"/>
              <w:spacing w:before="229" w:line="216" w:lineRule="auto"/>
              <w:ind w:left="92"/>
            </w:pPr>
            <w:r>
              <w:rPr>
                <w:b/>
                <w:bCs/>
                <w:spacing w:val="2"/>
              </w:rPr>
              <w:t>1.从事飞行器总体、无人机载荷集成应用</w:t>
            </w:r>
          </w:p>
          <w:p w14:paraId="30C3DA1E">
            <w:pPr>
              <w:pStyle w:val="6"/>
              <w:spacing w:before="14" w:line="217" w:lineRule="auto"/>
              <w:ind w:left="1089"/>
            </w:pPr>
            <w:r>
              <w:rPr>
                <w:b/>
                <w:bCs/>
                <w:spacing w:val="-1"/>
              </w:rPr>
              <w:t>总体设计等；</w:t>
            </w:r>
          </w:p>
          <w:p w14:paraId="4F0FF6F7">
            <w:pPr>
              <w:pStyle w:val="6"/>
              <w:spacing w:before="13" w:line="217" w:lineRule="auto"/>
              <w:ind w:left="89"/>
            </w:pPr>
            <w:r>
              <w:rPr>
                <w:b/>
                <w:bCs/>
                <w:spacing w:val="3"/>
              </w:rPr>
              <w:t>2.电路设计与仿真、嵌入式软件设计、模</w:t>
            </w:r>
          </w:p>
          <w:p w14:paraId="00DE8765">
            <w:pPr>
              <w:pStyle w:val="6"/>
              <w:spacing w:before="10" w:line="217" w:lineRule="auto"/>
              <w:ind w:left="668"/>
            </w:pPr>
            <w:r>
              <w:rPr>
                <w:b/>
                <w:bCs/>
                <w:spacing w:val="2"/>
              </w:rPr>
              <w:t>块化电子产品系统设计；</w:t>
            </w:r>
          </w:p>
          <w:p w14:paraId="43464241">
            <w:pPr>
              <w:pStyle w:val="6"/>
              <w:spacing w:before="14" w:line="215" w:lineRule="auto"/>
              <w:ind w:left="95"/>
            </w:pPr>
            <w:r>
              <w:rPr>
                <w:b/>
                <w:bCs/>
                <w:spacing w:val="2"/>
              </w:rPr>
              <w:t>3.机械结构设计与仿真、复合材料成型设</w:t>
            </w:r>
          </w:p>
          <w:p w14:paraId="00764FE6">
            <w:pPr>
              <w:pStyle w:val="6"/>
              <w:spacing w:before="15" w:line="217" w:lineRule="auto"/>
              <w:ind w:left="1166"/>
            </w:pPr>
            <w:r>
              <w:rPr>
                <w:b/>
                <w:bCs/>
                <w:spacing w:val="-1"/>
              </w:rPr>
              <w:t>计预仿真；</w:t>
            </w:r>
          </w:p>
        </w:tc>
        <w:tc>
          <w:tcPr>
            <w:tcW w:w="520" w:type="dxa"/>
            <w:vAlign w:val="top"/>
          </w:tcPr>
          <w:p w14:paraId="6015F4D8">
            <w:pPr>
              <w:spacing w:line="347" w:lineRule="auto"/>
              <w:rPr>
                <w:rFonts w:ascii="Arial"/>
                <w:sz w:val="21"/>
              </w:rPr>
            </w:pPr>
          </w:p>
          <w:p w14:paraId="6414FC27">
            <w:pPr>
              <w:spacing w:line="348" w:lineRule="auto"/>
              <w:rPr>
                <w:rFonts w:ascii="Arial"/>
                <w:sz w:val="21"/>
              </w:rPr>
            </w:pPr>
          </w:p>
          <w:p w14:paraId="7EF12DCA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13</w:t>
            </w:r>
          </w:p>
        </w:tc>
        <w:tc>
          <w:tcPr>
            <w:tcW w:w="1501" w:type="dxa"/>
            <w:vAlign w:val="top"/>
          </w:tcPr>
          <w:p w14:paraId="64FD7966">
            <w:pPr>
              <w:pStyle w:val="6"/>
              <w:spacing w:before="26" w:line="230" w:lineRule="auto"/>
              <w:ind w:left="91" w:right="75" w:firstLine="1"/>
              <w:jc w:val="both"/>
            </w:pPr>
            <w:r>
              <w:rPr>
                <w:b/>
                <w:bCs/>
                <w:spacing w:val="2"/>
              </w:rPr>
              <w:t>航空航天类、飞行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器设计、导航与控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制、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-2"/>
              </w:rPr>
              <w:t>电子信息工程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类、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3"/>
              </w:rPr>
              <w:t>自动化类、复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合材料成型及仿真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、热防护技术与材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料、软件工程类、</w:t>
            </w:r>
          </w:p>
          <w:p w14:paraId="4EBBD23D">
            <w:pPr>
              <w:pStyle w:val="6"/>
              <w:spacing w:before="15" w:line="188" w:lineRule="auto"/>
              <w:ind w:left="352"/>
            </w:pPr>
            <w:r>
              <w:rPr>
                <w:b/>
                <w:bCs/>
              </w:rPr>
              <w:t>非金属材料</w:t>
            </w:r>
          </w:p>
        </w:tc>
        <w:tc>
          <w:tcPr>
            <w:tcW w:w="769" w:type="dxa"/>
            <w:vAlign w:val="top"/>
          </w:tcPr>
          <w:p w14:paraId="0E9C740A">
            <w:pPr>
              <w:spacing w:line="289" w:lineRule="auto"/>
              <w:rPr>
                <w:rFonts w:ascii="Arial"/>
                <w:sz w:val="21"/>
              </w:rPr>
            </w:pPr>
          </w:p>
          <w:p w14:paraId="2C8F7F0F">
            <w:pPr>
              <w:spacing w:line="289" w:lineRule="auto"/>
              <w:rPr>
                <w:rFonts w:ascii="Arial"/>
                <w:sz w:val="21"/>
              </w:rPr>
            </w:pPr>
          </w:p>
          <w:p w14:paraId="70477187">
            <w:pPr>
              <w:pStyle w:val="6"/>
              <w:spacing w:before="52" w:line="23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26F17EE">
            <w:pPr>
              <w:spacing w:line="337" w:lineRule="auto"/>
              <w:rPr>
                <w:rFonts w:ascii="Arial"/>
                <w:sz w:val="21"/>
              </w:rPr>
            </w:pPr>
          </w:p>
          <w:p w14:paraId="09B41F7E">
            <w:pPr>
              <w:spacing w:line="338" w:lineRule="auto"/>
              <w:rPr>
                <w:rFonts w:ascii="Arial"/>
                <w:sz w:val="21"/>
              </w:rPr>
            </w:pPr>
          </w:p>
          <w:p w14:paraId="6B585B94">
            <w:pPr>
              <w:pStyle w:val="6"/>
              <w:spacing w:before="52" w:line="235" w:lineRule="auto"/>
              <w:ind w:left="99"/>
            </w:pPr>
            <w:r>
              <w:rPr>
                <w:b/>
                <w:bCs/>
                <w:spacing w:val="-1"/>
              </w:rPr>
              <w:t>9-12.5k</w:t>
            </w:r>
          </w:p>
        </w:tc>
        <w:tc>
          <w:tcPr>
            <w:tcW w:w="2254" w:type="dxa"/>
            <w:vAlign w:val="top"/>
          </w:tcPr>
          <w:p w14:paraId="072E22A4">
            <w:pPr>
              <w:pStyle w:val="6"/>
              <w:spacing w:before="26" w:line="230" w:lineRule="auto"/>
              <w:ind w:left="55" w:right="33" w:firstLine="11"/>
            </w:pPr>
            <w:r>
              <w:rPr>
                <w:b/>
                <w:bCs/>
                <w:spacing w:val="2"/>
              </w:rPr>
              <w:t>免费公寓(硕士研究生2人一套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、博士1人一套)、八险二金、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人才津贴、安家费、购房补助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、就餐补助、在职读博、定期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体检、节日福利、各种假期、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双导师辅导、外送培训、骨干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人才定制培养、员工成长通道</w:t>
            </w:r>
          </w:p>
          <w:p w14:paraId="73D1728C">
            <w:pPr>
              <w:pStyle w:val="6"/>
              <w:spacing w:before="14" w:line="188" w:lineRule="auto"/>
              <w:ind w:left="978"/>
            </w:pPr>
            <w:r>
              <w:rPr>
                <w:b/>
                <w:bCs/>
                <w:spacing w:val="-9"/>
              </w:rPr>
              <w:t>等。</w:t>
            </w:r>
          </w:p>
        </w:tc>
        <w:tc>
          <w:tcPr>
            <w:tcW w:w="753" w:type="dxa"/>
            <w:vAlign w:val="top"/>
          </w:tcPr>
          <w:p w14:paraId="47D565FF">
            <w:pPr>
              <w:spacing w:line="337" w:lineRule="auto"/>
              <w:rPr>
                <w:rFonts w:ascii="Arial"/>
                <w:sz w:val="21"/>
              </w:rPr>
            </w:pPr>
          </w:p>
          <w:p w14:paraId="4EFFD70A">
            <w:pPr>
              <w:spacing w:line="338" w:lineRule="auto"/>
              <w:rPr>
                <w:rFonts w:ascii="Arial"/>
                <w:sz w:val="21"/>
              </w:rPr>
            </w:pPr>
          </w:p>
          <w:p w14:paraId="44B7513C">
            <w:pPr>
              <w:pStyle w:val="6"/>
              <w:spacing w:before="52" w:line="215" w:lineRule="auto"/>
              <w:ind w:left="141"/>
            </w:pPr>
            <w:r>
              <w:rPr>
                <w:b/>
                <w:bCs/>
                <w:spacing w:val="-1"/>
              </w:rPr>
              <w:t>花溪区</w:t>
            </w:r>
          </w:p>
        </w:tc>
        <w:tc>
          <w:tcPr>
            <w:tcW w:w="614" w:type="dxa"/>
            <w:vAlign w:val="top"/>
          </w:tcPr>
          <w:p w14:paraId="004E1340">
            <w:pPr>
              <w:spacing w:line="337" w:lineRule="auto"/>
              <w:rPr>
                <w:rFonts w:ascii="Arial"/>
                <w:sz w:val="21"/>
              </w:rPr>
            </w:pPr>
          </w:p>
          <w:p w14:paraId="387F3086">
            <w:pPr>
              <w:spacing w:line="338" w:lineRule="auto"/>
              <w:rPr>
                <w:rFonts w:ascii="Arial"/>
                <w:sz w:val="21"/>
              </w:rPr>
            </w:pPr>
          </w:p>
          <w:p w14:paraId="45292D7B">
            <w:pPr>
              <w:pStyle w:val="6"/>
              <w:spacing w:before="52" w:line="217" w:lineRule="auto"/>
              <w:ind w:left="72"/>
            </w:pPr>
            <w:r>
              <w:rPr>
                <w:b/>
                <w:bCs/>
                <w:spacing w:val="-1"/>
              </w:rPr>
              <w:t>李治琴</w:t>
            </w:r>
          </w:p>
        </w:tc>
        <w:tc>
          <w:tcPr>
            <w:tcW w:w="1347" w:type="dxa"/>
            <w:vAlign w:val="top"/>
          </w:tcPr>
          <w:p w14:paraId="5B3E677C">
            <w:pPr>
              <w:spacing w:line="248" w:lineRule="auto"/>
              <w:rPr>
                <w:rFonts w:ascii="Arial"/>
                <w:sz w:val="21"/>
              </w:rPr>
            </w:pPr>
          </w:p>
          <w:p w14:paraId="574E7C87">
            <w:pPr>
              <w:spacing w:line="249" w:lineRule="auto"/>
              <w:rPr>
                <w:rFonts w:ascii="Arial"/>
                <w:sz w:val="21"/>
              </w:rPr>
            </w:pPr>
          </w:p>
          <w:p w14:paraId="698D5DD4">
            <w:pPr>
              <w:pStyle w:val="6"/>
              <w:spacing w:before="52" w:line="181" w:lineRule="auto"/>
              <w:ind w:left="488"/>
            </w:pPr>
            <w:r>
              <w:rPr>
                <w:b/>
                <w:bCs/>
                <w:spacing w:val="-2"/>
              </w:rPr>
              <w:t>0851-</w:t>
            </w:r>
          </w:p>
          <w:p w14:paraId="14483132">
            <w:pPr>
              <w:pStyle w:val="6"/>
              <w:spacing w:before="21" w:line="221" w:lineRule="auto"/>
              <w:ind w:left="64"/>
            </w:pPr>
            <w:r>
              <w:rPr>
                <w:b/>
                <w:bCs/>
                <w:spacing w:val="1"/>
              </w:rPr>
              <w:t>88696317/131412</w:t>
            </w:r>
          </w:p>
          <w:p w14:paraId="4BAC53B5">
            <w:pPr>
              <w:pStyle w:val="6"/>
              <w:spacing w:before="31" w:line="181" w:lineRule="auto"/>
              <w:ind w:left="484"/>
            </w:pPr>
            <w:r>
              <w:rPr>
                <w:b/>
                <w:bCs/>
                <w:spacing w:val="-2"/>
              </w:rPr>
              <w:t>76033</w:t>
            </w:r>
          </w:p>
        </w:tc>
        <w:tc>
          <w:tcPr>
            <w:tcW w:w="962" w:type="dxa"/>
            <w:vAlign w:val="top"/>
          </w:tcPr>
          <w:p w14:paraId="6F8F712B">
            <w:pPr>
              <w:spacing w:line="288" w:lineRule="auto"/>
              <w:rPr>
                <w:rFonts w:ascii="Arial"/>
                <w:sz w:val="21"/>
              </w:rPr>
            </w:pPr>
          </w:p>
          <w:p w14:paraId="508E42AE">
            <w:pPr>
              <w:spacing w:line="289" w:lineRule="auto"/>
              <w:rPr>
                <w:rFonts w:ascii="Arial"/>
                <w:sz w:val="21"/>
              </w:rPr>
            </w:pPr>
          </w:p>
          <w:p w14:paraId="37F8BE55">
            <w:pPr>
              <w:pStyle w:val="6"/>
              <w:spacing w:before="52" w:line="210" w:lineRule="auto"/>
              <w:ind w:left="71"/>
            </w:pPr>
            <w:r>
              <w:drawing>
                <wp:anchor distT="0" distB="0" distL="0" distR="0" simplePos="0" relativeHeight="25166131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-370840</wp:posOffset>
                  </wp:positionV>
                  <wp:extent cx="605155" cy="1033145"/>
                  <wp:effectExtent l="0" t="0" r="0" b="0"/>
                  <wp:wrapNone/>
                  <wp:docPr id="2" name="IM 2">
                    <a:hlinkClick xmlns:a="http://schemas.openxmlformats.org/drawingml/2006/main" r:id="rId21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 2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03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"mailto:htfhrlzyb@163.com" </w:instrText>
            </w:r>
            <w:r>
              <w:fldChar w:fldCharType="separate"/>
            </w:r>
            <w:r>
              <w:rPr>
                <w:b/>
                <w:bCs/>
                <w:spacing w:val="-2"/>
                <w:u w:val="single" w:color="auto"/>
              </w:rPr>
              <w:t>htfhr</w:t>
            </w:r>
            <w:r>
              <w:rPr>
                <w:spacing w:val="-49"/>
                <w:u w:val="single" w:color="auto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lzyb@</w:t>
            </w:r>
            <w:r>
              <w:rPr>
                <w:b/>
                <w:bCs/>
                <w:spacing w:val="-2"/>
                <w:u w:val="single" w:color="auto"/>
              </w:rPr>
              <w:fldChar w:fldCharType="end"/>
            </w:r>
          </w:p>
          <w:p w14:paraId="3BE55DA5">
            <w:pPr>
              <w:pStyle w:val="6"/>
              <w:spacing w:before="37" w:line="183" w:lineRule="auto"/>
              <w:ind w:left="205"/>
            </w:pPr>
            <w:r>
              <w:fldChar w:fldCharType="begin"/>
            </w:r>
            <w:r>
              <w:instrText xml:space="preserve"> HYPERLINK "mailto:htfhrlzyb@163.com"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163.com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2E8FB9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669" w:type="dxa"/>
            <w:vAlign w:val="top"/>
          </w:tcPr>
          <w:p w14:paraId="288F9741">
            <w:pPr>
              <w:spacing w:line="348" w:lineRule="auto"/>
              <w:rPr>
                <w:rFonts w:ascii="Arial"/>
                <w:sz w:val="21"/>
              </w:rPr>
            </w:pPr>
          </w:p>
          <w:p w14:paraId="00A161EC">
            <w:pPr>
              <w:spacing w:line="349" w:lineRule="auto"/>
              <w:rPr>
                <w:rFonts w:ascii="Arial"/>
                <w:sz w:val="21"/>
              </w:rPr>
            </w:pPr>
          </w:p>
          <w:p w14:paraId="586295FC">
            <w:pPr>
              <w:pStyle w:val="6"/>
              <w:spacing w:before="52" w:line="180" w:lineRule="auto"/>
              <w:ind w:left="305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055" w:type="dxa"/>
            <w:vAlign w:val="top"/>
          </w:tcPr>
          <w:p w14:paraId="327830BD">
            <w:pPr>
              <w:spacing w:line="479" w:lineRule="auto"/>
              <w:rPr>
                <w:rFonts w:ascii="Arial"/>
                <w:sz w:val="21"/>
              </w:rPr>
            </w:pPr>
          </w:p>
          <w:p w14:paraId="27BA7C3F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贵州航天风华</w:t>
            </w:r>
          </w:p>
          <w:p w14:paraId="22D59AA9">
            <w:pPr>
              <w:pStyle w:val="6"/>
              <w:spacing w:before="11" w:line="217" w:lineRule="auto"/>
              <w:ind w:left="28"/>
            </w:pPr>
            <w:r>
              <w:rPr>
                <w:b/>
                <w:bCs/>
                <w:spacing w:val="2"/>
              </w:rPr>
              <w:t>精密设备有限</w:t>
            </w:r>
          </w:p>
          <w:p w14:paraId="2A3A6644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14B4BBEE">
            <w:pPr>
              <w:spacing w:line="338" w:lineRule="auto"/>
              <w:rPr>
                <w:rFonts w:ascii="Arial"/>
                <w:sz w:val="21"/>
              </w:rPr>
            </w:pPr>
          </w:p>
          <w:p w14:paraId="4154A5A5">
            <w:pPr>
              <w:spacing w:line="339" w:lineRule="auto"/>
              <w:rPr>
                <w:rFonts w:ascii="Arial"/>
                <w:sz w:val="21"/>
              </w:rPr>
            </w:pPr>
          </w:p>
          <w:p w14:paraId="760A8388">
            <w:pPr>
              <w:pStyle w:val="6"/>
              <w:spacing w:before="52" w:line="219" w:lineRule="auto"/>
              <w:ind w:left="322"/>
            </w:pPr>
            <w:r>
              <w:rPr>
                <w:b/>
                <w:bCs/>
                <w:spacing w:val="-2"/>
              </w:rPr>
              <w:t>工艺员</w:t>
            </w:r>
          </w:p>
        </w:tc>
        <w:tc>
          <w:tcPr>
            <w:tcW w:w="3148" w:type="dxa"/>
            <w:vAlign w:val="top"/>
          </w:tcPr>
          <w:p w14:paraId="1D817AEE">
            <w:pPr>
              <w:spacing w:line="479" w:lineRule="auto"/>
              <w:rPr>
                <w:rFonts w:ascii="Arial"/>
                <w:sz w:val="21"/>
              </w:rPr>
            </w:pPr>
          </w:p>
          <w:p w14:paraId="13FC0DEF">
            <w:pPr>
              <w:pStyle w:val="6"/>
              <w:spacing w:before="52" w:line="216" w:lineRule="auto"/>
              <w:ind w:left="92"/>
            </w:pPr>
            <w:r>
              <w:rPr>
                <w:b/>
                <w:bCs/>
                <w:spacing w:val="2"/>
              </w:rPr>
              <w:t>1.从事工艺策划、工艺编制、技术协调等</w:t>
            </w:r>
          </w:p>
          <w:p w14:paraId="428B05FE">
            <w:pPr>
              <w:pStyle w:val="6"/>
              <w:spacing w:before="11" w:line="215" w:lineRule="auto"/>
              <w:ind w:left="1000"/>
            </w:pPr>
            <w:r>
              <w:rPr>
                <w:b/>
                <w:bCs/>
                <w:spacing w:val="1"/>
              </w:rPr>
              <w:t>工艺管理工作；</w:t>
            </w:r>
          </w:p>
          <w:p w14:paraId="4A2C0CAA">
            <w:pPr>
              <w:pStyle w:val="6"/>
              <w:spacing w:before="15" w:line="215" w:lineRule="auto"/>
              <w:ind w:left="89"/>
            </w:pPr>
            <w:r>
              <w:rPr>
                <w:b/>
                <w:bCs/>
                <w:spacing w:val="-2"/>
              </w:rPr>
              <w:t>2.从事产线、项</w:t>
            </w:r>
            <w:r>
              <w:rPr>
                <w:spacing w:val="-26"/>
              </w:rPr>
              <w:t xml:space="preserve"> </w:t>
            </w:r>
            <w:r>
              <w:rPr>
                <w:b/>
                <w:bCs/>
                <w:spacing w:val="-2"/>
              </w:rPr>
              <w:t>目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2"/>
              </w:rPr>
              <w:t>申报及实施相关工作；</w:t>
            </w:r>
          </w:p>
        </w:tc>
        <w:tc>
          <w:tcPr>
            <w:tcW w:w="520" w:type="dxa"/>
            <w:vAlign w:val="top"/>
          </w:tcPr>
          <w:p w14:paraId="4736D0FF">
            <w:pPr>
              <w:spacing w:line="348" w:lineRule="auto"/>
              <w:rPr>
                <w:rFonts w:ascii="Arial"/>
                <w:sz w:val="21"/>
              </w:rPr>
            </w:pPr>
          </w:p>
          <w:p w14:paraId="1267D455">
            <w:pPr>
              <w:spacing w:line="349" w:lineRule="auto"/>
              <w:rPr>
                <w:rFonts w:ascii="Arial"/>
                <w:sz w:val="21"/>
              </w:rPr>
            </w:pPr>
          </w:p>
          <w:p w14:paraId="3561B101">
            <w:pPr>
              <w:pStyle w:val="6"/>
              <w:spacing w:before="52" w:line="180" w:lineRule="auto"/>
              <w:ind w:left="191"/>
            </w:pPr>
            <w:r>
              <w:rPr>
                <w:b/>
                <w:bCs/>
                <w:spacing w:val="-8"/>
              </w:rPr>
              <w:t>11</w:t>
            </w:r>
          </w:p>
        </w:tc>
        <w:tc>
          <w:tcPr>
            <w:tcW w:w="1501" w:type="dxa"/>
            <w:vAlign w:val="top"/>
          </w:tcPr>
          <w:p w14:paraId="7B6D3A8B">
            <w:pPr>
              <w:pStyle w:val="6"/>
              <w:spacing w:before="231" w:line="216" w:lineRule="auto"/>
              <w:ind w:left="92"/>
            </w:pPr>
            <w:r>
              <w:rPr>
                <w:b/>
                <w:bCs/>
                <w:spacing w:val="3"/>
              </w:rPr>
              <w:t>机械类、智能制造</w:t>
            </w:r>
          </w:p>
          <w:p w14:paraId="27818729">
            <w:pPr>
              <w:pStyle w:val="6"/>
              <w:spacing w:before="14" w:line="217" w:lineRule="auto"/>
              <w:ind w:left="106"/>
            </w:pPr>
            <w:r>
              <w:rPr>
                <w:b/>
                <w:bCs/>
                <w:spacing w:val="1"/>
              </w:rPr>
              <w:t>、机电类、化学类</w:t>
            </w:r>
          </w:p>
          <w:p w14:paraId="6501C6E8">
            <w:pPr>
              <w:pStyle w:val="6"/>
              <w:spacing w:before="13" w:line="215" w:lineRule="auto"/>
              <w:ind w:left="106"/>
            </w:pPr>
            <w:r>
              <w:rPr>
                <w:b/>
                <w:bCs/>
                <w:spacing w:val="-5"/>
              </w:rPr>
              <w:t>、材料类、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5"/>
              </w:rPr>
              <w:t>自动化</w:t>
            </w:r>
          </w:p>
          <w:p w14:paraId="34B99C1B">
            <w:pPr>
              <w:pStyle w:val="6"/>
              <w:spacing w:before="12" w:line="218" w:lineRule="auto"/>
              <w:ind w:left="102"/>
            </w:pPr>
            <w:r>
              <w:rPr>
                <w:b/>
                <w:bCs/>
                <w:spacing w:val="1"/>
              </w:rPr>
              <w:t>类、热处理、表面</w:t>
            </w:r>
          </w:p>
          <w:p w14:paraId="30FAF3E1">
            <w:pPr>
              <w:pStyle w:val="6"/>
              <w:spacing w:before="13" w:line="217" w:lineRule="auto"/>
              <w:ind w:left="97"/>
            </w:pPr>
            <w:r>
              <w:rPr>
                <w:b/>
                <w:bCs/>
                <w:spacing w:val="2"/>
              </w:rPr>
              <w:t>工程、仿真软件开</w:t>
            </w:r>
          </w:p>
          <w:p w14:paraId="2B2FB566">
            <w:pPr>
              <w:pStyle w:val="6"/>
              <w:spacing w:before="13" w:line="219" w:lineRule="auto"/>
              <w:ind w:left="674"/>
            </w:pPr>
            <w:r>
              <w:rPr>
                <w:b/>
                <w:bCs/>
                <w:spacing w:val="-2"/>
              </w:rPr>
              <w:t>发</w:t>
            </w:r>
          </w:p>
        </w:tc>
        <w:tc>
          <w:tcPr>
            <w:tcW w:w="769" w:type="dxa"/>
            <w:vAlign w:val="top"/>
          </w:tcPr>
          <w:p w14:paraId="382D6B35">
            <w:pPr>
              <w:spacing w:line="338" w:lineRule="auto"/>
              <w:rPr>
                <w:rFonts w:ascii="Arial"/>
                <w:sz w:val="21"/>
              </w:rPr>
            </w:pPr>
          </w:p>
          <w:p w14:paraId="4397E4DC">
            <w:pPr>
              <w:spacing w:line="339" w:lineRule="auto"/>
              <w:rPr>
                <w:rFonts w:ascii="Arial"/>
                <w:sz w:val="21"/>
              </w:rPr>
            </w:pPr>
          </w:p>
          <w:p w14:paraId="12E6F09E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1964A843">
            <w:pPr>
              <w:spacing w:line="338" w:lineRule="auto"/>
              <w:rPr>
                <w:rFonts w:ascii="Arial"/>
                <w:sz w:val="21"/>
              </w:rPr>
            </w:pPr>
          </w:p>
          <w:p w14:paraId="45F9AFE0">
            <w:pPr>
              <w:spacing w:line="339" w:lineRule="auto"/>
              <w:rPr>
                <w:rFonts w:ascii="Arial"/>
                <w:sz w:val="21"/>
              </w:rPr>
            </w:pPr>
          </w:p>
          <w:p w14:paraId="7AC451C0">
            <w:pPr>
              <w:pStyle w:val="6"/>
              <w:spacing w:before="52" w:line="235" w:lineRule="auto"/>
              <w:ind w:left="99"/>
            </w:pPr>
            <w:r>
              <w:rPr>
                <w:b/>
                <w:bCs/>
                <w:spacing w:val="-1"/>
              </w:rPr>
              <w:t>9-12.5k</w:t>
            </w:r>
          </w:p>
        </w:tc>
        <w:tc>
          <w:tcPr>
            <w:tcW w:w="2254" w:type="dxa"/>
            <w:vAlign w:val="top"/>
          </w:tcPr>
          <w:p w14:paraId="6996ED02">
            <w:pPr>
              <w:pStyle w:val="6"/>
              <w:spacing w:before="28" w:line="230" w:lineRule="auto"/>
              <w:ind w:left="55" w:right="33" w:firstLine="11"/>
            </w:pPr>
            <w:r>
              <w:rPr>
                <w:b/>
                <w:bCs/>
                <w:spacing w:val="2"/>
              </w:rPr>
              <w:t>免费公寓(硕士研究生2人一套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、博士2人一套)、八险二金、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人才津贴、安家费、购房补助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、就餐补助、在职读博、定期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体检、节日福利、各种假期、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双导师辅导、外送培训、骨干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人才定制培养、员工成长通道</w:t>
            </w:r>
          </w:p>
          <w:p w14:paraId="4719D68A">
            <w:pPr>
              <w:pStyle w:val="6"/>
              <w:spacing w:before="15" w:line="184" w:lineRule="auto"/>
              <w:ind w:left="978"/>
            </w:pPr>
            <w:r>
              <w:rPr>
                <w:b/>
                <w:bCs/>
                <w:spacing w:val="-9"/>
              </w:rPr>
              <w:t>等。</w:t>
            </w:r>
          </w:p>
        </w:tc>
        <w:tc>
          <w:tcPr>
            <w:tcW w:w="753" w:type="dxa"/>
            <w:vAlign w:val="top"/>
          </w:tcPr>
          <w:p w14:paraId="513FEB20">
            <w:pPr>
              <w:spacing w:line="338" w:lineRule="auto"/>
              <w:rPr>
                <w:rFonts w:ascii="Arial"/>
                <w:sz w:val="21"/>
              </w:rPr>
            </w:pPr>
          </w:p>
          <w:p w14:paraId="7846022A">
            <w:pPr>
              <w:spacing w:line="339" w:lineRule="auto"/>
              <w:rPr>
                <w:rFonts w:ascii="Arial"/>
                <w:sz w:val="21"/>
              </w:rPr>
            </w:pPr>
          </w:p>
          <w:p w14:paraId="4D86A1E5">
            <w:pPr>
              <w:pStyle w:val="6"/>
              <w:spacing w:before="52" w:line="215" w:lineRule="auto"/>
              <w:ind w:left="141"/>
            </w:pPr>
            <w:r>
              <w:rPr>
                <w:b/>
                <w:bCs/>
                <w:spacing w:val="-1"/>
              </w:rPr>
              <w:t>花溪区</w:t>
            </w:r>
          </w:p>
        </w:tc>
        <w:tc>
          <w:tcPr>
            <w:tcW w:w="614" w:type="dxa"/>
            <w:vAlign w:val="top"/>
          </w:tcPr>
          <w:p w14:paraId="529EF462">
            <w:pPr>
              <w:spacing w:line="338" w:lineRule="auto"/>
              <w:rPr>
                <w:rFonts w:ascii="Arial"/>
                <w:sz w:val="21"/>
              </w:rPr>
            </w:pPr>
          </w:p>
          <w:p w14:paraId="795750E5">
            <w:pPr>
              <w:spacing w:line="339" w:lineRule="auto"/>
              <w:rPr>
                <w:rFonts w:ascii="Arial"/>
                <w:sz w:val="21"/>
              </w:rPr>
            </w:pPr>
          </w:p>
          <w:p w14:paraId="6CEAED0E">
            <w:pPr>
              <w:pStyle w:val="6"/>
              <w:spacing w:before="52" w:line="217" w:lineRule="auto"/>
              <w:ind w:left="72"/>
            </w:pPr>
            <w:r>
              <w:rPr>
                <w:b/>
                <w:bCs/>
                <w:spacing w:val="-1"/>
              </w:rPr>
              <w:t>李治琴</w:t>
            </w:r>
          </w:p>
        </w:tc>
        <w:tc>
          <w:tcPr>
            <w:tcW w:w="1347" w:type="dxa"/>
            <w:vAlign w:val="top"/>
          </w:tcPr>
          <w:p w14:paraId="4D037C5F">
            <w:pPr>
              <w:spacing w:line="249" w:lineRule="auto"/>
              <w:rPr>
                <w:rFonts w:ascii="Arial"/>
                <w:sz w:val="21"/>
              </w:rPr>
            </w:pPr>
          </w:p>
          <w:p w14:paraId="39164836">
            <w:pPr>
              <w:spacing w:line="250" w:lineRule="auto"/>
              <w:rPr>
                <w:rFonts w:ascii="Arial"/>
                <w:sz w:val="21"/>
              </w:rPr>
            </w:pPr>
          </w:p>
          <w:p w14:paraId="7C4AC36B">
            <w:pPr>
              <w:pStyle w:val="6"/>
              <w:spacing w:before="52" w:line="181" w:lineRule="auto"/>
              <w:ind w:left="488"/>
            </w:pPr>
            <w:r>
              <w:rPr>
                <w:b/>
                <w:bCs/>
                <w:spacing w:val="-2"/>
              </w:rPr>
              <w:t>0851-</w:t>
            </w:r>
          </w:p>
          <w:p w14:paraId="42EC6A84">
            <w:pPr>
              <w:pStyle w:val="6"/>
              <w:spacing w:before="21" w:line="221" w:lineRule="auto"/>
              <w:ind w:left="64"/>
            </w:pPr>
            <w:r>
              <w:rPr>
                <w:b/>
                <w:bCs/>
                <w:spacing w:val="1"/>
              </w:rPr>
              <w:t>88696317/131412</w:t>
            </w:r>
          </w:p>
          <w:p w14:paraId="7C00FBC6">
            <w:pPr>
              <w:pStyle w:val="6"/>
              <w:spacing w:before="31" w:line="181" w:lineRule="auto"/>
              <w:ind w:left="484"/>
            </w:pPr>
            <w:r>
              <w:rPr>
                <w:b/>
                <w:bCs/>
                <w:spacing w:val="-2"/>
              </w:rPr>
              <w:t>76033</w:t>
            </w:r>
          </w:p>
        </w:tc>
        <w:tc>
          <w:tcPr>
            <w:tcW w:w="962" w:type="dxa"/>
            <w:vAlign w:val="top"/>
          </w:tcPr>
          <w:p w14:paraId="09219CDB">
            <w:pPr>
              <w:spacing w:line="289" w:lineRule="auto"/>
              <w:rPr>
                <w:rFonts w:ascii="Arial"/>
                <w:sz w:val="21"/>
              </w:rPr>
            </w:pPr>
          </w:p>
          <w:p w14:paraId="7C829CB0">
            <w:pPr>
              <w:spacing w:line="290" w:lineRule="auto"/>
              <w:rPr>
                <w:rFonts w:ascii="Arial"/>
                <w:sz w:val="21"/>
              </w:rPr>
            </w:pPr>
          </w:p>
          <w:p w14:paraId="4B4DCCAA">
            <w:pPr>
              <w:pStyle w:val="6"/>
              <w:spacing w:before="52" w:line="210" w:lineRule="auto"/>
              <w:ind w:left="71"/>
            </w:pPr>
            <w:r>
              <w:drawing>
                <wp:anchor distT="0" distB="0" distL="0" distR="0" simplePos="0" relativeHeight="25166028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-370840</wp:posOffset>
                  </wp:positionV>
                  <wp:extent cx="605155" cy="1033145"/>
                  <wp:effectExtent l="0" t="0" r="0" b="0"/>
                  <wp:wrapNone/>
                  <wp:docPr id="4" name="IM 4">
                    <a:hlinkClick xmlns:a="http://schemas.openxmlformats.org/drawingml/2006/main" r:id="rId21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 4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"mailto:htfhrlzyb@163.com" </w:instrText>
            </w:r>
            <w:r>
              <w:fldChar w:fldCharType="separate"/>
            </w:r>
            <w:r>
              <w:rPr>
                <w:b/>
                <w:bCs/>
                <w:spacing w:val="-2"/>
                <w:u w:val="single" w:color="auto"/>
              </w:rPr>
              <w:t>htfhr</w:t>
            </w:r>
            <w:r>
              <w:rPr>
                <w:spacing w:val="-49"/>
                <w:u w:val="single" w:color="auto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lzyb@</w:t>
            </w:r>
            <w:r>
              <w:rPr>
                <w:b/>
                <w:bCs/>
                <w:spacing w:val="-2"/>
                <w:u w:val="single" w:color="auto"/>
              </w:rPr>
              <w:fldChar w:fldCharType="end"/>
            </w:r>
          </w:p>
          <w:p w14:paraId="3EDD90AF">
            <w:pPr>
              <w:pStyle w:val="6"/>
              <w:spacing w:before="37" w:line="183" w:lineRule="auto"/>
              <w:ind w:left="205"/>
            </w:pPr>
            <w:r>
              <w:fldChar w:fldCharType="begin"/>
            </w:r>
            <w:r>
              <w:instrText xml:space="preserve"> HYPERLINK "mailto:htfhrlzyb@163.com"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163.com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3FC8A5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669" w:type="dxa"/>
            <w:vAlign w:val="top"/>
          </w:tcPr>
          <w:p w14:paraId="7C8B4BAF">
            <w:pPr>
              <w:spacing w:line="350" w:lineRule="auto"/>
              <w:rPr>
                <w:rFonts w:ascii="Arial"/>
                <w:sz w:val="21"/>
              </w:rPr>
            </w:pPr>
          </w:p>
          <w:p w14:paraId="3C1F56BC">
            <w:pPr>
              <w:spacing w:line="351" w:lineRule="auto"/>
              <w:rPr>
                <w:rFonts w:ascii="Arial"/>
                <w:sz w:val="21"/>
              </w:rPr>
            </w:pPr>
          </w:p>
          <w:p w14:paraId="0AD9ED29">
            <w:pPr>
              <w:pStyle w:val="6"/>
              <w:spacing w:before="52" w:line="181" w:lineRule="auto"/>
              <w:ind w:left="311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055" w:type="dxa"/>
            <w:vAlign w:val="top"/>
          </w:tcPr>
          <w:p w14:paraId="3C2FEB8A">
            <w:pPr>
              <w:rPr>
                <w:rFonts w:ascii="Arial"/>
                <w:sz w:val="21"/>
              </w:rPr>
            </w:pPr>
          </w:p>
          <w:p w14:paraId="1189364B">
            <w:pPr>
              <w:rPr>
                <w:rFonts w:ascii="Arial"/>
                <w:sz w:val="21"/>
              </w:rPr>
            </w:pPr>
          </w:p>
          <w:p w14:paraId="3087C75A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贵州航天风华</w:t>
            </w:r>
          </w:p>
          <w:p w14:paraId="359D0F45">
            <w:pPr>
              <w:pStyle w:val="6"/>
              <w:spacing w:before="14" w:line="217" w:lineRule="auto"/>
              <w:ind w:left="28"/>
            </w:pPr>
            <w:r>
              <w:rPr>
                <w:b/>
                <w:bCs/>
                <w:spacing w:val="2"/>
              </w:rPr>
              <w:t>精密设备有限</w:t>
            </w:r>
          </w:p>
          <w:p w14:paraId="15857B6F">
            <w:pPr>
              <w:pStyle w:val="6"/>
              <w:spacing w:before="12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6D4BB535">
            <w:pPr>
              <w:spacing w:line="291" w:lineRule="auto"/>
              <w:rPr>
                <w:rFonts w:ascii="Arial"/>
                <w:sz w:val="21"/>
              </w:rPr>
            </w:pPr>
          </w:p>
          <w:p w14:paraId="492DEF75">
            <w:pPr>
              <w:spacing w:line="292" w:lineRule="auto"/>
              <w:rPr>
                <w:rFonts w:ascii="Arial"/>
                <w:sz w:val="21"/>
              </w:rPr>
            </w:pPr>
          </w:p>
          <w:p w14:paraId="17C36748">
            <w:pPr>
              <w:pStyle w:val="6"/>
              <w:spacing w:before="52" w:line="223" w:lineRule="auto"/>
              <w:ind w:left="403" w:right="63" w:hanging="328"/>
            </w:pPr>
            <w:r>
              <w:rPr>
                <w:b/>
                <w:bCs/>
                <w:spacing w:val="1"/>
              </w:rPr>
              <w:t>工程信息化技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3"/>
              </w:rPr>
              <w:t>术员</w:t>
            </w:r>
          </w:p>
        </w:tc>
        <w:tc>
          <w:tcPr>
            <w:tcW w:w="3148" w:type="dxa"/>
            <w:vAlign w:val="top"/>
          </w:tcPr>
          <w:p w14:paraId="7B18882D">
            <w:pPr>
              <w:spacing w:line="290" w:lineRule="auto"/>
              <w:rPr>
                <w:rFonts w:ascii="Arial"/>
                <w:sz w:val="21"/>
              </w:rPr>
            </w:pPr>
          </w:p>
          <w:p w14:paraId="4E788A0B">
            <w:pPr>
              <w:spacing w:line="291" w:lineRule="auto"/>
              <w:rPr>
                <w:rFonts w:ascii="Arial"/>
                <w:sz w:val="21"/>
              </w:rPr>
            </w:pPr>
          </w:p>
          <w:p w14:paraId="780D70CD">
            <w:pPr>
              <w:pStyle w:val="6"/>
              <w:spacing w:before="52" w:line="223" w:lineRule="auto"/>
              <w:ind w:left="831" w:right="75" w:hanging="743"/>
            </w:pPr>
            <w:r>
              <w:rPr>
                <w:b/>
                <w:bCs/>
                <w:spacing w:val="3"/>
              </w:rPr>
              <w:t>从事工程信息化应用开发、只</w:t>
            </w:r>
            <w:r>
              <w:rPr>
                <w:rFonts w:ascii="宋体" w:hAnsi="宋体" w:eastAsia="宋体" w:cs="宋体"/>
                <w:b/>
                <w:bCs/>
                <w:spacing w:val="3"/>
              </w:rPr>
              <w:t>鞥</w:t>
            </w:r>
            <w:r>
              <w:rPr>
                <w:b/>
                <w:bCs/>
                <w:spacing w:val="3"/>
              </w:rPr>
              <w:t>年产鲜应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用开发等相关工作；</w:t>
            </w:r>
          </w:p>
        </w:tc>
        <w:tc>
          <w:tcPr>
            <w:tcW w:w="520" w:type="dxa"/>
            <w:vAlign w:val="top"/>
          </w:tcPr>
          <w:p w14:paraId="34DB109C">
            <w:pPr>
              <w:spacing w:line="350" w:lineRule="auto"/>
              <w:rPr>
                <w:rFonts w:ascii="Arial"/>
                <w:sz w:val="21"/>
              </w:rPr>
            </w:pPr>
          </w:p>
          <w:p w14:paraId="7CAE9015">
            <w:pPr>
              <w:spacing w:line="351" w:lineRule="auto"/>
              <w:rPr>
                <w:rFonts w:ascii="Arial"/>
                <w:sz w:val="21"/>
              </w:rPr>
            </w:pPr>
          </w:p>
          <w:p w14:paraId="417AFE49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33C4EFFA">
            <w:pPr>
              <w:spacing w:line="479" w:lineRule="auto"/>
              <w:rPr>
                <w:rFonts w:ascii="Arial"/>
                <w:sz w:val="21"/>
              </w:rPr>
            </w:pPr>
          </w:p>
          <w:p w14:paraId="2FF9C68E">
            <w:pPr>
              <w:pStyle w:val="6"/>
              <w:spacing w:before="52" w:line="225" w:lineRule="auto"/>
              <w:ind w:left="97" w:right="76" w:firstLine="14"/>
            </w:pPr>
            <w:r>
              <w:rPr>
                <w:b/>
                <w:bCs/>
              </w:rPr>
              <w:t>电子技术及应用、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计算机科学与技术</w:t>
            </w:r>
          </w:p>
          <w:p w14:paraId="2C0DB9B5">
            <w:pPr>
              <w:pStyle w:val="6"/>
              <w:spacing w:before="13" w:line="216" w:lineRule="auto"/>
              <w:ind w:left="351"/>
            </w:pPr>
            <w:r>
              <w:rPr>
                <w:b/>
                <w:bCs/>
              </w:rPr>
              <w:t>等相关专业</w:t>
            </w:r>
          </w:p>
        </w:tc>
        <w:tc>
          <w:tcPr>
            <w:tcW w:w="769" w:type="dxa"/>
            <w:vAlign w:val="top"/>
          </w:tcPr>
          <w:p w14:paraId="3ADAF0AF">
            <w:pPr>
              <w:spacing w:line="291" w:lineRule="auto"/>
              <w:rPr>
                <w:rFonts w:ascii="Arial"/>
                <w:sz w:val="21"/>
              </w:rPr>
            </w:pPr>
          </w:p>
          <w:p w14:paraId="36CE212B">
            <w:pPr>
              <w:spacing w:line="292" w:lineRule="auto"/>
              <w:rPr>
                <w:rFonts w:ascii="Arial"/>
                <w:sz w:val="21"/>
              </w:rPr>
            </w:pPr>
          </w:p>
          <w:p w14:paraId="46B5EE88">
            <w:pPr>
              <w:pStyle w:val="6"/>
              <w:spacing w:before="52" w:line="23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2924965">
            <w:pPr>
              <w:spacing w:line="340" w:lineRule="auto"/>
              <w:rPr>
                <w:rFonts w:ascii="Arial"/>
                <w:sz w:val="21"/>
              </w:rPr>
            </w:pPr>
          </w:p>
          <w:p w14:paraId="721D5EAF">
            <w:pPr>
              <w:spacing w:line="340" w:lineRule="auto"/>
              <w:rPr>
                <w:rFonts w:ascii="Arial"/>
                <w:sz w:val="21"/>
              </w:rPr>
            </w:pPr>
          </w:p>
          <w:p w14:paraId="5D86F4CD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8-10k</w:t>
            </w:r>
          </w:p>
        </w:tc>
        <w:tc>
          <w:tcPr>
            <w:tcW w:w="2254" w:type="dxa"/>
            <w:vAlign w:val="top"/>
          </w:tcPr>
          <w:p w14:paraId="6A2DBA2C">
            <w:pPr>
              <w:pStyle w:val="6"/>
              <w:spacing w:before="32" w:line="230" w:lineRule="auto"/>
              <w:ind w:left="55" w:right="33" w:firstLine="11"/>
            </w:pPr>
            <w:r>
              <w:rPr>
                <w:b/>
                <w:bCs/>
                <w:spacing w:val="2"/>
              </w:rPr>
              <w:t>免费公寓(硕士研究生2人一套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、博士3人一套)、八险二金、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人才津贴、安家费、购房补助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、就餐补助、在职读博、定期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体检、节日福利、各种假期、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双导师辅导、外送培训、骨干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人才定制培养、员工成长通道</w:t>
            </w:r>
          </w:p>
          <w:p w14:paraId="7DC1B722">
            <w:pPr>
              <w:pStyle w:val="6"/>
              <w:spacing w:before="13" w:line="181" w:lineRule="auto"/>
              <w:ind w:left="978"/>
            </w:pPr>
            <w:r>
              <w:rPr>
                <w:b/>
                <w:bCs/>
                <w:spacing w:val="-9"/>
              </w:rPr>
              <w:t>等。</w:t>
            </w:r>
          </w:p>
        </w:tc>
        <w:tc>
          <w:tcPr>
            <w:tcW w:w="753" w:type="dxa"/>
            <w:vAlign w:val="top"/>
          </w:tcPr>
          <w:p w14:paraId="42B19C9F">
            <w:pPr>
              <w:spacing w:line="340" w:lineRule="auto"/>
              <w:rPr>
                <w:rFonts w:ascii="Arial"/>
                <w:sz w:val="21"/>
              </w:rPr>
            </w:pPr>
          </w:p>
          <w:p w14:paraId="5209B2BC">
            <w:pPr>
              <w:spacing w:line="340" w:lineRule="auto"/>
              <w:rPr>
                <w:rFonts w:ascii="Arial"/>
                <w:sz w:val="21"/>
              </w:rPr>
            </w:pPr>
          </w:p>
          <w:p w14:paraId="6C032439">
            <w:pPr>
              <w:pStyle w:val="6"/>
              <w:spacing w:before="52" w:line="215" w:lineRule="auto"/>
              <w:ind w:left="141"/>
            </w:pPr>
            <w:r>
              <w:rPr>
                <w:b/>
                <w:bCs/>
                <w:spacing w:val="-1"/>
              </w:rPr>
              <w:t>花溪区</w:t>
            </w:r>
          </w:p>
        </w:tc>
        <w:tc>
          <w:tcPr>
            <w:tcW w:w="614" w:type="dxa"/>
            <w:vAlign w:val="top"/>
          </w:tcPr>
          <w:p w14:paraId="4C3A7286">
            <w:pPr>
              <w:spacing w:line="340" w:lineRule="auto"/>
              <w:rPr>
                <w:rFonts w:ascii="Arial"/>
                <w:sz w:val="21"/>
              </w:rPr>
            </w:pPr>
          </w:p>
          <w:p w14:paraId="507BB334">
            <w:pPr>
              <w:spacing w:line="341" w:lineRule="auto"/>
              <w:rPr>
                <w:rFonts w:ascii="Arial"/>
                <w:sz w:val="21"/>
              </w:rPr>
            </w:pPr>
          </w:p>
          <w:p w14:paraId="615C8696">
            <w:pPr>
              <w:pStyle w:val="6"/>
              <w:spacing w:before="52" w:line="217" w:lineRule="auto"/>
              <w:ind w:left="72"/>
            </w:pPr>
            <w:r>
              <w:rPr>
                <w:b/>
                <w:bCs/>
                <w:spacing w:val="-1"/>
              </w:rPr>
              <w:t>李治琴</w:t>
            </w:r>
          </w:p>
        </w:tc>
        <w:tc>
          <w:tcPr>
            <w:tcW w:w="1347" w:type="dxa"/>
            <w:vAlign w:val="top"/>
          </w:tcPr>
          <w:p w14:paraId="3B0B8967">
            <w:pPr>
              <w:spacing w:line="250" w:lineRule="auto"/>
              <w:rPr>
                <w:rFonts w:ascii="Arial"/>
                <w:sz w:val="21"/>
              </w:rPr>
            </w:pPr>
          </w:p>
          <w:p w14:paraId="49B2FEAC">
            <w:pPr>
              <w:spacing w:line="250" w:lineRule="auto"/>
              <w:rPr>
                <w:rFonts w:ascii="Arial"/>
                <w:sz w:val="21"/>
              </w:rPr>
            </w:pPr>
          </w:p>
          <w:p w14:paraId="7DBA0AC7">
            <w:pPr>
              <w:pStyle w:val="6"/>
              <w:spacing w:before="52" w:line="181" w:lineRule="auto"/>
              <w:ind w:left="488"/>
            </w:pPr>
            <w:r>
              <w:rPr>
                <w:b/>
                <w:bCs/>
                <w:spacing w:val="-2"/>
              </w:rPr>
              <w:t>0851-</w:t>
            </w:r>
          </w:p>
          <w:p w14:paraId="6F298193">
            <w:pPr>
              <w:pStyle w:val="6"/>
              <w:spacing w:before="24" w:line="221" w:lineRule="auto"/>
              <w:ind w:left="64"/>
            </w:pPr>
            <w:r>
              <w:rPr>
                <w:b/>
                <w:bCs/>
                <w:spacing w:val="1"/>
              </w:rPr>
              <w:t>88696317/131412</w:t>
            </w:r>
          </w:p>
          <w:p w14:paraId="48FFF348">
            <w:pPr>
              <w:pStyle w:val="6"/>
              <w:spacing w:before="30" w:line="181" w:lineRule="auto"/>
              <w:ind w:left="484"/>
            </w:pPr>
            <w:r>
              <w:rPr>
                <w:b/>
                <w:bCs/>
                <w:spacing w:val="-2"/>
              </w:rPr>
              <w:t>76033</w:t>
            </w:r>
          </w:p>
        </w:tc>
        <w:tc>
          <w:tcPr>
            <w:tcW w:w="962" w:type="dxa"/>
            <w:vAlign w:val="top"/>
          </w:tcPr>
          <w:p w14:paraId="38D6601B">
            <w:pPr>
              <w:spacing w:line="291" w:lineRule="auto"/>
              <w:rPr>
                <w:rFonts w:ascii="Arial"/>
                <w:sz w:val="21"/>
              </w:rPr>
            </w:pPr>
          </w:p>
          <w:p w14:paraId="31E7CB88">
            <w:pPr>
              <w:spacing w:line="291" w:lineRule="auto"/>
              <w:rPr>
                <w:rFonts w:ascii="Arial"/>
                <w:sz w:val="21"/>
              </w:rPr>
            </w:pPr>
          </w:p>
          <w:p w14:paraId="63521E6D">
            <w:pPr>
              <w:pStyle w:val="6"/>
              <w:spacing w:before="52" w:line="210" w:lineRule="auto"/>
              <w:ind w:left="71"/>
            </w:pPr>
            <w:r>
              <w:drawing>
                <wp:anchor distT="0" distB="0" distL="0" distR="0" simplePos="0" relativeHeight="25165926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-370840</wp:posOffset>
                  </wp:positionV>
                  <wp:extent cx="605155" cy="1033780"/>
                  <wp:effectExtent l="0" t="0" r="0" b="0"/>
                  <wp:wrapNone/>
                  <wp:docPr id="6" name="IM 6">
                    <a:hlinkClick xmlns:a="http://schemas.openxmlformats.org/drawingml/2006/main" r:id="rId21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6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033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"mailto:htfhrlzyb@163.com" </w:instrText>
            </w:r>
            <w:r>
              <w:fldChar w:fldCharType="separate"/>
            </w:r>
            <w:r>
              <w:rPr>
                <w:b/>
                <w:bCs/>
                <w:spacing w:val="-2"/>
                <w:u w:val="single" w:color="auto"/>
              </w:rPr>
              <w:t>htfhr</w:t>
            </w:r>
            <w:r>
              <w:rPr>
                <w:spacing w:val="-49"/>
                <w:u w:val="single" w:color="auto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lzyb@</w:t>
            </w:r>
            <w:r>
              <w:rPr>
                <w:b/>
                <w:bCs/>
                <w:spacing w:val="-2"/>
                <w:u w:val="single" w:color="auto"/>
              </w:rPr>
              <w:fldChar w:fldCharType="end"/>
            </w:r>
          </w:p>
          <w:p w14:paraId="31D76657">
            <w:pPr>
              <w:pStyle w:val="6"/>
              <w:spacing w:before="37" w:line="183" w:lineRule="auto"/>
              <w:ind w:left="205"/>
            </w:pPr>
            <w:r>
              <w:fldChar w:fldCharType="begin"/>
            </w:r>
            <w:r>
              <w:instrText xml:space="preserve"> HYPERLINK "mailto:htfhrlzyb@163.com"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163.com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2FC344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48154236">
            <w:pPr>
              <w:spacing w:line="300" w:lineRule="auto"/>
              <w:rPr>
                <w:rFonts w:ascii="Arial"/>
                <w:sz w:val="21"/>
              </w:rPr>
            </w:pPr>
          </w:p>
          <w:p w14:paraId="1FDF4F4C">
            <w:pPr>
              <w:pStyle w:val="6"/>
              <w:spacing w:before="52" w:line="180" w:lineRule="auto"/>
              <w:ind w:left="304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055" w:type="dxa"/>
            <w:vAlign w:val="top"/>
          </w:tcPr>
          <w:p w14:paraId="6D2727F2">
            <w:pPr>
              <w:pStyle w:val="6"/>
              <w:spacing w:before="133" w:line="226" w:lineRule="auto"/>
              <w:ind w:left="33" w:right="26"/>
              <w:jc w:val="both"/>
            </w:pPr>
            <w:r>
              <w:rPr>
                <w:b/>
                <w:bCs/>
                <w:spacing w:val="1"/>
              </w:rPr>
              <w:t>贵州省城乡规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划设计研究院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168B8FA7">
            <w:pPr>
              <w:pStyle w:val="6"/>
              <w:spacing w:before="133" w:line="217" w:lineRule="auto"/>
              <w:ind w:left="76"/>
            </w:pPr>
            <w:r>
              <w:rPr>
                <w:b/>
                <w:bCs/>
                <w:spacing w:val="-12"/>
              </w:rPr>
              <w:t>规划一院</w:t>
            </w:r>
            <w:r>
              <w:rPr>
                <w:spacing w:val="-12"/>
              </w:rPr>
              <w:t xml:space="preserve"> </w:t>
            </w:r>
            <w:r>
              <w:rPr>
                <w:b/>
                <w:bCs/>
                <w:spacing w:val="-12"/>
              </w:rPr>
              <w:t>·</w:t>
            </w:r>
            <w:r>
              <w:rPr>
                <w:spacing w:val="-63"/>
              </w:rPr>
              <w:t xml:space="preserve"> </w:t>
            </w:r>
            <w:r>
              <w:rPr>
                <w:b/>
                <w:bCs/>
                <w:spacing w:val="-12"/>
              </w:rPr>
              <w:t>人</w:t>
            </w:r>
          </w:p>
          <w:p w14:paraId="5F72A73C">
            <w:pPr>
              <w:pStyle w:val="6"/>
              <w:spacing w:before="13" w:line="219" w:lineRule="auto"/>
              <w:ind w:left="78"/>
            </w:pPr>
            <w:r>
              <w:rPr>
                <w:b/>
                <w:bCs/>
                <w:spacing w:val="1"/>
              </w:rPr>
              <w:t>文地理与城乡</w:t>
            </w:r>
          </w:p>
          <w:p w14:paraId="5FA49E1C">
            <w:pPr>
              <w:pStyle w:val="6"/>
              <w:spacing w:before="8" w:line="218" w:lineRule="auto"/>
              <w:ind w:left="323"/>
            </w:pPr>
            <w:r>
              <w:rPr>
                <w:b/>
                <w:bCs/>
                <w:spacing w:val="-2"/>
              </w:rPr>
              <w:t>规划岗</w:t>
            </w:r>
          </w:p>
        </w:tc>
        <w:tc>
          <w:tcPr>
            <w:tcW w:w="3148" w:type="dxa"/>
            <w:vAlign w:val="top"/>
          </w:tcPr>
          <w:p w14:paraId="0731865E">
            <w:pPr>
              <w:spacing w:line="280" w:lineRule="auto"/>
              <w:rPr>
                <w:rFonts w:ascii="Arial"/>
                <w:sz w:val="21"/>
              </w:rPr>
            </w:pPr>
          </w:p>
          <w:p w14:paraId="0C57C6FB">
            <w:pPr>
              <w:pStyle w:val="6"/>
              <w:spacing w:before="52" w:line="217" w:lineRule="auto"/>
              <w:ind w:left="499"/>
            </w:pPr>
            <w:r>
              <w:rPr>
                <w:b/>
                <w:bCs/>
                <w:spacing w:val="3"/>
              </w:rPr>
              <w:t>人文地理与城乡规划专业设计</w:t>
            </w:r>
          </w:p>
        </w:tc>
        <w:tc>
          <w:tcPr>
            <w:tcW w:w="520" w:type="dxa"/>
            <w:vAlign w:val="top"/>
          </w:tcPr>
          <w:p w14:paraId="5245F9F6">
            <w:pPr>
              <w:spacing w:line="300" w:lineRule="auto"/>
              <w:rPr>
                <w:rFonts w:ascii="Arial"/>
                <w:sz w:val="21"/>
              </w:rPr>
            </w:pPr>
          </w:p>
          <w:p w14:paraId="659475E2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5B0F9A7">
            <w:pPr>
              <w:pStyle w:val="6"/>
              <w:spacing w:before="232" w:line="226" w:lineRule="auto"/>
              <w:ind w:left="679" w:right="76" w:hanging="584"/>
            </w:pPr>
            <w:r>
              <w:rPr>
                <w:b/>
                <w:bCs/>
                <w:spacing w:val="2"/>
              </w:rPr>
              <w:t>人文地理与城乡规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划</w:t>
            </w:r>
          </w:p>
        </w:tc>
        <w:tc>
          <w:tcPr>
            <w:tcW w:w="769" w:type="dxa"/>
            <w:vAlign w:val="top"/>
          </w:tcPr>
          <w:p w14:paraId="44D8CA38">
            <w:pPr>
              <w:spacing w:line="280" w:lineRule="auto"/>
              <w:rPr>
                <w:rFonts w:ascii="Arial"/>
                <w:sz w:val="21"/>
              </w:rPr>
            </w:pPr>
          </w:p>
          <w:p w14:paraId="4AA6B564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5A722027">
            <w:pPr>
              <w:pStyle w:val="6"/>
              <w:spacing w:before="233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4E123B3A">
            <w:pPr>
              <w:spacing w:line="280" w:lineRule="auto"/>
              <w:rPr>
                <w:rFonts w:ascii="Arial"/>
                <w:sz w:val="21"/>
              </w:rPr>
            </w:pPr>
          </w:p>
          <w:p w14:paraId="0137D0EC">
            <w:pPr>
              <w:pStyle w:val="6"/>
              <w:spacing w:before="52" w:line="215" w:lineRule="auto"/>
              <w:ind w:left="314"/>
            </w:pPr>
            <w:r>
              <w:rPr>
                <w:b/>
                <w:bCs/>
                <w:spacing w:val="2"/>
              </w:rPr>
              <w:t>五险一金、双休、包食</w:t>
            </w:r>
          </w:p>
        </w:tc>
        <w:tc>
          <w:tcPr>
            <w:tcW w:w="753" w:type="dxa"/>
            <w:vAlign w:val="top"/>
          </w:tcPr>
          <w:p w14:paraId="45D1628B">
            <w:pPr>
              <w:spacing w:line="280" w:lineRule="auto"/>
              <w:rPr>
                <w:rFonts w:ascii="Arial"/>
                <w:sz w:val="21"/>
              </w:rPr>
            </w:pPr>
          </w:p>
          <w:p w14:paraId="4492C967">
            <w:pPr>
              <w:pStyle w:val="6"/>
              <w:spacing w:before="52" w:line="219" w:lineRule="auto"/>
              <w:ind w:left="56"/>
            </w:pPr>
            <w:r>
              <w:rPr>
                <w:b/>
                <w:bCs/>
                <w:spacing w:val="1"/>
              </w:rPr>
              <w:t>观山湖区</w:t>
            </w:r>
          </w:p>
        </w:tc>
        <w:tc>
          <w:tcPr>
            <w:tcW w:w="614" w:type="dxa"/>
            <w:vAlign w:val="top"/>
          </w:tcPr>
          <w:p w14:paraId="6BDBA701">
            <w:pPr>
              <w:spacing w:line="280" w:lineRule="auto"/>
              <w:rPr>
                <w:rFonts w:ascii="Arial"/>
                <w:sz w:val="21"/>
              </w:rPr>
            </w:pPr>
          </w:p>
          <w:p w14:paraId="59A68B6A">
            <w:pPr>
              <w:pStyle w:val="6"/>
              <w:spacing w:before="52" w:line="217" w:lineRule="auto"/>
              <w:ind w:left="69"/>
            </w:pPr>
            <w:r>
              <w:rPr>
                <w:b/>
                <w:bCs/>
              </w:rPr>
              <w:t>林文婧</w:t>
            </w:r>
          </w:p>
        </w:tc>
        <w:tc>
          <w:tcPr>
            <w:tcW w:w="1347" w:type="dxa"/>
            <w:vAlign w:val="top"/>
          </w:tcPr>
          <w:p w14:paraId="57DBD395">
            <w:pPr>
              <w:spacing w:line="301" w:lineRule="auto"/>
              <w:rPr>
                <w:rFonts w:ascii="Arial"/>
                <w:sz w:val="21"/>
              </w:rPr>
            </w:pPr>
          </w:p>
          <w:p w14:paraId="306E12C2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0851-86855198</w:t>
            </w:r>
          </w:p>
        </w:tc>
        <w:tc>
          <w:tcPr>
            <w:tcW w:w="962" w:type="dxa"/>
            <w:vAlign w:val="top"/>
          </w:tcPr>
          <w:p w14:paraId="43CC56F0">
            <w:pPr>
              <w:pStyle w:val="6"/>
              <w:spacing w:before="232" w:line="237" w:lineRule="auto"/>
              <w:ind w:left="242" w:right="46" w:hanging="171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gzsghy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com.cn</w:t>
            </w:r>
          </w:p>
        </w:tc>
      </w:tr>
      <w:tr w14:paraId="40EE3C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7079E5BB">
            <w:pPr>
              <w:spacing w:line="305" w:lineRule="auto"/>
              <w:rPr>
                <w:rFonts w:ascii="Arial"/>
                <w:sz w:val="21"/>
              </w:rPr>
            </w:pPr>
          </w:p>
          <w:p w14:paraId="70D6A1C2">
            <w:pPr>
              <w:pStyle w:val="6"/>
              <w:spacing w:before="52" w:line="178" w:lineRule="auto"/>
              <w:ind w:left="306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055" w:type="dxa"/>
            <w:vAlign w:val="top"/>
          </w:tcPr>
          <w:p w14:paraId="28B80BA3">
            <w:pPr>
              <w:pStyle w:val="6"/>
              <w:spacing w:before="133" w:line="227" w:lineRule="auto"/>
              <w:ind w:left="33" w:right="26"/>
              <w:jc w:val="both"/>
            </w:pPr>
            <w:r>
              <w:rPr>
                <w:b/>
                <w:bCs/>
                <w:spacing w:val="1"/>
              </w:rPr>
              <w:t>贵州省城乡规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划设计研究院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75A63E37">
            <w:pPr>
              <w:pStyle w:val="6"/>
              <w:spacing w:before="236" w:line="225" w:lineRule="auto"/>
              <w:ind w:left="259" w:right="65" w:hanging="183"/>
            </w:pPr>
            <w:r>
              <w:rPr>
                <w:b/>
                <w:bCs/>
                <w:spacing w:val="-11"/>
              </w:rPr>
              <w:t>规划一院</w:t>
            </w:r>
            <w:r>
              <w:rPr>
                <w:spacing w:val="-11"/>
              </w:rPr>
              <w:t xml:space="preserve"> </w:t>
            </w:r>
            <w:r>
              <w:rPr>
                <w:b/>
                <w:bCs/>
                <w:spacing w:val="-11"/>
              </w:rPr>
              <w:t>·城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5"/>
              </w:rPr>
              <w:t>乡规划岗</w:t>
            </w:r>
          </w:p>
        </w:tc>
        <w:tc>
          <w:tcPr>
            <w:tcW w:w="3148" w:type="dxa"/>
            <w:vAlign w:val="top"/>
          </w:tcPr>
          <w:p w14:paraId="1830CD72">
            <w:pPr>
              <w:spacing w:line="282" w:lineRule="auto"/>
              <w:rPr>
                <w:rFonts w:ascii="Arial"/>
                <w:sz w:val="21"/>
              </w:rPr>
            </w:pPr>
          </w:p>
          <w:p w14:paraId="572DEDCF">
            <w:pPr>
              <w:pStyle w:val="6"/>
              <w:spacing w:before="52" w:line="217" w:lineRule="auto"/>
              <w:ind w:left="1077"/>
            </w:pPr>
            <w:r>
              <w:rPr>
                <w:b/>
                <w:bCs/>
                <w:spacing w:val="2"/>
              </w:rPr>
              <w:t>城乡规划设计</w:t>
            </w:r>
          </w:p>
        </w:tc>
        <w:tc>
          <w:tcPr>
            <w:tcW w:w="520" w:type="dxa"/>
            <w:vAlign w:val="top"/>
          </w:tcPr>
          <w:p w14:paraId="16382FA5">
            <w:pPr>
              <w:spacing w:line="302" w:lineRule="auto"/>
              <w:rPr>
                <w:rFonts w:ascii="Arial"/>
                <w:sz w:val="21"/>
              </w:rPr>
            </w:pPr>
          </w:p>
          <w:p w14:paraId="004C250D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091C7E33">
            <w:pPr>
              <w:spacing w:line="282" w:lineRule="auto"/>
              <w:rPr>
                <w:rFonts w:ascii="Arial"/>
                <w:sz w:val="21"/>
              </w:rPr>
            </w:pPr>
          </w:p>
          <w:p w14:paraId="43E92730">
            <w:pPr>
              <w:pStyle w:val="6"/>
              <w:spacing w:before="52" w:line="219" w:lineRule="auto"/>
              <w:ind w:left="423"/>
            </w:pPr>
            <w:r>
              <w:rPr>
                <w:b/>
                <w:bCs/>
                <w:spacing w:val="1"/>
              </w:rPr>
              <w:t>城乡规划</w:t>
            </w:r>
          </w:p>
        </w:tc>
        <w:tc>
          <w:tcPr>
            <w:tcW w:w="769" w:type="dxa"/>
            <w:vAlign w:val="top"/>
          </w:tcPr>
          <w:p w14:paraId="2E797424">
            <w:pPr>
              <w:spacing w:line="282" w:lineRule="auto"/>
              <w:rPr>
                <w:rFonts w:ascii="Arial"/>
                <w:sz w:val="21"/>
              </w:rPr>
            </w:pPr>
          </w:p>
          <w:p w14:paraId="3D7C82C2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50799496">
            <w:pPr>
              <w:pStyle w:val="6"/>
              <w:spacing w:before="235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00A9F0B6">
            <w:pPr>
              <w:spacing w:line="282" w:lineRule="auto"/>
              <w:rPr>
                <w:rFonts w:ascii="Arial"/>
                <w:sz w:val="21"/>
              </w:rPr>
            </w:pPr>
          </w:p>
          <w:p w14:paraId="69722F24">
            <w:pPr>
              <w:pStyle w:val="6"/>
              <w:spacing w:before="52" w:line="215" w:lineRule="auto"/>
              <w:ind w:left="314"/>
            </w:pPr>
            <w:r>
              <w:rPr>
                <w:b/>
                <w:bCs/>
                <w:spacing w:val="2"/>
              </w:rPr>
              <w:t>五险一金、双休、包食</w:t>
            </w:r>
          </w:p>
        </w:tc>
        <w:tc>
          <w:tcPr>
            <w:tcW w:w="753" w:type="dxa"/>
            <w:vAlign w:val="top"/>
          </w:tcPr>
          <w:p w14:paraId="77B0788E">
            <w:pPr>
              <w:spacing w:line="282" w:lineRule="auto"/>
              <w:rPr>
                <w:rFonts w:ascii="Arial"/>
                <w:sz w:val="21"/>
              </w:rPr>
            </w:pPr>
          </w:p>
          <w:p w14:paraId="2CF2B69B">
            <w:pPr>
              <w:pStyle w:val="6"/>
              <w:spacing w:before="52" w:line="219" w:lineRule="auto"/>
              <w:ind w:left="56"/>
            </w:pPr>
            <w:r>
              <w:rPr>
                <w:b/>
                <w:bCs/>
                <w:spacing w:val="1"/>
              </w:rPr>
              <w:t>观山湖区</w:t>
            </w:r>
          </w:p>
        </w:tc>
        <w:tc>
          <w:tcPr>
            <w:tcW w:w="614" w:type="dxa"/>
            <w:vAlign w:val="top"/>
          </w:tcPr>
          <w:p w14:paraId="19146082">
            <w:pPr>
              <w:spacing w:line="282" w:lineRule="auto"/>
              <w:rPr>
                <w:rFonts w:ascii="Arial"/>
                <w:sz w:val="21"/>
              </w:rPr>
            </w:pPr>
          </w:p>
          <w:p w14:paraId="1784ECD4">
            <w:pPr>
              <w:pStyle w:val="6"/>
              <w:spacing w:before="52" w:line="217" w:lineRule="auto"/>
              <w:ind w:left="69"/>
            </w:pPr>
            <w:r>
              <w:rPr>
                <w:b/>
                <w:bCs/>
              </w:rPr>
              <w:t>林文婧</w:t>
            </w:r>
          </w:p>
        </w:tc>
        <w:tc>
          <w:tcPr>
            <w:tcW w:w="1347" w:type="dxa"/>
            <w:vAlign w:val="top"/>
          </w:tcPr>
          <w:p w14:paraId="702D76A7">
            <w:pPr>
              <w:spacing w:line="303" w:lineRule="auto"/>
              <w:rPr>
                <w:rFonts w:ascii="Arial"/>
                <w:sz w:val="21"/>
              </w:rPr>
            </w:pPr>
          </w:p>
          <w:p w14:paraId="61D20072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0851-86855198</w:t>
            </w:r>
          </w:p>
        </w:tc>
        <w:tc>
          <w:tcPr>
            <w:tcW w:w="962" w:type="dxa"/>
            <w:vAlign w:val="top"/>
          </w:tcPr>
          <w:p w14:paraId="53D76B3C">
            <w:pPr>
              <w:pStyle w:val="6"/>
              <w:spacing w:before="234" w:line="237" w:lineRule="auto"/>
              <w:ind w:left="242" w:right="46" w:hanging="171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gzsghy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com.cn</w:t>
            </w:r>
          </w:p>
        </w:tc>
      </w:tr>
      <w:tr w14:paraId="440658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5C657982">
            <w:pPr>
              <w:spacing w:line="302" w:lineRule="auto"/>
              <w:rPr>
                <w:rFonts w:ascii="Arial"/>
                <w:sz w:val="21"/>
              </w:rPr>
            </w:pPr>
          </w:p>
          <w:p w14:paraId="15ECC65C">
            <w:pPr>
              <w:pStyle w:val="6"/>
              <w:spacing w:before="52" w:line="181" w:lineRule="auto"/>
              <w:ind w:left="306"/>
            </w:pPr>
            <w:r>
              <w:rPr>
                <w:b/>
                <w:bCs/>
                <w:spacing w:val="-2"/>
              </w:rPr>
              <w:t>6</w:t>
            </w:r>
          </w:p>
        </w:tc>
        <w:tc>
          <w:tcPr>
            <w:tcW w:w="1055" w:type="dxa"/>
            <w:vAlign w:val="top"/>
          </w:tcPr>
          <w:p w14:paraId="28972A31">
            <w:pPr>
              <w:pStyle w:val="6"/>
              <w:spacing w:before="135" w:line="227" w:lineRule="auto"/>
              <w:ind w:left="33" w:right="26"/>
              <w:jc w:val="both"/>
            </w:pPr>
            <w:r>
              <w:rPr>
                <w:b/>
                <w:bCs/>
                <w:spacing w:val="1"/>
              </w:rPr>
              <w:t>贵州省城乡规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划设计研究院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01426C0B">
            <w:pPr>
              <w:pStyle w:val="6"/>
              <w:spacing w:before="236" w:line="225" w:lineRule="auto"/>
              <w:ind w:left="236" w:right="64" w:hanging="158"/>
            </w:pPr>
            <w:r>
              <w:rPr>
                <w:b/>
                <w:bCs/>
                <w:spacing w:val="-14"/>
              </w:rPr>
              <w:t>市政院</w:t>
            </w:r>
            <w:r>
              <w:rPr>
                <w:spacing w:val="-14"/>
              </w:rPr>
              <w:t xml:space="preserve"> </w:t>
            </w:r>
            <w:r>
              <w:rPr>
                <w:b/>
                <w:bCs/>
                <w:spacing w:val="-14"/>
              </w:rPr>
              <w:t>·</w:t>
            </w:r>
            <w:r>
              <w:rPr>
                <w:spacing w:val="-58"/>
              </w:rPr>
              <w:t xml:space="preserve"> </w:t>
            </w:r>
            <w:r>
              <w:rPr>
                <w:b/>
                <w:bCs/>
                <w:spacing w:val="-14"/>
              </w:rPr>
              <w:t>给排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水设计岗</w:t>
            </w:r>
          </w:p>
        </w:tc>
        <w:tc>
          <w:tcPr>
            <w:tcW w:w="3148" w:type="dxa"/>
            <w:vAlign w:val="top"/>
          </w:tcPr>
          <w:p w14:paraId="3638379B">
            <w:pPr>
              <w:spacing w:line="281" w:lineRule="auto"/>
              <w:rPr>
                <w:rFonts w:ascii="Arial"/>
                <w:sz w:val="21"/>
              </w:rPr>
            </w:pPr>
          </w:p>
          <w:p w14:paraId="21B62A78">
            <w:pPr>
              <w:pStyle w:val="6"/>
              <w:spacing w:before="52" w:line="217" w:lineRule="auto"/>
              <w:ind w:left="1169"/>
            </w:pPr>
            <w:r>
              <w:rPr>
                <w:b/>
                <w:bCs/>
              </w:rPr>
              <w:t>给排水设计</w:t>
            </w:r>
          </w:p>
        </w:tc>
        <w:tc>
          <w:tcPr>
            <w:tcW w:w="520" w:type="dxa"/>
            <w:vAlign w:val="top"/>
          </w:tcPr>
          <w:p w14:paraId="185B1B4E">
            <w:pPr>
              <w:spacing w:line="301" w:lineRule="auto"/>
              <w:rPr>
                <w:rFonts w:ascii="Arial"/>
                <w:sz w:val="21"/>
              </w:rPr>
            </w:pPr>
          </w:p>
          <w:p w14:paraId="4176FC32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22573B8A">
            <w:pPr>
              <w:spacing w:line="281" w:lineRule="auto"/>
              <w:rPr>
                <w:rFonts w:ascii="Arial"/>
                <w:sz w:val="21"/>
              </w:rPr>
            </w:pPr>
          </w:p>
          <w:p w14:paraId="1F44637F">
            <w:pPr>
              <w:pStyle w:val="6"/>
              <w:spacing w:before="52" w:line="217" w:lineRule="auto"/>
              <w:ind w:left="100"/>
            </w:pPr>
            <w:r>
              <w:rPr>
                <w:b/>
                <w:bCs/>
                <w:spacing w:val="1"/>
              </w:rPr>
              <w:t>给排水科学与工程</w:t>
            </w:r>
          </w:p>
        </w:tc>
        <w:tc>
          <w:tcPr>
            <w:tcW w:w="769" w:type="dxa"/>
            <w:vAlign w:val="top"/>
          </w:tcPr>
          <w:p w14:paraId="4F804024">
            <w:pPr>
              <w:pStyle w:val="6"/>
              <w:spacing w:before="237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695D9B5">
            <w:pPr>
              <w:pStyle w:val="6"/>
              <w:spacing w:before="236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5DE83EF0">
            <w:pPr>
              <w:spacing w:line="281" w:lineRule="auto"/>
              <w:rPr>
                <w:rFonts w:ascii="Arial"/>
                <w:sz w:val="21"/>
              </w:rPr>
            </w:pPr>
          </w:p>
          <w:p w14:paraId="19A4311B">
            <w:pPr>
              <w:pStyle w:val="6"/>
              <w:spacing w:before="52" w:line="215" w:lineRule="auto"/>
              <w:ind w:left="314"/>
            </w:pPr>
            <w:r>
              <w:rPr>
                <w:b/>
                <w:bCs/>
                <w:spacing w:val="2"/>
              </w:rPr>
              <w:t>五险一金、双休、包食</w:t>
            </w:r>
          </w:p>
        </w:tc>
        <w:tc>
          <w:tcPr>
            <w:tcW w:w="753" w:type="dxa"/>
            <w:vAlign w:val="top"/>
          </w:tcPr>
          <w:p w14:paraId="33838DF7">
            <w:pPr>
              <w:spacing w:line="281" w:lineRule="auto"/>
              <w:rPr>
                <w:rFonts w:ascii="Arial"/>
                <w:sz w:val="21"/>
              </w:rPr>
            </w:pPr>
          </w:p>
          <w:p w14:paraId="75DBACBF">
            <w:pPr>
              <w:pStyle w:val="6"/>
              <w:spacing w:before="52" w:line="219" w:lineRule="auto"/>
              <w:ind w:left="56"/>
            </w:pPr>
            <w:r>
              <w:rPr>
                <w:b/>
                <w:bCs/>
                <w:spacing w:val="1"/>
              </w:rPr>
              <w:t>观山湖区</w:t>
            </w:r>
          </w:p>
        </w:tc>
        <w:tc>
          <w:tcPr>
            <w:tcW w:w="614" w:type="dxa"/>
            <w:vAlign w:val="top"/>
          </w:tcPr>
          <w:p w14:paraId="43238391">
            <w:pPr>
              <w:spacing w:line="281" w:lineRule="auto"/>
              <w:rPr>
                <w:rFonts w:ascii="Arial"/>
                <w:sz w:val="21"/>
              </w:rPr>
            </w:pPr>
          </w:p>
          <w:p w14:paraId="51717B90">
            <w:pPr>
              <w:pStyle w:val="6"/>
              <w:spacing w:before="52" w:line="217" w:lineRule="auto"/>
              <w:ind w:left="69"/>
            </w:pPr>
            <w:r>
              <w:rPr>
                <w:b/>
                <w:bCs/>
              </w:rPr>
              <w:t>林文婧</w:t>
            </w:r>
          </w:p>
        </w:tc>
        <w:tc>
          <w:tcPr>
            <w:tcW w:w="1347" w:type="dxa"/>
            <w:vAlign w:val="top"/>
          </w:tcPr>
          <w:p w14:paraId="643B3640">
            <w:pPr>
              <w:spacing w:line="302" w:lineRule="auto"/>
              <w:rPr>
                <w:rFonts w:ascii="Arial"/>
                <w:sz w:val="21"/>
              </w:rPr>
            </w:pPr>
          </w:p>
          <w:p w14:paraId="3C1D78F6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0851-86855198</w:t>
            </w:r>
          </w:p>
        </w:tc>
        <w:tc>
          <w:tcPr>
            <w:tcW w:w="962" w:type="dxa"/>
            <w:vAlign w:val="top"/>
          </w:tcPr>
          <w:p w14:paraId="13BD2759">
            <w:pPr>
              <w:pStyle w:val="6"/>
              <w:spacing w:before="237" w:line="236" w:lineRule="auto"/>
              <w:ind w:left="242" w:right="46" w:hanging="171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gzsghy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com.cn</w:t>
            </w:r>
          </w:p>
        </w:tc>
      </w:tr>
      <w:tr w14:paraId="1311F9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7" w:hRule="atLeast"/>
        </w:trPr>
        <w:tc>
          <w:tcPr>
            <w:tcW w:w="669" w:type="dxa"/>
            <w:vAlign w:val="top"/>
          </w:tcPr>
          <w:p w14:paraId="27058E31">
            <w:pPr>
              <w:spacing w:line="308" w:lineRule="auto"/>
              <w:rPr>
                <w:rFonts w:ascii="Arial"/>
                <w:sz w:val="21"/>
              </w:rPr>
            </w:pPr>
          </w:p>
          <w:p w14:paraId="6A9BB88E">
            <w:pPr>
              <w:pStyle w:val="6"/>
              <w:spacing w:before="52" w:line="178" w:lineRule="auto"/>
              <w:ind w:left="306"/>
            </w:pPr>
            <w:r>
              <w:rPr>
                <w:b/>
                <w:bCs/>
                <w:spacing w:val="-2"/>
              </w:rPr>
              <w:t>7</w:t>
            </w:r>
          </w:p>
        </w:tc>
        <w:tc>
          <w:tcPr>
            <w:tcW w:w="1055" w:type="dxa"/>
            <w:vAlign w:val="top"/>
          </w:tcPr>
          <w:p w14:paraId="1925F92E">
            <w:pPr>
              <w:pStyle w:val="6"/>
              <w:spacing w:before="136" w:line="227" w:lineRule="auto"/>
              <w:ind w:left="33" w:right="26"/>
              <w:jc w:val="both"/>
            </w:pPr>
            <w:r>
              <w:rPr>
                <w:b/>
                <w:bCs/>
                <w:spacing w:val="1"/>
              </w:rPr>
              <w:t>贵州省城乡规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划设计研究院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68221BBA">
            <w:pPr>
              <w:pStyle w:val="6"/>
              <w:spacing w:before="238" w:line="225" w:lineRule="auto"/>
              <w:ind w:left="318" w:right="64" w:hanging="248"/>
            </w:pPr>
            <w:r>
              <w:rPr>
                <w:b/>
                <w:bCs/>
                <w:spacing w:val="-10"/>
              </w:rPr>
              <w:t>建筑院</w:t>
            </w:r>
            <w:r>
              <w:rPr>
                <w:spacing w:val="-10"/>
              </w:rPr>
              <w:t xml:space="preserve"> </w:t>
            </w:r>
            <w:r>
              <w:rPr>
                <w:b/>
                <w:bCs/>
                <w:spacing w:val="-10"/>
              </w:rPr>
              <w:t>·建筑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设计岗</w:t>
            </w:r>
          </w:p>
        </w:tc>
        <w:tc>
          <w:tcPr>
            <w:tcW w:w="3148" w:type="dxa"/>
            <w:vAlign w:val="top"/>
          </w:tcPr>
          <w:p w14:paraId="3B5F6952">
            <w:pPr>
              <w:spacing w:line="285" w:lineRule="auto"/>
              <w:rPr>
                <w:rFonts w:ascii="Arial"/>
                <w:sz w:val="21"/>
              </w:rPr>
            </w:pPr>
          </w:p>
          <w:p w14:paraId="1119567E">
            <w:pPr>
              <w:pStyle w:val="6"/>
              <w:spacing w:before="52" w:line="217" w:lineRule="auto"/>
              <w:ind w:left="1245"/>
            </w:pPr>
            <w:r>
              <w:rPr>
                <w:b/>
                <w:bCs/>
                <w:spacing w:val="1"/>
              </w:rPr>
              <w:t>建筑设计</w:t>
            </w:r>
          </w:p>
        </w:tc>
        <w:tc>
          <w:tcPr>
            <w:tcW w:w="520" w:type="dxa"/>
            <w:vAlign w:val="top"/>
          </w:tcPr>
          <w:p w14:paraId="7AA3DADA">
            <w:pPr>
              <w:spacing w:line="305" w:lineRule="auto"/>
              <w:rPr>
                <w:rFonts w:ascii="Arial"/>
                <w:sz w:val="21"/>
              </w:rPr>
            </w:pPr>
          </w:p>
          <w:p w14:paraId="1DC993A8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2B44DE6">
            <w:pPr>
              <w:spacing w:line="285" w:lineRule="auto"/>
              <w:rPr>
                <w:rFonts w:ascii="Arial"/>
                <w:sz w:val="21"/>
              </w:rPr>
            </w:pPr>
          </w:p>
          <w:p w14:paraId="5AC1778E">
            <w:pPr>
              <w:pStyle w:val="6"/>
              <w:spacing w:before="52" w:line="218" w:lineRule="auto"/>
              <w:ind w:left="507"/>
            </w:pPr>
            <w:r>
              <w:rPr>
                <w:b/>
                <w:bCs/>
              </w:rPr>
              <w:t>建筑学</w:t>
            </w:r>
          </w:p>
        </w:tc>
        <w:tc>
          <w:tcPr>
            <w:tcW w:w="769" w:type="dxa"/>
            <w:vAlign w:val="top"/>
          </w:tcPr>
          <w:p w14:paraId="05CC1C08">
            <w:pPr>
              <w:spacing w:line="285" w:lineRule="auto"/>
              <w:rPr>
                <w:rFonts w:ascii="Arial"/>
                <w:sz w:val="21"/>
              </w:rPr>
            </w:pPr>
          </w:p>
          <w:p w14:paraId="0D93261A">
            <w:pPr>
              <w:pStyle w:val="6"/>
              <w:spacing w:before="52" w:line="219" w:lineRule="auto"/>
              <w:ind w:left="226"/>
            </w:pPr>
            <w:r>
              <w:rPr>
                <w:b/>
                <w:bCs/>
                <w:spacing w:val="-2"/>
              </w:rPr>
              <w:t>硕士</w:t>
            </w:r>
          </w:p>
        </w:tc>
        <w:tc>
          <w:tcPr>
            <w:tcW w:w="753" w:type="dxa"/>
            <w:vAlign w:val="top"/>
          </w:tcPr>
          <w:p w14:paraId="6121FE91">
            <w:pPr>
              <w:pStyle w:val="6"/>
              <w:spacing w:before="238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316EA547">
            <w:pPr>
              <w:spacing w:line="285" w:lineRule="auto"/>
              <w:rPr>
                <w:rFonts w:ascii="Arial"/>
                <w:sz w:val="21"/>
              </w:rPr>
            </w:pPr>
          </w:p>
          <w:p w14:paraId="2B725050">
            <w:pPr>
              <w:pStyle w:val="6"/>
              <w:spacing w:before="52" w:line="215" w:lineRule="auto"/>
              <w:ind w:left="314"/>
            </w:pPr>
            <w:r>
              <w:rPr>
                <w:b/>
                <w:bCs/>
                <w:spacing w:val="2"/>
              </w:rPr>
              <w:t>五险一金、双休、包食</w:t>
            </w:r>
          </w:p>
        </w:tc>
        <w:tc>
          <w:tcPr>
            <w:tcW w:w="753" w:type="dxa"/>
            <w:vAlign w:val="top"/>
          </w:tcPr>
          <w:p w14:paraId="32F74ED4">
            <w:pPr>
              <w:spacing w:line="285" w:lineRule="auto"/>
              <w:rPr>
                <w:rFonts w:ascii="Arial"/>
                <w:sz w:val="21"/>
              </w:rPr>
            </w:pPr>
          </w:p>
          <w:p w14:paraId="2027CCE7">
            <w:pPr>
              <w:pStyle w:val="6"/>
              <w:spacing w:before="52" w:line="219" w:lineRule="auto"/>
              <w:ind w:left="56"/>
            </w:pPr>
            <w:r>
              <w:rPr>
                <w:b/>
                <w:bCs/>
                <w:spacing w:val="1"/>
              </w:rPr>
              <w:t>观山湖区</w:t>
            </w:r>
          </w:p>
        </w:tc>
        <w:tc>
          <w:tcPr>
            <w:tcW w:w="614" w:type="dxa"/>
            <w:vAlign w:val="top"/>
          </w:tcPr>
          <w:p w14:paraId="74F75520">
            <w:pPr>
              <w:spacing w:line="285" w:lineRule="auto"/>
              <w:rPr>
                <w:rFonts w:ascii="Arial"/>
                <w:sz w:val="21"/>
              </w:rPr>
            </w:pPr>
          </w:p>
          <w:p w14:paraId="3FCD0680">
            <w:pPr>
              <w:pStyle w:val="6"/>
              <w:spacing w:before="52" w:line="217" w:lineRule="auto"/>
              <w:ind w:left="69"/>
            </w:pPr>
            <w:r>
              <w:rPr>
                <w:b/>
                <w:bCs/>
              </w:rPr>
              <w:t>林文婧</w:t>
            </w:r>
          </w:p>
        </w:tc>
        <w:tc>
          <w:tcPr>
            <w:tcW w:w="1347" w:type="dxa"/>
            <w:vAlign w:val="top"/>
          </w:tcPr>
          <w:p w14:paraId="7C90C3A2">
            <w:pPr>
              <w:spacing w:line="306" w:lineRule="auto"/>
              <w:rPr>
                <w:rFonts w:ascii="Arial"/>
                <w:sz w:val="21"/>
              </w:rPr>
            </w:pPr>
          </w:p>
          <w:p w14:paraId="2ED60116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0851-86855198</w:t>
            </w:r>
          </w:p>
        </w:tc>
        <w:tc>
          <w:tcPr>
            <w:tcW w:w="962" w:type="dxa"/>
            <w:vAlign w:val="top"/>
          </w:tcPr>
          <w:p w14:paraId="749302BE">
            <w:pPr>
              <w:pStyle w:val="6"/>
              <w:spacing w:before="237" w:line="237" w:lineRule="auto"/>
              <w:ind w:left="242" w:right="46" w:hanging="171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gzsghy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com.cn</w:t>
            </w:r>
          </w:p>
        </w:tc>
      </w:tr>
    </w:tbl>
    <w:p w14:paraId="0B5A0954">
      <w:pPr>
        <w:rPr>
          <w:rFonts w:ascii="Arial"/>
          <w:sz w:val="21"/>
        </w:rPr>
      </w:pPr>
    </w:p>
    <w:p w14:paraId="6294C3FC">
      <w:pPr>
        <w:rPr>
          <w:rFonts w:ascii="Arial" w:hAnsi="Arial" w:eastAsia="Arial" w:cs="Arial"/>
          <w:sz w:val="21"/>
          <w:szCs w:val="21"/>
        </w:rPr>
        <w:sectPr>
          <w:footerReference r:id="rId5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6CF5DDC5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pict>
          <v:shape id="_x0000_s1026" o:spid="_x0000_s1026" o:spt="202" type="#_x0000_t202" style="position:absolute;left:0pt;margin-left:342.95pt;margin-top:496.3pt;height:15.1pt;width:100.75pt;z-index:2516674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68A5647">
                  <w:pPr>
                    <w:pStyle w:val="2"/>
                    <w:spacing w:before="20" w:line="219" w:lineRule="auto"/>
                    <w:ind w:left="20"/>
                  </w:pPr>
                  <w:r>
                    <w:rPr>
                      <w:spacing w:val="-4"/>
                    </w:rPr>
                    <w:t>第 2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-4"/>
                    </w:rPr>
                    <w:t>页，共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4"/>
                    </w:rPr>
                    <w:t>208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4"/>
                    </w:rPr>
                    <w:t>页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43F924BD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5CD38C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58690564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C7DBA63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2009BFD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01465916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08C03BAA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72F636FB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5FFEF899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66CBC65E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49DD7600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7A24073F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34C48CBE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1933A1D5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2E235917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2C16B5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7C8EFE07">
            <w:pPr>
              <w:spacing w:line="293" w:lineRule="auto"/>
              <w:rPr>
                <w:rFonts w:ascii="Arial"/>
                <w:sz w:val="21"/>
              </w:rPr>
            </w:pPr>
          </w:p>
          <w:p w14:paraId="266520C6">
            <w:pPr>
              <w:pStyle w:val="6"/>
              <w:spacing w:before="52" w:line="181" w:lineRule="auto"/>
              <w:ind w:left="306"/>
            </w:pPr>
            <w:r>
              <w:rPr>
                <w:b/>
                <w:bCs/>
                <w:spacing w:val="-2"/>
              </w:rPr>
              <w:t>8</w:t>
            </w:r>
          </w:p>
        </w:tc>
        <w:tc>
          <w:tcPr>
            <w:tcW w:w="1055" w:type="dxa"/>
            <w:vAlign w:val="top"/>
          </w:tcPr>
          <w:p w14:paraId="7955DA8B">
            <w:pPr>
              <w:pStyle w:val="6"/>
              <w:spacing w:before="125" w:line="227" w:lineRule="auto"/>
              <w:ind w:left="33" w:right="26"/>
              <w:jc w:val="both"/>
            </w:pPr>
            <w:r>
              <w:rPr>
                <w:b/>
                <w:bCs/>
                <w:spacing w:val="1"/>
              </w:rPr>
              <w:t>贵州省城乡规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划设计研究院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5390A17A">
            <w:pPr>
              <w:pStyle w:val="6"/>
              <w:spacing w:before="225" w:line="224" w:lineRule="auto"/>
              <w:ind w:left="82" w:right="63" w:hanging="4"/>
            </w:pPr>
            <w:r>
              <w:rPr>
                <w:b/>
                <w:bCs/>
                <w:spacing w:val="1"/>
              </w:rPr>
              <w:t>资源环境工程</w:t>
            </w:r>
            <w:r>
              <w:t xml:space="preserve"> </w:t>
            </w:r>
            <w:r>
              <w:rPr>
                <w:b/>
                <w:bCs/>
                <w:spacing w:val="-14"/>
              </w:rPr>
              <w:t>院</w:t>
            </w:r>
            <w:r>
              <w:rPr>
                <w:spacing w:val="-14"/>
              </w:rPr>
              <w:t xml:space="preserve"> </w:t>
            </w:r>
            <w:r>
              <w:rPr>
                <w:b/>
                <w:bCs/>
                <w:spacing w:val="-14"/>
              </w:rPr>
              <w:t>·</w:t>
            </w:r>
            <w:r>
              <w:rPr>
                <w:spacing w:val="-62"/>
              </w:rPr>
              <w:t xml:space="preserve"> </w:t>
            </w:r>
            <w:r>
              <w:rPr>
                <w:b/>
                <w:bCs/>
                <w:spacing w:val="-14"/>
              </w:rPr>
              <w:t>资源岗位</w:t>
            </w:r>
          </w:p>
        </w:tc>
        <w:tc>
          <w:tcPr>
            <w:tcW w:w="3148" w:type="dxa"/>
            <w:vAlign w:val="top"/>
          </w:tcPr>
          <w:p w14:paraId="6AA855D3">
            <w:pPr>
              <w:spacing w:line="272" w:lineRule="auto"/>
              <w:rPr>
                <w:rFonts w:ascii="Arial"/>
                <w:sz w:val="21"/>
              </w:rPr>
            </w:pPr>
          </w:p>
          <w:p w14:paraId="5AE8171D">
            <w:pPr>
              <w:pStyle w:val="6"/>
              <w:spacing w:before="52" w:line="215" w:lineRule="auto"/>
              <w:ind w:left="919"/>
            </w:pPr>
            <w:r>
              <w:rPr>
                <w:b/>
                <w:bCs/>
                <w:spacing w:val="1"/>
              </w:rPr>
              <w:t>资源环境方面工作</w:t>
            </w:r>
          </w:p>
        </w:tc>
        <w:tc>
          <w:tcPr>
            <w:tcW w:w="520" w:type="dxa"/>
            <w:vAlign w:val="top"/>
          </w:tcPr>
          <w:p w14:paraId="549CCEF8">
            <w:pPr>
              <w:spacing w:line="292" w:lineRule="auto"/>
              <w:rPr>
                <w:rFonts w:ascii="Arial"/>
                <w:sz w:val="21"/>
              </w:rPr>
            </w:pPr>
          </w:p>
          <w:p w14:paraId="6FEACEFC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278BC79">
            <w:pPr>
              <w:spacing w:line="272" w:lineRule="auto"/>
              <w:rPr>
                <w:rFonts w:ascii="Arial"/>
                <w:sz w:val="21"/>
              </w:rPr>
            </w:pPr>
          </w:p>
          <w:p w14:paraId="2EBA8566">
            <w:pPr>
              <w:pStyle w:val="6"/>
              <w:spacing w:before="52" w:line="217" w:lineRule="auto"/>
              <w:ind w:left="103"/>
            </w:pPr>
            <w:r>
              <w:rPr>
                <w:b/>
                <w:bCs/>
                <w:spacing w:val="1"/>
              </w:rPr>
              <w:t>生态学、资源环境</w:t>
            </w:r>
          </w:p>
        </w:tc>
        <w:tc>
          <w:tcPr>
            <w:tcW w:w="769" w:type="dxa"/>
            <w:vAlign w:val="top"/>
          </w:tcPr>
          <w:p w14:paraId="76659CD9">
            <w:pPr>
              <w:spacing w:line="272" w:lineRule="auto"/>
              <w:rPr>
                <w:rFonts w:ascii="Arial"/>
                <w:sz w:val="21"/>
              </w:rPr>
            </w:pPr>
          </w:p>
          <w:p w14:paraId="5FE759AA">
            <w:pPr>
              <w:pStyle w:val="6"/>
              <w:spacing w:before="52" w:line="219" w:lineRule="auto"/>
              <w:ind w:left="226"/>
            </w:pPr>
            <w:r>
              <w:rPr>
                <w:b/>
                <w:bCs/>
                <w:spacing w:val="-2"/>
              </w:rPr>
              <w:t>硕士</w:t>
            </w:r>
          </w:p>
        </w:tc>
        <w:tc>
          <w:tcPr>
            <w:tcW w:w="753" w:type="dxa"/>
            <w:vAlign w:val="top"/>
          </w:tcPr>
          <w:p w14:paraId="5B6DAF85">
            <w:pPr>
              <w:pStyle w:val="6"/>
              <w:spacing w:before="224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1C693553">
            <w:pPr>
              <w:spacing w:line="272" w:lineRule="auto"/>
              <w:rPr>
                <w:rFonts w:ascii="Arial"/>
                <w:sz w:val="21"/>
              </w:rPr>
            </w:pPr>
          </w:p>
          <w:p w14:paraId="0B9CF9B7">
            <w:pPr>
              <w:pStyle w:val="6"/>
              <w:spacing w:before="52" w:line="215" w:lineRule="auto"/>
              <w:ind w:left="314"/>
            </w:pPr>
            <w:r>
              <w:rPr>
                <w:b/>
                <w:bCs/>
                <w:spacing w:val="2"/>
              </w:rPr>
              <w:t>五险一金、双休、包食</w:t>
            </w:r>
          </w:p>
        </w:tc>
        <w:tc>
          <w:tcPr>
            <w:tcW w:w="753" w:type="dxa"/>
            <w:vAlign w:val="top"/>
          </w:tcPr>
          <w:p w14:paraId="36704145">
            <w:pPr>
              <w:spacing w:line="272" w:lineRule="auto"/>
              <w:rPr>
                <w:rFonts w:ascii="Arial"/>
                <w:sz w:val="21"/>
              </w:rPr>
            </w:pPr>
          </w:p>
          <w:p w14:paraId="486B3522">
            <w:pPr>
              <w:pStyle w:val="6"/>
              <w:spacing w:before="52" w:line="219" w:lineRule="auto"/>
              <w:ind w:left="56"/>
            </w:pPr>
            <w:r>
              <w:rPr>
                <w:b/>
                <w:bCs/>
                <w:spacing w:val="1"/>
              </w:rPr>
              <w:t>观山湖区</w:t>
            </w:r>
          </w:p>
        </w:tc>
        <w:tc>
          <w:tcPr>
            <w:tcW w:w="614" w:type="dxa"/>
            <w:vAlign w:val="top"/>
          </w:tcPr>
          <w:p w14:paraId="1B71233C">
            <w:pPr>
              <w:spacing w:line="272" w:lineRule="auto"/>
              <w:rPr>
                <w:rFonts w:ascii="Arial"/>
                <w:sz w:val="21"/>
              </w:rPr>
            </w:pPr>
          </w:p>
          <w:p w14:paraId="793299C1">
            <w:pPr>
              <w:pStyle w:val="6"/>
              <w:spacing w:before="52" w:line="217" w:lineRule="auto"/>
              <w:ind w:left="69"/>
            </w:pPr>
            <w:r>
              <w:rPr>
                <w:b/>
                <w:bCs/>
              </w:rPr>
              <w:t>林文婧</w:t>
            </w:r>
          </w:p>
        </w:tc>
        <w:tc>
          <w:tcPr>
            <w:tcW w:w="1347" w:type="dxa"/>
            <w:vAlign w:val="top"/>
          </w:tcPr>
          <w:p w14:paraId="459775E8">
            <w:pPr>
              <w:spacing w:line="293" w:lineRule="auto"/>
              <w:rPr>
                <w:rFonts w:ascii="Arial"/>
                <w:sz w:val="21"/>
              </w:rPr>
            </w:pPr>
          </w:p>
          <w:p w14:paraId="239C15DA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0851-86855198</w:t>
            </w:r>
          </w:p>
        </w:tc>
        <w:tc>
          <w:tcPr>
            <w:tcW w:w="962" w:type="dxa"/>
            <w:vAlign w:val="top"/>
          </w:tcPr>
          <w:p w14:paraId="58679CEF">
            <w:pPr>
              <w:pStyle w:val="6"/>
              <w:spacing w:before="225" w:line="236" w:lineRule="auto"/>
              <w:ind w:left="242" w:right="46" w:hanging="171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gzsghy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com.cn</w:t>
            </w:r>
          </w:p>
        </w:tc>
      </w:tr>
      <w:tr w14:paraId="71B481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3BD6D179">
            <w:pPr>
              <w:pStyle w:val="6"/>
              <w:spacing w:before="144" w:line="181" w:lineRule="auto"/>
              <w:ind w:left="306"/>
            </w:pPr>
            <w:r>
              <w:rPr>
                <w:b/>
                <w:bCs/>
                <w:spacing w:val="-2"/>
              </w:rPr>
              <w:t>9</w:t>
            </w:r>
          </w:p>
        </w:tc>
        <w:tc>
          <w:tcPr>
            <w:tcW w:w="1055" w:type="dxa"/>
            <w:vAlign w:val="top"/>
          </w:tcPr>
          <w:p w14:paraId="05EBEE21">
            <w:pPr>
              <w:pStyle w:val="6"/>
              <w:spacing w:before="22" w:line="206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贵州钢绳股份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060B7F82">
            <w:pPr>
              <w:pStyle w:val="6"/>
              <w:spacing w:before="123" w:line="217" w:lineRule="auto"/>
              <w:ind w:left="320"/>
            </w:pPr>
            <w:r>
              <w:rPr>
                <w:b/>
                <w:bCs/>
                <w:spacing w:val="-1"/>
              </w:rPr>
              <w:t>技术员</w:t>
            </w:r>
          </w:p>
        </w:tc>
        <w:tc>
          <w:tcPr>
            <w:tcW w:w="3148" w:type="dxa"/>
            <w:vAlign w:val="top"/>
          </w:tcPr>
          <w:p w14:paraId="19ECCED6">
            <w:pPr>
              <w:pStyle w:val="6"/>
              <w:spacing w:before="123" w:line="215" w:lineRule="auto"/>
              <w:ind w:left="585"/>
            </w:pPr>
            <w:r>
              <w:rPr>
                <w:b/>
                <w:bCs/>
                <w:spacing w:val="2"/>
              </w:rPr>
              <w:t>从事电气工程及自动化工作</w:t>
            </w:r>
          </w:p>
        </w:tc>
        <w:tc>
          <w:tcPr>
            <w:tcW w:w="520" w:type="dxa"/>
            <w:vAlign w:val="top"/>
          </w:tcPr>
          <w:p w14:paraId="130409BD">
            <w:pPr>
              <w:pStyle w:val="6"/>
              <w:spacing w:before="143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3EB3C9A">
            <w:pPr>
              <w:pStyle w:val="6"/>
              <w:spacing w:before="123" w:line="217" w:lineRule="auto"/>
              <w:ind w:left="112"/>
            </w:pPr>
            <w:r>
              <w:rPr>
                <w:b/>
                <w:bCs/>
              </w:rPr>
              <w:t>电气工程及自动化</w:t>
            </w:r>
          </w:p>
        </w:tc>
        <w:tc>
          <w:tcPr>
            <w:tcW w:w="769" w:type="dxa"/>
            <w:vAlign w:val="top"/>
          </w:tcPr>
          <w:p w14:paraId="13C02482">
            <w:pPr>
              <w:pStyle w:val="6"/>
              <w:spacing w:before="22" w:line="206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F1073AF">
            <w:pPr>
              <w:pStyle w:val="6"/>
              <w:spacing w:before="123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73A82BBD">
            <w:pPr>
              <w:pStyle w:val="6"/>
              <w:spacing w:before="123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1702C913">
            <w:pPr>
              <w:pStyle w:val="6"/>
              <w:spacing w:before="123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7C6F7563">
            <w:pPr>
              <w:pStyle w:val="6"/>
              <w:spacing w:before="123" w:line="218" w:lineRule="auto"/>
              <w:ind w:left="72"/>
            </w:pPr>
            <w:r>
              <w:rPr>
                <w:b/>
                <w:bCs/>
                <w:spacing w:val="-1"/>
              </w:rPr>
              <w:t>李晓鹏</w:t>
            </w:r>
          </w:p>
        </w:tc>
        <w:tc>
          <w:tcPr>
            <w:tcW w:w="1347" w:type="dxa"/>
            <w:vAlign w:val="top"/>
          </w:tcPr>
          <w:p w14:paraId="5460B56D">
            <w:pPr>
              <w:pStyle w:val="6"/>
              <w:spacing w:before="144" w:line="181" w:lineRule="auto"/>
              <w:ind w:left="152"/>
            </w:pPr>
            <w:r>
              <w:rPr>
                <w:b/>
                <w:bCs/>
              </w:rPr>
              <w:t>0851-28419540</w:t>
            </w:r>
          </w:p>
        </w:tc>
        <w:tc>
          <w:tcPr>
            <w:tcW w:w="962" w:type="dxa"/>
            <w:vAlign w:val="top"/>
          </w:tcPr>
          <w:p w14:paraId="41A059C3">
            <w:pPr>
              <w:pStyle w:val="6"/>
              <w:spacing w:before="22" w:line="206" w:lineRule="auto"/>
              <w:ind w:left="281" w:right="46" w:hanging="205"/>
            </w:pPr>
            <w:r>
              <w:rPr>
                <w:b/>
                <w:bCs/>
              </w:rPr>
              <w:t>45288072@q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1"/>
              </w:rPr>
              <w:t>q.com</w:t>
            </w:r>
          </w:p>
        </w:tc>
      </w:tr>
      <w:tr w14:paraId="18DDF2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29A7F0C3">
            <w:pPr>
              <w:pStyle w:val="6"/>
              <w:spacing w:before="145" w:line="181" w:lineRule="auto"/>
              <w:ind w:left="267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055" w:type="dxa"/>
            <w:vAlign w:val="top"/>
          </w:tcPr>
          <w:p w14:paraId="6431CF76">
            <w:pPr>
              <w:pStyle w:val="6"/>
              <w:spacing w:before="22" w:line="206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贵州钢绳股份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48873324">
            <w:pPr>
              <w:pStyle w:val="6"/>
              <w:spacing w:before="124" w:line="217" w:lineRule="auto"/>
              <w:ind w:left="320"/>
            </w:pPr>
            <w:r>
              <w:rPr>
                <w:b/>
                <w:bCs/>
                <w:spacing w:val="-1"/>
              </w:rPr>
              <w:t>技术员</w:t>
            </w:r>
          </w:p>
        </w:tc>
        <w:tc>
          <w:tcPr>
            <w:tcW w:w="3148" w:type="dxa"/>
            <w:vAlign w:val="top"/>
          </w:tcPr>
          <w:p w14:paraId="5350E79F">
            <w:pPr>
              <w:pStyle w:val="6"/>
              <w:spacing w:before="124" w:line="215" w:lineRule="auto"/>
              <w:ind w:left="585"/>
            </w:pPr>
            <w:r>
              <w:rPr>
                <w:b/>
                <w:bCs/>
                <w:spacing w:val="2"/>
              </w:rPr>
              <w:t>从事机械工程及自动化工作</w:t>
            </w:r>
          </w:p>
        </w:tc>
        <w:tc>
          <w:tcPr>
            <w:tcW w:w="520" w:type="dxa"/>
            <w:vAlign w:val="top"/>
          </w:tcPr>
          <w:p w14:paraId="3329C80E">
            <w:pPr>
              <w:pStyle w:val="6"/>
              <w:spacing w:before="144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BD7AAAA">
            <w:pPr>
              <w:pStyle w:val="6"/>
              <w:spacing w:before="123" w:line="216" w:lineRule="auto"/>
              <w:ind w:left="92"/>
            </w:pPr>
            <w:r>
              <w:rPr>
                <w:b/>
                <w:bCs/>
                <w:spacing w:val="2"/>
              </w:rPr>
              <w:t>机械工程及自动化</w:t>
            </w:r>
          </w:p>
        </w:tc>
        <w:tc>
          <w:tcPr>
            <w:tcW w:w="769" w:type="dxa"/>
            <w:vAlign w:val="top"/>
          </w:tcPr>
          <w:p w14:paraId="5FB10F7B">
            <w:pPr>
              <w:pStyle w:val="6"/>
              <w:spacing w:before="22" w:line="206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E054B9A">
            <w:pPr>
              <w:pStyle w:val="6"/>
              <w:spacing w:before="124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2424698A">
            <w:pPr>
              <w:pStyle w:val="6"/>
              <w:spacing w:before="124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4CD0C819">
            <w:pPr>
              <w:pStyle w:val="6"/>
              <w:spacing w:before="124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6787D32A">
            <w:pPr>
              <w:pStyle w:val="6"/>
              <w:spacing w:before="124" w:line="218" w:lineRule="auto"/>
              <w:ind w:left="72"/>
            </w:pPr>
            <w:r>
              <w:rPr>
                <w:b/>
                <w:bCs/>
                <w:spacing w:val="-1"/>
              </w:rPr>
              <w:t>李晓鹏</w:t>
            </w:r>
          </w:p>
        </w:tc>
        <w:tc>
          <w:tcPr>
            <w:tcW w:w="1347" w:type="dxa"/>
            <w:vAlign w:val="top"/>
          </w:tcPr>
          <w:p w14:paraId="7DA26830">
            <w:pPr>
              <w:pStyle w:val="6"/>
              <w:spacing w:before="145" w:line="181" w:lineRule="auto"/>
              <w:ind w:left="152"/>
            </w:pPr>
            <w:r>
              <w:rPr>
                <w:b/>
                <w:bCs/>
              </w:rPr>
              <w:t>0851-28419540</w:t>
            </w:r>
          </w:p>
        </w:tc>
        <w:tc>
          <w:tcPr>
            <w:tcW w:w="962" w:type="dxa"/>
            <w:vAlign w:val="top"/>
          </w:tcPr>
          <w:p w14:paraId="09E9388E">
            <w:pPr>
              <w:pStyle w:val="6"/>
              <w:spacing w:before="22" w:line="206" w:lineRule="auto"/>
              <w:ind w:left="281" w:right="46" w:hanging="205"/>
            </w:pPr>
            <w:r>
              <w:rPr>
                <w:b/>
                <w:bCs/>
              </w:rPr>
              <w:t>45288072@q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1"/>
              </w:rPr>
              <w:t>q.com</w:t>
            </w:r>
          </w:p>
        </w:tc>
      </w:tr>
      <w:tr w14:paraId="76F160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7CB74754">
            <w:pPr>
              <w:pStyle w:val="6"/>
              <w:spacing w:before="142" w:line="180" w:lineRule="auto"/>
              <w:ind w:left="267"/>
            </w:pPr>
            <w:r>
              <w:rPr>
                <w:b/>
                <w:bCs/>
                <w:spacing w:val="-8"/>
              </w:rPr>
              <w:t>11</w:t>
            </w:r>
          </w:p>
        </w:tc>
        <w:tc>
          <w:tcPr>
            <w:tcW w:w="1055" w:type="dxa"/>
            <w:vAlign w:val="top"/>
          </w:tcPr>
          <w:p w14:paraId="5A8CBA9B">
            <w:pPr>
              <w:pStyle w:val="6"/>
              <w:spacing w:before="24" w:line="205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贵州钢绳股份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23249A34">
            <w:pPr>
              <w:pStyle w:val="6"/>
              <w:spacing w:before="122" w:line="217" w:lineRule="auto"/>
              <w:ind w:left="320"/>
            </w:pPr>
            <w:r>
              <w:rPr>
                <w:b/>
                <w:bCs/>
                <w:spacing w:val="-1"/>
              </w:rPr>
              <w:t>技术员</w:t>
            </w:r>
          </w:p>
        </w:tc>
        <w:tc>
          <w:tcPr>
            <w:tcW w:w="3148" w:type="dxa"/>
            <w:vAlign w:val="top"/>
          </w:tcPr>
          <w:p w14:paraId="5D79E205">
            <w:pPr>
              <w:pStyle w:val="6"/>
              <w:spacing w:before="122" w:line="215" w:lineRule="auto"/>
              <w:ind w:left="585"/>
            </w:pPr>
            <w:r>
              <w:rPr>
                <w:b/>
                <w:bCs/>
                <w:spacing w:val="2"/>
              </w:rPr>
              <w:t>从事线材制品专业技术工作</w:t>
            </w:r>
          </w:p>
        </w:tc>
        <w:tc>
          <w:tcPr>
            <w:tcW w:w="520" w:type="dxa"/>
            <w:vAlign w:val="top"/>
          </w:tcPr>
          <w:p w14:paraId="44B3B348">
            <w:pPr>
              <w:pStyle w:val="6"/>
              <w:spacing w:before="14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759EA2F">
            <w:pPr>
              <w:pStyle w:val="6"/>
              <w:spacing w:before="122" w:line="218" w:lineRule="auto"/>
              <w:ind w:left="431"/>
            </w:pPr>
            <w:r>
              <w:rPr>
                <w:b/>
                <w:bCs/>
                <w:spacing w:val="-1"/>
              </w:rPr>
              <w:t>冶金工程</w:t>
            </w:r>
          </w:p>
        </w:tc>
        <w:tc>
          <w:tcPr>
            <w:tcW w:w="769" w:type="dxa"/>
            <w:vAlign w:val="top"/>
          </w:tcPr>
          <w:p w14:paraId="3025AE6C">
            <w:pPr>
              <w:pStyle w:val="6"/>
              <w:spacing w:before="24" w:line="205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1AF2141">
            <w:pPr>
              <w:pStyle w:val="6"/>
              <w:spacing w:before="122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3FB6A33A">
            <w:pPr>
              <w:pStyle w:val="6"/>
              <w:spacing w:before="122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4FEB3FD8">
            <w:pPr>
              <w:pStyle w:val="6"/>
              <w:spacing w:before="12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72BF55C6">
            <w:pPr>
              <w:pStyle w:val="6"/>
              <w:spacing w:before="122" w:line="218" w:lineRule="auto"/>
              <w:ind w:left="72"/>
            </w:pPr>
            <w:r>
              <w:rPr>
                <w:b/>
                <w:bCs/>
                <w:spacing w:val="-1"/>
              </w:rPr>
              <w:t>李晓鹏</w:t>
            </w:r>
          </w:p>
        </w:tc>
        <w:tc>
          <w:tcPr>
            <w:tcW w:w="1347" w:type="dxa"/>
            <w:vAlign w:val="top"/>
          </w:tcPr>
          <w:p w14:paraId="5D8E5D97">
            <w:pPr>
              <w:pStyle w:val="6"/>
              <w:spacing w:before="143" w:line="181" w:lineRule="auto"/>
              <w:ind w:left="152"/>
            </w:pPr>
            <w:r>
              <w:rPr>
                <w:b/>
                <w:bCs/>
              </w:rPr>
              <w:t>0851-28419540</w:t>
            </w:r>
          </w:p>
        </w:tc>
        <w:tc>
          <w:tcPr>
            <w:tcW w:w="962" w:type="dxa"/>
            <w:vAlign w:val="top"/>
          </w:tcPr>
          <w:p w14:paraId="455ABB7E">
            <w:pPr>
              <w:pStyle w:val="6"/>
              <w:spacing w:before="24" w:line="205" w:lineRule="auto"/>
              <w:ind w:left="281" w:right="46" w:hanging="205"/>
            </w:pPr>
            <w:r>
              <w:rPr>
                <w:b/>
                <w:bCs/>
              </w:rPr>
              <w:t>45288072@q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1"/>
              </w:rPr>
              <w:t>q.com</w:t>
            </w:r>
          </w:p>
        </w:tc>
      </w:tr>
      <w:tr w14:paraId="69C6F5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9" w:hRule="atLeast"/>
        </w:trPr>
        <w:tc>
          <w:tcPr>
            <w:tcW w:w="669" w:type="dxa"/>
            <w:vAlign w:val="top"/>
          </w:tcPr>
          <w:p w14:paraId="446C51EE">
            <w:pPr>
              <w:spacing w:line="267" w:lineRule="auto"/>
              <w:rPr>
                <w:rFonts w:ascii="Arial"/>
                <w:sz w:val="21"/>
              </w:rPr>
            </w:pPr>
          </w:p>
          <w:p w14:paraId="2BB53C0D">
            <w:pPr>
              <w:spacing w:line="267" w:lineRule="auto"/>
              <w:rPr>
                <w:rFonts w:ascii="Arial"/>
                <w:sz w:val="21"/>
              </w:rPr>
            </w:pPr>
          </w:p>
          <w:p w14:paraId="03F27E85">
            <w:pPr>
              <w:spacing w:line="267" w:lineRule="auto"/>
              <w:rPr>
                <w:rFonts w:ascii="Arial"/>
                <w:sz w:val="21"/>
              </w:rPr>
            </w:pPr>
          </w:p>
          <w:p w14:paraId="5A565111">
            <w:pPr>
              <w:spacing w:line="268" w:lineRule="auto"/>
              <w:rPr>
                <w:rFonts w:ascii="Arial"/>
                <w:sz w:val="21"/>
              </w:rPr>
            </w:pPr>
          </w:p>
          <w:p w14:paraId="045021AE">
            <w:pPr>
              <w:spacing w:line="268" w:lineRule="auto"/>
              <w:rPr>
                <w:rFonts w:ascii="Arial"/>
                <w:sz w:val="21"/>
              </w:rPr>
            </w:pPr>
          </w:p>
          <w:p w14:paraId="0F17ADEE">
            <w:pPr>
              <w:spacing w:line="268" w:lineRule="auto"/>
              <w:rPr>
                <w:rFonts w:ascii="Arial"/>
                <w:sz w:val="21"/>
              </w:rPr>
            </w:pPr>
          </w:p>
          <w:p w14:paraId="286532F7">
            <w:pPr>
              <w:pStyle w:val="6"/>
              <w:spacing w:before="52" w:line="180" w:lineRule="auto"/>
              <w:ind w:left="267"/>
            </w:pPr>
            <w:r>
              <w:rPr>
                <w:b/>
                <w:bCs/>
                <w:spacing w:val="-8"/>
              </w:rPr>
              <w:t>12</w:t>
            </w:r>
          </w:p>
        </w:tc>
        <w:tc>
          <w:tcPr>
            <w:tcW w:w="1055" w:type="dxa"/>
            <w:vAlign w:val="top"/>
          </w:tcPr>
          <w:p w14:paraId="492BFDA6">
            <w:pPr>
              <w:spacing w:line="276" w:lineRule="auto"/>
              <w:rPr>
                <w:rFonts w:ascii="Arial"/>
                <w:sz w:val="21"/>
              </w:rPr>
            </w:pPr>
          </w:p>
          <w:p w14:paraId="09A4DD93">
            <w:pPr>
              <w:spacing w:line="277" w:lineRule="auto"/>
              <w:rPr>
                <w:rFonts w:ascii="Arial"/>
                <w:sz w:val="21"/>
              </w:rPr>
            </w:pPr>
          </w:p>
          <w:p w14:paraId="7B44792D">
            <w:pPr>
              <w:spacing w:line="277" w:lineRule="auto"/>
              <w:rPr>
                <w:rFonts w:ascii="Arial"/>
                <w:sz w:val="21"/>
              </w:rPr>
            </w:pPr>
          </w:p>
          <w:p w14:paraId="5007206D">
            <w:pPr>
              <w:spacing w:line="277" w:lineRule="auto"/>
              <w:rPr>
                <w:rFonts w:ascii="Arial"/>
                <w:sz w:val="21"/>
              </w:rPr>
            </w:pPr>
          </w:p>
          <w:p w14:paraId="1746CCA6">
            <w:pPr>
              <w:spacing w:line="277" w:lineRule="auto"/>
              <w:rPr>
                <w:rFonts w:ascii="Arial"/>
                <w:sz w:val="21"/>
              </w:rPr>
            </w:pPr>
          </w:p>
          <w:p w14:paraId="68B122D8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贵州磷化（集</w:t>
            </w:r>
          </w:p>
          <w:p w14:paraId="10D7C848">
            <w:pPr>
              <w:pStyle w:val="6"/>
              <w:spacing w:before="15" w:line="217" w:lineRule="auto"/>
              <w:ind w:left="46"/>
            </w:pPr>
            <w:r>
              <w:rPr>
                <w:b/>
                <w:bCs/>
                <w:spacing w:val="-1"/>
              </w:rPr>
              <w:t>团）有限责任</w:t>
            </w:r>
          </w:p>
          <w:p w14:paraId="3260CF5D">
            <w:pPr>
              <w:pStyle w:val="6"/>
              <w:spacing w:before="12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53F9D8FE">
            <w:pPr>
              <w:spacing w:line="264" w:lineRule="auto"/>
              <w:rPr>
                <w:rFonts w:ascii="Arial"/>
                <w:sz w:val="21"/>
              </w:rPr>
            </w:pPr>
          </w:p>
          <w:p w14:paraId="5C36E277">
            <w:pPr>
              <w:spacing w:line="264" w:lineRule="auto"/>
              <w:rPr>
                <w:rFonts w:ascii="Arial"/>
                <w:sz w:val="21"/>
              </w:rPr>
            </w:pPr>
          </w:p>
          <w:p w14:paraId="185BEAFF">
            <w:pPr>
              <w:spacing w:line="264" w:lineRule="auto"/>
              <w:rPr>
                <w:rFonts w:ascii="Arial"/>
                <w:sz w:val="21"/>
              </w:rPr>
            </w:pPr>
          </w:p>
          <w:p w14:paraId="21CB8287">
            <w:pPr>
              <w:spacing w:line="264" w:lineRule="auto"/>
              <w:rPr>
                <w:rFonts w:ascii="Arial"/>
                <w:sz w:val="21"/>
              </w:rPr>
            </w:pPr>
          </w:p>
          <w:p w14:paraId="7607B43B">
            <w:pPr>
              <w:spacing w:line="264" w:lineRule="auto"/>
              <w:rPr>
                <w:rFonts w:ascii="Arial"/>
                <w:sz w:val="21"/>
              </w:rPr>
            </w:pPr>
          </w:p>
          <w:p w14:paraId="0623E2EC">
            <w:pPr>
              <w:spacing w:line="265" w:lineRule="auto"/>
              <w:rPr>
                <w:rFonts w:ascii="Arial"/>
                <w:sz w:val="21"/>
              </w:rPr>
            </w:pPr>
          </w:p>
          <w:p w14:paraId="339826DF">
            <w:pPr>
              <w:pStyle w:val="6"/>
              <w:spacing w:before="52" w:line="218" w:lineRule="auto"/>
              <w:ind w:left="314"/>
            </w:pPr>
            <w:r>
              <w:rPr>
                <w:b/>
                <w:bCs/>
                <w:spacing w:val="1"/>
              </w:rPr>
              <w:t>研发岗</w:t>
            </w:r>
          </w:p>
        </w:tc>
        <w:tc>
          <w:tcPr>
            <w:tcW w:w="3148" w:type="dxa"/>
            <w:vAlign w:val="top"/>
          </w:tcPr>
          <w:p w14:paraId="545087D8">
            <w:pPr>
              <w:spacing w:line="256" w:lineRule="auto"/>
              <w:rPr>
                <w:rFonts w:ascii="Arial"/>
                <w:sz w:val="21"/>
              </w:rPr>
            </w:pPr>
          </w:p>
          <w:p w14:paraId="3C2956CC">
            <w:pPr>
              <w:spacing w:line="257" w:lineRule="auto"/>
              <w:rPr>
                <w:rFonts w:ascii="Arial"/>
                <w:sz w:val="21"/>
              </w:rPr>
            </w:pPr>
          </w:p>
          <w:p w14:paraId="391BE7CF">
            <w:pPr>
              <w:spacing w:line="257" w:lineRule="auto"/>
              <w:rPr>
                <w:rFonts w:ascii="Arial"/>
                <w:sz w:val="21"/>
              </w:rPr>
            </w:pPr>
          </w:p>
          <w:p w14:paraId="0FAD8EF1">
            <w:pPr>
              <w:spacing w:line="257" w:lineRule="auto"/>
              <w:rPr>
                <w:rFonts w:ascii="Arial"/>
                <w:sz w:val="21"/>
              </w:rPr>
            </w:pPr>
          </w:p>
          <w:p w14:paraId="00237A05">
            <w:pPr>
              <w:spacing w:line="257" w:lineRule="auto"/>
              <w:rPr>
                <w:rFonts w:ascii="Arial"/>
                <w:sz w:val="21"/>
              </w:rPr>
            </w:pPr>
          </w:p>
          <w:p w14:paraId="0D360DB3">
            <w:pPr>
              <w:pStyle w:val="6"/>
              <w:spacing w:before="52" w:line="217" w:lineRule="auto"/>
              <w:ind w:left="135"/>
            </w:pPr>
            <w:r>
              <w:rPr>
                <w:b/>
                <w:bCs/>
              </w:rPr>
              <w:t>1、硕士研究生及以上学历，专业对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</w:rPr>
              <w:t>口；</w:t>
            </w:r>
          </w:p>
          <w:p w14:paraId="05E1CD87">
            <w:pPr>
              <w:pStyle w:val="6"/>
              <w:spacing w:before="13" w:line="216" w:lineRule="auto"/>
              <w:ind w:left="48"/>
            </w:pPr>
            <w:r>
              <w:rPr>
                <w:b/>
                <w:bCs/>
                <w:spacing w:val="2"/>
              </w:rPr>
              <w:t>2、有志于投身磷及磷化工发展研究事业；</w:t>
            </w:r>
          </w:p>
          <w:p w14:paraId="0521D101">
            <w:pPr>
              <w:pStyle w:val="6"/>
              <w:spacing w:before="12" w:line="217" w:lineRule="auto"/>
              <w:ind w:left="220"/>
            </w:pPr>
            <w:r>
              <w:rPr>
                <w:b/>
                <w:bCs/>
                <w:spacing w:val="2"/>
              </w:rPr>
              <w:t>3、具备良好的身体素质和心理素质；</w:t>
            </w:r>
          </w:p>
          <w:p w14:paraId="4D2B7144">
            <w:pPr>
              <w:pStyle w:val="6"/>
              <w:spacing w:before="12" w:line="219" w:lineRule="auto"/>
              <w:ind w:left="47"/>
            </w:pPr>
            <w:r>
              <w:rPr>
                <w:b/>
                <w:bCs/>
                <w:spacing w:val="3"/>
              </w:rPr>
              <w:t>4、忠诚企业、爱岗敬业、具有创新精神。</w:t>
            </w:r>
          </w:p>
        </w:tc>
        <w:tc>
          <w:tcPr>
            <w:tcW w:w="520" w:type="dxa"/>
            <w:vAlign w:val="top"/>
          </w:tcPr>
          <w:p w14:paraId="099A0D10">
            <w:pPr>
              <w:spacing w:line="267" w:lineRule="auto"/>
              <w:rPr>
                <w:rFonts w:ascii="Arial"/>
                <w:sz w:val="21"/>
              </w:rPr>
            </w:pPr>
          </w:p>
          <w:p w14:paraId="61DF5F7F">
            <w:pPr>
              <w:spacing w:line="267" w:lineRule="auto"/>
              <w:rPr>
                <w:rFonts w:ascii="Arial"/>
                <w:sz w:val="21"/>
              </w:rPr>
            </w:pPr>
          </w:p>
          <w:p w14:paraId="30B3D19B">
            <w:pPr>
              <w:spacing w:line="267" w:lineRule="auto"/>
              <w:rPr>
                <w:rFonts w:ascii="Arial"/>
                <w:sz w:val="21"/>
              </w:rPr>
            </w:pPr>
          </w:p>
          <w:p w14:paraId="1D12B9E4">
            <w:pPr>
              <w:spacing w:line="268" w:lineRule="auto"/>
              <w:rPr>
                <w:rFonts w:ascii="Arial"/>
                <w:sz w:val="21"/>
              </w:rPr>
            </w:pPr>
          </w:p>
          <w:p w14:paraId="3CFEA4BB">
            <w:pPr>
              <w:spacing w:line="268" w:lineRule="auto"/>
              <w:rPr>
                <w:rFonts w:ascii="Arial"/>
                <w:sz w:val="21"/>
              </w:rPr>
            </w:pPr>
          </w:p>
          <w:p w14:paraId="4EB98B98">
            <w:pPr>
              <w:spacing w:line="268" w:lineRule="auto"/>
              <w:rPr>
                <w:rFonts w:ascii="Arial"/>
                <w:sz w:val="21"/>
              </w:rPr>
            </w:pPr>
          </w:p>
          <w:p w14:paraId="30A6D49E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398EF934">
            <w:pPr>
              <w:pStyle w:val="6"/>
              <w:spacing w:before="137" w:line="216" w:lineRule="auto"/>
              <w:ind w:left="93"/>
            </w:pPr>
            <w:r>
              <w:rPr>
                <w:b/>
                <w:bCs/>
                <w:spacing w:val="2"/>
              </w:rPr>
              <w:t>本科：新能源科学</w:t>
            </w:r>
          </w:p>
          <w:p w14:paraId="72401758">
            <w:pPr>
              <w:pStyle w:val="6"/>
              <w:spacing w:before="14" w:line="216" w:lineRule="auto"/>
              <w:ind w:left="102"/>
            </w:pPr>
            <w:r>
              <w:rPr>
                <w:b/>
                <w:bCs/>
                <w:spacing w:val="1"/>
              </w:rPr>
              <w:t>与工程、新能源材</w:t>
            </w:r>
          </w:p>
          <w:p w14:paraId="7F4F18AB">
            <w:pPr>
              <w:pStyle w:val="6"/>
              <w:spacing w:before="13" w:line="215" w:lineRule="auto"/>
              <w:ind w:left="96"/>
            </w:pPr>
            <w:r>
              <w:rPr>
                <w:b/>
                <w:bCs/>
                <w:spacing w:val="2"/>
              </w:rPr>
              <w:t>料与器件、材料科</w:t>
            </w:r>
          </w:p>
          <w:p w14:paraId="17DB4F63">
            <w:pPr>
              <w:pStyle w:val="6"/>
              <w:spacing w:before="15" w:line="215" w:lineRule="auto"/>
              <w:ind w:left="103"/>
            </w:pPr>
            <w:r>
              <w:rPr>
                <w:b/>
                <w:bCs/>
                <w:spacing w:val="1"/>
              </w:rPr>
              <w:t>学与工程、材料化</w:t>
            </w:r>
          </w:p>
          <w:p w14:paraId="4DCFEDEB">
            <w:pPr>
              <w:pStyle w:val="6"/>
              <w:spacing w:before="13" w:line="217" w:lineRule="auto"/>
              <w:ind w:left="103"/>
            </w:pPr>
            <w:r>
              <w:rPr>
                <w:b/>
                <w:bCs/>
                <w:spacing w:val="1"/>
              </w:rPr>
              <w:t>学、无机非金属材</w:t>
            </w:r>
          </w:p>
          <w:p w14:paraId="144FABC7">
            <w:pPr>
              <w:pStyle w:val="6"/>
              <w:spacing w:before="14" w:line="215" w:lineRule="auto"/>
              <w:ind w:left="96"/>
            </w:pPr>
            <w:r>
              <w:rPr>
                <w:b/>
                <w:bCs/>
                <w:spacing w:val="2"/>
              </w:rPr>
              <w:t>料工程、高分子材</w:t>
            </w:r>
          </w:p>
          <w:p w14:paraId="4176902A">
            <w:pPr>
              <w:pStyle w:val="6"/>
              <w:spacing w:before="14" w:line="215" w:lineRule="auto"/>
              <w:ind w:left="96"/>
            </w:pPr>
            <w:r>
              <w:rPr>
                <w:b/>
                <w:bCs/>
                <w:spacing w:val="2"/>
              </w:rPr>
              <w:t>料与工程、材料设</w:t>
            </w:r>
          </w:p>
          <w:p w14:paraId="2D577B89">
            <w:pPr>
              <w:pStyle w:val="6"/>
              <w:spacing w:before="16" w:line="217" w:lineRule="auto"/>
              <w:ind w:left="97"/>
            </w:pPr>
            <w:r>
              <w:rPr>
                <w:b/>
                <w:bCs/>
                <w:spacing w:val="3"/>
              </w:rPr>
              <w:t>计科学与工程、化</w:t>
            </w:r>
          </w:p>
          <w:p w14:paraId="6158EF1C">
            <w:pPr>
              <w:pStyle w:val="6"/>
              <w:spacing w:before="11" w:line="217" w:lineRule="auto"/>
              <w:ind w:left="103"/>
            </w:pPr>
            <w:r>
              <w:rPr>
                <w:b/>
                <w:bCs/>
                <w:spacing w:val="2"/>
              </w:rPr>
              <w:t>学工程与工艺、精</w:t>
            </w:r>
          </w:p>
          <w:p w14:paraId="305BEBF4">
            <w:pPr>
              <w:pStyle w:val="6"/>
              <w:spacing w:before="14" w:line="216" w:lineRule="auto"/>
              <w:ind w:left="98"/>
            </w:pPr>
            <w:r>
              <w:rPr>
                <w:b/>
                <w:bCs/>
                <w:spacing w:val="2"/>
              </w:rPr>
              <w:t>细化工、能源化学</w:t>
            </w:r>
          </w:p>
          <w:p w14:paraId="52082C91">
            <w:pPr>
              <w:pStyle w:val="6"/>
              <w:spacing w:before="14" w:line="217" w:lineRule="auto"/>
              <w:ind w:left="97"/>
            </w:pPr>
            <w:r>
              <w:rPr>
                <w:b/>
                <w:bCs/>
                <w:spacing w:val="2"/>
              </w:rPr>
              <w:t>工程、化学、应用</w:t>
            </w:r>
          </w:p>
          <w:p w14:paraId="662B2787">
            <w:pPr>
              <w:pStyle w:val="6"/>
              <w:spacing w:before="14" w:line="217" w:lineRule="auto"/>
              <w:ind w:left="596"/>
            </w:pPr>
            <w:r>
              <w:rPr>
                <w:b/>
                <w:bCs/>
                <w:spacing w:val="-5"/>
              </w:rPr>
              <w:t>化学</w:t>
            </w:r>
          </w:p>
          <w:p w14:paraId="5EBA1092">
            <w:pPr>
              <w:pStyle w:val="6"/>
              <w:spacing w:before="11" w:line="217" w:lineRule="auto"/>
              <w:ind w:left="89"/>
            </w:pPr>
            <w:r>
              <w:rPr>
                <w:b/>
                <w:bCs/>
                <w:spacing w:val="3"/>
              </w:rPr>
              <w:t>研究生：化学工程</w:t>
            </w:r>
          </w:p>
          <w:p w14:paraId="6FF8B180">
            <w:pPr>
              <w:pStyle w:val="6"/>
              <w:spacing w:before="13" w:line="215" w:lineRule="auto"/>
              <w:ind w:left="102"/>
            </w:pPr>
            <w:r>
              <w:rPr>
                <w:b/>
                <w:bCs/>
                <w:spacing w:val="1"/>
              </w:rPr>
              <w:t>与技术、材料与化</w:t>
            </w:r>
          </w:p>
          <w:p w14:paraId="00758729">
            <w:pPr>
              <w:pStyle w:val="6"/>
              <w:spacing w:before="15" w:line="215" w:lineRule="auto"/>
              <w:ind w:left="97"/>
            </w:pPr>
            <w:r>
              <w:rPr>
                <w:b/>
                <w:bCs/>
                <w:spacing w:val="2"/>
              </w:rPr>
              <w:t>工、材料科学与工</w:t>
            </w:r>
          </w:p>
          <w:p w14:paraId="1E8F7094">
            <w:pPr>
              <w:pStyle w:val="6"/>
              <w:spacing w:before="16" w:line="217" w:lineRule="auto"/>
              <w:ind w:left="592"/>
            </w:pPr>
            <w:r>
              <w:rPr>
                <w:b/>
                <w:bCs/>
                <w:spacing w:val="-6"/>
              </w:rPr>
              <w:t>程；</w:t>
            </w:r>
          </w:p>
        </w:tc>
        <w:tc>
          <w:tcPr>
            <w:tcW w:w="769" w:type="dxa"/>
            <w:vAlign w:val="top"/>
          </w:tcPr>
          <w:p w14:paraId="556D7A8F">
            <w:pPr>
              <w:spacing w:line="247" w:lineRule="auto"/>
              <w:rPr>
                <w:rFonts w:ascii="Arial"/>
                <w:sz w:val="21"/>
              </w:rPr>
            </w:pPr>
          </w:p>
          <w:p w14:paraId="6D028883">
            <w:pPr>
              <w:spacing w:line="247" w:lineRule="auto"/>
              <w:rPr>
                <w:rFonts w:ascii="Arial"/>
                <w:sz w:val="21"/>
              </w:rPr>
            </w:pPr>
          </w:p>
          <w:p w14:paraId="517BBFA1">
            <w:pPr>
              <w:spacing w:line="247" w:lineRule="auto"/>
              <w:rPr>
                <w:rFonts w:ascii="Arial"/>
                <w:sz w:val="21"/>
              </w:rPr>
            </w:pPr>
          </w:p>
          <w:p w14:paraId="6DC71292">
            <w:pPr>
              <w:spacing w:line="248" w:lineRule="auto"/>
              <w:rPr>
                <w:rFonts w:ascii="Arial"/>
                <w:sz w:val="21"/>
              </w:rPr>
            </w:pPr>
          </w:p>
          <w:p w14:paraId="5D489ECA">
            <w:pPr>
              <w:spacing w:line="248" w:lineRule="auto"/>
              <w:rPr>
                <w:rFonts w:ascii="Arial"/>
                <w:sz w:val="21"/>
              </w:rPr>
            </w:pPr>
          </w:p>
          <w:p w14:paraId="645598AF">
            <w:pPr>
              <w:spacing w:line="248" w:lineRule="auto"/>
              <w:rPr>
                <w:rFonts w:ascii="Arial"/>
                <w:sz w:val="21"/>
              </w:rPr>
            </w:pPr>
          </w:p>
          <w:p w14:paraId="2EF578B8">
            <w:pPr>
              <w:pStyle w:val="6"/>
              <w:spacing w:before="52" w:line="23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F8292CF">
            <w:pPr>
              <w:spacing w:line="247" w:lineRule="auto"/>
              <w:rPr>
                <w:rFonts w:ascii="Arial"/>
                <w:sz w:val="21"/>
              </w:rPr>
            </w:pPr>
          </w:p>
          <w:p w14:paraId="55FAE4E1">
            <w:pPr>
              <w:spacing w:line="247" w:lineRule="auto"/>
              <w:rPr>
                <w:rFonts w:ascii="Arial"/>
                <w:sz w:val="21"/>
              </w:rPr>
            </w:pPr>
          </w:p>
          <w:p w14:paraId="7E6D4902">
            <w:pPr>
              <w:spacing w:line="247" w:lineRule="auto"/>
              <w:rPr>
                <w:rFonts w:ascii="Arial"/>
                <w:sz w:val="21"/>
              </w:rPr>
            </w:pPr>
          </w:p>
          <w:p w14:paraId="4599875E">
            <w:pPr>
              <w:spacing w:line="248" w:lineRule="auto"/>
              <w:rPr>
                <w:rFonts w:ascii="Arial"/>
                <w:sz w:val="21"/>
              </w:rPr>
            </w:pPr>
          </w:p>
          <w:p w14:paraId="1CFF81D7">
            <w:pPr>
              <w:spacing w:line="248" w:lineRule="auto"/>
              <w:rPr>
                <w:rFonts w:ascii="Arial"/>
                <w:sz w:val="21"/>
              </w:rPr>
            </w:pPr>
          </w:p>
          <w:p w14:paraId="027CE9A5">
            <w:pPr>
              <w:spacing w:line="248" w:lineRule="auto"/>
              <w:rPr>
                <w:rFonts w:ascii="Arial"/>
                <w:sz w:val="21"/>
              </w:rPr>
            </w:pPr>
          </w:p>
          <w:p w14:paraId="3DE20AAD">
            <w:pPr>
              <w:pStyle w:val="6"/>
              <w:spacing w:before="52" w:line="223" w:lineRule="auto"/>
              <w:ind w:left="303" w:right="68" w:hanging="202"/>
            </w:pPr>
            <w:r>
              <w:rPr>
                <w:b/>
                <w:bCs/>
                <w:spacing w:val="-1"/>
              </w:rPr>
              <w:t>17-20w/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63CB09E2">
            <w:pPr>
              <w:pStyle w:val="6"/>
              <w:spacing w:before="39" w:line="216" w:lineRule="auto"/>
              <w:ind w:left="553"/>
            </w:pPr>
            <w:r>
              <w:rPr>
                <w:b/>
                <w:bCs/>
                <w:spacing w:val="1"/>
              </w:rPr>
              <w:t>相关福利政策：</w:t>
            </w:r>
          </w:p>
          <w:p w14:paraId="17E95693">
            <w:pPr>
              <w:pStyle w:val="6"/>
              <w:spacing w:before="12" w:line="226" w:lineRule="auto"/>
              <w:ind w:left="65" w:right="34" w:firstLine="3"/>
              <w:jc w:val="both"/>
            </w:pPr>
            <w:r>
              <w:rPr>
                <w:b/>
                <w:bCs/>
                <w:spacing w:val="2"/>
              </w:rPr>
              <w:t>1.薪酬方面：公司具有竞争力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的薪酬福利待遇，具有系统专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2"/>
              </w:rPr>
              <w:t>业的绩效评价和薪酬体系；针</w:t>
            </w:r>
          </w:p>
          <w:p w14:paraId="382D178B">
            <w:pPr>
              <w:pStyle w:val="6"/>
              <w:spacing w:before="15" w:line="225" w:lineRule="auto"/>
              <w:ind w:left="808" w:right="34" w:hanging="746"/>
            </w:pPr>
            <w:r>
              <w:rPr>
                <w:b/>
                <w:bCs/>
                <w:spacing w:val="3"/>
              </w:rPr>
              <w:t>对新进员工实行薪酬三年保护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期政策；</w:t>
            </w:r>
          </w:p>
          <w:p w14:paraId="7470A0D2">
            <w:pPr>
              <w:pStyle w:val="6"/>
              <w:spacing w:before="11" w:line="224" w:lineRule="auto"/>
              <w:ind w:left="60" w:right="34" w:firstLine="43"/>
            </w:pPr>
            <w:r>
              <w:rPr>
                <w:b/>
                <w:bCs/>
                <w:spacing w:val="2"/>
              </w:rPr>
              <w:t>2.住房保障方面：针对985院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校毕业生公司提供优质住房保</w:t>
            </w:r>
          </w:p>
          <w:p w14:paraId="37434BF6">
            <w:pPr>
              <w:pStyle w:val="6"/>
              <w:spacing w:before="15" w:line="216" w:lineRule="auto"/>
              <w:ind w:left="979"/>
            </w:pPr>
            <w:r>
              <w:rPr>
                <w:b/>
                <w:bCs/>
                <w:spacing w:val="-10"/>
              </w:rPr>
              <w:t>障；</w:t>
            </w:r>
          </w:p>
          <w:p w14:paraId="51DD6255">
            <w:pPr>
              <w:pStyle w:val="6"/>
              <w:spacing w:before="13" w:line="216" w:lineRule="auto"/>
              <w:ind w:left="153"/>
            </w:pPr>
            <w:r>
              <w:rPr>
                <w:b/>
                <w:bCs/>
                <w:spacing w:val="2"/>
              </w:rPr>
              <w:t>3.人才培养方面：围绕集团</w:t>
            </w:r>
          </w:p>
          <w:p w14:paraId="2B19C662">
            <w:pPr>
              <w:pStyle w:val="6"/>
              <w:spacing w:before="12" w:line="217" w:lineRule="auto"/>
              <w:ind w:left="72"/>
            </w:pPr>
            <w:r>
              <w:rPr>
                <w:b/>
                <w:bCs/>
              </w:rPr>
              <w:t>“</w:t>
            </w:r>
            <w:r>
              <w:rPr>
                <w:spacing w:val="-53"/>
              </w:rPr>
              <w:t xml:space="preserve"> </w:t>
            </w:r>
            <w:r>
              <w:rPr>
                <w:b/>
                <w:bCs/>
              </w:rPr>
              <w:t>5351”战略规划和业务发展</w:t>
            </w:r>
          </w:p>
          <w:p w14:paraId="673E4D4A">
            <w:pPr>
              <w:pStyle w:val="6"/>
              <w:spacing w:before="14" w:line="216" w:lineRule="auto"/>
              <w:jc w:val="right"/>
            </w:pPr>
            <w:r>
              <w:rPr>
                <w:b/>
                <w:bCs/>
                <w:spacing w:val="3"/>
              </w:rPr>
              <w:t>方向，公司实行</w:t>
            </w:r>
            <w:r>
              <w:rPr>
                <w:spacing w:val="-45"/>
              </w:rPr>
              <w:t xml:space="preserve"> </w:t>
            </w:r>
            <w:r>
              <w:rPr>
                <w:b/>
                <w:bCs/>
                <w:spacing w:val="3"/>
              </w:rPr>
              <w:t>“新磷计划”</w:t>
            </w:r>
          </w:p>
          <w:p w14:paraId="23B4D2B9">
            <w:pPr>
              <w:pStyle w:val="6"/>
              <w:spacing w:before="15" w:line="215" w:lineRule="auto"/>
              <w:ind w:left="80"/>
            </w:pPr>
            <w:r>
              <w:rPr>
                <w:b/>
                <w:bCs/>
                <w:spacing w:val="2"/>
              </w:rPr>
              <w:t>以师带徒培训、专项培训、跟</w:t>
            </w:r>
          </w:p>
          <w:p w14:paraId="53E3A9C5">
            <w:pPr>
              <w:pStyle w:val="6"/>
              <w:spacing w:before="15" w:line="214" w:lineRule="auto"/>
              <w:ind w:left="62"/>
            </w:pPr>
            <w:r>
              <w:rPr>
                <w:b/>
                <w:bCs/>
                <w:spacing w:val="3"/>
              </w:rPr>
              <w:t>班学习、外出培训、轮岗锻炼</w:t>
            </w:r>
          </w:p>
          <w:p w14:paraId="2D5CA517">
            <w:pPr>
              <w:pStyle w:val="6"/>
              <w:spacing w:before="13" w:line="216" w:lineRule="auto"/>
              <w:ind w:left="150"/>
            </w:pPr>
            <w:r>
              <w:rPr>
                <w:b/>
                <w:bCs/>
                <w:spacing w:val="2"/>
              </w:rPr>
              <w:t>多种培养方式，加快人才成</w:t>
            </w:r>
          </w:p>
          <w:p w14:paraId="1AAFE319">
            <w:pPr>
              <w:pStyle w:val="6"/>
              <w:spacing w:before="15" w:line="211" w:lineRule="auto"/>
              <w:ind w:left="725" w:right="35" w:hanging="665"/>
            </w:pPr>
            <w:r>
              <w:rPr>
                <w:b/>
                <w:bCs/>
                <w:spacing w:val="3"/>
              </w:rPr>
              <w:t>长，针对优秀人才纳入公司后</w:t>
            </w:r>
            <w:r>
              <w:t xml:space="preserve"> </w:t>
            </w:r>
            <w:r>
              <w:rPr>
                <w:b/>
                <w:bCs/>
              </w:rPr>
              <w:t>备人才库。</w:t>
            </w:r>
          </w:p>
        </w:tc>
        <w:tc>
          <w:tcPr>
            <w:tcW w:w="753" w:type="dxa"/>
            <w:vAlign w:val="top"/>
          </w:tcPr>
          <w:p w14:paraId="30439953">
            <w:pPr>
              <w:spacing w:line="247" w:lineRule="auto"/>
              <w:rPr>
                <w:rFonts w:ascii="Arial"/>
                <w:sz w:val="21"/>
              </w:rPr>
            </w:pPr>
          </w:p>
          <w:p w14:paraId="23226B47">
            <w:pPr>
              <w:spacing w:line="247" w:lineRule="auto"/>
              <w:rPr>
                <w:rFonts w:ascii="Arial"/>
                <w:sz w:val="21"/>
              </w:rPr>
            </w:pPr>
          </w:p>
          <w:p w14:paraId="6FF057ED">
            <w:pPr>
              <w:spacing w:line="247" w:lineRule="auto"/>
              <w:rPr>
                <w:rFonts w:ascii="Arial"/>
                <w:sz w:val="21"/>
              </w:rPr>
            </w:pPr>
          </w:p>
          <w:p w14:paraId="602E4048">
            <w:pPr>
              <w:spacing w:line="248" w:lineRule="auto"/>
              <w:rPr>
                <w:rFonts w:ascii="Arial"/>
                <w:sz w:val="21"/>
              </w:rPr>
            </w:pPr>
          </w:p>
          <w:p w14:paraId="21CE6C81">
            <w:pPr>
              <w:spacing w:line="248" w:lineRule="auto"/>
              <w:rPr>
                <w:rFonts w:ascii="Arial"/>
                <w:sz w:val="21"/>
              </w:rPr>
            </w:pPr>
          </w:p>
          <w:p w14:paraId="7BE2517F">
            <w:pPr>
              <w:spacing w:line="248" w:lineRule="auto"/>
              <w:rPr>
                <w:rFonts w:ascii="Arial"/>
                <w:sz w:val="21"/>
              </w:rPr>
            </w:pPr>
          </w:p>
          <w:p w14:paraId="09B4E1D9">
            <w:pPr>
              <w:pStyle w:val="6"/>
              <w:spacing w:before="52" w:line="223" w:lineRule="auto"/>
              <w:ind w:left="150" w:right="62" w:hanging="72"/>
            </w:pPr>
            <w:r>
              <w:rPr>
                <w:b/>
                <w:bCs/>
                <w:spacing w:val="-13"/>
              </w:rPr>
              <w:t>白云区、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4"/>
              </w:rPr>
              <w:t>息烽县</w:t>
            </w:r>
          </w:p>
        </w:tc>
        <w:tc>
          <w:tcPr>
            <w:tcW w:w="614" w:type="dxa"/>
            <w:vAlign w:val="top"/>
          </w:tcPr>
          <w:p w14:paraId="1E175C8A">
            <w:pPr>
              <w:spacing w:line="264" w:lineRule="auto"/>
              <w:rPr>
                <w:rFonts w:ascii="Arial"/>
                <w:sz w:val="21"/>
              </w:rPr>
            </w:pPr>
          </w:p>
          <w:p w14:paraId="68365129">
            <w:pPr>
              <w:spacing w:line="264" w:lineRule="auto"/>
              <w:rPr>
                <w:rFonts w:ascii="Arial"/>
                <w:sz w:val="21"/>
              </w:rPr>
            </w:pPr>
          </w:p>
          <w:p w14:paraId="2DA0F063">
            <w:pPr>
              <w:spacing w:line="264" w:lineRule="auto"/>
              <w:rPr>
                <w:rFonts w:ascii="Arial"/>
                <w:sz w:val="21"/>
              </w:rPr>
            </w:pPr>
          </w:p>
          <w:p w14:paraId="6735DDEC">
            <w:pPr>
              <w:spacing w:line="264" w:lineRule="auto"/>
              <w:rPr>
                <w:rFonts w:ascii="Arial"/>
                <w:sz w:val="21"/>
              </w:rPr>
            </w:pPr>
          </w:p>
          <w:p w14:paraId="6C9057EB">
            <w:pPr>
              <w:spacing w:line="264" w:lineRule="auto"/>
              <w:rPr>
                <w:rFonts w:ascii="Arial"/>
                <w:sz w:val="21"/>
              </w:rPr>
            </w:pPr>
          </w:p>
          <w:p w14:paraId="026831A0">
            <w:pPr>
              <w:spacing w:line="265" w:lineRule="auto"/>
              <w:rPr>
                <w:rFonts w:ascii="Arial"/>
                <w:sz w:val="21"/>
              </w:rPr>
            </w:pPr>
          </w:p>
          <w:p w14:paraId="257D4B9C">
            <w:pPr>
              <w:pStyle w:val="6"/>
              <w:spacing w:before="52" w:line="218" w:lineRule="auto"/>
              <w:ind w:left="71"/>
            </w:pPr>
            <w:r>
              <w:rPr>
                <w:b/>
                <w:bCs/>
              </w:rPr>
              <w:t>黎先生</w:t>
            </w:r>
          </w:p>
        </w:tc>
        <w:tc>
          <w:tcPr>
            <w:tcW w:w="1347" w:type="dxa"/>
            <w:vAlign w:val="top"/>
          </w:tcPr>
          <w:p w14:paraId="014766BA">
            <w:pPr>
              <w:spacing w:line="267" w:lineRule="auto"/>
              <w:rPr>
                <w:rFonts w:ascii="Arial"/>
                <w:sz w:val="21"/>
              </w:rPr>
            </w:pPr>
          </w:p>
          <w:p w14:paraId="38CB7548">
            <w:pPr>
              <w:spacing w:line="267" w:lineRule="auto"/>
              <w:rPr>
                <w:rFonts w:ascii="Arial"/>
                <w:sz w:val="21"/>
              </w:rPr>
            </w:pPr>
          </w:p>
          <w:p w14:paraId="62BB29A4">
            <w:pPr>
              <w:spacing w:line="268" w:lineRule="auto"/>
              <w:rPr>
                <w:rFonts w:ascii="Arial"/>
                <w:sz w:val="21"/>
              </w:rPr>
            </w:pPr>
          </w:p>
          <w:p w14:paraId="74C62450">
            <w:pPr>
              <w:spacing w:line="268" w:lineRule="auto"/>
              <w:rPr>
                <w:rFonts w:ascii="Arial"/>
                <w:sz w:val="21"/>
              </w:rPr>
            </w:pPr>
          </w:p>
          <w:p w14:paraId="6D960F3C">
            <w:pPr>
              <w:spacing w:line="268" w:lineRule="auto"/>
              <w:rPr>
                <w:rFonts w:ascii="Arial"/>
                <w:sz w:val="21"/>
              </w:rPr>
            </w:pPr>
          </w:p>
          <w:p w14:paraId="531C42E9">
            <w:pPr>
              <w:spacing w:line="268" w:lineRule="auto"/>
              <w:rPr>
                <w:rFonts w:ascii="Arial"/>
                <w:sz w:val="21"/>
              </w:rPr>
            </w:pPr>
          </w:p>
          <w:p w14:paraId="5C465423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15180884093</w:t>
            </w:r>
          </w:p>
        </w:tc>
        <w:tc>
          <w:tcPr>
            <w:tcW w:w="962" w:type="dxa"/>
            <w:vAlign w:val="top"/>
          </w:tcPr>
          <w:p w14:paraId="3D4BE636">
            <w:pPr>
              <w:spacing w:line="247" w:lineRule="auto"/>
              <w:rPr>
                <w:rFonts w:ascii="Arial"/>
                <w:sz w:val="21"/>
              </w:rPr>
            </w:pPr>
          </w:p>
          <w:p w14:paraId="29FFE413">
            <w:pPr>
              <w:spacing w:line="247" w:lineRule="auto"/>
              <w:rPr>
                <w:rFonts w:ascii="Arial"/>
                <w:sz w:val="21"/>
              </w:rPr>
            </w:pPr>
          </w:p>
          <w:p w14:paraId="7D7E788A">
            <w:pPr>
              <w:spacing w:line="247" w:lineRule="auto"/>
              <w:rPr>
                <w:rFonts w:ascii="Arial"/>
                <w:sz w:val="21"/>
              </w:rPr>
            </w:pPr>
          </w:p>
          <w:p w14:paraId="70676598">
            <w:pPr>
              <w:spacing w:line="247" w:lineRule="auto"/>
              <w:rPr>
                <w:rFonts w:ascii="Arial"/>
                <w:sz w:val="21"/>
              </w:rPr>
            </w:pPr>
          </w:p>
          <w:p w14:paraId="0CA0EDDD">
            <w:pPr>
              <w:spacing w:line="248" w:lineRule="auto"/>
              <w:rPr>
                <w:rFonts w:ascii="Arial"/>
                <w:sz w:val="21"/>
              </w:rPr>
            </w:pPr>
          </w:p>
          <w:p w14:paraId="7FD252CA">
            <w:pPr>
              <w:spacing w:line="248" w:lineRule="auto"/>
              <w:rPr>
                <w:rFonts w:ascii="Arial"/>
                <w:sz w:val="21"/>
              </w:rPr>
            </w:pPr>
          </w:p>
          <w:p w14:paraId="6FAC6621">
            <w:pPr>
              <w:pStyle w:val="6"/>
              <w:spacing w:before="52" w:line="236" w:lineRule="auto"/>
              <w:ind w:left="240" w:right="46" w:hanging="162"/>
            </w:pPr>
            <w:r>
              <w:drawing>
                <wp:anchor distT="0" distB="0" distL="0" distR="0" simplePos="0" relativeHeight="25166643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-948690</wp:posOffset>
                  </wp:positionV>
                  <wp:extent cx="605155" cy="2190115"/>
                  <wp:effectExtent l="0" t="0" r="0" b="0"/>
                  <wp:wrapNone/>
                  <wp:docPr id="8" name="IM 8">
                    <a:hlinkClick xmlns:a="http://schemas.openxmlformats.org/drawingml/2006/main" r:id="rId21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190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"mailto:993268195@qq.com" </w:instrText>
            </w:r>
            <w:r>
              <w:fldChar w:fldCharType="separate"/>
            </w:r>
            <w:r>
              <w:rPr>
                <w:b/>
                <w:bCs/>
              </w:rPr>
              <w:t>993268195@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"mailto:993268195@qq.com"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579F04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569B03DB">
            <w:pPr>
              <w:spacing w:line="301" w:lineRule="auto"/>
              <w:rPr>
                <w:rFonts w:ascii="Arial"/>
                <w:sz w:val="21"/>
              </w:rPr>
            </w:pPr>
          </w:p>
          <w:p w14:paraId="13205EC3">
            <w:pPr>
              <w:pStyle w:val="6"/>
              <w:spacing w:before="52" w:line="181" w:lineRule="auto"/>
              <w:ind w:left="267"/>
            </w:pPr>
            <w:r>
              <w:rPr>
                <w:b/>
                <w:bCs/>
                <w:spacing w:val="-8"/>
              </w:rPr>
              <w:t>13</w:t>
            </w:r>
          </w:p>
        </w:tc>
        <w:tc>
          <w:tcPr>
            <w:tcW w:w="1055" w:type="dxa"/>
            <w:vAlign w:val="top"/>
          </w:tcPr>
          <w:p w14:paraId="6DC4EC81">
            <w:pPr>
              <w:pStyle w:val="6"/>
              <w:spacing w:before="131" w:line="216" w:lineRule="auto"/>
              <w:ind w:left="33"/>
            </w:pPr>
            <w:r>
              <w:rPr>
                <w:b/>
                <w:bCs/>
                <w:spacing w:val="1"/>
              </w:rPr>
              <w:t>贵州磷化（集</w:t>
            </w:r>
          </w:p>
          <w:p w14:paraId="55A07D8B">
            <w:pPr>
              <w:pStyle w:val="6"/>
              <w:spacing w:before="15" w:line="217" w:lineRule="auto"/>
              <w:ind w:left="46"/>
            </w:pPr>
            <w:r>
              <w:rPr>
                <w:b/>
                <w:bCs/>
                <w:spacing w:val="-1"/>
              </w:rPr>
              <w:t>团）有限责任</w:t>
            </w:r>
          </w:p>
          <w:p w14:paraId="260296CD">
            <w:pPr>
              <w:pStyle w:val="6"/>
              <w:spacing w:before="10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745E14C3">
            <w:pPr>
              <w:spacing w:line="280" w:lineRule="auto"/>
              <w:rPr>
                <w:rFonts w:ascii="Arial"/>
                <w:sz w:val="21"/>
              </w:rPr>
            </w:pPr>
          </w:p>
          <w:p w14:paraId="1240179F">
            <w:pPr>
              <w:pStyle w:val="6"/>
              <w:spacing w:before="52" w:line="217" w:lineRule="auto"/>
              <w:ind w:left="157"/>
            </w:pPr>
            <w:r>
              <w:rPr>
                <w:b/>
                <w:bCs/>
                <w:spacing w:val="1"/>
              </w:rPr>
              <w:t>工艺技术岗</w:t>
            </w:r>
          </w:p>
        </w:tc>
        <w:tc>
          <w:tcPr>
            <w:tcW w:w="3148" w:type="dxa"/>
            <w:vAlign w:val="top"/>
          </w:tcPr>
          <w:p w14:paraId="554248B8">
            <w:pPr>
              <w:pStyle w:val="6"/>
              <w:spacing w:before="31" w:line="217" w:lineRule="auto"/>
              <w:ind w:left="423"/>
            </w:pPr>
            <w:r>
              <w:rPr>
                <w:b/>
                <w:bCs/>
                <w:spacing w:val="-1"/>
              </w:rPr>
              <w:t>1.本科及以上学历，专业对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1"/>
              </w:rPr>
              <w:t>口；</w:t>
            </w:r>
          </w:p>
          <w:p w14:paraId="5DF15745">
            <w:pPr>
              <w:pStyle w:val="6"/>
              <w:spacing w:before="13" w:line="216" w:lineRule="auto"/>
              <w:ind w:left="89"/>
            </w:pPr>
            <w:r>
              <w:rPr>
                <w:b/>
                <w:bCs/>
                <w:spacing w:val="2"/>
              </w:rPr>
              <w:t>2.有志于投身磷及磷化工发展生产事业；</w:t>
            </w:r>
          </w:p>
          <w:p w14:paraId="25A5F55A">
            <w:pPr>
              <w:pStyle w:val="6"/>
              <w:spacing w:before="15" w:line="217" w:lineRule="auto"/>
              <w:ind w:left="261"/>
            </w:pPr>
            <w:r>
              <w:rPr>
                <w:b/>
                <w:bCs/>
                <w:spacing w:val="2"/>
              </w:rPr>
              <w:t>3.具备良好的身体素质和心理素质；</w:t>
            </w:r>
          </w:p>
          <w:p w14:paraId="4957AC12">
            <w:pPr>
              <w:pStyle w:val="6"/>
              <w:spacing w:before="12" w:line="174" w:lineRule="auto"/>
              <w:ind w:left="254"/>
            </w:pPr>
            <w:r>
              <w:rPr>
                <w:b/>
                <w:bCs/>
                <w:spacing w:val="2"/>
              </w:rPr>
              <w:t>4.忠诚企业、爱岗敬业、踏实负责。</w:t>
            </w:r>
          </w:p>
        </w:tc>
        <w:tc>
          <w:tcPr>
            <w:tcW w:w="520" w:type="dxa"/>
            <w:vAlign w:val="top"/>
          </w:tcPr>
          <w:p w14:paraId="0BB60DDE">
            <w:pPr>
              <w:spacing w:line="303" w:lineRule="auto"/>
              <w:rPr>
                <w:rFonts w:ascii="Arial"/>
                <w:sz w:val="21"/>
              </w:rPr>
            </w:pPr>
          </w:p>
          <w:p w14:paraId="44D820DB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04095100">
            <w:pPr>
              <w:pStyle w:val="6"/>
              <w:spacing w:before="132" w:line="217" w:lineRule="auto"/>
              <w:ind w:left="93"/>
            </w:pPr>
            <w:r>
              <w:rPr>
                <w:b/>
                <w:bCs/>
                <w:spacing w:val="2"/>
              </w:rPr>
              <w:t>本科：化学工程与</w:t>
            </w:r>
          </w:p>
          <w:p w14:paraId="1CA68C8C">
            <w:pPr>
              <w:pStyle w:val="6"/>
              <w:spacing w:before="13" w:line="223" w:lineRule="auto"/>
              <w:ind w:left="272" w:right="110" w:hanging="175"/>
            </w:pPr>
            <w:r>
              <w:rPr>
                <w:b/>
                <w:bCs/>
                <w:spacing w:val="-2"/>
              </w:rPr>
              <w:t>工艺、精细化工、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能源化学工程</w:t>
            </w:r>
          </w:p>
        </w:tc>
        <w:tc>
          <w:tcPr>
            <w:tcW w:w="769" w:type="dxa"/>
            <w:vAlign w:val="top"/>
          </w:tcPr>
          <w:p w14:paraId="437C45EE">
            <w:pPr>
              <w:pStyle w:val="6"/>
              <w:spacing w:before="233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50EB757">
            <w:pPr>
              <w:pStyle w:val="6"/>
              <w:spacing w:before="233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10-15w/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03AEA8C6">
            <w:pPr>
              <w:spacing w:line="280" w:lineRule="auto"/>
              <w:rPr>
                <w:rFonts w:ascii="Arial"/>
                <w:sz w:val="21"/>
              </w:rPr>
            </w:pPr>
          </w:p>
          <w:p w14:paraId="40FDDA5A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25A77B7E">
            <w:pPr>
              <w:pStyle w:val="6"/>
              <w:spacing w:before="31" w:line="218" w:lineRule="auto"/>
              <w:ind w:left="58" w:right="62" w:firstLine="2"/>
              <w:jc w:val="right"/>
            </w:pPr>
            <w:r>
              <w:rPr>
                <w:b/>
                <w:bCs/>
                <w:spacing w:val="-9"/>
              </w:rPr>
              <w:t>开阳县、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8"/>
              </w:rPr>
              <w:t>息烽县、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8"/>
              </w:rPr>
              <w:t>福泉市、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瓮安县</w:t>
            </w:r>
          </w:p>
        </w:tc>
        <w:tc>
          <w:tcPr>
            <w:tcW w:w="614" w:type="dxa"/>
            <w:vAlign w:val="top"/>
          </w:tcPr>
          <w:p w14:paraId="70709FBB">
            <w:pPr>
              <w:spacing w:line="280" w:lineRule="auto"/>
              <w:rPr>
                <w:rFonts w:ascii="Arial"/>
                <w:sz w:val="21"/>
              </w:rPr>
            </w:pPr>
          </w:p>
          <w:p w14:paraId="72477510">
            <w:pPr>
              <w:pStyle w:val="6"/>
              <w:spacing w:before="52" w:line="218" w:lineRule="auto"/>
              <w:ind w:left="71"/>
            </w:pPr>
            <w:r>
              <w:rPr>
                <w:b/>
                <w:bCs/>
              </w:rPr>
              <w:t>黎先生</w:t>
            </w:r>
          </w:p>
        </w:tc>
        <w:tc>
          <w:tcPr>
            <w:tcW w:w="1347" w:type="dxa"/>
            <w:vAlign w:val="top"/>
          </w:tcPr>
          <w:p w14:paraId="57C28EF3">
            <w:pPr>
              <w:spacing w:line="301" w:lineRule="auto"/>
              <w:rPr>
                <w:rFonts w:ascii="Arial"/>
                <w:sz w:val="21"/>
              </w:rPr>
            </w:pPr>
          </w:p>
          <w:p w14:paraId="47DB6D6D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15180884093</w:t>
            </w:r>
          </w:p>
        </w:tc>
        <w:tc>
          <w:tcPr>
            <w:tcW w:w="962" w:type="dxa"/>
            <w:vAlign w:val="top"/>
          </w:tcPr>
          <w:p w14:paraId="4FAADB30">
            <w:pPr>
              <w:pStyle w:val="6"/>
              <w:spacing w:before="233" w:line="238" w:lineRule="auto"/>
              <w:ind w:left="240" w:right="46" w:hanging="162"/>
            </w:pPr>
            <w:r>
              <w:drawing>
                <wp:anchor distT="0" distB="0" distL="0" distR="0" simplePos="0" relativeHeight="25166540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2540</wp:posOffset>
                  </wp:positionV>
                  <wp:extent cx="605155" cy="516890"/>
                  <wp:effectExtent l="0" t="0" r="0" b="0"/>
                  <wp:wrapNone/>
                  <wp:docPr id="10" name="IM 10">
                    <a:hlinkClick xmlns:a="http://schemas.openxmlformats.org/drawingml/2006/main" r:id="rId21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"mailto:993268195@qq.com" </w:instrText>
            </w:r>
            <w:r>
              <w:fldChar w:fldCharType="separate"/>
            </w:r>
            <w:r>
              <w:rPr>
                <w:b/>
                <w:bCs/>
              </w:rPr>
              <w:t>993268195@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"mailto:993268195@qq.com"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69F029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7E7125B9">
            <w:pPr>
              <w:spacing w:line="299" w:lineRule="auto"/>
              <w:rPr>
                <w:rFonts w:ascii="Arial"/>
                <w:sz w:val="21"/>
              </w:rPr>
            </w:pPr>
          </w:p>
          <w:p w14:paraId="710FD959">
            <w:pPr>
              <w:pStyle w:val="6"/>
              <w:spacing w:before="52" w:line="180" w:lineRule="auto"/>
              <w:ind w:left="267"/>
            </w:pPr>
            <w:r>
              <w:rPr>
                <w:b/>
                <w:bCs/>
                <w:spacing w:val="-8"/>
              </w:rPr>
              <w:t>14</w:t>
            </w:r>
          </w:p>
        </w:tc>
        <w:tc>
          <w:tcPr>
            <w:tcW w:w="1055" w:type="dxa"/>
            <w:vAlign w:val="top"/>
          </w:tcPr>
          <w:p w14:paraId="65A1B99A">
            <w:pPr>
              <w:pStyle w:val="6"/>
              <w:spacing w:before="133" w:line="216" w:lineRule="auto"/>
              <w:ind w:left="33"/>
            </w:pPr>
            <w:r>
              <w:rPr>
                <w:b/>
                <w:bCs/>
                <w:spacing w:val="1"/>
              </w:rPr>
              <w:t>贵州磷化（集</w:t>
            </w:r>
          </w:p>
          <w:p w14:paraId="7D2AC069">
            <w:pPr>
              <w:pStyle w:val="6"/>
              <w:spacing w:before="12" w:line="217" w:lineRule="auto"/>
              <w:ind w:left="46"/>
            </w:pPr>
            <w:r>
              <w:rPr>
                <w:b/>
                <w:bCs/>
                <w:spacing w:val="-1"/>
              </w:rPr>
              <w:t>团）有限责任</w:t>
            </w:r>
          </w:p>
          <w:p w14:paraId="22D2FDA7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656173CC">
            <w:pPr>
              <w:spacing w:line="279" w:lineRule="auto"/>
              <w:rPr>
                <w:rFonts w:ascii="Arial"/>
                <w:sz w:val="21"/>
              </w:rPr>
            </w:pPr>
          </w:p>
          <w:p w14:paraId="126B4A7B">
            <w:pPr>
              <w:pStyle w:val="6"/>
              <w:spacing w:before="52" w:line="218" w:lineRule="auto"/>
              <w:ind w:left="157"/>
            </w:pPr>
            <w:r>
              <w:rPr>
                <w:b/>
                <w:bCs/>
                <w:spacing w:val="1"/>
              </w:rPr>
              <w:t>安全管理岗</w:t>
            </w:r>
          </w:p>
        </w:tc>
        <w:tc>
          <w:tcPr>
            <w:tcW w:w="3148" w:type="dxa"/>
            <w:vAlign w:val="top"/>
          </w:tcPr>
          <w:p w14:paraId="12037723">
            <w:pPr>
              <w:pStyle w:val="6"/>
              <w:spacing w:before="33" w:line="217" w:lineRule="auto"/>
              <w:ind w:left="423"/>
            </w:pPr>
            <w:r>
              <w:rPr>
                <w:b/>
                <w:bCs/>
                <w:spacing w:val="-1"/>
              </w:rPr>
              <w:t>1.本科及以上学历，专业对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1"/>
              </w:rPr>
              <w:t>口；</w:t>
            </w:r>
          </w:p>
          <w:p w14:paraId="09ECEB22">
            <w:pPr>
              <w:pStyle w:val="6"/>
              <w:spacing w:before="13" w:line="216" w:lineRule="auto"/>
              <w:ind w:left="89"/>
            </w:pPr>
            <w:r>
              <w:rPr>
                <w:b/>
                <w:bCs/>
                <w:spacing w:val="2"/>
              </w:rPr>
              <w:t>2.有志于投身磷及磷化工发展生产事业；</w:t>
            </w:r>
          </w:p>
          <w:p w14:paraId="1912E268">
            <w:pPr>
              <w:pStyle w:val="6"/>
              <w:spacing w:before="14" w:line="217" w:lineRule="auto"/>
              <w:ind w:left="261"/>
            </w:pPr>
            <w:r>
              <w:rPr>
                <w:b/>
                <w:bCs/>
                <w:spacing w:val="2"/>
              </w:rPr>
              <w:t>3.具备良好的身体素质和心理素质；</w:t>
            </w:r>
          </w:p>
          <w:p w14:paraId="1E1026E5">
            <w:pPr>
              <w:pStyle w:val="6"/>
              <w:spacing w:before="10" w:line="175" w:lineRule="auto"/>
              <w:ind w:left="254"/>
            </w:pPr>
            <w:r>
              <w:rPr>
                <w:b/>
                <w:bCs/>
                <w:spacing w:val="2"/>
              </w:rPr>
              <w:t>4.忠诚企业、爱岗敬业、踏实负责。</w:t>
            </w:r>
          </w:p>
        </w:tc>
        <w:tc>
          <w:tcPr>
            <w:tcW w:w="520" w:type="dxa"/>
            <w:vAlign w:val="top"/>
          </w:tcPr>
          <w:p w14:paraId="73B11186">
            <w:pPr>
              <w:spacing w:line="302" w:lineRule="auto"/>
              <w:rPr>
                <w:rFonts w:ascii="Arial"/>
                <w:sz w:val="21"/>
              </w:rPr>
            </w:pPr>
          </w:p>
          <w:p w14:paraId="1E5D0D4F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7E0AD0BE">
            <w:pPr>
              <w:pStyle w:val="6"/>
              <w:spacing w:before="234" w:line="225" w:lineRule="auto"/>
              <w:ind w:left="264" w:right="110" w:hanging="171"/>
            </w:pPr>
            <w:r>
              <w:rPr>
                <w:b/>
                <w:bCs/>
                <w:spacing w:val="-2"/>
              </w:rPr>
              <w:t>本科：安全工程、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化工安全工程</w:t>
            </w:r>
          </w:p>
        </w:tc>
        <w:tc>
          <w:tcPr>
            <w:tcW w:w="769" w:type="dxa"/>
            <w:vAlign w:val="top"/>
          </w:tcPr>
          <w:p w14:paraId="226A6F79">
            <w:pPr>
              <w:pStyle w:val="6"/>
              <w:spacing w:before="235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6139E3F">
            <w:pPr>
              <w:pStyle w:val="6"/>
              <w:spacing w:before="234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10-15w/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552610FA">
            <w:pPr>
              <w:spacing w:line="279" w:lineRule="auto"/>
              <w:rPr>
                <w:rFonts w:ascii="Arial"/>
                <w:sz w:val="21"/>
              </w:rPr>
            </w:pPr>
          </w:p>
          <w:p w14:paraId="2EF92E95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11901140">
            <w:pPr>
              <w:pStyle w:val="6"/>
              <w:spacing w:before="34" w:line="217" w:lineRule="auto"/>
              <w:ind w:left="58" w:right="62" w:firstLine="2"/>
              <w:jc w:val="right"/>
            </w:pPr>
            <w:r>
              <w:rPr>
                <w:b/>
                <w:bCs/>
                <w:spacing w:val="-9"/>
              </w:rPr>
              <w:t>开阳县、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8"/>
              </w:rPr>
              <w:t>息烽县、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8"/>
              </w:rPr>
              <w:t>福泉市、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瓮安县</w:t>
            </w:r>
          </w:p>
        </w:tc>
        <w:tc>
          <w:tcPr>
            <w:tcW w:w="614" w:type="dxa"/>
            <w:vAlign w:val="top"/>
          </w:tcPr>
          <w:p w14:paraId="46BE98A1">
            <w:pPr>
              <w:spacing w:line="279" w:lineRule="auto"/>
              <w:rPr>
                <w:rFonts w:ascii="Arial"/>
                <w:sz w:val="21"/>
              </w:rPr>
            </w:pPr>
          </w:p>
          <w:p w14:paraId="04D66CB4">
            <w:pPr>
              <w:pStyle w:val="6"/>
              <w:spacing w:before="52" w:line="218" w:lineRule="auto"/>
              <w:ind w:left="71"/>
            </w:pPr>
            <w:r>
              <w:rPr>
                <w:b/>
                <w:bCs/>
              </w:rPr>
              <w:t>黎先生</w:t>
            </w:r>
          </w:p>
        </w:tc>
        <w:tc>
          <w:tcPr>
            <w:tcW w:w="1347" w:type="dxa"/>
            <w:vAlign w:val="top"/>
          </w:tcPr>
          <w:p w14:paraId="45C7E7E6">
            <w:pPr>
              <w:spacing w:line="300" w:lineRule="auto"/>
              <w:rPr>
                <w:rFonts w:ascii="Arial"/>
                <w:sz w:val="21"/>
              </w:rPr>
            </w:pPr>
          </w:p>
          <w:p w14:paraId="00E38180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15180884093</w:t>
            </w:r>
          </w:p>
        </w:tc>
        <w:tc>
          <w:tcPr>
            <w:tcW w:w="962" w:type="dxa"/>
            <w:vAlign w:val="top"/>
          </w:tcPr>
          <w:p w14:paraId="319D6826">
            <w:pPr>
              <w:pStyle w:val="6"/>
              <w:spacing w:before="234" w:line="238" w:lineRule="auto"/>
              <w:ind w:left="240" w:right="46" w:hanging="162"/>
            </w:pPr>
            <w:r>
              <w:drawing>
                <wp:anchor distT="0" distB="0" distL="0" distR="0" simplePos="0" relativeHeight="25166438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3175</wp:posOffset>
                  </wp:positionV>
                  <wp:extent cx="605155" cy="516255"/>
                  <wp:effectExtent l="0" t="0" r="0" b="0"/>
                  <wp:wrapNone/>
                  <wp:docPr id="12" name="IM 12">
                    <a:hlinkClick xmlns:a="http://schemas.openxmlformats.org/drawingml/2006/main" r:id="rId21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"mailto:993268195@qq.com" </w:instrText>
            </w:r>
            <w:r>
              <w:fldChar w:fldCharType="separate"/>
            </w:r>
            <w:r>
              <w:rPr>
                <w:b/>
                <w:bCs/>
              </w:rPr>
              <w:t>993268195@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"mailto:993268195@qq.com"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144F43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2A783395">
            <w:pPr>
              <w:spacing w:line="304" w:lineRule="auto"/>
              <w:rPr>
                <w:rFonts w:ascii="Arial"/>
                <w:sz w:val="21"/>
              </w:rPr>
            </w:pPr>
          </w:p>
          <w:p w14:paraId="7BB3BACD">
            <w:pPr>
              <w:pStyle w:val="6"/>
              <w:spacing w:before="52" w:line="181" w:lineRule="auto"/>
              <w:ind w:left="267"/>
            </w:pPr>
            <w:r>
              <w:rPr>
                <w:b/>
                <w:bCs/>
                <w:spacing w:val="-8"/>
              </w:rPr>
              <w:t>15</w:t>
            </w:r>
          </w:p>
        </w:tc>
        <w:tc>
          <w:tcPr>
            <w:tcW w:w="1055" w:type="dxa"/>
            <w:vAlign w:val="top"/>
          </w:tcPr>
          <w:p w14:paraId="22CD12E0">
            <w:pPr>
              <w:pStyle w:val="6"/>
              <w:spacing w:before="134" w:line="216" w:lineRule="auto"/>
              <w:ind w:left="33"/>
            </w:pPr>
            <w:r>
              <w:rPr>
                <w:b/>
                <w:bCs/>
                <w:spacing w:val="1"/>
              </w:rPr>
              <w:t>贵州磷化（集</w:t>
            </w:r>
          </w:p>
          <w:p w14:paraId="5FFE6A6D">
            <w:pPr>
              <w:pStyle w:val="6"/>
              <w:spacing w:before="15" w:line="217" w:lineRule="auto"/>
              <w:ind w:left="46"/>
            </w:pPr>
            <w:r>
              <w:rPr>
                <w:b/>
                <w:bCs/>
                <w:spacing w:val="-1"/>
              </w:rPr>
              <w:t>团）有限责任</w:t>
            </w:r>
          </w:p>
          <w:p w14:paraId="2A920A90">
            <w:pPr>
              <w:pStyle w:val="6"/>
              <w:spacing w:before="10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647B37D7">
            <w:pPr>
              <w:spacing w:line="283" w:lineRule="auto"/>
              <w:rPr>
                <w:rFonts w:ascii="Arial"/>
                <w:sz w:val="21"/>
              </w:rPr>
            </w:pPr>
          </w:p>
          <w:p w14:paraId="0D7E4742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1"/>
              </w:rPr>
              <w:t>设备技术岗</w:t>
            </w:r>
          </w:p>
        </w:tc>
        <w:tc>
          <w:tcPr>
            <w:tcW w:w="3148" w:type="dxa"/>
            <w:vAlign w:val="top"/>
          </w:tcPr>
          <w:p w14:paraId="4353EAB2">
            <w:pPr>
              <w:pStyle w:val="6"/>
              <w:spacing w:before="35" w:line="217" w:lineRule="auto"/>
              <w:ind w:left="423"/>
            </w:pPr>
            <w:r>
              <w:rPr>
                <w:b/>
                <w:bCs/>
                <w:spacing w:val="-1"/>
              </w:rPr>
              <w:t>1.本科及以上学历，专业对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1"/>
              </w:rPr>
              <w:t>口；</w:t>
            </w:r>
          </w:p>
          <w:p w14:paraId="72FC471C">
            <w:pPr>
              <w:pStyle w:val="6"/>
              <w:spacing w:before="12" w:line="216" w:lineRule="auto"/>
              <w:ind w:left="89"/>
            </w:pPr>
            <w:r>
              <w:rPr>
                <w:b/>
                <w:bCs/>
                <w:spacing w:val="2"/>
              </w:rPr>
              <w:t>2.有志于投身磷及磷化工发展生产事业；</w:t>
            </w:r>
          </w:p>
          <w:p w14:paraId="0713F2E5">
            <w:pPr>
              <w:pStyle w:val="6"/>
              <w:spacing w:before="15" w:line="217" w:lineRule="auto"/>
              <w:ind w:left="261"/>
            </w:pPr>
            <w:r>
              <w:rPr>
                <w:b/>
                <w:bCs/>
                <w:spacing w:val="2"/>
              </w:rPr>
              <w:t>3.具备良好的身体素质和心理素质；</w:t>
            </w:r>
          </w:p>
          <w:p w14:paraId="33071BF8">
            <w:pPr>
              <w:pStyle w:val="6"/>
              <w:spacing w:before="10" w:line="173" w:lineRule="auto"/>
              <w:ind w:left="254"/>
            </w:pPr>
            <w:r>
              <w:rPr>
                <w:b/>
                <w:bCs/>
                <w:spacing w:val="2"/>
              </w:rPr>
              <w:t>4.忠诚企业、爱岗敬业、踏实负责。</w:t>
            </w:r>
          </w:p>
        </w:tc>
        <w:tc>
          <w:tcPr>
            <w:tcW w:w="520" w:type="dxa"/>
            <w:vAlign w:val="top"/>
          </w:tcPr>
          <w:p w14:paraId="15416990">
            <w:pPr>
              <w:spacing w:line="306" w:lineRule="auto"/>
              <w:rPr>
                <w:rFonts w:ascii="Arial"/>
                <w:sz w:val="21"/>
              </w:rPr>
            </w:pPr>
          </w:p>
          <w:p w14:paraId="7FBA6D5E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3EF12874">
            <w:pPr>
              <w:pStyle w:val="6"/>
              <w:spacing w:before="34" w:line="216" w:lineRule="auto"/>
              <w:ind w:left="93"/>
            </w:pPr>
            <w:r>
              <w:rPr>
                <w:b/>
                <w:bCs/>
                <w:spacing w:val="2"/>
              </w:rPr>
              <w:t>本科：机械设计制</w:t>
            </w:r>
          </w:p>
          <w:p w14:paraId="3E1F3000">
            <w:pPr>
              <w:pStyle w:val="6"/>
              <w:spacing w:before="14" w:line="217" w:lineRule="auto"/>
              <w:ind w:left="95"/>
            </w:pPr>
            <w:r>
              <w:rPr>
                <w:b/>
                <w:bCs/>
                <w:spacing w:val="3"/>
              </w:rPr>
              <w:t>造及其自动化、过</w:t>
            </w:r>
          </w:p>
          <w:p w14:paraId="5A5D9D4A">
            <w:pPr>
              <w:pStyle w:val="6"/>
              <w:spacing w:before="14" w:line="216" w:lineRule="auto"/>
              <w:ind w:left="95"/>
            </w:pPr>
            <w:r>
              <w:rPr>
                <w:b/>
                <w:bCs/>
                <w:spacing w:val="2"/>
              </w:rPr>
              <w:t>程装备与控制工程</w:t>
            </w:r>
          </w:p>
          <w:p w14:paraId="773705B3">
            <w:pPr>
              <w:pStyle w:val="6"/>
              <w:spacing w:before="11" w:line="173" w:lineRule="auto"/>
              <w:ind w:left="356"/>
            </w:pPr>
            <w:r>
              <w:rPr>
                <w:b/>
                <w:bCs/>
                <w:spacing w:val="-1"/>
              </w:rPr>
              <w:t>、机械工程</w:t>
            </w:r>
          </w:p>
        </w:tc>
        <w:tc>
          <w:tcPr>
            <w:tcW w:w="769" w:type="dxa"/>
            <w:vAlign w:val="top"/>
          </w:tcPr>
          <w:p w14:paraId="779A0D7E">
            <w:pPr>
              <w:pStyle w:val="6"/>
              <w:spacing w:before="236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E7222F8">
            <w:pPr>
              <w:pStyle w:val="6"/>
              <w:spacing w:before="236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10-15w/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543554BC">
            <w:pPr>
              <w:spacing w:line="283" w:lineRule="auto"/>
              <w:rPr>
                <w:rFonts w:ascii="Arial"/>
                <w:sz w:val="21"/>
              </w:rPr>
            </w:pPr>
          </w:p>
          <w:p w14:paraId="4B01BCD1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0B5A000A">
            <w:pPr>
              <w:pStyle w:val="6"/>
              <w:spacing w:before="34" w:line="217" w:lineRule="auto"/>
              <w:ind w:left="58" w:right="62" w:firstLine="2"/>
              <w:jc w:val="right"/>
            </w:pPr>
            <w:r>
              <w:rPr>
                <w:b/>
                <w:bCs/>
                <w:spacing w:val="-9"/>
              </w:rPr>
              <w:t>开阳县、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8"/>
              </w:rPr>
              <w:t>息烽县、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8"/>
              </w:rPr>
              <w:t>福泉市、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瓮安县</w:t>
            </w:r>
          </w:p>
        </w:tc>
        <w:tc>
          <w:tcPr>
            <w:tcW w:w="614" w:type="dxa"/>
            <w:vAlign w:val="top"/>
          </w:tcPr>
          <w:p w14:paraId="077AF00B">
            <w:pPr>
              <w:spacing w:line="283" w:lineRule="auto"/>
              <w:rPr>
                <w:rFonts w:ascii="Arial"/>
                <w:sz w:val="21"/>
              </w:rPr>
            </w:pPr>
          </w:p>
          <w:p w14:paraId="3048434E">
            <w:pPr>
              <w:pStyle w:val="6"/>
              <w:spacing w:before="52" w:line="218" w:lineRule="auto"/>
              <w:ind w:left="71"/>
            </w:pPr>
            <w:r>
              <w:rPr>
                <w:b/>
                <w:bCs/>
              </w:rPr>
              <w:t>黎先生</w:t>
            </w:r>
          </w:p>
        </w:tc>
        <w:tc>
          <w:tcPr>
            <w:tcW w:w="1347" w:type="dxa"/>
            <w:vAlign w:val="top"/>
          </w:tcPr>
          <w:p w14:paraId="00EC12C7">
            <w:pPr>
              <w:spacing w:line="304" w:lineRule="auto"/>
              <w:rPr>
                <w:rFonts w:ascii="Arial"/>
                <w:sz w:val="21"/>
              </w:rPr>
            </w:pPr>
          </w:p>
          <w:p w14:paraId="6F620CBB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15180884093</w:t>
            </w:r>
          </w:p>
        </w:tc>
        <w:tc>
          <w:tcPr>
            <w:tcW w:w="962" w:type="dxa"/>
            <w:vAlign w:val="top"/>
          </w:tcPr>
          <w:p w14:paraId="23D30CDA">
            <w:pPr>
              <w:pStyle w:val="6"/>
              <w:spacing w:before="236" w:line="238" w:lineRule="auto"/>
              <w:ind w:left="240" w:right="46" w:hanging="162"/>
            </w:pPr>
            <w:r>
              <w:drawing>
                <wp:anchor distT="0" distB="0" distL="0" distR="0" simplePos="0" relativeHeight="25166336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4445</wp:posOffset>
                  </wp:positionV>
                  <wp:extent cx="605155" cy="516890"/>
                  <wp:effectExtent l="0" t="0" r="0" b="0"/>
                  <wp:wrapNone/>
                  <wp:docPr id="14" name="IM 14">
                    <a:hlinkClick xmlns:a="http://schemas.openxmlformats.org/drawingml/2006/main" r:id="rId21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"mailto:993268195@qq.com" </w:instrText>
            </w:r>
            <w:r>
              <w:fldChar w:fldCharType="separate"/>
            </w:r>
            <w:r>
              <w:rPr>
                <w:b/>
                <w:bCs/>
              </w:rPr>
              <w:t>993268195@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"mailto:993268195@qq.com"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12CF59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7" w:hRule="atLeast"/>
        </w:trPr>
        <w:tc>
          <w:tcPr>
            <w:tcW w:w="669" w:type="dxa"/>
            <w:vAlign w:val="top"/>
          </w:tcPr>
          <w:p w14:paraId="462F7A38">
            <w:pPr>
              <w:spacing w:line="306" w:lineRule="auto"/>
              <w:rPr>
                <w:rFonts w:ascii="Arial"/>
                <w:sz w:val="21"/>
              </w:rPr>
            </w:pPr>
          </w:p>
          <w:p w14:paraId="36DD26FD">
            <w:pPr>
              <w:pStyle w:val="6"/>
              <w:spacing w:before="52" w:line="181" w:lineRule="auto"/>
              <w:ind w:left="267"/>
            </w:pPr>
            <w:r>
              <w:rPr>
                <w:b/>
                <w:bCs/>
                <w:spacing w:val="-8"/>
              </w:rPr>
              <w:t>16</w:t>
            </w:r>
          </w:p>
        </w:tc>
        <w:tc>
          <w:tcPr>
            <w:tcW w:w="1055" w:type="dxa"/>
            <w:vAlign w:val="top"/>
          </w:tcPr>
          <w:p w14:paraId="4C7CE90F">
            <w:pPr>
              <w:pStyle w:val="6"/>
              <w:spacing w:before="136" w:line="216" w:lineRule="auto"/>
              <w:ind w:left="33"/>
            </w:pPr>
            <w:r>
              <w:rPr>
                <w:b/>
                <w:bCs/>
                <w:spacing w:val="1"/>
              </w:rPr>
              <w:t>贵州磷化（集</w:t>
            </w:r>
          </w:p>
          <w:p w14:paraId="59108B8A">
            <w:pPr>
              <w:pStyle w:val="6"/>
              <w:spacing w:before="15" w:line="217" w:lineRule="auto"/>
              <w:ind w:left="46"/>
            </w:pPr>
            <w:r>
              <w:rPr>
                <w:b/>
                <w:bCs/>
                <w:spacing w:val="-1"/>
              </w:rPr>
              <w:t>团）有限责任</w:t>
            </w:r>
          </w:p>
          <w:p w14:paraId="5D9FDF15">
            <w:pPr>
              <w:pStyle w:val="6"/>
              <w:spacing w:before="12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2355BFBB">
            <w:pPr>
              <w:spacing w:line="285" w:lineRule="auto"/>
              <w:rPr>
                <w:rFonts w:ascii="Arial"/>
                <w:sz w:val="21"/>
              </w:rPr>
            </w:pPr>
          </w:p>
          <w:p w14:paraId="4CB8505C">
            <w:pPr>
              <w:pStyle w:val="6"/>
              <w:spacing w:before="52" w:line="217" w:lineRule="auto"/>
              <w:ind w:left="152"/>
            </w:pPr>
            <w:r>
              <w:rPr>
                <w:b/>
                <w:bCs/>
                <w:spacing w:val="2"/>
              </w:rPr>
              <w:t>仪表技术岗</w:t>
            </w:r>
          </w:p>
        </w:tc>
        <w:tc>
          <w:tcPr>
            <w:tcW w:w="3148" w:type="dxa"/>
            <w:vAlign w:val="top"/>
          </w:tcPr>
          <w:p w14:paraId="056E47F1">
            <w:pPr>
              <w:pStyle w:val="6"/>
              <w:spacing w:before="36" w:line="217" w:lineRule="auto"/>
              <w:ind w:left="423"/>
            </w:pPr>
            <w:r>
              <w:rPr>
                <w:b/>
                <w:bCs/>
                <w:spacing w:val="-1"/>
              </w:rPr>
              <w:t>1.本科及以上学历，专业对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1"/>
              </w:rPr>
              <w:t>口；</w:t>
            </w:r>
          </w:p>
          <w:p w14:paraId="6173F3ED">
            <w:pPr>
              <w:pStyle w:val="6"/>
              <w:spacing w:before="13" w:line="216" w:lineRule="auto"/>
              <w:ind w:left="89"/>
            </w:pPr>
            <w:r>
              <w:rPr>
                <w:b/>
                <w:bCs/>
                <w:spacing w:val="2"/>
              </w:rPr>
              <w:t>2.有志于投身磷及磷化工发展生产事业；</w:t>
            </w:r>
          </w:p>
          <w:p w14:paraId="09C69A87">
            <w:pPr>
              <w:pStyle w:val="6"/>
              <w:spacing w:before="14" w:line="217" w:lineRule="auto"/>
              <w:ind w:left="261"/>
            </w:pPr>
            <w:r>
              <w:rPr>
                <w:b/>
                <w:bCs/>
                <w:spacing w:val="2"/>
              </w:rPr>
              <w:t>3.具备良好的身体素质和心理素质；</w:t>
            </w:r>
          </w:p>
          <w:p w14:paraId="55F29F59">
            <w:pPr>
              <w:pStyle w:val="6"/>
              <w:spacing w:before="13" w:line="180" w:lineRule="auto"/>
              <w:ind w:left="254"/>
            </w:pPr>
            <w:r>
              <w:rPr>
                <w:b/>
                <w:bCs/>
                <w:spacing w:val="2"/>
              </w:rPr>
              <w:t>4.忠诚企业、爱岗敬业、踏实负责。</w:t>
            </w:r>
          </w:p>
        </w:tc>
        <w:tc>
          <w:tcPr>
            <w:tcW w:w="520" w:type="dxa"/>
            <w:vAlign w:val="top"/>
          </w:tcPr>
          <w:p w14:paraId="36A0639F">
            <w:pPr>
              <w:spacing w:line="308" w:lineRule="auto"/>
              <w:rPr>
                <w:rFonts w:ascii="Arial"/>
                <w:sz w:val="21"/>
              </w:rPr>
            </w:pPr>
          </w:p>
          <w:p w14:paraId="48F868A6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58990FA4">
            <w:pPr>
              <w:pStyle w:val="6"/>
              <w:spacing w:before="237" w:line="225" w:lineRule="auto"/>
              <w:ind w:left="257" w:right="77" w:hanging="164"/>
            </w:pPr>
            <w:r>
              <w:rPr>
                <w:b/>
                <w:bCs/>
                <w:spacing w:val="2"/>
              </w:rPr>
              <w:t>本科：测控技术与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6"/>
              </w:rPr>
              <w:t>仪器、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6"/>
              </w:rPr>
              <w:t>自动化</w:t>
            </w:r>
          </w:p>
        </w:tc>
        <w:tc>
          <w:tcPr>
            <w:tcW w:w="769" w:type="dxa"/>
            <w:vAlign w:val="top"/>
          </w:tcPr>
          <w:p w14:paraId="233E9BDB">
            <w:pPr>
              <w:pStyle w:val="6"/>
              <w:spacing w:before="238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38EBC57">
            <w:pPr>
              <w:pStyle w:val="6"/>
              <w:spacing w:before="237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10-15w/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166A012D">
            <w:pPr>
              <w:spacing w:line="285" w:lineRule="auto"/>
              <w:rPr>
                <w:rFonts w:ascii="Arial"/>
                <w:sz w:val="21"/>
              </w:rPr>
            </w:pPr>
          </w:p>
          <w:p w14:paraId="4CE1D5BC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39E23BD1">
            <w:pPr>
              <w:pStyle w:val="6"/>
              <w:spacing w:before="37" w:line="219" w:lineRule="auto"/>
              <w:ind w:left="58" w:right="62" w:firstLine="2"/>
              <w:jc w:val="right"/>
            </w:pPr>
            <w:r>
              <w:rPr>
                <w:b/>
                <w:bCs/>
                <w:spacing w:val="-9"/>
              </w:rPr>
              <w:t>开阳县、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8"/>
              </w:rPr>
              <w:t>息烽县、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8"/>
              </w:rPr>
              <w:t>福泉市、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瓮安县</w:t>
            </w:r>
          </w:p>
        </w:tc>
        <w:tc>
          <w:tcPr>
            <w:tcW w:w="614" w:type="dxa"/>
            <w:vAlign w:val="top"/>
          </w:tcPr>
          <w:p w14:paraId="4F1F2089">
            <w:pPr>
              <w:spacing w:line="285" w:lineRule="auto"/>
              <w:rPr>
                <w:rFonts w:ascii="Arial"/>
                <w:sz w:val="21"/>
              </w:rPr>
            </w:pPr>
          </w:p>
          <w:p w14:paraId="71A7F1E3">
            <w:pPr>
              <w:pStyle w:val="6"/>
              <w:spacing w:before="52" w:line="218" w:lineRule="auto"/>
              <w:ind w:left="71"/>
            </w:pPr>
            <w:r>
              <w:rPr>
                <w:b/>
                <w:bCs/>
              </w:rPr>
              <w:t>黎先生</w:t>
            </w:r>
          </w:p>
        </w:tc>
        <w:tc>
          <w:tcPr>
            <w:tcW w:w="1347" w:type="dxa"/>
            <w:vAlign w:val="top"/>
          </w:tcPr>
          <w:p w14:paraId="11F2CEF6">
            <w:pPr>
              <w:spacing w:line="306" w:lineRule="auto"/>
              <w:rPr>
                <w:rFonts w:ascii="Arial"/>
                <w:sz w:val="21"/>
              </w:rPr>
            </w:pPr>
          </w:p>
          <w:p w14:paraId="4380B7C5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15180884093</w:t>
            </w:r>
          </w:p>
        </w:tc>
        <w:tc>
          <w:tcPr>
            <w:tcW w:w="962" w:type="dxa"/>
            <w:vAlign w:val="top"/>
          </w:tcPr>
          <w:p w14:paraId="44A47548">
            <w:pPr>
              <w:pStyle w:val="6"/>
              <w:spacing w:before="237" w:line="238" w:lineRule="auto"/>
              <w:ind w:left="240" w:right="46" w:hanging="162"/>
            </w:pPr>
            <w:r>
              <w:drawing>
                <wp:anchor distT="0" distB="0" distL="0" distR="0" simplePos="0" relativeHeight="25166233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5080</wp:posOffset>
                  </wp:positionV>
                  <wp:extent cx="605155" cy="516890"/>
                  <wp:effectExtent l="0" t="0" r="0" b="0"/>
                  <wp:wrapNone/>
                  <wp:docPr id="16" name="IM 16">
                    <a:hlinkClick xmlns:a="http://schemas.openxmlformats.org/drawingml/2006/main" r:id="rId21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"mailto:993268195@qq.com" </w:instrText>
            </w:r>
            <w:r>
              <w:fldChar w:fldCharType="separate"/>
            </w:r>
            <w:r>
              <w:rPr>
                <w:b/>
                <w:bCs/>
              </w:rPr>
              <w:t>993268195@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"mailto:993268195@qq.com"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</w:tbl>
    <w:p w14:paraId="5A6EC85B">
      <w:pPr>
        <w:rPr>
          <w:rFonts w:ascii="Arial"/>
          <w:sz w:val="21"/>
        </w:rPr>
      </w:pPr>
    </w:p>
    <w:p w14:paraId="7215781C">
      <w:pPr>
        <w:rPr>
          <w:rFonts w:ascii="Arial" w:hAnsi="Arial" w:eastAsia="Arial" w:cs="Arial"/>
          <w:sz w:val="21"/>
          <w:szCs w:val="21"/>
        </w:rPr>
        <w:sectPr>
          <w:footerReference r:id="rId6" w:type="default"/>
          <w:pgSz w:w="16837" w:h="11905"/>
          <w:pgMar w:top="988" w:right="787" w:bottom="400" w:left="554" w:header="0" w:footer="0" w:gutter="0"/>
          <w:cols w:space="720" w:num="1"/>
        </w:sectPr>
      </w:pPr>
    </w:p>
    <w:p w14:paraId="0817CF98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9780DD2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08D60E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23486795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6201D931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52695BAA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24E04D6C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289F35EE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79584EB9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17DA991A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350E959C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69AA37FA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133C8A64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303BEBE7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26441A2A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3EA78CC6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107458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2AA647FD">
            <w:pPr>
              <w:spacing w:line="392" w:lineRule="auto"/>
              <w:rPr>
                <w:rFonts w:ascii="Arial"/>
                <w:sz w:val="21"/>
              </w:rPr>
            </w:pPr>
          </w:p>
          <w:p w14:paraId="7D55EEC9">
            <w:pPr>
              <w:pStyle w:val="6"/>
              <w:spacing w:before="52" w:line="181" w:lineRule="auto"/>
              <w:ind w:left="267"/>
            </w:pPr>
            <w:r>
              <w:rPr>
                <w:b/>
                <w:bCs/>
                <w:spacing w:val="-8"/>
              </w:rPr>
              <w:t>17</w:t>
            </w:r>
          </w:p>
        </w:tc>
        <w:tc>
          <w:tcPr>
            <w:tcW w:w="1055" w:type="dxa"/>
            <w:vAlign w:val="top"/>
          </w:tcPr>
          <w:p w14:paraId="485EF420">
            <w:pPr>
              <w:pStyle w:val="6"/>
              <w:spacing w:before="224" w:line="216" w:lineRule="auto"/>
              <w:ind w:left="33"/>
            </w:pPr>
            <w:r>
              <w:rPr>
                <w:b/>
                <w:bCs/>
                <w:spacing w:val="1"/>
              </w:rPr>
              <w:t>贵州磷化（集</w:t>
            </w:r>
          </w:p>
          <w:p w14:paraId="409E416D">
            <w:pPr>
              <w:pStyle w:val="6"/>
              <w:spacing w:before="14" w:line="217" w:lineRule="auto"/>
              <w:ind w:left="46"/>
            </w:pPr>
            <w:r>
              <w:rPr>
                <w:b/>
                <w:bCs/>
                <w:spacing w:val="-1"/>
              </w:rPr>
              <w:t>团）有限责任</w:t>
            </w:r>
          </w:p>
          <w:p w14:paraId="469CE6CB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6891E814">
            <w:pPr>
              <w:spacing w:line="372" w:lineRule="auto"/>
              <w:rPr>
                <w:rFonts w:ascii="Arial"/>
                <w:sz w:val="21"/>
              </w:rPr>
            </w:pPr>
          </w:p>
          <w:p w14:paraId="63F573F9">
            <w:pPr>
              <w:pStyle w:val="6"/>
              <w:spacing w:before="52" w:line="217" w:lineRule="auto"/>
              <w:ind w:left="172"/>
            </w:pPr>
            <w:r>
              <w:rPr>
                <w:b/>
                <w:bCs/>
                <w:spacing w:val="-2"/>
              </w:rPr>
              <w:t>电气技术岗</w:t>
            </w:r>
          </w:p>
        </w:tc>
        <w:tc>
          <w:tcPr>
            <w:tcW w:w="3148" w:type="dxa"/>
            <w:vAlign w:val="top"/>
          </w:tcPr>
          <w:p w14:paraId="09544184">
            <w:pPr>
              <w:pStyle w:val="6"/>
              <w:spacing w:before="124" w:line="217" w:lineRule="auto"/>
              <w:ind w:left="423"/>
            </w:pPr>
            <w:r>
              <w:rPr>
                <w:b/>
                <w:bCs/>
                <w:spacing w:val="-1"/>
              </w:rPr>
              <w:t>1.本科及以上学历，专业对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1"/>
              </w:rPr>
              <w:t>口；</w:t>
            </w:r>
          </w:p>
          <w:p w14:paraId="56B887A5">
            <w:pPr>
              <w:pStyle w:val="6"/>
              <w:spacing w:before="13" w:line="216" w:lineRule="auto"/>
              <w:ind w:left="89"/>
            </w:pPr>
            <w:r>
              <w:rPr>
                <w:b/>
                <w:bCs/>
                <w:spacing w:val="2"/>
              </w:rPr>
              <w:t>2.有志于投身磷及磷化工发展生产事业；</w:t>
            </w:r>
          </w:p>
          <w:p w14:paraId="3B1E0805">
            <w:pPr>
              <w:pStyle w:val="6"/>
              <w:spacing w:before="14" w:line="217" w:lineRule="auto"/>
              <w:ind w:left="261"/>
            </w:pPr>
            <w:r>
              <w:rPr>
                <w:b/>
                <w:bCs/>
                <w:spacing w:val="2"/>
              </w:rPr>
              <w:t>3.具备良好的身体素质和心理素质；</w:t>
            </w:r>
          </w:p>
          <w:p w14:paraId="4BBC771E">
            <w:pPr>
              <w:pStyle w:val="6"/>
              <w:spacing w:before="13" w:line="217" w:lineRule="auto"/>
              <w:ind w:left="254"/>
            </w:pPr>
            <w:r>
              <w:rPr>
                <w:b/>
                <w:bCs/>
                <w:spacing w:val="2"/>
              </w:rPr>
              <w:t>4.忠诚企业、爱岗敬业、踏实负责。</w:t>
            </w:r>
          </w:p>
        </w:tc>
        <w:tc>
          <w:tcPr>
            <w:tcW w:w="520" w:type="dxa"/>
            <w:vAlign w:val="top"/>
          </w:tcPr>
          <w:p w14:paraId="0C1DD1AF">
            <w:pPr>
              <w:spacing w:line="395" w:lineRule="auto"/>
              <w:rPr>
                <w:rFonts w:ascii="Arial"/>
                <w:sz w:val="21"/>
              </w:rPr>
            </w:pPr>
          </w:p>
          <w:p w14:paraId="5EFBDB01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5A3414ED">
            <w:pPr>
              <w:pStyle w:val="6"/>
              <w:spacing w:before="26" w:line="217" w:lineRule="auto"/>
              <w:ind w:left="93"/>
            </w:pPr>
            <w:r>
              <w:rPr>
                <w:b/>
                <w:bCs/>
                <w:spacing w:val="-3"/>
              </w:rPr>
              <w:t>本科：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3"/>
              </w:rPr>
              <w:t>电气工程及</w:t>
            </w:r>
          </w:p>
          <w:p w14:paraId="6C8D685A">
            <w:pPr>
              <w:pStyle w:val="6"/>
              <w:spacing w:before="12" w:line="217" w:lineRule="auto"/>
              <w:ind w:left="93"/>
            </w:pPr>
            <w:r>
              <w:rPr>
                <w:b/>
                <w:bCs/>
                <w:spacing w:val="-2"/>
              </w:rPr>
              <w:t>其自动化、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-2"/>
              </w:rPr>
              <w:t>电气工</w:t>
            </w:r>
          </w:p>
          <w:p w14:paraId="2FD85AA3">
            <w:pPr>
              <w:pStyle w:val="6"/>
              <w:spacing w:before="11" w:line="216" w:lineRule="auto"/>
              <w:ind w:left="95"/>
            </w:pPr>
            <w:r>
              <w:rPr>
                <w:b/>
                <w:bCs/>
                <w:spacing w:val="1"/>
              </w:rPr>
              <w:t>程与智能控制、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1"/>
              </w:rPr>
              <w:t>自</w:t>
            </w:r>
          </w:p>
          <w:p w14:paraId="1B31AA7C">
            <w:pPr>
              <w:pStyle w:val="6"/>
              <w:spacing w:before="14" w:line="216" w:lineRule="auto"/>
              <w:ind w:left="102"/>
            </w:pPr>
            <w:r>
              <w:rPr>
                <w:b/>
                <w:bCs/>
                <w:spacing w:val="-3"/>
              </w:rPr>
              <w:t>动化、</w:t>
            </w:r>
            <w:r>
              <w:rPr>
                <w:spacing w:val="-45"/>
              </w:rPr>
              <w:t xml:space="preserve"> </w:t>
            </w:r>
            <w:r>
              <w:rPr>
                <w:b/>
                <w:bCs/>
                <w:spacing w:val="-3"/>
              </w:rPr>
              <w:t>电子信息工</w:t>
            </w:r>
          </w:p>
          <w:p w14:paraId="12B561EF">
            <w:pPr>
              <w:pStyle w:val="6"/>
              <w:spacing w:before="14" w:line="182" w:lineRule="auto"/>
              <w:ind w:left="676"/>
            </w:pPr>
            <w:r>
              <w:rPr>
                <w:b/>
                <w:bCs/>
                <w:spacing w:val="-2"/>
              </w:rPr>
              <w:t>程</w:t>
            </w:r>
          </w:p>
        </w:tc>
        <w:tc>
          <w:tcPr>
            <w:tcW w:w="769" w:type="dxa"/>
            <w:vAlign w:val="top"/>
          </w:tcPr>
          <w:p w14:paraId="356B1841">
            <w:pPr>
              <w:spacing w:line="273" w:lineRule="auto"/>
              <w:rPr>
                <w:rFonts w:ascii="Arial"/>
                <w:sz w:val="21"/>
              </w:rPr>
            </w:pPr>
          </w:p>
          <w:p w14:paraId="4B433E95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A435758">
            <w:pPr>
              <w:spacing w:line="271" w:lineRule="auto"/>
              <w:rPr>
                <w:rFonts w:ascii="Arial"/>
                <w:sz w:val="21"/>
              </w:rPr>
            </w:pPr>
          </w:p>
          <w:p w14:paraId="283BD18A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10-15w/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561CFEAD">
            <w:pPr>
              <w:spacing w:line="371" w:lineRule="auto"/>
              <w:rPr>
                <w:rFonts w:ascii="Arial"/>
                <w:sz w:val="21"/>
              </w:rPr>
            </w:pPr>
          </w:p>
          <w:p w14:paraId="3F8EE964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5548B99B">
            <w:pPr>
              <w:pStyle w:val="6"/>
              <w:spacing w:before="124" w:line="229" w:lineRule="auto"/>
              <w:ind w:left="58" w:right="62" w:firstLine="2"/>
              <w:jc w:val="right"/>
            </w:pPr>
            <w:r>
              <w:rPr>
                <w:b/>
                <w:bCs/>
                <w:spacing w:val="-9"/>
              </w:rPr>
              <w:t>开阳县、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8"/>
              </w:rPr>
              <w:t>息烽县、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8"/>
              </w:rPr>
              <w:t>福泉市、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瓮安县</w:t>
            </w:r>
          </w:p>
        </w:tc>
        <w:tc>
          <w:tcPr>
            <w:tcW w:w="614" w:type="dxa"/>
            <w:vAlign w:val="top"/>
          </w:tcPr>
          <w:p w14:paraId="20814E3B">
            <w:pPr>
              <w:spacing w:line="371" w:lineRule="auto"/>
              <w:rPr>
                <w:rFonts w:ascii="Arial"/>
                <w:sz w:val="21"/>
              </w:rPr>
            </w:pPr>
          </w:p>
          <w:p w14:paraId="478129C7">
            <w:pPr>
              <w:pStyle w:val="6"/>
              <w:spacing w:before="52" w:line="218" w:lineRule="auto"/>
              <w:ind w:left="71"/>
            </w:pPr>
            <w:r>
              <w:rPr>
                <w:b/>
                <w:bCs/>
              </w:rPr>
              <w:t>黎先生</w:t>
            </w:r>
          </w:p>
        </w:tc>
        <w:tc>
          <w:tcPr>
            <w:tcW w:w="1347" w:type="dxa"/>
            <w:vAlign w:val="top"/>
          </w:tcPr>
          <w:p w14:paraId="26C52A02">
            <w:pPr>
              <w:spacing w:line="392" w:lineRule="auto"/>
              <w:rPr>
                <w:rFonts w:ascii="Arial"/>
                <w:sz w:val="21"/>
              </w:rPr>
            </w:pPr>
          </w:p>
          <w:p w14:paraId="40B2F6D8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15180884093</w:t>
            </w:r>
          </w:p>
        </w:tc>
        <w:tc>
          <w:tcPr>
            <w:tcW w:w="962" w:type="dxa"/>
            <w:vAlign w:val="top"/>
          </w:tcPr>
          <w:p w14:paraId="2252C901">
            <w:pPr>
              <w:spacing w:line="271" w:lineRule="auto"/>
              <w:rPr>
                <w:rFonts w:ascii="Arial"/>
                <w:sz w:val="21"/>
              </w:rPr>
            </w:pPr>
          </w:p>
          <w:p w14:paraId="5BC83060">
            <w:pPr>
              <w:pStyle w:val="6"/>
              <w:spacing w:before="52" w:line="238" w:lineRule="auto"/>
              <w:ind w:left="240" w:right="46" w:hanging="162"/>
            </w:pPr>
            <w:r>
              <w:drawing>
                <wp:anchor distT="0" distB="0" distL="0" distR="0" simplePos="0" relativeHeight="25167360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-175895</wp:posOffset>
                  </wp:positionV>
                  <wp:extent cx="605155" cy="644525"/>
                  <wp:effectExtent l="0" t="0" r="0" b="0"/>
                  <wp:wrapNone/>
                  <wp:docPr id="18" name="IM 18">
                    <a:hlinkClick xmlns:a="http://schemas.openxmlformats.org/drawingml/2006/main" r:id="rId21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"mailto:993268195@qq.com" </w:instrText>
            </w:r>
            <w:r>
              <w:fldChar w:fldCharType="separate"/>
            </w:r>
            <w:r>
              <w:rPr>
                <w:b/>
                <w:bCs/>
              </w:rPr>
              <w:t>993268195@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"mailto:993268195@qq.com"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41E06B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2838D612">
            <w:pPr>
              <w:spacing w:line="295" w:lineRule="auto"/>
              <w:rPr>
                <w:rFonts w:ascii="Arial"/>
                <w:sz w:val="21"/>
              </w:rPr>
            </w:pPr>
          </w:p>
          <w:p w14:paraId="0998FF44">
            <w:pPr>
              <w:pStyle w:val="6"/>
              <w:spacing w:before="52" w:line="181" w:lineRule="auto"/>
              <w:ind w:left="267"/>
            </w:pPr>
            <w:r>
              <w:rPr>
                <w:b/>
                <w:bCs/>
                <w:spacing w:val="-8"/>
              </w:rPr>
              <w:t>18</w:t>
            </w:r>
          </w:p>
        </w:tc>
        <w:tc>
          <w:tcPr>
            <w:tcW w:w="1055" w:type="dxa"/>
            <w:vAlign w:val="top"/>
          </w:tcPr>
          <w:p w14:paraId="6D647617">
            <w:pPr>
              <w:pStyle w:val="6"/>
              <w:spacing w:before="125" w:line="216" w:lineRule="auto"/>
              <w:ind w:left="33"/>
            </w:pPr>
            <w:r>
              <w:rPr>
                <w:b/>
                <w:bCs/>
                <w:spacing w:val="1"/>
              </w:rPr>
              <w:t>贵州磷化（集</w:t>
            </w:r>
          </w:p>
          <w:p w14:paraId="325AA882">
            <w:pPr>
              <w:pStyle w:val="6"/>
              <w:spacing w:before="15" w:line="217" w:lineRule="auto"/>
              <w:ind w:left="46"/>
            </w:pPr>
            <w:r>
              <w:rPr>
                <w:b/>
                <w:bCs/>
                <w:spacing w:val="-1"/>
              </w:rPr>
              <w:t>团）有限责任</w:t>
            </w:r>
          </w:p>
          <w:p w14:paraId="310A45A3">
            <w:pPr>
              <w:pStyle w:val="6"/>
              <w:spacing w:before="10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7FDE72DA">
            <w:pPr>
              <w:pStyle w:val="6"/>
              <w:spacing w:before="228" w:line="225" w:lineRule="auto"/>
              <w:ind w:left="505" w:right="63" w:hanging="434"/>
            </w:pPr>
            <w:r>
              <w:rPr>
                <w:b/>
                <w:bCs/>
                <w:spacing w:val="2"/>
              </w:rPr>
              <w:t>智能制造技术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岗</w:t>
            </w:r>
          </w:p>
        </w:tc>
        <w:tc>
          <w:tcPr>
            <w:tcW w:w="3148" w:type="dxa"/>
            <w:vAlign w:val="top"/>
          </w:tcPr>
          <w:p w14:paraId="4912169D">
            <w:pPr>
              <w:pStyle w:val="6"/>
              <w:spacing w:before="25" w:line="217" w:lineRule="auto"/>
              <w:ind w:left="423"/>
            </w:pPr>
            <w:r>
              <w:rPr>
                <w:b/>
                <w:bCs/>
                <w:spacing w:val="-1"/>
              </w:rPr>
              <w:t>1.本科及以上学历，专业对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1"/>
              </w:rPr>
              <w:t>口；</w:t>
            </w:r>
          </w:p>
          <w:p w14:paraId="1373BA4C">
            <w:pPr>
              <w:pStyle w:val="6"/>
              <w:spacing w:before="13" w:line="216" w:lineRule="auto"/>
              <w:ind w:left="89"/>
            </w:pPr>
            <w:r>
              <w:rPr>
                <w:b/>
                <w:bCs/>
                <w:spacing w:val="2"/>
              </w:rPr>
              <w:t>2.有志于投身磷及磷化工发展生产事业；</w:t>
            </w:r>
          </w:p>
          <w:p w14:paraId="6EBA129D">
            <w:pPr>
              <w:pStyle w:val="6"/>
              <w:spacing w:before="15" w:line="217" w:lineRule="auto"/>
              <w:ind w:left="261"/>
            </w:pPr>
            <w:r>
              <w:rPr>
                <w:b/>
                <w:bCs/>
                <w:spacing w:val="2"/>
              </w:rPr>
              <w:t>3.具备良好的身体素质和心理素质；</w:t>
            </w:r>
          </w:p>
          <w:p w14:paraId="58084881">
            <w:pPr>
              <w:pStyle w:val="6"/>
              <w:spacing w:before="12" w:line="181" w:lineRule="auto"/>
              <w:ind w:left="254"/>
            </w:pPr>
            <w:r>
              <w:rPr>
                <w:b/>
                <w:bCs/>
                <w:spacing w:val="2"/>
              </w:rPr>
              <w:t>4.忠诚企业、爱岗敬业、踏实负责。</w:t>
            </w:r>
          </w:p>
        </w:tc>
        <w:tc>
          <w:tcPr>
            <w:tcW w:w="520" w:type="dxa"/>
            <w:vAlign w:val="top"/>
          </w:tcPr>
          <w:p w14:paraId="7296F1C3">
            <w:pPr>
              <w:spacing w:line="294" w:lineRule="auto"/>
              <w:rPr>
                <w:rFonts w:ascii="Arial"/>
                <w:sz w:val="21"/>
              </w:rPr>
            </w:pPr>
          </w:p>
          <w:p w14:paraId="04CADEBD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1915D4A">
            <w:pPr>
              <w:pStyle w:val="6"/>
              <w:spacing w:before="25" w:line="216" w:lineRule="auto"/>
              <w:ind w:left="93"/>
            </w:pPr>
            <w:r>
              <w:rPr>
                <w:b/>
                <w:bCs/>
                <w:spacing w:val="2"/>
              </w:rPr>
              <w:t>本科：计算机科学</w:t>
            </w:r>
          </w:p>
          <w:p w14:paraId="1BC8EE14">
            <w:pPr>
              <w:pStyle w:val="6"/>
              <w:spacing w:before="14" w:line="217" w:lineRule="auto"/>
              <w:ind w:left="102"/>
            </w:pPr>
            <w:r>
              <w:rPr>
                <w:b/>
                <w:bCs/>
                <w:spacing w:val="1"/>
              </w:rPr>
              <w:t>与技术、软件工程</w:t>
            </w:r>
          </w:p>
          <w:p w14:paraId="41AE882D">
            <w:pPr>
              <w:pStyle w:val="6"/>
              <w:spacing w:before="14" w:line="216" w:lineRule="auto"/>
              <w:ind w:left="106"/>
            </w:pPr>
            <w:r>
              <w:rPr>
                <w:b/>
                <w:bCs/>
                <w:spacing w:val="-4"/>
              </w:rPr>
              <w:t>、通信工程、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4"/>
              </w:rPr>
              <w:t>电子</w:t>
            </w:r>
          </w:p>
          <w:p w14:paraId="3E297EE7">
            <w:pPr>
              <w:pStyle w:val="6"/>
              <w:spacing w:before="13" w:line="181" w:lineRule="auto"/>
              <w:ind w:left="419"/>
            </w:pPr>
            <w:r>
              <w:rPr>
                <w:b/>
                <w:bCs/>
                <w:spacing w:val="2"/>
              </w:rPr>
              <w:t>信息工程</w:t>
            </w:r>
          </w:p>
        </w:tc>
        <w:tc>
          <w:tcPr>
            <w:tcW w:w="769" w:type="dxa"/>
            <w:vAlign w:val="top"/>
          </w:tcPr>
          <w:p w14:paraId="6E342131">
            <w:pPr>
              <w:pStyle w:val="6"/>
              <w:spacing w:before="227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D267C72">
            <w:pPr>
              <w:pStyle w:val="6"/>
              <w:spacing w:before="227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10-15w/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4704B366">
            <w:pPr>
              <w:spacing w:line="274" w:lineRule="auto"/>
              <w:rPr>
                <w:rFonts w:ascii="Arial"/>
                <w:sz w:val="21"/>
              </w:rPr>
            </w:pPr>
          </w:p>
          <w:p w14:paraId="2AA31892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3D34C726">
            <w:pPr>
              <w:pStyle w:val="6"/>
              <w:spacing w:before="24" w:line="220" w:lineRule="auto"/>
              <w:ind w:left="58" w:right="62" w:firstLine="2"/>
              <w:jc w:val="right"/>
            </w:pPr>
            <w:r>
              <w:rPr>
                <w:b/>
                <w:bCs/>
                <w:spacing w:val="-9"/>
              </w:rPr>
              <w:t>开阳县、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8"/>
              </w:rPr>
              <w:t>息烽县、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8"/>
              </w:rPr>
              <w:t>福泉市、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瓮安县</w:t>
            </w:r>
          </w:p>
        </w:tc>
        <w:tc>
          <w:tcPr>
            <w:tcW w:w="614" w:type="dxa"/>
            <w:vAlign w:val="top"/>
          </w:tcPr>
          <w:p w14:paraId="535D0BD1">
            <w:pPr>
              <w:spacing w:line="274" w:lineRule="auto"/>
              <w:rPr>
                <w:rFonts w:ascii="Arial"/>
                <w:sz w:val="21"/>
              </w:rPr>
            </w:pPr>
          </w:p>
          <w:p w14:paraId="3CF10D7A">
            <w:pPr>
              <w:pStyle w:val="6"/>
              <w:spacing w:before="52" w:line="218" w:lineRule="auto"/>
              <w:ind w:left="71"/>
            </w:pPr>
            <w:r>
              <w:rPr>
                <w:b/>
                <w:bCs/>
              </w:rPr>
              <w:t>黎先生</w:t>
            </w:r>
          </w:p>
        </w:tc>
        <w:tc>
          <w:tcPr>
            <w:tcW w:w="1347" w:type="dxa"/>
            <w:vAlign w:val="top"/>
          </w:tcPr>
          <w:p w14:paraId="150B5783">
            <w:pPr>
              <w:spacing w:line="295" w:lineRule="auto"/>
              <w:rPr>
                <w:rFonts w:ascii="Arial"/>
                <w:sz w:val="21"/>
              </w:rPr>
            </w:pPr>
          </w:p>
          <w:p w14:paraId="77AD7D6E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15180884093</w:t>
            </w:r>
          </w:p>
        </w:tc>
        <w:tc>
          <w:tcPr>
            <w:tcW w:w="962" w:type="dxa"/>
            <w:vAlign w:val="top"/>
          </w:tcPr>
          <w:p w14:paraId="7F2063C1">
            <w:pPr>
              <w:pStyle w:val="6"/>
              <w:spacing w:before="227" w:line="238" w:lineRule="auto"/>
              <w:ind w:left="240" w:right="46" w:hanging="162"/>
            </w:pPr>
            <w:r>
              <w:drawing>
                <wp:anchor distT="0" distB="0" distL="0" distR="0" simplePos="0" relativeHeight="25167257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-635</wp:posOffset>
                  </wp:positionV>
                  <wp:extent cx="605155" cy="516890"/>
                  <wp:effectExtent l="0" t="0" r="0" b="0"/>
                  <wp:wrapNone/>
                  <wp:docPr id="20" name="IM 20">
                    <a:hlinkClick xmlns:a="http://schemas.openxmlformats.org/drawingml/2006/main" r:id="rId21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"mailto:993268195@qq.com" </w:instrText>
            </w:r>
            <w:r>
              <w:fldChar w:fldCharType="separate"/>
            </w:r>
            <w:r>
              <w:rPr>
                <w:b/>
                <w:bCs/>
              </w:rPr>
              <w:t>993268195@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"mailto:993268195@qq.com"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676E5F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78FB7A4E">
            <w:pPr>
              <w:spacing w:line="396" w:lineRule="auto"/>
              <w:rPr>
                <w:rFonts w:ascii="Arial"/>
                <w:sz w:val="21"/>
              </w:rPr>
            </w:pPr>
          </w:p>
          <w:p w14:paraId="7327D725">
            <w:pPr>
              <w:pStyle w:val="6"/>
              <w:spacing w:before="52" w:line="181" w:lineRule="auto"/>
              <w:ind w:left="267"/>
            </w:pPr>
            <w:r>
              <w:rPr>
                <w:b/>
                <w:bCs/>
                <w:spacing w:val="-8"/>
              </w:rPr>
              <w:t>19</w:t>
            </w:r>
          </w:p>
        </w:tc>
        <w:tc>
          <w:tcPr>
            <w:tcW w:w="1055" w:type="dxa"/>
            <w:vAlign w:val="top"/>
          </w:tcPr>
          <w:p w14:paraId="2D8A9357">
            <w:pPr>
              <w:pStyle w:val="6"/>
              <w:spacing w:before="228" w:line="216" w:lineRule="auto"/>
              <w:ind w:left="33"/>
            </w:pPr>
            <w:r>
              <w:rPr>
                <w:b/>
                <w:bCs/>
                <w:spacing w:val="1"/>
              </w:rPr>
              <w:t>贵州磷化（集</w:t>
            </w:r>
          </w:p>
          <w:p w14:paraId="233A69F5">
            <w:pPr>
              <w:pStyle w:val="6"/>
              <w:spacing w:before="14" w:line="217" w:lineRule="auto"/>
              <w:ind w:left="46"/>
            </w:pPr>
            <w:r>
              <w:rPr>
                <w:b/>
                <w:bCs/>
                <w:spacing w:val="-1"/>
              </w:rPr>
              <w:t>团）有限责任</w:t>
            </w:r>
          </w:p>
          <w:p w14:paraId="27152D07">
            <w:pPr>
              <w:pStyle w:val="6"/>
              <w:spacing w:before="10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58A5BCC1">
            <w:pPr>
              <w:spacing w:line="375" w:lineRule="auto"/>
              <w:rPr>
                <w:rFonts w:ascii="Arial"/>
                <w:sz w:val="21"/>
              </w:rPr>
            </w:pPr>
          </w:p>
          <w:p w14:paraId="0B928E33">
            <w:pPr>
              <w:pStyle w:val="6"/>
              <w:spacing w:before="52" w:line="218" w:lineRule="auto"/>
              <w:ind w:left="320"/>
            </w:pPr>
            <w:r>
              <w:rPr>
                <w:b/>
                <w:bCs/>
                <w:spacing w:val="-1"/>
              </w:rPr>
              <w:t>财务岗</w:t>
            </w:r>
          </w:p>
        </w:tc>
        <w:tc>
          <w:tcPr>
            <w:tcW w:w="3148" w:type="dxa"/>
            <w:vAlign w:val="top"/>
          </w:tcPr>
          <w:p w14:paraId="5E8BE55C">
            <w:pPr>
              <w:pStyle w:val="6"/>
              <w:spacing w:before="27" w:line="217" w:lineRule="auto"/>
              <w:ind w:left="423"/>
            </w:pPr>
            <w:r>
              <w:rPr>
                <w:b/>
                <w:bCs/>
                <w:spacing w:val="-1"/>
              </w:rPr>
              <w:t>1.本科及以上学历，专业对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1"/>
              </w:rPr>
              <w:t>口；</w:t>
            </w:r>
          </w:p>
          <w:p w14:paraId="25D457C5">
            <w:pPr>
              <w:pStyle w:val="6"/>
              <w:spacing w:before="13" w:line="216" w:lineRule="auto"/>
              <w:ind w:left="255"/>
            </w:pPr>
            <w:r>
              <w:rPr>
                <w:b/>
                <w:bCs/>
                <w:spacing w:val="2"/>
              </w:rPr>
              <w:t>2.有志于投身磷及磷化工发展事业；</w:t>
            </w:r>
          </w:p>
          <w:p w14:paraId="0AAE8A0A">
            <w:pPr>
              <w:pStyle w:val="6"/>
              <w:spacing w:before="14" w:line="217" w:lineRule="auto"/>
              <w:ind w:left="261"/>
            </w:pPr>
            <w:r>
              <w:rPr>
                <w:b/>
                <w:bCs/>
                <w:spacing w:val="2"/>
              </w:rPr>
              <w:t>3.具备良好的身体素质和心理素质；</w:t>
            </w:r>
          </w:p>
          <w:p w14:paraId="5F5722FC">
            <w:pPr>
              <w:pStyle w:val="6"/>
              <w:spacing w:before="13" w:line="217" w:lineRule="auto"/>
              <w:ind w:left="88"/>
            </w:pPr>
            <w:r>
              <w:rPr>
                <w:b/>
                <w:bCs/>
                <w:spacing w:val="3"/>
              </w:rPr>
              <w:t>4.忠诚企业、爱岗敬业、具有良好的沟通</w:t>
            </w:r>
          </w:p>
          <w:p w14:paraId="0AB95AF8">
            <w:pPr>
              <w:pStyle w:val="6"/>
              <w:spacing w:before="10" w:line="181" w:lineRule="auto"/>
              <w:ind w:left="252"/>
            </w:pPr>
            <w:r>
              <w:rPr>
                <w:b/>
                <w:bCs/>
                <w:spacing w:val="2"/>
              </w:rPr>
              <w:t>协调能力，具备一定公文写作能力。</w:t>
            </w:r>
          </w:p>
        </w:tc>
        <w:tc>
          <w:tcPr>
            <w:tcW w:w="520" w:type="dxa"/>
            <w:vAlign w:val="top"/>
          </w:tcPr>
          <w:p w14:paraId="3AD8455B">
            <w:pPr>
              <w:spacing w:line="396" w:lineRule="auto"/>
              <w:rPr>
                <w:rFonts w:ascii="Arial"/>
                <w:sz w:val="21"/>
              </w:rPr>
            </w:pPr>
          </w:p>
          <w:p w14:paraId="1D42D03E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174FD68">
            <w:pPr>
              <w:spacing w:line="276" w:lineRule="auto"/>
              <w:rPr>
                <w:rFonts w:ascii="Arial"/>
                <w:sz w:val="21"/>
              </w:rPr>
            </w:pPr>
          </w:p>
          <w:p w14:paraId="06BF1E22">
            <w:pPr>
              <w:pStyle w:val="6"/>
              <w:spacing w:before="52" w:line="225" w:lineRule="auto"/>
              <w:ind w:left="511" w:right="76" w:hanging="418"/>
            </w:pPr>
            <w:r>
              <w:rPr>
                <w:b/>
                <w:bCs/>
                <w:spacing w:val="2"/>
              </w:rPr>
              <w:t>本科：会计学、财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1"/>
              </w:rPr>
              <w:t>务管理</w:t>
            </w:r>
          </w:p>
        </w:tc>
        <w:tc>
          <w:tcPr>
            <w:tcW w:w="769" w:type="dxa"/>
            <w:vAlign w:val="top"/>
          </w:tcPr>
          <w:p w14:paraId="2EEAA944">
            <w:pPr>
              <w:spacing w:line="275" w:lineRule="auto"/>
              <w:rPr>
                <w:rFonts w:ascii="Arial"/>
                <w:sz w:val="21"/>
              </w:rPr>
            </w:pPr>
          </w:p>
          <w:p w14:paraId="01F4F0AE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49DEE3B">
            <w:pPr>
              <w:spacing w:line="275" w:lineRule="auto"/>
              <w:rPr>
                <w:rFonts w:ascii="Arial"/>
                <w:sz w:val="21"/>
              </w:rPr>
            </w:pPr>
          </w:p>
          <w:p w14:paraId="5B5564FA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10-15w/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05FA1447">
            <w:pPr>
              <w:spacing w:line="375" w:lineRule="auto"/>
              <w:rPr>
                <w:rFonts w:ascii="Arial"/>
                <w:sz w:val="21"/>
              </w:rPr>
            </w:pPr>
          </w:p>
          <w:p w14:paraId="234D8A3F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36EC43FF">
            <w:pPr>
              <w:pStyle w:val="6"/>
              <w:spacing w:before="128" w:line="228" w:lineRule="auto"/>
              <w:ind w:left="58" w:right="62" w:firstLine="2"/>
              <w:jc w:val="right"/>
            </w:pPr>
            <w:r>
              <w:rPr>
                <w:b/>
                <w:bCs/>
                <w:spacing w:val="-9"/>
              </w:rPr>
              <w:t>开阳县、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8"/>
              </w:rPr>
              <w:t>息烽县、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8"/>
              </w:rPr>
              <w:t>福泉市、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瓮安县</w:t>
            </w:r>
          </w:p>
        </w:tc>
        <w:tc>
          <w:tcPr>
            <w:tcW w:w="614" w:type="dxa"/>
            <w:vAlign w:val="top"/>
          </w:tcPr>
          <w:p w14:paraId="0C877C15">
            <w:pPr>
              <w:spacing w:line="375" w:lineRule="auto"/>
              <w:rPr>
                <w:rFonts w:ascii="Arial"/>
                <w:sz w:val="21"/>
              </w:rPr>
            </w:pPr>
          </w:p>
          <w:p w14:paraId="018FD07B">
            <w:pPr>
              <w:pStyle w:val="6"/>
              <w:spacing w:before="52" w:line="218" w:lineRule="auto"/>
              <w:ind w:left="71"/>
            </w:pPr>
            <w:r>
              <w:rPr>
                <w:b/>
                <w:bCs/>
              </w:rPr>
              <w:t>黎先生</w:t>
            </w:r>
          </w:p>
        </w:tc>
        <w:tc>
          <w:tcPr>
            <w:tcW w:w="1347" w:type="dxa"/>
            <w:vAlign w:val="top"/>
          </w:tcPr>
          <w:p w14:paraId="1E5234DE">
            <w:pPr>
              <w:spacing w:line="396" w:lineRule="auto"/>
              <w:rPr>
                <w:rFonts w:ascii="Arial"/>
                <w:sz w:val="21"/>
              </w:rPr>
            </w:pPr>
          </w:p>
          <w:p w14:paraId="4F5607B7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15180884093</w:t>
            </w:r>
          </w:p>
        </w:tc>
        <w:tc>
          <w:tcPr>
            <w:tcW w:w="962" w:type="dxa"/>
            <w:vAlign w:val="top"/>
          </w:tcPr>
          <w:p w14:paraId="2A01C46F">
            <w:pPr>
              <w:spacing w:line="276" w:lineRule="auto"/>
              <w:rPr>
                <w:rFonts w:ascii="Arial"/>
                <w:sz w:val="21"/>
              </w:rPr>
            </w:pPr>
          </w:p>
          <w:p w14:paraId="31BB8B1C">
            <w:pPr>
              <w:pStyle w:val="6"/>
              <w:spacing w:before="52" w:line="238" w:lineRule="auto"/>
              <w:ind w:left="240" w:right="46" w:hanging="162"/>
            </w:pPr>
            <w:r>
              <w:drawing>
                <wp:anchor distT="0" distB="0" distL="0" distR="0" simplePos="0" relativeHeight="25167155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-175260</wp:posOffset>
                  </wp:positionV>
                  <wp:extent cx="605155" cy="644525"/>
                  <wp:effectExtent l="0" t="0" r="0" b="0"/>
                  <wp:wrapNone/>
                  <wp:docPr id="22" name="IM 22">
                    <a:hlinkClick xmlns:a="http://schemas.openxmlformats.org/drawingml/2006/main" r:id="rId21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"mailto:993268195@qq.com" </w:instrText>
            </w:r>
            <w:r>
              <w:fldChar w:fldCharType="separate"/>
            </w:r>
            <w:r>
              <w:rPr>
                <w:b/>
                <w:bCs/>
              </w:rPr>
              <w:t>993268195@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"mailto:993268195@qq.com"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0E08FA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 w:hRule="atLeast"/>
        </w:trPr>
        <w:tc>
          <w:tcPr>
            <w:tcW w:w="669" w:type="dxa"/>
            <w:vAlign w:val="top"/>
          </w:tcPr>
          <w:p w14:paraId="3A51AA84">
            <w:pPr>
              <w:spacing w:line="398" w:lineRule="auto"/>
              <w:rPr>
                <w:rFonts w:ascii="Arial"/>
                <w:sz w:val="21"/>
              </w:rPr>
            </w:pPr>
          </w:p>
          <w:p w14:paraId="3098A7A6">
            <w:pPr>
              <w:pStyle w:val="6"/>
              <w:spacing w:before="52" w:line="181" w:lineRule="auto"/>
              <w:ind w:left="264"/>
            </w:pPr>
            <w:r>
              <w:rPr>
                <w:b/>
                <w:bCs/>
                <w:spacing w:val="-6"/>
              </w:rPr>
              <w:t>20</w:t>
            </w:r>
          </w:p>
        </w:tc>
        <w:tc>
          <w:tcPr>
            <w:tcW w:w="1055" w:type="dxa"/>
            <w:vAlign w:val="top"/>
          </w:tcPr>
          <w:p w14:paraId="04A0DD04">
            <w:pPr>
              <w:pStyle w:val="6"/>
              <w:spacing w:before="230" w:line="216" w:lineRule="auto"/>
              <w:ind w:left="33"/>
            </w:pPr>
            <w:r>
              <w:rPr>
                <w:b/>
                <w:bCs/>
                <w:spacing w:val="1"/>
              </w:rPr>
              <w:t>贵州磷化（集</w:t>
            </w:r>
          </w:p>
          <w:p w14:paraId="219A4900">
            <w:pPr>
              <w:pStyle w:val="6"/>
              <w:spacing w:before="14" w:line="217" w:lineRule="auto"/>
              <w:ind w:left="46"/>
            </w:pPr>
            <w:r>
              <w:rPr>
                <w:b/>
                <w:bCs/>
                <w:spacing w:val="-1"/>
              </w:rPr>
              <w:t>团）有限责任</w:t>
            </w:r>
          </w:p>
          <w:p w14:paraId="0544387D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4A94B479">
            <w:pPr>
              <w:spacing w:line="278" w:lineRule="auto"/>
              <w:rPr>
                <w:rFonts w:ascii="Arial"/>
                <w:sz w:val="21"/>
              </w:rPr>
            </w:pPr>
          </w:p>
          <w:p w14:paraId="72852C3B">
            <w:pPr>
              <w:pStyle w:val="6"/>
              <w:spacing w:before="52" w:line="225" w:lineRule="auto"/>
              <w:ind w:left="506" w:right="63" w:hanging="433"/>
            </w:pPr>
            <w:r>
              <w:rPr>
                <w:b/>
                <w:bCs/>
                <w:spacing w:val="2"/>
              </w:rPr>
              <w:t>人力资源管理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岗</w:t>
            </w:r>
          </w:p>
        </w:tc>
        <w:tc>
          <w:tcPr>
            <w:tcW w:w="3148" w:type="dxa"/>
            <w:vAlign w:val="top"/>
          </w:tcPr>
          <w:p w14:paraId="2CE5888E">
            <w:pPr>
              <w:pStyle w:val="6"/>
              <w:spacing w:before="32" w:line="217" w:lineRule="auto"/>
              <w:ind w:left="423"/>
            </w:pPr>
            <w:r>
              <w:rPr>
                <w:b/>
                <w:bCs/>
                <w:spacing w:val="-1"/>
              </w:rPr>
              <w:t>1.本科及以上学历，专业对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1"/>
              </w:rPr>
              <w:t>口；</w:t>
            </w:r>
          </w:p>
          <w:p w14:paraId="6CDA58DF">
            <w:pPr>
              <w:pStyle w:val="6"/>
              <w:spacing w:before="12" w:line="216" w:lineRule="auto"/>
              <w:ind w:left="255"/>
            </w:pPr>
            <w:r>
              <w:rPr>
                <w:b/>
                <w:bCs/>
                <w:spacing w:val="2"/>
              </w:rPr>
              <w:t>2.有志于投身磷及磷化工发展事业；</w:t>
            </w:r>
          </w:p>
          <w:p w14:paraId="7CED99CE">
            <w:pPr>
              <w:pStyle w:val="6"/>
              <w:spacing w:before="12" w:line="217" w:lineRule="auto"/>
              <w:ind w:left="261"/>
            </w:pPr>
            <w:r>
              <w:rPr>
                <w:b/>
                <w:bCs/>
                <w:spacing w:val="2"/>
              </w:rPr>
              <w:t>3.具备良好的身体素质和心理素质；</w:t>
            </w:r>
          </w:p>
          <w:p w14:paraId="55F78C80">
            <w:pPr>
              <w:pStyle w:val="6"/>
              <w:spacing w:before="13" w:line="217" w:lineRule="auto"/>
              <w:ind w:left="88"/>
            </w:pPr>
            <w:r>
              <w:rPr>
                <w:b/>
                <w:bCs/>
                <w:spacing w:val="3"/>
              </w:rPr>
              <w:t>4.忠诚企业、爱岗敬业、具有良好的沟通</w:t>
            </w:r>
          </w:p>
          <w:p w14:paraId="30EA1F81">
            <w:pPr>
              <w:pStyle w:val="6"/>
              <w:spacing w:before="14" w:line="176" w:lineRule="auto"/>
              <w:ind w:left="252"/>
            </w:pPr>
            <w:r>
              <w:rPr>
                <w:b/>
                <w:bCs/>
                <w:spacing w:val="2"/>
              </w:rPr>
              <w:t>协调能力，具备一定公文写作能力。</w:t>
            </w:r>
          </w:p>
        </w:tc>
        <w:tc>
          <w:tcPr>
            <w:tcW w:w="520" w:type="dxa"/>
            <w:vAlign w:val="top"/>
          </w:tcPr>
          <w:p w14:paraId="0FD0E137">
            <w:pPr>
              <w:spacing w:line="398" w:lineRule="auto"/>
              <w:rPr>
                <w:rFonts w:ascii="Arial"/>
                <w:sz w:val="21"/>
              </w:rPr>
            </w:pPr>
          </w:p>
          <w:p w14:paraId="70536FA7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B10E6F8">
            <w:pPr>
              <w:spacing w:line="278" w:lineRule="auto"/>
              <w:rPr>
                <w:rFonts w:ascii="Arial"/>
                <w:sz w:val="21"/>
              </w:rPr>
            </w:pPr>
          </w:p>
          <w:p w14:paraId="5C22CD80">
            <w:pPr>
              <w:pStyle w:val="6"/>
              <w:spacing w:before="52" w:line="230" w:lineRule="auto"/>
              <w:ind w:left="675" w:right="77" w:hanging="582"/>
            </w:pPr>
            <w:r>
              <w:rPr>
                <w:b/>
                <w:bCs/>
                <w:spacing w:val="2"/>
              </w:rPr>
              <w:t>本科：人力资源管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理</w:t>
            </w:r>
          </w:p>
        </w:tc>
        <w:tc>
          <w:tcPr>
            <w:tcW w:w="769" w:type="dxa"/>
            <w:vAlign w:val="top"/>
          </w:tcPr>
          <w:p w14:paraId="1985E4CA">
            <w:pPr>
              <w:spacing w:line="279" w:lineRule="auto"/>
              <w:rPr>
                <w:rFonts w:ascii="Arial"/>
                <w:sz w:val="21"/>
              </w:rPr>
            </w:pPr>
          </w:p>
          <w:p w14:paraId="51102C3C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8EF29BB">
            <w:pPr>
              <w:spacing w:line="277" w:lineRule="auto"/>
              <w:rPr>
                <w:rFonts w:ascii="Arial"/>
                <w:sz w:val="21"/>
              </w:rPr>
            </w:pPr>
          </w:p>
          <w:p w14:paraId="4B6FC865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10-15w/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6B5DA356">
            <w:pPr>
              <w:spacing w:line="377" w:lineRule="auto"/>
              <w:rPr>
                <w:rFonts w:ascii="Arial"/>
                <w:sz w:val="21"/>
              </w:rPr>
            </w:pPr>
          </w:p>
          <w:p w14:paraId="78538324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12A80D1C">
            <w:pPr>
              <w:pStyle w:val="6"/>
              <w:spacing w:before="130" w:line="229" w:lineRule="auto"/>
              <w:ind w:left="58" w:right="62" w:firstLine="2"/>
              <w:jc w:val="right"/>
            </w:pPr>
            <w:r>
              <w:rPr>
                <w:b/>
                <w:bCs/>
                <w:spacing w:val="-9"/>
              </w:rPr>
              <w:t>开阳县、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8"/>
              </w:rPr>
              <w:t>息烽县、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8"/>
              </w:rPr>
              <w:t>福泉市、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瓮安县</w:t>
            </w:r>
          </w:p>
        </w:tc>
        <w:tc>
          <w:tcPr>
            <w:tcW w:w="614" w:type="dxa"/>
            <w:vAlign w:val="top"/>
          </w:tcPr>
          <w:p w14:paraId="21E60AE5">
            <w:pPr>
              <w:spacing w:line="377" w:lineRule="auto"/>
              <w:rPr>
                <w:rFonts w:ascii="Arial"/>
                <w:sz w:val="21"/>
              </w:rPr>
            </w:pPr>
          </w:p>
          <w:p w14:paraId="27DB2A9B">
            <w:pPr>
              <w:pStyle w:val="6"/>
              <w:spacing w:before="52" w:line="218" w:lineRule="auto"/>
              <w:ind w:left="71"/>
            </w:pPr>
            <w:r>
              <w:rPr>
                <w:b/>
                <w:bCs/>
              </w:rPr>
              <w:t>黎先生</w:t>
            </w:r>
          </w:p>
        </w:tc>
        <w:tc>
          <w:tcPr>
            <w:tcW w:w="1347" w:type="dxa"/>
            <w:vAlign w:val="top"/>
          </w:tcPr>
          <w:p w14:paraId="3A817B5C">
            <w:pPr>
              <w:spacing w:line="398" w:lineRule="auto"/>
              <w:rPr>
                <w:rFonts w:ascii="Arial"/>
                <w:sz w:val="21"/>
              </w:rPr>
            </w:pPr>
          </w:p>
          <w:p w14:paraId="789D5C78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15180884093</w:t>
            </w:r>
          </w:p>
        </w:tc>
        <w:tc>
          <w:tcPr>
            <w:tcW w:w="962" w:type="dxa"/>
            <w:vAlign w:val="top"/>
          </w:tcPr>
          <w:p w14:paraId="385C9446">
            <w:pPr>
              <w:spacing w:line="277" w:lineRule="auto"/>
              <w:rPr>
                <w:rFonts w:ascii="Arial"/>
                <w:sz w:val="21"/>
              </w:rPr>
            </w:pPr>
          </w:p>
          <w:p w14:paraId="440824BC">
            <w:pPr>
              <w:pStyle w:val="6"/>
              <w:spacing w:before="52" w:line="238" w:lineRule="auto"/>
              <w:ind w:left="240" w:right="46" w:hanging="162"/>
            </w:pPr>
            <w:r>
              <w:drawing>
                <wp:anchor distT="0" distB="0" distL="0" distR="0" simplePos="0" relativeHeight="25167052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-175895</wp:posOffset>
                  </wp:positionV>
                  <wp:extent cx="605155" cy="644525"/>
                  <wp:effectExtent l="0" t="0" r="0" b="0"/>
                  <wp:wrapNone/>
                  <wp:docPr id="24" name="IM 24">
                    <a:hlinkClick xmlns:a="http://schemas.openxmlformats.org/drawingml/2006/main" r:id="rId21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"mailto:993268195@qq.com" </w:instrText>
            </w:r>
            <w:r>
              <w:fldChar w:fldCharType="separate"/>
            </w:r>
            <w:r>
              <w:rPr>
                <w:b/>
                <w:bCs/>
              </w:rPr>
              <w:t>993268195@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"mailto:993268195@qq.com"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6AA845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14384D77">
            <w:pPr>
              <w:spacing w:line="400" w:lineRule="auto"/>
              <w:rPr>
                <w:rFonts w:ascii="Arial"/>
                <w:sz w:val="21"/>
              </w:rPr>
            </w:pPr>
          </w:p>
          <w:p w14:paraId="73DBEEC5">
            <w:pPr>
              <w:pStyle w:val="6"/>
              <w:spacing w:before="52" w:line="180" w:lineRule="auto"/>
              <w:ind w:left="264"/>
            </w:pPr>
            <w:r>
              <w:rPr>
                <w:b/>
                <w:bCs/>
                <w:spacing w:val="-6"/>
              </w:rPr>
              <w:t>21</w:t>
            </w:r>
          </w:p>
        </w:tc>
        <w:tc>
          <w:tcPr>
            <w:tcW w:w="1055" w:type="dxa"/>
            <w:vAlign w:val="top"/>
          </w:tcPr>
          <w:p w14:paraId="1515E5EB">
            <w:pPr>
              <w:pStyle w:val="6"/>
              <w:spacing w:before="231" w:line="216" w:lineRule="auto"/>
              <w:ind w:left="33"/>
            </w:pPr>
            <w:r>
              <w:rPr>
                <w:b/>
                <w:bCs/>
                <w:spacing w:val="1"/>
              </w:rPr>
              <w:t>贵州磷化（集</w:t>
            </w:r>
          </w:p>
          <w:p w14:paraId="74818733">
            <w:pPr>
              <w:pStyle w:val="6"/>
              <w:spacing w:before="15" w:line="217" w:lineRule="auto"/>
              <w:ind w:left="46"/>
            </w:pPr>
            <w:r>
              <w:rPr>
                <w:b/>
                <w:bCs/>
                <w:spacing w:val="-1"/>
              </w:rPr>
              <w:t>团）有限责任</w:t>
            </w:r>
          </w:p>
          <w:p w14:paraId="01B0A803">
            <w:pPr>
              <w:pStyle w:val="6"/>
              <w:spacing w:before="12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399425AE">
            <w:pPr>
              <w:spacing w:line="379" w:lineRule="auto"/>
              <w:rPr>
                <w:rFonts w:ascii="Arial"/>
                <w:sz w:val="21"/>
              </w:rPr>
            </w:pPr>
          </w:p>
          <w:p w14:paraId="36BC83BA">
            <w:pPr>
              <w:pStyle w:val="6"/>
              <w:spacing w:before="52" w:line="218" w:lineRule="auto"/>
              <w:ind w:left="324"/>
            </w:pPr>
            <w:r>
              <w:rPr>
                <w:b/>
                <w:bCs/>
                <w:spacing w:val="-2"/>
              </w:rPr>
              <w:t>法务岗</w:t>
            </w:r>
          </w:p>
        </w:tc>
        <w:tc>
          <w:tcPr>
            <w:tcW w:w="3148" w:type="dxa"/>
            <w:vAlign w:val="top"/>
          </w:tcPr>
          <w:p w14:paraId="078EED0C">
            <w:pPr>
              <w:pStyle w:val="6"/>
              <w:spacing w:before="33" w:line="217" w:lineRule="auto"/>
              <w:ind w:left="423"/>
            </w:pPr>
            <w:r>
              <w:rPr>
                <w:b/>
                <w:bCs/>
                <w:spacing w:val="-1"/>
              </w:rPr>
              <w:t>1.本科及以上学历，专业对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1"/>
              </w:rPr>
              <w:t>口；</w:t>
            </w:r>
          </w:p>
          <w:p w14:paraId="2239C710">
            <w:pPr>
              <w:pStyle w:val="6"/>
              <w:spacing w:before="10" w:line="216" w:lineRule="auto"/>
              <w:ind w:left="255"/>
            </w:pPr>
            <w:r>
              <w:rPr>
                <w:b/>
                <w:bCs/>
                <w:spacing w:val="2"/>
              </w:rPr>
              <w:t>2.有志于投身磷及磷化工发展事业；</w:t>
            </w:r>
          </w:p>
          <w:p w14:paraId="53ACE948">
            <w:pPr>
              <w:pStyle w:val="6"/>
              <w:spacing w:before="15" w:line="217" w:lineRule="auto"/>
              <w:ind w:left="261"/>
            </w:pPr>
            <w:r>
              <w:rPr>
                <w:b/>
                <w:bCs/>
                <w:spacing w:val="2"/>
              </w:rPr>
              <w:t>3.具备良好的身体素质和心理素质；</w:t>
            </w:r>
          </w:p>
          <w:p w14:paraId="266D55AA">
            <w:pPr>
              <w:pStyle w:val="6"/>
              <w:spacing w:before="12" w:line="217" w:lineRule="auto"/>
              <w:ind w:left="88"/>
            </w:pPr>
            <w:r>
              <w:rPr>
                <w:b/>
                <w:bCs/>
                <w:spacing w:val="3"/>
              </w:rPr>
              <w:t>4.忠诚企业、爱岗敬业、具有良好的沟通</w:t>
            </w:r>
          </w:p>
          <w:p w14:paraId="4CAAA71F">
            <w:pPr>
              <w:pStyle w:val="6"/>
              <w:spacing w:before="13" w:line="174" w:lineRule="auto"/>
              <w:ind w:left="252"/>
            </w:pPr>
            <w:r>
              <w:rPr>
                <w:b/>
                <w:bCs/>
                <w:spacing w:val="2"/>
              </w:rPr>
              <w:t>协调能力，具备一定公文写作能力。</w:t>
            </w:r>
          </w:p>
        </w:tc>
        <w:tc>
          <w:tcPr>
            <w:tcW w:w="520" w:type="dxa"/>
            <w:vAlign w:val="top"/>
          </w:tcPr>
          <w:p w14:paraId="1848D3CD">
            <w:pPr>
              <w:spacing w:line="400" w:lineRule="auto"/>
              <w:rPr>
                <w:rFonts w:ascii="Arial"/>
                <w:sz w:val="21"/>
              </w:rPr>
            </w:pPr>
          </w:p>
          <w:p w14:paraId="7418C6C7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CC013B3">
            <w:pPr>
              <w:spacing w:line="379" w:lineRule="auto"/>
              <w:rPr>
                <w:rFonts w:ascii="Arial"/>
                <w:sz w:val="21"/>
              </w:rPr>
            </w:pPr>
          </w:p>
          <w:p w14:paraId="57FD944C">
            <w:pPr>
              <w:pStyle w:val="6"/>
              <w:spacing w:before="52" w:line="217" w:lineRule="auto"/>
              <w:ind w:left="343"/>
            </w:pPr>
            <w:r>
              <w:rPr>
                <w:b/>
                <w:bCs/>
                <w:spacing w:val="1"/>
              </w:rPr>
              <w:t>本科：法学</w:t>
            </w:r>
          </w:p>
        </w:tc>
        <w:tc>
          <w:tcPr>
            <w:tcW w:w="769" w:type="dxa"/>
            <w:vAlign w:val="top"/>
          </w:tcPr>
          <w:p w14:paraId="21D1CFEB">
            <w:pPr>
              <w:spacing w:line="280" w:lineRule="auto"/>
              <w:rPr>
                <w:rFonts w:ascii="Arial"/>
                <w:sz w:val="21"/>
              </w:rPr>
            </w:pPr>
          </w:p>
          <w:p w14:paraId="02A03A05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10F2639">
            <w:pPr>
              <w:spacing w:line="278" w:lineRule="auto"/>
              <w:rPr>
                <w:rFonts w:ascii="Arial"/>
                <w:sz w:val="21"/>
              </w:rPr>
            </w:pPr>
          </w:p>
          <w:p w14:paraId="42E5A1F6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10-15w/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0BF84937">
            <w:pPr>
              <w:spacing w:line="379" w:lineRule="auto"/>
              <w:rPr>
                <w:rFonts w:ascii="Arial"/>
                <w:sz w:val="21"/>
              </w:rPr>
            </w:pPr>
          </w:p>
          <w:p w14:paraId="24D1FC44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58B0055A">
            <w:pPr>
              <w:pStyle w:val="6"/>
              <w:spacing w:before="131" w:line="229" w:lineRule="auto"/>
              <w:ind w:left="58" w:right="62" w:firstLine="2"/>
              <w:jc w:val="right"/>
            </w:pPr>
            <w:r>
              <w:rPr>
                <w:b/>
                <w:bCs/>
                <w:spacing w:val="-9"/>
              </w:rPr>
              <w:t>开阳县、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8"/>
              </w:rPr>
              <w:t>息烽县、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8"/>
              </w:rPr>
              <w:t>福泉市、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瓮安县</w:t>
            </w:r>
          </w:p>
        </w:tc>
        <w:tc>
          <w:tcPr>
            <w:tcW w:w="614" w:type="dxa"/>
            <w:vAlign w:val="top"/>
          </w:tcPr>
          <w:p w14:paraId="04BE6D33">
            <w:pPr>
              <w:spacing w:line="379" w:lineRule="auto"/>
              <w:rPr>
                <w:rFonts w:ascii="Arial"/>
                <w:sz w:val="21"/>
              </w:rPr>
            </w:pPr>
          </w:p>
          <w:p w14:paraId="7E88307C">
            <w:pPr>
              <w:pStyle w:val="6"/>
              <w:spacing w:before="52" w:line="218" w:lineRule="auto"/>
              <w:ind w:left="71"/>
            </w:pPr>
            <w:r>
              <w:rPr>
                <w:b/>
                <w:bCs/>
              </w:rPr>
              <w:t>黎先生</w:t>
            </w:r>
          </w:p>
        </w:tc>
        <w:tc>
          <w:tcPr>
            <w:tcW w:w="1347" w:type="dxa"/>
            <w:vAlign w:val="top"/>
          </w:tcPr>
          <w:p w14:paraId="7F24F2CD">
            <w:pPr>
              <w:spacing w:line="400" w:lineRule="auto"/>
              <w:rPr>
                <w:rFonts w:ascii="Arial"/>
                <w:sz w:val="21"/>
              </w:rPr>
            </w:pPr>
          </w:p>
          <w:p w14:paraId="03B6977F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15180884093</w:t>
            </w:r>
          </w:p>
        </w:tc>
        <w:tc>
          <w:tcPr>
            <w:tcW w:w="962" w:type="dxa"/>
            <w:vAlign w:val="top"/>
          </w:tcPr>
          <w:p w14:paraId="293C1A5F">
            <w:pPr>
              <w:spacing w:line="278" w:lineRule="auto"/>
              <w:rPr>
                <w:rFonts w:ascii="Arial"/>
                <w:sz w:val="21"/>
              </w:rPr>
            </w:pPr>
          </w:p>
          <w:p w14:paraId="063F8159">
            <w:pPr>
              <w:pStyle w:val="6"/>
              <w:spacing w:before="52" w:line="238" w:lineRule="auto"/>
              <w:ind w:left="240" w:right="46" w:hanging="162"/>
            </w:pPr>
            <w:r>
              <w:drawing>
                <wp:anchor distT="0" distB="0" distL="0" distR="0" simplePos="0" relativeHeight="25166950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-175895</wp:posOffset>
                  </wp:positionV>
                  <wp:extent cx="605155" cy="644525"/>
                  <wp:effectExtent l="0" t="0" r="0" b="0"/>
                  <wp:wrapNone/>
                  <wp:docPr id="26" name="IM 26">
                    <a:hlinkClick xmlns:a="http://schemas.openxmlformats.org/drawingml/2006/main" r:id="rId21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"mailto:993268195@qq.com" </w:instrText>
            </w:r>
            <w:r>
              <w:fldChar w:fldCharType="separate"/>
            </w:r>
            <w:r>
              <w:rPr>
                <w:b/>
                <w:bCs/>
              </w:rPr>
              <w:t>993268195@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"mailto:993268195@qq.com"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43591B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 w:hRule="atLeast"/>
        </w:trPr>
        <w:tc>
          <w:tcPr>
            <w:tcW w:w="669" w:type="dxa"/>
            <w:vAlign w:val="top"/>
          </w:tcPr>
          <w:p w14:paraId="59730CBF">
            <w:pPr>
              <w:spacing w:line="402" w:lineRule="auto"/>
              <w:rPr>
                <w:rFonts w:ascii="Arial"/>
                <w:sz w:val="21"/>
              </w:rPr>
            </w:pPr>
          </w:p>
          <w:p w14:paraId="6E254F63">
            <w:pPr>
              <w:pStyle w:val="6"/>
              <w:spacing w:before="52" w:line="180" w:lineRule="auto"/>
              <w:ind w:left="264"/>
            </w:pPr>
            <w:r>
              <w:rPr>
                <w:b/>
                <w:bCs/>
                <w:spacing w:val="-6"/>
              </w:rPr>
              <w:t>22</w:t>
            </w:r>
          </w:p>
        </w:tc>
        <w:tc>
          <w:tcPr>
            <w:tcW w:w="1055" w:type="dxa"/>
            <w:vAlign w:val="top"/>
          </w:tcPr>
          <w:p w14:paraId="6CE1999B">
            <w:pPr>
              <w:pStyle w:val="6"/>
              <w:spacing w:before="233" w:line="216" w:lineRule="auto"/>
              <w:ind w:left="33"/>
            </w:pPr>
            <w:r>
              <w:rPr>
                <w:b/>
                <w:bCs/>
                <w:spacing w:val="1"/>
              </w:rPr>
              <w:t>贵州磷化（集</w:t>
            </w:r>
          </w:p>
          <w:p w14:paraId="4D37ABED">
            <w:pPr>
              <w:pStyle w:val="6"/>
              <w:spacing w:before="15" w:line="217" w:lineRule="auto"/>
              <w:ind w:left="46"/>
            </w:pPr>
            <w:r>
              <w:rPr>
                <w:b/>
                <w:bCs/>
                <w:spacing w:val="-1"/>
              </w:rPr>
              <w:t>团）有限责任</w:t>
            </w:r>
          </w:p>
          <w:p w14:paraId="30770776">
            <w:pPr>
              <w:pStyle w:val="6"/>
              <w:spacing w:before="10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15C0520D">
            <w:pPr>
              <w:spacing w:line="381" w:lineRule="auto"/>
              <w:rPr>
                <w:rFonts w:ascii="Arial"/>
                <w:sz w:val="21"/>
              </w:rPr>
            </w:pPr>
          </w:p>
          <w:p w14:paraId="6DADF384">
            <w:pPr>
              <w:pStyle w:val="6"/>
              <w:spacing w:before="52" w:line="217" w:lineRule="auto"/>
              <w:ind w:left="164"/>
            </w:pPr>
            <w:r>
              <w:rPr>
                <w:b/>
                <w:bCs/>
                <w:spacing w:val="-1"/>
              </w:rPr>
              <w:t>战略投资岗</w:t>
            </w:r>
          </w:p>
        </w:tc>
        <w:tc>
          <w:tcPr>
            <w:tcW w:w="3148" w:type="dxa"/>
            <w:vAlign w:val="top"/>
          </w:tcPr>
          <w:p w14:paraId="09260EED">
            <w:pPr>
              <w:pStyle w:val="6"/>
              <w:spacing w:before="35" w:line="217" w:lineRule="auto"/>
              <w:ind w:left="176"/>
            </w:pPr>
            <w:r>
              <w:rPr>
                <w:b/>
                <w:bCs/>
              </w:rPr>
              <w:t>1.硕士研究生及以上学历，专业对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</w:rPr>
              <w:t>口；</w:t>
            </w:r>
          </w:p>
          <w:p w14:paraId="60504B24">
            <w:pPr>
              <w:pStyle w:val="6"/>
              <w:spacing w:before="10" w:line="216" w:lineRule="auto"/>
              <w:ind w:left="255"/>
            </w:pPr>
            <w:r>
              <w:rPr>
                <w:b/>
                <w:bCs/>
                <w:spacing w:val="2"/>
              </w:rPr>
              <w:t>2.有志于投身磷及磷化工发展事业；</w:t>
            </w:r>
          </w:p>
          <w:p w14:paraId="30BD954E">
            <w:pPr>
              <w:pStyle w:val="6"/>
              <w:spacing w:before="15" w:line="217" w:lineRule="auto"/>
              <w:ind w:left="261"/>
            </w:pPr>
            <w:r>
              <w:rPr>
                <w:b/>
                <w:bCs/>
                <w:spacing w:val="2"/>
              </w:rPr>
              <w:t>3.具备良好的身体素质和心理素质；</w:t>
            </w:r>
          </w:p>
          <w:p w14:paraId="287E8CE3">
            <w:pPr>
              <w:pStyle w:val="6"/>
              <w:spacing w:before="12" w:line="203" w:lineRule="auto"/>
              <w:ind w:left="252" w:right="71" w:hanging="164"/>
            </w:pPr>
            <w:r>
              <w:rPr>
                <w:b/>
                <w:bCs/>
                <w:spacing w:val="3"/>
              </w:rPr>
              <w:t>4.忠诚企业、爱岗敬业、具有良好的沟通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协调能力，具备一定公文写作能力。</w:t>
            </w:r>
          </w:p>
        </w:tc>
        <w:tc>
          <w:tcPr>
            <w:tcW w:w="520" w:type="dxa"/>
            <w:vAlign w:val="top"/>
          </w:tcPr>
          <w:p w14:paraId="7BE0129C">
            <w:pPr>
              <w:spacing w:line="402" w:lineRule="auto"/>
              <w:rPr>
                <w:rFonts w:ascii="Arial"/>
                <w:sz w:val="21"/>
              </w:rPr>
            </w:pPr>
          </w:p>
          <w:p w14:paraId="6C96704B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FB42EAE">
            <w:pPr>
              <w:pStyle w:val="6"/>
              <w:spacing w:before="35" w:line="217" w:lineRule="auto"/>
              <w:ind w:left="93"/>
            </w:pPr>
            <w:r>
              <w:rPr>
                <w:b/>
                <w:bCs/>
                <w:spacing w:val="3"/>
              </w:rPr>
              <w:t>本科：投资学、金</w:t>
            </w:r>
          </w:p>
          <w:p w14:paraId="719F7147">
            <w:pPr>
              <w:pStyle w:val="6"/>
              <w:spacing w:before="11" w:line="224" w:lineRule="auto"/>
              <w:ind w:left="347" w:right="110" w:hanging="245"/>
            </w:pPr>
            <w:r>
              <w:rPr>
                <w:b/>
                <w:bCs/>
                <w:spacing w:val="-3"/>
              </w:rPr>
              <w:t>融学、金融工程、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经济与金融</w:t>
            </w:r>
          </w:p>
          <w:p w14:paraId="5D4614F7">
            <w:pPr>
              <w:pStyle w:val="6"/>
              <w:spacing w:before="13" w:line="203" w:lineRule="auto"/>
              <w:ind w:left="260" w:right="110" w:hanging="171"/>
            </w:pPr>
            <w:r>
              <w:rPr>
                <w:b/>
                <w:bCs/>
                <w:spacing w:val="-1"/>
              </w:rPr>
              <w:t>研究生：投资学、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金融学、金融</w:t>
            </w:r>
          </w:p>
        </w:tc>
        <w:tc>
          <w:tcPr>
            <w:tcW w:w="769" w:type="dxa"/>
            <w:vAlign w:val="top"/>
          </w:tcPr>
          <w:p w14:paraId="34409EA2">
            <w:pPr>
              <w:spacing w:line="281" w:lineRule="auto"/>
              <w:rPr>
                <w:rFonts w:ascii="Arial"/>
                <w:sz w:val="21"/>
              </w:rPr>
            </w:pPr>
          </w:p>
          <w:p w14:paraId="1B8B17B9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A9D55A3">
            <w:pPr>
              <w:spacing w:line="281" w:lineRule="auto"/>
              <w:rPr>
                <w:rFonts w:ascii="Arial"/>
                <w:sz w:val="21"/>
              </w:rPr>
            </w:pPr>
          </w:p>
          <w:p w14:paraId="39D0E511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12-15w/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01483A4A">
            <w:pPr>
              <w:spacing w:line="381" w:lineRule="auto"/>
              <w:rPr>
                <w:rFonts w:ascii="Arial"/>
                <w:sz w:val="21"/>
              </w:rPr>
            </w:pPr>
          </w:p>
          <w:p w14:paraId="38AA8393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05A0549B">
            <w:pPr>
              <w:spacing w:line="381" w:lineRule="auto"/>
              <w:rPr>
                <w:rFonts w:ascii="Arial"/>
                <w:sz w:val="21"/>
              </w:rPr>
            </w:pPr>
          </w:p>
          <w:p w14:paraId="36DC64FC">
            <w:pPr>
              <w:pStyle w:val="6"/>
              <w:spacing w:before="52" w:line="219" w:lineRule="auto"/>
              <w:ind w:left="148"/>
            </w:pPr>
            <w:r>
              <w:rPr>
                <w:b/>
                <w:bCs/>
                <w:spacing w:val="-3"/>
              </w:rPr>
              <w:t>南明区</w:t>
            </w:r>
          </w:p>
        </w:tc>
        <w:tc>
          <w:tcPr>
            <w:tcW w:w="614" w:type="dxa"/>
            <w:vAlign w:val="top"/>
          </w:tcPr>
          <w:p w14:paraId="21C8D777">
            <w:pPr>
              <w:spacing w:line="381" w:lineRule="auto"/>
              <w:rPr>
                <w:rFonts w:ascii="Arial"/>
                <w:sz w:val="21"/>
              </w:rPr>
            </w:pPr>
          </w:p>
          <w:p w14:paraId="34A4E456">
            <w:pPr>
              <w:pStyle w:val="6"/>
              <w:spacing w:before="52" w:line="218" w:lineRule="auto"/>
              <w:ind w:left="71"/>
            </w:pPr>
            <w:r>
              <w:rPr>
                <w:b/>
                <w:bCs/>
              </w:rPr>
              <w:t>黎先生</w:t>
            </w:r>
          </w:p>
        </w:tc>
        <w:tc>
          <w:tcPr>
            <w:tcW w:w="1347" w:type="dxa"/>
            <w:vAlign w:val="top"/>
          </w:tcPr>
          <w:p w14:paraId="761D9BFB">
            <w:pPr>
              <w:spacing w:line="402" w:lineRule="auto"/>
              <w:rPr>
                <w:rFonts w:ascii="Arial"/>
                <w:sz w:val="21"/>
              </w:rPr>
            </w:pPr>
          </w:p>
          <w:p w14:paraId="5A70660A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15180884093</w:t>
            </w:r>
          </w:p>
        </w:tc>
        <w:tc>
          <w:tcPr>
            <w:tcW w:w="962" w:type="dxa"/>
            <w:vAlign w:val="top"/>
          </w:tcPr>
          <w:p w14:paraId="316D6CBE">
            <w:pPr>
              <w:spacing w:line="282" w:lineRule="auto"/>
              <w:rPr>
                <w:rFonts w:ascii="Arial"/>
                <w:sz w:val="21"/>
              </w:rPr>
            </w:pPr>
          </w:p>
          <w:p w14:paraId="1FD6EF02">
            <w:pPr>
              <w:pStyle w:val="6"/>
              <w:spacing w:before="52" w:line="238" w:lineRule="auto"/>
              <w:ind w:left="240" w:right="46" w:hanging="162"/>
            </w:pPr>
            <w:r>
              <w:drawing>
                <wp:anchor distT="0" distB="0" distL="0" distR="0" simplePos="0" relativeHeight="25166848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-175895</wp:posOffset>
                  </wp:positionV>
                  <wp:extent cx="605155" cy="645160"/>
                  <wp:effectExtent l="0" t="0" r="0" b="0"/>
                  <wp:wrapNone/>
                  <wp:docPr id="28" name="IM 28">
                    <a:hlinkClick xmlns:a="http://schemas.openxmlformats.org/drawingml/2006/main" r:id="rId21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"mailto:993268195@qq.com" </w:instrText>
            </w:r>
            <w:r>
              <w:fldChar w:fldCharType="separate"/>
            </w:r>
            <w:r>
              <w:rPr>
                <w:b/>
                <w:bCs/>
              </w:rPr>
              <w:t>993268195@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"mailto:993268195@qq.com"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56B0DF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6BCB56E2">
            <w:pPr>
              <w:spacing w:line="251" w:lineRule="auto"/>
              <w:rPr>
                <w:rFonts w:ascii="Arial"/>
                <w:sz w:val="21"/>
              </w:rPr>
            </w:pPr>
          </w:p>
          <w:p w14:paraId="425F735A">
            <w:pPr>
              <w:spacing w:line="252" w:lineRule="auto"/>
              <w:rPr>
                <w:rFonts w:ascii="Arial"/>
                <w:sz w:val="21"/>
              </w:rPr>
            </w:pPr>
          </w:p>
          <w:p w14:paraId="149338A3">
            <w:pPr>
              <w:pStyle w:val="6"/>
              <w:spacing w:before="52" w:line="181" w:lineRule="auto"/>
              <w:ind w:left="264"/>
            </w:pPr>
            <w:r>
              <w:rPr>
                <w:b/>
                <w:bCs/>
                <w:spacing w:val="-6"/>
              </w:rPr>
              <w:t>23</w:t>
            </w:r>
          </w:p>
        </w:tc>
        <w:tc>
          <w:tcPr>
            <w:tcW w:w="1055" w:type="dxa"/>
            <w:vAlign w:val="top"/>
          </w:tcPr>
          <w:p w14:paraId="1049B056">
            <w:pPr>
              <w:spacing w:line="383" w:lineRule="auto"/>
              <w:rPr>
                <w:rFonts w:ascii="Arial"/>
                <w:sz w:val="21"/>
              </w:rPr>
            </w:pPr>
          </w:p>
          <w:p w14:paraId="2AAD2323">
            <w:pPr>
              <w:pStyle w:val="6"/>
              <w:spacing w:before="52" w:line="225" w:lineRule="auto"/>
              <w:ind w:left="111" w:right="26" w:hanging="78"/>
            </w:pPr>
            <w:r>
              <w:rPr>
                <w:b/>
                <w:bCs/>
                <w:spacing w:val="1"/>
              </w:rPr>
              <w:t>贵州茅台酒股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份有限公司</w:t>
            </w:r>
          </w:p>
        </w:tc>
        <w:tc>
          <w:tcPr>
            <w:tcW w:w="1134" w:type="dxa"/>
            <w:vAlign w:val="top"/>
          </w:tcPr>
          <w:p w14:paraId="00E17B9D">
            <w:pPr>
              <w:spacing w:line="241" w:lineRule="auto"/>
              <w:rPr>
                <w:rFonts w:ascii="Arial"/>
                <w:sz w:val="21"/>
              </w:rPr>
            </w:pPr>
          </w:p>
          <w:p w14:paraId="1DBB090C">
            <w:pPr>
              <w:spacing w:line="242" w:lineRule="auto"/>
              <w:rPr>
                <w:rFonts w:ascii="Arial"/>
                <w:sz w:val="21"/>
              </w:rPr>
            </w:pPr>
          </w:p>
          <w:p w14:paraId="547C7A8A">
            <w:pPr>
              <w:pStyle w:val="6"/>
              <w:spacing w:before="52" w:line="217" w:lineRule="auto"/>
              <w:ind w:left="155"/>
            </w:pPr>
            <w:r>
              <w:rPr>
                <w:b/>
                <w:bCs/>
                <w:spacing w:val="1"/>
              </w:rPr>
              <w:t>技术管理员</w:t>
            </w:r>
          </w:p>
        </w:tc>
        <w:tc>
          <w:tcPr>
            <w:tcW w:w="3148" w:type="dxa"/>
            <w:vAlign w:val="top"/>
          </w:tcPr>
          <w:p w14:paraId="6A3952AE">
            <w:pPr>
              <w:pStyle w:val="6"/>
              <w:spacing w:before="35" w:line="216" w:lineRule="auto"/>
              <w:ind w:left="92"/>
            </w:pPr>
            <w:r>
              <w:rPr>
                <w:b/>
                <w:bCs/>
                <w:spacing w:val="3"/>
              </w:rPr>
              <w:t>1.负责</w:t>
            </w:r>
            <w:r>
              <w:rPr>
                <w:b/>
                <w:bCs/>
              </w:rPr>
              <w:t>IT</w:t>
            </w:r>
            <w:r>
              <w:rPr>
                <w:b/>
                <w:bCs/>
                <w:spacing w:val="3"/>
              </w:rPr>
              <w:t>架构相关制度流程的建立和执行</w:t>
            </w:r>
          </w:p>
          <w:p w14:paraId="388C23D0">
            <w:pPr>
              <w:pStyle w:val="6"/>
              <w:spacing w:before="15" w:line="217" w:lineRule="auto"/>
              <w:ind w:left="1333"/>
            </w:pPr>
            <w:r>
              <w:rPr>
                <w:b/>
                <w:bCs/>
                <w:spacing w:val="-4"/>
              </w:rPr>
              <w:t>监督；</w:t>
            </w:r>
          </w:p>
          <w:p w14:paraId="094ABC7C">
            <w:pPr>
              <w:pStyle w:val="6"/>
              <w:spacing w:before="10" w:line="217" w:lineRule="auto"/>
              <w:ind w:left="173"/>
            </w:pPr>
            <w:r>
              <w:rPr>
                <w:b/>
                <w:bCs/>
                <w:spacing w:val="3"/>
              </w:rPr>
              <w:t>2.负责各类应用系统架构规划的实现评</w:t>
            </w:r>
          </w:p>
          <w:p w14:paraId="100D8ADB">
            <w:pPr>
              <w:pStyle w:val="6"/>
              <w:spacing w:before="13" w:line="217" w:lineRule="auto"/>
              <w:ind w:left="1412"/>
            </w:pPr>
            <w:r>
              <w:rPr>
                <w:b/>
                <w:bCs/>
                <w:spacing w:val="-5"/>
              </w:rPr>
              <w:t>价；</w:t>
            </w:r>
          </w:p>
          <w:p w14:paraId="75EF0F9C">
            <w:pPr>
              <w:pStyle w:val="6"/>
              <w:spacing w:before="13" w:line="203" w:lineRule="auto"/>
              <w:ind w:left="180" w:right="73" w:hanging="85"/>
            </w:pPr>
            <w:r>
              <w:rPr>
                <w:b/>
                <w:bCs/>
                <w:spacing w:val="2"/>
              </w:rPr>
              <w:t>3.负责完成开发规范、开发模板、代码库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2"/>
              </w:rPr>
              <w:t>的管理工作及各类系统开发管理工作。</w:t>
            </w:r>
          </w:p>
        </w:tc>
        <w:tc>
          <w:tcPr>
            <w:tcW w:w="520" w:type="dxa"/>
            <w:vAlign w:val="top"/>
          </w:tcPr>
          <w:p w14:paraId="632131B0">
            <w:pPr>
              <w:spacing w:line="251" w:lineRule="auto"/>
              <w:rPr>
                <w:rFonts w:ascii="Arial"/>
                <w:sz w:val="21"/>
              </w:rPr>
            </w:pPr>
          </w:p>
          <w:p w14:paraId="26A7256B">
            <w:pPr>
              <w:spacing w:line="252" w:lineRule="auto"/>
              <w:rPr>
                <w:rFonts w:ascii="Arial"/>
                <w:sz w:val="21"/>
              </w:rPr>
            </w:pPr>
          </w:p>
          <w:p w14:paraId="3C11CAAF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B46CA6A">
            <w:pPr>
              <w:spacing w:line="282" w:lineRule="auto"/>
              <w:rPr>
                <w:rFonts w:ascii="Arial"/>
                <w:sz w:val="21"/>
              </w:rPr>
            </w:pPr>
          </w:p>
          <w:p w14:paraId="733EF5D6">
            <w:pPr>
              <w:pStyle w:val="6"/>
              <w:spacing w:before="52" w:line="216" w:lineRule="auto"/>
              <w:ind w:left="98"/>
            </w:pPr>
            <w:r>
              <w:rPr>
                <w:b/>
                <w:bCs/>
                <w:spacing w:val="2"/>
              </w:rPr>
              <w:t>数学、计算机科学</w:t>
            </w:r>
          </w:p>
          <w:p w14:paraId="5B89373F">
            <w:pPr>
              <w:pStyle w:val="6"/>
              <w:spacing w:before="14" w:line="217" w:lineRule="auto"/>
              <w:ind w:left="102"/>
            </w:pPr>
            <w:r>
              <w:rPr>
                <w:b/>
                <w:bCs/>
                <w:spacing w:val="1"/>
              </w:rPr>
              <w:t>与技术、软件工程</w:t>
            </w:r>
          </w:p>
          <w:p w14:paraId="7367B399">
            <w:pPr>
              <w:pStyle w:val="6"/>
              <w:spacing w:before="13" w:line="216" w:lineRule="auto"/>
              <w:ind w:left="356"/>
            </w:pPr>
            <w:r>
              <w:rPr>
                <w:b/>
                <w:bCs/>
                <w:spacing w:val="-8"/>
              </w:rPr>
              <w:t>、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8"/>
              </w:rPr>
              <w:t>电子信息</w:t>
            </w:r>
          </w:p>
        </w:tc>
        <w:tc>
          <w:tcPr>
            <w:tcW w:w="769" w:type="dxa"/>
            <w:vAlign w:val="top"/>
          </w:tcPr>
          <w:p w14:paraId="399FEB05">
            <w:pPr>
              <w:spacing w:line="382" w:lineRule="auto"/>
              <w:rPr>
                <w:rFonts w:ascii="Arial"/>
                <w:sz w:val="21"/>
              </w:rPr>
            </w:pPr>
          </w:p>
          <w:p w14:paraId="499352C7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7E80D9E">
            <w:pPr>
              <w:spacing w:line="383" w:lineRule="auto"/>
              <w:rPr>
                <w:rFonts w:ascii="Arial"/>
                <w:sz w:val="21"/>
              </w:rPr>
            </w:pPr>
          </w:p>
          <w:p w14:paraId="06A1B230">
            <w:pPr>
              <w:pStyle w:val="6"/>
              <w:spacing w:before="52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71DDA780">
            <w:pPr>
              <w:spacing w:line="382" w:lineRule="auto"/>
              <w:rPr>
                <w:rFonts w:ascii="Arial"/>
                <w:sz w:val="21"/>
              </w:rPr>
            </w:pPr>
          </w:p>
          <w:p w14:paraId="658FF85A">
            <w:pPr>
              <w:pStyle w:val="6"/>
              <w:spacing w:before="52" w:line="215" w:lineRule="auto"/>
              <w:ind w:left="62"/>
            </w:pPr>
            <w:r>
              <w:rPr>
                <w:b/>
                <w:bCs/>
                <w:spacing w:val="3"/>
              </w:rPr>
              <w:t>七险二金、法定节假日、年休</w:t>
            </w:r>
          </w:p>
          <w:p w14:paraId="2250ECD6">
            <w:pPr>
              <w:pStyle w:val="6"/>
              <w:spacing w:before="15" w:line="215" w:lineRule="auto"/>
              <w:ind w:left="967"/>
            </w:pPr>
            <w:r>
              <w:rPr>
                <w:b/>
                <w:bCs/>
              </w:rPr>
              <w:t>假等</w:t>
            </w:r>
          </w:p>
        </w:tc>
        <w:tc>
          <w:tcPr>
            <w:tcW w:w="753" w:type="dxa"/>
            <w:vAlign w:val="top"/>
          </w:tcPr>
          <w:p w14:paraId="4243B091">
            <w:pPr>
              <w:spacing w:line="241" w:lineRule="auto"/>
              <w:rPr>
                <w:rFonts w:ascii="Arial"/>
                <w:sz w:val="21"/>
              </w:rPr>
            </w:pPr>
          </w:p>
          <w:p w14:paraId="1C68BE96">
            <w:pPr>
              <w:spacing w:line="242" w:lineRule="auto"/>
              <w:rPr>
                <w:rFonts w:ascii="Arial"/>
                <w:sz w:val="21"/>
              </w:rPr>
            </w:pPr>
          </w:p>
          <w:p w14:paraId="22A98ECF">
            <w:pPr>
              <w:pStyle w:val="6"/>
              <w:spacing w:before="52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118D8621">
            <w:pPr>
              <w:spacing w:line="241" w:lineRule="auto"/>
              <w:rPr>
                <w:rFonts w:ascii="Arial"/>
                <w:sz w:val="21"/>
              </w:rPr>
            </w:pPr>
          </w:p>
          <w:p w14:paraId="7DB78A69">
            <w:pPr>
              <w:spacing w:line="242" w:lineRule="auto"/>
              <w:rPr>
                <w:rFonts w:ascii="Arial"/>
                <w:sz w:val="21"/>
              </w:rPr>
            </w:pPr>
          </w:p>
          <w:p w14:paraId="2E6576E1">
            <w:pPr>
              <w:pStyle w:val="6"/>
              <w:spacing w:before="52" w:line="217" w:lineRule="auto"/>
              <w:ind w:left="74"/>
            </w:pPr>
            <w:r>
              <w:rPr>
                <w:b/>
                <w:bCs/>
                <w:spacing w:val="-2"/>
              </w:rPr>
              <w:t>王老师</w:t>
            </w:r>
          </w:p>
        </w:tc>
        <w:tc>
          <w:tcPr>
            <w:tcW w:w="1347" w:type="dxa"/>
            <w:vAlign w:val="top"/>
          </w:tcPr>
          <w:p w14:paraId="6F0198D2">
            <w:pPr>
              <w:spacing w:line="251" w:lineRule="auto"/>
              <w:rPr>
                <w:rFonts w:ascii="Arial"/>
                <w:sz w:val="21"/>
              </w:rPr>
            </w:pPr>
          </w:p>
          <w:p w14:paraId="584889A0">
            <w:pPr>
              <w:spacing w:line="252" w:lineRule="auto"/>
              <w:rPr>
                <w:rFonts w:ascii="Arial"/>
                <w:sz w:val="21"/>
              </w:rPr>
            </w:pPr>
          </w:p>
          <w:p w14:paraId="64E69917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0851-22385441</w:t>
            </w:r>
          </w:p>
        </w:tc>
        <w:tc>
          <w:tcPr>
            <w:tcW w:w="962" w:type="dxa"/>
            <w:vAlign w:val="top"/>
          </w:tcPr>
          <w:p w14:paraId="2F079C43">
            <w:pPr>
              <w:spacing w:line="382" w:lineRule="auto"/>
              <w:rPr>
                <w:rFonts w:ascii="Arial"/>
                <w:sz w:val="21"/>
              </w:rPr>
            </w:pPr>
          </w:p>
          <w:p w14:paraId="4CFD109F">
            <w:pPr>
              <w:pStyle w:val="6"/>
              <w:spacing w:before="52" w:line="237" w:lineRule="auto"/>
              <w:ind w:left="325" w:right="46" w:hanging="258"/>
            </w:pPr>
            <w:r>
              <w:rPr>
                <w:b/>
                <w:bCs/>
              </w:rPr>
              <w:t>mtjtzp</w:t>
            </w:r>
            <w:r>
              <w:rPr>
                <w:b/>
                <w:bCs/>
                <w:spacing w:val="4"/>
              </w:rPr>
              <w:t>@163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.com</w:t>
            </w:r>
          </w:p>
        </w:tc>
      </w:tr>
      <w:tr w14:paraId="530C2F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2" w:hRule="atLeast"/>
        </w:trPr>
        <w:tc>
          <w:tcPr>
            <w:tcW w:w="669" w:type="dxa"/>
            <w:vAlign w:val="top"/>
          </w:tcPr>
          <w:p w14:paraId="29FE9B6A">
            <w:pPr>
              <w:spacing w:line="252" w:lineRule="auto"/>
              <w:rPr>
                <w:rFonts w:ascii="Arial"/>
                <w:sz w:val="21"/>
              </w:rPr>
            </w:pPr>
          </w:p>
          <w:p w14:paraId="37023E22">
            <w:pPr>
              <w:spacing w:line="253" w:lineRule="auto"/>
              <w:rPr>
                <w:rFonts w:ascii="Arial"/>
                <w:sz w:val="21"/>
              </w:rPr>
            </w:pPr>
          </w:p>
          <w:p w14:paraId="53BBA169">
            <w:pPr>
              <w:pStyle w:val="6"/>
              <w:spacing w:before="52" w:line="180" w:lineRule="auto"/>
              <w:ind w:left="264"/>
            </w:pPr>
            <w:r>
              <w:rPr>
                <w:b/>
                <w:bCs/>
                <w:spacing w:val="-6"/>
              </w:rPr>
              <w:t>24</w:t>
            </w:r>
          </w:p>
        </w:tc>
        <w:tc>
          <w:tcPr>
            <w:tcW w:w="1055" w:type="dxa"/>
            <w:vAlign w:val="top"/>
          </w:tcPr>
          <w:p w14:paraId="2EECB755">
            <w:pPr>
              <w:spacing w:line="385" w:lineRule="auto"/>
              <w:rPr>
                <w:rFonts w:ascii="Arial"/>
                <w:sz w:val="21"/>
              </w:rPr>
            </w:pPr>
          </w:p>
          <w:p w14:paraId="7E0E15D7">
            <w:pPr>
              <w:pStyle w:val="6"/>
              <w:spacing w:before="52" w:line="225" w:lineRule="auto"/>
              <w:ind w:left="111" w:right="26" w:hanging="78"/>
            </w:pPr>
            <w:r>
              <w:rPr>
                <w:b/>
                <w:bCs/>
                <w:spacing w:val="1"/>
              </w:rPr>
              <w:t>贵州茅台酒股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份有限公司</w:t>
            </w:r>
          </w:p>
        </w:tc>
        <w:tc>
          <w:tcPr>
            <w:tcW w:w="1134" w:type="dxa"/>
            <w:vAlign w:val="top"/>
          </w:tcPr>
          <w:p w14:paraId="26E8E556">
            <w:pPr>
              <w:spacing w:line="242" w:lineRule="auto"/>
              <w:rPr>
                <w:rFonts w:ascii="Arial"/>
                <w:sz w:val="21"/>
              </w:rPr>
            </w:pPr>
          </w:p>
          <w:p w14:paraId="63613749">
            <w:pPr>
              <w:spacing w:line="243" w:lineRule="auto"/>
              <w:rPr>
                <w:rFonts w:ascii="Arial"/>
                <w:sz w:val="21"/>
              </w:rPr>
            </w:pPr>
          </w:p>
          <w:p w14:paraId="35BC91AC">
            <w:pPr>
              <w:pStyle w:val="6"/>
              <w:spacing w:before="52" w:line="216" w:lineRule="auto"/>
              <w:ind w:left="170"/>
            </w:pPr>
            <w:r>
              <w:rPr>
                <w:b/>
                <w:bCs/>
                <w:spacing w:val="-2"/>
              </w:rPr>
              <w:t>网信安全员</w:t>
            </w:r>
          </w:p>
        </w:tc>
        <w:tc>
          <w:tcPr>
            <w:tcW w:w="3148" w:type="dxa"/>
            <w:vAlign w:val="top"/>
          </w:tcPr>
          <w:p w14:paraId="5EB08542">
            <w:pPr>
              <w:pStyle w:val="6"/>
              <w:spacing w:before="38" w:line="216" w:lineRule="auto"/>
              <w:ind w:left="92"/>
            </w:pPr>
            <w:r>
              <w:rPr>
                <w:b/>
                <w:bCs/>
                <w:spacing w:val="2"/>
              </w:rPr>
              <w:t>1.负责网络安全、信息安全、数据安全管</w:t>
            </w:r>
          </w:p>
          <w:p w14:paraId="03EC4D90">
            <w:pPr>
              <w:pStyle w:val="6"/>
              <w:spacing w:before="14" w:line="217" w:lineRule="auto"/>
              <w:ind w:left="1080"/>
            </w:pPr>
            <w:r>
              <w:rPr>
                <w:b/>
                <w:bCs/>
              </w:rPr>
              <w:t>理体系建设；</w:t>
            </w:r>
          </w:p>
          <w:p w14:paraId="7376AC3A">
            <w:pPr>
              <w:pStyle w:val="6"/>
              <w:spacing w:before="11" w:line="216" w:lineRule="auto"/>
              <w:ind w:left="89"/>
            </w:pPr>
            <w:r>
              <w:rPr>
                <w:b/>
                <w:bCs/>
                <w:spacing w:val="3"/>
              </w:rPr>
              <w:t>2.负责管理网络信息安全风险，制订相应</w:t>
            </w:r>
          </w:p>
          <w:p w14:paraId="41488B5B">
            <w:pPr>
              <w:pStyle w:val="6"/>
              <w:spacing w:before="14" w:line="217" w:lineRule="auto"/>
              <w:ind w:left="748"/>
            </w:pPr>
            <w:r>
              <w:rPr>
                <w:b/>
                <w:bCs/>
                <w:spacing w:val="2"/>
              </w:rPr>
              <w:t>风险管理策略和措施；</w:t>
            </w:r>
          </w:p>
          <w:p w14:paraId="186E8AEE">
            <w:pPr>
              <w:pStyle w:val="6"/>
              <w:spacing w:before="12" w:line="208" w:lineRule="auto"/>
              <w:ind w:left="84" w:right="72" w:firstLine="11"/>
            </w:pPr>
            <w:r>
              <w:rPr>
                <w:b/>
                <w:bCs/>
                <w:spacing w:val="2"/>
              </w:rPr>
              <w:t>3.负责网络安全、主机安全、应用安全技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术运维防护，管理网络安全设备和软件。</w:t>
            </w:r>
          </w:p>
        </w:tc>
        <w:tc>
          <w:tcPr>
            <w:tcW w:w="520" w:type="dxa"/>
            <w:vAlign w:val="top"/>
          </w:tcPr>
          <w:p w14:paraId="14DBDEE5">
            <w:pPr>
              <w:spacing w:line="252" w:lineRule="auto"/>
              <w:rPr>
                <w:rFonts w:ascii="Arial"/>
                <w:sz w:val="21"/>
              </w:rPr>
            </w:pPr>
          </w:p>
          <w:p w14:paraId="60F46FB4">
            <w:pPr>
              <w:spacing w:line="253" w:lineRule="auto"/>
              <w:rPr>
                <w:rFonts w:ascii="Arial"/>
                <w:sz w:val="21"/>
              </w:rPr>
            </w:pPr>
          </w:p>
          <w:p w14:paraId="69274B14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989FADF">
            <w:pPr>
              <w:spacing w:line="284" w:lineRule="auto"/>
              <w:rPr>
                <w:rFonts w:ascii="Arial"/>
                <w:sz w:val="21"/>
              </w:rPr>
            </w:pPr>
          </w:p>
          <w:p w14:paraId="00427345">
            <w:pPr>
              <w:pStyle w:val="6"/>
              <w:spacing w:before="52" w:line="216" w:lineRule="auto"/>
              <w:ind w:left="98"/>
            </w:pPr>
            <w:r>
              <w:rPr>
                <w:b/>
                <w:bCs/>
                <w:spacing w:val="2"/>
              </w:rPr>
              <w:t>数学、计算机科学</w:t>
            </w:r>
          </w:p>
          <w:p w14:paraId="0EE3CDED">
            <w:pPr>
              <w:pStyle w:val="6"/>
              <w:spacing w:before="14" w:line="217" w:lineRule="auto"/>
              <w:ind w:left="102"/>
            </w:pPr>
            <w:r>
              <w:rPr>
                <w:b/>
                <w:bCs/>
                <w:spacing w:val="1"/>
              </w:rPr>
              <w:t>与技术、软件工程</w:t>
            </w:r>
          </w:p>
          <w:p w14:paraId="5EF2E3D7">
            <w:pPr>
              <w:pStyle w:val="6"/>
              <w:spacing w:before="14" w:line="216" w:lineRule="auto"/>
              <w:ind w:left="356"/>
            </w:pPr>
            <w:r>
              <w:rPr>
                <w:b/>
                <w:bCs/>
                <w:spacing w:val="-8"/>
              </w:rPr>
              <w:t>、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8"/>
              </w:rPr>
              <w:t>电子信息</w:t>
            </w:r>
          </w:p>
        </w:tc>
        <w:tc>
          <w:tcPr>
            <w:tcW w:w="769" w:type="dxa"/>
            <w:vAlign w:val="top"/>
          </w:tcPr>
          <w:p w14:paraId="6DDA65CF">
            <w:pPr>
              <w:spacing w:line="384" w:lineRule="auto"/>
              <w:rPr>
                <w:rFonts w:ascii="Arial"/>
                <w:sz w:val="21"/>
              </w:rPr>
            </w:pPr>
          </w:p>
          <w:p w14:paraId="58B8A1B8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1E24E31">
            <w:pPr>
              <w:spacing w:line="385" w:lineRule="auto"/>
              <w:rPr>
                <w:rFonts w:ascii="Arial"/>
                <w:sz w:val="21"/>
              </w:rPr>
            </w:pPr>
          </w:p>
          <w:p w14:paraId="78E4BD8A">
            <w:pPr>
              <w:pStyle w:val="6"/>
              <w:spacing w:before="52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6DF3FAFF">
            <w:pPr>
              <w:spacing w:line="384" w:lineRule="auto"/>
              <w:rPr>
                <w:rFonts w:ascii="Arial"/>
                <w:sz w:val="21"/>
              </w:rPr>
            </w:pPr>
          </w:p>
          <w:p w14:paraId="0CCD88AB">
            <w:pPr>
              <w:pStyle w:val="6"/>
              <w:spacing w:before="52" w:line="215" w:lineRule="auto"/>
              <w:ind w:left="62"/>
            </w:pPr>
            <w:r>
              <w:rPr>
                <w:b/>
                <w:bCs/>
                <w:spacing w:val="3"/>
              </w:rPr>
              <w:t>七险二金、法定节假日、年休</w:t>
            </w:r>
          </w:p>
          <w:p w14:paraId="603ED2ED">
            <w:pPr>
              <w:pStyle w:val="6"/>
              <w:spacing w:before="15" w:line="215" w:lineRule="auto"/>
              <w:ind w:left="967"/>
            </w:pPr>
            <w:r>
              <w:rPr>
                <w:b/>
                <w:bCs/>
              </w:rPr>
              <w:t>假等</w:t>
            </w:r>
          </w:p>
        </w:tc>
        <w:tc>
          <w:tcPr>
            <w:tcW w:w="753" w:type="dxa"/>
            <w:vAlign w:val="top"/>
          </w:tcPr>
          <w:p w14:paraId="61733D91">
            <w:pPr>
              <w:spacing w:line="242" w:lineRule="auto"/>
              <w:rPr>
                <w:rFonts w:ascii="Arial"/>
                <w:sz w:val="21"/>
              </w:rPr>
            </w:pPr>
          </w:p>
          <w:p w14:paraId="25BB17C3">
            <w:pPr>
              <w:spacing w:line="243" w:lineRule="auto"/>
              <w:rPr>
                <w:rFonts w:ascii="Arial"/>
                <w:sz w:val="21"/>
              </w:rPr>
            </w:pPr>
          </w:p>
          <w:p w14:paraId="2E2265B8">
            <w:pPr>
              <w:pStyle w:val="6"/>
              <w:spacing w:before="52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5ED13698">
            <w:pPr>
              <w:spacing w:line="242" w:lineRule="auto"/>
              <w:rPr>
                <w:rFonts w:ascii="Arial"/>
                <w:sz w:val="21"/>
              </w:rPr>
            </w:pPr>
          </w:p>
          <w:p w14:paraId="0FA1FA30">
            <w:pPr>
              <w:spacing w:line="243" w:lineRule="auto"/>
              <w:rPr>
                <w:rFonts w:ascii="Arial"/>
                <w:sz w:val="21"/>
              </w:rPr>
            </w:pPr>
          </w:p>
          <w:p w14:paraId="16308EB6">
            <w:pPr>
              <w:pStyle w:val="6"/>
              <w:spacing w:before="52" w:line="217" w:lineRule="auto"/>
              <w:ind w:left="74"/>
            </w:pPr>
            <w:r>
              <w:rPr>
                <w:b/>
                <w:bCs/>
                <w:spacing w:val="-2"/>
              </w:rPr>
              <w:t>王老师</w:t>
            </w:r>
          </w:p>
        </w:tc>
        <w:tc>
          <w:tcPr>
            <w:tcW w:w="1347" w:type="dxa"/>
            <w:vAlign w:val="top"/>
          </w:tcPr>
          <w:p w14:paraId="3745CCBF">
            <w:pPr>
              <w:spacing w:line="252" w:lineRule="auto"/>
              <w:rPr>
                <w:rFonts w:ascii="Arial"/>
                <w:sz w:val="21"/>
              </w:rPr>
            </w:pPr>
          </w:p>
          <w:p w14:paraId="73FAA225">
            <w:pPr>
              <w:spacing w:line="253" w:lineRule="auto"/>
              <w:rPr>
                <w:rFonts w:ascii="Arial"/>
                <w:sz w:val="21"/>
              </w:rPr>
            </w:pPr>
          </w:p>
          <w:p w14:paraId="49A131EA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0851-22385441</w:t>
            </w:r>
          </w:p>
        </w:tc>
        <w:tc>
          <w:tcPr>
            <w:tcW w:w="962" w:type="dxa"/>
            <w:vAlign w:val="top"/>
          </w:tcPr>
          <w:p w14:paraId="391E5317">
            <w:pPr>
              <w:spacing w:line="384" w:lineRule="auto"/>
              <w:rPr>
                <w:rFonts w:ascii="Arial"/>
                <w:sz w:val="21"/>
              </w:rPr>
            </w:pPr>
          </w:p>
          <w:p w14:paraId="6905E80B">
            <w:pPr>
              <w:pStyle w:val="6"/>
              <w:spacing w:before="52" w:line="237" w:lineRule="auto"/>
              <w:ind w:left="325" w:right="46" w:hanging="258"/>
            </w:pPr>
            <w:r>
              <w:rPr>
                <w:b/>
                <w:bCs/>
              </w:rPr>
              <w:t>mtjtzp</w:t>
            </w:r>
            <w:r>
              <w:rPr>
                <w:b/>
                <w:bCs/>
                <w:spacing w:val="4"/>
              </w:rPr>
              <w:t>@163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.com</w:t>
            </w:r>
          </w:p>
        </w:tc>
      </w:tr>
    </w:tbl>
    <w:p w14:paraId="2D6D7136">
      <w:pPr>
        <w:rPr>
          <w:rFonts w:ascii="Arial"/>
          <w:sz w:val="21"/>
        </w:rPr>
      </w:pPr>
    </w:p>
    <w:p w14:paraId="5A82CF3F">
      <w:pPr>
        <w:rPr>
          <w:rFonts w:ascii="Arial" w:hAnsi="Arial" w:eastAsia="Arial" w:cs="Arial"/>
          <w:sz w:val="21"/>
          <w:szCs w:val="21"/>
        </w:rPr>
        <w:sectPr>
          <w:footerReference r:id="rId7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2800BB02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pict>
          <v:shape id="_x0000_s1027" o:spid="_x0000_s1027" o:spt="202" type="#_x0000_t202" style="position:absolute;left:0pt;margin-left:359.4pt;margin-top:498pt;height:12.95pt;width:7.15pt;z-index:2516746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849A995">
                  <w:pPr>
                    <w:pStyle w:val="2"/>
                    <w:spacing w:before="20" w:line="183" w:lineRule="auto"/>
                    <w:ind w:left="20"/>
                  </w:pPr>
                  <w:r>
                    <w:t>4</w:t>
                  </w:r>
                </w:p>
              </w:txbxContent>
            </v:textbox>
          </v:shape>
        </w:pict>
      </w:r>
      <w:r>
        <w:pict>
          <v:shape id="_x0000_s1028" o:spid="_x0000_s1028" o:spt="202" type="#_x0000_t202" style="position:absolute;left:0pt;margin-left:409.05pt;margin-top:498pt;height:12.95pt;width:17.95pt;z-index:2516776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B2BB9DA">
                  <w:pPr>
                    <w:pStyle w:val="2"/>
                    <w:spacing w:before="20" w:line="183" w:lineRule="auto"/>
                    <w:ind w:left="20"/>
                  </w:pPr>
                  <w:r>
                    <w:rPr>
                      <w:spacing w:val="-4"/>
                    </w:rPr>
                    <w:t>208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5A3AA31A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4D76B1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" w:hRule="atLeast"/>
        </w:trPr>
        <w:tc>
          <w:tcPr>
            <w:tcW w:w="669" w:type="dxa"/>
            <w:vAlign w:val="top"/>
          </w:tcPr>
          <w:p w14:paraId="24545F6D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46BBA8C8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6C047C4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396F4C03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62D8584D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31415898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72EC662D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74A93600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2FA95DEC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0117985E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224BC179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11552D54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00554DE4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677FA9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53658F72">
            <w:pPr>
              <w:spacing w:line="297" w:lineRule="auto"/>
              <w:rPr>
                <w:rFonts w:ascii="Arial"/>
                <w:sz w:val="21"/>
              </w:rPr>
            </w:pPr>
          </w:p>
          <w:p w14:paraId="57E223F5">
            <w:pPr>
              <w:spacing w:line="297" w:lineRule="auto"/>
              <w:rPr>
                <w:rFonts w:ascii="Arial"/>
                <w:sz w:val="21"/>
              </w:rPr>
            </w:pPr>
          </w:p>
          <w:p w14:paraId="4C7AAAD9">
            <w:pPr>
              <w:pStyle w:val="6"/>
              <w:spacing w:before="52" w:line="181" w:lineRule="auto"/>
              <w:ind w:left="264"/>
            </w:pPr>
            <w:r>
              <w:rPr>
                <w:b/>
                <w:bCs/>
                <w:spacing w:val="-6"/>
              </w:rPr>
              <w:t>25</w:t>
            </w:r>
          </w:p>
        </w:tc>
        <w:tc>
          <w:tcPr>
            <w:tcW w:w="1055" w:type="dxa"/>
            <w:vAlign w:val="top"/>
          </w:tcPr>
          <w:p w14:paraId="54115693">
            <w:pPr>
              <w:spacing w:line="473" w:lineRule="auto"/>
              <w:rPr>
                <w:rFonts w:ascii="Arial"/>
                <w:sz w:val="21"/>
              </w:rPr>
            </w:pPr>
          </w:p>
          <w:p w14:paraId="46EF6818">
            <w:pPr>
              <w:pStyle w:val="6"/>
              <w:spacing w:before="52" w:line="225" w:lineRule="auto"/>
              <w:ind w:left="111" w:right="26" w:hanging="78"/>
            </w:pPr>
            <w:r>
              <w:rPr>
                <w:b/>
                <w:bCs/>
                <w:spacing w:val="1"/>
              </w:rPr>
              <w:t>贵州茅台酒股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份有限公司</w:t>
            </w:r>
          </w:p>
        </w:tc>
        <w:tc>
          <w:tcPr>
            <w:tcW w:w="1134" w:type="dxa"/>
            <w:vAlign w:val="top"/>
          </w:tcPr>
          <w:p w14:paraId="366DE572">
            <w:pPr>
              <w:spacing w:line="286" w:lineRule="auto"/>
              <w:rPr>
                <w:rFonts w:ascii="Arial"/>
                <w:sz w:val="21"/>
              </w:rPr>
            </w:pPr>
          </w:p>
          <w:p w14:paraId="02240E0D">
            <w:pPr>
              <w:spacing w:line="287" w:lineRule="auto"/>
              <w:rPr>
                <w:rFonts w:ascii="Arial"/>
                <w:sz w:val="21"/>
              </w:rPr>
            </w:pPr>
          </w:p>
          <w:p w14:paraId="1788AEA4">
            <w:pPr>
              <w:pStyle w:val="6"/>
              <w:spacing w:before="52" w:line="219" w:lineRule="auto"/>
              <w:ind w:left="153"/>
            </w:pPr>
            <w:r>
              <w:rPr>
                <w:b/>
                <w:bCs/>
                <w:spacing w:val="1"/>
              </w:rPr>
              <w:t>发展规划员</w:t>
            </w:r>
          </w:p>
        </w:tc>
        <w:tc>
          <w:tcPr>
            <w:tcW w:w="3148" w:type="dxa"/>
            <w:vAlign w:val="top"/>
          </w:tcPr>
          <w:p w14:paraId="2C56E883">
            <w:pPr>
              <w:pStyle w:val="6"/>
              <w:spacing w:before="27" w:line="224" w:lineRule="auto"/>
              <w:ind w:left="87" w:right="72" w:firstLine="5"/>
            </w:pPr>
            <w:r>
              <w:rPr>
                <w:b/>
                <w:bCs/>
                <w:spacing w:val="2"/>
              </w:rPr>
              <w:t>1.负责跟踪了解国家与行业数字化发展状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3"/>
              </w:rPr>
              <w:t>况，协助领导组织制定相关政策并处理数</w:t>
            </w:r>
          </w:p>
          <w:p w14:paraId="4829F87A">
            <w:pPr>
              <w:pStyle w:val="6"/>
              <w:spacing w:before="14" w:line="217" w:lineRule="auto"/>
              <w:ind w:left="675"/>
            </w:pPr>
            <w:r>
              <w:rPr>
                <w:b/>
                <w:bCs/>
                <w:spacing w:val="1"/>
              </w:rPr>
              <w:t>字化建设中的重大问题；</w:t>
            </w:r>
          </w:p>
          <w:p w14:paraId="3EB1A57B">
            <w:pPr>
              <w:pStyle w:val="6"/>
              <w:spacing w:before="11" w:line="216" w:lineRule="auto"/>
              <w:ind w:left="89"/>
            </w:pPr>
            <w:r>
              <w:rPr>
                <w:b/>
                <w:bCs/>
                <w:spacing w:val="3"/>
              </w:rPr>
              <w:t>2.负责数字化战略和规划的制定与监督执</w:t>
            </w:r>
          </w:p>
          <w:p w14:paraId="4AE88774">
            <w:pPr>
              <w:pStyle w:val="6"/>
              <w:spacing w:before="14" w:line="216" w:lineRule="auto"/>
              <w:ind w:left="1412"/>
            </w:pPr>
            <w:r>
              <w:rPr>
                <w:b/>
                <w:bCs/>
                <w:spacing w:val="-5"/>
              </w:rPr>
              <w:t>行；</w:t>
            </w:r>
          </w:p>
          <w:p w14:paraId="26DEEE8F">
            <w:pPr>
              <w:pStyle w:val="6"/>
              <w:spacing w:before="15" w:line="216" w:lineRule="auto"/>
              <w:ind w:left="95"/>
            </w:pPr>
            <w:r>
              <w:rPr>
                <w:b/>
                <w:bCs/>
                <w:spacing w:val="2"/>
              </w:rPr>
              <w:t>3.负责数字化管理制度、指引的制定及监</w:t>
            </w:r>
          </w:p>
          <w:p w14:paraId="553E8DA2">
            <w:pPr>
              <w:pStyle w:val="6"/>
              <w:spacing w:before="13" w:line="187" w:lineRule="auto"/>
              <w:ind w:left="1246"/>
            </w:pPr>
            <w:r>
              <w:rPr>
                <w:b/>
                <w:bCs/>
                <w:spacing w:val="-1"/>
              </w:rPr>
              <w:t>督执行。</w:t>
            </w:r>
          </w:p>
        </w:tc>
        <w:tc>
          <w:tcPr>
            <w:tcW w:w="520" w:type="dxa"/>
            <w:vAlign w:val="top"/>
          </w:tcPr>
          <w:p w14:paraId="49838EAE">
            <w:pPr>
              <w:spacing w:line="296" w:lineRule="auto"/>
              <w:rPr>
                <w:rFonts w:ascii="Arial"/>
                <w:sz w:val="21"/>
              </w:rPr>
            </w:pPr>
          </w:p>
          <w:p w14:paraId="127EA3ED">
            <w:pPr>
              <w:spacing w:line="297" w:lineRule="auto"/>
              <w:rPr>
                <w:rFonts w:ascii="Arial"/>
                <w:sz w:val="21"/>
              </w:rPr>
            </w:pPr>
          </w:p>
          <w:p w14:paraId="7323334B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760A540">
            <w:pPr>
              <w:spacing w:line="374" w:lineRule="auto"/>
              <w:rPr>
                <w:rFonts w:ascii="Arial"/>
                <w:sz w:val="21"/>
              </w:rPr>
            </w:pPr>
          </w:p>
          <w:p w14:paraId="6F8FB85A">
            <w:pPr>
              <w:pStyle w:val="6"/>
              <w:spacing w:before="52" w:line="216" w:lineRule="auto"/>
              <w:ind w:left="98"/>
            </w:pPr>
            <w:r>
              <w:rPr>
                <w:b/>
                <w:bCs/>
                <w:spacing w:val="2"/>
              </w:rPr>
              <w:t>数学、计算机科学</w:t>
            </w:r>
          </w:p>
          <w:p w14:paraId="2A680EF5">
            <w:pPr>
              <w:pStyle w:val="6"/>
              <w:spacing w:before="13" w:line="217" w:lineRule="auto"/>
              <w:ind w:left="102"/>
            </w:pPr>
            <w:r>
              <w:rPr>
                <w:b/>
                <w:bCs/>
                <w:spacing w:val="1"/>
              </w:rPr>
              <w:t>与技术、软件工程</w:t>
            </w:r>
          </w:p>
          <w:p w14:paraId="3FFA34F6">
            <w:pPr>
              <w:pStyle w:val="6"/>
              <w:spacing w:before="14" w:line="216" w:lineRule="auto"/>
              <w:ind w:left="356"/>
            </w:pPr>
            <w:r>
              <w:rPr>
                <w:b/>
                <w:bCs/>
                <w:spacing w:val="-8"/>
              </w:rPr>
              <w:t>、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8"/>
              </w:rPr>
              <w:t>电子信息</w:t>
            </w:r>
          </w:p>
        </w:tc>
        <w:tc>
          <w:tcPr>
            <w:tcW w:w="770" w:type="dxa"/>
            <w:vAlign w:val="top"/>
          </w:tcPr>
          <w:p w14:paraId="35F188A1">
            <w:pPr>
              <w:spacing w:line="474" w:lineRule="auto"/>
              <w:rPr>
                <w:rFonts w:ascii="Arial"/>
                <w:sz w:val="21"/>
              </w:rPr>
            </w:pPr>
          </w:p>
          <w:p w14:paraId="4BF99BE4">
            <w:pPr>
              <w:pStyle w:val="6"/>
              <w:spacing w:before="52" w:line="231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FF49393">
            <w:pPr>
              <w:spacing w:line="473" w:lineRule="auto"/>
              <w:rPr>
                <w:rFonts w:ascii="Arial"/>
                <w:sz w:val="21"/>
              </w:rPr>
            </w:pPr>
          </w:p>
          <w:p w14:paraId="05FE4059">
            <w:pPr>
              <w:pStyle w:val="6"/>
              <w:spacing w:before="52" w:line="224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19D02C2C">
            <w:pPr>
              <w:spacing w:line="474" w:lineRule="auto"/>
              <w:rPr>
                <w:rFonts w:ascii="Arial"/>
                <w:sz w:val="21"/>
              </w:rPr>
            </w:pPr>
          </w:p>
          <w:p w14:paraId="3C36A790">
            <w:pPr>
              <w:pStyle w:val="6"/>
              <w:spacing w:before="52" w:line="215" w:lineRule="auto"/>
              <w:ind w:left="61"/>
            </w:pPr>
            <w:r>
              <w:rPr>
                <w:b/>
                <w:bCs/>
                <w:spacing w:val="3"/>
              </w:rPr>
              <w:t>七险二金、法定节假日、年休</w:t>
            </w:r>
          </w:p>
          <w:p w14:paraId="522D44A0">
            <w:pPr>
              <w:pStyle w:val="6"/>
              <w:spacing w:before="14" w:line="215" w:lineRule="auto"/>
              <w:ind w:left="966"/>
            </w:pPr>
            <w:r>
              <w:rPr>
                <w:b/>
                <w:bCs/>
              </w:rPr>
              <w:t>假等</w:t>
            </w:r>
          </w:p>
        </w:tc>
        <w:tc>
          <w:tcPr>
            <w:tcW w:w="753" w:type="dxa"/>
            <w:vAlign w:val="top"/>
          </w:tcPr>
          <w:p w14:paraId="51BEE553">
            <w:pPr>
              <w:spacing w:line="286" w:lineRule="auto"/>
              <w:rPr>
                <w:rFonts w:ascii="Arial"/>
                <w:sz w:val="21"/>
              </w:rPr>
            </w:pPr>
          </w:p>
          <w:p w14:paraId="6517E9E0">
            <w:pPr>
              <w:spacing w:line="287" w:lineRule="auto"/>
              <w:rPr>
                <w:rFonts w:ascii="Arial"/>
                <w:sz w:val="21"/>
              </w:rPr>
            </w:pPr>
          </w:p>
          <w:p w14:paraId="5843D290">
            <w:pPr>
              <w:pStyle w:val="6"/>
              <w:spacing w:before="52" w:line="215" w:lineRule="auto"/>
              <w:ind w:left="140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1FE43C30">
            <w:pPr>
              <w:spacing w:line="286" w:lineRule="auto"/>
              <w:rPr>
                <w:rFonts w:ascii="Arial"/>
                <w:sz w:val="21"/>
              </w:rPr>
            </w:pPr>
          </w:p>
          <w:p w14:paraId="64F11692">
            <w:pPr>
              <w:spacing w:line="287" w:lineRule="auto"/>
              <w:rPr>
                <w:rFonts w:ascii="Arial"/>
                <w:sz w:val="21"/>
              </w:rPr>
            </w:pPr>
          </w:p>
          <w:p w14:paraId="75E48F47">
            <w:pPr>
              <w:pStyle w:val="6"/>
              <w:spacing w:before="52" w:line="217" w:lineRule="auto"/>
              <w:ind w:left="73"/>
            </w:pPr>
            <w:r>
              <w:rPr>
                <w:b/>
                <w:bCs/>
                <w:spacing w:val="-2"/>
              </w:rPr>
              <w:t>王老师</w:t>
            </w:r>
          </w:p>
        </w:tc>
        <w:tc>
          <w:tcPr>
            <w:tcW w:w="1347" w:type="dxa"/>
            <w:vAlign w:val="top"/>
          </w:tcPr>
          <w:p w14:paraId="3711D082">
            <w:pPr>
              <w:spacing w:line="297" w:lineRule="auto"/>
              <w:rPr>
                <w:rFonts w:ascii="Arial"/>
                <w:sz w:val="21"/>
              </w:rPr>
            </w:pPr>
          </w:p>
          <w:p w14:paraId="41AE08E2">
            <w:pPr>
              <w:spacing w:line="297" w:lineRule="auto"/>
              <w:rPr>
                <w:rFonts w:ascii="Arial"/>
                <w:sz w:val="21"/>
              </w:rPr>
            </w:pPr>
          </w:p>
          <w:p w14:paraId="167D2BA3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0851-22385441</w:t>
            </w:r>
          </w:p>
        </w:tc>
        <w:tc>
          <w:tcPr>
            <w:tcW w:w="961" w:type="dxa"/>
            <w:vAlign w:val="top"/>
          </w:tcPr>
          <w:p w14:paraId="42E7C3E3">
            <w:pPr>
              <w:spacing w:line="474" w:lineRule="auto"/>
              <w:rPr>
                <w:rFonts w:ascii="Arial"/>
                <w:sz w:val="21"/>
              </w:rPr>
            </w:pPr>
          </w:p>
          <w:p w14:paraId="41A4EE3A">
            <w:pPr>
              <w:pStyle w:val="6"/>
              <w:spacing w:before="52" w:line="236" w:lineRule="auto"/>
              <w:ind w:left="324" w:right="46" w:hanging="258"/>
            </w:pPr>
            <w:r>
              <w:rPr>
                <w:b/>
                <w:bCs/>
              </w:rPr>
              <w:t>mtjtzp</w:t>
            </w:r>
            <w:r>
              <w:rPr>
                <w:b/>
                <w:bCs/>
                <w:spacing w:val="4"/>
              </w:rPr>
              <w:t>@163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.com</w:t>
            </w:r>
          </w:p>
        </w:tc>
      </w:tr>
      <w:tr w14:paraId="49E94A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569F684E">
            <w:pPr>
              <w:spacing w:line="247" w:lineRule="auto"/>
              <w:rPr>
                <w:rFonts w:ascii="Arial"/>
                <w:sz w:val="21"/>
              </w:rPr>
            </w:pPr>
          </w:p>
          <w:p w14:paraId="12B17A21">
            <w:pPr>
              <w:spacing w:line="247" w:lineRule="auto"/>
              <w:rPr>
                <w:rFonts w:ascii="Arial"/>
                <w:sz w:val="21"/>
              </w:rPr>
            </w:pPr>
          </w:p>
          <w:p w14:paraId="21C21E16">
            <w:pPr>
              <w:pStyle w:val="6"/>
              <w:spacing w:before="52" w:line="181" w:lineRule="auto"/>
              <w:ind w:left="264"/>
            </w:pPr>
            <w:r>
              <w:rPr>
                <w:b/>
                <w:bCs/>
                <w:spacing w:val="-6"/>
              </w:rPr>
              <w:t>26</w:t>
            </w:r>
          </w:p>
        </w:tc>
        <w:tc>
          <w:tcPr>
            <w:tcW w:w="1055" w:type="dxa"/>
            <w:vAlign w:val="top"/>
          </w:tcPr>
          <w:p w14:paraId="0344EBA7">
            <w:pPr>
              <w:spacing w:line="376" w:lineRule="auto"/>
              <w:rPr>
                <w:rFonts w:ascii="Arial"/>
                <w:sz w:val="21"/>
              </w:rPr>
            </w:pPr>
          </w:p>
          <w:p w14:paraId="678DF786">
            <w:pPr>
              <w:pStyle w:val="6"/>
              <w:spacing w:before="52" w:line="223" w:lineRule="auto"/>
              <w:ind w:left="111" w:right="26" w:hanging="78"/>
            </w:pPr>
            <w:r>
              <w:rPr>
                <w:b/>
                <w:bCs/>
                <w:spacing w:val="1"/>
              </w:rPr>
              <w:t>贵州茅台酒股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份有限公司</w:t>
            </w:r>
          </w:p>
        </w:tc>
        <w:tc>
          <w:tcPr>
            <w:tcW w:w="1134" w:type="dxa"/>
            <w:vAlign w:val="top"/>
          </w:tcPr>
          <w:p w14:paraId="049D4E34">
            <w:pPr>
              <w:spacing w:line="472" w:lineRule="auto"/>
              <w:rPr>
                <w:rFonts w:ascii="Arial"/>
                <w:sz w:val="21"/>
              </w:rPr>
            </w:pPr>
          </w:p>
          <w:p w14:paraId="3A691DA0">
            <w:pPr>
              <w:pStyle w:val="6"/>
              <w:spacing w:before="52" w:line="219" w:lineRule="auto"/>
              <w:ind w:left="155"/>
            </w:pPr>
            <w:r>
              <w:rPr>
                <w:b/>
                <w:bCs/>
                <w:spacing w:val="1"/>
              </w:rPr>
              <w:t>项目管理员</w:t>
            </w:r>
          </w:p>
        </w:tc>
        <w:tc>
          <w:tcPr>
            <w:tcW w:w="3148" w:type="dxa"/>
            <w:vAlign w:val="top"/>
          </w:tcPr>
          <w:p w14:paraId="1530C3CB">
            <w:pPr>
              <w:pStyle w:val="6"/>
              <w:spacing w:before="27" w:line="223" w:lineRule="auto"/>
              <w:ind w:left="91" w:right="72" w:firstLine="1"/>
            </w:pPr>
            <w:r>
              <w:rPr>
                <w:b/>
                <w:bCs/>
                <w:spacing w:val="2"/>
              </w:rPr>
              <w:t>1.负责与业务部门共同分析各领域的业务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2"/>
              </w:rPr>
              <w:t>需求，评估需求合理性，分析业务流程，</w:t>
            </w:r>
          </w:p>
          <w:p w14:paraId="5CF22689">
            <w:pPr>
              <w:pStyle w:val="6"/>
              <w:spacing w:before="16" w:line="216" w:lineRule="auto"/>
              <w:ind w:left="180"/>
            </w:pPr>
            <w:r>
              <w:rPr>
                <w:b/>
                <w:bCs/>
                <w:spacing w:val="2"/>
              </w:rPr>
              <w:t>固化业务活动，制定数字化解决方案；</w:t>
            </w:r>
          </w:p>
          <w:p w14:paraId="11A52EF3">
            <w:pPr>
              <w:pStyle w:val="6"/>
              <w:spacing w:before="11" w:line="216" w:lineRule="auto"/>
              <w:ind w:left="89"/>
            </w:pPr>
            <w:r>
              <w:rPr>
                <w:b/>
                <w:bCs/>
                <w:spacing w:val="3"/>
              </w:rPr>
              <w:t>2.协助制定数字化战略规划，实现数字化</w:t>
            </w:r>
          </w:p>
          <w:p w14:paraId="059E6200">
            <w:pPr>
              <w:pStyle w:val="6"/>
              <w:spacing w:before="14" w:line="208" w:lineRule="auto"/>
              <w:ind w:left="1081" w:right="72" w:hanging="990"/>
            </w:pPr>
            <w:r>
              <w:rPr>
                <w:b/>
                <w:bCs/>
                <w:spacing w:val="3"/>
              </w:rPr>
              <w:t>与业务的融合；并制定相关的应用系统标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</w:rPr>
              <w:t>准及制度等。</w:t>
            </w:r>
          </w:p>
        </w:tc>
        <w:tc>
          <w:tcPr>
            <w:tcW w:w="520" w:type="dxa"/>
            <w:vAlign w:val="top"/>
          </w:tcPr>
          <w:p w14:paraId="013A9EB1">
            <w:pPr>
              <w:spacing w:line="246" w:lineRule="auto"/>
              <w:rPr>
                <w:rFonts w:ascii="Arial"/>
                <w:sz w:val="21"/>
              </w:rPr>
            </w:pPr>
          </w:p>
          <w:p w14:paraId="265363DA">
            <w:pPr>
              <w:spacing w:line="247" w:lineRule="auto"/>
              <w:rPr>
                <w:rFonts w:ascii="Arial"/>
                <w:sz w:val="21"/>
              </w:rPr>
            </w:pPr>
          </w:p>
          <w:p w14:paraId="64151AC5">
            <w:pPr>
              <w:pStyle w:val="6"/>
              <w:spacing w:before="52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6A0D2E2B">
            <w:pPr>
              <w:spacing w:line="275" w:lineRule="auto"/>
              <w:rPr>
                <w:rFonts w:ascii="Arial"/>
                <w:sz w:val="21"/>
              </w:rPr>
            </w:pPr>
          </w:p>
          <w:p w14:paraId="55ACA85C">
            <w:pPr>
              <w:pStyle w:val="6"/>
              <w:spacing w:before="52" w:line="216" w:lineRule="auto"/>
              <w:ind w:left="98"/>
            </w:pPr>
            <w:r>
              <w:rPr>
                <w:b/>
                <w:bCs/>
                <w:spacing w:val="2"/>
              </w:rPr>
              <w:t>数学、计算机科学</w:t>
            </w:r>
          </w:p>
          <w:p w14:paraId="752641E4">
            <w:pPr>
              <w:pStyle w:val="6"/>
              <w:spacing w:before="11" w:line="217" w:lineRule="auto"/>
              <w:ind w:left="102"/>
            </w:pPr>
            <w:r>
              <w:rPr>
                <w:b/>
                <w:bCs/>
                <w:spacing w:val="1"/>
              </w:rPr>
              <w:t>与技术、软件工程</w:t>
            </w:r>
          </w:p>
          <w:p w14:paraId="4A138416">
            <w:pPr>
              <w:pStyle w:val="6"/>
              <w:spacing w:before="14" w:line="216" w:lineRule="auto"/>
              <w:ind w:left="356"/>
            </w:pPr>
            <w:r>
              <w:rPr>
                <w:b/>
                <w:bCs/>
                <w:spacing w:val="-8"/>
              </w:rPr>
              <w:t>、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8"/>
              </w:rPr>
              <w:t>电子信息</w:t>
            </w:r>
          </w:p>
        </w:tc>
        <w:tc>
          <w:tcPr>
            <w:tcW w:w="770" w:type="dxa"/>
            <w:vAlign w:val="top"/>
          </w:tcPr>
          <w:p w14:paraId="1470AA6C">
            <w:pPr>
              <w:spacing w:line="376" w:lineRule="auto"/>
              <w:rPr>
                <w:rFonts w:ascii="Arial"/>
                <w:sz w:val="21"/>
              </w:rPr>
            </w:pPr>
          </w:p>
          <w:p w14:paraId="58A8E3B2">
            <w:pPr>
              <w:pStyle w:val="6"/>
              <w:spacing w:before="52" w:line="230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DCBD0EC">
            <w:pPr>
              <w:spacing w:line="375" w:lineRule="auto"/>
              <w:rPr>
                <w:rFonts w:ascii="Arial"/>
                <w:sz w:val="21"/>
              </w:rPr>
            </w:pPr>
          </w:p>
          <w:p w14:paraId="5C30A522">
            <w:pPr>
              <w:pStyle w:val="6"/>
              <w:spacing w:before="52" w:line="223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71023FB9">
            <w:pPr>
              <w:spacing w:line="375" w:lineRule="auto"/>
              <w:rPr>
                <w:rFonts w:ascii="Arial"/>
                <w:sz w:val="21"/>
              </w:rPr>
            </w:pPr>
          </w:p>
          <w:p w14:paraId="291506D9">
            <w:pPr>
              <w:pStyle w:val="6"/>
              <w:spacing w:before="52" w:line="215" w:lineRule="auto"/>
              <w:ind w:left="61"/>
            </w:pPr>
            <w:r>
              <w:rPr>
                <w:b/>
                <w:bCs/>
                <w:spacing w:val="3"/>
              </w:rPr>
              <w:t>七险二金、法定节假日、年休</w:t>
            </w:r>
          </w:p>
          <w:p w14:paraId="4CA93DE0">
            <w:pPr>
              <w:pStyle w:val="6"/>
              <w:spacing w:before="12" w:line="215" w:lineRule="auto"/>
              <w:ind w:left="966"/>
            </w:pPr>
            <w:r>
              <w:rPr>
                <w:b/>
                <w:bCs/>
              </w:rPr>
              <w:t>假等</w:t>
            </w:r>
          </w:p>
        </w:tc>
        <w:tc>
          <w:tcPr>
            <w:tcW w:w="753" w:type="dxa"/>
            <w:vAlign w:val="top"/>
          </w:tcPr>
          <w:p w14:paraId="7DABC775">
            <w:pPr>
              <w:spacing w:line="473" w:lineRule="auto"/>
              <w:rPr>
                <w:rFonts w:ascii="Arial"/>
                <w:sz w:val="21"/>
              </w:rPr>
            </w:pPr>
          </w:p>
          <w:p w14:paraId="760EB6CB">
            <w:pPr>
              <w:pStyle w:val="6"/>
              <w:spacing w:before="52" w:line="215" w:lineRule="auto"/>
              <w:ind w:left="140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6818579E">
            <w:pPr>
              <w:spacing w:line="473" w:lineRule="auto"/>
              <w:rPr>
                <w:rFonts w:ascii="Arial"/>
                <w:sz w:val="21"/>
              </w:rPr>
            </w:pPr>
          </w:p>
          <w:p w14:paraId="286E685A">
            <w:pPr>
              <w:pStyle w:val="6"/>
              <w:spacing w:before="52" w:line="217" w:lineRule="auto"/>
              <w:ind w:left="73"/>
            </w:pPr>
            <w:r>
              <w:rPr>
                <w:b/>
                <w:bCs/>
                <w:spacing w:val="-2"/>
              </w:rPr>
              <w:t>王老师</w:t>
            </w:r>
          </w:p>
        </w:tc>
        <w:tc>
          <w:tcPr>
            <w:tcW w:w="1347" w:type="dxa"/>
            <w:vAlign w:val="top"/>
          </w:tcPr>
          <w:p w14:paraId="3E164380">
            <w:pPr>
              <w:spacing w:line="247" w:lineRule="auto"/>
              <w:rPr>
                <w:rFonts w:ascii="Arial"/>
                <w:sz w:val="21"/>
              </w:rPr>
            </w:pPr>
          </w:p>
          <w:p w14:paraId="660C8401">
            <w:pPr>
              <w:spacing w:line="247" w:lineRule="auto"/>
              <w:rPr>
                <w:rFonts w:ascii="Arial"/>
                <w:sz w:val="21"/>
              </w:rPr>
            </w:pPr>
          </w:p>
          <w:p w14:paraId="4C954CBD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0851-22385441</w:t>
            </w:r>
          </w:p>
        </w:tc>
        <w:tc>
          <w:tcPr>
            <w:tcW w:w="961" w:type="dxa"/>
            <w:vAlign w:val="top"/>
          </w:tcPr>
          <w:p w14:paraId="44C7F86A">
            <w:pPr>
              <w:spacing w:line="376" w:lineRule="auto"/>
              <w:rPr>
                <w:rFonts w:ascii="Arial"/>
                <w:sz w:val="21"/>
              </w:rPr>
            </w:pPr>
          </w:p>
          <w:p w14:paraId="3FED0D35">
            <w:pPr>
              <w:pStyle w:val="6"/>
              <w:spacing w:before="52" w:line="234" w:lineRule="auto"/>
              <w:ind w:left="324" w:right="46" w:hanging="258"/>
            </w:pPr>
            <w:r>
              <w:rPr>
                <w:b/>
                <w:bCs/>
              </w:rPr>
              <w:t>mtjtzp</w:t>
            </w:r>
            <w:r>
              <w:rPr>
                <w:b/>
                <w:bCs/>
                <w:spacing w:val="4"/>
              </w:rPr>
              <w:t>@163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.com</w:t>
            </w:r>
          </w:p>
        </w:tc>
      </w:tr>
      <w:tr w14:paraId="5F2E14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07CECB67">
            <w:pPr>
              <w:spacing w:line="248" w:lineRule="auto"/>
              <w:rPr>
                <w:rFonts w:ascii="Arial"/>
                <w:sz w:val="21"/>
              </w:rPr>
            </w:pPr>
          </w:p>
          <w:p w14:paraId="666B0293">
            <w:pPr>
              <w:spacing w:line="248" w:lineRule="auto"/>
              <w:rPr>
                <w:rFonts w:ascii="Arial"/>
                <w:sz w:val="21"/>
              </w:rPr>
            </w:pPr>
          </w:p>
          <w:p w14:paraId="68E1695F">
            <w:pPr>
              <w:pStyle w:val="6"/>
              <w:spacing w:before="53" w:line="181" w:lineRule="auto"/>
              <w:ind w:left="264"/>
            </w:pPr>
            <w:r>
              <w:rPr>
                <w:b/>
                <w:bCs/>
                <w:spacing w:val="-6"/>
              </w:rPr>
              <w:t>27</w:t>
            </w:r>
          </w:p>
        </w:tc>
        <w:tc>
          <w:tcPr>
            <w:tcW w:w="1055" w:type="dxa"/>
            <w:vAlign w:val="top"/>
          </w:tcPr>
          <w:p w14:paraId="48267F88">
            <w:pPr>
              <w:spacing w:line="377" w:lineRule="auto"/>
              <w:rPr>
                <w:rFonts w:ascii="Arial"/>
                <w:sz w:val="21"/>
              </w:rPr>
            </w:pPr>
          </w:p>
          <w:p w14:paraId="2B650006">
            <w:pPr>
              <w:pStyle w:val="6"/>
              <w:spacing w:before="52" w:line="223" w:lineRule="auto"/>
              <w:ind w:left="114" w:right="26" w:hanging="81"/>
            </w:pPr>
            <w:r>
              <w:rPr>
                <w:b/>
                <w:bCs/>
                <w:spacing w:val="1"/>
              </w:rPr>
              <w:t>贵州茅台酒销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售有限公司</w:t>
            </w:r>
          </w:p>
        </w:tc>
        <w:tc>
          <w:tcPr>
            <w:tcW w:w="1134" w:type="dxa"/>
            <w:vAlign w:val="top"/>
          </w:tcPr>
          <w:p w14:paraId="4D014AF3">
            <w:pPr>
              <w:spacing w:line="476" w:lineRule="auto"/>
              <w:rPr>
                <w:rFonts w:ascii="Arial"/>
                <w:sz w:val="21"/>
              </w:rPr>
            </w:pPr>
          </w:p>
          <w:p w14:paraId="47C30BEC">
            <w:pPr>
              <w:pStyle w:val="6"/>
              <w:spacing w:before="52" w:line="217" w:lineRule="auto"/>
              <w:ind w:left="164"/>
            </w:pPr>
            <w:r>
              <w:rPr>
                <w:b/>
                <w:bCs/>
                <w:spacing w:val="-1"/>
              </w:rPr>
              <w:t>营销管理岗</w:t>
            </w:r>
          </w:p>
        </w:tc>
        <w:tc>
          <w:tcPr>
            <w:tcW w:w="3148" w:type="dxa"/>
            <w:vAlign w:val="top"/>
          </w:tcPr>
          <w:p w14:paraId="01178599">
            <w:pPr>
              <w:pStyle w:val="6"/>
              <w:spacing w:before="29" w:line="215" w:lineRule="auto"/>
              <w:ind w:left="92"/>
            </w:pPr>
            <w:r>
              <w:rPr>
                <w:b/>
                <w:bCs/>
                <w:spacing w:val="2"/>
              </w:rPr>
              <w:t>1.定期开展各类渠道商的拜访沟通工作，</w:t>
            </w:r>
          </w:p>
          <w:p w14:paraId="61540A5E">
            <w:pPr>
              <w:pStyle w:val="6"/>
              <w:spacing w:before="16" w:line="216" w:lineRule="auto"/>
              <w:ind w:left="995"/>
            </w:pPr>
            <w:r>
              <w:rPr>
                <w:b/>
                <w:bCs/>
                <w:spacing w:val="1"/>
              </w:rPr>
              <w:t>做好客情维护；</w:t>
            </w:r>
          </w:p>
          <w:p w14:paraId="4BB18D8C">
            <w:pPr>
              <w:pStyle w:val="6"/>
              <w:spacing w:before="13" w:line="217" w:lineRule="auto"/>
              <w:ind w:left="89"/>
            </w:pPr>
            <w:r>
              <w:rPr>
                <w:b/>
                <w:bCs/>
                <w:spacing w:val="3"/>
              </w:rPr>
              <w:t>2.统筹做好区域市场各品牌市场费用的监</w:t>
            </w:r>
          </w:p>
          <w:p w14:paraId="46B9CEE7">
            <w:pPr>
              <w:pStyle w:val="6"/>
              <w:spacing w:before="10" w:line="215" w:lineRule="auto"/>
              <w:ind w:left="581"/>
            </w:pPr>
            <w:r>
              <w:rPr>
                <w:b/>
                <w:bCs/>
                <w:spacing w:val="2"/>
              </w:rPr>
              <w:t>督执行以及核销有关工作；</w:t>
            </w:r>
          </w:p>
          <w:p w14:paraId="3DC3D941">
            <w:pPr>
              <w:pStyle w:val="6"/>
              <w:spacing w:before="15" w:line="207" w:lineRule="auto"/>
              <w:ind w:left="168" w:right="72" w:hanging="73"/>
            </w:pPr>
            <w:r>
              <w:rPr>
                <w:b/>
                <w:bCs/>
                <w:spacing w:val="2"/>
              </w:rPr>
              <w:t>3.根据区域市场年度销售任务及相关考核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指标，制定区域市场年度工作计划等。</w:t>
            </w:r>
          </w:p>
        </w:tc>
        <w:tc>
          <w:tcPr>
            <w:tcW w:w="520" w:type="dxa"/>
            <w:vAlign w:val="top"/>
          </w:tcPr>
          <w:p w14:paraId="78CD8411">
            <w:pPr>
              <w:spacing w:line="248" w:lineRule="auto"/>
              <w:rPr>
                <w:rFonts w:ascii="Arial"/>
                <w:sz w:val="21"/>
              </w:rPr>
            </w:pPr>
          </w:p>
          <w:p w14:paraId="169A5712">
            <w:pPr>
              <w:spacing w:line="248" w:lineRule="auto"/>
              <w:rPr>
                <w:rFonts w:ascii="Arial"/>
                <w:sz w:val="21"/>
              </w:rPr>
            </w:pPr>
          </w:p>
          <w:p w14:paraId="1E4772B5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6881786">
            <w:pPr>
              <w:spacing w:line="476" w:lineRule="auto"/>
              <w:rPr>
                <w:rFonts w:ascii="Arial"/>
                <w:sz w:val="21"/>
              </w:rPr>
            </w:pPr>
          </w:p>
          <w:p w14:paraId="7F46190E">
            <w:pPr>
              <w:pStyle w:val="6"/>
              <w:spacing w:before="52" w:line="216" w:lineRule="auto"/>
              <w:ind w:left="97"/>
            </w:pPr>
            <w:r>
              <w:rPr>
                <w:b/>
                <w:bCs/>
                <w:spacing w:val="2"/>
              </w:rPr>
              <w:t>经济学、工商管理</w:t>
            </w:r>
          </w:p>
        </w:tc>
        <w:tc>
          <w:tcPr>
            <w:tcW w:w="770" w:type="dxa"/>
            <w:vAlign w:val="top"/>
          </w:tcPr>
          <w:p w14:paraId="408BB6BC">
            <w:pPr>
              <w:spacing w:line="378" w:lineRule="auto"/>
              <w:rPr>
                <w:rFonts w:ascii="Arial"/>
                <w:sz w:val="21"/>
              </w:rPr>
            </w:pPr>
          </w:p>
          <w:p w14:paraId="67406399">
            <w:pPr>
              <w:pStyle w:val="6"/>
              <w:spacing w:before="52" w:line="230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76A6808">
            <w:pPr>
              <w:spacing w:line="377" w:lineRule="auto"/>
              <w:rPr>
                <w:rFonts w:ascii="Arial"/>
                <w:sz w:val="21"/>
              </w:rPr>
            </w:pPr>
          </w:p>
          <w:p w14:paraId="5B1BF9D2">
            <w:pPr>
              <w:pStyle w:val="6"/>
              <w:spacing w:before="52" w:line="223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724529D6">
            <w:pPr>
              <w:spacing w:line="377" w:lineRule="auto"/>
              <w:rPr>
                <w:rFonts w:ascii="Arial"/>
                <w:sz w:val="21"/>
              </w:rPr>
            </w:pPr>
          </w:p>
          <w:p w14:paraId="13BC345B">
            <w:pPr>
              <w:pStyle w:val="6"/>
              <w:spacing w:before="52" w:line="215" w:lineRule="auto"/>
              <w:ind w:left="61"/>
            </w:pPr>
            <w:r>
              <w:rPr>
                <w:b/>
                <w:bCs/>
                <w:spacing w:val="3"/>
              </w:rPr>
              <w:t>七险二金、法定节假日、年休</w:t>
            </w:r>
          </w:p>
          <w:p w14:paraId="4866C113">
            <w:pPr>
              <w:pStyle w:val="6"/>
              <w:spacing w:before="12" w:line="215" w:lineRule="auto"/>
              <w:ind w:left="966"/>
            </w:pPr>
            <w:r>
              <w:rPr>
                <w:b/>
                <w:bCs/>
              </w:rPr>
              <w:t>假等</w:t>
            </w:r>
          </w:p>
        </w:tc>
        <w:tc>
          <w:tcPr>
            <w:tcW w:w="753" w:type="dxa"/>
            <w:vAlign w:val="top"/>
          </w:tcPr>
          <w:p w14:paraId="45941234">
            <w:pPr>
              <w:spacing w:line="476" w:lineRule="auto"/>
              <w:rPr>
                <w:rFonts w:ascii="Arial"/>
                <w:sz w:val="21"/>
              </w:rPr>
            </w:pPr>
          </w:p>
          <w:p w14:paraId="4EB77674">
            <w:pPr>
              <w:pStyle w:val="6"/>
              <w:spacing w:before="52" w:line="215" w:lineRule="auto"/>
              <w:ind w:left="140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1868D7D4">
            <w:pPr>
              <w:spacing w:line="476" w:lineRule="auto"/>
              <w:rPr>
                <w:rFonts w:ascii="Arial"/>
                <w:sz w:val="21"/>
              </w:rPr>
            </w:pPr>
          </w:p>
          <w:p w14:paraId="0931EC4E">
            <w:pPr>
              <w:pStyle w:val="6"/>
              <w:spacing w:before="52" w:line="217" w:lineRule="auto"/>
              <w:ind w:left="73"/>
            </w:pPr>
            <w:r>
              <w:rPr>
                <w:b/>
                <w:bCs/>
                <w:spacing w:val="-2"/>
              </w:rPr>
              <w:t>王老师</w:t>
            </w:r>
          </w:p>
        </w:tc>
        <w:tc>
          <w:tcPr>
            <w:tcW w:w="1347" w:type="dxa"/>
            <w:vAlign w:val="top"/>
          </w:tcPr>
          <w:p w14:paraId="7E99ED02">
            <w:pPr>
              <w:spacing w:line="248" w:lineRule="auto"/>
              <w:rPr>
                <w:rFonts w:ascii="Arial"/>
                <w:sz w:val="21"/>
              </w:rPr>
            </w:pPr>
          </w:p>
          <w:p w14:paraId="5227DD8D">
            <w:pPr>
              <w:spacing w:line="248" w:lineRule="auto"/>
              <w:rPr>
                <w:rFonts w:ascii="Arial"/>
                <w:sz w:val="21"/>
              </w:rPr>
            </w:pPr>
          </w:p>
          <w:p w14:paraId="35DC1744">
            <w:pPr>
              <w:pStyle w:val="6"/>
              <w:spacing w:before="53" w:line="181" w:lineRule="auto"/>
              <w:ind w:left="151"/>
            </w:pPr>
            <w:r>
              <w:rPr>
                <w:b/>
                <w:bCs/>
              </w:rPr>
              <w:t>0851-22385441</w:t>
            </w:r>
          </w:p>
        </w:tc>
        <w:tc>
          <w:tcPr>
            <w:tcW w:w="961" w:type="dxa"/>
            <w:vAlign w:val="top"/>
          </w:tcPr>
          <w:p w14:paraId="28B4E802">
            <w:pPr>
              <w:spacing w:line="378" w:lineRule="auto"/>
              <w:rPr>
                <w:rFonts w:ascii="Arial"/>
                <w:sz w:val="21"/>
              </w:rPr>
            </w:pPr>
          </w:p>
          <w:p w14:paraId="43EBF78B">
            <w:pPr>
              <w:pStyle w:val="6"/>
              <w:spacing w:before="52" w:line="234" w:lineRule="auto"/>
              <w:ind w:left="324" w:right="46" w:hanging="258"/>
            </w:pPr>
            <w:r>
              <w:rPr>
                <w:b/>
                <w:bCs/>
              </w:rPr>
              <w:t>mtjtzp</w:t>
            </w:r>
            <w:r>
              <w:rPr>
                <w:b/>
                <w:bCs/>
                <w:spacing w:val="4"/>
              </w:rPr>
              <w:t>@163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.com</w:t>
            </w:r>
          </w:p>
        </w:tc>
      </w:tr>
      <w:tr w14:paraId="16F9A8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022A9B58">
            <w:pPr>
              <w:spacing w:line="249" w:lineRule="auto"/>
              <w:rPr>
                <w:rFonts w:ascii="Arial"/>
                <w:sz w:val="21"/>
              </w:rPr>
            </w:pPr>
          </w:p>
          <w:p w14:paraId="6A846EF4">
            <w:pPr>
              <w:spacing w:line="249" w:lineRule="auto"/>
              <w:rPr>
                <w:rFonts w:ascii="Arial"/>
                <w:sz w:val="21"/>
              </w:rPr>
            </w:pPr>
          </w:p>
          <w:p w14:paraId="7E4AEF78">
            <w:pPr>
              <w:pStyle w:val="6"/>
              <w:spacing w:before="52" w:line="181" w:lineRule="auto"/>
              <w:ind w:left="264"/>
            </w:pPr>
            <w:r>
              <w:rPr>
                <w:b/>
                <w:bCs/>
                <w:spacing w:val="-6"/>
              </w:rPr>
              <w:t>28</w:t>
            </w:r>
          </w:p>
        </w:tc>
        <w:tc>
          <w:tcPr>
            <w:tcW w:w="1055" w:type="dxa"/>
            <w:vAlign w:val="top"/>
          </w:tcPr>
          <w:p w14:paraId="4AA2CBD8">
            <w:pPr>
              <w:spacing w:line="378" w:lineRule="auto"/>
              <w:rPr>
                <w:rFonts w:ascii="Arial"/>
                <w:sz w:val="21"/>
              </w:rPr>
            </w:pPr>
          </w:p>
          <w:p w14:paraId="79551FDB">
            <w:pPr>
              <w:pStyle w:val="6"/>
              <w:spacing w:before="52" w:line="224" w:lineRule="auto"/>
              <w:ind w:left="114" w:right="26" w:hanging="81"/>
            </w:pPr>
            <w:r>
              <w:rPr>
                <w:b/>
                <w:bCs/>
                <w:spacing w:val="1"/>
              </w:rPr>
              <w:t>贵州茅台酒销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售有限公司</w:t>
            </w:r>
          </w:p>
        </w:tc>
        <w:tc>
          <w:tcPr>
            <w:tcW w:w="1134" w:type="dxa"/>
            <w:vAlign w:val="top"/>
          </w:tcPr>
          <w:p w14:paraId="62232316">
            <w:pPr>
              <w:spacing w:line="478" w:lineRule="auto"/>
              <w:rPr>
                <w:rFonts w:ascii="Arial"/>
                <w:sz w:val="21"/>
              </w:rPr>
            </w:pPr>
          </w:p>
          <w:p w14:paraId="64092C2A">
            <w:pPr>
              <w:pStyle w:val="6"/>
              <w:spacing w:before="52" w:line="218" w:lineRule="auto"/>
              <w:ind w:left="163"/>
            </w:pPr>
            <w:r>
              <w:rPr>
                <w:b/>
                <w:bCs/>
                <w:spacing w:val="-1"/>
              </w:rPr>
              <w:t>涉外法务岗</w:t>
            </w:r>
          </w:p>
        </w:tc>
        <w:tc>
          <w:tcPr>
            <w:tcW w:w="3148" w:type="dxa"/>
            <w:vAlign w:val="top"/>
          </w:tcPr>
          <w:p w14:paraId="3811260B">
            <w:pPr>
              <w:pStyle w:val="6"/>
              <w:spacing w:before="31" w:line="216" w:lineRule="auto"/>
              <w:ind w:left="92"/>
            </w:pPr>
            <w:r>
              <w:rPr>
                <w:b/>
                <w:bCs/>
                <w:spacing w:val="2"/>
              </w:rPr>
              <w:t>1.负责公司涉外风险管理与合规管理等相</w:t>
            </w:r>
          </w:p>
          <w:p w14:paraId="5F13D372">
            <w:pPr>
              <w:pStyle w:val="6"/>
              <w:spacing w:before="14" w:line="215" w:lineRule="auto"/>
              <w:ind w:left="1253"/>
            </w:pPr>
            <w:r>
              <w:rPr>
                <w:b/>
                <w:bCs/>
                <w:spacing w:val="-2"/>
              </w:rPr>
              <w:t>关工作；</w:t>
            </w:r>
          </w:p>
          <w:p w14:paraId="6A78F082">
            <w:pPr>
              <w:pStyle w:val="6"/>
              <w:spacing w:before="12" w:line="217" w:lineRule="auto"/>
              <w:ind w:left="89"/>
            </w:pPr>
            <w:r>
              <w:rPr>
                <w:b/>
                <w:bCs/>
                <w:spacing w:val="3"/>
              </w:rPr>
              <w:t>2.负责公司涉外法律问题咨询，为公司重</w:t>
            </w:r>
          </w:p>
          <w:p w14:paraId="53E4AA58">
            <w:pPr>
              <w:pStyle w:val="6"/>
              <w:spacing w:before="13" w:line="217" w:lineRule="auto"/>
              <w:ind w:left="588"/>
            </w:pPr>
            <w:r>
              <w:rPr>
                <w:b/>
                <w:bCs/>
                <w:spacing w:val="2"/>
              </w:rPr>
              <w:t>大经营决策提供法律意见；</w:t>
            </w:r>
          </w:p>
          <w:p w14:paraId="1EDDA8D4">
            <w:pPr>
              <w:pStyle w:val="6"/>
              <w:spacing w:before="11" w:line="219" w:lineRule="auto"/>
              <w:ind w:left="95"/>
            </w:pPr>
            <w:r>
              <w:rPr>
                <w:b/>
                <w:bCs/>
                <w:spacing w:val="2"/>
              </w:rPr>
              <w:t>3.负责公司涉外合同、规章制度等的起草</w:t>
            </w:r>
          </w:p>
          <w:p w14:paraId="57C635D7">
            <w:pPr>
              <w:pStyle w:val="6"/>
              <w:spacing w:before="14" w:line="179" w:lineRule="auto"/>
              <w:ind w:left="760"/>
            </w:pPr>
            <w:r>
              <w:rPr>
                <w:b/>
                <w:bCs/>
                <w:spacing w:val="1"/>
              </w:rPr>
              <w:t>、审核、修订等工作。</w:t>
            </w:r>
          </w:p>
        </w:tc>
        <w:tc>
          <w:tcPr>
            <w:tcW w:w="520" w:type="dxa"/>
            <w:vAlign w:val="top"/>
          </w:tcPr>
          <w:p w14:paraId="55F8AA9F">
            <w:pPr>
              <w:spacing w:line="249" w:lineRule="auto"/>
              <w:rPr>
                <w:rFonts w:ascii="Arial"/>
                <w:sz w:val="21"/>
              </w:rPr>
            </w:pPr>
          </w:p>
          <w:p w14:paraId="72FC1C4E">
            <w:pPr>
              <w:spacing w:line="249" w:lineRule="auto"/>
              <w:rPr>
                <w:rFonts w:ascii="Arial"/>
                <w:sz w:val="21"/>
              </w:rPr>
            </w:pPr>
          </w:p>
          <w:p w14:paraId="77E212D5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7CCBED1">
            <w:pPr>
              <w:spacing w:line="478" w:lineRule="auto"/>
              <w:rPr>
                <w:rFonts w:ascii="Arial"/>
                <w:sz w:val="21"/>
              </w:rPr>
            </w:pPr>
          </w:p>
          <w:p w14:paraId="0A6D9F26">
            <w:pPr>
              <w:pStyle w:val="6"/>
              <w:spacing w:before="52" w:line="218" w:lineRule="auto"/>
              <w:ind w:left="596"/>
            </w:pPr>
            <w:r>
              <w:rPr>
                <w:b/>
                <w:bCs/>
                <w:spacing w:val="-5"/>
              </w:rPr>
              <w:t>法学</w:t>
            </w:r>
          </w:p>
        </w:tc>
        <w:tc>
          <w:tcPr>
            <w:tcW w:w="770" w:type="dxa"/>
            <w:vAlign w:val="top"/>
          </w:tcPr>
          <w:p w14:paraId="166BC16D">
            <w:pPr>
              <w:spacing w:line="377" w:lineRule="auto"/>
              <w:rPr>
                <w:rFonts w:ascii="Arial"/>
                <w:sz w:val="21"/>
              </w:rPr>
            </w:pPr>
          </w:p>
          <w:p w14:paraId="0863F716">
            <w:pPr>
              <w:pStyle w:val="6"/>
              <w:spacing w:before="52" w:line="232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D726F23">
            <w:pPr>
              <w:spacing w:line="378" w:lineRule="auto"/>
              <w:rPr>
                <w:rFonts w:ascii="Arial"/>
                <w:sz w:val="21"/>
              </w:rPr>
            </w:pPr>
          </w:p>
          <w:p w14:paraId="79B09364">
            <w:pPr>
              <w:pStyle w:val="6"/>
              <w:spacing w:before="52" w:line="224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052805F2">
            <w:pPr>
              <w:spacing w:line="377" w:lineRule="auto"/>
              <w:rPr>
                <w:rFonts w:ascii="Arial"/>
                <w:sz w:val="21"/>
              </w:rPr>
            </w:pPr>
          </w:p>
          <w:p w14:paraId="59D77D43">
            <w:pPr>
              <w:pStyle w:val="6"/>
              <w:spacing w:before="52" w:line="215" w:lineRule="auto"/>
              <w:ind w:left="61"/>
            </w:pPr>
            <w:r>
              <w:rPr>
                <w:b/>
                <w:bCs/>
                <w:spacing w:val="3"/>
              </w:rPr>
              <w:t>七险二金、法定节假日、年休</w:t>
            </w:r>
          </w:p>
          <w:p w14:paraId="063C9519">
            <w:pPr>
              <w:pStyle w:val="6"/>
              <w:spacing w:before="15" w:line="215" w:lineRule="auto"/>
              <w:ind w:left="966"/>
            </w:pPr>
            <w:r>
              <w:rPr>
                <w:b/>
                <w:bCs/>
              </w:rPr>
              <w:t>假等</w:t>
            </w:r>
          </w:p>
        </w:tc>
        <w:tc>
          <w:tcPr>
            <w:tcW w:w="753" w:type="dxa"/>
            <w:vAlign w:val="top"/>
          </w:tcPr>
          <w:p w14:paraId="228F8A75">
            <w:pPr>
              <w:spacing w:line="478" w:lineRule="auto"/>
              <w:rPr>
                <w:rFonts w:ascii="Arial"/>
                <w:sz w:val="21"/>
              </w:rPr>
            </w:pPr>
          </w:p>
          <w:p w14:paraId="7DBBAB96">
            <w:pPr>
              <w:pStyle w:val="6"/>
              <w:spacing w:before="52" w:line="215" w:lineRule="auto"/>
              <w:ind w:left="140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1F5456ED">
            <w:pPr>
              <w:spacing w:line="478" w:lineRule="auto"/>
              <w:rPr>
                <w:rFonts w:ascii="Arial"/>
                <w:sz w:val="21"/>
              </w:rPr>
            </w:pPr>
          </w:p>
          <w:p w14:paraId="1AEF7A7D">
            <w:pPr>
              <w:pStyle w:val="6"/>
              <w:spacing w:before="52" w:line="217" w:lineRule="auto"/>
              <w:ind w:left="73"/>
            </w:pPr>
            <w:r>
              <w:rPr>
                <w:b/>
                <w:bCs/>
                <w:spacing w:val="-2"/>
              </w:rPr>
              <w:t>王老师</w:t>
            </w:r>
          </w:p>
        </w:tc>
        <w:tc>
          <w:tcPr>
            <w:tcW w:w="1347" w:type="dxa"/>
            <w:vAlign w:val="top"/>
          </w:tcPr>
          <w:p w14:paraId="247C3AC6">
            <w:pPr>
              <w:spacing w:line="249" w:lineRule="auto"/>
              <w:rPr>
                <w:rFonts w:ascii="Arial"/>
                <w:sz w:val="21"/>
              </w:rPr>
            </w:pPr>
          </w:p>
          <w:p w14:paraId="4A521217">
            <w:pPr>
              <w:spacing w:line="249" w:lineRule="auto"/>
              <w:rPr>
                <w:rFonts w:ascii="Arial"/>
                <w:sz w:val="21"/>
              </w:rPr>
            </w:pPr>
          </w:p>
          <w:p w14:paraId="51406AF7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0851-22385441</w:t>
            </w:r>
          </w:p>
        </w:tc>
        <w:tc>
          <w:tcPr>
            <w:tcW w:w="961" w:type="dxa"/>
            <w:vAlign w:val="top"/>
          </w:tcPr>
          <w:p w14:paraId="3CB46CA2">
            <w:pPr>
              <w:spacing w:line="377" w:lineRule="auto"/>
              <w:rPr>
                <w:rFonts w:ascii="Arial"/>
                <w:sz w:val="21"/>
              </w:rPr>
            </w:pPr>
          </w:p>
          <w:p w14:paraId="6F02D832">
            <w:pPr>
              <w:pStyle w:val="6"/>
              <w:spacing w:before="52" w:line="237" w:lineRule="auto"/>
              <w:ind w:left="324" w:right="46" w:hanging="258"/>
            </w:pPr>
            <w:r>
              <w:rPr>
                <w:b/>
                <w:bCs/>
              </w:rPr>
              <w:t>mtjtzp</w:t>
            </w:r>
            <w:r>
              <w:rPr>
                <w:b/>
                <w:bCs/>
                <w:spacing w:val="4"/>
              </w:rPr>
              <w:t>@163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.com</w:t>
            </w:r>
          </w:p>
        </w:tc>
      </w:tr>
      <w:tr w14:paraId="22024A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161FDCE5">
            <w:pPr>
              <w:spacing w:line="250" w:lineRule="auto"/>
              <w:rPr>
                <w:rFonts w:ascii="Arial"/>
                <w:sz w:val="21"/>
              </w:rPr>
            </w:pPr>
          </w:p>
          <w:p w14:paraId="7ADEF6DC">
            <w:pPr>
              <w:spacing w:line="250" w:lineRule="auto"/>
              <w:rPr>
                <w:rFonts w:ascii="Arial"/>
                <w:sz w:val="21"/>
              </w:rPr>
            </w:pPr>
          </w:p>
          <w:p w14:paraId="7F512245">
            <w:pPr>
              <w:pStyle w:val="6"/>
              <w:spacing w:before="52" w:line="181" w:lineRule="auto"/>
              <w:ind w:left="264"/>
            </w:pPr>
            <w:r>
              <w:rPr>
                <w:b/>
                <w:bCs/>
                <w:spacing w:val="-6"/>
              </w:rPr>
              <w:t>29</w:t>
            </w:r>
          </w:p>
        </w:tc>
        <w:tc>
          <w:tcPr>
            <w:tcW w:w="1055" w:type="dxa"/>
            <w:vAlign w:val="top"/>
          </w:tcPr>
          <w:p w14:paraId="2DEFD91A">
            <w:pPr>
              <w:spacing w:line="279" w:lineRule="auto"/>
              <w:rPr>
                <w:rFonts w:ascii="Arial"/>
                <w:sz w:val="21"/>
              </w:rPr>
            </w:pPr>
          </w:p>
          <w:p w14:paraId="20309201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贵州茅台酱香</w:t>
            </w:r>
          </w:p>
          <w:p w14:paraId="6118DE06">
            <w:pPr>
              <w:pStyle w:val="6"/>
              <w:spacing w:before="15" w:line="217" w:lineRule="auto"/>
              <w:ind w:left="34"/>
            </w:pPr>
            <w:r>
              <w:rPr>
                <w:b/>
                <w:bCs/>
                <w:spacing w:val="1"/>
              </w:rPr>
              <w:t>酒营销有限公</w:t>
            </w:r>
          </w:p>
          <w:p w14:paraId="4E9D15C9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110875AB">
            <w:pPr>
              <w:rPr>
                <w:rFonts w:ascii="Arial"/>
                <w:sz w:val="21"/>
              </w:rPr>
            </w:pPr>
          </w:p>
          <w:p w14:paraId="4D03B853">
            <w:pPr>
              <w:rPr>
                <w:rFonts w:ascii="Arial"/>
                <w:sz w:val="21"/>
              </w:rPr>
            </w:pPr>
          </w:p>
          <w:p w14:paraId="6AE8E33B">
            <w:pPr>
              <w:pStyle w:val="6"/>
              <w:spacing w:before="52" w:line="217" w:lineRule="auto"/>
              <w:ind w:left="164"/>
            </w:pPr>
            <w:r>
              <w:rPr>
                <w:b/>
                <w:bCs/>
                <w:spacing w:val="-1"/>
              </w:rPr>
              <w:t>营销管理岗</w:t>
            </w:r>
          </w:p>
        </w:tc>
        <w:tc>
          <w:tcPr>
            <w:tcW w:w="3148" w:type="dxa"/>
            <w:vAlign w:val="top"/>
          </w:tcPr>
          <w:p w14:paraId="0844245B">
            <w:pPr>
              <w:pStyle w:val="6"/>
              <w:spacing w:before="33" w:line="215" w:lineRule="auto"/>
              <w:ind w:left="92"/>
            </w:pPr>
            <w:r>
              <w:rPr>
                <w:b/>
                <w:bCs/>
                <w:spacing w:val="2"/>
              </w:rPr>
              <w:t>1.定期开展各类渠道商的拜访沟通工作，</w:t>
            </w:r>
          </w:p>
          <w:p w14:paraId="51C5B698">
            <w:pPr>
              <w:pStyle w:val="6"/>
              <w:spacing w:before="16" w:line="216" w:lineRule="auto"/>
              <w:ind w:left="995"/>
            </w:pPr>
            <w:r>
              <w:rPr>
                <w:b/>
                <w:bCs/>
                <w:spacing w:val="1"/>
              </w:rPr>
              <w:t>做好客情维护；</w:t>
            </w:r>
          </w:p>
          <w:p w14:paraId="58A912D3">
            <w:pPr>
              <w:pStyle w:val="6"/>
              <w:spacing w:before="11" w:line="217" w:lineRule="auto"/>
              <w:ind w:left="89"/>
            </w:pPr>
            <w:r>
              <w:rPr>
                <w:b/>
                <w:bCs/>
                <w:spacing w:val="3"/>
              </w:rPr>
              <w:t>2.统筹做好区域市场各品牌市场费用的监</w:t>
            </w:r>
          </w:p>
          <w:p w14:paraId="39C70B13">
            <w:pPr>
              <w:pStyle w:val="6"/>
              <w:spacing w:before="13" w:line="215" w:lineRule="auto"/>
              <w:ind w:left="581"/>
            </w:pPr>
            <w:r>
              <w:rPr>
                <w:b/>
                <w:bCs/>
                <w:spacing w:val="2"/>
              </w:rPr>
              <w:t>督执行以及核销有关工作；</w:t>
            </w:r>
          </w:p>
          <w:p w14:paraId="287AAF96">
            <w:pPr>
              <w:pStyle w:val="6"/>
              <w:spacing w:before="14" w:line="205" w:lineRule="auto"/>
              <w:ind w:left="168" w:right="72" w:hanging="73"/>
            </w:pPr>
            <w:r>
              <w:rPr>
                <w:b/>
                <w:bCs/>
                <w:spacing w:val="2"/>
              </w:rPr>
              <w:t>3.根据区域市场年度销售任务及相关考核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指标，制定区域市场年度工作计划等。</w:t>
            </w:r>
          </w:p>
        </w:tc>
        <w:tc>
          <w:tcPr>
            <w:tcW w:w="520" w:type="dxa"/>
            <w:vAlign w:val="top"/>
          </w:tcPr>
          <w:p w14:paraId="3926086D">
            <w:pPr>
              <w:spacing w:line="250" w:lineRule="auto"/>
              <w:rPr>
                <w:rFonts w:ascii="Arial"/>
                <w:sz w:val="21"/>
              </w:rPr>
            </w:pPr>
          </w:p>
          <w:p w14:paraId="033090BD">
            <w:pPr>
              <w:spacing w:line="250" w:lineRule="auto"/>
              <w:rPr>
                <w:rFonts w:ascii="Arial"/>
                <w:sz w:val="21"/>
              </w:rPr>
            </w:pPr>
          </w:p>
          <w:p w14:paraId="698E3610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94D26FC">
            <w:pPr>
              <w:spacing w:line="479" w:lineRule="auto"/>
              <w:rPr>
                <w:rFonts w:ascii="Arial"/>
                <w:sz w:val="21"/>
              </w:rPr>
            </w:pPr>
          </w:p>
          <w:p w14:paraId="62DEAA1D">
            <w:pPr>
              <w:pStyle w:val="6"/>
              <w:spacing w:before="52" w:line="216" w:lineRule="auto"/>
              <w:ind w:left="97"/>
            </w:pPr>
            <w:r>
              <w:rPr>
                <w:b/>
                <w:bCs/>
                <w:spacing w:val="2"/>
              </w:rPr>
              <w:t>经济学、工商管理</w:t>
            </w:r>
          </w:p>
        </w:tc>
        <w:tc>
          <w:tcPr>
            <w:tcW w:w="770" w:type="dxa"/>
            <w:vAlign w:val="top"/>
          </w:tcPr>
          <w:p w14:paraId="7C12373F">
            <w:pPr>
              <w:spacing w:line="379" w:lineRule="auto"/>
              <w:rPr>
                <w:rFonts w:ascii="Arial"/>
                <w:sz w:val="21"/>
              </w:rPr>
            </w:pPr>
          </w:p>
          <w:p w14:paraId="2B65FD3A">
            <w:pPr>
              <w:pStyle w:val="6"/>
              <w:spacing w:before="52" w:line="232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62BCC77">
            <w:pPr>
              <w:spacing w:line="380" w:lineRule="auto"/>
              <w:rPr>
                <w:rFonts w:ascii="Arial"/>
                <w:sz w:val="21"/>
              </w:rPr>
            </w:pPr>
          </w:p>
          <w:p w14:paraId="77F74EA2">
            <w:pPr>
              <w:pStyle w:val="6"/>
              <w:spacing w:before="52" w:line="224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22A3A084">
            <w:pPr>
              <w:spacing w:line="379" w:lineRule="auto"/>
              <w:rPr>
                <w:rFonts w:ascii="Arial"/>
                <w:sz w:val="21"/>
              </w:rPr>
            </w:pPr>
          </w:p>
          <w:p w14:paraId="27119E60">
            <w:pPr>
              <w:pStyle w:val="6"/>
              <w:spacing w:before="52" w:line="215" w:lineRule="auto"/>
              <w:ind w:left="61"/>
            </w:pPr>
            <w:r>
              <w:rPr>
                <w:b/>
                <w:bCs/>
                <w:spacing w:val="3"/>
              </w:rPr>
              <w:t>七险二金、法定节假日、年休</w:t>
            </w:r>
          </w:p>
          <w:p w14:paraId="34D13717">
            <w:pPr>
              <w:pStyle w:val="6"/>
              <w:spacing w:before="15" w:line="215" w:lineRule="auto"/>
              <w:ind w:left="966"/>
            </w:pPr>
            <w:r>
              <w:rPr>
                <w:b/>
                <w:bCs/>
              </w:rPr>
              <w:t>假等</w:t>
            </w:r>
          </w:p>
        </w:tc>
        <w:tc>
          <w:tcPr>
            <w:tcW w:w="753" w:type="dxa"/>
            <w:vAlign w:val="top"/>
          </w:tcPr>
          <w:p w14:paraId="7D1C5541">
            <w:pPr>
              <w:rPr>
                <w:rFonts w:ascii="Arial"/>
                <w:sz w:val="21"/>
              </w:rPr>
            </w:pPr>
          </w:p>
          <w:p w14:paraId="6AB5F6E3">
            <w:pPr>
              <w:rPr>
                <w:rFonts w:ascii="Arial"/>
                <w:sz w:val="21"/>
              </w:rPr>
            </w:pPr>
          </w:p>
          <w:p w14:paraId="76C93292">
            <w:pPr>
              <w:pStyle w:val="6"/>
              <w:spacing w:before="52" w:line="215" w:lineRule="auto"/>
              <w:ind w:left="140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6A26FD1E">
            <w:pPr>
              <w:rPr>
                <w:rFonts w:ascii="Arial"/>
                <w:sz w:val="21"/>
              </w:rPr>
            </w:pPr>
          </w:p>
          <w:p w14:paraId="737929CA">
            <w:pPr>
              <w:rPr>
                <w:rFonts w:ascii="Arial"/>
                <w:sz w:val="21"/>
              </w:rPr>
            </w:pPr>
          </w:p>
          <w:p w14:paraId="76CA25A3">
            <w:pPr>
              <w:pStyle w:val="6"/>
              <w:spacing w:before="52" w:line="217" w:lineRule="auto"/>
              <w:ind w:left="73"/>
            </w:pPr>
            <w:r>
              <w:rPr>
                <w:b/>
                <w:bCs/>
                <w:spacing w:val="-2"/>
              </w:rPr>
              <w:t>王老师</w:t>
            </w:r>
          </w:p>
        </w:tc>
        <w:tc>
          <w:tcPr>
            <w:tcW w:w="1347" w:type="dxa"/>
            <w:vAlign w:val="top"/>
          </w:tcPr>
          <w:p w14:paraId="31D6D288">
            <w:pPr>
              <w:spacing w:line="250" w:lineRule="auto"/>
              <w:rPr>
                <w:rFonts w:ascii="Arial"/>
                <w:sz w:val="21"/>
              </w:rPr>
            </w:pPr>
          </w:p>
          <w:p w14:paraId="29FF2EE4">
            <w:pPr>
              <w:spacing w:line="250" w:lineRule="auto"/>
              <w:rPr>
                <w:rFonts w:ascii="Arial"/>
                <w:sz w:val="21"/>
              </w:rPr>
            </w:pPr>
          </w:p>
          <w:p w14:paraId="13081CE8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0851-22385441</w:t>
            </w:r>
          </w:p>
        </w:tc>
        <w:tc>
          <w:tcPr>
            <w:tcW w:w="961" w:type="dxa"/>
            <w:vAlign w:val="top"/>
          </w:tcPr>
          <w:p w14:paraId="4684004E">
            <w:pPr>
              <w:spacing w:line="379" w:lineRule="auto"/>
              <w:rPr>
                <w:rFonts w:ascii="Arial"/>
                <w:sz w:val="21"/>
              </w:rPr>
            </w:pPr>
          </w:p>
          <w:p w14:paraId="48633631">
            <w:pPr>
              <w:pStyle w:val="6"/>
              <w:spacing w:before="52" w:line="237" w:lineRule="auto"/>
              <w:ind w:left="324" w:right="46" w:hanging="258"/>
            </w:pPr>
            <w:r>
              <w:rPr>
                <w:b/>
                <w:bCs/>
              </w:rPr>
              <w:t>mtjtzp</w:t>
            </w:r>
            <w:r>
              <w:rPr>
                <w:b/>
                <w:bCs/>
                <w:spacing w:val="4"/>
              </w:rPr>
              <w:t>@163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.com</w:t>
            </w:r>
          </w:p>
        </w:tc>
      </w:tr>
      <w:tr w14:paraId="1A3EBC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7711CC0B">
            <w:pPr>
              <w:spacing w:line="251" w:lineRule="auto"/>
              <w:rPr>
                <w:rFonts w:ascii="Arial"/>
                <w:sz w:val="21"/>
              </w:rPr>
            </w:pPr>
          </w:p>
          <w:p w14:paraId="1990C960">
            <w:pPr>
              <w:spacing w:line="251" w:lineRule="auto"/>
              <w:rPr>
                <w:rFonts w:ascii="Arial"/>
                <w:sz w:val="21"/>
              </w:rPr>
            </w:pPr>
          </w:p>
          <w:p w14:paraId="061F2538">
            <w:pPr>
              <w:pStyle w:val="6"/>
              <w:spacing w:before="52" w:line="181" w:lineRule="auto"/>
              <w:ind w:left="270"/>
            </w:pPr>
            <w:r>
              <w:rPr>
                <w:b/>
                <w:bCs/>
                <w:spacing w:val="-10"/>
              </w:rPr>
              <w:t>30</w:t>
            </w:r>
          </w:p>
        </w:tc>
        <w:tc>
          <w:tcPr>
            <w:tcW w:w="1055" w:type="dxa"/>
            <w:vAlign w:val="top"/>
          </w:tcPr>
          <w:p w14:paraId="76C4C167">
            <w:pPr>
              <w:spacing w:line="284" w:lineRule="auto"/>
              <w:rPr>
                <w:rFonts w:ascii="Arial"/>
                <w:sz w:val="21"/>
              </w:rPr>
            </w:pPr>
          </w:p>
          <w:p w14:paraId="28A9B01F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贵州茅台酱香</w:t>
            </w:r>
          </w:p>
          <w:p w14:paraId="238BF0EF">
            <w:pPr>
              <w:pStyle w:val="6"/>
              <w:spacing w:before="12" w:line="217" w:lineRule="auto"/>
              <w:ind w:left="34"/>
            </w:pPr>
            <w:r>
              <w:rPr>
                <w:b/>
                <w:bCs/>
                <w:spacing w:val="1"/>
              </w:rPr>
              <w:t>酒营销有限公</w:t>
            </w:r>
          </w:p>
          <w:p w14:paraId="458588F9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3271A7DD">
            <w:pPr>
              <w:spacing w:line="241" w:lineRule="auto"/>
              <w:rPr>
                <w:rFonts w:ascii="Arial"/>
                <w:sz w:val="21"/>
              </w:rPr>
            </w:pPr>
          </w:p>
          <w:p w14:paraId="291159C5">
            <w:pPr>
              <w:spacing w:line="241" w:lineRule="auto"/>
              <w:rPr>
                <w:rFonts w:ascii="Arial"/>
                <w:sz w:val="21"/>
              </w:rPr>
            </w:pPr>
          </w:p>
          <w:p w14:paraId="585FD6B0">
            <w:pPr>
              <w:pStyle w:val="6"/>
              <w:spacing w:before="52" w:line="218" w:lineRule="auto"/>
              <w:ind w:left="163"/>
            </w:pPr>
            <w:r>
              <w:rPr>
                <w:b/>
                <w:bCs/>
                <w:spacing w:val="-1"/>
              </w:rPr>
              <w:t>涉外法务岗</w:t>
            </w:r>
          </w:p>
        </w:tc>
        <w:tc>
          <w:tcPr>
            <w:tcW w:w="3148" w:type="dxa"/>
            <w:vAlign w:val="top"/>
          </w:tcPr>
          <w:p w14:paraId="381FC720">
            <w:pPr>
              <w:pStyle w:val="6"/>
              <w:spacing w:before="36" w:line="216" w:lineRule="auto"/>
              <w:ind w:left="92"/>
            </w:pPr>
            <w:r>
              <w:rPr>
                <w:b/>
                <w:bCs/>
                <w:spacing w:val="2"/>
              </w:rPr>
              <w:t>1.负责公司涉外风险管理与合规管理等相</w:t>
            </w:r>
          </w:p>
          <w:p w14:paraId="5930B921">
            <w:pPr>
              <w:pStyle w:val="6"/>
              <w:spacing w:before="13" w:line="215" w:lineRule="auto"/>
              <w:ind w:left="1253"/>
            </w:pPr>
            <w:r>
              <w:rPr>
                <w:b/>
                <w:bCs/>
                <w:spacing w:val="-2"/>
              </w:rPr>
              <w:t>关工作；</w:t>
            </w:r>
          </w:p>
          <w:p w14:paraId="49416C19">
            <w:pPr>
              <w:pStyle w:val="6"/>
              <w:spacing w:before="15" w:line="217" w:lineRule="auto"/>
              <w:ind w:left="89"/>
            </w:pPr>
            <w:r>
              <w:rPr>
                <w:b/>
                <w:bCs/>
                <w:spacing w:val="3"/>
              </w:rPr>
              <w:t>2.负责公司涉外法律问题咨询，为公司重</w:t>
            </w:r>
          </w:p>
          <w:p w14:paraId="764E117A">
            <w:pPr>
              <w:pStyle w:val="6"/>
              <w:spacing w:before="10" w:line="217" w:lineRule="auto"/>
              <w:ind w:left="588"/>
            </w:pPr>
            <w:r>
              <w:rPr>
                <w:b/>
                <w:bCs/>
                <w:spacing w:val="2"/>
              </w:rPr>
              <w:t>大经营决策提供法律意见；</w:t>
            </w:r>
          </w:p>
          <w:p w14:paraId="42B4B111">
            <w:pPr>
              <w:pStyle w:val="6"/>
              <w:spacing w:before="12" w:line="219" w:lineRule="auto"/>
              <w:ind w:left="95"/>
            </w:pPr>
            <w:r>
              <w:rPr>
                <w:b/>
                <w:bCs/>
                <w:spacing w:val="2"/>
              </w:rPr>
              <w:t>3.负责公司涉外合同、规章制度等的起草</w:t>
            </w:r>
          </w:p>
          <w:p w14:paraId="2D90AEBE">
            <w:pPr>
              <w:pStyle w:val="6"/>
              <w:spacing w:before="13" w:line="174" w:lineRule="auto"/>
              <w:ind w:left="760"/>
            </w:pPr>
            <w:r>
              <w:rPr>
                <w:b/>
                <w:bCs/>
                <w:spacing w:val="1"/>
              </w:rPr>
              <w:t>、审核、修订等工作。</w:t>
            </w:r>
          </w:p>
        </w:tc>
        <w:tc>
          <w:tcPr>
            <w:tcW w:w="520" w:type="dxa"/>
            <w:vAlign w:val="top"/>
          </w:tcPr>
          <w:p w14:paraId="712F7C18">
            <w:pPr>
              <w:spacing w:line="251" w:lineRule="auto"/>
              <w:rPr>
                <w:rFonts w:ascii="Arial"/>
                <w:sz w:val="21"/>
              </w:rPr>
            </w:pPr>
          </w:p>
          <w:p w14:paraId="0112383C">
            <w:pPr>
              <w:spacing w:line="251" w:lineRule="auto"/>
              <w:rPr>
                <w:rFonts w:ascii="Arial"/>
                <w:sz w:val="21"/>
              </w:rPr>
            </w:pPr>
          </w:p>
          <w:p w14:paraId="42732F56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4864831">
            <w:pPr>
              <w:spacing w:line="241" w:lineRule="auto"/>
              <w:rPr>
                <w:rFonts w:ascii="Arial"/>
                <w:sz w:val="21"/>
              </w:rPr>
            </w:pPr>
          </w:p>
          <w:p w14:paraId="0A08D0ED">
            <w:pPr>
              <w:spacing w:line="241" w:lineRule="auto"/>
              <w:rPr>
                <w:rFonts w:ascii="Arial"/>
                <w:sz w:val="21"/>
              </w:rPr>
            </w:pPr>
          </w:p>
          <w:p w14:paraId="3F632DCF">
            <w:pPr>
              <w:pStyle w:val="6"/>
              <w:spacing w:before="52" w:line="218" w:lineRule="auto"/>
              <w:ind w:left="596"/>
            </w:pPr>
            <w:r>
              <w:rPr>
                <w:b/>
                <w:bCs/>
                <w:spacing w:val="-5"/>
              </w:rPr>
              <w:t>法学</w:t>
            </w:r>
          </w:p>
        </w:tc>
        <w:tc>
          <w:tcPr>
            <w:tcW w:w="770" w:type="dxa"/>
            <w:vAlign w:val="top"/>
          </w:tcPr>
          <w:p w14:paraId="432FE188">
            <w:pPr>
              <w:spacing w:line="385" w:lineRule="auto"/>
              <w:rPr>
                <w:rFonts w:ascii="Arial"/>
                <w:sz w:val="21"/>
              </w:rPr>
            </w:pPr>
          </w:p>
          <w:p w14:paraId="1D6183B5">
            <w:pPr>
              <w:pStyle w:val="6"/>
              <w:spacing w:before="52" w:line="230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D1F9430">
            <w:pPr>
              <w:spacing w:line="384" w:lineRule="auto"/>
              <w:rPr>
                <w:rFonts w:ascii="Arial"/>
                <w:sz w:val="21"/>
              </w:rPr>
            </w:pPr>
          </w:p>
          <w:p w14:paraId="35D6B9AB">
            <w:pPr>
              <w:pStyle w:val="6"/>
              <w:spacing w:before="52" w:line="223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06F407FC">
            <w:pPr>
              <w:spacing w:line="384" w:lineRule="auto"/>
              <w:rPr>
                <w:rFonts w:ascii="Arial"/>
                <w:sz w:val="21"/>
              </w:rPr>
            </w:pPr>
          </w:p>
          <w:p w14:paraId="5E5A7023">
            <w:pPr>
              <w:pStyle w:val="6"/>
              <w:spacing w:before="52" w:line="215" w:lineRule="auto"/>
              <w:ind w:left="61"/>
            </w:pPr>
            <w:r>
              <w:rPr>
                <w:b/>
                <w:bCs/>
                <w:spacing w:val="3"/>
              </w:rPr>
              <w:t>七险二金、法定节假日、年休</w:t>
            </w:r>
          </w:p>
          <w:p w14:paraId="16A78EE6">
            <w:pPr>
              <w:pStyle w:val="6"/>
              <w:spacing w:before="12" w:line="215" w:lineRule="auto"/>
              <w:ind w:left="966"/>
            </w:pPr>
            <w:r>
              <w:rPr>
                <w:b/>
                <w:bCs/>
              </w:rPr>
              <w:t>假等</w:t>
            </w:r>
          </w:p>
        </w:tc>
        <w:tc>
          <w:tcPr>
            <w:tcW w:w="753" w:type="dxa"/>
            <w:vAlign w:val="top"/>
          </w:tcPr>
          <w:p w14:paraId="15F214BB">
            <w:pPr>
              <w:spacing w:line="241" w:lineRule="auto"/>
              <w:rPr>
                <w:rFonts w:ascii="Arial"/>
                <w:sz w:val="21"/>
              </w:rPr>
            </w:pPr>
          </w:p>
          <w:p w14:paraId="2A99C0CD">
            <w:pPr>
              <w:spacing w:line="241" w:lineRule="auto"/>
              <w:rPr>
                <w:rFonts w:ascii="Arial"/>
                <w:sz w:val="21"/>
              </w:rPr>
            </w:pPr>
          </w:p>
          <w:p w14:paraId="313C693D">
            <w:pPr>
              <w:pStyle w:val="6"/>
              <w:spacing w:before="52" w:line="215" w:lineRule="auto"/>
              <w:ind w:left="140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0C706EC0">
            <w:pPr>
              <w:spacing w:line="241" w:lineRule="auto"/>
              <w:rPr>
                <w:rFonts w:ascii="Arial"/>
                <w:sz w:val="21"/>
              </w:rPr>
            </w:pPr>
          </w:p>
          <w:p w14:paraId="58323103">
            <w:pPr>
              <w:spacing w:line="241" w:lineRule="auto"/>
              <w:rPr>
                <w:rFonts w:ascii="Arial"/>
                <w:sz w:val="21"/>
              </w:rPr>
            </w:pPr>
          </w:p>
          <w:p w14:paraId="7ADA3120">
            <w:pPr>
              <w:pStyle w:val="6"/>
              <w:spacing w:before="52" w:line="217" w:lineRule="auto"/>
              <w:ind w:left="73"/>
            </w:pPr>
            <w:r>
              <w:rPr>
                <w:b/>
                <w:bCs/>
                <w:spacing w:val="-2"/>
              </w:rPr>
              <w:t>王老师</w:t>
            </w:r>
          </w:p>
        </w:tc>
        <w:tc>
          <w:tcPr>
            <w:tcW w:w="1347" w:type="dxa"/>
            <w:vAlign w:val="top"/>
          </w:tcPr>
          <w:p w14:paraId="1D9FFD47">
            <w:pPr>
              <w:spacing w:line="251" w:lineRule="auto"/>
              <w:rPr>
                <w:rFonts w:ascii="Arial"/>
                <w:sz w:val="21"/>
              </w:rPr>
            </w:pPr>
          </w:p>
          <w:p w14:paraId="76CC4BB0">
            <w:pPr>
              <w:spacing w:line="251" w:lineRule="auto"/>
              <w:rPr>
                <w:rFonts w:ascii="Arial"/>
                <w:sz w:val="21"/>
              </w:rPr>
            </w:pPr>
          </w:p>
          <w:p w14:paraId="56D33837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0851-22385441</w:t>
            </w:r>
          </w:p>
        </w:tc>
        <w:tc>
          <w:tcPr>
            <w:tcW w:w="961" w:type="dxa"/>
            <w:vAlign w:val="top"/>
          </w:tcPr>
          <w:p w14:paraId="478FCB87">
            <w:pPr>
              <w:spacing w:line="385" w:lineRule="auto"/>
              <w:rPr>
                <w:rFonts w:ascii="Arial"/>
                <w:sz w:val="21"/>
              </w:rPr>
            </w:pPr>
          </w:p>
          <w:p w14:paraId="7B5B064F">
            <w:pPr>
              <w:pStyle w:val="6"/>
              <w:spacing w:before="52" w:line="234" w:lineRule="auto"/>
              <w:ind w:left="324" w:right="46" w:hanging="258"/>
            </w:pPr>
            <w:r>
              <w:rPr>
                <w:b/>
                <w:bCs/>
              </w:rPr>
              <w:t>mtjtzp</w:t>
            </w:r>
            <w:r>
              <w:rPr>
                <w:b/>
                <w:bCs/>
                <w:spacing w:val="4"/>
              </w:rPr>
              <w:t>@163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.com</w:t>
            </w:r>
          </w:p>
        </w:tc>
      </w:tr>
      <w:tr w14:paraId="071649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2" w:hRule="atLeast"/>
        </w:trPr>
        <w:tc>
          <w:tcPr>
            <w:tcW w:w="669" w:type="dxa"/>
            <w:vAlign w:val="top"/>
          </w:tcPr>
          <w:p w14:paraId="7B78A1B3">
            <w:pPr>
              <w:spacing w:line="252" w:lineRule="auto"/>
              <w:rPr>
                <w:rFonts w:ascii="Arial"/>
                <w:sz w:val="21"/>
              </w:rPr>
            </w:pPr>
          </w:p>
          <w:p w14:paraId="670B424D">
            <w:pPr>
              <w:spacing w:line="252" w:lineRule="auto"/>
              <w:rPr>
                <w:rFonts w:ascii="Arial"/>
                <w:sz w:val="21"/>
              </w:rPr>
            </w:pPr>
          </w:p>
          <w:p w14:paraId="5B784722">
            <w:pPr>
              <w:pStyle w:val="6"/>
              <w:spacing w:before="52" w:line="181" w:lineRule="auto"/>
              <w:ind w:left="270"/>
            </w:pPr>
            <w:r>
              <w:rPr>
                <w:b/>
                <w:bCs/>
                <w:spacing w:val="-10"/>
              </w:rPr>
              <w:t>31</w:t>
            </w:r>
          </w:p>
        </w:tc>
        <w:tc>
          <w:tcPr>
            <w:tcW w:w="1055" w:type="dxa"/>
            <w:vAlign w:val="top"/>
          </w:tcPr>
          <w:p w14:paraId="70F8AD33">
            <w:pPr>
              <w:spacing w:line="286" w:lineRule="auto"/>
              <w:rPr>
                <w:rFonts w:ascii="Arial"/>
                <w:sz w:val="21"/>
              </w:rPr>
            </w:pPr>
          </w:p>
          <w:p w14:paraId="4C62CA35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贵州茅台进出</w:t>
            </w:r>
          </w:p>
          <w:p w14:paraId="51853181">
            <w:pPr>
              <w:pStyle w:val="6"/>
              <w:spacing w:before="12" w:line="217" w:lineRule="auto"/>
              <w:ind w:left="58"/>
            </w:pPr>
            <w:r>
              <w:rPr>
                <w:b/>
                <w:bCs/>
                <w:spacing w:val="-3"/>
              </w:rPr>
              <w:t>口有限责任公</w:t>
            </w:r>
          </w:p>
          <w:p w14:paraId="0A71FAD7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28574D76">
            <w:pPr>
              <w:spacing w:line="242" w:lineRule="auto"/>
              <w:rPr>
                <w:rFonts w:ascii="Arial"/>
                <w:sz w:val="21"/>
              </w:rPr>
            </w:pPr>
          </w:p>
          <w:p w14:paraId="34EEA23A">
            <w:pPr>
              <w:spacing w:line="242" w:lineRule="auto"/>
              <w:rPr>
                <w:rFonts w:ascii="Arial"/>
                <w:sz w:val="21"/>
              </w:rPr>
            </w:pPr>
          </w:p>
          <w:p w14:paraId="44C69173">
            <w:pPr>
              <w:pStyle w:val="6"/>
              <w:spacing w:before="52" w:line="218" w:lineRule="auto"/>
              <w:ind w:left="167"/>
            </w:pPr>
            <w:r>
              <w:rPr>
                <w:b/>
                <w:bCs/>
                <w:spacing w:val="-1"/>
              </w:rPr>
              <w:t>国际贸易岗</w:t>
            </w:r>
          </w:p>
        </w:tc>
        <w:tc>
          <w:tcPr>
            <w:tcW w:w="3148" w:type="dxa"/>
            <w:vAlign w:val="top"/>
          </w:tcPr>
          <w:p w14:paraId="6F2A70E3">
            <w:pPr>
              <w:pStyle w:val="6"/>
              <w:spacing w:before="38" w:line="215" w:lineRule="auto"/>
              <w:ind w:left="176"/>
            </w:pPr>
            <w:r>
              <w:rPr>
                <w:b/>
                <w:bCs/>
                <w:spacing w:val="2"/>
              </w:rPr>
              <w:t>1.负责制定国际市场区域布局及渠道规</w:t>
            </w:r>
          </w:p>
          <w:p w14:paraId="51CFF7E9">
            <w:pPr>
              <w:pStyle w:val="6"/>
              <w:spacing w:before="14" w:line="217" w:lineRule="auto"/>
              <w:ind w:left="752"/>
            </w:pPr>
            <w:r>
              <w:rPr>
                <w:b/>
                <w:bCs/>
                <w:spacing w:val="1"/>
              </w:rPr>
              <w:t>划，建立渠道商档案；</w:t>
            </w:r>
          </w:p>
          <w:p w14:paraId="552787DC">
            <w:pPr>
              <w:pStyle w:val="6"/>
              <w:spacing w:before="13" w:line="223" w:lineRule="auto"/>
              <w:ind w:left="86" w:right="71" w:firstLine="2"/>
            </w:pPr>
            <w:r>
              <w:rPr>
                <w:b/>
                <w:bCs/>
                <w:spacing w:val="3"/>
              </w:rPr>
              <w:t>2.负责制定国际市场年度销售计划，统筹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安排产品投放；组织实施年度销售计划；</w:t>
            </w:r>
          </w:p>
          <w:p w14:paraId="1DB1F85C">
            <w:pPr>
              <w:pStyle w:val="6"/>
              <w:spacing w:before="14" w:line="208" w:lineRule="auto"/>
              <w:ind w:left="434" w:right="74" w:hanging="343"/>
            </w:pPr>
            <w:r>
              <w:rPr>
                <w:b/>
                <w:bCs/>
                <w:spacing w:val="3"/>
              </w:rPr>
              <w:t>动态调整产品销售措施；协同公司其他部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门有序推进销售计划的执行等。</w:t>
            </w:r>
          </w:p>
        </w:tc>
        <w:tc>
          <w:tcPr>
            <w:tcW w:w="520" w:type="dxa"/>
            <w:vAlign w:val="top"/>
          </w:tcPr>
          <w:p w14:paraId="70FA7C87">
            <w:pPr>
              <w:spacing w:line="252" w:lineRule="auto"/>
              <w:rPr>
                <w:rFonts w:ascii="Arial"/>
                <w:sz w:val="21"/>
              </w:rPr>
            </w:pPr>
          </w:p>
          <w:p w14:paraId="359DB625">
            <w:pPr>
              <w:spacing w:line="252" w:lineRule="auto"/>
              <w:rPr>
                <w:rFonts w:ascii="Arial"/>
                <w:sz w:val="21"/>
              </w:rPr>
            </w:pPr>
          </w:p>
          <w:p w14:paraId="6BEB324B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483A3C7">
            <w:pPr>
              <w:spacing w:line="241" w:lineRule="auto"/>
              <w:rPr>
                <w:rFonts w:ascii="Arial"/>
                <w:sz w:val="21"/>
              </w:rPr>
            </w:pPr>
            <w:r>
              <w:pict>
                <v:shape id="_x0000_s1029" o:spid="_x0000_s1029" o:spt="202" type="#_x0000_t202" style="position:absolute;left:0pt;margin-left:16.35pt;margin-top:55.75pt;height:15.1pt;width:62.1pt;mso-position-horizontal-relative:page;mso-position-vertical-relative:page;z-index:25167667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AC93CDD">
                        <w:pPr>
                          <w:spacing w:before="20" w:line="219" w:lineRule="auto"/>
                          <w:ind w:left="20"/>
                          <w:rPr>
                            <w:rFonts w:ascii="宋体" w:hAnsi="宋体" w:eastAsia="宋体" w:cs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8"/>
                            <w:sz w:val="22"/>
                            <w:szCs w:val="22"/>
                          </w:rPr>
                          <w:t>第</w:t>
                        </w:r>
                        <w:r>
                          <w:rPr>
                            <w:rFonts w:ascii="宋体" w:hAnsi="宋体" w:eastAsia="宋体" w:cs="宋体"/>
                            <w:spacing w:val="4"/>
                            <w:sz w:val="22"/>
                            <w:szCs w:val="22"/>
                          </w:rPr>
                          <w:t xml:space="preserve">   </w:t>
                        </w:r>
                        <w:r>
                          <w:rPr>
                            <w:rFonts w:ascii="宋体" w:hAnsi="宋体" w:eastAsia="宋体" w:cs="宋体"/>
                            <w:spacing w:val="-8"/>
                            <w:sz w:val="22"/>
                            <w:szCs w:val="22"/>
                          </w:rPr>
                          <w:t>页</w:t>
                        </w:r>
                        <w:r>
                          <w:rPr>
                            <w:rFonts w:ascii="宋体" w:hAnsi="宋体" w:eastAsia="宋体" w:cs="宋体"/>
                            <w:spacing w:val="5"/>
                            <w:sz w:val="22"/>
                            <w:szCs w:val="22"/>
                          </w:rPr>
                          <w:t xml:space="preserve">  </w:t>
                        </w:r>
                        <w:r>
                          <w:rPr>
                            <w:rFonts w:ascii="宋体" w:hAnsi="宋体" w:eastAsia="宋体" w:cs="宋体"/>
                            <w:spacing w:val="-8"/>
                            <w:sz w:val="22"/>
                            <w:szCs w:val="22"/>
                          </w:rPr>
                          <w:t>共</w:t>
                        </w:r>
                      </w:p>
                    </w:txbxContent>
                  </v:textbox>
                </v:shape>
              </w:pict>
            </w:r>
          </w:p>
          <w:p w14:paraId="0971747E">
            <w:pPr>
              <w:spacing w:line="242" w:lineRule="auto"/>
              <w:rPr>
                <w:rFonts w:ascii="Arial"/>
                <w:sz w:val="21"/>
              </w:rPr>
            </w:pPr>
          </w:p>
          <w:p w14:paraId="27A79BDC">
            <w:pPr>
              <w:pStyle w:val="6"/>
              <w:spacing w:before="52" w:line="216" w:lineRule="auto"/>
              <w:ind w:left="97"/>
            </w:pPr>
            <w:r>
              <w:rPr>
                <w:b/>
                <w:bCs/>
                <w:spacing w:val="2"/>
              </w:rPr>
              <w:t>经济学、工商管理</w:t>
            </w:r>
          </w:p>
        </w:tc>
        <w:tc>
          <w:tcPr>
            <w:tcW w:w="770" w:type="dxa"/>
            <w:vAlign w:val="top"/>
          </w:tcPr>
          <w:p w14:paraId="021F431E">
            <w:pPr>
              <w:spacing w:line="387" w:lineRule="auto"/>
              <w:rPr>
                <w:rFonts w:ascii="Arial"/>
                <w:sz w:val="21"/>
              </w:rPr>
            </w:pPr>
            <w:r>
              <w:pict>
                <v:shape id="_x0000_s1030" o:spid="_x0000_s1030" o:spt="202" type="#_x0000_t202" style="position:absolute;left:0pt;margin-left:29.7pt;margin-top:55.75pt;height:15.2pt;width:12.35pt;mso-position-horizontal-relative:page;mso-position-vertical-relative:page;z-index:25167564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9F4D31C">
                        <w:pPr>
                          <w:spacing w:before="20" w:line="221" w:lineRule="auto"/>
                          <w:ind w:left="20"/>
                          <w:rPr>
                            <w:rFonts w:ascii="宋体" w:hAnsi="宋体" w:eastAsia="宋体" w:cs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2"/>
                            <w:szCs w:val="22"/>
                          </w:rPr>
                          <w:t>页</w:t>
                        </w:r>
                      </w:p>
                    </w:txbxContent>
                  </v:textbox>
                </v:shape>
              </w:pict>
            </w:r>
          </w:p>
          <w:p w14:paraId="3E5719CC">
            <w:pPr>
              <w:pStyle w:val="6"/>
              <w:spacing w:before="52" w:line="230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26B21BE">
            <w:pPr>
              <w:spacing w:line="386" w:lineRule="auto"/>
              <w:rPr>
                <w:rFonts w:ascii="Arial"/>
                <w:sz w:val="21"/>
              </w:rPr>
            </w:pPr>
          </w:p>
          <w:p w14:paraId="77DE1045">
            <w:pPr>
              <w:pStyle w:val="6"/>
              <w:spacing w:before="52" w:line="223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6595F375">
            <w:pPr>
              <w:spacing w:line="386" w:lineRule="auto"/>
              <w:rPr>
                <w:rFonts w:ascii="Arial"/>
                <w:sz w:val="21"/>
              </w:rPr>
            </w:pPr>
          </w:p>
          <w:p w14:paraId="749FAD88">
            <w:pPr>
              <w:pStyle w:val="6"/>
              <w:spacing w:before="52" w:line="215" w:lineRule="auto"/>
              <w:ind w:left="61"/>
            </w:pPr>
            <w:r>
              <w:rPr>
                <w:b/>
                <w:bCs/>
                <w:spacing w:val="3"/>
              </w:rPr>
              <w:t>七险二金、法定节假日、年休</w:t>
            </w:r>
          </w:p>
          <w:p w14:paraId="67CB4362">
            <w:pPr>
              <w:pStyle w:val="6"/>
              <w:spacing w:before="12" w:line="215" w:lineRule="auto"/>
              <w:ind w:left="966"/>
            </w:pPr>
            <w:r>
              <w:rPr>
                <w:b/>
                <w:bCs/>
              </w:rPr>
              <w:t>假等</w:t>
            </w:r>
          </w:p>
        </w:tc>
        <w:tc>
          <w:tcPr>
            <w:tcW w:w="753" w:type="dxa"/>
            <w:vAlign w:val="top"/>
          </w:tcPr>
          <w:p w14:paraId="558D0906">
            <w:pPr>
              <w:spacing w:line="241" w:lineRule="auto"/>
              <w:rPr>
                <w:rFonts w:ascii="Arial"/>
                <w:sz w:val="21"/>
              </w:rPr>
            </w:pPr>
          </w:p>
          <w:p w14:paraId="76C5A646">
            <w:pPr>
              <w:spacing w:line="242" w:lineRule="auto"/>
              <w:rPr>
                <w:rFonts w:ascii="Arial"/>
                <w:sz w:val="21"/>
              </w:rPr>
            </w:pPr>
          </w:p>
          <w:p w14:paraId="60E1B4DD">
            <w:pPr>
              <w:pStyle w:val="6"/>
              <w:spacing w:before="52" w:line="219" w:lineRule="auto"/>
              <w:ind w:left="55"/>
            </w:pPr>
            <w:r>
              <w:rPr>
                <w:b/>
                <w:bCs/>
                <w:spacing w:val="1"/>
              </w:rPr>
              <w:t>观山湖区</w:t>
            </w:r>
          </w:p>
        </w:tc>
        <w:tc>
          <w:tcPr>
            <w:tcW w:w="614" w:type="dxa"/>
            <w:vAlign w:val="top"/>
          </w:tcPr>
          <w:p w14:paraId="7436539A">
            <w:pPr>
              <w:spacing w:line="242" w:lineRule="auto"/>
              <w:rPr>
                <w:rFonts w:ascii="Arial"/>
                <w:sz w:val="21"/>
              </w:rPr>
            </w:pPr>
          </w:p>
          <w:p w14:paraId="1EBB5543">
            <w:pPr>
              <w:spacing w:line="242" w:lineRule="auto"/>
              <w:rPr>
                <w:rFonts w:ascii="Arial"/>
                <w:sz w:val="21"/>
              </w:rPr>
            </w:pPr>
          </w:p>
          <w:p w14:paraId="00BC6DFB">
            <w:pPr>
              <w:pStyle w:val="6"/>
              <w:spacing w:before="52" w:line="217" w:lineRule="auto"/>
              <w:ind w:left="73"/>
            </w:pPr>
            <w:r>
              <w:rPr>
                <w:b/>
                <w:bCs/>
                <w:spacing w:val="-2"/>
              </w:rPr>
              <w:t>王老师</w:t>
            </w:r>
          </w:p>
        </w:tc>
        <w:tc>
          <w:tcPr>
            <w:tcW w:w="1347" w:type="dxa"/>
            <w:vAlign w:val="top"/>
          </w:tcPr>
          <w:p w14:paraId="772C1585">
            <w:pPr>
              <w:spacing w:line="252" w:lineRule="auto"/>
              <w:rPr>
                <w:rFonts w:ascii="Arial"/>
                <w:sz w:val="21"/>
              </w:rPr>
            </w:pPr>
          </w:p>
          <w:p w14:paraId="21D43B5B">
            <w:pPr>
              <w:spacing w:line="252" w:lineRule="auto"/>
              <w:rPr>
                <w:rFonts w:ascii="Arial"/>
                <w:sz w:val="21"/>
              </w:rPr>
            </w:pPr>
          </w:p>
          <w:p w14:paraId="69DFB0C7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0851-22385441</w:t>
            </w:r>
          </w:p>
        </w:tc>
        <w:tc>
          <w:tcPr>
            <w:tcW w:w="961" w:type="dxa"/>
            <w:vAlign w:val="top"/>
          </w:tcPr>
          <w:p w14:paraId="36C32C4E">
            <w:pPr>
              <w:spacing w:line="387" w:lineRule="auto"/>
              <w:rPr>
                <w:rFonts w:ascii="Arial"/>
                <w:sz w:val="21"/>
              </w:rPr>
            </w:pPr>
          </w:p>
          <w:p w14:paraId="27D14A35">
            <w:pPr>
              <w:pStyle w:val="6"/>
              <w:spacing w:before="52" w:line="234" w:lineRule="auto"/>
              <w:ind w:left="324" w:right="46" w:hanging="258"/>
            </w:pPr>
            <w:r>
              <w:rPr>
                <w:b/>
                <w:bCs/>
              </w:rPr>
              <w:t>mtjtzp</w:t>
            </w:r>
            <w:r>
              <w:rPr>
                <w:b/>
                <w:bCs/>
                <w:spacing w:val="4"/>
              </w:rPr>
              <w:t>@163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.com</w:t>
            </w:r>
          </w:p>
        </w:tc>
      </w:tr>
    </w:tbl>
    <w:p w14:paraId="1841236D">
      <w:pPr>
        <w:pStyle w:val="2"/>
        <w:spacing w:before="29" w:line="99" w:lineRule="exact"/>
        <w:ind w:left="7670"/>
      </w:pPr>
      <w:r>
        <w:rPr>
          <w:position w:val="3"/>
        </w:rPr>
        <w:t>,</w:t>
      </w:r>
    </w:p>
    <w:p w14:paraId="7BFAC58B">
      <w:pPr>
        <w:spacing w:line="99" w:lineRule="exact"/>
        <w:sectPr>
          <w:footerReference r:id="rId8" w:type="default"/>
          <w:pgSz w:w="16837" w:h="11905"/>
          <w:pgMar w:top="988" w:right="788" w:bottom="400" w:left="554" w:header="0" w:footer="0" w:gutter="0"/>
          <w:cols w:space="720" w:num="1"/>
        </w:sectPr>
      </w:pPr>
    </w:p>
    <w:p w14:paraId="06DCB082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14FC2CBB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54BBC1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031BD51E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2AF3F6EC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50A0A425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D3C9DFB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108C95AE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3CEF24E6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22820B0F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698ACB30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E19808C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68EF8A02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6E1D3CC9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48BFF5F3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3F034C98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33B8C6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6B131E07">
            <w:pPr>
              <w:spacing w:line="246" w:lineRule="auto"/>
              <w:rPr>
                <w:rFonts w:ascii="Arial"/>
                <w:sz w:val="21"/>
              </w:rPr>
            </w:pPr>
          </w:p>
          <w:p w14:paraId="4DA35032">
            <w:pPr>
              <w:spacing w:line="247" w:lineRule="auto"/>
              <w:rPr>
                <w:rFonts w:ascii="Arial"/>
                <w:sz w:val="21"/>
              </w:rPr>
            </w:pPr>
          </w:p>
          <w:p w14:paraId="5AB7A480">
            <w:pPr>
              <w:pStyle w:val="6"/>
              <w:spacing w:before="52" w:line="181" w:lineRule="auto"/>
              <w:ind w:left="270"/>
            </w:pPr>
            <w:r>
              <w:rPr>
                <w:b/>
                <w:bCs/>
                <w:spacing w:val="-10"/>
              </w:rPr>
              <w:t>32</w:t>
            </w:r>
          </w:p>
        </w:tc>
        <w:tc>
          <w:tcPr>
            <w:tcW w:w="1055" w:type="dxa"/>
            <w:vAlign w:val="top"/>
          </w:tcPr>
          <w:p w14:paraId="0094F783">
            <w:pPr>
              <w:spacing w:line="274" w:lineRule="auto"/>
              <w:rPr>
                <w:rFonts w:ascii="Arial"/>
                <w:sz w:val="21"/>
              </w:rPr>
            </w:pPr>
          </w:p>
          <w:p w14:paraId="28D2CA38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贵州茅台进出</w:t>
            </w:r>
          </w:p>
          <w:p w14:paraId="06E46226">
            <w:pPr>
              <w:pStyle w:val="6"/>
              <w:spacing w:before="12" w:line="217" w:lineRule="auto"/>
              <w:ind w:left="58"/>
            </w:pPr>
            <w:r>
              <w:rPr>
                <w:b/>
                <w:bCs/>
                <w:spacing w:val="-3"/>
              </w:rPr>
              <w:t>口有限责任公</w:t>
            </w:r>
          </w:p>
          <w:p w14:paraId="22FC0C26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6BC47DDB">
            <w:pPr>
              <w:spacing w:line="472" w:lineRule="auto"/>
              <w:rPr>
                <w:rFonts w:ascii="Arial"/>
                <w:sz w:val="21"/>
              </w:rPr>
            </w:pPr>
          </w:p>
          <w:p w14:paraId="56C9B093">
            <w:pPr>
              <w:pStyle w:val="6"/>
              <w:spacing w:before="52" w:line="218" w:lineRule="auto"/>
              <w:ind w:left="163"/>
            </w:pPr>
            <w:r>
              <w:rPr>
                <w:b/>
                <w:bCs/>
                <w:spacing w:val="-1"/>
              </w:rPr>
              <w:t>涉外法务岗</w:t>
            </w:r>
          </w:p>
        </w:tc>
        <w:tc>
          <w:tcPr>
            <w:tcW w:w="3148" w:type="dxa"/>
            <w:vAlign w:val="top"/>
          </w:tcPr>
          <w:p w14:paraId="78A27831">
            <w:pPr>
              <w:pStyle w:val="6"/>
              <w:spacing w:before="26" w:line="216" w:lineRule="auto"/>
              <w:ind w:left="92"/>
            </w:pPr>
            <w:r>
              <w:rPr>
                <w:b/>
                <w:bCs/>
                <w:spacing w:val="2"/>
              </w:rPr>
              <w:t>1.负责公司涉外风险管理与合规管理等相</w:t>
            </w:r>
          </w:p>
          <w:p w14:paraId="3057B201">
            <w:pPr>
              <w:pStyle w:val="6"/>
              <w:spacing w:before="13" w:line="215" w:lineRule="auto"/>
              <w:ind w:left="1253"/>
            </w:pPr>
            <w:r>
              <w:rPr>
                <w:b/>
                <w:bCs/>
                <w:spacing w:val="-2"/>
              </w:rPr>
              <w:t>关工作；</w:t>
            </w:r>
          </w:p>
          <w:p w14:paraId="6A9A836B">
            <w:pPr>
              <w:pStyle w:val="6"/>
              <w:spacing w:before="15" w:line="217" w:lineRule="auto"/>
              <w:ind w:left="89"/>
            </w:pPr>
            <w:r>
              <w:rPr>
                <w:b/>
                <w:bCs/>
                <w:spacing w:val="3"/>
              </w:rPr>
              <w:t>2.负责公司涉外法律问题咨询，为公司重</w:t>
            </w:r>
          </w:p>
          <w:p w14:paraId="44B7A0F9">
            <w:pPr>
              <w:pStyle w:val="6"/>
              <w:spacing w:before="10" w:line="217" w:lineRule="auto"/>
              <w:ind w:left="588"/>
            </w:pPr>
            <w:r>
              <w:rPr>
                <w:b/>
                <w:bCs/>
                <w:spacing w:val="2"/>
              </w:rPr>
              <w:t>大经营决策提供法律意见；</w:t>
            </w:r>
          </w:p>
          <w:p w14:paraId="363A245D">
            <w:pPr>
              <w:pStyle w:val="6"/>
              <w:spacing w:before="12" w:line="219" w:lineRule="auto"/>
              <w:ind w:left="95"/>
            </w:pPr>
            <w:r>
              <w:rPr>
                <w:b/>
                <w:bCs/>
                <w:spacing w:val="2"/>
              </w:rPr>
              <w:t>3.负责公司涉外合同、规章制度等的起草</w:t>
            </w:r>
          </w:p>
          <w:p w14:paraId="6D9C0F1E">
            <w:pPr>
              <w:pStyle w:val="6"/>
              <w:spacing w:before="13" w:line="186" w:lineRule="auto"/>
              <w:ind w:left="760"/>
            </w:pPr>
            <w:r>
              <w:rPr>
                <w:b/>
                <w:bCs/>
                <w:spacing w:val="1"/>
              </w:rPr>
              <w:t>、审核、修订等工作。</w:t>
            </w:r>
          </w:p>
        </w:tc>
        <w:tc>
          <w:tcPr>
            <w:tcW w:w="520" w:type="dxa"/>
            <w:vAlign w:val="top"/>
          </w:tcPr>
          <w:p w14:paraId="7A8B33AC">
            <w:pPr>
              <w:spacing w:line="246" w:lineRule="auto"/>
              <w:rPr>
                <w:rFonts w:ascii="Arial"/>
                <w:sz w:val="21"/>
              </w:rPr>
            </w:pPr>
          </w:p>
          <w:p w14:paraId="5A18DE91">
            <w:pPr>
              <w:spacing w:line="246" w:lineRule="auto"/>
              <w:rPr>
                <w:rFonts w:ascii="Arial"/>
                <w:sz w:val="21"/>
              </w:rPr>
            </w:pPr>
          </w:p>
          <w:p w14:paraId="50144897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E605548">
            <w:pPr>
              <w:spacing w:line="472" w:lineRule="auto"/>
              <w:rPr>
                <w:rFonts w:ascii="Arial"/>
                <w:sz w:val="21"/>
              </w:rPr>
            </w:pPr>
          </w:p>
          <w:p w14:paraId="7C388863">
            <w:pPr>
              <w:pStyle w:val="6"/>
              <w:spacing w:before="52" w:line="218" w:lineRule="auto"/>
              <w:ind w:left="596"/>
            </w:pPr>
            <w:r>
              <w:rPr>
                <w:b/>
                <w:bCs/>
                <w:spacing w:val="-5"/>
              </w:rPr>
              <w:t>法学</w:t>
            </w:r>
          </w:p>
        </w:tc>
        <w:tc>
          <w:tcPr>
            <w:tcW w:w="770" w:type="dxa"/>
            <w:vAlign w:val="top"/>
          </w:tcPr>
          <w:p w14:paraId="70B327CA">
            <w:pPr>
              <w:spacing w:line="375" w:lineRule="auto"/>
              <w:rPr>
                <w:rFonts w:ascii="Arial"/>
                <w:sz w:val="21"/>
              </w:rPr>
            </w:pPr>
          </w:p>
          <w:p w14:paraId="207DDD73">
            <w:pPr>
              <w:pStyle w:val="6"/>
              <w:spacing w:before="52" w:line="230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7A764EA">
            <w:pPr>
              <w:spacing w:line="374" w:lineRule="auto"/>
              <w:rPr>
                <w:rFonts w:ascii="Arial"/>
                <w:sz w:val="21"/>
              </w:rPr>
            </w:pPr>
          </w:p>
          <w:p w14:paraId="0C1ECB75">
            <w:pPr>
              <w:pStyle w:val="6"/>
              <w:spacing w:before="52" w:line="223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69E4C08D">
            <w:pPr>
              <w:spacing w:line="374" w:lineRule="auto"/>
              <w:rPr>
                <w:rFonts w:ascii="Arial"/>
                <w:sz w:val="21"/>
              </w:rPr>
            </w:pPr>
          </w:p>
          <w:p w14:paraId="1B873E40">
            <w:pPr>
              <w:pStyle w:val="6"/>
              <w:spacing w:before="52" w:line="215" w:lineRule="auto"/>
              <w:ind w:left="61"/>
            </w:pPr>
            <w:r>
              <w:rPr>
                <w:b/>
                <w:bCs/>
                <w:spacing w:val="3"/>
              </w:rPr>
              <w:t>七险二金、法定节假日、年休</w:t>
            </w:r>
          </w:p>
          <w:p w14:paraId="6A26BA8A">
            <w:pPr>
              <w:pStyle w:val="6"/>
              <w:spacing w:before="12" w:line="215" w:lineRule="auto"/>
              <w:ind w:left="966"/>
            </w:pPr>
            <w:r>
              <w:rPr>
                <w:b/>
                <w:bCs/>
              </w:rPr>
              <w:t>假等</w:t>
            </w:r>
          </w:p>
        </w:tc>
        <w:tc>
          <w:tcPr>
            <w:tcW w:w="753" w:type="dxa"/>
            <w:vAlign w:val="top"/>
          </w:tcPr>
          <w:p w14:paraId="06871869">
            <w:pPr>
              <w:spacing w:line="471" w:lineRule="auto"/>
              <w:rPr>
                <w:rFonts w:ascii="Arial"/>
                <w:sz w:val="21"/>
              </w:rPr>
            </w:pPr>
          </w:p>
          <w:p w14:paraId="20967D87">
            <w:pPr>
              <w:pStyle w:val="6"/>
              <w:spacing w:before="52" w:line="219" w:lineRule="auto"/>
              <w:ind w:left="55"/>
            </w:pPr>
            <w:r>
              <w:rPr>
                <w:b/>
                <w:bCs/>
                <w:spacing w:val="1"/>
              </w:rPr>
              <w:t>观山湖区</w:t>
            </w:r>
          </w:p>
        </w:tc>
        <w:tc>
          <w:tcPr>
            <w:tcW w:w="614" w:type="dxa"/>
            <w:vAlign w:val="top"/>
          </w:tcPr>
          <w:p w14:paraId="7BFFFC03">
            <w:pPr>
              <w:spacing w:line="472" w:lineRule="auto"/>
              <w:rPr>
                <w:rFonts w:ascii="Arial"/>
                <w:sz w:val="21"/>
              </w:rPr>
            </w:pPr>
          </w:p>
          <w:p w14:paraId="5203E3C5">
            <w:pPr>
              <w:pStyle w:val="6"/>
              <w:spacing w:before="52" w:line="217" w:lineRule="auto"/>
              <w:ind w:left="73"/>
            </w:pPr>
            <w:r>
              <w:rPr>
                <w:b/>
                <w:bCs/>
                <w:spacing w:val="-2"/>
              </w:rPr>
              <w:t>王老师</w:t>
            </w:r>
          </w:p>
        </w:tc>
        <w:tc>
          <w:tcPr>
            <w:tcW w:w="1347" w:type="dxa"/>
            <w:vAlign w:val="top"/>
          </w:tcPr>
          <w:p w14:paraId="177560F4">
            <w:pPr>
              <w:spacing w:line="246" w:lineRule="auto"/>
              <w:rPr>
                <w:rFonts w:ascii="Arial"/>
                <w:sz w:val="21"/>
              </w:rPr>
            </w:pPr>
          </w:p>
          <w:p w14:paraId="11C6DADA">
            <w:pPr>
              <w:spacing w:line="247" w:lineRule="auto"/>
              <w:rPr>
                <w:rFonts w:ascii="Arial"/>
                <w:sz w:val="21"/>
              </w:rPr>
            </w:pPr>
          </w:p>
          <w:p w14:paraId="4D10C7EB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0851-22385441</w:t>
            </w:r>
          </w:p>
        </w:tc>
        <w:tc>
          <w:tcPr>
            <w:tcW w:w="961" w:type="dxa"/>
            <w:vAlign w:val="top"/>
          </w:tcPr>
          <w:p w14:paraId="38C87841">
            <w:pPr>
              <w:spacing w:line="375" w:lineRule="auto"/>
              <w:rPr>
                <w:rFonts w:ascii="Arial"/>
                <w:sz w:val="21"/>
              </w:rPr>
            </w:pPr>
          </w:p>
          <w:p w14:paraId="3FF4EBC5">
            <w:pPr>
              <w:pStyle w:val="6"/>
              <w:spacing w:before="52" w:line="234" w:lineRule="auto"/>
              <w:ind w:left="324" w:right="46" w:hanging="258"/>
            </w:pPr>
            <w:r>
              <w:rPr>
                <w:b/>
                <w:bCs/>
              </w:rPr>
              <w:t>mtjtzp</w:t>
            </w:r>
            <w:r>
              <w:rPr>
                <w:b/>
                <w:bCs/>
                <w:spacing w:val="4"/>
              </w:rPr>
              <w:t>@163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.com</w:t>
            </w:r>
          </w:p>
        </w:tc>
      </w:tr>
      <w:tr w14:paraId="62FD98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07785863">
            <w:pPr>
              <w:pStyle w:val="6"/>
              <w:spacing w:before="246" w:line="181" w:lineRule="auto"/>
              <w:ind w:left="270"/>
            </w:pPr>
            <w:r>
              <w:rPr>
                <w:b/>
                <w:bCs/>
                <w:spacing w:val="-10"/>
              </w:rPr>
              <w:t>33</w:t>
            </w:r>
          </w:p>
        </w:tc>
        <w:tc>
          <w:tcPr>
            <w:tcW w:w="1055" w:type="dxa"/>
            <w:vAlign w:val="top"/>
          </w:tcPr>
          <w:p w14:paraId="647BB15B">
            <w:pPr>
              <w:pStyle w:val="6"/>
              <w:spacing w:before="126" w:line="223" w:lineRule="auto"/>
              <w:ind w:left="33" w:right="26"/>
            </w:pPr>
            <w:r>
              <w:rPr>
                <w:b/>
                <w:bCs/>
                <w:spacing w:val="1"/>
              </w:rPr>
              <w:t>贵州民航产业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集团有限公司</w:t>
            </w:r>
          </w:p>
        </w:tc>
        <w:tc>
          <w:tcPr>
            <w:tcW w:w="1134" w:type="dxa"/>
            <w:vAlign w:val="top"/>
          </w:tcPr>
          <w:p w14:paraId="74F6F317">
            <w:pPr>
              <w:pStyle w:val="6"/>
              <w:spacing w:before="225" w:line="218" w:lineRule="auto"/>
              <w:ind w:left="244"/>
            </w:pPr>
            <w:r>
              <w:rPr>
                <w:b/>
                <w:bCs/>
                <w:spacing w:val="-1"/>
              </w:rPr>
              <w:t>综合助理</w:t>
            </w:r>
          </w:p>
        </w:tc>
        <w:tc>
          <w:tcPr>
            <w:tcW w:w="3148" w:type="dxa"/>
            <w:vAlign w:val="top"/>
          </w:tcPr>
          <w:p w14:paraId="6897D502">
            <w:pPr>
              <w:pStyle w:val="6"/>
              <w:spacing w:before="25" w:line="215" w:lineRule="auto"/>
              <w:ind w:left="92"/>
            </w:pPr>
            <w:r>
              <w:rPr>
                <w:b/>
                <w:bCs/>
                <w:spacing w:val="3"/>
              </w:rPr>
              <w:t>1.主要从事行政、法务、纪检、财务、航</w:t>
            </w:r>
          </w:p>
          <w:p w14:paraId="52D9CBFF">
            <w:pPr>
              <w:pStyle w:val="6"/>
              <w:spacing w:before="15" w:line="215" w:lineRule="auto"/>
              <w:ind w:left="916"/>
            </w:pPr>
            <w:r>
              <w:rPr>
                <w:b/>
                <w:bCs/>
                <w:spacing w:val="1"/>
              </w:rPr>
              <w:t>务、安全等工作；</w:t>
            </w:r>
          </w:p>
          <w:p w14:paraId="1D86B0CE">
            <w:pPr>
              <w:pStyle w:val="6"/>
              <w:spacing w:before="12" w:line="181" w:lineRule="auto"/>
              <w:ind w:left="293"/>
            </w:pPr>
            <w:r>
              <w:rPr>
                <w:b/>
                <w:bCs/>
                <w:spacing w:val="2"/>
              </w:rPr>
              <w:t>2.具有</w:t>
            </w:r>
            <w:r>
              <w:rPr>
                <w:b/>
                <w:bCs/>
              </w:rPr>
              <w:t>CET</w:t>
            </w:r>
            <w:r>
              <w:rPr>
                <w:b/>
                <w:bCs/>
                <w:spacing w:val="2"/>
              </w:rPr>
              <w:t>-6及以上同等外语水平。</w:t>
            </w:r>
          </w:p>
        </w:tc>
        <w:tc>
          <w:tcPr>
            <w:tcW w:w="520" w:type="dxa"/>
            <w:vAlign w:val="top"/>
          </w:tcPr>
          <w:p w14:paraId="6594FD3C">
            <w:pPr>
              <w:pStyle w:val="6"/>
              <w:spacing w:before="246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79BB3D87">
            <w:pPr>
              <w:pStyle w:val="6"/>
              <w:spacing w:before="225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70" w:type="dxa"/>
            <w:vAlign w:val="top"/>
          </w:tcPr>
          <w:p w14:paraId="2F28C6FA">
            <w:pPr>
              <w:pStyle w:val="6"/>
              <w:spacing w:before="126" w:line="230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B3D399B">
            <w:pPr>
              <w:pStyle w:val="6"/>
              <w:spacing w:before="125" w:line="223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1F848974">
            <w:pPr>
              <w:pStyle w:val="6"/>
              <w:spacing w:before="126" w:line="214" w:lineRule="auto"/>
              <w:ind w:left="64"/>
            </w:pPr>
            <w:r>
              <w:rPr>
                <w:b/>
                <w:bCs/>
              </w:rPr>
              <w:t>六险二金、带薪年假、生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</w:rPr>
              <w:t>日慰</w:t>
            </w:r>
          </w:p>
          <w:p w14:paraId="2B26255B">
            <w:pPr>
              <w:pStyle w:val="6"/>
              <w:spacing w:before="13" w:line="217" w:lineRule="auto"/>
              <w:ind w:left="907"/>
            </w:pPr>
            <w:r>
              <w:rPr>
                <w:b/>
                <w:bCs/>
                <w:spacing w:val="-8"/>
              </w:rPr>
              <w:t>问等。</w:t>
            </w:r>
          </w:p>
        </w:tc>
        <w:tc>
          <w:tcPr>
            <w:tcW w:w="753" w:type="dxa"/>
            <w:vAlign w:val="top"/>
          </w:tcPr>
          <w:p w14:paraId="749C6F4E">
            <w:pPr>
              <w:pStyle w:val="6"/>
              <w:spacing w:before="125" w:line="229" w:lineRule="auto"/>
              <w:ind w:left="326" w:right="31" w:hanging="270"/>
            </w:pPr>
            <w:r>
              <w:rPr>
                <w:b/>
                <w:bCs/>
              </w:rPr>
              <w:t>双龙经济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6AE976A2">
            <w:pPr>
              <w:pStyle w:val="6"/>
              <w:spacing w:before="225" w:line="217" w:lineRule="auto"/>
              <w:ind w:left="66"/>
            </w:pPr>
            <w:r>
              <w:rPr>
                <w:b/>
                <w:bCs/>
                <w:spacing w:val="1"/>
              </w:rPr>
              <w:t>何老师</w:t>
            </w:r>
          </w:p>
        </w:tc>
        <w:tc>
          <w:tcPr>
            <w:tcW w:w="1347" w:type="dxa"/>
            <w:vAlign w:val="top"/>
          </w:tcPr>
          <w:p w14:paraId="6084CDAB">
            <w:pPr>
              <w:pStyle w:val="6"/>
              <w:spacing w:before="246" w:line="181" w:lineRule="auto"/>
              <w:ind w:left="151"/>
            </w:pPr>
            <w:r>
              <w:rPr>
                <w:b/>
                <w:bCs/>
              </w:rPr>
              <w:t>0851-85498092</w:t>
            </w:r>
          </w:p>
        </w:tc>
        <w:tc>
          <w:tcPr>
            <w:tcW w:w="961" w:type="dxa"/>
            <w:vAlign w:val="top"/>
          </w:tcPr>
          <w:p w14:paraId="69CE2AAD">
            <w:pPr>
              <w:pStyle w:val="6"/>
              <w:spacing w:before="125" w:line="236" w:lineRule="auto"/>
              <w:ind w:left="239" w:right="46" w:hanging="162"/>
            </w:pPr>
            <w:r>
              <w:rPr>
                <w:b/>
                <w:bCs/>
              </w:rPr>
              <w:t>794542719@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6343BC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686B9F6A">
            <w:pPr>
              <w:spacing w:line="294" w:lineRule="auto"/>
              <w:rPr>
                <w:rFonts w:ascii="Arial"/>
                <w:sz w:val="21"/>
              </w:rPr>
            </w:pPr>
          </w:p>
          <w:p w14:paraId="0F476F61">
            <w:pPr>
              <w:pStyle w:val="6"/>
              <w:spacing w:before="52" w:line="181" w:lineRule="auto"/>
              <w:ind w:left="270"/>
            </w:pPr>
            <w:r>
              <w:rPr>
                <w:b/>
                <w:bCs/>
                <w:spacing w:val="-10"/>
              </w:rPr>
              <w:t>34</w:t>
            </w:r>
          </w:p>
        </w:tc>
        <w:tc>
          <w:tcPr>
            <w:tcW w:w="1055" w:type="dxa"/>
            <w:vAlign w:val="top"/>
          </w:tcPr>
          <w:p w14:paraId="418CBFA8">
            <w:pPr>
              <w:pStyle w:val="6"/>
              <w:spacing w:before="229" w:line="224" w:lineRule="auto"/>
              <w:ind w:left="33" w:right="26"/>
            </w:pPr>
            <w:r>
              <w:rPr>
                <w:b/>
                <w:bCs/>
                <w:spacing w:val="1"/>
              </w:rPr>
              <w:t>贵州民航产业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集团有限公司</w:t>
            </w:r>
          </w:p>
        </w:tc>
        <w:tc>
          <w:tcPr>
            <w:tcW w:w="1134" w:type="dxa"/>
            <w:vAlign w:val="top"/>
          </w:tcPr>
          <w:p w14:paraId="5925050C">
            <w:pPr>
              <w:spacing w:line="273" w:lineRule="auto"/>
              <w:rPr>
                <w:rFonts w:ascii="Arial"/>
                <w:sz w:val="21"/>
              </w:rPr>
            </w:pPr>
          </w:p>
          <w:p w14:paraId="1B774320">
            <w:pPr>
              <w:pStyle w:val="6"/>
              <w:spacing w:before="52" w:line="217" w:lineRule="auto"/>
              <w:ind w:left="320"/>
            </w:pPr>
            <w:r>
              <w:rPr>
                <w:b/>
                <w:bCs/>
                <w:spacing w:val="-1"/>
              </w:rPr>
              <w:t>技术员</w:t>
            </w:r>
          </w:p>
        </w:tc>
        <w:tc>
          <w:tcPr>
            <w:tcW w:w="3148" w:type="dxa"/>
            <w:vAlign w:val="top"/>
          </w:tcPr>
          <w:p w14:paraId="3BFA9722">
            <w:pPr>
              <w:pStyle w:val="6"/>
              <w:spacing w:before="26" w:line="225" w:lineRule="auto"/>
              <w:ind w:left="82" w:right="73" w:firstLine="10"/>
            </w:pPr>
            <w:r>
              <w:rPr>
                <w:b/>
                <w:bCs/>
                <w:spacing w:val="2"/>
              </w:rPr>
              <w:t>1.主要从事软件开发、数据分析、系统架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1"/>
              </w:rPr>
              <w:t>构、系统维护、信息安全、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1"/>
              </w:rPr>
              <w:t>民航交通运输</w:t>
            </w:r>
          </w:p>
          <w:p w14:paraId="3025099A">
            <w:pPr>
              <w:pStyle w:val="6"/>
              <w:spacing w:before="13" w:line="215" w:lineRule="auto"/>
              <w:ind w:left="1254"/>
            </w:pPr>
            <w:r>
              <w:rPr>
                <w:b/>
                <w:bCs/>
                <w:spacing w:val="-3"/>
              </w:rPr>
              <w:t>等工作；</w:t>
            </w:r>
          </w:p>
          <w:p w14:paraId="6425590C">
            <w:pPr>
              <w:pStyle w:val="6"/>
              <w:spacing w:before="12" w:line="182" w:lineRule="auto"/>
              <w:ind w:left="293"/>
            </w:pPr>
            <w:r>
              <w:rPr>
                <w:b/>
                <w:bCs/>
                <w:spacing w:val="2"/>
              </w:rPr>
              <w:t>2.具有</w:t>
            </w:r>
            <w:r>
              <w:rPr>
                <w:b/>
                <w:bCs/>
              </w:rPr>
              <w:t>CET</w:t>
            </w:r>
            <w:r>
              <w:rPr>
                <w:b/>
                <w:bCs/>
                <w:spacing w:val="2"/>
              </w:rPr>
              <w:t>-6及以上同等外语水平。</w:t>
            </w:r>
          </w:p>
        </w:tc>
        <w:tc>
          <w:tcPr>
            <w:tcW w:w="520" w:type="dxa"/>
            <w:vAlign w:val="top"/>
          </w:tcPr>
          <w:p w14:paraId="5C342DCC">
            <w:pPr>
              <w:spacing w:line="294" w:lineRule="auto"/>
              <w:rPr>
                <w:rFonts w:ascii="Arial"/>
                <w:sz w:val="21"/>
              </w:rPr>
            </w:pPr>
          </w:p>
          <w:p w14:paraId="70458D42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13157B31">
            <w:pPr>
              <w:spacing w:line="273" w:lineRule="auto"/>
              <w:rPr>
                <w:rFonts w:ascii="Arial"/>
                <w:sz w:val="21"/>
              </w:rPr>
            </w:pPr>
          </w:p>
          <w:p w14:paraId="42444013">
            <w:pPr>
              <w:pStyle w:val="6"/>
              <w:spacing w:before="52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70" w:type="dxa"/>
            <w:vAlign w:val="top"/>
          </w:tcPr>
          <w:p w14:paraId="73AEE49F">
            <w:pPr>
              <w:pStyle w:val="6"/>
              <w:spacing w:before="229" w:line="231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27B33D8">
            <w:pPr>
              <w:pStyle w:val="6"/>
              <w:spacing w:before="228" w:line="224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4771D017">
            <w:pPr>
              <w:pStyle w:val="6"/>
              <w:spacing w:before="229" w:line="214" w:lineRule="auto"/>
              <w:ind w:left="64"/>
            </w:pPr>
            <w:r>
              <w:rPr>
                <w:b/>
                <w:bCs/>
              </w:rPr>
              <w:t>六险二金、带薪年假、生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</w:rPr>
              <w:t>日慰</w:t>
            </w:r>
          </w:p>
          <w:p w14:paraId="5C0EFFD9">
            <w:pPr>
              <w:pStyle w:val="6"/>
              <w:spacing w:before="15" w:line="217" w:lineRule="auto"/>
              <w:ind w:left="907"/>
            </w:pPr>
            <w:r>
              <w:rPr>
                <w:b/>
                <w:bCs/>
                <w:spacing w:val="-8"/>
              </w:rPr>
              <w:t>问等。</w:t>
            </w:r>
          </w:p>
        </w:tc>
        <w:tc>
          <w:tcPr>
            <w:tcW w:w="753" w:type="dxa"/>
            <w:vAlign w:val="top"/>
          </w:tcPr>
          <w:p w14:paraId="2D3EE68C">
            <w:pPr>
              <w:pStyle w:val="6"/>
              <w:spacing w:before="229" w:line="230" w:lineRule="auto"/>
              <w:ind w:left="326" w:right="31" w:hanging="270"/>
            </w:pPr>
            <w:r>
              <w:rPr>
                <w:b/>
                <w:bCs/>
              </w:rPr>
              <w:t>双龙经济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61C2D9E8">
            <w:pPr>
              <w:spacing w:line="273" w:lineRule="auto"/>
              <w:rPr>
                <w:rFonts w:ascii="Arial"/>
                <w:sz w:val="21"/>
              </w:rPr>
            </w:pPr>
          </w:p>
          <w:p w14:paraId="36ED3EB0">
            <w:pPr>
              <w:pStyle w:val="6"/>
              <w:spacing w:before="52" w:line="217" w:lineRule="auto"/>
              <w:ind w:left="66"/>
            </w:pPr>
            <w:r>
              <w:rPr>
                <w:b/>
                <w:bCs/>
                <w:spacing w:val="1"/>
              </w:rPr>
              <w:t>何老师</w:t>
            </w:r>
          </w:p>
        </w:tc>
        <w:tc>
          <w:tcPr>
            <w:tcW w:w="1347" w:type="dxa"/>
            <w:vAlign w:val="top"/>
          </w:tcPr>
          <w:p w14:paraId="57641FA0">
            <w:pPr>
              <w:spacing w:line="294" w:lineRule="auto"/>
              <w:rPr>
                <w:rFonts w:ascii="Arial"/>
                <w:sz w:val="21"/>
              </w:rPr>
            </w:pPr>
          </w:p>
          <w:p w14:paraId="75D36769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0851-85498092</w:t>
            </w:r>
          </w:p>
        </w:tc>
        <w:tc>
          <w:tcPr>
            <w:tcW w:w="961" w:type="dxa"/>
            <w:vAlign w:val="top"/>
          </w:tcPr>
          <w:p w14:paraId="7AFB9DAF">
            <w:pPr>
              <w:pStyle w:val="6"/>
              <w:spacing w:before="228" w:line="238" w:lineRule="auto"/>
              <w:ind w:left="239" w:right="46" w:hanging="162"/>
            </w:pPr>
            <w:r>
              <w:rPr>
                <w:b/>
                <w:bCs/>
              </w:rPr>
              <w:t>794542719@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10993F6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3" w:hRule="atLeast"/>
        </w:trPr>
        <w:tc>
          <w:tcPr>
            <w:tcW w:w="669" w:type="dxa"/>
            <w:vAlign w:val="top"/>
          </w:tcPr>
          <w:p w14:paraId="0E31C018">
            <w:pPr>
              <w:spacing w:line="301" w:lineRule="auto"/>
              <w:rPr>
                <w:rFonts w:ascii="Arial"/>
                <w:sz w:val="21"/>
              </w:rPr>
            </w:pPr>
          </w:p>
          <w:p w14:paraId="55947CC4">
            <w:pPr>
              <w:spacing w:line="301" w:lineRule="auto"/>
              <w:rPr>
                <w:rFonts w:ascii="Arial"/>
                <w:sz w:val="21"/>
              </w:rPr>
            </w:pPr>
          </w:p>
          <w:p w14:paraId="31F11546">
            <w:pPr>
              <w:spacing w:line="302" w:lineRule="auto"/>
              <w:rPr>
                <w:rFonts w:ascii="Arial"/>
                <w:sz w:val="21"/>
              </w:rPr>
            </w:pPr>
          </w:p>
          <w:p w14:paraId="67889757">
            <w:pPr>
              <w:pStyle w:val="6"/>
              <w:spacing w:before="52" w:line="181" w:lineRule="auto"/>
              <w:ind w:left="270"/>
            </w:pPr>
            <w:r>
              <w:rPr>
                <w:b/>
                <w:bCs/>
                <w:spacing w:val="-10"/>
              </w:rPr>
              <w:t>35</w:t>
            </w:r>
          </w:p>
        </w:tc>
        <w:tc>
          <w:tcPr>
            <w:tcW w:w="1055" w:type="dxa"/>
            <w:vAlign w:val="top"/>
          </w:tcPr>
          <w:p w14:paraId="5E4378C3">
            <w:pPr>
              <w:spacing w:line="261" w:lineRule="auto"/>
              <w:rPr>
                <w:rFonts w:ascii="Arial"/>
                <w:sz w:val="21"/>
              </w:rPr>
            </w:pPr>
          </w:p>
          <w:p w14:paraId="584A5AD5">
            <w:pPr>
              <w:spacing w:line="261" w:lineRule="auto"/>
              <w:rPr>
                <w:rFonts w:ascii="Arial"/>
                <w:sz w:val="21"/>
              </w:rPr>
            </w:pPr>
          </w:p>
          <w:p w14:paraId="5923F920">
            <w:pPr>
              <w:spacing w:line="262" w:lineRule="auto"/>
              <w:rPr>
                <w:rFonts w:ascii="Arial"/>
                <w:sz w:val="21"/>
              </w:rPr>
            </w:pPr>
          </w:p>
          <w:p w14:paraId="6B6105FA">
            <w:pPr>
              <w:pStyle w:val="6"/>
              <w:spacing w:before="52" w:line="223" w:lineRule="auto"/>
              <w:ind w:left="30" w:right="26" w:firstLine="3"/>
            </w:pPr>
            <w:r>
              <w:rPr>
                <w:b/>
                <w:bCs/>
                <w:spacing w:val="1"/>
              </w:rPr>
              <w:t>贵州盘江精煤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股份有限公司</w:t>
            </w:r>
          </w:p>
        </w:tc>
        <w:tc>
          <w:tcPr>
            <w:tcW w:w="1134" w:type="dxa"/>
            <w:vAlign w:val="top"/>
          </w:tcPr>
          <w:p w14:paraId="14B82424">
            <w:pPr>
              <w:spacing w:line="261" w:lineRule="auto"/>
              <w:rPr>
                <w:rFonts w:ascii="Arial"/>
                <w:sz w:val="21"/>
              </w:rPr>
            </w:pPr>
          </w:p>
          <w:p w14:paraId="1256391B">
            <w:pPr>
              <w:spacing w:line="261" w:lineRule="auto"/>
              <w:rPr>
                <w:rFonts w:ascii="Arial"/>
                <w:sz w:val="21"/>
              </w:rPr>
            </w:pPr>
          </w:p>
          <w:p w14:paraId="411B32B1">
            <w:pPr>
              <w:spacing w:line="262" w:lineRule="auto"/>
              <w:rPr>
                <w:rFonts w:ascii="Arial"/>
                <w:sz w:val="21"/>
              </w:rPr>
            </w:pPr>
          </w:p>
          <w:p w14:paraId="0308FF7D">
            <w:pPr>
              <w:pStyle w:val="6"/>
              <w:spacing w:before="52" w:line="224" w:lineRule="auto"/>
              <w:ind w:left="496" w:right="63" w:hanging="427"/>
            </w:pPr>
            <w:r>
              <w:rPr>
                <w:b/>
                <w:bCs/>
                <w:spacing w:val="2"/>
              </w:rPr>
              <w:t>煤矿采矿技术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0A81362F">
            <w:pPr>
              <w:pStyle w:val="6"/>
              <w:spacing w:before="37" w:line="227" w:lineRule="auto"/>
              <w:ind w:left="80" w:right="71" w:firstLine="11"/>
              <w:jc w:val="both"/>
            </w:pPr>
            <w:r>
              <w:rPr>
                <w:b/>
                <w:bCs/>
                <w:spacing w:val="2"/>
              </w:rPr>
              <w:t>1.负责所在队组采煤技术管理工作，保证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3"/>
              </w:rPr>
              <w:t>各项工程符合国家有关煤矿安全生产的法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3"/>
              </w:rPr>
              <w:t>律、法规、规章、规程、标准和技术规范</w:t>
            </w:r>
          </w:p>
          <w:p w14:paraId="7CAED9C4">
            <w:pPr>
              <w:pStyle w:val="6"/>
              <w:spacing w:before="124" w:line="69" w:lineRule="exact"/>
              <w:ind w:left="1505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  <w:p w14:paraId="7795B58D">
            <w:pPr>
              <w:pStyle w:val="6"/>
              <w:spacing w:before="19" w:line="215" w:lineRule="auto"/>
              <w:ind w:left="89"/>
            </w:pPr>
            <w:r>
              <w:rPr>
                <w:b/>
                <w:bCs/>
                <w:spacing w:val="3"/>
              </w:rPr>
              <w:t>2.负责采面采煤规程措施、专项措施的编</w:t>
            </w:r>
          </w:p>
          <w:p w14:paraId="3BD94332">
            <w:pPr>
              <w:pStyle w:val="6"/>
              <w:spacing w:before="14" w:line="224" w:lineRule="auto"/>
              <w:ind w:left="419" w:right="157" w:hanging="248"/>
            </w:pPr>
            <w:r>
              <w:rPr>
                <w:b/>
                <w:bCs/>
                <w:spacing w:val="3"/>
              </w:rPr>
              <w:t>制，核实各工作面中腰线是否按设计施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工，工程质量是否达标等工作。</w:t>
            </w:r>
          </w:p>
          <w:p w14:paraId="5B6B3A13">
            <w:pPr>
              <w:pStyle w:val="6"/>
              <w:spacing w:before="12" w:line="225" w:lineRule="auto"/>
              <w:ind w:left="84" w:right="72" w:firstLine="11"/>
            </w:pPr>
            <w:r>
              <w:rPr>
                <w:b/>
                <w:bCs/>
                <w:spacing w:val="2"/>
              </w:rPr>
              <w:t>3.负责对生产工艺和职工规范操作进行技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术指导，开展现场隐患排查和督促隐患整</w:t>
            </w:r>
          </w:p>
          <w:p w14:paraId="218DCA44">
            <w:pPr>
              <w:pStyle w:val="6"/>
              <w:spacing w:before="13" w:line="182" w:lineRule="auto"/>
              <w:ind w:left="1179"/>
            </w:pPr>
            <w:r>
              <w:rPr>
                <w:b/>
                <w:bCs/>
                <w:spacing w:val="-3"/>
              </w:rPr>
              <w:t>改等工作。</w:t>
            </w:r>
          </w:p>
        </w:tc>
        <w:tc>
          <w:tcPr>
            <w:tcW w:w="520" w:type="dxa"/>
            <w:vAlign w:val="top"/>
          </w:tcPr>
          <w:p w14:paraId="6457F045">
            <w:pPr>
              <w:spacing w:line="301" w:lineRule="auto"/>
              <w:rPr>
                <w:rFonts w:ascii="Arial"/>
                <w:sz w:val="21"/>
              </w:rPr>
            </w:pPr>
          </w:p>
          <w:p w14:paraId="02B95C57">
            <w:pPr>
              <w:spacing w:line="301" w:lineRule="auto"/>
              <w:rPr>
                <w:rFonts w:ascii="Arial"/>
                <w:sz w:val="21"/>
              </w:rPr>
            </w:pPr>
          </w:p>
          <w:p w14:paraId="455A9CA9">
            <w:pPr>
              <w:spacing w:line="302" w:lineRule="auto"/>
              <w:rPr>
                <w:rFonts w:ascii="Arial"/>
                <w:sz w:val="21"/>
              </w:rPr>
            </w:pPr>
          </w:p>
          <w:p w14:paraId="3186EB37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66FB11F5">
            <w:pPr>
              <w:spacing w:line="261" w:lineRule="auto"/>
              <w:rPr>
                <w:rFonts w:ascii="Arial"/>
                <w:sz w:val="21"/>
              </w:rPr>
            </w:pPr>
          </w:p>
          <w:p w14:paraId="7F47AF1A">
            <w:pPr>
              <w:spacing w:line="261" w:lineRule="auto"/>
              <w:rPr>
                <w:rFonts w:ascii="Arial"/>
                <w:sz w:val="21"/>
              </w:rPr>
            </w:pPr>
          </w:p>
          <w:p w14:paraId="5FC8EFFC">
            <w:pPr>
              <w:spacing w:line="261" w:lineRule="auto"/>
              <w:rPr>
                <w:rFonts w:ascii="Arial"/>
                <w:sz w:val="21"/>
              </w:rPr>
            </w:pPr>
          </w:p>
          <w:p w14:paraId="3DA84078">
            <w:pPr>
              <w:pStyle w:val="6"/>
              <w:spacing w:before="52" w:line="217" w:lineRule="auto"/>
              <w:ind w:left="343"/>
            </w:pPr>
            <w:r>
              <w:rPr>
                <w:b/>
                <w:bCs/>
              </w:rPr>
              <w:t>采矿工程、</w:t>
            </w:r>
          </w:p>
          <w:p w14:paraId="0D86DD54">
            <w:pPr>
              <w:pStyle w:val="6"/>
              <w:spacing w:before="11" w:line="216" w:lineRule="auto"/>
              <w:ind w:left="259"/>
            </w:pPr>
            <w:r>
              <w:rPr>
                <w:b/>
                <w:bCs/>
                <w:spacing w:val="2"/>
              </w:rPr>
              <w:t>智能采矿工程</w:t>
            </w:r>
          </w:p>
        </w:tc>
        <w:tc>
          <w:tcPr>
            <w:tcW w:w="770" w:type="dxa"/>
            <w:vAlign w:val="top"/>
          </w:tcPr>
          <w:p w14:paraId="04692A38">
            <w:pPr>
              <w:spacing w:line="261" w:lineRule="auto"/>
              <w:rPr>
                <w:rFonts w:ascii="Arial"/>
                <w:sz w:val="21"/>
              </w:rPr>
            </w:pPr>
          </w:p>
          <w:p w14:paraId="28A41C0B">
            <w:pPr>
              <w:spacing w:line="261" w:lineRule="auto"/>
              <w:rPr>
                <w:rFonts w:ascii="Arial"/>
                <w:sz w:val="21"/>
              </w:rPr>
            </w:pPr>
          </w:p>
          <w:p w14:paraId="1A48BAE4">
            <w:pPr>
              <w:spacing w:line="261" w:lineRule="auto"/>
              <w:rPr>
                <w:rFonts w:ascii="Arial"/>
                <w:sz w:val="21"/>
              </w:rPr>
            </w:pPr>
          </w:p>
          <w:p w14:paraId="670FD038">
            <w:pPr>
              <w:pStyle w:val="6"/>
              <w:spacing w:before="52" w:line="230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6AC80E7">
            <w:pPr>
              <w:spacing w:line="294" w:lineRule="auto"/>
              <w:rPr>
                <w:rFonts w:ascii="Arial"/>
                <w:sz w:val="21"/>
              </w:rPr>
            </w:pPr>
          </w:p>
          <w:p w14:paraId="388A7B7D">
            <w:pPr>
              <w:spacing w:line="294" w:lineRule="auto"/>
              <w:rPr>
                <w:rFonts w:ascii="Arial"/>
                <w:sz w:val="21"/>
              </w:rPr>
            </w:pPr>
          </w:p>
          <w:p w14:paraId="246CC860">
            <w:pPr>
              <w:spacing w:line="295" w:lineRule="auto"/>
              <w:rPr>
                <w:rFonts w:ascii="Arial"/>
                <w:sz w:val="21"/>
              </w:rPr>
            </w:pPr>
          </w:p>
          <w:p w14:paraId="71C1A370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8-12k</w:t>
            </w:r>
          </w:p>
        </w:tc>
        <w:tc>
          <w:tcPr>
            <w:tcW w:w="2254" w:type="dxa"/>
            <w:vAlign w:val="top"/>
          </w:tcPr>
          <w:p w14:paraId="25C881CB">
            <w:pPr>
              <w:spacing w:line="261" w:lineRule="auto"/>
              <w:rPr>
                <w:rFonts w:ascii="Arial"/>
                <w:sz w:val="21"/>
              </w:rPr>
            </w:pPr>
          </w:p>
          <w:p w14:paraId="57A86708">
            <w:pPr>
              <w:spacing w:line="261" w:lineRule="auto"/>
              <w:rPr>
                <w:rFonts w:ascii="Arial"/>
                <w:sz w:val="21"/>
              </w:rPr>
            </w:pPr>
          </w:p>
          <w:p w14:paraId="18A35026">
            <w:pPr>
              <w:spacing w:line="261" w:lineRule="auto"/>
              <w:rPr>
                <w:rFonts w:ascii="Arial"/>
                <w:sz w:val="21"/>
              </w:rPr>
            </w:pPr>
          </w:p>
          <w:p w14:paraId="157EDA46">
            <w:pPr>
              <w:pStyle w:val="6"/>
              <w:spacing w:before="52" w:line="214" w:lineRule="auto"/>
              <w:ind w:left="63"/>
            </w:pPr>
            <w:r>
              <w:rPr>
                <w:b/>
                <w:bCs/>
                <w:spacing w:val="3"/>
              </w:rPr>
              <w:t>五险两金、带薪年休假、探亲</w:t>
            </w:r>
          </w:p>
          <w:p w14:paraId="5B65D775">
            <w:pPr>
              <w:pStyle w:val="6"/>
              <w:spacing w:before="13" w:line="215" w:lineRule="auto"/>
              <w:ind w:left="220"/>
            </w:pPr>
            <w:r>
              <w:rPr>
                <w:b/>
                <w:bCs/>
                <w:spacing w:val="3"/>
              </w:rPr>
              <w:t>假、免费住宿、就餐优惠</w:t>
            </w:r>
          </w:p>
        </w:tc>
        <w:tc>
          <w:tcPr>
            <w:tcW w:w="753" w:type="dxa"/>
            <w:vAlign w:val="top"/>
          </w:tcPr>
          <w:p w14:paraId="6CB95D16">
            <w:pPr>
              <w:spacing w:line="294" w:lineRule="auto"/>
              <w:rPr>
                <w:rFonts w:ascii="Arial"/>
                <w:sz w:val="21"/>
              </w:rPr>
            </w:pPr>
          </w:p>
          <w:p w14:paraId="6EA66BC5">
            <w:pPr>
              <w:spacing w:line="294" w:lineRule="auto"/>
              <w:rPr>
                <w:rFonts w:ascii="Arial"/>
                <w:sz w:val="21"/>
              </w:rPr>
            </w:pPr>
          </w:p>
          <w:p w14:paraId="2D705B80">
            <w:pPr>
              <w:spacing w:line="295" w:lineRule="auto"/>
              <w:rPr>
                <w:rFonts w:ascii="Arial"/>
                <w:sz w:val="21"/>
              </w:rPr>
            </w:pPr>
          </w:p>
          <w:p w14:paraId="7D6E5583">
            <w:pPr>
              <w:pStyle w:val="6"/>
              <w:spacing w:before="52" w:line="218" w:lineRule="auto"/>
              <w:ind w:left="227"/>
            </w:pPr>
            <w:r>
              <w:rPr>
                <w:b/>
                <w:bCs/>
                <w:spacing w:val="-6"/>
              </w:rPr>
              <w:t>盘县</w:t>
            </w:r>
          </w:p>
        </w:tc>
        <w:tc>
          <w:tcPr>
            <w:tcW w:w="614" w:type="dxa"/>
            <w:vAlign w:val="top"/>
          </w:tcPr>
          <w:p w14:paraId="0CFB7EDF">
            <w:pPr>
              <w:spacing w:line="294" w:lineRule="auto"/>
              <w:rPr>
                <w:rFonts w:ascii="Arial"/>
                <w:sz w:val="21"/>
              </w:rPr>
            </w:pPr>
          </w:p>
          <w:p w14:paraId="715BF555">
            <w:pPr>
              <w:spacing w:line="294" w:lineRule="auto"/>
              <w:rPr>
                <w:rFonts w:ascii="Arial"/>
                <w:sz w:val="21"/>
              </w:rPr>
            </w:pPr>
          </w:p>
          <w:p w14:paraId="072FC7F9">
            <w:pPr>
              <w:spacing w:line="295" w:lineRule="auto"/>
              <w:rPr>
                <w:rFonts w:ascii="Arial"/>
                <w:sz w:val="21"/>
              </w:rPr>
            </w:pPr>
          </w:p>
          <w:p w14:paraId="786F4BBF">
            <w:pPr>
              <w:pStyle w:val="6"/>
              <w:spacing w:before="52" w:line="217" w:lineRule="auto"/>
              <w:ind w:left="79"/>
            </w:pPr>
            <w:r>
              <w:rPr>
                <w:b/>
                <w:bCs/>
                <w:spacing w:val="-3"/>
              </w:rPr>
              <w:t>易老师</w:t>
            </w:r>
          </w:p>
        </w:tc>
        <w:tc>
          <w:tcPr>
            <w:tcW w:w="1347" w:type="dxa"/>
            <w:vAlign w:val="top"/>
          </w:tcPr>
          <w:p w14:paraId="68F98A82">
            <w:pPr>
              <w:spacing w:line="301" w:lineRule="auto"/>
              <w:rPr>
                <w:rFonts w:ascii="Arial"/>
                <w:sz w:val="21"/>
              </w:rPr>
            </w:pPr>
          </w:p>
          <w:p w14:paraId="451A800E">
            <w:pPr>
              <w:spacing w:line="301" w:lineRule="auto"/>
              <w:rPr>
                <w:rFonts w:ascii="Arial"/>
                <w:sz w:val="21"/>
              </w:rPr>
            </w:pPr>
          </w:p>
          <w:p w14:paraId="3FA7B754">
            <w:pPr>
              <w:spacing w:line="302" w:lineRule="auto"/>
              <w:rPr>
                <w:rFonts w:ascii="Arial"/>
                <w:sz w:val="21"/>
              </w:rPr>
            </w:pPr>
          </w:p>
          <w:p w14:paraId="5E721AC0">
            <w:pPr>
              <w:pStyle w:val="6"/>
              <w:spacing w:before="52" w:line="181" w:lineRule="auto"/>
              <w:ind w:left="192"/>
            </w:pPr>
            <w:r>
              <w:rPr>
                <w:b/>
                <w:bCs/>
              </w:rPr>
              <w:t>0858-3700389</w:t>
            </w:r>
          </w:p>
        </w:tc>
        <w:tc>
          <w:tcPr>
            <w:tcW w:w="961" w:type="dxa"/>
            <w:vAlign w:val="top"/>
          </w:tcPr>
          <w:p w14:paraId="4ACD02EF">
            <w:pPr>
              <w:spacing w:line="261" w:lineRule="auto"/>
              <w:rPr>
                <w:rFonts w:ascii="Arial"/>
                <w:sz w:val="21"/>
              </w:rPr>
            </w:pPr>
          </w:p>
          <w:p w14:paraId="2B4B531B">
            <w:pPr>
              <w:spacing w:line="261" w:lineRule="auto"/>
              <w:rPr>
                <w:rFonts w:ascii="Arial"/>
                <w:sz w:val="21"/>
              </w:rPr>
            </w:pPr>
          </w:p>
          <w:p w14:paraId="16ECD21B">
            <w:pPr>
              <w:spacing w:line="262" w:lineRule="auto"/>
              <w:rPr>
                <w:rFonts w:ascii="Arial"/>
                <w:sz w:val="21"/>
              </w:rPr>
            </w:pPr>
          </w:p>
          <w:p w14:paraId="4BCD859E">
            <w:pPr>
              <w:pStyle w:val="6"/>
              <w:spacing w:before="52" w:line="232" w:lineRule="auto"/>
              <w:ind w:left="150" w:right="46" w:hanging="77"/>
            </w:pPr>
            <w:r>
              <w:rPr>
                <w:b/>
                <w:bCs/>
                <w:spacing w:val="-1"/>
              </w:rPr>
              <w:t>pjgfr</w:t>
            </w:r>
            <w:r>
              <w:rPr>
                <w:spacing w:val="-61"/>
              </w:rPr>
              <w:t xml:space="preserve"> </w:t>
            </w:r>
            <w:r>
              <w:rPr>
                <w:b/>
                <w:bCs/>
                <w:spacing w:val="-1"/>
              </w:rPr>
              <w:t>sb123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@163.</w:t>
            </w:r>
            <w:r>
              <w:rPr>
                <w:b/>
                <w:bCs/>
              </w:rPr>
              <w:t>com</w:t>
            </w:r>
          </w:p>
        </w:tc>
      </w:tr>
      <w:tr w14:paraId="289E37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8" w:hRule="atLeast"/>
        </w:trPr>
        <w:tc>
          <w:tcPr>
            <w:tcW w:w="669" w:type="dxa"/>
            <w:vAlign w:val="top"/>
          </w:tcPr>
          <w:p w14:paraId="55386596">
            <w:pPr>
              <w:spacing w:line="352" w:lineRule="auto"/>
              <w:rPr>
                <w:rFonts w:ascii="Arial"/>
                <w:sz w:val="21"/>
              </w:rPr>
            </w:pPr>
          </w:p>
          <w:p w14:paraId="438E2484">
            <w:pPr>
              <w:spacing w:line="353" w:lineRule="auto"/>
              <w:rPr>
                <w:rFonts w:ascii="Arial"/>
                <w:sz w:val="21"/>
              </w:rPr>
            </w:pPr>
          </w:p>
          <w:p w14:paraId="4EF765F8">
            <w:pPr>
              <w:pStyle w:val="6"/>
              <w:spacing w:before="52" w:line="181" w:lineRule="auto"/>
              <w:ind w:left="270"/>
            </w:pPr>
            <w:r>
              <w:rPr>
                <w:b/>
                <w:bCs/>
                <w:spacing w:val="-10"/>
              </w:rPr>
              <w:t>36</w:t>
            </w:r>
          </w:p>
        </w:tc>
        <w:tc>
          <w:tcPr>
            <w:tcW w:w="1055" w:type="dxa"/>
            <w:vAlign w:val="top"/>
          </w:tcPr>
          <w:p w14:paraId="4209EEB3">
            <w:pPr>
              <w:spacing w:line="294" w:lineRule="auto"/>
              <w:rPr>
                <w:rFonts w:ascii="Arial"/>
                <w:sz w:val="21"/>
              </w:rPr>
            </w:pPr>
          </w:p>
          <w:p w14:paraId="003D5CFB">
            <w:pPr>
              <w:spacing w:line="294" w:lineRule="auto"/>
              <w:rPr>
                <w:rFonts w:ascii="Arial"/>
                <w:sz w:val="21"/>
              </w:rPr>
            </w:pPr>
          </w:p>
          <w:p w14:paraId="1F9BA8D9">
            <w:pPr>
              <w:pStyle w:val="6"/>
              <w:spacing w:before="52" w:line="223" w:lineRule="auto"/>
              <w:ind w:left="30" w:right="26" w:firstLine="3"/>
            </w:pPr>
            <w:r>
              <w:rPr>
                <w:b/>
                <w:bCs/>
                <w:spacing w:val="1"/>
              </w:rPr>
              <w:t>贵州盘江精煤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股份有限公司</w:t>
            </w:r>
          </w:p>
        </w:tc>
        <w:tc>
          <w:tcPr>
            <w:tcW w:w="1134" w:type="dxa"/>
            <w:vAlign w:val="top"/>
          </w:tcPr>
          <w:p w14:paraId="3DEA730F">
            <w:pPr>
              <w:spacing w:line="294" w:lineRule="auto"/>
              <w:rPr>
                <w:rFonts w:ascii="Arial"/>
                <w:sz w:val="21"/>
              </w:rPr>
            </w:pPr>
          </w:p>
          <w:p w14:paraId="495FE6E8">
            <w:pPr>
              <w:spacing w:line="294" w:lineRule="auto"/>
              <w:rPr>
                <w:rFonts w:ascii="Arial"/>
                <w:sz w:val="21"/>
              </w:rPr>
            </w:pPr>
          </w:p>
          <w:p w14:paraId="6C0204AC">
            <w:pPr>
              <w:pStyle w:val="6"/>
              <w:spacing w:before="52" w:line="223" w:lineRule="auto"/>
              <w:ind w:left="320" w:right="63" w:hanging="251"/>
            </w:pPr>
            <w:r>
              <w:rPr>
                <w:b/>
                <w:bCs/>
                <w:spacing w:val="2"/>
              </w:rPr>
              <w:t>煤矿机电专业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1"/>
              </w:rPr>
              <w:t>技术员</w:t>
            </w:r>
          </w:p>
        </w:tc>
        <w:tc>
          <w:tcPr>
            <w:tcW w:w="3148" w:type="dxa"/>
            <w:vAlign w:val="top"/>
          </w:tcPr>
          <w:p w14:paraId="4080878D">
            <w:pPr>
              <w:pStyle w:val="6"/>
              <w:spacing w:before="37" w:line="225" w:lineRule="auto"/>
              <w:ind w:left="84" w:right="71" w:firstLine="8"/>
            </w:pPr>
            <w:r>
              <w:rPr>
                <w:b/>
                <w:bCs/>
                <w:spacing w:val="2"/>
              </w:rPr>
              <w:t>1.负责全采区机械设备的检查、检修，新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3"/>
              </w:rPr>
              <w:t>技术、新工艺、新设备的推广应用等相关</w:t>
            </w:r>
          </w:p>
          <w:p w14:paraId="4107A3FA">
            <w:pPr>
              <w:pStyle w:val="6"/>
              <w:spacing w:before="13" w:line="215" w:lineRule="auto"/>
              <w:ind w:left="1332"/>
            </w:pPr>
            <w:r>
              <w:rPr>
                <w:b/>
                <w:bCs/>
                <w:spacing w:val="-4"/>
              </w:rPr>
              <w:t>工作。</w:t>
            </w:r>
          </w:p>
          <w:p w14:paraId="78EB2694">
            <w:pPr>
              <w:pStyle w:val="6"/>
              <w:spacing w:before="15" w:line="224" w:lineRule="auto"/>
              <w:ind w:left="82" w:right="73" w:firstLine="6"/>
            </w:pPr>
            <w:r>
              <w:rPr>
                <w:b/>
                <w:bCs/>
                <w:spacing w:val="1"/>
              </w:rPr>
              <w:t>2.负责机械设备相关资料的收集、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1"/>
              </w:rPr>
              <w:t>归档，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设备的安装、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1"/>
              </w:rPr>
              <w:t>改造、回收项目安全规程措</w:t>
            </w:r>
          </w:p>
          <w:p w14:paraId="783AEBCC">
            <w:pPr>
              <w:pStyle w:val="6"/>
              <w:spacing w:before="13" w:line="215" w:lineRule="auto"/>
              <w:ind w:left="748"/>
            </w:pPr>
            <w:r>
              <w:rPr>
                <w:b/>
                <w:bCs/>
                <w:spacing w:val="2"/>
              </w:rPr>
              <w:t>施的撰写等相关工作。</w:t>
            </w:r>
          </w:p>
          <w:p w14:paraId="2BCF4068">
            <w:pPr>
              <w:pStyle w:val="6"/>
              <w:spacing w:before="15" w:line="209" w:lineRule="auto"/>
              <w:ind w:left="90" w:right="71" w:firstLine="4"/>
            </w:pPr>
            <w:r>
              <w:rPr>
                <w:b/>
                <w:bCs/>
                <w:spacing w:val="2"/>
              </w:rPr>
              <w:t>3.负责供电系统图、供排水系统图、运输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系统图等相关图排版的更新、绘制工作。</w:t>
            </w:r>
          </w:p>
        </w:tc>
        <w:tc>
          <w:tcPr>
            <w:tcW w:w="520" w:type="dxa"/>
            <w:vAlign w:val="top"/>
          </w:tcPr>
          <w:p w14:paraId="0AC6A7CB">
            <w:pPr>
              <w:spacing w:line="352" w:lineRule="auto"/>
              <w:rPr>
                <w:rFonts w:ascii="Arial"/>
                <w:sz w:val="21"/>
              </w:rPr>
            </w:pPr>
          </w:p>
          <w:p w14:paraId="5CC39D62">
            <w:pPr>
              <w:spacing w:line="353" w:lineRule="auto"/>
              <w:rPr>
                <w:rFonts w:ascii="Arial"/>
                <w:sz w:val="21"/>
              </w:rPr>
            </w:pPr>
          </w:p>
          <w:p w14:paraId="06A21569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3BF6CB26">
            <w:pPr>
              <w:spacing w:line="243" w:lineRule="auto"/>
              <w:rPr>
                <w:rFonts w:ascii="Arial"/>
                <w:sz w:val="21"/>
              </w:rPr>
            </w:pPr>
          </w:p>
          <w:p w14:paraId="2D44882A">
            <w:pPr>
              <w:spacing w:line="243" w:lineRule="auto"/>
              <w:rPr>
                <w:rFonts w:ascii="Arial"/>
                <w:sz w:val="21"/>
              </w:rPr>
            </w:pPr>
          </w:p>
          <w:p w14:paraId="2B283DBB">
            <w:pPr>
              <w:pStyle w:val="6"/>
              <w:spacing w:before="52" w:line="216" w:lineRule="auto"/>
              <w:ind w:left="92"/>
            </w:pPr>
            <w:r>
              <w:rPr>
                <w:b/>
                <w:bCs/>
                <w:spacing w:val="2"/>
              </w:rPr>
              <w:t>机械设计制造及其</w:t>
            </w:r>
          </w:p>
          <w:p w14:paraId="422107FA">
            <w:pPr>
              <w:pStyle w:val="6"/>
              <w:spacing w:before="12" w:line="217" w:lineRule="auto"/>
              <w:ind w:left="453"/>
            </w:pPr>
            <w:r>
              <w:rPr>
                <w:b/>
                <w:bCs/>
                <w:spacing w:val="-8"/>
              </w:rPr>
              <w:t>自动化、</w:t>
            </w:r>
          </w:p>
          <w:p w14:paraId="37F15D64">
            <w:pPr>
              <w:pStyle w:val="6"/>
              <w:spacing w:before="13" w:line="216" w:lineRule="auto"/>
              <w:ind w:left="423"/>
            </w:pPr>
            <w:r>
              <w:rPr>
                <w:b/>
                <w:bCs/>
                <w:spacing w:val="1"/>
              </w:rPr>
              <w:t>机械工程</w:t>
            </w:r>
          </w:p>
        </w:tc>
        <w:tc>
          <w:tcPr>
            <w:tcW w:w="770" w:type="dxa"/>
            <w:vAlign w:val="top"/>
          </w:tcPr>
          <w:p w14:paraId="66CCD98D">
            <w:pPr>
              <w:spacing w:line="342" w:lineRule="auto"/>
              <w:rPr>
                <w:rFonts w:ascii="Arial"/>
                <w:sz w:val="21"/>
              </w:rPr>
            </w:pPr>
          </w:p>
          <w:p w14:paraId="2FCEAA3A">
            <w:pPr>
              <w:spacing w:line="343" w:lineRule="auto"/>
              <w:rPr>
                <w:rFonts w:ascii="Arial"/>
                <w:sz w:val="21"/>
              </w:rPr>
            </w:pPr>
          </w:p>
          <w:p w14:paraId="06BE8C9E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0B4C1051">
            <w:pPr>
              <w:spacing w:line="342" w:lineRule="auto"/>
              <w:rPr>
                <w:rFonts w:ascii="Arial"/>
                <w:sz w:val="21"/>
              </w:rPr>
            </w:pPr>
          </w:p>
          <w:p w14:paraId="444EE45F">
            <w:pPr>
              <w:spacing w:line="342" w:lineRule="auto"/>
              <w:rPr>
                <w:rFonts w:ascii="Arial"/>
                <w:sz w:val="21"/>
              </w:rPr>
            </w:pPr>
          </w:p>
          <w:p w14:paraId="1CCA0163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8-12k</w:t>
            </w:r>
          </w:p>
        </w:tc>
        <w:tc>
          <w:tcPr>
            <w:tcW w:w="2254" w:type="dxa"/>
            <w:vAlign w:val="top"/>
          </w:tcPr>
          <w:p w14:paraId="532F9E5C">
            <w:pPr>
              <w:spacing w:line="293" w:lineRule="auto"/>
              <w:rPr>
                <w:rFonts w:ascii="Arial"/>
                <w:sz w:val="21"/>
              </w:rPr>
            </w:pPr>
          </w:p>
          <w:p w14:paraId="4F2E9631">
            <w:pPr>
              <w:spacing w:line="294" w:lineRule="auto"/>
              <w:rPr>
                <w:rFonts w:ascii="Arial"/>
                <w:sz w:val="21"/>
              </w:rPr>
            </w:pPr>
          </w:p>
          <w:p w14:paraId="668DE4B8">
            <w:pPr>
              <w:pStyle w:val="6"/>
              <w:spacing w:before="52" w:line="214" w:lineRule="auto"/>
              <w:ind w:left="63"/>
            </w:pPr>
            <w:r>
              <w:rPr>
                <w:b/>
                <w:bCs/>
                <w:spacing w:val="3"/>
              </w:rPr>
              <w:t>五险两金、带薪年休假、探亲</w:t>
            </w:r>
          </w:p>
          <w:p w14:paraId="06CED340">
            <w:pPr>
              <w:pStyle w:val="6"/>
              <w:spacing w:before="13" w:line="215" w:lineRule="auto"/>
              <w:ind w:left="220"/>
            </w:pPr>
            <w:r>
              <w:rPr>
                <w:b/>
                <w:bCs/>
                <w:spacing w:val="3"/>
              </w:rPr>
              <w:t>假、免费住宿、就餐优惠</w:t>
            </w:r>
          </w:p>
        </w:tc>
        <w:tc>
          <w:tcPr>
            <w:tcW w:w="753" w:type="dxa"/>
            <w:vAlign w:val="top"/>
          </w:tcPr>
          <w:p w14:paraId="25E919F8">
            <w:pPr>
              <w:spacing w:line="342" w:lineRule="auto"/>
              <w:rPr>
                <w:rFonts w:ascii="Arial"/>
                <w:sz w:val="21"/>
              </w:rPr>
            </w:pPr>
          </w:p>
          <w:p w14:paraId="7775CB6C">
            <w:pPr>
              <w:spacing w:line="342" w:lineRule="auto"/>
              <w:rPr>
                <w:rFonts w:ascii="Arial"/>
                <w:sz w:val="21"/>
              </w:rPr>
            </w:pPr>
          </w:p>
          <w:p w14:paraId="35F0D6D2">
            <w:pPr>
              <w:pStyle w:val="6"/>
              <w:spacing w:before="52" w:line="218" w:lineRule="auto"/>
              <w:ind w:left="227"/>
            </w:pPr>
            <w:r>
              <w:rPr>
                <w:b/>
                <w:bCs/>
                <w:spacing w:val="-6"/>
              </w:rPr>
              <w:t>盘县</w:t>
            </w:r>
          </w:p>
        </w:tc>
        <w:tc>
          <w:tcPr>
            <w:tcW w:w="614" w:type="dxa"/>
            <w:vAlign w:val="top"/>
          </w:tcPr>
          <w:p w14:paraId="0CCA047B">
            <w:pPr>
              <w:spacing w:line="342" w:lineRule="auto"/>
              <w:rPr>
                <w:rFonts w:ascii="Arial"/>
                <w:sz w:val="21"/>
              </w:rPr>
            </w:pPr>
          </w:p>
          <w:p w14:paraId="6D30D31F">
            <w:pPr>
              <w:spacing w:line="343" w:lineRule="auto"/>
              <w:rPr>
                <w:rFonts w:ascii="Arial"/>
                <w:sz w:val="21"/>
              </w:rPr>
            </w:pPr>
          </w:p>
          <w:p w14:paraId="5C806C8A">
            <w:pPr>
              <w:pStyle w:val="6"/>
              <w:spacing w:before="52" w:line="217" w:lineRule="auto"/>
              <w:ind w:left="79"/>
            </w:pPr>
            <w:r>
              <w:rPr>
                <w:b/>
                <w:bCs/>
                <w:spacing w:val="-3"/>
              </w:rPr>
              <w:t>易老师</w:t>
            </w:r>
          </w:p>
        </w:tc>
        <w:tc>
          <w:tcPr>
            <w:tcW w:w="1347" w:type="dxa"/>
            <w:vAlign w:val="top"/>
          </w:tcPr>
          <w:p w14:paraId="3F147B67">
            <w:pPr>
              <w:spacing w:line="352" w:lineRule="auto"/>
              <w:rPr>
                <w:rFonts w:ascii="Arial"/>
                <w:sz w:val="21"/>
              </w:rPr>
            </w:pPr>
          </w:p>
          <w:p w14:paraId="3CA21103">
            <w:pPr>
              <w:spacing w:line="353" w:lineRule="auto"/>
              <w:rPr>
                <w:rFonts w:ascii="Arial"/>
                <w:sz w:val="21"/>
              </w:rPr>
            </w:pPr>
          </w:p>
          <w:p w14:paraId="49C0861C">
            <w:pPr>
              <w:pStyle w:val="6"/>
              <w:spacing w:before="52" w:line="181" w:lineRule="auto"/>
              <w:ind w:left="192"/>
            </w:pPr>
            <w:r>
              <w:rPr>
                <w:b/>
                <w:bCs/>
              </w:rPr>
              <w:t>0858-3700389</w:t>
            </w:r>
          </w:p>
        </w:tc>
        <w:tc>
          <w:tcPr>
            <w:tcW w:w="961" w:type="dxa"/>
            <w:vAlign w:val="top"/>
          </w:tcPr>
          <w:p w14:paraId="1DE682EB">
            <w:pPr>
              <w:spacing w:line="294" w:lineRule="auto"/>
              <w:rPr>
                <w:rFonts w:ascii="Arial"/>
                <w:sz w:val="21"/>
              </w:rPr>
            </w:pPr>
          </w:p>
          <w:p w14:paraId="310162FF">
            <w:pPr>
              <w:spacing w:line="294" w:lineRule="auto"/>
              <w:rPr>
                <w:rFonts w:ascii="Arial"/>
                <w:sz w:val="21"/>
              </w:rPr>
            </w:pPr>
          </w:p>
          <w:p w14:paraId="56C57082">
            <w:pPr>
              <w:pStyle w:val="6"/>
              <w:spacing w:before="52" w:line="232" w:lineRule="auto"/>
              <w:ind w:left="150" w:right="46" w:hanging="77"/>
            </w:pPr>
            <w:r>
              <w:rPr>
                <w:b/>
                <w:bCs/>
                <w:spacing w:val="-1"/>
              </w:rPr>
              <w:t>pjgfr</w:t>
            </w:r>
            <w:r>
              <w:rPr>
                <w:spacing w:val="-61"/>
              </w:rPr>
              <w:t xml:space="preserve"> </w:t>
            </w:r>
            <w:r>
              <w:rPr>
                <w:b/>
                <w:bCs/>
                <w:spacing w:val="-1"/>
              </w:rPr>
              <w:t>sb123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@163.</w:t>
            </w:r>
            <w:r>
              <w:rPr>
                <w:b/>
                <w:bCs/>
              </w:rPr>
              <w:t>com</w:t>
            </w:r>
          </w:p>
        </w:tc>
      </w:tr>
    </w:tbl>
    <w:p w14:paraId="062830BB">
      <w:pPr>
        <w:rPr>
          <w:rFonts w:ascii="Arial"/>
          <w:sz w:val="21"/>
        </w:rPr>
      </w:pPr>
    </w:p>
    <w:p w14:paraId="5DBD9762">
      <w:pPr>
        <w:rPr>
          <w:rFonts w:ascii="Arial" w:hAnsi="Arial" w:eastAsia="Arial" w:cs="Arial"/>
          <w:sz w:val="21"/>
          <w:szCs w:val="21"/>
        </w:rPr>
        <w:sectPr>
          <w:footerReference r:id="rId9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59970BB0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0BD3A6FA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1D5957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49D8CDBD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6115D251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058A9235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67A447BF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0F1B97E5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0B230BDA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6D4CC945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4B8AB568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38C2AF96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1B837E28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1CA91F8F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41BB2564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100A0361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74AB59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3" w:hRule="atLeast"/>
        </w:trPr>
        <w:tc>
          <w:tcPr>
            <w:tcW w:w="669" w:type="dxa"/>
            <w:vAlign w:val="top"/>
          </w:tcPr>
          <w:p w14:paraId="4D57E62E">
            <w:pPr>
              <w:rPr>
                <w:rFonts w:ascii="Arial"/>
                <w:sz w:val="21"/>
              </w:rPr>
            </w:pPr>
          </w:p>
          <w:p w14:paraId="30F85B8F">
            <w:pPr>
              <w:rPr>
                <w:rFonts w:ascii="Arial"/>
                <w:sz w:val="21"/>
              </w:rPr>
            </w:pPr>
          </w:p>
          <w:p w14:paraId="6CA6973B">
            <w:pPr>
              <w:rPr>
                <w:rFonts w:ascii="Arial"/>
                <w:sz w:val="21"/>
              </w:rPr>
            </w:pPr>
          </w:p>
          <w:p w14:paraId="2A025C17">
            <w:pPr>
              <w:rPr>
                <w:rFonts w:ascii="Arial"/>
                <w:sz w:val="21"/>
              </w:rPr>
            </w:pPr>
          </w:p>
          <w:p w14:paraId="27D12AF9">
            <w:pPr>
              <w:spacing w:line="241" w:lineRule="auto"/>
              <w:rPr>
                <w:rFonts w:ascii="Arial"/>
                <w:sz w:val="21"/>
              </w:rPr>
            </w:pPr>
          </w:p>
          <w:p w14:paraId="031919B9">
            <w:pPr>
              <w:pStyle w:val="6"/>
              <w:spacing w:before="52" w:line="181" w:lineRule="auto"/>
              <w:ind w:left="270"/>
            </w:pPr>
            <w:r>
              <w:rPr>
                <w:b/>
                <w:bCs/>
                <w:spacing w:val="-10"/>
              </w:rPr>
              <w:t>37</w:t>
            </w:r>
          </w:p>
        </w:tc>
        <w:tc>
          <w:tcPr>
            <w:tcW w:w="1055" w:type="dxa"/>
            <w:vAlign w:val="top"/>
          </w:tcPr>
          <w:p w14:paraId="24091ECF">
            <w:pPr>
              <w:spacing w:line="270" w:lineRule="auto"/>
              <w:rPr>
                <w:rFonts w:ascii="Arial"/>
                <w:sz w:val="21"/>
              </w:rPr>
            </w:pPr>
          </w:p>
          <w:p w14:paraId="7FD7FC9A">
            <w:pPr>
              <w:spacing w:line="270" w:lineRule="auto"/>
              <w:rPr>
                <w:rFonts w:ascii="Arial"/>
                <w:sz w:val="21"/>
              </w:rPr>
            </w:pPr>
          </w:p>
          <w:p w14:paraId="694A3CC1">
            <w:pPr>
              <w:spacing w:line="270" w:lineRule="auto"/>
              <w:rPr>
                <w:rFonts w:ascii="Arial"/>
                <w:sz w:val="21"/>
              </w:rPr>
            </w:pPr>
          </w:p>
          <w:p w14:paraId="5F4EDDBC">
            <w:pPr>
              <w:spacing w:line="270" w:lineRule="auto"/>
              <w:rPr>
                <w:rFonts w:ascii="Arial"/>
                <w:sz w:val="21"/>
              </w:rPr>
            </w:pPr>
          </w:p>
          <w:p w14:paraId="2F0636D6">
            <w:pPr>
              <w:pStyle w:val="6"/>
              <w:spacing w:before="52" w:line="225" w:lineRule="auto"/>
              <w:ind w:left="30" w:right="26" w:firstLine="3"/>
            </w:pPr>
            <w:r>
              <w:rPr>
                <w:b/>
                <w:bCs/>
                <w:spacing w:val="1"/>
              </w:rPr>
              <w:t>贵州盘江精煤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股份有限公司</w:t>
            </w:r>
          </w:p>
        </w:tc>
        <w:tc>
          <w:tcPr>
            <w:tcW w:w="1134" w:type="dxa"/>
            <w:vAlign w:val="top"/>
          </w:tcPr>
          <w:p w14:paraId="78B6156A">
            <w:pPr>
              <w:spacing w:line="270" w:lineRule="auto"/>
              <w:rPr>
                <w:rFonts w:ascii="Arial"/>
                <w:sz w:val="21"/>
              </w:rPr>
            </w:pPr>
          </w:p>
          <w:p w14:paraId="3855F61E">
            <w:pPr>
              <w:spacing w:line="270" w:lineRule="auto"/>
              <w:rPr>
                <w:rFonts w:ascii="Arial"/>
                <w:sz w:val="21"/>
              </w:rPr>
            </w:pPr>
          </w:p>
          <w:p w14:paraId="58B7941B">
            <w:pPr>
              <w:spacing w:line="270" w:lineRule="auto"/>
              <w:rPr>
                <w:rFonts w:ascii="Arial"/>
                <w:sz w:val="21"/>
              </w:rPr>
            </w:pPr>
          </w:p>
          <w:p w14:paraId="7CFB4AF3">
            <w:pPr>
              <w:spacing w:line="270" w:lineRule="auto"/>
              <w:rPr>
                <w:rFonts w:ascii="Arial"/>
                <w:sz w:val="21"/>
              </w:rPr>
            </w:pPr>
          </w:p>
          <w:p w14:paraId="0A49B472">
            <w:pPr>
              <w:pStyle w:val="6"/>
              <w:spacing w:before="52" w:line="225" w:lineRule="auto"/>
              <w:ind w:left="320" w:right="63" w:hanging="251"/>
            </w:pPr>
            <w:r>
              <w:rPr>
                <w:b/>
                <w:bCs/>
                <w:spacing w:val="2"/>
              </w:rPr>
              <w:t>煤矿安全专业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1"/>
              </w:rPr>
              <w:t>技术员</w:t>
            </w:r>
          </w:p>
        </w:tc>
        <w:tc>
          <w:tcPr>
            <w:tcW w:w="3148" w:type="dxa"/>
            <w:vAlign w:val="top"/>
          </w:tcPr>
          <w:p w14:paraId="35ED376C">
            <w:pPr>
              <w:pStyle w:val="6"/>
              <w:spacing w:before="34" w:line="226" w:lineRule="auto"/>
              <w:ind w:left="82" w:right="71" w:firstLine="10"/>
              <w:jc w:val="both"/>
            </w:pPr>
            <w:r>
              <w:rPr>
                <w:b/>
                <w:bCs/>
                <w:spacing w:val="2"/>
              </w:rPr>
              <w:t>1.负责对国家、省、市、县及两级公司等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3"/>
              </w:rPr>
              <w:t>上级部门检查出的隐患和问题下发安全检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3"/>
              </w:rPr>
              <w:t>查表，及时跟踪整改复查情况，并做好登</w:t>
            </w:r>
          </w:p>
          <w:p w14:paraId="3091530E">
            <w:pPr>
              <w:pStyle w:val="6"/>
              <w:spacing w:before="15" w:line="223" w:lineRule="auto"/>
              <w:ind w:left="831" w:right="73" w:hanging="745"/>
            </w:pPr>
            <w:r>
              <w:rPr>
                <w:b/>
                <w:bCs/>
                <w:spacing w:val="3"/>
              </w:rPr>
              <w:t>记并向科领导汇报；收集整理上级部门检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2"/>
              </w:rPr>
              <w:t>查资料，存档备查。</w:t>
            </w:r>
          </w:p>
          <w:p w14:paraId="06224FF9">
            <w:pPr>
              <w:pStyle w:val="6"/>
              <w:spacing w:before="13" w:line="224" w:lineRule="auto"/>
              <w:ind w:left="84" w:right="72" w:firstLine="4"/>
            </w:pPr>
            <w:r>
              <w:rPr>
                <w:b/>
                <w:bCs/>
                <w:spacing w:val="3"/>
              </w:rPr>
              <w:t>2.定期编制月度矿内重大风险，收集并整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理《煤矿安全生产标准化管理体系基本要</w:t>
            </w:r>
          </w:p>
          <w:p w14:paraId="3C348754">
            <w:pPr>
              <w:pStyle w:val="6"/>
              <w:spacing w:before="15" w:line="226" w:lineRule="auto"/>
              <w:ind w:left="1423" w:right="72" w:hanging="1334"/>
            </w:pPr>
            <w:r>
              <w:rPr>
                <w:b/>
                <w:bCs/>
                <w:spacing w:val="1"/>
              </w:rPr>
              <w:t>求及评分方法》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1"/>
              </w:rPr>
              <w:t>的相关资料，并培训安检</w:t>
            </w:r>
            <w:r>
              <w:t xml:space="preserve"> </w:t>
            </w:r>
            <w:r>
              <w:rPr>
                <w:b/>
                <w:bCs/>
                <w:spacing w:val="-11"/>
              </w:rPr>
              <w:t>员。</w:t>
            </w:r>
          </w:p>
          <w:p w14:paraId="5A855284">
            <w:pPr>
              <w:pStyle w:val="6"/>
              <w:spacing w:before="9" w:line="224" w:lineRule="auto"/>
              <w:ind w:left="80" w:right="71" w:firstLine="14"/>
            </w:pPr>
            <w:r>
              <w:rPr>
                <w:b/>
                <w:bCs/>
                <w:spacing w:val="2"/>
              </w:rPr>
              <w:t>3.经常深入井下了解生产安全情况，学习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相关的规程措施并跟踪兑现情况，参加矿</w:t>
            </w:r>
          </w:p>
          <w:p w14:paraId="0395B498">
            <w:pPr>
              <w:pStyle w:val="6"/>
              <w:spacing w:before="15" w:line="212" w:lineRule="auto"/>
              <w:ind w:left="766" w:right="74" w:hanging="661"/>
            </w:pPr>
            <w:r>
              <w:rPr>
                <w:b/>
                <w:bCs/>
                <w:spacing w:val="2"/>
              </w:rPr>
              <w:t>内组织的各类安全检查，对查出的隐患和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</w:rPr>
              <w:t>问题形成检查表下发。</w:t>
            </w:r>
          </w:p>
        </w:tc>
        <w:tc>
          <w:tcPr>
            <w:tcW w:w="520" w:type="dxa"/>
            <w:vAlign w:val="top"/>
          </w:tcPr>
          <w:p w14:paraId="443DDAB7">
            <w:pPr>
              <w:rPr>
                <w:rFonts w:ascii="Arial"/>
                <w:sz w:val="21"/>
              </w:rPr>
            </w:pPr>
          </w:p>
          <w:p w14:paraId="2CF05A38">
            <w:pPr>
              <w:rPr>
                <w:rFonts w:ascii="Arial"/>
                <w:sz w:val="21"/>
              </w:rPr>
            </w:pPr>
          </w:p>
          <w:p w14:paraId="1FEDB258">
            <w:pPr>
              <w:rPr>
                <w:rFonts w:ascii="Arial"/>
                <w:sz w:val="21"/>
              </w:rPr>
            </w:pPr>
          </w:p>
          <w:p w14:paraId="7F129827">
            <w:pPr>
              <w:rPr>
                <w:rFonts w:ascii="Arial"/>
                <w:sz w:val="21"/>
              </w:rPr>
            </w:pPr>
          </w:p>
          <w:p w14:paraId="721BA837">
            <w:pPr>
              <w:spacing w:line="241" w:lineRule="auto"/>
              <w:rPr>
                <w:rFonts w:ascii="Arial"/>
                <w:sz w:val="21"/>
              </w:rPr>
            </w:pPr>
          </w:p>
          <w:p w14:paraId="0AC0ED88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15F28E0A">
            <w:pPr>
              <w:spacing w:line="295" w:lineRule="auto"/>
              <w:rPr>
                <w:rFonts w:ascii="Arial"/>
                <w:sz w:val="21"/>
              </w:rPr>
            </w:pPr>
          </w:p>
          <w:p w14:paraId="1DE6FC86">
            <w:pPr>
              <w:spacing w:line="295" w:lineRule="auto"/>
              <w:rPr>
                <w:rFonts w:ascii="Arial"/>
                <w:sz w:val="21"/>
              </w:rPr>
            </w:pPr>
          </w:p>
          <w:p w14:paraId="46E56C59">
            <w:pPr>
              <w:spacing w:line="295" w:lineRule="auto"/>
              <w:rPr>
                <w:rFonts w:ascii="Arial"/>
                <w:sz w:val="21"/>
              </w:rPr>
            </w:pPr>
          </w:p>
          <w:p w14:paraId="69C13760">
            <w:pPr>
              <w:spacing w:line="295" w:lineRule="auto"/>
              <w:rPr>
                <w:rFonts w:ascii="Arial"/>
                <w:sz w:val="21"/>
              </w:rPr>
            </w:pPr>
          </w:p>
          <w:p w14:paraId="1A14A634">
            <w:pPr>
              <w:pStyle w:val="6"/>
              <w:spacing w:before="52" w:line="218" w:lineRule="auto"/>
              <w:ind w:left="428"/>
            </w:pPr>
            <w:r>
              <w:rPr>
                <w:b/>
                <w:bCs/>
              </w:rPr>
              <w:t>安全工程</w:t>
            </w:r>
          </w:p>
        </w:tc>
        <w:tc>
          <w:tcPr>
            <w:tcW w:w="770" w:type="dxa"/>
            <w:vAlign w:val="top"/>
          </w:tcPr>
          <w:p w14:paraId="15A7F103">
            <w:pPr>
              <w:spacing w:line="295" w:lineRule="auto"/>
              <w:rPr>
                <w:rFonts w:ascii="Arial"/>
                <w:sz w:val="21"/>
              </w:rPr>
            </w:pPr>
          </w:p>
          <w:p w14:paraId="3839B490">
            <w:pPr>
              <w:spacing w:line="295" w:lineRule="auto"/>
              <w:rPr>
                <w:rFonts w:ascii="Arial"/>
                <w:sz w:val="21"/>
              </w:rPr>
            </w:pPr>
          </w:p>
          <w:p w14:paraId="6E1C7046">
            <w:pPr>
              <w:spacing w:line="295" w:lineRule="auto"/>
              <w:rPr>
                <w:rFonts w:ascii="Arial"/>
                <w:sz w:val="21"/>
              </w:rPr>
            </w:pPr>
          </w:p>
          <w:p w14:paraId="6345823C">
            <w:pPr>
              <w:spacing w:line="296" w:lineRule="auto"/>
              <w:rPr>
                <w:rFonts w:ascii="Arial"/>
                <w:sz w:val="21"/>
              </w:rPr>
            </w:pPr>
          </w:p>
          <w:p w14:paraId="0069E496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18E8D7BB">
            <w:pPr>
              <w:spacing w:line="295" w:lineRule="auto"/>
              <w:rPr>
                <w:rFonts w:ascii="Arial"/>
                <w:sz w:val="21"/>
              </w:rPr>
            </w:pPr>
          </w:p>
          <w:p w14:paraId="45415153">
            <w:pPr>
              <w:spacing w:line="295" w:lineRule="auto"/>
              <w:rPr>
                <w:rFonts w:ascii="Arial"/>
                <w:sz w:val="21"/>
              </w:rPr>
            </w:pPr>
          </w:p>
          <w:p w14:paraId="60ECF8DA">
            <w:pPr>
              <w:spacing w:line="295" w:lineRule="auto"/>
              <w:rPr>
                <w:rFonts w:ascii="Arial"/>
                <w:sz w:val="21"/>
              </w:rPr>
            </w:pPr>
          </w:p>
          <w:p w14:paraId="78171E2C">
            <w:pPr>
              <w:spacing w:line="295" w:lineRule="auto"/>
              <w:rPr>
                <w:rFonts w:ascii="Arial"/>
                <w:sz w:val="21"/>
              </w:rPr>
            </w:pPr>
          </w:p>
          <w:p w14:paraId="666C62D5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8-12k</w:t>
            </w:r>
          </w:p>
        </w:tc>
        <w:tc>
          <w:tcPr>
            <w:tcW w:w="2254" w:type="dxa"/>
            <w:vAlign w:val="top"/>
          </w:tcPr>
          <w:p w14:paraId="2C2602E0">
            <w:pPr>
              <w:spacing w:line="270" w:lineRule="auto"/>
              <w:rPr>
                <w:rFonts w:ascii="Arial"/>
                <w:sz w:val="21"/>
              </w:rPr>
            </w:pPr>
          </w:p>
          <w:p w14:paraId="7FAD8D82">
            <w:pPr>
              <w:spacing w:line="270" w:lineRule="auto"/>
              <w:rPr>
                <w:rFonts w:ascii="Arial"/>
                <w:sz w:val="21"/>
              </w:rPr>
            </w:pPr>
          </w:p>
          <w:p w14:paraId="3CD3789E">
            <w:pPr>
              <w:spacing w:line="270" w:lineRule="auto"/>
              <w:rPr>
                <w:rFonts w:ascii="Arial"/>
                <w:sz w:val="21"/>
              </w:rPr>
            </w:pPr>
          </w:p>
          <w:p w14:paraId="349AB213">
            <w:pPr>
              <w:spacing w:line="270" w:lineRule="auto"/>
              <w:rPr>
                <w:rFonts w:ascii="Arial"/>
                <w:sz w:val="21"/>
              </w:rPr>
            </w:pPr>
          </w:p>
          <w:p w14:paraId="1AB66DE7">
            <w:pPr>
              <w:pStyle w:val="6"/>
              <w:spacing w:before="52" w:line="214" w:lineRule="auto"/>
              <w:ind w:left="63"/>
            </w:pPr>
            <w:r>
              <w:rPr>
                <w:b/>
                <w:bCs/>
                <w:spacing w:val="3"/>
              </w:rPr>
              <w:t>五险两金、带薪年休假、探亲</w:t>
            </w:r>
          </w:p>
          <w:p w14:paraId="7FA69A8D">
            <w:pPr>
              <w:pStyle w:val="6"/>
              <w:spacing w:before="16" w:line="215" w:lineRule="auto"/>
              <w:ind w:left="220"/>
            </w:pPr>
            <w:r>
              <w:rPr>
                <w:b/>
                <w:bCs/>
                <w:spacing w:val="3"/>
              </w:rPr>
              <w:t>假、免费住宿、就餐优惠</w:t>
            </w:r>
          </w:p>
        </w:tc>
        <w:tc>
          <w:tcPr>
            <w:tcW w:w="753" w:type="dxa"/>
            <w:vAlign w:val="top"/>
          </w:tcPr>
          <w:p w14:paraId="1267922A">
            <w:pPr>
              <w:spacing w:line="295" w:lineRule="auto"/>
              <w:rPr>
                <w:rFonts w:ascii="Arial"/>
                <w:sz w:val="21"/>
              </w:rPr>
            </w:pPr>
          </w:p>
          <w:p w14:paraId="576D1976">
            <w:pPr>
              <w:spacing w:line="295" w:lineRule="auto"/>
              <w:rPr>
                <w:rFonts w:ascii="Arial"/>
                <w:sz w:val="21"/>
              </w:rPr>
            </w:pPr>
          </w:p>
          <w:p w14:paraId="3B08AEA1">
            <w:pPr>
              <w:spacing w:line="295" w:lineRule="auto"/>
              <w:rPr>
                <w:rFonts w:ascii="Arial"/>
                <w:sz w:val="21"/>
              </w:rPr>
            </w:pPr>
          </w:p>
          <w:p w14:paraId="58CB9F63">
            <w:pPr>
              <w:spacing w:line="295" w:lineRule="auto"/>
              <w:rPr>
                <w:rFonts w:ascii="Arial"/>
                <w:sz w:val="21"/>
              </w:rPr>
            </w:pPr>
          </w:p>
          <w:p w14:paraId="7D56B145">
            <w:pPr>
              <w:pStyle w:val="6"/>
              <w:spacing w:before="52" w:line="218" w:lineRule="auto"/>
              <w:ind w:left="227"/>
            </w:pPr>
            <w:r>
              <w:rPr>
                <w:b/>
                <w:bCs/>
                <w:spacing w:val="-6"/>
              </w:rPr>
              <w:t>盘县</w:t>
            </w:r>
          </w:p>
        </w:tc>
        <w:tc>
          <w:tcPr>
            <w:tcW w:w="614" w:type="dxa"/>
            <w:vAlign w:val="top"/>
          </w:tcPr>
          <w:p w14:paraId="318DE53C">
            <w:pPr>
              <w:spacing w:line="295" w:lineRule="auto"/>
              <w:rPr>
                <w:rFonts w:ascii="Arial"/>
                <w:sz w:val="21"/>
              </w:rPr>
            </w:pPr>
          </w:p>
          <w:p w14:paraId="67801944">
            <w:pPr>
              <w:spacing w:line="295" w:lineRule="auto"/>
              <w:rPr>
                <w:rFonts w:ascii="Arial"/>
                <w:sz w:val="21"/>
              </w:rPr>
            </w:pPr>
          </w:p>
          <w:p w14:paraId="0262E307">
            <w:pPr>
              <w:spacing w:line="295" w:lineRule="auto"/>
              <w:rPr>
                <w:rFonts w:ascii="Arial"/>
                <w:sz w:val="21"/>
              </w:rPr>
            </w:pPr>
          </w:p>
          <w:p w14:paraId="64F2C870">
            <w:pPr>
              <w:spacing w:line="296" w:lineRule="auto"/>
              <w:rPr>
                <w:rFonts w:ascii="Arial"/>
                <w:sz w:val="21"/>
              </w:rPr>
            </w:pPr>
          </w:p>
          <w:p w14:paraId="7EF3CD7B">
            <w:pPr>
              <w:pStyle w:val="6"/>
              <w:spacing w:before="52" w:line="217" w:lineRule="auto"/>
              <w:ind w:left="79"/>
            </w:pPr>
            <w:r>
              <w:rPr>
                <w:b/>
                <w:bCs/>
                <w:spacing w:val="-3"/>
              </w:rPr>
              <w:t>易老师</w:t>
            </w:r>
          </w:p>
        </w:tc>
        <w:tc>
          <w:tcPr>
            <w:tcW w:w="1347" w:type="dxa"/>
            <w:vAlign w:val="top"/>
          </w:tcPr>
          <w:p w14:paraId="5789FADD">
            <w:pPr>
              <w:rPr>
                <w:rFonts w:ascii="Arial"/>
                <w:sz w:val="21"/>
              </w:rPr>
            </w:pPr>
          </w:p>
          <w:p w14:paraId="057F2ACF">
            <w:pPr>
              <w:rPr>
                <w:rFonts w:ascii="Arial"/>
                <w:sz w:val="21"/>
              </w:rPr>
            </w:pPr>
          </w:p>
          <w:p w14:paraId="1376DF66">
            <w:pPr>
              <w:rPr>
                <w:rFonts w:ascii="Arial"/>
                <w:sz w:val="21"/>
              </w:rPr>
            </w:pPr>
          </w:p>
          <w:p w14:paraId="55B4D263">
            <w:pPr>
              <w:rPr>
                <w:rFonts w:ascii="Arial"/>
                <w:sz w:val="21"/>
              </w:rPr>
            </w:pPr>
          </w:p>
          <w:p w14:paraId="57942465">
            <w:pPr>
              <w:spacing w:line="241" w:lineRule="auto"/>
              <w:rPr>
                <w:rFonts w:ascii="Arial"/>
                <w:sz w:val="21"/>
              </w:rPr>
            </w:pPr>
          </w:p>
          <w:p w14:paraId="39DD488D">
            <w:pPr>
              <w:pStyle w:val="6"/>
              <w:spacing w:before="52" w:line="181" w:lineRule="auto"/>
              <w:ind w:left="192"/>
            </w:pPr>
            <w:r>
              <w:rPr>
                <w:b/>
                <w:bCs/>
              </w:rPr>
              <w:t>0858-3700389</w:t>
            </w:r>
          </w:p>
        </w:tc>
        <w:tc>
          <w:tcPr>
            <w:tcW w:w="961" w:type="dxa"/>
            <w:vAlign w:val="top"/>
          </w:tcPr>
          <w:p w14:paraId="02863C48">
            <w:pPr>
              <w:spacing w:line="270" w:lineRule="auto"/>
              <w:rPr>
                <w:rFonts w:ascii="Arial"/>
                <w:sz w:val="21"/>
              </w:rPr>
            </w:pPr>
          </w:p>
          <w:p w14:paraId="67D6D6F3">
            <w:pPr>
              <w:spacing w:line="270" w:lineRule="auto"/>
              <w:rPr>
                <w:rFonts w:ascii="Arial"/>
                <w:sz w:val="21"/>
              </w:rPr>
            </w:pPr>
          </w:p>
          <w:p w14:paraId="63D2C3C1">
            <w:pPr>
              <w:spacing w:line="270" w:lineRule="auto"/>
              <w:rPr>
                <w:rFonts w:ascii="Arial"/>
                <w:sz w:val="21"/>
              </w:rPr>
            </w:pPr>
          </w:p>
          <w:p w14:paraId="74B7DE0E">
            <w:pPr>
              <w:spacing w:line="270" w:lineRule="auto"/>
              <w:rPr>
                <w:rFonts w:ascii="Arial"/>
                <w:sz w:val="21"/>
              </w:rPr>
            </w:pPr>
          </w:p>
          <w:p w14:paraId="6B262FF3">
            <w:pPr>
              <w:pStyle w:val="6"/>
              <w:spacing w:before="52" w:line="234" w:lineRule="auto"/>
              <w:ind w:left="150" w:right="46" w:hanging="77"/>
            </w:pPr>
            <w:r>
              <w:rPr>
                <w:b/>
                <w:bCs/>
                <w:spacing w:val="-1"/>
              </w:rPr>
              <w:t>pjgfr</w:t>
            </w:r>
            <w:r>
              <w:rPr>
                <w:spacing w:val="-61"/>
              </w:rPr>
              <w:t xml:space="preserve"> </w:t>
            </w:r>
            <w:r>
              <w:rPr>
                <w:b/>
                <w:bCs/>
                <w:spacing w:val="-1"/>
              </w:rPr>
              <w:t>sb123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@163.</w:t>
            </w:r>
            <w:r>
              <w:rPr>
                <w:b/>
                <w:bCs/>
              </w:rPr>
              <w:t>com</w:t>
            </w:r>
          </w:p>
        </w:tc>
      </w:tr>
      <w:tr w14:paraId="376D47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477B4971">
            <w:pPr>
              <w:pStyle w:val="6"/>
              <w:spacing w:before="248" w:line="181" w:lineRule="auto"/>
              <w:ind w:left="270"/>
            </w:pPr>
            <w:r>
              <w:rPr>
                <w:b/>
                <w:bCs/>
                <w:spacing w:val="-10"/>
              </w:rPr>
              <w:t>38</w:t>
            </w:r>
          </w:p>
        </w:tc>
        <w:tc>
          <w:tcPr>
            <w:tcW w:w="1055" w:type="dxa"/>
            <w:vAlign w:val="top"/>
          </w:tcPr>
          <w:p w14:paraId="3E1AFCAE">
            <w:pPr>
              <w:pStyle w:val="6"/>
              <w:spacing w:before="28" w:line="215" w:lineRule="auto"/>
              <w:ind w:left="33"/>
            </w:pPr>
            <w:r>
              <w:rPr>
                <w:b/>
                <w:bCs/>
                <w:spacing w:val="1"/>
              </w:rPr>
              <w:t>贵州省煤矿设</w:t>
            </w:r>
          </w:p>
          <w:p w14:paraId="6DF1D8B6">
            <w:pPr>
              <w:pStyle w:val="6"/>
              <w:spacing w:before="14" w:line="217" w:lineRule="auto"/>
              <w:ind w:left="33"/>
            </w:pPr>
            <w:r>
              <w:rPr>
                <w:b/>
                <w:bCs/>
                <w:spacing w:val="1"/>
              </w:rPr>
              <w:t>计研究院有限</w:t>
            </w:r>
          </w:p>
          <w:p w14:paraId="62EC5733">
            <w:pPr>
              <w:pStyle w:val="6"/>
              <w:spacing w:before="10" w:line="180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508105E2">
            <w:pPr>
              <w:pStyle w:val="6"/>
              <w:spacing w:before="127" w:line="225" w:lineRule="auto"/>
              <w:ind w:left="506" w:right="63" w:hanging="426"/>
            </w:pPr>
            <w:r>
              <w:rPr>
                <w:b/>
                <w:bCs/>
              </w:rPr>
              <w:t>瓦斯防治科研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2"/>
              </w:rPr>
              <w:t>岗</w:t>
            </w:r>
          </w:p>
        </w:tc>
        <w:tc>
          <w:tcPr>
            <w:tcW w:w="3148" w:type="dxa"/>
            <w:vAlign w:val="top"/>
          </w:tcPr>
          <w:p w14:paraId="04138371">
            <w:pPr>
              <w:pStyle w:val="6"/>
              <w:spacing w:before="126" w:line="224" w:lineRule="auto"/>
              <w:ind w:left="1252" w:right="74" w:hanging="1163"/>
            </w:pPr>
            <w:r>
              <w:rPr>
                <w:b/>
                <w:bCs/>
                <w:spacing w:val="3"/>
              </w:rPr>
              <w:t>主要从事煤矿瓦斯防治相关科研和技术攻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2"/>
              </w:rPr>
              <w:t>关工作。</w:t>
            </w:r>
          </w:p>
        </w:tc>
        <w:tc>
          <w:tcPr>
            <w:tcW w:w="520" w:type="dxa"/>
            <w:vAlign w:val="top"/>
          </w:tcPr>
          <w:p w14:paraId="4702F606">
            <w:pPr>
              <w:pStyle w:val="6"/>
              <w:spacing w:before="247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2CC2CEB">
            <w:pPr>
              <w:pStyle w:val="6"/>
              <w:spacing w:before="28" w:line="218" w:lineRule="auto"/>
              <w:ind w:left="96"/>
            </w:pPr>
            <w:r>
              <w:rPr>
                <w:b/>
                <w:bCs/>
                <w:spacing w:val="2"/>
              </w:rPr>
              <w:t>矿业工程、安全工</w:t>
            </w:r>
          </w:p>
          <w:p w14:paraId="07A62B1F">
            <w:pPr>
              <w:pStyle w:val="6"/>
              <w:spacing w:before="12" w:line="217" w:lineRule="auto"/>
              <w:ind w:left="95"/>
            </w:pPr>
            <w:r>
              <w:rPr>
                <w:b/>
                <w:bCs/>
                <w:spacing w:val="2"/>
              </w:rPr>
              <w:t>程、安全技术及工</w:t>
            </w:r>
          </w:p>
          <w:p w14:paraId="58FEF4E6">
            <w:pPr>
              <w:pStyle w:val="6"/>
              <w:spacing w:before="10" w:line="180" w:lineRule="auto"/>
              <w:ind w:left="261"/>
            </w:pPr>
            <w:r>
              <w:rPr>
                <w:b/>
                <w:bCs/>
                <w:spacing w:val="1"/>
              </w:rPr>
              <w:t>程等相关专业</w:t>
            </w:r>
          </w:p>
        </w:tc>
        <w:tc>
          <w:tcPr>
            <w:tcW w:w="770" w:type="dxa"/>
            <w:vAlign w:val="top"/>
          </w:tcPr>
          <w:p w14:paraId="78B39A99">
            <w:pPr>
              <w:pStyle w:val="6"/>
              <w:spacing w:before="126" w:line="232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8CD29A9">
            <w:pPr>
              <w:pStyle w:val="6"/>
              <w:spacing w:before="126" w:line="224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6FB7C0DC">
            <w:pPr>
              <w:pStyle w:val="6"/>
              <w:spacing w:before="227" w:line="215" w:lineRule="auto"/>
              <w:ind w:left="229"/>
            </w:pPr>
            <w:r>
              <w:rPr>
                <w:b/>
                <w:bCs/>
                <w:spacing w:val="2"/>
              </w:rPr>
              <w:t>五险一金，双休，包午餐</w:t>
            </w:r>
          </w:p>
        </w:tc>
        <w:tc>
          <w:tcPr>
            <w:tcW w:w="753" w:type="dxa"/>
            <w:vAlign w:val="top"/>
          </w:tcPr>
          <w:p w14:paraId="68CF6ECE">
            <w:pPr>
              <w:pStyle w:val="6"/>
              <w:spacing w:before="227" w:line="215" w:lineRule="auto"/>
              <w:ind w:left="140"/>
            </w:pPr>
            <w:r>
              <w:rPr>
                <w:b/>
                <w:bCs/>
                <w:spacing w:val="-1"/>
              </w:rPr>
              <w:t>花溪区</w:t>
            </w:r>
          </w:p>
        </w:tc>
        <w:tc>
          <w:tcPr>
            <w:tcW w:w="614" w:type="dxa"/>
            <w:vAlign w:val="top"/>
          </w:tcPr>
          <w:p w14:paraId="44BAC8B6">
            <w:pPr>
              <w:pStyle w:val="6"/>
              <w:spacing w:before="227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4F605DE3">
            <w:pPr>
              <w:pStyle w:val="6"/>
              <w:spacing w:before="248" w:line="181" w:lineRule="auto"/>
              <w:ind w:left="151"/>
            </w:pPr>
            <w:r>
              <w:rPr>
                <w:b/>
                <w:bCs/>
              </w:rPr>
              <w:t>0851-83607147</w:t>
            </w:r>
          </w:p>
        </w:tc>
        <w:tc>
          <w:tcPr>
            <w:tcW w:w="961" w:type="dxa"/>
            <w:vAlign w:val="top"/>
          </w:tcPr>
          <w:p w14:paraId="33BA210E">
            <w:pPr>
              <w:pStyle w:val="6"/>
              <w:spacing w:before="126" w:line="238" w:lineRule="auto"/>
              <w:ind w:left="239" w:right="46" w:hanging="162"/>
            </w:pPr>
            <w:r>
              <w:rPr>
                <w:b/>
                <w:bCs/>
              </w:rPr>
              <w:t>630613774@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751EE6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3A6FE90F">
            <w:pPr>
              <w:pStyle w:val="6"/>
              <w:spacing w:before="248" w:line="181" w:lineRule="auto"/>
              <w:ind w:left="270"/>
            </w:pPr>
            <w:r>
              <w:rPr>
                <w:b/>
                <w:bCs/>
                <w:spacing w:val="-10"/>
              </w:rPr>
              <w:t>39</w:t>
            </w:r>
          </w:p>
        </w:tc>
        <w:tc>
          <w:tcPr>
            <w:tcW w:w="1055" w:type="dxa"/>
            <w:vAlign w:val="top"/>
          </w:tcPr>
          <w:p w14:paraId="28A1C6FD">
            <w:pPr>
              <w:pStyle w:val="6"/>
              <w:spacing w:before="28" w:line="215" w:lineRule="auto"/>
              <w:ind w:left="33"/>
            </w:pPr>
            <w:r>
              <w:rPr>
                <w:b/>
                <w:bCs/>
                <w:spacing w:val="1"/>
              </w:rPr>
              <w:t>贵州省煤矿设</w:t>
            </w:r>
          </w:p>
          <w:p w14:paraId="5DA5A2F2">
            <w:pPr>
              <w:pStyle w:val="6"/>
              <w:spacing w:before="15" w:line="217" w:lineRule="auto"/>
              <w:ind w:left="33"/>
            </w:pPr>
            <w:r>
              <w:rPr>
                <w:b/>
                <w:bCs/>
                <w:spacing w:val="1"/>
              </w:rPr>
              <w:t>计研究院有限</w:t>
            </w:r>
          </w:p>
          <w:p w14:paraId="43F54465">
            <w:pPr>
              <w:pStyle w:val="6"/>
              <w:spacing w:before="11" w:line="177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1FA7D4D4">
            <w:pPr>
              <w:pStyle w:val="6"/>
              <w:spacing w:before="129" w:line="223" w:lineRule="auto"/>
              <w:ind w:left="320" w:right="63" w:hanging="240"/>
            </w:pPr>
            <w:r>
              <w:rPr>
                <w:b/>
                <w:bCs/>
              </w:rPr>
              <w:t>瓦斯防治专业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1"/>
              </w:rPr>
              <w:t>技术岗</w:t>
            </w:r>
          </w:p>
        </w:tc>
        <w:tc>
          <w:tcPr>
            <w:tcW w:w="3148" w:type="dxa"/>
            <w:vAlign w:val="top"/>
          </w:tcPr>
          <w:p w14:paraId="290D2247">
            <w:pPr>
              <w:pStyle w:val="6"/>
              <w:spacing w:before="227" w:line="215" w:lineRule="auto"/>
              <w:ind w:left="339"/>
            </w:pPr>
            <w:r>
              <w:rPr>
                <w:b/>
                <w:bCs/>
                <w:spacing w:val="2"/>
              </w:rPr>
              <w:t>主要从事煤矿瓦斯防治相关工作。</w:t>
            </w:r>
          </w:p>
        </w:tc>
        <w:tc>
          <w:tcPr>
            <w:tcW w:w="520" w:type="dxa"/>
            <w:vAlign w:val="top"/>
          </w:tcPr>
          <w:p w14:paraId="5CD5EF39">
            <w:pPr>
              <w:pStyle w:val="6"/>
              <w:spacing w:before="247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040EE2F4">
            <w:pPr>
              <w:pStyle w:val="6"/>
              <w:spacing w:before="129" w:line="223" w:lineRule="auto"/>
              <w:ind w:left="260" w:right="75" w:hanging="167"/>
            </w:pPr>
            <w:r>
              <w:rPr>
                <w:b/>
                <w:bCs/>
                <w:spacing w:val="2"/>
              </w:rPr>
              <w:t>采矿工程、安全工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1"/>
              </w:rPr>
              <w:t>程等相关专业</w:t>
            </w:r>
          </w:p>
        </w:tc>
        <w:tc>
          <w:tcPr>
            <w:tcW w:w="770" w:type="dxa"/>
            <w:vAlign w:val="top"/>
          </w:tcPr>
          <w:p w14:paraId="52A6384C">
            <w:pPr>
              <w:pStyle w:val="6"/>
              <w:spacing w:before="129" w:line="230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580DC26">
            <w:pPr>
              <w:pStyle w:val="6"/>
              <w:spacing w:before="128" w:line="223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462BFE42">
            <w:pPr>
              <w:pStyle w:val="6"/>
              <w:spacing w:before="227" w:line="215" w:lineRule="auto"/>
              <w:ind w:left="229"/>
            </w:pPr>
            <w:r>
              <w:rPr>
                <w:b/>
                <w:bCs/>
                <w:spacing w:val="2"/>
              </w:rPr>
              <w:t>五险一金，双休，包午餐</w:t>
            </w:r>
          </w:p>
        </w:tc>
        <w:tc>
          <w:tcPr>
            <w:tcW w:w="753" w:type="dxa"/>
            <w:vAlign w:val="top"/>
          </w:tcPr>
          <w:p w14:paraId="1FE57946">
            <w:pPr>
              <w:pStyle w:val="6"/>
              <w:spacing w:before="226" w:line="219" w:lineRule="auto"/>
              <w:ind w:left="55"/>
            </w:pPr>
            <w:r>
              <w:rPr>
                <w:b/>
                <w:bCs/>
                <w:spacing w:val="1"/>
              </w:rPr>
              <w:t>观山湖区</w:t>
            </w:r>
          </w:p>
        </w:tc>
        <w:tc>
          <w:tcPr>
            <w:tcW w:w="614" w:type="dxa"/>
            <w:vAlign w:val="top"/>
          </w:tcPr>
          <w:p w14:paraId="022140AB">
            <w:pPr>
              <w:pStyle w:val="6"/>
              <w:spacing w:before="227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3C6093EC">
            <w:pPr>
              <w:pStyle w:val="6"/>
              <w:spacing w:before="248" w:line="181" w:lineRule="auto"/>
              <w:ind w:left="151"/>
            </w:pPr>
            <w:r>
              <w:rPr>
                <w:b/>
                <w:bCs/>
              </w:rPr>
              <w:t>0851-83607147</w:t>
            </w:r>
          </w:p>
        </w:tc>
        <w:tc>
          <w:tcPr>
            <w:tcW w:w="961" w:type="dxa"/>
            <w:vAlign w:val="top"/>
          </w:tcPr>
          <w:p w14:paraId="25E24F66">
            <w:pPr>
              <w:pStyle w:val="6"/>
              <w:spacing w:before="128" w:line="236" w:lineRule="auto"/>
              <w:ind w:left="239" w:right="46" w:hanging="162"/>
            </w:pPr>
            <w:r>
              <w:rPr>
                <w:b/>
                <w:bCs/>
              </w:rPr>
              <w:t>630613774@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200C72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79EE13E7">
            <w:pPr>
              <w:spacing w:line="299" w:lineRule="auto"/>
              <w:rPr>
                <w:rFonts w:ascii="Arial"/>
                <w:sz w:val="21"/>
              </w:rPr>
            </w:pPr>
          </w:p>
          <w:p w14:paraId="2C1278EB">
            <w:pPr>
              <w:pStyle w:val="6"/>
              <w:spacing w:before="52" w:line="181" w:lineRule="auto"/>
              <w:ind w:left="263"/>
            </w:pPr>
            <w:r>
              <w:rPr>
                <w:b/>
                <w:bCs/>
                <w:spacing w:val="-6"/>
              </w:rPr>
              <w:t>40</w:t>
            </w:r>
          </w:p>
        </w:tc>
        <w:tc>
          <w:tcPr>
            <w:tcW w:w="1055" w:type="dxa"/>
            <w:vAlign w:val="top"/>
          </w:tcPr>
          <w:p w14:paraId="4D38DE8D">
            <w:pPr>
              <w:pStyle w:val="6"/>
              <w:spacing w:before="131" w:line="215" w:lineRule="auto"/>
              <w:ind w:left="33"/>
            </w:pPr>
            <w:r>
              <w:rPr>
                <w:b/>
                <w:bCs/>
                <w:spacing w:val="1"/>
              </w:rPr>
              <w:t>贵州省煤矿设</w:t>
            </w:r>
          </w:p>
          <w:p w14:paraId="09E40C5E">
            <w:pPr>
              <w:pStyle w:val="6"/>
              <w:spacing w:before="14" w:line="217" w:lineRule="auto"/>
              <w:ind w:left="33"/>
            </w:pPr>
            <w:r>
              <w:rPr>
                <w:b/>
                <w:bCs/>
                <w:spacing w:val="1"/>
              </w:rPr>
              <w:t>计研究院有限</w:t>
            </w:r>
          </w:p>
          <w:p w14:paraId="24A666F9">
            <w:pPr>
              <w:pStyle w:val="6"/>
              <w:spacing w:before="10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5BB8EF67">
            <w:pPr>
              <w:pStyle w:val="6"/>
              <w:spacing w:before="232" w:line="225" w:lineRule="auto"/>
              <w:ind w:left="506" w:right="63" w:hanging="431"/>
            </w:pPr>
            <w:r>
              <w:rPr>
                <w:b/>
                <w:bCs/>
                <w:spacing w:val="1"/>
              </w:rPr>
              <w:t>安全评价技术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岗</w:t>
            </w:r>
          </w:p>
        </w:tc>
        <w:tc>
          <w:tcPr>
            <w:tcW w:w="3148" w:type="dxa"/>
            <w:vAlign w:val="top"/>
          </w:tcPr>
          <w:p w14:paraId="3150D83E">
            <w:pPr>
              <w:pStyle w:val="6"/>
              <w:spacing w:before="29" w:line="227" w:lineRule="auto"/>
              <w:ind w:left="82" w:right="73" w:firstLine="7"/>
              <w:jc w:val="both"/>
            </w:pPr>
            <w:r>
              <w:rPr>
                <w:b/>
                <w:bCs/>
                <w:spacing w:val="3"/>
              </w:rPr>
              <w:t>主要从事煤炭行业的安全预评价、安全验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3"/>
              </w:rPr>
              <w:t>收评价、安全现状评价报告编制，现场安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3"/>
              </w:rPr>
              <w:t>全检查及检查报告编制，其它小型设计咨</w:t>
            </w:r>
          </w:p>
          <w:p w14:paraId="31D418D8">
            <w:pPr>
              <w:pStyle w:val="6"/>
              <w:spacing w:before="12" w:line="179" w:lineRule="auto"/>
              <w:ind w:left="833"/>
            </w:pPr>
            <w:r>
              <w:rPr>
                <w:b/>
                <w:bCs/>
                <w:spacing w:val="2"/>
              </w:rPr>
              <w:t>询报告编制等工作。</w:t>
            </w:r>
          </w:p>
        </w:tc>
        <w:tc>
          <w:tcPr>
            <w:tcW w:w="520" w:type="dxa"/>
            <w:vAlign w:val="top"/>
          </w:tcPr>
          <w:p w14:paraId="4A956BD9">
            <w:pPr>
              <w:spacing w:line="298" w:lineRule="auto"/>
              <w:rPr>
                <w:rFonts w:ascii="Arial"/>
                <w:sz w:val="21"/>
              </w:rPr>
            </w:pPr>
          </w:p>
          <w:p w14:paraId="708D4DC6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5D01EF26">
            <w:pPr>
              <w:pStyle w:val="6"/>
              <w:spacing w:before="131" w:line="217" w:lineRule="auto"/>
              <w:ind w:left="93"/>
            </w:pPr>
            <w:r>
              <w:rPr>
                <w:b/>
                <w:bCs/>
                <w:spacing w:val="2"/>
              </w:rPr>
              <w:t>采矿工程、安全工</w:t>
            </w:r>
          </w:p>
          <w:p w14:paraId="211FB9E8">
            <w:pPr>
              <w:pStyle w:val="6"/>
              <w:spacing w:before="12" w:line="218" w:lineRule="auto"/>
              <w:ind w:left="95"/>
            </w:pPr>
            <w:r>
              <w:rPr>
                <w:b/>
                <w:bCs/>
                <w:spacing w:val="2"/>
              </w:rPr>
              <w:t>程、水文与水资源</w:t>
            </w:r>
          </w:p>
          <w:p w14:paraId="3E2889E7">
            <w:pPr>
              <w:pStyle w:val="6"/>
              <w:spacing w:before="10" w:line="216" w:lineRule="auto"/>
              <w:ind w:left="181"/>
            </w:pPr>
            <w:r>
              <w:rPr>
                <w:b/>
                <w:bCs/>
                <w:spacing w:val="2"/>
              </w:rPr>
              <w:t>工程等相关专业</w:t>
            </w:r>
          </w:p>
        </w:tc>
        <w:tc>
          <w:tcPr>
            <w:tcW w:w="770" w:type="dxa"/>
            <w:vAlign w:val="top"/>
          </w:tcPr>
          <w:p w14:paraId="74104444">
            <w:pPr>
              <w:pStyle w:val="6"/>
              <w:spacing w:before="231" w:line="232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8C55707">
            <w:pPr>
              <w:pStyle w:val="6"/>
              <w:spacing w:before="231" w:line="224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0D776E92">
            <w:pPr>
              <w:spacing w:line="278" w:lineRule="auto"/>
              <w:rPr>
                <w:rFonts w:ascii="Arial"/>
                <w:sz w:val="21"/>
              </w:rPr>
            </w:pPr>
          </w:p>
          <w:p w14:paraId="7EBC2142">
            <w:pPr>
              <w:pStyle w:val="6"/>
              <w:spacing w:before="52" w:line="215" w:lineRule="auto"/>
              <w:ind w:left="229"/>
            </w:pPr>
            <w:r>
              <w:rPr>
                <w:b/>
                <w:bCs/>
                <w:spacing w:val="2"/>
              </w:rPr>
              <w:t>五险一金，双休，包午餐</w:t>
            </w:r>
          </w:p>
        </w:tc>
        <w:tc>
          <w:tcPr>
            <w:tcW w:w="753" w:type="dxa"/>
            <w:vAlign w:val="top"/>
          </w:tcPr>
          <w:p w14:paraId="7F21D0FD">
            <w:pPr>
              <w:spacing w:line="278" w:lineRule="auto"/>
              <w:rPr>
                <w:rFonts w:ascii="Arial"/>
                <w:sz w:val="21"/>
              </w:rPr>
            </w:pPr>
          </w:p>
          <w:p w14:paraId="46C0ECC6">
            <w:pPr>
              <w:pStyle w:val="6"/>
              <w:spacing w:before="52" w:line="215" w:lineRule="auto"/>
              <w:ind w:left="140"/>
            </w:pPr>
            <w:r>
              <w:rPr>
                <w:b/>
                <w:bCs/>
                <w:spacing w:val="-1"/>
              </w:rPr>
              <w:t>花溪区</w:t>
            </w:r>
          </w:p>
        </w:tc>
        <w:tc>
          <w:tcPr>
            <w:tcW w:w="614" w:type="dxa"/>
            <w:vAlign w:val="top"/>
          </w:tcPr>
          <w:p w14:paraId="7AC04345">
            <w:pPr>
              <w:spacing w:line="278" w:lineRule="auto"/>
              <w:rPr>
                <w:rFonts w:ascii="Arial"/>
                <w:sz w:val="21"/>
              </w:rPr>
            </w:pPr>
          </w:p>
          <w:p w14:paraId="0E007235">
            <w:pPr>
              <w:pStyle w:val="6"/>
              <w:spacing w:before="52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1F871027">
            <w:pPr>
              <w:spacing w:line="299" w:lineRule="auto"/>
              <w:rPr>
                <w:rFonts w:ascii="Arial"/>
                <w:sz w:val="21"/>
              </w:rPr>
            </w:pPr>
          </w:p>
          <w:p w14:paraId="03913300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0851-83607147</w:t>
            </w:r>
          </w:p>
        </w:tc>
        <w:tc>
          <w:tcPr>
            <w:tcW w:w="961" w:type="dxa"/>
            <w:vAlign w:val="top"/>
          </w:tcPr>
          <w:p w14:paraId="01B27159">
            <w:pPr>
              <w:pStyle w:val="6"/>
              <w:spacing w:before="231" w:line="238" w:lineRule="auto"/>
              <w:ind w:left="239" w:right="46" w:hanging="162"/>
            </w:pPr>
            <w:r>
              <w:rPr>
                <w:b/>
                <w:bCs/>
              </w:rPr>
              <w:t>630613774@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440B96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4C6F8F5C">
            <w:pPr>
              <w:pStyle w:val="6"/>
              <w:spacing w:before="251" w:line="180" w:lineRule="auto"/>
              <w:ind w:left="263"/>
            </w:pPr>
            <w:r>
              <w:rPr>
                <w:b/>
                <w:bCs/>
                <w:spacing w:val="-6"/>
              </w:rPr>
              <w:t>41</w:t>
            </w:r>
          </w:p>
        </w:tc>
        <w:tc>
          <w:tcPr>
            <w:tcW w:w="1055" w:type="dxa"/>
            <w:vAlign w:val="top"/>
          </w:tcPr>
          <w:p w14:paraId="28CC3C09">
            <w:pPr>
              <w:pStyle w:val="6"/>
              <w:spacing w:before="31" w:line="215" w:lineRule="auto"/>
              <w:ind w:left="33"/>
            </w:pPr>
            <w:r>
              <w:rPr>
                <w:b/>
                <w:bCs/>
                <w:spacing w:val="1"/>
              </w:rPr>
              <w:t>贵州省煤矿设</w:t>
            </w:r>
          </w:p>
          <w:p w14:paraId="4951DF1F">
            <w:pPr>
              <w:pStyle w:val="6"/>
              <w:spacing w:before="15" w:line="217" w:lineRule="auto"/>
              <w:ind w:left="33"/>
            </w:pPr>
            <w:r>
              <w:rPr>
                <w:b/>
                <w:bCs/>
                <w:spacing w:val="1"/>
              </w:rPr>
              <w:t>计研究院有限</w:t>
            </w:r>
          </w:p>
          <w:p w14:paraId="727DB269">
            <w:pPr>
              <w:pStyle w:val="6"/>
              <w:spacing w:before="10" w:line="175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47636CB7">
            <w:pPr>
              <w:pStyle w:val="6"/>
              <w:spacing w:before="131" w:line="224" w:lineRule="auto"/>
              <w:ind w:left="506" w:right="63" w:hanging="428"/>
            </w:pPr>
            <w:r>
              <w:rPr>
                <w:b/>
                <w:bCs/>
                <w:spacing w:val="1"/>
              </w:rPr>
              <w:t>职业卫生技术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岗</w:t>
            </w:r>
          </w:p>
        </w:tc>
        <w:tc>
          <w:tcPr>
            <w:tcW w:w="3148" w:type="dxa"/>
            <w:vAlign w:val="top"/>
          </w:tcPr>
          <w:p w14:paraId="06920105">
            <w:pPr>
              <w:pStyle w:val="6"/>
              <w:spacing w:before="31" w:line="216" w:lineRule="auto"/>
              <w:ind w:left="89"/>
            </w:pPr>
            <w:r>
              <w:rPr>
                <w:b/>
                <w:bCs/>
                <w:spacing w:val="3"/>
              </w:rPr>
              <w:t>主要从事设计、预评价、控制效果评价报</w:t>
            </w:r>
          </w:p>
          <w:p w14:paraId="221B845F">
            <w:pPr>
              <w:pStyle w:val="6"/>
              <w:spacing w:before="15" w:line="202" w:lineRule="auto"/>
              <w:ind w:left="832" w:right="73" w:hanging="745"/>
            </w:pPr>
            <w:r>
              <w:rPr>
                <w:b/>
                <w:bCs/>
                <w:spacing w:val="3"/>
              </w:rPr>
              <w:t>告编写及检测服务，其它有关职业卫生技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术咨询服务等工作。</w:t>
            </w:r>
          </w:p>
        </w:tc>
        <w:tc>
          <w:tcPr>
            <w:tcW w:w="520" w:type="dxa"/>
            <w:vAlign w:val="top"/>
          </w:tcPr>
          <w:p w14:paraId="079B947F">
            <w:pPr>
              <w:pStyle w:val="6"/>
              <w:spacing w:before="251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59C2D02">
            <w:pPr>
              <w:pStyle w:val="6"/>
              <w:spacing w:before="132" w:line="223" w:lineRule="auto"/>
              <w:ind w:left="422" w:right="76" w:hanging="324"/>
            </w:pPr>
            <w:r>
              <w:rPr>
                <w:b/>
                <w:bCs/>
                <w:spacing w:val="2"/>
              </w:rPr>
              <w:t>卫生检验与检疫等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相关专业</w:t>
            </w:r>
          </w:p>
        </w:tc>
        <w:tc>
          <w:tcPr>
            <w:tcW w:w="770" w:type="dxa"/>
            <w:vAlign w:val="top"/>
          </w:tcPr>
          <w:p w14:paraId="7948D900">
            <w:pPr>
              <w:pStyle w:val="6"/>
              <w:spacing w:before="132" w:line="230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2952630">
            <w:pPr>
              <w:pStyle w:val="6"/>
              <w:spacing w:before="131" w:line="223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32A3FFD2">
            <w:pPr>
              <w:pStyle w:val="6"/>
              <w:spacing w:before="231" w:line="215" w:lineRule="auto"/>
              <w:ind w:left="229"/>
            </w:pPr>
            <w:r>
              <w:rPr>
                <w:b/>
                <w:bCs/>
                <w:spacing w:val="2"/>
              </w:rPr>
              <w:t>五险一金，双休，包午餐</w:t>
            </w:r>
          </w:p>
        </w:tc>
        <w:tc>
          <w:tcPr>
            <w:tcW w:w="753" w:type="dxa"/>
            <w:vAlign w:val="top"/>
          </w:tcPr>
          <w:p w14:paraId="2DDFF090">
            <w:pPr>
              <w:pStyle w:val="6"/>
              <w:spacing w:before="231" w:line="215" w:lineRule="auto"/>
              <w:ind w:left="140"/>
            </w:pPr>
            <w:r>
              <w:rPr>
                <w:b/>
                <w:bCs/>
                <w:spacing w:val="-1"/>
              </w:rPr>
              <w:t>花溪区</w:t>
            </w:r>
          </w:p>
        </w:tc>
        <w:tc>
          <w:tcPr>
            <w:tcW w:w="614" w:type="dxa"/>
            <w:vAlign w:val="top"/>
          </w:tcPr>
          <w:p w14:paraId="6A3CBC43">
            <w:pPr>
              <w:pStyle w:val="6"/>
              <w:spacing w:before="231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2BFE8B50">
            <w:pPr>
              <w:pStyle w:val="6"/>
              <w:spacing w:before="252" w:line="181" w:lineRule="auto"/>
              <w:ind w:left="151"/>
            </w:pPr>
            <w:r>
              <w:rPr>
                <w:b/>
                <w:bCs/>
              </w:rPr>
              <w:t>0851-83607147</w:t>
            </w:r>
          </w:p>
        </w:tc>
        <w:tc>
          <w:tcPr>
            <w:tcW w:w="961" w:type="dxa"/>
            <w:vAlign w:val="top"/>
          </w:tcPr>
          <w:p w14:paraId="7ABC4B25">
            <w:pPr>
              <w:pStyle w:val="6"/>
              <w:spacing w:before="131" w:line="236" w:lineRule="auto"/>
              <w:ind w:left="239" w:right="46" w:hanging="162"/>
            </w:pPr>
            <w:r>
              <w:rPr>
                <w:b/>
                <w:bCs/>
              </w:rPr>
              <w:t>630613774@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2082C0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0803A652">
            <w:pPr>
              <w:pStyle w:val="6"/>
              <w:spacing w:before="251" w:line="180" w:lineRule="auto"/>
              <w:ind w:left="263"/>
            </w:pPr>
            <w:r>
              <w:rPr>
                <w:b/>
                <w:bCs/>
                <w:spacing w:val="-6"/>
              </w:rPr>
              <w:t>42</w:t>
            </w:r>
          </w:p>
        </w:tc>
        <w:tc>
          <w:tcPr>
            <w:tcW w:w="1055" w:type="dxa"/>
            <w:vAlign w:val="top"/>
          </w:tcPr>
          <w:p w14:paraId="75227BE3">
            <w:pPr>
              <w:pStyle w:val="6"/>
              <w:spacing w:before="32" w:line="215" w:lineRule="auto"/>
              <w:ind w:left="33"/>
            </w:pPr>
            <w:r>
              <w:rPr>
                <w:b/>
                <w:bCs/>
                <w:spacing w:val="1"/>
              </w:rPr>
              <w:t>贵州省煤矿设</w:t>
            </w:r>
          </w:p>
          <w:p w14:paraId="57DC59CD">
            <w:pPr>
              <w:pStyle w:val="6"/>
              <w:spacing w:before="12" w:line="217" w:lineRule="auto"/>
              <w:ind w:left="33"/>
            </w:pPr>
            <w:r>
              <w:rPr>
                <w:b/>
                <w:bCs/>
                <w:spacing w:val="1"/>
              </w:rPr>
              <w:t>计研究院有限</w:t>
            </w:r>
          </w:p>
          <w:p w14:paraId="4C6E1B77">
            <w:pPr>
              <w:pStyle w:val="6"/>
              <w:spacing w:before="13" w:line="174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050D21AB">
            <w:pPr>
              <w:pStyle w:val="6"/>
              <w:spacing w:before="131" w:line="225" w:lineRule="auto"/>
              <w:ind w:left="505" w:right="63" w:hanging="436"/>
            </w:pPr>
            <w:r>
              <w:rPr>
                <w:b/>
                <w:bCs/>
                <w:spacing w:val="2"/>
              </w:rPr>
              <w:t>检测检验技术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岗</w:t>
            </w:r>
          </w:p>
        </w:tc>
        <w:tc>
          <w:tcPr>
            <w:tcW w:w="3148" w:type="dxa"/>
            <w:vAlign w:val="top"/>
          </w:tcPr>
          <w:p w14:paraId="72C38CEF">
            <w:pPr>
              <w:pStyle w:val="6"/>
              <w:spacing w:before="130" w:line="224" w:lineRule="auto"/>
              <w:ind w:left="1083" w:right="74" w:hanging="994"/>
            </w:pPr>
            <w:r>
              <w:rPr>
                <w:b/>
                <w:bCs/>
                <w:spacing w:val="3"/>
              </w:rPr>
              <w:t>主要从事煤矿主要设备及传感器的安全检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</w:rPr>
              <w:t>测检验工作。</w:t>
            </w:r>
          </w:p>
        </w:tc>
        <w:tc>
          <w:tcPr>
            <w:tcW w:w="520" w:type="dxa"/>
            <w:vAlign w:val="top"/>
          </w:tcPr>
          <w:p w14:paraId="61FF8E4D">
            <w:pPr>
              <w:pStyle w:val="6"/>
              <w:spacing w:before="251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27BF08DE">
            <w:pPr>
              <w:pStyle w:val="6"/>
              <w:spacing w:before="31" w:line="223" w:lineRule="auto"/>
              <w:ind w:left="92" w:right="76" w:firstLine="6"/>
            </w:pPr>
            <w:r>
              <w:rPr>
                <w:b/>
                <w:bCs/>
                <w:spacing w:val="2"/>
              </w:rPr>
              <w:t>测控技术与仪器、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机械制造及其自动</w:t>
            </w:r>
          </w:p>
          <w:p w14:paraId="6E89F4F5">
            <w:pPr>
              <w:pStyle w:val="6"/>
              <w:spacing w:before="15" w:line="174" w:lineRule="auto"/>
              <w:ind w:left="265"/>
            </w:pPr>
            <w:r>
              <w:rPr>
                <w:b/>
                <w:bCs/>
                <w:spacing w:val="1"/>
              </w:rPr>
              <w:t>化等相关专业</w:t>
            </w:r>
          </w:p>
        </w:tc>
        <w:tc>
          <w:tcPr>
            <w:tcW w:w="770" w:type="dxa"/>
            <w:vAlign w:val="top"/>
          </w:tcPr>
          <w:p w14:paraId="3975435C">
            <w:pPr>
              <w:pStyle w:val="6"/>
              <w:spacing w:before="130" w:line="232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3F302D1">
            <w:pPr>
              <w:pStyle w:val="6"/>
              <w:spacing w:before="130" w:line="224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5A61C2F5">
            <w:pPr>
              <w:pStyle w:val="6"/>
              <w:spacing w:before="231" w:line="215" w:lineRule="auto"/>
              <w:ind w:left="229"/>
            </w:pPr>
            <w:r>
              <w:rPr>
                <w:b/>
                <w:bCs/>
                <w:spacing w:val="2"/>
              </w:rPr>
              <w:t>五险一金，双休，包午餐</w:t>
            </w:r>
          </w:p>
        </w:tc>
        <w:tc>
          <w:tcPr>
            <w:tcW w:w="753" w:type="dxa"/>
            <w:vAlign w:val="top"/>
          </w:tcPr>
          <w:p w14:paraId="37F323A5">
            <w:pPr>
              <w:pStyle w:val="6"/>
              <w:spacing w:before="231" w:line="215" w:lineRule="auto"/>
              <w:ind w:left="140"/>
            </w:pPr>
            <w:r>
              <w:rPr>
                <w:b/>
                <w:bCs/>
                <w:spacing w:val="-1"/>
              </w:rPr>
              <w:t>花溪区</w:t>
            </w:r>
          </w:p>
        </w:tc>
        <w:tc>
          <w:tcPr>
            <w:tcW w:w="614" w:type="dxa"/>
            <w:vAlign w:val="top"/>
          </w:tcPr>
          <w:p w14:paraId="1099DEC9">
            <w:pPr>
              <w:pStyle w:val="6"/>
              <w:spacing w:before="231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5EBE57C9">
            <w:pPr>
              <w:pStyle w:val="6"/>
              <w:spacing w:before="252" w:line="181" w:lineRule="auto"/>
              <w:ind w:left="151"/>
            </w:pPr>
            <w:r>
              <w:rPr>
                <w:b/>
                <w:bCs/>
              </w:rPr>
              <w:t>0851-83607147</w:t>
            </w:r>
          </w:p>
        </w:tc>
        <w:tc>
          <w:tcPr>
            <w:tcW w:w="961" w:type="dxa"/>
            <w:vAlign w:val="top"/>
          </w:tcPr>
          <w:p w14:paraId="664F46BC">
            <w:pPr>
              <w:pStyle w:val="6"/>
              <w:spacing w:before="130" w:line="238" w:lineRule="auto"/>
              <w:ind w:left="239" w:right="46" w:hanging="162"/>
            </w:pPr>
            <w:r>
              <w:rPr>
                <w:b/>
                <w:bCs/>
              </w:rPr>
              <w:t>630613774@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3FE8A0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3BBD22D0">
            <w:pPr>
              <w:pStyle w:val="6"/>
              <w:spacing w:before="253" w:line="181" w:lineRule="auto"/>
              <w:ind w:left="263"/>
            </w:pPr>
            <w:r>
              <w:rPr>
                <w:b/>
                <w:bCs/>
                <w:spacing w:val="-6"/>
              </w:rPr>
              <w:t>43</w:t>
            </w:r>
          </w:p>
        </w:tc>
        <w:tc>
          <w:tcPr>
            <w:tcW w:w="1055" w:type="dxa"/>
            <w:vAlign w:val="top"/>
          </w:tcPr>
          <w:p w14:paraId="28990844">
            <w:pPr>
              <w:pStyle w:val="6"/>
              <w:spacing w:before="33" w:line="215" w:lineRule="auto"/>
              <w:ind w:left="33"/>
            </w:pPr>
            <w:r>
              <w:rPr>
                <w:b/>
                <w:bCs/>
                <w:spacing w:val="1"/>
              </w:rPr>
              <w:t>贵州省煤矿设</w:t>
            </w:r>
          </w:p>
          <w:p w14:paraId="1EB6D8FE">
            <w:pPr>
              <w:pStyle w:val="6"/>
              <w:spacing w:before="14" w:line="217" w:lineRule="auto"/>
              <w:ind w:left="33"/>
            </w:pPr>
            <w:r>
              <w:rPr>
                <w:b/>
                <w:bCs/>
                <w:spacing w:val="1"/>
              </w:rPr>
              <w:t>计研究院有限</w:t>
            </w:r>
          </w:p>
          <w:p w14:paraId="18A1DD50">
            <w:pPr>
              <w:pStyle w:val="6"/>
              <w:spacing w:before="10" w:line="174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6BE56FD3">
            <w:pPr>
              <w:pStyle w:val="6"/>
              <w:spacing w:before="232" w:line="218" w:lineRule="auto"/>
              <w:ind w:left="160"/>
            </w:pPr>
            <w:r>
              <w:rPr>
                <w:b/>
                <w:bCs/>
              </w:rPr>
              <w:t>综合业务岗</w:t>
            </w:r>
          </w:p>
        </w:tc>
        <w:tc>
          <w:tcPr>
            <w:tcW w:w="3148" w:type="dxa"/>
            <w:vAlign w:val="top"/>
          </w:tcPr>
          <w:p w14:paraId="2A8F04F1">
            <w:pPr>
              <w:pStyle w:val="6"/>
              <w:spacing w:before="131" w:line="224" w:lineRule="auto"/>
              <w:ind w:left="844" w:right="72" w:hanging="755"/>
            </w:pPr>
            <w:r>
              <w:rPr>
                <w:b/>
                <w:bCs/>
                <w:spacing w:val="3"/>
              </w:rPr>
              <w:t>主要从事固定资产、会议管理、档案管理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</w:rPr>
              <w:t>、合同管理等工作。</w:t>
            </w:r>
          </w:p>
        </w:tc>
        <w:tc>
          <w:tcPr>
            <w:tcW w:w="520" w:type="dxa"/>
            <w:vAlign w:val="top"/>
          </w:tcPr>
          <w:p w14:paraId="2A2BF6E9">
            <w:pPr>
              <w:pStyle w:val="6"/>
              <w:spacing w:before="2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4C5A614">
            <w:pPr>
              <w:pStyle w:val="6"/>
              <w:spacing w:before="130" w:line="225" w:lineRule="auto"/>
              <w:ind w:left="260" w:right="75" w:hanging="167"/>
            </w:pPr>
            <w:r>
              <w:rPr>
                <w:b/>
                <w:bCs/>
                <w:spacing w:val="2"/>
              </w:rPr>
              <w:t>行政管理、项目管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1"/>
              </w:rPr>
              <w:t>理等相关专业</w:t>
            </w:r>
          </w:p>
        </w:tc>
        <w:tc>
          <w:tcPr>
            <w:tcW w:w="770" w:type="dxa"/>
            <w:vAlign w:val="top"/>
          </w:tcPr>
          <w:p w14:paraId="59AE84B5">
            <w:pPr>
              <w:pStyle w:val="6"/>
              <w:spacing w:before="131" w:line="232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9B9FB8D">
            <w:pPr>
              <w:pStyle w:val="6"/>
              <w:spacing w:before="131" w:line="224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09060448">
            <w:pPr>
              <w:pStyle w:val="6"/>
              <w:spacing w:before="232" w:line="215" w:lineRule="auto"/>
              <w:ind w:left="229"/>
            </w:pPr>
            <w:r>
              <w:rPr>
                <w:b/>
                <w:bCs/>
                <w:spacing w:val="2"/>
              </w:rPr>
              <w:t>五险一金，双休，包午餐</w:t>
            </w:r>
          </w:p>
        </w:tc>
        <w:tc>
          <w:tcPr>
            <w:tcW w:w="753" w:type="dxa"/>
            <w:vAlign w:val="top"/>
          </w:tcPr>
          <w:p w14:paraId="68A3F5CE">
            <w:pPr>
              <w:pStyle w:val="6"/>
              <w:spacing w:before="232" w:line="215" w:lineRule="auto"/>
              <w:ind w:left="140"/>
            </w:pPr>
            <w:r>
              <w:rPr>
                <w:b/>
                <w:bCs/>
                <w:spacing w:val="-1"/>
              </w:rPr>
              <w:t>花溪区</w:t>
            </w:r>
          </w:p>
        </w:tc>
        <w:tc>
          <w:tcPr>
            <w:tcW w:w="614" w:type="dxa"/>
            <w:vAlign w:val="top"/>
          </w:tcPr>
          <w:p w14:paraId="6E926F85">
            <w:pPr>
              <w:pStyle w:val="6"/>
              <w:spacing w:before="232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09F137EF">
            <w:pPr>
              <w:pStyle w:val="6"/>
              <w:spacing w:before="253" w:line="181" w:lineRule="auto"/>
              <w:ind w:left="151"/>
            </w:pPr>
            <w:r>
              <w:rPr>
                <w:b/>
                <w:bCs/>
              </w:rPr>
              <w:t>0851-83607147</w:t>
            </w:r>
          </w:p>
        </w:tc>
        <w:tc>
          <w:tcPr>
            <w:tcW w:w="961" w:type="dxa"/>
            <w:vAlign w:val="top"/>
          </w:tcPr>
          <w:p w14:paraId="4C09E0D5">
            <w:pPr>
              <w:pStyle w:val="6"/>
              <w:spacing w:before="131" w:line="238" w:lineRule="auto"/>
              <w:ind w:left="239" w:right="46" w:hanging="162"/>
            </w:pPr>
            <w:r>
              <w:rPr>
                <w:b/>
                <w:bCs/>
              </w:rPr>
              <w:t>630613774@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1E1B5F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369D8309">
            <w:pPr>
              <w:spacing w:line="302" w:lineRule="auto"/>
              <w:rPr>
                <w:rFonts w:ascii="Arial"/>
                <w:sz w:val="21"/>
              </w:rPr>
            </w:pPr>
          </w:p>
          <w:p w14:paraId="27DED015">
            <w:pPr>
              <w:pStyle w:val="6"/>
              <w:spacing w:before="52" w:line="180" w:lineRule="auto"/>
              <w:ind w:left="263"/>
            </w:pPr>
            <w:r>
              <w:rPr>
                <w:b/>
                <w:bCs/>
                <w:spacing w:val="-6"/>
              </w:rPr>
              <w:t>44</w:t>
            </w:r>
          </w:p>
        </w:tc>
        <w:tc>
          <w:tcPr>
            <w:tcW w:w="1055" w:type="dxa"/>
            <w:vAlign w:val="top"/>
          </w:tcPr>
          <w:p w14:paraId="1E1433A9">
            <w:pPr>
              <w:pStyle w:val="6"/>
              <w:spacing w:before="134" w:line="215" w:lineRule="auto"/>
              <w:ind w:left="33"/>
            </w:pPr>
            <w:r>
              <w:rPr>
                <w:b/>
                <w:bCs/>
                <w:spacing w:val="1"/>
              </w:rPr>
              <w:t>贵州省煤矿设</w:t>
            </w:r>
          </w:p>
          <w:p w14:paraId="49491F63">
            <w:pPr>
              <w:pStyle w:val="6"/>
              <w:spacing w:before="15" w:line="217" w:lineRule="auto"/>
              <w:ind w:left="33"/>
            </w:pPr>
            <w:r>
              <w:rPr>
                <w:b/>
                <w:bCs/>
                <w:spacing w:val="1"/>
              </w:rPr>
              <w:t>计研究院有限</w:t>
            </w:r>
          </w:p>
          <w:p w14:paraId="0CA29134">
            <w:pPr>
              <w:pStyle w:val="6"/>
              <w:spacing w:before="12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70CF3517">
            <w:pPr>
              <w:spacing w:line="282" w:lineRule="auto"/>
              <w:rPr>
                <w:rFonts w:ascii="Arial"/>
                <w:sz w:val="21"/>
              </w:rPr>
            </w:pPr>
          </w:p>
          <w:p w14:paraId="336082C5">
            <w:pPr>
              <w:pStyle w:val="6"/>
              <w:spacing w:before="52" w:line="216" w:lineRule="auto"/>
              <w:ind w:left="160"/>
            </w:pPr>
            <w:r>
              <w:rPr>
                <w:b/>
                <w:bCs/>
              </w:rPr>
              <w:t>综合能源岗</w:t>
            </w:r>
          </w:p>
        </w:tc>
        <w:tc>
          <w:tcPr>
            <w:tcW w:w="3148" w:type="dxa"/>
            <w:vAlign w:val="top"/>
          </w:tcPr>
          <w:p w14:paraId="759F1B99">
            <w:pPr>
              <w:spacing w:line="282" w:lineRule="auto"/>
              <w:rPr>
                <w:rFonts w:ascii="Arial"/>
                <w:sz w:val="21"/>
              </w:rPr>
            </w:pPr>
          </w:p>
          <w:p w14:paraId="4CED5173">
            <w:pPr>
              <w:pStyle w:val="6"/>
              <w:spacing w:before="52" w:line="215" w:lineRule="auto"/>
              <w:ind w:left="423"/>
            </w:pPr>
            <w:r>
              <w:rPr>
                <w:b/>
                <w:bCs/>
                <w:spacing w:val="2"/>
              </w:rPr>
              <w:t>主要从事新能源方面科研工作。</w:t>
            </w:r>
          </w:p>
        </w:tc>
        <w:tc>
          <w:tcPr>
            <w:tcW w:w="520" w:type="dxa"/>
            <w:vAlign w:val="top"/>
          </w:tcPr>
          <w:p w14:paraId="10329424">
            <w:pPr>
              <w:spacing w:line="302" w:lineRule="auto"/>
              <w:rPr>
                <w:rFonts w:ascii="Arial"/>
                <w:sz w:val="21"/>
              </w:rPr>
            </w:pPr>
          </w:p>
          <w:p w14:paraId="52628AFC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380E18E8">
            <w:pPr>
              <w:pStyle w:val="6"/>
              <w:spacing w:before="33" w:line="216" w:lineRule="auto"/>
              <w:ind w:left="101"/>
            </w:pPr>
            <w:r>
              <w:rPr>
                <w:b/>
                <w:bCs/>
                <w:spacing w:val="3"/>
              </w:rPr>
              <w:t>清洁能源技术、动</w:t>
            </w:r>
          </w:p>
          <w:p w14:paraId="76C87A74">
            <w:pPr>
              <w:pStyle w:val="6"/>
              <w:spacing w:before="14" w:line="217" w:lineRule="auto"/>
              <w:ind w:left="97"/>
            </w:pPr>
            <w:r>
              <w:rPr>
                <w:b/>
                <w:bCs/>
                <w:spacing w:val="2"/>
              </w:rPr>
              <w:t>力工程、环境工程</w:t>
            </w:r>
          </w:p>
          <w:p w14:paraId="7C9D7E36">
            <w:pPr>
              <w:pStyle w:val="6"/>
              <w:spacing w:before="13" w:line="216" w:lineRule="auto"/>
              <w:ind w:left="101"/>
            </w:pPr>
            <w:r>
              <w:rPr>
                <w:b/>
                <w:bCs/>
                <w:spacing w:val="1"/>
              </w:rPr>
              <w:t>等相关专业相关专</w:t>
            </w:r>
          </w:p>
          <w:p w14:paraId="35825FC6">
            <w:pPr>
              <w:pStyle w:val="6"/>
              <w:spacing w:before="14" w:line="172" w:lineRule="auto"/>
              <w:ind w:left="681"/>
            </w:pP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70" w:type="dxa"/>
            <w:vAlign w:val="top"/>
          </w:tcPr>
          <w:p w14:paraId="2CD00DF2">
            <w:pPr>
              <w:pStyle w:val="6"/>
              <w:spacing w:before="235" w:line="231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03E123B">
            <w:pPr>
              <w:pStyle w:val="6"/>
              <w:spacing w:before="234" w:line="224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026B4856">
            <w:pPr>
              <w:spacing w:line="282" w:lineRule="auto"/>
              <w:rPr>
                <w:rFonts w:ascii="Arial"/>
                <w:sz w:val="21"/>
              </w:rPr>
            </w:pPr>
          </w:p>
          <w:p w14:paraId="3E3B7157">
            <w:pPr>
              <w:pStyle w:val="6"/>
              <w:spacing w:before="52" w:line="215" w:lineRule="auto"/>
              <w:ind w:left="229"/>
            </w:pPr>
            <w:r>
              <w:rPr>
                <w:b/>
                <w:bCs/>
                <w:spacing w:val="2"/>
              </w:rPr>
              <w:t>五险一金，双休，包午餐</w:t>
            </w:r>
          </w:p>
        </w:tc>
        <w:tc>
          <w:tcPr>
            <w:tcW w:w="753" w:type="dxa"/>
            <w:vAlign w:val="top"/>
          </w:tcPr>
          <w:p w14:paraId="6697D04B">
            <w:pPr>
              <w:spacing w:line="282" w:lineRule="auto"/>
              <w:rPr>
                <w:rFonts w:ascii="Arial"/>
                <w:sz w:val="21"/>
              </w:rPr>
            </w:pPr>
          </w:p>
          <w:p w14:paraId="0A04F9BF">
            <w:pPr>
              <w:pStyle w:val="6"/>
              <w:spacing w:before="52" w:line="215" w:lineRule="auto"/>
              <w:ind w:left="140"/>
            </w:pPr>
            <w:r>
              <w:rPr>
                <w:b/>
                <w:bCs/>
                <w:spacing w:val="-1"/>
              </w:rPr>
              <w:t>花溪区</w:t>
            </w:r>
          </w:p>
        </w:tc>
        <w:tc>
          <w:tcPr>
            <w:tcW w:w="614" w:type="dxa"/>
            <w:vAlign w:val="top"/>
          </w:tcPr>
          <w:p w14:paraId="043DA89F">
            <w:pPr>
              <w:spacing w:line="282" w:lineRule="auto"/>
              <w:rPr>
                <w:rFonts w:ascii="Arial"/>
                <w:sz w:val="21"/>
              </w:rPr>
            </w:pPr>
          </w:p>
          <w:p w14:paraId="54E3C934">
            <w:pPr>
              <w:pStyle w:val="6"/>
              <w:spacing w:before="52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02A1B223">
            <w:pPr>
              <w:spacing w:line="303" w:lineRule="auto"/>
              <w:rPr>
                <w:rFonts w:ascii="Arial"/>
                <w:sz w:val="21"/>
              </w:rPr>
            </w:pPr>
          </w:p>
          <w:p w14:paraId="10FD8713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0851-83607147</w:t>
            </w:r>
          </w:p>
        </w:tc>
        <w:tc>
          <w:tcPr>
            <w:tcW w:w="961" w:type="dxa"/>
            <w:vAlign w:val="top"/>
          </w:tcPr>
          <w:p w14:paraId="6311BE5C">
            <w:pPr>
              <w:pStyle w:val="6"/>
              <w:spacing w:before="234" w:line="238" w:lineRule="auto"/>
              <w:ind w:left="239" w:right="46" w:hanging="162"/>
            </w:pPr>
            <w:r>
              <w:rPr>
                <w:b/>
                <w:bCs/>
              </w:rPr>
              <w:t>630613774@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1852E0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002D329F">
            <w:pPr>
              <w:spacing w:line="304" w:lineRule="auto"/>
              <w:rPr>
                <w:rFonts w:ascii="Arial"/>
                <w:sz w:val="21"/>
              </w:rPr>
            </w:pPr>
          </w:p>
          <w:p w14:paraId="0981D0E6">
            <w:pPr>
              <w:pStyle w:val="6"/>
              <w:spacing w:before="52" w:line="181" w:lineRule="auto"/>
              <w:ind w:left="263"/>
            </w:pPr>
            <w:r>
              <w:rPr>
                <w:b/>
                <w:bCs/>
                <w:spacing w:val="-6"/>
              </w:rPr>
              <w:t>45</w:t>
            </w:r>
          </w:p>
        </w:tc>
        <w:tc>
          <w:tcPr>
            <w:tcW w:w="1055" w:type="dxa"/>
            <w:vAlign w:val="top"/>
          </w:tcPr>
          <w:p w14:paraId="30FB9004">
            <w:pPr>
              <w:pStyle w:val="6"/>
              <w:spacing w:before="136" w:line="215" w:lineRule="auto"/>
              <w:ind w:left="33"/>
            </w:pPr>
            <w:r>
              <w:rPr>
                <w:b/>
                <w:bCs/>
                <w:spacing w:val="1"/>
              </w:rPr>
              <w:t>贵州省煤矿设</w:t>
            </w:r>
          </w:p>
          <w:p w14:paraId="1C1693DC">
            <w:pPr>
              <w:pStyle w:val="6"/>
              <w:spacing w:before="14" w:line="217" w:lineRule="auto"/>
              <w:ind w:left="33"/>
            </w:pPr>
            <w:r>
              <w:rPr>
                <w:b/>
                <w:bCs/>
                <w:spacing w:val="1"/>
              </w:rPr>
              <w:t>计研究院有限</w:t>
            </w:r>
          </w:p>
          <w:p w14:paraId="23C1907E">
            <w:pPr>
              <w:pStyle w:val="6"/>
              <w:spacing w:before="10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7B2015A3">
            <w:pPr>
              <w:spacing w:line="283" w:lineRule="auto"/>
              <w:rPr>
                <w:rFonts w:ascii="Arial"/>
                <w:sz w:val="21"/>
              </w:rPr>
            </w:pPr>
          </w:p>
          <w:p w14:paraId="049AA487">
            <w:pPr>
              <w:pStyle w:val="6"/>
              <w:spacing w:before="52" w:line="218" w:lineRule="auto"/>
              <w:ind w:left="160"/>
            </w:pPr>
            <w:r>
              <w:rPr>
                <w:b/>
                <w:bCs/>
              </w:rPr>
              <w:t>综合地质岗</w:t>
            </w:r>
          </w:p>
        </w:tc>
        <w:tc>
          <w:tcPr>
            <w:tcW w:w="3148" w:type="dxa"/>
            <w:vAlign w:val="top"/>
          </w:tcPr>
          <w:p w14:paraId="3B52635A">
            <w:pPr>
              <w:pStyle w:val="6"/>
              <w:spacing w:before="236" w:line="224" w:lineRule="auto"/>
              <w:ind w:left="1076" w:right="72" w:hanging="987"/>
            </w:pPr>
            <w:r>
              <w:rPr>
                <w:b/>
                <w:bCs/>
                <w:spacing w:val="3"/>
              </w:rPr>
              <w:t>主要从事页岩气、煤层气相关的技术服务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1"/>
              </w:rPr>
              <w:t>及科研工作。</w:t>
            </w:r>
          </w:p>
        </w:tc>
        <w:tc>
          <w:tcPr>
            <w:tcW w:w="520" w:type="dxa"/>
            <w:vAlign w:val="top"/>
          </w:tcPr>
          <w:p w14:paraId="3CCE57CB">
            <w:pPr>
              <w:spacing w:line="303" w:lineRule="auto"/>
              <w:rPr>
                <w:rFonts w:ascii="Arial"/>
                <w:sz w:val="21"/>
              </w:rPr>
            </w:pPr>
          </w:p>
          <w:p w14:paraId="5B23F2CD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3F24CB63">
            <w:pPr>
              <w:pStyle w:val="6"/>
              <w:spacing w:before="35" w:line="218" w:lineRule="auto"/>
              <w:ind w:left="92"/>
            </w:pPr>
            <w:r>
              <w:rPr>
                <w:b/>
                <w:bCs/>
                <w:spacing w:val="3"/>
              </w:rPr>
              <w:t>地质工程、石油与</w:t>
            </w:r>
          </w:p>
          <w:p w14:paraId="26DA4E5D">
            <w:pPr>
              <w:pStyle w:val="6"/>
              <w:spacing w:before="12" w:line="218" w:lineRule="auto"/>
              <w:ind w:left="98"/>
            </w:pPr>
            <w:r>
              <w:rPr>
                <w:b/>
                <w:bCs/>
                <w:spacing w:val="2"/>
              </w:rPr>
              <w:t>天然气工程、矿产</w:t>
            </w:r>
          </w:p>
          <w:p w14:paraId="252C020C">
            <w:pPr>
              <w:pStyle w:val="6"/>
              <w:spacing w:before="13" w:line="216" w:lineRule="auto"/>
              <w:ind w:left="100"/>
            </w:pPr>
            <w:r>
              <w:rPr>
                <w:b/>
                <w:bCs/>
                <w:spacing w:val="1"/>
              </w:rPr>
              <w:t>普查与勘探等相关</w:t>
            </w:r>
          </w:p>
          <w:p w14:paraId="7A85E166">
            <w:pPr>
              <w:pStyle w:val="6"/>
              <w:spacing w:before="11" w:line="173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70" w:type="dxa"/>
            <w:vAlign w:val="top"/>
          </w:tcPr>
          <w:p w14:paraId="2961D404">
            <w:pPr>
              <w:pStyle w:val="6"/>
              <w:spacing w:before="236" w:line="232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57A6511">
            <w:pPr>
              <w:pStyle w:val="6"/>
              <w:spacing w:before="236" w:line="224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2E644D6F">
            <w:pPr>
              <w:spacing w:line="283" w:lineRule="auto"/>
              <w:rPr>
                <w:rFonts w:ascii="Arial"/>
                <w:sz w:val="21"/>
              </w:rPr>
            </w:pPr>
          </w:p>
          <w:p w14:paraId="61BD30A3">
            <w:pPr>
              <w:pStyle w:val="6"/>
              <w:spacing w:before="52" w:line="215" w:lineRule="auto"/>
              <w:ind w:left="229"/>
            </w:pPr>
            <w:r>
              <w:rPr>
                <w:b/>
                <w:bCs/>
                <w:spacing w:val="2"/>
              </w:rPr>
              <w:t>五险一金，双休，包午餐</w:t>
            </w:r>
          </w:p>
        </w:tc>
        <w:tc>
          <w:tcPr>
            <w:tcW w:w="753" w:type="dxa"/>
            <w:vAlign w:val="top"/>
          </w:tcPr>
          <w:p w14:paraId="124D74E1">
            <w:pPr>
              <w:spacing w:line="283" w:lineRule="auto"/>
              <w:rPr>
                <w:rFonts w:ascii="Arial"/>
                <w:sz w:val="21"/>
              </w:rPr>
            </w:pPr>
          </w:p>
          <w:p w14:paraId="769B9559">
            <w:pPr>
              <w:pStyle w:val="6"/>
              <w:spacing w:before="52" w:line="215" w:lineRule="auto"/>
              <w:ind w:left="140"/>
            </w:pPr>
            <w:r>
              <w:rPr>
                <w:b/>
                <w:bCs/>
                <w:spacing w:val="-1"/>
              </w:rPr>
              <w:t>花溪区</w:t>
            </w:r>
          </w:p>
        </w:tc>
        <w:tc>
          <w:tcPr>
            <w:tcW w:w="614" w:type="dxa"/>
            <w:vAlign w:val="top"/>
          </w:tcPr>
          <w:p w14:paraId="4A3610EA">
            <w:pPr>
              <w:spacing w:line="283" w:lineRule="auto"/>
              <w:rPr>
                <w:rFonts w:ascii="Arial"/>
                <w:sz w:val="21"/>
              </w:rPr>
            </w:pPr>
          </w:p>
          <w:p w14:paraId="076C5140">
            <w:pPr>
              <w:pStyle w:val="6"/>
              <w:spacing w:before="52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5437446C">
            <w:pPr>
              <w:spacing w:line="304" w:lineRule="auto"/>
              <w:rPr>
                <w:rFonts w:ascii="Arial"/>
                <w:sz w:val="21"/>
              </w:rPr>
            </w:pPr>
          </w:p>
          <w:p w14:paraId="6E21E5F1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0851-83607147</w:t>
            </w:r>
          </w:p>
        </w:tc>
        <w:tc>
          <w:tcPr>
            <w:tcW w:w="961" w:type="dxa"/>
            <w:vAlign w:val="top"/>
          </w:tcPr>
          <w:p w14:paraId="70D6AB25">
            <w:pPr>
              <w:pStyle w:val="6"/>
              <w:spacing w:before="236" w:line="238" w:lineRule="auto"/>
              <w:ind w:left="239" w:right="46" w:hanging="162"/>
            </w:pPr>
            <w:r>
              <w:rPr>
                <w:b/>
                <w:bCs/>
              </w:rPr>
              <w:t>630613774@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55BE44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69" w:type="dxa"/>
            <w:vAlign w:val="top"/>
          </w:tcPr>
          <w:p w14:paraId="65EE52C3">
            <w:pPr>
              <w:pStyle w:val="6"/>
              <w:spacing w:before="257" w:line="181" w:lineRule="auto"/>
              <w:ind w:left="263"/>
            </w:pPr>
            <w:r>
              <w:rPr>
                <w:b/>
                <w:bCs/>
                <w:spacing w:val="-6"/>
              </w:rPr>
              <w:t>46</w:t>
            </w:r>
          </w:p>
        </w:tc>
        <w:tc>
          <w:tcPr>
            <w:tcW w:w="1055" w:type="dxa"/>
            <w:vAlign w:val="top"/>
          </w:tcPr>
          <w:p w14:paraId="3DBFF1A8">
            <w:pPr>
              <w:pStyle w:val="6"/>
              <w:spacing w:before="36" w:line="215" w:lineRule="auto"/>
              <w:ind w:left="33"/>
            </w:pPr>
            <w:r>
              <w:rPr>
                <w:b/>
                <w:bCs/>
                <w:spacing w:val="1"/>
              </w:rPr>
              <w:t>贵州省煤矿设</w:t>
            </w:r>
          </w:p>
          <w:p w14:paraId="5F1244CD">
            <w:pPr>
              <w:pStyle w:val="6"/>
              <w:spacing w:before="15" w:line="217" w:lineRule="auto"/>
              <w:ind w:left="33"/>
            </w:pPr>
            <w:r>
              <w:rPr>
                <w:b/>
                <w:bCs/>
                <w:spacing w:val="1"/>
              </w:rPr>
              <w:t>计研究院有限</w:t>
            </w:r>
          </w:p>
          <w:p w14:paraId="56430889">
            <w:pPr>
              <w:pStyle w:val="6"/>
              <w:spacing w:before="10" w:line="180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235A4357">
            <w:pPr>
              <w:pStyle w:val="6"/>
              <w:spacing w:before="236" w:line="217" w:lineRule="auto"/>
              <w:ind w:left="155"/>
            </w:pPr>
            <w:r>
              <w:rPr>
                <w:b/>
                <w:bCs/>
                <w:spacing w:val="1"/>
              </w:rPr>
              <w:t>技术工艺岗</w:t>
            </w:r>
          </w:p>
        </w:tc>
        <w:tc>
          <w:tcPr>
            <w:tcW w:w="3148" w:type="dxa"/>
            <w:vAlign w:val="top"/>
          </w:tcPr>
          <w:p w14:paraId="5AC6B988">
            <w:pPr>
              <w:pStyle w:val="6"/>
              <w:spacing w:before="137" w:line="222" w:lineRule="auto"/>
              <w:ind w:left="678" w:right="72" w:hanging="589"/>
            </w:pPr>
            <w:r>
              <w:rPr>
                <w:b/>
                <w:bCs/>
                <w:spacing w:val="3"/>
              </w:rPr>
              <w:t>主要从事页岩气、煤层气钻井、压裂相关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1"/>
              </w:rPr>
              <w:t>的技术服务及科研工作。</w:t>
            </w:r>
          </w:p>
        </w:tc>
        <w:tc>
          <w:tcPr>
            <w:tcW w:w="520" w:type="dxa"/>
            <w:vAlign w:val="top"/>
          </w:tcPr>
          <w:p w14:paraId="6DC44CD9">
            <w:pPr>
              <w:pStyle w:val="6"/>
              <w:spacing w:before="256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76B3A684">
            <w:pPr>
              <w:pStyle w:val="6"/>
              <w:spacing w:before="36" w:line="214" w:lineRule="auto"/>
              <w:ind w:left="97" w:right="75" w:hanging="5"/>
              <w:jc w:val="both"/>
            </w:pPr>
            <w:r>
              <w:pict>
                <v:shape id="_x0000_s1031" o:spid="_x0000_s1031" o:spt="202" type="#_x0000_t202" style="position:absolute;left:0pt;margin-left:15.9pt;margin-top:24.45pt;height:15.1pt;width:100.75pt;z-index:25167872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49CA4AE">
                        <w:pPr>
                          <w:pStyle w:val="2"/>
                          <w:spacing w:before="20" w:line="219" w:lineRule="auto"/>
                          <w:ind w:left="20"/>
                        </w:pPr>
                        <w:r>
                          <w:rPr>
                            <w:spacing w:val="-4"/>
                          </w:rPr>
                          <w:t>第 6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页，共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208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页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bCs/>
                <w:spacing w:val="3"/>
              </w:rPr>
              <w:t>地质工程、石油与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天然气工程、油气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井工程等相关专业</w:t>
            </w:r>
          </w:p>
        </w:tc>
        <w:tc>
          <w:tcPr>
            <w:tcW w:w="770" w:type="dxa"/>
            <w:vAlign w:val="top"/>
          </w:tcPr>
          <w:p w14:paraId="66081BD7">
            <w:pPr>
              <w:pStyle w:val="6"/>
              <w:spacing w:before="137" w:line="230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5D7A3AF">
            <w:pPr>
              <w:pStyle w:val="6"/>
              <w:spacing w:before="136" w:line="223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539B7CC8">
            <w:pPr>
              <w:pStyle w:val="6"/>
              <w:spacing w:before="236" w:line="215" w:lineRule="auto"/>
              <w:ind w:left="229"/>
            </w:pPr>
            <w:r>
              <w:rPr>
                <w:b/>
                <w:bCs/>
                <w:spacing w:val="2"/>
              </w:rPr>
              <w:t>五险一金，双休，包午餐</w:t>
            </w:r>
          </w:p>
        </w:tc>
        <w:tc>
          <w:tcPr>
            <w:tcW w:w="753" w:type="dxa"/>
            <w:vAlign w:val="top"/>
          </w:tcPr>
          <w:p w14:paraId="661FADD9">
            <w:pPr>
              <w:pStyle w:val="6"/>
              <w:spacing w:before="236" w:line="215" w:lineRule="auto"/>
              <w:ind w:left="140"/>
            </w:pPr>
            <w:r>
              <w:rPr>
                <w:b/>
                <w:bCs/>
                <w:spacing w:val="-1"/>
              </w:rPr>
              <w:t>花溪区</w:t>
            </w:r>
          </w:p>
        </w:tc>
        <w:tc>
          <w:tcPr>
            <w:tcW w:w="614" w:type="dxa"/>
            <w:vAlign w:val="top"/>
          </w:tcPr>
          <w:p w14:paraId="035AD838">
            <w:pPr>
              <w:pStyle w:val="6"/>
              <w:spacing w:before="236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6FDB8B95">
            <w:pPr>
              <w:pStyle w:val="6"/>
              <w:spacing w:before="257" w:line="181" w:lineRule="auto"/>
              <w:ind w:left="151"/>
            </w:pPr>
            <w:r>
              <w:rPr>
                <w:b/>
                <w:bCs/>
              </w:rPr>
              <w:t>0851-83607147</w:t>
            </w:r>
          </w:p>
        </w:tc>
        <w:tc>
          <w:tcPr>
            <w:tcW w:w="961" w:type="dxa"/>
            <w:vAlign w:val="top"/>
          </w:tcPr>
          <w:p w14:paraId="06521E17">
            <w:pPr>
              <w:pStyle w:val="6"/>
              <w:spacing w:before="136" w:line="236" w:lineRule="auto"/>
              <w:ind w:left="239" w:right="46" w:hanging="162"/>
            </w:pPr>
            <w:r>
              <w:rPr>
                <w:b/>
                <w:bCs/>
              </w:rPr>
              <w:t>630613774@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</w:tbl>
    <w:p w14:paraId="67772CAC">
      <w:pPr>
        <w:rPr>
          <w:rFonts w:ascii="Arial"/>
          <w:sz w:val="21"/>
        </w:rPr>
      </w:pPr>
    </w:p>
    <w:p w14:paraId="6FE2CD2F">
      <w:pPr>
        <w:rPr>
          <w:rFonts w:ascii="Arial" w:hAnsi="Arial" w:eastAsia="Arial" w:cs="Arial"/>
          <w:sz w:val="21"/>
          <w:szCs w:val="21"/>
        </w:rPr>
        <w:sectPr>
          <w:footerReference r:id="rId10" w:type="default"/>
          <w:pgSz w:w="16837" w:h="11905"/>
          <w:pgMar w:top="988" w:right="788" w:bottom="400" w:left="554" w:header="0" w:footer="0" w:gutter="0"/>
          <w:cols w:space="720" w:num="1"/>
        </w:sectPr>
      </w:pPr>
    </w:p>
    <w:p w14:paraId="7083806F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3D835744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73194D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60A7C88A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25BFCDC4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2CF11FFA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2CA77F99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26003B21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7C650EF4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2AF969D7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13565F78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7F1B23C0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2B041D64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2929846C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6DD53657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4226FF4C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331755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120EA786">
            <w:pPr>
              <w:pStyle w:val="6"/>
              <w:spacing w:before="243" w:line="181" w:lineRule="auto"/>
              <w:ind w:left="263"/>
            </w:pPr>
            <w:r>
              <w:rPr>
                <w:b/>
                <w:bCs/>
                <w:spacing w:val="-6"/>
              </w:rPr>
              <w:t>47</w:t>
            </w:r>
          </w:p>
        </w:tc>
        <w:tc>
          <w:tcPr>
            <w:tcW w:w="1055" w:type="dxa"/>
            <w:vAlign w:val="top"/>
          </w:tcPr>
          <w:p w14:paraId="0DE3CC1C">
            <w:pPr>
              <w:pStyle w:val="6"/>
              <w:spacing w:before="23" w:line="215" w:lineRule="auto"/>
              <w:ind w:left="33"/>
            </w:pPr>
            <w:r>
              <w:rPr>
                <w:b/>
                <w:bCs/>
                <w:spacing w:val="1"/>
              </w:rPr>
              <w:t>贵州省煤矿设</w:t>
            </w:r>
          </w:p>
          <w:p w14:paraId="75C73AC0">
            <w:pPr>
              <w:pStyle w:val="6"/>
              <w:spacing w:before="15" w:line="217" w:lineRule="auto"/>
              <w:ind w:left="33"/>
            </w:pPr>
            <w:r>
              <w:rPr>
                <w:b/>
                <w:bCs/>
                <w:spacing w:val="1"/>
              </w:rPr>
              <w:t>计研究院有限</w:t>
            </w:r>
          </w:p>
          <w:p w14:paraId="20399B60">
            <w:pPr>
              <w:pStyle w:val="6"/>
              <w:spacing w:before="11" w:line="183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70A772FC">
            <w:pPr>
              <w:pStyle w:val="6"/>
              <w:spacing w:before="222" w:line="217" w:lineRule="auto"/>
              <w:ind w:left="153"/>
            </w:pPr>
            <w:r>
              <w:rPr>
                <w:b/>
                <w:bCs/>
                <w:spacing w:val="1"/>
              </w:rPr>
              <w:t>科技研发岗</w:t>
            </w:r>
          </w:p>
        </w:tc>
        <w:tc>
          <w:tcPr>
            <w:tcW w:w="3148" w:type="dxa"/>
            <w:vAlign w:val="top"/>
          </w:tcPr>
          <w:p w14:paraId="4DE5FACE">
            <w:pPr>
              <w:pStyle w:val="6"/>
              <w:spacing w:before="124" w:line="215" w:lineRule="auto"/>
              <w:ind w:left="89"/>
            </w:pPr>
            <w:r>
              <w:rPr>
                <w:b/>
                <w:bCs/>
                <w:spacing w:val="2"/>
              </w:rPr>
              <w:t>主要从事煤矿巷道围岩控制类项目研发、</w:t>
            </w:r>
          </w:p>
          <w:p w14:paraId="1A997C59">
            <w:pPr>
              <w:pStyle w:val="6"/>
              <w:spacing w:before="12" w:line="215" w:lineRule="auto"/>
              <w:ind w:left="337"/>
            </w:pPr>
            <w:r>
              <w:rPr>
                <w:b/>
                <w:bCs/>
                <w:spacing w:val="2"/>
              </w:rPr>
              <w:t>开展理论计算、数值计算等工作。</w:t>
            </w:r>
          </w:p>
        </w:tc>
        <w:tc>
          <w:tcPr>
            <w:tcW w:w="520" w:type="dxa"/>
            <w:vAlign w:val="top"/>
          </w:tcPr>
          <w:p w14:paraId="183EBE17">
            <w:pPr>
              <w:pStyle w:val="6"/>
              <w:spacing w:before="24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08610B90">
            <w:pPr>
              <w:pStyle w:val="6"/>
              <w:spacing w:before="124" w:line="223" w:lineRule="auto"/>
              <w:ind w:left="261" w:right="75" w:hanging="165"/>
            </w:pPr>
            <w:r>
              <w:rPr>
                <w:b/>
                <w:bCs/>
                <w:spacing w:val="2"/>
              </w:rPr>
              <w:t>矿业工程、安全工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1"/>
              </w:rPr>
              <w:t>程等相关专业</w:t>
            </w:r>
          </w:p>
        </w:tc>
        <w:tc>
          <w:tcPr>
            <w:tcW w:w="770" w:type="dxa"/>
            <w:vAlign w:val="top"/>
          </w:tcPr>
          <w:p w14:paraId="7A8F67CC">
            <w:pPr>
              <w:pStyle w:val="6"/>
              <w:spacing w:before="124" w:line="230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3B95B3F">
            <w:pPr>
              <w:pStyle w:val="6"/>
              <w:spacing w:before="123" w:line="223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7CED4223">
            <w:pPr>
              <w:pStyle w:val="6"/>
              <w:spacing w:before="222" w:line="215" w:lineRule="auto"/>
              <w:ind w:left="229"/>
            </w:pPr>
            <w:r>
              <w:rPr>
                <w:b/>
                <w:bCs/>
                <w:spacing w:val="2"/>
              </w:rPr>
              <w:t>五险一金，双休，包午餐</w:t>
            </w:r>
          </w:p>
        </w:tc>
        <w:tc>
          <w:tcPr>
            <w:tcW w:w="753" w:type="dxa"/>
            <w:vAlign w:val="top"/>
          </w:tcPr>
          <w:p w14:paraId="73EB44E9">
            <w:pPr>
              <w:pStyle w:val="6"/>
              <w:spacing w:before="222" w:line="215" w:lineRule="auto"/>
              <w:ind w:left="140"/>
            </w:pPr>
            <w:r>
              <w:rPr>
                <w:b/>
                <w:bCs/>
                <w:spacing w:val="-1"/>
              </w:rPr>
              <w:t>花溪区</w:t>
            </w:r>
          </w:p>
        </w:tc>
        <w:tc>
          <w:tcPr>
            <w:tcW w:w="614" w:type="dxa"/>
            <w:vAlign w:val="top"/>
          </w:tcPr>
          <w:p w14:paraId="5C7A67D1">
            <w:pPr>
              <w:pStyle w:val="6"/>
              <w:spacing w:before="222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4DD8E581">
            <w:pPr>
              <w:pStyle w:val="6"/>
              <w:spacing w:before="243" w:line="181" w:lineRule="auto"/>
              <w:ind w:left="151"/>
            </w:pPr>
            <w:r>
              <w:rPr>
                <w:b/>
                <w:bCs/>
              </w:rPr>
              <w:t>0851-83607147</w:t>
            </w:r>
          </w:p>
        </w:tc>
        <w:tc>
          <w:tcPr>
            <w:tcW w:w="961" w:type="dxa"/>
            <w:vAlign w:val="top"/>
          </w:tcPr>
          <w:p w14:paraId="406B5B03">
            <w:pPr>
              <w:pStyle w:val="6"/>
              <w:spacing w:before="123" w:line="236" w:lineRule="auto"/>
              <w:ind w:left="239" w:right="46" w:hanging="162"/>
            </w:pPr>
            <w:r>
              <w:rPr>
                <w:b/>
                <w:bCs/>
              </w:rPr>
              <w:t>630613774@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6DEB1A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6808C3DC">
            <w:pPr>
              <w:pStyle w:val="6"/>
              <w:spacing w:before="245" w:line="181" w:lineRule="auto"/>
              <w:ind w:left="263"/>
            </w:pPr>
            <w:r>
              <w:rPr>
                <w:b/>
                <w:bCs/>
                <w:spacing w:val="-6"/>
              </w:rPr>
              <w:t>48</w:t>
            </w:r>
          </w:p>
        </w:tc>
        <w:tc>
          <w:tcPr>
            <w:tcW w:w="1055" w:type="dxa"/>
            <w:vAlign w:val="top"/>
          </w:tcPr>
          <w:p w14:paraId="49B975EF">
            <w:pPr>
              <w:pStyle w:val="6"/>
              <w:spacing w:before="25" w:line="215" w:lineRule="auto"/>
              <w:ind w:left="33"/>
            </w:pPr>
            <w:r>
              <w:rPr>
                <w:b/>
                <w:bCs/>
                <w:spacing w:val="1"/>
              </w:rPr>
              <w:t>贵州省煤矿设</w:t>
            </w:r>
          </w:p>
          <w:p w14:paraId="6F0C3E09">
            <w:pPr>
              <w:pStyle w:val="6"/>
              <w:spacing w:before="12" w:line="217" w:lineRule="auto"/>
              <w:ind w:left="33"/>
            </w:pPr>
            <w:r>
              <w:rPr>
                <w:b/>
                <w:bCs/>
                <w:spacing w:val="1"/>
              </w:rPr>
              <w:t>计研究院有限</w:t>
            </w:r>
          </w:p>
          <w:p w14:paraId="1CB1B933">
            <w:pPr>
              <w:pStyle w:val="6"/>
              <w:spacing w:before="13" w:line="181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3456188B">
            <w:pPr>
              <w:pStyle w:val="6"/>
              <w:spacing w:before="224" w:line="217" w:lineRule="auto"/>
              <w:ind w:left="160"/>
            </w:pPr>
            <w:r>
              <w:rPr>
                <w:b/>
                <w:bCs/>
              </w:rPr>
              <w:t>综合技术岗</w:t>
            </w:r>
          </w:p>
        </w:tc>
        <w:tc>
          <w:tcPr>
            <w:tcW w:w="3148" w:type="dxa"/>
            <w:vAlign w:val="top"/>
          </w:tcPr>
          <w:p w14:paraId="2702A9C7">
            <w:pPr>
              <w:pStyle w:val="6"/>
              <w:spacing w:before="224" w:line="215" w:lineRule="auto"/>
              <w:ind w:left="504"/>
            </w:pPr>
            <w:r>
              <w:rPr>
                <w:b/>
                <w:bCs/>
                <w:spacing w:val="2"/>
              </w:rPr>
              <w:t>主要从事煤矿设计咨询工作。</w:t>
            </w:r>
          </w:p>
        </w:tc>
        <w:tc>
          <w:tcPr>
            <w:tcW w:w="520" w:type="dxa"/>
            <w:vAlign w:val="top"/>
          </w:tcPr>
          <w:p w14:paraId="122F31D5">
            <w:pPr>
              <w:pStyle w:val="6"/>
              <w:spacing w:before="244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140A8BC1">
            <w:pPr>
              <w:pStyle w:val="6"/>
              <w:spacing w:before="122" w:line="225" w:lineRule="auto"/>
              <w:ind w:left="261" w:right="75" w:hanging="165"/>
            </w:pPr>
            <w:r>
              <w:rPr>
                <w:b/>
                <w:bCs/>
                <w:spacing w:val="2"/>
              </w:rPr>
              <w:t>矿业工程、安全工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1"/>
              </w:rPr>
              <w:t>程等相关专业</w:t>
            </w:r>
          </w:p>
        </w:tc>
        <w:tc>
          <w:tcPr>
            <w:tcW w:w="770" w:type="dxa"/>
            <w:vAlign w:val="top"/>
          </w:tcPr>
          <w:p w14:paraId="48B1D32C">
            <w:pPr>
              <w:pStyle w:val="6"/>
              <w:spacing w:before="123" w:line="232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ADAF374">
            <w:pPr>
              <w:pStyle w:val="6"/>
              <w:spacing w:before="123" w:line="224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760A0B94">
            <w:pPr>
              <w:pStyle w:val="6"/>
              <w:spacing w:before="224" w:line="215" w:lineRule="auto"/>
              <w:ind w:left="229"/>
            </w:pPr>
            <w:r>
              <w:rPr>
                <w:b/>
                <w:bCs/>
                <w:spacing w:val="2"/>
              </w:rPr>
              <w:t>五险一金，双休，包午餐</w:t>
            </w:r>
          </w:p>
        </w:tc>
        <w:tc>
          <w:tcPr>
            <w:tcW w:w="753" w:type="dxa"/>
            <w:vAlign w:val="top"/>
          </w:tcPr>
          <w:p w14:paraId="691FC101">
            <w:pPr>
              <w:pStyle w:val="6"/>
              <w:spacing w:before="224" w:line="215" w:lineRule="auto"/>
              <w:ind w:left="140"/>
            </w:pPr>
            <w:r>
              <w:rPr>
                <w:b/>
                <w:bCs/>
                <w:spacing w:val="-1"/>
              </w:rPr>
              <w:t>花溪区</w:t>
            </w:r>
          </w:p>
        </w:tc>
        <w:tc>
          <w:tcPr>
            <w:tcW w:w="614" w:type="dxa"/>
            <w:vAlign w:val="top"/>
          </w:tcPr>
          <w:p w14:paraId="66131FA5">
            <w:pPr>
              <w:pStyle w:val="6"/>
              <w:spacing w:before="224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47984E1F">
            <w:pPr>
              <w:pStyle w:val="6"/>
              <w:spacing w:before="245" w:line="181" w:lineRule="auto"/>
              <w:ind w:left="151"/>
            </w:pPr>
            <w:r>
              <w:rPr>
                <w:b/>
                <w:bCs/>
              </w:rPr>
              <w:t>0851-83607147</w:t>
            </w:r>
          </w:p>
        </w:tc>
        <w:tc>
          <w:tcPr>
            <w:tcW w:w="961" w:type="dxa"/>
            <w:vAlign w:val="top"/>
          </w:tcPr>
          <w:p w14:paraId="443E9A90">
            <w:pPr>
              <w:pStyle w:val="6"/>
              <w:spacing w:before="123" w:line="238" w:lineRule="auto"/>
              <w:ind w:left="239" w:right="46" w:hanging="162"/>
            </w:pPr>
            <w:r>
              <w:rPr>
                <w:b/>
                <w:bCs/>
              </w:rPr>
              <w:t>630613774@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1D7E63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6F82970F">
            <w:pPr>
              <w:pStyle w:val="6"/>
              <w:spacing w:before="247" w:line="181" w:lineRule="auto"/>
              <w:ind w:left="263"/>
            </w:pPr>
            <w:r>
              <w:rPr>
                <w:b/>
                <w:bCs/>
                <w:spacing w:val="-6"/>
              </w:rPr>
              <w:t>49</w:t>
            </w:r>
          </w:p>
        </w:tc>
        <w:tc>
          <w:tcPr>
            <w:tcW w:w="1055" w:type="dxa"/>
            <w:vAlign w:val="top"/>
          </w:tcPr>
          <w:p w14:paraId="04FEFEEB">
            <w:pPr>
              <w:pStyle w:val="6"/>
              <w:spacing w:before="26" w:line="215" w:lineRule="auto"/>
              <w:ind w:left="33"/>
            </w:pPr>
            <w:r>
              <w:rPr>
                <w:b/>
                <w:bCs/>
                <w:spacing w:val="1"/>
              </w:rPr>
              <w:t>贵州省煤矿设</w:t>
            </w:r>
          </w:p>
          <w:p w14:paraId="7528AD2B">
            <w:pPr>
              <w:pStyle w:val="6"/>
              <w:spacing w:before="15" w:line="217" w:lineRule="auto"/>
              <w:ind w:left="33"/>
            </w:pPr>
            <w:r>
              <w:rPr>
                <w:b/>
                <w:bCs/>
                <w:spacing w:val="1"/>
              </w:rPr>
              <w:t>计研究院有限</w:t>
            </w:r>
          </w:p>
          <w:p w14:paraId="4A758440">
            <w:pPr>
              <w:pStyle w:val="6"/>
              <w:spacing w:before="10" w:line="180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03BCAD95">
            <w:pPr>
              <w:pStyle w:val="6"/>
              <w:spacing w:before="126" w:line="224" w:lineRule="auto"/>
              <w:ind w:left="505" w:right="63" w:hanging="434"/>
            </w:pPr>
            <w:r>
              <w:rPr>
                <w:b/>
                <w:bCs/>
                <w:spacing w:val="2"/>
              </w:rPr>
              <w:t>设计规划技术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岗</w:t>
            </w:r>
          </w:p>
        </w:tc>
        <w:tc>
          <w:tcPr>
            <w:tcW w:w="3148" w:type="dxa"/>
            <w:vAlign w:val="top"/>
          </w:tcPr>
          <w:p w14:paraId="71C8CDF4">
            <w:pPr>
              <w:pStyle w:val="6"/>
              <w:spacing w:before="226" w:line="215" w:lineRule="auto"/>
              <w:ind w:left="504"/>
            </w:pPr>
            <w:r>
              <w:rPr>
                <w:b/>
                <w:bCs/>
                <w:spacing w:val="2"/>
              </w:rPr>
              <w:t>主要从事煤矿设计相关工作。</w:t>
            </w:r>
          </w:p>
        </w:tc>
        <w:tc>
          <w:tcPr>
            <w:tcW w:w="520" w:type="dxa"/>
            <w:vAlign w:val="top"/>
          </w:tcPr>
          <w:p w14:paraId="618EEA57">
            <w:pPr>
              <w:pStyle w:val="6"/>
              <w:spacing w:before="246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17EBB04">
            <w:pPr>
              <w:pStyle w:val="6"/>
              <w:spacing w:before="126" w:line="229" w:lineRule="auto"/>
              <w:ind w:left="680" w:right="76" w:hanging="587"/>
            </w:pPr>
            <w:r>
              <w:rPr>
                <w:b/>
                <w:bCs/>
                <w:spacing w:val="2"/>
              </w:rPr>
              <w:t>采矿工程等相关专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70" w:type="dxa"/>
            <w:vAlign w:val="top"/>
          </w:tcPr>
          <w:p w14:paraId="19FC6CEA">
            <w:pPr>
              <w:pStyle w:val="6"/>
              <w:spacing w:before="127" w:line="230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54650A4">
            <w:pPr>
              <w:pStyle w:val="6"/>
              <w:spacing w:before="126" w:line="223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2F53C48D">
            <w:pPr>
              <w:pStyle w:val="6"/>
              <w:spacing w:before="226" w:line="215" w:lineRule="auto"/>
              <w:ind w:left="229"/>
            </w:pPr>
            <w:r>
              <w:rPr>
                <w:b/>
                <w:bCs/>
                <w:spacing w:val="2"/>
              </w:rPr>
              <w:t>五险一金，双休，包午餐</w:t>
            </w:r>
          </w:p>
        </w:tc>
        <w:tc>
          <w:tcPr>
            <w:tcW w:w="753" w:type="dxa"/>
            <w:vAlign w:val="top"/>
          </w:tcPr>
          <w:p w14:paraId="4226E603">
            <w:pPr>
              <w:pStyle w:val="6"/>
              <w:spacing w:before="226" w:line="218" w:lineRule="auto"/>
              <w:ind w:left="227"/>
            </w:pPr>
            <w:r>
              <w:rPr>
                <w:b/>
                <w:bCs/>
                <w:spacing w:val="-6"/>
              </w:rPr>
              <w:t>盘县</w:t>
            </w:r>
          </w:p>
        </w:tc>
        <w:tc>
          <w:tcPr>
            <w:tcW w:w="614" w:type="dxa"/>
            <w:vAlign w:val="top"/>
          </w:tcPr>
          <w:p w14:paraId="27CFE3DD">
            <w:pPr>
              <w:pStyle w:val="6"/>
              <w:spacing w:before="226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1DD83EA4">
            <w:pPr>
              <w:pStyle w:val="6"/>
              <w:spacing w:before="247" w:line="181" w:lineRule="auto"/>
              <w:ind w:left="151"/>
            </w:pPr>
            <w:r>
              <w:rPr>
                <w:b/>
                <w:bCs/>
              </w:rPr>
              <w:t>0851-83607147</w:t>
            </w:r>
          </w:p>
        </w:tc>
        <w:tc>
          <w:tcPr>
            <w:tcW w:w="961" w:type="dxa"/>
            <w:vAlign w:val="top"/>
          </w:tcPr>
          <w:p w14:paraId="4AF34A90">
            <w:pPr>
              <w:pStyle w:val="6"/>
              <w:spacing w:before="126" w:line="236" w:lineRule="auto"/>
              <w:ind w:left="239" w:right="46" w:hanging="162"/>
            </w:pPr>
            <w:r>
              <w:rPr>
                <w:b/>
                <w:bCs/>
              </w:rPr>
              <w:t>630613774@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2C9AC5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2F3D04F4">
            <w:pPr>
              <w:pStyle w:val="6"/>
              <w:spacing w:before="248" w:line="181" w:lineRule="auto"/>
              <w:ind w:left="265"/>
            </w:pPr>
            <w:r>
              <w:rPr>
                <w:b/>
                <w:bCs/>
                <w:spacing w:val="-7"/>
              </w:rPr>
              <w:t>50</w:t>
            </w:r>
          </w:p>
        </w:tc>
        <w:tc>
          <w:tcPr>
            <w:tcW w:w="1055" w:type="dxa"/>
            <w:vAlign w:val="top"/>
          </w:tcPr>
          <w:p w14:paraId="4D11AB5E">
            <w:pPr>
              <w:pStyle w:val="6"/>
              <w:spacing w:before="28" w:line="215" w:lineRule="auto"/>
              <w:ind w:left="33"/>
            </w:pPr>
            <w:r>
              <w:rPr>
                <w:b/>
                <w:bCs/>
                <w:spacing w:val="1"/>
              </w:rPr>
              <w:t>贵州省煤矿设</w:t>
            </w:r>
          </w:p>
          <w:p w14:paraId="413A7BA1">
            <w:pPr>
              <w:pStyle w:val="6"/>
              <w:spacing w:before="12" w:line="217" w:lineRule="auto"/>
              <w:ind w:left="33"/>
            </w:pPr>
            <w:r>
              <w:rPr>
                <w:b/>
                <w:bCs/>
                <w:spacing w:val="1"/>
              </w:rPr>
              <w:t>计研究院有限</w:t>
            </w:r>
          </w:p>
          <w:p w14:paraId="29807D4B">
            <w:pPr>
              <w:pStyle w:val="6"/>
              <w:spacing w:before="13" w:line="179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085E9518">
            <w:pPr>
              <w:pStyle w:val="6"/>
              <w:spacing w:before="227" w:line="217" w:lineRule="auto"/>
              <w:ind w:left="153"/>
            </w:pPr>
            <w:r>
              <w:rPr>
                <w:b/>
                <w:bCs/>
                <w:spacing w:val="1"/>
              </w:rPr>
              <w:t>采矿设计岗</w:t>
            </w:r>
          </w:p>
        </w:tc>
        <w:tc>
          <w:tcPr>
            <w:tcW w:w="3148" w:type="dxa"/>
            <w:vAlign w:val="top"/>
          </w:tcPr>
          <w:p w14:paraId="63951962">
            <w:pPr>
              <w:pStyle w:val="6"/>
              <w:spacing w:before="227" w:line="215" w:lineRule="auto"/>
              <w:ind w:left="504"/>
            </w:pPr>
            <w:r>
              <w:rPr>
                <w:b/>
                <w:bCs/>
                <w:spacing w:val="2"/>
              </w:rPr>
              <w:t>主要从事煤矿设计相关工作。</w:t>
            </w:r>
          </w:p>
        </w:tc>
        <w:tc>
          <w:tcPr>
            <w:tcW w:w="520" w:type="dxa"/>
            <w:vAlign w:val="top"/>
          </w:tcPr>
          <w:p w14:paraId="16EA5857">
            <w:pPr>
              <w:pStyle w:val="6"/>
              <w:spacing w:before="247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64BD75D7">
            <w:pPr>
              <w:pStyle w:val="6"/>
              <w:spacing w:before="125" w:line="231" w:lineRule="auto"/>
              <w:ind w:left="680" w:right="76" w:hanging="587"/>
            </w:pPr>
            <w:r>
              <w:rPr>
                <w:b/>
                <w:bCs/>
                <w:spacing w:val="2"/>
              </w:rPr>
              <w:t>采矿工程等相关专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70" w:type="dxa"/>
            <w:vAlign w:val="top"/>
          </w:tcPr>
          <w:p w14:paraId="4A4D4333">
            <w:pPr>
              <w:pStyle w:val="6"/>
              <w:spacing w:before="126" w:line="232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846B730">
            <w:pPr>
              <w:pStyle w:val="6"/>
              <w:spacing w:before="126" w:line="224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1EFAA0EA">
            <w:pPr>
              <w:pStyle w:val="6"/>
              <w:spacing w:before="227" w:line="215" w:lineRule="auto"/>
              <w:ind w:left="229"/>
            </w:pPr>
            <w:r>
              <w:rPr>
                <w:b/>
                <w:bCs/>
                <w:spacing w:val="2"/>
              </w:rPr>
              <w:t>五险一金，双休，包午餐</w:t>
            </w:r>
          </w:p>
        </w:tc>
        <w:tc>
          <w:tcPr>
            <w:tcW w:w="753" w:type="dxa"/>
            <w:vAlign w:val="top"/>
          </w:tcPr>
          <w:p w14:paraId="269D1D7C">
            <w:pPr>
              <w:pStyle w:val="6"/>
              <w:spacing w:before="227" w:line="215" w:lineRule="auto"/>
              <w:ind w:left="140"/>
            </w:pPr>
            <w:r>
              <w:rPr>
                <w:b/>
                <w:bCs/>
                <w:spacing w:val="-1"/>
              </w:rPr>
              <w:t>花溪区</w:t>
            </w:r>
          </w:p>
        </w:tc>
        <w:tc>
          <w:tcPr>
            <w:tcW w:w="614" w:type="dxa"/>
            <w:vAlign w:val="top"/>
          </w:tcPr>
          <w:p w14:paraId="0F6C9EE5">
            <w:pPr>
              <w:pStyle w:val="6"/>
              <w:spacing w:before="227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5A0D90B7">
            <w:pPr>
              <w:pStyle w:val="6"/>
              <w:spacing w:before="248" w:line="181" w:lineRule="auto"/>
              <w:ind w:left="151"/>
            </w:pPr>
            <w:r>
              <w:rPr>
                <w:b/>
                <w:bCs/>
              </w:rPr>
              <w:t>0851-83607147</w:t>
            </w:r>
          </w:p>
        </w:tc>
        <w:tc>
          <w:tcPr>
            <w:tcW w:w="961" w:type="dxa"/>
            <w:vAlign w:val="top"/>
          </w:tcPr>
          <w:p w14:paraId="68FB6355">
            <w:pPr>
              <w:pStyle w:val="6"/>
              <w:spacing w:before="126" w:line="238" w:lineRule="auto"/>
              <w:ind w:left="239" w:right="46" w:hanging="162"/>
            </w:pPr>
            <w:r>
              <w:rPr>
                <w:b/>
                <w:bCs/>
              </w:rPr>
              <w:t>630613774@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2C5DE9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68B30D82">
            <w:pPr>
              <w:pStyle w:val="6"/>
              <w:spacing w:before="249" w:line="181" w:lineRule="auto"/>
              <w:ind w:left="265"/>
            </w:pPr>
            <w:r>
              <w:rPr>
                <w:b/>
                <w:bCs/>
                <w:spacing w:val="-7"/>
              </w:rPr>
              <w:t>51</w:t>
            </w:r>
          </w:p>
        </w:tc>
        <w:tc>
          <w:tcPr>
            <w:tcW w:w="1055" w:type="dxa"/>
            <w:vAlign w:val="top"/>
          </w:tcPr>
          <w:p w14:paraId="44703E09">
            <w:pPr>
              <w:pStyle w:val="6"/>
              <w:spacing w:before="29" w:line="215" w:lineRule="auto"/>
              <w:ind w:left="33"/>
            </w:pPr>
            <w:r>
              <w:rPr>
                <w:b/>
                <w:bCs/>
                <w:spacing w:val="1"/>
              </w:rPr>
              <w:t>贵州省煤矿设</w:t>
            </w:r>
          </w:p>
          <w:p w14:paraId="6B497DD7">
            <w:pPr>
              <w:pStyle w:val="6"/>
              <w:spacing w:before="14" w:line="217" w:lineRule="auto"/>
              <w:ind w:left="33"/>
            </w:pPr>
            <w:r>
              <w:rPr>
                <w:b/>
                <w:bCs/>
                <w:spacing w:val="1"/>
              </w:rPr>
              <w:t>计研究院有限</w:t>
            </w:r>
          </w:p>
          <w:p w14:paraId="432BDAFE">
            <w:pPr>
              <w:pStyle w:val="6"/>
              <w:spacing w:before="11" w:line="177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064A6489">
            <w:pPr>
              <w:pStyle w:val="6"/>
              <w:spacing w:before="228" w:line="217" w:lineRule="auto"/>
              <w:ind w:left="152"/>
            </w:pPr>
            <w:r>
              <w:rPr>
                <w:b/>
                <w:bCs/>
                <w:spacing w:val="2"/>
              </w:rPr>
              <w:t>机电设计岗</w:t>
            </w:r>
          </w:p>
        </w:tc>
        <w:tc>
          <w:tcPr>
            <w:tcW w:w="3148" w:type="dxa"/>
            <w:vAlign w:val="top"/>
          </w:tcPr>
          <w:p w14:paraId="6498619E">
            <w:pPr>
              <w:pStyle w:val="6"/>
              <w:spacing w:before="228" w:line="215" w:lineRule="auto"/>
              <w:ind w:left="504"/>
            </w:pPr>
            <w:r>
              <w:rPr>
                <w:b/>
                <w:bCs/>
                <w:spacing w:val="2"/>
              </w:rPr>
              <w:t>主要从事机电设计相关工作。</w:t>
            </w:r>
          </w:p>
        </w:tc>
        <w:tc>
          <w:tcPr>
            <w:tcW w:w="520" w:type="dxa"/>
            <w:vAlign w:val="top"/>
          </w:tcPr>
          <w:p w14:paraId="0CE26FD2">
            <w:pPr>
              <w:pStyle w:val="6"/>
              <w:spacing w:before="248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1608E39">
            <w:pPr>
              <w:pStyle w:val="6"/>
              <w:spacing w:before="28" w:line="216" w:lineRule="auto"/>
              <w:ind w:left="92"/>
            </w:pPr>
            <w:r>
              <w:rPr>
                <w:b/>
                <w:bCs/>
                <w:spacing w:val="2"/>
              </w:rPr>
              <w:t>机械制造及其自动</w:t>
            </w:r>
          </w:p>
          <w:p w14:paraId="48F47F45">
            <w:pPr>
              <w:pStyle w:val="6"/>
              <w:spacing w:before="13" w:line="216" w:lineRule="auto"/>
              <w:ind w:left="99"/>
            </w:pPr>
            <w:r>
              <w:rPr>
                <w:b/>
                <w:bCs/>
                <w:spacing w:val="1"/>
              </w:rPr>
              <w:t>化、机械设计及理</w:t>
            </w:r>
          </w:p>
          <w:p w14:paraId="7AEE874B">
            <w:pPr>
              <w:pStyle w:val="6"/>
              <w:spacing w:before="12" w:line="177" w:lineRule="auto"/>
              <w:ind w:left="258"/>
            </w:pPr>
            <w:r>
              <w:rPr>
                <w:b/>
                <w:bCs/>
                <w:spacing w:val="2"/>
              </w:rPr>
              <w:t>论等相关专业</w:t>
            </w:r>
          </w:p>
        </w:tc>
        <w:tc>
          <w:tcPr>
            <w:tcW w:w="770" w:type="dxa"/>
            <w:vAlign w:val="top"/>
          </w:tcPr>
          <w:p w14:paraId="03E0F956">
            <w:pPr>
              <w:pStyle w:val="6"/>
              <w:spacing w:before="127" w:line="232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7A4C449">
            <w:pPr>
              <w:pStyle w:val="6"/>
              <w:spacing w:before="127" w:line="224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79E76067">
            <w:pPr>
              <w:pStyle w:val="6"/>
              <w:spacing w:before="228" w:line="215" w:lineRule="auto"/>
              <w:ind w:left="229"/>
            </w:pPr>
            <w:r>
              <w:rPr>
                <w:b/>
                <w:bCs/>
                <w:spacing w:val="2"/>
              </w:rPr>
              <w:t>五险一金，双休，包午餐</w:t>
            </w:r>
          </w:p>
        </w:tc>
        <w:tc>
          <w:tcPr>
            <w:tcW w:w="753" w:type="dxa"/>
            <w:vAlign w:val="top"/>
          </w:tcPr>
          <w:p w14:paraId="7194EBBC">
            <w:pPr>
              <w:pStyle w:val="6"/>
              <w:spacing w:before="228" w:line="215" w:lineRule="auto"/>
              <w:ind w:left="140"/>
            </w:pPr>
            <w:r>
              <w:rPr>
                <w:b/>
                <w:bCs/>
                <w:spacing w:val="-1"/>
              </w:rPr>
              <w:t>花溪区</w:t>
            </w:r>
          </w:p>
        </w:tc>
        <w:tc>
          <w:tcPr>
            <w:tcW w:w="614" w:type="dxa"/>
            <w:vAlign w:val="top"/>
          </w:tcPr>
          <w:p w14:paraId="3D5C1382">
            <w:pPr>
              <w:pStyle w:val="6"/>
              <w:spacing w:before="228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411A9A65">
            <w:pPr>
              <w:pStyle w:val="6"/>
              <w:spacing w:before="249" w:line="181" w:lineRule="auto"/>
              <w:ind w:left="151"/>
            </w:pPr>
            <w:r>
              <w:rPr>
                <w:b/>
                <w:bCs/>
              </w:rPr>
              <w:t>0851-83607147</w:t>
            </w:r>
          </w:p>
        </w:tc>
        <w:tc>
          <w:tcPr>
            <w:tcW w:w="961" w:type="dxa"/>
            <w:vAlign w:val="top"/>
          </w:tcPr>
          <w:p w14:paraId="15F76F3F">
            <w:pPr>
              <w:pStyle w:val="6"/>
              <w:spacing w:before="127" w:line="238" w:lineRule="auto"/>
              <w:ind w:left="239" w:right="46" w:hanging="162"/>
            </w:pPr>
            <w:r>
              <w:rPr>
                <w:b/>
                <w:bCs/>
              </w:rPr>
              <w:t>630613774@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33A8EB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0" w:hRule="atLeast"/>
        </w:trPr>
        <w:tc>
          <w:tcPr>
            <w:tcW w:w="669" w:type="dxa"/>
            <w:vAlign w:val="top"/>
          </w:tcPr>
          <w:p w14:paraId="7FB6906D">
            <w:pPr>
              <w:spacing w:line="287" w:lineRule="auto"/>
              <w:rPr>
                <w:rFonts w:ascii="Arial"/>
                <w:sz w:val="21"/>
              </w:rPr>
            </w:pPr>
          </w:p>
          <w:p w14:paraId="3045B10E">
            <w:pPr>
              <w:spacing w:line="287" w:lineRule="auto"/>
              <w:rPr>
                <w:rFonts w:ascii="Arial"/>
                <w:sz w:val="21"/>
              </w:rPr>
            </w:pPr>
          </w:p>
          <w:p w14:paraId="67D723AE">
            <w:pPr>
              <w:spacing w:line="288" w:lineRule="auto"/>
              <w:rPr>
                <w:rFonts w:ascii="Arial"/>
                <w:sz w:val="21"/>
              </w:rPr>
            </w:pPr>
          </w:p>
          <w:p w14:paraId="174F777A">
            <w:pPr>
              <w:spacing w:line="288" w:lineRule="auto"/>
              <w:rPr>
                <w:rFonts w:ascii="Arial"/>
                <w:sz w:val="21"/>
              </w:rPr>
            </w:pPr>
          </w:p>
          <w:p w14:paraId="568DD129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52</w:t>
            </w:r>
          </w:p>
        </w:tc>
        <w:tc>
          <w:tcPr>
            <w:tcW w:w="1055" w:type="dxa"/>
            <w:vAlign w:val="top"/>
          </w:tcPr>
          <w:p w14:paraId="7DF72E53">
            <w:pPr>
              <w:spacing w:line="310" w:lineRule="auto"/>
              <w:rPr>
                <w:rFonts w:ascii="Arial"/>
                <w:sz w:val="21"/>
              </w:rPr>
            </w:pPr>
          </w:p>
          <w:p w14:paraId="5B46A720">
            <w:pPr>
              <w:spacing w:line="311" w:lineRule="auto"/>
              <w:rPr>
                <w:rFonts w:ascii="Arial"/>
                <w:sz w:val="21"/>
              </w:rPr>
            </w:pPr>
          </w:p>
          <w:p w14:paraId="6547514D">
            <w:pPr>
              <w:spacing w:line="311" w:lineRule="auto"/>
              <w:rPr>
                <w:rFonts w:ascii="Arial"/>
                <w:sz w:val="21"/>
              </w:rPr>
            </w:pPr>
          </w:p>
          <w:p w14:paraId="4D373F4B">
            <w:pPr>
              <w:pStyle w:val="6"/>
              <w:spacing w:before="52" w:line="216" w:lineRule="auto"/>
              <w:ind w:left="115"/>
            </w:pPr>
            <w:r>
              <w:rPr>
                <w:b/>
                <w:bCs/>
                <w:spacing w:val="1"/>
              </w:rPr>
              <w:t>振华研究院</w:t>
            </w:r>
          </w:p>
          <w:p w14:paraId="0FDE863D">
            <w:pPr>
              <w:pStyle w:val="6"/>
              <w:spacing w:before="11" w:line="217" w:lineRule="auto"/>
              <w:ind w:left="28"/>
            </w:pPr>
            <w:r>
              <w:rPr>
                <w:b/>
                <w:bCs/>
                <w:spacing w:val="2"/>
              </w:rPr>
              <w:t>（贵阳）有限</w:t>
            </w:r>
          </w:p>
          <w:p w14:paraId="7E0563DA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478ABA7F">
            <w:pPr>
              <w:spacing w:line="258" w:lineRule="auto"/>
              <w:rPr>
                <w:rFonts w:ascii="Arial"/>
                <w:sz w:val="21"/>
              </w:rPr>
            </w:pPr>
          </w:p>
          <w:p w14:paraId="6E4696D4">
            <w:pPr>
              <w:spacing w:line="258" w:lineRule="auto"/>
              <w:rPr>
                <w:rFonts w:ascii="Arial"/>
                <w:sz w:val="21"/>
              </w:rPr>
            </w:pPr>
          </w:p>
          <w:p w14:paraId="30A7DF1C">
            <w:pPr>
              <w:spacing w:line="258" w:lineRule="auto"/>
              <w:rPr>
                <w:rFonts w:ascii="Arial"/>
                <w:sz w:val="21"/>
              </w:rPr>
            </w:pPr>
          </w:p>
          <w:p w14:paraId="7FF3AE8D">
            <w:pPr>
              <w:spacing w:line="258" w:lineRule="auto"/>
              <w:rPr>
                <w:rFonts w:ascii="Arial"/>
                <w:sz w:val="21"/>
              </w:rPr>
            </w:pPr>
          </w:p>
          <w:p w14:paraId="258CF019">
            <w:pPr>
              <w:pStyle w:val="6"/>
              <w:spacing w:before="52" w:line="224" w:lineRule="auto"/>
              <w:ind w:left="152" w:right="147" w:hanging="1"/>
            </w:pPr>
            <w:r>
              <w:rPr>
                <w:b/>
                <w:bCs/>
                <w:spacing w:val="2"/>
              </w:rPr>
              <w:t>硬件工程师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（含助理）</w:t>
            </w:r>
          </w:p>
        </w:tc>
        <w:tc>
          <w:tcPr>
            <w:tcW w:w="3148" w:type="dxa"/>
            <w:vAlign w:val="top"/>
          </w:tcPr>
          <w:p w14:paraId="47FBA0C3">
            <w:pPr>
              <w:pStyle w:val="6"/>
              <w:spacing w:before="287" w:line="217" w:lineRule="auto"/>
              <w:ind w:left="423"/>
            </w:pPr>
            <w:r>
              <w:rPr>
                <w:b/>
                <w:bCs/>
                <w:spacing w:val="2"/>
              </w:rPr>
              <w:t>1.中大功率电源产品硬件开发；</w:t>
            </w:r>
          </w:p>
          <w:p w14:paraId="0718FFE4">
            <w:pPr>
              <w:pStyle w:val="6"/>
              <w:spacing w:before="10" w:line="224" w:lineRule="auto"/>
              <w:ind w:left="39" w:right="30" w:firstLine="49"/>
            </w:pPr>
            <w:r>
              <w:rPr>
                <w:b/>
                <w:bCs/>
                <w:spacing w:val="3"/>
              </w:rPr>
              <w:t>2.根据产品功能、性能、成本等要求进行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4"/>
              </w:rPr>
              <w:t>硬件选型、原理图绘制、</w:t>
            </w:r>
            <w:r>
              <w:rPr>
                <w:b/>
                <w:bCs/>
              </w:rPr>
              <w:t>PCB</w:t>
            </w:r>
            <w:r>
              <w:rPr>
                <w:b/>
                <w:bCs/>
                <w:spacing w:val="4"/>
              </w:rPr>
              <w:t>布线、系统硬</w:t>
            </w:r>
          </w:p>
          <w:p w14:paraId="76E4551E">
            <w:pPr>
              <w:pStyle w:val="6"/>
              <w:spacing w:before="14" w:line="217" w:lineRule="auto"/>
              <w:ind w:left="1076"/>
            </w:pPr>
            <w:r>
              <w:rPr>
                <w:b/>
                <w:bCs/>
                <w:spacing w:val="1"/>
              </w:rPr>
              <w:t>件开发调试；</w:t>
            </w:r>
          </w:p>
          <w:p w14:paraId="7844A9A8">
            <w:pPr>
              <w:pStyle w:val="6"/>
              <w:spacing w:before="14" w:line="216" w:lineRule="auto"/>
              <w:ind w:left="95"/>
            </w:pPr>
            <w:r>
              <w:rPr>
                <w:b/>
                <w:bCs/>
                <w:spacing w:val="2"/>
              </w:rPr>
              <w:t>3.负责产品研制过程中异常问题处理，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2"/>
              </w:rPr>
              <w:t>电</w:t>
            </w:r>
          </w:p>
          <w:p w14:paraId="0C79A89D">
            <w:pPr>
              <w:pStyle w:val="6"/>
              <w:spacing w:before="11" w:line="217" w:lineRule="auto"/>
              <w:ind w:left="835"/>
            </w:pPr>
            <w:r>
              <w:rPr>
                <w:b/>
                <w:bCs/>
                <w:spacing w:val="1"/>
              </w:rPr>
              <w:t>路改进与技术支持；</w:t>
            </w:r>
          </w:p>
          <w:p w14:paraId="5C662EFC">
            <w:pPr>
              <w:pStyle w:val="6"/>
              <w:spacing w:before="14" w:line="216" w:lineRule="auto"/>
              <w:ind w:left="88"/>
            </w:pPr>
            <w:r>
              <w:rPr>
                <w:b/>
                <w:bCs/>
                <w:spacing w:val="3"/>
              </w:rPr>
              <w:t>4.负责主管产品相关标准、规范、报告的</w:t>
            </w:r>
          </w:p>
          <w:p w14:paraId="376FEDBD">
            <w:pPr>
              <w:pStyle w:val="6"/>
              <w:spacing w:before="14" w:line="216" w:lineRule="auto"/>
              <w:ind w:left="1328"/>
            </w:pPr>
            <w:r>
              <w:rPr>
                <w:b/>
                <w:bCs/>
                <w:spacing w:val="-2"/>
              </w:rPr>
              <w:t>编制；</w:t>
            </w:r>
          </w:p>
          <w:p w14:paraId="50304D03">
            <w:pPr>
              <w:pStyle w:val="6"/>
              <w:spacing w:before="15" w:line="217" w:lineRule="auto"/>
              <w:ind w:left="91"/>
            </w:pPr>
            <w:r>
              <w:rPr>
                <w:b/>
                <w:bCs/>
                <w:spacing w:val="3"/>
              </w:rPr>
              <w:t>5.协调与处理一些突发事件，配合与服从</w:t>
            </w:r>
          </w:p>
          <w:p w14:paraId="05420D78">
            <w:pPr>
              <w:pStyle w:val="6"/>
              <w:spacing w:before="11" w:line="217" w:lineRule="auto"/>
              <w:ind w:left="912"/>
            </w:pPr>
            <w:r>
              <w:rPr>
                <w:b/>
                <w:bCs/>
                <w:spacing w:val="2"/>
              </w:rPr>
              <w:t>公司的其它安排。</w:t>
            </w:r>
          </w:p>
        </w:tc>
        <w:tc>
          <w:tcPr>
            <w:tcW w:w="520" w:type="dxa"/>
            <w:vAlign w:val="top"/>
          </w:tcPr>
          <w:p w14:paraId="3029E7E5">
            <w:pPr>
              <w:spacing w:line="288" w:lineRule="auto"/>
              <w:rPr>
                <w:rFonts w:ascii="Arial"/>
                <w:sz w:val="21"/>
              </w:rPr>
            </w:pPr>
          </w:p>
          <w:p w14:paraId="1A3AC726">
            <w:pPr>
              <w:spacing w:line="288" w:lineRule="auto"/>
              <w:rPr>
                <w:rFonts w:ascii="Arial"/>
                <w:sz w:val="21"/>
              </w:rPr>
            </w:pPr>
          </w:p>
          <w:p w14:paraId="2A5965EC">
            <w:pPr>
              <w:spacing w:line="288" w:lineRule="auto"/>
              <w:rPr>
                <w:rFonts w:ascii="Arial"/>
                <w:sz w:val="21"/>
              </w:rPr>
            </w:pPr>
          </w:p>
          <w:p w14:paraId="05DDC681">
            <w:pPr>
              <w:spacing w:line="289" w:lineRule="auto"/>
              <w:rPr>
                <w:rFonts w:ascii="Arial"/>
                <w:sz w:val="21"/>
              </w:rPr>
            </w:pPr>
          </w:p>
          <w:p w14:paraId="07F9AAF8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0B5FD683">
            <w:pPr>
              <w:spacing w:line="310" w:lineRule="auto"/>
              <w:rPr>
                <w:rFonts w:ascii="Arial"/>
                <w:sz w:val="21"/>
              </w:rPr>
            </w:pPr>
          </w:p>
          <w:p w14:paraId="17506F75">
            <w:pPr>
              <w:spacing w:line="311" w:lineRule="auto"/>
              <w:rPr>
                <w:rFonts w:ascii="Arial"/>
                <w:sz w:val="21"/>
              </w:rPr>
            </w:pPr>
          </w:p>
          <w:p w14:paraId="219DD78E">
            <w:pPr>
              <w:spacing w:line="311" w:lineRule="auto"/>
              <w:rPr>
                <w:rFonts w:ascii="Arial"/>
                <w:sz w:val="21"/>
              </w:rPr>
            </w:pPr>
          </w:p>
          <w:p w14:paraId="3F1396A4">
            <w:pPr>
              <w:pStyle w:val="6"/>
              <w:spacing w:before="52" w:line="217" w:lineRule="auto"/>
              <w:ind w:left="112"/>
            </w:pPr>
            <w:r>
              <w:rPr>
                <w:b/>
                <w:bCs/>
                <w:spacing w:val="-6"/>
              </w:rPr>
              <w:t>电力电子、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6"/>
              </w:rPr>
              <w:t>自动化</w:t>
            </w:r>
          </w:p>
          <w:p w14:paraId="21D77FCF">
            <w:pPr>
              <w:pStyle w:val="6"/>
              <w:spacing w:before="11" w:line="216" w:lineRule="auto"/>
              <w:ind w:left="106"/>
            </w:pPr>
            <w:r>
              <w:rPr>
                <w:b/>
                <w:bCs/>
                <w:spacing w:val="-4"/>
              </w:rPr>
              <w:t>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4"/>
              </w:rPr>
              <w:t>电子信息等相关</w:t>
            </w:r>
          </w:p>
          <w:p w14:paraId="4972B9E1">
            <w:pPr>
              <w:pStyle w:val="6"/>
              <w:spacing w:before="14" w:line="219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70" w:type="dxa"/>
            <w:vAlign w:val="top"/>
          </w:tcPr>
          <w:p w14:paraId="76396447">
            <w:pPr>
              <w:spacing w:line="310" w:lineRule="auto"/>
              <w:rPr>
                <w:rFonts w:ascii="Arial"/>
                <w:sz w:val="21"/>
              </w:rPr>
            </w:pPr>
          </w:p>
          <w:p w14:paraId="2E45C865">
            <w:pPr>
              <w:spacing w:line="311" w:lineRule="auto"/>
              <w:rPr>
                <w:rFonts w:ascii="Arial"/>
                <w:sz w:val="21"/>
              </w:rPr>
            </w:pPr>
          </w:p>
          <w:p w14:paraId="7417D237">
            <w:pPr>
              <w:spacing w:line="311" w:lineRule="auto"/>
              <w:rPr>
                <w:rFonts w:ascii="Arial"/>
                <w:sz w:val="21"/>
              </w:rPr>
            </w:pPr>
          </w:p>
          <w:p w14:paraId="425F1988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  <w:p w14:paraId="508079F0">
            <w:pPr>
              <w:pStyle w:val="6"/>
              <w:spacing w:before="10" w:line="218" w:lineRule="auto"/>
              <w:ind w:left="59"/>
            </w:pPr>
            <w:r>
              <w:rPr>
                <w:b/>
                <w:bCs/>
                <w:spacing w:val="1"/>
              </w:rPr>
              <w:t>及以上学</w:t>
            </w:r>
          </w:p>
          <w:p w14:paraId="3B3C9BF2">
            <w:pPr>
              <w:pStyle w:val="6"/>
              <w:spacing w:before="13" w:line="220" w:lineRule="auto"/>
              <w:ind w:left="308"/>
            </w:pPr>
            <w:r>
              <w:rPr>
                <w:b/>
                <w:bCs/>
                <w:spacing w:val="-2"/>
              </w:rPr>
              <w:t>历</w:t>
            </w:r>
          </w:p>
        </w:tc>
        <w:tc>
          <w:tcPr>
            <w:tcW w:w="753" w:type="dxa"/>
            <w:vAlign w:val="top"/>
          </w:tcPr>
          <w:p w14:paraId="5100A6EC">
            <w:pPr>
              <w:spacing w:line="282" w:lineRule="auto"/>
              <w:rPr>
                <w:rFonts w:ascii="Arial"/>
                <w:sz w:val="21"/>
              </w:rPr>
            </w:pPr>
          </w:p>
          <w:p w14:paraId="15B5BC0F">
            <w:pPr>
              <w:spacing w:line="282" w:lineRule="auto"/>
              <w:rPr>
                <w:rFonts w:ascii="Arial"/>
                <w:sz w:val="21"/>
              </w:rPr>
            </w:pPr>
          </w:p>
          <w:p w14:paraId="3A4D8744">
            <w:pPr>
              <w:spacing w:line="283" w:lineRule="auto"/>
              <w:rPr>
                <w:rFonts w:ascii="Arial"/>
                <w:sz w:val="21"/>
              </w:rPr>
            </w:pPr>
          </w:p>
          <w:p w14:paraId="09633164">
            <w:pPr>
              <w:spacing w:line="283" w:lineRule="auto"/>
              <w:rPr>
                <w:rFonts w:ascii="Arial"/>
                <w:sz w:val="21"/>
              </w:rPr>
            </w:pPr>
          </w:p>
          <w:p w14:paraId="31C48E53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6-25k</w:t>
            </w:r>
          </w:p>
        </w:tc>
        <w:tc>
          <w:tcPr>
            <w:tcW w:w="2254" w:type="dxa"/>
            <w:vAlign w:val="top"/>
          </w:tcPr>
          <w:p w14:paraId="6F5A0804">
            <w:pPr>
              <w:spacing w:line="277" w:lineRule="auto"/>
              <w:rPr>
                <w:rFonts w:ascii="Arial"/>
                <w:sz w:val="21"/>
              </w:rPr>
            </w:pPr>
          </w:p>
          <w:p w14:paraId="10EF02A3">
            <w:pPr>
              <w:spacing w:line="277" w:lineRule="auto"/>
              <w:rPr>
                <w:rFonts w:ascii="Arial"/>
                <w:sz w:val="21"/>
              </w:rPr>
            </w:pPr>
          </w:p>
          <w:p w14:paraId="5BF184D7">
            <w:pPr>
              <w:spacing w:line="277" w:lineRule="auto"/>
              <w:rPr>
                <w:rFonts w:ascii="Arial"/>
                <w:sz w:val="21"/>
              </w:rPr>
            </w:pPr>
          </w:p>
          <w:p w14:paraId="61EE675F">
            <w:pPr>
              <w:pStyle w:val="6"/>
              <w:spacing w:before="52" w:line="226" w:lineRule="auto"/>
              <w:ind w:left="57" w:right="34"/>
              <w:jc w:val="both"/>
            </w:pPr>
            <w:r>
              <w:rPr>
                <w:b/>
                <w:bCs/>
                <w:spacing w:val="3"/>
              </w:rPr>
              <w:t>周末双休、带薪年假、六险一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</w:rPr>
              <w:t>金、餐补、通讯补贴、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</w:rPr>
              <w:t>出差补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贴、过节福利，定期体检，不</w:t>
            </w:r>
          </w:p>
          <w:p w14:paraId="05C952A4">
            <w:pPr>
              <w:pStyle w:val="6"/>
              <w:spacing w:before="15" w:line="218" w:lineRule="auto"/>
              <w:ind w:left="806"/>
            </w:pPr>
            <w:r>
              <w:rPr>
                <w:b/>
                <w:bCs/>
              </w:rPr>
              <w:t>定期团建</w:t>
            </w:r>
          </w:p>
        </w:tc>
        <w:tc>
          <w:tcPr>
            <w:tcW w:w="753" w:type="dxa"/>
            <w:vAlign w:val="top"/>
          </w:tcPr>
          <w:p w14:paraId="57290F38">
            <w:pPr>
              <w:spacing w:line="282" w:lineRule="auto"/>
              <w:rPr>
                <w:rFonts w:ascii="Arial"/>
                <w:sz w:val="21"/>
              </w:rPr>
            </w:pPr>
          </w:p>
          <w:p w14:paraId="543F18E8">
            <w:pPr>
              <w:spacing w:line="282" w:lineRule="auto"/>
              <w:rPr>
                <w:rFonts w:ascii="Arial"/>
                <w:sz w:val="21"/>
              </w:rPr>
            </w:pPr>
          </w:p>
          <w:p w14:paraId="74A1E28F">
            <w:pPr>
              <w:spacing w:line="283" w:lineRule="auto"/>
              <w:rPr>
                <w:rFonts w:ascii="Arial"/>
                <w:sz w:val="21"/>
              </w:rPr>
            </w:pPr>
          </w:p>
          <w:p w14:paraId="04BA948A">
            <w:pPr>
              <w:spacing w:line="283" w:lineRule="auto"/>
              <w:rPr>
                <w:rFonts w:ascii="Arial"/>
                <w:sz w:val="21"/>
              </w:rPr>
            </w:pPr>
          </w:p>
          <w:p w14:paraId="5F9DF4C1">
            <w:pPr>
              <w:pStyle w:val="6"/>
              <w:spacing w:before="52" w:line="218" w:lineRule="auto"/>
              <w:ind w:left="145"/>
            </w:pPr>
            <w:r>
              <w:rPr>
                <w:b/>
                <w:bCs/>
                <w:spacing w:val="-3"/>
              </w:rPr>
              <w:t>乌当区</w:t>
            </w:r>
          </w:p>
        </w:tc>
        <w:tc>
          <w:tcPr>
            <w:tcW w:w="614" w:type="dxa"/>
            <w:vAlign w:val="top"/>
          </w:tcPr>
          <w:p w14:paraId="17280006">
            <w:pPr>
              <w:spacing w:line="282" w:lineRule="auto"/>
              <w:rPr>
                <w:rFonts w:ascii="Arial"/>
                <w:sz w:val="21"/>
              </w:rPr>
            </w:pPr>
          </w:p>
          <w:p w14:paraId="3377F68F">
            <w:pPr>
              <w:spacing w:line="282" w:lineRule="auto"/>
              <w:rPr>
                <w:rFonts w:ascii="Arial"/>
                <w:sz w:val="21"/>
              </w:rPr>
            </w:pPr>
          </w:p>
          <w:p w14:paraId="7CED52DE">
            <w:pPr>
              <w:spacing w:line="283" w:lineRule="auto"/>
              <w:rPr>
                <w:rFonts w:ascii="Arial"/>
                <w:sz w:val="21"/>
              </w:rPr>
            </w:pPr>
          </w:p>
          <w:p w14:paraId="4BA293E4">
            <w:pPr>
              <w:spacing w:line="283" w:lineRule="auto"/>
              <w:rPr>
                <w:rFonts w:ascii="Arial"/>
                <w:sz w:val="21"/>
              </w:rPr>
            </w:pPr>
          </w:p>
          <w:p w14:paraId="52D6622C">
            <w:pPr>
              <w:pStyle w:val="6"/>
              <w:spacing w:before="52" w:line="219" w:lineRule="auto"/>
              <w:ind w:left="73"/>
            </w:pPr>
            <w:r>
              <w:rPr>
                <w:b/>
                <w:bCs/>
                <w:spacing w:val="-1"/>
              </w:rPr>
              <w:t>吴金莲</w:t>
            </w:r>
          </w:p>
        </w:tc>
        <w:tc>
          <w:tcPr>
            <w:tcW w:w="1347" w:type="dxa"/>
            <w:vAlign w:val="top"/>
          </w:tcPr>
          <w:p w14:paraId="21C2CED8">
            <w:pPr>
              <w:spacing w:line="287" w:lineRule="auto"/>
              <w:rPr>
                <w:rFonts w:ascii="Arial"/>
                <w:sz w:val="21"/>
              </w:rPr>
            </w:pPr>
          </w:p>
          <w:p w14:paraId="73BF38A9">
            <w:pPr>
              <w:spacing w:line="287" w:lineRule="auto"/>
              <w:rPr>
                <w:rFonts w:ascii="Arial"/>
                <w:sz w:val="21"/>
              </w:rPr>
            </w:pPr>
          </w:p>
          <w:p w14:paraId="431FC52D">
            <w:pPr>
              <w:spacing w:line="288" w:lineRule="auto"/>
              <w:rPr>
                <w:rFonts w:ascii="Arial"/>
                <w:sz w:val="21"/>
              </w:rPr>
            </w:pPr>
          </w:p>
          <w:p w14:paraId="484916F0">
            <w:pPr>
              <w:spacing w:line="288" w:lineRule="auto"/>
              <w:rPr>
                <w:rFonts w:ascii="Arial"/>
                <w:sz w:val="21"/>
              </w:rPr>
            </w:pPr>
          </w:p>
          <w:p w14:paraId="01424329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18224755989</w:t>
            </w:r>
          </w:p>
        </w:tc>
        <w:tc>
          <w:tcPr>
            <w:tcW w:w="961" w:type="dxa"/>
            <w:vAlign w:val="top"/>
          </w:tcPr>
          <w:p w14:paraId="15F844BB">
            <w:pPr>
              <w:spacing w:line="258" w:lineRule="auto"/>
              <w:rPr>
                <w:rFonts w:ascii="Arial"/>
                <w:sz w:val="21"/>
              </w:rPr>
            </w:pPr>
          </w:p>
          <w:p w14:paraId="5EF2EE0A">
            <w:pPr>
              <w:spacing w:line="258" w:lineRule="auto"/>
              <w:rPr>
                <w:rFonts w:ascii="Arial"/>
                <w:sz w:val="21"/>
              </w:rPr>
            </w:pPr>
          </w:p>
          <w:p w14:paraId="0793B270">
            <w:pPr>
              <w:spacing w:line="258" w:lineRule="auto"/>
              <w:rPr>
                <w:rFonts w:ascii="Arial"/>
                <w:sz w:val="21"/>
              </w:rPr>
            </w:pPr>
          </w:p>
          <w:p w14:paraId="062AC75F">
            <w:pPr>
              <w:spacing w:line="259" w:lineRule="auto"/>
              <w:rPr>
                <w:rFonts w:ascii="Arial"/>
                <w:sz w:val="21"/>
              </w:rPr>
            </w:pPr>
          </w:p>
          <w:p w14:paraId="4851159B">
            <w:pPr>
              <w:pStyle w:val="6"/>
              <w:spacing w:before="52" w:line="234" w:lineRule="auto"/>
              <w:ind w:left="317" w:right="46" w:hanging="247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czri</w:t>
            </w:r>
            <w:r>
              <w:rPr>
                <w:b/>
                <w:bCs/>
                <w:spacing w:val="6"/>
              </w:rPr>
              <w:t>.</w:t>
            </w:r>
            <w:r>
              <w:rPr>
                <w:b/>
                <w:bCs/>
              </w:rPr>
              <w:t>co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m.</w:t>
            </w:r>
            <w:r>
              <w:rPr>
                <w:b/>
                <w:bCs/>
              </w:rPr>
              <w:t>cn</w:t>
            </w:r>
          </w:p>
        </w:tc>
      </w:tr>
      <w:tr w14:paraId="73F333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9" w:hRule="atLeast"/>
        </w:trPr>
        <w:tc>
          <w:tcPr>
            <w:tcW w:w="669" w:type="dxa"/>
            <w:vAlign w:val="top"/>
          </w:tcPr>
          <w:p w14:paraId="6BC17C11">
            <w:pPr>
              <w:spacing w:line="353" w:lineRule="auto"/>
              <w:rPr>
                <w:rFonts w:ascii="Arial"/>
                <w:sz w:val="21"/>
              </w:rPr>
            </w:pPr>
          </w:p>
          <w:p w14:paraId="3AB0F0AB">
            <w:pPr>
              <w:spacing w:line="354" w:lineRule="auto"/>
              <w:rPr>
                <w:rFonts w:ascii="Arial"/>
                <w:sz w:val="21"/>
              </w:rPr>
            </w:pPr>
          </w:p>
          <w:p w14:paraId="621FB4F4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53</w:t>
            </w:r>
          </w:p>
        </w:tc>
        <w:tc>
          <w:tcPr>
            <w:tcW w:w="1055" w:type="dxa"/>
            <w:vAlign w:val="top"/>
          </w:tcPr>
          <w:p w14:paraId="4F9F033B">
            <w:pPr>
              <w:spacing w:line="243" w:lineRule="auto"/>
              <w:rPr>
                <w:rFonts w:ascii="Arial"/>
                <w:sz w:val="21"/>
              </w:rPr>
            </w:pPr>
          </w:p>
          <w:p w14:paraId="2EB78E6C">
            <w:pPr>
              <w:spacing w:line="243" w:lineRule="auto"/>
              <w:rPr>
                <w:rFonts w:ascii="Arial"/>
                <w:sz w:val="21"/>
              </w:rPr>
            </w:pPr>
          </w:p>
          <w:p w14:paraId="32674354">
            <w:pPr>
              <w:pStyle w:val="6"/>
              <w:spacing w:before="52" w:line="216" w:lineRule="auto"/>
              <w:ind w:left="115"/>
            </w:pPr>
            <w:r>
              <w:rPr>
                <w:b/>
                <w:bCs/>
                <w:spacing w:val="1"/>
              </w:rPr>
              <w:t>振华研究院</w:t>
            </w:r>
          </w:p>
          <w:p w14:paraId="04A5E93C">
            <w:pPr>
              <w:pStyle w:val="6"/>
              <w:spacing w:before="14" w:line="217" w:lineRule="auto"/>
              <w:ind w:left="28"/>
            </w:pPr>
            <w:r>
              <w:rPr>
                <w:b/>
                <w:bCs/>
                <w:spacing w:val="2"/>
              </w:rPr>
              <w:t>（贵阳）有限</w:t>
            </w:r>
          </w:p>
          <w:p w14:paraId="19688088">
            <w:pPr>
              <w:pStyle w:val="6"/>
              <w:spacing w:before="12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14722FDC">
            <w:pPr>
              <w:spacing w:line="243" w:lineRule="auto"/>
              <w:rPr>
                <w:rFonts w:ascii="Arial"/>
                <w:sz w:val="21"/>
              </w:rPr>
            </w:pPr>
          </w:p>
          <w:p w14:paraId="76D02391">
            <w:pPr>
              <w:spacing w:line="243" w:lineRule="auto"/>
              <w:rPr>
                <w:rFonts w:ascii="Arial"/>
                <w:sz w:val="21"/>
              </w:rPr>
            </w:pPr>
          </w:p>
          <w:p w14:paraId="0E8EB976">
            <w:pPr>
              <w:pStyle w:val="6"/>
              <w:spacing w:before="52" w:line="217" w:lineRule="auto"/>
              <w:ind w:left="75"/>
            </w:pPr>
            <w:r>
              <w:rPr>
                <w:b/>
                <w:bCs/>
                <w:spacing w:val="1"/>
              </w:rPr>
              <w:t>嵌入式软件开</w:t>
            </w:r>
          </w:p>
          <w:p w14:paraId="5EAC35F5">
            <w:pPr>
              <w:pStyle w:val="6"/>
              <w:spacing w:before="13" w:line="217" w:lineRule="auto"/>
              <w:ind w:left="71"/>
            </w:pPr>
            <w:r>
              <w:rPr>
                <w:b/>
                <w:bCs/>
                <w:spacing w:val="1"/>
              </w:rPr>
              <w:t>发工程师（含</w:t>
            </w:r>
          </w:p>
          <w:p w14:paraId="17BB6DF6">
            <w:pPr>
              <w:pStyle w:val="6"/>
              <w:spacing w:before="12" w:line="218" w:lineRule="auto"/>
              <w:ind w:left="326"/>
            </w:pPr>
            <w:r>
              <w:rPr>
                <w:b/>
                <w:bCs/>
                <w:spacing w:val="5"/>
              </w:rPr>
              <w:t>助理）</w:t>
            </w:r>
          </w:p>
        </w:tc>
        <w:tc>
          <w:tcPr>
            <w:tcW w:w="3148" w:type="dxa"/>
            <w:vAlign w:val="top"/>
          </w:tcPr>
          <w:p w14:paraId="754739DD">
            <w:pPr>
              <w:pStyle w:val="6"/>
              <w:spacing w:before="40" w:line="216" w:lineRule="auto"/>
              <w:ind w:left="92"/>
            </w:pPr>
            <w:r>
              <w:rPr>
                <w:b/>
                <w:bCs/>
                <w:spacing w:val="2"/>
              </w:rPr>
              <w:t>1.负责储能逆变器、储能一体机等产品的</w:t>
            </w:r>
          </w:p>
          <w:p w14:paraId="4443D495">
            <w:pPr>
              <w:pStyle w:val="6"/>
              <w:spacing w:before="13" w:line="217" w:lineRule="auto"/>
              <w:ind w:left="752"/>
            </w:pPr>
            <w:r>
              <w:rPr>
                <w:b/>
                <w:bCs/>
                <w:spacing w:val="2"/>
              </w:rPr>
              <w:t>软件开发设计和调试；</w:t>
            </w:r>
          </w:p>
          <w:p w14:paraId="29EA7D67">
            <w:pPr>
              <w:pStyle w:val="6"/>
              <w:spacing w:before="13" w:line="215" w:lineRule="auto"/>
              <w:ind w:left="89"/>
            </w:pPr>
            <w:r>
              <w:rPr>
                <w:b/>
                <w:bCs/>
                <w:spacing w:val="3"/>
              </w:rPr>
              <w:t>2.参与并负责软件功能模块开发、测试与</w:t>
            </w:r>
          </w:p>
          <w:p w14:paraId="4AB9AD58">
            <w:pPr>
              <w:pStyle w:val="6"/>
              <w:spacing w:before="12" w:line="217" w:lineRule="auto"/>
              <w:ind w:left="1332"/>
            </w:pPr>
            <w:r>
              <w:rPr>
                <w:b/>
                <w:bCs/>
                <w:spacing w:val="-4"/>
              </w:rPr>
              <w:t>上线；</w:t>
            </w:r>
          </w:p>
          <w:p w14:paraId="56043C13">
            <w:pPr>
              <w:pStyle w:val="6"/>
              <w:spacing w:before="14" w:line="217" w:lineRule="auto"/>
              <w:ind w:left="95"/>
            </w:pPr>
            <w:r>
              <w:rPr>
                <w:b/>
                <w:bCs/>
                <w:spacing w:val="3"/>
              </w:rPr>
              <w:t>3.参与软件工程文档、产品文档编写，满</w:t>
            </w:r>
          </w:p>
          <w:p w14:paraId="10C69BFE">
            <w:pPr>
              <w:pStyle w:val="6"/>
              <w:spacing w:before="13" w:line="217" w:lineRule="auto"/>
              <w:ind w:left="1076"/>
            </w:pPr>
            <w:r>
              <w:rPr>
                <w:b/>
                <w:bCs/>
                <w:spacing w:val="1"/>
              </w:rPr>
              <w:t>足质量要求；</w:t>
            </w:r>
          </w:p>
          <w:p w14:paraId="0C1D2E02">
            <w:pPr>
              <w:pStyle w:val="6"/>
              <w:spacing w:before="14" w:line="216" w:lineRule="auto"/>
              <w:ind w:left="172"/>
            </w:pPr>
            <w:r>
              <w:rPr>
                <w:b/>
                <w:bCs/>
                <w:spacing w:val="2"/>
              </w:rPr>
              <w:t>4.参与系统的策划师、部署以及维护；</w:t>
            </w:r>
          </w:p>
          <w:p w14:paraId="1EBA0AF9">
            <w:pPr>
              <w:pStyle w:val="6"/>
              <w:spacing w:before="12" w:line="188" w:lineRule="auto"/>
              <w:ind w:left="506"/>
            </w:pPr>
            <w:r>
              <w:rPr>
                <w:b/>
                <w:bCs/>
                <w:spacing w:val="2"/>
              </w:rPr>
              <w:t>5.完成上级安排的其他任务。</w:t>
            </w:r>
          </w:p>
        </w:tc>
        <w:tc>
          <w:tcPr>
            <w:tcW w:w="520" w:type="dxa"/>
            <w:vAlign w:val="top"/>
          </w:tcPr>
          <w:p w14:paraId="75433531">
            <w:pPr>
              <w:spacing w:line="355" w:lineRule="auto"/>
              <w:rPr>
                <w:rFonts w:ascii="Arial"/>
                <w:sz w:val="21"/>
              </w:rPr>
            </w:pPr>
          </w:p>
          <w:p w14:paraId="46329FAE">
            <w:pPr>
              <w:spacing w:line="355" w:lineRule="auto"/>
              <w:rPr>
                <w:rFonts w:ascii="Arial"/>
                <w:sz w:val="21"/>
              </w:rPr>
            </w:pPr>
          </w:p>
          <w:p w14:paraId="13BA73A1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003F7DB9">
            <w:pPr>
              <w:spacing w:line="293" w:lineRule="auto"/>
              <w:rPr>
                <w:rFonts w:ascii="Arial"/>
                <w:sz w:val="21"/>
              </w:rPr>
            </w:pPr>
          </w:p>
          <w:p w14:paraId="19A9E3CF">
            <w:pPr>
              <w:spacing w:line="293" w:lineRule="auto"/>
              <w:rPr>
                <w:rFonts w:ascii="Arial"/>
                <w:sz w:val="21"/>
              </w:rPr>
            </w:pPr>
          </w:p>
          <w:p w14:paraId="07CA84C8">
            <w:pPr>
              <w:pStyle w:val="6"/>
              <w:spacing w:before="52" w:line="225" w:lineRule="auto"/>
              <w:ind w:left="185" w:right="76" w:hanging="88"/>
            </w:pPr>
            <w:r>
              <w:rPr>
                <w:b/>
                <w:bCs/>
                <w:spacing w:val="-8"/>
              </w:rPr>
              <w:t>计算机、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8"/>
              </w:rPr>
              <w:t>电气、</w:t>
            </w:r>
            <w:r>
              <w:rPr>
                <w:spacing w:val="-35"/>
              </w:rPr>
              <w:t xml:space="preserve"> </w:t>
            </w:r>
            <w:r>
              <w:rPr>
                <w:b/>
                <w:bCs/>
                <w:spacing w:val="-8"/>
              </w:rPr>
              <w:t>自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动化等相关专业</w:t>
            </w:r>
          </w:p>
        </w:tc>
        <w:tc>
          <w:tcPr>
            <w:tcW w:w="770" w:type="dxa"/>
            <w:vAlign w:val="top"/>
          </w:tcPr>
          <w:p w14:paraId="3B758532">
            <w:pPr>
              <w:spacing w:line="243" w:lineRule="auto"/>
              <w:rPr>
                <w:rFonts w:ascii="Arial"/>
                <w:sz w:val="21"/>
              </w:rPr>
            </w:pPr>
          </w:p>
          <w:p w14:paraId="415D7588">
            <w:pPr>
              <w:spacing w:line="243" w:lineRule="auto"/>
              <w:rPr>
                <w:rFonts w:ascii="Arial"/>
                <w:sz w:val="21"/>
              </w:rPr>
            </w:pPr>
          </w:p>
          <w:p w14:paraId="00B660BF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  <w:p w14:paraId="60FA43EC">
            <w:pPr>
              <w:pStyle w:val="6"/>
              <w:spacing w:before="13" w:line="218" w:lineRule="auto"/>
              <w:ind w:left="59"/>
            </w:pPr>
            <w:r>
              <w:rPr>
                <w:b/>
                <w:bCs/>
                <w:spacing w:val="1"/>
              </w:rPr>
              <w:t>及以上学</w:t>
            </w:r>
          </w:p>
          <w:p w14:paraId="53D9DD72">
            <w:pPr>
              <w:pStyle w:val="6"/>
              <w:spacing w:before="12" w:line="220" w:lineRule="auto"/>
              <w:ind w:left="308"/>
            </w:pPr>
            <w:r>
              <w:rPr>
                <w:b/>
                <w:bCs/>
                <w:spacing w:val="-2"/>
              </w:rPr>
              <w:t>历</w:t>
            </w:r>
          </w:p>
        </w:tc>
        <w:tc>
          <w:tcPr>
            <w:tcW w:w="753" w:type="dxa"/>
            <w:vAlign w:val="top"/>
          </w:tcPr>
          <w:p w14:paraId="37563462">
            <w:pPr>
              <w:spacing w:line="343" w:lineRule="auto"/>
              <w:rPr>
                <w:rFonts w:ascii="Arial"/>
                <w:sz w:val="21"/>
              </w:rPr>
            </w:pPr>
          </w:p>
          <w:p w14:paraId="2D415549">
            <w:pPr>
              <w:spacing w:line="343" w:lineRule="auto"/>
              <w:rPr>
                <w:rFonts w:ascii="Arial"/>
                <w:sz w:val="21"/>
              </w:rPr>
            </w:pPr>
          </w:p>
          <w:p w14:paraId="4CA2601D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6-25k</w:t>
            </w:r>
          </w:p>
        </w:tc>
        <w:tc>
          <w:tcPr>
            <w:tcW w:w="2254" w:type="dxa"/>
            <w:vAlign w:val="top"/>
          </w:tcPr>
          <w:p w14:paraId="0719881F">
            <w:pPr>
              <w:spacing w:line="389" w:lineRule="auto"/>
              <w:rPr>
                <w:rFonts w:ascii="Arial"/>
                <w:sz w:val="21"/>
              </w:rPr>
            </w:pPr>
          </w:p>
          <w:p w14:paraId="1C584E65">
            <w:pPr>
              <w:pStyle w:val="6"/>
              <w:spacing w:before="52" w:line="214" w:lineRule="auto"/>
              <w:ind w:left="57"/>
            </w:pPr>
            <w:r>
              <w:rPr>
                <w:b/>
                <w:bCs/>
                <w:spacing w:val="4"/>
              </w:rPr>
              <w:t>周末双休、带薪年假、六险一</w:t>
            </w:r>
          </w:p>
          <w:p w14:paraId="41F67496">
            <w:pPr>
              <w:pStyle w:val="6"/>
              <w:spacing w:before="13" w:line="216" w:lineRule="auto"/>
              <w:ind w:left="59"/>
            </w:pPr>
            <w:r>
              <w:rPr>
                <w:b/>
                <w:bCs/>
              </w:rPr>
              <w:t>金、餐补、通讯补贴、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</w:rPr>
              <w:t>出差补</w:t>
            </w:r>
          </w:p>
          <w:p w14:paraId="55E3E5C2">
            <w:pPr>
              <w:pStyle w:val="6"/>
              <w:spacing w:before="14" w:line="215" w:lineRule="auto"/>
              <w:ind w:left="57"/>
            </w:pPr>
            <w:r>
              <w:rPr>
                <w:b/>
                <w:bCs/>
                <w:spacing w:val="4"/>
              </w:rPr>
              <w:t>贴、过节福利，定期体检，不</w:t>
            </w:r>
          </w:p>
          <w:p w14:paraId="77F395C4">
            <w:pPr>
              <w:pStyle w:val="6"/>
              <w:spacing w:before="14" w:line="218" w:lineRule="auto"/>
              <w:ind w:left="806"/>
            </w:pPr>
            <w:r>
              <w:rPr>
                <w:b/>
                <w:bCs/>
              </w:rPr>
              <w:t>定期团建</w:t>
            </w:r>
          </w:p>
        </w:tc>
        <w:tc>
          <w:tcPr>
            <w:tcW w:w="753" w:type="dxa"/>
            <w:vAlign w:val="top"/>
          </w:tcPr>
          <w:p w14:paraId="3E2F476B">
            <w:pPr>
              <w:spacing w:line="343" w:lineRule="auto"/>
              <w:rPr>
                <w:rFonts w:ascii="Arial"/>
                <w:sz w:val="21"/>
              </w:rPr>
            </w:pPr>
          </w:p>
          <w:p w14:paraId="775F2EB1">
            <w:pPr>
              <w:spacing w:line="343" w:lineRule="auto"/>
              <w:rPr>
                <w:rFonts w:ascii="Arial"/>
                <w:sz w:val="21"/>
              </w:rPr>
            </w:pPr>
          </w:p>
          <w:p w14:paraId="444965DC">
            <w:pPr>
              <w:pStyle w:val="6"/>
              <w:spacing w:before="52" w:line="218" w:lineRule="auto"/>
              <w:ind w:left="145"/>
            </w:pPr>
            <w:r>
              <w:rPr>
                <w:b/>
                <w:bCs/>
                <w:spacing w:val="-3"/>
              </w:rPr>
              <w:t>乌当区</w:t>
            </w:r>
          </w:p>
        </w:tc>
        <w:tc>
          <w:tcPr>
            <w:tcW w:w="614" w:type="dxa"/>
            <w:vAlign w:val="top"/>
          </w:tcPr>
          <w:p w14:paraId="2AD36F84">
            <w:pPr>
              <w:spacing w:line="343" w:lineRule="auto"/>
              <w:rPr>
                <w:rFonts w:ascii="Arial"/>
                <w:sz w:val="21"/>
              </w:rPr>
            </w:pPr>
          </w:p>
          <w:p w14:paraId="17B669DB">
            <w:pPr>
              <w:spacing w:line="344" w:lineRule="auto"/>
              <w:rPr>
                <w:rFonts w:ascii="Arial"/>
                <w:sz w:val="21"/>
              </w:rPr>
            </w:pPr>
          </w:p>
          <w:p w14:paraId="0A20B35B">
            <w:pPr>
              <w:pStyle w:val="6"/>
              <w:spacing w:before="52" w:line="219" w:lineRule="auto"/>
              <w:ind w:left="73"/>
            </w:pPr>
            <w:r>
              <w:rPr>
                <w:b/>
                <w:bCs/>
                <w:spacing w:val="-1"/>
              </w:rPr>
              <w:t>吴金莲</w:t>
            </w:r>
          </w:p>
        </w:tc>
        <w:tc>
          <w:tcPr>
            <w:tcW w:w="1347" w:type="dxa"/>
            <w:vAlign w:val="top"/>
          </w:tcPr>
          <w:p w14:paraId="3AA3A0FB">
            <w:pPr>
              <w:spacing w:line="353" w:lineRule="auto"/>
              <w:rPr>
                <w:rFonts w:ascii="Arial"/>
                <w:sz w:val="21"/>
              </w:rPr>
            </w:pPr>
          </w:p>
          <w:p w14:paraId="5978CABE">
            <w:pPr>
              <w:spacing w:line="354" w:lineRule="auto"/>
              <w:rPr>
                <w:rFonts w:ascii="Arial"/>
                <w:sz w:val="21"/>
              </w:rPr>
            </w:pPr>
          </w:p>
          <w:p w14:paraId="1C11F082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18224755989</w:t>
            </w:r>
          </w:p>
        </w:tc>
        <w:tc>
          <w:tcPr>
            <w:tcW w:w="961" w:type="dxa"/>
            <w:vAlign w:val="top"/>
          </w:tcPr>
          <w:p w14:paraId="2E1C3FEB">
            <w:pPr>
              <w:spacing w:line="293" w:lineRule="auto"/>
              <w:rPr>
                <w:rFonts w:ascii="Arial"/>
                <w:sz w:val="21"/>
              </w:rPr>
            </w:pPr>
          </w:p>
          <w:p w14:paraId="2853B971">
            <w:pPr>
              <w:spacing w:line="293" w:lineRule="auto"/>
              <w:rPr>
                <w:rFonts w:ascii="Arial"/>
                <w:sz w:val="21"/>
              </w:rPr>
            </w:pPr>
          </w:p>
          <w:p w14:paraId="1C5D845E">
            <w:pPr>
              <w:pStyle w:val="6"/>
              <w:spacing w:before="52" w:line="237" w:lineRule="auto"/>
              <w:ind w:left="317" w:right="46" w:hanging="247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czri</w:t>
            </w:r>
            <w:r>
              <w:rPr>
                <w:b/>
                <w:bCs/>
                <w:spacing w:val="6"/>
              </w:rPr>
              <w:t>.</w:t>
            </w:r>
            <w:r>
              <w:rPr>
                <w:b/>
                <w:bCs/>
              </w:rPr>
              <w:t>co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m.</w:t>
            </w:r>
            <w:r>
              <w:rPr>
                <w:b/>
                <w:bCs/>
              </w:rPr>
              <w:t>cn</w:t>
            </w:r>
          </w:p>
        </w:tc>
      </w:tr>
    </w:tbl>
    <w:p w14:paraId="7039784D">
      <w:pPr>
        <w:rPr>
          <w:rFonts w:ascii="Arial"/>
          <w:sz w:val="21"/>
        </w:rPr>
      </w:pPr>
    </w:p>
    <w:p w14:paraId="67DA1DE8">
      <w:pPr>
        <w:rPr>
          <w:rFonts w:ascii="Arial" w:hAnsi="Arial" w:eastAsia="Arial" w:cs="Arial"/>
          <w:sz w:val="21"/>
          <w:szCs w:val="21"/>
        </w:rPr>
        <w:sectPr>
          <w:footerReference r:id="rId11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7C3F31F0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6DFFA1FF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39C76D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2AF9602C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35F42B38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4CB69142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5E904CD7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60006E4D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01245DD3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07B1CB9F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1D73D905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194762CB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210E59E2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7A0B348B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40F92C49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5B53A435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4F0F7B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2" w:hRule="atLeast"/>
        </w:trPr>
        <w:tc>
          <w:tcPr>
            <w:tcW w:w="669" w:type="dxa"/>
            <w:vAlign w:val="top"/>
          </w:tcPr>
          <w:p w14:paraId="6FD4F805">
            <w:pPr>
              <w:spacing w:line="243" w:lineRule="auto"/>
              <w:rPr>
                <w:rFonts w:ascii="Arial"/>
                <w:sz w:val="21"/>
              </w:rPr>
            </w:pPr>
          </w:p>
          <w:p w14:paraId="2EDF3E2B">
            <w:pPr>
              <w:spacing w:line="243" w:lineRule="auto"/>
              <w:rPr>
                <w:rFonts w:ascii="Arial"/>
                <w:sz w:val="21"/>
              </w:rPr>
            </w:pPr>
          </w:p>
          <w:p w14:paraId="45350D18">
            <w:pPr>
              <w:spacing w:line="243" w:lineRule="auto"/>
              <w:rPr>
                <w:rFonts w:ascii="Arial"/>
                <w:sz w:val="21"/>
              </w:rPr>
            </w:pPr>
          </w:p>
          <w:p w14:paraId="0200577D">
            <w:pPr>
              <w:spacing w:line="243" w:lineRule="auto"/>
              <w:rPr>
                <w:rFonts w:ascii="Arial"/>
                <w:sz w:val="21"/>
              </w:rPr>
            </w:pPr>
          </w:p>
          <w:p w14:paraId="440D62B5">
            <w:pPr>
              <w:spacing w:line="243" w:lineRule="auto"/>
              <w:rPr>
                <w:rFonts w:ascii="Arial"/>
                <w:sz w:val="21"/>
              </w:rPr>
            </w:pPr>
          </w:p>
          <w:p w14:paraId="13287021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54</w:t>
            </w:r>
          </w:p>
        </w:tc>
        <w:tc>
          <w:tcPr>
            <w:tcW w:w="1055" w:type="dxa"/>
            <w:vAlign w:val="top"/>
          </w:tcPr>
          <w:p w14:paraId="102B3F1D">
            <w:pPr>
              <w:spacing w:line="248" w:lineRule="auto"/>
              <w:rPr>
                <w:rFonts w:ascii="Arial"/>
                <w:sz w:val="21"/>
              </w:rPr>
            </w:pPr>
          </w:p>
          <w:p w14:paraId="443FB5DD">
            <w:pPr>
              <w:spacing w:line="249" w:lineRule="auto"/>
              <w:rPr>
                <w:rFonts w:ascii="Arial"/>
                <w:sz w:val="21"/>
              </w:rPr>
            </w:pPr>
          </w:p>
          <w:p w14:paraId="556354CE">
            <w:pPr>
              <w:spacing w:line="249" w:lineRule="auto"/>
              <w:rPr>
                <w:rFonts w:ascii="Arial"/>
                <w:sz w:val="21"/>
              </w:rPr>
            </w:pPr>
          </w:p>
          <w:p w14:paraId="297AD5EE">
            <w:pPr>
              <w:spacing w:line="249" w:lineRule="auto"/>
              <w:rPr>
                <w:rFonts w:ascii="Arial"/>
                <w:sz w:val="21"/>
              </w:rPr>
            </w:pPr>
          </w:p>
          <w:p w14:paraId="3A057D6A">
            <w:pPr>
              <w:pStyle w:val="6"/>
              <w:spacing w:before="52" w:line="216" w:lineRule="auto"/>
              <w:ind w:left="115"/>
            </w:pPr>
            <w:r>
              <w:rPr>
                <w:b/>
                <w:bCs/>
                <w:spacing w:val="1"/>
              </w:rPr>
              <w:t>振华研究院</w:t>
            </w:r>
          </w:p>
          <w:p w14:paraId="3877F289">
            <w:pPr>
              <w:pStyle w:val="6"/>
              <w:spacing w:before="13" w:line="217" w:lineRule="auto"/>
              <w:ind w:left="28"/>
            </w:pPr>
            <w:r>
              <w:rPr>
                <w:b/>
                <w:bCs/>
                <w:spacing w:val="2"/>
              </w:rPr>
              <w:t>（贵阳）有限</w:t>
            </w:r>
          </w:p>
          <w:p w14:paraId="0BC7DBD7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0BCD97A9">
            <w:pPr>
              <w:spacing w:line="298" w:lineRule="auto"/>
              <w:rPr>
                <w:rFonts w:ascii="Arial"/>
                <w:sz w:val="21"/>
              </w:rPr>
            </w:pPr>
          </w:p>
          <w:p w14:paraId="1FE54B04">
            <w:pPr>
              <w:spacing w:line="298" w:lineRule="auto"/>
              <w:rPr>
                <w:rFonts w:ascii="Arial"/>
                <w:sz w:val="21"/>
              </w:rPr>
            </w:pPr>
          </w:p>
          <w:p w14:paraId="120773BA">
            <w:pPr>
              <w:spacing w:line="299" w:lineRule="auto"/>
              <w:rPr>
                <w:rFonts w:ascii="Arial"/>
                <w:sz w:val="21"/>
              </w:rPr>
            </w:pPr>
          </w:p>
          <w:p w14:paraId="25F5AFB5">
            <w:pPr>
              <w:spacing w:line="299" w:lineRule="auto"/>
              <w:rPr>
                <w:rFonts w:ascii="Arial"/>
                <w:sz w:val="21"/>
              </w:rPr>
            </w:pPr>
          </w:p>
          <w:p w14:paraId="05E724F7">
            <w:pPr>
              <w:pStyle w:val="6"/>
              <w:spacing w:before="52" w:line="217" w:lineRule="auto"/>
              <w:ind w:left="162"/>
            </w:pPr>
            <w:r>
              <w:rPr>
                <w:b/>
                <w:bCs/>
              </w:rPr>
              <w:t>实施工程师</w:t>
            </w:r>
          </w:p>
        </w:tc>
        <w:tc>
          <w:tcPr>
            <w:tcW w:w="3148" w:type="dxa"/>
            <w:vAlign w:val="top"/>
          </w:tcPr>
          <w:p w14:paraId="7E12CD0F">
            <w:pPr>
              <w:spacing w:line="248" w:lineRule="auto"/>
              <w:rPr>
                <w:rFonts w:ascii="Arial"/>
                <w:sz w:val="21"/>
              </w:rPr>
            </w:pPr>
          </w:p>
          <w:p w14:paraId="5496AFB5">
            <w:pPr>
              <w:spacing w:line="248" w:lineRule="auto"/>
              <w:rPr>
                <w:rFonts w:ascii="Arial"/>
                <w:sz w:val="21"/>
              </w:rPr>
            </w:pPr>
          </w:p>
          <w:p w14:paraId="13E98BDF">
            <w:pPr>
              <w:pStyle w:val="6"/>
              <w:spacing w:before="52" w:line="216" w:lineRule="auto"/>
              <w:ind w:left="92"/>
            </w:pPr>
            <w:r>
              <w:rPr>
                <w:b/>
                <w:bCs/>
                <w:spacing w:val="2"/>
              </w:rPr>
              <w:t>1.对接产品、研发、测试部门，熟练掌握</w:t>
            </w:r>
          </w:p>
          <w:p w14:paraId="07CB9109">
            <w:pPr>
              <w:pStyle w:val="6"/>
              <w:spacing w:before="14" w:line="216" w:lineRule="auto"/>
              <w:ind w:left="747"/>
            </w:pPr>
            <w:r>
              <w:rPr>
                <w:b/>
                <w:bCs/>
                <w:spacing w:val="2"/>
              </w:rPr>
              <w:t>产品配置及功能使用；</w:t>
            </w:r>
          </w:p>
          <w:p w14:paraId="295F2C5A">
            <w:pPr>
              <w:pStyle w:val="6"/>
              <w:spacing w:before="11" w:line="216" w:lineRule="auto"/>
              <w:ind w:left="89"/>
            </w:pPr>
            <w:r>
              <w:rPr>
                <w:b/>
                <w:bCs/>
                <w:spacing w:val="3"/>
              </w:rPr>
              <w:t>2.负责项目需求调研、梳理、分析，输出</w:t>
            </w:r>
          </w:p>
          <w:p w14:paraId="7C37C122">
            <w:pPr>
              <w:pStyle w:val="6"/>
              <w:spacing w:before="14" w:line="215" w:lineRule="auto"/>
              <w:ind w:left="590"/>
            </w:pPr>
            <w:r>
              <w:rPr>
                <w:b/>
                <w:bCs/>
                <w:spacing w:val="2"/>
              </w:rPr>
              <w:t>需求调研报告及相关材料；</w:t>
            </w:r>
          </w:p>
          <w:p w14:paraId="50143FA6">
            <w:pPr>
              <w:pStyle w:val="6"/>
              <w:spacing w:before="15" w:line="217" w:lineRule="auto"/>
              <w:ind w:left="179"/>
            </w:pPr>
            <w:r>
              <w:rPr>
                <w:b/>
                <w:bCs/>
                <w:spacing w:val="2"/>
              </w:rPr>
              <w:t>3.负责客户现场系统实施部署、配置；</w:t>
            </w:r>
          </w:p>
          <w:p w14:paraId="30D7A920">
            <w:pPr>
              <w:pStyle w:val="6"/>
              <w:spacing w:before="14" w:line="215" w:lineRule="auto"/>
              <w:ind w:left="88"/>
            </w:pPr>
            <w:r>
              <w:rPr>
                <w:b/>
                <w:bCs/>
                <w:spacing w:val="2"/>
              </w:rPr>
              <w:t>4.负责客户现场培训、答疑等相关工作；</w:t>
            </w:r>
          </w:p>
          <w:p w14:paraId="339A1E0A">
            <w:pPr>
              <w:pStyle w:val="6"/>
              <w:spacing w:before="12" w:line="216" w:lineRule="auto"/>
              <w:ind w:left="414"/>
            </w:pPr>
            <w:r>
              <w:rPr>
                <w:b/>
                <w:bCs/>
                <w:spacing w:val="3"/>
              </w:rPr>
              <w:t>保持良好的客户关系和满意度；</w:t>
            </w:r>
          </w:p>
          <w:p w14:paraId="3CB18E47">
            <w:pPr>
              <w:pStyle w:val="6"/>
              <w:spacing w:before="15" w:line="216" w:lineRule="auto"/>
              <w:ind w:left="91"/>
            </w:pPr>
            <w:r>
              <w:rPr>
                <w:b/>
                <w:bCs/>
                <w:spacing w:val="2"/>
              </w:rPr>
              <w:t>5.项目组相关会议纪要梳理及周报输出。</w:t>
            </w:r>
          </w:p>
        </w:tc>
        <w:tc>
          <w:tcPr>
            <w:tcW w:w="520" w:type="dxa"/>
            <w:vAlign w:val="top"/>
          </w:tcPr>
          <w:p w14:paraId="0D63577D">
            <w:pPr>
              <w:spacing w:line="243" w:lineRule="auto"/>
              <w:rPr>
                <w:rFonts w:ascii="Arial"/>
                <w:sz w:val="21"/>
              </w:rPr>
            </w:pPr>
          </w:p>
          <w:p w14:paraId="7A26FF91">
            <w:pPr>
              <w:spacing w:line="243" w:lineRule="auto"/>
              <w:rPr>
                <w:rFonts w:ascii="Arial"/>
                <w:sz w:val="21"/>
              </w:rPr>
            </w:pPr>
          </w:p>
          <w:p w14:paraId="3B3EA6C8">
            <w:pPr>
              <w:spacing w:line="243" w:lineRule="auto"/>
              <w:rPr>
                <w:rFonts w:ascii="Arial"/>
                <w:sz w:val="21"/>
              </w:rPr>
            </w:pPr>
          </w:p>
          <w:p w14:paraId="1D528ABF">
            <w:pPr>
              <w:spacing w:line="243" w:lineRule="auto"/>
              <w:rPr>
                <w:rFonts w:ascii="Arial"/>
                <w:sz w:val="21"/>
              </w:rPr>
            </w:pPr>
          </w:p>
          <w:p w14:paraId="609C5C79">
            <w:pPr>
              <w:spacing w:line="243" w:lineRule="auto"/>
              <w:rPr>
                <w:rFonts w:ascii="Arial"/>
                <w:sz w:val="21"/>
              </w:rPr>
            </w:pPr>
          </w:p>
          <w:p w14:paraId="014A0554">
            <w:pPr>
              <w:pStyle w:val="6"/>
              <w:spacing w:before="52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418E8BF5">
            <w:pPr>
              <w:spacing w:line="273" w:lineRule="auto"/>
              <w:rPr>
                <w:rFonts w:ascii="Arial"/>
                <w:sz w:val="21"/>
              </w:rPr>
            </w:pPr>
          </w:p>
          <w:p w14:paraId="34B16B67">
            <w:pPr>
              <w:spacing w:line="274" w:lineRule="auto"/>
              <w:rPr>
                <w:rFonts w:ascii="Arial"/>
                <w:sz w:val="21"/>
              </w:rPr>
            </w:pPr>
          </w:p>
          <w:p w14:paraId="0F7128F2">
            <w:pPr>
              <w:spacing w:line="274" w:lineRule="auto"/>
              <w:rPr>
                <w:rFonts w:ascii="Arial"/>
                <w:sz w:val="21"/>
              </w:rPr>
            </w:pPr>
          </w:p>
          <w:p w14:paraId="1E9E77A7">
            <w:pPr>
              <w:spacing w:line="274" w:lineRule="auto"/>
              <w:rPr>
                <w:rFonts w:ascii="Arial"/>
                <w:sz w:val="21"/>
              </w:rPr>
            </w:pPr>
          </w:p>
          <w:p w14:paraId="57CE16DD">
            <w:pPr>
              <w:pStyle w:val="6"/>
              <w:spacing w:before="52" w:line="224" w:lineRule="auto"/>
              <w:ind w:left="350" w:right="75" w:hanging="253"/>
            </w:pPr>
            <w:r>
              <w:rPr>
                <w:b/>
                <w:bCs/>
                <w:spacing w:val="2"/>
              </w:rPr>
              <w:t>计算机、信息管理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等相关专业</w:t>
            </w:r>
          </w:p>
        </w:tc>
        <w:tc>
          <w:tcPr>
            <w:tcW w:w="770" w:type="dxa"/>
            <w:vAlign w:val="top"/>
          </w:tcPr>
          <w:p w14:paraId="759BA27E">
            <w:pPr>
              <w:spacing w:line="248" w:lineRule="auto"/>
              <w:rPr>
                <w:rFonts w:ascii="Arial"/>
                <w:sz w:val="21"/>
              </w:rPr>
            </w:pPr>
          </w:p>
          <w:p w14:paraId="4273CC9F">
            <w:pPr>
              <w:spacing w:line="249" w:lineRule="auto"/>
              <w:rPr>
                <w:rFonts w:ascii="Arial"/>
                <w:sz w:val="21"/>
              </w:rPr>
            </w:pPr>
          </w:p>
          <w:p w14:paraId="5C50B433">
            <w:pPr>
              <w:spacing w:line="249" w:lineRule="auto"/>
              <w:rPr>
                <w:rFonts w:ascii="Arial"/>
                <w:sz w:val="21"/>
              </w:rPr>
            </w:pPr>
          </w:p>
          <w:p w14:paraId="68AC7FAE">
            <w:pPr>
              <w:spacing w:line="249" w:lineRule="auto"/>
              <w:rPr>
                <w:rFonts w:ascii="Arial"/>
                <w:sz w:val="21"/>
              </w:rPr>
            </w:pPr>
          </w:p>
          <w:p w14:paraId="5AA9C686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  <w:p w14:paraId="09E65BDC">
            <w:pPr>
              <w:pStyle w:val="6"/>
              <w:spacing w:before="12" w:line="218" w:lineRule="auto"/>
              <w:ind w:left="59"/>
            </w:pPr>
            <w:r>
              <w:rPr>
                <w:b/>
                <w:bCs/>
                <w:spacing w:val="1"/>
              </w:rPr>
              <w:t>及以上学</w:t>
            </w:r>
          </w:p>
          <w:p w14:paraId="16E75079">
            <w:pPr>
              <w:pStyle w:val="6"/>
              <w:spacing w:before="13" w:line="220" w:lineRule="auto"/>
              <w:ind w:left="308"/>
            </w:pPr>
            <w:r>
              <w:rPr>
                <w:b/>
                <w:bCs/>
                <w:spacing w:val="-2"/>
              </w:rPr>
              <w:t>历</w:t>
            </w:r>
          </w:p>
        </w:tc>
        <w:tc>
          <w:tcPr>
            <w:tcW w:w="753" w:type="dxa"/>
            <w:vAlign w:val="top"/>
          </w:tcPr>
          <w:p w14:paraId="33326F7F">
            <w:pPr>
              <w:spacing w:line="298" w:lineRule="auto"/>
              <w:rPr>
                <w:rFonts w:ascii="Arial"/>
                <w:sz w:val="21"/>
              </w:rPr>
            </w:pPr>
          </w:p>
          <w:p w14:paraId="41A77182">
            <w:pPr>
              <w:spacing w:line="298" w:lineRule="auto"/>
              <w:rPr>
                <w:rFonts w:ascii="Arial"/>
                <w:sz w:val="21"/>
              </w:rPr>
            </w:pPr>
          </w:p>
          <w:p w14:paraId="5AB8EE8F">
            <w:pPr>
              <w:spacing w:line="299" w:lineRule="auto"/>
              <w:rPr>
                <w:rFonts w:ascii="Arial"/>
                <w:sz w:val="21"/>
              </w:rPr>
            </w:pPr>
          </w:p>
          <w:p w14:paraId="0815DBBF">
            <w:pPr>
              <w:spacing w:line="299" w:lineRule="auto"/>
              <w:rPr>
                <w:rFonts w:ascii="Arial"/>
                <w:sz w:val="21"/>
              </w:rPr>
            </w:pPr>
          </w:p>
          <w:p w14:paraId="0E688070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6-25k</w:t>
            </w:r>
          </w:p>
        </w:tc>
        <w:tc>
          <w:tcPr>
            <w:tcW w:w="2254" w:type="dxa"/>
            <w:vAlign w:val="top"/>
          </w:tcPr>
          <w:p w14:paraId="1842C65B">
            <w:pPr>
              <w:spacing w:line="298" w:lineRule="auto"/>
              <w:rPr>
                <w:rFonts w:ascii="Arial"/>
                <w:sz w:val="21"/>
              </w:rPr>
            </w:pPr>
          </w:p>
          <w:p w14:paraId="27EB46E9">
            <w:pPr>
              <w:spacing w:line="298" w:lineRule="auto"/>
              <w:rPr>
                <w:rFonts w:ascii="Arial"/>
                <w:sz w:val="21"/>
              </w:rPr>
            </w:pPr>
          </w:p>
          <w:p w14:paraId="1390824C">
            <w:pPr>
              <w:spacing w:line="298" w:lineRule="auto"/>
              <w:rPr>
                <w:rFonts w:ascii="Arial"/>
                <w:sz w:val="21"/>
              </w:rPr>
            </w:pPr>
          </w:p>
          <w:p w14:paraId="1DC809CA">
            <w:pPr>
              <w:pStyle w:val="6"/>
              <w:spacing w:before="52" w:line="214" w:lineRule="auto"/>
              <w:ind w:left="57"/>
            </w:pPr>
            <w:r>
              <w:rPr>
                <w:b/>
                <w:bCs/>
                <w:spacing w:val="4"/>
              </w:rPr>
              <w:t>周末双休、带薪年假、六险一</w:t>
            </w:r>
          </w:p>
          <w:p w14:paraId="0E66D45A">
            <w:pPr>
              <w:pStyle w:val="6"/>
              <w:spacing w:before="16" w:line="216" w:lineRule="auto"/>
              <w:ind w:left="59"/>
            </w:pPr>
            <w:r>
              <w:rPr>
                <w:b/>
                <w:bCs/>
              </w:rPr>
              <w:t>金、餐补、通讯补贴、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</w:rPr>
              <w:t>出差补</w:t>
            </w:r>
          </w:p>
          <w:p w14:paraId="7857A68B">
            <w:pPr>
              <w:pStyle w:val="6"/>
              <w:spacing w:before="13" w:line="215" w:lineRule="auto"/>
              <w:ind w:left="57"/>
            </w:pPr>
            <w:r>
              <w:rPr>
                <w:b/>
                <w:bCs/>
                <w:spacing w:val="4"/>
              </w:rPr>
              <w:t>贴、过节福利，定期体检，不</w:t>
            </w:r>
          </w:p>
          <w:p w14:paraId="2FFCFC2F">
            <w:pPr>
              <w:pStyle w:val="6"/>
              <w:spacing w:before="15" w:line="218" w:lineRule="auto"/>
              <w:ind w:left="806"/>
            </w:pPr>
            <w:r>
              <w:rPr>
                <w:b/>
                <w:bCs/>
              </w:rPr>
              <w:t>定期团建</w:t>
            </w:r>
          </w:p>
        </w:tc>
        <w:tc>
          <w:tcPr>
            <w:tcW w:w="753" w:type="dxa"/>
            <w:vAlign w:val="top"/>
          </w:tcPr>
          <w:p w14:paraId="53917E4F">
            <w:pPr>
              <w:spacing w:line="298" w:lineRule="auto"/>
              <w:rPr>
                <w:rFonts w:ascii="Arial"/>
                <w:sz w:val="21"/>
              </w:rPr>
            </w:pPr>
          </w:p>
          <w:p w14:paraId="4F0C9E94">
            <w:pPr>
              <w:spacing w:line="298" w:lineRule="auto"/>
              <w:rPr>
                <w:rFonts w:ascii="Arial"/>
                <w:sz w:val="21"/>
              </w:rPr>
            </w:pPr>
          </w:p>
          <w:p w14:paraId="7B52FC03">
            <w:pPr>
              <w:spacing w:line="299" w:lineRule="auto"/>
              <w:rPr>
                <w:rFonts w:ascii="Arial"/>
                <w:sz w:val="21"/>
              </w:rPr>
            </w:pPr>
          </w:p>
          <w:p w14:paraId="32585032">
            <w:pPr>
              <w:spacing w:line="299" w:lineRule="auto"/>
              <w:rPr>
                <w:rFonts w:ascii="Arial"/>
                <w:sz w:val="21"/>
              </w:rPr>
            </w:pPr>
          </w:p>
          <w:p w14:paraId="36D91BE1">
            <w:pPr>
              <w:pStyle w:val="6"/>
              <w:spacing w:before="52" w:line="218" w:lineRule="auto"/>
              <w:ind w:left="145"/>
            </w:pPr>
            <w:r>
              <w:rPr>
                <w:b/>
                <w:bCs/>
                <w:spacing w:val="-3"/>
              </w:rPr>
              <w:t>乌当区</w:t>
            </w:r>
          </w:p>
        </w:tc>
        <w:tc>
          <w:tcPr>
            <w:tcW w:w="614" w:type="dxa"/>
            <w:vAlign w:val="top"/>
          </w:tcPr>
          <w:p w14:paraId="0B81E52E">
            <w:pPr>
              <w:spacing w:line="298" w:lineRule="auto"/>
              <w:rPr>
                <w:rFonts w:ascii="Arial"/>
                <w:sz w:val="21"/>
              </w:rPr>
            </w:pPr>
          </w:p>
          <w:p w14:paraId="2084B71E">
            <w:pPr>
              <w:spacing w:line="299" w:lineRule="auto"/>
              <w:rPr>
                <w:rFonts w:ascii="Arial"/>
                <w:sz w:val="21"/>
              </w:rPr>
            </w:pPr>
          </w:p>
          <w:p w14:paraId="076802FB">
            <w:pPr>
              <w:spacing w:line="299" w:lineRule="auto"/>
              <w:rPr>
                <w:rFonts w:ascii="Arial"/>
                <w:sz w:val="21"/>
              </w:rPr>
            </w:pPr>
          </w:p>
          <w:p w14:paraId="468037A5">
            <w:pPr>
              <w:spacing w:line="299" w:lineRule="auto"/>
              <w:rPr>
                <w:rFonts w:ascii="Arial"/>
                <w:sz w:val="21"/>
              </w:rPr>
            </w:pPr>
          </w:p>
          <w:p w14:paraId="71E74375">
            <w:pPr>
              <w:pStyle w:val="6"/>
              <w:spacing w:before="52" w:line="219" w:lineRule="auto"/>
              <w:ind w:left="73"/>
            </w:pPr>
            <w:r>
              <w:rPr>
                <w:b/>
                <w:bCs/>
                <w:spacing w:val="-1"/>
              </w:rPr>
              <w:t>吴金莲</w:t>
            </w:r>
          </w:p>
        </w:tc>
        <w:tc>
          <w:tcPr>
            <w:tcW w:w="1347" w:type="dxa"/>
            <w:vAlign w:val="top"/>
          </w:tcPr>
          <w:p w14:paraId="17A5CD29">
            <w:pPr>
              <w:spacing w:line="243" w:lineRule="auto"/>
              <w:rPr>
                <w:rFonts w:ascii="Arial"/>
                <w:sz w:val="21"/>
              </w:rPr>
            </w:pPr>
          </w:p>
          <w:p w14:paraId="2D42895E">
            <w:pPr>
              <w:spacing w:line="243" w:lineRule="auto"/>
              <w:rPr>
                <w:rFonts w:ascii="Arial"/>
                <w:sz w:val="21"/>
              </w:rPr>
            </w:pPr>
          </w:p>
          <w:p w14:paraId="78286319">
            <w:pPr>
              <w:spacing w:line="243" w:lineRule="auto"/>
              <w:rPr>
                <w:rFonts w:ascii="Arial"/>
                <w:sz w:val="21"/>
              </w:rPr>
            </w:pPr>
          </w:p>
          <w:p w14:paraId="2D30E156">
            <w:pPr>
              <w:spacing w:line="243" w:lineRule="auto"/>
              <w:rPr>
                <w:rFonts w:ascii="Arial"/>
                <w:sz w:val="21"/>
              </w:rPr>
            </w:pPr>
          </w:p>
          <w:p w14:paraId="6E6D966E">
            <w:pPr>
              <w:spacing w:line="243" w:lineRule="auto"/>
              <w:rPr>
                <w:rFonts w:ascii="Arial"/>
                <w:sz w:val="21"/>
              </w:rPr>
            </w:pPr>
          </w:p>
          <w:p w14:paraId="68801F2B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18224755989</w:t>
            </w:r>
          </w:p>
        </w:tc>
        <w:tc>
          <w:tcPr>
            <w:tcW w:w="961" w:type="dxa"/>
            <w:vAlign w:val="top"/>
          </w:tcPr>
          <w:p w14:paraId="48652102">
            <w:pPr>
              <w:spacing w:line="273" w:lineRule="auto"/>
              <w:rPr>
                <w:rFonts w:ascii="Arial"/>
                <w:sz w:val="21"/>
              </w:rPr>
            </w:pPr>
          </w:p>
          <w:p w14:paraId="4161C86A">
            <w:pPr>
              <w:spacing w:line="274" w:lineRule="auto"/>
              <w:rPr>
                <w:rFonts w:ascii="Arial"/>
                <w:sz w:val="21"/>
              </w:rPr>
            </w:pPr>
          </w:p>
          <w:p w14:paraId="14E2F9BF">
            <w:pPr>
              <w:spacing w:line="274" w:lineRule="auto"/>
              <w:rPr>
                <w:rFonts w:ascii="Arial"/>
                <w:sz w:val="21"/>
              </w:rPr>
            </w:pPr>
          </w:p>
          <w:p w14:paraId="71911538">
            <w:pPr>
              <w:spacing w:line="274" w:lineRule="auto"/>
              <w:rPr>
                <w:rFonts w:ascii="Arial"/>
                <w:sz w:val="21"/>
              </w:rPr>
            </w:pPr>
          </w:p>
          <w:p w14:paraId="0D1E3E8F">
            <w:pPr>
              <w:pStyle w:val="6"/>
              <w:spacing w:before="52" w:line="236" w:lineRule="auto"/>
              <w:ind w:left="317" w:right="46" w:hanging="247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czri</w:t>
            </w:r>
            <w:r>
              <w:rPr>
                <w:b/>
                <w:bCs/>
                <w:spacing w:val="6"/>
              </w:rPr>
              <w:t>.</w:t>
            </w:r>
            <w:r>
              <w:rPr>
                <w:b/>
                <w:bCs/>
              </w:rPr>
              <w:t>co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m.</w:t>
            </w:r>
            <w:r>
              <w:rPr>
                <w:b/>
                <w:bCs/>
              </w:rPr>
              <w:t>cn</w:t>
            </w:r>
          </w:p>
        </w:tc>
      </w:tr>
      <w:tr w14:paraId="021316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2541F86C">
            <w:pPr>
              <w:spacing w:line="400" w:lineRule="auto"/>
              <w:rPr>
                <w:rFonts w:ascii="Arial"/>
                <w:sz w:val="21"/>
              </w:rPr>
            </w:pPr>
          </w:p>
          <w:p w14:paraId="18DB8D62">
            <w:pPr>
              <w:pStyle w:val="6"/>
              <w:spacing w:before="52" w:line="178" w:lineRule="auto"/>
              <w:ind w:left="265"/>
            </w:pPr>
            <w:r>
              <w:rPr>
                <w:b/>
                <w:bCs/>
                <w:spacing w:val="-7"/>
              </w:rPr>
              <w:t>55</w:t>
            </w:r>
          </w:p>
        </w:tc>
        <w:tc>
          <w:tcPr>
            <w:tcW w:w="1055" w:type="dxa"/>
            <w:vAlign w:val="top"/>
          </w:tcPr>
          <w:p w14:paraId="4159DB7C">
            <w:pPr>
              <w:pStyle w:val="6"/>
              <w:spacing w:before="229" w:line="216" w:lineRule="auto"/>
              <w:ind w:left="115"/>
            </w:pPr>
            <w:r>
              <w:rPr>
                <w:b/>
                <w:bCs/>
                <w:spacing w:val="1"/>
              </w:rPr>
              <w:t>振华研究院</w:t>
            </w:r>
          </w:p>
          <w:p w14:paraId="4E473592">
            <w:pPr>
              <w:pStyle w:val="6"/>
              <w:spacing w:before="14" w:line="217" w:lineRule="auto"/>
              <w:ind w:left="28"/>
            </w:pPr>
            <w:r>
              <w:rPr>
                <w:b/>
                <w:bCs/>
                <w:spacing w:val="2"/>
              </w:rPr>
              <w:t>（贵阳）有限</w:t>
            </w:r>
          </w:p>
          <w:p w14:paraId="1057A50B">
            <w:pPr>
              <w:pStyle w:val="6"/>
              <w:spacing w:before="12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26288255">
            <w:pPr>
              <w:spacing w:line="275" w:lineRule="auto"/>
              <w:rPr>
                <w:rFonts w:ascii="Arial"/>
                <w:sz w:val="21"/>
              </w:rPr>
            </w:pPr>
          </w:p>
          <w:p w14:paraId="5979F262">
            <w:pPr>
              <w:pStyle w:val="6"/>
              <w:spacing w:before="52" w:line="225" w:lineRule="auto"/>
              <w:ind w:left="497" w:right="63" w:hanging="421"/>
            </w:pPr>
            <w:r>
              <w:rPr>
                <w:b/>
                <w:bCs/>
                <w:spacing w:val="1"/>
              </w:rPr>
              <w:t>前端开发工程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5EEF12E4">
            <w:pPr>
              <w:pStyle w:val="6"/>
              <w:spacing w:before="30" w:line="216" w:lineRule="auto"/>
              <w:ind w:left="49"/>
            </w:pPr>
            <w:r>
              <w:rPr>
                <w:b/>
                <w:bCs/>
                <w:spacing w:val="3"/>
              </w:rPr>
              <w:t>1.负责</w:t>
            </w:r>
            <w:r>
              <w:rPr>
                <w:b/>
                <w:bCs/>
              </w:rPr>
              <w:t>Web</w:t>
            </w:r>
            <w:r>
              <w:rPr>
                <w:b/>
                <w:bCs/>
                <w:spacing w:val="3"/>
              </w:rPr>
              <w:t>前端核心代码编写及相关开发工</w:t>
            </w:r>
          </w:p>
          <w:p w14:paraId="1B07A400">
            <w:pPr>
              <w:pStyle w:val="6"/>
              <w:spacing w:before="11" w:line="215" w:lineRule="auto"/>
              <w:ind w:left="1414"/>
            </w:pPr>
            <w:r>
              <w:rPr>
                <w:b/>
                <w:bCs/>
                <w:spacing w:val="-6"/>
              </w:rPr>
              <w:t>作；</w:t>
            </w:r>
          </w:p>
          <w:p w14:paraId="673B4BD5">
            <w:pPr>
              <w:pStyle w:val="6"/>
              <w:spacing w:before="15" w:line="216" w:lineRule="auto"/>
              <w:ind w:left="89"/>
            </w:pPr>
            <w:r>
              <w:rPr>
                <w:b/>
                <w:bCs/>
                <w:spacing w:val="3"/>
              </w:rPr>
              <w:t>2.根据需求文档、</w:t>
            </w:r>
            <w:r>
              <w:rPr>
                <w:b/>
                <w:bCs/>
              </w:rPr>
              <w:t>UI</w:t>
            </w:r>
            <w:r>
              <w:rPr>
                <w:b/>
                <w:bCs/>
                <w:spacing w:val="3"/>
              </w:rPr>
              <w:t>设计稿高保真、按时</w:t>
            </w:r>
          </w:p>
          <w:p w14:paraId="34DBA8A1">
            <w:pPr>
              <w:pStyle w:val="6"/>
              <w:spacing w:before="14" w:line="217" w:lineRule="auto"/>
              <w:ind w:left="666"/>
            </w:pPr>
            <w:r>
              <w:rPr>
                <w:b/>
                <w:bCs/>
                <w:spacing w:val="2"/>
              </w:rPr>
              <w:t>按质完成日常业务需求；</w:t>
            </w:r>
          </w:p>
          <w:p w14:paraId="1016AC20">
            <w:pPr>
              <w:pStyle w:val="6"/>
              <w:spacing w:before="14" w:line="177" w:lineRule="auto"/>
              <w:ind w:left="345"/>
            </w:pPr>
            <w:r>
              <w:rPr>
                <w:b/>
                <w:bCs/>
                <w:spacing w:val="2"/>
              </w:rPr>
              <w:t>3.持续优化前端体验及页面性能。</w:t>
            </w:r>
          </w:p>
        </w:tc>
        <w:tc>
          <w:tcPr>
            <w:tcW w:w="520" w:type="dxa"/>
            <w:vAlign w:val="top"/>
          </w:tcPr>
          <w:p w14:paraId="3199ACA1">
            <w:pPr>
              <w:spacing w:line="397" w:lineRule="auto"/>
              <w:rPr>
                <w:rFonts w:ascii="Arial"/>
                <w:sz w:val="21"/>
              </w:rPr>
            </w:pPr>
          </w:p>
          <w:p w14:paraId="0C094BE9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3097456A">
            <w:pPr>
              <w:spacing w:line="276" w:lineRule="auto"/>
              <w:rPr>
                <w:rFonts w:ascii="Arial"/>
                <w:sz w:val="21"/>
              </w:rPr>
            </w:pPr>
          </w:p>
          <w:p w14:paraId="029BB9B0">
            <w:pPr>
              <w:pStyle w:val="6"/>
              <w:spacing w:before="52" w:line="225" w:lineRule="auto"/>
              <w:ind w:left="515" w:right="75" w:hanging="418"/>
            </w:pPr>
            <w:r>
              <w:rPr>
                <w:b/>
                <w:bCs/>
                <w:spacing w:val="2"/>
              </w:rPr>
              <w:t>计算机、软件等相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70" w:type="dxa"/>
            <w:vAlign w:val="top"/>
          </w:tcPr>
          <w:p w14:paraId="6A4EFB0E">
            <w:pPr>
              <w:pStyle w:val="6"/>
              <w:spacing w:before="229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  <w:p w14:paraId="79F0AFD7">
            <w:pPr>
              <w:pStyle w:val="6"/>
              <w:spacing w:before="13" w:line="218" w:lineRule="auto"/>
              <w:ind w:left="59"/>
            </w:pPr>
            <w:r>
              <w:rPr>
                <w:b/>
                <w:bCs/>
                <w:spacing w:val="1"/>
              </w:rPr>
              <w:t>及以上学</w:t>
            </w:r>
          </w:p>
          <w:p w14:paraId="644652AA">
            <w:pPr>
              <w:pStyle w:val="6"/>
              <w:spacing w:before="12" w:line="220" w:lineRule="auto"/>
              <w:ind w:left="308"/>
            </w:pPr>
            <w:r>
              <w:rPr>
                <w:b/>
                <w:bCs/>
                <w:spacing w:val="-2"/>
              </w:rPr>
              <w:t>历</w:t>
            </w:r>
          </w:p>
        </w:tc>
        <w:tc>
          <w:tcPr>
            <w:tcW w:w="753" w:type="dxa"/>
            <w:vAlign w:val="top"/>
          </w:tcPr>
          <w:p w14:paraId="5E6C25E9">
            <w:pPr>
              <w:spacing w:line="376" w:lineRule="auto"/>
              <w:rPr>
                <w:rFonts w:ascii="Arial"/>
                <w:sz w:val="21"/>
              </w:rPr>
            </w:pPr>
          </w:p>
          <w:p w14:paraId="52C22CDC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6-25k</w:t>
            </w:r>
          </w:p>
        </w:tc>
        <w:tc>
          <w:tcPr>
            <w:tcW w:w="2254" w:type="dxa"/>
            <w:vAlign w:val="top"/>
          </w:tcPr>
          <w:p w14:paraId="28DE505A">
            <w:pPr>
              <w:pStyle w:val="6"/>
              <w:spacing w:before="128" w:line="214" w:lineRule="auto"/>
              <w:ind w:left="57"/>
            </w:pPr>
            <w:r>
              <w:rPr>
                <w:b/>
                <w:bCs/>
                <w:spacing w:val="4"/>
              </w:rPr>
              <w:t>周末双休、带薪年假、六险一</w:t>
            </w:r>
          </w:p>
          <w:p w14:paraId="4FAA071B">
            <w:pPr>
              <w:pStyle w:val="6"/>
              <w:spacing w:before="16" w:line="216" w:lineRule="auto"/>
              <w:ind w:left="59"/>
            </w:pPr>
            <w:r>
              <w:rPr>
                <w:b/>
                <w:bCs/>
              </w:rPr>
              <w:t>金、餐补、通讯补贴、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</w:rPr>
              <w:t>出差补</w:t>
            </w:r>
          </w:p>
          <w:p w14:paraId="496100E4">
            <w:pPr>
              <w:pStyle w:val="6"/>
              <w:spacing w:before="13" w:line="215" w:lineRule="auto"/>
              <w:ind w:left="57"/>
            </w:pPr>
            <w:r>
              <w:rPr>
                <w:b/>
                <w:bCs/>
                <w:spacing w:val="4"/>
              </w:rPr>
              <w:t>贴、过节福利，定期体检，不</w:t>
            </w:r>
          </w:p>
          <w:p w14:paraId="7B979BA9">
            <w:pPr>
              <w:pStyle w:val="6"/>
              <w:spacing w:before="15" w:line="218" w:lineRule="auto"/>
              <w:ind w:left="806"/>
            </w:pPr>
            <w:r>
              <w:rPr>
                <w:b/>
                <w:bCs/>
              </w:rPr>
              <w:t>定期团建</w:t>
            </w:r>
          </w:p>
        </w:tc>
        <w:tc>
          <w:tcPr>
            <w:tcW w:w="753" w:type="dxa"/>
            <w:vAlign w:val="top"/>
          </w:tcPr>
          <w:p w14:paraId="4141864F">
            <w:pPr>
              <w:spacing w:line="376" w:lineRule="auto"/>
              <w:rPr>
                <w:rFonts w:ascii="Arial"/>
                <w:sz w:val="21"/>
              </w:rPr>
            </w:pPr>
          </w:p>
          <w:p w14:paraId="099EC950">
            <w:pPr>
              <w:pStyle w:val="6"/>
              <w:spacing w:before="52" w:line="218" w:lineRule="auto"/>
              <w:ind w:left="145"/>
            </w:pPr>
            <w:r>
              <w:rPr>
                <w:b/>
                <w:bCs/>
                <w:spacing w:val="-3"/>
              </w:rPr>
              <w:t>乌当区</w:t>
            </w:r>
          </w:p>
        </w:tc>
        <w:tc>
          <w:tcPr>
            <w:tcW w:w="614" w:type="dxa"/>
            <w:vAlign w:val="top"/>
          </w:tcPr>
          <w:p w14:paraId="73D9FD25">
            <w:pPr>
              <w:spacing w:line="377" w:lineRule="auto"/>
              <w:rPr>
                <w:rFonts w:ascii="Arial"/>
                <w:sz w:val="21"/>
              </w:rPr>
            </w:pPr>
          </w:p>
          <w:p w14:paraId="2D6BC33E">
            <w:pPr>
              <w:pStyle w:val="6"/>
              <w:spacing w:before="52" w:line="219" w:lineRule="auto"/>
              <w:ind w:left="73"/>
            </w:pPr>
            <w:r>
              <w:rPr>
                <w:b/>
                <w:bCs/>
                <w:spacing w:val="-1"/>
              </w:rPr>
              <w:t>吴金莲</w:t>
            </w:r>
          </w:p>
        </w:tc>
        <w:tc>
          <w:tcPr>
            <w:tcW w:w="1347" w:type="dxa"/>
            <w:vAlign w:val="top"/>
          </w:tcPr>
          <w:p w14:paraId="483FC6A5">
            <w:pPr>
              <w:spacing w:line="397" w:lineRule="auto"/>
              <w:rPr>
                <w:rFonts w:ascii="Arial"/>
                <w:sz w:val="21"/>
              </w:rPr>
            </w:pPr>
          </w:p>
          <w:p w14:paraId="6E86617D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18224755989</w:t>
            </w:r>
          </w:p>
        </w:tc>
        <w:tc>
          <w:tcPr>
            <w:tcW w:w="961" w:type="dxa"/>
            <w:vAlign w:val="top"/>
          </w:tcPr>
          <w:p w14:paraId="7F919514">
            <w:pPr>
              <w:spacing w:line="276" w:lineRule="auto"/>
              <w:rPr>
                <w:rFonts w:ascii="Arial"/>
                <w:sz w:val="21"/>
              </w:rPr>
            </w:pPr>
          </w:p>
          <w:p w14:paraId="3B8EA94F">
            <w:pPr>
              <w:pStyle w:val="6"/>
              <w:spacing w:before="52" w:line="236" w:lineRule="auto"/>
              <w:ind w:left="317" w:right="46" w:hanging="247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czri</w:t>
            </w:r>
            <w:r>
              <w:rPr>
                <w:b/>
                <w:bCs/>
                <w:spacing w:val="6"/>
              </w:rPr>
              <w:t>.</w:t>
            </w:r>
            <w:r>
              <w:rPr>
                <w:b/>
                <w:bCs/>
              </w:rPr>
              <w:t>co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m.</w:t>
            </w:r>
            <w:r>
              <w:rPr>
                <w:b/>
                <w:bCs/>
              </w:rPr>
              <w:t>cn</w:t>
            </w:r>
          </w:p>
        </w:tc>
      </w:tr>
      <w:tr w14:paraId="703570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2C425ED4">
            <w:pPr>
              <w:spacing w:line="301" w:lineRule="auto"/>
              <w:rPr>
                <w:rFonts w:ascii="Arial"/>
                <w:sz w:val="21"/>
              </w:rPr>
            </w:pPr>
          </w:p>
          <w:p w14:paraId="2AB518AC">
            <w:pPr>
              <w:spacing w:line="301" w:lineRule="auto"/>
              <w:rPr>
                <w:rFonts w:ascii="Arial"/>
                <w:sz w:val="21"/>
              </w:rPr>
            </w:pPr>
          </w:p>
          <w:p w14:paraId="6987A2A2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56</w:t>
            </w:r>
          </w:p>
        </w:tc>
        <w:tc>
          <w:tcPr>
            <w:tcW w:w="1055" w:type="dxa"/>
            <w:vAlign w:val="top"/>
          </w:tcPr>
          <w:p w14:paraId="38E9F6BE">
            <w:pPr>
              <w:spacing w:line="381" w:lineRule="auto"/>
              <w:rPr>
                <w:rFonts w:ascii="Arial"/>
                <w:sz w:val="21"/>
              </w:rPr>
            </w:pPr>
          </w:p>
          <w:p w14:paraId="3A770756">
            <w:pPr>
              <w:pStyle w:val="6"/>
              <w:spacing w:before="52" w:line="216" w:lineRule="auto"/>
              <w:ind w:left="115"/>
            </w:pPr>
            <w:r>
              <w:rPr>
                <w:b/>
                <w:bCs/>
                <w:spacing w:val="1"/>
              </w:rPr>
              <w:t>振华研究院</w:t>
            </w:r>
          </w:p>
          <w:p w14:paraId="23B576A3">
            <w:pPr>
              <w:pStyle w:val="6"/>
              <w:spacing w:before="14" w:line="217" w:lineRule="auto"/>
              <w:ind w:left="28"/>
            </w:pPr>
            <w:r>
              <w:rPr>
                <w:b/>
                <w:bCs/>
                <w:spacing w:val="2"/>
              </w:rPr>
              <w:t>（贵阳）有限</w:t>
            </w:r>
          </w:p>
          <w:p w14:paraId="1CF86FB9">
            <w:pPr>
              <w:pStyle w:val="6"/>
              <w:spacing w:before="10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1BFF91C3">
            <w:pPr>
              <w:rPr>
                <w:rFonts w:ascii="Arial"/>
                <w:sz w:val="21"/>
              </w:rPr>
            </w:pPr>
          </w:p>
          <w:p w14:paraId="22F1CCDC">
            <w:pPr>
              <w:spacing w:line="241" w:lineRule="auto"/>
              <w:rPr>
                <w:rFonts w:ascii="Arial"/>
                <w:sz w:val="21"/>
              </w:rPr>
            </w:pPr>
          </w:p>
          <w:p w14:paraId="3722F964">
            <w:pPr>
              <w:pStyle w:val="6"/>
              <w:spacing w:before="52" w:line="225" w:lineRule="auto"/>
              <w:ind w:left="497" w:right="63" w:hanging="424"/>
            </w:pPr>
            <w:r>
              <w:rPr>
                <w:b/>
                <w:bCs/>
                <w:spacing w:val="1"/>
              </w:rPr>
              <w:t>后端开发工程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271A6437">
            <w:pPr>
              <w:pStyle w:val="6"/>
              <w:spacing w:before="34" w:line="215" w:lineRule="auto"/>
              <w:ind w:left="174"/>
            </w:pPr>
            <w:r>
              <w:rPr>
                <w:b/>
                <w:bCs/>
                <w:spacing w:val="3"/>
              </w:rPr>
              <w:t>1.可独立并按时完成</w:t>
            </w:r>
            <w:r>
              <w:rPr>
                <w:b/>
                <w:bCs/>
              </w:rPr>
              <w:t>Java</w:t>
            </w:r>
            <w:r>
              <w:rPr>
                <w:b/>
                <w:bCs/>
                <w:spacing w:val="3"/>
              </w:rPr>
              <w:t>后台应用的开</w:t>
            </w:r>
          </w:p>
          <w:p w14:paraId="58FA3D58">
            <w:pPr>
              <w:pStyle w:val="6"/>
              <w:spacing w:before="15" w:line="217" w:lineRule="auto"/>
              <w:ind w:left="1412"/>
            </w:pPr>
            <w:r>
              <w:rPr>
                <w:b/>
                <w:bCs/>
                <w:spacing w:val="-5"/>
              </w:rPr>
              <w:t>发；</w:t>
            </w:r>
          </w:p>
          <w:p w14:paraId="6F0C39D3">
            <w:pPr>
              <w:pStyle w:val="6"/>
              <w:spacing w:before="10" w:line="217" w:lineRule="auto"/>
              <w:ind w:left="588"/>
            </w:pPr>
            <w:r>
              <w:rPr>
                <w:b/>
                <w:bCs/>
                <w:spacing w:val="2"/>
              </w:rPr>
              <w:t>2.按时按质交付研发任务；</w:t>
            </w:r>
          </w:p>
          <w:p w14:paraId="4740DB48">
            <w:pPr>
              <w:pStyle w:val="6"/>
              <w:spacing w:before="14" w:line="214" w:lineRule="auto"/>
              <w:ind w:left="95"/>
            </w:pPr>
            <w:r>
              <w:rPr>
                <w:b/>
                <w:bCs/>
                <w:spacing w:val="2"/>
              </w:rPr>
              <w:t>3.构建和维护后端系统，并提供稳定高效</w:t>
            </w:r>
          </w:p>
          <w:p w14:paraId="21D8D713">
            <w:pPr>
              <w:pStyle w:val="6"/>
              <w:spacing w:before="15" w:line="217" w:lineRule="auto"/>
              <w:ind w:left="1133"/>
            </w:pPr>
            <w:r>
              <w:rPr>
                <w:b/>
                <w:bCs/>
                <w:spacing w:val="-2"/>
              </w:rPr>
              <w:t>的API服务；</w:t>
            </w:r>
          </w:p>
          <w:p w14:paraId="675B6118">
            <w:pPr>
              <w:pStyle w:val="6"/>
              <w:spacing w:before="14" w:line="217" w:lineRule="auto"/>
              <w:ind w:left="88"/>
            </w:pPr>
            <w:r>
              <w:rPr>
                <w:b/>
                <w:bCs/>
                <w:spacing w:val="3"/>
              </w:rPr>
              <w:t>4.拥有好的工程师意识，如：测试，代码</w:t>
            </w:r>
          </w:p>
          <w:p w14:paraId="410D573A">
            <w:pPr>
              <w:pStyle w:val="6"/>
              <w:spacing w:before="11" w:line="181" w:lineRule="auto"/>
              <w:ind w:left="842"/>
            </w:pPr>
            <w:r>
              <w:rPr>
                <w:b/>
                <w:bCs/>
                <w:spacing w:val="1"/>
              </w:rPr>
              <w:t>审核，服务监控等。</w:t>
            </w:r>
          </w:p>
        </w:tc>
        <w:tc>
          <w:tcPr>
            <w:tcW w:w="520" w:type="dxa"/>
            <w:vAlign w:val="top"/>
          </w:tcPr>
          <w:p w14:paraId="3C96FD22">
            <w:pPr>
              <w:spacing w:line="300" w:lineRule="auto"/>
              <w:rPr>
                <w:rFonts w:ascii="Arial"/>
                <w:sz w:val="21"/>
              </w:rPr>
            </w:pPr>
          </w:p>
          <w:p w14:paraId="01F89486">
            <w:pPr>
              <w:spacing w:line="301" w:lineRule="auto"/>
              <w:rPr>
                <w:rFonts w:ascii="Arial"/>
                <w:sz w:val="21"/>
              </w:rPr>
            </w:pPr>
          </w:p>
          <w:p w14:paraId="79981656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7D20F012">
            <w:pPr>
              <w:rPr>
                <w:rFonts w:ascii="Arial"/>
                <w:sz w:val="21"/>
              </w:rPr>
            </w:pPr>
          </w:p>
          <w:p w14:paraId="4114D5FC">
            <w:pPr>
              <w:rPr>
                <w:rFonts w:ascii="Arial"/>
                <w:sz w:val="21"/>
              </w:rPr>
            </w:pPr>
          </w:p>
          <w:p w14:paraId="3BFCFFA1">
            <w:pPr>
              <w:pStyle w:val="6"/>
              <w:spacing w:before="52" w:line="226" w:lineRule="auto"/>
              <w:ind w:left="515" w:right="75" w:hanging="418"/>
            </w:pPr>
            <w:r>
              <w:rPr>
                <w:b/>
                <w:bCs/>
                <w:spacing w:val="2"/>
              </w:rPr>
              <w:t>计算机、软件等相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70" w:type="dxa"/>
            <w:vAlign w:val="top"/>
          </w:tcPr>
          <w:p w14:paraId="4599423B">
            <w:pPr>
              <w:spacing w:line="380" w:lineRule="auto"/>
              <w:rPr>
                <w:rFonts w:ascii="Arial"/>
                <w:sz w:val="21"/>
              </w:rPr>
            </w:pPr>
          </w:p>
          <w:p w14:paraId="54D6D231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  <w:p w14:paraId="293CA2B9">
            <w:pPr>
              <w:pStyle w:val="6"/>
              <w:spacing w:before="13" w:line="218" w:lineRule="auto"/>
              <w:ind w:left="59"/>
            </w:pPr>
            <w:r>
              <w:rPr>
                <w:b/>
                <w:bCs/>
                <w:spacing w:val="1"/>
              </w:rPr>
              <w:t>及以上学</w:t>
            </w:r>
          </w:p>
          <w:p w14:paraId="1134A37A">
            <w:pPr>
              <w:pStyle w:val="6"/>
              <w:spacing w:before="10" w:line="220" w:lineRule="auto"/>
              <w:ind w:left="308"/>
            </w:pPr>
            <w:r>
              <w:rPr>
                <w:b/>
                <w:bCs/>
                <w:spacing w:val="-2"/>
              </w:rPr>
              <w:t>历</w:t>
            </w:r>
          </w:p>
        </w:tc>
        <w:tc>
          <w:tcPr>
            <w:tcW w:w="753" w:type="dxa"/>
            <w:vAlign w:val="top"/>
          </w:tcPr>
          <w:p w14:paraId="55424AB1">
            <w:pPr>
              <w:spacing w:line="290" w:lineRule="auto"/>
              <w:rPr>
                <w:rFonts w:ascii="Arial"/>
                <w:sz w:val="21"/>
              </w:rPr>
            </w:pPr>
          </w:p>
          <w:p w14:paraId="6FC6B568">
            <w:pPr>
              <w:spacing w:line="291" w:lineRule="auto"/>
              <w:rPr>
                <w:rFonts w:ascii="Arial"/>
                <w:sz w:val="21"/>
              </w:rPr>
            </w:pPr>
          </w:p>
          <w:p w14:paraId="1A29C0BA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6-25k</w:t>
            </w:r>
          </w:p>
        </w:tc>
        <w:tc>
          <w:tcPr>
            <w:tcW w:w="2254" w:type="dxa"/>
            <w:vAlign w:val="top"/>
          </w:tcPr>
          <w:p w14:paraId="5C4C5654">
            <w:pPr>
              <w:spacing w:line="280" w:lineRule="auto"/>
              <w:rPr>
                <w:rFonts w:ascii="Arial"/>
                <w:sz w:val="21"/>
              </w:rPr>
            </w:pPr>
          </w:p>
          <w:p w14:paraId="3DA7C855">
            <w:pPr>
              <w:pStyle w:val="6"/>
              <w:spacing w:before="52" w:line="214" w:lineRule="auto"/>
              <w:ind w:left="57"/>
            </w:pPr>
            <w:r>
              <w:rPr>
                <w:b/>
                <w:bCs/>
                <w:spacing w:val="4"/>
              </w:rPr>
              <w:t>周末双休、带薪年假、六险一</w:t>
            </w:r>
          </w:p>
          <w:p w14:paraId="4F229A04">
            <w:pPr>
              <w:pStyle w:val="6"/>
              <w:spacing w:before="16" w:line="216" w:lineRule="auto"/>
              <w:ind w:left="59"/>
            </w:pPr>
            <w:r>
              <w:rPr>
                <w:b/>
                <w:bCs/>
              </w:rPr>
              <w:t>金、餐补、通讯补贴、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</w:rPr>
              <w:t>出差补</w:t>
            </w:r>
          </w:p>
          <w:p w14:paraId="654138CD">
            <w:pPr>
              <w:pStyle w:val="6"/>
              <w:spacing w:before="14" w:line="215" w:lineRule="auto"/>
              <w:ind w:left="57"/>
            </w:pPr>
            <w:r>
              <w:rPr>
                <w:b/>
                <w:bCs/>
                <w:spacing w:val="4"/>
              </w:rPr>
              <w:t>贴、过节福利，定期体检，不</w:t>
            </w:r>
          </w:p>
          <w:p w14:paraId="78795B2B">
            <w:pPr>
              <w:pStyle w:val="6"/>
              <w:spacing w:before="14" w:line="218" w:lineRule="auto"/>
              <w:ind w:left="806"/>
            </w:pPr>
            <w:r>
              <w:rPr>
                <w:b/>
                <w:bCs/>
              </w:rPr>
              <w:t>定期团建</w:t>
            </w:r>
          </w:p>
        </w:tc>
        <w:tc>
          <w:tcPr>
            <w:tcW w:w="753" w:type="dxa"/>
            <w:vAlign w:val="top"/>
          </w:tcPr>
          <w:p w14:paraId="67B1900A">
            <w:pPr>
              <w:spacing w:line="290" w:lineRule="auto"/>
              <w:rPr>
                <w:rFonts w:ascii="Arial"/>
                <w:sz w:val="21"/>
              </w:rPr>
            </w:pPr>
          </w:p>
          <w:p w14:paraId="732A41C0">
            <w:pPr>
              <w:spacing w:line="291" w:lineRule="auto"/>
              <w:rPr>
                <w:rFonts w:ascii="Arial"/>
                <w:sz w:val="21"/>
              </w:rPr>
            </w:pPr>
          </w:p>
          <w:p w14:paraId="604D5838">
            <w:pPr>
              <w:pStyle w:val="6"/>
              <w:spacing w:before="52" w:line="218" w:lineRule="auto"/>
              <w:ind w:left="145"/>
            </w:pPr>
            <w:r>
              <w:rPr>
                <w:b/>
                <w:bCs/>
                <w:spacing w:val="-3"/>
              </w:rPr>
              <w:t>乌当区</w:t>
            </w:r>
          </w:p>
        </w:tc>
        <w:tc>
          <w:tcPr>
            <w:tcW w:w="614" w:type="dxa"/>
            <w:vAlign w:val="top"/>
          </w:tcPr>
          <w:p w14:paraId="2FE495D9">
            <w:pPr>
              <w:spacing w:line="290" w:lineRule="auto"/>
              <w:rPr>
                <w:rFonts w:ascii="Arial"/>
                <w:sz w:val="21"/>
              </w:rPr>
            </w:pPr>
          </w:p>
          <w:p w14:paraId="7DDA810D">
            <w:pPr>
              <w:spacing w:line="291" w:lineRule="auto"/>
              <w:rPr>
                <w:rFonts w:ascii="Arial"/>
                <w:sz w:val="21"/>
              </w:rPr>
            </w:pPr>
          </w:p>
          <w:p w14:paraId="4E151206">
            <w:pPr>
              <w:pStyle w:val="6"/>
              <w:spacing w:before="52" w:line="219" w:lineRule="auto"/>
              <w:ind w:left="73"/>
            </w:pPr>
            <w:r>
              <w:rPr>
                <w:b/>
                <w:bCs/>
                <w:spacing w:val="-1"/>
              </w:rPr>
              <w:t>吴金莲</w:t>
            </w:r>
          </w:p>
        </w:tc>
        <w:tc>
          <w:tcPr>
            <w:tcW w:w="1347" w:type="dxa"/>
            <w:vAlign w:val="top"/>
          </w:tcPr>
          <w:p w14:paraId="3A4B540E">
            <w:pPr>
              <w:spacing w:line="301" w:lineRule="auto"/>
              <w:rPr>
                <w:rFonts w:ascii="Arial"/>
                <w:sz w:val="21"/>
              </w:rPr>
            </w:pPr>
          </w:p>
          <w:p w14:paraId="04AD72A9">
            <w:pPr>
              <w:spacing w:line="301" w:lineRule="auto"/>
              <w:rPr>
                <w:rFonts w:ascii="Arial"/>
                <w:sz w:val="21"/>
              </w:rPr>
            </w:pPr>
          </w:p>
          <w:p w14:paraId="3F002BA2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18224755989</w:t>
            </w:r>
          </w:p>
        </w:tc>
        <w:tc>
          <w:tcPr>
            <w:tcW w:w="961" w:type="dxa"/>
            <w:vAlign w:val="top"/>
          </w:tcPr>
          <w:p w14:paraId="186D6554">
            <w:pPr>
              <w:rPr>
                <w:rFonts w:ascii="Arial"/>
                <w:sz w:val="21"/>
              </w:rPr>
            </w:pPr>
          </w:p>
          <w:p w14:paraId="6FE1F146">
            <w:pPr>
              <w:spacing w:line="241" w:lineRule="auto"/>
              <w:rPr>
                <w:rFonts w:ascii="Arial"/>
                <w:sz w:val="21"/>
              </w:rPr>
            </w:pPr>
          </w:p>
          <w:p w14:paraId="386EBE6B">
            <w:pPr>
              <w:pStyle w:val="6"/>
              <w:spacing w:before="52" w:line="237" w:lineRule="auto"/>
              <w:ind w:left="317" w:right="46" w:hanging="247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czri</w:t>
            </w:r>
            <w:r>
              <w:rPr>
                <w:b/>
                <w:bCs/>
                <w:spacing w:val="6"/>
              </w:rPr>
              <w:t>.</w:t>
            </w:r>
            <w:r>
              <w:rPr>
                <w:b/>
                <w:bCs/>
              </w:rPr>
              <w:t>co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m.</w:t>
            </w:r>
            <w:r>
              <w:rPr>
                <w:b/>
                <w:bCs/>
              </w:rPr>
              <w:t>cn</w:t>
            </w:r>
          </w:p>
        </w:tc>
      </w:tr>
      <w:tr w14:paraId="1D31AC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669" w:type="dxa"/>
            <w:vAlign w:val="top"/>
          </w:tcPr>
          <w:p w14:paraId="67FF13C6">
            <w:pPr>
              <w:spacing w:line="353" w:lineRule="auto"/>
              <w:rPr>
                <w:rFonts w:ascii="Arial"/>
                <w:sz w:val="21"/>
              </w:rPr>
            </w:pPr>
          </w:p>
          <w:p w14:paraId="7B1E6689">
            <w:pPr>
              <w:spacing w:line="354" w:lineRule="auto"/>
              <w:rPr>
                <w:rFonts w:ascii="Arial"/>
                <w:sz w:val="21"/>
              </w:rPr>
            </w:pPr>
          </w:p>
          <w:p w14:paraId="1126F475">
            <w:pPr>
              <w:pStyle w:val="6"/>
              <w:spacing w:before="52" w:line="178" w:lineRule="auto"/>
              <w:ind w:left="265"/>
            </w:pPr>
            <w:r>
              <w:rPr>
                <w:b/>
                <w:bCs/>
                <w:spacing w:val="-7"/>
              </w:rPr>
              <w:t>57</w:t>
            </w:r>
          </w:p>
        </w:tc>
        <w:tc>
          <w:tcPr>
            <w:tcW w:w="1055" w:type="dxa"/>
            <w:vAlign w:val="top"/>
          </w:tcPr>
          <w:p w14:paraId="29CCDD05">
            <w:pPr>
              <w:spacing w:line="241" w:lineRule="auto"/>
              <w:rPr>
                <w:rFonts w:ascii="Arial"/>
                <w:sz w:val="21"/>
              </w:rPr>
            </w:pPr>
          </w:p>
          <w:p w14:paraId="4094357D">
            <w:pPr>
              <w:spacing w:line="242" w:lineRule="auto"/>
              <w:rPr>
                <w:rFonts w:ascii="Arial"/>
                <w:sz w:val="21"/>
              </w:rPr>
            </w:pPr>
          </w:p>
          <w:p w14:paraId="3D65572E">
            <w:pPr>
              <w:pStyle w:val="6"/>
              <w:spacing w:before="52" w:line="216" w:lineRule="auto"/>
              <w:ind w:left="115"/>
            </w:pPr>
            <w:r>
              <w:rPr>
                <w:b/>
                <w:bCs/>
                <w:spacing w:val="1"/>
              </w:rPr>
              <w:t>振华研究院</w:t>
            </w:r>
          </w:p>
          <w:p w14:paraId="0C120E76">
            <w:pPr>
              <w:pStyle w:val="6"/>
              <w:spacing w:before="14" w:line="217" w:lineRule="auto"/>
              <w:ind w:left="28"/>
            </w:pPr>
            <w:r>
              <w:rPr>
                <w:b/>
                <w:bCs/>
                <w:spacing w:val="2"/>
              </w:rPr>
              <w:t>（贵阳）有限</w:t>
            </w:r>
          </w:p>
          <w:p w14:paraId="4C58FDD2">
            <w:pPr>
              <w:pStyle w:val="6"/>
              <w:spacing w:before="12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418F478C">
            <w:pPr>
              <w:spacing w:line="342" w:lineRule="auto"/>
              <w:rPr>
                <w:rFonts w:ascii="Arial"/>
                <w:sz w:val="21"/>
              </w:rPr>
            </w:pPr>
          </w:p>
          <w:p w14:paraId="33A71163">
            <w:pPr>
              <w:spacing w:line="342" w:lineRule="auto"/>
              <w:rPr>
                <w:rFonts w:ascii="Arial"/>
                <w:sz w:val="21"/>
              </w:rPr>
            </w:pPr>
          </w:p>
          <w:p w14:paraId="4FEC8A45">
            <w:pPr>
              <w:pStyle w:val="6"/>
              <w:spacing w:before="52" w:line="217" w:lineRule="auto"/>
              <w:ind w:left="158"/>
            </w:pPr>
            <w:r>
              <w:rPr>
                <w:b/>
                <w:bCs/>
              </w:rPr>
              <w:t>测试工程师</w:t>
            </w:r>
          </w:p>
        </w:tc>
        <w:tc>
          <w:tcPr>
            <w:tcW w:w="3148" w:type="dxa"/>
            <w:vAlign w:val="top"/>
          </w:tcPr>
          <w:p w14:paraId="3CF1B79E">
            <w:pPr>
              <w:pStyle w:val="6"/>
              <w:spacing w:before="37" w:line="215" w:lineRule="auto"/>
              <w:ind w:left="258"/>
            </w:pPr>
            <w:r>
              <w:rPr>
                <w:b/>
                <w:bCs/>
                <w:spacing w:val="2"/>
              </w:rPr>
              <w:t>1.负责前后端之间的接口交互性测试</w:t>
            </w:r>
          </w:p>
          <w:p w14:paraId="1C2C9333">
            <w:pPr>
              <w:pStyle w:val="6"/>
              <w:spacing w:before="14" w:line="215" w:lineRule="auto"/>
              <w:ind w:left="255"/>
            </w:pPr>
            <w:r>
              <w:rPr>
                <w:b/>
                <w:bCs/>
                <w:spacing w:val="2"/>
              </w:rPr>
              <w:t>2.负责产品研发阶段内部测试工作；</w:t>
            </w:r>
          </w:p>
          <w:p w14:paraId="2A93C7F8">
            <w:pPr>
              <w:pStyle w:val="6"/>
              <w:spacing w:before="15" w:line="216" w:lineRule="auto"/>
              <w:ind w:left="54"/>
            </w:pPr>
            <w:r>
              <w:rPr>
                <w:b/>
                <w:bCs/>
                <w:spacing w:val="2"/>
              </w:rPr>
              <w:t>3.根据产品需求说明书，制定测试计划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，</w:t>
            </w:r>
          </w:p>
          <w:p w14:paraId="5203AEDA">
            <w:pPr>
              <w:pStyle w:val="6"/>
              <w:spacing w:before="12" w:line="215" w:lineRule="auto"/>
              <w:ind w:left="166"/>
            </w:pPr>
            <w:r>
              <w:rPr>
                <w:b/>
                <w:bCs/>
                <w:spacing w:val="3"/>
              </w:rPr>
              <w:t>编写测试用例，编写软件操作说明书；</w:t>
            </w:r>
          </w:p>
          <w:p w14:paraId="78EECA50">
            <w:pPr>
              <w:pStyle w:val="6"/>
              <w:spacing w:before="15" w:line="211" w:lineRule="auto"/>
              <w:ind w:left="86"/>
            </w:pPr>
            <w:r>
              <w:rPr>
                <w:b/>
                <w:bCs/>
                <w:spacing w:val="3"/>
              </w:rPr>
              <w:t>4.使用</w:t>
            </w:r>
            <w:r>
              <w:rPr>
                <w:b/>
                <w:bCs/>
              </w:rPr>
              <w:t>jira</w:t>
            </w:r>
            <w:r>
              <w:rPr>
                <w:b/>
                <w:bCs/>
                <w:spacing w:val="3"/>
              </w:rPr>
              <w:t>或禅道进行测试管理，负责提</w:t>
            </w:r>
          </w:p>
          <w:p w14:paraId="118FBCB8">
            <w:pPr>
              <w:pStyle w:val="6"/>
              <w:spacing w:before="18" w:line="215" w:lineRule="auto"/>
              <w:ind w:left="338"/>
            </w:pPr>
            <w:r>
              <w:rPr>
                <w:b/>
                <w:bCs/>
                <w:spacing w:val="2"/>
              </w:rPr>
              <w:t>交测试报告并跟踪问题解决情况；</w:t>
            </w:r>
          </w:p>
          <w:p w14:paraId="14D49CEF">
            <w:pPr>
              <w:pStyle w:val="6"/>
              <w:spacing w:before="15" w:line="217" w:lineRule="auto"/>
              <w:ind w:left="91"/>
            </w:pPr>
            <w:r>
              <w:rPr>
                <w:b/>
                <w:bCs/>
                <w:spacing w:val="2"/>
              </w:rPr>
              <w:t>5.对于产品需求要有自己的理解和建议，</w:t>
            </w:r>
          </w:p>
          <w:p w14:paraId="7530A139">
            <w:pPr>
              <w:pStyle w:val="6"/>
              <w:spacing w:before="11" w:line="180" w:lineRule="auto"/>
              <w:ind w:left="670"/>
            </w:pPr>
            <w:r>
              <w:rPr>
                <w:b/>
                <w:bCs/>
                <w:spacing w:val="2"/>
              </w:rPr>
              <w:t>并传达给产品相关人员。</w:t>
            </w:r>
          </w:p>
        </w:tc>
        <w:tc>
          <w:tcPr>
            <w:tcW w:w="520" w:type="dxa"/>
            <w:vAlign w:val="top"/>
          </w:tcPr>
          <w:p w14:paraId="09D54D08">
            <w:pPr>
              <w:spacing w:line="352" w:lineRule="auto"/>
              <w:rPr>
                <w:rFonts w:ascii="Arial"/>
                <w:sz w:val="21"/>
              </w:rPr>
            </w:pPr>
          </w:p>
          <w:p w14:paraId="3233EE58">
            <w:pPr>
              <w:spacing w:line="352" w:lineRule="auto"/>
              <w:rPr>
                <w:rFonts w:ascii="Arial"/>
                <w:sz w:val="21"/>
              </w:rPr>
            </w:pPr>
          </w:p>
          <w:p w14:paraId="55619964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4A07ABD">
            <w:pPr>
              <w:spacing w:line="291" w:lineRule="auto"/>
              <w:rPr>
                <w:rFonts w:ascii="Arial"/>
                <w:sz w:val="21"/>
              </w:rPr>
            </w:pPr>
          </w:p>
          <w:p w14:paraId="1DC3D0BA">
            <w:pPr>
              <w:spacing w:line="292" w:lineRule="auto"/>
              <w:rPr>
                <w:rFonts w:ascii="Arial"/>
                <w:sz w:val="21"/>
              </w:rPr>
            </w:pPr>
          </w:p>
          <w:p w14:paraId="64C5933D">
            <w:pPr>
              <w:pStyle w:val="6"/>
              <w:spacing w:before="52" w:line="226" w:lineRule="auto"/>
              <w:ind w:left="515" w:right="75" w:hanging="418"/>
            </w:pPr>
            <w:r>
              <w:rPr>
                <w:b/>
                <w:bCs/>
                <w:spacing w:val="2"/>
              </w:rPr>
              <w:t>计算机、软件等相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70" w:type="dxa"/>
            <w:vAlign w:val="top"/>
          </w:tcPr>
          <w:p w14:paraId="30E5A7F6">
            <w:pPr>
              <w:spacing w:line="241" w:lineRule="auto"/>
              <w:rPr>
                <w:rFonts w:ascii="Arial"/>
                <w:sz w:val="21"/>
              </w:rPr>
            </w:pPr>
          </w:p>
          <w:p w14:paraId="1EFBCD09">
            <w:pPr>
              <w:spacing w:line="242" w:lineRule="auto"/>
              <w:rPr>
                <w:rFonts w:ascii="Arial"/>
                <w:sz w:val="21"/>
              </w:rPr>
            </w:pPr>
          </w:p>
          <w:p w14:paraId="21316B82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  <w:p w14:paraId="0DFCB993">
            <w:pPr>
              <w:pStyle w:val="6"/>
              <w:spacing w:before="13" w:line="218" w:lineRule="auto"/>
              <w:ind w:left="59"/>
            </w:pPr>
            <w:r>
              <w:rPr>
                <w:b/>
                <w:bCs/>
                <w:spacing w:val="1"/>
              </w:rPr>
              <w:t>及以上学</w:t>
            </w:r>
          </w:p>
          <w:p w14:paraId="465D821F">
            <w:pPr>
              <w:pStyle w:val="6"/>
              <w:spacing w:before="12" w:line="220" w:lineRule="auto"/>
              <w:ind w:left="308"/>
            </w:pPr>
            <w:r>
              <w:rPr>
                <w:b/>
                <w:bCs/>
                <w:spacing w:val="-2"/>
              </w:rPr>
              <w:t>历</w:t>
            </w:r>
          </w:p>
        </w:tc>
        <w:tc>
          <w:tcPr>
            <w:tcW w:w="753" w:type="dxa"/>
            <w:vAlign w:val="top"/>
          </w:tcPr>
          <w:p w14:paraId="066C115E">
            <w:pPr>
              <w:spacing w:line="341" w:lineRule="auto"/>
              <w:rPr>
                <w:rFonts w:ascii="Arial"/>
                <w:sz w:val="21"/>
              </w:rPr>
            </w:pPr>
          </w:p>
          <w:p w14:paraId="27E16800">
            <w:pPr>
              <w:spacing w:line="342" w:lineRule="auto"/>
              <w:rPr>
                <w:rFonts w:ascii="Arial"/>
                <w:sz w:val="21"/>
              </w:rPr>
            </w:pPr>
          </w:p>
          <w:p w14:paraId="26BC95E9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6-20k</w:t>
            </w:r>
          </w:p>
        </w:tc>
        <w:tc>
          <w:tcPr>
            <w:tcW w:w="2254" w:type="dxa"/>
            <w:vAlign w:val="top"/>
          </w:tcPr>
          <w:p w14:paraId="501F9162">
            <w:pPr>
              <w:spacing w:line="386" w:lineRule="auto"/>
              <w:rPr>
                <w:rFonts w:ascii="Arial"/>
                <w:sz w:val="21"/>
              </w:rPr>
            </w:pPr>
          </w:p>
          <w:p w14:paraId="48004939">
            <w:pPr>
              <w:pStyle w:val="6"/>
              <w:spacing w:before="52" w:line="214" w:lineRule="auto"/>
              <w:ind w:left="57"/>
            </w:pPr>
            <w:r>
              <w:rPr>
                <w:b/>
                <w:bCs/>
                <w:spacing w:val="4"/>
              </w:rPr>
              <w:t>周末双休、带薪年假、六险一</w:t>
            </w:r>
          </w:p>
          <w:p w14:paraId="79EFCD18">
            <w:pPr>
              <w:pStyle w:val="6"/>
              <w:spacing w:before="13" w:line="216" w:lineRule="auto"/>
              <w:ind w:left="59"/>
            </w:pPr>
            <w:r>
              <w:rPr>
                <w:b/>
                <w:bCs/>
              </w:rPr>
              <w:t>金、餐补、通讯补贴、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</w:rPr>
              <w:t>出差补</w:t>
            </w:r>
          </w:p>
          <w:p w14:paraId="0FFBDA61">
            <w:pPr>
              <w:pStyle w:val="6"/>
              <w:spacing w:before="14" w:line="215" w:lineRule="auto"/>
              <w:ind w:left="57"/>
            </w:pPr>
            <w:r>
              <w:rPr>
                <w:b/>
                <w:bCs/>
                <w:spacing w:val="4"/>
              </w:rPr>
              <w:t>贴、过节福利，定期体检，不</w:t>
            </w:r>
          </w:p>
          <w:p w14:paraId="22B969E4">
            <w:pPr>
              <w:pStyle w:val="6"/>
              <w:spacing w:before="14" w:line="218" w:lineRule="auto"/>
              <w:ind w:left="806"/>
            </w:pPr>
            <w:r>
              <w:rPr>
                <w:b/>
                <w:bCs/>
              </w:rPr>
              <w:t>定期团建</w:t>
            </w:r>
          </w:p>
        </w:tc>
        <w:tc>
          <w:tcPr>
            <w:tcW w:w="753" w:type="dxa"/>
            <w:vAlign w:val="top"/>
          </w:tcPr>
          <w:p w14:paraId="39CC25B4">
            <w:pPr>
              <w:spacing w:line="341" w:lineRule="auto"/>
              <w:rPr>
                <w:rFonts w:ascii="Arial"/>
                <w:sz w:val="21"/>
              </w:rPr>
            </w:pPr>
          </w:p>
          <w:p w14:paraId="16F0C7FD">
            <w:pPr>
              <w:spacing w:line="342" w:lineRule="auto"/>
              <w:rPr>
                <w:rFonts w:ascii="Arial"/>
                <w:sz w:val="21"/>
              </w:rPr>
            </w:pPr>
          </w:p>
          <w:p w14:paraId="60ECF074">
            <w:pPr>
              <w:pStyle w:val="6"/>
              <w:spacing w:before="52" w:line="218" w:lineRule="auto"/>
              <w:ind w:left="145"/>
            </w:pPr>
            <w:r>
              <w:rPr>
                <w:b/>
                <w:bCs/>
                <w:spacing w:val="-3"/>
              </w:rPr>
              <w:t>乌当区</w:t>
            </w:r>
          </w:p>
        </w:tc>
        <w:tc>
          <w:tcPr>
            <w:tcW w:w="614" w:type="dxa"/>
            <w:vAlign w:val="top"/>
          </w:tcPr>
          <w:p w14:paraId="59E6EC80">
            <w:pPr>
              <w:spacing w:line="342" w:lineRule="auto"/>
              <w:rPr>
                <w:rFonts w:ascii="Arial"/>
                <w:sz w:val="21"/>
              </w:rPr>
            </w:pPr>
          </w:p>
          <w:p w14:paraId="7F131547">
            <w:pPr>
              <w:spacing w:line="342" w:lineRule="auto"/>
              <w:rPr>
                <w:rFonts w:ascii="Arial"/>
                <w:sz w:val="21"/>
              </w:rPr>
            </w:pPr>
          </w:p>
          <w:p w14:paraId="45069E51">
            <w:pPr>
              <w:pStyle w:val="6"/>
              <w:spacing w:before="52" w:line="219" w:lineRule="auto"/>
              <w:ind w:left="73"/>
            </w:pPr>
            <w:r>
              <w:rPr>
                <w:b/>
                <w:bCs/>
                <w:spacing w:val="-1"/>
              </w:rPr>
              <w:t>吴金莲</w:t>
            </w:r>
          </w:p>
        </w:tc>
        <w:tc>
          <w:tcPr>
            <w:tcW w:w="1347" w:type="dxa"/>
            <w:vAlign w:val="top"/>
          </w:tcPr>
          <w:p w14:paraId="72EBE601">
            <w:pPr>
              <w:spacing w:line="352" w:lineRule="auto"/>
              <w:rPr>
                <w:rFonts w:ascii="Arial"/>
                <w:sz w:val="21"/>
              </w:rPr>
            </w:pPr>
          </w:p>
          <w:p w14:paraId="381F7452">
            <w:pPr>
              <w:spacing w:line="352" w:lineRule="auto"/>
              <w:rPr>
                <w:rFonts w:ascii="Arial"/>
                <w:sz w:val="21"/>
              </w:rPr>
            </w:pPr>
          </w:p>
          <w:p w14:paraId="6DA64C8A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18224755989</w:t>
            </w:r>
          </w:p>
        </w:tc>
        <w:tc>
          <w:tcPr>
            <w:tcW w:w="961" w:type="dxa"/>
            <w:vAlign w:val="top"/>
          </w:tcPr>
          <w:p w14:paraId="496F96D2">
            <w:pPr>
              <w:spacing w:line="291" w:lineRule="auto"/>
              <w:rPr>
                <w:rFonts w:ascii="Arial"/>
                <w:sz w:val="21"/>
              </w:rPr>
            </w:pPr>
          </w:p>
          <w:p w14:paraId="715544B8">
            <w:pPr>
              <w:spacing w:line="292" w:lineRule="auto"/>
              <w:rPr>
                <w:rFonts w:ascii="Arial"/>
                <w:sz w:val="21"/>
              </w:rPr>
            </w:pPr>
          </w:p>
          <w:p w14:paraId="6E82682A">
            <w:pPr>
              <w:pStyle w:val="6"/>
              <w:spacing w:before="52" w:line="237" w:lineRule="auto"/>
              <w:ind w:left="317" w:right="46" w:hanging="247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czri</w:t>
            </w:r>
            <w:r>
              <w:rPr>
                <w:b/>
                <w:bCs/>
                <w:spacing w:val="6"/>
              </w:rPr>
              <w:t>.</w:t>
            </w:r>
            <w:r>
              <w:rPr>
                <w:b/>
                <w:bCs/>
              </w:rPr>
              <w:t>co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m.</w:t>
            </w:r>
            <w:r>
              <w:rPr>
                <w:b/>
                <w:bCs/>
              </w:rPr>
              <w:t>cn</w:t>
            </w:r>
          </w:p>
        </w:tc>
      </w:tr>
      <w:tr w14:paraId="2C154C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2" w:hRule="atLeast"/>
        </w:trPr>
        <w:tc>
          <w:tcPr>
            <w:tcW w:w="669" w:type="dxa"/>
            <w:vAlign w:val="top"/>
          </w:tcPr>
          <w:p w14:paraId="3323EBFF">
            <w:pPr>
              <w:spacing w:line="252" w:lineRule="auto"/>
              <w:rPr>
                <w:rFonts w:ascii="Arial"/>
                <w:sz w:val="21"/>
              </w:rPr>
            </w:pPr>
          </w:p>
          <w:p w14:paraId="018D03F1">
            <w:pPr>
              <w:spacing w:line="252" w:lineRule="auto"/>
              <w:rPr>
                <w:rFonts w:ascii="Arial"/>
                <w:sz w:val="21"/>
              </w:rPr>
            </w:pPr>
          </w:p>
          <w:p w14:paraId="3E91CD4F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58</w:t>
            </w:r>
          </w:p>
        </w:tc>
        <w:tc>
          <w:tcPr>
            <w:tcW w:w="1055" w:type="dxa"/>
            <w:vAlign w:val="top"/>
          </w:tcPr>
          <w:p w14:paraId="0C7EB852">
            <w:pPr>
              <w:spacing w:line="283" w:lineRule="auto"/>
              <w:rPr>
                <w:rFonts w:ascii="Arial"/>
                <w:sz w:val="21"/>
              </w:rPr>
            </w:pPr>
          </w:p>
          <w:p w14:paraId="7306128F">
            <w:pPr>
              <w:pStyle w:val="6"/>
              <w:spacing w:before="52" w:line="216" w:lineRule="auto"/>
              <w:ind w:left="115"/>
            </w:pPr>
            <w:r>
              <w:rPr>
                <w:b/>
                <w:bCs/>
                <w:spacing w:val="1"/>
              </w:rPr>
              <w:t>振华研究院</w:t>
            </w:r>
          </w:p>
          <w:p w14:paraId="28A73B36">
            <w:pPr>
              <w:pStyle w:val="6"/>
              <w:spacing w:before="14" w:line="217" w:lineRule="auto"/>
              <w:ind w:left="28"/>
            </w:pPr>
            <w:r>
              <w:rPr>
                <w:b/>
                <w:bCs/>
                <w:spacing w:val="2"/>
              </w:rPr>
              <w:t>（贵阳）有限</w:t>
            </w:r>
          </w:p>
          <w:p w14:paraId="064FB6BC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263C7068">
            <w:pPr>
              <w:spacing w:line="242" w:lineRule="auto"/>
              <w:rPr>
                <w:rFonts w:ascii="Arial"/>
                <w:sz w:val="21"/>
              </w:rPr>
            </w:pPr>
          </w:p>
          <w:p w14:paraId="75D5586B">
            <w:pPr>
              <w:spacing w:line="242" w:lineRule="auto"/>
              <w:rPr>
                <w:rFonts w:ascii="Arial"/>
                <w:sz w:val="21"/>
              </w:rPr>
            </w:pPr>
          </w:p>
          <w:p w14:paraId="7B65501D">
            <w:pPr>
              <w:pStyle w:val="6"/>
              <w:spacing w:before="52" w:line="217" w:lineRule="auto"/>
              <w:ind w:left="234"/>
            </w:pPr>
            <w:r>
              <w:rPr>
                <w:b/>
                <w:bCs/>
              </w:rPr>
              <w:t>UI</w:t>
            </w:r>
            <w:r>
              <w:rPr>
                <w:b/>
                <w:bCs/>
                <w:spacing w:val="1"/>
              </w:rPr>
              <w:t>设计师</w:t>
            </w:r>
          </w:p>
        </w:tc>
        <w:tc>
          <w:tcPr>
            <w:tcW w:w="3148" w:type="dxa"/>
            <w:vAlign w:val="top"/>
          </w:tcPr>
          <w:p w14:paraId="1B52F14F">
            <w:pPr>
              <w:pStyle w:val="6"/>
              <w:spacing w:before="37" w:line="217" w:lineRule="auto"/>
              <w:ind w:left="673"/>
            </w:pPr>
            <w:r>
              <w:rPr>
                <w:b/>
                <w:bCs/>
                <w:spacing w:val="1"/>
              </w:rPr>
              <w:t>1.参与产品设计和规划；</w:t>
            </w:r>
          </w:p>
          <w:p w14:paraId="1E5B6B49">
            <w:pPr>
              <w:pStyle w:val="6"/>
              <w:spacing w:before="13" w:line="223" w:lineRule="auto"/>
              <w:ind w:left="925" w:right="949" w:hanging="6"/>
            </w:pPr>
            <w:r>
              <w:rPr>
                <w:b/>
                <w:bCs/>
                <w:spacing w:val="-4"/>
              </w:rPr>
              <w:t>2.设计用户界面；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5"/>
              </w:rPr>
              <w:t>3.制定设计规范；</w:t>
            </w:r>
          </w:p>
          <w:p w14:paraId="3D702E4F">
            <w:pPr>
              <w:pStyle w:val="6"/>
              <w:spacing w:before="14" w:line="217" w:lineRule="auto"/>
              <w:ind w:left="669"/>
            </w:pPr>
            <w:r>
              <w:rPr>
                <w:b/>
                <w:bCs/>
                <w:spacing w:val="2"/>
              </w:rPr>
              <w:t>4.参与用户测试和反馈；</w:t>
            </w:r>
          </w:p>
          <w:p w14:paraId="609B4F0F">
            <w:pPr>
              <w:pStyle w:val="6"/>
              <w:spacing w:before="12" w:line="215" w:lineRule="auto"/>
              <w:ind w:left="422"/>
            </w:pPr>
            <w:r>
              <w:rPr>
                <w:b/>
                <w:bCs/>
                <w:spacing w:val="2"/>
              </w:rPr>
              <w:t>5.对设计效果进行跟踪和评估；</w:t>
            </w:r>
          </w:p>
          <w:p w14:paraId="2C24DBF0">
            <w:pPr>
              <w:pStyle w:val="6"/>
              <w:spacing w:before="16" w:line="183" w:lineRule="auto"/>
              <w:ind w:left="671"/>
            </w:pPr>
            <w:r>
              <w:rPr>
                <w:b/>
                <w:bCs/>
                <w:spacing w:val="1"/>
              </w:rPr>
              <w:t>6.领导安排的其他工作。</w:t>
            </w:r>
          </w:p>
        </w:tc>
        <w:tc>
          <w:tcPr>
            <w:tcW w:w="520" w:type="dxa"/>
            <w:vAlign w:val="top"/>
          </w:tcPr>
          <w:p w14:paraId="20A01898">
            <w:pPr>
              <w:spacing w:line="252" w:lineRule="auto"/>
              <w:rPr>
                <w:rFonts w:ascii="Arial"/>
                <w:sz w:val="21"/>
              </w:rPr>
            </w:pPr>
          </w:p>
          <w:p w14:paraId="06589E6E">
            <w:pPr>
              <w:spacing w:line="252" w:lineRule="auto"/>
              <w:rPr>
                <w:rFonts w:ascii="Arial"/>
                <w:sz w:val="21"/>
              </w:rPr>
            </w:pPr>
          </w:p>
          <w:p w14:paraId="50137D1B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7BEEDDCA">
            <w:pPr>
              <w:spacing w:line="383" w:lineRule="auto"/>
              <w:rPr>
                <w:rFonts w:ascii="Arial"/>
                <w:sz w:val="21"/>
              </w:rPr>
            </w:pPr>
          </w:p>
          <w:p w14:paraId="475292C8">
            <w:pPr>
              <w:pStyle w:val="6"/>
              <w:spacing w:before="52" w:line="226" w:lineRule="auto"/>
              <w:ind w:left="515" w:right="75" w:hanging="418"/>
            </w:pPr>
            <w:r>
              <w:rPr>
                <w:b/>
                <w:bCs/>
                <w:spacing w:val="2"/>
              </w:rPr>
              <w:t>计算机、软件等相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70" w:type="dxa"/>
            <w:vAlign w:val="top"/>
          </w:tcPr>
          <w:p w14:paraId="77CE6FB8">
            <w:pPr>
              <w:spacing w:line="283" w:lineRule="auto"/>
              <w:rPr>
                <w:rFonts w:ascii="Arial"/>
                <w:sz w:val="21"/>
              </w:rPr>
            </w:pPr>
          </w:p>
          <w:p w14:paraId="6DD2EE66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  <w:p w14:paraId="1A1783C6">
            <w:pPr>
              <w:pStyle w:val="6"/>
              <w:spacing w:before="13" w:line="218" w:lineRule="auto"/>
              <w:ind w:left="59"/>
            </w:pPr>
            <w:r>
              <w:rPr>
                <w:b/>
                <w:bCs/>
                <w:spacing w:val="1"/>
              </w:rPr>
              <w:t>及以上学</w:t>
            </w:r>
          </w:p>
          <w:p w14:paraId="6467A6D9">
            <w:pPr>
              <w:pStyle w:val="6"/>
              <w:spacing w:before="13" w:line="220" w:lineRule="auto"/>
              <w:ind w:left="308"/>
            </w:pPr>
            <w:r>
              <w:rPr>
                <w:b/>
                <w:bCs/>
                <w:spacing w:val="-2"/>
              </w:rPr>
              <w:t>历</w:t>
            </w:r>
          </w:p>
        </w:tc>
        <w:tc>
          <w:tcPr>
            <w:tcW w:w="753" w:type="dxa"/>
            <w:vAlign w:val="top"/>
          </w:tcPr>
          <w:p w14:paraId="2448CDC8">
            <w:pPr>
              <w:spacing w:line="242" w:lineRule="auto"/>
              <w:rPr>
                <w:rFonts w:ascii="Arial"/>
                <w:sz w:val="21"/>
              </w:rPr>
            </w:pPr>
          </w:p>
          <w:p w14:paraId="35F41020">
            <w:pPr>
              <w:spacing w:line="242" w:lineRule="auto"/>
              <w:rPr>
                <w:rFonts w:ascii="Arial"/>
                <w:sz w:val="21"/>
              </w:rPr>
            </w:pPr>
          </w:p>
          <w:p w14:paraId="5D0E80B6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6-20k</w:t>
            </w:r>
          </w:p>
        </w:tc>
        <w:tc>
          <w:tcPr>
            <w:tcW w:w="2254" w:type="dxa"/>
            <w:vAlign w:val="top"/>
          </w:tcPr>
          <w:p w14:paraId="57BA0FC5">
            <w:pPr>
              <w:pStyle w:val="6"/>
              <w:spacing w:before="239" w:line="214" w:lineRule="auto"/>
              <w:ind w:left="57"/>
            </w:pPr>
            <w:r>
              <w:rPr>
                <w:b/>
                <w:bCs/>
                <w:spacing w:val="4"/>
              </w:rPr>
              <w:t>周末双休、带薪年假、六险一</w:t>
            </w:r>
          </w:p>
          <w:p w14:paraId="71ACE8D6">
            <w:pPr>
              <w:pStyle w:val="6"/>
              <w:spacing w:before="13" w:line="216" w:lineRule="auto"/>
              <w:ind w:left="59"/>
            </w:pPr>
            <w:r>
              <w:rPr>
                <w:b/>
                <w:bCs/>
              </w:rPr>
              <w:t>金、餐补、通讯补贴、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</w:rPr>
              <w:t>出差补</w:t>
            </w:r>
          </w:p>
          <w:p w14:paraId="0A23F0B8">
            <w:pPr>
              <w:pStyle w:val="6"/>
              <w:spacing w:before="14" w:line="215" w:lineRule="auto"/>
              <w:ind w:left="57"/>
            </w:pPr>
            <w:r>
              <w:rPr>
                <w:b/>
                <w:bCs/>
                <w:spacing w:val="4"/>
              </w:rPr>
              <w:t>贴、过节福利，定期体检，不</w:t>
            </w:r>
          </w:p>
          <w:p w14:paraId="567A745D">
            <w:pPr>
              <w:pStyle w:val="6"/>
              <w:spacing w:before="14" w:line="218" w:lineRule="auto"/>
              <w:ind w:left="806"/>
            </w:pPr>
            <w:r>
              <w:rPr>
                <w:b/>
                <w:bCs/>
              </w:rPr>
              <w:t>定期团建</w:t>
            </w:r>
          </w:p>
        </w:tc>
        <w:tc>
          <w:tcPr>
            <w:tcW w:w="753" w:type="dxa"/>
            <w:vAlign w:val="top"/>
          </w:tcPr>
          <w:p w14:paraId="5B1853D8">
            <w:pPr>
              <w:spacing w:line="242" w:lineRule="auto"/>
              <w:rPr>
                <w:rFonts w:ascii="Arial"/>
                <w:sz w:val="21"/>
              </w:rPr>
            </w:pPr>
          </w:p>
          <w:p w14:paraId="0716C785">
            <w:pPr>
              <w:spacing w:line="242" w:lineRule="auto"/>
              <w:rPr>
                <w:rFonts w:ascii="Arial"/>
                <w:sz w:val="21"/>
              </w:rPr>
            </w:pPr>
          </w:p>
          <w:p w14:paraId="256F6A29">
            <w:pPr>
              <w:pStyle w:val="6"/>
              <w:spacing w:before="52" w:line="218" w:lineRule="auto"/>
              <w:ind w:left="145"/>
            </w:pPr>
            <w:r>
              <w:rPr>
                <w:b/>
                <w:bCs/>
                <w:spacing w:val="-3"/>
              </w:rPr>
              <w:t>乌当区</w:t>
            </w:r>
          </w:p>
        </w:tc>
        <w:tc>
          <w:tcPr>
            <w:tcW w:w="614" w:type="dxa"/>
            <w:vAlign w:val="top"/>
          </w:tcPr>
          <w:p w14:paraId="0F38E0BD">
            <w:pPr>
              <w:spacing w:line="242" w:lineRule="auto"/>
              <w:rPr>
                <w:rFonts w:ascii="Arial"/>
                <w:sz w:val="21"/>
              </w:rPr>
            </w:pPr>
          </w:p>
          <w:p w14:paraId="370A0AEB">
            <w:pPr>
              <w:spacing w:line="242" w:lineRule="auto"/>
              <w:rPr>
                <w:rFonts w:ascii="Arial"/>
                <w:sz w:val="21"/>
              </w:rPr>
            </w:pPr>
          </w:p>
          <w:p w14:paraId="71E7E87E">
            <w:pPr>
              <w:pStyle w:val="6"/>
              <w:spacing w:before="52" w:line="219" w:lineRule="auto"/>
              <w:ind w:left="73"/>
            </w:pPr>
            <w:r>
              <w:rPr>
                <w:b/>
                <w:bCs/>
                <w:spacing w:val="-1"/>
              </w:rPr>
              <w:t>吴金莲</w:t>
            </w:r>
          </w:p>
        </w:tc>
        <w:tc>
          <w:tcPr>
            <w:tcW w:w="1347" w:type="dxa"/>
            <w:vAlign w:val="top"/>
          </w:tcPr>
          <w:p w14:paraId="7B2B256C">
            <w:pPr>
              <w:spacing w:line="252" w:lineRule="auto"/>
              <w:rPr>
                <w:rFonts w:ascii="Arial"/>
                <w:sz w:val="21"/>
              </w:rPr>
            </w:pPr>
          </w:p>
          <w:p w14:paraId="4529CF86">
            <w:pPr>
              <w:spacing w:line="252" w:lineRule="auto"/>
              <w:rPr>
                <w:rFonts w:ascii="Arial"/>
                <w:sz w:val="21"/>
              </w:rPr>
            </w:pPr>
          </w:p>
          <w:p w14:paraId="59D8CD58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18224755989</w:t>
            </w:r>
          </w:p>
        </w:tc>
        <w:tc>
          <w:tcPr>
            <w:tcW w:w="961" w:type="dxa"/>
            <w:vAlign w:val="top"/>
          </w:tcPr>
          <w:p w14:paraId="5B7ACDA8">
            <w:pPr>
              <w:spacing w:line="383" w:lineRule="auto"/>
              <w:rPr>
                <w:rFonts w:ascii="Arial"/>
                <w:sz w:val="21"/>
              </w:rPr>
            </w:pPr>
          </w:p>
          <w:p w14:paraId="63D1C2FC">
            <w:pPr>
              <w:pStyle w:val="6"/>
              <w:spacing w:before="52" w:line="237" w:lineRule="auto"/>
              <w:ind w:left="317" w:right="46" w:hanging="247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czri</w:t>
            </w:r>
            <w:r>
              <w:rPr>
                <w:b/>
                <w:bCs/>
                <w:spacing w:val="6"/>
              </w:rPr>
              <w:t>.</w:t>
            </w:r>
            <w:r>
              <w:rPr>
                <w:b/>
                <w:bCs/>
              </w:rPr>
              <w:t>co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m.</w:t>
            </w:r>
            <w:r>
              <w:rPr>
                <w:b/>
                <w:bCs/>
              </w:rPr>
              <w:t>cn</w:t>
            </w:r>
          </w:p>
        </w:tc>
      </w:tr>
    </w:tbl>
    <w:p w14:paraId="693A4909">
      <w:pPr>
        <w:rPr>
          <w:rFonts w:ascii="Arial"/>
          <w:sz w:val="21"/>
        </w:rPr>
      </w:pPr>
    </w:p>
    <w:p w14:paraId="6F3E1B8D">
      <w:pPr>
        <w:rPr>
          <w:rFonts w:ascii="Arial" w:hAnsi="Arial" w:eastAsia="Arial" w:cs="Arial"/>
          <w:sz w:val="21"/>
          <w:szCs w:val="21"/>
        </w:rPr>
        <w:sectPr>
          <w:footerReference r:id="rId12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150C710B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1B0BF2F3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73F27D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3A23546A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18596984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02273499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7E94DF7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034D0F26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2019C815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64240DEE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7B03998B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648D503C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60C20AF5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34AC327A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6419EC95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48805C78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52DD54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01F952AD">
            <w:pPr>
              <w:spacing w:line="246" w:lineRule="auto"/>
              <w:rPr>
                <w:rFonts w:ascii="Arial"/>
                <w:sz w:val="21"/>
              </w:rPr>
            </w:pPr>
          </w:p>
          <w:p w14:paraId="44305B13">
            <w:pPr>
              <w:spacing w:line="247" w:lineRule="auto"/>
              <w:rPr>
                <w:rFonts w:ascii="Arial"/>
                <w:sz w:val="21"/>
              </w:rPr>
            </w:pPr>
          </w:p>
          <w:p w14:paraId="54285B24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59</w:t>
            </w:r>
          </w:p>
        </w:tc>
        <w:tc>
          <w:tcPr>
            <w:tcW w:w="1055" w:type="dxa"/>
            <w:vAlign w:val="top"/>
          </w:tcPr>
          <w:p w14:paraId="509F7E55">
            <w:pPr>
              <w:spacing w:line="274" w:lineRule="auto"/>
              <w:rPr>
                <w:rFonts w:ascii="Arial"/>
                <w:sz w:val="21"/>
              </w:rPr>
            </w:pPr>
          </w:p>
          <w:p w14:paraId="08C693DD">
            <w:pPr>
              <w:pStyle w:val="6"/>
              <w:spacing w:before="52" w:line="216" w:lineRule="auto"/>
              <w:ind w:left="115"/>
            </w:pPr>
            <w:r>
              <w:rPr>
                <w:b/>
                <w:bCs/>
                <w:spacing w:val="1"/>
              </w:rPr>
              <w:t>振华研究院</w:t>
            </w:r>
          </w:p>
          <w:p w14:paraId="2278E888">
            <w:pPr>
              <w:pStyle w:val="6"/>
              <w:spacing w:before="11" w:line="217" w:lineRule="auto"/>
              <w:ind w:left="28"/>
            </w:pPr>
            <w:r>
              <w:rPr>
                <w:b/>
                <w:bCs/>
                <w:spacing w:val="2"/>
              </w:rPr>
              <w:t>（贵阳）有限</w:t>
            </w:r>
          </w:p>
          <w:p w14:paraId="49D09024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12C8A5AD">
            <w:pPr>
              <w:spacing w:line="472" w:lineRule="auto"/>
              <w:rPr>
                <w:rFonts w:ascii="Arial"/>
                <w:sz w:val="21"/>
              </w:rPr>
            </w:pPr>
          </w:p>
          <w:p w14:paraId="6FF38CAD">
            <w:pPr>
              <w:pStyle w:val="6"/>
              <w:spacing w:before="52" w:line="216" w:lineRule="auto"/>
              <w:ind w:left="158"/>
            </w:pPr>
            <w:r>
              <w:rPr>
                <w:b/>
                <w:bCs/>
              </w:rPr>
              <w:t>算法工程师</w:t>
            </w:r>
          </w:p>
        </w:tc>
        <w:tc>
          <w:tcPr>
            <w:tcW w:w="3148" w:type="dxa"/>
            <w:vAlign w:val="top"/>
          </w:tcPr>
          <w:p w14:paraId="3C18D137">
            <w:pPr>
              <w:pStyle w:val="6"/>
              <w:spacing w:before="26" w:line="216" w:lineRule="auto"/>
              <w:ind w:left="423"/>
            </w:pPr>
            <w:r>
              <w:rPr>
                <w:b/>
                <w:bCs/>
                <w:spacing w:val="2"/>
              </w:rPr>
              <w:t>1.负责视觉定位的研究和实现；</w:t>
            </w:r>
          </w:p>
          <w:p w14:paraId="5C2A3D2C">
            <w:pPr>
              <w:pStyle w:val="6"/>
              <w:spacing w:before="13" w:line="216" w:lineRule="auto"/>
              <w:ind w:left="89"/>
            </w:pPr>
            <w:r>
              <w:rPr>
                <w:b/>
                <w:bCs/>
                <w:spacing w:val="3"/>
              </w:rPr>
              <w:t>2.参与应用和定制不同的调参和训练方法</w:t>
            </w:r>
          </w:p>
          <w:p w14:paraId="659D77DB">
            <w:pPr>
              <w:pStyle w:val="6"/>
              <w:spacing w:before="14" w:line="215" w:lineRule="auto"/>
              <w:ind w:left="830"/>
            </w:pPr>
            <w:r>
              <w:rPr>
                <w:b/>
                <w:bCs/>
                <w:spacing w:val="2"/>
              </w:rPr>
              <w:t>提高模型预测性能；</w:t>
            </w:r>
          </w:p>
          <w:p w14:paraId="0DC3EA46">
            <w:pPr>
              <w:pStyle w:val="6"/>
              <w:spacing w:before="12" w:line="217" w:lineRule="auto"/>
              <w:ind w:left="345"/>
            </w:pPr>
            <w:r>
              <w:rPr>
                <w:b/>
                <w:bCs/>
                <w:spacing w:val="2"/>
              </w:rPr>
              <w:t>3.负责项目数据的整理及可视化；</w:t>
            </w:r>
          </w:p>
          <w:p w14:paraId="40545A4C">
            <w:pPr>
              <w:pStyle w:val="6"/>
              <w:spacing w:before="14" w:line="215" w:lineRule="auto"/>
              <w:ind w:left="88"/>
            </w:pPr>
            <w:r>
              <w:rPr>
                <w:b/>
                <w:bCs/>
                <w:spacing w:val="2"/>
              </w:rPr>
              <w:t>4.完成相关设计资料的编制和迭代更新；</w:t>
            </w:r>
          </w:p>
          <w:p w14:paraId="39EF3A96">
            <w:pPr>
              <w:pStyle w:val="6"/>
              <w:spacing w:before="14" w:line="186" w:lineRule="auto"/>
              <w:ind w:left="506"/>
            </w:pPr>
            <w:r>
              <w:rPr>
                <w:b/>
                <w:bCs/>
                <w:spacing w:val="2"/>
              </w:rPr>
              <w:t>5.完成上级安排的其他任务。</w:t>
            </w:r>
          </w:p>
        </w:tc>
        <w:tc>
          <w:tcPr>
            <w:tcW w:w="520" w:type="dxa"/>
            <w:vAlign w:val="top"/>
          </w:tcPr>
          <w:p w14:paraId="114BFE7D">
            <w:pPr>
              <w:spacing w:line="246" w:lineRule="auto"/>
              <w:rPr>
                <w:rFonts w:ascii="Arial"/>
                <w:sz w:val="21"/>
              </w:rPr>
            </w:pPr>
          </w:p>
          <w:p w14:paraId="539E1A15">
            <w:pPr>
              <w:spacing w:line="246" w:lineRule="auto"/>
              <w:rPr>
                <w:rFonts w:ascii="Arial"/>
                <w:sz w:val="21"/>
              </w:rPr>
            </w:pPr>
          </w:p>
          <w:p w14:paraId="470CA7A8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61896FAC">
            <w:pPr>
              <w:spacing w:line="374" w:lineRule="auto"/>
              <w:rPr>
                <w:rFonts w:ascii="Arial"/>
                <w:sz w:val="21"/>
              </w:rPr>
            </w:pPr>
          </w:p>
          <w:p w14:paraId="39C3C127">
            <w:pPr>
              <w:pStyle w:val="6"/>
              <w:spacing w:before="52" w:line="224" w:lineRule="auto"/>
              <w:ind w:left="184" w:right="75" w:hanging="89"/>
            </w:pPr>
            <w:r>
              <w:rPr>
                <w:b/>
                <w:bCs/>
                <w:spacing w:val="2"/>
              </w:rPr>
              <w:t>人工智能、机器视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1"/>
              </w:rPr>
              <w:t>觉、数学等专业</w:t>
            </w:r>
          </w:p>
        </w:tc>
        <w:tc>
          <w:tcPr>
            <w:tcW w:w="770" w:type="dxa"/>
            <w:vAlign w:val="top"/>
          </w:tcPr>
          <w:p w14:paraId="7F27E54B">
            <w:pPr>
              <w:spacing w:line="274" w:lineRule="auto"/>
              <w:rPr>
                <w:rFonts w:ascii="Arial"/>
                <w:sz w:val="21"/>
              </w:rPr>
            </w:pPr>
          </w:p>
          <w:p w14:paraId="41025934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  <w:p w14:paraId="2FCC963D">
            <w:pPr>
              <w:pStyle w:val="6"/>
              <w:spacing w:before="10" w:line="218" w:lineRule="auto"/>
              <w:ind w:left="59"/>
            </w:pPr>
            <w:r>
              <w:rPr>
                <w:b/>
                <w:bCs/>
                <w:spacing w:val="1"/>
              </w:rPr>
              <w:t>及以上学</w:t>
            </w:r>
          </w:p>
          <w:p w14:paraId="3238AF1E">
            <w:pPr>
              <w:pStyle w:val="6"/>
              <w:spacing w:before="13" w:line="220" w:lineRule="auto"/>
              <w:ind w:left="308"/>
            </w:pPr>
            <w:r>
              <w:rPr>
                <w:b/>
                <w:bCs/>
                <w:spacing w:val="-2"/>
              </w:rPr>
              <w:t>历</w:t>
            </w:r>
          </w:p>
        </w:tc>
        <w:tc>
          <w:tcPr>
            <w:tcW w:w="753" w:type="dxa"/>
            <w:vAlign w:val="top"/>
          </w:tcPr>
          <w:p w14:paraId="722A2284">
            <w:pPr>
              <w:spacing w:line="472" w:lineRule="auto"/>
              <w:rPr>
                <w:rFonts w:ascii="Arial"/>
                <w:sz w:val="21"/>
              </w:rPr>
            </w:pPr>
          </w:p>
          <w:p w14:paraId="03A08073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6-25k</w:t>
            </w:r>
          </w:p>
        </w:tc>
        <w:tc>
          <w:tcPr>
            <w:tcW w:w="2254" w:type="dxa"/>
            <w:vAlign w:val="top"/>
          </w:tcPr>
          <w:p w14:paraId="1F2D9FFF">
            <w:pPr>
              <w:pStyle w:val="6"/>
              <w:spacing w:before="227" w:line="214" w:lineRule="auto"/>
              <w:ind w:left="57"/>
            </w:pPr>
            <w:r>
              <w:rPr>
                <w:b/>
                <w:bCs/>
                <w:spacing w:val="4"/>
              </w:rPr>
              <w:t>周末双休、带薪年假、六险一</w:t>
            </w:r>
          </w:p>
          <w:p w14:paraId="14B9FB06">
            <w:pPr>
              <w:pStyle w:val="6"/>
              <w:spacing w:before="16" w:line="216" w:lineRule="auto"/>
              <w:ind w:left="59"/>
            </w:pPr>
            <w:r>
              <w:rPr>
                <w:b/>
                <w:bCs/>
              </w:rPr>
              <w:t>金、餐补、通讯补贴、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</w:rPr>
              <w:t>出差补</w:t>
            </w:r>
          </w:p>
          <w:p w14:paraId="65FD942F">
            <w:pPr>
              <w:pStyle w:val="6"/>
              <w:spacing w:before="11" w:line="215" w:lineRule="auto"/>
              <w:ind w:left="57"/>
            </w:pPr>
            <w:r>
              <w:rPr>
                <w:b/>
                <w:bCs/>
                <w:spacing w:val="4"/>
              </w:rPr>
              <w:t>贴、过节福利，定期体检，不</w:t>
            </w:r>
          </w:p>
          <w:p w14:paraId="6F279330">
            <w:pPr>
              <w:pStyle w:val="6"/>
              <w:spacing w:before="15" w:line="218" w:lineRule="auto"/>
              <w:ind w:left="806"/>
            </w:pPr>
            <w:r>
              <w:rPr>
                <w:b/>
                <w:bCs/>
              </w:rPr>
              <w:t>定期团建</w:t>
            </w:r>
          </w:p>
        </w:tc>
        <w:tc>
          <w:tcPr>
            <w:tcW w:w="753" w:type="dxa"/>
            <w:vAlign w:val="top"/>
          </w:tcPr>
          <w:p w14:paraId="7CB4499A">
            <w:pPr>
              <w:spacing w:line="472" w:lineRule="auto"/>
              <w:rPr>
                <w:rFonts w:ascii="Arial"/>
                <w:sz w:val="21"/>
              </w:rPr>
            </w:pPr>
          </w:p>
          <w:p w14:paraId="22325AB7">
            <w:pPr>
              <w:pStyle w:val="6"/>
              <w:spacing w:before="52" w:line="218" w:lineRule="auto"/>
              <w:ind w:left="145"/>
            </w:pPr>
            <w:r>
              <w:rPr>
                <w:b/>
                <w:bCs/>
                <w:spacing w:val="-3"/>
              </w:rPr>
              <w:t>乌当区</w:t>
            </w:r>
          </w:p>
        </w:tc>
        <w:tc>
          <w:tcPr>
            <w:tcW w:w="614" w:type="dxa"/>
            <w:vAlign w:val="top"/>
          </w:tcPr>
          <w:p w14:paraId="54A7AD82">
            <w:pPr>
              <w:spacing w:line="472" w:lineRule="auto"/>
              <w:rPr>
                <w:rFonts w:ascii="Arial"/>
                <w:sz w:val="21"/>
              </w:rPr>
            </w:pPr>
          </w:p>
          <w:p w14:paraId="029560D9">
            <w:pPr>
              <w:pStyle w:val="6"/>
              <w:spacing w:before="52" w:line="219" w:lineRule="auto"/>
              <w:ind w:left="73"/>
            </w:pPr>
            <w:r>
              <w:rPr>
                <w:b/>
                <w:bCs/>
                <w:spacing w:val="-1"/>
              </w:rPr>
              <w:t>吴金莲</w:t>
            </w:r>
          </w:p>
        </w:tc>
        <w:tc>
          <w:tcPr>
            <w:tcW w:w="1347" w:type="dxa"/>
            <w:vAlign w:val="top"/>
          </w:tcPr>
          <w:p w14:paraId="14D48A72">
            <w:pPr>
              <w:spacing w:line="246" w:lineRule="auto"/>
              <w:rPr>
                <w:rFonts w:ascii="Arial"/>
                <w:sz w:val="21"/>
              </w:rPr>
            </w:pPr>
          </w:p>
          <w:p w14:paraId="6F0066DE">
            <w:pPr>
              <w:spacing w:line="247" w:lineRule="auto"/>
              <w:rPr>
                <w:rFonts w:ascii="Arial"/>
                <w:sz w:val="21"/>
              </w:rPr>
            </w:pPr>
          </w:p>
          <w:p w14:paraId="66FE3DA2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18224755989</w:t>
            </w:r>
          </w:p>
        </w:tc>
        <w:tc>
          <w:tcPr>
            <w:tcW w:w="961" w:type="dxa"/>
            <w:vAlign w:val="top"/>
          </w:tcPr>
          <w:p w14:paraId="7845556D">
            <w:pPr>
              <w:spacing w:line="375" w:lineRule="auto"/>
              <w:rPr>
                <w:rFonts w:ascii="Arial"/>
                <w:sz w:val="21"/>
              </w:rPr>
            </w:pPr>
          </w:p>
          <w:p w14:paraId="15EA0E97">
            <w:pPr>
              <w:pStyle w:val="6"/>
              <w:spacing w:before="52" w:line="234" w:lineRule="auto"/>
              <w:ind w:left="317" w:right="46" w:hanging="247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czri</w:t>
            </w:r>
            <w:r>
              <w:rPr>
                <w:b/>
                <w:bCs/>
                <w:spacing w:val="6"/>
              </w:rPr>
              <w:t>.</w:t>
            </w:r>
            <w:r>
              <w:rPr>
                <w:b/>
                <w:bCs/>
              </w:rPr>
              <w:t>co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m.</w:t>
            </w:r>
            <w:r>
              <w:rPr>
                <w:b/>
                <w:bCs/>
              </w:rPr>
              <w:t>cn</w:t>
            </w:r>
          </w:p>
        </w:tc>
      </w:tr>
      <w:tr w14:paraId="5B4101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4" w:hRule="atLeast"/>
        </w:trPr>
        <w:tc>
          <w:tcPr>
            <w:tcW w:w="669" w:type="dxa"/>
            <w:vAlign w:val="top"/>
          </w:tcPr>
          <w:p w14:paraId="127D7ABD">
            <w:pPr>
              <w:spacing w:line="250" w:lineRule="auto"/>
              <w:rPr>
                <w:rFonts w:ascii="Arial"/>
                <w:sz w:val="21"/>
              </w:rPr>
            </w:pPr>
          </w:p>
          <w:p w14:paraId="0DF9D2A1">
            <w:pPr>
              <w:spacing w:line="250" w:lineRule="auto"/>
              <w:rPr>
                <w:rFonts w:ascii="Arial"/>
                <w:sz w:val="21"/>
              </w:rPr>
            </w:pPr>
          </w:p>
          <w:p w14:paraId="5F803A83">
            <w:pPr>
              <w:spacing w:line="250" w:lineRule="auto"/>
              <w:rPr>
                <w:rFonts w:ascii="Arial"/>
                <w:sz w:val="21"/>
              </w:rPr>
            </w:pPr>
          </w:p>
          <w:p w14:paraId="42F3768B">
            <w:pPr>
              <w:spacing w:line="250" w:lineRule="auto"/>
              <w:rPr>
                <w:rFonts w:ascii="Arial"/>
                <w:sz w:val="21"/>
              </w:rPr>
            </w:pPr>
          </w:p>
          <w:p w14:paraId="33D05D46">
            <w:pPr>
              <w:spacing w:line="250" w:lineRule="auto"/>
              <w:rPr>
                <w:rFonts w:ascii="Arial"/>
                <w:sz w:val="21"/>
              </w:rPr>
            </w:pPr>
          </w:p>
          <w:p w14:paraId="640CA3D2">
            <w:pPr>
              <w:spacing w:line="251" w:lineRule="auto"/>
              <w:rPr>
                <w:rFonts w:ascii="Arial"/>
                <w:sz w:val="21"/>
              </w:rPr>
            </w:pPr>
          </w:p>
          <w:p w14:paraId="02AC75A9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60</w:t>
            </w:r>
          </w:p>
        </w:tc>
        <w:tc>
          <w:tcPr>
            <w:tcW w:w="1055" w:type="dxa"/>
            <w:vAlign w:val="top"/>
          </w:tcPr>
          <w:p w14:paraId="70A4E8AE">
            <w:pPr>
              <w:spacing w:line="256" w:lineRule="auto"/>
              <w:rPr>
                <w:rFonts w:ascii="Arial"/>
                <w:sz w:val="21"/>
              </w:rPr>
            </w:pPr>
          </w:p>
          <w:p w14:paraId="3A71F616">
            <w:pPr>
              <w:spacing w:line="256" w:lineRule="auto"/>
              <w:rPr>
                <w:rFonts w:ascii="Arial"/>
                <w:sz w:val="21"/>
              </w:rPr>
            </w:pPr>
          </w:p>
          <w:p w14:paraId="2EBF8C9C">
            <w:pPr>
              <w:spacing w:line="257" w:lineRule="auto"/>
              <w:rPr>
                <w:rFonts w:ascii="Arial"/>
                <w:sz w:val="21"/>
              </w:rPr>
            </w:pPr>
          </w:p>
          <w:p w14:paraId="429A4858">
            <w:pPr>
              <w:spacing w:line="257" w:lineRule="auto"/>
              <w:rPr>
                <w:rFonts w:ascii="Arial"/>
                <w:sz w:val="21"/>
              </w:rPr>
            </w:pPr>
          </w:p>
          <w:p w14:paraId="70CE40BD">
            <w:pPr>
              <w:spacing w:line="257" w:lineRule="auto"/>
              <w:rPr>
                <w:rFonts w:ascii="Arial"/>
                <w:sz w:val="21"/>
              </w:rPr>
            </w:pPr>
          </w:p>
          <w:p w14:paraId="52351C16">
            <w:pPr>
              <w:pStyle w:val="6"/>
              <w:spacing w:before="52" w:line="216" w:lineRule="auto"/>
              <w:ind w:left="115"/>
            </w:pPr>
            <w:r>
              <w:rPr>
                <w:b/>
                <w:bCs/>
                <w:spacing w:val="1"/>
              </w:rPr>
              <w:t>振华研究院</w:t>
            </w:r>
          </w:p>
          <w:p w14:paraId="10F5C3FC">
            <w:pPr>
              <w:pStyle w:val="6"/>
              <w:spacing w:before="11" w:line="217" w:lineRule="auto"/>
              <w:ind w:left="28"/>
            </w:pPr>
            <w:r>
              <w:rPr>
                <w:b/>
                <w:bCs/>
                <w:spacing w:val="2"/>
              </w:rPr>
              <w:t>（贵阳）有限</w:t>
            </w:r>
          </w:p>
          <w:p w14:paraId="4C2971BF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31B06259">
            <w:pPr>
              <w:spacing w:line="246" w:lineRule="auto"/>
              <w:rPr>
                <w:rFonts w:ascii="Arial"/>
                <w:sz w:val="21"/>
              </w:rPr>
            </w:pPr>
          </w:p>
          <w:p w14:paraId="7649BE91">
            <w:pPr>
              <w:spacing w:line="247" w:lineRule="auto"/>
              <w:rPr>
                <w:rFonts w:ascii="Arial"/>
                <w:sz w:val="21"/>
              </w:rPr>
            </w:pPr>
          </w:p>
          <w:p w14:paraId="120A4ED0">
            <w:pPr>
              <w:spacing w:line="247" w:lineRule="auto"/>
              <w:rPr>
                <w:rFonts w:ascii="Arial"/>
                <w:sz w:val="21"/>
              </w:rPr>
            </w:pPr>
          </w:p>
          <w:p w14:paraId="1C0E07D1">
            <w:pPr>
              <w:spacing w:line="247" w:lineRule="auto"/>
              <w:rPr>
                <w:rFonts w:ascii="Arial"/>
                <w:sz w:val="21"/>
              </w:rPr>
            </w:pPr>
          </w:p>
          <w:p w14:paraId="7218FE27">
            <w:pPr>
              <w:spacing w:line="247" w:lineRule="auto"/>
              <w:rPr>
                <w:rFonts w:ascii="Arial"/>
                <w:sz w:val="21"/>
              </w:rPr>
            </w:pPr>
          </w:p>
          <w:p w14:paraId="661E1116">
            <w:pPr>
              <w:spacing w:line="247" w:lineRule="auto"/>
              <w:rPr>
                <w:rFonts w:ascii="Arial"/>
                <w:sz w:val="21"/>
              </w:rPr>
            </w:pPr>
          </w:p>
          <w:p w14:paraId="2FAA8F17">
            <w:pPr>
              <w:pStyle w:val="6"/>
              <w:spacing w:before="52" w:line="217" w:lineRule="auto"/>
              <w:ind w:left="160"/>
            </w:pPr>
            <w:r>
              <w:rPr>
                <w:b/>
                <w:bCs/>
              </w:rPr>
              <w:t>情报管理员</w:t>
            </w:r>
          </w:p>
        </w:tc>
        <w:tc>
          <w:tcPr>
            <w:tcW w:w="3148" w:type="dxa"/>
            <w:vAlign w:val="top"/>
          </w:tcPr>
          <w:p w14:paraId="4B1F172D">
            <w:pPr>
              <w:pStyle w:val="6"/>
              <w:spacing w:before="34" w:line="227" w:lineRule="auto"/>
              <w:ind w:left="82" w:right="73" w:firstLine="10"/>
            </w:pPr>
            <w:r>
              <w:rPr>
                <w:b/>
                <w:bCs/>
                <w:spacing w:val="2"/>
              </w:rPr>
              <w:t>1.对电子行业研究有深入的了解，并能快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速的学习研究项目所处行业的生存背景、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3"/>
              </w:rPr>
              <w:t>产业政策、产业布局、产业生命周期、该</w:t>
            </w:r>
          </w:p>
          <w:p w14:paraId="3E0E0D78">
            <w:pPr>
              <w:pStyle w:val="6"/>
              <w:spacing w:before="16" w:line="223" w:lineRule="auto"/>
              <w:ind w:left="444" w:right="74" w:hanging="362"/>
            </w:pPr>
            <w:r>
              <w:rPr>
                <w:b/>
                <w:bCs/>
                <w:spacing w:val="3"/>
              </w:rPr>
              <w:t>行业在整体宏观产业结构中的地位以及各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</w:rPr>
              <w:t>自的发展演变方向与成长背景；</w:t>
            </w:r>
          </w:p>
          <w:p w14:paraId="43D8FA39">
            <w:pPr>
              <w:pStyle w:val="6"/>
              <w:spacing w:before="13" w:line="227" w:lineRule="auto"/>
              <w:ind w:left="82" w:right="73" w:firstLine="6"/>
              <w:jc w:val="both"/>
            </w:pPr>
            <w:r>
              <w:rPr>
                <w:b/>
                <w:bCs/>
                <w:spacing w:val="3"/>
              </w:rPr>
              <w:t>2.通过深入建模对所处行业信息、数据进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行深入挖掘，并通过对数据信息的挖掘及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3"/>
              </w:rPr>
              <w:t>分析，进行政策解读，对公司发展提出针</w:t>
            </w:r>
          </w:p>
          <w:p w14:paraId="1089D35E">
            <w:pPr>
              <w:pStyle w:val="6"/>
              <w:spacing w:before="12" w:line="225" w:lineRule="auto"/>
              <w:ind w:left="1336" w:right="156" w:hanging="1166"/>
            </w:pPr>
            <w:r>
              <w:rPr>
                <w:b/>
                <w:bCs/>
              </w:rPr>
              <w:t>对性建议（</w:t>
            </w:r>
            <w:r>
              <w:rPr>
                <w:spacing w:val="-23"/>
              </w:rPr>
              <w:t xml:space="preserve"> </w:t>
            </w:r>
            <w:r>
              <w:rPr>
                <w:b/>
                <w:bCs/>
              </w:rPr>
              <w:t>常关注新闻、国家政策法规</w:t>
            </w:r>
            <w:r>
              <w:t xml:space="preserve"> </w:t>
            </w:r>
            <w:r>
              <w:rPr>
                <w:b/>
                <w:bCs/>
                <w:spacing w:val="-16"/>
              </w:rPr>
              <w:t>等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14"/>
              </w:rPr>
              <w:t>）；</w:t>
            </w:r>
          </w:p>
          <w:p w14:paraId="77B3C3CC">
            <w:pPr>
              <w:pStyle w:val="6"/>
              <w:spacing w:before="12" w:line="225" w:lineRule="auto"/>
              <w:ind w:left="95" w:right="72"/>
            </w:pPr>
            <w:r>
              <w:rPr>
                <w:b/>
                <w:bCs/>
                <w:spacing w:val="2"/>
              </w:rPr>
              <w:t>3.能够准确有效的提供各项业务数据和风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险数据，及时维护和优化，为产品、业务</w:t>
            </w:r>
          </w:p>
          <w:p w14:paraId="040DBE3B">
            <w:pPr>
              <w:pStyle w:val="6"/>
              <w:spacing w:before="11" w:line="215" w:lineRule="auto"/>
              <w:ind w:left="179"/>
            </w:pPr>
            <w:r>
              <w:rPr>
                <w:b/>
                <w:bCs/>
                <w:spacing w:val="2"/>
              </w:rPr>
              <w:t>、运营工作提供分析报告和改进建议；</w:t>
            </w:r>
          </w:p>
          <w:p w14:paraId="755489F5">
            <w:pPr>
              <w:pStyle w:val="6"/>
              <w:spacing w:before="16" w:line="216" w:lineRule="auto"/>
              <w:ind w:left="88"/>
            </w:pPr>
            <w:r>
              <w:rPr>
                <w:b/>
                <w:bCs/>
                <w:spacing w:val="3"/>
              </w:rPr>
              <w:t>4.参与完成各类分析报告、报表等其他指</w:t>
            </w:r>
          </w:p>
          <w:p w14:paraId="74DDB7B5">
            <w:pPr>
              <w:pStyle w:val="6"/>
              <w:spacing w:before="13" w:line="215" w:lineRule="auto"/>
              <w:ind w:left="1248"/>
            </w:pPr>
            <w:r>
              <w:rPr>
                <w:b/>
                <w:bCs/>
                <w:spacing w:val="-1"/>
              </w:rPr>
              <w:t>定工作；</w:t>
            </w:r>
          </w:p>
          <w:p w14:paraId="3EC206CF">
            <w:pPr>
              <w:pStyle w:val="6"/>
              <w:spacing w:before="16" w:line="187" w:lineRule="auto"/>
              <w:ind w:left="506"/>
            </w:pPr>
            <w:r>
              <w:rPr>
                <w:b/>
                <w:bCs/>
                <w:spacing w:val="2"/>
              </w:rPr>
              <w:t>5.公司领导安排的其他工作。</w:t>
            </w:r>
          </w:p>
        </w:tc>
        <w:tc>
          <w:tcPr>
            <w:tcW w:w="520" w:type="dxa"/>
            <w:vAlign w:val="top"/>
          </w:tcPr>
          <w:p w14:paraId="6C09BA6B">
            <w:pPr>
              <w:spacing w:line="250" w:lineRule="auto"/>
              <w:rPr>
                <w:rFonts w:ascii="Arial"/>
                <w:sz w:val="21"/>
              </w:rPr>
            </w:pPr>
          </w:p>
          <w:p w14:paraId="1EE6AA6E">
            <w:pPr>
              <w:spacing w:line="250" w:lineRule="auto"/>
              <w:rPr>
                <w:rFonts w:ascii="Arial"/>
                <w:sz w:val="21"/>
              </w:rPr>
            </w:pPr>
          </w:p>
          <w:p w14:paraId="221D0C6E">
            <w:pPr>
              <w:spacing w:line="250" w:lineRule="auto"/>
              <w:rPr>
                <w:rFonts w:ascii="Arial"/>
                <w:sz w:val="21"/>
              </w:rPr>
            </w:pPr>
          </w:p>
          <w:p w14:paraId="310EF15E">
            <w:pPr>
              <w:spacing w:line="250" w:lineRule="auto"/>
              <w:rPr>
                <w:rFonts w:ascii="Arial"/>
                <w:sz w:val="21"/>
              </w:rPr>
            </w:pPr>
          </w:p>
          <w:p w14:paraId="765D7DB9">
            <w:pPr>
              <w:spacing w:line="250" w:lineRule="auto"/>
              <w:rPr>
                <w:rFonts w:ascii="Arial"/>
                <w:sz w:val="21"/>
              </w:rPr>
            </w:pPr>
          </w:p>
          <w:p w14:paraId="7CC3623A">
            <w:pPr>
              <w:spacing w:line="251" w:lineRule="auto"/>
              <w:rPr>
                <w:rFonts w:ascii="Arial"/>
                <w:sz w:val="21"/>
              </w:rPr>
            </w:pPr>
          </w:p>
          <w:p w14:paraId="556DFD64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950A426">
            <w:pPr>
              <w:spacing w:line="246" w:lineRule="auto"/>
              <w:rPr>
                <w:rFonts w:ascii="Arial"/>
                <w:sz w:val="21"/>
              </w:rPr>
            </w:pPr>
          </w:p>
          <w:p w14:paraId="1B75DC4F">
            <w:pPr>
              <w:spacing w:line="247" w:lineRule="auto"/>
              <w:rPr>
                <w:rFonts w:ascii="Arial"/>
                <w:sz w:val="21"/>
              </w:rPr>
            </w:pPr>
          </w:p>
          <w:p w14:paraId="4DCB95FE">
            <w:pPr>
              <w:spacing w:line="247" w:lineRule="auto"/>
              <w:rPr>
                <w:rFonts w:ascii="Arial"/>
                <w:sz w:val="21"/>
              </w:rPr>
            </w:pPr>
          </w:p>
          <w:p w14:paraId="72B22675">
            <w:pPr>
              <w:spacing w:line="247" w:lineRule="auto"/>
              <w:rPr>
                <w:rFonts w:ascii="Arial"/>
                <w:sz w:val="21"/>
              </w:rPr>
            </w:pPr>
          </w:p>
          <w:p w14:paraId="535D87F8">
            <w:pPr>
              <w:spacing w:line="247" w:lineRule="auto"/>
              <w:rPr>
                <w:rFonts w:ascii="Arial"/>
                <w:sz w:val="21"/>
              </w:rPr>
            </w:pPr>
          </w:p>
          <w:p w14:paraId="5AD4BB69">
            <w:pPr>
              <w:spacing w:line="247" w:lineRule="auto"/>
              <w:rPr>
                <w:rFonts w:ascii="Arial"/>
                <w:sz w:val="21"/>
              </w:rPr>
            </w:pPr>
          </w:p>
          <w:p w14:paraId="3037F873">
            <w:pPr>
              <w:pStyle w:val="6"/>
              <w:spacing w:before="52" w:line="216" w:lineRule="auto"/>
              <w:ind w:left="184"/>
            </w:pPr>
            <w:r>
              <w:rPr>
                <w:b/>
                <w:bCs/>
                <w:spacing w:val="1"/>
              </w:rPr>
              <w:t>情报学相关专业</w:t>
            </w:r>
          </w:p>
        </w:tc>
        <w:tc>
          <w:tcPr>
            <w:tcW w:w="770" w:type="dxa"/>
            <w:vAlign w:val="top"/>
          </w:tcPr>
          <w:p w14:paraId="4F4148BF">
            <w:pPr>
              <w:spacing w:line="256" w:lineRule="auto"/>
              <w:rPr>
                <w:rFonts w:ascii="Arial"/>
                <w:sz w:val="21"/>
              </w:rPr>
            </w:pPr>
          </w:p>
          <w:p w14:paraId="4B218FC1">
            <w:pPr>
              <w:spacing w:line="256" w:lineRule="auto"/>
              <w:rPr>
                <w:rFonts w:ascii="Arial"/>
                <w:sz w:val="21"/>
              </w:rPr>
            </w:pPr>
          </w:p>
          <w:p w14:paraId="134B704E">
            <w:pPr>
              <w:spacing w:line="257" w:lineRule="auto"/>
              <w:rPr>
                <w:rFonts w:ascii="Arial"/>
                <w:sz w:val="21"/>
              </w:rPr>
            </w:pPr>
          </w:p>
          <w:p w14:paraId="2C446ED0">
            <w:pPr>
              <w:spacing w:line="257" w:lineRule="auto"/>
              <w:rPr>
                <w:rFonts w:ascii="Arial"/>
                <w:sz w:val="21"/>
              </w:rPr>
            </w:pPr>
          </w:p>
          <w:p w14:paraId="39AEE740">
            <w:pPr>
              <w:spacing w:line="257" w:lineRule="auto"/>
              <w:rPr>
                <w:rFonts w:ascii="Arial"/>
                <w:sz w:val="21"/>
              </w:rPr>
            </w:pPr>
          </w:p>
          <w:p w14:paraId="5D0080A9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  <w:p w14:paraId="077D3E12">
            <w:pPr>
              <w:pStyle w:val="6"/>
              <w:spacing w:before="10" w:line="218" w:lineRule="auto"/>
              <w:ind w:left="59"/>
            </w:pPr>
            <w:r>
              <w:rPr>
                <w:b/>
                <w:bCs/>
                <w:spacing w:val="1"/>
              </w:rPr>
              <w:t>及以上学</w:t>
            </w:r>
          </w:p>
          <w:p w14:paraId="23981EA9">
            <w:pPr>
              <w:pStyle w:val="6"/>
              <w:spacing w:before="13" w:line="220" w:lineRule="auto"/>
              <w:ind w:left="308"/>
            </w:pPr>
            <w:r>
              <w:rPr>
                <w:b/>
                <w:bCs/>
                <w:spacing w:val="-2"/>
              </w:rPr>
              <w:t>历</w:t>
            </w:r>
          </w:p>
        </w:tc>
        <w:tc>
          <w:tcPr>
            <w:tcW w:w="753" w:type="dxa"/>
            <w:vAlign w:val="top"/>
          </w:tcPr>
          <w:p w14:paraId="36F2DBA1">
            <w:pPr>
              <w:spacing w:line="246" w:lineRule="auto"/>
              <w:rPr>
                <w:rFonts w:ascii="Arial"/>
                <w:sz w:val="21"/>
              </w:rPr>
            </w:pPr>
          </w:p>
          <w:p w14:paraId="0699D2FA">
            <w:pPr>
              <w:spacing w:line="246" w:lineRule="auto"/>
              <w:rPr>
                <w:rFonts w:ascii="Arial"/>
                <w:sz w:val="21"/>
              </w:rPr>
            </w:pPr>
          </w:p>
          <w:p w14:paraId="2BDF7724">
            <w:pPr>
              <w:spacing w:line="247" w:lineRule="auto"/>
              <w:rPr>
                <w:rFonts w:ascii="Arial"/>
                <w:sz w:val="21"/>
              </w:rPr>
            </w:pPr>
          </w:p>
          <w:p w14:paraId="3E6A49F6">
            <w:pPr>
              <w:spacing w:line="247" w:lineRule="auto"/>
              <w:rPr>
                <w:rFonts w:ascii="Arial"/>
                <w:sz w:val="21"/>
              </w:rPr>
            </w:pPr>
          </w:p>
          <w:p w14:paraId="6A5E918F">
            <w:pPr>
              <w:spacing w:line="247" w:lineRule="auto"/>
              <w:rPr>
                <w:rFonts w:ascii="Arial"/>
                <w:sz w:val="21"/>
              </w:rPr>
            </w:pPr>
          </w:p>
          <w:p w14:paraId="57119624">
            <w:pPr>
              <w:spacing w:line="247" w:lineRule="auto"/>
              <w:rPr>
                <w:rFonts w:ascii="Arial"/>
                <w:sz w:val="21"/>
              </w:rPr>
            </w:pPr>
          </w:p>
          <w:p w14:paraId="07DE9AE3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6-25k</w:t>
            </w:r>
          </w:p>
        </w:tc>
        <w:tc>
          <w:tcPr>
            <w:tcW w:w="2254" w:type="dxa"/>
            <w:vAlign w:val="top"/>
          </w:tcPr>
          <w:p w14:paraId="64A7766E">
            <w:pPr>
              <w:spacing w:line="295" w:lineRule="auto"/>
              <w:rPr>
                <w:rFonts w:ascii="Arial"/>
                <w:sz w:val="21"/>
              </w:rPr>
            </w:pPr>
          </w:p>
          <w:p w14:paraId="5032F565">
            <w:pPr>
              <w:spacing w:line="296" w:lineRule="auto"/>
              <w:rPr>
                <w:rFonts w:ascii="Arial"/>
                <w:sz w:val="21"/>
              </w:rPr>
            </w:pPr>
          </w:p>
          <w:p w14:paraId="53C69364">
            <w:pPr>
              <w:spacing w:line="296" w:lineRule="auto"/>
              <w:rPr>
                <w:rFonts w:ascii="Arial"/>
                <w:sz w:val="21"/>
              </w:rPr>
            </w:pPr>
          </w:p>
          <w:p w14:paraId="3082654C">
            <w:pPr>
              <w:spacing w:line="296" w:lineRule="auto"/>
              <w:rPr>
                <w:rFonts w:ascii="Arial"/>
                <w:sz w:val="21"/>
              </w:rPr>
            </w:pPr>
          </w:p>
          <w:p w14:paraId="3135273D">
            <w:pPr>
              <w:pStyle w:val="6"/>
              <w:spacing w:before="52" w:line="214" w:lineRule="auto"/>
              <w:ind w:left="57"/>
            </w:pPr>
            <w:r>
              <w:rPr>
                <w:b/>
                <w:bCs/>
                <w:spacing w:val="4"/>
              </w:rPr>
              <w:t>周末双休、带薪年假、六险一</w:t>
            </w:r>
          </w:p>
          <w:p w14:paraId="246CF706">
            <w:pPr>
              <w:pStyle w:val="6"/>
              <w:spacing w:before="13" w:line="216" w:lineRule="auto"/>
              <w:ind w:left="59"/>
            </w:pPr>
            <w:r>
              <w:rPr>
                <w:b/>
                <w:bCs/>
              </w:rPr>
              <w:t>金、餐补、通讯补贴、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</w:rPr>
              <w:t>出差补</w:t>
            </w:r>
          </w:p>
          <w:p w14:paraId="589CEB24">
            <w:pPr>
              <w:pStyle w:val="6"/>
              <w:spacing w:before="14" w:line="215" w:lineRule="auto"/>
              <w:ind w:left="57"/>
            </w:pPr>
            <w:r>
              <w:rPr>
                <w:b/>
                <w:bCs/>
                <w:spacing w:val="4"/>
              </w:rPr>
              <w:t>贴、过节福利，定期体检，不</w:t>
            </w:r>
          </w:p>
          <w:p w14:paraId="2A28A62C">
            <w:pPr>
              <w:pStyle w:val="6"/>
              <w:spacing w:before="15" w:line="218" w:lineRule="auto"/>
              <w:ind w:left="806"/>
            </w:pPr>
            <w:r>
              <w:rPr>
                <w:b/>
                <w:bCs/>
              </w:rPr>
              <w:t>定期团建</w:t>
            </w:r>
          </w:p>
        </w:tc>
        <w:tc>
          <w:tcPr>
            <w:tcW w:w="753" w:type="dxa"/>
            <w:vAlign w:val="top"/>
          </w:tcPr>
          <w:p w14:paraId="05867FFC">
            <w:pPr>
              <w:spacing w:line="246" w:lineRule="auto"/>
              <w:rPr>
                <w:rFonts w:ascii="Arial"/>
                <w:sz w:val="21"/>
              </w:rPr>
            </w:pPr>
          </w:p>
          <w:p w14:paraId="144BBE6E">
            <w:pPr>
              <w:spacing w:line="246" w:lineRule="auto"/>
              <w:rPr>
                <w:rFonts w:ascii="Arial"/>
                <w:sz w:val="21"/>
              </w:rPr>
            </w:pPr>
          </w:p>
          <w:p w14:paraId="6748D343">
            <w:pPr>
              <w:spacing w:line="247" w:lineRule="auto"/>
              <w:rPr>
                <w:rFonts w:ascii="Arial"/>
                <w:sz w:val="21"/>
              </w:rPr>
            </w:pPr>
          </w:p>
          <w:p w14:paraId="54FB514F">
            <w:pPr>
              <w:spacing w:line="247" w:lineRule="auto"/>
              <w:rPr>
                <w:rFonts w:ascii="Arial"/>
                <w:sz w:val="21"/>
              </w:rPr>
            </w:pPr>
          </w:p>
          <w:p w14:paraId="76603876">
            <w:pPr>
              <w:spacing w:line="247" w:lineRule="auto"/>
              <w:rPr>
                <w:rFonts w:ascii="Arial"/>
                <w:sz w:val="21"/>
              </w:rPr>
            </w:pPr>
          </w:p>
          <w:p w14:paraId="496972BF">
            <w:pPr>
              <w:spacing w:line="247" w:lineRule="auto"/>
              <w:rPr>
                <w:rFonts w:ascii="Arial"/>
                <w:sz w:val="21"/>
              </w:rPr>
            </w:pPr>
          </w:p>
          <w:p w14:paraId="23BC0CAC">
            <w:pPr>
              <w:pStyle w:val="6"/>
              <w:spacing w:before="52" w:line="218" w:lineRule="auto"/>
              <w:ind w:left="145"/>
            </w:pPr>
            <w:r>
              <w:rPr>
                <w:b/>
                <w:bCs/>
                <w:spacing w:val="-3"/>
              </w:rPr>
              <w:t>乌当区</w:t>
            </w:r>
          </w:p>
        </w:tc>
        <w:tc>
          <w:tcPr>
            <w:tcW w:w="614" w:type="dxa"/>
            <w:vAlign w:val="top"/>
          </w:tcPr>
          <w:p w14:paraId="66FF31A4">
            <w:pPr>
              <w:spacing w:line="246" w:lineRule="auto"/>
              <w:rPr>
                <w:rFonts w:ascii="Arial"/>
                <w:sz w:val="21"/>
              </w:rPr>
            </w:pPr>
          </w:p>
          <w:p w14:paraId="76512BD3">
            <w:pPr>
              <w:spacing w:line="247" w:lineRule="auto"/>
              <w:rPr>
                <w:rFonts w:ascii="Arial"/>
                <w:sz w:val="21"/>
              </w:rPr>
            </w:pPr>
          </w:p>
          <w:p w14:paraId="488F6C4D">
            <w:pPr>
              <w:spacing w:line="247" w:lineRule="auto"/>
              <w:rPr>
                <w:rFonts w:ascii="Arial"/>
                <w:sz w:val="21"/>
              </w:rPr>
            </w:pPr>
          </w:p>
          <w:p w14:paraId="7E581AD6">
            <w:pPr>
              <w:spacing w:line="247" w:lineRule="auto"/>
              <w:rPr>
                <w:rFonts w:ascii="Arial"/>
                <w:sz w:val="21"/>
              </w:rPr>
            </w:pPr>
          </w:p>
          <w:p w14:paraId="5AB74021">
            <w:pPr>
              <w:spacing w:line="247" w:lineRule="auto"/>
              <w:rPr>
                <w:rFonts w:ascii="Arial"/>
                <w:sz w:val="21"/>
              </w:rPr>
            </w:pPr>
          </w:p>
          <w:p w14:paraId="3E955F5E">
            <w:pPr>
              <w:spacing w:line="247" w:lineRule="auto"/>
              <w:rPr>
                <w:rFonts w:ascii="Arial"/>
                <w:sz w:val="21"/>
              </w:rPr>
            </w:pPr>
          </w:p>
          <w:p w14:paraId="1BBDE82A">
            <w:pPr>
              <w:pStyle w:val="6"/>
              <w:spacing w:before="52" w:line="219" w:lineRule="auto"/>
              <w:ind w:left="73"/>
            </w:pPr>
            <w:r>
              <w:rPr>
                <w:b/>
                <w:bCs/>
                <w:spacing w:val="-1"/>
              </w:rPr>
              <w:t>吴金莲</w:t>
            </w:r>
          </w:p>
        </w:tc>
        <w:tc>
          <w:tcPr>
            <w:tcW w:w="1347" w:type="dxa"/>
            <w:vAlign w:val="top"/>
          </w:tcPr>
          <w:p w14:paraId="38950A94">
            <w:pPr>
              <w:spacing w:line="250" w:lineRule="auto"/>
              <w:rPr>
                <w:rFonts w:ascii="Arial"/>
                <w:sz w:val="21"/>
              </w:rPr>
            </w:pPr>
          </w:p>
          <w:p w14:paraId="4D435308">
            <w:pPr>
              <w:spacing w:line="250" w:lineRule="auto"/>
              <w:rPr>
                <w:rFonts w:ascii="Arial"/>
                <w:sz w:val="21"/>
              </w:rPr>
            </w:pPr>
          </w:p>
          <w:p w14:paraId="23978027">
            <w:pPr>
              <w:spacing w:line="250" w:lineRule="auto"/>
              <w:rPr>
                <w:rFonts w:ascii="Arial"/>
                <w:sz w:val="21"/>
              </w:rPr>
            </w:pPr>
          </w:p>
          <w:p w14:paraId="769D86F7">
            <w:pPr>
              <w:spacing w:line="250" w:lineRule="auto"/>
              <w:rPr>
                <w:rFonts w:ascii="Arial"/>
                <w:sz w:val="21"/>
              </w:rPr>
            </w:pPr>
          </w:p>
          <w:p w14:paraId="65F5DD53">
            <w:pPr>
              <w:spacing w:line="250" w:lineRule="auto"/>
              <w:rPr>
                <w:rFonts w:ascii="Arial"/>
                <w:sz w:val="21"/>
              </w:rPr>
            </w:pPr>
          </w:p>
          <w:p w14:paraId="1F449C28">
            <w:pPr>
              <w:spacing w:line="251" w:lineRule="auto"/>
              <w:rPr>
                <w:rFonts w:ascii="Arial"/>
                <w:sz w:val="21"/>
              </w:rPr>
            </w:pPr>
          </w:p>
          <w:p w14:paraId="0F59B0CC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18224755989</w:t>
            </w:r>
          </w:p>
        </w:tc>
        <w:tc>
          <w:tcPr>
            <w:tcW w:w="961" w:type="dxa"/>
            <w:vAlign w:val="top"/>
          </w:tcPr>
          <w:p w14:paraId="3A15C3AD">
            <w:pPr>
              <w:spacing w:line="276" w:lineRule="auto"/>
              <w:rPr>
                <w:rFonts w:ascii="Arial"/>
                <w:sz w:val="21"/>
              </w:rPr>
            </w:pPr>
          </w:p>
          <w:p w14:paraId="2FFE81A0">
            <w:pPr>
              <w:spacing w:line="276" w:lineRule="auto"/>
              <w:rPr>
                <w:rFonts w:ascii="Arial"/>
                <w:sz w:val="21"/>
              </w:rPr>
            </w:pPr>
          </w:p>
          <w:p w14:paraId="1513B4C1">
            <w:pPr>
              <w:spacing w:line="276" w:lineRule="auto"/>
              <w:rPr>
                <w:rFonts w:ascii="Arial"/>
                <w:sz w:val="21"/>
              </w:rPr>
            </w:pPr>
          </w:p>
          <w:p w14:paraId="4582277F">
            <w:pPr>
              <w:spacing w:line="276" w:lineRule="auto"/>
              <w:rPr>
                <w:rFonts w:ascii="Arial"/>
                <w:sz w:val="21"/>
              </w:rPr>
            </w:pPr>
          </w:p>
          <w:p w14:paraId="6ACCF732">
            <w:pPr>
              <w:spacing w:line="276" w:lineRule="auto"/>
              <w:rPr>
                <w:rFonts w:ascii="Arial"/>
                <w:sz w:val="21"/>
              </w:rPr>
            </w:pPr>
          </w:p>
          <w:p w14:paraId="675EEA76">
            <w:pPr>
              <w:pStyle w:val="6"/>
              <w:spacing w:before="52" w:line="237" w:lineRule="auto"/>
              <w:ind w:left="317" w:right="46" w:hanging="247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czri</w:t>
            </w:r>
            <w:r>
              <w:rPr>
                <w:b/>
                <w:bCs/>
                <w:spacing w:val="6"/>
              </w:rPr>
              <w:t>.</w:t>
            </w:r>
            <w:r>
              <w:rPr>
                <w:b/>
                <w:bCs/>
              </w:rPr>
              <w:t>co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m.</w:t>
            </w:r>
            <w:r>
              <w:rPr>
                <w:b/>
                <w:bCs/>
              </w:rPr>
              <w:t>cn</w:t>
            </w:r>
          </w:p>
        </w:tc>
      </w:tr>
      <w:tr w14:paraId="35CAD1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1" w:hRule="atLeast"/>
        </w:trPr>
        <w:tc>
          <w:tcPr>
            <w:tcW w:w="669" w:type="dxa"/>
            <w:vAlign w:val="top"/>
          </w:tcPr>
          <w:p w14:paraId="4AF3CA5F">
            <w:pPr>
              <w:spacing w:line="268" w:lineRule="auto"/>
              <w:rPr>
                <w:rFonts w:ascii="Arial"/>
                <w:sz w:val="21"/>
              </w:rPr>
            </w:pPr>
          </w:p>
          <w:p w14:paraId="32227D5C">
            <w:pPr>
              <w:spacing w:line="268" w:lineRule="auto"/>
              <w:rPr>
                <w:rFonts w:ascii="Arial"/>
                <w:sz w:val="21"/>
              </w:rPr>
            </w:pPr>
          </w:p>
          <w:p w14:paraId="35FD3B7A">
            <w:pPr>
              <w:spacing w:line="268" w:lineRule="auto"/>
              <w:rPr>
                <w:rFonts w:ascii="Arial"/>
                <w:sz w:val="21"/>
              </w:rPr>
            </w:pPr>
          </w:p>
          <w:p w14:paraId="2B67850F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61</w:t>
            </w:r>
          </w:p>
        </w:tc>
        <w:tc>
          <w:tcPr>
            <w:tcW w:w="1055" w:type="dxa"/>
            <w:vAlign w:val="top"/>
          </w:tcPr>
          <w:p w14:paraId="79947CC7">
            <w:pPr>
              <w:spacing w:line="292" w:lineRule="auto"/>
              <w:rPr>
                <w:rFonts w:ascii="Arial"/>
                <w:sz w:val="21"/>
              </w:rPr>
            </w:pPr>
          </w:p>
          <w:p w14:paraId="51125B96">
            <w:pPr>
              <w:spacing w:line="293" w:lineRule="auto"/>
              <w:rPr>
                <w:rFonts w:ascii="Arial"/>
                <w:sz w:val="21"/>
              </w:rPr>
            </w:pPr>
          </w:p>
          <w:p w14:paraId="26659EA0">
            <w:pPr>
              <w:pStyle w:val="6"/>
              <w:spacing w:before="52" w:line="216" w:lineRule="auto"/>
              <w:ind w:left="115"/>
            </w:pPr>
            <w:r>
              <w:rPr>
                <w:b/>
                <w:bCs/>
                <w:spacing w:val="1"/>
              </w:rPr>
              <w:t>振华研究院</w:t>
            </w:r>
          </w:p>
          <w:p w14:paraId="45B9FE97">
            <w:pPr>
              <w:pStyle w:val="6"/>
              <w:spacing w:before="11" w:line="217" w:lineRule="auto"/>
              <w:ind w:left="28"/>
            </w:pPr>
            <w:r>
              <w:rPr>
                <w:b/>
                <w:bCs/>
                <w:spacing w:val="2"/>
              </w:rPr>
              <w:t>（贵阳）有限</w:t>
            </w:r>
          </w:p>
          <w:p w14:paraId="08C58CE5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57201C68">
            <w:pPr>
              <w:spacing w:line="261" w:lineRule="auto"/>
              <w:rPr>
                <w:rFonts w:ascii="Arial"/>
                <w:sz w:val="21"/>
              </w:rPr>
            </w:pPr>
          </w:p>
          <w:p w14:paraId="090CD79B">
            <w:pPr>
              <w:spacing w:line="261" w:lineRule="auto"/>
              <w:rPr>
                <w:rFonts w:ascii="Arial"/>
                <w:sz w:val="21"/>
              </w:rPr>
            </w:pPr>
          </w:p>
          <w:p w14:paraId="11B36AFB">
            <w:pPr>
              <w:spacing w:line="261" w:lineRule="auto"/>
              <w:rPr>
                <w:rFonts w:ascii="Arial"/>
                <w:sz w:val="21"/>
              </w:rPr>
            </w:pPr>
          </w:p>
          <w:p w14:paraId="1997634E">
            <w:pPr>
              <w:pStyle w:val="6"/>
              <w:spacing w:before="52" w:line="219" w:lineRule="auto"/>
              <w:ind w:left="155"/>
            </w:pPr>
            <w:r>
              <w:rPr>
                <w:b/>
                <w:bCs/>
                <w:spacing w:val="1"/>
              </w:rPr>
              <w:t>项目管理员</w:t>
            </w:r>
          </w:p>
        </w:tc>
        <w:tc>
          <w:tcPr>
            <w:tcW w:w="3148" w:type="dxa"/>
            <w:vAlign w:val="top"/>
          </w:tcPr>
          <w:p w14:paraId="410D1CE0">
            <w:pPr>
              <w:pStyle w:val="6"/>
              <w:spacing w:before="36" w:line="215" w:lineRule="auto"/>
              <w:ind w:left="92"/>
            </w:pPr>
            <w:r>
              <w:rPr>
                <w:b/>
                <w:bCs/>
                <w:spacing w:val="3"/>
              </w:rPr>
              <w:t>1.撰写科研项目可行性报告、任务书、课</w:t>
            </w:r>
          </w:p>
          <w:p w14:paraId="5459998C">
            <w:pPr>
              <w:pStyle w:val="6"/>
              <w:spacing w:before="15" w:line="215" w:lineRule="auto"/>
              <w:ind w:left="749"/>
            </w:pPr>
            <w:r>
              <w:rPr>
                <w:b/>
                <w:bCs/>
                <w:spacing w:val="2"/>
              </w:rPr>
              <w:t>题申报书等相关材料；</w:t>
            </w:r>
          </w:p>
          <w:p w14:paraId="47C99C33">
            <w:pPr>
              <w:pStyle w:val="6"/>
              <w:spacing w:before="14" w:line="224" w:lineRule="auto"/>
              <w:ind w:left="81" w:right="72" w:firstLine="7"/>
            </w:pPr>
            <w:r>
              <w:rPr>
                <w:b/>
                <w:bCs/>
                <w:spacing w:val="3"/>
              </w:rPr>
              <w:t>2.跟踪、监督项目执行过程，组织课题成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果的阶段性梳理与汇总，保障项目按期按</w:t>
            </w:r>
          </w:p>
          <w:p w14:paraId="7CA396F7">
            <w:pPr>
              <w:pStyle w:val="6"/>
              <w:spacing w:before="12" w:line="217" w:lineRule="auto"/>
              <w:ind w:left="1247"/>
            </w:pPr>
            <w:r>
              <w:rPr>
                <w:b/>
                <w:bCs/>
                <w:spacing w:val="-1"/>
              </w:rPr>
              <w:t>质完成；</w:t>
            </w:r>
          </w:p>
          <w:p w14:paraId="58E7C42D">
            <w:pPr>
              <w:pStyle w:val="6"/>
              <w:spacing w:before="14" w:line="215" w:lineRule="auto"/>
              <w:ind w:left="95"/>
            </w:pPr>
            <w:r>
              <w:rPr>
                <w:b/>
                <w:bCs/>
                <w:spacing w:val="2"/>
              </w:rPr>
              <w:t>3.负责公司软件著作权、专利等知识产权</w:t>
            </w:r>
          </w:p>
          <w:p w14:paraId="6411BB7D">
            <w:pPr>
              <w:pStyle w:val="6"/>
              <w:spacing w:before="14" w:line="215" w:lineRule="auto"/>
              <w:ind w:left="1010"/>
            </w:pPr>
            <w:r>
              <w:rPr>
                <w:b/>
                <w:bCs/>
                <w:spacing w:val="-1"/>
              </w:rPr>
              <w:t>的申请与维护；</w:t>
            </w:r>
          </w:p>
          <w:p w14:paraId="0B486A82">
            <w:pPr>
              <w:pStyle w:val="6"/>
              <w:spacing w:before="16" w:line="216" w:lineRule="auto"/>
              <w:ind w:left="88"/>
            </w:pPr>
            <w:r>
              <w:rPr>
                <w:b/>
                <w:bCs/>
                <w:spacing w:val="2"/>
              </w:rPr>
              <w:t>4.开展电子信息行业情报的收集与整理；</w:t>
            </w:r>
          </w:p>
          <w:p w14:paraId="068F2C95">
            <w:pPr>
              <w:pStyle w:val="6"/>
              <w:spacing w:before="12" w:line="181" w:lineRule="auto"/>
              <w:ind w:left="506"/>
            </w:pPr>
            <w:r>
              <w:rPr>
                <w:b/>
                <w:bCs/>
                <w:spacing w:val="2"/>
              </w:rPr>
              <w:t>5.完成领导交办的其他工作。</w:t>
            </w:r>
          </w:p>
        </w:tc>
        <w:tc>
          <w:tcPr>
            <w:tcW w:w="520" w:type="dxa"/>
            <w:vAlign w:val="top"/>
          </w:tcPr>
          <w:p w14:paraId="32441913">
            <w:pPr>
              <w:spacing w:line="267" w:lineRule="auto"/>
              <w:rPr>
                <w:rFonts w:ascii="Arial"/>
                <w:sz w:val="21"/>
              </w:rPr>
            </w:pPr>
          </w:p>
          <w:p w14:paraId="217A82E6">
            <w:pPr>
              <w:spacing w:line="268" w:lineRule="auto"/>
              <w:rPr>
                <w:rFonts w:ascii="Arial"/>
                <w:sz w:val="21"/>
              </w:rPr>
            </w:pPr>
          </w:p>
          <w:p w14:paraId="7C4B4752">
            <w:pPr>
              <w:spacing w:line="268" w:lineRule="auto"/>
              <w:rPr>
                <w:rFonts w:ascii="Arial"/>
                <w:sz w:val="21"/>
              </w:rPr>
            </w:pPr>
          </w:p>
          <w:p w14:paraId="6A7AA811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5555B6CB">
            <w:pPr>
              <w:spacing w:line="261" w:lineRule="auto"/>
              <w:rPr>
                <w:rFonts w:ascii="Arial"/>
                <w:sz w:val="21"/>
              </w:rPr>
            </w:pPr>
          </w:p>
          <w:p w14:paraId="448936F4">
            <w:pPr>
              <w:spacing w:line="261" w:lineRule="auto"/>
              <w:rPr>
                <w:rFonts w:ascii="Arial"/>
                <w:sz w:val="21"/>
              </w:rPr>
            </w:pPr>
          </w:p>
          <w:p w14:paraId="1770FB7C">
            <w:pPr>
              <w:spacing w:line="261" w:lineRule="auto"/>
              <w:rPr>
                <w:rFonts w:ascii="Arial"/>
                <w:sz w:val="21"/>
              </w:rPr>
            </w:pPr>
          </w:p>
          <w:p w14:paraId="66F74C4A">
            <w:pPr>
              <w:pStyle w:val="6"/>
              <w:spacing w:before="52" w:line="216" w:lineRule="auto"/>
              <w:ind w:left="95"/>
            </w:pPr>
            <w:r>
              <w:rPr>
                <w:b/>
                <w:bCs/>
                <w:spacing w:val="2"/>
              </w:rPr>
              <w:t>项目管理相关专业</w:t>
            </w:r>
          </w:p>
        </w:tc>
        <w:tc>
          <w:tcPr>
            <w:tcW w:w="770" w:type="dxa"/>
            <w:vAlign w:val="top"/>
          </w:tcPr>
          <w:p w14:paraId="38AB2650">
            <w:pPr>
              <w:spacing w:line="292" w:lineRule="auto"/>
              <w:rPr>
                <w:rFonts w:ascii="Arial"/>
                <w:sz w:val="21"/>
              </w:rPr>
            </w:pPr>
          </w:p>
          <w:p w14:paraId="7C575915">
            <w:pPr>
              <w:spacing w:line="293" w:lineRule="auto"/>
              <w:rPr>
                <w:rFonts w:ascii="Arial"/>
                <w:sz w:val="21"/>
              </w:rPr>
            </w:pPr>
          </w:p>
          <w:p w14:paraId="06182E36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  <w:p w14:paraId="260BB773">
            <w:pPr>
              <w:pStyle w:val="6"/>
              <w:spacing w:before="10" w:line="218" w:lineRule="auto"/>
              <w:ind w:left="59"/>
            </w:pPr>
            <w:r>
              <w:rPr>
                <w:b/>
                <w:bCs/>
                <w:spacing w:val="1"/>
              </w:rPr>
              <w:t>及以上学</w:t>
            </w:r>
          </w:p>
          <w:p w14:paraId="60BC8CE3">
            <w:pPr>
              <w:pStyle w:val="6"/>
              <w:spacing w:before="13" w:line="220" w:lineRule="auto"/>
              <w:ind w:left="308"/>
            </w:pPr>
            <w:r>
              <w:rPr>
                <w:b/>
                <w:bCs/>
                <w:spacing w:val="-2"/>
              </w:rPr>
              <w:t>历</w:t>
            </w:r>
          </w:p>
        </w:tc>
        <w:tc>
          <w:tcPr>
            <w:tcW w:w="753" w:type="dxa"/>
            <w:vAlign w:val="top"/>
          </w:tcPr>
          <w:p w14:paraId="2A5C526E">
            <w:pPr>
              <w:spacing w:line="261" w:lineRule="auto"/>
              <w:rPr>
                <w:rFonts w:ascii="Arial"/>
                <w:sz w:val="21"/>
              </w:rPr>
            </w:pPr>
          </w:p>
          <w:p w14:paraId="7AD7F976">
            <w:pPr>
              <w:spacing w:line="261" w:lineRule="auto"/>
              <w:rPr>
                <w:rFonts w:ascii="Arial"/>
                <w:sz w:val="21"/>
              </w:rPr>
            </w:pPr>
          </w:p>
          <w:p w14:paraId="1134CB5B">
            <w:pPr>
              <w:spacing w:line="261" w:lineRule="auto"/>
              <w:rPr>
                <w:rFonts w:ascii="Arial"/>
                <w:sz w:val="21"/>
              </w:rPr>
            </w:pPr>
          </w:p>
          <w:p w14:paraId="1907F3D2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6-15k</w:t>
            </w:r>
          </w:p>
        </w:tc>
        <w:tc>
          <w:tcPr>
            <w:tcW w:w="2254" w:type="dxa"/>
            <w:vAlign w:val="top"/>
          </w:tcPr>
          <w:p w14:paraId="6D97EFEB">
            <w:pPr>
              <w:spacing w:line="242" w:lineRule="auto"/>
              <w:rPr>
                <w:rFonts w:ascii="Arial"/>
                <w:sz w:val="21"/>
              </w:rPr>
            </w:pPr>
          </w:p>
          <w:p w14:paraId="33E06F0D">
            <w:pPr>
              <w:spacing w:line="243" w:lineRule="auto"/>
              <w:rPr>
                <w:rFonts w:ascii="Arial"/>
                <w:sz w:val="21"/>
              </w:rPr>
            </w:pPr>
          </w:p>
          <w:p w14:paraId="0DCF096D">
            <w:pPr>
              <w:pStyle w:val="6"/>
              <w:spacing w:before="52" w:line="214" w:lineRule="auto"/>
              <w:ind w:left="57"/>
            </w:pPr>
            <w:r>
              <w:rPr>
                <w:b/>
                <w:bCs/>
                <w:spacing w:val="4"/>
              </w:rPr>
              <w:t>周末双休、带薪年假、六险一</w:t>
            </w:r>
          </w:p>
          <w:p w14:paraId="14EC7051">
            <w:pPr>
              <w:pStyle w:val="6"/>
              <w:spacing w:before="13" w:line="216" w:lineRule="auto"/>
              <w:ind w:left="59"/>
            </w:pPr>
            <w:r>
              <w:rPr>
                <w:b/>
                <w:bCs/>
              </w:rPr>
              <w:t>金、餐补、通讯补贴、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</w:rPr>
              <w:t>出差补</w:t>
            </w:r>
          </w:p>
          <w:p w14:paraId="3719FFE2">
            <w:pPr>
              <w:pStyle w:val="6"/>
              <w:spacing w:before="14" w:line="215" w:lineRule="auto"/>
              <w:ind w:left="57"/>
            </w:pPr>
            <w:r>
              <w:rPr>
                <w:b/>
                <w:bCs/>
                <w:spacing w:val="4"/>
              </w:rPr>
              <w:t>贴、过节福利，定期体检，不</w:t>
            </w:r>
          </w:p>
          <w:p w14:paraId="7C51604D">
            <w:pPr>
              <w:pStyle w:val="6"/>
              <w:spacing w:before="14" w:line="218" w:lineRule="auto"/>
              <w:ind w:left="806"/>
            </w:pPr>
            <w:r>
              <w:rPr>
                <w:b/>
                <w:bCs/>
              </w:rPr>
              <w:t>定期团建</w:t>
            </w:r>
          </w:p>
        </w:tc>
        <w:tc>
          <w:tcPr>
            <w:tcW w:w="753" w:type="dxa"/>
            <w:vAlign w:val="top"/>
          </w:tcPr>
          <w:p w14:paraId="4D1176DE">
            <w:pPr>
              <w:spacing w:line="261" w:lineRule="auto"/>
              <w:rPr>
                <w:rFonts w:ascii="Arial"/>
                <w:sz w:val="21"/>
              </w:rPr>
            </w:pPr>
          </w:p>
          <w:p w14:paraId="25C576E8">
            <w:pPr>
              <w:spacing w:line="261" w:lineRule="auto"/>
              <w:rPr>
                <w:rFonts w:ascii="Arial"/>
                <w:sz w:val="21"/>
              </w:rPr>
            </w:pPr>
          </w:p>
          <w:p w14:paraId="50905DD1">
            <w:pPr>
              <w:spacing w:line="261" w:lineRule="auto"/>
              <w:rPr>
                <w:rFonts w:ascii="Arial"/>
                <w:sz w:val="21"/>
              </w:rPr>
            </w:pPr>
          </w:p>
          <w:p w14:paraId="7DDDAFBC">
            <w:pPr>
              <w:pStyle w:val="6"/>
              <w:spacing w:before="52" w:line="218" w:lineRule="auto"/>
              <w:ind w:left="145"/>
            </w:pPr>
            <w:r>
              <w:rPr>
                <w:b/>
                <w:bCs/>
                <w:spacing w:val="-3"/>
              </w:rPr>
              <w:t>乌当区</w:t>
            </w:r>
          </w:p>
        </w:tc>
        <w:tc>
          <w:tcPr>
            <w:tcW w:w="614" w:type="dxa"/>
            <w:vAlign w:val="top"/>
          </w:tcPr>
          <w:p w14:paraId="25FD72C1">
            <w:pPr>
              <w:spacing w:line="261" w:lineRule="auto"/>
              <w:rPr>
                <w:rFonts w:ascii="Arial"/>
                <w:sz w:val="21"/>
              </w:rPr>
            </w:pPr>
          </w:p>
          <w:p w14:paraId="37E602CF">
            <w:pPr>
              <w:spacing w:line="261" w:lineRule="auto"/>
              <w:rPr>
                <w:rFonts w:ascii="Arial"/>
                <w:sz w:val="21"/>
              </w:rPr>
            </w:pPr>
          </w:p>
          <w:p w14:paraId="4AD098C7">
            <w:pPr>
              <w:spacing w:line="261" w:lineRule="auto"/>
              <w:rPr>
                <w:rFonts w:ascii="Arial"/>
                <w:sz w:val="21"/>
              </w:rPr>
            </w:pPr>
          </w:p>
          <w:p w14:paraId="13DB7C60">
            <w:pPr>
              <w:pStyle w:val="6"/>
              <w:spacing w:before="52" w:line="219" w:lineRule="auto"/>
              <w:ind w:left="73"/>
            </w:pPr>
            <w:r>
              <w:rPr>
                <w:b/>
                <w:bCs/>
                <w:spacing w:val="-1"/>
              </w:rPr>
              <w:t>吴金莲</w:t>
            </w:r>
          </w:p>
        </w:tc>
        <w:tc>
          <w:tcPr>
            <w:tcW w:w="1347" w:type="dxa"/>
            <w:vAlign w:val="top"/>
          </w:tcPr>
          <w:p w14:paraId="322AAA27">
            <w:pPr>
              <w:spacing w:line="268" w:lineRule="auto"/>
              <w:rPr>
                <w:rFonts w:ascii="Arial"/>
                <w:sz w:val="21"/>
              </w:rPr>
            </w:pPr>
          </w:p>
          <w:p w14:paraId="5E3772F3">
            <w:pPr>
              <w:spacing w:line="268" w:lineRule="auto"/>
              <w:rPr>
                <w:rFonts w:ascii="Arial"/>
                <w:sz w:val="21"/>
              </w:rPr>
            </w:pPr>
          </w:p>
          <w:p w14:paraId="6DBD7E9D">
            <w:pPr>
              <w:spacing w:line="268" w:lineRule="auto"/>
              <w:rPr>
                <w:rFonts w:ascii="Arial"/>
                <w:sz w:val="21"/>
              </w:rPr>
            </w:pPr>
          </w:p>
          <w:p w14:paraId="7EDE7F6D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18224755989</w:t>
            </w:r>
          </w:p>
        </w:tc>
        <w:tc>
          <w:tcPr>
            <w:tcW w:w="961" w:type="dxa"/>
            <w:vAlign w:val="top"/>
          </w:tcPr>
          <w:p w14:paraId="57FE4F9A">
            <w:pPr>
              <w:spacing w:line="341" w:lineRule="auto"/>
              <w:rPr>
                <w:rFonts w:ascii="Arial"/>
                <w:sz w:val="21"/>
              </w:rPr>
            </w:pPr>
          </w:p>
          <w:p w14:paraId="4A0B1E40">
            <w:pPr>
              <w:spacing w:line="341" w:lineRule="auto"/>
              <w:rPr>
                <w:rFonts w:ascii="Arial"/>
                <w:sz w:val="21"/>
              </w:rPr>
            </w:pPr>
          </w:p>
          <w:p w14:paraId="3586E783">
            <w:pPr>
              <w:pStyle w:val="6"/>
              <w:spacing w:before="52" w:line="237" w:lineRule="auto"/>
              <w:ind w:left="317" w:right="46" w:hanging="247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czri</w:t>
            </w:r>
            <w:r>
              <w:rPr>
                <w:b/>
                <w:bCs/>
                <w:spacing w:val="6"/>
              </w:rPr>
              <w:t>.</w:t>
            </w:r>
            <w:r>
              <w:rPr>
                <w:b/>
                <w:bCs/>
              </w:rPr>
              <w:t>co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m.</w:t>
            </w:r>
            <w:r>
              <w:rPr>
                <w:b/>
                <w:bCs/>
              </w:rPr>
              <w:t>cn</w:t>
            </w:r>
          </w:p>
        </w:tc>
      </w:tr>
      <w:tr w14:paraId="702352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8" w:hRule="atLeast"/>
        </w:trPr>
        <w:tc>
          <w:tcPr>
            <w:tcW w:w="669" w:type="dxa"/>
            <w:vAlign w:val="top"/>
          </w:tcPr>
          <w:p w14:paraId="54939FC6">
            <w:pPr>
              <w:spacing w:line="252" w:lineRule="auto"/>
              <w:rPr>
                <w:rFonts w:ascii="Arial"/>
                <w:sz w:val="21"/>
              </w:rPr>
            </w:pPr>
          </w:p>
          <w:p w14:paraId="2D97302F">
            <w:pPr>
              <w:spacing w:line="252" w:lineRule="auto"/>
              <w:rPr>
                <w:rFonts w:ascii="Arial"/>
                <w:sz w:val="21"/>
              </w:rPr>
            </w:pPr>
          </w:p>
          <w:p w14:paraId="3D2E15B4">
            <w:pPr>
              <w:spacing w:line="252" w:lineRule="auto"/>
              <w:rPr>
                <w:rFonts w:ascii="Arial"/>
                <w:sz w:val="21"/>
              </w:rPr>
            </w:pPr>
          </w:p>
          <w:p w14:paraId="3F7883F6">
            <w:pPr>
              <w:spacing w:line="253" w:lineRule="auto"/>
              <w:rPr>
                <w:rFonts w:ascii="Arial"/>
                <w:sz w:val="21"/>
              </w:rPr>
            </w:pPr>
          </w:p>
          <w:p w14:paraId="18A35A3D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62</w:t>
            </w:r>
          </w:p>
        </w:tc>
        <w:tc>
          <w:tcPr>
            <w:tcW w:w="1055" w:type="dxa"/>
            <w:vAlign w:val="top"/>
          </w:tcPr>
          <w:p w14:paraId="70AD02E9">
            <w:pPr>
              <w:spacing w:line="262" w:lineRule="auto"/>
              <w:rPr>
                <w:rFonts w:ascii="Arial"/>
                <w:sz w:val="21"/>
              </w:rPr>
            </w:pPr>
          </w:p>
          <w:p w14:paraId="2E6C07AD">
            <w:pPr>
              <w:spacing w:line="263" w:lineRule="auto"/>
              <w:rPr>
                <w:rFonts w:ascii="Arial"/>
                <w:sz w:val="21"/>
              </w:rPr>
            </w:pPr>
          </w:p>
          <w:p w14:paraId="04D308CD">
            <w:pPr>
              <w:spacing w:line="263" w:lineRule="auto"/>
              <w:rPr>
                <w:rFonts w:ascii="Arial"/>
                <w:sz w:val="21"/>
              </w:rPr>
            </w:pPr>
          </w:p>
          <w:p w14:paraId="56A10346">
            <w:pPr>
              <w:pStyle w:val="6"/>
              <w:spacing w:before="52" w:line="216" w:lineRule="auto"/>
              <w:ind w:left="115"/>
            </w:pPr>
            <w:r>
              <w:rPr>
                <w:b/>
                <w:bCs/>
                <w:spacing w:val="1"/>
              </w:rPr>
              <w:t>振华研究院</w:t>
            </w:r>
          </w:p>
          <w:p w14:paraId="0C4A40ED">
            <w:pPr>
              <w:pStyle w:val="6"/>
              <w:spacing w:before="14" w:line="217" w:lineRule="auto"/>
              <w:ind w:left="28"/>
            </w:pPr>
            <w:r>
              <w:rPr>
                <w:b/>
                <w:bCs/>
                <w:spacing w:val="2"/>
              </w:rPr>
              <w:t>（贵阳）有限</w:t>
            </w:r>
          </w:p>
          <w:p w14:paraId="03CD2D4E">
            <w:pPr>
              <w:pStyle w:val="6"/>
              <w:spacing w:before="12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558F99B4">
            <w:pPr>
              <w:spacing w:line="247" w:lineRule="auto"/>
              <w:rPr>
                <w:rFonts w:ascii="Arial"/>
                <w:sz w:val="21"/>
              </w:rPr>
            </w:pPr>
          </w:p>
          <w:p w14:paraId="020E087A">
            <w:pPr>
              <w:spacing w:line="247" w:lineRule="auto"/>
              <w:rPr>
                <w:rFonts w:ascii="Arial"/>
                <w:sz w:val="21"/>
              </w:rPr>
            </w:pPr>
          </w:p>
          <w:p w14:paraId="132C378E">
            <w:pPr>
              <w:spacing w:line="247" w:lineRule="auto"/>
              <w:rPr>
                <w:rFonts w:ascii="Arial"/>
                <w:sz w:val="21"/>
              </w:rPr>
            </w:pPr>
          </w:p>
          <w:p w14:paraId="26E2F595">
            <w:pPr>
              <w:spacing w:line="247" w:lineRule="auto"/>
              <w:rPr>
                <w:rFonts w:ascii="Arial"/>
                <w:sz w:val="21"/>
              </w:rPr>
            </w:pPr>
          </w:p>
          <w:p w14:paraId="65E23912">
            <w:pPr>
              <w:pStyle w:val="6"/>
              <w:spacing w:before="52" w:line="219" w:lineRule="auto"/>
              <w:ind w:left="73"/>
            </w:pPr>
            <w:r>
              <w:rPr>
                <w:b/>
                <w:bCs/>
                <w:spacing w:val="2"/>
              </w:rPr>
              <w:t>人力资源专员</w:t>
            </w:r>
          </w:p>
        </w:tc>
        <w:tc>
          <w:tcPr>
            <w:tcW w:w="3148" w:type="dxa"/>
            <w:vAlign w:val="top"/>
          </w:tcPr>
          <w:p w14:paraId="4E2CB09F">
            <w:pPr>
              <w:pStyle w:val="6"/>
              <w:spacing w:before="41" w:line="215" w:lineRule="auto"/>
              <w:ind w:left="258"/>
            </w:pPr>
            <w:r>
              <w:rPr>
                <w:b/>
                <w:bCs/>
              </w:rPr>
              <w:t>1.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</w:rPr>
              <w:t>岗职级体系搭建及推进相关工作；</w:t>
            </w:r>
          </w:p>
          <w:p w14:paraId="6C71B708">
            <w:pPr>
              <w:pStyle w:val="6"/>
              <w:spacing w:before="15" w:line="224" w:lineRule="auto"/>
              <w:ind w:left="84" w:right="72" w:firstLine="4"/>
            </w:pPr>
            <w:r>
              <w:rPr>
                <w:b/>
                <w:bCs/>
                <w:spacing w:val="3"/>
              </w:rPr>
              <w:t>2.协助完成公司年度人力成本核算编制及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人力成本审核；3.协助制定和完善集团公</w:t>
            </w:r>
          </w:p>
          <w:p w14:paraId="5A6B2B7F">
            <w:pPr>
              <w:pStyle w:val="6"/>
              <w:spacing w:before="15" w:line="223" w:lineRule="auto"/>
              <w:ind w:left="1413" w:right="72" w:hanging="1316"/>
            </w:pPr>
            <w:r>
              <w:rPr>
                <w:b/>
                <w:bCs/>
                <w:spacing w:val="2"/>
              </w:rPr>
              <w:t>司人事规章制度、管理办法及相关管理流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-6"/>
              </w:rPr>
              <w:t>程；</w:t>
            </w:r>
          </w:p>
          <w:p w14:paraId="77B26538">
            <w:pPr>
              <w:pStyle w:val="6"/>
              <w:spacing w:before="13" w:line="215" w:lineRule="auto"/>
              <w:ind w:left="419"/>
            </w:pPr>
            <w:r>
              <w:rPr>
                <w:b/>
                <w:bCs/>
                <w:spacing w:val="2"/>
              </w:rPr>
              <w:t>4.组织开展招聘、培训等工作；</w:t>
            </w:r>
          </w:p>
          <w:p w14:paraId="520F47AE">
            <w:pPr>
              <w:pStyle w:val="6"/>
              <w:spacing w:before="14" w:line="217" w:lineRule="auto"/>
              <w:ind w:left="756"/>
            </w:pPr>
            <w:r>
              <w:rPr>
                <w:b/>
                <w:bCs/>
                <w:spacing w:val="1"/>
              </w:rPr>
              <w:t>5.员工人事档案管理；</w:t>
            </w:r>
          </w:p>
          <w:p w14:paraId="198836D2">
            <w:pPr>
              <w:pStyle w:val="6"/>
              <w:spacing w:before="15" w:line="222" w:lineRule="auto"/>
              <w:ind w:left="169" w:right="72" w:hanging="79"/>
            </w:pPr>
            <w:r>
              <w:rPr>
                <w:b/>
                <w:bCs/>
                <w:spacing w:val="3"/>
              </w:rPr>
              <w:t>6.各内外报表的统计审核、确保内容数据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准确无误并按时提交上级单位或相关部</w:t>
            </w:r>
          </w:p>
          <w:p w14:paraId="37BBA93F">
            <w:pPr>
              <w:pStyle w:val="6"/>
              <w:spacing w:before="16" w:line="216" w:lineRule="auto"/>
              <w:ind w:left="1430"/>
            </w:pPr>
            <w:r>
              <w:rPr>
                <w:b/>
                <w:bCs/>
                <w:spacing w:val="-14"/>
              </w:rPr>
              <w:t>门；</w:t>
            </w:r>
          </w:p>
          <w:p w14:paraId="08B718C1">
            <w:pPr>
              <w:pStyle w:val="6"/>
              <w:spacing w:before="13" w:line="191" w:lineRule="auto"/>
              <w:ind w:left="671"/>
            </w:pPr>
            <w:r>
              <w:rPr>
                <w:b/>
                <w:bCs/>
                <w:spacing w:val="1"/>
              </w:rPr>
              <w:t>7.领导安排的其他工作。</w:t>
            </w:r>
          </w:p>
        </w:tc>
        <w:tc>
          <w:tcPr>
            <w:tcW w:w="520" w:type="dxa"/>
            <w:vAlign w:val="top"/>
          </w:tcPr>
          <w:p w14:paraId="62C70BAB">
            <w:pPr>
              <w:spacing w:line="252" w:lineRule="auto"/>
              <w:rPr>
                <w:rFonts w:ascii="Arial"/>
                <w:sz w:val="21"/>
              </w:rPr>
            </w:pPr>
          </w:p>
          <w:p w14:paraId="21F5DB14">
            <w:pPr>
              <w:spacing w:line="252" w:lineRule="auto"/>
              <w:rPr>
                <w:rFonts w:ascii="Arial"/>
                <w:sz w:val="21"/>
              </w:rPr>
            </w:pPr>
          </w:p>
          <w:p w14:paraId="43D13F26">
            <w:pPr>
              <w:spacing w:line="252" w:lineRule="auto"/>
              <w:rPr>
                <w:rFonts w:ascii="Arial"/>
                <w:sz w:val="21"/>
              </w:rPr>
            </w:pPr>
          </w:p>
          <w:p w14:paraId="5DC9D92E">
            <w:pPr>
              <w:spacing w:line="253" w:lineRule="auto"/>
              <w:rPr>
                <w:rFonts w:ascii="Arial"/>
                <w:sz w:val="21"/>
              </w:rPr>
            </w:pPr>
          </w:p>
          <w:p w14:paraId="542189E4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87E9DEF">
            <w:pPr>
              <w:spacing w:line="247" w:lineRule="auto"/>
              <w:rPr>
                <w:rFonts w:ascii="Arial"/>
                <w:sz w:val="21"/>
              </w:rPr>
            </w:pPr>
          </w:p>
          <w:p w14:paraId="65C6BACC">
            <w:pPr>
              <w:spacing w:line="247" w:lineRule="auto"/>
              <w:rPr>
                <w:rFonts w:ascii="Arial"/>
                <w:sz w:val="21"/>
              </w:rPr>
            </w:pPr>
          </w:p>
          <w:p w14:paraId="339AC961">
            <w:pPr>
              <w:spacing w:line="247" w:lineRule="auto"/>
              <w:rPr>
                <w:rFonts w:ascii="Arial"/>
                <w:sz w:val="21"/>
              </w:rPr>
            </w:pPr>
          </w:p>
          <w:p w14:paraId="139A673A">
            <w:pPr>
              <w:spacing w:line="248" w:lineRule="auto"/>
              <w:rPr>
                <w:rFonts w:ascii="Arial"/>
                <w:sz w:val="21"/>
              </w:rPr>
            </w:pPr>
          </w:p>
          <w:p w14:paraId="347D0E12">
            <w:pPr>
              <w:pStyle w:val="6"/>
              <w:spacing w:before="52" w:line="216" w:lineRule="auto"/>
              <w:ind w:left="178"/>
            </w:pPr>
            <w:r>
              <w:rPr>
                <w:b/>
                <w:bCs/>
                <w:spacing w:val="2"/>
              </w:rPr>
              <w:t>管理学相关专业</w:t>
            </w:r>
          </w:p>
        </w:tc>
        <w:tc>
          <w:tcPr>
            <w:tcW w:w="770" w:type="dxa"/>
            <w:vAlign w:val="top"/>
          </w:tcPr>
          <w:p w14:paraId="7F5B8F8A">
            <w:pPr>
              <w:spacing w:line="262" w:lineRule="auto"/>
              <w:rPr>
                <w:rFonts w:ascii="Arial"/>
                <w:sz w:val="21"/>
              </w:rPr>
            </w:pPr>
          </w:p>
          <w:p w14:paraId="45DD4B73">
            <w:pPr>
              <w:spacing w:line="263" w:lineRule="auto"/>
              <w:rPr>
                <w:rFonts w:ascii="Arial"/>
                <w:sz w:val="21"/>
              </w:rPr>
            </w:pPr>
          </w:p>
          <w:p w14:paraId="157B57C0">
            <w:pPr>
              <w:spacing w:line="263" w:lineRule="auto"/>
              <w:rPr>
                <w:rFonts w:ascii="Arial"/>
                <w:sz w:val="21"/>
              </w:rPr>
            </w:pPr>
          </w:p>
          <w:p w14:paraId="2F102966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  <w:p w14:paraId="7237E64E">
            <w:pPr>
              <w:pStyle w:val="6"/>
              <w:spacing w:before="13" w:line="218" w:lineRule="auto"/>
              <w:ind w:left="59"/>
            </w:pPr>
            <w:r>
              <w:rPr>
                <w:b/>
                <w:bCs/>
                <w:spacing w:val="1"/>
              </w:rPr>
              <w:t>及以上学</w:t>
            </w:r>
          </w:p>
          <w:p w14:paraId="7B6DECA0">
            <w:pPr>
              <w:pStyle w:val="6"/>
              <w:spacing w:before="12" w:line="220" w:lineRule="auto"/>
              <w:ind w:left="308"/>
            </w:pPr>
            <w:r>
              <w:rPr>
                <w:b/>
                <w:bCs/>
                <w:spacing w:val="-2"/>
              </w:rPr>
              <w:t>历</w:t>
            </w:r>
          </w:p>
        </w:tc>
        <w:tc>
          <w:tcPr>
            <w:tcW w:w="753" w:type="dxa"/>
            <w:vAlign w:val="top"/>
          </w:tcPr>
          <w:p w14:paraId="028C1383">
            <w:pPr>
              <w:spacing w:line="247" w:lineRule="auto"/>
              <w:rPr>
                <w:rFonts w:ascii="Arial"/>
                <w:sz w:val="21"/>
              </w:rPr>
            </w:pPr>
          </w:p>
          <w:p w14:paraId="4D655DFA">
            <w:pPr>
              <w:spacing w:line="247" w:lineRule="auto"/>
              <w:rPr>
                <w:rFonts w:ascii="Arial"/>
                <w:sz w:val="21"/>
              </w:rPr>
            </w:pPr>
          </w:p>
          <w:p w14:paraId="1D5BD6B7">
            <w:pPr>
              <w:spacing w:line="247" w:lineRule="auto"/>
              <w:rPr>
                <w:rFonts w:ascii="Arial"/>
                <w:sz w:val="21"/>
              </w:rPr>
            </w:pPr>
          </w:p>
          <w:p w14:paraId="5DEA733C">
            <w:pPr>
              <w:spacing w:line="248" w:lineRule="auto"/>
              <w:rPr>
                <w:rFonts w:ascii="Arial"/>
                <w:sz w:val="21"/>
              </w:rPr>
            </w:pPr>
          </w:p>
          <w:p w14:paraId="6D3D3E56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6-15k</w:t>
            </w:r>
          </w:p>
        </w:tc>
        <w:tc>
          <w:tcPr>
            <w:tcW w:w="2254" w:type="dxa"/>
            <w:vAlign w:val="top"/>
          </w:tcPr>
          <w:p w14:paraId="6585728B">
            <w:pPr>
              <w:spacing w:line="344" w:lineRule="auto"/>
              <w:rPr>
                <w:rFonts w:ascii="Arial"/>
                <w:sz w:val="21"/>
              </w:rPr>
            </w:pPr>
          </w:p>
          <w:p w14:paraId="01AA5058">
            <w:pPr>
              <w:spacing w:line="344" w:lineRule="auto"/>
              <w:rPr>
                <w:rFonts w:ascii="Arial"/>
                <w:sz w:val="21"/>
              </w:rPr>
            </w:pPr>
          </w:p>
          <w:p w14:paraId="29943214">
            <w:pPr>
              <w:pStyle w:val="6"/>
              <w:spacing w:before="52" w:line="214" w:lineRule="auto"/>
              <w:ind w:left="57"/>
            </w:pPr>
            <w:r>
              <w:rPr>
                <w:b/>
                <w:bCs/>
                <w:spacing w:val="4"/>
              </w:rPr>
              <w:t>周末双休、带薪年假、六险一</w:t>
            </w:r>
          </w:p>
          <w:p w14:paraId="40C743E3">
            <w:pPr>
              <w:pStyle w:val="6"/>
              <w:spacing w:before="16" w:line="216" w:lineRule="auto"/>
              <w:ind w:left="59"/>
            </w:pPr>
            <w:r>
              <w:rPr>
                <w:b/>
                <w:bCs/>
              </w:rPr>
              <w:t>金、餐补、通讯补贴、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</w:rPr>
              <w:t>出差补</w:t>
            </w:r>
          </w:p>
          <w:p w14:paraId="774406B6">
            <w:pPr>
              <w:pStyle w:val="6"/>
              <w:spacing w:before="14" w:line="215" w:lineRule="auto"/>
              <w:ind w:left="57"/>
            </w:pPr>
            <w:r>
              <w:rPr>
                <w:b/>
                <w:bCs/>
                <w:spacing w:val="4"/>
              </w:rPr>
              <w:t>贴、过节福利，定期体检，不</w:t>
            </w:r>
          </w:p>
          <w:p w14:paraId="1D71A715">
            <w:pPr>
              <w:pStyle w:val="6"/>
              <w:spacing w:before="14" w:line="218" w:lineRule="auto"/>
              <w:ind w:left="806"/>
            </w:pPr>
            <w:r>
              <w:rPr>
                <w:b/>
                <w:bCs/>
              </w:rPr>
              <w:t>定期团建</w:t>
            </w:r>
          </w:p>
        </w:tc>
        <w:tc>
          <w:tcPr>
            <w:tcW w:w="753" w:type="dxa"/>
            <w:vAlign w:val="top"/>
          </w:tcPr>
          <w:p w14:paraId="01B6D520">
            <w:pPr>
              <w:spacing w:line="247" w:lineRule="auto"/>
              <w:rPr>
                <w:rFonts w:ascii="Arial"/>
                <w:sz w:val="21"/>
              </w:rPr>
            </w:pPr>
          </w:p>
          <w:p w14:paraId="631C23BF">
            <w:pPr>
              <w:spacing w:line="247" w:lineRule="auto"/>
              <w:rPr>
                <w:rFonts w:ascii="Arial"/>
                <w:sz w:val="21"/>
              </w:rPr>
            </w:pPr>
          </w:p>
          <w:p w14:paraId="70F5CDCA">
            <w:pPr>
              <w:spacing w:line="247" w:lineRule="auto"/>
              <w:rPr>
                <w:rFonts w:ascii="Arial"/>
                <w:sz w:val="21"/>
              </w:rPr>
            </w:pPr>
          </w:p>
          <w:p w14:paraId="06168A01">
            <w:pPr>
              <w:spacing w:line="247" w:lineRule="auto"/>
              <w:rPr>
                <w:rFonts w:ascii="Arial"/>
                <w:sz w:val="21"/>
              </w:rPr>
            </w:pPr>
          </w:p>
          <w:p w14:paraId="6BA249C7">
            <w:pPr>
              <w:pStyle w:val="6"/>
              <w:spacing w:before="53" w:line="218" w:lineRule="auto"/>
              <w:ind w:left="145"/>
            </w:pPr>
            <w:r>
              <w:rPr>
                <w:b/>
                <w:bCs/>
                <w:spacing w:val="-3"/>
              </w:rPr>
              <w:t>乌当区</w:t>
            </w:r>
          </w:p>
        </w:tc>
        <w:tc>
          <w:tcPr>
            <w:tcW w:w="614" w:type="dxa"/>
            <w:vAlign w:val="top"/>
          </w:tcPr>
          <w:p w14:paraId="733D39BC">
            <w:pPr>
              <w:spacing w:line="247" w:lineRule="auto"/>
              <w:rPr>
                <w:rFonts w:ascii="Arial"/>
                <w:sz w:val="21"/>
              </w:rPr>
            </w:pPr>
          </w:p>
          <w:p w14:paraId="37565EA7">
            <w:pPr>
              <w:spacing w:line="247" w:lineRule="auto"/>
              <w:rPr>
                <w:rFonts w:ascii="Arial"/>
                <w:sz w:val="21"/>
              </w:rPr>
            </w:pPr>
          </w:p>
          <w:p w14:paraId="3F3BFA28">
            <w:pPr>
              <w:spacing w:line="247" w:lineRule="auto"/>
              <w:rPr>
                <w:rFonts w:ascii="Arial"/>
                <w:sz w:val="21"/>
              </w:rPr>
            </w:pPr>
          </w:p>
          <w:p w14:paraId="7014873A">
            <w:pPr>
              <w:spacing w:line="248" w:lineRule="auto"/>
              <w:rPr>
                <w:rFonts w:ascii="Arial"/>
                <w:sz w:val="21"/>
              </w:rPr>
            </w:pPr>
          </w:p>
          <w:p w14:paraId="4E85858A">
            <w:pPr>
              <w:pStyle w:val="6"/>
              <w:spacing w:before="52" w:line="219" w:lineRule="auto"/>
              <w:ind w:left="73"/>
            </w:pPr>
            <w:r>
              <w:rPr>
                <w:b/>
                <w:bCs/>
                <w:spacing w:val="-1"/>
              </w:rPr>
              <w:t>吴金莲</w:t>
            </w:r>
          </w:p>
        </w:tc>
        <w:tc>
          <w:tcPr>
            <w:tcW w:w="1347" w:type="dxa"/>
            <w:vAlign w:val="top"/>
          </w:tcPr>
          <w:p w14:paraId="09ADB7BF">
            <w:pPr>
              <w:spacing w:line="252" w:lineRule="auto"/>
              <w:rPr>
                <w:rFonts w:ascii="Arial"/>
                <w:sz w:val="21"/>
              </w:rPr>
            </w:pPr>
          </w:p>
          <w:p w14:paraId="615F0A0B">
            <w:pPr>
              <w:spacing w:line="252" w:lineRule="auto"/>
              <w:rPr>
                <w:rFonts w:ascii="Arial"/>
                <w:sz w:val="21"/>
              </w:rPr>
            </w:pPr>
          </w:p>
          <w:p w14:paraId="779C63F5">
            <w:pPr>
              <w:spacing w:line="252" w:lineRule="auto"/>
              <w:rPr>
                <w:rFonts w:ascii="Arial"/>
                <w:sz w:val="21"/>
              </w:rPr>
            </w:pPr>
          </w:p>
          <w:p w14:paraId="66C64DCF">
            <w:pPr>
              <w:spacing w:line="253" w:lineRule="auto"/>
              <w:rPr>
                <w:rFonts w:ascii="Arial"/>
                <w:sz w:val="21"/>
              </w:rPr>
            </w:pPr>
          </w:p>
          <w:p w14:paraId="3866C72A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18224755989</w:t>
            </w:r>
          </w:p>
        </w:tc>
        <w:tc>
          <w:tcPr>
            <w:tcW w:w="961" w:type="dxa"/>
            <w:vAlign w:val="top"/>
          </w:tcPr>
          <w:p w14:paraId="7F6F5ED1">
            <w:pPr>
              <w:spacing w:line="296" w:lineRule="auto"/>
              <w:rPr>
                <w:rFonts w:ascii="Arial"/>
                <w:sz w:val="21"/>
              </w:rPr>
            </w:pPr>
          </w:p>
          <w:p w14:paraId="12B4F8D8">
            <w:pPr>
              <w:spacing w:line="296" w:lineRule="auto"/>
              <w:rPr>
                <w:rFonts w:ascii="Arial"/>
                <w:sz w:val="21"/>
              </w:rPr>
            </w:pPr>
          </w:p>
          <w:p w14:paraId="24FF102A">
            <w:pPr>
              <w:spacing w:line="296" w:lineRule="auto"/>
              <w:rPr>
                <w:rFonts w:ascii="Arial"/>
                <w:sz w:val="21"/>
              </w:rPr>
            </w:pPr>
          </w:p>
          <w:p w14:paraId="3471AEF1">
            <w:pPr>
              <w:pStyle w:val="6"/>
              <w:spacing w:before="52" w:line="237" w:lineRule="auto"/>
              <w:ind w:left="317" w:right="46" w:hanging="247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czri</w:t>
            </w:r>
            <w:r>
              <w:rPr>
                <w:b/>
                <w:bCs/>
                <w:spacing w:val="6"/>
              </w:rPr>
              <w:t>.</w:t>
            </w:r>
            <w:r>
              <w:rPr>
                <w:b/>
                <w:bCs/>
              </w:rPr>
              <w:t>co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m.</w:t>
            </w:r>
            <w:r>
              <w:rPr>
                <w:b/>
                <w:bCs/>
              </w:rPr>
              <w:t>cn</w:t>
            </w:r>
          </w:p>
        </w:tc>
      </w:tr>
    </w:tbl>
    <w:p w14:paraId="542BCD31">
      <w:pPr>
        <w:spacing w:line="91" w:lineRule="exact"/>
        <w:rPr>
          <w:rFonts w:ascii="Arial"/>
          <w:sz w:val="7"/>
        </w:rPr>
      </w:pPr>
    </w:p>
    <w:p w14:paraId="32B893D2">
      <w:pPr>
        <w:spacing w:line="91" w:lineRule="exact"/>
        <w:rPr>
          <w:rFonts w:ascii="Arial" w:hAnsi="Arial" w:eastAsia="Arial" w:cs="Arial"/>
          <w:sz w:val="7"/>
          <w:szCs w:val="7"/>
        </w:rPr>
        <w:sectPr>
          <w:footerReference r:id="rId13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1EAF1DB3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pict>
          <v:shape id="_x0000_s1032" o:spid="_x0000_s1032" o:spt="202" type="#_x0000_t202" style="position:absolute;left:0pt;margin-left:412.05pt;margin-top:496.3pt;height:15.2pt;width:34.2pt;z-index:2516858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AB04C2B">
                  <w:pPr>
                    <w:pStyle w:val="2"/>
                    <w:spacing w:before="20" w:line="221" w:lineRule="auto"/>
                    <w:ind w:left="20"/>
                  </w:pPr>
                  <w:r>
                    <w:rPr>
                      <w:spacing w:val="-3"/>
                    </w:rPr>
                    <w:t>208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3"/>
                    </w:rPr>
                    <w:t>页</w:t>
                  </w:r>
                </w:p>
              </w:txbxContent>
            </v:textbox>
          </v:shape>
        </w:pict>
      </w:r>
      <w:r>
        <w:pict>
          <v:shape id="_x0000_s1033" o:spid="_x0000_s1033" o:spt="202" type="#_x0000_t202" style="position:absolute;left:0pt;margin-left:357.65pt;margin-top:498pt;height:12.95pt;width:11.8pt;z-index:2516879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A4E085F">
                  <w:pPr>
                    <w:pStyle w:val="2"/>
                    <w:spacing w:before="19" w:line="184" w:lineRule="auto"/>
                    <w:ind w:left="20"/>
                  </w:pPr>
                  <w:r>
                    <w:rPr>
                      <w:spacing w:val="-13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5B8099CF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197A54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694" w:hRule="atLeast"/>
        </w:trPr>
        <w:tc>
          <w:tcPr>
            <w:tcW w:w="669" w:type="dxa"/>
            <w:vAlign w:val="top"/>
          </w:tcPr>
          <w:p w14:paraId="5FB3C9EF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33B20830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47C7AA9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231822CD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6EF90C34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07AC0FF5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3FEE8057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54902644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30F0C6BB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3A980587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4F754741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0677AA53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6FA3DF2B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7513A6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1C4A5E30">
            <w:pPr>
              <w:spacing w:line="293" w:lineRule="auto"/>
              <w:rPr>
                <w:rFonts w:ascii="Arial"/>
                <w:sz w:val="21"/>
              </w:rPr>
            </w:pPr>
          </w:p>
          <w:p w14:paraId="507D97D5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63</w:t>
            </w:r>
          </w:p>
        </w:tc>
        <w:tc>
          <w:tcPr>
            <w:tcW w:w="1055" w:type="dxa"/>
            <w:vAlign w:val="top"/>
          </w:tcPr>
          <w:p w14:paraId="47D72224">
            <w:pPr>
              <w:pStyle w:val="6"/>
              <w:spacing w:before="124" w:line="216" w:lineRule="auto"/>
              <w:ind w:left="115"/>
            </w:pPr>
            <w:r>
              <w:rPr>
                <w:b/>
                <w:bCs/>
                <w:spacing w:val="1"/>
              </w:rPr>
              <w:t>振华研究院</w:t>
            </w:r>
          </w:p>
          <w:p w14:paraId="179068B8">
            <w:pPr>
              <w:pStyle w:val="6"/>
              <w:spacing w:before="14" w:line="217" w:lineRule="auto"/>
              <w:ind w:left="28"/>
            </w:pPr>
            <w:r>
              <w:rPr>
                <w:b/>
                <w:bCs/>
                <w:spacing w:val="2"/>
              </w:rPr>
              <w:t>（贵阳）有限</w:t>
            </w:r>
          </w:p>
          <w:p w14:paraId="61F9DB05">
            <w:pPr>
              <w:pStyle w:val="6"/>
              <w:spacing w:before="12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6E9245BE">
            <w:pPr>
              <w:spacing w:line="272" w:lineRule="auto"/>
              <w:rPr>
                <w:rFonts w:ascii="Arial"/>
                <w:sz w:val="21"/>
              </w:rPr>
            </w:pPr>
          </w:p>
          <w:p w14:paraId="67D03669">
            <w:pPr>
              <w:pStyle w:val="6"/>
              <w:spacing w:before="52" w:line="217" w:lineRule="auto"/>
              <w:ind w:left="405"/>
            </w:pPr>
            <w:r>
              <w:rPr>
                <w:b/>
                <w:bCs/>
                <w:spacing w:val="-4"/>
              </w:rPr>
              <w:t>会计</w:t>
            </w:r>
          </w:p>
        </w:tc>
        <w:tc>
          <w:tcPr>
            <w:tcW w:w="3148" w:type="dxa"/>
            <w:vAlign w:val="top"/>
          </w:tcPr>
          <w:p w14:paraId="17F98521">
            <w:pPr>
              <w:pStyle w:val="6"/>
              <w:spacing w:before="124" w:line="217" w:lineRule="auto"/>
              <w:ind w:left="91"/>
            </w:pPr>
            <w:r>
              <w:rPr>
                <w:b/>
                <w:bCs/>
                <w:spacing w:val="3"/>
              </w:rPr>
              <w:t>负责参与</w:t>
            </w:r>
            <w:r>
              <w:rPr>
                <w:b/>
                <w:bCs/>
              </w:rPr>
              <w:t>IPD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管理模式下的项目管理（编</w:t>
            </w:r>
          </w:p>
          <w:p w14:paraId="3C450BC7">
            <w:pPr>
              <w:pStyle w:val="6"/>
              <w:spacing w:before="14" w:line="216" w:lineRule="auto"/>
              <w:ind w:left="87"/>
            </w:pPr>
            <w:r>
              <w:rPr>
                <w:b/>
                <w:bCs/>
                <w:spacing w:val="3"/>
              </w:rPr>
              <w:t>制项目预算、项目费用日常管理及归集、</w:t>
            </w:r>
          </w:p>
          <w:p w14:paraId="2656E5E7">
            <w:pPr>
              <w:pStyle w:val="6"/>
              <w:spacing w:before="13" w:line="216" w:lineRule="auto"/>
              <w:ind w:left="745"/>
            </w:pPr>
            <w:r>
              <w:rPr>
                <w:b/>
                <w:bCs/>
                <w:spacing w:val="5"/>
              </w:rPr>
              <w:t>相关阶段的分析报告）</w:t>
            </w:r>
          </w:p>
        </w:tc>
        <w:tc>
          <w:tcPr>
            <w:tcW w:w="520" w:type="dxa"/>
            <w:vAlign w:val="top"/>
          </w:tcPr>
          <w:p w14:paraId="1B439D9A">
            <w:pPr>
              <w:spacing w:line="292" w:lineRule="auto"/>
              <w:rPr>
                <w:rFonts w:ascii="Arial"/>
                <w:sz w:val="21"/>
              </w:rPr>
            </w:pPr>
          </w:p>
          <w:p w14:paraId="7E7A836A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F933820">
            <w:pPr>
              <w:pStyle w:val="6"/>
              <w:spacing w:before="225" w:line="225" w:lineRule="auto"/>
              <w:ind w:left="515" w:right="77" w:hanging="419"/>
            </w:pPr>
            <w:r>
              <w:rPr>
                <w:b/>
                <w:bCs/>
                <w:spacing w:val="2"/>
              </w:rPr>
              <w:t>会计、财务管理相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57B69A1E">
            <w:pPr>
              <w:pStyle w:val="6"/>
              <w:spacing w:before="124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  <w:p w14:paraId="5A184033">
            <w:pPr>
              <w:pStyle w:val="6"/>
              <w:spacing w:before="13" w:line="218" w:lineRule="auto"/>
              <w:ind w:left="59"/>
            </w:pPr>
            <w:r>
              <w:rPr>
                <w:b/>
                <w:bCs/>
                <w:spacing w:val="1"/>
              </w:rPr>
              <w:t>及以上学</w:t>
            </w:r>
          </w:p>
          <w:p w14:paraId="0F5F890F">
            <w:pPr>
              <w:pStyle w:val="6"/>
              <w:spacing w:before="12" w:line="220" w:lineRule="auto"/>
              <w:ind w:left="308"/>
            </w:pPr>
            <w:r>
              <w:rPr>
                <w:b/>
                <w:bCs/>
                <w:spacing w:val="-2"/>
              </w:rPr>
              <w:t>历</w:t>
            </w:r>
          </w:p>
        </w:tc>
        <w:tc>
          <w:tcPr>
            <w:tcW w:w="753" w:type="dxa"/>
            <w:vAlign w:val="top"/>
          </w:tcPr>
          <w:p w14:paraId="63853E0E">
            <w:pPr>
              <w:spacing w:line="272" w:lineRule="auto"/>
              <w:rPr>
                <w:rFonts w:ascii="Arial"/>
                <w:sz w:val="21"/>
              </w:rPr>
            </w:pPr>
          </w:p>
          <w:p w14:paraId="2683F97C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6-15k</w:t>
            </w:r>
          </w:p>
        </w:tc>
        <w:tc>
          <w:tcPr>
            <w:tcW w:w="2254" w:type="dxa"/>
            <w:vAlign w:val="top"/>
          </w:tcPr>
          <w:p w14:paraId="5BD3EE0D">
            <w:pPr>
              <w:pStyle w:val="6"/>
              <w:spacing w:before="23" w:line="214" w:lineRule="auto"/>
              <w:ind w:left="58"/>
            </w:pPr>
            <w:r>
              <w:rPr>
                <w:b/>
                <w:bCs/>
                <w:spacing w:val="4"/>
              </w:rPr>
              <w:t>周末双休、带薪年假、六险一</w:t>
            </w:r>
          </w:p>
          <w:p w14:paraId="4B2A54CA">
            <w:pPr>
              <w:pStyle w:val="6"/>
              <w:spacing w:before="16" w:line="216" w:lineRule="auto"/>
              <w:ind w:left="60"/>
            </w:pPr>
            <w:r>
              <w:rPr>
                <w:b/>
                <w:bCs/>
              </w:rPr>
              <w:t>金、餐补、通讯补贴、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</w:rPr>
              <w:t>出差补</w:t>
            </w:r>
          </w:p>
          <w:p w14:paraId="22E2A3F6">
            <w:pPr>
              <w:pStyle w:val="6"/>
              <w:spacing w:before="13" w:line="215" w:lineRule="auto"/>
              <w:ind w:left="58"/>
            </w:pPr>
            <w:r>
              <w:rPr>
                <w:b/>
                <w:bCs/>
                <w:spacing w:val="4"/>
              </w:rPr>
              <w:t>贴、过节福利，定期体检，不</w:t>
            </w:r>
          </w:p>
          <w:p w14:paraId="4D5AD38C">
            <w:pPr>
              <w:pStyle w:val="6"/>
              <w:spacing w:before="15" w:line="183" w:lineRule="auto"/>
              <w:ind w:left="807"/>
            </w:pPr>
            <w:r>
              <w:rPr>
                <w:b/>
                <w:bCs/>
              </w:rPr>
              <w:t>定期团建</w:t>
            </w:r>
          </w:p>
        </w:tc>
        <w:tc>
          <w:tcPr>
            <w:tcW w:w="753" w:type="dxa"/>
            <w:vAlign w:val="top"/>
          </w:tcPr>
          <w:p w14:paraId="60B4139B">
            <w:pPr>
              <w:spacing w:line="272" w:lineRule="auto"/>
              <w:rPr>
                <w:rFonts w:ascii="Arial"/>
                <w:sz w:val="21"/>
              </w:rPr>
            </w:pPr>
          </w:p>
          <w:p w14:paraId="614FE0F6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乌当区</w:t>
            </w:r>
          </w:p>
        </w:tc>
        <w:tc>
          <w:tcPr>
            <w:tcW w:w="614" w:type="dxa"/>
            <w:vAlign w:val="top"/>
          </w:tcPr>
          <w:p w14:paraId="20FF737C">
            <w:pPr>
              <w:spacing w:line="272" w:lineRule="auto"/>
              <w:rPr>
                <w:rFonts w:ascii="Arial"/>
                <w:sz w:val="21"/>
              </w:rPr>
            </w:pPr>
          </w:p>
          <w:p w14:paraId="0A3899E7">
            <w:pPr>
              <w:pStyle w:val="6"/>
              <w:spacing w:before="52" w:line="219" w:lineRule="auto"/>
              <w:ind w:left="74"/>
            </w:pPr>
            <w:r>
              <w:rPr>
                <w:b/>
                <w:bCs/>
                <w:spacing w:val="-1"/>
              </w:rPr>
              <w:t>吴金莲</w:t>
            </w:r>
          </w:p>
        </w:tc>
        <w:tc>
          <w:tcPr>
            <w:tcW w:w="1347" w:type="dxa"/>
            <w:vAlign w:val="top"/>
          </w:tcPr>
          <w:p w14:paraId="35240499">
            <w:pPr>
              <w:spacing w:line="293" w:lineRule="auto"/>
              <w:rPr>
                <w:rFonts w:ascii="Arial"/>
                <w:sz w:val="21"/>
              </w:rPr>
            </w:pPr>
          </w:p>
          <w:p w14:paraId="3F21D450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18224755989</w:t>
            </w:r>
          </w:p>
        </w:tc>
        <w:tc>
          <w:tcPr>
            <w:tcW w:w="962" w:type="dxa"/>
            <w:vAlign w:val="top"/>
          </w:tcPr>
          <w:p w14:paraId="558D0B47">
            <w:pPr>
              <w:pStyle w:val="6"/>
              <w:spacing w:before="225" w:line="236" w:lineRule="auto"/>
              <w:ind w:left="318" w:right="46" w:hanging="247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czri</w:t>
            </w:r>
            <w:r>
              <w:rPr>
                <w:b/>
                <w:bCs/>
                <w:spacing w:val="6"/>
              </w:rPr>
              <w:t>.</w:t>
            </w:r>
            <w:r>
              <w:rPr>
                <w:b/>
                <w:bCs/>
              </w:rPr>
              <w:t>co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m.</w:t>
            </w:r>
            <w:r>
              <w:rPr>
                <w:b/>
                <w:bCs/>
              </w:rPr>
              <w:t>cn</w:t>
            </w:r>
          </w:p>
        </w:tc>
      </w:tr>
      <w:tr w14:paraId="03624F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395C6618">
            <w:pPr>
              <w:spacing w:line="298" w:lineRule="auto"/>
              <w:rPr>
                <w:rFonts w:ascii="Arial"/>
                <w:sz w:val="21"/>
              </w:rPr>
            </w:pPr>
          </w:p>
          <w:p w14:paraId="7E8A21CD">
            <w:pPr>
              <w:spacing w:line="299" w:lineRule="auto"/>
              <w:rPr>
                <w:rFonts w:ascii="Arial"/>
                <w:sz w:val="21"/>
              </w:rPr>
            </w:pPr>
          </w:p>
          <w:p w14:paraId="78DA7895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64</w:t>
            </w:r>
          </w:p>
        </w:tc>
        <w:tc>
          <w:tcPr>
            <w:tcW w:w="1055" w:type="dxa"/>
            <w:vAlign w:val="top"/>
          </w:tcPr>
          <w:p w14:paraId="0224F3F6">
            <w:pPr>
              <w:spacing w:line="376" w:lineRule="auto"/>
              <w:rPr>
                <w:rFonts w:ascii="Arial"/>
                <w:sz w:val="21"/>
              </w:rPr>
            </w:pPr>
          </w:p>
          <w:p w14:paraId="06A8DA5C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贵州振华风光</w:t>
            </w:r>
          </w:p>
          <w:p w14:paraId="4DE9EB78">
            <w:pPr>
              <w:pStyle w:val="6"/>
              <w:spacing w:before="14" w:line="216" w:lineRule="auto"/>
              <w:ind w:left="31"/>
            </w:pPr>
            <w:r>
              <w:rPr>
                <w:b/>
                <w:bCs/>
                <w:spacing w:val="1"/>
              </w:rPr>
              <w:t>半导体股份有</w:t>
            </w:r>
          </w:p>
          <w:p w14:paraId="7A24912A">
            <w:pPr>
              <w:pStyle w:val="6"/>
              <w:spacing w:before="12" w:line="217" w:lineRule="auto"/>
              <w:ind w:left="296"/>
            </w:pPr>
            <w:r>
              <w:rPr>
                <w:b/>
                <w:bCs/>
                <w:spacing w:val="-6"/>
              </w:rPr>
              <w:t>限公司</w:t>
            </w:r>
          </w:p>
        </w:tc>
        <w:tc>
          <w:tcPr>
            <w:tcW w:w="1134" w:type="dxa"/>
            <w:vAlign w:val="top"/>
          </w:tcPr>
          <w:p w14:paraId="47EDE193">
            <w:pPr>
              <w:spacing w:line="288" w:lineRule="auto"/>
              <w:rPr>
                <w:rFonts w:ascii="Arial"/>
                <w:sz w:val="21"/>
              </w:rPr>
            </w:pPr>
          </w:p>
          <w:p w14:paraId="2D93F52C">
            <w:pPr>
              <w:spacing w:line="288" w:lineRule="auto"/>
              <w:rPr>
                <w:rFonts w:ascii="Arial"/>
                <w:sz w:val="21"/>
              </w:rPr>
            </w:pPr>
          </w:p>
          <w:p w14:paraId="05D4995B">
            <w:pPr>
              <w:pStyle w:val="6"/>
              <w:spacing w:before="52" w:line="217" w:lineRule="auto"/>
              <w:ind w:left="82"/>
            </w:pPr>
            <w:r>
              <w:rPr>
                <w:b/>
                <w:bCs/>
              </w:rPr>
              <w:t>IC设计工程师</w:t>
            </w:r>
          </w:p>
        </w:tc>
        <w:tc>
          <w:tcPr>
            <w:tcW w:w="3148" w:type="dxa"/>
            <w:vAlign w:val="top"/>
          </w:tcPr>
          <w:p w14:paraId="52C1C774">
            <w:pPr>
              <w:pStyle w:val="6"/>
              <w:spacing w:before="30" w:line="217" w:lineRule="auto"/>
              <w:ind w:left="423"/>
            </w:pPr>
            <w:r>
              <w:rPr>
                <w:b/>
                <w:bCs/>
                <w:spacing w:val="2"/>
              </w:rPr>
              <w:t>1.负责模拟</w:t>
            </w:r>
            <w:r>
              <w:rPr>
                <w:b/>
                <w:bCs/>
              </w:rPr>
              <w:t>IC</w:t>
            </w:r>
            <w:r>
              <w:rPr>
                <w:b/>
                <w:bCs/>
                <w:spacing w:val="2"/>
              </w:rPr>
              <w:t>产品开发和验证；</w:t>
            </w:r>
          </w:p>
          <w:p w14:paraId="3B2BD8CF">
            <w:pPr>
              <w:pStyle w:val="6"/>
              <w:spacing w:before="12" w:line="217" w:lineRule="auto"/>
              <w:ind w:left="173"/>
            </w:pPr>
            <w:r>
              <w:rPr>
                <w:b/>
                <w:bCs/>
                <w:spacing w:val="2"/>
              </w:rPr>
              <w:t>2.主导项目的电路设计、仿真和技术研</w:t>
            </w:r>
          </w:p>
          <w:p w14:paraId="2D2A0B91">
            <w:pPr>
              <w:pStyle w:val="6"/>
              <w:spacing w:before="10" w:line="217" w:lineRule="auto"/>
              <w:ind w:left="1412"/>
            </w:pPr>
            <w:r>
              <w:rPr>
                <w:b/>
                <w:bCs/>
                <w:spacing w:val="-5"/>
              </w:rPr>
              <w:t>发；</w:t>
            </w:r>
          </w:p>
          <w:p w14:paraId="15750EE0">
            <w:pPr>
              <w:pStyle w:val="6"/>
              <w:spacing w:before="14" w:line="216" w:lineRule="auto"/>
              <w:ind w:left="261"/>
            </w:pPr>
            <w:r>
              <w:rPr>
                <w:b/>
                <w:bCs/>
                <w:spacing w:val="2"/>
              </w:rPr>
              <w:t>3.负责芯片设计验证相关文档撰写；</w:t>
            </w:r>
          </w:p>
          <w:p w14:paraId="5CC10A54">
            <w:pPr>
              <w:pStyle w:val="6"/>
              <w:spacing w:before="15" w:line="224" w:lineRule="auto"/>
              <w:ind w:left="90" w:right="72" w:hanging="2"/>
            </w:pPr>
            <w:r>
              <w:rPr>
                <w:b/>
                <w:bCs/>
                <w:spacing w:val="2"/>
              </w:rPr>
              <w:t>4.指导版图设计并参与芯片测试和分析；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5.负责对内外部客户提供芯片相关技术支</w:t>
            </w:r>
          </w:p>
          <w:p w14:paraId="35F74EAE">
            <w:pPr>
              <w:pStyle w:val="6"/>
              <w:spacing w:before="11" w:line="187" w:lineRule="auto"/>
              <w:ind w:left="1414"/>
            </w:pPr>
            <w:r>
              <w:rPr>
                <w:b/>
                <w:bCs/>
                <w:spacing w:val="-6"/>
              </w:rPr>
              <w:t>持。</w:t>
            </w:r>
          </w:p>
        </w:tc>
        <w:tc>
          <w:tcPr>
            <w:tcW w:w="520" w:type="dxa"/>
            <w:vAlign w:val="top"/>
          </w:tcPr>
          <w:p w14:paraId="3556235B">
            <w:pPr>
              <w:spacing w:line="298" w:lineRule="auto"/>
              <w:rPr>
                <w:rFonts w:ascii="Arial"/>
                <w:sz w:val="21"/>
              </w:rPr>
            </w:pPr>
          </w:p>
          <w:p w14:paraId="79791189">
            <w:pPr>
              <w:spacing w:line="299" w:lineRule="auto"/>
              <w:rPr>
                <w:rFonts w:ascii="Arial"/>
                <w:sz w:val="21"/>
              </w:rPr>
            </w:pPr>
          </w:p>
          <w:p w14:paraId="5E24D333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70B27281">
            <w:pPr>
              <w:spacing w:line="276" w:lineRule="auto"/>
              <w:rPr>
                <w:rFonts w:ascii="Arial"/>
                <w:sz w:val="21"/>
              </w:rPr>
            </w:pPr>
          </w:p>
          <w:p w14:paraId="17438EA7">
            <w:pPr>
              <w:pStyle w:val="6"/>
              <w:spacing w:before="52" w:line="216" w:lineRule="auto"/>
              <w:ind w:left="91"/>
            </w:pPr>
            <w:r>
              <w:rPr>
                <w:b/>
                <w:bCs/>
                <w:spacing w:val="3"/>
              </w:rPr>
              <w:t>微电子、集成电路</w:t>
            </w:r>
          </w:p>
          <w:p w14:paraId="07BBB654">
            <w:pPr>
              <w:pStyle w:val="6"/>
              <w:spacing w:before="13" w:line="217" w:lineRule="auto"/>
              <w:ind w:left="106"/>
            </w:pPr>
            <w:r>
              <w:rPr>
                <w:b/>
                <w:bCs/>
                <w:spacing w:val="-4"/>
              </w:rPr>
              <w:t>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4"/>
              </w:rPr>
              <w:t>电子科学与技术</w:t>
            </w:r>
          </w:p>
          <w:p w14:paraId="05E2C977">
            <w:pPr>
              <w:pStyle w:val="6"/>
              <w:spacing w:before="14" w:line="216" w:lineRule="auto"/>
              <w:ind w:left="106"/>
            </w:pPr>
            <w:r>
              <w:rPr>
                <w:b/>
                <w:bCs/>
                <w:spacing w:val="-4"/>
              </w:rPr>
              <w:t>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4"/>
              </w:rPr>
              <w:t>电子信息等电子</w:t>
            </w:r>
          </w:p>
          <w:p w14:paraId="78BB5396">
            <w:pPr>
              <w:pStyle w:val="6"/>
              <w:spacing w:before="11" w:line="219" w:lineRule="auto"/>
              <w:ind w:left="517"/>
            </w:pPr>
            <w:r>
              <w:rPr>
                <w:b/>
                <w:bCs/>
                <w:spacing w:val="-3"/>
              </w:rPr>
              <w:t>类专业</w:t>
            </w:r>
          </w:p>
        </w:tc>
        <w:tc>
          <w:tcPr>
            <w:tcW w:w="769" w:type="dxa"/>
            <w:vAlign w:val="top"/>
          </w:tcPr>
          <w:p w14:paraId="0C82C66F">
            <w:pPr>
              <w:spacing w:line="475" w:lineRule="auto"/>
              <w:rPr>
                <w:rFonts w:ascii="Arial"/>
                <w:sz w:val="21"/>
              </w:rPr>
            </w:pPr>
          </w:p>
          <w:p w14:paraId="5074C92D">
            <w:pPr>
              <w:pStyle w:val="6"/>
              <w:spacing w:before="52" w:line="230" w:lineRule="auto"/>
              <w:ind w:left="318" w:right="40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762BE9AB">
            <w:pPr>
              <w:spacing w:line="476" w:lineRule="auto"/>
              <w:rPr>
                <w:rFonts w:ascii="Arial"/>
                <w:sz w:val="21"/>
              </w:rPr>
            </w:pPr>
          </w:p>
          <w:p w14:paraId="4BAF0231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12-25w/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76B06412">
            <w:pPr>
              <w:spacing w:line="288" w:lineRule="auto"/>
              <w:rPr>
                <w:rFonts w:ascii="Arial"/>
                <w:sz w:val="21"/>
              </w:rPr>
            </w:pPr>
          </w:p>
          <w:p w14:paraId="66159BF4">
            <w:pPr>
              <w:spacing w:line="288" w:lineRule="auto"/>
              <w:rPr>
                <w:rFonts w:ascii="Arial"/>
                <w:sz w:val="21"/>
              </w:rPr>
            </w:pPr>
          </w:p>
          <w:p w14:paraId="0F24EBEA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2"/>
              </w:rPr>
              <w:t>五险一金、双休、提供食宿等</w:t>
            </w:r>
          </w:p>
        </w:tc>
        <w:tc>
          <w:tcPr>
            <w:tcW w:w="753" w:type="dxa"/>
            <w:vAlign w:val="top"/>
          </w:tcPr>
          <w:p w14:paraId="33C72E62">
            <w:pPr>
              <w:spacing w:line="288" w:lineRule="auto"/>
              <w:rPr>
                <w:rFonts w:ascii="Arial"/>
                <w:sz w:val="21"/>
              </w:rPr>
            </w:pPr>
          </w:p>
          <w:p w14:paraId="3A0C3FBD">
            <w:pPr>
              <w:spacing w:line="288" w:lineRule="auto"/>
              <w:rPr>
                <w:rFonts w:ascii="Arial"/>
                <w:sz w:val="21"/>
              </w:rPr>
            </w:pPr>
          </w:p>
          <w:p w14:paraId="4E8828FC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乌当区</w:t>
            </w:r>
          </w:p>
        </w:tc>
        <w:tc>
          <w:tcPr>
            <w:tcW w:w="614" w:type="dxa"/>
            <w:vAlign w:val="top"/>
          </w:tcPr>
          <w:p w14:paraId="51E8AED7">
            <w:pPr>
              <w:spacing w:line="288" w:lineRule="auto"/>
              <w:rPr>
                <w:rFonts w:ascii="Arial"/>
                <w:sz w:val="21"/>
              </w:rPr>
            </w:pPr>
          </w:p>
          <w:p w14:paraId="0A15A587">
            <w:pPr>
              <w:spacing w:line="289" w:lineRule="auto"/>
              <w:rPr>
                <w:rFonts w:ascii="Arial"/>
                <w:sz w:val="21"/>
              </w:rPr>
            </w:pPr>
          </w:p>
          <w:p w14:paraId="44B4F207">
            <w:pPr>
              <w:pStyle w:val="6"/>
              <w:spacing w:before="52" w:line="216" w:lineRule="auto"/>
              <w:ind w:left="168"/>
            </w:pPr>
            <w:r>
              <w:rPr>
                <w:b/>
                <w:bCs/>
                <w:spacing w:val="-10"/>
              </w:rPr>
              <w:t>陈华</w:t>
            </w:r>
          </w:p>
        </w:tc>
        <w:tc>
          <w:tcPr>
            <w:tcW w:w="1347" w:type="dxa"/>
            <w:vAlign w:val="top"/>
          </w:tcPr>
          <w:p w14:paraId="7FC22DAC">
            <w:pPr>
              <w:spacing w:line="298" w:lineRule="auto"/>
              <w:rPr>
                <w:rFonts w:ascii="Arial"/>
                <w:sz w:val="21"/>
              </w:rPr>
            </w:pPr>
          </w:p>
          <w:p w14:paraId="72AD8D9C">
            <w:pPr>
              <w:spacing w:line="299" w:lineRule="auto"/>
              <w:rPr>
                <w:rFonts w:ascii="Arial"/>
                <w:sz w:val="21"/>
              </w:rPr>
            </w:pPr>
          </w:p>
          <w:p w14:paraId="355DEB9E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0851-86303525</w:t>
            </w:r>
          </w:p>
        </w:tc>
        <w:tc>
          <w:tcPr>
            <w:tcW w:w="962" w:type="dxa"/>
            <w:vAlign w:val="top"/>
          </w:tcPr>
          <w:p w14:paraId="2894A8AA">
            <w:pPr>
              <w:spacing w:line="477" w:lineRule="auto"/>
              <w:rPr>
                <w:rFonts w:ascii="Arial"/>
                <w:sz w:val="21"/>
              </w:rPr>
            </w:pPr>
          </w:p>
          <w:p w14:paraId="59BFA7CF">
            <w:pPr>
              <w:pStyle w:val="6"/>
              <w:spacing w:before="52" w:line="235" w:lineRule="auto"/>
              <w:ind w:left="367" w:right="46" w:hanging="296"/>
            </w:pPr>
            <w:r>
              <w:drawing>
                <wp:anchor distT="0" distB="0" distL="0" distR="0" simplePos="0" relativeHeight="25167974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-305435</wp:posOffset>
                  </wp:positionV>
                  <wp:extent cx="605155" cy="903605"/>
                  <wp:effectExtent l="0" t="0" r="0" b="0"/>
                  <wp:wrapNone/>
                  <wp:docPr id="30" name="IM 30">
                    <a:hlinkClick xmlns:a="http://schemas.openxmlformats.org/drawingml/2006/main" r:id="rId22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"mailto:hr@semifg.com"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semifg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"mailto:hr@semifg.com"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213BD2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1" w:hRule="atLeast"/>
        </w:trPr>
        <w:tc>
          <w:tcPr>
            <w:tcW w:w="669" w:type="dxa"/>
            <w:vAlign w:val="top"/>
          </w:tcPr>
          <w:p w14:paraId="3AC0E20A">
            <w:pPr>
              <w:spacing w:line="266" w:lineRule="auto"/>
              <w:rPr>
                <w:rFonts w:ascii="Arial"/>
                <w:sz w:val="21"/>
              </w:rPr>
            </w:pPr>
          </w:p>
          <w:p w14:paraId="57C45B42">
            <w:pPr>
              <w:spacing w:line="267" w:lineRule="auto"/>
              <w:rPr>
                <w:rFonts w:ascii="Arial"/>
                <w:sz w:val="21"/>
              </w:rPr>
            </w:pPr>
          </w:p>
          <w:p w14:paraId="6F6939ED">
            <w:pPr>
              <w:spacing w:line="267" w:lineRule="auto"/>
              <w:rPr>
                <w:rFonts w:ascii="Arial"/>
                <w:sz w:val="21"/>
              </w:rPr>
            </w:pPr>
          </w:p>
          <w:p w14:paraId="0913A1DD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65</w:t>
            </w:r>
          </w:p>
        </w:tc>
        <w:tc>
          <w:tcPr>
            <w:tcW w:w="1055" w:type="dxa"/>
            <w:vAlign w:val="top"/>
          </w:tcPr>
          <w:p w14:paraId="787F6639">
            <w:pPr>
              <w:spacing w:line="289" w:lineRule="auto"/>
              <w:rPr>
                <w:rFonts w:ascii="Arial"/>
                <w:sz w:val="21"/>
              </w:rPr>
            </w:pPr>
          </w:p>
          <w:p w14:paraId="420281E0">
            <w:pPr>
              <w:spacing w:line="290" w:lineRule="auto"/>
              <w:rPr>
                <w:rFonts w:ascii="Arial"/>
                <w:sz w:val="21"/>
              </w:rPr>
            </w:pPr>
          </w:p>
          <w:p w14:paraId="6FC33A66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贵州振华风光</w:t>
            </w:r>
          </w:p>
          <w:p w14:paraId="02114342">
            <w:pPr>
              <w:pStyle w:val="6"/>
              <w:spacing w:before="14" w:line="216" w:lineRule="auto"/>
              <w:ind w:left="31"/>
            </w:pPr>
            <w:r>
              <w:rPr>
                <w:b/>
                <w:bCs/>
                <w:spacing w:val="1"/>
              </w:rPr>
              <w:t>半导体股份有</w:t>
            </w:r>
          </w:p>
          <w:p w14:paraId="2DCE1049">
            <w:pPr>
              <w:pStyle w:val="6"/>
              <w:spacing w:before="14" w:line="217" w:lineRule="auto"/>
              <w:ind w:left="296"/>
            </w:pPr>
            <w:r>
              <w:rPr>
                <w:b/>
                <w:bCs/>
                <w:spacing w:val="-6"/>
              </w:rPr>
              <w:t>限公司</w:t>
            </w:r>
          </w:p>
        </w:tc>
        <w:tc>
          <w:tcPr>
            <w:tcW w:w="1134" w:type="dxa"/>
            <w:vAlign w:val="top"/>
          </w:tcPr>
          <w:p w14:paraId="42629373">
            <w:pPr>
              <w:spacing w:line="339" w:lineRule="auto"/>
              <w:rPr>
                <w:rFonts w:ascii="Arial"/>
                <w:sz w:val="21"/>
              </w:rPr>
            </w:pPr>
          </w:p>
          <w:p w14:paraId="04B716A9">
            <w:pPr>
              <w:spacing w:line="340" w:lineRule="auto"/>
              <w:rPr>
                <w:rFonts w:ascii="Arial"/>
                <w:sz w:val="21"/>
              </w:rPr>
            </w:pPr>
          </w:p>
          <w:p w14:paraId="204EEFBB">
            <w:pPr>
              <w:pStyle w:val="6"/>
              <w:spacing w:before="52" w:line="225" w:lineRule="auto"/>
              <w:ind w:left="497" w:right="63" w:hanging="424"/>
            </w:pPr>
            <w:r>
              <w:rPr>
                <w:b/>
                <w:bCs/>
                <w:spacing w:val="1"/>
              </w:rPr>
              <w:t>技术支持工程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18AF7C99">
            <w:pPr>
              <w:pStyle w:val="6"/>
              <w:spacing w:before="132" w:line="216" w:lineRule="auto"/>
              <w:ind w:left="51"/>
            </w:pPr>
            <w:r>
              <w:rPr>
                <w:b/>
                <w:bCs/>
                <w:spacing w:val="3"/>
              </w:rPr>
              <w:t>1、负责对用户需求进行挖掘，根据用户需</w:t>
            </w:r>
          </w:p>
          <w:p w14:paraId="60BDA625">
            <w:pPr>
              <w:pStyle w:val="6"/>
              <w:spacing w:before="14" w:line="217" w:lineRule="auto"/>
              <w:ind w:left="586"/>
            </w:pPr>
            <w:r>
              <w:rPr>
                <w:b/>
                <w:bCs/>
                <w:spacing w:val="2"/>
              </w:rPr>
              <w:t>要提供解决方案予以支持；</w:t>
            </w:r>
          </w:p>
          <w:p w14:paraId="6A9C79F7">
            <w:pPr>
              <w:pStyle w:val="6"/>
              <w:spacing w:before="11" w:line="216" w:lineRule="auto"/>
              <w:ind w:left="48"/>
            </w:pPr>
            <w:r>
              <w:rPr>
                <w:b/>
                <w:bCs/>
                <w:spacing w:val="2"/>
              </w:rPr>
              <w:t>2、熟悉集成电路相关产品的原理和架构，</w:t>
            </w:r>
          </w:p>
          <w:p w14:paraId="33DCD37B">
            <w:pPr>
              <w:pStyle w:val="6"/>
              <w:spacing w:before="14" w:line="225" w:lineRule="auto"/>
              <w:ind w:left="184" w:right="72" w:hanging="97"/>
            </w:pPr>
            <w:r>
              <w:rPr>
                <w:b/>
                <w:bCs/>
                <w:spacing w:val="3"/>
              </w:rPr>
              <w:t>具备扎实的电路原理基础知识，熟悉模拟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"/>
              </w:rPr>
              <w:t>电路设计流程。</w:t>
            </w:r>
            <w:r>
              <w:rPr>
                <w:spacing w:val="-28"/>
              </w:rPr>
              <w:t xml:space="preserve"> </w:t>
            </w:r>
            <w:r>
              <w:rPr>
                <w:b/>
                <w:bCs/>
                <w:spacing w:val="-1"/>
              </w:rPr>
              <w:t>向用户做好技术推广。</w:t>
            </w:r>
          </w:p>
          <w:p w14:paraId="334C5E13">
            <w:pPr>
              <w:pStyle w:val="6"/>
              <w:spacing w:before="12" w:line="216" w:lineRule="auto"/>
              <w:ind w:left="54"/>
            </w:pPr>
            <w:r>
              <w:rPr>
                <w:b/>
                <w:bCs/>
                <w:spacing w:val="2"/>
              </w:rPr>
              <w:t>3、对半导体器件及工艺流程有较深入的理</w:t>
            </w:r>
          </w:p>
          <w:p w14:paraId="1C2AE9D0">
            <w:pPr>
              <w:pStyle w:val="6"/>
              <w:spacing w:before="13" w:line="225" w:lineRule="auto"/>
              <w:ind w:left="1000" w:right="72" w:hanging="917"/>
            </w:pPr>
            <w:r>
              <w:rPr>
                <w:b/>
                <w:bCs/>
                <w:spacing w:val="3"/>
              </w:rPr>
              <w:t>解，能够根据不同的产品类型提供相应的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1"/>
              </w:rPr>
              <w:t>工艺指导方案。</w:t>
            </w:r>
          </w:p>
        </w:tc>
        <w:tc>
          <w:tcPr>
            <w:tcW w:w="520" w:type="dxa"/>
            <w:vAlign w:val="top"/>
          </w:tcPr>
          <w:p w14:paraId="2E168CFF">
            <w:pPr>
              <w:spacing w:line="267" w:lineRule="auto"/>
              <w:rPr>
                <w:rFonts w:ascii="Arial"/>
                <w:sz w:val="21"/>
              </w:rPr>
            </w:pPr>
          </w:p>
          <w:p w14:paraId="4C28828B">
            <w:pPr>
              <w:spacing w:line="267" w:lineRule="auto"/>
              <w:rPr>
                <w:rFonts w:ascii="Arial"/>
                <w:sz w:val="21"/>
              </w:rPr>
            </w:pPr>
          </w:p>
          <w:p w14:paraId="0D7DB42E">
            <w:pPr>
              <w:spacing w:line="268" w:lineRule="auto"/>
              <w:rPr>
                <w:rFonts w:ascii="Arial"/>
                <w:sz w:val="21"/>
              </w:rPr>
            </w:pPr>
          </w:p>
          <w:p w14:paraId="6FCABDCA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2EA6F27A">
            <w:pPr>
              <w:spacing w:line="478" w:lineRule="auto"/>
              <w:rPr>
                <w:rFonts w:ascii="Arial"/>
                <w:sz w:val="21"/>
              </w:rPr>
            </w:pPr>
          </w:p>
          <w:p w14:paraId="289A35F8">
            <w:pPr>
              <w:pStyle w:val="6"/>
              <w:spacing w:before="52" w:line="216" w:lineRule="auto"/>
              <w:ind w:left="91"/>
            </w:pPr>
            <w:r>
              <w:rPr>
                <w:b/>
                <w:bCs/>
                <w:spacing w:val="3"/>
              </w:rPr>
              <w:t>微电子、集成电路</w:t>
            </w:r>
          </w:p>
          <w:p w14:paraId="6FDC8FA6">
            <w:pPr>
              <w:pStyle w:val="6"/>
              <w:spacing w:before="14" w:line="217" w:lineRule="auto"/>
              <w:ind w:left="106"/>
            </w:pPr>
            <w:r>
              <w:rPr>
                <w:b/>
                <w:bCs/>
                <w:spacing w:val="-4"/>
              </w:rPr>
              <w:t>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4"/>
              </w:rPr>
              <w:t>电子科学与技术</w:t>
            </w:r>
          </w:p>
          <w:p w14:paraId="6B4A380E">
            <w:pPr>
              <w:pStyle w:val="6"/>
              <w:spacing w:before="14" w:line="216" w:lineRule="auto"/>
              <w:ind w:left="106"/>
            </w:pPr>
            <w:r>
              <w:rPr>
                <w:b/>
                <w:bCs/>
                <w:spacing w:val="-4"/>
              </w:rPr>
              <w:t>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4"/>
              </w:rPr>
              <w:t>电子信息等电子</w:t>
            </w:r>
          </w:p>
          <w:p w14:paraId="2B38A5C7">
            <w:pPr>
              <w:pStyle w:val="6"/>
              <w:spacing w:before="13" w:line="219" w:lineRule="auto"/>
              <w:ind w:left="517"/>
            </w:pPr>
            <w:r>
              <w:rPr>
                <w:b/>
                <w:bCs/>
                <w:spacing w:val="-3"/>
              </w:rPr>
              <w:t>类专业</w:t>
            </w:r>
          </w:p>
        </w:tc>
        <w:tc>
          <w:tcPr>
            <w:tcW w:w="769" w:type="dxa"/>
            <w:vAlign w:val="top"/>
          </w:tcPr>
          <w:p w14:paraId="66DFF61B">
            <w:pPr>
              <w:spacing w:line="339" w:lineRule="auto"/>
              <w:rPr>
                <w:rFonts w:ascii="Arial"/>
                <w:sz w:val="21"/>
              </w:rPr>
            </w:pPr>
          </w:p>
          <w:p w14:paraId="0CB47466">
            <w:pPr>
              <w:spacing w:line="339" w:lineRule="auto"/>
              <w:rPr>
                <w:rFonts w:ascii="Arial"/>
                <w:sz w:val="21"/>
              </w:rPr>
            </w:pPr>
          </w:p>
          <w:p w14:paraId="0AD803E7">
            <w:pPr>
              <w:pStyle w:val="6"/>
              <w:spacing w:before="52" w:line="225" w:lineRule="auto"/>
              <w:ind w:left="149" w:right="40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025F8AD4">
            <w:pPr>
              <w:spacing w:line="339" w:lineRule="auto"/>
              <w:rPr>
                <w:rFonts w:ascii="Arial"/>
                <w:sz w:val="21"/>
              </w:rPr>
            </w:pPr>
          </w:p>
          <w:p w14:paraId="5D07B0BD">
            <w:pPr>
              <w:spacing w:line="340" w:lineRule="auto"/>
              <w:rPr>
                <w:rFonts w:ascii="Arial"/>
                <w:sz w:val="21"/>
              </w:rPr>
            </w:pPr>
          </w:p>
          <w:p w14:paraId="1CA2A78D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12-25w/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3BDF8546">
            <w:pPr>
              <w:spacing w:line="259" w:lineRule="auto"/>
              <w:rPr>
                <w:rFonts w:ascii="Arial"/>
                <w:sz w:val="21"/>
              </w:rPr>
            </w:pPr>
          </w:p>
          <w:p w14:paraId="0D511862">
            <w:pPr>
              <w:spacing w:line="260" w:lineRule="auto"/>
              <w:rPr>
                <w:rFonts w:ascii="Arial"/>
                <w:sz w:val="21"/>
              </w:rPr>
            </w:pPr>
          </w:p>
          <w:p w14:paraId="6FB06109">
            <w:pPr>
              <w:spacing w:line="260" w:lineRule="auto"/>
              <w:rPr>
                <w:rFonts w:ascii="Arial"/>
                <w:sz w:val="21"/>
              </w:rPr>
            </w:pPr>
          </w:p>
          <w:p w14:paraId="11423D06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2"/>
              </w:rPr>
              <w:t>五险一金、双休、提供食宿等</w:t>
            </w:r>
          </w:p>
        </w:tc>
        <w:tc>
          <w:tcPr>
            <w:tcW w:w="753" w:type="dxa"/>
            <w:vAlign w:val="top"/>
          </w:tcPr>
          <w:p w14:paraId="4BCF65B3">
            <w:pPr>
              <w:spacing w:line="259" w:lineRule="auto"/>
              <w:rPr>
                <w:rFonts w:ascii="Arial"/>
                <w:sz w:val="21"/>
              </w:rPr>
            </w:pPr>
          </w:p>
          <w:p w14:paraId="194B7B4E">
            <w:pPr>
              <w:spacing w:line="260" w:lineRule="auto"/>
              <w:rPr>
                <w:rFonts w:ascii="Arial"/>
                <w:sz w:val="21"/>
              </w:rPr>
            </w:pPr>
          </w:p>
          <w:p w14:paraId="3664598C">
            <w:pPr>
              <w:spacing w:line="260" w:lineRule="auto"/>
              <w:rPr>
                <w:rFonts w:ascii="Arial"/>
                <w:sz w:val="21"/>
              </w:rPr>
            </w:pPr>
          </w:p>
          <w:p w14:paraId="576018AB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乌当区</w:t>
            </w:r>
          </w:p>
        </w:tc>
        <w:tc>
          <w:tcPr>
            <w:tcW w:w="614" w:type="dxa"/>
            <w:vAlign w:val="top"/>
          </w:tcPr>
          <w:p w14:paraId="2FD151E2">
            <w:pPr>
              <w:spacing w:line="259" w:lineRule="auto"/>
              <w:rPr>
                <w:rFonts w:ascii="Arial"/>
                <w:sz w:val="21"/>
              </w:rPr>
            </w:pPr>
          </w:p>
          <w:p w14:paraId="661D2989">
            <w:pPr>
              <w:spacing w:line="260" w:lineRule="auto"/>
              <w:rPr>
                <w:rFonts w:ascii="Arial"/>
                <w:sz w:val="21"/>
              </w:rPr>
            </w:pPr>
          </w:p>
          <w:p w14:paraId="09D87CCE">
            <w:pPr>
              <w:spacing w:line="260" w:lineRule="auto"/>
              <w:rPr>
                <w:rFonts w:ascii="Arial"/>
                <w:sz w:val="21"/>
              </w:rPr>
            </w:pPr>
          </w:p>
          <w:p w14:paraId="0DA06C57">
            <w:pPr>
              <w:pStyle w:val="6"/>
              <w:spacing w:before="52" w:line="216" w:lineRule="auto"/>
              <w:ind w:left="168"/>
            </w:pPr>
            <w:r>
              <w:rPr>
                <w:b/>
                <w:bCs/>
                <w:spacing w:val="-10"/>
              </w:rPr>
              <w:t>陈华</w:t>
            </w:r>
          </w:p>
        </w:tc>
        <w:tc>
          <w:tcPr>
            <w:tcW w:w="1347" w:type="dxa"/>
            <w:vAlign w:val="top"/>
          </w:tcPr>
          <w:p w14:paraId="1CB99645">
            <w:pPr>
              <w:spacing w:line="266" w:lineRule="auto"/>
              <w:rPr>
                <w:rFonts w:ascii="Arial"/>
                <w:sz w:val="21"/>
              </w:rPr>
            </w:pPr>
          </w:p>
          <w:p w14:paraId="27112F81">
            <w:pPr>
              <w:spacing w:line="267" w:lineRule="auto"/>
              <w:rPr>
                <w:rFonts w:ascii="Arial"/>
                <w:sz w:val="21"/>
              </w:rPr>
            </w:pPr>
          </w:p>
          <w:p w14:paraId="59FC2039">
            <w:pPr>
              <w:spacing w:line="267" w:lineRule="auto"/>
              <w:rPr>
                <w:rFonts w:ascii="Arial"/>
                <w:sz w:val="21"/>
              </w:rPr>
            </w:pPr>
          </w:p>
          <w:p w14:paraId="72C33BA7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0851-86303525</w:t>
            </w:r>
          </w:p>
        </w:tc>
        <w:tc>
          <w:tcPr>
            <w:tcW w:w="962" w:type="dxa"/>
            <w:vAlign w:val="top"/>
          </w:tcPr>
          <w:p w14:paraId="6EFCB69D">
            <w:pPr>
              <w:spacing w:line="339" w:lineRule="auto"/>
              <w:rPr>
                <w:rFonts w:ascii="Arial"/>
                <w:sz w:val="21"/>
              </w:rPr>
            </w:pPr>
          </w:p>
          <w:p w14:paraId="454A1969">
            <w:pPr>
              <w:spacing w:line="340" w:lineRule="auto"/>
              <w:rPr>
                <w:rFonts w:ascii="Arial"/>
                <w:sz w:val="21"/>
              </w:rPr>
            </w:pPr>
          </w:p>
          <w:p w14:paraId="7CA55009">
            <w:pPr>
              <w:pStyle w:val="6"/>
              <w:spacing w:before="52" w:line="235" w:lineRule="auto"/>
              <w:ind w:left="367" w:right="46" w:hanging="296"/>
            </w:pPr>
            <w:r>
              <w:drawing>
                <wp:anchor distT="0" distB="0" distL="0" distR="0" simplePos="0" relativeHeight="25168179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-433070</wp:posOffset>
                  </wp:positionV>
                  <wp:extent cx="605155" cy="1161415"/>
                  <wp:effectExtent l="0" t="0" r="0" b="0"/>
                  <wp:wrapNone/>
                  <wp:docPr id="32" name="IM 32">
                    <a:hlinkClick xmlns:a="http://schemas.openxmlformats.org/drawingml/2006/main" r:id="rId22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"mailto:hr@semifg.com"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semifg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"mailto:hr@semifg.com"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5BD473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5F58FF6D">
            <w:pPr>
              <w:spacing w:line="299" w:lineRule="auto"/>
              <w:rPr>
                <w:rFonts w:ascii="Arial"/>
                <w:sz w:val="21"/>
              </w:rPr>
            </w:pPr>
          </w:p>
          <w:p w14:paraId="3412E541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66</w:t>
            </w:r>
          </w:p>
        </w:tc>
        <w:tc>
          <w:tcPr>
            <w:tcW w:w="1055" w:type="dxa"/>
            <w:vAlign w:val="top"/>
          </w:tcPr>
          <w:p w14:paraId="77778228">
            <w:pPr>
              <w:pStyle w:val="6"/>
              <w:spacing w:before="131" w:line="216" w:lineRule="auto"/>
              <w:ind w:left="33"/>
            </w:pPr>
            <w:r>
              <w:rPr>
                <w:b/>
                <w:bCs/>
                <w:spacing w:val="1"/>
              </w:rPr>
              <w:t>贵州振华风光</w:t>
            </w:r>
          </w:p>
          <w:p w14:paraId="6BFDA6A5">
            <w:pPr>
              <w:pStyle w:val="6"/>
              <w:spacing w:before="13" w:line="216" w:lineRule="auto"/>
              <w:ind w:left="31"/>
            </w:pPr>
            <w:r>
              <w:rPr>
                <w:b/>
                <w:bCs/>
                <w:spacing w:val="1"/>
              </w:rPr>
              <w:t>半导体股份有</w:t>
            </w:r>
          </w:p>
          <w:p w14:paraId="514EEA4B">
            <w:pPr>
              <w:pStyle w:val="6"/>
              <w:spacing w:before="12" w:line="217" w:lineRule="auto"/>
              <w:ind w:left="296"/>
            </w:pPr>
            <w:r>
              <w:rPr>
                <w:b/>
                <w:bCs/>
                <w:spacing w:val="-6"/>
              </w:rPr>
              <w:t>限公司</w:t>
            </w:r>
          </w:p>
        </w:tc>
        <w:tc>
          <w:tcPr>
            <w:tcW w:w="1134" w:type="dxa"/>
            <w:vAlign w:val="top"/>
          </w:tcPr>
          <w:p w14:paraId="0AA25E55">
            <w:pPr>
              <w:pStyle w:val="6"/>
              <w:spacing w:before="231" w:line="225" w:lineRule="auto"/>
              <w:ind w:left="497" w:right="63" w:hanging="421"/>
            </w:pPr>
            <w:r>
              <w:rPr>
                <w:b/>
                <w:bCs/>
                <w:spacing w:val="1"/>
              </w:rPr>
              <w:t>测试开发工程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643111BB">
            <w:pPr>
              <w:pStyle w:val="6"/>
              <w:spacing w:before="131" w:line="217" w:lineRule="auto"/>
              <w:ind w:left="382"/>
            </w:pPr>
            <w:r>
              <w:rPr>
                <w:b/>
                <w:bCs/>
                <w:spacing w:val="2"/>
              </w:rPr>
              <w:t>1、新产品的测试程序设计开发；</w:t>
            </w:r>
          </w:p>
          <w:p w14:paraId="0B90E8B4">
            <w:pPr>
              <w:pStyle w:val="6"/>
              <w:spacing w:before="12" w:line="217" w:lineRule="auto"/>
              <w:ind w:left="545"/>
            </w:pPr>
            <w:r>
              <w:rPr>
                <w:b/>
                <w:bCs/>
                <w:spacing w:val="2"/>
              </w:rPr>
              <w:t>2、新型测试设备工艺攻关；</w:t>
            </w:r>
          </w:p>
          <w:p w14:paraId="1C5FE94D">
            <w:pPr>
              <w:pStyle w:val="6"/>
              <w:spacing w:before="11" w:line="216" w:lineRule="auto"/>
              <w:ind w:left="469"/>
            </w:pPr>
            <w:r>
              <w:rPr>
                <w:b/>
                <w:bCs/>
                <w:spacing w:val="1"/>
              </w:rPr>
              <w:t>3、测试设备、测试程序维护；</w:t>
            </w:r>
          </w:p>
        </w:tc>
        <w:tc>
          <w:tcPr>
            <w:tcW w:w="520" w:type="dxa"/>
            <w:vAlign w:val="top"/>
          </w:tcPr>
          <w:p w14:paraId="05D9807A">
            <w:pPr>
              <w:spacing w:line="299" w:lineRule="auto"/>
              <w:rPr>
                <w:rFonts w:ascii="Arial"/>
                <w:sz w:val="21"/>
              </w:rPr>
            </w:pPr>
          </w:p>
          <w:p w14:paraId="1BC120C3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6D7A1A55">
            <w:pPr>
              <w:pStyle w:val="6"/>
              <w:spacing w:before="30" w:line="216" w:lineRule="auto"/>
              <w:ind w:left="91"/>
            </w:pPr>
            <w:r>
              <w:rPr>
                <w:b/>
                <w:bCs/>
                <w:spacing w:val="3"/>
              </w:rPr>
              <w:t>微电子、集成电路</w:t>
            </w:r>
          </w:p>
          <w:p w14:paraId="2E9D3346">
            <w:pPr>
              <w:pStyle w:val="6"/>
              <w:spacing w:before="13" w:line="217" w:lineRule="auto"/>
              <w:ind w:left="106"/>
            </w:pPr>
            <w:r>
              <w:rPr>
                <w:b/>
                <w:bCs/>
                <w:spacing w:val="-4"/>
              </w:rPr>
              <w:t>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4"/>
              </w:rPr>
              <w:t>电子科学与技术</w:t>
            </w:r>
          </w:p>
          <w:p w14:paraId="746763B7">
            <w:pPr>
              <w:pStyle w:val="6"/>
              <w:spacing w:before="14" w:line="216" w:lineRule="auto"/>
              <w:ind w:left="106"/>
            </w:pPr>
            <w:r>
              <w:rPr>
                <w:b/>
                <w:bCs/>
                <w:spacing w:val="-4"/>
              </w:rPr>
              <w:t>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4"/>
              </w:rPr>
              <w:t>电子信息等电子</w:t>
            </w:r>
          </w:p>
          <w:p w14:paraId="5B2BFE7C">
            <w:pPr>
              <w:pStyle w:val="6"/>
              <w:spacing w:before="11" w:line="179" w:lineRule="auto"/>
              <w:ind w:left="517"/>
            </w:pPr>
            <w:r>
              <w:rPr>
                <w:b/>
                <w:bCs/>
                <w:spacing w:val="-3"/>
              </w:rPr>
              <w:t>类专业</w:t>
            </w:r>
          </w:p>
        </w:tc>
        <w:tc>
          <w:tcPr>
            <w:tcW w:w="769" w:type="dxa"/>
            <w:vAlign w:val="top"/>
          </w:tcPr>
          <w:p w14:paraId="0AAFAE9F">
            <w:pPr>
              <w:pStyle w:val="6"/>
              <w:spacing w:before="230" w:line="225" w:lineRule="auto"/>
              <w:ind w:left="149" w:right="40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09F10FE5">
            <w:pPr>
              <w:pStyle w:val="6"/>
              <w:spacing w:before="231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12-25w/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6E191B13">
            <w:pPr>
              <w:spacing w:line="278" w:lineRule="auto"/>
              <w:rPr>
                <w:rFonts w:ascii="Arial"/>
                <w:sz w:val="21"/>
              </w:rPr>
            </w:pPr>
          </w:p>
          <w:p w14:paraId="0DDB9328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2"/>
              </w:rPr>
              <w:t>五险一金、双休、提供食宿等</w:t>
            </w:r>
          </w:p>
        </w:tc>
        <w:tc>
          <w:tcPr>
            <w:tcW w:w="753" w:type="dxa"/>
            <w:vAlign w:val="top"/>
          </w:tcPr>
          <w:p w14:paraId="09779FD5">
            <w:pPr>
              <w:spacing w:line="278" w:lineRule="auto"/>
              <w:rPr>
                <w:rFonts w:ascii="Arial"/>
                <w:sz w:val="21"/>
              </w:rPr>
            </w:pPr>
          </w:p>
          <w:p w14:paraId="18EC0E0C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乌当区</w:t>
            </w:r>
          </w:p>
        </w:tc>
        <w:tc>
          <w:tcPr>
            <w:tcW w:w="614" w:type="dxa"/>
            <w:vAlign w:val="top"/>
          </w:tcPr>
          <w:p w14:paraId="12C8026E">
            <w:pPr>
              <w:spacing w:line="278" w:lineRule="auto"/>
              <w:rPr>
                <w:rFonts w:ascii="Arial"/>
                <w:sz w:val="21"/>
              </w:rPr>
            </w:pPr>
          </w:p>
          <w:p w14:paraId="23E5A8B1">
            <w:pPr>
              <w:pStyle w:val="6"/>
              <w:spacing w:before="52" w:line="216" w:lineRule="auto"/>
              <w:ind w:left="168"/>
            </w:pPr>
            <w:r>
              <w:rPr>
                <w:b/>
                <w:bCs/>
                <w:spacing w:val="-10"/>
              </w:rPr>
              <w:t>陈华</w:t>
            </w:r>
          </w:p>
        </w:tc>
        <w:tc>
          <w:tcPr>
            <w:tcW w:w="1347" w:type="dxa"/>
            <w:vAlign w:val="top"/>
          </w:tcPr>
          <w:p w14:paraId="6B96B373">
            <w:pPr>
              <w:spacing w:line="299" w:lineRule="auto"/>
              <w:rPr>
                <w:rFonts w:ascii="Arial"/>
                <w:sz w:val="21"/>
              </w:rPr>
            </w:pPr>
          </w:p>
          <w:p w14:paraId="0FC62B99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0851-86303525</w:t>
            </w:r>
          </w:p>
        </w:tc>
        <w:tc>
          <w:tcPr>
            <w:tcW w:w="962" w:type="dxa"/>
            <w:vAlign w:val="top"/>
          </w:tcPr>
          <w:p w14:paraId="679EFE76">
            <w:pPr>
              <w:pStyle w:val="6"/>
              <w:spacing w:before="232" w:line="235" w:lineRule="auto"/>
              <w:ind w:left="367" w:right="46" w:hanging="296"/>
            </w:pPr>
            <w:r>
              <w:drawing>
                <wp:anchor distT="0" distB="0" distL="0" distR="0" simplePos="0" relativeHeight="25168076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1905</wp:posOffset>
                  </wp:positionV>
                  <wp:extent cx="605155" cy="516255"/>
                  <wp:effectExtent l="0" t="0" r="0" b="0"/>
                  <wp:wrapNone/>
                  <wp:docPr id="34" name="IM 34">
                    <a:hlinkClick xmlns:a="http://schemas.openxmlformats.org/drawingml/2006/main" r:id="rId22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"mailto:hr@semifg.com"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semifg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"mailto:hr@semifg.com"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7E7A6C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0E9683FD">
            <w:pPr>
              <w:spacing w:line="302" w:lineRule="auto"/>
              <w:rPr>
                <w:rFonts w:ascii="Arial"/>
                <w:sz w:val="21"/>
              </w:rPr>
            </w:pPr>
          </w:p>
          <w:p w14:paraId="3B27A578">
            <w:pPr>
              <w:spacing w:line="302" w:lineRule="auto"/>
              <w:rPr>
                <w:rFonts w:ascii="Arial"/>
                <w:sz w:val="21"/>
              </w:rPr>
            </w:pPr>
          </w:p>
          <w:p w14:paraId="496C5314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67</w:t>
            </w:r>
          </w:p>
        </w:tc>
        <w:tc>
          <w:tcPr>
            <w:tcW w:w="1055" w:type="dxa"/>
            <w:vAlign w:val="top"/>
          </w:tcPr>
          <w:p w14:paraId="6ED9F951">
            <w:pPr>
              <w:spacing w:line="383" w:lineRule="auto"/>
              <w:rPr>
                <w:rFonts w:ascii="Arial"/>
                <w:sz w:val="21"/>
              </w:rPr>
            </w:pPr>
          </w:p>
          <w:p w14:paraId="031D496D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贵州振华风光</w:t>
            </w:r>
          </w:p>
          <w:p w14:paraId="5762EF80">
            <w:pPr>
              <w:pStyle w:val="6"/>
              <w:spacing w:before="14" w:line="216" w:lineRule="auto"/>
              <w:ind w:left="31"/>
            </w:pPr>
            <w:r>
              <w:rPr>
                <w:b/>
                <w:bCs/>
                <w:spacing w:val="1"/>
              </w:rPr>
              <w:t>半导体股份有</w:t>
            </w:r>
          </w:p>
          <w:p w14:paraId="304A8E21">
            <w:pPr>
              <w:pStyle w:val="6"/>
              <w:spacing w:before="14" w:line="217" w:lineRule="auto"/>
              <w:ind w:left="296"/>
            </w:pPr>
            <w:r>
              <w:rPr>
                <w:b/>
                <w:bCs/>
                <w:spacing w:val="-6"/>
              </w:rPr>
              <w:t>限公司</w:t>
            </w:r>
          </w:p>
        </w:tc>
        <w:tc>
          <w:tcPr>
            <w:tcW w:w="1134" w:type="dxa"/>
            <w:vAlign w:val="top"/>
          </w:tcPr>
          <w:p w14:paraId="1648E316">
            <w:pPr>
              <w:spacing w:line="241" w:lineRule="auto"/>
              <w:rPr>
                <w:rFonts w:ascii="Arial"/>
                <w:sz w:val="21"/>
              </w:rPr>
            </w:pPr>
          </w:p>
          <w:p w14:paraId="3C4800FC">
            <w:pPr>
              <w:spacing w:line="241" w:lineRule="auto"/>
              <w:rPr>
                <w:rFonts w:ascii="Arial"/>
                <w:sz w:val="21"/>
              </w:rPr>
            </w:pPr>
          </w:p>
          <w:p w14:paraId="003CB869">
            <w:pPr>
              <w:pStyle w:val="6"/>
              <w:spacing w:before="52" w:line="225" w:lineRule="auto"/>
              <w:ind w:left="497" w:right="63" w:hanging="422"/>
            </w:pPr>
            <w:r>
              <w:rPr>
                <w:b/>
                <w:bCs/>
                <w:spacing w:val="1"/>
              </w:rPr>
              <w:t>应用验证工程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3135165A">
            <w:pPr>
              <w:pStyle w:val="6"/>
              <w:spacing w:before="35" w:line="216" w:lineRule="auto"/>
              <w:ind w:left="92"/>
            </w:pPr>
            <w:r>
              <w:rPr>
                <w:b/>
                <w:bCs/>
                <w:spacing w:val="2"/>
              </w:rPr>
              <w:t>1.独立进行关联曲线测试，可覆盖替代进</w:t>
            </w:r>
          </w:p>
          <w:p w14:paraId="5B5687E3">
            <w:pPr>
              <w:pStyle w:val="6"/>
              <w:spacing w:before="15" w:line="217" w:lineRule="auto"/>
              <w:ind w:left="860"/>
            </w:pPr>
            <w:r>
              <w:rPr>
                <w:b/>
                <w:bCs/>
                <w:spacing w:val="-1"/>
              </w:rPr>
              <w:t>口型号手册曲线图；</w:t>
            </w:r>
          </w:p>
          <w:p w14:paraId="297A7BC8">
            <w:pPr>
              <w:pStyle w:val="6"/>
              <w:spacing w:before="10" w:line="216" w:lineRule="auto"/>
              <w:ind w:left="48"/>
            </w:pPr>
            <w:r>
              <w:rPr>
                <w:b/>
                <w:bCs/>
              </w:rPr>
              <w:t>2、制定板上验证方案，</w:t>
            </w:r>
            <w:r>
              <w:rPr>
                <w:spacing w:val="-19"/>
              </w:rPr>
              <w:t xml:space="preserve"> </w:t>
            </w:r>
            <w:r>
              <w:rPr>
                <w:b/>
                <w:bCs/>
              </w:rPr>
              <w:t>自行设计验证电路</w:t>
            </w:r>
          </w:p>
          <w:p w14:paraId="2E468007">
            <w:pPr>
              <w:pStyle w:val="6"/>
              <w:spacing w:before="15" w:line="215" w:lineRule="auto"/>
              <w:ind w:left="917"/>
            </w:pPr>
            <w:r>
              <w:rPr>
                <w:b/>
                <w:bCs/>
                <w:spacing w:val="1"/>
              </w:rPr>
              <w:t>并按时独立落地；</w:t>
            </w:r>
          </w:p>
          <w:p w14:paraId="2CE0F0E5">
            <w:pPr>
              <w:pStyle w:val="6"/>
              <w:spacing w:before="14" w:line="215" w:lineRule="auto"/>
              <w:ind w:left="54"/>
            </w:pPr>
            <w:r>
              <w:rPr>
                <w:b/>
                <w:bCs/>
                <w:spacing w:val="2"/>
              </w:rPr>
              <w:t>3、能较好与用户沟通，并按照用户需求的</w:t>
            </w:r>
          </w:p>
          <w:p w14:paraId="1B0014CE">
            <w:pPr>
              <w:pStyle w:val="6"/>
              <w:spacing w:before="16" w:line="217" w:lineRule="auto"/>
              <w:ind w:left="334"/>
            </w:pPr>
            <w:r>
              <w:rPr>
                <w:b/>
                <w:bCs/>
                <w:spacing w:val="2"/>
              </w:rPr>
              <w:t>条件按时完成板级或整机级试验；</w:t>
            </w:r>
          </w:p>
          <w:p w14:paraId="3151E8D5">
            <w:pPr>
              <w:pStyle w:val="6"/>
              <w:spacing w:before="10" w:line="179" w:lineRule="auto"/>
              <w:ind w:left="712"/>
            </w:pPr>
            <w:r>
              <w:rPr>
                <w:b/>
                <w:bCs/>
                <w:spacing w:val="1"/>
              </w:rPr>
              <w:t>4、验证相关报告编制；</w:t>
            </w:r>
          </w:p>
        </w:tc>
        <w:tc>
          <w:tcPr>
            <w:tcW w:w="520" w:type="dxa"/>
            <w:vAlign w:val="top"/>
          </w:tcPr>
          <w:p w14:paraId="14F0DAB9">
            <w:pPr>
              <w:spacing w:line="302" w:lineRule="auto"/>
              <w:rPr>
                <w:rFonts w:ascii="Arial"/>
                <w:sz w:val="21"/>
              </w:rPr>
            </w:pPr>
          </w:p>
          <w:p w14:paraId="72868DF2">
            <w:pPr>
              <w:spacing w:line="302" w:lineRule="auto"/>
              <w:rPr>
                <w:rFonts w:ascii="Arial"/>
                <w:sz w:val="21"/>
              </w:rPr>
            </w:pPr>
          </w:p>
          <w:p w14:paraId="4AEDB92F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392974C6">
            <w:pPr>
              <w:spacing w:line="282" w:lineRule="auto"/>
              <w:rPr>
                <w:rFonts w:ascii="Arial"/>
                <w:sz w:val="21"/>
              </w:rPr>
            </w:pPr>
          </w:p>
          <w:p w14:paraId="21C374DC">
            <w:pPr>
              <w:pStyle w:val="6"/>
              <w:spacing w:before="52" w:line="216" w:lineRule="auto"/>
              <w:ind w:left="91"/>
            </w:pPr>
            <w:r>
              <w:rPr>
                <w:b/>
                <w:bCs/>
                <w:spacing w:val="3"/>
              </w:rPr>
              <w:t>微电子、集成电路</w:t>
            </w:r>
          </w:p>
          <w:p w14:paraId="430E0B8A">
            <w:pPr>
              <w:pStyle w:val="6"/>
              <w:spacing w:before="14" w:line="217" w:lineRule="auto"/>
              <w:ind w:left="106"/>
            </w:pPr>
            <w:r>
              <w:rPr>
                <w:b/>
                <w:bCs/>
                <w:spacing w:val="-4"/>
              </w:rPr>
              <w:t>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4"/>
              </w:rPr>
              <w:t>电子科学与技术</w:t>
            </w:r>
          </w:p>
          <w:p w14:paraId="1ECD8913">
            <w:pPr>
              <w:pStyle w:val="6"/>
              <w:spacing w:before="13" w:line="216" w:lineRule="auto"/>
              <w:ind w:left="106"/>
            </w:pPr>
            <w:r>
              <w:rPr>
                <w:b/>
                <w:bCs/>
                <w:spacing w:val="-4"/>
              </w:rPr>
              <w:t>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4"/>
              </w:rPr>
              <w:t>电子信息等电子</w:t>
            </w:r>
          </w:p>
          <w:p w14:paraId="402A09A0">
            <w:pPr>
              <w:pStyle w:val="6"/>
              <w:spacing w:before="14" w:line="219" w:lineRule="auto"/>
              <w:ind w:left="517"/>
            </w:pPr>
            <w:r>
              <w:rPr>
                <w:b/>
                <w:bCs/>
                <w:spacing w:val="-3"/>
              </w:rPr>
              <w:t>类专业</w:t>
            </w:r>
          </w:p>
        </w:tc>
        <w:tc>
          <w:tcPr>
            <w:tcW w:w="769" w:type="dxa"/>
            <w:vAlign w:val="top"/>
          </w:tcPr>
          <w:p w14:paraId="4645FCA3">
            <w:pPr>
              <w:spacing w:line="241" w:lineRule="auto"/>
              <w:rPr>
                <w:rFonts w:ascii="Arial"/>
                <w:sz w:val="21"/>
              </w:rPr>
            </w:pPr>
          </w:p>
          <w:p w14:paraId="29337A9A">
            <w:pPr>
              <w:spacing w:line="242" w:lineRule="auto"/>
              <w:rPr>
                <w:rFonts w:ascii="Arial"/>
                <w:sz w:val="21"/>
              </w:rPr>
            </w:pPr>
          </w:p>
          <w:p w14:paraId="372048BE">
            <w:pPr>
              <w:pStyle w:val="6"/>
              <w:spacing w:before="52" w:line="224" w:lineRule="auto"/>
              <w:ind w:left="149" w:right="40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0E4FE50C">
            <w:pPr>
              <w:spacing w:line="241" w:lineRule="auto"/>
              <w:rPr>
                <w:rFonts w:ascii="Arial"/>
                <w:sz w:val="21"/>
              </w:rPr>
            </w:pPr>
          </w:p>
          <w:p w14:paraId="6621BFB3">
            <w:pPr>
              <w:spacing w:line="241" w:lineRule="auto"/>
              <w:rPr>
                <w:rFonts w:ascii="Arial"/>
                <w:sz w:val="21"/>
              </w:rPr>
            </w:pPr>
          </w:p>
          <w:p w14:paraId="09BC1B89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12-25w/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79C3A063">
            <w:pPr>
              <w:spacing w:line="291" w:lineRule="auto"/>
              <w:rPr>
                <w:rFonts w:ascii="Arial"/>
                <w:sz w:val="21"/>
              </w:rPr>
            </w:pPr>
          </w:p>
          <w:p w14:paraId="42C0382B">
            <w:pPr>
              <w:spacing w:line="292" w:lineRule="auto"/>
              <w:rPr>
                <w:rFonts w:ascii="Arial"/>
                <w:sz w:val="21"/>
              </w:rPr>
            </w:pPr>
          </w:p>
          <w:p w14:paraId="496EF138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2"/>
              </w:rPr>
              <w:t>五险一金、双休、提供食宿等</w:t>
            </w:r>
          </w:p>
        </w:tc>
        <w:tc>
          <w:tcPr>
            <w:tcW w:w="753" w:type="dxa"/>
            <w:vAlign w:val="top"/>
          </w:tcPr>
          <w:p w14:paraId="4F7DEB71">
            <w:pPr>
              <w:spacing w:line="291" w:lineRule="auto"/>
              <w:rPr>
                <w:rFonts w:ascii="Arial"/>
                <w:sz w:val="21"/>
              </w:rPr>
            </w:pPr>
          </w:p>
          <w:p w14:paraId="75EAC635">
            <w:pPr>
              <w:spacing w:line="292" w:lineRule="auto"/>
              <w:rPr>
                <w:rFonts w:ascii="Arial"/>
                <w:sz w:val="21"/>
              </w:rPr>
            </w:pPr>
          </w:p>
          <w:p w14:paraId="3EFFD7FE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乌当区</w:t>
            </w:r>
          </w:p>
        </w:tc>
        <w:tc>
          <w:tcPr>
            <w:tcW w:w="614" w:type="dxa"/>
            <w:vAlign w:val="top"/>
          </w:tcPr>
          <w:p w14:paraId="180F47F9">
            <w:pPr>
              <w:spacing w:line="291" w:lineRule="auto"/>
              <w:rPr>
                <w:rFonts w:ascii="Arial"/>
                <w:sz w:val="21"/>
              </w:rPr>
            </w:pPr>
          </w:p>
          <w:p w14:paraId="59AF4B54">
            <w:pPr>
              <w:spacing w:line="292" w:lineRule="auto"/>
              <w:rPr>
                <w:rFonts w:ascii="Arial"/>
                <w:sz w:val="21"/>
              </w:rPr>
            </w:pPr>
          </w:p>
          <w:p w14:paraId="3933FBAD">
            <w:pPr>
              <w:pStyle w:val="6"/>
              <w:spacing w:before="52" w:line="216" w:lineRule="auto"/>
              <w:ind w:left="168"/>
            </w:pPr>
            <w:r>
              <w:rPr>
                <w:b/>
                <w:bCs/>
                <w:spacing w:val="-10"/>
              </w:rPr>
              <w:t>陈华</w:t>
            </w:r>
          </w:p>
        </w:tc>
        <w:tc>
          <w:tcPr>
            <w:tcW w:w="1347" w:type="dxa"/>
            <w:vAlign w:val="top"/>
          </w:tcPr>
          <w:p w14:paraId="53A45E09">
            <w:pPr>
              <w:spacing w:line="302" w:lineRule="auto"/>
              <w:rPr>
                <w:rFonts w:ascii="Arial"/>
                <w:sz w:val="21"/>
              </w:rPr>
            </w:pPr>
          </w:p>
          <w:p w14:paraId="0A9678AC">
            <w:pPr>
              <w:spacing w:line="302" w:lineRule="auto"/>
              <w:rPr>
                <w:rFonts w:ascii="Arial"/>
                <w:sz w:val="21"/>
              </w:rPr>
            </w:pPr>
          </w:p>
          <w:p w14:paraId="2F605A3F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0851-86303525</w:t>
            </w:r>
          </w:p>
        </w:tc>
        <w:tc>
          <w:tcPr>
            <w:tcW w:w="962" w:type="dxa"/>
            <w:vAlign w:val="top"/>
          </w:tcPr>
          <w:p w14:paraId="5EB7C663">
            <w:pPr>
              <w:spacing w:line="241" w:lineRule="auto"/>
              <w:rPr>
                <w:rFonts w:ascii="Arial"/>
                <w:sz w:val="21"/>
              </w:rPr>
            </w:pPr>
          </w:p>
          <w:p w14:paraId="63449F87">
            <w:pPr>
              <w:spacing w:line="241" w:lineRule="auto"/>
              <w:rPr>
                <w:rFonts w:ascii="Arial"/>
                <w:sz w:val="21"/>
              </w:rPr>
            </w:pPr>
          </w:p>
          <w:p w14:paraId="2F2E1584">
            <w:pPr>
              <w:pStyle w:val="6"/>
              <w:spacing w:before="52" w:line="235" w:lineRule="auto"/>
              <w:ind w:left="367" w:right="46" w:hanging="296"/>
            </w:pPr>
            <w:r>
              <w:drawing>
                <wp:anchor distT="0" distB="0" distL="0" distR="0" simplePos="0" relativeHeight="25168486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-305435</wp:posOffset>
                  </wp:positionV>
                  <wp:extent cx="605155" cy="903605"/>
                  <wp:effectExtent l="0" t="0" r="0" b="0"/>
                  <wp:wrapNone/>
                  <wp:docPr id="36" name="IM 36">
                    <a:hlinkClick xmlns:a="http://schemas.openxmlformats.org/drawingml/2006/main" r:id="rId22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6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"mailto:hr@semifg.com"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semifg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"mailto:hr@semifg.com"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353DCD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387B03F8">
            <w:pPr>
              <w:spacing w:line="251" w:lineRule="auto"/>
              <w:rPr>
                <w:rFonts w:ascii="Arial"/>
                <w:sz w:val="21"/>
              </w:rPr>
            </w:pPr>
          </w:p>
          <w:p w14:paraId="7A61E8B1">
            <w:pPr>
              <w:spacing w:line="252" w:lineRule="auto"/>
              <w:rPr>
                <w:rFonts w:ascii="Arial"/>
                <w:sz w:val="21"/>
              </w:rPr>
            </w:pPr>
          </w:p>
          <w:p w14:paraId="267C3ED3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68</w:t>
            </w:r>
          </w:p>
        </w:tc>
        <w:tc>
          <w:tcPr>
            <w:tcW w:w="1055" w:type="dxa"/>
            <w:vAlign w:val="top"/>
          </w:tcPr>
          <w:p w14:paraId="11E3C77A">
            <w:pPr>
              <w:spacing w:line="282" w:lineRule="auto"/>
              <w:rPr>
                <w:rFonts w:ascii="Arial"/>
                <w:sz w:val="21"/>
              </w:rPr>
            </w:pPr>
          </w:p>
          <w:p w14:paraId="00BB3B5A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贵州风雷航空</w:t>
            </w:r>
          </w:p>
          <w:p w14:paraId="4F29BA41">
            <w:pPr>
              <w:pStyle w:val="6"/>
              <w:spacing w:before="13" w:line="216" w:lineRule="auto"/>
              <w:ind w:left="34"/>
            </w:pPr>
            <w:r>
              <w:rPr>
                <w:b/>
                <w:bCs/>
                <w:spacing w:val="1"/>
              </w:rPr>
              <w:t>军械有限责任</w:t>
            </w:r>
          </w:p>
          <w:p w14:paraId="1889A650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25C577D2">
            <w:pPr>
              <w:spacing w:line="241" w:lineRule="auto"/>
              <w:rPr>
                <w:rFonts w:ascii="Arial"/>
                <w:sz w:val="21"/>
              </w:rPr>
            </w:pPr>
          </w:p>
          <w:p w14:paraId="56064DF3">
            <w:pPr>
              <w:spacing w:line="242" w:lineRule="auto"/>
              <w:rPr>
                <w:rFonts w:ascii="Arial"/>
                <w:sz w:val="21"/>
              </w:rPr>
            </w:pPr>
          </w:p>
          <w:p w14:paraId="3202BECA">
            <w:pPr>
              <w:pStyle w:val="6"/>
              <w:spacing w:before="52" w:line="217" w:lineRule="auto"/>
              <w:ind w:left="149"/>
            </w:pPr>
            <w:r>
              <w:rPr>
                <w:b/>
                <w:bCs/>
                <w:spacing w:val="2"/>
              </w:rPr>
              <w:t>研发工程师</w:t>
            </w:r>
          </w:p>
        </w:tc>
        <w:tc>
          <w:tcPr>
            <w:tcW w:w="3148" w:type="dxa"/>
            <w:vAlign w:val="top"/>
          </w:tcPr>
          <w:p w14:paraId="19E34DD4">
            <w:pPr>
              <w:spacing w:line="384" w:lineRule="auto"/>
              <w:rPr>
                <w:rFonts w:ascii="Arial"/>
                <w:sz w:val="21"/>
              </w:rPr>
            </w:pPr>
          </w:p>
          <w:p w14:paraId="13ACFAC6">
            <w:pPr>
              <w:pStyle w:val="6"/>
              <w:spacing w:before="52" w:line="224" w:lineRule="auto"/>
              <w:ind w:left="1415" w:right="72" w:hanging="1324"/>
            </w:pPr>
            <w:r>
              <w:rPr>
                <w:b/>
                <w:bCs/>
                <w:spacing w:val="3"/>
              </w:rPr>
              <w:t>负责公司主要产品研发设计，及其他项目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4"/>
              </w:rPr>
              <w:t>任务</w:t>
            </w:r>
          </w:p>
        </w:tc>
        <w:tc>
          <w:tcPr>
            <w:tcW w:w="520" w:type="dxa"/>
            <w:vAlign w:val="top"/>
          </w:tcPr>
          <w:p w14:paraId="3A5B05BA">
            <w:pPr>
              <w:spacing w:line="251" w:lineRule="auto"/>
              <w:rPr>
                <w:rFonts w:ascii="Arial"/>
                <w:sz w:val="21"/>
              </w:rPr>
            </w:pPr>
          </w:p>
          <w:p w14:paraId="70797C51">
            <w:pPr>
              <w:spacing w:line="252" w:lineRule="auto"/>
              <w:rPr>
                <w:rFonts w:ascii="Arial"/>
                <w:sz w:val="21"/>
              </w:rPr>
            </w:pPr>
          </w:p>
          <w:p w14:paraId="6C543C7A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367A17E0">
            <w:pPr>
              <w:pStyle w:val="6"/>
              <w:spacing w:before="34" w:line="229" w:lineRule="auto"/>
              <w:ind w:left="91" w:right="75" w:firstLine="1"/>
            </w:pPr>
            <w:r>
              <w:rPr>
                <w:b/>
                <w:bCs/>
                <w:spacing w:val="3"/>
              </w:rPr>
              <w:t>机械类、航空航天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类、飞行器类、武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器类、力学类、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3"/>
              </w:rPr>
              <w:t>自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动化类、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2"/>
              </w:rPr>
              <w:t>电气类、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电子信息类、材料</w:t>
            </w:r>
          </w:p>
          <w:p w14:paraId="68269207">
            <w:pPr>
              <w:pStyle w:val="6"/>
              <w:spacing w:before="15" w:line="173" w:lineRule="auto"/>
              <w:ind w:left="683"/>
            </w:pPr>
            <w:r>
              <w:rPr>
                <w:b/>
                <w:bCs/>
                <w:spacing w:val="-2"/>
              </w:rPr>
              <w:t>类</w:t>
            </w:r>
          </w:p>
        </w:tc>
        <w:tc>
          <w:tcPr>
            <w:tcW w:w="769" w:type="dxa"/>
            <w:vAlign w:val="top"/>
          </w:tcPr>
          <w:p w14:paraId="0A28F740">
            <w:pPr>
              <w:spacing w:line="385" w:lineRule="auto"/>
              <w:rPr>
                <w:rFonts w:ascii="Arial"/>
                <w:sz w:val="21"/>
              </w:rPr>
            </w:pPr>
          </w:p>
          <w:p w14:paraId="766783CA">
            <w:pPr>
              <w:pStyle w:val="6"/>
              <w:spacing w:before="52" w:line="23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05B75C3">
            <w:pPr>
              <w:spacing w:line="241" w:lineRule="auto"/>
              <w:rPr>
                <w:rFonts w:ascii="Arial"/>
                <w:sz w:val="21"/>
              </w:rPr>
            </w:pPr>
          </w:p>
          <w:p w14:paraId="58730B2E">
            <w:pPr>
              <w:spacing w:line="242" w:lineRule="auto"/>
              <w:rPr>
                <w:rFonts w:ascii="Arial"/>
                <w:sz w:val="21"/>
              </w:rPr>
            </w:pPr>
          </w:p>
          <w:p w14:paraId="33913986">
            <w:pPr>
              <w:pStyle w:val="6"/>
              <w:spacing w:before="52" w:line="236" w:lineRule="auto"/>
              <w:ind w:left="144"/>
            </w:pPr>
            <w:r>
              <w:rPr>
                <w:b/>
                <w:bCs/>
                <w:spacing w:val="-2"/>
              </w:rPr>
              <w:t>10-20k</w:t>
            </w:r>
          </w:p>
        </w:tc>
        <w:tc>
          <w:tcPr>
            <w:tcW w:w="2254" w:type="dxa"/>
            <w:vAlign w:val="top"/>
          </w:tcPr>
          <w:p w14:paraId="49C8DF2A">
            <w:pPr>
              <w:spacing w:line="282" w:lineRule="auto"/>
              <w:rPr>
                <w:rFonts w:ascii="Arial"/>
                <w:sz w:val="21"/>
              </w:rPr>
            </w:pPr>
          </w:p>
          <w:p w14:paraId="04EE91A2">
            <w:pPr>
              <w:pStyle w:val="6"/>
              <w:spacing w:before="52" w:line="214" w:lineRule="auto"/>
              <w:ind w:left="62"/>
            </w:pPr>
            <w:r>
              <w:rPr>
                <w:b/>
                <w:bCs/>
                <w:spacing w:val="3"/>
              </w:rPr>
              <w:t>安家费、五险二金，带薪年假</w:t>
            </w:r>
          </w:p>
          <w:p w14:paraId="4588B291">
            <w:pPr>
              <w:pStyle w:val="6"/>
              <w:spacing w:before="16" w:line="215" w:lineRule="auto"/>
              <w:ind w:left="71"/>
            </w:pPr>
            <w:r>
              <w:rPr>
                <w:b/>
                <w:bCs/>
                <w:spacing w:val="3"/>
              </w:rPr>
              <w:t>、节假日福利，餐补房补、购</w:t>
            </w:r>
          </w:p>
          <w:p w14:paraId="02A2DFEF">
            <w:pPr>
              <w:pStyle w:val="6"/>
              <w:spacing w:before="15" w:line="216" w:lineRule="auto"/>
              <w:ind w:left="893"/>
            </w:pPr>
            <w:r>
              <w:rPr>
                <w:b/>
                <w:bCs/>
                <w:spacing w:val="-2"/>
              </w:rPr>
              <w:t>房补贴</w:t>
            </w:r>
          </w:p>
        </w:tc>
        <w:tc>
          <w:tcPr>
            <w:tcW w:w="753" w:type="dxa"/>
            <w:vAlign w:val="top"/>
          </w:tcPr>
          <w:p w14:paraId="0005B00B">
            <w:pPr>
              <w:spacing w:line="241" w:lineRule="auto"/>
              <w:rPr>
                <w:rFonts w:ascii="Arial"/>
                <w:sz w:val="21"/>
              </w:rPr>
            </w:pPr>
          </w:p>
          <w:p w14:paraId="658D70B4">
            <w:pPr>
              <w:spacing w:line="242" w:lineRule="auto"/>
              <w:rPr>
                <w:rFonts w:ascii="Arial"/>
                <w:sz w:val="21"/>
              </w:rPr>
            </w:pPr>
          </w:p>
          <w:p w14:paraId="2F97671A">
            <w:pPr>
              <w:pStyle w:val="6"/>
              <w:spacing w:before="52" w:line="218" w:lineRule="auto"/>
              <w:ind w:left="147"/>
            </w:pPr>
            <w:r>
              <w:rPr>
                <w:b/>
                <w:bCs/>
                <w:spacing w:val="-3"/>
              </w:rPr>
              <w:t>西秀区</w:t>
            </w:r>
          </w:p>
        </w:tc>
        <w:tc>
          <w:tcPr>
            <w:tcW w:w="614" w:type="dxa"/>
            <w:vAlign w:val="top"/>
          </w:tcPr>
          <w:p w14:paraId="557B4784">
            <w:pPr>
              <w:spacing w:line="241" w:lineRule="auto"/>
              <w:rPr>
                <w:rFonts w:ascii="Arial"/>
                <w:sz w:val="21"/>
              </w:rPr>
            </w:pPr>
          </w:p>
          <w:p w14:paraId="20354253">
            <w:pPr>
              <w:spacing w:line="242" w:lineRule="auto"/>
              <w:rPr>
                <w:rFonts w:ascii="Arial"/>
                <w:sz w:val="21"/>
              </w:rPr>
            </w:pPr>
          </w:p>
          <w:p w14:paraId="20B49D2B">
            <w:pPr>
              <w:pStyle w:val="6"/>
              <w:spacing w:before="52" w:line="215" w:lineRule="auto"/>
              <w:ind w:left="80"/>
            </w:pPr>
            <w:r>
              <w:rPr>
                <w:b/>
                <w:bCs/>
                <w:spacing w:val="-4"/>
              </w:rPr>
              <w:t>张选择</w:t>
            </w:r>
          </w:p>
        </w:tc>
        <w:tc>
          <w:tcPr>
            <w:tcW w:w="1347" w:type="dxa"/>
            <w:vAlign w:val="top"/>
          </w:tcPr>
          <w:p w14:paraId="2268EF40">
            <w:pPr>
              <w:spacing w:line="251" w:lineRule="auto"/>
              <w:rPr>
                <w:rFonts w:ascii="Arial"/>
                <w:sz w:val="21"/>
              </w:rPr>
            </w:pPr>
          </w:p>
          <w:p w14:paraId="19B72B9A">
            <w:pPr>
              <w:spacing w:line="252" w:lineRule="auto"/>
              <w:rPr>
                <w:rFonts w:ascii="Arial"/>
                <w:sz w:val="21"/>
              </w:rPr>
            </w:pPr>
          </w:p>
          <w:p w14:paraId="20D2C063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18786816898</w:t>
            </w:r>
          </w:p>
        </w:tc>
        <w:tc>
          <w:tcPr>
            <w:tcW w:w="962" w:type="dxa"/>
            <w:vAlign w:val="top"/>
          </w:tcPr>
          <w:p w14:paraId="1FEA95DA">
            <w:pPr>
              <w:spacing w:line="385" w:lineRule="auto"/>
              <w:rPr>
                <w:rFonts w:ascii="Arial"/>
                <w:sz w:val="21"/>
              </w:rPr>
            </w:pPr>
          </w:p>
          <w:p w14:paraId="3AAA21DF">
            <w:pPr>
              <w:pStyle w:val="6"/>
              <w:spacing w:before="52" w:line="234" w:lineRule="auto"/>
              <w:ind w:left="237" w:right="46" w:hanging="164"/>
            </w:pPr>
            <w:r>
              <w:drawing>
                <wp:anchor distT="0" distB="0" distL="0" distR="0" simplePos="0" relativeHeight="25168384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-241300</wp:posOffset>
                  </wp:positionV>
                  <wp:extent cx="605155" cy="774700"/>
                  <wp:effectExtent l="0" t="0" r="0" b="0"/>
                  <wp:wrapNone/>
                  <wp:docPr id="38" name="IM 38">
                    <a:hlinkClick xmlns:a="http://schemas.openxmlformats.org/drawingml/2006/main" r:id="rId22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"mailto:avic144@sina.com"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avic</w:t>
            </w:r>
            <w:r>
              <w:rPr>
                <w:b/>
                <w:bCs/>
                <w:spacing w:val="2"/>
                <w:u w:val="single" w:color="auto"/>
              </w:rPr>
              <w:t>144@</w:t>
            </w:r>
            <w:r>
              <w:rPr>
                <w:b/>
                <w:bCs/>
                <w:u w:val="single" w:color="auto"/>
              </w:rPr>
              <w:t>si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"mailto:avic144@sina.com"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na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11C6EA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2" w:hRule="atLeast"/>
        </w:trPr>
        <w:tc>
          <w:tcPr>
            <w:tcW w:w="669" w:type="dxa"/>
            <w:vAlign w:val="top"/>
          </w:tcPr>
          <w:p w14:paraId="10A47747">
            <w:pPr>
              <w:spacing w:line="252" w:lineRule="auto"/>
              <w:rPr>
                <w:rFonts w:ascii="Arial"/>
                <w:sz w:val="21"/>
              </w:rPr>
            </w:pPr>
          </w:p>
          <w:p w14:paraId="1B2264A1">
            <w:pPr>
              <w:spacing w:line="253" w:lineRule="auto"/>
              <w:rPr>
                <w:rFonts w:ascii="Arial"/>
                <w:sz w:val="21"/>
              </w:rPr>
            </w:pPr>
          </w:p>
          <w:p w14:paraId="51160AC3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69</w:t>
            </w:r>
          </w:p>
        </w:tc>
        <w:tc>
          <w:tcPr>
            <w:tcW w:w="1055" w:type="dxa"/>
            <w:vAlign w:val="top"/>
          </w:tcPr>
          <w:p w14:paraId="0EC6E631">
            <w:pPr>
              <w:spacing w:line="284" w:lineRule="auto"/>
              <w:rPr>
                <w:rFonts w:ascii="Arial"/>
                <w:sz w:val="21"/>
              </w:rPr>
            </w:pPr>
          </w:p>
          <w:p w14:paraId="3508B3C5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贵州风雷航空</w:t>
            </w:r>
          </w:p>
          <w:p w14:paraId="15E9EEC0">
            <w:pPr>
              <w:pStyle w:val="6"/>
              <w:spacing w:before="13" w:line="216" w:lineRule="auto"/>
              <w:ind w:left="34"/>
            </w:pPr>
            <w:r>
              <w:rPr>
                <w:b/>
                <w:bCs/>
                <w:spacing w:val="1"/>
              </w:rPr>
              <w:t>军械有限责任</w:t>
            </w:r>
          </w:p>
          <w:p w14:paraId="6B93F45F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1ECB727E">
            <w:pPr>
              <w:spacing w:line="242" w:lineRule="auto"/>
              <w:rPr>
                <w:rFonts w:ascii="Arial"/>
                <w:sz w:val="21"/>
              </w:rPr>
            </w:pPr>
          </w:p>
          <w:p w14:paraId="58656973">
            <w:pPr>
              <w:spacing w:line="243" w:lineRule="auto"/>
              <w:rPr>
                <w:rFonts w:ascii="Arial"/>
                <w:sz w:val="21"/>
              </w:rPr>
            </w:pPr>
          </w:p>
          <w:p w14:paraId="096227D8">
            <w:pPr>
              <w:pStyle w:val="6"/>
              <w:spacing w:before="52" w:line="217" w:lineRule="auto"/>
              <w:ind w:left="318"/>
            </w:pPr>
            <w:r>
              <w:rPr>
                <w:b/>
                <w:bCs/>
              </w:rPr>
              <w:t>设计员</w:t>
            </w:r>
          </w:p>
        </w:tc>
        <w:tc>
          <w:tcPr>
            <w:tcW w:w="3148" w:type="dxa"/>
            <w:vAlign w:val="top"/>
          </w:tcPr>
          <w:p w14:paraId="621C580A">
            <w:pPr>
              <w:spacing w:line="385" w:lineRule="auto"/>
              <w:rPr>
                <w:rFonts w:ascii="Arial"/>
                <w:sz w:val="21"/>
              </w:rPr>
            </w:pPr>
          </w:p>
          <w:p w14:paraId="420C098A">
            <w:pPr>
              <w:pStyle w:val="6"/>
              <w:spacing w:before="52" w:line="225" w:lineRule="auto"/>
              <w:ind w:left="1248" w:right="73" w:hanging="1157"/>
            </w:pPr>
            <w:r>
              <w:rPr>
                <w:b/>
                <w:bCs/>
                <w:spacing w:val="3"/>
              </w:rPr>
              <w:t>负责协助公司主要产品优化设计，及其他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</w:rPr>
              <w:t>项目任务</w:t>
            </w:r>
          </w:p>
        </w:tc>
        <w:tc>
          <w:tcPr>
            <w:tcW w:w="520" w:type="dxa"/>
            <w:vAlign w:val="top"/>
          </w:tcPr>
          <w:p w14:paraId="665F66BE">
            <w:pPr>
              <w:spacing w:line="252" w:lineRule="auto"/>
              <w:rPr>
                <w:rFonts w:ascii="Arial"/>
                <w:sz w:val="21"/>
              </w:rPr>
            </w:pPr>
          </w:p>
          <w:p w14:paraId="4B250BFE">
            <w:pPr>
              <w:spacing w:line="253" w:lineRule="auto"/>
              <w:rPr>
                <w:rFonts w:ascii="Arial"/>
                <w:sz w:val="21"/>
              </w:rPr>
            </w:pPr>
          </w:p>
          <w:p w14:paraId="5149387D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12F67A54">
            <w:pPr>
              <w:pStyle w:val="6"/>
              <w:spacing w:before="36" w:line="229" w:lineRule="auto"/>
              <w:ind w:left="91" w:right="75" w:firstLine="1"/>
            </w:pPr>
            <w:r>
              <w:pict>
                <v:shape id="_x0000_s1034" o:spid="_x0000_s1034" o:spt="202" type="#_x0000_t202" style="position:absolute;left:0pt;margin-left:13.35pt;margin-top:51.95pt;height:18.8pt;width:67.75pt;mso-position-horizontal-relative:page;mso-position-vertical-relative:page;z-index:25168691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E35BA6C">
                        <w:pPr>
                          <w:pStyle w:val="6"/>
                          <w:spacing w:before="19"/>
                          <w:ind w:left="20"/>
                          <w:rPr>
                            <w:rFonts w:ascii="宋体" w:hAnsi="宋体" w:eastAsia="宋体" w:cs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0"/>
                            <w:position w:val="-1"/>
                            <w:sz w:val="22"/>
                            <w:szCs w:val="22"/>
                          </w:rPr>
                          <w:t>第</w:t>
                        </w:r>
                        <w:r>
                          <w:rPr>
                            <w:rFonts w:ascii="宋体" w:hAnsi="宋体" w:eastAsia="宋体" w:cs="宋体"/>
                            <w:spacing w:val="83"/>
                            <w:position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0"/>
                            <w:position w:val="10"/>
                          </w:rPr>
                          <w:t>类</w:t>
                        </w:r>
                        <w:r>
                          <w:rPr>
                            <w:spacing w:val="43"/>
                            <w:position w:val="10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10"/>
                            <w:position w:val="-1"/>
                            <w:sz w:val="22"/>
                            <w:szCs w:val="22"/>
                          </w:rPr>
                          <w:t>页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position w:val="-1"/>
                            <w:sz w:val="22"/>
                            <w:szCs w:val="22"/>
                          </w:rPr>
                          <w:t xml:space="preserve">  </w:t>
                        </w:r>
                        <w:r>
                          <w:rPr>
                            <w:rFonts w:ascii="宋体" w:hAnsi="宋体" w:eastAsia="宋体" w:cs="宋体"/>
                            <w:spacing w:val="-10"/>
                            <w:position w:val="-1"/>
                            <w:sz w:val="22"/>
                            <w:szCs w:val="22"/>
                          </w:rPr>
                          <w:t>共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bCs/>
                <w:spacing w:val="3"/>
              </w:rPr>
              <w:t>机械类、航空航天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类、飞行器类、武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器类、力学类、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3"/>
              </w:rPr>
              <w:t>自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动化类、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2"/>
              </w:rPr>
              <w:t>电气类、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电子信息类、材料</w:t>
            </w:r>
          </w:p>
        </w:tc>
        <w:tc>
          <w:tcPr>
            <w:tcW w:w="769" w:type="dxa"/>
            <w:vAlign w:val="top"/>
          </w:tcPr>
          <w:p w14:paraId="10564C2B">
            <w:pPr>
              <w:spacing w:line="384" w:lineRule="auto"/>
              <w:rPr>
                <w:rFonts w:ascii="Arial"/>
                <w:sz w:val="21"/>
              </w:rPr>
            </w:pPr>
          </w:p>
          <w:p w14:paraId="100D7652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B38EEDB">
            <w:pPr>
              <w:spacing w:line="242" w:lineRule="auto"/>
              <w:rPr>
                <w:rFonts w:ascii="Arial"/>
                <w:sz w:val="21"/>
              </w:rPr>
            </w:pPr>
          </w:p>
          <w:p w14:paraId="51A96069">
            <w:pPr>
              <w:spacing w:line="243" w:lineRule="auto"/>
              <w:rPr>
                <w:rFonts w:ascii="Arial"/>
                <w:sz w:val="21"/>
              </w:rPr>
            </w:pPr>
          </w:p>
          <w:p w14:paraId="051E4A9E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7-10k</w:t>
            </w:r>
          </w:p>
        </w:tc>
        <w:tc>
          <w:tcPr>
            <w:tcW w:w="2254" w:type="dxa"/>
            <w:vAlign w:val="top"/>
          </w:tcPr>
          <w:p w14:paraId="03B33ADE">
            <w:pPr>
              <w:spacing w:line="284" w:lineRule="auto"/>
              <w:rPr>
                <w:rFonts w:ascii="Arial"/>
                <w:sz w:val="21"/>
              </w:rPr>
            </w:pPr>
          </w:p>
          <w:p w14:paraId="4B6857BC">
            <w:pPr>
              <w:pStyle w:val="6"/>
              <w:spacing w:before="52" w:line="214" w:lineRule="auto"/>
              <w:ind w:left="62"/>
            </w:pPr>
            <w:r>
              <w:rPr>
                <w:b/>
                <w:bCs/>
                <w:spacing w:val="3"/>
              </w:rPr>
              <w:t>安家费、五险二金，带薪年假</w:t>
            </w:r>
          </w:p>
          <w:p w14:paraId="1D8F8814">
            <w:pPr>
              <w:pStyle w:val="6"/>
              <w:spacing w:before="16" w:line="215" w:lineRule="auto"/>
              <w:ind w:left="71"/>
            </w:pPr>
            <w:r>
              <w:rPr>
                <w:b/>
                <w:bCs/>
                <w:spacing w:val="3"/>
              </w:rPr>
              <w:t>、节假日福利，餐补房补、购</w:t>
            </w:r>
          </w:p>
          <w:p w14:paraId="35BC0BC0">
            <w:pPr>
              <w:pStyle w:val="6"/>
              <w:spacing w:before="15" w:line="216" w:lineRule="auto"/>
              <w:ind w:left="893"/>
            </w:pPr>
            <w:r>
              <w:rPr>
                <w:b/>
                <w:bCs/>
                <w:spacing w:val="-2"/>
              </w:rPr>
              <w:t>房补贴</w:t>
            </w:r>
          </w:p>
        </w:tc>
        <w:tc>
          <w:tcPr>
            <w:tcW w:w="753" w:type="dxa"/>
            <w:vAlign w:val="top"/>
          </w:tcPr>
          <w:p w14:paraId="3C465508">
            <w:pPr>
              <w:spacing w:line="242" w:lineRule="auto"/>
              <w:rPr>
                <w:rFonts w:ascii="Arial"/>
                <w:sz w:val="21"/>
              </w:rPr>
            </w:pPr>
          </w:p>
          <w:p w14:paraId="5416B95C">
            <w:pPr>
              <w:spacing w:line="243" w:lineRule="auto"/>
              <w:rPr>
                <w:rFonts w:ascii="Arial"/>
                <w:sz w:val="21"/>
              </w:rPr>
            </w:pPr>
          </w:p>
          <w:p w14:paraId="5655998C">
            <w:pPr>
              <w:pStyle w:val="6"/>
              <w:spacing w:before="52" w:line="218" w:lineRule="auto"/>
              <w:ind w:left="147"/>
            </w:pPr>
            <w:r>
              <w:rPr>
                <w:b/>
                <w:bCs/>
                <w:spacing w:val="-3"/>
              </w:rPr>
              <w:t>西秀区</w:t>
            </w:r>
          </w:p>
        </w:tc>
        <w:tc>
          <w:tcPr>
            <w:tcW w:w="614" w:type="dxa"/>
            <w:vAlign w:val="top"/>
          </w:tcPr>
          <w:p w14:paraId="790206DB">
            <w:pPr>
              <w:spacing w:line="242" w:lineRule="auto"/>
              <w:rPr>
                <w:rFonts w:ascii="Arial"/>
                <w:sz w:val="21"/>
              </w:rPr>
            </w:pPr>
          </w:p>
          <w:p w14:paraId="33B7A03C">
            <w:pPr>
              <w:spacing w:line="243" w:lineRule="auto"/>
              <w:rPr>
                <w:rFonts w:ascii="Arial"/>
                <w:sz w:val="21"/>
              </w:rPr>
            </w:pPr>
          </w:p>
          <w:p w14:paraId="65CDBEE8">
            <w:pPr>
              <w:pStyle w:val="6"/>
              <w:spacing w:before="52" w:line="215" w:lineRule="auto"/>
              <w:ind w:left="80"/>
            </w:pPr>
            <w:r>
              <w:rPr>
                <w:b/>
                <w:bCs/>
                <w:spacing w:val="-4"/>
              </w:rPr>
              <w:t>张选择</w:t>
            </w:r>
          </w:p>
        </w:tc>
        <w:tc>
          <w:tcPr>
            <w:tcW w:w="1347" w:type="dxa"/>
            <w:vAlign w:val="top"/>
          </w:tcPr>
          <w:p w14:paraId="77314B5B">
            <w:pPr>
              <w:spacing w:line="252" w:lineRule="auto"/>
              <w:rPr>
                <w:rFonts w:ascii="Arial"/>
                <w:sz w:val="21"/>
              </w:rPr>
            </w:pPr>
          </w:p>
          <w:p w14:paraId="7C5F1B84">
            <w:pPr>
              <w:spacing w:line="253" w:lineRule="auto"/>
              <w:rPr>
                <w:rFonts w:ascii="Arial"/>
                <w:sz w:val="21"/>
              </w:rPr>
            </w:pPr>
          </w:p>
          <w:p w14:paraId="4079262C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18786816898</w:t>
            </w:r>
          </w:p>
        </w:tc>
        <w:tc>
          <w:tcPr>
            <w:tcW w:w="962" w:type="dxa"/>
            <w:vAlign w:val="top"/>
          </w:tcPr>
          <w:p w14:paraId="5CA25F17">
            <w:pPr>
              <w:spacing w:line="384" w:lineRule="auto"/>
              <w:rPr>
                <w:rFonts w:ascii="Arial"/>
                <w:sz w:val="21"/>
              </w:rPr>
            </w:pPr>
          </w:p>
          <w:p w14:paraId="575108C4">
            <w:pPr>
              <w:pStyle w:val="6"/>
              <w:spacing w:before="52" w:line="237" w:lineRule="auto"/>
              <w:ind w:left="237" w:right="46" w:hanging="164"/>
            </w:pPr>
            <w:r>
              <w:drawing>
                <wp:anchor distT="0" distB="0" distL="0" distR="0" simplePos="0" relativeHeight="25168281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-239395</wp:posOffset>
                  </wp:positionV>
                  <wp:extent cx="605155" cy="774065"/>
                  <wp:effectExtent l="0" t="0" r="0" b="0"/>
                  <wp:wrapNone/>
                  <wp:docPr id="40" name="IM 40">
                    <a:hlinkClick xmlns:a="http://schemas.openxmlformats.org/drawingml/2006/main" r:id="rId22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40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"mailto:avic144@sina.com"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avic</w:t>
            </w:r>
            <w:r>
              <w:rPr>
                <w:b/>
                <w:bCs/>
                <w:spacing w:val="2"/>
                <w:u w:val="single" w:color="auto"/>
              </w:rPr>
              <w:t>144@</w:t>
            </w:r>
            <w:r>
              <w:rPr>
                <w:b/>
                <w:bCs/>
                <w:u w:val="single" w:color="auto"/>
              </w:rPr>
              <w:t>si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"mailto:avic144@sina.com"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na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1927B397">
      <w:pPr>
        <w:pStyle w:val="2"/>
        <w:spacing w:before="27" w:line="98" w:lineRule="exact"/>
        <w:ind w:left="7722"/>
      </w:pPr>
      <w:r>
        <w:rPr>
          <w:position w:val="3"/>
        </w:rPr>
        <w:t>,</w:t>
      </w:r>
    </w:p>
    <w:p w14:paraId="574E2871">
      <w:pPr>
        <w:spacing w:line="98" w:lineRule="exact"/>
        <w:sectPr>
          <w:footerReference r:id="rId14" w:type="default"/>
          <w:pgSz w:w="16837" w:h="11905"/>
          <w:pgMar w:top="988" w:right="787" w:bottom="400" w:left="554" w:header="0" w:footer="0" w:gutter="0"/>
          <w:cols w:space="720" w:num="1"/>
        </w:sectPr>
      </w:pPr>
    </w:p>
    <w:p w14:paraId="77D3C3B9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68BC8F7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503129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2E30B927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16D3BEC6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026DE188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3DA26BD3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63C0A0E8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2A8252FA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03D10713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5EB175F9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14F9D90F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2E408C76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7EAC27ED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20D2644B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51E476A9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06D68D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7" w:hRule="atLeast"/>
        </w:trPr>
        <w:tc>
          <w:tcPr>
            <w:tcW w:w="669" w:type="dxa"/>
            <w:vAlign w:val="top"/>
          </w:tcPr>
          <w:p w14:paraId="2FD0A4A6">
            <w:pPr>
              <w:spacing w:line="249" w:lineRule="auto"/>
              <w:rPr>
                <w:rFonts w:ascii="Arial"/>
                <w:sz w:val="21"/>
              </w:rPr>
            </w:pPr>
          </w:p>
          <w:p w14:paraId="35159CD8">
            <w:pPr>
              <w:spacing w:line="249" w:lineRule="auto"/>
              <w:rPr>
                <w:rFonts w:ascii="Arial"/>
                <w:sz w:val="21"/>
              </w:rPr>
            </w:pPr>
          </w:p>
          <w:p w14:paraId="35FE1306">
            <w:pPr>
              <w:spacing w:line="250" w:lineRule="auto"/>
              <w:rPr>
                <w:rFonts w:ascii="Arial"/>
                <w:sz w:val="21"/>
              </w:rPr>
            </w:pPr>
          </w:p>
          <w:p w14:paraId="748069A1">
            <w:pPr>
              <w:spacing w:line="250" w:lineRule="auto"/>
              <w:rPr>
                <w:rFonts w:ascii="Arial"/>
                <w:sz w:val="21"/>
              </w:rPr>
            </w:pPr>
          </w:p>
          <w:p w14:paraId="1B220E99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70</w:t>
            </w:r>
          </w:p>
        </w:tc>
        <w:tc>
          <w:tcPr>
            <w:tcW w:w="1055" w:type="dxa"/>
            <w:vAlign w:val="top"/>
          </w:tcPr>
          <w:p w14:paraId="33F62F59">
            <w:pPr>
              <w:spacing w:line="260" w:lineRule="auto"/>
              <w:rPr>
                <w:rFonts w:ascii="Arial"/>
                <w:sz w:val="21"/>
              </w:rPr>
            </w:pPr>
          </w:p>
          <w:p w14:paraId="2E120701">
            <w:pPr>
              <w:spacing w:line="260" w:lineRule="auto"/>
              <w:rPr>
                <w:rFonts w:ascii="Arial"/>
                <w:sz w:val="21"/>
              </w:rPr>
            </w:pPr>
          </w:p>
          <w:p w14:paraId="0043E515">
            <w:pPr>
              <w:spacing w:line="260" w:lineRule="auto"/>
              <w:rPr>
                <w:rFonts w:ascii="Arial"/>
                <w:sz w:val="21"/>
              </w:rPr>
            </w:pPr>
          </w:p>
          <w:p w14:paraId="39DD07E3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贵州文化产权</w:t>
            </w:r>
          </w:p>
          <w:p w14:paraId="5B0A0CD0">
            <w:pPr>
              <w:pStyle w:val="6"/>
              <w:spacing w:before="10" w:line="217" w:lineRule="auto"/>
              <w:ind w:left="35"/>
            </w:pPr>
            <w:r>
              <w:rPr>
                <w:b/>
                <w:bCs/>
                <w:spacing w:val="1"/>
              </w:rPr>
              <w:t>交易所有限责</w:t>
            </w:r>
          </w:p>
          <w:p w14:paraId="2D9F23BC">
            <w:pPr>
              <w:pStyle w:val="6"/>
              <w:spacing w:before="13" w:line="218" w:lineRule="auto"/>
              <w:ind w:left="282"/>
            </w:pPr>
            <w:r>
              <w:rPr>
                <w:b/>
                <w:bCs/>
                <w:spacing w:val="-1"/>
              </w:rPr>
              <w:t>任公司</w:t>
            </w:r>
          </w:p>
        </w:tc>
        <w:tc>
          <w:tcPr>
            <w:tcW w:w="1134" w:type="dxa"/>
            <w:vAlign w:val="top"/>
          </w:tcPr>
          <w:p w14:paraId="58DDAED1">
            <w:pPr>
              <w:spacing w:line="244" w:lineRule="auto"/>
              <w:rPr>
                <w:rFonts w:ascii="Arial"/>
                <w:sz w:val="21"/>
              </w:rPr>
            </w:pPr>
          </w:p>
          <w:p w14:paraId="6A5924FB">
            <w:pPr>
              <w:spacing w:line="244" w:lineRule="auto"/>
              <w:rPr>
                <w:rFonts w:ascii="Arial"/>
                <w:sz w:val="21"/>
              </w:rPr>
            </w:pPr>
          </w:p>
          <w:p w14:paraId="32CF0911">
            <w:pPr>
              <w:spacing w:line="245" w:lineRule="auto"/>
              <w:rPr>
                <w:rFonts w:ascii="Arial"/>
                <w:sz w:val="21"/>
              </w:rPr>
            </w:pPr>
          </w:p>
          <w:p w14:paraId="31B3FFAA">
            <w:pPr>
              <w:spacing w:line="245" w:lineRule="auto"/>
              <w:rPr>
                <w:rFonts w:ascii="Arial"/>
                <w:sz w:val="21"/>
              </w:rPr>
            </w:pPr>
          </w:p>
          <w:p w14:paraId="3B1B0639">
            <w:pPr>
              <w:pStyle w:val="6"/>
              <w:spacing w:before="52" w:line="219" w:lineRule="auto"/>
              <w:ind w:left="251"/>
            </w:pPr>
            <w:r>
              <w:rPr>
                <w:b/>
                <w:bCs/>
                <w:spacing w:val="-3"/>
              </w:rPr>
              <w:t>副总经理</w:t>
            </w:r>
          </w:p>
        </w:tc>
        <w:tc>
          <w:tcPr>
            <w:tcW w:w="3148" w:type="dxa"/>
            <w:vAlign w:val="top"/>
          </w:tcPr>
          <w:p w14:paraId="5D9C7EA2">
            <w:pPr>
              <w:pStyle w:val="6"/>
              <w:spacing w:before="33" w:line="216" w:lineRule="auto"/>
              <w:ind w:left="423"/>
            </w:pPr>
            <w:r>
              <w:rPr>
                <w:b/>
                <w:bCs/>
                <w:spacing w:val="2"/>
              </w:rPr>
              <w:t>1.负责制定公司风险控制体系。</w:t>
            </w:r>
          </w:p>
          <w:p w14:paraId="777B86A7">
            <w:pPr>
              <w:pStyle w:val="6"/>
              <w:spacing w:before="11" w:line="216" w:lineRule="auto"/>
              <w:ind w:left="89"/>
            </w:pPr>
            <w:r>
              <w:rPr>
                <w:b/>
                <w:bCs/>
                <w:spacing w:val="3"/>
              </w:rPr>
              <w:t>2.负责统筹管理公司团队及人才队伍搭建</w:t>
            </w:r>
          </w:p>
          <w:p w14:paraId="5AFF1B03">
            <w:pPr>
              <w:pStyle w:val="6"/>
              <w:spacing w:before="14" w:line="215" w:lineRule="auto"/>
              <w:ind w:left="429"/>
            </w:pPr>
            <w:r>
              <w:rPr>
                <w:b/>
                <w:bCs/>
                <w:spacing w:val="1"/>
              </w:rPr>
              <w:t>、培育、绩效考核等相关工作。</w:t>
            </w:r>
          </w:p>
          <w:p w14:paraId="5A94E19B">
            <w:pPr>
              <w:pStyle w:val="6"/>
              <w:spacing w:before="14" w:line="225" w:lineRule="auto"/>
              <w:ind w:left="88" w:right="72" w:firstLine="6"/>
            </w:pPr>
            <w:r>
              <w:rPr>
                <w:b/>
                <w:bCs/>
              </w:rPr>
              <w:t>3.负责调研掌握行业市场状况，</w:t>
            </w:r>
            <w:r>
              <w:rPr>
                <w:spacing w:val="-28"/>
              </w:rPr>
              <w:t xml:space="preserve"> </w:t>
            </w:r>
            <w:r>
              <w:rPr>
                <w:b/>
                <w:bCs/>
              </w:rPr>
              <w:t>了解同行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竞争策略及市场需求导向，防控业务发展</w:t>
            </w:r>
          </w:p>
          <w:p w14:paraId="479386B6">
            <w:pPr>
              <w:pStyle w:val="6"/>
              <w:spacing w:before="11" w:line="217" w:lineRule="auto"/>
              <w:ind w:left="1181"/>
            </w:pPr>
            <w:r>
              <w:rPr>
                <w:b/>
                <w:bCs/>
                <w:spacing w:val="-4"/>
              </w:rPr>
              <w:t>中的风险。</w:t>
            </w:r>
          </w:p>
          <w:p w14:paraId="6FA48968">
            <w:pPr>
              <w:pStyle w:val="6"/>
              <w:spacing w:before="14" w:line="224" w:lineRule="auto"/>
              <w:ind w:left="89" w:right="73" w:hanging="1"/>
            </w:pPr>
            <w:r>
              <w:rPr>
                <w:b/>
                <w:bCs/>
                <w:spacing w:val="3"/>
              </w:rPr>
              <w:t>4.负责公司风控体系制定及落实，搭建产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业生态链条，促成公司达成经营业绩目标</w:t>
            </w:r>
          </w:p>
          <w:p w14:paraId="55E5CF2C">
            <w:pPr>
              <w:pStyle w:val="6"/>
              <w:spacing w:before="128" w:line="69" w:lineRule="exact"/>
              <w:ind w:left="1505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  <w:p w14:paraId="79D0A5CD">
            <w:pPr>
              <w:pStyle w:val="6"/>
              <w:spacing w:before="17" w:line="217" w:lineRule="auto"/>
              <w:ind w:left="91"/>
            </w:pPr>
            <w:r>
              <w:rPr>
                <w:b/>
                <w:bCs/>
                <w:spacing w:val="3"/>
              </w:rPr>
              <w:t>5.负责协助总经理完成年度经营计划，公</w:t>
            </w:r>
          </w:p>
          <w:p w14:paraId="5F51419F">
            <w:pPr>
              <w:pStyle w:val="6"/>
              <w:spacing w:before="14" w:line="190" w:lineRule="auto"/>
              <w:ind w:left="927"/>
            </w:pPr>
            <w:r>
              <w:rPr>
                <w:b/>
                <w:bCs/>
                <w:spacing w:val="-6"/>
              </w:rPr>
              <w:t>司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6"/>
              </w:rPr>
              <w:t>日常经营管理。</w:t>
            </w:r>
          </w:p>
        </w:tc>
        <w:tc>
          <w:tcPr>
            <w:tcW w:w="520" w:type="dxa"/>
            <w:vAlign w:val="top"/>
          </w:tcPr>
          <w:p w14:paraId="2B9EA25E">
            <w:pPr>
              <w:spacing w:line="249" w:lineRule="auto"/>
              <w:rPr>
                <w:rFonts w:ascii="Arial"/>
                <w:sz w:val="21"/>
              </w:rPr>
            </w:pPr>
          </w:p>
          <w:p w14:paraId="12C26B55">
            <w:pPr>
              <w:spacing w:line="249" w:lineRule="auto"/>
              <w:rPr>
                <w:rFonts w:ascii="Arial"/>
                <w:sz w:val="21"/>
              </w:rPr>
            </w:pPr>
          </w:p>
          <w:p w14:paraId="2CB94962">
            <w:pPr>
              <w:spacing w:line="250" w:lineRule="auto"/>
              <w:rPr>
                <w:rFonts w:ascii="Arial"/>
                <w:sz w:val="21"/>
              </w:rPr>
            </w:pPr>
          </w:p>
          <w:p w14:paraId="10A2CCC8">
            <w:pPr>
              <w:spacing w:line="250" w:lineRule="auto"/>
              <w:rPr>
                <w:rFonts w:ascii="Arial"/>
                <w:sz w:val="21"/>
              </w:rPr>
            </w:pPr>
          </w:p>
          <w:p w14:paraId="0BAD491B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42BCCC2">
            <w:pPr>
              <w:spacing w:line="260" w:lineRule="auto"/>
              <w:rPr>
                <w:rFonts w:ascii="Arial"/>
                <w:sz w:val="21"/>
              </w:rPr>
            </w:pPr>
          </w:p>
          <w:p w14:paraId="161841B6">
            <w:pPr>
              <w:spacing w:line="260" w:lineRule="auto"/>
              <w:rPr>
                <w:rFonts w:ascii="Arial"/>
                <w:sz w:val="21"/>
              </w:rPr>
            </w:pPr>
          </w:p>
          <w:p w14:paraId="043E5FDD">
            <w:pPr>
              <w:spacing w:line="260" w:lineRule="auto"/>
              <w:rPr>
                <w:rFonts w:ascii="Arial"/>
                <w:sz w:val="21"/>
              </w:rPr>
            </w:pPr>
          </w:p>
          <w:p w14:paraId="6B59F656">
            <w:pPr>
              <w:pStyle w:val="6"/>
              <w:spacing w:before="52" w:line="216" w:lineRule="auto"/>
              <w:ind w:left="95"/>
            </w:pPr>
            <w:r>
              <w:rPr>
                <w:b/>
                <w:bCs/>
                <w:spacing w:val="2"/>
              </w:rPr>
              <w:t>金融类、经济学类</w:t>
            </w:r>
          </w:p>
          <w:p w14:paraId="6D6E58E8">
            <w:pPr>
              <w:pStyle w:val="6"/>
              <w:spacing w:before="11" w:line="218" w:lineRule="auto"/>
              <w:ind w:left="106"/>
            </w:pPr>
            <w:r>
              <w:rPr>
                <w:b/>
                <w:bCs/>
                <w:spacing w:val="1"/>
              </w:rPr>
              <w:t>、管理类、财务类</w:t>
            </w:r>
          </w:p>
          <w:p w14:paraId="3601A95C">
            <w:pPr>
              <w:pStyle w:val="6"/>
              <w:spacing w:before="13" w:line="216" w:lineRule="auto"/>
              <w:ind w:left="351"/>
            </w:pPr>
            <w:r>
              <w:rPr>
                <w:b/>
                <w:bCs/>
              </w:rPr>
              <w:t>等相关专业</w:t>
            </w:r>
          </w:p>
        </w:tc>
        <w:tc>
          <w:tcPr>
            <w:tcW w:w="770" w:type="dxa"/>
            <w:vAlign w:val="top"/>
          </w:tcPr>
          <w:p w14:paraId="398EA9D5">
            <w:pPr>
              <w:spacing w:line="292" w:lineRule="auto"/>
              <w:rPr>
                <w:rFonts w:ascii="Arial"/>
                <w:sz w:val="21"/>
              </w:rPr>
            </w:pPr>
          </w:p>
          <w:p w14:paraId="614C4FBB">
            <w:pPr>
              <w:spacing w:line="292" w:lineRule="auto"/>
              <w:rPr>
                <w:rFonts w:ascii="Arial"/>
                <w:sz w:val="21"/>
              </w:rPr>
            </w:pPr>
          </w:p>
          <w:p w14:paraId="687119F4">
            <w:pPr>
              <w:spacing w:line="293" w:lineRule="auto"/>
              <w:rPr>
                <w:rFonts w:ascii="Arial"/>
                <w:sz w:val="21"/>
              </w:rPr>
            </w:pPr>
          </w:p>
          <w:p w14:paraId="60DE7FCA">
            <w:pPr>
              <w:pStyle w:val="6"/>
              <w:spacing w:before="52" w:line="232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57DE7A7">
            <w:pPr>
              <w:spacing w:line="244" w:lineRule="auto"/>
              <w:rPr>
                <w:rFonts w:ascii="Arial"/>
                <w:sz w:val="21"/>
              </w:rPr>
            </w:pPr>
          </w:p>
          <w:p w14:paraId="5A205F89">
            <w:pPr>
              <w:spacing w:line="244" w:lineRule="auto"/>
              <w:rPr>
                <w:rFonts w:ascii="Arial"/>
                <w:sz w:val="21"/>
              </w:rPr>
            </w:pPr>
          </w:p>
          <w:p w14:paraId="716B63C1">
            <w:pPr>
              <w:spacing w:line="245" w:lineRule="auto"/>
              <w:rPr>
                <w:rFonts w:ascii="Arial"/>
                <w:sz w:val="21"/>
              </w:rPr>
            </w:pPr>
          </w:p>
          <w:p w14:paraId="43C9FB3A">
            <w:pPr>
              <w:spacing w:line="245" w:lineRule="auto"/>
              <w:rPr>
                <w:rFonts w:ascii="Arial"/>
                <w:sz w:val="21"/>
              </w:rPr>
            </w:pPr>
          </w:p>
          <w:p w14:paraId="43DAC6B5">
            <w:pPr>
              <w:pStyle w:val="6"/>
              <w:spacing w:before="52" w:line="217" w:lineRule="auto"/>
              <w:ind w:left="142"/>
            </w:pPr>
            <w:r>
              <w:rPr>
                <w:b/>
                <w:bCs/>
                <w:spacing w:val="-2"/>
              </w:rPr>
              <w:t>50w/年</w:t>
            </w:r>
          </w:p>
        </w:tc>
        <w:tc>
          <w:tcPr>
            <w:tcW w:w="2254" w:type="dxa"/>
            <w:vAlign w:val="top"/>
          </w:tcPr>
          <w:p w14:paraId="4BA5CE2D">
            <w:pPr>
              <w:spacing w:line="244" w:lineRule="auto"/>
              <w:rPr>
                <w:rFonts w:ascii="Arial"/>
                <w:sz w:val="21"/>
              </w:rPr>
            </w:pPr>
          </w:p>
          <w:p w14:paraId="41BBDAE1">
            <w:pPr>
              <w:spacing w:line="244" w:lineRule="auto"/>
              <w:rPr>
                <w:rFonts w:ascii="Arial"/>
                <w:sz w:val="21"/>
              </w:rPr>
            </w:pPr>
          </w:p>
          <w:p w14:paraId="3803B0AC">
            <w:pPr>
              <w:spacing w:line="244" w:lineRule="auto"/>
              <w:rPr>
                <w:rFonts w:ascii="Arial"/>
                <w:sz w:val="21"/>
              </w:rPr>
            </w:pPr>
          </w:p>
          <w:p w14:paraId="1CF0F9DC">
            <w:pPr>
              <w:spacing w:line="245" w:lineRule="auto"/>
              <w:rPr>
                <w:rFonts w:ascii="Arial"/>
                <w:sz w:val="21"/>
              </w:rPr>
            </w:pPr>
          </w:p>
          <w:p w14:paraId="7BE63822">
            <w:pPr>
              <w:pStyle w:val="6"/>
              <w:spacing w:before="52" w:line="216" w:lineRule="auto"/>
              <w:ind w:left="723"/>
            </w:pPr>
            <w:r>
              <w:rPr>
                <w:b/>
                <w:bCs/>
                <w:spacing w:val="1"/>
              </w:rPr>
              <w:t>按政策执行</w:t>
            </w:r>
          </w:p>
        </w:tc>
        <w:tc>
          <w:tcPr>
            <w:tcW w:w="753" w:type="dxa"/>
            <w:vAlign w:val="top"/>
          </w:tcPr>
          <w:p w14:paraId="46A27D02">
            <w:pPr>
              <w:spacing w:line="244" w:lineRule="auto"/>
              <w:rPr>
                <w:rFonts w:ascii="Arial"/>
                <w:sz w:val="21"/>
              </w:rPr>
            </w:pPr>
          </w:p>
          <w:p w14:paraId="2F90F581">
            <w:pPr>
              <w:spacing w:line="244" w:lineRule="auto"/>
              <w:rPr>
                <w:rFonts w:ascii="Arial"/>
                <w:sz w:val="21"/>
              </w:rPr>
            </w:pPr>
          </w:p>
          <w:p w14:paraId="1B86CADD">
            <w:pPr>
              <w:spacing w:line="245" w:lineRule="auto"/>
              <w:rPr>
                <w:rFonts w:ascii="Arial"/>
                <w:sz w:val="21"/>
              </w:rPr>
            </w:pPr>
          </w:p>
          <w:p w14:paraId="2F0F7381">
            <w:pPr>
              <w:spacing w:line="245" w:lineRule="auto"/>
              <w:rPr>
                <w:rFonts w:ascii="Arial"/>
                <w:sz w:val="21"/>
              </w:rPr>
            </w:pPr>
          </w:p>
          <w:p w14:paraId="67262512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贵安新区</w:t>
            </w:r>
          </w:p>
        </w:tc>
        <w:tc>
          <w:tcPr>
            <w:tcW w:w="614" w:type="dxa"/>
            <w:vAlign w:val="top"/>
          </w:tcPr>
          <w:p w14:paraId="2598B8B8">
            <w:pPr>
              <w:spacing w:line="244" w:lineRule="auto"/>
              <w:rPr>
                <w:rFonts w:ascii="Arial"/>
                <w:sz w:val="21"/>
              </w:rPr>
            </w:pPr>
          </w:p>
          <w:p w14:paraId="63737044">
            <w:pPr>
              <w:spacing w:line="244" w:lineRule="auto"/>
              <w:rPr>
                <w:rFonts w:ascii="Arial"/>
                <w:sz w:val="21"/>
              </w:rPr>
            </w:pPr>
          </w:p>
          <w:p w14:paraId="5281E169">
            <w:pPr>
              <w:spacing w:line="245" w:lineRule="auto"/>
              <w:rPr>
                <w:rFonts w:ascii="Arial"/>
                <w:sz w:val="21"/>
              </w:rPr>
            </w:pPr>
          </w:p>
          <w:p w14:paraId="05297931">
            <w:pPr>
              <w:spacing w:line="245" w:lineRule="auto"/>
              <w:rPr>
                <w:rFonts w:ascii="Arial"/>
                <w:sz w:val="21"/>
              </w:rPr>
            </w:pPr>
          </w:p>
          <w:p w14:paraId="4660B6E1">
            <w:pPr>
              <w:pStyle w:val="6"/>
              <w:spacing w:before="52" w:line="216" w:lineRule="auto"/>
              <w:ind w:left="69"/>
            </w:pPr>
            <w:r>
              <w:rPr>
                <w:b/>
                <w:bCs/>
              </w:rPr>
              <w:t>周雨薇</w:t>
            </w:r>
          </w:p>
        </w:tc>
        <w:tc>
          <w:tcPr>
            <w:tcW w:w="1347" w:type="dxa"/>
            <w:vAlign w:val="top"/>
          </w:tcPr>
          <w:p w14:paraId="5AB55752">
            <w:pPr>
              <w:spacing w:line="249" w:lineRule="auto"/>
              <w:rPr>
                <w:rFonts w:ascii="Arial"/>
                <w:sz w:val="21"/>
              </w:rPr>
            </w:pPr>
          </w:p>
          <w:p w14:paraId="0DBB8D34">
            <w:pPr>
              <w:spacing w:line="249" w:lineRule="auto"/>
              <w:rPr>
                <w:rFonts w:ascii="Arial"/>
                <w:sz w:val="21"/>
              </w:rPr>
            </w:pPr>
          </w:p>
          <w:p w14:paraId="430E1ECC">
            <w:pPr>
              <w:spacing w:line="250" w:lineRule="auto"/>
              <w:rPr>
                <w:rFonts w:ascii="Arial"/>
                <w:sz w:val="21"/>
              </w:rPr>
            </w:pPr>
          </w:p>
          <w:p w14:paraId="69DCEE84">
            <w:pPr>
              <w:spacing w:line="250" w:lineRule="auto"/>
              <w:rPr>
                <w:rFonts w:ascii="Arial"/>
                <w:sz w:val="21"/>
              </w:rPr>
            </w:pPr>
          </w:p>
          <w:p w14:paraId="640B3F46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0851-85899979</w:t>
            </w:r>
          </w:p>
        </w:tc>
        <w:tc>
          <w:tcPr>
            <w:tcW w:w="961" w:type="dxa"/>
            <w:vAlign w:val="top"/>
          </w:tcPr>
          <w:p w14:paraId="4B7DBD10">
            <w:pPr>
              <w:spacing w:line="292" w:lineRule="auto"/>
              <w:rPr>
                <w:rFonts w:ascii="Arial"/>
                <w:sz w:val="21"/>
              </w:rPr>
            </w:pPr>
          </w:p>
          <w:p w14:paraId="22C6A458">
            <w:pPr>
              <w:spacing w:line="293" w:lineRule="auto"/>
              <w:rPr>
                <w:rFonts w:ascii="Arial"/>
                <w:sz w:val="21"/>
              </w:rPr>
            </w:pPr>
          </w:p>
          <w:p w14:paraId="189753CA">
            <w:pPr>
              <w:spacing w:line="293" w:lineRule="auto"/>
              <w:rPr>
                <w:rFonts w:ascii="Arial"/>
                <w:sz w:val="21"/>
              </w:rPr>
            </w:pPr>
          </w:p>
          <w:p w14:paraId="17CF7232">
            <w:pPr>
              <w:pStyle w:val="6"/>
              <w:spacing w:before="52" w:line="234" w:lineRule="auto"/>
              <w:ind w:left="150" w:right="46" w:hanging="79"/>
            </w:pPr>
            <w:r>
              <w:rPr>
                <w:b/>
                <w:bCs/>
                <w:spacing w:val="1"/>
              </w:rPr>
              <w:t>dcgzwtjtzp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@163.</w:t>
            </w:r>
            <w:r>
              <w:rPr>
                <w:b/>
                <w:bCs/>
              </w:rPr>
              <w:t>com</w:t>
            </w:r>
          </w:p>
        </w:tc>
      </w:tr>
      <w:tr w14:paraId="123F7B3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6" w:hRule="atLeast"/>
        </w:trPr>
        <w:tc>
          <w:tcPr>
            <w:tcW w:w="669" w:type="dxa"/>
            <w:vAlign w:val="top"/>
          </w:tcPr>
          <w:p w14:paraId="2D4F1D4A">
            <w:pPr>
              <w:spacing w:line="245" w:lineRule="auto"/>
              <w:rPr>
                <w:rFonts w:ascii="Arial"/>
                <w:sz w:val="21"/>
              </w:rPr>
            </w:pPr>
          </w:p>
          <w:p w14:paraId="765E918D">
            <w:pPr>
              <w:spacing w:line="246" w:lineRule="auto"/>
              <w:rPr>
                <w:rFonts w:ascii="Arial"/>
                <w:sz w:val="21"/>
              </w:rPr>
            </w:pPr>
          </w:p>
          <w:p w14:paraId="3AA9ED70">
            <w:pPr>
              <w:spacing w:line="246" w:lineRule="auto"/>
              <w:rPr>
                <w:rFonts w:ascii="Arial"/>
                <w:sz w:val="21"/>
              </w:rPr>
            </w:pPr>
          </w:p>
          <w:p w14:paraId="466DA59C">
            <w:pPr>
              <w:spacing w:line="246" w:lineRule="auto"/>
              <w:rPr>
                <w:rFonts w:ascii="Arial"/>
                <w:sz w:val="21"/>
              </w:rPr>
            </w:pPr>
          </w:p>
          <w:p w14:paraId="540B2EAF">
            <w:pPr>
              <w:spacing w:line="246" w:lineRule="auto"/>
              <w:rPr>
                <w:rFonts w:ascii="Arial"/>
                <w:sz w:val="21"/>
              </w:rPr>
            </w:pPr>
          </w:p>
          <w:p w14:paraId="5EEB4386">
            <w:pPr>
              <w:spacing w:line="246" w:lineRule="auto"/>
              <w:rPr>
                <w:rFonts w:ascii="Arial"/>
                <w:sz w:val="21"/>
              </w:rPr>
            </w:pPr>
          </w:p>
          <w:p w14:paraId="188C70FA">
            <w:pPr>
              <w:spacing w:line="246" w:lineRule="auto"/>
              <w:rPr>
                <w:rFonts w:ascii="Arial"/>
                <w:sz w:val="21"/>
              </w:rPr>
            </w:pPr>
          </w:p>
          <w:p w14:paraId="53737402">
            <w:pPr>
              <w:spacing w:line="246" w:lineRule="auto"/>
              <w:rPr>
                <w:rFonts w:ascii="Arial"/>
                <w:sz w:val="21"/>
              </w:rPr>
            </w:pPr>
          </w:p>
          <w:p w14:paraId="218511EA">
            <w:pPr>
              <w:spacing w:line="246" w:lineRule="auto"/>
              <w:rPr>
                <w:rFonts w:ascii="Arial"/>
                <w:sz w:val="21"/>
              </w:rPr>
            </w:pPr>
          </w:p>
          <w:p w14:paraId="7DACD99A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71</w:t>
            </w:r>
          </w:p>
        </w:tc>
        <w:tc>
          <w:tcPr>
            <w:tcW w:w="1055" w:type="dxa"/>
            <w:vAlign w:val="top"/>
          </w:tcPr>
          <w:p w14:paraId="23F04CBA">
            <w:pPr>
              <w:spacing w:line="249" w:lineRule="auto"/>
              <w:rPr>
                <w:rFonts w:ascii="Arial"/>
                <w:sz w:val="21"/>
              </w:rPr>
            </w:pPr>
          </w:p>
          <w:p w14:paraId="79D22A32">
            <w:pPr>
              <w:spacing w:line="249" w:lineRule="auto"/>
              <w:rPr>
                <w:rFonts w:ascii="Arial"/>
                <w:sz w:val="21"/>
              </w:rPr>
            </w:pPr>
          </w:p>
          <w:p w14:paraId="75B4EE23">
            <w:pPr>
              <w:spacing w:line="249" w:lineRule="auto"/>
              <w:rPr>
                <w:rFonts w:ascii="Arial"/>
                <w:sz w:val="21"/>
              </w:rPr>
            </w:pPr>
          </w:p>
          <w:p w14:paraId="1D29F9D6">
            <w:pPr>
              <w:spacing w:line="249" w:lineRule="auto"/>
              <w:rPr>
                <w:rFonts w:ascii="Arial"/>
                <w:sz w:val="21"/>
              </w:rPr>
            </w:pPr>
          </w:p>
          <w:p w14:paraId="3A839A73">
            <w:pPr>
              <w:spacing w:line="249" w:lineRule="auto"/>
              <w:rPr>
                <w:rFonts w:ascii="Arial"/>
                <w:sz w:val="21"/>
              </w:rPr>
            </w:pPr>
          </w:p>
          <w:p w14:paraId="6C1983F9">
            <w:pPr>
              <w:spacing w:line="249" w:lineRule="auto"/>
              <w:rPr>
                <w:rFonts w:ascii="Arial"/>
                <w:sz w:val="21"/>
              </w:rPr>
            </w:pPr>
          </w:p>
          <w:p w14:paraId="26208459">
            <w:pPr>
              <w:spacing w:line="249" w:lineRule="auto"/>
              <w:rPr>
                <w:rFonts w:ascii="Arial"/>
                <w:sz w:val="21"/>
              </w:rPr>
            </w:pPr>
          </w:p>
          <w:p w14:paraId="14843DFE">
            <w:pPr>
              <w:spacing w:line="249" w:lineRule="auto"/>
              <w:rPr>
                <w:rFonts w:ascii="Arial"/>
                <w:sz w:val="21"/>
              </w:rPr>
            </w:pPr>
          </w:p>
          <w:p w14:paraId="1C601D08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贵州省多彩贵</w:t>
            </w:r>
          </w:p>
          <w:p w14:paraId="3E3A6B92">
            <w:pPr>
              <w:pStyle w:val="6"/>
              <w:spacing w:before="12" w:line="219" w:lineRule="auto"/>
              <w:ind w:left="36"/>
            </w:pPr>
            <w:r>
              <w:rPr>
                <w:b/>
                <w:bCs/>
                <w:spacing w:val="1"/>
              </w:rPr>
              <w:t>州文化创意有</w:t>
            </w:r>
          </w:p>
          <w:p w14:paraId="156CC646">
            <w:pPr>
              <w:pStyle w:val="6"/>
              <w:spacing w:before="12" w:line="217" w:lineRule="auto"/>
              <w:ind w:left="296"/>
            </w:pPr>
            <w:r>
              <w:rPr>
                <w:b/>
                <w:bCs/>
                <w:spacing w:val="-6"/>
              </w:rPr>
              <w:t>限公司</w:t>
            </w:r>
          </w:p>
        </w:tc>
        <w:tc>
          <w:tcPr>
            <w:tcW w:w="1134" w:type="dxa"/>
            <w:vAlign w:val="top"/>
          </w:tcPr>
          <w:p w14:paraId="562D9A78">
            <w:pPr>
              <w:spacing w:line="243" w:lineRule="auto"/>
              <w:rPr>
                <w:rFonts w:ascii="Arial"/>
                <w:sz w:val="21"/>
              </w:rPr>
            </w:pPr>
          </w:p>
          <w:p w14:paraId="452D9222">
            <w:pPr>
              <w:spacing w:line="243" w:lineRule="auto"/>
              <w:rPr>
                <w:rFonts w:ascii="Arial"/>
                <w:sz w:val="21"/>
              </w:rPr>
            </w:pPr>
          </w:p>
          <w:p w14:paraId="4AF75414">
            <w:pPr>
              <w:spacing w:line="243" w:lineRule="auto"/>
              <w:rPr>
                <w:rFonts w:ascii="Arial"/>
                <w:sz w:val="21"/>
              </w:rPr>
            </w:pPr>
          </w:p>
          <w:p w14:paraId="69D4183C">
            <w:pPr>
              <w:spacing w:line="243" w:lineRule="auto"/>
              <w:rPr>
                <w:rFonts w:ascii="Arial"/>
                <w:sz w:val="21"/>
              </w:rPr>
            </w:pPr>
          </w:p>
          <w:p w14:paraId="106C0F14">
            <w:pPr>
              <w:spacing w:line="244" w:lineRule="auto"/>
              <w:rPr>
                <w:rFonts w:ascii="Arial"/>
                <w:sz w:val="21"/>
              </w:rPr>
            </w:pPr>
          </w:p>
          <w:p w14:paraId="6D9BF95D">
            <w:pPr>
              <w:spacing w:line="244" w:lineRule="auto"/>
              <w:rPr>
                <w:rFonts w:ascii="Arial"/>
                <w:sz w:val="21"/>
              </w:rPr>
            </w:pPr>
          </w:p>
          <w:p w14:paraId="231B9645">
            <w:pPr>
              <w:spacing w:line="244" w:lineRule="auto"/>
              <w:rPr>
                <w:rFonts w:ascii="Arial"/>
                <w:sz w:val="21"/>
              </w:rPr>
            </w:pPr>
          </w:p>
          <w:p w14:paraId="22983678">
            <w:pPr>
              <w:spacing w:line="244" w:lineRule="auto"/>
              <w:rPr>
                <w:rFonts w:ascii="Arial"/>
                <w:sz w:val="21"/>
              </w:rPr>
            </w:pPr>
          </w:p>
          <w:p w14:paraId="1B526DEF">
            <w:pPr>
              <w:spacing w:line="244" w:lineRule="auto"/>
              <w:rPr>
                <w:rFonts w:ascii="Arial"/>
                <w:sz w:val="21"/>
              </w:rPr>
            </w:pPr>
          </w:p>
          <w:p w14:paraId="0091AA97">
            <w:pPr>
              <w:pStyle w:val="6"/>
              <w:spacing w:before="52" w:line="218" w:lineRule="auto"/>
              <w:ind w:left="164"/>
            </w:pPr>
            <w:r>
              <w:rPr>
                <w:b/>
                <w:bCs/>
                <w:spacing w:val="-1"/>
              </w:rPr>
              <w:t>总经理助理</w:t>
            </w:r>
          </w:p>
        </w:tc>
        <w:tc>
          <w:tcPr>
            <w:tcW w:w="3148" w:type="dxa"/>
            <w:vAlign w:val="top"/>
          </w:tcPr>
          <w:p w14:paraId="42E0C8EF">
            <w:pPr>
              <w:pStyle w:val="6"/>
              <w:spacing w:before="47" w:line="225" w:lineRule="auto"/>
              <w:ind w:left="98" w:right="71" w:hanging="6"/>
            </w:pPr>
            <w:r>
              <w:rPr>
                <w:b/>
                <w:bCs/>
                <w:spacing w:val="2"/>
              </w:rPr>
              <w:t>1.兼具敏锐的市场洞察力和判断力，有丰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2"/>
              </w:rPr>
              <w:t>富的省内外文化及非遗产品的渠道资源，</w:t>
            </w:r>
          </w:p>
          <w:p w14:paraId="0DD8DDD6">
            <w:pPr>
              <w:pStyle w:val="6"/>
              <w:spacing w:before="10" w:line="225" w:lineRule="auto"/>
              <w:ind w:left="503" w:right="74" w:hanging="416"/>
            </w:pPr>
            <w:r>
              <w:rPr>
                <w:b/>
                <w:bCs/>
                <w:spacing w:val="3"/>
              </w:rPr>
              <w:t>并对于电商运营逻辑清晰，且有较强的电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商运营思维和电商落地路径；</w:t>
            </w:r>
          </w:p>
          <w:p w14:paraId="1564B207">
            <w:pPr>
              <w:pStyle w:val="6"/>
              <w:spacing w:before="14" w:line="228" w:lineRule="auto"/>
              <w:ind w:left="81" w:right="72" w:firstLine="7"/>
              <w:jc w:val="both"/>
            </w:pPr>
            <w:r>
              <w:rPr>
                <w:b/>
                <w:bCs/>
                <w:spacing w:val="1"/>
              </w:rPr>
              <w:t>2.能够精准定位贵银、贵绣、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1"/>
              </w:rPr>
              <w:t>山地百货品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牌发展方向，进行详细战略及落地路径规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</w:rPr>
              <w:t>划（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</w:rPr>
              <w:t>几年发展计划及达到目的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11"/>
              </w:rPr>
              <w:t>），</w:t>
            </w:r>
            <w:r>
              <w:rPr>
                <w:b/>
                <w:bCs/>
              </w:rPr>
              <w:t>并按照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落地实施计划，嫁接对应的资源，协助公</w:t>
            </w:r>
          </w:p>
          <w:p w14:paraId="63114963">
            <w:pPr>
              <w:pStyle w:val="6"/>
              <w:spacing w:before="12" w:line="224" w:lineRule="auto"/>
              <w:ind w:left="498" w:right="74" w:hanging="401"/>
            </w:pPr>
            <w:r>
              <w:rPr>
                <w:b/>
                <w:bCs/>
                <w:spacing w:val="2"/>
              </w:rPr>
              <w:t>司较好完成落地品牌建设，善于处理各类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2"/>
              </w:rPr>
              <w:t>人际关系，能较好带领团队；</w:t>
            </w:r>
          </w:p>
          <w:p w14:paraId="5635B4EA">
            <w:pPr>
              <w:pStyle w:val="6"/>
              <w:spacing w:before="13" w:line="227" w:lineRule="auto"/>
              <w:ind w:left="89" w:right="71" w:firstLine="5"/>
              <w:jc w:val="both"/>
            </w:pPr>
            <w:r>
              <w:rPr>
                <w:b/>
                <w:bCs/>
              </w:rPr>
              <w:t>3.清晰规划贵银、贵绣、</w:t>
            </w:r>
            <w:r>
              <w:rPr>
                <w:spacing w:val="-27"/>
              </w:rPr>
              <w:t xml:space="preserve"> </w:t>
            </w:r>
            <w:r>
              <w:rPr>
                <w:b/>
                <w:bCs/>
              </w:rPr>
              <w:t>山地百货品牌的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商业运营模型，且有较强的可操作性。在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落地实施过程中，能精准嫁接资源及把握</w:t>
            </w:r>
          </w:p>
          <w:p w14:paraId="6C339E61">
            <w:pPr>
              <w:pStyle w:val="6"/>
              <w:spacing w:before="14" w:line="217" w:lineRule="auto"/>
              <w:ind w:left="82"/>
            </w:pPr>
            <w:r>
              <w:rPr>
                <w:b/>
                <w:bCs/>
                <w:spacing w:val="3"/>
              </w:rPr>
              <w:t>发展，按照既定目标实现品牌发展效果，</w:t>
            </w:r>
          </w:p>
          <w:p w14:paraId="109415D4">
            <w:pPr>
              <w:pStyle w:val="6"/>
              <w:spacing w:before="11" w:line="217" w:lineRule="auto"/>
              <w:ind w:left="83"/>
            </w:pPr>
            <w:r>
              <w:rPr>
                <w:b/>
                <w:bCs/>
                <w:spacing w:val="3"/>
              </w:rPr>
              <w:t>按照省委省政府要求，推动贵银、贵绣、</w:t>
            </w:r>
          </w:p>
          <w:p w14:paraId="32C1A38B">
            <w:pPr>
              <w:pStyle w:val="6"/>
              <w:spacing w:before="14" w:line="215" w:lineRule="auto"/>
              <w:ind w:left="601"/>
            </w:pPr>
            <w:r>
              <w:rPr>
                <w:b/>
                <w:bCs/>
                <w:spacing w:val="1"/>
              </w:rPr>
              <w:t>山地百货品牌高质量发展。</w:t>
            </w:r>
          </w:p>
          <w:p w14:paraId="624925E9">
            <w:pPr>
              <w:pStyle w:val="6"/>
              <w:spacing w:before="13" w:line="229" w:lineRule="auto"/>
              <w:ind w:left="54" w:right="30" w:firstLine="33"/>
            </w:pPr>
            <w:r>
              <w:rPr>
                <w:b/>
                <w:bCs/>
                <w:spacing w:val="3"/>
              </w:rPr>
              <w:t>4.为公司提升品牌价值、强度，传播影响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7"/>
              </w:rPr>
              <w:t>力等：获得国家或省级品牌奖项2个及以</w:t>
            </w:r>
            <w:r>
              <w:rPr>
                <w:spacing w:val="3"/>
              </w:rPr>
              <w:t xml:space="preserve">  </w:t>
            </w:r>
            <w:r>
              <w:rPr>
                <w:b/>
                <w:bCs/>
                <w:spacing w:val="5"/>
              </w:rPr>
              <w:t>上，提升品牌强度；建立专门的品牌运营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、销售团队；不少于3个电商平台运营，提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6"/>
              </w:rPr>
              <w:t>升平台关注度，建立私域等客户群体，三</w:t>
            </w:r>
          </w:p>
          <w:p w14:paraId="654D5362">
            <w:pPr>
              <w:pStyle w:val="6"/>
              <w:spacing w:before="16" w:line="217" w:lineRule="auto"/>
              <w:ind w:left="1417" w:right="30" w:hanging="1374"/>
            </w:pPr>
            <w:r>
              <w:rPr>
                <w:b/>
                <w:bCs/>
                <w:spacing w:val="3"/>
              </w:rPr>
              <w:t>年内带领团队共同完成公司营业收入1.6亿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8"/>
              </w:rPr>
              <w:t>元。</w:t>
            </w:r>
          </w:p>
        </w:tc>
        <w:tc>
          <w:tcPr>
            <w:tcW w:w="520" w:type="dxa"/>
            <w:vAlign w:val="top"/>
          </w:tcPr>
          <w:p w14:paraId="2468F012">
            <w:pPr>
              <w:spacing w:line="245" w:lineRule="auto"/>
              <w:rPr>
                <w:rFonts w:ascii="Arial"/>
                <w:sz w:val="21"/>
              </w:rPr>
            </w:pPr>
          </w:p>
          <w:p w14:paraId="1F8EC8A8">
            <w:pPr>
              <w:spacing w:line="245" w:lineRule="auto"/>
              <w:rPr>
                <w:rFonts w:ascii="Arial"/>
                <w:sz w:val="21"/>
              </w:rPr>
            </w:pPr>
          </w:p>
          <w:p w14:paraId="19DD33B2">
            <w:pPr>
              <w:spacing w:line="246" w:lineRule="auto"/>
              <w:rPr>
                <w:rFonts w:ascii="Arial"/>
                <w:sz w:val="21"/>
              </w:rPr>
            </w:pPr>
          </w:p>
          <w:p w14:paraId="289071D2">
            <w:pPr>
              <w:spacing w:line="246" w:lineRule="auto"/>
              <w:rPr>
                <w:rFonts w:ascii="Arial"/>
                <w:sz w:val="21"/>
              </w:rPr>
            </w:pPr>
          </w:p>
          <w:p w14:paraId="6236F33F">
            <w:pPr>
              <w:spacing w:line="246" w:lineRule="auto"/>
              <w:rPr>
                <w:rFonts w:ascii="Arial"/>
                <w:sz w:val="21"/>
              </w:rPr>
            </w:pPr>
          </w:p>
          <w:p w14:paraId="5020D347">
            <w:pPr>
              <w:spacing w:line="246" w:lineRule="auto"/>
              <w:rPr>
                <w:rFonts w:ascii="Arial"/>
                <w:sz w:val="21"/>
              </w:rPr>
            </w:pPr>
          </w:p>
          <w:p w14:paraId="66B332F6">
            <w:pPr>
              <w:spacing w:line="246" w:lineRule="auto"/>
              <w:rPr>
                <w:rFonts w:ascii="Arial"/>
                <w:sz w:val="21"/>
              </w:rPr>
            </w:pPr>
          </w:p>
          <w:p w14:paraId="33C0C573">
            <w:pPr>
              <w:spacing w:line="246" w:lineRule="auto"/>
              <w:rPr>
                <w:rFonts w:ascii="Arial"/>
                <w:sz w:val="21"/>
              </w:rPr>
            </w:pPr>
          </w:p>
          <w:p w14:paraId="22FC943D">
            <w:pPr>
              <w:spacing w:line="246" w:lineRule="auto"/>
              <w:rPr>
                <w:rFonts w:ascii="Arial"/>
                <w:sz w:val="21"/>
              </w:rPr>
            </w:pPr>
          </w:p>
          <w:p w14:paraId="4FD83A08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75EA802">
            <w:pPr>
              <w:spacing w:line="256" w:lineRule="auto"/>
              <w:rPr>
                <w:rFonts w:ascii="Arial"/>
                <w:sz w:val="21"/>
              </w:rPr>
            </w:pPr>
          </w:p>
          <w:p w14:paraId="37366449">
            <w:pPr>
              <w:spacing w:line="256" w:lineRule="auto"/>
              <w:rPr>
                <w:rFonts w:ascii="Arial"/>
                <w:sz w:val="21"/>
              </w:rPr>
            </w:pPr>
          </w:p>
          <w:p w14:paraId="687B2420">
            <w:pPr>
              <w:spacing w:line="256" w:lineRule="auto"/>
              <w:rPr>
                <w:rFonts w:ascii="Arial"/>
                <w:sz w:val="21"/>
              </w:rPr>
            </w:pPr>
          </w:p>
          <w:p w14:paraId="22A6A85C">
            <w:pPr>
              <w:spacing w:line="256" w:lineRule="auto"/>
              <w:rPr>
                <w:rFonts w:ascii="Arial"/>
                <w:sz w:val="21"/>
              </w:rPr>
            </w:pPr>
          </w:p>
          <w:p w14:paraId="61854BBD">
            <w:pPr>
              <w:spacing w:line="256" w:lineRule="auto"/>
              <w:rPr>
                <w:rFonts w:ascii="Arial"/>
                <w:sz w:val="21"/>
              </w:rPr>
            </w:pPr>
          </w:p>
          <w:p w14:paraId="2FAB01DC">
            <w:pPr>
              <w:spacing w:line="256" w:lineRule="auto"/>
              <w:rPr>
                <w:rFonts w:ascii="Arial"/>
                <w:sz w:val="21"/>
              </w:rPr>
            </w:pPr>
          </w:p>
          <w:p w14:paraId="458F2512">
            <w:pPr>
              <w:spacing w:line="257" w:lineRule="auto"/>
              <w:rPr>
                <w:rFonts w:ascii="Arial"/>
                <w:sz w:val="21"/>
              </w:rPr>
            </w:pPr>
          </w:p>
          <w:p w14:paraId="26909833">
            <w:pPr>
              <w:pStyle w:val="6"/>
              <w:spacing w:before="52" w:line="228" w:lineRule="auto"/>
              <w:ind w:left="94" w:right="75" w:firstLine="6"/>
            </w:pPr>
            <w:r>
              <w:rPr>
                <w:b/>
                <w:bCs/>
                <w:spacing w:val="2"/>
              </w:rPr>
              <w:t>文化产业、大数据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、文化现代金融、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现代商贸、现代物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流、会展服务领等</w:t>
            </w:r>
          </w:p>
          <w:p w14:paraId="3847B7BC">
            <w:pPr>
              <w:pStyle w:val="6"/>
              <w:spacing w:before="13" w:line="219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70" w:type="dxa"/>
            <w:vAlign w:val="top"/>
          </w:tcPr>
          <w:p w14:paraId="0DD54833">
            <w:pPr>
              <w:spacing w:line="261" w:lineRule="auto"/>
              <w:rPr>
                <w:rFonts w:ascii="Arial"/>
                <w:sz w:val="21"/>
              </w:rPr>
            </w:pPr>
          </w:p>
          <w:p w14:paraId="43686F21">
            <w:pPr>
              <w:spacing w:line="261" w:lineRule="auto"/>
              <w:rPr>
                <w:rFonts w:ascii="Arial"/>
                <w:sz w:val="21"/>
              </w:rPr>
            </w:pPr>
          </w:p>
          <w:p w14:paraId="28E9CEEA">
            <w:pPr>
              <w:spacing w:line="261" w:lineRule="auto"/>
              <w:rPr>
                <w:rFonts w:ascii="Arial"/>
                <w:sz w:val="21"/>
              </w:rPr>
            </w:pPr>
          </w:p>
          <w:p w14:paraId="7594B00C">
            <w:pPr>
              <w:spacing w:line="261" w:lineRule="auto"/>
              <w:rPr>
                <w:rFonts w:ascii="Arial"/>
                <w:sz w:val="21"/>
              </w:rPr>
            </w:pPr>
          </w:p>
          <w:p w14:paraId="2F25ACFF">
            <w:pPr>
              <w:spacing w:line="262" w:lineRule="auto"/>
              <w:rPr>
                <w:rFonts w:ascii="Arial"/>
                <w:sz w:val="21"/>
              </w:rPr>
            </w:pPr>
          </w:p>
          <w:p w14:paraId="6CF5A333">
            <w:pPr>
              <w:spacing w:line="262" w:lineRule="auto"/>
              <w:rPr>
                <w:rFonts w:ascii="Arial"/>
                <w:sz w:val="21"/>
              </w:rPr>
            </w:pPr>
          </w:p>
          <w:p w14:paraId="5E8CC3C4">
            <w:pPr>
              <w:spacing w:line="262" w:lineRule="auto"/>
              <w:rPr>
                <w:rFonts w:ascii="Arial"/>
                <w:sz w:val="21"/>
              </w:rPr>
            </w:pPr>
          </w:p>
          <w:p w14:paraId="0C4D600F">
            <w:pPr>
              <w:spacing w:line="262" w:lineRule="auto"/>
              <w:rPr>
                <w:rFonts w:ascii="Arial"/>
                <w:sz w:val="21"/>
              </w:rPr>
            </w:pPr>
          </w:p>
          <w:p w14:paraId="3804AB0D">
            <w:pPr>
              <w:pStyle w:val="6"/>
              <w:spacing w:before="52" w:line="231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1F8EF85">
            <w:pPr>
              <w:spacing w:line="243" w:lineRule="auto"/>
              <w:rPr>
                <w:rFonts w:ascii="Arial"/>
                <w:sz w:val="21"/>
              </w:rPr>
            </w:pPr>
          </w:p>
          <w:p w14:paraId="6C1051C6">
            <w:pPr>
              <w:spacing w:line="243" w:lineRule="auto"/>
              <w:rPr>
                <w:rFonts w:ascii="Arial"/>
                <w:sz w:val="21"/>
              </w:rPr>
            </w:pPr>
          </w:p>
          <w:p w14:paraId="665618D4">
            <w:pPr>
              <w:spacing w:line="243" w:lineRule="auto"/>
              <w:rPr>
                <w:rFonts w:ascii="Arial"/>
                <w:sz w:val="21"/>
              </w:rPr>
            </w:pPr>
          </w:p>
          <w:p w14:paraId="35DA5C08">
            <w:pPr>
              <w:spacing w:line="243" w:lineRule="auto"/>
              <w:rPr>
                <w:rFonts w:ascii="Arial"/>
                <w:sz w:val="21"/>
              </w:rPr>
            </w:pPr>
          </w:p>
          <w:p w14:paraId="3215D887">
            <w:pPr>
              <w:spacing w:line="244" w:lineRule="auto"/>
              <w:rPr>
                <w:rFonts w:ascii="Arial"/>
                <w:sz w:val="21"/>
              </w:rPr>
            </w:pPr>
          </w:p>
          <w:p w14:paraId="2CEC4F4D">
            <w:pPr>
              <w:spacing w:line="244" w:lineRule="auto"/>
              <w:rPr>
                <w:rFonts w:ascii="Arial"/>
                <w:sz w:val="21"/>
              </w:rPr>
            </w:pPr>
          </w:p>
          <w:p w14:paraId="48E76B07">
            <w:pPr>
              <w:spacing w:line="244" w:lineRule="auto"/>
              <w:rPr>
                <w:rFonts w:ascii="Arial"/>
                <w:sz w:val="21"/>
              </w:rPr>
            </w:pPr>
          </w:p>
          <w:p w14:paraId="47F54AD3">
            <w:pPr>
              <w:spacing w:line="244" w:lineRule="auto"/>
              <w:rPr>
                <w:rFonts w:ascii="Arial"/>
                <w:sz w:val="21"/>
              </w:rPr>
            </w:pPr>
          </w:p>
          <w:p w14:paraId="78F122C4">
            <w:pPr>
              <w:spacing w:line="244" w:lineRule="auto"/>
              <w:rPr>
                <w:rFonts w:ascii="Arial"/>
                <w:sz w:val="21"/>
              </w:rPr>
            </w:pPr>
          </w:p>
          <w:p w14:paraId="379CA049">
            <w:pPr>
              <w:pStyle w:val="6"/>
              <w:spacing w:before="52" w:line="217" w:lineRule="auto"/>
              <w:ind w:left="146"/>
            </w:pPr>
            <w:r>
              <w:rPr>
                <w:b/>
                <w:bCs/>
                <w:spacing w:val="-3"/>
              </w:rPr>
              <w:t>30w/年</w:t>
            </w:r>
          </w:p>
        </w:tc>
        <w:tc>
          <w:tcPr>
            <w:tcW w:w="2254" w:type="dxa"/>
            <w:vAlign w:val="top"/>
          </w:tcPr>
          <w:p w14:paraId="460C7DD3">
            <w:pPr>
              <w:spacing w:line="243" w:lineRule="auto"/>
              <w:rPr>
                <w:rFonts w:ascii="Arial"/>
                <w:sz w:val="21"/>
              </w:rPr>
            </w:pPr>
          </w:p>
          <w:p w14:paraId="565A8D4D">
            <w:pPr>
              <w:spacing w:line="243" w:lineRule="auto"/>
              <w:rPr>
                <w:rFonts w:ascii="Arial"/>
                <w:sz w:val="21"/>
              </w:rPr>
            </w:pPr>
          </w:p>
          <w:p w14:paraId="67391FD7">
            <w:pPr>
              <w:spacing w:line="243" w:lineRule="auto"/>
              <w:rPr>
                <w:rFonts w:ascii="Arial"/>
                <w:sz w:val="21"/>
              </w:rPr>
            </w:pPr>
          </w:p>
          <w:p w14:paraId="31E99E7C">
            <w:pPr>
              <w:spacing w:line="243" w:lineRule="auto"/>
              <w:rPr>
                <w:rFonts w:ascii="Arial"/>
                <w:sz w:val="21"/>
              </w:rPr>
            </w:pPr>
          </w:p>
          <w:p w14:paraId="3932AD23">
            <w:pPr>
              <w:spacing w:line="244" w:lineRule="auto"/>
              <w:rPr>
                <w:rFonts w:ascii="Arial"/>
                <w:sz w:val="21"/>
              </w:rPr>
            </w:pPr>
          </w:p>
          <w:p w14:paraId="7910FAFB">
            <w:pPr>
              <w:spacing w:line="244" w:lineRule="auto"/>
              <w:rPr>
                <w:rFonts w:ascii="Arial"/>
                <w:sz w:val="21"/>
              </w:rPr>
            </w:pPr>
          </w:p>
          <w:p w14:paraId="70B1F6C4">
            <w:pPr>
              <w:spacing w:line="244" w:lineRule="auto"/>
              <w:rPr>
                <w:rFonts w:ascii="Arial"/>
                <w:sz w:val="21"/>
              </w:rPr>
            </w:pPr>
          </w:p>
          <w:p w14:paraId="66AD622C">
            <w:pPr>
              <w:spacing w:line="244" w:lineRule="auto"/>
              <w:rPr>
                <w:rFonts w:ascii="Arial"/>
                <w:sz w:val="21"/>
              </w:rPr>
            </w:pPr>
          </w:p>
          <w:p w14:paraId="1A64013E">
            <w:pPr>
              <w:spacing w:line="244" w:lineRule="auto"/>
              <w:rPr>
                <w:rFonts w:ascii="Arial"/>
                <w:sz w:val="21"/>
              </w:rPr>
            </w:pPr>
          </w:p>
          <w:p w14:paraId="1587B3DE">
            <w:pPr>
              <w:pStyle w:val="6"/>
              <w:spacing w:before="52" w:line="216" w:lineRule="auto"/>
              <w:ind w:left="723"/>
            </w:pPr>
            <w:r>
              <w:rPr>
                <w:b/>
                <w:bCs/>
                <w:spacing w:val="1"/>
              </w:rPr>
              <w:t>按政策执行</w:t>
            </w:r>
          </w:p>
        </w:tc>
        <w:tc>
          <w:tcPr>
            <w:tcW w:w="753" w:type="dxa"/>
            <w:vAlign w:val="top"/>
          </w:tcPr>
          <w:p w14:paraId="055558DA">
            <w:pPr>
              <w:spacing w:line="261" w:lineRule="auto"/>
              <w:rPr>
                <w:rFonts w:ascii="Arial"/>
                <w:sz w:val="21"/>
              </w:rPr>
            </w:pPr>
          </w:p>
          <w:p w14:paraId="5951AF34">
            <w:pPr>
              <w:spacing w:line="261" w:lineRule="auto"/>
              <w:rPr>
                <w:rFonts w:ascii="Arial"/>
                <w:sz w:val="21"/>
              </w:rPr>
            </w:pPr>
          </w:p>
          <w:p w14:paraId="03AE6CDB">
            <w:pPr>
              <w:spacing w:line="261" w:lineRule="auto"/>
              <w:rPr>
                <w:rFonts w:ascii="Arial"/>
                <w:sz w:val="21"/>
              </w:rPr>
            </w:pPr>
          </w:p>
          <w:p w14:paraId="6144B8D5">
            <w:pPr>
              <w:spacing w:line="261" w:lineRule="auto"/>
              <w:rPr>
                <w:rFonts w:ascii="Arial"/>
                <w:sz w:val="21"/>
              </w:rPr>
            </w:pPr>
          </w:p>
          <w:p w14:paraId="0F533FFB">
            <w:pPr>
              <w:spacing w:line="262" w:lineRule="auto"/>
              <w:rPr>
                <w:rFonts w:ascii="Arial"/>
                <w:sz w:val="21"/>
              </w:rPr>
            </w:pPr>
          </w:p>
          <w:p w14:paraId="65EEAC1D">
            <w:pPr>
              <w:spacing w:line="262" w:lineRule="auto"/>
              <w:rPr>
                <w:rFonts w:ascii="Arial"/>
                <w:sz w:val="21"/>
              </w:rPr>
            </w:pPr>
          </w:p>
          <w:p w14:paraId="4258A7B9">
            <w:pPr>
              <w:spacing w:line="262" w:lineRule="auto"/>
              <w:rPr>
                <w:rFonts w:ascii="Arial"/>
                <w:sz w:val="21"/>
              </w:rPr>
            </w:pPr>
          </w:p>
          <w:p w14:paraId="3D1B5466">
            <w:pPr>
              <w:spacing w:line="262" w:lineRule="auto"/>
              <w:rPr>
                <w:rFonts w:ascii="Arial"/>
                <w:sz w:val="21"/>
              </w:rPr>
            </w:pPr>
          </w:p>
          <w:p w14:paraId="2B4840B5">
            <w:pPr>
              <w:pStyle w:val="6"/>
              <w:spacing w:before="52" w:line="230" w:lineRule="auto"/>
              <w:ind w:left="326" w:right="31" w:hanging="270"/>
            </w:pPr>
            <w:r>
              <w:rPr>
                <w:b/>
                <w:bCs/>
              </w:rPr>
              <w:t>双龙经济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6C0FBF72">
            <w:pPr>
              <w:spacing w:line="243" w:lineRule="auto"/>
              <w:rPr>
                <w:rFonts w:ascii="Arial"/>
                <w:sz w:val="21"/>
              </w:rPr>
            </w:pPr>
          </w:p>
          <w:p w14:paraId="7675C5B3">
            <w:pPr>
              <w:spacing w:line="243" w:lineRule="auto"/>
              <w:rPr>
                <w:rFonts w:ascii="Arial"/>
                <w:sz w:val="21"/>
              </w:rPr>
            </w:pPr>
          </w:p>
          <w:p w14:paraId="01797C77">
            <w:pPr>
              <w:spacing w:line="243" w:lineRule="auto"/>
              <w:rPr>
                <w:rFonts w:ascii="Arial"/>
                <w:sz w:val="21"/>
              </w:rPr>
            </w:pPr>
          </w:p>
          <w:p w14:paraId="5CEBDEE6">
            <w:pPr>
              <w:spacing w:line="244" w:lineRule="auto"/>
              <w:rPr>
                <w:rFonts w:ascii="Arial"/>
                <w:sz w:val="21"/>
              </w:rPr>
            </w:pPr>
          </w:p>
          <w:p w14:paraId="2E914FB7">
            <w:pPr>
              <w:spacing w:line="244" w:lineRule="auto"/>
              <w:rPr>
                <w:rFonts w:ascii="Arial"/>
                <w:sz w:val="21"/>
              </w:rPr>
            </w:pPr>
          </w:p>
          <w:p w14:paraId="1F4575B2">
            <w:pPr>
              <w:spacing w:line="244" w:lineRule="auto"/>
              <w:rPr>
                <w:rFonts w:ascii="Arial"/>
                <w:sz w:val="21"/>
              </w:rPr>
            </w:pPr>
          </w:p>
          <w:p w14:paraId="5A81085B">
            <w:pPr>
              <w:spacing w:line="244" w:lineRule="auto"/>
              <w:rPr>
                <w:rFonts w:ascii="Arial"/>
                <w:sz w:val="21"/>
              </w:rPr>
            </w:pPr>
          </w:p>
          <w:p w14:paraId="7F9FA218">
            <w:pPr>
              <w:spacing w:line="244" w:lineRule="auto"/>
              <w:rPr>
                <w:rFonts w:ascii="Arial"/>
                <w:sz w:val="21"/>
              </w:rPr>
            </w:pPr>
          </w:p>
          <w:p w14:paraId="5144E4A2">
            <w:pPr>
              <w:spacing w:line="244" w:lineRule="auto"/>
              <w:rPr>
                <w:rFonts w:ascii="Arial"/>
                <w:sz w:val="21"/>
              </w:rPr>
            </w:pPr>
          </w:p>
          <w:p w14:paraId="6BE2B271">
            <w:pPr>
              <w:pStyle w:val="6"/>
              <w:spacing w:before="52" w:line="216" w:lineRule="auto"/>
              <w:ind w:left="69"/>
            </w:pPr>
            <w:r>
              <w:rPr>
                <w:b/>
                <w:bCs/>
              </w:rPr>
              <w:t>周雨薇</w:t>
            </w:r>
          </w:p>
        </w:tc>
        <w:tc>
          <w:tcPr>
            <w:tcW w:w="1347" w:type="dxa"/>
            <w:vAlign w:val="top"/>
          </w:tcPr>
          <w:p w14:paraId="062FB1E0">
            <w:pPr>
              <w:spacing w:line="245" w:lineRule="auto"/>
              <w:rPr>
                <w:rFonts w:ascii="Arial"/>
                <w:sz w:val="21"/>
              </w:rPr>
            </w:pPr>
          </w:p>
          <w:p w14:paraId="06C0F1D3">
            <w:pPr>
              <w:spacing w:line="246" w:lineRule="auto"/>
              <w:rPr>
                <w:rFonts w:ascii="Arial"/>
                <w:sz w:val="21"/>
              </w:rPr>
            </w:pPr>
          </w:p>
          <w:p w14:paraId="1C1D04C8">
            <w:pPr>
              <w:spacing w:line="246" w:lineRule="auto"/>
              <w:rPr>
                <w:rFonts w:ascii="Arial"/>
                <w:sz w:val="21"/>
              </w:rPr>
            </w:pPr>
          </w:p>
          <w:p w14:paraId="122BAC87">
            <w:pPr>
              <w:spacing w:line="246" w:lineRule="auto"/>
              <w:rPr>
                <w:rFonts w:ascii="Arial"/>
                <w:sz w:val="21"/>
              </w:rPr>
            </w:pPr>
          </w:p>
          <w:p w14:paraId="5548CE3C">
            <w:pPr>
              <w:spacing w:line="246" w:lineRule="auto"/>
              <w:rPr>
                <w:rFonts w:ascii="Arial"/>
                <w:sz w:val="21"/>
              </w:rPr>
            </w:pPr>
          </w:p>
          <w:p w14:paraId="0C35153C">
            <w:pPr>
              <w:spacing w:line="246" w:lineRule="auto"/>
              <w:rPr>
                <w:rFonts w:ascii="Arial"/>
                <w:sz w:val="21"/>
              </w:rPr>
            </w:pPr>
          </w:p>
          <w:p w14:paraId="7CB47106">
            <w:pPr>
              <w:spacing w:line="246" w:lineRule="auto"/>
              <w:rPr>
                <w:rFonts w:ascii="Arial"/>
                <w:sz w:val="21"/>
              </w:rPr>
            </w:pPr>
          </w:p>
          <w:p w14:paraId="020A5836">
            <w:pPr>
              <w:spacing w:line="246" w:lineRule="auto"/>
              <w:rPr>
                <w:rFonts w:ascii="Arial"/>
                <w:sz w:val="21"/>
              </w:rPr>
            </w:pPr>
          </w:p>
          <w:p w14:paraId="06984D70">
            <w:pPr>
              <w:spacing w:line="246" w:lineRule="auto"/>
              <w:rPr>
                <w:rFonts w:ascii="Arial"/>
                <w:sz w:val="21"/>
              </w:rPr>
            </w:pPr>
          </w:p>
          <w:p w14:paraId="38547558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0851-85899979</w:t>
            </w:r>
          </w:p>
        </w:tc>
        <w:tc>
          <w:tcPr>
            <w:tcW w:w="961" w:type="dxa"/>
            <w:vAlign w:val="top"/>
          </w:tcPr>
          <w:p w14:paraId="23CBF5F5">
            <w:pPr>
              <w:spacing w:line="261" w:lineRule="auto"/>
              <w:rPr>
                <w:rFonts w:ascii="Arial"/>
                <w:sz w:val="21"/>
              </w:rPr>
            </w:pPr>
          </w:p>
          <w:p w14:paraId="1D9E0C65">
            <w:pPr>
              <w:spacing w:line="261" w:lineRule="auto"/>
              <w:rPr>
                <w:rFonts w:ascii="Arial"/>
                <w:sz w:val="21"/>
              </w:rPr>
            </w:pPr>
          </w:p>
          <w:p w14:paraId="66FFEE3C">
            <w:pPr>
              <w:spacing w:line="261" w:lineRule="auto"/>
              <w:rPr>
                <w:rFonts w:ascii="Arial"/>
                <w:sz w:val="21"/>
              </w:rPr>
            </w:pPr>
          </w:p>
          <w:p w14:paraId="3F3F6E32">
            <w:pPr>
              <w:spacing w:line="261" w:lineRule="auto"/>
              <w:rPr>
                <w:rFonts w:ascii="Arial"/>
                <w:sz w:val="21"/>
              </w:rPr>
            </w:pPr>
          </w:p>
          <w:p w14:paraId="6510B5C2">
            <w:pPr>
              <w:spacing w:line="261" w:lineRule="auto"/>
              <w:rPr>
                <w:rFonts w:ascii="Arial"/>
                <w:sz w:val="21"/>
              </w:rPr>
            </w:pPr>
          </w:p>
          <w:p w14:paraId="5B97A681">
            <w:pPr>
              <w:spacing w:line="262" w:lineRule="auto"/>
              <w:rPr>
                <w:rFonts w:ascii="Arial"/>
                <w:sz w:val="21"/>
              </w:rPr>
            </w:pPr>
          </w:p>
          <w:p w14:paraId="4261F2F7">
            <w:pPr>
              <w:spacing w:line="262" w:lineRule="auto"/>
              <w:rPr>
                <w:rFonts w:ascii="Arial"/>
                <w:sz w:val="21"/>
              </w:rPr>
            </w:pPr>
          </w:p>
          <w:p w14:paraId="156299D9">
            <w:pPr>
              <w:spacing w:line="262" w:lineRule="auto"/>
              <w:rPr>
                <w:rFonts w:ascii="Arial"/>
                <w:sz w:val="21"/>
              </w:rPr>
            </w:pPr>
          </w:p>
          <w:p w14:paraId="6C57A12B">
            <w:pPr>
              <w:pStyle w:val="6"/>
              <w:spacing w:before="52" w:line="234" w:lineRule="auto"/>
              <w:ind w:left="150" w:right="46" w:hanging="79"/>
            </w:pPr>
            <w:r>
              <w:rPr>
                <w:b/>
                <w:bCs/>
                <w:spacing w:val="1"/>
              </w:rPr>
              <w:t>dcgzwtjtzp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@163.</w:t>
            </w:r>
            <w:r>
              <w:rPr>
                <w:b/>
                <w:bCs/>
              </w:rPr>
              <w:t>com</w:t>
            </w:r>
          </w:p>
        </w:tc>
      </w:tr>
    </w:tbl>
    <w:p w14:paraId="17BD67FC">
      <w:pPr>
        <w:rPr>
          <w:rFonts w:ascii="Arial"/>
          <w:sz w:val="21"/>
        </w:rPr>
      </w:pPr>
    </w:p>
    <w:p w14:paraId="46465B2C">
      <w:pPr>
        <w:rPr>
          <w:rFonts w:ascii="Arial" w:hAnsi="Arial" w:eastAsia="Arial" w:cs="Arial"/>
          <w:sz w:val="21"/>
          <w:szCs w:val="21"/>
        </w:rPr>
        <w:sectPr>
          <w:footerReference r:id="rId15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12DA4A29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6FBCA793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621EA8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694" w:hRule="atLeast"/>
        </w:trPr>
        <w:tc>
          <w:tcPr>
            <w:tcW w:w="669" w:type="dxa"/>
            <w:vAlign w:val="top"/>
          </w:tcPr>
          <w:p w14:paraId="4BF3DE32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478AA98E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6FBF1081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359E2FA9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701FD928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1A4ACB77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169C4B94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04A014F9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119100D9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3CAD1501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6701567F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5BA361B4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1253CCAF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7F9386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5" w:hRule="atLeast"/>
        </w:trPr>
        <w:tc>
          <w:tcPr>
            <w:tcW w:w="669" w:type="dxa"/>
            <w:vAlign w:val="top"/>
          </w:tcPr>
          <w:p w14:paraId="1E106CB6">
            <w:pPr>
              <w:spacing w:line="255" w:lineRule="auto"/>
              <w:rPr>
                <w:rFonts w:ascii="Arial"/>
                <w:sz w:val="21"/>
              </w:rPr>
            </w:pPr>
          </w:p>
          <w:p w14:paraId="08C87AB6">
            <w:pPr>
              <w:spacing w:line="255" w:lineRule="auto"/>
              <w:rPr>
                <w:rFonts w:ascii="Arial"/>
                <w:sz w:val="21"/>
              </w:rPr>
            </w:pPr>
          </w:p>
          <w:p w14:paraId="7AEA4301">
            <w:pPr>
              <w:spacing w:line="255" w:lineRule="auto"/>
              <w:rPr>
                <w:rFonts w:ascii="Arial"/>
                <w:sz w:val="21"/>
              </w:rPr>
            </w:pPr>
          </w:p>
          <w:p w14:paraId="09A2DB03">
            <w:pPr>
              <w:spacing w:line="256" w:lineRule="auto"/>
              <w:rPr>
                <w:rFonts w:ascii="Arial"/>
                <w:sz w:val="21"/>
              </w:rPr>
            </w:pPr>
          </w:p>
          <w:p w14:paraId="2BCCBC95">
            <w:pPr>
              <w:spacing w:line="256" w:lineRule="auto"/>
              <w:rPr>
                <w:rFonts w:ascii="Arial"/>
                <w:sz w:val="21"/>
              </w:rPr>
            </w:pPr>
          </w:p>
          <w:p w14:paraId="0C844D40">
            <w:pPr>
              <w:spacing w:line="256" w:lineRule="auto"/>
              <w:rPr>
                <w:rFonts w:ascii="Arial"/>
                <w:sz w:val="21"/>
              </w:rPr>
            </w:pPr>
          </w:p>
          <w:p w14:paraId="77045A3E">
            <w:pPr>
              <w:spacing w:line="256" w:lineRule="auto"/>
              <w:rPr>
                <w:rFonts w:ascii="Arial"/>
                <w:sz w:val="21"/>
              </w:rPr>
            </w:pPr>
          </w:p>
          <w:p w14:paraId="1C3E3567">
            <w:pPr>
              <w:spacing w:line="256" w:lineRule="auto"/>
              <w:rPr>
                <w:rFonts w:ascii="Arial"/>
                <w:sz w:val="21"/>
              </w:rPr>
            </w:pPr>
          </w:p>
          <w:p w14:paraId="3BDF9A8F">
            <w:pPr>
              <w:spacing w:line="256" w:lineRule="auto"/>
              <w:rPr>
                <w:rFonts w:ascii="Arial"/>
                <w:sz w:val="21"/>
              </w:rPr>
            </w:pPr>
          </w:p>
          <w:p w14:paraId="141C6DE7">
            <w:pPr>
              <w:spacing w:line="256" w:lineRule="auto"/>
              <w:rPr>
                <w:rFonts w:ascii="Arial"/>
                <w:sz w:val="21"/>
              </w:rPr>
            </w:pPr>
          </w:p>
          <w:p w14:paraId="007364EA">
            <w:pPr>
              <w:spacing w:line="256" w:lineRule="auto"/>
              <w:rPr>
                <w:rFonts w:ascii="Arial"/>
                <w:sz w:val="21"/>
              </w:rPr>
            </w:pPr>
          </w:p>
          <w:p w14:paraId="1B82EBE2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72</w:t>
            </w:r>
          </w:p>
        </w:tc>
        <w:tc>
          <w:tcPr>
            <w:tcW w:w="1055" w:type="dxa"/>
            <w:vAlign w:val="top"/>
          </w:tcPr>
          <w:p w14:paraId="5EA30B5D">
            <w:pPr>
              <w:spacing w:line="259" w:lineRule="auto"/>
              <w:rPr>
                <w:rFonts w:ascii="Arial"/>
                <w:sz w:val="21"/>
              </w:rPr>
            </w:pPr>
          </w:p>
          <w:p w14:paraId="7722CBEE">
            <w:pPr>
              <w:spacing w:line="259" w:lineRule="auto"/>
              <w:rPr>
                <w:rFonts w:ascii="Arial"/>
                <w:sz w:val="21"/>
              </w:rPr>
            </w:pPr>
          </w:p>
          <w:p w14:paraId="2C1E39BB">
            <w:pPr>
              <w:spacing w:line="259" w:lineRule="auto"/>
              <w:rPr>
                <w:rFonts w:ascii="Arial"/>
                <w:sz w:val="21"/>
              </w:rPr>
            </w:pPr>
          </w:p>
          <w:p w14:paraId="5532C3C1">
            <w:pPr>
              <w:spacing w:line="259" w:lineRule="auto"/>
              <w:rPr>
                <w:rFonts w:ascii="Arial"/>
                <w:sz w:val="21"/>
              </w:rPr>
            </w:pPr>
          </w:p>
          <w:p w14:paraId="273777A5">
            <w:pPr>
              <w:spacing w:line="259" w:lineRule="auto"/>
              <w:rPr>
                <w:rFonts w:ascii="Arial"/>
                <w:sz w:val="21"/>
              </w:rPr>
            </w:pPr>
          </w:p>
          <w:p w14:paraId="0B7ED274">
            <w:pPr>
              <w:spacing w:line="259" w:lineRule="auto"/>
              <w:rPr>
                <w:rFonts w:ascii="Arial"/>
                <w:sz w:val="21"/>
              </w:rPr>
            </w:pPr>
          </w:p>
          <w:p w14:paraId="2AACE2A6">
            <w:pPr>
              <w:spacing w:line="260" w:lineRule="auto"/>
              <w:rPr>
                <w:rFonts w:ascii="Arial"/>
                <w:sz w:val="21"/>
              </w:rPr>
            </w:pPr>
          </w:p>
          <w:p w14:paraId="17F34CB2">
            <w:pPr>
              <w:spacing w:line="260" w:lineRule="auto"/>
              <w:rPr>
                <w:rFonts w:ascii="Arial"/>
                <w:sz w:val="21"/>
              </w:rPr>
            </w:pPr>
          </w:p>
          <w:p w14:paraId="14B6F8AC">
            <w:pPr>
              <w:spacing w:line="260" w:lineRule="auto"/>
              <w:rPr>
                <w:rFonts w:ascii="Arial"/>
                <w:sz w:val="21"/>
              </w:rPr>
            </w:pPr>
          </w:p>
          <w:p w14:paraId="72076897">
            <w:pPr>
              <w:spacing w:line="260" w:lineRule="auto"/>
              <w:rPr>
                <w:rFonts w:ascii="Arial"/>
                <w:sz w:val="21"/>
              </w:rPr>
            </w:pPr>
          </w:p>
          <w:p w14:paraId="228AE0A6">
            <w:pPr>
              <w:pStyle w:val="6"/>
              <w:spacing w:before="52" w:line="214" w:lineRule="auto"/>
              <w:ind w:left="33"/>
            </w:pPr>
            <w:r>
              <w:rPr>
                <w:b/>
                <w:bCs/>
                <w:spacing w:val="1"/>
              </w:rPr>
              <w:t>贵州伟大转折</w:t>
            </w:r>
          </w:p>
          <w:p w14:paraId="537AF87A">
            <w:pPr>
              <w:pStyle w:val="6"/>
              <w:spacing w:before="14" w:line="217" w:lineRule="auto"/>
              <w:ind w:left="36"/>
            </w:pPr>
            <w:r>
              <w:rPr>
                <w:b/>
                <w:bCs/>
                <w:spacing w:val="1"/>
              </w:rPr>
              <w:t>文化发展有限</w:t>
            </w:r>
          </w:p>
          <w:p w14:paraId="7CABECDF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0E70C0D0">
            <w:pPr>
              <w:spacing w:line="245" w:lineRule="auto"/>
              <w:rPr>
                <w:rFonts w:ascii="Arial"/>
                <w:sz w:val="21"/>
              </w:rPr>
            </w:pPr>
          </w:p>
          <w:p w14:paraId="7493F5A7">
            <w:pPr>
              <w:spacing w:line="245" w:lineRule="auto"/>
              <w:rPr>
                <w:rFonts w:ascii="Arial"/>
                <w:sz w:val="21"/>
              </w:rPr>
            </w:pPr>
          </w:p>
          <w:p w14:paraId="438BAF3D">
            <w:pPr>
              <w:spacing w:line="245" w:lineRule="auto"/>
              <w:rPr>
                <w:rFonts w:ascii="Arial"/>
                <w:sz w:val="21"/>
              </w:rPr>
            </w:pPr>
          </w:p>
          <w:p w14:paraId="3C42A99E">
            <w:pPr>
              <w:spacing w:line="245" w:lineRule="auto"/>
              <w:rPr>
                <w:rFonts w:ascii="Arial"/>
                <w:sz w:val="21"/>
              </w:rPr>
            </w:pPr>
          </w:p>
          <w:p w14:paraId="53EB08DA">
            <w:pPr>
              <w:spacing w:line="245" w:lineRule="auto"/>
              <w:rPr>
                <w:rFonts w:ascii="Arial"/>
                <w:sz w:val="21"/>
              </w:rPr>
            </w:pPr>
          </w:p>
          <w:p w14:paraId="3629E92D">
            <w:pPr>
              <w:spacing w:line="245" w:lineRule="auto"/>
              <w:rPr>
                <w:rFonts w:ascii="Arial"/>
                <w:sz w:val="21"/>
              </w:rPr>
            </w:pPr>
          </w:p>
          <w:p w14:paraId="0420B8CF">
            <w:pPr>
              <w:spacing w:line="245" w:lineRule="auto"/>
              <w:rPr>
                <w:rFonts w:ascii="Arial"/>
                <w:sz w:val="21"/>
              </w:rPr>
            </w:pPr>
          </w:p>
          <w:p w14:paraId="4725E585">
            <w:pPr>
              <w:spacing w:line="245" w:lineRule="auto"/>
              <w:rPr>
                <w:rFonts w:ascii="Arial"/>
                <w:sz w:val="21"/>
              </w:rPr>
            </w:pPr>
          </w:p>
          <w:p w14:paraId="63568ADE">
            <w:pPr>
              <w:spacing w:line="245" w:lineRule="auto"/>
              <w:rPr>
                <w:rFonts w:ascii="Arial"/>
                <w:sz w:val="21"/>
              </w:rPr>
            </w:pPr>
          </w:p>
          <w:p w14:paraId="1EB0DC31">
            <w:pPr>
              <w:spacing w:line="245" w:lineRule="auto"/>
              <w:rPr>
                <w:rFonts w:ascii="Arial"/>
                <w:sz w:val="21"/>
              </w:rPr>
            </w:pPr>
          </w:p>
          <w:p w14:paraId="2F50A553">
            <w:pPr>
              <w:spacing w:line="246" w:lineRule="auto"/>
              <w:rPr>
                <w:rFonts w:ascii="Arial"/>
                <w:sz w:val="21"/>
              </w:rPr>
            </w:pPr>
          </w:p>
          <w:p w14:paraId="3369DED7">
            <w:pPr>
              <w:pStyle w:val="6"/>
              <w:spacing w:before="52" w:line="227" w:lineRule="auto"/>
              <w:ind w:left="489" w:right="63" w:hanging="406"/>
            </w:pPr>
            <w:r>
              <w:rPr>
                <w:b/>
                <w:bCs/>
              </w:rPr>
              <w:t>艺术团技术总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监</w:t>
            </w:r>
          </w:p>
        </w:tc>
        <w:tc>
          <w:tcPr>
            <w:tcW w:w="3148" w:type="dxa"/>
            <w:vAlign w:val="top"/>
          </w:tcPr>
          <w:p w14:paraId="6E3B85B1">
            <w:pPr>
              <w:pStyle w:val="6"/>
              <w:spacing w:before="49" w:line="224" w:lineRule="auto"/>
              <w:ind w:left="84" w:right="73" w:firstLine="8"/>
            </w:pPr>
            <w:r>
              <w:rPr>
                <w:b/>
                <w:bCs/>
                <w:spacing w:val="2"/>
              </w:rPr>
              <w:t>1.负责《伟大转折》演出剧场演出机械、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特效、灯光、音响、多媒体设备的技术保</w:t>
            </w:r>
          </w:p>
          <w:p w14:paraId="02BB9D8F">
            <w:pPr>
              <w:pStyle w:val="6"/>
              <w:spacing w:before="12" w:line="215" w:lineRule="auto"/>
              <w:ind w:left="674"/>
            </w:pPr>
            <w:r>
              <w:rPr>
                <w:b/>
                <w:bCs/>
                <w:spacing w:val="1"/>
              </w:rPr>
              <w:t>障工作，保障演出顺利；</w:t>
            </w:r>
          </w:p>
          <w:p w14:paraId="59A54AA4">
            <w:pPr>
              <w:pStyle w:val="6"/>
              <w:spacing w:before="15" w:line="225" w:lineRule="auto"/>
              <w:ind w:left="86" w:right="73" w:firstLine="2"/>
            </w:pPr>
            <w:r>
              <w:rPr>
                <w:b/>
                <w:bCs/>
                <w:spacing w:val="3"/>
              </w:rPr>
              <w:t>2.负责《伟大转折》演出剧场演出设备提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升、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1"/>
              </w:rPr>
              <w:t>改造、维修计划的制定和费用的预算</w:t>
            </w:r>
          </w:p>
          <w:p w14:paraId="5EF075A9">
            <w:pPr>
              <w:pStyle w:val="6"/>
              <w:spacing w:before="13" w:line="215" w:lineRule="auto"/>
              <w:ind w:left="1254"/>
            </w:pPr>
            <w:r>
              <w:rPr>
                <w:b/>
                <w:bCs/>
                <w:spacing w:val="-3"/>
              </w:rPr>
              <w:t>等工作；</w:t>
            </w:r>
          </w:p>
          <w:p w14:paraId="04FADCDA">
            <w:pPr>
              <w:pStyle w:val="6"/>
              <w:spacing w:before="12" w:line="214" w:lineRule="auto"/>
              <w:ind w:left="95"/>
            </w:pPr>
            <w:r>
              <w:rPr>
                <w:b/>
                <w:bCs/>
                <w:spacing w:val="2"/>
              </w:rPr>
              <w:t>3.负责《伟大转折》演出设备相关资产管</w:t>
            </w:r>
          </w:p>
          <w:p w14:paraId="0C0B2300">
            <w:pPr>
              <w:pStyle w:val="6"/>
              <w:spacing w:before="16" w:line="215" w:lineRule="auto"/>
              <w:ind w:left="1248"/>
            </w:pPr>
            <w:r>
              <w:rPr>
                <w:b/>
                <w:bCs/>
                <w:spacing w:val="-1"/>
              </w:rPr>
              <w:t>理工作；</w:t>
            </w:r>
          </w:p>
          <w:p w14:paraId="7484EF3F">
            <w:pPr>
              <w:pStyle w:val="6"/>
              <w:spacing w:before="16" w:line="214" w:lineRule="auto"/>
              <w:ind w:left="88"/>
            </w:pPr>
            <w:r>
              <w:rPr>
                <w:b/>
                <w:bCs/>
                <w:spacing w:val="3"/>
              </w:rPr>
              <w:t>4.负责《伟大转折》演出相关的用电管理</w:t>
            </w:r>
          </w:p>
          <w:p w14:paraId="5AB2D152">
            <w:pPr>
              <w:pStyle w:val="6"/>
              <w:spacing w:before="15" w:line="215" w:lineRule="auto"/>
              <w:ind w:left="934"/>
            </w:pPr>
            <w:r>
              <w:rPr>
                <w:b/>
                <w:bCs/>
                <w:spacing w:val="-1"/>
              </w:rPr>
              <w:t>以及和协调工作；</w:t>
            </w:r>
          </w:p>
          <w:p w14:paraId="60C82DCC">
            <w:pPr>
              <w:pStyle w:val="6"/>
              <w:spacing w:before="13" w:line="217" w:lineRule="auto"/>
              <w:ind w:left="91"/>
            </w:pPr>
            <w:r>
              <w:rPr>
                <w:b/>
                <w:bCs/>
                <w:spacing w:val="2"/>
              </w:rPr>
              <w:t>5.负责公司各类大型活动的灯光、音响、</w:t>
            </w:r>
          </w:p>
          <w:p w14:paraId="08A5D1FD">
            <w:pPr>
              <w:pStyle w:val="6"/>
              <w:spacing w:before="14" w:line="215" w:lineRule="auto"/>
              <w:ind w:left="1015"/>
            </w:pPr>
            <w:r>
              <w:rPr>
                <w:b/>
                <w:bCs/>
                <w:spacing w:val="-1"/>
              </w:rPr>
              <w:t>电力保障工作；</w:t>
            </w:r>
          </w:p>
          <w:p w14:paraId="2F9E2206">
            <w:pPr>
              <w:pStyle w:val="6"/>
              <w:spacing w:before="17" w:line="223" w:lineRule="auto"/>
              <w:ind w:left="82" w:right="72" w:firstLine="8"/>
            </w:pPr>
            <w:r>
              <w:rPr>
                <w:b/>
                <w:bCs/>
                <w:spacing w:val="3"/>
              </w:rPr>
              <w:t>6.负责协助团长制定与优化本部门管理制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度、工作流程，并负责制度与流程的监督</w:t>
            </w:r>
          </w:p>
          <w:p w14:paraId="444959DE">
            <w:pPr>
              <w:pStyle w:val="6"/>
              <w:spacing w:before="12" w:line="217" w:lineRule="auto"/>
              <w:ind w:left="1259"/>
            </w:pPr>
            <w:r>
              <w:rPr>
                <w:b/>
                <w:bCs/>
                <w:spacing w:val="-4"/>
              </w:rPr>
              <w:t>、实施。</w:t>
            </w:r>
          </w:p>
          <w:p w14:paraId="47E20E39">
            <w:pPr>
              <w:pStyle w:val="6"/>
              <w:spacing w:before="14" w:line="224" w:lineRule="auto"/>
              <w:ind w:left="87" w:right="72" w:firstLine="86"/>
            </w:pPr>
            <w:r>
              <w:rPr>
                <w:b/>
                <w:bCs/>
                <w:spacing w:val="2"/>
              </w:rPr>
              <w:t>7.协助团长根据公司年度经营计划及预</w:t>
            </w:r>
            <w:r>
              <w:rPr>
                <w:spacing w:val="8"/>
              </w:rPr>
              <w:t xml:space="preserve">  </w:t>
            </w:r>
            <w:r>
              <w:rPr>
                <w:b/>
                <w:bCs/>
                <w:spacing w:val="3"/>
              </w:rPr>
              <w:t>算，制定并落实本部门工作计划及预工作</w:t>
            </w:r>
          </w:p>
          <w:p w14:paraId="514F0624">
            <w:pPr>
              <w:pStyle w:val="6"/>
              <w:spacing w:before="128" w:line="69" w:lineRule="exact"/>
              <w:ind w:left="1505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  <w:p w14:paraId="08B38006">
            <w:pPr>
              <w:pStyle w:val="6"/>
              <w:spacing w:before="17" w:line="216" w:lineRule="auto"/>
              <w:ind w:left="90"/>
            </w:pPr>
            <w:r>
              <w:rPr>
                <w:b/>
                <w:bCs/>
                <w:spacing w:val="3"/>
              </w:rPr>
              <w:t>8.负责协助团长执行公司绩效与制定本部</w:t>
            </w:r>
          </w:p>
          <w:p w14:paraId="175F8F86">
            <w:pPr>
              <w:pStyle w:val="6"/>
              <w:spacing w:before="15" w:line="215" w:lineRule="auto"/>
              <w:ind w:left="143"/>
            </w:pPr>
            <w:r>
              <w:rPr>
                <w:b/>
                <w:bCs/>
                <w:spacing w:val="2"/>
              </w:rPr>
              <w:t>门激励考核方案并实施辅导、考核员工;</w:t>
            </w:r>
          </w:p>
          <w:p w14:paraId="4795E95F">
            <w:pPr>
              <w:pStyle w:val="6"/>
              <w:spacing w:before="16" w:line="216" w:lineRule="auto"/>
              <w:ind w:left="90"/>
            </w:pPr>
            <w:r>
              <w:rPr>
                <w:b/>
                <w:bCs/>
                <w:spacing w:val="3"/>
              </w:rPr>
              <w:t>9.负责部门技术设备团队建设，开展部门</w:t>
            </w:r>
          </w:p>
          <w:p w14:paraId="03D12C59">
            <w:pPr>
              <w:pStyle w:val="6"/>
              <w:spacing w:before="14" w:line="223" w:lineRule="auto"/>
              <w:ind w:left="1337" w:right="74" w:hanging="1232"/>
            </w:pPr>
            <w:r>
              <w:rPr>
                <w:b/>
                <w:bCs/>
                <w:spacing w:val="2"/>
              </w:rPr>
              <w:t>内培训工作，并组织参与公司组织的培训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5"/>
              </w:rPr>
              <w:t>活动；</w:t>
            </w:r>
          </w:p>
          <w:p w14:paraId="2D2FD40C">
            <w:pPr>
              <w:pStyle w:val="6"/>
              <w:spacing w:before="13" w:line="214" w:lineRule="auto"/>
              <w:ind w:left="51"/>
            </w:pPr>
            <w:r>
              <w:rPr>
                <w:b/>
                <w:bCs/>
                <w:spacing w:val="2"/>
              </w:rPr>
              <w:t>10.根据《伟大转折》演出设备情况，对设</w:t>
            </w:r>
          </w:p>
          <w:p w14:paraId="426FF6B1">
            <w:pPr>
              <w:pStyle w:val="6"/>
              <w:spacing w:before="17" w:line="216" w:lineRule="auto"/>
              <w:ind w:left="914"/>
            </w:pPr>
            <w:r>
              <w:rPr>
                <w:b/>
                <w:bCs/>
                <w:spacing w:val="1"/>
              </w:rPr>
              <w:t>备进行提升改造；</w:t>
            </w:r>
          </w:p>
          <w:p w14:paraId="1DAD11D7">
            <w:pPr>
              <w:pStyle w:val="6"/>
              <w:spacing w:before="14" w:line="214" w:lineRule="auto"/>
              <w:ind w:left="133"/>
            </w:pPr>
            <w:r>
              <w:rPr>
                <w:b/>
                <w:bCs/>
                <w:spacing w:val="2"/>
              </w:rPr>
              <w:t>11.负责《伟大转折》剧场的设备质量把</w:t>
            </w:r>
          </w:p>
          <w:p w14:paraId="578729AE">
            <w:pPr>
              <w:pStyle w:val="6"/>
              <w:spacing w:before="14" w:line="217" w:lineRule="auto"/>
              <w:ind w:left="1414"/>
            </w:pPr>
            <w:r>
              <w:rPr>
                <w:b/>
                <w:bCs/>
                <w:spacing w:val="-6"/>
              </w:rPr>
              <w:t>控；</w:t>
            </w:r>
          </w:p>
          <w:p w14:paraId="45DD1804">
            <w:pPr>
              <w:pStyle w:val="6"/>
              <w:spacing w:before="13" w:line="214" w:lineRule="auto"/>
              <w:ind w:left="51"/>
            </w:pPr>
            <w:r>
              <w:rPr>
                <w:b/>
                <w:bCs/>
                <w:spacing w:val="2"/>
              </w:rPr>
              <w:t>12.负责《伟大转折》剧场设备固资招采把</w:t>
            </w:r>
          </w:p>
          <w:p w14:paraId="21A879CC">
            <w:pPr>
              <w:pStyle w:val="6"/>
              <w:spacing w:before="17" w:line="204" w:lineRule="auto"/>
              <w:ind w:left="1419"/>
            </w:pPr>
            <w:r>
              <w:rPr>
                <w:b/>
                <w:bCs/>
                <w:spacing w:val="-9"/>
              </w:rPr>
              <w:t>关。</w:t>
            </w:r>
          </w:p>
        </w:tc>
        <w:tc>
          <w:tcPr>
            <w:tcW w:w="520" w:type="dxa"/>
            <w:vAlign w:val="top"/>
          </w:tcPr>
          <w:p w14:paraId="343305E9">
            <w:pPr>
              <w:spacing w:line="255" w:lineRule="auto"/>
              <w:rPr>
                <w:rFonts w:ascii="Arial"/>
                <w:sz w:val="21"/>
              </w:rPr>
            </w:pPr>
          </w:p>
          <w:p w14:paraId="44D01FE4">
            <w:pPr>
              <w:spacing w:line="255" w:lineRule="auto"/>
              <w:rPr>
                <w:rFonts w:ascii="Arial"/>
                <w:sz w:val="21"/>
              </w:rPr>
            </w:pPr>
          </w:p>
          <w:p w14:paraId="66DD4B46">
            <w:pPr>
              <w:spacing w:line="255" w:lineRule="auto"/>
              <w:rPr>
                <w:rFonts w:ascii="Arial"/>
                <w:sz w:val="21"/>
              </w:rPr>
            </w:pPr>
          </w:p>
          <w:p w14:paraId="58962DC8">
            <w:pPr>
              <w:spacing w:line="256" w:lineRule="auto"/>
              <w:rPr>
                <w:rFonts w:ascii="Arial"/>
                <w:sz w:val="21"/>
              </w:rPr>
            </w:pPr>
          </w:p>
          <w:p w14:paraId="0A328D57">
            <w:pPr>
              <w:spacing w:line="256" w:lineRule="auto"/>
              <w:rPr>
                <w:rFonts w:ascii="Arial"/>
                <w:sz w:val="21"/>
              </w:rPr>
            </w:pPr>
          </w:p>
          <w:p w14:paraId="02C1A311">
            <w:pPr>
              <w:spacing w:line="256" w:lineRule="auto"/>
              <w:rPr>
                <w:rFonts w:ascii="Arial"/>
                <w:sz w:val="21"/>
              </w:rPr>
            </w:pPr>
          </w:p>
          <w:p w14:paraId="7E3D088C">
            <w:pPr>
              <w:spacing w:line="256" w:lineRule="auto"/>
              <w:rPr>
                <w:rFonts w:ascii="Arial"/>
                <w:sz w:val="21"/>
              </w:rPr>
            </w:pPr>
          </w:p>
          <w:p w14:paraId="64DAC372">
            <w:pPr>
              <w:spacing w:line="256" w:lineRule="auto"/>
              <w:rPr>
                <w:rFonts w:ascii="Arial"/>
                <w:sz w:val="21"/>
              </w:rPr>
            </w:pPr>
          </w:p>
          <w:p w14:paraId="0553FFBA">
            <w:pPr>
              <w:spacing w:line="256" w:lineRule="auto"/>
              <w:rPr>
                <w:rFonts w:ascii="Arial"/>
                <w:sz w:val="21"/>
              </w:rPr>
            </w:pPr>
          </w:p>
          <w:p w14:paraId="4C743F89">
            <w:pPr>
              <w:spacing w:line="256" w:lineRule="auto"/>
              <w:rPr>
                <w:rFonts w:ascii="Arial"/>
                <w:sz w:val="21"/>
              </w:rPr>
            </w:pPr>
          </w:p>
          <w:p w14:paraId="09FA9EA9">
            <w:pPr>
              <w:spacing w:line="256" w:lineRule="auto"/>
              <w:rPr>
                <w:rFonts w:ascii="Arial"/>
                <w:sz w:val="21"/>
              </w:rPr>
            </w:pPr>
          </w:p>
          <w:p w14:paraId="5CFF6AFD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B7B5A58">
            <w:pPr>
              <w:spacing w:line="245" w:lineRule="auto"/>
              <w:rPr>
                <w:rFonts w:ascii="Arial"/>
                <w:sz w:val="21"/>
              </w:rPr>
            </w:pPr>
          </w:p>
          <w:p w14:paraId="0A57D4E9">
            <w:pPr>
              <w:spacing w:line="245" w:lineRule="auto"/>
              <w:rPr>
                <w:rFonts w:ascii="Arial"/>
                <w:sz w:val="21"/>
              </w:rPr>
            </w:pPr>
          </w:p>
          <w:p w14:paraId="081B091B">
            <w:pPr>
              <w:spacing w:line="245" w:lineRule="auto"/>
              <w:rPr>
                <w:rFonts w:ascii="Arial"/>
                <w:sz w:val="21"/>
              </w:rPr>
            </w:pPr>
          </w:p>
          <w:p w14:paraId="3AF03A14">
            <w:pPr>
              <w:spacing w:line="245" w:lineRule="auto"/>
              <w:rPr>
                <w:rFonts w:ascii="Arial"/>
                <w:sz w:val="21"/>
              </w:rPr>
            </w:pPr>
          </w:p>
          <w:p w14:paraId="4E6760C4">
            <w:pPr>
              <w:spacing w:line="245" w:lineRule="auto"/>
              <w:rPr>
                <w:rFonts w:ascii="Arial"/>
                <w:sz w:val="21"/>
              </w:rPr>
            </w:pPr>
          </w:p>
          <w:p w14:paraId="17DF6118">
            <w:pPr>
              <w:spacing w:line="245" w:lineRule="auto"/>
              <w:rPr>
                <w:rFonts w:ascii="Arial"/>
                <w:sz w:val="21"/>
              </w:rPr>
            </w:pPr>
          </w:p>
          <w:p w14:paraId="7E745F04">
            <w:pPr>
              <w:spacing w:line="245" w:lineRule="auto"/>
              <w:rPr>
                <w:rFonts w:ascii="Arial"/>
                <w:sz w:val="21"/>
              </w:rPr>
            </w:pPr>
          </w:p>
          <w:p w14:paraId="72BB62CA">
            <w:pPr>
              <w:spacing w:line="245" w:lineRule="auto"/>
              <w:rPr>
                <w:rFonts w:ascii="Arial"/>
                <w:sz w:val="21"/>
              </w:rPr>
            </w:pPr>
          </w:p>
          <w:p w14:paraId="652BDE8B">
            <w:pPr>
              <w:spacing w:line="245" w:lineRule="auto"/>
              <w:rPr>
                <w:rFonts w:ascii="Arial"/>
                <w:sz w:val="21"/>
              </w:rPr>
            </w:pPr>
          </w:p>
          <w:p w14:paraId="4F97234D">
            <w:pPr>
              <w:spacing w:line="245" w:lineRule="auto"/>
              <w:rPr>
                <w:rFonts w:ascii="Arial"/>
                <w:sz w:val="21"/>
              </w:rPr>
            </w:pPr>
          </w:p>
          <w:p w14:paraId="5896F482">
            <w:pPr>
              <w:spacing w:line="245" w:lineRule="auto"/>
              <w:rPr>
                <w:rFonts w:ascii="Arial"/>
                <w:sz w:val="21"/>
              </w:rPr>
            </w:pPr>
          </w:p>
          <w:p w14:paraId="1769C551">
            <w:pPr>
              <w:pStyle w:val="6"/>
              <w:spacing w:before="52" w:line="224" w:lineRule="auto"/>
              <w:ind w:left="514" w:right="76" w:hanging="419"/>
            </w:pPr>
            <w:r>
              <w:rPr>
                <w:b/>
                <w:bCs/>
                <w:spacing w:val="2"/>
              </w:rPr>
              <w:t>技术设备管理等相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70" w:type="dxa"/>
            <w:vAlign w:val="top"/>
          </w:tcPr>
          <w:p w14:paraId="3AECEE45">
            <w:pPr>
              <w:spacing w:line="245" w:lineRule="auto"/>
              <w:rPr>
                <w:rFonts w:ascii="Arial"/>
                <w:sz w:val="21"/>
              </w:rPr>
            </w:pPr>
          </w:p>
          <w:p w14:paraId="787FE5BE">
            <w:pPr>
              <w:spacing w:line="245" w:lineRule="auto"/>
              <w:rPr>
                <w:rFonts w:ascii="Arial"/>
                <w:sz w:val="21"/>
              </w:rPr>
            </w:pPr>
          </w:p>
          <w:p w14:paraId="1EB7C865">
            <w:pPr>
              <w:spacing w:line="245" w:lineRule="auto"/>
              <w:rPr>
                <w:rFonts w:ascii="Arial"/>
                <w:sz w:val="21"/>
              </w:rPr>
            </w:pPr>
          </w:p>
          <w:p w14:paraId="71C8A3A3">
            <w:pPr>
              <w:spacing w:line="245" w:lineRule="auto"/>
              <w:rPr>
                <w:rFonts w:ascii="Arial"/>
                <w:sz w:val="21"/>
              </w:rPr>
            </w:pPr>
          </w:p>
          <w:p w14:paraId="2D2B083E">
            <w:pPr>
              <w:spacing w:line="245" w:lineRule="auto"/>
              <w:rPr>
                <w:rFonts w:ascii="Arial"/>
                <w:sz w:val="21"/>
              </w:rPr>
            </w:pPr>
          </w:p>
          <w:p w14:paraId="279480E8">
            <w:pPr>
              <w:spacing w:line="245" w:lineRule="auto"/>
              <w:rPr>
                <w:rFonts w:ascii="Arial"/>
                <w:sz w:val="21"/>
              </w:rPr>
            </w:pPr>
          </w:p>
          <w:p w14:paraId="7C1757F7">
            <w:pPr>
              <w:spacing w:line="245" w:lineRule="auto"/>
              <w:rPr>
                <w:rFonts w:ascii="Arial"/>
                <w:sz w:val="21"/>
              </w:rPr>
            </w:pPr>
          </w:p>
          <w:p w14:paraId="3700342A">
            <w:pPr>
              <w:spacing w:line="245" w:lineRule="auto"/>
              <w:rPr>
                <w:rFonts w:ascii="Arial"/>
                <w:sz w:val="21"/>
              </w:rPr>
            </w:pPr>
          </w:p>
          <w:p w14:paraId="3FC341E4">
            <w:pPr>
              <w:spacing w:line="245" w:lineRule="auto"/>
              <w:rPr>
                <w:rFonts w:ascii="Arial"/>
                <w:sz w:val="21"/>
              </w:rPr>
            </w:pPr>
          </w:p>
          <w:p w14:paraId="5EB3410B">
            <w:pPr>
              <w:spacing w:line="245" w:lineRule="auto"/>
              <w:rPr>
                <w:rFonts w:ascii="Arial"/>
                <w:sz w:val="21"/>
              </w:rPr>
            </w:pPr>
          </w:p>
          <w:p w14:paraId="0C88467E">
            <w:pPr>
              <w:spacing w:line="245" w:lineRule="auto"/>
              <w:rPr>
                <w:rFonts w:ascii="Arial"/>
                <w:sz w:val="21"/>
              </w:rPr>
            </w:pPr>
          </w:p>
          <w:p w14:paraId="5B118D74">
            <w:pPr>
              <w:pStyle w:val="6"/>
              <w:spacing w:before="52" w:line="230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F5941F6">
            <w:pPr>
              <w:spacing w:line="253" w:lineRule="auto"/>
              <w:rPr>
                <w:rFonts w:ascii="Arial"/>
                <w:sz w:val="21"/>
              </w:rPr>
            </w:pPr>
          </w:p>
          <w:p w14:paraId="54E369F4">
            <w:pPr>
              <w:spacing w:line="254" w:lineRule="auto"/>
              <w:rPr>
                <w:rFonts w:ascii="Arial"/>
                <w:sz w:val="21"/>
              </w:rPr>
            </w:pPr>
          </w:p>
          <w:p w14:paraId="7276F644">
            <w:pPr>
              <w:spacing w:line="254" w:lineRule="auto"/>
              <w:rPr>
                <w:rFonts w:ascii="Arial"/>
                <w:sz w:val="21"/>
              </w:rPr>
            </w:pPr>
          </w:p>
          <w:p w14:paraId="45807468">
            <w:pPr>
              <w:spacing w:line="254" w:lineRule="auto"/>
              <w:rPr>
                <w:rFonts w:ascii="Arial"/>
                <w:sz w:val="21"/>
              </w:rPr>
            </w:pPr>
          </w:p>
          <w:p w14:paraId="35509939">
            <w:pPr>
              <w:spacing w:line="254" w:lineRule="auto"/>
              <w:rPr>
                <w:rFonts w:ascii="Arial"/>
                <w:sz w:val="21"/>
              </w:rPr>
            </w:pPr>
          </w:p>
          <w:p w14:paraId="7CD9C119">
            <w:pPr>
              <w:spacing w:line="254" w:lineRule="auto"/>
              <w:rPr>
                <w:rFonts w:ascii="Arial"/>
                <w:sz w:val="21"/>
              </w:rPr>
            </w:pPr>
          </w:p>
          <w:p w14:paraId="0F7CA560">
            <w:pPr>
              <w:spacing w:line="254" w:lineRule="auto"/>
              <w:rPr>
                <w:rFonts w:ascii="Arial"/>
                <w:sz w:val="21"/>
              </w:rPr>
            </w:pPr>
          </w:p>
          <w:p w14:paraId="39B04C1E">
            <w:pPr>
              <w:spacing w:line="254" w:lineRule="auto"/>
              <w:rPr>
                <w:rFonts w:ascii="Arial"/>
                <w:sz w:val="21"/>
              </w:rPr>
            </w:pPr>
          </w:p>
          <w:p w14:paraId="465A3D3E">
            <w:pPr>
              <w:spacing w:line="254" w:lineRule="auto"/>
              <w:rPr>
                <w:rFonts w:ascii="Arial"/>
                <w:sz w:val="21"/>
              </w:rPr>
            </w:pPr>
          </w:p>
          <w:p w14:paraId="281FEBE0">
            <w:pPr>
              <w:spacing w:line="254" w:lineRule="auto"/>
              <w:rPr>
                <w:rFonts w:ascii="Arial"/>
                <w:sz w:val="21"/>
              </w:rPr>
            </w:pPr>
          </w:p>
          <w:p w14:paraId="70F9721A">
            <w:pPr>
              <w:spacing w:line="254" w:lineRule="auto"/>
              <w:rPr>
                <w:rFonts w:ascii="Arial"/>
                <w:sz w:val="21"/>
              </w:rPr>
            </w:pPr>
          </w:p>
          <w:p w14:paraId="442152B4">
            <w:pPr>
              <w:pStyle w:val="6"/>
              <w:spacing w:before="52" w:line="217" w:lineRule="auto"/>
              <w:ind w:left="146"/>
            </w:pPr>
            <w:r>
              <w:rPr>
                <w:b/>
                <w:bCs/>
                <w:spacing w:val="-3"/>
              </w:rPr>
              <w:t>30w/年</w:t>
            </w:r>
          </w:p>
        </w:tc>
        <w:tc>
          <w:tcPr>
            <w:tcW w:w="2254" w:type="dxa"/>
            <w:vAlign w:val="top"/>
          </w:tcPr>
          <w:p w14:paraId="4C7C3066">
            <w:pPr>
              <w:spacing w:line="253" w:lineRule="auto"/>
              <w:rPr>
                <w:rFonts w:ascii="Arial"/>
                <w:sz w:val="21"/>
              </w:rPr>
            </w:pPr>
          </w:p>
          <w:p w14:paraId="1634A7BE">
            <w:pPr>
              <w:spacing w:line="253" w:lineRule="auto"/>
              <w:rPr>
                <w:rFonts w:ascii="Arial"/>
                <w:sz w:val="21"/>
              </w:rPr>
            </w:pPr>
          </w:p>
          <w:p w14:paraId="71D5156C">
            <w:pPr>
              <w:spacing w:line="254" w:lineRule="auto"/>
              <w:rPr>
                <w:rFonts w:ascii="Arial"/>
                <w:sz w:val="21"/>
              </w:rPr>
            </w:pPr>
          </w:p>
          <w:p w14:paraId="3AB92F56">
            <w:pPr>
              <w:spacing w:line="254" w:lineRule="auto"/>
              <w:rPr>
                <w:rFonts w:ascii="Arial"/>
                <w:sz w:val="21"/>
              </w:rPr>
            </w:pPr>
          </w:p>
          <w:p w14:paraId="37FE39CC">
            <w:pPr>
              <w:spacing w:line="254" w:lineRule="auto"/>
              <w:rPr>
                <w:rFonts w:ascii="Arial"/>
                <w:sz w:val="21"/>
              </w:rPr>
            </w:pPr>
          </w:p>
          <w:p w14:paraId="7EC76698">
            <w:pPr>
              <w:spacing w:line="254" w:lineRule="auto"/>
              <w:rPr>
                <w:rFonts w:ascii="Arial"/>
                <w:sz w:val="21"/>
              </w:rPr>
            </w:pPr>
          </w:p>
          <w:p w14:paraId="47AC4FEC">
            <w:pPr>
              <w:spacing w:line="254" w:lineRule="auto"/>
              <w:rPr>
                <w:rFonts w:ascii="Arial"/>
                <w:sz w:val="21"/>
              </w:rPr>
            </w:pPr>
          </w:p>
          <w:p w14:paraId="20144607">
            <w:pPr>
              <w:spacing w:line="254" w:lineRule="auto"/>
              <w:rPr>
                <w:rFonts w:ascii="Arial"/>
                <w:sz w:val="21"/>
              </w:rPr>
            </w:pPr>
          </w:p>
          <w:p w14:paraId="66E0BE03">
            <w:pPr>
              <w:spacing w:line="254" w:lineRule="auto"/>
              <w:rPr>
                <w:rFonts w:ascii="Arial"/>
                <w:sz w:val="21"/>
              </w:rPr>
            </w:pPr>
          </w:p>
          <w:p w14:paraId="3C91256B">
            <w:pPr>
              <w:spacing w:line="254" w:lineRule="auto"/>
              <w:rPr>
                <w:rFonts w:ascii="Arial"/>
                <w:sz w:val="21"/>
              </w:rPr>
            </w:pPr>
          </w:p>
          <w:p w14:paraId="666E8F7B">
            <w:pPr>
              <w:spacing w:line="254" w:lineRule="auto"/>
              <w:rPr>
                <w:rFonts w:ascii="Arial"/>
                <w:sz w:val="21"/>
              </w:rPr>
            </w:pPr>
          </w:p>
          <w:p w14:paraId="0D3E5A22">
            <w:pPr>
              <w:pStyle w:val="6"/>
              <w:spacing w:before="52" w:line="216" w:lineRule="auto"/>
              <w:ind w:left="723"/>
            </w:pPr>
            <w:r>
              <w:rPr>
                <w:b/>
                <w:bCs/>
                <w:spacing w:val="1"/>
              </w:rPr>
              <w:t>按政策执行</w:t>
            </w:r>
          </w:p>
        </w:tc>
        <w:tc>
          <w:tcPr>
            <w:tcW w:w="753" w:type="dxa"/>
            <w:vAlign w:val="top"/>
          </w:tcPr>
          <w:p w14:paraId="4A1D2BCB">
            <w:pPr>
              <w:spacing w:line="253" w:lineRule="auto"/>
              <w:rPr>
                <w:rFonts w:ascii="Arial"/>
                <w:sz w:val="21"/>
              </w:rPr>
            </w:pPr>
          </w:p>
          <w:p w14:paraId="0744160D">
            <w:pPr>
              <w:spacing w:line="253" w:lineRule="auto"/>
              <w:rPr>
                <w:rFonts w:ascii="Arial"/>
                <w:sz w:val="21"/>
              </w:rPr>
            </w:pPr>
          </w:p>
          <w:p w14:paraId="1688B256">
            <w:pPr>
              <w:spacing w:line="254" w:lineRule="auto"/>
              <w:rPr>
                <w:rFonts w:ascii="Arial"/>
                <w:sz w:val="21"/>
              </w:rPr>
            </w:pPr>
          </w:p>
          <w:p w14:paraId="34A49D3F">
            <w:pPr>
              <w:spacing w:line="254" w:lineRule="auto"/>
              <w:rPr>
                <w:rFonts w:ascii="Arial"/>
                <w:sz w:val="21"/>
              </w:rPr>
            </w:pPr>
          </w:p>
          <w:p w14:paraId="689CD44D">
            <w:pPr>
              <w:spacing w:line="254" w:lineRule="auto"/>
              <w:rPr>
                <w:rFonts w:ascii="Arial"/>
                <w:sz w:val="21"/>
              </w:rPr>
            </w:pPr>
          </w:p>
          <w:p w14:paraId="1C35053E">
            <w:pPr>
              <w:spacing w:line="254" w:lineRule="auto"/>
              <w:rPr>
                <w:rFonts w:ascii="Arial"/>
                <w:sz w:val="21"/>
              </w:rPr>
            </w:pPr>
          </w:p>
          <w:p w14:paraId="0BB0C66F">
            <w:pPr>
              <w:spacing w:line="254" w:lineRule="auto"/>
              <w:rPr>
                <w:rFonts w:ascii="Arial"/>
                <w:sz w:val="21"/>
              </w:rPr>
            </w:pPr>
          </w:p>
          <w:p w14:paraId="6E0726F4">
            <w:pPr>
              <w:spacing w:line="254" w:lineRule="auto"/>
              <w:rPr>
                <w:rFonts w:ascii="Arial"/>
                <w:sz w:val="21"/>
              </w:rPr>
            </w:pPr>
          </w:p>
          <w:p w14:paraId="667FC8B5">
            <w:pPr>
              <w:spacing w:line="254" w:lineRule="auto"/>
              <w:rPr>
                <w:rFonts w:ascii="Arial"/>
                <w:sz w:val="21"/>
              </w:rPr>
            </w:pPr>
          </w:p>
          <w:p w14:paraId="330247CE">
            <w:pPr>
              <w:spacing w:line="254" w:lineRule="auto"/>
              <w:rPr>
                <w:rFonts w:ascii="Arial"/>
                <w:sz w:val="21"/>
              </w:rPr>
            </w:pPr>
          </w:p>
          <w:p w14:paraId="16CC7C25">
            <w:pPr>
              <w:spacing w:line="254" w:lineRule="auto"/>
              <w:rPr>
                <w:rFonts w:ascii="Arial"/>
                <w:sz w:val="21"/>
              </w:rPr>
            </w:pPr>
          </w:p>
          <w:p w14:paraId="0BCB54B3">
            <w:pPr>
              <w:pStyle w:val="6"/>
              <w:spacing w:before="52" w:line="215" w:lineRule="auto"/>
              <w:ind w:left="58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59A60237">
            <w:pPr>
              <w:spacing w:line="253" w:lineRule="auto"/>
              <w:rPr>
                <w:rFonts w:ascii="Arial"/>
                <w:sz w:val="21"/>
              </w:rPr>
            </w:pPr>
          </w:p>
          <w:p w14:paraId="37D4B85D">
            <w:pPr>
              <w:spacing w:line="254" w:lineRule="auto"/>
              <w:rPr>
                <w:rFonts w:ascii="Arial"/>
                <w:sz w:val="21"/>
              </w:rPr>
            </w:pPr>
          </w:p>
          <w:p w14:paraId="189D3CBF">
            <w:pPr>
              <w:spacing w:line="254" w:lineRule="auto"/>
              <w:rPr>
                <w:rFonts w:ascii="Arial"/>
                <w:sz w:val="21"/>
              </w:rPr>
            </w:pPr>
          </w:p>
          <w:p w14:paraId="76A7906A">
            <w:pPr>
              <w:spacing w:line="254" w:lineRule="auto"/>
              <w:rPr>
                <w:rFonts w:ascii="Arial"/>
                <w:sz w:val="21"/>
              </w:rPr>
            </w:pPr>
          </w:p>
          <w:p w14:paraId="50FB06C3">
            <w:pPr>
              <w:spacing w:line="254" w:lineRule="auto"/>
              <w:rPr>
                <w:rFonts w:ascii="Arial"/>
                <w:sz w:val="21"/>
              </w:rPr>
            </w:pPr>
          </w:p>
          <w:p w14:paraId="3A68B471">
            <w:pPr>
              <w:spacing w:line="254" w:lineRule="auto"/>
              <w:rPr>
                <w:rFonts w:ascii="Arial"/>
                <w:sz w:val="21"/>
              </w:rPr>
            </w:pPr>
          </w:p>
          <w:p w14:paraId="0AAEBF81">
            <w:pPr>
              <w:spacing w:line="254" w:lineRule="auto"/>
              <w:rPr>
                <w:rFonts w:ascii="Arial"/>
                <w:sz w:val="21"/>
              </w:rPr>
            </w:pPr>
          </w:p>
          <w:p w14:paraId="13DE7A12">
            <w:pPr>
              <w:spacing w:line="254" w:lineRule="auto"/>
              <w:rPr>
                <w:rFonts w:ascii="Arial"/>
                <w:sz w:val="21"/>
              </w:rPr>
            </w:pPr>
          </w:p>
          <w:p w14:paraId="7EB1D5C9">
            <w:pPr>
              <w:spacing w:line="254" w:lineRule="auto"/>
              <w:rPr>
                <w:rFonts w:ascii="Arial"/>
                <w:sz w:val="21"/>
              </w:rPr>
            </w:pPr>
          </w:p>
          <w:p w14:paraId="0BF31ECB">
            <w:pPr>
              <w:spacing w:line="254" w:lineRule="auto"/>
              <w:rPr>
                <w:rFonts w:ascii="Arial"/>
                <w:sz w:val="21"/>
              </w:rPr>
            </w:pPr>
          </w:p>
          <w:p w14:paraId="1A5B7E71">
            <w:pPr>
              <w:spacing w:line="254" w:lineRule="auto"/>
              <w:rPr>
                <w:rFonts w:ascii="Arial"/>
                <w:sz w:val="21"/>
              </w:rPr>
            </w:pPr>
          </w:p>
          <w:p w14:paraId="137BAD43">
            <w:pPr>
              <w:pStyle w:val="6"/>
              <w:spacing w:before="52" w:line="216" w:lineRule="auto"/>
              <w:ind w:left="69"/>
            </w:pPr>
            <w:r>
              <w:rPr>
                <w:b/>
                <w:bCs/>
              </w:rPr>
              <w:t>周雨薇</w:t>
            </w:r>
          </w:p>
        </w:tc>
        <w:tc>
          <w:tcPr>
            <w:tcW w:w="1347" w:type="dxa"/>
            <w:vAlign w:val="top"/>
          </w:tcPr>
          <w:p w14:paraId="7F503F11">
            <w:pPr>
              <w:spacing w:line="255" w:lineRule="auto"/>
              <w:rPr>
                <w:rFonts w:ascii="Arial"/>
                <w:sz w:val="21"/>
              </w:rPr>
            </w:pPr>
          </w:p>
          <w:p w14:paraId="0839E186">
            <w:pPr>
              <w:spacing w:line="255" w:lineRule="auto"/>
              <w:rPr>
                <w:rFonts w:ascii="Arial"/>
                <w:sz w:val="21"/>
              </w:rPr>
            </w:pPr>
          </w:p>
          <w:p w14:paraId="54F97765">
            <w:pPr>
              <w:spacing w:line="255" w:lineRule="auto"/>
              <w:rPr>
                <w:rFonts w:ascii="Arial"/>
                <w:sz w:val="21"/>
              </w:rPr>
            </w:pPr>
          </w:p>
          <w:p w14:paraId="7CFD398D">
            <w:pPr>
              <w:spacing w:line="256" w:lineRule="auto"/>
              <w:rPr>
                <w:rFonts w:ascii="Arial"/>
                <w:sz w:val="21"/>
              </w:rPr>
            </w:pPr>
          </w:p>
          <w:p w14:paraId="66BB52C0">
            <w:pPr>
              <w:spacing w:line="256" w:lineRule="auto"/>
              <w:rPr>
                <w:rFonts w:ascii="Arial"/>
                <w:sz w:val="21"/>
              </w:rPr>
            </w:pPr>
          </w:p>
          <w:p w14:paraId="50EC1B48">
            <w:pPr>
              <w:spacing w:line="256" w:lineRule="auto"/>
              <w:rPr>
                <w:rFonts w:ascii="Arial"/>
                <w:sz w:val="21"/>
              </w:rPr>
            </w:pPr>
          </w:p>
          <w:p w14:paraId="387CB851">
            <w:pPr>
              <w:spacing w:line="256" w:lineRule="auto"/>
              <w:rPr>
                <w:rFonts w:ascii="Arial"/>
                <w:sz w:val="21"/>
              </w:rPr>
            </w:pPr>
          </w:p>
          <w:p w14:paraId="421A525D">
            <w:pPr>
              <w:spacing w:line="256" w:lineRule="auto"/>
              <w:rPr>
                <w:rFonts w:ascii="Arial"/>
                <w:sz w:val="21"/>
              </w:rPr>
            </w:pPr>
          </w:p>
          <w:p w14:paraId="31E27CEF">
            <w:pPr>
              <w:spacing w:line="256" w:lineRule="auto"/>
              <w:rPr>
                <w:rFonts w:ascii="Arial"/>
                <w:sz w:val="21"/>
              </w:rPr>
            </w:pPr>
          </w:p>
          <w:p w14:paraId="119EF0DE">
            <w:pPr>
              <w:spacing w:line="256" w:lineRule="auto"/>
              <w:rPr>
                <w:rFonts w:ascii="Arial"/>
                <w:sz w:val="21"/>
              </w:rPr>
            </w:pPr>
          </w:p>
          <w:p w14:paraId="12CDF076">
            <w:pPr>
              <w:spacing w:line="256" w:lineRule="auto"/>
              <w:rPr>
                <w:rFonts w:ascii="Arial"/>
                <w:sz w:val="21"/>
              </w:rPr>
            </w:pPr>
          </w:p>
          <w:p w14:paraId="56AD6438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0851-85899979</w:t>
            </w:r>
          </w:p>
        </w:tc>
        <w:tc>
          <w:tcPr>
            <w:tcW w:w="961" w:type="dxa"/>
            <w:vAlign w:val="top"/>
          </w:tcPr>
          <w:p w14:paraId="632C5C99">
            <w:pPr>
              <w:spacing w:line="245" w:lineRule="auto"/>
              <w:rPr>
                <w:rFonts w:ascii="Arial"/>
                <w:sz w:val="21"/>
              </w:rPr>
            </w:pPr>
          </w:p>
          <w:p w14:paraId="106036CA">
            <w:pPr>
              <w:spacing w:line="245" w:lineRule="auto"/>
              <w:rPr>
                <w:rFonts w:ascii="Arial"/>
                <w:sz w:val="21"/>
              </w:rPr>
            </w:pPr>
          </w:p>
          <w:p w14:paraId="79700A9C">
            <w:pPr>
              <w:spacing w:line="245" w:lineRule="auto"/>
              <w:rPr>
                <w:rFonts w:ascii="Arial"/>
                <w:sz w:val="21"/>
              </w:rPr>
            </w:pPr>
          </w:p>
          <w:p w14:paraId="39E27EB2">
            <w:pPr>
              <w:spacing w:line="245" w:lineRule="auto"/>
              <w:rPr>
                <w:rFonts w:ascii="Arial"/>
                <w:sz w:val="21"/>
              </w:rPr>
            </w:pPr>
          </w:p>
          <w:p w14:paraId="7D4FDAA8">
            <w:pPr>
              <w:spacing w:line="245" w:lineRule="auto"/>
              <w:rPr>
                <w:rFonts w:ascii="Arial"/>
                <w:sz w:val="21"/>
              </w:rPr>
            </w:pPr>
          </w:p>
          <w:p w14:paraId="05FCE4C6">
            <w:pPr>
              <w:spacing w:line="245" w:lineRule="auto"/>
              <w:rPr>
                <w:rFonts w:ascii="Arial"/>
                <w:sz w:val="21"/>
              </w:rPr>
            </w:pPr>
          </w:p>
          <w:p w14:paraId="094DA5DD">
            <w:pPr>
              <w:spacing w:line="245" w:lineRule="auto"/>
              <w:rPr>
                <w:rFonts w:ascii="Arial"/>
                <w:sz w:val="21"/>
              </w:rPr>
            </w:pPr>
          </w:p>
          <w:p w14:paraId="15939880">
            <w:pPr>
              <w:spacing w:line="245" w:lineRule="auto"/>
              <w:rPr>
                <w:rFonts w:ascii="Arial"/>
                <w:sz w:val="21"/>
              </w:rPr>
            </w:pPr>
          </w:p>
          <w:p w14:paraId="5A4D5978">
            <w:pPr>
              <w:spacing w:line="245" w:lineRule="auto"/>
              <w:rPr>
                <w:rFonts w:ascii="Arial"/>
                <w:sz w:val="21"/>
              </w:rPr>
            </w:pPr>
          </w:p>
          <w:p w14:paraId="6A429857">
            <w:pPr>
              <w:spacing w:line="245" w:lineRule="auto"/>
              <w:rPr>
                <w:rFonts w:ascii="Arial"/>
                <w:sz w:val="21"/>
              </w:rPr>
            </w:pPr>
          </w:p>
          <w:p w14:paraId="48009DA0">
            <w:pPr>
              <w:spacing w:line="246" w:lineRule="auto"/>
              <w:rPr>
                <w:rFonts w:ascii="Arial"/>
                <w:sz w:val="21"/>
              </w:rPr>
            </w:pPr>
          </w:p>
          <w:p w14:paraId="49265BC2">
            <w:pPr>
              <w:pStyle w:val="6"/>
              <w:spacing w:before="52" w:line="232" w:lineRule="auto"/>
              <w:ind w:left="150" w:right="46" w:hanging="79"/>
            </w:pPr>
            <w:r>
              <w:rPr>
                <w:b/>
                <w:bCs/>
                <w:spacing w:val="1"/>
              </w:rPr>
              <w:t>dcgzwtjtzp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@163.</w:t>
            </w:r>
            <w:r>
              <w:rPr>
                <w:b/>
                <w:bCs/>
              </w:rPr>
              <w:t>com</w:t>
            </w:r>
          </w:p>
        </w:tc>
      </w:tr>
      <w:tr w14:paraId="6B04DD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2A496E57">
            <w:pPr>
              <w:spacing w:line="402" w:lineRule="auto"/>
              <w:rPr>
                <w:rFonts w:ascii="Arial"/>
                <w:sz w:val="21"/>
              </w:rPr>
            </w:pPr>
          </w:p>
          <w:p w14:paraId="5FE0B89A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73</w:t>
            </w:r>
          </w:p>
        </w:tc>
        <w:tc>
          <w:tcPr>
            <w:tcW w:w="1055" w:type="dxa"/>
            <w:vAlign w:val="top"/>
          </w:tcPr>
          <w:p w14:paraId="1C7CF16C">
            <w:pPr>
              <w:pStyle w:val="6"/>
              <w:spacing w:before="234" w:line="217" w:lineRule="auto"/>
              <w:ind w:left="33"/>
            </w:pPr>
            <w:r>
              <w:rPr>
                <w:b/>
                <w:bCs/>
                <w:spacing w:val="1"/>
              </w:rPr>
              <w:t>贵州省黔晟国</w:t>
            </w:r>
          </w:p>
          <w:p w14:paraId="2922F624">
            <w:pPr>
              <w:pStyle w:val="6"/>
              <w:spacing w:before="13" w:line="217" w:lineRule="auto"/>
              <w:ind w:left="33"/>
            </w:pPr>
            <w:r>
              <w:rPr>
                <w:b/>
                <w:bCs/>
                <w:spacing w:val="1"/>
              </w:rPr>
              <w:t>有资产经营有</w:t>
            </w:r>
          </w:p>
          <w:p w14:paraId="4EDAA766">
            <w:pPr>
              <w:pStyle w:val="6"/>
              <w:spacing w:before="10" w:line="217" w:lineRule="auto"/>
              <w:ind w:left="130"/>
            </w:pPr>
            <w:r>
              <w:rPr>
                <w:b/>
                <w:bCs/>
                <w:spacing w:val="-2"/>
              </w:rPr>
              <w:t>限责任公司</w:t>
            </w:r>
          </w:p>
        </w:tc>
        <w:tc>
          <w:tcPr>
            <w:tcW w:w="1134" w:type="dxa"/>
            <w:vAlign w:val="top"/>
          </w:tcPr>
          <w:p w14:paraId="01B159A1">
            <w:pPr>
              <w:spacing w:line="381" w:lineRule="auto"/>
              <w:rPr>
                <w:rFonts w:ascii="Arial"/>
                <w:sz w:val="21"/>
              </w:rPr>
            </w:pPr>
          </w:p>
          <w:p w14:paraId="2DEC9315">
            <w:pPr>
              <w:pStyle w:val="6"/>
              <w:spacing w:before="52" w:line="219" w:lineRule="auto"/>
              <w:ind w:left="155"/>
            </w:pPr>
            <w:r>
              <w:rPr>
                <w:b/>
                <w:bCs/>
                <w:spacing w:val="1"/>
              </w:rPr>
              <w:t>投融资管理</w:t>
            </w:r>
          </w:p>
        </w:tc>
        <w:tc>
          <w:tcPr>
            <w:tcW w:w="3148" w:type="dxa"/>
            <w:vAlign w:val="top"/>
          </w:tcPr>
          <w:p w14:paraId="713D1910">
            <w:pPr>
              <w:pStyle w:val="6"/>
              <w:spacing w:before="35" w:line="214" w:lineRule="auto"/>
              <w:ind w:left="92"/>
            </w:pPr>
            <w:r>
              <w:rPr>
                <w:b/>
                <w:bCs/>
              </w:rPr>
              <w:t>1.</w:t>
            </w:r>
            <w:r>
              <w:rPr>
                <w:spacing w:val="-26"/>
              </w:rPr>
              <w:t xml:space="preserve"> </w:t>
            </w:r>
            <w:r>
              <w:rPr>
                <w:b/>
                <w:bCs/>
              </w:rPr>
              <w:t>目前正在贵州省外从事投融资管理相关</w:t>
            </w:r>
          </w:p>
          <w:p w14:paraId="7D928C6D">
            <w:pPr>
              <w:pStyle w:val="6"/>
              <w:spacing w:before="13" w:line="215" w:lineRule="auto"/>
              <w:ind w:left="1332"/>
            </w:pPr>
            <w:r>
              <w:rPr>
                <w:b/>
                <w:bCs/>
                <w:spacing w:val="-4"/>
              </w:rPr>
              <w:t>工作。</w:t>
            </w:r>
          </w:p>
          <w:p w14:paraId="6DC5B1F0">
            <w:pPr>
              <w:pStyle w:val="6"/>
              <w:spacing w:before="15" w:line="215" w:lineRule="auto"/>
              <w:ind w:left="48"/>
            </w:pPr>
            <w:r>
              <w:rPr>
                <w:b/>
                <w:bCs/>
                <w:spacing w:val="3"/>
              </w:rPr>
              <w:t>2.具备至少5年岗位相关工作经验，沟通协</w:t>
            </w:r>
          </w:p>
          <w:p w14:paraId="75B39A1D">
            <w:pPr>
              <w:pStyle w:val="6"/>
              <w:spacing w:before="15" w:line="215" w:lineRule="auto"/>
              <w:ind w:left="497"/>
            </w:pPr>
            <w:r>
              <w:rPr>
                <w:b/>
                <w:bCs/>
                <w:spacing w:val="2"/>
              </w:rPr>
              <w:t>调能力强，能独立带领团队。</w:t>
            </w:r>
          </w:p>
          <w:p w14:paraId="7EF8B684">
            <w:pPr>
              <w:pStyle w:val="6"/>
              <w:spacing w:before="14" w:line="172" w:lineRule="auto"/>
              <w:ind w:left="594"/>
            </w:pPr>
            <w:r>
              <w:rPr>
                <w:b/>
                <w:bCs/>
                <w:spacing w:val="1"/>
              </w:rPr>
              <w:t>3.具有岗位相关从业资格。</w:t>
            </w:r>
          </w:p>
        </w:tc>
        <w:tc>
          <w:tcPr>
            <w:tcW w:w="520" w:type="dxa"/>
            <w:vAlign w:val="top"/>
          </w:tcPr>
          <w:p w14:paraId="6959F9E7">
            <w:pPr>
              <w:spacing w:line="402" w:lineRule="auto"/>
              <w:rPr>
                <w:rFonts w:ascii="Arial"/>
                <w:sz w:val="21"/>
              </w:rPr>
            </w:pPr>
          </w:p>
          <w:p w14:paraId="377D0335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6A2922D">
            <w:pPr>
              <w:spacing w:line="381" w:lineRule="auto"/>
              <w:rPr>
                <w:rFonts w:ascii="Arial"/>
                <w:sz w:val="21"/>
              </w:rPr>
            </w:pPr>
          </w:p>
          <w:p w14:paraId="416532DF">
            <w:pPr>
              <w:pStyle w:val="6"/>
              <w:spacing w:before="52" w:line="223" w:lineRule="auto"/>
              <w:ind w:left="592"/>
            </w:pPr>
            <w:r>
              <w:rPr>
                <w:b/>
                <w:bCs/>
                <w:spacing w:val="-3"/>
              </w:rPr>
              <w:t>金融</w:t>
            </w:r>
          </w:p>
        </w:tc>
        <w:tc>
          <w:tcPr>
            <w:tcW w:w="770" w:type="dxa"/>
            <w:vAlign w:val="top"/>
          </w:tcPr>
          <w:p w14:paraId="457BB3A4">
            <w:pPr>
              <w:spacing w:line="281" w:lineRule="auto"/>
              <w:rPr>
                <w:rFonts w:ascii="Arial"/>
                <w:sz w:val="21"/>
              </w:rPr>
            </w:pPr>
          </w:p>
          <w:p w14:paraId="357923EC">
            <w:pPr>
              <w:pStyle w:val="6"/>
              <w:spacing w:before="52" w:line="232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744499C">
            <w:pPr>
              <w:spacing w:line="282" w:lineRule="auto"/>
              <w:rPr>
                <w:rFonts w:ascii="Arial"/>
                <w:sz w:val="21"/>
              </w:rPr>
            </w:pPr>
          </w:p>
          <w:p w14:paraId="15409E31">
            <w:pPr>
              <w:pStyle w:val="6"/>
              <w:spacing w:before="52" w:line="224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3E6B849C">
            <w:pPr>
              <w:spacing w:line="281" w:lineRule="auto"/>
              <w:rPr>
                <w:rFonts w:ascii="Arial"/>
                <w:sz w:val="21"/>
              </w:rPr>
            </w:pPr>
          </w:p>
          <w:p w14:paraId="74756555">
            <w:pPr>
              <w:pStyle w:val="6"/>
              <w:spacing w:before="52" w:line="215" w:lineRule="auto"/>
              <w:ind w:left="63"/>
            </w:pPr>
            <w:r>
              <w:rPr>
                <w:b/>
                <w:bCs/>
                <w:spacing w:val="2"/>
              </w:rPr>
              <w:t>五险两金，双休，提供工作餐</w:t>
            </w:r>
          </w:p>
          <w:p w14:paraId="71B099C1">
            <w:pPr>
              <w:pStyle w:val="6"/>
              <w:spacing w:before="128" w:line="70" w:lineRule="exact"/>
              <w:ind w:left="1065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</w:tc>
        <w:tc>
          <w:tcPr>
            <w:tcW w:w="753" w:type="dxa"/>
            <w:vAlign w:val="top"/>
          </w:tcPr>
          <w:p w14:paraId="4612590A">
            <w:pPr>
              <w:spacing w:line="381" w:lineRule="auto"/>
              <w:rPr>
                <w:rFonts w:ascii="Arial"/>
                <w:sz w:val="21"/>
              </w:rPr>
            </w:pPr>
          </w:p>
          <w:p w14:paraId="7D8B7678">
            <w:pPr>
              <w:pStyle w:val="6"/>
              <w:spacing w:before="52" w:line="221" w:lineRule="auto"/>
              <w:ind w:left="145"/>
            </w:pPr>
            <w:r>
              <w:rPr>
                <w:b/>
                <w:bCs/>
                <w:spacing w:val="-2"/>
              </w:rPr>
              <w:t>云岩区</w:t>
            </w:r>
          </w:p>
        </w:tc>
        <w:tc>
          <w:tcPr>
            <w:tcW w:w="614" w:type="dxa"/>
            <w:vAlign w:val="top"/>
          </w:tcPr>
          <w:p w14:paraId="03FC6D05">
            <w:pPr>
              <w:spacing w:line="381" w:lineRule="auto"/>
              <w:rPr>
                <w:rFonts w:ascii="Arial"/>
                <w:sz w:val="21"/>
              </w:rPr>
            </w:pPr>
          </w:p>
          <w:p w14:paraId="7EAE3AE2">
            <w:pPr>
              <w:pStyle w:val="6"/>
              <w:spacing w:before="52" w:line="217" w:lineRule="auto"/>
              <w:ind w:left="66"/>
            </w:pPr>
            <w:r>
              <w:rPr>
                <w:b/>
                <w:bCs/>
                <w:spacing w:val="1"/>
              </w:rPr>
              <w:t>何老师</w:t>
            </w:r>
          </w:p>
        </w:tc>
        <w:tc>
          <w:tcPr>
            <w:tcW w:w="1347" w:type="dxa"/>
            <w:vAlign w:val="top"/>
          </w:tcPr>
          <w:p w14:paraId="68ED2D2B">
            <w:pPr>
              <w:spacing w:line="402" w:lineRule="auto"/>
              <w:rPr>
                <w:rFonts w:ascii="Arial"/>
                <w:sz w:val="21"/>
              </w:rPr>
            </w:pPr>
          </w:p>
          <w:p w14:paraId="4F3E06B4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0851-85360052</w:t>
            </w:r>
          </w:p>
        </w:tc>
        <w:tc>
          <w:tcPr>
            <w:tcW w:w="961" w:type="dxa"/>
            <w:vAlign w:val="top"/>
          </w:tcPr>
          <w:p w14:paraId="5758CB45">
            <w:pPr>
              <w:spacing w:line="281" w:lineRule="auto"/>
              <w:rPr>
                <w:rFonts w:ascii="Arial"/>
                <w:sz w:val="21"/>
              </w:rPr>
            </w:pPr>
          </w:p>
          <w:p w14:paraId="3BAF2B69">
            <w:pPr>
              <w:pStyle w:val="6"/>
              <w:spacing w:before="52" w:line="210" w:lineRule="auto"/>
              <w:ind w:left="71"/>
            </w:pPr>
            <w:r>
              <w:rPr>
                <w:b/>
                <w:bCs/>
              </w:rPr>
              <w:t>qsgzzzb</w:t>
            </w:r>
            <w:r>
              <w:rPr>
                <w:b/>
                <w:bCs/>
                <w:spacing w:val="3"/>
              </w:rPr>
              <w:t>@12</w:t>
            </w:r>
          </w:p>
          <w:p w14:paraId="1DAD6D61">
            <w:pPr>
              <w:pStyle w:val="6"/>
              <w:spacing w:before="40" w:line="183" w:lineRule="auto"/>
              <w:ind w:left="286"/>
            </w:pPr>
            <w:r>
              <w:rPr>
                <w:b/>
                <w:bCs/>
                <w:spacing w:val="-2"/>
              </w:rPr>
              <w:t>6.com</w:t>
            </w:r>
          </w:p>
        </w:tc>
      </w:tr>
      <w:tr w14:paraId="21632B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00F1E58F">
            <w:pPr>
              <w:spacing w:line="302" w:lineRule="auto"/>
              <w:rPr>
                <w:rFonts w:ascii="Arial"/>
                <w:sz w:val="21"/>
              </w:rPr>
            </w:pPr>
          </w:p>
          <w:p w14:paraId="43F69107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74</w:t>
            </w:r>
          </w:p>
        </w:tc>
        <w:tc>
          <w:tcPr>
            <w:tcW w:w="1055" w:type="dxa"/>
            <w:vAlign w:val="top"/>
          </w:tcPr>
          <w:p w14:paraId="33B65DC9">
            <w:pPr>
              <w:pStyle w:val="6"/>
              <w:spacing w:before="136" w:line="217" w:lineRule="auto"/>
              <w:ind w:left="33"/>
            </w:pPr>
            <w:r>
              <w:rPr>
                <w:b/>
                <w:bCs/>
                <w:spacing w:val="1"/>
              </w:rPr>
              <w:t>贵州省黔晟国</w:t>
            </w:r>
          </w:p>
          <w:p w14:paraId="7E8069B6">
            <w:pPr>
              <w:pStyle w:val="6"/>
              <w:spacing w:before="10" w:line="217" w:lineRule="auto"/>
              <w:ind w:left="33"/>
            </w:pPr>
            <w:r>
              <w:rPr>
                <w:b/>
                <w:bCs/>
                <w:spacing w:val="1"/>
              </w:rPr>
              <w:t>有资产经营有</w:t>
            </w:r>
          </w:p>
          <w:p w14:paraId="304E061B">
            <w:pPr>
              <w:pStyle w:val="6"/>
              <w:spacing w:before="13" w:line="217" w:lineRule="auto"/>
              <w:ind w:left="130"/>
            </w:pPr>
            <w:r>
              <w:rPr>
                <w:b/>
                <w:bCs/>
                <w:spacing w:val="-2"/>
              </w:rPr>
              <w:t>限责任公司</w:t>
            </w:r>
          </w:p>
        </w:tc>
        <w:tc>
          <w:tcPr>
            <w:tcW w:w="1134" w:type="dxa"/>
            <w:vAlign w:val="top"/>
          </w:tcPr>
          <w:p w14:paraId="3FC30646">
            <w:pPr>
              <w:spacing w:line="281" w:lineRule="auto"/>
              <w:rPr>
                <w:rFonts w:ascii="Arial"/>
                <w:sz w:val="21"/>
              </w:rPr>
            </w:pPr>
          </w:p>
          <w:p w14:paraId="4215CEAD">
            <w:pPr>
              <w:pStyle w:val="6"/>
              <w:spacing w:before="52" w:line="219" w:lineRule="auto"/>
              <w:ind w:left="237"/>
            </w:pPr>
            <w:r>
              <w:rPr>
                <w:b/>
                <w:bCs/>
                <w:spacing w:val="1"/>
              </w:rPr>
              <w:t>产业研究</w:t>
            </w:r>
          </w:p>
        </w:tc>
        <w:tc>
          <w:tcPr>
            <w:tcW w:w="3148" w:type="dxa"/>
            <w:vAlign w:val="top"/>
          </w:tcPr>
          <w:p w14:paraId="07087FDA">
            <w:pPr>
              <w:pStyle w:val="6"/>
              <w:spacing w:before="35" w:line="214" w:lineRule="auto"/>
              <w:ind w:left="92"/>
            </w:pPr>
            <w:r>
              <w:rPr>
                <w:b/>
                <w:bCs/>
              </w:rPr>
              <w:t>1.</w:t>
            </w:r>
            <w:r>
              <w:rPr>
                <w:spacing w:val="-26"/>
              </w:rPr>
              <w:t xml:space="preserve"> </w:t>
            </w:r>
            <w:r>
              <w:rPr>
                <w:b/>
                <w:bCs/>
              </w:rPr>
              <w:t>目前正在贵州省外从事产业项目投资管</w:t>
            </w:r>
          </w:p>
          <w:p w14:paraId="61780EAD">
            <w:pPr>
              <w:pStyle w:val="6"/>
              <w:spacing w:before="16" w:line="215" w:lineRule="auto"/>
              <w:ind w:left="998"/>
            </w:pPr>
            <w:r>
              <w:rPr>
                <w:b/>
                <w:bCs/>
                <w:spacing w:val="1"/>
              </w:rPr>
              <w:t>理等相关工作。</w:t>
            </w:r>
          </w:p>
          <w:p w14:paraId="25BA8E20">
            <w:pPr>
              <w:pStyle w:val="6"/>
              <w:spacing w:before="14" w:line="215" w:lineRule="auto"/>
              <w:ind w:left="48"/>
            </w:pPr>
            <w:r>
              <w:rPr>
                <w:b/>
                <w:bCs/>
                <w:spacing w:val="3"/>
              </w:rPr>
              <w:t>2.具备至少5年岗位相关工作经验，沟通协</w:t>
            </w:r>
          </w:p>
          <w:p w14:paraId="1FEBA82C">
            <w:pPr>
              <w:pStyle w:val="6"/>
              <w:spacing w:before="12" w:line="173" w:lineRule="auto"/>
              <w:ind w:left="497"/>
            </w:pPr>
            <w:r>
              <w:rPr>
                <w:b/>
                <w:bCs/>
                <w:spacing w:val="2"/>
              </w:rPr>
              <w:t>调能力强，能独立带领团队。</w:t>
            </w:r>
          </w:p>
        </w:tc>
        <w:tc>
          <w:tcPr>
            <w:tcW w:w="520" w:type="dxa"/>
            <w:vAlign w:val="top"/>
          </w:tcPr>
          <w:p w14:paraId="447DA847">
            <w:pPr>
              <w:spacing w:line="301" w:lineRule="auto"/>
              <w:rPr>
                <w:rFonts w:ascii="Arial"/>
                <w:sz w:val="21"/>
              </w:rPr>
            </w:pPr>
          </w:p>
          <w:p w14:paraId="5E2C0417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26FC699">
            <w:pPr>
              <w:spacing w:line="281" w:lineRule="auto"/>
              <w:rPr>
                <w:rFonts w:ascii="Arial"/>
                <w:sz w:val="21"/>
              </w:rPr>
            </w:pPr>
          </w:p>
          <w:p w14:paraId="7A86E177">
            <w:pPr>
              <w:pStyle w:val="6"/>
              <w:spacing w:before="52" w:line="216" w:lineRule="auto"/>
              <w:ind w:left="347"/>
            </w:pPr>
            <w:r>
              <w:rPr>
                <w:b/>
                <w:bCs/>
                <w:spacing w:val="1"/>
              </w:rPr>
              <w:t>应用经济学</w:t>
            </w:r>
          </w:p>
        </w:tc>
        <w:tc>
          <w:tcPr>
            <w:tcW w:w="770" w:type="dxa"/>
            <w:vAlign w:val="top"/>
          </w:tcPr>
          <w:p w14:paraId="6241A5E5">
            <w:pPr>
              <w:pStyle w:val="6"/>
              <w:spacing w:before="237" w:line="231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53194DF">
            <w:pPr>
              <w:pStyle w:val="6"/>
              <w:spacing w:before="236" w:line="224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453E46C4">
            <w:pPr>
              <w:pStyle w:val="6"/>
              <w:spacing w:before="237" w:line="215" w:lineRule="auto"/>
              <w:ind w:left="63"/>
            </w:pPr>
            <w:r>
              <w:rPr>
                <w:b/>
                <w:bCs/>
                <w:spacing w:val="2"/>
              </w:rPr>
              <w:t>五险两金，双休，提供工作餐</w:t>
            </w:r>
          </w:p>
          <w:p w14:paraId="5C0F4F1D">
            <w:pPr>
              <w:pStyle w:val="6"/>
              <w:spacing w:before="127" w:line="70" w:lineRule="exact"/>
              <w:ind w:left="1065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</w:tc>
        <w:tc>
          <w:tcPr>
            <w:tcW w:w="753" w:type="dxa"/>
            <w:vAlign w:val="top"/>
          </w:tcPr>
          <w:p w14:paraId="3C48552E">
            <w:pPr>
              <w:spacing w:line="281" w:lineRule="auto"/>
              <w:rPr>
                <w:rFonts w:ascii="Arial"/>
                <w:sz w:val="21"/>
              </w:rPr>
            </w:pPr>
          </w:p>
          <w:p w14:paraId="0FFC8F68">
            <w:pPr>
              <w:pStyle w:val="6"/>
              <w:spacing w:before="52" w:line="221" w:lineRule="auto"/>
              <w:ind w:left="145"/>
            </w:pPr>
            <w:r>
              <w:rPr>
                <w:b/>
                <w:bCs/>
                <w:spacing w:val="-2"/>
              </w:rPr>
              <w:t>云岩区</w:t>
            </w:r>
          </w:p>
        </w:tc>
        <w:tc>
          <w:tcPr>
            <w:tcW w:w="614" w:type="dxa"/>
            <w:vAlign w:val="top"/>
          </w:tcPr>
          <w:p w14:paraId="60855452">
            <w:pPr>
              <w:spacing w:line="281" w:lineRule="auto"/>
              <w:rPr>
                <w:rFonts w:ascii="Arial"/>
                <w:sz w:val="21"/>
              </w:rPr>
            </w:pPr>
          </w:p>
          <w:p w14:paraId="7A085E02">
            <w:pPr>
              <w:pStyle w:val="6"/>
              <w:spacing w:before="52" w:line="217" w:lineRule="auto"/>
              <w:ind w:left="66"/>
            </w:pPr>
            <w:r>
              <w:rPr>
                <w:b/>
                <w:bCs/>
                <w:spacing w:val="1"/>
              </w:rPr>
              <w:t>何老师</w:t>
            </w:r>
          </w:p>
        </w:tc>
        <w:tc>
          <w:tcPr>
            <w:tcW w:w="1347" w:type="dxa"/>
            <w:vAlign w:val="top"/>
          </w:tcPr>
          <w:p w14:paraId="0702C51D">
            <w:pPr>
              <w:spacing w:line="302" w:lineRule="auto"/>
              <w:rPr>
                <w:rFonts w:ascii="Arial"/>
                <w:sz w:val="21"/>
              </w:rPr>
            </w:pPr>
          </w:p>
          <w:p w14:paraId="12E71C1C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0851-85360052</w:t>
            </w:r>
          </w:p>
        </w:tc>
        <w:tc>
          <w:tcPr>
            <w:tcW w:w="961" w:type="dxa"/>
            <w:vAlign w:val="top"/>
          </w:tcPr>
          <w:p w14:paraId="72A404AC">
            <w:pPr>
              <w:pStyle w:val="6"/>
              <w:spacing w:before="237" w:line="210" w:lineRule="auto"/>
              <w:ind w:left="71"/>
            </w:pPr>
            <w:r>
              <w:rPr>
                <w:b/>
                <w:bCs/>
              </w:rPr>
              <w:t>qsgzzzb</w:t>
            </w:r>
            <w:r>
              <w:rPr>
                <w:b/>
                <w:bCs/>
                <w:spacing w:val="3"/>
              </w:rPr>
              <w:t>@12</w:t>
            </w:r>
          </w:p>
          <w:p w14:paraId="57E9A565">
            <w:pPr>
              <w:pStyle w:val="6"/>
              <w:spacing w:before="39" w:line="183" w:lineRule="auto"/>
              <w:ind w:left="286"/>
            </w:pPr>
            <w:r>
              <w:rPr>
                <w:b/>
                <w:bCs/>
                <w:spacing w:val="-2"/>
              </w:rPr>
              <w:t>6.com</w:t>
            </w:r>
          </w:p>
        </w:tc>
      </w:tr>
      <w:tr w14:paraId="092CE2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7" w:hRule="atLeast"/>
        </w:trPr>
        <w:tc>
          <w:tcPr>
            <w:tcW w:w="669" w:type="dxa"/>
            <w:vAlign w:val="top"/>
          </w:tcPr>
          <w:p w14:paraId="197CE4E4">
            <w:pPr>
              <w:spacing w:line="308" w:lineRule="auto"/>
              <w:rPr>
                <w:rFonts w:ascii="Arial"/>
                <w:sz w:val="21"/>
              </w:rPr>
            </w:pPr>
          </w:p>
          <w:p w14:paraId="5DCFE1A7">
            <w:pPr>
              <w:pStyle w:val="6"/>
              <w:spacing w:before="52" w:line="178" w:lineRule="auto"/>
              <w:ind w:left="265"/>
            </w:pPr>
            <w:r>
              <w:rPr>
                <w:b/>
                <w:bCs/>
                <w:spacing w:val="-7"/>
              </w:rPr>
              <w:t>75</w:t>
            </w:r>
          </w:p>
        </w:tc>
        <w:tc>
          <w:tcPr>
            <w:tcW w:w="1055" w:type="dxa"/>
            <w:vAlign w:val="top"/>
          </w:tcPr>
          <w:p w14:paraId="4F83716F">
            <w:pPr>
              <w:pStyle w:val="6"/>
              <w:spacing w:before="137" w:line="217" w:lineRule="auto"/>
              <w:ind w:left="33"/>
            </w:pPr>
            <w:r>
              <w:rPr>
                <w:b/>
                <w:bCs/>
                <w:spacing w:val="1"/>
              </w:rPr>
              <w:t>贵州省黔晟国</w:t>
            </w:r>
          </w:p>
          <w:p w14:paraId="37A48773">
            <w:pPr>
              <w:pStyle w:val="6"/>
              <w:spacing w:before="13" w:line="217" w:lineRule="auto"/>
              <w:ind w:left="33"/>
            </w:pPr>
            <w:r>
              <w:rPr>
                <w:b/>
                <w:bCs/>
                <w:spacing w:val="1"/>
              </w:rPr>
              <w:t>有资产经营有</w:t>
            </w:r>
          </w:p>
          <w:p w14:paraId="519F7551">
            <w:pPr>
              <w:pStyle w:val="6"/>
              <w:spacing w:before="10" w:line="217" w:lineRule="auto"/>
              <w:ind w:left="130"/>
            </w:pPr>
            <w:r>
              <w:rPr>
                <w:b/>
                <w:bCs/>
                <w:spacing w:val="-2"/>
              </w:rPr>
              <w:t>限责任公司</w:t>
            </w:r>
          </w:p>
        </w:tc>
        <w:tc>
          <w:tcPr>
            <w:tcW w:w="1134" w:type="dxa"/>
            <w:vAlign w:val="top"/>
          </w:tcPr>
          <w:p w14:paraId="02E3890C">
            <w:pPr>
              <w:pStyle w:val="6"/>
              <w:spacing w:before="237" w:line="226" w:lineRule="auto"/>
              <w:ind w:left="491" w:right="63" w:hanging="417"/>
            </w:pPr>
            <w:r>
              <w:rPr>
                <w:b/>
                <w:bCs/>
                <w:spacing w:val="1"/>
              </w:rPr>
              <w:t>新能源市场投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资</w:t>
            </w:r>
          </w:p>
        </w:tc>
        <w:tc>
          <w:tcPr>
            <w:tcW w:w="3148" w:type="dxa"/>
            <w:vAlign w:val="top"/>
          </w:tcPr>
          <w:p w14:paraId="124E10E9">
            <w:pPr>
              <w:pStyle w:val="6"/>
              <w:spacing w:before="37" w:line="214" w:lineRule="auto"/>
              <w:ind w:left="92"/>
            </w:pPr>
            <w:r>
              <w:rPr>
                <w:b/>
                <w:bCs/>
              </w:rPr>
              <w:t>1.</w:t>
            </w:r>
            <w:r>
              <w:rPr>
                <w:spacing w:val="-26"/>
              </w:rPr>
              <w:t xml:space="preserve"> </w:t>
            </w:r>
            <w:r>
              <w:rPr>
                <w:b/>
                <w:bCs/>
              </w:rPr>
              <w:t>目前正在贵州省外从事新能源领域等相</w:t>
            </w:r>
          </w:p>
          <w:p w14:paraId="451E91EB">
            <w:pPr>
              <w:pStyle w:val="6"/>
              <w:spacing w:before="15" w:line="215" w:lineRule="auto"/>
              <w:ind w:left="1253"/>
            </w:pPr>
            <w:r>
              <w:rPr>
                <w:b/>
                <w:bCs/>
                <w:spacing w:val="-2"/>
              </w:rPr>
              <w:t>关工作。</w:t>
            </w:r>
          </w:p>
          <w:p w14:paraId="53B1BC09">
            <w:pPr>
              <w:pStyle w:val="6"/>
              <w:spacing w:before="15" w:line="215" w:lineRule="auto"/>
              <w:ind w:left="48"/>
            </w:pPr>
            <w:r>
              <w:rPr>
                <w:b/>
                <w:bCs/>
                <w:spacing w:val="3"/>
              </w:rPr>
              <w:t>2.具备至少5年岗位相关工作经验，沟通协</w:t>
            </w:r>
          </w:p>
          <w:p w14:paraId="5A031AA8">
            <w:pPr>
              <w:pStyle w:val="6"/>
              <w:spacing w:before="12" w:line="182" w:lineRule="auto"/>
              <w:ind w:left="497"/>
            </w:pPr>
            <w:r>
              <w:rPr>
                <w:b/>
                <w:bCs/>
                <w:spacing w:val="2"/>
              </w:rPr>
              <w:t>调能力强，能独立带领团队。</w:t>
            </w:r>
          </w:p>
        </w:tc>
        <w:tc>
          <w:tcPr>
            <w:tcW w:w="520" w:type="dxa"/>
            <w:vAlign w:val="top"/>
          </w:tcPr>
          <w:p w14:paraId="73A23529">
            <w:pPr>
              <w:spacing w:line="305" w:lineRule="auto"/>
              <w:rPr>
                <w:rFonts w:ascii="Arial"/>
                <w:sz w:val="21"/>
              </w:rPr>
            </w:pPr>
          </w:p>
          <w:p w14:paraId="0A18F059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8ED8A2B">
            <w:pPr>
              <w:spacing w:line="285" w:lineRule="auto"/>
              <w:rPr>
                <w:rFonts w:ascii="Arial"/>
                <w:sz w:val="21"/>
              </w:rPr>
            </w:pPr>
          </w:p>
          <w:p w14:paraId="5025C0C2">
            <w:pPr>
              <w:pStyle w:val="6"/>
              <w:spacing w:before="52" w:line="216" w:lineRule="auto"/>
              <w:ind w:left="438"/>
            </w:pPr>
            <w:r>
              <w:rPr>
                <w:b/>
                <w:bCs/>
                <w:spacing w:val="-3"/>
              </w:rPr>
              <w:t>能源动力</w:t>
            </w:r>
          </w:p>
        </w:tc>
        <w:tc>
          <w:tcPr>
            <w:tcW w:w="770" w:type="dxa"/>
            <w:vAlign w:val="top"/>
          </w:tcPr>
          <w:p w14:paraId="477C6DCB">
            <w:pPr>
              <w:pStyle w:val="6"/>
              <w:spacing w:before="238" w:line="232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08D255B">
            <w:pPr>
              <w:pStyle w:val="6"/>
              <w:spacing w:before="238" w:line="224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715D2DE5">
            <w:pPr>
              <w:pStyle w:val="6"/>
              <w:spacing w:before="238" w:line="215" w:lineRule="auto"/>
              <w:ind w:left="63"/>
            </w:pPr>
            <w:r>
              <w:rPr>
                <w:b/>
                <w:bCs/>
                <w:spacing w:val="2"/>
              </w:rPr>
              <w:t>五险两金，双休，提供工作餐</w:t>
            </w:r>
          </w:p>
          <w:p w14:paraId="4687FFEC">
            <w:pPr>
              <w:pStyle w:val="6"/>
              <w:spacing w:before="128" w:line="70" w:lineRule="exact"/>
              <w:ind w:left="1065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</w:tc>
        <w:tc>
          <w:tcPr>
            <w:tcW w:w="753" w:type="dxa"/>
            <w:vAlign w:val="top"/>
          </w:tcPr>
          <w:p w14:paraId="483A128C">
            <w:pPr>
              <w:spacing w:line="285" w:lineRule="auto"/>
              <w:rPr>
                <w:rFonts w:ascii="Arial"/>
                <w:sz w:val="21"/>
              </w:rPr>
            </w:pPr>
          </w:p>
          <w:p w14:paraId="5607D41C">
            <w:pPr>
              <w:pStyle w:val="6"/>
              <w:spacing w:before="52" w:line="221" w:lineRule="auto"/>
              <w:ind w:left="145"/>
            </w:pPr>
            <w:r>
              <w:rPr>
                <w:b/>
                <w:bCs/>
                <w:spacing w:val="-2"/>
              </w:rPr>
              <w:t>云岩区</w:t>
            </w:r>
          </w:p>
        </w:tc>
        <w:tc>
          <w:tcPr>
            <w:tcW w:w="614" w:type="dxa"/>
            <w:vAlign w:val="top"/>
          </w:tcPr>
          <w:p w14:paraId="6D61584E">
            <w:pPr>
              <w:spacing w:line="285" w:lineRule="auto"/>
              <w:rPr>
                <w:rFonts w:ascii="Arial"/>
                <w:sz w:val="21"/>
              </w:rPr>
            </w:pPr>
          </w:p>
          <w:p w14:paraId="0408502F">
            <w:pPr>
              <w:pStyle w:val="6"/>
              <w:spacing w:before="52" w:line="217" w:lineRule="auto"/>
              <w:ind w:left="66"/>
            </w:pPr>
            <w:r>
              <w:rPr>
                <w:b/>
                <w:bCs/>
                <w:spacing w:val="1"/>
              </w:rPr>
              <w:t>何老师</w:t>
            </w:r>
          </w:p>
        </w:tc>
        <w:tc>
          <w:tcPr>
            <w:tcW w:w="1347" w:type="dxa"/>
            <w:vAlign w:val="top"/>
          </w:tcPr>
          <w:p w14:paraId="6C734003">
            <w:pPr>
              <w:spacing w:line="306" w:lineRule="auto"/>
              <w:rPr>
                <w:rFonts w:ascii="Arial"/>
                <w:sz w:val="21"/>
              </w:rPr>
            </w:pPr>
          </w:p>
          <w:p w14:paraId="299B78D9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0851-85360052</w:t>
            </w:r>
          </w:p>
        </w:tc>
        <w:tc>
          <w:tcPr>
            <w:tcW w:w="961" w:type="dxa"/>
            <w:vAlign w:val="top"/>
          </w:tcPr>
          <w:p w14:paraId="687025E0">
            <w:pPr>
              <w:pStyle w:val="6"/>
              <w:spacing w:before="238" w:line="210" w:lineRule="auto"/>
              <w:ind w:left="71"/>
            </w:pPr>
            <w:r>
              <w:rPr>
                <w:b/>
                <w:bCs/>
              </w:rPr>
              <w:t>qsgzzzb</w:t>
            </w:r>
            <w:r>
              <w:rPr>
                <w:b/>
                <w:bCs/>
                <w:spacing w:val="3"/>
              </w:rPr>
              <w:t>@12</w:t>
            </w:r>
          </w:p>
          <w:p w14:paraId="2A7768C2">
            <w:pPr>
              <w:pStyle w:val="6"/>
              <w:spacing w:before="40" w:line="183" w:lineRule="auto"/>
              <w:ind w:left="286"/>
            </w:pPr>
            <w:r>
              <w:rPr>
                <w:b/>
                <w:bCs/>
                <w:spacing w:val="-2"/>
              </w:rPr>
              <w:t>6.com</w:t>
            </w:r>
          </w:p>
        </w:tc>
      </w:tr>
    </w:tbl>
    <w:p w14:paraId="6ED5DC59">
      <w:pPr>
        <w:spacing w:line="89" w:lineRule="exact"/>
        <w:rPr>
          <w:rFonts w:ascii="Arial"/>
          <w:sz w:val="7"/>
        </w:rPr>
      </w:pPr>
    </w:p>
    <w:p w14:paraId="2252CADA">
      <w:pPr>
        <w:spacing w:line="89" w:lineRule="exact"/>
        <w:rPr>
          <w:rFonts w:ascii="Arial" w:hAnsi="Arial" w:eastAsia="Arial" w:cs="Arial"/>
          <w:sz w:val="7"/>
          <w:szCs w:val="7"/>
        </w:rPr>
        <w:sectPr>
          <w:footerReference r:id="rId16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3CF1186B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2CD49C68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5F53BF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5143C008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1E5C80DC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1A2891FF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44C7A37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0A513D23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040AC6C7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7715613C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15502C4E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4E9C273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7F539789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325B87C5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289BEAE8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40C35555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1F447F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01E12D57">
            <w:pPr>
              <w:spacing w:line="293" w:lineRule="auto"/>
              <w:rPr>
                <w:rFonts w:ascii="Arial"/>
                <w:sz w:val="21"/>
              </w:rPr>
            </w:pPr>
          </w:p>
          <w:p w14:paraId="7CAE59F0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76</w:t>
            </w:r>
          </w:p>
        </w:tc>
        <w:tc>
          <w:tcPr>
            <w:tcW w:w="1055" w:type="dxa"/>
            <w:vAlign w:val="top"/>
          </w:tcPr>
          <w:p w14:paraId="45AFBB4E">
            <w:pPr>
              <w:pStyle w:val="6"/>
              <w:spacing w:before="124" w:line="217" w:lineRule="auto"/>
              <w:ind w:left="33"/>
            </w:pPr>
            <w:r>
              <w:rPr>
                <w:b/>
                <w:bCs/>
                <w:spacing w:val="1"/>
              </w:rPr>
              <w:t>贵州省黔晟国</w:t>
            </w:r>
          </w:p>
          <w:p w14:paraId="4BE41576">
            <w:pPr>
              <w:pStyle w:val="6"/>
              <w:spacing w:before="13" w:line="217" w:lineRule="auto"/>
              <w:ind w:left="33"/>
            </w:pPr>
            <w:r>
              <w:rPr>
                <w:b/>
                <w:bCs/>
                <w:spacing w:val="1"/>
              </w:rPr>
              <w:t>有资产经营有</w:t>
            </w:r>
          </w:p>
          <w:p w14:paraId="1AAD14F2">
            <w:pPr>
              <w:pStyle w:val="6"/>
              <w:spacing w:before="12" w:line="217" w:lineRule="auto"/>
              <w:ind w:left="130"/>
            </w:pPr>
            <w:r>
              <w:rPr>
                <w:b/>
                <w:bCs/>
                <w:spacing w:val="-2"/>
              </w:rPr>
              <w:t>限责任公司</w:t>
            </w:r>
          </w:p>
        </w:tc>
        <w:tc>
          <w:tcPr>
            <w:tcW w:w="1134" w:type="dxa"/>
            <w:vAlign w:val="top"/>
          </w:tcPr>
          <w:p w14:paraId="103F3049">
            <w:pPr>
              <w:spacing w:line="272" w:lineRule="auto"/>
              <w:rPr>
                <w:rFonts w:ascii="Arial"/>
                <w:sz w:val="21"/>
              </w:rPr>
            </w:pPr>
          </w:p>
          <w:p w14:paraId="6044012D">
            <w:pPr>
              <w:pStyle w:val="6"/>
              <w:spacing w:before="52" w:line="219" w:lineRule="auto"/>
              <w:ind w:left="239"/>
            </w:pPr>
            <w:r>
              <w:rPr>
                <w:b/>
                <w:bCs/>
              </w:rPr>
              <w:t>项目管理</w:t>
            </w:r>
          </w:p>
        </w:tc>
        <w:tc>
          <w:tcPr>
            <w:tcW w:w="3148" w:type="dxa"/>
            <w:vAlign w:val="top"/>
          </w:tcPr>
          <w:p w14:paraId="78013562">
            <w:pPr>
              <w:pStyle w:val="6"/>
              <w:spacing w:before="23" w:line="214" w:lineRule="auto"/>
              <w:ind w:left="92"/>
            </w:pPr>
            <w:r>
              <w:rPr>
                <w:b/>
                <w:bCs/>
              </w:rPr>
              <w:t>1.</w:t>
            </w:r>
            <w:r>
              <w:rPr>
                <w:spacing w:val="-26"/>
              </w:rPr>
              <w:t xml:space="preserve"> </w:t>
            </w:r>
            <w:r>
              <w:rPr>
                <w:b/>
                <w:bCs/>
              </w:rPr>
              <w:t>目前正在贵州省外从事矿产资源领域等</w:t>
            </w:r>
          </w:p>
          <w:p w14:paraId="200C8D70">
            <w:pPr>
              <w:pStyle w:val="6"/>
              <w:spacing w:before="16" w:line="215" w:lineRule="auto"/>
              <w:ind w:left="1160"/>
            </w:pPr>
            <w:r>
              <w:rPr>
                <w:b/>
                <w:bCs/>
                <w:spacing w:val="1"/>
              </w:rPr>
              <w:t>相关工作。</w:t>
            </w:r>
          </w:p>
          <w:p w14:paraId="214A6C38">
            <w:pPr>
              <w:pStyle w:val="6"/>
              <w:spacing w:before="14" w:line="215" w:lineRule="auto"/>
              <w:ind w:left="48"/>
            </w:pPr>
            <w:r>
              <w:rPr>
                <w:b/>
                <w:bCs/>
                <w:spacing w:val="3"/>
              </w:rPr>
              <w:t>2.具备至少5年岗位相关工作经验，沟通协</w:t>
            </w:r>
          </w:p>
          <w:p w14:paraId="03B7FC4D">
            <w:pPr>
              <w:pStyle w:val="6"/>
              <w:spacing w:before="15" w:line="183" w:lineRule="auto"/>
              <w:ind w:left="497"/>
            </w:pPr>
            <w:r>
              <w:rPr>
                <w:b/>
                <w:bCs/>
                <w:spacing w:val="2"/>
              </w:rPr>
              <w:t>调能力强，能独立带领团队。</w:t>
            </w:r>
          </w:p>
        </w:tc>
        <w:tc>
          <w:tcPr>
            <w:tcW w:w="520" w:type="dxa"/>
            <w:vAlign w:val="top"/>
          </w:tcPr>
          <w:p w14:paraId="07D3063F">
            <w:pPr>
              <w:spacing w:line="292" w:lineRule="auto"/>
              <w:rPr>
                <w:rFonts w:ascii="Arial"/>
                <w:sz w:val="21"/>
              </w:rPr>
            </w:pPr>
          </w:p>
          <w:p w14:paraId="75AC754A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9F52CC3">
            <w:pPr>
              <w:spacing w:line="272" w:lineRule="auto"/>
              <w:rPr>
                <w:rFonts w:ascii="Arial"/>
                <w:sz w:val="21"/>
              </w:rPr>
            </w:pPr>
          </w:p>
          <w:p w14:paraId="7A7973AE">
            <w:pPr>
              <w:pStyle w:val="6"/>
              <w:spacing w:before="52" w:line="218" w:lineRule="auto"/>
              <w:ind w:left="427"/>
            </w:pPr>
            <w:r>
              <w:rPr>
                <w:b/>
                <w:bCs/>
              </w:rPr>
              <w:t>矿业工程</w:t>
            </w:r>
          </w:p>
        </w:tc>
        <w:tc>
          <w:tcPr>
            <w:tcW w:w="769" w:type="dxa"/>
            <w:vAlign w:val="top"/>
          </w:tcPr>
          <w:p w14:paraId="6AC04F26">
            <w:pPr>
              <w:pStyle w:val="6"/>
              <w:spacing w:before="225" w:line="231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C180D7F">
            <w:pPr>
              <w:pStyle w:val="6"/>
              <w:spacing w:before="224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3F0D8C95">
            <w:pPr>
              <w:pStyle w:val="6"/>
              <w:spacing w:before="225" w:line="215" w:lineRule="auto"/>
              <w:ind w:left="64"/>
            </w:pPr>
            <w:r>
              <w:rPr>
                <w:b/>
                <w:bCs/>
                <w:spacing w:val="2"/>
              </w:rPr>
              <w:t>五险两金，双休，提供工作餐</w:t>
            </w:r>
          </w:p>
          <w:p w14:paraId="77F0C67D">
            <w:pPr>
              <w:pStyle w:val="6"/>
              <w:spacing w:before="127" w:line="70" w:lineRule="exact"/>
              <w:ind w:left="1066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</w:tc>
        <w:tc>
          <w:tcPr>
            <w:tcW w:w="753" w:type="dxa"/>
            <w:vAlign w:val="top"/>
          </w:tcPr>
          <w:p w14:paraId="48BAFB5F">
            <w:pPr>
              <w:spacing w:line="272" w:lineRule="auto"/>
              <w:rPr>
                <w:rFonts w:ascii="Arial"/>
                <w:sz w:val="21"/>
              </w:rPr>
            </w:pPr>
          </w:p>
          <w:p w14:paraId="397A3FC7">
            <w:pPr>
              <w:pStyle w:val="6"/>
              <w:spacing w:before="52" w:line="221" w:lineRule="auto"/>
              <w:ind w:left="146"/>
            </w:pPr>
            <w:r>
              <w:rPr>
                <w:b/>
                <w:bCs/>
                <w:spacing w:val="-2"/>
              </w:rPr>
              <w:t>云岩区</w:t>
            </w:r>
          </w:p>
        </w:tc>
        <w:tc>
          <w:tcPr>
            <w:tcW w:w="614" w:type="dxa"/>
            <w:vAlign w:val="top"/>
          </w:tcPr>
          <w:p w14:paraId="0D4EE6E4">
            <w:pPr>
              <w:spacing w:line="272" w:lineRule="auto"/>
              <w:rPr>
                <w:rFonts w:ascii="Arial"/>
                <w:sz w:val="21"/>
              </w:rPr>
            </w:pPr>
          </w:p>
          <w:p w14:paraId="7F1074B0">
            <w:pPr>
              <w:pStyle w:val="6"/>
              <w:spacing w:before="52" w:line="217" w:lineRule="auto"/>
              <w:ind w:left="67"/>
            </w:pPr>
            <w:r>
              <w:rPr>
                <w:b/>
                <w:bCs/>
                <w:spacing w:val="1"/>
              </w:rPr>
              <w:t>何老师</w:t>
            </w:r>
          </w:p>
        </w:tc>
        <w:tc>
          <w:tcPr>
            <w:tcW w:w="1347" w:type="dxa"/>
            <w:vAlign w:val="top"/>
          </w:tcPr>
          <w:p w14:paraId="206C1282">
            <w:pPr>
              <w:spacing w:line="293" w:lineRule="auto"/>
              <w:rPr>
                <w:rFonts w:ascii="Arial"/>
                <w:sz w:val="21"/>
              </w:rPr>
            </w:pPr>
          </w:p>
          <w:p w14:paraId="45B49565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0851-85360052</w:t>
            </w:r>
          </w:p>
        </w:tc>
        <w:tc>
          <w:tcPr>
            <w:tcW w:w="962" w:type="dxa"/>
            <w:vAlign w:val="top"/>
          </w:tcPr>
          <w:p w14:paraId="78F0D141">
            <w:pPr>
              <w:pStyle w:val="6"/>
              <w:spacing w:before="225" w:line="210" w:lineRule="auto"/>
              <w:ind w:left="72"/>
            </w:pPr>
            <w:r>
              <w:rPr>
                <w:b/>
                <w:bCs/>
              </w:rPr>
              <w:t>qsgzzzb</w:t>
            </w:r>
            <w:r>
              <w:rPr>
                <w:b/>
                <w:bCs/>
                <w:spacing w:val="3"/>
              </w:rPr>
              <w:t>@12</w:t>
            </w:r>
          </w:p>
          <w:p w14:paraId="4282AF9E">
            <w:pPr>
              <w:pStyle w:val="6"/>
              <w:spacing w:before="39" w:line="183" w:lineRule="auto"/>
              <w:ind w:left="287"/>
            </w:pPr>
            <w:r>
              <w:rPr>
                <w:b/>
                <w:bCs/>
                <w:spacing w:val="-2"/>
              </w:rPr>
              <w:t>6.com</w:t>
            </w:r>
          </w:p>
        </w:tc>
      </w:tr>
      <w:tr w14:paraId="16BAE3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2A930E98">
            <w:pPr>
              <w:pStyle w:val="6"/>
              <w:spacing w:before="247" w:line="178" w:lineRule="auto"/>
              <w:ind w:left="265"/>
            </w:pPr>
            <w:r>
              <w:rPr>
                <w:b/>
                <w:bCs/>
                <w:spacing w:val="-7"/>
              </w:rPr>
              <w:t>77</w:t>
            </w:r>
          </w:p>
        </w:tc>
        <w:tc>
          <w:tcPr>
            <w:tcW w:w="1055" w:type="dxa"/>
            <w:vAlign w:val="top"/>
          </w:tcPr>
          <w:p w14:paraId="63E080B7">
            <w:pPr>
              <w:pStyle w:val="6"/>
              <w:spacing w:before="123" w:line="225" w:lineRule="auto"/>
              <w:ind w:left="28" w:right="26" w:firstLine="5"/>
            </w:pPr>
            <w:r>
              <w:rPr>
                <w:b/>
                <w:bCs/>
                <w:spacing w:val="1"/>
              </w:rPr>
              <w:t>贵阳万江航空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机电有限公司</w:t>
            </w:r>
          </w:p>
        </w:tc>
        <w:tc>
          <w:tcPr>
            <w:tcW w:w="1134" w:type="dxa"/>
            <w:vAlign w:val="top"/>
          </w:tcPr>
          <w:p w14:paraId="62F917AB">
            <w:pPr>
              <w:pStyle w:val="6"/>
              <w:spacing w:before="224" w:line="217" w:lineRule="auto"/>
              <w:ind w:left="239"/>
            </w:pPr>
            <w:r>
              <w:rPr>
                <w:b/>
                <w:bCs/>
              </w:rPr>
              <w:t>技术储备</w:t>
            </w:r>
          </w:p>
        </w:tc>
        <w:tc>
          <w:tcPr>
            <w:tcW w:w="3148" w:type="dxa"/>
            <w:vAlign w:val="top"/>
          </w:tcPr>
          <w:p w14:paraId="59ADB59F">
            <w:pPr>
              <w:pStyle w:val="6"/>
              <w:spacing w:before="224" w:line="216" w:lineRule="auto"/>
              <w:ind w:left="173"/>
            </w:pPr>
            <w:r>
              <w:rPr>
                <w:b/>
                <w:bCs/>
                <w:spacing w:val="3"/>
              </w:rPr>
              <w:t>大学本科及以上学历，学士及以上学位</w:t>
            </w:r>
          </w:p>
        </w:tc>
        <w:tc>
          <w:tcPr>
            <w:tcW w:w="520" w:type="dxa"/>
            <w:vAlign w:val="top"/>
          </w:tcPr>
          <w:p w14:paraId="2C5CE9C1">
            <w:pPr>
              <w:pStyle w:val="6"/>
              <w:spacing w:before="245" w:line="181" w:lineRule="auto"/>
              <w:ind w:left="189"/>
            </w:pPr>
            <w:r>
              <w:rPr>
                <w:b/>
                <w:bCs/>
                <w:spacing w:val="-7"/>
              </w:rPr>
              <w:t>60</w:t>
            </w:r>
          </w:p>
        </w:tc>
        <w:tc>
          <w:tcPr>
            <w:tcW w:w="1501" w:type="dxa"/>
            <w:vAlign w:val="top"/>
          </w:tcPr>
          <w:p w14:paraId="51DFC0B1">
            <w:pPr>
              <w:pStyle w:val="6"/>
              <w:spacing w:before="24" w:line="216" w:lineRule="auto"/>
              <w:ind w:left="92"/>
            </w:pPr>
            <w:r>
              <w:rPr>
                <w:b/>
                <w:bCs/>
                <w:spacing w:val="-3"/>
              </w:rPr>
              <w:t>机械类、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-3"/>
              </w:rPr>
              <w:t>电气类、</w:t>
            </w:r>
          </w:p>
          <w:p w14:paraId="1DCF02DD">
            <w:pPr>
              <w:pStyle w:val="6"/>
              <w:spacing w:before="11" w:line="208" w:lineRule="auto"/>
              <w:ind w:left="356" w:right="75" w:hanging="244"/>
            </w:pPr>
            <w:r>
              <w:rPr>
                <w:b/>
                <w:bCs/>
                <w:spacing w:val="-6"/>
              </w:rPr>
              <w:t>电子类、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6"/>
              </w:rPr>
              <w:t>自动化类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、计算机类</w:t>
            </w:r>
          </w:p>
        </w:tc>
        <w:tc>
          <w:tcPr>
            <w:tcW w:w="769" w:type="dxa"/>
            <w:vAlign w:val="top"/>
          </w:tcPr>
          <w:p w14:paraId="4DC4CAFD">
            <w:pPr>
              <w:pStyle w:val="6"/>
              <w:spacing w:before="224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5337E94A">
            <w:pPr>
              <w:pStyle w:val="6"/>
              <w:spacing w:before="224" w:line="235" w:lineRule="auto"/>
              <w:ind w:left="99"/>
            </w:pPr>
            <w:r>
              <w:rPr>
                <w:b/>
                <w:bCs/>
                <w:spacing w:val="-1"/>
              </w:rPr>
              <w:t>7.8-11k</w:t>
            </w:r>
          </w:p>
        </w:tc>
        <w:tc>
          <w:tcPr>
            <w:tcW w:w="2254" w:type="dxa"/>
            <w:vAlign w:val="top"/>
          </w:tcPr>
          <w:p w14:paraId="4083B4DE">
            <w:pPr>
              <w:pStyle w:val="6"/>
              <w:spacing w:before="224" w:line="218" w:lineRule="auto"/>
              <w:ind w:left="517"/>
            </w:pPr>
            <w:r>
              <w:rPr>
                <w:b/>
                <w:bCs/>
                <w:spacing w:val="1"/>
              </w:rPr>
              <w:t>7800-11000元/月</w:t>
            </w:r>
          </w:p>
        </w:tc>
        <w:tc>
          <w:tcPr>
            <w:tcW w:w="753" w:type="dxa"/>
            <w:vAlign w:val="top"/>
          </w:tcPr>
          <w:p w14:paraId="0C63D87C">
            <w:pPr>
              <w:pStyle w:val="6"/>
              <w:spacing w:before="123" w:line="230" w:lineRule="auto"/>
              <w:ind w:left="241" w:right="30" w:hanging="182"/>
            </w:pPr>
            <w:r>
              <w:rPr>
                <w:b/>
                <w:bCs/>
              </w:rPr>
              <w:t>贵阳市乌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当区</w:t>
            </w:r>
          </w:p>
        </w:tc>
        <w:tc>
          <w:tcPr>
            <w:tcW w:w="614" w:type="dxa"/>
            <w:vAlign w:val="top"/>
          </w:tcPr>
          <w:p w14:paraId="6EBB288B">
            <w:pPr>
              <w:pStyle w:val="6"/>
              <w:spacing w:before="224" w:line="217" w:lineRule="auto"/>
              <w:ind w:left="79"/>
            </w:pPr>
            <w:r>
              <w:rPr>
                <w:b/>
                <w:bCs/>
                <w:spacing w:val="-3"/>
              </w:rPr>
              <w:t>罗靖皓</w:t>
            </w:r>
          </w:p>
        </w:tc>
        <w:tc>
          <w:tcPr>
            <w:tcW w:w="1347" w:type="dxa"/>
            <w:vAlign w:val="top"/>
          </w:tcPr>
          <w:p w14:paraId="080AA18A">
            <w:pPr>
              <w:pStyle w:val="6"/>
              <w:spacing w:before="245" w:line="181" w:lineRule="auto"/>
              <w:ind w:left="234"/>
            </w:pPr>
            <w:r>
              <w:rPr>
                <w:b/>
                <w:bCs/>
              </w:rPr>
              <w:t>17615048520</w:t>
            </w:r>
          </w:p>
        </w:tc>
        <w:tc>
          <w:tcPr>
            <w:tcW w:w="962" w:type="dxa"/>
            <w:vAlign w:val="top"/>
          </w:tcPr>
          <w:p w14:paraId="305EF065">
            <w:pPr>
              <w:pStyle w:val="6"/>
              <w:spacing w:before="122" w:line="237" w:lineRule="auto"/>
              <w:ind w:left="324" w:right="46" w:hanging="250"/>
            </w:pPr>
            <w:r>
              <w:rPr>
                <w:b/>
                <w:bCs/>
                <w:spacing w:val="-4"/>
              </w:rPr>
              <w:t>gyw</w:t>
            </w:r>
            <w:r>
              <w:rPr>
                <w:spacing w:val="-51"/>
              </w:rPr>
              <w:t xml:space="preserve"> </w:t>
            </w:r>
            <w:r>
              <w:rPr>
                <w:b/>
                <w:bCs/>
                <w:spacing w:val="-4"/>
              </w:rPr>
              <w:t>jr</w:t>
            </w:r>
            <w:r>
              <w:rPr>
                <w:spacing w:val="-61"/>
              </w:rPr>
              <w:t xml:space="preserve"> </w:t>
            </w:r>
            <w:r>
              <w:rPr>
                <w:b/>
                <w:bCs/>
                <w:spacing w:val="-4"/>
              </w:rPr>
              <w:t>s@126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.com</w:t>
            </w:r>
          </w:p>
        </w:tc>
      </w:tr>
      <w:tr w14:paraId="6846D3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0" w:hRule="atLeast"/>
        </w:trPr>
        <w:tc>
          <w:tcPr>
            <w:tcW w:w="669" w:type="dxa"/>
            <w:vAlign w:val="top"/>
          </w:tcPr>
          <w:p w14:paraId="405AF1E6">
            <w:pPr>
              <w:spacing w:line="250" w:lineRule="auto"/>
              <w:rPr>
                <w:rFonts w:ascii="Arial"/>
                <w:sz w:val="21"/>
              </w:rPr>
            </w:pPr>
          </w:p>
          <w:p w14:paraId="1013B263">
            <w:pPr>
              <w:spacing w:line="251" w:lineRule="auto"/>
              <w:rPr>
                <w:rFonts w:ascii="Arial"/>
                <w:sz w:val="21"/>
              </w:rPr>
            </w:pPr>
          </w:p>
          <w:p w14:paraId="5F9CDB53">
            <w:pPr>
              <w:spacing w:line="251" w:lineRule="auto"/>
              <w:rPr>
                <w:rFonts w:ascii="Arial"/>
                <w:sz w:val="21"/>
              </w:rPr>
            </w:pPr>
          </w:p>
          <w:p w14:paraId="53EC25DF">
            <w:pPr>
              <w:spacing w:line="251" w:lineRule="auto"/>
              <w:rPr>
                <w:rFonts w:ascii="Arial"/>
                <w:sz w:val="21"/>
              </w:rPr>
            </w:pPr>
          </w:p>
          <w:p w14:paraId="5EC3668E">
            <w:pPr>
              <w:spacing w:line="251" w:lineRule="auto"/>
              <w:rPr>
                <w:rFonts w:ascii="Arial"/>
                <w:sz w:val="21"/>
              </w:rPr>
            </w:pPr>
          </w:p>
          <w:p w14:paraId="4209CD1C">
            <w:pPr>
              <w:spacing w:line="251" w:lineRule="auto"/>
              <w:rPr>
                <w:rFonts w:ascii="Arial"/>
                <w:sz w:val="21"/>
              </w:rPr>
            </w:pPr>
          </w:p>
          <w:p w14:paraId="4C09CBA1">
            <w:pPr>
              <w:spacing w:line="251" w:lineRule="auto"/>
              <w:rPr>
                <w:rFonts w:ascii="Arial"/>
                <w:sz w:val="21"/>
              </w:rPr>
            </w:pPr>
          </w:p>
          <w:p w14:paraId="337EBA76">
            <w:pPr>
              <w:spacing w:line="251" w:lineRule="auto"/>
              <w:rPr>
                <w:rFonts w:ascii="Arial"/>
                <w:sz w:val="21"/>
              </w:rPr>
            </w:pPr>
          </w:p>
          <w:p w14:paraId="6C8058CF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78</w:t>
            </w:r>
          </w:p>
        </w:tc>
        <w:tc>
          <w:tcPr>
            <w:tcW w:w="1055" w:type="dxa"/>
            <w:vAlign w:val="top"/>
          </w:tcPr>
          <w:p w14:paraId="072C5BF2">
            <w:pPr>
              <w:spacing w:line="241" w:lineRule="auto"/>
              <w:rPr>
                <w:rFonts w:ascii="Arial"/>
                <w:sz w:val="21"/>
              </w:rPr>
            </w:pPr>
          </w:p>
          <w:p w14:paraId="1DDC5AC2">
            <w:pPr>
              <w:spacing w:line="241" w:lineRule="auto"/>
              <w:rPr>
                <w:rFonts w:ascii="Arial"/>
                <w:sz w:val="21"/>
              </w:rPr>
            </w:pPr>
          </w:p>
          <w:p w14:paraId="51739975">
            <w:pPr>
              <w:spacing w:line="241" w:lineRule="auto"/>
              <w:rPr>
                <w:rFonts w:ascii="Arial"/>
                <w:sz w:val="21"/>
              </w:rPr>
            </w:pPr>
          </w:p>
          <w:p w14:paraId="16333DB1">
            <w:pPr>
              <w:spacing w:line="241" w:lineRule="auto"/>
              <w:rPr>
                <w:rFonts w:ascii="Arial"/>
                <w:sz w:val="21"/>
              </w:rPr>
            </w:pPr>
          </w:p>
          <w:p w14:paraId="708C8E8D">
            <w:pPr>
              <w:spacing w:line="241" w:lineRule="auto"/>
              <w:rPr>
                <w:rFonts w:ascii="Arial"/>
                <w:sz w:val="21"/>
              </w:rPr>
            </w:pPr>
          </w:p>
          <w:p w14:paraId="726ED95D">
            <w:pPr>
              <w:spacing w:line="241" w:lineRule="auto"/>
              <w:rPr>
                <w:rFonts w:ascii="Arial"/>
                <w:sz w:val="21"/>
              </w:rPr>
            </w:pPr>
          </w:p>
          <w:p w14:paraId="435DB355">
            <w:pPr>
              <w:spacing w:line="242" w:lineRule="auto"/>
              <w:rPr>
                <w:rFonts w:ascii="Arial"/>
                <w:sz w:val="21"/>
              </w:rPr>
            </w:pPr>
          </w:p>
          <w:p w14:paraId="7A554896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贵黔国际医院</w:t>
            </w:r>
          </w:p>
          <w:p w14:paraId="36F480D3">
            <w:pPr>
              <w:pStyle w:val="6"/>
              <w:spacing w:before="10" w:line="217" w:lineRule="auto"/>
              <w:ind w:left="30"/>
            </w:pPr>
            <w:r>
              <w:rPr>
                <w:b/>
                <w:bCs/>
                <w:spacing w:val="2"/>
              </w:rPr>
              <w:t>管理有限公司</w:t>
            </w:r>
          </w:p>
          <w:p w14:paraId="73570ADF">
            <w:pPr>
              <w:pStyle w:val="6"/>
              <w:spacing w:before="13" w:line="218" w:lineRule="auto"/>
              <w:ind w:left="28"/>
            </w:pPr>
            <w:r>
              <w:rPr>
                <w:b/>
                <w:bCs/>
                <w:spacing w:val="2"/>
              </w:rPr>
              <w:t>（贵黔国际总</w:t>
            </w:r>
          </w:p>
          <w:p w14:paraId="59AEB547">
            <w:pPr>
              <w:pStyle w:val="6"/>
              <w:spacing w:before="12" w:line="217" w:lineRule="auto"/>
              <w:ind w:left="298"/>
            </w:pPr>
            <w:r>
              <w:rPr>
                <w:b/>
                <w:bCs/>
              </w:rPr>
              <w:t>医院）</w:t>
            </w:r>
          </w:p>
        </w:tc>
        <w:tc>
          <w:tcPr>
            <w:tcW w:w="1134" w:type="dxa"/>
            <w:vAlign w:val="top"/>
          </w:tcPr>
          <w:p w14:paraId="553207FA">
            <w:pPr>
              <w:spacing w:line="248" w:lineRule="auto"/>
              <w:rPr>
                <w:rFonts w:ascii="Arial"/>
                <w:sz w:val="21"/>
              </w:rPr>
            </w:pPr>
          </w:p>
          <w:p w14:paraId="2FEE1346">
            <w:pPr>
              <w:spacing w:line="248" w:lineRule="auto"/>
              <w:rPr>
                <w:rFonts w:ascii="Arial"/>
                <w:sz w:val="21"/>
              </w:rPr>
            </w:pPr>
          </w:p>
          <w:p w14:paraId="74271671">
            <w:pPr>
              <w:spacing w:line="248" w:lineRule="auto"/>
              <w:rPr>
                <w:rFonts w:ascii="Arial"/>
                <w:sz w:val="21"/>
              </w:rPr>
            </w:pPr>
          </w:p>
          <w:p w14:paraId="0B33E25C">
            <w:pPr>
              <w:spacing w:line="248" w:lineRule="auto"/>
              <w:rPr>
                <w:rFonts w:ascii="Arial"/>
                <w:sz w:val="21"/>
              </w:rPr>
            </w:pPr>
          </w:p>
          <w:p w14:paraId="47BE5B38">
            <w:pPr>
              <w:spacing w:line="248" w:lineRule="auto"/>
              <w:rPr>
                <w:rFonts w:ascii="Arial"/>
                <w:sz w:val="21"/>
              </w:rPr>
            </w:pPr>
          </w:p>
          <w:p w14:paraId="7F42FC0D">
            <w:pPr>
              <w:spacing w:line="249" w:lineRule="auto"/>
              <w:rPr>
                <w:rFonts w:ascii="Arial"/>
                <w:sz w:val="21"/>
              </w:rPr>
            </w:pPr>
          </w:p>
          <w:p w14:paraId="79818783">
            <w:pPr>
              <w:spacing w:line="249" w:lineRule="auto"/>
              <w:rPr>
                <w:rFonts w:ascii="Arial"/>
                <w:sz w:val="21"/>
              </w:rPr>
            </w:pPr>
          </w:p>
          <w:p w14:paraId="432A4B2E">
            <w:pPr>
              <w:spacing w:line="249" w:lineRule="auto"/>
              <w:rPr>
                <w:rFonts w:ascii="Arial"/>
                <w:sz w:val="21"/>
              </w:rPr>
            </w:pPr>
          </w:p>
          <w:p w14:paraId="41A8E77C">
            <w:pPr>
              <w:pStyle w:val="6"/>
              <w:spacing w:before="52" w:line="216" w:lineRule="auto"/>
              <w:ind w:left="241"/>
            </w:pPr>
            <w:r>
              <w:rPr>
                <w:b/>
                <w:bCs/>
              </w:rPr>
              <w:t>住院医师</w:t>
            </w:r>
          </w:p>
        </w:tc>
        <w:tc>
          <w:tcPr>
            <w:tcW w:w="3148" w:type="dxa"/>
            <w:vAlign w:val="top"/>
          </w:tcPr>
          <w:p w14:paraId="0F05FE8E">
            <w:pPr>
              <w:spacing w:line="248" w:lineRule="auto"/>
              <w:rPr>
                <w:rFonts w:ascii="Arial"/>
                <w:sz w:val="21"/>
              </w:rPr>
            </w:pPr>
          </w:p>
          <w:p w14:paraId="41F41B3D">
            <w:pPr>
              <w:spacing w:line="248" w:lineRule="auto"/>
              <w:rPr>
                <w:rFonts w:ascii="Arial"/>
                <w:sz w:val="21"/>
              </w:rPr>
            </w:pPr>
          </w:p>
          <w:p w14:paraId="5B0A99DA">
            <w:pPr>
              <w:spacing w:line="248" w:lineRule="auto"/>
              <w:rPr>
                <w:rFonts w:ascii="Arial"/>
                <w:sz w:val="21"/>
              </w:rPr>
            </w:pPr>
          </w:p>
          <w:p w14:paraId="5FAFA166">
            <w:pPr>
              <w:spacing w:line="248" w:lineRule="auto"/>
              <w:rPr>
                <w:rFonts w:ascii="Arial"/>
                <w:sz w:val="21"/>
              </w:rPr>
            </w:pPr>
          </w:p>
          <w:p w14:paraId="1F7AFC42">
            <w:pPr>
              <w:spacing w:line="248" w:lineRule="auto"/>
              <w:rPr>
                <w:rFonts w:ascii="Arial"/>
                <w:sz w:val="21"/>
              </w:rPr>
            </w:pPr>
          </w:p>
          <w:p w14:paraId="3BFD27C9">
            <w:pPr>
              <w:spacing w:line="248" w:lineRule="auto"/>
              <w:rPr>
                <w:rFonts w:ascii="Arial"/>
                <w:sz w:val="21"/>
              </w:rPr>
            </w:pPr>
          </w:p>
          <w:p w14:paraId="076D3333">
            <w:pPr>
              <w:pStyle w:val="6"/>
              <w:spacing w:before="52" w:line="216" w:lineRule="auto"/>
              <w:ind w:left="92"/>
            </w:pPr>
            <w:r>
              <w:rPr>
                <w:b/>
                <w:bCs/>
                <w:spacing w:val="2"/>
              </w:rPr>
              <w:t>1.临床医学专业，硕士学历学位及以上；</w:t>
            </w:r>
          </w:p>
          <w:p w14:paraId="27809685">
            <w:pPr>
              <w:pStyle w:val="6"/>
              <w:spacing w:before="14" w:line="217" w:lineRule="auto"/>
              <w:ind w:left="754"/>
            </w:pPr>
            <w:r>
              <w:rPr>
                <w:b/>
                <w:bCs/>
                <w:spacing w:val="1"/>
              </w:rPr>
              <w:t>2.具有执业医师执照；</w:t>
            </w:r>
          </w:p>
          <w:p w14:paraId="1A0B44C6">
            <w:pPr>
              <w:pStyle w:val="6"/>
              <w:spacing w:before="11" w:line="216" w:lineRule="auto"/>
              <w:ind w:left="54"/>
            </w:pPr>
            <w:r>
              <w:rPr>
                <w:b/>
                <w:bCs/>
                <w:spacing w:val="2"/>
              </w:rPr>
              <w:t>3.具有2年及以上三级以上综合医院相关临</w:t>
            </w:r>
          </w:p>
          <w:p w14:paraId="763E6384">
            <w:pPr>
              <w:pStyle w:val="6"/>
              <w:spacing w:before="14" w:line="215" w:lineRule="auto"/>
              <w:ind w:left="290"/>
            </w:pPr>
            <w:r>
              <w:rPr>
                <w:b/>
                <w:bCs/>
                <w:spacing w:val="2"/>
              </w:rPr>
              <w:t>床工作经验,或2024年应届毕业生；</w:t>
            </w:r>
          </w:p>
          <w:p w14:paraId="70B04CB9">
            <w:pPr>
              <w:pStyle w:val="6"/>
              <w:spacing w:before="15" w:line="216" w:lineRule="auto"/>
              <w:ind w:left="88"/>
            </w:pPr>
            <w:r>
              <w:rPr>
                <w:b/>
                <w:bCs/>
                <w:spacing w:val="3"/>
              </w:rPr>
              <w:t>4.博士、硕士研究生或已通过住院医师规</w:t>
            </w:r>
          </w:p>
          <w:p w14:paraId="32B380AB">
            <w:pPr>
              <w:pStyle w:val="6"/>
              <w:spacing w:before="14" w:line="217" w:lineRule="auto"/>
              <w:ind w:left="925"/>
            </w:pPr>
            <w:r>
              <w:rPr>
                <w:b/>
                <w:bCs/>
              </w:rPr>
              <w:t>范化培训者优先。</w:t>
            </w:r>
          </w:p>
        </w:tc>
        <w:tc>
          <w:tcPr>
            <w:tcW w:w="520" w:type="dxa"/>
            <w:vAlign w:val="top"/>
          </w:tcPr>
          <w:p w14:paraId="16C6656D">
            <w:pPr>
              <w:spacing w:line="250" w:lineRule="auto"/>
              <w:rPr>
                <w:rFonts w:ascii="Arial"/>
                <w:sz w:val="21"/>
              </w:rPr>
            </w:pPr>
          </w:p>
          <w:p w14:paraId="7AE9C03D">
            <w:pPr>
              <w:spacing w:line="251" w:lineRule="auto"/>
              <w:rPr>
                <w:rFonts w:ascii="Arial"/>
                <w:sz w:val="21"/>
              </w:rPr>
            </w:pPr>
          </w:p>
          <w:p w14:paraId="201D39F2">
            <w:pPr>
              <w:spacing w:line="251" w:lineRule="auto"/>
              <w:rPr>
                <w:rFonts w:ascii="Arial"/>
                <w:sz w:val="21"/>
              </w:rPr>
            </w:pPr>
          </w:p>
          <w:p w14:paraId="7B2432BF">
            <w:pPr>
              <w:spacing w:line="251" w:lineRule="auto"/>
              <w:rPr>
                <w:rFonts w:ascii="Arial"/>
                <w:sz w:val="21"/>
              </w:rPr>
            </w:pPr>
          </w:p>
          <w:p w14:paraId="2A81A16F">
            <w:pPr>
              <w:spacing w:line="251" w:lineRule="auto"/>
              <w:rPr>
                <w:rFonts w:ascii="Arial"/>
                <w:sz w:val="21"/>
              </w:rPr>
            </w:pPr>
          </w:p>
          <w:p w14:paraId="67FF225A">
            <w:pPr>
              <w:spacing w:line="251" w:lineRule="auto"/>
              <w:rPr>
                <w:rFonts w:ascii="Arial"/>
                <w:sz w:val="21"/>
              </w:rPr>
            </w:pPr>
          </w:p>
          <w:p w14:paraId="1477F89B">
            <w:pPr>
              <w:spacing w:line="251" w:lineRule="auto"/>
              <w:rPr>
                <w:rFonts w:ascii="Arial"/>
                <w:sz w:val="21"/>
              </w:rPr>
            </w:pPr>
          </w:p>
          <w:p w14:paraId="459274F9">
            <w:pPr>
              <w:spacing w:line="251" w:lineRule="auto"/>
              <w:rPr>
                <w:rFonts w:ascii="Arial"/>
                <w:sz w:val="21"/>
              </w:rPr>
            </w:pPr>
          </w:p>
          <w:p w14:paraId="237D6D6F">
            <w:pPr>
              <w:pStyle w:val="6"/>
              <w:spacing w:before="52" w:line="181" w:lineRule="auto"/>
              <w:ind w:left="194"/>
            </w:pPr>
            <w:r>
              <w:rPr>
                <w:b/>
                <w:bCs/>
                <w:spacing w:val="-10"/>
              </w:rPr>
              <w:t>30</w:t>
            </w:r>
          </w:p>
        </w:tc>
        <w:tc>
          <w:tcPr>
            <w:tcW w:w="1501" w:type="dxa"/>
            <w:vAlign w:val="top"/>
          </w:tcPr>
          <w:p w14:paraId="3FF4DA6A">
            <w:pPr>
              <w:spacing w:line="248" w:lineRule="auto"/>
              <w:rPr>
                <w:rFonts w:ascii="Arial"/>
                <w:sz w:val="21"/>
              </w:rPr>
            </w:pPr>
          </w:p>
          <w:p w14:paraId="7421D747">
            <w:pPr>
              <w:spacing w:line="248" w:lineRule="auto"/>
              <w:rPr>
                <w:rFonts w:ascii="Arial"/>
                <w:sz w:val="21"/>
              </w:rPr>
            </w:pPr>
          </w:p>
          <w:p w14:paraId="6971943E">
            <w:pPr>
              <w:spacing w:line="248" w:lineRule="auto"/>
              <w:rPr>
                <w:rFonts w:ascii="Arial"/>
                <w:sz w:val="21"/>
              </w:rPr>
            </w:pPr>
          </w:p>
          <w:p w14:paraId="28F56E1B">
            <w:pPr>
              <w:spacing w:line="248" w:lineRule="auto"/>
              <w:rPr>
                <w:rFonts w:ascii="Arial"/>
                <w:sz w:val="21"/>
              </w:rPr>
            </w:pPr>
          </w:p>
          <w:p w14:paraId="7AD26346">
            <w:pPr>
              <w:spacing w:line="248" w:lineRule="auto"/>
              <w:rPr>
                <w:rFonts w:ascii="Arial"/>
                <w:sz w:val="21"/>
              </w:rPr>
            </w:pPr>
          </w:p>
          <w:p w14:paraId="5DF85507">
            <w:pPr>
              <w:spacing w:line="248" w:lineRule="auto"/>
              <w:rPr>
                <w:rFonts w:ascii="Arial"/>
                <w:sz w:val="21"/>
              </w:rPr>
            </w:pPr>
          </w:p>
          <w:p w14:paraId="364453AE">
            <w:pPr>
              <w:spacing w:line="249" w:lineRule="auto"/>
              <w:rPr>
                <w:rFonts w:ascii="Arial"/>
                <w:sz w:val="21"/>
              </w:rPr>
            </w:pPr>
          </w:p>
          <w:p w14:paraId="4992CDAD">
            <w:pPr>
              <w:spacing w:line="249" w:lineRule="auto"/>
              <w:rPr>
                <w:rFonts w:ascii="Arial"/>
                <w:sz w:val="21"/>
              </w:rPr>
            </w:pPr>
          </w:p>
          <w:p w14:paraId="28A5AEF4">
            <w:pPr>
              <w:pStyle w:val="6"/>
              <w:spacing w:before="52" w:line="218" w:lineRule="auto"/>
              <w:ind w:left="103"/>
            </w:pPr>
            <w:r>
              <w:rPr>
                <w:b/>
                <w:bCs/>
                <w:spacing w:val="4"/>
              </w:rPr>
              <w:t>临床医学（初级）</w:t>
            </w:r>
          </w:p>
        </w:tc>
        <w:tc>
          <w:tcPr>
            <w:tcW w:w="769" w:type="dxa"/>
            <w:vAlign w:val="top"/>
          </w:tcPr>
          <w:p w14:paraId="4DA91BC0">
            <w:pPr>
              <w:spacing w:line="269" w:lineRule="auto"/>
              <w:rPr>
                <w:rFonts w:ascii="Arial"/>
                <w:sz w:val="21"/>
              </w:rPr>
            </w:pPr>
          </w:p>
          <w:p w14:paraId="50E1E8DF">
            <w:pPr>
              <w:spacing w:line="269" w:lineRule="auto"/>
              <w:rPr>
                <w:rFonts w:ascii="Arial"/>
                <w:sz w:val="21"/>
              </w:rPr>
            </w:pPr>
          </w:p>
          <w:p w14:paraId="3981D2D1">
            <w:pPr>
              <w:spacing w:line="269" w:lineRule="auto"/>
              <w:rPr>
                <w:rFonts w:ascii="Arial"/>
                <w:sz w:val="21"/>
              </w:rPr>
            </w:pPr>
          </w:p>
          <w:p w14:paraId="24FC35E9">
            <w:pPr>
              <w:spacing w:line="269" w:lineRule="auto"/>
              <w:rPr>
                <w:rFonts w:ascii="Arial"/>
                <w:sz w:val="21"/>
              </w:rPr>
            </w:pPr>
          </w:p>
          <w:p w14:paraId="741384B1">
            <w:pPr>
              <w:spacing w:line="270" w:lineRule="auto"/>
              <w:rPr>
                <w:rFonts w:ascii="Arial"/>
                <w:sz w:val="21"/>
              </w:rPr>
            </w:pPr>
          </w:p>
          <w:p w14:paraId="2C64AE58">
            <w:pPr>
              <w:spacing w:line="270" w:lineRule="auto"/>
              <w:rPr>
                <w:rFonts w:ascii="Arial"/>
                <w:sz w:val="21"/>
              </w:rPr>
            </w:pPr>
          </w:p>
          <w:p w14:paraId="3B5DE2D7">
            <w:pPr>
              <w:spacing w:line="270" w:lineRule="auto"/>
              <w:rPr>
                <w:rFonts w:ascii="Arial"/>
                <w:sz w:val="21"/>
              </w:rPr>
            </w:pPr>
          </w:p>
          <w:p w14:paraId="0D9D8745">
            <w:pPr>
              <w:pStyle w:val="6"/>
              <w:spacing w:before="52" w:line="230" w:lineRule="auto"/>
              <w:ind w:left="318" w:right="40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5E3CAEB9">
            <w:pPr>
              <w:spacing w:line="248" w:lineRule="auto"/>
              <w:rPr>
                <w:rFonts w:ascii="Arial"/>
                <w:sz w:val="21"/>
              </w:rPr>
            </w:pPr>
          </w:p>
          <w:p w14:paraId="51D2E8E3">
            <w:pPr>
              <w:spacing w:line="248" w:lineRule="auto"/>
              <w:rPr>
                <w:rFonts w:ascii="Arial"/>
                <w:sz w:val="21"/>
              </w:rPr>
            </w:pPr>
          </w:p>
          <w:p w14:paraId="7B77C272">
            <w:pPr>
              <w:spacing w:line="248" w:lineRule="auto"/>
              <w:rPr>
                <w:rFonts w:ascii="Arial"/>
                <w:sz w:val="21"/>
              </w:rPr>
            </w:pPr>
          </w:p>
          <w:p w14:paraId="60FF3850">
            <w:pPr>
              <w:spacing w:line="248" w:lineRule="auto"/>
              <w:rPr>
                <w:rFonts w:ascii="Arial"/>
                <w:sz w:val="21"/>
              </w:rPr>
            </w:pPr>
          </w:p>
          <w:p w14:paraId="3B05B3F3">
            <w:pPr>
              <w:spacing w:line="248" w:lineRule="auto"/>
              <w:rPr>
                <w:rFonts w:ascii="Arial"/>
                <w:sz w:val="21"/>
              </w:rPr>
            </w:pPr>
          </w:p>
          <w:p w14:paraId="493255AE">
            <w:pPr>
              <w:spacing w:line="249" w:lineRule="auto"/>
              <w:rPr>
                <w:rFonts w:ascii="Arial"/>
                <w:sz w:val="21"/>
              </w:rPr>
            </w:pPr>
          </w:p>
          <w:p w14:paraId="370A2422">
            <w:pPr>
              <w:spacing w:line="249" w:lineRule="auto"/>
              <w:rPr>
                <w:rFonts w:ascii="Arial"/>
                <w:sz w:val="21"/>
              </w:rPr>
            </w:pPr>
          </w:p>
          <w:p w14:paraId="2F5E7E07">
            <w:pPr>
              <w:spacing w:line="249" w:lineRule="auto"/>
              <w:rPr>
                <w:rFonts w:ascii="Arial"/>
                <w:sz w:val="21"/>
              </w:rPr>
            </w:pPr>
          </w:p>
          <w:p w14:paraId="6371D286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3F3F5555">
            <w:pPr>
              <w:pStyle w:val="6"/>
              <w:spacing w:before="42" w:line="214" w:lineRule="auto"/>
              <w:ind w:left="638"/>
            </w:pPr>
            <w:r>
              <w:rPr>
                <w:b/>
                <w:bCs/>
                <w:spacing w:val="1"/>
              </w:rPr>
              <w:t>【薪酬待遇】</w:t>
            </w:r>
          </w:p>
          <w:p w14:paraId="3C4DE713">
            <w:pPr>
              <w:pStyle w:val="6"/>
              <w:spacing w:before="18" w:line="228" w:lineRule="auto"/>
              <w:ind w:left="67" w:right="30" w:firstLine="1"/>
              <w:jc w:val="both"/>
            </w:pPr>
            <w:r>
              <w:rPr>
                <w:b/>
                <w:bCs/>
                <w:spacing w:val="2"/>
              </w:rPr>
              <w:t>1.医疗卫生专业人才：按高于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2"/>
              </w:rPr>
              <w:t>同级别医院薪酬待遇水平起薪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2"/>
              </w:rPr>
              <w:t>。其中，临床医学硕士年薪20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2"/>
              </w:rPr>
              <w:t>万元起；临床医学博士年薪30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2"/>
              </w:rPr>
              <w:t>万元起；海归博士：年薪40万</w:t>
            </w:r>
          </w:p>
          <w:p w14:paraId="23A89F6F">
            <w:pPr>
              <w:pStyle w:val="6"/>
              <w:spacing w:before="13" w:line="221" w:lineRule="auto"/>
              <w:ind w:left="895"/>
            </w:pPr>
            <w:r>
              <w:rPr>
                <w:b/>
                <w:bCs/>
                <w:spacing w:val="-4"/>
              </w:rPr>
              <w:t>元起。</w:t>
            </w:r>
          </w:p>
          <w:p w14:paraId="1BD5D1F7">
            <w:pPr>
              <w:pStyle w:val="6"/>
              <w:spacing w:before="10" w:line="216" w:lineRule="auto"/>
              <w:ind w:left="638"/>
            </w:pPr>
            <w:r>
              <w:rPr>
                <w:b/>
                <w:bCs/>
                <w:spacing w:val="1"/>
              </w:rPr>
              <w:t>【福利待遇】</w:t>
            </w:r>
          </w:p>
          <w:p w14:paraId="5865CADD">
            <w:pPr>
              <w:pStyle w:val="6"/>
              <w:spacing w:before="13" w:line="218" w:lineRule="auto"/>
              <w:ind w:left="68"/>
            </w:pPr>
            <w:r>
              <w:rPr>
                <w:b/>
                <w:bCs/>
                <w:spacing w:val="2"/>
              </w:rPr>
              <w:t>1.签订正式劳动合同、购买五</w:t>
            </w:r>
          </w:p>
          <w:p w14:paraId="0CCCE562">
            <w:pPr>
              <w:pStyle w:val="6"/>
              <w:spacing w:before="13" w:line="217" w:lineRule="auto"/>
              <w:ind w:left="818"/>
            </w:pPr>
            <w:r>
              <w:rPr>
                <w:b/>
                <w:bCs/>
                <w:spacing w:val="-4"/>
              </w:rPr>
              <w:t>险一金；</w:t>
            </w:r>
          </w:p>
          <w:p w14:paraId="64A1DA7E">
            <w:pPr>
              <w:pStyle w:val="6"/>
              <w:spacing w:before="11" w:line="216" w:lineRule="auto"/>
              <w:ind w:left="478"/>
            </w:pPr>
            <w:r>
              <w:rPr>
                <w:b/>
                <w:bCs/>
                <w:spacing w:val="1"/>
              </w:rPr>
              <w:t>2.提供公寓住房；</w:t>
            </w:r>
          </w:p>
          <w:p w14:paraId="615B9C54">
            <w:pPr>
              <w:pStyle w:val="6"/>
              <w:spacing w:before="14" w:line="215" w:lineRule="auto"/>
              <w:ind w:left="71"/>
            </w:pPr>
            <w:r>
              <w:rPr>
                <w:b/>
                <w:bCs/>
                <w:spacing w:val="-2"/>
              </w:rPr>
              <w:t>3.其他关怀类福利（</w:t>
            </w:r>
            <w:r>
              <w:rPr>
                <w:spacing w:val="-23"/>
              </w:rPr>
              <w:t xml:space="preserve"> </w:t>
            </w:r>
            <w:r>
              <w:rPr>
                <w:b/>
                <w:bCs/>
                <w:spacing w:val="-2"/>
              </w:rPr>
              <w:t>医院免费</w:t>
            </w:r>
          </w:p>
          <w:p w14:paraId="4C213B93">
            <w:pPr>
              <w:pStyle w:val="6"/>
              <w:spacing w:before="15" w:line="226" w:lineRule="auto"/>
              <w:ind w:left="896" w:right="117" w:hanging="749"/>
            </w:pPr>
            <w:r>
              <w:rPr>
                <w:b/>
                <w:bCs/>
                <w:spacing w:val="2"/>
              </w:rPr>
              <w:t>早中餐、免费停车、过节费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14"/>
              </w:rPr>
              <w:t>等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14"/>
              </w:rPr>
              <w:t>）。</w:t>
            </w:r>
          </w:p>
          <w:p w14:paraId="2F9E6EB9">
            <w:pPr>
              <w:pStyle w:val="6"/>
              <w:spacing w:before="9" w:line="217" w:lineRule="auto"/>
              <w:ind w:left="388"/>
            </w:pPr>
            <w:r>
              <w:rPr>
                <w:b/>
                <w:bCs/>
                <w:spacing w:val="2"/>
              </w:rPr>
              <w:t>【人才引进安家费】</w:t>
            </w:r>
          </w:p>
          <w:p w14:paraId="5CEC44CC">
            <w:pPr>
              <w:pStyle w:val="6"/>
              <w:spacing w:before="14" w:line="217" w:lineRule="auto"/>
              <w:ind w:left="472"/>
            </w:pPr>
            <w:r>
              <w:rPr>
                <w:b/>
                <w:bCs/>
                <w:spacing w:val="-10"/>
              </w:rPr>
              <w:t>（</w:t>
            </w:r>
            <w:r>
              <w:rPr>
                <w:spacing w:val="-35"/>
              </w:rPr>
              <w:t xml:space="preserve"> </w:t>
            </w:r>
            <w:r>
              <w:rPr>
                <w:b/>
                <w:bCs/>
                <w:spacing w:val="-10"/>
              </w:rPr>
              <w:t>一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10"/>
              </w:rPr>
              <w:t>）医师系列：</w:t>
            </w:r>
          </w:p>
          <w:p w14:paraId="4E1B0184">
            <w:pPr>
              <w:pStyle w:val="6"/>
              <w:spacing w:before="13" w:line="217" w:lineRule="auto"/>
              <w:ind w:left="150"/>
            </w:pPr>
            <w:r>
              <w:rPr>
                <w:b/>
                <w:bCs/>
                <w:spacing w:val="2"/>
              </w:rPr>
              <w:t>1.学历：硕士：10万元；博</w:t>
            </w:r>
          </w:p>
          <w:p w14:paraId="019DCD0C">
            <w:pPr>
              <w:pStyle w:val="6"/>
              <w:spacing w:before="14" w:line="217" w:lineRule="auto"/>
              <w:ind w:left="63"/>
            </w:pPr>
            <w:r>
              <w:rPr>
                <w:b/>
                <w:bCs/>
                <w:spacing w:val="2"/>
              </w:rPr>
              <w:t>士：30万元；海归博士：40万</w:t>
            </w:r>
          </w:p>
          <w:p w14:paraId="5D93F1D5">
            <w:pPr>
              <w:pStyle w:val="6"/>
              <w:spacing w:before="11" w:line="221" w:lineRule="auto"/>
              <w:ind w:left="976"/>
            </w:pPr>
            <w:r>
              <w:rPr>
                <w:b/>
                <w:bCs/>
                <w:spacing w:val="-8"/>
              </w:rPr>
              <w:t>元。</w:t>
            </w:r>
          </w:p>
          <w:p w14:paraId="4BF33606">
            <w:pPr>
              <w:pStyle w:val="6"/>
              <w:spacing w:before="10" w:line="213" w:lineRule="auto"/>
              <w:ind w:left="559" w:right="35" w:hanging="497"/>
            </w:pPr>
            <w:r>
              <w:rPr>
                <w:b/>
                <w:bCs/>
                <w:spacing w:val="3"/>
              </w:rPr>
              <w:t>注：安家费以学历或职称对应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最高标准执行。</w:t>
            </w:r>
          </w:p>
        </w:tc>
        <w:tc>
          <w:tcPr>
            <w:tcW w:w="753" w:type="dxa"/>
            <w:vAlign w:val="top"/>
          </w:tcPr>
          <w:p w14:paraId="03A90F34">
            <w:pPr>
              <w:spacing w:line="269" w:lineRule="auto"/>
              <w:rPr>
                <w:rFonts w:ascii="Arial"/>
                <w:sz w:val="21"/>
              </w:rPr>
            </w:pPr>
          </w:p>
          <w:p w14:paraId="0C855456">
            <w:pPr>
              <w:spacing w:line="269" w:lineRule="auto"/>
              <w:rPr>
                <w:rFonts w:ascii="Arial"/>
                <w:sz w:val="21"/>
              </w:rPr>
            </w:pPr>
          </w:p>
          <w:p w14:paraId="7109626C">
            <w:pPr>
              <w:spacing w:line="269" w:lineRule="auto"/>
              <w:rPr>
                <w:rFonts w:ascii="Arial"/>
                <w:sz w:val="21"/>
              </w:rPr>
            </w:pPr>
          </w:p>
          <w:p w14:paraId="24755F48">
            <w:pPr>
              <w:spacing w:line="269" w:lineRule="auto"/>
              <w:rPr>
                <w:rFonts w:ascii="Arial"/>
                <w:sz w:val="21"/>
              </w:rPr>
            </w:pPr>
          </w:p>
          <w:p w14:paraId="4198C44B">
            <w:pPr>
              <w:spacing w:line="270" w:lineRule="auto"/>
              <w:rPr>
                <w:rFonts w:ascii="Arial"/>
                <w:sz w:val="21"/>
              </w:rPr>
            </w:pPr>
          </w:p>
          <w:p w14:paraId="24B624B3">
            <w:pPr>
              <w:spacing w:line="270" w:lineRule="auto"/>
              <w:rPr>
                <w:rFonts w:ascii="Arial"/>
                <w:sz w:val="21"/>
              </w:rPr>
            </w:pPr>
          </w:p>
          <w:p w14:paraId="16DA1C71">
            <w:pPr>
              <w:spacing w:line="270" w:lineRule="auto"/>
              <w:rPr>
                <w:rFonts w:ascii="Arial"/>
                <w:sz w:val="21"/>
              </w:rPr>
            </w:pPr>
          </w:p>
          <w:p w14:paraId="1A3219D4">
            <w:pPr>
              <w:pStyle w:val="6"/>
              <w:spacing w:before="52" w:line="230" w:lineRule="auto"/>
              <w:ind w:left="241" w:right="30" w:hanging="182"/>
            </w:pPr>
            <w:r>
              <w:rPr>
                <w:b/>
                <w:bCs/>
              </w:rPr>
              <w:t>贵阳市乌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当区</w:t>
            </w:r>
          </w:p>
        </w:tc>
        <w:tc>
          <w:tcPr>
            <w:tcW w:w="614" w:type="dxa"/>
            <w:vAlign w:val="top"/>
          </w:tcPr>
          <w:p w14:paraId="6138830A">
            <w:pPr>
              <w:spacing w:line="248" w:lineRule="auto"/>
              <w:rPr>
                <w:rFonts w:ascii="Arial"/>
                <w:sz w:val="21"/>
              </w:rPr>
            </w:pPr>
          </w:p>
          <w:p w14:paraId="6B3F0A0C">
            <w:pPr>
              <w:spacing w:line="248" w:lineRule="auto"/>
              <w:rPr>
                <w:rFonts w:ascii="Arial"/>
                <w:sz w:val="21"/>
              </w:rPr>
            </w:pPr>
          </w:p>
          <w:p w14:paraId="490B5EAF">
            <w:pPr>
              <w:spacing w:line="248" w:lineRule="auto"/>
              <w:rPr>
                <w:rFonts w:ascii="Arial"/>
                <w:sz w:val="21"/>
              </w:rPr>
            </w:pPr>
          </w:p>
          <w:p w14:paraId="71CB85F0">
            <w:pPr>
              <w:spacing w:line="248" w:lineRule="auto"/>
              <w:rPr>
                <w:rFonts w:ascii="Arial"/>
                <w:sz w:val="21"/>
              </w:rPr>
            </w:pPr>
          </w:p>
          <w:p w14:paraId="14790413">
            <w:pPr>
              <w:spacing w:line="248" w:lineRule="auto"/>
              <w:rPr>
                <w:rFonts w:ascii="Arial"/>
                <w:sz w:val="21"/>
              </w:rPr>
            </w:pPr>
          </w:p>
          <w:p w14:paraId="2D3C0873">
            <w:pPr>
              <w:spacing w:line="249" w:lineRule="auto"/>
              <w:rPr>
                <w:rFonts w:ascii="Arial"/>
                <w:sz w:val="21"/>
              </w:rPr>
            </w:pPr>
          </w:p>
          <w:p w14:paraId="2FA0EFF3">
            <w:pPr>
              <w:spacing w:line="249" w:lineRule="auto"/>
              <w:rPr>
                <w:rFonts w:ascii="Arial"/>
                <w:sz w:val="21"/>
              </w:rPr>
            </w:pPr>
          </w:p>
          <w:p w14:paraId="7554E159">
            <w:pPr>
              <w:spacing w:line="249" w:lineRule="auto"/>
              <w:rPr>
                <w:rFonts w:ascii="Arial"/>
                <w:sz w:val="21"/>
              </w:rPr>
            </w:pPr>
          </w:p>
          <w:p w14:paraId="3B66DE65">
            <w:pPr>
              <w:pStyle w:val="6"/>
              <w:spacing w:before="52" w:line="216" w:lineRule="auto"/>
              <w:ind w:left="70"/>
            </w:pPr>
            <w:r>
              <w:rPr>
                <w:b/>
                <w:bCs/>
              </w:rPr>
              <w:t>邓老师</w:t>
            </w:r>
          </w:p>
        </w:tc>
        <w:tc>
          <w:tcPr>
            <w:tcW w:w="1347" w:type="dxa"/>
            <w:vAlign w:val="top"/>
          </w:tcPr>
          <w:p w14:paraId="492F29EC">
            <w:pPr>
              <w:spacing w:line="269" w:lineRule="auto"/>
              <w:rPr>
                <w:rFonts w:ascii="Arial"/>
                <w:sz w:val="21"/>
              </w:rPr>
            </w:pPr>
          </w:p>
          <w:p w14:paraId="3C0B7478">
            <w:pPr>
              <w:spacing w:line="269" w:lineRule="auto"/>
              <w:rPr>
                <w:rFonts w:ascii="Arial"/>
                <w:sz w:val="21"/>
              </w:rPr>
            </w:pPr>
          </w:p>
          <w:p w14:paraId="44497F29">
            <w:pPr>
              <w:spacing w:line="269" w:lineRule="auto"/>
              <w:rPr>
                <w:rFonts w:ascii="Arial"/>
                <w:sz w:val="21"/>
              </w:rPr>
            </w:pPr>
          </w:p>
          <w:p w14:paraId="5C197AAF">
            <w:pPr>
              <w:spacing w:line="270" w:lineRule="auto"/>
              <w:rPr>
                <w:rFonts w:ascii="Arial"/>
                <w:sz w:val="21"/>
              </w:rPr>
            </w:pPr>
          </w:p>
          <w:p w14:paraId="1193FEDF">
            <w:pPr>
              <w:spacing w:line="270" w:lineRule="auto"/>
              <w:rPr>
                <w:rFonts w:ascii="Arial"/>
                <w:sz w:val="21"/>
              </w:rPr>
            </w:pPr>
          </w:p>
          <w:p w14:paraId="5EB9C3CF">
            <w:pPr>
              <w:spacing w:line="270" w:lineRule="auto"/>
              <w:rPr>
                <w:rFonts w:ascii="Arial"/>
                <w:sz w:val="21"/>
              </w:rPr>
            </w:pPr>
          </w:p>
          <w:p w14:paraId="5D7A9423">
            <w:pPr>
              <w:spacing w:line="270" w:lineRule="auto"/>
              <w:rPr>
                <w:rFonts w:ascii="Arial"/>
                <w:sz w:val="21"/>
              </w:rPr>
            </w:pPr>
          </w:p>
          <w:p w14:paraId="66A04225">
            <w:pPr>
              <w:pStyle w:val="6"/>
              <w:spacing w:before="52" w:line="226" w:lineRule="auto"/>
              <w:ind w:left="275" w:right="25" w:hanging="209"/>
            </w:pPr>
            <w:r>
              <w:rPr>
                <w:b/>
                <w:bCs/>
              </w:rPr>
              <w:t>17708516639/085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</w:rPr>
              <w:t>1-86849984</w:t>
            </w:r>
          </w:p>
        </w:tc>
        <w:tc>
          <w:tcPr>
            <w:tcW w:w="962" w:type="dxa"/>
            <w:vAlign w:val="top"/>
          </w:tcPr>
          <w:p w14:paraId="1351A4C3">
            <w:pPr>
              <w:spacing w:line="255" w:lineRule="auto"/>
              <w:rPr>
                <w:rFonts w:ascii="Arial"/>
                <w:sz w:val="21"/>
              </w:rPr>
            </w:pPr>
          </w:p>
          <w:p w14:paraId="51608D43">
            <w:pPr>
              <w:spacing w:line="255" w:lineRule="auto"/>
              <w:rPr>
                <w:rFonts w:ascii="Arial"/>
                <w:sz w:val="21"/>
              </w:rPr>
            </w:pPr>
          </w:p>
          <w:p w14:paraId="6393AB6C">
            <w:pPr>
              <w:spacing w:line="255" w:lineRule="auto"/>
              <w:rPr>
                <w:rFonts w:ascii="Arial"/>
                <w:sz w:val="21"/>
              </w:rPr>
            </w:pPr>
          </w:p>
          <w:p w14:paraId="0A37E9AB">
            <w:pPr>
              <w:spacing w:line="256" w:lineRule="auto"/>
              <w:rPr>
                <w:rFonts w:ascii="Arial"/>
                <w:sz w:val="21"/>
              </w:rPr>
            </w:pPr>
          </w:p>
          <w:p w14:paraId="299AC3D6">
            <w:pPr>
              <w:spacing w:line="256" w:lineRule="auto"/>
              <w:rPr>
                <w:rFonts w:ascii="Arial"/>
                <w:sz w:val="21"/>
              </w:rPr>
            </w:pPr>
          </w:p>
          <w:p w14:paraId="494A55A6">
            <w:pPr>
              <w:spacing w:line="256" w:lineRule="auto"/>
              <w:rPr>
                <w:rFonts w:ascii="Arial"/>
                <w:sz w:val="21"/>
              </w:rPr>
            </w:pPr>
          </w:p>
          <w:p w14:paraId="2A6F90A2">
            <w:pPr>
              <w:spacing w:line="256" w:lineRule="auto"/>
              <w:rPr>
                <w:rFonts w:ascii="Arial"/>
                <w:sz w:val="21"/>
              </w:rPr>
            </w:pPr>
          </w:p>
          <w:p w14:paraId="6442148A">
            <w:pPr>
              <w:pStyle w:val="6"/>
              <w:spacing w:before="52" w:line="210" w:lineRule="auto"/>
              <w:ind w:left="74"/>
            </w:pPr>
            <w:r>
              <w:drawing>
                <wp:anchor distT="0" distB="0" distL="0" distR="0" simplePos="0" relativeHeight="25168998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-1144270</wp:posOffset>
                  </wp:positionV>
                  <wp:extent cx="605155" cy="2707005"/>
                  <wp:effectExtent l="0" t="0" r="0" b="0"/>
                  <wp:wrapNone/>
                  <wp:docPr id="42" name="IM 42">
                    <a:hlinkClick xmlns:a="http://schemas.openxmlformats.org/drawingml/2006/main" r:id="rId22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42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707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"mailto:guiqianhospital@163.com%0a" </w:instrText>
            </w:r>
            <w:r>
              <w:fldChar w:fldCharType="separate"/>
            </w:r>
            <w:r>
              <w:rPr>
                <w:b/>
                <w:bCs/>
              </w:rPr>
              <w:t>guiqianhos</w:t>
            </w:r>
            <w:r>
              <w:rPr>
                <w:b/>
                <w:bCs/>
              </w:rPr>
              <w:fldChar w:fldCharType="end"/>
            </w:r>
          </w:p>
          <w:p w14:paraId="7E118166">
            <w:pPr>
              <w:pStyle w:val="6"/>
              <w:spacing w:before="16" w:line="211" w:lineRule="auto"/>
              <w:ind w:left="74"/>
            </w:pPr>
            <w:r>
              <w:fldChar w:fldCharType="begin"/>
            </w:r>
            <w:r>
              <w:instrText xml:space="preserve"> HYPERLINK "mailto:guiqianhospital@163.com%0a" </w:instrText>
            </w:r>
            <w:r>
              <w:fldChar w:fldCharType="separate"/>
            </w:r>
            <w:r>
              <w:rPr>
                <w:b/>
                <w:bCs/>
              </w:rPr>
              <w:t>pital</w:t>
            </w:r>
            <w:r>
              <w:rPr>
                <w:b/>
                <w:bCs/>
                <w:spacing w:val="3"/>
              </w:rPr>
              <w:t>@163.</w:t>
            </w:r>
            <w:r>
              <w:rPr>
                <w:b/>
                <w:bCs/>
                <w:spacing w:val="3"/>
              </w:rPr>
              <w:fldChar w:fldCharType="end"/>
            </w:r>
          </w:p>
          <w:p w14:paraId="68C0C355">
            <w:pPr>
              <w:pStyle w:val="6"/>
              <w:spacing w:before="74" w:line="123" w:lineRule="exact"/>
              <w:ind w:left="367"/>
            </w:pPr>
            <w:r>
              <w:fldChar w:fldCharType="begin"/>
            </w:r>
            <w:r>
              <w:instrText xml:space="preserve"> HYPERLINK "mailto:guiqianhospital@163.com%0a"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65A987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3802A7CE">
            <w:pPr>
              <w:spacing w:line="302" w:lineRule="auto"/>
              <w:rPr>
                <w:rFonts w:ascii="Arial"/>
                <w:sz w:val="21"/>
              </w:rPr>
            </w:pPr>
          </w:p>
          <w:p w14:paraId="58149F5D">
            <w:pPr>
              <w:spacing w:line="303" w:lineRule="auto"/>
              <w:rPr>
                <w:rFonts w:ascii="Arial"/>
                <w:sz w:val="21"/>
              </w:rPr>
            </w:pPr>
          </w:p>
          <w:p w14:paraId="2CCDE5CA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79</w:t>
            </w:r>
          </w:p>
        </w:tc>
        <w:tc>
          <w:tcPr>
            <w:tcW w:w="1055" w:type="dxa"/>
            <w:vAlign w:val="top"/>
          </w:tcPr>
          <w:p w14:paraId="6C006BFD">
            <w:pPr>
              <w:spacing w:line="284" w:lineRule="auto"/>
              <w:rPr>
                <w:rFonts w:ascii="Arial"/>
                <w:sz w:val="21"/>
              </w:rPr>
            </w:pPr>
          </w:p>
          <w:p w14:paraId="14CF061F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贵黔国际医院</w:t>
            </w:r>
          </w:p>
          <w:p w14:paraId="7AD5E205">
            <w:pPr>
              <w:pStyle w:val="6"/>
              <w:spacing w:before="12" w:line="217" w:lineRule="auto"/>
              <w:ind w:left="30"/>
            </w:pPr>
            <w:r>
              <w:rPr>
                <w:b/>
                <w:bCs/>
                <w:spacing w:val="2"/>
              </w:rPr>
              <w:t>管理有限公司</w:t>
            </w:r>
          </w:p>
          <w:p w14:paraId="1D6E14DC">
            <w:pPr>
              <w:pStyle w:val="6"/>
              <w:spacing w:before="13" w:line="218" w:lineRule="auto"/>
              <w:ind w:left="28"/>
            </w:pPr>
            <w:r>
              <w:rPr>
                <w:b/>
                <w:bCs/>
                <w:spacing w:val="2"/>
              </w:rPr>
              <w:t>（贵黔国际总</w:t>
            </w:r>
          </w:p>
          <w:p w14:paraId="2AE761F4">
            <w:pPr>
              <w:pStyle w:val="6"/>
              <w:spacing w:before="10" w:line="217" w:lineRule="auto"/>
              <w:ind w:left="298"/>
            </w:pPr>
            <w:r>
              <w:rPr>
                <w:b/>
                <w:bCs/>
              </w:rPr>
              <w:t>医院）</w:t>
            </w:r>
          </w:p>
        </w:tc>
        <w:tc>
          <w:tcPr>
            <w:tcW w:w="1134" w:type="dxa"/>
            <w:vAlign w:val="top"/>
          </w:tcPr>
          <w:p w14:paraId="50F204CE">
            <w:pPr>
              <w:spacing w:line="292" w:lineRule="auto"/>
              <w:rPr>
                <w:rFonts w:ascii="Arial"/>
                <w:sz w:val="21"/>
              </w:rPr>
            </w:pPr>
          </w:p>
          <w:p w14:paraId="4C15A2AB">
            <w:pPr>
              <w:spacing w:line="292" w:lineRule="auto"/>
              <w:rPr>
                <w:rFonts w:ascii="Arial"/>
                <w:sz w:val="21"/>
              </w:rPr>
            </w:pPr>
          </w:p>
          <w:p w14:paraId="06083BFB">
            <w:pPr>
              <w:pStyle w:val="6"/>
              <w:spacing w:before="52" w:line="217" w:lineRule="auto"/>
              <w:ind w:left="409"/>
            </w:pPr>
            <w:r>
              <w:rPr>
                <w:b/>
                <w:bCs/>
                <w:spacing w:val="-6"/>
              </w:rPr>
              <w:t>护士</w:t>
            </w:r>
          </w:p>
        </w:tc>
        <w:tc>
          <w:tcPr>
            <w:tcW w:w="3148" w:type="dxa"/>
            <w:vAlign w:val="top"/>
          </w:tcPr>
          <w:p w14:paraId="5DD7D82D">
            <w:pPr>
              <w:spacing w:line="284" w:lineRule="auto"/>
              <w:rPr>
                <w:rFonts w:ascii="Arial"/>
                <w:sz w:val="21"/>
              </w:rPr>
            </w:pPr>
          </w:p>
          <w:p w14:paraId="17F1B3BA">
            <w:pPr>
              <w:pStyle w:val="6"/>
              <w:spacing w:before="52" w:line="216" w:lineRule="auto"/>
              <w:ind w:left="423"/>
            </w:pPr>
            <w:r>
              <w:rPr>
                <w:b/>
                <w:bCs/>
                <w:spacing w:val="2"/>
              </w:rPr>
              <w:t>1.护理学本科学历学位及以上；</w:t>
            </w:r>
          </w:p>
          <w:p w14:paraId="3D5EAFC8">
            <w:pPr>
              <w:pStyle w:val="6"/>
              <w:spacing w:before="13" w:line="217" w:lineRule="auto"/>
              <w:ind w:left="89"/>
            </w:pPr>
            <w:r>
              <w:rPr>
                <w:b/>
                <w:bCs/>
              </w:rPr>
              <w:t>2.具有护士（</w:t>
            </w:r>
            <w:r>
              <w:rPr>
                <w:spacing w:val="-22"/>
              </w:rPr>
              <w:t xml:space="preserve"> </w:t>
            </w:r>
            <w:r>
              <w:rPr>
                <w:b/>
                <w:bCs/>
              </w:rPr>
              <w:t>师）及以上专业技术任职资</w:t>
            </w:r>
          </w:p>
          <w:p w14:paraId="7E6B98B6">
            <w:pPr>
              <w:pStyle w:val="6"/>
              <w:spacing w:before="13" w:line="217" w:lineRule="auto"/>
              <w:ind w:left="1412"/>
            </w:pPr>
            <w:r>
              <w:rPr>
                <w:b/>
                <w:bCs/>
                <w:spacing w:val="-5"/>
              </w:rPr>
              <w:t>格；</w:t>
            </w:r>
          </w:p>
          <w:p w14:paraId="1795EE61">
            <w:pPr>
              <w:pStyle w:val="6"/>
              <w:spacing w:before="11" w:line="215" w:lineRule="auto"/>
              <w:ind w:left="261"/>
            </w:pPr>
            <w:r>
              <w:rPr>
                <w:b/>
                <w:bCs/>
                <w:spacing w:val="2"/>
              </w:rPr>
              <w:t>3.有三级综合医院工作经验者优先；</w:t>
            </w:r>
          </w:p>
        </w:tc>
        <w:tc>
          <w:tcPr>
            <w:tcW w:w="520" w:type="dxa"/>
            <w:vAlign w:val="top"/>
          </w:tcPr>
          <w:p w14:paraId="03BE4889">
            <w:pPr>
              <w:spacing w:line="302" w:lineRule="auto"/>
              <w:rPr>
                <w:rFonts w:ascii="Arial"/>
                <w:sz w:val="21"/>
              </w:rPr>
            </w:pPr>
          </w:p>
          <w:p w14:paraId="7D9E0F42">
            <w:pPr>
              <w:spacing w:line="303" w:lineRule="auto"/>
              <w:rPr>
                <w:rFonts w:ascii="Arial"/>
                <w:sz w:val="21"/>
              </w:rPr>
            </w:pPr>
          </w:p>
          <w:p w14:paraId="3842E46A">
            <w:pPr>
              <w:pStyle w:val="6"/>
              <w:spacing w:before="52" w:line="181" w:lineRule="auto"/>
              <w:ind w:left="187"/>
            </w:pPr>
            <w:r>
              <w:rPr>
                <w:b/>
                <w:bCs/>
                <w:spacing w:val="-6"/>
              </w:rPr>
              <w:t>40</w:t>
            </w:r>
          </w:p>
        </w:tc>
        <w:tc>
          <w:tcPr>
            <w:tcW w:w="1501" w:type="dxa"/>
            <w:vAlign w:val="top"/>
          </w:tcPr>
          <w:p w14:paraId="3FA11B6E">
            <w:pPr>
              <w:spacing w:line="292" w:lineRule="auto"/>
              <w:rPr>
                <w:rFonts w:ascii="Arial"/>
                <w:sz w:val="21"/>
              </w:rPr>
            </w:pPr>
          </w:p>
          <w:p w14:paraId="509ADCC5">
            <w:pPr>
              <w:spacing w:line="292" w:lineRule="auto"/>
              <w:rPr>
                <w:rFonts w:ascii="Arial"/>
                <w:sz w:val="21"/>
              </w:rPr>
            </w:pPr>
          </w:p>
          <w:p w14:paraId="5F0613B9">
            <w:pPr>
              <w:pStyle w:val="6"/>
              <w:spacing w:before="52" w:line="217" w:lineRule="auto"/>
              <w:ind w:left="515"/>
            </w:pPr>
            <w:r>
              <w:rPr>
                <w:b/>
                <w:bCs/>
                <w:spacing w:val="-3"/>
              </w:rPr>
              <w:t>护理学</w:t>
            </w:r>
          </w:p>
        </w:tc>
        <w:tc>
          <w:tcPr>
            <w:tcW w:w="769" w:type="dxa"/>
            <w:vAlign w:val="top"/>
          </w:tcPr>
          <w:p w14:paraId="109CF209">
            <w:pPr>
              <w:spacing w:line="241" w:lineRule="auto"/>
              <w:rPr>
                <w:rFonts w:ascii="Arial"/>
                <w:sz w:val="21"/>
              </w:rPr>
            </w:pPr>
          </w:p>
          <w:p w14:paraId="172700C5">
            <w:pPr>
              <w:spacing w:line="242" w:lineRule="auto"/>
              <w:rPr>
                <w:rFonts w:ascii="Arial"/>
                <w:sz w:val="21"/>
              </w:rPr>
            </w:pPr>
          </w:p>
          <w:p w14:paraId="4218A501">
            <w:pPr>
              <w:pStyle w:val="6"/>
              <w:spacing w:before="52" w:line="225" w:lineRule="auto"/>
              <w:ind w:left="149" w:right="40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28BE215E">
            <w:pPr>
              <w:spacing w:line="292" w:lineRule="auto"/>
              <w:rPr>
                <w:rFonts w:ascii="Arial"/>
                <w:sz w:val="21"/>
              </w:rPr>
            </w:pPr>
          </w:p>
          <w:p w14:paraId="0C2510D9">
            <w:pPr>
              <w:spacing w:line="292" w:lineRule="auto"/>
              <w:rPr>
                <w:rFonts w:ascii="Arial"/>
                <w:sz w:val="21"/>
              </w:rPr>
            </w:pPr>
          </w:p>
          <w:p w14:paraId="38158468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0A90C940">
            <w:pPr>
              <w:pStyle w:val="6"/>
              <w:spacing w:before="38" w:line="216" w:lineRule="auto"/>
              <w:ind w:left="638"/>
            </w:pPr>
            <w:r>
              <w:rPr>
                <w:b/>
                <w:bCs/>
                <w:spacing w:val="1"/>
              </w:rPr>
              <w:t>【福利待遇】</w:t>
            </w:r>
          </w:p>
          <w:p w14:paraId="09D79947">
            <w:pPr>
              <w:pStyle w:val="6"/>
              <w:spacing w:before="13" w:line="218" w:lineRule="auto"/>
              <w:ind w:left="68"/>
            </w:pPr>
            <w:r>
              <w:rPr>
                <w:b/>
                <w:bCs/>
                <w:spacing w:val="2"/>
              </w:rPr>
              <w:t>1.签订正式劳动合同、购买五</w:t>
            </w:r>
          </w:p>
          <w:p w14:paraId="0676BBA0">
            <w:pPr>
              <w:pStyle w:val="6"/>
              <w:spacing w:before="10" w:line="217" w:lineRule="auto"/>
              <w:ind w:left="818"/>
            </w:pPr>
            <w:r>
              <w:rPr>
                <w:b/>
                <w:bCs/>
                <w:spacing w:val="-4"/>
              </w:rPr>
              <w:t>险一金；</w:t>
            </w:r>
          </w:p>
          <w:p w14:paraId="557A15A5">
            <w:pPr>
              <w:pStyle w:val="6"/>
              <w:spacing w:before="14" w:line="216" w:lineRule="auto"/>
              <w:ind w:left="478"/>
            </w:pPr>
            <w:r>
              <w:rPr>
                <w:b/>
                <w:bCs/>
                <w:spacing w:val="1"/>
              </w:rPr>
              <w:t>2.提供公寓住房；</w:t>
            </w:r>
          </w:p>
          <w:p w14:paraId="6FB7A0C5">
            <w:pPr>
              <w:pStyle w:val="6"/>
              <w:spacing w:before="14" w:line="215" w:lineRule="auto"/>
              <w:ind w:left="71"/>
            </w:pPr>
            <w:r>
              <w:rPr>
                <w:b/>
                <w:bCs/>
                <w:spacing w:val="-2"/>
              </w:rPr>
              <w:t>3.其他关怀类福利（</w:t>
            </w:r>
            <w:r>
              <w:rPr>
                <w:spacing w:val="-23"/>
              </w:rPr>
              <w:t xml:space="preserve"> </w:t>
            </w:r>
            <w:r>
              <w:rPr>
                <w:b/>
                <w:bCs/>
                <w:spacing w:val="-2"/>
              </w:rPr>
              <w:t>医院免费</w:t>
            </w:r>
          </w:p>
          <w:p w14:paraId="158DC121">
            <w:pPr>
              <w:pStyle w:val="6"/>
              <w:spacing w:before="13" w:line="204" w:lineRule="auto"/>
              <w:ind w:left="896" w:right="117" w:hanging="749"/>
            </w:pPr>
            <w:r>
              <w:rPr>
                <w:b/>
                <w:bCs/>
                <w:spacing w:val="2"/>
              </w:rPr>
              <w:t>早中餐、免费停车、过节费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14"/>
              </w:rPr>
              <w:t>等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14"/>
              </w:rPr>
              <w:t>）。</w:t>
            </w:r>
          </w:p>
        </w:tc>
        <w:tc>
          <w:tcPr>
            <w:tcW w:w="753" w:type="dxa"/>
            <w:vAlign w:val="top"/>
          </w:tcPr>
          <w:p w14:paraId="30764473">
            <w:pPr>
              <w:spacing w:line="242" w:lineRule="auto"/>
              <w:rPr>
                <w:rFonts w:ascii="Arial"/>
                <w:sz w:val="21"/>
              </w:rPr>
            </w:pPr>
          </w:p>
          <w:p w14:paraId="69A499B4">
            <w:pPr>
              <w:spacing w:line="242" w:lineRule="auto"/>
              <w:rPr>
                <w:rFonts w:ascii="Arial"/>
                <w:sz w:val="21"/>
              </w:rPr>
            </w:pPr>
          </w:p>
          <w:p w14:paraId="02674160">
            <w:pPr>
              <w:pStyle w:val="6"/>
              <w:spacing w:before="52" w:line="230" w:lineRule="auto"/>
              <w:ind w:left="241" w:right="30" w:hanging="182"/>
            </w:pPr>
            <w:r>
              <w:rPr>
                <w:b/>
                <w:bCs/>
              </w:rPr>
              <w:t>贵阳市乌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当区</w:t>
            </w:r>
          </w:p>
        </w:tc>
        <w:tc>
          <w:tcPr>
            <w:tcW w:w="614" w:type="dxa"/>
            <w:vAlign w:val="top"/>
          </w:tcPr>
          <w:p w14:paraId="4F34A1D5">
            <w:pPr>
              <w:spacing w:line="292" w:lineRule="auto"/>
              <w:rPr>
                <w:rFonts w:ascii="Arial"/>
                <w:sz w:val="21"/>
              </w:rPr>
            </w:pPr>
          </w:p>
          <w:p w14:paraId="761620F9">
            <w:pPr>
              <w:spacing w:line="292" w:lineRule="auto"/>
              <w:rPr>
                <w:rFonts w:ascii="Arial"/>
                <w:sz w:val="21"/>
              </w:rPr>
            </w:pPr>
          </w:p>
          <w:p w14:paraId="70DDB2E0">
            <w:pPr>
              <w:pStyle w:val="6"/>
              <w:spacing w:before="52" w:line="216" w:lineRule="auto"/>
              <w:ind w:left="70"/>
            </w:pPr>
            <w:r>
              <w:rPr>
                <w:b/>
                <w:bCs/>
              </w:rPr>
              <w:t>邓老师</w:t>
            </w:r>
          </w:p>
        </w:tc>
        <w:tc>
          <w:tcPr>
            <w:tcW w:w="1347" w:type="dxa"/>
            <w:vAlign w:val="top"/>
          </w:tcPr>
          <w:p w14:paraId="04068A23">
            <w:pPr>
              <w:spacing w:line="242" w:lineRule="auto"/>
              <w:rPr>
                <w:rFonts w:ascii="Arial"/>
                <w:sz w:val="21"/>
              </w:rPr>
            </w:pPr>
          </w:p>
          <w:p w14:paraId="77620FA6">
            <w:pPr>
              <w:spacing w:line="243" w:lineRule="auto"/>
              <w:rPr>
                <w:rFonts w:ascii="Arial"/>
                <w:sz w:val="21"/>
              </w:rPr>
            </w:pPr>
          </w:p>
          <w:p w14:paraId="59934777">
            <w:pPr>
              <w:pStyle w:val="6"/>
              <w:spacing w:before="52" w:line="226" w:lineRule="auto"/>
              <w:ind w:left="275" w:right="25" w:hanging="209"/>
            </w:pPr>
            <w:r>
              <w:rPr>
                <w:b/>
                <w:bCs/>
              </w:rPr>
              <w:t>17708516639/085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</w:rPr>
              <w:t>1-86849984</w:t>
            </w:r>
          </w:p>
        </w:tc>
        <w:tc>
          <w:tcPr>
            <w:tcW w:w="962" w:type="dxa"/>
            <w:vAlign w:val="top"/>
          </w:tcPr>
          <w:p w14:paraId="1419A9F6">
            <w:pPr>
              <w:spacing w:line="383" w:lineRule="auto"/>
              <w:rPr>
                <w:rFonts w:ascii="Arial"/>
                <w:sz w:val="21"/>
              </w:rPr>
            </w:pPr>
          </w:p>
          <w:p w14:paraId="60D8BAFA">
            <w:pPr>
              <w:pStyle w:val="6"/>
              <w:spacing w:before="52" w:line="210" w:lineRule="auto"/>
              <w:ind w:left="74"/>
            </w:pPr>
            <w:r>
              <w:drawing>
                <wp:anchor distT="0" distB="0" distL="0" distR="0" simplePos="0" relativeHeight="25168896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-240665</wp:posOffset>
                  </wp:positionV>
                  <wp:extent cx="605155" cy="903605"/>
                  <wp:effectExtent l="0" t="0" r="0" b="0"/>
                  <wp:wrapNone/>
                  <wp:docPr id="44" name="IM 44">
                    <a:hlinkClick xmlns:a="http://schemas.openxmlformats.org/drawingml/2006/main" r:id="rId22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 44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"mailto:guiqianhospital@163.com%0a" </w:instrText>
            </w:r>
            <w:r>
              <w:fldChar w:fldCharType="separate"/>
            </w:r>
            <w:r>
              <w:rPr>
                <w:b/>
                <w:bCs/>
              </w:rPr>
              <w:t>guiqianhos</w:t>
            </w:r>
            <w:r>
              <w:rPr>
                <w:b/>
                <w:bCs/>
              </w:rPr>
              <w:fldChar w:fldCharType="end"/>
            </w:r>
          </w:p>
          <w:p w14:paraId="1E0BBDD7">
            <w:pPr>
              <w:pStyle w:val="6"/>
              <w:spacing w:before="19" w:line="211" w:lineRule="auto"/>
              <w:ind w:left="74"/>
            </w:pPr>
            <w:r>
              <w:fldChar w:fldCharType="begin"/>
            </w:r>
            <w:r>
              <w:instrText xml:space="preserve"> HYPERLINK "mailto:guiqianhospital@163.com%0a" </w:instrText>
            </w:r>
            <w:r>
              <w:fldChar w:fldCharType="separate"/>
            </w:r>
            <w:r>
              <w:rPr>
                <w:b/>
                <w:bCs/>
              </w:rPr>
              <w:t>pital</w:t>
            </w:r>
            <w:r>
              <w:rPr>
                <w:b/>
                <w:bCs/>
                <w:spacing w:val="3"/>
              </w:rPr>
              <w:t>@163.</w:t>
            </w:r>
            <w:r>
              <w:rPr>
                <w:b/>
                <w:bCs/>
                <w:spacing w:val="3"/>
              </w:rPr>
              <w:fldChar w:fldCharType="end"/>
            </w:r>
          </w:p>
          <w:p w14:paraId="356AF06D">
            <w:pPr>
              <w:pStyle w:val="6"/>
              <w:spacing w:before="71" w:line="123" w:lineRule="exact"/>
              <w:ind w:left="367"/>
            </w:pPr>
            <w:r>
              <w:fldChar w:fldCharType="begin"/>
            </w:r>
            <w:r>
              <w:instrText xml:space="preserve"> HYPERLINK "mailto:guiqianhospital@163.com%0a"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329B36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5" w:hRule="atLeast"/>
        </w:trPr>
        <w:tc>
          <w:tcPr>
            <w:tcW w:w="669" w:type="dxa"/>
            <w:vAlign w:val="top"/>
          </w:tcPr>
          <w:p w14:paraId="60CD0D75">
            <w:pPr>
              <w:spacing w:line="303" w:lineRule="auto"/>
              <w:rPr>
                <w:rFonts w:ascii="Arial"/>
                <w:sz w:val="21"/>
              </w:rPr>
            </w:pPr>
          </w:p>
          <w:p w14:paraId="43288641">
            <w:pPr>
              <w:spacing w:line="304" w:lineRule="auto"/>
              <w:rPr>
                <w:rFonts w:ascii="Arial"/>
                <w:sz w:val="21"/>
              </w:rPr>
            </w:pPr>
          </w:p>
          <w:p w14:paraId="1582FFE6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80</w:t>
            </w:r>
          </w:p>
        </w:tc>
        <w:tc>
          <w:tcPr>
            <w:tcW w:w="1055" w:type="dxa"/>
            <w:vAlign w:val="top"/>
          </w:tcPr>
          <w:p w14:paraId="757D2F2D">
            <w:pPr>
              <w:spacing w:line="243" w:lineRule="auto"/>
              <w:rPr>
                <w:rFonts w:ascii="Arial"/>
                <w:sz w:val="21"/>
              </w:rPr>
            </w:pPr>
          </w:p>
          <w:p w14:paraId="484ED526">
            <w:pPr>
              <w:spacing w:line="243" w:lineRule="auto"/>
              <w:rPr>
                <w:rFonts w:ascii="Arial"/>
                <w:sz w:val="21"/>
              </w:rPr>
            </w:pPr>
          </w:p>
          <w:p w14:paraId="65F716E5">
            <w:pPr>
              <w:pStyle w:val="6"/>
              <w:spacing w:before="52" w:line="225" w:lineRule="auto"/>
              <w:ind w:left="199" w:right="26" w:hanging="151"/>
            </w:pPr>
            <w:r>
              <w:rPr>
                <w:b/>
                <w:bCs/>
                <w:spacing w:val="-1"/>
              </w:rPr>
              <w:t>中车贵阳车辆</w:t>
            </w:r>
            <w: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305E4927">
            <w:pPr>
              <w:spacing w:line="293" w:lineRule="auto"/>
              <w:rPr>
                <w:rFonts w:ascii="Arial"/>
                <w:sz w:val="21"/>
              </w:rPr>
            </w:pPr>
          </w:p>
          <w:p w14:paraId="14C07131">
            <w:pPr>
              <w:spacing w:line="293" w:lineRule="auto"/>
              <w:rPr>
                <w:rFonts w:ascii="Arial"/>
                <w:sz w:val="21"/>
              </w:rPr>
            </w:pPr>
          </w:p>
          <w:p w14:paraId="3BFF4F3C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1"/>
              </w:rPr>
              <w:t>设备工程师</w:t>
            </w:r>
          </w:p>
        </w:tc>
        <w:tc>
          <w:tcPr>
            <w:tcW w:w="3148" w:type="dxa"/>
            <w:vAlign w:val="top"/>
          </w:tcPr>
          <w:p w14:paraId="7B61D111">
            <w:pPr>
              <w:pStyle w:val="6"/>
              <w:spacing w:before="39" w:line="216" w:lineRule="auto"/>
              <w:ind w:left="90"/>
            </w:pPr>
            <w:r>
              <w:rPr>
                <w:b/>
                <w:bCs/>
                <w:spacing w:val="2"/>
              </w:rPr>
              <w:t>1.本科以上学历，2025届应届相应专业毕</w:t>
            </w:r>
          </w:p>
          <w:p w14:paraId="13A51240">
            <w:pPr>
              <w:pStyle w:val="6"/>
              <w:spacing w:before="11" w:line="227" w:lineRule="auto"/>
              <w:ind w:left="1335"/>
            </w:pPr>
            <w:r>
              <w:rPr>
                <w:b/>
                <w:bCs/>
                <w:spacing w:val="-5"/>
              </w:rPr>
              <w:t>业生。</w:t>
            </w:r>
          </w:p>
          <w:p w14:paraId="6BE42348">
            <w:pPr>
              <w:pStyle w:val="6"/>
              <w:spacing w:before="6" w:line="216" w:lineRule="auto"/>
              <w:ind w:left="89"/>
            </w:pPr>
            <w:r>
              <w:rPr>
                <w:b/>
                <w:bCs/>
                <w:spacing w:val="2"/>
              </w:rPr>
              <w:t>2.具备较好的专业基础知识、学习能力、</w:t>
            </w:r>
          </w:p>
          <w:p w14:paraId="69F11341">
            <w:pPr>
              <w:pStyle w:val="6"/>
              <w:spacing w:before="13" w:line="225" w:lineRule="auto"/>
              <w:ind w:left="1009" w:right="74" w:hanging="917"/>
            </w:pPr>
            <w:r>
              <w:rPr>
                <w:b/>
                <w:bCs/>
                <w:spacing w:val="3"/>
              </w:rPr>
              <w:t>沟通表达、组织协调能力，熟练操作各类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常用办公软件。</w:t>
            </w:r>
          </w:p>
          <w:p w14:paraId="5AAB9D6C">
            <w:pPr>
              <w:pStyle w:val="6"/>
              <w:spacing w:before="11" w:line="220" w:lineRule="auto"/>
              <w:ind w:left="798"/>
            </w:pPr>
            <w:r>
              <w:rPr>
                <w:b/>
                <w:bCs/>
                <w:spacing w:val="1"/>
              </w:rPr>
              <w:t>3.通过</w:t>
            </w:r>
            <w:r>
              <w:rPr>
                <w:b/>
                <w:bCs/>
              </w:rPr>
              <w:t>CET</w:t>
            </w:r>
            <w:r>
              <w:rPr>
                <w:b/>
                <w:bCs/>
                <w:spacing w:val="1"/>
              </w:rPr>
              <w:t>-4及以上。</w:t>
            </w:r>
          </w:p>
          <w:p w14:paraId="6F96ADE7">
            <w:pPr>
              <w:pStyle w:val="6"/>
              <w:spacing w:before="11" w:line="184" w:lineRule="auto"/>
              <w:ind w:left="338"/>
            </w:pPr>
            <w:r>
              <w:rPr>
                <w:b/>
                <w:bCs/>
                <w:spacing w:val="2"/>
              </w:rPr>
              <w:t>4.同等条件下优先聘用退役军人。</w:t>
            </w:r>
          </w:p>
        </w:tc>
        <w:tc>
          <w:tcPr>
            <w:tcW w:w="520" w:type="dxa"/>
            <w:vAlign w:val="top"/>
          </w:tcPr>
          <w:p w14:paraId="441ED0C2">
            <w:pPr>
              <w:spacing w:line="303" w:lineRule="auto"/>
              <w:rPr>
                <w:rFonts w:ascii="Arial"/>
                <w:sz w:val="21"/>
              </w:rPr>
            </w:pPr>
          </w:p>
          <w:p w14:paraId="233595C2">
            <w:pPr>
              <w:spacing w:line="303" w:lineRule="auto"/>
              <w:rPr>
                <w:rFonts w:ascii="Arial"/>
                <w:sz w:val="21"/>
              </w:rPr>
            </w:pPr>
          </w:p>
          <w:p w14:paraId="484E6354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13181FC">
            <w:pPr>
              <w:spacing w:line="243" w:lineRule="auto"/>
              <w:rPr>
                <w:rFonts w:ascii="Arial"/>
                <w:sz w:val="21"/>
              </w:rPr>
            </w:pPr>
          </w:p>
          <w:p w14:paraId="3E4DE447">
            <w:pPr>
              <w:spacing w:line="243" w:lineRule="auto"/>
              <w:rPr>
                <w:rFonts w:ascii="Arial"/>
                <w:sz w:val="21"/>
              </w:rPr>
            </w:pPr>
          </w:p>
          <w:p w14:paraId="67F9A47C">
            <w:pPr>
              <w:pStyle w:val="6"/>
              <w:spacing w:before="52" w:line="214" w:lineRule="auto"/>
              <w:ind w:left="100"/>
            </w:pPr>
            <w:r>
              <w:rPr>
                <w:b/>
                <w:bCs/>
                <w:spacing w:val="2"/>
              </w:rPr>
              <w:t>车辆工程（机车方</w:t>
            </w:r>
          </w:p>
          <w:p w14:paraId="50A38275">
            <w:pPr>
              <w:pStyle w:val="6"/>
              <w:spacing w:before="16" w:line="221" w:lineRule="auto"/>
              <w:ind w:left="610"/>
            </w:pPr>
            <w:r>
              <w:rPr>
                <w:b/>
                <w:bCs/>
                <w:spacing w:val="-1"/>
              </w:rPr>
              <w:t>向）</w:t>
            </w:r>
          </w:p>
        </w:tc>
        <w:tc>
          <w:tcPr>
            <w:tcW w:w="769" w:type="dxa"/>
            <w:vAlign w:val="top"/>
          </w:tcPr>
          <w:p w14:paraId="10F86C64">
            <w:pPr>
              <w:spacing w:line="386" w:lineRule="auto"/>
              <w:rPr>
                <w:rFonts w:ascii="Arial"/>
                <w:sz w:val="21"/>
              </w:rPr>
            </w:pPr>
          </w:p>
          <w:p w14:paraId="1B957F37">
            <w:pPr>
              <w:pStyle w:val="6"/>
              <w:spacing w:before="52" w:line="217" w:lineRule="auto"/>
              <w:ind w:left="61"/>
            </w:pPr>
            <w:r>
              <w:rPr>
                <w:b/>
                <w:bCs/>
                <w:spacing w:val="1"/>
              </w:rPr>
              <w:t>本科及以</w:t>
            </w:r>
          </w:p>
          <w:p w14:paraId="2635B674">
            <w:pPr>
              <w:pStyle w:val="6"/>
              <w:spacing w:before="12" w:line="218" w:lineRule="auto"/>
              <w:ind w:left="106"/>
            </w:pPr>
            <w:r>
              <w:rPr>
                <w:b/>
                <w:bCs/>
                <w:spacing w:val="-1"/>
              </w:rPr>
              <w:t>上/学士</w:t>
            </w:r>
          </w:p>
          <w:p w14:paraId="7950E385">
            <w:pPr>
              <w:pStyle w:val="6"/>
              <w:spacing w:before="10" w:line="220" w:lineRule="auto"/>
              <w:ind w:left="141"/>
            </w:pPr>
            <w:r>
              <w:rPr>
                <w:b/>
                <w:bCs/>
              </w:rPr>
              <w:t>及以上</w:t>
            </w:r>
          </w:p>
        </w:tc>
        <w:tc>
          <w:tcPr>
            <w:tcW w:w="753" w:type="dxa"/>
            <w:vAlign w:val="top"/>
          </w:tcPr>
          <w:p w14:paraId="4012139C">
            <w:pPr>
              <w:spacing w:line="293" w:lineRule="auto"/>
              <w:rPr>
                <w:rFonts w:ascii="Arial"/>
                <w:sz w:val="21"/>
              </w:rPr>
            </w:pPr>
          </w:p>
          <w:p w14:paraId="5B40F701">
            <w:pPr>
              <w:spacing w:line="293" w:lineRule="auto"/>
              <w:rPr>
                <w:rFonts w:ascii="Arial"/>
                <w:sz w:val="21"/>
              </w:rPr>
            </w:pPr>
          </w:p>
          <w:p w14:paraId="3A443A78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6816DAEC">
            <w:pPr>
              <w:spacing w:line="243" w:lineRule="auto"/>
              <w:rPr>
                <w:rFonts w:ascii="Arial"/>
                <w:sz w:val="21"/>
              </w:rPr>
            </w:pPr>
          </w:p>
          <w:p w14:paraId="24BD21AA">
            <w:pPr>
              <w:spacing w:line="243" w:lineRule="auto"/>
              <w:rPr>
                <w:rFonts w:ascii="Arial"/>
                <w:sz w:val="21"/>
              </w:rPr>
            </w:pPr>
          </w:p>
          <w:p w14:paraId="332BA47E">
            <w:pPr>
              <w:pStyle w:val="6"/>
              <w:spacing w:before="52" w:line="225" w:lineRule="auto"/>
              <w:ind w:left="271" w:right="72" w:hanging="207"/>
            </w:pPr>
            <w:r>
              <w:rPr>
                <w:b/>
                <w:bCs/>
                <w:spacing w:val="-1"/>
              </w:rPr>
              <w:t>见习期8-12W/年，六险二金，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2"/>
              </w:rPr>
              <w:t>大学生公寓,工会福利等</w:t>
            </w:r>
          </w:p>
        </w:tc>
        <w:tc>
          <w:tcPr>
            <w:tcW w:w="753" w:type="dxa"/>
            <w:vAlign w:val="top"/>
          </w:tcPr>
          <w:p w14:paraId="3F5E1451">
            <w:pPr>
              <w:spacing w:line="293" w:lineRule="auto"/>
              <w:rPr>
                <w:rFonts w:ascii="Arial"/>
                <w:sz w:val="21"/>
              </w:rPr>
            </w:pPr>
          </w:p>
          <w:p w14:paraId="539ADB6A">
            <w:pPr>
              <w:spacing w:line="293" w:lineRule="auto"/>
              <w:rPr>
                <w:rFonts w:ascii="Arial"/>
                <w:sz w:val="21"/>
              </w:rPr>
            </w:pPr>
          </w:p>
          <w:p w14:paraId="7A670799">
            <w:pPr>
              <w:pStyle w:val="6"/>
              <w:spacing w:before="52" w:line="218" w:lineRule="auto"/>
              <w:ind w:left="225"/>
            </w:pPr>
            <w:r>
              <w:rPr>
                <w:b/>
                <w:bCs/>
                <w:spacing w:val="-4"/>
              </w:rPr>
              <w:t>贵阳</w:t>
            </w:r>
          </w:p>
        </w:tc>
        <w:tc>
          <w:tcPr>
            <w:tcW w:w="614" w:type="dxa"/>
            <w:vAlign w:val="top"/>
          </w:tcPr>
          <w:p w14:paraId="46A9969C">
            <w:pPr>
              <w:spacing w:line="293" w:lineRule="auto"/>
              <w:rPr>
                <w:rFonts w:ascii="Arial"/>
                <w:sz w:val="21"/>
              </w:rPr>
            </w:pPr>
          </w:p>
          <w:p w14:paraId="6A42BBB0">
            <w:pPr>
              <w:spacing w:line="293" w:lineRule="auto"/>
              <w:rPr>
                <w:rFonts w:ascii="Arial"/>
                <w:sz w:val="21"/>
              </w:rPr>
            </w:pPr>
          </w:p>
          <w:p w14:paraId="3BA66FAF">
            <w:pPr>
              <w:pStyle w:val="6"/>
              <w:spacing w:before="52" w:line="216" w:lineRule="auto"/>
              <w:ind w:left="73"/>
            </w:pPr>
            <w:r>
              <w:rPr>
                <w:b/>
                <w:bCs/>
                <w:spacing w:val="-1"/>
              </w:rPr>
              <w:t>杨道义</w:t>
            </w:r>
          </w:p>
        </w:tc>
        <w:tc>
          <w:tcPr>
            <w:tcW w:w="1347" w:type="dxa"/>
            <w:vAlign w:val="top"/>
          </w:tcPr>
          <w:p w14:paraId="5A28C6D8">
            <w:pPr>
              <w:spacing w:line="303" w:lineRule="auto"/>
              <w:rPr>
                <w:rFonts w:ascii="Arial"/>
                <w:sz w:val="21"/>
              </w:rPr>
            </w:pPr>
          </w:p>
          <w:p w14:paraId="0E4887F2">
            <w:pPr>
              <w:spacing w:line="304" w:lineRule="auto"/>
              <w:rPr>
                <w:rFonts w:ascii="Arial"/>
                <w:sz w:val="21"/>
              </w:rPr>
            </w:pPr>
          </w:p>
          <w:p w14:paraId="325D23AC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0851-84473898</w:t>
            </w:r>
          </w:p>
        </w:tc>
        <w:tc>
          <w:tcPr>
            <w:tcW w:w="962" w:type="dxa"/>
            <w:vAlign w:val="top"/>
          </w:tcPr>
          <w:p w14:paraId="600BBB96">
            <w:pPr>
              <w:spacing w:line="243" w:lineRule="auto"/>
              <w:rPr>
                <w:rFonts w:ascii="Arial"/>
                <w:sz w:val="21"/>
              </w:rPr>
            </w:pPr>
          </w:p>
          <w:p w14:paraId="06F7C1C9">
            <w:pPr>
              <w:spacing w:line="243" w:lineRule="auto"/>
              <w:rPr>
                <w:rFonts w:ascii="Arial"/>
                <w:sz w:val="21"/>
              </w:rPr>
            </w:pPr>
          </w:p>
          <w:p w14:paraId="74179B91">
            <w:pPr>
              <w:pStyle w:val="6"/>
              <w:spacing w:before="52"/>
              <w:ind w:left="161" w:right="46" w:hanging="87"/>
            </w:pPr>
            <w:r>
              <w:rPr>
                <w:b/>
                <w:bCs/>
                <w:spacing w:val="-2"/>
              </w:rPr>
              <w:t>zcgyr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lzp@c</w:t>
            </w:r>
            <w:r>
              <w:t xml:space="preserve"> </w:t>
            </w:r>
            <w:r>
              <w:rPr>
                <w:b/>
                <w:bCs/>
              </w:rPr>
              <w:t>rrcgc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cc</w:t>
            </w:r>
          </w:p>
        </w:tc>
      </w:tr>
    </w:tbl>
    <w:p w14:paraId="6D850E59">
      <w:pPr>
        <w:spacing w:line="89" w:lineRule="exact"/>
        <w:rPr>
          <w:rFonts w:ascii="Arial"/>
          <w:sz w:val="7"/>
        </w:rPr>
      </w:pPr>
    </w:p>
    <w:p w14:paraId="329B3C7F">
      <w:pPr>
        <w:spacing w:line="89" w:lineRule="exact"/>
        <w:rPr>
          <w:rFonts w:ascii="Arial" w:hAnsi="Arial" w:eastAsia="Arial" w:cs="Arial"/>
          <w:sz w:val="7"/>
          <w:szCs w:val="7"/>
        </w:rPr>
        <w:sectPr>
          <w:footerReference r:id="rId17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7FF70085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1BEB9C03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75C277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22A65891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4C3642EC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25E1DD50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095BF9CD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64208A6A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145B95E8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4BC77BF6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01C0AF67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7732FD5C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12D79D52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79486526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6FB6B1CD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3F06BF47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04892F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5FBB914D">
            <w:pPr>
              <w:spacing w:line="297" w:lineRule="auto"/>
              <w:rPr>
                <w:rFonts w:ascii="Arial"/>
                <w:sz w:val="21"/>
              </w:rPr>
            </w:pPr>
          </w:p>
          <w:p w14:paraId="7FA45C3C">
            <w:pPr>
              <w:spacing w:line="298" w:lineRule="auto"/>
              <w:rPr>
                <w:rFonts w:ascii="Arial"/>
                <w:sz w:val="21"/>
              </w:rPr>
            </w:pPr>
          </w:p>
          <w:p w14:paraId="496BFE5E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81</w:t>
            </w:r>
          </w:p>
        </w:tc>
        <w:tc>
          <w:tcPr>
            <w:tcW w:w="1055" w:type="dxa"/>
            <w:vAlign w:val="top"/>
          </w:tcPr>
          <w:p w14:paraId="5D36125E">
            <w:pPr>
              <w:spacing w:line="474" w:lineRule="auto"/>
              <w:rPr>
                <w:rFonts w:ascii="Arial"/>
                <w:sz w:val="21"/>
              </w:rPr>
            </w:pPr>
          </w:p>
          <w:p w14:paraId="160ECBB2">
            <w:pPr>
              <w:pStyle w:val="6"/>
              <w:spacing w:before="52" w:line="225" w:lineRule="auto"/>
              <w:ind w:left="199" w:right="26" w:hanging="151"/>
            </w:pPr>
            <w:r>
              <w:rPr>
                <w:b/>
                <w:bCs/>
                <w:spacing w:val="-1"/>
              </w:rPr>
              <w:t>中车贵阳车辆</w:t>
            </w:r>
            <w: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217023A4">
            <w:pPr>
              <w:spacing w:line="287" w:lineRule="auto"/>
              <w:rPr>
                <w:rFonts w:ascii="Arial"/>
                <w:sz w:val="21"/>
              </w:rPr>
            </w:pPr>
          </w:p>
          <w:p w14:paraId="17A0BDCF">
            <w:pPr>
              <w:spacing w:line="287" w:lineRule="auto"/>
              <w:rPr>
                <w:rFonts w:ascii="Arial"/>
                <w:sz w:val="21"/>
              </w:rPr>
            </w:pPr>
          </w:p>
          <w:p w14:paraId="6C80C5BA">
            <w:pPr>
              <w:pStyle w:val="6"/>
              <w:spacing w:before="52" w:line="217" w:lineRule="auto"/>
              <w:ind w:left="163"/>
            </w:pPr>
            <w:r>
              <w:rPr>
                <w:b/>
                <w:bCs/>
                <w:spacing w:val="-1"/>
              </w:rPr>
              <w:t>生产工艺师</w:t>
            </w:r>
          </w:p>
        </w:tc>
        <w:tc>
          <w:tcPr>
            <w:tcW w:w="3148" w:type="dxa"/>
            <w:vAlign w:val="top"/>
          </w:tcPr>
          <w:p w14:paraId="49019893">
            <w:pPr>
              <w:pStyle w:val="6"/>
              <w:spacing w:before="27" w:line="216" w:lineRule="auto"/>
              <w:ind w:left="90"/>
            </w:pPr>
            <w:r>
              <w:rPr>
                <w:b/>
                <w:bCs/>
                <w:spacing w:val="2"/>
              </w:rPr>
              <w:t>1.本科以上学历，2025届应届相应专业毕</w:t>
            </w:r>
          </w:p>
          <w:p w14:paraId="0E72ADB3">
            <w:pPr>
              <w:pStyle w:val="6"/>
              <w:spacing w:before="14" w:line="227" w:lineRule="auto"/>
              <w:ind w:left="1335"/>
            </w:pPr>
            <w:r>
              <w:rPr>
                <w:b/>
                <w:bCs/>
                <w:spacing w:val="-5"/>
              </w:rPr>
              <w:t>业生。</w:t>
            </w:r>
          </w:p>
          <w:p w14:paraId="09F94E21">
            <w:pPr>
              <w:pStyle w:val="6"/>
              <w:spacing w:before="5" w:line="216" w:lineRule="auto"/>
              <w:ind w:left="89"/>
            </w:pPr>
            <w:r>
              <w:rPr>
                <w:b/>
                <w:bCs/>
                <w:spacing w:val="2"/>
              </w:rPr>
              <w:t>2.具备较好的专业基础知识、学习能力、</w:t>
            </w:r>
          </w:p>
          <w:p w14:paraId="2F8F0191">
            <w:pPr>
              <w:pStyle w:val="6"/>
              <w:spacing w:before="11" w:line="225" w:lineRule="auto"/>
              <w:ind w:left="1009" w:right="74" w:hanging="917"/>
            </w:pPr>
            <w:r>
              <w:rPr>
                <w:b/>
                <w:bCs/>
                <w:spacing w:val="3"/>
              </w:rPr>
              <w:t>沟通表达、组织协调能力，熟练操作各类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常用办公软件。</w:t>
            </w:r>
          </w:p>
          <w:p w14:paraId="12FCD668">
            <w:pPr>
              <w:pStyle w:val="6"/>
              <w:spacing w:before="14" w:line="220" w:lineRule="auto"/>
              <w:ind w:left="798"/>
            </w:pPr>
            <w:r>
              <w:rPr>
                <w:b/>
                <w:bCs/>
                <w:spacing w:val="1"/>
              </w:rPr>
              <w:t>3.通过</w:t>
            </w:r>
            <w:r>
              <w:rPr>
                <w:b/>
                <w:bCs/>
              </w:rPr>
              <w:t>CET</w:t>
            </w:r>
            <w:r>
              <w:rPr>
                <w:b/>
                <w:bCs/>
                <w:spacing w:val="1"/>
              </w:rPr>
              <w:t>-4及以上。</w:t>
            </w:r>
          </w:p>
          <w:p w14:paraId="4D5382ED">
            <w:pPr>
              <w:pStyle w:val="6"/>
              <w:spacing w:before="9" w:line="186" w:lineRule="auto"/>
              <w:ind w:left="338"/>
            </w:pPr>
            <w:r>
              <w:rPr>
                <w:b/>
                <w:bCs/>
                <w:spacing w:val="2"/>
              </w:rPr>
              <w:t>4.同等条件下优先聘用退役军人。</w:t>
            </w:r>
          </w:p>
        </w:tc>
        <w:tc>
          <w:tcPr>
            <w:tcW w:w="520" w:type="dxa"/>
            <w:vAlign w:val="top"/>
          </w:tcPr>
          <w:p w14:paraId="4320BD39">
            <w:pPr>
              <w:spacing w:line="297" w:lineRule="auto"/>
              <w:rPr>
                <w:rFonts w:ascii="Arial"/>
                <w:sz w:val="21"/>
              </w:rPr>
            </w:pPr>
          </w:p>
          <w:p w14:paraId="1A344F5A">
            <w:pPr>
              <w:spacing w:line="298" w:lineRule="auto"/>
              <w:rPr>
                <w:rFonts w:ascii="Arial"/>
                <w:sz w:val="21"/>
              </w:rPr>
            </w:pPr>
          </w:p>
          <w:p w14:paraId="173CED6B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01679401">
            <w:pPr>
              <w:spacing w:line="374" w:lineRule="auto"/>
              <w:rPr>
                <w:rFonts w:ascii="Arial"/>
                <w:sz w:val="21"/>
              </w:rPr>
            </w:pPr>
          </w:p>
          <w:p w14:paraId="7DF1BAE0">
            <w:pPr>
              <w:pStyle w:val="6"/>
              <w:spacing w:before="52" w:line="216" w:lineRule="auto"/>
              <w:ind w:left="92"/>
            </w:pPr>
            <w:r>
              <w:rPr>
                <w:b/>
                <w:bCs/>
                <w:spacing w:val="3"/>
              </w:rPr>
              <w:t>机械工程、机械设</w:t>
            </w:r>
          </w:p>
          <w:p w14:paraId="48098874">
            <w:pPr>
              <w:pStyle w:val="6"/>
              <w:spacing w:before="14" w:line="215" w:lineRule="auto"/>
              <w:ind w:left="54"/>
            </w:pPr>
            <w:r>
              <w:rPr>
                <w:b/>
                <w:bCs/>
                <w:spacing w:val="2"/>
              </w:rPr>
              <w:t>计及自动化/材料成</w:t>
            </w:r>
          </w:p>
          <w:p w14:paraId="28B22A52">
            <w:pPr>
              <w:pStyle w:val="6"/>
              <w:spacing w:before="15" w:line="217" w:lineRule="auto"/>
              <w:ind w:left="184"/>
            </w:pPr>
            <w:r>
              <w:rPr>
                <w:b/>
                <w:bCs/>
                <w:spacing w:val="4"/>
              </w:rPr>
              <w:t>型（焊接方向）</w:t>
            </w:r>
          </w:p>
        </w:tc>
        <w:tc>
          <w:tcPr>
            <w:tcW w:w="770" w:type="dxa"/>
            <w:vAlign w:val="top"/>
          </w:tcPr>
          <w:p w14:paraId="59021AE8">
            <w:pPr>
              <w:spacing w:line="375" w:lineRule="auto"/>
              <w:rPr>
                <w:rFonts w:ascii="Arial"/>
                <w:sz w:val="21"/>
              </w:rPr>
            </w:pPr>
          </w:p>
          <w:p w14:paraId="63D6BBB1">
            <w:pPr>
              <w:pStyle w:val="6"/>
              <w:spacing w:before="52" w:line="217" w:lineRule="auto"/>
              <w:ind w:left="61"/>
            </w:pPr>
            <w:r>
              <w:rPr>
                <w:b/>
                <w:bCs/>
                <w:spacing w:val="1"/>
              </w:rPr>
              <w:t>本科及以</w:t>
            </w:r>
          </w:p>
          <w:p w14:paraId="019EEE12">
            <w:pPr>
              <w:pStyle w:val="6"/>
              <w:spacing w:before="12" w:line="218" w:lineRule="auto"/>
              <w:ind w:left="106"/>
            </w:pPr>
            <w:r>
              <w:rPr>
                <w:b/>
                <w:bCs/>
                <w:spacing w:val="-1"/>
              </w:rPr>
              <w:t>上/学士</w:t>
            </w:r>
          </w:p>
          <w:p w14:paraId="4016D930">
            <w:pPr>
              <w:pStyle w:val="6"/>
              <w:spacing w:before="13" w:line="220" w:lineRule="auto"/>
              <w:ind w:left="141"/>
            </w:pPr>
            <w:r>
              <w:rPr>
                <w:b/>
                <w:bCs/>
              </w:rPr>
              <w:t>及以上</w:t>
            </w:r>
          </w:p>
        </w:tc>
        <w:tc>
          <w:tcPr>
            <w:tcW w:w="753" w:type="dxa"/>
            <w:vAlign w:val="top"/>
          </w:tcPr>
          <w:p w14:paraId="29BA0896">
            <w:pPr>
              <w:spacing w:line="287" w:lineRule="auto"/>
              <w:rPr>
                <w:rFonts w:ascii="Arial"/>
                <w:sz w:val="21"/>
              </w:rPr>
            </w:pPr>
          </w:p>
          <w:p w14:paraId="7549647B">
            <w:pPr>
              <w:spacing w:line="287" w:lineRule="auto"/>
              <w:rPr>
                <w:rFonts w:ascii="Arial"/>
                <w:sz w:val="21"/>
              </w:rPr>
            </w:pPr>
          </w:p>
          <w:p w14:paraId="07B7A241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0FAC0AA6">
            <w:pPr>
              <w:spacing w:line="474" w:lineRule="auto"/>
              <w:rPr>
                <w:rFonts w:ascii="Arial"/>
                <w:sz w:val="21"/>
              </w:rPr>
            </w:pPr>
          </w:p>
          <w:p w14:paraId="6B7556CF">
            <w:pPr>
              <w:pStyle w:val="6"/>
              <w:spacing w:before="52" w:line="225" w:lineRule="auto"/>
              <w:ind w:left="270" w:right="73" w:hanging="207"/>
            </w:pPr>
            <w:r>
              <w:rPr>
                <w:b/>
                <w:bCs/>
                <w:spacing w:val="-1"/>
              </w:rPr>
              <w:t>见习期8-12W/年，六险二金，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2"/>
              </w:rPr>
              <w:t>大学生公寓,工会福利等</w:t>
            </w:r>
          </w:p>
        </w:tc>
        <w:tc>
          <w:tcPr>
            <w:tcW w:w="753" w:type="dxa"/>
            <w:vAlign w:val="top"/>
          </w:tcPr>
          <w:p w14:paraId="5CFF13FC">
            <w:pPr>
              <w:spacing w:line="287" w:lineRule="auto"/>
              <w:rPr>
                <w:rFonts w:ascii="Arial"/>
                <w:sz w:val="21"/>
              </w:rPr>
            </w:pPr>
          </w:p>
          <w:p w14:paraId="39702BA4">
            <w:pPr>
              <w:spacing w:line="287" w:lineRule="auto"/>
              <w:rPr>
                <w:rFonts w:ascii="Arial"/>
                <w:sz w:val="21"/>
              </w:rPr>
            </w:pPr>
          </w:p>
          <w:p w14:paraId="3ABCB80F">
            <w:pPr>
              <w:pStyle w:val="6"/>
              <w:spacing w:before="52" w:line="218" w:lineRule="auto"/>
              <w:ind w:left="224"/>
            </w:pPr>
            <w:r>
              <w:rPr>
                <w:b/>
                <w:bCs/>
                <w:spacing w:val="-4"/>
              </w:rPr>
              <w:t>贵阳</w:t>
            </w:r>
          </w:p>
        </w:tc>
        <w:tc>
          <w:tcPr>
            <w:tcW w:w="614" w:type="dxa"/>
            <w:vAlign w:val="top"/>
          </w:tcPr>
          <w:p w14:paraId="359607BB">
            <w:pPr>
              <w:spacing w:line="287" w:lineRule="auto"/>
              <w:rPr>
                <w:rFonts w:ascii="Arial"/>
                <w:sz w:val="21"/>
              </w:rPr>
            </w:pPr>
          </w:p>
          <w:p w14:paraId="1D9CC45F">
            <w:pPr>
              <w:spacing w:line="288" w:lineRule="auto"/>
              <w:rPr>
                <w:rFonts w:ascii="Arial"/>
                <w:sz w:val="21"/>
              </w:rPr>
            </w:pPr>
          </w:p>
          <w:p w14:paraId="2D8FC53F">
            <w:pPr>
              <w:pStyle w:val="6"/>
              <w:spacing w:before="52" w:line="216" w:lineRule="auto"/>
              <w:ind w:left="72"/>
            </w:pPr>
            <w:r>
              <w:rPr>
                <w:b/>
                <w:bCs/>
                <w:spacing w:val="-1"/>
              </w:rPr>
              <w:t>杨道义</w:t>
            </w:r>
          </w:p>
        </w:tc>
        <w:tc>
          <w:tcPr>
            <w:tcW w:w="1347" w:type="dxa"/>
            <w:vAlign w:val="top"/>
          </w:tcPr>
          <w:p w14:paraId="1B1BCB63">
            <w:pPr>
              <w:spacing w:line="297" w:lineRule="auto"/>
              <w:rPr>
                <w:rFonts w:ascii="Arial"/>
                <w:sz w:val="21"/>
              </w:rPr>
            </w:pPr>
          </w:p>
          <w:p w14:paraId="1D1A618F">
            <w:pPr>
              <w:spacing w:line="298" w:lineRule="auto"/>
              <w:rPr>
                <w:rFonts w:ascii="Arial"/>
                <w:sz w:val="21"/>
              </w:rPr>
            </w:pPr>
          </w:p>
          <w:p w14:paraId="4A6F032B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0851-84473898</w:t>
            </w:r>
          </w:p>
        </w:tc>
        <w:tc>
          <w:tcPr>
            <w:tcW w:w="961" w:type="dxa"/>
            <w:vAlign w:val="top"/>
          </w:tcPr>
          <w:p w14:paraId="290E9B84">
            <w:pPr>
              <w:spacing w:line="475" w:lineRule="auto"/>
              <w:rPr>
                <w:rFonts w:ascii="Arial"/>
                <w:sz w:val="21"/>
              </w:rPr>
            </w:pPr>
          </w:p>
          <w:p w14:paraId="5651C242">
            <w:pPr>
              <w:pStyle w:val="6"/>
              <w:spacing w:before="52" w:line="239" w:lineRule="auto"/>
              <w:ind w:left="160" w:right="46" w:hanging="87"/>
            </w:pPr>
            <w:r>
              <w:rPr>
                <w:b/>
                <w:bCs/>
                <w:spacing w:val="-2"/>
              </w:rPr>
              <w:t>zcgyr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lzp@c</w:t>
            </w:r>
            <w:r>
              <w:t xml:space="preserve"> </w:t>
            </w:r>
            <w:r>
              <w:rPr>
                <w:b/>
                <w:bCs/>
              </w:rPr>
              <w:t>rrcgc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cc</w:t>
            </w:r>
          </w:p>
        </w:tc>
      </w:tr>
      <w:tr w14:paraId="7B5BE7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4707108B">
            <w:pPr>
              <w:spacing w:line="299" w:lineRule="auto"/>
              <w:rPr>
                <w:rFonts w:ascii="Arial"/>
                <w:sz w:val="21"/>
              </w:rPr>
            </w:pPr>
          </w:p>
          <w:p w14:paraId="55EBAC1D">
            <w:pPr>
              <w:spacing w:line="299" w:lineRule="auto"/>
              <w:rPr>
                <w:rFonts w:ascii="Arial"/>
                <w:sz w:val="21"/>
              </w:rPr>
            </w:pPr>
          </w:p>
          <w:p w14:paraId="240FB9F6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82</w:t>
            </w:r>
          </w:p>
        </w:tc>
        <w:tc>
          <w:tcPr>
            <w:tcW w:w="1055" w:type="dxa"/>
            <w:vAlign w:val="top"/>
          </w:tcPr>
          <w:p w14:paraId="47EF0459">
            <w:pPr>
              <w:spacing w:line="476" w:lineRule="auto"/>
              <w:rPr>
                <w:rFonts w:ascii="Arial"/>
                <w:sz w:val="21"/>
              </w:rPr>
            </w:pPr>
          </w:p>
          <w:p w14:paraId="004E3C8D">
            <w:pPr>
              <w:pStyle w:val="6"/>
              <w:spacing w:before="52" w:line="225" w:lineRule="auto"/>
              <w:ind w:left="199" w:right="26" w:hanging="151"/>
            </w:pPr>
            <w:r>
              <w:rPr>
                <w:b/>
                <w:bCs/>
                <w:spacing w:val="-1"/>
              </w:rPr>
              <w:t>中车贵阳车辆</w:t>
            </w:r>
            <w: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12FA7908">
            <w:pPr>
              <w:spacing w:line="288" w:lineRule="auto"/>
              <w:rPr>
                <w:rFonts w:ascii="Arial"/>
                <w:sz w:val="21"/>
              </w:rPr>
            </w:pPr>
          </w:p>
          <w:p w14:paraId="319279DC">
            <w:pPr>
              <w:spacing w:line="289" w:lineRule="auto"/>
              <w:rPr>
                <w:rFonts w:ascii="Arial"/>
                <w:sz w:val="21"/>
              </w:rPr>
            </w:pPr>
          </w:p>
          <w:p w14:paraId="1F0F979C">
            <w:pPr>
              <w:pStyle w:val="6"/>
              <w:spacing w:before="52" w:line="217" w:lineRule="auto"/>
              <w:ind w:left="158"/>
            </w:pPr>
            <w:r>
              <w:rPr>
                <w:b/>
                <w:bCs/>
              </w:rPr>
              <w:t>软件工程师</w:t>
            </w:r>
          </w:p>
        </w:tc>
        <w:tc>
          <w:tcPr>
            <w:tcW w:w="3148" w:type="dxa"/>
            <w:vAlign w:val="top"/>
          </w:tcPr>
          <w:p w14:paraId="5A4EEB23">
            <w:pPr>
              <w:pStyle w:val="6"/>
              <w:spacing w:before="29" w:line="216" w:lineRule="auto"/>
              <w:ind w:left="90"/>
            </w:pPr>
            <w:r>
              <w:rPr>
                <w:b/>
                <w:bCs/>
                <w:spacing w:val="2"/>
              </w:rPr>
              <w:t>1.本科以上学历，2025届应届相应专业毕</w:t>
            </w:r>
          </w:p>
          <w:p w14:paraId="2B5A2CA8">
            <w:pPr>
              <w:pStyle w:val="6"/>
              <w:spacing w:before="14" w:line="227" w:lineRule="auto"/>
              <w:ind w:left="1335"/>
            </w:pPr>
            <w:r>
              <w:rPr>
                <w:b/>
                <w:bCs/>
                <w:spacing w:val="-5"/>
              </w:rPr>
              <w:t>业生。</w:t>
            </w:r>
          </w:p>
          <w:p w14:paraId="47A03109">
            <w:pPr>
              <w:pStyle w:val="6"/>
              <w:spacing w:before="3" w:line="216" w:lineRule="auto"/>
              <w:ind w:left="89"/>
            </w:pPr>
            <w:r>
              <w:rPr>
                <w:b/>
                <w:bCs/>
                <w:spacing w:val="2"/>
              </w:rPr>
              <w:t>2.具备较好的专业基础知识、学习能力、</w:t>
            </w:r>
          </w:p>
          <w:p w14:paraId="777B39B8">
            <w:pPr>
              <w:pStyle w:val="6"/>
              <w:spacing w:before="13" w:line="225" w:lineRule="auto"/>
              <w:ind w:left="1009" w:right="74" w:hanging="917"/>
            </w:pPr>
            <w:r>
              <w:rPr>
                <w:b/>
                <w:bCs/>
                <w:spacing w:val="3"/>
              </w:rPr>
              <w:t>沟通表达、组织协调能力，熟练操作各类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常用办公软件。</w:t>
            </w:r>
          </w:p>
          <w:p w14:paraId="2286CD03">
            <w:pPr>
              <w:pStyle w:val="6"/>
              <w:spacing w:before="14" w:line="220" w:lineRule="auto"/>
              <w:ind w:left="798"/>
            </w:pPr>
            <w:r>
              <w:rPr>
                <w:b/>
                <w:bCs/>
                <w:spacing w:val="1"/>
              </w:rPr>
              <w:t>3.通过</w:t>
            </w:r>
            <w:r>
              <w:rPr>
                <w:b/>
                <w:bCs/>
              </w:rPr>
              <w:t>CET</w:t>
            </w:r>
            <w:r>
              <w:rPr>
                <w:b/>
                <w:bCs/>
                <w:spacing w:val="1"/>
              </w:rPr>
              <w:t>-4及以上。</w:t>
            </w:r>
          </w:p>
          <w:p w14:paraId="035EEBB8">
            <w:pPr>
              <w:pStyle w:val="6"/>
              <w:spacing w:before="7" w:line="186" w:lineRule="auto"/>
              <w:ind w:left="338"/>
            </w:pPr>
            <w:r>
              <w:rPr>
                <w:b/>
                <w:bCs/>
                <w:spacing w:val="2"/>
              </w:rPr>
              <w:t>4.同等条件下优先聘用退役军人。</w:t>
            </w:r>
          </w:p>
        </w:tc>
        <w:tc>
          <w:tcPr>
            <w:tcW w:w="520" w:type="dxa"/>
            <w:vAlign w:val="top"/>
          </w:tcPr>
          <w:p w14:paraId="665BA218">
            <w:pPr>
              <w:spacing w:line="298" w:lineRule="auto"/>
              <w:rPr>
                <w:rFonts w:ascii="Arial"/>
                <w:sz w:val="21"/>
              </w:rPr>
            </w:pPr>
          </w:p>
          <w:p w14:paraId="51FDD7F4">
            <w:pPr>
              <w:spacing w:line="299" w:lineRule="auto"/>
              <w:rPr>
                <w:rFonts w:ascii="Arial"/>
                <w:sz w:val="21"/>
              </w:rPr>
            </w:pPr>
          </w:p>
          <w:p w14:paraId="088A4012">
            <w:pPr>
              <w:pStyle w:val="6"/>
              <w:spacing w:before="52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16C6B261">
            <w:pPr>
              <w:spacing w:line="477" w:lineRule="auto"/>
              <w:rPr>
                <w:rFonts w:ascii="Arial"/>
                <w:sz w:val="21"/>
              </w:rPr>
            </w:pPr>
          </w:p>
          <w:p w14:paraId="6FACC082">
            <w:pPr>
              <w:pStyle w:val="6"/>
              <w:spacing w:before="52" w:line="230" w:lineRule="auto"/>
              <w:ind w:left="680" w:right="76" w:hanging="582"/>
            </w:pPr>
            <w:r>
              <w:rPr>
                <w:b/>
                <w:bCs/>
                <w:spacing w:val="2"/>
              </w:rPr>
              <w:t>软件工程及相关专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70" w:type="dxa"/>
            <w:vAlign w:val="top"/>
          </w:tcPr>
          <w:p w14:paraId="45F274D3">
            <w:pPr>
              <w:spacing w:line="377" w:lineRule="auto"/>
              <w:rPr>
                <w:rFonts w:ascii="Arial"/>
                <w:sz w:val="21"/>
              </w:rPr>
            </w:pPr>
          </w:p>
          <w:p w14:paraId="76F07818">
            <w:pPr>
              <w:pStyle w:val="6"/>
              <w:spacing w:before="52" w:line="217" w:lineRule="auto"/>
              <w:ind w:left="61"/>
            </w:pPr>
            <w:r>
              <w:rPr>
                <w:b/>
                <w:bCs/>
                <w:spacing w:val="1"/>
              </w:rPr>
              <w:t>本科及以</w:t>
            </w:r>
          </w:p>
          <w:p w14:paraId="70BB3508">
            <w:pPr>
              <w:pStyle w:val="6"/>
              <w:spacing w:before="13" w:line="218" w:lineRule="auto"/>
              <w:ind w:left="106"/>
            </w:pPr>
            <w:r>
              <w:rPr>
                <w:b/>
                <w:bCs/>
                <w:spacing w:val="-1"/>
              </w:rPr>
              <w:t>上/学士</w:t>
            </w:r>
          </w:p>
          <w:p w14:paraId="0A2C05A2">
            <w:pPr>
              <w:pStyle w:val="6"/>
              <w:spacing w:before="12" w:line="220" w:lineRule="auto"/>
              <w:ind w:left="141"/>
            </w:pPr>
            <w:r>
              <w:rPr>
                <w:b/>
                <w:bCs/>
              </w:rPr>
              <w:t>及以上</w:t>
            </w:r>
          </w:p>
        </w:tc>
        <w:tc>
          <w:tcPr>
            <w:tcW w:w="753" w:type="dxa"/>
            <w:vAlign w:val="top"/>
          </w:tcPr>
          <w:p w14:paraId="22A8D177">
            <w:pPr>
              <w:spacing w:line="288" w:lineRule="auto"/>
              <w:rPr>
                <w:rFonts w:ascii="Arial"/>
                <w:sz w:val="21"/>
              </w:rPr>
            </w:pPr>
          </w:p>
          <w:p w14:paraId="5D4F4BC7">
            <w:pPr>
              <w:spacing w:line="289" w:lineRule="auto"/>
              <w:rPr>
                <w:rFonts w:ascii="Arial"/>
                <w:sz w:val="21"/>
              </w:rPr>
            </w:pPr>
          </w:p>
          <w:p w14:paraId="54AB57C5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5BCD4AA1">
            <w:pPr>
              <w:spacing w:line="476" w:lineRule="auto"/>
              <w:rPr>
                <w:rFonts w:ascii="Arial"/>
                <w:sz w:val="21"/>
              </w:rPr>
            </w:pPr>
          </w:p>
          <w:p w14:paraId="1C698C2F">
            <w:pPr>
              <w:pStyle w:val="6"/>
              <w:spacing w:before="52" w:line="225" w:lineRule="auto"/>
              <w:ind w:left="270" w:right="73" w:hanging="207"/>
            </w:pPr>
            <w:r>
              <w:rPr>
                <w:b/>
                <w:bCs/>
                <w:spacing w:val="-1"/>
              </w:rPr>
              <w:t>见习期8-12W/年，六险二金，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2"/>
              </w:rPr>
              <w:t>大学生公寓,工会福利等</w:t>
            </w:r>
          </w:p>
        </w:tc>
        <w:tc>
          <w:tcPr>
            <w:tcW w:w="753" w:type="dxa"/>
            <w:vAlign w:val="top"/>
          </w:tcPr>
          <w:p w14:paraId="2B428FFD">
            <w:pPr>
              <w:spacing w:line="288" w:lineRule="auto"/>
              <w:rPr>
                <w:rFonts w:ascii="Arial"/>
                <w:sz w:val="21"/>
              </w:rPr>
            </w:pPr>
          </w:p>
          <w:p w14:paraId="784D43BB">
            <w:pPr>
              <w:spacing w:line="289" w:lineRule="auto"/>
              <w:rPr>
                <w:rFonts w:ascii="Arial"/>
                <w:sz w:val="21"/>
              </w:rPr>
            </w:pPr>
          </w:p>
          <w:p w14:paraId="762C2E8C">
            <w:pPr>
              <w:pStyle w:val="6"/>
              <w:spacing w:before="52" w:line="218" w:lineRule="auto"/>
              <w:ind w:left="224"/>
            </w:pPr>
            <w:r>
              <w:rPr>
                <w:b/>
                <w:bCs/>
                <w:spacing w:val="-4"/>
              </w:rPr>
              <w:t>贵阳</w:t>
            </w:r>
          </w:p>
        </w:tc>
        <w:tc>
          <w:tcPr>
            <w:tcW w:w="614" w:type="dxa"/>
            <w:vAlign w:val="top"/>
          </w:tcPr>
          <w:p w14:paraId="39D0CF6A">
            <w:pPr>
              <w:spacing w:line="289" w:lineRule="auto"/>
              <w:rPr>
                <w:rFonts w:ascii="Arial"/>
                <w:sz w:val="21"/>
              </w:rPr>
            </w:pPr>
          </w:p>
          <w:p w14:paraId="11BECAEF">
            <w:pPr>
              <w:spacing w:line="289" w:lineRule="auto"/>
              <w:rPr>
                <w:rFonts w:ascii="Arial"/>
                <w:sz w:val="21"/>
              </w:rPr>
            </w:pPr>
          </w:p>
          <w:p w14:paraId="6DEC2EDC">
            <w:pPr>
              <w:pStyle w:val="6"/>
              <w:spacing w:before="52" w:line="216" w:lineRule="auto"/>
              <w:ind w:left="72"/>
            </w:pPr>
            <w:r>
              <w:rPr>
                <w:b/>
                <w:bCs/>
                <w:spacing w:val="-1"/>
              </w:rPr>
              <w:t>杨道义</w:t>
            </w:r>
          </w:p>
        </w:tc>
        <w:tc>
          <w:tcPr>
            <w:tcW w:w="1347" w:type="dxa"/>
            <w:vAlign w:val="top"/>
          </w:tcPr>
          <w:p w14:paraId="4A6D99B6">
            <w:pPr>
              <w:spacing w:line="299" w:lineRule="auto"/>
              <w:rPr>
                <w:rFonts w:ascii="Arial"/>
                <w:sz w:val="21"/>
              </w:rPr>
            </w:pPr>
          </w:p>
          <w:p w14:paraId="522C145F">
            <w:pPr>
              <w:spacing w:line="299" w:lineRule="auto"/>
              <w:rPr>
                <w:rFonts w:ascii="Arial"/>
                <w:sz w:val="21"/>
              </w:rPr>
            </w:pPr>
          </w:p>
          <w:p w14:paraId="70E61A8B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0851-84473898</w:t>
            </w:r>
          </w:p>
        </w:tc>
        <w:tc>
          <w:tcPr>
            <w:tcW w:w="961" w:type="dxa"/>
            <w:vAlign w:val="top"/>
          </w:tcPr>
          <w:p w14:paraId="2D1BA430">
            <w:pPr>
              <w:spacing w:line="477" w:lineRule="auto"/>
              <w:rPr>
                <w:rFonts w:ascii="Arial"/>
                <w:sz w:val="21"/>
              </w:rPr>
            </w:pPr>
          </w:p>
          <w:p w14:paraId="762494C1">
            <w:pPr>
              <w:pStyle w:val="6"/>
              <w:spacing w:before="52" w:line="239" w:lineRule="auto"/>
              <w:ind w:left="160" w:right="46" w:hanging="87"/>
            </w:pPr>
            <w:r>
              <w:rPr>
                <w:b/>
                <w:bCs/>
                <w:spacing w:val="-2"/>
              </w:rPr>
              <w:t>zcgyr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lzp@c</w:t>
            </w:r>
            <w:r>
              <w:t xml:space="preserve"> </w:t>
            </w:r>
            <w:r>
              <w:rPr>
                <w:b/>
                <w:bCs/>
              </w:rPr>
              <w:t>rrcgc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cc</w:t>
            </w:r>
          </w:p>
        </w:tc>
      </w:tr>
      <w:tr w14:paraId="2928E7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692EEEE9">
            <w:pPr>
              <w:spacing w:line="300" w:lineRule="auto"/>
              <w:rPr>
                <w:rFonts w:ascii="Arial"/>
                <w:sz w:val="21"/>
              </w:rPr>
            </w:pPr>
          </w:p>
          <w:p w14:paraId="34CB6270">
            <w:pPr>
              <w:spacing w:line="300" w:lineRule="auto"/>
              <w:rPr>
                <w:rFonts w:ascii="Arial"/>
                <w:sz w:val="21"/>
              </w:rPr>
            </w:pPr>
          </w:p>
          <w:p w14:paraId="27B910DF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83</w:t>
            </w:r>
          </w:p>
        </w:tc>
        <w:tc>
          <w:tcPr>
            <w:tcW w:w="1055" w:type="dxa"/>
            <w:vAlign w:val="top"/>
          </w:tcPr>
          <w:p w14:paraId="507F1E80">
            <w:pPr>
              <w:spacing w:line="479" w:lineRule="auto"/>
              <w:rPr>
                <w:rFonts w:ascii="Arial"/>
                <w:sz w:val="21"/>
              </w:rPr>
            </w:pPr>
          </w:p>
          <w:p w14:paraId="49C98860">
            <w:pPr>
              <w:pStyle w:val="6"/>
              <w:spacing w:before="52" w:line="225" w:lineRule="auto"/>
              <w:ind w:left="199" w:right="26" w:hanging="151"/>
            </w:pPr>
            <w:r>
              <w:rPr>
                <w:b/>
                <w:bCs/>
                <w:spacing w:val="-1"/>
              </w:rPr>
              <w:t>中车贵阳车辆</w:t>
            </w:r>
            <w: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198D7977">
            <w:pPr>
              <w:spacing w:line="289" w:lineRule="auto"/>
              <w:rPr>
                <w:rFonts w:ascii="Arial"/>
                <w:sz w:val="21"/>
              </w:rPr>
            </w:pPr>
          </w:p>
          <w:p w14:paraId="012B69EC">
            <w:pPr>
              <w:spacing w:line="290" w:lineRule="auto"/>
              <w:rPr>
                <w:rFonts w:ascii="Arial"/>
                <w:sz w:val="21"/>
              </w:rPr>
            </w:pPr>
          </w:p>
          <w:p w14:paraId="25415A2B">
            <w:pPr>
              <w:pStyle w:val="6"/>
              <w:spacing w:before="52" w:line="214" w:lineRule="auto"/>
              <w:ind w:left="160"/>
            </w:pPr>
            <w:r>
              <w:rPr>
                <w:b/>
                <w:bCs/>
              </w:rPr>
              <w:t>车辆工艺师</w:t>
            </w:r>
          </w:p>
        </w:tc>
        <w:tc>
          <w:tcPr>
            <w:tcW w:w="3148" w:type="dxa"/>
            <w:vAlign w:val="top"/>
          </w:tcPr>
          <w:p w14:paraId="672C1481">
            <w:pPr>
              <w:pStyle w:val="6"/>
              <w:spacing w:before="31" w:line="216" w:lineRule="auto"/>
              <w:ind w:left="90"/>
            </w:pPr>
            <w:r>
              <w:rPr>
                <w:b/>
                <w:bCs/>
                <w:spacing w:val="2"/>
              </w:rPr>
              <w:t>1.本科以上学历，2025届应届相应专业毕</w:t>
            </w:r>
          </w:p>
          <w:p w14:paraId="3D03B484">
            <w:pPr>
              <w:pStyle w:val="6"/>
              <w:spacing w:before="14" w:line="227" w:lineRule="auto"/>
              <w:ind w:left="1335"/>
            </w:pPr>
            <w:r>
              <w:rPr>
                <w:b/>
                <w:bCs/>
                <w:spacing w:val="-5"/>
              </w:rPr>
              <w:t>业生。</w:t>
            </w:r>
          </w:p>
          <w:p w14:paraId="2C9A0614">
            <w:pPr>
              <w:pStyle w:val="6"/>
              <w:spacing w:before="3" w:line="216" w:lineRule="auto"/>
              <w:ind w:left="89"/>
            </w:pPr>
            <w:r>
              <w:rPr>
                <w:b/>
                <w:bCs/>
                <w:spacing w:val="2"/>
              </w:rPr>
              <w:t>2.具备较好的专业基础知识、学习能力、</w:t>
            </w:r>
          </w:p>
          <w:p w14:paraId="1F869FA9">
            <w:pPr>
              <w:pStyle w:val="6"/>
              <w:spacing w:before="13" w:line="225" w:lineRule="auto"/>
              <w:ind w:left="1009" w:right="74" w:hanging="917"/>
            </w:pPr>
            <w:r>
              <w:rPr>
                <w:b/>
                <w:bCs/>
                <w:spacing w:val="3"/>
              </w:rPr>
              <w:t>沟通表达、组织协调能力，熟练操作各类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常用办公软件。</w:t>
            </w:r>
          </w:p>
          <w:p w14:paraId="628D604C">
            <w:pPr>
              <w:pStyle w:val="6"/>
              <w:spacing w:before="14" w:line="220" w:lineRule="auto"/>
              <w:ind w:left="798"/>
            </w:pPr>
            <w:r>
              <w:rPr>
                <w:b/>
                <w:bCs/>
                <w:spacing w:val="1"/>
              </w:rPr>
              <w:t>3.通过</w:t>
            </w:r>
            <w:r>
              <w:rPr>
                <w:b/>
                <w:bCs/>
              </w:rPr>
              <w:t>CET</w:t>
            </w:r>
            <w:r>
              <w:rPr>
                <w:b/>
                <w:bCs/>
                <w:spacing w:val="1"/>
              </w:rPr>
              <w:t>-4及以上。</w:t>
            </w:r>
          </w:p>
          <w:p w14:paraId="124795DD">
            <w:pPr>
              <w:pStyle w:val="6"/>
              <w:spacing w:before="8" w:line="183" w:lineRule="auto"/>
              <w:ind w:left="338"/>
            </w:pPr>
            <w:r>
              <w:rPr>
                <w:b/>
                <w:bCs/>
                <w:spacing w:val="2"/>
              </w:rPr>
              <w:t>4.同等条件下优先聘用退役军人。</w:t>
            </w:r>
          </w:p>
        </w:tc>
        <w:tc>
          <w:tcPr>
            <w:tcW w:w="520" w:type="dxa"/>
            <w:vAlign w:val="top"/>
          </w:tcPr>
          <w:p w14:paraId="491C2421">
            <w:pPr>
              <w:spacing w:line="299" w:lineRule="auto"/>
              <w:rPr>
                <w:rFonts w:ascii="Arial"/>
                <w:sz w:val="21"/>
              </w:rPr>
            </w:pPr>
          </w:p>
          <w:p w14:paraId="4558B5AE">
            <w:pPr>
              <w:spacing w:line="300" w:lineRule="auto"/>
              <w:rPr>
                <w:rFonts w:ascii="Arial"/>
                <w:sz w:val="21"/>
              </w:rPr>
            </w:pPr>
          </w:p>
          <w:p w14:paraId="7816E4FE">
            <w:pPr>
              <w:pStyle w:val="6"/>
              <w:spacing w:before="52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16FE7044">
            <w:pPr>
              <w:spacing w:line="479" w:lineRule="auto"/>
              <w:rPr>
                <w:rFonts w:ascii="Arial"/>
                <w:sz w:val="21"/>
              </w:rPr>
            </w:pPr>
          </w:p>
          <w:p w14:paraId="20C2BF70">
            <w:pPr>
              <w:pStyle w:val="6"/>
              <w:spacing w:before="52" w:line="224" w:lineRule="auto"/>
              <w:ind w:left="389" w:right="34" w:hanging="337"/>
            </w:pPr>
            <w:r>
              <w:rPr>
                <w:b/>
                <w:bCs/>
                <w:spacing w:val="2"/>
              </w:rPr>
              <w:t>铁道车辆/车辆工程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/金属材料</w:t>
            </w:r>
          </w:p>
        </w:tc>
        <w:tc>
          <w:tcPr>
            <w:tcW w:w="770" w:type="dxa"/>
            <w:vAlign w:val="top"/>
          </w:tcPr>
          <w:p w14:paraId="1CA78CE9">
            <w:pPr>
              <w:spacing w:line="378" w:lineRule="auto"/>
              <w:rPr>
                <w:rFonts w:ascii="Arial"/>
                <w:sz w:val="21"/>
              </w:rPr>
            </w:pPr>
          </w:p>
          <w:p w14:paraId="47F1AAE8">
            <w:pPr>
              <w:pStyle w:val="6"/>
              <w:spacing w:before="53" w:line="217" w:lineRule="auto"/>
              <w:ind w:left="61"/>
            </w:pPr>
            <w:r>
              <w:rPr>
                <w:b/>
                <w:bCs/>
                <w:spacing w:val="1"/>
              </w:rPr>
              <w:t>本科及以</w:t>
            </w:r>
          </w:p>
          <w:p w14:paraId="7DCAED8F">
            <w:pPr>
              <w:pStyle w:val="6"/>
              <w:spacing w:before="13" w:line="218" w:lineRule="auto"/>
              <w:ind w:left="106"/>
            </w:pPr>
            <w:r>
              <w:rPr>
                <w:b/>
                <w:bCs/>
                <w:spacing w:val="-1"/>
              </w:rPr>
              <w:t>上/学士</w:t>
            </w:r>
          </w:p>
          <w:p w14:paraId="2DF138C2">
            <w:pPr>
              <w:pStyle w:val="6"/>
              <w:spacing w:before="10" w:line="220" w:lineRule="auto"/>
              <w:ind w:left="141"/>
            </w:pPr>
            <w:r>
              <w:rPr>
                <w:b/>
                <w:bCs/>
              </w:rPr>
              <w:t>及以上</w:t>
            </w:r>
          </w:p>
        </w:tc>
        <w:tc>
          <w:tcPr>
            <w:tcW w:w="753" w:type="dxa"/>
            <w:vAlign w:val="top"/>
          </w:tcPr>
          <w:p w14:paraId="241D9574">
            <w:pPr>
              <w:spacing w:line="289" w:lineRule="auto"/>
              <w:rPr>
                <w:rFonts w:ascii="Arial"/>
                <w:sz w:val="21"/>
              </w:rPr>
            </w:pPr>
          </w:p>
          <w:p w14:paraId="400796E0">
            <w:pPr>
              <w:spacing w:line="290" w:lineRule="auto"/>
              <w:rPr>
                <w:rFonts w:ascii="Arial"/>
                <w:sz w:val="21"/>
              </w:rPr>
            </w:pPr>
          </w:p>
          <w:p w14:paraId="46784FAA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09C632D3">
            <w:pPr>
              <w:spacing w:line="479" w:lineRule="auto"/>
              <w:rPr>
                <w:rFonts w:ascii="Arial"/>
                <w:sz w:val="21"/>
              </w:rPr>
            </w:pPr>
          </w:p>
          <w:p w14:paraId="24C9AA11">
            <w:pPr>
              <w:pStyle w:val="6"/>
              <w:spacing w:before="52" w:line="225" w:lineRule="auto"/>
              <w:ind w:left="270" w:right="73" w:hanging="207"/>
            </w:pPr>
            <w:r>
              <w:rPr>
                <w:b/>
                <w:bCs/>
                <w:spacing w:val="-1"/>
              </w:rPr>
              <w:t>见习期8-12W/年，六险二金，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2"/>
              </w:rPr>
              <w:t>大学生公寓,工会福利等</w:t>
            </w:r>
          </w:p>
        </w:tc>
        <w:tc>
          <w:tcPr>
            <w:tcW w:w="753" w:type="dxa"/>
            <w:vAlign w:val="top"/>
          </w:tcPr>
          <w:p w14:paraId="213F6EC5">
            <w:pPr>
              <w:spacing w:line="289" w:lineRule="auto"/>
              <w:rPr>
                <w:rFonts w:ascii="Arial"/>
                <w:sz w:val="21"/>
              </w:rPr>
            </w:pPr>
          </w:p>
          <w:p w14:paraId="6FD3A29F">
            <w:pPr>
              <w:spacing w:line="290" w:lineRule="auto"/>
              <w:rPr>
                <w:rFonts w:ascii="Arial"/>
                <w:sz w:val="21"/>
              </w:rPr>
            </w:pPr>
          </w:p>
          <w:p w14:paraId="574C6B9A">
            <w:pPr>
              <w:pStyle w:val="6"/>
              <w:spacing w:before="52" w:line="218" w:lineRule="auto"/>
              <w:ind w:left="224"/>
            </w:pPr>
            <w:r>
              <w:rPr>
                <w:b/>
                <w:bCs/>
                <w:spacing w:val="-4"/>
              </w:rPr>
              <w:t>贵阳</w:t>
            </w:r>
          </w:p>
        </w:tc>
        <w:tc>
          <w:tcPr>
            <w:tcW w:w="614" w:type="dxa"/>
            <w:vAlign w:val="top"/>
          </w:tcPr>
          <w:p w14:paraId="006B72A3">
            <w:pPr>
              <w:spacing w:line="289" w:lineRule="auto"/>
              <w:rPr>
                <w:rFonts w:ascii="Arial"/>
                <w:sz w:val="21"/>
              </w:rPr>
            </w:pPr>
          </w:p>
          <w:p w14:paraId="2366F103">
            <w:pPr>
              <w:spacing w:line="290" w:lineRule="auto"/>
              <w:rPr>
                <w:rFonts w:ascii="Arial"/>
                <w:sz w:val="21"/>
              </w:rPr>
            </w:pPr>
          </w:p>
          <w:p w14:paraId="19525C1E">
            <w:pPr>
              <w:pStyle w:val="6"/>
              <w:spacing w:before="53" w:line="216" w:lineRule="auto"/>
              <w:ind w:left="72"/>
            </w:pPr>
            <w:r>
              <w:rPr>
                <w:b/>
                <w:bCs/>
                <w:spacing w:val="-1"/>
              </w:rPr>
              <w:t>杨道义</w:t>
            </w:r>
          </w:p>
        </w:tc>
        <w:tc>
          <w:tcPr>
            <w:tcW w:w="1347" w:type="dxa"/>
            <w:vAlign w:val="top"/>
          </w:tcPr>
          <w:p w14:paraId="22502F07">
            <w:pPr>
              <w:spacing w:line="300" w:lineRule="auto"/>
              <w:rPr>
                <w:rFonts w:ascii="Arial"/>
                <w:sz w:val="21"/>
              </w:rPr>
            </w:pPr>
          </w:p>
          <w:p w14:paraId="7C4194D8">
            <w:pPr>
              <w:spacing w:line="300" w:lineRule="auto"/>
              <w:rPr>
                <w:rFonts w:ascii="Arial"/>
                <w:sz w:val="21"/>
              </w:rPr>
            </w:pPr>
          </w:p>
          <w:p w14:paraId="22B8D182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0851-84473898</w:t>
            </w:r>
          </w:p>
        </w:tc>
        <w:tc>
          <w:tcPr>
            <w:tcW w:w="961" w:type="dxa"/>
            <w:vAlign w:val="top"/>
          </w:tcPr>
          <w:p w14:paraId="3BD926E3">
            <w:pPr>
              <w:spacing w:line="479" w:lineRule="auto"/>
              <w:rPr>
                <w:rFonts w:ascii="Arial"/>
                <w:sz w:val="21"/>
              </w:rPr>
            </w:pPr>
          </w:p>
          <w:p w14:paraId="034641AB">
            <w:pPr>
              <w:pStyle w:val="6"/>
              <w:spacing w:before="52"/>
              <w:ind w:left="160" w:right="46" w:hanging="87"/>
            </w:pPr>
            <w:r>
              <w:rPr>
                <w:b/>
                <w:bCs/>
                <w:spacing w:val="-2"/>
              </w:rPr>
              <w:t>zcgyr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lzp@c</w:t>
            </w:r>
            <w:r>
              <w:t xml:space="preserve"> </w:t>
            </w:r>
            <w:r>
              <w:rPr>
                <w:b/>
                <w:bCs/>
              </w:rPr>
              <w:t>rrcgc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cc</w:t>
            </w:r>
          </w:p>
        </w:tc>
      </w:tr>
      <w:tr w14:paraId="50573F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327879C3">
            <w:pPr>
              <w:spacing w:line="301" w:lineRule="auto"/>
              <w:rPr>
                <w:rFonts w:ascii="Arial"/>
                <w:sz w:val="21"/>
              </w:rPr>
            </w:pPr>
          </w:p>
          <w:p w14:paraId="287F4C9B">
            <w:pPr>
              <w:spacing w:line="301" w:lineRule="auto"/>
              <w:rPr>
                <w:rFonts w:ascii="Arial"/>
                <w:sz w:val="21"/>
              </w:rPr>
            </w:pPr>
          </w:p>
          <w:p w14:paraId="788C2523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84</w:t>
            </w:r>
          </w:p>
        </w:tc>
        <w:tc>
          <w:tcPr>
            <w:tcW w:w="1055" w:type="dxa"/>
            <w:vAlign w:val="top"/>
          </w:tcPr>
          <w:p w14:paraId="1950F70E">
            <w:pPr>
              <w:rPr>
                <w:rFonts w:ascii="Arial"/>
                <w:sz w:val="21"/>
              </w:rPr>
            </w:pPr>
          </w:p>
          <w:p w14:paraId="4209276F">
            <w:pPr>
              <w:spacing w:line="241" w:lineRule="auto"/>
              <w:rPr>
                <w:rFonts w:ascii="Arial"/>
                <w:sz w:val="21"/>
              </w:rPr>
            </w:pPr>
          </w:p>
          <w:p w14:paraId="5875320E">
            <w:pPr>
              <w:pStyle w:val="6"/>
              <w:spacing w:before="52" w:line="225" w:lineRule="auto"/>
              <w:ind w:left="199" w:right="26" w:hanging="151"/>
            </w:pPr>
            <w:r>
              <w:rPr>
                <w:b/>
                <w:bCs/>
                <w:spacing w:val="-1"/>
              </w:rPr>
              <w:t>中车贵阳车辆</w:t>
            </w:r>
            <w: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2B1E4593">
            <w:pPr>
              <w:spacing w:line="290" w:lineRule="auto"/>
              <w:rPr>
                <w:rFonts w:ascii="Arial"/>
                <w:sz w:val="21"/>
              </w:rPr>
            </w:pPr>
          </w:p>
          <w:p w14:paraId="278847C7">
            <w:pPr>
              <w:spacing w:line="291" w:lineRule="auto"/>
              <w:rPr>
                <w:rFonts w:ascii="Arial"/>
                <w:sz w:val="21"/>
              </w:rPr>
            </w:pPr>
          </w:p>
          <w:p w14:paraId="3D6F8DE9">
            <w:pPr>
              <w:pStyle w:val="6"/>
              <w:spacing w:before="52" w:line="216" w:lineRule="auto"/>
              <w:ind w:left="155"/>
            </w:pPr>
            <w:r>
              <w:rPr>
                <w:b/>
                <w:bCs/>
                <w:spacing w:val="1"/>
              </w:rPr>
              <w:t>理化分析师</w:t>
            </w:r>
          </w:p>
        </w:tc>
        <w:tc>
          <w:tcPr>
            <w:tcW w:w="3148" w:type="dxa"/>
            <w:vAlign w:val="top"/>
          </w:tcPr>
          <w:p w14:paraId="0B7CEAD6">
            <w:pPr>
              <w:pStyle w:val="6"/>
              <w:spacing w:before="34" w:line="216" w:lineRule="auto"/>
              <w:ind w:left="90"/>
            </w:pPr>
            <w:r>
              <w:rPr>
                <w:b/>
                <w:bCs/>
                <w:spacing w:val="2"/>
              </w:rPr>
              <w:t>1.本科以上学历，2025届应届相应专业毕</w:t>
            </w:r>
          </w:p>
          <w:p w14:paraId="331B17AF">
            <w:pPr>
              <w:pStyle w:val="6"/>
              <w:spacing w:before="13" w:line="227" w:lineRule="auto"/>
              <w:ind w:left="1335"/>
            </w:pPr>
            <w:r>
              <w:rPr>
                <w:b/>
                <w:bCs/>
                <w:spacing w:val="-5"/>
              </w:rPr>
              <w:t>业生。</w:t>
            </w:r>
          </w:p>
          <w:p w14:paraId="45C389B8">
            <w:pPr>
              <w:pStyle w:val="6"/>
              <w:spacing w:before="3" w:line="216" w:lineRule="auto"/>
              <w:ind w:left="89"/>
            </w:pPr>
            <w:r>
              <w:rPr>
                <w:b/>
                <w:bCs/>
                <w:spacing w:val="2"/>
              </w:rPr>
              <w:t>2.具备较好的专业基础知识、学习能力、</w:t>
            </w:r>
          </w:p>
          <w:p w14:paraId="59C923C2">
            <w:pPr>
              <w:pStyle w:val="6"/>
              <w:spacing w:before="14" w:line="225" w:lineRule="auto"/>
              <w:ind w:left="1009" w:right="74" w:hanging="917"/>
            </w:pPr>
            <w:r>
              <w:rPr>
                <w:b/>
                <w:bCs/>
                <w:spacing w:val="3"/>
              </w:rPr>
              <w:t>沟通表达、组织协调能力，熟练操作各类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常用办公软件。</w:t>
            </w:r>
          </w:p>
          <w:p w14:paraId="653187BC">
            <w:pPr>
              <w:pStyle w:val="6"/>
              <w:spacing w:before="13" w:line="220" w:lineRule="auto"/>
              <w:ind w:left="798"/>
            </w:pPr>
            <w:r>
              <w:rPr>
                <w:b/>
                <w:bCs/>
                <w:spacing w:val="1"/>
              </w:rPr>
              <w:t>3.通过</w:t>
            </w:r>
            <w:r>
              <w:rPr>
                <w:b/>
                <w:bCs/>
              </w:rPr>
              <w:t>CET</w:t>
            </w:r>
            <w:r>
              <w:rPr>
                <w:b/>
                <w:bCs/>
                <w:spacing w:val="1"/>
              </w:rPr>
              <w:t>-4及以上。</w:t>
            </w:r>
          </w:p>
          <w:p w14:paraId="394C6DC0">
            <w:pPr>
              <w:pStyle w:val="6"/>
              <w:spacing w:before="8" w:line="181" w:lineRule="auto"/>
              <w:ind w:left="338"/>
            </w:pPr>
            <w:r>
              <w:rPr>
                <w:b/>
                <w:bCs/>
                <w:spacing w:val="2"/>
              </w:rPr>
              <w:t>4.同等条件下优先聘用退役军人。</w:t>
            </w:r>
          </w:p>
        </w:tc>
        <w:tc>
          <w:tcPr>
            <w:tcW w:w="520" w:type="dxa"/>
            <w:vAlign w:val="top"/>
          </w:tcPr>
          <w:p w14:paraId="2395BC72">
            <w:pPr>
              <w:spacing w:line="300" w:lineRule="auto"/>
              <w:rPr>
                <w:rFonts w:ascii="Arial"/>
                <w:sz w:val="21"/>
              </w:rPr>
            </w:pPr>
          </w:p>
          <w:p w14:paraId="4FE804FC">
            <w:pPr>
              <w:spacing w:line="301" w:lineRule="auto"/>
              <w:rPr>
                <w:rFonts w:ascii="Arial"/>
                <w:sz w:val="21"/>
              </w:rPr>
            </w:pPr>
          </w:p>
          <w:p w14:paraId="0C56D13A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8F053F5">
            <w:pPr>
              <w:spacing w:line="290" w:lineRule="auto"/>
              <w:rPr>
                <w:rFonts w:ascii="Arial"/>
                <w:sz w:val="21"/>
              </w:rPr>
            </w:pPr>
          </w:p>
          <w:p w14:paraId="5E5547B8">
            <w:pPr>
              <w:spacing w:line="291" w:lineRule="auto"/>
              <w:rPr>
                <w:rFonts w:ascii="Arial"/>
                <w:sz w:val="21"/>
              </w:rPr>
            </w:pPr>
          </w:p>
          <w:p w14:paraId="253DEB67">
            <w:pPr>
              <w:pStyle w:val="6"/>
              <w:spacing w:before="52" w:line="216" w:lineRule="auto"/>
              <w:ind w:left="430"/>
            </w:pPr>
            <w:r>
              <w:rPr>
                <w:b/>
                <w:bCs/>
                <w:spacing w:val="-1"/>
              </w:rPr>
              <w:t>化学分析</w:t>
            </w:r>
          </w:p>
        </w:tc>
        <w:tc>
          <w:tcPr>
            <w:tcW w:w="770" w:type="dxa"/>
            <w:vAlign w:val="top"/>
          </w:tcPr>
          <w:p w14:paraId="6BF40E89">
            <w:pPr>
              <w:spacing w:line="380" w:lineRule="auto"/>
              <w:rPr>
                <w:rFonts w:ascii="Arial"/>
                <w:sz w:val="21"/>
              </w:rPr>
            </w:pPr>
          </w:p>
          <w:p w14:paraId="32977D98">
            <w:pPr>
              <w:pStyle w:val="6"/>
              <w:spacing w:before="52" w:line="217" w:lineRule="auto"/>
              <w:ind w:left="61"/>
            </w:pPr>
            <w:r>
              <w:rPr>
                <w:b/>
                <w:bCs/>
                <w:spacing w:val="1"/>
              </w:rPr>
              <w:t>本科及以</w:t>
            </w:r>
          </w:p>
          <w:p w14:paraId="7F2687B3">
            <w:pPr>
              <w:pStyle w:val="6"/>
              <w:spacing w:before="13" w:line="218" w:lineRule="auto"/>
              <w:ind w:left="106"/>
            </w:pPr>
            <w:r>
              <w:rPr>
                <w:b/>
                <w:bCs/>
                <w:spacing w:val="-1"/>
              </w:rPr>
              <w:t>上/学士</w:t>
            </w:r>
          </w:p>
          <w:p w14:paraId="6F507704">
            <w:pPr>
              <w:pStyle w:val="6"/>
              <w:spacing w:before="10" w:line="220" w:lineRule="auto"/>
              <w:ind w:left="141"/>
            </w:pPr>
            <w:r>
              <w:rPr>
                <w:b/>
                <w:bCs/>
              </w:rPr>
              <w:t>及以上</w:t>
            </w:r>
          </w:p>
        </w:tc>
        <w:tc>
          <w:tcPr>
            <w:tcW w:w="753" w:type="dxa"/>
            <w:vAlign w:val="top"/>
          </w:tcPr>
          <w:p w14:paraId="15340CE1">
            <w:pPr>
              <w:spacing w:line="290" w:lineRule="auto"/>
              <w:rPr>
                <w:rFonts w:ascii="Arial"/>
                <w:sz w:val="21"/>
              </w:rPr>
            </w:pPr>
          </w:p>
          <w:p w14:paraId="5B5F3B9C">
            <w:pPr>
              <w:spacing w:line="291" w:lineRule="auto"/>
              <w:rPr>
                <w:rFonts w:ascii="Arial"/>
                <w:sz w:val="21"/>
              </w:rPr>
            </w:pPr>
          </w:p>
          <w:p w14:paraId="5123E002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1F4FB6E7">
            <w:pPr>
              <w:rPr>
                <w:rFonts w:ascii="Arial"/>
                <w:sz w:val="21"/>
              </w:rPr>
            </w:pPr>
          </w:p>
          <w:p w14:paraId="3430C0AE">
            <w:pPr>
              <w:spacing w:line="241" w:lineRule="auto"/>
              <w:rPr>
                <w:rFonts w:ascii="Arial"/>
                <w:sz w:val="21"/>
              </w:rPr>
            </w:pPr>
          </w:p>
          <w:p w14:paraId="08D298BD">
            <w:pPr>
              <w:pStyle w:val="6"/>
              <w:spacing w:before="52" w:line="225" w:lineRule="auto"/>
              <w:ind w:left="270" w:right="73" w:hanging="207"/>
            </w:pPr>
            <w:r>
              <w:rPr>
                <w:b/>
                <w:bCs/>
                <w:spacing w:val="-1"/>
              </w:rPr>
              <w:t>见习期8-12W/年，六险二金，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2"/>
              </w:rPr>
              <w:t>大学生公寓,工会福利等</w:t>
            </w:r>
          </w:p>
        </w:tc>
        <w:tc>
          <w:tcPr>
            <w:tcW w:w="753" w:type="dxa"/>
            <w:vAlign w:val="top"/>
          </w:tcPr>
          <w:p w14:paraId="3AA62B96">
            <w:pPr>
              <w:spacing w:line="290" w:lineRule="auto"/>
              <w:rPr>
                <w:rFonts w:ascii="Arial"/>
                <w:sz w:val="21"/>
              </w:rPr>
            </w:pPr>
          </w:p>
          <w:p w14:paraId="2F1D89E2">
            <w:pPr>
              <w:spacing w:line="291" w:lineRule="auto"/>
              <w:rPr>
                <w:rFonts w:ascii="Arial"/>
                <w:sz w:val="21"/>
              </w:rPr>
            </w:pPr>
          </w:p>
          <w:p w14:paraId="6C9B2F3B">
            <w:pPr>
              <w:pStyle w:val="6"/>
              <w:spacing w:before="52" w:line="218" w:lineRule="auto"/>
              <w:ind w:left="224"/>
            </w:pPr>
            <w:r>
              <w:rPr>
                <w:b/>
                <w:bCs/>
                <w:spacing w:val="-4"/>
              </w:rPr>
              <w:t>贵阳</w:t>
            </w:r>
          </w:p>
        </w:tc>
        <w:tc>
          <w:tcPr>
            <w:tcW w:w="614" w:type="dxa"/>
            <w:vAlign w:val="top"/>
          </w:tcPr>
          <w:p w14:paraId="295E492C">
            <w:pPr>
              <w:spacing w:line="290" w:lineRule="auto"/>
              <w:rPr>
                <w:rFonts w:ascii="Arial"/>
                <w:sz w:val="21"/>
              </w:rPr>
            </w:pPr>
          </w:p>
          <w:p w14:paraId="1A6C4605">
            <w:pPr>
              <w:spacing w:line="291" w:lineRule="auto"/>
              <w:rPr>
                <w:rFonts w:ascii="Arial"/>
                <w:sz w:val="21"/>
              </w:rPr>
            </w:pPr>
          </w:p>
          <w:p w14:paraId="58647F38">
            <w:pPr>
              <w:pStyle w:val="6"/>
              <w:spacing w:before="52" w:line="216" w:lineRule="auto"/>
              <w:ind w:left="72"/>
            </w:pPr>
            <w:r>
              <w:rPr>
                <w:b/>
                <w:bCs/>
                <w:spacing w:val="-1"/>
              </w:rPr>
              <w:t>杨道义</w:t>
            </w:r>
          </w:p>
        </w:tc>
        <w:tc>
          <w:tcPr>
            <w:tcW w:w="1347" w:type="dxa"/>
            <w:vAlign w:val="top"/>
          </w:tcPr>
          <w:p w14:paraId="66CF2110">
            <w:pPr>
              <w:spacing w:line="301" w:lineRule="auto"/>
              <w:rPr>
                <w:rFonts w:ascii="Arial"/>
                <w:sz w:val="21"/>
              </w:rPr>
            </w:pPr>
          </w:p>
          <w:p w14:paraId="7FD180DA">
            <w:pPr>
              <w:spacing w:line="301" w:lineRule="auto"/>
              <w:rPr>
                <w:rFonts w:ascii="Arial"/>
                <w:sz w:val="21"/>
              </w:rPr>
            </w:pPr>
          </w:p>
          <w:p w14:paraId="321BBEEB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0851-84473898</w:t>
            </w:r>
          </w:p>
        </w:tc>
        <w:tc>
          <w:tcPr>
            <w:tcW w:w="961" w:type="dxa"/>
            <w:vAlign w:val="top"/>
          </w:tcPr>
          <w:p w14:paraId="47A63819">
            <w:pPr>
              <w:rPr>
                <w:rFonts w:ascii="Arial"/>
                <w:sz w:val="21"/>
              </w:rPr>
            </w:pPr>
          </w:p>
          <w:p w14:paraId="52399F15">
            <w:pPr>
              <w:spacing w:line="241" w:lineRule="auto"/>
              <w:rPr>
                <w:rFonts w:ascii="Arial"/>
                <w:sz w:val="21"/>
              </w:rPr>
            </w:pPr>
          </w:p>
          <w:p w14:paraId="248B8252">
            <w:pPr>
              <w:pStyle w:val="6"/>
              <w:spacing w:before="52"/>
              <w:ind w:left="160" w:right="46" w:hanging="87"/>
            </w:pPr>
            <w:r>
              <w:rPr>
                <w:b/>
                <w:bCs/>
                <w:spacing w:val="-2"/>
              </w:rPr>
              <w:t>zcgyr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lzp@c</w:t>
            </w:r>
            <w:r>
              <w:t xml:space="preserve"> </w:t>
            </w:r>
            <w:r>
              <w:rPr>
                <w:b/>
                <w:bCs/>
              </w:rPr>
              <w:t>rrcgc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cc</w:t>
            </w:r>
          </w:p>
        </w:tc>
      </w:tr>
      <w:tr w14:paraId="71121B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24DD33CF">
            <w:pPr>
              <w:spacing w:line="302" w:lineRule="auto"/>
              <w:rPr>
                <w:rFonts w:ascii="Arial"/>
                <w:sz w:val="21"/>
              </w:rPr>
            </w:pPr>
          </w:p>
          <w:p w14:paraId="1CE8FE89">
            <w:pPr>
              <w:spacing w:line="302" w:lineRule="auto"/>
              <w:rPr>
                <w:rFonts w:ascii="Arial"/>
                <w:sz w:val="21"/>
              </w:rPr>
            </w:pPr>
          </w:p>
          <w:p w14:paraId="6DDAAE50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85</w:t>
            </w:r>
          </w:p>
        </w:tc>
        <w:tc>
          <w:tcPr>
            <w:tcW w:w="1055" w:type="dxa"/>
            <w:vAlign w:val="top"/>
          </w:tcPr>
          <w:p w14:paraId="51C82649">
            <w:pPr>
              <w:spacing w:line="241" w:lineRule="auto"/>
              <w:rPr>
                <w:rFonts w:ascii="Arial"/>
                <w:sz w:val="21"/>
              </w:rPr>
            </w:pPr>
          </w:p>
          <w:p w14:paraId="66468A91">
            <w:pPr>
              <w:spacing w:line="242" w:lineRule="auto"/>
              <w:rPr>
                <w:rFonts w:ascii="Arial"/>
                <w:sz w:val="21"/>
              </w:rPr>
            </w:pPr>
          </w:p>
          <w:p w14:paraId="2A650D42">
            <w:pPr>
              <w:pStyle w:val="6"/>
              <w:spacing w:before="52" w:line="225" w:lineRule="auto"/>
              <w:ind w:left="199" w:right="26" w:hanging="151"/>
            </w:pPr>
            <w:r>
              <w:rPr>
                <w:b/>
                <w:bCs/>
                <w:spacing w:val="-1"/>
              </w:rPr>
              <w:t>中车贵阳车辆</w:t>
            </w:r>
            <w: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773A48CD">
            <w:pPr>
              <w:spacing w:line="241" w:lineRule="auto"/>
              <w:rPr>
                <w:rFonts w:ascii="Arial"/>
                <w:sz w:val="21"/>
              </w:rPr>
            </w:pPr>
          </w:p>
          <w:p w14:paraId="53D246F0">
            <w:pPr>
              <w:spacing w:line="242" w:lineRule="auto"/>
              <w:rPr>
                <w:rFonts w:ascii="Arial"/>
                <w:sz w:val="21"/>
              </w:rPr>
            </w:pPr>
          </w:p>
          <w:p w14:paraId="766F4447">
            <w:pPr>
              <w:pStyle w:val="6"/>
              <w:spacing w:before="52" w:line="225" w:lineRule="auto"/>
              <w:ind w:left="497" w:right="63" w:hanging="421"/>
            </w:pPr>
            <w:r>
              <w:rPr>
                <w:b/>
                <w:bCs/>
                <w:spacing w:val="1"/>
              </w:rPr>
              <w:t>物理性能实验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4CDE5092">
            <w:pPr>
              <w:pStyle w:val="6"/>
              <w:spacing w:before="36" w:line="216" w:lineRule="auto"/>
              <w:ind w:left="90"/>
            </w:pPr>
            <w:r>
              <w:rPr>
                <w:b/>
                <w:bCs/>
                <w:spacing w:val="2"/>
              </w:rPr>
              <w:t>1.本科以上学历，2025届应届相应专业毕</w:t>
            </w:r>
          </w:p>
          <w:p w14:paraId="38C2DEF0">
            <w:pPr>
              <w:pStyle w:val="6"/>
              <w:spacing w:before="11" w:line="227" w:lineRule="auto"/>
              <w:ind w:left="1335"/>
            </w:pPr>
            <w:r>
              <w:rPr>
                <w:b/>
                <w:bCs/>
                <w:spacing w:val="-5"/>
              </w:rPr>
              <w:t>业生。</w:t>
            </w:r>
          </w:p>
          <w:p w14:paraId="1055F9AA">
            <w:pPr>
              <w:pStyle w:val="6"/>
              <w:spacing w:before="6" w:line="216" w:lineRule="auto"/>
              <w:ind w:left="89"/>
            </w:pPr>
            <w:r>
              <w:rPr>
                <w:b/>
                <w:bCs/>
                <w:spacing w:val="2"/>
              </w:rPr>
              <w:t>2.具备较好的专业基础知识、学习能力、</w:t>
            </w:r>
          </w:p>
          <w:p w14:paraId="0C9FCB4D">
            <w:pPr>
              <w:pStyle w:val="6"/>
              <w:spacing w:before="13" w:line="225" w:lineRule="auto"/>
              <w:ind w:left="1009" w:right="74" w:hanging="917"/>
            </w:pPr>
            <w:r>
              <w:rPr>
                <w:b/>
                <w:bCs/>
                <w:spacing w:val="3"/>
              </w:rPr>
              <w:t>沟通表达、组织协调能力，熟练操作各类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常用办公软件。</w:t>
            </w:r>
          </w:p>
          <w:p w14:paraId="72354C42">
            <w:pPr>
              <w:pStyle w:val="6"/>
              <w:spacing w:before="11" w:line="220" w:lineRule="auto"/>
              <w:ind w:left="798"/>
            </w:pPr>
            <w:r>
              <w:rPr>
                <w:b/>
                <w:bCs/>
                <w:spacing w:val="1"/>
              </w:rPr>
              <w:t>3.通过</w:t>
            </w:r>
            <w:r>
              <w:rPr>
                <w:b/>
                <w:bCs/>
              </w:rPr>
              <w:t>CET</w:t>
            </w:r>
            <w:r>
              <w:rPr>
                <w:b/>
                <w:bCs/>
                <w:spacing w:val="1"/>
              </w:rPr>
              <w:t>-4及以上。</w:t>
            </w:r>
          </w:p>
          <w:p w14:paraId="4D435486">
            <w:pPr>
              <w:pStyle w:val="6"/>
              <w:spacing w:before="11" w:line="177" w:lineRule="auto"/>
              <w:ind w:left="338"/>
            </w:pPr>
            <w:r>
              <w:rPr>
                <w:b/>
                <w:bCs/>
                <w:spacing w:val="2"/>
              </w:rPr>
              <w:t>4.同等条件下优先聘用退役军人。</w:t>
            </w:r>
          </w:p>
        </w:tc>
        <w:tc>
          <w:tcPr>
            <w:tcW w:w="520" w:type="dxa"/>
            <w:vAlign w:val="top"/>
          </w:tcPr>
          <w:p w14:paraId="159C9089">
            <w:pPr>
              <w:spacing w:line="301" w:lineRule="auto"/>
              <w:rPr>
                <w:rFonts w:ascii="Arial"/>
                <w:sz w:val="21"/>
              </w:rPr>
            </w:pPr>
          </w:p>
          <w:p w14:paraId="7D92D186">
            <w:pPr>
              <w:spacing w:line="302" w:lineRule="auto"/>
              <w:rPr>
                <w:rFonts w:ascii="Arial"/>
                <w:sz w:val="21"/>
              </w:rPr>
            </w:pPr>
          </w:p>
          <w:p w14:paraId="3A98F5D1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C08F2CA">
            <w:pPr>
              <w:spacing w:line="291" w:lineRule="auto"/>
              <w:rPr>
                <w:rFonts w:ascii="Arial"/>
                <w:sz w:val="21"/>
              </w:rPr>
            </w:pPr>
          </w:p>
          <w:p w14:paraId="0C123316">
            <w:pPr>
              <w:spacing w:line="292" w:lineRule="auto"/>
              <w:rPr>
                <w:rFonts w:ascii="Arial"/>
                <w:sz w:val="21"/>
              </w:rPr>
            </w:pPr>
          </w:p>
          <w:p w14:paraId="07F25FB8">
            <w:pPr>
              <w:pStyle w:val="6"/>
              <w:spacing w:before="52" w:line="215" w:lineRule="auto"/>
              <w:ind w:left="426"/>
            </w:pPr>
            <w:r>
              <w:rPr>
                <w:b/>
                <w:bCs/>
              </w:rPr>
              <w:t>金属材料</w:t>
            </w:r>
          </w:p>
        </w:tc>
        <w:tc>
          <w:tcPr>
            <w:tcW w:w="770" w:type="dxa"/>
            <w:vAlign w:val="top"/>
          </w:tcPr>
          <w:p w14:paraId="6EB0415C">
            <w:pPr>
              <w:spacing w:line="383" w:lineRule="auto"/>
              <w:rPr>
                <w:rFonts w:ascii="Arial"/>
                <w:sz w:val="21"/>
              </w:rPr>
            </w:pPr>
          </w:p>
          <w:p w14:paraId="1F2E668C">
            <w:pPr>
              <w:pStyle w:val="6"/>
              <w:spacing w:before="52" w:line="217" w:lineRule="auto"/>
              <w:ind w:left="61"/>
            </w:pPr>
            <w:r>
              <w:rPr>
                <w:b/>
                <w:bCs/>
                <w:spacing w:val="1"/>
              </w:rPr>
              <w:t>本科及以</w:t>
            </w:r>
          </w:p>
          <w:p w14:paraId="1E097C77">
            <w:pPr>
              <w:pStyle w:val="6"/>
              <w:spacing w:before="12" w:line="218" w:lineRule="auto"/>
              <w:ind w:left="106"/>
            </w:pPr>
            <w:r>
              <w:rPr>
                <w:b/>
                <w:bCs/>
                <w:spacing w:val="-1"/>
              </w:rPr>
              <w:t>上/学士</w:t>
            </w:r>
          </w:p>
          <w:p w14:paraId="63E1E0EB">
            <w:pPr>
              <w:pStyle w:val="6"/>
              <w:spacing w:before="10" w:line="220" w:lineRule="auto"/>
              <w:ind w:left="141"/>
            </w:pPr>
            <w:r>
              <w:rPr>
                <w:b/>
                <w:bCs/>
              </w:rPr>
              <w:t>及以上</w:t>
            </w:r>
          </w:p>
        </w:tc>
        <w:tc>
          <w:tcPr>
            <w:tcW w:w="753" w:type="dxa"/>
            <w:vAlign w:val="top"/>
          </w:tcPr>
          <w:p w14:paraId="3AF49FE0">
            <w:pPr>
              <w:spacing w:line="291" w:lineRule="auto"/>
              <w:rPr>
                <w:rFonts w:ascii="Arial"/>
                <w:sz w:val="21"/>
              </w:rPr>
            </w:pPr>
          </w:p>
          <w:p w14:paraId="2E785FF6">
            <w:pPr>
              <w:spacing w:line="292" w:lineRule="auto"/>
              <w:rPr>
                <w:rFonts w:ascii="Arial"/>
                <w:sz w:val="21"/>
              </w:rPr>
            </w:pPr>
          </w:p>
          <w:p w14:paraId="20B2AE1E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3F62DBD7">
            <w:pPr>
              <w:spacing w:line="241" w:lineRule="auto"/>
              <w:rPr>
                <w:rFonts w:ascii="Arial"/>
                <w:sz w:val="21"/>
              </w:rPr>
            </w:pPr>
          </w:p>
          <w:p w14:paraId="66D125DA">
            <w:pPr>
              <w:spacing w:line="242" w:lineRule="auto"/>
              <w:rPr>
                <w:rFonts w:ascii="Arial"/>
                <w:sz w:val="21"/>
              </w:rPr>
            </w:pPr>
          </w:p>
          <w:p w14:paraId="4AF09843">
            <w:pPr>
              <w:pStyle w:val="6"/>
              <w:spacing w:before="52" w:line="225" w:lineRule="auto"/>
              <w:ind w:left="270" w:right="73" w:hanging="207"/>
            </w:pPr>
            <w:r>
              <w:rPr>
                <w:b/>
                <w:bCs/>
                <w:spacing w:val="-1"/>
              </w:rPr>
              <w:t>见习期8-12W/年，六险二金，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2"/>
              </w:rPr>
              <w:t>大学生公寓,工会福利等</w:t>
            </w:r>
          </w:p>
        </w:tc>
        <w:tc>
          <w:tcPr>
            <w:tcW w:w="753" w:type="dxa"/>
            <w:vAlign w:val="top"/>
          </w:tcPr>
          <w:p w14:paraId="259F23AC">
            <w:pPr>
              <w:spacing w:line="291" w:lineRule="auto"/>
              <w:rPr>
                <w:rFonts w:ascii="Arial"/>
                <w:sz w:val="21"/>
              </w:rPr>
            </w:pPr>
          </w:p>
          <w:p w14:paraId="37F82202">
            <w:pPr>
              <w:spacing w:line="292" w:lineRule="auto"/>
              <w:rPr>
                <w:rFonts w:ascii="Arial"/>
                <w:sz w:val="21"/>
              </w:rPr>
            </w:pPr>
          </w:p>
          <w:p w14:paraId="32DEDAFE">
            <w:pPr>
              <w:pStyle w:val="6"/>
              <w:spacing w:before="52" w:line="218" w:lineRule="auto"/>
              <w:ind w:left="224"/>
            </w:pPr>
            <w:r>
              <w:rPr>
                <w:b/>
                <w:bCs/>
                <w:spacing w:val="-4"/>
              </w:rPr>
              <w:t>贵阳</w:t>
            </w:r>
          </w:p>
        </w:tc>
        <w:tc>
          <w:tcPr>
            <w:tcW w:w="614" w:type="dxa"/>
            <w:vAlign w:val="top"/>
          </w:tcPr>
          <w:p w14:paraId="461390B7">
            <w:pPr>
              <w:spacing w:line="291" w:lineRule="auto"/>
              <w:rPr>
                <w:rFonts w:ascii="Arial"/>
                <w:sz w:val="21"/>
              </w:rPr>
            </w:pPr>
          </w:p>
          <w:p w14:paraId="69A9225E">
            <w:pPr>
              <w:spacing w:line="292" w:lineRule="auto"/>
              <w:rPr>
                <w:rFonts w:ascii="Arial"/>
                <w:sz w:val="21"/>
              </w:rPr>
            </w:pPr>
          </w:p>
          <w:p w14:paraId="6607D230">
            <w:pPr>
              <w:pStyle w:val="6"/>
              <w:spacing w:before="52" w:line="216" w:lineRule="auto"/>
              <w:ind w:left="72"/>
            </w:pPr>
            <w:r>
              <w:rPr>
                <w:b/>
                <w:bCs/>
                <w:spacing w:val="-1"/>
              </w:rPr>
              <w:t>杨道义</w:t>
            </w:r>
          </w:p>
        </w:tc>
        <w:tc>
          <w:tcPr>
            <w:tcW w:w="1347" w:type="dxa"/>
            <w:vAlign w:val="top"/>
          </w:tcPr>
          <w:p w14:paraId="1AA61795">
            <w:pPr>
              <w:spacing w:line="302" w:lineRule="auto"/>
              <w:rPr>
                <w:rFonts w:ascii="Arial"/>
                <w:sz w:val="21"/>
              </w:rPr>
            </w:pPr>
          </w:p>
          <w:p w14:paraId="76DBA7AD">
            <w:pPr>
              <w:spacing w:line="302" w:lineRule="auto"/>
              <w:rPr>
                <w:rFonts w:ascii="Arial"/>
                <w:sz w:val="21"/>
              </w:rPr>
            </w:pPr>
          </w:p>
          <w:p w14:paraId="52ACE113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0851-84473898</w:t>
            </w:r>
          </w:p>
        </w:tc>
        <w:tc>
          <w:tcPr>
            <w:tcW w:w="961" w:type="dxa"/>
            <w:vAlign w:val="top"/>
          </w:tcPr>
          <w:p w14:paraId="42DA39BC">
            <w:pPr>
              <w:spacing w:line="241" w:lineRule="auto"/>
              <w:rPr>
                <w:rFonts w:ascii="Arial"/>
                <w:sz w:val="21"/>
              </w:rPr>
            </w:pPr>
          </w:p>
          <w:p w14:paraId="271CF525">
            <w:pPr>
              <w:spacing w:line="242" w:lineRule="auto"/>
              <w:rPr>
                <w:rFonts w:ascii="Arial"/>
                <w:sz w:val="21"/>
              </w:rPr>
            </w:pPr>
          </w:p>
          <w:p w14:paraId="0434128B">
            <w:pPr>
              <w:pStyle w:val="6"/>
              <w:spacing w:before="52"/>
              <w:ind w:left="160" w:right="46" w:hanging="87"/>
            </w:pPr>
            <w:r>
              <w:rPr>
                <w:b/>
                <w:bCs/>
                <w:spacing w:val="-2"/>
              </w:rPr>
              <w:t>zcgyr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lzp@c</w:t>
            </w:r>
            <w:r>
              <w:t xml:space="preserve"> </w:t>
            </w:r>
            <w:r>
              <w:rPr>
                <w:b/>
                <w:bCs/>
              </w:rPr>
              <w:t>rrcgc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cc</w:t>
            </w:r>
          </w:p>
        </w:tc>
      </w:tr>
      <w:tr w14:paraId="2E51E0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5" w:hRule="atLeast"/>
        </w:trPr>
        <w:tc>
          <w:tcPr>
            <w:tcW w:w="669" w:type="dxa"/>
            <w:vAlign w:val="top"/>
          </w:tcPr>
          <w:p w14:paraId="55120482">
            <w:pPr>
              <w:spacing w:line="303" w:lineRule="auto"/>
              <w:rPr>
                <w:rFonts w:ascii="Arial"/>
                <w:sz w:val="21"/>
              </w:rPr>
            </w:pPr>
          </w:p>
          <w:p w14:paraId="519A917C">
            <w:pPr>
              <w:spacing w:line="303" w:lineRule="auto"/>
              <w:rPr>
                <w:rFonts w:ascii="Arial"/>
                <w:sz w:val="21"/>
              </w:rPr>
            </w:pPr>
          </w:p>
          <w:p w14:paraId="54250973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86</w:t>
            </w:r>
          </w:p>
        </w:tc>
        <w:tc>
          <w:tcPr>
            <w:tcW w:w="1055" w:type="dxa"/>
            <w:vAlign w:val="top"/>
          </w:tcPr>
          <w:p w14:paraId="247E1CD6">
            <w:pPr>
              <w:spacing w:line="242" w:lineRule="auto"/>
              <w:rPr>
                <w:rFonts w:ascii="Arial"/>
                <w:sz w:val="21"/>
              </w:rPr>
            </w:pPr>
          </w:p>
          <w:p w14:paraId="1748CC9B">
            <w:pPr>
              <w:spacing w:line="243" w:lineRule="auto"/>
              <w:rPr>
                <w:rFonts w:ascii="Arial"/>
                <w:sz w:val="21"/>
              </w:rPr>
            </w:pPr>
          </w:p>
          <w:p w14:paraId="439011C9">
            <w:pPr>
              <w:pStyle w:val="6"/>
              <w:spacing w:before="52" w:line="225" w:lineRule="auto"/>
              <w:ind w:left="199" w:right="26" w:hanging="151"/>
            </w:pPr>
            <w:r>
              <w:rPr>
                <w:b/>
                <w:bCs/>
                <w:spacing w:val="-1"/>
              </w:rPr>
              <w:t>中车贵阳车辆</w:t>
            </w:r>
            <w: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1C74B16D">
            <w:pPr>
              <w:spacing w:line="292" w:lineRule="auto"/>
              <w:rPr>
                <w:rFonts w:ascii="Arial"/>
                <w:sz w:val="21"/>
              </w:rPr>
            </w:pPr>
          </w:p>
          <w:p w14:paraId="2FFCEB0A">
            <w:pPr>
              <w:spacing w:line="293" w:lineRule="auto"/>
              <w:rPr>
                <w:rFonts w:ascii="Arial"/>
                <w:sz w:val="21"/>
              </w:rPr>
            </w:pPr>
          </w:p>
          <w:p w14:paraId="41C1E07C">
            <w:pPr>
              <w:pStyle w:val="6"/>
              <w:spacing w:before="52" w:line="217" w:lineRule="auto"/>
              <w:ind w:left="157"/>
            </w:pPr>
            <w:r>
              <w:rPr>
                <w:b/>
                <w:bCs/>
                <w:spacing w:val="1"/>
              </w:rPr>
              <w:t>计量管理师</w:t>
            </w:r>
          </w:p>
        </w:tc>
        <w:tc>
          <w:tcPr>
            <w:tcW w:w="3148" w:type="dxa"/>
            <w:vAlign w:val="top"/>
          </w:tcPr>
          <w:p w14:paraId="4118C839">
            <w:pPr>
              <w:pStyle w:val="6"/>
              <w:spacing w:before="38" w:line="216" w:lineRule="auto"/>
              <w:ind w:left="90"/>
            </w:pPr>
            <w:r>
              <w:rPr>
                <w:b/>
                <w:bCs/>
                <w:spacing w:val="2"/>
              </w:rPr>
              <w:t>1.本科以上学历，2025届应届相应专业毕</w:t>
            </w:r>
          </w:p>
          <w:p w14:paraId="1610A24B">
            <w:pPr>
              <w:pStyle w:val="6"/>
              <w:spacing w:before="14" w:line="227" w:lineRule="auto"/>
              <w:ind w:left="1335"/>
            </w:pPr>
            <w:r>
              <w:rPr>
                <w:b/>
                <w:bCs/>
                <w:spacing w:val="-5"/>
              </w:rPr>
              <w:t>业生。</w:t>
            </w:r>
          </w:p>
          <w:p w14:paraId="1D9D3835">
            <w:pPr>
              <w:pStyle w:val="6"/>
              <w:spacing w:before="5" w:line="216" w:lineRule="auto"/>
              <w:ind w:left="89"/>
            </w:pPr>
            <w:r>
              <w:rPr>
                <w:b/>
                <w:bCs/>
                <w:spacing w:val="2"/>
              </w:rPr>
              <w:t>2.具备较好的专业基础知识、学习能力、</w:t>
            </w:r>
          </w:p>
          <w:p w14:paraId="0FE7F78A">
            <w:pPr>
              <w:pStyle w:val="6"/>
              <w:spacing w:before="11" w:line="225" w:lineRule="auto"/>
              <w:ind w:left="1009" w:right="74" w:hanging="917"/>
            </w:pPr>
            <w:r>
              <w:rPr>
                <w:b/>
                <w:bCs/>
                <w:spacing w:val="3"/>
              </w:rPr>
              <w:t>沟通表达、组织协调能力，熟练操作各类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常用办公软件。</w:t>
            </w:r>
          </w:p>
          <w:p w14:paraId="28A04AF4">
            <w:pPr>
              <w:pStyle w:val="6"/>
              <w:spacing w:before="14" w:line="220" w:lineRule="auto"/>
              <w:ind w:left="798"/>
            </w:pPr>
            <w:r>
              <w:rPr>
                <w:b/>
                <w:bCs/>
                <w:spacing w:val="1"/>
              </w:rPr>
              <w:t>3.通过</w:t>
            </w:r>
            <w:r>
              <w:rPr>
                <w:b/>
                <w:bCs/>
              </w:rPr>
              <w:t>CET</w:t>
            </w:r>
            <w:r>
              <w:rPr>
                <w:b/>
                <w:bCs/>
                <w:spacing w:val="1"/>
              </w:rPr>
              <w:t>-4及以上。</w:t>
            </w:r>
          </w:p>
          <w:p w14:paraId="6D459C2D">
            <w:pPr>
              <w:pStyle w:val="6"/>
              <w:spacing w:before="10" w:line="183" w:lineRule="auto"/>
              <w:ind w:left="338"/>
            </w:pPr>
            <w:r>
              <w:rPr>
                <w:b/>
                <w:bCs/>
                <w:spacing w:val="2"/>
              </w:rPr>
              <w:t>4.同等条件下优先聘用退役军人。</w:t>
            </w:r>
          </w:p>
        </w:tc>
        <w:tc>
          <w:tcPr>
            <w:tcW w:w="520" w:type="dxa"/>
            <w:vAlign w:val="top"/>
          </w:tcPr>
          <w:p w14:paraId="2BF17AB4">
            <w:pPr>
              <w:spacing w:line="302" w:lineRule="auto"/>
              <w:rPr>
                <w:rFonts w:ascii="Arial"/>
                <w:sz w:val="21"/>
              </w:rPr>
            </w:pPr>
          </w:p>
          <w:p w14:paraId="0BCD165E">
            <w:pPr>
              <w:spacing w:line="303" w:lineRule="auto"/>
              <w:rPr>
                <w:rFonts w:ascii="Arial"/>
                <w:sz w:val="21"/>
              </w:rPr>
            </w:pPr>
          </w:p>
          <w:p w14:paraId="1B83615E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AB9679D">
            <w:pPr>
              <w:spacing w:line="292" w:lineRule="auto"/>
              <w:rPr>
                <w:rFonts w:ascii="Arial"/>
                <w:sz w:val="21"/>
              </w:rPr>
            </w:pPr>
          </w:p>
          <w:p w14:paraId="71F9ABD8">
            <w:pPr>
              <w:spacing w:line="293" w:lineRule="auto"/>
              <w:rPr>
                <w:rFonts w:ascii="Arial"/>
                <w:sz w:val="21"/>
              </w:rPr>
            </w:pPr>
          </w:p>
          <w:p w14:paraId="02132AA6">
            <w:pPr>
              <w:pStyle w:val="6"/>
              <w:spacing w:before="52" w:line="216" w:lineRule="auto"/>
              <w:ind w:left="263"/>
            </w:pPr>
            <w:r>
              <w:rPr>
                <w:b/>
                <w:bCs/>
                <w:spacing w:val="1"/>
              </w:rPr>
              <w:t>计量相关专业</w:t>
            </w:r>
          </w:p>
        </w:tc>
        <w:tc>
          <w:tcPr>
            <w:tcW w:w="770" w:type="dxa"/>
            <w:vAlign w:val="top"/>
          </w:tcPr>
          <w:p w14:paraId="77DAA43E">
            <w:pPr>
              <w:spacing w:line="385" w:lineRule="auto"/>
              <w:rPr>
                <w:rFonts w:ascii="Arial"/>
                <w:sz w:val="21"/>
              </w:rPr>
            </w:pPr>
          </w:p>
          <w:p w14:paraId="1B9F95EE">
            <w:pPr>
              <w:pStyle w:val="6"/>
              <w:spacing w:before="52" w:line="217" w:lineRule="auto"/>
              <w:ind w:left="61"/>
            </w:pPr>
            <w:r>
              <w:rPr>
                <w:b/>
                <w:bCs/>
                <w:spacing w:val="1"/>
              </w:rPr>
              <w:t>本科及以</w:t>
            </w:r>
          </w:p>
          <w:p w14:paraId="7137B76B">
            <w:pPr>
              <w:pStyle w:val="6"/>
              <w:spacing w:before="12" w:line="218" w:lineRule="auto"/>
              <w:ind w:left="106"/>
            </w:pPr>
            <w:r>
              <w:rPr>
                <w:b/>
                <w:bCs/>
                <w:spacing w:val="-1"/>
              </w:rPr>
              <w:t>上/学士</w:t>
            </w:r>
          </w:p>
          <w:p w14:paraId="215550C9">
            <w:pPr>
              <w:pStyle w:val="6"/>
              <w:spacing w:before="13" w:line="220" w:lineRule="auto"/>
              <w:ind w:left="141"/>
            </w:pPr>
            <w:r>
              <w:rPr>
                <w:b/>
                <w:bCs/>
              </w:rPr>
              <w:t>及以上</w:t>
            </w:r>
          </w:p>
        </w:tc>
        <w:tc>
          <w:tcPr>
            <w:tcW w:w="753" w:type="dxa"/>
            <w:vAlign w:val="top"/>
          </w:tcPr>
          <w:p w14:paraId="1E51EE11">
            <w:pPr>
              <w:spacing w:line="292" w:lineRule="auto"/>
              <w:rPr>
                <w:rFonts w:ascii="Arial"/>
                <w:sz w:val="21"/>
              </w:rPr>
            </w:pPr>
          </w:p>
          <w:p w14:paraId="0E25B928">
            <w:pPr>
              <w:spacing w:line="293" w:lineRule="auto"/>
              <w:rPr>
                <w:rFonts w:ascii="Arial"/>
                <w:sz w:val="21"/>
              </w:rPr>
            </w:pPr>
          </w:p>
          <w:p w14:paraId="0EBE141E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250D3BDA">
            <w:pPr>
              <w:spacing w:line="242" w:lineRule="auto"/>
              <w:rPr>
                <w:rFonts w:ascii="Arial"/>
                <w:sz w:val="21"/>
              </w:rPr>
            </w:pPr>
          </w:p>
          <w:p w14:paraId="6A6BE106">
            <w:pPr>
              <w:spacing w:line="243" w:lineRule="auto"/>
              <w:rPr>
                <w:rFonts w:ascii="Arial"/>
                <w:sz w:val="21"/>
              </w:rPr>
            </w:pPr>
          </w:p>
          <w:p w14:paraId="7DFF0C2C">
            <w:pPr>
              <w:pStyle w:val="6"/>
              <w:spacing w:before="52" w:line="225" w:lineRule="auto"/>
              <w:ind w:left="270" w:right="73" w:hanging="207"/>
            </w:pPr>
            <w:r>
              <w:rPr>
                <w:b/>
                <w:bCs/>
                <w:spacing w:val="-1"/>
              </w:rPr>
              <w:t>见习期8-12W/年，六险二金，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2"/>
              </w:rPr>
              <w:t>大学生公寓,工会福利等</w:t>
            </w:r>
          </w:p>
        </w:tc>
        <w:tc>
          <w:tcPr>
            <w:tcW w:w="753" w:type="dxa"/>
            <w:vAlign w:val="top"/>
          </w:tcPr>
          <w:p w14:paraId="6A93B9C0">
            <w:pPr>
              <w:spacing w:line="292" w:lineRule="auto"/>
              <w:rPr>
                <w:rFonts w:ascii="Arial"/>
                <w:sz w:val="21"/>
              </w:rPr>
            </w:pPr>
          </w:p>
          <w:p w14:paraId="2361310E">
            <w:pPr>
              <w:spacing w:line="293" w:lineRule="auto"/>
              <w:rPr>
                <w:rFonts w:ascii="Arial"/>
                <w:sz w:val="21"/>
              </w:rPr>
            </w:pPr>
          </w:p>
          <w:p w14:paraId="33C9B402">
            <w:pPr>
              <w:pStyle w:val="6"/>
              <w:spacing w:before="52" w:line="218" w:lineRule="auto"/>
              <w:ind w:left="224"/>
            </w:pPr>
            <w:r>
              <w:rPr>
                <w:b/>
                <w:bCs/>
                <w:spacing w:val="-4"/>
              </w:rPr>
              <w:t>贵阳</w:t>
            </w:r>
          </w:p>
        </w:tc>
        <w:tc>
          <w:tcPr>
            <w:tcW w:w="614" w:type="dxa"/>
            <w:vAlign w:val="top"/>
          </w:tcPr>
          <w:p w14:paraId="48602206">
            <w:pPr>
              <w:spacing w:line="292" w:lineRule="auto"/>
              <w:rPr>
                <w:rFonts w:ascii="Arial"/>
                <w:sz w:val="21"/>
              </w:rPr>
            </w:pPr>
          </w:p>
          <w:p w14:paraId="793E1ABC">
            <w:pPr>
              <w:spacing w:line="293" w:lineRule="auto"/>
              <w:rPr>
                <w:rFonts w:ascii="Arial"/>
                <w:sz w:val="21"/>
              </w:rPr>
            </w:pPr>
          </w:p>
          <w:p w14:paraId="42F1D11E">
            <w:pPr>
              <w:pStyle w:val="6"/>
              <w:spacing w:before="52" w:line="216" w:lineRule="auto"/>
              <w:ind w:left="72"/>
            </w:pPr>
            <w:r>
              <w:rPr>
                <w:b/>
                <w:bCs/>
                <w:spacing w:val="-1"/>
              </w:rPr>
              <w:t>杨道义</w:t>
            </w:r>
          </w:p>
        </w:tc>
        <w:tc>
          <w:tcPr>
            <w:tcW w:w="1347" w:type="dxa"/>
            <w:vAlign w:val="top"/>
          </w:tcPr>
          <w:p w14:paraId="437D64BC">
            <w:pPr>
              <w:spacing w:line="303" w:lineRule="auto"/>
              <w:rPr>
                <w:rFonts w:ascii="Arial"/>
                <w:sz w:val="21"/>
              </w:rPr>
            </w:pPr>
          </w:p>
          <w:p w14:paraId="6075E901">
            <w:pPr>
              <w:spacing w:line="303" w:lineRule="auto"/>
              <w:rPr>
                <w:rFonts w:ascii="Arial"/>
                <w:sz w:val="21"/>
              </w:rPr>
            </w:pPr>
          </w:p>
          <w:p w14:paraId="3D3ADA71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0851-84473898</w:t>
            </w:r>
          </w:p>
        </w:tc>
        <w:tc>
          <w:tcPr>
            <w:tcW w:w="961" w:type="dxa"/>
            <w:vAlign w:val="top"/>
          </w:tcPr>
          <w:p w14:paraId="4C269AE6">
            <w:pPr>
              <w:spacing w:line="243" w:lineRule="auto"/>
              <w:rPr>
                <w:rFonts w:ascii="Arial"/>
                <w:sz w:val="21"/>
              </w:rPr>
            </w:pPr>
          </w:p>
          <w:p w14:paraId="4EF8E7AC">
            <w:pPr>
              <w:spacing w:line="243" w:lineRule="auto"/>
              <w:rPr>
                <w:rFonts w:ascii="Arial"/>
                <w:sz w:val="21"/>
              </w:rPr>
            </w:pPr>
          </w:p>
          <w:p w14:paraId="2C34D506">
            <w:pPr>
              <w:pStyle w:val="6"/>
              <w:spacing w:before="52" w:line="239" w:lineRule="auto"/>
              <w:ind w:left="160" w:right="46" w:hanging="87"/>
            </w:pPr>
            <w:r>
              <w:rPr>
                <w:b/>
                <w:bCs/>
                <w:spacing w:val="-2"/>
              </w:rPr>
              <w:t>zcgyr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lzp@c</w:t>
            </w:r>
            <w:r>
              <w:t xml:space="preserve"> </w:t>
            </w:r>
            <w:r>
              <w:rPr>
                <w:b/>
                <w:bCs/>
              </w:rPr>
              <w:t>rrcgc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cc</w:t>
            </w:r>
          </w:p>
        </w:tc>
      </w:tr>
    </w:tbl>
    <w:p w14:paraId="1E8E6399">
      <w:pPr>
        <w:spacing w:line="81" w:lineRule="exact"/>
        <w:rPr>
          <w:rFonts w:ascii="Arial"/>
          <w:sz w:val="7"/>
        </w:rPr>
      </w:pPr>
    </w:p>
    <w:p w14:paraId="3E42F3E3">
      <w:pPr>
        <w:spacing w:line="81" w:lineRule="exact"/>
        <w:rPr>
          <w:rFonts w:ascii="Arial" w:hAnsi="Arial" w:eastAsia="Arial" w:cs="Arial"/>
          <w:sz w:val="7"/>
          <w:szCs w:val="7"/>
        </w:rPr>
        <w:sectPr>
          <w:footerReference r:id="rId18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53E2834B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1DBB6523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3AE876B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19EF436C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2D22491F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1A1EEA0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21E17339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4A499C3F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7C71B881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5C6BD96E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3C490E60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609C94F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1D539690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2E8D1179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42E771D0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2BA043A1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6F8F4C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34C7ECA5">
            <w:pPr>
              <w:spacing w:line="297" w:lineRule="auto"/>
              <w:rPr>
                <w:rFonts w:ascii="Arial"/>
                <w:sz w:val="21"/>
              </w:rPr>
            </w:pPr>
          </w:p>
          <w:p w14:paraId="6AC0E0FC">
            <w:pPr>
              <w:spacing w:line="298" w:lineRule="auto"/>
              <w:rPr>
                <w:rFonts w:ascii="Arial"/>
                <w:sz w:val="21"/>
              </w:rPr>
            </w:pPr>
          </w:p>
          <w:p w14:paraId="37B51EFF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87</w:t>
            </w:r>
          </w:p>
        </w:tc>
        <w:tc>
          <w:tcPr>
            <w:tcW w:w="1055" w:type="dxa"/>
            <w:vAlign w:val="top"/>
          </w:tcPr>
          <w:p w14:paraId="61CA31DE">
            <w:pPr>
              <w:spacing w:line="474" w:lineRule="auto"/>
              <w:rPr>
                <w:rFonts w:ascii="Arial"/>
                <w:sz w:val="21"/>
              </w:rPr>
            </w:pPr>
          </w:p>
          <w:p w14:paraId="60F048B5">
            <w:pPr>
              <w:pStyle w:val="6"/>
              <w:spacing w:before="52" w:line="225" w:lineRule="auto"/>
              <w:ind w:left="199" w:right="26" w:hanging="151"/>
            </w:pPr>
            <w:r>
              <w:rPr>
                <w:b/>
                <w:bCs/>
                <w:spacing w:val="-1"/>
              </w:rPr>
              <w:t>中车贵阳车辆</w:t>
            </w:r>
            <w: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48A32C38">
            <w:pPr>
              <w:spacing w:line="287" w:lineRule="auto"/>
              <w:rPr>
                <w:rFonts w:ascii="Arial"/>
                <w:sz w:val="21"/>
              </w:rPr>
            </w:pPr>
          </w:p>
          <w:p w14:paraId="0E56F02F">
            <w:pPr>
              <w:spacing w:line="287" w:lineRule="auto"/>
              <w:rPr>
                <w:rFonts w:ascii="Arial"/>
                <w:sz w:val="21"/>
              </w:rPr>
            </w:pPr>
          </w:p>
          <w:p w14:paraId="7571F279">
            <w:pPr>
              <w:pStyle w:val="6"/>
              <w:spacing w:before="52" w:line="218" w:lineRule="auto"/>
              <w:ind w:left="160"/>
            </w:pPr>
            <w:r>
              <w:rPr>
                <w:b/>
                <w:bCs/>
              </w:rPr>
              <w:t>弹簧工艺员</w:t>
            </w:r>
          </w:p>
        </w:tc>
        <w:tc>
          <w:tcPr>
            <w:tcW w:w="3148" w:type="dxa"/>
            <w:vAlign w:val="top"/>
          </w:tcPr>
          <w:p w14:paraId="6A598186">
            <w:pPr>
              <w:pStyle w:val="6"/>
              <w:spacing w:before="27" w:line="216" w:lineRule="auto"/>
              <w:ind w:left="90"/>
            </w:pPr>
            <w:r>
              <w:rPr>
                <w:b/>
                <w:bCs/>
                <w:spacing w:val="2"/>
              </w:rPr>
              <w:t>1.本科以上学历，2025届应届相应专业毕</w:t>
            </w:r>
          </w:p>
          <w:p w14:paraId="5B9AB9E1">
            <w:pPr>
              <w:pStyle w:val="6"/>
              <w:spacing w:before="14" w:line="227" w:lineRule="auto"/>
              <w:ind w:left="1335"/>
            </w:pPr>
            <w:r>
              <w:rPr>
                <w:b/>
                <w:bCs/>
                <w:spacing w:val="-5"/>
              </w:rPr>
              <w:t>业生。</w:t>
            </w:r>
          </w:p>
          <w:p w14:paraId="2DD07867">
            <w:pPr>
              <w:pStyle w:val="6"/>
              <w:spacing w:before="5" w:line="216" w:lineRule="auto"/>
              <w:ind w:left="89"/>
            </w:pPr>
            <w:r>
              <w:rPr>
                <w:b/>
                <w:bCs/>
                <w:spacing w:val="2"/>
              </w:rPr>
              <w:t>2.具备较好的专业基础知识、学习能力、</w:t>
            </w:r>
          </w:p>
          <w:p w14:paraId="0387E26D">
            <w:pPr>
              <w:pStyle w:val="6"/>
              <w:spacing w:before="11" w:line="225" w:lineRule="auto"/>
              <w:ind w:left="1009" w:right="74" w:hanging="917"/>
            </w:pPr>
            <w:r>
              <w:rPr>
                <w:b/>
                <w:bCs/>
                <w:spacing w:val="3"/>
              </w:rPr>
              <w:t>沟通表达、组织协调能力，熟练操作各类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常用办公软件。</w:t>
            </w:r>
          </w:p>
          <w:p w14:paraId="54A8FB4A">
            <w:pPr>
              <w:pStyle w:val="6"/>
              <w:spacing w:before="14" w:line="220" w:lineRule="auto"/>
              <w:ind w:left="798"/>
            </w:pPr>
            <w:r>
              <w:rPr>
                <w:b/>
                <w:bCs/>
                <w:spacing w:val="1"/>
              </w:rPr>
              <w:t>3.通过</w:t>
            </w:r>
            <w:r>
              <w:rPr>
                <w:b/>
                <w:bCs/>
              </w:rPr>
              <w:t>CET</w:t>
            </w:r>
            <w:r>
              <w:rPr>
                <w:b/>
                <w:bCs/>
                <w:spacing w:val="1"/>
              </w:rPr>
              <w:t>-4及以上。</w:t>
            </w:r>
          </w:p>
          <w:p w14:paraId="55CFC7B2">
            <w:pPr>
              <w:pStyle w:val="6"/>
              <w:spacing w:before="9" w:line="186" w:lineRule="auto"/>
              <w:ind w:left="338"/>
            </w:pPr>
            <w:r>
              <w:rPr>
                <w:b/>
                <w:bCs/>
                <w:spacing w:val="2"/>
              </w:rPr>
              <w:t>4.同等条件下优先聘用退役军人。</w:t>
            </w:r>
          </w:p>
        </w:tc>
        <w:tc>
          <w:tcPr>
            <w:tcW w:w="520" w:type="dxa"/>
            <w:vAlign w:val="top"/>
          </w:tcPr>
          <w:p w14:paraId="7DBF866F">
            <w:pPr>
              <w:spacing w:line="297" w:lineRule="auto"/>
              <w:rPr>
                <w:rFonts w:ascii="Arial"/>
                <w:sz w:val="21"/>
              </w:rPr>
            </w:pPr>
          </w:p>
          <w:p w14:paraId="120896CB">
            <w:pPr>
              <w:spacing w:line="297" w:lineRule="auto"/>
              <w:rPr>
                <w:rFonts w:ascii="Arial"/>
                <w:sz w:val="21"/>
              </w:rPr>
            </w:pPr>
          </w:p>
          <w:p w14:paraId="7D40C75D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6C4A1951">
            <w:pPr>
              <w:spacing w:line="374" w:lineRule="auto"/>
              <w:rPr>
                <w:rFonts w:ascii="Arial"/>
                <w:sz w:val="21"/>
              </w:rPr>
            </w:pPr>
          </w:p>
          <w:p w14:paraId="79B61B58">
            <w:pPr>
              <w:pStyle w:val="6"/>
              <w:spacing w:before="52" w:line="227" w:lineRule="auto"/>
              <w:ind w:left="89" w:right="76" w:firstLine="5"/>
              <w:jc w:val="both"/>
            </w:pPr>
            <w:r>
              <w:rPr>
                <w:b/>
                <w:bCs/>
                <w:spacing w:val="2"/>
              </w:rPr>
              <w:t>金属材料工程、材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3"/>
              </w:rPr>
              <w:t>料成型及控制、机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械制造及其自动化</w:t>
            </w:r>
          </w:p>
        </w:tc>
        <w:tc>
          <w:tcPr>
            <w:tcW w:w="770" w:type="dxa"/>
            <w:vAlign w:val="top"/>
          </w:tcPr>
          <w:p w14:paraId="542F51A5">
            <w:pPr>
              <w:spacing w:line="375" w:lineRule="auto"/>
              <w:rPr>
                <w:rFonts w:ascii="Arial"/>
                <w:sz w:val="21"/>
              </w:rPr>
            </w:pPr>
          </w:p>
          <w:p w14:paraId="7AC670B3">
            <w:pPr>
              <w:pStyle w:val="6"/>
              <w:spacing w:before="52" w:line="217" w:lineRule="auto"/>
              <w:ind w:left="61"/>
            </w:pPr>
            <w:r>
              <w:rPr>
                <w:b/>
                <w:bCs/>
                <w:spacing w:val="1"/>
              </w:rPr>
              <w:t>本科及以</w:t>
            </w:r>
          </w:p>
          <w:p w14:paraId="5E8C9A3F">
            <w:pPr>
              <w:pStyle w:val="6"/>
              <w:spacing w:before="12" w:line="218" w:lineRule="auto"/>
              <w:ind w:left="106"/>
            </w:pPr>
            <w:r>
              <w:rPr>
                <w:b/>
                <w:bCs/>
                <w:spacing w:val="-1"/>
              </w:rPr>
              <w:t>上/学士</w:t>
            </w:r>
          </w:p>
          <w:p w14:paraId="5B182F31">
            <w:pPr>
              <w:pStyle w:val="6"/>
              <w:spacing w:before="13" w:line="220" w:lineRule="auto"/>
              <w:ind w:left="141"/>
            </w:pPr>
            <w:r>
              <w:rPr>
                <w:b/>
                <w:bCs/>
              </w:rPr>
              <w:t>及以上</w:t>
            </w:r>
          </w:p>
        </w:tc>
        <w:tc>
          <w:tcPr>
            <w:tcW w:w="753" w:type="dxa"/>
            <w:vAlign w:val="top"/>
          </w:tcPr>
          <w:p w14:paraId="619000E2">
            <w:pPr>
              <w:spacing w:line="287" w:lineRule="auto"/>
              <w:rPr>
                <w:rFonts w:ascii="Arial"/>
                <w:sz w:val="21"/>
              </w:rPr>
            </w:pPr>
          </w:p>
          <w:p w14:paraId="041E9072">
            <w:pPr>
              <w:spacing w:line="287" w:lineRule="auto"/>
              <w:rPr>
                <w:rFonts w:ascii="Arial"/>
                <w:sz w:val="21"/>
              </w:rPr>
            </w:pPr>
          </w:p>
          <w:p w14:paraId="33309735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324961BE">
            <w:pPr>
              <w:spacing w:line="474" w:lineRule="auto"/>
              <w:rPr>
                <w:rFonts w:ascii="Arial"/>
                <w:sz w:val="21"/>
              </w:rPr>
            </w:pPr>
          </w:p>
          <w:p w14:paraId="593F38C7">
            <w:pPr>
              <w:pStyle w:val="6"/>
              <w:spacing w:before="52" w:line="225" w:lineRule="auto"/>
              <w:ind w:left="270" w:right="73" w:hanging="207"/>
            </w:pPr>
            <w:r>
              <w:rPr>
                <w:b/>
                <w:bCs/>
                <w:spacing w:val="-1"/>
              </w:rPr>
              <w:t>见习期8-12W/年，六险二金，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2"/>
              </w:rPr>
              <w:t>大学生公寓,工会福利等</w:t>
            </w:r>
          </w:p>
        </w:tc>
        <w:tc>
          <w:tcPr>
            <w:tcW w:w="753" w:type="dxa"/>
            <w:vAlign w:val="top"/>
          </w:tcPr>
          <w:p w14:paraId="30180D1F">
            <w:pPr>
              <w:spacing w:line="287" w:lineRule="auto"/>
              <w:rPr>
                <w:rFonts w:ascii="Arial"/>
                <w:sz w:val="21"/>
              </w:rPr>
            </w:pPr>
          </w:p>
          <w:p w14:paraId="673F1573">
            <w:pPr>
              <w:spacing w:line="287" w:lineRule="auto"/>
              <w:rPr>
                <w:rFonts w:ascii="Arial"/>
                <w:sz w:val="21"/>
              </w:rPr>
            </w:pPr>
          </w:p>
          <w:p w14:paraId="2A20C21E">
            <w:pPr>
              <w:pStyle w:val="6"/>
              <w:spacing w:before="52" w:line="218" w:lineRule="auto"/>
              <w:ind w:left="224"/>
            </w:pPr>
            <w:r>
              <w:rPr>
                <w:b/>
                <w:bCs/>
                <w:spacing w:val="-4"/>
              </w:rPr>
              <w:t>贵阳</w:t>
            </w:r>
          </w:p>
        </w:tc>
        <w:tc>
          <w:tcPr>
            <w:tcW w:w="614" w:type="dxa"/>
            <w:vAlign w:val="top"/>
          </w:tcPr>
          <w:p w14:paraId="2322EA3C">
            <w:pPr>
              <w:spacing w:line="287" w:lineRule="auto"/>
              <w:rPr>
                <w:rFonts w:ascii="Arial"/>
                <w:sz w:val="21"/>
              </w:rPr>
            </w:pPr>
          </w:p>
          <w:p w14:paraId="3B33BC12">
            <w:pPr>
              <w:spacing w:line="288" w:lineRule="auto"/>
              <w:rPr>
                <w:rFonts w:ascii="Arial"/>
                <w:sz w:val="21"/>
              </w:rPr>
            </w:pPr>
          </w:p>
          <w:p w14:paraId="7DCF5E4B">
            <w:pPr>
              <w:pStyle w:val="6"/>
              <w:spacing w:before="52" w:line="216" w:lineRule="auto"/>
              <w:ind w:left="72"/>
            </w:pPr>
            <w:r>
              <w:rPr>
                <w:b/>
                <w:bCs/>
                <w:spacing w:val="-1"/>
              </w:rPr>
              <w:t>杨道义</w:t>
            </w:r>
          </w:p>
        </w:tc>
        <w:tc>
          <w:tcPr>
            <w:tcW w:w="1347" w:type="dxa"/>
            <w:vAlign w:val="top"/>
          </w:tcPr>
          <w:p w14:paraId="317BBE6D">
            <w:pPr>
              <w:spacing w:line="297" w:lineRule="auto"/>
              <w:rPr>
                <w:rFonts w:ascii="Arial"/>
                <w:sz w:val="21"/>
              </w:rPr>
            </w:pPr>
          </w:p>
          <w:p w14:paraId="64B54D1E">
            <w:pPr>
              <w:spacing w:line="298" w:lineRule="auto"/>
              <w:rPr>
                <w:rFonts w:ascii="Arial"/>
                <w:sz w:val="21"/>
              </w:rPr>
            </w:pPr>
          </w:p>
          <w:p w14:paraId="3F2E23D7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0851-84473898</w:t>
            </w:r>
          </w:p>
        </w:tc>
        <w:tc>
          <w:tcPr>
            <w:tcW w:w="961" w:type="dxa"/>
            <w:vAlign w:val="top"/>
          </w:tcPr>
          <w:p w14:paraId="488A007B">
            <w:pPr>
              <w:spacing w:line="475" w:lineRule="auto"/>
              <w:rPr>
                <w:rFonts w:ascii="Arial"/>
                <w:sz w:val="21"/>
              </w:rPr>
            </w:pPr>
          </w:p>
          <w:p w14:paraId="22AC9678">
            <w:pPr>
              <w:pStyle w:val="6"/>
              <w:spacing w:before="52" w:line="239" w:lineRule="auto"/>
              <w:ind w:left="160" w:right="46" w:hanging="87"/>
            </w:pPr>
            <w:r>
              <w:rPr>
                <w:b/>
                <w:bCs/>
                <w:spacing w:val="-2"/>
              </w:rPr>
              <w:t>zcgyr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lzp@c</w:t>
            </w:r>
            <w:r>
              <w:t xml:space="preserve"> </w:t>
            </w:r>
            <w:r>
              <w:rPr>
                <w:b/>
                <w:bCs/>
              </w:rPr>
              <w:t>rrcgc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cc</w:t>
            </w:r>
          </w:p>
        </w:tc>
      </w:tr>
      <w:tr w14:paraId="68702A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30FE3803">
            <w:pPr>
              <w:spacing w:line="299" w:lineRule="auto"/>
              <w:rPr>
                <w:rFonts w:ascii="Arial"/>
                <w:sz w:val="21"/>
              </w:rPr>
            </w:pPr>
          </w:p>
          <w:p w14:paraId="1CD44BB6">
            <w:pPr>
              <w:spacing w:line="299" w:lineRule="auto"/>
              <w:rPr>
                <w:rFonts w:ascii="Arial"/>
                <w:sz w:val="21"/>
              </w:rPr>
            </w:pPr>
          </w:p>
          <w:p w14:paraId="530C8757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88</w:t>
            </w:r>
          </w:p>
        </w:tc>
        <w:tc>
          <w:tcPr>
            <w:tcW w:w="1055" w:type="dxa"/>
            <w:vAlign w:val="top"/>
          </w:tcPr>
          <w:p w14:paraId="35B69992">
            <w:pPr>
              <w:spacing w:line="476" w:lineRule="auto"/>
              <w:rPr>
                <w:rFonts w:ascii="Arial"/>
                <w:sz w:val="21"/>
              </w:rPr>
            </w:pPr>
          </w:p>
          <w:p w14:paraId="7B24A8F4">
            <w:pPr>
              <w:pStyle w:val="6"/>
              <w:spacing w:before="52" w:line="225" w:lineRule="auto"/>
              <w:ind w:left="199" w:right="26" w:hanging="151"/>
            </w:pPr>
            <w:r>
              <w:rPr>
                <w:b/>
                <w:bCs/>
                <w:spacing w:val="-1"/>
              </w:rPr>
              <w:t>中车贵阳车辆</w:t>
            </w:r>
            <w: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486FA88E">
            <w:pPr>
              <w:spacing w:line="289" w:lineRule="auto"/>
              <w:rPr>
                <w:rFonts w:ascii="Arial"/>
                <w:sz w:val="21"/>
              </w:rPr>
            </w:pPr>
          </w:p>
          <w:p w14:paraId="49E04948">
            <w:pPr>
              <w:spacing w:line="289" w:lineRule="auto"/>
              <w:rPr>
                <w:rFonts w:ascii="Arial"/>
                <w:sz w:val="21"/>
              </w:rPr>
            </w:pPr>
          </w:p>
          <w:p w14:paraId="45C0E3E6">
            <w:pPr>
              <w:pStyle w:val="6"/>
              <w:spacing w:before="52" w:line="216" w:lineRule="auto"/>
              <w:ind w:left="76"/>
            </w:pPr>
            <w:r>
              <w:rPr>
                <w:b/>
                <w:bCs/>
                <w:spacing w:val="1"/>
              </w:rPr>
              <w:t>木地板工艺员</w:t>
            </w:r>
          </w:p>
        </w:tc>
        <w:tc>
          <w:tcPr>
            <w:tcW w:w="3148" w:type="dxa"/>
            <w:vAlign w:val="top"/>
          </w:tcPr>
          <w:p w14:paraId="30FCEE2E">
            <w:pPr>
              <w:pStyle w:val="6"/>
              <w:spacing w:before="29" w:line="216" w:lineRule="auto"/>
              <w:ind w:left="90"/>
            </w:pPr>
            <w:r>
              <w:rPr>
                <w:b/>
                <w:bCs/>
                <w:spacing w:val="2"/>
              </w:rPr>
              <w:t>1.本科以上学历，2025届应届相应专业毕</w:t>
            </w:r>
          </w:p>
          <w:p w14:paraId="21A4C9E9">
            <w:pPr>
              <w:pStyle w:val="6"/>
              <w:spacing w:before="14" w:line="227" w:lineRule="auto"/>
              <w:ind w:left="1335"/>
            </w:pPr>
            <w:r>
              <w:rPr>
                <w:b/>
                <w:bCs/>
                <w:spacing w:val="-5"/>
              </w:rPr>
              <w:t>业生。</w:t>
            </w:r>
          </w:p>
          <w:p w14:paraId="33C105E3">
            <w:pPr>
              <w:pStyle w:val="6"/>
              <w:spacing w:before="3" w:line="216" w:lineRule="auto"/>
              <w:ind w:left="89"/>
            </w:pPr>
            <w:r>
              <w:rPr>
                <w:b/>
                <w:bCs/>
                <w:spacing w:val="2"/>
              </w:rPr>
              <w:t>2.具备较好的专业基础知识、学习能力、</w:t>
            </w:r>
          </w:p>
          <w:p w14:paraId="12F7338A">
            <w:pPr>
              <w:pStyle w:val="6"/>
              <w:spacing w:before="13" w:line="225" w:lineRule="auto"/>
              <w:ind w:left="1009" w:right="74" w:hanging="917"/>
            </w:pPr>
            <w:r>
              <w:rPr>
                <w:b/>
                <w:bCs/>
                <w:spacing w:val="3"/>
              </w:rPr>
              <w:t>沟通表达、组织协调能力，熟练操作各类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常用办公软件。</w:t>
            </w:r>
          </w:p>
          <w:p w14:paraId="09A7280A">
            <w:pPr>
              <w:pStyle w:val="6"/>
              <w:spacing w:before="14" w:line="220" w:lineRule="auto"/>
              <w:ind w:left="798"/>
            </w:pPr>
            <w:r>
              <w:rPr>
                <w:b/>
                <w:bCs/>
                <w:spacing w:val="1"/>
              </w:rPr>
              <w:t>3.通过</w:t>
            </w:r>
            <w:r>
              <w:rPr>
                <w:b/>
                <w:bCs/>
              </w:rPr>
              <w:t>CET</w:t>
            </w:r>
            <w:r>
              <w:rPr>
                <w:b/>
                <w:bCs/>
                <w:spacing w:val="1"/>
              </w:rPr>
              <w:t>-4及以上。</w:t>
            </w:r>
          </w:p>
          <w:p w14:paraId="6D7059B7">
            <w:pPr>
              <w:pStyle w:val="6"/>
              <w:spacing w:before="7" w:line="186" w:lineRule="auto"/>
              <w:ind w:left="338"/>
            </w:pPr>
            <w:r>
              <w:rPr>
                <w:b/>
                <w:bCs/>
                <w:spacing w:val="2"/>
              </w:rPr>
              <w:t>4.同等条件下优先聘用退役军人。</w:t>
            </w:r>
          </w:p>
        </w:tc>
        <w:tc>
          <w:tcPr>
            <w:tcW w:w="520" w:type="dxa"/>
            <w:vAlign w:val="top"/>
          </w:tcPr>
          <w:p w14:paraId="5167B9FE">
            <w:pPr>
              <w:spacing w:line="298" w:lineRule="auto"/>
              <w:rPr>
                <w:rFonts w:ascii="Arial"/>
                <w:sz w:val="21"/>
              </w:rPr>
            </w:pPr>
          </w:p>
          <w:p w14:paraId="067933F1">
            <w:pPr>
              <w:spacing w:line="299" w:lineRule="auto"/>
              <w:rPr>
                <w:rFonts w:ascii="Arial"/>
                <w:sz w:val="21"/>
              </w:rPr>
            </w:pPr>
          </w:p>
          <w:p w14:paraId="6B84648C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865AFE9">
            <w:pPr>
              <w:spacing w:line="275" w:lineRule="auto"/>
              <w:rPr>
                <w:rFonts w:ascii="Arial"/>
                <w:sz w:val="21"/>
              </w:rPr>
            </w:pPr>
          </w:p>
          <w:p w14:paraId="46656B6B">
            <w:pPr>
              <w:pStyle w:val="6"/>
              <w:spacing w:before="52" w:line="227" w:lineRule="auto"/>
              <w:ind w:left="101" w:right="76"/>
            </w:pPr>
            <w:r>
              <w:rPr>
                <w:b/>
                <w:bCs/>
                <w:spacing w:val="1"/>
              </w:rPr>
              <w:t>复合材料与工程、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1"/>
              </w:rPr>
              <w:t>复合材料成型工程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1"/>
              </w:rPr>
              <w:t>、无机非金属材料</w:t>
            </w:r>
          </w:p>
          <w:p w14:paraId="143BF61F">
            <w:pPr>
              <w:pStyle w:val="6"/>
              <w:spacing w:before="15" w:line="218" w:lineRule="auto"/>
              <w:ind w:left="594"/>
            </w:pPr>
            <w:r>
              <w:rPr>
                <w:b/>
                <w:bCs/>
                <w:spacing w:val="-4"/>
              </w:rPr>
              <w:t>工程</w:t>
            </w:r>
          </w:p>
        </w:tc>
        <w:tc>
          <w:tcPr>
            <w:tcW w:w="770" w:type="dxa"/>
            <w:vAlign w:val="top"/>
          </w:tcPr>
          <w:p w14:paraId="1653D3DD">
            <w:pPr>
              <w:spacing w:line="377" w:lineRule="auto"/>
              <w:rPr>
                <w:rFonts w:ascii="Arial"/>
                <w:sz w:val="21"/>
              </w:rPr>
            </w:pPr>
          </w:p>
          <w:p w14:paraId="266F0EFE">
            <w:pPr>
              <w:pStyle w:val="6"/>
              <w:spacing w:before="52" w:line="217" w:lineRule="auto"/>
              <w:ind w:left="61"/>
            </w:pPr>
            <w:r>
              <w:rPr>
                <w:b/>
                <w:bCs/>
                <w:spacing w:val="1"/>
              </w:rPr>
              <w:t>本科及以</w:t>
            </w:r>
          </w:p>
          <w:p w14:paraId="50226D15">
            <w:pPr>
              <w:pStyle w:val="6"/>
              <w:spacing w:before="13" w:line="218" w:lineRule="auto"/>
              <w:ind w:left="106"/>
            </w:pPr>
            <w:r>
              <w:rPr>
                <w:b/>
                <w:bCs/>
                <w:spacing w:val="-1"/>
              </w:rPr>
              <w:t>上/学士</w:t>
            </w:r>
          </w:p>
          <w:p w14:paraId="7FA419B4">
            <w:pPr>
              <w:pStyle w:val="6"/>
              <w:spacing w:before="12" w:line="220" w:lineRule="auto"/>
              <w:ind w:left="141"/>
            </w:pPr>
            <w:r>
              <w:rPr>
                <w:b/>
                <w:bCs/>
              </w:rPr>
              <w:t>及以上</w:t>
            </w:r>
          </w:p>
        </w:tc>
        <w:tc>
          <w:tcPr>
            <w:tcW w:w="753" w:type="dxa"/>
            <w:vAlign w:val="top"/>
          </w:tcPr>
          <w:p w14:paraId="1A009A84">
            <w:pPr>
              <w:spacing w:line="288" w:lineRule="auto"/>
              <w:rPr>
                <w:rFonts w:ascii="Arial"/>
                <w:sz w:val="21"/>
              </w:rPr>
            </w:pPr>
          </w:p>
          <w:p w14:paraId="36960EDE">
            <w:pPr>
              <w:spacing w:line="289" w:lineRule="auto"/>
              <w:rPr>
                <w:rFonts w:ascii="Arial"/>
                <w:sz w:val="21"/>
              </w:rPr>
            </w:pPr>
          </w:p>
          <w:p w14:paraId="3FF06CB3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44735F6E">
            <w:pPr>
              <w:spacing w:line="476" w:lineRule="auto"/>
              <w:rPr>
                <w:rFonts w:ascii="Arial"/>
                <w:sz w:val="21"/>
              </w:rPr>
            </w:pPr>
          </w:p>
          <w:p w14:paraId="34DE4A61">
            <w:pPr>
              <w:pStyle w:val="6"/>
              <w:spacing w:before="52" w:line="225" w:lineRule="auto"/>
              <w:ind w:left="270" w:right="73" w:hanging="207"/>
            </w:pPr>
            <w:r>
              <w:rPr>
                <w:b/>
                <w:bCs/>
                <w:spacing w:val="-1"/>
              </w:rPr>
              <w:t>见习期8-12W/年，六险二金，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2"/>
              </w:rPr>
              <w:t>大学生公寓,工会福利等</w:t>
            </w:r>
          </w:p>
        </w:tc>
        <w:tc>
          <w:tcPr>
            <w:tcW w:w="753" w:type="dxa"/>
            <w:vAlign w:val="top"/>
          </w:tcPr>
          <w:p w14:paraId="0A818F7E">
            <w:pPr>
              <w:spacing w:line="288" w:lineRule="auto"/>
              <w:rPr>
                <w:rFonts w:ascii="Arial"/>
                <w:sz w:val="21"/>
              </w:rPr>
            </w:pPr>
          </w:p>
          <w:p w14:paraId="558AAE57">
            <w:pPr>
              <w:spacing w:line="289" w:lineRule="auto"/>
              <w:rPr>
                <w:rFonts w:ascii="Arial"/>
                <w:sz w:val="21"/>
              </w:rPr>
            </w:pPr>
          </w:p>
          <w:p w14:paraId="0AD38871">
            <w:pPr>
              <w:pStyle w:val="6"/>
              <w:spacing w:before="52" w:line="218" w:lineRule="auto"/>
              <w:ind w:left="224"/>
            </w:pPr>
            <w:r>
              <w:rPr>
                <w:b/>
                <w:bCs/>
                <w:spacing w:val="-4"/>
              </w:rPr>
              <w:t>贵阳</w:t>
            </w:r>
          </w:p>
        </w:tc>
        <w:tc>
          <w:tcPr>
            <w:tcW w:w="614" w:type="dxa"/>
            <w:vAlign w:val="top"/>
          </w:tcPr>
          <w:p w14:paraId="669BF7A0">
            <w:pPr>
              <w:spacing w:line="289" w:lineRule="auto"/>
              <w:rPr>
                <w:rFonts w:ascii="Arial"/>
                <w:sz w:val="21"/>
              </w:rPr>
            </w:pPr>
          </w:p>
          <w:p w14:paraId="2C8CC412">
            <w:pPr>
              <w:spacing w:line="289" w:lineRule="auto"/>
              <w:rPr>
                <w:rFonts w:ascii="Arial"/>
                <w:sz w:val="21"/>
              </w:rPr>
            </w:pPr>
          </w:p>
          <w:p w14:paraId="3839FD63">
            <w:pPr>
              <w:pStyle w:val="6"/>
              <w:spacing w:before="52" w:line="216" w:lineRule="auto"/>
              <w:ind w:left="72"/>
            </w:pPr>
            <w:r>
              <w:rPr>
                <w:b/>
                <w:bCs/>
                <w:spacing w:val="-1"/>
              </w:rPr>
              <w:t>杨道义</w:t>
            </w:r>
          </w:p>
        </w:tc>
        <w:tc>
          <w:tcPr>
            <w:tcW w:w="1347" w:type="dxa"/>
            <w:vAlign w:val="top"/>
          </w:tcPr>
          <w:p w14:paraId="72CF5EA8">
            <w:pPr>
              <w:spacing w:line="299" w:lineRule="auto"/>
              <w:rPr>
                <w:rFonts w:ascii="Arial"/>
                <w:sz w:val="21"/>
              </w:rPr>
            </w:pPr>
          </w:p>
          <w:p w14:paraId="56E53F0A">
            <w:pPr>
              <w:spacing w:line="299" w:lineRule="auto"/>
              <w:rPr>
                <w:rFonts w:ascii="Arial"/>
                <w:sz w:val="21"/>
              </w:rPr>
            </w:pPr>
          </w:p>
          <w:p w14:paraId="6E6B946D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0851-84473898</w:t>
            </w:r>
          </w:p>
        </w:tc>
        <w:tc>
          <w:tcPr>
            <w:tcW w:w="961" w:type="dxa"/>
            <w:vAlign w:val="top"/>
          </w:tcPr>
          <w:p w14:paraId="777AF07F">
            <w:pPr>
              <w:spacing w:line="477" w:lineRule="auto"/>
              <w:rPr>
                <w:rFonts w:ascii="Arial"/>
                <w:sz w:val="21"/>
              </w:rPr>
            </w:pPr>
          </w:p>
          <w:p w14:paraId="0C885311">
            <w:pPr>
              <w:pStyle w:val="6"/>
              <w:spacing w:before="52" w:line="239" w:lineRule="auto"/>
              <w:ind w:left="160" w:right="46" w:hanging="87"/>
            </w:pPr>
            <w:r>
              <w:rPr>
                <w:b/>
                <w:bCs/>
                <w:spacing w:val="-2"/>
              </w:rPr>
              <w:t>zcgyr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lzp@c</w:t>
            </w:r>
            <w:r>
              <w:t xml:space="preserve"> </w:t>
            </w:r>
            <w:r>
              <w:rPr>
                <w:b/>
                <w:bCs/>
              </w:rPr>
              <w:t>rrcgc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cc</w:t>
            </w:r>
          </w:p>
        </w:tc>
      </w:tr>
      <w:tr w14:paraId="46BE22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2C1DFE62">
            <w:pPr>
              <w:spacing w:line="300" w:lineRule="auto"/>
              <w:rPr>
                <w:rFonts w:ascii="Arial"/>
                <w:sz w:val="21"/>
              </w:rPr>
            </w:pPr>
          </w:p>
          <w:p w14:paraId="6D97C082">
            <w:pPr>
              <w:spacing w:line="300" w:lineRule="auto"/>
              <w:rPr>
                <w:rFonts w:ascii="Arial"/>
                <w:sz w:val="21"/>
              </w:rPr>
            </w:pPr>
          </w:p>
          <w:p w14:paraId="32DE5776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89</w:t>
            </w:r>
          </w:p>
        </w:tc>
        <w:tc>
          <w:tcPr>
            <w:tcW w:w="1055" w:type="dxa"/>
            <w:vAlign w:val="top"/>
          </w:tcPr>
          <w:p w14:paraId="17A00856">
            <w:pPr>
              <w:spacing w:line="479" w:lineRule="auto"/>
              <w:rPr>
                <w:rFonts w:ascii="Arial"/>
                <w:sz w:val="21"/>
              </w:rPr>
            </w:pPr>
          </w:p>
          <w:p w14:paraId="27A16A48">
            <w:pPr>
              <w:pStyle w:val="6"/>
              <w:spacing w:before="52" w:line="225" w:lineRule="auto"/>
              <w:ind w:left="199" w:right="26" w:hanging="151"/>
            </w:pPr>
            <w:r>
              <w:rPr>
                <w:b/>
                <w:bCs/>
                <w:spacing w:val="-1"/>
              </w:rPr>
              <w:t>中车贵阳车辆</w:t>
            </w:r>
            <w: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2EA4C7CC">
            <w:pPr>
              <w:spacing w:line="289" w:lineRule="auto"/>
              <w:rPr>
                <w:rFonts w:ascii="Arial"/>
                <w:sz w:val="21"/>
              </w:rPr>
            </w:pPr>
          </w:p>
          <w:p w14:paraId="2D952823">
            <w:pPr>
              <w:spacing w:line="290" w:lineRule="auto"/>
              <w:rPr>
                <w:rFonts w:ascii="Arial"/>
                <w:sz w:val="21"/>
              </w:rPr>
            </w:pPr>
          </w:p>
          <w:p w14:paraId="6CA13FEC">
            <w:pPr>
              <w:pStyle w:val="6"/>
              <w:spacing w:before="52" w:line="217" w:lineRule="auto"/>
              <w:ind w:left="160"/>
            </w:pPr>
            <w:r>
              <w:rPr>
                <w:b/>
                <w:bCs/>
              </w:rPr>
              <w:t>市场营销员</w:t>
            </w:r>
          </w:p>
        </w:tc>
        <w:tc>
          <w:tcPr>
            <w:tcW w:w="3148" w:type="dxa"/>
            <w:vAlign w:val="top"/>
          </w:tcPr>
          <w:p w14:paraId="382A6BE1">
            <w:pPr>
              <w:pStyle w:val="6"/>
              <w:spacing w:before="31" w:line="216" w:lineRule="auto"/>
              <w:ind w:left="90"/>
            </w:pPr>
            <w:r>
              <w:rPr>
                <w:b/>
                <w:bCs/>
                <w:spacing w:val="2"/>
              </w:rPr>
              <w:t>1.本科以上学历，2025届应届相应专业毕</w:t>
            </w:r>
          </w:p>
          <w:p w14:paraId="772FD144">
            <w:pPr>
              <w:pStyle w:val="6"/>
              <w:spacing w:before="14" w:line="227" w:lineRule="auto"/>
              <w:ind w:left="1335"/>
            </w:pPr>
            <w:r>
              <w:rPr>
                <w:b/>
                <w:bCs/>
                <w:spacing w:val="-5"/>
              </w:rPr>
              <w:t>业生。</w:t>
            </w:r>
          </w:p>
          <w:p w14:paraId="78D32E08">
            <w:pPr>
              <w:pStyle w:val="6"/>
              <w:spacing w:before="3" w:line="216" w:lineRule="auto"/>
              <w:ind w:left="89"/>
            </w:pPr>
            <w:r>
              <w:rPr>
                <w:b/>
                <w:bCs/>
                <w:spacing w:val="2"/>
              </w:rPr>
              <w:t>2.具备较好的专业基础知识、学习能力、</w:t>
            </w:r>
          </w:p>
          <w:p w14:paraId="603FBDDB">
            <w:pPr>
              <w:pStyle w:val="6"/>
              <w:spacing w:before="13" w:line="225" w:lineRule="auto"/>
              <w:ind w:left="1009" w:right="74" w:hanging="917"/>
            </w:pPr>
            <w:r>
              <w:rPr>
                <w:b/>
                <w:bCs/>
                <w:spacing w:val="3"/>
              </w:rPr>
              <w:t>沟通表达、组织协调能力，熟练操作各类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常用办公软件。</w:t>
            </w:r>
          </w:p>
          <w:p w14:paraId="74189212">
            <w:pPr>
              <w:pStyle w:val="6"/>
              <w:spacing w:before="14" w:line="220" w:lineRule="auto"/>
              <w:ind w:left="798"/>
            </w:pPr>
            <w:r>
              <w:rPr>
                <w:b/>
                <w:bCs/>
                <w:spacing w:val="1"/>
              </w:rPr>
              <w:t>3.通过</w:t>
            </w:r>
            <w:r>
              <w:rPr>
                <w:b/>
                <w:bCs/>
              </w:rPr>
              <w:t>CET</w:t>
            </w:r>
            <w:r>
              <w:rPr>
                <w:b/>
                <w:bCs/>
                <w:spacing w:val="1"/>
              </w:rPr>
              <w:t>-4及以上。</w:t>
            </w:r>
          </w:p>
          <w:p w14:paraId="072F4E9F">
            <w:pPr>
              <w:pStyle w:val="6"/>
              <w:spacing w:before="8" w:line="183" w:lineRule="auto"/>
              <w:ind w:left="338"/>
            </w:pPr>
            <w:r>
              <w:rPr>
                <w:b/>
                <w:bCs/>
                <w:spacing w:val="2"/>
              </w:rPr>
              <w:t>4.同等条件下优先聘用退役军人。</w:t>
            </w:r>
          </w:p>
        </w:tc>
        <w:tc>
          <w:tcPr>
            <w:tcW w:w="520" w:type="dxa"/>
            <w:vAlign w:val="top"/>
          </w:tcPr>
          <w:p w14:paraId="50E66F81">
            <w:pPr>
              <w:spacing w:line="299" w:lineRule="auto"/>
              <w:rPr>
                <w:rFonts w:ascii="Arial"/>
                <w:sz w:val="21"/>
              </w:rPr>
            </w:pPr>
          </w:p>
          <w:p w14:paraId="68DD712C">
            <w:pPr>
              <w:spacing w:line="300" w:lineRule="auto"/>
              <w:rPr>
                <w:rFonts w:ascii="Arial"/>
                <w:sz w:val="21"/>
              </w:rPr>
            </w:pPr>
          </w:p>
          <w:p w14:paraId="458E2AB3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A7BF24F">
            <w:pPr>
              <w:spacing w:line="289" w:lineRule="auto"/>
              <w:rPr>
                <w:rFonts w:ascii="Arial"/>
                <w:sz w:val="21"/>
              </w:rPr>
            </w:pPr>
          </w:p>
          <w:p w14:paraId="33DA98D3">
            <w:pPr>
              <w:spacing w:line="290" w:lineRule="auto"/>
              <w:rPr>
                <w:rFonts w:ascii="Arial"/>
                <w:sz w:val="21"/>
              </w:rPr>
            </w:pPr>
          </w:p>
          <w:p w14:paraId="2B96BA5D">
            <w:pPr>
              <w:pStyle w:val="6"/>
              <w:spacing w:before="52" w:line="217" w:lineRule="auto"/>
              <w:ind w:left="57"/>
            </w:pPr>
            <w:r>
              <w:rPr>
                <w:b/>
                <w:bCs/>
                <w:spacing w:val="2"/>
              </w:rPr>
              <w:t>市场营销/国际商务</w:t>
            </w:r>
          </w:p>
        </w:tc>
        <w:tc>
          <w:tcPr>
            <w:tcW w:w="770" w:type="dxa"/>
            <w:vAlign w:val="top"/>
          </w:tcPr>
          <w:p w14:paraId="4BD106DD">
            <w:pPr>
              <w:spacing w:line="378" w:lineRule="auto"/>
              <w:rPr>
                <w:rFonts w:ascii="Arial"/>
                <w:sz w:val="21"/>
              </w:rPr>
            </w:pPr>
          </w:p>
          <w:p w14:paraId="05378EBD">
            <w:pPr>
              <w:pStyle w:val="6"/>
              <w:spacing w:before="53" w:line="217" w:lineRule="auto"/>
              <w:ind w:left="61"/>
            </w:pPr>
            <w:r>
              <w:rPr>
                <w:b/>
                <w:bCs/>
                <w:spacing w:val="1"/>
              </w:rPr>
              <w:t>本科及以</w:t>
            </w:r>
          </w:p>
          <w:p w14:paraId="3EB23AA2">
            <w:pPr>
              <w:pStyle w:val="6"/>
              <w:spacing w:before="13" w:line="218" w:lineRule="auto"/>
              <w:ind w:left="106"/>
            </w:pPr>
            <w:r>
              <w:rPr>
                <w:b/>
                <w:bCs/>
                <w:spacing w:val="-1"/>
              </w:rPr>
              <w:t>上/学士</w:t>
            </w:r>
          </w:p>
          <w:p w14:paraId="5F72722D">
            <w:pPr>
              <w:pStyle w:val="6"/>
              <w:spacing w:before="10" w:line="220" w:lineRule="auto"/>
              <w:ind w:left="141"/>
            </w:pPr>
            <w:r>
              <w:rPr>
                <w:b/>
                <w:bCs/>
              </w:rPr>
              <w:t>及以上</w:t>
            </w:r>
          </w:p>
        </w:tc>
        <w:tc>
          <w:tcPr>
            <w:tcW w:w="753" w:type="dxa"/>
            <w:vAlign w:val="top"/>
          </w:tcPr>
          <w:p w14:paraId="0A8B89CE">
            <w:pPr>
              <w:spacing w:line="289" w:lineRule="auto"/>
              <w:rPr>
                <w:rFonts w:ascii="Arial"/>
                <w:sz w:val="21"/>
              </w:rPr>
            </w:pPr>
          </w:p>
          <w:p w14:paraId="798D4C48">
            <w:pPr>
              <w:spacing w:line="290" w:lineRule="auto"/>
              <w:rPr>
                <w:rFonts w:ascii="Arial"/>
                <w:sz w:val="21"/>
              </w:rPr>
            </w:pPr>
          </w:p>
          <w:p w14:paraId="3CAA0348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515B3416">
            <w:pPr>
              <w:spacing w:line="479" w:lineRule="auto"/>
              <w:rPr>
                <w:rFonts w:ascii="Arial"/>
                <w:sz w:val="21"/>
              </w:rPr>
            </w:pPr>
          </w:p>
          <w:p w14:paraId="0ED9C86B">
            <w:pPr>
              <w:pStyle w:val="6"/>
              <w:spacing w:before="52" w:line="225" w:lineRule="auto"/>
              <w:ind w:left="270" w:right="73" w:hanging="207"/>
            </w:pPr>
            <w:r>
              <w:rPr>
                <w:b/>
                <w:bCs/>
                <w:spacing w:val="-1"/>
              </w:rPr>
              <w:t>见习期8-12W/年，六险二金，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2"/>
              </w:rPr>
              <w:t>大学生公寓,工会福利等</w:t>
            </w:r>
          </w:p>
        </w:tc>
        <w:tc>
          <w:tcPr>
            <w:tcW w:w="753" w:type="dxa"/>
            <w:vAlign w:val="top"/>
          </w:tcPr>
          <w:p w14:paraId="510F4110">
            <w:pPr>
              <w:spacing w:line="289" w:lineRule="auto"/>
              <w:rPr>
                <w:rFonts w:ascii="Arial"/>
                <w:sz w:val="21"/>
              </w:rPr>
            </w:pPr>
          </w:p>
          <w:p w14:paraId="6226D2BB">
            <w:pPr>
              <w:spacing w:line="290" w:lineRule="auto"/>
              <w:rPr>
                <w:rFonts w:ascii="Arial"/>
                <w:sz w:val="21"/>
              </w:rPr>
            </w:pPr>
          </w:p>
          <w:p w14:paraId="31754371">
            <w:pPr>
              <w:pStyle w:val="6"/>
              <w:spacing w:before="52" w:line="218" w:lineRule="auto"/>
              <w:ind w:left="224"/>
            </w:pPr>
            <w:r>
              <w:rPr>
                <w:b/>
                <w:bCs/>
                <w:spacing w:val="-4"/>
              </w:rPr>
              <w:t>贵阳</w:t>
            </w:r>
          </w:p>
        </w:tc>
        <w:tc>
          <w:tcPr>
            <w:tcW w:w="614" w:type="dxa"/>
            <w:vAlign w:val="top"/>
          </w:tcPr>
          <w:p w14:paraId="06F1F50C">
            <w:pPr>
              <w:spacing w:line="289" w:lineRule="auto"/>
              <w:rPr>
                <w:rFonts w:ascii="Arial"/>
                <w:sz w:val="21"/>
              </w:rPr>
            </w:pPr>
          </w:p>
          <w:p w14:paraId="4B24DBAD">
            <w:pPr>
              <w:spacing w:line="290" w:lineRule="auto"/>
              <w:rPr>
                <w:rFonts w:ascii="Arial"/>
                <w:sz w:val="21"/>
              </w:rPr>
            </w:pPr>
          </w:p>
          <w:p w14:paraId="0C6B5506">
            <w:pPr>
              <w:pStyle w:val="6"/>
              <w:spacing w:before="53" w:line="216" w:lineRule="auto"/>
              <w:ind w:left="72"/>
            </w:pPr>
            <w:r>
              <w:rPr>
                <w:b/>
                <w:bCs/>
                <w:spacing w:val="-1"/>
              </w:rPr>
              <w:t>杨道义</w:t>
            </w:r>
          </w:p>
        </w:tc>
        <w:tc>
          <w:tcPr>
            <w:tcW w:w="1347" w:type="dxa"/>
            <w:vAlign w:val="top"/>
          </w:tcPr>
          <w:p w14:paraId="2C837AE6">
            <w:pPr>
              <w:spacing w:line="300" w:lineRule="auto"/>
              <w:rPr>
                <w:rFonts w:ascii="Arial"/>
                <w:sz w:val="21"/>
              </w:rPr>
            </w:pPr>
          </w:p>
          <w:p w14:paraId="79F254DC">
            <w:pPr>
              <w:spacing w:line="300" w:lineRule="auto"/>
              <w:rPr>
                <w:rFonts w:ascii="Arial"/>
                <w:sz w:val="21"/>
              </w:rPr>
            </w:pPr>
          </w:p>
          <w:p w14:paraId="2439FCE6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0851-84473898</w:t>
            </w:r>
          </w:p>
        </w:tc>
        <w:tc>
          <w:tcPr>
            <w:tcW w:w="961" w:type="dxa"/>
            <w:vAlign w:val="top"/>
          </w:tcPr>
          <w:p w14:paraId="4431ABF5">
            <w:pPr>
              <w:spacing w:line="479" w:lineRule="auto"/>
              <w:rPr>
                <w:rFonts w:ascii="Arial"/>
                <w:sz w:val="21"/>
              </w:rPr>
            </w:pPr>
          </w:p>
          <w:p w14:paraId="10D8DC66">
            <w:pPr>
              <w:pStyle w:val="6"/>
              <w:spacing w:before="52"/>
              <w:ind w:left="160" w:right="46" w:hanging="87"/>
            </w:pPr>
            <w:r>
              <w:rPr>
                <w:b/>
                <w:bCs/>
                <w:spacing w:val="-2"/>
              </w:rPr>
              <w:t>zcgyr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lzp@c</w:t>
            </w:r>
            <w:r>
              <w:t xml:space="preserve"> </w:t>
            </w:r>
            <w:r>
              <w:rPr>
                <w:b/>
                <w:bCs/>
              </w:rPr>
              <w:t>rrcgc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cc</w:t>
            </w:r>
          </w:p>
        </w:tc>
      </w:tr>
      <w:tr w14:paraId="030CB5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05E50320">
            <w:pPr>
              <w:spacing w:line="301" w:lineRule="auto"/>
              <w:rPr>
                <w:rFonts w:ascii="Arial"/>
                <w:sz w:val="21"/>
              </w:rPr>
            </w:pPr>
          </w:p>
          <w:p w14:paraId="5D0DA05E">
            <w:pPr>
              <w:spacing w:line="301" w:lineRule="auto"/>
              <w:rPr>
                <w:rFonts w:ascii="Arial"/>
                <w:sz w:val="21"/>
              </w:rPr>
            </w:pPr>
          </w:p>
          <w:p w14:paraId="166207E9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90</w:t>
            </w:r>
          </w:p>
        </w:tc>
        <w:tc>
          <w:tcPr>
            <w:tcW w:w="1055" w:type="dxa"/>
            <w:vAlign w:val="top"/>
          </w:tcPr>
          <w:p w14:paraId="2E845585">
            <w:pPr>
              <w:rPr>
                <w:rFonts w:ascii="Arial"/>
                <w:sz w:val="21"/>
              </w:rPr>
            </w:pPr>
          </w:p>
          <w:p w14:paraId="77A62050">
            <w:pPr>
              <w:spacing w:line="241" w:lineRule="auto"/>
              <w:rPr>
                <w:rFonts w:ascii="Arial"/>
                <w:sz w:val="21"/>
              </w:rPr>
            </w:pPr>
          </w:p>
          <w:p w14:paraId="38824FB6">
            <w:pPr>
              <w:pStyle w:val="6"/>
              <w:spacing w:before="52" w:line="225" w:lineRule="auto"/>
              <w:ind w:left="199" w:right="26" w:hanging="151"/>
            </w:pPr>
            <w:r>
              <w:rPr>
                <w:b/>
                <w:bCs/>
                <w:spacing w:val="-1"/>
              </w:rPr>
              <w:t>中车贵阳车辆</w:t>
            </w:r>
            <w: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7E9B418C">
            <w:pPr>
              <w:spacing w:line="290" w:lineRule="auto"/>
              <w:rPr>
                <w:rFonts w:ascii="Arial"/>
                <w:sz w:val="21"/>
              </w:rPr>
            </w:pPr>
          </w:p>
          <w:p w14:paraId="13AFD335">
            <w:pPr>
              <w:spacing w:line="291" w:lineRule="auto"/>
              <w:rPr>
                <w:rFonts w:ascii="Arial"/>
                <w:sz w:val="21"/>
              </w:rPr>
            </w:pPr>
          </w:p>
          <w:p w14:paraId="64E0E9A6">
            <w:pPr>
              <w:pStyle w:val="6"/>
              <w:spacing w:before="52" w:line="218" w:lineRule="auto"/>
              <w:ind w:left="239"/>
            </w:pPr>
            <w:r>
              <w:rPr>
                <w:b/>
                <w:bCs/>
              </w:rPr>
              <w:t>财务专员</w:t>
            </w:r>
          </w:p>
        </w:tc>
        <w:tc>
          <w:tcPr>
            <w:tcW w:w="3148" w:type="dxa"/>
            <w:vAlign w:val="top"/>
          </w:tcPr>
          <w:p w14:paraId="1DBBA6B4">
            <w:pPr>
              <w:pStyle w:val="6"/>
              <w:spacing w:before="34" w:line="216" w:lineRule="auto"/>
              <w:ind w:left="90"/>
            </w:pPr>
            <w:r>
              <w:rPr>
                <w:b/>
                <w:bCs/>
                <w:spacing w:val="2"/>
              </w:rPr>
              <w:t>1.本科以上学历，2025届应届相应专业毕</w:t>
            </w:r>
          </w:p>
          <w:p w14:paraId="098C4184">
            <w:pPr>
              <w:pStyle w:val="6"/>
              <w:spacing w:before="13" w:line="227" w:lineRule="auto"/>
              <w:ind w:left="1335"/>
            </w:pPr>
            <w:r>
              <w:rPr>
                <w:b/>
                <w:bCs/>
                <w:spacing w:val="-5"/>
              </w:rPr>
              <w:t>业生。</w:t>
            </w:r>
          </w:p>
          <w:p w14:paraId="58FD1F89">
            <w:pPr>
              <w:pStyle w:val="6"/>
              <w:spacing w:before="3" w:line="216" w:lineRule="auto"/>
              <w:ind w:left="89"/>
            </w:pPr>
            <w:r>
              <w:rPr>
                <w:b/>
                <w:bCs/>
                <w:spacing w:val="2"/>
              </w:rPr>
              <w:t>2.具备较好的专业基础知识、学习能力、</w:t>
            </w:r>
          </w:p>
          <w:p w14:paraId="54789A35">
            <w:pPr>
              <w:pStyle w:val="6"/>
              <w:spacing w:before="14" w:line="225" w:lineRule="auto"/>
              <w:ind w:left="1009" w:right="74" w:hanging="917"/>
            </w:pPr>
            <w:r>
              <w:rPr>
                <w:b/>
                <w:bCs/>
                <w:spacing w:val="3"/>
              </w:rPr>
              <w:t>沟通表达、组织协调能力，熟练操作各类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常用办公软件。</w:t>
            </w:r>
          </w:p>
          <w:p w14:paraId="4E30155B">
            <w:pPr>
              <w:pStyle w:val="6"/>
              <w:spacing w:before="13" w:line="220" w:lineRule="auto"/>
              <w:ind w:left="798"/>
            </w:pPr>
            <w:r>
              <w:rPr>
                <w:b/>
                <w:bCs/>
                <w:spacing w:val="1"/>
              </w:rPr>
              <w:t>3.通过</w:t>
            </w:r>
            <w:r>
              <w:rPr>
                <w:b/>
                <w:bCs/>
              </w:rPr>
              <w:t>CET</w:t>
            </w:r>
            <w:r>
              <w:rPr>
                <w:b/>
                <w:bCs/>
                <w:spacing w:val="1"/>
              </w:rPr>
              <w:t>-4及以上。</w:t>
            </w:r>
          </w:p>
          <w:p w14:paraId="4F52BD63">
            <w:pPr>
              <w:pStyle w:val="6"/>
              <w:spacing w:before="8" w:line="181" w:lineRule="auto"/>
              <w:ind w:left="338"/>
            </w:pPr>
            <w:r>
              <w:rPr>
                <w:b/>
                <w:bCs/>
                <w:spacing w:val="2"/>
              </w:rPr>
              <w:t>4.同等条件下优先聘用退役军人。</w:t>
            </w:r>
          </w:p>
        </w:tc>
        <w:tc>
          <w:tcPr>
            <w:tcW w:w="520" w:type="dxa"/>
            <w:vAlign w:val="top"/>
          </w:tcPr>
          <w:p w14:paraId="0B9CEFF5">
            <w:pPr>
              <w:spacing w:line="300" w:lineRule="auto"/>
              <w:rPr>
                <w:rFonts w:ascii="Arial"/>
                <w:sz w:val="21"/>
              </w:rPr>
            </w:pPr>
          </w:p>
          <w:p w14:paraId="420231DC">
            <w:pPr>
              <w:spacing w:line="301" w:lineRule="auto"/>
              <w:rPr>
                <w:rFonts w:ascii="Arial"/>
                <w:sz w:val="21"/>
              </w:rPr>
            </w:pPr>
          </w:p>
          <w:p w14:paraId="2B0C6ADD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5BFA18F">
            <w:pPr>
              <w:spacing w:line="290" w:lineRule="auto"/>
              <w:rPr>
                <w:rFonts w:ascii="Arial"/>
                <w:sz w:val="21"/>
              </w:rPr>
            </w:pPr>
          </w:p>
          <w:p w14:paraId="73B03680">
            <w:pPr>
              <w:spacing w:line="291" w:lineRule="auto"/>
              <w:rPr>
                <w:rFonts w:ascii="Arial"/>
                <w:sz w:val="21"/>
              </w:rPr>
            </w:pPr>
          </w:p>
          <w:p w14:paraId="4E6D7AA0">
            <w:pPr>
              <w:pStyle w:val="6"/>
              <w:spacing w:before="52" w:line="217" w:lineRule="auto"/>
              <w:ind w:left="180"/>
            </w:pPr>
            <w:r>
              <w:rPr>
                <w:b/>
                <w:bCs/>
                <w:spacing w:val="2"/>
              </w:rPr>
              <w:t>会计、财务管理</w:t>
            </w:r>
          </w:p>
        </w:tc>
        <w:tc>
          <w:tcPr>
            <w:tcW w:w="770" w:type="dxa"/>
            <w:vAlign w:val="top"/>
          </w:tcPr>
          <w:p w14:paraId="3A6988F1">
            <w:pPr>
              <w:spacing w:line="380" w:lineRule="auto"/>
              <w:rPr>
                <w:rFonts w:ascii="Arial"/>
                <w:sz w:val="21"/>
              </w:rPr>
            </w:pPr>
          </w:p>
          <w:p w14:paraId="7D22BEE2">
            <w:pPr>
              <w:pStyle w:val="6"/>
              <w:spacing w:before="52" w:line="217" w:lineRule="auto"/>
              <w:ind w:left="61"/>
            </w:pPr>
            <w:r>
              <w:rPr>
                <w:b/>
                <w:bCs/>
                <w:spacing w:val="1"/>
              </w:rPr>
              <w:t>本科及以</w:t>
            </w:r>
          </w:p>
          <w:p w14:paraId="39EF4436">
            <w:pPr>
              <w:pStyle w:val="6"/>
              <w:spacing w:before="13" w:line="218" w:lineRule="auto"/>
              <w:ind w:left="106"/>
            </w:pPr>
            <w:r>
              <w:rPr>
                <w:b/>
                <w:bCs/>
                <w:spacing w:val="-1"/>
              </w:rPr>
              <w:t>上/学士</w:t>
            </w:r>
          </w:p>
          <w:p w14:paraId="3BD29F2B">
            <w:pPr>
              <w:pStyle w:val="6"/>
              <w:spacing w:before="10" w:line="220" w:lineRule="auto"/>
              <w:ind w:left="141"/>
            </w:pPr>
            <w:r>
              <w:rPr>
                <w:b/>
                <w:bCs/>
              </w:rPr>
              <w:t>及以上</w:t>
            </w:r>
          </w:p>
        </w:tc>
        <w:tc>
          <w:tcPr>
            <w:tcW w:w="753" w:type="dxa"/>
            <w:vAlign w:val="top"/>
          </w:tcPr>
          <w:p w14:paraId="1AEB0380">
            <w:pPr>
              <w:spacing w:line="290" w:lineRule="auto"/>
              <w:rPr>
                <w:rFonts w:ascii="Arial"/>
                <w:sz w:val="21"/>
              </w:rPr>
            </w:pPr>
          </w:p>
          <w:p w14:paraId="669C7260">
            <w:pPr>
              <w:spacing w:line="291" w:lineRule="auto"/>
              <w:rPr>
                <w:rFonts w:ascii="Arial"/>
                <w:sz w:val="21"/>
              </w:rPr>
            </w:pPr>
          </w:p>
          <w:p w14:paraId="20517659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1B56012A">
            <w:pPr>
              <w:rPr>
                <w:rFonts w:ascii="Arial"/>
                <w:sz w:val="21"/>
              </w:rPr>
            </w:pPr>
          </w:p>
          <w:p w14:paraId="73643042">
            <w:pPr>
              <w:spacing w:line="241" w:lineRule="auto"/>
              <w:rPr>
                <w:rFonts w:ascii="Arial"/>
                <w:sz w:val="21"/>
              </w:rPr>
            </w:pPr>
          </w:p>
          <w:p w14:paraId="468E575B">
            <w:pPr>
              <w:pStyle w:val="6"/>
              <w:spacing w:before="52" w:line="225" w:lineRule="auto"/>
              <w:ind w:left="270" w:right="73" w:hanging="207"/>
            </w:pPr>
            <w:r>
              <w:rPr>
                <w:b/>
                <w:bCs/>
                <w:spacing w:val="-1"/>
              </w:rPr>
              <w:t>见习期8-12W/年，六险二金，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2"/>
              </w:rPr>
              <w:t>大学生公寓,工会福利等</w:t>
            </w:r>
          </w:p>
        </w:tc>
        <w:tc>
          <w:tcPr>
            <w:tcW w:w="753" w:type="dxa"/>
            <w:vAlign w:val="top"/>
          </w:tcPr>
          <w:p w14:paraId="4BB6BCBA">
            <w:pPr>
              <w:spacing w:line="290" w:lineRule="auto"/>
              <w:rPr>
                <w:rFonts w:ascii="Arial"/>
                <w:sz w:val="21"/>
              </w:rPr>
            </w:pPr>
          </w:p>
          <w:p w14:paraId="34479218">
            <w:pPr>
              <w:spacing w:line="291" w:lineRule="auto"/>
              <w:rPr>
                <w:rFonts w:ascii="Arial"/>
                <w:sz w:val="21"/>
              </w:rPr>
            </w:pPr>
          </w:p>
          <w:p w14:paraId="080409A3">
            <w:pPr>
              <w:pStyle w:val="6"/>
              <w:spacing w:before="52" w:line="218" w:lineRule="auto"/>
              <w:ind w:left="224"/>
            </w:pPr>
            <w:r>
              <w:rPr>
                <w:b/>
                <w:bCs/>
                <w:spacing w:val="-4"/>
              </w:rPr>
              <w:t>贵阳</w:t>
            </w:r>
          </w:p>
        </w:tc>
        <w:tc>
          <w:tcPr>
            <w:tcW w:w="614" w:type="dxa"/>
            <w:vAlign w:val="top"/>
          </w:tcPr>
          <w:p w14:paraId="76D6CC87">
            <w:pPr>
              <w:spacing w:line="290" w:lineRule="auto"/>
              <w:rPr>
                <w:rFonts w:ascii="Arial"/>
                <w:sz w:val="21"/>
              </w:rPr>
            </w:pPr>
          </w:p>
          <w:p w14:paraId="43ED05DA">
            <w:pPr>
              <w:spacing w:line="291" w:lineRule="auto"/>
              <w:rPr>
                <w:rFonts w:ascii="Arial"/>
                <w:sz w:val="21"/>
              </w:rPr>
            </w:pPr>
          </w:p>
          <w:p w14:paraId="2988CDF8">
            <w:pPr>
              <w:pStyle w:val="6"/>
              <w:spacing w:before="52" w:line="216" w:lineRule="auto"/>
              <w:ind w:left="72"/>
            </w:pPr>
            <w:r>
              <w:rPr>
                <w:b/>
                <w:bCs/>
                <w:spacing w:val="-1"/>
              </w:rPr>
              <w:t>杨道义</w:t>
            </w:r>
          </w:p>
        </w:tc>
        <w:tc>
          <w:tcPr>
            <w:tcW w:w="1347" w:type="dxa"/>
            <w:vAlign w:val="top"/>
          </w:tcPr>
          <w:p w14:paraId="78A51015">
            <w:pPr>
              <w:spacing w:line="301" w:lineRule="auto"/>
              <w:rPr>
                <w:rFonts w:ascii="Arial"/>
                <w:sz w:val="21"/>
              </w:rPr>
            </w:pPr>
          </w:p>
          <w:p w14:paraId="3D5C50B4">
            <w:pPr>
              <w:spacing w:line="301" w:lineRule="auto"/>
              <w:rPr>
                <w:rFonts w:ascii="Arial"/>
                <w:sz w:val="21"/>
              </w:rPr>
            </w:pPr>
          </w:p>
          <w:p w14:paraId="1E99548F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0851-84473898</w:t>
            </w:r>
          </w:p>
        </w:tc>
        <w:tc>
          <w:tcPr>
            <w:tcW w:w="961" w:type="dxa"/>
            <w:vAlign w:val="top"/>
          </w:tcPr>
          <w:p w14:paraId="3666D714">
            <w:pPr>
              <w:rPr>
                <w:rFonts w:ascii="Arial"/>
                <w:sz w:val="21"/>
              </w:rPr>
            </w:pPr>
          </w:p>
          <w:p w14:paraId="57EC9566">
            <w:pPr>
              <w:spacing w:line="241" w:lineRule="auto"/>
              <w:rPr>
                <w:rFonts w:ascii="Arial"/>
                <w:sz w:val="21"/>
              </w:rPr>
            </w:pPr>
          </w:p>
          <w:p w14:paraId="37DB332F">
            <w:pPr>
              <w:pStyle w:val="6"/>
              <w:spacing w:before="52"/>
              <w:ind w:left="160" w:right="46" w:hanging="87"/>
            </w:pPr>
            <w:r>
              <w:rPr>
                <w:b/>
                <w:bCs/>
                <w:spacing w:val="-2"/>
              </w:rPr>
              <w:t>zcgyr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lzp@c</w:t>
            </w:r>
            <w:r>
              <w:t xml:space="preserve"> </w:t>
            </w:r>
            <w:r>
              <w:rPr>
                <w:b/>
                <w:bCs/>
              </w:rPr>
              <w:t>rrcgc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cc</w:t>
            </w:r>
          </w:p>
        </w:tc>
      </w:tr>
      <w:tr w14:paraId="07156D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7307988F">
            <w:pPr>
              <w:spacing w:line="302" w:lineRule="auto"/>
              <w:rPr>
                <w:rFonts w:ascii="Arial"/>
                <w:sz w:val="21"/>
              </w:rPr>
            </w:pPr>
          </w:p>
          <w:p w14:paraId="6A2F4CE7">
            <w:pPr>
              <w:spacing w:line="302" w:lineRule="auto"/>
              <w:rPr>
                <w:rFonts w:ascii="Arial"/>
                <w:sz w:val="21"/>
              </w:rPr>
            </w:pPr>
          </w:p>
          <w:p w14:paraId="3EB68C05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91</w:t>
            </w:r>
          </w:p>
        </w:tc>
        <w:tc>
          <w:tcPr>
            <w:tcW w:w="1055" w:type="dxa"/>
            <w:vAlign w:val="top"/>
          </w:tcPr>
          <w:p w14:paraId="2174458C">
            <w:pPr>
              <w:spacing w:line="241" w:lineRule="auto"/>
              <w:rPr>
                <w:rFonts w:ascii="Arial"/>
                <w:sz w:val="21"/>
              </w:rPr>
            </w:pPr>
          </w:p>
          <w:p w14:paraId="59B2B278">
            <w:pPr>
              <w:spacing w:line="242" w:lineRule="auto"/>
              <w:rPr>
                <w:rFonts w:ascii="Arial"/>
                <w:sz w:val="21"/>
              </w:rPr>
            </w:pPr>
          </w:p>
          <w:p w14:paraId="38702D34">
            <w:pPr>
              <w:pStyle w:val="6"/>
              <w:spacing w:before="52" w:line="225" w:lineRule="auto"/>
              <w:ind w:left="199" w:right="26" w:hanging="151"/>
            </w:pPr>
            <w:r>
              <w:rPr>
                <w:b/>
                <w:bCs/>
                <w:spacing w:val="-1"/>
              </w:rPr>
              <w:t>中车贵阳车辆</w:t>
            </w:r>
            <w: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5751299D">
            <w:pPr>
              <w:spacing w:line="291" w:lineRule="auto"/>
              <w:rPr>
                <w:rFonts w:ascii="Arial"/>
                <w:sz w:val="21"/>
              </w:rPr>
            </w:pPr>
          </w:p>
          <w:p w14:paraId="4F279655">
            <w:pPr>
              <w:spacing w:line="292" w:lineRule="auto"/>
              <w:rPr>
                <w:rFonts w:ascii="Arial"/>
                <w:sz w:val="21"/>
              </w:rPr>
            </w:pPr>
          </w:p>
          <w:p w14:paraId="554037AA">
            <w:pPr>
              <w:pStyle w:val="6"/>
              <w:spacing w:before="52" w:line="216" w:lineRule="auto"/>
              <w:ind w:left="76"/>
            </w:pPr>
            <w:r>
              <w:rPr>
                <w:b/>
                <w:bCs/>
                <w:spacing w:val="1"/>
              </w:rPr>
              <w:t>物流业务主办</w:t>
            </w:r>
          </w:p>
        </w:tc>
        <w:tc>
          <w:tcPr>
            <w:tcW w:w="3148" w:type="dxa"/>
            <w:vAlign w:val="top"/>
          </w:tcPr>
          <w:p w14:paraId="3B01FAA8">
            <w:pPr>
              <w:pStyle w:val="6"/>
              <w:spacing w:before="36" w:line="216" w:lineRule="auto"/>
              <w:ind w:left="90"/>
            </w:pPr>
            <w:r>
              <w:rPr>
                <w:b/>
                <w:bCs/>
                <w:spacing w:val="2"/>
              </w:rPr>
              <w:t>1.本科以上学历，2025届应届相应专业毕</w:t>
            </w:r>
          </w:p>
          <w:p w14:paraId="3E51F2D9">
            <w:pPr>
              <w:pStyle w:val="6"/>
              <w:spacing w:before="11" w:line="227" w:lineRule="auto"/>
              <w:ind w:left="1335"/>
            </w:pPr>
            <w:r>
              <w:rPr>
                <w:b/>
                <w:bCs/>
                <w:spacing w:val="-5"/>
              </w:rPr>
              <w:t>业生。</w:t>
            </w:r>
          </w:p>
          <w:p w14:paraId="5CF21EBF">
            <w:pPr>
              <w:pStyle w:val="6"/>
              <w:spacing w:before="6" w:line="216" w:lineRule="auto"/>
              <w:ind w:left="89"/>
            </w:pPr>
            <w:r>
              <w:rPr>
                <w:b/>
                <w:bCs/>
                <w:spacing w:val="2"/>
              </w:rPr>
              <w:t>2.具备较好的专业基础知识、学习能力、</w:t>
            </w:r>
          </w:p>
          <w:p w14:paraId="6084E945">
            <w:pPr>
              <w:pStyle w:val="6"/>
              <w:spacing w:before="13" w:line="225" w:lineRule="auto"/>
              <w:ind w:left="1009" w:right="74" w:hanging="917"/>
            </w:pPr>
            <w:r>
              <w:rPr>
                <w:b/>
                <w:bCs/>
                <w:spacing w:val="3"/>
              </w:rPr>
              <w:t>沟通表达、组织协调能力，熟练操作各类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常用办公软件。</w:t>
            </w:r>
          </w:p>
          <w:p w14:paraId="36CF82C2">
            <w:pPr>
              <w:pStyle w:val="6"/>
              <w:spacing w:before="11" w:line="220" w:lineRule="auto"/>
              <w:ind w:left="798"/>
            </w:pPr>
            <w:r>
              <w:rPr>
                <w:b/>
                <w:bCs/>
                <w:spacing w:val="1"/>
              </w:rPr>
              <w:t>3.通过</w:t>
            </w:r>
            <w:r>
              <w:rPr>
                <w:b/>
                <w:bCs/>
              </w:rPr>
              <w:t>CET</w:t>
            </w:r>
            <w:r>
              <w:rPr>
                <w:b/>
                <w:bCs/>
                <w:spacing w:val="1"/>
              </w:rPr>
              <w:t>-4及以上。</w:t>
            </w:r>
          </w:p>
          <w:p w14:paraId="403736EC">
            <w:pPr>
              <w:pStyle w:val="6"/>
              <w:spacing w:before="11" w:line="177" w:lineRule="auto"/>
              <w:ind w:left="338"/>
            </w:pPr>
            <w:r>
              <w:rPr>
                <w:b/>
                <w:bCs/>
                <w:spacing w:val="2"/>
              </w:rPr>
              <w:t>4.同等条件下优先聘用退役军人。</w:t>
            </w:r>
          </w:p>
        </w:tc>
        <w:tc>
          <w:tcPr>
            <w:tcW w:w="520" w:type="dxa"/>
            <w:vAlign w:val="top"/>
          </w:tcPr>
          <w:p w14:paraId="4907B817">
            <w:pPr>
              <w:spacing w:line="301" w:lineRule="auto"/>
              <w:rPr>
                <w:rFonts w:ascii="Arial"/>
                <w:sz w:val="21"/>
              </w:rPr>
            </w:pPr>
          </w:p>
          <w:p w14:paraId="3CEB39EC">
            <w:pPr>
              <w:spacing w:line="302" w:lineRule="auto"/>
              <w:rPr>
                <w:rFonts w:ascii="Arial"/>
                <w:sz w:val="21"/>
              </w:rPr>
            </w:pPr>
          </w:p>
          <w:p w14:paraId="28A1A425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F8E3804">
            <w:pPr>
              <w:spacing w:line="291" w:lineRule="auto"/>
              <w:rPr>
                <w:rFonts w:ascii="Arial"/>
                <w:sz w:val="21"/>
              </w:rPr>
            </w:pPr>
          </w:p>
          <w:p w14:paraId="6ACDFFB2">
            <w:pPr>
              <w:spacing w:line="292" w:lineRule="auto"/>
              <w:rPr>
                <w:rFonts w:ascii="Arial"/>
                <w:sz w:val="21"/>
              </w:rPr>
            </w:pPr>
          </w:p>
          <w:p w14:paraId="7EA5094C">
            <w:pPr>
              <w:pStyle w:val="6"/>
              <w:spacing w:before="52" w:line="216" w:lineRule="auto"/>
              <w:ind w:left="98"/>
            </w:pPr>
            <w:r>
              <w:rPr>
                <w:b/>
                <w:bCs/>
                <w:spacing w:val="2"/>
              </w:rPr>
              <w:t>物流及供应链管理</w:t>
            </w:r>
          </w:p>
        </w:tc>
        <w:tc>
          <w:tcPr>
            <w:tcW w:w="770" w:type="dxa"/>
            <w:vAlign w:val="top"/>
          </w:tcPr>
          <w:p w14:paraId="7C88A134">
            <w:pPr>
              <w:spacing w:line="383" w:lineRule="auto"/>
              <w:rPr>
                <w:rFonts w:ascii="Arial"/>
                <w:sz w:val="21"/>
              </w:rPr>
            </w:pPr>
          </w:p>
          <w:p w14:paraId="58252AAE">
            <w:pPr>
              <w:pStyle w:val="6"/>
              <w:spacing w:before="52" w:line="217" w:lineRule="auto"/>
              <w:ind w:left="61"/>
            </w:pPr>
            <w:r>
              <w:rPr>
                <w:b/>
                <w:bCs/>
                <w:spacing w:val="1"/>
              </w:rPr>
              <w:t>本科及以</w:t>
            </w:r>
          </w:p>
          <w:p w14:paraId="20555981">
            <w:pPr>
              <w:pStyle w:val="6"/>
              <w:spacing w:before="12" w:line="218" w:lineRule="auto"/>
              <w:ind w:left="106"/>
            </w:pPr>
            <w:r>
              <w:rPr>
                <w:b/>
                <w:bCs/>
                <w:spacing w:val="-1"/>
              </w:rPr>
              <w:t>上/学士</w:t>
            </w:r>
          </w:p>
          <w:p w14:paraId="5CC6DD69">
            <w:pPr>
              <w:pStyle w:val="6"/>
              <w:spacing w:before="10" w:line="220" w:lineRule="auto"/>
              <w:ind w:left="141"/>
            </w:pPr>
            <w:r>
              <w:rPr>
                <w:b/>
                <w:bCs/>
              </w:rPr>
              <w:t>及以上</w:t>
            </w:r>
          </w:p>
        </w:tc>
        <w:tc>
          <w:tcPr>
            <w:tcW w:w="753" w:type="dxa"/>
            <w:vAlign w:val="top"/>
          </w:tcPr>
          <w:p w14:paraId="01F0B681">
            <w:pPr>
              <w:spacing w:line="291" w:lineRule="auto"/>
              <w:rPr>
                <w:rFonts w:ascii="Arial"/>
                <w:sz w:val="21"/>
              </w:rPr>
            </w:pPr>
          </w:p>
          <w:p w14:paraId="6F2B1AF4">
            <w:pPr>
              <w:spacing w:line="292" w:lineRule="auto"/>
              <w:rPr>
                <w:rFonts w:ascii="Arial"/>
                <w:sz w:val="21"/>
              </w:rPr>
            </w:pPr>
          </w:p>
          <w:p w14:paraId="2F76303F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1984B665">
            <w:pPr>
              <w:spacing w:line="241" w:lineRule="auto"/>
              <w:rPr>
                <w:rFonts w:ascii="Arial"/>
                <w:sz w:val="21"/>
              </w:rPr>
            </w:pPr>
          </w:p>
          <w:p w14:paraId="4695F47A">
            <w:pPr>
              <w:spacing w:line="242" w:lineRule="auto"/>
              <w:rPr>
                <w:rFonts w:ascii="Arial"/>
                <w:sz w:val="21"/>
              </w:rPr>
            </w:pPr>
          </w:p>
          <w:p w14:paraId="3C107E28">
            <w:pPr>
              <w:pStyle w:val="6"/>
              <w:spacing w:before="52" w:line="225" w:lineRule="auto"/>
              <w:ind w:left="270" w:right="73" w:hanging="207"/>
            </w:pPr>
            <w:r>
              <w:rPr>
                <w:b/>
                <w:bCs/>
                <w:spacing w:val="-1"/>
              </w:rPr>
              <w:t>见习期8-12W/年，六险二金，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2"/>
              </w:rPr>
              <w:t>大学生公寓,工会福利等</w:t>
            </w:r>
          </w:p>
        </w:tc>
        <w:tc>
          <w:tcPr>
            <w:tcW w:w="753" w:type="dxa"/>
            <w:vAlign w:val="top"/>
          </w:tcPr>
          <w:p w14:paraId="448DE894">
            <w:pPr>
              <w:spacing w:line="291" w:lineRule="auto"/>
              <w:rPr>
                <w:rFonts w:ascii="Arial"/>
                <w:sz w:val="21"/>
              </w:rPr>
            </w:pPr>
          </w:p>
          <w:p w14:paraId="3CACADCA">
            <w:pPr>
              <w:spacing w:line="292" w:lineRule="auto"/>
              <w:rPr>
                <w:rFonts w:ascii="Arial"/>
                <w:sz w:val="21"/>
              </w:rPr>
            </w:pPr>
          </w:p>
          <w:p w14:paraId="69724429">
            <w:pPr>
              <w:pStyle w:val="6"/>
              <w:spacing w:before="52" w:line="218" w:lineRule="auto"/>
              <w:ind w:left="224"/>
            </w:pPr>
            <w:r>
              <w:rPr>
                <w:b/>
                <w:bCs/>
                <w:spacing w:val="-4"/>
              </w:rPr>
              <w:t>贵阳</w:t>
            </w:r>
          </w:p>
        </w:tc>
        <w:tc>
          <w:tcPr>
            <w:tcW w:w="614" w:type="dxa"/>
            <w:vAlign w:val="top"/>
          </w:tcPr>
          <w:p w14:paraId="6C94A87E">
            <w:pPr>
              <w:spacing w:line="291" w:lineRule="auto"/>
              <w:rPr>
                <w:rFonts w:ascii="Arial"/>
                <w:sz w:val="21"/>
              </w:rPr>
            </w:pPr>
          </w:p>
          <w:p w14:paraId="66792369">
            <w:pPr>
              <w:spacing w:line="292" w:lineRule="auto"/>
              <w:rPr>
                <w:rFonts w:ascii="Arial"/>
                <w:sz w:val="21"/>
              </w:rPr>
            </w:pPr>
          </w:p>
          <w:p w14:paraId="6586D950">
            <w:pPr>
              <w:pStyle w:val="6"/>
              <w:spacing w:before="52" w:line="216" w:lineRule="auto"/>
              <w:ind w:left="72"/>
            </w:pPr>
            <w:r>
              <w:rPr>
                <w:b/>
                <w:bCs/>
                <w:spacing w:val="-1"/>
              </w:rPr>
              <w:t>杨道义</w:t>
            </w:r>
          </w:p>
        </w:tc>
        <w:tc>
          <w:tcPr>
            <w:tcW w:w="1347" w:type="dxa"/>
            <w:vAlign w:val="top"/>
          </w:tcPr>
          <w:p w14:paraId="68EE0C4C">
            <w:pPr>
              <w:spacing w:line="302" w:lineRule="auto"/>
              <w:rPr>
                <w:rFonts w:ascii="Arial"/>
                <w:sz w:val="21"/>
              </w:rPr>
            </w:pPr>
          </w:p>
          <w:p w14:paraId="56DC1372">
            <w:pPr>
              <w:spacing w:line="302" w:lineRule="auto"/>
              <w:rPr>
                <w:rFonts w:ascii="Arial"/>
                <w:sz w:val="21"/>
              </w:rPr>
            </w:pPr>
          </w:p>
          <w:p w14:paraId="63B3AECC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0851-84473898</w:t>
            </w:r>
          </w:p>
        </w:tc>
        <w:tc>
          <w:tcPr>
            <w:tcW w:w="961" w:type="dxa"/>
            <w:vAlign w:val="top"/>
          </w:tcPr>
          <w:p w14:paraId="75F1E667">
            <w:pPr>
              <w:spacing w:line="241" w:lineRule="auto"/>
              <w:rPr>
                <w:rFonts w:ascii="Arial"/>
                <w:sz w:val="21"/>
              </w:rPr>
            </w:pPr>
          </w:p>
          <w:p w14:paraId="4C088DAB">
            <w:pPr>
              <w:spacing w:line="242" w:lineRule="auto"/>
              <w:rPr>
                <w:rFonts w:ascii="Arial"/>
                <w:sz w:val="21"/>
              </w:rPr>
            </w:pPr>
          </w:p>
          <w:p w14:paraId="78B062E1">
            <w:pPr>
              <w:pStyle w:val="6"/>
              <w:spacing w:before="52"/>
              <w:ind w:left="160" w:right="46" w:hanging="87"/>
            </w:pPr>
            <w:r>
              <w:rPr>
                <w:b/>
                <w:bCs/>
                <w:spacing w:val="-2"/>
              </w:rPr>
              <w:t>zcgyr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lzp@c</w:t>
            </w:r>
            <w:r>
              <w:t xml:space="preserve"> </w:t>
            </w:r>
            <w:r>
              <w:rPr>
                <w:b/>
                <w:bCs/>
              </w:rPr>
              <w:t>rrcgc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cc</w:t>
            </w:r>
          </w:p>
        </w:tc>
      </w:tr>
      <w:tr w14:paraId="7CED8D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5" w:hRule="atLeast"/>
        </w:trPr>
        <w:tc>
          <w:tcPr>
            <w:tcW w:w="669" w:type="dxa"/>
            <w:vAlign w:val="top"/>
          </w:tcPr>
          <w:p w14:paraId="462E71E4">
            <w:pPr>
              <w:spacing w:line="303" w:lineRule="auto"/>
              <w:rPr>
                <w:rFonts w:ascii="Arial"/>
                <w:sz w:val="21"/>
              </w:rPr>
            </w:pPr>
          </w:p>
          <w:p w14:paraId="35089CE2">
            <w:pPr>
              <w:spacing w:line="303" w:lineRule="auto"/>
              <w:rPr>
                <w:rFonts w:ascii="Arial"/>
                <w:sz w:val="21"/>
              </w:rPr>
            </w:pPr>
          </w:p>
          <w:p w14:paraId="6BAEBDCD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92</w:t>
            </w:r>
          </w:p>
        </w:tc>
        <w:tc>
          <w:tcPr>
            <w:tcW w:w="1055" w:type="dxa"/>
            <w:vAlign w:val="top"/>
          </w:tcPr>
          <w:p w14:paraId="581E0F17">
            <w:pPr>
              <w:spacing w:line="242" w:lineRule="auto"/>
              <w:rPr>
                <w:rFonts w:ascii="Arial"/>
                <w:sz w:val="21"/>
              </w:rPr>
            </w:pPr>
          </w:p>
          <w:p w14:paraId="0CF47FC7">
            <w:pPr>
              <w:spacing w:line="243" w:lineRule="auto"/>
              <w:rPr>
                <w:rFonts w:ascii="Arial"/>
                <w:sz w:val="21"/>
              </w:rPr>
            </w:pPr>
          </w:p>
          <w:p w14:paraId="1C20D932">
            <w:pPr>
              <w:pStyle w:val="6"/>
              <w:spacing w:before="52" w:line="225" w:lineRule="auto"/>
              <w:ind w:left="199" w:right="26" w:hanging="151"/>
            </w:pPr>
            <w:r>
              <w:rPr>
                <w:b/>
                <w:bCs/>
                <w:spacing w:val="-1"/>
              </w:rPr>
              <w:t>中车贵阳车辆</w:t>
            </w:r>
            <w: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0E705139">
            <w:pPr>
              <w:spacing w:line="242" w:lineRule="auto"/>
              <w:rPr>
                <w:rFonts w:ascii="Arial"/>
                <w:sz w:val="21"/>
              </w:rPr>
            </w:pPr>
          </w:p>
          <w:p w14:paraId="08233B1C">
            <w:pPr>
              <w:spacing w:line="243" w:lineRule="auto"/>
              <w:rPr>
                <w:rFonts w:ascii="Arial"/>
                <w:sz w:val="21"/>
              </w:rPr>
            </w:pPr>
          </w:p>
          <w:p w14:paraId="12B3180F">
            <w:pPr>
              <w:pStyle w:val="6"/>
              <w:spacing w:before="52" w:line="225" w:lineRule="auto"/>
              <w:ind w:left="497" w:right="63" w:hanging="427"/>
            </w:pPr>
            <w:r>
              <w:rPr>
                <w:b/>
                <w:bCs/>
                <w:spacing w:val="2"/>
              </w:rPr>
              <w:t>机械设计工程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1E920546">
            <w:pPr>
              <w:pStyle w:val="6"/>
              <w:spacing w:before="38" w:line="216" w:lineRule="auto"/>
              <w:ind w:left="90"/>
            </w:pPr>
            <w:r>
              <w:rPr>
                <w:b/>
                <w:bCs/>
                <w:spacing w:val="2"/>
              </w:rPr>
              <w:t>1.本科以上学历，2025届应届相应专业毕</w:t>
            </w:r>
          </w:p>
          <w:p w14:paraId="37DF418C">
            <w:pPr>
              <w:pStyle w:val="6"/>
              <w:spacing w:before="14" w:line="227" w:lineRule="auto"/>
              <w:ind w:left="1335"/>
            </w:pPr>
            <w:r>
              <w:rPr>
                <w:b/>
                <w:bCs/>
                <w:spacing w:val="-5"/>
              </w:rPr>
              <w:t>业生。</w:t>
            </w:r>
          </w:p>
          <w:p w14:paraId="011746EC">
            <w:pPr>
              <w:pStyle w:val="6"/>
              <w:spacing w:before="5" w:line="216" w:lineRule="auto"/>
              <w:ind w:left="89"/>
            </w:pPr>
            <w:r>
              <w:rPr>
                <w:b/>
                <w:bCs/>
                <w:spacing w:val="2"/>
              </w:rPr>
              <w:t>2.具备较好的专业基础知识、学习能力、</w:t>
            </w:r>
          </w:p>
          <w:p w14:paraId="422CBAD5">
            <w:pPr>
              <w:pStyle w:val="6"/>
              <w:spacing w:before="11" w:line="225" w:lineRule="auto"/>
              <w:ind w:left="1009" w:right="74" w:hanging="917"/>
            </w:pPr>
            <w:r>
              <w:rPr>
                <w:b/>
                <w:bCs/>
                <w:spacing w:val="3"/>
              </w:rPr>
              <w:t>沟通表达、组织协调能力，熟练操作各类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常用办公软件。</w:t>
            </w:r>
          </w:p>
          <w:p w14:paraId="2B6CCD9E">
            <w:pPr>
              <w:pStyle w:val="6"/>
              <w:spacing w:before="14" w:line="220" w:lineRule="auto"/>
              <w:ind w:left="798"/>
            </w:pPr>
            <w:r>
              <w:rPr>
                <w:b/>
                <w:bCs/>
                <w:spacing w:val="1"/>
              </w:rPr>
              <w:t>3.通过</w:t>
            </w:r>
            <w:r>
              <w:rPr>
                <w:b/>
                <w:bCs/>
              </w:rPr>
              <w:t>CET</w:t>
            </w:r>
            <w:r>
              <w:rPr>
                <w:b/>
                <w:bCs/>
                <w:spacing w:val="1"/>
              </w:rPr>
              <w:t>-4及以上。</w:t>
            </w:r>
          </w:p>
          <w:p w14:paraId="44C57E2D">
            <w:pPr>
              <w:pStyle w:val="6"/>
              <w:spacing w:before="10" w:line="183" w:lineRule="auto"/>
              <w:ind w:left="338"/>
            </w:pPr>
            <w:r>
              <w:rPr>
                <w:b/>
                <w:bCs/>
                <w:spacing w:val="2"/>
              </w:rPr>
              <w:t>4.同等条件下优先聘用退役军人。</w:t>
            </w:r>
          </w:p>
        </w:tc>
        <w:tc>
          <w:tcPr>
            <w:tcW w:w="520" w:type="dxa"/>
            <w:vAlign w:val="top"/>
          </w:tcPr>
          <w:p w14:paraId="6A3B206C">
            <w:pPr>
              <w:spacing w:line="302" w:lineRule="auto"/>
              <w:rPr>
                <w:rFonts w:ascii="Arial"/>
                <w:sz w:val="21"/>
              </w:rPr>
            </w:pPr>
          </w:p>
          <w:p w14:paraId="6D2801CA">
            <w:pPr>
              <w:spacing w:line="303" w:lineRule="auto"/>
              <w:rPr>
                <w:rFonts w:ascii="Arial"/>
                <w:sz w:val="21"/>
              </w:rPr>
            </w:pPr>
          </w:p>
          <w:p w14:paraId="5BE6F957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EB2DFBA">
            <w:pPr>
              <w:spacing w:line="385" w:lineRule="auto"/>
              <w:rPr>
                <w:rFonts w:ascii="Arial"/>
                <w:sz w:val="21"/>
              </w:rPr>
            </w:pPr>
          </w:p>
          <w:p w14:paraId="32C4095E">
            <w:pPr>
              <w:pStyle w:val="6"/>
              <w:spacing w:before="52" w:line="216" w:lineRule="auto"/>
              <w:ind w:left="92"/>
            </w:pPr>
            <w:r>
              <w:rPr>
                <w:b/>
                <w:bCs/>
                <w:spacing w:val="3"/>
              </w:rPr>
              <w:t>机械工程、机械设</w:t>
            </w:r>
          </w:p>
          <w:p w14:paraId="70A1E9C3">
            <w:pPr>
              <w:pStyle w:val="6"/>
              <w:spacing w:before="14" w:line="216" w:lineRule="auto"/>
              <w:ind w:left="97"/>
            </w:pPr>
            <w:r>
              <w:rPr>
                <w:b/>
                <w:bCs/>
                <w:spacing w:val="2"/>
              </w:rPr>
              <w:t>计及自动化等相关</w:t>
            </w:r>
          </w:p>
          <w:p w14:paraId="4B68F038">
            <w:pPr>
              <w:pStyle w:val="6"/>
              <w:spacing w:before="14" w:line="219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70" w:type="dxa"/>
            <w:vAlign w:val="top"/>
          </w:tcPr>
          <w:p w14:paraId="2BCCE828">
            <w:pPr>
              <w:spacing w:line="385" w:lineRule="auto"/>
              <w:rPr>
                <w:rFonts w:ascii="Arial"/>
                <w:sz w:val="21"/>
              </w:rPr>
            </w:pPr>
          </w:p>
          <w:p w14:paraId="6AE540ED">
            <w:pPr>
              <w:pStyle w:val="6"/>
              <w:spacing w:before="52" w:line="217" w:lineRule="auto"/>
              <w:ind w:left="61"/>
            </w:pPr>
            <w:r>
              <w:rPr>
                <w:b/>
                <w:bCs/>
                <w:spacing w:val="1"/>
              </w:rPr>
              <w:t>本科及以</w:t>
            </w:r>
          </w:p>
          <w:p w14:paraId="616C4696">
            <w:pPr>
              <w:pStyle w:val="6"/>
              <w:spacing w:before="12" w:line="218" w:lineRule="auto"/>
              <w:ind w:left="106"/>
            </w:pPr>
            <w:r>
              <w:rPr>
                <w:b/>
                <w:bCs/>
                <w:spacing w:val="-1"/>
              </w:rPr>
              <w:t>上/学士</w:t>
            </w:r>
          </w:p>
          <w:p w14:paraId="28F2DD95">
            <w:pPr>
              <w:pStyle w:val="6"/>
              <w:spacing w:before="13" w:line="220" w:lineRule="auto"/>
              <w:ind w:left="141"/>
            </w:pPr>
            <w:r>
              <w:rPr>
                <w:b/>
                <w:bCs/>
              </w:rPr>
              <w:t>及以上</w:t>
            </w:r>
          </w:p>
        </w:tc>
        <w:tc>
          <w:tcPr>
            <w:tcW w:w="753" w:type="dxa"/>
            <w:vAlign w:val="top"/>
          </w:tcPr>
          <w:p w14:paraId="55B4A966">
            <w:pPr>
              <w:spacing w:line="292" w:lineRule="auto"/>
              <w:rPr>
                <w:rFonts w:ascii="Arial"/>
                <w:sz w:val="21"/>
              </w:rPr>
            </w:pPr>
          </w:p>
          <w:p w14:paraId="62895888">
            <w:pPr>
              <w:spacing w:line="293" w:lineRule="auto"/>
              <w:rPr>
                <w:rFonts w:ascii="Arial"/>
                <w:sz w:val="21"/>
              </w:rPr>
            </w:pPr>
          </w:p>
          <w:p w14:paraId="11DE4D95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7A863550">
            <w:pPr>
              <w:spacing w:line="242" w:lineRule="auto"/>
              <w:rPr>
                <w:rFonts w:ascii="Arial"/>
                <w:sz w:val="21"/>
              </w:rPr>
            </w:pPr>
          </w:p>
          <w:p w14:paraId="0B6F9D89">
            <w:pPr>
              <w:spacing w:line="243" w:lineRule="auto"/>
              <w:rPr>
                <w:rFonts w:ascii="Arial"/>
                <w:sz w:val="21"/>
              </w:rPr>
            </w:pPr>
          </w:p>
          <w:p w14:paraId="44E4090B">
            <w:pPr>
              <w:pStyle w:val="6"/>
              <w:spacing w:before="52" w:line="225" w:lineRule="auto"/>
              <w:ind w:left="270" w:right="73" w:hanging="207"/>
            </w:pPr>
            <w:r>
              <w:rPr>
                <w:b/>
                <w:bCs/>
                <w:spacing w:val="-1"/>
              </w:rPr>
              <w:t>见习期8-12W/年，六险二金，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2"/>
              </w:rPr>
              <w:t>大学生公寓,工会福利等</w:t>
            </w:r>
          </w:p>
        </w:tc>
        <w:tc>
          <w:tcPr>
            <w:tcW w:w="753" w:type="dxa"/>
            <w:vAlign w:val="top"/>
          </w:tcPr>
          <w:p w14:paraId="23D0E80E">
            <w:pPr>
              <w:spacing w:line="292" w:lineRule="auto"/>
              <w:rPr>
                <w:rFonts w:ascii="Arial"/>
                <w:sz w:val="21"/>
              </w:rPr>
            </w:pPr>
          </w:p>
          <w:p w14:paraId="172F8759">
            <w:pPr>
              <w:spacing w:line="293" w:lineRule="auto"/>
              <w:rPr>
                <w:rFonts w:ascii="Arial"/>
                <w:sz w:val="21"/>
              </w:rPr>
            </w:pPr>
          </w:p>
          <w:p w14:paraId="23D87C73">
            <w:pPr>
              <w:pStyle w:val="6"/>
              <w:spacing w:before="52" w:line="218" w:lineRule="auto"/>
              <w:ind w:left="224"/>
            </w:pPr>
            <w:r>
              <w:rPr>
                <w:b/>
                <w:bCs/>
                <w:spacing w:val="-4"/>
              </w:rPr>
              <w:t>贵阳</w:t>
            </w:r>
          </w:p>
        </w:tc>
        <w:tc>
          <w:tcPr>
            <w:tcW w:w="614" w:type="dxa"/>
            <w:vAlign w:val="top"/>
          </w:tcPr>
          <w:p w14:paraId="287E9987">
            <w:pPr>
              <w:spacing w:line="292" w:lineRule="auto"/>
              <w:rPr>
                <w:rFonts w:ascii="Arial"/>
                <w:sz w:val="21"/>
              </w:rPr>
            </w:pPr>
          </w:p>
          <w:p w14:paraId="21F8BFEE">
            <w:pPr>
              <w:spacing w:line="293" w:lineRule="auto"/>
              <w:rPr>
                <w:rFonts w:ascii="Arial"/>
                <w:sz w:val="21"/>
              </w:rPr>
            </w:pPr>
          </w:p>
          <w:p w14:paraId="23FD57A4">
            <w:pPr>
              <w:pStyle w:val="6"/>
              <w:spacing w:before="52" w:line="216" w:lineRule="auto"/>
              <w:ind w:left="72"/>
            </w:pPr>
            <w:r>
              <w:rPr>
                <w:b/>
                <w:bCs/>
                <w:spacing w:val="-1"/>
              </w:rPr>
              <w:t>杨道义</w:t>
            </w:r>
          </w:p>
        </w:tc>
        <w:tc>
          <w:tcPr>
            <w:tcW w:w="1347" w:type="dxa"/>
            <w:vAlign w:val="top"/>
          </w:tcPr>
          <w:p w14:paraId="22F07CD9">
            <w:pPr>
              <w:spacing w:line="303" w:lineRule="auto"/>
              <w:rPr>
                <w:rFonts w:ascii="Arial"/>
                <w:sz w:val="21"/>
              </w:rPr>
            </w:pPr>
          </w:p>
          <w:p w14:paraId="53D05832">
            <w:pPr>
              <w:spacing w:line="303" w:lineRule="auto"/>
              <w:rPr>
                <w:rFonts w:ascii="Arial"/>
                <w:sz w:val="21"/>
              </w:rPr>
            </w:pPr>
          </w:p>
          <w:p w14:paraId="426D202C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0851-84473898</w:t>
            </w:r>
          </w:p>
        </w:tc>
        <w:tc>
          <w:tcPr>
            <w:tcW w:w="961" w:type="dxa"/>
            <w:vAlign w:val="top"/>
          </w:tcPr>
          <w:p w14:paraId="087CA5E2">
            <w:pPr>
              <w:spacing w:line="243" w:lineRule="auto"/>
              <w:rPr>
                <w:rFonts w:ascii="Arial"/>
                <w:sz w:val="21"/>
              </w:rPr>
            </w:pPr>
          </w:p>
          <w:p w14:paraId="620E5F00">
            <w:pPr>
              <w:spacing w:line="243" w:lineRule="auto"/>
              <w:rPr>
                <w:rFonts w:ascii="Arial"/>
                <w:sz w:val="21"/>
              </w:rPr>
            </w:pPr>
          </w:p>
          <w:p w14:paraId="57866E3C">
            <w:pPr>
              <w:pStyle w:val="6"/>
              <w:spacing w:before="52" w:line="239" w:lineRule="auto"/>
              <w:ind w:left="160" w:right="46" w:hanging="87"/>
            </w:pPr>
            <w:r>
              <w:rPr>
                <w:b/>
                <w:bCs/>
                <w:spacing w:val="-2"/>
              </w:rPr>
              <w:t>zcgyr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lzp@c</w:t>
            </w:r>
            <w:r>
              <w:t xml:space="preserve"> </w:t>
            </w:r>
            <w:r>
              <w:rPr>
                <w:b/>
                <w:bCs/>
              </w:rPr>
              <w:t>rrcgc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cc</w:t>
            </w:r>
          </w:p>
        </w:tc>
      </w:tr>
    </w:tbl>
    <w:p w14:paraId="42BF17CE">
      <w:pPr>
        <w:spacing w:line="81" w:lineRule="exact"/>
        <w:rPr>
          <w:rFonts w:ascii="Arial"/>
          <w:sz w:val="7"/>
        </w:rPr>
      </w:pPr>
    </w:p>
    <w:p w14:paraId="5A72C282">
      <w:pPr>
        <w:spacing w:line="81" w:lineRule="exact"/>
        <w:rPr>
          <w:rFonts w:ascii="Arial" w:hAnsi="Arial" w:eastAsia="Arial" w:cs="Arial"/>
          <w:sz w:val="7"/>
          <w:szCs w:val="7"/>
        </w:rPr>
        <w:sectPr>
          <w:footerReference r:id="rId19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1348ACC0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34D48F58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7A90DF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571DB7F5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68409A4A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64AC86A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0E413BA0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43E02782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12F0DB3B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4715F527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00E8665C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D962D08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1B51BAF6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2DB5C3A4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1BB0DE89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6E89E0B6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06A6A2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189DF41B">
            <w:pPr>
              <w:spacing w:line="297" w:lineRule="auto"/>
              <w:rPr>
                <w:rFonts w:ascii="Arial"/>
                <w:sz w:val="21"/>
              </w:rPr>
            </w:pPr>
          </w:p>
          <w:p w14:paraId="72C92539">
            <w:pPr>
              <w:spacing w:line="298" w:lineRule="auto"/>
              <w:rPr>
                <w:rFonts w:ascii="Arial"/>
                <w:sz w:val="21"/>
              </w:rPr>
            </w:pPr>
          </w:p>
          <w:p w14:paraId="4FAAD21F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93</w:t>
            </w:r>
          </w:p>
        </w:tc>
        <w:tc>
          <w:tcPr>
            <w:tcW w:w="1055" w:type="dxa"/>
            <w:vAlign w:val="top"/>
          </w:tcPr>
          <w:p w14:paraId="060E27E5">
            <w:pPr>
              <w:spacing w:line="474" w:lineRule="auto"/>
              <w:rPr>
                <w:rFonts w:ascii="Arial"/>
                <w:sz w:val="21"/>
              </w:rPr>
            </w:pPr>
          </w:p>
          <w:p w14:paraId="3156C183">
            <w:pPr>
              <w:pStyle w:val="6"/>
              <w:spacing w:before="52" w:line="225" w:lineRule="auto"/>
              <w:ind w:left="199" w:right="26" w:hanging="151"/>
            </w:pPr>
            <w:r>
              <w:rPr>
                <w:b/>
                <w:bCs/>
                <w:spacing w:val="-1"/>
              </w:rPr>
              <w:t>中车贵阳车辆</w:t>
            </w:r>
            <w: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1F984BC6">
            <w:pPr>
              <w:spacing w:line="474" w:lineRule="auto"/>
              <w:rPr>
                <w:rFonts w:ascii="Arial"/>
                <w:sz w:val="21"/>
              </w:rPr>
            </w:pPr>
          </w:p>
          <w:p w14:paraId="47AD52EB">
            <w:pPr>
              <w:pStyle w:val="6"/>
              <w:spacing w:before="52" w:line="225" w:lineRule="auto"/>
              <w:ind w:left="497" w:right="63" w:hanging="407"/>
            </w:pPr>
            <w:r>
              <w:rPr>
                <w:b/>
                <w:bCs/>
                <w:spacing w:val="-1"/>
              </w:rPr>
              <w:t>电气设计工程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6EF5D452">
            <w:pPr>
              <w:pStyle w:val="6"/>
              <w:spacing w:before="27" w:line="216" w:lineRule="auto"/>
              <w:ind w:left="90"/>
            </w:pPr>
            <w:r>
              <w:rPr>
                <w:b/>
                <w:bCs/>
                <w:spacing w:val="2"/>
              </w:rPr>
              <w:t>1.本科以上学历，2025届应届相应专业毕</w:t>
            </w:r>
          </w:p>
          <w:p w14:paraId="727F678B">
            <w:pPr>
              <w:pStyle w:val="6"/>
              <w:spacing w:before="14" w:line="227" w:lineRule="auto"/>
              <w:ind w:left="1335"/>
            </w:pPr>
            <w:r>
              <w:rPr>
                <w:b/>
                <w:bCs/>
                <w:spacing w:val="-5"/>
              </w:rPr>
              <w:t>业生。</w:t>
            </w:r>
          </w:p>
          <w:p w14:paraId="1391508E">
            <w:pPr>
              <w:pStyle w:val="6"/>
              <w:spacing w:before="5" w:line="216" w:lineRule="auto"/>
              <w:ind w:left="89"/>
            </w:pPr>
            <w:r>
              <w:rPr>
                <w:b/>
                <w:bCs/>
                <w:spacing w:val="2"/>
              </w:rPr>
              <w:t>2.具备较好的专业基础知识、学习能力、</w:t>
            </w:r>
          </w:p>
          <w:p w14:paraId="2281E12E">
            <w:pPr>
              <w:pStyle w:val="6"/>
              <w:spacing w:before="11" w:line="225" w:lineRule="auto"/>
              <w:ind w:left="1009" w:right="74" w:hanging="917"/>
            </w:pPr>
            <w:r>
              <w:rPr>
                <w:b/>
                <w:bCs/>
                <w:spacing w:val="3"/>
              </w:rPr>
              <w:t>沟通表达、组织协调能力，熟练操作各类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常用办公软件。</w:t>
            </w:r>
          </w:p>
          <w:p w14:paraId="1A9A2D41">
            <w:pPr>
              <w:pStyle w:val="6"/>
              <w:spacing w:before="14" w:line="220" w:lineRule="auto"/>
              <w:ind w:left="798"/>
            </w:pPr>
            <w:r>
              <w:rPr>
                <w:b/>
                <w:bCs/>
                <w:spacing w:val="1"/>
              </w:rPr>
              <w:t>3.通过</w:t>
            </w:r>
            <w:r>
              <w:rPr>
                <w:b/>
                <w:bCs/>
              </w:rPr>
              <w:t>CET</w:t>
            </w:r>
            <w:r>
              <w:rPr>
                <w:b/>
                <w:bCs/>
                <w:spacing w:val="1"/>
              </w:rPr>
              <w:t>-4及以上。</w:t>
            </w:r>
          </w:p>
          <w:p w14:paraId="7AFA8C4E">
            <w:pPr>
              <w:pStyle w:val="6"/>
              <w:spacing w:before="9" w:line="186" w:lineRule="auto"/>
              <w:ind w:left="338"/>
            </w:pPr>
            <w:r>
              <w:rPr>
                <w:b/>
                <w:bCs/>
                <w:spacing w:val="2"/>
              </w:rPr>
              <w:t>4.同等条件下优先聘用退役军人。</w:t>
            </w:r>
          </w:p>
        </w:tc>
        <w:tc>
          <w:tcPr>
            <w:tcW w:w="520" w:type="dxa"/>
            <w:vAlign w:val="top"/>
          </w:tcPr>
          <w:p w14:paraId="1CF7B97E">
            <w:pPr>
              <w:spacing w:line="297" w:lineRule="auto"/>
              <w:rPr>
                <w:rFonts w:ascii="Arial"/>
                <w:sz w:val="21"/>
              </w:rPr>
            </w:pPr>
          </w:p>
          <w:p w14:paraId="1E1E1EBF">
            <w:pPr>
              <w:spacing w:line="297" w:lineRule="auto"/>
              <w:rPr>
                <w:rFonts w:ascii="Arial"/>
                <w:sz w:val="21"/>
              </w:rPr>
            </w:pPr>
          </w:p>
          <w:p w14:paraId="45A3C68A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B481822">
            <w:pPr>
              <w:spacing w:line="374" w:lineRule="auto"/>
              <w:rPr>
                <w:rFonts w:ascii="Arial"/>
                <w:sz w:val="21"/>
              </w:rPr>
            </w:pPr>
          </w:p>
          <w:p w14:paraId="18CB977E">
            <w:pPr>
              <w:pStyle w:val="6"/>
              <w:spacing w:before="52" w:line="216" w:lineRule="auto"/>
              <w:ind w:left="92"/>
            </w:pPr>
            <w:r>
              <w:rPr>
                <w:b/>
                <w:bCs/>
                <w:spacing w:val="2"/>
              </w:rPr>
              <w:t>机械设计及自动化</w:t>
            </w:r>
          </w:p>
          <w:p w14:paraId="3821DDA7">
            <w:pPr>
              <w:pStyle w:val="6"/>
              <w:spacing w:before="14" w:line="216" w:lineRule="auto"/>
              <w:ind w:left="106"/>
            </w:pPr>
            <w:r>
              <w:rPr>
                <w:b/>
                <w:bCs/>
                <w:spacing w:val="-4"/>
              </w:rPr>
              <w:t>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4"/>
              </w:rPr>
              <w:t>电气工程等相关</w:t>
            </w:r>
          </w:p>
          <w:p w14:paraId="394D52EE">
            <w:pPr>
              <w:pStyle w:val="6"/>
              <w:spacing w:before="14" w:line="219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69" w:type="dxa"/>
            <w:vAlign w:val="top"/>
          </w:tcPr>
          <w:p w14:paraId="1ACB9A63">
            <w:pPr>
              <w:spacing w:line="375" w:lineRule="auto"/>
              <w:rPr>
                <w:rFonts w:ascii="Arial"/>
                <w:sz w:val="21"/>
              </w:rPr>
            </w:pPr>
          </w:p>
          <w:p w14:paraId="37E24EF0">
            <w:pPr>
              <w:pStyle w:val="6"/>
              <w:spacing w:before="52" w:line="217" w:lineRule="auto"/>
              <w:ind w:left="61"/>
            </w:pPr>
            <w:r>
              <w:rPr>
                <w:b/>
                <w:bCs/>
                <w:spacing w:val="1"/>
              </w:rPr>
              <w:t>本科及以</w:t>
            </w:r>
          </w:p>
          <w:p w14:paraId="53528763">
            <w:pPr>
              <w:pStyle w:val="6"/>
              <w:spacing w:before="12" w:line="218" w:lineRule="auto"/>
              <w:ind w:left="106"/>
            </w:pPr>
            <w:r>
              <w:rPr>
                <w:b/>
                <w:bCs/>
                <w:spacing w:val="-1"/>
              </w:rPr>
              <w:t>上/学士</w:t>
            </w:r>
          </w:p>
          <w:p w14:paraId="14D5517C">
            <w:pPr>
              <w:pStyle w:val="6"/>
              <w:spacing w:before="13" w:line="220" w:lineRule="auto"/>
              <w:ind w:left="141"/>
            </w:pPr>
            <w:r>
              <w:rPr>
                <w:b/>
                <w:bCs/>
              </w:rPr>
              <w:t>及以上</w:t>
            </w:r>
          </w:p>
        </w:tc>
        <w:tc>
          <w:tcPr>
            <w:tcW w:w="753" w:type="dxa"/>
            <w:vAlign w:val="top"/>
          </w:tcPr>
          <w:p w14:paraId="0DB0B85E">
            <w:pPr>
              <w:spacing w:line="287" w:lineRule="auto"/>
              <w:rPr>
                <w:rFonts w:ascii="Arial"/>
                <w:sz w:val="21"/>
              </w:rPr>
            </w:pPr>
          </w:p>
          <w:p w14:paraId="4ED2E21A">
            <w:pPr>
              <w:spacing w:line="287" w:lineRule="auto"/>
              <w:rPr>
                <w:rFonts w:ascii="Arial"/>
                <w:sz w:val="21"/>
              </w:rPr>
            </w:pPr>
          </w:p>
          <w:p w14:paraId="7666B424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4330DE66">
            <w:pPr>
              <w:spacing w:line="474" w:lineRule="auto"/>
              <w:rPr>
                <w:rFonts w:ascii="Arial"/>
                <w:sz w:val="21"/>
              </w:rPr>
            </w:pPr>
          </w:p>
          <w:p w14:paraId="44D61FFD">
            <w:pPr>
              <w:pStyle w:val="6"/>
              <w:spacing w:before="52" w:line="225" w:lineRule="auto"/>
              <w:ind w:left="271" w:right="72" w:hanging="207"/>
            </w:pPr>
            <w:r>
              <w:rPr>
                <w:b/>
                <w:bCs/>
                <w:spacing w:val="-1"/>
              </w:rPr>
              <w:t>见习期8-12W/年，六险二金，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2"/>
              </w:rPr>
              <w:t>大学生公寓,工会福利等</w:t>
            </w:r>
          </w:p>
        </w:tc>
        <w:tc>
          <w:tcPr>
            <w:tcW w:w="753" w:type="dxa"/>
            <w:vAlign w:val="top"/>
          </w:tcPr>
          <w:p w14:paraId="57BD8BC9">
            <w:pPr>
              <w:spacing w:line="287" w:lineRule="auto"/>
              <w:rPr>
                <w:rFonts w:ascii="Arial"/>
                <w:sz w:val="21"/>
              </w:rPr>
            </w:pPr>
          </w:p>
          <w:p w14:paraId="6E44BD83">
            <w:pPr>
              <w:spacing w:line="287" w:lineRule="auto"/>
              <w:rPr>
                <w:rFonts w:ascii="Arial"/>
                <w:sz w:val="21"/>
              </w:rPr>
            </w:pPr>
          </w:p>
          <w:p w14:paraId="2A02E5B4">
            <w:pPr>
              <w:pStyle w:val="6"/>
              <w:spacing w:before="52" w:line="218" w:lineRule="auto"/>
              <w:ind w:left="225"/>
            </w:pPr>
            <w:r>
              <w:rPr>
                <w:b/>
                <w:bCs/>
                <w:spacing w:val="-4"/>
              </w:rPr>
              <w:t>贵阳</w:t>
            </w:r>
          </w:p>
        </w:tc>
        <w:tc>
          <w:tcPr>
            <w:tcW w:w="614" w:type="dxa"/>
            <w:vAlign w:val="top"/>
          </w:tcPr>
          <w:p w14:paraId="6BD97836">
            <w:pPr>
              <w:spacing w:line="287" w:lineRule="auto"/>
              <w:rPr>
                <w:rFonts w:ascii="Arial"/>
                <w:sz w:val="21"/>
              </w:rPr>
            </w:pPr>
          </w:p>
          <w:p w14:paraId="34A54F2C">
            <w:pPr>
              <w:spacing w:line="288" w:lineRule="auto"/>
              <w:rPr>
                <w:rFonts w:ascii="Arial"/>
                <w:sz w:val="21"/>
              </w:rPr>
            </w:pPr>
          </w:p>
          <w:p w14:paraId="59B0C624">
            <w:pPr>
              <w:pStyle w:val="6"/>
              <w:spacing w:before="52" w:line="216" w:lineRule="auto"/>
              <w:ind w:left="73"/>
            </w:pPr>
            <w:r>
              <w:rPr>
                <w:b/>
                <w:bCs/>
                <w:spacing w:val="-1"/>
              </w:rPr>
              <w:t>杨道义</w:t>
            </w:r>
          </w:p>
        </w:tc>
        <w:tc>
          <w:tcPr>
            <w:tcW w:w="1347" w:type="dxa"/>
            <w:vAlign w:val="top"/>
          </w:tcPr>
          <w:p w14:paraId="6167C6E5">
            <w:pPr>
              <w:spacing w:line="297" w:lineRule="auto"/>
              <w:rPr>
                <w:rFonts w:ascii="Arial"/>
                <w:sz w:val="21"/>
              </w:rPr>
            </w:pPr>
          </w:p>
          <w:p w14:paraId="39799314">
            <w:pPr>
              <w:spacing w:line="298" w:lineRule="auto"/>
              <w:rPr>
                <w:rFonts w:ascii="Arial"/>
                <w:sz w:val="21"/>
              </w:rPr>
            </w:pPr>
          </w:p>
          <w:p w14:paraId="36E911E1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0851-84473898</w:t>
            </w:r>
          </w:p>
        </w:tc>
        <w:tc>
          <w:tcPr>
            <w:tcW w:w="962" w:type="dxa"/>
            <w:vAlign w:val="top"/>
          </w:tcPr>
          <w:p w14:paraId="49DEE641">
            <w:pPr>
              <w:spacing w:line="475" w:lineRule="auto"/>
              <w:rPr>
                <w:rFonts w:ascii="Arial"/>
                <w:sz w:val="21"/>
              </w:rPr>
            </w:pPr>
          </w:p>
          <w:p w14:paraId="297DB054">
            <w:pPr>
              <w:pStyle w:val="6"/>
              <w:spacing w:before="52" w:line="239" w:lineRule="auto"/>
              <w:ind w:left="161" w:right="46" w:hanging="87"/>
            </w:pPr>
            <w:r>
              <w:rPr>
                <w:b/>
                <w:bCs/>
                <w:spacing w:val="-2"/>
              </w:rPr>
              <w:t>zcgyr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lzp@c</w:t>
            </w:r>
            <w:r>
              <w:t xml:space="preserve"> </w:t>
            </w:r>
            <w:r>
              <w:rPr>
                <w:b/>
                <w:bCs/>
              </w:rPr>
              <w:t>rrcgc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cc</w:t>
            </w:r>
          </w:p>
        </w:tc>
      </w:tr>
      <w:tr w14:paraId="327AF4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493D14AD">
            <w:pPr>
              <w:spacing w:line="247" w:lineRule="auto"/>
              <w:rPr>
                <w:rFonts w:ascii="Arial"/>
                <w:sz w:val="21"/>
              </w:rPr>
            </w:pPr>
          </w:p>
          <w:p w14:paraId="49546109">
            <w:pPr>
              <w:spacing w:line="248" w:lineRule="auto"/>
              <w:rPr>
                <w:rFonts w:ascii="Arial"/>
                <w:sz w:val="21"/>
              </w:rPr>
            </w:pPr>
          </w:p>
          <w:p w14:paraId="4EAD592C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94</w:t>
            </w:r>
          </w:p>
        </w:tc>
        <w:tc>
          <w:tcPr>
            <w:tcW w:w="1055" w:type="dxa"/>
            <w:vAlign w:val="top"/>
          </w:tcPr>
          <w:p w14:paraId="0B7F6628">
            <w:pPr>
              <w:spacing w:line="377" w:lineRule="auto"/>
              <w:rPr>
                <w:rFonts w:ascii="Arial"/>
                <w:sz w:val="21"/>
              </w:rPr>
            </w:pPr>
          </w:p>
          <w:p w14:paraId="1D6DB380">
            <w:pPr>
              <w:pStyle w:val="6"/>
              <w:spacing w:before="52" w:line="223" w:lineRule="auto"/>
              <w:ind w:left="199" w:right="26" w:hanging="156"/>
            </w:pPr>
            <w:r>
              <w:rPr>
                <w:b/>
                <w:bCs/>
                <w:spacing w:val="-1"/>
              </w:rPr>
              <w:t>国药控股贵州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2826457D">
            <w:pPr>
              <w:spacing w:line="474" w:lineRule="auto"/>
              <w:rPr>
                <w:rFonts w:ascii="Arial"/>
                <w:sz w:val="21"/>
              </w:rPr>
            </w:pPr>
          </w:p>
          <w:p w14:paraId="569D23EE">
            <w:pPr>
              <w:pStyle w:val="6"/>
              <w:spacing w:before="52" w:line="217" w:lineRule="auto"/>
              <w:ind w:left="237"/>
            </w:pPr>
            <w:r>
              <w:rPr>
                <w:b/>
                <w:bCs/>
                <w:spacing w:val="1"/>
              </w:rPr>
              <w:t>采购专员</w:t>
            </w:r>
          </w:p>
        </w:tc>
        <w:tc>
          <w:tcPr>
            <w:tcW w:w="3148" w:type="dxa"/>
            <w:vAlign w:val="top"/>
          </w:tcPr>
          <w:p w14:paraId="40E125B5">
            <w:pPr>
              <w:pStyle w:val="6"/>
              <w:spacing w:before="28" w:line="216" w:lineRule="auto"/>
              <w:ind w:left="135"/>
            </w:pPr>
            <w:r>
              <w:rPr>
                <w:b/>
                <w:bCs/>
                <w:spacing w:val="1"/>
              </w:rPr>
              <w:t>1、本科以上学历，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1"/>
              </w:rPr>
              <w:t>中药学、药学相关专</w:t>
            </w:r>
          </w:p>
          <w:p w14:paraId="2758CD32">
            <w:pPr>
              <w:pStyle w:val="6"/>
              <w:spacing w:before="13" w:line="217" w:lineRule="auto"/>
              <w:ind w:left="1419"/>
            </w:pPr>
            <w:r>
              <w:rPr>
                <w:b/>
                <w:bCs/>
                <w:spacing w:val="-9"/>
              </w:rPr>
              <w:t>业；</w:t>
            </w:r>
          </w:p>
          <w:p w14:paraId="516B70FE">
            <w:pPr>
              <w:pStyle w:val="6"/>
              <w:spacing w:before="13" w:line="215" w:lineRule="auto"/>
              <w:ind w:left="89"/>
            </w:pPr>
            <w:r>
              <w:rPr>
                <w:b/>
                <w:bCs/>
                <w:spacing w:val="3"/>
              </w:rPr>
              <w:t>2、具备良好的职业道德素质，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抗压性强</w:t>
            </w:r>
          </w:p>
          <w:p w14:paraId="69ADF9CB">
            <w:pPr>
              <w:pStyle w:val="6"/>
              <w:spacing w:before="11" w:line="219" w:lineRule="auto"/>
              <w:ind w:left="760"/>
            </w:pPr>
            <w:r>
              <w:rPr>
                <w:b/>
                <w:bCs/>
                <w:spacing w:val="1"/>
              </w:rPr>
              <w:t>、有创新力、善于沟通</w:t>
            </w:r>
          </w:p>
          <w:p w14:paraId="0B8E4ECD">
            <w:pPr>
              <w:pStyle w:val="6"/>
              <w:spacing w:before="14" w:line="216" w:lineRule="auto"/>
              <w:ind w:left="54"/>
            </w:pPr>
            <w:r>
              <w:rPr>
                <w:b/>
                <w:bCs/>
                <w:spacing w:val="2"/>
              </w:rPr>
              <w:t>3、有较强的沟通能力，协调能力，表达能</w:t>
            </w:r>
          </w:p>
          <w:p w14:paraId="6115191B">
            <w:pPr>
              <w:pStyle w:val="6"/>
              <w:spacing w:before="13" w:line="183" w:lineRule="auto"/>
              <w:ind w:left="1416"/>
            </w:pPr>
            <w:r>
              <w:rPr>
                <w:b/>
                <w:bCs/>
                <w:spacing w:val="-7"/>
              </w:rPr>
              <w:t>力。</w:t>
            </w:r>
          </w:p>
        </w:tc>
        <w:tc>
          <w:tcPr>
            <w:tcW w:w="520" w:type="dxa"/>
            <w:vAlign w:val="top"/>
          </w:tcPr>
          <w:p w14:paraId="235B80A1">
            <w:pPr>
              <w:spacing w:line="247" w:lineRule="auto"/>
              <w:rPr>
                <w:rFonts w:ascii="Arial"/>
                <w:sz w:val="21"/>
              </w:rPr>
            </w:pPr>
          </w:p>
          <w:p w14:paraId="1CD7F13D">
            <w:pPr>
              <w:spacing w:line="248" w:lineRule="auto"/>
              <w:rPr>
                <w:rFonts w:ascii="Arial"/>
                <w:sz w:val="21"/>
              </w:rPr>
            </w:pPr>
          </w:p>
          <w:p w14:paraId="13938DBB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4797162E">
            <w:pPr>
              <w:spacing w:line="377" w:lineRule="auto"/>
              <w:rPr>
                <w:rFonts w:ascii="Arial"/>
                <w:sz w:val="21"/>
              </w:rPr>
            </w:pPr>
          </w:p>
          <w:p w14:paraId="3EFBA2AE">
            <w:pPr>
              <w:pStyle w:val="6"/>
              <w:spacing w:before="52" w:line="224" w:lineRule="auto"/>
              <w:ind w:left="515" w:right="77" w:hanging="413"/>
            </w:pPr>
            <w:r>
              <w:rPr>
                <w:b/>
                <w:bCs/>
                <w:spacing w:val="1"/>
              </w:rPr>
              <w:t>药学、生物学等相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65147580">
            <w:pPr>
              <w:spacing w:line="376" w:lineRule="auto"/>
              <w:rPr>
                <w:rFonts w:ascii="Arial"/>
                <w:sz w:val="21"/>
              </w:rPr>
            </w:pPr>
          </w:p>
          <w:p w14:paraId="0B94FD32">
            <w:pPr>
              <w:pStyle w:val="6"/>
              <w:spacing w:before="52" w:line="223" w:lineRule="auto"/>
              <w:ind w:left="149" w:right="40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4283CA63">
            <w:pPr>
              <w:spacing w:line="474" w:lineRule="auto"/>
              <w:rPr>
                <w:rFonts w:ascii="Arial"/>
                <w:sz w:val="21"/>
              </w:rPr>
            </w:pPr>
          </w:p>
          <w:p w14:paraId="2C399F69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6F82A531">
            <w:pPr>
              <w:spacing w:line="377" w:lineRule="auto"/>
              <w:rPr>
                <w:rFonts w:ascii="Arial"/>
                <w:sz w:val="21"/>
              </w:rPr>
            </w:pPr>
          </w:p>
          <w:p w14:paraId="42ED28D5">
            <w:pPr>
              <w:pStyle w:val="6"/>
              <w:spacing w:before="52" w:line="217" w:lineRule="auto"/>
              <w:ind w:left="520"/>
            </w:pPr>
            <w:r>
              <w:rPr>
                <w:b/>
                <w:bCs/>
                <w:spacing w:val="1"/>
              </w:rPr>
              <w:t>实习：2000元/月</w:t>
            </w:r>
          </w:p>
          <w:p w14:paraId="70580B95">
            <w:pPr>
              <w:pStyle w:val="6"/>
              <w:spacing w:before="10" w:line="216" w:lineRule="auto"/>
              <w:ind w:left="224"/>
            </w:pPr>
            <w:r>
              <w:rPr>
                <w:b/>
                <w:bCs/>
                <w:spacing w:val="1"/>
              </w:rPr>
              <w:t>毕业后：7000-8000元/月</w:t>
            </w:r>
          </w:p>
        </w:tc>
        <w:tc>
          <w:tcPr>
            <w:tcW w:w="753" w:type="dxa"/>
            <w:vAlign w:val="top"/>
          </w:tcPr>
          <w:p w14:paraId="5BFBC530">
            <w:pPr>
              <w:spacing w:line="474" w:lineRule="auto"/>
              <w:rPr>
                <w:rFonts w:ascii="Arial"/>
                <w:sz w:val="21"/>
              </w:rPr>
            </w:pPr>
          </w:p>
          <w:p w14:paraId="256B0D06">
            <w:pPr>
              <w:pStyle w:val="6"/>
              <w:spacing w:before="52" w:line="218" w:lineRule="auto"/>
              <w:ind w:left="225"/>
            </w:pPr>
            <w:r>
              <w:rPr>
                <w:b/>
                <w:bCs/>
                <w:spacing w:val="-4"/>
              </w:rPr>
              <w:t>贵阳</w:t>
            </w:r>
          </w:p>
        </w:tc>
        <w:tc>
          <w:tcPr>
            <w:tcW w:w="614" w:type="dxa"/>
            <w:vAlign w:val="top"/>
          </w:tcPr>
          <w:p w14:paraId="12810C1E">
            <w:pPr>
              <w:spacing w:line="474" w:lineRule="auto"/>
              <w:rPr>
                <w:rFonts w:ascii="Arial"/>
                <w:sz w:val="21"/>
              </w:rPr>
            </w:pPr>
          </w:p>
          <w:p w14:paraId="56AB5E2D">
            <w:pPr>
              <w:pStyle w:val="6"/>
              <w:spacing w:before="52" w:line="216" w:lineRule="auto"/>
              <w:ind w:left="70"/>
            </w:pPr>
            <w:r>
              <w:rPr>
                <w:b/>
                <w:bCs/>
              </w:rPr>
              <w:t>邓老师</w:t>
            </w:r>
          </w:p>
        </w:tc>
        <w:tc>
          <w:tcPr>
            <w:tcW w:w="1347" w:type="dxa"/>
            <w:vAlign w:val="top"/>
          </w:tcPr>
          <w:p w14:paraId="2635A413">
            <w:pPr>
              <w:spacing w:line="247" w:lineRule="auto"/>
              <w:rPr>
                <w:rFonts w:ascii="Arial"/>
                <w:sz w:val="21"/>
              </w:rPr>
            </w:pPr>
          </w:p>
          <w:p w14:paraId="1A9E1717">
            <w:pPr>
              <w:spacing w:line="248" w:lineRule="auto"/>
              <w:rPr>
                <w:rFonts w:ascii="Arial"/>
                <w:sz w:val="21"/>
              </w:rPr>
            </w:pPr>
          </w:p>
          <w:p w14:paraId="3BDAA7A6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18275574029</w:t>
            </w:r>
          </w:p>
        </w:tc>
        <w:tc>
          <w:tcPr>
            <w:tcW w:w="962" w:type="dxa"/>
            <w:vAlign w:val="top"/>
          </w:tcPr>
          <w:p w14:paraId="61AD9EBB">
            <w:pPr>
              <w:spacing w:line="376" w:lineRule="auto"/>
              <w:rPr>
                <w:rFonts w:ascii="Arial"/>
                <w:sz w:val="21"/>
              </w:rPr>
            </w:pPr>
          </w:p>
          <w:p w14:paraId="5D1468B9">
            <w:pPr>
              <w:pStyle w:val="6"/>
              <w:spacing w:before="52" w:line="210" w:lineRule="auto"/>
              <w:ind w:left="74"/>
            </w:pPr>
            <w:r>
              <w:drawing>
                <wp:anchor distT="0" distB="0" distL="0" distR="0" simplePos="0" relativeHeight="25169305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-241300</wp:posOffset>
                  </wp:positionV>
                  <wp:extent cx="605155" cy="774065"/>
                  <wp:effectExtent l="0" t="0" r="0" b="0"/>
                  <wp:wrapNone/>
                  <wp:docPr id="46" name="IM 46">
                    <a:hlinkClick xmlns:a="http://schemas.openxmlformats.org/drawingml/2006/main" r:id="rId23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46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"mailto:gkgzdyw@163.com"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gkgzdyw</w:t>
            </w:r>
            <w:r>
              <w:rPr>
                <w:b/>
                <w:bCs/>
                <w:spacing w:val="3"/>
                <w:u w:val="single" w:color="auto"/>
              </w:rPr>
              <w:t>@16</w:t>
            </w:r>
            <w:r>
              <w:rPr>
                <w:b/>
                <w:bCs/>
                <w:spacing w:val="3"/>
                <w:u w:val="single" w:color="auto"/>
              </w:rPr>
              <w:fldChar w:fldCharType="end"/>
            </w:r>
          </w:p>
          <w:p w14:paraId="3F6A9560">
            <w:pPr>
              <w:pStyle w:val="6"/>
              <w:spacing w:before="37" w:line="183" w:lineRule="auto"/>
              <w:ind w:left="292"/>
            </w:pPr>
            <w:r>
              <w:fldChar w:fldCharType="begin"/>
            </w:r>
            <w:r>
              <w:instrText xml:space="preserve"> HYPERLINK "mailto:gkgzdyw@163.com"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3.com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  <w:tr w14:paraId="6216D6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320B353E">
            <w:pPr>
              <w:spacing w:line="248" w:lineRule="auto"/>
              <w:rPr>
                <w:rFonts w:ascii="Arial"/>
                <w:sz w:val="21"/>
              </w:rPr>
            </w:pPr>
          </w:p>
          <w:p w14:paraId="503A60AE">
            <w:pPr>
              <w:spacing w:line="249" w:lineRule="auto"/>
              <w:rPr>
                <w:rFonts w:ascii="Arial"/>
                <w:sz w:val="21"/>
              </w:rPr>
            </w:pPr>
          </w:p>
          <w:p w14:paraId="7BCDFC4A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95</w:t>
            </w:r>
          </w:p>
        </w:tc>
        <w:tc>
          <w:tcPr>
            <w:tcW w:w="1055" w:type="dxa"/>
            <w:vAlign w:val="top"/>
          </w:tcPr>
          <w:p w14:paraId="540C6C98">
            <w:pPr>
              <w:spacing w:line="379" w:lineRule="auto"/>
              <w:rPr>
                <w:rFonts w:ascii="Arial"/>
                <w:sz w:val="21"/>
              </w:rPr>
            </w:pPr>
          </w:p>
          <w:p w14:paraId="5133004D">
            <w:pPr>
              <w:pStyle w:val="6"/>
              <w:spacing w:before="52" w:line="223" w:lineRule="auto"/>
              <w:ind w:left="199" w:right="26" w:hanging="156"/>
            </w:pPr>
            <w:r>
              <w:rPr>
                <w:b/>
                <w:bCs/>
                <w:spacing w:val="-1"/>
              </w:rPr>
              <w:t>国药控股贵州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2458B936">
            <w:pPr>
              <w:spacing w:line="379" w:lineRule="auto"/>
              <w:rPr>
                <w:rFonts w:ascii="Arial"/>
                <w:sz w:val="21"/>
              </w:rPr>
            </w:pPr>
          </w:p>
          <w:p w14:paraId="13D66F13">
            <w:pPr>
              <w:pStyle w:val="6"/>
              <w:spacing w:before="52" w:line="224" w:lineRule="auto"/>
              <w:ind w:left="407" w:right="63" w:hanging="317"/>
            </w:pPr>
            <w:r>
              <w:rPr>
                <w:b/>
                <w:bCs/>
                <w:spacing w:val="-1"/>
              </w:rPr>
              <w:t>医学信息沟通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专员</w:t>
            </w:r>
          </w:p>
        </w:tc>
        <w:tc>
          <w:tcPr>
            <w:tcW w:w="3148" w:type="dxa"/>
            <w:vAlign w:val="top"/>
          </w:tcPr>
          <w:p w14:paraId="36377DFD">
            <w:pPr>
              <w:pStyle w:val="6"/>
              <w:spacing w:before="30" w:line="216" w:lineRule="auto"/>
              <w:ind w:left="135"/>
            </w:pPr>
            <w:r>
              <w:rPr>
                <w:b/>
                <w:bCs/>
                <w:spacing w:val="1"/>
              </w:rPr>
              <w:t>1、本科以上学历，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1"/>
              </w:rPr>
              <w:t>中药学、药学相关专</w:t>
            </w:r>
          </w:p>
          <w:p w14:paraId="795B8F14">
            <w:pPr>
              <w:pStyle w:val="6"/>
              <w:spacing w:before="14" w:line="217" w:lineRule="auto"/>
              <w:ind w:left="1419"/>
            </w:pPr>
            <w:r>
              <w:rPr>
                <w:b/>
                <w:bCs/>
                <w:spacing w:val="-9"/>
              </w:rPr>
              <w:t>业；</w:t>
            </w:r>
          </w:p>
          <w:p w14:paraId="1D804119">
            <w:pPr>
              <w:pStyle w:val="6"/>
              <w:spacing w:before="12" w:line="215" w:lineRule="auto"/>
              <w:ind w:left="89"/>
            </w:pPr>
            <w:r>
              <w:rPr>
                <w:b/>
                <w:bCs/>
                <w:spacing w:val="3"/>
              </w:rPr>
              <w:t>2、具备良好的职业道德素质，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抗压性强</w:t>
            </w:r>
          </w:p>
          <w:p w14:paraId="4CDC9424">
            <w:pPr>
              <w:pStyle w:val="6"/>
              <w:spacing w:before="11" w:line="219" w:lineRule="auto"/>
              <w:ind w:left="760"/>
            </w:pPr>
            <w:r>
              <w:rPr>
                <w:b/>
                <w:bCs/>
                <w:spacing w:val="1"/>
              </w:rPr>
              <w:t>、有创新力、善于沟通</w:t>
            </w:r>
          </w:p>
          <w:p w14:paraId="6A8B6CD9">
            <w:pPr>
              <w:pStyle w:val="6"/>
              <w:spacing w:before="14" w:line="216" w:lineRule="auto"/>
              <w:ind w:left="54"/>
            </w:pPr>
            <w:r>
              <w:rPr>
                <w:b/>
                <w:bCs/>
                <w:spacing w:val="2"/>
              </w:rPr>
              <w:t>3、有较强的沟通能力，协调能力，表达能</w:t>
            </w:r>
          </w:p>
          <w:p w14:paraId="01840015">
            <w:pPr>
              <w:pStyle w:val="6"/>
              <w:spacing w:before="14" w:line="180" w:lineRule="auto"/>
              <w:ind w:left="1416"/>
            </w:pPr>
            <w:r>
              <w:rPr>
                <w:b/>
                <w:bCs/>
                <w:spacing w:val="-7"/>
              </w:rPr>
              <w:t>力。</w:t>
            </w:r>
          </w:p>
        </w:tc>
        <w:tc>
          <w:tcPr>
            <w:tcW w:w="520" w:type="dxa"/>
            <w:vAlign w:val="top"/>
          </w:tcPr>
          <w:p w14:paraId="4AA319F7">
            <w:pPr>
              <w:spacing w:line="250" w:lineRule="auto"/>
              <w:rPr>
                <w:rFonts w:ascii="Arial"/>
                <w:sz w:val="21"/>
              </w:rPr>
            </w:pPr>
          </w:p>
          <w:p w14:paraId="14CE47AC">
            <w:pPr>
              <w:spacing w:line="250" w:lineRule="auto"/>
              <w:rPr>
                <w:rFonts w:ascii="Arial"/>
                <w:sz w:val="21"/>
              </w:rPr>
            </w:pPr>
          </w:p>
          <w:p w14:paraId="381C123F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31FF496B">
            <w:pPr>
              <w:spacing w:line="378" w:lineRule="auto"/>
              <w:rPr>
                <w:rFonts w:ascii="Arial"/>
                <w:sz w:val="21"/>
              </w:rPr>
            </w:pPr>
          </w:p>
          <w:p w14:paraId="6DAB4B9D">
            <w:pPr>
              <w:pStyle w:val="6"/>
              <w:spacing w:before="52" w:line="223" w:lineRule="auto"/>
              <w:ind w:left="422" w:right="77" w:hanging="320"/>
            </w:pPr>
            <w:r>
              <w:rPr>
                <w:b/>
                <w:bCs/>
                <w:spacing w:val="1"/>
              </w:rPr>
              <w:t>药学、市场营销等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1"/>
              </w:rPr>
              <w:t>相关专业</w:t>
            </w:r>
          </w:p>
        </w:tc>
        <w:tc>
          <w:tcPr>
            <w:tcW w:w="769" w:type="dxa"/>
            <w:vAlign w:val="top"/>
          </w:tcPr>
          <w:p w14:paraId="0359AA6F">
            <w:pPr>
              <w:spacing w:line="378" w:lineRule="auto"/>
              <w:rPr>
                <w:rFonts w:ascii="Arial"/>
                <w:sz w:val="21"/>
              </w:rPr>
            </w:pPr>
          </w:p>
          <w:p w14:paraId="63E3EBCA">
            <w:pPr>
              <w:pStyle w:val="6"/>
              <w:spacing w:before="52" w:line="223" w:lineRule="auto"/>
              <w:ind w:left="149" w:right="40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7686305E">
            <w:pPr>
              <w:spacing w:line="477" w:lineRule="auto"/>
              <w:rPr>
                <w:rFonts w:ascii="Arial"/>
                <w:sz w:val="21"/>
              </w:rPr>
            </w:pPr>
          </w:p>
          <w:p w14:paraId="6DAF00AA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02937C2A">
            <w:pPr>
              <w:spacing w:line="378" w:lineRule="auto"/>
              <w:rPr>
                <w:rFonts w:ascii="Arial"/>
                <w:sz w:val="21"/>
              </w:rPr>
            </w:pPr>
          </w:p>
          <w:p w14:paraId="35B89A1D">
            <w:pPr>
              <w:pStyle w:val="6"/>
              <w:spacing w:before="53" w:line="217" w:lineRule="auto"/>
              <w:ind w:left="520"/>
            </w:pPr>
            <w:r>
              <w:rPr>
                <w:b/>
                <w:bCs/>
                <w:spacing w:val="1"/>
              </w:rPr>
              <w:t>实习：2000元/月</w:t>
            </w:r>
          </w:p>
          <w:p w14:paraId="450946FB">
            <w:pPr>
              <w:pStyle w:val="6"/>
              <w:spacing w:before="10" w:line="216" w:lineRule="auto"/>
              <w:ind w:left="183"/>
            </w:pPr>
            <w:r>
              <w:rPr>
                <w:b/>
                <w:bCs/>
                <w:spacing w:val="1"/>
              </w:rPr>
              <w:t>毕业后：8000-12000元/月</w:t>
            </w:r>
          </w:p>
        </w:tc>
        <w:tc>
          <w:tcPr>
            <w:tcW w:w="753" w:type="dxa"/>
            <w:vAlign w:val="top"/>
          </w:tcPr>
          <w:p w14:paraId="4EDA9C4D">
            <w:pPr>
              <w:spacing w:line="477" w:lineRule="auto"/>
              <w:rPr>
                <w:rFonts w:ascii="Arial"/>
                <w:sz w:val="21"/>
              </w:rPr>
            </w:pPr>
          </w:p>
          <w:p w14:paraId="35FA27A2">
            <w:pPr>
              <w:pStyle w:val="6"/>
              <w:spacing w:before="52" w:line="217" w:lineRule="auto"/>
              <w:ind w:left="225"/>
            </w:pPr>
            <w:r>
              <w:rPr>
                <w:b/>
                <w:bCs/>
                <w:spacing w:val="-4"/>
              </w:rPr>
              <w:t>贵州</w:t>
            </w:r>
          </w:p>
        </w:tc>
        <w:tc>
          <w:tcPr>
            <w:tcW w:w="614" w:type="dxa"/>
            <w:vAlign w:val="top"/>
          </w:tcPr>
          <w:p w14:paraId="5064055F">
            <w:pPr>
              <w:spacing w:line="477" w:lineRule="auto"/>
              <w:rPr>
                <w:rFonts w:ascii="Arial"/>
                <w:sz w:val="21"/>
              </w:rPr>
            </w:pPr>
          </w:p>
          <w:p w14:paraId="3E506F81">
            <w:pPr>
              <w:pStyle w:val="6"/>
              <w:spacing w:before="52" w:line="216" w:lineRule="auto"/>
              <w:ind w:left="70"/>
            </w:pPr>
            <w:r>
              <w:rPr>
                <w:b/>
                <w:bCs/>
              </w:rPr>
              <w:t>邓老师</w:t>
            </w:r>
          </w:p>
        </w:tc>
        <w:tc>
          <w:tcPr>
            <w:tcW w:w="1347" w:type="dxa"/>
            <w:vAlign w:val="top"/>
          </w:tcPr>
          <w:p w14:paraId="001290A0">
            <w:pPr>
              <w:spacing w:line="248" w:lineRule="auto"/>
              <w:rPr>
                <w:rFonts w:ascii="Arial"/>
                <w:sz w:val="21"/>
              </w:rPr>
            </w:pPr>
          </w:p>
          <w:p w14:paraId="1352D7CC">
            <w:pPr>
              <w:spacing w:line="249" w:lineRule="auto"/>
              <w:rPr>
                <w:rFonts w:ascii="Arial"/>
                <w:sz w:val="21"/>
              </w:rPr>
            </w:pPr>
          </w:p>
          <w:p w14:paraId="16554254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18275574029</w:t>
            </w:r>
          </w:p>
        </w:tc>
        <w:tc>
          <w:tcPr>
            <w:tcW w:w="962" w:type="dxa"/>
            <w:vAlign w:val="top"/>
          </w:tcPr>
          <w:p w14:paraId="05EA25C6">
            <w:pPr>
              <w:spacing w:line="378" w:lineRule="auto"/>
              <w:rPr>
                <w:rFonts w:ascii="Arial"/>
                <w:sz w:val="21"/>
              </w:rPr>
            </w:pPr>
          </w:p>
          <w:p w14:paraId="282B4EBD">
            <w:pPr>
              <w:pStyle w:val="6"/>
              <w:spacing w:before="52" w:line="210" w:lineRule="auto"/>
              <w:ind w:left="74"/>
            </w:pPr>
            <w:r>
              <w:drawing>
                <wp:anchor distT="0" distB="0" distL="0" distR="0" simplePos="0" relativeHeight="25169203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-241300</wp:posOffset>
                  </wp:positionV>
                  <wp:extent cx="605155" cy="774700"/>
                  <wp:effectExtent l="0" t="0" r="0" b="0"/>
                  <wp:wrapNone/>
                  <wp:docPr id="48" name="IM 48">
                    <a:hlinkClick xmlns:a="http://schemas.openxmlformats.org/drawingml/2006/main" r:id="rId23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 48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"mailto:gkgzdyw@163.com"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gkgzdyw</w:t>
            </w:r>
            <w:r>
              <w:rPr>
                <w:b/>
                <w:bCs/>
                <w:spacing w:val="3"/>
                <w:u w:val="single" w:color="auto"/>
              </w:rPr>
              <w:t>@16</w:t>
            </w:r>
            <w:r>
              <w:rPr>
                <w:b/>
                <w:bCs/>
                <w:spacing w:val="3"/>
                <w:u w:val="single" w:color="auto"/>
              </w:rPr>
              <w:fldChar w:fldCharType="end"/>
            </w:r>
          </w:p>
          <w:p w14:paraId="045FA453">
            <w:pPr>
              <w:pStyle w:val="6"/>
              <w:spacing w:before="37" w:line="183" w:lineRule="auto"/>
              <w:ind w:left="292"/>
            </w:pPr>
            <w:r>
              <w:fldChar w:fldCharType="begin"/>
            </w:r>
            <w:r>
              <w:instrText xml:space="preserve"> HYPERLINK "mailto:gkgzdyw@163.com"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3.com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  <w:tr w14:paraId="0EA41A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7C8F34A8">
            <w:pPr>
              <w:spacing w:line="249" w:lineRule="auto"/>
              <w:rPr>
                <w:rFonts w:ascii="Arial"/>
                <w:sz w:val="21"/>
              </w:rPr>
            </w:pPr>
          </w:p>
          <w:p w14:paraId="567745F9">
            <w:pPr>
              <w:spacing w:line="250" w:lineRule="auto"/>
              <w:rPr>
                <w:rFonts w:ascii="Arial"/>
                <w:sz w:val="21"/>
              </w:rPr>
            </w:pPr>
          </w:p>
          <w:p w14:paraId="3CD517BF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96</w:t>
            </w:r>
          </w:p>
        </w:tc>
        <w:tc>
          <w:tcPr>
            <w:tcW w:w="1055" w:type="dxa"/>
            <w:vAlign w:val="top"/>
          </w:tcPr>
          <w:p w14:paraId="48AE7196">
            <w:pPr>
              <w:spacing w:line="379" w:lineRule="auto"/>
              <w:rPr>
                <w:rFonts w:ascii="Arial"/>
                <w:sz w:val="21"/>
              </w:rPr>
            </w:pPr>
          </w:p>
          <w:p w14:paraId="24A8016B">
            <w:pPr>
              <w:pStyle w:val="6"/>
              <w:spacing w:before="52" w:line="225" w:lineRule="auto"/>
              <w:ind w:left="199" w:right="26" w:hanging="156"/>
            </w:pPr>
            <w:r>
              <w:rPr>
                <w:b/>
                <w:bCs/>
                <w:spacing w:val="-1"/>
              </w:rPr>
              <w:t>国药控股贵州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5F9CFEB8">
            <w:pPr>
              <w:spacing w:line="478" w:lineRule="auto"/>
              <w:rPr>
                <w:rFonts w:ascii="Arial"/>
                <w:sz w:val="21"/>
              </w:rPr>
            </w:pPr>
          </w:p>
          <w:p w14:paraId="2E35FA98">
            <w:pPr>
              <w:pStyle w:val="6"/>
              <w:spacing w:before="53" w:line="216" w:lineRule="auto"/>
              <w:ind w:left="235"/>
            </w:pPr>
            <w:r>
              <w:rPr>
                <w:b/>
                <w:bCs/>
                <w:spacing w:val="1"/>
              </w:rPr>
              <w:t>销售专员</w:t>
            </w:r>
          </w:p>
        </w:tc>
        <w:tc>
          <w:tcPr>
            <w:tcW w:w="3148" w:type="dxa"/>
            <w:vAlign w:val="top"/>
          </w:tcPr>
          <w:p w14:paraId="1F46E5A9">
            <w:pPr>
              <w:pStyle w:val="6"/>
              <w:spacing w:before="32" w:line="216" w:lineRule="auto"/>
              <w:ind w:left="135"/>
            </w:pPr>
            <w:r>
              <w:rPr>
                <w:b/>
                <w:bCs/>
                <w:spacing w:val="1"/>
              </w:rPr>
              <w:t>1、本科以上学历，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1"/>
              </w:rPr>
              <w:t>中药学、药学相关专</w:t>
            </w:r>
          </w:p>
          <w:p w14:paraId="7B783B0C">
            <w:pPr>
              <w:pStyle w:val="6"/>
              <w:spacing w:before="14" w:line="217" w:lineRule="auto"/>
              <w:ind w:left="1419"/>
            </w:pPr>
            <w:r>
              <w:rPr>
                <w:b/>
                <w:bCs/>
                <w:spacing w:val="-9"/>
              </w:rPr>
              <w:t>业；</w:t>
            </w:r>
          </w:p>
          <w:p w14:paraId="4C0DFA64">
            <w:pPr>
              <w:pStyle w:val="6"/>
              <w:spacing w:before="10" w:line="215" w:lineRule="auto"/>
              <w:ind w:left="89"/>
            </w:pPr>
            <w:r>
              <w:rPr>
                <w:b/>
                <w:bCs/>
                <w:spacing w:val="3"/>
              </w:rPr>
              <w:t>2、具备良好的职业道德素质，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抗压性强</w:t>
            </w:r>
          </w:p>
          <w:p w14:paraId="508A0B88">
            <w:pPr>
              <w:pStyle w:val="6"/>
              <w:spacing w:before="14" w:line="219" w:lineRule="auto"/>
              <w:ind w:left="760"/>
            </w:pPr>
            <w:r>
              <w:rPr>
                <w:b/>
                <w:bCs/>
                <w:spacing w:val="1"/>
              </w:rPr>
              <w:t>、有创新力、善于沟通</w:t>
            </w:r>
          </w:p>
          <w:p w14:paraId="73248225">
            <w:pPr>
              <w:pStyle w:val="6"/>
              <w:spacing w:before="13" w:line="216" w:lineRule="auto"/>
              <w:ind w:left="54"/>
            </w:pPr>
            <w:r>
              <w:rPr>
                <w:b/>
                <w:bCs/>
                <w:spacing w:val="2"/>
              </w:rPr>
              <w:t>3、有较强的沟通能力，协调能力，表达能</w:t>
            </w:r>
          </w:p>
          <w:p w14:paraId="3A3D53C4">
            <w:pPr>
              <w:pStyle w:val="6"/>
              <w:spacing w:before="14" w:line="177" w:lineRule="auto"/>
              <w:ind w:left="1416"/>
            </w:pPr>
            <w:r>
              <w:rPr>
                <w:b/>
                <w:bCs/>
                <w:spacing w:val="-7"/>
              </w:rPr>
              <w:t>力。</w:t>
            </w:r>
          </w:p>
        </w:tc>
        <w:tc>
          <w:tcPr>
            <w:tcW w:w="520" w:type="dxa"/>
            <w:vAlign w:val="top"/>
          </w:tcPr>
          <w:p w14:paraId="1553ACC0">
            <w:pPr>
              <w:spacing w:line="251" w:lineRule="auto"/>
              <w:rPr>
                <w:rFonts w:ascii="Arial"/>
                <w:sz w:val="21"/>
              </w:rPr>
            </w:pPr>
          </w:p>
          <w:p w14:paraId="439E60FD">
            <w:pPr>
              <w:spacing w:line="251" w:lineRule="auto"/>
              <w:rPr>
                <w:rFonts w:ascii="Arial"/>
                <w:sz w:val="21"/>
              </w:rPr>
            </w:pPr>
          </w:p>
          <w:p w14:paraId="30BF3B37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573B0C7D">
            <w:pPr>
              <w:spacing w:line="378" w:lineRule="auto"/>
              <w:rPr>
                <w:rFonts w:ascii="Arial"/>
                <w:sz w:val="21"/>
              </w:rPr>
            </w:pPr>
          </w:p>
          <w:p w14:paraId="022E26E3">
            <w:pPr>
              <w:pStyle w:val="6"/>
              <w:spacing w:before="52" w:line="225" w:lineRule="auto"/>
              <w:ind w:left="422" w:right="77" w:hanging="320"/>
            </w:pPr>
            <w:r>
              <w:rPr>
                <w:b/>
                <w:bCs/>
                <w:spacing w:val="1"/>
              </w:rPr>
              <w:t>药学、市场营销等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1"/>
              </w:rPr>
              <w:t>相关专业</w:t>
            </w:r>
          </w:p>
        </w:tc>
        <w:tc>
          <w:tcPr>
            <w:tcW w:w="769" w:type="dxa"/>
            <w:vAlign w:val="top"/>
          </w:tcPr>
          <w:p w14:paraId="68FF5438">
            <w:pPr>
              <w:spacing w:line="378" w:lineRule="auto"/>
              <w:rPr>
                <w:rFonts w:ascii="Arial"/>
                <w:sz w:val="21"/>
              </w:rPr>
            </w:pPr>
          </w:p>
          <w:p w14:paraId="7C41F5AD">
            <w:pPr>
              <w:pStyle w:val="6"/>
              <w:spacing w:before="52" w:line="225" w:lineRule="auto"/>
              <w:ind w:left="149" w:right="40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36419679">
            <w:pPr>
              <w:spacing w:line="479" w:lineRule="auto"/>
              <w:rPr>
                <w:rFonts w:ascii="Arial"/>
                <w:sz w:val="21"/>
              </w:rPr>
            </w:pPr>
          </w:p>
          <w:p w14:paraId="466DFBDE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1FF7DD5E">
            <w:pPr>
              <w:spacing w:line="378" w:lineRule="auto"/>
              <w:rPr>
                <w:rFonts w:ascii="Arial"/>
                <w:sz w:val="21"/>
              </w:rPr>
            </w:pPr>
          </w:p>
          <w:p w14:paraId="04D213D6">
            <w:pPr>
              <w:pStyle w:val="6"/>
              <w:spacing w:before="53" w:line="217" w:lineRule="auto"/>
              <w:ind w:left="520"/>
            </w:pPr>
            <w:r>
              <w:rPr>
                <w:b/>
                <w:bCs/>
                <w:spacing w:val="1"/>
              </w:rPr>
              <w:t>实习：2000元/月</w:t>
            </w:r>
          </w:p>
          <w:p w14:paraId="644C4966">
            <w:pPr>
              <w:pStyle w:val="6"/>
              <w:spacing w:before="13" w:line="216" w:lineRule="auto"/>
              <w:ind w:left="183"/>
            </w:pPr>
            <w:r>
              <w:rPr>
                <w:b/>
                <w:bCs/>
                <w:spacing w:val="1"/>
              </w:rPr>
              <w:t>毕业后：8000-12000元/月</w:t>
            </w:r>
          </w:p>
        </w:tc>
        <w:tc>
          <w:tcPr>
            <w:tcW w:w="753" w:type="dxa"/>
            <w:vAlign w:val="top"/>
          </w:tcPr>
          <w:p w14:paraId="3779E886">
            <w:pPr>
              <w:spacing w:line="479" w:lineRule="auto"/>
              <w:rPr>
                <w:rFonts w:ascii="Arial"/>
                <w:sz w:val="21"/>
              </w:rPr>
            </w:pPr>
          </w:p>
          <w:p w14:paraId="15A7C53F">
            <w:pPr>
              <w:pStyle w:val="6"/>
              <w:spacing w:before="52" w:line="217" w:lineRule="auto"/>
              <w:ind w:left="225"/>
            </w:pPr>
            <w:r>
              <w:rPr>
                <w:b/>
                <w:bCs/>
                <w:spacing w:val="-4"/>
              </w:rPr>
              <w:t>贵州</w:t>
            </w:r>
          </w:p>
        </w:tc>
        <w:tc>
          <w:tcPr>
            <w:tcW w:w="614" w:type="dxa"/>
            <w:vAlign w:val="top"/>
          </w:tcPr>
          <w:p w14:paraId="15221753">
            <w:pPr>
              <w:spacing w:line="479" w:lineRule="auto"/>
              <w:rPr>
                <w:rFonts w:ascii="Arial"/>
                <w:sz w:val="21"/>
              </w:rPr>
            </w:pPr>
          </w:p>
          <w:p w14:paraId="42442ED7">
            <w:pPr>
              <w:pStyle w:val="6"/>
              <w:spacing w:before="52" w:line="216" w:lineRule="auto"/>
              <w:ind w:left="70"/>
            </w:pPr>
            <w:r>
              <w:rPr>
                <w:b/>
                <w:bCs/>
              </w:rPr>
              <w:t>邓老师</w:t>
            </w:r>
          </w:p>
        </w:tc>
        <w:tc>
          <w:tcPr>
            <w:tcW w:w="1347" w:type="dxa"/>
            <w:vAlign w:val="top"/>
          </w:tcPr>
          <w:p w14:paraId="326281BB">
            <w:pPr>
              <w:spacing w:line="249" w:lineRule="auto"/>
              <w:rPr>
                <w:rFonts w:ascii="Arial"/>
                <w:sz w:val="21"/>
              </w:rPr>
            </w:pPr>
          </w:p>
          <w:p w14:paraId="58F720C5">
            <w:pPr>
              <w:spacing w:line="250" w:lineRule="auto"/>
              <w:rPr>
                <w:rFonts w:ascii="Arial"/>
                <w:sz w:val="21"/>
              </w:rPr>
            </w:pPr>
          </w:p>
          <w:p w14:paraId="4715DD1D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18275574029</w:t>
            </w:r>
          </w:p>
        </w:tc>
        <w:tc>
          <w:tcPr>
            <w:tcW w:w="962" w:type="dxa"/>
            <w:vAlign w:val="top"/>
          </w:tcPr>
          <w:p w14:paraId="40132A3F">
            <w:pPr>
              <w:spacing w:line="378" w:lineRule="auto"/>
              <w:rPr>
                <w:rFonts w:ascii="Arial"/>
                <w:sz w:val="21"/>
              </w:rPr>
            </w:pPr>
          </w:p>
          <w:p w14:paraId="6A6B5FFA">
            <w:pPr>
              <w:pStyle w:val="6"/>
              <w:spacing w:before="52" w:line="210" w:lineRule="auto"/>
              <w:ind w:left="74"/>
            </w:pPr>
            <w:r>
              <w:drawing>
                <wp:anchor distT="0" distB="0" distL="0" distR="0" simplePos="0" relativeHeight="25169100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-239395</wp:posOffset>
                  </wp:positionV>
                  <wp:extent cx="605155" cy="774065"/>
                  <wp:effectExtent l="0" t="0" r="0" b="0"/>
                  <wp:wrapNone/>
                  <wp:docPr id="50" name="IM 50">
                    <a:hlinkClick xmlns:a="http://schemas.openxmlformats.org/drawingml/2006/main" r:id="rId23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 50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"mailto:gkgzdyw@163.com"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gkgzdyw</w:t>
            </w:r>
            <w:r>
              <w:rPr>
                <w:b/>
                <w:bCs/>
                <w:spacing w:val="3"/>
                <w:u w:val="single" w:color="auto"/>
              </w:rPr>
              <w:t>@16</w:t>
            </w:r>
            <w:r>
              <w:rPr>
                <w:b/>
                <w:bCs/>
                <w:spacing w:val="3"/>
                <w:u w:val="single" w:color="auto"/>
              </w:rPr>
              <w:fldChar w:fldCharType="end"/>
            </w:r>
          </w:p>
          <w:p w14:paraId="7E23C19B">
            <w:pPr>
              <w:pStyle w:val="6"/>
              <w:spacing w:before="40" w:line="183" w:lineRule="auto"/>
              <w:ind w:left="292"/>
            </w:pPr>
            <w:r>
              <w:fldChar w:fldCharType="begin"/>
            </w:r>
            <w:r>
              <w:instrText xml:space="preserve"> HYPERLINK "mailto:gkgzdyw@163.com"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3.com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  <w:tr w14:paraId="43F80A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44DDF8E7">
            <w:pPr>
              <w:spacing w:line="302" w:lineRule="auto"/>
              <w:rPr>
                <w:rFonts w:ascii="Arial"/>
                <w:sz w:val="21"/>
              </w:rPr>
            </w:pPr>
          </w:p>
          <w:p w14:paraId="7BEB009C">
            <w:pPr>
              <w:spacing w:line="302" w:lineRule="auto"/>
              <w:rPr>
                <w:rFonts w:ascii="Arial"/>
                <w:sz w:val="21"/>
              </w:rPr>
            </w:pPr>
          </w:p>
          <w:p w14:paraId="3B55062E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97</w:t>
            </w:r>
          </w:p>
        </w:tc>
        <w:tc>
          <w:tcPr>
            <w:tcW w:w="1055" w:type="dxa"/>
            <w:vAlign w:val="top"/>
          </w:tcPr>
          <w:p w14:paraId="7B45A1E7">
            <w:pPr>
              <w:spacing w:line="383" w:lineRule="auto"/>
              <w:rPr>
                <w:rFonts w:ascii="Arial"/>
                <w:sz w:val="21"/>
              </w:rPr>
            </w:pPr>
          </w:p>
          <w:p w14:paraId="538A1446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贵阳市农业农</w:t>
            </w:r>
          </w:p>
          <w:p w14:paraId="536D0C63">
            <w:pPr>
              <w:pStyle w:val="6"/>
              <w:spacing w:before="13" w:line="216" w:lineRule="auto"/>
              <w:ind w:left="33"/>
            </w:pPr>
            <w:r>
              <w:rPr>
                <w:b/>
                <w:bCs/>
                <w:spacing w:val="1"/>
              </w:rPr>
              <w:t>垦投资发展集</w:t>
            </w:r>
          </w:p>
          <w:p w14:paraId="660541FB">
            <w:pPr>
              <w:pStyle w:val="6"/>
              <w:spacing w:before="11" w:line="217" w:lineRule="auto"/>
              <w:ind w:left="130"/>
            </w:pPr>
            <w:r>
              <w:rPr>
                <w:b/>
                <w:bCs/>
                <w:spacing w:val="-2"/>
              </w:rPr>
              <w:t>团有限公司</w:t>
            </w:r>
          </w:p>
        </w:tc>
        <w:tc>
          <w:tcPr>
            <w:tcW w:w="1134" w:type="dxa"/>
            <w:vAlign w:val="top"/>
          </w:tcPr>
          <w:p w14:paraId="75B1E88F">
            <w:pPr>
              <w:spacing w:line="383" w:lineRule="auto"/>
              <w:rPr>
                <w:rFonts w:ascii="Arial"/>
                <w:sz w:val="21"/>
              </w:rPr>
            </w:pPr>
          </w:p>
          <w:p w14:paraId="167ED5FC">
            <w:pPr>
              <w:pStyle w:val="6"/>
              <w:spacing w:before="52" w:line="219" w:lineRule="auto"/>
              <w:ind w:left="73"/>
            </w:pPr>
            <w:r>
              <w:rPr>
                <w:b/>
                <w:bCs/>
                <w:spacing w:val="2"/>
              </w:rPr>
              <w:t>人力资源专员</w:t>
            </w:r>
          </w:p>
          <w:p w14:paraId="2931DCA8">
            <w:pPr>
              <w:pStyle w:val="6"/>
              <w:spacing w:before="11" w:line="224" w:lineRule="auto"/>
              <w:ind w:left="318" w:right="63" w:hanging="248"/>
            </w:pPr>
            <w:r>
              <w:rPr>
                <w:b/>
                <w:bCs/>
                <w:spacing w:val="2"/>
              </w:rPr>
              <w:t>（农投系统内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7"/>
              </w:rPr>
              <w:t>调配）</w:t>
            </w:r>
          </w:p>
        </w:tc>
        <w:tc>
          <w:tcPr>
            <w:tcW w:w="3148" w:type="dxa"/>
            <w:vAlign w:val="top"/>
          </w:tcPr>
          <w:p w14:paraId="71DFBE54">
            <w:pPr>
              <w:pStyle w:val="6"/>
              <w:spacing w:before="36" w:line="216" w:lineRule="auto"/>
              <w:ind w:left="92"/>
            </w:pPr>
            <w:r>
              <w:rPr>
                <w:b/>
                <w:bCs/>
                <w:spacing w:val="2"/>
              </w:rPr>
              <w:t>1.中共党员，持有经济师、人力资源管理</w:t>
            </w:r>
          </w:p>
          <w:p w14:paraId="05883051">
            <w:pPr>
              <w:pStyle w:val="6"/>
              <w:spacing w:before="12" w:line="225" w:lineRule="auto"/>
              <w:ind w:left="993" w:right="74" w:hanging="898"/>
            </w:pPr>
            <w:r>
              <w:rPr>
                <w:b/>
                <w:bCs/>
                <w:spacing w:val="2"/>
              </w:rPr>
              <w:t>师、政工师等优先考虑，离校未就业的应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2"/>
              </w:rPr>
              <w:t>届生优先考虑；</w:t>
            </w:r>
          </w:p>
          <w:p w14:paraId="631CCB6E">
            <w:pPr>
              <w:pStyle w:val="6"/>
              <w:spacing w:before="13" w:line="224" w:lineRule="auto"/>
              <w:ind w:left="169" w:right="72" w:hanging="80"/>
            </w:pPr>
            <w:r>
              <w:rPr>
                <w:b/>
                <w:bCs/>
                <w:spacing w:val="3"/>
              </w:rPr>
              <w:t>2.具备较强的团队合作意识和团队协作能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力，具备良好的保密意识和职业道德。</w:t>
            </w:r>
          </w:p>
          <w:p w14:paraId="4D4F8681">
            <w:pPr>
              <w:pStyle w:val="6"/>
              <w:spacing w:before="12" w:line="215" w:lineRule="auto"/>
              <w:ind w:left="95"/>
            </w:pPr>
            <w:r>
              <w:rPr>
                <w:b/>
                <w:bCs/>
                <w:spacing w:val="2"/>
              </w:rPr>
              <w:t>3.敢于直面困难、大胆工作和提出批评意</w:t>
            </w:r>
          </w:p>
          <w:p w14:paraId="457BEC1E">
            <w:pPr>
              <w:pStyle w:val="6"/>
              <w:spacing w:before="16" w:line="177" w:lineRule="auto"/>
              <w:ind w:left="1421"/>
            </w:pPr>
            <w:r>
              <w:rPr>
                <w:b/>
                <w:bCs/>
                <w:spacing w:val="-9"/>
              </w:rPr>
              <w:t>见。</w:t>
            </w:r>
          </w:p>
        </w:tc>
        <w:tc>
          <w:tcPr>
            <w:tcW w:w="520" w:type="dxa"/>
            <w:vAlign w:val="top"/>
          </w:tcPr>
          <w:p w14:paraId="1AD1B8CE">
            <w:pPr>
              <w:spacing w:line="301" w:lineRule="auto"/>
              <w:rPr>
                <w:rFonts w:ascii="Arial"/>
                <w:sz w:val="21"/>
              </w:rPr>
            </w:pPr>
          </w:p>
          <w:p w14:paraId="3C8A0517">
            <w:pPr>
              <w:spacing w:line="302" w:lineRule="auto"/>
              <w:rPr>
                <w:rFonts w:ascii="Arial"/>
                <w:sz w:val="21"/>
              </w:rPr>
            </w:pPr>
          </w:p>
          <w:p w14:paraId="5E8EBC2E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2801495D">
            <w:pPr>
              <w:spacing w:line="383" w:lineRule="auto"/>
              <w:rPr>
                <w:rFonts w:ascii="Arial"/>
                <w:sz w:val="21"/>
              </w:rPr>
            </w:pPr>
          </w:p>
          <w:p w14:paraId="74C0DF2E">
            <w:pPr>
              <w:pStyle w:val="6"/>
              <w:spacing w:before="52" w:line="219" w:lineRule="auto"/>
              <w:ind w:left="95"/>
            </w:pPr>
            <w:r>
              <w:rPr>
                <w:b/>
                <w:bCs/>
                <w:spacing w:val="3"/>
              </w:rPr>
              <w:t>人力资源管理、心</w:t>
            </w:r>
          </w:p>
          <w:p w14:paraId="2CDE33A3">
            <w:pPr>
              <w:pStyle w:val="6"/>
              <w:spacing w:before="11" w:line="216" w:lineRule="auto"/>
              <w:ind w:left="95"/>
            </w:pPr>
            <w:r>
              <w:rPr>
                <w:b/>
                <w:bCs/>
                <w:spacing w:val="2"/>
              </w:rPr>
              <w:t>理学、社会学或相</w:t>
            </w:r>
          </w:p>
          <w:p w14:paraId="168AD83B">
            <w:pPr>
              <w:pStyle w:val="6"/>
              <w:spacing w:before="11" w:line="219" w:lineRule="auto"/>
              <w:ind w:left="515"/>
            </w:pP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5F8054BA">
            <w:pPr>
              <w:spacing w:line="291" w:lineRule="auto"/>
              <w:rPr>
                <w:rFonts w:ascii="Arial"/>
                <w:sz w:val="21"/>
              </w:rPr>
            </w:pPr>
          </w:p>
          <w:p w14:paraId="73BD9030">
            <w:pPr>
              <w:spacing w:line="292" w:lineRule="auto"/>
              <w:rPr>
                <w:rFonts w:ascii="Arial"/>
                <w:sz w:val="21"/>
              </w:rPr>
            </w:pPr>
          </w:p>
          <w:p w14:paraId="32EA08BA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7AE91051">
            <w:pPr>
              <w:spacing w:line="241" w:lineRule="auto"/>
              <w:rPr>
                <w:rFonts w:ascii="Arial"/>
                <w:sz w:val="21"/>
              </w:rPr>
            </w:pPr>
          </w:p>
          <w:p w14:paraId="32C8979A">
            <w:pPr>
              <w:spacing w:line="242" w:lineRule="auto"/>
              <w:rPr>
                <w:rFonts w:ascii="Arial"/>
                <w:sz w:val="21"/>
              </w:rPr>
            </w:pPr>
          </w:p>
          <w:p w14:paraId="160D6CCC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10-14w/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33F7988E">
            <w:pPr>
              <w:spacing w:line="291" w:lineRule="auto"/>
              <w:rPr>
                <w:rFonts w:ascii="Arial"/>
                <w:sz w:val="21"/>
              </w:rPr>
            </w:pPr>
          </w:p>
          <w:p w14:paraId="3F977D19">
            <w:pPr>
              <w:spacing w:line="292" w:lineRule="auto"/>
              <w:rPr>
                <w:rFonts w:ascii="Arial"/>
                <w:sz w:val="21"/>
              </w:rPr>
            </w:pPr>
          </w:p>
          <w:p w14:paraId="2DD85CD7">
            <w:pPr>
              <w:pStyle w:val="6"/>
              <w:spacing w:before="52" w:line="217" w:lineRule="auto"/>
              <w:ind w:left="728"/>
            </w:pPr>
            <w:r>
              <w:rPr>
                <w:b/>
                <w:bCs/>
              </w:rPr>
              <w:t>10w-14w/年</w:t>
            </w:r>
          </w:p>
        </w:tc>
        <w:tc>
          <w:tcPr>
            <w:tcW w:w="753" w:type="dxa"/>
            <w:vAlign w:val="top"/>
          </w:tcPr>
          <w:p w14:paraId="272CC5E1">
            <w:pPr>
              <w:spacing w:line="241" w:lineRule="auto"/>
              <w:rPr>
                <w:rFonts w:ascii="Arial"/>
                <w:sz w:val="21"/>
              </w:rPr>
            </w:pPr>
          </w:p>
          <w:p w14:paraId="44DB48AD">
            <w:pPr>
              <w:spacing w:line="241" w:lineRule="auto"/>
              <w:rPr>
                <w:rFonts w:ascii="Arial"/>
                <w:sz w:val="21"/>
              </w:rPr>
            </w:pPr>
          </w:p>
          <w:p w14:paraId="2B657B83">
            <w:pPr>
              <w:pStyle w:val="6"/>
              <w:spacing w:before="52" w:line="226" w:lineRule="auto"/>
              <w:ind w:left="159" w:right="30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67AB6B5A">
            <w:pPr>
              <w:spacing w:line="291" w:lineRule="auto"/>
              <w:rPr>
                <w:rFonts w:ascii="Arial"/>
                <w:sz w:val="21"/>
              </w:rPr>
            </w:pPr>
          </w:p>
          <w:p w14:paraId="2FFF58EB">
            <w:pPr>
              <w:spacing w:line="292" w:lineRule="auto"/>
              <w:rPr>
                <w:rFonts w:ascii="Arial"/>
                <w:sz w:val="21"/>
              </w:rPr>
            </w:pPr>
          </w:p>
          <w:p w14:paraId="33F25AB9">
            <w:pPr>
              <w:pStyle w:val="6"/>
              <w:spacing w:before="52" w:line="218" w:lineRule="auto"/>
              <w:ind w:left="74"/>
            </w:pPr>
            <w:r>
              <w:rPr>
                <w:b/>
                <w:bCs/>
                <w:spacing w:val="-1"/>
              </w:rPr>
              <w:t>吴女士</w:t>
            </w:r>
          </w:p>
        </w:tc>
        <w:tc>
          <w:tcPr>
            <w:tcW w:w="1347" w:type="dxa"/>
            <w:vAlign w:val="top"/>
          </w:tcPr>
          <w:p w14:paraId="3037DCC4">
            <w:pPr>
              <w:spacing w:line="302" w:lineRule="auto"/>
              <w:rPr>
                <w:rFonts w:ascii="Arial"/>
                <w:sz w:val="21"/>
              </w:rPr>
            </w:pPr>
          </w:p>
          <w:p w14:paraId="1F2685BF">
            <w:pPr>
              <w:spacing w:line="302" w:lineRule="auto"/>
              <w:rPr>
                <w:rFonts w:ascii="Arial"/>
                <w:sz w:val="21"/>
              </w:rPr>
            </w:pPr>
          </w:p>
          <w:p w14:paraId="6BD6ECD6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18275249713</w:t>
            </w:r>
          </w:p>
        </w:tc>
        <w:tc>
          <w:tcPr>
            <w:tcW w:w="962" w:type="dxa"/>
            <w:vAlign w:val="top"/>
          </w:tcPr>
          <w:p w14:paraId="3652D5E5">
            <w:pPr>
              <w:spacing w:line="241" w:lineRule="auto"/>
              <w:rPr>
                <w:rFonts w:ascii="Arial"/>
                <w:sz w:val="21"/>
              </w:rPr>
            </w:pPr>
          </w:p>
          <w:p w14:paraId="5D1E1E31">
            <w:pPr>
              <w:spacing w:line="242" w:lineRule="auto"/>
              <w:rPr>
                <w:rFonts w:ascii="Arial"/>
                <w:sz w:val="21"/>
              </w:rPr>
            </w:pPr>
          </w:p>
          <w:p w14:paraId="2CFE0A01">
            <w:pPr>
              <w:pStyle w:val="6"/>
              <w:spacing w:before="52" w:line="210" w:lineRule="auto"/>
              <w:ind w:left="74"/>
            </w:pPr>
            <w:r>
              <w:rPr>
                <w:b/>
                <w:bCs/>
              </w:rPr>
              <w:t>gyntjt</w:t>
            </w:r>
            <w:r>
              <w:rPr>
                <w:b/>
                <w:bCs/>
                <w:spacing w:val="4"/>
              </w:rPr>
              <w:t>_</w:t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4"/>
              </w:rPr>
              <w:t>@</w:t>
            </w:r>
          </w:p>
          <w:p w14:paraId="4665C7DB">
            <w:pPr>
              <w:pStyle w:val="6"/>
              <w:spacing w:before="40" w:line="183" w:lineRule="auto"/>
              <w:ind w:left="205"/>
            </w:pPr>
            <w:r>
              <w:rPr>
                <w:b/>
                <w:bCs/>
                <w:spacing w:val="-1"/>
              </w:rPr>
              <w:t>163.com</w:t>
            </w:r>
          </w:p>
        </w:tc>
      </w:tr>
      <w:tr w14:paraId="588383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29C641D5">
            <w:pPr>
              <w:spacing w:line="251" w:lineRule="auto"/>
              <w:rPr>
                <w:rFonts w:ascii="Arial"/>
                <w:sz w:val="21"/>
              </w:rPr>
            </w:pPr>
          </w:p>
          <w:p w14:paraId="2DC6C34C">
            <w:pPr>
              <w:spacing w:line="252" w:lineRule="auto"/>
              <w:rPr>
                <w:rFonts w:ascii="Arial"/>
                <w:sz w:val="21"/>
              </w:rPr>
            </w:pPr>
          </w:p>
          <w:p w14:paraId="089AB8D8">
            <w:pPr>
              <w:pStyle w:val="6"/>
              <w:spacing w:before="52" w:line="181" w:lineRule="auto"/>
              <w:ind w:left="265"/>
            </w:pPr>
            <w:r>
              <w:rPr>
                <w:b/>
                <w:bCs/>
                <w:spacing w:val="-7"/>
              </w:rPr>
              <w:t>98</w:t>
            </w:r>
          </w:p>
        </w:tc>
        <w:tc>
          <w:tcPr>
            <w:tcW w:w="1055" w:type="dxa"/>
            <w:vAlign w:val="top"/>
          </w:tcPr>
          <w:p w14:paraId="33157D3D">
            <w:pPr>
              <w:spacing w:line="285" w:lineRule="auto"/>
              <w:rPr>
                <w:rFonts w:ascii="Arial"/>
                <w:sz w:val="21"/>
              </w:rPr>
            </w:pPr>
          </w:p>
          <w:p w14:paraId="30933F6F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贵阳农产品物</w:t>
            </w:r>
          </w:p>
          <w:p w14:paraId="4E133107">
            <w:pPr>
              <w:pStyle w:val="6"/>
              <w:spacing w:before="12" w:line="217" w:lineRule="auto"/>
              <w:ind w:left="30"/>
            </w:pPr>
            <w:r>
              <w:rPr>
                <w:b/>
                <w:bCs/>
                <w:spacing w:val="2"/>
              </w:rPr>
              <w:t>流发展有限公</w:t>
            </w:r>
          </w:p>
          <w:p w14:paraId="28327808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37312243">
            <w:pPr>
              <w:spacing w:line="386" w:lineRule="auto"/>
              <w:rPr>
                <w:rFonts w:ascii="Arial"/>
                <w:sz w:val="21"/>
              </w:rPr>
            </w:pPr>
          </w:p>
          <w:p w14:paraId="51A148D0">
            <w:pPr>
              <w:pStyle w:val="6"/>
              <w:spacing w:before="52" w:line="224" w:lineRule="auto"/>
              <w:ind w:left="152" w:right="147" w:firstLine="2"/>
            </w:pPr>
            <w:r>
              <w:rPr>
                <w:b/>
                <w:bCs/>
                <w:spacing w:val="1"/>
              </w:rPr>
              <w:t>企业管理岗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（管培生）</w:t>
            </w:r>
          </w:p>
        </w:tc>
        <w:tc>
          <w:tcPr>
            <w:tcW w:w="3148" w:type="dxa"/>
            <w:vAlign w:val="top"/>
          </w:tcPr>
          <w:p w14:paraId="41B29FAD">
            <w:pPr>
              <w:pStyle w:val="6"/>
              <w:spacing w:before="37" w:line="214" w:lineRule="auto"/>
              <w:ind w:left="92"/>
            </w:pPr>
            <w:r>
              <w:rPr>
                <w:b/>
                <w:bCs/>
              </w:rPr>
              <w:t>1.</w:t>
            </w:r>
            <w:r>
              <w:rPr>
                <w:spacing w:val="-25"/>
              </w:rPr>
              <w:t xml:space="preserve"> </w:t>
            </w:r>
            <w:r>
              <w:rPr>
                <w:b/>
                <w:bCs/>
              </w:rPr>
              <w:t>良好的逻辑思维能力和文字功底，擅长</w:t>
            </w:r>
          </w:p>
          <w:p w14:paraId="3F875609">
            <w:pPr>
              <w:pStyle w:val="6"/>
              <w:spacing w:before="15" w:line="216" w:lineRule="auto"/>
              <w:ind w:left="585"/>
            </w:pPr>
            <w:r>
              <w:rPr>
                <w:b/>
                <w:bCs/>
                <w:spacing w:val="2"/>
              </w:rPr>
              <w:t>对企业经营行为进行分析；</w:t>
            </w:r>
          </w:p>
          <w:p w14:paraId="6FB0F4C3">
            <w:pPr>
              <w:pStyle w:val="6"/>
              <w:spacing w:before="15" w:line="216" w:lineRule="auto"/>
              <w:ind w:left="89"/>
            </w:pPr>
            <w:r>
              <w:rPr>
                <w:b/>
                <w:bCs/>
                <w:spacing w:val="3"/>
              </w:rPr>
              <w:t>2.参与公司各部门协调管理和新项目开发</w:t>
            </w:r>
          </w:p>
          <w:p w14:paraId="0891A289">
            <w:pPr>
              <w:pStyle w:val="6"/>
              <w:spacing w:before="11" w:line="215" w:lineRule="auto"/>
              <w:ind w:left="1163"/>
            </w:pPr>
            <w:r>
              <w:rPr>
                <w:b/>
                <w:bCs/>
              </w:rPr>
              <w:t>管理工作；</w:t>
            </w:r>
          </w:p>
          <w:p w14:paraId="18721711">
            <w:pPr>
              <w:pStyle w:val="6"/>
              <w:spacing w:before="16" w:line="216" w:lineRule="auto"/>
              <w:ind w:left="95"/>
            </w:pPr>
            <w:r>
              <w:rPr>
                <w:b/>
                <w:bCs/>
                <w:spacing w:val="2"/>
              </w:rPr>
              <w:t>3.具备优秀的表达能力和综合协调能力，</w:t>
            </w:r>
          </w:p>
          <w:p w14:paraId="60590D09">
            <w:pPr>
              <w:pStyle w:val="6"/>
              <w:spacing w:before="13" w:line="173" w:lineRule="auto"/>
              <w:ind w:left="511"/>
            </w:pPr>
            <w:r>
              <w:rPr>
                <w:b/>
                <w:bCs/>
                <w:spacing w:val="2"/>
              </w:rPr>
              <w:t>能够自我学习，抗压能力强。</w:t>
            </w:r>
          </w:p>
        </w:tc>
        <w:tc>
          <w:tcPr>
            <w:tcW w:w="520" w:type="dxa"/>
            <w:vAlign w:val="top"/>
          </w:tcPr>
          <w:p w14:paraId="51ADBCCE">
            <w:pPr>
              <w:spacing w:line="251" w:lineRule="auto"/>
              <w:rPr>
                <w:rFonts w:ascii="Arial"/>
                <w:sz w:val="21"/>
              </w:rPr>
            </w:pPr>
          </w:p>
          <w:p w14:paraId="5152F3DA">
            <w:pPr>
              <w:spacing w:line="252" w:lineRule="auto"/>
              <w:rPr>
                <w:rFonts w:ascii="Arial"/>
                <w:sz w:val="21"/>
              </w:rPr>
            </w:pPr>
          </w:p>
          <w:p w14:paraId="089B70AD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E880BD9">
            <w:pPr>
              <w:spacing w:line="386" w:lineRule="auto"/>
              <w:rPr>
                <w:rFonts w:ascii="Arial"/>
                <w:sz w:val="21"/>
              </w:rPr>
            </w:pPr>
          </w:p>
          <w:p w14:paraId="4D56E92D">
            <w:pPr>
              <w:pStyle w:val="6"/>
              <w:spacing w:before="52" w:line="224" w:lineRule="auto"/>
              <w:ind w:left="516" w:right="75" w:hanging="419"/>
            </w:pPr>
            <w:r>
              <w:rPr>
                <w:b/>
                <w:bCs/>
                <w:spacing w:val="2"/>
              </w:rPr>
              <w:t>经济学、企业管理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3"/>
              </w:rPr>
              <w:t>类专业</w:t>
            </w:r>
          </w:p>
        </w:tc>
        <w:tc>
          <w:tcPr>
            <w:tcW w:w="769" w:type="dxa"/>
            <w:vAlign w:val="top"/>
          </w:tcPr>
          <w:p w14:paraId="022456AE">
            <w:pPr>
              <w:spacing w:line="385" w:lineRule="auto"/>
              <w:rPr>
                <w:rFonts w:ascii="Arial"/>
                <w:sz w:val="21"/>
              </w:rPr>
            </w:pPr>
          </w:p>
          <w:p w14:paraId="7EBCBEA5">
            <w:pPr>
              <w:pStyle w:val="6"/>
              <w:spacing w:before="52" w:line="228" w:lineRule="auto"/>
              <w:ind w:left="318" w:right="40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69604EEF">
            <w:pPr>
              <w:spacing w:line="241" w:lineRule="auto"/>
              <w:rPr>
                <w:rFonts w:ascii="Arial"/>
                <w:sz w:val="21"/>
              </w:rPr>
            </w:pPr>
          </w:p>
          <w:p w14:paraId="4E1E814B">
            <w:pPr>
              <w:spacing w:line="242" w:lineRule="auto"/>
              <w:rPr>
                <w:rFonts w:ascii="Arial"/>
                <w:sz w:val="21"/>
              </w:rPr>
            </w:pPr>
          </w:p>
          <w:p w14:paraId="79C3A029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6-8k</w:t>
            </w:r>
          </w:p>
        </w:tc>
        <w:tc>
          <w:tcPr>
            <w:tcW w:w="2254" w:type="dxa"/>
            <w:vAlign w:val="top"/>
          </w:tcPr>
          <w:p w14:paraId="2FD1DE4E">
            <w:pPr>
              <w:spacing w:line="241" w:lineRule="auto"/>
              <w:rPr>
                <w:rFonts w:ascii="Arial"/>
                <w:sz w:val="21"/>
              </w:rPr>
            </w:pPr>
          </w:p>
          <w:p w14:paraId="17D5569D">
            <w:pPr>
              <w:spacing w:line="242" w:lineRule="auto"/>
              <w:rPr>
                <w:rFonts w:ascii="Arial"/>
                <w:sz w:val="21"/>
              </w:rPr>
            </w:pPr>
          </w:p>
          <w:p w14:paraId="2A9EFB2B">
            <w:pPr>
              <w:pStyle w:val="6"/>
              <w:spacing w:before="52" w:line="218" w:lineRule="auto"/>
              <w:ind w:left="558"/>
            </w:pPr>
            <w:r>
              <w:rPr>
                <w:b/>
                <w:bCs/>
                <w:spacing w:val="1"/>
              </w:rPr>
              <w:t>6000-8000元/月</w:t>
            </w:r>
          </w:p>
        </w:tc>
        <w:tc>
          <w:tcPr>
            <w:tcW w:w="753" w:type="dxa"/>
            <w:vAlign w:val="top"/>
          </w:tcPr>
          <w:p w14:paraId="62B47428">
            <w:pPr>
              <w:spacing w:line="385" w:lineRule="auto"/>
              <w:rPr>
                <w:rFonts w:ascii="Arial"/>
                <w:sz w:val="21"/>
              </w:rPr>
            </w:pPr>
          </w:p>
          <w:p w14:paraId="4E4785D1">
            <w:pPr>
              <w:pStyle w:val="6"/>
              <w:spacing w:before="52" w:line="224" w:lineRule="auto"/>
              <w:ind w:left="228" w:right="30" w:hanging="169"/>
            </w:pPr>
            <w:r>
              <w:rPr>
                <w:b/>
                <w:bCs/>
              </w:rPr>
              <w:t>贵阳市修</w:t>
            </w:r>
            <w:r>
              <w:t xml:space="preserve"> </w:t>
            </w:r>
            <w:r>
              <w:rPr>
                <w:b/>
                <w:bCs/>
                <w:spacing w:val="-6"/>
              </w:rPr>
              <w:t>文县</w:t>
            </w:r>
          </w:p>
        </w:tc>
        <w:tc>
          <w:tcPr>
            <w:tcW w:w="614" w:type="dxa"/>
            <w:vAlign w:val="top"/>
          </w:tcPr>
          <w:p w14:paraId="00FE74B7">
            <w:pPr>
              <w:spacing w:line="241" w:lineRule="auto"/>
              <w:rPr>
                <w:rFonts w:ascii="Arial"/>
                <w:sz w:val="21"/>
              </w:rPr>
            </w:pPr>
          </w:p>
          <w:p w14:paraId="582B1C6D">
            <w:pPr>
              <w:spacing w:line="242" w:lineRule="auto"/>
              <w:rPr>
                <w:rFonts w:ascii="Arial"/>
                <w:sz w:val="21"/>
              </w:rPr>
            </w:pPr>
          </w:p>
          <w:p w14:paraId="626F6DC3">
            <w:pPr>
              <w:pStyle w:val="6"/>
              <w:spacing w:before="52" w:line="219" w:lineRule="auto"/>
              <w:ind w:left="93"/>
            </w:pPr>
            <w:r>
              <w:rPr>
                <w:b/>
                <w:bCs/>
                <w:spacing w:val="-8"/>
              </w:rPr>
              <w:t>白旭东</w:t>
            </w:r>
          </w:p>
        </w:tc>
        <w:tc>
          <w:tcPr>
            <w:tcW w:w="1347" w:type="dxa"/>
            <w:vAlign w:val="top"/>
          </w:tcPr>
          <w:p w14:paraId="4ED8F4F7">
            <w:pPr>
              <w:spacing w:line="251" w:lineRule="auto"/>
              <w:rPr>
                <w:rFonts w:ascii="Arial"/>
                <w:sz w:val="21"/>
              </w:rPr>
            </w:pPr>
          </w:p>
          <w:p w14:paraId="1D6E6BFB">
            <w:pPr>
              <w:spacing w:line="252" w:lineRule="auto"/>
              <w:rPr>
                <w:rFonts w:ascii="Arial"/>
                <w:sz w:val="21"/>
              </w:rPr>
            </w:pPr>
          </w:p>
          <w:p w14:paraId="3C929995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17708514383</w:t>
            </w:r>
          </w:p>
        </w:tc>
        <w:tc>
          <w:tcPr>
            <w:tcW w:w="962" w:type="dxa"/>
            <w:vAlign w:val="top"/>
          </w:tcPr>
          <w:p w14:paraId="2536D20D">
            <w:pPr>
              <w:spacing w:line="385" w:lineRule="auto"/>
              <w:rPr>
                <w:rFonts w:ascii="Arial"/>
                <w:sz w:val="21"/>
              </w:rPr>
            </w:pPr>
          </w:p>
          <w:p w14:paraId="6C07F7AA">
            <w:pPr>
              <w:pStyle w:val="6"/>
              <w:spacing w:before="52" w:line="236" w:lineRule="auto"/>
              <w:ind w:left="239" w:right="46" w:hanging="159"/>
            </w:pPr>
            <w:r>
              <w:rPr>
                <w:b/>
                <w:bCs/>
              </w:rPr>
              <w:t>104431306@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5E5D0D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69" w:type="dxa"/>
            <w:vAlign w:val="top"/>
          </w:tcPr>
          <w:p w14:paraId="7D33ED15">
            <w:pPr>
              <w:pStyle w:val="6"/>
              <w:spacing w:before="257" w:line="181" w:lineRule="auto"/>
              <w:ind w:left="265"/>
            </w:pPr>
            <w:r>
              <w:rPr>
                <w:b/>
                <w:bCs/>
                <w:spacing w:val="-7"/>
              </w:rPr>
              <w:t>99</w:t>
            </w:r>
          </w:p>
        </w:tc>
        <w:tc>
          <w:tcPr>
            <w:tcW w:w="1055" w:type="dxa"/>
            <w:vAlign w:val="top"/>
          </w:tcPr>
          <w:p w14:paraId="27F59BBE">
            <w:pPr>
              <w:pStyle w:val="6"/>
              <w:spacing w:before="36" w:line="217" w:lineRule="auto"/>
              <w:ind w:left="33"/>
            </w:pPr>
            <w:r>
              <w:rPr>
                <w:b/>
                <w:bCs/>
                <w:spacing w:val="1"/>
              </w:rPr>
              <w:t>贵阳市水务环</w:t>
            </w:r>
          </w:p>
          <w:p w14:paraId="2A44FCB5">
            <w:pPr>
              <w:pStyle w:val="6"/>
              <w:spacing w:before="14" w:line="216" w:lineRule="auto"/>
              <w:ind w:left="26"/>
            </w:pPr>
            <w:r>
              <w:rPr>
                <w:b/>
                <w:bCs/>
                <w:spacing w:val="2"/>
              </w:rPr>
              <w:t>境集团有限公</w:t>
            </w:r>
          </w:p>
          <w:p w14:paraId="7E4A625D">
            <w:pPr>
              <w:pStyle w:val="6"/>
              <w:spacing w:before="11" w:line="180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7F336248">
            <w:pPr>
              <w:pStyle w:val="6"/>
              <w:spacing w:before="136" w:line="224" w:lineRule="auto"/>
              <w:ind w:left="241" w:right="63" w:hanging="161"/>
            </w:pPr>
            <w:r>
              <w:rPr>
                <w:b/>
                <w:bCs/>
              </w:rPr>
              <w:t>党群人资部薪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酬绩效岗</w:t>
            </w:r>
          </w:p>
        </w:tc>
        <w:tc>
          <w:tcPr>
            <w:tcW w:w="3148" w:type="dxa"/>
            <w:vAlign w:val="top"/>
          </w:tcPr>
          <w:p w14:paraId="60FE427F">
            <w:pPr>
              <w:pStyle w:val="6"/>
              <w:spacing w:before="235" w:line="216" w:lineRule="auto"/>
              <w:ind w:left="1082"/>
            </w:pPr>
            <w:r>
              <w:rPr>
                <w:b/>
                <w:bCs/>
              </w:rPr>
              <w:t>应届毕业生。</w:t>
            </w:r>
          </w:p>
        </w:tc>
        <w:tc>
          <w:tcPr>
            <w:tcW w:w="520" w:type="dxa"/>
            <w:vAlign w:val="top"/>
          </w:tcPr>
          <w:p w14:paraId="446C4392">
            <w:pPr>
              <w:pStyle w:val="6"/>
              <w:spacing w:before="256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FCB5538">
            <w:pPr>
              <w:pStyle w:val="6"/>
              <w:spacing w:before="137" w:line="224" w:lineRule="auto"/>
              <w:ind w:left="515" w:right="75" w:hanging="418"/>
            </w:pPr>
            <w:r>
              <w:rPr>
                <w:b/>
                <w:bCs/>
                <w:spacing w:val="2"/>
              </w:rPr>
              <w:t>经济类、管理类相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6B4EBB7A">
            <w:pPr>
              <w:pStyle w:val="6"/>
              <w:spacing w:before="137" w:line="228" w:lineRule="auto"/>
              <w:ind w:left="318" w:right="40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3E27A5DA">
            <w:pPr>
              <w:pStyle w:val="6"/>
              <w:spacing w:before="236" w:line="236" w:lineRule="auto"/>
              <w:ind w:left="226"/>
            </w:pPr>
            <w:r>
              <w:rPr>
                <w:b/>
                <w:bCs/>
                <w:spacing w:val="-3"/>
              </w:rPr>
              <w:t>7-9k</w:t>
            </w:r>
          </w:p>
        </w:tc>
        <w:tc>
          <w:tcPr>
            <w:tcW w:w="2254" w:type="dxa"/>
            <w:vAlign w:val="top"/>
          </w:tcPr>
          <w:p w14:paraId="452E83D2">
            <w:pPr>
              <w:pStyle w:val="6"/>
              <w:spacing w:before="236" w:line="218" w:lineRule="auto"/>
              <w:ind w:left="477"/>
            </w:pPr>
            <w:r>
              <w:rPr>
                <w:b/>
                <w:bCs/>
                <w:spacing w:val="1"/>
              </w:rPr>
              <w:t>7000元-9000元/月</w:t>
            </w:r>
          </w:p>
        </w:tc>
        <w:tc>
          <w:tcPr>
            <w:tcW w:w="753" w:type="dxa"/>
            <w:vAlign w:val="top"/>
          </w:tcPr>
          <w:p w14:paraId="4B9D3674">
            <w:pPr>
              <w:pStyle w:val="6"/>
              <w:spacing w:before="137" w:line="223" w:lineRule="auto"/>
              <w:ind w:left="235" w:right="30" w:hanging="176"/>
            </w:pPr>
            <w:r>
              <w:rPr>
                <w:b/>
                <w:bCs/>
              </w:rPr>
              <w:t>贵州省贵</w:t>
            </w:r>
            <w:r>
              <w:t xml:space="preserve"> </w:t>
            </w:r>
            <w:r>
              <w:rPr>
                <w:b/>
                <w:bCs/>
                <w:spacing w:val="-9"/>
              </w:rPr>
              <w:t>阳市</w:t>
            </w:r>
          </w:p>
        </w:tc>
        <w:tc>
          <w:tcPr>
            <w:tcW w:w="614" w:type="dxa"/>
            <w:vAlign w:val="top"/>
          </w:tcPr>
          <w:p w14:paraId="6651A4AB">
            <w:pPr>
              <w:pStyle w:val="6"/>
              <w:spacing w:before="236" w:line="218" w:lineRule="auto"/>
              <w:ind w:left="70"/>
            </w:pPr>
            <w:r>
              <w:rPr>
                <w:b/>
                <w:bCs/>
              </w:rPr>
              <w:t>刘婷婷</w:t>
            </w:r>
          </w:p>
        </w:tc>
        <w:tc>
          <w:tcPr>
            <w:tcW w:w="1347" w:type="dxa"/>
            <w:vAlign w:val="top"/>
          </w:tcPr>
          <w:p w14:paraId="640BF119">
            <w:pPr>
              <w:pStyle w:val="6"/>
              <w:spacing w:before="257" w:line="181" w:lineRule="auto"/>
              <w:ind w:left="234"/>
            </w:pPr>
            <w:r>
              <w:rPr>
                <w:b/>
                <w:bCs/>
              </w:rPr>
              <w:t>18286027520</w:t>
            </w:r>
          </w:p>
        </w:tc>
        <w:tc>
          <w:tcPr>
            <w:tcW w:w="962" w:type="dxa"/>
            <w:vAlign w:val="top"/>
          </w:tcPr>
          <w:p w14:paraId="5F72E354">
            <w:pPr>
              <w:pStyle w:val="6"/>
              <w:spacing w:before="137" w:line="210" w:lineRule="auto"/>
              <w:ind w:left="79"/>
            </w:pPr>
            <w:r>
              <w:rPr>
                <w:b/>
                <w:bCs/>
                <w:spacing w:val="-2"/>
              </w:rPr>
              <w:t>sw</w:t>
            </w:r>
            <w:r>
              <w:rPr>
                <w:spacing w:val="-57"/>
              </w:rPr>
              <w:t xml:space="preserve"> </w:t>
            </w:r>
            <w:r>
              <w:rPr>
                <w:b/>
                <w:bCs/>
                <w:spacing w:val="-2"/>
              </w:rPr>
              <w:t>jtgsHR@1</w:t>
            </w:r>
          </w:p>
          <w:p w14:paraId="3F7213A8">
            <w:pPr>
              <w:pStyle w:val="6"/>
              <w:spacing w:before="37" w:line="183" w:lineRule="auto"/>
              <w:ind w:left="246"/>
            </w:pPr>
            <w:r>
              <w:rPr>
                <w:b/>
                <w:bCs/>
                <w:spacing w:val="-1"/>
              </w:rPr>
              <w:t>63.com</w:t>
            </w:r>
          </w:p>
        </w:tc>
      </w:tr>
    </w:tbl>
    <w:p w14:paraId="3E2A5BEC">
      <w:pPr>
        <w:rPr>
          <w:rFonts w:ascii="Arial"/>
          <w:sz w:val="21"/>
        </w:rPr>
      </w:pPr>
    </w:p>
    <w:p w14:paraId="18E08FE4">
      <w:pPr>
        <w:rPr>
          <w:rFonts w:ascii="Arial" w:hAnsi="Arial" w:eastAsia="Arial" w:cs="Arial"/>
          <w:sz w:val="21"/>
          <w:szCs w:val="21"/>
        </w:rPr>
        <w:sectPr>
          <w:footerReference r:id="rId20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748283FF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A0F50A4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661F28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10223F33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7CAE0753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8284331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7C598FA7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5AE0EDB3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0CB33551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791BAFCE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0E074D87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106C03FF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06A95E90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7C5E3A48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2642BC37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7FB9A73B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1747ED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0F87CE00">
            <w:pPr>
              <w:pStyle w:val="6"/>
              <w:spacing w:before="243" w:line="181" w:lineRule="auto"/>
              <w:ind w:left="224"/>
            </w:pPr>
            <w:r>
              <w:rPr>
                <w:b/>
                <w:bCs/>
                <w:spacing w:val="-5"/>
              </w:rPr>
              <w:t>100</w:t>
            </w:r>
          </w:p>
        </w:tc>
        <w:tc>
          <w:tcPr>
            <w:tcW w:w="1055" w:type="dxa"/>
            <w:vAlign w:val="top"/>
          </w:tcPr>
          <w:p w14:paraId="67B8E52B">
            <w:pPr>
              <w:pStyle w:val="6"/>
              <w:spacing w:before="23" w:line="217" w:lineRule="auto"/>
              <w:ind w:left="33"/>
            </w:pPr>
            <w:r>
              <w:rPr>
                <w:b/>
                <w:bCs/>
                <w:spacing w:val="1"/>
              </w:rPr>
              <w:t>贵阳市水务环</w:t>
            </w:r>
          </w:p>
          <w:p w14:paraId="61FCD71A">
            <w:pPr>
              <w:pStyle w:val="6"/>
              <w:spacing w:before="14" w:line="216" w:lineRule="auto"/>
              <w:ind w:left="26"/>
            </w:pPr>
            <w:r>
              <w:rPr>
                <w:b/>
                <w:bCs/>
                <w:spacing w:val="2"/>
              </w:rPr>
              <w:t>境集团有限公</w:t>
            </w:r>
          </w:p>
          <w:p w14:paraId="4EF73E44">
            <w:pPr>
              <w:pStyle w:val="6"/>
              <w:spacing w:before="11" w:line="184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4129C590">
            <w:pPr>
              <w:pStyle w:val="6"/>
              <w:spacing w:before="222" w:line="217" w:lineRule="auto"/>
              <w:ind w:left="243"/>
            </w:pPr>
            <w:r>
              <w:rPr>
                <w:b/>
                <w:bCs/>
                <w:spacing w:val="-1"/>
              </w:rPr>
              <w:t>化验人员</w:t>
            </w:r>
          </w:p>
        </w:tc>
        <w:tc>
          <w:tcPr>
            <w:tcW w:w="3148" w:type="dxa"/>
            <w:vAlign w:val="top"/>
          </w:tcPr>
          <w:p w14:paraId="60689D92">
            <w:pPr>
              <w:pStyle w:val="6"/>
              <w:spacing w:before="123" w:line="216" w:lineRule="auto"/>
              <w:ind w:left="1004"/>
            </w:pPr>
            <w:r>
              <w:rPr>
                <w:b/>
                <w:bCs/>
              </w:rPr>
              <w:t>1.应届毕业生；</w:t>
            </w:r>
          </w:p>
          <w:p w14:paraId="0C7DD6C9">
            <w:pPr>
              <w:pStyle w:val="6"/>
              <w:spacing w:before="12" w:line="216" w:lineRule="auto"/>
              <w:ind w:left="173"/>
            </w:pPr>
            <w:r>
              <w:rPr>
                <w:b/>
                <w:bCs/>
                <w:spacing w:val="2"/>
              </w:rPr>
              <w:t>2.需服从集团及各子公司之间的调配。</w:t>
            </w:r>
          </w:p>
        </w:tc>
        <w:tc>
          <w:tcPr>
            <w:tcW w:w="520" w:type="dxa"/>
            <w:vAlign w:val="top"/>
          </w:tcPr>
          <w:p w14:paraId="2B942098">
            <w:pPr>
              <w:pStyle w:val="6"/>
              <w:spacing w:before="24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5639788">
            <w:pPr>
              <w:pStyle w:val="6"/>
              <w:spacing w:before="23" w:line="217" w:lineRule="auto"/>
              <w:ind w:left="93"/>
            </w:pPr>
            <w:r>
              <w:rPr>
                <w:b/>
                <w:bCs/>
                <w:spacing w:val="2"/>
              </w:rPr>
              <w:t>环境工程、化学工</w:t>
            </w:r>
          </w:p>
          <w:p w14:paraId="79F6FF3C">
            <w:pPr>
              <w:pStyle w:val="6"/>
              <w:spacing w:before="13" w:line="216" w:lineRule="auto"/>
              <w:ind w:left="95"/>
            </w:pPr>
            <w:r>
              <w:rPr>
                <w:b/>
                <w:bCs/>
                <w:spacing w:val="2"/>
              </w:rPr>
              <w:t>程与工艺、生物工</w:t>
            </w:r>
          </w:p>
          <w:p w14:paraId="386196C7">
            <w:pPr>
              <w:pStyle w:val="6"/>
              <w:spacing w:before="12" w:line="184" w:lineRule="auto"/>
              <w:ind w:left="261"/>
            </w:pPr>
            <w:r>
              <w:rPr>
                <w:b/>
                <w:bCs/>
                <w:spacing w:val="1"/>
              </w:rPr>
              <w:t>程等相关专业</w:t>
            </w:r>
          </w:p>
        </w:tc>
        <w:tc>
          <w:tcPr>
            <w:tcW w:w="770" w:type="dxa"/>
            <w:vAlign w:val="top"/>
          </w:tcPr>
          <w:p w14:paraId="345C3E02">
            <w:pPr>
              <w:pStyle w:val="6"/>
              <w:spacing w:before="124" w:line="228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1F1D34A7">
            <w:pPr>
              <w:pStyle w:val="6"/>
              <w:spacing w:before="222" w:line="236" w:lineRule="auto"/>
              <w:ind w:left="225"/>
            </w:pPr>
            <w:r>
              <w:rPr>
                <w:b/>
                <w:bCs/>
                <w:spacing w:val="-3"/>
              </w:rPr>
              <w:t>7-9k</w:t>
            </w:r>
          </w:p>
        </w:tc>
        <w:tc>
          <w:tcPr>
            <w:tcW w:w="2254" w:type="dxa"/>
            <w:vAlign w:val="top"/>
          </w:tcPr>
          <w:p w14:paraId="3B2B25B0">
            <w:pPr>
              <w:pStyle w:val="6"/>
              <w:spacing w:before="222" w:line="218" w:lineRule="auto"/>
              <w:ind w:left="476"/>
            </w:pPr>
            <w:r>
              <w:rPr>
                <w:b/>
                <w:bCs/>
                <w:spacing w:val="1"/>
              </w:rPr>
              <w:t>7000元-9000元/月</w:t>
            </w:r>
          </w:p>
        </w:tc>
        <w:tc>
          <w:tcPr>
            <w:tcW w:w="753" w:type="dxa"/>
            <w:vAlign w:val="top"/>
          </w:tcPr>
          <w:p w14:paraId="0890AA03">
            <w:pPr>
              <w:pStyle w:val="6"/>
              <w:spacing w:before="124" w:line="223" w:lineRule="auto"/>
              <w:ind w:left="234" w:right="31" w:hanging="176"/>
            </w:pPr>
            <w:r>
              <w:rPr>
                <w:b/>
                <w:bCs/>
              </w:rPr>
              <w:t>贵州省贵</w:t>
            </w:r>
            <w:r>
              <w:t xml:space="preserve"> </w:t>
            </w:r>
            <w:r>
              <w:rPr>
                <w:b/>
                <w:bCs/>
                <w:spacing w:val="-9"/>
              </w:rPr>
              <w:t>阳市</w:t>
            </w:r>
          </w:p>
        </w:tc>
        <w:tc>
          <w:tcPr>
            <w:tcW w:w="614" w:type="dxa"/>
            <w:vAlign w:val="top"/>
          </w:tcPr>
          <w:p w14:paraId="3D8869E5">
            <w:pPr>
              <w:pStyle w:val="6"/>
              <w:spacing w:before="222" w:line="218" w:lineRule="auto"/>
              <w:ind w:left="69"/>
            </w:pPr>
            <w:r>
              <w:rPr>
                <w:b/>
                <w:bCs/>
              </w:rPr>
              <w:t>刘婷婷</w:t>
            </w:r>
          </w:p>
        </w:tc>
        <w:tc>
          <w:tcPr>
            <w:tcW w:w="1347" w:type="dxa"/>
            <w:vAlign w:val="top"/>
          </w:tcPr>
          <w:p w14:paraId="506A2C12">
            <w:pPr>
              <w:pStyle w:val="6"/>
              <w:spacing w:before="243" w:line="181" w:lineRule="auto"/>
              <w:ind w:left="233"/>
            </w:pPr>
            <w:r>
              <w:rPr>
                <w:b/>
                <w:bCs/>
              </w:rPr>
              <w:t>18286027520</w:t>
            </w:r>
          </w:p>
        </w:tc>
        <w:tc>
          <w:tcPr>
            <w:tcW w:w="961" w:type="dxa"/>
            <w:vAlign w:val="top"/>
          </w:tcPr>
          <w:p w14:paraId="5D90F33F">
            <w:pPr>
              <w:pStyle w:val="6"/>
              <w:spacing w:before="124" w:line="210" w:lineRule="auto"/>
              <w:ind w:left="78"/>
            </w:pPr>
            <w:r>
              <w:rPr>
                <w:b/>
                <w:bCs/>
                <w:spacing w:val="-2"/>
              </w:rPr>
              <w:t>sw</w:t>
            </w:r>
            <w:r>
              <w:rPr>
                <w:spacing w:val="-57"/>
              </w:rPr>
              <w:t xml:space="preserve"> </w:t>
            </w:r>
            <w:r>
              <w:rPr>
                <w:b/>
                <w:bCs/>
                <w:spacing w:val="-2"/>
              </w:rPr>
              <w:t>jtgsHR@1</w:t>
            </w:r>
          </w:p>
          <w:p w14:paraId="3648813C">
            <w:pPr>
              <w:pStyle w:val="6"/>
              <w:spacing w:before="37" w:line="183" w:lineRule="auto"/>
              <w:ind w:left="245"/>
            </w:pPr>
            <w:r>
              <w:rPr>
                <w:b/>
                <w:bCs/>
                <w:spacing w:val="-1"/>
              </w:rPr>
              <w:t>63.com</w:t>
            </w:r>
          </w:p>
        </w:tc>
      </w:tr>
      <w:tr w14:paraId="47EEA5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600F4843">
            <w:pPr>
              <w:pStyle w:val="6"/>
              <w:spacing w:before="244" w:line="181" w:lineRule="auto"/>
              <w:ind w:left="224"/>
            </w:pPr>
            <w:r>
              <w:rPr>
                <w:b/>
                <w:bCs/>
                <w:spacing w:val="-5"/>
              </w:rPr>
              <w:t>101</w:t>
            </w:r>
          </w:p>
        </w:tc>
        <w:tc>
          <w:tcPr>
            <w:tcW w:w="1055" w:type="dxa"/>
            <w:vAlign w:val="top"/>
          </w:tcPr>
          <w:p w14:paraId="2116ED4E">
            <w:pPr>
              <w:pStyle w:val="6"/>
              <w:spacing w:before="24" w:line="217" w:lineRule="auto"/>
              <w:ind w:left="33"/>
            </w:pPr>
            <w:r>
              <w:rPr>
                <w:b/>
                <w:bCs/>
                <w:spacing w:val="1"/>
              </w:rPr>
              <w:t>贵阳市水务环</w:t>
            </w:r>
          </w:p>
          <w:p w14:paraId="5EF727FF">
            <w:pPr>
              <w:pStyle w:val="6"/>
              <w:spacing w:before="11" w:line="216" w:lineRule="auto"/>
              <w:ind w:left="26"/>
            </w:pPr>
            <w:r>
              <w:rPr>
                <w:b/>
                <w:bCs/>
                <w:spacing w:val="2"/>
              </w:rPr>
              <w:t>境集团有限公</w:t>
            </w:r>
          </w:p>
          <w:p w14:paraId="7D4B38E6">
            <w:pPr>
              <w:pStyle w:val="6"/>
              <w:spacing w:before="14" w:line="183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2415149A">
            <w:pPr>
              <w:pStyle w:val="6"/>
              <w:spacing w:before="223" w:line="217" w:lineRule="auto"/>
              <w:ind w:left="160"/>
            </w:pPr>
            <w:r>
              <w:rPr>
                <w:b/>
                <w:bCs/>
              </w:rPr>
              <w:t>给排水技术</w:t>
            </w:r>
          </w:p>
        </w:tc>
        <w:tc>
          <w:tcPr>
            <w:tcW w:w="3148" w:type="dxa"/>
            <w:vAlign w:val="top"/>
          </w:tcPr>
          <w:p w14:paraId="230908AF">
            <w:pPr>
              <w:pStyle w:val="6"/>
              <w:spacing w:before="121" w:line="216" w:lineRule="auto"/>
              <w:ind w:left="1004"/>
            </w:pPr>
            <w:r>
              <w:rPr>
                <w:b/>
                <w:bCs/>
              </w:rPr>
              <w:t>1.应届毕业生；</w:t>
            </w:r>
          </w:p>
          <w:p w14:paraId="4F65C573">
            <w:pPr>
              <w:pStyle w:val="6"/>
              <w:spacing w:before="15" w:line="216" w:lineRule="auto"/>
              <w:ind w:left="173"/>
            </w:pPr>
            <w:r>
              <w:rPr>
                <w:b/>
                <w:bCs/>
                <w:spacing w:val="2"/>
              </w:rPr>
              <w:t>2.需服从集团及各子公司之间的调配。</w:t>
            </w:r>
          </w:p>
        </w:tc>
        <w:tc>
          <w:tcPr>
            <w:tcW w:w="520" w:type="dxa"/>
            <w:vAlign w:val="top"/>
          </w:tcPr>
          <w:p w14:paraId="60E150A3">
            <w:pPr>
              <w:pStyle w:val="6"/>
              <w:spacing w:before="243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80A9700">
            <w:pPr>
              <w:pStyle w:val="6"/>
              <w:spacing w:before="121" w:line="231" w:lineRule="auto"/>
              <w:ind w:left="681" w:right="76" w:hanging="581"/>
            </w:pPr>
            <w:r>
              <w:rPr>
                <w:b/>
                <w:bCs/>
                <w:spacing w:val="1"/>
              </w:rPr>
              <w:t>给排水工程相关专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70" w:type="dxa"/>
            <w:vAlign w:val="top"/>
          </w:tcPr>
          <w:p w14:paraId="307FE4AC">
            <w:pPr>
              <w:pStyle w:val="6"/>
              <w:spacing w:before="121" w:line="230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741160FD">
            <w:pPr>
              <w:pStyle w:val="6"/>
              <w:spacing w:before="223" w:line="236" w:lineRule="auto"/>
              <w:ind w:left="225"/>
            </w:pPr>
            <w:r>
              <w:rPr>
                <w:b/>
                <w:bCs/>
                <w:spacing w:val="-3"/>
              </w:rPr>
              <w:t>7-9k</w:t>
            </w:r>
          </w:p>
        </w:tc>
        <w:tc>
          <w:tcPr>
            <w:tcW w:w="2254" w:type="dxa"/>
            <w:vAlign w:val="top"/>
          </w:tcPr>
          <w:p w14:paraId="21C28E62">
            <w:pPr>
              <w:pStyle w:val="6"/>
              <w:spacing w:before="223" w:line="218" w:lineRule="auto"/>
              <w:ind w:left="476"/>
            </w:pPr>
            <w:r>
              <w:rPr>
                <w:b/>
                <w:bCs/>
                <w:spacing w:val="1"/>
              </w:rPr>
              <w:t>7000元-9000元/月</w:t>
            </w:r>
          </w:p>
        </w:tc>
        <w:tc>
          <w:tcPr>
            <w:tcW w:w="753" w:type="dxa"/>
            <w:vAlign w:val="top"/>
          </w:tcPr>
          <w:p w14:paraId="2ADF3F0B">
            <w:pPr>
              <w:pStyle w:val="6"/>
              <w:spacing w:before="122" w:line="225" w:lineRule="auto"/>
              <w:ind w:left="234" w:right="31" w:hanging="176"/>
            </w:pPr>
            <w:r>
              <w:rPr>
                <w:b/>
                <w:bCs/>
              </w:rPr>
              <w:t>贵州省贵</w:t>
            </w:r>
            <w:r>
              <w:t xml:space="preserve"> </w:t>
            </w:r>
            <w:r>
              <w:rPr>
                <w:b/>
                <w:bCs/>
                <w:spacing w:val="-9"/>
              </w:rPr>
              <w:t>阳市</w:t>
            </w:r>
          </w:p>
        </w:tc>
        <w:tc>
          <w:tcPr>
            <w:tcW w:w="614" w:type="dxa"/>
            <w:vAlign w:val="top"/>
          </w:tcPr>
          <w:p w14:paraId="44BF29A5">
            <w:pPr>
              <w:pStyle w:val="6"/>
              <w:spacing w:before="223" w:line="218" w:lineRule="auto"/>
              <w:ind w:left="69"/>
            </w:pPr>
            <w:r>
              <w:rPr>
                <w:b/>
                <w:bCs/>
              </w:rPr>
              <w:t>刘婷婷</w:t>
            </w:r>
          </w:p>
        </w:tc>
        <w:tc>
          <w:tcPr>
            <w:tcW w:w="1347" w:type="dxa"/>
            <w:vAlign w:val="top"/>
          </w:tcPr>
          <w:p w14:paraId="78994CA3">
            <w:pPr>
              <w:pStyle w:val="6"/>
              <w:spacing w:before="244" w:line="181" w:lineRule="auto"/>
              <w:ind w:left="233"/>
            </w:pPr>
            <w:r>
              <w:rPr>
                <w:b/>
                <w:bCs/>
              </w:rPr>
              <w:t>18286027520</w:t>
            </w:r>
          </w:p>
        </w:tc>
        <w:tc>
          <w:tcPr>
            <w:tcW w:w="961" w:type="dxa"/>
            <w:vAlign w:val="top"/>
          </w:tcPr>
          <w:p w14:paraId="40F0D134">
            <w:pPr>
              <w:pStyle w:val="6"/>
              <w:spacing w:before="122" w:line="210" w:lineRule="auto"/>
              <w:ind w:left="78"/>
            </w:pPr>
            <w:r>
              <w:rPr>
                <w:b/>
                <w:bCs/>
                <w:spacing w:val="-2"/>
              </w:rPr>
              <w:t>sw</w:t>
            </w:r>
            <w:r>
              <w:rPr>
                <w:spacing w:val="-57"/>
              </w:rPr>
              <w:t xml:space="preserve"> </w:t>
            </w:r>
            <w:r>
              <w:rPr>
                <w:b/>
                <w:bCs/>
                <w:spacing w:val="-2"/>
              </w:rPr>
              <w:t>jtgsHR@1</w:t>
            </w:r>
          </w:p>
          <w:p w14:paraId="5E865DBF">
            <w:pPr>
              <w:pStyle w:val="6"/>
              <w:spacing w:before="40" w:line="183" w:lineRule="auto"/>
              <w:ind w:left="245"/>
            </w:pPr>
            <w:r>
              <w:rPr>
                <w:b/>
                <w:bCs/>
                <w:spacing w:val="-1"/>
              </w:rPr>
              <w:t>63.com</w:t>
            </w:r>
          </w:p>
        </w:tc>
      </w:tr>
      <w:tr w14:paraId="0B2578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669" w:type="dxa"/>
            <w:vAlign w:val="top"/>
          </w:tcPr>
          <w:p w14:paraId="683C96F7">
            <w:pPr>
              <w:spacing w:line="348" w:lineRule="auto"/>
              <w:rPr>
                <w:rFonts w:ascii="Arial"/>
                <w:sz w:val="21"/>
              </w:rPr>
            </w:pPr>
          </w:p>
          <w:p w14:paraId="730E040D">
            <w:pPr>
              <w:spacing w:line="348" w:lineRule="auto"/>
              <w:rPr>
                <w:rFonts w:ascii="Arial"/>
                <w:sz w:val="21"/>
              </w:rPr>
            </w:pPr>
          </w:p>
          <w:p w14:paraId="583C8DAD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102</w:t>
            </w:r>
          </w:p>
        </w:tc>
        <w:tc>
          <w:tcPr>
            <w:tcW w:w="1055" w:type="dxa"/>
            <w:vAlign w:val="top"/>
          </w:tcPr>
          <w:p w14:paraId="0811E9E8">
            <w:pPr>
              <w:spacing w:line="478" w:lineRule="auto"/>
              <w:rPr>
                <w:rFonts w:ascii="Arial"/>
                <w:sz w:val="21"/>
              </w:rPr>
            </w:pPr>
          </w:p>
          <w:p w14:paraId="3CAAC4B1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贵阳市水务环</w:t>
            </w:r>
          </w:p>
          <w:p w14:paraId="40A90A20">
            <w:pPr>
              <w:pStyle w:val="6"/>
              <w:spacing w:before="11" w:line="216" w:lineRule="auto"/>
              <w:ind w:left="26"/>
            </w:pPr>
            <w:r>
              <w:rPr>
                <w:b/>
                <w:bCs/>
                <w:spacing w:val="2"/>
              </w:rPr>
              <w:t>境集团有限公</w:t>
            </w:r>
          </w:p>
          <w:p w14:paraId="3E76D1E6">
            <w:pPr>
              <w:pStyle w:val="6"/>
              <w:spacing w:before="14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0787239D">
            <w:pPr>
              <w:spacing w:line="338" w:lineRule="auto"/>
              <w:rPr>
                <w:rFonts w:ascii="Arial"/>
                <w:sz w:val="21"/>
              </w:rPr>
            </w:pPr>
          </w:p>
          <w:p w14:paraId="069ED7AD">
            <w:pPr>
              <w:spacing w:line="338" w:lineRule="auto"/>
              <w:rPr>
                <w:rFonts w:ascii="Arial"/>
                <w:sz w:val="21"/>
              </w:rPr>
            </w:pPr>
          </w:p>
          <w:p w14:paraId="05B7BDA8">
            <w:pPr>
              <w:pStyle w:val="6"/>
              <w:spacing w:before="52" w:line="216" w:lineRule="auto"/>
              <w:ind w:left="78"/>
            </w:pPr>
            <w:r>
              <w:rPr>
                <w:b/>
                <w:bCs/>
                <w:spacing w:val="1"/>
              </w:rPr>
              <w:t>预决算工程师</w:t>
            </w:r>
          </w:p>
        </w:tc>
        <w:tc>
          <w:tcPr>
            <w:tcW w:w="3148" w:type="dxa"/>
            <w:vAlign w:val="top"/>
          </w:tcPr>
          <w:p w14:paraId="1C1D042E">
            <w:pPr>
              <w:pStyle w:val="6"/>
              <w:spacing w:before="129" w:line="216" w:lineRule="auto"/>
              <w:ind w:left="1047"/>
            </w:pPr>
            <w:r>
              <w:rPr>
                <w:b/>
                <w:bCs/>
              </w:rPr>
              <w:t>1.应届毕业生;</w:t>
            </w:r>
          </w:p>
          <w:p w14:paraId="112E37D8">
            <w:pPr>
              <w:pStyle w:val="6"/>
              <w:spacing w:before="15" w:line="214" w:lineRule="auto"/>
              <w:ind w:left="89"/>
            </w:pPr>
            <w:r>
              <w:rPr>
                <w:b/>
                <w:bCs/>
                <w:spacing w:val="3"/>
              </w:rPr>
              <w:t>2.熟悉国家及工程所在地的工程造价政策</w:t>
            </w:r>
          </w:p>
          <w:p w14:paraId="7F751A1B">
            <w:pPr>
              <w:pStyle w:val="6"/>
              <w:spacing w:before="15" w:line="217" w:lineRule="auto"/>
              <w:ind w:left="1125"/>
            </w:pPr>
            <w:r>
              <w:rPr>
                <w:b/>
                <w:bCs/>
                <w:spacing w:val="1"/>
              </w:rPr>
              <w:t>和定额标准;</w:t>
            </w:r>
          </w:p>
          <w:p w14:paraId="4160B640">
            <w:pPr>
              <w:pStyle w:val="6"/>
              <w:spacing w:before="10" w:line="224" w:lineRule="auto"/>
              <w:ind w:left="39" w:right="29" w:firstLine="14"/>
            </w:pPr>
            <w:r>
              <w:rPr>
                <w:b/>
                <w:bCs/>
                <w:spacing w:val="2"/>
              </w:rPr>
              <w:t>3、能完成各类型工程项目土建、安装、水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3"/>
              </w:rPr>
              <w:t>利水电专业的工程计量及预结算编制工作;</w:t>
            </w:r>
          </w:p>
          <w:p w14:paraId="4555CDC5">
            <w:pPr>
              <w:pStyle w:val="6"/>
              <w:spacing w:before="16" w:line="216" w:lineRule="auto"/>
              <w:ind w:left="42"/>
            </w:pPr>
            <w:r>
              <w:rPr>
                <w:b/>
                <w:bCs/>
                <w:spacing w:val="4"/>
              </w:rPr>
              <w:t>4、熟练掌握相关0</w:t>
            </w:r>
            <w:r>
              <w:rPr>
                <w:b/>
                <w:bCs/>
              </w:rPr>
              <w:t>ffice</w:t>
            </w:r>
            <w:r>
              <w:rPr>
                <w:b/>
                <w:bCs/>
                <w:spacing w:val="4"/>
              </w:rPr>
              <w:t>、</w:t>
            </w:r>
            <w:r>
              <w:rPr>
                <w:b/>
                <w:bCs/>
              </w:rPr>
              <w:t>CA</w:t>
            </w:r>
            <w:r>
              <w:rPr>
                <w:b/>
                <w:bCs/>
                <w:spacing w:val="4"/>
              </w:rPr>
              <w:t>、广联达造价</w:t>
            </w:r>
          </w:p>
          <w:p w14:paraId="26FB5917">
            <w:pPr>
              <w:pStyle w:val="6"/>
              <w:spacing w:before="13" w:line="216" w:lineRule="auto"/>
              <w:ind w:left="670"/>
            </w:pPr>
            <w:r>
              <w:rPr>
                <w:b/>
                <w:bCs/>
                <w:spacing w:val="1"/>
              </w:rPr>
              <w:t>软件等各种办公软件。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1"/>
              </w:rPr>
              <w:t>）</w:t>
            </w:r>
          </w:p>
        </w:tc>
        <w:tc>
          <w:tcPr>
            <w:tcW w:w="520" w:type="dxa"/>
            <w:vAlign w:val="top"/>
          </w:tcPr>
          <w:p w14:paraId="0C704B71">
            <w:pPr>
              <w:spacing w:line="348" w:lineRule="auto"/>
              <w:rPr>
                <w:rFonts w:ascii="Arial"/>
                <w:sz w:val="21"/>
              </w:rPr>
            </w:pPr>
          </w:p>
          <w:p w14:paraId="1BCC2203">
            <w:pPr>
              <w:spacing w:line="348" w:lineRule="auto"/>
              <w:rPr>
                <w:rFonts w:ascii="Arial"/>
                <w:sz w:val="21"/>
              </w:rPr>
            </w:pPr>
          </w:p>
          <w:p w14:paraId="63918056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D3E9A32">
            <w:pPr>
              <w:spacing w:line="338" w:lineRule="auto"/>
              <w:rPr>
                <w:rFonts w:ascii="Arial"/>
                <w:sz w:val="21"/>
              </w:rPr>
            </w:pPr>
          </w:p>
          <w:p w14:paraId="00C4B27D">
            <w:pPr>
              <w:spacing w:line="338" w:lineRule="auto"/>
              <w:rPr>
                <w:rFonts w:ascii="Arial"/>
                <w:sz w:val="21"/>
              </w:rPr>
            </w:pPr>
          </w:p>
          <w:p w14:paraId="10300AF6">
            <w:pPr>
              <w:pStyle w:val="6"/>
              <w:spacing w:before="52" w:line="216" w:lineRule="auto"/>
              <w:ind w:left="95"/>
            </w:pPr>
            <w:r>
              <w:rPr>
                <w:b/>
                <w:bCs/>
                <w:spacing w:val="2"/>
              </w:rPr>
              <w:t>造价工程相关专业</w:t>
            </w:r>
          </w:p>
        </w:tc>
        <w:tc>
          <w:tcPr>
            <w:tcW w:w="770" w:type="dxa"/>
            <w:vAlign w:val="top"/>
          </w:tcPr>
          <w:p w14:paraId="7A8F0749">
            <w:pPr>
              <w:spacing w:line="289" w:lineRule="auto"/>
              <w:rPr>
                <w:rFonts w:ascii="Arial"/>
                <w:sz w:val="21"/>
              </w:rPr>
            </w:pPr>
          </w:p>
          <w:p w14:paraId="43CA418E">
            <w:pPr>
              <w:spacing w:line="289" w:lineRule="auto"/>
              <w:rPr>
                <w:rFonts w:ascii="Arial"/>
                <w:sz w:val="21"/>
              </w:rPr>
            </w:pPr>
          </w:p>
          <w:p w14:paraId="6C298ECA">
            <w:pPr>
              <w:pStyle w:val="6"/>
              <w:spacing w:before="52" w:line="225" w:lineRule="auto"/>
              <w:ind w:left="141" w:right="41" w:hanging="73"/>
            </w:pPr>
            <w:r>
              <w:rPr>
                <w:b/>
                <w:bCs/>
                <w:spacing w:val="-1"/>
              </w:rPr>
              <w:t>大学本科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及以上</w:t>
            </w:r>
          </w:p>
        </w:tc>
        <w:tc>
          <w:tcPr>
            <w:tcW w:w="753" w:type="dxa"/>
            <w:vAlign w:val="top"/>
          </w:tcPr>
          <w:p w14:paraId="0F1BC8D3">
            <w:pPr>
              <w:spacing w:line="337" w:lineRule="auto"/>
              <w:rPr>
                <w:rFonts w:ascii="Arial"/>
                <w:sz w:val="21"/>
              </w:rPr>
            </w:pPr>
          </w:p>
          <w:p w14:paraId="6359A987">
            <w:pPr>
              <w:spacing w:line="338" w:lineRule="auto"/>
              <w:rPr>
                <w:rFonts w:ascii="Arial"/>
                <w:sz w:val="21"/>
              </w:rPr>
            </w:pPr>
          </w:p>
          <w:p w14:paraId="0FD045D3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3"/>
              </w:rPr>
              <w:t>6-8k</w:t>
            </w:r>
          </w:p>
        </w:tc>
        <w:tc>
          <w:tcPr>
            <w:tcW w:w="2254" w:type="dxa"/>
            <w:vAlign w:val="top"/>
          </w:tcPr>
          <w:p w14:paraId="78CC5576">
            <w:pPr>
              <w:spacing w:line="337" w:lineRule="auto"/>
              <w:rPr>
                <w:rFonts w:ascii="Arial"/>
                <w:sz w:val="21"/>
              </w:rPr>
            </w:pPr>
          </w:p>
          <w:p w14:paraId="1FDAB1F6">
            <w:pPr>
              <w:spacing w:line="338" w:lineRule="auto"/>
              <w:rPr>
                <w:rFonts w:ascii="Arial"/>
                <w:sz w:val="21"/>
              </w:rPr>
            </w:pPr>
          </w:p>
          <w:p w14:paraId="140DE63D">
            <w:pPr>
              <w:pStyle w:val="6"/>
              <w:spacing w:before="52" w:line="218" w:lineRule="auto"/>
              <w:ind w:left="476"/>
            </w:pPr>
            <w:r>
              <w:rPr>
                <w:b/>
                <w:bCs/>
                <w:spacing w:val="1"/>
              </w:rPr>
              <w:t>6000元-8000元/月</w:t>
            </w:r>
          </w:p>
        </w:tc>
        <w:tc>
          <w:tcPr>
            <w:tcW w:w="753" w:type="dxa"/>
            <w:vAlign w:val="top"/>
          </w:tcPr>
          <w:p w14:paraId="2AD94681">
            <w:pPr>
              <w:spacing w:line="289" w:lineRule="auto"/>
              <w:rPr>
                <w:rFonts w:ascii="Arial"/>
                <w:sz w:val="21"/>
              </w:rPr>
            </w:pPr>
          </w:p>
          <w:p w14:paraId="3F7BE5E4">
            <w:pPr>
              <w:spacing w:line="289" w:lineRule="auto"/>
              <w:rPr>
                <w:rFonts w:ascii="Arial"/>
                <w:sz w:val="21"/>
              </w:rPr>
            </w:pPr>
          </w:p>
          <w:p w14:paraId="6A3F7610">
            <w:pPr>
              <w:pStyle w:val="6"/>
              <w:spacing w:before="52" w:line="224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35528837">
            <w:pPr>
              <w:spacing w:line="337" w:lineRule="auto"/>
              <w:rPr>
                <w:rFonts w:ascii="Arial"/>
                <w:sz w:val="21"/>
              </w:rPr>
            </w:pPr>
          </w:p>
          <w:p w14:paraId="523AB07A">
            <w:pPr>
              <w:spacing w:line="338" w:lineRule="auto"/>
              <w:rPr>
                <w:rFonts w:ascii="Arial"/>
                <w:sz w:val="21"/>
              </w:rPr>
            </w:pPr>
          </w:p>
          <w:p w14:paraId="0A1592B1">
            <w:pPr>
              <w:pStyle w:val="6"/>
              <w:spacing w:before="52" w:line="218" w:lineRule="auto"/>
              <w:ind w:left="69"/>
            </w:pPr>
            <w:r>
              <w:rPr>
                <w:b/>
                <w:bCs/>
              </w:rPr>
              <w:t>刘婷婷</w:t>
            </w:r>
          </w:p>
        </w:tc>
        <w:tc>
          <w:tcPr>
            <w:tcW w:w="1347" w:type="dxa"/>
            <w:vAlign w:val="top"/>
          </w:tcPr>
          <w:p w14:paraId="6DCBDAF6">
            <w:pPr>
              <w:spacing w:line="348" w:lineRule="auto"/>
              <w:rPr>
                <w:rFonts w:ascii="Arial"/>
                <w:sz w:val="21"/>
              </w:rPr>
            </w:pPr>
          </w:p>
          <w:p w14:paraId="4B1DCA0B">
            <w:pPr>
              <w:spacing w:line="348" w:lineRule="auto"/>
              <w:rPr>
                <w:rFonts w:ascii="Arial"/>
                <w:sz w:val="21"/>
              </w:rPr>
            </w:pPr>
          </w:p>
          <w:p w14:paraId="0D8DBBB0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18286027520</w:t>
            </w:r>
          </w:p>
        </w:tc>
        <w:tc>
          <w:tcPr>
            <w:tcW w:w="961" w:type="dxa"/>
            <w:vAlign w:val="top"/>
          </w:tcPr>
          <w:p w14:paraId="2CFAC430">
            <w:pPr>
              <w:spacing w:line="289" w:lineRule="auto"/>
              <w:rPr>
                <w:rFonts w:ascii="Arial"/>
                <w:sz w:val="21"/>
              </w:rPr>
            </w:pPr>
          </w:p>
          <w:p w14:paraId="2B403D94">
            <w:pPr>
              <w:spacing w:line="289" w:lineRule="auto"/>
              <w:rPr>
                <w:rFonts w:ascii="Arial"/>
                <w:sz w:val="21"/>
              </w:rPr>
            </w:pPr>
          </w:p>
          <w:p w14:paraId="749B00AD">
            <w:pPr>
              <w:pStyle w:val="6"/>
              <w:spacing w:before="52" w:line="210" w:lineRule="auto"/>
              <w:ind w:left="78"/>
            </w:pPr>
            <w:r>
              <w:rPr>
                <w:b/>
                <w:bCs/>
                <w:spacing w:val="-2"/>
              </w:rPr>
              <w:t>sw</w:t>
            </w:r>
            <w:r>
              <w:rPr>
                <w:spacing w:val="-57"/>
              </w:rPr>
              <w:t xml:space="preserve"> </w:t>
            </w:r>
            <w:r>
              <w:rPr>
                <w:b/>
                <w:bCs/>
                <w:spacing w:val="-2"/>
              </w:rPr>
              <w:t>jtgsHR@1</w:t>
            </w:r>
          </w:p>
          <w:p w14:paraId="67D75CB4">
            <w:pPr>
              <w:pStyle w:val="6"/>
              <w:spacing w:before="37" w:line="183" w:lineRule="auto"/>
              <w:ind w:left="245"/>
            </w:pPr>
            <w:r>
              <w:rPr>
                <w:b/>
                <w:bCs/>
                <w:spacing w:val="-1"/>
              </w:rPr>
              <w:t>63.com</w:t>
            </w:r>
          </w:p>
        </w:tc>
      </w:tr>
      <w:tr w14:paraId="19893E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5" w:hRule="atLeast"/>
        </w:trPr>
        <w:tc>
          <w:tcPr>
            <w:tcW w:w="669" w:type="dxa"/>
            <w:vAlign w:val="top"/>
          </w:tcPr>
          <w:p w14:paraId="580FF149">
            <w:pPr>
              <w:spacing w:line="258" w:lineRule="auto"/>
              <w:rPr>
                <w:rFonts w:ascii="Arial"/>
                <w:sz w:val="21"/>
              </w:rPr>
            </w:pPr>
          </w:p>
          <w:p w14:paraId="5D7271F5">
            <w:pPr>
              <w:spacing w:line="258" w:lineRule="auto"/>
              <w:rPr>
                <w:rFonts w:ascii="Arial"/>
                <w:sz w:val="21"/>
              </w:rPr>
            </w:pPr>
          </w:p>
          <w:p w14:paraId="34FCAB77">
            <w:pPr>
              <w:spacing w:line="258" w:lineRule="auto"/>
              <w:rPr>
                <w:rFonts w:ascii="Arial"/>
                <w:sz w:val="21"/>
              </w:rPr>
            </w:pPr>
          </w:p>
          <w:p w14:paraId="63AB7672">
            <w:pPr>
              <w:spacing w:line="258" w:lineRule="auto"/>
              <w:rPr>
                <w:rFonts w:ascii="Arial"/>
                <w:sz w:val="21"/>
              </w:rPr>
            </w:pPr>
          </w:p>
          <w:p w14:paraId="25E1C998">
            <w:pPr>
              <w:spacing w:line="259" w:lineRule="auto"/>
              <w:rPr>
                <w:rFonts w:ascii="Arial"/>
                <w:sz w:val="21"/>
              </w:rPr>
            </w:pPr>
          </w:p>
          <w:p w14:paraId="0EF5B215">
            <w:pPr>
              <w:spacing w:line="259" w:lineRule="auto"/>
              <w:rPr>
                <w:rFonts w:ascii="Arial"/>
                <w:sz w:val="21"/>
              </w:rPr>
            </w:pPr>
          </w:p>
          <w:p w14:paraId="6582A21E">
            <w:pPr>
              <w:spacing w:line="259" w:lineRule="auto"/>
              <w:rPr>
                <w:rFonts w:ascii="Arial"/>
                <w:sz w:val="21"/>
              </w:rPr>
            </w:pPr>
          </w:p>
          <w:p w14:paraId="75252D11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103</w:t>
            </w:r>
          </w:p>
        </w:tc>
        <w:tc>
          <w:tcPr>
            <w:tcW w:w="1055" w:type="dxa"/>
            <w:vAlign w:val="top"/>
          </w:tcPr>
          <w:p w14:paraId="6F7F3845">
            <w:pPr>
              <w:spacing w:line="264" w:lineRule="auto"/>
              <w:rPr>
                <w:rFonts w:ascii="Arial"/>
                <w:sz w:val="21"/>
              </w:rPr>
            </w:pPr>
          </w:p>
          <w:p w14:paraId="502599C0">
            <w:pPr>
              <w:spacing w:line="264" w:lineRule="auto"/>
              <w:rPr>
                <w:rFonts w:ascii="Arial"/>
                <w:sz w:val="21"/>
              </w:rPr>
            </w:pPr>
          </w:p>
          <w:p w14:paraId="355DDF4C">
            <w:pPr>
              <w:spacing w:line="265" w:lineRule="auto"/>
              <w:rPr>
                <w:rFonts w:ascii="Arial"/>
                <w:sz w:val="21"/>
              </w:rPr>
            </w:pPr>
          </w:p>
          <w:p w14:paraId="2454ECDB">
            <w:pPr>
              <w:spacing w:line="265" w:lineRule="auto"/>
              <w:rPr>
                <w:rFonts w:ascii="Arial"/>
                <w:sz w:val="21"/>
              </w:rPr>
            </w:pPr>
          </w:p>
          <w:p w14:paraId="3579045E">
            <w:pPr>
              <w:spacing w:line="265" w:lineRule="auto"/>
              <w:rPr>
                <w:rFonts w:ascii="Arial"/>
                <w:sz w:val="21"/>
              </w:rPr>
            </w:pPr>
          </w:p>
          <w:p w14:paraId="18F0FCA6">
            <w:pPr>
              <w:spacing w:line="265" w:lineRule="auto"/>
              <w:rPr>
                <w:rFonts w:ascii="Arial"/>
                <w:sz w:val="21"/>
              </w:rPr>
            </w:pPr>
          </w:p>
          <w:p w14:paraId="4312A0B4">
            <w:pPr>
              <w:pStyle w:val="6"/>
              <w:spacing w:before="52" w:line="217" w:lineRule="auto"/>
              <w:ind w:left="48"/>
            </w:pPr>
            <w:r>
              <w:rPr>
                <w:b/>
                <w:bCs/>
                <w:spacing w:val="-1"/>
              </w:rPr>
              <w:t>中国水利水电</w:t>
            </w:r>
          </w:p>
          <w:p w14:paraId="625A5849">
            <w:pPr>
              <w:pStyle w:val="6"/>
              <w:spacing w:before="13" w:line="217" w:lineRule="auto"/>
              <w:ind w:left="37"/>
            </w:pPr>
            <w:r>
              <w:rPr>
                <w:b/>
                <w:bCs/>
              </w:rPr>
              <w:t>第九工程局有</w:t>
            </w:r>
          </w:p>
          <w:p w14:paraId="29AC4D7B">
            <w:pPr>
              <w:pStyle w:val="6"/>
              <w:spacing w:before="12" w:line="217" w:lineRule="auto"/>
              <w:ind w:left="296"/>
            </w:pPr>
            <w:r>
              <w:rPr>
                <w:b/>
                <w:bCs/>
                <w:spacing w:val="-6"/>
              </w:rPr>
              <w:t>限公司</w:t>
            </w:r>
          </w:p>
        </w:tc>
        <w:tc>
          <w:tcPr>
            <w:tcW w:w="1134" w:type="dxa"/>
            <w:vAlign w:val="top"/>
          </w:tcPr>
          <w:p w14:paraId="65FCFDCC">
            <w:pPr>
              <w:spacing w:line="277" w:lineRule="auto"/>
              <w:rPr>
                <w:rFonts w:ascii="Arial"/>
                <w:sz w:val="21"/>
              </w:rPr>
            </w:pPr>
          </w:p>
          <w:p w14:paraId="0949E96F">
            <w:pPr>
              <w:spacing w:line="277" w:lineRule="auto"/>
              <w:rPr>
                <w:rFonts w:ascii="Arial"/>
                <w:sz w:val="21"/>
              </w:rPr>
            </w:pPr>
          </w:p>
          <w:p w14:paraId="4B1B072B">
            <w:pPr>
              <w:spacing w:line="277" w:lineRule="auto"/>
              <w:rPr>
                <w:rFonts w:ascii="Arial"/>
                <w:sz w:val="21"/>
              </w:rPr>
            </w:pPr>
          </w:p>
          <w:p w14:paraId="463BF817">
            <w:pPr>
              <w:spacing w:line="277" w:lineRule="auto"/>
              <w:rPr>
                <w:rFonts w:ascii="Arial"/>
                <w:sz w:val="21"/>
              </w:rPr>
            </w:pPr>
          </w:p>
          <w:p w14:paraId="49CAFFB7">
            <w:pPr>
              <w:spacing w:line="278" w:lineRule="auto"/>
              <w:rPr>
                <w:rFonts w:ascii="Arial"/>
                <w:sz w:val="21"/>
              </w:rPr>
            </w:pPr>
          </w:p>
          <w:p w14:paraId="5501AD3A">
            <w:pPr>
              <w:pStyle w:val="6"/>
              <w:spacing w:before="52" w:line="229" w:lineRule="auto"/>
              <w:ind w:left="75" w:right="63"/>
            </w:pPr>
            <w:r>
              <w:rPr>
                <w:b/>
                <w:bCs/>
                <w:spacing w:val="1"/>
              </w:rPr>
              <w:t>工程技术岗、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安全环保岗、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商务岗、设备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物资、机电岗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、职能管理岗</w:t>
            </w:r>
          </w:p>
        </w:tc>
        <w:tc>
          <w:tcPr>
            <w:tcW w:w="3148" w:type="dxa"/>
            <w:vAlign w:val="top"/>
          </w:tcPr>
          <w:p w14:paraId="08D452AF">
            <w:pPr>
              <w:spacing w:line="263" w:lineRule="auto"/>
              <w:rPr>
                <w:rFonts w:ascii="Arial"/>
                <w:sz w:val="21"/>
              </w:rPr>
            </w:pPr>
          </w:p>
          <w:p w14:paraId="56C3525D">
            <w:pPr>
              <w:spacing w:line="263" w:lineRule="auto"/>
              <w:rPr>
                <w:rFonts w:ascii="Arial"/>
                <w:sz w:val="21"/>
              </w:rPr>
            </w:pPr>
          </w:p>
          <w:p w14:paraId="57E43869">
            <w:pPr>
              <w:spacing w:line="263" w:lineRule="auto"/>
              <w:rPr>
                <w:rFonts w:ascii="Arial"/>
                <w:sz w:val="21"/>
              </w:rPr>
            </w:pPr>
          </w:p>
          <w:p w14:paraId="69541DF2">
            <w:pPr>
              <w:pStyle w:val="6"/>
              <w:spacing w:before="52" w:line="225" w:lineRule="auto"/>
              <w:ind w:left="89" w:right="72" w:firstLine="1"/>
            </w:pPr>
            <w:r>
              <w:rPr>
                <w:b/>
                <w:bCs/>
                <w:spacing w:val="2"/>
              </w:rPr>
              <w:t>1.2025届毕业生，大学本科及以上学历。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3"/>
              </w:rPr>
              <w:t>2.认同企业文化，忠诚于企业，吃苦耐劳</w:t>
            </w:r>
          </w:p>
          <w:p w14:paraId="7C58CA89">
            <w:pPr>
              <w:pStyle w:val="6"/>
              <w:spacing w:before="13" w:line="222" w:lineRule="auto"/>
              <w:ind w:left="1163" w:right="74" w:hanging="1068"/>
            </w:pPr>
            <w:r>
              <w:rPr>
                <w:b/>
                <w:bCs/>
                <w:spacing w:val="2"/>
              </w:rPr>
              <w:t>、勤奋敬业，具有较强的沟通能力及团队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</w:rPr>
              <w:t>协作精神。</w:t>
            </w:r>
          </w:p>
          <w:p w14:paraId="0DC221D1">
            <w:pPr>
              <w:pStyle w:val="6"/>
              <w:spacing w:before="15" w:line="215" w:lineRule="auto"/>
              <w:ind w:left="95"/>
            </w:pPr>
            <w:r>
              <w:rPr>
                <w:b/>
                <w:bCs/>
                <w:spacing w:val="2"/>
              </w:rPr>
              <w:t>3.身心健康，能适应施工企业工作环境及</w:t>
            </w:r>
          </w:p>
          <w:p w14:paraId="789C4D5B">
            <w:pPr>
              <w:pStyle w:val="6"/>
              <w:spacing w:before="15" w:line="215" w:lineRule="auto"/>
              <w:ind w:left="420"/>
            </w:pPr>
            <w:r>
              <w:rPr>
                <w:b/>
                <w:bCs/>
                <w:spacing w:val="2"/>
              </w:rPr>
              <w:t>工作特点，服从工作地点安排。</w:t>
            </w:r>
          </w:p>
          <w:p w14:paraId="7D59BB6B">
            <w:pPr>
              <w:pStyle w:val="6"/>
              <w:spacing w:before="14" w:line="223" w:lineRule="auto"/>
              <w:ind w:left="84" w:right="72" w:firstLine="4"/>
            </w:pPr>
            <w:r>
              <w:rPr>
                <w:b/>
                <w:bCs/>
                <w:spacing w:val="3"/>
              </w:rPr>
              <w:t>4.中共党员、优秀学生干部、奖学金获得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者、优秀毕业生、社团或社会实践经历突</w:t>
            </w:r>
          </w:p>
          <w:p w14:paraId="35F61D5F">
            <w:pPr>
              <w:pStyle w:val="6"/>
              <w:spacing w:before="15" w:line="217" w:lineRule="auto"/>
              <w:ind w:left="1183"/>
            </w:pPr>
            <w:r>
              <w:rPr>
                <w:b/>
                <w:bCs/>
                <w:spacing w:val="-4"/>
              </w:rPr>
              <w:t>出者优先。</w:t>
            </w:r>
          </w:p>
          <w:p w14:paraId="3F1A4BA1">
            <w:pPr>
              <w:pStyle w:val="6"/>
              <w:spacing w:before="14" w:line="217" w:lineRule="auto"/>
              <w:ind w:left="50"/>
            </w:pPr>
            <w:r>
              <w:rPr>
                <w:b/>
                <w:bCs/>
                <w:spacing w:val="2"/>
              </w:rPr>
              <w:t>5.法学专业具有法律职业资格证书（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2"/>
              </w:rPr>
              <w:t>A证）</w:t>
            </w:r>
          </w:p>
          <w:p w14:paraId="0E07E73A">
            <w:pPr>
              <w:pStyle w:val="6"/>
              <w:spacing w:before="13" w:line="217" w:lineRule="auto"/>
              <w:ind w:left="1328"/>
            </w:pPr>
            <w:r>
              <w:rPr>
                <w:b/>
                <w:bCs/>
                <w:spacing w:val="-2"/>
              </w:rPr>
              <w:t>优先。</w:t>
            </w:r>
          </w:p>
        </w:tc>
        <w:tc>
          <w:tcPr>
            <w:tcW w:w="520" w:type="dxa"/>
            <w:vAlign w:val="top"/>
          </w:tcPr>
          <w:p w14:paraId="22D659B7">
            <w:pPr>
              <w:spacing w:line="258" w:lineRule="auto"/>
              <w:rPr>
                <w:rFonts w:ascii="Arial"/>
                <w:sz w:val="21"/>
              </w:rPr>
            </w:pPr>
          </w:p>
          <w:p w14:paraId="5E202F5E">
            <w:pPr>
              <w:spacing w:line="258" w:lineRule="auto"/>
              <w:rPr>
                <w:rFonts w:ascii="Arial"/>
                <w:sz w:val="21"/>
              </w:rPr>
            </w:pPr>
          </w:p>
          <w:p w14:paraId="2BAC1617">
            <w:pPr>
              <w:spacing w:line="258" w:lineRule="auto"/>
              <w:rPr>
                <w:rFonts w:ascii="Arial"/>
                <w:sz w:val="21"/>
              </w:rPr>
            </w:pPr>
          </w:p>
          <w:p w14:paraId="6CB27628">
            <w:pPr>
              <w:spacing w:line="258" w:lineRule="auto"/>
              <w:rPr>
                <w:rFonts w:ascii="Arial"/>
                <w:sz w:val="21"/>
              </w:rPr>
            </w:pPr>
          </w:p>
          <w:p w14:paraId="4B83C768">
            <w:pPr>
              <w:spacing w:line="259" w:lineRule="auto"/>
              <w:rPr>
                <w:rFonts w:ascii="Arial"/>
                <w:sz w:val="21"/>
              </w:rPr>
            </w:pPr>
          </w:p>
          <w:p w14:paraId="1691B0D7">
            <w:pPr>
              <w:spacing w:line="259" w:lineRule="auto"/>
              <w:rPr>
                <w:rFonts w:ascii="Arial"/>
                <w:sz w:val="21"/>
              </w:rPr>
            </w:pPr>
          </w:p>
          <w:p w14:paraId="43CFCEB5">
            <w:pPr>
              <w:spacing w:line="259" w:lineRule="auto"/>
              <w:rPr>
                <w:rFonts w:ascii="Arial"/>
                <w:sz w:val="21"/>
              </w:rPr>
            </w:pPr>
          </w:p>
          <w:p w14:paraId="09E4C83E">
            <w:pPr>
              <w:pStyle w:val="6"/>
              <w:spacing w:before="52" w:line="181" w:lineRule="auto"/>
              <w:ind w:left="194"/>
            </w:pPr>
            <w:r>
              <w:rPr>
                <w:b/>
                <w:bCs/>
                <w:spacing w:val="-10"/>
              </w:rPr>
              <w:t>30</w:t>
            </w:r>
          </w:p>
        </w:tc>
        <w:tc>
          <w:tcPr>
            <w:tcW w:w="1501" w:type="dxa"/>
            <w:vAlign w:val="top"/>
          </w:tcPr>
          <w:p w14:paraId="30508FDA">
            <w:pPr>
              <w:pStyle w:val="6"/>
              <w:spacing w:before="43" w:line="231" w:lineRule="auto"/>
              <w:ind w:left="92" w:right="75" w:firstLine="3"/>
            </w:pPr>
            <w:r>
              <w:rPr>
                <w:b/>
                <w:bCs/>
                <w:spacing w:val="2"/>
              </w:rPr>
              <w:t>土木工程、水利水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3"/>
              </w:rPr>
              <w:t>电工程、测绘工程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、矿业工程、地质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工程、建筑工程、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新能源科学与工程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、道路桥梁与渡河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工程等、安全工程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、消防工程、环境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工程等、工程造价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、工程管理（造价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4"/>
              </w:rPr>
              <w:t>方向</w:t>
            </w:r>
            <w:r>
              <w:rPr>
                <w:spacing w:val="-25"/>
              </w:rPr>
              <w:t xml:space="preserve"> </w:t>
            </w:r>
            <w:r>
              <w:rPr>
                <w:b/>
                <w:bCs/>
                <w:spacing w:val="-4"/>
              </w:rPr>
              <w:t>）等、机械设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计制造及其自动化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2"/>
              </w:rPr>
              <w:t>、材料工程、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-2"/>
              </w:rPr>
              <w:t>电气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工程自动化等、会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计学、财务管理、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人力资源管理、汉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语言文学、新闻学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、法学、行政管理</w:t>
            </w:r>
          </w:p>
          <w:p w14:paraId="21F8D48F">
            <w:pPr>
              <w:pStyle w:val="6"/>
              <w:spacing w:before="14" w:line="189" w:lineRule="auto"/>
              <w:ind w:left="272"/>
            </w:pPr>
            <w:r>
              <w:rPr>
                <w:b/>
                <w:bCs/>
                <w:spacing w:val="-1"/>
              </w:rPr>
              <w:t>、工商管理等</w:t>
            </w:r>
          </w:p>
        </w:tc>
        <w:tc>
          <w:tcPr>
            <w:tcW w:w="770" w:type="dxa"/>
            <w:vAlign w:val="top"/>
          </w:tcPr>
          <w:p w14:paraId="0717D08D">
            <w:pPr>
              <w:spacing w:line="241" w:lineRule="auto"/>
              <w:rPr>
                <w:rFonts w:ascii="Arial"/>
                <w:sz w:val="21"/>
              </w:rPr>
            </w:pPr>
          </w:p>
          <w:p w14:paraId="58279C96">
            <w:pPr>
              <w:spacing w:line="241" w:lineRule="auto"/>
              <w:rPr>
                <w:rFonts w:ascii="Arial"/>
                <w:sz w:val="21"/>
              </w:rPr>
            </w:pPr>
          </w:p>
          <w:p w14:paraId="100B032A">
            <w:pPr>
              <w:spacing w:line="241" w:lineRule="auto"/>
              <w:rPr>
                <w:rFonts w:ascii="Arial"/>
                <w:sz w:val="21"/>
              </w:rPr>
            </w:pPr>
          </w:p>
          <w:p w14:paraId="3A4D6683">
            <w:pPr>
              <w:spacing w:line="241" w:lineRule="auto"/>
              <w:rPr>
                <w:rFonts w:ascii="Arial"/>
                <w:sz w:val="21"/>
              </w:rPr>
            </w:pPr>
          </w:p>
          <w:p w14:paraId="038AE2CB">
            <w:pPr>
              <w:spacing w:line="241" w:lineRule="auto"/>
              <w:rPr>
                <w:rFonts w:ascii="Arial"/>
                <w:sz w:val="21"/>
              </w:rPr>
            </w:pPr>
          </w:p>
          <w:p w14:paraId="7389D8A3">
            <w:pPr>
              <w:spacing w:line="241" w:lineRule="auto"/>
              <w:rPr>
                <w:rFonts w:ascii="Arial"/>
                <w:sz w:val="21"/>
              </w:rPr>
            </w:pPr>
          </w:p>
          <w:p w14:paraId="76A1C24A">
            <w:pPr>
              <w:spacing w:line="242" w:lineRule="auto"/>
              <w:rPr>
                <w:rFonts w:ascii="Arial"/>
                <w:sz w:val="21"/>
              </w:rPr>
            </w:pPr>
          </w:p>
          <w:p w14:paraId="0C33D6FF">
            <w:pPr>
              <w:pStyle w:val="6"/>
              <w:spacing w:before="52" w:line="223" w:lineRule="auto"/>
              <w:ind w:left="149" w:right="41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11E32317">
            <w:pPr>
              <w:spacing w:line="255" w:lineRule="auto"/>
              <w:rPr>
                <w:rFonts w:ascii="Arial"/>
                <w:sz w:val="21"/>
              </w:rPr>
            </w:pPr>
          </w:p>
          <w:p w14:paraId="48342924">
            <w:pPr>
              <w:spacing w:line="255" w:lineRule="auto"/>
              <w:rPr>
                <w:rFonts w:ascii="Arial"/>
                <w:sz w:val="21"/>
              </w:rPr>
            </w:pPr>
          </w:p>
          <w:p w14:paraId="46DBEF33">
            <w:pPr>
              <w:spacing w:line="255" w:lineRule="auto"/>
              <w:rPr>
                <w:rFonts w:ascii="Arial"/>
                <w:sz w:val="21"/>
              </w:rPr>
            </w:pPr>
          </w:p>
          <w:p w14:paraId="7A73D925">
            <w:pPr>
              <w:spacing w:line="256" w:lineRule="auto"/>
              <w:rPr>
                <w:rFonts w:ascii="Arial"/>
                <w:sz w:val="21"/>
              </w:rPr>
            </w:pPr>
          </w:p>
          <w:p w14:paraId="52E35A25">
            <w:pPr>
              <w:spacing w:line="256" w:lineRule="auto"/>
              <w:rPr>
                <w:rFonts w:ascii="Arial"/>
                <w:sz w:val="21"/>
              </w:rPr>
            </w:pPr>
          </w:p>
          <w:p w14:paraId="5CF172C7">
            <w:pPr>
              <w:spacing w:line="256" w:lineRule="auto"/>
              <w:rPr>
                <w:rFonts w:ascii="Arial"/>
                <w:sz w:val="21"/>
              </w:rPr>
            </w:pPr>
          </w:p>
          <w:p w14:paraId="559796C8">
            <w:pPr>
              <w:spacing w:line="256" w:lineRule="auto"/>
              <w:rPr>
                <w:rFonts w:ascii="Arial"/>
                <w:sz w:val="21"/>
              </w:rPr>
            </w:pPr>
          </w:p>
          <w:p w14:paraId="79AF2B25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4231347E">
            <w:pPr>
              <w:spacing w:line="296" w:lineRule="auto"/>
              <w:rPr>
                <w:rFonts w:ascii="Arial"/>
                <w:sz w:val="21"/>
              </w:rPr>
            </w:pPr>
          </w:p>
          <w:p w14:paraId="0AF079D3">
            <w:pPr>
              <w:spacing w:line="296" w:lineRule="auto"/>
              <w:rPr>
                <w:rFonts w:ascii="Arial"/>
                <w:sz w:val="21"/>
              </w:rPr>
            </w:pPr>
          </w:p>
          <w:p w14:paraId="6BD6DB42">
            <w:pPr>
              <w:spacing w:line="297" w:lineRule="auto"/>
              <w:rPr>
                <w:rFonts w:ascii="Arial"/>
                <w:sz w:val="21"/>
              </w:rPr>
            </w:pPr>
          </w:p>
          <w:p w14:paraId="690E6F20">
            <w:pPr>
              <w:pStyle w:val="6"/>
              <w:spacing w:before="52" w:line="214" w:lineRule="auto"/>
              <w:ind w:left="55"/>
            </w:pPr>
            <w:r>
              <w:rPr>
                <w:b/>
                <w:bCs/>
              </w:rPr>
              <w:t>基本薪酬：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</w:rPr>
              <w:t>岗位工资、绩效工</w:t>
            </w:r>
          </w:p>
          <w:p w14:paraId="119B3F96">
            <w:pPr>
              <w:pStyle w:val="6"/>
              <w:spacing w:before="12" w:line="214" w:lineRule="auto"/>
              <w:ind w:left="64"/>
            </w:pPr>
            <w:r>
              <w:rPr>
                <w:b/>
                <w:bCs/>
                <w:spacing w:val="2"/>
              </w:rPr>
              <w:t>资，见习期半年转正后根据所</w:t>
            </w:r>
          </w:p>
          <w:p w14:paraId="50D300FA">
            <w:pPr>
              <w:pStyle w:val="6"/>
              <w:spacing w:before="17" w:line="214" w:lineRule="auto"/>
              <w:ind w:left="59"/>
            </w:pPr>
            <w:r>
              <w:rPr>
                <w:b/>
                <w:bCs/>
                <w:spacing w:val="3"/>
              </w:rPr>
              <w:t>在岗位薪酬待遇调资；津补贴</w:t>
            </w:r>
          </w:p>
          <w:p w14:paraId="00D4D9A7">
            <w:pPr>
              <w:pStyle w:val="6"/>
              <w:spacing w:before="15" w:line="216" w:lineRule="auto"/>
              <w:ind w:left="55"/>
            </w:pPr>
            <w:r>
              <w:rPr>
                <w:b/>
                <w:bCs/>
                <w:spacing w:val="3"/>
              </w:rPr>
              <w:t>及奖励：通讯补贴、防暑降温</w:t>
            </w:r>
          </w:p>
          <w:p w14:paraId="14626196">
            <w:pPr>
              <w:pStyle w:val="6"/>
              <w:spacing w:before="15" w:line="216" w:lineRule="auto"/>
              <w:ind w:left="62"/>
            </w:pPr>
            <w:r>
              <w:rPr>
                <w:b/>
                <w:bCs/>
              </w:rPr>
              <w:t>补贴、冬季取暖补贴、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</w:rPr>
              <w:t>出差补</w:t>
            </w:r>
          </w:p>
          <w:p w14:paraId="41358C00">
            <w:pPr>
              <w:pStyle w:val="6"/>
              <w:spacing w:before="11" w:line="215" w:lineRule="auto"/>
              <w:ind w:left="65"/>
            </w:pPr>
            <w:r>
              <w:rPr>
                <w:b/>
                <w:bCs/>
                <w:spacing w:val="3"/>
              </w:rPr>
              <w:t>助、高海拔地区工作补贴、艰</w:t>
            </w:r>
          </w:p>
          <w:p w14:paraId="3866EF6D">
            <w:pPr>
              <w:pStyle w:val="6"/>
              <w:spacing w:before="16" w:line="215" w:lineRule="auto"/>
              <w:ind w:left="61"/>
            </w:pPr>
            <w:r>
              <w:rPr>
                <w:b/>
                <w:bCs/>
                <w:spacing w:val="3"/>
              </w:rPr>
              <w:t>苦边远地区工作补贴、交通补</w:t>
            </w:r>
          </w:p>
          <w:p w14:paraId="7C617E5D">
            <w:pPr>
              <w:pStyle w:val="6"/>
              <w:spacing w:before="15" w:line="216" w:lineRule="auto"/>
              <w:ind w:left="57"/>
            </w:pPr>
            <w:r>
              <w:rPr>
                <w:b/>
                <w:bCs/>
                <w:spacing w:val="1"/>
              </w:rPr>
              <w:t>贴、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1"/>
              </w:rPr>
              <w:t>岗位补贴、引才奖励、持</w:t>
            </w:r>
          </w:p>
          <w:p w14:paraId="4A0CB72B">
            <w:pPr>
              <w:pStyle w:val="6"/>
              <w:spacing w:before="15" w:line="217" w:lineRule="auto"/>
              <w:ind w:left="62"/>
            </w:pPr>
            <w:r>
              <w:rPr>
                <w:b/>
                <w:bCs/>
                <w:spacing w:val="2"/>
              </w:rPr>
              <w:t>证奖励、荣誉奖励、科研成果</w:t>
            </w:r>
          </w:p>
          <w:p w14:paraId="06AB5B2D">
            <w:pPr>
              <w:pStyle w:val="6"/>
              <w:spacing w:before="10" w:line="215" w:lineRule="auto"/>
              <w:ind w:left="317"/>
            </w:pPr>
            <w:r>
              <w:rPr>
                <w:b/>
                <w:bCs/>
                <w:spacing w:val="1"/>
              </w:rPr>
              <w:t>奖励、专项工作奖励等</w:t>
            </w:r>
          </w:p>
        </w:tc>
        <w:tc>
          <w:tcPr>
            <w:tcW w:w="753" w:type="dxa"/>
            <w:vAlign w:val="top"/>
          </w:tcPr>
          <w:p w14:paraId="59116D6B">
            <w:pPr>
              <w:spacing w:line="264" w:lineRule="auto"/>
              <w:rPr>
                <w:rFonts w:ascii="Arial"/>
                <w:sz w:val="21"/>
              </w:rPr>
            </w:pPr>
          </w:p>
          <w:p w14:paraId="2A658212">
            <w:pPr>
              <w:spacing w:line="265" w:lineRule="auto"/>
              <w:rPr>
                <w:rFonts w:ascii="Arial"/>
                <w:sz w:val="21"/>
              </w:rPr>
            </w:pPr>
          </w:p>
          <w:p w14:paraId="3C1AF172">
            <w:pPr>
              <w:spacing w:line="265" w:lineRule="auto"/>
              <w:rPr>
                <w:rFonts w:ascii="Arial"/>
                <w:sz w:val="21"/>
              </w:rPr>
            </w:pPr>
          </w:p>
          <w:p w14:paraId="39BAB37F">
            <w:pPr>
              <w:spacing w:line="265" w:lineRule="auto"/>
              <w:rPr>
                <w:rFonts w:ascii="Arial"/>
                <w:sz w:val="21"/>
              </w:rPr>
            </w:pPr>
          </w:p>
          <w:p w14:paraId="1763035C">
            <w:pPr>
              <w:spacing w:line="265" w:lineRule="auto"/>
              <w:rPr>
                <w:rFonts w:ascii="Arial"/>
                <w:sz w:val="21"/>
              </w:rPr>
            </w:pPr>
          </w:p>
          <w:p w14:paraId="5F7D4CA2">
            <w:pPr>
              <w:spacing w:line="265" w:lineRule="auto"/>
              <w:rPr>
                <w:rFonts w:ascii="Arial"/>
                <w:sz w:val="21"/>
              </w:rPr>
            </w:pPr>
          </w:p>
          <w:p w14:paraId="7E9E5313">
            <w:pPr>
              <w:pStyle w:val="6"/>
              <w:spacing w:before="52" w:line="227" w:lineRule="auto"/>
              <w:ind w:left="52" w:right="31" w:firstLine="5"/>
              <w:jc w:val="both"/>
            </w:pPr>
            <w:r>
              <w:rPr>
                <w:b/>
                <w:bCs/>
              </w:rPr>
              <w:t>工作地点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根据工作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需要安排</w:t>
            </w:r>
          </w:p>
        </w:tc>
        <w:tc>
          <w:tcPr>
            <w:tcW w:w="614" w:type="dxa"/>
            <w:vAlign w:val="top"/>
          </w:tcPr>
          <w:p w14:paraId="053C48CF">
            <w:pPr>
              <w:spacing w:line="255" w:lineRule="auto"/>
              <w:rPr>
                <w:rFonts w:ascii="Arial"/>
                <w:sz w:val="21"/>
              </w:rPr>
            </w:pPr>
          </w:p>
          <w:p w14:paraId="45816C27">
            <w:pPr>
              <w:spacing w:line="255" w:lineRule="auto"/>
              <w:rPr>
                <w:rFonts w:ascii="Arial"/>
                <w:sz w:val="21"/>
              </w:rPr>
            </w:pPr>
          </w:p>
          <w:p w14:paraId="54EDE1F4">
            <w:pPr>
              <w:spacing w:line="255" w:lineRule="auto"/>
              <w:rPr>
                <w:rFonts w:ascii="Arial"/>
                <w:sz w:val="21"/>
              </w:rPr>
            </w:pPr>
          </w:p>
          <w:p w14:paraId="7B5439F8">
            <w:pPr>
              <w:spacing w:line="256" w:lineRule="auto"/>
              <w:rPr>
                <w:rFonts w:ascii="Arial"/>
                <w:sz w:val="21"/>
              </w:rPr>
            </w:pPr>
          </w:p>
          <w:p w14:paraId="0B02193F">
            <w:pPr>
              <w:spacing w:line="256" w:lineRule="auto"/>
              <w:rPr>
                <w:rFonts w:ascii="Arial"/>
                <w:sz w:val="21"/>
              </w:rPr>
            </w:pPr>
          </w:p>
          <w:p w14:paraId="6F248709">
            <w:pPr>
              <w:spacing w:line="256" w:lineRule="auto"/>
              <w:rPr>
                <w:rFonts w:ascii="Arial"/>
                <w:sz w:val="21"/>
              </w:rPr>
            </w:pPr>
          </w:p>
          <w:p w14:paraId="4FE2A445">
            <w:pPr>
              <w:spacing w:line="256" w:lineRule="auto"/>
              <w:rPr>
                <w:rFonts w:ascii="Arial"/>
                <w:sz w:val="21"/>
              </w:rPr>
            </w:pPr>
          </w:p>
          <w:p w14:paraId="25135AB6">
            <w:pPr>
              <w:pStyle w:val="6"/>
              <w:spacing w:before="52" w:line="219" w:lineRule="auto"/>
              <w:ind w:left="154"/>
            </w:pPr>
            <w:r>
              <w:rPr>
                <w:b/>
                <w:bCs/>
                <w:spacing w:val="-4"/>
              </w:rPr>
              <w:t>方劲</w:t>
            </w:r>
          </w:p>
        </w:tc>
        <w:tc>
          <w:tcPr>
            <w:tcW w:w="1347" w:type="dxa"/>
            <w:vAlign w:val="top"/>
          </w:tcPr>
          <w:p w14:paraId="07984A78">
            <w:pPr>
              <w:spacing w:line="258" w:lineRule="auto"/>
              <w:rPr>
                <w:rFonts w:ascii="Arial"/>
                <w:sz w:val="21"/>
              </w:rPr>
            </w:pPr>
          </w:p>
          <w:p w14:paraId="1AE40340">
            <w:pPr>
              <w:spacing w:line="258" w:lineRule="auto"/>
              <w:rPr>
                <w:rFonts w:ascii="Arial"/>
                <w:sz w:val="21"/>
              </w:rPr>
            </w:pPr>
          </w:p>
          <w:p w14:paraId="5B7C088D">
            <w:pPr>
              <w:spacing w:line="258" w:lineRule="auto"/>
              <w:rPr>
                <w:rFonts w:ascii="Arial"/>
                <w:sz w:val="21"/>
              </w:rPr>
            </w:pPr>
          </w:p>
          <w:p w14:paraId="478556C9">
            <w:pPr>
              <w:spacing w:line="258" w:lineRule="auto"/>
              <w:rPr>
                <w:rFonts w:ascii="Arial"/>
                <w:sz w:val="21"/>
              </w:rPr>
            </w:pPr>
          </w:p>
          <w:p w14:paraId="60E08951">
            <w:pPr>
              <w:spacing w:line="259" w:lineRule="auto"/>
              <w:rPr>
                <w:rFonts w:ascii="Arial"/>
                <w:sz w:val="21"/>
              </w:rPr>
            </w:pPr>
          </w:p>
          <w:p w14:paraId="0BA4C316">
            <w:pPr>
              <w:spacing w:line="259" w:lineRule="auto"/>
              <w:rPr>
                <w:rFonts w:ascii="Arial"/>
                <w:sz w:val="21"/>
              </w:rPr>
            </w:pPr>
          </w:p>
          <w:p w14:paraId="77263DA5">
            <w:pPr>
              <w:spacing w:line="259" w:lineRule="auto"/>
              <w:rPr>
                <w:rFonts w:ascii="Arial"/>
                <w:sz w:val="21"/>
              </w:rPr>
            </w:pPr>
          </w:p>
          <w:p w14:paraId="50C35058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13984401609</w:t>
            </w:r>
          </w:p>
        </w:tc>
        <w:tc>
          <w:tcPr>
            <w:tcW w:w="961" w:type="dxa"/>
            <w:vAlign w:val="top"/>
          </w:tcPr>
          <w:p w14:paraId="55DC58BB">
            <w:pPr>
              <w:spacing w:line="265" w:lineRule="auto"/>
              <w:rPr>
                <w:rFonts w:ascii="Arial"/>
                <w:sz w:val="21"/>
              </w:rPr>
            </w:pPr>
          </w:p>
          <w:p w14:paraId="50969D3E">
            <w:pPr>
              <w:spacing w:line="265" w:lineRule="auto"/>
              <w:rPr>
                <w:rFonts w:ascii="Arial"/>
                <w:sz w:val="21"/>
              </w:rPr>
            </w:pPr>
          </w:p>
          <w:p w14:paraId="48A2A031">
            <w:pPr>
              <w:spacing w:line="265" w:lineRule="auto"/>
              <w:rPr>
                <w:rFonts w:ascii="Arial"/>
                <w:sz w:val="21"/>
              </w:rPr>
            </w:pPr>
          </w:p>
          <w:p w14:paraId="4F9316DC">
            <w:pPr>
              <w:spacing w:line="265" w:lineRule="auto"/>
              <w:rPr>
                <w:rFonts w:ascii="Arial"/>
                <w:sz w:val="21"/>
              </w:rPr>
            </w:pPr>
          </w:p>
          <w:p w14:paraId="0670B479">
            <w:pPr>
              <w:spacing w:line="265" w:lineRule="auto"/>
              <w:rPr>
                <w:rFonts w:ascii="Arial"/>
                <w:sz w:val="21"/>
              </w:rPr>
            </w:pPr>
          </w:p>
          <w:p w14:paraId="4AE7ABCF">
            <w:pPr>
              <w:spacing w:line="266" w:lineRule="auto"/>
              <w:rPr>
                <w:rFonts w:ascii="Arial"/>
                <w:sz w:val="21"/>
              </w:rPr>
            </w:pPr>
          </w:p>
          <w:p w14:paraId="36AE197A">
            <w:pPr>
              <w:spacing w:line="1742" w:lineRule="exact"/>
              <w:ind w:firstLine="49"/>
            </w:pPr>
            <w:r>
              <w:rPr>
                <w:position w:val="-34"/>
              </w:rPr>
              <w:drawing>
                <wp:inline distT="0" distB="0" distL="0" distR="0">
                  <wp:extent cx="548640" cy="1106170"/>
                  <wp:effectExtent l="0" t="0" r="0" b="0"/>
                  <wp:docPr id="52" name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 52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1106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E51A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019983C8">
            <w:pPr>
              <w:spacing w:line="304" w:lineRule="auto"/>
              <w:rPr>
                <w:rFonts w:ascii="Arial"/>
                <w:sz w:val="21"/>
              </w:rPr>
            </w:pPr>
          </w:p>
          <w:p w14:paraId="68D4B97B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104</w:t>
            </w:r>
          </w:p>
        </w:tc>
        <w:tc>
          <w:tcPr>
            <w:tcW w:w="1055" w:type="dxa"/>
            <w:vAlign w:val="top"/>
          </w:tcPr>
          <w:p w14:paraId="26283F55">
            <w:pPr>
              <w:pStyle w:val="6"/>
              <w:spacing w:before="236" w:line="225" w:lineRule="auto"/>
              <w:ind w:left="30" w:right="26" w:firstLine="6"/>
            </w:pPr>
            <w:r>
              <w:rPr>
                <w:b/>
                <w:bCs/>
                <w:spacing w:val="1"/>
              </w:rPr>
              <w:t>西南能矿集团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股份有限公司</w:t>
            </w:r>
          </w:p>
        </w:tc>
        <w:tc>
          <w:tcPr>
            <w:tcW w:w="1134" w:type="dxa"/>
            <w:vAlign w:val="top"/>
          </w:tcPr>
          <w:p w14:paraId="5B2D7ADB">
            <w:pPr>
              <w:spacing w:line="283" w:lineRule="auto"/>
              <w:rPr>
                <w:rFonts w:ascii="Arial"/>
                <w:sz w:val="21"/>
              </w:rPr>
            </w:pPr>
          </w:p>
          <w:p w14:paraId="60BBAA36">
            <w:pPr>
              <w:pStyle w:val="6"/>
              <w:spacing w:before="52" w:line="219" w:lineRule="auto"/>
              <w:ind w:left="237"/>
            </w:pPr>
            <w:r>
              <w:rPr>
                <w:b/>
                <w:bCs/>
                <w:spacing w:val="1"/>
              </w:rPr>
              <w:t>拔尖人才</w:t>
            </w:r>
          </w:p>
        </w:tc>
        <w:tc>
          <w:tcPr>
            <w:tcW w:w="3148" w:type="dxa"/>
            <w:vAlign w:val="top"/>
          </w:tcPr>
          <w:p w14:paraId="66ADFA10">
            <w:pPr>
              <w:pStyle w:val="6"/>
              <w:spacing w:before="134" w:line="216" w:lineRule="auto"/>
              <w:ind w:left="86"/>
            </w:pPr>
            <w:r>
              <w:rPr>
                <w:b/>
                <w:bCs/>
                <w:spacing w:val="3"/>
              </w:rPr>
              <w:t>权属公司采矿类、选矿类、冶金类、磷化</w:t>
            </w:r>
          </w:p>
          <w:p w14:paraId="54D6B360">
            <w:pPr>
              <w:pStyle w:val="6"/>
              <w:spacing w:before="15" w:line="215" w:lineRule="auto"/>
              <w:ind w:left="86"/>
            </w:pPr>
            <w:r>
              <w:rPr>
                <w:b/>
                <w:bCs/>
                <w:spacing w:val="3"/>
              </w:rPr>
              <w:t>工、铝土矿采选、锌冶炼、新能源材料工</w:t>
            </w:r>
          </w:p>
          <w:p w14:paraId="71F5CEE4">
            <w:pPr>
              <w:pStyle w:val="6"/>
              <w:spacing w:before="12" w:line="217" w:lineRule="auto"/>
              <w:ind w:left="1164"/>
            </w:pPr>
            <w:r>
              <w:rPr>
                <w:b/>
                <w:bCs/>
                <w:spacing w:val="1"/>
              </w:rPr>
              <w:t>程技术研究</w:t>
            </w:r>
          </w:p>
        </w:tc>
        <w:tc>
          <w:tcPr>
            <w:tcW w:w="520" w:type="dxa"/>
            <w:vAlign w:val="top"/>
          </w:tcPr>
          <w:p w14:paraId="32E2024E">
            <w:pPr>
              <w:spacing w:line="303" w:lineRule="auto"/>
              <w:rPr>
                <w:rFonts w:ascii="Arial"/>
                <w:sz w:val="21"/>
              </w:rPr>
            </w:pPr>
          </w:p>
          <w:p w14:paraId="6E330FA5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990D830">
            <w:pPr>
              <w:pStyle w:val="6"/>
              <w:spacing w:before="34" w:line="217" w:lineRule="auto"/>
              <w:ind w:left="95" w:right="76" w:hanging="2"/>
            </w:pPr>
            <w:r>
              <w:rPr>
                <w:b/>
                <w:bCs/>
                <w:spacing w:val="2"/>
              </w:rPr>
              <w:t>采矿类、选矿类、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冶金类、磷化工、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铝土矿采选、锌冶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炼、新能源材料类</w:t>
            </w:r>
          </w:p>
        </w:tc>
        <w:tc>
          <w:tcPr>
            <w:tcW w:w="770" w:type="dxa"/>
            <w:vAlign w:val="top"/>
          </w:tcPr>
          <w:p w14:paraId="790FED29">
            <w:pPr>
              <w:pStyle w:val="6"/>
              <w:spacing w:before="236" w:line="232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5A6CEF7">
            <w:pPr>
              <w:pStyle w:val="6"/>
              <w:spacing w:before="236" w:line="224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3084DD0F">
            <w:pPr>
              <w:pStyle w:val="6"/>
              <w:spacing w:before="236" w:line="215" w:lineRule="auto"/>
              <w:ind w:left="63"/>
            </w:pPr>
            <w:r>
              <w:rPr>
                <w:b/>
                <w:bCs/>
                <w:spacing w:val="3"/>
              </w:rPr>
              <w:t>五险两金、双休、体检、年休</w:t>
            </w:r>
          </w:p>
          <w:p w14:paraId="09B682AA">
            <w:pPr>
              <w:pStyle w:val="6"/>
              <w:spacing w:before="15" w:line="215" w:lineRule="auto"/>
              <w:ind w:left="966"/>
            </w:pPr>
            <w:r>
              <w:rPr>
                <w:b/>
                <w:bCs/>
              </w:rPr>
              <w:t>假等</w:t>
            </w:r>
          </w:p>
        </w:tc>
        <w:tc>
          <w:tcPr>
            <w:tcW w:w="753" w:type="dxa"/>
            <w:vAlign w:val="top"/>
          </w:tcPr>
          <w:p w14:paraId="1B73B1A3">
            <w:pPr>
              <w:spacing w:line="283" w:lineRule="auto"/>
              <w:rPr>
                <w:rFonts w:ascii="Arial"/>
                <w:sz w:val="21"/>
              </w:rPr>
            </w:pPr>
          </w:p>
          <w:p w14:paraId="48C332B3">
            <w:pPr>
              <w:pStyle w:val="6"/>
              <w:spacing w:before="52" w:line="217" w:lineRule="auto"/>
              <w:ind w:left="145"/>
            </w:pPr>
            <w:r>
              <w:rPr>
                <w:b/>
                <w:bCs/>
                <w:spacing w:val="-2"/>
              </w:rPr>
              <w:t>兴义市</w:t>
            </w:r>
          </w:p>
        </w:tc>
        <w:tc>
          <w:tcPr>
            <w:tcW w:w="614" w:type="dxa"/>
            <w:vAlign w:val="top"/>
          </w:tcPr>
          <w:p w14:paraId="3C7A737F">
            <w:pPr>
              <w:spacing w:line="283" w:lineRule="auto"/>
              <w:rPr>
                <w:rFonts w:ascii="Arial"/>
                <w:sz w:val="21"/>
              </w:rPr>
            </w:pPr>
          </w:p>
          <w:p w14:paraId="63691D4C">
            <w:pPr>
              <w:pStyle w:val="6"/>
              <w:spacing w:before="52" w:line="218" w:lineRule="auto"/>
              <w:ind w:left="69"/>
            </w:pPr>
            <w:r>
              <w:rPr>
                <w:b/>
                <w:bCs/>
              </w:rPr>
              <w:t>余忠莹</w:t>
            </w:r>
          </w:p>
        </w:tc>
        <w:tc>
          <w:tcPr>
            <w:tcW w:w="1347" w:type="dxa"/>
            <w:vAlign w:val="top"/>
          </w:tcPr>
          <w:p w14:paraId="31EC5304">
            <w:pPr>
              <w:spacing w:line="304" w:lineRule="auto"/>
              <w:rPr>
                <w:rFonts w:ascii="Arial"/>
                <w:sz w:val="21"/>
              </w:rPr>
            </w:pPr>
          </w:p>
          <w:p w14:paraId="38AD592A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0851-86828921</w:t>
            </w:r>
          </w:p>
        </w:tc>
        <w:tc>
          <w:tcPr>
            <w:tcW w:w="961" w:type="dxa"/>
            <w:vAlign w:val="top"/>
          </w:tcPr>
          <w:p w14:paraId="4EFB93DC">
            <w:pPr>
              <w:pStyle w:val="6"/>
              <w:spacing w:before="235" w:line="211" w:lineRule="auto"/>
              <w:ind w:left="72"/>
            </w:pPr>
            <w:r>
              <w:rPr>
                <w:b/>
                <w:bCs/>
              </w:rPr>
              <w:t>xnnkjthr</w:t>
            </w:r>
            <w:r>
              <w:rPr>
                <w:b/>
                <w:bCs/>
                <w:spacing w:val="5"/>
              </w:rPr>
              <w:t>@1</w:t>
            </w:r>
          </w:p>
          <w:p w14:paraId="7FF3D45C">
            <w:pPr>
              <w:pStyle w:val="6"/>
              <w:spacing w:before="40" w:line="183" w:lineRule="auto"/>
              <w:ind w:left="245"/>
            </w:pPr>
            <w:r>
              <w:rPr>
                <w:b/>
                <w:bCs/>
                <w:spacing w:val="-1"/>
              </w:rPr>
              <w:t>63.com</w:t>
            </w:r>
          </w:p>
        </w:tc>
      </w:tr>
      <w:tr w14:paraId="377F7B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7" w:hRule="atLeast"/>
        </w:trPr>
        <w:tc>
          <w:tcPr>
            <w:tcW w:w="669" w:type="dxa"/>
            <w:vAlign w:val="top"/>
          </w:tcPr>
          <w:p w14:paraId="5DA2B48B">
            <w:pPr>
              <w:spacing w:line="303" w:lineRule="auto"/>
              <w:rPr>
                <w:rFonts w:ascii="Arial"/>
                <w:sz w:val="21"/>
              </w:rPr>
            </w:pPr>
          </w:p>
          <w:p w14:paraId="7F3FD7B0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105</w:t>
            </w:r>
          </w:p>
        </w:tc>
        <w:tc>
          <w:tcPr>
            <w:tcW w:w="1055" w:type="dxa"/>
            <w:vAlign w:val="top"/>
          </w:tcPr>
          <w:p w14:paraId="4CDDD938">
            <w:pPr>
              <w:pStyle w:val="6"/>
              <w:spacing w:before="237" w:line="225" w:lineRule="auto"/>
              <w:ind w:left="30" w:right="26" w:firstLine="6"/>
            </w:pPr>
            <w:r>
              <w:rPr>
                <w:b/>
                <w:bCs/>
                <w:spacing w:val="1"/>
              </w:rPr>
              <w:t>西南能矿集团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股份有限公司</w:t>
            </w:r>
          </w:p>
        </w:tc>
        <w:tc>
          <w:tcPr>
            <w:tcW w:w="1134" w:type="dxa"/>
            <w:vAlign w:val="top"/>
          </w:tcPr>
          <w:p w14:paraId="6A664BF8">
            <w:pPr>
              <w:spacing w:line="282" w:lineRule="auto"/>
              <w:rPr>
                <w:rFonts w:ascii="Arial"/>
                <w:sz w:val="21"/>
              </w:rPr>
            </w:pPr>
          </w:p>
          <w:p w14:paraId="357BA828">
            <w:pPr>
              <w:pStyle w:val="6"/>
              <w:spacing w:before="52" w:line="217" w:lineRule="auto"/>
              <w:ind w:left="71"/>
            </w:pPr>
            <w:r>
              <w:rPr>
                <w:b/>
                <w:bCs/>
                <w:spacing w:val="2"/>
              </w:rPr>
              <w:t>优秀青年人才</w:t>
            </w:r>
          </w:p>
        </w:tc>
        <w:tc>
          <w:tcPr>
            <w:tcW w:w="3148" w:type="dxa"/>
            <w:vAlign w:val="top"/>
          </w:tcPr>
          <w:p w14:paraId="5B497C30">
            <w:pPr>
              <w:pStyle w:val="6"/>
              <w:spacing w:before="136" w:line="216" w:lineRule="auto"/>
              <w:ind w:left="86"/>
            </w:pPr>
            <w:r>
              <w:rPr>
                <w:b/>
                <w:bCs/>
                <w:spacing w:val="3"/>
              </w:rPr>
              <w:t>权属公司采矿类、选矿类、冶金类、磷化</w:t>
            </w:r>
          </w:p>
          <w:p w14:paraId="21D60D10">
            <w:pPr>
              <w:pStyle w:val="6"/>
              <w:spacing w:before="12" w:line="215" w:lineRule="auto"/>
              <w:ind w:left="86"/>
            </w:pPr>
            <w:r>
              <w:rPr>
                <w:b/>
                <w:bCs/>
                <w:spacing w:val="3"/>
              </w:rPr>
              <w:t>工、铝土矿采选、锌冶炼、新能源材料工</w:t>
            </w:r>
          </w:p>
          <w:p w14:paraId="773A4760">
            <w:pPr>
              <w:pStyle w:val="6"/>
              <w:spacing w:before="15" w:line="217" w:lineRule="auto"/>
              <w:ind w:left="1164"/>
            </w:pPr>
            <w:r>
              <w:rPr>
                <w:b/>
                <w:bCs/>
                <w:spacing w:val="1"/>
              </w:rPr>
              <w:t>程技术研究</w:t>
            </w:r>
          </w:p>
        </w:tc>
        <w:tc>
          <w:tcPr>
            <w:tcW w:w="520" w:type="dxa"/>
            <w:vAlign w:val="top"/>
          </w:tcPr>
          <w:p w14:paraId="2A960757">
            <w:pPr>
              <w:spacing w:line="302" w:lineRule="auto"/>
              <w:rPr>
                <w:rFonts w:ascii="Arial"/>
                <w:sz w:val="21"/>
              </w:rPr>
            </w:pPr>
          </w:p>
          <w:p w14:paraId="5B571633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5AD2361">
            <w:pPr>
              <w:pStyle w:val="6"/>
              <w:spacing w:before="36" w:line="217" w:lineRule="auto"/>
              <w:ind w:left="93"/>
            </w:pPr>
            <w:r>
              <w:rPr>
                <w:b/>
                <w:bCs/>
                <w:spacing w:val="2"/>
              </w:rPr>
              <w:t>采矿类、选矿类、</w:t>
            </w:r>
          </w:p>
          <w:p w14:paraId="70EF7A6C">
            <w:pPr>
              <w:pStyle w:val="6"/>
              <w:spacing w:before="13" w:line="216" w:lineRule="auto"/>
              <w:ind w:left="100"/>
            </w:pPr>
            <w:r>
              <w:rPr>
                <w:b/>
                <w:bCs/>
                <w:spacing w:val="1"/>
              </w:rPr>
              <w:t>冶金类、磷化工、</w:t>
            </w:r>
          </w:p>
          <w:p w14:paraId="6604EAED">
            <w:pPr>
              <w:pStyle w:val="6"/>
              <w:spacing w:before="14" w:line="206" w:lineRule="auto"/>
              <w:ind w:left="181" w:right="76" w:hanging="85"/>
            </w:pPr>
            <w:r>
              <w:rPr>
                <w:b/>
                <w:bCs/>
                <w:spacing w:val="2"/>
              </w:rPr>
              <w:t>铝土矿采选、锌冶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炼、新能源材料</w:t>
            </w:r>
          </w:p>
        </w:tc>
        <w:tc>
          <w:tcPr>
            <w:tcW w:w="770" w:type="dxa"/>
            <w:vAlign w:val="top"/>
          </w:tcPr>
          <w:p w14:paraId="68FAF709">
            <w:pPr>
              <w:pStyle w:val="6"/>
              <w:spacing w:before="238" w:line="231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1D29697">
            <w:pPr>
              <w:pStyle w:val="6"/>
              <w:spacing w:before="237" w:line="224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555F595F">
            <w:pPr>
              <w:pStyle w:val="6"/>
              <w:spacing w:before="238" w:line="215" w:lineRule="auto"/>
              <w:ind w:left="63"/>
            </w:pPr>
            <w:r>
              <w:rPr>
                <w:b/>
                <w:bCs/>
                <w:spacing w:val="3"/>
              </w:rPr>
              <w:t>五险两金、双休、体检、年休</w:t>
            </w:r>
          </w:p>
          <w:p w14:paraId="03D0B2E3">
            <w:pPr>
              <w:pStyle w:val="6"/>
              <w:spacing w:before="14" w:line="215" w:lineRule="auto"/>
              <w:ind w:left="966"/>
            </w:pPr>
            <w:r>
              <w:rPr>
                <w:b/>
                <w:bCs/>
              </w:rPr>
              <w:t>假等</w:t>
            </w:r>
          </w:p>
        </w:tc>
        <w:tc>
          <w:tcPr>
            <w:tcW w:w="753" w:type="dxa"/>
            <w:vAlign w:val="top"/>
          </w:tcPr>
          <w:p w14:paraId="0788CC8D">
            <w:pPr>
              <w:pStyle w:val="6"/>
              <w:spacing w:before="238" w:line="230" w:lineRule="auto"/>
              <w:ind w:left="326" w:right="31" w:hanging="265"/>
            </w:pPr>
            <w:r>
              <w:rPr>
                <w:b/>
                <w:bCs/>
                <w:spacing w:val="-1"/>
              </w:rPr>
              <w:t>大龙开发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10AA738A">
            <w:pPr>
              <w:spacing w:line="282" w:lineRule="auto"/>
              <w:rPr>
                <w:rFonts w:ascii="Arial"/>
                <w:sz w:val="21"/>
              </w:rPr>
            </w:pPr>
          </w:p>
          <w:p w14:paraId="48F8314D">
            <w:pPr>
              <w:pStyle w:val="6"/>
              <w:spacing w:before="52" w:line="218" w:lineRule="auto"/>
              <w:ind w:left="69"/>
            </w:pPr>
            <w:r>
              <w:rPr>
                <w:b/>
                <w:bCs/>
              </w:rPr>
              <w:t>余忠莹</w:t>
            </w:r>
          </w:p>
        </w:tc>
        <w:tc>
          <w:tcPr>
            <w:tcW w:w="1347" w:type="dxa"/>
            <w:vAlign w:val="top"/>
          </w:tcPr>
          <w:p w14:paraId="592496A2">
            <w:pPr>
              <w:spacing w:line="303" w:lineRule="auto"/>
              <w:rPr>
                <w:rFonts w:ascii="Arial"/>
                <w:sz w:val="21"/>
              </w:rPr>
            </w:pPr>
          </w:p>
          <w:p w14:paraId="47AAB035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0851-86828921</w:t>
            </w:r>
          </w:p>
        </w:tc>
        <w:tc>
          <w:tcPr>
            <w:tcW w:w="961" w:type="dxa"/>
            <w:vAlign w:val="top"/>
          </w:tcPr>
          <w:p w14:paraId="78824521">
            <w:pPr>
              <w:pStyle w:val="6"/>
              <w:spacing w:before="237" w:line="211" w:lineRule="auto"/>
              <w:ind w:left="72"/>
            </w:pPr>
            <w:r>
              <w:rPr>
                <w:b/>
                <w:bCs/>
              </w:rPr>
              <w:t>xnnkjthr</w:t>
            </w:r>
            <w:r>
              <w:rPr>
                <w:b/>
                <w:bCs/>
                <w:spacing w:val="5"/>
              </w:rPr>
              <w:t>@1</w:t>
            </w:r>
          </w:p>
          <w:p w14:paraId="3D21D5AA">
            <w:pPr>
              <w:pStyle w:val="6"/>
              <w:spacing w:before="39" w:line="183" w:lineRule="auto"/>
              <w:ind w:left="245"/>
            </w:pPr>
            <w:r>
              <w:rPr>
                <w:b/>
                <w:bCs/>
                <w:spacing w:val="-1"/>
              </w:rPr>
              <w:t>63.com</w:t>
            </w:r>
          </w:p>
        </w:tc>
      </w:tr>
    </w:tbl>
    <w:p w14:paraId="547C0448">
      <w:pPr>
        <w:rPr>
          <w:rFonts w:ascii="Arial"/>
          <w:sz w:val="21"/>
        </w:rPr>
      </w:pPr>
    </w:p>
    <w:p w14:paraId="4310DAB8">
      <w:pPr>
        <w:rPr>
          <w:rFonts w:ascii="Arial" w:hAnsi="Arial" w:eastAsia="Arial" w:cs="Arial"/>
          <w:sz w:val="21"/>
          <w:szCs w:val="21"/>
        </w:rPr>
        <w:sectPr>
          <w:footerReference r:id="rId21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5B18583F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2AB73A34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474921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062041C1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24B27978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5964D207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9484281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2D072201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22186F18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7FF1854F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6848291D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70DD8181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78F6E284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4F12B46A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6ECB95EF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4CE9490F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64F493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6" w:hRule="atLeast"/>
        </w:trPr>
        <w:tc>
          <w:tcPr>
            <w:tcW w:w="669" w:type="dxa"/>
            <w:vAlign w:val="top"/>
          </w:tcPr>
          <w:p w14:paraId="367A2E09">
            <w:pPr>
              <w:spacing w:line="293" w:lineRule="auto"/>
              <w:rPr>
                <w:rFonts w:ascii="Arial"/>
                <w:sz w:val="21"/>
              </w:rPr>
            </w:pPr>
          </w:p>
          <w:p w14:paraId="79785290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106</w:t>
            </w:r>
          </w:p>
        </w:tc>
        <w:tc>
          <w:tcPr>
            <w:tcW w:w="1055" w:type="dxa"/>
            <w:vAlign w:val="top"/>
          </w:tcPr>
          <w:p w14:paraId="057D19A7">
            <w:pPr>
              <w:pStyle w:val="6"/>
              <w:spacing w:before="224" w:line="225" w:lineRule="auto"/>
              <w:ind w:left="30" w:right="26" w:firstLine="6"/>
            </w:pPr>
            <w:r>
              <w:rPr>
                <w:b/>
                <w:bCs/>
                <w:spacing w:val="1"/>
              </w:rPr>
              <w:t>西南能矿集团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股份有限公司</w:t>
            </w:r>
          </w:p>
        </w:tc>
        <w:tc>
          <w:tcPr>
            <w:tcW w:w="1134" w:type="dxa"/>
            <w:vAlign w:val="top"/>
          </w:tcPr>
          <w:p w14:paraId="78454B0A">
            <w:pPr>
              <w:spacing w:line="272" w:lineRule="auto"/>
              <w:rPr>
                <w:rFonts w:ascii="Arial"/>
                <w:sz w:val="21"/>
              </w:rPr>
            </w:pPr>
          </w:p>
          <w:p w14:paraId="6A107627">
            <w:pPr>
              <w:pStyle w:val="6"/>
              <w:spacing w:before="52" w:line="217" w:lineRule="auto"/>
              <w:ind w:left="71"/>
            </w:pPr>
            <w:r>
              <w:rPr>
                <w:b/>
                <w:bCs/>
                <w:spacing w:val="2"/>
              </w:rPr>
              <w:t>优秀青年人才</w:t>
            </w:r>
          </w:p>
        </w:tc>
        <w:tc>
          <w:tcPr>
            <w:tcW w:w="3148" w:type="dxa"/>
            <w:vAlign w:val="top"/>
          </w:tcPr>
          <w:p w14:paraId="47CD502B">
            <w:pPr>
              <w:pStyle w:val="6"/>
              <w:spacing w:before="123" w:line="216" w:lineRule="auto"/>
              <w:ind w:left="86"/>
            </w:pPr>
            <w:r>
              <w:rPr>
                <w:b/>
                <w:bCs/>
                <w:spacing w:val="3"/>
              </w:rPr>
              <w:t>权属公司采矿类、选矿类、冶金类、磷化</w:t>
            </w:r>
          </w:p>
          <w:p w14:paraId="5FEA3F91">
            <w:pPr>
              <w:pStyle w:val="6"/>
              <w:spacing w:before="15" w:line="215" w:lineRule="auto"/>
              <w:ind w:left="86"/>
            </w:pPr>
            <w:r>
              <w:rPr>
                <w:b/>
                <w:bCs/>
                <w:spacing w:val="3"/>
              </w:rPr>
              <w:t>工、铝土矿采选、锌冶炼、新能源材料工</w:t>
            </w:r>
          </w:p>
          <w:p w14:paraId="7637D1D5">
            <w:pPr>
              <w:pStyle w:val="6"/>
              <w:spacing w:before="14" w:line="217" w:lineRule="auto"/>
              <w:ind w:left="1164"/>
            </w:pPr>
            <w:r>
              <w:rPr>
                <w:b/>
                <w:bCs/>
                <w:spacing w:val="1"/>
              </w:rPr>
              <w:t>程技术研究</w:t>
            </w:r>
          </w:p>
        </w:tc>
        <w:tc>
          <w:tcPr>
            <w:tcW w:w="520" w:type="dxa"/>
            <w:vAlign w:val="top"/>
          </w:tcPr>
          <w:p w14:paraId="57C7A949">
            <w:pPr>
              <w:spacing w:line="292" w:lineRule="auto"/>
              <w:rPr>
                <w:rFonts w:ascii="Arial"/>
                <w:sz w:val="21"/>
              </w:rPr>
            </w:pPr>
          </w:p>
          <w:p w14:paraId="56ADF25B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07395DD">
            <w:pPr>
              <w:pStyle w:val="6"/>
              <w:spacing w:before="23" w:line="217" w:lineRule="auto"/>
              <w:ind w:left="93"/>
            </w:pPr>
            <w:r>
              <w:rPr>
                <w:b/>
                <w:bCs/>
                <w:spacing w:val="2"/>
              </w:rPr>
              <w:t>采矿类、选矿类、</w:t>
            </w:r>
          </w:p>
          <w:p w14:paraId="42954C16">
            <w:pPr>
              <w:pStyle w:val="6"/>
              <w:spacing w:before="13" w:line="216" w:lineRule="auto"/>
              <w:ind w:left="100"/>
            </w:pPr>
            <w:r>
              <w:rPr>
                <w:b/>
                <w:bCs/>
                <w:spacing w:val="1"/>
              </w:rPr>
              <w:t>冶金类、磷化工、</w:t>
            </w:r>
          </w:p>
          <w:p w14:paraId="788A1301">
            <w:pPr>
              <w:pStyle w:val="6"/>
              <w:spacing w:before="13" w:line="208" w:lineRule="auto"/>
              <w:ind w:left="181" w:right="76" w:hanging="85"/>
            </w:pPr>
            <w:r>
              <w:rPr>
                <w:b/>
                <w:bCs/>
                <w:spacing w:val="2"/>
              </w:rPr>
              <w:t>铝土矿采选、锌冶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炼、新能源材料</w:t>
            </w:r>
          </w:p>
        </w:tc>
        <w:tc>
          <w:tcPr>
            <w:tcW w:w="770" w:type="dxa"/>
            <w:vAlign w:val="top"/>
          </w:tcPr>
          <w:p w14:paraId="7B34EF9A">
            <w:pPr>
              <w:pStyle w:val="6"/>
              <w:spacing w:before="225" w:line="231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EA052A0">
            <w:pPr>
              <w:pStyle w:val="6"/>
              <w:spacing w:before="224" w:line="224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5342A6D5">
            <w:pPr>
              <w:pStyle w:val="6"/>
              <w:spacing w:before="225" w:line="215" w:lineRule="auto"/>
              <w:ind w:left="63"/>
            </w:pPr>
            <w:r>
              <w:rPr>
                <w:b/>
                <w:bCs/>
                <w:spacing w:val="3"/>
              </w:rPr>
              <w:t>五险两金、双休、体检、年休</w:t>
            </w:r>
          </w:p>
          <w:p w14:paraId="3B2468B9">
            <w:pPr>
              <w:pStyle w:val="6"/>
              <w:spacing w:before="14" w:line="215" w:lineRule="auto"/>
              <w:ind w:left="966"/>
            </w:pPr>
            <w:r>
              <w:rPr>
                <w:b/>
                <w:bCs/>
              </w:rPr>
              <w:t>假等</w:t>
            </w:r>
          </w:p>
        </w:tc>
        <w:tc>
          <w:tcPr>
            <w:tcW w:w="753" w:type="dxa"/>
            <w:vAlign w:val="top"/>
          </w:tcPr>
          <w:p w14:paraId="393FC40B">
            <w:pPr>
              <w:spacing w:line="272" w:lineRule="auto"/>
              <w:rPr>
                <w:rFonts w:ascii="Arial"/>
                <w:sz w:val="21"/>
              </w:rPr>
            </w:pPr>
          </w:p>
          <w:p w14:paraId="4C2662F0">
            <w:pPr>
              <w:pStyle w:val="6"/>
              <w:spacing w:before="52" w:line="217" w:lineRule="auto"/>
              <w:ind w:left="152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65B89A33">
            <w:pPr>
              <w:spacing w:line="272" w:lineRule="auto"/>
              <w:rPr>
                <w:rFonts w:ascii="Arial"/>
                <w:sz w:val="21"/>
              </w:rPr>
            </w:pPr>
          </w:p>
          <w:p w14:paraId="29D1E404">
            <w:pPr>
              <w:pStyle w:val="6"/>
              <w:spacing w:before="52" w:line="218" w:lineRule="auto"/>
              <w:ind w:left="69"/>
            </w:pPr>
            <w:r>
              <w:rPr>
                <w:b/>
                <w:bCs/>
              </w:rPr>
              <w:t>余忠莹</w:t>
            </w:r>
          </w:p>
        </w:tc>
        <w:tc>
          <w:tcPr>
            <w:tcW w:w="1347" w:type="dxa"/>
            <w:vAlign w:val="top"/>
          </w:tcPr>
          <w:p w14:paraId="0F4DBC86">
            <w:pPr>
              <w:spacing w:line="293" w:lineRule="auto"/>
              <w:rPr>
                <w:rFonts w:ascii="Arial"/>
                <w:sz w:val="21"/>
              </w:rPr>
            </w:pPr>
          </w:p>
          <w:p w14:paraId="4253208E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0851-86828921</w:t>
            </w:r>
          </w:p>
        </w:tc>
        <w:tc>
          <w:tcPr>
            <w:tcW w:w="961" w:type="dxa"/>
            <w:vAlign w:val="top"/>
          </w:tcPr>
          <w:p w14:paraId="13114435">
            <w:pPr>
              <w:pStyle w:val="6"/>
              <w:spacing w:before="224" w:line="211" w:lineRule="auto"/>
              <w:ind w:left="72"/>
            </w:pPr>
            <w:r>
              <w:rPr>
                <w:b/>
                <w:bCs/>
              </w:rPr>
              <w:t>xnnkjthr</w:t>
            </w:r>
            <w:r>
              <w:rPr>
                <w:b/>
                <w:bCs/>
                <w:spacing w:val="5"/>
              </w:rPr>
              <w:t>@1</w:t>
            </w:r>
          </w:p>
          <w:p w14:paraId="295E1869">
            <w:pPr>
              <w:pStyle w:val="6"/>
              <w:spacing w:before="39" w:line="183" w:lineRule="auto"/>
              <w:ind w:left="245"/>
            </w:pPr>
            <w:r>
              <w:rPr>
                <w:b/>
                <w:bCs/>
                <w:spacing w:val="-1"/>
              </w:rPr>
              <w:t>63.com</w:t>
            </w:r>
          </w:p>
        </w:tc>
      </w:tr>
      <w:tr w14:paraId="243BF8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5C942BAC">
            <w:pPr>
              <w:spacing w:line="295" w:lineRule="auto"/>
              <w:rPr>
                <w:rFonts w:ascii="Arial"/>
                <w:sz w:val="21"/>
              </w:rPr>
            </w:pPr>
          </w:p>
          <w:p w14:paraId="06F45C50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107</w:t>
            </w:r>
          </w:p>
        </w:tc>
        <w:tc>
          <w:tcPr>
            <w:tcW w:w="1055" w:type="dxa"/>
            <w:vAlign w:val="top"/>
          </w:tcPr>
          <w:p w14:paraId="5CDCFF63">
            <w:pPr>
              <w:pStyle w:val="6"/>
              <w:spacing w:before="227" w:line="225" w:lineRule="auto"/>
              <w:ind w:left="30" w:right="26" w:firstLine="6"/>
            </w:pPr>
            <w:r>
              <w:rPr>
                <w:b/>
                <w:bCs/>
                <w:spacing w:val="1"/>
              </w:rPr>
              <w:t>西南能矿集团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股份有限公司</w:t>
            </w:r>
          </w:p>
        </w:tc>
        <w:tc>
          <w:tcPr>
            <w:tcW w:w="1134" w:type="dxa"/>
            <w:vAlign w:val="top"/>
          </w:tcPr>
          <w:p w14:paraId="13EB29B9">
            <w:pPr>
              <w:spacing w:line="274" w:lineRule="auto"/>
              <w:rPr>
                <w:rFonts w:ascii="Arial"/>
                <w:sz w:val="21"/>
              </w:rPr>
            </w:pPr>
          </w:p>
          <w:p w14:paraId="6203836F">
            <w:pPr>
              <w:pStyle w:val="6"/>
              <w:spacing w:before="52" w:line="217" w:lineRule="auto"/>
              <w:ind w:left="71"/>
            </w:pPr>
            <w:r>
              <w:rPr>
                <w:b/>
                <w:bCs/>
                <w:spacing w:val="2"/>
              </w:rPr>
              <w:t>优秀青年人才</w:t>
            </w:r>
          </w:p>
        </w:tc>
        <w:tc>
          <w:tcPr>
            <w:tcW w:w="3148" w:type="dxa"/>
            <w:vAlign w:val="top"/>
          </w:tcPr>
          <w:p w14:paraId="328103CA">
            <w:pPr>
              <w:pStyle w:val="6"/>
              <w:spacing w:before="126" w:line="216" w:lineRule="auto"/>
              <w:ind w:left="86"/>
            </w:pPr>
            <w:r>
              <w:rPr>
                <w:b/>
                <w:bCs/>
                <w:spacing w:val="3"/>
              </w:rPr>
              <w:t>权属公司采矿类、选矿类、冶金类、磷化</w:t>
            </w:r>
          </w:p>
          <w:p w14:paraId="69B4F7D8">
            <w:pPr>
              <w:pStyle w:val="6"/>
              <w:spacing w:before="14" w:line="215" w:lineRule="auto"/>
              <w:ind w:left="86"/>
            </w:pPr>
            <w:r>
              <w:rPr>
                <w:b/>
                <w:bCs/>
                <w:spacing w:val="3"/>
              </w:rPr>
              <w:t>工、铝土矿采选、锌冶炼、新能源材料工</w:t>
            </w:r>
          </w:p>
          <w:p w14:paraId="380D6763">
            <w:pPr>
              <w:pStyle w:val="6"/>
              <w:spacing w:before="12" w:line="217" w:lineRule="auto"/>
              <w:ind w:left="1164"/>
            </w:pPr>
            <w:r>
              <w:rPr>
                <w:b/>
                <w:bCs/>
                <w:spacing w:val="1"/>
              </w:rPr>
              <w:t>程技术研究</w:t>
            </w:r>
          </w:p>
        </w:tc>
        <w:tc>
          <w:tcPr>
            <w:tcW w:w="520" w:type="dxa"/>
            <w:vAlign w:val="top"/>
          </w:tcPr>
          <w:p w14:paraId="07B0D99A">
            <w:pPr>
              <w:spacing w:line="294" w:lineRule="auto"/>
              <w:rPr>
                <w:rFonts w:ascii="Arial"/>
                <w:sz w:val="21"/>
              </w:rPr>
            </w:pPr>
          </w:p>
          <w:p w14:paraId="141E916B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C4D8F35">
            <w:pPr>
              <w:pStyle w:val="6"/>
              <w:spacing w:before="26" w:line="217" w:lineRule="auto"/>
              <w:ind w:left="93"/>
            </w:pPr>
            <w:r>
              <w:rPr>
                <w:b/>
                <w:bCs/>
                <w:spacing w:val="2"/>
              </w:rPr>
              <w:t>采矿类、选矿类、</w:t>
            </w:r>
          </w:p>
          <w:p w14:paraId="7FABE9F7">
            <w:pPr>
              <w:pStyle w:val="6"/>
              <w:spacing w:before="12" w:line="216" w:lineRule="auto"/>
              <w:ind w:left="100"/>
            </w:pPr>
            <w:r>
              <w:rPr>
                <w:b/>
                <w:bCs/>
                <w:spacing w:val="1"/>
              </w:rPr>
              <w:t>冶金类、磷化工、</w:t>
            </w:r>
          </w:p>
          <w:p w14:paraId="569BAD30">
            <w:pPr>
              <w:pStyle w:val="6"/>
              <w:spacing w:before="15" w:line="206" w:lineRule="auto"/>
              <w:ind w:left="181" w:right="76" w:hanging="85"/>
            </w:pPr>
            <w:r>
              <w:rPr>
                <w:b/>
                <w:bCs/>
                <w:spacing w:val="2"/>
              </w:rPr>
              <w:t>铝土矿采选、锌冶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炼、新能源材料</w:t>
            </w:r>
          </w:p>
        </w:tc>
        <w:tc>
          <w:tcPr>
            <w:tcW w:w="770" w:type="dxa"/>
            <w:vAlign w:val="top"/>
          </w:tcPr>
          <w:p w14:paraId="64D00076">
            <w:pPr>
              <w:pStyle w:val="6"/>
              <w:spacing w:before="227" w:line="232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389AD9B">
            <w:pPr>
              <w:pStyle w:val="6"/>
              <w:spacing w:before="227" w:line="224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7790F7C4">
            <w:pPr>
              <w:pStyle w:val="6"/>
              <w:spacing w:before="227" w:line="215" w:lineRule="auto"/>
              <w:ind w:left="63"/>
            </w:pPr>
            <w:r>
              <w:rPr>
                <w:b/>
                <w:bCs/>
                <w:spacing w:val="3"/>
              </w:rPr>
              <w:t>五险两金、双休、体检、年休</w:t>
            </w:r>
          </w:p>
          <w:p w14:paraId="245D9ADD">
            <w:pPr>
              <w:pStyle w:val="6"/>
              <w:spacing w:before="15" w:line="215" w:lineRule="auto"/>
              <w:ind w:left="966"/>
            </w:pPr>
            <w:r>
              <w:rPr>
                <w:b/>
                <w:bCs/>
              </w:rPr>
              <w:t>假等</w:t>
            </w:r>
          </w:p>
        </w:tc>
        <w:tc>
          <w:tcPr>
            <w:tcW w:w="753" w:type="dxa"/>
            <w:vAlign w:val="top"/>
          </w:tcPr>
          <w:p w14:paraId="754E6381">
            <w:pPr>
              <w:spacing w:line="274" w:lineRule="auto"/>
              <w:rPr>
                <w:rFonts w:ascii="Arial"/>
                <w:sz w:val="21"/>
              </w:rPr>
            </w:pPr>
          </w:p>
          <w:p w14:paraId="3F6B1B71">
            <w:pPr>
              <w:pStyle w:val="6"/>
              <w:spacing w:before="52" w:line="214" w:lineRule="auto"/>
              <w:ind w:left="61"/>
            </w:pPr>
            <w:r>
              <w:rPr>
                <w:b/>
                <w:bCs/>
                <w:spacing w:val="-1"/>
              </w:rPr>
              <w:t>六枝特区</w:t>
            </w:r>
          </w:p>
        </w:tc>
        <w:tc>
          <w:tcPr>
            <w:tcW w:w="614" w:type="dxa"/>
            <w:vAlign w:val="top"/>
          </w:tcPr>
          <w:p w14:paraId="536BD290">
            <w:pPr>
              <w:spacing w:line="274" w:lineRule="auto"/>
              <w:rPr>
                <w:rFonts w:ascii="Arial"/>
                <w:sz w:val="21"/>
              </w:rPr>
            </w:pPr>
          </w:p>
          <w:p w14:paraId="443C1772">
            <w:pPr>
              <w:pStyle w:val="6"/>
              <w:spacing w:before="52" w:line="218" w:lineRule="auto"/>
              <w:ind w:left="69"/>
            </w:pPr>
            <w:r>
              <w:rPr>
                <w:b/>
                <w:bCs/>
              </w:rPr>
              <w:t>余忠莹</w:t>
            </w:r>
          </w:p>
        </w:tc>
        <w:tc>
          <w:tcPr>
            <w:tcW w:w="1347" w:type="dxa"/>
            <w:vAlign w:val="top"/>
          </w:tcPr>
          <w:p w14:paraId="1C2850CF">
            <w:pPr>
              <w:spacing w:line="295" w:lineRule="auto"/>
              <w:rPr>
                <w:rFonts w:ascii="Arial"/>
                <w:sz w:val="21"/>
              </w:rPr>
            </w:pPr>
          </w:p>
          <w:p w14:paraId="4E5E78C8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0851-86828921</w:t>
            </w:r>
          </w:p>
        </w:tc>
        <w:tc>
          <w:tcPr>
            <w:tcW w:w="961" w:type="dxa"/>
            <w:vAlign w:val="top"/>
          </w:tcPr>
          <w:p w14:paraId="27219D38">
            <w:pPr>
              <w:pStyle w:val="6"/>
              <w:spacing w:before="226" w:line="211" w:lineRule="auto"/>
              <w:ind w:left="72"/>
            </w:pPr>
            <w:r>
              <w:rPr>
                <w:b/>
                <w:bCs/>
              </w:rPr>
              <w:t>xnnkjthr</w:t>
            </w:r>
            <w:r>
              <w:rPr>
                <w:b/>
                <w:bCs/>
                <w:spacing w:val="5"/>
              </w:rPr>
              <w:t>@1</w:t>
            </w:r>
          </w:p>
          <w:p w14:paraId="1C05E418">
            <w:pPr>
              <w:pStyle w:val="6"/>
              <w:spacing w:before="40" w:line="183" w:lineRule="auto"/>
              <w:ind w:left="245"/>
            </w:pPr>
            <w:r>
              <w:rPr>
                <w:b/>
                <w:bCs/>
                <w:spacing w:val="-1"/>
              </w:rPr>
              <w:t>63.com</w:t>
            </w:r>
          </w:p>
        </w:tc>
      </w:tr>
      <w:tr w14:paraId="041E73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7" w:hRule="atLeast"/>
        </w:trPr>
        <w:tc>
          <w:tcPr>
            <w:tcW w:w="669" w:type="dxa"/>
            <w:vAlign w:val="top"/>
          </w:tcPr>
          <w:p w14:paraId="6F11C039">
            <w:pPr>
              <w:spacing w:line="251" w:lineRule="auto"/>
              <w:rPr>
                <w:rFonts w:ascii="Arial"/>
                <w:sz w:val="21"/>
              </w:rPr>
            </w:pPr>
          </w:p>
          <w:p w14:paraId="39AF1E6F">
            <w:pPr>
              <w:spacing w:line="251" w:lineRule="auto"/>
              <w:rPr>
                <w:rFonts w:ascii="Arial"/>
                <w:sz w:val="21"/>
              </w:rPr>
            </w:pPr>
          </w:p>
          <w:p w14:paraId="745542EC">
            <w:pPr>
              <w:spacing w:line="251" w:lineRule="auto"/>
              <w:rPr>
                <w:rFonts w:ascii="Arial"/>
                <w:sz w:val="21"/>
              </w:rPr>
            </w:pPr>
          </w:p>
          <w:p w14:paraId="1A6FCCA4">
            <w:pPr>
              <w:spacing w:line="251" w:lineRule="auto"/>
              <w:rPr>
                <w:rFonts w:ascii="Arial"/>
                <w:sz w:val="21"/>
              </w:rPr>
            </w:pPr>
          </w:p>
          <w:p w14:paraId="06AF98BF">
            <w:pPr>
              <w:spacing w:line="251" w:lineRule="auto"/>
              <w:rPr>
                <w:rFonts w:ascii="Arial"/>
                <w:sz w:val="21"/>
              </w:rPr>
            </w:pPr>
          </w:p>
          <w:p w14:paraId="11A6CE6E">
            <w:pPr>
              <w:spacing w:line="251" w:lineRule="auto"/>
              <w:rPr>
                <w:rFonts w:ascii="Arial"/>
                <w:sz w:val="21"/>
              </w:rPr>
            </w:pPr>
          </w:p>
          <w:p w14:paraId="2A2779BE">
            <w:pPr>
              <w:spacing w:line="251" w:lineRule="auto"/>
              <w:rPr>
                <w:rFonts w:ascii="Arial"/>
                <w:sz w:val="21"/>
              </w:rPr>
            </w:pPr>
          </w:p>
          <w:p w14:paraId="3F8E9BBE">
            <w:pPr>
              <w:spacing w:line="252" w:lineRule="auto"/>
              <w:rPr>
                <w:rFonts w:ascii="Arial"/>
                <w:sz w:val="21"/>
              </w:rPr>
            </w:pPr>
          </w:p>
          <w:p w14:paraId="31C3911C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108</w:t>
            </w:r>
          </w:p>
        </w:tc>
        <w:tc>
          <w:tcPr>
            <w:tcW w:w="1055" w:type="dxa"/>
            <w:vAlign w:val="top"/>
          </w:tcPr>
          <w:p w14:paraId="4E0FC277">
            <w:pPr>
              <w:spacing w:line="269" w:lineRule="auto"/>
              <w:rPr>
                <w:rFonts w:ascii="Arial"/>
                <w:sz w:val="21"/>
              </w:rPr>
            </w:pPr>
          </w:p>
          <w:p w14:paraId="5E50F6EC">
            <w:pPr>
              <w:spacing w:line="269" w:lineRule="auto"/>
              <w:rPr>
                <w:rFonts w:ascii="Arial"/>
                <w:sz w:val="21"/>
              </w:rPr>
            </w:pPr>
          </w:p>
          <w:p w14:paraId="4D11437C">
            <w:pPr>
              <w:spacing w:line="270" w:lineRule="auto"/>
              <w:rPr>
                <w:rFonts w:ascii="Arial"/>
                <w:sz w:val="21"/>
              </w:rPr>
            </w:pPr>
          </w:p>
          <w:p w14:paraId="1DA672C5">
            <w:pPr>
              <w:spacing w:line="270" w:lineRule="auto"/>
              <w:rPr>
                <w:rFonts w:ascii="Arial"/>
                <w:sz w:val="21"/>
              </w:rPr>
            </w:pPr>
          </w:p>
          <w:p w14:paraId="4B799DBF">
            <w:pPr>
              <w:spacing w:line="270" w:lineRule="auto"/>
              <w:rPr>
                <w:rFonts w:ascii="Arial"/>
                <w:sz w:val="21"/>
              </w:rPr>
            </w:pPr>
          </w:p>
          <w:p w14:paraId="0E5F0B59">
            <w:pPr>
              <w:spacing w:line="270" w:lineRule="auto"/>
              <w:rPr>
                <w:rFonts w:ascii="Arial"/>
                <w:sz w:val="21"/>
              </w:rPr>
            </w:pPr>
          </w:p>
          <w:p w14:paraId="46ADC591">
            <w:pPr>
              <w:spacing w:line="270" w:lineRule="auto"/>
              <w:rPr>
                <w:rFonts w:ascii="Arial"/>
                <w:sz w:val="21"/>
              </w:rPr>
            </w:pPr>
          </w:p>
          <w:p w14:paraId="4796A049">
            <w:pPr>
              <w:pStyle w:val="6"/>
              <w:spacing w:before="52" w:line="225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贵州习酒股份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2352FA13">
            <w:pPr>
              <w:spacing w:line="248" w:lineRule="auto"/>
              <w:rPr>
                <w:rFonts w:ascii="Arial"/>
                <w:sz w:val="21"/>
              </w:rPr>
            </w:pPr>
          </w:p>
          <w:p w14:paraId="0F4AFE81">
            <w:pPr>
              <w:spacing w:line="248" w:lineRule="auto"/>
              <w:rPr>
                <w:rFonts w:ascii="Arial"/>
                <w:sz w:val="21"/>
              </w:rPr>
            </w:pPr>
          </w:p>
          <w:p w14:paraId="7985EDE4">
            <w:pPr>
              <w:spacing w:line="248" w:lineRule="auto"/>
              <w:rPr>
                <w:rFonts w:ascii="Arial"/>
                <w:sz w:val="21"/>
              </w:rPr>
            </w:pPr>
          </w:p>
          <w:p w14:paraId="611E7F5F">
            <w:pPr>
              <w:spacing w:line="249" w:lineRule="auto"/>
              <w:rPr>
                <w:rFonts w:ascii="Arial"/>
                <w:sz w:val="21"/>
              </w:rPr>
            </w:pPr>
          </w:p>
          <w:p w14:paraId="2E8B90A0">
            <w:pPr>
              <w:spacing w:line="249" w:lineRule="auto"/>
              <w:rPr>
                <w:rFonts w:ascii="Arial"/>
                <w:sz w:val="21"/>
              </w:rPr>
            </w:pPr>
          </w:p>
          <w:p w14:paraId="5B85B07E">
            <w:pPr>
              <w:spacing w:line="249" w:lineRule="auto"/>
              <w:rPr>
                <w:rFonts w:ascii="Arial"/>
                <w:sz w:val="21"/>
              </w:rPr>
            </w:pPr>
          </w:p>
          <w:p w14:paraId="7482BA24">
            <w:pPr>
              <w:spacing w:line="249" w:lineRule="auto"/>
              <w:rPr>
                <w:rFonts w:ascii="Arial"/>
                <w:sz w:val="21"/>
              </w:rPr>
            </w:pPr>
          </w:p>
          <w:p w14:paraId="6DDEC86E">
            <w:pPr>
              <w:spacing w:line="249" w:lineRule="auto"/>
              <w:rPr>
                <w:rFonts w:ascii="Arial"/>
                <w:sz w:val="21"/>
              </w:rPr>
            </w:pPr>
          </w:p>
          <w:p w14:paraId="69C5D168">
            <w:pPr>
              <w:pStyle w:val="6"/>
              <w:spacing w:before="52" w:line="216" w:lineRule="auto"/>
              <w:ind w:left="323"/>
            </w:pPr>
            <w:r>
              <w:rPr>
                <w:b/>
                <w:bCs/>
                <w:spacing w:val="-2"/>
              </w:rPr>
              <w:t>制酒工</w:t>
            </w:r>
          </w:p>
        </w:tc>
        <w:tc>
          <w:tcPr>
            <w:tcW w:w="3148" w:type="dxa"/>
            <w:vAlign w:val="top"/>
          </w:tcPr>
          <w:p w14:paraId="5F17E256">
            <w:pPr>
              <w:spacing w:line="278" w:lineRule="auto"/>
              <w:rPr>
                <w:rFonts w:ascii="Arial"/>
                <w:sz w:val="21"/>
              </w:rPr>
            </w:pPr>
          </w:p>
          <w:p w14:paraId="5499229E">
            <w:pPr>
              <w:spacing w:line="278" w:lineRule="auto"/>
              <w:rPr>
                <w:rFonts w:ascii="Arial"/>
                <w:sz w:val="21"/>
              </w:rPr>
            </w:pPr>
          </w:p>
          <w:p w14:paraId="41AFF91B">
            <w:pPr>
              <w:spacing w:line="278" w:lineRule="auto"/>
              <w:rPr>
                <w:rFonts w:ascii="Arial"/>
                <w:sz w:val="21"/>
              </w:rPr>
            </w:pPr>
          </w:p>
          <w:p w14:paraId="44AB5A8F">
            <w:pPr>
              <w:spacing w:line="278" w:lineRule="auto"/>
              <w:rPr>
                <w:rFonts w:ascii="Arial"/>
                <w:sz w:val="21"/>
              </w:rPr>
            </w:pPr>
          </w:p>
          <w:p w14:paraId="458921FA">
            <w:pPr>
              <w:spacing w:line="278" w:lineRule="auto"/>
              <w:rPr>
                <w:rFonts w:ascii="Arial"/>
                <w:sz w:val="21"/>
              </w:rPr>
            </w:pPr>
          </w:p>
          <w:p w14:paraId="463506EB">
            <w:pPr>
              <w:pStyle w:val="6"/>
              <w:spacing w:before="52" w:line="215" w:lineRule="auto"/>
              <w:ind w:left="87"/>
            </w:pPr>
            <w:r>
              <w:rPr>
                <w:b/>
                <w:bCs/>
                <w:spacing w:val="3"/>
              </w:rPr>
              <w:t>制酒岗属生产一线操作岗位，有一定劳动</w:t>
            </w:r>
          </w:p>
          <w:p w14:paraId="57AD398C">
            <w:pPr>
              <w:pStyle w:val="6"/>
              <w:spacing w:before="14" w:line="224" w:lineRule="auto"/>
              <w:ind w:left="1329" w:right="74" w:hanging="1237"/>
            </w:pPr>
            <w:r>
              <w:rPr>
                <w:b/>
                <w:bCs/>
                <w:spacing w:val="3"/>
              </w:rPr>
              <w:t>强度，工作环境高温高湿、涉及有限空间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作业。</w:t>
            </w:r>
          </w:p>
          <w:p w14:paraId="2F64ACC2">
            <w:pPr>
              <w:pStyle w:val="6"/>
              <w:spacing w:before="12" w:line="224" w:lineRule="auto"/>
              <w:ind w:left="424" w:right="74" w:hanging="335"/>
            </w:pPr>
            <w:r>
              <w:rPr>
                <w:b/>
                <w:bCs/>
                <w:spacing w:val="3"/>
              </w:rPr>
              <w:t>主要工作内容按照工艺要求开展上甑、摊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晾、拌曲、上堆、管窖等工作。</w:t>
            </w:r>
          </w:p>
          <w:p w14:paraId="43CD5245">
            <w:pPr>
              <w:pStyle w:val="6"/>
              <w:spacing w:before="14" w:line="215" w:lineRule="auto"/>
              <w:ind w:left="86"/>
            </w:pPr>
            <w:r>
              <w:rPr>
                <w:b/>
                <w:bCs/>
                <w:spacing w:val="3"/>
              </w:rPr>
              <w:t>工作时间执行综合计时工作制，集中休假</w:t>
            </w:r>
          </w:p>
          <w:p w14:paraId="3DFAADD9">
            <w:pPr>
              <w:pStyle w:val="6"/>
              <w:spacing w:before="129" w:line="69" w:lineRule="exact"/>
              <w:ind w:left="1505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</w:tc>
        <w:tc>
          <w:tcPr>
            <w:tcW w:w="520" w:type="dxa"/>
            <w:vAlign w:val="top"/>
          </w:tcPr>
          <w:p w14:paraId="379D266B">
            <w:pPr>
              <w:spacing w:line="251" w:lineRule="auto"/>
              <w:rPr>
                <w:rFonts w:ascii="Arial"/>
                <w:sz w:val="21"/>
              </w:rPr>
            </w:pPr>
          </w:p>
          <w:p w14:paraId="54B4C0F7">
            <w:pPr>
              <w:spacing w:line="251" w:lineRule="auto"/>
              <w:rPr>
                <w:rFonts w:ascii="Arial"/>
                <w:sz w:val="21"/>
              </w:rPr>
            </w:pPr>
          </w:p>
          <w:p w14:paraId="37FF0B53">
            <w:pPr>
              <w:spacing w:line="251" w:lineRule="auto"/>
              <w:rPr>
                <w:rFonts w:ascii="Arial"/>
                <w:sz w:val="21"/>
              </w:rPr>
            </w:pPr>
          </w:p>
          <w:p w14:paraId="0FA116C7">
            <w:pPr>
              <w:spacing w:line="251" w:lineRule="auto"/>
              <w:rPr>
                <w:rFonts w:ascii="Arial"/>
                <w:sz w:val="21"/>
              </w:rPr>
            </w:pPr>
          </w:p>
          <w:p w14:paraId="1B8C8775">
            <w:pPr>
              <w:spacing w:line="251" w:lineRule="auto"/>
              <w:rPr>
                <w:rFonts w:ascii="Arial"/>
                <w:sz w:val="21"/>
              </w:rPr>
            </w:pPr>
          </w:p>
          <w:p w14:paraId="13F26D5D">
            <w:pPr>
              <w:spacing w:line="251" w:lineRule="auto"/>
              <w:rPr>
                <w:rFonts w:ascii="Arial"/>
                <w:sz w:val="21"/>
              </w:rPr>
            </w:pPr>
          </w:p>
          <w:p w14:paraId="274274A1">
            <w:pPr>
              <w:spacing w:line="251" w:lineRule="auto"/>
              <w:rPr>
                <w:rFonts w:ascii="Arial"/>
                <w:sz w:val="21"/>
              </w:rPr>
            </w:pPr>
          </w:p>
          <w:p w14:paraId="033AE47C">
            <w:pPr>
              <w:spacing w:line="252" w:lineRule="auto"/>
              <w:rPr>
                <w:rFonts w:ascii="Arial"/>
                <w:sz w:val="21"/>
              </w:rPr>
            </w:pPr>
          </w:p>
          <w:p w14:paraId="51D59DF0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4D5E0FD2">
            <w:pPr>
              <w:pStyle w:val="6"/>
              <w:spacing w:before="43" w:line="216" w:lineRule="auto"/>
              <w:ind w:left="177"/>
            </w:pPr>
            <w:r>
              <w:rPr>
                <w:b/>
                <w:bCs/>
                <w:spacing w:val="2"/>
              </w:rPr>
              <w:t>本科：机械工程</w:t>
            </w:r>
          </w:p>
          <w:p w14:paraId="4D72B744">
            <w:pPr>
              <w:pStyle w:val="6"/>
              <w:spacing w:before="14" w:line="216" w:lineRule="auto"/>
              <w:ind w:left="90"/>
            </w:pPr>
            <w:r>
              <w:rPr>
                <w:b/>
                <w:bCs/>
                <w:spacing w:val="-5"/>
              </w:rPr>
              <w:t>（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5"/>
              </w:rPr>
              <w:t>080201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12"/>
              </w:rPr>
              <w:t>），</w:t>
            </w:r>
            <w:r>
              <w:rPr>
                <w:b/>
                <w:bCs/>
                <w:spacing w:val="-5"/>
              </w:rPr>
              <w:t>机械</w:t>
            </w:r>
          </w:p>
          <w:p w14:paraId="0D0FB178">
            <w:pPr>
              <w:pStyle w:val="6"/>
              <w:spacing w:before="12" w:line="216" w:lineRule="auto"/>
              <w:ind w:left="93"/>
            </w:pPr>
            <w:r>
              <w:rPr>
                <w:b/>
                <w:bCs/>
                <w:spacing w:val="2"/>
              </w:rPr>
              <w:t>设计制造及其自动</w:t>
            </w:r>
          </w:p>
          <w:p w14:paraId="58B2FF19">
            <w:pPr>
              <w:pStyle w:val="6"/>
              <w:spacing w:before="14" w:line="217" w:lineRule="auto"/>
              <w:ind w:left="97"/>
            </w:pPr>
            <w:r>
              <w:rPr>
                <w:b/>
                <w:bCs/>
                <w:spacing w:val="-5"/>
              </w:rPr>
              <w:t>化（</w:t>
            </w:r>
            <w:r>
              <w:rPr>
                <w:spacing w:val="-35"/>
              </w:rPr>
              <w:t xml:space="preserve"> </w:t>
            </w:r>
            <w:r>
              <w:rPr>
                <w:b/>
                <w:bCs/>
                <w:spacing w:val="-5"/>
              </w:rPr>
              <w:t>080202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21"/>
              </w:rPr>
              <w:t>），</w:t>
            </w:r>
            <w:r>
              <w:rPr>
                <w:spacing w:val="-47"/>
              </w:rPr>
              <w:t xml:space="preserve"> </w:t>
            </w:r>
            <w:r>
              <w:rPr>
                <w:b/>
                <w:bCs/>
                <w:spacing w:val="-5"/>
              </w:rPr>
              <w:t>电</w:t>
            </w:r>
          </w:p>
          <w:p w14:paraId="4F946A1A">
            <w:pPr>
              <w:pStyle w:val="6"/>
              <w:spacing w:before="13" w:line="216" w:lineRule="auto"/>
              <w:ind w:left="347"/>
            </w:pPr>
            <w:r>
              <w:rPr>
                <w:b/>
                <w:bCs/>
                <w:spacing w:val="1"/>
              </w:rPr>
              <w:t>子信息工程</w:t>
            </w:r>
          </w:p>
          <w:p w14:paraId="2207C5AD">
            <w:pPr>
              <w:pStyle w:val="6"/>
              <w:spacing w:before="15" w:line="218" w:lineRule="auto"/>
              <w:ind w:left="47"/>
            </w:pPr>
            <w:r>
              <w:rPr>
                <w:b/>
                <w:bCs/>
                <w:spacing w:val="-7"/>
              </w:rPr>
              <w:t>（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7"/>
              </w:rPr>
              <w:t>080701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20"/>
              </w:rPr>
              <w:t>），</w:t>
            </w:r>
            <w:r>
              <w:rPr>
                <w:spacing w:val="40"/>
              </w:rPr>
              <w:t xml:space="preserve"> </w:t>
            </w:r>
            <w:r>
              <w:rPr>
                <w:b/>
                <w:bCs/>
                <w:spacing w:val="-7"/>
              </w:rPr>
              <w:t>电子</w:t>
            </w:r>
          </w:p>
          <w:p w14:paraId="58BD97DE">
            <w:pPr>
              <w:pStyle w:val="6"/>
              <w:spacing w:before="10" w:line="217" w:lineRule="auto"/>
              <w:ind w:left="343"/>
            </w:pPr>
            <w:r>
              <w:rPr>
                <w:b/>
                <w:bCs/>
                <w:spacing w:val="2"/>
              </w:rPr>
              <w:t>科学与技术</w:t>
            </w:r>
          </w:p>
          <w:p w14:paraId="553DB24C">
            <w:pPr>
              <w:pStyle w:val="6"/>
              <w:spacing w:before="13" w:line="219" w:lineRule="auto"/>
              <w:ind w:left="90"/>
            </w:pPr>
            <w:r>
              <w:rPr>
                <w:b/>
                <w:bCs/>
                <w:spacing w:val="-6"/>
              </w:rPr>
              <w:t>（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6"/>
              </w:rPr>
              <w:t>080702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22"/>
              </w:rPr>
              <w:t>），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6"/>
              </w:rPr>
              <w:t>自动</w:t>
            </w:r>
          </w:p>
          <w:p w14:paraId="66DA195D">
            <w:pPr>
              <w:pStyle w:val="6"/>
              <w:spacing w:before="12" w:line="217" w:lineRule="auto"/>
              <w:ind w:left="97"/>
            </w:pPr>
            <w:r>
              <w:rPr>
                <w:b/>
                <w:bCs/>
                <w:spacing w:val="-5"/>
              </w:rPr>
              <w:t>化（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-5"/>
              </w:rPr>
              <w:t>080801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12"/>
              </w:rPr>
              <w:t>），</w:t>
            </w:r>
            <w:r>
              <w:rPr>
                <w:b/>
                <w:bCs/>
                <w:spacing w:val="-5"/>
              </w:rPr>
              <w:t>计</w:t>
            </w:r>
          </w:p>
          <w:p w14:paraId="5154CA3B">
            <w:pPr>
              <w:pStyle w:val="6"/>
              <w:spacing w:before="14" w:line="216" w:lineRule="auto"/>
              <w:ind w:left="182"/>
            </w:pPr>
            <w:r>
              <w:rPr>
                <w:b/>
                <w:bCs/>
                <w:spacing w:val="1"/>
              </w:rPr>
              <w:t>算机科学与技术</w:t>
            </w:r>
          </w:p>
          <w:p w14:paraId="1C48BF24">
            <w:pPr>
              <w:pStyle w:val="6"/>
              <w:spacing w:before="12" w:line="217" w:lineRule="auto"/>
              <w:ind w:left="90"/>
            </w:pPr>
            <w:r>
              <w:rPr>
                <w:b/>
                <w:bCs/>
                <w:spacing w:val="-5"/>
              </w:rPr>
              <w:t>（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5"/>
              </w:rPr>
              <w:t>080901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12"/>
              </w:rPr>
              <w:t>），</w:t>
            </w:r>
            <w:r>
              <w:rPr>
                <w:b/>
                <w:bCs/>
                <w:spacing w:val="-5"/>
              </w:rPr>
              <w:t>软件</w:t>
            </w:r>
          </w:p>
          <w:p w14:paraId="23557566">
            <w:pPr>
              <w:pStyle w:val="6"/>
              <w:spacing w:before="14" w:line="224" w:lineRule="auto"/>
              <w:ind w:left="441" w:right="71" w:hanging="389"/>
            </w:pPr>
            <w:r>
              <w:rPr>
                <w:b/>
                <w:bCs/>
                <w:spacing w:val="-3"/>
              </w:rPr>
              <w:t>工程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（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-3"/>
              </w:rPr>
              <w:t>080902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41"/>
              </w:rPr>
              <w:t>），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网络工程</w:t>
            </w:r>
          </w:p>
          <w:p w14:paraId="4A440F49">
            <w:pPr>
              <w:pStyle w:val="6"/>
              <w:spacing w:before="14" w:line="230" w:lineRule="auto"/>
              <w:ind w:left="337"/>
            </w:pPr>
            <w:r>
              <w:rPr>
                <w:b/>
                <w:bCs/>
                <w:spacing w:val="-2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2"/>
              </w:rPr>
              <w:t>080903）</w:t>
            </w:r>
          </w:p>
          <w:p w14:paraId="3313D2B8">
            <w:pPr>
              <w:pStyle w:val="6"/>
              <w:spacing w:before="1" w:line="215" w:lineRule="auto"/>
              <w:ind w:left="89"/>
            </w:pPr>
            <w:r>
              <w:rPr>
                <w:b/>
                <w:bCs/>
                <w:spacing w:val="3"/>
              </w:rPr>
              <w:t>研究生：机械工程</w:t>
            </w:r>
          </w:p>
          <w:p w14:paraId="10031F99">
            <w:pPr>
              <w:pStyle w:val="6"/>
              <w:spacing w:before="15" w:line="217" w:lineRule="auto"/>
              <w:ind w:left="90"/>
            </w:pPr>
            <w:r>
              <w:rPr>
                <w:b/>
                <w:bCs/>
                <w:spacing w:val="-8"/>
              </w:rPr>
              <w:t>（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8"/>
              </w:rPr>
              <w:t>0802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20"/>
              </w:rPr>
              <w:t>），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8"/>
              </w:rPr>
              <w:t>电子科</w:t>
            </w:r>
          </w:p>
          <w:p w14:paraId="1170799A">
            <w:pPr>
              <w:pStyle w:val="6"/>
              <w:spacing w:before="13" w:line="217" w:lineRule="auto"/>
              <w:ind w:left="434"/>
            </w:pPr>
            <w:r>
              <w:rPr>
                <w:b/>
                <w:bCs/>
                <w:spacing w:val="-2"/>
              </w:rPr>
              <w:t>学与技术</w:t>
            </w:r>
          </w:p>
          <w:p w14:paraId="7CD95648">
            <w:pPr>
              <w:pStyle w:val="6"/>
              <w:spacing w:before="14" w:line="216" w:lineRule="auto"/>
              <w:ind w:left="90"/>
            </w:pPr>
            <w:r>
              <w:rPr>
                <w:b/>
                <w:bCs/>
                <w:spacing w:val="-6"/>
              </w:rPr>
              <w:t>（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6"/>
              </w:rPr>
              <w:t>0809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10"/>
              </w:rPr>
              <w:t>），</w:t>
            </w:r>
            <w:r>
              <w:rPr>
                <w:b/>
                <w:bCs/>
                <w:spacing w:val="-6"/>
              </w:rPr>
              <w:t>计算机</w:t>
            </w:r>
          </w:p>
          <w:p w14:paraId="578C8596">
            <w:pPr>
              <w:pStyle w:val="6"/>
              <w:spacing w:before="12" w:line="217" w:lineRule="auto"/>
              <w:ind w:left="343"/>
            </w:pPr>
            <w:r>
              <w:rPr>
                <w:b/>
                <w:bCs/>
                <w:spacing w:val="2"/>
              </w:rPr>
              <w:t>科学与技术</w:t>
            </w:r>
          </w:p>
          <w:p w14:paraId="07D71126">
            <w:pPr>
              <w:pStyle w:val="6"/>
              <w:spacing w:before="13" w:line="217" w:lineRule="auto"/>
              <w:ind w:left="90"/>
            </w:pPr>
            <w:r>
              <w:rPr>
                <w:b/>
                <w:bCs/>
                <w:spacing w:val="-6"/>
              </w:rPr>
              <w:t>（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6"/>
              </w:rPr>
              <w:t>0812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10"/>
              </w:rPr>
              <w:t>），</w:t>
            </w:r>
            <w:r>
              <w:rPr>
                <w:b/>
                <w:bCs/>
                <w:spacing w:val="-6"/>
              </w:rPr>
              <w:t>软件工</w:t>
            </w:r>
          </w:p>
          <w:p w14:paraId="1447A050">
            <w:pPr>
              <w:pStyle w:val="6"/>
              <w:spacing w:before="14" w:line="199" w:lineRule="auto"/>
              <w:ind w:left="342"/>
            </w:pPr>
            <w:r>
              <w:rPr>
                <w:b/>
                <w:bCs/>
                <w:spacing w:val="-3"/>
              </w:rPr>
              <w:t>程（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3"/>
              </w:rPr>
              <w:t>0835）</w:t>
            </w:r>
          </w:p>
        </w:tc>
        <w:tc>
          <w:tcPr>
            <w:tcW w:w="770" w:type="dxa"/>
            <w:vAlign w:val="top"/>
          </w:tcPr>
          <w:p w14:paraId="0D493A37">
            <w:pPr>
              <w:spacing w:line="269" w:lineRule="auto"/>
              <w:rPr>
                <w:rFonts w:ascii="Arial"/>
                <w:sz w:val="21"/>
              </w:rPr>
            </w:pPr>
          </w:p>
          <w:p w14:paraId="46C514FA">
            <w:pPr>
              <w:spacing w:line="269" w:lineRule="auto"/>
              <w:rPr>
                <w:rFonts w:ascii="Arial"/>
                <w:sz w:val="21"/>
              </w:rPr>
            </w:pPr>
          </w:p>
          <w:p w14:paraId="340A7B44">
            <w:pPr>
              <w:spacing w:line="270" w:lineRule="auto"/>
              <w:rPr>
                <w:rFonts w:ascii="Arial"/>
                <w:sz w:val="21"/>
              </w:rPr>
            </w:pPr>
          </w:p>
          <w:p w14:paraId="1FD52A07">
            <w:pPr>
              <w:spacing w:line="270" w:lineRule="auto"/>
              <w:rPr>
                <w:rFonts w:ascii="Arial"/>
                <w:sz w:val="21"/>
              </w:rPr>
            </w:pPr>
          </w:p>
          <w:p w14:paraId="70D2AB9F">
            <w:pPr>
              <w:spacing w:line="270" w:lineRule="auto"/>
              <w:rPr>
                <w:rFonts w:ascii="Arial"/>
                <w:sz w:val="21"/>
              </w:rPr>
            </w:pPr>
          </w:p>
          <w:p w14:paraId="2C404DA5">
            <w:pPr>
              <w:spacing w:line="270" w:lineRule="auto"/>
              <w:rPr>
                <w:rFonts w:ascii="Arial"/>
                <w:sz w:val="21"/>
              </w:rPr>
            </w:pPr>
          </w:p>
          <w:p w14:paraId="24F8F491">
            <w:pPr>
              <w:spacing w:line="270" w:lineRule="auto"/>
              <w:rPr>
                <w:rFonts w:ascii="Arial"/>
                <w:sz w:val="21"/>
              </w:rPr>
            </w:pPr>
          </w:p>
          <w:p w14:paraId="6A1B27C2">
            <w:pPr>
              <w:pStyle w:val="6"/>
              <w:spacing w:before="52" w:line="232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E66BC37">
            <w:pPr>
              <w:spacing w:line="269" w:lineRule="auto"/>
              <w:rPr>
                <w:rFonts w:ascii="Arial"/>
                <w:sz w:val="21"/>
              </w:rPr>
            </w:pPr>
          </w:p>
          <w:p w14:paraId="12BB68C5">
            <w:pPr>
              <w:spacing w:line="270" w:lineRule="auto"/>
              <w:rPr>
                <w:rFonts w:ascii="Arial"/>
                <w:sz w:val="21"/>
              </w:rPr>
            </w:pPr>
          </w:p>
          <w:p w14:paraId="2557C919">
            <w:pPr>
              <w:spacing w:line="270" w:lineRule="auto"/>
              <w:rPr>
                <w:rFonts w:ascii="Arial"/>
                <w:sz w:val="21"/>
              </w:rPr>
            </w:pPr>
          </w:p>
          <w:p w14:paraId="2A9C84B7">
            <w:pPr>
              <w:spacing w:line="270" w:lineRule="auto"/>
              <w:rPr>
                <w:rFonts w:ascii="Arial"/>
                <w:sz w:val="21"/>
              </w:rPr>
            </w:pPr>
          </w:p>
          <w:p w14:paraId="4F48DCD0">
            <w:pPr>
              <w:spacing w:line="270" w:lineRule="auto"/>
              <w:rPr>
                <w:rFonts w:ascii="Arial"/>
                <w:sz w:val="21"/>
              </w:rPr>
            </w:pPr>
          </w:p>
          <w:p w14:paraId="6F8169A8">
            <w:pPr>
              <w:spacing w:line="270" w:lineRule="auto"/>
              <w:rPr>
                <w:rFonts w:ascii="Arial"/>
                <w:sz w:val="21"/>
              </w:rPr>
            </w:pPr>
          </w:p>
          <w:p w14:paraId="448CF3AA">
            <w:pPr>
              <w:spacing w:line="270" w:lineRule="auto"/>
              <w:rPr>
                <w:rFonts w:ascii="Arial"/>
                <w:sz w:val="21"/>
              </w:rPr>
            </w:pPr>
          </w:p>
          <w:p w14:paraId="4251B943">
            <w:pPr>
              <w:pStyle w:val="6"/>
              <w:spacing w:before="52" w:line="224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6BFCA5D2">
            <w:pPr>
              <w:spacing w:line="255" w:lineRule="auto"/>
              <w:rPr>
                <w:rFonts w:ascii="Arial"/>
                <w:sz w:val="21"/>
              </w:rPr>
            </w:pPr>
          </w:p>
          <w:p w14:paraId="19DC442D">
            <w:pPr>
              <w:spacing w:line="256" w:lineRule="auto"/>
              <w:rPr>
                <w:rFonts w:ascii="Arial"/>
                <w:sz w:val="21"/>
              </w:rPr>
            </w:pPr>
          </w:p>
          <w:p w14:paraId="43AD8B2D">
            <w:pPr>
              <w:spacing w:line="256" w:lineRule="auto"/>
              <w:rPr>
                <w:rFonts w:ascii="Arial"/>
                <w:sz w:val="21"/>
              </w:rPr>
            </w:pPr>
          </w:p>
          <w:p w14:paraId="68D48E10">
            <w:pPr>
              <w:spacing w:line="256" w:lineRule="auto"/>
              <w:rPr>
                <w:rFonts w:ascii="Arial"/>
                <w:sz w:val="21"/>
              </w:rPr>
            </w:pPr>
          </w:p>
          <w:p w14:paraId="3172A793">
            <w:pPr>
              <w:spacing w:line="256" w:lineRule="auto"/>
              <w:rPr>
                <w:rFonts w:ascii="Arial"/>
                <w:sz w:val="21"/>
              </w:rPr>
            </w:pPr>
          </w:p>
          <w:p w14:paraId="7907524A">
            <w:pPr>
              <w:spacing w:line="256" w:lineRule="auto"/>
              <w:rPr>
                <w:rFonts w:ascii="Arial"/>
                <w:sz w:val="21"/>
              </w:rPr>
            </w:pPr>
          </w:p>
          <w:p w14:paraId="4619A085">
            <w:pPr>
              <w:spacing w:line="256" w:lineRule="auto"/>
              <w:rPr>
                <w:rFonts w:ascii="Arial"/>
                <w:sz w:val="21"/>
              </w:rPr>
            </w:pPr>
          </w:p>
          <w:p w14:paraId="259070B4">
            <w:pPr>
              <w:pStyle w:val="6"/>
              <w:spacing w:before="52" w:line="217" w:lineRule="auto"/>
              <w:ind w:left="233"/>
            </w:pPr>
            <w:r>
              <w:rPr>
                <w:b/>
                <w:bCs/>
                <w:spacing w:val="1"/>
              </w:rPr>
              <w:t>1.按规定缴纳七险二金；</w:t>
            </w:r>
          </w:p>
          <w:p w14:paraId="3FA2CA47">
            <w:pPr>
              <w:pStyle w:val="6"/>
              <w:spacing w:before="10" w:line="214" w:lineRule="auto"/>
              <w:ind w:left="64"/>
            </w:pPr>
            <w:r>
              <w:rPr>
                <w:b/>
                <w:bCs/>
                <w:spacing w:val="2"/>
              </w:rPr>
              <w:t>2.周转房，通勤车，免费早中</w:t>
            </w:r>
          </w:p>
          <w:p w14:paraId="7B8460F4">
            <w:pPr>
              <w:pStyle w:val="6"/>
              <w:spacing w:before="16" w:line="219" w:lineRule="auto"/>
              <w:ind w:left="968"/>
            </w:pPr>
            <w:r>
              <w:rPr>
                <w:b/>
                <w:bCs/>
                <w:spacing w:val="-5"/>
              </w:rPr>
              <w:t>餐。</w:t>
            </w:r>
          </w:p>
        </w:tc>
        <w:tc>
          <w:tcPr>
            <w:tcW w:w="753" w:type="dxa"/>
            <w:vAlign w:val="top"/>
          </w:tcPr>
          <w:p w14:paraId="4DE9CE00">
            <w:pPr>
              <w:spacing w:line="248" w:lineRule="auto"/>
              <w:rPr>
                <w:rFonts w:ascii="Arial"/>
                <w:sz w:val="21"/>
              </w:rPr>
            </w:pPr>
          </w:p>
          <w:p w14:paraId="19D06C4A">
            <w:pPr>
              <w:spacing w:line="248" w:lineRule="auto"/>
              <w:rPr>
                <w:rFonts w:ascii="Arial"/>
                <w:sz w:val="21"/>
              </w:rPr>
            </w:pPr>
          </w:p>
          <w:p w14:paraId="0E4663D8">
            <w:pPr>
              <w:spacing w:line="248" w:lineRule="auto"/>
              <w:rPr>
                <w:rFonts w:ascii="Arial"/>
                <w:sz w:val="21"/>
              </w:rPr>
            </w:pPr>
          </w:p>
          <w:p w14:paraId="2819B06F">
            <w:pPr>
              <w:spacing w:line="248" w:lineRule="auto"/>
              <w:rPr>
                <w:rFonts w:ascii="Arial"/>
                <w:sz w:val="21"/>
              </w:rPr>
            </w:pPr>
          </w:p>
          <w:p w14:paraId="29D94AD4">
            <w:pPr>
              <w:spacing w:line="249" w:lineRule="auto"/>
              <w:rPr>
                <w:rFonts w:ascii="Arial"/>
                <w:sz w:val="21"/>
              </w:rPr>
            </w:pPr>
          </w:p>
          <w:p w14:paraId="2B8910E9">
            <w:pPr>
              <w:spacing w:line="249" w:lineRule="auto"/>
              <w:rPr>
                <w:rFonts w:ascii="Arial"/>
                <w:sz w:val="21"/>
              </w:rPr>
            </w:pPr>
          </w:p>
          <w:p w14:paraId="41FB917E">
            <w:pPr>
              <w:spacing w:line="249" w:lineRule="auto"/>
              <w:rPr>
                <w:rFonts w:ascii="Arial"/>
                <w:sz w:val="21"/>
              </w:rPr>
            </w:pPr>
          </w:p>
          <w:p w14:paraId="22953D38">
            <w:pPr>
              <w:spacing w:line="249" w:lineRule="auto"/>
              <w:rPr>
                <w:rFonts w:ascii="Arial"/>
                <w:sz w:val="21"/>
              </w:rPr>
            </w:pPr>
          </w:p>
          <w:p w14:paraId="799F6157">
            <w:pPr>
              <w:pStyle w:val="6"/>
              <w:spacing w:before="52" w:line="218" w:lineRule="auto"/>
              <w:ind w:left="160"/>
            </w:pPr>
            <w:r>
              <w:rPr>
                <w:b/>
                <w:bCs/>
                <w:spacing w:val="-8"/>
              </w:rPr>
              <w:t>习水县</w:t>
            </w:r>
          </w:p>
        </w:tc>
        <w:tc>
          <w:tcPr>
            <w:tcW w:w="614" w:type="dxa"/>
            <w:vAlign w:val="top"/>
          </w:tcPr>
          <w:p w14:paraId="57874F16">
            <w:pPr>
              <w:spacing w:line="248" w:lineRule="auto"/>
              <w:rPr>
                <w:rFonts w:ascii="Arial"/>
                <w:sz w:val="21"/>
              </w:rPr>
            </w:pPr>
          </w:p>
          <w:p w14:paraId="668D1699">
            <w:pPr>
              <w:spacing w:line="248" w:lineRule="auto"/>
              <w:rPr>
                <w:rFonts w:ascii="Arial"/>
                <w:sz w:val="21"/>
              </w:rPr>
            </w:pPr>
          </w:p>
          <w:p w14:paraId="644B8372">
            <w:pPr>
              <w:spacing w:line="248" w:lineRule="auto"/>
              <w:rPr>
                <w:rFonts w:ascii="Arial"/>
                <w:sz w:val="21"/>
              </w:rPr>
            </w:pPr>
          </w:p>
          <w:p w14:paraId="444A52B3">
            <w:pPr>
              <w:spacing w:line="249" w:lineRule="auto"/>
              <w:rPr>
                <w:rFonts w:ascii="Arial"/>
                <w:sz w:val="21"/>
              </w:rPr>
            </w:pPr>
          </w:p>
          <w:p w14:paraId="3B5EC2B8">
            <w:pPr>
              <w:spacing w:line="249" w:lineRule="auto"/>
              <w:rPr>
                <w:rFonts w:ascii="Arial"/>
                <w:sz w:val="21"/>
              </w:rPr>
            </w:pPr>
          </w:p>
          <w:p w14:paraId="05015064">
            <w:pPr>
              <w:spacing w:line="249" w:lineRule="auto"/>
              <w:rPr>
                <w:rFonts w:ascii="Arial"/>
                <w:sz w:val="21"/>
              </w:rPr>
            </w:pPr>
          </w:p>
          <w:p w14:paraId="29E435D6">
            <w:pPr>
              <w:spacing w:line="249" w:lineRule="auto"/>
              <w:rPr>
                <w:rFonts w:ascii="Arial"/>
                <w:sz w:val="21"/>
              </w:rPr>
            </w:pPr>
          </w:p>
          <w:p w14:paraId="2B3C4BA7">
            <w:pPr>
              <w:spacing w:line="249" w:lineRule="auto"/>
              <w:rPr>
                <w:rFonts w:ascii="Arial"/>
                <w:sz w:val="21"/>
              </w:rPr>
            </w:pPr>
          </w:p>
          <w:p w14:paraId="127DFBC4">
            <w:pPr>
              <w:pStyle w:val="6"/>
              <w:spacing w:before="52" w:line="217" w:lineRule="auto"/>
              <w:ind w:left="71"/>
            </w:pPr>
            <w:r>
              <w:rPr>
                <w:b/>
                <w:bCs/>
                <w:spacing w:val="-1"/>
              </w:rPr>
              <w:t>李佳瑜</w:t>
            </w:r>
          </w:p>
        </w:tc>
        <w:tc>
          <w:tcPr>
            <w:tcW w:w="1347" w:type="dxa"/>
            <w:vAlign w:val="top"/>
          </w:tcPr>
          <w:p w14:paraId="1DC5B668">
            <w:pPr>
              <w:spacing w:line="251" w:lineRule="auto"/>
              <w:rPr>
                <w:rFonts w:ascii="Arial"/>
                <w:sz w:val="21"/>
              </w:rPr>
            </w:pPr>
          </w:p>
          <w:p w14:paraId="769FBA43">
            <w:pPr>
              <w:spacing w:line="251" w:lineRule="auto"/>
              <w:rPr>
                <w:rFonts w:ascii="Arial"/>
                <w:sz w:val="21"/>
              </w:rPr>
            </w:pPr>
          </w:p>
          <w:p w14:paraId="363DE54D">
            <w:pPr>
              <w:spacing w:line="251" w:lineRule="auto"/>
              <w:rPr>
                <w:rFonts w:ascii="Arial"/>
                <w:sz w:val="21"/>
              </w:rPr>
            </w:pPr>
          </w:p>
          <w:p w14:paraId="0251A8D8">
            <w:pPr>
              <w:spacing w:line="251" w:lineRule="auto"/>
              <w:rPr>
                <w:rFonts w:ascii="Arial"/>
                <w:sz w:val="21"/>
              </w:rPr>
            </w:pPr>
          </w:p>
          <w:p w14:paraId="19E3702F">
            <w:pPr>
              <w:spacing w:line="251" w:lineRule="auto"/>
              <w:rPr>
                <w:rFonts w:ascii="Arial"/>
                <w:sz w:val="21"/>
              </w:rPr>
            </w:pPr>
          </w:p>
          <w:p w14:paraId="088A87FF">
            <w:pPr>
              <w:spacing w:line="251" w:lineRule="auto"/>
              <w:rPr>
                <w:rFonts w:ascii="Arial"/>
                <w:sz w:val="21"/>
              </w:rPr>
            </w:pPr>
          </w:p>
          <w:p w14:paraId="56299FB5">
            <w:pPr>
              <w:spacing w:line="251" w:lineRule="auto"/>
              <w:rPr>
                <w:rFonts w:ascii="Arial"/>
                <w:sz w:val="21"/>
              </w:rPr>
            </w:pPr>
          </w:p>
          <w:p w14:paraId="1837C415">
            <w:pPr>
              <w:spacing w:line="252" w:lineRule="auto"/>
              <w:rPr>
                <w:rFonts w:ascii="Arial"/>
                <w:sz w:val="21"/>
              </w:rPr>
            </w:pPr>
          </w:p>
          <w:p w14:paraId="55FF1CAD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0851-22691299</w:t>
            </w:r>
          </w:p>
        </w:tc>
        <w:tc>
          <w:tcPr>
            <w:tcW w:w="961" w:type="dxa"/>
            <w:vAlign w:val="top"/>
          </w:tcPr>
          <w:p w14:paraId="381748AA">
            <w:pPr>
              <w:spacing w:line="272" w:lineRule="auto"/>
              <w:rPr>
                <w:rFonts w:ascii="Arial"/>
                <w:sz w:val="21"/>
              </w:rPr>
            </w:pPr>
          </w:p>
          <w:p w14:paraId="4ADD1142">
            <w:pPr>
              <w:spacing w:line="272" w:lineRule="auto"/>
              <w:rPr>
                <w:rFonts w:ascii="Arial"/>
                <w:sz w:val="21"/>
              </w:rPr>
            </w:pPr>
          </w:p>
          <w:p w14:paraId="2199A846">
            <w:pPr>
              <w:spacing w:line="272" w:lineRule="auto"/>
              <w:rPr>
                <w:rFonts w:ascii="Arial"/>
                <w:sz w:val="21"/>
              </w:rPr>
            </w:pPr>
          </w:p>
          <w:p w14:paraId="04C40B14">
            <w:pPr>
              <w:spacing w:line="273" w:lineRule="auto"/>
              <w:rPr>
                <w:rFonts w:ascii="Arial"/>
                <w:sz w:val="21"/>
              </w:rPr>
            </w:pPr>
          </w:p>
          <w:p w14:paraId="4F975201">
            <w:pPr>
              <w:spacing w:line="273" w:lineRule="auto"/>
              <w:rPr>
                <w:rFonts w:ascii="Arial"/>
                <w:sz w:val="21"/>
              </w:rPr>
            </w:pPr>
          </w:p>
          <w:p w14:paraId="32ACCDBD">
            <w:pPr>
              <w:spacing w:line="273" w:lineRule="auto"/>
              <w:rPr>
                <w:rFonts w:ascii="Arial"/>
                <w:sz w:val="21"/>
              </w:rPr>
            </w:pPr>
          </w:p>
          <w:p w14:paraId="191B0F3C">
            <w:pPr>
              <w:spacing w:line="273" w:lineRule="auto"/>
              <w:rPr>
                <w:rFonts w:ascii="Arial"/>
                <w:sz w:val="21"/>
              </w:rPr>
            </w:pPr>
          </w:p>
          <w:p w14:paraId="322A91E7">
            <w:pPr>
              <w:pStyle w:val="6"/>
              <w:spacing w:before="53" w:line="230" w:lineRule="auto"/>
              <w:ind w:left="192" w:right="46" w:hanging="116"/>
            </w:pPr>
            <w:r>
              <w:rPr>
                <w:b/>
                <w:bCs/>
              </w:rPr>
              <w:t>2026813144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</w:tbl>
    <w:p w14:paraId="4476396D">
      <w:pPr>
        <w:rPr>
          <w:rFonts w:ascii="Arial"/>
          <w:sz w:val="21"/>
        </w:rPr>
      </w:pPr>
    </w:p>
    <w:p w14:paraId="70D882CF">
      <w:pPr>
        <w:rPr>
          <w:rFonts w:ascii="Arial" w:hAnsi="Arial" w:eastAsia="Arial" w:cs="Arial"/>
          <w:sz w:val="21"/>
          <w:szCs w:val="21"/>
        </w:rPr>
        <w:sectPr>
          <w:footerReference r:id="rId22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089D2A7E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6A8A65A9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181630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6D1E84B6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5C09BC14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7E5BFD36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8A2B14B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661957C6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4C655E02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30C3E722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423103EF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681662C6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04CC4A76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64E1716A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4348C1A8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13FA4E49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4CCA3D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9" w:hRule="atLeast"/>
        </w:trPr>
        <w:tc>
          <w:tcPr>
            <w:tcW w:w="669" w:type="dxa"/>
            <w:vAlign w:val="top"/>
          </w:tcPr>
          <w:p w14:paraId="1A585D23">
            <w:pPr>
              <w:spacing w:line="250" w:lineRule="auto"/>
              <w:rPr>
                <w:rFonts w:ascii="Arial"/>
                <w:sz w:val="21"/>
              </w:rPr>
            </w:pPr>
          </w:p>
          <w:p w14:paraId="2652DBD4">
            <w:pPr>
              <w:spacing w:line="251" w:lineRule="auto"/>
              <w:rPr>
                <w:rFonts w:ascii="Arial"/>
                <w:sz w:val="21"/>
              </w:rPr>
            </w:pPr>
          </w:p>
          <w:p w14:paraId="473B550C">
            <w:pPr>
              <w:spacing w:line="251" w:lineRule="auto"/>
              <w:rPr>
                <w:rFonts w:ascii="Arial"/>
                <w:sz w:val="21"/>
              </w:rPr>
            </w:pPr>
          </w:p>
          <w:p w14:paraId="724204FB">
            <w:pPr>
              <w:spacing w:line="251" w:lineRule="auto"/>
              <w:rPr>
                <w:rFonts w:ascii="Arial"/>
                <w:sz w:val="21"/>
              </w:rPr>
            </w:pPr>
          </w:p>
          <w:p w14:paraId="5E1EE8B9">
            <w:pPr>
              <w:spacing w:line="251" w:lineRule="auto"/>
              <w:rPr>
                <w:rFonts w:ascii="Arial"/>
                <w:sz w:val="21"/>
              </w:rPr>
            </w:pPr>
          </w:p>
          <w:p w14:paraId="771259FB">
            <w:pPr>
              <w:spacing w:line="251" w:lineRule="auto"/>
              <w:rPr>
                <w:rFonts w:ascii="Arial"/>
                <w:sz w:val="21"/>
              </w:rPr>
            </w:pPr>
          </w:p>
          <w:p w14:paraId="570E6B82">
            <w:pPr>
              <w:spacing w:line="251" w:lineRule="auto"/>
              <w:rPr>
                <w:rFonts w:ascii="Arial"/>
                <w:sz w:val="21"/>
              </w:rPr>
            </w:pPr>
          </w:p>
          <w:p w14:paraId="3D2E0496">
            <w:pPr>
              <w:spacing w:line="251" w:lineRule="auto"/>
              <w:rPr>
                <w:rFonts w:ascii="Arial"/>
                <w:sz w:val="21"/>
              </w:rPr>
            </w:pPr>
          </w:p>
          <w:p w14:paraId="5843CBFD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109</w:t>
            </w:r>
          </w:p>
        </w:tc>
        <w:tc>
          <w:tcPr>
            <w:tcW w:w="1055" w:type="dxa"/>
            <w:vAlign w:val="top"/>
          </w:tcPr>
          <w:p w14:paraId="6E6A49E6">
            <w:pPr>
              <w:spacing w:line="269" w:lineRule="auto"/>
              <w:rPr>
                <w:rFonts w:ascii="Arial"/>
                <w:sz w:val="21"/>
              </w:rPr>
            </w:pPr>
          </w:p>
          <w:p w14:paraId="35893C2F">
            <w:pPr>
              <w:spacing w:line="269" w:lineRule="auto"/>
              <w:rPr>
                <w:rFonts w:ascii="Arial"/>
                <w:sz w:val="21"/>
              </w:rPr>
            </w:pPr>
          </w:p>
          <w:p w14:paraId="70AFC8C3">
            <w:pPr>
              <w:spacing w:line="269" w:lineRule="auto"/>
              <w:rPr>
                <w:rFonts w:ascii="Arial"/>
                <w:sz w:val="21"/>
              </w:rPr>
            </w:pPr>
          </w:p>
          <w:p w14:paraId="3DCCBFDF">
            <w:pPr>
              <w:spacing w:line="269" w:lineRule="auto"/>
              <w:rPr>
                <w:rFonts w:ascii="Arial"/>
                <w:sz w:val="21"/>
              </w:rPr>
            </w:pPr>
          </w:p>
          <w:p w14:paraId="596D723C">
            <w:pPr>
              <w:spacing w:line="269" w:lineRule="auto"/>
              <w:rPr>
                <w:rFonts w:ascii="Arial"/>
                <w:sz w:val="21"/>
              </w:rPr>
            </w:pPr>
          </w:p>
          <w:p w14:paraId="52FB8584">
            <w:pPr>
              <w:spacing w:line="269" w:lineRule="auto"/>
              <w:rPr>
                <w:rFonts w:ascii="Arial"/>
                <w:sz w:val="21"/>
              </w:rPr>
            </w:pPr>
          </w:p>
          <w:p w14:paraId="475901DE">
            <w:pPr>
              <w:spacing w:line="270" w:lineRule="auto"/>
              <w:rPr>
                <w:rFonts w:ascii="Arial"/>
                <w:sz w:val="21"/>
              </w:rPr>
            </w:pPr>
          </w:p>
          <w:p w14:paraId="15398F9A">
            <w:pPr>
              <w:pStyle w:val="6"/>
              <w:spacing w:before="52" w:line="225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贵州习酒股份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6DB777FF">
            <w:pPr>
              <w:spacing w:line="248" w:lineRule="auto"/>
              <w:rPr>
                <w:rFonts w:ascii="Arial"/>
                <w:sz w:val="21"/>
              </w:rPr>
            </w:pPr>
          </w:p>
          <w:p w14:paraId="07F28440">
            <w:pPr>
              <w:spacing w:line="248" w:lineRule="auto"/>
              <w:rPr>
                <w:rFonts w:ascii="Arial"/>
                <w:sz w:val="21"/>
              </w:rPr>
            </w:pPr>
          </w:p>
          <w:p w14:paraId="6C58D2BA">
            <w:pPr>
              <w:spacing w:line="248" w:lineRule="auto"/>
              <w:rPr>
                <w:rFonts w:ascii="Arial"/>
                <w:sz w:val="21"/>
              </w:rPr>
            </w:pPr>
          </w:p>
          <w:p w14:paraId="7E258479">
            <w:pPr>
              <w:spacing w:line="248" w:lineRule="auto"/>
              <w:rPr>
                <w:rFonts w:ascii="Arial"/>
                <w:sz w:val="21"/>
              </w:rPr>
            </w:pPr>
          </w:p>
          <w:p w14:paraId="50502AF8">
            <w:pPr>
              <w:spacing w:line="248" w:lineRule="auto"/>
              <w:rPr>
                <w:rFonts w:ascii="Arial"/>
                <w:sz w:val="21"/>
              </w:rPr>
            </w:pPr>
          </w:p>
          <w:p w14:paraId="762D9EED">
            <w:pPr>
              <w:spacing w:line="249" w:lineRule="auto"/>
              <w:rPr>
                <w:rFonts w:ascii="Arial"/>
                <w:sz w:val="21"/>
              </w:rPr>
            </w:pPr>
          </w:p>
          <w:p w14:paraId="562201C4">
            <w:pPr>
              <w:spacing w:line="249" w:lineRule="auto"/>
              <w:rPr>
                <w:rFonts w:ascii="Arial"/>
                <w:sz w:val="21"/>
              </w:rPr>
            </w:pPr>
          </w:p>
          <w:p w14:paraId="0B89CA63">
            <w:pPr>
              <w:spacing w:line="249" w:lineRule="auto"/>
              <w:rPr>
                <w:rFonts w:ascii="Arial"/>
                <w:sz w:val="21"/>
              </w:rPr>
            </w:pPr>
          </w:p>
          <w:p w14:paraId="67FAC762">
            <w:pPr>
              <w:pStyle w:val="6"/>
              <w:spacing w:before="52" w:line="216" w:lineRule="auto"/>
              <w:ind w:left="323"/>
            </w:pPr>
            <w:r>
              <w:rPr>
                <w:b/>
                <w:bCs/>
                <w:spacing w:val="-2"/>
              </w:rPr>
              <w:t>制曲工</w:t>
            </w:r>
          </w:p>
        </w:tc>
        <w:tc>
          <w:tcPr>
            <w:tcW w:w="3148" w:type="dxa"/>
            <w:vAlign w:val="top"/>
          </w:tcPr>
          <w:p w14:paraId="5160F3E8">
            <w:pPr>
              <w:spacing w:line="247" w:lineRule="auto"/>
              <w:rPr>
                <w:rFonts w:ascii="Arial"/>
                <w:sz w:val="21"/>
              </w:rPr>
            </w:pPr>
          </w:p>
          <w:p w14:paraId="6EE5B1F1">
            <w:pPr>
              <w:spacing w:line="247" w:lineRule="auto"/>
              <w:rPr>
                <w:rFonts w:ascii="Arial"/>
                <w:sz w:val="21"/>
              </w:rPr>
            </w:pPr>
          </w:p>
          <w:p w14:paraId="594E453B">
            <w:pPr>
              <w:spacing w:line="248" w:lineRule="auto"/>
              <w:rPr>
                <w:rFonts w:ascii="Arial"/>
                <w:sz w:val="21"/>
              </w:rPr>
            </w:pPr>
          </w:p>
          <w:p w14:paraId="380ECEA5">
            <w:pPr>
              <w:spacing w:line="248" w:lineRule="auto"/>
              <w:rPr>
                <w:rFonts w:ascii="Arial"/>
                <w:sz w:val="21"/>
              </w:rPr>
            </w:pPr>
          </w:p>
          <w:p w14:paraId="6635D91B">
            <w:pPr>
              <w:spacing w:line="248" w:lineRule="auto"/>
              <w:rPr>
                <w:rFonts w:ascii="Arial"/>
                <w:sz w:val="21"/>
              </w:rPr>
            </w:pPr>
          </w:p>
          <w:p w14:paraId="5F1171E2">
            <w:pPr>
              <w:spacing w:line="248" w:lineRule="auto"/>
              <w:rPr>
                <w:rFonts w:ascii="Arial"/>
                <w:sz w:val="21"/>
              </w:rPr>
            </w:pPr>
          </w:p>
          <w:p w14:paraId="7A602D6D">
            <w:pPr>
              <w:pStyle w:val="6"/>
              <w:spacing w:before="52" w:line="224" w:lineRule="auto"/>
              <w:ind w:left="342" w:right="72" w:hanging="255"/>
            </w:pPr>
            <w:r>
              <w:rPr>
                <w:b/>
                <w:bCs/>
                <w:spacing w:val="3"/>
              </w:rPr>
              <w:t>制曲岗属生产一线操作岗位，有一定劳动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2"/>
              </w:rPr>
              <w:t>强度，工作环境高温高湿高粉尘。</w:t>
            </w:r>
          </w:p>
          <w:p w14:paraId="5ADEE356">
            <w:pPr>
              <w:pStyle w:val="6"/>
              <w:spacing w:before="12" w:line="224" w:lineRule="auto"/>
              <w:ind w:left="436" w:right="74" w:hanging="347"/>
            </w:pPr>
            <w:r>
              <w:rPr>
                <w:b/>
                <w:bCs/>
                <w:spacing w:val="3"/>
              </w:rPr>
              <w:t>主要工作内容按照工艺要求开展压曲、安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1"/>
              </w:rPr>
              <w:t>曲、翻曲、拆曲及堆曲等工作。</w:t>
            </w:r>
          </w:p>
          <w:p w14:paraId="6224E03C">
            <w:pPr>
              <w:pStyle w:val="6"/>
              <w:spacing w:before="14" w:line="215" w:lineRule="auto"/>
              <w:ind w:left="86"/>
            </w:pPr>
            <w:r>
              <w:rPr>
                <w:b/>
                <w:bCs/>
                <w:spacing w:val="3"/>
              </w:rPr>
              <w:t>工作时间执行综合计时工作制，集中休假</w:t>
            </w:r>
          </w:p>
          <w:p w14:paraId="3C9B08FC">
            <w:pPr>
              <w:pStyle w:val="6"/>
              <w:spacing w:before="128" w:line="70" w:lineRule="exact"/>
              <w:ind w:left="1505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</w:tc>
        <w:tc>
          <w:tcPr>
            <w:tcW w:w="520" w:type="dxa"/>
            <w:vAlign w:val="top"/>
          </w:tcPr>
          <w:p w14:paraId="56BD731C">
            <w:pPr>
              <w:spacing w:line="250" w:lineRule="auto"/>
              <w:rPr>
                <w:rFonts w:ascii="Arial"/>
                <w:sz w:val="21"/>
              </w:rPr>
            </w:pPr>
          </w:p>
          <w:p w14:paraId="6F3E50BF">
            <w:pPr>
              <w:spacing w:line="251" w:lineRule="auto"/>
              <w:rPr>
                <w:rFonts w:ascii="Arial"/>
                <w:sz w:val="21"/>
              </w:rPr>
            </w:pPr>
          </w:p>
          <w:p w14:paraId="0578CEC5">
            <w:pPr>
              <w:spacing w:line="251" w:lineRule="auto"/>
              <w:rPr>
                <w:rFonts w:ascii="Arial"/>
                <w:sz w:val="21"/>
              </w:rPr>
            </w:pPr>
          </w:p>
          <w:p w14:paraId="4957F027">
            <w:pPr>
              <w:spacing w:line="251" w:lineRule="auto"/>
              <w:rPr>
                <w:rFonts w:ascii="Arial"/>
                <w:sz w:val="21"/>
              </w:rPr>
            </w:pPr>
          </w:p>
          <w:p w14:paraId="7F623519">
            <w:pPr>
              <w:spacing w:line="251" w:lineRule="auto"/>
              <w:rPr>
                <w:rFonts w:ascii="Arial"/>
                <w:sz w:val="21"/>
              </w:rPr>
            </w:pPr>
          </w:p>
          <w:p w14:paraId="0E9B7489">
            <w:pPr>
              <w:spacing w:line="251" w:lineRule="auto"/>
              <w:rPr>
                <w:rFonts w:ascii="Arial"/>
                <w:sz w:val="21"/>
              </w:rPr>
            </w:pPr>
          </w:p>
          <w:p w14:paraId="5E0C23CF">
            <w:pPr>
              <w:spacing w:line="251" w:lineRule="auto"/>
              <w:rPr>
                <w:rFonts w:ascii="Arial"/>
                <w:sz w:val="21"/>
              </w:rPr>
            </w:pPr>
          </w:p>
          <w:p w14:paraId="467C51F3">
            <w:pPr>
              <w:spacing w:line="251" w:lineRule="auto"/>
              <w:rPr>
                <w:rFonts w:ascii="Arial"/>
                <w:sz w:val="21"/>
              </w:rPr>
            </w:pPr>
          </w:p>
          <w:p w14:paraId="133D263F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42A13527">
            <w:pPr>
              <w:pStyle w:val="6"/>
              <w:spacing w:before="39" w:line="216" w:lineRule="auto"/>
              <w:ind w:left="177"/>
            </w:pPr>
            <w:r>
              <w:rPr>
                <w:b/>
                <w:bCs/>
                <w:spacing w:val="2"/>
              </w:rPr>
              <w:t>本科：机械工程</w:t>
            </w:r>
          </w:p>
          <w:p w14:paraId="71B61C8D">
            <w:pPr>
              <w:pStyle w:val="6"/>
              <w:spacing w:before="14" w:line="216" w:lineRule="auto"/>
              <w:ind w:left="90"/>
            </w:pPr>
            <w:r>
              <w:rPr>
                <w:b/>
                <w:bCs/>
                <w:spacing w:val="-5"/>
              </w:rPr>
              <w:t>（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5"/>
              </w:rPr>
              <w:t>080201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12"/>
              </w:rPr>
              <w:t>），</w:t>
            </w:r>
            <w:r>
              <w:rPr>
                <w:b/>
                <w:bCs/>
                <w:spacing w:val="-5"/>
              </w:rPr>
              <w:t>机械</w:t>
            </w:r>
          </w:p>
          <w:p w14:paraId="6BAD7685">
            <w:pPr>
              <w:pStyle w:val="6"/>
              <w:spacing w:before="14" w:line="216" w:lineRule="auto"/>
              <w:ind w:left="93"/>
            </w:pPr>
            <w:r>
              <w:rPr>
                <w:b/>
                <w:bCs/>
                <w:spacing w:val="2"/>
              </w:rPr>
              <w:t>设计制造及其自动</w:t>
            </w:r>
          </w:p>
          <w:p w14:paraId="42C60210">
            <w:pPr>
              <w:pStyle w:val="6"/>
              <w:spacing w:before="11" w:line="217" w:lineRule="auto"/>
              <w:ind w:left="97"/>
            </w:pPr>
            <w:r>
              <w:rPr>
                <w:b/>
                <w:bCs/>
                <w:spacing w:val="-5"/>
              </w:rPr>
              <w:t>化（</w:t>
            </w:r>
            <w:r>
              <w:rPr>
                <w:spacing w:val="-35"/>
              </w:rPr>
              <w:t xml:space="preserve"> </w:t>
            </w:r>
            <w:r>
              <w:rPr>
                <w:b/>
                <w:bCs/>
                <w:spacing w:val="-5"/>
              </w:rPr>
              <w:t>080202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21"/>
              </w:rPr>
              <w:t>），</w:t>
            </w:r>
            <w:r>
              <w:rPr>
                <w:spacing w:val="-47"/>
              </w:rPr>
              <w:t xml:space="preserve"> </w:t>
            </w:r>
            <w:r>
              <w:rPr>
                <w:b/>
                <w:bCs/>
                <w:spacing w:val="-5"/>
              </w:rPr>
              <w:t>电</w:t>
            </w:r>
          </w:p>
          <w:p w14:paraId="47DA5F71">
            <w:pPr>
              <w:pStyle w:val="6"/>
              <w:spacing w:before="14" w:line="216" w:lineRule="auto"/>
              <w:ind w:left="347"/>
            </w:pPr>
            <w:r>
              <w:rPr>
                <w:b/>
                <w:bCs/>
                <w:spacing w:val="1"/>
              </w:rPr>
              <w:t>子信息工程</w:t>
            </w:r>
          </w:p>
          <w:p w14:paraId="2FF4531F">
            <w:pPr>
              <w:pStyle w:val="6"/>
              <w:spacing w:before="15" w:line="218" w:lineRule="auto"/>
              <w:ind w:left="47"/>
            </w:pPr>
            <w:r>
              <w:rPr>
                <w:b/>
                <w:bCs/>
                <w:spacing w:val="-7"/>
              </w:rPr>
              <w:t>（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7"/>
              </w:rPr>
              <w:t>080701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20"/>
              </w:rPr>
              <w:t>），</w:t>
            </w:r>
            <w:r>
              <w:rPr>
                <w:spacing w:val="40"/>
              </w:rPr>
              <w:t xml:space="preserve"> </w:t>
            </w:r>
            <w:r>
              <w:rPr>
                <w:b/>
                <w:bCs/>
                <w:spacing w:val="-7"/>
              </w:rPr>
              <w:t>电子</w:t>
            </w:r>
          </w:p>
          <w:p w14:paraId="277BAC91">
            <w:pPr>
              <w:pStyle w:val="6"/>
              <w:spacing w:before="12" w:line="217" w:lineRule="auto"/>
              <w:ind w:left="343"/>
            </w:pPr>
            <w:r>
              <w:rPr>
                <w:b/>
                <w:bCs/>
                <w:spacing w:val="2"/>
              </w:rPr>
              <w:t>科学与技术</w:t>
            </w:r>
          </w:p>
          <w:p w14:paraId="01FEDED1">
            <w:pPr>
              <w:pStyle w:val="6"/>
              <w:spacing w:before="10" w:line="219" w:lineRule="auto"/>
              <w:ind w:left="90"/>
            </w:pPr>
            <w:r>
              <w:rPr>
                <w:b/>
                <w:bCs/>
                <w:spacing w:val="-6"/>
              </w:rPr>
              <w:t>（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6"/>
              </w:rPr>
              <w:t>080702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22"/>
              </w:rPr>
              <w:t>），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6"/>
              </w:rPr>
              <w:t>自动</w:t>
            </w:r>
          </w:p>
          <w:p w14:paraId="77E42E9A">
            <w:pPr>
              <w:pStyle w:val="6"/>
              <w:spacing w:before="13" w:line="217" w:lineRule="auto"/>
              <w:ind w:left="97"/>
            </w:pPr>
            <w:r>
              <w:rPr>
                <w:b/>
                <w:bCs/>
                <w:spacing w:val="-5"/>
              </w:rPr>
              <w:t>化（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-5"/>
              </w:rPr>
              <w:t>080801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12"/>
              </w:rPr>
              <w:t>），</w:t>
            </w:r>
            <w:r>
              <w:rPr>
                <w:b/>
                <w:bCs/>
                <w:spacing w:val="-5"/>
              </w:rPr>
              <w:t>计</w:t>
            </w:r>
          </w:p>
          <w:p w14:paraId="06B04694">
            <w:pPr>
              <w:pStyle w:val="6"/>
              <w:spacing w:before="14" w:line="216" w:lineRule="auto"/>
              <w:ind w:left="182"/>
            </w:pPr>
            <w:r>
              <w:rPr>
                <w:b/>
                <w:bCs/>
                <w:spacing w:val="1"/>
              </w:rPr>
              <w:t>算机科学与技术</w:t>
            </w:r>
          </w:p>
          <w:p w14:paraId="3E7ED921">
            <w:pPr>
              <w:pStyle w:val="6"/>
              <w:spacing w:before="14" w:line="217" w:lineRule="auto"/>
              <w:ind w:left="90"/>
            </w:pPr>
            <w:r>
              <w:rPr>
                <w:b/>
                <w:bCs/>
                <w:spacing w:val="-5"/>
              </w:rPr>
              <w:t>（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5"/>
              </w:rPr>
              <w:t>080901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12"/>
              </w:rPr>
              <w:t>），</w:t>
            </w:r>
            <w:r>
              <w:rPr>
                <w:b/>
                <w:bCs/>
                <w:spacing w:val="-5"/>
              </w:rPr>
              <w:t>软件</w:t>
            </w:r>
          </w:p>
          <w:p w14:paraId="2752F83F">
            <w:pPr>
              <w:pStyle w:val="6"/>
              <w:spacing w:before="10" w:line="225" w:lineRule="auto"/>
              <w:ind w:left="441" w:right="71" w:hanging="389"/>
            </w:pPr>
            <w:r>
              <w:rPr>
                <w:b/>
                <w:bCs/>
                <w:spacing w:val="-3"/>
              </w:rPr>
              <w:t>工程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（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-3"/>
              </w:rPr>
              <w:t>080902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41"/>
              </w:rPr>
              <w:t>），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网络工程</w:t>
            </w:r>
          </w:p>
          <w:p w14:paraId="766E0984">
            <w:pPr>
              <w:pStyle w:val="6"/>
              <w:spacing w:before="15" w:line="231" w:lineRule="auto"/>
              <w:ind w:left="337"/>
            </w:pPr>
            <w:r>
              <w:rPr>
                <w:b/>
                <w:bCs/>
                <w:spacing w:val="-2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2"/>
              </w:rPr>
              <w:t>080903）</w:t>
            </w:r>
          </w:p>
          <w:p w14:paraId="1D9FC41C">
            <w:pPr>
              <w:pStyle w:val="6"/>
              <w:spacing w:line="216" w:lineRule="auto"/>
              <w:ind w:left="89"/>
            </w:pPr>
            <w:r>
              <w:rPr>
                <w:b/>
                <w:bCs/>
                <w:spacing w:val="3"/>
              </w:rPr>
              <w:t>研究生：机械工程</w:t>
            </w:r>
          </w:p>
          <w:p w14:paraId="1EF81F53">
            <w:pPr>
              <w:pStyle w:val="6"/>
              <w:spacing w:before="12" w:line="217" w:lineRule="auto"/>
              <w:ind w:left="90"/>
            </w:pPr>
            <w:r>
              <w:rPr>
                <w:b/>
                <w:bCs/>
                <w:spacing w:val="-8"/>
              </w:rPr>
              <w:t>（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8"/>
              </w:rPr>
              <w:t>0802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20"/>
              </w:rPr>
              <w:t>），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8"/>
              </w:rPr>
              <w:t>电子科</w:t>
            </w:r>
          </w:p>
          <w:p w14:paraId="4E40FE6E">
            <w:pPr>
              <w:pStyle w:val="6"/>
              <w:spacing w:before="14" w:line="217" w:lineRule="auto"/>
              <w:ind w:left="434"/>
            </w:pPr>
            <w:r>
              <w:rPr>
                <w:b/>
                <w:bCs/>
                <w:spacing w:val="-2"/>
              </w:rPr>
              <w:t>学与技术</w:t>
            </w:r>
          </w:p>
          <w:p w14:paraId="0164A169">
            <w:pPr>
              <w:pStyle w:val="6"/>
              <w:spacing w:before="15" w:line="216" w:lineRule="auto"/>
              <w:ind w:left="90"/>
            </w:pPr>
            <w:r>
              <w:rPr>
                <w:b/>
                <w:bCs/>
                <w:spacing w:val="-6"/>
              </w:rPr>
              <w:t>（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6"/>
              </w:rPr>
              <w:t>0809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10"/>
              </w:rPr>
              <w:t>），</w:t>
            </w:r>
            <w:r>
              <w:rPr>
                <w:b/>
                <w:bCs/>
                <w:spacing w:val="-6"/>
              </w:rPr>
              <w:t>计算机</w:t>
            </w:r>
          </w:p>
          <w:p w14:paraId="235FDFB2">
            <w:pPr>
              <w:pStyle w:val="6"/>
              <w:spacing w:before="13" w:line="217" w:lineRule="auto"/>
              <w:ind w:left="343"/>
            </w:pPr>
            <w:r>
              <w:rPr>
                <w:b/>
                <w:bCs/>
                <w:spacing w:val="2"/>
              </w:rPr>
              <w:t>科学与技术</w:t>
            </w:r>
          </w:p>
          <w:p w14:paraId="30A80527">
            <w:pPr>
              <w:pStyle w:val="6"/>
              <w:spacing w:before="11" w:line="217" w:lineRule="auto"/>
              <w:ind w:left="90"/>
            </w:pPr>
            <w:r>
              <w:rPr>
                <w:b/>
                <w:bCs/>
                <w:spacing w:val="-6"/>
              </w:rPr>
              <w:t>（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6"/>
              </w:rPr>
              <w:t>0812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10"/>
              </w:rPr>
              <w:t>），</w:t>
            </w:r>
            <w:r>
              <w:rPr>
                <w:b/>
                <w:bCs/>
                <w:spacing w:val="-6"/>
              </w:rPr>
              <w:t>软件工</w:t>
            </w:r>
          </w:p>
          <w:p w14:paraId="67CD7720">
            <w:pPr>
              <w:pStyle w:val="6"/>
              <w:spacing w:before="14" w:line="195" w:lineRule="auto"/>
              <w:ind w:left="342"/>
            </w:pPr>
            <w:r>
              <w:rPr>
                <w:b/>
                <w:bCs/>
                <w:spacing w:val="-3"/>
              </w:rPr>
              <w:t>程（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3"/>
              </w:rPr>
              <w:t>0835）</w:t>
            </w:r>
          </w:p>
        </w:tc>
        <w:tc>
          <w:tcPr>
            <w:tcW w:w="770" w:type="dxa"/>
            <w:vAlign w:val="top"/>
          </w:tcPr>
          <w:p w14:paraId="7821F7E6">
            <w:pPr>
              <w:spacing w:line="269" w:lineRule="auto"/>
              <w:rPr>
                <w:rFonts w:ascii="Arial"/>
                <w:sz w:val="21"/>
              </w:rPr>
            </w:pPr>
          </w:p>
          <w:p w14:paraId="3E142D28">
            <w:pPr>
              <w:spacing w:line="269" w:lineRule="auto"/>
              <w:rPr>
                <w:rFonts w:ascii="Arial"/>
                <w:sz w:val="21"/>
              </w:rPr>
            </w:pPr>
          </w:p>
          <w:p w14:paraId="77C47AC1">
            <w:pPr>
              <w:spacing w:line="269" w:lineRule="auto"/>
              <w:rPr>
                <w:rFonts w:ascii="Arial"/>
                <w:sz w:val="21"/>
              </w:rPr>
            </w:pPr>
          </w:p>
          <w:p w14:paraId="0D0322C2">
            <w:pPr>
              <w:spacing w:line="269" w:lineRule="auto"/>
              <w:rPr>
                <w:rFonts w:ascii="Arial"/>
                <w:sz w:val="21"/>
              </w:rPr>
            </w:pPr>
          </w:p>
          <w:p w14:paraId="187CC75D">
            <w:pPr>
              <w:spacing w:line="269" w:lineRule="auto"/>
              <w:rPr>
                <w:rFonts w:ascii="Arial"/>
                <w:sz w:val="21"/>
              </w:rPr>
            </w:pPr>
          </w:p>
          <w:p w14:paraId="0B08311B">
            <w:pPr>
              <w:spacing w:line="269" w:lineRule="auto"/>
              <w:rPr>
                <w:rFonts w:ascii="Arial"/>
                <w:sz w:val="21"/>
              </w:rPr>
            </w:pPr>
          </w:p>
          <w:p w14:paraId="3F7108F4">
            <w:pPr>
              <w:spacing w:line="270" w:lineRule="auto"/>
              <w:rPr>
                <w:rFonts w:ascii="Arial"/>
                <w:sz w:val="21"/>
              </w:rPr>
            </w:pPr>
          </w:p>
          <w:p w14:paraId="350E206C">
            <w:pPr>
              <w:pStyle w:val="6"/>
              <w:spacing w:before="52" w:line="232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0266216">
            <w:pPr>
              <w:spacing w:line="269" w:lineRule="auto"/>
              <w:rPr>
                <w:rFonts w:ascii="Arial"/>
                <w:sz w:val="21"/>
              </w:rPr>
            </w:pPr>
          </w:p>
          <w:p w14:paraId="7A266E34">
            <w:pPr>
              <w:spacing w:line="269" w:lineRule="auto"/>
              <w:rPr>
                <w:rFonts w:ascii="Arial"/>
                <w:sz w:val="21"/>
              </w:rPr>
            </w:pPr>
          </w:p>
          <w:p w14:paraId="3CC5FCAD">
            <w:pPr>
              <w:spacing w:line="269" w:lineRule="auto"/>
              <w:rPr>
                <w:rFonts w:ascii="Arial"/>
                <w:sz w:val="21"/>
              </w:rPr>
            </w:pPr>
          </w:p>
          <w:p w14:paraId="12EB1FEF">
            <w:pPr>
              <w:spacing w:line="269" w:lineRule="auto"/>
              <w:rPr>
                <w:rFonts w:ascii="Arial"/>
                <w:sz w:val="21"/>
              </w:rPr>
            </w:pPr>
          </w:p>
          <w:p w14:paraId="1EA765F8">
            <w:pPr>
              <w:spacing w:line="269" w:lineRule="auto"/>
              <w:rPr>
                <w:rFonts w:ascii="Arial"/>
                <w:sz w:val="21"/>
              </w:rPr>
            </w:pPr>
          </w:p>
          <w:p w14:paraId="46FD349D">
            <w:pPr>
              <w:spacing w:line="270" w:lineRule="auto"/>
              <w:rPr>
                <w:rFonts w:ascii="Arial"/>
                <w:sz w:val="21"/>
              </w:rPr>
            </w:pPr>
          </w:p>
          <w:p w14:paraId="03EF98FF">
            <w:pPr>
              <w:spacing w:line="270" w:lineRule="auto"/>
              <w:rPr>
                <w:rFonts w:ascii="Arial"/>
                <w:sz w:val="21"/>
              </w:rPr>
            </w:pPr>
          </w:p>
          <w:p w14:paraId="03924B65">
            <w:pPr>
              <w:pStyle w:val="6"/>
              <w:spacing w:before="52" w:line="224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7B4F5992">
            <w:pPr>
              <w:spacing w:line="255" w:lineRule="auto"/>
              <w:rPr>
                <w:rFonts w:ascii="Arial"/>
                <w:sz w:val="21"/>
              </w:rPr>
            </w:pPr>
          </w:p>
          <w:p w14:paraId="379598E3">
            <w:pPr>
              <w:spacing w:line="255" w:lineRule="auto"/>
              <w:rPr>
                <w:rFonts w:ascii="Arial"/>
                <w:sz w:val="21"/>
              </w:rPr>
            </w:pPr>
          </w:p>
          <w:p w14:paraId="449D7989">
            <w:pPr>
              <w:spacing w:line="255" w:lineRule="auto"/>
              <w:rPr>
                <w:rFonts w:ascii="Arial"/>
                <w:sz w:val="21"/>
              </w:rPr>
            </w:pPr>
          </w:p>
          <w:p w14:paraId="7324594E">
            <w:pPr>
              <w:spacing w:line="255" w:lineRule="auto"/>
              <w:rPr>
                <w:rFonts w:ascii="Arial"/>
                <w:sz w:val="21"/>
              </w:rPr>
            </w:pPr>
          </w:p>
          <w:p w14:paraId="21052BEC">
            <w:pPr>
              <w:spacing w:line="255" w:lineRule="auto"/>
              <w:rPr>
                <w:rFonts w:ascii="Arial"/>
                <w:sz w:val="21"/>
              </w:rPr>
            </w:pPr>
          </w:p>
          <w:p w14:paraId="12F18BE3">
            <w:pPr>
              <w:spacing w:line="256" w:lineRule="auto"/>
              <w:rPr>
                <w:rFonts w:ascii="Arial"/>
                <w:sz w:val="21"/>
              </w:rPr>
            </w:pPr>
          </w:p>
          <w:p w14:paraId="175B9AEC">
            <w:pPr>
              <w:spacing w:line="256" w:lineRule="auto"/>
              <w:rPr>
                <w:rFonts w:ascii="Arial"/>
                <w:sz w:val="21"/>
              </w:rPr>
            </w:pPr>
          </w:p>
          <w:p w14:paraId="164F6A56">
            <w:pPr>
              <w:pStyle w:val="6"/>
              <w:spacing w:before="52" w:line="217" w:lineRule="auto"/>
              <w:ind w:left="233"/>
            </w:pPr>
            <w:r>
              <w:rPr>
                <w:b/>
                <w:bCs/>
                <w:spacing w:val="1"/>
              </w:rPr>
              <w:t>1.按规定缴纳七险二金；</w:t>
            </w:r>
          </w:p>
          <w:p w14:paraId="6931AB9E">
            <w:pPr>
              <w:pStyle w:val="6"/>
              <w:spacing w:before="12" w:line="214" w:lineRule="auto"/>
              <w:ind w:left="64"/>
            </w:pPr>
            <w:r>
              <w:rPr>
                <w:b/>
                <w:bCs/>
                <w:spacing w:val="2"/>
              </w:rPr>
              <w:t>2.周转房，通勤车，免费早中</w:t>
            </w:r>
          </w:p>
          <w:p w14:paraId="55A56EED">
            <w:pPr>
              <w:pStyle w:val="6"/>
              <w:spacing w:before="13" w:line="219" w:lineRule="auto"/>
              <w:ind w:left="968"/>
            </w:pPr>
            <w:r>
              <w:rPr>
                <w:b/>
                <w:bCs/>
                <w:spacing w:val="-5"/>
              </w:rPr>
              <w:t>餐。</w:t>
            </w:r>
          </w:p>
        </w:tc>
        <w:tc>
          <w:tcPr>
            <w:tcW w:w="753" w:type="dxa"/>
            <w:vAlign w:val="top"/>
          </w:tcPr>
          <w:p w14:paraId="42BBDEFE">
            <w:pPr>
              <w:spacing w:line="248" w:lineRule="auto"/>
              <w:rPr>
                <w:rFonts w:ascii="Arial"/>
                <w:sz w:val="21"/>
              </w:rPr>
            </w:pPr>
          </w:p>
          <w:p w14:paraId="537BFBBC">
            <w:pPr>
              <w:spacing w:line="248" w:lineRule="auto"/>
              <w:rPr>
                <w:rFonts w:ascii="Arial"/>
                <w:sz w:val="21"/>
              </w:rPr>
            </w:pPr>
          </w:p>
          <w:p w14:paraId="1F01EF57">
            <w:pPr>
              <w:spacing w:line="248" w:lineRule="auto"/>
              <w:rPr>
                <w:rFonts w:ascii="Arial"/>
                <w:sz w:val="21"/>
              </w:rPr>
            </w:pPr>
          </w:p>
          <w:p w14:paraId="5311A060">
            <w:pPr>
              <w:spacing w:line="248" w:lineRule="auto"/>
              <w:rPr>
                <w:rFonts w:ascii="Arial"/>
                <w:sz w:val="21"/>
              </w:rPr>
            </w:pPr>
          </w:p>
          <w:p w14:paraId="094646E4">
            <w:pPr>
              <w:spacing w:line="248" w:lineRule="auto"/>
              <w:rPr>
                <w:rFonts w:ascii="Arial"/>
                <w:sz w:val="21"/>
              </w:rPr>
            </w:pPr>
          </w:p>
          <w:p w14:paraId="31477057">
            <w:pPr>
              <w:spacing w:line="248" w:lineRule="auto"/>
              <w:rPr>
                <w:rFonts w:ascii="Arial"/>
                <w:sz w:val="21"/>
              </w:rPr>
            </w:pPr>
          </w:p>
          <w:p w14:paraId="4B274B0C">
            <w:pPr>
              <w:spacing w:line="249" w:lineRule="auto"/>
              <w:rPr>
                <w:rFonts w:ascii="Arial"/>
                <w:sz w:val="21"/>
              </w:rPr>
            </w:pPr>
          </w:p>
          <w:p w14:paraId="1864ED57">
            <w:pPr>
              <w:spacing w:line="249" w:lineRule="auto"/>
              <w:rPr>
                <w:rFonts w:ascii="Arial"/>
                <w:sz w:val="21"/>
              </w:rPr>
            </w:pPr>
          </w:p>
          <w:p w14:paraId="7DEC8803">
            <w:pPr>
              <w:pStyle w:val="6"/>
              <w:spacing w:before="52" w:line="218" w:lineRule="auto"/>
              <w:ind w:left="160"/>
            </w:pPr>
            <w:r>
              <w:rPr>
                <w:b/>
                <w:bCs/>
                <w:spacing w:val="-8"/>
              </w:rPr>
              <w:t>习水县</w:t>
            </w:r>
          </w:p>
        </w:tc>
        <w:tc>
          <w:tcPr>
            <w:tcW w:w="614" w:type="dxa"/>
            <w:vAlign w:val="top"/>
          </w:tcPr>
          <w:p w14:paraId="2BA80CB6">
            <w:pPr>
              <w:spacing w:line="248" w:lineRule="auto"/>
              <w:rPr>
                <w:rFonts w:ascii="Arial"/>
                <w:sz w:val="21"/>
              </w:rPr>
            </w:pPr>
          </w:p>
          <w:p w14:paraId="2A5DF679">
            <w:pPr>
              <w:spacing w:line="248" w:lineRule="auto"/>
              <w:rPr>
                <w:rFonts w:ascii="Arial"/>
                <w:sz w:val="21"/>
              </w:rPr>
            </w:pPr>
          </w:p>
          <w:p w14:paraId="2F79A942">
            <w:pPr>
              <w:spacing w:line="248" w:lineRule="auto"/>
              <w:rPr>
                <w:rFonts w:ascii="Arial"/>
                <w:sz w:val="21"/>
              </w:rPr>
            </w:pPr>
          </w:p>
          <w:p w14:paraId="49C81DBE">
            <w:pPr>
              <w:spacing w:line="248" w:lineRule="auto"/>
              <w:rPr>
                <w:rFonts w:ascii="Arial"/>
                <w:sz w:val="21"/>
              </w:rPr>
            </w:pPr>
          </w:p>
          <w:p w14:paraId="3EC744B2">
            <w:pPr>
              <w:spacing w:line="248" w:lineRule="auto"/>
              <w:rPr>
                <w:rFonts w:ascii="Arial"/>
                <w:sz w:val="21"/>
              </w:rPr>
            </w:pPr>
          </w:p>
          <w:p w14:paraId="5AAD3C79">
            <w:pPr>
              <w:spacing w:line="249" w:lineRule="auto"/>
              <w:rPr>
                <w:rFonts w:ascii="Arial"/>
                <w:sz w:val="21"/>
              </w:rPr>
            </w:pPr>
          </w:p>
          <w:p w14:paraId="56809D9B">
            <w:pPr>
              <w:spacing w:line="249" w:lineRule="auto"/>
              <w:rPr>
                <w:rFonts w:ascii="Arial"/>
                <w:sz w:val="21"/>
              </w:rPr>
            </w:pPr>
          </w:p>
          <w:p w14:paraId="746160E6">
            <w:pPr>
              <w:spacing w:line="249" w:lineRule="auto"/>
              <w:rPr>
                <w:rFonts w:ascii="Arial"/>
                <w:sz w:val="21"/>
              </w:rPr>
            </w:pPr>
          </w:p>
          <w:p w14:paraId="7A115B83">
            <w:pPr>
              <w:pStyle w:val="6"/>
              <w:spacing w:before="52" w:line="217" w:lineRule="auto"/>
              <w:ind w:left="71"/>
            </w:pPr>
            <w:r>
              <w:rPr>
                <w:b/>
                <w:bCs/>
                <w:spacing w:val="-1"/>
              </w:rPr>
              <w:t>李佳瑜</w:t>
            </w:r>
          </w:p>
        </w:tc>
        <w:tc>
          <w:tcPr>
            <w:tcW w:w="1347" w:type="dxa"/>
            <w:vAlign w:val="top"/>
          </w:tcPr>
          <w:p w14:paraId="40621041">
            <w:pPr>
              <w:spacing w:line="250" w:lineRule="auto"/>
              <w:rPr>
                <w:rFonts w:ascii="Arial"/>
                <w:sz w:val="21"/>
              </w:rPr>
            </w:pPr>
          </w:p>
          <w:p w14:paraId="25AE380E">
            <w:pPr>
              <w:spacing w:line="251" w:lineRule="auto"/>
              <w:rPr>
                <w:rFonts w:ascii="Arial"/>
                <w:sz w:val="21"/>
              </w:rPr>
            </w:pPr>
          </w:p>
          <w:p w14:paraId="1E3E8AC0">
            <w:pPr>
              <w:spacing w:line="251" w:lineRule="auto"/>
              <w:rPr>
                <w:rFonts w:ascii="Arial"/>
                <w:sz w:val="21"/>
              </w:rPr>
            </w:pPr>
          </w:p>
          <w:p w14:paraId="0B370267">
            <w:pPr>
              <w:spacing w:line="251" w:lineRule="auto"/>
              <w:rPr>
                <w:rFonts w:ascii="Arial"/>
                <w:sz w:val="21"/>
              </w:rPr>
            </w:pPr>
          </w:p>
          <w:p w14:paraId="167E9654">
            <w:pPr>
              <w:spacing w:line="251" w:lineRule="auto"/>
              <w:rPr>
                <w:rFonts w:ascii="Arial"/>
                <w:sz w:val="21"/>
              </w:rPr>
            </w:pPr>
          </w:p>
          <w:p w14:paraId="4D63B10D">
            <w:pPr>
              <w:spacing w:line="251" w:lineRule="auto"/>
              <w:rPr>
                <w:rFonts w:ascii="Arial"/>
                <w:sz w:val="21"/>
              </w:rPr>
            </w:pPr>
          </w:p>
          <w:p w14:paraId="0A56CE30">
            <w:pPr>
              <w:spacing w:line="251" w:lineRule="auto"/>
              <w:rPr>
                <w:rFonts w:ascii="Arial"/>
                <w:sz w:val="21"/>
              </w:rPr>
            </w:pPr>
          </w:p>
          <w:p w14:paraId="5AF6D99C">
            <w:pPr>
              <w:spacing w:line="251" w:lineRule="auto"/>
              <w:rPr>
                <w:rFonts w:ascii="Arial"/>
                <w:sz w:val="21"/>
              </w:rPr>
            </w:pPr>
          </w:p>
          <w:p w14:paraId="5BD0E743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0851-22691299</w:t>
            </w:r>
          </w:p>
        </w:tc>
        <w:tc>
          <w:tcPr>
            <w:tcW w:w="961" w:type="dxa"/>
            <w:vAlign w:val="top"/>
          </w:tcPr>
          <w:p w14:paraId="28A273D7">
            <w:pPr>
              <w:spacing w:line="272" w:lineRule="auto"/>
              <w:rPr>
                <w:rFonts w:ascii="Arial"/>
                <w:sz w:val="21"/>
              </w:rPr>
            </w:pPr>
          </w:p>
          <w:p w14:paraId="78E97971">
            <w:pPr>
              <w:spacing w:line="272" w:lineRule="auto"/>
              <w:rPr>
                <w:rFonts w:ascii="Arial"/>
                <w:sz w:val="21"/>
              </w:rPr>
            </w:pPr>
          </w:p>
          <w:p w14:paraId="71C9B9C4">
            <w:pPr>
              <w:spacing w:line="272" w:lineRule="auto"/>
              <w:rPr>
                <w:rFonts w:ascii="Arial"/>
                <w:sz w:val="21"/>
              </w:rPr>
            </w:pPr>
          </w:p>
          <w:p w14:paraId="03310E57">
            <w:pPr>
              <w:spacing w:line="272" w:lineRule="auto"/>
              <w:rPr>
                <w:rFonts w:ascii="Arial"/>
                <w:sz w:val="21"/>
              </w:rPr>
            </w:pPr>
          </w:p>
          <w:p w14:paraId="6AFCA7A8">
            <w:pPr>
              <w:spacing w:line="272" w:lineRule="auto"/>
              <w:rPr>
                <w:rFonts w:ascii="Arial"/>
                <w:sz w:val="21"/>
              </w:rPr>
            </w:pPr>
          </w:p>
          <w:p w14:paraId="4A684B47">
            <w:pPr>
              <w:spacing w:line="272" w:lineRule="auto"/>
              <w:rPr>
                <w:rFonts w:ascii="Arial"/>
                <w:sz w:val="21"/>
              </w:rPr>
            </w:pPr>
          </w:p>
          <w:p w14:paraId="3E6E167F">
            <w:pPr>
              <w:spacing w:line="273" w:lineRule="auto"/>
              <w:rPr>
                <w:rFonts w:ascii="Arial"/>
                <w:sz w:val="21"/>
              </w:rPr>
            </w:pPr>
          </w:p>
          <w:p w14:paraId="6C69C7BD">
            <w:pPr>
              <w:pStyle w:val="6"/>
              <w:spacing w:before="52" w:line="230" w:lineRule="auto"/>
              <w:ind w:left="192" w:right="46" w:hanging="116"/>
            </w:pPr>
            <w:r>
              <w:rPr>
                <w:b/>
                <w:bCs/>
              </w:rPr>
              <w:t>2026813144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3B99CC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2C2D2C2D">
            <w:pPr>
              <w:pStyle w:val="6"/>
              <w:spacing w:before="252" w:line="181" w:lineRule="auto"/>
              <w:ind w:left="224"/>
            </w:pPr>
            <w:r>
              <w:rPr>
                <w:b/>
                <w:bCs/>
                <w:spacing w:val="-5"/>
              </w:rPr>
              <w:t>110</w:t>
            </w:r>
          </w:p>
        </w:tc>
        <w:tc>
          <w:tcPr>
            <w:tcW w:w="1055" w:type="dxa"/>
            <w:vAlign w:val="top"/>
          </w:tcPr>
          <w:p w14:paraId="6B6FFC9A">
            <w:pPr>
              <w:pStyle w:val="6"/>
              <w:spacing w:before="130" w:line="225" w:lineRule="auto"/>
              <w:ind w:left="31" w:right="26" w:firstLine="1"/>
            </w:pPr>
            <w:r>
              <w:rPr>
                <w:b/>
                <w:bCs/>
                <w:spacing w:val="1"/>
              </w:rPr>
              <w:t>贵州云上产业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服务有限公司</w:t>
            </w:r>
          </w:p>
        </w:tc>
        <w:tc>
          <w:tcPr>
            <w:tcW w:w="1134" w:type="dxa"/>
            <w:vAlign w:val="top"/>
          </w:tcPr>
          <w:p w14:paraId="5F4FEDA4">
            <w:pPr>
              <w:pStyle w:val="6"/>
              <w:spacing w:before="231" w:line="217" w:lineRule="auto"/>
              <w:ind w:left="78"/>
            </w:pPr>
            <w:r>
              <w:rPr>
                <w:b/>
                <w:bCs/>
                <w:spacing w:val="1"/>
              </w:rPr>
              <w:t>市场拓展方向</w:t>
            </w:r>
          </w:p>
        </w:tc>
        <w:tc>
          <w:tcPr>
            <w:tcW w:w="3148" w:type="dxa"/>
            <w:vAlign w:val="top"/>
          </w:tcPr>
          <w:p w14:paraId="3818F5EF">
            <w:pPr>
              <w:pStyle w:val="6"/>
              <w:spacing w:before="130" w:line="216" w:lineRule="auto"/>
              <w:ind w:left="673"/>
            </w:pPr>
            <w:r>
              <w:rPr>
                <w:b/>
                <w:bCs/>
                <w:spacing w:val="2"/>
              </w:rPr>
              <w:t>1.学历学位：硕士及以上</w:t>
            </w:r>
          </w:p>
          <w:p w14:paraId="0C782E25">
            <w:pPr>
              <w:pStyle w:val="6"/>
              <w:spacing w:before="14" w:line="217" w:lineRule="auto"/>
              <w:ind w:left="919"/>
            </w:pPr>
            <w:r>
              <w:rPr>
                <w:b/>
                <w:bCs/>
                <w:spacing w:val="1"/>
              </w:rPr>
              <w:t>2.专业：市场营销</w:t>
            </w:r>
          </w:p>
        </w:tc>
        <w:tc>
          <w:tcPr>
            <w:tcW w:w="520" w:type="dxa"/>
            <w:vAlign w:val="top"/>
          </w:tcPr>
          <w:p w14:paraId="180B38DA">
            <w:pPr>
              <w:pStyle w:val="6"/>
              <w:spacing w:before="251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1EBB0B2">
            <w:pPr>
              <w:pStyle w:val="6"/>
              <w:spacing w:before="231" w:line="217" w:lineRule="auto"/>
              <w:ind w:left="431"/>
            </w:pPr>
            <w:r>
              <w:rPr>
                <w:b/>
                <w:bCs/>
                <w:spacing w:val="-1"/>
              </w:rPr>
              <w:t>市场营销</w:t>
            </w:r>
          </w:p>
        </w:tc>
        <w:tc>
          <w:tcPr>
            <w:tcW w:w="770" w:type="dxa"/>
            <w:vAlign w:val="top"/>
          </w:tcPr>
          <w:p w14:paraId="7E458786">
            <w:pPr>
              <w:pStyle w:val="6"/>
              <w:spacing w:before="130" w:line="232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0A77F43">
            <w:pPr>
              <w:pStyle w:val="6"/>
              <w:spacing w:before="130" w:line="224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2C9C5C98">
            <w:pPr>
              <w:pStyle w:val="6"/>
              <w:spacing w:before="130" w:line="215" w:lineRule="auto"/>
              <w:ind w:left="63"/>
            </w:pPr>
            <w:r>
              <w:rPr>
                <w:b/>
                <w:bCs/>
                <w:spacing w:val="3"/>
              </w:rPr>
              <w:t>五险一金、年度体检、员工餐</w:t>
            </w:r>
          </w:p>
          <w:p w14:paraId="7A4B82AF">
            <w:pPr>
              <w:pStyle w:val="6"/>
              <w:spacing w:before="15" w:line="219" w:lineRule="auto"/>
              <w:ind w:left="969"/>
            </w:pPr>
            <w:r>
              <w:rPr>
                <w:b/>
                <w:bCs/>
                <w:spacing w:val="-2"/>
              </w:rPr>
              <w:t>厅等</w:t>
            </w:r>
          </w:p>
        </w:tc>
        <w:tc>
          <w:tcPr>
            <w:tcW w:w="753" w:type="dxa"/>
            <w:vAlign w:val="top"/>
          </w:tcPr>
          <w:p w14:paraId="71C09EED">
            <w:pPr>
              <w:pStyle w:val="6"/>
              <w:spacing w:before="230" w:line="219" w:lineRule="auto"/>
              <w:ind w:left="55"/>
            </w:pPr>
            <w:r>
              <w:rPr>
                <w:b/>
                <w:bCs/>
                <w:spacing w:val="1"/>
              </w:rPr>
              <w:t>观山湖区</w:t>
            </w:r>
          </w:p>
        </w:tc>
        <w:tc>
          <w:tcPr>
            <w:tcW w:w="614" w:type="dxa"/>
            <w:vAlign w:val="top"/>
          </w:tcPr>
          <w:p w14:paraId="1D825FC8">
            <w:pPr>
              <w:pStyle w:val="6"/>
              <w:spacing w:before="230" w:line="219" w:lineRule="auto"/>
              <w:ind w:left="73"/>
            </w:pPr>
            <w:r>
              <w:rPr>
                <w:b/>
                <w:bCs/>
                <w:spacing w:val="-2"/>
              </w:rPr>
              <w:t>王殿雄</w:t>
            </w:r>
          </w:p>
        </w:tc>
        <w:tc>
          <w:tcPr>
            <w:tcW w:w="1347" w:type="dxa"/>
            <w:vAlign w:val="top"/>
          </w:tcPr>
          <w:p w14:paraId="50D21C03">
            <w:pPr>
              <w:pStyle w:val="6"/>
              <w:spacing w:before="252" w:line="181" w:lineRule="auto"/>
              <w:ind w:left="151"/>
            </w:pPr>
            <w:r>
              <w:rPr>
                <w:b/>
                <w:bCs/>
              </w:rPr>
              <w:t>0851-84701913</w:t>
            </w:r>
          </w:p>
        </w:tc>
        <w:tc>
          <w:tcPr>
            <w:tcW w:w="961" w:type="dxa"/>
            <w:vAlign w:val="top"/>
          </w:tcPr>
          <w:p w14:paraId="6B962974">
            <w:pPr>
              <w:pStyle w:val="6"/>
              <w:spacing w:before="32" w:line="221" w:lineRule="auto"/>
              <w:ind w:left="64" w:right="46" w:firstLine="6"/>
            </w:pPr>
            <w:r>
              <w:rPr>
                <w:b/>
                <w:bCs/>
              </w:rPr>
              <w:t>dianxiong</w:t>
            </w:r>
            <w:r>
              <w:rPr>
                <w:b/>
                <w:bCs/>
                <w:spacing w:val="11"/>
              </w:rPr>
              <w:t>.</w:t>
            </w:r>
            <w:r>
              <w:t xml:space="preserve"> </w:t>
            </w:r>
            <w:r>
              <w:rPr>
                <w:b/>
                <w:bCs/>
              </w:rPr>
              <w:t>wang</w:t>
            </w:r>
            <w:r>
              <w:rPr>
                <w:b/>
                <w:bCs/>
                <w:spacing w:val="17"/>
              </w:rPr>
              <w:t>@</w:t>
            </w:r>
            <w:r>
              <w:rPr>
                <w:b/>
                <w:bCs/>
              </w:rPr>
              <w:t>gzdat</w:t>
            </w:r>
          </w:p>
          <w:p w14:paraId="1130DA65">
            <w:pPr>
              <w:pStyle w:val="6"/>
              <w:spacing w:before="72" w:line="96" w:lineRule="exact"/>
              <w:ind w:left="156"/>
            </w:pPr>
            <w:r>
              <w:rPr>
                <w:b/>
                <w:bCs/>
                <w:spacing w:val="1"/>
                <w:position w:val="-1"/>
              </w:rPr>
              <w:t>a.</w:t>
            </w:r>
            <w:r>
              <w:rPr>
                <w:b/>
                <w:bCs/>
                <w:position w:val="-1"/>
              </w:rPr>
              <w:t>com</w:t>
            </w:r>
            <w:r>
              <w:rPr>
                <w:b/>
                <w:bCs/>
                <w:spacing w:val="1"/>
                <w:position w:val="-1"/>
              </w:rPr>
              <w:t>.</w:t>
            </w:r>
            <w:r>
              <w:rPr>
                <w:b/>
                <w:bCs/>
                <w:position w:val="-1"/>
              </w:rPr>
              <w:t>cn</w:t>
            </w:r>
          </w:p>
        </w:tc>
      </w:tr>
      <w:tr w14:paraId="778D73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0E7652FA">
            <w:pPr>
              <w:pStyle w:val="6"/>
              <w:spacing w:before="251" w:line="180" w:lineRule="auto"/>
              <w:ind w:left="224"/>
            </w:pPr>
            <w:r>
              <w:rPr>
                <w:b/>
                <w:bCs/>
                <w:spacing w:val="-5"/>
              </w:rPr>
              <w:t>111</w:t>
            </w:r>
          </w:p>
        </w:tc>
        <w:tc>
          <w:tcPr>
            <w:tcW w:w="1055" w:type="dxa"/>
            <w:vAlign w:val="top"/>
          </w:tcPr>
          <w:p w14:paraId="7916D6EB">
            <w:pPr>
              <w:pStyle w:val="6"/>
              <w:spacing w:before="133" w:line="223" w:lineRule="auto"/>
              <w:ind w:left="31" w:right="26" w:firstLine="1"/>
            </w:pPr>
            <w:r>
              <w:rPr>
                <w:b/>
                <w:bCs/>
                <w:spacing w:val="1"/>
              </w:rPr>
              <w:t>贵州云上产业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服务有限公司</w:t>
            </w:r>
          </w:p>
        </w:tc>
        <w:tc>
          <w:tcPr>
            <w:tcW w:w="1134" w:type="dxa"/>
            <w:vAlign w:val="top"/>
          </w:tcPr>
          <w:p w14:paraId="5BE0151A">
            <w:pPr>
              <w:pStyle w:val="6"/>
              <w:spacing w:before="230" w:line="219" w:lineRule="auto"/>
              <w:ind w:left="73"/>
            </w:pPr>
            <w:r>
              <w:rPr>
                <w:b/>
                <w:bCs/>
                <w:spacing w:val="1"/>
              </w:rPr>
              <w:t>项目运营方向</w:t>
            </w:r>
          </w:p>
        </w:tc>
        <w:tc>
          <w:tcPr>
            <w:tcW w:w="3148" w:type="dxa"/>
            <w:vAlign w:val="top"/>
          </w:tcPr>
          <w:p w14:paraId="03D39589">
            <w:pPr>
              <w:pStyle w:val="6"/>
              <w:spacing w:before="32" w:line="216" w:lineRule="auto"/>
              <w:ind w:left="673"/>
            </w:pPr>
            <w:r>
              <w:rPr>
                <w:b/>
                <w:bCs/>
                <w:spacing w:val="2"/>
              </w:rPr>
              <w:t>1.学历学位：硕士及以上</w:t>
            </w:r>
          </w:p>
          <w:p w14:paraId="7167B6B3">
            <w:pPr>
              <w:pStyle w:val="6"/>
              <w:spacing w:before="14" w:line="216" w:lineRule="auto"/>
              <w:ind w:left="89"/>
            </w:pPr>
            <w:r>
              <w:rPr>
                <w:b/>
                <w:bCs/>
                <w:spacing w:val="3"/>
              </w:rPr>
              <w:t>2.专业：数学与应用数学、统计学、经济</w:t>
            </w:r>
          </w:p>
          <w:p w14:paraId="5A91D3B7">
            <w:pPr>
              <w:pStyle w:val="6"/>
              <w:spacing w:before="11" w:line="173" w:lineRule="auto"/>
              <w:ind w:left="757"/>
            </w:pPr>
            <w:r>
              <w:rPr>
                <w:b/>
                <w:bCs/>
                <w:spacing w:val="2"/>
              </w:rPr>
              <w:t>学、计算机科学与技术</w:t>
            </w:r>
          </w:p>
        </w:tc>
        <w:tc>
          <w:tcPr>
            <w:tcW w:w="520" w:type="dxa"/>
            <w:vAlign w:val="top"/>
          </w:tcPr>
          <w:p w14:paraId="6400FF5D">
            <w:pPr>
              <w:pStyle w:val="6"/>
              <w:spacing w:before="2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25FFA456">
            <w:pPr>
              <w:pStyle w:val="6"/>
              <w:spacing w:before="31" w:line="212" w:lineRule="auto"/>
              <w:ind w:left="97" w:right="76"/>
            </w:pPr>
            <w:r>
              <w:rPr>
                <w:b/>
                <w:bCs/>
                <w:spacing w:val="2"/>
              </w:rPr>
              <w:t>数学与应用数学、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统计学、经济学、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计算机科学与技术</w:t>
            </w:r>
          </w:p>
        </w:tc>
        <w:tc>
          <w:tcPr>
            <w:tcW w:w="770" w:type="dxa"/>
            <w:vAlign w:val="top"/>
          </w:tcPr>
          <w:p w14:paraId="2B117E46">
            <w:pPr>
              <w:pStyle w:val="6"/>
              <w:spacing w:before="133" w:line="230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E19E04D">
            <w:pPr>
              <w:pStyle w:val="6"/>
              <w:spacing w:before="132" w:line="223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0E966034">
            <w:pPr>
              <w:pStyle w:val="6"/>
              <w:spacing w:before="133" w:line="215" w:lineRule="auto"/>
              <w:ind w:left="63"/>
            </w:pPr>
            <w:r>
              <w:rPr>
                <w:b/>
                <w:bCs/>
                <w:spacing w:val="3"/>
              </w:rPr>
              <w:t>五险一金、年度体检、员工餐</w:t>
            </w:r>
          </w:p>
          <w:p w14:paraId="0A855572">
            <w:pPr>
              <w:pStyle w:val="6"/>
              <w:spacing w:before="12" w:line="219" w:lineRule="auto"/>
              <w:ind w:left="969"/>
            </w:pPr>
            <w:r>
              <w:rPr>
                <w:b/>
                <w:bCs/>
                <w:spacing w:val="-2"/>
              </w:rPr>
              <w:t>厅等</w:t>
            </w:r>
          </w:p>
        </w:tc>
        <w:tc>
          <w:tcPr>
            <w:tcW w:w="753" w:type="dxa"/>
            <w:vAlign w:val="top"/>
          </w:tcPr>
          <w:p w14:paraId="3A970EC9">
            <w:pPr>
              <w:pStyle w:val="6"/>
              <w:spacing w:before="230" w:line="219" w:lineRule="auto"/>
              <w:ind w:left="55"/>
            </w:pPr>
            <w:r>
              <w:rPr>
                <w:b/>
                <w:bCs/>
                <w:spacing w:val="1"/>
              </w:rPr>
              <w:t>观山湖区</w:t>
            </w:r>
          </w:p>
        </w:tc>
        <w:tc>
          <w:tcPr>
            <w:tcW w:w="614" w:type="dxa"/>
            <w:vAlign w:val="top"/>
          </w:tcPr>
          <w:p w14:paraId="5533C35D">
            <w:pPr>
              <w:pStyle w:val="6"/>
              <w:spacing w:before="230" w:line="219" w:lineRule="auto"/>
              <w:ind w:left="73"/>
            </w:pPr>
            <w:r>
              <w:rPr>
                <w:b/>
                <w:bCs/>
                <w:spacing w:val="-2"/>
              </w:rPr>
              <w:t>王殿雄</w:t>
            </w:r>
          </w:p>
        </w:tc>
        <w:tc>
          <w:tcPr>
            <w:tcW w:w="1347" w:type="dxa"/>
            <w:vAlign w:val="top"/>
          </w:tcPr>
          <w:p w14:paraId="4C3F8D21">
            <w:pPr>
              <w:pStyle w:val="6"/>
              <w:spacing w:before="252" w:line="181" w:lineRule="auto"/>
              <w:ind w:left="151"/>
            </w:pPr>
            <w:r>
              <w:rPr>
                <w:b/>
                <w:bCs/>
              </w:rPr>
              <w:t>0851-84701913</w:t>
            </w:r>
          </w:p>
        </w:tc>
        <w:tc>
          <w:tcPr>
            <w:tcW w:w="961" w:type="dxa"/>
            <w:vAlign w:val="top"/>
          </w:tcPr>
          <w:p w14:paraId="3233A2CC">
            <w:pPr>
              <w:pStyle w:val="6"/>
              <w:spacing w:before="31" w:line="222" w:lineRule="auto"/>
              <w:ind w:left="64" w:right="46" w:firstLine="6"/>
            </w:pPr>
            <w:r>
              <w:rPr>
                <w:b/>
                <w:bCs/>
              </w:rPr>
              <w:t>dianxiong</w:t>
            </w:r>
            <w:r>
              <w:rPr>
                <w:b/>
                <w:bCs/>
                <w:spacing w:val="11"/>
              </w:rPr>
              <w:t>.</w:t>
            </w:r>
            <w:r>
              <w:t xml:space="preserve"> </w:t>
            </w:r>
            <w:r>
              <w:rPr>
                <w:b/>
                <w:bCs/>
              </w:rPr>
              <w:t>wang</w:t>
            </w:r>
            <w:r>
              <w:rPr>
                <w:b/>
                <w:bCs/>
                <w:spacing w:val="17"/>
              </w:rPr>
              <w:t>@</w:t>
            </w:r>
            <w:r>
              <w:rPr>
                <w:b/>
                <w:bCs/>
              </w:rPr>
              <w:t>gzdat</w:t>
            </w:r>
          </w:p>
          <w:p w14:paraId="5D65B281">
            <w:pPr>
              <w:pStyle w:val="6"/>
              <w:spacing w:before="72" w:line="94" w:lineRule="exact"/>
              <w:ind w:left="156"/>
            </w:pPr>
            <w:r>
              <w:rPr>
                <w:b/>
                <w:bCs/>
                <w:spacing w:val="1"/>
                <w:position w:val="-1"/>
              </w:rPr>
              <w:t>a.</w:t>
            </w:r>
            <w:r>
              <w:rPr>
                <w:b/>
                <w:bCs/>
                <w:position w:val="-1"/>
              </w:rPr>
              <w:t>com</w:t>
            </w:r>
            <w:r>
              <w:rPr>
                <w:b/>
                <w:bCs/>
                <w:spacing w:val="1"/>
                <w:position w:val="-1"/>
              </w:rPr>
              <w:t>.</w:t>
            </w:r>
            <w:r>
              <w:rPr>
                <w:b/>
                <w:bCs/>
                <w:position w:val="-1"/>
              </w:rPr>
              <w:t>cn</w:t>
            </w:r>
          </w:p>
        </w:tc>
      </w:tr>
      <w:tr w14:paraId="742E36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15C7DE87">
            <w:pPr>
              <w:pStyle w:val="6"/>
              <w:spacing w:before="253" w:line="180" w:lineRule="auto"/>
              <w:ind w:left="224"/>
            </w:pPr>
            <w:r>
              <w:rPr>
                <w:b/>
                <w:bCs/>
                <w:spacing w:val="-5"/>
              </w:rPr>
              <w:t>112</w:t>
            </w:r>
          </w:p>
        </w:tc>
        <w:tc>
          <w:tcPr>
            <w:tcW w:w="1055" w:type="dxa"/>
            <w:vAlign w:val="top"/>
          </w:tcPr>
          <w:p w14:paraId="1A2A0565">
            <w:pPr>
              <w:pStyle w:val="6"/>
              <w:spacing w:before="132" w:line="225" w:lineRule="auto"/>
              <w:ind w:left="31" w:right="26" w:firstLine="1"/>
            </w:pPr>
            <w:r>
              <w:rPr>
                <w:b/>
                <w:bCs/>
                <w:spacing w:val="1"/>
              </w:rPr>
              <w:t>贵州云上产业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服务有限公司</w:t>
            </w:r>
          </w:p>
        </w:tc>
        <w:tc>
          <w:tcPr>
            <w:tcW w:w="1134" w:type="dxa"/>
            <w:vAlign w:val="top"/>
          </w:tcPr>
          <w:p w14:paraId="0E449767">
            <w:pPr>
              <w:pStyle w:val="6"/>
              <w:spacing w:before="232" w:line="219" w:lineRule="auto"/>
              <w:ind w:left="73"/>
            </w:pPr>
            <w:r>
              <w:rPr>
                <w:b/>
                <w:bCs/>
                <w:spacing w:val="1"/>
              </w:rPr>
              <w:t>项目管理方向</w:t>
            </w:r>
          </w:p>
        </w:tc>
        <w:tc>
          <w:tcPr>
            <w:tcW w:w="3148" w:type="dxa"/>
            <w:vAlign w:val="top"/>
          </w:tcPr>
          <w:p w14:paraId="6A490252">
            <w:pPr>
              <w:pStyle w:val="6"/>
              <w:spacing w:before="132" w:line="216" w:lineRule="auto"/>
              <w:ind w:left="673"/>
            </w:pPr>
            <w:r>
              <w:rPr>
                <w:b/>
                <w:bCs/>
                <w:spacing w:val="2"/>
              </w:rPr>
              <w:t>1.学历学位：硕士及以上</w:t>
            </w:r>
          </w:p>
          <w:p w14:paraId="319933D4">
            <w:pPr>
              <w:pStyle w:val="6"/>
              <w:spacing w:before="14" w:line="217" w:lineRule="auto"/>
              <w:ind w:left="1085"/>
            </w:pPr>
            <w:r>
              <w:rPr>
                <w:b/>
                <w:bCs/>
                <w:spacing w:val="1"/>
              </w:rPr>
              <w:t>2.专业：不限</w:t>
            </w:r>
          </w:p>
        </w:tc>
        <w:tc>
          <w:tcPr>
            <w:tcW w:w="520" w:type="dxa"/>
            <w:vAlign w:val="top"/>
          </w:tcPr>
          <w:p w14:paraId="30C79ADF">
            <w:pPr>
              <w:pStyle w:val="6"/>
              <w:spacing w:before="253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43EF1371">
            <w:pPr>
              <w:pStyle w:val="6"/>
              <w:spacing w:before="233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70" w:type="dxa"/>
            <w:vAlign w:val="top"/>
          </w:tcPr>
          <w:p w14:paraId="292B2518">
            <w:pPr>
              <w:pStyle w:val="6"/>
              <w:spacing w:before="132" w:line="232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954554A">
            <w:pPr>
              <w:pStyle w:val="6"/>
              <w:spacing w:before="132" w:line="224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04E5FB07">
            <w:pPr>
              <w:pStyle w:val="6"/>
              <w:spacing w:before="132" w:line="215" w:lineRule="auto"/>
              <w:ind w:left="63"/>
            </w:pPr>
            <w:r>
              <w:rPr>
                <w:b/>
                <w:bCs/>
                <w:spacing w:val="3"/>
              </w:rPr>
              <w:t>五险一金、年度体检、员工餐</w:t>
            </w:r>
          </w:p>
          <w:p w14:paraId="344B8CDE">
            <w:pPr>
              <w:pStyle w:val="6"/>
              <w:spacing w:before="15" w:line="219" w:lineRule="auto"/>
              <w:ind w:left="969"/>
            </w:pPr>
            <w:r>
              <w:rPr>
                <w:b/>
                <w:bCs/>
                <w:spacing w:val="-2"/>
              </w:rPr>
              <w:t>厅等</w:t>
            </w:r>
          </w:p>
        </w:tc>
        <w:tc>
          <w:tcPr>
            <w:tcW w:w="753" w:type="dxa"/>
            <w:vAlign w:val="top"/>
          </w:tcPr>
          <w:p w14:paraId="6F423FBC">
            <w:pPr>
              <w:pStyle w:val="6"/>
              <w:spacing w:before="232" w:line="219" w:lineRule="auto"/>
              <w:ind w:left="55"/>
            </w:pPr>
            <w:r>
              <w:rPr>
                <w:b/>
                <w:bCs/>
                <w:spacing w:val="1"/>
              </w:rPr>
              <w:t>观山湖区</w:t>
            </w:r>
          </w:p>
        </w:tc>
        <w:tc>
          <w:tcPr>
            <w:tcW w:w="614" w:type="dxa"/>
            <w:vAlign w:val="top"/>
          </w:tcPr>
          <w:p w14:paraId="65EE9B93">
            <w:pPr>
              <w:pStyle w:val="6"/>
              <w:spacing w:before="232" w:line="219" w:lineRule="auto"/>
              <w:ind w:left="73"/>
            </w:pPr>
            <w:r>
              <w:rPr>
                <w:b/>
                <w:bCs/>
                <w:spacing w:val="-2"/>
              </w:rPr>
              <w:t>王殿雄</w:t>
            </w:r>
          </w:p>
        </w:tc>
        <w:tc>
          <w:tcPr>
            <w:tcW w:w="1347" w:type="dxa"/>
            <w:vAlign w:val="top"/>
          </w:tcPr>
          <w:p w14:paraId="3684079D">
            <w:pPr>
              <w:pStyle w:val="6"/>
              <w:spacing w:before="254" w:line="181" w:lineRule="auto"/>
              <w:ind w:left="151"/>
            </w:pPr>
            <w:r>
              <w:rPr>
                <w:b/>
                <w:bCs/>
              </w:rPr>
              <w:t>0851-84701913</w:t>
            </w:r>
          </w:p>
        </w:tc>
        <w:tc>
          <w:tcPr>
            <w:tcW w:w="961" w:type="dxa"/>
            <w:vAlign w:val="top"/>
          </w:tcPr>
          <w:p w14:paraId="25897383">
            <w:pPr>
              <w:pStyle w:val="6"/>
              <w:spacing w:before="33" w:line="220" w:lineRule="auto"/>
              <w:ind w:left="64" w:right="46" w:firstLine="6"/>
            </w:pPr>
            <w:r>
              <w:rPr>
                <w:b/>
                <w:bCs/>
              </w:rPr>
              <w:t>dianxiong</w:t>
            </w:r>
            <w:r>
              <w:rPr>
                <w:b/>
                <w:bCs/>
                <w:spacing w:val="11"/>
              </w:rPr>
              <w:t>.</w:t>
            </w:r>
            <w:r>
              <w:t xml:space="preserve"> </w:t>
            </w:r>
            <w:r>
              <w:rPr>
                <w:b/>
                <w:bCs/>
              </w:rPr>
              <w:t>wang</w:t>
            </w:r>
            <w:r>
              <w:rPr>
                <w:b/>
                <w:bCs/>
                <w:spacing w:val="17"/>
              </w:rPr>
              <w:t>@</w:t>
            </w:r>
            <w:r>
              <w:rPr>
                <w:b/>
                <w:bCs/>
              </w:rPr>
              <w:t>gzdat</w:t>
            </w:r>
          </w:p>
          <w:p w14:paraId="6B51A2CA">
            <w:pPr>
              <w:pStyle w:val="6"/>
              <w:spacing w:before="75" w:line="92" w:lineRule="exact"/>
              <w:ind w:left="156"/>
            </w:pPr>
            <w:r>
              <w:rPr>
                <w:b/>
                <w:bCs/>
                <w:spacing w:val="1"/>
                <w:position w:val="-1"/>
              </w:rPr>
              <w:t>a.</w:t>
            </w:r>
            <w:r>
              <w:rPr>
                <w:b/>
                <w:bCs/>
                <w:position w:val="-1"/>
              </w:rPr>
              <w:t>com</w:t>
            </w:r>
            <w:r>
              <w:rPr>
                <w:b/>
                <w:bCs/>
                <w:spacing w:val="1"/>
                <w:position w:val="-1"/>
              </w:rPr>
              <w:t>.</w:t>
            </w:r>
            <w:r>
              <w:rPr>
                <w:b/>
                <w:bCs/>
                <w:position w:val="-1"/>
              </w:rPr>
              <w:t>cn</w:t>
            </w:r>
          </w:p>
        </w:tc>
      </w:tr>
      <w:tr w14:paraId="102CC4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2" w:hRule="atLeast"/>
        </w:trPr>
        <w:tc>
          <w:tcPr>
            <w:tcW w:w="669" w:type="dxa"/>
            <w:vAlign w:val="top"/>
          </w:tcPr>
          <w:p w14:paraId="390AAE80">
            <w:pPr>
              <w:spacing w:line="252" w:lineRule="auto"/>
              <w:rPr>
                <w:rFonts w:ascii="Arial"/>
                <w:sz w:val="21"/>
              </w:rPr>
            </w:pPr>
          </w:p>
          <w:p w14:paraId="2B9F835B">
            <w:pPr>
              <w:spacing w:line="252" w:lineRule="auto"/>
              <w:rPr>
                <w:rFonts w:ascii="Arial"/>
                <w:sz w:val="21"/>
              </w:rPr>
            </w:pPr>
          </w:p>
          <w:p w14:paraId="1F122C3D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113</w:t>
            </w:r>
          </w:p>
        </w:tc>
        <w:tc>
          <w:tcPr>
            <w:tcW w:w="1055" w:type="dxa"/>
            <w:vAlign w:val="top"/>
          </w:tcPr>
          <w:p w14:paraId="3FA374B2">
            <w:pPr>
              <w:spacing w:line="286" w:lineRule="auto"/>
              <w:rPr>
                <w:rFonts w:ascii="Arial"/>
                <w:sz w:val="21"/>
              </w:rPr>
            </w:pPr>
          </w:p>
          <w:p w14:paraId="07C378E9">
            <w:pPr>
              <w:pStyle w:val="6"/>
              <w:spacing w:before="52" w:line="218" w:lineRule="auto"/>
              <w:ind w:left="33"/>
            </w:pPr>
            <w:r>
              <w:rPr>
                <w:b/>
                <w:bCs/>
                <w:spacing w:val="1"/>
              </w:rPr>
              <w:t>贵阳大数据交</w:t>
            </w:r>
          </w:p>
          <w:p w14:paraId="19CD9081">
            <w:pPr>
              <w:pStyle w:val="6"/>
              <w:spacing w:before="10" w:line="217" w:lineRule="auto"/>
              <w:ind w:left="39"/>
            </w:pPr>
            <w:r>
              <w:rPr>
                <w:b/>
                <w:bCs/>
              </w:rPr>
              <w:t>易所有限责任</w:t>
            </w:r>
          </w:p>
          <w:p w14:paraId="27516D3C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1ED959AB">
            <w:pPr>
              <w:spacing w:line="242" w:lineRule="auto"/>
              <w:rPr>
                <w:rFonts w:ascii="Arial"/>
                <w:sz w:val="21"/>
              </w:rPr>
            </w:pPr>
          </w:p>
          <w:p w14:paraId="30D08859">
            <w:pPr>
              <w:spacing w:line="242" w:lineRule="auto"/>
              <w:rPr>
                <w:rFonts w:ascii="Arial"/>
                <w:sz w:val="21"/>
              </w:rPr>
            </w:pPr>
          </w:p>
          <w:p w14:paraId="4A742569">
            <w:pPr>
              <w:pStyle w:val="6"/>
              <w:spacing w:before="52" w:line="215" w:lineRule="auto"/>
              <w:ind w:left="80"/>
            </w:pPr>
            <w:r>
              <w:rPr>
                <w:b/>
                <w:bCs/>
              </w:rPr>
              <w:t>党务工作方向</w:t>
            </w:r>
          </w:p>
        </w:tc>
        <w:tc>
          <w:tcPr>
            <w:tcW w:w="3148" w:type="dxa"/>
            <w:vAlign w:val="top"/>
          </w:tcPr>
          <w:p w14:paraId="5083A214">
            <w:pPr>
              <w:pStyle w:val="6"/>
              <w:spacing w:before="139" w:line="216" w:lineRule="auto"/>
              <w:ind w:left="673"/>
            </w:pPr>
            <w:r>
              <w:rPr>
                <w:b/>
                <w:bCs/>
                <w:spacing w:val="2"/>
              </w:rPr>
              <w:t>1.学历学位：本科及以上</w:t>
            </w:r>
          </w:p>
          <w:p w14:paraId="2031F150">
            <w:pPr>
              <w:pStyle w:val="6"/>
              <w:spacing w:before="13" w:line="217" w:lineRule="auto"/>
              <w:ind w:left="89"/>
            </w:pPr>
            <w:r>
              <w:rPr>
                <w:b/>
                <w:bCs/>
                <w:spacing w:val="2"/>
              </w:rPr>
              <w:t>2.专业：政治学类、</w:t>
            </w:r>
            <w:r>
              <w:rPr>
                <w:spacing w:val="-47"/>
              </w:rPr>
              <w:t xml:space="preserve"> </w:t>
            </w:r>
            <w:r>
              <w:rPr>
                <w:b/>
                <w:bCs/>
                <w:spacing w:val="2"/>
              </w:rPr>
              <w:t>中国语言文学类、马</w:t>
            </w:r>
          </w:p>
          <w:p w14:paraId="410CB777">
            <w:pPr>
              <w:pStyle w:val="6"/>
              <w:spacing w:before="10" w:line="217" w:lineRule="auto"/>
              <w:ind w:left="87"/>
            </w:pPr>
            <w:r>
              <w:rPr>
                <w:b/>
                <w:bCs/>
                <w:spacing w:val="2"/>
              </w:rPr>
              <w:t>克思主义理论类、新闻传播学类专业、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2"/>
              </w:rPr>
              <w:t>网</w:t>
            </w:r>
          </w:p>
          <w:p w14:paraId="21643D59">
            <w:pPr>
              <w:pStyle w:val="6"/>
              <w:spacing w:before="13" w:line="216" w:lineRule="auto"/>
              <w:ind w:left="501"/>
            </w:pPr>
            <w:r>
              <w:rPr>
                <w:b/>
                <w:bCs/>
                <w:spacing w:val="3"/>
              </w:rPr>
              <w:t>络与新媒体专业、新闻学专业</w:t>
            </w:r>
          </w:p>
          <w:p w14:paraId="20BC97A4">
            <w:pPr>
              <w:pStyle w:val="6"/>
              <w:spacing w:before="16" w:line="216" w:lineRule="auto"/>
              <w:ind w:left="345"/>
            </w:pPr>
            <w:r>
              <w:rPr>
                <w:b/>
                <w:bCs/>
              </w:rPr>
              <w:t>3.其他：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</w:rPr>
              <w:t>中共党员，校级学生干部</w:t>
            </w:r>
          </w:p>
        </w:tc>
        <w:tc>
          <w:tcPr>
            <w:tcW w:w="520" w:type="dxa"/>
            <w:vAlign w:val="top"/>
          </w:tcPr>
          <w:p w14:paraId="729CF052">
            <w:pPr>
              <w:spacing w:line="252" w:lineRule="auto"/>
              <w:rPr>
                <w:rFonts w:ascii="Arial"/>
                <w:sz w:val="21"/>
              </w:rPr>
            </w:pPr>
          </w:p>
          <w:p w14:paraId="5A28EB39">
            <w:pPr>
              <w:spacing w:line="252" w:lineRule="auto"/>
              <w:rPr>
                <w:rFonts w:ascii="Arial"/>
                <w:sz w:val="21"/>
              </w:rPr>
            </w:pPr>
          </w:p>
          <w:p w14:paraId="06B37812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E0AA37F">
            <w:pPr>
              <w:pStyle w:val="6"/>
              <w:spacing w:before="36" w:line="229" w:lineRule="auto"/>
              <w:ind w:left="90" w:right="75" w:firstLine="6"/>
              <w:jc w:val="both"/>
            </w:pPr>
            <w:r>
              <w:rPr>
                <w:b/>
                <w:bCs/>
                <w:spacing w:val="-2"/>
              </w:rPr>
              <w:t>政治学类、</w:t>
            </w:r>
            <w:r>
              <w:rPr>
                <w:spacing w:val="-45"/>
              </w:rPr>
              <w:t xml:space="preserve"> </w:t>
            </w:r>
            <w:r>
              <w:rPr>
                <w:b/>
                <w:bCs/>
                <w:spacing w:val="-2"/>
              </w:rPr>
              <w:t>中国语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言文学类、马克思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主义理论类、新闻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传播学类专业、</w:t>
            </w:r>
            <w:r>
              <w:rPr>
                <w:spacing w:val="-47"/>
              </w:rPr>
              <w:t xml:space="preserve"> </w:t>
            </w:r>
            <w:r>
              <w:rPr>
                <w:b/>
                <w:bCs/>
                <w:spacing w:val="-1"/>
              </w:rPr>
              <w:t>网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络与新媒体专业、</w:t>
            </w:r>
          </w:p>
          <w:p w14:paraId="22DC3B53">
            <w:pPr>
              <w:pStyle w:val="6"/>
              <w:spacing w:before="14" w:line="183" w:lineRule="auto"/>
              <w:ind w:left="346"/>
            </w:pPr>
            <w:r>
              <w:rPr>
                <w:b/>
                <w:bCs/>
                <w:spacing w:val="1"/>
              </w:rPr>
              <w:t>新闻学专业</w:t>
            </w:r>
          </w:p>
        </w:tc>
        <w:tc>
          <w:tcPr>
            <w:tcW w:w="770" w:type="dxa"/>
            <w:vAlign w:val="top"/>
          </w:tcPr>
          <w:p w14:paraId="33C32C9E">
            <w:pPr>
              <w:spacing w:line="387" w:lineRule="auto"/>
              <w:rPr>
                <w:rFonts w:ascii="Arial"/>
                <w:sz w:val="21"/>
              </w:rPr>
            </w:pPr>
          </w:p>
          <w:p w14:paraId="7714C6AF">
            <w:pPr>
              <w:pStyle w:val="6"/>
              <w:spacing w:before="52" w:line="230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6551DAD">
            <w:pPr>
              <w:spacing w:line="386" w:lineRule="auto"/>
              <w:rPr>
                <w:rFonts w:ascii="Arial"/>
                <w:sz w:val="21"/>
              </w:rPr>
            </w:pPr>
          </w:p>
          <w:p w14:paraId="595D9A35">
            <w:pPr>
              <w:pStyle w:val="6"/>
              <w:spacing w:before="52" w:line="223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0015B3A6">
            <w:pPr>
              <w:spacing w:line="386" w:lineRule="auto"/>
              <w:rPr>
                <w:rFonts w:ascii="Arial"/>
                <w:sz w:val="21"/>
              </w:rPr>
            </w:pPr>
          </w:p>
          <w:p w14:paraId="62BC21E0">
            <w:pPr>
              <w:pStyle w:val="6"/>
              <w:spacing w:before="52" w:line="215" w:lineRule="auto"/>
              <w:ind w:left="63"/>
            </w:pPr>
            <w:r>
              <w:rPr>
                <w:b/>
                <w:bCs/>
                <w:spacing w:val="3"/>
              </w:rPr>
              <w:t>五险一金、年度体检、员工餐</w:t>
            </w:r>
          </w:p>
          <w:p w14:paraId="40F940BF">
            <w:pPr>
              <w:pStyle w:val="6"/>
              <w:spacing w:before="12" w:line="219" w:lineRule="auto"/>
              <w:ind w:left="969"/>
            </w:pPr>
            <w:r>
              <w:rPr>
                <w:b/>
                <w:bCs/>
                <w:spacing w:val="-2"/>
              </w:rPr>
              <w:t>厅等</w:t>
            </w:r>
          </w:p>
        </w:tc>
        <w:tc>
          <w:tcPr>
            <w:tcW w:w="753" w:type="dxa"/>
            <w:vAlign w:val="top"/>
          </w:tcPr>
          <w:p w14:paraId="564546E7">
            <w:pPr>
              <w:spacing w:line="241" w:lineRule="auto"/>
              <w:rPr>
                <w:rFonts w:ascii="Arial"/>
                <w:sz w:val="21"/>
              </w:rPr>
            </w:pPr>
          </w:p>
          <w:p w14:paraId="5C3751E8">
            <w:pPr>
              <w:spacing w:line="242" w:lineRule="auto"/>
              <w:rPr>
                <w:rFonts w:ascii="Arial"/>
                <w:sz w:val="21"/>
              </w:rPr>
            </w:pPr>
          </w:p>
          <w:p w14:paraId="62A7EACA">
            <w:pPr>
              <w:pStyle w:val="6"/>
              <w:spacing w:before="52" w:line="219" w:lineRule="auto"/>
              <w:ind w:left="55"/>
            </w:pPr>
            <w:r>
              <w:rPr>
                <w:b/>
                <w:bCs/>
                <w:spacing w:val="1"/>
              </w:rPr>
              <w:t>观山湖区</w:t>
            </w:r>
          </w:p>
        </w:tc>
        <w:tc>
          <w:tcPr>
            <w:tcW w:w="614" w:type="dxa"/>
            <w:vAlign w:val="top"/>
          </w:tcPr>
          <w:p w14:paraId="0273192C">
            <w:pPr>
              <w:spacing w:line="241" w:lineRule="auto"/>
              <w:rPr>
                <w:rFonts w:ascii="Arial"/>
                <w:sz w:val="21"/>
              </w:rPr>
            </w:pPr>
          </w:p>
          <w:p w14:paraId="562FDFAF">
            <w:pPr>
              <w:spacing w:line="242" w:lineRule="auto"/>
              <w:rPr>
                <w:rFonts w:ascii="Arial"/>
                <w:sz w:val="21"/>
              </w:rPr>
            </w:pPr>
          </w:p>
          <w:p w14:paraId="55ECEDE6">
            <w:pPr>
              <w:pStyle w:val="6"/>
              <w:spacing w:before="52" w:line="219" w:lineRule="auto"/>
              <w:ind w:left="73"/>
            </w:pPr>
            <w:r>
              <w:rPr>
                <w:b/>
                <w:bCs/>
                <w:spacing w:val="-2"/>
              </w:rPr>
              <w:t>王殿雄</w:t>
            </w:r>
          </w:p>
        </w:tc>
        <w:tc>
          <w:tcPr>
            <w:tcW w:w="1347" w:type="dxa"/>
            <w:vAlign w:val="top"/>
          </w:tcPr>
          <w:p w14:paraId="68A65327">
            <w:pPr>
              <w:spacing w:line="252" w:lineRule="auto"/>
              <w:rPr>
                <w:rFonts w:ascii="Arial"/>
                <w:sz w:val="21"/>
              </w:rPr>
            </w:pPr>
          </w:p>
          <w:p w14:paraId="45AC4688">
            <w:pPr>
              <w:spacing w:line="252" w:lineRule="auto"/>
              <w:rPr>
                <w:rFonts w:ascii="Arial"/>
                <w:sz w:val="21"/>
              </w:rPr>
            </w:pPr>
          </w:p>
          <w:p w14:paraId="7B5E0469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0851-84701913</w:t>
            </w:r>
          </w:p>
        </w:tc>
        <w:tc>
          <w:tcPr>
            <w:tcW w:w="961" w:type="dxa"/>
            <w:vAlign w:val="top"/>
          </w:tcPr>
          <w:p w14:paraId="5B8FABEA">
            <w:pPr>
              <w:spacing w:line="286" w:lineRule="auto"/>
              <w:rPr>
                <w:rFonts w:ascii="Arial"/>
                <w:sz w:val="21"/>
              </w:rPr>
            </w:pPr>
          </w:p>
          <w:p w14:paraId="7B90153E">
            <w:pPr>
              <w:pStyle w:val="6"/>
              <w:spacing w:before="52" w:line="220" w:lineRule="auto"/>
              <w:ind w:left="64" w:right="46" w:firstLine="6"/>
            </w:pPr>
            <w:r>
              <w:rPr>
                <w:b/>
                <w:bCs/>
              </w:rPr>
              <w:t>dianxiong</w:t>
            </w:r>
            <w:r>
              <w:rPr>
                <w:b/>
                <w:bCs/>
                <w:spacing w:val="11"/>
              </w:rPr>
              <w:t>.</w:t>
            </w:r>
            <w:r>
              <w:t xml:space="preserve"> </w:t>
            </w:r>
            <w:r>
              <w:rPr>
                <w:b/>
                <w:bCs/>
              </w:rPr>
              <w:t>wang</w:t>
            </w:r>
            <w:r>
              <w:rPr>
                <w:b/>
                <w:bCs/>
                <w:spacing w:val="17"/>
              </w:rPr>
              <w:t>@</w:t>
            </w:r>
            <w:r>
              <w:rPr>
                <w:b/>
                <w:bCs/>
              </w:rPr>
              <w:t>gzdat</w:t>
            </w:r>
          </w:p>
          <w:p w14:paraId="6B558765">
            <w:pPr>
              <w:pStyle w:val="6"/>
              <w:spacing w:before="75" w:line="124" w:lineRule="exact"/>
              <w:ind w:left="156"/>
            </w:pPr>
            <w:r>
              <w:rPr>
                <w:b/>
                <w:bCs/>
                <w:spacing w:val="1"/>
              </w:rPr>
              <w:t>a.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cn</w:t>
            </w:r>
          </w:p>
        </w:tc>
      </w:tr>
    </w:tbl>
    <w:p w14:paraId="618F3A4A">
      <w:pPr>
        <w:rPr>
          <w:rFonts w:ascii="Arial"/>
          <w:sz w:val="21"/>
        </w:rPr>
      </w:pPr>
    </w:p>
    <w:p w14:paraId="421700CF">
      <w:pPr>
        <w:rPr>
          <w:rFonts w:ascii="Arial" w:hAnsi="Arial" w:eastAsia="Arial" w:cs="Arial"/>
          <w:sz w:val="21"/>
          <w:szCs w:val="21"/>
        </w:rPr>
        <w:sectPr>
          <w:footerReference r:id="rId23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4460F4C1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502CEEFA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6FE5EB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36B1BC26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20B4ADE3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77F51F35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5D5A8D80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67601C09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40D726FA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4406CCF0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1FC113F9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0F969BCB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483200C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09EF37A4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5DA44D45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41B66676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251EE4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669" w:type="dxa"/>
            <w:vAlign w:val="top"/>
          </w:tcPr>
          <w:p w14:paraId="2A33911F">
            <w:pPr>
              <w:spacing w:line="347" w:lineRule="auto"/>
              <w:rPr>
                <w:rFonts w:ascii="Arial"/>
                <w:sz w:val="21"/>
              </w:rPr>
            </w:pPr>
          </w:p>
          <w:p w14:paraId="7CC7C897">
            <w:pPr>
              <w:spacing w:line="348" w:lineRule="auto"/>
              <w:rPr>
                <w:rFonts w:ascii="Arial"/>
                <w:sz w:val="21"/>
              </w:rPr>
            </w:pPr>
          </w:p>
          <w:p w14:paraId="03FEB240">
            <w:pPr>
              <w:pStyle w:val="6"/>
              <w:spacing w:before="52" w:line="180" w:lineRule="auto"/>
              <w:ind w:left="224"/>
            </w:pPr>
            <w:r>
              <w:rPr>
                <w:b/>
                <w:bCs/>
                <w:spacing w:val="-5"/>
              </w:rPr>
              <w:t>114</w:t>
            </w:r>
          </w:p>
        </w:tc>
        <w:tc>
          <w:tcPr>
            <w:tcW w:w="1055" w:type="dxa"/>
            <w:vAlign w:val="top"/>
          </w:tcPr>
          <w:p w14:paraId="1171BD84">
            <w:pPr>
              <w:spacing w:line="477" w:lineRule="auto"/>
              <w:rPr>
                <w:rFonts w:ascii="Arial"/>
                <w:sz w:val="21"/>
              </w:rPr>
            </w:pPr>
          </w:p>
          <w:p w14:paraId="5FA1ECCC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贵州省算力科</w:t>
            </w:r>
          </w:p>
          <w:p w14:paraId="351FA68B">
            <w:pPr>
              <w:pStyle w:val="6"/>
              <w:spacing w:before="11" w:line="217" w:lineRule="auto"/>
              <w:ind w:left="31"/>
            </w:pPr>
            <w:r>
              <w:rPr>
                <w:b/>
                <w:bCs/>
                <w:spacing w:val="1"/>
              </w:rPr>
              <w:t>技有限责任公</w:t>
            </w:r>
          </w:p>
          <w:p w14:paraId="403A5F48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19B5CAE5">
            <w:pPr>
              <w:spacing w:line="337" w:lineRule="auto"/>
              <w:rPr>
                <w:rFonts w:ascii="Arial"/>
                <w:sz w:val="21"/>
              </w:rPr>
            </w:pPr>
          </w:p>
          <w:p w14:paraId="7BED20D9">
            <w:pPr>
              <w:spacing w:line="338" w:lineRule="auto"/>
              <w:rPr>
                <w:rFonts w:ascii="Arial"/>
                <w:sz w:val="21"/>
              </w:rPr>
            </w:pPr>
          </w:p>
          <w:p w14:paraId="7F350B80">
            <w:pPr>
              <w:pStyle w:val="6"/>
              <w:spacing w:before="52" w:line="217" w:lineRule="auto"/>
              <w:ind w:left="76"/>
            </w:pPr>
            <w:r>
              <w:rPr>
                <w:b/>
                <w:bCs/>
                <w:spacing w:val="1"/>
              </w:rPr>
              <w:t>软件开发方向</w:t>
            </w:r>
          </w:p>
        </w:tc>
        <w:tc>
          <w:tcPr>
            <w:tcW w:w="3148" w:type="dxa"/>
            <w:vAlign w:val="top"/>
          </w:tcPr>
          <w:p w14:paraId="5D75438C">
            <w:pPr>
              <w:spacing w:line="276" w:lineRule="auto"/>
              <w:rPr>
                <w:rFonts w:ascii="Arial"/>
                <w:sz w:val="21"/>
              </w:rPr>
            </w:pPr>
          </w:p>
          <w:p w14:paraId="679D3828">
            <w:pPr>
              <w:pStyle w:val="6"/>
              <w:spacing w:before="52" w:line="216" w:lineRule="auto"/>
              <w:ind w:left="673"/>
            </w:pPr>
            <w:r>
              <w:rPr>
                <w:b/>
                <w:bCs/>
                <w:spacing w:val="2"/>
              </w:rPr>
              <w:t>1.学历学位：硕士及以上</w:t>
            </w:r>
          </w:p>
          <w:p w14:paraId="7388DDF0">
            <w:pPr>
              <w:pStyle w:val="6"/>
              <w:spacing w:before="14" w:line="226" w:lineRule="auto"/>
              <w:ind w:left="93" w:right="72" w:hanging="4"/>
            </w:pPr>
            <w:r>
              <w:rPr>
                <w:b/>
                <w:bCs/>
                <w:spacing w:val="3"/>
              </w:rPr>
              <w:t>2.专业：计算机类：计算机科学与技术、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电子信息工程、软件工程、</w:t>
            </w:r>
            <w:r>
              <w:rPr>
                <w:spacing w:val="-45"/>
              </w:rPr>
              <w:t xml:space="preserve"> </w:t>
            </w:r>
            <w:r>
              <w:rPr>
                <w:b/>
                <w:bCs/>
                <w:spacing w:val="1"/>
              </w:rPr>
              <w:t>网络工程、信</w:t>
            </w:r>
            <w:r>
              <w:t xml:space="preserve"> </w:t>
            </w:r>
            <w:r>
              <w:rPr>
                <w:b/>
                <w:bCs/>
              </w:rPr>
              <w:t>息安全、</w:t>
            </w:r>
            <w:r>
              <w:rPr>
                <w:spacing w:val="-25"/>
              </w:rPr>
              <w:t xml:space="preserve"> </w:t>
            </w:r>
            <w:r>
              <w:rPr>
                <w:b/>
                <w:bCs/>
              </w:rPr>
              <w:t>自动化、通信工程、物联网工程</w:t>
            </w:r>
          </w:p>
          <w:p w14:paraId="718F0A3F">
            <w:pPr>
              <w:pStyle w:val="6"/>
              <w:spacing w:before="14" w:line="216" w:lineRule="auto"/>
              <w:ind w:left="429"/>
            </w:pPr>
            <w:r>
              <w:rPr>
                <w:b/>
                <w:bCs/>
                <w:spacing w:val="2"/>
              </w:rPr>
              <w:t>、大数据分析、人工智能等专业</w:t>
            </w:r>
          </w:p>
        </w:tc>
        <w:tc>
          <w:tcPr>
            <w:tcW w:w="520" w:type="dxa"/>
            <w:vAlign w:val="top"/>
          </w:tcPr>
          <w:p w14:paraId="50787D7E">
            <w:pPr>
              <w:spacing w:line="347" w:lineRule="auto"/>
              <w:rPr>
                <w:rFonts w:ascii="Arial"/>
                <w:sz w:val="21"/>
              </w:rPr>
            </w:pPr>
          </w:p>
          <w:p w14:paraId="04F99CE6">
            <w:pPr>
              <w:spacing w:line="348" w:lineRule="auto"/>
              <w:rPr>
                <w:rFonts w:ascii="Arial"/>
                <w:sz w:val="21"/>
              </w:rPr>
            </w:pPr>
          </w:p>
          <w:p w14:paraId="3699D7F7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6440111">
            <w:pPr>
              <w:pStyle w:val="6"/>
              <w:spacing w:before="25" w:line="227" w:lineRule="auto"/>
              <w:ind w:left="88" w:right="75" w:firstLine="8"/>
            </w:pPr>
            <w:r>
              <w:rPr>
                <w:b/>
                <w:bCs/>
                <w:spacing w:val="2"/>
              </w:rPr>
              <w:t>计算机类：计算机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科学与技术、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1"/>
              </w:rPr>
              <w:t>电子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信息工程、软件工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1"/>
              </w:rPr>
              <w:t>程、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1"/>
              </w:rPr>
              <w:t>网络工程、信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息安全、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3"/>
              </w:rPr>
              <w:t>自动化、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通信工程、物联网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工程、大数据分析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、人工智能等专业</w:t>
            </w:r>
          </w:p>
        </w:tc>
        <w:tc>
          <w:tcPr>
            <w:tcW w:w="770" w:type="dxa"/>
            <w:vAlign w:val="top"/>
          </w:tcPr>
          <w:p w14:paraId="32D9A600">
            <w:pPr>
              <w:spacing w:line="289" w:lineRule="auto"/>
              <w:rPr>
                <w:rFonts w:ascii="Arial"/>
                <w:sz w:val="21"/>
              </w:rPr>
            </w:pPr>
          </w:p>
          <w:p w14:paraId="4FA94C35">
            <w:pPr>
              <w:spacing w:line="289" w:lineRule="auto"/>
              <w:rPr>
                <w:rFonts w:ascii="Arial"/>
                <w:sz w:val="21"/>
              </w:rPr>
            </w:pPr>
          </w:p>
          <w:p w14:paraId="42EB4C42">
            <w:pPr>
              <w:pStyle w:val="6"/>
              <w:spacing w:before="52" w:line="230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F8FC8D0">
            <w:pPr>
              <w:spacing w:line="288" w:lineRule="auto"/>
              <w:rPr>
                <w:rFonts w:ascii="Arial"/>
                <w:sz w:val="21"/>
              </w:rPr>
            </w:pPr>
          </w:p>
          <w:p w14:paraId="21C2E39D">
            <w:pPr>
              <w:spacing w:line="289" w:lineRule="auto"/>
              <w:rPr>
                <w:rFonts w:ascii="Arial"/>
                <w:sz w:val="21"/>
              </w:rPr>
            </w:pPr>
          </w:p>
          <w:p w14:paraId="42043D5E">
            <w:pPr>
              <w:pStyle w:val="6"/>
              <w:spacing w:before="52" w:line="223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127A87F8">
            <w:pPr>
              <w:spacing w:line="288" w:lineRule="auto"/>
              <w:rPr>
                <w:rFonts w:ascii="Arial"/>
                <w:sz w:val="21"/>
              </w:rPr>
            </w:pPr>
          </w:p>
          <w:p w14:paraId="0267141E">
            <w:pPr>
              <w:spacing w:line="289" w:lineRule="auto"/>
              <w:rPr>
                <w:rFonts w:ascii="Arial"/>
                <w:sz w:val="21"/>
              </w:rPr>
            </w:pPr>
          </w:p>
          <w:p w14:paraId="0DCA65B8">
            <w:pPr>
              <w:pStyle w:val="6"/>
              <w:spacing w:before="52" w:line="215" w:lineRule="auto"/>
              <w:ind w:left="63"/>
            </w:pPr>
            <w:r>
              <w:rPr>
                <w:b/>
                <w:bCs/>
                <w:spacing w:val="3"/>
              </w:rPr>
              <w:t>五险一金、年度体检、员工餐</w:t>
            </w:r>
          </w:p>
          <w:p w14:paraId="0F7D0D53">
            <w:pPr>
              <w:pStyle w:val="6"/>
              <w:spacing w:before="12" w:line="219" w:lineRule="auto"/>
              <w:ind w:left="969"/>
            </w:pPr>
            <w:r>
              <w:rPr>
                <w:b/>
                <w:bCs/>
                <w:spacing w:val="-2"/>
              </w:rPr>
              <w:t>厅等</w:t>
            </w:r>
          </w:p>
        </w:tc>
        <w:tc>
          <w:tcPr>
            <w:tcW w:w="753" w:type="dxa"/>
            <w:vAlign w:val="top"/>
          </w:tcPr>
          <w:p w14:paraId="4B176D2F">
            <w:pPr>
              <w:spacing w:line="337" w:lineRule="auto"/>
              <w:rPr>
                <w:rFonts w:ascii="Arial"/>
                <w:sz w:val="21"/>
              </w:rPr>
            </w:pPr>
          </w:p>
          <w:p w14:paraId="3CECBC00">
            <w:pPr>
              <w:spacing w:line="337" w:lineRule="auto"/>
              <w:rPr>
                <w:rFonts w:ascii="Arial"/>
                <w:sz w:val="21"/>
              </w:rPr>
            </w:pPr>
          </w:p>
          <w:p w14:paraId="616A3741">
            <w:pPr>
              <w:pStyle w:val="6"/>
              <w:spacing w:before="52" w:line="219" w:lineRule="auto"/>
              <w:ind w:left="55"/>
            </w:pPr>
            <w:r>
              <w:rPr>
                <w:b/>
                <w:bCs/>
                <w:spacing w:val="1"/>
              </w:rPr>
              <w:t>观山湖区</w:t>
            </w:r>
          </w:p>
        </w:tc>
        <w:tc>
          <w:tcPr>
            <w:tcW w:w="614" w:type="dxa"/>
            <w:vAlign w:val="top"/>
          </w:tcPr>
          <w:p w14:paraId="2F2A133E">
            <w:pPr>
              <w:spacing w:line="337" w:lineRule="auto"/>
              <w:rPr>
                <w:rFonts w:ascii="Arial"/>
                <w:sz w:val="21"/>
              </w:rPr>
            </w:pPr>
          </w:p>
          <w:p w14:paraId="5BE12F35">
            <w:pPr>
              <w:spacing w:line="337" w:lineRule="auto"/>
              <w:rPr>
                <w:rFonts w:ascii="Arial"/>
                <w:sz w:val="21"/>
              </w:rPr>
            </w:pPr>
          </w:p>
          <w:p w14:paraId="265A7D84">
            <w:pPr>
              <w:pStyle w:val="6"/>
              <w:spacing w:before="52" w:line="219" w:lineRule="auto"/>
              <w:ind w:left="73"/>
            </w:pPr>
            <w:r>
              <w:rPr>
                <w:b/>
                <w:bCs/>
                <w:spacing w:val="-2"/>
              </w:rPr>
              <w:t>王殿雄</w:t>
            </w:r>
          </w:p>
        </w:tc>
        <w:tc>
          <w:tcPr>
            <w:tcW w:w="1347" w:type="dxa"/>
            <w:vAlign w:val="top"/>
          </w:tcPr>
          <w:p w14:paraId="6115ED6B">
            <w:pPr>
              <w:spacing w:line="347" w:lineRule="auto"/>
              <w:rPr>
                <w:rFonts w:ascii="Arial"/>
                <w:sz w:val="21"/>
              </w:rPr>
            </w:pPr>
          </w:p>
          <w:p w14:paraId="4419F45A">
            <w:pPr>
              <w:spacing w:line="348" w:lineRule="auto"/>
              <w:rPr>
                <w:rFonts w:ascii="Arial"/>
                <w:sz w:val="21"/>
              </w:rPr>
            </w:pPr>
          </w:p>
          <w:p w14:paraId="3C382423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0851-84701913</w:t>
            </w:r>
          </w:p>
        </w:tc>
        <w:tc>
          <w:tcPr>
            <w:tcW w:w="961" w:type="dxa"/>
            <w:vAlign w:val="top"/>
          </w:tcPr>
          <w:p w14:paraId="1F635587">
            <w:pPr>
              <w:spacing w:line="476" w:lineRule="auto"/>
              <w:rPr>
                <w:rFonts w:ascii="Arial"/>
                <w:sz w:val="21"/>
              </w:rPr>
            </w:pPr>
          </w:p>
          <w:p w14:paraId="7CE97E21">
            <w:pPr>
              <w:pStyle w:val="6"/>
              <w:spacing w:before="52" w:line="220" w:lineRule="auto"/>
              <w:ind w:left="64" w:right="46" w:firstLine="6"/>
            </w:pPr>
            <w:r>
              <w:rPr>
                <w:b/>
                <w:bCs/>
              </w:rPr>
              <w:t>dianxiong</w:t>
            </w:r>
            <w:r>
              <w:rPr>
                <w:b/>
                <w:bCs/>
                <w:spacing w:val="11"/>
              </w:rPr>
              <w:t>.</w:t>
            </w:r>
            <w:r>
              <w:t xml:space="preserve"> </w:t>
            </w:r>
            <w:r>
              <w:rPr>
                <w:b/>
                <w:bCs/>
              </w:rPr>
              <w:t>wang</w:t>
            </w:r>
            <w:r>
              <w:rPr>
                <w:b/>
                <w:bCs/>
                <w:spacing w:val="17"/>
              </w:rPr>
              <w:t>@</w:t>
            </w:r>
            <w:r>
              <w:rPr>
                <w:b/>
                <w:bCs/>
              </w:rPr>
              <w:t>gzdat</w:t>
            </w:r>
          </w:p>
          <w:p w14:paraId="01E4311B">
            <w:pPr>
              <w:pStyle w:val="6"/>
              <w:spacing w:before="75" w:line="124" w:lineRule="exact"/>
              <w:ind w:left="156"/>
            </w:pPr>
            <w:r>
              <w:rPr>
                <w:b/>
                <w:bCs/>
                <w:spacing w:val="1"/>
              </w:rPr>
              <w:t>a.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cn</w:t>
            </w:r>
          </w:p>
        </w:tc>
      </w:tr>
      <w:tr w14:paraId="2B8029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315D27B8">
            <w:pPr>
              <w:pStyle w:val="6"/>
              <w:spacing w:before="247" w:line="181" w:lineRule="auto"/>
              <w:ind w:left="224"/>
            </w:pPr>
            <w:r>
              <w:rPr>
                <w:b/>
                <w:bCs/>
                <w:spacing w:val="-5"/>
              </w:rPr>
              <w:t>115</w:t>
            </w:r>
          </w:p>
        </w:tc>
        <w:tc>
          <w:tcPr>
            <w:tcW w:w="1055" w:type="dxa"/>
            <w:vAlign w:val="top"/>
          </w:tcPr>
          <w:p w14:paraId="0C3E63FA">
            <w:pPr>
              <w:pStyle w:val="6"/>
              <w:spacing w:before="26" w:line="216" w:lineRule="auto"/>
              <w:ind w:left="33"/>
            </w:pPr>
            <w:r>
              <w:rPr>
                <w:b/>
                <w:bCs/>
                <w:spacing w:val="1"/>
              </w:rPr>
              <w:t>贵州省算力科</w:t>
            </w:r>
          </w:p>
          <w:p w14:paraId="142C48EA">
            <w:pPr>
              <w:pStyle w:val="6"/>
              <w:spacing w:before="14" w:line="217" w:lineRule="auto"/>
              <w:ind w:left="31"/>
            </w:pPr>
            <w:r>
              <w:rPr>
                <w:b/>
                <w:bCs/>
                <w:spacing w:val="1"/>
              </w:rPr>
              <w:t>技有限责任公</w:t>
            </w:r>
          </w:p>
          <w:p w14:paraId="352036BF">
            <w:pPr>
              <w:pStyle w:val="6"/>
              <w:spacing w:before="10" w:line="180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15728C45">
            <w:pPr>
              <w:pStyle w:val="6"/>
              <w:spacing w:before="225" w:line="219" w:lineRule="auto"/>
              <w:ind w:left="73"/>
            </w:pPr>
            <w:r>
              <w:rPr>
                <w:b/>
                <w:bCs/>
                <w:spacing w:val="1"/>
              </w:rPr>
              <w:t>合规管理方向</w:t>
            </w:r>
          </w:p>
        </w:tc>
        <w:tc>
          <w:tcPr>
            <w:tcW w:w="3148" w:type="dxa"/>
            <w:vAlign w:val="top"/>
          </w:tcPr>
          <w:p w14:paraId="2D9DB2A2">
            <w:pPr>
              <w:pStyle w:val="6"/>
              <w:spacing w:before="26" w:line="216" w:lineRule="auto"/>
              <w:ind w:left="673"/>
            </w:pPr>
            <w:r>
              <w:rPr>
                <w:b/>
                <w:bCs/>
                <w:spacing w:val="2"/>
              </w:rPr>
              <w:t>1.学历学位：本科及以上</w:t>
            </w:r>
          </w:p>
          <w:p w14:paraId="13F4CCAB">
            <w:pPr>
              <w:pStyle w:val="6"/>
              <w:spacing w:before="14" w:line="218" w:lineRule="auto"/>
              <w:ind w:left="1085"/>
            </w:pPr>
            <w:r>
              <w:rPr>
                <w:b/>
                <w:bCs/>
                <w:spacing w:val="1"/>
              </w:rPr>
              <w:t>2.专业：法学</w:t>
            </w:r>
          </w:p>
          <w:p w14:paraId="36BDE89D">
            <w:pPr>
              <w:pStyle w:val="6"/>
              <w:spacing w:before="9" w:line="180" w:lineRule="auto"/>
              <w:ind w:left="345"/>
            </w:pPr>
            <w:r>
              <w:rPr>
                <w:b/>
                <w:bCs/>
              </w:rPr>
              <w:t>3.其他：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</w:rPr>
              <w:t>中共党员，校级学生干部</w:t>
            </w:r>
          </w:p>
        </w:tc>
        <w:tc>
          <w:tcPr>
            <w:tcW w:w="520" w:type="dxa"/>
            <w:vAlign w:val="top"/>
          </w:tcPr>
          <w:p w14:paraId="3EA7F29C">
            <w:pPr>
              <w:pStyle w:val="6"/>
              <w:spacing w:before="246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65A9079">
            <w:pPr>
              <w:pStyle w:val="6"/>
              <w:spacing w:before="226" w:line="218" w:lineRule="auto"/>
              <w:ind w:left="596"/>
            </w:pPr>
            <w:r>
              <w:rPr>
                <w:b/>
                <w:bCs/>
                <w:spacing w:val="-5"/>
              </w:rPr>
              <w:t>法学</w:t>
            </w:r>
          </w:p>
        </w:tc>
        <w:tc>
          <w:tcPr>
            <w:tcW w:w="770" w:type="dxa"/>
            <w:vAlign w:val="top"/>
          </w:tcPr>
          <w:p w14:paraId="32BC9BC0">
            <w:pPr>
              <w:pStyle w:val="6"/>
              <w:spacing w:before="127" w:line="230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9AD2515">
            <w:pPr>
              <w:pStyle w:val="6"/>
              <w:spacing w:before="126" w:line="223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7764B2E5">
            <w:pPr>
              <w:pStyle w:val="6"/>
              <w:spacing w:before="127" w:line="215" w:lineRule="auto"/>
              <w:ind w:left="63"/>
            </w:pPr>
            <w:r>
              <w:rPr>
                <w:b/>
                <w:bCs/>
                <w:spacing w:val="3"/>
              </w:rPr>
              <w:t>五险一金、年度体检、员工餐</w:t>
            </w:r>
          </w:p>
          <w:p w14:paraId="7067FAC2">
            <w:pPr>
              <w:pStyle w:val="6"/>
              <w:spacing w:before="12" w:line="219" w:lineRule="auto"/>
              <w:ind w:left="969"/>
            </w:pPr>
            <w:r>
              <w:rPr>
                <w:b/>
                <w:bCs/>
                <w:spacing w:val="-2"/>
              </w:rPr>
              <w:t>厅等</w:t>
            </w:r>
          </w:p>
        </w:tc>
        <w:tc>
          <w:tcPr>
            <w:tcW w:w="753" w:type="dxa"/>
            <w:vAlign w:val="top"/>
          </w:tcPr>
          <w:p w14:paraId="6B6E22F3">
            <w:pPr>
              <w:pStyle w:val="6"/>
              <w:spacing w:before="225" w:line="219" w:lineRule="auto"/>
              <w:ind w:left="55"/>
            </w:pPr>
            <w:r>
              <w:rPr>
                <w:b/>
                <w:bCs/>
                <w:spacing w:val="1"/>
              </w:rPr>
              <w:t>观山湖区</w:t>
            </w:r>
          </w:p>
        </w:tc>
        <w:tc>
          <w:tcPr>
            <w:tcW w:w="614" w:type="dxa"/>
            <w:vAlign w:val="top"/>
          </w:tcPr>
          <w:p w14:paraId="7686277A">
            <w:pPr>
              <w:pStyle w:val="6"/>
              <w:spacing w:before="225" w:line="219" w:lineRule="auto"/>
              <w:ind w:left="73"/>
            </w:pPr>
            <w:r>
              <w:rPr>
                <w:b/>
                <w:bCs/>
                <w:spacing w:val="-2"/>
              </w:rPr>
              <w:t>王殿雄</w:t>
            </w:r>
          </w:p>
        </w:tc>
        <w:tc>
          <w:tcPr>
            <w:tcW w:w="1347" w:type="dxa"/>
            <w:vAlign w:val="top"/>
          </w:tcPr>
          <w:p w14:paraId="0B227E36">
            <w:pPr>
              <w:pStyle w:val="6"/>
              <w:spacing w:before="247" w:line="181" w:lineRule="auto"/>
              <w:ind w:left="151"/>
            </w:pPr>
            <w:r>
              <w:rPr>
                <w:b/>
                <w:bCs/>
              </w:rPr>
              <w:t>0851-84701913</w:t>
            </w:r>
          </w:p>
        </w:tc>
        <w:tc>
          <w:tcPr>
            <w:tcW w:w="961" w:type="dxa"/>
            <w:vAlign w:val="top"/>
          </w:tcPr>
          <w:p w14:paraId="76743E7C">
            <w:pPr>
              <w:pStyle w:val="6"/>
              <w:spacing w:before="25" w:line="222" w:lineRule="auto"/>
              <w:ind w:left="64" w:right="46" w:firstLine="6"/>
            </w:pPr>
            <w:r>
              <w:rPr>
                <w:b/>
                <w:bCs/>
              </w:rPr>
              <w:t>dianxiong</w:t>
            </w:r>
            <w:r>
              <w:rPr>
                <w:b/>
                <w:bCs/>
                <w:spacing w:val="11"/>
              </w:rPr>
              <w:t>.</w:t>
            </w:r>
            <w:r>
              <w:t xml:space="preserve"> </w:t>
            </w:r>
            <w:r>
              <w:rPr>
                <w:b/>
                <w:bCs/>
              </w:rPr>
              <w:t>wang</w:t>
            </w:r>
            <w:r>
              <w:rPr>
                <w:b/>
                <w:bCs/>
                <w:spacing w:val="17"/>
              </w:rPr>
              <w:t>@</w:t>
            </w:r>
            <w:r>
              <w:rPr>
                <w:b/>
                <w:bCs/>
              </w:rPr>
              <w:t>gzdat</w:t>
            </w:r>
          </w:p>
          <w:p w14:paraId="0D987CA7">
            <w:pPr>
              <w:pStyle w:val="6"/>
              <w:spacing w:before="72" w:line="100" w:lineRule="exact"/>
              <w:ind w:left="156"/>
            </w:pPr>
            <w:r>
              <w:rPr>
                <w:b/>
                <w:bCs/>
                <w:spacing w:val="1"/>
                <w:position w:val="-1"/>
              </w:rPr>
              <w:t>a.</w:t>
            </w:r>
            <w:r>
              <w:rPr>
                <w:b/>
                <w:bCs/>
                <w:position w:val="-1"/>
              </w:rPr>
              <w:t>com</w:t>
            </w:r>
            <w:r>
              <w:rPr>
                <w:b/>
                <w:bCs/>
                <w:spacing w:val="1"/>
                <w:position w:val="-1"/>
              </w:rPr>
              <w:t>.</w:t>
            </w:r>
            <w:r>
              <w:rPr>
                <w:b/>
                <w:bCs/>
                <w:position w:val="-1"/>
              </w:rPr>
              <w:t>cn</w:t>
            </w:r>
          </w:p>
        </w:tc>
      </w:tr>
      <w:tr w14:paraId="2E8B94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761041BD">
            <w:pPr>
              <w:pStyle w:val="6"/>
              <w:spacing w:before="248" w:line="181" w:lineRule="auto"/>
              <w:ind w:left="224"/>
            </w:pPr>
            <w:r>
              <w:rPr>
                <w:b/>
                <w:bCs/>
                <w:spacing w:val="-5"/>
              </w:rPr>
              <w:t>116</w:t>
            </w:r>
          </w:p>
        </w:tc>
        <w:tc>
          <w:tcPr>
            <w:tcW w:w="1055" w:type="dxa"/>
            <w:vAlign w:val="top"/>
          </w:tcPr>
          <w:p w14:paraId="2A70B5D3">
            <w:pPr>
              <w:pStyle w:val="6"/>
              <w:spacing w:before="28" w:line="216" w:lineRule="auto"/>
              <w:ind w:left="33"/>
            </w:pPr>
            <w:r>
              <w:rPr>
                <w:b/>
                <w:bCs/>
                <w:spacing w:val="1"/>
              </w:rPr>
              <w:t>贵州省算力科</w:t>
            </w:r>
          </w:p>
          <w:p w14:paraId="2D7DE5EC">
            <w:pPr>
              <w:pStyle w:val="6"/>
              <w:spacing w:before="11" w:line="217" w:lineRule="auto"/>
              <w:ind w:left="31"/>
            </w:pPr>
            <w:r>
              <w:rPr>
                <w:b/>
                <w:bCs/>
                <w:spacing w:val="1"/>
              </w:rPr>
              <w:t>技有限责任公</w:t>
            </w:r>
          </w:p>
          <w:p w14:paraId="4A80D0E3">
            <w:pPr>
              <w:pStyle w:val="6"/>
              <w:spacing w:before="13" w:line="179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378CAA6C">
            <w:pPr>
              <w:pStyle w:val="6"/>
              <w:spacing w:before="227" w:line="217" w:lineRule="auto"/>
              <w:ind w:left="78"/>
            </w:pPr>
            <w:r>
              <w:rPr>
                <w:b/>
                <w:bCs/>
                <w:spacing w:val="1"/>
              </w:rPr>
              <w:t>市场拓展方向</w:t>
            </w:r>
          </w:p>
        </w:tc>
        <w:tc>
          <w:tcPr>
            <w:tcW w:w="3148" w:type="dxa"/>
            <w:vAlign w:val="top"/>
          </w:tcPr>
          <w:p w14:paraId="5CE60923">
            <w:pPr>
              <w:pStyle w:val="6"/>
              <w:spacing w:before="126" w:line="216" w:lineRule="auto"/>
              <w:ind w:left="673"/>
            </w:pPr>
            <w:r>
              <w:rPr>
                <w:b/>
                <w:bCs/>
                <w:spacing w:val="2"/>
              </w:rPr>
              <w:t>1.学历学位：本科及以上</w:t>
            </w:r>
          </w:p>
          <w:p w14:paraId="1E3F3690">
            <w:pPr>
              <w:pStyle w:val="6"/>
              <w:spacing w:before="14" w:line="217" w:lineRule="auto"/>
              <w:ind w:left="919"/>
            </w:pPr>
            <w:r>
              <w:rPr>
                <w:b/>
                <w:bCs/>
                <w:spacing w:val="1"/>
              </w:rPr>
              <w:t>2.专业：市场营销</w:t>
            </w:r>
          </w:p>
        </w:tc>
        <w:tc>
          <w:tcPr>
            <w:tcW w:w="520" w:type="dxa"/>
            <w:vAlign w:val="top"/>
          </w:tcPr>
          <w:p w14:paraId="170540C6">
            <w:pPr>
              <w:pStyle w:val="6"/>
              <w:spacing w:before="247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5A168B8">
            <w:pPr>
              <w:pStyle w:val="6"/>
              <w:spacing w:before="227" w:line="217" w:lineRule="auto"/>
              <w:ind w:left="431"/>
            </w:pPr>
            <w:r>
              <w:rPr>
                <w:b/>
                <w:bCs/>
                <w:spacing w:val="-1"/>
              </w:rPr>
              <w:t>市场营销</w:t>
            </w:r>
          </w:p>
        </w:tc>
        <w:tc>
          <w:tcPr>
            <w:tcW w:w="770" w:type="dxa"/>
            <w:vAlign w:val="top"/>
          </w:tcPr>
          <w:p w14:paraId="036A8BCF">
            <w:pPr>
              <w:pStyle w:val="6"/>
              <w:spacing w:before="126" w:line="232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85846ED">
            <w:pPr>
              <w:pStyle w:val="6"/>
              <w:spacing w:before="126" w:line="224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56A87E34">
            <w:pPr>
              <w:pStyle w:val="6"/>
              <w:spacing w:before="126" w:line="215" w:lineRule="auto"/>
              <w:ind w:left="63"/>
            </w:pPr>
            <w:r>
              <w:rPr>
                <w:b/>
                <w:bCs/>
                <w:spacing w:val="3"/>
              </w:rPr>
              <w:t>五险一金、年度体检、员工餐</w:t>
            </w:r>
          </w:p>
          <w:p w14:paraId="23EB54D1">
            <w:pPr>
              <w:pStyle w:val="6"/>
              <w:spacing w:before="15" w:line="219" w:lineRule="auto"/>
              <w:ind w:left="969"/>
            </w:pPr>
            <w:r>
              <w:rPr>
                <w:b/>
                <w:bCs/>
                <w:spacing w:val="-2"/>
              </w:rPr>
              <w:t>厅等</w:t>
            </w:r>
          </w:p>
        </w:tc>
        <w:tc>
          <w:tcPr>
            <w:tcW w:w="753" w:type="dxa"/>
            <w:vAlign w:val="top"/>
          </w:tcPr>
          <w:p w14:paraId="226F4DF9">
            <w:pPr>
              <w:pStyle w:val="6"/>
              <w:spacing w:before="226" w:line="219" w:lineRule="auto"/>
              <w:ind w:left="55"/>
            </w:pPr>
            <w:r>
              <w:rPr>
                <w:b/>
                <w:bCs/>
                <w:spacing w:val="1"/>
              </w:rPr>
              <w:t>观山湖区</w:t>
            </w:r>
          </w:p>
        </w:tc>
        <w:tc>
          <w:tcPr>
            <w:tcW w:w="614" w:type="dxa"/>
            <w:vAlign w:val="top"/>
          </w:tcPr>
          <w:p w14:paraId="56E47924">
            <w:pPr>
              <w:pStyle w:val="6"/>
              <w:spacing w:before="226" w:line="219" w:lineRule="auto"/>
              <w:ind w:left="73"/>
            </w:pPr>
            <w:r>
              <w:rPr>
                <w:b/>
                <w:bCs/>
                <w:spacing w:val="-2"/>
              </w:rPr>
              <w:t>王殿雄</w:t>
            </w:r>
          </w:p>
        </w:tc>
        <w:tc>
          <w:tcPr>
            <w:tcW w:w="1347" w:type="dxa"/>
            <w:vAlign w:val="top"/>
          </w:tcPr>
          <w:p w14:paraId="21CD9893">
            <w:pPr>
              <w:pStyle w:val="6"/>
              <w:spacing w:before="248" w:line="181" w:lineRule="auto"/>
              <w:ind w:left="151"/>
            </w:pPr>
            <w:r>
              <w:rPr>
                <w:b/>
                <w:bCs/>
              </w:rPr>
              <w:t>0851-84701913</w:t>
            </w:r>
          </w:p>
        </w:tc>
        <w:tc>
          <w:tcPr>
            <w:tcW w:w="961" w:type="dxa"/>
            <w:vAlign w:val="top"/>
          </w:tcPr>
          <w:p w14:paraId="3E512EC0">
            <w:pPr>
              <w:pStyle w:val="6"/>
              <w:spacing w:before="27" w:line="220" w:lineRule="auto"/>
              <w:ind w:left="64" w:right="46" w:firstLine="6"/>
            </w:pPr>
            <w:r>
              <w:rPr>
                <w:b/>
                <w:bCs/>
              </w:rPr>
              <w:t>dianxiong</w:t>
            </w:r>
            <w:r>
              <w:rPr>
                <w:b/>
                <w:bCs/>
                <w:spacing w:val="11"/>
              </w:rPr>
              <w:t>.</w:t>
            </w:r>
            <w:r>
              <w:t xml:space="preserve"> </w:t>
            </w:r>
            <w:r>
              <w:rPr>
                <w:b/>
                <w:bCs/>
              </w:rPr>
              <w:t>wang</w:t>
            </w:r>
            <w:r>
              <w:rPr>
                <w:b/>
                <w:bCs/>
                <w:spacing w:val="17"/>
              </w:rPr>
              <w:t>@</w:t>
            </w:r>
            <w:r>
              <w:rPr>
                <w:b/>
                <w:bCs/>
              </w:rPr>
              <w:t>gzdat</w:t>
            </w:r>
          </w:p>
          <w:p w14:paraId="2B16CCE9">
            <w:pPr>
              <w:pStyle w:val="6"/>
              <w:spacing w:before="75" w:line="99" w:lineRule="exact"/>
              <w:ind w:left="156"/>
            </w:pPr>
            <w:r>
              <w:rPr>
                <w:b/>
                <w:bCs/>
                <w:spacing w:val="1"/>
                <w:position w:val="-1"/>
              </w:rPr>
              <w:t>a.</w:t>
            </w:r>
            <w:r>
              <w:rPr>
                <w:b/>
                <w:bCs/>
                <w:position w:val="-1"/>
              </w:rPr>
              <w:t>com</w:t>
            </w:r>
            <w:r>
              <w:rPr>
                <w:b/>
                <w:bCs/>
                <w:spacing w:val="1"/>
                <w:position w:val="-1"/>
              </w:rPr>
              <w:t>.</w:t>
            </w:r>
            <w:r>
              <w:rPr>
                <w:b/>
                <w:bCs/>
                <w:position w:val="-1"/>
              </w:rPr>
              <w:t>cn</w:t>
            </w:r>
          </w:p>
        </w:tc>
      </w:tr>
      <w:tr w14:paraId="35E440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3" w:hRule="atLeast"/>
        </w:trPr>
        <w:tc>
          <w:tcPr>
            <w:tcW w:w="669" w:type="dxa"/>
            <w:vAlign w:val="top"/>
          </w:tcPr>
          <w:p w14:paraId="3794CBAE">
            <w:pPr>
              <w:spacing w:line="241" w:lineRule="auto"/>
              <w:rPr>
                <w:rFonts w:ascii="Arial"/>
                <w:sz w:val="21"/>
              </w:rPr>
            </w:pPr>
          </w:p>
          <w:p w14:paraId="629B1D94">
            <w:pPr>
              <w:spacing w:line="241" w:lineRule="auto"/>
              <w:rPr>
                <w:rFonts w:ascii="Arial"/>
                <w:sz w:val="21"/>
              </w:rPr>
            </w:pPr>
          </w:p>
          <w:p w14:paraId="0FAB7A9F">
            <w:pPr>
              <w:spacing w:line="241" w:lineRule="auto"/>
              <w:rPr>
                <w:rFonts w:ascii="Arial"/>
                <w:sz w:val="21"/>
              </w:rPr>
            </w:pPr>
          </w:p>
          <w:p w14:paraId="185FDCB1">
            <w:pPr>
              <w:spacing w:line="241" w:lineRule="auto"/>
              <w:rPr>
                <w:rFonts w:ascii="Arial"/>
                <w:sz w:val="21"/>
              </w:rPr>
            </w:pPr>
          </w:p>
          <w:p w14:paraId="5404CECD">
            <w:pPr>
              <w:spacing w:line="242" w:lineRule="auto"/>
              <w:rPr>
                <w:rFonts w:ascii="Arial"/>
                <w:sz w:val="21"/>
              </w:rPr>
            </w:pPr>
          </w:p>
          <w:p w14:paraId="509EDD3F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117</w:t>
            </w:r>
          </w:p>
        </w:tc>
        <w:tc>
          <w:tcPr>
            <w:tcW w:w="1055" w:type="dxa"/>
            <w:vAlign w:val="top"/>
          </w:tcPr>
          <w:p w14:paraId="1D5C63A9">
            <w:pPr>
              <w:spacing w:line="295" w:lineRule="auto"/>
              <w:rPr>
                <w:rFonts w:ascii="Arial"/>
                <w:sz w:val="21"/>
              </w:rPr>
            </w:pPr>
          </w:p>
          <w:p w14:paraId="53ED1035">
            <w:pPr>
              <w:spacing w:line="295" w:lineRule="auto"/>
              <w:rPr>
                <w:rFonts w:ascii="Arial"/>
                <w:sz w:val="21"/>
              </w:rPr>
            </w:pPr>
          </w:p>
          <w:p w14:paraId="3F379177">
            <w:pPr>
              <w:spacing w:line="295" w:lineRule="auto"/>
              <w:rPr>
                <w:rFonts w:ascii="Arial"/>
                <w:sz w:val="21"/>
              </w:rPr>
            </w:pPr>
          </w:p>
          <w:p w14:paraId="27EF642C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贵州省多彩贵</w:t>
            </w:r>
          </w:p>
          <w:p w14:paraId="4AB76961">
            <w:pPr>
              <w:pStyle w:val="6"/>
              <w:spacing w:before="12" w:line="219" w:lineRule="auto"/>
              <w:ind w:left="36"/>
            </w:pPr>
            <w:r>
              <w:rPr>
                <w:b/>
                <w:bCs/>
                <w:spacing w:val="1"/>
              </w:rPr>
              <w:t>州风景眼文创</w:t>
            </w:r>
          </w:p>
          <w:p w14:paraId="6DE4AC8F">
            <w:pPr>
              <w:pStyle w:val="6"/>
              <w:spacing w:before="12" w:line="217" w:lineRule="auto"/>
              <w:ind w:left="44"/>
            </w:pPr>
            <w:r>
              <w:rPr>
                <w:b/>
                <w:bCs/>
                <w:spacing w:val="-1"/>
              </w:rPr>
              <w:t>园运管有限公</w:t>
            </w:r>
          </w:p>
          <w:p w14:paraId="0A280D68">
            <w:pPr>
              <w:pStyle w:val="6"/>
              <w:spacing w:before="10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431D1F53">
            <w:pPr>
              <w:spacing w:line="296" w:lineRule="auto"/>
              <w:rPr>
                <w:rFonts w:ascii="Arial"/>
                <w:sz w:val="21"/>
              </w:rPr>
            </w:pPr>
          </w:p>
          <w:p w14:paraId="4E057966">
            <w:pPr>
              <w:spacing w:line="296" w:lineRule="auto"/>
              <w:rPr>
                <w:rFonts w:ascii="Arial"/>
                <w:sz w:val="21"/>
              </w:rPr>
            </w:pPr>
          </w:p>
          <w:p w14:paraId="0C794906">
            <w:pPr>
              <w:spacing w:line="296" w:lineRule="auto"/>
              <w:rPr>
                <w:rFonts w:ascii="Arial"/>
                <w:sz w:val="21"/>
              </w:rPr>
            </w:pPr>
          </w:p>
          <w:p w14:paraId="1B6C338C">
            <w:pPr>
              <w:spacing w:line="297" w:lineRule="auto"/>
              <w:rPr>
                <w:rFonts w:ascii="Arial"/>
                <w:sz w:val="21"/>
              </w:rPr>
            </w:pPr>
          </w:p>
          <w:p w14:paraId="6B678011">
            <w:pPr>
              <w:pStyle w:val="6"/>
              <w:spacing w:before="52" w:line="219" w:lineRule="auto"/>
              <w:ind w:left="72"/>
            </w:pPr>
            <w:r>
              <w:rPr>
                <w:b/>
                <w:bCs/>
                <w:spacing w:val="2"/>
              </w:rPr>
              <w:t>运营副总经理</w:t>
            </w:r>
          </w:p>
        </w:tc>
        <w:tc>
          <w:tcPr>
            <w:tcW w:w="3148" w:type="dxa"/>
            <w:vAlign w:val="top"/>
          </w:tcPr>
          <w:p w14:paraId="035E4F1A">
            <w:pPr>
              <w:pStyle w:val="6"/>
              <w:spacing w:before="38" w:line="225" w:lineRule="auto"/>
              <w:ind w:left="165" w:right="155" w:firstLine="11"/>
            </w:pPr>
            <w:r>
              <w:rPr>
                <w:b/>
                <w:bCs/>
                <w:spacing w:val="2"/>
              </w:rPr>
              <w:t>1.负责公司日常经营管理，完成经营目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3"/>
              </w:rPr>
              <w:t>标，对项目运营指标，财务指标全面负</w:t>
            </w:r>
          </w:p>
          <w:p w14:paraId="6E4485A2">
            <w:pPr>
              <w:pStyle w:val="6"/>
              <w:spacing w:before="12" w:line="225" w:lineRule="auto"/>
              <w:ind w:left="915" w:right="73" w:hanging="828"/>
            </w:pPr>
            <w:r>
              <w:rPr>
                <w:b/>
                <w:bCs/>
                <w:spacing w:val="3"/>
              </w:rPr>
              <w:t>责；积极拓展文旅综合体运营资源、协调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1"/>
              </w:rPr>
              <w:t>社会公共关系等；</w:t>
            </w:r>
          </w:p>
          <w:p w14:paraId="0AC2E66B">
            <w:pPr>
              <w:pStyle w:val="6"/>
              <w:spacing w:before="11" w:line="225" w:lineRule="auto"/>
              <w:ind w:left="82" w:right="72" w:firstLine="6"/>
            </w:pPr>
            <w:r>
              <w:rPr>
                <w:b/>
                <w:bCs/>
                <w:spacing w:val="3"/>
              </w:rPr>
              <w:t>2.参与项目前期规划、设计开发、项目建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设，拟定各项目业态的运营模式和商业模</w:t>
            </w:r>
          </w:p>
          <w:p w14:paraId="4F82A083">
            <w:pPr>
              <w:pStyle w:val="6"/>
              <w:spacing w:before="12" w:line="215" w:lineRule="auto"/>
              <w:ind w:left="924"/>
            </w:pPr>
            <w:r>
              <w:rPr>
                <w:b/>
                <w:bCs/>
              </w:rPr>
              <w:t>式，并执行落实；</w:t>
            </w:r>
          </w:p>
          <w:p w14:paraId="5263F550">
            <w:pPr>
              <w:pStyle w:val="6"/>
              <w:spacing w:before="15" w:line="215" w:lineRule="auto"/>
              <w:ind w:left="95"/>
            </w:pPr>
            <w:r>
              <w:rPr>
                <w:b/>
                <w:bCs/>
                <w:spacing w:val="2"/>
              </w:rPr>
              <w:t>3.拟定文旅公司各项管理运行制度及工作</w:t>
            </w:r>
          </w:p>
          <w:p w14:paraId="46753A65">
            <w:pPr>
              <w:pStyle w:val="6"/>
              <w:spacing w:before="13" w:line="215" w:lineRule="auto"/>
              <w:ind w:left="832"/>
            </w:pPr>
            <w:r>
              <w:rPr>
                <w:b/>
                <w:bCs/>
                <w:spacing w:val="2"/>
              </w:rPr>
              <w:t>流程，并监督落实；</w:t>
            </w:r>
          </w:p>
          <w:p w14:paraId="2DEE91B4">
            <w:pPr>
              <w:pStyle w:val="6"/>
              <w:spacing w:before="16" w:line="223" w:lineRule="auto"/>
              <w:ind w:left="84" w:right="73" w:firstLine="4"/>
            </w:pPr>
            <w:r>
              <w:rPr>
                <w:b/>
                <w:bCs/>
                <w:spacing w:val="3"/>
              </w:rPr>
              <w:t>4.负责项目运营管理模式的研究，进行收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入及成本分析，主持项目的运营工作，监</w:t>
            </w:r>
          </w:p>
          <w:p w14:paraId="53A502BA">
            <w:pPr>
              <w:pStyle w:val="6"/>
              <w:spacing w:before="16" w:line="209" w:lineRule="auto"/>
              <w:ind w:left="170" w:right="156" w:hanging="4"/>
            </w:pPr>
            <w:r>
              <w:rPr>
                <w:b/>
                <w:bCs/>
                <w:spacing w:val="3"/>
              </w:rPr>
              <w:t>督管控各项目开发与运营计划的实施情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2"/>
              </w:rPr>
              <w:t>况，确保完成项目运营相关工作目标。</w:t>
            </w:r>
          </w:p>
        </w:tc>
        <w:tc>
          <w:tcPr>
            <w:tcW w:w="520" w:type="dxa"/>
            <w:vAlign w:val="top"/>
          </w:tcPr>
          <w:p w14:paraId="7E7BA433">
            <w:pPr>
              <w:spacing w:line="241" w:lineRule="auto"/>
              <w:rPr>
                <w:rFonts w:ascii="Arial"/>
                <w:sz w:val="21"/>
              </w:rPr>
            </w:pPr>
          </w:p>
          <w:p w14:paraId="3CAB1594">
            <w:pPr>
              <w:spacing w:line="241" w:lineRule="auto"/>
              <w:rPr>
                <w:rFonts w:ascii="Arial"/>
                <w:sz w:val="21"/>
              </w:rPr>
            </w:pPr>
          </w:p>
          <w:p w14:paraId="5FD4BC64">
            <w:pPr>
              <w:spacing w:line="241" w:lineRule="auto"/>
              <w:rPr>
                <w:rFonts w:ascii="Arial"/>
                <w:sz w:val="21"/>
              </w:rPr>
            </w:pPr>
          </w:p>
          <w:p w14:paraId="593CD092">
            <w:pPr>
              <w:spacing w:line="241" w:lineRule="auto"/>
              <w:rPr>
                <w:rFonts w:ascii="Arial"/>
                <w:sz w:val="21"/>
              </w:rPr>
            </w:pPr>
          </w:p>
          <w:p w14:paraId="299AFB29">
            <w:pPr>
              <w:spacing w:line="242" w:lineRule="auto"/>
              <w:rPr>
                <w:rFonts w:ascii="Arial"/>
                <w:sz w:val="21"/>
              </w:rPr>
            </w:pPr>
          </w:p>
          <w:p w14:paraId="14818716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5AB4E24">
            <w:pPr>
              <w:spacing w:line="271" w:lineRule="auto"/>
              <w:rPr>
                <w:rFonts w:ascii="Arial"/>
                <w:sz w:val="21"/>
              </w:rPr>
            </w:pPr>
          </w:p>
          <w:p w14:paraId="27E58577">
            <w:pPr>
              <w:spacing w:line="271" w:lineRule="auto"/>
              <w:rPr>
                <w:rFonts w:ascii="Arial"/>
                <w:sz w:val="21"/>
              </w:rPr>
            </w:pPr>
          </w:p>
          <w:p w14:paraId="6CE96818">
            <w:pPr>
              <w:spacing w:line="272" w:lineRule="auto"/>
              <w:rPr>
                <w:rFonts w:ascii="Arial"/>
                <w:sz w:val="21"/>
              </w:rPr>
            </w:pPr>
          </w:p>
          <w:p w14:paraId="608C4287">
            <w:pPr>
              <w:spacing w:line="272" w:lineRule="auto"/>
              <w:rPr>
                <w:rFonts w:ascii="Arial"/>
                <w:sz w:val="21"/>
              </w:rPr>
            </w:pPr>
          </w:p>
          <w:p w14:paraId="59F551F9">
            <w:pPr>
              <w:pStyle w:val="6"/>
              <w:spacing w:before="52" w:line="224" w:lineRule="auto"/>
              <w:ind w:left="256" w:right="75" w:hanging="164"/>
            </w:pPr>
            <w:r>
              <w:rPr>
                <w:b/>
                <w:bCs/>
                <w:spacing w:val="3"/>
              </w:rPr>
              <w:t>旅游管理、市场营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销等相关专业</w:t>
            </w:r>
          </w:p>
        </w:tc>
        <w:tc>
          <w:tcPr>
            <w:tcW w:w="770" w:type="dxa"/>
            <w:vAlign w:val="top"/>
          </w:tcPr>
          <w:p w14:paraId="6B52CA9E">
            <w:pPr>
              <w:spacing w:line="271" w:lineRule="auto"/>
              <w:rPr>
                <w:rFonts w:ascii="Arial"/>
                <w:sz w:val="21"/>
              </w:rPr>
            </w:pPr>
          </w:p>
          <w:p w14:paraId="4339AAFC">
            <w:pPr>
              <w:spacing w:line="272" w:lineRule="auto"/>
              <w:rPr>
                <w:rFonts w:ascii="Arial"/>
                <w:sz w:val="21"/>
              </w:rPr>
            </w:pPr>
          </w:p>
          <w:p w14:paraId="2CEB60B0">
            <w:pPr>
              <w:spacing w:line="272" w:lineRule="auto"/>
              <w:rPr>
                <w:rFonts w:ascii="Arial"/>
                <w:sz w:val="21"/>
              </w:rPr>
            </w:pPr>
          </w:p>
          <w:p w14:paraId="0D188621">
            <w:pPr>
              <w:spacing w:line="272" w:lineRule="auto"/>
              <w:rPr>
                <w:rFonts w:ascii="Arial"/>
                <w:sz w:val="21"/>
              </w:rPr>
            </w:pPr>
          </w:p>
          <w:p w14:paraId="76342822">
            <w:pPr>
              <w:pStyle w:val="6"/>
              <w:spacing w:before="52" w:line="231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6BC8F12">
            <w:pPr>
              <w:spacing w:line="296" w:lineRule="auto"/>
              <w:rPr>
                <w:rFonts w:ascii="Arial"/>
                <w:sz w:val="21"/>
              </w:rPr>
            </w:pPr>
          </w:p>
          <w:p w14:paraId="0C4BB048">
            <w:pPr>
              <w:spacing w:line="296" w:lineRule="auto"/>
              <w:rPr>
                <w:rFonts w:ascii="Arial"/>
                <w:sz w:val="21"/>
              </w:rPr>
            </w:pPr>
          </w:p>
          <w:p w14:paraId="4F5412D0">
            <w:pPr>
              <w:spacing w:line="297" w:lineRule="auto"/>
              <w:rPr>
                <w:rFonts w:ascii="Arial"/>
                <w:sz w:val="21"/>
              </w:rPr>
            </w:pPr>
          </w:p>
          <w:p w14:paraId="1CFDFC98">
            <w:pPr>
              <w:spacing w:line="297" w:lineRule="auto"/>
              <w:rPr>
                <w:rFonts w:ascii="Arial"/>
                <w:sz w:val="21"/>
              </w:rPr>
            </w:pPr>
          </w:p>
          <w:p w14:paraId="4AE98841">
            <w:pPr>
              <w:pStyle w:val="6"/>
              <w:spacing w:before="52" w:line="217" w:lineRule="auto"/>
              <w:ind w:left="146"/>
            </w:pPr>
            <w:r>
              <w:rPr>
                <w:b/>
                <w:bCs/>
                <w:spacing w:val="-3"/>
              </w:rPr>
              <w:t>30w/年</w:t>
            </w:r>
          </w:p>
        </w:tc>
        <w:tc>
          <w:tcPr>
            <w:tcW w:w="2254" w:type="dxa"/>
            <w:vAlign w:val="top"/>
          </w:tcPr>
          <w:p w14:paraId="0FBB3895">
            <w:pPr>
              <w:spacing w:line="296" w:lineRule="auto"/>
              <w:rPr>
                <w:rFonts w:ascii="Arial"/>
                <w:sz w:val="21"/>
              </w:rPr>
            </w:pPr>
          </w:p>
          <w:p w14:paraId="26884DB6">
            <w:pPr>
              <w:spacing w:line="296" w:lineRule="auto"/>
              <w:rPr>
                <w:rFonts w:ascii="Arial"/>
                <w:sz w:val="21"/>
              </w:rPr>
            </w:pPr>
          </w:p>
          <w:p w14:paraId="2C01FE33">
            <w:pPr>
              <w:spacing w:line="296" w:lineRule="auto"/>
              <w:rPr>
                <w:rFonts w:ascii="Arial"/>
                <w:sz w:val="21"/>
              </w:rPr>
            </w:pPr>
          </w:p>
          <w:p w14:paraId="4751DAD5">
            <w:pPr>
              <w:spacing w:line="297" w:lineRule="auto"/>
              <w:rPr>
                <w:rFonts w:ascii="Arial"/>
                <w:sz w:val="21"/>
              </w:rPr>
            </w:pPr>
          </w:p>
          <w:p w14:paraId="27714280">
            <w:pPr>
              <w:pStyle w:val="6"/>
              <w:spacing w:before="52" w:line="216" w:lineRule="auto"/>
              <w:ind w:left="723"/>
            </w:pPr>
            <w:r>
              <w:rPr>
                <w:b/>
                <w:bCs/>
                <w:spacing w:val="1"/>
              </w:rPr>
              <w:t>按政策执行</w:t>
            </w:r>
          </w:p>
        </w:tc>
        <w:tc>
          <w:tcPr>
            <w:tcW w:w="753" w:type="dxa"/>
            <w:vAlign w:val="top"/>
          </w:tcPr>
          <w:p w14:paraId="68522F2C">
            <w:pPr>
              <w:spacing w:line="271" w:lineRule="auto"/>
              <w:rPr>
                <w:rFonts w:ascii="Arial"/>
                <w:sz w:val="21"/>
              </w:rPr>
            </w:pPr>
          </w:p>
          <w:p w14:paraId="5557D77E">
            <w:pPr>
              <w:spacing w:line="271" w:lineRule="auto"/>
              <w:rPr>
                <w:rFonts w:ascii="Arial"/>
                <w:sz w:val="21"/>
              </w:rPr>
            </w:pPr>
          </w:p>
          <w:p w14:paraId="158679F4">
            <w:pPr>
              <w:spacing w:line="272" w:lineRule="auto"/>
              <w:rPr>
                <w:rFonts w:ascii="Arial"/>
                <w:sz w:val="21"/>
              </w:rPr>
            </w:pPr>
          </w:p>
          <w:p w14:paraId="55073926">
            <w:pPr>
              <w:spacing w:line="272" w:lineRule="auto"/>
              <w:rPr>
                <w:rFonts w:ascii="Arial"/>
                <w:sz w:val="21"/>
              </w:rPr>
            </w:pPr>
          </w:p>
          <w:p w14:paraId="2751D983">
            <w:pPr>
              <w:pStyle w:val="6"/>
              <w:spacing w:before="52" w:line="230" w:lineRule="auto"/>
              <w:ind w:left="326" w:right="31" w:hanging="270"/>
            </w:pPr>
            <w:r>
              <w:rPr>
                <w:b/>
                <w:bCs/>
              </w:rPr>
              <w:t>双龙经济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1E66C919">
            <w:pPr>
              <w:spacing w:line="296" w:lineRule="auto"/>
              <w:rPr>
                <w:rFonts w:ascii="Arial"/>
                <w:sz w:val="21"/>
              </w:rPr>
            </w:pPr>
          </w:p>
          <w:p w14:paraId="6CE5F6DC">
            <w:pPr>
              <w:spacing w:line="296" w:lineRule="auto"/>
              <w:rPr>
                <w:rFonts w:ascii="Arial"/>
                <w:sz w:val="21"/>
              </w:rPr>
            </w:pPr>
          </w:p>
          <w:p w14:paraId="44A7E137">
            <w:pPr>
              <w:spacing w:line="297" w:lineRule="auto"/>
              <w:rPr>
                <w:rFonts w:ascii="Arial"/>
                <w:sz w:val="21"/>
              </w:rPr>
            </w:pPr>
          </w:p>
          <w:p w14:paraId="3A9996C1">
            <w:pPr>
              <w:spacing w:line="297" w:lineRule="auto"/>
              <w:rPr>
                <w:rFonts w:ascii="Arial"/>
                <w:sz w:val="21"/>
              </w:rPr>
            </w:pPr>
          </w:p>
          <w:p w14:paraId="34114335">
            <w:pPr>
              <w:pStyle w:val="6"/>
              <w:spacing w:before="52" w:line="216" w:lineRule="auto"/>
              <w:ind w:left="69"/>
            </w:pPr>
            <w:r>
              <w:rPr>
                <w:b/>
                <w:bCs/>
              </w:rPr>
              <w:t>周雨薇</w:t>
            </w:r>
          </w:p>
        </w:tc>
        <w:tc>
          <w:tcPr>
            <w:tcW w:w="1347" w:type="dxa"/>
            <w:vAlign w:val="top"/>
          </w:tcPr>
          <w:p w14:paraId="428D0540">
            <w:pPr>
              <w:spacing w:line="241" w:lineRule="auto"/>
              <w:rPr>
                <w:rFonts w:ascii="Arial"/>
                <w:sz w:val="21"/>
              </w:rPr>
            </w:pPr>
          </w:p>
          <w:p w14:paraId="1054B91E">
            <w:pPr>
              <w:spacing w:line="241" w:lineRule="auto"/>
              <w:rPr>
                <w:rFonts w:ascii="Arial"/>
                <w:sz w:val="21"/>
              </w:rPr>
            </w:pPr>
          </w:p>
          <w:p w14:paraId="02646C64">
            <w:pPr>
              <w:spacing w:line="241" w:lineRule="auto"/>
              <w:rPr>
                <w:rFonts w:ascii="Arial"/>
                <w:sz w:val="21"/>
              </w:rPr>
            </w:pPr>
          </w:p>
          <w:p w14:paraId="5169BDAC">
            <w:pPr>
              <w:spacing w:line="241" w:lineRule="auto"/>
              <w:rPr>
                <w:rFonts w:ascii="Arial"/>
                <w:sz w:val="21"/>
              </w:rPr>
            </w:pPr>
          </w:p>
          <w:p w14:paraId="2A7C7854">
            <w:pPr>
              <w:spacing w:line="242" w:lineRule="auto"/>
              <w:rPr>
                <w:rFonts w:ascii="Arial"/>
                <w:sz w:val="21"/>
              </w:rPr>
            </w:pPr>
          </w:p>
          <w:p w14:paraId="2F7C7A04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0851-85899979</w:t>
            </w:r>
          </w:p>
        </w:tc>
        <w:tc>
          <w:tcPr>
            <w:tcW w:w="961" w:type="dxa"/>
            <w:vAlign w:val="top"/>
          </w:tcPr>
          <w:p w14:paraId="161FA81F">
            <w:pPr>
              <w:spacing w:line="271" w:lineRule="auto"/>
              <w:rPr>
                <w:rFonts w:ascii="Arial"/>
                <w:sz w:val="21"/>
              </w:rPr>
            </w:pPr>
          </w:p>
          <w:p w14:paraId="56E55D42">
            <w:pPr>
              <w:spacing w:line="271" w:lineRule="auto"/>
              <w:rPr>
                <w:rFonts w:ascii="Arial"/>
                <w:sz w:val="21"/>
              </w:rPr>
            </w:pPr>
          </w:p>
          <w:p w14:paraId="756A2B38">
            <w:pPr>
              <w:spacing w:line="271" w:lineRule="auto"/>
              <w:rPr>
                <w:rFonts w:ascii="Arial"/>
                <w:sz w:val="21"/>
              </w:rPr>
            </w:pPr>
          </w:p>
          <w:p w14:paraId="5C760533">
            <w:pPr>
              <w:spacing w:line="272" w:lineRule="auto"/>
              <w:rPr>
                <w:rFonts w:ascii="Arial"/>
                <w:sz w:val="21"/>
              </w:rPr>
            </w:pPr>
          </w:p>
          <w:p w14:paraId="7D4C9411">
            <w:pPr>
              <w:pStyle w:val="6"/>
              <w:spacing w:before="52" w:line="234" w:lineRule="auto"/>
              <w:ind w:left="150" w:right="46" w:hanging="79"/>
            </w:pPr>
            <w:r>
              <w:rPr>
                <w:b/>
                <w:bCs/>
                <w:spacing w:val="1"/>
              </w:rPr>
              <w:t>dcgzwtjtzp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@163.</w:t>
            </w:r>
            <w:r>
              <w:rPr>
                <w:b/>
                <w:bCs/>
              </w:rPr>
              <w:t>com</w:t>
            </w:r>
          </w:p>
        </w:tc>
      </w:tr>
      <w:tr w14:paraId="3744FD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1" w:hRule="atLeast"/>
        </w:trPr>
        <w:tc>
          <w:tcPr>
            <w:tcW w:w="669" w:type="dxa"/>
            <w:vAlign w:val="top"/>
          </w:tcPr>
          <w:p w14:paraId="403F9613">
            <w:pPr>
              <w:spacing w:line="268" w:lineRule="auto"/>
              <w:rPr>
                <w:rFonts w:ascii="Arial"/>
                <w:sz w:val="21"/>
              </w:rPr>
            </w:pPr>
          </w:p>
          <w:p w14:paraId="53D34014">
            <w:pPr>
              <w:spacing w:line="269" w:lineRule="auto"/>
              <w:rPr>
                <w:rFonts w:ascii="Arial"/>
                <w:sz w:val="21"/>
              </w:rPr>
            </w:pPr>
          </w:p>
          <w:p w14:paraId="227F8FD7">
            <w:pPr>
              <w:spacing w:line="269" w:lineRule="auto"/>
              <w:rPr>
                <w:rFonts w:ascii="Arial"/>
                <w:sz w:val="21"/>
              </w:rPr>
            </w:pPr>
          </w:p>
          <w:p w14:paraId="272640EF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118</w:t>
            </w:r>
          </w:p>
        </w:tc>
        <w:tc>
          <w:tcPr>
            <w:tcW w:w="1055" w:type="dxa"/>
            <w:vAlign w:val="top"/>
          </w:tcPr>
          <w:p w14:paraId="526E3C1E">
            <w:pPr>
              <w:spacing w:line="292" w:lineRule="auto"/>
              <w:rPr>
                <w:rFonts w:ascii="Arial"/>
                <w:sz w:val="21"/>
              </w:rPr>
            </w:pPr>
          </w:p>
          <w:p w14:paraId="0950FBB9">
            <w:pPr>
              <w:spacing w:line="292" w:lineRule="auto"/>
              <w:rPr>
                <w:rFonts w:ascii="Arial"/>
                <w:sz w:val="21"/>
              </w:rPr>
            </w:pPr>
          </w:p>
          <w:p w14:paraId="4D9EECB4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贵州省多彩贵</w:t>
            </w:r>
          </w:p>
          <w:p w14:paraId="4A16ED7E">
            <w:pPr>
              <w:pStyle w:val="6"/>
              <w:spacing w:before="13" w:line="217" w:lineRule="auto"/>
              <w:ind w:left="36"/>
            </w:pPr>
            <w:r>
              <w:rPr>
                <w:b/>
                <w:bCs/>
                <w:spacing w:val="1"/>
              </w:rPr>
              <w:t>州品牌运营有</w:t>
            </w:r>
          </w:p>
          <w:p w14:paraId="770C284A">
            <w:pPr>
              <w:pStyle w:val="6"/>
              <w:spacing w:before="12" w:line="217" w:lineRule="auto"/>
              <w:ind w:left="296"/>
            </w:pPr>
            <w:r>
              <w:rPr>
                <w:b/>
                <w:bCs/>
                <w:spacing w:val="-6"/>
              </w:rPr>
              <w:t>限公司</w:t>
            </w:r>
          </w:p>
        </w:tc>
        <w:tc>
          <w:tcPr>
            <w:tcW w:w="1134" w:type="dxa"/>
            <w:vAlign w:val="top"/>
          </w:tcPr>
          <w:p w14:paraId="3FB8AE57">
            <w:pPr>
              <w:spacing w:line="261" w:lineRule="auto"/>
              <w:rPr>
                <w:rFonts w:ascii="Arial"/>
                <w:sz w:val="21"/>
              </w:rPr>
            </w:pPr>
          </w:p>
          <w:p w14:paraId="1A2F6FD6">
            <w:pPr>
              <w:spacing w:line="262" w:lineRule="auto"/>
              <w:rPr>
                <w:rFonts w:ascii="Arial"/>
                <w:sz w:val="21"/>
              </w:rPr>
            </w:pPr>
          </w:p>
          <w:p w14:paraId="11227FFA">
            <w:pPr>
              <w:spacing w:line="262" w:lineRule="auto"/>
              <w:rPr>
                <w:rFonts w:ascii="Arial"/>
                <w:sz w:val="21"/>
              </w:rPr>
            </w:pPr>
          </w:p>
          <w:p w14:paraId="36AC9A60">
            <w:pPr>
              <w:pStyle w:val="6"/>
              <w:spacing w:before="52" w:line="218" w:lineRule="auto"/>
              <w:ind w:left="164"/>
            </w:pPr>
            <w:r>
              <w:rPr>
                <w:b/>
                <w:bCs/>
                <w:spacing w:val="-1"/>
              </w:rPr>
              <w:t>总经理助理</w:t>
            </w:r>
          </w:p>
        </w:tc>
        <w:tc>
          <w:tcPr>
            <w:tcW w:w="3148" w:type="dxa"/>
            <w:vAlign w:val="top"/>
          </w:tcPr>
          <w:p w14:paraId="5A006231">
            <w:pPr>
              <w:pStyle w:val="6"/>
              <w:spacing w:before="37" w:line="225" w:lineRule="auto"/>
              <w:ind w:left="81" w:right="72" w:firstLine="11"/>
            </w:pPr>
            <w:r>
              <w:rPr>
                <w:b/>
                <w:bCs/>
                <w:spacing w:val="2"/>
              </w:rPr>
              <w:t>1.负责公司日常经营管理，对公司运营指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3"/>
              </w:rPr>
              <w:t>标任务负责，围绕公司主责主业积极拓展</w:t>
            </w:r>
          </w:p>
          <w:p w14:paraId="6AE3346B">
            <w:pPr>
              <w:pStyle w:val="6"/>
              <w:spacing w:before="13" w:line="217" w:lineRule="auto"/>
              <w:ind w:left="754"/>
            </w:pPr>
            <w:r>
              <w:rPr>
                <w:b/>
                <w:bCs/>
                <w:spacing w:val="1"/>
              </w:rPr>
              <w:t>业务，完成经营目标。</w:t>
            </w:r>
          </w:p>
          <w:p w14:paraId="39EE59FD">
            <w:pPr>
              <w:pStyle w:val="6"/>
              <w:spacing w:before="11" w:line="216" w:lineRule="auto"/>
              <w:ind w:left="89"/>
            </w:pPr>
            <w:r>
              <w:rPr>
                <w:b/>
                <w:bCs/>
                <w:spacing w:val="3"/>
              </w:rPr>
              <w:t>2.负责项目规划、收入及成本分析，负责</w:t>
            </w:r>
          </w:p>
          <w:p w14:paraId="1A12F393">
            <w:pPr>
              <w:pStyle w:val="6"/>
              <w:spacing w:before="14" w:line="218" w:lineRule="auto"/>
              <w:ind w:left="833"/>
            </w:pPr>
            <w:r>
              <w:rPr>
                <w:b/>
                <w:bCs/>
                <w:spacing w:val="-3"/>
              </w:rPr>
              <w:t>项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3"/>
              </w:rPr>
              <w:t>目的运营和管理。</w:t>
            </w:r>
          </w:p>
          <w:p w14:paraId="5CA88A7C">
            <w:pPr>
              <w:pStyle w:val="6"/>
              <w:spacing w:before="12" w:line="216" w:lineRule="auto"/>
              <w:ind w:left="261"/>
            </w:pPr>
            <w:r>
              <w:rPr>
                <w:b/>
                <w:bCs/>
                <w:spacing w:val="2"/>
              </w:rPr>
              <w:t>3.完善经营管理的相关规定、制度。</w:t>
            </w:r>
          </w:p>
          <w:p w14:paraId="1A90665A">
            <w:pPr>
              <w:pStyle w:val="6"/>
              <w:spacing w:before="14" w:line="216" w:lineRule="auto"/>
              <w:ind w:left="88"/>
            </w:pPr>
            <w:r>
              <w:rPr>
                <w:b/>
                <w:bCs/>
                <w:spacing w:val="-2"/>
              </w:rPr>
              <w:t>4.向执行董事（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-2"/>
              </w:rPr>
              <w:t>董事长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2"/>
              </w:rPr>
              <w:t>）、总经理汇报公</w:t>
            </w:r>
          </w:p>
          <w:p w14:paraId="52EDB918">
            <w:pPr>
              <w:pStyle w:val="6"/>
              <w:spacing w:before="12" w:line="206" w:lineRule="auto"/>
              <w:ind w:left="1416" w:right="72" w:hanging="1319"/>
            </w:pPr>
            <w:r>
              <w:rPr>
                <w:b/>
                <w:bCs/>
              </w:rPr>
              <w:t>司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</w:rPr>
              <w:t>日常经营工作、运行情况及指标完成情</w:t>
            </w:r>
            <w:r>
              <w:t xml:space="preserve"> </w:t>
            </w:r>
            <w:r>
              <w:rPr>
                <w:b/>
                <w:bCs/>
                <w:spacing w:val="-8"/>
              </w:rPr>
              <w:t>况。</w:t>
            </w:r>
          </w:p>
        </w:tc>
        <w:tc>
          <w:tcPr>
            <w:tcW w:w="520" w:type="dxa"/>
            <w:vAlign w:val="top"/>
          </w:tcPr>
          <w:p w14:paraId="54657544">
            <w:pPr>
              <w:spacing w:line="268" w:lineRule="auto"/>
              <w:rPr>
                <w:rFonts w:ascii="Arial"/>
                <w:sz w:val="21"/>
              </w:rPr>
            </w:pPr>
          </w:p>
          <w:p w14:paraId="58BA0034">
            <w:pPr>
              <w:spacing w:line="268" w:lineRule="auto"/>
              <w:rPr>
                <w:rFonts w:ascii="Arial"/>
                <w:sz w:val="21"/>
              </w:rPr>
            </w:pPr>
          </w:p>
          <w:p w14:paraId="7DD9C10F">
            <w:pPr>
              <w:spacing w:line="269" w:lineRule="auto"/>
              <w:rPr>
                <w:rFonts w:ascii="Arial"/>
                <w:sz w:val="21"/>
              </w:rPr>
            </w:pPr>
          </w:p>
          <w:p w14:paraId="1E36345C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B4AC8A9">
            <w:pPr>
              <w:spacing w:line="261" w:lineRule="auto"/>
              <w:rPr>
                <w:rFonts w:ascii="Arial"/>
                <w:sz w:val="21"/>
              </w:rPr>
            </w:pPr>
          </w:p>
          <w:p w14:paraId="08456941">
            <w:pPr>
              <w:spacing w:line="262" w:lineRule="auto"/>
              <w:rPr>
                <w:rFonts w:ascii="Arial"/>
                <w:sz w:val="21"/>
              </w:rPr>
            </w:pPr>
          </w:p>
          <w:p w14:paraId="6B157390">
            <w:pPr>
              <w:spacing w:line="262" w:lineRule="auto"/>
              <w:rPr>
                <w:rFonts w:ascii="Arial"/>
                <w:sz w:val="21"/>
              </w:rPr>
            </w:pPr>
          </w:p>
          <w:p w14:paraId="652A8944">
            <w:pPr>
              <w:pStyle w:val="6"/>
              <w:spacing w:before="52" w:line="217" w:lineRule="auto"/>
              <w:ind w:left="431"/>
            </w:pPr>
            <w:r>
              <w:rPr>
                <w:b/>
                <w:bCs/>
                <w:spacing w:val="-1"/>
              </w:rPr>
              <w:t>市场营销</w:t>
            </w:r>
          </w:p>
        </w:tc>
        <w:tc>
          <w:tcPr>
            <w:tcW w:w="770" w:type="dxa"/>
            <w:vAlign w:val="top"/>
          </w:tcPr>
          <w:p w14:paraId="7791DDC3">
            <w:pPr>
              <w:spacing w:line="342" w:lineRule="auto"/>
              <w:rPr>
                <w:rFonts w:ascii="Arial"/>
                <w:sz w:val="21"/>
              </w:rPr>
            </w:pPr>
          </w:p>
          <w:p w14:paraId="094FEC92">
            <w:pPr>
              <w:spacing w:line="342" w:lineRule="auto"/>
              <w:rPr>
                <w:rFonts w:ascii="Arial"/>
                <w:sz w:val="21"/>
              </w:rPr>
            </w:pPr>
          </w:p>
          <w:p w14:paraId="5680DDAE">
            <w:pPr>
              <w:pStyle w:val="6"/>
              <w:spacing w:before="52" w:line="232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6998B32">
            <w:pPr>
              <w:spacing w:line="261" w:lineRule="auto"/>
              <w:rPr>
                <w:rFonts w:ascii="Arial"/>
                <w:sz w:val="21"/>
              </w:rPr>
            </w:pPr>
          </w:p>
          <w:p w14:paraId="0E92B83F">
            <w:pPr>
              <w:spacing w:line="262" w:lineRule="auto"/>
              <w:rPr>
                <w:rFonts w:ascii="Arial"/>
                <w:sz w:val="21"/>
              </w:rPr>
            </w:pPr>
          </w:p>
          <w:p w14:paraId="31E70922">
            <w:pPr>
              <w:spacing w:line="262" w:lineRule="auto"/>
              <w:rPr>
                <w:rFonts w:ascii="Arial"/>
                <w:sz w:val="21"/>
              </w:rPr>
            </w:pPr>
          </w:p>
          <w:p w14:paraId="3E6D679F">
            <w:pPr>
              <w:pStyle w:val="6"/>
              <w:spacing w:before="52" w:line="217" w:lineRule="auto"/>
              <w:ind w:left="146"/>
            </w:pPr>
            <w:r>
              <w:rPr>
                <w:b/>
                <w:bCs/>
                <w:spacing w:val="-3"/>
              </w:rPr>
              <w:t>30w/年</w:t>
            </w:r>
          </w:p>
        </w:tc>
        <w:tc>
          <w:tcPr>
            <w:tcW w:w="2254" w:type="dxa"/>
            <w:vAlign w:val="top"/>
          </w:tcPr>
          <w:p w14:paraId="1408DF67">
            <w:pPr>
              <w:spacing w:line="261" w:lineRule="auto"/>
              <w:rPr>
                <w:rFonts w:ascii="Arial"/>
                <w:sz w:val="21"/>
              </w:rPr>
            </w:pPr>
          </w:p>
          <w:p w14:paraId="3E769067">
            <w:pPr>
              <w:spacing w:line="262" w:lineRule="auto"/>
              <w:rPr>
                <w:rFonts w:ascii="Arial"/>
                <w:sz w:val="21"/>
              </w:rPr>
            </w:pPr>
          </w:p>
          <w:p w14:paraId="2A40574C">
            <w:pPr>
              <w:spacing w:line="262" w:lineRule="auto"/>
              <w:rPr>
                <w:rFonts w:ascii="Arial"/>
                <w:sz w:val="21"/>
              </w:rPr>
            </w:pPr>
          </w:p>
          <w:p w14:paraId="573EDC44">
            <w:pPr>
              <w:pStyle w:val="6"/>
              <w:spacing w:before="52" w:line="216" w:lineRule="auto"/>
              <w:ind w:left="723"/>
            </w:pPr>
            <w:r>
              <w:rPr>
                <w:b/>
                <w:bCs/>
                <w:spacing w:val="1"/>
              </w:rPr>
              <w:t>按政策执行</w:t>
            </w:r>
          </w:p>
        </w:tc>
        <w:tc>
          <w:tcPr>
            <w:tcW w:w="753" w:type="dxa"/>
            <w:vAlign w:val="top"/>
          </w:tcPr>
          <w:p w14:paraId="56FD6E67">
            <w:pPr>
              <w:spacing w:line="261" w:lineRule="auto"/>
              <w:rPr>
                <w:rFonts w:ascii="Arial"/>
                <w:sz w:val="21"/>
              </w:rPr>
            </w:pPr>
          </w:p>
          <w:p w14:paraId="52EDC166">
            <w:pPr>
              <w:spacing w:line="262" w:lineRule="auto"/>
              <w:rPr>
                <w:rFonts w:ascii="Arial"/>
                <w:sz w:val="21"/>
              </w:rPr>
            </w:pPr>
          </w:p>
          <w:p w14:paraId="6FC8EB0D">
            <w:pPr>
              <w:spacing w:line="262" w:lineRule="auto"/>
              <w:rPr>
                <w:rFonts w:ascii="Arial"/>
                <w:sz w:val="21"/>
              </w:rPr>
            </w:pPr>
          </w:p>
          <w:p w14:paraId="6A85C502">
            <w:pPr>
              <w:pStyle w:val="6"/>
              <w:spacing w:before="52" w:line="219" w:lineRule="auto"/>
              <w:ind w:left="55"/>
            </w:pPr>
            <w:r>
              <w:rPr>
                <w:b/>
                <w:bCs/>
                <w:spacing w:val="1"/>
              </w:rPr>
              <w:t>观山湖区</w:t>
            </w:r>
          </w:p>
        </w:tc>
        <w:tc>
          <w:tcPr>
            <w:tcW w:w="614" w:type="dxa"/>
            <w:vAlign w:val="top"/>
          </w:tcPr>
          <w:p w14:paraId="3FB4897C">
            <w:pPr>
              <w:spacing w:line="261" w:lineRule="auto"/>
              <w:rPr>
                <w:rFonts w:ascii="Arial"/>
                <w:sz w:val="21"/>
              </w:rPr>
            </w:pPr>
          </w:p>
          <w:p w14:paraId="068716DD">
            <w:pPr>
              <w:spacing w:line="262" w:lineRule="auto"/>
              <w:rPr>
                <w:rFonts w:ascii="Arial"/>
                <w:sz w:val="21"/>
              </w:rPr>
            </w:pPr>
          </w:p>
          <w:p w14:paraId="15FD2089">
            <w:pPr>
              <w:spacing w:line="262" w:lineRule="auto"/>
              <w:rPr>
                <w:rFonts w:ascii="Arial"/>
                <w:sz w:val="21"/>
              </w:rPr>
            </w:pPr>
          </w:p>
          <w:p w14:paraId="794D856B">
            <w:pPr>
              <w:pStyle w:val="6"/>
              <w:spacing w:before="52" w:line="216" w:lineRule="auto"/>
              <w:ind w:left="69"/>
            </w:pPr>
            <w:r>
              <w:rPr>
                <w:b/>
                <w:bCs/>
              </w:rPr>
              <w:t>周雨薇</w:t>
            </w:r>
          </w:p>
        </w:tc>
        <w:tc>
          <w:tcPr>
            <w:tcW w:w="1347" w:type="dxa"/>
            <w:vAlign w:val="top"/>
          </w:tcPr>
          <w:p w14:paraId="78B7BEF5">
            <w:pPr>
              <w:spacing w:line="268" w:lineRule="auto"/>
              <w:rPr>
                <w:rFonts w:ascii="Arial"/>
                <w:sz w:val="21"/>
              </w:rPr>
            </w:pPr>
          </w:p>
          <w:p w14:paraId="4E356941">
            <w:pPr>
              <w:spacing w:line="269" w:lineRule="auto"/>
              <w:rPr>
                <w:rFonts w:ascii="Arial"/>
                <w:sz w:val="21"/>
              </w:rPr>
            </w:pPr>
          </w:p>
          <w:p w14:paraId="4E24E887">
            <w:pPr>
              <w:spacing w:line="269" w:lineRule="auto"/>
              <w:rPr>
                <w:rFonts w:ascii="Arial"/>
                <w:sz w:val="21"/>
              </w:rPr>
            </w:pPr>
          </w:p>
          <w:p w14:paraId="1C999D77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0851-85899979</w:t>
            </w:r>
          </w:p>
        </w:tc>
        <w:tc>
          <w:tcPr>
            <w:tcW w:w="961" w:type="dxa"/>
            <w:vAlign w:val="top"/>
          </w:tcPr>
          <w:p w14:paraId="22F33C5C">
            <w:pPr>
              <w:spacing w:line="342" w:lineRule="auto"/>
              <w:rPr>
                <w:rFonts w:ascii="Arial"/>
                <w:sz w:val="21"/>
              </w:rPr>
            </w:pPr>
          </w:p>
          <w:p w14:paraId="0FEE00BC">
            <w:pPr>
              <w:spacing w:line="343" w:lineRule="auto"/>
              <w:rPr>
                <w:rFonts w:ascii="Arial"/>
                <w:sz w:val="21"/>
              </w:rPr>
            </w:pPr>
          </w:p>
          <w:p w14:paraId="24F82BD4">
            <w:pPr>
              <w:pStyle w:val="6"/>
              <w:spacing w:before="52" w:line="234" w:lineRule="auto"/>
              <w:ind w:left="150" w:right="46" w:hanging="79"/>
            </w:pPr>
            <w:r>
              <w:rPr>
                <w:b/>
                <w:bCs/>
                <w:spacing w:val="1"/>
              </w:rPr>
              <w:t>dcgzwtjtzp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@163.</w:t>
            </w:r>
            <w:r>
              <w:rPr>
                <w:b/>
                <w:bCs/>
              </w:rPr>
              <w:t>com</w:t>
            </w:r>
          </w:p>
        </w:tc>
      </w:tr>
      <w:tr w14:paraId="618A37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76765FCD">
            <w:pPr>
              <w:pStyle w:val="6"/>
              <w:spacing w:before="256" w:line="181" w:lineRule="auto"/>
              <w:ind w:left="224"/>
            </w:pPr>
            <w:r>
              <w:rPr>
                <w:b/>
                <w:bCs/>
                <w:spacing w:val="-5"/>
              </w:rPr>
              <w:t>119</w:t>
            </w:r>
          </w:p>
        </w:tc>
        <w:tc>
          <w:tcPr>
            <w:tcW w:w="1055" w:type="dxa"/>
            <w:vAlign w:val="top"/>
          </w:tcPr>
          <w:p w14:paraId="095E4435">
            <w:pPr>
              <w:pStyle w:val="6"/>
              <w:spacing w:before="134" w:line="224" w:lineRule="auto"/>
              <w:ind w:left="121" w:right="26" w:hanging="88"/>
            </w:pPr>
            <w:r>
              <w:rPr>
                <w:b/>
                <w:bCs/>
                <w:spacing w:val="1"/>
              </w:rPr>
              <w:t>贵州日报当代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融媒体集团</w:t>
            </w:r>
          </w:p>
        </w:tc>
        <w:tc>
          <w:tcPr>
            <w:tcW w:w="1134" w:type="dxa"/>
            <w:vAlign w:val="top"/>
          </w:tcPr>
          <w:p w14:paraId="674BF84F">
            <w:pPr>
              <w:pStyle w:val="6"/>
              <w:spacing w:before="235" w:line="216" w:lineRule="auto"/>
              <w:ind w:left="158"/>
            </w:pPr>
            <w:r>
              <w:rPr>
                <w:b/>
                <w:bCs/>
                <w:spacing w:val="1"/>
              </w:rPr>
              <w:t>数据分析师</w:t>
            </w:r>
          </w:p>
        </w:tc>
        <w:tc>
          <w:tcPr>
            <w:tcW w:w="3148" w:type="dxa"/>
            <w:vAlign w:val="top"/>
          </w:tcPr>
          <w:p w14:paraId="77D23133">
            <w:pPr>
              <w:pStyle w:val="6"/>
              <w:spacing w:before="133" w:line="225" w:lineRule="auto"/>
              <w:ind w:left="913" w:right="115" w:hanging="830"/>
            </w:pPr>
            <w:r>
              <w:rPr>
                <w:b/>
                <w:bCs/>
                <w:spacing w:val="1"/>
              </w:rPr>
              <w:t>按照客户要求抓取并分析全网相关数据，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2"/>
              </w:rPr>
              <w:t>撰写数据分析报告</w:t>
            </w:r>
          </w:p>
        </w:tc>
        <w:tc>
          <w:tcPr>
            <w:tcW w:w="520" w:type="dxa"/>
            <w:vAlign w:val="top"/>
          </w:tcPr>
          <w:p w14:paraId="4A70ACA3">
            <w:pPr>
              <w:pStyle w:val="6"/>
              <w:spacing w:before="255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013289AB">
            <w:pPr>
              <w:pStyle w:val="6"/>
              <w:spacing w:before="133" w:line="225" w:lineRule="auto"/>
              <w:ind w:left="422" w:right="75" w:hanging="325"/>
            </w:pPr>
            <w:r>
              <w:rPr>
                <w:b/>
                <w:bCs/>
                <w:spacing w:val="2"/>
              </w:rPr>
              <w:t>计算机、大数据等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相关专业</w:t>
            </w:r>
          </w:p>
        </w:tc>
        <w:tc>
          <w:tcPr>
            <w:tcW w:w="770" w:type="dxa"/>
            <w:vAlign w:val="top"/>
          </w:tcPr>
          <w:p w14:paraId="2B3EB486">
            <w:pPr>
              <w:pStyle w:val="6"/>
              <w:spacing w:before="134" w:line="232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0BDBCF7">
            <w:pPr>
              <w:pStyle w:val="6"/>
              <w:spacing w:before="134" w:line="224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360C0A90">
            <w:pPr>
              <w:pStyle w:val="6"/>
              <w:spacing w:before="234" w:line="219" w:lineRule="auto"/>
              <w:ind w:left="810"/>
            </w:pPr>
            <w:r>
              <w:rPr>
                <w:b/>
                <w:bCs/>
                <w:spacing w:val="-1"/>
              </w:rPr>
              <w:t>五险二金</w:t>
            </w:r>
          </w:p>
        </w:tc>
        <w:tc>
          <w:tcPr>
            <w:tcW w:w="753" w:type="dxa"/>
            <w:vAlign w:val="top"/>
          </w:tcPr>
          <w:p w14:paraId="4C542050">
            <w:pPr>
              <w:pStyle w:val="6"/>
              <w:spacing w:before="234" w:line="221" w:lineRule="auto"/>
              <w:ind w:left="145"/>
            </w:pPr>
            <w:r>
              <w:rPr>
                <w:b/>
                <w:bCs/>
                <w:spacing w:val="-2"/>
              </w:rPr>
              <w:t>云岩区</w:t>
            </w:r>
          </w:p>
        </w:tc>
        <w:tc>
          <w:tcPr>
            <w:tcW w:w="614" w:type="dxa"/>
            <w:vAlign w:val="top"/>
          </w:tcPr>
          <w:p w14:paraId="23A6F325">
            <w:pPr>
              <w:pStyle w:val="6"/>
              <w:spacing w:before="235" w:line="218" w:lineRule="auto"/>
              <w:ind w:left="167"/>
            </w:pPr>
            <w:r>
              <w:rPr>
                <w:b/>
                <w:bCs/>
                <w:spacing w:val="-10"/>
              </w:rPr>
              <w:t>陈义</w:t>
            </w:r>
          </w:p>
        </w:tc>
        <w:tc>
          <w:tcPr>
            <w:tcW w:w="1347" w:type="dxa"/>
            <w:vAlign w:val="top"/>
          </w:tcPr>
          <w:p w14:paraId="52E0ABE9">
            <w:pPr>
              <w:pStyle w:val="6"/>
              <w:spacing w:before="256" w:line="181" w:lineRule="auto"/>
              <w:ind w:left="151"/>
            </w:pPr>
            <w:r>
              <w:rPr>
                <w:b/>
                <w:bCs/>
              </w:rPr>
              <w:t>0851-86625107</w:t>
            </w:r>
          </w:p>
        </w:tc>
        <w:tc>
          <w:tcPr>
            <w:tcW w:w="961" w:type="dxa"/>
            <w:vAlign w:val="top"/>
          </w:tcPr>
          <w:p w14:paraId="0BB0643A">
            <w:pPr>
              <w:pStyle w:val="6"/>
              <w:spacing w:before="154" w:line="230" w:lineRule="auto"/>
              <w:ind w:left="192" w:right="46" w:hanging="116"/>
            </w:pPr>
            <w:r>
              <w:rPr>
                <w:b/>
                <w:bCs/>
              </w:rPr>
              <w:t>2573829946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3052E0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69" w:type="dxa"/>
            <w:vAlign w:val="top"/>
          </w:tcPr>
          <w:p w14:paraId="57FCF6FF">
            <w:pPr>
              <w:pStyle w:val="6"/>
              <w:spacing w:before="257" w:line="181" w:lineRule="auto"/>
              <w:ind w:left="224"/>
            </w:pPr>
            <w:r>
              <w:rPr>
                <w:b/>
                <w:bCs/>
                <w:spacing w:val="-5"/>
              </w:rPr>
              <w:t>120</w:t>
            </w:r>
          </w:p>
        </w:tc>
        <w:tc>
          <w:tcPr>
            <w:tcW w:w="1055" w:type="dxa"/>
            <w:vAlign w:val="top"/>
          </w:tcPr>
          <w:p w14:paraId="3105252A">
            <w:pPr>
              <w:pStyle w:val="6"/>
              <w:spacing w:before="137" w:line="223" w:lineRule="auto"/>
              <w:ind w:left="33" w:right="26"/>
            </w:pPr>
            <w:r>
              <w:rPr>
                <w:b/>
                <w:bCs/>
                <w:spacing w:val="1"/>
              </w:rPr>
              <w:t>贵州广电传媒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集团有限公司</w:t>
            </w:r>
          </w:p>
        </w:tc>
        <w:tc>
          <w:tcPr>
            <w:tcW w:w="1134" w:type="dxa"/>
            <w:vAlign w:val="top"/>
          </w:tcPr>
          <w:p w14:paraId="4C45DB6F">
            <w:pPr>
              <w:pStyle w:val="6"/>
              <w:spacing w:before="137" w:line="224" w:lineRule="auto"/>
              <w:ind w:left="494" w:right="63" w:hanging="420"/>
            </w:pPr>
            <w:r>
              <w:rPr>
                <w:b/>
                <w:bCs/>
                <w:spacing w:val="1"/>
              </w:rPr>
              <w:t>新媒体开发运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营</w:t>
            </w:r>
          </w:p>
        </w:tc>
        <w:tc>
          <w:tcPr>
            <w:tcW w:w="3148" w:type="dxa"/>
            <w:vAlign w:val="top"/>
          </w:tcPr>
          <w:p w14:paraId="5E18A997">
            <w:pPr>
              <w:pStyle w:val="6"/>
              <w:spacing w:before="236" w:line="215" w:lineRule="auto"/>
              <w:ind w:left="499"/>
            </w:pPr>
            <w:r>
              <w:rPr>
                <w:b/>
                <w:bCs/>
                <w:spacing w:val="3"/>
              </w:rPr>
              <w:t>企业新媒体开发运营相关工作</w:t>
            </w:r>
          </w:p>
        </w:tc>
        <w:tc>
          <w:tcPr>
            <w:tcW w:w="520" w:type="dxa"/>
            <w:vAlign w:val="top"/>
          </w:tcPr>
          <w:p w14:paraId="59A05B7A">
            <w:pPr>
              <w:pStyle w:val="6"/>
              <w:spacing w:before="256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79E778B">
            <w:pPr>
              <w:pStyle w:val="6"/>
              <w:spacing w:before="137" w:line="223" w:lineRule="auto"/>
              <w:ind w:left="350" w:right="76" w:hanging="253"/>
            </w:pPr>
            <w:r>
              <w:rPr>
                <w:b/>
                <w:bCs/>
                <w:spacing w:val="2"/>
              </w:rPr>
              <w:t>计算机科学与技术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等相关专业</w:t>
            </w:r>
          </w:p>
        </w:tc>
        <w:tc>
          <w:tcPr>
            <w:tcW w:w="770" w:type="dxa"/>
            <w:vAlign w:val="top"/>
          </w:tcPr>
          <w:p w14:paraId="1B815DAE">
            <w:pPr>
              <w:pStyle w:val="6"/>
              <w:spacing w:before="137" w:line="230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CE982D1">
            <w:pPr>
              <w:pStyle w:val="6"/>
              <w:spacing w:before="136" w:line="223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68D1C3CC">
            <w:pPr>
              <w:pStyle w:val="6"/>
              <w:spacing w:before="236" w:line="215" w:lineRule="auto"/>
              <w:ind w:left="560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4D4E1707">
            <w:pPr>
              <w:pStyle w:val="6"/>
              <w:spacing w:before="235" w:line="219" w:lineRule="auto"/>
              <w:ind w:left="147"/>
            </w:pPr>
            <w:r>
              <w:rPr>
                <w:b/>
                <w:bCs/>
                <w:spacing w:val="-3"/>
              </w:rPr>
              <w:t>南明区</w:t>
            </w:r>
          </w:p>
        </w:tc>
        <w:tc>
          <w:tcPr>
            <w:tcW w:w="614" w:type="dxa"/>
            <w:vAlign w:val="top"/>
          </w:tcPr>
          <w:p w14:paraId="3E8086AA">
            <w:pPr>
              <w:pStyle w:val="6"/>
              <w:spacing w:before="236" w:line="218" w:lineRule="auto"/>
              <w:ind w:left="157"/>
            </w:pPr>
            <w:r>
              <w:rPr>
                <w:b/>
                <w:bCs/>
                <w:spacing w:val="-5"/>
              </w:rPr>
              <w:t>袁梦</w:t>
            </w:r>
          </w:p>
        </w:tc>
        <w:tc>
          <w:tcPr>
            <w:tcW w:w="1347" w:type="dxa"/>
            <w:vAlign w:val="top"/>
          </w:tcPr>
          <w:p w14:paraId="5A085AF7">
            <w:pPr>
              <w:pStyle w:val="6"/>
              <w:spacing w:before="257" w:line="181" w:lineRule="auto"/>
              <w:ind w:left="233"/>
            </w:pPr>
            <w:r>
              <w:rPr>
                <w:b/>
                <w:bCs/>
              </w:rPr>
              <w:t>18785172919</w:t>
            </w:r>
          </w:p>
        </w:tc>
        <w:tc>
          <w:tcPr>
            <w:tcW w:w="961" w:type="dxa"/>
            <w:vAlign w:val="top"/>
          </w:tcPr>
          <w:p w14:paraId="1FAF81FB">
            <w:pPr>
              <w:pStyle w:val="6"/>
              <w:spacing w:before="137" w:line="232" w:lineRule="auto"/>
              <w:ind w:left="150" w:right="46" w:hanging="77"/>
            </w:pPr>
            <w:r>
              <w:rPr>
                <w:b/>
                <w:bCs/>
                <w:spacing w:val="-2"/>
              </w:rPr>
              <w:t>gzgdcm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jtdw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@163.</w:t>
            </w:r>
            <w:r>
              <w:rPr>
                <w:b/>
                <w:bCs/>
              </w:rPr>
              <w:t>com</w:t>
            </w:r>
          </w:p>
        </w:tc>
      </w:tr>
    </w:tbl>
    <w:p w14:paraId="78AFD4DA">
      <w:pPr>
        <w:spacing w:line="84" w:lineRule="exact"/>
        <w:rPr>
          <w:rFonts w:ascii="Arial"/>
          <w:sz w:val="7"/>
        </w:rPr>
      </w:pPr>
    </w:p>
    <w:p w14:paraId="371BA49F">
      <w:pPr>
        <w:spacing w:line="84" w:lineRule="exact"/>
        <w:rPr>
          <w:rFonts w:ascii="Arial" w:hAnsi="Arial" w:eastAsia="Arial" w:cs="Arial"/>
          <w:sz w:val="7"/>
          <w:szCs w:val="7"/>
        </w:rPr>
        <w:sectPr>
          <w:footerReference r:id="rId24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092C9B91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490E5671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031678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1115E4B6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4E9C16C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1FBE61E2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075D5625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778BDCEB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5BDD3E86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7168022A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3DDF2863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2C44F88A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3C0D3A6D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69E32C62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05A506F0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05253D08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6DA13B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3046ED02">
            <w:pPr>
              <w:pStyle w:val="6"/>
              <w:spacing w:before="242" w:line="180" w:lineRule="auto"/>
              <w:ind w:left="224"/>
            </w:pPr>
            <w:r>
              <w:rPr>
                <w:b/>
                <w:bCs/>
                <w:spacing w:val="-5"/>
              </w:rPr>
              <w:t>121</w:t>
            </w:r>
          </w:p>
        </w:tc>
        <w:tc>
          <w:tcPr>
            <w:tcW w:w="1055" w:type="dxa"/>
            <w:vAlign w:val="top"/>
          </w:tcPr>
          <w:p w14:paraId="72EAB787">
            <w:pPr>
              <w:pStyle w:val="6"/>
              <w:spacing w:before="124" w:line="223" w:lineRule="auto"/>
              <w:ind w:left="33" w:right="26"/>
            </w:pPr>
            <w:r>
              <w:rPr>
                <w:b/>
                <w:bCs/>
                <w:spacing w:val="1"/>
              </w:rPr>
              <w:t>贵州广电传媒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集团有限公司</w:t>
            </w:r>
          </w:p>
        </w:tc>
        <w:tc>
          <w:tcPr>
            <w:tcW w:w="1134" w:type="dxa"/>
            <w:vAlign w:val="top"/>
          </w:tcPr>
          <w:p w14:paraId="428D6BE4">
            <w:pPr>
              <w:pStyle w:val="6"/>
              <w:spacing w:before="221" w:line="219" w:lineRule="auto"/>
              <w:ind w:left="73"/>
            </w:pPr>
            <w:r>
              <w:rPr>
                <w:b/>
                <w:bCs/>
                <w:spacing w:val="2"/>
              </w:rPr>
              <w:t>人力资源管理</w:t>
            </w:r>
          </w:p>
        </w:tc>
        <w:tc>
          <w:tcPr>
            <w:tcW w:w="3148" w:type="dxa"/>
            <w:vAlign w:val="top"/>
          </w:tcPr>
          <w:p w14:paraId="1006C1D1">
            <w:pPr>
              <w:pStyle w:val="6"/>
              <w:spacing w:before="222" w:line="215" w:lineRule="auto"/>
              <w:ind w:left="583"/>
            </w:pPr>
            <w:r>
              <w:rPr>
                <w:b/>
                <w:bCs/>
                <w:spacing w:val="3"/>
              </w:rPr>
              <w:t>企业人力资源管理相关工作</w:t>
            </w:r>
          </w:p>
        </w:tc>
        <w:tc>
          <w:tcPr>
            <w:tcW w:w="520" w:type="dxa"/>
            <w:vAlign w:val="top"/>
          </w:tcPr>
          <w:p w14:paraId="362F4030">
            <w:pPr>
              <w:pStyle w:val="6"/>
              <w:spacing w:before="24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E480D28">
            <w:pPr>
              <w:pStyle w:val="6"/>
              <w:spacing w:before="222" w:line="216" w:lineRule="auto"/>
              <w:ind w:left="95"/>
            </w:pPr>
            <w:r>
              <w:rPr>
                <w:b/>
                <w:bCs/>
                <w:spacing w:val="2"/>
              </w:rPr>
              <w:t>人力资源相关专业</w:t>
            </w:r>
          </w:p>
        </w:tc>
        <w:tc>
          <w:tcPr>
            <w:tcW w:w="769" w:type="dxa"/>
            <w:vAlign w:val="top"/>
          </w:tcPr>
          <w:p w14:paraId="2F659FBE">
            <w:pPr>
              <w:pStyle w:val="6"/>
              <w:spacing w:before="124" w:line="23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DE00171">
            <w:pPr>
              <w:pStyle w:val="6"/>
              <w:spacing w:before="123" w:line="223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09342886">
            <w:pPr>
              <w:pStyle w:val="6"/>
              <w:spacing w:before="222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6D645D50">
            <w:pPr>
              <w:pStyle w:val="6"/>
              <w:spacing w:before="221" w:line="219" w:lineRule="auto"/>
              <w:ind w:left="148"/>
            </w:pPr>
            <w:r>
              <w:rPr>
                <w:b/>
                <w:bCs/>
                <w:spacing w:val="-3"/>
              </w:rPr>
              <w:t>南明区</w:t>
            </w:r>
          </w:p>
        </w:tc>
        <w:tc>
          <w:tcPr>
            <w:tcW w:w="614" w:type="dxa"/>
            <w:vAlign w:val="top"/>
          </w:tcPr>
          <w:p w14:paraId="4A6157D3">
            <w:pPr>
              <w:pStyle w:val="6"/>
              <w:spacing w:before="222" w:line="218" w:lineRule="auto"/>
              <w:ind w:left="158"/>
            </w:pPr>
            <w:r>
              <w:rPr>
                <w:b/>
                <w:bCs/>
                <w:spacing w:val="-5"/>
              </w:rPr>
              <w:t>袁梦</w:t>
            </w:r>
          </w:p>
        </w:tc>
        <w:tc>
          <w:tcPr>
            <w:tcW w:w="1347" w:type="dxa"/>
            <w:vAlign w:val="top"/>
          </w:tcPr>
          <w:p w14:paraId="26A2D6B8">
            <w:pPr>
              <w:pStyle w:val="6"/>
              <w:spacing w:before="243" w:line="181" w:lineRule="auto"/>
              <w:ind w:left="234"/>
            </w:pPr>
            <w:r>
              <w:rPr>
                <w:b/>
                <w:bCs/>
              </w:rPr>
              <w:t>18785172919</w:t>
            </w:r>
          </w:p>
        </w:tc>
        <w:tc>
          <w:tcPr>
            <w:tcW w:w="962" w:type="dxa"/>
            <w:vAlign w:val="top"/>
          </w:tcPr>
          <w:p w14:paraId="199D2B2F">
            <w:pPr>
              <w:pStyle w:val="6"/>
              <w:spacing w:before="124" w:line="232" w:lineRule="auto"/>
              <w:ind w:left="151" w:right="46" w:hanging="77"/>
            </w:pPr>
            <w:r>
              <w:rPr>
                <w:b/>
                <w:bCs/>
                <w:spacing w:val="-2"/>
              </w:rPr>
              <w:t>gzgdcm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jtdw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@163.</w:t>
            </w:r>
            <w:r>
              <w:rPr>
                <w:b/>
                <w:bCs/>
              </w:rPr>
              <w:t>com</w:t>
            </w:r>
          </w:p>
        </w:tc>
      </w:tr>
      <w:tr w14:paraId="6A1500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756F3876">
            <w:pPr>
              <w:pStyle w:val="6"/>
              <w:spacing w:before="243" w:line="180" w:lineRule="auto"/>
              <w:ind w:left="224"/>
            </w:pPr>
            <w:r>
              <w:rPr>
                <w:b/>
                <w:bCs/>
                <w:spacing w:val="-5"/>
              </w:rPr>
              <w:t>122</w:t>
            </w:r>
          </w:p>
        </w:tc>
        <w:tc>
          <w:tcPr>
            <w:tcW w:w="1055" w:type="dxa"/>
            <w:vAlign w:val="top"/>
          </w:tcPr>
          <w:p w14:paraId="60F3B2D2">
            <w:pPr>
              <w:pStyle w:val="6"/>
              <w:spacing w:before="121" w:line="225" w:lineRule="auto"/>
              <w:ind w:left="33" w:right="26"/>
            </w:pPr>
            <w:r>
              <w:rPr>
                <w:b/>
                <w:bCs/>
                <w:spacing w:val="1"/>
              </w:rPr>
              <w:t>贵州广电传媒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集团有限公司</w:t>
            </w:r>
          </w:p>
        </w:tc>
        <w:tc>
          <w:tcPr>
            <w:tcW w:w="1134" w:type="dxa"/>
            <w:vAlign w:val="top"/>
          </w:tcPr>
          <w:p w14:paraId="02855209">
            <w:pPr>
              <w:pStyle w:val="6"/>
              <w:spacing w:before="223" w:line="218" w:lineRule="auto"/>
              <w:ind w:left="408"/>
            </w:pPr>
            <w:r>
              <w:rPr>
                <w:b/>
                <w:bCs/>
                <w:spacing w:val="-5"/>
              </w:rPr>
              <w:t>法务</w:t>
            </w:r>
          </w:p>
        </w:tc>
        <w:tc>
          <w:tcPr>
            <w:tcW w:w="3148" w:type="dxa"/>
            <w:vAlign w:val="top"/>
          </w:tcPr>
          <w:p w14:paraId="27C9DC93">
            <w:pPr>
              <w:pStyle w:val="6"/>
              <w:spacing w:before="223" w:line="215" w:lineRule="auto"/>
              <w:ind w:left="914"/>
            </w:pPr>
            <w:r>
              <w:rPr>
                <w:b/>
                <w:bCs/>
                <w:spacing w:val="2"/>
              </w:rPr>
              <w:t>企业法务相关工作</w:t>
            </w:r>
          </w:p>
        </w:tc>
        <w:tc>
          <w:tcPr>
            <w:tcW w:w="520" w:type="dxa"/>
            <w:vAlign w:val="top"/>
          </w:tcPr>
          <w:p w14:paraId="1C352277">
            <w:pPr>
              <w:pStyle w:val="6"/>
              <w:spacing w:before="243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E5272A2">
            <w:pPr>
              <w:pStyle w:val="6"/>
              <w:spacing w:before="223" w:line="216" w:lineRule="auto"/>
              <w:ind w:left="183"/>
            </w:pPr>
            <w:r>
              <w:rPr>
                <w:b/>
                <w:bCs/>
                <w:spacing w:val="1"/>
              </w:rPr>
              <w:t>法学等相关专业</w:t>
            </w:r>
          </w:p>
        </w:tc>
        <w:tc>
          <w:tcPr>
            <w:tcW w:w="769" w:type="dxa"/>
            <w:vAlign w:val="top"/>
          </w:tcPr>
          <w:p w14:paraId="676BF570">
            <w:pPr>
              <w:pStyle w:val="6"/>
              <w:spacing w:before="12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9D92729">
            <w:pPr>
              <w:pStyle w:val="6"/>
              <w:spacing w:before="122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73ABC6FC">
            <w:pPr>
              <w:pStyle w:val="6"/>
              <w:spacing w:before="223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611131C9">
            <w:pPr>
              <w:pStyle w:val="6"/>
              <w:spacing w:before="222" w:line="219" w:lineRule="auto"/>
              <w:ind w:left="148"/>
            </w:pPr>
            <w:r>
              <w:rPr>
                <w:b/>
                <w:bCs/>
                <w:spacing w:val="-3"/>
              </w:rPr>
              <w:t>南明区</w:t>
            </w:r>
          </w:p>
        </w:tc>
        <w:tc>
          <w:tcPr>
            <w:tcW w:w="614" w:type="dxa"/>
            <w:vAlign w:val="top"/>
          </w:tcPr>
          <w:p w14:paraId="105E2973">
            <w:pPr>
              <w:pStyle w:val="6"/>
              <w:spacing w:before="223" w:line="218" w:lineRule="auto"/>
              <w:ind w:left="158"/>
            </w:pPr>
            <w:r>
              <w:rPr>
                <w:b/>
                <w:bCs/>
                <w:spacing w:val="-5"/>
              </w:rPr>
              <w:t>袁梦</w:t>
            </w:r>
          </w:p>
        </w:tc>
        <w:tc>
          <w:tcPr>
            <w:tcW w:w="1347" w:type="dxa"/>
            <w:vAlign w:val="top"/>
          </w:tcPr>
          <w:p w14:paraId="32D25223">
            <w:pPr>
              <w:pStyle w:val="6"/>
              <w:spacing w:before="244" w:line="181" w:lineRule="auto"/>
              <w:ind w:left="234"/>
            </w:pPr>
            <w:r>
              <w:rPr>
                <w:b/>
                <w:bCs/>
              </w:rPr>
              <w:t>18785172919</w:t>
            </w:r>
          </w:p>
        </w:tc>
        <w:tc>
          <w:tcPr>
            <w:tcW w:w="962" w:type="dxa"/>
            <w:vAlign w:val="top"/>
          </w:tcPr>
          <w:p w14:paraId="554C95AE">
            <w:pPr>
              <w:pStyle w:val="6"/>
              <w:spacing w:before="122" w:line="234" w:lineRule="auto"/>
              <w:ind w:left="151" w:right="46" w:hanging="77"/>
            </w:pPr>
            <w:r>
              <w:rPr>
                <w:b/>
                <w:bCs/>
                <w:spacing w:val="-2"/>
              </w:rPr>
              <w:t>gzgdcm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jtdw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@163.</w:t>
            </w:r>
            <w:r>
              <w:rPr>
                <w:b/>
                <w:bCs/>
              </w:rPr>
              <w:t>com</w:t>
            </w:r>
          </w:p>
        </w:tc>
      </w:tr>
      <w:tr w14:paraId="291824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79D3DA2C">
            <w:pPr>
              <w:spacing w:line="294" w:lineRule="auto"/>
              <w:rPr>
                <w:rFonts w:ascii="Arial"/>
                <w:sz w:val="21"/>
              </w:rPr>
            </w:pPr>
          </w:p>
          <w:p w14:paraId="1A0BB6EA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123</w:t>
            </w:r>
          </w:p>
        </w:tc>
        <w:tc>
          <w:tcPr>
            <w:tcW w:w="1055" w:type="dxa"/>
            <w:vAlign w:val="top"/>
          </w:tcPr>
          <w:p w14:paraId="04C1EFAC">
            <w:pPr>
              <w:pStyle w:val="6"/>
              <w:spacing w:before="125" w:line="217" w:lineRule="auto"/>
              <w:ind w:left="36"/>
            </w:pPr>
            <w:r>
              <w:rPr>
                <w:b/>
                <w:bCs/>
                <w:spacing w:val="1"/>
              </w:rPr>
              <w:t>云上贵州大数</w:t>
            </w:r>
          </w:p>
          <w:p w14:paraId="06A8CBE6">
            <w:pPr>
              <w:pStyle w:val="6"/>
              <w:spacing w:before="13" w:line="217" w:lineRule="auto"/>
              <w:ind w:left="31"/>
            </w:pPr>
            <w:r>
              <w:rPr>
                <w:b/>
                <w:bCs/>
                <w:spacing w:val="1"/>
              </w:rPr>
              <w:t>据产业发展有</w:t>
            </w:r>
          </w:p>
          <w:p w14:paraId="257F07DA">
            <w:pPr>
              <w:pStyle w:val="6"/>
              <w:spacing w:before="10" w:line="217" w:lineRule="auto"/>
              <w:ind w:left="296"/>
            </w:pPr>
            <w:r>
              <w:rPr>
                <w:b/>
                <w:bCs/>
                <w:spacing w:val="-6"/>
              </w:rPr>
              <w:t>限公司</w:t>
            </w:r>
          </w:p>
        </w:tc>
        <w:tc>
          <w:tcPr>
            <w:tcW w:w="1134" w:type="dxa"/>
            <w:vAlign w:val="top"/>
          </w:tcPr>
          <w:p w14:paraId="018E6A75">
            <w:pPr>
              <w:spacing w:line="273" w:lineRule="auto"/>
              <w:rPr>
                <w:rFonts w:ascii="Arial"/>
                <w:sz w:val="21"/>
              </w:rPr>
            </w:pPr>
          </w:p>
          <w:p w14:paraId="6C5F11B2">
            <w:pPr>
              <w:pStyle w:val="6"/>
              <w:spacing w:before="52" w:line="216" w:lineRule="auto"/>
              <w:ind w:left="88"/>
            </w:pPr>
            <w:r>
              <w:rPr>
                <w:b/>
                <w:bCs/>
                <w:spacing w:val="-1"/>
              </w:rPr>
              <w:t>网络安全方向</w:t>
            </w:r>
          </w:p>
        </w:tc>
        <w:tc>
          <w:tcPr>
            <w:tcW w:w="3148" w:type="dxa"/>
            <w:vAlign w:val="top"/>
          </w:tcPr>
          <w:p w14:paraId="2935ACCC">
            <w:pPr>
              <w:pStyle w:val="6"/>
              <w:spacing w:before="125" w:line="216" w:lineRule="auto"/>
              <w:ind w:left="673"/>
            </w:pPr>
            <w:r>
              <w:rPr>
                <w:b/>
                <w:bCs/>
                <w:spacing w:val="2"/>
              </w:rPr>
              <w:t>1.学历学位：硕士及以上</w:t>
            </w:r>
          </w:p>
          <w:p w14:paraId="0D66F154">
            <w:pPr>
              <w:pStyle w:val="6"/>
              <w:spacing w:before="14" w:line="216" w:lineRule="auto"/>
              <w:ind w:left="89"/>
            </w:pPr>
            <w:r>
              <w:rPr>
                <w:b/>
                <w:bCs/>
                <w:spacing w:val="2"/>
              </w:rPr>
              <w:t>2.专业：计算机科学与技术、软件工程、</w:t>
            </w:r>
          </w:p>
          <w:p w14:paraId="24E99746">
            <w:pPr>
              <w:pStyle w:val="6"/>
              <w:spacing w:before="11" w:line="216" w:lineRule="auto"/>
              <w:ind w:left="433"/>
            </w:pPr>
            <w:r>
              <w:rPr>
                <w:b/>
                <w:bCs/>
                <w:spacing w:val="2"/>
              </w:rPr>
              <w:t>网络工程、通信工程、信息安全</w:t>
            </w:r>
          </w:p>
        </w:tc>
        <w:tc>
          <w:tcPr>
            <w:tcW w:w="520" w:type="dxa"/>
            <w:vAlign w:val="top"/>
          </w:tcPr>
          <w:p w14:paraId="72750E51">
            <w:pPr>
              <w:spacing w:line="294" w:lineRule="auto"/>
              <w:rPr>
                <w:rFonts w:ascii="Arial"/>
                <w:sz w:val="21"/>
              </w:rPr>
            </w:pPr>
          </w:p>
          <w:p w14:paraId="028BA006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76663B3A">
            <w:pPr>
              <w:pStyle w:val="6"/>
              <w:spacing w:before="22" w:line="228" w:lineRule="auto"/>
              <w:ind w:left="97" w:right="76"/>
              <w:jc w:val="both"/>
            </w:pPr>
            <w:r>
              <w:rPr>
                <w:b/>
                <w:bCs/>
                <w:spacing w:val="2"/>
              </w:rPr>
              <w:t>计算机科学与技术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、软件工程、</w:t>
            </w:r>
            <w:r>
              <w:rPr>
                <w:spacing w:val="-47"/>
              </w:rPr>
              <w:t xml:space="preserve"> </w:t>
            </w:r>
            <w:r>
              <w:rPr>
                <w:b/>
                <w:bCs/>
                <w:spacing w:val="-2"/>
              </w:rPr>
              <w:t>网络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工程、通信工程、</w:t>
            </w:r>
          </w:p>
          <w:p w14:paraId="4D685305">
            <w:pPr>
              <w:pStyle w:val="6"/>
              <w:spacing w:before="13" w:line="182" w:lineRule="auto"/>
              <w:ind w:left="419"/>
            </w:pPr>
            <w:r>
              <w:rPr>
                <w:b/>
                <w:bCs/>
                <w:spacing w:val="2"/>
              </w:rPr>
              <w:t>信息安全</w:t>
            </w:r>
          </w:p>
        </w:tc>
        <w:tc>
          <w:tcPr>
            <w:tcW w:w="769" w:type="dxa"/>
            <w:vAlign w:val="top"/>
          </w:tcPr>
          <w:p w14:paraId="38CD76FA">
            <w:pPr>
              <w:pStyle w:val="6"/>
              <w:spacing w:before="226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2BD3613">
            <w:pPr>
              <w:pStyle w:val="6"/>
              <w:spacing w:before="226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059C7CE7">
            <w:pPr>
              <w:pStyle w:val="6"/>
              <w:spacing w:before="226" w:line="215" w:lineRule="auto"/>
              <w:ind w:left="64"/>
            </w:pPr>
            <w:r>
              <w:rPr>
                <w:b/>
                <w:bCs/>
                <w:spacing w:val="3"/>
              </w:rPr>
              <w:t>五险一金、年度体检、员工餐</w:t>
            </w:r>
          </w:p>
          <w:p w14:paraId="4BB0B745">
            <w:pPr>
              <w:pStyle w:val="6"/>
              <w:spacing w:before="15" w:line="219" w:lineRule="auto"/>
              <w:ind w:left="970"/>
            </w:pPr>
            <w:r>
              <w:rPr>
                <w:b/>
                <w:bCs/>
                <w:spacing w:val="-2"/>
              </w:rPr>
              <w:t>厅等</w:t>
            </w:r>
          </w:p>
        </w:tc>
        <w:tc>
          <w:tcPr>
            <w:tcW w:w="753" w:type="dxa"/>
            <w:vAlign w:val="top"/>
          </w:tcPr>
          <w:p w14:paraId="10169469">
            <w:pPr>
              <w:spacing w:line="273" w:lineRule="auto"/>
              <w:rPr>
                <w:rFonts w:ascii="Arial"/>
                <w:sz w:val="21"/>
              </w:rPr>
            </w:pPr>
          </w:p>
          <w:p w14:paraId="12E50606">
            <w:pPr>
              <w:pStyle w:val="6"/>
              <w:spacing w:before="52" w:line="219" w:lineRule="auto"/>
              <w:ind w:left="56"/>
            </w:pPr>
            <w:r>
              <w:rPr>
                <w:b/>
                <w:bCs/>
                <w:spacing w:val="1"/>
              </w:rPr>
              <w:t>观山湖区</w:t>
            </w:r>
          </w:p>
        </w:tc>
        <w:tc>
          <w:tcPr>
            <w:tcW w:w="614" w:type="dxa"/>
            <w:vAlign w:val="top"/>
          </w:tcPr>
          <w:p w14:paraId="433288FA">
            <w:pPr>
              <w:spacing w:line="273" w:lineRule="auto"/>
              <w:rPr>
                <w:rFonts w:ascii="Arial"/>
                <w:sz w:val="21"/>
              </w:rPr>
            </w:pPr>
          </w:p>
          <w:p w14:paraId="04A13878">
            <w:pPr>
              <w:pStyle w:val="6"/>
              <w:spacing w:before="52" w:line="219" w:lineRule="auto"/>
              <w:ind w:left="74"/>
            </w:pPr>
            <w:r>
              <w:rPr>
                <w:b/>
                <w:bCs/>
                <w:spacing w:val="-2"/>
              </w:rPr>
              <w:t>王殿雄</w:t>
            </w:r>
          </w:p>
        </w:tc>
        <w:tc>
          <w:tcPr>
            <w:tcW w:w="1347" w:type="dxa"/>
            <w:vAlign w:val="top"/>
          </w:tcPr>
          <w:p w14:paraId="175B74B5">
            <w:pPr>
              <w:spacing w:line="294" w:lineRule="auto"/>
              <w:rPr>
                <w:rFonts w:ascii="Arial"/>
                <w:sz w:val="21"/>
              </w:rPr>
            </w:pPr>
          </w:p>
          <w:p w14:paraId="13490E47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0851-84701913</w:t>
            </w:r>
          </w:p>
        </w:tc>
        <w:tc>
          <w:tcPr>
            <w:tcW w:w="962" w:type="dxa"/>
            <w:vAlign w:val="top"/>
          </w:tcPr>
          <w:p w14:paraId="084C8406">
            <w:pPr>
              <w:pStyle w:val="6"/>
              <w:spacing w:before="124" w:line="222" w:lineRule="auto"/>
              <w:ind w:left="65" w:right="46" w:firstLine="6"/>
            </w:pPr>
            <w:r>
              <w:drawing>
                <wp:anchor distT="0" distB="0" distL="0" distR="0" simplePos="0" relativeHeight="25169715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-1905</wp:posOffset>
                  </wp:positionV>
                  <wp:extent cx="605155" cy="516890"/>
                  <wp:effectExtent l="0" t="0" r="0" b="0"/>
                  <wp:wrapNone/>
                  <wp:docPr id="54" name="IM 54">
                    <a:hlinkClick xmlns:a="http://schemas.openxmlformats.org/drawingml/2006/main" r:id="rId23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 54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"mailto:dianxiong.wang@gzdata.com.cn"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dianxiong</w:t>
            </w:r>
            <w:r>
              <w:rPr>
                <w:b/>
                <w:bCs/>
                <w:spacing w:val="11"/>
                <w:u w:val="single" w:color="auto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"mailto:dianxiong.wang@gzdata.com.cn"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wang</w:t>
            </w:r>
            <w:r>
              <w:rPr>
                <w:b/>
                <w:bCs/>
                <w:spacing w:val="17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gzdat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5753194E">
            <w:pPr>
              <w:pStyle w:val="6"/>
              <w:spacing w:before="71" w:line="144" w:lineRule="auto"/>
              <w:ind w:left="157"/>
            </w:pPr>
            <w:r>
              <w:fldChar w:fldCharType="begin"/>
            </w:r>
            <w:r>
              <w:instrText xml:space="preserve"> HYPERLINK "mailto:dianxiong.wang@gzdata.com.cn" </w:instrText>
            </w:r>
            <w:r>
              <w:fldChar w:fldCharType="separate"/>
            </w:r>
            <w:r>
              <w:rPr>
                <w:b/>
                <w:bCs/>
                <w:spacing w:val="1"/>
                <w:u w:val="single" w:color="auto"/>
              </w:rPr>
              <w:t>a.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cn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1FBCB1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4FF0CD1F">
            <w:pPr>
              <w:pStyle w:val="6"/>
              <w:spacing w:before="245" w:line="180" w:lineRule="auto"/>
              <w:ind w:left="224"/>
            </w:pPr>
            <w:r>
              <w:rPr>
                <w:b/>
                <w:bCs/>
                <w:spacing w:val="-5"/>
              </w:rPr>
              <w:t>124</w:t>
            </w:r>
          </w:p>
        </w:tc>
        <w:tc>
          <w:tcPr>
            <w:tcW w:w="1055" w:type="dxa"/>
            <w:vAlign w:val="top"/>
          </w:tcPr>
          <w:p w14:paraId="472F8052">
            <w:pPr>
              <w:pStyle w:val="6"/>
              <w:spacing w:before="26" w:line="217" w:lineRule="auto"/>
              <w:ind w:left="36"/>
            </w:pPr>
            <w:r>
              <w:rPr>
                <w:b/>
                <w:bCs/>
                <w:spacing w:val="1"/>
              </w:rPr>
              <w:t>云上贵州大数</w:t>
            </w:r>
          </w:p>
          <w:p w14:paraId="7DF9A013">
            <w:pPr>
              <w:pStyle w:val="6"/>
              <w:spacing w:before="10" w:line="217" w:lineRule="auto"/>
              <w:ind w:left="31"/>
            </w:pPr>
            <w:r>
              <w:rPr>
                <w:b/>
                <w:bCs/>
                <w:spacing w:val="1"/>
              </w:rPr>
              <w:t>据产业发展有</w:t>
            </w:r>
          </w:p>
          <w:p w14:paraId="7E91DDDB">
            <w:pPr>
              <w:pStyle w:val="6"/>
              <w:spacing w:before="13" w:line="181" w:lineRule="auto"/>
              <w:ind w:left="296"/>
            </w:pPr>
            <w:r>
              <w:rPr>
                <w:b/>
                <w:bCs/>
                <w:spacing w:val="-6"/>
              </w:rPr>
              <w:t>限公司</w:t>
            </w:r>
          </w:p>
        </w:tc>
        <w:tc>
          <w:tcPr>
            <w:tcW w:w="1134" w:type="dxa"/>
            <w:vAlign w:val="top"/>
          </w:tcPr>
          <w:p w14:paraId="2D9554D4">
            <w:pPr>
              <w:pStyle w:val="6"/>
              <w:spacing w:before="225" w:line="216" w:lineRule="auto"/>
              <w:ind w:left="160"/>
            </w:pPr>
            <w:r>
              <w:rPr>
                <w:b/>
                <w:bCs/>
              </w:rPr>
              <w:t>云计算方向</w:t>
            </w:r>
          </w:p>
        </w:tc>
        <w:tc>
          <w:tcPr>
            <w:tcW w:w="3148" w:type="dxa"/>
            <w:vAlign w:val="top"/>
          </w:tcPr>
          <w:p w14:paraId="019FA7F7">
            <w:pPr>
              <w:pStyle w:val="6"/>
              <w:spacing w:before="124" w:line="216" w:lineRule="auto"/>
              <w:ind w:left="673"/>
            </w:pPr>
            <w:r>
              <w:rPr>
                <w:b/>
                <w:bCs/>
                <w:spacing w:val="2"/>
              </w:rPr>
              <w:t>1.学历学位：硕士及以上</w:t>
            </w:r>
          </w:p>
          <w:p w14:paraId="1C256422">
            <w:pPr>
              <w:pStyle w:val="6"/>
              <w:spacing w:before="14" w:line="216" w:lineRule="auto"/>
              <w:ind w:left="173"/>
            </w:pPr>
            <w:r>
              <w:rPr>
                <w:b/>
                <w:bCs/>
                <w:spacing w:val="3"/>
              </w:rPr>
              <w:t>2.专业：计算机科学与技术、软件工程</w:t>
            </w:r>
          </w:p>
        </w:tc>
        <w:tc>
          <w:tcPr>
            <w:tcW w:w="520" w:type="dxa"/>
            <w:vAlign w:val="top"/>
          </w:tcPr>
          <w:p w14:paraId="6AAC6D63">
            <w:pPr>
              <w:pStyle w:val="6"/>
              <w:spacing w:before="246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308917C6">
            <w:pPr>
              <w:pStyle w:val="6"/>
              <w:spacing w:before="124" w:line="225" w:lineRule="auto"/>
              <w:ind w:left="356" w:right="76" w:hanging="259"/>
            </w:pPr>
            <w:r>
              <w:rPr>
                <w:b/>
                <w:bCs/>
                <w:spacing w:val="2"/>
              </w:rPr>
              <w:t>计算机科学与技术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、软件工程</w:t>
            </w:r>
          </w:p>
        </w:tc>
        <w:tc>
          <w:tcPr>
            <w:tcW w:w="769" w:type="dxa"/>
            <w:vAlign w:val="top"/>
          </w:tcPr>
          <w:p w14:paraId="50A100FE">
            <w:pPr>
              <w:pStyle w:val="6"/>
              <w:spacing w:before="124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C661D69">
            <w:pPr>
              <w:pStyle w:val="6"/>
              <w:spacing w:before="124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0331C7BB">
            <w:pPr>
              <w:pStyle w:val="6"/>
              <w:spacing w:before="124" w:line="215" w:lineRule="auto"/>
              <w:ind w:left="64"/>
            </w:pPr>
            <w:r>
              <w:rPr>
                <w:b/>
                <w:bCs/>
                <w:spacing w:val="3"/>
              </w:rPr>
              <w:t>五险一金、年度体检、员工餐</w:t>
            </w:r>
          </w:p>
          <w:p w14:paraId="2B059B4E">
            <w:pPr>
              <w:pStyle w:val="6"/>
              <w:spacing w:before="15" w:line="219" w:lineRule="auto"/>
              <w:ind w:left="970"/>
            </w:pPr>
            <w:r>
              <w:rPr>
                <w:b/>
                <w:bCs/>
                <w:spacing w:val="-2"/>
              </w:rPr>
              <w:t>厅等</w:t>
            </w:r>
          </w:p>
        </w:tc>
        <w:tc>
          <w:tcPr>
            <w:tcW w:w="753" w:type="dxa"/>
            <w:vAlign w:val="top"/>
          </w:tcPr>
          <w:p w14:paraId="433F7A6E">
            <w:pPr>
              <w:pStyle w:val="6"/>
              <w:spacing w:before="224" w:line="219" w:lineRule="auto"/>
              <w:ind w:left="56"/>
            </w:pPr>
            <w:r>
              <w:rPr>
                <w:b/>
                <w:bCs/>
                <w:spacing w:val="1"/>
              </w:rPr>
              <w:t>观山湖区</w:t>
            </w:r>
          </w:p>
        </w:tc>
        <w:tc>
          <w:tcPr>
            <w:tcW w:w="614" w:type="dxa"/>
            <w:vAlign w:val="top"/>
          </w:tcPr>
          <w:p w14:paraId="6FBFAF55">
            <w:pPr>
              <w:pStyle w:val="6"/>
              <w:spacing w:before="224" w:line="219" w:lineRule="auto"/>
              <w:ind w:left="74"/>
            </w:pPr>
            <w:r>
              <w:rPr>
                <w:b/>
                <w:bCs/>
                <w:spacing w:val="-2"/>
              </w:rPr>
              <w:t>王殿雄</w:t>
            </w:r>
          </w:p>
        </w:tc>
        <w:tc>
          <w:tcPr>
            <w:tcW w:w="1347" w:type="dxa"/>
            <w:vAlign w:val="top"/>
          </w:tcPr>
          <w:p w14:paraId="4A09C59B">
            <w:pPr>
              <w:pStyle w:val="6"/>
              <w:spacing w:before="246" w:line="181" w:lineRule="auto"/>
              <w:ind w:left="152"/>
            </w:pPr>
            <w:r>
              <w:rPr>
                <w:b/>
                <w:bCs/>
              </w:rPr>
              <w:t>0851-84701913</w:t>
            </w:r>
          </w:p>
        </w:tc>
        <w:tc>
          <w:tcPr>
            <w:tcW w:w="962" w:type="dxa"/>
            <w:vAlign w:val="top"/>
          </w:tcPr>
          <w:p w14:paraId="153454D0">
            <w:pPr>
              <w:pStyle w:val="6"/>
              <w:spacing w:before="25" w:line="220" w:lineRule="auto"/>
              <w:ind w:left="65" w:right="46" w:firstLine="6"/>
            </w:pPr>
            <w:r>
              <w:drawing>
                <wp:anchor distT="0" distB="0" distL="0" distR="0" simplePos="0" relativeHeight="25169612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-635</wp:posOffset>
                  </wp:positionV>
                  <wp:extent cx="605155" cy="386715"/>
                  <wp:effectExtent l="0" t="0" r="0" b="0"/>
                  <wp:wrapNone/>
                  <wp:docPr id="56" name="IM 56">
                    <a:hlinkClick xmlns:a="http://schemas.openxmlformats.org/drawingml/2006/main" r:id="rId23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 56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"mailto:dianxiong.wang@gzdata.com.cn"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dianxiong</w:t>
            </w:r>
            <w:r>
              <w:rPr>
                <w:b/>
                <w:bCs/>
                <w:spacing w:val="11"/>
                <w:u w:val="single" w:color="auto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"mailto:dianxiong.wang@gzdata.com.cn"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wang</w:t>
            </w:r>
            <w:r>
              <w:rPr>
                <w:b/>
                <w:bCs/>
                <w:spacing w:val="17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gzdat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61F9F39D">
            <w:pPr>
              <w:pStyle w:val="6"/>
              <w:spacing w:before="75" w:line="117" w:lineRule="auto"/>
              <w:ind w:left="157"/>
            </w:pPr>
            <w:r>
              <w:fldChar w:fldCharType="begin"/>
            </w:r>
            <w:r>
              <w:instrText xml:space="preserve"> HYPERLINK "mailto:dianxiong.wang@gzdata.com.cn" </w:instrText>
            </w:r>
            <w:r>
              <w:fldChar w:fldCharType="separate"/>
            </w:r>
            <w:r>
              <w:rPr>
                <w:b/>
                <w:bCs/>
                <w:spacing w:val="1"/>
                <w:u w:val="single" w:color="auto"/>
              </w:rPr>
              <w:t>a.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cn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319BC6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669" w:type="dxa"/>
            <w:vAlign w:val="top"/>
          </w:tcPr>
          <w:p w14:paraId="5BD504B0">
            <w:pPr>
              <w:spacing w:line="349" w:lineRule="auto"/>
              <w:rPr>
                <w:rFonts w:ascii="Arial"/>
                <w:sz w:val="21"/>
              </w:rPr>
            </w:pPr>
          </w:p>
          <w:p w14:paraId="3637725A">
            <w:pPr>
              <w:spacing w:line="350" w:lineRule="auto"/>
              <w:rPr>
                <w:rFonts w:ascii="Arial"/>
                <w:sz w:val="21"/>
              </w:rPr>
            </w:pPr>
          </w:p>
          <w:p w14:paraId="13D8622B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125</w:t>
            </w:r>
          </w:p>
        </w:tc>
        <w:tc>
          <w:tcPr>
            <w:tcW w:w="1055" w:type="dxa"/>
            <w:vAlign w:val="top"/>
          </w:tcPr>
          <w:p w14:paraId="1AA379F9">
            <w:pPr>
              <w:spacing w:line="478" w:lineRule="auto"/>
              <w:rPr>
                <w:rFonts w:ascii="Arial"/>
                <w:sz w:val="21"/>
              </w:rPr>
            </w:pPr>
          </w:p>
          <w:p w14:paraId="00108FA3">
            <w:pPr>
              <w:pStyle w:val="6"/>
              <w:spacing w:before="52" w:line="217" w:lineRule="auto"/>
              <w:ind w:left="36"/>
            </w:pPr>
            <w:r>
              <w:rPr>
                <w:b/>
                <w:bCs/>
                <w:spacing w:val="1"/>
              </w:rPr>
              <w:t>云上贵州大数</w:t>
            </w:r>
          </w:p>
          <w:p w14:paraId="7BA067E3">
            <w:pPr>
              <w:pStyle w:val="6"/>
              <w:spacing w:before="13" w:line="217" w:lineRule="auto"/>
              <w:ind w:left="31"/>
            </w:pPr>
            <w:r>
              <w:rPr>
                <w:b/>
                <w:bCs/>
                <w:spacing w:val="1"/>
              </w:rPr>
              <w:t>据产业发展有</w:t>
            </w:r>
          </w:p>
          <w:p w14:paraId="739B25EF">
            <w:pPr>
              <w:pStyle w:val="6"/>
              <w:spacing w:before="12" w:line="217" w:lineRule="auto"/>
              <w:ind w:left="296"/>
            </w:pPr>
            <w:r>
              <w:rPr>
                <w:b/>
                <w:bCs/>
                <w:spacing w:val="-6"/>
              </w:rPr>
              <w:t>限公司</w:t>
            </w:r>
          </w:p>
        </w:tc>
        <w:tc>
          <w:tcPr>
            <w:tcW w:w="1134" w:type="dxa"/>
            <w:vAlign w:val="top"/>
          </w:tcPr>
          <w:p w14:paraId="4E306EC7">
            <w:pPr>
              <w:spacing w:line="339" w:lineRule="auto"/>
              <w:rPr>
                <w:rFonts w:ascii="Arial"/>
                <w:sz w:val="21"/>
              </w:rPr>
            </w:pPr>
          </w:p>
          <w:p w14:paraId="03ADD04A">
            <w:pPr>
              <w:spacing w:line="340" w:lineRule="auto"/>
              <w:rPr>
                <w:rFonts w:ascii="Arial"/>
                <w:sz w:val="21"/>
              </w:rPr>
            </w:pPr>
          </w:p>
          <w:p w14:paraId="3C2A67EF">
            <w:pPr>
              <w:pStyle w:val="6"/>
              <w:spacing w:before="52" w:line="217" w:lineRule="auto"/>
              <w:ind w:left="76"/>
            </w:pPr>
            <w:r>
              <w:rPr>
                <w:b/>
                <w:bCs/>
                <w:spacing w:val="1"/>
              </w:rPr>
              <w:t>软件开发方向</w:t>
            </w:r>
          </w:p>
        </w:tc>
        <w:tc>
          <w:tcPr>
            <w:tcW w:w="3148" w:type="dxa"/>
            <w:vAlign w:val="top"/>
          </w:tcPr>
          <w:p w14:paraId="7AF36703">
            <w:pPr>
              <w:spacing w:line="280" w:lineRule="auto"/>
              <w:rPr>
                <w:rFonts w:ascii="Arial"/>
                <w:sz w:val="21"/>
              </w:rPr>
            </w:pPr>
          </w:p>
          <w:p w14:paraId="238930E9">
            <w:pPr>
              <w:pStyle w:val="6"/>
              <w:spacing w:before="52" w:line="216" w:lineRule="auto"/>
              <w:ind w:left="673"/>
            </w:pPr>
            <w:r>
              <w:rPr>
                <w:b/>
                <w:bCs/>
                <w:spacing w:val="2"/>
              </w:rPr>
              <w:t>1.学历学位：硕士及以上</w:t>
            </w:r>
          </w:p>
          <w:p w14:paraId="20B63C9B">
            <w:pPr>
              <w:pStyle w:val="6"/>
              <w:spacing w:before="11" w:line="227" w:lineRule="auto"/>
              <w:ind w:left="93" w:right="72" w:hanging="4"/>
            </w:pPr>
            <w:r>
              <w:rPr>
                <w:b/>
                <w:bCs/>
                <w:spacing w:val="3"/>
              </w:rPr>
              <w:t>2.专业：计算机类：计算机科学与技术、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电子信息工程、软件工程、</w:t>
            </w:r>
            <w:r>
              <w:rPr>
                <w:spacing w:val="-45"/>
              </w:rPr>
              <w:t xml:space="preserve"> </w:t>
            </w:r>
            <w:r>
              <w:rPr>
                <w:b/>
                <w:bCs/>
                <w:spacing w:val="1"/>
              </w:rPr>
              <w:t>网络工程、信</w:t>
            </w:r>
            <w:r>
              <w:t xml:space="preserve"> </w:t>
            </w:r>
            <w:r>
              <w:rPr>
                <w:b/>
                <w:bCs/>
              </w:rPr>
              <w:t>息安全、</w:t>
            </w:r>
            <w:r>
              <w:rPr>
                <w:spacing w:val="-25"/>
              </w:rPr>
              <w:t xml:space="preserve"> </w:t>
            </w:r>
            <w:r>
              <w:rPr>
                <w:b/>
                <w:bCs/>
              </w:rPr>
              <w:t>自动化、通信工程、物联网工程</w:t>
            </w:r>
          </w:p>
          <w:p w14:paraId="39CCA600">
            <w:pPr>
              <w:pStyle w:val="6"/>
              <w:spacing w:before="15" w:line="216" w:lineRule="auto"/>
              <w:ind w:left="429"/>
            </w:pPr>
            <w:r>
              <w:rPr>
                <w:b/>
                <w:bCs/>
                <w:spacing w:val="2"/>
              </w:rPr>
              <w:t>、大数据分析、人工智能等专业</w:t>
            </w:r>
          </w:p>
        </w:tc>
        <w:tc>
          <w:tcPr>
            <w:tcW w:w="520" w:type="dxa"/>
            <w:vAlign w:val="top"/>
          </w:tcPr>
          <w:p w14:paraId="1235B63D">
            <w:pPr>
              <w:spacing w:line="349" w:lineRule="auto"/>
              <w:rPr>
                <w:rFonts w:ascii="Arial"/>
                <w:sz w:val="21"/>
              </w:rPr>
            </w:pPr>
          </w:p>
          <w:p w14:paraId="1667031D">
            <w:pPr>
              <w:spacing w:line="350" w:lineRule="auto"/>
              <w:rPr>
                <w:rFonts w:ascii="Arial"/>
                <w:sz w:val="21"/>
              </w:rPr>
            </w:pPr>
          </w:p>
          <w:p w14:paraId="7A71685A">
            <w:pPr>
              <w:pStyle w:val="6"/>
              <w:spacing w:before="52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3E102BDD">
            <w:pPr>
              <w:pStyle w:val="6"/>
              <w:spacing w:before="32" w:line="226" w:lineRule="auto"/>
              <w:ind w:left="88" w:right="75" w:firstLine="8"/>
            </w:pPr>
            <w:r>
              <w:rPr>
                <w:b/>
                <w:bCs/>
                <w:spacing w:val="2"/>
              </w:rPr>
              <w:t>计算机类：计算机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科学与技术、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1"/>
              </w:rPr>
              <w:t>电子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信息工程、软件工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1"/>
              </w:rPr>
              <w:t>程、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1"/>
              </w:rPr>
              <w:t>网络工程、信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息安全、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3"/>
              </w:rPr>
              <w:t>自动化、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通信工程、物联网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工程、大数据分析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、人工智能等专业</w:t>
            </w:r>
          </w:p>
        </w:tc>
        <w:tc>
          <w:tcPr>
            <w:tcW w:w="769" w:type="dxa"/>
            <w:vAlign w:val="top"/>
          </w:tcPr>
          <w:p w14:paraId="569C190A">
            <w:pPr>
              <w:spacing w:line="290" w:lineRule="auto"/>
              <w:rPr>
                <w:rFonts w:ascii="Arial"/>
                <w:sz w:val="21"/>
              </w:rPr>
            </w:pPr>
          </w:p>
          <w:p w14:paraId="0A5DEB29">
            <w:pPr>
              <w:spacing w:line="291" w:lineRule="auto"/>
              <w:rPr>
                <w:rFonts w:ascii="Arial"/>
                <w:sz w:val="21"/>
              </w:rPr>
            </w:pPr>
          </w:p>
          <w:p w14:paraId="64792BDC">
            <w:pPr>
              <w:pStyle w:val="6"/>
              <w:spacing w:before="52" w:line="23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1F7FD66">
            <w:pPr>
              <w:spacing w:line="290" w:lineRule="auto"/>
              <w:rPr>
                <w:rFonts w:ascii="Arial"/>
                <w:sz w:val="21"/>
              </w:rPr>
            </w:pPr>
          </w:p>
          <w:p w14:paraId="0A019DC1">
            <w:pPr>
              <w:spacing w:line="290" w:lineRule="auto"/>
              <w:rPr>
                <w:rFonts w:ascii="Arial"/>
                <w:sz w:val="21"/>
              </w:rPr>
            </w:pPr>
          </w:p>
          <w:p w14:paraId="0FB24FB3">
            <w:pPr>
              <w:pStyle w:val="6"/>
              <w:spacing w:before="52" w:line="223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5B06E76B">
            <w:pPr>
              <w:spacing w:line="290" w:lineRule="auto"/>
              <w:rPr>
                <w:rFonts w:ascii="Arial"/>
                <w:sz w:val="21"/>
              </w:rPr>
            </w:pPr>
          </w:p>
          <w:p w14:paraId="2BA9BC15">
            <w:pPr>
              <w:spacing w:line="290" w:lineRule="auto"/>
              <w:rPr>
                <w:rFonts w:ascii="Arial"/>
                <w:sz w:val="21"/>
              </w:rPr>
            </w:pPr>
          </w:p>
          <w:p w14:paraId="0D24FC25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3"/>
              </w:rPr>
              <w:t>五险一金、年度体检、员工餐</w:t>
            </w:r>
          </w:p>
          <w:p w14:paraId="14E75EDD">
            <w:pPr>
              <w:pStyle w:val="6"/>
              <w:spacing w:before="12" w:line="219" w:lineRule="auto"/>
              <w:ind w:left="970"/>
            </w:pPr>
            <w:r>
              <w:rPr>
                <w:b/>
                <w:bCs/>
                <w:spacing w:val="-2"/>
              </w:rPr>
              <w:t>厅等</w:t>
            </w:r>
          </w:p>
        </w:tc>
        <w:tc>
          <w:tcPr>
            <w:tcW w:w="753" w:type="dxa"/>
            <w:vAlign w:val="top"/>
          </w:tcPr>
          <w:p w14:paraId="23872EB5">
            <w:pPr>
              <w:spacing w:line="339" w:lineRule="auto"/>
              <w:rPr>
                <w:rFonts w:ascii="Arial"/>
                <w:sz w:val="21"/>
              </w:rPr>
            </w:pPr>
          </w:p>
          <w:p w14:paraId="7CF61FE6">
            <w:pPr>
              <w:spacing w:line="339" w:lineRule="auto"/>
              <w:rPr>
                <w:rFonts w:ascii="Arial"/>
                <w:sz w:val="21"/>
              </w:rPr>
            </w:pPr>
          </w:p>
          <w:p w14:paraId="55471A94">
            <w:pPr>
              <w:pStyle w:val="6"/>
              <w:spacing w:before="52" w:line="219" w:lineRule="auto"/>
              <w:ind w:left="56"/>
            </w:pPr>
            <w:r>
              <w:rPr>
                <w:b/>
                <w:bCs/>
                <w:spacing w:val="1"/>
              </w:rPr>
              <w:t>观山湖区</w:t>
            </w:r>
          </w:p>
        </w:tc>
        <w:tc>
          <w:tcPr>
            <w:tcW w:w="614" w:type="dxa"/>
            <w:vAlign w:val="top"/>
          </w:tcPr>
          <w:p w14:paraId="446EFBAA">
            <w:pPr>
              <w:spacing w:line="339" w:lineRule="auto"/>
              <w:rPr>
                <w:rFonts w:ascii="Arial"/>
                <w:sz w:val="21"/>
              </w:rPr>
            </w:pPr>
          </w:p>
          <w:p w14:paraId="775299B1">
            <w:pPr>
              <w:spacing w:line="339" w:lineRule="auto"/>
              <w:rPr>
                <w:rFonts w:ascii="Arial"/>
                <w:sz w:val="21"/>
              </w:rPr>
            </w:pPr>
          </w:p>
          <w:p w14:paraId="0E14A096">
            <w:pPr>
              <w:pStyle w:val="6"/>
              <w:spacing w:before="52" w:line="219" w:lineRule="auto"/>
              <w:ind w:left="74"/>
            </w:pPr>
            <w:r>
              <w:rPr>
                <w:b/>
                <w:bCs/>
                <w:spacing w:val="-2"/>
              </w:rPr>
              <w:t>王殿雄</w:t>
            </w:r>
          </w:p>
        </w:tc>
        <w:tc>
          <w:tcPr>
            <w:tcW w:w="1347" w:type="dxa"/>
            <w:vAlign w:val="top"/>
          </w:tcPr>
          <w:p w14:paraId="55A55CE5">
            <w:pPr>
              <w:spacing w:line="349" w:lineRule="auto"/>
              <w:rPr>
                <w:rFonts w:ascii="Arial"/>
                <w:sz w:val="21"/>
              </w:rPr>
            </w:pPr>
          </w:p>
          <w:p w14:paraId="20542633">
            <w:pPr>
              <w:spacing w:line="350" w:lineRule="auto"/>
              <w:rPr>
                <w:rFonts w:ascii="Arial"/>
                <w:sz w:val="21"/>
              </w:rPr>
            </w:pPr>
          </w:p>
          <w:p w14:paraId="47BB6884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0851-84701913</w:t>
            </w:r>
          </w:p>
        </w:tc>
        <w:tc>
          <w:tcPr>
            <w:tcW w:w="962" w:type="dxa"/>
            <w:vAlign w:val="top"/>
          </w:tcPr>
          <w:p w14:paraId="2ED908E8">
            <w:pPr>
              <w:spacing w:line="477" w:lineRule="auto"/>
              <w:rPr>
                <w:rFonts w:ascii="Arial"/>
                <w:sz w:val="21"/>
              </w:rPr>
            </w:pPr>
          </w:p>
          <w:p w14:paraId="228FE14D">
            <w:pPr>
              <w:pStyle w:val="6"/>
              <w:spacing w:before="52" w:line="222" w:lineRule="auto"/>
              <w:ind w:left="65" w:right="46" w:firstLine="6"/>
            </w:pPr>
            <w:r>
              <w:drawing>
                <wp:anchor distT="0" distB="0" distL="0" distR="0" simplePos="0" relativeHeight="25169510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-305435</wp:posOffset>
                  </wp:positionV>
                  <wp:extent cx="605155" cy="1033780"/>
                  <wp:effectExtent l="0" t="0" r="0" b="0"/>
                  <wp:wrapNone/>
                  <wp:docPr id="58" name="IM 58">
                    <a:hlinkClick xmlns:a="http://schemas.openxmlformats.org/drawingml/2006/main" r:id="rId23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 58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033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"mailto:dianxiong.wang@gzdata.com.cn"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dianxiong</w:t>
            </w:r>
            <w:r>
              <w:rPr>
                <w:b/>
                <w:bCs/>
                <w:spacing w:val="11"/>
                <w:u w:val="single" w:color="auto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"mailto:dianxiong.wang@gzdata.com.cn"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wang</w:t>
            </w:r>
            <w:r>
              <w:rPr>
                <w:b/>
                <w:bCs/>
                <w:spacing w:val="17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gzdat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6423A66C">
            <w:pPr>
              <w:pStyle w:val="6"/>
              <w:spacing w:before="73" w:line="144" w:lineRule="auto"/>
              <w:ind w:left="157"/>
            </w:pPr>
            <w:r>
              <w:fldChar w:fldCharType="begin"/>
            </w:r>
            <w:r>
              <w:instrText xml:space="preserve"> HYPERLINK "mailto:dianxiong.wang@gzdata.com.cn" </w:instrText>
            </w:r>
            <w:r>
              <w:fldChar w:fldCharType="separate"/>
            </w:r>
            <w:r>
              <w:rPr>
                <w:b/>
                <w:bCs/>
                <w:spacing w:val="1"/>
                <w:u w:val="single" w:color="auto"/>
              </w:rPr>
              <w:t>a.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cn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6453D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669" w:type="dxa"/>
            <w:vAlign w:val="top"/>
          </w:tcPr>
          <w:p w14:paraId="3AB3ECFE">
            <w:pPr>
              <w:spacing w:line="351" w:lineRule="auto"/>
              <w:rPr>
                <w:rFonts w:ascii="Arial"/>
                <w:sz w:val="21"/>
              </w:rPr>
            </w:pPr>
          </w:p>
          <w:p w14:paraId="3FF6A4AB">
            <w:pPr>
              <w:spacing w:line="351" w:lineRule="auto"/>
              <w:rPr>
                <w:rFonts w:ascii="Arial"/>
                <w:sz w:val="21"/>
              </w:rPr>
            </w:pPr>
          </w:p>
          <w:p w14:paraId="682B031C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126</w:t>
            </w:r>
          </w:p>
        </w:tc>
        <w:tc>
          <w:tcPr>
            <w:tcW w:w="1055" w:type="dxa"/>
            <w:vAlign w:val="top"/>
          </w:tcPr>
          <w:p w14:paraId="5CA54D31">
            <w:pPr>
              <w:rPr>
                <w:rFonts w:ascii="Arial"/>
                <w:sz w:val="21"/>
              </w:rPr>
            </w:pPr>
          </w:p>
          <w:p w14:paraId="78ED7F97">
            <w:pPr>
              <w:spacing w:line="241" w:lineRule="auto"/>
              <w:rPr>
                <w:rFonts w:ascii="Arial"/>
                <w:sz w:val="21"/>
              </w:rPr>
            </w:pPr>
          </w:p>
          <w:p w14:paraId="6630149D">
            <w:pPr>
              <w:pStyle w:val="6"/>
              <w:spacing w:before="52" w:line="217" w:lineRule="auto"/>
              <w:ind w:left="36"/>
            </w:pPr>
            <w:r>
              <w:rPr>
                <w:b/>
                <w:bCs/>
                <w:spacing w:val="1"/>
              </w:rPr>
              <w:t>云上贵州大数</w:t>
            </w:r>
          </w:p>
          <w:p w14:paraId="4FBD56F5">
            <w:pPr>
              <w:pStyle w:val="6"/>
              <w:spacing w:before="13" w:line="217" w:lineRule="auto"/>
              <w:ind w:left="31"/>
            </w:pPr>
            <w:r>
              <w:rPr>
                <w:b/>
                <w:bCs/>
                <w:spacing w:val="1"/>
              </w:rPr>
              <w:t>据产业发展有</w:t>
            </w:r>
          </w:p>
          <w:p w14:paraId="444FB0D8">
            <w:pPr>
              <w:pStyle w:val="6"/>
              <w:spacing w:before="12" w:line="217" w:lineRule="auto"/>
              <w:ind w:left="296"/>
            </w:pPr>
            <w:r>
              <w:rPr>
                <w:b/>
                <w:bCs/>
                <w:spacing w:val="-6"/>
              </w:rPr>
              <w:t>限公司</w:t>
            </w:r>
          </w:p>
        </w:tc>
        <w:tc>
          <w:tcPr>
            <w:tcW w:w="1134" w:type="dxa"/>
            <w:vAlign w:val="top"/>
          </w:tcPr>
          <w:p w14:paraId="6F9C51F6">
            <w:pPr>
              <w:spacing w:line="291" w:lineRule="auto"/>
              <w:rPr>
                <w:rFonts w:ascii="Arial"/>
                <w:sz w:val="21"/>
              </w:rPr>
            </w:pPr>
          </w:p>
          <w:p w14:paraId="5D635B89">
            <w:pPr>
              <w:spacing w:line="291" w:lineRule="auto"/>
              <w:rPr>
                <w:rFonts w:ascii="Arial"/>
                <w:sz w:val="21"/>
              </w:rPr>
            </w:pPr>
          </w:p>
          <w:p w14:paraId="2414AE4A">
            <w:pPr>
              <w:pStyle w:val="6"/>
              <w:spacing w:before="52" w:line="225" w:lineRule="auto"/>
              <w:ind w:left="242" w:right="65" w:hanging="169"/>
            </w:pPr>
            <w:r>
              <w:rPr>
                <w:b/>
                <w:bCs/>
                <w:spacing w:val="1"/>
              </w:rPr>
              <w:t>人工智能、大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</w:rPr>
              <w:t>数据方向</w:t>
            </w:r>
          </w:p>
        </w:tc>
        <w:tc>
          <w:tcPr>
            <w:tcW w:w="3148" w:type="dxa"/>
            <w:vAlign w:val="top"/>
          </w:tcPr>
          <w:p w14:paraId="1D65943F">
            <w:pPr>
              <w:spacing w:line="283" w:lineRule="auto"/>
              <w:rPr>
                <w:rFonts w:ascii="Arial"/>
                <w:sz w:val="21"/>
              </w:rPr>
            </w:pPr>
          </w:p>
          <w:p w14:paraId="24B34A1D">
            <w:pPr>
              <w:pStyle w:val="6"/>
              <w:spacing w:before="52" w:line="216" w:lineRule="auto"/>
              <w:ind w:left="673"/>
            </w:pPr>
            <w:r>
              <w:rPr>
                <w:b/>
                <w:bCs/>
                <w:spacing w:val="2"/>
              </w:rPr>
              <w:t>1.学历学位：硕士及以上</w:t>
            </w:r>
          </w:p>
          <w:p w14:paraId="1F261DB6">
            <w:pPr>
              <w:pStyle w:val="6"/>
              <w:spacing w:before="11" w:line="227" w:lineRule="auto"/>
              <w:ind w:left="93" w:right="72" w:hanging="4"/>
            </w:pPr>
            <w:r>
              <w:rPr>
                <w:b/>
                <w:bCs/>
                <w:spacing w:val="3"/>
              </w:rPr>
              <w:t>2.专业：计算机类：计算机科学与技术、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电子信息工程、软件工程、</w:t>
            </w:r>
            <w:r>
              <w:rPr>
                <w:spacing w:val="-45"/>
              </w:rPr>
              <w:t xml:space="preserve"> </w:t>
            </w:r>
            <w:r>
              <w:rPr>
                <w:b/>
                <w:bCs/>
                <w:spacing w:val="1"/>
              </w:rPr>
              <w:t>网络工程、信</w:t>
            </w:r>
            <w:r>
              <w:t xml:space="preserve"> </w:t>
            </w:r>
            <w:r>
              <w:rPr>
                <w:b/>
                <w:bCs/>
              </w:rPr>
              <w:t>息安全、</w:t>
            </w:r>
            <w:r>
              <w:rPr>
                <w:spacing w:val="-25"/>
              </w:rPr>
              <w:t xml:space="preserve"> </w:t>
            </w:r>
            <w:r>
              <w:rPr>
                <w:b/>
                <w:bCs/>
              </w:rPr>
              <w:t>自动化、通信工程、物联网工程</w:t>
            </w:r>
          </w:p>
          <w:p w14:paraId="472A035E">
            <w:pPr>
              <w:pStyle w:val="6"/>
              <w:spacing w:before="15" w:line="216" w:lineRule="auto"/>
              <w:ind w:left="429"/>
            </w:pPr>
            <w:r>
              <w:rPr>
                <w:b/>
                <w:bCs/>
                <w:spacing w:val="2"/>
              </w:rPr>
              <w:t>、大数据分析、人工智能等专业</w:t>
            </w:r>
          </w:p>
        </w:tc>
        <w:tc>
          <w:tcPr>
            <w:tcW w:w="520" w:type="dxa"/>
            <w:vAlign w:val="top"/>
          </w:tcPr>
          <w:p w14:paraId="65D579D3">
            <w:pPr>
              <w:spacing w:line="352" w:lineRule="auto"/>
              <w:rPr>
                <w:rFonts w:ascii="Arial"/>
                <w:sz w:val="21"/>
              </w:rPr>
            </w:pPr>
          </w:p>
          <w:p w14:paraId="03C762C9">
            <w:pPr>
              <w:spacing w:line="353" w:lineRule="auto"/>
              <w:rPr>
                <w:rFonts w:ascii="Arial"/>
                <w:sz w:val="21"/>
              </w:rPr>
            </w:pPr>
          </w:p>
          <w:p w14:paraId="2EF62144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3611A7F9">
            <w:pPr>
              <w:pStyle w:val="6"/>
              <w:spacing w:before="32" w:line="226" w:lineRule="auto"/>
              <w:ind w:left="88" w:right="75" w:firstLine="8"/>
            </w:pPr>
            <w:r>
              <w:rPr>
                <w:b/>
                <w:bCs/>
                <w:spacing w:val="2"/>
              </w:rPr>
              <w:t>计算机类：计算机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科学与技术、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1"/>
              </w:rPr>
              <w:t>电子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信息工程、软件工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1"/>
              </w:rPr>
              <w:t>程、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1"/>
              </w:rPr>
              <w:t>网络工程、信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息安全、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3"/>
              </w:rPr>
              <w:t>自动化、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通信工程、物联网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工程、大数据分析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、人工智能等专业</w:t>
            </w:r>
          </w:p>
        </w:tc>
        <w:tc>
          <w:tcPr>
            <w:tcW w:w="769" w:type="dxa"/>
            <w:vAlign w:val="top"/>
          </w:tcPr>
          <w:p w14:paraId="5BF9DC87">
            <w:pPr>
              <w:spacing w:line="290" w:lineRule="auto"/>
              <w:rPr>
                <w:rFonts w:ascii="Arial"/>
                <w:sz w:val="21"/>
              </w:rPr>
            </w:pPr>
          </w:p>
          <w:p w14:paraId="20B2C06F">
            <w:pPr>
              <w:spacing w:line="291" w:lineRule="auto"/>
              <w:rPr>
                <w:rFonts w:ascii="Arial"/>
                <w:sz w:val="21"/>
              </w:rPr>
            </w:pPr>
          </w:p>
          <w:p w14:paraId="5BC18AE7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047D673">
            <w:pPr>
              <w:spacing w:line="291" w:lineRule="auto"/>
              <w:rPr>
                <w:rFonts w:ascii="Arial"/>
                <w:sz w:val="21"/>
              </w:rPr>
            </w:pPr>
          </w:p>
          <w:p w14:paraId="590ABE51">
            <w:pPr>
              <w:spacing w:line="291" w:lineRule="auto"/>
              <w:rPr>
                <w:rFonts w:ascii="Arial"/>
                <w:sz w:val="21"/>
              </w:rPr>
            </w:pPr>
          </w:p>
          <w:p w14:paraId="5A6EB168">
            <w:pPr>
              <w:pStyle w:val="6"/>
              <w:spacing w:before="52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26ADA684">
            <w:pPr>
              <w:spacing w:line="290" w:lineRule="auto"/>
              <w:rPr>
                <w:rFonts w:ascii="Arial"/>
                <w:sz w:val="21"/>
              </w:rPr>
            </w:pPr>
          </w:p>
          <w:p w14:paraId="2C68053A">
            <w:pPr>
              <w:spacing w:line="291" w:lineRule="auto"/>
              <w:rPr>
                <w:rFonts w:ascii="Arial"/>
                <w:sz w:val="21"/>
              </w:rPr>
            </w:pPr>
          </w:p>
          <w:p w14:paraId="78980CCF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3"/>
              </w:rPr>
              <w:t>五险一金、年度体检、员工餐</w:t>
            </w:r>
          </w:p>
          <w:p w14:paraId="40DAB808">
            <w:pPr>
              <w:pStyle w:val="6"/>
              <w:spacing w:before="15" w:line="219" w:lineRule="auto"/>
              <w:ind w:left="970"/>
            </w:pPr>
            <w:r>
              <w:rPr>
                <w:b/>
                <w:bCs/>
                <w:spacing w:val="-2"/>
              </w:rPr>
              <w:t>厅等</w:t>
            </w:r>
          </w:p>
        </w:tc>
        <w:tc>
          <w:tcPr>
            <w:tcW w:w="753" w:type="dxa"/>
            <w:vAlign w:val="top"/>
          </w:tcPr>
          <w:p w14:paraId="74BEED13">
            <w:pPr>
              <w:spacing w:line="340" w:lineRule="auto"/>
              <w:rPr>
                <w:rFonts w:ascii="Arial"/>
                <w:sz w:val="21"/>
              </w:rPr>
            </w:pPr>
          </w:p>
          <w:p w14:paraId="20D45968">
            <w:pPr>
              <w:spacing w:line="341" w:lineRule="auto"/>
              <w:rPr>
                <w:rFonts w:ascii="Arial"/>
                <w:sz w:val="21"/>
              </w:rPr>
            </w:pPr>
          </w:p>
          <w:p w14:paraId="1C3328FB">
            <w:pPr>
              <w:pStyle w:val="6"/>
              <w:spacing w:before="52" w:line="219" w:lineRule="auto"/>
              <w:ind w:left="56"/>
            </w:pPr>
            <w:r>
              <w:rPr>
                <w:b/>
                <w:bCs/>
                <w:spacing w:val="1"/>
              </w:rPr>
              <w:t>观山湖区</w:t>
            </w:r>
          </w:p>
        </w:tc>
        <w:tc>
          <w:tcPr>
            <w:tcW w:w="614" w:type="dxa"/>
            <w:vAlign w:val="top"/>
          </w:tcPr>
          <w:p w14:paraId="3F927ACB">
            <w:pPr>
              <w:spacing w:line="340" w:lineRule="auto"/>
              <w:rPr>
                <w:rFonts w:ascii="Arial"/>
                <w:sz w:val="21"/>
              </w:rPr>
            </w:pPr>
          </w:p>
          <w:p w14:paraId="29AE2DD1">
            <w:pPr>
              <w:spacing w:line="341" w:lineRule="auto"/>
              <w:rPr>
                <w:rFonts w:ascii="Arial"/>
                <w:sz w:val="21"/>
              </w:rPr>
            </w:pPr>
          </w:p>
          <w:p w14:paraId="7FF21989">
            <w:pPr>
              <w:pStyle w:val="6"/>
              <w:spacing w:before="52" w:line="219" w:lineRule="auto"/>
              <w:ind w:left="74"/>
            </w:pPr>
            <w:r>
              <w:rPr>
                <w:b/>
                <w:bCs/>
                <w:spacing w:val="-2"/>
              </w:rPr>
              <w:t>王殿雄</w:t>
            </w:r>
          </w:p>
        </w:tc>
        <w:tc>
          <w:tcPr>
            <w:tcW w:w="1347" w:type="dxa"/>
            <w:vAlign w:val="top"/>
          </w:tcPr>
          <w:p w14:paraId="68335110">
            <w:pPr>
              <w:spacing w:line="351" w:lineRule="auto"/>
              <w:rPr>
                <w:rFonts w:ascii="Arial"/>
                <w:sz w:val="21"/>
              </w:rPr>
            </w:pPr>
          </w:p>
          <w:p w14:paraId="7E760D8E">
            <w:pPr>
              <w:spacing w:line="351" w:lineRule="auto"/>
              <w:rPr>
                <w:rFonts w:ascii="Arial"/>
                <w:sz w:val="21"/>
              </w:rPr>
            </w:pPr>
          </w:p>
          <w:p w14:paraId="78B4E558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0851-84701913</w:t>
            </w:r>
          </w:p>
        </w:tc>
        <w:tc>
          <w:tcPr>
            <w:tcW w:w="962" w:type="dxa"/>
            <w:vAlign w:val="top"/>
          </w:tcPr>
          <w:p w14:paraId="1DF41E1E">
            <w:pPr>
              <w:rPr>
                <w:rFonts w:ascii="Arial"/>
                <w:sz w:val="21"/>
              </w:rPr>
            </w:pPr>
          </w:p>
          <w:p w14:paraId="260EDC15">
            <w:pPr>
              <w:rPr>
                <w:rFonts w:ascii="Arial"/>
                <w:sz w:val="21"/>
              </w:rPr>
            </w:pPr>
          </w:p>
          <w:p w14:paraId="482765EB">
            <w:pPr>
              <w:pStyle w:val="6"/>
              <w:spacing w:before="52" w:line="222" w:lineRule="auto"/>
              <w:ind w:left="65" w:right="46" w:firstLine="6"/>
            </w:pPr>
            <w:r>
              <w:drawing>
                <wp:anchor distT="0" distB="0" distL="0" distR="0" simplePos="0" relativeHeight="25169408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-304800</wp:posOffset>
                  </wp:positionV>
                  <wp:extent cx="605155" cy="1033145"/>
                  <wp:effectExtent l="0" t="0" r="0" b="0"/>
                  <wp:wrapNone/>
                  <wp:docPr id="60" name="IM 60">
                    <a:hlinkClick xmlns:a="http://schemas.openxmlformats.org/drawingml/2006/main" r:id="rId23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 60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03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"mailto:dianxiong.wang@gzdata.com.cn"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dianxiong</w:t>
            </w:r>
            <w:r>
              <w:rPr>
                <w:b/>
                <w:bCs/>
                <w:spacing w:val="11"/>
                <w:u w:val="single" w:color="auto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"mailto:dianxiong.wang@gzdata.com.cn"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wang</w:t>
            </w:r>
            <w:r>
              <w:rPr>
                <w:b/>
                <w:bCs/>
                <w:spacing w:val="17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gzdat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20B88C00">
            <w:pPr>
              <w:pStyle w:val="6"/>
              <w:spacing w:before="73" w:line="144" w:lineRule="auto"/>
              <w:ind w:left="157"/>
            </w:pPr>
            <w:r>
              <w:fldChar w:fldCharType="begin"/>
            </w:r>
            <w:r>
              <w:instrText xml:space="preserve"> HYPERLINK "mailto:dianxiong.wang@gzdata.com.cn" </w:instrText>
            </w:r>
            <w:r>
              <w:fldChar w:fldCharType="separate"/>
            </w:r>
            <w:r>
              <w:rPr>
                <w:b/>
                <w:bCs/>
                <w:spacing w:val="1"/>
                <w:u w:val="single" w:color="auto"/>
              </w:rPr>
              <w:t>a.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cn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6B82C8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7908EA84">
            <w:pPr>
              <w:spacing w:line="300" w:lineRule="auto"/>
              <w:rPr>
                <w:rFonts w:ascii="Arial"/>
                <w:sz w:val="21"/>
              </w:rPr>
            </w:pPr>
          </w:p>
          <w:p w14:paraId="043D3A2E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127</w:t>
            </w:r>
          </w:p>
        </w:tc>
        <w:tc>
          <w:tcPr>
            <w:tcW w:w="1055" w:type="dxa"/>
            <w:vAlign w:val="top"/>
          </w:tcPr>
          <w:p w14:paraId="3EA76864">
            <w:pPr>
              <w:pStyle w:val="6"/>
              <w:spacing w:before="234" w:line="225" w:lineRule="auto"/>
              <w:ind w:left="40" w:right="26" w:hanging="7"/>
            </w:pPr>
            <w:r>
              <w:rPr>
                <w:b/>
                <w:bCs/>
                <w:spacing w:val="1"/>
              </w:rPr>
              <w:t>贵州医科大学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附属口腔医院</w:t>
            </w:r>
          </w:p>
        </w:tc>
        <w:tc>
          <w:tcPr>
            <w:tcW w:w="1134" w:type="dxa"/>
            <w:vAlign w:val="top"/>
          </w:tcPr>
          <w:p w14:paraId="1F952A36">
            <w:pPr>
              <w:spacing w:line="279" w:lineRule="auto"/>
              <w:rPr>
                <w:rFonts w:ascii="Arial"/>
                <w:sz w:val="21"/>
              </w:rPr>
            </w:pPr>
          </w:p>
          <w:p w14:paraId="534B28BE">
            <w:pPr>
              <w:pStyle w:val="6"/>
              <w:spacing w:before="52" w:line="217" w:lineRule="auto"/>
              <w:ind w:left="266"/>
            </w:pPr>
            <w:r>
              <w:rPr>
                <w:b/>
                <w:bCs/>
                <w:spacing w:val="-6"/>
              </w:rPr>
              <w:t>口腔医师</w:t>
            </w:r>
          </w:p>
        </w:tc>
        <w:tc>
          <w:tcPr>
            <w:tcW w:w="3148" w:type="dxa"/>
            <w:vAlign w:val="top"/>
          </w:tcPr>
          <w:p w14:paraId="196A35CC">
            <w:pPr>
              <w:pStyle w:val="6"/>
              <w:spacing w:before="33" w:line="216" w:lineRule="auto"/>
              <w:ind w:left="86"/>
            </w:pPr>
            <w:r>
              <w:rPr>
                <w:b/>
                <w:bCs/>
                <w:spacing w:val="3"/>
              </w:rPr>
              <w:t>从事牙周粘膜专业或牙体牙髓专业或儿童</w:t>
            </w:r>
          </w:p>
          <w:p w14:paraId="0D2FFE30">
            <w:pPr>
              <w:pStyle w:val="6"/>
              <w:spacing w:before="14" w:line="217" w:lineRule="auto"/>
              <w:ind w:left="87"/>
            </w:pPr>
            <w:r>
              <w:rPr>
                <w:b/>
                <w:bCs/>
                <w:spacing w:val="3"/>
              </w:rPr>
              <w:t>牙病学专业或口腔正畸专业或口腔外科专</w:t>
            </w:r>
          </w:p>
          <w:p w14:paraId="1081B052">
            <w:pPr>
              <w:pStyle w:val="6"/>
              <w:spacing w:before="12" w:line="216" w:lineRule="auto"/>
              <w:ind w:left="89"/>
            </w:pPr>
            <w:r>
              <w:rPr>
                <w:b/>
                <w:bCs/>
              </w:rPr>
              <w:t>业、</w:t>
            </w:r>
            <w:r>
              <w:rPr>
                <w:spacing w:val="-21"/>
              </w:rPr>
              <w:t xml:space="preserve"> </w:t>
            </w:r>
            <w:r>
              <w:rPr>
                <w:b/>
                <w:bCs/>
              </w:rPr>
              <w:t>口腔修复种植专业等口腔医学相关专</w:t>
            </w:r>
          </w:p>
          <w:p w14:paraId="1C38DC58">
            <w:pPr>
              <w:pStyle w:val="6"/>
              <w:spacing w:before="12" w:line="175" w:lineRule="auto"/>
              <w:ind w:left="838"/>
            </w:pPr>
            <w:r>
              <w:rPr>
                <w:b/>
                <w:bCs/>
                <w:spacing w:val="2"/>
              </w:rPr>
              <w:t>业的医、教、研工作</w:t>
            </w:r>
          </w:p>
        </w:tc>
        <w:tc>
          <w:tcPr>
            <w:tcW w:w="520" w:type="dxa"/>
            <w:vAlign w:val="top"/>
          </w:tcPr>
          <w:p w14:paraId="59A53365">
            <w:pPr>
              <w:spacing w:line="300" w:lineRule="auto"/>
              <w:rPr>
                <w:rFonts w:ascii="Arial"/>
                <w:sz w:val="21"/>
              </w:rPr>
            </w:pPr>
          </w:p>
          <w:p w14:paraId="5EA5B611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631E9512">
            <w:pPr>
              <w:spacing w:line="279" w:lineRule="auto"/>
              <w:rPr>
                <w:rFonts w:ascii="Arial"/>
                <w:sz w:val="21"/>
              </w:rPr>
            </w:pPr>
          </w:p>
          <w:p w14:paraId="165D16AA">
            <w:pPr>
              <w:pStyle w:val="6"/>
              <w:spacing w:before="52" w:line="218" w:lineRule="auto"/>
              <w:ind w:left="453"/>
            </w:pPr>
            <w:r>
              <w:rPr>
                <w:b/>
                <w:bCs/>
                <w:spacing w:val="-6"/>
              </w:rPr>
              <w:t>口腔医学</w:t>
            </w:r>
          </w:p>
        </w:tc>
        <w:tc>
          <w:tcPr>
            <w:tcW w:w="769" w:type="dxa"/>
            <w:vAlign w:val="top"/>
          </w:tcPr>
          <w:p w14:paraId="078F7CBB">
            <w:pPr>
              <w:pStyle w:val="6"/>
              <w:spacing w:before="235" w:line="231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EAB6BD0">
            <w:pPr>
              <w:spacing w:line="279" w:lineRule="auto"/>
              <w:rPr>
                <w:rFonts w:ascii="Arial"/>
                <w:sz w:val="21"/>
              </w:rPr>
            </w:pPr>
          </w:p>
          <w:p w14:paraId="366CE5DC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5-25k</w:t>
            </w:r>
          </w:p>
        </w:tc>
        <w:tc>
          <w:tcPr>
            <w:tcW w:w="2254" w:type="dxa"/>
            <w:vAlign w:val="top"/>
          </w:tcPr>
          <w:p w14:paraId="12D7F4E3">
            <w:pPr>
              <w:pStyle w:val="6"/>
              <w:spacing w:before="235" w:line="217" w:lineRule="auto"/>
              <w:ind w:left="64"/>
            </w:pPr>
            <w:r>
              <w:rPr>
                <w:b/>
                <w:bCs/>
                <w:spacing w:val="2"/>
              </w:rPr>
              <w:t>五险一金、餐卡、工会福利、</w:t>
            </w:r>
          </w:p>
          <w:p w14:paraId="28EFD916">
            <w:pPr>
              <w:pStyle w:val="6"/>
              <w:spacing w:before="12" w:line="217" w:lineRule="auto"/>
              <w:ind w:left="807"/>
            </w:pPr>
            <w:r>
              <w:rPr>
                <w:b/>
                <w:bCs/>
              </w:rPr>
              <w:t>人才津贴</w:t>
            </w:r>
          </w:p>
        </w:tc>
        <w:tc>
          <w:tcPr>
            <w:tcW w:w="753" w:type="dxa"/>
            <w:vAlign w:val="top"/>
          </w:tcPr>
          <w:p w14:paraId="01EC979F">
            <w:pPr>
              <w:spacing w:line="279" w:lineRule="auto"/>
              <w:rPr>
                <w:rFonts w:ascii="Arial"/>
                <w:sz w:val="21"/>
              </w:rPr>
            </w:pPr>
          </w:p>
          <w:p w14:paraId="4ECE9A75">
            <w:pPr>
              <w:pStyle w:val="6"/>
              <w:spacing w:before="52" w:line="221" w:lineRule="auto"/>
              <w:ind w:left="146"/>
            </w:pPr>
            <w:r>
              <w:rPr>
                <w:b/>
                <w:bCs/>
                <w:spacing w:val="-2"/>
              </w:rPr>
              <w:t>云岩区</w:t>
            </w:r>
          </w:p>
        </w:tc>
        <w:tc>
          <w:tcPr>
            <w:tcW w:w="614" w:type="dxa"/>
            <w:vAlign w:val="top"/>
          </w:tcPr>
          <w:p w14:paraId="061EE2FE">
            <w:pPr>
              <w:spacing w:line="279" w:lineRule="auto"/>
              <w:rPr>
                <w:rFonts w:ascii="Arial"/>
                <w:sz w:val="21"/>
              </w:rPr>
            </w:pPr>
          </w:p>
          <w:p w14:paraId="178D0930">
            <w:pPr>
              <w:pStyle w:val="6"/>
              <w:spacing w:before="52" w:line="216" w:lineRule="auto"/>
              <w:ind w:left="70"/>
            </w:pPr>
            <w:r>
              <w:rPr>
                <w:b/>
                <w:bCs/>
              </w:rPr>
              <w:t>刘鑫颖</w:t>
            </w:r>
          </w:p>
        </w:tc>
        <w:tc>
          <w:tcPr>
            <w:tcW w:w="1347" w:type="dxa"/>
            <w:vAlign w:val="top"/>
          </w:tcPr>
          <w:p w14:paraId="44B555EA">
            <w:pPr>
              <w:spacing w:line="300" w:lineRule="auto"/>
              <w:rPr>
                <w:rFonts w:ascii="Arial"/>
                <w:sz w:val="21"/>
              </w:rPr>
            </w:pPr>
          </w:p>
          <w:p w14:paraId="7ABFFA2C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17385217664</w:t>
            </w:r>
          </w:p>
        </w:tc>
        <w:tc>
          <w:tcPr>
            <w:tcW w:w="962" w:type="dxa"/>
            <w:vAlign w:val="top"/>
          </w:tcPr>
          <w:p w14:paraId="2EED89D2">
            <w:pPr>
              <w:pStyle w:val="6"/>
              <w:spacing w:before="234" w:line="238" w:lineRule="auto"/>
              <w:ind w:left="240" w:right="46" w:hanging="163"/>
            </w:pPr>
            <w:r>
              <w:drawing>
                <wp:anchor distT="0" distB="0" distL="0" distR="0" simplePos="0" relativeHeight="25170022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3175</wp:posOffset>
                  </wp:positionV>
                  <wp:extent cx="605155" cy="516255"/>
                  <wp:effectExtent l="0" t="0" r="0" b="0"/>
                  <wp:wrapNone/>
                  <wp:docPr id="62" name="IM 62">
                    <a:hlinkClick xmlns:a="http://schemas.openxmlformats.org/drawingml/2006/main" r:id="rId23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 62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"mailto:287928630@qq.com"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287928630@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"mailto:287928630@qq.com"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22DD6C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71BE3612">
            <w:pPr>
              <w:spacing w:line="304" w:lineRule="auto"/>
              <w:rPr>
                <w:rFonts w:ascii="Arial"/>
                <w:sz w:val="21"/>
              </w:rPr>
            </w:pPr>
          </w:p>
          <w:p w14:paraId="5C8FFEEA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128</w:t>
            </w:r>
          </w:p>
        </w:tc>
        <w:tc>
          <w:tcPr>
            <w:tcW w:w="1055" w:type="dxa"/>
            <w:vAlign w:val="top"/>
          </w:tcPr>
          <w:p w14:paraId="1F2F46C2">
            <w:pPr>
              <w:pStyle w:val="6"/>
              <w:spacing w:before="236" w:line="225" w:lineRule="auto"/>
              <w:ind w:left="40" w:right="26" w:hanging="7"/>
            </w:pPr>
            <w:r>
              <w:rPr>
                <w:b/>
                <w:bCs/>
                <w:spacing w:val="1"/>
              </w:rPr>
              <w:t>贵州医科大学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附属口腔医院</w:t>
            </w:r>
          </w:p>
        </w:tc>
        <w:tc>
          <w:tcPr>
            <w:tcW w:w="1134" w:type="dxa"/>
            <w:vAlign w:val="top"/>
          </w:tcPr>
          <w:p w14:paraId="0786E96B">
            <w:pPr>
              <w:spacing w:line="283" w:lineRule="auto"/>
              <w:rPr>
                <w:rFonts w:ascii="Arial"/>
                <w:sz w:val="21"/>
              </w:rPr>
            </w:pPr>
          </w:p>
          <w:p w14:paraId="0521900A">
            <w:pPr>
              <w:pStyle w:val="6"/>
              <w:spacing w:before="52" w:line="217" w:lineRule="auto"/>
              <w:ind w:left="266"/>
            </w:pPr>
            <w:r>
              <w:rPr>
                <w:b/>
                <w:bCs/>
                <w:spacing w:val="-6"/>
              </w:rPr>
              <w:t>口腔医师</w:t>
            </w:r>
          </w:p>
        </w:tc>
        <w:tc>
          <w:tcPr>
            <w:tcW w:w="3148" w:type="dxa"/>
            <w:vAlign w:val="top"/>
          </w:tcPr>
          <w:p w14:paraId="0825C8E8">
            <w:pPr>
              <w:pStyle w:val="6"/>
              <w:spacing w:before="35" w:line="216" w:lineRule="auto"/>
              <w:ind w:left="86"/>
            </w:pPr>
            <w:r>
              <w:rPr>
                <w:b/>
                <w:bCs/>
                <w:spacing w:val="3"/>
              </w:rPr>
              <w:t>从事牙周粘膜专业或牙体牙髓专业或儿童</w:t>
            </w:r>
          </w:p>
          <w:p w14:paraId="37228193">
            <w:pPr>
              <w:pStyle w:val="6"/>
              <w:spacing w:before="13" w:line="217" w:lineRule="auto"/>
              <w:ind w:left="87"/>
            </w:pPr>
            <w:r>
              <w:rPr>
                <w:b/>
                <w:bCs/>
                <w:spacing w:val="3"/>
              </w:rPr>
              <w:t>牙病学专业或口腔正畸专业或口腔外科专</w:t>
            </w:r>
          </w:p>
          <w:p w14:paraId="70616EE8">
            <w:pPr>
              <w:pStyle w:val="6"/>
              <w:spacing w:before="13" w:line="216" w:lineRule="auto"/>
              <w:ind w:left="89"/>
            </w:pPr>
            <w:r>
              <w:rPr>
                <w:b/>
                <w:bCs/>
              </w:rPr>
              <w:t>业、</w:t>
            </w:r>
            <w:r>
              <w:rPr>
                <w:spacing w:val="-21"/>
              </w:rPr>
              <w:t xml:space="preserve"> </w:t>
            </w:r>
            <w:r>
              <w:rPr>
                <w:b/>
                <w:bCs/>
              </w:rPr>
              <w:t>口腔修复种植专业等口腔医学相关专</w:t>
            </w:r>
          </w:p>
          <w:p w14:paraId="7532CE64">
            <w:pPr>
              <w:pStyle w:val="6"/>
              <w:spacing w:before="11" w:line="173" w:lineRule="auto"/>
              <w:ind w:left="838"/>
            </w:pPr>
            <w:r>
              <w:rPr>
                <w:b/>
                <w:bCs/>
                <w:spacing w:val="2"/>
              </w:rPr>
              <w:t>业的医、教、研工作</w:t>
            </w:r>
          </w:p>
        </w:tc>
        <w:tc>
          <w:tcPr>
            <w:tcW w:w="520" w:type="dxa"/>
            <w:vAlign w:val="top"/>
          </w:tcPr>
          <w:p w14:paraId="7B5EF4D3">
            <w:pPr>
              <w:spacing w:line="283" w:lineRule="auto"/>
              <w:rPr>
                <w:rFonts w:ascii="Arial"/>
                <w:sz w:val="21"/>
              </w:rPr>
            </w:pPr>
          </w:p>
          <w:p w14:paraId="68FAB231">
            <w:pPr>
              <w:pStyle w:val="6"/>
              <w:spacing w:before="52" w:line="217" w:lineRule="auto"/>
              <w:ind w:left="10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1501" w:type="dxa"/>
            <w:vAlign w:val="top"/>
          </w:tcPr>
          <w:p w14:paraId="4D3AC6A0">
            <w:pPr>
              <w:spacing w:line="283" w:lineRule="auto"/>
              <w:rPr>
                <w:rFonts w:ascii="Arial"/>
                <w:sz w:val="21"/>
              </w:rPr>
            </w:pPr>
          </w:p>
          <w:p w14:paraId="58F93432">
            <w:pPr>
              <w:pStyle w:val="6"/>
              <w:spacing w:before="52" w:line="218" w:lineRule="auto"/>
              <w:ind w:left="453"/>
            </w:pPr>
            <w:r>
              <w:rPr>
                <w:b/>
                <w:bCs/>
                <w:spacing w:val="-6"/>
              </w:rPr>
              <w:t>口腔医学</w:t>
            </w:r>
          </w:p>
        </w:tc>
        <w:tc>
          <w:tcPr>
            <w:tcW w:w="769" w:type="dxa"/>
            <w:vAlign w:val="top"/>
          </w:tcPr>
          <w:p w14:paraId="560DAC1C">
            <w:pPr>
              <w:pStyle w:val="6"/>
              <w:spacing w:before="236" w:line="232" w:lineRule="auto"/>
              <w:ind w:left="311" w:right="40" w:hanging="248"/>
            </w:pPr>
            <w:r>
              <w:rPr>
                <w:b/>
                <w:bCs/>
              </w:rPr>
              <w:t>博士及以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418F028">
            <w:pPr>
              <w:spacing w:line="283" w:lineRule="auto"/>
              <w:rPr>
                <w:rFonts w:ascii="Arial"/>
                <w:sz w:val="21"/>
              </w:rPr>
            </w:pPr>
          </w:p>
          <w:p w14:paraId="600E3560">
            <w:pPr>
              <w:pStyle w:val="6"/>
              <w:spacing w:before="52" w:line="236" w:lineRule="auto"/>
              <w:ind w:left="144"/>
            </w:pPr>
            <w:r>
              <w:rPr>
                <w:b/>
                <w:bCs/>
                <w:spacing w:val="-2"/>
              </w:rPr>
              <w:t>10-30k</w:t>
            </w:r>
          </w:p>
        </w:tc>
        <w:tc>
          <w:tcPr>
            <w:tcW w:w="2254" w:type="dxa"/>
            <w:vAlign w:val="top"/>
          </w:tcPr>
          <w:p w14:paraId="031CB22B">
            <w:pPr>
              <w:pStyle w:val="6"/>
              <w:spacing w:before="236" w:line="217" w:lineRule="auto"/>
              <w:ind w:left="64"/>
            </w:pPr>
            <w:r>
              <w:rPr>
                <w:b/>
                <w:bCs/>
                <w:spacing w:val="2"/>
              </w:rPr>
              <w:t>五险一金、餐卡、工会福利、</w:t>
            </w:r>
          </w:p>
          <w:p w14:paraId="5DBA586B">
            <w:pPr>
              <w:pStyle w:val="6"/>
              <w:spacing w:before="13" w:line="217" w:lineRule="auto"/>
              <w:ind w:left="807"/>
            </w:pPr>
            <w:r>
              <w:rPr>
                <w:b/>
                <w:bCs/>
              </w:rPr>
              <w:t>人才津贴</w:t>
            </w:r>
          </w:p>
        </w:tc>
        <w:tc>
          <w:tcPr>
            <w:tcW w:w="753" w:type="dxa"/>
            <w:vAlign w:val="top"/>
          </w:tcPr>
          <w:p w14:paraId="373D0869">
            <w:pPr>
              <w:spacing w:line="283" w:lineRule="auto"/>
              <w:rPr>
                <w:rFonts w:ascii="Arial"/>
                <w:sz w:val="21"/>
              </w:rPr>
            </w:pPr>
          </w:p>
          <w:p w14:paraId="03E6F695">
            <w:pPr>
              <w:pStyle w:val="6"/>
              <w:spacing w:before="52" w:line="221" w:lineRule="auto"/>
              <w:ind w:left="146"/>
            </w:pPr>
            <w:r>
              <w:rPr>
                <w:b/>
                <w:bCs/>
                <w:spacing w:val="-2"/>
              </w:rPr>
              <w:t>云岩区</w:t>
            </w:r>
          </w:p>
        </w:tc>
        <w:tc>
          <w:tcPr>
            <w:tcW w:w="614" w:type="dxa"/>
            <w:vAlign w:val="top"/>
          </w:tcPr>
          <w:p w14:paraId="454FAEB3">
            <w:pPr>
              <w:spacing w:line="283" w:lineRule="auto"/>
              <w:rPr>
                <w:rFonts w:ascii="Arial"/>
                <w:sz w:val="21"/>
              </w:rPr>
            </w:pPr>
          </w:p>
          <w:p w14:paraId="1C0DB244">
            <w:pPr>
              <w:pStyle w:val="6"/>
              <w:spacing w:before="52" w:line="216" w:lineRule="auto"/>
              <w:ind w:left="70"/>
            </w:pPr>
            <w:r>
              <w:rPr>
                <w:b/>
                <w:bCs/>
              </w:rPr>
              <w:t>刘鑫颖</w:t>
            </w:r>
          </w:p>
        </w:tc>
        <w:tc>
          <w:tcPr>
            <w:tcW w:w="1347" w:type="dxa"/>
            <w:vAlign w:val="top"/>
          </w:tcPr>
          <w:p w14:paraId="0A1F2965">
            <w:pPr>
              <w:spacing w:line="304" w:lineRule="auto"/>
              <w:rPr>
                <w:rFonts w:ascii="Arial"/>
                <w:sz w:val="21"/>
              </w:rPr>
            </w:pPr>
          </w:p>
          <w:p w14:paraId="3D1E90FD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17385217664</w:t>
            </w:r>
          </w:p>
        </w:tc>
        <w:tc>
          <w:tcPr>
            <w:tcW w:w="962" w:type="dxa"/>
            <w:vAlign w:val="top"/>
          </w:tcPr>
          <w:p w14:paraId="03EB8038">
            <w:pPr>
              <w:pStyle w:val="6"/>
              <w:spacing w:before="236" w:line="238" w:lineRule="auto"/>
              <w:ind w:left="240" w:right="46" w:hanging="163"/>
            </w:pPr>
            <w:r>
              <w:drawing>
                <wp:anchor distT="0" distB="0" distL="0" distR="0" simplePos="0" relativeHeight="25169920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4445</wp:posOffset>
                  </wp:positionV>
                  <wp:extent cx="605155" cy="516890"/>
                  <wp:effectExtent l="0" t="0" r="0" b="0"/>
                  <wp:wrapNone/>
                  <wp:docPr id="64" name="IM 64">
                    <a:hlinkClick xmlns:a="http://schemas.openxmlformats.org/drawingml/2006/main" r:id="rId23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 64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"mailto:287928630@qq.com"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287928630@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"mailto:287928630@qq.com"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2C705D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69" w:type="dxa"/>
            <w:vAlign w:val="top"/>
          </w:tcPr>
          <w:p w14:paraId="560E1A6E">
            <w:pPr>
              <w:pStyle w:val="6"/>
              <w:spacing w:before="256" w:line="181" w:lineRule="auto"/>
              <w:ind w:left="224"/>
            </w:pPr>
            <w:r>
              <w:rPr>
                <w:b/>
                <w:bCs/>
                <w:spacing w:val="-5"/>
              </w:rPr>
              <w:t>129</w:t>
            </w:r>
          </w:p>
        </w:tc>
        <w:tc>
          <w:tcPr>
            <w:tcW w:w="1055" w:type="dxa"/>
            <w:vAlign w:val="top"/>
          </w:tcPr>
          <w:p w14:paraId="00A09F14">
            <w:pPr>
              <w:pStyle w:val="6"/>
              <w:spacing w:before="137" w:line="223" w:lineRule="auto"/>
              <w:ind w:left="40" w:right="26" w:hanging="7"/>
            </w:pPr>
            <w:r>
              <w:rPr>
                <w:b/>
                <w:bCs/>
                <w:spacing w:val="1"/>
              </w:rPr>
              <w:t>贵州医科大学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附属口腔医院</w:t>
            </w:r>
          </w:p>
        </w:tc>
        <w:tc>
          <w:tcPr>
            <w:tcW w:w="1134" w:type="dxa"/>
            <w:vAlign w:val="top"/>
          </w:tcPr>
          <w:p w14:paraId="360E75A7">
            <w:pPr>
              <w:pStyle w:val="6"/>
              <w:spacing w:before="235" w:line="217" w:lineRule="auto"/>
              <w:ind w:left="237"/>
            </w:pPr>
            <w:r>
              <w:rPr>
                <w:b/>
                <w:bCs/>
                <w:spacing w:val="1"/>
              </w:rPr>
              <w:t>科研人员</w:t>
            </w:r>
          </w:p>
        </w:tc>
        <w:tc>
          <w:tcPr>
            <w:tcW w:w="3148" w:type="dxa"/>
            <w:vAlign w:val="top"/>
          </w:tcPr>
          <w:p w14:paraId="057C44D4">
            <w:pPr>
              <w:pStyle w:val="6"/>
              <w:spacing w:before="235" w:line="215" w:lineRule="auto"/>
              <w:ind w:left="669"/>
            </w:pPr>
            <w:r>
              <w:rPr>
                <w:b/>
                <w:bCs/>
                <w:spacing w:val="2"/>
              </w:rPr>
              <w:t>从事口腔相关的科研工作</w:t>
            </w:r>
          </w:p>
        </w:tc>
        <w:tc>
          <w:tcPr>
            <w:tcW w:w="520" w:type="dxa"/>
            <w:vAlign w:val="top"/>
          </w:tcPr>
          <w:p w14:paraId="00DE2415">
            <w:pPr>
              <w:pStyle w:val="6"/>
              <w:spacing w:before="255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612BA546">
            <w:pPr>
              <w:pStyle w:val="6"/>
              <w:spacing w:before="137" w:line="223" w:lineRule="auto"/>
              <w:ind w:left="179" w:right="76" w:hanging="76"/>
            </w:pPr>
            <w:r>
              <w:rPr>
                <w:b/>
                <w:bCs/>
                <w:spacing w:val="1"/>
              </w:rPr>
              <w:t>生物医学工程、细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胞分子相关专业</w:t>
            </w:r>
          </w:p>
        </w:tc>
        <w:tc>
          <w:tcPr>
            <w:tcW w:w="769" w:type="dxa"/>
            <w:vAlign w:val="top"/>
          </w:tcPr>
          <w:p w14:paraId="4C22D5DA">
            <w:pPr>
              <w:pStyle w:val="6"/>
              <w:spacing w:before="137" w:line="23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15EBCEC">
            <w:pPr>
              <w:pStyle w:val="6"/>
              <w:spacing w:before="235" w:line="236" w:lineRule="auto"/>
              <w:ind w:left="183"/>
            </w:pPr>
            <w:r>
              <w:rPr>
                <w:b/>
                <w:bCs/>
                <w:spacing w:val="-2"/>
              </w:rPr>
              <w:t>5-25k</w:t>
            </w:r>
          </w:p>
        </w:tc>
        <w:tc>
          <w:tcPr>
            <w:tcW w:w="2254" w:type="dxa"/>
            <w:vAlign w:val="top"/>
          </w:tcPr>
          <w:p w14:paraId="321D1510">
            <w:pPr>
              <w:pStyle w:val="6"/>
              <w:spacing w:before="137" w:line="217" w:lineRule="auto"/>
              <w:ind w:left="64"/>
            </w:pPr>
            <w:r>
              <w:rPr>
                <w:b/>
                <w:bCs/>
                <w:spacing w:val="2"/>
              </w:rPr>
              <w:t>五险一金、餐卡、工会福利、</w:t>
            </w:r>
          </w:p>
          <w:p w14:paraId="67CC7CE3">
            <w:pPr>
              <w:pStyle w:val="6"/>
              <w:spacing w:before="10" w:line="217" w:lineRule="auto"/>
              <w:ind w:left="807"/>
            </w:pPr>
            <w:r>
              <w:rPr>
                <w:b/>
                <w:bCs/>
              </w:rPr>
              <w:t>人才津贴</w:t>
            </w:r>
          </w:p>
        </w:tc>
        <w:tc>
          <w:tcPr>
            <w:tcW w:w="753" w:type="dxa"/>
            <w:vAlign w:val="top"/>
          </w:tcPr>
          <w:p w14:paraId="7C416820">
            <w:pPr>
              <w:pStyle w:val="6"/>
              <w:spacing w:before="234" w:line="221" w:lineRule="auto"/>
              <w:ind w:left="146"/>
            </w:pPr>
            <w:r>
              <w:rPr>
                <w:b/>
                <w:bCs/>
                <w:spacing w:val="-2"/>
              </w:rPr>
              <w:t>云岩区</w:t>
            </w:r>
          </w:p>
        </w:tc>
        <w:tc>
          <w:tcPr>
            <w:tcW w:w="614" w:type="dxa"/>
            <w:vAlign w:val="top"/>
          </w:tcPr>
          <w:p w14:paraId="02A0E849">
            <w:pPr>
              <w:pStyle w:val="6"/>
              <w:spacing w:before="235" w:line="216" w:lineRule="auto"/>
              <w:ind w:left="70"/>
            </w:pPr>
            <w:r>
              <w:rPr>
                <w:b/>
                <w:bCs/>
              </w:rPr>
              <w:t>刘鑫颖</w:t>
            </w:r>
          </w:p>
        </w:tc>
        <w:tc>
          <w:tcPr>
            <w:tcW w:w="1347" w:type="dxa"/>
            <w:vAlign w:val="top"/>
          </w:tcPr>
          <w:p w14:paraId="008813A9">
            <w:pPr>
              <w:pStyle w:val="6"/>
              <w:spacing w:before="256" w:line="181" w:lineRule="auto"/>
              <w:ind w:left="234"/>
            </w:pPr>
            <w:r>
              <w:rPr>
                <w:b/>
                <w:bCs/>
              </w:rPr>
              <w:t>17385217664</w:t>
            </w:r>
          </w:p>
        </w:tc>
        <w:tc>
          <w:tcPr>
            <w:tcW w:w="962" w:type="dxa"/>
            <w:vAlign w:val="top"/>
          </w:tcPr>
          <w:p w14:paraId="1CD6F17A">
            <w:pPr>
              <w:pStyle w:val="6"/>
              <w:spacing w:before="136" w:line="236" w:lineRule="auto"/>
              <w:ind w:left="240" w:right="46" w:hanging="163"/>
            </w:pPr>
            <w:r>
              <w:drawing>
                <wp:anchor distT="0" distB="0" distL="0" distR="0" simplePos="0" relativeHeight="25169817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5080</wp:posOffset>
                  </wp:positionV>
                  <wp:extent cx="605155" cy="387350"/>
                  <wp:effectExtent l="0" t="0" r="0" b="0"/>
                  <wp:wrapNone/>
                  <wp:docPr id="66" name="IM 66">
                    <a:hlinkClick xmlns:a="http://schemas.openxmlformats.org/drawingml/2006/main" r:id="rId23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 66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"mailto:287928630@qq.com"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287928630@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"mailto:287928630@qq.com"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1EECAE2D">
      <w:pPr>
        <w:rPr>
          <w:rFonts w:ascii="Arial"/>
          <w:sz w:val="21"/>
        </w:rPr>
      </w:pPr>
    </w:p>
    <w:p w14:paraId="03EAC656">
      <w:pPr>
        <w:rPr>
          <w:rFonts w:ascii="Arial" w:hAnsi="Arial" w:eastAsia="Arial" w:cs="Arial"/>
          <w:sz w:val="21"/>
          <w:szCs w:val="21"/>
        </w:rPr>
        <w:sectPr>
          <w:footerReference r:id="rId25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0125832D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1DE0352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3125A8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5F26FC14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7CCF36F3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5F89828E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0C944B8B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13BB34A7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0311822E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45A80592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2818FCDC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44313FD7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18B14412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70CC2FF4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511F7A49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6C742A54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092210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6" w:hRule="atLeast"/>
        </w:trPr>
        <w:tc>
          <w:tcPr>
            <w:tcW w:w="669" w:type="dxa"/>
            <w:vAlign w:val="top"/>
          </w:tcPr>
          <w:p w14:paraId="11BFA83D">
            <w:pPr>
              <w:spacing w:line="293" w:lineRule="auto"/>
              <w:rPr>
                <w:rFonts w:ascii="Arial"/>
                <w:sz w:val="21"/>
              </w:rPr>
            </w:pPr>
          </w:p>
          <w:p w14:paraId="7F27887F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130</w:t>
            </w:r>
          </w:p>
        </w:tc>
        <w:tc>
          <w:tcPr>
            <w:tcW w:w="1055" w:type="dxa"/>
            <w:vAlign w:val="top"/>
          </w:tcPr>
          <w:p w14:paraId="1C2EFC48">
            <w:pPr>
              <w:pStyle w:val="6"/>
              <w:spacing w:before="124" w:line="217" w:lineRule="auto"/>
              <w:ind w:left="29"/>
            </w:pPr>
            <w:r>
              <w:rPr>
                <w:b/>
                <w:bCs/>
                <w:spacing w:val="2"/>
              </w:rPr>
              <w:t>遵义市湘江投</w:t>
            </w:r>
          </w:p>
          <w:p w14:paraId="1DC64B55">
            <w:pPr>
              <w:pStyle w:val="6"/>
              <w:spacing w:before="14" w:line="216" w:lineRule="auto"/>
              <w:ind w:left="36"/>
            </w:pPr>
            <w:r>
              <w:rPr>
                <w:b/>
                <w:bCs/>
                <w:spacing w:val="-4"/>
              </w:rPr>
              <w:t>资（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4"/>
              </w:rPr>
              <w:t>集团）有</w:t>
            </w:r>
          </w:p>
          <w:p w14:paraId="78425C7A">
            <w:pPr>
              <w:pStyle w:val="6"/>
              <w:spacing w:before="13" w:line="217" w:lineRule="auto"/>
              <w:ind w:left="296"/>
            </w:pPr>
            <w:r>
              <w:rPr>
                <w:b/>
                <w:bCs/>
                <w:spacing w:val="-6"/>
              </w:rPr>
              <w:t>限公司</w:t>
            </w:r>
          </w:p>
        </w:tc>
        <w:tc>
          <w:tcPr>
            <w:tcW w:w="1134" w:type="dxa"/>
            <w:vAlign w:val="top"/>
          </w:tcPr>
          <w:p w14:paraId="0C10D8C6">
            <w:pPr>
              <w:spacing w:line="272" w:lineRule="auto"/>
              <w:rPr>
                <w:rFonts w:ascii="Arial"/>
                <w:sz w:val="21"/>
              </w:rPr>
            </w:pPr>
          </w:p>
          <w:p w14:paraId="40072118">
            <w:pPr>
              <w:pStyle w:val="6"/>
              <w:spacing w:before="52" w:line="219" w:lineRule="auto"/>
              <w:ind w:left="160"/>
            </w:pPr>
            <w:r>
              <w:rPr>
                <w:b/>
                <w:bCs/>
              </w:rPr>
              <w:t>综合办文员</w:t>
            </w:r>
          </w:p>
        </w:tc>
        <w:tc>
          <w:tcPr>
            <w:tcW w:w="3148" w:type="dxa"/>
            <w:vAlign w:val="top"/>
          </w:tcPr>
          <w:p w14:paraId="764E3758">
            <w:pPr>
              <w:pStyle w:val="6"/>
              <w:spacing w:before="23" w:line="227" w:lineRule="auto"/>
              <w:ind w:left="82" w:right="72" w:firstLine="8"/>
            </w:pPr>
            <w:r>
              <w:rPr>
                <w:b/>
                <w:bCs/>
                <w:spacing w:val="3"/>
              </w:rPr>
              <w:t>负责公文审核及处理、后勤和接待管理、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3"/>
              </w:rPr>
              <w:t>会议会务保障、文书档案管理、信息化建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1"/>
              </w:rPr>
              <w:t>设及日常管理维护、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1"/>
              </w:rPr>
              <w:t>内外协调、文秘等工</w:t>
            </w:r>
          </w:p>
          <w:p w14:paraId="5488F074">
            <w:pPr>
              <w:pStyle w:val="6"/>
              <w:spacing w:before="14" w:line="182" w:lineRule="auto"/>
              <w:ind w:left="1414"/>
            </w:pPr>
            <w:r>
              <w:rPr>
                <w:b/>
                <w:bCs/>
                <w:spacing w:val="-6"/>
              </w:rPr>
              <w:t>作。</w:t>
            </w:r>
          </w:p>
        </w:tc>
        <w:tc>
          <w:tcPr>
            <w:tcW w:w="520" w:type="dxa"/>
            <w:vAlign w:val="top"/>
          </w:tcPr>
          <w:p w14:paraId="44B8D4BA">
            <w:pPr>
              <w:spacing w:line="292" w:lineRule="auto"/>
              <w:rPr>
                <w:rFonts w:ascii="Arial"/>
                <w:sz w:val="21"/>
              </w:rPr>
            </w:pPr>
          </w:p>
          <w:p w14:paraId="75923D53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97E6DB7">
            <w:pPr>
              <w:pStyle w:val="6"/>
              <w:spacing w:before="224" w:line="224" w:lineRule="auto"/>
              <w:ind w:left="427" w:right="110" w:hanging="327"/>
            </w:pPr>
            <w:r>
              <w:rPr>
                <w:b/>
                <w:bCs/>
                <w:spacing w:val="-3"/>
              </w:rPr>
              <w:t>文学类、管理类、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</w:rPr>
              <w:t>经济学类</w:t>
            </w:r>
          </w:p>
        </w:tc>
        <w:tc>
          <w:tcPr>
            <w:tcW w:w="769" w:type="dxa"/>
            <w:vAlign w:val="top"/>
          </w:tcPr>
          <w:p w14:paraId="5A9FEE55">
            <w:pPr>
              <w:pStyle w:val="6"/>
              <w:spacing w:before="225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0B5676A">
            <w:pPr>
              <w:pStyle w:val="6"/>
              <w:spacing w:before="224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68D186F3">
            <w:pPr>
              <w:spacing w:line="272" w:lineRule="auto"/>
              <w:rPr>
                <w:rFonts w:ascii="Arial"/>
                <w:sz w:val="21"/>
              </w:rPr>
            </w:pPr>
          </w:p>
          <w:p w14:paraId="305DBA58">
            <w:pPr>
              <w:pStyle w:val="6"/>
              <w:spacing w:before="52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073A6F31">
            <w:pPr>
              <w:spacing w:line="272" w:lineRule="auto"/>
              <w:rPr>
                <w:rFonts w:ascii="Arial"/>
                <w:sz w:val="21"/>
              </w:rPr>
            </w:pPr>
          </w:p>
          <w:p w14:paraId="45BC553E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22042B72">
            <w:pPr>
              <w:spacing w:line="272" w:lineRule="auto"/>
              <w:rPr>
                <w:rFonts w:ascii="Arial"/>
                <w:sz w:val="21"/>
              </w:rPr>
            </w:pPr>
          </w:p>
          <w:p w14:paraId="0821A2BD">
            <w:pPr>
              <w:pStyle w:val="6"/>
              <w:spacing w:before="52" w:line="215" w:lineRule="auto"/>
              <w:ind w:left="152"/>
            </w:pPr>
            <w:r>
              <w:rPr>
                <w:b/>
                <w:bCs/>
                <w:spacing w:val="-2"/>
              </w:rPr>
              <w:t>周莉</w:t>
            </w:r>
          </w:p>
        </w:tc>
        <w:tc>
          <w:tcPr>
            <w:tcW w:w="1347" w:type="dxa"/>
            <w:vAlign w:val="top"/>
          </w:tcPr>
          <w:p w14:paraId="25CA45CF">
            <w:pPr>
              <w:spacing w:line="293" w:lineRule="auto"/>
              <w:rPr>
                <w:rFonts w:ascii="Arial"/>
                <w:sz w:val="21"/>
              </w:rPr>
            </w:pPr>
          </w:p>
          <w:p w14:paraId="271E48E6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18585345086</w:t>
            </w:r>
          </w:p>
        </w:tc>
        <w:tc>
          <w:tcPr>
            <w:tcW w:w="962" w:type="dxa"/>
            <w:vAlign w:val="top"/>
          </w:tcPr>
          <w:p w14:paraId="7C028FC8">
            <w:pPr>
              <w:pStyle w:val="6"/>
              <w:spacing w:before="225" w:line="210" w:lineRule="auto"/>
              <w:ind w:left="74"/>
            </w:pPr>
            <w:r>
              <w:drawing>
                <wp:anchor distT="0" distB="0" distL="0" distR="0" simplePos="0" relativeHeight="25170636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-2540</wp:posOffset>
                  </wp:positionV>
                  <wp:extent cx="605155" cy="516890"/>
                  <wp:effectExtent l="0" t="0" r="0" b="0"/>
                  <wp:wrapNone/>
                  <wp:docPr id="68" name="IM 68">
                    <a:hlinkClick xmlns:a="http://schemas.openxmlformats.org/drawingml/2006/main" r:id="rId23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 68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"mailto:zysxtgs@163.com"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zysxtgs</w:t>
            </w:r>
            <w:r>
              <w:rPr>
                <w:b/>
                <w:bCs/>
                <w:spacing w:val="3"/>
                <w:u w:val="single" w:color="auto"/>
              </w:rPr>
              <w:t>@16</w:t>
            </w:r>
            <w:r>
              <w:rPr>
                <w:b/>
                <w:bCs/>
                <w:spacing w:val="3"/>
                <w:u w:val="single" w:color="auto"/>
              </w:rPr>
              <w:fldChar w:fldCharType="end"/>
            </w:r>
          </w:p>
          <w:p w14:paraId="40D8FB39">
            <w:pPr>
              <w:pStyle w:val="6"/>
              <w:spacing w:before="39" w:line="183" w:lineRule="auto"/>
              <w:ind w:left="292"/>
            </w:pPr>
            <w:r>
              <w:fldChar w:fldCharType="begin"/>
            </w:r>
            <w:r>
              <w:instrText xml:space="preserve"> HYPERLINK "mailto:zysxtgs@163.com"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3.com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  <w:tr w14:paraId="2EE866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057265E1">
            <w:pPr>
              <w:spacing w:line="295" w:lineRule="auto"/>
              <w:rPr>
                <w:rFonts w:ascii="Arial"/>
                <w:sz w:val="21"/>
              </w:rPr>
            </w:pPr>
          </w:p>
          <w:p w14:paraId="1AAFCAFD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131</w:t>
            </w:r>
          </w:p>
        </w:tc>
        <w:tc>
          <w:tcPr>
            <w:tcW w:w="1055" w:type="dxa"/>
            <w:vAlign w:val="top"/>
          </w:tcPr>
          <w:p w14:paraId="774C696E">
            <w:pPr>
              <w:pStyle w:val="6"/>
              <w:spacing w:before="127" w:line="217" w:lineRule="auto"/>
              <w:ind w:left="29"/>
            </w:pPr>
            <w:r>
              <w:rPr>
                <w:b/>
                <w:bCs/>
                <w:spacing w:val="2"/>
              </w:rPr>
              <w:t>遵义市湘江投</w:t>
            </w:r>
          </w:p>
          <w:p w14:paraId="2AA5EA7E">
            <w:pPr>
              <w:pStyle w:val="6"/>
              <w:spacing w:before="13" w:line="216" w:lineRule="auto"/>
              <w:ind w:left="36"/>
            </w:pPr>
            <w:r>
              <w:rPr>
                <w:b/>
                <w:bCs/>
                <w:spacing w:val="-4"/>
              </w:rPr>
              <w:t>资（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4"/>
              </w:rPr>
              <w:t>集团）有</w:t>
            </w:r>
          </w:p>
          <w:p w14:paraId="74DB5E4C">
            <w:pPr>
              <w:pStyle w:val="6"/>
              <w:spacing w:before="11" w:line="217" w:lineRule="auto"/>
              <w:ind w:left="296"/>
            </w:pPr>
            <w:r>
              <w:rPr>
                <w:b/>
                <w:bCs/>
                <w:spacing w:val="-6"/>
              </w:rPr>
              <w:t>限公司</w:t>
            </w:r>
          </w:p>
        </w:tc>
        <w:tc>
          <w:tcPr>
            <w:tcW w:w="1134" w:type="dxa"/>
            <w:vAlign w:val="top"/>
          </w:tcPr>
          <w:p w14:paraId="484EB131">
            <w:pPr>
              <w:spacing w:line="274" w:lineRule="auto"/>
              <w:rPr>
                <w:rFonts w:ascii="Arial"/>
                <w:sz w:val="21"/>
              </w:rPr>
            </w:pPr>
          </w:p>
          <w:p w14:paraId="7BD39668">
            <w:pPr>
              <w:pStyle w:val="6"/>
              <w:spacing w:before="52" w:line="217" w:lineRule="auto"/>
              <w:ind w:left="248"/>
            </w:pPr>
            <w:r>
              <w:rPr>
                <w:b/>
                <w:bCs/>
                <w:spacing w:val="-2"/>
              </w:rPr>
              <w:t>审计专员</w:t>
            </w:r>
          </w:p>
        </w:tc>
        <w:tc>
          <w:tcPr>
            <w:tcW w:w="3148" w:type="dxa"/>
            <w:vAlign w:val="top"/>
          </w:tcPr>
          <w:p w14:paraId="5C3B6CEC">
            <w:pPr>
              <w:spacing w:line="274" w:lineRule="auto"/>
              <w:rPr>
                <w:rFonts w:ascii="Arial"/>
                <w:sz w:val="21"/>
              </w:rPr>
            </w:pPr>
          </w:p>
          <w:p w14:paraId="320B04DF">
            <w:pPr>
              <w:pStyle w:val="6"/>
              <w:spacing w:before="52" w:line="215" w:lineRule="auto"/>
              <w:ind w:left="341"/>
            </w:pPr>
            <w:r>
              <w:rPr>
                <w:b/>
                <w:bCs/>
                <w:spacing w:val="2"/>
              </w:rPr>
              <w:t>负责内审、其他专项审计等工作。</w:t>
            </w:r>
          </w:p>
        </w:tc>
        <w:tc>
          <w:tcPr>
            <w:tcW w:w="520" w:type="dxa"/>
            <w:vAlign w:val="top"/>
          </w:tcPr>
          <w:p w14:paraId="03A1EE06">
            <w:pPr>
              <w:spacing w:line="294" w:lineRule="auto"/>
              <w:rPr>
                <w:rFonts w:ascii="Arial"/>
                <w:sz w:val="21"/>
              </w:rPr>
            </w:pPr>
          </w:p>
          <w:p w14:paraId="1F030C32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13F51C9">
            <w:pPr>
              <w:spacing w:line="274" w:lineRule="auto"/>
              <w:rPr>
                <w:rFonts w:ascii="Arial"/>
                <w:sz w:val="21"/>
              </w:rPr>
            </w:pPr>
          </w:p>
          <w:p w14:paraId="418DEE80">
            <w:pPr>
              <w:pStyle w:val="6"/>
              <w:spacing w:before="52" w:line="216" w:lineRule="auto"/>
              <w:ind w:left="97"/>
            </w:pPr>
            <w:r>
              <w:rPr>
                <w:b/>
                <w:bCs/>
                <w:spacing w:val="2"/>
              </w:rPr>
              <w:t>经济学类、管理类</w:t>
            </w:r>
          </w:p>
        </w:tc>
        <w:tc>
          <w:tcPr>
            <w:tcW w:w="769" w:type="dxa"/>
            <w:vAlign w:val="top"/>
          </w:tcPr>
          <w:p w14:paraId="3BA6C4FC">
            <w:pPr>
              <w:pStyle w:val="6"/>
              <w:spacing w:before="227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F839FE6">
            <w:pPr>
              <w:pStyle w:val="6"/>
              <w:spacing w:before="227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2618E4A7">
            <w:pPr>
              <w:spacing w:line="274" w:lineRule="auto"/>
              <w:rPr>
                <w:rFonts w:ascii="Arial"/>
                <w:sz w:val="21"/>
              </w:rPr>
            </w:pPr>
          </w:p>
          <w:p w14:paraId="1F462FEB">
            <w:pPr>
              <w:pStyle w:val="6"/>
              <w:spacing w:before="52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480E8FF2">
            <w:pPr>
              <w:spacing w:line="274" w:lineRule="auto"/>
              <w:rPr>
                <w:rFonts w:ascii="Arial"/>
                <w:sz w:val="21"/>
              </w:rPr>
            </w:pPr>
          </w:p>
          <w:p w14:paraId="19E09E2C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7017DD9A">
            <w:pPr>
              <w:spacing w:line="274" w:lineRule="auto"/>
              <w:rPr>
                <w:rFonts w:ascii="Arial"/>
                <w:sz w:val="21"/>
              </w:rPr>
            </w:pPr>
          </w:p>
          <w:p w14:paraId="0E2C9794">
            <w:pPr>
              <w:pStyle w:val="6"/>
              <w:spacing w:before="52" w:line="215" w:lineRule="auto"/>
              <w:ind w:left="152"/>
            </w:pPr>
            <w:r>
              <w:rPr>
                <w:b/>
                <w:bCs/>
                <w:spacing w:val="-2"/>
              </w:rPr>
              <w:t>周莉</w:t>
            </w:r>
          </w:p>
        </w:tc>
        <w:tc>
          <w:tcPr>
            <w:tcW w:w="1347" w:type="dxa"/>
            <w:vAlign w:val="top"/>
          </w:tcPr>
          <w:p w14:paraId="0C1CF733">
            <w:pPr>
              <w:spacing w:line="295" w:lineRule="auto"/>
              <w:rPr>
                <w:rFonts w:ascii="Arial"/>
                <w:sz w:val="21"/>
              </w:rPr>
            </w:pPr>
          </w:p>
          <w:p w14:paraId="6830BEFE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18585345086</w:t>
            </w:r>
          </w:p>
        </w:tc>
        <w:tc>
          <w:tcPr>
            <w:tcW w:w="962" w:type="dxa"/>
            <w:vAlign w:val="top"/>
          </w:tcPr>
          <w:p w14:paraId="5D20F115">
            <w:pPr>
              <w:pStyle w:val="6"/>
              <w:spacing w:before="227" w:line="210" w:lineRule="auto"/>
              <w:ind w:left="74"/>
            </w:pPr>
            <w:r>
              <w:drawing>
                <wp:anchor distT="0" distB="0" distL="0" distR="0" simplePos="0" relativeHeight="25170534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-635</wp:posOffset>
                  </wp:positionV>
                  <wp:extent cx="605155" cy="516255"/>
                  <wp:effectExtent l="0" t="0" r="0" b="0"/>
                  <wp:wrapNone/>
                  <wp:docPr id="70" name="IM 70">
                    <a:hlinkClick xmlns:a="http://schemas.openxmlformats.org/drawingml/2006/main" r:id="rId23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 70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"mailto:zysxtgs@163.com"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zysxtgs</w:t>
            </w:r>
            <w:r>
              <w:rPr>
                <w:b/>
                <w:bCs/>
                <w:spacing w:val="3"/>
                <w:u w:val="single" w:color="auto"/>
              </w:rPr>
              <w:t>@16</w:t>
            </w:r>
            <w:r>
              <w:rPr>
                <w:b/>
                <w:bCs/>
                <w:spacing w:val="3"/>
                <w:u w:val="single" w:color="auto"/>
              </w:rPr>
              <w:fldChar w:fldCharType="end"/>
            </w:r>
          </w:p>
          <w:p w14:paraId="25DCF45F">
            <w:pPr>
              <w:pStyle w:val="6"/>
              <w:spacing w:before="40" w:line="183" w:lineRule="auto"/>
              <w:ind w:left="292"/>
            </w:pPr>
            <w:r>
              <w:fldChar w:fldCharType="begin"/>
            </w:r>
            <w:r>
              <w:instrText xml:space="preserve"> HYPERLINK "mailto:zysxtgs@163.com"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3.com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  <w:tr w14:paraId="0BD076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5CA553F9">
            <w:pPr>
              <w:spacing w:line="297" w:lineRule="auto"/>
              <w:rPr>
                <w:rFonts w:ascii="Arial"/>
                <w:sz w:val="21"/>
              </w:rPr>
            </w:pPr>
          </w:p>
          <w:p w14:paraId="2F035B70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132</w:t>
            </w:r>
          </w:p>
        </w:tc>
        <w:tc>
          <w:tcPr>
            <w:tcW w:w="1055" w:type="dxa"/>
            <w:vAlign w:val="top"/>
          </w:tcPr>
          <w:p w14:paraId="216851BB">
            <w:pPr>
              <w:pStyle w:val="6"/>
              <w:spacing w:before="128" w:line="217" w:lineRule="auto"/>
              <w:ind w:left="29"/>
            </w:pPr>
            <w:r>
              <w:rPr>
                <w:b/>
                <w:bCs/>
                <w:spacing w:val="2"/>
              </w:rPr>
              <w:t>遵义市湘江投</w:t>
            </w:r>
          </w:p>
          <w:p w14:paraId="2A0842E4">
            <w:pPr>
              <w:pStyle w:val="6"/>
              <w:spacing w:before="14" w:line="216" w:lineRule="auto"/>
              <w:ind w:left="36"/>
            </w:pPr>
            <w:r>
              <w:rPr>
                <w:b/>
                <w:bCs/>
                <w:spacing w:val="-4"/>
              </w:rPr>
              <w:t>资（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4"/>
              </w:rPr>
              <w:t>集团）有</w:t>
            </w:r>
          </w:p>
          <w:p w14:paraId="7D57FA80">
            <w:pPr>
              <w:pStyle w:val="6"/>
              <w:spacing w:before="11" w:line="217" w:lineRule="auto"/>
              <w:ind w:left="296"/>
            </w:pPr>
            <w:r>
              <w:rPr>
                <w:b/>
                <w:bCs/>
                <w:spacing w:val="-6"/>
              </w:rPr>
              <w:t>限公司</w:t>
            </w:r>
          </w:p>
        </w:tc>
        <w:tc>
          <w:tcPr>
            <w:tcW w:w="1134" w:type="dxa"/>
            <w:vAlign w:val="top"/>
          </w:tcPr>
          <w:p w14:paraId="79586730">
            <w:pPr>
              <w:spacing w:line="276" w:lineRule="auto"/>
              <w:rPr>
                <w:rFonts w:ascii="Arial"/>
                <w:sz w:val="21"/>
              </w:rPr>
            </w:pPr>
          </w:p>
          <w:p w14:paraId="7D6ED95A">
            <w:pPr>
              <w:pStyle w:val="6"/>
              <w:spacing w:before="52" w:line="218" w:lineRule="auto"/>
              <w:ind w:left="243"/>
            </w:pPr>
            <w:r>
              <w:rPr>
                <w:b/>
                <w:bCs/>
                <w:spacing w:val="-1"/>
              </w:rPr>
              <w:t>法务专员</w:t>
            </w:r>
          </w:p>
        </w:tc>
        <w:tc>
          <w:tcPr>
            <w:tcW w:w="3148" w:type="dxa"/>
            <w:vAlign w:val="top"/>
          </w:tcPr>
          <w:p w14:paraId="7BA1CA3D">
            <w:pPr>
              <w:pStyle w:val="6"/>
              <w:spacing w:before="229" w:line="224" w:lineRule="auto"/>
              <w:ind w:left="349" w:right="74" w:hanging="258"/>
            </w:pPr>
            <w:r>
              <w:rPr>
                <w:b/>
                <w:bCs/>
                <w:spacing w:val="3"/>
              </w:rPr>
              <w:t>负责法律纠纷处理，法律咨询和服务，合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同管理及评审，风险控制等工作。</w:t>
            </w:r>
          </w:p>
        </w:tc>
        <w:tc>
          <w:tcPr>
            <w:tcW w:w="520" w:type="dxa"/>
            <w:vAlign w:val="top"/>
          </w:tcPr>
          <w:p w14:paraId="2D6803CE">
            <w:pPr>
              <w:spacing w:line="296" w:lineRule="auto"/>
              <w:rPr>
                <w:rFonts w:ascii="Arial"/>
                <w:sz w:val="21"/>
              </w:rPr>
            </w:pPr>
          </w:p>
          <w:p w14:paraId="6FBAE734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3AE5AEB">
            <w:pPr>
              <w:spacing w:line="276" w:lineRule="auto"/>
              <w:rPr>
                <w:rFonts w:ascii="Arial"/>
                <w:sz w:val="21"/>
              </w:rPr>
            </w:pPr>
          </w:p>
          <w:p w14:paraId="4821DCD2">
            <w:pPr>
              <w:pStyle w:val="6"/>
              <w:spacing w:before="52" w:line="218" w:lineRule="auto"/>
              <w:ind w:left="514"/>
            </w:pPr>
            <w:r>
              <w:rPr>
                <w:b/>
                <w:bCs/>
                <w:spacing w:val="-2"/>
              </w:rPr>
              <w:t>法学类</w:t>
            </w:r>
          </w:p>
        </w:tc>
        <w:tc>
          <w:tcPr>
            <w:tcW w:w="769" w:type="dxa"/>
            <w:vAlign w:val="top"/>
          </w:tcPr>
          <w:p w14:paraId="5B92C7CE">
            <w:pPr>
              <w:spacing w:line="276" w:lineRule="auto"/>
              <w:rPr>
                <w:rFonts w:ascii="Arial"/>
                <w:sz w:val="21"/>
              </w:rPr>
            </w:pPr>
          </w:p>
          <w:p w14:paraId="2D1099A6">
            <w:pPr>
              <w:pStyle w:val="6"/>
              <w:spacing w:before="52" w:line="219" w:lineRule="auto"/>
              <w:ind w:left="226"/>
            </w:pPr>
            <w:r>
              <w:rPr>
                <w:b/>
                <w:bCs/>
                <w:spacing w:val="-2"/>
              </w:rPr>
              <w:t>硕士</w:t>
            </w:r>
          </w:p>
        </w:tc>
        <w:tc>
          <w:tcPr>
            <w:tcW w:w="753" w:type="dxa"/>
            <w:vAlign w:val="top"/>
          </w:tcPr>
          <w:p w14:paraId="00D44B7E">
            <w:pPr>
              <w:pStyle w:val="6"/>
              <w:spacing w:before="229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380B8145">
            <w:pPr>
              <w:spacing w:line="276" w:lineRule="auto"/>
              <w:rPr>
                <w:rFonts w:ascii="Arial"/>
                <w:sz w:val="21"/>
              </w:rPr>
            </w:pPr>
          </w:p>
          <w:p w14:paraId="2093ECC6">
            <w:pPr>
              <w:pStyle w:val="6"/>
              <w:spacing w:before="52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628AE38A">
            <w:pPr>
              <w:spacing w:line="276" w:lineRule="auto"/>
              <w:rPr>
                <w:rFonts w:ascii="Arial"/>
                <w:sz w:val="21"/>
              </w:rPr>
            </w:pPr>
          </w:p>
          <w:p w14:paraId="2EC452A8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44573ACC">
            <w:pPr>
              <w:spacing w:line="276" w:lineRule="auto"/>
              <w:rPr>
                <w:rFonts w:ascii="Arial"/>
                <w:sz w:val="21"/>
              </w:rPr>
            </w:pPr>
          </w:p>
          <w:p w14:paraId="4B1B59DF">
            <w:pPr>
              <w:pStyle w:val="6"/>
              <w:spacing w:before="52" w:line="215" w:lineRule="auto"/>
              <w:ind w:left="152"/>
            </w:pPr>
            <w:r>
              <w:rPr>
                <w:b/>
                <w:bCs/>
                <w:spacing w:val="-2"/>
              </w:rPr>
              <w:t>周莉</w:t>
            </w:r>
          </w:p>
        </w:tc>
        <w:tc>
          <w:tcPr>
            <w:tcW w:w="1347" w:type="dxa"/>
            <w:vAlign w:val="top"/>
          </w:tcPr>
          <w:p w14:paraId="6D81B75E">
            <w:pPr>
              <w:spacing w:line="297" w:lineRule="auto"/>
              <w:rPr>
                <w:rFonts w:ascii="Arial"/>
                <w:sz w:val="21"/>
              </w:rPr>
            </w:pPr>
          </w:p>
          <w:p w14:paraId="673FBC17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18585345086</w:t>
            </w:r>
          </w:p>
        </w:tc>
        <w:tc>
          <w:tcPr>
            <w:tcW w:w="962" w:type="dxa"/>
            <w:vAlign w:val="top"/>
          </w:tcPr>
          <w:p w14:paraId="120F9070">
            <w:pPr>
              <w:pStyle w:val="6"/>
              <w:spacing w:before="229" w:line="210" w:lineRule="auto"/>
              <w:ind w:left="74"/>
            </w:pPr>
            <w:r>
              <w:drawing>
                <wp:anchor distT="0" distB="0" distL="0" distR="0" simplePos="0" relativeHeight="25170432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516890"/>
                  <wp:effectExtent l="0" t="0" r="0" b="0"/>
                  <wp:wrapNone/>
                  <wp:docPr id="72" name="IM 72">
                    <a:hlinkClick xmlns:a="http://schemas.openxmlformats.org/drawingml/2006/main" r:id="rId23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 72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"mailto:zysxtgs@163.com"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zysxtgs</w:t>
            </w:r>
            <w:r>
              <w:rPr>
                <w:b/>
                <w:bCs/>
                <w:spacing w:val="3"/>
                <w:u w:val="single" w:color="auto"/>
              </w:rPr>
              <w:t>@16</w:t>
            </w:r>
            <w:r>
              <w:rPr>
                <w:b/>
                <w:bCs/>
                <w:spacing w:val="3"/>
                <w:u w:val="single" w:color="auto"/>
              </w:rPr>
              <w:fldChar w:fldCharType="end"/>
            </w:r>
          </w:p>
          <w:p w14:paraId="3C6762B8">
            <w:pPr>
              <w:pStyle w:val="6"/>
              <w:spacing w:before="40" w:line="183" w:lineRule="auto"/>
              <w:ind w:left="292"/>
            </w:pPr>
            <w:r>
              <w:fldChar w:fldCharType="begin"/>
            </w:r>
            <w:r>
              <w:instrText xml:space="preserve"> HYPERLINK "mailto:zysxtgs@163.com"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3.com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  <w:tr w14:paraId="702049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3F5FAE43">
            <w:pPr>
              <w:spacing w:line="296" w:lineRule="auto"/>
              <w:rPr>
                <w:rFonts w:ascii="Arial"/>
                <w:sz w:val="21"/>
              </w:rPr>
            </w:pPr>
          </w:p>
          <w:p w14:paraId="2E44CA04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133</w:t>
            </w:r>
          </w:p>
        </w:tc>
        <w:tc>
          <w:tcPr>
            <w:tcW w:w="1055" w:type="dxa"/>
            <w:vAlign w:val="top"/>
          </w:tcPr>
          <w:p w14:paraId="5F977865">
            <w:pPr>
              <w:pStyle w:val="6"/>
              <w:spacing w:before="130" w:line="217" w:lineRule="auto"/>
              <w:ind w:left="29"/>
            </w:pPr>
            <w:r>
              <w:rPr>
                <w:b/>
                <w:bCs/>
                <w:spacing w:val="2"/>
              </w:rPr>
              <w:t>遵义市湘江投</w:t>
            </w:r>
          </w:p>
          <w:p w14:paraId="2F72AEA2">
            <w:pPr>
              <w:pStyle w:val="6"/>
              <w:spacing w:before="11" w:line="216" w:lineRule="auto"/>
              <w:ind w:left="36"/>
            </w:pPr>
            <w:r>
              <w:rPr>
                <w:b/>
                <w:bCs/>
                <w:spacing w:val="-4"/>
              </w:rPr>
              <w:t>资（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4"/>
              </w:rPr>
              <w:t>集团）有</w:t>
            </w:r>
          </w:p>
          <w:p w14:paraId="0314D0D4">
            <w:pPr>
              <w:pStyle w:val="6"/>
              <w:spacing w:before="14" w:line="217" w:lineRule="auto"/>
              <w:ind w:left="296"/>
            </w:pPr>
            <w:r>
              <w:rPr>
                <w:b/>
                <w:bCs/>
                <w:spacing w:val="-6"/>
              </w:rPr>
              <w:t>限公司</w:t>
            </w:r>
          </w:p>
        </w:tc>
        <w:tc>
          <w:tcPr>
            <w:tcW w:w="1134" w:type="dxa"/>
            <w:vAlign w:val="top"/>
          </w:tcPr>
          <w:p w14:paraId="16D14E42">
            <w:pPr>
              <w:spacing w:line="275" w:lineRule="auto"/>
              <w:rPr>
                <w:rFonts w:ascii="Arial"/>
                <w:sz w:val="21"/>
              </w:rPr>
            </w:pPr>
          </w:p>
          <w:p w14:paraId="7AF7BD16">
            <w:pPr>
              <w:pStyle w:val="6"/>
              <w:spacing w:before="52" w:line="217" w:lineRule="auto"/>
              <w:ind w:left="82"/>
            </w:pPr>
            <w:r>
              <w:rPr>
                <w:b/>
                <w:bCs/>
              </w:rPr>
              <w:t>战略投资专员</w:t>
            </w:r>
          </w:p>
        </w:tc>
        <w:tc>
          <w:tcPr>
            <w:tcW w:w="3148" w:type="dxa"/>
            <w:vAlign w:val="top"/>
          </w:tcPr>
          <w:p w14:paraId="669397AE">
            <w:pPr>
              <w:pStyle w:val="6"/>
              <w:spacing w:before="130" w:line="215" w:lineRule="auto"/>
              <w:ind w:left="91"/>
            </w:pPr>
            <w:r>
              <w:rPr>
                <w:b/>
                <w:bCs/>
                <w:spacing w:val="3"/>
              </w:rPr>
              <w:t>负责战略规划研究与分析，战略合作与开</w:t>
            </w:r>
          </w:p>
          <w:p w14:paraId="1DAB6D12">
            <w:pPr>
              <w:pStyle w:val="6"/>
              <w:spacing w:before="12" w:line="224" w:lineRule="auto"/>
              <w:ind w:left="507" w:right="155" w:hanging="341"/>
            </w:pPr>
            <w:r>
              <w:rPr>
                <w:b/>
                <w:bCs/>
                <w:spacing w:val="3"/>
              </w:rPr>
              <w:t>发；负责投资管理，项目市场可行性研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2"/>
              </w:rPr>
              <w:t>究，项目后评价管理等工作。</w:t>
            </w:r>
          </w:p>
        </w:tc>
        <w:tc>
          <w:tcPr>
            <w:tcW w:w="520" w:type="dxa"/>
            <w:vAlign w:val="top"/>
          </w:tcPr>
          <w:p w14:paraId="024D5257">
            <w:pPr>
              <w:spacing w:line="295" w:lineRule="auto"/>
              <w:rPr>
                <w:rFonts w:ascii="Arial"/>
                <w:sz w:val="21"/>
              </w:rPr>
            </w:pPr>
          </w:p>
          <w:p w14:paraId="5A36A2B2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3CE363C2">
            <w:pPr>
              <w:pStyle w:val="6"/>
              <w:spacing w:before="231" w:line="225" w:lineRule="auto"/>
              <w:ind w:left="437" w:right="75" w:hanging="340"/>
            </w:pPr>
            <w:r>
              <w:rPr>
                <w:b/>
                <w:bCs/>
                <w:spacing w:val="2"/>
              </w:rPr>
              <w:t>经济学类、管理类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3"/>
              </w:rPr>
              <w:t>、农学类</w:t>
            </w:r>
          </w:p>
        </w:tc>
        <w:tc>
          <w:tcPr>
            <w:tcW w:w="769" w:type="dxa"/>
            <w:vAlign w:val="top"/>
          </w:tcPr>
          <w:p w14:paraId="0F5EE918">
            <w:pPr>
              <w:pStyle w:val="6"/>
              <w:spacing w:before="231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0475FD4">
            <w:pPr>
              <w:pStyle w:val="6"/>
              <w:spacing w:before="230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7474B899">
            <w:pPr>
              <w:spacing w:line="275" w:lineRule="auto"/>
              <w:rPr>
                <w:rFonts w:ascii="Arial"/>
                <w:sz w:val="21"/>
              </w:rPr>
            </w:pPr>
          </w:p>
          <w:p w14:paraId="56EB09E4">
            <w:pPr>
              <w:pStyle w:val="6"/>
              <w:spacing w:before="52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27DD1CFB">
            <w:pPr>
              <w:spacing w:line="275" w:lineRule="auto"/>
              <w:rPr>
                <w:rFonts w:ascii="Arial"/>
                <w:sz w:val="21"/>
              </w:rPr>
            </w:pPr>
          </w:p>
          <w:p w14:paraId="43ED3E8A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7541134C">
            <w:pPr>
              <w:spacing w:line="275" w:lineRule="auto"/>
              <w:rPr>
                <w:rFonts w:ascii="Arial"/>
                <w:sz w:val="21"/>
              </w:rPr>
            </w:pPr>
          </w:p>
          <w:p w14:paraId="16BC8DFA">
            <w:pPr>
              <w:pStyle w:val="6"/>
              <w:spacing w:before="52" w:line="215" w:lineRule="auto"/>
              <w:ind w:left="152"/>
            </w:pPr>
            <w:r>
              <w:rPr>
                <w:b/>
                <w:bCs/>
                <w:spacing w:val="-2"/>
              </w:rPr>
              <w:t>周莉</w:t>
            </w:r>
          </w:p>
        </w:tc>
        <w:tc>
          <w:tcPr>
            <w:tcW w:w="1347" w:type="dxa"/>
            <w:vAlign w:val="top"/>
          </w:tcPr>
          <w:p w14:paraId="4260F7EA">
            <w:pPr>
              <w:spacing w:line="296" w:lineRule="auto"/>
              <w:rPr>
                <w:rFonts w:ascii="Arial"/>
                <w:sz w:val="21"/>
              </w:rPr>
            </w:pPr>
          </w:p>
          <w:p w14:paraId="1908BC53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18585345086</w:t>
            </w:r>
          </w:p>
        </w:tc>
        <w:tc>
          <w:tcPr>
            <w:tcW w:w="962" w:type="dxa"/>
            <w:vAlign w:val="top"/>
          </w:tcPr>
          <w:p w14:paraId="7212A7DD">
            <w:pPr>
              <w:pStyle w:val="6"/>
              <w:spacing w:before="231" w:line="210" w:lineRule="auto"/>
              <w:ind w:left="74"/>
            </w:pPr>
            <w:r>
              <w:drawing>
                <wp:anchor distT="0" distB="0" distL="0" distR="0" simplePos="0" relativeHeight="25170329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635</wp:posOffset>
                  </wp:positionV>
                  <wp:extent cx="605155" cy="516255"/>
                  <wp:effectExtent l="0" t="0" r="0" b="0"/>
                  <wp:wrapNone/>
                  <wp:docPr id="74" name="IM 74">
                    <a:hlinkClick xmlns:a="http://schemas.openxmlformats.org/drawingml/2006/main" r:id="rId23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 74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"mailto:zysxtgs@163.com"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zysxtgs</w:t>
            </w:r>
            <w:r>
              <w:rPr>
                <w:b/>
                <w:bCs/>
                <w:spacing w:val="3"/>
                <w:u w:val="single" w:color="auto"/>
              </w:rPr>
              <w:t>@16</w:t>
            </w:r>
            <w:r>
              <w:rPr>
                <w:b/>
                <w:bCs/>
                <w:spacing w:val="3"/>
                <w:u w:val="single" w:color="auto"/>
              </w:rPr>
              <w:fldChar w:fldCharType="end"/>
            </w:r>
          </w:p>
          <w:p w14:paraId="0CA8FB2A">
            <w:pPr>
              <w:pStyle w:val="6"/>
              <w:spacing w:before="39" w:line="183" w:lineRule="auto"/>
              <w:ind w:left="292"/>
            </w:pPr>
            <w:r>
              <w:fldChar w:fldCharType="begin"/>
            </w:r>
            <w:r>
              <w:instrText xml:space="preserve"> HYPERLINK "mailto:zysxtgs@163.com"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3.com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  <w:tr w14:paraId="3F08B1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5B0F7E0F">
            <w:pPr>
              <w:spacing w:line="300" w:lineRule="auto"/>
              <w:rPr>
                <w:rFonts w:ascii="Arial"/>
                <w:sz w:val="21"/>
              </w:rPr>
            </w:pPr>
          </w:p>
          <w:p w14:paraId="6C2ADCFA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134</w:t>
            </w:r>
          </w:p>
        </w:tc>
        <w:tc>
          <w:tcPr>
            <w:tcW w:w="1055" w:type="dxa"/>
            <w:vAlign w:val="top"/>
          </w:tcPr>
          <w:p w14:paraId="43E3BAE5">
            <w:pPr>
              <w:pStyle w:val="6"/>
              <w:spacing w:before="131" w:line="217" w:lineRule="auto"/>
              <w:ind w:left="29"/>
            </w:pPr>
            <w:r>
              <w:rPr>
                <w:b/>
                <w:bCs/>
                <w:spacing w:val="2"/>
              </w:rPr>
              <w:t>遵义市湘江投</w:t>
            </w:r>
          </w:p>
          <w:p w14:paraId="4683F8B3">
            <w:pPr>
              <w:pStyle w:val="6"/>
              <w:spacing w:before="14" w:line="216" w:lineRule="auto"/>
              <w:ind w:left="36"/>
            </w:pPr>
            <w:r>
              <w:rPr>
                <w:b/>
                <w:bCs/>
                <w:spacing w:val="-4"/>
              </w:rPr>
              <w:t>资（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4"/>
              </w:rPr>
              <w:t>集团）有</w:t>
            </w:r>
          </w:p>
          <w:p w14:paraId="0D239801">
            <w:pPr>
              <w:pStyle w:val="6"/>
              <w:spacing w:before="11" w:line="217" w:lineRule="auto"/>
              <w:ind w:left="296"/>
            </w:pPr>
            <w:r>
              <w:rPr>
                <w:b/>
                <w:bCs/>
                <w:spacing w:val="-6"/>
              </w:rPr>
              <w:t>限公司</w:t>
            </w:r>
          </w:p>
        </w:tc>
        <w:tc>
          <w:tcPr>
            <w:tcW w:w="1134" w:type="dxa"/>
            <w:vAlign w:val="top"/>
          </w:tcPr>
          <w:p w14:paraId="1CD3D490">
            <w:pPr>
              <w:spacing w:line="279" w:lineRule="auto"/>
              <w:rPr>
                <w:rFonts w:ascii="Arial"/>
                <w:sz w:val="21"/>
              </w:rPr>
            </w:pPr>
          </w:p>
          <w:p w14:paraId="30049667">
            <w:pPr>
              <w:pStyle w:val="6"/>
              <w:spacing w:before="52" w:line="219" w:lineRule="auto"/>
              <w:ind w:left="73"/>
            </w:pPr>
            <w:r>
              <w:rPr>
                <w:b/>
                <w:bCs/>
                <w:spacing w:val="1"/>
              </w:rPr>
              <w:t>项目管理人员</w:t>
            </w:r>
          </w:p>
        </w:tc>
        <w:tc>
          <w:tcPr>
            <w:tcW w:w="3148" w:type="dxa"/>
            <w:vAlign w:val="top"/>
          </w:tcPr>
          <w:p w14:paraId="2B2E040A">
            <w:pPr>
              <w:pStyle w:val="6"/>
              <w:spacing w:before="32" w:line="227" w:lineRule="auto"/>
              <w:ind w:left="82" w:right="73" w:firstLine="8"/>
            </w:pPr>
            <w:r>
              <w:rPr>
                <w:b/>
                <w:bCs/>
                <w:spacing w:val="3"/>
              </w:rPr>
              <w:t>负责工程项目整体技术管理、项目招标、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项目前期手续办理；工程安全、质量、进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</w:rPr>
              <w:t>度、造价管理；竣工交验调度统筹；</w:t>
            </w:r>
            <w:r>
              <w:rPr>
                <w:spacing w:val="-14"/>
              </w:rPr>
              <w:t xml:space="preserve"> </w:t>
            </w:r>
            <w:r>
              <w:rPr>
                <w:b/>
                <w:bCs/>
              </w:rPr>
              <w:t>日常</w:t>
            </w:r>
          </w:p>
          <w:p w14:paraId="67F45DDF">
            <w:pPr>
              <w:pStyle w:val="6"/>
              <w:spacing w:before="11" w:line="177" w:lineRule="auto"/>
              <w:ind w:left="748"/>
            </w:pPr>
            <w:r>
              <w:rPr>
                <w:b/>
                <w:bCs/>
                <w:spacing w:val="2"/>
              </w:rPr>
              <w:t>质量安全检查等工作。</w:t>
            </w:r>
          </w:p>
        </w:tc>
        <w:tc>
          <w:tcPr>
            <w:tcW w:w="520" w:type="dxa"/>
            <w:vAlign w:val="top"/>
          </w:tcPr>
          <w:p w14:paraId="699B2BED">
            <w:pPr>
              <w:spacing w:line="299" w:lineRule="auto"/>
              <w:rPr>
                <w:rFonts w:ascii="Arial"/>
                <w:sz w:val="21"/>
              </w:rPr>
            </w:pPr>
          </w:p>
          <w:p w14:paraId="42AC585A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1E68C7B4">
            <w:pPr>
              <w:spacing w:line="279" w:lineRule="auto"/>
              <w:rPr>
                <w:rFonts w:ascii="Arial"/>
                <w:sz w:val="21"/>
              </w:rPr>
            </w:pPr>
          </w:p>
          <w:p w14:paraId="703958F4">
            <w:pPr>
              <w:pStyle w:val="6"/>
              <w:spacing w:before="52" w:line="216" w:lineRule="auto"/>
              <w:ind w:left="179"/>
            </w:pPr>
            <w:r>
              <w:rPr>
                <w:b/>
                <w:bCs/>
                <w:spacing w:val="2"/>
              </w:rPr>
              <w:t>土木类、建筑类</w:t>
            </w:r>
          </w:p>
        </w:tc>
        <w:tc>
          <w:tcPr>
            <w:tcW w:w="769" w:type="dxa"/>
            <w:vAlign w:val="top"/>
          </w:tcPr>
          <w:p w14:paraId="06B94117">
            <w:pPr>
              <w:pStyle w:val="6"/>
              <w:spacing w:before="23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7B7968D">
            <w:pPr>
              <w:pStyle w:val="6"/>
              <w:spacing w:before="232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5460A1ED">
            <w:pPr>
              <w:spacing w:line="279" w:lineRule="auto"/>
              <w:rPr>
                <w:rFonts w:ascii="Arial"/>
                <w:sz w:val="21"/>
              </w:rPr>
            </w:pPr>
          </w:p>
          <w:p w14:paraId="206F2437">
            <w:pPr>
              <w:pStyle w:val="6"/>
              <w:spacing w:before="52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254E7280">
            <w:pPr>
              <w:spacing w:line="279" w:lineRule="auto"/>
              <w:rPr>
                <w:rFonts w:ascii="Arial"/>
                <w:sz w:val="21"/>
              </w:rPr>
            </w:pPr>
          </w:p>
          <w:p w14:paraId="6A0506A2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7EA79989">
            <w:pPr>
              <w:spacing w:line="279" w:lineRule="auto"/>
              <w:rPr>
                <w:rFonts w:ascii="Arial"/>
                <w:sz w:val="21"/>
              </w:rPr>
            </w:pPr>
          </w:p>
          <w:p w14:paraId="0A67676E">
            <w:pPr>
              <w:pStyle w:val="6"/>
              <w:spacing w:before="52" w:line="215" w:lineRule="auto"/>
              <w:ind w:left="152"/>
            </w:pPr>
            <w:r>
              <w:rPr>
                <w:b/>
                <w:bCs/>
                <w:spacing w:val="-2"/>
              </w:rPr>
              <w:t>周莉</w:t>
            </w:r>
          </w:p>
        </w:tc>
        <w:tc>
          <w:tcPr>
            <w:tcW w:w="1347" w:type="dxa"/>
            <w:vAlign w:val="top"/>
          </w:tcPr>
          <w:p w14:paraId="23201CC5">
            <w:pPr>
              <w:spacing w:line="300" w:lineRule="auto"/>
              <w:rPr>
                <w:rFonts w:ascii="Arial"/>
                <w:sz w:val="21"/>
              </w:rPr>
            </w:pPr>
          </w:p>
          <w:p w14:paraId="7252E4DF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18585345086</w:t>
            </w:r>
          </w:p>
        </w:tc>
        <w:tc>
          <w:tcPr>
            <w:tcW w:w="962" w:type="dxa"/>
            <w:vAlign w:val="top"/>
          </w:tcPr>
          <w:p w14:paraId="333A97F0">
            <w:pPr>
              <w:pStyle w:val="6"/>
              <w:spacing w:before="232" w:line="210" w:lineRule="auto"/>
              <w:ind w:left="74"/>
            </w:pPr>
            <w:r>
              <w:drawing>
                <wp:anchor distT="0" distB="0" distL="0" distR="0" simplePos="0" relativeHeight="25170227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1270</wp:posOffset>
                  </wp:positionV>
                  <wp:extent cx="605155" cy="516890"/>
                  <wp:effectExtent l="0" t="0" r="0" b="0"/>
                  <wp:wrapNone/>
                  <wp:docPr id="76" name="IM 76">
                    <a:hlinkClick xmlns:a="http://schemas.openxmlformats.org/drawingml/2006/main" r:id="rId23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 76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"mailto:zysxtgs@163.com"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zysxtgs</w:t>
            </w:r>
            <w:r>
              <w:rPr>
                <w:b/>
                <w:bCs/>
                <w:spacing w:val="3"/>
                <w:u w:val="single" w:color="auto"/>
              </w:rPr>
              <w:t>@16</w:t>
            </w:r>
            <w:r>
              <w:rPr>
                <w:b/>
                <w:bCs/>
                <w:spacing w:val="3"/>
                <w:u w:val="single" w:color="auto"/>
              </w:rPr>
              <w:fldChar w:fldCharType="end"/>
            </w:r>
          </w:p>
          <w:p w14:paraId="083199F5">
            <w:pPr>
              <w:pStyle w:val="6"/>
              <w:spacing w:before="40" w:line="183" w:lineRule="auto"/>
              <w:ind w:left="292"/>
            </w:pPr>
            <w:r>
              <w:fldChar w:fldCharType="begin"/>
            </w:r>
            <w:r>
              <w:instrText xml:space="preserve"> HYPERLINK "mailto:zysxtgs@163.com"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3.com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  <w:tr w14:paraId="3B2E8F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0" w:hRule="atLeast"/>
        </w:trPr>
        <w:tc>
          <w:tcPr>
            <w:tcW w:w="669" w:type="dxa"/>
            <w:vAlign w:val="top"/>
          </w:tcPr>
          <w:p w14:paraId="33A2042B">
            <w:pPr>
              <w:spacing w:line="277" w:lineRule="auto"/>
              <w:rPr>
                <w:rFonts w:ascii="Arial"/>
                <w:sz w:val="21"/>
              </w:rPr>
            </w:pPr>
          </w:p>
          <w:p w14:paraId="3E43A494">
            <w:pPr>
              <w:spacing w:line="277" w:lineRule="auto"/>
              <w:rPr>
                <w:rFonts w:ascii="Arial"/>
                <w:sz w:val="21"/>
              </w:rPr>
            </w:pPr>
          </w:p>
          <w:p w14:paraId="39E034A6">
            <w:pPr>
              <w:spacing w:line="278" w:lineRule="auto"/>
              <w:rPr>
                <w:rFonts w:ascii="Arial"/>
                <w:sz w:val="21"/>
              </w:rPr>
            </w:pPr>
          </w:p>
          <w:p w14:paraId="3CB2E744">
            <w:pPr>
              <w:spacing w:line="278" w:lineRule="auto"/>
              <w:rPr>
                <w:rFonts w:ascii="Arial"/>
                <w:sz w:val="21"/>
              </w:rPr>
            </w:pPr>
          </w:p>
          <w:p w14:paraId="3B0A8F5F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135</w:t>
            </w:r>
          </w:p>
        </w:tc>
        <w:tc>
          <w:tcPr>
            <w:tcW w:w="1055" w:type="dxa"/>
            <w:vAlign w:val="top"/>
          </w:tcPr>
          <w:p w14:paraId="2F721A9F">
            <w:pPr>
              <w:spacing w:line="247" w:lineRule="auto"/>
              <w:rPr>
                <w:rFonts w:ascii="Arial"/>
                <w:sz w:val="21"/>
              </w:rPr>
            </w:pPr>
          </w:p>
          <w:p w14:paraId="6831919B">
            <w:pPr>
              <w:spacing w:line="247" w:lineRule="auto"/>
              <w:rPr>
                <w:rFonts w:ascii="Arial"/>
                <w:sz w:val="21"/>
              </w:rPr>
            </w:pPr>
          </w:p>
          <w:p w14:paraId="00EFD6CB">
            <w:pPr>
              <w:spacing w:line="247" w:lineRule="auto"/>
              <w:rPr>
                <w:rFonts w:ascii="Arial"/>
                <w:sz w:val="21"/>
              </w:rPr>
            </w:pPr>
          </w:p>
          <w:p w14:paraId="6D113CCF">
            <w:pPr>
              <w:spacing w:line="248" w:lineRule="auto"/>
              <w:rPr>
                <w:rFonts w:ascii="Arial"/>
                <w:sz w:val="21"/>
              </w:rPr>
            </w:pPr>
          </w:p>
          <w:p w14:paraId="32FBF01B">
            <w:pPr>
              <w:pStyle w:val="6"/>
              <w:spacing w:before="52" w:line="225" w:lineRule="auto"/>
              <w:ind w:left="36" w:right="26" w:hanging="3"/>
            </w:pPr>
            <w:r>
              <w:rPr>
                <w:b/>
                <w:bCs/>
                <w:spacing w:val="1"/>
              </w:rPr>
              <w:t>贵州詹阳动力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重工有限公司</w:t>
            </w:r>
          </w:p>
        </w:tc>
        <w:tc>
          <w:tcPr>
            <w:tcW w:w="1134" w:type="dxa"/>
            <w:vAlign w:val="top"/>
          </w:tcPr>
          <w:p w14:paraId="7FC2E326">
            <w:pPr>
              <w:spacing w:line="272" w:lineRule="auto"/>
              <w:rPr>
                <w:rFonts w:ascii="Arial"/>
                <w:sz w:val="21"/>
              </w:rPr>
            </w:pPr>
          </w:p>
          <w:p w14:paraId="2D455F76">
            <w:pPr>
              <w:spacing w:line="272" w:lineRule="auto"/>
              <w:rPr>
                <w:rFonts w:ascii="Arial"/>
                <w:sz w:val="21"/>
              </w:rPr>
            </w:pPr>
          </w:p>
          <w:p w14:paraId="4FC465D2">
            <w:pPr>
              <w:spacing w:line="272" w:lineRule="auto"/>
              <w:rPr>
                <w:rFonts w:ascii="Arial"/>
                <w:sz w:val="21"/>
              </w:rPr>
            </w:pPr>
          </w:p>
          <w:p w14:paraId="64A45893">
            <w:pPr>
              <w:spacing w:line="273" w:lineRule="auto"/>
              <w:rPr>
                <w:rFonts w:ascii="Arial"/>
                <w:sz w:val="21"/>
              </w:rPr>
            </w:pPr>
          </w:p>
          <w:p w14:paraId="789693D8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1"/>
              </w:rPr>
              <w:t>产品设计员</w:t>
            </w:r>
          </w:p>
        </w:tc>
        <w:tc>
          <w:tcPr>
            <w:tcW w:w="3148" w:type="dxa"/>
            <w:vAlign w:val="top"/>
          </w:tcPr>
          <w:p w14:paraId="4DB0032A">
            <w:pPr>
              <w:spacing w:line="344" w:lineRule="auto"/>
              <w:rPr>
                <w:rFonts w:ascii="Arial"/>
                <w:sz w:val="21"/>
              </w:rPr>
            </w:pPr>
          </w:p>
          <w:p w14:paraId="347B0EC4">
            <w:pPr>
              <w:spacing w:line="344" w:lineRule="auto"/>
              <w:rPr>
                <w:rFonts w:ascii="Arial"/>
                <w:sz w:val="21"/>
              </w:rPr>
            </w:pPr>
          </w:p>
          <w:p w14:paraId="5FEE148E">
            <w:pPr>
              <w:pStyle w:val="6"/>
              <w:spacing w:before="52" w:line="216" w:lineRule="auto"/>
              <w:ind w:left="92"/>
            </w:pPr>
            <w:r>
              <w:rPr>
                <w:b/>
                <w:bCs/>
                <w:spacing w:val="1"/>
              </w:rPr>
              <w:t>1.机械设计、工程机械、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1"/>
              </w:rPr>
              <w:t>电气控制等相关</w:t>
            </w:r>
          </w:p>
          <w:p w14:paraId="1DCC7387">
            <w:pPr>
              <w:pStyle w:val="6"/>
              <w:spacing w:before="14" w:line="219" w:lineRule="auto"/>
              <w:ind w:left="1417"/>
            </w:pPr>
            <w:r>
              <w:rPr>
                <w:b/>
                <w:bCs/>
                <w:spacing w:val="-5"/>
              </w:rPr>
              <w:t>专业</w:t>
            </w:r>
          </w:p>
          <w:p w14:paraId="0163F99D">
            <w:pPr>
              <w:pStyle w:val="6"/>
              <w:spacing w:before="11" w:line="224" w:lineRule="auto"/>
              <w:ind w:left="89" w:right="29" w:hanging="41"/>
            </w:pPr>
            <w:r>
              <w:rPr>
                <w:b/>
                <w:bCs/>
                <w:spacing w:val="3"/>
              </w:rPr>
              <w:t>2.有3年以上机械设计或相关专业中级以上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职称工作经历可适当放宽年龄、学历要求</w:t>
            </w:r>
          </w:p>
          <w:p w14:paraId="2A2DB596">
            <w:pPr>
              <w:pStyle w:val="6"/>
              <w:spacing w:before="125" w:line="70" w:lineRule="exact"/>
              <w:ind w:left="1505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</w:tc>
        <w:tc>
          <w:tcPr>
            <w:tcW w:w="520" w:type="dxa"/>
            <w:vAlign w:val="top"/>
          </w:tcPr>
          <w:p w14:paraId="16785F6A">
            <w:pPr>
              <w:spacing w:line="278" w:lineRule="auto"/>
              <w:rPr>
                <w:rFonts w:ascii="Arial"/>
                <w:sz w:val="21"/>
              </w:rPr>
            </w:pPr>
          </w:p>
          <w:p w14:paraId="7D0D200F">
            <w:pPr>
              <w:spacing w:line="278" w:lineRule="auto"/>
              <w:rPr>
                <w:rFonts w:ascii="Arial"/>
                <w:sz w:val="21"/>
              </w:rPr>
            </w:pPr>
          </w:p>
          <w:p w14:paraId="0D2D18F8">
            <w:pPr>
              <w:spacing w:line="278" w:lineRule="auto"/>
              <w:rPr>
                <w:rFonts w:ascii="Arial"/>
                <w:sz w:val="21"/>
              </w:rPr>
            </w:pPr>
          </w:p>
          <w:p w14:paraId="144193CA">
            <w:pPr>
              <w:spacing w:line="278" w:lineRule="auto"/>
              <w:rPr>
                <w:rFonts w:ascii="Arial"/>
                <w:sz w:val="21"/>
              </w:rPr>
            </w:pPr>
          </w:p>
          <w:p w14:paraId="66402545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7CC86D26">
            <w:pPr>
              <w:spacing w:line="272" w:lineRule="auto"/>
              <w:rPr>
                <w:rFonts w:ascii="Arial"/>
                <w:sz w:val="21"/>
              </w:rPr>
            </w:pPr>
          </w:p>
          <w:p w14:paraId="2C34828C">
            <w:pPr>
              <w:spacing w:line="272" w:lineRule="auto"/>
              <w:rPr>
                <w:rFonts w:ascii="Arial"/>
                <w:sz w:val="21"/>
              </w:rPr>
            </w:pPr>
          </w:p>
          <w:p w14:paraId="3516C331">
            <w:pPr>
              <w:spacing w:line="272" w:lineRule="auto"/>
              <w:rPr>
                <w:rFonts w:ascii="Arial"/>
                <w:sz w:val="21"/>
              </w:rPr>
            </w:pPr>
          </w:p>
          <w:p w14:paraId="4138187A">
            <w:pPr>
              <w:spacing w:line="273" w:lineRule="auto"/>
              <w:rPr>
                <w:rFonts w:ascii="Arial"/>
                <w:sz w:val="21"/>
              </w:rPr>
            </w:pPr>
          </w:p>
          <w:p w14:paraId="01D5531B">
            <w:pPr>
              <w:pStyle w:val="6"/>
              <w:spacing w:before="52" w:line="218" w:lineRule="auto"/>
              <w:ind w:left="594"/>
            </w:pPr>
            <w:r>
              <w:rPr>
                <w:b/>
                <w:bCs/>
                <w:spacing w:val="-4"/>
              </w:rPr>
              <w:t>工学</w:t>
            </w:r>
          </w:p>
        </w:tc>
        <w:tc>
          <w:tcPr>
            <w:tcW w:w="769" w:type="dxa"/>
            <w:vAlign w:val="top"/>
          </w:tcPr>
          <w:p w14:paraId="2395E015">
            <w:pPr>
              <w:spacing w:line="247" w:lineRule="auto"/>
              <w:rPr>
                <w:rFonts w:ascii="Arial"/>
                <w:sz w:val="21"/>
              </w:rPr>
            </w:pPr>
          </w:p>
          <w:p w14:paraId="69733372">
            <w:pPr>
              <w:spacing w:line="247" w:lineRule="auto"/>
              <w:rPr>
                <w:rFonts w:ascii="Arial"/>
                <w:sz w:val="21"/>
              </w:rPr>
            </w:pPr>
          </w:p>
          <w:p w14:paraId="0103D0AD">
            <w:pPr>
              <w:spacing w:line="247" w:lineRule="auto"/>
              <w:rPr>
                <w:rFonts w:ascii="Arial"/>
                <w:sz w:val="21"/>
              </w:rPr>
            </w:pPr>
          </w:p>
          <w:p w14:paraId="2B3A24BF">
            <w:pPr>
              <w:spacing w:line="248" w:lineRule="auto"/>
              <w:rPr>
                <w:rFonts w:ascii="Arial"/>
                <w:sz w:val="21"/>
              </w:rPr>
            </w:pPr>
          </w:p>
          <w:p w14:paraId="32482186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58ECD7B">
            <w:pPr>
              <w:spacing w:line="247" w:lineRule="auto"/>
              <w:rPr>
                <w:rFonts w:ascii="Arial"/>
                <w:sz w:val="21"/>
              </w:rPr>
            </w:pPr>
          </w:p>
          <w:p w14:paraId="6BB65707">
            <w:pPr>
              <w:spacing w:line="247" w:lineRule="auto"/>
              <w:rPr>
                <w:rFonts w:ascii="Arial"/>
                <w:sz w:val="21"/>
              </w:rPr>
            </w:pPr>
          </w:p>
          <w:p w14:paraId="39D56061">
            <w:pPr>
              <w:spacing w:line="247" w:lineRule="auto"/>
              <w:rPr>
                <w:rFonts w:ascii="Arial"/>
                <w:sz w:val="21"/>
              </w:rPr>
            </w:pPr>
          </w:p>
          <w:p w14:paraId="0B6CFAD1">
            <w:pPr>
              <w:spacing w:line="248" w:lineRule="auto"/>
              <w:rPr>
                <w:rFonts w:ascii="Arial"/>
                <w:sz w:val="21"/>
              </w:rPr>
            </w:pPr>
          </w:p>
          <w:p w14:paraId="25A3815C">
            <w:pPr>
              <w:pStyle w:val="6"/>
              <w:spacing w:before="52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6048192E">
            <w:pPr>
              <w:pStyle w:val="6"/>
              <w:spacing w:before="142" w:line="225" w:lineRule="auto"/>
              <w:ind w:left="52" w:right="32" w:firstLine="16"/>
            </w:pPr>
            <w:r>
              <w:rPr>
                <w:b/>
                <w:bCs/>
                <w:spacing w:val="2"/>
              </w:rPr>
              <w:t>1.技术一线岗位：转正后年薪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硕士学历10.8万至17.5万元；</w:t>
            </w:r>
          </w:p>
          <w:p w14:paraId="44958797">
            <w:pPr>
              <w:pStyle w:val="6"/>
              <w:spacing w:before="13" w:line="217" w:lineRule="auto"/>
              <w:ind w:left="178"/>
            </w:pPr>
            <w:r>
              <w:rPr>
                <w:b/>
                <w:bCs/>
                <w:spacing w:val="2"/>
              </w:rPr>
              <w:t>本科学历7.7万至14.7万。</w:t>
            </w:r>
          </w:p>
          <w:p w14:paraId="7921D642">
            <w:pPr>
              <w:pStyle w:val="6"/>
              <w:spacing w:before="10" w:line="214" w:lineRule="auto"/>
              <w:ind w:left="65"/>
            </w:pPr>
            <w:r>
              <w:rPr>
                <w:b/>
                <w:bCs/>
                <w:spacing w:val="2"/>
              </w:rPr>
              <w:t>2.一般岗位：转正后年薪硕士</w:t>
            </w:r>
          </w:p>
          <w:p w14:paraId="6ADBD4BB">
            <w:pPr>
              <w:pStyle w:val="6"/>
              <w:spacing w:before="16" w:line="225" w:lineRule="auto"/>
              <w:ind w:left="356" w:right="72" w:hanging="249"/>
            </w:pPr>
            <w:r>
              <w:rPr>
                <w:b/>
                <w:bCs/>
                <w:spacing w:val="2"/>
              </w:rPr>
              <w:t>学历8.3万至17.5万元；本科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学历5.6万至14.7万。</w:t>
            </w:r>
          </w:p>
          <w:p w14:paraId="60E5B22A">
            <w:pPr>
              <w:pStyle w:val="6"/>
              <w:spacing w:before="13" w:line="222" w:lineRule="auto"/>
              <w:ind w:left="385" w:right="75" w:hanging="273"/>
            </w:pPr>
            <w:r>
              <w:rPr>
                <w:b/>
                <w:bCs/>
                <w:spacing w:val="-1"/>
              </w:rPr>
              <w:t>3.销售岗位：底薪+提成（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1"/>
              </w:rPr>
              <w:t>具</w:t>
            </w:r>
            <w:r>
              <w:t xml:space="preserve"> </w:t>
            </w:r>
            <w:r>
              <w:rPr>
                <w:b/>
                <w:bCs/>
              </w:rPr>
              <w:t>体薪酬待遇面意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</w:rPr>
              <w:t>）。</w:t>
            </w:r>
          </w:p>
          <w:p w14:paraId="2A3F3DAB">
            <w:pPr>
              <w:pStyle w:val="6"/>
              <w:spacing w:before="17" w:line="214" w:lineRule="auto"/>
              <w:ind w:left="62"/>
            </w:pPr>
            <w:r>
              <w:rPr>
                <w:b/>
                <w:bCs/>
                <w:spacing w:val="2"/>
              </w:rPr>
              <w:t>4.五险一金+带薪年假+冬夏补</w:t>
            </w:r>
          </w:p>
          <w:p w14:paraId="464C22A1">
            <w:pPr>
              <w:pStyle w:val="6"/>
              <w:spacing w:before="15" w:line="216" w:lineRule="auto"/>
              <w:ind w:left="99"/>
            </w:pPr>
            <w:r>
              <w:rPr>
                <w:b/>
                <w:bCs/>
                <w:spacing w:val="2"/>
              </w:rPr>
              <w:t>贴+效益工资+就餐补贴+年终</w:t>
            </w:r>
          </w:p>
          <w:p w14:paraId="426E1FC2">
            <w:pPr>
              <w:pStyle w:val="6"/>
              <w:spacing w:before="15" w:line="215" w:lineRule="auto"/>
              <w:ind w:left="608"/>
            </w:pPr>
            <w:r>
              <w:rPr>
                <w:b/>
                <w:bCs/>
              </w:rPr>
              <w:t>奖励+健康体检</w:t>
            </w:r>
          </w:p>
        </w:tc>
        <w:tc>
          <w:tcPr>
            <w:tcW w:w="753" w:type="dxa"/>
            <w:vAlign w:val="top"/>
          </w:tcPr>
          <w:p w14:paraId="5D6E0CF3">
            <w:pPr>
              <w:spacing w:line="272" w:lineRule="auto"/>
              <w:rPr>
                <w:rFonts w:ascii="Arial"/>
                <w:sz w:val="21"/>
              </w:rPr>
            </w:pPr>
          </w:p>
          <w:p w14:paraId="1AA7B39E">
            <w:pPr>
              <w:spacing w:line="272" w:lineRule="auto"/>
              <w:rPr>
                <w:rFonts w:ascii="Arial"/>
                <w:sz w:val="21"/>
              </w:rPr>
            </w:pPr>
          </w:p>
          <w:p w14:paraId="21B6AB95">
            <w:pPr>
              <w:spacing w:line="272" w:lineRule="auto"/>
              <w:rPr>
                <w:rFonts w:ascii="Arial"/>
                <w:sz w:val="21"/>
              </w:rPr>
            </w:pPr>
          </w:p>
          <w:p w14:paraId="2005224C">
            <w:pPr>
              <w:spacing w:line="273" w:lineRule="auto"/>
              <w:rPr>
                <w:rFonts w:ascii="Arial"/>
                <w:sz w:val="21"/>
              </w:rPr>
            </w:pPr>
          </w:p>
          <w:p w14:paraId="4E4821D5">
            <w:pPr>
              <w:pStyle w:val="6"/>
              <w:spacing w:before="52" w:line="217" w:lineRule="auto"/>
              <w:ind w:left="143"/>
            </w:pPr>
            <w:r>
              <w:rPr>
                <w:b/>
                <w:bCs/>
                <w:spacing w:val="-2"/>
              </w:rPr>
              <w:t>经开区</w:t>
            </w:r>
          </w:p>
        </w:tc>
        <w:tc>
          <w:tcPr>
            <w:tcW w:w="614" w:type="dxa"/>
            <w:vAlign w:val="top"/>
          </w:tcPr>
          <w:p w14:paraId="78305BE5">
            <w:pPr>
              <w:spacing w:line="272" w:lineRule="auto"/>
              <w:rPr>
                <w:rFonts w:ascii="Arial"/>
                <w:sz w:val="21"/>
              </w:rPr>
            </w:pPr>
          </w:p>
          <w:p w14:paraId="68BA5B41">
            <w:pPr>
              <w:spacing w:line="272" w:lineRule="auto"/>
              <w:rPr>
                <w:rFonts w:ascii="Arial"/>
                <w:sz w:val="21"/>
              </w:rPr>
            </w:pPr>
          </w:p>
          <w:p w14:paraId="47D7FD36">
            <w:pPr>
              <w:spacing w:line="272" w:lineRule="auto"/>
              <w:rPr>
                <w:rFonts w:ascii="Arial"/>
                <w:sz w:val="21"/>
              </w:rPr>
            </w:pPr>
          </w:p>
          <w:p w14:paraId="4BBA864E">
            <w:pPr>
              <w:spacing w:line="273" w:lineRule="auto"/>
              <w:rPr>
                <w:rFonts w:ascii="Arial"/>
                <w:sz w:val="21"/>
              </w:rPr>
            </w:pPr>
          </w:p>
          <w:p w14:paraId="20745F45">
            <w:pPr>
              <w:pStyle w:val="6"/>
              <w:spacing w:before="52" w:line="217" w:lineRule="auto"/>
              <w:ind w:left="74"/>
            </w:pPr>
            <w:r>
              <w:rPr>
                <w:b/>
                <w:bCs/>
                <w:spacing w:val="-2"/>
              </w:rPr>
              <w:t>蒋长林</w:t>
            </w:r>
          </w:p>
        </w:tc>
        <w:tc>
          <w:tcPr>
            <w:tcW w:w="1347" w:type="dxa"/>
            <w:vAlign w:val="top"/>
          </w:tcPr>
          <w:p w14:paraId="2C3D99CB">
            <w:pPr>
              <w:spacing w:line="277" w:lineRule="auto"/>
              <w:rPr>
                <w:rFonts w:ascii="Arial"/>
                <w:sz w:val="21"/>
              </w:rPr>
            </w:pPr>
          </w:p>
          <w:p w14:paraId="750F6B84">
            <w:pPr>
              <w:spacing w:line="277" w:lineRule="auto"/>
              <w:rPr>
                <w:rFonts w:ascii="Arial"/>
                <w:sz w:val="21"/>
              </w:rPr>
            </w:pPr>
          </w:p>
          <w:p w14:paraId="048F18B0">
            <w:pPr>
              <w:spacing w:line="278" w:lineRule="auto"/>
              <w:rPr>
                <w:rFonts w:ascii="Arial"/>
                <w:sz w:val="21"/>
              </w:rPr>
            </w:pPr>
          </w:p>
          <w:p w14:paraId="58947758">
            <w:pPr>
              <w:spacing w:line="278" w:lineRule="auto"/>
              <w:rPr>
                <w:rFonts w:ascii="Arial"/>
                <w:sz w:val="21"/>
              </w:rPr>
            </w:pPr>
          </w:p>
          <w:p w14:paraId="500F85B7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0851-83898510</w:t>
            </w:r>
          </w:p>
        </w:tc>
        <w:tc>
          <w:tcPr>
            <w:tcW w:w="962" w:type="dxa"/>
            <w:vAlign w:val="top"/>
          </w:tcPr>
          <w:p w14:paraId="557A87E4">
            <w:pPr>
              <w:spacing w:line="296" w:lineRule="auto"/>
              <w:rPr>
                <w:rFonts w:ascii="Arial"/>
                <w:sz w:val="21"/>
              </w:rPr>
            </w:pPr>
          </w:p>
          <w:p w14:paraId="4426A181">
            <w:pPr>
              <w:spacing w:line="296" w:lineRule="auto"/>
              <w:rPr>
                <w:rFonts w:ascii="Arial"/>
                <w:sz w:val="21"/>
              </w:rPr>
            </w:pPr>
          </w:p>
          <w:p w14:paraId="319F32CB">
            <w:pPr>
              <w:spacing w:line="297" w:lineRule="auto"/>
              <w:rPr>
                <w:rFonts w:ascii="Arial"/>
                <w:sz w:val="21"/>
              </w:rPr>
            </w:pPr>
          </w:p>
          <w:p w14:paraId="056C58C1">
            <w:pPr>
              <w:pStyle w:val="6"/>
              <w:spacing w:before="52" w:line="210" w:lineRule="auto"/>
              <w:ind w:left="82"/>
            </w:pPr>
            <w:r>
              <w:drawing>
                <wp:anchor distT="0" distB="0" distL="0" distR="0" simplePos="0" relativeHeight="25170124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-564515</wp:posOffset>
                  </wp:positionV>
                  <wp:extent cx="605155" cy="1550035"/>
                  <wp:effectExtent l="0" t="0" r="0" b="0"/>
                  <wp:wrapNone/>
                  <wp:docPr id="78" name="IM 78">
                    <a:hlinkClick xmlns:a="http://schemas.openxmlformats.org/drawingml/2006/main" r:id="rId23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 78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55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"mailto:jiangchanglin@jonyang.com"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jiangchang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0B003D2D">
            <w:pPr>
              <w:pStyle w:val="6"/>
              <w:spacing w:before="19" w:line="210" w:lineRule="auto"/>
              <w:ind w:left="87"/>
            </w:pPr>
            <w:r>
              <w:fldChar w:fldCharType="begin"/>
            </w:r>
            <w:r>
              <w:instrText xml:space="preserve"> HYPERLINK "mailto:jiangchanglin@jonyang.com"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lin@jonyan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  <w:p w14:paraId="3F3B674D">
            <w:pPr>
              <w:pStyle w:val="6"/>
              <w:spacing w:before="75" w:line="143" w:lineRule="auto"/>
              <w:ind w:left="283"/>
            </w:pPr>
            <w:r>
              <w:fldChar w:fldCharType="begin"/>
            </w:r>
            <w:r>
              <w:instrText xml:space="preserve"> HYPERLINK "mailto:jiangchanglin@jonyang.com"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g.com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</w:tbl>
    <w:p w14:paraId="1EECC93C">
      <w:pPr>
        <w:rPr>
          <w:rFonts w:ascii="Arial"/>
          <w:sz w:val="21"/>
        </w:rPr>
      </w:pPr>
    </w:p>
    <w:p w14:paraId="2DB94A1F">
      <w:pPr>
        <w:rPr>
          <w:rFonts w:ascii="Arial" w:hAnsi="Arial" w:eastAsia="Arial" w:cs="Arial"/>
          <w:sz w:val="21"/>
          <w:szCs w:val="21"/>
        </w:rPr>
        <w:sectPr>
          <w:footerReference r:id="rId26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0C72306C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2A8384B5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13CC09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49B2DA0B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620F9749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7CE4BC64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2829975A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54102723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02685145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1B7281FF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7DF28467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7A4AF3E7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276FE0D0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1DF3A228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2BF949AC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0AAB22F6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2D63F1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1" w:hRule="atLeast"/>
        </w:trPr>
        <w:tc>
          <w:tcPr>
            <w:tcW w:w="669" w:type="dxa"/>
            <w:vAlign w:val="top"/>
          </w:tcPr>
          <w:p w14:paraId="7DD51DB2">
            <w:pPr>
              <w:spacing w:line="275" w:lineRule="auto"/>
              <w:rPr>
                <w:rFonts w:ascii="Arial"/>
                <w:sz w:val="21"/>
              </w:rPr>
            </w:pPr>
          </w:p>
          <w:p w14:paraId="179EE06A">
            <w:pPr>
              <w:spacing w:line="275" w:lineRule="auto"/>
              <w:rPr>
                <w:rFonts w:ascii="Arial"/>
                <w:sz w:val="21"/>
              </w:rPr>
            </w:pPr>
          </w:p>
          <w:p w14:paraId="69D01A00">
            <w:pPr>
              <w:spacing w:line="275" w:lineRule="auto"/>
              <w:rPr>
                <w:rFonts w:ascii="Arial"/>
                <w:sz w:val="21"/>
              </w:rPr>
            </w:pPr>
          </w:p>
          <w:p w14:paraId="681E97CD">
            <w:pPr>
              <w:spacing w:line="276" w:lineRule="auto"/>
              <w:rPr>
                <w:rFonts w:ascii="Arial"/>
                <w:sz w:val="21"/>
              </w:rPr>
            </w:pPr>
          </w:p>
          <w:p w14:paraId="1EB5F7B5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136</w:t>
            </w:r>
          </w:p>
        </w:tc>
        <w:tc>
          <w:tcPr>
            <w:tcW w:w="1055" w:type="dxa"/>
            <w:vAlign w:val="top"/>
          </w:tcPr>
          <w:p w14:paraId="27E1C3CE">
            <w:pPr>
              <w:spacing w:line="245" w:lineRule="auto"/>
              <w:rPr>
                <w:rFonts w:ascii="Arial"/>
                <w:sz w:val="21"/>
              </w:rPr>
            </w:pPr>
          </w:p>
          <w:p w14:paraId="65DBC511">
            <w:pPr>
              <w:spacing w:line="245" w:lineRule="auto"/>
              <w:rPr>
                <w:rFonts w:ascii="Arial"/>
                <w:sz w:val="21"/>
              </w:rPr>
            </w:pPr>
          </w:p>
          <w:p w14:paraId="0B3B6F2A">
            <w:pPr>
              <w:spacing w:line="245" w:lineRule="auto"/>
              <w:rPr>
                <w:rFonts w:ascii="Arial"/>
                <w:sz w:val="21"/>
              </w:rPr>
            </w:pPr>
          </w:p>
          <w:p w14:paraId="52CE6AD5">
            <w:pPr>
              <w:spacing w:line="245" w:lineRule="auto"/>
              <w:rPr>
                <w:rFonts w:ascii="Arial"/>
                <w:sz w:val="21"/>
              </w:rPr>
            </w:pPr>
          </w:p>
          <w:p w14:paraId="641C25B0">
            <w:pPr>
              <w:pStyle w:val="6"/>
              <w:spacing w:before="52" w:line="225" w:lineRule="auto"/>
              <w:ind w:left="36" w:right="26" w:hanging="3"/>
            </w:pPr>
            <w:r>
              <w:rPr>
                <w:b/>
                <w:bCs/>
                <w:spacing w:val="1"/>
              </w:rPr>
              <w:t>贵州詹阳动力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重工有限公司</w:t>
            </w:r>
          </w:p>
        </w:tc>
        <w:tc>
          <w:tcPr>
            <w:tcW w:w="1134" w:type="dxa"/>
            <w:vAlign w:val="top"/>
          </w:tcPr>
          <w:p w14:paraId="273B695D">
            <w:pPr>
              <w:spacing w:line="270" w:lineRule="auto"/>
              <w:rPr>
                <w:rFonts w:ascii="Arial"/>
                <w:sz w:val="21"/>
              </w:rPr>
            </w:pPr>
          </w:p>
          <w:p w14:paraId="4782E57C">
            <w:pPr>
              <w:spacing w:line="270" w:lineRule="auto"/>
              <w:rPr>
                <w:rFonts w:ascii="Arial"/>
                <w:sz w:val="21"/>
              </w:rPr>
            </w:pPr>
          </w:p>
          <w:p w14:paraId="185F5C50">
            <w:pPr>
              <w:spacing w:line="270" w:lineRule="auto"/>
              <w:rPr>
                <w:rFonts w:ascii="Arial"/>
                <w:sz w:val="21"/>
              </w:rPr>
            </w:pPr>
          </w:p>
          <w:p w14:paraId="3DC378D6">
            <w:pPr>
              <w:spacing w:line="270" w:lineRule="auto"/>
              <w:rPr>
                <w:rFonts w:ascii="Arial"/>
                <w:sz w:val="21"/>
              </w:rPr>
            </w:pPr>
          </w:p>
          <w:p w14:paraId="38248402">
            <w:pPr>
              <w:pStyle w:val="6"/>
              <w:spacing w:before="52" w:line="219" w:lineRule="auto"/>
              <w:ind w:left="153"/>
            </w:pPr>
            <w:r>
              <w:rPr>
                <w:b/>
                <w:bCs/>
                <w:spacing w:val="1"/>
              </w:rPr>
              <w:t>产品工艺员</w:t>
            </w:r>
          </w:p>
        </w:tc>
        <w:tc>
          <w:tcPr>
            <w:tcW w:w="3148" w:type="dxa"/>
            <w:vAlign w:val="top"/>
          </w:tcPr>
          <w:p w14:paraId="1BC777EE">
            <w:pPr>
              <w:spacing w:line="293" w:lineRule="auto"/>
              <w:rPr>
                <w:rFonts w:ascii="Arial"/>
                <w:sz w:val="21"/>
              </w:rPr>
            </w:pPr>
          </w:p>
          <w:p w14:paraId="512F5FFA">
            <w:pPr>
              <w:spacing w:line="293" w:lineRule="auto"/>
              <w:rPr>
                <w:rFonts w:ascii="Arial"/>
                <w:sz w:val="21"/>
              </w:rPr>
            </w:pPr>
          </w:p>
          <w:p w14:paraId="59169476">
            <w:pPr>
              <w:spacing w:line="294" w:lineRule="auto"/>
              <w:rPr>
                <w:rFonts w:ascii="Arial"/>
                <w:sz w:val="21"/>
              </w:rPr>
            </w:pPr>
          </w:p>
          <w:p w14:paraId="561E4576">
            <w:pPr>
              <w:pStyle w:val="6"/>
              <w:spacing w:before="52" w:line="216" w:lineRule="auto"/>
              <w:ind w:left="258"/>
            </w:pPr>
            <w:r>
              <w:rPr>
                <w:b/>
                <w:bCs/>
              </w:rPr>
              <w:t>1.机械设计、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</w:rPr>
              <w:t>电气自动化等相关专业</w:t>
            </w:r>
          </w:p>
          <w:p w14:paraId="7D1A7AA3">
            <w:pPr>
              <w:pStyle w:val="6"/>
              <w:spacing w:before="13" w:line="216" w:lineRule="auto"/>
              <w:ind w:left="48"/>
            </w:pPr>
            <w:r>
              <w:rPr>
                <w:b/>
                <w:bCs/>
                <w:spacing w:val="3"/>
              </w:rPr>
              <w:t>2.有3年以上机械设计或工艺技术、编制等</w:t>
            </w:r>
          </w:p>
          <w:p w14:paraId="27DFDF2B">
            <w:pPr>
              <w:pStyle w:val="6"/>
              <w:spacing w:before="15" w:line="215" w:lineRule="auto"/>
              <w:ind w:left="254"/>
            </w:pPr>
            <w:r>
              <w:rPr>
                <w:b/>
                <w:bCs/>
                <w:spacing w:val="3"/>
              </w:rPr>
              <w:t>工作经历可适当放宽年龄、学历要求</w:t>
            </w:r>
          </w:p>
        </w:tc>
        <w:tc>
          <w:tcPr>
            <w:tcW w:w="520" w:type="dxa"/>
            <w:vAlign w:val="top"/>
          </w:tcPr>
          <w:p w14:paraId="571080EE">
            <w:pPr>
              <w:spacing w:line="275" w:lineRule="auto"/>
              <w:rPr>
                <w:rFonts w:ascii="Arial"/>
                <w:sz w:val="21"/>
              </w:rPr>
            </w:pPr>
          </w:p>
          <w:p w14:paraId="2ED714AB">
            <w:pPr>
              <w:spacing w:line="275" w:lineRule="auto"/>
              <w:rPr>
                <w:rFonts w:ascii="Arial"/>
                <w:sz w:val="21"/>
              </w:rPr>
            </w:pPr>
          </w:p>
          <w:p w14:paraId="34CA7E8F">
            <w:pPr>
              <w:spacing w:line="275" w:lineRule="auto"/>
              <w:rPr>
                <w:rFonts w:ascii="Arial"/>
                <w:sz w:val="21"/>
              </w:rPr>
            </w:pPr>
          </w:p>
          <w:p w14:paraId="6B00DA3A">
            <w:pPr>
              <w:spacing w:line="275" w:lineRule="auto"/>
              <w:rPr>
                <w:rFonts w:ascii="Arial"/>
                <w:sz w:val="21"/>
              </w:rPr>
            </w:pPr>
          </w:p>
          <w:p w14:paraId="53EE34C7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003058E0">
            <w:pPr>
              <w:spacing w:line="270" w:lineRule="auto"/>
              <w:rPr>
                <w:rFonts w:ascii="Arial"/>
                <w:sz w:val="21"/>
              </w:rPr>
            </w:pPr>
          </w:p>
          <w:p w14:paraId="477E7141">
            <w:pPr>
              <w:spacing w:line="270" w:lineRule="auto"/>
              <w:rPr>
                <w:rFonts w:ascii="Arial"/>
                <w:sz w:val="21"/>
              </w:rPr>
            </w:pPr>
          </w:p>
          <w:p w14:paraId="1F118B52">
            <w:pPr>
              <w:spacing w:line="270" w:lineRule="auto"/>
              <w:rPr>
                <w:rFonts w:ascii="Arial"/>
                <w:sz w:val="21"/>
              </w:rPr>
            </w:pPr>
          </w:p>
          <w:p w14:paraId="7AC9D1CE">
            <w:pPr>
              <w:spacing w:line="270" w:lineRule="auto"/>
              <w:rPr>
                <w:rFonts w:ascii="Arial"/>
                <w:sz w:val="21"/>
              </w:rPr>
            </w:pPr>
          </w:p>
          <w:p w14:paraId="3C0CC927">
            <w:pPr>
              <w:pStyle w:val="6"/>
              <w:spacing w:before="52" w:line="218" w:lineRule="auto"/>
              <w:ind w:left="594"/>
            </w:pPr>
            <w:r>
              <w:rPr>
                <w:b/>
                <w:bCs/>
                <w:spacing w:val="-4"/>
              </w:rPr>
              <w:t>工学</w:t>
            </w:r>
          </w:p>
        </w:tc>
        <w:tc>
          <w:tcPr>
            <w:tcW w:w="769" w:type="dxa"/>
            <w:vAlign w:val="top"/>
          </w:tcPr>
          <w:p w14:paraId="529C5603">
            <w:pPr>
              <w:spacing w:line="245" w:lineRule="auto"/>
              <w:rPr>
                <w:rFonts w:ascii="Arial"/>
                <w:sz w:val="21"/>
              </w:rPr>
            </w:pPr>
          </w:p>
          <w:p w14:paraId="3484E201">
            <w:pPr>
              <w:spacing w:line="245" w:lineRule="auto"/>
              <w:rPr>
                <w:rFonts w:ascii="Arial"/>
                <w:sz w:val="21"/>
              </w:rPr>
            </w:pPr>
          </w:p>
          <w:p w14:paraId="14834154">
            <w:pPr>
              <w:spacing w:line="245" w:lineRule="auto"/>
              <w:rPr>
                <w:rFonts w:ascii="Arial"/>
                <w:sz w:val="21"/>
              </w:rPr>
            </w:pPr>
          </w:p>
          <w:p w14:paraId="5F1E815E">
            <w:pPr>
              <w:spacing w:line="245" w:lineRule="auto"/>
              <w:rPr>
                <w:rFonts w:ascii="Arial"/>
                <w:sz w:val="21"/>
              </w:rPr>
            </w:pPr>
          </w:p>
          <w:p w14:paraId="5CC3D616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5B6F4E1">
            <w:pPr>
              <w:spacing w:line="245" w:lineRule="auto"/>
              <w:rPr>
                <w:rFonts w:ascii="Arial"/>
                <w:sz w:val="21"/>
              </w:rPr>
            </w:pPr>
          </w:p>
          <w:p w14:paraId="04BAFC0B">
            <w:pPr>
              <w:spacing w:line="245" w:lineRule="auto"/>
              <w:rPr>
                <w:rFonts w:ascii="Arial"/>
                <w:sz w:val="21"/>
              </w:rPr>
            </w:pPr>
          </w:p>
          <w:p w14:paraId="51ED1C8D">
            <w:pPr>
              <w:spacing w:line="245" w:lineRule="auto"/>
              <w:rPr>
                <w:rFonts w:ascii="Arial"/>
                <w:sz w:val="21"/>
              </w:rPr>
            </w:pPr>
          </w:p>
          <w:p w14:paraId="3EA108DE">
            <w:pPr>
              <w:spacing w:line="245" w:lineRule="auto"/>
              <w:rPr>
                <w:rFonts w:ascii="Arial"/>
                <w:sz w:val="21"/>
              </w:rPr>
            </w:pPr>
          </w:p>
          <w:p w14:paraId="28A6FFFC">
            <w:pPr>
              <w:pStyle w:val="6"/>
              <w:spacing w:before="52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5339A76F">
            <w:pPr>
              <w:pStyle w:val="6"/>
              <w:spacing w:before="133" w:line="225" w:lineRule="auto"/>
              <w:ind w:left="52" w:right="32" w:firstLine="16"/>
            </w:pPr>
            <w:r>
              <w:rPr>
                <w:b/>
                <w:bCs/>
                <w:spacing w:val="2"/>
              </w:rPr>
              <w:t>1.技术一线岗位：转正后年薪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硕士学历10.8万至17.5万元；</w:t>
            </w:r>
          </w:p>
          <w:p w14:paraId="257B1FFC">
            <w:pPr>
              <w:pStyle w:val="6"/>
              <w:spacing w:before="13" w:line="217" w:lineRule="auto"/>
              <w:ind w:left="178"/>
            </w:pPr>
            <w:r>
              <w:rPr>
                <w:b/>
                <w:bCs/>
                <w:spacing w:val="2"/>
              </w:rPr>
              <w:t>本科学历7.7万至14.7万。</w:t>
            </w:r>
          </w:p>
          <w:p w14:paraId="32811728">
            <w:pPr>
              <w:pStyle w:val="6"/>
              <w:spacing w:before="10" w:line="214" w:lineRule="auto"/>
              <w:ind w:left="65"/>
            </w:pPr>
            <w:r>
              <w:rPr>
                <w:b/>
                <w:bCs/>
                <w:spacing w:val="2"/>
              </w:rPr>
              <w:t>2.一般岗位：转正后年薪硕士</w:t>
            </w:r>
          </w:p>
          <w:p w14:paraId="6E8806B2">
            <w:pPr>
              <w:pStyle w:val="6"/>
              <w:spacing w:before="16" w:line="225" w:lineRule="auto"/>
              <w:ind w:left="356" w:right="72" w:hanging="249"/>
            </w:pPr>
            <w:r>
              <w:rPr>
                <w:b/>
                <w:bCs/>
                <w:spacing w:val="2"/>
              </w:rPr>
              <w:t>学历8.3万至17.5万元；本科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学历5.6万至14.7万。</w:t>
            </w:r>
          </w:p>
          <w:p w14:paraId="64B659A2">
            <w:pPr>
              <w:pStyle w:val="6"/>
              <w:spacing w:before="13" w:line="222" w:lineRule="auto"/>
              <w:ind w:left="385" w:right="75" w:hanging="273"/>
            </w:pPr>
            <w:r>
              <w:rPr>
                <w:b/>
                <w:bCs/>
                <w:spacing w:val="-1"/>
              </w:rPr>
              <w:t>3.销售岗位：底薪+提成（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1"/>
              </w:rPr>
              <w:t>具</w:t>
            </w:r>
            <w:r>
              <w:t xml:space="preserve"> </w:t>
            </w:r>
            <w:r>
              <w:rPr>
                <w:b/>
                <w:bCs/>
              </w:rPr>
              <w:t>体薪酬待遇面意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</w:rPr>
              <w:t>）。</w:t>
            </w:r>
          </w:p>
          <w:p w14:paraId="67D99514">
            <w:pPr>
              <w:pStyle w:val="6"/>
              <w:spacing w:before="17" w:line="214" w:lineRule="auto"/>
              <w:ind w:left="64"/>
            </w:pPr>
            <w:r>
              <w:rPr>
                <w:b/>
                <w:bCs/>
                <w:spacing w:val="2"/>
              </w:rPr>
              <w:t>5.五险一金+带薪年假+冬夏补</w:t>
            </w:r>
          </w:p>
          <w:p w14:paraId="1EF644CE">
            <w:pPr>
              <w:pStyle w:val="6"/>
              <w:spacing w:before="15" w:line="216" w:lineRule="auto"/>
              <w:ind w:left="99"/>
            </w:pPr>
            <w:r>
              <w:rPr>
                <w:b/>
                <w:bCs/>
                <w:spacing w:val="2"/>
              </w:rPr>
              <w:t>贴+效益工资+就餐补贴+年终</w:t>
            </w:r>
          </w:p>
          <w:p w14:paraId="1BC0EF0C">
            <w:pPr>
              <w:pStyle w:val="6"/>
              <w:spacing w:before="15" w:line="215" w:lineRule="auto"/>
              <w:ind w:left="608"/>
            </w:pPr>
            <w:r>
              <w:rPr>
                <w:b/>
                <w:bCs/>
              </w:rPr>
              <w:t>奖励+健康体检</w:t>
            </w:r>
          </w:p>
        </w:tc>
        <w:tc>
          <w:tcPr>
            <w:tcW w:w="753" w:type="dxa"/>
            <w:vAlign w:val="top"/>
          </w:tcPr>
          <w:p w14:paraId="7CCDED28">
            <w:pPr>
              <w:spacing w:line="270" w:lineRule="auto"/>
              <w:rPr>
                <w:rFonts w:ascii="Arial"/>
                <w:sz w:val="21"/>
              </w:rPr>
            </w:pPr>
          </w:p>
          <w:p w14:paraId="094B85C6">
            <w:pPr>
              <w:spacing w:line="270" w:lineRule="auto"/>
              <w:rPr>
                <w:rFonts w:ascii="Arial"/>
                <w:sz w:val="21"/>
              </w:rPr>
            </w:pPr>
          </w:p>
          <w:p w14:paraId="2AF10465">
            <w:pPr>
              <w:spacing w:line="270" w:lineRule="auto"/>
              <w:rPr>
                <w:rFonts w:ascii="Arial"/>
                <w:sz w:val="21"/>
              </w:rPr>
            </w:pPr>
          </w:p>
          <w:p w14:paraId="70F82EFC">
            <w:pPr>
              <w:spacing w:line="270" w:lineRule="auto"/>
              <w:rPr>
                <w:rFonts w:ascii="Arial"/>
                <w:sz w:val="21"/>
              </w:rPr>
            </w:pPr>
          </w:p>
          <w:p w14:paraId="390E1732">
            <w:pPr>
              <w:pStyle w:val="6"/>
              <w:spacing w:before="52" w:line="217" w:lineRule="auto"/>
              <w:ind w:left="143"/>
            </w:pPr>
            <w:r>
              <w:rPr>
                <w:b/>
                <w:bCs/>
                <w:spacing w:val="-2"/>
              </w:rPr>
              <w:t>经开区</w:t>
            </w:r>
          </w:p>
        </w:tc>
        <w:tc>
          <w:tcPr>
            <w:tcW w:w="614" w:type="dxa"/>
            <w:vAlign w:val="top"/>
          </w:tcPr>
          <w:p w14:paraId="161A7E18">
            <w:pPr>
              <w:spacing w:line="270" w:lineRule="auto"/>
              <w:rPr>
                <w:rFonts w:ascii="Arial"/>
                <w:sz w:val="21"/>
              </w:rPr>
            </w:pPr>
          </w:p>
          <w:p w14:paraId="582C8A94">
            <w:pPr>
              <w:spacing w:line="270" w:lineRule="auto"/>
              <w:rPr>
                <w:rFonts w:ascii="Arial"/>
                <w:sz w:val="21"/>
              </w:rPr>
            </w:pPr>
          </w:p>
          <w:p w14:paraId="51F81132">
            <w:pPr>
              <w:spacing w:line="270" w:lineRule="auto"/>
              <w:rPr>
                <w:rFonts w:ascii="Arial"/>
                <w:sz w:val="21"/>
              </w:rPr>
            </w:pPr>
          </w:p>
          <w:p w14:paraId="344F495A">
            <w:pPr>
              <w:spacing w:line="270" w:lineRule="auto"/>
              <w:rPr>
                <w:rFonts w:ascii="Arial"/>
                <w:sz w:val="21"/>
              </w:rPr>
            </w:pPr>
          </w:p>
          <w:p w14:paraId="47EEC81A">
            <w:pPr>
              <w:pStyle w:val="6"/>
              <w:spacing w:before="52" w:line="217" w:lineRule="auto"/>
              <w:ind w:left="74"/>
            </w:pPr>
            <w:r>
              <w:rPr>
                <w:b/>
                <w:bCs/>
                <w:spacing w:val="-2"/>
              </w:rPr>
              <w:t>蒋长林</w:t>
            </w:r>
          </w:p>
        </w:tc>
        <w:tc>
          <w:tcPr>
            <w:tcW w:w="1347" w:type="dxa"/>
            <w:vAlign w:val="top"/>
          </w:tcPr>
          <w:p w14:paraId="7710BA85">
            <w:pPr>
              <w:spacing w:line="275" w:lineRule="auto"/>
              <w:rPr>
                <w:rFonts w:ascii="Arial"/>
                <w:sz w:val="21"/>
              </w:rPr>
            </w:pPr>
          </w:p>
          <w:p w14:paraId="40B67178">
            <w:pPr>
              <w:spacing w:line="275" w:lineRule="auto"/>
              <w:rPr>
                <w:rFonts w:ascii="Arial"/>
                <w:sz w:val="21"/>
              </w:rPr>
            </w:pPr>
          </w:p>
          <w:p w14:paraId="04A541A7">
            <w:pPr>
              <w:spacing w:line="275" w:lineRule="auto"/>
              <w:rPr>
                <w:rFonts w:ascii="Arial"/>
                <w:sz w:val="21"/>
              </w:rPr>
            </w:pPr>
          </w:p>
          <w:p w14:paraId="174977D1">
            <w:pPr>
              <w:spacing w:line="276" w:lineRule="auto"/>
              <w:rPr>
                <w:rFonts w:ascii="Arial"/>
                <w:sz w:val="21"/>
              </w:rPr>
            </w:pPr>
          </w:p>
          <w:p w14:paraId="44417DC3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0851-83898510</w:t>
            </w:r>
          </w:p>
        </w:tc>
        <w:tc>
          <w:tcPr>
            <w:tcW w:w="962" w:type="dxa"/>
            <w:vAlign w:val="top"/>
          </w:tcPr>
          <w:p w14:paraId="3A7B2E9E">
            <w:pPr>
              <w:spacing w:line="293" w:lineRule="auto"/>
              <w:rPr>
                <w:rFonts w:ascii="Arial"/>
                <w:sz w:val="21"/>
              </w:rPr>
            </w:pPr>
          </w:p>
          <w:p w14:paraId="268BFCE1">
            <w:pPr>
              <w:spacing w:line="293" w:lineRule="auto"/>
              <w:rPr>
                <w:rFonts w:ascii="Arial"/>
                <w:sz w:val="21"/>
              </w:rPr>
            </w:pPr>
          </w:p>
          <w:p w14:paraId="34E664F4">
            <w:pPr>
              <w:spacing w:line="294" w:lineRule="auto"/>
              <w:rPr>
                <w:rFonts w:ascii="Arial"/>
                <w:sz w:val="21"/>
              </w:rPr>
            </w:pPr>
          </w:p>
          <w:p w14:paraId="701B0C54">
            <w:pPr>
              <w:pStyle w:val="6"/>
              <w:spacing w:before="52" w:line="210" w:lineRule="auto"/>
              <w:ind w:left="82"/>
            </w:pPr>
            <w:r>
              <w:drawing>
                <wp:anchor distT="0" distB="0" distL="0" distR="0" simplePos="0" relativeHeight="25170944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-564515</wp:posOffset>
                  </wp:positionV>
                  <wp:extent cx="605155" cy="1550035"/>
                  <wp:effectExtent l="0" t="0" r="0" b="0"/>
                  <wp:wrapNone/>
                  <wp:docPr id="80" name="IM 80">
                    <a:hlinkClick xmlns:a="http://schemas.openxmlformats.org/drawingml/2006/main" r:id="rId23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 80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55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"mailto:jiangchanglin@jonyang.com"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jiangchang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5111E250">
            <w:pPr>
              <w:pStyle w:val="6"/>
              <w:spacing w:before="18" w:line="210" w:lineRule="auto"/>
              <w:ind w:left="87"/>
            </w:pPr>
            <w:r>
              <w:fldChar w:fldCharType="begin"/>
            </w:r>
            <w:r>
              <w:instrText xml:space="preserve"> HYPERLINK "mailto:jiangchanglin@jonyang.com"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lin@jonyan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  <w:p w14:paraId="40356BEA">
            <w:pPr>
              <w:pStyle w:val="6"/>
              <w:spacing w:before="75" w:line="143" w:lineRule="auto"/>
              <w:ind w:left="283"/>
            </w:pPr>
            <w:r>
              <w:fldChar w:fldCharType="begin"/>
            </w:r>
            <w:r>
              <w:instrText xml:space="preserve"> HYPERLINK "mailto:jiangchanglin@jonyang.com"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g.com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04049F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1" w:hRule="atLeast"/>
        </w:trPr>
        <w:tc>
          <w:tcPr>
            <w:tcW w:w="669" w:type="dxa"/>
            <w:vAlign w:val="top"/>
          </w:tcPr>
          <w:p w14:paraId="5C25B716">
            <w:pPr>
              <w:spacing w:line="276" w:lineRule="auto"/>
              <w:rPr>
                <w:rFonts w:ascii="Arial"/>
                <w:sz w:val="21"/>
              </w:rPr>
            </w:pPr>
          </w:p>
          <w:p w14:paraId="00E582EB">
            <w:pPr>
              <w:spacing w:line="276" w:lineRule="auto"/>
              <w:rPr>
                <w:rFonts w:ascii="Arial"/>
                <w:sz w:val="21"/>
              </w:rPr>
            </w:pPr>
          </w:p>
          <w:p w14:paraId="52A9EA4B">
            <w:pPr>
              <w:spacing w:line="277" w:lineRule="auto"/>
              <w:rPr>
                <w:rFonts w:ascii="Arial"/>
                <w:sz w:val="21"/>
              </w:rPr>
            </w:pPr>
          </w:p>
          <w:p w14:paraId="59282281">
            <w:pPr>
              <w:spacing w:line="277" w:lineRule="auto"/>
              <w:rPr>
                <w:rFonts w:ascii="Arial"/>
                <w:sz w:val="21"/>
              </w:rPr>
            </w:pPr>
          </w:p>
          <w:p w14:paraId="7B12AC44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137</w:t>
            </w:r>
          </w:p>
        </w:tc>
        <w:tc>
          <w:tcPr>
            <w:tcW w:w="1055" w:type="dxa"/>
            <w:vAlign w:val="top"/>
          </w:tcPr>
          <w:p w14:paraId="56849703">
            <w:pPr>
              <w:spacing w:line="246" w:lineRule="auto"/>
              <w:rPr>
                <w:rFonts w:ascii="Arial"/>
                <w:sz w:val="21"/>
              </w:rPr>
            </w:pPr>
          </w:p>
          <w:p w14:paraId="24B74B1F">
            <w:pPr>
              <w:spacing w:line="246" w:lineRule="auto"/>
              <w:rPr>
                <w:rFonts w:ascii="Arial"/>
                <w:sz w:val="21"/>
              </w:rPr>
            </w:pPr>
          </w:p>
          <w:p w14:paraId="7C003CD2">
            <w:pPr>
              <w:spacing w:line="246" w:lineRule="auto"/>
              <w:rPr>
                <w:rFonts w:ascii="Arial"/>
                <w:sz w:val="21"/>
              </w:rPr>
            </w:pPr>
          </w:p>
          <w:p w14:paraId="3F12B943">
            <w:pPr>
              <w:spacing w:line="247" w:lineRule="auto"/>
              <w:rPr>
                <w:rFonts w:ascii="Arial"/>
                <w:sz w:val="21"/>
              </w:rPr>
            </w:pPr>
          </w:p>
          <w:p w14:paraId="015A1538">
            <w:pPr>
              <w:pStyle w:val="6"/>
              <w:spacing w:before="52" w:line="223" w:lineRule="auto"/>
              <w:ind w:left="36" w:right="26" w:hanging="3"/>
            </w:pPr>
            <w:r>
              <w:rPr>
                <w:b/>
                <w:bCs/>
                <w:spacing w:val="1"/>
              </w:rPr>
              <w:t>贵州詹阳动力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重工有限公司</w:t>
            </w:r>
          </w:p>
        </w:tc>
        <w:tc>
          <w:tcPr>
            <w:tcW w:w="1134" w:type="dxa"/>
            <w:vAlign w:val="top"/>
          </w:tcPr>
          <w:p w14:paraId="3CE2E5D3">
            <w:pPr>
              <w:spacing w:line="271" w:lineRule="auto"/>
              <w:rPr>
                <w:rFonts w:ascii="Arial"/>
                <w:sz w:val="21"/>
              </w:rPr>
            </w:pPr>
          </w:p>
          <w:p w14:paraId="7C6F6F21">
            <w:pPr>
              <w:spacing w:line="271" w:lineRule="auto"/>
              <w:rPr>
                <w:rFonts w:ascii="Arial"/>
                <w:sz w:val="21"/>
              </w:rPr>
            </w:pPr>
          </w:p>
          <w:p w14:paraId="5095356D">
            <w:pPr>
              <w:spacing w:line="271" w:lineRule="auto"/>
              <w:rPr>
                <w:rFonts w:ascii="Arial"/>
                <w:sz w:val="21"/>
              </w:rPr>
            </w:pPr>
          </w:p>
          <w:p w14:paraId="75C5FF92">
            <w:pPr>
              <w:spacing w:line="272" w:lineRule="auto"/>
              <w:rPr>
                <w:rFonts w:ascii="Arial"/>
                <w:sz w:val="21"/>
              </w:rPr>
            </w:pPr>
          </w:p>
          <w:p w14:paraId="0D6203DE">
            <w:pPr>
              <w:pStyle w:val="6"/>
              <w:spacing w:before="52" w:line="216" w:lineRule="auto"/>
              <w:ind w:left="85"/>
            </w:pPr>
            <w:r>
              <w:rPr>
                <w:b/>
                <w:bCs/>
                <w:spacing w:val="-1"/>
              </w:rPr>
              <w:t>国内销售经理</w:t>
            </w:r>
          </w:p>
        </w:tc>
        <w:tc>
          <w:tcPr>
            <w:tcW w:w="3148" w:type="dxa"/>
            <w:vAlign w:val="top"/>
          </w:tcPr>
          <w:p w14:paraId="1E6CC6A4">
            <w:pPr>
              <w:spacing w:line="261" w:lineRule="auto"/>
              <w:rPr>
                <w:rFonts w:ascii="Arial"/>
                <w:sz w:val="21"/>
              </w:rPr>
            </w:pPr>
          </w:p>
          <w:p w14:paraId="0F9A7EC7">
            <w:pPr>
              <w:spacing w:line="262" w:lineRule="auto"/>
              <w:rPr>
                <w:rFonts w:ascii="Arial"/>
                <w:sz w:val="21"/>
              </w:rPr>
            </w:pPr>
          </w:p>
          <w:p w14:paraId="24102E3D">
            <w:pPr>
              <w:spacing w:line="262" w:lineRule="auto"/>
              <w:rPr>
                <w:rFonts w:ascii="Arial"/>
                <w:sz w:val="21"/>
              </w:rPr>
            </w:pPr>
          </w:p>
          <w:p w14:paraId="74C0BF73">
            <w:pPr>
              <w:pStyle w:val="6"/>
              <w:spacing w:before="52" w:line="216" w:lineRule="auto"/>
              <w:ind w:left="92"/>
            </w:pPr>
            <w:r>
              <w:rPr>
                <w:b/>
                <w:bCs/>
                <w:spacing w:val="1"/>
              </w:rPr>
              <w:t>1.机械类、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1"/>
              </w:rPr>
              <w:t>电气类或市场营销等相关专业</w:t>
            </w:r>
          </w:p>
          <w:p w14:paraId="5219DA6F">
            <w:pPr>
              <w:pStyle w:val="6"/>
              <w:spacing w:before="127" w:line="69" w:lineRule="exact"/>
              <w:ind w:left="1505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  <w:p w14:paraId="1E5FA6EF">
            <w:pPr>
              <w:pStyle w:val="6"/>
              <w:spacing w:before="16" w:line="215" w:lineRule="auto"/>
              <w:ind w:left="48"/>
            </w:pPr>
            <w:r>
              <w:rPr>
                <w:b/>
                <w:bCs/>
                <w:spacing w:val="3"/>
              </w:rPr>
              <w:t>2.有2年以上工程机械行业工作经历可适当</w:t>
            </w:r>
          </w:p>
          <w:p w14:paraId="6EBD0326">
            <w:pPr>
              <w:pStyle w:val="6"/>
              <w:spacing w:before="15" w:line="217" w:lineRule="auto"/>
              <w:ind w:left="748"/>
            </w:pPr>
            <w:r>
              <w:rPr>
                <w:b/>
                <w:bCs/>
                <w:spacing w:val="2"/>
              </w:rPr>
              <w:t>放宽年龄、学历要求。</w:t>
            </w:r>
          </w:p>
        </w:tc>
        <w:tc>
          <w:tcPr>
            <w:tcW w:w="520" w:type="dxa"/>
            <w:vAlign w:val="top"/>
          </w:tcPr>
          <w:p w14:paraId="37346E92">
            <w:pPr>
              <w:spacing w:line="276" w:lineRule="auto"/>
              <w:rPr>
                <w:rFonts w:ascii="Arial"/>
                <w:sz w:val="21"/>
              </w:rPr>
            </w:pPr>
          </w:p>
          <w:p w14:paraId="64540A1B">
            <w:pPr>
              <w:spacing w:line="276" w:lineRule="auto"/>
              <w:rPr>
                <w:rFonts w:ascii="Arial"/>
                <w:sz w:val="21"/>
              </w:rPr>
            </w:pPr>
          </w:p>
          <w:p w14:paraId="17351AE2">
            <w:pPr>
              <w:spacing w:line="277" w:lineRule="auto"/>
              <w:rPr>
                <w:rFonts w:ascii="Arial"/>
                <w:sz w:val="21"/>
              </w:rPr>
            </w:pPr>
          </w:p>
          <w:p w14:paraId="63B6E44A">
            <w:pPr>
              <w:spacing w:line="277" w:lineRule="auto"/>
              <w:rPr>
                <w:rFonts w:ascii="Arial"/>
                <w:sz w:val="21"/>
              </w:rPr>
            </w:pPr>
          </w:p>
          <w:p w14:paraId="1989BFF7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6F4C6789">
            <w:pPr>
              <w:spacing w:line="246" w:lineRule="auto"/>
              <w:rPr>
                <w:rFonts w:ascii="Arial"/>
                <w:sz w:val="21"/>
              </w:rPr>
            </w:pPr>
          </w:p>
          <w:p w14:paraId="3D111B21">
            <w:pPr>
              <w:spacing w:line="246" w:lineRule="auto"/>
              <w:rPr>
                <w:rFonts w:ascii="Arial"/>
                <w:sz w:val="21"/>
              </w:rPr>
            </w:pPr>
          </w:p>
          <w:p w14:paraId="4CBC3B61">
            <w:pPr>
              <w:spacing w:line="246" w:lineRule="auto"/>
              <w:rPr>
                <w:rFonts w:ascii="Arial"/>
                <w:sz w:val="21"/>
              </w:rPr>
            </w:pPr>
          </w:p>
          <w:p w14:paraId="5F06BA5A">
            <w:pPr>
              <w:spacing w:line="247" w:lineRule="auto"/>
              <w:rPr>
                <w:rFonts w:ascii="Arial"/>
                <w:sz w:val="21"/>
              </w:rPr>
            </w:pPr>
          </w:p>
          <w:p w14:paraId="4A3BCD38">
            <w:pPr>
              <w:pStyle w:val="6"/>
              <w:spacing w:before="52" w:line="218" w:lineRule="auto"/>
              <w:ind w:left="553"/>
            </w:pPr>
            <w:r>
              <w:rPr>
                <w:b/>
                <w:bCs/>
                <w:spacing w:val="-7"/>
              </w:rPr>
              <w:t>工</w:t>
            </w:r>
            <w:r>
              <w:rPr>
                <w:spacing w:val="25"/>
              </w:rPr>
              <w:t xml:space="preserve"> </w:t>
            </w:r>
            <w:r>
              <w:rPr>
                <w:b/>
                <w:bCs/>
                <w:spacing w:val="-7"/>
              </w:rPr>
              <w:t>学</w:t>
            </w:r>
          </w:p>
          <w:p w14:paraId="161A4BD0">
            <w:pPr>
              <w:pStyle w:val="6"/>
              <w:spacing w:before="10" w:line="217" w:lineRule="auto"/>
              <w:ind w:left="475"/>
            </w:pPr>
            <w:r>
              <w:rPr>
                <w:b/>
                <w:bCs/>
                <w:spacing w:val="-1"/>
              </w:rPr>
              <w:t>市场营销</w:t>
            </w:r>
          </w:p>
        </w:tc>
        <w:tc>
          <w:tcPr>
            <w:tcW w:w="769" w:type="dxa"/>
            <w:vAlign w:val="top"/>
          </w:tcPr>
          <w:p w14:paraId="696BD947">
            <w:pPr>
              <w:spacing w:line="246" w:lineRule="auto"/>
              <w:rPr>
                <w:rFonts w:ascii="Arial"/>
                <w:sz w:val="21"/>
              </w:rPr>
            </w:pPr>
          </w:p>
          <w:p w14:paraId="055A2BBB">
            <w:pPr>
              <w:spacing w:line="246" w:lineRule="auto"/>
              <w:rPr>
                <w:rFonts w:ascii="Arial"/>
                <w:sz w:val="21"/>
              </w:rPr>
            </w:pPr>
          </w:p>
          <w:p w14:paraId="3F3ADCF9">
            <w:pPr>
              <w:spacing w:line="246" w:lineRule="auto"/>
              <w:rPr>
                <w:rFonts w:ascii="Arial"/>
                <w:sz w:val="21"/>
              </w:rPr>
            </w:pPr>
          </w:p>
          <w:p w14:paraId="5B867018">
            <w:pPr>
              <w:spacing w:line="247" w:lineRule="auto"/>
              <w:rPr>
                <w:rFonts w:ascii="Arial"/>
                <w:sz w:val="21"/>
              </w:rPr>
            </w:pPr>
          </w:p>
          <w:p w14:paraId="7D2CEC08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94D13A9">
            <w:pPr>
              <w:spacing w:line="246" w:lineRule="auto"/>
              <w:rPr>
                <w:rFonts w:ascii="Arial"/>
                <w:sz w:val="21"/>
              </w:rPr>
            </w:pPr>
          </w:p>
          <w:p w14:paraId="3382AC90">
            <w:pPr>
              <w:spacing w:line="246" w:lineRule="auto"/>
              <w:rPr>
                <w:rFonts w:ascii="Arial"/>
                <w:sz w:val="21"/>
              </w:rPr>
            </w:pPr>
          </w:p>
          <w:p w14:paraId="1245663B">
            <w:pPr>
              <w:spacing w:line="246" w:lineRule="auto"/>
              <w:rPr>
                <w:rFonts w:ascii="Arial"/>
                <w:sz w:val="21"/>
              </w:rPr>
            </w:pPr>
          </w:p>
          <w:p w14:paraId="4CC5B059">
            <w:pPr>
              <w:spacing w:line="246" w:lineRule="auto"/>
              <w:rPr>
                <w:rFonts w:ascii="Arial"/>
                <w:sz w:val="21"/>
              </w:rPr>
            </w:pPr>
          </w:p>
          <w:p w14:paraId="0C156F2A">
            <w:pPr>
              <w:pStyle w:val="6"/>
              <w:spacing w:before="52" w:line="223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1A588A33">
            <w:pPr>
              <w:pStyle w:val="6"/>
              <w:spacing w:before="138" w:line="225" w:lineRule="auto"/>
              <w:ind w:left="52" w:right="32" w:firstLine="16"/>
            </w:pPr>
            <w:r>
              <w:rPr>
                <w:b/>
                <w:bCs/>
                <w:spacing w:val="2"/>
              </w:rPr>
              <w:t>1.技术一线岗位：转正后年薪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硕士学历10.8万至17.5万元；</w:t>
            </w:r>
          </w:p>
          <w:p w14:paraId="628A3159">
            <w:pPr>
              <w:pStyle w:val="6"/>
              <w:spacing w:before="10" w:line="217" w:lineRule="auto"/>
              <w:ind w:left="178"/>
            </w:pPr>
            <w:r>
              <w:rPr>
                <w:b/>
                <w:bCs/>
                <w:spacing w:val="2"/>
              </w:rPr>
              <w:t>本科学历7.7万至14.7万。</w:t>
            </w:r>
          </w:p>
          <w:p w14:paraId="5BB7CB21">
            <w:pPr>
              <w:pStyle w:val="6"/>
              <w:spacing w:before="13" w:line="214" w:lineRule="auto"/>
              <w:ind w:left="65"/>
            </w:pPr>
            <w:r>
              <w:rPr>
                <w:b/>
                <w:bCs/>
                <w:spacing w:val="2"/>
              </w:rPr>
              <w:t>2.一般岗位：转正后年薪硕士</w:t>
            </w:r>
          </w:p>
          <w:p w14:paraId="60EB1C1C">
            <w:pPr>
              <w:pStyle w:val="6"/>
              <w:spacing w:before="16" w:line="225" w:lineRule="auto"/>
              <w:ind w:left="356" w:right="72" w:hanging="249"/>
            </w:pPr>
            <w:r>
              <w:rPr>
                <w:b/>
                <w:bCs/>
                <w:spacing w:val="2"/>
              </w:rPr>
              <w:t>学历8.3万至17.5万元；本科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学历5.6万至14.7万。</w:t>
            </w:r>
          </w:p>
          <w:p w14:paraId="249B24D9">
            <w:pPr>
              <w:pStyle w:val="6"/>
              <w:spacing w:before="10" w:line="224" w:lineRule="auto"/>
              <w:ind w:left="385" w:right="75" w:hanging="273"/>
            </w:pPr>
            <w:r>
              <w:rPr>
                <w:b/>
                <w:bCs/>
                <w:spacing w:val="-1"/>
              </w:rPr>
              <w:t>3.销售岗位：底薪+提成（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1"/>
              </w:rPr>
              <w:t>具</w:t>
            </w:r>
            <w:r>
              <w:t xml:space="preserve"> </w:t>
            </w:r>
            <w:r>
              <w:rPr>
                <w:b/>
                <w:bCs/>
              </w:rPr>
              <w:t>体薪酬待遇面意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</w:rPr>
              <w:t>）。</w:t>
            </w:r>
          </w:p>
          <w:p w14:paraId="472C975E">
            <w:pPr>
              <w:pStyle w:val="6"/>
              <w:spacing w:before="15" w:line="214" w:lineRule="auto"/>
              <w:ind w:left="64"/>
            </w:pPr>
            <w:r>
              <w:rPr>
                <w:b/>
                <w:bCs/>
                <w:spacing w:val="2"/>
              </w:rPr>
              <w:t>6.五险一金+带薪年假+冬夏补</w:t>
            </w:r>
          </w:p>
          <w:p w14:paraId="26C94341">
            <w:pPr>
              <w:pStyle w:val="6"/>
              <w:spacing w:before="17" w:line="216" w:lineRule="auto"/>
              <w:ind w:left="99"/>
            </w:pPr>
            <w:r>
              <w:rPr>
                <w:b/>
                <w:bCs/>
                <w:spacing w:val="2"/>
              </w:rPr>
              <w:t>贴+效益工资+就餐补贴+年终</w:t>
            </w:r>
          </w:p>
          <w:p w14:paraId="3752EC85">
            <w:pPr>
              <w:pStyle w:val="6"/>
              <w:spacing w:before="11" w:line="215" w:lineRule="auto"/>
              <w:ind w:left="608"/>
            </w:pPr>
            <w:r>
              <w:rPr>
                <w:b/>
                <w:bCs/>
              </w:rPr>
              <w:t>奖励+健康体检</w:t>
            </w:r>
          </w:p>
        </w:tc>
        <w:tc>
          <w:tcPr>
            <w:tcW w:w="753" w:type="dxa"/>
            <w:vAlign w:val="top"/>
          </w:tcPr>
          <w:p w14:paraId="30082B01">
            <w:pPr>
              <w:spacing w:line="271" w:lineRule="auto"/>
              <w:rPr>
                <w:rFonts w:ascii="Arial"/>
                <w:sz w:val="21"/>
              </w:rPr>
            </w:pPr>
          </w:p>
          <w:p w14:paraId="0D7866CA">
            <w:pPr>
              <w:spacing w:line="271" w:lineRule="auto"/>
              <w:rPr>
                <w:rFonts w:ascii="Arial"/>
                <w:sz w:val="21"/>
              </w:rPr>
            </w:pPr>
          </w:p>
          <w:p w14:paraId="21DEEB45">
            <w:pPr>
              <w:spacing w:line="271" w:lineRule="auto"/>
              <w:rPr>
                <w:rFonts w:ascii="Arial"/>
                <w:sz w:val="21"/>
              </w:rPr>
            </w:pPr>
          </w:p>
          <w:p w14:paraId="134864BB">
            <w:pPr>
              <w:spacing w:line="272" w:lineRule="auto"/>
              <w:rPr>
                <w:rFonts w:ascii="Arial"/>
                <w:sz w:val="21"/>
              </w:rPr>
            </w:pPr>
          </w:p>
          <w:p w14:paraId="0A334165">
            <w:pPr>
              <w:pStyle w:val="6"/>
              <w:spacing w:before="52" w:line="217" w:lineRule="auto"/>
              <w:ind w:left="143"/>
            </w:pPr>
            <w:r>
              <w:rPr>
                <w:b/>
                <w:bCs/>
                <w:spacing w:val="-2"/>
              </w:rPr>
              <w:t>经开区</w:t>
            </w:r>
          </w:p>
        </w:tc>
        <w:tc>
          <w:tcPr>
            <w:tcW w:w="614" w:type="dxa"/>
            <w:vAlign w:val="top"/>
          </w:tcPr>
          <w:p w14:paraId="677ADBD1">
            <w:pPr>
              <w:spacing w:line="271" w:lineRule="auto"/>
              <w:rPr>
                <w:rFonts w:ascii="Arial"/>
                <w:sz w:val="21"/>
              </w:rPr>
            </w:pPr>
          </w:p>
          <w:p w14:paraId="2E41BF73">
            <w:pPr>
              <w:spacing w:line="271" w:lineRule="auto"/>
              <w:rPr>
                <w:rFonts w:ascii="Arial"/>
                <w:sz w:val="21"/>
              </w:rPr>
            </w:pPr>
          </w:p>
          <w:p w14:paraId="714C1A8C">
            <w:pPr>
              <w:spacing w:line="271" w:lineRule="auto"/>
              <w:rPr>
                <w:rFonts w:ascii="Arial"/>
                <w:sz w:val="21"/>
              </w:rPr>
            </w:pPr>
          </w:p>
          <w:p w14:paraId="340D7487">
            <w:pPr>
              <w:spacing w:line="272" w:lineRule="auto"/>
              <w:rPr>
                <w:rFonts w:ascii="Arial"/>
                <w:sz w:val="21"/>
              </w:rPr>
            </w:pPr>
          </w:p>
          <w:p w14:paraId="374D5949">
            <w:pPr>
              <w:pStyle w:val="6"/>
              <w:spacing w:before="52" w:line="217" w:lineRule="auto"/>
              <w:ind w:left="74"/>
            </w:pPr>
            <w:r>
              <w:rPr>
                <w:b/>
                <w:bCs/>
                <w:spacing w:val="-2"/>
              </w:rPr>
              <w:t>蒋长林</w:t>
            </w:r>
          </w:p>
        </w:tc>
        <w:tc>
          <w:tcPr>
            <w:tcW w:w="1347" w:type="dxa"/>
            <w:vAlign w:val="top"/>
          </w:tcPr>
          <w:p w14:paraId="059FBF12">
            <w:pPr>
              <w:spacing w:line="276" w:lineRule="auto"/>
              <w:rPr>
                <w:rFonts w:ascii="Arial"/>
                <w:sz w:val="21"/>
              </w:rPr>
            </w:pPr>
          </w:p>
          <w:p w14:paraId="6307EC49">
            <w:pPr>
              <w:spacing w:line="276" w:lineRule="auto"/>
              <w:rPr>
                <w:rFonts w:ascii="Arial"/>
                <w:sz w:val="21"/>
              </w:rPr>
            </w:pPr>
          </w:p>
          <w:p w14:paraId="2A1C7689">
            <w:pPr>
              <w:spacing w:line="277" w:lineRule="auto"/>
              <w:rPr>
                <w:rFonts w:ascii="Arial"/>
                <w:sz w:val="21"/>
              </w:rPr>
            </w:pPr>
          </w:p>
          <w:p w14:paraId="390AB8E0">
            <w:pPr>
              <w:spacing w:line="277" w:lineRule="auto"/>
              <w:rPr>
                <w:rFonts w:ascii="Arial"/>
                <w:sz w:val="21"/>
              </w:rPr>
            </w:pPr>
          </w:p>
          <w:p w14:paraId="0EEC9113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0851-83898510</w:t>
            </w:r>
          </w:p>
        </w:tc>
        <w:tc>
          <w:tcPr>
            <w:tcW w:w="962" w:type="dxa"/>
            <w:vAlign w:val="top"/>
          </w:tcPr>
          <w:p w14:paraId="1421ED5D">
            <w:pPr>
              <w:spacing w:line="294" w:lineRule="auto"/>
              <w:rPr>
                <w:rFonts w:ascii="Arial"/>
                <w:sz w:val="21"/>
              </w:rPr>
            </w:pPr>
          </w:p>
          <w:p w14:paraId="3B44399B">
            <w:pPr>
              <w:spacing w:line="295" w:lineRule="auto"/>
              <w:rPr>
                <w:rFonts w:ascii="Arial"/>
                <w:sz w:val="21"/>
              </w:rPr>
            </w:pPr>
          </w:p>
          <w:p w14:paraId="31B971F9">
            <w:pPr>
              <w:spacing w:line="295" w:lineRule="auto"/>
              <w:rPr>
                <w:rFonts w:ascii="Arial"/>
                <w:sz w:val="21"/>
              </w:rPr>
            </w:pPr>
          </w:p>
          <w:p w14:paraId="36C69ABE">
            <w:pPr>
              <w:pStyle w:val="6"/>
              <w:spacing w:before="52" w:line="210" w:lineRule="auto"/>
              <w:ind w:left="82"/>
            </w:pPr>
            <w:r>
              <w:drawing>
                <wp:anchor distT="0" distB="0" distL="0" distR="0" simplePos="0" relativeHeight="25170841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-563880</wp:posOffset>
                  </wp:positionV>
                  <wp:extent cx="605155" cy="1550035"/>
                  <wp:effectExtent l="0" t="0" r="0" b="0"/>
                  <wp:wrapNone/>
                  <wp:docPr id="82" name="IM 82">
                    <a:hlinkClick xmlns:a="http://schemas.openxmlformats.org/drawingml/2006/main" r:id="rId23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 82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55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"mailto:jiangchanglin@jonyang.com"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jiangchang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5D80E749">
            <w:pPr>
              <w:pStyle w:val="6"/>
              <w:spacing w:before="19" w:line="210" w:lineRule="auto"/>
              <w:ind w:left="87"/>
            </w:pPr>
            <w:r>
              <w:fldChar w:fldCharType="begin"/>
            </w:r>
            <w:r>
              <w:instrText xml:space="preserve"> HYPERLINK "mailto:jiangchanglin@jonyang.com"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lin@jonyan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  <w:p w14:paraId="618D9C3A">
            <w:pPr>
              <w:pStyle w:val="6"/>
              <w:spacing w:before="72" w:line="143" w:lineRule="auto"/>
              <w:ind w:left="283"/>
            </w:pPr>
            <w:r>
              <w:fldChar w:fldCharType="begin"/>
            </w:r>
            <w:r>
              <w:instrText xml:space="preserve"> HYPERLINK "mailto:jiangchanglin@jonyang.com"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g.com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125F7E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1" w:hRule="atLeast"/>
        </w:trPr>
        <w:tc>
          <w:tcPr>
            <w:tcW w:w="669" w:type="dxa"/>
            <w:vAlign w:val="top"/>
          </w:tcPr>
          <w:p w14:paraId="24A10037">
            <w:pPr>
              <w:spacing w:line="277" w:lineRule="auto"/>
              <w:rPr>
                <w:rFonts w:ascii="Arial"/>
                <w:sz w:val="21"/>
              </w:rPr>
            </w:pPr>
          </w:p>
          <w:p w14:paraId="091875FF">
            <w:pPr>
              <w:spacing w:line="278" w:lineRule="auto"/>
              <w:rPr>
                <w:rFonts w:ascii="Arial"/>
                <w:sz w:val="21"/>
              </w:rPr>
            </w:pPr>
          </w:p>
          <w:p w14:paraId="25CEA80B">
            <w:pPr>
              <w:spacing w:line="278" w:lineRule="auto"/>
              <w:rPr>
                <w:rFonts w:ascii="Arial"/>
                <w:sz w:val="21"/>
              </w:rPr>
            </w:pPr>
          </w:p>
          <w:p w14:paraId="55016FA5">
            <w:pPr>
              <w:spacing w:line="278" w:lineRule="auto"/>
              <w:rPr>
                <w:rFonts w:ascii="Arial"/>
                <w:sz w:val="21"/>
              </w:rPr>
            </w:pPr>
          </w:p>
          <w:p w14:paraId="23DA79B5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138</w:t>
            </w:r>
          </w:p>
        </w:tc>
        <w:tc>
          <w:tcPr>
            <w:tcW w:w="1055" w:type="dxa"/>
            <w:vAlign w:val="top"/>
          </w:tcPr>
          <w:p w14:paraId="667222EE">
            <w:pPr>
              <w:spacing w:line="247" w:lineRule="auto"/>
              <w:rPr>
                <w:rFonts w:ascii="Arial"/>
                <w:sz w:val="21"/>
              </w:rPr>
            </w:pPr>
          </w:p>
          <w:p w14:paraId="401B52E7">
            <w:pPr>
              <w:spacing w:line="247" w:lineRule="auto"/>
              <w:rPr>
                <w:rFonts w:ascii="Arial"/>
                <w:sz w:val="21"/>
              </w:rPr>
            </w:pPr>
          </w:p>
          <w:p w14:paraId="6B0AEA4E">
            <w:pPr>
              <w:spacing w:line="248" w:lineRule="auto"/>
              <w:rPr>
                <w:rFonts w:ascii="Arial"/>
                <w:sz w:val="21"/>
              </w:rPr>
            </w:pPr>
          </w:p>
          <w:p w14:paraId="6497ACE5">
            <w:pPr>
              <w:spacing w:line="248" w:lineRule="auto"/>
              <w:rPr>
                <w:rFonts w:ascii="Arial"/>
                <w:sz w:val="21"/>
              </w:rPr>
            </w:pPr>
          </w:p>
          <w:p w14:paraId="08C636CE">
            <w:pPr>
              <w:pStyle w:val="6"/>
              <w:spacing w:before="52" w:line="223" w:lineRule="auto"/>
              <w:ind w:left="36" w:right="26" w:hanging="3"/>
            </w:pPr>
            <w:r>
              <w:rPr>
                <w:b/>
                <w:bCs/>
                <w:spacing w:val="1"/>
              </w:rPr>
              <w:t>贵州詹阳动力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重工有限公司</w:t>
            </w:r>
          </w:p>
        </w:tc>
        <w:tc>
          <w:tcPr>
            <w:tcW w:w="1134" w:type="dxa"/>
            <w:vAlign w:val="top"/>
          </w:tcPr>
          <w:p w14:paraId="04C4405A">
            <w:pPr>
              <w:spacing w:line="272" w:lineRule="auto"/>
              <w:rPr>
                <w:rFonts w:ascii="Arial"/>
                <w:sz w:val="21"/>
              </w:rPr>
            </w:pPr>
          </w:p>
          <w:p w14:paraId="6E34B612">
            <w:pPr>
              <w:spacing w:line="272" w:lineRule="auto"/>
              <w:rPr>
                <w:rFonts w:ascii="Arial"/>
                <w:sz w:val="21"/>
              </w:rPr>
            </w:pPr>
          </w:p>
          <w:p w14:paraId="6DF27E6C">
            <w:pPr>
              <w:spacing w:line="273" w:lineRule="auto"/>
              <w:rPr>
                <w:rFonts w:ascii="Arial"/>
                <w:sz w:val="21"/>
              </w:rPr>
            </w:pPr>
          </w:p>
          <w:p w14:paraId="52BDB222">
            <w:pPr>
              <w:spacing w:line="273" w:lineRule="auto"/>
              <w:rPr>
                <w:rFonts w:ascii="Arial"/>
                <w:sz w:val="21"/>
              </w:rPr>
            </w:pPr>
          </w:p>
          <w:p w14:paraId="6E370F8C">
            <w:pPr>
              <w:pStyle w:val="6"/>
              <w:spacing w:before="52" w:line="216" w:lineRule="auto"/>
              <w:ind w:left="75"/>
            </w:pPr>
            <w:r>
              <w:rPr>
                <w:b/>
                <w:bCs/>
                <w:spacing w:val="1"/>
              </w:rPr>
              <w:t>海外销售经理</w:t>
            </w:r>
          </w:p>
        </w:tc>
        <w:tc>
          <w:tcPr>
            <w:tcW w:w="3148" w:type="dxa"/>
            <w:vAlign w:val="top"/>
          </w:tcPr>
          <w:p w14:paraId="7CE88432">
            <w:pPr>
              <w:spacing w:line="263" w:lineRule="auto"/>
              <w:rPr>
                <w:rFonts w:ascii="Arial"/>
                <w:sz w:val="21"/>
              </w:rPr>
            </w:pPr>
          </w:p>
          <w:p w14:paraId="75B277B6">
            <w:pPr>
              <w:spacing w:line="263" w:lineRule="auto"/>
              <w:rPr>
                <w:rFonts w:ascii="Arial"/>
                <w:sz w:val="21"/>
              </w:rPr>
            </w:pPr>
          </w:p>
          <w:p w14:paraId="59086335">
            <w:pPr>
              <w:spacing w:line="263" w:lineRule="auto"/>
              <w:rPr>
                <w:rFonts w:ascii="Arial"/>
                <w:sz w:val="21"/>
              </w:rPr>
            </w:pPr>
          </w:p>
          <w:p w14:paraId="7F632046">
            <w:pPr>
              <w:pStyle w:val="6"/>
              <w:spacing w:before="52" w:line="216" w:lineRule="auto"/>
              <w:ind w:left="92"/>
            </w:pPr>
            <w:r>
              <w:rPr>
                <w:b/>
                <w:bCs/>
                <w:spacing w:val="2"/>
              </w:rPr>
              <w:t>1.机械制造、工程机械、市场营销等或法</w:t>
            </w:r>
          </w:p>
          <w:p w14:paraId="3341A639">
            <w:pPr>
              <w:pStyle w:val="6"/>
              <w:spacing w:before="15" w:line="216" w:lineRule="auto"/>
              <w:ind w:left="331"/>
            </w:pPr>
            <w:r>
              <w:rPr>
                <w:b/>
                <w:bCs/>
                <w:spacing w:val="3"/>
              </w:rPr>
              <w:t>语、俄语和西班牙语等相关专业。</w:t>
            </w:r>
          </w:p>
          <w:p w14:paraId="2C1F9CC0">
            <w:pPr>
              <w:pStyle w:val="6"/>
              <w:spacing w:before="11" w:line="215" w:lineRule="auto"/>
              <w:ind w:left="48"/>
            </w:pPr>
            <w:r>
              <w:rPr>
                <w:b/>
                <w:bCs/>
                <w:spacing w:val="3"/>
              </w:rPr>
              <w:t>2.有3年以上从事外贸工作经历，或从事过</w:t>
            </w:r>
          </w:p>
          <w:p w14:paraId="723C15E5">
            <w:pPr>
              <w:pStyle w:val="6"/>
              <w:spacing w:before="15" w:line="216" w:lineRule="auto"/>
              <w:ind w:left="501"/>
            </w:pPr>
            <w:r>
              <w:rPr>
                <w:b/>
                <w:bCs/>
                <w:spacing w:val="2"/>
              </w:rPr>
              <w:t>工程机械行业外贸销售优先。</w:t>
            </w:r>
          </w:p>
        </w:tc>
        <w:tc>
          <w:tcPr>
            <w:tcW w:w="520" w:type="dxa"/>
            <w:vAlign w:val="top"/>
          </w:tcPr>
          <w:p w14:paraId="75FDB89F">
            <w:pPr>
              <w:spacing w:line="277" w:lineRule="auto"/>
              <w:rPr>
                <w:rFonts w:ascii="Arial"/>
                <w:sz w:val="21"/>
              </w:rPr>
            </w:pPr>
          </w:p>
          <w:p w14:paraId="5376687D">
            <w:pPr>
              <w:spacing w:line="277" w:lineRule="auto"/>
              <w:rPr>
                <w:rFonts w:ascii="Arial"/>
                <w:sz w:val="21"/>
              </w:rPr>
            </w:pPr>
          </w:p>
          <w:p w14:paraId="4C0AE198">
            <w:pPr>
              <w:spacing w:line="278" w:lineRule="auto"/>
              <w:rPr>
                <w:rFonts w:ascii="Arial"/>
                <w:sz w:val="21"/>
              </w:rPr>
            </w:pPr>
          </w:p>
          <w:p w14:paraId="17145DAA">
            <w:pPr>
              <w:spacing w:line="278" w:lineRule="auto"/>
              <w:rPr>
                <w:rFonts w:ascii="Arial"/>
                <w:sz w:val="21"/>
              </w:rPr>
            </w:pPr>
          </w:p>
          <w:p w14:paraId="6ADB16DD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5517EC1F">
            <w:pPr>
              <w:spacing w:line="296" w:lineRule="auto"/>
              <w:rPr>
                <w:rFonts w:ascii="Arial"/>
                <w:sz w:val="21"/>
              </w:rPr>
            </w:pPr>
          </w:p>
          <w:p w14:paraId="1886E236">
            <w:pPr>
              <w:spacing w:line="296" w:lineRule="auto"/>
              <w:rPr>
                <w:rFonts w:ascii="Arial"/>
                <w:sz w:val="21"/>
              </w:rPr>
            </w:pPr>
          </w:p>
          <w:p w14:paraId="45905127">
            <w:pPr>
              <w:spacing w:line="297" w:lineRule="auto"/>
              <w:rPr>
                <w:rFonts w:ascii="Arial"/>
                <w:sz w:val="21"/>
              </w:rPr>
            </w:pPr>
          </w:p>
          <w:p w14:paraId="3AC8ACFF">
            <w:pPr>
              <w:pStyle w:val="6"/>
              <w:spacing w:before="52" w:line="218" w:lineRule="auto"/>
              <w:ind w:left="553"/>
            </w:pPr>
            <w:r>
              <w:rPr>
                <w:b/>
                <w:bCs/>
                <w:spacing w:val="-7"/>
              </w:rPr>
              <w:t>工</w:t>
            </w:r>
            <w:r>
              <w:rPr>
                <w:spacing w:val="25"/>
              </w:rPr>
              <w:t xml:space="preserve"> </w:t>
            </w:r>
            <w:r>
              <w:rPr>
                <w:b/>
                <w:bCs/>
                <w:spacing w:val="-7"/>
              </w:rPr>
              <w:t>学</w:t>
            </w:r>
          </w:p>
          <w:p w14:paraId="6973B92D">
            <w:pPr>
              <w:pStyle w:val="6"/>
              <w:spacing w:before="13" w:line="223" w:lineRule="auto"/>
              <w:ind w:left="475" w:right="365" w:firstLine="33"/>
            </w:pPr>
            <w:r>
              <w:rPr>
                <w:b/>
                <w:bCs/>
              </w:rPr>
              <w:t>管理学</w:t>
            </w:r>
            <w:r>
              <w:t xml:space="preserve">  </w:t>
            </w:r>
            <w:r>
              <w:rPr>
                <w:b/>
                <w:bCs/>
                <w:spacing w:val="-1"/>
              </w:rPr>
              <w:t>市场营销</w:t>
            </w:r>
          </w:p>
        </w:tc>
        <w:tc>
          <w:tcPr>
            <w:tcW w:w="769" w:type="dxa"/>
            <w:vAlign w:val="top"/>
          </w:tcPr>
          <w:p w14:paraId="3D8DDEB9">
            <w:pPr>
              <w:spacing w:line="247" w:lineRule="auto"/>
              <w:rPr>
                <w:rFonts w:ascii="Arial"/>
                <w:sz w:val="21"/>
              </w:rPr>
            </w:pPr>
          </w:p>
          <w:p w14:paraId="484B07A0">
            <w:pPr>
              <w:spacing w:line="247" w:lineRule="auto"/>
              <w:rPr>
                <w:rFonts w:ascii="Arial"/>
                <w:sz w:val="21"/>
              </w:rPr>
            </w:pPr>
          </w:p>
          <w:p w14:paraId="7FCCF8BC">
            <w:pPr>
              <w:spacing w:line="248" w:lineRule="auto"/>
              <w:rPr>
                <w:rFonts w:ascii="Arial"/>
                <w:sz w:val="21"/>
              </w:rPr>
            </w:pPr>
          </w:p>
          <w:p w14:paraId="135BA70F">
            <w:pPr>
              <w:spacing w:line="248" w:lineRule="auto"/>
              <w:rPr>
                <w:rFonts w:ascii="Arial"/>
                <w:sz w:val="21"/>
              </w:rPr>
            </w:pPr>
          </w:p>
          <w:p w14:paraId="5606B78F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8CF226C">
            <w:pPr>
              <w:spacing w:line="247" w:lineRule="auto"/>
              <w:rPr>
                <w:rFonts w:ascii="Arial"/>
                <w:sz w:val="21"/>
              </w:rPr>
            </w:pPr>
          </w:p>
          <w:p w14:paraId="069081A9">
            <w:pPr>
              <w:spacing w:line="247" w:lineRule="auto"/>
              <w:rPr>
                <w:rFonts w:ascii="Arial"/>
                <w:sz w:val="21"/>
              </w:rPr>
            </w:pPr>
          </w:p>
          <w:p w14:paraId="5AA4C715">
            <w:pPr>
              <w:spacing w:line="247" w:lineRule="auto"/>
              <w:rPr>
                <w:rFonts w:ascii="Arial"/>
                <w:sz w:val="21"/>
              </w:rPr>
            </w:pPr>
          </w:p>
          <w:p w14:paraId="1A5AAFFF">
            <w:pPr>
              <w:spacing w:line="248" w:lineRule="auto"/>
              <w:rPr>
                <w:rFonts w:ascii="Arial"/>
                <w:sz w:val="21"/>
              </w:rPr>
            </w:pPr>
          </w:p>
          <w:p w14:paraId="03208C4A">
            <w:pPr>
              <w:pStyle w:val="6"/>
              <w:spacing w:before="52" w:line="223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380D120F">
            <w:pPr>
              <w:pStyle w:val="6"/>
              <w:spacing w:before="143" w:line="225" w:lineRule="auto"/>
              <w:ind w:left="52" w:right="32" w:firstLine="16"/>
            </w:pPr>
            <w:r>
              <w:rPr>
                <w:b/>
                <w:bCs/>
                <w:spacing w:val="2"/>
              </w:rPr>
              <w:t>1.技术一线岗位：转正后年薪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硕士学历10.8万至17.5万元；</w:t>
            </w:r>
          </w:p>
          <w:p w14:paraId="1C21E633">
            <w:pPr>
              <w:pStyle w:val="6"/>
              <w:spacing w:before="10" w:line="217" w:lineRule="auto"/>
              <w:ind w:left="178"/>
            </w:pPr>
            <w:r>
              <w:rPr>
                <w:b/>
                <w:bCs/>
                <w:spacing w:val="2"/>
              </w:rPr>
              <w:t>本科学历7.7万至14.7万。</w:t>
            </w:r>
          </w:p>
          <w:p w14:paraId="19B883D2">
            <w:pPr>
              <w:pStyle w:val="6"/>
              <w:spacing w:before="13" w:line="214" w:lineRule="auto"/>
              <w:ind w:left="65"/>
            </w:pPr>
            <w:r>
              <w:rPr>
                <w:b/>
                <w:bCs/>
                <w:spacing w:val="2"/>
              </w:rPr>
              <w:t>2.一般岗位：转正后年薪硕士</w:t>
            </w:r>
          </w:p>
          <w:p w14:paraId="2A5FB341">
            <w:pPr>
              <w:pStyle w:val="6"/>
              <w:spacing w:before="16" w:line="225" w:lineRule="auto"/>
              <w:ind w:left="356" w:right="72" w:hanging="249"/>
            </w:pPr>
            <w:r>
              <w:rPr>
                <w:b/>
                <w:bCs/>
                <w:spacing w:val="2"/>
              </w:rPr>
              <w:t>学历8.3万至17.5万元；本科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学历5.6万至14.7万。</w:t>
            </w:r>
          </w:p>
          <w:p w14:paraId="02C1720D">
            <w:pPr>
              <w:pStyle w:val="6"/>
              <w:spacing w:before="10" w:line="224" w:lineRule="auto"/>
              <w:ind w:left="385" w:right="75" w:hanging="273"/>
            </w:pPr>
            <w:r>
              <w:rPr>
                <w:b/>
                <w:bCs/>
                <w:spacing w:val="-1"/>
              </w:rPr>
              <w:t>3.销售岗位：底薪+提成（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1"/>
              </w:rPr>
              <w:t>具</w:t>
            </w:r>
            <w:r>
              <w:t xml:space="preserve"> </w:t>
            </w:r>
            <w:r>
              <w:rPr>
                <w:b/>
                <w:bCs/>
              </w:rPr>
              <w:t>体薪酬待遇面意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</w:rPr>
              <w:t>）。</w:t>
            </w:r>
          </w:p>
          <w:p w14:paraId="39829C78">
            <w:pPr>
              <w:pStyle w:val="6"/>
              <w:spacing w:before="15" w:line="214" w:lineRule="auto"/>
              <w:ind w:left="64"/>
            </w:pPr>
            <w:r>
              <w:rPr>
                <w:b/>
                <w:bCs/>
                <w:spacing w:val="2"/>
              </w:rPr>
              <w:t>7.五险一金+带薪年假+冬夏补</w:t>
            </w:r>
          </w:p>
          <w:p w14:paraId="06A669E7">
            <w:pPr>
              <w:pStyle w:val="6"/>
              <w:spacing w:before="17" w:line="216" w:lineRule="auto"/>
              <w:ind w:left="99"/>
            </w:pPr>
            <w:r>
              <w:rPr>
                <w:b/>
                <w:bCs/>
                <w:spacing w:val="2"/>
              </w:rPr>
              <w:t>贴+效益工资+就餐补贴+年终</w:t>
            </w:r>
          </w:p>
          <w:p w14:paraId="263FF47E">
            <w:pPr>
              <w:pStyle w:val="6"/>
              <w:spacing w:before="11" w:line="215" w:lineRule="auto"/>
              <w:ind w:left="608"/>
            </w:pPr>
            <w:r>
              <w:rPr>
                <w:b/>
                <w:bCs/>
              </w:rPr>
              <w:t>奖励+健康体检</w:t>
            </w:r>
          </w:p>
        </w:tc>
        <w:tc>
          <w:tcPr>
            <w:tcW w:w="753" w:type="dxa"/>
            <w:vAlign w:val="top"/>
          </w:tcPr>
          <w:p w14:paraId="0B52DF1D">
            <w:pPr>
              <w:spacing w:line="272" w:lineRule="auto"/>
              <w:rPr>
                <w:rFonts w:ascii="Arial"/>
                <w:sz w:val="21"/>
              </w:rPr>
            </w:pPr>
          </w:p>
          <w:p w14:paraId="4429240A">
            <w:pPr>
              <w:spacing w:line="272" w:lineRule="auto"/>
              <w:rPr>
                <w:rFonts w:ascii="Arial"/>
                <w:sz w:val="21"/>
              </w:rPr>
            </w:pPr>
          </w:p>
          <w:p w14:paraId="455B8339">
            <w:pPr>
              <w:spacing w:line="273" w:lineRule="auto"/>
              <w:rPr>
                <w:rFonts w:ascii="Arial"/>
                <w:sz w:val="21"/>
              </w:rPr>
            </w:pPr>
          </w:p>
          <w:p w14:paraId="71BBE6AA">
            <w:pPr>
              <w:spacing w:line="273" w:lineRule="auto"/>
              <w:rPr>
                <w:rFonts w:ascii="Arial"/>
                <w:sz w:val="21"/>
              </w:rPr>
            </w:pPr>
          </w:p>
          <w:p w14:paraId="5B216482">
            <w:pPr>
              <w:pStyle w:val="6"/>
              <w:spacing w:before="52" w:line="217" w:lineRule="auto"/>
              <w:ind w:left="143"/>
            </w:pPr>
            <w:r>
              <w:rPr>
                <w:b/>
                <w:bCs/>
                <w:spacing w:val="-2"/>
              </w:rPr>
              <w:t>经开区</w:t>
            </w:r>
          </w:p>
        </w:tc>
        <w:tc>
          <w:tcPr>
            <w:tcW w:w="614" w:type="dxa"/>
            <w:vAlign w:val="top"/>
          </w:tcPr>
          <w:p w14:paraId="05793C64">
            <w:pPr>
              <w:spacing w:line="272" w:lineRule="auto"/>
              <w:rPr>
                <w:rFonts w:ascii="Arial"/>
                <w:sz w:val="21"/>
              </w:rPr>
            </w:pPr>
          </w:p>
          <w:p w14:paraId="70630FB8">
            <w:pPr>
              <w:spacing w:line="272" w:lineRule="auto"/>
              <w:rPr>
                <w:rFonts w:ascii="Arial"/>
                <w:sz w:val="21"/>
              </w:rPr>
            </w:pPr>
          </w:p>
          <w:p w14:paraId="365D80FC">
            <w:pPr>
              <w:spacing w:line="273" w:lineRule="auto"/>
              <w:rPr>
                <w:rFonts w:ascii="Arial"/>
                <w:sz w:val="21"/>
              </w:rPr>
            </w:pPr>
          </w:p>
          <w:p w14:paraId="2970B7EA">
            <w:pPr>
              <w:spacing w:line="273" w:lineRule="auto"/>
              <w:rPr>
                <w:rFonts w:ascii="Arial"/>
                <w:sz w:val="21"/>
              </w:rPr>
            </w:pPr>
          </w:p>
          <w:p w14:paraId="35046D6F">
            <w:pPr>
              <w:pStyle w:val="6"/>
              <w:spacing w:before="52" w:line="217" w:lineRule="auto"/>
              <w:ind w:left="74"/>
            </w:pPr>
            <w:r>
              <w:rPr>
                <w:b/>
                <w:bCs/>
                <w:spacing w:val="-2"/>
              </w:rPr>
              <w:t>蒋长林</w:t>
            </w:r>
          </w:p>
        </w:tc>
        <w:tc>
          <w:tcPr>
            <w:tcW w:w="1347" w:type="dxa"/>
            <w:vAlign w:val="top"/>
          </w:tcPr>
          <w:p w14:paraId="4DC204A4">
            <w:pPr>
              <w:spacing w:line="277" w:lineRule="auto"/>
              <w:rPr>
                <w:rFonts w:ascii="Arial"/>
                <w:sz w:val="21"/>
              </w:rPr>
            </w:pPr>
          </w:p>
          <w:p w14:paraId="58AB27F6">
            <w:pPr>
              <w:spacing w:line="278" w:lineRule="auto"/>
              <w:rPr>
                <w:rFonts w:ascii="Arial"/>
                <w:sz w:val="21"/>
              </w:rPr>
            </w:pPr>
          </w:p>
          <w:p w14:paraId="7D5F00B5">
            <w:pPr>
              <w:spacing w:line="278" w:lineRule="auto"/>
              <w:rPr>
                <w:rFonts w:ascii="Arial"/>
                <w:sz w:val="21"/>
              </w:rPr>
            </w:pPr>
          </w:p>
          <w:p w14:paraId="795CC52D">
            <w:pPr>
              <w:spacing w:line="278" w:lineRule="auto"/>
              <w:rPr>
                <w:rFonts w:ascii="Arial"/>
                <w:sz w:val="21"/>
              </w:rPr>
            </w:pPr>
          </w:p>
          <w:p w14:paraId="7F749F4C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0851-83898510</w:t>
            </w:r>
          </w:p>
        </w:tc>
        <w:tc>
          <w:tcPr>
            <w:tcW w:w="962" w:type="dxa"/>
            <w:vAlign w:val="top"/>
          </w:tcPr>
          <w:p w14:paraId="59BE3008">
            <w:pPr>
              <w:spacing w:line="296" w:lineRule="auto"/>
              <w:rPr>
                <w:rFonts w:ascii="Arial"/>
                <w:sz w:val="21"/>
              </w:rPr>
            </w:pPr>
          </w:p>
          <w:p w14:paraId="09B3872E">
            <w:pPr>
              <w:spacing w:line="296" w:lineRule="auto"/>
              <w:rPr>
                <w:rFonts w:ascii="Arial"/>
                <w:sz w:val="21"/>
              </w:rPr>
            </w:pPr>
          </w:p>
          <w:p w14:paraId="43256C35">
            <w:pPr>
              <w:spacing w:line="297" w:lineRule="auto"/>
              <w:rPr>
                <w:rFonts w:ascii="Arial"/>
                <w:sz w:val="21"/>
              </w:rPr>
            </w:pPr>
          </w:p>
          <w:p w14:paraId="51D0691F">
            <w:pPr>
              <w:pStyle w:val="6"/>
              <w:spacing w:before="52" w:line="210" w:lineRule="auto"/>
              <w:ind w:left="82"/>
            </w:pPr>
            <w:r>
              <w:drawing>
                <wp:anchor distT="0" distB="0" distL="0" distR="0" simplePos="0" relativeHeight="25170739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-563880</wp:posOffset>
                  </wp:positionV>
                  <wp:extent cx="605155" cy="1549400"/>
                  <wp:effectExtent l="0" t="0" r="0" b="0"/>
                  <wp:wrapNone/>
                  <wp:docPr id="84" name="IM 84">
                    <a:hlinkClick xmlns:a="http://schemas.openxmlformats.org/drawingml/2006/main" r:id="rId23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 84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54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"mailto:jiangchanglin@jonyang.com"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jiangchang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6E1C4BC2">
            <w:pPr>
              <w:pStyle w:val="6"/>
              <w:spacing w:before="19" w:line="210" w:lineRule="auto"/>
              <w:ind w:left="87"/>
            </w:pPr>
            <w:r>
              <w:fldChar w:fldCharType="begin"/>
            </w:r>
            <w:r>
              <w:instrText xml:space="preserve"> HYPERLINK "mailto:jiangchanglin@jonyang.com"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lin@jonyan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  <w:p w14:paraId="65DED14F">
            <w:pPr>
              <w:pStyle w:val="6"/>
              <w:spacing w:before="72" w:line="143" w:lineRule="auto"/>
              <w:ind w:left="283"/>
            </w:pPr>
            <w:r>
              <w:fldChar w:fldCharType="begin"/>
            </w:r>
            <w:r>
              <w:instrText xml:space="preserve"> HYPERLINK "mailto:jiangchanglin@jonyang.com"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g.com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</w:tbl>
    <w:p w14:paraId="377991A4">
      <w:pPr>
        <w:rPr>
          <w:rFonts w:ascii="Arial"/>
          <w:sz w:val="21"/>
        </w:rPr>
      </w:pPr>
    </w:p>
    <w:p w14:paraId="3967C9A7">
      <w:pPr>
        <w:rPr>
          <w:rFonts w:ascii="Arial" w:hAnsi="Arial" w:eastAsia="Arial" w:cs="Arial"/>
          <w:sz w:val="21"/>
          <w:szCs w:val="21"/>
        </w:rPr>
        <w:sectPr>
          <w:footerReference r:id="rId27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786C1CD4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1FD857D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17A542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3E730C2C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41E7D668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2E42E611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7215BF5F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7FC3C7FB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1937D6BC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6F111D91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22E7DD90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623F7291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0A902A46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4AA28953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0638AEFF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5C741BEA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663B1C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1" w:hRule="atLeast"/>
        </w:trPr>
        <w:tc>
          <w:tcPr>
            <w:tcW w:w="669" w:type="dxa"/>
            <w:vAlign w:val="top"/>
          </w:tcPr>
          <w:p w14:paraId="60745E03">
            <w:pPr>
              <w:spacing w:line="275" w:lineRule="auto"/>
              <w:rPr>
                <w:rFonts w:ascii="Arial"/>
                <w:sz w:val="21"/>
              </w:rPr>
            </w:pPr>
          </w:p>
          <w:p w14:paraId="38AD2C22">
            <w:pPr>
              <w:spacing w:line="275" w:lineRule="auto"/>
              <w:rPr>
                <w:rFonts w:ascii="Arial"/>
                <w:sz w:val="21"/>
              </w:rPr>
            </w:pPr>
          </w:p>
          <w:p w14:paraId="5534CFEF">
            <w:pPr>
              <w:spacing w:line="275" w:lineRule="auto"/>
              <w:rPr>
                <w:rFonts w:ascii="Arial"/>
                <w:sz w:val="21"/>
              </w:rPr>
            </w:pPr>
          </w:p>
          <w:p w14:paraId="5D3C391B">
            <w:pPr>
              <w:spacing w:line="276" w:lineRule="auto"/>
              <w:rPr>
                <w:rFonts w:ascii="Arial"/>
                <w:sz w:val="21"/>
              </w:rPr>
            </w:pPr>
          </w:p>
          <w:p w14:paraId="25CA2039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139</w:t>
            </w:r>
          </w:p>
        </w:tc>
        <w:tc>
          <w:tcPr>
            <w:tcW w:w="1055" w:type="dxa"/>
            <w:vAlign w:val="top"/>
          </w:tcPr>
          <w:p w14:paraId="0F02D299">
            <w:pPr>
              <w:spacing w:line="245" w:lineRule="auto"/>
              <w:rPr>
                <w:rFonts w:ascii="Arial"/>
                <w:sz w:val="21"/>
              </w:rPr>
            </w:pPr>
          </w:p>
          <w:p w14:paraId="6D7CC25E">
            <w:pPr>
              <w:spacing w:line="245" w:lineRule="auto"/>
              <w:rPr>
                <w:rFonts w:ascii="Arial"/>
                <w:sz w:val="21"/>
              </w:rPr>
            </w:pPr>
          </w:p>
          <w:p w14:paraId="4F6D7068">
            <w:pPr>
              <w:spacing w:line="245" w:lineRule="auto"/>
              <w:rPr>
                <w:rFonts w:ascii="Arial"/>
                <w:sz w:val="21"/>
              </w:rPr>
            </w:pPr>
          </w:p>
          <w:p w14:paraId="1EE273B9">
            <w:pPr>
              <w:spacing w:line="245" w:lineRule="auto"/>
              <w:rPr>
                <w:rFonts w:ascii="Arial"/>
                <w:sz w:val="21"/>
              </w:rPr>
            </w:pPr>
          </w:p>
          <w:p w14:paraId="7DB9342E">
            <w:pPr>
              <w:pStyle w:val="6"/>
              <w:spacing w:before="52" w:line="225" w:lineRule="auto"/>
              <w:ind w:left="36" w:right="26" w:hanging="3"/>
            </w:pPr>
            <w:r>
              <w:rPr>
                <w:b/>
                <w:bCs/>
                <w:spacing w:val="1"/>
              </w:rPr>
              <w:t>贵州詹阳动力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重工有限公司</w:t>
            </w:r>
          </w:p>
        </w:tc>
        <w:tc>
          <w:tcPr>
            <w:tcW w:w="1134" w:type="dxa"/>
            <w:vAlign w:val="top"/>
          </w:tcPr>
          <w:p w14:paraId="31BEEEB5">
            <w:pPr>
              <w:spacing w:line="244" w:lineRule="auto"/>
              <w:rPr>
                <w:rFonts w:ascii="Arial"/>
                <w:sz w:val="21"/>
              </w:rPr>
            </w:pPr>
          </w:p>
          <w:p w14:paraId="4253291F">
            <w:pPr>
              <w:spacing w:line="245" w:lineRule="auto"/>
              <w:rPr>
                <w:rFonts w:ascii="Arial"/>
                <w:sz w:val="21"/>
              </w:rPr>
            </w:pPr>
          </w:p>
          <w:p w14:paraId="220C5446">
            <w:pPr>
              <w:spacing w:line="245" w:lineRule="auto"/>
              <w:rPr>
                <w:rFonts w:ascii="Arial"/>
                <w:sz w:val="21"/>
              </w:rPr>
            </w:pPr>
          </w:p>
          <w:p w14:paraId="6EE2CD90">
            <w:pPr>
              <w:spacing w:line="245" w:lineRule="auto"/>
              <w:rPr>
                <w:rFonts w:ascii="Arial"/>
                <w:sz w:val="21"/>
              </w:rPr>
            </w:pPr>
          </w:p>
          <w:p w14:paraId="1DF33A1B">
            <w:pPr>
              <w:pStyle w:val="6"/>
              <w:spacing w:before="52" w:line="231" w:lineRule="auto"/>
              <w:ind w:left="405" w:right="63" w:hanging="330"/>
            </w:pPr>
            <w:r>
              <w:rPr>
                <w:b/>
                <w:bCs/>
                <w:spacing w:val="1"/>
              </w:rPr>
              <w:t>应急销售区域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4"/>
              </w:rPr>
              <w:t>经理</w:t>
            </w:r>
          </w:p>
        </w:tc>
        <w:tc>
          <w:tcPr>
            <w:tcW w:w="3148" w:type="dxa"/>
            <w:vAlign w:val="top"/>
          </w:tcPr>
          <w:p w14:paraId="696558D2">
            <w:pPr>
              <w:spacing w:line="260" w:lineRule="auto"/>
              <w:rPr>
                <w:rFonts w:ascii="Arial"/>
                <w:sz w:val="21"/>
              </w:rPr>
            </w:pPr>
          </w:p>
          <w:p w14:paraId="685FD0DF">
            <w:pPr>
              <w:spacing w:line="260" w:lineRule="auto"/>
              <w:rPr>
                <w:rFonts w:ascii="Arial"/>
                <w:sz w:val="21"/>
              </w:rPr>
            </w:pPr>
          </w:p>
          <w:p w14:paraId="43B3CE90">
            <w:pPr>
              <w:spacing w:line="260" w:lineRule="auto"/>
              <w:rPr>
                <w:rFonts w:ascii="Arial"/>
                <w:sz w:val="21"/>
              </w:rPr>
            </w:pPr>
          </w:p>
          <w:p w14:paraId="2AE06BFF">
            <w:pPr>
              <w:pStyle w:val="6"/>
              <w:spacing w:before="52" w:line="216" w:lineRule="auto"/>
              <w:ind w:left="92"/>
            </w:pPr>
            <w:r>
              <w:rPr>
                <w:b/>
                <w:bCs/>
                <w:spacing w:val="2"/>
              </w:rPr>
              <w:t>1.机械制造、工程机械、市场营销等相关</w:t>
            </w:r>
          </w:p>
          <w:p w14:paraId="2BA40936">
            <w:pPr>
              <w:pStyle w:val="6"/>
              <w:spacing w:before="13" w:line="219" w:lineRule="auto"/>
              <w:ind w:left="1333"/>
            </w:pPr>
            <w:r>
              <w:rPr>
                <w:b/>
                <w:bCs/>
                <w:spacing w:val="-4"/>
              </w:rPr>
              <w:t>专业。</w:t>
            </w:r>
          </w:p>
          <w:p w14:paraId="0AEC73D2">
            <w:pPr>
              <w:pStyle w:val="6"/>
              <w:spacing w:before="12" w:line="215" w:lineRule="auto"/>
              <w:ind w:left="48"/>
            </w:pPr>
            <w:r>
              <w:rPr>
                <w:b/>
                <w:bCs/>
                <w:spacing w:val="3"/>
              </w:rPr>
              <w:t>2.有3年以上从事销售工作经历，从事过消</w:t>
            </w:r>
          </w:p>
          <w:p w14:paraId="2876D493">
            <w:pPr>
              <w:pStyle w:val="6"/>
              <w:spacing w:before="12" w:line="214" w:lineRule="auto"/>
              <w:ind w:left="265"/>
            </w:pPr>
            <w:r>
              <w:rPr>
                <w:b/>
                <w:bCs/>
                <w:spacing w:val="2"/>
              </w:rPr>
              <w:t>防车辆、工程机械销售工作经验优先</w:t>
            </w:r>
          </w:p>
        </w:tc>
        <w:tc>
          <w:tcPr>
            <w:tcW w:w="520" w:type="dxa"/>
            <w:vAlign w:val="top"/>
          </w:tcPr>
          <w:p w14:paraId="1855E247">
            <w:pPr>
              <w:spacing w:line="275" w:lineRule="auto"/>
              <w:rPr>
                <w:rFonts w:ascii="Arial"/>
                <w:sz w:val="21"/>
              </w:rPr>
            </w:pPr>
          </w:p>
          <w:p w14:paraId="3A200D42">
            <w:pPr>
              <w:spacing w:line="275" w:lineRule="auto"/>
              <w:rPr>
                <w:rFonts w:ascii="Arial"/>
                <w:sz w:val="21"/>
              </w:rPr>
            </w:pPr>
          </w:p>
          <w:p w14:paraId="04B529FF">
            <w:pPr>
              <w:spacing w:line="275" w:lineRule="auto"/>
              <w:rPr>
                <w:rFonts w:ascii="Arial"/>
                <w:sz w:val="21"/>
              </w:rPr>
            </w:pPr>
          </w:p>
          <w:p w14:paraId="2FC3D731">
            <w:pPr>
              <w:spacing w:line="275" w:lineRule="auto"/>
              <w:rPr>
                <w:rFonts w:ascii="Arial"/>
                <w:sz w:val="21"/>
              </w:rPr>
            </w:pPr>
          </w:p>
          <w:p w14:paraId="2C6D0EF4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3240B40">
            <w:pPr>
              <w:spacing w:line="293" w:lineRule="auto"/>
              <w:rPr>
                <w:rFonts w:ascii="Arial"/>
                <w:sz w:val="21"/>
              </w:rPr>
            </w:pPr>
          </w:p>
          <w:p w14:paraId="69A17CB4">
            <w:pPr>
              <w:spacing w:line="293" w:lineRule="auto"/>
              <w:rPr>
                <w:rFonts w:ascii="Arial"/>
                <w:sz w:val="21"/>
              </w:rPr>
            </w:pPr>
          </w:p>
          <w:p w14:paraId="02C3F43D">
            <w:pPr>
              <w:spacing w:line="294" w:lineRule="auto"/>
              <w:rPr>
                <w:rFonts w:ascii="Arial"/>
                <w:sz w:val="21"/>
              </w:rPr>
            </w:pPr>
          </w:p>
          <w:p w14:paraId="3B524A14">
            <w:pPr>
              <w:pStyle w:val="6"/>
              <w:spacing w:before="52" w:line="218" w:lineRule="auto"/>
              <w:ind w:left="553"/>
            </w:pPr>
            <w:r>
              <w:rPr>
                <w:b/>
                <w:bCs/>
                <w:spacing w:val="-7"/>
              </w:rPr>
              <w:t>工</w:t>
            </w:r>
            <w:r>
              <w:rPr>
                <w:spacing w:val="25"/>
              </w:rPr>
              <w:t xml:space="preserve"> </w:t>
            </w:r>
            <w:r>
              <w:rPr>
                <w:b/>
                <w:bCs/>
                <w:spacing w:val="-7"/>
              </w:rPr>
              <w:t>学</w:t>
            </w:r>
          </w:p>
          <w:p w14:paraId="049E22A4">
            <w:pPr>
              <w:pStyle w:val="6"/>
              <w:spacing w:before="12" w:line="225" w:lineRule="auto"/>
              <w:ind w:left="475" w:right="365" w:firstLine="33"/>
            </w:pPr>
            <w:r>
              <w:rPr>
                <w:b/>
                <w:bCs/>
              </w:rPr>
              <w:t>管理学</w:t>
            </w:r>
            <w:r>
              <w:t xml:space="preserve">  </w:t>
            </w:r>
            <w:r>
              <w:rPr>
                <w:b/>
                <w:bCs/>
                <w:spacing w:val="-1"/>
              </w:rPr>
              <w:t>市场营销</w:t>
            </w:r>
          </w:p>
        </w:tc>
        <w:tc>
          <w:tcPr>
            <w:tcW w:w="769" w:type="dxa"/>
            <w:vAlign w:val="top"/>
          </w:tcPr>
          <w:p w14:paraId="01AE4AF6">
            <w:pPr>
              <w:spacing w:line="245" w:lineRule="auto"/>
              <w:rPr>
                <w:rFonts w:ascii="Arial"/>
                <w:sz w:val="21"/>
              </w:rPr>
            </w:pPr>
          </w:p>
          <w:p w14:paraId="7B7478A1">
            <w:pPr>
              <w:spacing w:line="245" w:lineRule="auto"/>
              <w:rPr>
                <w:rFonts w:ascii="Arial"/>
                <w:sz w:val="21"/>
              </w:rPr>
            </w:pPr>
          </w:p>
          <w:p w14:paraId="28479372">
            <w:pPr>
              <w:spacing w:line="245" w:lineRule="auto"/>
              <w:rPr>
                <w:rFonts w:ascii="Arial"/>
                <w:sz w:val="21"/>
              </w:rPr>
            </w:pPr>
          </w:p>
          <w:p w14:paraId="18496B75">
            <w:pPr>
              <w:spacing w:line="245" w:lineRule="auto"/>
              <w:rPr>
                <w:rFonts w:ascii="Arial"/>
                <w:sz w:val="21"/>
              </w:rPr>
            </w:pPr>
          </w:p>
          <w:p w14:paraId="70E89272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BFD2438">
            <w:pPr>
              <w:spacing w:line="245" w:lineRule="auto"/>
              <w:rPr>
                <w:rFonts w:ascii="Arial"/>
                <w:sz w:val="21"/>
              </w:rPr>
            </w:pPr>
          </w:p>
          <w:p w14:paraId="02A09107">
            <w:pPr>
              <w:spacing w:line="245" w:lineRule="auto"/>
              <w:rPr>
                <w:rFonts w:ascii="Arial"/>
                <w:sz w:val="21"/>
              </w:rPr>
            </w:pPr>
          </w:p>
          <w:p w14:paraId="7644703B">
            <w:pPr>
              <w:spacing w:line="245" w:lineRule="auto"/>
              <w:rPr>
                <w:rFonts w:ascii="Arial"/>
                <w:sz w:val="21"/>
              </w:rPr>
            </w:pPr>
          </w:p>
          <w:p w14:paraId="328FCDEF">
            <w:pPr>
              <w:spacing w:line="245" w:lineRule="auto"/>
              <w:rPr>
                <w:rFonts w:ascii="Arial"/>
                <w:sz w:val="21"/>
              </w:rPr>
            </w:pPr>
          </w:p>
          <w:p w14:paraId="3EB4D35E">
            <w:pPr>
              <w:pStyle w:val="6"/>
              <w:spacing w:before="52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0CA3416D">
            <w:pPr>
              <w:pStyle w:val="6"/>
              <w:spacing w:before="133" w:line="225" w:lineRule="auto"/>
              <w:ind w:left="52" w:right="32" w:firstLine="16"/>
            </w:pPr>
            <w:r>
              <w:rPr>
                <w:b/>
                <w:bCs/>
                <w:spacing w:val="2"/>
              </w:rPr>
              <w:t>1.技术一线岗位：转正后年薪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硕士学历10.8万至17.5万元；</w:t>
            </w:r>
          </w:p>
          <w:p w14:paraId="1E54F990">
            <w:pPr>
              <w:pStyle w:val="6"/>
              <w:spacing w:before="13" w:line="217" w:lineRule="auto"/>
              <w:ind w:left="178"/>
            </w:pPr>
            <w:r>
              <w:rPr>
                <w:b/>
                <w:bCs/>
                <w:spacing w:val="2"/>
              </w:rPr>
              <w:t>本科学历7.7万至14.7万。</w:t>
            </w:r>
          </w:p>
          <w:p w14:paraId="3E53500F">
            <w:pPr>
              <w:pStyle w:val="6"/>
              <w:spacing w:before="10" w:line="214" w:lineRule="auto"/>
              <w:ind w:left="65"/>
            </w:pPr>
            <w:r>
              <w:rPr>
                <w:b/>
                <w:bCs/>
                <w:spacing w:val="2"/>
              </w:rPr>
              <w:t>2.一般岗位：转正后年薪硕士</w:t>
            </w:r>
          </w:p>
          <w:p w14:paraId="6AF23E61">
            <w:pPr>
              <w:pStyle w:val="6"/>
              <w:spacing w:before="16" w:line="225" w:lineRule="auto"/>
              <w:ind w:left="356" w:right="72" w:hanging="249"/>
            </w:pPr>
            <w:r>
              <w:rPr>
                <w:b/>
                <w:bCs/>
                <w:spacing w:val="2"/>
              </w:rPr>
              <w:t>学历8.3万至17.5万元；本科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学历5.6万至14.7万。</w:t>
            </w:r>
          </w:p>
          <w:p w14:paraId="7E3DE03A">
            <w:pPr>
              <w:pStyle w:val="6"/>
              <w:spacing w:before="13" w:line="222" w:lineRule="auto"/>
              <w:ind w:left="385" w:right="75" w:hanging="273"/>
            </w:pPr>
            <w:r>
              <w:rPr>
                <w:b/>
                <w:bCs/>
                <w:spacing w:val="-1"/>
              </w:rPr>
              <w:t>3.销售岗位：底薪+提成（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1"/>
              </w:rPr>
              <w:t>具</w:t>
            </w:r>
            <w:r>
              <w:t xml:space="preserve"> </w:t>
            </w:r>
            <w:r>
              <w:rPr>
                <w:b/>
                <w:bCs/>
              </w:rPr>
              <w:t>体薪酬待遇面意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</w:rPr>
              <w:t>）。</w:t>
            </w:r>
          </w:p>
          <w:p w14:paraId="18C757A1">
            <w:pPr>
              <w:pStyle w:val="6"/>
              <w:spacing w:before="17" w:line="214" w:lineRule="auto"/>
              <w:ind w:left="64"/>
            </w:pPr>
            <w:r>
              <w:rPr>
                <w:b/>
                <w:bCs/>
                <w:spacing w:val="2"/>
              </w:rPr>
              <w:t>8.五险一金+带薪年假+冬夏补</w:t>
            </w:r>
          </w:p>
          <w:p w14:paraId="1E94231B">
            <w:pPr>
              <w:pStyle w:val="6"/>
              <w:spacing w:before="15" w:line="216" w:lineRule="auto"/>
              <w:ind w:left="99"/>
            </w:pPr>
            <w:r>
              <w:rPr>
                <w:b/>
                <w:bCs/>
                <w:spacing w:val="2"/>
              </w:rPr>
              <w:t>贴+效益工资+就餐补贴+年终</w:t>
            </w:r>
          </w:p>
          <w:p w14:paraId="56FEE9B4">
            <w:pPr>
              <w:pStyle w:val="6"/>
              <w:spacing w:before="15" w:line="215" w:lineRule="auto"/>
              <w:ind w:left="608"/>
            </w:pPr>
            <w:r>
              <w:rPr>
                <w:b/>
                <w:bCs/>
              </w:rPr>
              <w:t>奖励+健康体检</w:t>
            </w:r>
          </w:p>
        </w:tc>
        <w:tc>
          <w:tcPr>
            <w:tcW w:w="753" w:type="dxa"/>
            <w:vAlign w:val="top"/>
          </w:tcPr>
          <w:p w14:paraId="3CC0AEDC">
            <w:pPr>
              <w:spacing w:line="270" w:lineRule="auto"/>
              <w:rPr>
                <w:rFonts w:ascii="Arial"/>
                <w:sz w:val="21"/>
              </w:rPr>
            </w:pPr>
          </w:p>
          <w:p w14:paraId="7CB5F36A">
            <w:pPr>
              <w:spacing w:line="270" w:lineRule="auto"/>
              <w:rPr>
                <w:rFonts w:ascii="Arial"/>
                <w:sz w:val="21"/>
              </w:rPr>
            </w:pPr>
          </w:p>
          <w:p w14:paraId="6EAA08D4">
            <w:pPr>
              <w:spacing w:line="270" w:lineRule="auto"/>
              <w:rPr>
                <w:rFonts w:ascii="Arial"/>
                <w:sz w:val="21"/>
              </w:rPr>
            </w:pPr>
          </w:p>
          <w:p w14:paraId="37CCB69D">
            <w:pPr>
              <w:spacing w:line="270" w:lineRule="auto"/>
              <w:rPr>
                <w:rFonts w:ascii="Arial"/>
                <w:sz w:val="21"/>
              </w:rPr>
            </w:pPr>
          </w:p>
          <w:p w14:paraId="4B07769F">
            <w:pPr>
              <w:pStyle w:val="6"/>
              <w:spacing w:before="52" w:line="217" w:lineRule="auto"/>
              <w:ind w:left="143"/>
            </w:pPr>
            <w:r>
              <w:rPr>
                <w:b/>
                <w:bCs/>
                <w:spacing w:val="-2"/>
              </w:rPr>
              <w:t>经开区</w:t>
            </w:r>
          </w:p>
        </w:tc>
        <w:tc>
          <w:tcPr>
            <w:tcW w:w="614" w:type="dxa"/>
            <w:vAlign w:val="top"/>
          </w:tcPr>
          <w:p w14:paraId="6CF2B788">
            <w:pPr>
              <w:spacing w:line="270" w:lineRule="auto"/>
              <w:rPr>
                <w:rFonts w:ascii="Arial"/>
                <w:sz w:val="21"/>
              </w:rPr>
            </w:pPr>
          </w:p>
          <w:p w14:paraId="678F53A8">
            <w:pPr>
              <w:spacing w:line="270" w:lineRule="auto"/>
              <w:rPr>
                <w:rFonts w:ascii="Arial"/>
                <w:sz w:val="21"/>
              </w:rPr>
            </w:pPr>
          </w:p>
          <w:p w14:paraId="79F13E56">
            <w:pPr>
              <w:spacing w:line="270" w:lineRule="auto"/>
              <w:rPr>
                <w:rFonts w:ascii="Arial"/>
                <w:sz w:val="21"/>
              </w:rPr>
            </w:pPr>
          </w:p>
          <w:p w14:paraId="30D212B1">
            <w:pPr>
              <w:spacing w:line="270" w:lineRule="auto"/>
              <w:rPr>
                <w:rFonts w:ascii="Arial"/>
                <w:sz w:val="21"/>
              </w:rPr>
            </w:pPr>
          </w:p>
          <w:p w14:paraId="522ECE4E">
            <w:pPr>
              <w:pStyle w:val="6"/>
              <w:spacing w:before="52" w:line="217" w:lineRule="auto"/>
              <w:ind w:left="74"/>
            </w:pPr>
            <w:r>
              <w:rPr>
                <w:b/>
                <w:bCs/>
                <w:spacing w:val="-2"/>
              </w:rPr>
              <w:t>蒋长林</w:t>
            </w:r>
          </w:p>
        </w:tc>
        <w:tc>
          <w:tcPr>
            <w:tcW w:w="1347" w:type="dxa"/>
            <w:vAlign w:val="top"/>
          </w:tcPr>
          <w:p w14:paraId="516573D5">
            <w:pPr>
              <w:spacing w:line="275" w:lineRule="auto"/>
              <w:rPr>
                <w:rFonts w:ascii="Arial"/>
                <w:sz w:val="21"/>
              </w:rPr>
            </w:pPr>
          </w:p>
          <w:p w14:paraId="3000DB31">
            <w:pPr>
              <w:spacing w:line="275" w:lineRule="auto"/>
              <w:rPr>
                <w:rFonts w:ascii="Arial"/>
                <w:sz w:val="21"/>
              </w:rPr>
            </w:pPr>
          </w:p>
          <w:p w14:paraId="210FFAB5">
            <w:pPr>
              <w:spacing w:line="275" w:lineRule="auto"/>
              <w:rPr>
                <w:rFonts w:ascii="Arial"/>
                <w:sz w:val="21"/>
              </w:rPr>
            </w:pPr>
          </w:p>
          <w:p w14:paraId="618558CF">
            <w:pPr>
              <w:spacing w:line="276" w:lineRule="auto"/>
              <w:rPr>
                <w:rFonts w:ascii="Arial"/>
                <w:sz w:val="21"/>
              </w:rPr>
            </w:pPr>
          </w:p>
          <w:p w14:paraId="2F185477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0851-83898510</w:t>
            </w:r>
          </w:p>
        </w:tc>
        <w:tc>
          <w:tcPr>
            <w:tcW w:w="962" w:type="dxa"/>
            <w:vAlign w:val="top"/>
          </w:tcPr>
          <w:p w14:paraId="4CE0CA96">
            <w:pPr>
              <w:spacing w:line="293" w:lineRule="auto"/>
              <w:rPr>
                <w:rFonts w:ascii="Arial"/>
                <w:sz w:val="21"/>
              </w:rPr>
            </w:pPr>
          </w:p>
          <w:p w14:paraId="4D77445B">
            <w:pPr>
              <w:spacing w:line="293" w:lineRule="auto"/>
              <w:rPr>
                <w:rFonts w:ascii="Arial"/>
                <w:sz w:val="21"/>
              </w:rPr>
            </w:pPr>
          </w:p>
          <w:p w14:paraId="07840125">
            <w:pPr>
              <w:spacing w:line="294" w:lineRule="auto"/>
              <w:rPr>
                <w:rFonts w:ascii="Arial"/>
                <w:sz w:val="21"/>
              </w:rPr>
            </w:pPr>
          </w:p>
          <w:p w14:paraId="7DE75393">
            <w:pPr>
              <w:pStyle w:val="6"/>
              <w:spacing w:before="52" w:line="210" w:lineRule="auto"/>
              <w:ind w:left="82"/>
            </w:pPr>
            <w:r>
              <w:drawing>
                <wp:anchor distT="0" distB="0" distL="0" distR="0" simplePos="0" relativeHeight="25171046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-564515</wp:posOffset>
                  </wp:positionV>
                  <wp:extent cx="605155" cy="1550035"/>
                  <wp:effectExtent l="0" t="0" r="0" b="0"/>
                  <wp:wrapNone/>
                  <wp:docPr id="86" name="IM 86">
                    <a:hlinkClick xmlns:a="http://schemas.openxmlformats.org/drawingml/2006/main" r:id="rId23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 86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55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"mailto:jiangchanglin@jonyang.com"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jiangchang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6E72CDC8">
            <w:pPr>
              <w:pStyle w:val="6"/>
              <w:spacing w:before="18" w:line="210" w:lineRule="auto"/>
              <w:ind w:left="87"/>
            </w:pPr>
            <w:r>
              <w:fldChar w:fldCharType="begin"/>
            </w:r>
            <w:r>
              <w:instrText xml:space="preserve"> HYPERLINK "mailto:jiangchanglin@jonyang.com"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lin@jonyan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  <w:p w14:paraId="601E71AA">
            <w:pPr>
              <w:pStyle w:val="6"/>
              <w:spacing w:before="75" w:line="143" w:lineRule="auto"/>
              <w:ind w:left="283"/>
            </w:pPr>
            <w:r>
              <w:fldChar w:fldCharType="begin"/>
            </w:r>
            <w:r>
              <w:instrText xml:space="preserve"> HYPERLINK "mailto:jiangchanglin@jonyang.com"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g.com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03EE5F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1" w:hRule="atLeast"/>
        </w:trPr>
        <w:tc>
          <w:tcPr>
            <w:tcW w:w="669" w:type="dxa"/>
            <w:vAlign w:val="top"/>
          </w:tcPr>
          <w:p w14:paraId="1C0556A5">
            <w:pPr>
              <w:spacing w:line="276" w:lineRule="auto"/>
              <w:rPr>
                <w:rFonts w:ascii="Arial"/>
                <w:sz w:val="21"/>
              </w:rPr>
            </w:pPr>
          </w:p>
          <w:p w14:paraId="69F271E7">
            <w:pPr>
              <w:spacing w:line="276" w:lineRule="auto"/>
              <w:rPr>
                <w:rFonts w:ascii="Arial"/>
                <w:sz w:val="21"/>
              </w:rPr>
            </w:pPr>
          </w:p>
          <w:p w14:paraId="77106642">
            <w:pPr>
              <w:spacing w:line="277" w:lineRule="auto"/>
              <w:rPr>
                <w:rFonts w:ascii="Arial"/>
                <w:sz w:val="21"/>
              </w:rPr>
            </w:pPr>
          </w:p>
          <w:p w14:paraId="6D2B9CF2">
            <w:pPr>
              <w:spacing w:line="277" w:lineRule="auto"/>
              <w:rPr>
                <w:rFonts w:ascii="Arial"/>
                <w:sz w:val="21"/>
              </w:rPr>
            </w:pPr>
          </w:p>
          <w:p w14:paraId="3760BD6E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140</w:t>
            </w:r>
          </w:p>
        </w:tc>
        <w:tc>
          <w:tcPr>
            <w:tcW w:w="1055" w:type="dxa"/>
            <w:vAlign w:val="top"/>
          </w:tcPr>
          <w:p w14:paraId="07F3BD49">
            <w:pPr>
              <w:spacing w:line="246" w:lineRule="auto"/>
              <w:rPr>
                <w:rFonts w:ascii="Arial"/>
                <w:sz w:val="21"/>
              </w:rPr>
            </w:pPr>
          </w:p>
          <w:p w14:paraId="49228BD2">
            <w:pPr>
              <w:spacing w:line="246" w:lineRule="auto"/>
              <w:rPr>
                <w:rFonts w:ascii="Arial"/>
                <w:sz w:val="21"/>
              </w:rPr>
            </w:pPr>
          </w:p>
          <w:p w14:paraId="457A4E7A">
            <w:pPr>
              <w:spacing w:line="246" w:lineRule="auto"/>
              <w:rPr>
                <w:rFonts w:ascii="Arial"/>
                <w:sz w:val="21"/>
              </w:rPr>
            </w:pPr>
          </w:p>
          <w:p w14:paraId="0F22E5B3">
            <w:pPr>
              <w:spacing w:line="246" w:lineRule="auto"/>
              <w:rPr>
                <w:rFonts w:ascii="Arial"/>
                <w:sz w:val="21"/>
              </w:rPr>
            </w:pPr>
          </w:p>
          <w:p w14:paraId="5558361D">
            <w:pPr>
              <w:pStyle w:val="6"/>
              <w:spacing w:before="52" w:line="223" w:lineRule="auto"/>
              <w:ind w:left="28" w:right="26" w:firstLine="5"/>
            </w:pPr>
            <w:r>
              <w:rPr>
                <w:b/>
                <w:bCs/>
                <w:spacing w:val="1"/>
              </w:rPr>
              <w:t>贵州盘誉泰合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机械有限公司</w:t>
            </w:r>
          </w:p>
        </w:tc>
        <w:tc>
          <w:tcPr>
            <w:tcW w:w="1134" w:type="dxa"/>
            <w:vAlign w:val="top"/>
          </w:tcPr>
          <w:p w14:paraId="23B93B81">
            <w:pPr>
              <w:spacing w:line="271" w:lineRule="auto"/>
              <w:rPr>
                <w:rFonts w:ascii="Arial"/>
                <w:sz w:val="21"/>
              </w:rPr>
            </w:pPr>
          </w:p>
          <w:p w14:paraId="1A2720A9">
            <w:pPr>
              <w:spacing w:line="271" w:lineRule="auto"/>
              <w:rPr>
                <w:rFonts w:ascii="Arial"/>
                <w:sz w:val="21"/>
              </w:rPr>
            </w:pPr>
          </w:p>
          <w:p w14:paraId="51BA824B">
            <w:pPr>
              <w:spacing w:line="271" w:lineRule="auto"/>
              <w:rPr>
                <w:rFonts w:ascii="Arial"/>
                <w:sz w:val="21"/>
              </w:rPr>
            </w:pPr>
          </w:p>
          <w:p w14:paraId="49723659">
            <w:pPr>
              <w:spacing w:line="272" w:lineRule="auto"/>
              <w:rPr>
                <w:rFonts w:ascii="Arial"/>
                <w:sz w:val="21"/>
              </w:rPr>
            </w:pPr>
          </w:p>
          <w:p w14:paraId="01EC73FD">
            <w:pPr>
              <w:pStyle w:val="6"/>
              <w:spacing w:before="52" w:line="217" w:lineRule="auto"/>
              <w:ind w:left="320"/>
            </w:pPr>
            <w:r>
              <w:rPr>
                <w:b/>
                <w:bCs/>
                <w:spacing w:val="-1"/>
              </w:rPr>
              <w:t>技术员</w:t>
            </w:r>
          </w:p>
        </w:tc>
        <w:tc>
          <w:tcPr>
            <w:tcW w:w="3148" w:type="dxa"/>
            <w:vAlign w:val="top"/>
          </w:tcPr>
          <w:p w14:paraId="11F631DB">
            <w:pPr>
              <w:pStyle w:val="6"/>
              <w:spacing w:before="38" w:line="215" w:lineRule="auto"/>
              <w:ind w:left="673"/>
            </w:pPr>
            <w:r>
              <w:rPr>
                <w:b/>
                <w:bCs/>
                <w:spacing w:val="1"/>
              </w:rPr>
              <w:t>1.煤矿三机配套及设计；</w:t>
            </w:r>
          </w:p>
          <w:p w14:paraId="16B3D388">
            <w:pPr>
              <w:pStyle w:val="6"/>
              <w:spacing w:before="14" w:line="217" w:lineRule="auto"/>
              <w:ind w:left="89"/>
            </w:pPr>
            <w:r>
              <w:rPr>
                <w:b/>
                <w:bCs/>
                <w:spacing w:val="3"/>
              </w:rPr>
              <w:t>2.参与液压支架结构件设计，总体设计工</w:t>
            </w:r>
          </w:p>
          <w:p w14:paraId="7EF1813B">
            <w:pPr>
              <w:pStyle w:val="6"/>
              <w:spacing w:before="13" w:line="215" w:lineRule="auto"/>
              <w:ind w:left="1414"/>
            </w:pPr>
            <w:r>
              <w:rPr>
                <w:b/>
                <w:bCs/>
                <w:spacing w:val="-6"/>
              </w:rPr>
              <w:t>作；</w:t>
            </w:r>
          </w:p>
          <w:p w14:paraId="0077F618">
            <w:pPr>
              <w:pStyle w:val="6"/>
              <w:spacing w:before="12" w:line="216" w:lineRule="auto"/>
              <w:ind w:left="95"/>
            </w:pPr>
            <w:r>
              <w:rPr>
                <w:b/>
                <w:bCs/>
                <w:spacing w:val="2"/>
              </w:rPr>
              <w:t>3.参与生产施工单位的技术跟踪及现场服</w:t>
            </w:r>
          </w:p>
          <w:p w14:paraId="7E15BE28">
            <w:pPr>
              <w:pStyle w:val="6"/>
              <w:spacing w:before="15" w:line="215" w:lineRule="auto"/>
              <w:ind w:left="1250"/>
            </w:pPr>
            <w:r>
              <w:rPr>
                <w:b/>
                <w:bCs/>
                <w:spacing w:val="-2"/>
              </w:rPr>
              <w:t>务工作；</w:t>
            </w:r>
          </w:p>
          <w:p w14:paraId="54A93B17">
            <w:pPr>
              <w:pStyle w:val="6"/>
              <w:spacing w:before="14" w:line="216" w:lineRule="auto"/>
              <w:ind w:left="172"/>
            </w:pPr>
            <w:r>
              <w:rPr>
                <w:b/>
                <w:bCs/>
                <w:spacing w:val="3"/>
              </w:rPr>
              <w:t>4.参与出差技术交流及售后技术服务工</w:t>
            </w:r>
          </w:p>
          <w:p w14:paraId="0C54A111">
            <w:pPr>
              <w:pStyle w:val="6"/>
              <w:spacing w:before="15" w:line="215" w:lineRule="auto"/>
              <w:ind w:left="1414"/>
            </w:pPr>
            <w:r>
              <w:rPr>
                <w:b/>
                <w:bCs/>
                <w:spacing w:val="-6"/>
              </w:rPr>
              <w:t>作；</w:t>
            </w:r>
          </w:p>
          <w:p w14:paraId="6AC5DCF0">
            <w:pPr>
              <w:pStyle w:val="6"/>
              <w:spacing w:before="13" w:line="217" w:lineRule="auto"/>
              <w:ind w:left="91"/>
            </w:pPr>
            <w:r>
              <w:rPr>
                <w:b/>
                <w:bCs/>
                <w:spacing w:val="2"/>
              </w:rPr>
              <w:t>5.积极配合公司支架招标、议标、谈判工</w:t>
            </w:r>
          </w:p>
          <w:p w14:paraId="527E807A">
            <w:pPr>
              <w:pStyle w:val="6"/>
              <w:spacing w:before="14" w:line="215" w:lineRule="auto"/>
              <w:ind w:left="1414"/>
            </w:pPr>
            <w:r>
              <w:rPr>
                <w:b/>
                <w:bCs/>
                <w:spacing w:val="-6"/>
              </w:rPr>
              <w:t>作；</w:t>
            </w:r>
          </w:p>
          <w:p w14:paraId="0228AB66">
            <w:pPr>
              <w:pStyle w:val="6"/>
              <w:spacing w:before="14" w:line="215" w:lineRule="auto"/>
              <w:ind w:left="256"/>
            </w:pPr>
            <w:r>
              <w:rPr>
                <w:b/>
                <w:bCs/>
                <w:spacing w:val="2"/>
              </w:rPr>
              <w:t>6.完成液压支架技术方案制作工作；</w:t>
            </w:r>
          </w:p>
          <w:p w14:paraId="695D62CB">
            <w:pPr>
              <w:pStyle w:val="6"/>
              <w:spacing w:before="16" w:line="218" w:lineRule="auto"/>
              <w:ind w:left="90"/>
            </w:pPr>
            <w:r>
              <w:rPr>
                <w:b/>
                <w:bCs/>
                <w:spacing w:val="3"/>
              </w:rPr>
              <w:t>7.参与矿方对支架验收现场及会议交流的</w:t>
            </w:r>
          </w:p>
          <w:p w14:paraId="36F2D300">
            <w:pPr>
              <w:pStyle w:val="6"/>
              <w:spacing w:before="10" w:line="188" w:lineRule="auto"/>
              <w:ind w:left="1332"/>
            </w:pPr>
            <w:r>
              <w:rPr>
                <w:b/>
                <w:bCs/>
                <w:spacing w:val="-4"/>
              </w:rPr>
              <w:t>工作。</w:t>
            </w:r>
          </w:p>
        </w:tc>
        <w:tc>
          <w:tcPr>
            <w:tcW w:w="520" w:type="dxa"/>
            <w:vAlign w:val="top"/>
          </w:tcPr>
          <w:p w14:paraId="68FA1178">
            <w:pPr>
              <w:spacing w:line="276" w:lineRule="auto"/>
              <w:rPr>
                <w:rFonts w:ascii="Arial"/>
                <w:sz w:val="21"/>
              </w:rPr>
            </w:pPr>
          </w:p>
          <w:p w14:paraId="6197B552">
            <w:pPr>
              <w:spacing w:line="276" w:lineRule="auto"/>
              <w:rPr>
                <w:rFonts w:ascii="Arial"/>
                <w:sz w:val="21"/>
              </w:rPr>
            </w:pPr>
          </w:p>
          <w:p w14:paraId="1F3B6F47">
            <w:pPr>
              <w:spacing w:line="276" w:lineRule="auto"/>
              <w:rPr>
                <w:rFonts w:ascii="Arial"/>
                <w:sz w:val="21"/>
              </w:rPr>
            </w:pPr>
          </w:p>
          <w:p w14:paraId="5EA264AB">
            <w:pPr>
              <w:spacing w:line="277" w:lineRule="auto"/>
              <w:rPr>
                <w:rFonts w:ascii="Arial"/>
                <w:sz w:val="21"/>
              </w:rPr>
            </w:pPr>
          </w:p>
          <w:p w14:paraId="05933F17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1B721E2">
            <w:pPr>
              <w:spacing w:line="294" w:lineRule="auto"/>
              <w:rPr>
                <w:rFonts w:ascii="Arial"/>
                <w:sz w:val="21"/>
              </w:rPr>
            </w:pPr>
          </w:p>
          <w:p w14:paraId="0C89A469">
            <w:pPr>
              <w:spacing w:line="295" w:lineRule="auto"/>
              <w:rPr>
                <w:rFonts w:ascii="Arial"/>
                <w:sz w:val="21"/>
              </w:rPr>
            </w:pPr>
          </w:p>
          <w:p w14:paraId="3A035086">
            <w:pPr>
              <w:spacing w:line="295" w:lineRule="auto"/>
              <w:rPr>
                <w:rFonts w:ascii="Arial"/>
                <w:sz w:val="21"/>
              </w:rPr>
            </w:pPr>
          </w:p>
          <w:p w14:paraId="3DA446A0">
            <w:pPr>
              <w:pStyle w:val="6"/>
              <w:spacing w:before="52" w:line="216" w:lineRule="auto"/>
              <w:ind w:left="92"/>
            </w:pPr>
            <w:r>
              <w:rPr>
                <w:b/>
                <w:bCs/>
                <w:spacing w:val="3"/>
              </w:rPr>
              <w:t>机械设计、机械自</w:t>
            </w:r>
          </w:p>
          <w:p w14:paraId="2546B3C4">
            <w:pPr>
              <w:pStyle w:val="6"/>
              <w:spacing w:before="15" w:line="216" w:lineRule="auto"/>
              <w:ind w:left="102"/>
            </w:pPr>
            <w:r>
              <w:rPr>
                <w:b/>
                <w:bCs/>
                <w:spacing w:val="-5"/>
              </w:rPr>
              <w:t>动化、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5"/>
              </w:rPr>
              <w:t>自动化相关</w:t>
            </w:r>
          </w:p>
          <w:p w14:paraId="286B0EE4">
            <w:pPr>
              <w:pStyle w:val="6"/>
              <w:spacing w:before="11" w:line="219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69" w:type="dxa"/>
            <w:vAlign w:val="top"/>
          </w:tcPr>
          <w:p w14:paraId="6D7BE733">
            <w:pPr>
              <w:spacing w:line="246" w:lineRule="auto"/>
              <w:rPr>
                <w:rFonts w:ascii="Arial"/>
                <w:sz w:val="21"/>
              </w:rPr>
            </w:pPr>
          </w:p>
          <w:p w14:paraId="695224F1">
            <w:pPr>
              <w:spacing w:line="246" w:lineRule="auto"/>
              <w:rPr>
                <w:rFonts w:ascii="Arial"/>
                <w:sz w:val="21"/>
              </w:rPr>
            </w:pPr>
          </w:p>
          <w:p w14:paraId="4B1A72F3">
            <w:pPr>
              <w:spacing w:line="246" w:lineRule="auto"/>
              <w:rPr>
                <w:rFonts w:ascii="Arial"/>
                <w:sz w:val="21"/>
              </w:rPr>
            </w:pPr>
          </w:p>
          <w:p w14:paraId="487F5811">
            <w:pPr>
              <w:spacing w:line="247" w:lineRule="auto"/>
              <w:rPr>
                <w:rFonts w:ascii="Arial"/>
                <w:sz w:val="21"/>
              </w:rPr>
            </w:pPr>
          </w:p>
          <w:p w14:paraId="18D9BE28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FEFE966">
            <w:pPr>
              <w:spacing w:line="271" w:lineRule="auto"/>
              <w:rPr>
                <w:rFonts w:ascii="Arial"/>
                <w:sz w:val="21"/>
              </w:rPr>
            </w:pPr>
          </w:p>
          <w:p w14:paraId="1FEE0395">
            <w:pPr>
              <w:spacing w:line="271" w:lineRule="auto"/>
              <w:rPr>
                <w:rFonts w:ascii="Arial"/>
                <w:sz w:val="21"/>
              </w:rPr>
            </w:pPr>
          </w:p>
          <w:p w14:paraId="748CCF8F">
            <w:pPr>
              <w:spacing w:line="271" w:lineRule="auto"/>
              <w:rPr>
                <w:rFonts w:ascii="Arial"/>
                <w:sz w:val="21"/>
              </w:rPr>
            </w:pPr>
          </w:p>
          <w:p w14:paraId="30138D97">
            <w:pPr>
              <w:spacing w:line="272" w:lineRule="auto"/>
              <w:rPr>
                <w:rFonts w:ascii="Arial"/>
                <w:sz w:val="21"/>
              </w:rPr>
            </w:pPr>
          </w:p>
          <w:p w14:paraId="04ECE016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5-8k</w:t>
            </w:r>
          </w:p>
        </w:tc>
        <w:tc>
          <w:tcPr>
            <w:tcW w:w="2254" w:type="dxa"/>
            <w:vAlign w:val="top"/>
          </w:tcPr>
          <w:p w14:paraId="2DB496AC">
            <w:pPr>
              <w:spacing w:line="271" w:lineRule="auto"/>
              <w:rPr>
                <w:rFonts w:ascii="Arial"/>
                <w:sz w:val="21"/>
              </w:rPr>
            </w:pPr>
          </w:p>
          <w:p w14:paraId="51121EB0">
            <w:pPr>
              <w:spacing w:line="271" w:lineRule="auto"/>
              <w:rPr>
                <w:rFonts w:ascii="Arial"/>
                <w:sz w:val="21"/>
              </w:rPr>
            </w:pPr>
          </w:p>
          <w:p w14:paraId="14C75CED">
            <w:pPr>
              <w:spacing w:line="271" w:lineRule="auto"/>
              <w:rPr>
                <w:rFonts w:ascii="Arial"/>
                <w:sz w:val="21"/>
              </w:rPr>
            </w:pPr>
          </w:p>
          <w:p w14:paraId="14EDF0E3">
            <w:pPr>
              <w:spacing w:line="272" w:lineRule="auto"/>
              <w:rPr>
                <w:rFonts w:ascii="Arial"/>
                <w:sz w:val="21"/>
              </w:rPr>
            </w:pPr>
          </w:p>
          <w:p w14:paraId="649DB878">
            <w:pPr>
              <w:pStyle w:val="6"/>
              <w:spacing w:before="52" w:line="215" w:lineRule="auto"/>
              <w:ind w:left="148"/>
            </w:pPr>
            <w:r>
              <w:rPr>
                <w:b/>
                <w:bCs/>
                <w:spacing w:val="2"/>
              </w:rPr>
              <w:t>五险一金、双休、提供食宿</w:t>
            </w:r>
          </w:p>
        </w:tc>
        <w:tc>
          <w:tcPr>
            <w:tcW w:w="753" w:type="dxa"/>
            <w:vAlign w:val="top"/>
          </w:tcPr>
          <w:p w14:paraId="78D64365">
            <w:pPr>
              <w:spacing w:line="271" w:lineRule="auto"/>
              <w:rPr>
                <w:rFonts w:ascii="Arial"/>
                <w:sz w:val="21"/>
              </w:rPr>
            </w:pPr>
          </w:p>
          <w:p w14:paraId="316E4E3B">
            <w:pPr>
              <w:spacing w:line="271" w:lineRule="auto"/>
              <w:rPr>
                <w:rFonts w:ascii="Arial"/>
                <w:sz w:val="21"/>
              </w:rPr>
            </w:pPr>
          </w:p>
          <w:p w14:paraId="2ECC9181">
            <w:pPr>
              <w:spacing w:line="271" w:lineRule="auto"/>
              <w:rPr>
                <w:rFonts w:ascii="Arial"/>
                <w:sz w:val="21"/>
              </w:rPr>
            </w:pPr>
          </w:p>
          <w:p w14:paraId="10A3812D">
            <w:pPr>
              <w:spacing w:line="272" w:lineRule="auto"/>
              <w:rPr>
                <w:rFonts w:ascii="Arial"/>
                <w:sz w:val="21"/>
              </w:rPr>
            </w:pPr>
          </w:p>
          <w:p w14:paraId="584A1BF7">
            <w:pPr>
              <w:pStyle w:val="6"/>
              <w:spacing w:before="52" w:line="218" w:lineRule="auto"/>
              <w:ind w:left="228"/>
            </w:pPr>
            <w:r>
              <w:rPr>
                <w:b/>
                <w:bCs/>
                <w:spacing w:val="-6"/>
              </w:rPr>
              <w:t>盘县</w:t>
            </w:r>
          </w:p>
        </w:tc>
        <w:tc>
          <w:tcPr>
            <w:tcW w:w="614" w:type="dxa"/>
            <w:vAlign w:val="top"/>
          </w:tcPr>
          <w:p w14:paraId="141BA1FF">
            <w:pPr>
              <w:spacing w:line="271" w:lineRule="auto"/>
              <w:rPr>
                <w:rFonts w:ascii="Arial"/>
                <w:sz w:val="21"/>
              </w:rPr>
            </w:pPr>
          </w:p>
          <w:p w14:paraId="0AF7B56B">
            <w:pPr>
              <w:spacing w:line="271" w:lineRule="auto"/>
              <w:rPr>
                <w:rFonts w:ascii="Arial"/>
                <w:sz w:val="21"/>
              </w:rPr>
            </w:pPr>
          </w:p>
          <w:p w14:paraId="0B60359D">
            <w:pPr>
              <w:spacing w:line="271" w:lineRule="auto"/>
              <w:rPr>
                <w:rFonts w:ascii="Arial"/>
                <w:sz w:val="21"/>
              </w:rPr>
            </w:pPr>
          </w:p>
          <w:p w14:paraId="26B569B5">
            <w:pPr>
              <w:spacing w:line="272" w:lineRule="auto"/>
              <w:rPr>
                <w:rFonts w:ascii="Arial"/>
                <w:sz w:val="21"/>
              </w:rPr>
            </w:pPr>
          </w:p>
          <w:p w14:paraId="7C76727B">
            <w:pPr>
              <w:pStyle w:val="6"/>
              <w:spacing w:before="52" w:line="218" w:lineRule="auto"/>
              <w:ind w:left="153"/>
            </w:pPr>
            <w:r>
              <w:rPr>
                <w:b/>
                <w:bCs/>
                <w:spacing w:val="-3"/>
              </w:rPr>
              <w:t>管娇</w:t>
            </w:r>
          </w:p>
        </w:tc>
        <w:tc>
          <w:tcPr>
            <w:tcW w:w="1347" w:type="dxa"/>
            <w:vAlign w:val="top"/>
          </w:tcPr>
          <w:p w14:paraId="2AF67E60">
            <w:pPr>
              <w:spacing w:line="276" w:lineRule="auto"/>
              <w:rPr>
                <w:rFonts w:ascii="Arial"/>
                <w:sz w:val="21"/>
              </w:rPr>
            </w:pPr>
          </w:p>
          <w:p w14:paraId="3178333D">
            <w:pPr>
              <w:spacing w:line="276" w:lineRule="auto"/>
              <w:rPr>
                <w:rFonts w:ascii="Arial"/>
                <w:sz w:val="21"/>
              </w:rPr>
            </w:pPr>
          </w:p>
          <w:p w14:paraId="20EE1A3A">
            <w:pPr>
              <w:spacing w:line="277" w:lineRule="auto"/>
              <w:rPr>
                <w:rFonts w:ascii="Arial"/>
                <w:sz w:val="21"/>
              </w:rPr>
            </w:pPr>
          </w:p>
          <w:p w14:paraId="7EA86A9C">
            <w:pPr>
              <w:spacing w:line="277" w:lineRule="auto"/>
              <w:rPr>
                <w:rFonts w:ascii="Arial"/>
                <w:sz w:val="21"/>
              </w:rPr>
            </w:pPr>
          </w:p>
          <w:p w14:paraId="2E452225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18985496419</w:t>
            </w:r>
          </w:p>
        </w:tc>
        <w:tc>
          <w:tcPr>
            <w:tcW w:w="962" w:type="dxa"/>
            <w:vAlign w:val="top"/>
          </w:tcPr>
          <w:p w14:paraId="245914E7">
            <w:pPr>
              <w:spacing w:line="251" w:lineRule="auto"/>
              <w:rPr>
                <w:rFonts w:ascii="Arial"/>
                <w:sz w:val="21"/>
              </w:rPr>
            </w:pPr>
          </w:p>
          <w:p w14:paraId="277DB836">
            <w:pPr>
              <w:spacing w:line="251" w:lineRule="auto"/>
              <w:rPr>
                <w:rFonts w:ascii="Arial"/>
                <w:sz w:val="21"/>
              </w:rPr>
            </w:pPr>
          </w:p>
          <w:p w14:paraId="3D825304">
            <w:pPr>
              <w:spacing w:line="251" w:lineRule="auto"/>
              <w:rPr>
                <w:rFonts w:ascii="Arial"/>
                <w:sz w:val="21"/>
              </w:rPr>
            </w:pPr>
          </w:p>
          <w:p w14:paraId="243E66A2">
            <w:pPr>
              <w:spacing w:line="252" w:lineRule="auto"/>
              <w:rPr>
                <w:rFonts w:ascii="Arial"/>
                <w:sz w:val="21"/>
              </w:rPr>
            </w:pPr>
          </w:p>
          <w:p w14:paraId="5761C7B2">
            <w:pPr>
              <w:pStyle w:val="6"/>
              <w:spacing w:before="52" w:line="226" w:lineRule="auto"/>
              <w:ind w:left="192" w:right="46" w:hanging="112"/>
            </w:pPr>
            <w:r>
              <w:rPr>
                <w:b/>
                <w:bCs/>
                <w:u w:val="single" w:color="auto"/>
              </w:rPr>
              <w:t>1732770302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</w:p>
        </w:tc>
      </w:tr>
      <w:tr w14:paraId="0CC9D9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7" w:hRule="atLeast"/>
        </w:trPr>
        <w:tc>
          <w:tcPr>
            <w:tcW w:w="669" w:type="dxa"/>
            <w:vAlign w:val="top"/>
          </w:tcPr>
          <w:p w14:paraId="20CC0F42">
            <w:pPr>
              <w:spacing w:line="252" w:lineRule="auto"/>
              <w:rPr>
                <w:rFonts w:ascii="Arial"/>
                <w:sz w:val="21"/>
              </w:rPr>
            </w:pPr>
          </w:p>
          <w:p w14:paraId="436EE1B3">
            <w:pPr>
              <w:spacing w:line="252" w:lineRule="auto"/>
              <w:rPr>
                <w:rFonts w:ascii="Arial"/>
                <w:sz w:val="21"/>
              </w:rPr>
            </w:pPr>
          </w:p>
          <w:p w14:paraId="668957A3">
            <w:pPr>
              <w:spacing w:line="252" w:lineRule="auto"/>
              <w:rPr>
                <w:rFonts w:ascii="Arial"/>
                <w:sz w:val="21"/>
              </w:rPr>
            </w:pPr>
          </w:p>
          <w:p w14:paraId="1136392F">
            <w:pPr>
              <w:spacing w:line="252" w:lineRule="auto"/>
              <w:rPr>
                <w:rFonts w:ascii="Arial"/>
                <w:sz w:val="21"/>
              </w:rPr>
            </w:pPr>
          </w:p>
          <w:p w14:paraId="54875717">
            <w:pPr>
              <w:pStyle w:val="6"/>
              <w:spacing w:before="52" w:line="180" w:lineRule="auto"/>
              <w:ind w:left="224"/>
            </w:pPr>
            <w:r>
              <w:rPr>
                <w:b/>
                <w:bCs/>
                <w:spacing w:val="-5"/>
              </w:rPr>
              <w:t>141</w:t>
            </w:r>
          </w:p>
        </w:tc>
        <w:tc>
          <w:tcPr>
            <w:tcW w:w="1055" w:type="dxa"/>
            <w:vAlign w:val="top"/>
          </w:tcPr>
          <w:p w14:paraId="07858262">
            <w:pPr>
              <w:spacing w:line="295" w:lineRule="auto"/>
              <w:rPr>
                <w:rFonts w:ascii="Arial"/>
                <w:sz w:val="21"/>
              </w:rPr>
            </w:pPr>
          </w:p>
          <w:p w14:paraId="4927F541">
            <w:pPr>
              <w:spacing w:line="296" w:lineRule="auto"/>
              <w:rPr>
                <w:rFonts w:ascii="Arial"/>
                <w:sz w:val="21"/>
              </w:rPr>
            </w:pPr>
          </w:p>
          <w:p w14:paraId="518CAD2F">
            <w:pPr>
              <w:spacing w:line="296" w:lineRule="auto"/>
              <w:rPr>
                <w:rFonts w:ascii="Arial"/>
                <w:sz w:val="21"/>
              </w:rPr>
            </w:pPr>
          </w:p>
          <w:p w14:paraId="6A455236">
            <w:pPr>
              <w:pStyle w:val="6"/>
              <w:spacing w:before="52" w:line="224" w:lineRule="auto"/>
              <w:ind w:left="28" w:right="26" w:firstLine="5"/>
            </w:pPr>
            <w:r>
              <w:rPr>
                <w:b/>
                <w:bCs/>
                <w:spacing w:val="1"/>
              </w:rPr>
              <w:t>贵州盘誉泰合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机械有限公司</w:t>
            </w:r>
          </w:p>
        </w:tc>
        <w:tc>
          <w:tcPr>
            <w:tcW w:w="1134" w:type="dxa"/>
            <w:vAlign w:val="top"/>
          </w:tcPr>
          <w:p w14:paraId="4B4CA3D4">
            <w:pPr>
              <w:spacing w:line="247" w:lineRule="auto"/>
              <w:rPr>
                <w:rFonts w:ascii="Arial"/>
                <w:sz w:val="21"/>
              </w:rPr>
            </w:pPr>
          </w:p>
          <w:p w14:paraId="24EDEE44">
            <w:pPr>
              <w:spacing w:line="247" w:lineRule="auto"/>
              <w:rPr>
                <w:rFonts w:ascii="Arial"/>
                <w:sz w:val="21"/>
              </w:rPr>
            </w:pPr>
          </w:p>
          <w:p w14:paraId="675DB9C8">
            <w:pPr>
              <w:spacing w:line="247" w:lineRule="auto"/>
              <w:rPr>
                <w:rFonts w:ascii="Arial"/>
                <w:sz w:val="21"/>
              </w:rPr>
            </w:pPr>
          </w:p>
          <w:p w14:paraId="7290405F">
            <w:pPr>
              <w:spacing w:line="247" w:lineRule="auto"/>
              <w:rPr>
                <w:rFonts w:ascii="Arial"/>
                <w:sz w:val="21"/>
              </w:rPr>
            </w:pPr>
          </w:p>
          <w:p w14:paraId="26755738">
            <w:pPr>
              <w:pStyle w:val="6"/>
              <w:spacing w:before="52" w:line="219" w:lineRule="auto"/>
              <w:ind w:left="322"/>
            </w:pPr>
            <w:r>
              <w:rPr>
                <w:b/>
                <w:bCs/>
                <w:spacing w:val="-2"/>
              </w:rPr>
              <w:t>工艺员</w:t>
            </w:r>
          </w:p>
        </w:tc>
        <w:tc>
          <w:tcPr>
            <w:tcW w:w="3148" w:type="dxa"/>
            <w:vAlign w:val="top"/>
          </w:tcPr>
          <w:p w14:paraId="755396EF">
            <w:pPr>
              <w:pStyle w:val="6"/>
              <w:spacing w:before="40" w:line="216" w:lineRule="auto"/>
              <w:ind w:left="507"/>
            </w:pPr>
            <w:r>
              <w:rPr>
                <w:b/>
                <w:bCs/>
                <w:spacing w:val="2"/>
              </w:rPr>
              <w:t>1.工艺文件编制，定额核算；</w:t>
            </w:r>
          </w:p>
          <w:p w14:paraId="3E6BC85A">
            <w:pPr>
              <w:pStyle w:val="6"/>
              <w:spacing w:before="14" w:line="215" w:lineRule="auto"/>
              <w:ind w:left="339"/>
            </w:pPr>
            <w:r>
              <w:rPr>
                <w:b/>
                <w:bCs/>
                <w:spacing w:val="2"/>
              </w:rPr>
              <w:t>2.负责产品工艺文件的审核工作；</w:t>
            </w:r>
          </w:p>
          <w:p w14:paraId="3F4DB0B5">
            <w:pPr>
              <w:pStyle w:val="6"/>
              <w:spacing w:before="15" w:line="216" w:lineRule="auto"/>
              <w:ind w:left="95"/>
            </w:pPr>
            <w:r>
              <w:rPr>
                <w:b/>
                <w:bCs/>
                <w:spacing w:val="2"/>
              </w:rPr>
              <w:t>3.组织工艺评定，做好新工艺批量应用前</w:t>
            </w:r>
          </w:p>
          <w:p w14:paraId="7C025336">
            <w:pPr>
              <w:pStyle w:val="6"/>
              <w:spacing w:before="14" w:line="217" w:lineRule="auto"/>
              <w:ind w:left="1092"/>
            </w:pPr>
            <w:r>
              <w:rPr>
                <w:b/>
                <w:bCs/>
                <w:spacing w:val="-2"/>
              </w:rPr>
              <w:t>的审核验证；</w:t>
            </w:r>
          </w:p>
          <w:p w14:paraId="5174C9F1">
            <w:pPr>
              <w:pStyle w:val="6"/>
              <w:spacing w:before="11" w:line="224" w:lineRule="auto"/>
              <w:ind w:left="84" w:right="71" w:firstLine="3"/>
            </w:pPr>
            <w:r>
              <w:rPr>
                <w:b/>
                <w:bCs/>
                <w:spacing w:val="3"/>
              </w:rPr>
              <w:t>4.按计划组织生产单位开展工艺培训，做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好施工前工艺交底，不断提高员工业务技</w:t>
            </w:r>
          </w:p>
          <w:p w14:paraId="0C5CFBF0">
            <w:pPr>
              <w:pStyle w:val="6"/>
              <w:spacing w:before="14" w:line="216" w:lineRule="auto"/>
              <w:ind w:left="1426"/>
            </w:pPr>
            <w:r>
              <w:rPr>
                <w:b/>
                <w:bCs/>
                <w:spacing w:val="-12"/>
              </w:rPr>
              <w:t>能；</w:t>
            </w:r>
          </w:p>
          <w:p w14:paraId="2DC82612">
            <w:pPr>
              <w:pStyle w:val="6"/>
              <w:spacing w:before="15" w:line="217" w:lineRule="auto"/>
              <w:ind w:left="422"/>
            </w:pPr>
            <w:r>
              <w:rPr>
                <w:b/>
                <w:bCs/>
                <w:spacing w:val="2"/>
              </w:rPr>
              <w:t>5.做好生产现场工艺技术服务；</w:t>
            </w:r>
          </w:p>
          <w:p w14:paraId="36E78341">
            <w:pPr>
              <w:pStyle w:val="6"/>
              <w:spacing w:before="10" w:line="224" w:lineRule="auto"/>
              <w:ind w:left="112" w:right="71" w:hanging="22"/>
            </w:pPr>
            <w:r>
              <w:rPr>
                <w:b/>
                <w:bCs/>
                <w:spacing w:val="3"/>
              </w:rPr>
              <w:t>6.负责定期组织公司工艺纪律检查，做好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日常工艺监督考核，确保工艺执行严肃性</w:t>
            </w:r>
          </w:p>
          <w:p w14:paraId="5AA6B579">
            <w:pPr>
              <w:pStyle w:val="6"/>
              <w:spacing w:before="128" w:line="53" w:lineRule="exact"/>
              <w:ind w:left="1505"/>
            </w:pPr>
            <w:r>
              <w:rPr>
                <w:b/>
                <w:bCs/>
                <w:spacing w:val="-2"/>
              </w:rPr>
              <w:t>。</w:t>
            </w:r>
          </w:p>
        </w:tc>
        <w:tc>
          <w:tcPr>
            <w:tcW w:w="520" w:type="dxa"/>
            <w:vAlign w:val="top"/>
          </w:tcPr>
          <w:p w14:paraId="0C42B5DC">
            <w:pPr>
              <w:spacing w:line="252" w:lineRule="auto"/>
              <w:rPr>
                <w:rFonts w:ascii="Arial"/>
                <w:sz w:val="21"/>
              </w:rPr>
            </w:pPr>
          </w:p>
          <w:p w14:paraId="0E4B913A">
            <w:pPr>
              <w:spacing w:line="252" w:lineRule="auto"/>
              <w:rPr>
                <w:rFonts w:ascii="Arial"/>
                <w:sz w:val="21"/>
              </w:rPr>
            </w:pPr>
          </w:p>
          <w:p w14:paraId="5F0701B0">
            <w:pPr>
              <w:spacing w:line="252" w:lineRule="auto"/>
              <w:rPr>
                <w:rFonts w:ascii="Arial"/>
                <w:sz w:val="21"/>
              </w:rPr>
            </w:pPr>
          </w:p>
          <w:p w14:paraId="43EDA016">
            <w:pPr>
              <w:spacing w:line="252" w:lineRule="auto"/>
              <w:rPr>
                <w:rFonts w:ascii="Arial"/>
                <w:sz w:val="21"/>
              </w:rPr>
            </w:pPr>
          </w:p>
          <w:p w14:paraId="0EB6C811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8C73392">
            <w:pPr>
              <w:spacing w:line="262" w:lineRule="auto"/>
              <w:rPr>
                <w:rFonts w:ascii="Arial"/>
                <w:sz w:val="21"/>
              </w:rPr>
            </w:pPr>
          </w:p>
          <w:p w14:paraId="2E0F9384">
            <w:pPr>
              <w:spacing w:line="262" w:lineRule="auto"/>
              <w:rPr>
                <w:rFonts w:ascii="Arial"/>
                <w:sz w:val="21"/>
              </w:rPr>
            </w:pPr>
          </w:p>
          <w:p w14:paraId="6A77C7D7">
            <w:pPr>
              <w:spacing w:line="263" w:lineRule="auto"/>
              <w:rPr>
                <w:rFonts w:ascii="Arial"/>
                <w:sz w:val="21"/>
              </w:rPr>
            </w:pPr>
          </w:p>
          <w:p w14:paraId="7DC9D053">
            <w:pPr>
              <w:pStyle w:val="6"/>
              <w:spacing w:before="52" w:line="216" w:lineRule="auto"/>
              <w:ind w:left="92"/>
            </w:pPr>
            <w:r>
              <w:rPr>
                <w:b/>
                <w:bCs/>
                <w:spacing w:val="3"/>
              </w:rPr>
              <w:t>机械设计、机械自</w:t>
            </w:r>
          </w:p>
          <w:p w14:paraId="23DB778E">
            <w:pPr>
              <w:pStyle w:val="6"/>
              <w:spacing w:before="15" w:line="216" w:lineRule="auto"/>
              <w:ind w:left="102"/>
            </w:pPr>
            <w:r>
              <w:rPr>
                <w:b/>
                <w:bCs/>
                <w:spacing w:val="-5"/>
              </w:rPr>
              <w:t>动化、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5"/>
              </w:rPr>
              <w:t>自动化相关</w:t>
            </w:r>
          </w:p>
          <w:p w14:paraId="2BB8BD3E">
            <w:pPr>
              <w:pStyle w:val="6"/>
              <w:spacing w:before="13" w:line="219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69" w:type="dxa"/>
            <w:vAlign w:val="top"/>
          </w:tcPr>
          <w:p w14:paraId="4676C80F">
            <w:pPr>
              <w:spacing w:line="296" w:lineRule="auto"/>
              <w:rPr>
                <w:rFonts w:ascii="Arial"/>
                <w:sz w:val="21"/>
              </w:rPr>
            </w:pPr>
          </w:p>
          <w:p w14:paraId="6E994ACC">
            <w:pPr>
              <w:spacing w:line="296" w:lineRule="auto"/>
              <w:rPr>
                <w:rFonts w:ascii="Arial"/>
                <w:sz w:val="21"/>
              </w:rPr>
            </w:pPr>
          </w:p>
          <w:p w14:paraId="3F7C221E">
            <w:pPr>
              <w:spacing w:line="296" w:lineRule="auto"/>
              <w:rPr>
                <w:rFonts w:ascii="Arial"/>
                <w:sz w:val="21"/>
              </w:rPr>
            </w:pPr>
          </w:p>
          <w:p w14:paraId="1EC2BC7D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5A678B0">
            <w:pPr>
              <w:spacing w:line="247" w:lineRule="auto"/>
              <w:rPr>
                <w:rFonts w:ascii="Arial"/>
                <w:sz w:val="21"/>
              </w:rPr>
            </w:pPr>
          </w:p>
          <w:p w14:paraId="17BC9F6A">
            <w:pPr>
              <w:spacing w:line="247" w:lineRule="auto"/>
              <w:rPr>
                <w:rFonts w:ascii="Arial"/>
                <w:sz w:val="21"/>
              </w:rPr>
            </w:pPr>
          </w:p>
          <w:p w14:paraId="0597A0B1">
            <w:pPr>
              <w:spacing w:line="247" w:lineRule="auto"/>
              <w:rPr>
                <w:rFonts w:ascii="Arial"/>
                <w:sz w:val="21"/>
              </w:rPr>
            </w:pPr>
          </w:p>
          <w:p w14:paraId="437AF8A0">
            <w:pPr>
              <w:spacing w:line="247" w:lineRule="auto"/>
              <w:rPr>
                <w:rFonts w:ascii="Arial"/>
                <w:sz w:val="21"/>
              </w:rPr>
            </w:pPr>
          </w:p>
          <w:p w14:paraId="0C01DED1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5-8k</w:t>
            </w:r>
          </w:p>
        </w:tc>
        <w:tc>
          <w:tcPr>
            <w:tcW w:w="2254" w:type="dxa"/>
            <w:vAlign w:val="top"/>
          </w:tcPr>
          <w:p w14:paraId="7000F885">
            <w:pPr>
              <w:spacing w:line="247" w:lineRule="auto"/>
              <w:rPr>
                <w:rFonts w:ascii="Arial"/>
                <w:sz w:val="21"/>
              </w:rPr>
            </w:pPr>
          </w:p>
          <w:p w14:paraId="2A3F0F9D">
            <w:pPr>
              <w:spacing w:line="247" w:lineRule="auto"/>
              <w:rPr>
                <w:rFonts w:ascii="Arial"/>
                <w:sz w:val="21"/>
              </w:rPr>
            </w:pPr>
          </w:p>
          <w:p w14:paraId="7C2D19BD">
            <w:pPr>
              <w:spacing w:line="247" w:lineRule="auto"/>
              <w:rPr>
                <w:rFonts w:ascii="Arial"/>
                <w:sz w:val="21"/>
              </w:rPr>
            </w:pPr>
          </w:p>
          <w:p w14:paraId="7E71BACB">
            <w:pPr>
              <w:spacing w:line="247" w:lineRule="auto"/>
              <w:rPr>
                <w:rFonts w:ascii="Arial"/>
                <w:sz w:val="21"/>
              </w:rPr>
            </w:pPr>
          </w:p>
          <w:p w14:paraId="4597E4F3">
            <w:pPr>
              <w:pStyle w:val="6"/>
              <w:spacing w:before="52" w:line="215" w:lineRule="auto"/>
              <w:ind w:left="148"/>
            </w:pPr>
            <w:r>
              <w:rPr>
                <w:b/>
                <w:bCs/>
                <w:spacing w:val="2"/>
              </w:rPr>
              <w:t>五险一金、双休、提供食宿</w:t>
            </w:r>
          </w:p>
        </w:tc>
        <w:tc>
          <w:tcPr>
            <w:tcW w:w="753" w:type="dxa"/>
            <w:vAlign w:val="top"/>
          </w:tcPr>
          <w:p w14:paraId="41ACFA73">
            <w:pPr>
              <w:spacing w:line="247" w:lineRule="auto"/>
              <w:rPr>
                <w:rFonts w:ascii="Arial"/>
                <w:sz w:val="21"/>
              </w:rPr>
            </w:pPr>
          </w:p>
          <w:p w14:paraId="24233EB9">
            <w:pPr>
              <w:spacing w:line="247" w:lineRule="auto"/>
              <w:rPr>
                <w:rFonts w:ascii="Arial"/>
                <w:sz w:val="21"/>
              </w:rPr>
            </w:pPr>
          </w:p>
          <w:p w14:paraId="6984B31A">
            <w:pPr>
              <w:spacing w:line="247" w:lineRule="auto"/>
              <w:rPr>
                <w:rFonts w:ascii="Arial"/>
                <w:sz w:val="21"/>
              </w:rPr>
            </w:pPr>
          </w:p>
          <w:p w14:paraId="7A4ED53C">
            <w:pPr>
              <w:spacing w:line="247" w:lineRule="auto"/>
              <w:rPr>
                <w:rFonts w:ascii="Arial"/>
                <w:sz w:val="21"/>
              </w:rPr>
            </w:pPr>
          </w:p>
          <w:p w14:paraId="11CADD57">
            <w:pPr>
              <w:pStyle w:val="6"/>
              <w:spacing w:before="52" w:line="218" w:lineRule="auto"/>
              <w:ind w:left="228"/>
            </w:pPr>
            <w:r>
              <w:rPr>
                <w:b/>
                <w:bCs/>
                <w:spacing w:val="-6"/>
              </w:rPr>
              <w:t>盘县</w:t>
            </w:r>
          </w:p>
        </w:tc>
        <w:tc>
          <w:tcPr>
            <w:tcW w:w="614" w:type="dxa"/>
            <w:vAlign w:val="top"/>
          </w:tcPr>
          <w:p w14:paraId="38014EA8">
            <w:pPr>
              <w:spacing w:line="247" w:lineRule="auto"/>
              <w:rPr>
                <w:rFonts w:ascii="Arial"/>
                <w:sz w:val="21"/>
              </w:rPr>
            </w:pPr>
          </w:p>
          <w:p w14:paraId="276A4BD0">
            <w:pPr>
              <w:spacing w:line="247" w:lineRule="auto"/>
              <w:rPr>
                <w:rFonts w:ascii="Arial"/>
                <w:sz w:val="21"/>
              </w:rPr>
            </w:pPr>
          </w:p>
          <w:p w14:paraId="769570BA">
            <w:pPr>
              <w:spacing w:line="247" w:lineRule="auto"/>
              <w:rPr>
                <w:rFonts w:ascii="Arial"/>
                <w:sz w:val="21"/>
              </w:rPr>
            </w:pPr>
          </w:p>
          <w:p w14:paraId="196D73D7">
            <w:pPr>
              <w:spacing w:line="247" w:lineRule="auto"/>
              <w:rPr>
                <w:rFonts w:ascii="Arial"/>
                <w:sz w:val="21"/>
              </w:rPr>
            </w:pPr>
          </w:p>
          <w:p w14:paraId="7A4920AE">
            <w:pPr>
              <w:pStyle w:val="6"/>
              <w:spacing w:before="52" w:line="218" w:lineRule="auto"/>
              <w:ind w:left="153"/>
            </w:pPr>
            <w:r>
              <w:rPr>
                <w:b/>
                <w:bCs/>
                <w:spacing w:val="-3"/>
              </w:rPr>
              <w:t>管娇</w:t>
            </w:r>
          </w:p>
        </w:tc>
        <w:tc>
          <w:tcPr>
            <w:tcW w:w="1347" w:type="dxa"/>
            <w:vAlign w:val="top"/>
          </w:tcPr>
          <w:p w14:paraId="063FF524">
            <w:pPr>
              <w:spacing w:line="252" w:lineRule="auto"/>
              <w:rPr>
                <w:rFonts w:ascii="Arial"/>
                <w:sz w:val="21"/>
              </w:rPr>
            </w:pPr>
          </w:p>
          <w:p w14:paraId="172B5095">
            <w:pPr>
              <w:spacing w:line="252" w:lineRule="auto"/>
              <w:rPr>
                <w:rFonts w:ascii="Arial"/>
                <w:sz w:val="21"/>
              </w:rPr>
            </w:pPr>
          </w:p>
          <w:p w14:paraId="501CB455">
            <w:pPr>
              <w:spacing w:line="252" w:lineRule="auto"/>
              <w:rPr>
                <w:rFonts w:ascii="Arial"/>
                <w:sz w:val="21"/>
              </w:rPr>
            </w:pPr>
          </w:p>
          <w:p w14:paraId="252E3615">
            <w:pPr>
              <w:spacing w:line="252" w:lineRule="auto"/>
              <w:rPr>
                <w:rFonts w:ascii="Arial"/>
                <w:sz w:val="21"/>
              </w:rPr>
            </w:pPr>
          </w:p>
          <w:p w14:paraId="1F63E0E7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18985496419</w:t>
            </w:r>
          </w:p>
        </w:tc>
        <w:tc>
          <w:tcPr>
            <w:tcW w:w="962" w:type="dxa"/>
            <w:vAlign w:val="top"/>
          </w:tcPr>
          <w:p w14:paraId="4CF37862">
            <w:pPr>
              <w:spacing w:line="302" w:lineRule="auto"/>
              <w:rPr>
                <w:rFonts w:ascii="Arial"/>
                <w:sz w:val="21"/>
              </w:rPr>
            </w:pPr>
          </w:p>
          <w:p w14:paraId="6ED4F3C5">
            <w:pPr>
              <w:spacing w:line="302" w:lineRule="auto"/>
              <w:rPr>
                <w:rFonts w:ascii="Arial"/>
                <w:sz w:val="21"/>
              </w:rPr>
            </w:pPr>
          </w:p>
          <w:p w14:paraId="77C38E47">
            <w:pPr>
              <w:spacing w:line="303" w:lineRule="auto"/>
              <w:rPr>
                <w:rFonts w:ascii="Arial"/>
                <w:sz w:val="21"/>
              </w:rPr>
            </w:pPr>
          </w:p>
          <w:p w14:paraId="5DFD26DC">
            <w:pPr>
              <w:pStyle w:val="6"/>
              <w:spacing w:before="52" w:line="229" w:lineRule="auto"/>
              <w:ind w:left="192" w:right="46" w:hanging="112"/>
            </w:pPr>
            <w:r>
              <w:rPr>
                <w:b/>
                <w:bCs/>
                <w:u w:val="single" w:color="auto"/>
              </w:rPr>
              <w:t>1732770302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</w:p>
        </w:tc>
      </w:tr>
    </w:tbl>
    <w:p w14:paraId="6A53DE6E">
      <w:pPr>
        <w:rPr>
          <w:rFonts w:ascii="Arial"/>
          <w:sz w:val="21"/>
        </w:rPr>
      </w:pPr>
    </w:p>
    <w:p w14:paraId="687C148D">
      <w:pPr>
        <w:rPr>
          <w:rFonts w:ascii="Arial" w:hAnsi="Arial" w:eastAsia="Arial" w:cs="Arial"/>
          <w:sz w:val="21"/>
          <w:szCs w:val="21"/>
        </w:rPr>
        <w:sectPr>
          <w:footerReference r:id="rId28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14AF0F75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0BC899CF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66C13C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66808A7A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4B1C980B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7069EA81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37D2C3AE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50507BCD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20DECAAC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118C8DF9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34436461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3AEA92A0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22406D6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1CDF31E6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2B3F29FE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2A4FBA41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57C628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3" w:hRule="atLeast"/>
        </w:trPr>
        <w:tc>
          <w:tcPr>
            <w:tcW w:w="669" w:type="dxa"/>
            <w:vAlign w:val="top"/>
          </w:tcPr>
          <w:p w14:paraId="410A7719">
            <w:pPr>
              <w:spacing w:line="249" w:lineRule="auto"/>
              <w:rPr>
                <w:rFonts w:ascii="Arial"/>
                <w:sz w:val="21"/>
              </w:rPr>
            </w:pPr>
          </w:p>
          <w:p w14:paraId="58BC8574">
            <w:pPr>
              <w:spacing w:line="250" w:lineRule="auto"/>
              <w:rPr>
                <w:rFonts w:ascii="Arial"/>
                <w:sz w:val="21"/>
              </w:rPr>
            </w:pPr>
          </w:p>
          <w:p w14:paraId="6391A2E2">
            <w:pPr>
              <w:spacing w:line="250" w:lineRule="auto"/>
              <w:rPr>
                <w:rFonts w:ascii="Arial"/>
                <w:sz w:val="21"/>
              </w:rPr>
            </w:pPr>
          </w:p>
          <w:p w14:paraId="5C9FAAF3">
            <w:pPr>
              <w:spacing w:line="250" w:lineRule="auto"/>
              <w:rPr>
                <w:rFonts w:ascii="Arial"/>
                <w:sz w:val="21"/>
              </w:rPr>
            </w:pPr>
          </w:p>
          <w:p w14:paraId="245B5639">
            <w:pPr>
              <w:spacing w:line="250" w:lineRule="auto"/>
              <w:rPr>
                <w:rFonts w:ascii="Arial"/>
                <w:sz w:val="21"/>
              </w:rPr>
            </w:pPr>
          </w:p>
          <w:p w14:paraId="397314B5">
            <w:pPr>
              <w:spacing w:line="250" w:lineRule="auto"/>
              <w:rPr>
                <w:rFonts w:ascii="Arial"/>
                <w:sz w:val="21"/>
              </w:rPr>
            </w:pPr>
          </w:p>
          <w:p w14:paraId="18BC7D37">
            <w:pPr>
              <w:pStyle w:val="6"/>
              <w:spacing w:before="52" w:line="180" w:lineRule="auto"/>
              <w:ind w:left="224"/>
            </w:pPr>
            <w:r>
              <w:rPr>
                <w:b/>
                <w:bCs/>
                <w:spacing w:val="-5"/>
              </w:rPr>
              <w:t>142</w:t>
            </w:r>
          </w:p>
        </w:tc>
        <w:tc>
          <w:tcPr>
            <w:tcW w:w="1055" w:type="dxa"/>
            <w:vAlign w:val="top"/>
          </w:tcPr>
          <w:p w14:paraId="29FFB8F4">
            <w:pPr>
              <w:spacing w:line="275" w:lineRule="auto"/>
              <w:rPr>
                <w:rFonts w:ascii="Arial"/>
                <w:sz w:val="21"/>
              </w:rPr>
            </w:pPr>
          </w:p>
          <w:p w14:paraId="4902CACB">
            <w:pPr>
              <w:spacing w:line="276" w:lineRule="auto"/>
              <w:rPr>
                <w:rFonts w:ascii="Arial"/>
                <w:sz w:val="21"/>
              </w:rPr>
            </w:pPr>
          </w:p>
          <w:p w14:paraId="1E4757ED">
            <w:pPr>
              <w:spacing w:line="276" w:lineRule="auto"/>
              <w:rPr>
                <w:rFonts w:ascii="Arial"/>
                <w:sz w:val="21"/>
              </w:rPr>
            </w:pPr>
          </w:p>
          <w:p w14:paraId="4F95C9AE">
            <w:pPr>
              <w:spacing w:line="276" w:lineRule="auto"/>
              <w:rPr>
                <w:rFonts w:ascii="Arial"/>
                <w:sz w:val="21"/>
              </w:rPr>
            </w:pPr>
          </w:p>
          <w:p w14:paraId="04364537">
            <w:pPr>
              <w:spacing w:line="276" w:lineRule="auto"/>
              <w:rPr>
                <w:rFonts w:ascii="Arial"/>
                <w:sz w:val="21"/>
              </w:rPr>
            </w:pPr>
          </w:p>
          <w:p w14:paraId="0D43D8E7">
            <w:pPr>
              <w:pStyle w:val="6"/>
              <w:spacing w:before="52" w:line="224" w:lineRule="auto"/>
              <w:ind w:left="28" w:right="26" w:firstLine="5"/>
            </w:pPr>
            <w:r>
              <w:rPr>
                <w:b/>
                <w:bCs/>
                <w:spacing w:val="1"/>
              </w:rPr>
              <w:t>贵州盘誉泰合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机械有限公司</w:t>
            </w:r>
          </w:p>
        </w:tc>
        <w:tc>
          <w:tcPr>
            <w:tcW w:w="1134" w:type="dxa"/>
            <w:vAlign w:val="top"/>
          </w:tcPr>
          <w:p w14:paraId="465574E3">
            <w:pPr>
              <w:spacing w:line="246" w:lineRule="auto"/>
              <w:rPr>
                <w:rFonts w:ascii="Arial"/>
                <w:sz w:val="21"/>
              </w:rPr>
            </w:pPr>
          </w:p>
          <w:p w14:paraId="7382CD5F">
            <w:pPr>
              <w:spacing w:line="246" w:lineRule="auto"/>
              <w:rPr>
                <w:rFonts w:ascii="Arial"/>
                <w:sz w:val="21"/>
              </w:rPr>
            </w:pPr>
          </w:p>
          <w:p w14:paraId="5D3E82DA">
            <w:pPr>
              <w:spacing w:line="246" w:lineRule="auto"/>
              <w:rPr>
                <w:rFonts w:ascii="Arial"/>
                <w:sz w:val="21"/>
              </w:rPr>
            </w:pPr>
          </w:p>
          <w:p w14:paraId="183FED3B">
            <w:pPr>
              <w:spacing w:line="247" w:lineRule="auto"/>
              <w:rPr>
                <w:rFonts w:ascii="Arial"/>
                <w:sz w:val="21"/>
              </w:rPr>
            </w:pPr>
          </w:p>
          <w:p w14:paraId="63D498FA">
            <w:pPr>
              <w:spacing w:line="247" w:lineRule="auto"/>
              <w:rPr>
                <w:rFonts w:ascii="Arial"/>
                <w:sz w:val="21"/>
              </w:rPr>
            </w:pPr>
          </w:p>
          <w:p w14:paraId="110F31C6">
            <w:pPr>
              <w:spacing w:line="247" w:lineRule="auto"/>
              <w:rPr>
                <w:rFonts w:ascii="Arial"/>
                <w:sz w:val="21"/>
              </w:rPr>
            </w:pPr>
          </w:p>
          <w:p w14:paraId="1278BC6F">
            <w:pPr>
              <w:pStyle w:val="6"/>
              <w:spacing w:before="52" w:line="215" w:lineRule="auto"/>
              <w:ind w:left="319"/>
            </w:pPr>
            <w:r>
              <w:rPr>
                <w:b/>
                <w:bCs/>
              </w:rPr>
              <w:t>质检员</w:t>
            </w:r>
          </w:p>
        </w:tc>
        <w:tc>
          <w:tcPr>
            <w:tcW w:w="3148" w:type="dxa"/>
            <w:vAlign w:val="top"/>
          </w:tcPr>
          <w:p w14:paraId="367AA635">
            <w:pPr>
              <w:pStyle w:val="6"/>
              <w:spacing w:before="35" w:line="215" w:lineRule="auto"/>
              <w:ind w:left="92"/>
            </w:pPr>
            <w:r>
              <w:rPr>
                <w:b/>
                <w:bCs/>
                <w:spacing w:val="2"/>
              </w:rPr>
              <w:t>1.负责检查监督生产的产品质量，组织建</w:t>
            </w:r>
          </w:p>
          <w:p w14:paraId="15268E60">
            <w:pPr>
              <w:pStyle w:val="6"/>
              <w:spacing w:before="12" w:line="215" w:lineRule="auto"/>
              <w:ind w:left="672"/>
            </w:pPr>
            <w:r>
              <w:rPr>
                <w:b/>
                <w:bCs/>
                <w:spacing w:val="2"/>
              </w:rPr>
              <w:t>立各级质量监督检查体系</w:t>
            </w:r>
          </w:p>
          <w:p w14:paraId="739B414A">
            <w:pPr>
              <w:pStyle w:val="6"/>
              <w:spacing w:before="15" w:line="224" w:lineRule="auto"/>
              <w:ind w:left="82" w:right="72" w:firstLine="90"/>
            </w:pPr>
            <w:r>
              <w:rPr>
                <w:b/>
                <w:bCs/>
                <w:spacing w:val="3"/>
              </w:rPr>
              <w:t>2.严格监督检查来料的质量、型号和规</w:t>
            </w:r>
            <w:r>
              <w:t xml:space="preserve">  </w:t>
            </w:r>
            <w:r>
              <w:rPr>
                <w:b/>
                <w:bCs/>
                <w:spacing w:val="3"/>
              </w:rPr>
              <w:t>格，监督检查施工操作是否符合规范要求</w:t>
            </w:r>
          </w:p>
          <w:p w14:paraId="6FC2C159">
            <w:pPr>
              <w:pStyle w:val="6"/>
              <w:spacing w:before="127" w:line="70" w:lineRule="exact"/>
              <w:ind w:left="1505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  <w:p w14:paraId="1AF71951">
            <w:pPr>
              <w:pStyle w:val="6"/>
              <w:spacing w:before="17" w:line="228" w:lineRule="auto"/>
              <w:ind w:left="83" w:right="73" w:firstLine="11"/>
            </w:pPr>
            <w:r>
              <w:rPr>
                <w:b/>
                <w:bCs/>
                <w:spacing w:val="-1"/>
              </w:rPr>
              <w:t>3.严格执行质量控制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1"/>
              </w:rPr>
              <w:t>“</w:t>
            </w:r>
            <w:r>
              <w:rPr>
                <w:spacing w:val="-54"/>
              </w:rPr>
              <w:t xml:space="preserve"> </w:t>
            </w:r>
            <w:r>
              <w:rPr>
                <w:b/>
                <w:bCs/>
                <w:spacing w:val="-1"/>
              </w:rPr>
              <w:t>三检制”，按照规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范规定要求进行质量检验和评定标准，正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3"/>
              </w:rPr>
              <w:t>确进行自检和实测实填报各项检查表格。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3"/>
              </w:rPr>
              <w:t>对不符合技术质量检验评定标准要求，提</w:t>
            </w:r>
          </w:p>
          <w:p w14:paraId="5C72F992">
            <w:pPr>
              <w:pStyle w:val="6"/>
              <w:spacing w:before="13" w:line="225" w:lineRule="auto"/>
              <w:ind w:left="996" w:right="73" w:hanging="893"/>
            </w:pPr>
            <w:r>
              <w:rPr>
                <w:b/>
                <w:bCs/>
                <w:spacing w:val="2"/>
              </w:rPr>
              <w:t>出返工意见，并监督检查返工情况，直至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达到规范要求。</w:t>
            </w:r>
          </w:p>
          <w:p w14:paraId="2FB65325">
            <w:pPr>
              <w:pStyle w:val="6"/>
              <w:spacing w:before="14" w:line="216" w:lineRule="auto"/>
              <w:ind w:left="88"/>
            </w:pPr>
            <w:r>
              <w:rPr>
                <w:b/>
                <w:bCs/>
                <w:spacing w:val="3"/>
              </w:rPr>
              <w:t>4.提出生产质量通病的防治措施，提出制</w:t>
            </w:r>
          </w:p>
          <w:p w14:paraId="6065A783">
            <w:pPr>
              <w:pStyle w:val="6"/>
              <w:spacing w:before="13" w:line="217" w:lineRule="auto"/>
              <w:ind w:left="252"/>
            </w:pPr>
            <w:r>
              <w:rPr>
                <w:b/>
                <w:bCs/>
                <w:spacing w:val="3"/>
              </w:rPr>
              <w:t>订新工艺、新方案的质量措施及建议</w:t>
            </w:r>
          </w:p>
          <w:p w14:paraId="4D4C3682">
            <w:pPr>
              <w:pStyle w:val="6"/>
              <w:spacing w:before="11" w:line="216" w:lineRule="auto"/>
              <w:ind w:left="91"/>
            </w:pPr>
            <w:r>
              <w:rPr>
                <w:b/>
                <w:bCs/>
                <w:spacing w:val="3"/>
              </w:rPr>
              <w:t>5.对生产的质量事故进行分析，提出处理</w:t>
            </w:r>
          </w:p>
          <w:p w14:paraId="1719F19D">
            <w:pPr>
              <w:pStyle w:val="6"/>
              <w:spacing w:before="15" w:line="219" w:lineRule="auto"/>
              <w:ind w:left="1378"/>
            </w:pPr>
            <w:r>
              <w:rPr>
                <w:b/>
                <w:bCs/>
              </w:rPr>
              <w:t>意见.</w:t>
            </w:r>
          </w:p>
          <w:p w14:paraId="4849FC52">
            <w:pPr>
              <w:pStyle w:val="6"/>
              <w:spacing w:before="12" w:line="188" w:lineRule="auto"/>
              <w:ind w:left="671"/>
            </w:pPr>
            <w:r>
              <w:rPr>
                <w:b/>
                <w:bCs/>
                <w:spacing w:val="1"/>
              </w:rPr>
              <w:t>6.领导交办的其它任务。</w:t>
            </w:r>
          </w:p>
        </w:tc>
        <w:tc>
          <w:tcPr>
            <w:tcW w:w="520" w:type="dxa"/>
            <w:vAlign w:val="top"/>
          </w:tcPr>
          <w:p w14:paraId="15A7D611">
            <w:pPr>
              <w:spacing w:line="249" w:lineRule="auto"/>
              <w:rPr>
                <w:rFonts w:ascii="Arial"/>
                <w:sz w:val="21"/>
              </w:rPr>
            </w:pPr>
          </w:p>
          <w:p w14:paraId="5E8EF92F">
            <w:pPr>
              <w:spacing w:line="250" w:lineRule="auto"/>
              <w:rPr>
                <w:rFonts w:ascii="Arial"/>
                <w:sz w:val="21"/>
              </w:rPr>
            </w:pPr>
          </w:p>
          <w:p w14:paraId="71F6362E">
            <w:pPr>
              <w:spacing w:line="250" w:lineRule="auto"/>
              <w:rPr>
                <w:rFonts w:ascii="Arial"/>
                <w:sz w:val="21"/>
              </w:rPr>
            </w:pPr>
          </w:p>
          <w:p w14:paraId="7E207C95">
            <w:pPr>
              <w:spacing w:line="250" w:lineRule="auto"/>
              <w:rPr>
                <w:rFonts w:ascii="Arial"/>
                <w:sz w:val="21"/>
              </w:rPr>
            </w:pPr>
          </w:p>
          <w:p w14:paraId="7DCB7DFE">
            <w:pPr>
              <w:spacing w:line="250" w:lineRule="auto"/>
              <w:rPr>
                <w:rFonts w:ascii="Arial"/>
                <w:sz w:val="21"/>
              </w:rPr>
            </w:pPr>
          </w:p>
          <w:p w14:paraId="1EDDEC41">
            <w:pPr>
              <w:spacing w:line="250" w:lineRule="auto"/>
              <w:rPr>
                <w:rFonts w:ascii="Arial"/>
                <w:sz w:val="21"/>
              </w:rPr>
            </w:pPr>
          </w:p>
          <w:p w14:paraId="7EEA1E56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99DE154">
            <w:pPr>
              <w:spacing w:line="256" w:lineRule="auto"/>
              <w:rPr>
                <w:rFonts w:ascii="Arial"/>
                <w:sz w:val="21"/>
              </w:rPr>
            </w:pPr>
          </w:p>
          <w:p w14:paraId="17346E2E">
            <w:pPr>
              <w:spacing w:line="256" w:lineRule="auto"/>
              <w:rPr>
                <w:rFonts w:ascii="Arial"/>
                <w:sz w:val="21"/>
              </w:rPr>
            </w:pPr>
          </w:p>
          <w:p w14:paraId="6E9BF17B">
            <w:pPr>
              <w:spacing w:line="256" w:lineRule="auto"/>
              <w:rPr>
                <w:rFonts w:ascii="Arial"/>
                <w:sz w:val="21"/>
              </w:rPr>
            </w:pPr>
          </w:p>
          <w:p w14:paraId="787B7BC9">
            <w:pPr>
              <w:spacing w:line="256" w:lineRule="auto"/>
              <w:rPr>
                <w:rFonts w:ascii="Arial"/>
                <w:sz w:val="21"/>
              </w:rPr>
            </w:pPr>
          </w:p>
          <w:p w14:paraId="2A6CEEDF">
            <w:pPr>
              <w:spacing w:line="257" w:lineRule="auto"/>
              <w:rPr>
                <w:rFonts w:ascii="Arial"/>
                <w:sz w:val="21"/>
              </w:rPr>
            </w:pPr>
          </w:p>
          <w:p w14:paraId="1EB4B8C3">
            <w:pPr>
              <w:pStyle w:val="6"/>
              <w:spacing w:before="52" w:line="216" w:lineRule="auto"/>
              <w:ind w:left="92"/>
            </w:pPr>
            <w:r>
              <w:rPr>
                <w:b/>
                <w:bCs/>
                <w:spacing w:val="3"/>
              </w:rPr>
              <w:t>机械设计、机械自</w:t>
            </w:r>
          </w:p>
          <w:p w14:paraId="388F7E49">
            <w:pPr>
              <w:pStyle w:val="6"/>
              <w:spacing w:before="12" w:line="216" w:lineRule="auto"/>
              <w:ind w:left="102"/>
            </w:pPr>
            <w:r>
              <w:rPr>
                <w:b/>
                <w:bCs/>
                <w:spacing w:val="-5"/>
              </w:rPr>
              <w:t>动化、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5"/>
              </w:rPr>
              <w:t>自动化相关</w:t>
            </w:r>
          </w:p>
          <w:p w14:paraId="469323DA">
            <w:pPr>
              <w:pStyle w:val="6"/>
              <w:spacing w:before="14" w:line="219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69" w:type="dxa"/>
            <w:vAlign w:val="top"/>
          </w:tcPr>
          <w:p w14:paraId="36DA8710">
            <w:pPr>
              <w:spacing w:line="275" w:lineRule="auto"/>
              <w:rPr>
                <w:rFonts w:ascii="Arial"/>
                <w:sz w:val="21"/>
              </w:rPr>
            </w:pPr>
          </w:p>
          <w:p w14:paraId="20587CA9">
            <w:pPr>
              <w:spacing w:line="275" w:lineRule="auto"/>
              <w:rPr>
                <w:rFonts w:ascii="Arial"/>
                <w:sz w:val="21"/>
              </w:rPr>
            </w:pPr>
          </w:p>
          <w:p w14:paraId="30C9C14E">
            <w:pPr>
              <w:spacing w:line="276" w:lineRule="auto"/>
              <w:rPr>
                <w:rFonts w:ascii="Arial"/>
                <w:sz w:val="21"/>
              </w:rPr>
            </w:pPr>
          </w:p>
          <w:p w14:paraId="1EB4C1B2">
            <w:pPr>
              <w:spacing w:line="276" w:lineRule="auto"/>
              <w:rPr>
                <w:rFonts w:ascii="Arial"/>
                <w:sz w:val="21"/>
              </w:rPr>
            </w:pPr>
          </w:p>
          <w:p w14:paraId="421CA54F">
            <w:pPr>
              <w:spacing w:line="276" w:lineRule="auto"/>
              <w:rPr>
                <w:rFonts w:ascii="Arial"/>
                <w:sz w:val="21"/>
              </w:rPr>
            </w:pPr>
          </w:p>
          <w:p w14:paraId="4B92F5BC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AD6BFA5">
            <w:pPr>
              <w:spacing w:line="246" w:lineRule="auto"/>
              <w:rPr>
                <w:rFonts w:ascii="Arial"/>
                <w:sz w:val="21"/>
              </w:rPr>
            </w:pPr>
          </w:p>
          <w:p w14:paraId="3D122178">
            <w:pPr>
              <w:spacing w:line="246" w:lineRule="auto"/>
              <w:rPr>
                <w:rFonts w:ascii="Arial"/>
                <w:sz w:val="21"/>
              </w:rPr>
            </w:pPr>
          </w:p>
          <w:p w14:paraId="2F028D9A">
            <w:pPr>
              <w:spacing w:line="246" w:lineRule="auto"/>
              <w:rPr>
                <w:rFonts w:ascii="Arial"/>
                <w:sz w:val="21"/>
              </w:rPr>
            </w:pPr>
          </w:p>
          <w:p w14:paraId="50D7680C">
            <w:pPr>
              <w:spacing w:line="246" w:lineRule="auto"/>
              <w:rPr>
                <w:rFonts w:ascii="Arial"/>
                <w:sz w:val="21"/>
              </w:rPr>
            </w:pPr>
          </w:p>
          <w:p w14:paraId="674FC10E">
            <w:pPr>
              <w:spacing w:line="247" w:lineRule="auto"/>
              <w:rPr>
                <w:rFonts w:ascii="Arial"/>
                <w:sz w:val="21"/>
              </w:rPr>
            </w:pPr>
          </w:p>
          <w:p w14:paraId="1E77A798">
            <w:pPr>
              <w:spacing w:line="247" w:lineRule="auto"/>
              <w:rPr>
                <w:rFonts w:ascii="Arial"/>
                <w:sz w:val="21"/>
              </w:rPr>
            </w:pPr>
          </w:p>
          <w:p w14:paraId="085D4469">
            <w:pPr>
              <w:pStyle w:val="6"/>
              <w:spacing w:before="53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7F737928">
            <w:pPr>
              <w:spacing w:line="246" w:lineRule="auto"/>
              <w:rPr>
                <w:rFonts w:ascii="Arial"/>
                <w:sz w:val="21"/>
              </w:rPr>
            </w:pPr>
          </w:p>
          <w:p w14:paraId="55B1B871">
            <w:pPr>
              <w:spacing w:line="246" w:lineRule="auto"/>
              <w:rPr>
                <w:rFonts w:ascii="Arial"/>
                <w:sz w:val="21"/>
              </w:rPr>
            </w:pPr>
          </w:p>
          <w:p w14:paraId="5C381DE6">
            <w:pPr>
              <w:spacing w:line="246" w:lineRule="auto"/>
              <w:rPr>
                <w:rFonts w:ascii="Arial"/>
                <w:sz w:val="21"/>
              </w:rPr>
            </w:pPr>
          </w:p>
          <w:p w14:paraId="5A3AAA51">
            <w:pPr>
              <w:spacing w:line="247" w:lineRule="auto"/>
              <w:rPr>
                <w:rFonts w:ascii="Arial"/>
                <w:sz w:val="21"/>
              </w:rPr>
            </w:pPr>
          </w:p>
          <w:p w14:paraId="11954CFE">
            <w:pPr>
              <w:spacing w:line="247" w:lineRule="auto"/>
              <w:rPr>
                <w:rFonts w:ascii="Arial"/>
                <w:sz w:val="21"/>
              </w:rPr>
            </w:pPr>
          </w:p>
          <w:p w14:paraId="4BF51D5F">
            <w:pPr>
              <w:spacing w:line="247" w:lineRule="auto"/>
              <w:rPr>
                <w:rFonts w:ascii="Arial"/>
                <w:sz w:val="21"/>
              </w:rPr>
            </w:pPr>
          </w:p>
          <w:p w14:paraId="6CF19F76">
            <w:pPr>
              <w:pStyle w:val="6"/>
              <w:spacing w:before="52" w:line="215" w:lineRule="auto"/>
              <w:ind w:left="148"/>
            </w:pPr>
            <w:r>
              <w:rPr>
                <w:b/>
                <w:bCs/>
                <w:spacing w:val="2"/>
              </w:rPr>
              <w:t>五险一金、双休、提供食宿</w:t>
            </w:r>
          </w:p>
        </w:tc>
        <w:tc>
          <w:tcPr>
            <w:tcW w:w="753" w:type="dxa"/>
            <w:vAlign w:val="top"/>
          </w:tcPr>
          <w:p w14:paraId="483981BC">
            <w:pPr>
              <w:spacing w:line="246" w:lineRule="auto"/>
              <w:rPr>
                <w:rFonts w:ascii="Arial"/>
                <w:sz w:val="21"/>
              </w:rPr>
            </w:pPr>
          </w:p>
          <w:p w14:paraId="575EDD57">
            <w:pPr>
              <w:spacing w:line="246" w:lineRule="auto"/>
              <w:rPr>
                <w:rFonts w:ascii="Arial"/>
                <w:sz w:val="21"/>
              </w:rPr>
            </w:pPr>
          </w:p>
          <w:p w14:paraId="2E1EFC25">
            <w:pPr>
              <w:spacing w:line="246" w:lineRule="auto"/>
              <w:rPr>
                <w:rFonts w:ascii="Arial"/>
                <w:sz w:val="21"/>
              </w:rPr>
            </w:pPr>
          </w:p>
          <w:p w14:paraId="4D66AFF3">
            <w:pPr>
              <w:spacing w:line="246" w:lineRule="auto"/>
              <w:rPr>
                <w:rFonts w:ascii="Arial"/>
                <w:sz w:val="21"/>
              </w:rPr>
            </w:pPr>
          </w:p>
          <w:p w14:paraId="6A907A03">
            <w:pPr>
              <w:spacing w:line="247" w:lineRule="auto"/>
              <w:rPr>
                <w:rFonts w:ascii="Arial"/>
                <w:sz w:val="21"/>
              </w:rPr>
            </w:pPr>
          </w:p>
          <w:p w14:paraId="3556BFE8">
            <w:pPr>
              <w:spacing w:line="247" w:lineRule="auto"/>
              <w:rPr>
                <w:rFonts w:ascii="Arial"/>
                <w:sz w:val="21"/>
              </w:rPr>
            </w:pPr>
          </w:p>
          <w:p w14:paraId="16BC9AC2">
            <w:pPr>
              <w:pStyle w:val="6"/>
              <w:spacing w:before="52" w:line="218" w:lineRule="auto"/>
              <w:ind w:left="228"/>
            </w:pPr>
            <w:r>
              <w:rPr>
                <w:b/>
                <w:bCs/>
                <w:spacing w:val="-6"/>
              </w:rPr>
              <w:t>盘县</w:t>
            </w:r>
          </w:p>
        </w:tc>
        <w:tc>
          <w:tcPr>
            <w:tcW w:w="614" w:type="dxa"/>
            <w:vAlign w:val="top"/>
          </w:tcPr>
          <w:p w14:paraId="63646359">
            <w:pPr>
              <w:spacing w:line="246" w:lineRule="auto"/>
              <w:rPr>
                <w:rFonts w:ascii="Arial"/>
                <w:sz w:val="21"/>
              </w:rPr>
            </w:pPr>
          </w:p>
          <w:p w14:paraId="69CCB094">
            <w:pPr>
              <w:spacing w:line="246" w:lineRule="auto"/>
              <w:rPr>
                <w:rFonts w:ascii="Arial"/>
                <w:sz w:val="21"/>
              </w:rPr>
            </w:pPr>
          </w:p>
          <w:p w14:paraId="42DDFF8A">
            <w:pPr>
              <w:spacing w:line="246" w:lineRule="auto"/>
              <w:rPr>
                <w:rFonts w:ascii="Arial"/>
                <w:sz w:val="21"/>
              </w:rPr>
            </w:pPr>
          </w:p>
          <w:p w14:paraId="69C3BB38">
            <w:pPr>
              <w:spacing w:line="246" w:lineRule="auto"/>
              <w:rPr>
                <w:rFonts w:ascii="Arial"/>
                <w:sz w:val="21"/>
              </w:rPr>
            </w:pPr>
          </w:p>
          <w:p w14:paraId="51F60C33">
            <w:pPr>
              <w:spacing w:line="247" w:lineRule="auto"/>
              <w:rPr>
                <w:rFonts w:ascii="Arial"/>
                <w:sz w:val="21"/>
              </w:rPr>
            </w:pPr>
          </w:p>
          <w:p w14:paraId="1694CC49">
            <w:pPr>
              <w:spacing w:line="247" w:lineRule="auto"/>
              <w:rPr>
                <w:rFonts w:ascii="Arial"/>
                <w:sz w:val="21"/>
              </w:rPr>
            </w:pPr>
          </w:p>
          <w:p w14:paraId="463DAB77">
            <w:pPr>
              <w:pStyle w:val="6"/>
              <w:spacing w:before="52" w:line="218" w:lineRule="auto"/>
              <w:ind w:left="153"/>
            </w:pPr>
            <w:r>
              <w:rPr>
                <w:b/>
                <w:bCs/>
                <w:spacing w:val="-3"/>
              </w:rPr>
              <w:t>管娇</w:t>
            </w:r>
          </w:p>
        </w:tc>
        <w:tc>
          <w:tcPr>
            <w:tcW w:w="1347" w:type="dxa"/>
            <w:vAlign w:val="top"/>
          </w:tcPr>
          <w:p w14:paraId="3D14798D">
            <w:pPr>
              <w:spacing w:line="249" w:lineRule="auto"/>
              <w:rPr>
                <w:rFonts w:ascii="Arial"/>
                <w:sz w:val="21"/>
              </w:rPr>
            </w:pPr>
          </w:p>
          <w:p w14:paraId="4D6A4D9F">
            <w:pPr>
              <w:spacing w:line="250" w:lineRule="auto"/>
              <w:rPr>
                <w:rFonts w:ascii="Arial"/>
                <w:sz w:val="21"/>
              </w:rPr>
            </w:pPr>
          </w:p>
          <w:p w14:paraId="525BF045">
            <w:pPr>
              <w:spacing w:line="250" w:lineRule="auto"/>
              <w:rPr>
                <w:rFonts w:ascii="Arial"/>
                <w:sz w:val="21"/>
              </w:rPr>
            </w:pPr>
          </w:p>
          <w:p w14:paraId="7B2AD14E">
            <w:pPr>
              <w:spacing w:line="250" w:lineRule="auto"/>
              <w:rPr>
                <w:rFonts w:ascii="Arial"/>
                <w:sz w:val="21"/>
              </w:rPr>
            </w:pPr>
          </w:p>
          <w:p w14:paraId="6E39DCCC">
            <w:pPr>
              <w:spacing w:line="250" w:lineRule="auto"/>
              <w:rPr>
                <w:rFonts w:ascii="Arial"/>
                <w:sz w:val="21"/>
              </w:rPr>
            </w:pPr>
          </w:p>
          <w:p w14:paraId="6518D441">
            <w:pPr>
              <w:spacing w:line="250" w:lineRule="auto"/>
              <w:rPr>
                <w:rFonts w:ascii="Arial"/>
                <w:sz w:val="21"/>
              </w:rPr>
            </w:pPr>
          </w:p>
          <w:p w14:paraId="3E938BEA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18985496419</w:t>
            </w:r>
          </w:p>
        </w:tc>
        <w:tc>
          <w:tcPr>
            <w:tcW w:w="962" w:type="dxa"/>
            <w:vAlign w:val="top"/>
          </w:tcPr>
          <w:p w14:paraId="6B559D6A">
            <w:pPr>
              <w:spacing w:line="279" w:lineRule="auto"/>
              <w:rPr>
                <w:rFonts w:ascii="Arial"/>
                <w:sz w:val="21"/>
              </w:rPr>
            </w:pPr>
          </w:p>
          <w:p w14:paraId="00B806C0">
            <w:pPr>
              <w:spacing w:line="280" w:lineRule="auto"/>
              <w:rPr>
                <w:rFonts w:ascii="Arial"/>
                <w:sz w:val="21"/>
              </w:rPr>
            </w:pPr>
          </w:p>
          <w:p w14:paraId="1D5AD38A">
            <w:pPr>
              <w:spacing w:line="280" w:lineRule="auto"/>
              <w:rPr>
                <w:rFonts w:ascii="Arial"/>
                <w:sz w:val="21"/>
              </w:rPr>
            </w:pPr>
          </w:p>
          <w:p w14:paraId="7CB126DC">
            <w:pPr>
              <w:spacing w:line="280" w:lineRule="auto"/>
              <w:rPr>
                <w:rFonts w:ascii="Arial"/>
                <w:sz w:val="21"/>
              </w:rPr>
            </w:pPr>
          </w:p>
          <w:p w14:paraId="2056BCD2">
            <w:pPr>
              <w:spacing w:line="280" w:lineRule="auto"/>
              <w:rPr>
                <w:rFonts w:ascii="Arial"/>
                <w:sz w:val="21"/>
              </w:rPr>
            </w:pPr>
          </w:p>
          <w:p w14:paraId="39D6D746">
            <w:pPr>
              <w:pStyle w:val="6"/>
              <w:spacing w:before="52" w:line="230" w:lineRule="auto"/>
              <w:ind w:left="192" w:right="46" w:hanging="112"/>
            </w:pPr>
            <w:r>
              <w:rPr>
                <w:b/>
                <w:bCs/>
                <w:u w:val="single" w:color="auto"/>
              </w:rPr>
              <w:t>1732770302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</w:p>
        </w:tc>
      </w:tr>
      <w:tr w14:paraId="6DD91A6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4" w:hRule="atLeast"/>
        </w:trPr>
        <w:tc>
          <w:tcPr>
            <w:tcW w:w="669" w:type="dxa"/>
            <w:vAlign w:val="top"/>
          </w:tcPr>
          <w:p w14:paraId="49DAF8AD">
            <w:pPr>
              <w:spacing w:line="301" w:lineRule="auto"/>
              <w:rPr>
                <w:rFonts w:ascii="Arial"/>
                <w:sz w:val="21"/>
              </w:rPr>
            </w:pPr>
          </w:p>
          <w:p w14:paraId="3540EB5A">
            <w:pPr>
              <w:spacing w:line="302" w:lineRule="auto"/>
              <w:rPr>
                <w:rFonts w:ascii="Arial"/>
                <w:sz w:val="21"/>
              </w:rPr>
            </w:pPr>
          </w:p>
          <w:p w14:paraId="59223674">
            <w:pPr>
              <w:spacing w:line="302" w:lineRule="auto"/>
              <w:rPr>
                <w:rFonts w:ascii="Arial"/>
                <w:sz w:val="21"/>
              </w:rPr>
            </w:pPr>
          </w:p>
          <w:p w14:paraId="2163A5D6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143</w:t>
            </w:r>
          </w:p>
        </w:tc>
        <w:tc>
          <w:tcPr>
            <w:tcW w:w="1055" w:type="dxa"/>
            <w:vAlign w:val="top"/>
          </w:tcPr>
          <w:p w14:paraId="71E80F60">
            <w:pPr>
              <w:spacing w:line="261" w:lineRule="auto"/>
              <w:rPr>
                <w:rFonts w:ascii="Arial"/>
                <w:sz w:val="21"/>
              </w:rPr>
            </w:pPr>
          </w:p>
          <w:p w14:paraId="77119DCC">
            <w:pPr>
              <w:spacing w:line="261" w:lineRule="auto"/>
              <w:rPr>
                <w:rFonts w:ascii="Arial"/>
                <w:sz w:val="21"/>
              </w:rPr>
            </w:pPr>
          </w:p>
          <w:p w14:paraId="5C2259BA">
            <w:pPr>
              <w:spacing w:line="261" w:lineRule="auto"/>
              <w:rPr>
                <w:rFonts w:ascii="Arial"/>
                <w:sz w:val="21"/>
              </w:rPr>
            </w:pPr>
          </w:p>
          <w:p w14:paraId="5DD58AC2">
            <w:pPr>
              <w:pStyle w:val="6"/>
              <w:spacing w:before="52" w:line="223" w:lineRule="auto"/>
              <w:ind w:left="28" w:right="26" w:firstLine="5"/>
            </w:pPr>
            <w:r>
              <w:rPr>
                <w:b/>
                <w:bCs/>
                <w:spacing w:val="1"/>
              </w:rPr>
              <w:t>贵州盘誉泰合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机械有限公司</w:t>
            </w:r>
          </w:p>
        </w:tc>
        <w:tc>
          <w:tcPr>
            <w:tcW w:w="1134" w:type="dxa"/>
            <w:vAlign w:val="top"/>
          </w:tcPr>
          <w:p w14:paraId="5B28C5C9">
            <w:pPr>
              <w:spacing w:line="294" w:lineRule="auto"/>
              <w:rPr>
                <w:rFonts w:ascii="Arial"/>
                <w:sz w:val="21"/>
              </w:rPr>
            </w:pPr>
          </w:p>
          <w:p w14:paraId="1851211B">
            <w:pPr>
              <w:spacing w:line="295" w:lineRule="auto"/>
              <w:rPr>
                <w:rFonts w:ascii="Arial"/>
                <w:sz w:val="21"/>
              </w:rPr>
            </w:pPr>
          </w:p>
          <w:p w14:paraId="3826B998">
            <w:pPr>
              <w:spacing w:line="295" w:lineRule="auto"/>
              <w:rPr>
                <w:rFonts w:ascii="Arial"/>
                <w:sz w:val="21"/>
              </w:rPr>
            </w:pPr>
          </w:p>
          <w:p w14:paraId="5EF45857">
            <w:pPr>
              <w:pStyle w:val="6"/>
              <w:spacing w:before="52" w:line="217" w:lineRule="auto"/>
              <w:ind w:left="237"/>
            </w:pPr>
            <w:r>
              <w:rPr>
                <w:b/>
                <w:bCs/>
                <w:spacing w:val="1"/>
              </w:rPr>
              <w:t>科技管理</w:t>
            </w:r>
          </w:p>
        </w:tc>
        <w:tc>
          <w:tcPr>
            <w:tcW w:w="3148" w:type="dxa"/>
            <w:vAlign w:val="top"/>
          </w:tcPr>
          <w:p w14:paraId="09FD3AF0">
            <w:pPr>
              <w:pStyle w:val="6"/>
              <w:spacing w:before="37" w:line="224" w:lineRule="auto"/>
              <w:ind w:left="86" w:right="72" w:firstLine="6"/>
            </w:pPr>
            <w:r>
              <w:rPr>
                <w:b/>
                <w:bCs/>
                <w:spacing w:val="2"/>
              </w:rPr>
              <w:t>1.专利、技术保密、技术标准、软件著作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3"/>
              </w:rPr>
              <w:t>权等有关技术知识产权各科技平台的管理</w:t>
            </w:r>
          </w:p>
          <w:p w14:paraId="093B5243">
            <w:pPr>
              <w:pStyle w:val="6"/>
              <w:spacing w:before="11" w:line="216" w:lineRule="auto"/>
              <w:ind w:left="1250"/>
            </w:pPr>
            <w:r>
              <w:rPr>
                <w:b/>
                <w:bCs/>
                <w:spacing w:val="-2"/>
              </w:rPr>
              <w:t>和保护；</w:t>
            </w:r>
          </w:p>
          <w:p w14:paraId="16760E6B">
            <w:pPr>
              <w:pStyle w:val="6"/>
              <w:spacing w:before="13" w:line="219" w:lineRule="auto"/>
              <w:ind w:left="89"/>
            </w:pPr>
            <w:r>
              <w:rPr>
                <w:b/>
                <w:bCs/>
                <w:spacing w:val="3"/>
              </w:rPr>
              <w:t>2.科技创新项目立项、实施、验收、评审</w:t>
            </w:r>
          </w:p>
          <w:p w14:paraId="0F26FBFA">
            <w:pPr>
              <w:pStyle w:val="6"/>
              <w:spacing w:before="13" w:line="217" w:lineRule="auto"/>
              <w:ind w:left="922"/>
            </w:pPr>
            <w:r>
              <w:rPr>
                <w:b/>
                <w:bCs/>
              </w:rPr>
              <w:t>奖励及成果管理；</w:t>
            </w:r>
          </w:p>
          <w:p w14:paraId="1B1A15B3">
            <w:pPr>
              <w:pStyle w:val="6"/>
              <w:spacing w:before="14" w:line="216" w:lineRule="auto"/>
              <w:ind w:left="95"/>
            </w:pPr>
            <w:r>
              <w:rPr>
                <w:b/>
                <w:bCs/>
                <w:spacing w:val="1"/>
              </w:rPr>
              <w:t>3.协助财务部落实研发费用投入、</w:t>
            </w:r>
            <w:r>
              <w:rPr>
                <w:spacing w:val="-47"/>
              </w:rPr>
              <w:t xml:space="preserve"> </w:t>
            </w:r>
            <w:r>
              <w:rPr>
                <w:b/>
                <w:bCs/>
                <w:spacing w:val="1"/>
              </w:rPr>
              <w:t>归集和</w:t>
            </w:r>
          </w:p>
          <w:p w14:paraId="6908B169">
            <w:pPr>
              <w:pStyle w:val="6"/>
              <w:spacing w:before="11" w:line="215" w:lineRule="auto"/>
              <w:ind w:left="912"/>
            </w:pPr>
            <w:r>
              <w:rPr>
                <w:b/>
                <w:bCs/>
                <w:spacing w:val="2"/>
              </w:rPr>
              <w:t>加计扣除等工作；</w:t>
            </w:r>
          </w:p>
          <w:p w14:paraId="645A0410">
            <w:pPr>
              <w:pStyle w:val="6"/>
              <w:spacing w:before="16" w:line="216" w:lineRule="auto"/>
              <w:ind w:left="338"/>
            </w:pPr>
            <w:r>
              <w:rPr>
                <w:b/>
                <w:bCs/>
                <w:spacing w:val="2"/>
              </w:rPr>
              <w:t>4.完成技术咨询和科技信息服务；</w:t>
            </w:r>
          </w:p>
          <w:p w14:paraId="480DC771">
            <w:pPr>
              <w:pStyle w:val="6"/>
              <w:spacing w:before="14" w:line="215" w:lineRule="auto"/>
              <w:ind w:left="297"/>
            </w:pPr>
            <w:r>
              <w:rPr>
                <w:b/>
                <w:bCs/>
                <w:spacing w:val="2"/>
              </w:rPr>
              <w:t>5.组织开展产学研合作.科技交流；</w:t>
            </w:r>
          </w:p>
          <w:p w14:paraId="60031FE3">
            <w:pPr>
              <w:pStyle w:val="6"/>
              <w:spacing w:before="15" w:line="181" w:lineRule="auto"/>
              <w:ind w:left="755"/>
            </w:pPr>
            <w:r>
              <w:rPr>
                <w:b/>
                <w:bCs/>
                <w:spacing w:val="1"/>
              </w:rPr>
              <w:t>6.具有一定文字功底。</w:t>
            </w:r>
          </w:p>
        </w:tc>
        <w:tc>
          <w:tcPr>
            <w:tcW w:w="520" w:type="dxa"/>
            <w:vAlign w:val="top"/>
          </w:tcPr>
          <w:p w14:paraId="08F6BDD9">
            <w:pPr>
              <w:spacing w:line="301" w:lineRule="auto"/>
              <w:rPr>
                <w:rFonts w:ascii="Arial"/>
                <w:sz w:val="21"/>
              </w:rPr>
            </w:pPr>
          </w:p>
          <w:p w14:paraId="67771685">
            <w:pPr>
              <w:spacing w:line="302" w:lineRule="auto"/>
              <w:rPr>
                <w:rFonts w:ascii="Arial"/>
                <w:sz w:val="21"/>
              </w:rPr>
            </w:pPr>
          </w:p>
          <w:p w14:paraId="7004E05A">
            <w:pPr>
              <w:spacing w:line="302" w:lineRule="auto"/>
              <w:rPr>
                <w:rFonts w:ascii="Arial"/>
                <w:sz w:val="21"/>
              </w:rPr>
            </w:pPr>
          </w:p>
          <w:p w14:paraId="6004540A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20EC45B">
            <w:pPr>
              <w:spacing w:line="341" w:lineRule="auto"/>
              <w:rPr>
                <w:rFonts w:ascii="Arial"/>
                <w:sz w:val="21"/>
              </w:rPr>
            </w:pPr>
          </w:p>
          <w:p w14:paraId="1E5D1E1F">
            <w:pPr>
              <w:spacing w:line="342" w:lineRule="auto"/>
              <w:rPr>
                <w:rFonts w:ascii="Arial"/>
                <w:sz w:val="21"/>
              </w:rPr>
            </w:pPr>
          </w:p>
          <w:p w14:paraId="1CEF5C89">
            <w:pPr>
              <w:pStyle w:val="6"/>
              <w:spacing w:before="52" w:line="216" w:lineRule="auto"/>
              <w:ind w:left="92"/>
            </w:pPr>
            <w:r>
              <w:rPr>
                <w:b/>
                <w:bCs/>
                <w:spacing w:val="3"/>
              </w:rPr>
              <w:t>机械设计、机械自</w:t>
            </w:r>
          </w:p>
          <w:p w14:paraId="45FA2C7D">
            <w:pPr>
              <w:pStyle w:val="6"/>
              <w:spacing w:before="15" w:line="216" w:lineRule="auto"/>
              <w:ind w:left="102"/>
            </w:pPr>
            <w:r>
              <w:rPr>
                <w:b/>
                <w:bCs/>
                <w:spacing w:val="-5"/>
              </w:rPr>
              <w:t>动化、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5"/>
              </w:rPr>
              <w:t>自动化相关</w:t>
            </w:r>
          </w:p>
          <w:p w14:paraId="1CB3B7A9">
            <w:pPr>
              <w:pStyle w:val="6"/>
              <w:spacing w:before="11" w:line="219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69" w:type="dxa"/>
            <w:vAlign w:val="top"/>
          </w:tcPr>
          <w:p w14:paraId="7F7423CD">
            <w:pPr>
              <w:spacing w:line="261" w:lineRule="auto"/>
              <w:rPr>
                <w:rFonts w:ascii="Arial"/>
                <w:sz w:val="21"/>
              </w:rPr>
            </w:pPr>
          </w:p>
          <w:p w14:paraId="773CCD6A">
            <w:pPr>
              <w:spacing w:line="261" w:lineRule="auto"/>
              <w:rPr>
                <w:rFonts w:ascii="Arial"/>
                <w:sz w:val="21"/>
              </w:rPr>
            </w:pPr>
          </w:p>
          <w:p w14:paraId="18E73E7C">
            <w:pPr>
              <w:spacing w:line="262" w:lineRule="auto"/>
              <w:rPr>
                <w:rFonts w:ascii="Arial"/>
                <w:sz w:val="21"/>
              </w:rPr>
            </w:pPr>
          </w:p>
          <w:p w14:paraId="76D65884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FEF6A4B">
            <w:pPr>
              <w:spacing w:line="294" w:lineRule="auto"/>
              <w:rPr>
                <w:rFonts w:ascii="Arial"/>
                <w:sz w:val="21"/>
              </w:rPr>
            </w:pPr>
          </w:p>
          <w:p w14:paraId="5FEE2A32">
            <w:pPr>
              <w:spacing w:line="295" w:lineRule="auto"/>
              <w:rPr>
                <w:rFonts w:ascii="Arial"/>
                <w:sz w:val="21"/>
              </w:rPr>
            </w:pPr>
          </w:p>
          <w:p w14:paraId="2FD26ADE">
            <w:pPr>
              <w:spacing w:line="295" w:lineRule="auto"/>
              <w:rPr>
                <w:rFonts w:ascii="Arial"/>
                <w:sz w:val="21"/>
              </w:rPr>
            </w:pPr>
          </w:p>
          <w:p w14:paraId="50B27C21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5-8k</w:t>
            </w:r>
          </w:p>
        </w:tc>
        <w:tc>
          <w:tcPr>
            <w:tcW w:w="2254" w:type="dxa"/>
            <w:vAlign w:val="top"/>
          </w:tcPr>
          <w:p w14:paraId="19955636">
            <w:pPr>
              <w:spacing w:line="294" w:lineRule="auto"/>
              <w:rPr>
                <w:rFonts w:ascii="Arial"/>
                <w:sz w:val="21"/>
              </w:rPr>
            </w:pPr>
          </w:p>
          <w:p w14:paraId="133DD6FC">
            <w:pPr>
              <w:spacing w:line="295" w:lineRule="auto"/>
              <w:rPr>
                <w:rFonts w:ascii="Arial"/>
                <w:sz w:val="21"/>
              </w:rPr>
            </w:pPr>
          </w:p>
          <w:p w14:paraId="1EDFA43A">
            <w:pPr>
              <w:spacing w:line="295" w:lineRule="auto"/>
              <w:rPr>
                <w:rFonts w:ascii="Arial"/>
                <w:sz w:val="21"/>
              </w:rPr>
            </w:pPr>
          </w:p>
          <w:p w14:paraId="28FF4988">
            <w:pPr>
              <w:pStyle w:val="6"/>
              <w:spacing w:before="52" w:line="215" w:lineRule="auto"/>
              <w:ind w:left="148"/>
            </w:pPr>
            <w:r>
              <w:rPr>
                <w:b/>
                <w:bCs/>
                <w:spacing w:val="2"/>
              </w:rPr>
              <w:t>五险一金、双休、提供食宿</w:t>
            </w:r>
          </w:p>
        </w:tc>
        <w:tc>
          <w:tcPr>
            <w:tcW w:w="753" w:type="dxa"/>
            <w:vAlign w:val="top"/>
          </w:tcPr>
          <w:p w14:paraId="2DE6F226">
            <w:pPr>
              <w:spacing w:line="294" w:lineRule="auto"/>
              <w:rPr>
                <w:rFonts w:ascii="Arial"/>
                <w:sz w:val="21"/>
              </w:rPr>
            </w:pPr>
          </w:p>
          <w:p w14:paraId="4108CE92">
            <w:pPr>
              <w:spacing w:line="295" w:lineRule="auto"/>
              <w:rPr>
                <w:rFonts w:ascii="Arial"/>
                <w:sz w:val="21"/>
              </w:rPr>
            </w:pPr>
          </w:p>
          <w:p w14:paraId="5DDBCEB4">
            <w:pPr>
              <w:spacing w:line="295" w:lineRule="auto"/>
              <w:rPr>
                <w:rFonts w:ascii="Arial"/>
                <w:sz w:val="21"/>
              </w:rPr>
            </w:pPr>
          </w:p>
          <w:p w14:paraId="5030DC76">
            <w:pPr>
              <w:pStyle w:val="6"/>
              <w:spacing w:before="52" w:line="218" w:lineRule="auto"/>
              <w:ind w:left="228"/>
            </w:pPr>
            <w:r>
              <w:rPr>
                <w:b/>
                <w:bCs/>
                <w:spacing w:val="-6"/>
              </w:rPr>
              <w:t>盘县</w:t>
            </w:r>
          </w:p>
        </w:tc>
        <w:tc>
          <w:tcPr>
            <w:tcW w:w="614" w:type="dxa"/>
            <w:vAlign w:val="top"/>
          </w:tcPr>
          <w:p w14:paraId="0EE5ECE6">
            <w:pPr>
              <w:spacing w:line="294" w:lineRule="auto"/>
              <w:rPr>
                <w:rFonts w:ascii="Arial"/>
                <w:sz w:val="21"/>
              </w:rPr>
            </w:pPr>
          </w:p>
          <w:p w14:paraId="7B93CB9B">
            <w:pPr>
              <w:spacing w:line="295" w:lineRule="auto"/>
              <w:rPr>
                <w:rFonts w:ascii="Arial"/>
                <w:sz w:val="21"/>
              </w:rPr>
            </w:pPr>
          </w:p>
          <w:p w14:paraId="1CFECD3F">
            <w:pPr>
              <w:spacing w:line="295" w:lineRule="auto"/>
              <w:rPr>
                <w:rFonts w:ascii="Arial"/>
                <w:sz w:val="21"/>
              </w:rPr>
            </w:pPr>
          </w:p>
          <w:p w14:paraId="1BEA0651">
            <w:pPr>
              <w:pStyle w:val="6"/>
              <w:spacing w:before="52" w:line="218" w:lineRule="auto"/>
              <w:ind w:left="153"/>
            </w:pPr>
            <w:r>
              <w:rPr>
                <w:b/>
                <w:bCs/>
                <w:spacing w:val="-3"/>
              </w:rPr>
              <w:t>管娇</w:t>
            </w:r>
          </w:p>
        </w:tc>
        <w:tc>
          <w:tcPr>
            <w:tcW w:w="1347" w:type="dxa"/>
            <w:vAlign w:val="top"/>
          </w:tcPr>
          <w:p w14:paraId="012226FA">
            <w:pPr>
              <w:spacing w:line="301" w:lineRule="auto"/>
              <w:rPr>
                <w:rFonts w:ascii="Arial"/>
                <w:sz w:val="21"/>
              </w:rPr>
            </w:pPr>
          </w:p>
          <w:p w14:paraId="23A3BC1D">
            <w:pPr>
              <w:spacing w:line="302" w:lineRule="auto"/>
              <w:rPr>
                <w:rFonts w:ascii="Arial"/>
                <w:sz w:val="21"/>
              </w:rPr>
            </w:pPr>
          </w:p>
          <w:p w14:paraId="40D1F86B">
            <w:pPr>
              <w:spacing w:line="302" w:lineRule="auto"/>
              <w:rPr>
                <w:rFonts w:ascii="Arial"/>
                <w:sz w:val="21"/>
              </w:rPr>
            </w:pPr>
          </w:p>
          <w:p w14:paraId="4A3B5D82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18985496419</w:t>
            </w:r>
          </w:p>
        </w:tc>
        <w:tc>
          <w:tcPr>
            <w:tcW w:w="962" w:type="dxa"/>
            <w:vAlign w:val="top"/>
          </w:tcPr>
          <w:p w14:paraId="3CEB9F0A">
            <w:pPr>
              <w:spacing w:line="268" w:lineRule="auto"/>
              <w:rPr>
                <w:rFonts w:ascii="Arial"/>
                <w:sz w:val="21"/>
              </w:rPr>
            </w:pPr>
          </w:p>
          <w:p w14:paraId="409DF459">
            <w:pPr>
              <w:spacing w:line="268" w:lineRule="auto"/>
              <w:rPr>
                <w:rFonts w:ascii="Arial"/>
                <w:sz w:val="21"/>
              </w:rPr>
            </w:pPr>
          </w:p>
          <w:p w14:paraId="1C8799B7">
            <w:pPr>
              <w:spacing w:line="268" w:lineRule="auto"/>
              <w:rPr>
                <w:rFonts w:ascii="Arial"/>
                <w:sz w:val="21"/>
              </w:rPr>
            </w:pPr>
          </w:p>
          <w:p w14:paraId="7DB2EEAA">
            <w:pPr>
              <w:pStyle w:val="6"/>
              <w:spacing w:before="52" w:line="226" w:lineRule="auto"/>
              <w:ind w:left="192" w:right="46" w:hanging="112"/>
            </w:pPr>
            <w:r>
              <w:rPr>
                <w:b/>
                <w:bCs/>
                <w:u w:val="single" w:color="auto"/>
              </w:rPr>
              <w:t>1732770302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</w:p>
        </w:tc>
      </w:tr>
      <w:tr w14:paraId="578ADB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7E7E5EC0">
            <w:pPr>
              <w:pStyle w:val="6"/>
              <w:spacing w:before="253" w:line="180" w:lineRule="auto"/>
              <w:ind w:left="224"/>
            </w:pPr>
            <w:r>
              <w:rPr>
                <w:b/>
                <w:bCs/>
                <w:spacing w:val="-5"/>
              </w:rPr>
              <w:t>144</w:t>
            </w:r>
          </w:p>
        </w:tc>
        <w:tc>
          <w:tcPr>
            <w:tcW w:w="1055" w:type="dxa"/>
            <w:vAlign w:val="top"/>
          </w:tcPr>
          <w:p w14:paraId="4318F07B">
            <w:pPr>
              <w:pStyle w:val="6"/>
              <w:spacing w:before="34" w:line="217" w:lineRule="auto"/>
              <w:ind w:left="33"/>
            </w:pPr>
            <w:r>
              <w:rPr>
                <w:b/>
                <w:bCs/>
                <w:spacing w:val="1"/>
              </w:rPr>
              <w:t>贵州省公路工</w:t>
            </w:r>
          </w:p>
          <w:p w14:paraId="0EB6E158">
            <w:pPr>
              <w:pStyle w:val="6"/>
              <w:spacing w:before="11" w:line="216" w:lineRule="auto"/>
              <w:ind w:left="31"/>
            </w:pPr>
            <w:r>
              <w:rPr>
                <w:b/>
                <w:bCs/>
                <w:spacing w:val="1"/>
              </w:rPr>
              <w:t>程集团有限公</w:t>
            </w:r>
          </w:p>
          <w:p w14:paraId="0CCEEFCB">
            <w:pPr>
              <w:pStyle w:val="6"/>
              <w:spacing w:before="14" w:line="171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21334AB8">
            <w:pPr>
              <w:pStyle w:val="6"/>
              <w:spacing w:before="132" w:line="225" w:lineRule="auto"/>
              <w:ind w:left="99" w:right="63" w:hanging="23"/>
            </w:pPr>
            <w:r>
              <w:rPr>
                <w:b/>
                <w:bCs/>
                <w:spacing w:val="1"/>
              </w:rPr>
              <w:t>省内外施工项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3"/>
              </w:rPr>
              <w:t>目工程技术员</w:t>
            </w:r>
          </w:p>
        </w:tc>
        <w:tc>
          <w:tcPr>
            <w:tcW w:w="3148" w:type="dxa"/>
            <w:vAlign w:val="top"/>
          </w:tcPr>
          <w:p w14:paraId="62F99597">
            <w:pPr>
              <w:pStyle w:val="6"/>
              <w:spacing w:before="34" w:line="215" w:lineRule="auto"/>
              <w:ind w:left="86"/>
            </w:pPr>
            <w:r>
              <w:rPr>
                <w:b/>
                <w:bCs/>
                <w:spacing w:val="3"/>
              </w:rPr>
              <w:t>有较强责任心和团队合作能力、语言表达</w:t>
            </w:r>
          </w:p>
          <w:p w14:paraId="34CDC772">
            <w:pPr>
              <w:pStyle w:val="6"/>
              <w:spacing w:before="12" w:line="216" w:lineRule="auto"/>
              <w:ind w:left="96"/>
            </w:pPr>
            <w:r>
              <w:rPr>
                <w:b/>
                <w:bCs/>
                <w:spacing w:val="2"/>
              </w:rPr>
              <w:t>能力，符合相关专业要求的2025年应届毕</w:t>
            </w:r>
          </w:p>
          <w:p w14:paraId="6EE976C9">
            <w:pPr>
              <w:pStyle w:val="6"/>
              <w:spacing w:before="14" w:line="171" w:lineRule="auto"/>
              <w:ind w:left="1419"/>
            </w:pPr>
            <w:r>
              <w:rPr>
                <w:b/>
                <w:bCs/>
                <w:spacing w:val="-6"/>
              </w:rPr>
              <w:t>业生</w:t>
            </w:r>
          </w:p>
        </w:tc>
        <w:tc>
          <w:tcPr>
            <w:tcW w:w="520" w:type="dxa"/>
            <w:vAlign w:val="top"/>
          </w:tcPr>
          <w:p w14:paraId="1EA55756">
            <w:pPr>
              <w:pStyle w:val="6"/>
              <w:spacing w:before="254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15DA794C">
            <w:pPr>
              <w:pStyle w:val="6"/>
              <w:spacing w:before="34" w:line="211" w:lineRule="auto"/>
              <w:ind w:left="95" w:right="75"/>
              <w:jc w:val="both"/>
            </w:pPr>
            <w:r>
              <w:rPr>
                <w:b/>
                <w:bCs/>
                <w:spacing w:val="2"/>
              </w:rPr>
              <w:t>土木工程、工程力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2"/>
              </w:rPr>
              <w:t>学、桥梁结构、隧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道工程等相关专业</w:t>
            </w:r>
          </w:p>
        </w:tc>
        <w:tc>
          <w:tcPr>
            <w:tcW w:w="769" w:type="dxa"/>
            <w:vAlign w:val="top"/>
          </w:tcPr>
          <w:p w14:paraId="1B0FE388">
            <w:pPr>
              <w:pStyle w:val="6"/>
              <w:spacing w:before="13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BA2F5E5">
            <w:pPr>
              <w:pStyle w:val="6"/>
              <w:spacing w:before="233" w:line="217" w:lineRule="auto"/>
              <w:ind w:left="58"/>
            </w:pPr>
            <w:r>
              <w:rPr>
                <w:b/>
                <w:bCs/>
                <w:spacing w:val="-1"/>
              </w:rPr>
              <w:t>8-10w/年</w:t>
            </w:r>
          </w:p>
        </w:tc>
        <w:tc>
          <w:tcPr>
            <w:tcW w:w="2254" w:type="dxa"/>
            <w:vAlign w:val="top"/>
          </w:tcPr>
          <w:p w14:paraId="5913F9A9">
            <w:pPr>
              <w:pStyle w:val="6"/>
              <w:spacing w:before="34" w:line="214" w:lineRule="auto"/>
              <w:ind w:left="64"/>
            </w:pPr>
            <w:r>
              <w:rPr>
                <w:b/>
                <w:bCs/>
                <w:spacing w:val="3"/>
              </w:rPr>
              <w:t>五险一金、带薪年假、拓展及</w:t>
            </w:r>
          </w:p>
          <w:p w14:paraId="579458D7">
            <w:pPr>
              <w:pStyle w:val="6"/>
              <w:spacing w:before="13" w:line="215" w:lineRule="auto"/>
              <w:ind w:left="60"/>
            </w:pPr>
            <w:r>
              <w:rPr>
                <w:b/>
                <w:bCs/>
                <w:spacing w:val="3"/>
              </w:rPr>
              <w:t>培训、职工体检、补充医疗保</w:t>
            </w:r>
          </w:p>
          <w:p w14:paraId="1D78992E">
            <w:pPr>
              <w:pStyle w:val="6"/>
              <w:spacing w:before="15" w:line="171" w:lineRule="auto"/>
              <w:ind w:left="155"/>
            </w:pPr>
            <w:r>
              <w:rPr>
                <w:b/>
                <w:bCs/>
                <w:spacing w:val="2"/>
              </w:rPr>
              <w:t>险、工会福利、通讯补贴等</w:t>
            </w:r>
          </w:p>
        </w:tc>
        <w:tc>
          <w:tcPr>
            <w:tcW w:w="753" w:type="dxa"/>
            <w:vAlign w:val="top"/>
          </w:tcPr>
          <w:p w14:paraId="51B9200C">
            <w:pPr>
              <w:pStyle w:val="6"/>
              <w:spacing w:before="232" w:line="221" w:lineRule="auto"/>
              <w:ind w:left="146"/>
            </w:pPr>
            <w:r>
              <w:rPr>
                <w:b/>
                <w:bCs/>
                <w:spacing w:val="-2"/>
              </w:rPr>
              <w:t>云岩区</w:t>
            </w:r>
          </w:p>
        </w:tc>
        <w:tc>
          <w:tcPr>
            <w:tcW w:w="614" w:type="dxa"/>
            <w:vAlign w:val="top"/>
          </w:tcPr>
          <w:p w14:paraId="3B09A3FB">
            <w:pPr>
              <w:pStyle w:val="6"/>
              <w:spacing w:before="233" w:line="218" w:lineRule="auto"/>
              <w:ind w:left="168"/>
            </w:pPr>
            <w:r>
              <w:rPr>
                <w:b/>
                <w:bCs/>
                <w:spacing w:val="-10"/>
              </w:rPr>
              <w:t>陈爽</w:t>
            </w:r>
          </w:p>
        </w:tc>
        <w:tc>
          <w:tcPr>
            <w:tcW w:w="1347" w:type="dxa"/>
            <w:vAlign w:val="top"/>
          </w:tcPr>
          <w:p w14:paraId="3AE95B02">
            <w:pPr>
              <w:pStyle w:val="6"/>
              <w:spacing w:before="254" w:line="181" w:lineRule="auto"/>
              <w:ind w:left="234"/>
            </w:pPr>
            <w:r>
              <w:rPr>
                <w:b/>
                <w:bCs/>
              </w:rPr>
              <w:t>15286035734</w:t>
            </w:r>
          </w:p>
        </w:tc>
        <w:tc>
          <w:tcPr>
            <w:tcW w:w="962" w:type="dxa"/>
            <w:vAlign w:val="top"/>
          </w:tcPr>
          <w:p w14:paraId="401FC834">
            <w:pPr>
              <w:pStyle w:val="6"/>
              <w:spacing w:before="131" w:line="237" w:lineRule="auto"/>
              <w:ind w:left="281" w:right="46" w:hanging="204"/>
            </w:pPr>
            <w:r>
              <w:drawing>
                <wp:anchor distT="0" distB="0" distL="0" distR="0" simplePos="0" relativeHeight="25171251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605155" cy="386715"/>
                  <wp:effectExtent l="0" t="0" r="0" b="0"/>
                  <wp:wrapNone/>
                  <wp:docPr id="88" name="IM 88">
                    <a:hlinkClick xmlns:a="http://schemas.openxmlformats.org/drawingml/2006/main" r:id="rId24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 88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"mailto:rlb@gggg.com.cn"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rlb</w:t>
            </w:r>
            <w:r>
              <w:rPr>
                <w:b/>
                <w:bCs/>
                <w:spacing w:val="2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gggg</w:t>
            </w:r>
            <w:r>
              <w:rPr>
                <w:b/>
                <w:bCs/>
                <w:spacing w:val="2"/>
                <w:u w:val="single" w:color="auto"/>
              </w:rPr>
              <w:t>.c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"mailto:rlb@gggg.com.cn"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om.cn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530CA3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atLeast"/>
        </w:trPr>
        <w:tc>
          <w:tcPr>
            <w:tcW w:w="669" w:type="dxa"/>
            <w:vAlign w:val="top"/>
          </w:tcPr>
          <w:p w14:paraId="136DC29B">
            <w:pPr>
              <w:spacing w:line="405" w:lineRule="auto"/>
              <w:rPr>
                <w:rFonts w:ascii="Arial"/>
                <w:sz w:val="21"/>
              </w:rPr>
            </w:pPr>
          </w:p>
          <w:p w14:paraId="5F58538F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145</w:t>
            </w:r>
          </w:p>
        </w:tc>
        <w:tc>
          <w:tcPr>
            <w:tcW w:w="1055" w:type="dxa"/>
            <w:vAlign w:val="top"/>
          </w:tcPr>
          <w:p w14:paraId="5597F176">
            <w:pPr>
              <w:pStyle w:val="6"/>
              <w:spacing w:before="237" w:line="217" w:lineRule="auto"/>
              <w:ind w:left="33"/>
            </w:pPr>
            <w:r>
              <w:rPr>
                <w:b/>
                <w:bCs/>
                <w:spacing w:val="1"/>
              </w:rPr>
              <w:t>贵州省公路工</w:t>
            </w:r>
          </w:p>
          <w:p w14:paraId="2A105343">
            <w:pPr>
              <w:pStyle w:val="6"/>
              <w:spacing w:before="14" w:line="216" w:lineRule="auto"/>
              <w:ind w:left="31"/>
            </w:pPr>
            <w:r>
              <w:rPr>
                <w:b/>
                <w:bCs/>
                <w:spacing w:val="1"/>
              </w:rPr>
              <w:t>程集团有限公</w:t>
            </w:r>
          </w:p>
          <w:p w14:paraId="79EF0405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08FBB177">
            <w:pPr>
              <w:spacing w:line="283" w:lineRule="auto"/>
              <w:rPr>
                <w:rFonts w:ascii="Arial"/>
                <w:sz w:val="21"/>
              </w:rPr>
            </w:pPr>
          </w:p>
          <w:p w14:paraId="7B6BB762">
            <w:pPr>
              <w:pStyle w:val="6"/>
              <w:spacing w:before="52" w:line="225" w:lineRule="auto"/>
              <w:ind w:left="99" w:right="63" w:hanging="23"/>
            </w:pPr>
            <w:r>
              <w:rPr>
                <w:b/>
                <w:bCs/>
                <w:spacing w:val="1"/>
              </w:rPr>
              <w:t>省内外施工项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3"/>
              </w:rPr>
              <w:t>目机电技术员</w:t>
            </w:r>
          </w:p>
        </w:tc>
        <w:tc>
          <w:tcPr>
            <w:tcW w:w="3148" w:type="dxa"/>
            <w:vAlign w:val="top"/>
          </w:tcPr>
          <w:p w14:paraId="008934FB">
            <w:pPr>
              <w:pStyle w:val="6"/>
              <w:spacing w:before="237" w:line="215" w:lineRule="auto"/>
              <w:ind w:left="86"/>
            </w:pPr>
            <w:r>
              <w:rPr>
                <w:b/>
                <w:bCs/>
                <w:spacing w:val="3"/>
              </w:rPr>
              <w:t>有较强责任心和团队合作能力、语言表达</w:t>
            </w:r>
          </w:p>
          <w:p w14:paraId="207C4DE6">
            <w:pPr>
              <w:pStyle w:val="6"/>
              <w:spacing w:before="15" w:line="216" w:lineRule="auto"/>
              <w:ind w:left="96"/>
            </w:pPr>
            <w:r>
              <w:rPr>
                <w:b/>
                <w:bCs/>
                <w:spacing w:val="2"/>
              </w:rPr>
              <w:t>能力，符合相关专业要求的2025年应届毕</w:t>
            </w:r>
          </w:p>
          <w:p w14:paraId="3E89BD35">
            <w:pPr>
              <w:pStyle w:val="6"/>
              <w:spacing w:before="13" w:line="227" w:lineRule="auto"/>
              <w:ind w:left="1419"/>
            </w:pPr>
            <w:r>
              <w:rPr>
                <w:b/>
                <w:bCs/>
                <w:spacing w:val="-6"/>
              </w:rPr>
              <w:t>业生</w:t>
            </w:r>
          </w:p>
        </w:tc>
        <w:tc>
          <w:tcPr>
            <w:tcW w:w="520" w:type="dxa"/>
            <w:vAlign w:val="top"/>
          </w:tcPr>
          <w:p w14:paraId="62C9465E">
            <w:pPr>
              <w:spacing w:line="405" w:lineRule="auto"/>
              <w:rPr>
                <w:rFonts w:ascii="Arial"/>
                <w:sz w:val="21"/>
              </w:rPr>
            </w:pPr>
          </w:p>
          <w:p w14:paraId="0A4259E8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7804ED7">
            <w:pPr>
              <w:pStyle w:val="6"/>
              <w:spacing w:before="38" w:line="217" w:lineRule="auto"/>
              <w:ind w:left="112"/>
            </w:pPr>
            <w:r>
              <w:rPr>
                <w:b/>
                <w:bCs/>
              </w:rPr>
              <w:t>电气工程及自动化</w:t>
            </w:r>
          </w:p>
          <w:p w14:paraId="1EE84535">
            <w:pPr>
              <w:pStyle w:val="6"/>
              <w:spacing w:before="11" w:line="216" w:lineRule="auto"/>
              <w:ind w:left="106"/>
            </w:pPr>
            <w:r>
              <w:rPr>
                <w:b/>
                <w:bCs/>
                <w:spacing w:val="1"/>
              </w:rPr>
              <w:t>、通信工程、能源</w:t>
            </w:r>
          </w:p>
          <w:p w14:paraId="4CD3E5D1">
            <w:pPr>
              <w:pStyle w:val="6"/>
              <w:spacing w:before="14" w:line="216" w:lineRule="auto"/>
              <w:ind w:left="102"/>
            </w:pPr>
            <w:r>
              <w:rPr>
                <w:b/>
                <w:bCs/>
                <w:spacing w:val="1"/>
              </w:rPr>
              <w:t>与动力工程、新能</w:t>
            </w:r>
          </w:p>
          <w:p w14:paraId="1BDDA6D8">
            <w:pPr>
              <w:pStyle w:val="6"/>
              <w:spacing w:before="13" w:line="217" w:lineRule="auto"/>
              <w:ind w:left="98"/>
            </w:pPr>
            <w:r>
              <w:rPr>
                <w:b/>
                <w:bCs/>
                <w:spacing w:val="2"/>
              </w:rPr>
              <w:t>源科学与工程等新</w:t>
            </w:r>
          </w:p>
          <w:p w14:paraId="4239A886">
            <w:pPr>
              <w:pStyle w:val="6"/>
              <w:spacing w:before="13" w:line="180" w:lineRule="auto"/>
              <w:ind w:left="273"/>
            </w:pPr>
            <w:r>
              <w:rPr>
                <w:b/>
                <w:bCs/>
                <w:spacing w:val="-1"/>
              </w:rPr>
              <w:t>能源相关专业</w:t>
            </w:r>
          </w:p>
        </w:tc>
        <w:tc>
          <w:tcPr>
            <w:tcW w:w="769" w:type="dxa"/>
            <w:vAlign w:val="top"/>
          </w:tcPr>
          <w:p w14:paraId="5BA8E4A1">
            <w:pPr>
              <w:spacing w:line="285" w:lineRule="auto"/>
              <w:rPr>
                <w:rFonts w:ascii="Arial"/>
                <w:sz w:val="21"/>
              </w:rPr>
            </w:pPr>
          </w:p>
          <w:p w14:paraId="47DCC226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2B18FA3">
            <w:pPr>
              <w:spacing w:line="384" w:lineRule="auto"/>
              <w:rPr>
                <w:rFonts w:ascii="Arial"/>
                <w:sz w:val="21"/>
              </w:rPr>
            </w:pPr>
          </w:p>
          <w:p w14:paraId="58C96CD8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  <w:spacing w:val="-1"/>
              </w:rPr>
              <w:t>8-10w/年</w:t>
            </w:r>
          </w:p>
        </w:tc>
        <w:tc>
          <w:tcPr>
            <w:tcW w:w="2254" w:type="dxa"/>
            <w:vAlign w:val="top"/>
          </w:tcPr>
          <w:p w14:paraId="6BD8BF17">
            <w:pPr>
              <w:pStyle w:val="6"/>
              <w:spacing w:before="237" w:line="214" w:lineRule="auto"/>
              <w:ind w:left="64"/>
            </w:pPr>
            <w:r>
              <w:rPr>
                <w:b/>
                <w:bCs/>
                <w:spacing w:val="3"/>
              </w:rPr>
              <w:t>五险一金、带薪年假、拓展及</w:t>
            </w:r>
          </w:p>
          <w:p w14:paraId="32A899B8">
            <w:pPr>
              <w:pStyle w:val="6"/>
              <w:spacing w:before="16" w:line="215" w:lineRule="auto"/>
              <w:ind w:left="60"/>
            </w:pPr>
            <w:r>
              <w:rPr>
                <w:b/>
                <w:bCs/>
                <w:spacing w:val="3"/>
              </w:rPr>
              <w:t>培训、职工体检、补充医疗保</w:t>
            </w:r>
          </w:p>
          <w:p w14:paraId="59641CEC">
            <w:pPr>
              <w:pStyle w:val="6"/>
              <w:spacing w:before="15" w:line="216" w:lineRule="auto"/>
              <w:ind w:left="155"/>
            </w:pPr>
            <w:r>
              <w:rPr>
                <w:b/>
                <w:bCs/>
                <w:spacing w:val="2"/>
              </w:rPr>
              <w:t>险、工会福利、通讯补贴等</w:t>
            </w:r>
          </w:p>
        </w:tc>
        <w:tc>
          <w:tcPr>
            <w:tcW w:w="753" w:type="dxa"/>
            <w:vAlign w:val="top"/>
          </w:tcPr>
          <w:p w14:paraId="5CC2E189">
            <w:pPr>
              <w:spacing w:line="384" w:lineRule="auto"/>
              <w:rPr>
                <w:rFonts w:ascii="Arial"/>
                <w:sz w:val="21"/>
              </w:rPr>
            </w:pPr>
          </w:p>
          <w:p w14:paraId="10710258">
            <w:pPr>
              <w:pStyle w:val="6"/>
              <w:spacing w:before="52" w:line="221" w:lineRule="auto"/>
              <w:ind w:left="146"/>
            </w:pPr>
            <w:r>
              <w:rPr>
                <w:b/>
                <w:bCs/>
                <w:spacing w:val="-2"/>
              </w:rPr>
              <w:t>云岩区</w:t>
            </w:r>
          </w:p>
        </w:tc>
        <w:tc>
          <w:tcPr>
            <w:tcW w:w="614" w:type="dxa"/>
            <w:vAlign w:val="top"/>
          </w:tcPr>
          <w:p w14:paraId="4C0A0D0B">
            <w:pPr>
              <w:spacing w:line="384" w:lineRule="auto"/>
              <w:rPr>
                <w:rFonts w:ascii="Arial"/>
                <w:sz w:val="21"/>
              </w:rPr>
            </w:pPr>
          </w:p>
          <w:p w14:paraId="55B14058">
            <w:pPr>
              <w:pStyle w:val="6"/>
              <w:spacing w:before="52" w:line="218" w:lineRule="auto"/>
              <w:ind w:left="168"/>
            </w:pPr>
            <w:r>
              <w:rPr>
                <w:b/>
                <w:bCs/>
                <w:spacing w:val="-10"/>
              </w:rPr>
              <w:t>陈爽</w:t>
            </w:r>
          </w:p>
        </w:tc>
        <w:tc>
          <w:tcPr>
            <w:tcW w:w="1347" w:type="dxa"/>
            <w:vAlign w:val="top"/>
          </w:tcPr>
          <w:p w14:paraId="5CFBC803">
            <w:pPr>
              <w:spacing w:line="405" w:lineRule="auto"/>
              <w:rPr>
                <w:rFonts w:ascii="Arial"/>
                <w:sz w:val="21"/>
              </w:rPr>
            </w:pPr>
          </w:p>
          <w:p w14:paraId="7BF5DE52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15286035734</w:t>
            </w:r>
          </w:p>
        </w:tc>
        <w:tc>
          <w:tcPr>
            <w:tcW w:w="962" w:type="dxa"/>
            <w:vAlign w:val="top"/>
          </w:tcPr>
          <w:p w14:paraId="7FF68ADD">
            <w:pPr>
              <w:spacing w:line="284" w:lineRule="auto"/>
              <w:rPr>
                <w:rFonts w:ascii="Arial"/>
                <w:sz w:val="21"/>
              </w:rPr>
            </w:pPr>
          </w:p>
          <w:p w14:paraId="49D90043">
            <w:pPr>
              <w:pStyle w:val="6"/>
              <w:spacing w:before="52" w:line="236" w:lineRule="auto"/>
              <w:ind w:left="281" w:right="46" w:hanging="204"/>
            </w:pPr>
            <w:r>
              <w:drawing>
                <wp:anchor distT="0" distB="0" distL="0" distR="0" simplePos="0" relativeHeight="25171148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-175895</wp:posOffset>
                  </wp:positionV>
                  <wp:extent cx="605155" cy="644525"/>
                  <wp:effectExtent l="0" t="0" r="0" b="0"/>
                  <wp:wrapNone/>
                  <wp:docPr id="90" name="IM 90">
                    <a:hlinkClick xmlns:a="http://schemas.openxmlformats.org/drawingml/2006/main" r:id="rId24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 90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"mailto:rlb@gggg.com.cn"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rlb</w:t>
            </w:r>
            <w:r>
              <w:rPr>
                <w:b/>
                <w:bCs/>
                <w:spacing w:val="2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gggg</w:t>
            </w:r>
            <w:r>
              <w:rPr>
                <w:b/>
                <w:bCs/>
                <w:spacing w:val="2"/>
                <w:u w:val="single" w:color="auto"/>
              </w:rPr>
              <w:t>.c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"mailto:rlb@gggg.com.cn"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om.cn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</w:tbl>
    <w:p w14:paraId="781C9D91">
      <w:pPr>
        <w:rPr>
          <w:rFonts w:ascii="Arial"/>
          <w:sz w:val="21"/>
        </w:rPr>
      </w:pPr>
    </w:p>
    <w:p w14:paraId="7E5891FB">
      <w:pPr>
        <w:rPr>
          <w:rFonts w:ascii="Arial" w:hAnsi="Arial" w:eastAsia="Arial" w:cs="Arial"/>
          <w:sz w:val="21"/>
          <w:szCs w:val="21"/>
        </w:rPr>
        <w:sectPr>
          <w:footerReference r:id="rId29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7441E34E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0BAFC76D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1070CD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0F8C324C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48D7A7FF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4D046DCC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74C1D13F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377343D3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3B6E3810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37C3F45F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1F1B1D8E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BA4BDB1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336F6AA6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340B86EB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6E5CFF61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7E5CDDA4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3BB55C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669" w:type="dxa"/>
            <w:vAlign w:val="top"/>
          </w:tcPr>
          <w:p w14:paraId="308A3FA9">
            <w:pPr>
              <w:spacing w:line="249" w:lineRule="auto"/>
              <w:rPr>
                <w:rFonts w:ascii="Arial"/>
                <w:sz w:val="21"/>
              </w:rPr>
            </w:pPr>
          </w:p>
          <w:p w14:paraId="40782631">
            <w:pPr>
              <w:spacing w:line="249" w:lineRule="auto"/>
              <w:rPr>
                <w:rFonts w:ascii="Arial"/>
                <w:sz w:val="21"/>
              </w:rPr>
            </w:pPr>
          </w:p>
          <w:p w14:paraId="6D84D28C">
            <w:pPr>
              <w:spacing w:line="250" w:lineRule="auto"/>
              <w:rPr>
                <w:rFonts w:ascii="Arial"/>
                <w:sz w:val="21"/>
              </w:rPr>
            </w:pPr>
          </w:p>
          <w:p w14:paraId="7D7E87F8">
            <w:pPr>
              <w:spacing w:line="250" w:lineRule="auto"/>
              <w:rPr>
                <w:rFonts w:ascii="Arial"/>
                <w:sz w:val="21"/>
              </w:rPr>
            </w:pPr>
          </w:p>
          <w:p w14:paraId="09676E09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146</w:t>
            </w:r>
          </w:p>
        </w:tc>
        <w:tc>
          <w:tcPr>
            <w:tcW w:w="1055" w:type="dxa"/>
            <w:vAlign w:val="top"/>
          </w:tcPr>
          <w:p w14:paraId="41BE1F80">
            <w:pPr>
              <w:spacing w:line="260" w:lineRule="auto"/>
              <w:rPr>
                <w:rFonts w:ascii="Arial"/>
                <w:sz w:val="21"/>
              </w:rPr>
            </w:pPr>
          </w:p>
          <w:p w14:paraId="374AAD5C">
            <w:pPr>
              <w:spacing w:line="260" w:lineRule="auto"/>
              <w:rPr>
                <w:rFonts w:ascii="Arial"/>
                <w:sz w:val="21"/>
              </w:rPr>
            </w:pPr>
          </w:p>
          <w:p w14:paraId="6BC826EC">
            <w:pPr>
              <w:spacing w:line="260" w:lineRule="auto"/>
              <w:rPr>
                <w:rFonts w:ascii="Arial"/>
                <w:sz w:val="21"/>
              </w:rPr>
            </w:pPr>
          </w:p>
          <w:p w14:paraId="5AF4FBC0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贵州省公路开</w:t>
            </w:r>
          </w:p>
          <w:p w14:paraId="125812E4">
            <w:pPr>
              <w:pStyle w:val="6"/>
              <w:spacing w:before="11" w:line="216" w:lineRule="auto"/>
              <w:ind w:left="29"/>
            </w:pPr>
            <w:r>
              <w:rPr>
                <w:b/>
                <w:bCs/>
                <w:spacing w:val="2"/>
              </w:rPr>
              <w:t>发集团有限公</w:t>
            </w:r>
          </w:p>
          <w:p w14:paraId="57537492">
            <w:pPr>
              <w:pStyle w:val="6"/>
              <w:spacing w:before="14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335D2127">
            <w:pPr>
              <w:spacing w:line="244" w:lineRule="auto"/>
              <w:rPr>
                <w:rFonts w:ascii="Arial"/>
                <w:sz w:val="21"/>
              </w:rPr>
            </w:pPr>
          </w:p>
          <w:p w14:paraId="6D21853F">
            <w:pPr>
              <w:spacing w:line="244" w:lineRule="auto"/>
              <w:rPr>
                <w:rFonts w:ascii="Arial"/>
                <w:sz w:val="21"/>
              </w:rPr>
            </w:pPr>
          </w:p>
          <w:p w14:paraId="68F05FF5">
            <w:pPr>
              <w:spacing w:line="245" w:lineRule="auto"/>
              <w:rPr>
                <w:rFonts w:ascii="Arial"/>
                <w:sz w:val="21"/>
              </w:rPr>
            </w:pPr>
          </w:p>
          <w:p w14:paraId="6B524E02">
            <w:pPr>
              <w:spacing w:line="245" w:lineRule="auto"/>
              <w:rPr>
                <w:rFonts w:ascii="Arial"/>
                <w:sz w:val="21"/>
              </w:rPr>
            </w:pPr>
          </w:p>
          <w:p w14:paraId="4AAD4E95">
            <w:pPr>
              <w:pStyle w:val="6"/>
              <w:spacing w:before="52" w:line="215" w:lineRule="auto"/>
              <w:ind w:left="77"/>
            </w:pPr>
            <w:r>
              <w:rPr>
                <w:b/>
                <w:bCs/>
                <w:spacing w:val="1"/>
              </w:rPr>
              <w:t>法务工作人员</w:t>
            </w:r>
          </w:p>
        </w:tc>
        <w:tc>
          <w:tcPr>
            <w:tcW w:w="3148" w:type="dxa"/>
            <w:vAlign w:val="top"/>
          </w:tcPr>
          <w:p w14:paraId="147AED58">
            <w:pPr>
              <w:pStyle w:val="6"/>
              <w:spacing w:before="33" w:line="216" w:lineRule="auto"/>
              <w:ind w:left="92"/>
            </w:pPr>
            <w:r>
              <w:rPr>
                <w:b/>
                <w:bCs/>
              </w:rPr>
              <w:t>1.熟悉公司法、</w:t>
            </w:r>
            <w:r>
              <w:rPr>
                <w:spacing w:val="-25"/>
              </w:rPr>
              <w:t xml:space="preserve"> </w:t>
            </w:r>
            <w:r>
              <w:rPr>
                <w:b/>
                <w:bCs/>
              </w:rPr>
              <w:t>民法典、知识产权相关企</w:t>
            </w:r>
          </w:p>
          <w:p w14:paraId="510852A0">
            <w:pPr>
              <w:pStyle w:val="6"/>
              <w:spacing w:before="11" w:line="217" w:lineRule="auto"/>
              <w:ind w:left="1085"/>
            </w:pPr>
            <w:r>
              <w:rPr>
                <w:b/>
                <w:bCs/>
              </w:rPr>
              <w:t>业法律法规；</w:t>
            </w:r>
          </w:p>
          <w:p w14:paraId="15D03B34">
            <w:pPr>
              <w:pStyle w:val="6"/>
              <w:spacing w:before="13" w:line="224" w:lineRule="auto"/>
              <w:ind w:left="90" w:right="71" w:hanging="1"/>
            </w:pPr>
            <w:r>
              <w:rPr>
                <w:b/>
                <w:bCs/>
                <w:spacing w:val="3"/>
              </w:rPr>
              <w:t>2.具有较好的写作功底，沟通协调、计划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实施和执行能力，有较强的事业心和责任</w:t>
            </w:r>
          </w:p>
          <w:p w14:paraId="3987E739">
            <w:pPr>
              <w:pStyle w:val="6"/>
              <w:spacing w:before="15" w:line="223" w:lineRule="auto"/>
              <w:ind w:left="1415" w:right="157" w:hanging="1243"/>
            </w:pPr>
            <w:r>
              <w:rPr>
                <w:b/>
                <w:bCs/>
                <w:spacing w:val="3"/>
              </w:rPr>
              <w:t>感，能协助部门领导处理好公司日常事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7"/>
              </w:rPr>
              <w:t>务；</w:t>
            </w:r>
          </w:p>
          <w:p w14:paraId="04B8F8DB">
            <w:pPr>
              <w:pStyle w:val="6"/>
              <w:spacing w:before="14" w:line="216" w:lineRule="auto"/>
              <w:ind w:left="95"/>
            </w:pPr>
            <w:r>
              <w:rPr>
                <w:b/>
                <w:bCs/>
                <w:spacing w:val="2"/>
              </w:rPr>
              <w:t>3.有建设工程合同纠纷处理实习经验的优</w:t>
            </w:r>
          </w:p>
          <w:p w14:paraId="375DA08B">
            <w:pPr>
              <w:pStyle w:val="6"/>
              <w:spacing w:before="14" w:line="217" w:lineRule="auto"/>
              <w:ind w:left="1415"/>
            </w:pPr>
            <w:r>
              <w:rPr>
                <w:b/>
                <w:bCs/>
                <w:spacing w:val="-7"/>
              </w:rPr>
              <w:t>先；</w:t>
            </w:r>
          </w:p>
          <w:p w14:paraId="597F975F">
            <w:pPr>
              <w:pStyle w:val="6"/>
              <w:spacing w:before="13" w:line="216" w:lineRule="auto"/>
              <w:ind w:left="83"/>
            </w:pPr>
            <w:r>
              <w:rPr>
                <w:b/>
                <w:bCs/>
                <w:spacing w:val="2"/>
              </w:rPr>
              <w:t>4.限2024年应届毕业生、2025年应届毕业</w:t>
            </w:r>
          </w:p>
          <w:p w14:paraId="53D9B944">
            <w:pPr>
              <w:pStyle w:val="6"/>
              <w:spacing w:before="12" w:line="227" w:lineRule="auto"/>
              <w:ind w:left="1422"/>
            </w:pPr>
            <w:r>
              <w:rPr>
                <w:b/>
                <w:bCs/>
                <w:spacing w:val="-10"/>
              </w:rPr>
              <w:t>生。</w:t>
            </w:r>
          </w:p>
          <w:p w14:paraId="547C2B2C">
            <w:pPr>
              <w:pStyle w:val="6"/>
              <w:spacing w:before="6" w:line="191" w:lineRule="auto"/>
              <w:ind w:left="506"/>
            </w:pPr>
            <w:r>
              <w:rPr>
                <w:b/>
                <w:bCs/>
                <w:spacing w:val="2"/>
              </w:rPr>
              <w:t>5.同等条件下中共党员优先。</w:t>
            </w:r>
          </w:p>
        </w:tc>
        <w:tc>
          <w:tcPr>
            <w:tcW w:w="520" w:type="dxa"/>
            <w:vAlign w:val="top"/>
          </w:tcPr>
          <w:p w14:paraId="069CD6E6">
            <w:pPr>
              <w:spacing w:line="249" w:lineRule="auto"/>
              <w:rPr>
                <w:rFonts w:ascii="Arial"/>
                <w:sz w:val="21"/>
              </w:rPr>
            </w:pPr>
          </w:p>
          <w:p w14:paraId="4B724743">
            <w:pPr>
              <w:spacing w:line="249" w:lineRule="auto"/>
              <w:rPr>
                <w:rFonts w:ascii="Arial"/>
                <w:sz w:val="21"/>
              </w:rPr>
            </w:pPr>
          </w:p>
          <w:p w14:paraId="2AF74B88">
            <w:pPr>
              <w:spacing w:line="250" w:lineRule="auto"/>
              <w:rPr>
                <w:rFonts w:ascii="Arial"/>
                <w:sz w:val="21"/>
              </w:rPr>
            </w:pPr>
          </w:p>
          <w:p w14:paraId="4A9F4FC2">
            <w:pPr>
              <w:spacing w:line="250" w:lineRule="auto"/>
              <w:rPr>
                <w:rFonts w:ascii="Arial"/>
                <w:sz w:val="21"/>
              </w:rPr>
            </w:pPr>
          </w:p>
          <w:p w14:paraId="678ABCCB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0FC314B">
            <w:pPr>
              <w:spacing w:line="292" w:lineRule="auto"/>
              <w:rPr>
                <w:rFonts w:ascii="Arial"/>
                <w:sz w:val="21"/>
              </w:rPr>
            </w:pPr>
          </w:p>
          <w:p w14:paraId="01D50095">
            <w:pPr>
              <w:spacing w:line="292" w:lineRule="auto"/>
              <w:rPr>
                <w:rFonts w:ascii="Arial"/>
                <w:sz w:val="21"/>
              </w:rPr>
            </w:pPr>
          </w:p>
          <w:p w14:paraId="34F4F781">
            <w:pPr>
              <w:spacing w:line="293" w:lineRule="auto"/>
              <w:rPr>
                <w:rFonts w:ascii="Arial"/>
                <w:sz w:val="21"/>
              </w:rPr>
            </w:pPr>
          </w:p>
          <w:p w14:paraId="139AD219">
            <w:pPr>
              <w:pStyle w:val="6"/>
              <w:spacing w:before="52" w:line="226" w:lineRule="auto"/>
              <w:ind w:left="515" w:right="76" w:hanging="416"/>
            </w:pPr>
            <w:r>
              <w:rPr>
                <w:b/>
                <w:bCs/>
                <w:spacing w:val="-3"/>
              </w:rPr>
              <w:t>法律（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-3"/>
              </w:rPr>
              <w:t>法学）及相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1E95362B">
            <w:pPr>
              <w:spacing w:line="292" w:lineRule="auto"/>
              <w:rPr>
                <w:rFonts w:ascii="Arial"/>
                <w:sz w:val="21"/>
              </w:rPr>
            </w:pPr>
          </w:p>
          <w:p w14:paraId="1202FAF7">
            <w:pPr>
              <w:spacing w:line="292" w:lineRule="auto"/>
              <w:rPr>
                <w:rFonts w:ascii="Arial"/>
                <w:sz w:val="21"/>
              </w:rPr>
            </w:pPr>
          </w:p>
          <w:p w14:paraId="1969CB1C">
            <w:pPr>
              <w:spacing w:line="293" w:lineRule="auto"/>
              <w:rPr>
                <w:rFonts w:ascii="Arial"/>
                <w:sz w:val="21"/>
              </w:rPr>
            </w:pPr>
          </w:p>
          <w:p w14:paraId="5F0313D2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7ACB1B4">
            <w:pPr>
              <w:spacing w:line="244" w:lineRule="auto"/>
              <w:rPr>
                <w:rFonts w:ascii="Arial"/>
                <w:sz w:val="21"/>
              </w:rPr>
            </w:pPr>
          </w:p>
          <w:p w14:paraId="47E11A02">
            <w:pPr>
              <w:spacing w:line="244" w:lineRule="auto"/>
              <w:rPr>
                <w:rFonts w:ascii="Arial"/>
                <w:sz w:val="21"/>
              </w:rPr>
            </w:pPr>
          </w:p>
          <w:p w14:paraId="306EAFE7">
            <w:pPr>
              <w:spacing w:line="245" w:lineRule="auto"/>
              <w:rPr>
                <w:rFonts w:ascii="Arial"/>
                <w:sz w:val="21"/>
              </w:rPr>
            </w:pPr>
          </w:p>
          <w:p w14:paraId="45FFC9F3">
            <w:pPr>
              <w:spacing w:line="245" w:lineRule="auto"/>
              <w:rPr>
                <w:rFonts w:ascii="Arial"/>
                <w:sz w:val="21"/>
              </w:rPr>
            </w:pPr>
          </w:p>
          <w:p w14:paraId="3DCBECDD">
            <w:pPr>
              <w:pStyle w:val="6"/>
              <w:spacing w:before="52" w:line="235" w:lineRule="auto"/>
              <w:ind w:left="142"/>
            </w:pPr>
            <w:r>
              <w:rPr>
                <w:b/>
                <w:bCs/>
                <w:spacing w:val="-1"/>
              </w:rPr>
              <w:t>8.8-9k</w:t>
            </w:r>
          </w:p>
        </w:tc>
        <w:tc>
          <w:tcPr>
            <w:tcW w:w="2254" w:type="dxa"/>
            <w:vAlign w:val="top"/>
          </w:tcPr>
          <w:p w14:paraId="3488AAA4">
            <w:pPr>
              <w:spacing w:line="244" w:lineRule="auto"/>
              <w:rPr>
                <w:rFonts w:ascii="Arial"/>
                <w:sz w:val="21"/>
              </w:rPr>
            </w:pPr>
          </w:p>
          <w:p w14:paraId="24C9C1A3">
            <w:pPr>
              <w:spacing w:line="244" w:lineRule="auto"/>
              <w:rPr>
                <w:rFonts w:ascii="Arial"/>
                <w:sz w:val="21"/>
              </w:rPr>
            </w:pPr>
          </w:p>
          <w:p w14:paraId="49D45B78">
            <w:pPr>
              <w:spacing w:line="245" w:lineRule="auto"/>
              <w:rPr>
                <w:rFonts w:ascii="Arial"/>
                <w:sz w:val="21"/>
              </w:rPr>
            </w:pPr>
          </w:p>
          <w:p w14:paraId="3D7B439F">
            <w:pPr>
              <w:spacing w:line="245" w:lineRule="auto"/>
              <w:rPr>
                <w:rFonts w:ascii="Arial"/>
                <w:sz w:val="21"/>
              </w:rPr>
            </w:pPr>
          </w:p>
          <w:p w14:paraId="5491B8A2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五险两金、双休</w:t>
            </w:r>
          </w:p>
        </w:tc>
        <w:tc>
          <w:tcPr>
            <w:tcW w:w="753" w:type="dxa"/>
            <w:vAlign w:val="top"/>
          </w:tcPr>
          <w:p w14:paraId="11021D09">
            <w:pPr>
              <w:spacing w:line="244" w:lineRule="auto"/>
              <w:rPr>
                <w:rFonts w:ascii="Arial"/>
                <w:sz w:val="21"/>
              </w:rPr>
            </w:pPr>
          </w:p>
          <w:p w14:paraId="43328164">
            <w:pPr>
              <w:spacing w:line="244" w:lineRule="auto"/>
              <w:rPr>
                <w:rFonts w:ascii="Arial"/>
                <w:sz w:val="21"/>
              </w:rPr>
            </w:pPr>
          </w:p>
          <w:p w14:paraId="5E206103">
            <w:pPr>
              <w:spacing w:line="244" w:lineRule="auto"/>
              <w:rPr>
                <w:rFonts w:ascii="Arial"/>
                <w:sz w:val="21"/>
              </w:rPr>
            </w:pPr>
          </w:p>
          <w:p w14:paraId="3D1C7C04">
            <w:pPr>
              <w:spacing w:line="245" w:lineRule="auto"/>
              <w:rPr>
                <w:rFonts w:ascii="Arial"/>
                <w:sz w:val="21"/>
              </w:rPr>
            </w:pPr>
          </w:p>
          <w:p w14:paraId="651791D0">
            <w:pPr>
              <w:pStyle w:val="6"/>
              <w:spacing w:before="52" w:line="219" w:lineRule="auto"/>
              <w:ind w:left="56"/>
            </w:pPr>
            <w:r>
              <w:rPr>
                <w:b/>
                <w:bCs/>
                <w:spacing w:val="1"/>
              </w:rPr>
              <w:t>观山湖区</w:t>
            </w:r>
          </w:p>
        </w:tc>
        <w:tc>
          <w:tcPr>
            <w:tcW w:w="614" w:type="dxa"/>
            <w:vAlign w:val="top"/>
          </w:tcPr>
          <w:p w14:paraId="369834AE">
            <w:pPr>
              <w:spacing w:line="244" w:lineRule="auto"/>
              <w:rPr>
                <w:rFonts w:ascii="Arial"/>
                <w:sz w:val="21"/>
              </w:rPr>
            </w:pPr>
          </w:p>
          <w:p w14:paraId="6ADC3ECB">
            <w:pPr>
              <w:spacing w:line="244" w:lineRule="auto"/>
              <w:rPr>
                <w:rFonts w:ascii="Arial"/>
                <w:sz w:val="21"/>
              </w:rPr>
            </w:pPr>
          </w:p>
          <w:p w14:paraId="10DF8CE8">
            <w:pPr>
              <w:spacing w:line="245" w:lineRule="auto"/>
              <w:rPr>
                <w:rFonts w:ascii="Arial"/>
                <w:sz w:val="21"/>
              </w:rPr>
            </w:pPr>
          </w:p>
          <w:p w14:paraId="570ECA77">
            <w:pPr>
              <w:spacing w:line="245" w:lineRule="auto"/>
              <w:rPr>
                <w:rFonts w:ascii="Arial"/>
                <w:sz w:val="21"/>
              </w:rPr>
            </w:pPr>
          </w:p>
          <w:p w14:paraId="48C25717">
            <w:pPr>
              <w:pStyle w:val="6"/>
              <w:spacing w:before="52" w:line="216" w:lineRule="auto"/>
              <w:ind w:left="72"/>
            </w:pPr>
            <w:r>
              <w:rPr>
                <w:b/>
                <w:bCs/>
                <w:spacing w:val="-1"/>
              </w:rPr>
              <w:t>李维熹</w:t>
            </w:r>
          </w:p>
        </w:tc>
        <w:tc>
          <w:tcPr>
            <w:tcW w:w="1347" w:type="dxa"/>
            <w:vAlign w:val="top"/>
          </w:tcPr>
          <w:p w14:paraId="4744987E">
            <w:pPr>
              <w:spacing w:line="249" w:lineRule="auto"/>
              <w:rPr>
                <w:rFonts w:ascii="Arial"/>
                <w:sz w:val="21"/>
              </w:rPr>
            </w:pPr>
          </w:p>
          <w:p w14:paraId="396305B3">
            <w:pPr>
              <w:spacing w:line="249" w:lineRule="auto"/>
              <w:rPr>
                <w:rFonts w:ascii="Arial"/>
                <w:sz w:val="21"/>
              </w:rPr>
            </w:pPr>
          </w:p>
          <w:p w14:paraId="002D014E">
            <w:pPr>
              <w:spacing w:line="250" w:lineRule="auto"/>
              <w:rPr>
                <w:rFonts w:ascii="Arial"/>
                <w:sz w:val="21"/>
              </w:rPr>
            </w:pPr>
          </w:p>
          <w:p w14:paraId="60CD8524">
            <w:pPr>
              <w:spacing w:line="250" w:lineRule="auto"/>
              <w:rPr>
                <w:rFonts w:ascii="Arial"/>
                <w:sz w:val="21"/>
              </w:rPr>
            </w:pPr>
          </w:p>
          <w:p w14:paraId="5D85E42B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0851-82212936</w:t>
            </w:r>
          </w:p>
        </w:tc>
        <w:tc>
          <w:tcPr>
            <w:tcW w:w="962" w:type="dxa"/>
            <w:vAlign w:val="top"/>
          </w:tcPr>
          <w:p w14:paraId="68A69137">
            <w:pPr>
              <w:spacing w:line="260" w:lineRule="auto"/>
              <w:rPr>
                <w:rFonts w:ascii="Arial"/>
                <w:sz w:val="21"/>
              </w:rPr>
            </w:pPr>
          </w:p>
          <w:p w14:paraId="6A6B09D2">
            <w:pPr>
              <w:spacing w:line="260" w:lineRule="auto"/>
              <w:rPr>
                <w:rFonts w:ascii="Arial"/>
                <w:sz w:val="21"/>
              </w:rPr>
            </w:pPr>
          </w:p>
          <w:p w14:paraId="10FAA7B9">
            <w:pPr>
              <w:spacing w:line="260" w:lineRule="auto"/>
              <w:rPr>
                <w:rFonts w:ascii="Arial"/>
                <w:sz w:val="21"/>
              </w:rPr>
            </w:pPr>
          </w:p>
          <w:p w14:paraId="4C192D55">
            <w:pPr>
              <w:pStyle w:val="6"/>
              <w:spacing w:before="52" w:line="210" w:lineRule="auto"/>
              <w:ind w:left="71"/>
            </w:pPr>
            <w:r>
              <w:drawing>
                <wp:anchor distT="0" distB="0" distL="0" distR="0" simplePos="0" relativeHeight="25171353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-500380</wp:posOffset>
                  </wp:positionV>
                  <wp:extent cx="605155" cy="1420495"/>
                  <wp:effectExtent l="0" t="0" r="0" b="0"/>
                  <wp:wrapNone/>
                  <wp:docPr id="92" name="IM 92">
                    <a:hlinkClick xmlns:a="http://schemas.openxmlformats.org/drawingml/2006/main" r:id="rId24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 92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42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"mailto:Gzhighway2016@163.com"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Gzhighway</w:t>
            </w:r>
            <w:r>
              <w:rPr>
                <w:b/>
                <w:bCs/>
                <w:spacing w:val="12"/>
                <w:u w:val="single" w:color="auto"/>
              </w:rPr>
              <w:t>2</w:t>
            </w:r>
            <w:r>
              <w:rPr>
                <w:b/>
                <w:bCs/>
                <w:spacing w:val="12"/>
                <w:u w:val="single" w:color="auto"/>
              </w:rPr>
              <w:fldChar w:fldCharType="end"/>
            </w:r>
          </w:p>
          <w:p w14:paraId="375CF328">
            <w:pPr>
              <w:pStyle w:val="6"/>
              <w:spacing w:before="17" w:line="235" w:lineRule="auto"/>
              <w:ind w:left="82"/>
            </w:pPr>
            <w:r>
              <w:fldChar w:fldCharType="begin"/>
            </w:r>
            <w:r>
              <w:instrText xml:space="preserve"> HYPERLINK "mailto:Gzhighway2016@163.com"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016@163.co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1E887956">
            <w:pPr>
              <w:pStyle w:val="6"/>
              <w:spacing w:before="54" w:line="139" w:lineRule="auto"/>
              <w:ind w:left="444"/>
            </w:pPr>
            <w:r>
              <w:fldChar w:fldCharType="begin"/>
            </w:r>
            <w:r>
              <w:instrText xml:space="preserve"> HYPERLINK "mailto:Gzhighway2016@163.com" </w:instrText>
            </w:r>
            <w:r>
              <w:fldChar w:fldCharType="separate"/>
            </w:r>
            <w:r>
              <w:rPr>
                <w:b/>
                <w:bCs/>
                <w:spacing w:val="-2"/>
                <w:u w:val="single" w:color="auto"/>
              </w:rPr>
              <w:t>m</w:t>
            </w:r>
            <w:r>
              <w:rPr>
                <w:b/>
                <w:bCs/>
                <w:spacing w:val="-2"/>
                <w:u w:val="single" w:color="auto"/>
              </w:rPr>
              <w:fldChar w:fldCharType="end"/>
            </w:r>
          </w:p>
        </w:tc>
      </w:tr>
      <w:tr w14:paraId="37628C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1" w:hRule="atLeast"/>
        </w:trPr>
        <w:tc>
          <w:tcPr>
            <w:tcW w:w="669" w:type="dxa"/>
            <w:vAlign w:val="top"/>
          </w:tcPr>
          <w:p w14:paraId="70D309C7">
            <w:pPr>
              <w:spacing w:line="276" w:lineRule="auto"/>
              <w:rPr>
                <w:rFonts w:ascii="Arial"/>
                <w:sz w:val="21"/>
              </w:rPr>
            </w:pPr>
          </w:p>
          <w:p w14:paraId="5600A77C">
            <w:pPr>
              <w:spacing w:line="276" w:lineRule="auto"/>
              <w:rPr>
                <w:rFonts w:ascii="Arial"/>
                <w:sz w:val="21"/>
              </w:rPr>
            </w:pPr>
          </w:p>
          <w:p w14:paraId="6FBC5214">
            <w:pPr>
              <w:spacing w:line="276" w:lineRule="auto"/>
              <w:rPr>
                <w:rFonts w:ascii="Arial"/>
                <w:sz w:val="21"/>
              </w:rPr>
            </w:pPr>
          </w:p>
          <w:p w14:paraId="2D3A5E9C">
            <w:pPr>
              <w:spacing w:line="277" w:lineRule="auto"/>
              <w:rPr>
                <w:rFonts w:ascii="Arial"/>
                <w:sz w:val="21"/>
              </w:rPr>
            </w:pPr>
          </w:p>
          <w:p w14:paraId="4CD96E05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147</w:t>
            </w:r>
          </w:p>
        </w:tc>
        <w:tc>
          <w:tcPr>
            <w:tcW w:w="1055" w:type="dxa"/>
            <w:vAlign w:val="top"/>
          </w:tcPr>
          <w:p w14:paraId="1D487778">
            <w:pPr>
              <w:spacing w:line="294" w:lineRule="auto"/>
              <w:rPr>
                <w:rFonts w:ascii="Arial"/>
                <w:sz w:val="21"/>
              </w:rPr>
            </w:pPr>
          </w:p>
          <w:p w14:paraId="334B3CC2">
            <w:pPr>
              <w:spacing w:line="294" w:lineRule="auto"/>
              <w:rPr>
                <w:rFonts w:ascii="Arial"/>
                <w:sz w:val="21"/>
              </w:rPr>
            </w:pPr>
          </w:p>
          <w:p w14:paraId="7758ABE9">
            <w:pPr>
              <w:spacing w:line="295" w:lineRule="auto"/>
              <w:rPr>
                <w:rFonts w:ascii="Arial"/>
                <w:sz w:val="21"/>
              </w:rPr>
            </w:pPr>
          </w:p>
          <w:p w14:paraId="56857A5E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贵州省公路开</w:t>
            </w:r>
          </w:p>
          <w:p w14:paraId="1B712D35">
            <w:pPr>
              <w:pStyle w:val="6"/>
              <w:spacing w:before="14" w:line="216" w:lineRule="auto"/>
              <w:ind w:left="29"/>
            </w:pPr>
            <w:r>
              <w:rPr>
                <w:b/>
                <w:bCs/>
                <w:spacing w:val="2"/>
              </w:rPr>
              <w:t>发集团有限公</w:t>
            </w:r>
          </w:p>
          <w:p w14:paraId="7F3B9B93">
            <w:pPr>
              <w:pStyle w:val="6"/>
              <w:spacing w:before="11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0B865187">
            <w:pPr>
              <w:spacing w:line="246" w:lineRule="auto"/>
              <w:rPr>
                <w:rFonts w:ascii="Arial"/>
                <w:sz w:val="21"/>
              </w:rPr>
            </w:pPr>
          </w:p>
          <w:p w14:paraId="0F113972">
            <w:pPr>
              <w:spacing w:line="246" w:lineRule="auto"/>
              <w:rPr>
                <w:rFonts w:ascii="Arial"/>
                <w:sz w:val="21"/>
              </w:rPr>
            </w:pPr>
          </w:p>
          <w:p w14:paraId="54DBB882">
            <w:pPr>
              <w:spacing w:line="246" w:lineRule="auto"/>
              <w:rPr>
                <w:rFonts w:ascii="Arial"/>
                <w:sz w:val="21"/>
              </w:rPr>
            </w:pPr>
          </w:p>
          <w:p w14:paraId="14113F59">
            <w:pPr>
              <w:spacing w:line="246" w:lineRule="auto"/>
              <w:rPr>
                <w:rFonts w:ascii="Arial"/>
                <w:sz w:val="21"/>
              </w:rPr>
            </w:pPr>
          </w:p>
          <w:p w14:paraId="6AF05EA2">
            <w:pPr>
              <w:pStyle w:val="6"/>
              <w:spacing w:before="52" w:line="224" w:lineRule="auto"/>
              <w:ind w:left="403" w:right="63" w:hanging="332"/>
            </w:pPr>
            <w:r>
              <w:rPr>
                <w:b/>
                <w:bCs/>
                <w:spacing w:val="2"/>
              </w:rPr>
              <w:t>行政文书工作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人员</w:t>
            </w:r>
          </w:p>
        </w:tc>
        <w:tc>
          <w:tcPr>
            <w:tcW w:w="3148" w:type="dxa"/>
            <w:vAlign w:val="top"/>
          </w:tcPr>
          <w:p w14:paraId="7389F2D9">
            <w:pPr>
              <w:pStyle w:val="6"/>
              <w:spacing w:before="37" w:line="217" w:lineRule="auto"/>
              <w:ind w:left="92"/>
            </w:pPr>
            <w:r>
              <w:rPr>
                <w:b/>
                <w:bCs/>
              </w:rPr>
              <w:t>1.熟练使用各类办公软件，</w:t>
            </w:r>
            <w:r>
              <w:rPr>
                <w:spacing w:val="-26"/>
              </w:rPr>
              <w:t xml:space="preserve"> </w:t>
            </w:r>
            <w:r>
              <w:rPr>
                <w:b/>
                <w:bCs/>
              </w:rPr>
              <w:t>了解文书档案</w:t>
            </w:r>
          </w:p>
          <w:p w14:paraId="4925CB0D">
            <w:pPr>
              <w:pStyle w:val="6"/>
              <w:spacing w:before="12" w:line="215" w:lineRule="auto"/>
              <w:ind w:left="333"/>
            </w:pPr>
            <w:r>
              <w:rPr>
                <w:b/>
                <w:bCs/>
                <w:spacing w:val="3"/>
              </w:rPr>
              <w:t>管理、资料整理和公文行文规则；</w:t>
            </w:r>
          </w:p>
          <w:p w14:paraId="11A31EE7">
            <w:pPr>
              <w:pStyle w:val="6"/>
              <w:spacing w:before="16" w:line="222" w:lineRule="auto"/>
              <w:ind w:left="86" w:right="71" w:firstLine="2"/>
            </w:pPr>
            <w:r>
              <w:rPr>
                <w:b/>
                <w:bCs/>
                <w:spacing w:val="3"/>
              </w:rPr>
              <w:t>2.具有较强的文字处理、沟通协调、计划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执行能力，工作态度细致认真，有较强的</w:t>
            </w:r>
          </w:p>
          <w:p w14:paraId="18386C46">
            <w:pPr>
              <w:pStyle w:val="6"/>
              <w:spacing w:before="15" w:line="224" w:lineRule="auto"/>
              <w:ind w:left="1026" w:right="72" w:hanging="939"/>
            </w:pPr>
            <w:r>
              <w:rPr>
                <w:b/>
                <w:bCs/>
                <w:spacing w:val="3"/>
              </w:rPr>
              <w:t>事业心和责任感，能协助部门领导处理好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3"/>
              </w:rPr>
              <w:t>日常行政事务；</w:t>
            </w:r>
          </w:p>
          <w:p w14:paraId="34B7177C">
            <w:pPr>
              <w:pStyle w:val="6"/>
              <w:spacing w:before="15" w:line="222" w:lineRule="auto"/>
              <w:ind w:left="84" w:right="71" w:firstLine="10"/>
            </w:pPr>
            <w:r>
              <w:rPr>
                <w:b/>
                <w:bCs/>
                <w:spacing w:val="2"/>
              </w:rPr>
              <w:t>3.有撰写工作报告、综合调研报告、汇报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材料、演讲稿、新闻稿等相关实习经验者</w:t>
            </w:r>
          </w:p>
          <w:p w14:paraId="43A3EE13">
            <w:pPr>
              <w:pStyle w:val="6"/>
              <w:spacing w:before="16" w:line="217" w:lineRule="auto"/>
              <w:ind w:left="1328"/>
            </w:pPr>
            <w:r>
              <w:rPr>
                <w:b/>
                <w:bCs/>
                <w:spacing w:val="-2"/>
              </w:rPr>
              <w:t>优先；</w:t>
            </w:r>
          </w:p>
          <w:p w14:paraId="6D4BA65B">
            <w:pPr>
              <w:pStyle w:val="6"/>
              <w:spacing w:before="12" w:line="216" w:lineRule="auto"/>
              <w:ind w:left="83"/>
            </w:pPr>
            <w:r>
              <w:rPr>
                <w:b/>
                <w:bCs/>
                <w:spacing w:val="2"/>
              </w:rPr>
              <w:t>4.限2024年应届毕业生、2025年应届毕业</w:t>
            </w:r>
          </w:p>
          <w:p w14:paraId="4D4F3B80">
            <w:pPr>
              <w:pStyle w:val="6"/>
              <w:spacing w:before="15" w:line="227" w:lineRule="auto"/>
              <w:ind w:left="1422"/>
            </w:pPr>
            <w:r>
              <w:rPr>
                <w:b/>
                <w:bCs/>
                <w:spacing w:val="-10"/>
              </w:rPr>
              <w:t>生。</w:t>
            </w:r>
          </w:p>
          <w:p w14:paraId="4D617AC6">
            <w:pPr>
              <w:pStyle w:val="6"/>
              <w:spacing w:before="2" w:line="189" w:lineRule="auto"/>
              <w:ind w:left="506"/>
            </w:pPr>
            <w:r>
              <w:rPr>
                <w:b/>
                <w:bCs/>
                <w:spacing w:val="2"/>
              </w:rPr>
              <w:t>5.同等条件下中共党员优先。</w:t>
            </w:r>
          </w:p>
        </w:tc>
        <w:tc>
          <w:tcPr>
            <w:tcW w:w="520" w:type="dxa"/>
            <w:vAlign w:val="top"/>
          </w:tcPr>
          <w:p w14:paraId="09C61ACD">
            <w:pPr>
              <w:spacing w:line="276" w:lineRule="auto"/>
              <w:rPr>
                <w:rFonts w:ascii="Arial"/>
                <w:sz w:val="21"/>
              </w:rPr>
            </w:pPr>
          </w:p>
          <w:p w14:paraId="74EE6CBC">
            <w:pPr>
              <w:spacing w:line="276" w:lineRule="auto"/>
              <w:rPr>
                <w:rFonts w:ascii="Arial"/>
                <w:sz w:val="21"/>
              </w:rPr>
            </w:pPr>
          </w:p>
          <w:p w14:paraId="5932B2F9">
            <w:pPr>
              <w:spacing w:line="276" w:lineRule="auto"/>
              <w:rPr>
                <w:rFonts w:ascii="Arial"/>
                <w:sz w:val="21"/>
              </w:rPr>
            </w:pPr>
          </w:p>
          <w:p w14:paraId="6A3CB21A">
            <w:pPr>
              <w:spacing w:line="276" w:lineRule="auto"/>
              <w:rPr>
                <w:rFonts w:ascii="Arial"/>
                <w:sz w:val="21"/>
              </w:rPr>
            </w:pPr>
          </w:p>
          <w:p w14:paraId="0F99F33F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23B0615">
            <w:pPr>
              <w:spacing w:line="341" w:lineRule="auto"/>
              <w:rPr>
                <w:rFonts w:ascii="Arial"/>
                <w:sz w:val="21"/>
              </w:rPr>
            </w:pPr>
          </w:p>
          <w:p w14:paraId="318C56FE">
            <w:pPr>
              <w:spacing w:line="342" w:lineRule="auto"/>
              <w:rPr>
                <w:rFonts w:ascii="Arial"/>
                <w:sz w:val="21"/>
              </w:rPr>
            </w:pPr>
          </w:p>
          <w:p w14:paraId="2D3CE735">
            <w:pPr>
              <w:pStyle w:val="6"/>
              <w:spacing w:before="52" w:line="228" w:lineRule="auto"/>
              <w:ind w:left="98" w:right="75" w:hanging="2"/>
              <w:jc w:val="both"/>
            </w:pPr>
            <w:r>
              <w:rPr>
                <w:b/>
                <w:bCs/>
                <w:spacing w:val="2"/>
              </w:rPr>
              <w:t>秘书学、新闻传播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3"/>
              </w:rPr>
              <w:t>学类、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-3"/>
              </w:rPr>
              <w:t>中国语言文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学类、哲学类、马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克思主义理论及相</w:t>
            </w:r>
          </w:p>
          <w:p w14:paraId="000E6949">
            <w:pPr>
              <w:pStyle w:val="6"/>
              <w:spacing w:before="14" w:line="219" w:lineRule="auto"/>
              <w:ind w:left="515"/>
            </w:pP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00E50BAD">
            <w:pPr>
              <w:spacing w:line="246" w:lineRule="auto"/>
              <w:rPr>
                <w:rFonts w:ascii="Arial"/>
                <w:sz w:val="21"/>
              </w:rPr>
            </w:pPr>
          </w:p>
          <w:p w14:paraId="4AA19D60">
            <w:pPr>
              <w:spacing w:line="246" w:lineRule="auto"/>
              <w:rPr>
                <w:rFonts w:ascii="Arial"/>
                <w:sz w:val="21"/>
              </w:rPr>
            </w:pPr>
          </w:p>
          <w:p w14:paraId="08B41C39">
            <w:pPr>
              <w:spacing w:line="246" w:lineRule="auto"/>
              <w:rPr>
                <w:rFonts w:ascii="Arial"/>
                <w:sz w:val="21"/>
              </w:rPr>
            </w:pPr>
          </w:p>
          <w:p w14:paraId="652909FC">
            <w:pPr>
              <w:spacing w:line="246" w:lineRule="auto"/>
              <w:rPr>
                <w:rFonts w:ascii="Arial"/>
                <w:sz w:val="21"/>
              </w:rPr>
            </w:pPr>
          </w:p>
          <w:p w14:paraId="0D180BEB">
            <w:pPr>
              <w:pStyle w:val="6"/>
              <w:spacing w:before="52" w:line="23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907A8DE">
            <w:pPr>
              <w:spacing w:line="271" w:lineRule="auto"/>
              <w:rPr>
                <w:rFonts w:ascii="Arial"/>
                <w:sz w:val="21"/>
              </w:rPr>
            </w:pPr>
          </w:p>
          <w:p w14:paraId="29A3F3E4">
            <w:pPr>
              <w:spacing w:line="271" w:lineRule="auto"/>
              <w:rPr>
                <w:rFonts w:ascii="Arial"/>
                <w:sz w:val="21"/>
              </w:rPr>
            </w:pPr>
          </w:p>
          <w:p w14:paraId="3122323B">
            <w:pPr>
              <w:spacing w:line="271" w:lineRule="auto"/>
              <w:rPr>
                <w:rFonts w:ascii="Arial"/>
                <w:sz w:val="21"/>
              </w:rPr>
            </w:pPr>
          </w:p>
          <w:p w14:paraId="48C60E61">
            <w:pPr>
              <w:spacing w:line="271" w:lineRule="auto"/>
              <w:rPr>
                <w:rFonts w:ascii="Arial"/>
                <w:sz w:val="21"/>
              </w:rPr>
            </w:pPr>
          </w:p>
          <w:p w14:paraId="3560F685">
            <w:pPr>
              <w:pStyle w:val="6"/>
              <w:spacing w:before="52" w:line="235" w:lineRule="auto"/>
              <w:ind w:left="142"/>
            </w:pPr>
            <w:r>
              <w:rPr>
                <w:b/>
                <w:bCs/>
                <w:spacing w:val="-1"/>
              </w:rPr>
              <w:t>8.8-9k</w:t>
            </w:r>
          </w:p>
        </w:tc>
        <w:tc>
          <w:tcPr>
            <w:tcW w:w="2254" w:type="dxa"/>
            <w:vAlign w:val="top"/>
          </w:tcPr>
          <w:p w14:paraId="6D09056F">
            <w:pPr>
              <w:spacing w:line="271" w:lineRule="auto"/>
              <w:rPr>
                <w:rFonts w:ascii="Arial"/>
                <w:sz w:val="21"/>
              </w:rPr>
            </w:pPr>
          </w:p>
          <w:p w14:paraId="5D9A39F7">
            <w:pPr>
              <w:spacing w:line="271" w:lineRule="auto"/>
              <w:rPr>
                <w:rFonts w:ascii="Arial"/>
                <w:sz w:val="21"/>
              </w:rPr>
            </w:pPr>
          </w:p>
          <w:p w14:paraId="244D732B">
            <w:pPr>
              <w:spacing w:line="271" w:lineRule="auto"/>
              <w:rPr>
                <w:rFonts w:ascii="Arial"/>
                <w:sz w:val="21"/>
              </w:rPr>
            </w:pPr>
          </w:p>
          <w:p w14:paraId="4615B952">
            <w:pPr>
              <w:spacing w:line="271" w:lineRule="auto"/>
              <w:rPr>
                <w:rFonts w:ascii="Arial"/>
                <w:sz w:val="21"/>
              </w:rPr>
            </w:pPr>
          </w:p>
          <w:p w14:paraId="344CE30E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五险两金、双休</w:t>
            </w:r>
          </w:p>
        </w:tc>
        <w:tc>
          <w:tcPr>
            <w:tcW w:w="753" w:type="dxa"/>
            <w:vAlign w:val="top"/>
          </w:tcPr>
          <w:p w14:paraId="427AE5B0">
            <w:pPr>
              <w:spacing w:line="271" w:lineRule="auto"/>
              <w:rPr>
                <w:rFonts w:ascii="Arial"/>
                <w:sz w:val="21"/>
              </w:rPr>
            </w:pPr>
          </w:p>
          <w:p w14:paraId="70E4EBCE">
            <w:pPr>
              <w:spacing w:line="271" w:lineRule="auto"/>
              <w:rPr>
                <w:rFonts w:ascii="Arial"/>
                <w:sz w:val="21"/>
              </w:rPr>
            </w:pPr>
          </w:p>
          <w:p w14:paraId="047AE022">
            <w:pPr>
              <w:spacing w:line="271" w:lineRule="auto"/>
              <w:rPr>
                <w:rFonts w:ascii="Arial"/>
                <w:sz w:val="21"/>
              </w:rPr>
            </w:pPr>
          </w:p>
          <w:p w14:paraId="598E0FEE">
            <w:pPr>
              <w:spacing w:line="271" w:lineRule="auto"/>
              <w:rPr>
                <w:rFonts w:ascii="Arial"/>
                <w:sz w:val="21"/>
              </w:rPr>
            </w:pPr>
          </w:p>
          <w:p w14:paraId="3EB1C51A">
            <w:pPr>
              <w:pStyle w:val="6"/>
              <w:spacing w:before="52" w:line="219" w:lineRule="auto"/>
              <w:ind w:left="56"/>
            </w:pPr>
            <w:r>
              <w:rPr>
                <w:b/>
                <w:bCs/>
                <w:spacing w:val="1"/>
              </w:rPr>
              <w:t>观山湖区</w:t>
            </w:r>
          </w:p>
        </w:tc>
        <w:tc>
          <w:tcPr>
            <w:tcW w:w="614" w:type="dxa"/>
            <w:vAlign w:val="top"/>
          </w:tcPr>
          <w:p w14:paraId="2F03D777">
            <w:pPr>
              <w:spacing w:line="271" w:lineRule="auto"/>
              <w:rPr>
                <w:rFonts w:ascii="Arial"/>
                <w:sz w:val="21"/>
              </w:rPr>
            </w:pPr>
          </w:p>
          <w:p w14:paraId="57684F72">
            <w:pPr>
              <w:spacing w:line="271" w:lineRule="auto"/>
              <w:rPr>
                <w:rFonts w:ascii="Arial"/>
                <w:sz w:val="21"/>
              </w:rPr>
            </w:pPr>
          </w:p>
          <w:p w14:paraId="4C1121DD">
            <w:pPr>
              <w:spacing w:line="271" w:lineRule="auto"/>
              <w:rPr>
                <w:rFonts w:ascii="Arial"/>
                <w:sz w:val="21"/>
              </w:rPr>
            </w:pPr>
          </w:p>
          <w:p w14:paraId="195462B1">
            <w:pPr>
              <w:spacing w:line="271" w:lineRule="auto"/>
              <w:rPr>
                <w:rFonts w:ascii="Arial"/>
                <w:sz w:val="21"/>
              </w:rPr>
            </w:pPr>
          </w:p>
          <w:p w14:paraId="3CA0262E">
            <w:pPr>
              <w:pStyle w:val="6"/>
              <w:spacing w:before="52" w:line="216" w:lineRule="auto"/>
              <w:ind w:left="72"/>
            </w:pPr>
            <w:r>
              <w:rPr>
                <w:b/>
                <w:bCs/>
                <w:spacing w:val="-1"/>
              </w:rPr>
              <w:t>李维熹</w:t>
            </w:r>
          </w:p>
        </w:tc>
        <w:tc>
          <w:tcPr>
            <w:tcW w:w="1347" w:type="dxa"/>
            <w:vAlign w:val="top"/>
          </w:tcPr>
          <w:p w14:paraId="7CE78C46">
            <w:pPr>
              <w:spacing w:line="276" w:lineRule="auto"/>
              <w:rPr>
                <w:rFonts w:ascii="Arial"/>
                <w:sz w:val="21"/>
              </w:rPr>
            </w:pPr>
          </w:p>
          <w:p w14:paraId="5E878355">
            <w:pPr>
              <w:spacing w:line="276" w:lineRule="auto"/>
              <w:rPr>
                <w:rFonts w:ascii="Arial"/>
                <w:sz w:val="21"/>
              </w:rPr>
            </w:pPr>
          </w:p>
          <w:p w14:paraId="21F1623B">
            <w:pPr>
              <w:spacing w:line="276" w:lineRule="auto"/>
              <w:rPr>
                <w:rFonts w:ascii="Arial"/>
                <w:sz w:val="21"/>
              </w:rPr>
            </w:pPr>
          </w:p>
          <w:p w14:paraId="1E952F40">
            <w:pPr>
              <w:spacing w:line="277" w:lineRule="auto"/>
              <w:rPr>
                <w:rFonts w:ascii="Arial"/>
                <w:sz w:val="21"/>
              </w:rPr>
            </w:pPr>
          </w:p>
          <w:p w14:paraId="05958205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0851-82212936</w:t>
            </w:r>
          </w:p>
        </w:tc>
        <w:tc>
          <w:tcPr>
            <w:tcW w:w="962" w:type="dxa"/>
            <w:vAlign w:val="top"/>
          </w:tcPr>
          <w:p w14:paraId="42E8B56C">
            <w:pPr>
              <w:spacing w:line="294" w:lineRule="auto"/>
              <w:rPr>
                <w:rFonts w:ascii="Arial"/>
                <w:sz w:val="21"/>
              </w:rPr>
            </w:pPr>
          </w:p>
          <w:p w14:paraId="0AD0F25C">
            <w:pPr>
              <w:spacing w:line="294" w:lineRule="auto"/>
              <w:rPr>
                <w:rFonts w:ascii="Arial"/>
                <w:sz w:val="21"/>
              </w:rPr>
            </w:pPr>
          </w:p>
          <w:p w14:paraId="25DD77E9">
            <w:pPr>
              <w:spacing w:line="295" w:lineRule="auto"/>
              <w:rPr>
                <w:rFonts w:ascii="Arial"/>
                <w:sz w:val="21"/>
              </w:rPr>
            </w:pPr>
          </w:p>
          <w:p w14:paraId="4AE24494">
            <w:pPr>
              <w:pStyle w:val="6"/>
              <w:spacing w:before="52" w:line="210" w:lineRule="auto"/>
              <w:ind w:left="71"/>
            </w:pPr>
            <w:r>
              <w:drawing>
                <wp:anchor distT="0" distB="0" distL="0" distR="0" simplePos="0" relativeHeight="25171660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-563880</wp:posOffset>
                  </wp:positionV>
                  <wp:extent cx="605155" cy="1550035"/>
                  <wp:effectExtent l="0" t="0" r="0" b="0"/>
                  <wp:wrapNone/>
                  <wp:docPr id="94" name="IM 94">
                    <a:hlinkClick xmlns:a="http://schemas.openxmlformats.org/drawingml/2006/main" r:id="rId24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 94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55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"mailto:Gzhighway2016@163.com"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Gzhighway</w:t>
            </w:r>
            <w:r>
              <w:rPr>
                <w:b/>
                <w:bCs/>
                <w:spacing w:val="12"/>
                <w:u w:val="single" w:color="auto"/>
              </w:rPr>
              <w:t>2</w:t>
            </w:r>
            <w:r>
              <w:rPr>
                <w:b/>
                <w:bCs/>
                <w:spacing w:val="12"/>
                <w:u w:val="single" w:color="auto"/>
              </w:rPr>
              <w:fldChar w:fldCharType="end"/>
            </w:r>
          </w:p>
          <w:p w14:paraId="4F98ED64">
            <w:pPr>
              <w:pStyle w:val="6"/>
              <w:spacing w:before="20" w:line="235" w:lineRule="auto"/>
              <w:ind w:left="82"/>
            </w:pPr>
            <w:r>
              <w:fldChar w:fldCharType="begin"/>
            </w:r>
            <w:r>
              <w:instrText xml:space="preserve"> HYPERLINK "mailto:Gzhighway2016@163.com"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016@163.co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4E4A8268">
            <w:pPr>
              <w:pStyle w:val="6"/>
              <w:spacing w:before="51" w:line="139" w:lineRule="auto"/>
              <w:ind w:left="444"/>
            </w:pPr>
            <w:r>
              <w:fldChar w:fldCharType="begin"/>
            </w:r>
            <w:r>
              <w:instrText xml:space="preserve"> HYPERLINK "mailto:Gzhighway2016@163.com" </w:instrText>
            </w:r>
            <w:r>
              <w:fldChar w:fldCharType="separate"/>
            </w:r>
            <w:r>
              <w:rPr>
                <w:b/>
                <w:bCs/>
                <w:spacing w:val="-2"/>
                <w:u w:val="single" w:color="auto"/>
              </w:rPr>
              <w:t>m</w:t>
            </w:r>
            <w:r>
              <w:rPr>
                <w:b/>
                <w:bCs/>
                <w:spacing w:val="-2"/>
                <w:u w:val="single" w:color="auto"/>
              </w:rPr>
              <w:fldChar w:fldCharType="end"/>
            </w:r>
          </w:p>
        </w:tc>
      </w:tr>
      <w:tr w14:paraId="3D6FCD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669" w:type="dxa"/>
            <w:vAlign w:val="top"/>
          </w:tcPr>
          <w:p w14:paraId="6B306FED">
            <w:pPr>
              <w:spacing w:line="352" w:lineRule="auto"/>
              <w:rPr>
                <w:rFonts w:ascii="Arial"/>
                <w:sz w:val="21"/>
              </w:rPr>
            </w:pPr>
          </w:p>
          <w:p w14:paraId="5832AF03">
            <w:pPr>
              <w:spacing w:line="352" w:lineRule="auto"/>
              <w:rPr>
                <w:rFonts w:ascii="Arial"/>
                <w:sz w:val="21"/>
              </w:rPr>
            </w:pPr>
          </w:p>
          <w:p w14:paraId="121AE38A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148</w:t>
            </w:r>
          </w:p>
        </w:tc>
        <w:tc>
          <w:tcPr>
            <w:tcW w:w="1055" w:type="dxa"/>
            <w:vAlign w:val="top"/>
          </w:tcPr>
          <w:p w14:paraId="02EEEC94">
            <w:pPr>
              <w:spacing w:line="241" w:lineRule="auto"/>
              <w:rPr>
                <w:rFonts w:ascii="Arial"/>
                <w:sz w:val="21"/>
              </w:rPr>
            </w:pPr>
          </w:p>
          <w:p w14:paraId="1D7AD828">
            <w:pPr>
              <w:spacing w:line="242" w:lineRule="auto"/>
              <w:rPr>
                <w:rFonts w:ascii="Arial"/>
                <w:sz w:val="21"/>
              </w:rPr>
            </w:pPr>
          </w:p>
          <w:p w14:paraId="10CC6AA5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贵州省公路开</w:t>
            </w:r>
          </w:p>
          <w:p w14:paraId="717D1015">
            <w:pPr>
              <w:pStyle w:val="6"/>
              <w:spacing w:before="14" w:line="216" w:lineRule="auto"/>
              <w:ind w:left="29"/>
            </w:pPr>
            <w:r>
              <w:rPr>
                <w:b/>
                <w:bCs/>
                <w:spacing w:val="2"/>
              </w:rPr>
              <w:t>发集团有限公</w:t>
            </w:r>
          </w:p>
          <w:p w14:paraId="67EF9B7A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30628BFF">
            <w:pPr>
              <w:spacing w:line="291" w:lineRule="auto"/>
              <w:rPr>
                <w:rFonts w:ascii="Arial"/>
                <w:sz w:val="21"/>
              </w:rPr>
            </w:pPr>
          </w:p>
          <w:p w14:paraId="77E6575D">
            <w:pPr>
              <w:spacing w:line="292" w:lineRule="auto"/>
              <w:rPr>
                <w:rFonts w:ascii="Arial"/>
                <w:sz w:val="21"/>
              </w:rPr>
            </w:pPr>
          </w:p>
          <w:p w14:paraId="1575595F">
            <w:pPr>
              <w:pStyle w:val="6"/>
              <w:spacing w:before="52" w:line="226" w:lineRule="auto"/>
              <w:ind w:left="403" w:right="63" w:hanging="329"/>
            </w:pPr>
            <w:r>
              <w:rPr>
                <w:b/>
                <w:bCs/>
                <w:spacing w:val="1"/>
              </w:rPr>
              <w:t>招标采购工作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3"/>
              </w:rPr>
              <w:t>人员</w:t>
            </w:r>
          </w:p>
        </w:tc>
        <w:tc>
          <w:tcPr>
            <w:tcW w:w="3148" w:type="dxa"/>
            <w:vAlign w:val="top"/>
          </w:tcPr>
          <w:p w14:paraId="448F1E15">
            <w:pPr>
              <w:pStyle w:val="6"/>
              <w:spacing w:before="37" w:line="216" w:lineRule="auto"/>
              <w:ind w:left="92"/>
            </w:pPr>
            <w:r>
              <w:rPr>
                <w:b/>
                <w:bCs/>
              </w:rPr>
              <w:t>1.熟悉招标采购流程、合同管理，</w:t>
            </w:r>
            <w:r>
              <w:rPr>
                <w:spacing w:val="-27"/>
              </w:rPr>
              <w:t xml:space="preserve"> </w:t>
            </w:r>
            <w:r>
              <w:rPr>
                <w:b/>
                <w:bCs/>
              </w:rPr>
              <w:t>了解相</w:t>
            </w:r>
          </w:p>
          <w:p w14:paraId="01C415E1">
            <w:pPr>
              <w:pStyle w:val="6"/>
              <w:spacing w:before="13" w:line="216" w:lineRule="auto"/>
              <w:ind w:left="672"/>
            </w:pPr>
            <w:r>
              <w:rPr>
                <w:b/>
                <w:bCs/>
                <w:spacing w:val="2"/>
              </w:rPr>
              <w:t>关法律法规和行业标准；</w:t>
            </w:r>
          </w:p>
          <w:p w14:paraId="48797439">
            <w:pPr>
              <w:pStyle w:val="6"/>
              <w:spacing w:before="14" w:line="223" w:lineRule="auto"/>
              <w:ind w:left="86" w:right="72" w:firstLine="3"/>
            </w:pPr>
            <w:r>
              <w:rPr>
                <w:b/>
                <w:bCs/>
                <w:spacing w:val="3"/>
              </w:rPr>
              <w:t>2.具备优秀的分析、谈判、沟通和协调能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力，高度的职业素养、保密意识和计划管</w:t>
            </w:r>
          </w:p>
          <w:p w14:paraId="451E911D">
            <w:pPr>
              <w:pStyle w:val="6"/>
              <w:spacing w:before="15" w:line="216" w:lineRule="auto"/>
              <w:ind w:left="1248"/>
            </w:pPr>
            <w:r>
              <w:rPr>
                <w:b/>
                <w:bCs/>
                <w:spacing w:val="-1"/>
              </w:rPr>
              <w:t>理能力；</w:t>
            </w:r>
          </w:p>
          <w:p w14:paraId="36984DDB">
            <w:pPr>
              <w:pStyle w:val="6"/>
              <w:spacing w:before="13" w:line="216" w:lineRule="auto"/>
              <w:ind w:left="90"/>
            </w:pPr>
            <w:r>
              <w:rPr>
                <w:b/>
                <w:bCs/>
                <w:spacing w:val="2"/>
              </w:rPr>
              <w:t>3.限2024年应届毕业生、2025年应届毕业</w:t>
            </w:r>
          </w:p>
          <w:p w14:paraId="37E42079">
            <w:pPr>
              <w:pStyle w:val="6"/>
              <w:spacing w:before="14" w:line="227" w:lineRule="auto"/>
              <w:ind w:left="1422"/>
            </w:pPr>
            <w:r>
              <w:rPr>
                <w:b/>
                <w:bCs/>
                <w:spacing w:val="-10"/>
              </w:rPr>
              <w:t>生。</w:t>
            </w:r>
          </w:p>
          <w:p w14:paraId="04D4C482">
            <w:pPr>
              <w:pStyle w:val="6"/>
              <w:spacing w:before="2" w:line="180" w:lineRule="auto"/>
              <w:ind w:left="503"/>
            </w:pPr>
            <w:r>
              <w:rPr>
                <w:b/>
                <w:bCs/>
                <w:spacing w:val="2"/>
              </w:rPr>
              <w:t>4.同等条件下中共党员优先。</w:t>
            </w:r>
          </w:p>
        </w:tc>
        <w:tc>
          <w:tcPr>
            <w:tcW w:w="520" w:type="dxa"/>
            <w:vAlign w:val="top"/>
          </w:tcPr>
          <w:p w14:paraId="69EDB8CB">
            <w:pPr>
              <w:spacing w:line="352" w:lineRule="auto"/>
              <w:rPr>
                <w:rFonts w:ascii="Arial"/>
                <w:sz w:val="21"/>
              </w:rPr>
            </w:pPr>
          </w:p>
          <w:p w14:paraId="5454ECC6">
            <w:pPr>
              <w:spacing w:line="352" w:lineRule="auto"/>
              <w:rPr>
                <w:rFonts w:ascii="Arial"/>
                <w:sz w:val="21"/>
              </w:rPr>
            </w:pPr>
          </w:p>
          <w:p w14:paraId="0CE2F741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7D7A746">
            <w:pPr>
              <w:spacing w:line="291" w:lineRule="auto"/>
              <w:rPr>
                <w:rFonts w:ascii="Arial"/>
                <w:sz w:val="21"/>
              </w:rPr>
            </w:pPr>
          </w:p>
          <w:p w14:paraId="76C259D4">
            <w:pPr>
              <w:spacing w:line="292" w:lineRule="auto"/>
              <w:rPr>
                <w:rFonts w:ascii="Arial"/>
                <w:sz w:val="21"/>
              </w:rPr>
            </w:pPr>
          </w:p>
          <w:p w14:paraId="59357631">
            <w:pPr>
              <w:pStyle w:val="6"/>
              <w:spacing w:before="52" w:line="225" w:lineRule="auto"/>
              <w:ind w:left="177" w:right="76" w:hanging="82"/>
            </w:pPr>
            <w:r>
              <w:rPr>
                <w:b/>
                <w:bCs/>
                <w:spacing w:val="2"/>
              </w:rPr>
              <w:t>土木工程类、工商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管理及相关专业</w:t>
            </w:r>
          </w:p>
        </w:tc>
        <w:tc>
          <w:tcPr>
            <w:tcW w:w="769" w:type="dxa"/>
            <w:vAlign w:val="top"/>
          </w:tcPr>
          <w:p w14:paraId="5EB3CA56">
            <w:pPr>
              <w:spacing w:line="291" w:lineRule="auto"/>
              <w:rPr>
                <w:rFonts w:ascii="Arial"/>
                <w:sz w:val="21"/>
              </w:rPr>
            </w:pPr>
          </w:p>
          <w:p w14:paraId="0604BFD2">
            <w:pPr>
              <w:spacing w:line="292" w:lineRule="auto"/>
              <w:rPr>
                <w:rFonts w:ascii="Arial"/>
                <w:sz w:val="21"/>
              </w:rPr>
            </w:pPr>
          </w:p>
          <w:p w14:paraId="3F5C43A6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AB2B9B5">
            <w:pPr>
              <w:spacing w:line="342" w:lineRule="auto"/>
              <w:rPr>
                <w:rFonts w:ascii="Arial"/>
                <w:sz w:val="21"/>
              </w:rPr>
            </w:pPr>
          </w:p>
          <w:p w14:paraId="7AFCF1D3">
            <w:pPr>
              <w:spacing w:line="342" w:lineRule="auto"/>
              <w:rPr>
                <w:rFonts w:ascii="Arial"/>
                <w:sz w:val="21"/>
              </w:rPr>
            </w:pPr>
          </w:p>
          <w:p w14:paraId="6DFA70D8">
            <w:pPr>
              <w:pStyle w:val="6"/>
              <w:spacing w:before="52" w:line="235" w:lineRule="auto"/>
              <w:ind w:left="142"/>
            </w:pPr>
            <w:r>
              <w:rPr>
                <w:b/>
                <w:bCs/>
                <w:spacing w:val="-1"/>
              </w:rPr>
              <w:t>8.8-9k</w:t>
            </w:r>
          </w:p>
        </w:tc>
        <w:tc>
          <w:tcPr>
            <w:tcW w:w="2254" w:type="dxa"/>
            <w:vAlign w:val="top"/>
          </w:tcPr>
          <w:p w14:paraId="32DBC85C">
            <w:pPr>
              <w:spacing w:line="341" w:lineRule="auto"/>
              <w:rPr>
                <w:rFonts w:ascii="Arial"/>
                <w:sz w:val="21"/>
              </w:rPr>
            </w:pPr>
          </w:p>
          <w:p w14:paraId="5584816E">
            <w:pPr>
              <w:spacing w:line="342" w:lineRule="auto"/>
              <w:rPr>
                <w:rFonts w:ascii="Arial"/>
                <w:sz w:val="21"/>
              </w:rPr>
            </w:pPr>
          </w:p>
          <w:p w14:paraId="10488847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五险两金、双休</w:t>
            </w:r>
          </w:p>
        </w:tc>
        <w:tc>
          <w:tcPr>
            <w:tcW w:w="753" w:type="dxa"/>
            <w:vAlign w:val="top"/>
          </w:tcPr>
          <w:p w14:paraId="70AD0E49">
            <w:pPr>
              <w:spacing w:line="341" w:lineRule="auto"/>
              <w:rPr>
                <w:rFonts w:ascii="Arial"/>
                <w:sz w:val="21"/>
              </w:rPr>
            </w:pPr>
          </w:p>
          <w:p w14:paraId="0645F1C8">
            <w:pPr>
              <w:spacing w:line="342" w:lineRule="auto"/>
              <w:rPr>
                <w:rFonts w:ascii="Arial"/>
                <w:sz w:val="21"/>
              </w:rPr>
            </w:pPr>
          </w:p>
          <w:p w14:paraId="100CD8F4">
            <w:pPr>
              <w:pStyle w:val="6"/>
              <w:spacing w:before="52" w:line="219" w:lineRule="auto"/>
              <w:ind w:left="56"/>
            </w:pPr>
            <w:r>
              <w:rPr>
                <w:b/>
                <w:bCs/>
                <w:spacing w:val="1"/>
              </w:rPr>
              <w:t>观山湖区</w:t>
            </w:r>
          </w:p>
        </w:tc>
        <w:tc>
          <w:tcPr>
            <w:tcW w:w="614" w:type="dxa"/>
            <w:vAlign w:val="top"/>
          </w:tcPr>
          <w:p w14:paraId="0BF387E7">
            <w:pPr>
              <w:spacing w:line="342" w:lineRule="auto"/>
              <w:rPr>
                <w:rFonts w:ascii="Arial"/>
                <w:sz w:val="21"/>
              </w:rPr>
            </w:pPr>
          </w:p>
          <w:p w14:paraId="5F196BB4">
            <w:pPr>
              <w:spacing w:line="342" w:lineRule="auto"/>
              <w:rPr>
                <w:rFonts w:ascii="Arial"/>
                <w:sz w:val="21"/>
              </w:rPr>
            </w:pPr>
          </w:p>
          <w:p w14:paraId="45D7CC64">
            <w:pPr>
              <w:pStyle w:val="6"/>
              <w:spacing w:before="52" w:line="216" w:lineRule="auto"/>
              <w:ind w:left="72"/>
            </w:pPr>
            <w:r>
              <w:rPr>
                <w:b/>
                <w:bCs/>
                <w:spacing w:val="-1"/>
              </w:rPr>
              <w:t>李维熹</w:t>
            </w:r>
          </w:p>
        </w:tc>
        <w:tc>
          <w:tcPr>
            <w:tcW w:w="1347" w:type="dxa"/>
            <w:vAlign w:val="top"/>
          </w:tcPr>
          <w:p w14:paraId="2C22AA8F">
            <w:pPr>
              <w:spacing w:line="352" w:lineRule="auto"/>
              <w:rPr>
                <w:rFonts w:ascii="Arial"/>
                <w:sz w:val="21"/>
              </w:rPr>
            </w:pPr>
          </w:p>
          <w:p w14:paraId="5380B460">
            <w:pPr>
              <w:spacing w:line="352" w:lineRule="auto"/>
              <w:rPr>
                <w:rFonts w:ascii="Arial"/>
                <w:sz w:val="21"/>
              </w:rPr>
            </w:pPr>
          </w:p>
          <w:p w14:paraId="06FBD8C9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0851-82212936</w:t>
            </w:r>
          </w:p>
        </w:tc>
        <w:tc>
          <w:tcPr>
            <w:tcW w:w="962" w:type="dxa"/>
            <w:vAlign w:val="top"/>
          </w:tcPr>
          <w:p w14:paraId="239999F0">
            <w:pPr>
              <w:spacing w:line="241" w:lineRule="auto"/>
              <w:rPr>
                <w:rFonts w:ascii="Arial"/>
                <w:sz w:val="21"/>
              </w:rPr>
            </w:pPr>
          </w:p>
          <w:p w14:paraId="39D2CE9F">
            <w:pPr>
              <w:spacing w:line="242" w:lineRule="auto"/>
              <w:rPr>
                <w:rFonts w:ascii="Arial"/>
                <w:sz w:val="21"/>
              </w:rPr>
            </w:pPr>
          </w:p>
          <w:p w14:paraId="31BF9921">
            <w:pPr>
              <w:pStyle w:val="6"/>
              <w:spacing w:before="52" w:line="210" w:lineRule="auto"/>
              <w:ind w:left="71"/>
            </w:pPr>
            <w:r>
              <w:drawing>
                <wp:anchor distT="0" distB="0" distL="0" distR="0" simplePos="0" relativeHeight="25171558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-305435</wp:posOffset>
                  </wp:positionV>
                  <wp:extent cx="605155" cy="1033145"/>
                  <wp:effectExtent l="0" t="0" r="0" b="0"/>
                  <wp:wrapNone/>
                  <wp:docPr id="96" name="IM 96">
                    <a:hlinkClick xmlns:a="http://schemas.openxmlformats.org/drawingml/2006/main" r:id="rId24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 96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"mailto:Gzhighway2016@163.com"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Gzhighway</w:t>
            </w:r>
            <w:r>
              <w:rPr>
                <w:b/>
                <w:bCs/>
                <w:spacing w:val="12"/>
                <w:u w:val="single" w:color="auto"/>
              </w:rPr>
              <w:t>2</w:t>
            </w:r>
            <w:r>
              <w:rPr>
                <w:b/>
                <w:bCs/>
                <w:spacing w:val="12"/>
                <w:u w:val="single" w:color="auto"/>
              </w:rPr>
              <w:fldChar w:fldCharType="end"/>
            </w:r>
          </w:p>
          <w:p w14:paraId="123C46B6">
            <w:pPr>
              <w:pStyle w:val="6"/>
              <w:spacing w:before="20" w:line="235" w:lineRule="auto"/>
              <w:ind w:left="82"/>
            </w:pPr>
            <w:r>
              <w:fldChar w:fldCharType="begin"/>
            </w:r>
            <w:r>
              <w:instrText xml:space="preserve"> HYPERLINK "mailto:Gzhighway2016@163.com"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016@163.co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0B087185">
            <w:pPr>
              <w:pStyle w:val="6"/>
              <w:spacing w:before="53" w:line="139" w:lineRule="auto"/>
              <w:ind w:left="444"/>
            </w:pPr>
            <w:r>
              <w:fldChar w:fldCharType="begin"/>
            </w:r>
            <w:r>
              <w:instrText xml:space="preserve"> HYPERLINK "mailto:Gzhighway2016@163.com" </w:instrText>
            </w:r>
            <w:r>
              <w:fldChar w:fldCharType="separate"/>
            </w:r>
            <w:r>
              <w:rPr>
                <w:b/>
                <w:bCs/>
                <w:spacing w:val="-2"/>
                <w:u w:val="single" w:color="auto"/>
              </w:rPr>
              <w:t>m</w:t>
            </w:r>
            <w:r>
              <w:rPr>
                <w:b/>
                <w:bCs/>
                <w:spacing w:val="-2"/>
                <w:u w:val="single" w:color="auto"/>
              </w:rPr>
              <w:fldChar w:fldCharType="end"/>
            </w:r>
          </w:p>
        </w:tc>
      </w:tr>
      <w:tr w14:paraId="12FCE9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9" w:hRule="atLeast"/>
        </w:trPr>
        <w:tc>
          <w:tcPr>
            <w:tcW w:w="669" w:type="dxa"/>
            <w:vAlign w:val="top"/>
          </w:tcPr>
          <w:p w14:paraId="5DDBEE63">
            <w:pPr>
              <w:spacing w:line="353" w:lineRule="auto"/>
              <w:rPr>
                <w:rFonts w:ascii="Arial"/>
                <w:sz w:val="21"/>
              </w:rPr>
            </w:pPr>
          </w:p>
          <w:p w14:paraId="36A17325">
            <w:pPr>
              <w:spacing w:line="354" w:lineRule="auto"/>
              <w:rPr>
                <w:rFonts w:ascii="Arial"/>
                <w:sz w:val="21"/>
              </w:rPr>
            </w:pPr>
          </w:p>
          <w:p w14:paraId="15C7C189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149</w:t>
            </w:r>
          </w:p>
        </w:tc>
        <w:tc>
          <w:tcPr>
            <w:tcW w:w="1055" w:type="dxa"/>
            <w:vAlign w:val="top"/>
          </w:tcPr>
          <w:p w14:paraId="40586D32">
            <w:pPr>
              <w:spacing w:line="243" w:lineRule="auto"/>
              <w:rPr>
                <w:rFonts w:ascii="Arial"/>
                <w:sz w:val="21"/>
              </w:rPr>
            </w:pPr>
          </w:p>
          <w:p w14:paraId="1E28A980">
            <w:pPr>
              <w:spacing w:line="243" w:lineRule="auto"/>
              <w:rPr>
                <w:rFonts w:ascii="Arial"/>
                <w:sz w:val="21"/>
              </w:rPr>
            </w:pPr>
          </w:p>
          <w:p w14:paraId="452CD3C9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贵州省公路开</w:t>
            </w:r>
          </w:p>
          <w:p w14:paraId="2E1EDF7E">
            <w:pPr>
              <w:pStyle w:val="6"/>
              <w:spacing w:before="14" w:line="216" w:lineRule="auto"/>
              <w:ind w:left="29"/>
            </w:pPr>
            <w:r>
              <w:rPr>
                <w:b/>
                <w:bCs/>
                <w:spacing w:val="2"/>
              </w:rPr>
              <w:t>发集团有限公</w:t>
            </w:r>
          </w:p>
          <w:p w14:paraId="39242FA0">
            <w:pPr>
              <w:pStyle w:val="6"/>
              <w:spacing w:before="14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0B238EC4">
            <w:pPr>
              <w:spacing w:line="293" w:lineRule="auto"/>
              <w:rPr>
                <w:rFonts w:ascii="Arial"/>
                <w:sz w:val="21"/>
              </w:rPr>
            </w:pPr>
          </w:p>
          <w:p w14:paraId="3535636C">
            <w:pPr>
              <w:spacing w:line="293" w:lineRule="auto"/>
              <w:rPr>
                <w:rFonts w:ascii="Arial"/>
                <w:sz w:val="21"/>
              </w:rPr>
            </w:pPr>
          </w:p>
          <w:p w14:paraId="4C7CC9C6">
            <w:pPr>
              <w:pStyle w:val="6"/>
              <w:spacing w:before="52" w:line="226" w:lineRule="auto"/>
              <w:ind w:left="403" w:right="63" w:hanging="328"/>
            </w:pPr>
            <w:r>
              <w:rPr>
                <w:b/>
                <w:bCs/>
                <w:spacing w:val="1"/>
              </w:rPr>
              <w:t>经营管理工作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3"/>
              </w:rPr>
              <w:t>人员</w:t>
            </w:r>
          </w:p>
        </w:tc>
        <w:tc>
          <w:tcPr>
            <w:tcW w:w="3148" w:type="dxa"/>
            <w:vAlign w:val="top"/>
          </w:tcPr>
          <w:p w14:paraId="75935184">
            <w:pPr>
              <w:pStyle w:val="6"/>
              <w:spacing w:before="39" w:line="216" w:lineRule="auto"/>
              <w:ind w:left="92"/>
            </w:pPr>
            <w:r>
              <w:rPr>
                <w:b/>
                <w:bCs/>
                <w:spacing w:val="2"/>
              </w:rPr>
              <w:t>1.较强的执行能力、组织协调能力和解决</w:t>
            </w:r>
          </w:p>
          <w:p w14:paraId="1D1DA648">
            <w:pPr>
              <w:pStyle w:val="6"/>
              <w:spacing w:before="14" w:line="225" w:lineRule="auto"/>
              <w:ind w:left="1419" w:right="74" w:hanging="1318"/>
            </w:pPr>
            <w:r>
              <w:rPr>
                <w:b/>
                <w:bCs/>
                <w:spacing w:val="2"/>
              </w:rPr>
              <w:t>问题能力，善于建立和维护良好的人际关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系；</w:t>
            </w:r>
          </w:p>
          <w:p w14:paraId="20A02444">
            <w:pPr>
              <w:pStyle w:val="6"/>
              <w:spacing w:before="11" w:line="214" w:lineRule="auto"/>
              <w:ind w:left="89"/>
            </w:pPr>
            <w:r>
              <w:rPr>
                <w:b/>
                <w:bCs/>
                <w:spacing w:val="3"/>
              </w:rPr>
              <w:t>2.具备较强的逻辑思维能力、数据分析能</w:t>
            </w:r>
          </w:p>
          <w:p w14:paraId="4E00C905">
            <w:pPr>
              <w:pStyle w:val="6"/>
              <w:spacing w:before="16" w:line="215" w:lineRule="auto"/>
              <w:ind w:left="835"/>
            </w:pPr>
            <w:r>
              <w:rPr>
                <w:b/>
                <w:bCs/>
                <w:spacing w:val="1"/>
              </w:rPr>
              <w:t>力、公文写作能力；</w:t>
            </w:r>
          </w:p>
          <w:p w14:paraId="7B9B0692">
            <w:pPr>
              <w:pStyle w:val="6"/>
              <w:spacing w:before="14" w:line="216" w:lineRule="auto"/>
              <w:ind w:left="90"/>
            </w:pPr>
            <w:r>
              <w:rPr>
                <w:b/>
                <w:bCs/>
                <w:spacing w:val="2"/>
              </w:rPr>
              <w:t>3.限2024年应届毕业生、2025年应届毕业</w:t>
            </w:r>
          </w:p>
          <w:p w14:paraId="274770C9">
            <w:pPr>
              <w:pStyle w:val="6"/>
              <w:spacing w:before="14" w:line="227" w:lineRule="auto"/>
              <w:ind w:left="1422"/>
            </w:pPr>
            <w:r>
              <w:rPr>
                <w:b/>
                <w:bCs/>
                <w:spacing w:val="-10"/>
              </w:rPr>
              <w:t>生。</w:t>
            </w:r>
          </w:p>
          <w:p w14:paraId="24C7F66E">
            <w:pPr>
              <w:pStyle w:val="6"/>
              <w:spacing w:before="3" w:line="188" w:lineRule="auto"/>
              <w:ind w:left="503"/>
            </w:pPr>
            <w:r>
              <w:rPr>
                <w:b/>
                <w:bCs/>
                <w:spacing w:val="2"/>
              </w:rPr>
              <w:t>4.同等条件下中共党员优先。</w:t>
            </w:r>
          </w:p>
        </w:tc>
        <w:tc>
          <w:tcPr>
            <w:tcW w:w="520" w:type="dxa"/>
            <w:vAlign w:val="top"/>
          </w:tcPr>
          <w:p w14:paraId="5CFD00C5">
            <w:pPr>
              <w:spacing w:line="353" w:lineRule="auto"/>
              <w:rPr>
                <w:rFonts w:ascii="Arial"/>
                <w:sz w:val="21"/>
              </w:rPr>
            </w:pPr>
          </w:p>
          <w:p w14:paraId="404FD2FD">
            <w:pPr>
              <w:spacing w:line="354" w:lineRule="auto"/>
              <w:rPr>
                <w:rFonts w:ascii="Arial"/>
                <w:sz w:val="21"/>
              </w:rPr>
            </w:pPr>
          </w:p>
          <w:p w14:paraId="618ECA5C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E51CEE5">
            <w:pPr>
              <w:spacing w:line="242" w:lineRule="auto"/>
              <w:rPr>
                <w:rFonts w:ascii="Arial"/>
                <w:sz w:val="21"/>
              </w:rPr>
            </w:pPr>
          </w:p>
          <w:p w14:paraId="3ACA20FF">
            <w:pPr>
              <w:spacing w:line="243" w:lineRule="auto"/>
              <w:rPr>
                <w:rFonts w:ascii="Arial"/>
                <w:sz w:val="21"/>
              </w:rPr>
            </w:pPr>
          </w:p>
          <w:p w14:paraId="737AE9D0">
            <w:pPr>
              <w:pStyle w:val="6"/>
              <w:spacing w:before="52" w:line="216" w:lineRule="auto"/>
              <w:ind w:left="97"/>
            </w:pPr>
            <w:r>
              <w:rPr>
                <w:b/>
                <w:bCs/>
                <w:spacing w:val="2"/>
              </w:rPr>
              <w:t>经济学、市场营销</w:t>
            </w:r>
          </w:p>
          <w:p w14:paraId="7F49AA63">
            <w:pPr>
              <w:pStyle w:val="6"/>
              <w:spacing w:before="15" w:line="217" w:lineRule="auto"/>
              <w:ind w:left="106"/>
            </w:pPr>
            <w:r>
              <w:rPr>
                <w:b/>
                <w:bCs/>
                <w:spacing w:val="1"/>
              </w:rPr>
              <w:t>、工程造价、工商</w:t>
            </w:r>
          </w:p>
          <w:p w14:paraId="2DB577B3">
            <w:pPr>
              <w:pStyle w:val="6"/>
              <w:spacing w:before="14" w:line="216" w:lineRule="auto"/>
              <w:ind w:left="178"/>
            </w:pPr>
            <w:r>
              <w:rPr>
                <w:b/>
                <w:bCs/>
                <w:spacing w:val="2"/>
              </w:rPr>
              <w:t>管理及相关专业</w:t>
            </w:r>
          </w:p>
        </w:tc>
        <w:tc>
          <w:tcPr>
            <w:tcW w:w="769" w:type="dxa"/>
            <w:vAlign w:val="top"/>
          </w:tcPr>
          <w:p w14:paraId="54289817">
            <w:pPr>
              <w:spacing w:line="293" w:lineRule="auto"/>
              <w:rPr>
                <w:rFonts w:ascii="Arial"/>
                <w:sz w:val="21"/>
              </w:rPr>
            </w:pPr>
          </w:p>
          <w:p w14:paraId="366A0B99">
            <w:pPr>
              <w:spacing w:line="293" w:lineRule="auto"/>
              <w:rPr>
                <w:rFonts w:ascii="Arial"/>
                <w:sz w:val="21"/>
              </w:rPr>
            </w:pPr>
          </w:p>
          <w:p w14:paraId="057CCE36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98B618F">
            <w:pPr>
              <w:spacing w:line="343" w:lineRule="auto"/>
              <w:rPr>
                <w:rFonts w:ascii="Arial"/>
                <w:sz w:val="21"/>
              </w:rPr>
            </w:pPr>
          </w:p>
          <w:p w14:paraId="69783B78">
            <w:pPr>
              <w:spacing w:line="344" w:lineRule="auto"/>
              <w:rPr>
                <w:rFonts w:ascii="Arial"/>
                <w:sz w:val="21"/>
              </w:rPr>
            </w:pPr>
          </w:p>
          <w:p w14:paraId="21606103">
            <w:pPr>
              <w:pStyle w:val="6"/>
              <w:spacing w:before="52" w:line="235" w:lineRule="auto"/>
              <w:ind w:left="142"/>
            </w:pPr>
            <w:r>
              <w:rPr>
                <w:b/>
                <w:bCs/>
                <w:spacing w:val="-1"/>
              </w:rPr>
              <w:t>8.8-9k</w:t>
            </w:r>
          </w:p>
        </w:tc>
        <w:tc>
          <w:tcPr>
            <w:tcW w:w="2254" w:type="dxa"/>
            <w:vAlign w:val="top"/>
          </w:tcPr>
          <w:p w14:paraId="180CFBFB">
            <w:pPr>
              <w:spacing w:line="343" w:lineRule="auto"/>
              <w:rPr>
                <w:rFonts w:ascii="Arial"/>
                <w:sz w:val="21"/>
              </w:rPr>
            </w:pPr>
          </w:p>
          <w:p w14:paraId="226A4A70">
            <w:pPr>
              <w:spacing w:line="343" w:lineRule="auto"/>
              <w:rPr>
                <w:rFonts w:ascii="Arial"/>
                <w:sz w:val="21"/>
              </w:rPr>
            </w:pPr>
          </w:p>
          <w:p w14:paraId="11F6B7A3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五险两金、双休</w:t>
            </w:r>
          </w:p>
        </w:tc>
        <w:tc>
          <w:tcPr>
            <w:tcW w:w="753" w:type="dxa"/>
            <w:vAlign w:val="top"/>
          </w:tcPr>
          <w:p w14:paraId="16752A4C">
            <w:pPr>
              <w:spacing w:line="343" w:lineRule="auto"/>
              <w:rPr>
                <w:rFonts w:ascii="Arial"/>
                <w:sz w:val="21"/>
              </w:rPr>
            </w:pPr>
          </w:p>
          <w:p w14:paraId="54FF617C">
            <w:pPr>
              <w:spacing w:line="343" w:lineRule="auto"/>
              <w:rPr>
                <w:rFonts w:ascii="Arial"/>
                <w:sz w:val="21"/>
              </w:rPr>
            </w:pPr>
          </w:p>
          <w:p w14:paraId="54C87793">
            <w:pPr>
              <w:pStyle w:val="6"/>
              <w:spacing w:before="52" w:line="219" w:lineRule="auto"/>
              <w:ind w:left="56"/>
            </w:pPr>
            <w:r>
              <w:rPr>
                <w:b/>
                <w:bCs/>
                <w:spacing w:val="1"/>
              </w:rPr>
              <w:t>观山湖区</w:t>
            </w:r>
          </w:p>
        </w:tc>
        <w:tc>
          <w:tcPr>
            <w:tcW w:w="614" w:type="dxa"/>
            <w:vAlign w:val="top"/>
          </w:tcPr>
          <w:p w14:paraId="2275D2A5">
            <w:pPr>
              <w:spacing w:line="343" w:lineRule="auto"/>
              <w:rPr>
                <w:rFonts w:ascii="Arial"/>
                <w:sz w:val="21"/>
              </w:rPr>
            </w:pPr>
          </w:p>
          <w:p w14:paraId="057D1432">
            <w:pPr>
              <w:spacing w:line="344" w:lineRule="auto"/>
              <w:rPr>
                <w:rFonts w:ascii="Arial"/>
                <w:sz w:val="21"/>
              </w:rPr>
            </w:pPr>
          </w:p>
          <w:p w14:paraId="05DC9268">
            <w:pPr>
              <w:pStyle w:val="6"/>
              <w:spacing w:before="52" w:line="216" w:lineRule="auto"/>
              <w:ind w:left="72"/>
            </w:pPr>
            <w:r>
              <w:rPr>
                <w:b/>
                <w:bCs/>
                <w:spacing w:val="-1"/>
              </w:rPr>
              <w:t>李维熹</w:t>
            </w:r>
          </w:p>
        </w:tc>
        <w:tc>
          <w:tcPr>
            <w:tcW w:w="1347" w:type="dxa"/>
            <w:vAlign w:val="top"/>
          </w:tcPr>
          <w:p w14:paraId="19A7ABAC">
            <w:pPr>
              <w:spacing w:line="353" w:lineRule="auto"/>
              <w:rPr>
                <w:rFonts w:ascii="Arial"/>
                <w:sz w:val="21"/>
              </w:rPr>
            </w:pPr>
          </w:p>
          <w:p w14:paraId="02925261">
            <w:pPr>
              <w:spacing w:line="354" w:lineRule="auto"/>
              <w:rPr>
                <w:rFonts w:ascii="Arial"/>
                <w:sz w:val="21"/>
              </w:rPr>
            </w:pPr>
          </w:p>
          <w:p w14:paraId="2C1E1B72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0851-82212936</w:t>
            </w:r>
          </w:p>
        </w:tc>
        <w:tc>
          <w:tcPr>
            <w:tcW w:w="962" w:type="dxa"/>
            <w:vAlign w:val="top"/>
          </w:tcPr>
          <w:p w14:paraId="26DE6749">
            <w:pPr>
              <w:spacing w:line="243" w:lineRule="auto"/>
              <w:rPr>
                <w:rFonts w:ascii="Arial"/>
                <w:sz w:val="21"/>
              </w:rPr>
            </w:pPr>
          </w:p>
          <w:p w14:paraId="5157B075">
            <w:pPr>
              <w:spacing w:line="243" w:lineRule="auto"/>
              <w:rPr>
                <w:rFonts w:ascii="Arial"/>
                <w:sz w:val="21"/>
              </w:rPr>
            </w:pPr>
          </w:p>
          <w:p w14:paraId="65F18866">
            <w:pPr>
              <w:pStyle w:val="6"/>
              <w:spacing w:before="52" w:line="210" w:lineRule="auto"/>
              <w:ind w:left="71"/>
            </w:pPr>
            <w:r>
              <w:drawing>
                <wp:anchor distT="0" distB="0" distL="0" distR="0" simplePos="0" relativeHeight="25171456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-305435</wp:posOffset>
                  </wp:positionV>
                  <wp:extent cx="605155" cy="1033145"/>
                  <wp:effectExtent l="0" t="0" r="0" b="0"/>
                  <wp:wrapNone/>
                  <wp:docPr id="98" name="IM 98">
                    <a:hlinkClick xmlns:a="http://schemas.openxmlformats.org/drawingml/2006/main" r:id="rId24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 98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03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"mailto:Gzhighway2016@163.com"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Gzhighway</w:t>
            </w:r>
            <w:r>
              <w:rPr>
                <w:b/>
                <w:bCs/>
                <w:spacing w:val="12"/>
                <w:u w:val="single" w:color="auto"/>
              </w:rPr>
              <w:t>2</w:t>
            </w:r>
            <w:r>
              <w:rPr>
                <w:b/>
                <w:bCs/>
                <w:spacing w:val="12"/>
                <w:u w:val="single" w:color="auto"/>
              </w:rPr>
              <w:fldChar w:fldCharType="end"/>
            </w:r>
          </w:p>
          <w:p w14:paraId="4EFFDA10">
            <w:pPr>
              <w:pStyle w:val="6"/>
              <w:spacing w:before="20" w:line="235" w:lineRule="auto"/>
              <w:ind w:left="82"/>
            </w:pPr>
            <w:r>
              <w:fldChar w:fldCharType="begin"/>
            </w:r>
            <w:r>
              <w:instrText xml:space="preserve"> HYPERLINK "mailto:Gzhighway2016@163.com"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016@163.co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6AD32CB1">
            <w:pPr>
              <w:pStyle w:val="6"/>
              <w:spacing w:before="54" w:line="139" w:lineRule="auto"/>
              <w:ind w:left="444"/>
            </w:pPr>
            <w:r>
              <w:fldChar w:fldCharType="begin"/>
            </w:r>
            <w:r>
              <w:instrText xml:space="preserve"> HYPERLINK "mailto:Gzhighway2016@163.com" </w:instrText>
            </w:r>
            <w:r>
              <w:fldChar w:fldCharType="separate"/>
            </w:r>
            <w:r>
              <w:rPr>
                <w:b/>
                <w:bCs/>
                <w:spacing w:val="-2"/>
                <w:u w:val="single" w:color="auto"/>
              </w:rPr>
              <w:t>m</w:t>
            </w:r>
            <w:r>
              <w:rPr>
                <w:b/>
                <w:bCs/>
                <w:spacing w:val="-2"/>
                <w:u w:val="single" w:color="auto"/>
              </w:rPr>
              <w:fldChar w:fldCharType="end"/>
            </w:r>
          </w:p>
        </w:tc>
      </w:tr>
    </w:tbl>
    <w:p w14:paraId="536691B0">
      <w:pPr>
        <w:rPr>
          <w:rFonts w:ascii="Arial"/>
          <w:sz w:val="21"/>
        </w:rPr>
      </w:pPr>
    </w:p>
    <w:p w14:paraId="60681214">
      <w:pPr>
        <w:rPr>
          <w:rFonts w:ascii="Arial" w:hAnsi="Arial" w:eastAsia="Arial" w:cs="Arial"/>
          <w:sz w:val="21"/>
          <w:szCs w:val="21"/>
        </w:rPr>
        <w:sectPr>
          <w:footerReference r:id="rId30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7ED8A678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0D8D200D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3735B5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2AA18E50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85F346C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2D3DC106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2249269A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47A1D626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7EFE3BEA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2BCF2539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3154FE14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493CB999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1BDEEB0C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234CC8B0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731D48CF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69B30A68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6EF950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2" w:hRule="atLeast"/>
        </w:trPr>
        <w:tc>
          <w:tcPr>
            <w:tcW w:w="669" w:type="dxa"/>
            <w:vAlign w:val="top"/>
          </w:tcPr>
          <w:p w14:paraId="77C97FB0">
            <w:pPr>
              <w:rPr>
                <w:rFonts w:ascii="Arial"/>
                <w:sz w:val="21"/>
              </w:rPr>
            </w:pPr>
          </w:p>
          <w:p w14:paraId="03578BFD">
            <w:pPr>
              <w:rPr>
                <w:rFonts w:ascii="Arial"/>
                <w:sz w:val="21"/>
              </w:rPr>
            </w:pPr>
          </w:p>
          <w:p w14:paraId="5C78F8BC">
            <w:pPr>
              <w:rPr>
                <w:rFonts w:ascii="Arial"/>
                <w:sz w:val="21"/>
              </w:rPr>
            </w:pPr>
          </w:p>
          <w:p w14:paraId="6152A145">
            <w:pPr>
              <w:rPr>
                <w:rFonts w:ascii="Arial"/>
                <w:sz w:val="21"/>
              </w:rPr>
            </w:pPr>
          </w:p>
          <w:p w14:paraId="62F13822">
            <w:pPr>
              <w:spacing w:line="241" w:lineRule="auto"/>
              <w:rPr>
                <w:rFonts w:ascii="Arial"/>
                <w:sz w:val="21"/>
              </w:rPr>
            </w:pPr>
          </w:p>
          <w:p w14:paraId="77D281A7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150</w:t>
            </w:r>
          </w:p>
        </w:tc>
        <w:tc>
          <w:tcPr>
            <w:tcW w:w="1055" w:type="dxa"/>
            <w:vAlign w:val="top"/>
          </w:tcPr>
          <w:p w14:paraId="442A60DF">
            <w:pPr>
              <w:spacing w:line="245" w:lineRule="auto"/>
              <w:rPr>
                <w:rFonts w:ascii="Arial"/>
                <w:sz w:val="21"/>
              </w:rPr>
            </w:pPr>
          </w:p>
          <w:p w14:paraId="031D549C">
            <w:pPr>
              <w:spacing w:line="245" w:lineRule="auto"/>
              <w:rPr>
                <w:rFonts w:ascii="Arial"/>
                <w:sz w:val="21"/>
              </w:rPr>
            </w:pPr>
          </w:p>
          <w:p w14:paraId="3FF3B87A">
            <w:pPr>
              <w:spacing w:line="245" w:lineRule="auto"/>
              <w:rPr>
                <w:rFonts w:ascii="Arial"/>
                <w:sz w:val="21"/>
              </w:rPr>
            </w:pPr>
          </w:p>
          <w:p w14:paraId="4A990CED">
            <w:pPr>
              <w:spacing w:line="245" w:lineRule="auto"/>
              <w:rPr>
                <w:rFonts w:ascii="Arial"/>
                <w:sz w:val="21"/>
              </w:rPr>
            </w:pPr>
          </w:p>
          <w:p w14:paraId="161BFEDC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贵州省公路开</w:t>
            </w:r>
          </w:p>
          <w:p w14:paraId="29A0A3EB">
            <w:pPr>
              <w:pStyle w:val="6"/>
              <w:spacing w:before="14" w:line="216" w:lineRule="auto"/>
              <w:ind w:left="29"/>
            </w:pPr>
            <w:r>
              <w:rPr>
                <w:b/>
                <w:bCs/>
                <w:spacing w:val="2"/>
              </w:rPr>
              <w:t>发集团有限公</w:t>
            </w:r>
          </w:p>
          <w:p w14:paraId="7A5547A5">
            <w:pPr>
              <w:pStyle w:val="6"/>
              <w:spacing w:before="14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21DA1242">
            <w:pPr>
              <w:spacing w:line="270" w:lineRule="auto"/>
              <w:rPr>
                <w:rFonts w:ascii="Arial"/>
                <w:sz w:val="21"/>
              </w:rPr>
            </w:pPr>
          </w:p>
          <w:p w14:paraId="249773E1">
            <w:pPr>
              <w:spacing w:line="270" w:lineRule="auto"/>
              <w:rPr>
                <w:rFonts w:ascii="Arial"/>
                <w:sz w:val="21"/>
              </w:rPr>
            </w:pPr>
          </w:p>
          <w:p w14:paraId="3D9F272D">
            <w:pPr>
              <w:spacing w:line="270" w:lineRule="auto"/>
              <w:rPr>
                <w:rFonts w:ascii="Arial"/>
                <w:sz w:val="21"/>
              </w:rPr>
            </w:pPr>
          </w:p>
          <w:p w14:paraId="720082F6">
            <w:pPr>
              <w:spacing w:line="270" w:lineRule="auto"/>
              <w:rPr>
                <w:rFonts w:ascii="Arial"/>
                <w:sz w:val="21"/>
              </w:rPr>
            </w:pPr>
          </w:p>
          <w:p w14:paraId="64837DEC">
            <w:pPr>
              <w:pStyle w:val="6"/>
              <w:spacing w:before="52" w:line="224" w:lineRule="auto"/>
              <w:ind w:left="319" w:right="63" w:hanging="253"/>
            </w:pPr>
            <w:r>
              <w:rPr>
                <w:b/>
                <w:bCs/>
                <w:spacing w:val="3"/>
              </w:rPr>
              <w:t>信息化管理工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作人员</w:t>
            </w:r>
          </w:p>
        </w:tc>
        <w:tc>
          <w:tcPr>
            <w:tcW w:w="3148" w:type="dxa"/>
            <w:vAlign w:val="top"/>
          </w:tcPr>
          <w:p w14:paraId="3170F22D">
            <w:pPr>
              <w:pStyle w:val="6"/>
              <w:spacing w:before="35" w:line="216" w:lineRule="auto"/>
              <w:ind w:left="92"/>
            </w:pPr>
            <w:r>
              <w:rPr>
                <w:b/>
                <w:bCs/>
                <w:spacing w:val="2"/>
              </w:rPr>
              <w:t>1.熟悉常用大数据开源技术，包含（但不</w:t>
            </w:r>
          </w:p>
          <w:p w14:paraId="7A670364">
            <w:pPr>
              <w:pStyle w:val="6"/>
              <w:spacing w:before="11" w:line="211" w:lineRule="auto"/>
              <w:ind w:left="380"/>
            </w:pPr>
            <w:r>
              <w:rPr>
                <w:b/>
                <w:bCs/>
                <w:spacing w:val="6"/>
              </w:rPr>
              <w:t>限于）</w:t>
            </w:r>
            <w:r>
              <w:rPr>
                <w:b/>
                <w:bCs/>
              </w:rPr>
              <w:t>Hadoop</w:t>
            </w:r>
            <w:r>
              <w:rPr>
                <w:b/>
                <w:bCs/>
                <w:spacing w:val="6"/>
              </w:rPr>
              <w:t>/</w:t>
            </w:r>
            <w:r>
              <w:rPr>
                <w:b/>
                <w:bCs/>
              </w:rPr>
              <w:t>Hive</w:t>
            </w:r>
            <w:r>
              <w:rPr>
                <w:b/>
                <w:bCs/>
                <w:spacing w:val="6"/>
              </w:rPr>
              <w:t>/</w:t>
            </w:r>
            <w:r>
              <w:rPr>
                <w:b/>
                <w:bCs/>
              </w:rPr>
              <w:t>Spark</w:t>
            </w:r>
            <w:r>
              <w:rPr>
                <w:b/>
                <w:bCs/>
                <w:spacing w:val="6"/>
              </w:rPr>
              <w:t>/</w:t>
            </w:r>
            <w:r>
              <w:rPr>
                <w:b/>
                <w:bCs/>
              </w:rPr>
              <w:t>Spark</w:t>
            </w:r>
          </w:p>
          <w:p w14:paraId="0A53AFA4">
            <w:pPr>
              <w:pStyle w:val="6"/>
              <w:spacing w:before="19" w:line="210" w:lineRule="auto"/>
              <w:ind w:left="113"/>
            </w:pPr>
            <w:r>
              <w:rPr>
                <w:b/>
                <w:bCs/>
              </w:rPr>
              <w:t>Streaming</w:t>
            </w:r>
            <w:r>
              <w:rPr>
                <w:b/>
                <w:bCs/>
                <w:spacing w:val="12"/>
              </w:rPr>
              <w:t>/</w:t>
            </w:r>
            <w:r>
              <w:rPr>
                <w:b/>
                <w:bCs/>
              </w:rPr>
              <w:t>Flink</w:t>
            </w:r>
            <w:r>
              <w:rPr>
                <w:b/>
                <w:bCs/>
                <w:spacing w:val="12"/>
              </w:rPr>
              <w:t>/</w:t>
            </w:r>
            <w:r>
              <w:rPr>
                <w:b/>
                <w:bCs/>
              </w:rPr>
              <w:t>Hbase</w:t>
            </w:r>
            <w:r>
              <w:rPr>
                <w:b/>
                <w:bCs/>
                <w:spacing w:val="12"/>
              </w:rPr>
              <w:t>/</w:t>
            </w:r>
            <w:r>
              <w:rPr>
                <w:b/>
                <w:bCs/>
              </w:rPr>
              <w:t>Flume</w:t>
            </w:r>
            <w:r>
              <w:rPr>
                <w:b/>
                <w:bCs/>
                <w:spacing w:val="12"/>
              </w:rPr>
              <w:t>/</w:t>
            </w:r>
            <w:r>
              <w:rPr>
                <w:b/>
                <w:bCs/>
              </w:rPr>
              <w:t>Kafka</w:t>
            </w:r>
            <w:r>
              <w:rPr>
                <w:b/>
                <w:bCs/>
                <w:spacing w:val="12"/>
              </w:rPr>
              <w:t>等</w:t>
            </w:r>
          </w:p>
          <w:p w14:paraId="01056139">
            <w:pPr>
              <w:pStyle w:val="6"/>
              <w:spacing w:before="19" w:line="225" w:lineRule="auto"/>
              <w:ind w:left="1331" w:right="28" w:hanging="1294"/>
            </w:pPr>
            <w:r>
              <w:rPr>
                <w:b/>
                <w:bCs/>
                <w:spacing w:val="4"/>
              </w:rPr>
              <w:t>相关技术,并有一定的</w:t>
            </w:r>
            <w:r>
              <w:rPr>
                <w:b/>
                <w:bCs/>
              </w:rPr>
              <w:t>Hadoop</w:t>
            </w:r>
            <w:r>
              <w:rPr>
                <w:b/>
                <w:bCs/>
                <w:spacing w:val="4"/>
              </w:rPr>
              <w:t>生态系统运维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4"/>
              </w:rPr>
              <w:t>经验；</w:t>
            </w:r>
          </w:p>
          <w:p w14:paraId="4C53C6C1">
            <w:pPr>
              <w:pStyle w:val="6"/>
              <w:spacing w:before="10" w:line="217" w:lineRule="auto"/>
              <w:ind w:left="89"/>
            </w:pPr>
            <w:r>
              <w:rPr>
                <w:b/>
                <w:bCs/>
                <w:spacing w:val="3"/>
              </w:rPr>
              <w:t>2.熟练掌握大数据处理技术的典型应用场</w:t>
            </w:r>
          </w:p>
          <w:p w14:paraId="2F03253F">
            <w:pPr>
              <w:pStyle w:val="6"/>
              <w:spacing w:before="14" w:line="217" w:lineRule="auto"/>
              <w:ind w:left="1417"/>
            </w:pPr>
            <w:r>
              <w:rPr>
                <w:b/>
                <w:bCs/>
                <w:spacing w:val="-8"/>
              </w:rPr>
              <w:t>景；</w:t>
            </w:r>
          </w:p>
          <w:p w14:paraId="3C0819A7">
            <w:pPr>
              <w:pStyle w:val="6"/>
              <w:spacing w:before="13" w:line="218" w:lineRule="auto"/>
              <w:ind w:left="217"/>
            </w:pPr>
            <w:r>
              <w:rPr>
                <w:b/>
                <w:bCs/>
                <w:spacing w:val="2"/>
              </w:rPr>
              <w:t>3.具备一定的数据敏感度，掌握</w:t>
            </w:r>
            <w:r>
              <w:rPr>
                <w:b/>
                <w:bCs/>
              </w:rPr>
              <w:t>SQL</w:t>
            </w:r>
            <w:r>
              <w:rPr>
                <w:b/>
                <w:bCs/>
                <w:spacing w:val="2"/>
              </w:rPr>
              <w:t>，</w:t>
            </w:r>
          </w:p>
          <w:p w14:paraId="20072CB4">
            <w:pPr>
              <w:pStyle w:val="6"/>
              <w:spacing w:before="13" w:line="210" w:lineRule="auto"/>
              <w:ind w:left="82"/>
            </w:pPr>
            <w:r>
              <w:rPr>
                <w:b/>
                <w:bCs/>
              </w:rPr>
              <w:t>SparkSQL</w:t>
            </w:r>
            <w:r>
              <w:rPr>
                <w:b/>
                <w:bCs/>
                <w:spacing w:val="5"/>
              </w:rPr>
              <w:t>、</w:t>
            </w:r>
            <w:r>
              <w:rPr>
                <w:b/>
                <w:bCs/>
              </w:rPr>
              <w:t>python</w:t>
            </w:r>
            <w:r>
              <w:rPr>
                <w:b/>
                <w:bCs/>
                <w:spacing w:val="5"/>
              </w:rPr>
              <w:t>进行数据开发及数据分</w:t>
            </w:r>
          </w:p>
          <w:p w14:paraId="3213E58A">
            <w:pPr>
              <w:pStyle w:val="6"/>
              <w:spacing w:before="17" w:line="216" w:lineRule="auto"/>
              <w:ind w:left="86"/>
            </w:pPr>
            <w:r>
              <w:rPr>
                <w:b/>
                <w:bCs/>
                <w:spacing w:val="3"/>
              </w:rPr>
              <w:t>析，能够分析海量数据，提炼核心观点，</w:t>
            </w:r>
          </w:p>
          <w:p w14:paraId="7A2C6D66">
            <w:pPr>
              <w:pStyle w:val="6"/>
              <w:spacing w:before="15" w:line="216" w:lineRule="auto"/>
              <w:ind w:left="583"/>
            </w:pPr>
            <w:r>
              <w:rPr>
                <w:b/>
                <w:bCs/>
                <w:spacing w:val="2"/>
              </w:rPr>
              <w:t>撰写完整的数据分析报告。</w:t>
            </w:r>
          </w:p>
          <w:p w14:paraId="72BBF6BA">
            <w:pPr>
              <w:pStyle w:val="6"/>
              <w:spacing w:before="14" w:line="216" w:lineRule="auto"/>
              <w:ind w:left="83"/>
            </w:pPr>
            <w:r>
              <w:rPr>
                <w:b/>
                <w:bCs/>
                <w:spacing w:val="2"/>
              </w:rPr>
              <w:t>4.限2024年应届毕业生、2025年应届毕业</w:t>
            </w:r>
          </w:p>
          <w:p w14:paraId="618F4233">
            <w:pPr>
              <w:pStyle w:val="6"/>
              <w:spacing w:before="14" w:line="190" w:lineRule="auto"/>
              <w:ind w:left="1422"/>
            </w:pPr>
            <w:r>
              <w:rPr>
                <w:b/>
                <w:bCs/>
                <w:spacing w:val="-10"/>
              </w:rPr>
              <w:t>生。</w:t>
            </w:r>
          </w:p>
        </w:tc>
        <w:tc>
          <w:tcPr>
            <w:tcW w:w="520" w:type="dxa"/>
            <w:vAlign w:val="top"/>
          </w:tcPr>
          <w:p w14:paraId="1B4A47FC">
            <w:pPr>
              <w:rPr>
                <w:rFonts w:ascii="Arial"/>
                <w:sz w:val="21"/>
              </w:rPr>
            </w:pPr>
          </w:p>
          <w:p w14:paraId="6767DFD5">
            <w:pPr>
              <w:rPr>
                <w:rFonts w:ascii="Arial"/>
                <w:sz w:val="21"/>
              </w:rPr>
            </w:pPr>
          </w:p>
          <w:p w14:paraId="28CBC890">
            <w:pPr>
              <w:rPr>
                <w:rFonts w:ascii="Arial"/>
                <w:sz w:val="21"/>
              </w:rPr>
            </w:pPr>
          </w:p>
          <w:p w14:paraId="0D0125D0">
            <w:pPr>
              <w:rPr>
                <w:rFonts w:ascii="Arial"/>
                <w:sz w:val="21"/>
              </w:rPr>
            </w:pPr>
          </w:p>
          <w:p w14:paraId="63D17CC9">
            <w:pPr>
              <w:spacing w:line="241" w:lineRule="auto"/>
              <w:rPr>
                <w:rFonts w:ascii="Arial"/>
                <w:sz w:val="21"/>
              </w:rPr>
            </w:pPr>
          </w:p>
          <w:p w14:paraId="69FCC281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4696637">
            <w:pPr>
              <w:spacing w:line="270" w:lineRule="auto"/>
              <w:rPr>
                <w:rFonts w:ascii="Arial"/>
                <w:sz w:val="21"/>
              </w:rPr>
            </w:pPr>
          </w:p>
          <w:p w14:paraId="5F0EAB6F">
            <w:pPr>
              <w:spacing w:line="270" w:lineRule="auto"/>
              <w:rPr>
                <w:rFonts w:ascii="Arial"/>
                <w:sz w:val="21"/>
              </w:rPr>
            </w:pPr>
          </w:p>
          <w:p w14:paraId="2FA5872E">
            <w:pPr>
              <w:spacing w:line="270" w:lineRule="auto"/>
              <w:rPr>
                <w:rFonts w:ascii="Arial"/>
                <w:sz w:val="21"/>
              </w:rPr>
            </w:pPr>
          </w:p>
          <w:p w14:paraId="6E2CA02A">
            <w:pPr>
              <w:spacing w:line="270" w:lineRule="auto"/>
              <w:rPr>
                <w:rFonts w:ascii="Arial"/>
                <w:sz w:val="21"/>
              </w:rPr>
            </w:pPr>
          </w:p>
          <w:p w14:paraId="3EA3D38B">
            <w:pPr>
              <w:pStyle w:val="6"/>
              <w:spacing w:before="52" w:line="225" w:lineRule="auto"/>
              <w:ind w:left="258" w:right="76" w:hanging="160"/>
            </w:pPr>
            <w:r>
              <w:rPr>
                <w:b/>
                <w:bCs/>
                <w:spacing w:val="2"/>
              </w:rPr>
              <w:t>数学、统计、计算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机及相关专业</w:t>
            </w:r>
          </w:p>
        </w:tc>
        <w:tc>
          <w:tcPr>
            <w:tcW w:w="769" w:type="dxa"/>
            <w:vAlign w:val="top"/>
          </w:tcPr>
          <w:p w14:paraId="0F1E4FB0">
            <w:pPr>
              <w:spacing w:line="270" w:lineRule="auto"/>
              <w:rPr>
                <w:rFonts w:ascii="Arial"/>
                <w:sz w:val="21"/>
              </w:rPr>
            </w:pPr>
          </w:p>
          <w:p w14:paraId="3AC0D1A5">
            <w:pPr>
              <w:spacing w:line="270" w:lineRule="auto"/>
              <w:rPr>
                <w:rFonts w:ascii="Arial"/>
                <w:sz w:val="21"/>
              </w:rPr>
            </w:pPr>
          </w:p>
          <w:p w14:paraId="19DC5C1C">
            <w:pPr>
              <w:spacing w:line="270" w:lineRule="auto"/>
              <w:rPr>
                <w:rFonts w:ascii="Arial"/>
                <w:sz w:val="21"/>
              </w:rPr>
            </w:pPr>
          </w:p>
          <w:p w14:paraId="02639BCD">
            <w:pPr>
              <w:spacing w:line="270" w:lineRule="auto"/>
              <w:rPr>
                <w:rFonts w:ascii="Arial"/>
                <w:sz w:val="21"/>
              </w:rPr>
            </w:pPr>
          </w:p>
          <w:p w14:paraId="0706CEB7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5C357D8">
            <w:pPr>
              <w:spacing w:line="295" w:lineRule="auto"/>
              <w:rPr>
                <w:rFonts w:ascii="Arial"/>
                <w:sz w:val="21"/>
              </w:rPr>
            </w:pPr>
          </w:p>
          <w:p w14:paraId="2F61C99F">
            <w:pPr>
              <w:spacing w:line="295" w:lineRule="auto"/>
              <w:rPr>
                <w:rFonts w:ascii="Arial"/>
                <w:sz w:val="21"/>
              </w:rPr>
            </w:pPr>
          </w:p>
          <w:p w14:paraId="211548A2">
            <w:pPr>
              <w:spacing w:line="295" w:lineRule="auto"/>
              <w:rPr>
                <w:rFonts w:ascii="Arial"/>
                <w:sz w:val="21"/>
              </w:rPr>
            </w:pPr>
          </w:p>
          <w:p w14:paraId="0BE052BE">
            <w:pPr>
              <w:spacing w:line="296" w:lineRule="auto"/>
              <w:rPr>
                <w:rFonts w:ascii="Arial"/>
                <w:sz w:val="21"/>
              </w:rPr>
            </w:pPr>
          </w:p>
          <w:p w14:paraId="500DEEDC">
            <w:pPr>
              <w:pStyle w:val="6"/>
              <w:spacing w:before="52" w:line="235" w:lineRule="auto"/>
              <w:ind w:left="142"/>
            </w:pPr>
            <w:r>
              <w:rPr>
                <w:b/>
                <w:bCs/>
                <w:spacing w:val="-1"/>
              </w:rPr>
              <w:t>8.8-9k</w:t>
            </w:r>
          </w:p>
        </w:tc>
        <w:tc>
          <w:tcPr>
            <w:tcW w:w="2254" w:type="dxa"/>
            <w:vAlign w:val="top"/>
          </w:tcPr>
          <w:p w14:paraId="6B66356E">
            <w:pPr>
              <w:spacing w:line="295" w:lineRule="auto"/>
              <w:rPr>
                <w:rFonts w:ascii="Arial"/>
                <w:sz w:val="21"/>
              </w:rPr>
            </w:pPr>
          </w:p>
          <w:p w14:paraId="172396A4">
            <w:pPr>
              <w:spacing w:line="295" w:lineRule="auto"/>
              <w:rPr>
                <w:rFonts w:ascii="Arial"/>
                <w:sz w:val="21"/>
              </w:rPr>
            </w:pPr>
          </w:p>
          <w:p w14:paraId="4F885321">
            <w:pPr>
              <w:spacing w:line="295" w:lineRule="auto"/>
              <w:rPr>
                <w:rFonts w:ascii="Arial"/>
                <w:sz w:val="21"/>
              </w:rPr>
            </w:pPr>
          </w:p>
          <w:p w14:paraId="5FF1296F">
            <w:pPr>
              <w:spacing w:line="295" w:lineRule="auto"/>
              <w:rPr>
                <w:rFonts w:ascii="Arial"/>
                <w:sz w:val="21"/>
              </w:rPr>
            </w:pPr>
          </w:p>
          <w:p w14:paraId="01C5B7C6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五险两金、双休</w:t>
            </w:r>
          </w:p>
        </w:tc>
        <w:tc>
          <w:tcPr>
            <w:tcW w:w="753" w:type="dxa"/>
            <w:vAlign w:val="top"/>
          </w:tcPr>
          <w:p w14:paraId="3CFEFF2B">
            <w:pPr>
              <w:spacing w:line="295" w:lineRule="auto"/>
              <w:rPr>
                <w:rFonts w:ascii="Arial"/>
                <w:sz w:val="21"/>
              </w:rPr>
            </w:pPr>
          </w:p>
          <w:p w14:paraId="5E669D29">
            <w:pPr>
              <w:spacing w:line="295" w:lineRule="auto"/>
              <w:rPr>
                <w:rFonts w:ascii="Arial"/>
                <w:sz w:val="21"/>
              </w:rPr>
            </w:pPr>
          </w:p>
          <w:p w14:paraId="53C3AE95">
            <w:pPr>
              <w:spacing w:line="295" w:lineRule="auto"/>
              <w:rPr>
                <w:rFonts w:ascii="Arial"/>
                <w:sz w:val="21"/>
              </w:rPr>
            </w:pPr>
          </w:p>
          <w:p w14:paraId="2171F879">
            <w:pPr>
              <w:spacing w:line="295" w:lineRule="auto"/>
              <w:rPr>
                <w:rFonts w:ascii="Arial"/>
                <w:sz w:val="21"/>
              </w:rPr>
            </w:pPr>
          </w:p>
          <w:p w14:paraId="6571E20E">
            <w:pPr>
              <w:pStyle w:val="6"/>
              <w:spacing w:before="52" w:line="219" w:lineRule="auto"/>
              <w:ind w:left="56"/>
            </w:pPr>
            <w:r>
              <w:rPr>
                <w:b/>
                <w:bCs/>
                <w:spacing w:val="1"/>
              </w:rPr>
              <w:t>观山湖区</w:t>
            </w:r>
          </w:p>
        </w:tc>
        <w:tc>
          <w:tcPr>
            <w:tcW w:w="614" w:type="dxa"/>
            <w:vAlign w:val="top"/>
          </w:tcPr>
          <w:p w14:paraId="02FACDF8">
            <w:pPr>
              <w:spacing w:line="295" w:lineRule="auto"/>
              <w:rPr>
                <w:rFonts w:ascii="Arial"/>
                <w:sz w:val="21"/>
              </w:rPr>
            </w:pPr>
          </w:p>
          <w:p w14:paraId="41F1B57E">
            <w:pPr>
              <w:spacing w:line="295" w:lineRule="auto"/>
              <w:rPr>
                <w:rFonts w:ascii="Arial"/>
                <w:sz w:val="21"/>
              </w:rPr>
            </w:pPr>
          </w:p>
          <w:p w14:paraId="66F88970">
            <w:pPr>
              <w:spacing w:line="295" w:lineRule="auto"/>
              <w:rPr>
                <w:rFonts w:ascii="Arial"/>
                <w:sz w:val="21"/>
              </w:rPr>
            </w:pPr>
          </w:p>
          <w:p w14:paraId="76F88D98">
            <w:pPr>
              <w:spacing w:line="296" w:lineRule="auto"/>
              <w:rPr>
                <w:rFonts w:ascii="Arial"/>
                <w:sz w:val="21"/>
              </w:rPr>
            </w:pPr>
          </w:p>
          <w:p w14:paraId="2A2AE23B">
            <w:pPr>
              <w:pStyle w:val="6"/>
              <w:spacing w:before="52" w:line="216" w:lineRule="auto"/>
              <w:ind w:left="72"/>
            </w:pPr>
            <w:r>
              <w:rPr>
                <w:b/>
                <w:bCs/>
                <w:spacing w:val="-1"/>
              </w:rPr>
              <w:t>李维熹</w:t>
            </w:r>
          </w:p>
        </w:tc>
        <w:tc>
          <w:tcPr>
            <w:tcW w:w="1347" w:type="dxa"/>
            <w:vAlign w:val="top"/>
          </w:tcPr>
          <w:p w14:paraId="6D31B77B">
            <w:pPr>
              <w:rPr>
                <w:rFonts w:ascii="Arial"/>
                <w:sz w:val="21"/>
              </w:rPr>
            </w:pPr>
          </w:p>
          <w:p w14:paraId="1CCF78FE">
            <w:pPr>
              <w:rPr>
                <w:rFonts w:ascii="Arial"/>
                <w:sz w:val="21"/>
              </w:rPr>
            </w:pPr>
          </w:p>
          <w:p w14:paraId="263654D5">
            <w:pPr>
              <w:rPr>
                <w:rFonts w:ascii="Arial"/>
                <w:sz w:val="21"/>
              </w:rPr>
            </w:pPr>
          </w:p>
          <w:p w14:paraId="0248891B">
            <w:pPr>
              <w:rPr>
                <w:rFonts w:ascii="Arial"/>
                <w:sz w:val="21"/>
              </w:rPr>
            </w:pPr>
          </w:p>
          <w:p w14:paraId="3AF5AC60">
            <w:pPr>
              <w:spacing w:line="241" w:lineRule="auto"/>
              <w:rPr>
                <w:rFonts w:ascii="Arial"/>
                <w:sz w:val="21"/>
              </w:rPr>
            </w:pPr>
          </w:p>
          <w:p w14:paraId="3BE865A1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0851-82212936</w:t>
            </w:r>
          </w:p>
        </w:tc>
        <w:tc>
          <w:tcPr>
            <w:tcW w:w="962" w:type="dxa"/>
            <w:vAlign w:val="top"/>
          </w:tcPr>
          <w:p w14:paraId="2020AD3B">
            <w:pPr>
              <w:spacing w:line="245" w:lineRule="auto"/>
              <w:rPr>
                <w:rFonts w:ascii="Arial"/>
                <w:sz w:val="21"/>
              </w:rPr>
            </w:pPr>
          </w:p>
          <w:p w14:paraId="4D95BD67">
            <w:pPr>
              <w:spacing w:line="245" w:lineRule="auto"/>
              <w:rPr>
                <w:rFonts w:ascii="Arial"/>
                <w:sz w:val="21"/>
              </w:rPr>
            </w:pPr>
          </w:p>
          <w:p w14:paraId="1A07DD11">
            <w:pPr>
              <w:spacing w:line="245" w:lineRule="auto"/>
              <w:rPr>
                <w:rFonts w:ascii="Arial"/>
                <w:sz w:val="21"/>
              </w:rPr>
            </w:pPr>
          </w:p>
          <w:p w14:paraId="72672099">
            <w:pPr>
              <w:spacing w:line="245" w:lineRule="auto"/>
              <w:rPr>
                <w:rFonts w:ascii="Arial"/>
                <w:sz w:val="21"/>
              </w:rPr>
            </w:pPr>
          </w:p>
          <w:p w14:paraId="0FAB654A">
            <w:pPr>
              <w:pStyle w:val="6"/>
              <w:spacing w:before="52" w:line="210" w:lineRule="auto"/>
              <w:ind w:left="71"/>
            </w:pPr>
            <w:r>
              <w:drawing>
                <wp:anchor distT="0" distB="0" distL="0" distR="0" simplePos="0" relativeHeight="25171865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-628650</wp:posOffset>
                  </wp:positionV>
                  <wp:extent cx="605155" cy="1677670"/>
                  <wp:effectExtent l="0" t="0" r="0" b="0"/>
                  <wp:wrapNone/>
                  <wp:docPr id="100" name="IM 100">
                    <a:hlinkClick xmlns:a="http://schemas.openxmlformats.org/drawingml/2006/main" r:id="rId24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 100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"mailto:Gzhighway2016@163.com"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Gzhighway</w:t>
            </w:r>
            <w:r>
              <w:rPr>
                <w:b/>
                <w:bCs/>
                <w:spacing w:val="12"/>
                <w:u w:val="single" w:color="auto"/>
              </w:rPr>
              <w:t>2</w:t>
            </w:r>
            <w:r>
              <w:rPr>
                <w:b/>
                <w:bCs/>
                <w:spacing w:val="12"/>
                <w:u w:val="single" w:color="auto"/>
              </w:rPr>
              <w:fldChar w:fldCharType="end"/>
            </w:r>
          </w:p>
          <w:p w14:paraId="629DDBAC">
            <w:pPr>
              <w:pStyle w:val="6"/>
              <w:spacing w:before="20" w:line="235" w:lineRule="auto"/>
              <w:ind w:left="82"/>
            </w:pPr>
            <w:r>
              <w:fldChar w:fldCharType="begin"/>
            </w:r>
            <w:r>
              <w:instrText xml:space="preserve"> HYPERLINK "mailto:Gzhighway2016@163.com"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016@163.co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64A91BE5">
            <w:pPr>
              <w:pStyle w:val="6"/>
              <w:spacing w:before="54" w:line="139" w:lineRule="auto"/>
              <w:ind w:left="444"/>
            </w:pPr>
            <w:r>
              <w:fldChar w:fldCharType="begin"/>
            </w:r>
            <w:r>
              <w:instrText xml:space="preserve"> HYPERLINK "mailto:Gzhighway2016@163.com" </w:instrText>
            </w:r>
            <w:r>
              <w:fldChar w:fldCharType="separate"/>
            </w:r>
            <w:r>
              <w:rPr>
                <w:b/>
                <w:bCs/>
                <w:spacing w:val="-2"/>
                <w:u w:val="single" w:color="auto"/>
              </w:rPr>
              <w:t>m</w:t>
            </w:r>
            <w:r>
              <w:rPr>
                <w:b/>
                <w:bCs/>
                <w:spacing w:val="-2"/>
                <w:u w:val="single" w:color="auto"/>
              </w:rPr>
              <w:fldChar w:fldCharType="end"/>
            </w:r>
          </w:p>
        </w:tc>
      </w:tr>
      <w:tr w14:paraId="04938B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5" w:hRule="atLeast"/>
        </w:trPr>
        <w:tc>
          <w:tcPr>
            <w:tcW w:w="669" w:type="dxa"/>
            <w:vAlign w:val="top"/>
          </w:tcPr>
          <w:p w14:paraId="1EAB37AD">
            <w:pPr>
              <w:spacing w:line="300" w:lineRule="auto"/>
              <w:rPr>
                <w:rFonts w:ascii="Arial"/>
                <w:sz w:val="21"/>
              </w:rPr>
            </w:pPr>
          </w:p>
          <w:p w14:paraId="4722D16C">
            <w:pPr>
              <w:spacing w:line="301" w:lineRule="auto"/>
              <w:rPr>
                <w:rFonts w:ascii="Arial"/>
                <w:sz w:val="21"/>
              </w:rPr>
            </w:pPr>
          </w:p>
          <w:p w14:paraId="3737AD63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151</w:t>
            </w:r>
          </w:p>
        </w:tc>
        <w:tc>
          <w:tcPr>
            <w:tcW w:w="1055" w:type="dxa"/>
            <w:vAlign w:val="top"/>
          </w:tcPr>
          <w:p w14:paraId="47A783D6">
            <w:pPr>
              <w:spacing w:line="379" w:lineRule="auto"/>
              <w:rPr>
                <w:rFonts w:ascii="Arial"/>
                <w:sz w:val="21"/>
              </w:rPr>
            </w:pPr>
          </w:p>
          <w:p w14:paraId="38DA872A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贵州亨达公路</w:t>
            </w:r>
          </w:p>
          <w:p w14:paraId="452FBDB0">
            <w:pPr>
              <w:pStyle w:val="6"/>
              <w:spacing w:before="13" w:line="219" w:lineRule="auto"/>
              <w:ind w:left="36"/>
            </w:pPr>
            <w:r>
              <w:rPr>
                <w:b/>
                <w:bCs/>
                <w:spacing w:val="1"/>
              </w:rPr>
              <w:t>资产运营管理</w:t>
            </w:r>
          </w:p>
          <w:p w14:paraId="678DEB86">
            <w:pPr>
              <w:pStyle w:val="6"/>
              <w:spacing w:before="9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0F16C4B9">
            <w:pPr>
              <w:rPr>
                <w:rFonts w:ascii="Arial"/>
                <w:sz w:val="21"/>
              </w:rPr>
            </w:pPr>
          </w:p>
          <w:p w14:paraId="0C505770">
            <w:pPr>
              <w:rPr>
                <w:rFonts w:ascii="Arial"/>
                <w:sz w:val="21"/>
              </w:rPr>
            </w:pPr>
          </w:p>
          <w:p w14:paraId="29078EB2">
            <w:pPr>
              <w:pStyle w:val="6"/>
              <w:spacing w:before="52" w:line="224" w:lineRule="auto"/>
              <w:ind w:left="241" w:right="63" w:hanging="168"/>
            </w:pPr>
            <w:r>
              <w:rPr>
                <w:b/>
                <w:bCs/>
                <w:spacing w:val="2"/>
              </w:rPr>
              <w:t>人力资源管理</w:t>
            </w:r>
            <w:r>
              <w:t xml:space="preserve"> </w:t>
            </w:r>
            <w:r>
              <w:rPr>
                <w:b/>
                <w:bCs/>
              </w:rPr>
              <w:t>工作人员</w:t>
            </w:r>
          </w:p>
        </w:tc>
        <w:tc>
          <w:tcPr>
            <w:tcW w:w="3148" w:type="dxa"/>
            <w:vAlign w:val="top"/>
          </w:tcPr>
          <w:p w14:paraId="017B5E0E">
            <w:pPr>
              <w:pStyle w:val="6"/>
              <w:spacing w:before="33" w:line="217" w:lineRule="auto"/>
              <w:ind w:left="176"/>
            </w:pPr>
            <w:r>
              <w:rPr>
                <w:b/>
                <w:bCs/>
                <w:spacing w:val="2"/>
              </w:rPr>
              <w:t>1.掌握人力资源管理各模块专业知识；</w:t>
            </w:r>
          </w:p>
          <w:p w14:paraId="214D893E">
            <w:pPr>
              <w:pStyle w:val="6"/>
              <w:spacing w:before="13" w:line="215" w:lineRule="auto"/>
              <w:ind w:left="89"/>
            </w:pPr>
            <w:r>
              <w:rPr>
                <w:b/>
                <w:bCs/>
                <w:spacing w:val="3"/>
              </w:rPr>
              <w:t>2.工作态度细致认真，具备良好的沟通协</w:t>
            </w:r>
          </w:p>
          <w:p w14:paraId="6111EA89">
            <w:pPr>
              <w:pStyle w:val="6"/>
              <w:spacing w:before="13" w:line="216" w:lineRule="auto"/>
              <w:ind w:left="996"/>
            </w:pPr>
            <w:r>
              <w:rPr>
                <w:b/>
                <w:bCs/>
                <w:spacing w:val="1"/>
              </w:rPr>
              <w:t>调和组织能力；</w:t>
            </w:r>
          </w:p>
          <w:p w14:paraId="1212A36E">
            <w:pPr>
              <w:pStyle w:val="6"/>
              <w:spacing w:before="14" w:line="216" w:lineRule="auto"/>
              <w:ind w:left="95"/>
            </w:pPr>
            <w:r>
              <w:rPr>
                <w:b/>
                <w:bCs/>
                <w:spacing w:val="2"/>
              </w:rPr>
              <w:t>3.吃苦耐劳、认真负责，能随时服从公司</w:t>
            </w:r>
          </w:p>
          <w:p w14:paraId="5C7E3D2D">
            <w:pPr>
              <w:pStyle w:val="6"/>
              <w:spacing w:before="13" w:line="215" w:lineRule="auto"/>
              <w:ind w:left="420"/>
            </w:pPr>
            <w:r>
              <w:rPr>
                <w:b/>
                <w:bCs/>
                <w:spacing w:val="2"/>
              </w:rPr>
              <w:t>安排，按时保量完成工作任务。</w:t>
            </w:r>
          </w:p>
          <w:p w14:paraId="51F0AF6B">
            <w:pPr>
              <w:pStyle w:val="6"/>
              <w:spacing w:before="15" w:line="216" w:lineRule="auto"/>
              <w:ind w:left="666"/>
            </w:pPr>
            <w:r>
              <w:rPr>
                <w:b/>
                <w:bCs/>
                <w:spacing w:val="1"/>
              </w:rPr>
              <w:t>4.限2024年应届毕业生。</w:t>
            </w:r>
          </w:p>
          <w:p w14:paraId="41F414F6">
            <w:pPr>
              <w:pStyle w:val="6"/>
              <w:spacing w:before="12" w:line="181" w:lineRule="auto"/>
              <w:ind w:left="506"/>
            </w:pPr>
            <w:r>
              <w:rPr>
                <w:b/>
                <w:bCs/>
                <w:spacing w:val="2"/>
              </w:rPr>
              <w:t>5.同等条件下中共党员优先。</w:t>
            </w:r>
          </w:p>
        </w:tc>
        <w:tc>
          <w:tcPr>
            <w:tcW w:w="520" w:type="dxa"/>
            <w:vAlign w:val="top"/>
          </w:tcPr>
          <w:p w14:paraId="16ED0298">
            <w:pPr>
              <w:spacing w:line="300" w:lineRule="auto"/>
              <w:rPr>
                <w:rFonts w:ascii="Arial"/>
                <w:sz w:val="21"/>
              </w:rPr>
            </w:pPr>
          </w:p>
          <w:p w14:paraId="221A60CE">
            <w:pPr>
              <w:spacing w:line="300" w:lineRule="auto"/>
              <w:rPr>
                <w:rFonts w:ascii="Arial"/>
                <w:sz w:val="21"/>
              </w:rPr>
            </w:pPr>
          </w:p>
          <w:p w14:paraId="63E8D944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D4DC261">
            <w:pPr>
              <w:spacing w:line="479" w:lineRule="auto"/>
              <w:rPr>
                <w:rFonts w:ascii="Arial"/>
                <w:sz w:val="21"/>
              </w:rPr>
            </w:pPr>
          </w:p>
          <w:p w14:paraId="46BE5B44">
            <w:pPr>
              <w:pStyle w:val="6"/>
              <w:spacing w:before="52" w:line="226" w:lineRule="auto"/>
              <w:ind w:left="515" w:right="76" w:hanging="420"/>
            </w:pPr>
            <w:r>
              <w:rPr>
                <w:b/>
                <w:bCs/>
                <w:spacing w:val="2"/>
              </w:rPr>
              <w:t>人力资源管理及相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5FF8372D">
            <w:pPr>
              <w:rPr>
                <w:rFonts w:ascii="Arial"/>
                <w:sz w:val="21"/>
              </w:rPr>
            </w:pPr>
          </w:p>
          <w:p w14:paraId="3FA90007">
            <w:pPr>
              <w:rPr>
                <w:rFonts w:ascii="Arial"/>
                <w:sz w:val="21"/>
              </w:rPr>
            </w:pPr>
          </w:p>
          <w:p w14:paraId="2207F246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C455039">
            <w:pPr>
              <w:spacing w:line="290" w:lineRule="auto"/>
              <w:rPr>
                <w:rFonts w:ascii="Arial"/>
                <w:sz w:val="21"/>
              </w:rPr>
            </w:pPr>
          </w:p>
          <w:p w14:paraId="674E3998">
            <w:pPr>
              <w:spacing w:line="290" w:lineRule="auto"/>
              <w:rPr>
                <w:rFonts w:ascii="Arial"/>
                <w:sz w:val="21"/>
              </w:rPr>
            </w:pPr>
          </w:p>
          <w:p w14:paraId="41726A24">
            <w:pPr>
              <w:pStyle w:val="6"/>
              <w:spacing w:before="52" w:line="235" w:lineRule="auto"/>
              <w:ind w:left="142"/>
            </w:pPr>
            <w:r>
              <w:rPr>
                <w:b/>
                <w:bCs/>
                <w:spacing w:val="-1"/>
              </w:rPr>
              <w:t>7.4-8k</w:t>
            </w:r>
          </w:p>
        </w:tc>
        <w:tc>
          <w:tcPr>
            <w:tcW w:w="2254" w:type="dxa"/>
            <w:vAlign w:val="top"/>
          </w:tcPr>
          <w:p w14:paraId="38C0141E">
            <w:pPr>
              <w:spacing w:line="290" w:lineRule="auto"/>
              <w:rPr>
                <w:rFonts w:ascii="Arial"/>
                <w:sz w:val="21"/>
              </w:rPr>
            </w:pPr>
          </w:p>
          <w:p w14:paraId="63431F94">
            <w:pPr>
              <w:spacing w:line="290" w:lineRule="auto"/>
              <w:rPr>
                <w:rFonts w:ascii="Arial"/>
                <w:sz w:val="21"/>
              </w:rPr>
            </w:pPr>
          </w:p>
          <w:p w14:paraId="2EB48B95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五险两金、双休</w:t>
            </w:r>
          </w:p>
        </w:tc>
        <w:tc>
          <w:tcPr>
            <w:tcW w:w="753" w:type="dxa"/>
            <w:vAlign w:val="top"/>
          </w:tcPr>
          <w:p w14:paraId="3719732A">
            <w:pPr>
              <w:spacing w:line="290" w:lineRule="auto"/>
              <w:rPr>
                <w:rFonts w:ascii="Arial"/>
                <w:sz w:val="21"/>
              </w:rPr>
            </w:pPr>
          </w:p>
          <w:p w14:paraId="45568F9E">
            <w:pPr>
              <w:spacing w:line="290" w:lineRule="auto"/>
              <w:rPr>
                <w:rFonts w:ascii="Arial"/>
                <w:sz w:val="21"/>
              </w:rPr>
            </w:pPr>
          </w:p>
          <w:p w14:paraId="22F0F99A">
            <w:pPr>
              <w:pStyle w:val="6"/>
              <w:spacing w:before="52" w:line="219" w:lineRule="auto"/>
              <w:ind w:left="56"/>
            </w:pPr>
            <w:r>
              <w:rPr>
                <w:b/>
                <w:bCs/>
                <w:spacing w:val="1"/>
              </w:rPr>
              <w:t>观山湖区</w:t>
            </w:r>
          </w:p>
        </w:tc>
        <w:tc>
          <w:tcPr>
            <w:tcW w:w="614" w:type="dxa"/>
            <w:vAlign w:val="top"/>
          </w:tcPr>
          <w:p w14:paraId="3470958E">
            <w:pPr>
              <w:spacing w:line="290" w:lineRule="auto"/>
              <w:rPr>
                <w:rFonts w:ascii="Arial"/>
                <w:sz w:val="21"/>
              </w:rPr>
            </w:pPr>
          </w:p>
          <w:p w14:paraId="2D811A53">
            <w:pPr>
              <w:spacing w:line="290" w:lineRule="auto"/>
              <w:rPr>
                <w:rFonts w:ascii="Arial"/>
                <w:sz w:val="21"/>
              </w:rPr>
            </w:pPr>
          </w:p>
          <w:p w14:paraId="6B25E38F">
            <w:pPr>
              <w:pStyle w:val="6"/>
              <w:spacing w:before="52" w:line="216" w:lineRule="auto"/>
              <w:ind w:left="72"/>
            </w:pPr>
            <w:r>
              <w:rPr>
                <w:b/>
                <w:bCs/>
                <w:spacing w:val="-1"/>
              </w:rPr>
              <w:t>李维熹</w:t>
            </w:r>
          </w:p>
        </w:tc>
        <w:tc>
          <w:tcPr>
            <w:tcW w:w="1347" w:type="dxa"/>
            <w:vAlign w:val="top"/>
          </w:tcPr>
          <w:p w14:paraId="45893E72">
            <w:pPr>
              <w:spacing w:line="300" w:lineRule="auto"/>
              <w:rPr>
                <w:rFonts w:ascii="Arial"/>
                <w:sz w:val="21"/>
              </w:rPr>
            </w:pPr>
          </w:p>
          <w:p w14:paraId="3C8251C6">
            <w:pPr>
              <w:spacing w:line="301" w:lineRule="auto"/>
              <w:rPr>
                <w:rFonts w:ascii="Arial"/>
                <w:sz w:val="21"/>
              </w:rPr>
            </w:pPr>
          </w:p>
          <w:p w14:paraId="3118DBB4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0851-82212936</w:t>
            </w:r>
          </w:p>
        </w:tc>
        <w:tc>
          <w:tcPr>
            <w:tcW w:w="962" w:type="dxa"/>
            <w:vAlign w:val="top"/>
          </w:tcPr>
          <w:p w14:paraId="33FD2B8A">
            <w:pPr>
              <w:spacing w:line="379" w:lineRule="auto"/>
              <w:rPr>
                <w:rFonts w:ascii="Arial"/>
                <w:sz w:val="21"/>
              </w:rPr>
            </w:pPr>
          </w:p>
          <w:p w14:paraId="2A6263DC">
            <w:pPr>
              <w:pStyle w:val="6"/>
              <w:spacing w:before="52" w:line="210" w:lineRule="auto"/>
              <w:ind w:left="71"/>
            </w:pPr>
            <w:r>
              <w:drawing>
                <wp:anchor distT="0" distB="0" distL="0" distR="0" simplePos="0" relativeHeight="25171763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-241300</wp:posOffset>
                  </wp:positionV>
                  <wp:extent cx="605155" cy="904240"/>
                  <wp:effectExtent l="0" t="0" r="0" b="0"/>
                  <wp:wrapNone/>
                  <wp:docPr id="102" name="IM 102">
                    <a:hlinkClick xmlns:a="http://schemas.openxmlformats.org/drawingml/2006/main" r:id="rId24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 102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"mailto:Gzhighway2016@163.com"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Gzhighway</w:t>
            </w:r>
            <w:r>
              <w:rPr>
                <w:b/>
                <w:bCs/>
                <w:spacing w:val="12"/>
                <w:u w:val="single" w:color="auto"/>
              </w:rPr>
              <w:t>2</w:t>
            </w:r>
            <w:r>
              <w:rPr>
                <w:b/>
                <w:bCs/>
                <w:spacing w:val="12"/>
                <w:u w:val="single" w:color="auto"/>
              </w:rPr>
              <w:fldChar w:fldCharType="end"/>
            </w:r>
          </w:p>
          <w:p w14:paraId="2CF59E9F">
            <w:pPr>
              <w:pStyle w:val="6"/>
              <w:spacing w:before="20" w:line="235" w:lineRule="auto"/>
              <w:ind w:left="82"/>
            </w:pPr>
            <w:r>
              <w:fldChar w:fldCharType="begin"/>
            </w:r>
            <w:r>
              <w:instrText xml:space="preserve"> HYPERLINK "mailto:Gzhighway2016@163.com"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016@163.co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3CC3DE4E">
            <w:pPr>
              <w:pStyle w:val="6"/>
              <w:spacing w:before="51" w:line="139" w:lineRule="auto"/>
              <w:ind w:left="444"/>
            </w:pPr>
            <w:r>
              <w:fldChar w:fldCharType="begin"/>
            </w:r>
            <w:r>
              <w:instrText xml:space="preserve"> HYPERLINK "mailto:Gzhighway2016@163.com" </w:instrText>
            </w:r>
            <w:r>
              <w:fldChar w:fldCharType="separate"/>
            </w:r>
            <w:r>
              <w:rPr>
                <w:b/>
                <w:bCs/>
                <w:spacing w:val="-2"/>
                <w:u w:val="single" w:color="auto"/>
              </w:rPr>
              <w:t>m</w:t>
            </w:r>
            <w:r>
              <w:rPr>
                <w:b/>
                <w:bCs/>
                <w:spacing w:val="-2"/>
                <w:u w:val="single" w:color="auto"/>
              </w:rPr>
              <w:fldChar w:fldCharType="end"/>
            </w:r>
          </w:p>
        </w:tc>
      </w:tr>
      <w:tr w14:paraId="3F317D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06AA6886">
            <w:pPr>
              <w:spacing w:line="250" w:lineRule="auto"/>
              <w:rPr>
                <w:rFonts w:ascii="Arial"/>
                <w:sz w:val="21"/>
              </w:rPr>
            </w:pPr>
          </w:p>
          <w:p w14:paraId="5B19666B">
            <w:pPr>
              <w:spacing w:line="251" w:lineRule="auto"/>
              <w:rPr>
                <w:rFonts w:ascii="Arial"/>
                <w:sz w:val="21"/>
              </w:rPr>
            </w:pPr>
          </w:p>
          <w:p w14:paraId="5C4B036E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152</w:t>
            </w:r>
          </w:p>
        </w:tc>
        <w:tc>
          <w:tcPr>
            <w:tcW w:w="1055" w:type="dxa"/>
            <w:vAlign w:val="top"/>
          </w:tcPr>
          <w:p w14:paraId="782A2899">
            <w:pPr>
              <w:spacing w:line="280" w:lineRule="auto"/>
              <w:rPr>
                <w:rFonts w:ascii="Arial"/>
                <w:sz w:val="21"/>
              </w:rPr>
            </w:pPr>
          </w:p>
          <w:p w14:paraId="032D8887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贵州亨达公路</w:t>
            </w:r>
          </w:p>
          <w:p w14:paraId="1F10CCFB">
            <w:pPr>
              <w:pStyle w:val="6"/>
              <w:spacing w:before="13" w:line="219" w:lineRule="auto"/>
              <w:ind w:left="36"/>
            </w:pPr>
            <w:r>
              <w:rPr>
                <w:b/>
                <w:bCs/>
                <w:spacing w:val="1"/>
              </w:rPr>
              <w:t>资产运营管理</w:t>
            </w:r>
          </w:p>
          <w:p w14:paraId="17AADB4C">
            <w:pPr>
              <w:pStyle w:val="6"/>
              <w:spacing w:before="11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522EC6FC">
            <w:pPr>
              <w:spacing w:line="381" w:lineRule="auto"/>
              <w:rPr>
                <w:rFonts w:ascii="Arial"/>
                <w:sz w:val="21"/>
              </w:rPr>
            </w:pPr>
          </w:p>
          <w:p w14:paraId="0C562134">
            <w:pPr>
              <w:pStyle w:val="6"/>
              <w:spacing w:before="52" w:line="226" w:lineRule="auto"/>
              <w:ind w:left="403" w:right="63" w:hanging="330"/>
            </w:pPr>
            <w:r>
              <w:rPr>
                <w:b/>
                <w:bCs/>
                <w:spacing w:val="1"/>
              </w:rPr>
              <w:t>财务管理工作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3"/>
              </w:rPr>
              <w:t>人员</w:t>
            </w:r>
          </w:p>
        </w:tc>
        <w:tc>
          <w:tcPr>
            <w:tcW w:w="3148" w:type="dxa"/>
            <w:vAlign w:val="top"/>
          </w:tcPr>
          <w:p w14:paraId="200F7D5A">
            <w:pPr>
              <w:pStyle w:val="6"/>
              <w:spacing w:before="34" w:line="216" w:lineRule="auto"/>
              <w:ind w:left="92"/>
            </w:pPr>
            <w:r>
              <w:rPr>
                <w:b/>
                <w:bCs/>
                <w:spacing w:val="2"/>
              </w:rPr>
              <w:t>1.熟悉财务知识和相关法规，具备财务分</w:t>
            </w:r>
          </w:p>
          <w:p w14:paraId="31621CA3">
            <w:pPr>
              <w:pStyle w:val="6"/>
              <w:spacing w:before="14" w:line="216" w:lineRule="auto"/>
              <w:ind w:left="336"/>
            </w:pPr>
            <w:r>
              <w:rPr>
                <w:b/>
                <w:bCs/>
                <w:spacing w:val="2"/>
              </w:rPr>
              <w:t>析、预算控制、成本核算等能力；</w:t>
            </w:r>
          </w:p>
          <w:p w14:paraId="27B6DE8B">
            <w:pPr>
              <w:pStyle w:val="6"/>
              <w:spacing w:before="11" w:line="214" w:lineRule="auto"/>
              <w:ind w:left="89"/>
            </w:pPr>
            <w:r>
              <w:rPr>
                <w:b/>
                <w:bCs/>
                <w:spacing w:val="2"/>
              </w:rPr>
              <w:t>2.具备较好的逻辑思维和团队协作能力；</w:t>
            </w:r>
          </w:p>
          <w:p w14:paraId="10A0442A">
            <w:pPr>
              <w:pStyle w:val="6"/>
              <w:spacing w:before="17" w:line="223" w:lineRule="auto"/>
              <w:ind w:left="168" w:right="71" w:hanging="73"/>
            </w:pPr>
            <w:r>
              <w:rPr>
                <w:b/>
                <w:bCs/>
                <w:spacing w:val="2"/>
              </w:rPr>
              <w:t>3.对财务报告编制、财务数据分析、成本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控制、资金管理等相关工作有所了解。</w:t>
            </w:r>
          </w:p>
          <w:p w14:paraId="0974FBA6">
            <w:pPr>
              <w:pStyle w:val="6"/>
              <w:spacing w:before="15" w:line="175" w:lineRule="auto"/>
              <w:ind w:left="666"/>
            </w:pPr>
            <w:r>
              <w:rPr>
                <w:b/>
                <w:bCs/>
                <w:spacing w:val="1"/>
              </w:rPr>
              <w:t>4.限2024年应届毕业生。</w:t>
            </w:r>
          </w:p>
        </w:tc>
        <w:tc>
          <w:tcPr>
            <w:tcW w:w="520" w:type="dxa"/>
            <w:vAlign w:val="top"/>
          </w:tcPr>
          <w:p w14:paraId="18CCA7F4">
            <w:pPr>
              <w:spacing w:line="250" w:lineRule="auto"/>
              <w:rPr>
                <w:rFonts w:ascii="Arial"/>
                <w:sz w:val="21"/>
              </w:rPr>
            </w:pPr>
          </w:p>
          <w:p w14:paraId="67FA30CB">
            <w:pPr>
              <w:spacing w:line="251" w:lineRule="auto"/>
              <w:rPr>
                <w:rFonts w:ascii="Arial"/>
                <w:sz w:val="21"/>
              </w:rPr>
            </w:pPr>
          </w:p>
          <w:p w14:paraId="32F917BB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CE73B4B">
            <w:pPr>
              <w:spacing w:line="280" w:lineRule="auto"/>
              <w:rPr>
                <w:rFonts w:ascii="Arial"/>
                <w:sz w:val="21"/>
              </w:rPr>
            </w:pPr>
          </w:p>
          <w:p w14:paraId="34302881">
            <w:pPr>
              <w:pStyle w:val="6"/>
              <w:spacing w:before="52" w:line="218" w:lineRule="auto"/>
              <w:ind w:left="95"/>
            </w:pPr>
            <w:r>
              <w:rPr>
                <w:b/>
                <w:bCs/>
                <w:spacing w:val="2"/>
              </w:rPr>
              <w:t>财政学类、金融学</w:t>
            </w:r>
          </w:p>
          <w:p w14:paraId="35962B14">
            <w:pPr>
              <w:pStyle w:val="6"/>
              <w:spacing w:before="13" w:line="216" w:lineRule="auto"/>
              <w:ind w:left="102"/>
            </w:pPr>
            <w:r>
              <w:rPr>
                <w:b/>
                <w:bCs/>
                <w:spacing w:val="1"/>
              </w:rPr>
              <w:t>类及财会方向相关</w:t>
            </w:r>
          </w:p>
          <w:p w14:paraId="745DDD6E">
            <w:pPr>
              <w:pStyle w:val="6"/>
              <w:spacing w:before="13" w:line="219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69" w:type="dxa"/>
            <w:vAlign w:val="top"/>
          </w:tcPr>
          <w:p w14:paraId="57EE6781">
            <w:pPr>
              <w:spacing w:line="380" w:lineRule="auto"/>
              <w:rPr>
                <w:rFonts w:ascii="Arial"/>
                <w:sz w:val="21"/>
              </w:rPr>
            </w:pPr>
          </w:p>
          <w:p w14:paraId="685D8606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3528D5F">
            <w:pPr>
              <w:rPr>
                <w:rFonts w:ascii="Arial"/>
                <w:sz w:val="21"/>
              </w:rPr>
            </w:pPr>
          </w:p>
          <w:p w14:paraId="77B46192">
            <w:pPr>
              <w:spacing w:line="241" w:lineRule="auto"/>
              <w:rPr>
                <w:rFonts w:ascii="Arial"/>
                <w:sz w:val="21"/>
              </w:rPr>
            </w:pPr>
          </w:p>
          <w:p w14:paraId="4C23C698">
            <w:pPr>
              <w:pStyle w:val="6"/>
              <w:spacing w:before="52" w:line="235" w:lineRule="auto"/>
              <w:ind w:left="142"/>
            </w:pPr>
            <w:r>
              <w:rPr>
                <w:b/>
                <w:bCs/>
                <w:spacing w:val="-1"/>
              </w:rPr>
              <w:t>7.4-8k</w:t>
            </w:r>
          </w:p>
        </w:tc>
        <w:tc>
          <w:tcPr>
            <w:tcW w:w="2254" w:type="dxa"/>
            <w:vAlign w:val="top"/>
          </w:tcPr>
          <w:p w14:paraId="628920EC">
            <w:pPr>
              <w:rPr>
                <w:rFonts w:ascii="Arial"/>
                <w:sz w:val="21"/>
              </w:rPr>
            </w:pPr>
          </w:p>
          <w:p w14:paraId="4417ED4E">
            <w:pPr>
              <w:spacing w:line="241" w:lineRule="auto"/>
              <w:rPr>
                <w:rFonts w:ascii="Arial"/>
                <w:sz w:val="21"/>
              </w:rPr>
            </w:pPr>
          </w:p>
          <w:p w14:paraId="624E4679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五险两金、双休</w:t>
            </w:r>
          </w:p>
        </w:tc>
        <w:tc>
          <w:tcPr>
            <w:tcW w:w="753" w:type="dxa"/>
            <w:vAlign w:val="top"/>
          </w:tcPr>
          <w:p w14:paraId="2D5224C9">
            <w:pPr>
              <w:rPr>
                <w:rFonts w:ascii="Arial"/>
                <w:sz w:val="21"/>
              </w:rPr>
            </w:pPr>
          </w:p>
          <w:p w14:paraId="43006EAE">
            <w:pPr>
              <w:rPr>
                <w:rFonts w:ascii="Arial"/>
                <w:sz w:val="21"/>
              </w:rPr>
            </w:pPr>
          </w:p>
          <w:p w14:paraId="21E9722E">
            <w:pPr>
              <w:pStyle w:val="6"/>
              <w:spacing w:before="52" w:line="219" w:lineRule="auto"/>
              <w:ind w:left="56"/>
            </w:pPr>
            <w:r>
              <w:rPr>
                <w:b/>
                <w:bCs/>
                <w:spacing w:val="1"/>
              </w:rPr>
              <w:t>观山湖区</w:t>
            </w:r>
          </w:p>
        </w:tc>
        <w:tc>
          <w:tcPr>
            <w:tcW w:w="614" w:type="dxa"/>
            <w:vAlign w:val="top"/>
          </w:tcPr>
          <w:p w14:paraId="39525C8B">
            <w:pPr>
              <w:rPr>
                <w:rFonts w:ascii="Arial"/>
                <w:sz w:val="21"/>
              </w:rPr>
            </w:pPr>
          </w:p>
          <w:p w14:paraId="76FAFE60">
            <w:pPr>
              <w:spacing w:line="241" w:lineRule="auto"/>
              <w:rPr>
                <w:rFonts w:ascii="Arial"/>
                <w:sz w:val="21"/>
              </w:rPr>
            </w:pPr>
          </w:p>
          <w:p w14:paraId="79FE668D">
            <w:pPr>
              <w:pStyle w:val="6"/>
              <w:spacing w:before="52" w:line="216" w:lineRule="auto"/>
              <w:ind w:left="72"/>
            </w:pPr>
            <w:r>
              <w:rPr>
                <w:b/>
                <w:bCs/>
                <w:spacing w:val="-1"/>
              </w:rPr>
              <w:t>李维熹</w:t>
            </w:r>
          </w:p>
        </w:tc>
        <w:tc>
          <w:tcPr>
            <w:tcW w:w="1347" w:type="dxa"/>
            <w:vAlign w:val="top"/>
          </w:tcPr>
          <w:p w14:paraId="7F1ACB37">
            <w:pPr>
              <w:spacing w:line="250" w:lineRule="auto"/>
              <w:rPr>
                <w:rFonts w:ascii="Arial"/>
                <w:sz w:val="21"/>
              </w:rPr>
            </w:pPr>
          </w:p>
          <w:p w14:paraId="7253A693">
            <w:pPr>
              <w:spacing w:line="251" w:lineRule="auto"/>
              <w:rPr>
                <w:rFonts w:ascii="Arial"/>
                <w:sz w:val="21"/>
              </w:rPr>
            </w:pPr>
          </w:p>
          <w:p w14:paraId="3D5405FE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0851-82212936</w:t>
            </w:r>
          </w:p>
        </w:tc>
        <w:tc>
          <w:tcPr>
            <w:tcW w:w="962" w:type="dxa"/>
            <w:vAlign w:val="top"/>
          </w:tcPr>
          <w:p w14:paraId="3D6902A8">
            <w:pPr>
              <w:spacing w:line="280" w:lineRule="auto"/>
              <w:rPr>
                <w:rFonts w:ascii="Arial"/>
                <w:sz w:val="21"/>
              </w:rPr>
            </w:pPr>
          </w:p>
          <w:p w14:paraId="41A69420">
            <w:pPr>
              <w:pStyle w:val="6"/>
              <w:spacing w:before="52" w:line="210" w:lineRule="auto"/>
              <w:ind w:left="71"/>
            </w:pPr>
            <w:r>
              <w:drawing>
                <wp:anchor distT="0" distB="0" distL="0" distR="0" simplePos="0" relativeHeight="25171968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-175260</wp:posOffset>
                  </wp:positionV>
                  <wp:extent cx="605155" cy="774065"/>
                  <wp:effectExtent l="0" t="0" r="0" b="0"/>
                  <wp:wrapNone/>
                  <wp:docPr id="104" name="IM 104">
                    <a:hlinkClick xmlns:a="http://schemas.openxmlformats.org/drawingml/2006/main" r:id="rId24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 104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"mailto:Gzhighway2016@163.com"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Gzhighway</w:t>
            </w:r>
            <w:r>
              <w:rPr>
                <w:b/>
                <w:bCs/>
                <w:spacing w:val="12"/>
                <w:u w:val="single" w:color="auto"/>
              </w:rPr>
              <w:t>2</w:t>
            </w:r>
            <w:r>
              <w:rPr>
                <w:b/>
                <w:bCs/>
                <w:spacing w:val="12"/>
                <w:u w:val="single" w:color="auto"/>
              </w:rPr>
              <w:fldChar w:fldCharType="end"/>
            </w:r>
          </w:p>
          <w:p w14:paraId="1E35AD7D">
            <w:pPr>
              <w:pStyle w:val="6"/>
              <w:spacing w:before="20" w:line="235" w:lineRule="auto"/>
              <w:ind w:left="82"/>
            </w:pPr>
            <w:r>
              <w:fldChar w:fldCharType="begin"/>
            </w:r>
            <w:r>
              <w:instrText xml:space="preserve"> HYPERLINK "mailto:Gzhighway2016@163.com"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016@163.co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5FD7D9B1">
            <w:pPr>
              <w:pStyle w:val="6"/>
              <w:spacing w:before="53" w:line="139" w:lineRule="auto"/>
              <w:ind w:left="444"/>
            </w:pPr>
            <w:r>
              <w:fldChar w:fldCharType="begin"/>
            </w:r>
            <w:r>
              <w:instrText xml:space="preserve"> HYPERLINK "mailto:Gzhighway2016@163.com" </w:instrText>
            </w:r>
            <w:r>
              <w:fldChar w:fldCharType="separate"/>
            </w:r>
            <w:r>
              <w:rPr>
                <w:b/>
                <w:bCs/>
                <w:spacing w:val="-2"/>
                <w:u w:val="single" w:color="auto"/>
              </w:rPr>
              <w:t>m</w:t>
            </w:r>
            <w:r>
              <w:rPr>
                <w:b/>
                <w:bCs/>
                <w:spacing w:val="-2"/>
                <w:u w:val="single" w:color="auto"/>
              </w:rPr>
              <w:fldChar w:fldCharType="end"/>
            </w:r>
          </w:p>
        </w:tc>
      </w:tr>
      <w:tr w14:paraId="2A7228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4" w:hRule="atLeast"/>
        </w:trPr>
        <w:tc>
          <w:tcPr>
            <w:tcW w:w="669" w:type="dxa"/>
            <w:vAlign w:val="top"/>
          </w:tcPr>
          <w:p w14:paraId="16B0A865">
            <w:pPr>
              <w:spacing w:line="303" w:lineRule="auto"/>
              <w:rPr>
                <w:rFonts w:ascii="Arial"/>
                <w:sz w:val="21"/>
              </w:rPr>
            </w:pPr>
          </w:p>
          <w:p w14:paraId="18742FC3">
            <w:pPr>
              <w:spacing w:line="303" w:lineRule="auto"/>
              <w:rPr>
                <w:rFonts w:ascii="Arial"/>
                <w:sz w:val="21"/>
              </w:rPr>
            </w:pPr>
          </w:p>
          <w:p w14:paraId="037A0620">
            <w:pPr>
              <w:spacing w:line="303" w:lineRule="auto"/>
              <w:rPr>
                <w:rFonts w:ascii="Arial"/>
                <w:sz w:val="21"/>
              </w:rPr>
            </w:pPr>
          </w:p>
          <w:p w14:paraId="6BD5CA75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153</w:t>
            </w:r>
          </w:p>
        </w:tc>
        <w:tc>
          <w:tcPr>
            <w:tcW w:w="1055" w:type="dxa"/>
            <w:vAlign w:val="top"/>
          </w:tcPr>
          <w:p w14:paraId="5D8474C4">
            <w:pPr>
              <w:spacing w:line="263" w:lineRule="auto"/>
              <w:rPr>
                <w:rFonts w:ascii="Arial"/>
                <w:sz w:val="21"/>
              </w:rPr>
            </w:pPr>
          </w:p>
          <w:p w14:paraId="55C14798">
            <w:pPr>
              <w:spacing w:line="263" w:lineRule="auto"/>
              <w:rPr>
                <w:rFonts w:ascii="Arial"/>
                <w:sz w:val="21"/>
              </w:rPr>
            </w:pPr>
          </w:p>
          <w:p w14:paraId="62656823">
            <w:pPr>
              <w:spacing w:line="263" w:lineRule="auto"/>
              <w:rPr>
                <w:rFonts w:ascii="Arial"/>
                <w:sz w:val="21"/>
              </w:rPr>
            </w:pPr>
          </w:p>
          <w:p w14:paraId="77F32F56">
            <w:pPr>
              <w:pStyle w:val="6"/>
              <w:spacing w:before="52" w:line="223" w:lineRule="auto"/>
              <w:ind w:left="30" w:right="26" w:firstLine="3"/>
            </w:pPr>
            <w:r>
              <w:rPr>
                <w:b/>
                <w:bCs/>
                <w:spacing w:val="1"/>
              </w:rPr>
              <w:t>贵州盘江精煤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股份有限公司</w:t>
            </w:r>
          </w:p>
        </w:tc>
        <w:tc>
          <w:tcPr>
            <w:tcW w:w="1134" w:type="dxa"/>
            <w:vAlign w:val="top"/>
          </w:tcPr>
          <w:p w14:paraId="786644F2">
            <w:pPr>
              <w:spacing w:line="263" w:lineRule="auto"/>
              <w:rPr>
                <w:rFonts w:ascii="Arial"/>
                <w:sz w:val="21"/>
              </w:rPr>
            </w:pPr>
          </w:p>
          <w:p w14:paraId="3E756586">
            <w:pPr>
              <w:spacing w:line="263" w:lineRule="auto"/>
              <w:rPr>
                <w:rFonts w:ascii="Arial"/>
                <w:sz w:val="21"/>
              </w:rPr>
            </w:pPr>
          </w:p>
          <w:p w14:paraId="7FA3E82B">
            <w:pPr>
              <w:spacing w:line="263" w:lineRule="auto"/>
              <w:rPr>
                <w:rFonts w:ascii="Arial"/>
                <w:sz w:val="21"/>
              </w:rPr>
            </w:pPr>
          </w:p>
          <w:p w14:paraId="3AB4E977">
            <w:pPr>
              <w:pStyle w:val="6"/>
              <w:spacing w:before="52" w:line="224" w:lineRule="auto"/>
              <w:ind w:left="496" w:right="63" w:hanging="427"/>
            </w:pPr>
            <w:r>
              <w:rPr>
                <w:b/>
                <w:bCs/>
                <w:spacing w:val="2"/>
              </w:rPr>
              <w:t>煤矿采矿技术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74E2DC6F">
            <w:pPr>
              <w:pStyle w:val="6"/>
              <w:spacing w:before="40" w:line="227" w:lineRule="auto"/>
              <w:ind w:left="80" w:right="71" w:firstLine="11"/>
              <w:jc w:val="both"/>
            </w:pPr>
            <w:r>
              <w:rPr>
                <w:b/>
                <w:bCs/>
                <w:spacing w:val="2"/>
              </w:rPr>
              <w:t>1.负责所在队组采煤技术管理工作，保证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3"/>
              </w:rPr>
              <w:t>各项工程符合国家有关煤矿安全生产的法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3"/>
              </w:rPr>
              <w:t>律、法规、规章、规程、标准和技术规范</w:t>
            </w:r>
          </w:p>
          <w:p w14:paraId="7FBD4001">
            <w:pPr>
              <w:pStyle w:val="6"/>
              <w:spacing w:before="127" w:line="69" w:lineRule="exact"/>
              <w:ind w:left="1505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  <w:p w14:paraId="6B9D3663">
            <w:pPr>
              <w:pStyle w:val="6"/>
              <w:spacing w:before="18" w:line="215" w:lineRule="auto"/>
              <w:ind w:left="89"/>
            </w:pPr>
            <w:r>
              <w:rPr>
                <w:b/>
                <w:bCs/>
                <w:spacing w:val="3"/>
              </w:rPr>
              <w:t>2.负责采面采煤规程措施、专项措施的编</w:t>
            </w:r>
          </w:p>
          <w:p w14:paraId="230CA3DE">
            <w:pPr>
              <w:pStyle w:val="6"/>
              <w:spacing w:before="16" w:line="222" w:lineRule="auto"/>
              <w:ind w:left="419" w:right="157" w:hanging="248"/>
            </w:pPr>
            <w:r>
              <w:rPr>
                <w:b/>
                <w:bCs/>
                <w:spacing w:val="3"/>
              </w:rPr>
              <w:t>制，核实各工作面中腰线是否按设计施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工，工程质量是否达标等工作。</w:t>
            </w:r>
          </w:p>
          <w:p w14:paraId="2342794C">
            <w:pPr>
              <w:pStyle w:val="6"/>
              <w:spacing w:before="15" w:line="224" w:lineRule="auto"/>
              <w:ind w:left="84" w:right="72" w:firstLine="11"/>
            </w:pPr>
            <w:r>
              <w:rPr>
                <w:b/>
                <w:bCs/>
                <w:spacing w:val="2"/>
              </w:rPr>
              <w:t>3.负责对生产工艺和职工规范操作进行技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术指导，开展现场隐患排查和督促隐患整</w:t>
            </w:r>
          </w:p>
          <w:p w14:paraId="62055B13">
            <w:pPr>
              <w:pStyle w:val="6"/>
              <w:spacing w:before="14" w:line="188" w:lineRule="auto"/>
              <w:ind w:left="1179"/>
            </w:pPr>
            <w:r>
              <w:rPr>
                <w:b/>
                <w:bCs/>
                <w:spacing w:val="-3"/>
              </w:rPr>
              <w:t>改等工作。</w:t>
            </w:r>
          </w:p>
        </w:tc>
        <w:tc>
          <w:tcPr>
            <w:tcW w:w="520" w:type="dxa"/>
            <w:vAlign w:val="top"/>
          </w:tcPr>
          <w:p w14:paraId="6D3A6D01">
            <w:pPr>
              <w:spacing w:line="303" w:lineRule="auto"/>
              <w:rPr>
                <w:rFonts w:ascii="Arial"/>
                <w:sz w:val="21"/>
              </w:rPr>
            </w:pPr>
          </w:p>
          <w:p w14:paraId="2E803482">
            <w:pPr>
              <w:spacing w:line="303" w:lineRule="auto"/>
              <w:rPr>
                <w:rFonts w:ascii="Arial"/>
                <w:sz w:val="21"/>
              </w:rPr>
            </w:pPr>
          </w:p>
          <w:p w14:paraId="54DC1CA6">
            <w:pPr>
              <w:spacing w:line="303" w:lineRule="auto"/>
              <w:rPr>
                <w:rFonts w:ascii="Arial"/>
                <w:sz w:val="21"/>
              </w:rPr>
            </w:pPr>
          </w:p>
          <w:p w14:paraId="1747F86A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79CD3276">
            <w:pPr>
              <w:spacing w:line="262" w:lineRule="auto"/>
              <w:rPr>
                <w:rFonts w:ascii="Arial"/>
                <w:sz w:val="21"/>
              </w:rPr>
            </w:pPr>
          </w:p>
          <w:p w14:paraId="5230923F">
            <w:pPr>
              <w:spacing w:line="263" w:lineRule="auto"/>
              <w:rPr>
                <w:rFonts w:ascii="Arial"/>
                <w:sz w:val="21"/>
              </w:rPr>
            </w:pPr>
          </w:p>
          <w:p w14:paraId="6B985249">
            <w:pPr>
              <w:spacing w:line="263" w:lineRule="auto"/>
              <w:rPr>
                <w:rFonts w:ascii="Arial"/>
                <w:sz w:val="21"/>
              </w:rPr>
            </w:pPr>
          </w:p>
          <w:p w14:paraId="4F64F3A4">
            <w:pPr>
              <w:pStyle w:val="6"/>
              <w:spacing w:before="52" w:line="217" w:lineRule="auto"/>
              <w:ind w:left="343"/>
            </w:pPr>
            <w:r>
              <w:rPr>
                <w:b/>
                <w:bCs/>
              </w:rPr>
              <w:t>采矿工程、</w:t>
            </w:r>
          </w:p>
          <w:p w14:paraId="539BC131">
            <w:pPr>
              <w:pStyle w:val="6"/>
              <w:spacing w:before="11" w:line="216" w:lineRule="auto"/>
              <w:ind w:left="259"/>
            </w:pPr>
            <w:r>
              <w:rPr>
                <w:b/>
                <w:bCs/>
                <w:spacing w:val="2"/>
              </w:rPr>
              <w:t>智能采矿工程</w:t>
            </w:r>
          </w:p>
        </w:tc>
        <w:tc>
          <w:tcPr>
            <w:tcW w:w="769" w:type="dxa"/>
            <w:vAlign w:val="top"/>
          </w:tcPr>
          <w:p w14:paraId="70BEA8B5">
            <w:pPr>
              <w:spacing w:line="262" w:lineRule="auto"/>
              <w:rPr>
                <w:rFonts w:ascii="Arial"/>
                <w:sz w:val="21"/>
              </w:rPr>
            </w:pPr>
          </w:p>
          <w:p w14:paraId="2B1DFB79">
            <w:pPr>
              <w:spacing w:line="263" w:lineRule="auto"/>
              <w:rPr>
                <w:rFonts w:ascii="Arial"/>
                <w:sz w:val="21"/>
              </w:rPr>
            </w:pPr>
          </w:p>
          <w:p w14:paraId="0624A43F">
            <w:pPr>
              <w:spacing w:line="263" w:lineRule="auto"/>
              <w:rPr>
                <w:rFonts w:ascii="Arial"/>
                <w:sz w:val="21"/>
              </w:rPr>
            </w:pPr>
          </w:p>
          <w:p w14:paraId="4439A907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6DDC60D">
            <w:pPr>
              <w:spacing w:line="296" w:lineRule="auto"/>
              <w:rPr>
                <w:rFonts w:ascii="Arial"/>
                <w:sz w:val="21"/>
              </w:rPr>
            </w:pPr>
          </w:p>
          <w:p w14:paraId="2477E0E4">
            <w:pPr>
              <w:spacing w:line="296" w:lineRule="auto"/>
              <w:rPr>
                <w:rFonts w:ascii="Arial"/>
                <w:sz w:val="21"/>
              </w:rPr>
            </w:pPr>
          </w:p>
          <w:p w14:paraId="2AB8C0F3">
            <w:pPr>
              <w:spacing w:line="296" w:lineRule="auto"/>
              <w:rPr>
                <w:rFonts w:ascii="Arial"/>
                <w:sz w:val="21"/>
              </w:rPr>
            </w:pPr>
          </w:p>
          <w:p w14:paraId="3FF41639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8-12k</w:t>
            </w:r>
          </w:p>
        </w:tc>
        <w:tc>
          <w:tcPr>
            <w:tcW w:w="2254" w:type="dxa"/>
            <w:vAlign w:val="top"/>
          </w:tcPr>
          <w:p w14:paraId="3DD6E7FF">
            <w:pPr>
              <w:spacing w:line="262" w:lineRule="auto"/>
              <w:rPr>
                <w:rFonts w:ascii="Arial"/>
                <w:sz w:val="21"/>
              </w:rPr>
            </w:pPr>
          </w:p>
          <w:p w14:paraId="6C752BBE">
            <w:pPr>
              <w:spacing w:line="263" w:lineRule="auto"/>
              <w:rPr>
                <w:rFonts w:ascii="Arial"/>
                <w:sz w:val="21"/>
              </w:rPr>
            </w:pPr>
          </w:p>
          <w:p w14:paraId="6F09FF93">
            <w:pPr>
              <w:spacing w:line="263" w:lineRule="auto"/>
              <w:rPr>
                <w:rFonts w:ascii="Arial"/>
                <w:sz w:val="21"/>
              </w:rPr>
            </w:pPr>
          </w:p>
          <w:p w14:paraId="6D72020B">
            <w:pPr>
              <w:pStyle w:val="6"/>
              <w:spacing w:before="52" w:line="214" w:lineRule="auto"/>
              <w:ind w:left="64"/>
            </w:pPr>
            <w:r>
              <w:rPr>
                <w:b/>
                <w:bCs/>
                <w:spacing w:val="3"/>
              </w:rPr>
              <w:t>五险两金、带薪年休假、探亲</w:t>
            </w:r>
          </w:p>
          <w:p w14:paraId="13357DA1">
            <w:pPr>
              <w:pStyle w:val="6"/>
              <w:spacing w:before="13" w:line="215" w:lineRule="auto"/>
              <w:ind w:left="221"/>
            </w:pPr>
            <w:r>
              <w:rPr>
                <w:b/>
                <w:bCs/>
                <w:spacing w:val="3"/>
              </w:rPr>
              <w:t>假、免费住宿、就餐优惠</w:t>
            </w:r>
          </w:p>
        </w:tc>
        <w:tc>
          <w:tcPr>
            <w:tcW w:w="753" w:type="dxa"/>
            <w:vAlign w:val="top"/>
          </w:tcPr>
          <w:p w14:paraId="75B5C991">
            <w:pPr>
              <w:spacing w:line="296" w:lineRule="auto"/>
              <w:rPr>
                <w:rFonts w:ascii="Arial"/>
                <w:sz w:val="21"/>
              </w:rPr>
            </w:pPr>
          </w:p>
          <w:p w14:paraId="62AA21F7">
            <w:pPr>
              <w:spacing w:line="296" w:lineRule="auto"/>
              <w:rPr>
                <w:rFonts w:ascii="Arial"/>
                <w:sz w:val="21"/>
              </w:rPr>
            </w:pPr>
          </w:p>
          <w:p w14:paraId="27AC0D05">
            <w:pPr>
              <w:spacing w:line="296" w:lineRule="auto"/>
              <w:rPr>
                <w:rFonts w:ascii="Arial"/>
                <w:sz w:val="21"/>
              </w:rPr>
            </w:pPr>
          </w:p>
          <w:p w14:paraId="3C8EBC3D">
            <w:pPr>
              <w:pStyle w:val="6"/>
              <w:spacing w:before="52" w:line="218" w:lineRule="auto"/>
              <w:ind w:left="228"/>
            </w:pPr>
            <w:r>
              <w:rPr>
                <w:b/>
                <w:bCs/>
                <w:spacing w:val="-6"/>
              </w:rPr>
              <w:t>盘县</w:t>
            </w:r>
          </w:p>
        </w:tc>
        <w:tc>
          <w:tcPr>
            <w:tcW w:w="614" w:type="dxa"/>
            <w:vAlign w:val="top"/>
          </w:tcPr>
          <w:p w14:paraId="62DFA0AD">
            <w:pPr>
              <w:spacing w:line="296" w:lineRule="auto"/>
              <w:rPr>
                <w:rFonts w:ascii="Arial"/>
                <w:sz w:val="21"/>
              </w:rPr>
            </w:pPr>
          </w:p>
          <w:p w14:paraId="13061E4E">
            <w:pPr>
              <w:spacing w:line="296" w:lineRule="auto"/>
              <w:rPr>
                <w:rFonts w:ascii="Arial"/>
                <w:sz w:val="21"/>
              </w:rPr>
            </w:pPr>
          </w:p>
          <w:p w14:paraId="020C40F3">
            <w:pPr>
              <w:spacing w:line="296" w:lineRule="auto"/>
              <w:rPr>
                <w:rFonts w:ascii="Arial"/>
                <w:sz w:val="21"/>
              </w:rPr>
            </w:pPr>
          </w:p>
          <w:p w14:paraId="7824C526">
            <w:pPr>
              <w:pStyle w:val="6"/>
              <w:spacing w:before="52" w:line="217" w:lineRule="auto"/>
              <w:ind w:left="80"/>
            </w:pPr>
            <w:r>
              <w:rPr>
                <w:b/>
                <w:bCs/>
                <w:spacing w:val="-3"/>
              </w:rPr>
              <w:t>易老师</w:t>
            </w:r>
          </w:p>
        </w:tc>
        <w:tc>
          <w:tcPr>
            <w:tcW w:w="1347" w:type="dxa"/>
            <w:vAlign w:val="top"/>
          </w:tcPr>
          <w:p w14:paraId="73AB5884">
            <w:pPr>
              <w:spacing w:line="303" w:lineRule="auto"/>
              <w:rPr>
                <w:rFonts w:ascii="Arial"/>
                <w:sz w:val="21"/>
              </w:rPr>
            </w:pPr>
          </w:p>
          <w:p w14:paraId="1C49F484">
            <w:pPr>
              <w:spacing w:line="303" w:lineRule="auto"/>
              <w:rPr>
                <w:rFonts w:ascii="Arial"/>
                <w:sz w:val="21"/>
              </w:rPr>
            </w:pPr>
          </w:p>
          <w:p w14:paraId="0C0EFB9E">
            <w:pPr>
              <w:spacing w:line="303" w:lineRule="auto"/>
              <w:rPr>
                <w:rFonts w:ascii="Arial"/>
                <w:sz w:val="21"/>
              </w:rPr>
            </w:pPr>
          </w:p>
          <w:p w14:paraId="14456764">
            <w:pPr>
              <w:pStyle w:val="6"/>
              <w:spacing w:before="52" w:line="181" w:lineRule="auto"/>
              <w:ind w:left="193"/>
            </w:pPr>
            <w:r>
              <w:rPr>
                <w:b/>
                <w:bCs/>
              </w:rPr>
              <w:t>0858-3700389</w:t>
            </w:r>
          </w:p>
        </w:tc>
        <w:tc>
          <w:tcPr>
            <w:tcW w:w="962" w:type="dxa"/>
            <w:vAlign w:val="top"/>
          </w:tcPr>
          <w:p w14:paraId="42441EE5">
            <w:pPr>
              <w:spacing w:line="263" w:lineRule="auto"/>
              <w:rPr>
                <w:rFonts w:ascii="Arial"/>
                <w:sz w:val="21"/>
              </w:rPr>
            </w:pPr>
          </w:p>
          <w:p w14:paraId="22910ECF">
            <w:pPr>
              <w:spacing w:line="263" w:lineRule="auto"/>
              <w:rPr>
                <w:rFonts w:ascii="Arial"/>
                <w:sz w:val="21"/>
              </w:rPr>
            </w:pPr>
          </w:p>
          <w:p w14:paraId="7BFF456C">
            <w:pPr>
              <w:spacing w:line="263" w:lineRule="auto"/>
              <w:rPr>
                <w:rFonts w:ascii="Arial"/>
                <w:sz w:val="21"/>
              </w:rPr>
            </w:pPr>
          </w:p>
          <w:p w14:paraId="539268E9">
            <w:pPr>
              <w:pStyle w:val="6"/>
              <w:spacing w:before="52" w:line="232" w:lineRule="auto"/>
              <w:ind w:left="151" w:right="46" w:hanging="77"/>
            </w:pPr>
            <w:r>
              <w:fldChar w:fldCharType="begin"/>
            </w:r>
            <w:r>
              <w:instrText xml:space="preserve"> HYPERLINK "mailto:pjgfrsb123@163.com"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pjgfr</w:t>
            </w:r>
            <w:r>
              <w:rPr>
                <w:spacing w:val="-61"/>
              </w:rPr>
              <w:t xml:space="preserve"> </w:t>
            </w:r>
            <w:r>
              <w:rPr>
                <w:b/>
                <w:bCs/>
                <w:spacing w:val="-1"/>
              </w:rPr>
              <w:t>sb123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"mailto:pjgfrsb123@163.com" </w:instrText>
            </w:r>
            <w:r>
              <w:fldChar w:fldCharType="separate"/>
            </w:r>
            <w:r>
              <w:rPr>
                <w:b/>
                <w:bCs/>
                <w:spacing w:val="2"/>
              </w:rPr>
              <w:t>@163.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</w:tbl>
    <w:p w14:paraId="612DB885">
      <w:pPr>
        <w:rPr>
          <w:rFonts w:ascii="Arial"/>
          <w:sz w:val="21"/>
        </w:rPr>
      </w:pPr>
    </w:p>
    <w:p w14:paraId="06339757">
      <w:pPr>
        <w:rPr>
          <w:rFonts w:ascii="Arial" w:hAnsi="Arial" w:eastAsia="Arial" w:cs="Arial"/>
          <w:sz w:val="21"/>
          <w:szCs w:val="21"/>
        </w:rPr>
        <w:sectPr>
          <w:footerReference r:id="rId31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2014F068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5C09B1EE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78DCF0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7A5547B8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09A6E52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0E48032A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6E39993E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2F7421BB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05FB289A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138DED63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36073E7B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0D062A38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2D9A5511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1C9B2764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205D7235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7E58CDC4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6EA1DB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669" w:type="dxa"/>
            <w:vAlign w:val="top"/>
          </w:tcPr>
          <w:p w14:paraId="45F556EC">
            <w:pPr>
              <w:spacing w:line="347" w:lineRule="auto"/>
              <w:rPr>
                <w:rFonts w:ascii="Arial"/>
                <w:sz w:val="21"/>
              </w:rPr>
            </w:pPr>
          </w:p>
          <w:p w14:paraId="0999326C">
            <w:pPr>
              <w:spacing w:line="348" w:lineRule="auto"/>
              <w:rPr>
                <w:rFonts w:ascii="Arial"/>
                <w:sz w:val="21"/>
              </w:rPr>
            </w:pPr>
          </w:p>
          <w:p w14:paraId="2577082B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154</w:t>
            </w:r>
          </w:p>
        </w:tc>
        <w:tc>
          <w:tcPr>
            <w:tcW w:w="1055" w:type="dxa"/>
            <w:vAlign w:val="top"/>
          </w:tcPr>
          <w:p w14:paraId="43D60B60">
            <w:pPr>
              <w:spacing w:line="289" w:lineRule="auto"/>
              <w:rPr>
                <w:rFonts w:ascii="Arial"/>
                <w:sz w:val="21"/>
              </w:rPr>
            </w:pPr>
          </w:p>
          <w:p w14:paraId="7AD11199">
            <w:pPr>
              <w:spacing w:line="289" w:lineRule="auto"/>
              <w:rPr>
                <w:rFonts w:ascii="Arial"/>
                <w:sz w:val="21"/>
              </w:rPr>
            </w:pPr>
          </w:p>
          <w:p w14:paraId="666F3322">
            <w:pPr>
              <w:pStyle w:val="6"/>
              <w:spacing w:before="52" w:line="223" w:lineRule="auto"/>
              <w:ind w:left="30" w:right="26" w:firstLine="3"/>
            </w:pPr>
            <w:r>
              <w:rPr>
                <w:b/>
                <w:bCs/>
                <w:spacing w:val="1"/>
              </w:rPr>
              <w:t>贵州盘江精煤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股份有限公司</w:t>
            </w:r>
          </w:p>
        </w:tc>
        <w:tc>
          <w:tcPr>
            <w:tcW w:w="1134" w:type="dxa"/>
            <w:vAlign w:val="top"/>
          </w:tcPr>
          <w:p w14:paraId="20D5FBD6">
            <w:pPr>
              <w:spacing w:line="289" w:lineRule="auto"/>
              <w:rPr>
                <w:rFonts w:ascii="Arial"/>
                <w:sz w:val="21"/>
              </w:rPr>
            </w:pPr>
          </w:p>
          <w:p w14:paraId="239588F5">
            <w:pPr>
              <w:spacing w:line="289" w:lineRule="auto"/>
              <w:rPr>
                <w:rFonts w:ascii="Arial"/>
                <w:sz w:val="21"/>
              </w:rPr>
            </w:pPr>
          </w:p>
          <w:p w14:paraId="16933D28">
            <w:pPr>
              <w:pStyle w:val="6"/>
              <w:spacing w:before="52" w:line="223" w:lineRule="auto"/>
              <w:ind w:left="320" w:right="63" w:hanging="251"/>
            </w:pPr>
            <w:r>
              <w:rPr>
                <w:b/>
                <w:bCs/>
                <w:spacing w:val="2"/>
              </w:rPr>
              <w:t>煤矿机电专业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1"/>
              </w:rPr>
              <w:t>技术员</w:t>
            </w:r>
          </w:p>
        </w:tc>
        <w:tc>
          <w:tcPr>
            <w:tcW w:w="3148" w:type="dxa"/>
            <w:vAlign w:val="top"/>
          </w:tcPr>
          <w:p w14:paraId="79550689">
            <w:pPr>
              <w:pStyle w:val="6"/>
              <w:spacing w:before="27" w:line="225" w:lineRule="auto"/>
              <w:ind w:left="84" w:right="71" w:firstLine="8"/>
            </w:pPr>
            <w:r>
              <w:rPr>
                <w:b/>
                <w:bCs/>
                <w:spacing w:val="2"/>
              </w:rPr>
              <w:t>1.负责全采区机械设备的检查、检修，新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3"/>
              </w:rPr>
              <w:t>技术、新工艺、新设备的推广应用等相关</w:t>
            </w:r>
          </w:p>
          <w:p w14:paraId="087C313D">
            <w:pPr>
              <w:pStyle w:val="6"/>
              <w:spacing w:before="13" w:line="215" w:lineRule="auto"/>
              <w:ind w:left="1332"/>
            </w:pPr>
            <w:r>
              <w:rPr>
                <w:b/>
                <w:bCs/>
                <w:spacing w:val="-4"/>
              </w:rPr>
              <w:t>工作。</w:t>
            </w:r>
          </w:p>
          <w:p w14:paraId="2923DB35">
            <w:pPr>
              <w:pStyle w:val="6"/>
              <w:spacing w:before="15" w:line="224" w:lineRule="auto"/>
              <w:ind w:left="82" w:right="73" w:firstLine="6"/>
            </w:pPr>
            <w:r>
              <w:rPr>
                <w:b/>
                <w:bCs/>
                <w:spacing w:val="1"/>
              </w:rPr>
              <w:t>2.负责机械设备相关资料的收集、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1"/>
              </w:rPr>
              <w:t>归档，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设备的安装、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1"/>
              </w:rPr>
              <w:t>改造、回收项目安全规程措</w:t>
            </w:r>
          </w:p>
          <w:p w14:paraId="3853CA33">
            <w:pPr>
              <w:pStyle w:val="6"/>
              <w:spacing w:before="13" w:line="215" w:lineRule="auto"/>
              <w:ind w:left="748"/>
            </w:pPr>
            <w:r>
              <w:rPr>
                <w:b/>
                <w:bCs/>
                <w:spacing w:val="2"/>
              </w:rPr>
              <w:t>施的撰写等相关工作。</w:t>
            </w:r>
          </w:p>
          <w:p w14:paraId="491F4E3F">
            <w:pPr>
              <w:pStyle w:val="6"/>
              <w:spacing w:before="14" w:line="210" w:lineRule="auto"/>
              <w:ind w:left="90" w:right="71" w:firstLine="4"/>
            </w:pPr>
            <w:r>
              <w:rPr>
                <w:b/>
                <w:bCs/>
                <w:spacing w:val="2"/>
              </w:rPr>
              <w:t>3.负责供电系统图、供排水系统图、运输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系统图等相关图排版的更新、绘制工作。</w:t>
            </w:r>
          </w:p>
        </w:tc>
        <w:tc>
          <w:tcPr>
            <w:tcW w:w="520" w:type="dxa"/>
            <w:vAlign w:val="top"/>
          </w:tcPr>
          <w:p w14:paraId="0E5AC096">
            <w:pPr>
              <w:spacing w:line="347" w:lineRule="auto"/>
              <w:rPr>
                <w:rFonts w:ascii="Arial"/>
                <w:sz w:val="21"/>
              </w:rPr>
            </w:pPr>
          </w:p>
          <w:p w14:paraId="31062934">
            <w:pPr>
              <w:spacing w:line="348" w:lineRule="auto"/>
              <w:rPr>
                <w:rFonts w:ascii="Arial"/>
                <w:sz w:val="21"/>
              </w:rPr>
            </w:pPr>
          </w:p>
          <w:p w14:paraId="644A347A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3969C978">
            <w:pPr>
              <w:spacing w:line="477" w:lineRule="auto"/>
              <w:rPr>
                <w:rFonts w:ascii="Arial"/>
                <w:sz w:val="21"/>
              </w:rPr>
            </w:pPr>
          </w:p>
          <w:p w14:paraId="423035EC">
            <w:pPr>
              <w:pStyle w:val="6"/>
              <w:spacing w:before="52" w:line="216" w:lineRule="auto"/>
              <w:ind w:left="92"/>
            </w:pPr>
            <w:r>
              <w:rPr>
                <w:b/>
                <w:bCs/>
                <w:spacing w:val="2"/>
              </w:rPr>
              <w:t>机械设计制造及其</w:t>
            </w:r>
          </w:p>
          <w:p w14:paraId="7A1C8F6C">
            <w:pPr>
              <w:pStyle w:val="6"/>
              <w:spacing w:before="12" w:line="217" w:lineRule="auto"/>
              <w:ind w:left="453"/>
            </w:pPr>
            <w:r>
              <w:rPr>
                <w:b/>
                <w:bCs/>
                <w:spacing w:val="-8"/>
              </w:rPr>
              <w:t>自动化、</w:t>
            </w:r>
          </w:p>
          <w:p w14:paraId="5EBB5C79">
            <w:pPr>
              <w:pStyle w:val="6"/>
              <w:spacing w:before="13" w:line="216" w:lineRule="auto"/>
              <w:ind w:left="423"/>
            </w:pPr>
            <w:r>
              <w:rPr>
                <w:b/>
                <w:bCs/>
                <w:spacing w:val="1"/>
              </w:rPr>
              <w:t>机械工程</w:t>
            </w:r>
          </w:p>
        </w:tc>
        <w:tc>
          <w:tcPr>
            <w:tcW w:w="769" w:type="dxa"/>
            <w:vAlign w:val="top"/>
          </w:tcPr>
          <w:p w14:paraId="23C08A44">
            <w:pPr>
              <w:spacing w:line="337" w:lineRule="auto"/>
              <w:rPr>
                <w:rFonts w:ascii="Arial"/>
                <w:sz w:val="21"/>
              </w:rPr>
            </w:pPr>
          </w:p>
          <w:p w14:paraId="2E753428">
            <w:pPr>
              <w:spacing w:line="338" w:lineRule="auto"/>
              <w:rPr>
                <w:rFonts w:ascii="Arial"/>
                <w:sz w:val="21"/>
              </w:rPr>
            </w:pPr>
          </w:p>
          <w:p w14:paraId="60B1C666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108D634B">
            <w:pPr>
              <w:spacing w:line="337" w:lineRule="auto"/>
              <w:rPr>
                <w:rFonts w:ascii="Arial"/>
                <w:sz w:val="21"/>
              </w:rPr>
            </w:pPr>
          </w:p>
          <w:p w14:paraId="7D75FF72">
            <w:pPr>
              <w:spacing w:line="337" w:lineRule="auto"/>
              <w:rPr>
                <w:rFonts w:ascii="Arial"/>
                <w:sz w:val="21"/>
              </w:rPr>
            </w:pPr>
          </w:p>
          <w:p w14:paraId="2675747D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8-12k</w:t>
            </w:r>
          </w:p>
        </w:tc>
        <w:tc>
          <w:tcPr>
            <w:tcW w:w="2254" w:type="dxa"/>
            <w:vAlign w:val="top"/>
          </w:tcPr>
          <w:p w14:paraId="1EB1DC6C">
            <w:pPr>
              <w:spacing w:line="288" w:lineRule="auto"/>
              <w:rPr>
                <w:rFonts w:ascii="Arial"/>
                <w:sz w:val="21"/>
              </w:rPr>
            </w:pPr>
          </w:p>
          <w:p w14:paraId="714C11F6">
            <w:pPr>
              <w:spacing w:line="289" w:lineRule="auto"/>
              <w:rPr>
                <w:rFonts w:ascii="Arial"/>
                <w:sz w:val="21"/>
              </w:rPr>
            </w:pPr>
          </w:p>
          <w:p w14:paraId="5642C6E6">
            <w:pPr>
              <w:pStyle w:val="6"/>
              <w:spacing w:before="52" w:line="214" w:lineRule="auto"/>
              <w:ind w:left="64"/>
            </w:pPr>
            <w:r>
              <w:rPr>
                <w:b/>
                <w:bCs/>
                <w:spacing w:val="3"/>
              </w:rPr>
              <w:t>五险两金、带薪年休假、探亲</w:t>
            </w:r>
          </w:p>
          <w:p w14:paraId="0D6C0BF1">
            <w:pPr>
              <w:pStyle w:val="6"/>
              <w:spacing w:before="13" w:line="215" w:lineRule="auto"/>
              <w:ind w:left="221"/>
            </w:pPr>
            <w:r>
              <w:rPr>
                <w:b/>
                <w:bCs/>
                <w:spacing w:val="3"/>
              </w:rPr>
              <w:t>假、免费住宿、就餐优惠</w:t>
            </w:r>
          </w:p>
        </w:tc>
        <w:tc>
          <w:tcPr>
            <w:tcW w:w="753" w:type="dxa"/>
            <w:vAlign w:val="top"/>
          </w:tcPr>
          <w:p w14:paraId="6025A210">
            <w:pPr>
              <w:spacing w:line="337" w:lineRule="auto"/>
              <w:rPr>
                <w:rFonts w:ascii="Arial"/>
                <w:sz w:val="21"/>
              </w:rPr>
            </w:pPr>
          </w:p>
          <w:p w14:paraId="43F503B4">
            <w:pPr>
              <w:spacing w:line="337" w:lineRule="auto"/>
              <w:rPr>
                <w:rFonts w:ascii="Arial"/>
                <w:sz w:val="21"/>
              </w:rPr>
            </w:pPr>
          </w:p>
          <w:p w14:paraId="51AE9D0C">
            <w:pPr>
              <w:pStyle w:val="6"/>
              <w:spacing w:before="52" w:line="218" w:lineRule="auto"/>
              <w:ind w:left="228"/>
            </w:pPr>
            <w:r>
              <w:rPr>
                <w:b/>
                <w:bCs/>
                <w:spacing w:val="-6"/>
              </w:rPr>
              <w:t>盘县</w:t>
            </w:r>
          </w:p>
        </w:tc>
        <w:tc>
          <w:tcPr>
            <w:tcW w:w="614" w:type="dxa"/>
            <w:vAlign w:val="top"/>
          </w:tcPr>
          <w:p w14:paraId="62790F0D">
            <w:pPr>
              <w:spacing w:line="337" w:lineRule="auto"/>
              <w:rPr>
                <w:rFonts w:ascii="Arial"/>
                <w:sz w:val="21"/>
              </w:rPr>
            </w:pPr>
          </w:p>
          <w:p w14:paraId="0A35EDB6">
            <w:pPr>
              <w:spacing w:line="338" w:lineRule="auto"/>
              <w:rPr>
                <w:rFonts w:ascii="Arial"/>
                <w:sz w:val="21"/>
              </w:rPr>
            </w:pPr>
          </w:p>
          <w:p w14:paraId="6921BCE7">
            <w:pPr>
              <w:pStyle w:val="6"/>
              <w:spacing w:before="52" w:line="217" w:lineRule="auto"/>
              <w:ind w:left="80"/>
            </w:pPr>
            <w:r>
              <w:rPr>
                <w:b/>
                <w:bCs/>
                <w:spacing w:val="-3"/>
              </w:rPr>
              <w:t>易老师</w:t>
            </w:r>
          </w:p>
        </w:tc>
        <w:tc>
          <w:tcPr>
            <w:tcW w:w="1347" w:type="dxa"/>
            <w:vAlign w:val="top"/>
          </w:tcPr>
          <w:p w14:paraId="62E55CC8">
            <w:pPr>
              <w:spacing w:line="347" w:lineRule="auto"/>
              <w:rPr>
                <w:rFonts w:ascii="Arial"/>
                <w:sz w:val="21"/>
              </w:rPr>
            </w:pPr>
          </w:p>
          <w:p w14:paraId="161D80A7">
            <w:pPr>
              <w:spacing w:line="348" w:lineRule="auto"/>
              <w:rPr>
                <w:rFonts w:ascii="Arial"/>
                <w:sz w:val="21"/>
              </w:rPr>
            </w:pPr>
          </w:p>
          <w:p w14:paraId="5E896BB1">
            <w:pPr>
              <w:pStyle w:val="6"/>
              <w:spacing w:before="52" w:line="181" w:lineRule="auto"/>
              <w:ind w:left="193"/>
            </w:pPr>
            <w:r>
              <w:rPr>
                <w:b/>
                <w:bCs/>
              </w:rPr>
              <w:t>0858-3700389</w:t>
            </w:r>
          </w:p>
        </w:tc>
        <w:tc>
          <w:tcPr>
            <w:tcW w:w="962" w:type="dxa"/>
            <w:vAlign w:val="top"/>
          </w:tcPr>
          <w:p w14:paraId="7052BB0B">
            <w:pPr>
              <w:spacing w:line="289" w:lineRule="auto"/>
              <w:rPr>
                <w:rFonts w:ascii="Arial"/>
                <w:sz w:val="21"/>
              </w:rPr>
            </w:pPr>
          </w:p>
          <w:p w14:paraId="2AB3FE65">
            <w:pPr>
              <w:spacing w:line="289" w:lineRule="auto"/>
              <w:rPr>
                <w:rFonts w:ascii="Arial"/>
                <w:sz w:val="21"/>
              </w:rPr>
            </w:pPr>
          </w:p>
          <w:p w14:paraId="09B77CD8">
            <w:pPr>
              <w:pStyle w:val="6"/>
              <w:spacing w:before="52" w:line="232" w:lineRule="auto"/>
              <w:ind w:left="151" w:right="46" w:hanging="77"/>
            </w:pPr>
            <w:r>
              <w:drawing>
                <wp:anchor distT="0" distB="0" distL="0" distR="0" simplePos="0" relativeHeight="25172787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-370840</wp:posOffset>
                  </wp:positionV>
                  <wp:extent cx="605155" cy="1033145"/>
                  <wp:effectExtent l="0" t="0" r="0" b="0"/>
                  <wp:wrapNone/>
                  <wp:docPr id="106" name="IM 106">
                    <a:hlinkClick xmlns:a="http://schemas.openxmlformats.org/drawingml/2006/main" r:id="rId24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 106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03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"mailto:pjgfrsb123@163.com"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pjgfr</w:t>
            </w:r>
            <w:r>
              <w:rPr>
                <w:spacing w:val="-61"/>
              </w:rPr>
              <w:t xml:space="preserve"> </w:t>
            </w:r>
            <w:r>
              <w:rPr>
                <w:b/>
                <w:bCs/>
                <w:spacing w:val="-1"/>
              </w:rPr>
              <w:t>sb123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"mailto:pjgfrsb123@163.com" </w:instrText>
            </w:r>
            <w:r>
              <w:fldChar w:fldCharType="separate"/>
            </w:r>
            <w:r>
              <w:rPr>
                <w:b/>
                <w:bCs/>
                <w:spacing w:val="2"/>
              </w:rPr>
              <w:t>@163.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47A52D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3" w:hRule="atLeast"/>
        </w:trPr>
        <w:tc>
          <w:tcPr>
            <w:tcW w:w="669" w:type="dxa"/>
            <w:vAlign w:val="top"/>
          </w:tcPr>
          <w:p w14:paraId="52841FF2">
            <w:pPr>
              <w:rPr>
                <w:rFonts w:ascii="Arial"/>
                <w:sz w:val="21"/>
              </w:rPr>
            </w:pPr>
          </w:p>
          <w:p w14:paraId="09C0FC49">
            <w:pPr>
              <w:spacing w:line="241" w:lineRule="auto"/>
              <w:rPr>
                <w:rFonts w:ascii="Arial"/>
                <w:sz w:val="21"/>
              </w:rPr>
            </w:pPr>
          </w:p>
          <w:p w14:paraId="5736F79A">
            <w:pPr>
              <w:spacing w:line="241" w:lineRule="auto"/>
              <w:rPr>
                <w:rFonts w:ascii="Arial"/>
                <w:sz w:val="21"/>
              </w:rPr>
            </w:pPr>
          </w:p>
          <w:p w14:paraId="5C81DDFF">
            <w:pPr>
              <w:spacing w:line="241" w:lineRule="auto"/>
              <w:rPr>
                <w:rFonts w:ascii="Arial"/>
                <w:sz w:val="21"/>
              </w:rPr>
            </w:pPr>
          </w:p>
          <w:p w14:paraId="4B345B1E">
            <w:pPr>
              <w:spacing w:line="241" w:lineRule="auto"/>
              <w:rPr>
                <w:rFonts w:ascii="Arial"/>
                <w:sz w:val="21"/>
              </w:rPr>
            </w:pPr>
          </w:p>
          <w:p w14:paraId="40046B00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155</w:t>
            </w:r>
          </w:p>
        </w:tc>
        <w:tc>
          <w:tcPr>
            <w:tcW w:w="1055" w:type="dxa"/>
            <w:vAlign w:val="top"/>
          </w:tcPr>
          <w:p w14:paraId="7FBB035E">
            <w:pPr>
              <w:spacing w:line="270" w:lineRule="auto"/>
              <w:rPr>
                <w:rFonts w:ascii="Arial"/>
                <w:sz w:val="21"/>
              </w:rPr>
            </w:pPr>
          </w:p>
          <w:p w14:paraId="7E8FD72A">
            <w:pPr>
              <w:spacing w:line="271" w:lineRule="auto"/>
              <w:rPr>
                <w:rFonts w:ascii="Arial"/>
                <w:sz w:val="21"/>
              </w:rPr>
            </w:pPr>
          </w:p>
          <w:p w14:paraId="6514E55F">
            <w:pPr>
              <w:spacing w:line="271" w:lineRule="auto"/>
              <w:rPr>
                <w:rFonts w:ascii="Arial"/>
                <w:sz w:val="21"/>
              </w:rPr>
            </w:pPr>
          </w:p>
          <w:p w14:paraId="03477B66">
            <w:pPr>
              <w:spacing w:line="271" w:lineRule="auto"/>
              <w:rPr>
                <w:rFonts w:ascii="Arial"/>
                <w:sz w:val="21"/>
              </w:rPr>
            </w:pPr>
          </w:p>
          <w:p w14:paraId="486F418C">
            <w:pPr>
              <w:pStyle w:val="6"/>
              <w:spacing w:before="52" w:line="225" w:lineRule="auto"/>
              <w:ind w:left="30" w:right="26" w:firstLine="3"/>
            </w:pPr>
            <w:r>
              <w:rPr>
                <w:b/>
                <w:bCs/>
                <w:spacing w:val="1"/>
              </w:rPr>
              <w:t>贵州盘江精煤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股份有限公司</w:t>
            </w:r>
          </w:p>
        </w:tc>
        <w:tc>
          <w:tcPr>
            <w:tcW w:w="1134" w:type="dxa"/>
            <w:vAlign w:val="top"/>
          </w:tcPr>
          <w:p w14:paraId="3938B1EF">
            <w:pPr>
              <w:spacing w:line="270" w:lineRule="auto"/>
              <w:rPr>
                <w:rFonts w:ascii="Arial"/>
                <w:sz w:val="21"/>
              </w:rPr>
            </w:pPr>
          </w:p>
          <w:p w14:paraId="1F594970">
            <w:pPr>
              <w:spacing w:line="271" w:lineRule="auto"/>
              <w:rPr>
                <w:rFonts w:ascii="Arial"/>
                <w:sz w:val="21"/>
              </w:rPr>
            </w:pPr>
          </w:p>
          <w:p w14:paraId="78C8BB60">
            <w:pPr>
              <w:spacing w:line="271" w:lineRule="auto"/>
              <w:rPr>
                <w:rFonts w:ascii="Arial"/>
                <w:sz w:val="21"/>
              </w:rPr>
            </w:pPr>
          </w:p>
          <w:p w14:paraId="2D5787DF">
            <w:pPr>
              <w:spacing w:line="271" w:lineRule="auto"/>
              <w:rPr>
                <w:rFonts w:ascii="Arial"/>
                <w:sz w:val="21"/>
              </w:rPr>
            </w:pPr>
          </w:p>
          <w:p w14:paraId="764BAB63">
            <w:pPr>
              <w:pStyle w:val="6"/>
              <w:spacing w:before="52" w:line="225" w:lineRule="auto"/>
              <w:ind w:left="320" w:right="63" w:hanging="251"/>
            </w:pPr>
            <w:r>
              <w:rPr>
                <w:b/>
                <w:bCs/>
                <w:spacing w:val="2"/>
              </w:rPr>
              <w:t>煤矿安全专业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1"/>
              </w:rPr>
              <w:t>技术员</w:t>
            </w:r>
          </w:p>
        </w:tc>
        <w:tc>
          <w:tcPr>
            <w:tcW w:w="3148" w:type="dxa"/>
            <w:vAlign w:val="top"/>
          </w:tcPr>
          <w:p w14:paraId="54552D69">
            <w:pPr>
              <w:pStyle w:val="6"/>
              <w:spacing w:before="35" w:line="227" w:lineRule="auto"/>
              <w:ind w:left="82" w:right="71" w:firstLine="10"/>
              <w:jc w:val="both"/>
            </w:pPr>
            <w:r>
              <w:rPr>
                <w:b/>
                <w:bCs/>
                <w:spacing w:val="2"/>
              </w:rPr>
              <w:t>1.负责对国家、省、市、县及两级公司等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3"/>
              </w:rPr>
              <w:t>上级部门检查出的隐患和问题下发安全检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3"/>
              </w:rPr>
              <w:t>查表，及时跟踪整改复查情况，并做好登</w:t>
            </w:r>
          </w:p>
          <w:p w14:paraId="2E773821">
            <w:pPr>
              <w:pStyle w:val="6"/>
              <w:spacing w:before="15" w:line="222" w:lineRule="auto"/>
              <w:ind w:left="831" w:right="73" w:hanging="745"/>
            </w:pPr>
            <w:r>
              <w:rPr>
                <w:b/>
                <w:bCs/>
                <w:spacing w:val="3"/>
              </w:rPr>
              <w:t>记并向科领导汇报；收集整理上级部门检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2"/>
              </w:rPr>
              <w:t>查资料，存档备查。</w:t>
            </w:r>
          </w:p>
          <w:p w14:paraId="63ADFAAC">
            <w:pPr>
              <w:pStyle w:val="6"/>
              <w:spacing w:before="17" w:line="223" w:lineRule="auto"/>
              <w:ind w:left="84" w:right="72" w:firstLine="4"/>
            </w:pPr>
            <w:r>
              <w:rPr>
                <w:b/>
                <w:bCs/>
                <w:spacing w:val="3"/>
              </w:rPr>
              <w:t>2.定期编制月度矿内重大风险，收集并整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理《煤矿安全生产标准化管理体系基本要</w:t>
            </w:r>
          </w:p>
          <w:p w14:paraId="281EEC82">
            <w:pPr>
              <w:pStyle w:val="6"/>
              <w:spacing w:before="16" w:line="224" w:lineRule="auto"/>
              <w:ind w:left="1423" w:right="72" w:hanging="1334"/>
            </w:pPr>
            <w:r>
              <w:rPr>
                <w:b/>
                <w:bCs/>
                <w:spacing w:val="1"/>
              </w:rPr>
              <w:t>求及评分方法》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1"/>
              </w:rPr>
              <w:t>的相关资料，并培训安检</w:t>
            </w:r>
            <w:r>
              <w:t xml:space="preserve"> </w:t>
            </w:r>
            <w:r>
              <w:rPr>
                <w:b/>
                <w:bCs/>
                <w:spacing w:val="-11"/>
              </w:rPr>
              <w:t>员。</w:t>
            </w:r>
          </w:p>
          <w:p w14:paraId="7EBC4110">
            <w:pPr>
              <w:pStyle w:val="6"/>
              <w:spacing w:before="12" w:line="223" w:lineRule="auto"/>
              <w:ind w:left="80" w:right="71" w:firstLine="14"/>
            </w:pPr>
            <w:r>
              <w:rPr>
                <w:b/>
                <w:bCs/>
                <w:spacing w:val="2"/>
              </w:rPr>
              <w:t>3.经常深入井下了解生产安全情况，学习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相关的规程措施并跟踪兑现情况，参加矿</w:t>
            </w:r>
          </w:p>
          <w:p w14:paraId="1287CBE0">
            <w:pPr>
              <w:pStyle w:val="6"/>
              <w:spacing w:before="15" w:line="210" w:lineRule="auto"/>
              <w:ind w:left="766" w:right="74" w:hanging="661"/>
            </w:pPr>
            <w:r>
              <w:rPr>
                <w:b/>
                <w:bCs/>
                <w:spacing w:val="2"/>
              </w:rPr>
              <w:t>内组织的各类安全检查，对查出的隐患和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</w:rPr>
              <w:t>问题形成检查表下发。</w:t>
            </w:r>
          </w:p>
        </w:tc>
        <w:tc>
          <w:tcPr>
            <w:tcW w:w="520" w:type="dxa"/>
            <w:vAlign w:val="top"/>
          </w:tcPr>
          <w:p w14:paraId="7C289DBB">
            <w:pPr>
              <w:rPr>
                <w:rFonts w:ascii="Arial"/>
                <w:sz w:val="21"/>
              </w:rPr>
            </w:pPr>
          </w:p>
          <w:p w14:paraId="13F4882E">
            <w:pPr>
              <w:spacing w:line="241" w:lineRule="auto"/>
              <w:rPr>
                <w:rFonts w:ascii="Arial"/>
                <w:sz w:val="21"/>
              </w:rPr>
            </w:pPr>
          </w:p>
          <w:p w14:paraId="2FB19F84">
            <w:pPr>
              <w:spacing w:line="241" w:lineRule="auto"/>
              <w:rPr>
                <w:rFonts w:ascii="Arial"/>
                <w:sz w:val="21"/>
              </w:rPr>
            </w:pPr>
          </w:p>
          <w:p w14:paraId="5DEA8E1B">
            <w:pPr>
              <w:spacing w:line="241" w:lineRule="auto"/>
              <w:rPr>
                <w:rFonts w:ascii="Arial"/>
                <w:sz w:val="21"/>
              </w:rPr>
            </w:pPr>
          </w:p>
          <w:p w14:paraId="718C8D0C">
            <w:pPr>
              <w:spacing w:line="241" w:lineRule="auto"/>
              <w:rPr>
                <w:rFonts w:ascii="Arial"/>
                <w:sz w:val="21"/>
              </w:rPr>
            </w:pPr>
          </w:p>
          <w:p w14:paraId="6CB128E3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05CEF5EB">
            <w:pPr>
              <w:spacing w:line="295" w:lineRule="auto"/>
              <w:rPr>
                <w:rFonts w:ascii="Arial"/>
                <w:sz w:val="21"/>
              </w:rPr>
            </w:pPr>
          </w:p>
          <w:p w14:paraId="3C1E75F6">
            <w:pPr>
              <w:spacing w:line="296" w:lineRule="auto"/>
              <w:rPr>
                <w:rFonts w:ascii="Arial"/>
                <w:sz w:val="21"/>
              </w:rPr>
            </w:pPr>
          </w:p>
          <w:p w14:paraId="104CAC6B">
            <w:pPr>
              <w:spacing w:line="296" w:lineRule="auto"/>
              <w:rPr>
                <w:rFonts w:ascii="Arial"/>
                <w:sz w:val="21"/>
              </w:rPr>
            </w:pPr>
          </w:p>
          <w:p w14:paraId="66659F22">
            <w:pPr>
              <w:spacing w:line="296" w:lineRule="auto"/>
              <w:rPr>
                <w:rFonts w:ascii="Arial"/>
                <w:sz w:val="21"/>
              </w:rPr>
            </w:pPr>
          </w:p>
          <w:p w14:paraId="66A0123C">
            <w:pPr>
              <w:pStyle w:val="6"/>
              <w:spacing w:before="52" w:line="218" w:lineRule="auto"/>
              <w:ind w:left="428"/>
            </w:pPr>
            <w:r>
              <w:rPr>
                <w:b/>
                <w:bCs/>
              </w:rPr>
              <w:t>安全工程</w:t>
            </w:r>
          </w:p>
        </w:tc>
        <w:tc>
          <w:tcPr>
            <w:tcW w:w="769" w:type="dxa"/>
            <w:vAlign w:val="top"/>
          </w:tcPr>
          <w:p w14:paraId="376A8181">
            <w:pPr>
              <w:spacing w:line="296" w:lineRule="auto"/>
              <w:rPr>
                <w:rFonts w:ascii="Arial"/>
                <w:sz w:val="21"/>
              </w:rPr>
            </w:pPr>
          </w:p>
          <w:p w14:paraId="683E68F4">
            <w:pPr>
              <w:spacing w:line="296" w:lineRule="auto"/>
              <w:rPr>
                <w:rFonts w:ascii="Arial"/>
                <w:sz w:val="21"/>
              </w:rPr>
            </w:pPr>
          </w:p>
          <w:p w14:paraId="5AB5FF08">
            <w:pPr>
              <w:spacing w:line="296" w:lineRule="auto"/>
              <w:rPr>
                <w:rFonts w:ascii="Arial"/>
                <w:sz w:val="21"/>
              </w:rPr>
            </w:pPr>
          </w:p>
          <w:p w14:paraId="4C81BE35">
            <w:pPr>
              <w:spacing w:line="296" w:lineRule="auto"/>
              <w:rPr>
                <w:rFonts w:ascii="Arial"/>
                <w:sz w:val="21"/>
              </w:rPr>
            </w:pPr>
          </w:p>
          <w:p w14:paraId="112282C0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0D3FCA25">
            <w:pPr>
              <w:spacing w:line="295" w:lineRule="auto"/>
              <w:rPr>
                <w:rFonts w:ascii="Arial"/>
                <w:sz w:val="21"/>
              </w:rPr>
            </w:pPr>
          </w:p>
          <w:p w14:paraId="219B525B">
            <w:pPr>
              <w:spacing w:line="296" w:lineRule="auto"/>
              <w:rPr>
                <w:rFonts w:ascii="Arial"/>
                <w:sz w:val="21"/>
              </w:rPr>
            </w:pPr>
          </w:p>
          <w:p w14:paraId="56EFD3C0">
            <w:pPr>
              <w:spacing w:line="296" w:lineRule="auto"/>
              <w:rPr>
                <w:rFonts w:ascii="Arial"/>
                <w:sz w:val="21"/>
              </w:rPr>
            </w:pPr>
          </w:p>
          <w:p w14:paraId="71F609F6">
            <w:pPr>
              <w:spacing w:line="296" w:lineRule="auto"/>
              <w:rPr>
                <w:rFonts w:ascii="Arial"/>
                <w:sz w:val="21"/>
              </w:rPr>
            </w:pPr>
          </w:p>
          <w:p w14:paraId="1692353A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8-12k</w:t>
            </w:r>
          </w:p>
        </w:tc>
        <w:tc>
          <w:tcPr>
            <w:tcW w:w="2254" w:type="dxa"/>
            <w:vAlign w:val="top"/>
          </w:tcPr>
          <w:p w14:paraId="137F52CC">
            <w:pPr>
              <w:spacing w:line="270" w:lineRule="auto"/>
              <w:rPr>
                <w:rFonts w:ascii="Arial"/>
                <w:sz w:val="21"/>
              </w:rPr>
            </w:pPr>
          </w:p>
          <w:p w14:paraId="7E6D3151">
            <w:pPr>
              <w:spacing w:line="271" w:lineRule="auto"/>
              <w:rPr>
                <w:rFonts w:ascii="Arial"/>
                <w:sz w:val="21"/>
              </w:rPr>
            </w:pPr>
          </w:p>
          <w:p w14:paraId="542285F2">
            <w:pPr>
              <w:spacing w:line="271" w:lineRule="auto"/>
              <w:rPr>
                <w:rFonts w:ascii="Arial"/>
                <w:sz w:val="21"/>
              </w:rPr>
            </w:pPr>
          </w:p>
          <w:p w14:paraId="21A384BB">
            <w:pPr>
              <w:spacing w:line="271" w:lineRule="auto"/>
              <w:rPr>
                <w:rFonts w:ascii="Arial"/>
                <w:sz w:val="21"/>
              </w:rPr>
            </w:pPr>
          </w:p>
          <w:p w14:paraId="05B6E9E6">
            <w:pPr>
              <w:pStyle w:val="6"/>
              <w:spacing w:before="52" w:line="214" w:lineRule="auto"/>
              <w:ind w:left="64"/>
            </w:pPr>
            <w:r>
              <w:rPr>
                <w:b/>
                <w:bCs/>
                <w:spacing w:val="3"/>
              </w:rPr>
              <w:t>五险两金、带薪年休假、探亲</w:t>
            </w:r>
          </w:p>
          <w:p w14:paraId="1E37E062">
            <w:pPr>
              <w:pStyle w:val="6"/>
              <w:spacing w:before="16" w:line="215" w:lineRule="auto"/>
              <w:ind w:left="221"/>
            </w:pPr>
            <w:r>
              <w:rPr>
                <w:b/>
                <w:bCs/>
                <w:spacing w:val="3"/>
              </w:rPr>
              <w:t>假、免费住宿、就餐优惠</w:t>
            </w:r>
          </w:p>
        </w:tc>
        <w:tc>
          <w:tcPr>
            <w:tcW w:w="753" w:type="dxa"/>
            <w:vAlign w:val="top"/>
          </w:tcPr>
          <w:p w14:paraId="33D8FD17">
            <w:pPr>
              <w:spacing w:line="295" w:lineRule="auto"/>
              <w:rPr>
                <w:rFonts w:ascii="Arial"/>
                <w:sz w:val="21"/>
              </w:rPr>
            </w:pPr>
          </w:p>
          <w:p w14:paraId="560D5F6A">
            <w:pPr>
              <w:spacing w:line="296" w:lineRule="auto"/>
              <w:rPr>
                <w:rFonts w:ascii="Arial"/>
                <w:sz w:val="21"/>
              </w:rPr>
            </w:pPr>
          </w:p>
          <w:p w14:paraId="4357D413">
            <w:pPr>
              <w:spacing w:line="296" w:lineRule="auto"/>
              <w:rPr>
                <w:rFonts w:ascii="Arial"/>
                <w:sz w:val="21"/>
              </w:rPr>
            </w:pPr>
          </w:p>
          <w:p w14:paraId="350F651C">
            <w:pPr>
              <w:spacing w:line="296" w:lineRule="auto"/>
              <w:rPr>
                <w:rFonts w:ascii="Arial"/>
                <w:sz w:val="21"/>
              </w:rPr>
            </w:pPr>
          </w:p>
          <w:p w14:paraId="1C407496">
            <w:pPr>
              <w:pStyle w:val="6"/>
              <w:spacing w:before="52" w:line="218" w:lineRule="auto"/>
              <w:ind w:left="228"/>
            </w:pPr>
            <w:r>
              <w:rPr>
                <w:b/>
                <w:bCs/>
                <w:spacing w:val="-6"/>
              </w:rPr>
              <w:t>盘县</w:t>
            </w:r>
          </w:p>
        </w:tc>
        <w:tc>
          <w:tcPr>
            <w:tcW w:w="614" w:type="dxa"/>
            <w:vAlign w:val="top"/>
          </w:tcPr>
          <w:p w14:paraId="762C9BB0">
            <w:pPr>
              <w:spacing w:line="296" w:lineRule="auto"/>
              <w:rPr>
                <w:rFonts w:ascii="Arial"/>
                <w:sz w:val="21"/>
              </w:rPr>
            </w:pPr>
          </w:p>
          <w:p w14:paraId="2947F39B">
            <w:pPr>
              <w:spacing w:line="296" w:lineRule="auto"/>
              <w:rPr>
                <w:rFonts w:ascii="Arial"/>
                <w:sz w:val="21"/>
              </w:rPr>
            </w:pPr>
          </w:p>
          <w:p w14:paraId="41487F7D">
            <w:pPr>
              <w:spacing w:line="296" w:lineRule="auto"/>
              <w:rPr>
                <w:rFonts w:ascii="Arial"/>
                <w:sz w:val="21"/>
              </w:rPr>
            </w:pPr>
          </w:p>
          <w:p w14:paraId="0BD01562">
            <w:pPr>
              <w:spacing w:line="296" w:lineRule="auto"/>
              <w:rPr>
                <w:rFonts w:ascii="Arial"/>
                <w:sz w:val="21"/>
              </w:rPr>
            </w:pPr>
          </w:p>
          <w:p w14:paraId="6FCFC2F5">
            <w:pPr>
              <w:pStyle w:val="6"/>
              <w:spacing w:before="52" w:line="217" w:lineRule="auto"/>
              <w:ind w:left="80"/>
            </w:pPr>
            <w:r>
              <w:rPr>
                <w:b/>
                <w:bCs/>
                <w:spacing w:val="-3"/>
              </w:rPr>
              <w:t>易老师</w:t>
            </w:r>
          </w:p>
        </w:tc>
        <w:tc>
          <w:tcPr>
            <w:tcW w:w="1347" w:type="dxa"/>
            <w:vAlign w:val="top"/>
          </w:tcPr>
          <w:p w14:paraId="1EB88882">
            <w:pPr>
              <w:rPr>
                <w:rFonts w:ascii="Arial"/>
                <w:sz w:val="21"/>
              </w:rPr>
            </w:pPr>
          </w:p>
          <w:p w14:paraId="6D7FB700">
            <w:pPr>
              <w:spacing w:line="241" w:lineRule="auto"/>
              <w:rPr>
                <w:rFonts w:ascii="Arial"/>
                <w:sz w:val="21"/>
              </w:rPr>
            </w:pPr>
          </w:p>
          <w:p w14:paraId="36B44563">
            <w:pPr>
              <w:spacing w:line="241" w:lineRule="auto"/>
              <w:rPr>
                <w:rFonts w:ascii="Arial"/>
                <w:sz w:val="21"/>
              </w:rPr>
            </w:pPr>
          </w:p>
          <w:p w14:paraId="5581065F">
            <w:pPr>
              <w:spacing w:line="241" w:lineRule="auto"/>
              <w:rPr>
                <w:rFonts w:ascii="Arial"/>
                <w:sz w:val="21"/>
              </w:rPr>
            </w:pPr>
          </w:p>
          <w:p w14:paraId="6D88AD45">
            <w:pPr>
              <w:spacing w:line="241" w:lineRule="auto"/>
              <w:rPr>
                <w:rFonts w:ascii="Arial"/>
                <w:sz w:val="21"/>
              </w:rPr>
            </w:pPr>
          </w:p>
          <w:p w14:paraId="36323785">
            <w:pPr>
              <w:pStyle w:val="6"/>
              <w:spacing w:before="52" w:line="181" w:lineRule="auto"/>
              <w:ind w:left="193"/>
            </w:pPr>
            <w:r>
              <w:rPr>
                <w:b/>
                <w:bCs/>
              </w:rPr>
              <w:t>0858-3700389</w:t>
            </w:r>
          </w:p>
        </w:tc>
        <w:tc>
          <w:tcPr>
            <w:tcW w:w="962" w:type="dxa"/>
            <w:vAlign w:val="top"/>
          </w:tcPr>
          <w:p w14:paraId="35089973">
            <w:pPr>
              <w:spacing w:line="270" w:lineRule="auto"/>
              <w:rPr>
                <w:rFonts w:ascii="Arial"/>
                <w:sz w:val="21"/>
              </w:rPr>
            </w:pPr>
          </w:p>
          <w:p w14:paraId="5A61B274">
            <w:pPr>
              <w:spacing w:line="271" w:lineRule="auto"/>
              <w:rPr>
                <w:rFonts w:ascii="Arial"/>
                <w:sz w:val="21"/>
              </w:rPr>
            </w:pPr>
          </w:p>
          <w:p w14:paraId="237504C3">
            <w:pPr>
              <w:spacing w:line="271" w:lineRule="auto"/>
              <w:rPr>
                <w:rFonts w:ascii="Arial"/>
                <w:sz w:val="21"/>
              </w:rPr>
            </w:pPr>
          </w:p>
          <w:p w14:paraId="27D5328F">
            <w:pPr>
              <w:spacing w:line="271" w:lineRule="auto"/>
              <w:rPr>
                <w:rFonts w:ascii="Arial"/>
                <w:sz w:val="21"/>
              </w:rPr>
            </w:pPr>
          </w:p>
          <w:p w14:paraId="0A334542">
            <w:pPr>
              <w:pStyle w:val="6"/>
              <w:spacing w:before="52" w:line="234" w:lineRule="auto"/>
              <w:ind w:left="151" w:right="46" w:hanging="77"/>
            </w:pPr>
            <w:r>
              <w:drawing>
                <wp:anchor distT="0" distB="0" distL="0" distR="0" simplePos="0" relativeHeight="25172684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-692150</wp:posOffset>
                  </wp:positionV>
                  <wp:extent cx="605155" cy="1678305"/>
                  <wp:effectExtent l="0" t="0" r="0" b="0"/>
                  <wp:wrapNone/>
                  <wp:docPr id="108" name="IM 108">
                    <a:hlinkClick xmlns:a="http://schemas.openxmlformats.org/drawingml/2006/main" r:id="rId24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 108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"mailto:pjgfrsb123@163.com"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pjgfr</w:t>
            </w:r>
            <w:r>
              <w:rPr>
                <w:spacing w:val="-61"/>
              </w:rPr>
              <w:t xml:space="preserve"> </w:t>
            </w:r>
            <w:r>
              <w:rPr>
                <w:b/>
                <w:bCs/>
                <w:spacing w:val="-1"/>
              </w:rPr>
              <w:t>sb123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"mailto:pjgfrsb123@163.com" </w:instrText>
            </w:r>
            <w:r>
              <w:fldChar w:fldCharType="separate"/>
            </w:r>
            <w:r>
              <w:rPr>
                <w:b/>
                <w:bCs/>
                <w:spacing w:val="2"/>
              </w:rPr>
              <w:t>@163.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643EC5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42D61E62">
            <w:pPr>
              <w:pStyle w:val="6"/>
              <w:spacing w:before="251" w:line="181" w:lineRule="auto"/>
              <w:ind w:left="224"/>
            </w:pPr>
            <w:r>
              <w:rPr>
                <w:b/>
                <w:bCs/>
                <w:spacing w:val="-5"/>
              </w:rPr>
              <w:t>156</w:t>
            </w:r>
          </w:p>
        </w:tc>
        <w:tc>
          <w:tcPr>
            <w:tcW w:w="1055" w:type="dxa"/>
            <w:vAlign w:val="top"/>
          </w:tcPr>
          <w:p w14:paraId="0B5F8776">
            <w:pPr>
              <w:pStyle w:val="6"/>
              <w:spacing w:before="31" w:line="215" w:lineRule="auto"/>
              <w:ind w:left="33"/>
            </w:pPr>
            <w:r>
              <w:rPr>
                <w:b/>
                <w:bCs/>
                <w:spacing w:val="1"/>
              </w:rPr>
              <w:t>贵州省煤矿设</w:t>
            </w:r>
          </w:p>
          <w:p w14:paraId="6DD31857">
            <w:pPr>
              <w:pStyle w:val="6"/>
              <w:spacing w:before="12" w:line="217" w:lineRule="auto"/>
              <w:ind w:left="33"/>
            </w:pPr>
            <w:r>
              <w:rPr>
                <w:b/>
                <w:bCs/>
                <w:spacing w:val="1"/>
              </w:rPr>
              <w:t>计研究院有限</w:t>
            </w:r>
          </w:p>
          <w:p w14:paraId="0BAE6A2E">
            <w:pPr>
              <w:pStyle w:val="6"/>
              <w:spacing w:before="13" w:line="175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16831C18">
            <w:pPr>
              <w:pStyle w:val="6"/>
              <w:spacing w:before="130" w:line="225" w:lineRule="auto"/>
              <w:ind w:left="506" w:right="63" w:hanging="426"/>
            </w:pPr>
            <w:r>
              <w:rPr>
                <w:b/>
                <w:bCs/>
              </w:rPr>
              <w:t>瓦斯防治科研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2"/>
              </w:rPr>
              <w:t>岗</w:t>
            </w:r>
          </w:p>
        </w:tc>
        <w:tc>
          <w:tcPr>
            <w:tcW w:w="3148" w:type="dxa"/>
            <w:vAlign w:val="top"/>
          </w:tcPr>
          <w:p w14:paraId="6571D189">
            <w:pPr>
              <w:pStyle w:val="6"/>
              <w:spacing w:before="129" w:line="224" w:lineRule="auto"/>
              <w:ind w:left="1252" w:right="74" w:hanging="1163"/>
            </w:pPr>
            <w:r>
              <w:rPr>
                <w:b/>
                <w:bCs/>
                <w:spacing w:val="3"/>
              </w:rPr>
              <w:t>主要从事煤矿瓦斯防治相关科研和技术攻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2"/>
              </w:rPr>
              <w:t>关工作。</w:t>
            </w:r>
          </w:p>
        </w:tc>
        <w:tc>
          <w:tcPr>
            <w:tcW w:w="520" w:type="dxa"/>
            <w:vAlign w:val="top"/>
          </w:tcPr>
          <w:p w14:paraId="6CD89304">
            <w:pPr>
              <w:pStyle w:val="6"/>
              <w:spacing w:before="250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2ECA4973">
            <w:pPr>
              <w:pStyle w:val="6"/>
              <w:spacing w:before="31" w:line="218" w:lineRule="auto"/>
              <w:ind w:left="96"/>
            </w:pPr>
            <w:r>
              <w:rPr>
                <w:b/>
                <w:bCs/>
                <w:spacing w:val="2"/>
              </w:rPr>
              <w:t>矿业工程、安全工</w:t>
            </w:r>
          </w:p>
          <w:p w14:paraId="3FB3A4F3">
            <w:pPr>
              <w:pStyle w:val="6"/>
              <w:spacing w:before="10" w:line="217" w:lineRule="auto"/>
              <w:ind w:left="95"/>
            </w:pPr>
            <w:r>
              <w:rPr>
                <w:b/>
                <w:bCs/>
                <w:spacing w:val="2"/>
              </w:rPr>
              <w:t>程、安全技术及工</w:t>
            </w:r>
          </w:p>
          <w:p w14:paraId="6CA43E70">
            <w:pPr>
              <w:pStyle w:val="6"/>
              <w:spacing w:before="13" w:line="175" w:lineRule="auto"/>
              <w:ind w:left="261"/>
            </w:pPr>
            <w:r>
              <w:rPr>
                <w:b/>
                <w:bCs/>
                <w:spacing w:val="1"/>
              </w:rPr>
              <w:t>程等相关专业</w:t>
            </w:r>
          </w:p>
        </w:tc>
        <w:tc>
          <w:tcPr>
            <w:tcW w:w="769" w:type="dxa"/>
            <w:vAlign w:val="top"/>
          </w:tcPr>
          <w:p w14:paraId="59C179C8">
            <w:pPr>
              <w:pStyle w:val="6"/>
              <w:spacing w:before="129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98B91BA">
            <w:pPr>
              <w:pStyle w:val="6"/>
              <w:spacing w:before="129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64EF7903">
            <w:pPr>
              <w:pStyle w:val="6"/>
              <w:spacing w:before="230" w:line="215" w:lineRule="auto"/>
              <w:ind w:left="230"/>
            </w:pPr>
            <w:r>
              <w:rPr>
                <w:b/>
                <w:bCs/>
                <w:spacing w:val="2"/>
              </w:rPr>
              <w:t>五险一金，双休，包午餐</w:t>
            </w:r>
          </w:p>
        </w:tc>
        <w:tc>
          <w:tcPr>
            <w:tcW w:w="753" w:type="dxa"/>
            <w:vAlign w:val="top"/>
          </w:tcPr>
          <w:p w14:paraId="06DF897C">
            <w:pPr>
              <w:pStyle w:val="6"/>
              <w:spacing w:before="230" w:line="215" w:lineRule="auto"/>
              <w:ind w:left="141"/>
            </w:pPr>
            <w:r>
              <w:rPr>
                <w:b/>
                <w:bCs/>
                <w:spacing w:val="-1"/>
              </w:rPr>
              <w:t>花溪区</w:t>
            </w:r>
          </w:p>
        </w:tc>
        <w:tc>
          <w:tcPr>
            <w:tcW w:w="614" w:type="dxa"/>
            <w:vAlign w:val="top"/>
          </w:tcPr>
          <w:p w14:paraId="204DBC32">
            <w:pPr>
              <w:pStyle w:val="6"/>
              <w:spacing w:before="230" w:line="217" w:lineRule="auto"/>
              <w:ind w:left="80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19BC4CFA">
            <w:pPr>
              <w:pStyle w:val="6"/>
              <w:spacing w:before="251" w:line="181" w:lineRule="auto"/>
              <w:ind w:left="152"/>
            </w:pPr>
            <w:r>
              <w:rPr>
                <w:b/>
                <w:bCs/>
              </w:rPr>
              <w:t>0851-83607147</w:t>
            </w:r>
          </w:p>
        </w:tc>
        <w:tc>
          <w:tcPr>
            <w:tcW w:w="962" w:type="dxa"/>
            <w:vAlign w:val="top"/>
          </w:tcPr>
          <w:p w14:paraId="7B7BDD50">
            <w:pPr>
              <w:pStyle w:val="6"/>
              <w:spacing w:before="129" w:line="238" w:lineRule="auto"/>
              <w:ind w:left="240" w:right="46" w:hanging="162"/>
            </w:pPr>
            <w:r>
              <w:drawing>
                <wp:anchor distT="0" distB="0" distL="0" distR="0" simplePos="0" relativeHeight="25172582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2540</wp:posOffset>
                  </wp:positionV>
                  <wp:extent cx="605155" cy="386715"/>
                  <wp:effectExtent l="0" t="0" r="0" b="0"/>
                  <wp:wrapNone/>
                  <wp:docPr id="110" name="IM 110">
                    <a:hlinkClick xmlns:a="http://schemas.openxmlformats.org/drawingml/2006/main" r:id="rId24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 110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"mailto:630613774@qq.com"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630613774@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"mailto:630613774@qq.com"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62E2D8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05BC23DF">
            <w:pPr>
              <w:pStyle w:val="6"/>
              <w:spacing w:before="252" w:line="181" w:lineRule="auto"/>
              <w:ind w:left="224"/>
            </w:pPr>
            <w:r>
              <w:rPr>
                <w:b/>
                <w:bCs/>
                <w:spacing w:val="-5"/>
              </w:rPr>
              <w:t>157</w:t>
            </w:r>
          </w:p>
        </w:tc>
        <w:tc>
          <w:tcPr>
            <w:tcW w:w="1055" w:type="dxa"/>
            <w:vAlign w:val="top"/>
          </w:tcPr>
          <w:p w14:paraId="66AC416B">
            <w:pPr>
              <w:pStyle w:val="6"/>
              <w:spacing w:before="31" w:line="215" w:lineRule="auto"/>
              <w:ind w:left="33"/>
            </w:pPr>
            <w:r>
              <w:rPr>
                <w:b/>
                <w:bCs/>
                <w:spacing w:val="1"/>
              </w:rPr>
              <w:t>贵州省煤矿设</w:t>
            </w:r>
          </w:p>
          <w:p w14:paraId="35047F55">
            <w:pPr>
              <w:pStyle w:val="6"/>
              <w:spacing w:before="15" w:line="217" w:lineRule="auto"/>
              <w:ind w:left="33"/>
            </w:pPr>
            <w:r>
              <w:rPr>
                <w:b/>
                <w:bCs/>
                <w:spacing w:val="1"/>
              </w:rPr>
              <w:t>计研究院有限</w:t>
            </w:r>
          </w:p>
          <w:p w14:paraId="76815CB9">
            <w:pPr>
              <w:pStyle w:val="6"/>
              <w:spacing w:before="10" w:line="174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543CF5AE">
            <w:pPr>
              <w:pStyle w:val="6"/>
              <w:spacing w:before="132" w:line="223" w:lineRule="auto"/>
              <w:ind w:left="320" w:right="63" w:hanging="240"/>
            </w:pPr>
            <w:r>
              <w:rPr>
                <w:b/>
                <w:bCs/>
              </w:rPr>
              <w:t>瓦斯防治专业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1"/>
              </w:rPr>
              <w:t>技术岗</w:t>
            </w:r>
          </w:p>
        </w:tc>
        <w:tc>
          <w:tcPr>
            <w:tcW w:w="3148" w:type="dxa"/>
            <w:vAlign w:val="top"/>
          </w:tcPr>
          <w:p w14:paraId="185ECA11">
            <w:pPr>
              <w:pStyle w:val="6"/>
              <w:spacing w:before="231" w:line="215" w:lineRule="auto"/>
              <w:ind w:left="339"/>
            </w:pPr>
            <w:r>
              <w:rPr>
                <w:b/>
                <w:bCs/>
                <w:spacing w:val="2"/>
              </w:rPr>
              <w:t>主要从事煤矿瓦斯防治相关工作。</w:t>
            </w:r>
          </w:p>
        </w:tc>
        <w:tc>
          <w:tcPr>
            <w:tcW w:w="520" w:type="dxa"/>
            <w:vAlign w:val="top"/>
          </w:tcPr>
          <w:p w14:paraId="68AAE686">
            <w:pPr>
              <w:pStyle w:val="6"/>
              <w:spacing w:before="251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17701E84">
            <w:pPr>
              <w:pStyle w:val="6"/>
              <w:spacing w:before="132" w:line="223" w:lineRule="auto"/>
              <w:ind w:left="260" w:right="75" w:hanging="167"/>
            </w:pPr>
            <w:r>
              <w:rPr>
                <w:b/>
                <w:bCs/>
                <w:spacing w:val="2"/>
              </w:rPr>
              <w:t>采矿工程、安全工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1"/>
              </w:rPr>
              <w:t>程等相关专业</w:t>
            </w:r>
          </w:p>
        </w:tc>
        <w:tc>
          <w:tcPr>
            <w:tcW w:w="769" w:type="dxa"/>
            <w:vAlign w:val="top"/>
          </w:tcPr>
          <w:p w14:paraId="1374C007">
            <w:pPr>
              <w:pStyle w:val="6"/>
              <w:spacing w:before="13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107B3D5">
            <w:pPr>
              <w:pStyle w:val="6"/>
              <w:spacing w:before="131" w:line="223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5BFD28E7">
            <w:pPr>
              <w:pStyle w:val="6"/>
              <w:spacing w:before="231" w:line="215" w:lineRule="auto"/>
              <w:ind w:left="230"/>
            </w:pPr>
            <w:r>
              <w:rPr>
                <w:b/>
                <w:bCs/>
                <w:spacing w:val="2"/>
              </w:rPr>
              <w:t>五险一金，双休，包午餐</w:t>
            </w:r>
          </w:p>
        </w:tc>
        <w:tc>
          <w:tcPr>
            <w:tcW w:w="753" w:type="dxa"/>
            <w:vAlign w:val="top"/>
          </w:tcPr>
          <w:p w14:paraId="0904A326">
            <w:pPr>
              <w:pStyle w:val="6"/>
              <w:spacing w:before="230" w:line="219" w:lineRule="auto"/>
              <w:ind w:left="56"/>
            </w:pPr>
            <w:r>
              <w:rPr>
                <w:b/>
                <w:bCs/>
                <w:spacing w:val="1"/>
              </w:rPr>
              <w:t>观山湖区</w:t>
            </w:r>
          </w:p>
        </w:tc>
        <w:tc>
          <w:tcPr>
            <w:tcW w:w="614" w:type="dxa"/>
            <w:vAlign w:val="top"/>
          </w:tcPr>
          <w:p w14:paraId="63BEC1A9">
            <w:pPr>
              <w:pStyle w:val="6"/>
              <w:spacing w:before="231" w:line="217" w:lineRule="auto"/>
              <w:ind w:left="80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2F73F007">
            <w:pPr>
              <w:pStyle w:val="6"/>
              <w:spacing w:before="252" w:line="181" w:lineRule="auto"/>
              <w:ind w:left="152"/>
            </w:pPr>
            <w:r>
              <w:rPr>
                <w:b/>
                <w:bCs/>
              </w:rPr>
              <w:t>0851-83607147</w:t>
            </w:r>
          </w:p>
        </w:tc>
        <w:tc>
          <w:tcPr>
            <w:tcW w:w="962" w:type="dxa"/>
            <w:vAlign w:val="top"/>
          </w:tcPr>
          <w:p w14:paraId="6D33091A">
            <w:pPr>
              <w:pStyle w:val="6"/>
              <w:spacing w:before="131" w:line="236" w:lineRule="auto"/>
              <w:ind w:left="240" w:right="46" w:hanging="162"/>
            </w:pPr>
            <w:r>
              <w:drawing>
                <wp:anchor distT="0" distB="0" distL="0" distR="0" simplePos="0" relativeHeight="25172480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1905</wp:posOffset>
                  </wp:positionV>
                  <wp:extent cx="605155" cy="387350"/>
                  <wp:effectExtent l="0" t="0" r="0" b="0"/>
                  <wp:wrapNone/>
                  <wp:docPr id="112" name="IM 112">
                    <a:hlinkClick xmlns:a="http://schemas.openxmlformats.org/drawingml/2006/main" r:id="rId24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 112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"mailto:630613774@qq.com"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630613774@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"mailto:630613774@qq.com"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D1668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71952D80">
            <w:pPr>
              <w:spacing w:line="300" w:lineRule="auto"/>
              <w:rPr>
                <w:rFonts w:ascii="Arial"/>
                <w:sz w:val="21"/>
              </w:rPr>
            </w:pPr>
          </w:p>
          <w:p w14:paraId="00C0CF41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158</w:t>
            </w:r>
          </w:p>
        </w:tc>
        <w:tc>
          <w:tcPr>
            <w:tcW w:w="1055" w:type="dxa"/>
            <w:vAlign w:val="top"/>
          </w:tcPr>
          <w:p w14:paraId="6343BCD2">
            <w:pPr>
              <w:pStyle w:val="6"/>
              <w:spacing w:before="134" w:line="215" w:lineRule="auto"/>
              <w:ind w:left="33"/>
            </w:pPr>
            <w:r>
              <w:rPr>
                <w:b/>
                <w:bCs/>
                <w:spacing w:val="1"/>
              </w:rPr>
              <w:t>贵州省煤矿设</w:t>
            </w:r>
          </w:p>
          <w:p w14:paraId="2981ADDA">
            <w:pPr>
              <w:pStyle w:val="6"/>
              <w:spacing w:before="12" w:line="217" w:lineRule="auto"/>
              <w:ind w:left="33"/>
            </w:pPr>
            <w:r>
              <w:rPr>
                <w:b/>
                <w:bCs/>
                <w:spacing w:val="1"/>
              </w:rPr>
              <w:t>计研究院有限</w:t>
            </w:r>
          </w:p>
          <w:p w14:paraId="72FC5DBF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6CD2B69B">
            <w:pPr>
              <w:pStyle w:val="6"/>
              <w:spacing w:before="235" w:line="225" w:lineRule="auto"/>
              <w:ind w:left="506" w:right="63" w:hanging="431"/>
            </w:pPr>
            <w:r>
              <w:rPr>
                <w:b/>
                <w:bCs/>
                <w:spacing w:val="1"/>
              </w:rPr>
              <w:t>安全评价技术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岗</w:t>
            </w:r>
          </w:p>
        </w:tc>
        <w:tc>
          <w:tcPr>
            <w:tcW w:w="3148" w:type="dxa"/>
            <w:vAlign w:val="top"/>
          </w:tcPr>
          <w:p w14:paraId="231B983A">
            <w:pPr>
              <w:pStyle w:val="6"/>
              <w:spacing w:before="32" w:line="227" w:lineRule="auto"/>
              <w:ind w:left="82" w:right="73" w:firstLine="7"/>
              <w:jc w:val="both"/>
            </w:pPr>
            <w:r>
              <w:rPr>
                <w:b/>
                <w:bCs/>
                <w:spacing w:val="3"/>
              </w:rPr>
              <w:t>主要从事煤炭行业的安全预评价、安全验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3"/>
              </w:rPr>
              <w:t>收评价、安全现状评价报告编制，现场安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3"/>
              </w:rPr>
              <w:t>全检查及检查报告编制，其它小型设计咨</w:t>
            </w:r>
          </w:p>
          <w:p w14:paraId="58012DE0">
            <w:pPr>
              <w:pStyle w:val="6"/>
              <w:spacing w:before="12" w:line="175" w:lineRule="auto"/>
              <w:ind w:left="833"/>
            </w:pPr>
            <w:r>
              <w:rPr>
                <w:b/>
                <w:bCs/>
                <w:spacing w:val="2"/>
              </w:rPr>
              <w:t>询报告编制等工作。</w:t>
            </w:r>
          </w:p>
        </w:tc>
        <w:tc>
          <w:tcPr>
            <w:tcW w:w="520" w:type="dxa"/>
            <w:vAlign w:val="top"/>
          </w:tcPr>
          <w:p w14:paraId="0CE627F4">
            <w:pPr>
              <w:spacing w:line="299" w:lineRule="auto"/>
              <w:rPr>
                <w:rFonts w:ascii="Arial"/>
                <w:sz w:val="21"/>
              </w:rPr>
            </w:pPr>
          </w:p>
          <w:p w14:paraId="0B9BB9B5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59AEDD0D">
            <w:pPr>
              <w:pStyle w:val="6"/>
              <w:spacing w:before="134" w:line="217" w:lineRule="auto"/>
              <w:ind w:left="93"/>
            </w:pPr>
            <w:r>
              <w:rPr>
                <w:b/>
                <w:bCs/>
                <w:spacing w:val="2"/>
              </w:rPr>
              <w:t>采矿工程、安全工</w:t>
            </w:r>
          </w:p>
          <w:p w14:paraId="4A7CE355">
            <w:pPr>
              <w:pStyle w:val="6"/>
              <w:spacing w:before="10" w:line="218" w:lineRule="auto"/>
              <w:ind w:left="95"/>
            </w:pPr>
            <w:r>
              <w:rPr>
                <w:b/>
                <w:bCs/>
                <w:spacing w:val="2"/>
              </w:rPr>
              <w:t>程、水文与水资源</w:t>
            </w:r>
          </w:p>
          <w:p w14:paraId="5C163C5C">
            <w:pPr>
              <w:pStyle w:val="6"/>
              <w:spacing w:before="13" w:line="216" w:lineRule="auto"/>
              <w:ind w:left="181"/>
            </w:pPr>
            <w:r>
              <w:rPr>
                <w:b/>
                <w:bCs/>
                <w:spacing w:val="2"/>
              </w:rPr>
              <w:t>工程等相关专业</w:t>
            </w:r>
          </w:p>
        </w:tc>
        <w:tc>
          <w:tcPr>
            <w:tcW w:w="769" w:type="dxa"/>
            <w:vAlign w:val="top"/>
          </w:tcPr>
          <w:p w14:paraId="7F2911D1">
            <w:pPr>
              <w:pStyle w:val="6"/>
              <w:spacing w:before="235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2D14842">
            <w:pPr>
              <w:pStyle w:val="6"/>
              <w:spacing w:before="234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58D1DF3F">
            <w:pPr>
              <w:spacing w:line="279" w:lineRule="auto"/>
              <w:rPr>
                <w:rFonts w:ascii="Arial"/>
                <w:sz w:val="21"/>
              </w:rPr>
            </w:pPr>
          </w:p>
          <w:p w14:paraId="717FA184">
            <w:pPr>
              <w:pStyle w:val="6"/>
              <w:spacing w:before="52" w:line="215" w:lineRule="auto"/>
              <w:ind w:left="230"/>
            </w:pPr>
            <w:r>
              <w:rPr>
                <w:b/>
                <w:bCs/>
                <w:spacing w:val="2"/>
              </w:rPr>
              <w:t>五险一金，双休，包午餐</w:t>
            </w:r>
          </w:p>
        </w:tc>
        <w:tc>
          <w:tcPr>
            <w:tcW w:w="753" w:type="dxa"/>
            <w:vAlign w:val="top"/>
          </w:tcPr>
          <w:p w14:paraId="12D060E2">
            <w:pPr>
              <w:spacing w:line="279" w:lineRule="auto"/>
              <w:rPr>
                <w:rFonts w:ascii="Arial"/>
                <w:sz w:val="21"/>
              </w:rPr>
            </w:pPr>
          </w:p>
          <w:p w14:paraId="2604DD94">
            <w:pPr>
              <w:pStyle w:val="6"/>
              <w:spacing w:before="52" w:line="215" w:lineRule="auto"/>
              <w:ind w:left="141"/>
            </w:pPr>
            <w:r>
              <w:rPr>
                <w:b/>
                <w:bCs/>
                <w:spacing w:val="-1"/>
              </w:rPr>
              <w:t>花溪区</w:t>
            </w:r>
          </w:p>
        </w:tc>
        <w:tc>
          <w:tcPr>
            <w:tcW w:w="614" w:type="dxa"/>
            <w:vAlign w:val="top"/>
          </w:tcPr>
          <w:p w14:paraId="6A79BC4F">
            <w:pPr>
              <w:spacing w:line="279" w:lineRule="auto"/>
              <w:rPr>
                <w:rFonts w:ascii="Arial"/>
                <w:sz w:val="21"/>
              </w:rPr>
            </w:pPr>
          </w:p>
          <w:p w14:paraId="274C2F96">
            <w:pPr>
              <w:pStyle w:val="6"/>
              <w:spacing w:before="52" w:line="217" w:lineRule="auto"/>
              <w:ind w:left="80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7DF334F9">
            <w:pPr>
              <w:spacing w:line="300" w:lineRule="auto"/>
              <w:rPr>
                <w:rFonts w:ascii="Arial"/>
                <w:sz w:val="21"/>
              </w:rPr>
            </w:pPr>
          </w:p>
          <w:p w14:paraId="0B4D7B98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0851-83607147</w:t>
            </w:r>
          </w:p>
        </w:tc>
        <w:tc>
          <w:tcPr>
            <w:tcW w:w="962" w:type="dxa"/>
            <w:vAlign w:val="top"/>
          </w:tcPr>
          <w:p w14:paraId="04612D13">
            <w:pPr>
              <w:pStyle w:val="6"/>
              <w:spacing w:before="234" w:line="238" w:lineRule="auto"/>
              <w:ind w:left="240" w:right="46" w:hanging="162"/>
            </w:pPr>
            <w:r>
              <w:drawing>
                <wp:anchor distT="0" distB="0" distL="0" distR="0" simplePos="0" relativeHeight="25172377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3175</wp:posOffset>
                  </wp:positionV>
                  <wp:extent cx="605155" cy="516255"/>
                  <wp:effectExtent l="0" t="0" r="0" b="0"/>
                  <wp:wrapNone/>
                  <wp:docPr id="114" name="IM 114">
                    <a:hlinkClick xmlns:a="http://schemas.openxmlformats.org/drawingml/2006/main" r:id="rId24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 114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"mailto:630613774@qq.com"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630613774@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"mailto:630613774@qq.com"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6BC3D4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156942A9">
            <w:pPr>
              <w:pStyle w:val="6"/>
              <w:spacing w:before="255" w:line="181" w:lineRule="auto"/>
              <w:ind w:left="224"/>
            </w:pPr>
            <w:r>
              <w:rPr>
                <w:b/>
                <w:bCs/>
                <w:spacing w:val="-5"/>
              </w:rPr>
              <w:t>159</w:t>
            </w:r>
          </w:p>
        </w:tc>
        <w:tc>
          <w:tcPr>
            <w:tcW w:w="1055" w:type="dxa"/>
            <w:vAlign w:val="top"/>
          </w:tcPr>
          <w:p w14:paraId="38C342D5">
            <w:pPr>
              <w:pStyle w:val="6"/>
              <w:spacing w:before="35" w:line="215" w:lineRule="auto"/>
              <w:ind w:left="33"/>
            </w:pPr>
            <w:r>
              <w:rPr>
                <w:b/>
                <w:bCs/>
                <w:spacing w:val="1"/>
              </w:rPr>
              <w:t>贵州省煤矿设</w:t>
            </w:r>
          </w:p>
          <w:p w14:paraId="5D4426EC">
            <w:pPr>
              <w:pStyle w:val="6"/>
              <w:spacing w:before="14" w:line="217" w:lineRule="auto"/>
              <w:ind w:left="33"/>
            </w:pPr>
            <w:r>
              <w:rPr>
                <w:b/>
                <w:bCs/>
                <w:spacing w:val="1"/>
              </w:rPr>
              <w:t>计研究院有限</w:t>
            </w:r>
          </w:p>
          <w:p w14:paraId="260EC82D">
            <w:pPr>
              <w:pStyle w:val="6"/>
              <w:spacing w:before="10" w:line="172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41FC6FB1">
            <w:pPr>
              <w:pStyle w:val="6"/>
              <w:spacing w:before="134" w:line="225" w:lineRule="auto"/>
              <w:ind w:left="506" w:right="63" w:hanging="428"/>
            </w:pPr>
            <w:r>
              <w:rPr>
                <w:b/>
                <w:bCs/>
                <w:spacing w:val="1"/>
              </w:rPr>
              <w:t>职业卫生技术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岗</w:t>
            </w:r>
          </w:p>
        </w:tc>
        <w:tc>
          <w:tcPr>
            <w:tcW w:w="3148" w:type="dxa"/>
            <w:vAlign w:val="top"/>
          </w:tcPr>
          <w:p w14:paraId="56844FA9">
            <w:pPr>
              <w:pStyle w:val="6"/>
              <w:spacing w:before="35" w:line="216" w:lineRule="auto"/>
              <w:ind w:left="89"/>
            </w:pPr>
            <w:r>
              <w:rPr>
                <w:b/>
                <w:bCs/>
                <w:spacing w:val="3"/>
              </w:rPr>
              <w:t>主要从事设计、预评价、控制效果评价报</w:t>
            </w:r>
          </w:p>
          <w:p w14:paraId="057B4ECE">
            <w:pPr>
              <w:pStyle w:val="6"/>
              <w:spacing w:before="12" w:line="201" w:lineRule="auto"/>
              <w:ind w:left="832" w:right="73" w:hanging="745"/>
            </w:pPr>
            <w:r>
              <w:rPr>
                <w:b/>
                <w:bCs/>
                <w:spacing w:val="3"/>
              </w:rPr>
              <w:t>告编写及检测服务，其它有关职业卫生技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术咨询服务等工作。</w:t>
            </w:r>
          </w:p>
        </w:tc>
        <w:tc>
          <w:tcPr>
            <w:tcW w:w="520" w:type="dxa"/>
            <w:vAlign w:val="top"/>
          </w:tcPr>
          <w:p w14:paraId="6C64469A">
            <w:pPr>
              <w:pStyle w:val="6"/>
              <w:spacing w:before="254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C3E2B83">
            <w:pPr>
              <w:pStyle w:val="6"/>
              <w:spacing w:before="132" w:line="225" w:lineRule="auto"/>
              <w:ind w:left="422" w:right="76" w:hanging="324"/>
            </w:pPr>
            <w:r>
              <w:rPr>
                <w:b/>
                <w:bCs/>
                <w:spacing w:val="2"/>
              </w:rPr>
              <w:t>卫生检验与检疫等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相关专业</w:t>
            </w:r>
          </w:p>
        </w:tc>
        <w:tc>
          <w:tcPr>
            <w:tcW w:w="769" w:type="dxa"/>
            <w:vAlign w:val="top"/>
          </w:tcPr>
          <w:p w14:paraId="79A7674B">
            <w:pPr>
              <w:pStyle w:val="6"/>
              <w:spacing w:before="133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DA85F8B">
            <w:pPr>
              <w:pStyle w:val="6"/>
              <w:spacing w:before="133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4B3A0D11">
            <w:pPr>
              <w:pStyle w:val="6"/>
              <w:spacing w:before="234" w:line="215" w:lineRule="auto"/>
              <w:ind w:left="230"/>
            </w:pPr>
            <w:r>
              <w:rPr>
                <w:b/>
                <w:bCs/>
                <w:spacing w:val="2"/>
              </w:rPr>
              <w:t>五险一金，双休，包午餐</w:t>
            </w:r>
          </w:p>
        </w:tc>
        <w:tc>
          <w:tcPr>
            <w:tcW w:w="753" w:type="dxa"/>
            <w:vAlign w:val="top"/>
          </w:tcPr>
          <w:p w14:paraId="74620E41">
            <w:pPr>
              <w:pStyle w:val="6"/>
              <w:spacing w:before="234" w:line="215" w:lineRule="auto"/>
              <w:ind w:left="141"/>
            </w:pPr>
            <w:r>
              <w:rPr>
                <w:b/>
                <w:bCs/>
                <w:spacing w:val="-1"/>
              </w:rPr>
              <w:t>花溪区</w:t>
            </w:r>
          </w:p>
        </w:tc>
        <w:tc>
          <w:tcPr>
            <w:tcW w:w="614" w:type="dxa"/>
            <w:vAlign w:val="top"/>
          </w:tcPr>
          <w:p w14:paraId="09585713">
            <w:pPr>
              <w:pStyle w:val="6"/>
              <w:spacing w:before="234" w:line="217" w:lineRule="auto"/>
              <w:ind w:left="80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58FA817C">
            <w:pPr>
              <w:pStyle w:val="6"/>
              <w:spacing w:before="255" w:line="181" w:lineRule="auto"/>
              <w:ind w:left="152"/>
            </w:pPr>
            <w:r>
              <w:rPr>
                <w:b/>
                <w:bCs/>
              </w:rPr>
              <w:t>0851-83607147</w:t>
            </w:r>
          </w:p>
        </w:tc>
        <w:tc>
          <w:tcPr>
            <w:tcW w:w="962" w:type="dxa"/>
            <w:vAlign w:val="top"/>
          </w:tcPr>
          <w:p w14:paraId="3BB767BD">
            <w:pPr>
              <w:pStyle w:val="6"/>
              <w:spacing w:before="133" w:line="238" w:lineRule="auto"/>
              <w:ind w:left="240" w:right="46" w:hanging="162"/>
            </w:pPr>
            <w:r>
              <w:drawing>
                <wp:anchor distT="0" distB="0" distL="0" distR="0" simplePos="0" relativeHeight="25172275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4445</wp:posOffset>
                  </wp:positionV>
                  <wp:extent cx="605155" cy="387350"/>
                  <wp:effectExtent l="0" t="0" r="0" b="0"/>
                  <wp:wrapNone/>
                  <wp:docPr id="116" name="IM 116">
                    <a:hlinkClick xmlns:a="http://schemas.openxmlformats.org/drawingml/2006/main" r:id="rId24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 116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"mailto:630613774@qq.com"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630613774@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"mailto:630613774@qq.com"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68D09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6A1B6FCB">
            <w:pPr>
              <w:pStyle w:val="6"/>
              <w:spacing w:before="255" w:line="181" w:lineRule="auto"/>
              <w:ind w:left="224"/>
            </w:pPr>
            <w:r>
              <w:rPr>
                <w:b/>
                <w:bCs/>
                <w:spacing w:val="-5"/>
              </w:rPr>
              <w:t>160</w:t>
            </w:r>
          </w:p>
        </w:tc>
        <w:tc>
          <w:tcPr>
            <w:tcW w:w="1055" w:type="dxa"/>
            <w:vAlign w:val="top"/>
          </w:tcPr>
          <w:p w14:paraId="1E438B9E">
            <w:pPr>
              <w:pStyle w:val="6"/>
              <w:spacing w:before="35" w:line="215" w:lineRule="auto"/>
              <w:ind w:left="33"/>
            </w:pPr>
            <w:r>
              <w:rPr>
                <w:b/>
                <w:bCs/>
                <w:spacing w:val="1"/>
              </w:rPr>
              <w:t>贵州省煤矿设</w:t>
            </w:r>
          </w:p>
          <w:p w14:paraId="50E3F6A7">
            <w:pPr>
              <w:pStyle w:val="6"/>
              <w:spacing w:before="15" w:line="217" w:lineRule="auto"/>
              <w:ind w:left="33"/>
            </w:pPr>
            <w:r>
              <w:rPr>
                <w:b/>
                <w:bCs/>
                <w:spacing w:val="1"/>
              </w:rPr>
              <w:t>计研究院有限</w:t>
            </w:r>
          </w:p>
          <w:p w14:paraId="675C14E0">
            <w:pPr>
              <w:pStyle w:val="6"/>
              <w:spacing w:before="10" w:line="171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1EEB0F01">
            <w:pPr>
              <w:pStyle w:val="6"/>
              <w:spacing w:before="135" w:line="224" w:lineRule="auto"/>
              <w:ind w:left="505" w:right="63" w:hanging="436"/>
            </w:pPr>
            <w:r>
              <w:rPr>
                <w:b/>
                <w:bCs/>
                <w:spacing w:val="2"/>
              </w:rPr>
              <w:t>检测检验技术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岗</w:t>
            </w:r>
          </w:p>
        </w:tc>
        <w:tc>
          <w:tcPr>
            <w:tcW w:w="3148" w:type="dxa"/>
            <w:vAlign w:val="top"/>
          </w:tcPr>
          <w:p w14:paraId="7CCEE154">
            <w:pPr>
              <w:pStyle w:val="6"/>
              <w:spacing w:before="136" w:line="222" w:lineRule="auto"/>
              <w:ind w:left="1083" w:right="74" w:hanging="994"/>
            </w:pPr>
            <w:r>
              <w:rPr>
                <w:b/>
                <w:bCs/>
                <w:spacing w:val="3"/>
              </w:rPr>
              <w:t>主要从事煤矿主要设备及传感器的安全检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</w:rPr>
              <w:t>测检验工作。</w:t>
            </w:r>
          </w:p>
        </w:tc>
        <w:tc>
          <w:tcPr>
            <w:tcW w:w="520" w:type="dxa"/>
            <w:vAlign w:val="top"/>
          </w:tcPr>
          <w:p w14:paraId="0640BC01">
            <w:pPr>
              <w:pStyle w:val="6"/>
              <w:spacing w:before="254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32668D12">
            <w:pPr>
              <w:pStyle w:val="6"/>
              <w:spacing w:before="35" w:line="224" w:lineRule="auto"/>
              <w:ind w:left="92" w:right="76" w:firstLine="6"/>
            </w:pPr>
            <w:r>
              <w:rPr>
                <w:b/>
                <w:bCs/>
                <w:spacing w:val="2"/>
              </w:rPr>
              <w:t>测控技术与仪器、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机械制造及其自动</w:t>
            </w:r>
          </w:p>
          <w:p w14:paraId="1D9D3A85">
            <w:pPr>
              <w:pStyle w:val="6"/>
              <w:spacing w:before="11" w:line="171" w:lineRule="auto"/>
              <w:ind w:left="265"/>
            </w:pPr>
            <w:r>
              <w:rPr>
                <w:b/>
                <w:bCs/>
                <w:spacing w:val="1"/>
              </w:rPr>
              <w:t>化等相关专业</w:t>
            </w:r>
          </w:p>
        </w:tc>
        <w:tc>
          <w:tcPr>
            <w:tcW w:w="769" w:type="dxa"/>
            <w:vAlign w:val="top"/>
          </w:tcPr>
          <w:p w14:paraId="6B2B9205">
            <w:pPr>
              <w:pStyle w:val="6"/>
              <w:spacing w:before="136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8BBBCF0">
            <w:pPr>
              <w:pStyle w:val="6"/>
              <w:spacing w:before="135" w:line="223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4B0C1C6A">
            <w:pPr>
              <w:pStyle w:val="6"/>
              <w:spacing w:before="234" w:line="215" w:lineRule="auto"/>
              <w:ind w:left="230"/>
            </w:pPr>
            <w:r>
              <w:rPr>
                <w:b/>
                <w:bCs/>
                <w:spacing w:val="2"/>
              </w:rPr>
              <w:t>五险一金，双休，包午餐</w:t>
            </w:r>
          </w:p>
        </w:tc>
        <w:tc>
          <w:tcPr>
            <w:tcW w:w="753" w:type="dxa"/>
            <w:vAlign w:val="top"/>
          </w:tcPr>
          <w:p w14:paraId="0500FD20">
            <w:pPr>
              <w:pStyle w:val="6"/>
              <w:spacing w:before="234" w:line="215" w:lineRule="auto"/>
              <w:ind w:left="141"/>
            </w:pPr>
            <w:r>
              <w:rPr>
                <w:b/>
                <w:bCs/>
                <w:spacing w:val="-1"/>
              </w:rPr>
              <w:t>花溪区</w:t>
            </w:r>
          </w:p>
        </w:tc>
        <w:tc>
          <w:tcPr>
            <w:tcW w:w="614" w:type="dxa"/>
            <w:vAlign w:val="top"/>
          </w:tcPr>
          <w:p w14:paraId="22CAB8F0">
            <w:pPr>
              <w:pStyle w:val="6"/>
              <w:spacing w:before="234" w:line="217" w:lineRule="auto"/>
              <w:ind w:left="80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0E27F6E0">
            <w:pPr>
              <w:pStyle w:val="6"/>
              <w:spacing w:before="255" w:line="181" w:lineRule="auto"/>
              <w:ind w:left="152"/>
            </w:pPr>
            <w:r>
              <w:rPr>
                <w:b/>
                <w:bCs/>
              </w:rPr>
              <w:t>0851-83607147</w:t>
            </w:r>
          </w:p>
        </w:tc>
        <w:tc>
          <w:tcPr>
            <w:tcW w:w="962" w:type="dxa"/>
            <w:vAlign w:val="top"/>
          </w:tcPr>
          <w:p w14:paraId="1279A4F8">
            <w:pPr>
              <w:pStyle w:val="6"/>
              <w:spacing w:before="135" w:line="236" w:lineRule="auto"/>
              <w:ind w:left="240" w:right="46" w:hanging="162"/>
            </w:pPr>
            <w:r>
              <w:drawing>
                <wp:anchor distT="0" distB="0" distL="0" distR="0" simplePos="0" relativeHeight="25172172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4445</wp:posOffset>
                  </wp:positionV>
                  <wp:extent cx="605155" cy="387350"/>
                  <wp:effectExtent l="0" t="0" r="0" b="0"/>
                  <wp:wrapNone/>
                  <wp:docPr id="118" name="IM 118">
                    <a:hlinkClick xmlns:a="http://schemas.openxmlformats.org/drawingml/2006/main" r:id="rId24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 118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"mailto:630613774@qq.com"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630613774@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"mailto:630613774@qq.com"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5E4AE8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69" w:type="dxa"/>
            <w:vAlign w:val="top"/>
          </w:tcPr>
          <w:p w14:paraId="7FF34661">
            <w:pPr>
              <w:pStyle w:val="6"/>
              <w:spacing w:before="256" w:line="181" w:lineRule="auto"/>
              <w:ind w:left="224"/>
            </w:pPr>
            <w:r>
              <w:rPr>
                <w:b/>
                <w:bCs/>
                <w:spacing w:val="-5"/>
              </w:rPr>
              <w:t>161</w:t>
            </w:r>
          </w:p>
        </w:tc>
        <w:tc>
          <w:tcPr>
            <w:tcW w:w="1055" w:type="dxa"/>
            <w:vAlign w:val="top"/>
          </w:tcPr>
          <w:p w14:paraId="771275C2">
            <w:pPr>
              <w:pStyle w:val="6"/>
              <w:spacing w:before="36" w:line="215" w:lineRule="auto"/>
              <w:ind w:left="33"/>
            </w:pPr>
            <w:r>
              <w:rPr>
                <w:b/>
                <w:bCs/>
                <w:spacing w:val="1"/>
              </w:rPr>
              <w:t>贵州省煤矿设</w:t>
            </w:r>
          </w:p>
          <w:p w14:paraId="162BD9C6">
            <w:pPr>
              <w:pStyle w:val="6"/>
              <w:spacing w:before="12" w:line="217" w:lineRule="auto"/>
              <w:ind w:left="33"/>
            </w:pPr>
            <w:r>
              <w:rPr>
                <w:b/>
                <w:bCs/>
                <w:spacing w:val="1"/>
              </w:rPr>
              <w:t>计研究院有限</w:t>
            </w:r>
          </w:p>
          <w:p w14:paraId="514BB2AE">
            <w:pPr>
              <w:pStyle w:val="6"/>
              <w:spacing w:before="13" w:line="180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7384814A">
            <w:pPr>
              <w:pStyle w:val="6"/>
              <w:spacing w:before="235" w:line="218" w:lineRule="auto"/>
              <w:ind w:left="160"/>
            </w:pPr>
            <w:r>
              <w:rPr>
                <w:b/>
                <w:bCs/>
              </w:rPr>
              <w:t>综合业务岗</w:t>
            </w:r>
          </w:p>
        </w:tc>
        <w:tc>
          <w:tcPr>
            <w:tcW w:w="3148" w:type="dxa"/>
            <w:vAlign w:val="top"/>
          </w:tcPr>
          <w:p w14:paraId="30B9EF6E">
            <w:pPr>
              <w:pStyle w:val="6"/>
              <w:spacing w:before="134" w:line="224" w:lineRule="auto"/>
              <w:ind w:left="844" w:right="72" w:hanging="755"/>
            </w:pPr>
            <w:r>
              <w:rPr>
                <w:b/>
                <w:bCs/>
                <w:spacing w:val="3"/>
              </w:rPr>
              <w:t>主要从事固定资产、会议管理、档案管理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</w:rPr>
              <w:t>、合同管理等工作。</w:t>
            </w:r>
          </w:p>
        </w:tc>
        <w:tc>
          <w:tcPr>
            <w:tcW w:w="520" w:type="dxa"/>
            <w:vAlign w:val="top"/>
          </w:tcPr>
          <w:p w14:paraId="041C27FF">
            <w:pPr>
              <w:pStyle w:val="6"/>
              <w:spacing w:before="255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9001AB6">
            <w:pPr>
              <w:pStyle w:val="6"/>
              <w:spacing w:before="133" w:line="225" w:lineRule="auto"/>
              <w:ind w:left="260" w:right="75" w:hanging="167"/>
            </w:pPr>
            <w:r>
              <w:rPr>
                <w:b/>
                <w:bCs/>
                <w:spacing w:val="2"/>
              </w:rPr>
              <w:t>行政管理、项目管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1"/>
              </w:rPr>
              <w:t>理等相关专业</w:t>
            </w:r>
          </w:p>
        </w:tc>
        <w:tc>
          <w:tcPr>
            <w:tcW w:w="769" w:type="dxa"/>
            <w:vAlign w:val="top"/>
          </w:tcPr>
          <w:p w14:paraId="5BBB72E5">
            <w:pPr>
              <w:pStyle w:val="6"/>
              <w:spacing w:before="134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B8E5526">
            <w:pPr>
              <w:pStyle w:val="6"/>
              <w:spacing w:before="134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1E77EC99">
            <w:pPr>
              <w:pStyle w:val="6"/>
              <w:spacing w:before="235" w:line="215" w:lineRule="auto"/>
              <w:ind w:left="230"/>
            </w:pPr>
            <w:r>
              <w:rPr>
                <w:b/>
                <w:bCs/>
                <w:spacing w:val="2"/>
              </w:rPr>
              <w:t>五险一金，双休，包午餐</w:t>
            </w:r>
          </w:p>
        </w:tc>
        <w:tc>
          <w:tcPr>
            <w:tcW w:w="753" w:type="dxa"/>
            <w:vAlign w:val="top"/>
          </w:tcPr>
          <w:p w14:paraId="658EF642">
            <w:pPr>
              <w:pStyle w:val="6"/>
              <w:spacing w:before="235" w:line="215" w:lineRule="auto"/>
              <w:ind w:left="141"/>
            </w:pPr>
            <w:r>
              <w:rPr>
                <w:b/>
                <w:bCs/>
                <w:spacing w:val="-1"/>
              </w:rPr>
              <w:t>花溪区</w:t>
            </w:r>
          </w:p>
        </w:tc>
        <w:tc>
          <w:tcPr>
            <w:tcW w:w="614" w:type="dxa"/>
            <w:vAlign w:val="top"/>
          </w:tcPr>
          <w:p w14:paraId="5CEC81E9">
            <w:pPr>
              <w:pStyle w:val="6"/>
              <w:spacing w:before="235" w:line="217" w:lineRule="auto"/>
              <w:ind w:left="80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4F1A39E8">
            <w:pPr>
              <w:pStyle w:val="6"/>
              <w:spacing w:before="256" w:line="181" w:lineRule="auto"/>
              <w:ind w:left="152"/>
            </w:pPr>
            <w:r>
              <w:rPr>
                <w:b/>
                <w:bCs/>
              </w:rPr>
              <w:t>0851-83607147</w:t>
            </w:r>
          </w:p>
        </w:tc>
        <w:tc>
          <w:tcPr>
            <w:tcW w:w="962" w:type="dxa"/>
            <w:vAlign w:val="top"/>
          </w:tcPr>
          <w:p w14:paraId="3335E5BD">
            <w:pPr>
              <w:pStyle w:val="6"/>
              <w:spacing w:before="134" w:line="238" w:lineRule="auto"/>
              <w:ind w:left="240" w:right="46" w:hanging="162"/>
            </w:pPr>
            <w:r>
              <w:drawing>
                <wp:anchor distT="0" distB="0" distL="0" distR="0" simplePos="0" relativeHeight="25172070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5715</wp:posOffset>
                  </wp:positionV>
                  <wp:extent cx="605155" cy="386715"/>
                  <wp:effectExtent l="0" t="0" r="0" b="0"/>
                  <wp:wrapNone/>
                  <wp:docPr id="120" name="IM 120">
                    <a:hlinkClick xmlns:a="http://schemas.openxmlformats.org/drawingml/2006/main" r:id="rId24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 120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"mailto:630613774@qq.com"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630613774@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"mailto:630613774@qq.com"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18AF99FD">
      <w:pPr>
        <w:rPr>
          <w:rFonts w:ascii="Arial"/>
          <w:sz w:val="21"/>
        </w:rPr>
      </w:pPr>
    </w:p>
    <w:p w14:paraId="34456038">
      <w:pPr>
        <w:rPr>
          <w:rFonts w:ascii="Arial" w:hAnsi="Arial" w:eastAsia="Arial" w:cs="Arial"/>
          <w:sz w:val="21"/>
          <w:szCs w:val="21"/>
        </w:rPr>
        <w:sectPr>
          <w:footerReference r:id="rId32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1B507004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FE86526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2D3347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3512122B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59FFD08B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01EFB14F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709D3827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39591080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4D97E20D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734C3A08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55C9CB70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695B7578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31C40E07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0DC32626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104F6A39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47DBADFF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09DBBB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311ED864">
            <w:pPr>
              <w:spacing w:line="293" w:lineRule="auto"/>
              <w:rPr>
                <w:rFonts w:ascii="Arial"/>
                <w:sz w:val="21"/>
              </w:rPr>
            </w:pPr>
          </w:p>
          <w:p w14:paraId="3D384F71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162</w:t>
            </w:r>
          </w:p>
        </w:tc>
        <w:tc>
          <w:tcPr>
            <w:tcW w:w="1055" w:type="dxa"/>
            <w:vAlign w:val="top"/>
          </w:tcPr>
          <w:p w14:paraId="2C5726FB">
            <w:pPr>
              <w:pStyle w:val="6"/>
              <w:spacing w:before="124" w:line="215" w:lineRule="auto"/>
              <w:ind w:left="33"/>
            </w:pPr>
            <w:r>
              <w:rPr>
                <w:b/>
                <w:bCs/>
                <w:spacing w:val="1"/>
              </w:rPr>
              <w:t>贵州省煤矿设</w:t>
            </w:r>
          </w:p>
          <w:p w14:paraId="0B4E4BBC">
            <w:pPr>
              <w:pStyle w:val="6"/>
              <w:spacing w:before="15" w:line="217" w:lineRule="auto"/>
              <w:ind w:left="33"/>
            </w:pPr>
            <w:r>
              <w:rPr>
                <w:b/>
                <w:bCs/>
                <w:spacing w:val="1"/>
              </w:rPr>
              <w:t>计研究院有限</w:t>
            </w:r>
          </w:p>
          <w:p w14:paraId="308C5237">
            <w:pPr>
              <w:pStyle w:val="6"/>
              <w:spacing w:before="12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06684258">
            <w:pPr>
              <w:spacing w:line="272" w:lineRule="auto"/>
              <w:rPr>
                <w:rFonts w:ascii="Arial"/>
                <w:sz w:val="21"/>
              </w:rPr>
            </w:pPr>
          </w:p>
          <w:p w14:paraId="5E9CB633">
            <w:pPr>
              <w:pStyle w:val="6"/>
              <w:spacing w:before="52" w:line="216" w:lineRule="auto"/>
              <w:ind w:left="160"/>
            </w:pPr>
            <w:r>
              <w:rPr>
                <w:b/>
                <w:bCs/>
              </w:rPr>
              <w:t>综合能源岗</w:t>
            </w:r>
          </w:p>
        </w:tc>
        <w:tc>
          <w:tcPr>
            <w:tcW w:w="3148" w:type="dxa"/>
            <w:vAlign w:val="top"/>
          </w:tcPr>
          <w:p w14:paraId="3C498500">
            <w:pPr>
              <w:spacing w:line="272" w:lineRule="auto"/>
              <w:rPr>
                <w:rFonts w:ascii="Arial"/>
                <w:sz w:val="21"/>
              </w:rPr>
            </w:pPr>
          </w:p>
          <w:p w14:paraId="169B52B9">
            <w:pPr>
              <w:pStyle w:val="6"/>
              <w:spacing w:before="52" w:line="215" w:lineRule="auto"/>
              <w:ind w:left="423"/>
            </w:pPr>
            <w:r>
              <w:rPr>
                <w:b/>
                <w:bCs/>
                <w:spacing w:val="2"/>
              </w:rPr>
              <w:t>主要从事新能源方面科研工作。</w:t>
            </w:r>
          </w:p>
        </w:tc>
        <w:tc>
          <w:tcPr>
            <w:tcW w:w="520" w:type="dxa"/>
            <w:vAlign w:val="top"/>
          </w:tcPr>
          <w:p w14:paraId="62FDEB67">
            <w:pPr>
              <w:spacing w:line="292" w:lineRule="auto"/>
              <w:rPr>
                <w:rFonts w:ascii="Arial"/>
                <w:sz w:val="21"/>
              </w:rPr>
            </w:pPr>
          </w:p>
          <w:p w14:paraId="171C4EBB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5D12CE39">
            <w:pPr>
              <w:pStyle w:val="6"/>
              <w:spacing w:before="23" w:line="216" w:lineRule="auto"/>
              <w:ind w:left="101"/>
            </w:pPr>
            <w:r>
              <w:rPr>
                <w:b/>
                <w:bCs/>
                <w:spacing w:val="3"/>
              </w:rPr>
              <w:t>清洁能源技术、动</w:t>
            </w:r>
          </w:p>
          <w:p w14:paraId="5E163C9F">
            <w:pPr>
              <w:pStyle w:val="6"/>
              <w:spacing w:before="14" w:line="217" w:lineRule="auto"/>
              <w:ind w:left="97"/>
            </w:pPr>
            <w:r>
              <w:rPr>
                <w:b/>
                <w:bCs/>
                <w:spacing w:val="2"/>
              </w:rPr>
              <w:t>力工程、环境工程</w:t>
            </w:r>
          </w:p>
          <w:p w14:paraId="1A03863D">
            <w:pPr>
              <w:pStyle w:val="6"/>
              <w:spacing w:before="13" w:line="216" w:lineRule="auto"/>
              <w:ind w:left="101"/>
            </w:pPr>
            <w:r>
              <w:rPr>
                <w:b/>
                <w:bCs/>
                <w:spacing w:val="1"/>
              </w:rPr>
              <w:t>等相关专业相关专</w:t>
            </w:r>
          </w:p>
          <w:p w14:paraId="53D7BEAB">
            <w:pPr>
              <w:pStyle w:val="6"/>
              <w:spacing w:before="14" w:line="183" w:lineRule="auto"/>
              <w:ind w:left="681"/>
            </w:pP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69" w:type="dxa"/>
            <w:vAlign w:val="top"/>
          </w:tcPr>
          <w:p w14:paraId="3226CE9B">
            <w:pPr>
              <w:pStyle w:val="6"/>
              <w:spacing w:before="225" w:line="231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DD65618">
            <w:pPr>
              <w:pStyle w:val="6"/>
              <w:spacing w:before="224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7526EB28">
            <w:pPr>
              <w:spacing w:line="272" w:lineRule="auto"/>
              <w:rPr>
                <w:rFonts w:ascii="Arial"/>
                <w:sz w:val="21"/>
              </w:rPr>
            </w:pPr>
          </w:p>
          <w:p w14:paraId="3CCCEBD8">
            <w:pPr>
              <w:pStyle w:val="6"/>
              <w:spacing w:before="52" w:line="215" w:lineRule="auto"/>
              <w:ind w:left="230"/>
            </w:pPr>
            <w:r>
              <w:rPr>
                <w:b/>
                <w:bCs/>
                <w:spacing w:val="2"/>
              </w:rPr>
              <w:t>五险一金，双休，包午餐</w:t>
            </w:r>
          </w:p>
        </w:tc>
        <w:tc>
          <w:tcPr>
            <w:tcW w:w="753" w:type="dxa"/>
            <w:vAlign w:val="top"/>
          </w:tcPr>
          <w:p w14:paraId="2AF11E3B">
            <w:pPr>
              <w:spacing w:line="272" w:lineRule="auto"/>
              <w:rPr>
                <w:rFonts w:ascii="Arial"/>
                <w:sz w:val="21"/>
              </w:rPr>
            </w:pPr>
          </w:p>
          <w:p w14:paraId="46CD2CEF">
            <w:pPr>
              <w:pStyle w:val="6"/>
              <w:spacing w:before="52" w:line="215" w:lineRule="auto"/>
              <w:ind w:left="141"/>
            </w:pPr>
            <w:r>
              <w:rPr>
                <w:b/>
                <w:bCs/>
                <w:spacing w:val="-1"/>
              </w:rPr>
              <w:t>花溪区</w:t>
            </w:r>
          </w:p>
        </w:tc>
        <w:tc>
          <w:tcPr>
            <w:tcW w:w="614" w:type="dxa"/>
            <w:vAlign w:val="top"/>
          </w:tcPr>
          <w:p w14:paraId="52C59618">
            <w:pPr>
              <w:spacing w:line="272" w:lineRule="auto"/>
              <w:rPr>
                <w:rFonts w:ascii="Arial"/>
                <w:sz w:val="21"/>
              </w:rPr>
            </w:pPr>
          </w:p>
          <w:p w14:paraId="548667E5">
            <w:pPr>
              <w:pStyle w:val="6"/>
              <w:spacing w:before="52" w:line="217" w:lineRule="auto"/>
              <w:ind w:left="80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55FEB5DA">
            <w:pPr>
              <w:spacing w:line="293" w:lineRule="auto"/>
              <w:rPr>
                <w:rFonts w:ascii="Arial"/>
                <w:sz w:val="21"/>
              </w:rPr>
            </w:pPr>
          </w:p>
          <w:p w14:paraId="644F9BFB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0851-83607147</w:t>
            </w:r>
          </w:p>
        </w:tc>
        <w:tc>
          <w:tcPr>
            <w:tcW w:w="962" w:type="dxa"/>
            <w:vAlign w:val="top"/>
          </w:tcPr>
          <w:p w14:paraId="75A5BC04">
            <w:pPr>
              <w:pStyle w:val="6"/>
              <w:spacing w:before="224" w:line="238" w:lineRule="auto"/>
              <w:ind w:left="240" w:right="46" w:hanging="162"/>
            </w:pPr>
            <w:r>
              <w:drawing>
                <wp:anchor distT="0" distB="0" distL="0" distR="0" simplePos="0" relativeHeight="25173606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-2540</wp:posOffset>
                  </wp:positionV>
                  <wp:extent cx="605155" cy="516890"/>
                  <wp:effectExtent l="0" t="0" r="0" b="0"/>
                  <wp:wrapNone/>
                  <wp:docPr id="122" name="IM 122">
                    <a:hlinkClick xmlns:a="http://schemas.openxmlformats.org/drawingml/2006/main" r:id="rId24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 122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"mailto:630613774@qq.com"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630613774@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"mailto:630613774@qq.com"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3470C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6335320D">
            <w:pPr>
              <w:spacing w:line="294" w:lineRule="auto"/>
              <w:rPr>
                <w:rFonts w:ascii="Arial"/>
                <w:sz w:val="21"/>
              </w:rPr>
            </w:pPr>
          </w:p>
          <w:p w14:paraId="1FB8F9FD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163</w:t>
            </w:r>
          </w:p>
        </w:tc>
        <w:tc>
          <w:tcPr>
            <w:tcW w:w="1055" w:type="dxa"/>
            <w:vAlign w:val="top"/>
          </w:tcPr>
          <w:p w14:paraId="3F795073">
            <w:pPr>
              <w:pStyle w:val="6"/>
              <w:spacing w:before="126" w:line="215" w:lineRule="auto"/>
              <w:ind w:left="33"/>
            </w:pPr>
            <w:r>
              <w:rPr>
                <w:b/>
                <w:bCs/>
                <w:spacing w:val="1"/>
              </w:rPr>
              <w:t>贵州省煤矿设</w:t>
            </w:r>
          </w:p>
          <w:p w14:paraId="56A40369">
            <w:pPr>
              <w:pStyle w:val="6"/>
              <w:spacing w:before="14" w:line="217" w:lineRule="auto"/>
              <w:ind w:left="33"/>
            </w:pPr>
            <w:r>
              <w:rPr>
                <w:b/>
                <w:bCs/>
                <w:spacing w:val="1"/>
              </w:rPr>
              <w:t>计研究院有限</w:t>
            </w:r>
          </w:p>
          <w:p w14:paraId="0D691222">
            <w:pPr>
              <w:pStyle w:val="6"/>
              <w:spacing w:before="10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44E0117E">
            <w:pPr>
              <w:spacing w:line="273" w:lineRule="auto"/>
              <w:rPr>
                <w:rFonts w:ascii="Arial"/>
                <w:sz w:val="21"/>
              </w:rPr>
            </w:pPr>
          </w:p>
          <w:p w14:paraId="599CA005">
            <w:pPr>
              <w:pStyle w:val="6"/>
              <w:spacing w:before="52" w:line="218" w:lineRule="auto"/>
              <w:ind w:left="160"/>
            </w:pPr>
            <w:r>
              <w:rPr>
                <w:b/>
                <w:bCs/>
              </w:rPr>
              <w:t>综合地质岗</w:t>
            </w:r>
          </w:p>
        </w:tc>
        <w:tc>
          <w:tcPr>
            <w:tcW w:w="3148" w:type="dxa"/>
            <w:vAlign w:val="top"/>
          </w:tcPr>
          <w:p w14:paraId="792296A1">
            <w:pPr>
              <w:pStyle w:val="6"/>
              <w:spacing w:before="226" w:line="224" w:lineRule="auto"/>
              <w:ind w:left="1076" w:right="72" w:hanging="987"/>
            </w:pPr>
            <w:r>
              <w:rPr>
                <w:b/>
                <w:bCs/>
                <w:spacing w:val="3"/>
              </w:rPr>
              <w:t>主要从事页岩气、煤层气相关的技术服务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1"/>
              </w:rPr>
              <w:t>及科研工作。</w:t>
            </w:r>
          </w:p>
        </w:tc>
        <w:tc>
          <w:tcPr>
            <w:tcW w:w="520" w:type="dxa"/>
            <w:vAlign w:val="top"/>
          </w:tcPr>
          <w:p w14:paraId="210E3F84">
            <w:pPr>
              <w:spacing w:line="293" w:lineRule="auto"/>
              <w:rPr>
                <w:rFonts w:ascii="Arial"/>
                <w:sz w:val="21"/>
              </w:rPr>
            </w:pPr>
          </w:p>
          <w:p w14:paraId="2E6EA59A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7864DC6C">
            <w:pPr>
              <w:pStyle w:val="6"/>
              <w:spacing w:before="25" w:line="218" w:lineRule="auto"/>
              <w:ind w:left="92"/>
            </w:pPr>
            <w:r>
              <w:rPr>
                <w:b/>
                <w:bCs/>
                <w:spacing w:val="3"/>
              </w:rPr>
              <w:t>地质工程、石油与</w:t>
            </w:r>
          </w:p>
          <w:p w14:paraId="4C9E1523">
            <w:pPr>
              <w:pStyle w:val="6"/>
              <w:spacing w:before="12" w:line="218" w:lineRule="auto"/>
              <w:ind w:left="98"/>
            </w:pPr>
            <w:r>
              <w:rPr>
                <w:b/>
                <w:bCs/>
                <w:spacing w:val="2"/>
              </w:rPr>
              <w:t>天然气工程、矿产</w:t>
            </w:r>
          </w:p>
          <w:p w14:paraId="44655AD0">
            <w:pPr>
              <w:pStyle w:val="6"/>
              <w:spacing w:before="13" w:line="216" w:lineRule="auto"/>
              <w:ind w:left="100"/>
            </w:pPr>
            <w:r>
              <w:rPr>
                <w:b/>
                <w:bCs/>
                <w:spacing w:val="1"/>
              </w:rPr>
              <w:t>普查与勘探等相关</w:t>
            </w:r>
          </w:p>
          <w:p w14:paraId="5A85A94C">
            <w:pPr>
              <w:pStyle w:val="6"/>
              <w:spacing w:before="11" w:line="184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69" w:type="dxa"/>
            <w:vAlign w:val="top"/>
          </w:tcPr>
          <w:p w14:paraId="37E4A752">
            <w:pPr>
              <w:pStyle w:val="6"/>
              <w:spacing w:before="226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0A72148">
            <w:pPr>
              <w:pStyle w:val="6"/>
              <w:spacing w:before="226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4BC8E584">
            <w:pPr>
              <w:spacing w:line="273" w:lineRule="auto"/>
              <w:rPr>
                <w:rFonts w:ascii="Arial"/>
                <w:sz w:val="21"/>
              </w:rPr>
            </w:pPr>
          </w:p>
          <w:p w14:paraId="03106A29">
            <w:pPr>
              <w:pStyle w:val="6"/>
              <w:spacing w:before="52" w:line="215" w:lineRule="auto"/>
              <w:ind w:left="230"/>
            </w:pPr>
            <w:r>
              <w:rPr>
                <w:b/>
                <w:bCs/>
                <w:spacing w:val="2"/>
              </w:rPr>
              <w:t>五险一金，双休，包午餐</w:t>
            </w:r>
          </w:p>
        </w:tc>
        <w:tc>
          <w:tcPr>
            <w:tcW w:w="753" w:type="dxa"/>
            <w:vAlign w:val="top"/>
          </w:tcPr>
          <w:p w14:paraId="0D5916B5">
            <w:pPr>
              <w:spacing w:line="273" w:lineRule="auto"/>
              <w:rPr>
                <w:rFonts w:ascii="Arial"/>
                <w:sz w:val="21"/>
              </w:rPr>
            </w:pPr>
          </w:p>
          <w:p w14:paraId="31016919">
            <w:pPr>
              <w:pStyle w:val="6"/>
              <w:spacing w:before="52" w:line="215" w:lineRule="auto"/>
              <w:ind w:left="141"/>
            </w:pPr>
            <w:r>
              <w:rPr>
                <w:b/>
                <w:bCs/>
                <w:spacing w:val="-1"/>
              </w:rPr>
              <w:t>花溪区</w:t>
            </w:r>
          </w:p>
        </w:tc>
        <w:tc>
          <w:tcPr>
            <w:tcW w:w="614" w:type="dxa"/>
            <w:vAlign w:val="top"/>
          </w:tcPr>
          <w:p w14:paraId="4F1D3712">
            <w:pPr>
              <w:spacing w:line="273" w:lineRule="auto"/>
              <w:rPr>
                <w:rFonts w:ascii="Arial"/>
                <w:sz w:val="21"/>
              </w:rPr>
            </w:pPr>
          </w:p>
          <w:p w14:paraId="105F0CCD">
            <w:pPr>
              <w:pStyle w:val="6"/>
              <w:spacing w:before="52" w:line="217" w:lineRule="auto"/>
              <w:ind w:left="80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04356C3C">
            <w:pPr>
              <w:spacing w:line="294" w:lineRule="auto"/>
              <w:rPr>
                <w:rFonts w:ascii="Arial"/>
                <w:sz w:val="21"/>
              </w:rPr>
            </w:pPr>
          </w:p>
          <w:p w14:paraId="6A33B3A0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0851-83607147</w:t>
            </w:r>
          </w:p>
        </w:tc>
        <w:tc>
          <w:tcPr>
            <w:tcW w:w="962" w:type="dxa"/>
            <w:vAlign w:val="top"/>
          </w:tcPr>
          <w:p w14:paraId="47A89ACF">
            <w:pPr>
              <w:pStyle w:val="6"/>
              <w:spacing w:before="226" w:line="238" w:lineRule="auto"/>
              <w:ind w:left="240" w:right="46" w:hanging="162"/>
            </w:pPr>
            <w:r>
              <w:drawing>
                <wp:anchor distT="0" distB="0" distL="0" distR="0" simplePos="0" relativeHeight="25173401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-635</wp:posOffset>
                  </wp:positionV>
                  <wp:extent cx="605155" cy="516255"/>
                  <wp:effectExtent l="0" t="0" r="0" b="0"/>
                  <wp:wrapNone/>
                  <wp:docPr id="124" name="IM 124">
                    <a:hlinkClick xmlns:a="http://schemas.openxmlformats.org/drawingml/2006/main" r:id="rId24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 124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"mailto:630613774@qq.com"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630613774@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"mailto:630613774@qq.com"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3BDA4D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43B6FEA8">
            <w:pPr>
              <w:pStyle w:val="6"/>
              <w:spacing w:before="247" w:line="181" w:lineRule="auto"/>
              <w:ind w:left="224"/>
            </w:pPr>
            <w:r>
              <w:rPr>
                <w:b/>
                <w:bCs/>
                <w:spacing w:val="-5"/>
              </w:rPr>
              <w:t>164</w:t>
            </w:r>
          </w:p>
        </w:tc>
        <w:tc>
          <w:tcPr>
            <w:tcW w:w="1055" w:type="dxa"/>
            <w:vAlign w:val="top"/>
          </w:tcPr>
          <w:p w14:paraId="4E234C14">
            <w:pPr>
              <w:pStyle w:val="6"/>
              <w:spacing w:before="26" w:line="215" w:lineRule="auto"/>
              <w:ind w:left="33"/>
            </w:pPr>
            <w:r>
              <w:rPr>
                <w:b/>
                <w:bCs/>
                <w:spacing w:val="1"/>
              </w:rPr>
              <w:t>贵州省煤矿设</w:t>
            </w:r>
          </w:p>
          <w:p w14:paraId="476905EA">
            <w:pPr>
              <w:pStyle w:val="6"/>
              <w:spacing w:before="15" w:line="217" w:lineRule="auto"/>
              <w:ind w:left="33"/>
            </w:pPr>
            <w:r>
              <w:rPr>
                <w:b/>
                <w:bCs/>
                <w:spacing w:val="1"/>
              </w:rPr>
              <w:t>计研究院有限</w:t>
            </w:r>
          </w:p>
          <w:p w14:paraId="7A511481">
            <w:pPr>
              <w:pStyle w:val="6"/>
              <w:spacing w:before="10" w:line="180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65E35987">
            <w:pPr>
              <w:pStyle w:val="6"/>
              <w:spacing w:before="226" w:line="217" w:lineRule="auto"/>
              <w:ind w:left="155"/>
            </w:pPr>
            <w:r>
              <w:rPr>
                <w:b/>
                <w:bCs/>
                <w:spacing w:val="1"/>
              </w:rPr>
              <w:t>技术工艺岗</w:t>
            </w:r>
          </w:p>
        </w:tc>
        <w:tc>
          <w:tcPr>
            <w:tcW w:w="3148" w:type="dxa"/>
            <w:vAlign w:val="top"/>
          </w:tcPr>
          <w:p w14:paraId="592B196F">
            <w:pPr>
              <w:pStyle w:val="6"/>
              <w:spacing w:before="127" w:line="222" w:lineRule="auto"/>
              <w:ind w:left="678" w:right="72" w:hanging="589"/>
            </w:pPr>
            <w:r>
              <w:rPr>
                <w:b/>
                <w:bCs/>
                <w:spacing w:val="3"/>
              </w:rPr>
              <w:t>主要从事页岩气、煤层气钻井、压裂相关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1"/>
              </w:rPr>
              <w:t>的技术服务及科研工作。</w:t>
            </w:r>
          </w:p>
        </w:tc>
        <w:tc>
          <w:tcPr>
            <w:tcW w:w="520" w:type="dxa"/>
            <w:vAlign w:val="top"/>
          </w:tcPr>
          <w:p w14:paraId="5FDE1BFE">
            <w:pPr>
              <w:pStyle w:val="6"/>
              <w:spacing w:before="246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38BD6EDB">
            <w:pPr>
              <w:pStyle w:val="6"/>
              <w:spacing w:before="26" w:line="214" w:lineRule="auto"/>
              <w:ind w:left="97" w:right="75" w:hanging="5"/>
              <w:jc w:val="both"/>
            </w:pPr>
            <w:r>
              <w:rPr>
                <w:b/>
                <w:bCs/>
                <w:spacing w:val="3"/>
              </w:rPr>
              <w:t>地质工程、石油与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天然气工程、油气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井工程等相关专业</w:t>
            </w:r>
          </w:p>
        </w:tc>
        <w:tc>
          <w:tcPr>
            <w:tcW w:w="769" w:type="dxa"/>
            <w:vAlign w:val="top"/>
          </w:tcPr>
          <w:p w14:paraId="53BCDD3D">
            <w:pPr>
              <w:pStyle w:val="6"/>
              <w:spacing w:before="127" w:line="23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CCDD404">
            <w:pPr>
              <w:pStyle w:val="6"/>
              <w:spacing w:before="126" w:line="223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443D04A7">
            <w:pPr>
              <w:pStyle w:val="6"/>
              <w:spacing w:before="226" w:line="215" w:lineRule="auto"/>
              <w:ind w:left="230"/>
            </w:pPr>
            <w:r>
              <w:rPr>
                <w:b/>
                <w:bCs/>
                <w:spacing w:val="2"/>
              </w:rPr>
              <w:t>五险一金，双休，包午餐</w:t>
            </w:r>
          </w:p>
        </w:tc>
        <w:tc>
          <w:tcPr>
            <w:tcW w:w="753" w:type="dxa"/>
            <w:vAlign w:val="top"/>
          </w:tcPr>
          <w:p w14:paraId="04706918">
            <w:pPr>
              <w:pStyle w:val="6"/>
              <w:spacing w:before="226" w:line="215" w:lineRule="auto"/>
              <w:ind w:left="141"/>
            </w:pPr>
            <w:r>
              <w:rPr>
                <w:b/>
                <w:bCs/>
                <w:spacing w:val="-1"/>
              </w:rPr>
              <w:t>花溪区</w:t>
            </w:r>
          </w:p>
        </w:tc>
        <w:tc>
          <w:tcPr>
            <w:tcW w:w="614" w:type="dxa"/>
            <w:vAlign w:val="top"/>
          </w:tcPr>
          <w:p w14:paraId="22662E54">
            <w:pPr>
              <w:pStyle w:val="6"/>
              <w:spacing w:before="226" w:line="217" w:lineRule="auto"/>
              <w:ind w:left="80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60C7D9EF">
            <w:pPr>
              <w:pStyle w:val="6"/>
              <w:spacing w:before="247" w:line="181" w:lineRule="auto"/>
              <w:ind w:left="152"/>
            </w:pPr>
            <w:r>
              <w:rPr>
                <w:b/>
                <w:bCs/>
              </w:rPr>
              <w:t>0851-83607147</w:t>
            </w:r>
          </w:p>
        </w:tc>
        <w:tc>
          <w:tcPr>
            <w:tcW w:w="962" w:type="dxa"/>
            <w:vAlign w:val="top"/>
          </w:tcPr>
          <w:p w14:paraId="1CACF545">
            <w:pPr>
              <w:pStyle w:val="6"/>
              <w:spacing w:before="126" w:line="236" w:lineRule="auto"/>
              <w:ind w:left="240" w:right="46" w:hanging="162"/>
            </w:pPr>
            <w:r>
              <w:drawing>
                <wp:anchor distT="0" distB="0" distL="0" distR="0" simplePos="0" relativeHeight="25173299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-635</wp:posOffset>
                  </wp:positionV>
                  <wp:extent cx="605155" cy="387350"/>
                  <wp:effectExtent l="0" t="0" r="0" b="0"/>
                  <wp:wrapNone/>
                  <wp:docPr id="126" name="IM 126">
                    <a:hlinkClick xmlns:a="http://schemas.openxmlformats.org/drawingml/2006/main" r:id="rId24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 126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"mailto:630613774@qq.com"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630613774@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"mailto:630613774@qq.com"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252AF5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28E185A9">
            <w:pPr>
              <w:pStyle w:val="6"/>
              <w:spacing w:before="248" w:line="181" w:lineRule="auto"/>
              <w:ind w:left="224"/>
            </w:pPr>
            <w:r>
              <w:rPr>
                <w:b/>
                <w:bCs/>
                <w:spacing w:val="-5"/>
              </w:rPr>
              <w:t>165</w:t>
            </w:r>
          </w:p>
        </w:tc>
        <w:tc>
          <w:tcPr>
            <w:tcW w:w="1055" w:type="dxa"/>
            <w:vAlign w:val="top"/>
          </w:tcPr>
          <w:p w14:paraId="3EBE652E">
            <w:pPr>
              <w:pStyle w:val="6"/>
              <w:spacing w:before="28" w:line="215" w:lineRule="auto"/>
              <w:ind w:left="33"/>
            </w:pPr>
            <w:r>
              <w:rPr>
                <w:b/>
                <w:bCs/>
                <w:spacing w:val="1"/>
              </w:rPr>
              <w:t>贵州省煤矿设</w:t>
            </w:r>
          </w:p>
          <w:p w14:paraId="245344D0">
            <w:pPr>
              <w:pStyle w:val="6"/>
              <w:spacing w:before="12" w:line="217" w:lineRule="auto"/>
              <w:ind w:left="33"/>
            </w:pPr>
            <w:r>
              <w:rPr>
                <w:b/>
                <w:bCs/>
                <w:spacing w:val="1"/>
              </w:rPr>
              <w:t>计研究院有限</w:t>
            </w:r>
          </w:p>
          <w:p w14:paraId="62BF65DE">
            <w:pPr>
              <w:pStyle w:val="6"/>
              <w:spacing w:before="14" w:line="177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6320A90C">
            <w:pPr>
              <w:pStyle w:val="6"/>
              <w:spacing w:before="227" w:line="217" w:lineRule="auto"/>
              <w:ind w:left="153"/>
            </w:pPr>
            <w:r>
              <w:rPr>
                <w:b/>
                <w:bCs/>
                <w:spacing w:val="1"/>
              </w:rPr>
              <w:t>科技研发岗</w:t>
            </w:r>
          </w:p>
        </w:tc>
        <w:tc>
          <w:tcPr>
            <w:tcW w:w="3148" w:type="dxa"/>
            <w:vAlign w:val="top"/>
          </w:tcPr>
          <w:p w14:paraId="4E17DDF5">
            <w:pPr>
              <w:pStyle w:val="6"/>
              <w:spacing w:before="126" w:line="215" w:lineRule="auto"/>
              <w:ind w:left="89"/>
            </w:pPr>
            <w:r>
              <w:rPr>
                <w:b/>
                <w:bCs/>
                <w:spacing w:val="2"/>
              </w:rPr>
              <w:t>主要从事煤矿巷道围岩控制类项目研发、</w:t>
            </w:r>
          </w:p>
          <w:p w14:paraId="1D600D06">
            <w:pPr>
              <w:pStyle w:val="6"/>
              <w:spacing w:before="15" w:line="215" w:lineRule="auto"/>
              <w:ind w:left="337"/>
            </w:pPr>
            <w:r>
              <w:rPr>
                <w:b/>
                <w:bCs/>
                <w:spacing w:val="2"/>
              </w:rPr>
              <w:t>开展理论计算、数值计算等工作。</w:t>
            </w:r>
          </w:p>
        </w:tc>
        <w:tc>
          <w:tcPr>
            <w:tcW w:w="520" w:type="dxa"/>
            <w:vAlign w:val="top"/>
          </w:tcPr>
          <w:p w14:paraId="49ED8427">
            <w:pPr>
              <w:pStyle w:val="6"/>
              <w:spacing w:before="247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594FF0FB">
            <w:pPr>
              <w:pStyle w:val="6"/>
              <w:spacing w:before="125" w:line="225" w:lineRule="auto"/>
              <w:ind w:left="261" w:right="75" w:hanging="165"/>
            </w:pPr>
            <w:r>
              <w:rPr>
                <w:b/>
                <w:bCs/>
                <w:spacing w:val="2"/>
              </w:rPr>
              <w:t>矿业工程、安全工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1"/>
              </w:rPr>
              <w:t>程等相关专业</w:t>
            </w:r>
          </w:p>
        </w:tc>
        <w:tc>
          <w:tcPr>
            <w:tcW w:w="769" w:type="dxa"/>
            <w:vAlign w:val="top"/>
          </w:tcPr>
          <w:p w14:paraId="47BC501D">
            <w:pPr>
              <w:pStyle w:val="6"/>
              <w:spacing w:before="126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E5D8110">
            <w:pPr>
              <w:pStyle w:val="6"/>
              <w:spacing w:before="126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30B4D9B3">
            <w:pPr>
              <w:pStyle w:val="6"/>
              <w:spacing w:before="227" w:line="215" w:lineRule="auto"/>
              <w:ind w:left="230"/>
            </w:pPr>
            <w:r>
              <w:rPr>
                <w:b/>
                <w:bCs/>
                <w:spacing w:val="2"/>
              </w:rPr>
              <w:t>五险一金，双休，包午餐</w:t>
            </w:r>
          </w:p>
        </w:tc>
        <w:tc>
          <w:tcPr>
            <w:tcW w:w="753" w:type="dxa"/>
            <w:vAlign w:val="top"/>
          </w:tcPr>
          <w:p w14:paraId="1A742BF6">
            <w:pPr>
              <w:pStyle w:val="6"/>
              <w:spacing w:before="227" w:line="215" w:lineRule="auto"/>
              <w:ind w:left="141"/>
            </w:pPr>
            <w:r>
              <w:rPr>
                <w:b/>
                <w:bCs/>
                <w:spacing w:val="-1"/>
              </w:rPr>
              <w:t>花溪区</w:t>
            </w:r>
          </w:p>
        </w:tc>
        <w:tc>
          <w:tcPr>
            <w:tcW w:w="614" w:type="dxa"/>
            <w:vAlign w:val="top"/>
          </w:tcPr>
          <w:p w14:paraId="54B74A19">
            <w:pPr>
              <w:pStyle w:val="6"/>
              <w:spacing w:before="227" w:line="217" w:lineRule="auto"/>
              <w:ind w:left="80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6D6C5D85">
            <w:pPr>
              <w:pStyle w:val="6"/>
              <w:spacing w:before="248" w:line="181" w:lineRule="auto"/>
              <w:ind w:left="152"/>
            </w:pPr>
            <w:r>
              <w:rPr>
                <w:b/>
                <w:bCs/>
              </w:rPr>
              <w:t>0851-83607147</w:t>
            </w:r>
          </w:p>
        </w:tc>
        <w:tc>
          <w:tcPr>
            <w:tcW w:w="962" w:type="dxa"/>
            <w:vAlign w:val="top"/>
          </w:tcPr>
          <w:p w14:paraId="637AEF8E">
            <w:pPr>
              <w:pStyle w:val="6"/>
              <w:spacing w:before="126" w:line="238" w:lineRule="auto"/>
              <w:ind w:left="240" w:right="46" w:hanging="162"/>
            </w:pPr>
            <w:r>
              <w:drawing>
                <wp:anchor distT="0" distB="0" distL="0" distR="0" simplePos="0" relativeHeight="25173196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635</wp:posOffset>
                  </wp:positionV>
                  <wp:extent cx="605155" cy="386715"/>
                  <wp:effectExtent l="0" t="0" r="0" b="0"/>
                  <wp:wrapNone/>
                  <wp:docPr id="128" name="IM 128">
                    <a:hlinkClick xmlns:a="http://schemas.openxmlformats.org/drawingml/2006/main" r:id="rId24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 128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"mailto:630613774@qq.com"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630613774@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"mailto:630613774@qq.com"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6DDB49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104A54EB">
            <w:pPr>
              <w:pStyle w:val="6"/>
              <w:spacing w:before="250" w:line="181" w:lineRule="auto"/>
              <w:ind w:left="224"/>
            </w:pPr>
            <w:r>
              <w:rPr>
                <w:b/>
                <w:bCs/>
                <w:spacing w:val="-5"/>
              </w:rPr>
              <w:t>166</w:t>
            </w:r>
          </w:p>
        </w:tc>
        <w:tc>
          <w:tcPr>
            <w:tcW w:w="1055" w:type="dxa"/>
            <w:vAlign w:val="top"/>
          </w:tcPr>
          <w:p w14:paraId="4438B910">
            <w:pPr>
              <w:pStyle w:val="6"/>
              <w:spacing w:before="30" w:line="215" w:lineRule="auto"/>
              <w:ind w:left="33"/>
            </w:pPr>
            <w:r>
              <w:rPr>
                <w:b/>
                <w:bCs/>
                <w:spacing w:val="1"/>
              </w:rPr>
              <w:t>贵州省煤矿设</w:t>
            </w:r>
          </w:p>
          <w:p w14:paraId="6B835DB8">
            <w:pPr>
              <w:pStyle w:val="6"/>
              <w:spacing w:before="14" w:line="217" w:lineRule="auto"/>
              <w:ind w:left="33"/>
            </w:pPr>
            <w:r>
              <w:rPr>
                <w:b/>
                <w:bCs/>
                <w:spacing w:val="1"/>
              </w:rPr>
              <w:t>计研究院有限</w:t>
            </w:r>
          </w:p>
          <w:p w14:paraId="2F40D84D">
            <w:pPr>
              <w:pStyle w:val="6"/>
              <w:spacing w:before="11" w:line="177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54DBA98A">
            <w:pPr>
              <w:pStyle w:val="6"/>
              <w:spacing w:before="229" w:line="217" w:lineRule="auto"/>
              <w:ind w:left="160"/>
            </w:pPr>
            <w:r>
              <w:rPr>
                <w:b/>
                <w:bCs/>
              </w:rPr>
              <w:t>综合技术岗</w:t>
            </w:r>
          </w:p>
        </w:tc>
        <w:tc>
          <w:tcPr>
            <w:tcW w:w="3148" w:type="dxa"/>
            <w:vAlign w:val="top"/>
          </w:tcPr>
          <w:p w14:paraId="6DB0EFF0">
            <w:pPr>
              <w:pStyle w:val="6"/>
              <w:spacing w:before="229" w:line="215" w:lineRule="auto"/>
              <w:ind w:left="504"/>
            </w:pPr>
            <w:r>
              <w:rPr>
                <w:b/>
                <w:bCs/>
                <w:spacing w:val="2"/>
              </w:rPr>
              <w:t>主要从事煤矿设计咨询工作。</w:t>
            </w:r>
          </w:p>
        </w:tc>
        <w:tc>
          <w:tcPr>
            <w:tcW w:w="520" w:type="dxa"/>
            <w:vAlign w:val="top"/>
          </w:tcPr>
          <w:p w14:paraId="384F87E4">
            <w:pPr>
              <w:pStyle w:val="6"/>
              <w:spacing w:before="249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F629331">
            <w:pPr>
              <w:pStyle w:val="6"/>
              <w:spacing w:before="127" w:line="225" w:lineRule="auto"/>
              <w:ind w:left="261" w:right="75" w:hanging="165"/>
            </w:pPr>
            <w:r>
              <w:rPr>
                <w:b/>
                <w:bCs/>
                <w:spacing w:val="2"/>
              </w:rPr>
              <w:t>矿业工程、安全工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1"/>
              </w:rPr>
              <w:t>程等相关专业</w:t>
            </w:r>
          </w:p>
        </w:tc>
        <w:tc>
          <w:tcPr>
            <w:tcW w:w="769" w:type="dxa"/>
            <w:vAlign w:val="top"/>
          </w:tcPr>
          <w:p w14:paraId="7991C1AC">
            <w:pPr>
              <w:pStyle w:val="6"/>
              <w:spacing w:before="128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48578D2">
            <w:pPr>
              <w:pStyle w:val="6"/>
              <w:spacing w:before="128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5106966F">
            <w:pPr>
              <w:pStyle w:val="6"/>
              <w:spacing w:before="229" w:line="215" w:lineRule="auto"/>
              <w:ind w:left="230"/>
            </w:pPr>
            <w:r>
              <w:rPr>
                <w:b/>
                <w:bCs/>
                <w:spacing w:val="2"/>
              </w:rPr>
              <w:t>五险一金，双休，包午餐</w:t>
            </w:r>
          </w:p>
        </w:tc>
        <w:tc>
          <w:tcPr>
            <w:tcW w:w="753" w:type="dxa"/>
            <w:vAlign w:val="top"/>
          </w:tcPr>
          <w:p w14:paraId="08A1AF20">
            <w:pPr>
              <w:pStyle w:val="6"/>
              <w:spacing w:before="229" w:line="215" w:lineRule="auto"/>
              <w:ind w:left="141"/>
            </w:pPr>
            <w:r>
              <w:rPr>
                <w:b/>
                <w:bCs/>
                <w:spacing w:val="-1"/>
              </w:rPr>
              <w:t>花溪区</w:t>
            </w:r>
          </w:p>
        </w:tc>
        <w:tc>
          <w:tcPr>
            <w:tcW w:w="614" w:type="dxa"/>
            <w:vAlign w:val="top"/>
          </w:tcPr>
          <w:p w14:paraId="34F35B2A">
            <w:pPr>
              <w:pStyle w:val="6"/>
              <w:spacing w:before="229" w:line="217" w:lineRule="auto"/>
              <w:ind w:left="80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36BAC6CF">
            <w:pPr>
              <w:pStyle w:val="6"/>
              <w:spacing w:before="250" w:line="181" w:lineRule="auto"/>
              <w:ind w:left="152"/>
            </w:pPr>
            <w:r>
              <w:rPr>
                <w:b/>
                <w:bCs/>
              </w:rPr>
              <w:t>0851-83607147</w:t>
            </w:r>
          </w:p>
        </w:tc>
        <w:tc>
          <w:tcPr>
            <w:tcW w:w="962" w:type="dxa"/>
            <w:vAlign w:val="top"/>
          </w:tcPr>
          <w:p w14:paraId="2805C941">
            <w:pPr>
              <w:pStyle w:val="6"/>
              <w:spacing w:before="128" w:line="238" w:lineRule="auto"/>
              <w:ind w:left="240" w:right="46" w:hanging="162"/>
            </w:pPr>
            <w:r>
              <w:drawing>
                <wp:anchor distT="0" distB="0" distL="0" distR="0" simplePos="0" relativeHeight="25173094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1270</wp:posOffset>
                  </wp:positionV>
                  <wp:extent cx="605155" cy="387350"/>
                  <wp:effectExtent l="0" t="0" r="0" b="0"/>
                  <wp:wrapNone/>
                  <wp:docPr id="130" name="IM 130">
                    <a:hlinkClick xmlns:a="http://schemas.openxmlformats.org/drawingml/2006/main" r:id="rId24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 130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"mailto:630613774@qq.com"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630613774@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"mailto:630613774@qq.com"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7E8997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0F4AD464">
            <w:pPr>
              <w:pStyle w:val="6"/>
              <w:spacing w:before="250" w:line="181" w:lineRule="auto"/>
              <w:ind w:left="224"/>
            </w:pPr>
            <w:r>
              <w:rPr>
                <w:b/>
                <w:bCs/>
                <w:spacing w:val="-5"/>
              </w:rPr>
              <w:t>167</w:t>
            </w:r>
          </w:p>
        </w:tc>
        <w:tc>
          <w:tcPr>
            <w:tcW w:w="1055" w:type="dxa"/>
            <w:vAlign w:val="top"/>
          </w:tcPr>
          <w:p w14:paraId="4710149C">
            <w:pPr>
              <w:pStyle w:val="6"/>
              <w:spacing w:before="30" w:line="215" w:lineRule="auto"/>
              <w:ind w:left="33"/>
            </w:pPr>
            <w:r>
              <w:rPr>
                <w:b/>
                <w:bCs/>
                <w:spacing w:val="1"/>
              </w:rPr>
              <w:t>贵州省煤矿设</w:t>
            </w:r>
          </w:p>
          <w:p w14:paraId="36A31B7A">
            <w:pPr>
              <w:pStyle w:val="6"/>
              <w:spacing w:before="15" w:line="217" w:lineRule="auto"/>
              <w:ind w:left="33"/>
            </w:pPr>
            <w:r>
              <w:rPr>
                <w:b/>
                <w:bCs/>
                <w:spacing w:val="1"/>
              </w:rPr>
              <w:t>计研究院有限</w:t>
            </w:r>
          </w:p>
          <w:p w14:paraId="75971B48">
            <w:pPr>
              <w:pStyle w:val="6"/>
              <w:spacing w:before="10" w:line="175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5A5C62A4">
            <w:pPr>
              <w:pStyle w:val="6"/>
              <w:spacing w:before="130" w:line="224" w:lineRule="auto"/>
              <w:ind w:left="505" w:right="63" w:hanging="434"/>
            </w:pPr>
            <w:r>
              <w:rPr>
                <w:b/>
                <w:bCs/>
                <w:spacing w:val="2"/>
              </w:rPr>
              <w:t>设计规划技术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岗</w:t>
            </w:r>
          </w:p>
        </w:tc>
        <w:tc>
          <w:tcPr>
            <w:tcW w:w="3148" w:type="dxa"/>
            <w:vAlign w:val="top"/>
          </w:tcPr>
          <w:p w14:paraId="1076E4ED">
            <w:pPr>
              <w:pStyle w:val="6"/>
              <w:spacing w:before="229" w:line="215" w:lineRule="auto"/>
              <w:ind w:left="504"/>
            </w:pPr>
            <w:r>
              <w:rPr>
                <w:b/>
                <w:bCs/>
                <w:spacing w:val="2"/>
              </w:rPr>
              <w:t>主要从事煤矿设计相关工作。</w:t>
            </w:r>
          </w:p>
        </w:tc>
        <w:tc>
          <w:tcPr>
            <w:tcW w:w="520" w:type="dxa"/>
            <w:vAlign w:val="top"/>
          </w:tcPr>
          <w:p w14:paraId="039E5698">
            <w:pPr>
              <w:pStyle w:val="6"/>
              <w:spacing w:before="249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6D15B3C">
            <w:pPr>
              <w:pStyle w:val="6"/>
              <w:spacing w:before="130" w:line="229" w:lineRule="auto"/>
              <w:ind w:left="680" w:right="76" w:hanging="587"/>
            </w:pPr>
            <w:r>
              <w:rPr>
                <w:b/>
                <w:bCs/>
                <w:spacing w:val="2"/>
              </w:rPr>
              <w:t>采矿工程等相关专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69" w:type="dxa"/>
            <w:vAlign w:val="top"/>
          </w:tcPr>
          <w:p w14:paraId="459E5C9C">
            <w:pPr>
              <w:pStyle w:val="6"/>
              <w:spacing w:before="131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BE15E12">
            <w:pPr>
              <w:pStyle w:val="6"/>
              <w:spacing w:before="130" w:line="223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57954FAF">
            <w:pPr>
              <w:pStyle w:val="6"/>
              <w:spacing w:before="229" w:line="215" w:lineRule="auto"/>
              <w:ind w:left="230"/>
            </w:pPr>
            <w:r>
              <w:rPr>
                <w:b/>
                <w:bCs/>
                <w:spacing w:val="2"/>
              </w:rPr>
              <w:t>五险一金，双休，包午餐</w:t>
            </w:r>
          </w:p>
        </w:tc>
        <w:tc>
          <w:tcPr>
            <w:tcW w:w="753" w:type="dxa"/>
            <w:vAlign w:val="top"/>
          </w:tcPr>
          <w:p w14:paraId="4153B3CE">
            <w:pPr>
              <w:pStyle w:val="6"/>
              <w:spacing w:before="229" w:line="218" w:lineRule="auto"/>
              <w:ind w:left="228"/>
            </w:pPr>
            <w:r>
              <w:rPr>
                <w:b/>
                <w:bCs/>
                <w:spacing w:val="-6"/>
              </w:rPr>
              <w:t>盘县</w:t>
            </w:r>
          </w:p>
        </w:tc>
        <w:tc>
          <w:tcPr>
            <w:tcW w:w="614" w:type="dxa"/>
            <w:vAlign w:val="top"/>
          </w:tcPr>
          <w:p w14:paraId="43A1F53C">
            <w:pPr>
              <w:pStyle w:val="6"/>
              <w:spacing w:before="229" w:line="217" w:lineRule="auto"/>
              <w:ind w:left="80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792317E3">
            <w:pPr>
              <w:pStyle w:val="6"/>
              <w:spacing w:before="250" w:line="181" w:lineRule="auto"/>
              <w:ind w:left="152"/>
            </w:pPr>
            <w:r>
              <w:rPr>
                <w:b/>
                <w:bCs/>
              </w:rPr>
              <w:t>0851-83607147</w:t>
            </w:r>
          </w:p>
        </w:tc>
        <w:tc>
          <w:tcPr>
            <w:tcW w:w="962" w:type="dxa"/>
            <w:vAlign w:val="top"/>
          </w:tcPr>
          <w:p w14:paraId="5B4510BD">
            <w:pPr>
              <w:pStyle w:val="6"/>
              <w:spacing w:before="130" w:line="236" w:lineRule="auto"/>
              <w:ind w:left="240" w:right="46" w:hanging="162"/>
            </w:pPr>
            <w:r>
              <w:drawing>
                <wp:anchor distT="0" distB="0" distL="0" distR="0" simplePos="0" relativeHeight="25172992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1270</wp:posOffset>
                  </wp:positionV>
                  <wp:extent cx="605155" cy="387350"/>
                  <wp:effectExtent l="0" t="0" r="0" b="0"/>
                  <wp:wrapNone/>
                  <wp:docPr id="132" name="IM 132">
                    <a:hlinkClick xmlns:a="http://schemas.openxmlformats.org/drawingml/2006/main" r:id="rId24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 132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"mailto:630613774@qq.com"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630613774@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"mailto:630613774@qq.com"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713DFD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00939F53">
            <w:pPr>
              <w:pStyle w:val="6"/>
              <w:spacing w:before="252" w:line="181" w:lineRule="auto"/>
              <w:ind w:left="224"/>
            </w:pPr>
            <w:r>
              <w:rPr>
                <w:b/>
                <w:bCs/>
                <w:spacing w:val="-5"/>
              </w:rPr>
              <w:t>168</w:t>
            </w:r>
          </w:p>
        </w:tc>
        <w:tc>
          <w:tcPr>
            <w:tcW w:w="1055" w:type="dxa"/>
            <w:vAlign w:val="top"/>
          </w:tcPr>
          <w:p w14:paraId="25A1BCE2">
            <w:pPr>
              <w:pStyle w:val="6"/>
              <w:spacing w:before="32" w:line="215" w:lineRule="auto"/>
              <w:ind w:left="33"/>
            </w:pPr>
            <w:r>
              <w:rPr>
                <w:b/>
                <w:bCs/>
                <w:spacing w:val="1"/>
              </w:rPr>
              <w:t>贵州省煤矿设</w:t>
            </w:r>
          </w:p>
          <w:p w14:paraId="49012DC7">
            <w:pPr>
              <w:pStyle w:val="6"/>
              <w:spacing w:before="12" w:line="217" w:lineRule="auto"/>
              <w:ind w:left="33"/>
            </w:pPr>
            <w:r>
              <w:rPr>
                <w:b/>
                <w:bCs/>
                <w:spacing w:val="1"/>
              </w:rPr>
              <w:t>计研究院有限</w:t>
            </w:r>
          </w:p>
          <w:p w14:paraId="64235987">
            <w:pPr>
              <w:pStyle w:val="6"/>
              <w:spacing w:before="13" w:line="174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4258263F">
            <w:pPr>
              <w:pStyle w:val="6"/>
              <w:spacing w:before="231" w:line="217" w:lineRule="auto"/>
              <w:ind w:left="153"/>
            </w:pPr>
            <w:r>
              <w:rPr>
                <w:b/>
                <w:bCs/>
                <w:spacing w:val="1"/>
              </w:rPr>
              <w:t>采矿设计岗</w:t>
            </w:r>
          </w:p>
        </w:tc>
        <w:tc>
          <w:tcPr>
            <w:tcW w:w="3148" w:type="dxa"/>
            <w:vAlign w:val="top"/>
          </w:tcPr>
          <w:p w14:paraId="3285D014">
            <w:pPr>
              <w:pStyle w:val="6"/>
              <w:spacing w:before="231" w:line="215" w:lineRule="auto"/>
              <w:ind w:left="504"/>
            </w:pPr>
            <w:r>
              <w:rPr>
                <w:b/>
                <w:bCs/>
                <w:spacing w:val="2"/>
              </w:rPr>
              <w:t>主要从事煤矿设计相关工作。</w:t>
            </w:r>
          </w:p>
        </w:tc>
        <w:tc>
          <w:tcPr>
            <w:tcW w:w="520" w:type="dxa"/>
            <w:vAlign w:val="top"/>
          </w:tcPr>
          <w:p w14:paraId="55D1F82A">
            <w:pPr>
              <w:pStyle w:val="6"/>
              <w:spacing w:before="251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2127C532">
            <w:pPr>
              <w:pStyle w:val="6"/>
              <w:spacing w:before="129" w:line="231" w:lineRule="auto"/>
              <w:ind w:left="680" w:right="76" w:hanging="587"/>
            </w:pPr>
            <w:r>
              <w:rPr>
                <w:b/>
                <w:bCs/>
                <w:spacing w:val="2"/>
              </w:rPr>
              <w:t>采矿工程等相关专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69" w:type="dxa"/>
            <w:vAlign w:val="top"/>
          </w:tcPr>
          <w:p w14:paraId="037D1909">
            <w:pPr>
              <w:pStyle w:val="6"/>
              <w:spacing w:before="130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65CC279">
            <w:pPr>
              <w:pStyle w:val="6"/>
              <w:spacing w:before="130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7AA69775">
            <w:pPr>
              <w:pStyle w:val="6"/>
              <w:spacing w:before="231" w:line="215" w:lineRule="auto"/>
              <w:ind w:left="230"/>
            </w:pPr>
            <w:r>
              <w:rPr>
                <w:b/>
                <w:bCs/>
                <w:spacing w:val="2"/>
              </w:rPr>
              <w:t>五险一金，双休，包午餐</w:t>
            </w:r>
          </w:p>
        </w:tc>
        <w:tc>
          <w:tcPr>
            <w:tcW w:w="753" w:type="dxa"/>
            <w:vAlign w:val="top"/>
          </w:tcPr>
          <w:p w14:paraId="44FC62CC">
            <w:pPr>
              <w:pStyle w:val="6"/>
              <w:spacing w:before="231" w:line="215" w:lineRule="auto"/>
              <w:ind w:left="141"/>
            </w:pPr>
            <w:r>
              <w:rPr>
                <w:b/>
                <w:bCs/>
                <w:spacing w:val="-1"/>
              </w:rPr>
              <w:t>花溪区</w:t>
            </w:r>
          </w:p>
        </w:tc>
        <w:tc>
          <w:tcPr>
            <w:tcW w:w="614" w:type="dxa"/>
            <w:vAlign w:val="top"/>
          </w:tcPr>
          <w:p w14:paraId="1A9E1E38">
            <w:pPr>
              <w:pStyle w:val="6"/>
              <w:spacing w:before="231" w:line="217" w:lineRule="auto"/>
              <w:ind w:left="80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7CFB24FA">
            <w:pPr>
              <w:pStyle w:val="6"/>
              <w:spacing w:before="252" w:line="181" w:lineRule="auto"/>
              <w:ind w:left="152"/>
            </w:pPr>
            <w:r>
              <w:rPr>
                <w:b/>
                <w:bCs/>
              </w:rPr>
              <w:t>0851-83607147</w:t>
            </w:r>
          </w:p>
        </w:tc>
        <w:tc>
          <w:tcPr>
            <w:tcW w:w="962" w:type="dxa"/>
            <w:vAlign w:val="top"/>
          </w:tcPr>
          <w:p w14:paraId="6EA7A85F">
            <w:pPr>
              <w:pStyle w:val="6"/>
              <w:spacing w:before="130" w:line="238" w:lineRule="auto"/>
              <w:ind w:left="240" w:right="46" w:hanging="162"/>
            </w:pPr>
            <w:r>
              <w:drawing>
                <wp:anchor distT="0" distB="0" distL="0" distR="0" simplePos="0" relativeHeight="25173811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3175</wp:posOffset>
                  </wp:positionV>
                  <wp:extent cx="605155" cy="386715"/>
                  <wp:effectExtent l="0" t="0" r="0" b="0"/>
                  <wp:wrapNone/>
                  <wp:docPr id="134" name="IM 134">
                    <a:hlinkClick xmlns:a="http://schemas.openxmlformats.org/drawingml/2006/main" r:id="rId24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 134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"mailto:630613774@qq.com"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630613774@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"mailto:630613774@qq.com"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301E88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7110EB36">
            <w:pPr>
              <w:pStyle w:val="6"/>
              <w:spacing w:before="253" w:line="181" w:lineRule="auto"/>
              <w:ind w:left="224"/>
            </w:pPr>
            <w:r>
              <w:rPr>
                <w:b/>
                <w:bCs/>
                <w:spacing w:val="-5"/>
              </w:rPr>
              <w:t>169</w:t>
            </w:r>
          </w:p>
        </w:tc>
        <w:tc>
          <w:tcPr>
            <w:tcW w:w="1055" w:type="dxa"/>
            <w:vAlign w:val="top"/>
          </w:tcPr>
          <w:p w14:paraId="49563EDF">
            <w:pPr>
              <w:pStyle w:val="6"/>
              <w:spacing w:before="32" w:line="215" w:lineRule="auto"/>
              <w:ind w:left="33"/>
            </w:pPr>
            <w:r>
              <w:rPr>
                <w:b/>
                <w:bCs/>
                <w:spacing w:val="1"/>
              </w:rPr>
              <w:t>贵州省煤矿设</w:t>
            </w:r>
          </w:p>
          <w:p w14:paraId="59141BE5">
            <w:pPr>
              <w:pStyle w:val="6"/>
              <w:spacing w:before="15" w:line="217" w:lineRule="auto"/>
              <w:ind w:left="33"/>
            </w:pPr>
            <w:r>
              <w:rPr>
                <w:b/>
                <w:bCs/>
                <w:spacing w:val="1"/>
              </w:rPr>
              <w:t>计研究院有限</w:t>
            </w:r>
          </w:p>
          <w:p w14:paraId="3CDD68E4">
            <w:pPr>
              <w:pStyle w:val="6"/>
              <w:spacing w:before="10" w:line="174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28D91C5B">
            <w:pPr>
              <w:pStyle w:val="6"/>
              <w:spacing w:before="232" w:line="217" w:lineRule="auto"/>
              <w:ind w:left="152"/>
            </w:pPr>
            <w:r>
              <w:rPr>
                <w:b/>
                <w:bCs/>
                <w:spacing w:val="2"/>
              </w:rPr>
              <w:t>机电设计岗</w:t>
            </w:r>
          </w:p>
        </w:tc>
        <w:tc>
          <w:tcPr>
            <w:tcW w:w="3148" w:type="dxa"/>
            <w:vAlign w:val="top"/>
          </w:tcPr>
          <w:p w14:paraId="130B3FD8">
            <w:pPr>
              <w:pStyle w:val="6"/>
              <w:spacing w:before="232" w:line="215" w:lineRule="auto"/>
              <w:ind w:left="504"/>
            </w:pPr>
            <w:r>
              <w:rPr>
                <w:b/>
                <w:bCs/>
                <w:spacing w:val="2"/>
              </w:rPr>
              <w:t>主要从事机电设计相关工作。</w:t>
            </w:r>
          </w:p>
        </w:tc>
        <w:tc>
          <w:tcPr>
            <w:tcW w:w="520" w:type="dxa"/>
            <w:vAlign w:val="top"/>
          </w:tcPr>
          <w:p w14:paraId="740243DD">
            <w:pPr>
              <w:pStyle w:val="6"/>
              <w:spacing w:before="2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0933607">
            <w:pPr>
              <w:pStyle w:val="6"/>
              <w:spacing w:before="31" w:line="216" w:lineRule="auto"/>
              <w:ind w:left="92"/>
            </w:pPr>
            <w:r>
              <w:rPr>
                <w:b/>
                <w:bCs/>
                <w:spacing w:val="2"/>
              </w:rPr>
              <w:t>机械制造及其自动</w:t>
            </w:r>
          </w:p>
          <w:p w14:paraId="73C0A9EB">
            <w:pPr>
              <w:pStyle w:val="6"/>
              <w:spacing w:before="14" w:line="216" w:lineRule="auto"/>
              <w:ind w:left="99"/>
            </w:pPr>
            <w:r>
              <w:rPr>
                <w:b/>
                <w:bCs/>
                <w:spacing w:val="1"/>
              </w:rPr>
              <w:t>化、机械设计及理</w:t>
            </w:r>
          </w:p>
          <w:p w14:paraId="4CBB8DC9">
            <w:pPr>
              <w:pStyle w:val="6"/>
              <w:spacing w:before="12" w:line="174" w:lineRule="auto"/>
              <w:ind w:left="258"/>
            </w:pPr>
            <w:r>
              <w:rPr>
                <w:b/>
                <w:bCs/>
                <w:spacing w:val="2"/>
              </w:rPr>
              <w:t>论等相关专业</w:t>
            </w:r>
          </w:p>
        </w:tc>
        <w:tc>
          <w:tcPr>
            <w:tcW w:w="769" w:type="dxa"/>
            <w:vAlign w:val="top"/>
          </w:tcPr>
          <w:p w14:paraId="73B9C3B0">
            <w:pPr>
              <w:pStyle w:val="6"/>
              <w:spacing w:before="133" w:line="23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D5E6D2A">
            <w:pPr>
              <w:pStyle w:val="6"/>
              <w:spacing w:before="132" w:line="223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6B151B09">
            <w:pPr>
              <w:pStyle w:val="6"/>
              <w:spacing w:before="232" w:line="215" w:lineRule="auto"/>
              <w:ind w:left="230"/>
            </w:pPr>
            <w:r>
              <w:rPr>
                <w:b/>
                <w:bCs/>
                <w:spacing w:val="2"/>
              </w:rPr>
              <w:t>五险一金，双休，包午餐</w:t>
            </w:r>
          </w:p>
        </w:tc>
        <w:tc>
          <w:tcPr>
            <w:tcW w:w="753" w:type="dxa"/>
            <w:vAlign w:val="top"/>
          </w:tcPr>
          <w:p w14:paraId="0CBBD0E0">
            <w:pPr>
              <w:pStyle w:val="6"/>
              <w:spacing w:before="232" w:line="215" w:lineRule="auto"/>
              <w:ind w:left="141"/>
            </w:pPr>
            <w:r>
              <w:rPr>
                <w:b/>
                <w:bCs/>
                <w:spacing w:val="-1"/>
              </w:rPr>
              <w:t>花溪区</w:t>
            </w:r>
          </w:p>
        </w:tc>
        <w:tc>
          <w:tcPr>
            <w:tcW w:w="614" w:type="dxa"/>
            <w:vAlign w:val="top"/>
          </w:tcPr>
          <w:p w14:paraId="1A0608FA">
            <w:pPr>
              <w:pStyle w:val="6"/>
              <w:spacing w:before="232" w:line="217" w:lineRule="auto"/>
              <w:ind w:left="80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5B4D3871">
            <w:pPr>
              <w:pStyle w:val="6"/>
              <w:spacing w:before="253" w:line="181" w:lineRule="auto"/>
              <w:ind w:left="152"/>
            </w:pPr>
            <w:r>
              <w:rPr>
                <w:b/>
                <w:bCs/>
              </w:rPr>
              <w:t>0851-83607147</w:t>
            </w:r>
          </w:p>
        </w:tc>
        <w:tc>
          <w:tcPr>
            <w:tcW w:w="962" w:type="dxa"/>
            <w:vAlign w:val="top"/>
          </w:tcPr>
          <w:p w14:paraId="14CA3D54">
            <w:pPr>
              <w:pStyle w:val="6"/>
              <w:spacing w:before="132" w:line="236" w:lineRule="auto"/>
              <w:ind w:left="240" w:right="46" w:hanging="162"/>
            </w:pPr>
            <w:r>
              <w:drawing>
                <wp:anchor distT="0" distB="0" distL="0" distR="0" simplePos="0" relativeHeight="25173708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2540</wp:posOffset>
                  </wp:positionV>
                  <wp:extent cx="605155" cy="387350"/>
                  <wp:effectExtent l="0" t="0" r="0" b="0"/>
                  <wp:wrapNone/>
                  <wp:docPr id="136" name="IM 136">
                    <a:hlinkClick xmlns:a="http://schemas.openxmlformats.org/drawingml/2006/main" r:id="rId24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 136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"mailto:630613774@qq.com"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630613774@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"mailto:630613774@qq.com"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68C7A2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651B1F86">
            <w:pPr>
              <w:pStyle w:val="6"/>
              <w:spacing w:before="150" w:line="181" w:lineRule="auto"/>
              <w:ind w:left="224"/>
            </w:pPr>
            <w:r>
              <w:rPr>
                <w:b/>
                <w:bCs/>
                <w:spacing w:val="-5"/>
              </w:rPr>
              <w:t>170</w:t>
            </w:r>
          </w:p>
        </w:tc>
        <w:tc>
          <w:tcPr>
            <w:tcW w:w="1055" w:type="dxa"/>
            <w:vAlign w:val="top"/>
          </w:tcPr>
          <w:p w14:paraId="58DFD3DA">
            <w:pPr>
              <w:pStyle w:val="6"/>
              <w:spacing w:before="31" w:line="201" w:lineRule="auto"/>
              <w:ind w:left="199" w:right="26" w:hanging="171"/>
            </w:pPr>
            <w:r>
              <w:rPr>
                <w:b/>
                <w:bCs/>
                <w:spacing w:val="2"/>
              </w:rPr>
              <w:t>航天风华实业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28BB2A6B">
            <w:pPr>
              <w:pStyle w:val="6"/>
              <w:spacing w:before="129" w:line="217" w:lineRule="auto"/>
              <w:ind w:left="158"/>
            </w:pPr>
            <w:r>
              <w:rPr>
                <w:b/>
                <w:bCs/>
              </w:rPr>
              <w:t>现场技术员</w:t>
            </w:r>
          </w:p>
        </w:tc>
        <w:tc>
          <w:tcPr>
            <w:tcW w:w="3148" w:type="dxa"/>
            <w:vAlign w:val="top"/>
          </w:tcPr>
          <w:p w14:paraId="2B6E9F90">
            <w:pPr>
              <w:pStyle w:val="6"/>
              <w:spacing w:before="129" w:line="217" w:lineRule="auto"/>
              <w:ind w:left="1083"/>
            </w:pPr>
            <w:r>
              <w:rPr>
                <w:b/>
                <w:bCs/>
                <w:spacing w:val="1"/>
              </w:rPr>
              <w:t>现场技术服务</w:t>
            </w:r>
          </w:p>
        </w:tc>
        <w:tc>
          <w:tcPr>
            <w:tcW w:w="520" w:type="dxa"/>
            <w:vAlign w:val="top"/>
          </w:tcPr>
          <w:p w14:paraId="03F3D6E1">
            <w:pPr>
              <w:pStyle w:val="6"/>
              <w:spacing w:before="149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6AC144F">
            <w:pPr>
              <w:pStyle w:val="6"/>
              <w:spacing w:before="31" w:line="201" w:lineRule="auto"/>
              <w:ind w:left="675" w:right="76" w:hanging="563"/>
            </w:pPr>
            <w:r>
              <w:rPr>
                <w:b/>
                <w:bCs/>
              </w:rPr>
              <w:t>电子信息科学与技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术</w:t>
            </w:r>
          </w:p>
        </w:tc>
        <w:tc>
          <w:tcPr>
            <w:tcW w:w="769" w:type="dxa"/>
            <w:vAlign w:val="top"/>
          </w:tcPr>
          <w:p w14:paraId="65E605C8">
            <w:pPr>
              <w:pStyle w:val="6"/>
              <w:spacing w:before="31" w:line="201" w:lineRule="auto"/>
              <w:ind w:left="318" w:right="40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4064B893">
            <w:pPr>
              <w:pStyle w:val="6"/>
              <w:spacing w:before="129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48991195">
            <w:pPr>
              <w:pStyle w:val="6"/>
              <w:spacing w:before="128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3ABD6EBD">
            <w:pPr>
              <w:pStyle w:val="6"/>
              <w:spacing w:before="129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43FF283E">
            <w:pPr>
              <w:pStyle w:val="6"/>
              <w:spacing w:before="31" w:line="201" w:lineRule="auto"/>
              <w:ind w:left="116" w:right="42" w:hanging="42"/>
            </w:pPr>
            <w:r>
              <w:rPr>
                <w:b/>
                <w:bCs/>
                <w:spacing w:val="-2"/>
              </w:rPr>
              <w:t>冯泽浪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8"/>
              </w:rPr>
              <w:t>袁</w:t>
            </w:r>
            <w:r>
              <w:rPr>
                <w:spacing w:val="20"/>
              </w:rPr>
              <w:t xml:space="preserve"> </w:t>
            </w:r>
            <w:r>
              <w:rPr>
                <w:b/>
                <w:bCs/>
                <w:spacing w:val="-8"/>
              </w:rPr>
              <w:t>琪</w:t>
            </w:r>
          </w:p>
        </w:tc>
        <w:tc>
          <w:tcPr>
            <w:tcW w:w="1347" w:type="dxa"/>
            <w:vAlign w:val="top"/>
          </w:tcPr>
          <w:p w14:paraId="7D6DED04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13078583450</w:t>
            </w:r>
          </w:p>
          <w:p w14:paraId="37B042F2">
            <w:pPr>
              <w:pStyle w:val="6"/>
              <w:spacing w:before="43" w:line="128" w:lineRule="exact"/>
              <w:ind w:left="234"/>
            </w:pPr>
            <w:r>
              <w:rPr>
                <w:b/>
                <w:bCs/>
                <w:position w:val="-2"/>
              </w:rPr>
              <w:t>18311616905</w:t>
            </w:r>
          </w:p>
        </w:tc>
        <w:tc>
          <w:tcPr>
            <w:tcW w:w="962" w:type="dxa"/>
            <w:vAlign w:val="top"/>
          </w:tcPr>
          <w:p w14:paraId="32F81C4D">
            <w:pPr>
              <w:pStyle w:val="6"/>
              <w:spacing w:before="31" w:line="201" w:lineRule="auto"/>
              <w:ind w:left="245" w:right="53" w:hanging="163"/>
            </w:pPr>
            <w:r>
              <w:rPr>
                <w:b/>
                <w:bCs/>
                <w:u w:val="single" w:color="auto"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通即可</w:t>
            </w:r>
          </w:p>
        </w:tc>
      </w:tr>
      <w:tr w14:paraId="4B182B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3F3DC6AC">
            <w:pPr>
              <w:pStyle w:val="6"/>
              <w:spacing w:before="153" w:line="181" w:lineRule="auto"/>
              <w:ind w:left="224"/>
            </w:pPr>
            <w:r>
              <w:rPr>
                <w:b/>
                <w:bCs/>
                <w:spacing w:val="-5"/>
              </w:rPr>
              <w:t>171</w:t>
            </w:r>
          </w:p>
        </w:tc>
        <w:tc>
          <w:tcPr>
            <w:tcW w:w="1055" w:type="dxa"/>
            <w:vAlign w:val="top"/>
          </w:tcPr>
          <w:p w14:paraId="169BB098">
            <w:pPr>
              <w:pStyle w:val="6"/>
              <w:spacing w:before="31" w:line="201" w:lineRule="auto"/>
              <w:ind w:left="199" w:right="26" w:hanging="171"/>
            </w:pPr>
            <w:r>
              <w:rPr>
                <w:b/>
                <w:bCs/>
                <w:spacing w:val="2"/>
              </w:rPr>
              <w:t>航天风华实业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7598C05A">
            <w:pPr>
              <w:pStyle w:val="6"/>
              <w:spacing w:before="132" w:line="217" w:lineRule="auto"/>
              <w:ind w:left="158"/>
            </w:pPr>
            <w:r>
              <w:rPr>
                <w:b/>
                <w:bCs/>
              </w:rPr>
              <w:t>现场技术员</w:t>
            </w:r>
          </w:p>
        </w:tc>
        <w:tc>
          <w:tcPr>
            <w:tcW w:w="3148" w:type="dxa"/>
            <w:vAlign w:val="top"/>
          </w:tcPr>
          <w:p w14:paraId="78F41B6C">
            <w:pPr>
              <w:pStyle w:val="6"/>
              <w:spacing w:before="132" w:line="217" w:lineRule="auto"/>
              <w:ind w:left="1083"/>
            </w:pPr>
            <w:r>
              <w:rPr>
                <w:b/>
                <w:bCs/>
                <w:spacing w:val="1"/>
              </w:rPr>
              <w:t>现场技术服务</w:t>
            </w:r>
          </w:p>
        </w:tc>
        <w:tc>
          <w:tcPr>
            <w:tcW w:w="520" w:type="dxa"/>
            <w:vAlign w:val="top"/>
          </w:tcPr>
          <w:p w14:paraId="3F355D91">
            <w:pPr>
              <w:pStyle w:val="6"/>
              <w:spacing w:before="1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1EEC920">
            <w:pPr>
              <w:pStyle w:val="6"/>
              <w:spacing w:before="31" w:line="201" w:lineRule="auto"/>
              <w:ind w:left="537" w:right="76" w:hanging="445"/>
            </w:pPr>
            <w:r>
              <w:rPr>
                <w:b/>
                <w:bCs/>
                <w:spacing w:val="2"/>
              </w:rPr>
              <w:t>机械设计制造及其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10"/>
              </w:rPr>
              <w:t>自动化</w:t>
            </w:r>
          </w:p>
        </w:tc>
        <w:tc>
          <w:tcPr>
            <w:tcW w:w="769" w:type="dxa"/>
            <w:vAlign w:val="top"/>
          </w:tcPr>
          <w:p w14:paraId="52EDB09B">
            <w:pPr>
              <w:pStyle w:val="6"/>
              <w:spacing w:before="31" w:line="20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6F06C93">
            <w:pPr>
              <w:pStyle w:val="6"/>
              <w:spacing w:before="13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5BA2CA93">
            <w:pPr>
              <w:pStyle w:val="6"/>
              <w:spacing w:before="131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6EE510A2">
            <w:pPr>
              <w:pStyle w:val="6"/>
              <w:spacing w:before="132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57194932">
            <w:pPr>
              <w:pStyle w:val="6"/>
              <w:spacing w:before="31" w:line="201" w:lineRule="auto"/>
              <w:ind w:left="116" w:right="42" w:hanging="42"/>
            </w:pPr>
            <w:r>
              <w:rPr>
                <w:b/>
                <w:bCs/>
                <w:spacing w:val="-2"/>
              </w:rPr>
              <w:t>冯泽浪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8"/>
              </w:rPr>
              <w:t>袁</w:t>
            </w:r>
            <w:r>
              <w:rPr>
                <w:spacing w:val="20"/>
              </w:rPr>
              <w:t xml:space="preserve"> </w:t>
            </w:r>
            <w:r>
              <w:rPr>
                <w:b/>
                <w:bCs/>
                <w:spacing w:val="-8"/>
              </w:rPr>
              <w:t>琪</w:t>
            </w:r>
          </w:p>
        </w:tc>
        <w:tc>
          <w:tcPr>
            <w:tcW w:w="1347" w:type="dxa"/>
            <w:vAlign w:val="top"/>
          </w:tcPr>
          <w:p w14:paraId="3EDA41A0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13078583450</w:t>
            </w:r>
          </w:p>
          <w:p w14:paraId="55587C19">
            <w:pPr>
              <w:pStyle w:val="6"/>
              <w:spacing w:before="44" w:line="127" w:lineRule="exact"/>
              <w:ind w:left="234"/>
            </w:pPr>
            <w:r>
              <w:rPr>
                <w:b/>
                <w:bCs/>
                <w:position w:val="-2"/>
              </w:rPr>
              <w:t>18311616905</w:t>
            </w:r>
          </w:p>
        </w:tc>
        <w:tc>
          <w:tcPr>
            <w:tcW w:w="962" w:type="dxa"/>
            <w:vAlign w:val="top"/>
          </w:tcPr>
          <w:p w14:paraId="29AFD49B">
            <w:pPr>
              <w:pStyle w:val="6"/>
              <w:spacing w:before="31" w:line="201" w:lineRule="auto"/>
              <w:ind w:left="245" w:right="53" w:hanging="163"/>
            </w:pPr>
            <w:r>
              <w:rPr>
                <w:b/>
                <w:bCs/>
                <w:u w:val="single" w:color="auto"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通即可</w:t>
            </w:r>
          </w:p>
        </w:tc>
      </w:tr>
      <w:tr w14:paraId="1C39D8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3FE8005C">
            <w:pPr>
              <w:pStyle w:val="6"/>
              <w:spacing w:before="154" w:line="181" w:lineRule="auto"/>
              <w:ind w:left="224"/>
            </w:pPr>
            <w:r>
              <w:rPr>
                <w:b/>
                <w:bCs/>
                <w:spacing w:val="-5"/>
              </w:rPr>
              <w:t>172</w:t>
            </w:r>
          </w:p>
        </w:tc>
        <w:tc>
          <w:tcPr>
            <w:tcW w:w="1055" w:type="dxa"/>
            <w:vAlign w:val="top"/>
          </w:tcPr>
          <w:p w14:paraId="72033F5D">
            <w:pPr>
              <w:pStyle w:val="6"/>
              <w:spacing w:before="31" w:line="201" w:lineRule="auto"/>
              <w:ind w:left="199" w:right="26" w:hanging="171"/>
            </w:pPr>
            <w:r>
              <w:rPr>
                <w:b/>
                <w:bCs/>
                <w:spacing w:val="2"/>
              </w:rPr>
              <w:t>航天风华实业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31A6416E">
            <w:pPr>
              <w:pStyle w:val="6"/>
              <w:spacing w:before="133" w:line="217" w:lineRule="auto"/>
              <w:ind w:left="405"/>
            </w:pPr>
            <w:r>
              <w:rPr>
                <w:b/>
                <w:bCs/>
                <w:spacing w:val="-4"/>
              </w:rPr>
              <w:t>会计</w:t>
            </w:r>
          </w:p>
        </w:tc>
        <w:tc>
          <w:tcPr>
            <w:tcW w:w="3148" w:type="dxa"/>
            <w:vAlign w:val="top"/>
          </w:tcPr>
          <w:p w14:paraId="1582B8B6">
            <w:pPr>
              <w:pStyle w:val="6"/>
              <w:spacing w:before="133" w:line="217" w:lineRule="auto"/>
              <w:ind w:left="1415"/>
            </w:pPr>
            <w:r>
              <w:rPr>
                <w:b/>
                <w:bCs/>
                <w:spacing w:val="-4"/>
              </w:rPr>
              <w:t>会计</w:t>
            </w:r>
          </w:p>
        </w:tc>
        <w:tc>
          <w:tcPr>
            <w:tcW w:w="520" w:type="dxa"/>
            <w:vAlign w:val="top"/>
          </w:tcPr>
          <w:p w14:paraId="61135042">
            <w:pPr>
              <w:pStyle w:val="6"/>
              <w:spacing w:before="153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DB9E4B1">
            <w:pPr>
              <w:pStyle w:val="6"/>
              <w:spacing w:before="133" w:line="216" w:lineRule="auto"/>
              <w:ind w:left="262"/>
            </w:pPr>
            <w:r>
              <w:rPr>
                <w:b/>
                <w:bCs/>
                <w:spacing w:val="1"/>
              </w:rPr>
              <w:t>会计相关专业</w:t>
            </w:r>
          </w:p>
        </w:tc>
        <w:tc>
          <w:tcPr>
            <w:tcW w:w="769" w:type="dxa"/>
            <w:vAlign w:val="top"/>
          </w:tcPr>
          <w:p w14:paraId="4D8541E8">
            <w:pPr>
              <w:pStyle w:val="6"/>
              <w:spacing w:before="31" w:line="20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73FD486">
            <w:pPr>
              <w:pStyle w:val="6"/>
              <w:spacing w:before="133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389804F0">
            <w:pPr>
              <w:pStyle w:val="6"/>
              <w:spacing w:before="132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51F63B7C">
            <w:pPr>
              <w:pStyle w:val="6"/>
              <w:spacing w:before="133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75E673A6">
            <w:pPr>
              <w:pStyle w:val="6"/>
              <w:spacing w:before="31" w:line="201" w:lineRule="auto"/>
              <w:ind w:left="116" w:right="42" w:hanging="42"/>
            </w:pPr>
            <w:r>
              <w:rPr>
                <w:b/>
                <w:bCs/>
                <w:spacing w:val="-2"/>
              </w:rPr>
              <w:t>冯泽浪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8"/>
              </w:rPr>
              <w:t>袁</w:t>
            </w:r>
            <w:r>
              <w:rPr>
                <w:spacing w:val="20"/>
              </w:rPr>
              <w:t xml:space="preserve"> </w:t>
            </w:r>
            <w:r>
              <w:rPr>
                <w:b/>
                <w:bCs/>
                <w:spacing w:val="-8"/>
              </w:rPr>
              <w:t>琪</w:t>
            </w:r>
          </w:p>
        </w:tc>
        <w:tc>
          <w:tcPr>
            <w:tcW w:w="1347" w:type="dxa"/>
            <w:vAlign w:val="top"/>
          </w:tcPr>
          <w:p w14:paraId="37815162">
            <w:pPr>
              <w:pStyle w:val="6"/>
              <w:spacing w:before="53" w:line="181" w:lineRule="auto"/>
              <w:ind w:left="234"/>
            </w:pPr>
            <w:r>
              <w:rPr>
                <w:b/>
                <w:bCs/>
              </w:rPr>
              <w:t>13078583450</w:t>
            </w:r>
          </w:p>
          <w:p w14:paraId="254AAE39">
            <w:pPr>
              <w:pStyle w:val="6"/>
              <w:spacing w:before="43" w:line="127" w:lineRule="exact"/>
              <w:ind w:left="234"/>
            </w:pPr>
            <w:r>
              <w:rPr>
                <w:b/>
                <w:bCs/>
                <w:position w:val="-2"/>
              </w:rPr>
              <w:t>18311616905</w:t>
            </w:r>
          </w:p>
        </w:tc>
        <w:tc>
          <w:tcPr>
            <w:tcW w:w="962" w:type="dxa"/>
            <w:vAlign w:val="top"/>
          </w:tcPr>
          <w:p w14:paraId="1351B134">
            <w:pPr>
              <w:pStyle w:val="6"/>
              <w:spacing w:before="31" w:line="201" w:lineRule="auto"/>
              <w:ind w:left="245" w:right="53" w:hanging="163"/>
            </w:pPr>
            <w:r>
              <w:rPr>
                <w:b/>
                <w:bCs/>
                <w:u w:val="single" w:color="auto"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通即可</w:t>
            </w:r>
          </w:p>
        </w:tc>
      </w:tr>
      <w:tr w14:paraId="190BFF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31E3FA3C">
            <w:pPr>
              <w:pStyle w:val="6"/>
              <w:spacing w:before="255" w:line="181" w:lineRule="auto"/>
              <w:ind w:left="224"/>
            </w:pPr>
            <w:r>
              <w:rPr>
                <w:b/>
                <w:bCs/>
                <w:spacing w:val="-5"/>
              </w:rPr>
              <w:t>173</w:t>
            </w:r>
          </w:p>
        </w:tc>
        <w:tc>
          <w:tcPr>
            <w:tcW w:w="1055" w:type="dxa"/>
            <w:vAlign w:val="top"/>
          </w:tcPr>
          <w:p w14:paraId="29A567B8">
            <w:pPr>
              <w:pStyle w:val="6"/>
              <w:spacing w:before="133" w:line="225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贵州梅岭电源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77B6B115">
            <w:pPr>
              <w:pStyle w:val="6"/>
              <w:spacing w:before="133" w:line="225" w:lineRule="auto"/>
              <w:ind w:left="497" w:right="63" w:hanging="424"/>
            </w:pPr>
            <w:r>
              <w:rPr>
                <w:b/>
                <w:bCs/>
                <w:spacing w:val="1"/>
              </w:rPr>
              <w:t>材料研发工程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4978EC10">
            <w:pPr>
              <w:pStyle w:val="6"/>
              <w:spacing w:before="35" w:line="215" w:lineRule="auto"/>
              <w:ind w:left="922"/>
            </w:pPr>
            <w:r>
              <w:rPr>
                <w:b/>
                <w:bCs/>
              </w:rPr>
              <w:t>1.负责材料研发；</w:t>
            </w:r>
          </w:p>
          <w:p w14:paraId="364717C9">
            <w:pPr>
              <w:pStyle w:val="6"/>
              <w:spacing w:before="12" w:line="215" w:lineRule="auto"/>
              <w:ind w:left="754"/>
            </w:pPr>
            <w:r>
              <w:rPr>
                <w:b/>
                <w:bCs/>
                <w:spacing w:val="1"/>
              </w:rPr>
              <w:t>2.负责电池性能研发；</w:t>
            </w:r>
          </w:p>
          <w:p w14:paraId="367433A6">
            <w:pPr>
              <w:pStyle w:val="6"/>
              <w:spacing w:before="15" w:line="171" w:lineRule="auto"/>
              <w:ind w:left="510"/>
            </w:pPr>
            <w:r>
              <w:rPr>
                <w:b/>
                <w:bCs/>
                <w:spacing w:val="1"/>
              </w:rPr>
              <w:t>3.完成领导交办的其它工作。</w:t>
            </w:r>
          </w:p>
        </w:tc>
        <w:tc>
          <w:tcPr>
            <w:tcW w:w="520" w:type="dxa"/>
            <w:vAlign w:val="top"/>
          </w:tcPr>
          <w:p w14:paraId="7B46BE7B">
            <w:pPr>
              <w:pStyle w:val="6"/>
              <w:spacing w:before="254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0C87F4AF">
            <w:pPr>
              <w:pStyle w:val="6"/>
              <w:spacing w:before="132" w:line="225" w:lineRule="auto"/>
              <w:ind w:left="173" w:right="77" w:hanging="74"/>
            </w:pPr>
            <w:r>
              <w:rPr>
                <w:b/>
                <w:bCs/>
                <w:spacing w:val="1"/>
              </w:rPr>
              <w:t>化学、材料等电池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研发类相关专业</w:t>
            </w:r>
          </w:p>
        </w:tc>
        <w:tc>
          <w:tcPr>
            <w:tcW w:w="769" w:type="dxa"/>
            <w:vAlign w:val="top"/>
          </w:tcPr>
          <w:p w14:paraId="56790084">
            <w:pPr>
              <w:pStyle w:val="6"/>
              <w:spacing w:before="133" w:line="232" w:lineRule="auto"/>
              <w:ind w:left="311" w:right="40" w:hanging="248"/>
            </w:pPr>
            <w:r>
              <w:rPr>
                <w:b/>
                <w:bCs/>
              </w:rPr>
              <w:t>博士及以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EE3B9F3">
            <w:pPr>
              <w:pStyle w:val="6"/>
              <w:spacing w:before="234" w:line="236" w:lineRule="auto"/>
              <w:ind w:left="144"/>
            </w:pPr>
            <w:r>
              <w:rPr>
                <w:b/>
                <w:bCs/>
                <w:spacing w:val="-2"/>
              </w:rPr>
              <w:t>10-15k</w:t>
            </w:r>
          </w:p>
        </w:tc>
        <w:tc>
          <w:tcPr>
            <w:tcW w:w="2254" w:type="dxa"/>
            <w:vAlign w:val="top"/>
          </w:tcPr>
          <w:p w14:paraId="023D9E7F">
            <w:pPr>
              <w:pStyle w:val="6"/>
              <w:spacing w:before="234" w:line="216" w:lineRule="auto"/>
              <w:ind w:left="393"/>
            </w:pPr>
            <w:r>
              <w:rPr>
                <w:b/>
                <w:bCs/>
                <w:spacing w:val="2"/>
              </w:rPr>
              <w:t>八险二金；住宿补贴</w:t>
            </w:r>
          </w:p>
        </w:tc>
        <w:tc>
          <w:tcPr>
            <w:tcW w:w="753" w:type="dxa"/>
            <w:vAlign w:val="top"/>
          </w:tcPr>
          <w:p w14:paraId="206D8185">
            <w:pPr>
              <w:pStyle w:val="6"/>
              <w:spacing w:before="234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71A9D88E">
            <w:pPr>
              <w:pStyle w:val="6"/>
              <w:spacing w:before="234" w:line="217" w:lineRule="auto"/>
              <w:ind w:left="154"/>
            </w:pPr>
            <w:r>
              <w:rPr>
                <w:b/>
                <w:bCs/>
                <w:spacing w:val="-3"/>
              </w:rPr>
              <w:t>程茜</w:t>
            </w:r>
          </w:p>
        </w:tc>
        <w:tc>
          <w:tcPr>
            <w:tcW w:w="1347" w:type="dxa"/>
            <w:vAlign w:val="top"/>
          </w:tcPr>
          <w:p w14:paraId="6DC86B87">
            <w:pPr>
              <w:pStyle w:val="6"/>
              <w:spacing w:before="255" w:line="181" w:lineRule="auto"/>
              <w:ind w:left="152"/>
            </w:pPr>
            <w:r>
              <w:rPr>
                <w:b/>
                <w:bCs/>
              </w:rPr>
              <w:t>0851-28611494</w:t>
            </w:r>
          </w:p>
        </w:tc>
        <w:tc>
          <w:tcPr>
            <w:tcW w:w="962" w:type="dxa"/>
            <w:vAlign w:val="top"/>
          </w:tcPr>
          <w:p w14:paraId="0C08B5F7">
            <w:pPr>
              <w:pStyle w:val="6"/>
              <w:spacing w:before="133" w:line="210" w:lineRule="auto"/>
              <w:ind w:left="67"/>
            </w:pPr>
            <w:r>
              <w:drawing>
                <wp:anchor distT="0" distB="0" distL="0" distR="0" simplePos="0" relativeHeight="25173504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4445</wp:posOffset>
                  </wp:positionV>
                  <wp:extent cx="605155" cy="386715"/>
                  <wp:effectExtent l="0" t="0" r="0" b="0"/>
                  <wp:wrapNone/>
                  <wp:docPr id="138" name="IM 138">
                    <a:hlinkClick xmlns:a="http://schemas.openxmlformats.org/drawingml/2006/main" r:id="rId24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 138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"mailto:mldy8611494@163.com"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mldy</w:t>
            </w:r>
            <w:r>
              <w:rPr>
                <w:b/>
                <w:bCs/>
                <w:spacing w:val="2"/>
                <w:u w:val="single" w:color="auto"/>
              </w:rPr>
              <w:t>861149</w:t>
            </w:r>
            <w:r>
              <w:rPr>
                <w:b/>
                <w:bCs/>
                <w:spacing w:val="2"/>
                <w:u w:val="single" w:color="auto"/>
              </w:rPr>
              <w:fldChar w:fldCharType="end"/>
            </w:r>
          </w:p>
          <w:p w14:paraId="1118BA68">
            <w:pPr>
              <w:pStyle w:val="6"/>
              <w:spacing w:before="20" w:line="235" w:lineRule="auto"/>
              <w:ind w:left="117"/>
            </w:pPr>
            <w:r>
              <w:fldChar w:fldCharType="begin"/>
            </w:r>
            <w:r>
              <w:instrText xml:space="preserve"> HYPERLINK "mailto:mldy8611494@163.com"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4@163.com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39048B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atLeast"/>
        </w:trPr>
        <w:tc>
          <w:tcPr>
            <w:tcW w:w="669" w:type="dxa"/>
            <w:vAlign w:val="top"/>
          </w:tcPr>
          <w:p w14:paraId="2514D8CA">
            <w:pPr>
              <w:spacing w:line="405" w:lineRule="auto"/>
              <w:rPr>
                <w:rFonts w:ascii="Arial"/>
                <w:sz w:val="21"/>
              </w:rPr>
            </w:pPr>
          </w:p>
          <w:p w14:paraId="64ED37C6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174</w:t>
            </w:r>
          </w:p>
        </w:tc>
        <w:tc>
          <w:tcPr>
            <w:tcW w:w="1055" w:type="dxa"/>
            <w:vAlign w:val="top"/>
          </w:tcPr>
          <w:p w14:paraId="1BA9F512">
            <w:pPr>
              <w:spacing w:line="283" w:lineRule="auto"/>
              <w:rPr>
                <w:rFonts w:ascii="Arial"/>
                <w:sz w:val="21"/>
              </w:rPr>
            </w:pPr>
          </w:p>
          <w:p w14:paraId="6E64325D">
            <w:pPr>
              <w:pStyle w:val="6"/>
              <w:spacing w:before="52" w:line="225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贵州梅岭电源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2636236E">
            <w:pPr>
              <w:spacing w:line="283" w:lineRule="auto"/>
              <w:rPr>
                <w:rFonts w:ascii="Arial"/>
                <w:sz w:val="21"/>
              </w:rPr>
            </w:pPr>
          </w:p>
          <w:p w14:paraId="5BAC97C7">
            <w:pPr>
              <w:pStyle w:val="6"/>
              <w:spacing w:before="52" w:line="225" w:lineRule="auto"/>
              <w:ind w:left="497" w:right="63" w:hanging="407"/>
            </w:pPr>
            <w:r>
              <w:rPr>
                <w:b/>
                <w:bCs/>
                <w:spacing w:val="-1"/>
              </w:rPr>
              <w:t>电池性能设计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45B41E0C">
            <w:pPr>
              <w:pStyle w:val="6"/>
              <w:spacing w:before="38" w:line="215" w:lineRule="auto"/>
              <w:ind w:left="757"/>
            </w:pPr>
            <w:r>
              <w:rPr>
                <w:b/>
                <w:bCs/>
                <w:spacing w:val="1"/>
              </w:rPr>
              <w:t>1.负责电池性能研发；</w:t>
            </w:r>
          </w:p>
          <w:p w14:paraId="08B01FCA">
            <w:pPr>
              <w:pStyle w:val="6"/>
              <w:spacing w:before="12" w:line="215" w:lineRule="auto"/>
              <w:ind w:left="504"/>
            </w:pPr>
            <w:r>
              <w:rPr>
                <w:b/>
                <w:bCs/>
                <w:spacing w:val="2"/>
              </w:rPr>
              <w:t>2.完成领导交办的其它工作；</w:t>
            </w:r>
          </w:p>
          <w:p w14:paraId="13F031AE">
            <w:pPr>
              <w:pStyle w:val="6"/>
              <w:spacing w:before="15" w:line="224" w:lineRule="auto"/>
              <w:ind w:left="87" w:right="72" w:firstLine="7"/>
            </w:pPr>
            <w:r>
              <w:rPr>
                <w:b/>
                <w:bCs/>
              </w:rPr>
              <w:t>3.要求电化学、</w:t>
            </w:r>
            <w:r>
              <w:rPr>
                <w:spacing w:val="-28"/>
              </w:rPr>
              <w:t xml:space="preserve"> </w:t>
            </w:r>
            <w:r>
              <w:rPr>
                <w:b/>
                <w:bCs/>
              </w:rPr>
              <w:t>电池研发相关专业背景，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具备一定的独立研发思考能力，实验动手</w:t>
            </w:r>
          </w:p>
          <w:p w14:paraId="070D741C">
            <w:pPr>
              <w:pStyle w:val="6"/>
              <w:spacing w:before="14" w:line="180" w:lineRule="auto"/>
              <w:ind w:left="595"/>
            </w:pPr>
            <w:r>
              <w:rPr>
                <w:b/>
                <w:bCs/>
                <w:spacing w:val="1"/>
              </w:rPr>
              <w:t>能力强，有团队合作精神。</w:t>
            </w:r>
          </w:p>
        </w:tc>
        <w:tc>
          <w:tcPr>
            <w:tcW w:w="520" w:type="dxa"/>
            <w:vAlign w:val="top"/>
          </w:tcPr>
          <w:p w14:paraId="26C04350">
            <w:pPr>
              <w:spacing w:line="405" w:lineRule="auto"/>
              <w:rPr>
                <w:rFonts w:ascii="Arial"/>
                <w:sz w:val="21"/>
              </w:rPr>
            </w:pPr>
          </w:p>
          <w:p w14:paraId="1AE09A51">
            <w:pPr>
              <w:pStyle w:val="6"/>
              <w:spacing w:before="52" w:line="181" w:lineRule="auto"/>
              <w:ind w:left="188"/>
            </w:pPr>
            <w:r>
              <w:rPr>
                <w:b/>
                <w:bCs/>
                <w:spacing w:val="-6"/>
              </w:rPr>
              <w:t>20</w:t>
            </w:r>
          </w:p>
        </w:tc>
        <w:tc>
          <w:tcPr>
            <w:tcW w:w="1501" w:type="dxa"/>
            <w:vAlign w:val="top"/>
          </w:tcPr>
          <w:p w14:paraId="413BAB79">
            <w:pPr>
              <w:spacing w:line="284" w:lineRule="auto"/>
              <w:rPr>
                <w:rFonts w:ascii="Arial"/>
                <w:sz w:val="21"/>
              </w:rPr>
            </w:pPr>
          </w:p>
          <w:p w14:paraId="6BFB5A3E">
            <w:pPr>
              <w:pStyle w:val="6"/>
              <w:spacing w:before="52" w:line="224" w:lineRule="auto"/>
              <w:ind w:left="173" w:right="77" w:hanging="74"/>
            </w:pPr>
            <w:r>
              <w:rPr>
                <w:b/>
                <w:bCs/>
                <w:spacing w:val="1"/>
              </w:rPr>
              <w:t>化学、材料等电池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研发类相关专业</w:t>
            </w:r>
          </w:p>
        </w:tc>
        <w:tc>
          <w:tcPr>
            <w:tcW w:w="769" w:type="dxa"/>
            <w:vAlign w:val="top"/>
          </w:tcPr>
          <w:p w14:paraId="19802AA6">
            <w:pPr>
              <w:spacing w:line="285" w:lineRule="auto"/>
              <w:rPr>
                <w:rFonts w:ascii="Arial"/>
                <w:sz w:val="21"/>
              </w:rPr>
            </w:pPr>
          </w:p>
          <w:p w14:paraId="21F6B792">
            <w:pPr>
              <w:pStyle w:val="6"/>
              <w:spacing w:before="52" w:line="231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D770091">
            <w:pPr>
              <w:spacing w:line="384" w:lineRule="auto"/>
              <w:rPr>
                <w:rFonts w:ascii="Arial"/>
                <w:sz w:val="21"/>
              </w:rPr>
            </w:pPr>
          </w:p>
          <w:p w14:paraId="5F417067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6-8k</w:t>
            </w:r>
          </w:p>
        </w:tc>
        <w:tc>
          <w:tcPr>
            <w:tcW w:w="2254" w:type="dxa"/>
            <w:vAlign w:val="top"/>
          </w:tcPr>
          <w:p w14:paraId="3407DBE7">
            <w:pPr>
              <w:spacing w:line="385" w:lineRule="auto"/>
              <w:rPr>
                <w:rFonts w:ascii="Arial"/>
                <w:sz w:val="21"/>
              </w:rPr>
            </w:pPr>
          </w:p>
          <w:p w14:paraId="3C8546C1">
            <w:pPr>
              <w:pStyle w:val="6"/>
              <w:spacing w:before="52" w:line="216" w:lineRule="auto"/>
              <w:ind w:left="393"/>
            </w:pPr>
            <w:r>
              <w:rPr>
                <w:b/>
                <w:bCs/>
                <w:spacing w:val="2"/>
              </w:rPr>
              <w:t>八险二金；住宿补贴</w:t>
            </w:r>
          </w:p>
        </w:tc>
        <w:tc>
          <w:tcPr>
            <w:tcW w:w="753" w:type="dxa"/>
            <w:vAlign w:val="top"/>
          </w:tcPr>
          <w:p w14:paraId="439217E6">
            <w:pPr>
              <w:spacing w:line="384" w:lineRule="auto"/>
              <w:rPr>
                <w:rFonts w:ascii="Arial"/>
                <w:sz w:val="21"/>
              </w:rPr>
            </w:pPr>
          </w:p>
          <w:p w14:paraId="23A8BAE3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491B4922">
            <w:pPr>
              <w:spacing w:line="384" w:lineRule="auto"/>
              <w:rPr>
                <w:rFonts w:ascii="Arial"/>
                <w:sz w:val="21"/>
              </w:rPr>
            </w:pPr>
          </w:p>
          <w:p w14:paraId="74896608">
            <w:pPr>
              <w:pStyle w:val="6"/>
              <w:spacing w:before="52" w:line="217" w:lineRule="auto"/>
              <w:ind w:left="154"/>
            </w:pPr>
            <w:r>
              <w:rPr>
                <w:b/>
                <w:bCs/>
                <w:spacing w:val="-3"/>
              </w:rPr>
              <w:t>程茜</w:t>
            </w:r>
          </w:p>
        </w:tc>
        <w:tc>
          <w:tcPr>
            <w:tcW w:w="1347" w:type="dxa"/>
            <w:vAlign w:val="top"/>
          </w:tcPr>
          <w:p w14:paraId="36D0B991">
            <w:pPr>
              <w:spacing w:line="405" w:lineRule="auto"/>
              <w:rPr>
                <w:rFonts w:ascii="Arial"/>
                <w:sz w:val="21"/>
              </w:rPr>
            </w:pPr>
          </w:p>
          <w:p w14:paraId="03A24817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0851-28611494</w:t>
            </w:r>
          </w:p>
        </w:tc>
        <w:tc>
          <w:tcPr>
            <w:tcW w:w="962" w:type="dxa"/>
            <w:vAlign w:val="top"/>
          </w:tcPr>
          <w:p w14:paraId="1127F22E">
            <w:pPr>
              <w:spacing w:line="284" w:lineRule="auto"/>
              <w:rPr>
                <w:rFonts w:ascii="Arial"/>
                <w:sz w:val="21"/>
              </w:rPr>
            </w:pPr>
          </w:p>
          <w:p w14:paraId="15CDB44E">
            <w:pPr>
              <w:pStyle w:val="6"/>
              <w:spacing w:before="52" w:line="210" w:lineRule="auto"/>
              <w:ind w:left="67"/>
            </w:pPr>
            <w:r>
              <w:drawing>
                <wp:anchor distT="0" distB="0" distL="0" distR="0" simplePos="0" relativeHeight="25172889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-175895</wp:posOffset>
                  </wp:positionV>
                  <wp:extent cx="605155" cy="644525"/>
                  <wp:effectExtent l="0" t="0" r="0" b="0"/>
                  <wp:wrapNone/>
                  <wp:docPr id="140" name="IM 140">
                    <a:hlinkClick xmlns:a="http://schemas.openxmlformats.org/drawingml/2006/main" r:id="rId24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 140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"mailto:mldy8611494@163.com"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mldy</w:t>
            </w:r>
            <w:r>
              <w:rPr>
                <w:b/>
                <w:bCs/>
                <w:spacing w:val="2"/>
                <w:u w:val="single" w:color="auto"/>
              </w:rPr>
              <w:t>861149</w:t>
            </w:r>
            <w:r>
              <w:rPr>
                <w:b/>
                <w:bCs/>
                <w:spacing w:val="2"/>
                <w:u w:val="single" w:color="auto"/>
              </w:rPr>
              <w:fldChar w:fldCharType="end"/>
            </w:r>
          </w:p>
          <w:p w14:paraId="6A4D2C2C">
            <w:pPr>
              <w:pStyle w:val="6"/>
              <w:spacing w:before="19" w:line="235" w:lineRule="auto"/>
              <w:ind w:left="117"/>
            </w:pPr>
            <w:r>
              <w:fldChar w:fldCharType="begin"/>
            </w:r>
            <w:r>
              <w:instrText xml:space="preserve"> HYPERLINK "mailto:mldy8611494@163.com"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4@163.com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743C4433">
      <w:pPr>
        <w:rPr>
          <w:rFonts w:ascii="Arial"/>
          <w:sz w:val="21"/>
        </w:rPr>
      </w:pPr>
    </w:p>
    <w:p w14:paraId="699E62B4">
      <w:pPr>
        <w:rPr>
          <w:rFonts w:ascii="Arial" w:hAnsi="Arial" w:eastAsia="Arial" w:cs="Arial"/>
          <w:sz w:val="21"/>
          <w:szCs w:val="21"/>
        </w:rPr>
        <w:sectPr>
          <w:footerReference r:id="rId33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51204BA9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14D5B4A8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42C824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7CAE59AE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669E9CA9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02BE0793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40F82D2C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1B14208E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6D611323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34B328A0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562716B0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2DC23F90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BEA903E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252643FE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4B239361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2CD5F484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22865F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0" w:hRule="atLeast"/>
        </w:trPr>
        <w:tc>
          <w:tcPr>
            <w:tcW w:w="669" w:type="dxa"/>
            <w:vAlign w:val="top"/>
          </w:tcPr>
          <w:p w14:paraId="7EEAD9D9">
            <w:pPr>
              <w:spacing w:line="265" w:lineRule="auto"/>
              <w:rPr>
                <w:rFonts w:ascii="Arial"/>
                <w:sz w:val="21"/>
              </w:rPr>
            </w:pPr>
          </w:p>
          <w:p w14:paraId="5CD314BF">
            <w:pPr>
              <w:spacing w:line="265" w:lineRule="auto"/>
              <w:rPr>
                <w:rFonts w:ascii="Arial"/>
                <w:sz w:val="21"/>
              </w:rPr>
            </w:pPr>
          </w:p>
          <w:p w14:paraId="004A62CF">
            <w:pPr>
              <w:spacing w:line="266" w:lineRule="auto"/>
              <w:rPr>
                <w:rFonts w:ascii="Arial"/>
                <w:sz w:val="21"/>
              </w:rPr>
            </w:pPr>
          </w:p>
          <w:p w14:paraId="03AFF816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175</w:t>
            </w:r>
          </w:p>
        </w:tc>
        <w:tc>
          <w:tcPr>
            <w:tcW w:w="1055" w:type="dxa"/>
            <w:vAlign w:val="top"/>
          </w:tcPr>
          <w:p w14:paraId="76D985BD">
            <w:pPr>
              <w:spacing w:line="337" w:lineRule="auto"/>
              <w:rPr>
                <w:rFonts w:ascii="Arial"/>
                <w:sz w:val="21"/>
              </w:rPr>
            </w:pPr>
          </w:p>
          <w:p w14:paraId="3DFFAE37">
            <w:pPr>
              <w:spacing w:line="338" w:lineRule="auto"/>
              <w:rPr>
                <w:rFonts w:ascii="Arial"/>
                <w:sz w:val="21"/>
              </w:rPr>
            </w:pPr>
          </w:p>
          <w:p w14:paraId="52C86640">
            <w:pPr>
              <w:pStyle w:val="6"/>
              <w:spacing w:before="52" w:line="225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贵州梅岭电源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714154C7">
            <w:pPr>
              <w:spacing w:line="337" w:lineRule="auto"/>
              <w:rPr>
                <w:rFonts w:ascii="Arial"/>
                <w:sz w:val="21"/>
              </w:rPr>
            </w:pPr>
          </w:p>
          <w:p w14:paraId="75029D9F">
            <w:pPr>
              <w:spacing w:line="338" w:lineRule="auto"/>
              <w:rPr>
                <w:rFonts w:ascii="Arial"/>
                <w:sz w:val="21"/>
              </w:rPr>
            </w:pPr>
          </w:p>
          <w:p w14:paraId="39FBEF4B">
            <w:pPr>
              <w:pStyle w:val="6"/>
              <w:spacing w:before="52" w:line="225" w:lineRule="auto"/>
              <w:ind w:left="497" w:right="63" w:hanging="407"/>
            </w:pPr>
            <w:r>
              <w:rPr>
                <w:b/>
                <w:bCs/>
                <w:spacing w:val="-1"/>
              </w:rPr>
              <w:t>电池结构设计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7F2E8404">
            <w:pPr>
              <w:pStyle w:val="6"/>
              <w:spacing w:before="129" w:line="216" w:lineRule="auto"/>
              <w:ind w:left="92"/>
            </w:pPr>
            <w:r>
              <w:rPr>
                <w:b/>
                <w:bCs/>
                <w:spacing w:val="1"/>
              </w:rPr>
              <w:t>1.负责项目结构的设计、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1"/>
              </w:rPr>
              <w:t>图纸绘制及相关</w:t>
            </w:r>
          </w:p>
          <w:p w14:paraId="5337AFAA">
            <w:pPr>
              <w:pStyle w:val="6"/>
              <w:spacing w:before="13" w:line="215" w:lineRule="auto"/>
              <w:ind w:left="1003"/>
            </w:pPr>
            <w:r>
              <w:rPr>
                <w:b/>
                <w:bCs/>
              </w:rPr>
              <w:t>文件归档工作；</w:t>
            </w:r>
          </w:p>
          <w:p w14:paraId="6F8FA3EE">
            <w:pPr>
              <w:pStyle w:val="6"/>
              <w:spacing w:before="15" w:line="217" w:lineRule="auto"/>
              <w:ind w:left="504"/>
            </w:pPr>
            <w:r>
              <w:rPr>
                <w:b/>
                <w:bCs/>
                <w:spacing w:val="2"/>
              </w:rPr>
              <w:t>2.负责项目的力学、热仿真；</w:t>
            </w:r>
          </w:p>
          <w:p w14:paraId="45AD390F">
            <w:pPr>
              <w:pStyle w:val="6"/>
              <w:spacing w:before="10" w:line="217" w:lineRule="auto"/>
              <w:ind w:left="95"/>
            </w:pPr>
            <w:r>
              <w:rPr>
                <w:b/>
                <w:bCs/>
                <w:spacing w:val="2"/>
              </w:rPr>
              <w:t>3.负责项目的产品装配现场指导及问题处</w:t>
            </w:r>
          </w:p>
          <w:p w14:paraId="4A89F24B">
            <w:pPr>
              <w:pStyle w:val="6"/>
              <w:spacing w:before="14" w:line="217" w:lineRule="auto"/>
              <w:ind w:left="1414"/>
            </w:pPr>
            <w:r>
              <w:rPr>
                <w:b/>
                <w:bCs/>
                <w:spacing w:val="-6"/>
              </w:rPr>
              <w:t>理；</w:t>
            </w:r>
          </w:p>
          <w:p w14:paraId="550BAFF7">
            <w:pPr>
              <w:pStyle w:val="6"/>
              <w:spacing w:before="13" w:line="215" w:lineRule="auto"/>
              <w:ind w:left="503"/>
            </w:pPr>
            <w:r>
              <w:rPr>
                <w:b/>
                <w:bCs/>
                <w:spacing w:val="2"/>
              </w:rPr>
              <w:t>4.完成领导交办的其他工作；</w:t>
            </w:r>
          </w:p>
          <w:p w14:paraId="29C14300">
            <w:pPr>
              <w:pStyle w:val="6"/>
              <w:spacing w:before="16" w:line="223" w:lineRule="auto"/>
              <w:ind w:left="90" w:right="26" w:hanging="42"/>
            </w:pPr>
            <w:r>
              <w:rPr>
                <w:b/>
                <w:bCs/>
                <w:spacing w:val="3"/>
              </w:rPr>
              <w:t>5.要求机械类相关专业；熟练运用</w:t>
            </w:r>
            <w:r>
              <w:rPr>
                <w:b/>
                <w:bCs/>
              </w:rPr>
              <w:t>UG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CAD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2"/>
              </w:rPr>
              <w:t>等设计软件，最好熟悉力、热仿真软件。</w:t>
            </w:r>
          </w:p>
        </w:tc>
        <w:tc>
          <w:tcPr>
            <w:tcW w:w="520" w:type="dxa"/>
            <w:vAlign w:val="top"/>
          </w:tcPr>
          <w:p w14:paraId="5F42CE59">
            <w:pPr>
              <w:spacing w:line="265" w:lineRule="auto"/>
              <w:rPr>
                <w:rFonts w:ascii="Arial"/>
                <w:sz w:val="21"/>
              </w:rPr>
            </w:pPr>
          </w:p>
          <w:p w14:paraId="34833494">
            <w:pPr>
              <w:spacing w:line="265" w:lineRule="auto"/>
              <w:rPr>
                <w:rFonts w:ascii="Arial"/>
                <w:sz w:val="21"/>
              </w:rPr>
            </w:pPr>
          </w:p>
          <w:p w14:paraId="300A17D4">
            <w:pPr>
              <w:spacing w:line="266" w:lineRule="auto"/>
              <w:rPr>
                <w:rFonts w:ascii="Arial"/>
                <w:sz w:val="21"/>
              </w:rPr>
            </w:pPr>
          </w:p>
          <w:p w14:paraId="6B1AFD26">
            <w:pPr>
              <w:pStyle w:val="6"/>
              <w:spacing w:before="52" w:line="181" w:lineRule="auto"/>
              <w:ind w:left="188"/>
            </w:pPr>
            <w:r>
              <w:rPr>
                <w:b/>
                <w:bCs/>
                <w:spacing w:val="-6"/>
              </w:rPr>
              <w:t>20</w:t>
            </w:r>
          </w:p>
        </w:tc>
        <w:tc>
          <w:tcPr>
            <w:tcW w:w="1501" w:type="dxa"/>
            <w:vAlign w:val="top"/>
          </w:tcPr>
          <w:p w14:paraId="0B417BAD">
            <w:pPr>
              <w:spacing w:line="258" w:lineRule="auto"/>
              <w:rPr>
                <w:rFonts w:ascii="Arial"/>
                <w:sz w:val="21"/>
              </w:rPr>
            </w:pPr>
          </w:p>
          <w:p w14:paraId="059CE72A">
            <w:pPr>
              <w:spacing w:line="258" w:lineRule="auto"/>
              <w:rPr>
                <w:rFonts w:ascii="Arial"/>
                <w:sz w:val="21"/>
              </w:rPr>
            </w:pPr>
          </w:p>
          <w:p w14:paraId="2EC86CC9">
            <w:pPr>
              <w:spacing w:line="259" w:lineRule="auto"/>
              <w:rPr>
                <w:rFonts w:ascii="Arial"/>
                <w:sz w:val="21"/>
              </w:rPr>
            </w:pPr>
          </w:p>
          <w:p w14:paraId="233CC964">
            <w:pPr>
              <w:pStyle w:val="6"/>
              <w:spacing w:before="52" w:line="216" w:lineRule="auto"/>
              <w:ind w:left="342"/>
            </w:pPr>
            <w:r>
              <w:rPr>
                <w:b/>
                <w:bCs/>
                <w:spacing w:val="2"/>
              </w:rPr>
              <w:t>机械类专业</w:t>
            </w:r>
          </w:p>
        </w:tc>
        <w:tc>
          <w:tcPr>
            <w:tcW w:w="769" w:type="dxa"/>
            <w:vAlign w:val="top"/>
          </w:tcPr>
          <w:p w14:paraId="22502B5F">
            <w:pPr>
              <w:spacing w:line="337" w:lineRule="auto"/>
              <w:rPr>
                <w:rFonts w:ascii="Arial"/>
                <w:sz w:val="21"/>
              </w:rPr>
            </w:pPr>
          </w:p>
          <w:p w14:paraId="09AE8C46">
            <w:pPr>
              <w:spacing w:line="337" w:lineRule="auto"/>
              <w:rPr>
                <w:rFonts w:ascii="Arial"/>
                <w:sz w:val="21"/>
              </w:rPr>
            </w:pPr>
          </w:p>
          <w:p w14:paraId="3EF0DFF3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681BAAC">
            <w:pPr>
              <w:spacing w:line="258" w:lineRule="auto"/>
              <w:rPr>
                <w:rFonts w:ascii="Arial"/>
                <w:sz w:val="21"/>
              </w:rPr>
            </w:pPr>
          </w:p>
          <w:p w14:paraId="3329614C">
            <w:pPr>
              <w:spacing w:line="258" w:lineRule="auto"/>
              <w:rPr>
                <w:rFonts w:ascii="Arial"/>
                <w:sz w:val="21"/>
              </w:rPr>
            </w:pPr>
          </w:p>
          <w:p w14:paraId="759ECD63">
            <w:pPr>
              <w:spacing w:line="259" w:lineRule="auto"/>
              <w:rPr>
                <w:rFonts w:ascii="Arial"/>
                <w:sz w:val="21"/>
              </w:rPr>
            </w:pPr>
          </w:p>
          <w:p w14:paraId="575AA8FA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6-8k</w:t>
            </w:r>
          </w:p>
        </w:tc>
        <w:tc>
          <w:tcPr>
            <w:tcW w:w="2254" w:type="dxa"/>
            <w:vAlign w:val="top"/>
          </w:tcPr>
          <w:p w14:paraId="7CFFF8A5">
            <w:pPr>
              <w:spacing w:line="258" w:lineRule="auto"/>
              <w:rPr>
                <w:rFonts w:ascii="Arial"/>
                <w:sz w:val="21"/>
              </w:rPr>
            </w:pPr>
          </w:p>
          <w:p w14:paraId="0CD6ECA4">
            <w:pPr>
              <w:spacing w:line="258" w:lineRule="auto"/>
              <w:rPr>
                <w:rFonts w:ascii="Arial"/>
                <w:sz w:val="21"/>
              </w:rPr>
            </w:pPr>
          </w:p>
          <w:p w14:paraId="67E30803">
            <w:pPr>
              <w:spacing w:line="259" w:lineRule="auto"/>
              <w:rPr>
                <w:rFonts w:ascii="Arial"/>
                <w:sz w:val="21"/>
              </w:rPr>
            </w:pPr>
          </w:p>
          <w:p w14:paraId="7331BC2E">
            <w:pPr>
              <w:pStyle w:val="6"/>
              <w:spacing w:before="52" w:line="216" w:lineRule="auto"/>
              <w:ind w:left="393"/>
            </w:pPr>
            <w:r>
              <w:rPr>
                <w:b/>
                <w:bCs/>
                <w:spacing w:val="2"/>
              </w:rPr>
              <w:t>八险二金；住宿补贴</w:t>
            </w:r>
          </w:p>
        </w:tc>
        <w:tc>
          <w:tcPr>
            <w:tcW w:w="753" w:type="dxa"/>
            <w:vAlign w:val="top"/>
          </w:tcPr>
          <w:p w14:paraId="65B9DA07">
            <w:pPr>
              <w:spacing w:line="258" w:lineRule="auto"/>
              <w:rPr>
                <w:rFonts w:ascii="Arial"/>
                <w:sz w:val="21"/>
              </w:rPr>
            </w:pPr>
          </w:p>
          <w:p w14:paraId="2088609E">
            <w:pPr>
              <w:spacing w:line="258" w:lineRule="auto"/>
              <w:rPr>
                <w:rFonts w:ascii="Arial"/>
                <w:sz w:val="21"/>
              </w:rPr>
            </w:pPr>
          </w:p>
          <w:p w14:paraId="38E98BE7">
            <w:pPr>
              <w:spacing w:line="259" w:lineRule="auto"/>
              <w:rPr>
                <w:rFonts w:ascii="Arial"/>
                <w:sz w:val="21"/>
              </w:rPr>
            </w:pPr>
          </w:p>
          <w:p w14:paraId="46F20B45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3A7D57CE">
            <w:pPr>
              <w:spacing w:line="258" w:lineRule="auto"/>
              <w:rPr>
                <w:rFonts w:ascii="Arial"/>
                <w:sz w:val="21"/>
              </w:rPr>
            </w:pPr>
          </w:p>
          <w:p w14:paraId="738F9968">
            <w:pPr>
              <w:spacing w:line="258" w:lineRule="auto"/>
              <w:rPr>
                <w:rFonts w:ascii="Arial"/>
                <w:sz w:val="21"/>
              </w:rPr>
            </w:pPr>
          </w:p>
          <w:p w14:paraId="0C903B98">
            <w:pPr>
              <w:spacing w:line="259" w:lineRule="auto"/>
              <w:rPr>
                <w:rFonts w:ascii="Arial"/>
                <w:sz w:val="21"/>
              </w:rPr>
            </w:pPr>
          </w:p>
          <w:p w14:paraId="65E812C8">
            <w:pPr>
              <w:pStyle w:val="6"/>
              <w:spacing w:before="52" w:line="217" w:lineRule="auto"/>
              <w:ind w:left="154"/>
            </w:pPr>
            <w:r>
              <w:rPr>
                <w:b/>
                <w:bCs/>
                <w:spacing w:val="-3"/>
              </w:rPr>
              <w:t>程茜</w:t>
            </w:r>
          </w:p>
        </w:tc>
        <w:tc>
          <w:tcPr>
            <w:tcW w:w="1347" w:type="dxa"/>
            <w:vAlign w:val="top"/>
          </w:tcPr>
          <w:p w14:paraId="0F5E924E">
            <w:pPr>
              <w:spacing w:line="265" w:lineRule="auto"/>
              <w:rPr>
                <w:rFonts w:ascii="Arial"/>
                <w:sz w:val="21"/>
              </w:rPr>
            </w:pPr>
          </w:p>
          <w:p w14:paraId="347F669B">
            <w:pPr>
              <w:spacing w:line="265" w:lineRule="auto"/>
              <w:rPr>
                <w:rFonts w:ascii="Arial"/>
                <w:sz w:val="21"/>
              </w:rPr>
            </w:pPr>
          </w:p>
          <w:p w14:paraId="33C17186">
            <w:pPr>
              <w:spacing w:line="266" w:lineRule="auto"/>
              <w:rPr>
                <w:rFonts w:ascii="Arial"/>
                <w:sz w:val="21"/>
              </w:rPr>
            </w:pPr>
          </w:p>
          <w:p w14:paraId="37F5EDC8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0851-28611494</w:t>
            </w:r>
          </w:p>
        </w:tc>
        <w:tc>
          <w:tcPr>
            <w:tcW w:w="962" w:type="dxa"/>
            <w:vAlign w:val="top"/>
          </w:tcPr>
          <w:p w14:paraId="73B104A5">
            <w:pPr>
              <w:spacing w:line="337" w:lineRule="auto"/>
              <w:rPr>
                <w:rFonts w:ascii="Arial"/>
                <w:sz w:val="21"/>
              </w:rPr>
            </w:pPr>
          </w:p>
          <w:p w14:paraId="03D1F32A">
            <w:pPr>
              <w:spacing w:line="337" w:lineRule="auto"/>
              <w:rPr>
                <w:rFonts w:ascii="Arial"/>
                <w:sz w:val="21"/>
              </w:rPr>
            </w:pPr>
          </w:p>
          <w:p w14:paraId="151234B6">
            <w:pPr>
              <w:pStyle w:val="6"/>
              <w:spacing w:before="52" w:line="210" w:lineRule="auto"/>
              <w:ind w:left="67"/>
            </w:pPr>
            <w:r>
              <w:drawing>
                <wp:anchor distT="0" distB="0" distL="0" distR="0" simplePos="0" relativeHeight="25174016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-433070</wp:posOffset>
                  </wp:positionV>
                  <wp:extent cx="605155" cy="1161415"/>
                  <wp:effectExtent l="0" t="0" r="0" b="0"/>
                  <wp:wrapNone/>
                  <wp:docPr id="142" name="IM 142">
                    <a:hlinkClick xmlns:a="http://schemas.openxmlformats.org/drawingml/2006/main" r:id="rId24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 142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161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"mailto:mldy8611494@163.com"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mldy</w:t>
            </w:r>
            <w:r>
              <w:rPr>
                <w:b/>
                <w:bCs/>
                <w:spacing w:val="2"/>
                <w:u w:val="single" w:color="auto"/>
              </w:rPr>
              <w:t>861149</w:t>
            </w:r>
            <w:r>
              <w:rPr>
                <w:b/>
                <w:bCs/>
                <w:spacing w:val="2"/>
                <w:u w:val="single" w:color="auto"/>
              </w:rPr>
              <w:fldChar w:fldCharType="end"/>
            </w:r>
          </w:p>
          <w:p w14:paraId="756BE386">
            <w:pPr>
              <w:pStyle w:val="6"/>
              <w:spacing w:before="20" w:line="235" w:lineRule="auto"/>
              <w:ind w:left="117"/>
            </w:pPr>
            <w:r>
              <w:fldChar w:fldCharType="begin"/>
            </w:r>
            <w:r>
              <w:instrText xml:space="preserve"> HYPERLINK "mailto:mldy8611494@163.com"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4@163.com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AE00A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669" w:type="dxa"/>
            <w:vAlign w:val="top"/>
          </w:tcPr>
          <w:p w14:paraId="0279B390">
            <w:pPr>
              <w:spacing w:line="349" w:lineRule="auto"/>
              <w:rPr>
                <w:rFonts w:ascii="Arial"/>
                <w:sz w:val="21"/>
              </w:rPr>
            </w:pPr>
          </w:p>
          <w:p w14:paraId="65F40D84">
            <w:pPr>
              <w:spacing w:line="350" w:lineRule="auto"/>
              <w:rPr>
                <w:rFonts w:ascii="Arial"/>
                <w:sz w:val="21"/>
              </w:rPr>
            </w:pPr>
          </w:p>
          <w:p w14:paraId="42AC9A12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176</w:t>
            </w:r>
          </w:p>
        </w:tc>
        <w:tc>
          <w:tcPr>
            <w:tcW w:w="1055" w:type="dxa"/>
            <w:vAlign w:val="top"/>
          </w:tcPr>
          <w:p w14:paraId="38892C0D">
            <w:pPr>
              <w:spacing w:line="289" w:lineRule="auto"/>
              <w:rPr>
                <w:rFonts w:ascii="Arial"/>
                <w:sz w:val="21"/>
              </w:rPr>
            </w:pPr>
          </w:p>
          <w:p w14:paraId="26C801CF">
            <w:pPr>
              <w:spacing w:line="289" w:lineRule="auto"/>
              <w:rPr>
                <w:rFonts w:ascii="Arial"/>
                <w:sz w:val="21"/>
              </w:rPr>
            </w:pPr>
          </w:p>
          <w:p w14:paraId="0FC2324A">
            <w:pPr>
              <w:pStyle w:val="6"/>
              <w:spacing w:before="52" w:line="225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贵州梅岭电源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68A6903F">
            <w:pPr>
              <w:spacing w:line="478" w:lineRule="auto"/>
              <w:rPr>
                <w:rFonts w:ascii="Arial"/>
                <w:sz w:val="21"/>
              </w:rPr>
            </w:pPr>
          </w:p>
          <w:p w14:paraId="1C22EB1D">
            <w:pPr>
              <w:pStyle w:val="6"/>
              <w:spacing w:before="52" w:line="224" w:lineRule="auto"/>
              <w:ind w:left="69" w:right="63" w:firstLine="20"/>
            </w:pPr>
            <w:r>
              <w:rPr>
                <w:b/>
                <w:bCs/>
                <w:spacing w:val="-1"/>
              </w:rPr>
              <w:t>电池充放电、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检测设备设计</w:t>
            </w:r>
          </w:p>
          <w:p w14:paraId="6B382765">
            <w:pPr>
              <w:pStyle w:val="6"/>
              <w:spacing w:before="15" w:line="217" w:lineRule="auto"/>
              <w:ind w:left="497"/>
            </w:pP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0B1948AC">
            <w:pPr>
              <w:pStyle w:val="6"/>
              <w:spacing w:before="32" w:line="217" w:lineRule="auto"/>
              <w:ind w:left="258"/>
            </w:pPr>
            <w:r>
              <w:rPr>
                <w:b/>
                <w:bCs/>
                <w:spacing w:val="2"/>
              </w:rPr>
              <w:t>1.负责新任务的技术指标沟通协调；</w:t>
            </w:r>
          </w:p>
          <w:p w14:paraId="65E84DA1">
            <w:pPr>
              <w:pStyle w:val="6"/>
              <w:spacing w:before="12" w:line="217" w:lineRule="auto"/>
              <w:ind w:left="420"/>
            </w:pPr>
            <w:r>
              <w:rPr>
                <w:b/>
                <w:bCs/>
                <w:spacing w:val="2"/>
              </w:rPr>
              <w:t>2.负责项目总体方案策划设计；</w:t>
            </w:r>
          </w:p>
          <w:p w14:paraId="70970538">
            <w:pPr>
              <w:pStyle w:val="6"/>
              <w:spacing w:before="13" w:line="217" w:lineRule="auto"/>
              <w:ind w:left="95"/>
            </w:pPr>
            <w:r>
              <w:rPr>
                <w:b/>
                <w:bCs/>
                <w:spacing w:val="2"/>
              </w:rPr>
              <w:t>3.负责产品硬件电路设计和嵌入式软件设</w:t>
            </w:r>
          </w:p>
          <w:p w14:paraId="6FC9222F">
            <w:pPr>
              <w:pStyle w:val="6"/>
              <w:spacing w:before="11" w:line="217" w:lineRule="auto"/>
              <w:ind w:left="1416"/>
            </w:pPr>
            <w:r>
              <w:rPr>
                <w:b/>
                <w:bCs/>
                <w:spacing w:val="-7"/>
              </w:rPr>
              <w:t>计；</w:t>
            </w:r>
          </w:p>
          <w:p w14:paraId="7B0439E2">
            <w:pPr>
              <w:pStyle w:val="6"/>
              <w:spacing w:before="13" w:line="215" w:lineRule="auto"/>
              <w:ind w:left="503"/>
            </w:pPr>
            <w:r>
              <w:rPr>
                <w:b/>
                <w:bCs/>
                <w:spacing w:val="2"/>
              </w:rPr>
              <w:t>4.完成领导交办的其他工作；</w:t>
            </w:r>
          </w:p>
          <w:p w14:paraId="40E59E81">
            <w:pPr>
              <w:pStyle w:val="6"/>
              <w:spacing w:before="15" w:line="217" w:lineRule="auto"/>
              <w:ind w:left="91"/>
            </w:pPr>
            <w:r>
              <w:rPr>
                <w:b/>
                <w:bCs/>
                <w:spacing w:val="3"/>
              </w:rPr>
              <w:t>5.要求电子类（偏嵌入式系统设计、软件</w:t>
            </w:r>
          </w:p>
          <w:p w14:paraId="2F6F028B">
            <w:pPr>
              <w:pStyle w:val="6"/>
              <w:spacing w:before="14" w:line="214" w:lineRule="auto"/>
              <w:ind w:left="170"/>
            </w:pPr>
            <w:r>
              <w:rPr>
                <w:b/>
                <w:bCs/>
                <w:spacing w:val="3"/>
              </w:rPr>
              <w:t>工程化、车载电源系统设计、动力电池</w:t>
            </w:r>
          </w:p>
          <w:p w14:paraId="24BD4B9A">
            <w:pPr>
              <w:pStyle w:val="6"/>
              <w:spacing w:before="13" w:line="186" w:lineRule="auto"/>
              <w:ind w:left="81"/>
            </w:pPr>
            <w:r>
              <w:rPr>
                <w:b/>
                <w:bCs/>
                <w:spacing w:val="-2"/>
              </w:rPr>
              <w:t>（</w:t>
            </w:r>
            <w:r>
              <w:rPr>
                <w:spacing w:val="-26"/>
              </w:rPr>
              <w:t xml:space="preserve"> </w:t>
            </w:r>
            <w:r>
              <w:rPr>
                <w:b/>
                <w:bCs/>
                <w:spacing w:val="-2"/>
              </w:rPr>
              <w:t>锂电池）管理系统设计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2"/>
              </w:rPr>
              <w:t>）、通信工程等</w:t>
            </w:r>
          </w:p>
        </w:tc>
        <w:tc>
          <w:tcPr>
            <w:tcW w:w="520" w:type="dxa"/>
            <w:vAlign w:val="top"/>
          </w:tcPr>
          <w:p w14:paraId="2A8E86AA">
            <w:pPr>
              <w:spacing w:line="349" w:lineRule="auto"/>
              <w:rPr>
                <w:rFonts w:ascii="Arial"/>
                <w:sz w:val="21"/>
              </w:rPr>
            </w:pPr>
          </w:p>
          <w:p w14:paraId="14291FDB">
            <w:pPr>
              <w:spacing w:line="350" w:lineRule="auto"/>
              <w:rPr>
                <w:rFonts w:ascii="Arial"/>
                <w:sz w:val="21"/>
              </w:rPr>
            </w:pPr>
          </w:p>
          <w:p w14:paraId="68689E84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15</w:t>
            </w:r>
          </w:p>
        </w:tc>
        <w:tc>
          <w:tcPr>
            <w:tcW w:w="1501" w:type="dxa"/>
            <w:vAlign w:val="top"/>
          </w:tcPr>
          <w:p w14:paraId="57C0A5E6">
            <w:pPr>
              <w:pStyle w:val="6"/>
              <w:spacing w:before="133" w:line="218" w:lineRule="auto"/>
              <w:ind w:left="112"/>
            </w:pPr>
            <w:r>
              <w:rPr>
                <w:b/>
                <w:bCs/>
              </w:rPr>
              <w:t>电子类（偏嵌入式</w:t>
            </w:r>
          </w:p>
          <w:p w14:paraId="52F4FCC8">
            <w:pPr>
              <w:pStyle w:val="6"/>
              <w:spacing w:before="12" w:line="217" w:lineRule="auto"/>
              <w:ind w:left="101"/>
            </w:pPr>
            <w:r>
              <w:rPr>
                <w:b/>
                <w:bCs/>
                <w:spacing w:val="1"/>
              </w:rPr>
              <w:t>系统设计、软件工</w:t>
            </w:r>
          </w:p>
          <w:p w14:paraId="1DD5BCCA">
            <w:pPr>
              <w:pStyle w:val="6"/>
              <w:spacing w:before="11" w:line="214" w:lineRule="auto"/>
              <w:ind w:left="95"/>
            </w:pPr>
            <w:r>
              <w:rPr>
                <w:b/>
                <w:bCs/>
                <w:spacing w:val="2"/>
              </w:rPr>
              <w:t>程化、车载电源系</w:t>
            </w:r>
          </w:p>
          <w:p w14:paraId="30AD67FF">
            <w:pPr>
              <w:pStyle w:val="6"/>
              <w:spacing w:before="16" w:line="217" w:lineRule="auto"/>
              <w:ind w:left="101"/>
            </w:pPr>
            <w:r>
              <w:rPr>
                <w:b/>
                <w:bCs/>
                <w:spacing w:val="1"/>
              </w:rPr>
              <w:t>统设计、动力电池</w:t>
            </w:r>
          </w:p>
          <w:p w14:paraId="53C982DD">
            <w:pPr>
              <w:pStyle w:val="6"/>
              <w:spacing w:before="13" w:line="219" w:lineRule="auto"/>
              <w:ind w:left="92"/>
            </w:pPr>
            <w:r>
              <w:rPr>
                <w:b/>
                <w:bCs/>
                <w:spacing w:val="-2"/>
              </w:rPr>
              <w:t>（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-2"/>
              </w:rPr>
              <w:t>锂电池）管理系</w:t>
            </w:r>
          </w:p>
          <w:p w14:paraId="0EF9A040">
            <w:pPr>
              <w:pStyle w:val="6"/>
              <w:spacing w:before="11" w:line="216" w:lineRule="auto"/>
              <w:ind w:left="101"/>
            </w:pPr>
            <w:r>
              <w:rPr>
                <w:b/>
                <w:bCs/>
                <w:spacing w:val="-5"/>
              </w:rPr>
              <w:t>统设计</w:t>
            </w:r>
            <w:r>
              <w:rPr>
                <w:spacing w:val="-26"/>
              </w:rPr>
              <w:t xml:space="preserve"> </w:t>
            </w:r>
            <w:r>
              <w:rPr>
                <w:b/>
                <w:bCs/>
                <w:spacing w:val="-5"/>
              </w:rPr>
              <w:t>）、通信工</w:t>
            </w:r>
          </w:p>
          <w:p w14:paraId="5BB5B375">
            <w:pPr>
              <w:pStyle w:val="6"/>
              <w:spacing w:before="11" w:line="218" w:lineRule="auto"/>
              <w:ind w:left="592"/>
            </w:pPr>
            <w:r>
              <w:rPr>
                <w:b/>
                <w:bCs/>
                <w:spacing w:val="-3"/>
              </w:rPr>
              <w:t>程等</w:t>
            </w:r>
          </w:p>
        </w:tc>
        <w:tc>
          <w:tcPr>
            <w:tcW w:w="769" w:type="dxa"/>
            <w:vAlign w:val="top"/>
          </w:tcPr>
          <w:p w14:paraId="5DA37D92">
            <w:pPr>
              <w:spacing w:line="289" w:lineRule="auto"/>
              <w:rPr>
                <w:rFonts w:ascii="Arial"/>
                <w:sz w:val="21"/>
              </w:rPr>
            </w:pPr>
          </w:p>
          <w:p w14:paraId="7FDAC0C7">
            <w:pPr>
              <w:spacing w:line="289" w:lineRule="auto"/>
              <w:rPr>
                <w:rFonts w:ascii="Arial"/>
                <w:sz w:val="21"/>
              </w:rPr>
            </w:pPr>
          </w:p>
          <w:p w14:paraId="10E5CACE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FA69726">
            <w:pPr>
              <w:spacing w:line="339" w:lineRule="auto"/>
              <w:rPr>
                <w:rFonts w:ascii="Arial"/>
                <w:sz w:val="21"/>
              </w:rPr>
            </w:pPr>
          </w:p>
          <w:p w14:paraId="45D5CA85">
            <w:pPr>
              <w:spacing w:line="339" w:lineRule="auto"/>
              <w:rPr>
                <w:rFonts w:ascii="Arial"/>
                <w:sz w:val="21"/>
              </w:rPr>
            </w:pPr>
          </w:p>
          <w:p w14:paraId="342D72B5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6-8k</w:t>
            </w:r>
          </w:p>
        </w:tc>
        <w:tc>
          <w:tcPr>
            <w:tcW w:w="2254" w:type="dxa"/>
            <w:vAlign w:val="top"/>
          </w:tcPr>
          <w:p w14:paraId="6F1ED63C">
            <w:pPr>
              <w:spacing w:line="339" w:lineRule="auto"/>
              <w:rPr>
                <w:rFonts w:ascii="Arial"/>
                <w:sz w:val="21"/>
              </w:rPr>
            </w:pPr>
          </w:p>
          <w:p w14:paraId="0F878970">
            <w:pPr>
              <w:spacing w:line="340" w:lineRule="auto"/>
              <w:rPr>
                <w:rFonts w:ascii="Arial"/>
                <w:sz w:val="21"/>
              </w:rPr>
            </w:pPr>
          </w:p>
          <w:p w14:paraId="3BF50731">
            <w:pPr>
              <w:pStyle w:val="6"/>
              <w:spacing w:before="52" w:line="216" w:lineRule="auto"/>
              <w:ind w:left="393"/>
            </w:pPr>
            <w:r>
              <w:rPr>
                <w:b/>
                <w:bCs/>
                <w:spacing w:val="2"/>
              </w:rPr>
              <w:t>八险二金；住宿补贴</w:t>
            </w:r>
          </w:p>
        </w:tc>
        <w:tc>
          <w:tcPr>
            <w:tcW w:w="753" w:type="dxa"/>
            <w:vAlign w:val="top"/>
          </w:tcPr>
          <w:p w14:paraId="0EE27A6E">
            <w:pPr>
              <w:spacing w:line="339" w:lineRule="auto"/>
              <w:rPr>
                <w:rFonts w:ascii="Arial"/>
                <w:sz w:val="21"/>
              </w:rPr>
            </w:pPr>
          </w:p>
          <w:p w14:paraId="6AB4BE23">
            <w:pPr>
              <w:spacing w:line="340" w:lineRule="auto"/>
              <w:rPr>
                <w:rFonts w:ascii="Arial"/>
                <w:sz w:val="21"/>
              </w:rPr>
            </w:pPr>
          </w:p>
          <w:p w14:paraId="4D9574FF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1259BE59">
            <w:pPr>
              <w:spacing w:line="339" w:lineRule="auto"/>
              <w:rPr>
                <w:rFonts w:ascii="Arial"/>
                <w:sz w:val="21"/>
              </w:rPr>
            </w:pPr>
          </w:p>
          <w:p w14:paraId="5EBD5ABA">
            <w:pPr>
              <w:spacing w:line="340" w:lineRule="auto"/>
              <w:rPr>
                <w:rFonts w:ascii="Arial"/>
                <w:sz w:val="21"/>
              </w:rPr>
            </w:pPr>
          </w:p>
          <w:p w14:paraId="797EA9C7">
            <w:pPr>
              <w:pStyle w:val="6"/>
              <w:spacing w:before="52" w:line="217" w:lineRule="auto"/>
              <w:ind w:left="154"/>
            </w:pPr>
            <w:r>
              <w:rPr>
                <w:b/>
                <w:bCs/>
                <w:spacing w:val="-3"/>
              </w:rPr>
              <w:t>程茜</w:t>
            </w:r>
          </w:p>
        </w:tc>
        <w:tc>
          <w:tcPr>
            <w:tcW w:w="1347" w:type="dxa"/>
            <w:vAlign w:val="top"/>
          </w:tcPr>
          <w:p w14:paraId="0C7AA6F9">
            <w:pPr>
              <w:spacing w:line="349" w:lineRule="auto"/>
              <w:rPr>
                <w:rFonts w:ascii="Arial"/>
                <w:sz w:val="21"/>
              </w:rPr>
            </w:pPr>
          </w:p>
          <w:p w14:paraId="2D3C2FA6">
            <w:pPr>
              <w:spacing w:line="350" w:lineRule="auto"/>
              <w:rPr>
                <w:rFonts w:ascii="Arial"/>
                <w:sz w:val="21"/>
              </w:rPr>
            </w:pPr>
          </w:p>
          <w:p w14:paraId="75E85347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0851-28611494</w:t>
            </w:r>
          </w:p>
        </w:tc>
        <w:tc>
          <w:tcPr>
            <w:tcW w:w="962" w:type="dxa"/>
            <w:vAlign w:val="top"/>
          </w:tcPr>
          <w:p w14:paraId="2014485A">
            <w:pPr>
              <w:spacing w:line="289" w:lineRule="auto"/>
              <w:rPr>
                <w:rFonts w:ascii="Arial"/>
                <w:sz w:val="21"/>
              </w:rPr>
            </w:pPr>
          </w:p>
          <w:p w14:paraId="0782C36D">
            <w:pPr>
              <w:spacing w:line="289" w:lineRule="auto"/>
              <w:rPr>
                <w:rFonts w:ascii="Arial"/>
                <w:sz w:val="21"/>
              </w:rPr>
            </w:pPr>
          </w:p>
          <w:p w14:paraId="34DD34B6">
            <w:pPr>
              <w:pStyle w:val="6"/>
              <w:spacing w:before="52" w:line="210" w:lineRule="auto"/>
              <w:ind w:left="67"/>
            </w:pPr>
            <w:r>
              <w:drawing>
                <wp:anchor distT="0" distB="0" distL="0" distR="0" simplePos="0" relativeHeight="25173913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-368935</wp:posOffset>
                  </wp:positionV>
                  <wp:extent cx="605155" cy="1033145"/>
                  <wp:effectExtent l="0" t="0" r="0" b="0"/>
                  <wp:wrapNone/>
                  <wp:docPr id="144" name="IM 144">
                    <a:hlinkClick xmlns:a="http://schemas.openxmlformats.org/drawingml/2006/main" r:id="rId24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 144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"mailto:mldy8611494@163.com"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mldy</w:t>
            </w:r>
            <w:r>
              <w:rPr>
                <w:b/>
                <w:bCs/>
                <w:spacing w:val="2"/>
                <w:u w:val="single" w:color="auto"/>
              </w:rPr>
              <w:t>861149</w:t>
            </w:r>
            <w:r>
              <w:rPr>
                <w:b/>
                <w:bCs/>
                <w:spacing w:val="2"/>
                <w:u w:val="single" w:color="auto"/>
              </w:rPr>
              <w:fldChar w:fldCharType="end"/>
            </w:r>
          </w:p>
          <w:p w14:paraId="377C873B">
            <w:pPr>
              <w:pStyle w:val="6"/>
              <w:spacing w:before="20" w:line="235" w:lineRule="auto"/>
              <w:ind w:left="117"/>
            </w:pPr>
            <w:r>
              <w:fldChar w:fldCharType="begin"/>
            </w:r>
            <w:r>
              <w:instrText xml:space="preserve"> HYPERLINK "mailto:mldy8611494@163.com"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4@163.com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2474E1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0" w:hRule="atLeast"/>
        </w:trPr>
        <w:tc>
          <w:tcPr>
            <w:tcW w:w="669" w:type="dxa"/>
            <w:vAlign w:val="top"/>
          </w:tcPr>
          <w:p w14:paraId="3FEBF868">
            <w:pPr>
              <w:spacing w:line="267" w:lineRule="auto"/>
              <w:rPr>
                <w:rFonts w:ascii="Arial"/>
                <w:sz w:val="21"/>
              </w:rPr>
            </w:pPr>
          </w:p>
          <w:p w14:paraId="02357B2A">
            <w:pPr>
              <w:spacing w:line="268" w:lineRule="auto"/>
              <w:rPr>
                <w:rFonts w:ascii="Arial"/>
                <w:sz w:val="21"/>
              </w:rPr>
            </w:pPr>
          </w:p>
          <w:p w14:paraId="5FF403B3">
            <w:pPr>
              <w:spacing w:line="268" w:lineRule="auto"/>
              <w:rPr>
                <w:rFonts w:ascii="Arial"/>
                <w:sz w:val="21"/>
              </w:rPr>
            </w:pPr>
          </w:p>
          <w:p w14:paraId="4A0D01CD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177</w:t>
            </w:r>
          </w:p>
        </w:tc>
        <w:tc>
          <w:tcPr>
            <w:tcW w:w="1055" w:type="dxa"/>
            <w:vAlign w:val="top"/>
          </w:tcPr>
          <w:p w14:paraId="7932DF98">
            <w:pPr>
              <w:spacing w:line="341" w:lineRule="auto"/>
              <w:rPr>
                <w:rFonts w:ascii="Arial"/>
                <w:sz w:val="21"/>
              </w:rPr>
            </w:pPr>
          </w:p>
          <w:p w14:paraId="6E54DBA7">
            <w:pPr>
              <w:spacing w:line="341" w:lineRule="auto"/>
              <w:rPr>
                <w:rFonts w:ascii="Arial"/>
                <w:sz w:val="21"/>
              </w:rPr>
            </w:pPr>
          </w:p>
          <w:p w14:paraId="55F2E3F4">
            <w:pPr>
              <w:pStyle w:val="6"/>
              <w:spacing w:before="52" w:line="225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贵州梅岭电源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30FFCEFC">
            <w:pPr>
              <w:spacing w:line="341" w:lineRule="auto"/>
              <w:rPr>
                <w:rFonts w:ascii="Arial"/>
                <w:sz w:val="21"/>
              </w:rPr>
            </w:pPr>
          </w:p>
          <w:p w14:paraId="5F34B717">
            <w:pPr>
              <w:spacing w:line="341" w:lineRule="auto"/>
              <w:rPr>
                <w:rFonts w:ascii="Arial"/>
                <w:sz w:val="21"/>
              </w:rPr>
            </w:pPr>
          </w:p>
          <w:p w14:paraId="2C0BCA5E">
            <w:pPr>
              <w:pStyle w:val="6"/>
              <w:spacing w:before="52" w:line="225" w:lineRule="auto"/>
              <w:ind w:left="322" w:right="63" w:hanging="232"/>
            </w:pPr>
            <w:r>
              <w:rPr>
                <w:b/>
                <w:bCs/>
                <w:spacing w:val="-1"/>
              </w:rPr>
              <w:t>电源系统研发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工程师</w:t>
            </w:r>
          </w:p>
        </w:tc>
        <w:tc>
          <w:tcPr>
            <w:tcW w:w="3148" w:type="dxa"/>
            <w:vAlign w:val="top"/>
          </w:tcPr>
          <w:p w14:paraId="2D735BDB">
            <w:pPr>
              <w:pStyle w:val="6"/>
              <w:spacing w:before="136" w:line="217" w:lineRule="auto"/>
              <w:ind w:left="342"/>
            </w:pPr>
            <w:r>
              <w:rPr>
                <w:b/>
                <w:bCs/>
                <w:spacing w:val="2"/>
              </w:rPr>
              <w:t>1.负责项目技术研发与团队建设；</w:t>
            </w:r>
          </w:p>
          <w:p w14:paraId="011271C2">
            <w:pPr>
              <w:pStyle w:val="6"/>
              <w:spacing w:before="12" w:line="215" w:lineRule="auto"/>
              <w:ind w:left="339"/>
            </w:pPr>
            <w:r>
              <w:rPr>
                <w:b/>
                <w:bCs/>
                <w:spacing w:val="2"/>
              </w:rPr>
              <w:t>2.负责项目研究工作指导和推进；</w:t>
            </w:r>
          </w:p>
          <w:p w14:paraId="72031D91">
            <w:pPr>
              <w:pStyle w:val="6"/>
              <w:spacing w:before="15" w:line="217" w:lineRule="auto"/>
              <w:ind w:left="345"/>
            </w:pPr>
            <w:r>
              <w:rPr>
                <w:b/>
                <w:bCs/>
                <w:spacing w:val="2"/>
              </w:rPr>
              <w:t>3.负责专业技术方向的发展规划；</w:t>
            </w:r>
          </w:p>
          <w:p w14:paraId="2628910A">
            <w:pPr>
              <w:pStyle w:val="6"/>
              <w:spacing w:before="10" w:line="215" w:lineRule="auto"/>
              <w:ind w:left="503"/>
            </w:pPr>
            <w:r>
              <w:rPr>
                <w:b/>
                <w:bCs/>
                <w:spacing w:val="2"/>
              </w:rPr>
              <w:t>4.完成领导交办的其它工作；</w:t>
            </w:r>
          </w:p>
          <w:p w14:paraId="66BBD4D1">
            <w:pPr>
              <w:pStyle w:val="6"/>
              <w:spacing w:before="16" w:line="217" w:lineRule="auto"/>
              <w:ind w:left="43"/>
            </w:pPr>
            <w:r>
              <w:rPr>
                <w:b/>
                <w:bCs/>
                <w:spacing w:val="5"/>
              </w:rPr>
              <w:t>5.要求熟悉</w:t>
            </w:r>
            <w:r>
              <w:rPr>
                <w:b/>
                <w:bCs/>
              </w:rPr>
              <w:t>AVR</w:t>
            </w:r>
            <w:r>
              <w:rPr>
                <w:b/>
                <w:bCs/>
                <w:spacing w:val="5"/>
              </w:rPr>
              <w:t>、</w:t>
            </w:r>
            <w:r>
              <w:rPr>
                <w:b/>
                <w:bCs/>
              </w:rPr>
              <w:t>DSP</w:t>
            </w:r>
            <w:r>
              <w:rPr>
                <w:b/>
                <w:bCs/>
                <w:spacing w:val="5"/>
              </w:rPr>
              <w:t>、</w:t>
            </w:r>
            <w:r>
              <w:rPr>
                <w:b/>
                <w:bCs/>
              </w:rPr>
              <w:t>freescale</w:t>
            </w:r>
            <w:r>
              <w:rPr>
                <w:b/>
                <w:bCs/>
                <w:spacing w:val="5"/>
              </w:rPr>
              <w:t>，至少熟</w:t>
            </w:r>
          </w:p>
          <w:p w14:paraId="7495CAB7">
            <w:pPr>
              <w:pStyle w:val="6"/>
              <w:spacing w:before="13" w:line="216" w:lineRule="auto"/>
              <w:ind w:left="46"/>
            </w:pPr>
            <w:r>
              <w:rPr>
                <w:b/>
                <w:bCs/>
                <w:spacing w:val="3"/>
              </w:rPr>
              <w:t>练应用其中一种；精通C语言编程，具备良</w:t>
            </w:r>
          </w:p>
          <w:p w14:paraId="09093E76">
            <w:pPr>
              <w:pStyle w:val="6"/>
              <w:spacing w:before="15" w:line="218" w:lineRule="auto"/>
              <w:ind w:left="36"/>
            </w:pPr>
            <w:r>
              <w:rPr>
                <w:b/>
                <w:bCs/>
                <w:spacing w:val="3"/>
              </w:rPr>
              <w:t>好的编程习惯，熟悉</w:t>
            </w:r>
            <w:r>
              <w:rPr>
                <w:b/>
                <w:bCs/>
              </w:rPr>
              <w:t>CAN</w:t>
            </w:r>
            <w:r>
              <w:rPr>
                <w:b/>
                <w:bCs/>
                <w:spacing w:val="3"/>
              </w:rPr>
              <w:t>/</w:t>
            </w:r>
            <w:r>
              <w:rPr>
                <w:b/>
                <w:bCs/>
              </w:rPr>
              <w:t>RS</w:t>
            </w:r>
            <w:r>
              <w:rPr>
                <w:b/>
                <w:bCs/>
                <w:spacing w:val="3"/>
              </w:rPr>
              <w:t>432/</w:t>
            </w:r>
            <w:r>
              <w:rPr>
                <w:b/>
                <w:bCs/>
              </w:rPr>
              <w:t>RS</w:t>
            </w:r>
            <w:r>
              <w:rPr>
                <w:b/>
                <w:bCs/>
                <w:spacing w:val="3"/>
              </w:rPr>
              <w:t>485等通</w:t>
            </w:r>
          </w:p>
          <w:p w14:paraId="25D1C31C">
            <w:pPr>
              <w:pStyle w:val="6"/>
              <w:spacing w:before="10" w:line="215" w:lineRule="auto"/>
              <w:ind w:left="538"/>
            </w:pPr>
            <w:r>
              <w:rPr>
                <w:b/>
                <w:bCs/>
                <w:spacing w:val="4"/>
              </w:rPr>
              <w:t>讯方式；熟悉</w:t>
            </w:r>
            <w:r>
              <w:rPr>
                <w:b/>
                <w:bCs/>
              </w:rPr>
              <w:t>linux</w:t>
            </w:r>
            <w:r>
              <w:rPr>
                <w:b/>
                <w:bCs/>
                <w:spacing w:val="4"/>
              </w:rPr>
              <w:t>操作系统</w:t>
            </w:r>
          </w:p>
        </w:tc>
        <w:tc>
          <w:tcPr>
            <w:tcW w:w="520" w:type="dxa"/>
            <w:vAlign w:val="top"/>
          </w:tcPr>
          <w:p w14:paraId="44807B23">
            <w:pPr>
              <w:spacing w:line="268" w:lineRule="auto"/>
              <w:rPr>
                <w:rFonts w:ascii="Arial"/>
                <w:sz w:val="21"/>
              </w:rPr>
            </w:pPr>
          </w:p>
          <w:p w14:paraId="54E76147">
            <w:pPr>
              <w:spacing w:line="268" w:lineRule="auto"/>
              <w:rPr>
                <w:rFonts w:ascii="Arial"/>
                <w:sz w:val="21"/>
              </w:rPr>
            </w:pPr>
          </w:p>
          <w:p w14:paraId="368D3248">
            <w:pPr>
              <w:spacing w:line="269" w:lineRule="auto"/>
              <w:rPr>
                <w:rFonts w:ascii="Arial"/>
                <w:sz w:val="21"/>
              </w:rPr>
            </w:pPr>
          </w:p>
          <w:p w14:paraId="77801535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1651EFBE">
            <w:pPr>
              <w:spacing w:line="292" w:lineRule="auto"/>
              <w:rPr>
                <w:rFonts w:ascii="Arial"/>
                <w:sz w:val="21"/>
              </w:rPr>
            </w:pPr>
          </w:p>
          <w:p w14:paraId="3C0D9F4D">
            <w:pPr>
              <w:spacing w:line="292" w:lineRule="auto"/>
              <w:rPr>
                <w:rFonts w:ascii="Arial"/>
                <w:sz w:val="21"/>
              </w:rPr>
            </w:pPr>
          </w:p>
          <w:p w14:paraId="0C867610">
            <w:pPr>
              <w:pStyle w:val="6"/>
              <w:spacing w:before="52" w:line="223" w:lineRule="auto"/>
              <w:ind w:left="106" w:right="76" w:firstLine="5"/>
            </w:pPr>
            <w:r>
              <w:rPr>
                <w:b/>
                <w:bCs/>
                <w:spacing w:val="-4"/>
              </w:rPr>
              <w:t>电子、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4"/>
              </w:rPr>
              <w:t>电器、信息</w:t>
            </w:r>
            <w:r>
              <w:t xml:space="preserve"> </w:t>
            </w:r>
            <w:r>
              <w:rPr>
                <w:b/>
                <w:bCs/>
              </w:rPr>
              <w:t>、计算机、控制、</w:t>
            </w:r>
          </w:p>
          <w:p w14:paraId="640D4F10">
            <w:pPr>
              <w:pStyle w:val="6"/>
              <w:spacing w:before="14" w:line="217" w:lineRule="auto"/>
              <w:ind w:left="288"/>
            </w:pPr>
            <w:r>
              <w:rPr>
                <w:b/>
                <w:bCs/>
                <w:spacing w:val="-3"/>
              </w:rPr>
              <w:t>自动化等专业</w:t>
            </w:r>
          </w:p>
        </w:tc>
        <w:tc>
          <w:tcPr>
            <w:tcW w:w="769" w:type="dxa"/>
            <w:vAlign w:val="top"/>
          </w:tcPr>
          <w:p w14:paraId="07BDC8D8">
            <w:pPr>
              <w:spacing w:line="340" w:lineRule="auto"/>
              <w:rPr>
                <w:rFonts w:ascii="Arial"/>
                <w:sz w:val="21"/>
              </w:rPr>
            </w:pPr>
          </w:p>
          <w:p w14:paraId="610BA1FD">
            <w:pPr>
              <w:spacing w:line="341" w:lineRule="auto"/>
              <w:rPr>
                <w:rFonts w:ascii="Arial"/>
                <w:sz w:val="21"/>
              </w:rPr>
            </w:pPr>
          </w:p>
          <w:p w14:paraId="50E3C927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4E167EE">
            <w:pPr>
              <w:spacing w:line="260" w:lineRule="auto"/>
              <w:rPr>
                <w:rFonts w:ascii="Arial"/>
                <w:sz w:val="21"/>
              </w:rPr>
            </w:pPr>
          </w:p>
          <w:p w14:paraId="0BE4D291">
            <w:pPr>
              <w:spacing w:line="261" w:lineRule="auto"/>
              <w:rPr>
                <w:rFonts w:ascii="Arial"/>
                <w:sz w:val="21"/>
              </w:rPr>
            </w:pPr>
          </w:p>
          <w:p w14:paraId="393201D3">
            <w:pPr>
              <w:spacing w:line="261" w:lineRule="auto"/>
              <w:rPr>
                <w:rFonts w:ascii="Arial"/>
                <w:sz w:val="21"/>
              </w:rPr>
            </w:pPr>
          </w:p>
          <w:p w14:paraId="03F3F018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6-8k</w:t>
            </w:r>
          </w:p>
        </w:tc>
        <w:tc>
          <w:tcPr>
            <w:tcW w:w="2254" w:type="dxa"/>
            <w:vAlign w:val="top"/>
          </w:tcPr>
          <w:p w14:paraId="00D0B6D5">
            <w:pPr>
              <w:spacing w:line="260" w:lineRule="auto"/>
              <w:rPr>
                <w:rFonts w:ascii="Arial"/>
                <w:sz w:val="21"/>
              </w:rPr>
            </w:pPr>
          </w:p>
          <w:p w14:paraId="239A2B67">
            <w:pPr>
              <w:spacing w:line="261" w:lineRule="auto"/>
              <w:rPr>
                <w:rFonts w:ascii="Arial"/>
                <w:sz w:val="21"/>
              </w:rPr>
            </w:pPr>
          </w:p>
          <w:p w14:paraId="6CCC254C">
            <w:pPr>
              <w:spacing w:line="261" w:lineRule="auto"/>
              <w:rPr>
                <w:rFonts w:ascii="Arial"/>
                <w:sz w:val="21"/>
              </w:rPr>
            </w:pPr>
          </w:p>
          <w:p w14:paraId="78501C15">
            <w:pPr>
              <w:pStyle w:val="6"/>
              <w:spacing w:before="52" w:line="216" w:lineRule="auto"/>
              <w:ind w:left="393"/>
            </w:pPr>
            <w:r>
              <w:rPr>
                <w:b/>
                <w:bCs/>
                <w:spacing w:val="2"/>
              </w:rPr>
              <w:t>八险二金；住宿补贴</w:t>
            </w:r>
          </w:p>
        </w:tc>
        <w:tc>
          <w:tcPr>
            <w:tcW w:w="753" w:type="dxa"/>
            <w:vAlign w:val="top"/>
          </w:tcPr>
          <w:p w14:paraId="5DA8C8EF">
            <w:pPr>
              <w:spacing w:line="260" w:lineRule="auto"/>
              <w:rPr>
                <w:rFonts w:ascii="Arial"/>
                <w:sz w:val="21"/>
              </w:rPr>
            </w:pPr>
          </w:p>
          <w:p w14:paraId="5E0D2BBC">
            <w:pPr>
              <w:spacing w:line="261" w:lineRule="auto"/>
              <w:rPr>
                <w:rFonts w:ascii="Arial"/>
                <w:sz w:val="21"/>
              </w:rPr>
            </w:pPr>
          </w:p>
          <w:p w14:paraId="57588032">
            <w:pPr>
              <w:spacing w:line="261" w:lineRule="auto"/>
              <w:rPr>
                <w:rFonts w:ascii="Arial"/>
                <w:sz w:val="21"/>
              </w:rPr>
            </w:pPr>
          </w:p>
          <w:p w14:paraId="5BDEA4B2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5E3EE139">
            <w:pPr>
              <w:spacing w:line="260" w:lineRule="auto"/>
              <w:rPr>
                <w:rFonts w:ascii="Arial"/>
                <w:sz w:val="21"/>
              </w:rPr>
            </w:pPr>
          </w:p>
          <w:p w14:paraId="6BB477FA">
            <w:pPr>
              <w:spacing w:line="261" w:lineRule="auto"/>
              <w:rPr>
                <w:rFonts w:ascii="Arial"/>
                <w:sz w:val="21"/>
              </w:rPr>
            </w:pPr>
          </w:p>
          <w:p w14:paraId="79F730A3">
            <w:pPr>
              <w:spacing w:line="261" w:lineRule="auto"/>
              <w:rPr>
                <w:rFonts w:ascii="Arial"/>
                <w:sz w:val="21"/>
              </w:rPr>
            </w:pPr>
          </w:p>
          <w:p w14:paraId="25A62BEB">
            <w:pPr>
              <w:pStyle w:val="6"/>
              <w:spacing w:before="52" w:line="217" w:lineRule="auto"/>
              <w:ind w:left="154"/>
            </w:pPr>
            <w:r>
              <w:rPr>
                <w:b/>
                <w:bCs/>
                <w:spacing w:val="-3"/>
              </w:rPr>
              <w:t>程茜</w:t>
            </w:r>
          </w:p>
        </w:tc>
        <w:tc>
          <w:tcPr>
            <w:tcW w:w="1347" w:type="dxa"/>
            <w:vAlign w:val="top"/>
          </w:tcPr>
          <w:p w14:paraId="2A256F59">
            <w:pPr>
              <w:spacing w:line="267" w:lineRule="auto"/>
              <w:rPr>
                <w:rFonts w:ascii="Arial"/>
                <w:sz w:val="21"/>
              </w:rPr>
            </w:pPr>
          </w:p>
          <w:p w14:paraId="2D163154">
            <w:pPr>
              <w:spacing w:line="268" w:lineRule="auto"/>
              <w:rPr>
                <w:rFonts w:ascii="Arial"/>
                <w:sz w:val="21"/>
              </w:rPr>
            </w:pPr>
          </w:p>
          <w:p w14:paraId="23F1DC82">
            <w:pPr>
              <w:spacing w:line="268" w:lineRule="auto"/>
              <w:rPr>
                <w:rFonts w:ascii="Arial"/>
                <w:sz w:val="21"/>
              </w:rPr>
            </w:pPr>
          </w:p>
          <w:p w14:paraId="202EA784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0851-28611494</w:t>
            </w:r>
          </w:p>
        </w:tc>
        <w:tc>
          <w:tcPr>
            <w:tcW w:w="962" w:type="dxa"/>
            <w:vAlign w:val="top"/>
          </w:tcPr>
          <w:p w14:paraId="08AD42CD">
            <w:pPr>
              <w:spacing w:line="340" w:lineRule="auto"/>
              <w:rPr>
                <w:rFonts w:ascii="Arial"/>
                <w:sz w:val="21"/>
              </w:rPr>
            </w:pPr>
          </w:p>
          <w:p w14:paraId="7F12BD16">
            <w:pPr>
              <w:spacing w:line="341" w:lineRule="auto"/>
              <w:rPr>
                <w:rFonts w:ascii="Arial"/>
                <w:sz w:val="21"/>
              </w:rPr>
            </w:pPr>
          </w:p>
          <w:p w14:paraId="282E3706">
            <w:pPr>
              <w:pStyle w:val="6"/>
              <w:spacing w:before="52" w:line="210" w:lineRule="auto"/>
              <w:ind w:left="67"/>
            </w:pPr>
            <w:r>
              <w:drawing>
                <wp:anchor distT="0" distB="0" distL="0" distR="0" simplePos="0" relativeHeight="25174220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-433070</wp:posOffset>
                  </wp:positionV>
                  <wp:extent cx="605155" cy="1161415"/>
                  <wp:effectExtent l="0" t="0" r="0" b="0"/>
                  <wp:wrapNone/>
                  <wp:docPr id="146" name="IM 146">
                    <a:hlinkClick xmlns:a="http://schemas.openxmlformats.org/drawingml/2006/main" r:id="rId24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 146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161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"mailto:mldy8611494@163.com"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mldy</w:t>
            </w:r>
            <w:r>
              <w:rPr>
                <w:b/>
                <w:bCs/>
                <w:spacing w:val="2"/>
                <w:u w:val="single" w:color="auto"/>
              </w:rPr>
              <w:t>861149</w:t>
            </w:r>
            <w:r>
              <w:rPr>
                <w:b/>
                <w:bCs/>
                <w:spacing w:val="2"/>
                <w:u w:val="single" w:color="auto"/>
              </w:rPr>
              <w:fldChar w:fldCharType="end"/>
            </w:r>
          </w:p>
          <w:p w14:paraId="6797B5C6">
            <w:pPr>
              <w:pStyle w:val="6"/>
              <w:spacing w:before="20" w:line="235" w:lineRule="auto"/>
              <w:ind w:left="117"/>
            </w:pPr>
            <w:r>
              <w:fldChar w:fldCharType="begin"/>
            </w:r>
            <w:r>
              <w:instrText xml:space="preserve"> HYPERLINK "mailto:mldy8611494@163.com"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4@163.com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048039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8" w:hRule="atLeast"/>
        </w:trPr>
        <w:tc>
          <w:tcPr>
            <w:tcW w:w="669" w:type="dxa"/>
            <w:vAlign w:val="top"/>
          </w:tcPr>
          <w:p w14:paraId="760DC58B">
            <w:pPr>
              <w:spacing w:line="252" w:lineRule="auto"/>
              <w:rPr>
                <w:rFonts w:ascii="Arial"/>
                <w:sz w:val="21"/>
              </w:rPr>
            </w:pPr>
          </w:p>
          <w:p w14:paraId="53C69D27">
            <w:pPr>
              <w:spacing w:line="252" w:lineRule="auto"/>
              <w:rPr>
                <w:rFonts w:ascii="Arial"/>
                <w:sz w:val="21"/>
              </w:rPr>
            </w:pPr>
          </w:p>
          <w:p w14:paraId="66DB2F05">
            <w:pPr>
              <w:spacing w:line="252" w:lineRule="auto"/>
              <w:rPr>
                <w:rFonts w:ascii="Arial"/>
                <w:sz w:val="21"/>
              </w:rPr>
            </w:pPr>
          </w:p>
          <w:p w14:paraId="45F98A98">
            <w:pPr>
              <w:spacing w:line="253" w:lineRule="auto"/>
              <w:rPr>
                <w:rFonts w:ascii="Arial"/>
                <w:sz w:val="21"/>
              </w:rPr>
            </w:pPr>
          </w:p>
          <w:p w14:paraId="6AD07200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178</w:t>
            </w:r>
          </w:p>
        </w:tc>
        <w:tc>
          <w:tcPr>
            <w:tcW w:w="1055" w:type="dxa"/>
            <w:vAlign w:val="top"/>
          </w:tcPr>
          <w:p w14:paraId="5729A529">
            <w:pPr>
              <w:spacing w:line="296" w:lineRule="auto"/>
              <w:rPr>
                <w:rFonts w:ascii="Arial"/>
                <w:sz w:val="21"/>
              </w:rPr>
            </w:pPr>
          </w:p>
          <w:p w14:paraId="6D4CD5DC">
            <w:pPr>
              <w:spacing w:line="296" w:lineRule="auto"/>
              <w:rPr>
                <w:rFonts w:ascii="Arial"/>
                <w:sz w:val="21"/>
              </w:rPr>
            </w:pPr>
          </w:p>
          <w:p w14:paraId="5757E627">
            <w:pPr>
              <w:spacing w:line="296" w:lineRule="auto"/>
              <w:rPr>
                <w:rFonts w:ascii="Arial"/>
                <w:sz w:val="21"/>
              </w:rPr>
            </w:pPr>
          </w:p>
          <w:p w14:paraId="64631872">
            <w:pPr>
              <w:pStyle w:val="6"/>
              <w:spacing w:before="52" w:line="225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贵州梅岭电源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553782E8">
            <w:pPr>
              <w:spacing w:line="296" w:lineRule="auto"/>
              <w:rPr>
                <w:rFonts w:ascii="Arial"/>
                <w:sz w:val="21"/>
              </w:rPr>
            </w:pPr>
          </w:p>
          <w:p w14:paraId="3A5E59EF">
            <w:pPr>
              <w:spacing w:line="296" w:lineRule="auto"/>
              <w:rPr>
                <w:rFonts w:ascii="Arial"/>
                <w:sz w:val="21"/>
              </w:rPr>
            </w:pPr>
          </w:p>
          <w:p w14:paraId="0EE0EF6D">
            <w:pPr>
              <w:spacing w:line="296" w:lineRule="auto"/>
              <w:rPr>
                <w:rFonts w:ascii="Arial"/>
                <w:sz w:val="21"/>
              </w:rPr>
            </w:pPr>
          </w:p>
          <w:p w14:paraId="6707ABE0">
            <w:pPr>
              <w:pStyle w:val="6"/>
              <w:spacing w:before="52" w:line="225" w:lineRule="auto"/>
              <w:ind w:left="405" w:right="63" w:hanging="330"/>
            </w:pPr>
            <w:r>
              <w:rPr>
                <w:b/>
                <w:bCs/>
                <w:spacing w:val="1"/>
              </w:rPr>
              <w:t>嵌入式软件设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4"/>
              </w:rPr>
              <w:t>计师</w:t>
            </w:r>
          </w:p>
        </w:tc>
        <w:tc>
          <w:tcPr>
            <w:tcW w:w="3148" w:type="dxa"/>
            <w:vAlign w:val="top"/>
          </w:tcPr>
          <w:p w14:paraId="659DF2BE">
            <w:pPr>
              <w:pStyle w:val="6"/>
              <w:spacing w:before="142" w:line="216" w:lineRule="auto"/>
              <w:ind w:left="92"/>
            </w:pPr>
            <w:r>
              <w:rPr>
                <w:b/>
                <w:bCs/>
                <w:spacing w:val="2"/>
              </w:rPr>
              <w:t>1.负责项目软件的编制、报告编写及相关</w:t>
            </w:r>
          </w:p>
          <w:p w14:paraId="0352F8EC">
            <w:pPr>
              <w:pStyle w:val="6"/>
              <w:spacing w:before="14" w:line="215" w:lineRule="auto"/>
              <w:ind w:left="1003"/>
            </w:pPr>
            <w:r>
              <w:rPr>
                <w:b/>
                <w:bCs/>
              </w:rPr>
              <w:t>文件归档工作；</w:t>
            </w:r>
          </w:p>
          <w:p w14:paraId="5494AA47">
            <w:pPr>
              <w:pStyle w:val="6"/>
              <w:spacing w:before="14" w:line="217" w:lineRule="auto"/>
              <w:ind w:left="255"/>
            </w:pPr>
            <w:r>
              <w:rPr>
                <w:b/>
                <w:bCs/>
                <w:spacing w:val="2"/>
              </w:rPr>
              <w:t>2.负责项目的软件调试及问题处理；</w:t>
            </w:r>
          </w:p>
          <w:p w14:paraId="3A59BBC1">
            <w:pPr>
              <w:pStyle w:val="6"/>
              <w:spacing w:before="10" w:line="217" w:lineRule="auto"/>
              <w:ind w:left="95"/>
            </w:pPr>
            <w:r>
              <w:rPr>
                <w:b/>
                <w:bCs/>
                <w:spacing w:val="2"/>
              </w:rPr>
              <w:t>3.配合项目客户方开展外场试验及问题处</w:t>
            </w:r>
          </w:p>
          <w:p w14:paraId="245A7A12">
            <w:pPr>
              <w:pStyle w:val="6"/>
              <w:spacing w:before="14" w:line="217" w:lineRule="auto"/>
              <w:ind w:left="1414"/>
            </w:pPr>
            <w:r>
              <w:rPr>
                <w:b/>
                <w:bCs/>
                <w:spacing w:val="-6"/>
              </w:rPr>
              <w:t>理；</w:t>
            </w:r>
          </w:p>
          <w:p w14:paraId="740F0BDC">
            <w:pPr>
              <w:pStyle w:val="6"/>
              <w:spacing w:before="14" w:line="215" w:lineRule="auto"/>
              <w:ind w:left="503"/>
            </w:pPr>
            <w:r>
              <w:rPr>
                <w:b/>
                <w:bCs/>
                <w:spacing w:val="2"/>
              </w:rPr>
              <w:t>4.完成领导交办的其他工作；</w:t>
            </w:r>
          </w:p>
          <w:p w14:paraId="1BF14EBA">
            <w:pPr>
              <w:pStyle w:val="6"/>
              <w:spacing w:before="15" w:line="217" w:lineRule="auto"/>
              <w:ind w:left="43"/>
            </w:pPr>
            <w:r>
              <w:rPr>
                <w:b/>
                <w:bCs/>
                <w:spacing w:val="5"/>
              </w:rPr>
              <w:t>5.要求熟悉</w:t>
            </w:r>
            <w:r>
              <w:rPr>
                <w:b/>
                <w:bCs/>
              </w:rPr>
              <w:t>AVR</w:t>
            </w:r>
            <w:r>
              <w:rPr>
                <w:b/>
                <w:bCs/>
                <w:spacing w:val="5"/>
              </w:rPr>
              <w:t>、</w:t>
            </w:r>
            <w:r>
              <w:rPr>
                <w:b/>
                <w:bCs/>
              </w:rPr>
              <w:t>DSP</w:t>
            </w:r>
            <w:r>
              <w:rPr>
                <w:b/>
                <w:bCs/>
                <w:spacing w:val="5"/>
              </w:rPr>
              <w:t>、</w:t>
            </w:r>
            <w:r>
              <w:rPr>
                <w:b/>
                <w:bCs/>
              </w:rPr>
              <w:t>freescale</w:t>
            </w:r>
            <w:r>
              <w:rPr>
                <w:b/>
                <w:bCs/>
                <w:spacing w:val="5"/>
              </w:rPr>
              <w:t>，至少熟</w:t>
            </w:r>
          </w:p>
          <w:p w14:paraId="5B53A505">
            <w:pPr>
              <w:pStyle w:val="6"/>
              <w:spacing w:before="10" w:line="216" w:lineRule="auto"/>
              <w:ind w:left="46"/>
            </w:pPr>
            <w:r>
              <w:rPr>
                <w:b/>
                <w:bCs/>
                <w:spacing w:val="3"/>
              </w:rPr>
              <w:t>练应用其中一种；精通C语言编程，具备良</w:t>
            </w:r>
          </w:p>
          <w:p w14:paraId="635C354E">
            <w:pPr>
              <w:pStyle w:val="6"/>
              <w:spacing w:before="15" w:line="218" w:lineRule="auto"/>
              <w:ind w:left="36"/>
            </w:pPr>
            <w:r>
              <w:rPr>
                <w:b/>
                <w:bCs/>
                <w:spacing w:val="3"/>
              </w:rPr>
              <w:t>好的编程习惯，熟悉</w:t>
            </w:r>
            <w:r>
              <w:rPr>
                <w:b/>
                <w:bCs/>
              </w:rPr>
              <w:t>CAN</w:t>
            </w:r>
            <w:r>
              <w:rPr>
                <w:b/>
                <w:bCs/>
                <w:spacing w:val="3"/>
              </w:rPr>
              <w:t>/</w:t>
            </w:r>
            <w:r>
              <w:rPr>
                <w:b/>
                <w:bCs/>
              </w:rPr>
              <w:t>RS</w:t>
            </w:r>
            <w:r>
              <w:rPr>
                <w:b/>
                <w:bCs/>
                <w:spacing w:val="3"/>
              </w:rPr>
              <w:t>432/</w:t>
            </w:r>
            <w:r>
              <w:rPr>
                <w:b/>
                <w:bCs/>
              </w:rPr>
              <w:t>RS</w:t>
            </w:r>
            <w:r>
              <w:rPr>
                <w:b/>
                <w:bCs/>
                <w:spacing w:val="3"/>
              </w:rPr>
              <w:t>485等通</w:t>
            </w:r>
          </w:p>
          <w:p w14:paraId="79352BA7">
            <w:pPr>
              <w:pStyle w:val="6"/>
              <w:spacing w:before="13" w:line="215" w:lineRule="auto"/>
              <w:ind w:left="538"/>
            </w:pPr>
            <w:r>
              <w:rPr>
                <w:b/>
                <w:bCs/>
                <w:spacing w:val="4"/>
              </w:rPr>
              <w:t>讯方式；熟悉</w:t>
            </w:r>
            <w:r>
              <w:rPr>
                <w:b/>
                <w:bCs/>
              </w:rPr>
              <w:t>linux</w:t>
            </w:r>
            <w:r>
              <w:rPr>
                <w:b/>
                <w:bCs/>
                <w:spacing w:val="4"/>
              </w:rPr>
              <w:t>操作系统</w:t>
            </w:r>
          </w:p>
        </w:tc>
        <w:tc>
          <w:tcPr>
            <w:tcW w:w="520" w:type="dxa"/>
            <w:vAlign w:val="top"/>
          </w:tcPr>
          <w:p w14:paraId="66A60E7C">
            <w:pPr>
              <w:spacing w:line="252" w:lineRule="auto"/>
              <w:rPr>
                <w:rFonts w:ascii="Arial"/>
                <w:sz w:val="21"/>
              </w:rPr>
            </w:pPr>
          </w:p>
          <w:p w14:paraId="0D1082F6">
            <w:pPr>
              <w:spacing w:line="252" w:lineRule="auto"/>
              <w:rPr>
                <w:rFonts w:ascii="Arial"/>
                <w:sz w:val="21"/>
              </w:rPr>
            </w:pPr>
          </w:p>
          <w:p w14:paraId="086A07ED">
            <w:pPr>
              <w:spacing w:line="252" w:lineRule="auto"/>
              <w:rPr>
                <w:rFonts w:ascii="Arial"/>
                <w:sz w:val="21"/>
              </w:rPr>
            </w:pPr>
          </w:p>
          <w:p w14:paraId="5130379F">
            <w:pPr>
              <w:spacing w:line="253" w:lineRule="auto"/>
              <w:rPr>
                <w:rFonts w:ascii="Arial"/>
                <w:sz w:val="21"/>
              </w:rPr>
            </w:pPr>
          </w:p>
          <w:p w14:paraId="5F3EA2E1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0E3E5770">
            <w:pPr>
              <w:spacing w:line="296" w:lineRule="auto"/>
              <w:rPr>
                <w:rFonts w:ascii="Arial"/>
                <w:sz w:val="21"/>
              </w:rPr>
            </w:pPr>
          </w:p>
          <w:p w14:paraId="30F6D18B">
            <w:pPr>
              <w:spacing w:line="296" w:lineRule="auto"/>
              <w:rPr>
                <w:rFonts w:ascii="Arial"/>
                <w:sz w:val="21"/>
              </w:rPr>
            </w:pPr>
          </w:p>
          <w:p w14:paraId="74A72F7B">
            <w:pPr>
              <w:spacing w:line="296" w:lineRule="auto"/>
              <w:rPr>
                <w:rFonts w:ascii="Arial"/>
                <w:sz w:val="21"/>
              </w:rPr>
            </w:pPr>
          </w:p>
          <w:p w14:paraId="2C8C84C1">
            <w:pPr>
              <w:pStyle w:val="6"/>
              <w:spacing w:before="52" w:line="225" w:lineRule="auto"/>
              <w:ind w:left="422" w:right="76" w:hanging="324"/>
            </w:pPr>
            <w:r>
              <w:rPr>
                <w:b/>
                <w:bCs/>
                <w:spacing w:val="-3"/>
              </w:rPr>
              <w:t>软件、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3"/>
              </w:rPr>
              <w:t>电子、计算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机等专业</w:t>
            </w:r>
          </w:p>
        </w:tc>
        <w:tc>
          <w:tcPr>
            <w:tcW w:w="769" w:type="dxa"/>
            <w:vAlign w:val="top"/>
          </w:tcPr>
          <w:p w14:paraId="5AACB8E3">
            <w:pPr>
              <w:spacing w:line="296" w:lineRule="auto"/>
              <w:rPr>
                <w:rFonts w:ascii="Arial"/>
                <w:sz w:val="21"/>
              </w:rPr>
            </w:pPr>
          </w:p>
          <w:p w14:paraId="01B0E34F">
            <w:pPr>
              <w:spacing w:line="296" w:lineRule="auto"/>
              <w:rPr>
                <w:rFonts w:ascii="Arial"/>
                <w:sz w:val="21"/>
              </w:rPr>
            </w:pPr>
          </w:p>
          <w:p w14:paraId="5B1E9A6C">
            <w:pPr>
              <w:spacing w:line="296" w:lineRule="auto"/>
              <w:rPr>
                <w:rFonts w:ascii="Arial"/>
                <w:sz w:val="21"/>
              </w:rPr>
            </w:pPr>
          </w:p>
          <w:p w14:paraId="7DD74A98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8BC8E5C">
            <w:pPr>
              <w:spacing w:line="247" w:lineRule="auto"/>
              <w:rPr>
                <w:rFonts w:ascii="Arial"/>
                <w:sz w:val="21"/>
              </w:rPr>
            </w:pPr>
          </w:p>
          <w:p w14:paraId="1BC2CDEA">
            <w:pPr>
              <w:spacing w:line="247" w:lineRule="auto"/>
              <w:rPr>
                <w:rFonts w:ascii="Arial"/>
                <w:sz w:val="21"/>
              </w:rPr>
            </w:pPr>
          </w:p>
          <w:p w14:paraId="1929A2B9">
            <w:pPr>
              <w:spacing w:line="247" w:lineRule="auto"/>
              <w:rPr>
                <w:rFonts w:ascii="Arial"/>
                <w:sz w:val="21"/>
              </w:rPr>
            </w:pPr>
          </w:p>
          <w:p w14:paraId="6433D586">
            <w:pPr>
              <w:spacing w:line="248" w:lineRule="auto"/>
              <w:rPr>
                <w:rFonts w:ascii="Arial"/>
                <w:sz w:val="21"/>
              </w:rPr>
            </w:pPr>
          </w:p>
          <w:p w14:paraId="38CF9838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6-8k</w:t>
            </w:r>
          </w:p>
        </w:tc>
        <w:tc>
          <w:tcPr>
            <w:tcW w:w="2254" w:type="dxa"/>
            <w:vAlign w:val="top"/>
          </w:tcPr>
          <w:p w14:paraId="640DF57D">
            <w:pPr>
              <w:spacing w:line="247" w:lineRule="auto"/>
              <w:rPr>
                <w:rFonts w:ascii="Arial"/>
                <w:sz w:val="21"/>
              </w:rPr>
            </w:pPr>
          </w:p>
          <w:p w14:paraId="2A97AEC8">
            <w:pPr>
              <w:spacing w:line="247" w:lineRule="auto"/>
              <w:rPr>
                <w:rFonts w:ascii="Arial"/>
                <w:sz w:val="21"/>
              </w:rPr>
            </w:pPr>
          </w:p>
          <w:p w14:paraId="10D20793">
            <w:pPr>
              <w:spacing w:line="247" w:lineRule="auto"/>
              <w:rPr>
                <w:rFonts w:ascii="Arial"/>
                <w:sz w:val="21"/>
              </w:rPr>
            </w:pPr>
          </w:p>
          <w:p w14:paraId="3DCB8B5F">
            <w:pPr>
              <w:spacing w:line="248" w:lineRule="auto"/>
              <w:rPr>
                <w:rFonts w:ascii="Arial"/>
                <w:sz w:val="21"/>
              </w:rPr>
            </w:pPr>
          </w:p>
          <w:p w14:paraId="4F1F8309">
            <w:pPr>
              <w:pStyle w:val="6"/>
              <w:spacing w:before="52" w:line="216" w:lineRule="auto"/>
              <w:ind w:left="393"/>
            </w:pPr>
            <w:r>
              <w:rPr>
                <w:b/>
                <w:bCs/>
                <w:spacing w:val="2"/>
              </w:rPr>
              <w:t>八险二金；住宿补贴</w:t>
            </w:r>
          </w:p>
        </w:tc>
        <w:tc>
          <w:tcPr>
            <w:tcW w:w="753" w:type="dxa"/>
            <w:vAlign w:val="top"/>
          </w:tcPr>
          <w:p w14:paraId="3D58F2B1">
            <w:pPr>
              <w:spacing w:line="247" w:lineRule="auto"/>
              <w:rPr>
                <w:rFonts w:ascii="Arial"/>
                <w:sz w:val="21"/>
              </w:rPr>
            </w:pPr>
          </w:p>
          <w:p w14:paraId="623CC306">
            <w:pPr>
              <w:spacing w:line="247" w:lineRule="auto"/>
              <w:rPr>
                <w:rFonts w:ascii="Arial"/>
                <w:sz w:val="21"/>
              </w:rPr>
            </w:pPr>
          </w:p>
          <w:p w14:paraId="2A7EC5C0">
            <w:pPr>
              <w:spacing w:line="247" w:lineRule="auto"/>
              <w:rPr>
                <w:rFonts w:ascii="Arial"/>
                <w:sz w:val="21"/>
              </w:rPr>
            </w:pPr>
          </w:p>
          <w:p w14:paraId="652C5FC8">
            <w:pPr>
              <w:spacing w:line="248" w:lineRule="auto"/>
              <w:rPr>
                <w:rFonts w:ascii="Arial"/>
                <w:sz w:val="21"/>
              </w:rPr>
            </w:pPr>
          </w:p>
          <w:p w14:paraId="7852810E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4C243DDC">
            <w:pPr>
              <w:spacing w:line="247" w:lineRule="auto"/>
              <w:rPr>
                <w:rFonts w:ascii="Arial"/>
                <w:sz w:val="21"/>
              </w:rPr>
            </w:pPr>
          </w:p>
          <w:p w14:paraId="5F980001">
            <w:pPr>
              <w:spacing w:line="247" w:lineRule="auto"/>
              <w:rPr>
                <w:rFonts w:ascii="Arial"/>
                <w:sz w:val="21"/>
              </w:rPr>
            </w:pPr>
          </w:p>
          <w:p w14:paraId="480DF720">
            <w:pPr>
              <w:spacing w:line="247" w:lineRule="auto"/>
              <w:rPr>
                <w:rFonts w:ascii="Arial"/>
                <w:sz w:val="21"/>
              </w:rPr>
            </w:pPr>
          </w:p>
          <w:p w14:paraId="14574A79">
            <w:pPr>
              <w:spacing w:line="248" w:lineRule="auto"/>
              <w:rPr>
                <w:rFonts w:ascii="Arial"/>
                <w:sz w:val="21"/>
              </w:rPr>
            </w:pPr>
          </w:p>
          <w:p w14:paraId="5A7F2C9F">
            <w:pPr>
              <w:pStyle w:val="6"/>
              <w:spacing w:before="52" w:line="217" w:lineRule="auto"/>
              <w:ind w:left="154"/>
            </w:pPr>
            <w:r>
              <w:rPr>
                <w:b/>
                <w:bCs/>
                <w:spacing w:val="-3"/>
              </w:rPr>
              <w:t>程茜</w:t>
            </w:r>
          </w:p>
        </w:tc>
        <w:tc>
          <w:tcPr>
            <w:tcW w:w="1347" w:type="dxa"/>
            <w:vAlign w:val="top"/>
          </w:tcPr>
          <w:p w14:paraId="7496BB8D">
            <w:pPr>
              <w:spacing w:line="252" w:lineRule="auto"/>
              <w:rPr>
                <w:rFonts w:ascii="Arial"/>
                <w:sz w:val="21"/>
              </w:rPr>
            </w:pPr>
          </w:p>
          <w:p w14:paraId="01CDEE44">
            <w:pPr>
              <w:spacing w:line="252" w:lineRule="auto"/>
              <w:rPr>
                <w:rFonts w:ascii="Arial"/>
                <w:sz w:val="21"/>
              </w:rPr>
            </w:pPr>
          </w:p>
          <w:p w14:paraId="42424EE8">
            <w:pPr>
              <w:spacing w:line="252" w:lineRule="auto"/>
              <w:rPr>
                <w:rFonts w:ascii="Arial"/>
                <w:sz w:val="21"/>
              </w:rPr>
            </w:pPr>
          </w:p>
          <w:p w14:paraId="69BE9080">
            <w:pPr>
              <w:spacing w:line="253" w:lineRule="auto"/>
              <w:rPr>
                <w:rFonts w:ascii="Arial"/>
                <w:sz w:val="21"/>
              </w:rPr>
            </w:pPr>
          </w:p>
          <w:p w14:paraId="01E8477F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0851-28611494</w:t>
            </w:r>
          </w:p>
        </w:tc>
        <w:tc>
          <w:tcPr>
            <w:tcW w:w="962" w:type="dxa"/>
            <w:vAlign w:val="top"/>
          </w:tcPr>
          <w:p w14:paraId="0A194200">
            <w:pPr>
              <w:spacing w:line="296" w:lineRule="auto"/>
              <w:rPr>
                <w:rFonts w:ascii="Arial"/>
                <w:sz w:val="21"/>
              </w:rPr>
            </w:pPr>
          </w:p>
          <w:p w14:paraId="4D7D8C40">
            <w:pPr>
              <w:spacing w:line="296" w:lineRule="auto"/>
              <w:rPr>
                <w:rFonts w:ascii="Arial"/>
                <w:sz w:val="21"/>
              </w:rPr>
            </w:pPr>
          </w:p>
          <w:p w14:paraId="420EAEAC">
            <w:pPr>
              <w:spacing w:line="296" w:lineRule="auto"/>
              <w:rPr>
                <w:rFonts w:ascii="Arial"/>
                <w:sz w:val="21"/>
              </w:rPr>
            </w:pPr>
          </w:p>
          <w:p w14:paraId="67D576F5">
            <w:pPr>
              <w:pStyle w:val="6"/>
              <w:spacing w:before="52" w:line="210" w:lineRule="auto"/>
              <w:ind w:left="67"/>
            </w:pPr>
            <w:r>
              <w:drawing>
                <wp:anchor distT="0" distB="0" distL="0" distR="0" simplePos="0" relativeHeight="25174118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-562610</wp:posOffset>
                  </wp:positionV>
                  <wp:extent cx="605155" cy="1420495"/>
                  <wp:effectExtent l="0" t="0" r="0" b="0"/>
                  <wp:wrapNone/>
                  <wp:docPr id="148" name="IM 148">
                    <a:hlinkClick xmlns:a="http://schemas.openxmlformats.org/drawingml/2006/main" r:id="rId24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 148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42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"mailto:mldy8611494@163.com"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mldy</w:t>
            </w:r>
            <w:r>
              <w:rPr>
                <w:b/>
                <w:bCs/>
                <w:spacing w:val="2"/>
                <w:u w:val="single" w:color="auto"/>
              </w:rPr>
              <w:t>861149</w:t>
            </w:r>
            <w:r>
              <w:rPr>
                <w:b/>
                <w:bCs/>
                <w:spacing w:val="2"/>
                <w:u w:val="single" w:color="auto"/>
              </w:rPr>
              <w:fldChar w:fldCharType="end"/>
            </w:r>
          </w:p>
          <w:p w14:paraId="786E1827">
            <w:pPr>
              <w:pStyle w:val="6"/>
              <w:spacing w:before="20" w:line="235" w:lineRule="auto"/>
              <w:ind w:left="117"/>
            </w:pPr>
            <w:r>
              <w:fldChar w:fldCharType="begin"/>
            </w:r>
            <w:r>
              <w:instrText xml:space="preserve"> HYPERLINK "mailto:mldy8611494@163.com"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4@163.com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339FBCF2">
      <w:pPr>
        <w:rPr>
          <w:rFonts w:ascii="Arial"/>
          <w:sz w:val="21"/>
        </w:rPr>
      </w:pPr>
    </w:p>
    <w:p w14:paraId="02D07C88">
      <w:pPr>
        <w:rPr>
          <w:rFonts w:ascii="Arial" w:hAnsi="Arial" w:eastAsia="Arial" w:cs="Arial"/>
          <w:sz w:val="21"/>
          <w:szCs w:val="21"/>
        </w:rPr>
        <w:sectPr>
          <w:footerReference r:id="rId34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4895E9BE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60AF9F4D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4371F4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462C0C57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14B012FC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6F0E366E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5D33430F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6538F74C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6E15E663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6632A1D5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1D8F3B2E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3BEE04EA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738D659A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194C5BE5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1D3E2EB4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5A963429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335281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4" w:hRule="atLeast"/>
        </w:trPr>
        <w:tc>
          <w:tcPr>
            <w:tcW w:w="669" w:type="dxa"/>
            <w:vAlign w:val="top"/>
          </w:tcPr>
          <w:p w14:paraId="550AA471">
            <w:pPr>
              <w:spacing w:line="299" w:lineRule="auto"/>
              <w:rPr>
                <w:rFonts w:ascii="Arial"/>
                <w:sz w:val="21"/>
              </w:rPr>
            </w:pPr>
          </w:p>
          <w:p w14:paraId="56C54E5D">
            <w:pPr>
              <w:spacing w:line="299" w:lineRule="auto"/>
              <w:rPr>
                <w:rFonts w:ascii="Arial"/>
                <w:sz w:val="21"/>
              </w:rPr>
            </w:pPr>
          </w:p>
          <w:p w14:paraId="572E96BF">
            <w:pPr>
              <w:spacing w:line="300" w:lineRule="auto"/>
              <w:rPr>
                <w:rFonts w:ascii="Arial"/>
                <w:sz w:val="21"/>
              </w:rPr>
            </w:pPr>
          </w:p>
          <w:p w14:paraId="46635633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179</w:t>
            </w:r>
          </w:p>
        </w:tc>
        <w:tc>
          <w:tcPr>
            <w:tcW w:w="1055" w:type="dxa"/>
            <w:vAlign w:val="top"/>
          </w:tcPr>
          <w:p w14:paraId="6D9690CE">
            <w:pPr>
              <w:spacing w:line="339" w:lineRule="auto"/>
              <w:rPr>
                <w:rFonts w:ascii="Arial"/>
                <w:sz w:val="21"/>
              </w:rPr>
            </w:pPr>
          </w:p>
          <w:p w14:paraId="2C7B4069">
            <w:pPr>
              <w:spacing w:line="339" w:lineRule="auto"/>
              <w:rPr>
                <w:rFonts w:ascii="Arial"/>
                <w:sz w:val="21"/>
              </w:rPr>
            </w:pPr>
          </w:p>
          <w:p w14:paraId="4268B5C3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贵州航天天马</w:t>
            </w:r>
          </w:p>
          <w:p w14:paraId="0385FE50">
            <w:pPr>
              <w:pStyle w:val="6"/>
              <w:spacing w:before="12" w:line="217" w:lineRule="auto"/>
              <w:ind w:left="28"/>
            </w:pPr>
            <w:r>
              <w:rPr>
                <w:b/>
                <w:bCs/>
                <w:spacing w:val="2"/>
              </w:rPr>
              <w:t>机电科技有限</w:t>
            </w:r>
          </w:p>
          <w:p w14:paraId="14950753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630A2C4E">
            <w:pPr>
              <w:spacing w:line="292" w:lineRule="auto"/>
              <w:rPr>
                <w:rFonts w:ascii="Arial"/>
                <w:sz w:val="21"/>
              </w:rPr>
            </w:pPr>
          </w:p>
          <w:p w14:paraId="57D56277">
            <w:pPr>
              <w:spacing w:line="292" w:lineRule="auto"/>
              <w:rPr>
                <w:rFonts w:ascii="Arial"/>
                <w:sz w:val="21"/>
              </w:rPr>
            </w:pPr>
          </w:p>
          <w:p w14:paraId="575879D4">
            <w:pPr>
              <w:spacing w:line="293" w:lineRule="auto"/>
              <w:rPr>
                <w:rFonts w:ascii="Arial"/>
                <w:sz w:val="21"/>
              </w:rPr>
            </w:pPr>
          </w:p>
          <w:p w14:paraId="1C104201">
            <w:pPr>
              <w:pStyle w:val="6"/>
              <w:spacing w:before="52" w:line="216" w:lineRule="auto"/>
              <w:ind w:left="152"/>
            </w:pPr>
            <w:r>
              <w:rPr>
                <w:b/>
                <w:bCs/>
                <w:spacing w:val="2"/>
              </w:rPr>
              <w:t>机械设计师</w:t>
            </w:r>
          </w:p>
        </w:tc>
        <w:tc>
          <w:tcPr>
            <w:tcW w:w="3148" w:type="dxa"/>
            <w:vAlign w:val="top"/>
          </w:tcPr>
          <w:p w14:paraId="538C9A16">
            <w:pPr>
              <w:pStyle w:val="6"/>
              <w:spacing w:before="30" w:line="214" w:lineRule="auto"/>
              <w:ind w:left="591"/>
            </w:pPr>
            <w:r>
              <w:rPr>
                <w:b/>
                <w:bCs/>
                <w:spacing w:val="1"/>
              </w:rPr>
              <w:t>1.组织开展产品图样设计；</w:t>
            </w:r>
          </w:p>
          <w:p w14:paraId="55250C61">
            <w:pPr>
              <w:pStyle w:val="6"/>
              <w:spacing w:before="16" w:line="214" w:lineRule="auto"/>
              <w:ind w:left="89"/>
            </w:pPr>
            <w:r>
              <w:rPr>
                <w:b/>
                <w:bCs/>
                <w:spacing w:val="3"/>
              </w:rPr>
              <w:t>2.编写相关计算报告，为图样设计提供理</w:t>
            </w:r>
          </w:p>
          <w:p w14:paraId="1A3E8CD1">
            <w:pPr>
              <w:pStyle w:val="6"/>
              <w:spacing w:before="16" w:line="217" w:lineRule="auto"/>
              <w:ind w:left="1245"/>
            </w:pPr>
            <w:r>
              <w:rPr>
                <w:b/>
                <w:bCs/>
              </w:rPr>
              <w:t>论支撑；</w:t>
            </w:r>
          </w:p>
          <w:p w14:paraId="190247C4">
            <w:pPr>
              <w:pStyle w:val="6"/>
              <w:spacing w:before="12" w:line="217" w:lineRule="auto"/>
              <w:ind w:left="179"/>
            </w:pPr>
            <w:r>
              <w:rPr>
                <w:b/>
                <w:bCs/>
                <w:spacing w:val="2"/>
              </w:rPr>
              <w:t>3.编写产品规范，明确产品验收要求；</w:t>
            </w:r>
          </w:p>
          <w:p w14:paraId="768ADC6D">
            <w:pPr>
              <w:pStyle w:val="6"/>
              <w:spacing w:before="11" w:line="216" w:lineRule="auto"/>
              <w:ind w:left="88"/>
            </w:pPr>
            <w:r>
              <w:rPr>
                <w:b/>
                <w:bCs/>
                <w:spacing w:val="3"/>
              </w:rPr>
              <w:t>4.组织编写相关报告，完成产品工程设计</w:t>
            </w:r>
          </w:p>
          <w:p w14:paraId="49BDEC8F">
            <w:pPr>
              <w:pStyle w:val="6"/>
              <w:spacing w:before="15" w:line="217" w:lineRule="auto"/>
              <w:ind w:left="1328"/>
            </w:pPr>
            <w:r>
              <w:rPr>
                <w:b/>
                <w:bCs/>
                <w:spacing w:val="-2"/>
              </w:rPr>
              <w:t>评审；</w:t>
            </w:r>
          </w:p>
          <w:p w14:paraId="7EAF8B2C">
            <w:pPr>
              <w:pStyle w:val="6"/>
              <w:spacing w:before="14" w:line="216" w:lineRule="auto"/>
              <w:ind w:left="91"/>
            </w:pPr>
            <w:r>
              <w:rPr>
                <w:b/>
                <w:bCs/>
                <w:spacing w:val="3"/>
              </w:rPr>
              <w:t>5.负责设计过程中与相关研究室及用户代</w:t>
            </w:r>
          </w:p>
          <w:p w14:paraId="6BB5CF3F">
            <w:pPr>
              <w:pStyle w:val="6"/>
              <w:spacing w:before="13" w:line="217" w:lineRule="auto"/>
              <w:ind w:left="995"/>
            </w:pPr>
            <w:r>
              <w:rPr>
                <w:b/>
                <w:bCs/>
                <w:spacing w:val="1"/>
              </w:rPr>
              <w:t>表的技术协调；</w:t>
            </w:r>
          </w:p>
          <w:p w14:paraId="61646967">
            <w:pPr>
              <w:pStyle w:val="6"/>
              <w:spacing w:before="11" w:line="217" w:lineRule="auto"/>
              <w:ind w:left="90"/>
            </w:pPr>
            <w:r>
              <w:rPr>
                <w:b/>
                <w:bCs/>
                <w:spacing w:val="3"/>
              </w:rPr>
              <w:t>6.组织完成或参与设计过程中的技术攻关</w:t>
            </w:r>
          </w:p>
          <w:p w14:paraId="55CFDACB">
            <w:pPr>
              <w:pStyle w:val="6"/>
              <w:spacing w:before="14" w:line="189" w:lineRule="auto"/>
              <w:ind w:left="1420"/>
            </w:pPr>
            <w:r>
              <w:rPr>
                <w:b/>
                <w:bCs/>
                <w:spacing w:val="-9"/>
              </w:rPr>
              <w:t>等。</w:t>
            </w:r>
          </w:p>
        </w:tc>
        <w:tc>
          <w:tcPr>
            <w:tcW w:w="520" w:type="dxa"/>
            <w:vAlign w:val="top"/>
          </w:tcPr>
          <w:p w14:paraId="0949B12E">
            <w:pPr>
              <w:spacing w:line="299" w:lineRule="auto"/>
              <w:rPr>
                <w:rFonts w:ascii="Arial"/>
                <w:sz w:val="21"/>
              </w:rPr>
            </w:pPr>
          </w:p>
          <w:p w14:paraId="6FF8C22E">
            <w:pPr>
              <w:spacing w:line="299" w:lineRule="auto"/>
              <w:rPr>
                <w:rFonts w:ascii="Arial"/>
                <w:sz w:val="21"/>
              </w:rPr>
            </w:pPr>
          </w:p>
          <w:p w14:paraId="64FA9F4D">
            <w:pPr>
              <w:spacing w:line="300" w:lineRule="auto"/>
              <w:rPr>
                <w:rFonts w:ascii="Arial"/>
                <w:sz w:val="21"/>
              </w:rPr>
            </w:pPr>
          </w:p>
          <w:p w14:paraId="6DBC6CF5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4B809E64">
            <w:pPr>
              <w:spacing w:line="288" w:lineRule="auto"/>
              <w:rPr>
                <w:rFonts w:ascii="Arial"/>
                <w:sz w:val="21"/>
              </w:rPr>
            </w:pPr>
          </w:p>
          <w:p w14:paraId="383645E0">
            <w:pPr>
              <w:spacing w:line="289" w:lineRule="auto"/>
              <w:rPr>
                <w:rFonts w:ascii="Arial"/>
                <w:sz w:val="21"/>
              </w:rPr>
            </w:pPr>
          </w:p>
          <w:p w14:paraId="53A38066">
            <w:pPr>
              <w:pStyle w:val="6"/>
              <w:spacing w:before="52" w:line="216" w:lineRule="auto"/>
              <w:ind w:left="92"/>
            </w:pPr>
            <w:r>
              <w:rPr>
                <w:b/>
                <w:bCs/>
                <w:spacing w:val="2"/>
              </w:rPr>
              <w:t>机械设计及自动化</w:t>
            </w:r>
          </w:p>
          <w:p w14:paraId="4F35008E">
            <w:pPr>
              <w:pStyle w:val="6"/>
              <w:spacing w:before="14" w:line="216" w:lineRule="auto"/>
              <w:ind w:left="106"/>
            </w:pPr>
            <w:r>
              <w:rPr>
                <w:b/>
                <w:bCs/>
                <w:spacing w:val="1"/>
              </w:rPr>
              <w:t>、过程装备与控制</w:t>
            </w:r>
          </w:p>
          <w:p w14:paraId="4EBBD396">
            <w:pPr>
              <w:pStyle w:val="6"/>
              <w:spacing w:before="14" w:line="216" w:lineRule="auto"/>
              <w:ind w:left="97"/>
            </w:pPr>
            <w:r>
              <w:rPr>
                <w:b/>
                <w:bCs/>
                <w:spacing w:val="2"/>
              </w:rPr>
              <w:t>工程等理工科类相</w:t>
            </w:r>
          </w:p>
          <w:p w14:paraId="66F4E629">
            <w:pPr>
              <w:pStyle w:val="6"/>
              <w:spacing w:before="11" w:line="219" w:lineRule="auto"/>
              <w:ind w:left="515"/>
            </w:pP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69C32263">
            <w:pPr>
              <w:spacing w:line="259" w:lineRule="auto"/>
              <w:rPr>
                <w:rFonts w:ascii="Arial"/>
                <w:sz w:val="21"/>
              </w:rPr>
            </w:pPr>
          </w:p>
          <w:p w14:paraId="53B3951A">
            <w:pPr>
              <w:spacing w:line="259" w:lineRule="auto"/>
              <w:rPr>
                <w:rFonts w:ascii="Arial"/>
                <w:sz w:val="21"/>
              </w:rPr>
            </w:pPr>
          </w:p>
          <w:p w14:paraId="42AC48C9">
            <w:pPr>
              <w:spacing w:line="259" w:lineRule="auto"/>
              <w:rPr>
                <w:rFonts w:ascii="Arial"/>
                <w:sz w:val="21"/>
              </w:rPr>
            </w:pPr>
          </w:p>
          <w:p w14:paraId="4779275C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69A6280">
            <w:pPr>
              <w:spacing w:line="259" w:lineRule="auto"/>
              <w:rPr>
                <w:rFonts w:ascii="Arial"/>
                <w:sz w:val="21"/>
              </w:rPr>
            </w:pPr>
          </w:p>
          <w:p w14:paraId="773985FE">
            <w:pPr>
              <w:spacing w:line="259" w:lineRule="auto"/>
              <w:rPr>
                <w:rFonts w:ascii="Arial"/>
                <w:sz w:val="21"/>
              </w:rPr>
            </w:pPr>
          </w:p>
          <w:p w14:paraId="63BE11BA">
            <w:pPr>
              <w:spacing w:line="260" w:lineRule="auto"/>
              <w:rPr>
                <w:rFonts w:ascii="Arial"/>
                <w:sz w:val="21"/>
              </w:rPr>
            </w:pPr>
          </w:p>
          <w:p w14:paraId="4FB7531D">
            <w:pPr>
              <w:pStyle w:val="6"/>
              <w:spacing w:before="52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63BF68F3">
            <w:pPr>
              <w:pStyle w:val="6"/>
              <w:spacing w:before="232" w:line="222" w:lineRule="auto"/>
              <w:ind w:left="70" w:right="33" w:hanging="8"/>
            </w:pPr>
            <w:r>
              <w:rPr>
                <w:b/>
                <w:bCs/>
                <w:spacing w:val="3"/>
              </w:rPr>
              <w:t>八险二金、安家费、过节费、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带薪年假、企业年假、免费工</w:t>
            </w:r>
          </w:p>
          <w:p w14:paraId="30ECA2FE">
            <w:pPr>
              <w:pStyle w:val="6"/>
              <w:spacing w:before="16" w:line="215" w:lineRule="auto"/>
              <w:ind w:left="60"/>
            </w:pPr>
            <w:r>
              <w:rPr>
                <w:b/>
                <w:bCs/>
                <w:spacing w:val="3"/>
              </w:rPr>
              <w:t>作餐、年度健康体检、丰富的</w:t>
            </w:r>
          </w:p>
          <w:p w14:paraId="51E03C97">
            <w:pPr>
              <w:pStyle w:val="6"/>
              <w:spacing w:before="14" w:line="219" w:lineRule="auto"/>
              <w:ind w:left="809"/>
            </w:pPr>
            <w:r>
              <w:rPr>
                <w:b/>
                <w:bCs/>
              </w:rPr>
              <w:t>工会活动</w:t>
            </w:r>
          </w:p>
          <w:p w14:paraId="44C9EC93">
            <w:pPr>
              <w:pStyle w:val="6"/>
              <w:spacing w:before="12" w:line="216" w:lineRule="auto"/>
              <w:ind w:left="71"/>
            </w:pPr>
            <w:r>
              <w:rPr>
                <w:b/>
                <w:bCs/>
                <w:spacing w:val="-1"/>
              </w:rPr>
              <w:t>、节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1"/>
              </w:rPr>
              <w:t>日慰问、人才公寓、夏季</w:t>
            </w:r>
          </w:p>
          <w:p w14:paraId="33560C58">
            <w:pPr>
              <w:pStyle w:val="6"/>
              <w:spacing w:before="11" w:line="217" w:lineRule="auto"/>
              <w:ind w:left="66"/>
            </w:pPr>
            <w:r>
              <w:rPr>
                <w:b/>
                <w:bCs/>
              </w:rPr>
              <w:t>清凉费、冬季取暖费、生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</w:rPr>
              <w:t>日关</w:t>
            </w:r>
          </w:p>
          <w:p w14:paraId="5A36F189">
            <w:pPr>
              <w:pStyle w:val="6"/>
              <w:spacing w:before="14" w:line="214" w:lineRule="auto"/>
              <w:ind w:left="64"/>
            </w:pPr>
            <w:r>
              <w:rPr>
                <w:b/>
                <w:bCs/>
                <w:spacing w:val="2"/>
              </w:rPr>
              <w:t>怀、各类津贴补贴以及在职学</w:t>
            </w:r>
          </w:p>
          <w:p w14:paraId="1A7DF095">
            <w:pPr>
              <w:pStyle w:val="6"/>
              <w:spacing w:before="15" w:line="218" w:lineRule="auto"/>
              <w:ind w:left="723"/>
            </w:pPr>
            <w:r>
              <w:rPr>
                <w:b/>
                <w:bCs/>
              </w:rPr>
              <w:t>历提升等。</w:t>
            </w:r>
          </w:p>
        </w:tc>
        <w:tc>
          <w:tcPr>
            <w:tcW w:w="753" w:type="dxa"/>
            <w:vAlign w:val="top"/>
          </w:tcPr>
          <w:p w14:paraId="39D4D917">
            <w:pPr>
              <w:spacing w:line="292" w:lineRule="auto"/>
              <w:rPr>
                <w:rFonts w:ascii="Arial"/>
                <w:sz w:val="21"/>
              </w:rPr>
            </w:pPr>
          </w:p>
          <w:p w14:paraId="2FD5980A">
            <w:pPr>
              <w:spacing w:line="292" w:lineRule="auto"/>
              <w:rPr>
                <w:rFonts w:ascii="Arial"/>
                <w:sz w:val="21"/>
              </w:rPr>
            </w:pPr>
          </w:p>
          <w:p w14:paraId="1D646F65">
            <w:pPr>
              <w:spacing w:line="293" w:lineRule="auto"/>
              <w:rPr>
                <w:rFonts w:ascii="Arial"/>
                <w:sz w:val="21"/>
              </w:rPr>
            </w:pPr>
          </w:p>
          <w:p w14:paraId="4A40CD99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6003ED35">
            <w:pPr>
              <w:spacing w:line="292" w:lineRule="auto"/>
              <w:rPr>
                <w:rFonts w:ascii="Arial"/>
                <w:sz w:val="21"/>
              </w:rPr>
            </w:pPr>
          </w:p>
          <w:p w14:paraId="5E241236">
            <w:pPr>
              <w:spacing w:line="292" w:lineRule="auto"/>
              <w:rPr>
                <w:rFonts w:ascii="Arial"/>
                <w:sz w:val="21"/>
              </w:rPr>
            </w:pPr>
          </w:p>
          <w:p w14:paraId="2F2E4C8B">
            <w:pPr>
              <w:spacing w:line="293" w:lineRule="auto"/>
              <w:rPr>
                <w:rFonts w:ascii="Arial"/>
                <w:sz w:val="21"/>
              </w:rPr>
            </w:pPr>
          </w:p>
          <w:p w14:paraId="2716E493">
            <w:pPr>
              <w:pStyle w:val="6"/>
              <w:spacing w:before="52" w:line="218" w:lineRule="auto"/>
              <w:ind w:left="86"/>
            </w:pPr>
            <w:r>
              <w:rPr>
                <w:b/>
                <w:bCs/>
                <w:spacing w:val="-5"/>
              </w:rPr>
              <w:t>陈俊楠</w:t>
            </w:r>
          </w:p>
        </w:tc>
        <w:tc>
          <w:tcPr>
            <w:tcW w:w="1347" w:type="dxa"/>
            <w:vAlign w:val="top"/>
          </w:tcPr>
          <w:p w14:paraId="01311AE6">
            <w:pPr>
              <w:spacing w:line="299" w:lineRule="auto"/>
              <w:rPr>
                <w:rFonts w:ascii="Arial"/>
                <w:sz w:val="21"/>
              </w:rPr>
            </w:pPr>
          </w:p>
          <w:p w14:paraId="14598A9D">
            <w:pPr>
              <w:spacing w:line="299" w:lineRule="auto"/>
              <w:rPr>
                <w:rFonts w:ascii="Arial"/>
                <w:sz w:val="21"/>
              </w:rPr>
            </w:pPr>
          </w:p>
          <w:p w14:paraId="4208E12E">
            <w:pPr>
              <w:spacing w:line="300" w:lineRule="auto"/>
              <w:rPr>
                <w:rFonts w:ascii="Arial"/>
                <w:sz w:val="21"/>
              </w:rPr>
            </w:pPr>
          </w:p>
          <w:p w14:paraId="1B82E919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0851-28693295</w:t>
            </w:r>
          </w:p>
        </w:tc>
        <w:tc>
          <w:tcPr>
            <w:tcW w:w="962" w:type="dxa"/>
            <w:vAlign w:val="top"/>
          </w:tcPr>
          <w:p w14:paraId="3854440E">
            <w:pPr>
              <w:spacing w:line="259" w:lineRule="auto"/>
              <w:rPr>
                <w:rFonts w:ascii="Arial"/>
                <w:sz w:val="21"/>
              </w:rPr>
            </w:pPr>
          </w:p>
          <w:p w14:paraId="2EC39966">
            <w:pPr>
              <w:spacing w:line="259" w:lineRule="auto"/>
              <w:rPr>
                <w:rFonts w:ascii="Arial"/>
                <w:sz w:val="21"/>
              </w:rPr>
            </w:pPr>
          </w:p>
          <w:p w14:paraId="4972C078">
            <w:pPr>
              <w:spacing w:line="259" w:lineRule="auto"/>
              <w:rPr>
                <w:rFonts w:ascii="Arial"/>
                <w:sz w:val="21"/>
              </w:rPr>
            </w:pPr>
          </w:p>
          <w:p w14:paraId="6EBD006D">
            <w:pPr>
              <w:pStyle w:val="6"/>
              <w:spacing w:before="52" w:line="237" w:lineRule="auto"/>
              <w:ind w:left="324" w:right="46" w:hanging="250"/>
            </w:pPr>
            <w:r>
              <w:drawing>
                <wp:anchor distT="0" distB="0" distL="0" distR="0" simplePos="0" relativeHeight="25174323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-498475</wp:posOffset>
                  </wp:positionV>
                  <wp:extent cx="605155" cy="1290955"/>
                  <wp:effectExtent l="0" t="0" r="0" b="0"/>
                  <wp:wrapNone/>
                  <wp:docPr id="150" name="IM 150">
                    <a:hlinkClick xmlns:a="http://schemas.openxmlformats.org/drawingml/2006/main" r:id="rId25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 150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29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"mailto:gzhttm@163.com"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gzhttm</w:t>
            </w:r>
            <w:r>
              <w:rPr>
                <w:b/>
                <w:bCs/>
                <w:spacing w:val="2"/>
                <w:u w:val="single" w:color="auto"/>
              </w:rPr>
              <w:t>@163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"mailto:gzhttm@163.com"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520FD4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4" w:hRule="atLeast"/>
        </w:trPr>
        <w:tc>
          <w:tcPr>
            <w:tcW w:w="669" w:type="dxa"/>
            <w:vAlign w:val="top"/>
          </w:tcPr>
          <w:p w14:paraId="4EBA29E7">
            <w:pPr>
              <w:spacing w:line="300" w:lineRule="auto"/>
              <w:rPr>
                <w:rFonts w:ascii="Arial"/>
                <w:sz w:val="21"/>
              </w:rPr>
            </w:pPr>
          </w:p>
          <w:p w14:paraId="2529E8D1">
            <w:pPr>
              <w:spacing w:line="301" w:lineRule="auto"/>
              <w:rPr>
                <w:rFonts w:ascii="Arial"/>
                <w:sz w:val="21"/>
              </w:rPr>
            </w:pPr>
          </w:p>
          <w:p w14:paraId="3C350327">
            <w:pPr>
              <w:spacing w:line="301" w:lineRule="auto"/>
              <w:rPr>
                <w:rFonts w:ascii="Arial"/>
                <w:sz w:val="21"/>
              </w:rPr>
            </w:pPr>
          </w:p>
          <w:p w14:paraId="095AEBC2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180</w:t>
            </w:r>
          </w:p>
        </w:tc>
        <w:tc>
          <w:tcPr>
            <w:tcW w:w="1055" w:type="dxa"/>
            <w:vAlign w:val="top"/>
          </w:tcPr>
          <w:p w14:paraId="640B18F1">
            <w:pPr>
              <w:spacing w:line="340" w:lineRule="auto"/>
              <w:rPr>
                <w:rFonts w:ascii="Arial"/>
                <w:sz w:val="21"/>
              </w:rPr>
            </w:pPr>
          </w:p>
          <w:p w14:paraId="477BB9AD">
            <w:pPr>
              <w:spacing w:line="341" w:lineRule="auto"/>
              <w:rPr>
                <w:rFonts w:ascii="Arial"/>
                <w:sz w:val="21"/>
              </w:rPr>
            </w:pPr>
          </w:p>
          <w:p w14:paraId="2972C140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贵州航天天马</w:t>
            </w:r>
          </w:p>
          <w:p w14:paraId="0A49ED02">
            <w:pPr>
              <w:pStyle w:val="6"/>
              <w:spacing w:before="13" w:line="217" w:lineRule="auto"/>
              <w:ind w:left="28"/>
            </w:pPr>
            <w:r>
              <w:rPr>
                <w:b/>
                <w:bCs/>
                <w:spacing w:val="2"/>
              </w:rPr>
              <w:t>机电科技有限</w:t>
            </w:r>
          </w:p>
          <w:p w14:paraId="75EDA86F">
            <w:pPr>
              <w:pStyle w:val="6"/>
              <w:spacing w:before="10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347D80F5">
            <w:pPr>
              <w:spacing w:line="293" w:lineRule="auto"/>
              <w:rPr>
                <w:rFonts w:ascii="Arial"/>
                <w:sz w:val="21"/>
              </w:rPr>
            </w:pPr>
          </w:p>
          <w:p w14:paraId="5A6DE3B0">
            <w:pPr>
              <w:spacing w:line="294" w:lineRule="auto"/>
              <w:rPr>
                <w:rFonts w:ascii="Arial"/>
                <w:sz w:val="21"/>
              </w:rPr>
            </w:pPr>
          </w:p>
          <w:p w14:paraId="3024F48A">
            <w:pPr>
              <w:spacing w:line="294" w:lineRule="auto"/>
              <w:rPr>
                <w:rFonts w:ascii="Arial"/>
                <w:sz w:val="21"/>
              </w:rPr>
            </w:pPr>
          </w:p>
          <w:p w14:paraId="1D1AD5A1">
            <w:pPr>
              <w:pStyle w:val="6"/>
              <w:spacing w:before="52" w:line="217" w:lineRule="auto"/>
              <w:ind w:left="158"/>
            </w:pPr>
            <w:r>
              <w:rPr>
                <w:b/>
                <w:bCs/>
              </w:rPr>
              <w:t>软件工程师</w:t>
            </w:r>
          </w:p>
        </w:tc>
        <w:tc>
          <w:tcPr>
            <w:tcW w:w="3148" w:type="dxa"/>
            <w:vAlign w:val="top"/>
          </w:tcPr>
          <w:p w14:paraId="41ACBB32">
            <w:pPr>
              <w:pStyle w:val="6"/>
              <w:spacing w:before="34" w:line="214" w:lineRule="auto"/>
              <w:ind w:left="591"/>
            </w:pPr>
            <w:r>
              <w:rPr>
                <w:b/>
                <w:bCs/>
                <w:spacing w:val="1"/>
              </w:rPr>
              <w:t>1.组织开展产品图样设计；</w:t>
            </w:r>
          </w:p>
          <w:p w14:paraId="25149E68">
            <w:pPr>
              <w:pStyle w:val="6"/>
              <w:spacing w:before="16" w:line="214" w:lineRule="auto"/>
              <w:ind w:left="89"/>
            </w:pPr>
            <w:r>
              <w:rPr>
                <w:b/>
                <w:bCs/>
                <w:spacing w:val="3"/>
              </w:rPr>
              <w:t>2.编写相关计算报告，为图样设计提供理</w:t>
            </w:r>
          </w:p>
          <w:p w14:paraId="3ADB6CB3">
            <w:pPr>
              <w:pStyle w:val="6"/>
              <w:spacing w:before="13" w:line="217" w:lineRule="auto"/>
              <w:ind w:left="1245"/>
            </w:pPr>
            <w:r>
              <w:rPr>
                <w:b/>
                <w:bCs/>
              </w:rPr>
              <w:t>论支撑；</w:t>
            </w:r>
          </w:p>
          <w:p w14:paraId="2C8A6D35">
            <w:pPr>
              <w:pStyle w:val="6"/>
              <w:spacing w:before="13" w:line="217" w:lineRule="auto"/>
              <w:ind w:left="179"/>
            </w:pPr>
            <w:r>
              <w:rPr>
                <w:b/>
                <w:bCs/>
                <w:spacing w:val="2"/>
              </w:rPr>
              <w:t>3.编写产品规范，明确产品验收要求；</w:t>
            </w:r>
          </w:p>
          <w:p w14:paraId="25200E93">
            <w:pPr>
              <w:pStyle w:val="6"/>
              <w:spacing w:before="13" w:line="216" w:lineRule="auto"/>
              <w:ind w:left="88"/>
            </w:pPr>
            <w:r>
              <w:rPr>
                <w:b/>
                <w:bCs/>
                <w:spacing w:val="3"/>
              </w:rPr>
              <w:t>4.组织编写相关报告，完成产品工程设计</w:t>
            </w:r>
          </w:p>
          <w:p w14:paraId="27CEC01D">
            <w:pPr>
              <w:pStyle w:val="6"/>
              <w:spacing w:before="15" w:line="217" w:lineRule="auto"/>
              <w:ind w:left="1328"/>
            </w:pPr>
            <w:r>
              <w:rPr>
                <w:b/>
                <w:bCs/>
                <w:spacing w:val="-2"/>
              </w:rPr>
              <w:t>评审；</w:t>
            </w:r>
          </w:p>
          <w:p w14:paraId="77522C47">
            <w:pPr>
              <w:pStyle w:val="6"/>
              <w:spacing w:before="11" w:line="216" w:lineRule="auto"/>
              <w:ind w:left="91"/>
            </w:pPr>
            <w:r>
              <w:rPr>
                <w:b/>
                <w:bCs/>
                <w:spacing w:val="3"/>
              </w:rPr>
              <w:t>5.负责设计过程中与相关研究室及用户代</w:t>
            </w:r>
          </w:p>
          <w:p w14:paraId="6169D90D">
            <w:pPr>
              <w:pStyle w:val="6"/>
              <w:spacing w:before="14" w:line="217" w:lineRule="auto"/>
              <w:ind w:left="995"/>
            </w:pPr>
            <w:r>
              <w:rPr>
                <w:b/>
                <w:bCs/>
                <w:spacing w:val="1"/>
              </w:rPr>
              <w:t>表的技术协调；</w:t>
            </w:r>
          </w:p>
          <w:p w14:paraId="76C54C78">
            <w:pPr>
              <w:pStyle w:val="6"/>
              <w:spacing w:before="13" w:line="217" w:lineRule="auto"/>
              <w:ind w:left="90"/>
            </w:pPr>
            <w:r>
              <w:rPr>
                <w:b/>
                <w:bCs/>
                <w:spacing w:val="3"/>
              </w:rPr>
              <w:t>6.组织完成或参与设计过程中的技术攻关</w:t>
            </w:r>
          </w:p>
          <w:p w14:paraId="40255FD5">
            <w:pPr>
              <w:pStyle w:val="6"/>
              <w:spacing w:before="14" w:line="184" w:lineRule="auto"/>
              <w:ind w:left="1420"/>
            </w:pPr>
            <w:r>
              <w:rPr>
                <w:b/>
                <w:bCs/>
                <w:spacing w:val="-9"/>
              </w:rPr>
              <w:t>等。</w:t>
            </w:r>
          </w:p>
        </w:tc>
        <w:tc>
          <w:tcPr>
            <w:tcW w:w="520" w:type="dxa"/>
            <w:vAlign w:val="top"/>
          </w:tcPr>
          <w:p w14:paraId="262E04E8">
            <w:pPr>
              <w:spacing w:line="300" w:lineRule="auto"/>
              <w:rPr>
                <w:rFonts w:ascii="Arial"/>
                <w:sz w:val="21"/>
              </w:rPr>
            </w:pPr>
          </w:p>
          <w:p w14:paraId="39EEC549">
            <w:pPr>
              <w:spacing w:line="301" w:lineRule="auto"/>
              <w:rPr>
                <w:rFonts w:ascii="Arial"/>
                <w:sz w:val="21"/>
              </w:rPr>
            </w:pPr>
          </w:p>
          <w:p w14:paraId="498838CC">
            <w:pPr>
              <w:spacing w:line="301" w:lineRule="auto"/>
              <w:rPr>
                <w:rFonts w:ascii="Arial"/>
                <w:sz w:val="21"/>
              </w:rPr>
            </w:pPr>
          </w:p>
          <w:p w14:paraId="4847908E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15</w:t>
            </w:r>
          </w:p>
        </w:tc>
        <w:tc>
          <w:tcPr>
            <w:tcW w:w="1501" w:type="dxa"/>
            <w:vAlign w:val="top"/>
          </w:tcPr>
          <w:p w14:paraId="0FD0B4E7">
            <w:pPr>
              <w:spacing w:line="340" w:lineRule="auto"/>
              <w:rPr>
                <w:rFonts w:ascii="Arial"/>
                <w:sz w:val="21"/>
              </w:rPr>
            </w:pPr>
          </w:p>
          <w:p w14:paraId="4BD53DA2">
            <w:pPr>
              <w:spacing w:line="341" w:lineRule="auto"/>
              <w:rPr>
                <w:rFonts w:ascii="Arial"/>
                <w:sz w:val="21"/>
              </w:rPr>
            </w:pPr>
          </w:p>
          <w:p w14:paraId="626C41D6">
            <w:pPr>
              <w:pStyle w:val="6"/>
              <w:spacing w:before="52" w:line="216" w:lineRule="auto"/>
              <w:ind w:left="98"/>
            </w:pPr>
            <w:r>
              <w:rPr>
                <w:b/>
                <w:bCs/>
                <w:spacing w:val="2"/>
              </w:rPr>
              <w:t>软件工程、计算机</w:t>
            </w:r>
          </w:p>
          <w:p w14:paraId="7521F71C">
            <w:pPr>
              <w:pStyle w:val="6"/>
              <w:spacing w:before="14" w:line="216" w:lineRule="auto"/>
              <w:ind w:left="95"/>
            </w:pPr>
            <w:r>
              <w:rPr>
                <w:b/>
                <w:bCs/>
                <w:spacing w:val="2"/>
              </w:rPr>
              <w:t>技术等理工科类相</w:t>
            </w:r>
          </w:p>
          <w:p w14:paraId="63F0E1FA">
            <w:pPr>
              <w:pStyle w:val="6"/>
              <w:spacing w:before="11" w:line="219" w:lineRule="auto"/>
              <w:ind w:left="515"/>
            </w:pP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7C82A537">
            <w:pPr>
              <w:spacing w:line="260" w:lineRule="auto"/>
              <w:rPr>
                <w:rFonts w:ascii="Arial"/>
                <w:sz w:val="21"/>
              </w:rPr>
            </w:pPr>
          </w:p>
          <w:p w14:paraId="2BCF8B38">
            <w:pPr>
              <w:spacing w:line="260" w:lineRule="auto"/>
              <w:rPr>
                <w:rFonts w:ascii="Arial"/>
                <w:sz w:val="21"/>
              </w:rPr>
            </w:pPr>
          </w:p>
          <w:p w14:paraId="4A987DC4">
            <w:pPr>
              <w:spacing w:line="261" w:lineRule="auto"/>
              <w:rPr>
                <w:rFonts w:ascii="Arial"/>
                <w:sz w:val="21"/>
              </w:rPr>
            </w:pPr>
          </w:p>
          <w:p w14:paraId="625256C3">
            <w:pPr>
              <w:pStyle w:val="6"/>
              <w:spacing w:before="52" w:line="23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AFACC41">
            <w:pPr>
              <w:spacing w:line="260" w:lineRule="auto"/>
              <w:rPr>
                <w:rFonts w:ascii="Arial"/>
                <w:sz w:val="21"/>
              </w:rPr>
            </w:pPr>
          </w:p>
          <w:p w14:paraId="69E89E71">
            <w:pPr>
              <w:spacing w:line="260" w:lineRule="auto"/>
              <w:rPr>
                <w:rFonts w:ascii="Arial"/>
                <w:sz w:val="21"/>
              </w:rPr>
            </w:pPr>
          </w:p>
          <w:p w14:paraId="194C5FC5">
            <w:pPr>
              <w:spacing w:line="260" w:lineRule="auto"/>
              <w:rPr>
                <w:rFonts w:ascii="Arial"/>
                <w:sz w:val="21"/>
              </w:rPr>
            </w:pPr>
          </w:p>
          <w:p w14:paraId="1145EE04">
            <w:pPr>
              <w:pStyle w:val="6"/>
              <w:spacing w:before="52" w:line="223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66B1F401">
            <w:pPr>
              <w:pStyle w:val="6"/>
              <w:spacing w:before="232" w:line="224" w:lineRule="auto"/>
              <w:ind w:left="70" w:right="33" w:hanging="8"/>
            </w:pPr>
            <w:r>
              <w:rPr>
                <w:b/>
                <w:bCs/>
                <w:spacing w:val="3"/>
              </w:rPr>
              <w:t>八险二金、安家费、过节费、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带薪年假、企业年假、免费工</w:t>
            </w:r>
          </w:p>
          <w:p w14:paraId="669F6AD9">
            <w:pPr>
              <w:pStyle w:val="6"/>
              <w:spacing w:before="16" w:line="215" w:lineRule="auto"/>
              <w:ind w:left="60"/>
            </w:pPr>
            <w:r>
              <w:rPr>
                <w:b/>
                <w:bCs/>
                <w:spacing w:val="3"/>
              </w:rPr>
              <w:t>作餐、年度健康体检、丰富的</w:t>
            </w:r>
          </w:p>
          <w:p w14:paraId="61658641">
            <w:pPr>
              <w:pStyle w:val="6"/>
              <w:spacing w:before="14" w:line="219" w:lineRule="auto"/>
              <w:ind w:left="809"/>
            </w:pPr>
            <w:r>
              <w:rPr>
                <w:b/>
                <w:bCs/>
              </w:rPr>
              <w:t>工会活动</w:t>
            </w:r>
          </w:p>
          <w:p w14:paraId="1E4780F4">
            <w:pPr>
              <w:pStyle w:val="6"/>
              <w:spacing w:before="9" w:line="216" w:lineRule="auto"/>
              <w:ind w:left="71"/>
            </w:pPr>
            <w:r>
              <w:rPr>
                <w:b/>
                <w:bCs/>
                <w:spacing w:val="-1"/>
              </w:rPr>
              <w:t>、节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1"/>
              </w:rPr>
              <w:t>日慰问、人才公寓、夏季</w:t>
            </w:r>
          </w:p>
          <w:p w14:paraId="3A918324">
            <w:pPr>
              <w:pStyle w:val="6"/>
              <w:spacing w:before="14" w:line="217" w:lineRule="auto"/>
              <w:ind w:left="66"/>
            </w:pPr>
            <w:r>
              <w:rPr>
                <w:b/>
                <w:bCs/>
              </w:rPr>
              <w:t>清凉费、冬季取暖费、生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</w:rPr>
              <w:t>日关</w:t>
            </w:r>
          </w:p>
          <w:p w14:paraId="28C9F258">
            <w:pPr>
              <w:pStyle w:val="6"/>
              <w:spacing w:before="14" w:line="214" w:lineRule="auto"/>
              <w:ind w:left="64"/>
            </w:pPr>
            <w:r>
              <w:rPr>
                <w:b/>
                <w:bCs/>
                <w:spacing w:val="2"/>
              </w:rPr>
              <w:t>怀、各类津贴补贴以及在职学</w:t>
            </w:r>
          </w:p>
          <w:p w14:paraId="3389CBBA">
            <w:pPr>
              <w:pStyle w:val="6"/>
              <w:spacing w:before="15" w:line="218" w:lineRule="auto"/>
              <w:ind w:left="723"/>
            </w:pPr>
            <w:r>
              <w:rPr>
                <w:b/>
                <w:bCs/>
              </w:rPr>
              <w:t>历提升等。</w:t>
            </w:r>
          </w:p>
        </w:tc>
        <w:tc>
          <w:tcPr>
            <w:tcW w:w="753" w:type="dxa"/>
            <w:vAlign w:val="top"/>
          </w:tcPr>
          <w:p w14:paraId="4949B1A0">
            <w:pPr>
              <w:spacing w:line="293" w:lineRule="auto"/>
              <w:rPr>
                <w:rFonts w:ascii="Arial"/>
                <w:sz w:val="21"/>
              </w:rPr>
            </w:pPr>
          </w:p>
          <w:p w14:paraId="4AA5805E">
            <w:pPr>
              <w:spacing w:line="294" w:lineRule="auto"/>
              <w:rPr>
                <w:rFonts w:ascii="Arial"/>
                <w:sz w:val="21"/>
              </w:rPr>
            </w:pPr>
          </w:p>
          <w:p w14:paraId="267E6AC9">
            <w:pPr>
              <w:spacing w:line="294" w:lineRule="auto"/>
              <w:rPr>
                <w:rFonts w:ascii="Arial"/>
                <w:sz w:val="21"/>
              </w:rPr>
            </w:pPr>
          </w:p>
          <w:p w14:paraId="54864896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00E1962D">
            <w:pPr>
              <w:spacing w:line="293" w:lineRule="auto"/>
              <w:rPr>
                <w:rFonts w:ascii="Arial"/>
                <w:sz w:val="21"/>
              </w:rPr>
            </w:pPr>
          </w:p>
          <w:p w14:paraId="20D5448D">
            <w:pPr>
              <w:spacing w:line="294" w:lineRule="auto"/>
              <w:rPr>
                <w:rFonts w:ascii="Arial"/>
                <w:sz w:val="21"/>
              </w:rPr>
            </w:pPr>
          </w:p>
          <w:p w14:paraId="69F5925A">
            <w:pPr>
              <w:spacing w:line="294" w:lineRule="auto"/>
              <w:rPr>
                <w:rFonts w:ascii="Arial"/>
                <w:sz w:val="21"/>
              </w:rPr>
            </w:pPr>
          </w:p>
          <w:p w14:paraId="3B017D9D">
            <w:pPr>
              <w:pStyle w:val="6"/>
              <w:spacing w:before="52" w:line="218" w:lineRule="auto"/>
              <w:ind w:left="86"/>
            </w:pPr>
            <w:r>
              <w:rPr>
                <w:b/>
                <w:bCs/>
                <w:spacing w:val="-5"/>
              </w:rPr>
              <w:t>陈俊楠</w:t>
            </w:r>
          </w:p>
        </w:tc>
        <w:tc>
          <w:tcPr>
            <w:tcW w:w="1347" w:type="dxa"/>
            <w:vAlign w:val="top"/>
          </w:tcPr>
          <w:p w14:paraId="07BFD1FE">
            <w:pPr>
              <w:spacing w:line="300" w:lineRule="auto"/>
              <w:rPr>
                <w:rFonts w:ascii="Arial"/>
                <w:sz w:val="21"/>
              </w:rPr>
            </w:pPr>
          </w:p>
          <w:p w14:paraId="632CC20E">
            <w:pPr>
              <w:spacing w:line="301" w:lineRule="auto"/>
              <w:rPr>
                <w:rFonts w:ascii="Arial"/>
                <w:sz w:val="21"/>
              </w:rPr>
            </w:pPr>
          </w:p>
          <w:p w14:paraId="75F93233">
            <w:pPr>
              <w:spacing w:line="301" w:lineRule="auto"/>
              <w:rPr>
                <w:rFonts w:ascii="Arial"/>
                <w:sz w:val="21"/>
              </w:rPr>
            </w:pPr>
          </w:p>
          <w:p w14:paraId="53BB75C2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0851-28693295</w:t>
            </w:r>
          </w:p>
        </w:tc>
        <w:tc>
          <w:tcPr>
            <w:tcW w:w="962" w:type="dxa"/>
            <w:vAlign w:val="top"/>
          </w:tcPr>
          <w:p w14:paraId="5F71DD49">
            <w:pPr>
              <w:spacing w:line="260" w:lineRule="auto"/>
              <w:rPr>
                <w:rFonts w:ascii="Arial"/>
                <w:sz w:val="21"/>
              </w:rPr>
            </w:pPr>
          </w:p>
          <w:p w14:paraId="4C4CF33B">
            <w:pPr>
              <w:spacing w:line="260" w:lineRule="auto"/>
              <w:rPr>
                <w:rFonts w:ascii="Arial"/>
                <w:sz w:val="21"/>
              </w:rPr>
            </w:pPr>
          </w:p>
          <w:p w14:paraId="31970EEA">
            <w:pPr>
              <w:spacing w:line="261" w:lineRule="auto"/>
              <w:rPr>
                <w:rFonts w:ascii="Arial"/>
                <w:sz w:val="21"/>
              </w:rPr>
            </w:pPr>
          </w:p>
          <w:p w14:paraId="2D864CB6">
            <w:pPr>
              <w:pStyle w:val="6"/>
              <w:spacing w:before="52" w:line="234" w:lineRule="auto"/>
              <w:ind w:left="324" w:right="46" w:hanging="250"/>
            </w:pPr>
            <w:r>
              <w:drawing>
                <wp:anchor distT="0" distB="0" distL="0" distR="0" simplePos="0" relativeHeight="25174630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-498475</wp:posOffset>
                  </wp:positionV>
                  <wp:extent cx="605155" cy="1290955"/>
                  <wp:effectExtent l="0" t="0" r="0" b="0"/>
                  <wp:wrapNone/>
                  <wp:docPr id="152" name="IM 152">
                    <a:hlinkClick xmlns:a="http://schemas.openxmlformats.org/drawingml/2006/main" r:id="rId25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 152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29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"mailto:gzhttm@163.com"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gzhttm</w:t>
            </w:r>
            <w:r>
              <w:rPr>
                <w:b/>
                <w:bCs/>
                <w:spacing w:val="2"/>
                <w:u w:val="single" w:color="auto"/>
              </w:rPr>
              <w:t>@163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"mailto:gzhttm@163.com"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39014B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4" w:hRule="atLeast"/>
        </w:trPr>
        <w:tc>
          <w:tcPr>
            <w:tcW w:w="669" w:type="dxa"/>
            <w:vAlign w:val="top"/>
          </w:tcPr>
          <w:p w14:paraId="68DF0D3A">
            <w:pPr>
              <w:spacing w:line="302" w:lineRule="auto"/>
              <w:rPr>
                <w:rFonts w:ascii="Arial"/>
                <w:sz w:val="21"/>
              </w:rPr>
            </w:pPr>
          </w:p>
          <w:p w14:paraId="5BC2BBFB">
            <w:pPr>
              <w:spacing w:line="302" w:lineRule="auto"/>
              <w:rPr>
                <w:rFonts w:ascii="Arial"/>
                <w:sz w:val="21"/>
              </w:rPr>
            </w:pPr>
          </w:p>
          <w:p w14:paraId="63D42050">
            <w:pPr>
              <w:spacing w:line="302" w:lineRule="auto"/>
              <w:rPr>
                <w:rFonts w:ascii="Arial"/>
                <w:sz w:val="21"/>
              </w:rPr>
            </w:pPr>
          </w:p>
          <w:p w14:paraId="7ED26A48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181</w:t>
            </w:r>
          </w:p>
        </w:tc>
        <w:tc>
          <w:tcPr>
            <w:tcW w:w="1055" w:type="dxa"/>
            <w:vAlign w:val="top"/>
          </w:tcPr>
          <w:p w14:paraId="1EA17256">
            <w:pPr>
              <w:spacing w:line="342" w:lineRule="auto"/>
              <w:rPr>
                <w:rFonts w:ascii="Arial"/>
                <w:sz w:val="21"/>
              </w:rPr>
            </w:pPr>
          </w:p>
          <w:p w14:paraId="649F16B0">
            <w:pPr>
              <w:spacing w:line="343" w:lineRule="auto"/>
              <w:rPr>
                <w:rFonts w:ascii="Arial"/>
                <w:sz w:val="21"/>
              </w:rPr>
            </w:pPr>
          </w:p>
          <w:p w14:paraId="520E3F6B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贵州航天天马</w:t>
            </w:r>
          </w:p>
          <w:p w14:paraId="3CB02764">
            <w:pPr>
              <w:pStyle w:val="6"/>
              <w:spacing w:before="13" w:line="217" w:lineRule="auto"/>
              <w:ind w:left="28"/>
            </w:pPr>
            <w:r>
              <w:rPr>
                <w:b/>
                <w:bCs/>
                <w:spacing w:val="2"/>
              </w:rPr>
              <w:t>机电科技有限</w:t>
            </w:r>
          </w:p>
          <w:p w14:paraId="1372DB05">
            <w:pPr>
              <w:pStyle w:val="6"/>
              <w:spacing w:before="10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48CC264E">
            <w:pPr>
              <w:spacing w:line="295" w:lineRule="auto"/>
              <w:rPr>
                <w:rFonts w:ascii="Arial"/>
                <w:sz w:val="21"/>
              </w:rPr>
            </w:pPr>
          </w:p>
          <w:p w14:paraId="69288F5E">
            <w:pPr>
              <w:spacing w:line="295" w:lineRule="auto"/>
              <w:rPr>
                <w:rFonts w:ascii="Arial"/>
                <w:sz w:val="21"/>
              </w:rPr>
            </w:pPr>
          </w:p>
          <w:p w14:paraId="3B988502">
            <w:pPr>
              <w:spacing w:line="295" w:lineRule="auto"/>
              <w:rPr>
                <w:rFonts w:ascii="Arial"/>
                <w:sz w:val="21"/>
              </w:rPr>
            </w:pPr>
          </w:p>
          <w:p w14:paraId="63C3FB72">
            <w:pPr>
              <w:pStyle w:val="6"/>
              <w:spacing w:before="52" w:line="217" w:lineRule="auto"/>
              <w:ind w:left="256"/>
            </w:pPr>
            <w:r>
              <w:rPr>
                <w:b/>
                <w:bCs/>
                <w:spacing w:val="-4"/>
              </w:rPr>
              <w:t>中国航发</w:t>
            </w:r>
          </w:p>
        </w:tc>
        <w:tc>
          <w:tcPr>
            <w:tcW w:w="3148" w:type="dxa"/>
            <w:vAlign w:val="top"/>
          </w:tcPr>
          <w:p w14:paraId="29E91D45">
            <w:pPr>
              <w:pStyle w:val="6"/>
              <w:spacing w:before="38" w:line="214" w:lineRule="auto"/>
              <w:ind w:left="591"/>
            </w:pPr>
            <w:r>
              <w:rPr>
                <w:b/>
                <w:bCs/>
                <w:spacing w:val="1"/>
              </w:rPr>
              <w:t>1.组织开展产品图样设计；</w:t>
            </w:r>
          </w:p>
          <w:p w14:paraId="361F2408">
            <w:pPr>
              <w:pStyle w:val="6"/>
              <w:spacing w:before="16" w:line="214" w:lineRule="auto"/>
              <w:ind w:left="89"/>
            </w:pPr>
            <w:r>
              <w:rPr>
                <w:b/>
                <w:bCs/>
                <w:spacing w:val="3"/>
              </w:rPr>
              <w:t>2.编写相关计算报告，为图样设计提供理</w:t>
            </w:r>
          </w:p>
          <w:p w14:paraId="514C8C38">
            <w:pPr>
              <w:pStyle w:val="6"/>
              <w:spacing w:before="15" w:line="217" w:lineRule="auto"/>
              <w:ind w:left="1245"/>
            </w:pPr>
            <w:r>
              <w:rPr>
                <w:b/>
                <w:bCs/>
              </w:rPr>
              <w:t>论支撑；</w:t>
            </w:r>
          </w:p>
          <w:p w14:paraId="4331A60B">
            <w:pPr>
              <w:pStyle w:val="6"/>
              <w:spacing w:before="10" w:line="217" w:lineRule="auto"/>
              <w:ind w:left="179"/>
            </w:pPr>
            <w:r>
              <w:rPr>
                <w:b/>
                <w:bCs/>
                <w:spacing w:val="2"/>
              </w:rPr>
              <w:t>3.编写产品规范，明确产品验收要求；</w:t>
            </w:r>
          </w:p>
          <w:p w14:paraId="280C9936">
            <w:pPr>
              <w:pStyle w:val="6"/>
              <w:spacing w:before="14" w:line="216" w:lineRule="auto"/>
              <w:ind w:left="88"/>
            </w:pPr>
            <w:r>
              <w:rPr>
                <w:b/>
                <w:bCs/>
                <w:spacing w:val="3"/>
              </w:rPr>
              <w:t>4.组织编写相关报告，完成产品工程设计</w:t>
            </w:r>
          </w:p>
          <w:p w14:paraId="0E5A9B7F">
            <w:pPr>
              <w:pStyle w:val="6"/>
              <w:spacing w:before="15" w:line="217" w:lineRule="auto"/>
              <w:ind w:left="1328"/>
            </w:pPr>
            <w:r>
              <w:rPr>
                <w:b/>
                <w:bCs/>
                <w:spacing w:val="-2"/>
              </w:rPr>
              <w:t>评审；</w:t>
            </w:r>
          </w:p>
          <w:p w14:paraId="3848494D">
            <w:pPr>
              <w:pStyle w:val="6"/>
              <w:spacing w:before="13" w:line="216" w:lineRule="auto"/>
              <w:ind w:left="91"/>
            </w:pPr>
            <w:r>
              <w:rPr>
                <w:b/>
                <w:bCs/>
                <w:spacing w:val="3"/>
              </w:rPr>
              <w:t>5.负责设计过程中与相关研究室及用户代</w:t>
            </w:r>
          </w:p>
          <w:p w14:paraId="2FE56C28">
            <w:pPr>
              <w:pStyle w:val="6"/>
              <w:spacing w:before="11" w:line="217" w:lineRule="auto"/>
              <w:ind w:left="995"/>
            </w:pPr>
            <w:r>
              <w:rPr>
                <w:b/>
                <w:bCs/>
                <w:spacing w:val="1"/>
              </w:rPr>
              <w:t>表的技术协调；</w:t>
            </w:r>
          </w:p>
          <w:p w14:paraId="32CE0E24">
            <w:pPr>
              <w:pStyle w:val="6"/>
              <w:spacing w:before="14" w:line="217" w:lineRule="auto"/>
              <w:ind w:left="90"/>
            </w:pPr>
            <w:r>
              <w:rPr>
                <w:b/>
                <w:bCs/>
                <w:spacing w:val="3"/>
              </w:rPr>
              <w:t>6.组织完成或参与设计过程中的技术攻关</w:t>
            </w:r>
          </w:p>
          <w:p w14:paraId="48C2528B">
            <w:pPr>
              <w:pStyle w:val="6"/>
              <w:spacing w:before="14" w:line="180" w:lineRule="auto"/>
              <w:ind w:left="1420"/>
            </w:pPr>
            <w:r>
              <w:rPr>
                <w:b/>
                <w:bCs/>
                <w:spacing w:val="-9"/>
              </w:rPr>
              <w:t>等。</w:t>
            </w:r>
          </w:p>
        </w:tc>
        <w:tc>
          <w:tcPr>
            <w:tcW w:w="520" w:type="dxa"/>
            <w:vAlign w:val="top"/>
          </w:tcPr>
          <w:p w14:paraId="500F3F0D">
            <w:pPr>
              <w:spacing w:line="302" w:lineRule="auto"/>
              <w:rPr>
                <w:rFonts w:ascii="Arial"/>
                <w:sz w:val="21"/>
              </w:rPr>
            </w:pPr>
          </w:p>
          <w:p w14:paraId="5FC99661">
            <w:pPr>
              <w:spacing w:line="302" w:lineRule="auto"/>
              <w:rPr>
                <w:rFonts w:ascii="Arial"/>
                <w:sz w:val="21"/>
              </w:rPr>
            </w:pPr>
          </w:p>
          <w:p w14:paraId="2C13B7DA">
            <w:pPr>
              <w:spacing w:line="302" w:lineRule="auto"/>
              <w:rPr>
                <w:rFonts w:ascii="Arial"/>
                <w:sz w:val="21"/>
              </w:rPr>
            </w:pPr>
          </w:p>
          <w:p w14:paraId="156D2359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15</w:t>
            </w:r>
          </w:p>
        </w:tc>
        <w:tc>
          <w:tcPr>
            <w:tcW w:w="1501" w:type="dxa"/>
            <w:vAlign w:val="top"/>
          </w:tcPr>
          <w:p w14:paraId="2C93B660">
            <w:pPr>
              <w:spacing w:line="342" w:lineRule="auto"/>
              <w:rPr>
                <w:rFonts w:ascii="Arial"/>
                <w:sz w:val="21"/>
              </w:rPr>
            </w:pPr>
          </w:p>
          <w:p w14:paraId="67888E56">
            <w:pPr>
              <w:spacing w:line="343" w:lineRule="auto"/>
              <w:rPr>
                <w:rFonts w:ascii="Arial"/>
                <w:sz w:val="21"/>
              </w:rPr>
            </w:pPr>
          </w:p>
          <w:p w14:paraId="1784FB13">
            <w:pPr>
              <w:pStyle w:val="6"/>
              <w:spacing w:before="52" w:line="216" w:lineRule="auto"/>
              <w:ind w:left="97"/>
            </w:pPr>
            <w:r>
              <w:rPr>
                <w:b/>
                <w:bCs/>
                <w:spacing w:val="-2"/>
              </w:rPr>
              <w:t>计算机技术、</w:t>
            </w:r>
            <w:r>
              <w:rPr>
                <w:spacing w:val="-47"/>
              </w:rPr>
              <w:t xml:space="preserve"> </w:t>
            </w:r>
            <w:r>
              <w:rPr>
                <w:b/>
                <w:bCs/>
                <w:spacing w:val="-2"/>
              </w:rPr>
              <w:t>电气</w:t>
            </w:r>
          </w:p>
          <w:p w14:paraId="53AE82AC">
            <w:pPr>
              <w:pStyle w:val="6"/>
              <w:spacing w:before="14" w:line="216" w:lineRule="auto"/>
              <w:ind w:left="95"/>
            </w:pPr>
            <w:r>
              <w:rPr>
                <w:b/>
                <w:bCs/>
                <w:spacing w:val="2"/>
              </w:rPr>
              <w:t>控制等理工科类相</w:t>
            </w:r>
          </w:p>
          <w:p w14:paraId="4A878961">
            <w:pPr>
              <w:pStyle w:val="6"/>
              <w:spacing w:before="11" w:line="219" w:lineRule="auto"/>
              <w:ind w:left="515"/>
            </w:pP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38227A4C">
            <w:pPr>
              <w:spacing w:line="261" w:lineRule="auto"/>
              <w:rPr>
                <w:rFonts w:ascii="Arial"/>
                <w:sz w:val="21"/>
              </w:rPr>
            </w:pPr>
          </w:p>
          <w:p w14:paraId="6514A463">
            <w:pPr>
              <w:spacing w:line="262" w:lineRule="auto"/>
              <w:rPr>
                <w:rFonts w:ascii="Arial"/>
                <w:sz w:val="21"/>
              </w:rPr>
            </w:pPr>
          </w:p>
          <w:p w14:paraId="738E6C83">
            <w:pPr>
              <w:spacing w:line="262" w:lineRule="auto"/>
              <w:rPr>
                <w:rFonts w:ascii="Arial"/>
                <w:sz w:val="21"/>
              </w:rPr>
            </w:pPr>
          </w:p>
          <w:p w14:paraId="4D1C209B">
            <w:pPr>
              <w:pStyle w:val="6"/>
              <w:spacing w:before="52" w:line="23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AFADFB4">
            <w:pPr>
              <w:spacing w:line="261" w:lineRule="auto"/>
              <w:rPr>
                <w:rFonts w:ascii="Arial"/>
                <w:sz w:val="21"/>
              </w:rPr>
            </w:pPr>
          </w:p>
          <w:p w14:paraId="54D15595">
            <w:pPr>
              <w:spacing w:line="261" w:lineRule="auto"/>
              <w:rPr>
                <w:rFonts w:ascii="Arial"/>
                <w:sz w:val="21"/>
              </w:rPr>
            </w:pPr>
          </w:p>
          <w:p w14:paraId="28736D23">
            <w:pPr>
              <w:spacing w:line="262" w:lineRule="auto"/>
              <w:rPr>
                <w:rFonts w:ascii="Arial"/>
                <w:sz w:val="21"/>
              </w:rPr>
            </w:pPr>
          </w:p>
          <w:p w14:paraId="4928DF2C">
            <w:pPr>
              <w:pStyle w:val="6"/>
              <w:spacing w:before="52" w:line="223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06E673D0">
            <w:pPr>
              <w:pStyle w:val="6"/>
              <w:spacing w:before="236" w:line="224" w:lineRule="auto"/>
              <w:ind w:left="70" w:right="33" w:hanging="8"/>
            </w:pPr>
            <w:r>
              <w:rPr>
                <w:b/>
                <w:bCs/>
                <w:spacing w:val="3"/>
              </w:rPr>
              <w:t>八险二金、安家费、过节费、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带薪年假、企业年假、免费工</w:t>
            </w:r>
          </w:p>
          <w:p w14:paraId="452F20B7">
            <w:pPr>
              <w:pStyle w:val="6"/>
              <w:spacing w:before="15" w:line="215" w:lineRule="auto"/>
              <w:ind w:left="60"/>
            </w:pPr>
            <w:r>
              <w:rPr>
                <w:b/>
                <w:bCs/>
                <w:spacing w:val="3"/>
              </w:rPr>
              <w:t>作餐、年度健康体检、丰富的</w:t>
            </w:r>
          </w:p>
          <w:p w14:paraId="00B505E6">
            <w:pPr>
              <w:pStyle w:val="6"/>
              <w:spacing w:before="15" w:line="219" w:lineRule="auto"/>
              <w:ind w:left="809"/>
            </w:pPr>
            <w:r>
              <w:rPr>
                <w:b/>
                <w:bCs/>
              </w:rPr>
              <w:t>工会活动</w:t>
            </w:r>
          </w:p>
          <w:p w14:paraId="6667C0E2">
            <w:pPr>
              <w:pStyle w:val="6"/>
              <w:spacing w:before="9" w:line="216" w:lineRule="auto"/>
              <w:ind w:left="71"/>
            </w:pPr>
            <w:r>
              <w:rPr>
                <w:b/>
                <w:bCs/>
                <w:spacing w:val="-1"/>
              </w:rPr>
              <w:t>、节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1"/>
              </w:rPr>
              <w:t>日慰问、人才公寓、夏季</w:t>
            </w:r>
          </w:p>
          <w:p w14:paraId="050E790A">
            <w:pPr>
              <w:pStyle w:val="6"/>
              <w:spacing w:before="14" w:line="217" w:lineRule="auto"/>
              <w:ind w:left="66"/>
            </w:pPr>
            <w:r>
              <w:rPr>
                <w:b/>
                <w:bCs/>
              </w:rPr>
              <w:t>清凉费、冬季取暖费、生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</w:rPr>
              <w:t>日关</w:t>
            </w:r>
          </w:p>
          <w:p w14:paraId="04AEE196">
            <w:pPr>
              <w:pStyle w:val="6"/>
              <w:spacing w:before="13" w:line="214" w:lineRule="auto"/>
              <w:ind w:left="64"/>
            </w:pPr>
            <w:r>
              <w:rPr>
                <w:b/>
                <w:bCs/>
                <w:spacing w:val="2"/>
              </w:rPr>
              <w:t>怀、各类津贴补贴以及在职学</w:t>
            </w:r>
          </w:p>
          <w:p w14:paraId="6F913A5D">
            <w:pPr>
              <w:pStyle w:val="6"/>
              <w:spacing w:before="16" w:line="218" w:lineRule="auto"/>
              <w:ind w:left="723"/>
            </w:pPr>
            <w:r>
              <w:rPr>
                <w:b/>
                <w:bCs/>
              </w:rPr>
              <w:t>历提升等。</w:t>
            </w:r>
          </w:p>
        </w:tc>
        <w:tc>
          <w:tcPr>
            <w:tcW w:w="753" w:type="dxa"/>
            <w:vAlign w:val="top"/>
          </w:tcPr>
          <w:p w14:paraId="4D6A46FC">
            <w:pPr>
              <w:spacing w:line="295" w:lineRule="auto"/>
              <w:rPr>
                <w:rFonts w:ascii="Arial"/>
                <w:sz w:val="21"/>
              </w:rPr>
            </w:pPr>
          </w:p>
          <w:p w14:paraId="6F3361D1">
            <w:pPr>
              <w:spacing w:line="295" w:lineRule="auto"/>
              <w:rPr>
                <w:rFonts w:ascii="Arial"/>
                <w:sz w:val="21"/>
              </w:rPr>
            </w:pPr>
          </w:p>
          <w:p w14:paraId="4F429C76">
            <w:pPr>
              <w:spacing w:line="295" w:lineRule="auto"/>
              <w:rPr>
                <w:rFonts w:ascii="Arial"/>
                <w:sz w:val="21"/>
              </w:rPr>
            </w:pPr>
          </w:p>
          <w:p w14:paraId="5DFFE236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2A99E2CB">
            <w:pPr>
              <w:spacing w:line="295" w:lineRule="auto"/>
              <w:rPr>
                <w:rFonts w:ascii="Arial"/>
                <w:sz w:val="21"/>
              </w:rPr>
            </w:pPr>
          </w:p>
          <w:p w14:paraId="2E94F224">
            <w:pPr>
              <w:spacing w:line="295" w:lineRule="auto"/>
              <w:rPr>
                <w:rFonts w:ascii="Arial"/>
                <w:sz w:val="21"/>
              </w:rPr>
            </w:pPr>
          </w:p>
          <w:p w14:paraId="48D54CF6">
            <w:pPr>
              <w:spacing w:line="295" w:lineRule="auto"/>
              <w:rPr>
                <w:rFonts w:ascii="Arial"/>
                <w:sz w:val="21"/>
              </w:rPr>
            </w:pPr>
          </w:p>
          <w:p w14:paraId="46682926">
            <w:pPr>
              <w:pStyle w:val="6"/>
              <w:spacing w:before="52" w:line="218" w:lineRule="auto"/>
              <w:ind w:left="86"/>
            </w:pPr>
            <w:r>
              <w:rPr>
                <w:b/>
                <w:bCs/>
                <w:spacing w:val="-5"/>
              </w:rPr>
              <w:t>陈俊楠</w:t>
            </w:r>
          </w:p>
        </w:tc>
        <w:tc>
          <w:tcPr>
            <w:tcW w:w="1347" w:type="dxa"/>
            <w:vAlign w:val="top"/>
          </w:tcPr>
          <w:p w14:paraId="471D2720">
            <w:pPr>
              <w:spacing w:line="302" w:lineRule="auto"/>
              <w:rPr>
                <w:rFonts w:ascii="Arial"/>
                <w:sz w:val="21"/>
              </w:rPr>
            </w:pPr>
          </w:p>
          <w:p w14:paraId="52ED76AA">
            <w:pPr>
              <w:spacing w:line="302" w:lineRule="auto"/>
              <w:rPr>
                <w:rFonts w:ascii="Arial"/>
                <w:sz w:val="21"/>
              </w:rPr>
            </w:pPr>
          </w:p>
          <w:p w14:paraId="6BF46FC7">
            <w:pPr>
              <w:spacing w:line="302" w:lineRule="auto"/>
              <w:rPr>
                <w:rFonts w:ascii="Arial"/>
                <w:sz w:val="21"/>
              </w:rPr>
            </w:pPr>
          </w:p>
          <w:p w14:paraId="5A9AFC9D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0851-28693295</w:t>
            </w:r>
          </w:p>
        </w:tc>
        <w:tc>
          <w:tcPr>
            <w:tcW w:w="962" w:type="dxa"/>
            <w:vAlign w:val="top"/>
          </w:tcPr>
          <w:p w14:paraId="75EBAAA0">
            <w:pPr>
              <w:spacing w:line="261" w:lineRule="auto"/>
              <w:rPr>
                <w:rFonts w:ascii="Arial"/>
                <w:sz w:val="21"/>
              </w:rPr>
            </w:pPr>
          </w:p>
          <w:p w14:paraId="24FA4B3D">
            <w:pPr>
              <w:spacing w:line="262" w:lineRule="auto"/>
              <w:rPr>
                <w:rFonts w:ascii="Arial"/>
                <w:sz w:val="21"/>
              </w:rPr>
            </w:pPr>
          </w:p>
          <w:p w14:paraId="674751D5">
            <w:pPr>
              <w:spacing w:line="262" w:lineRule="auto"/>
              <w:rPr>
                <w:rFonts w:ascii="Arial"/>
                <w:sz w:val="21"/>
              </w:rPr>
            </w:pPr>
          </w:p>
          <w:p w14:paraId="4C13A18C">
            <w:pPr>
              <w:pStyle w:val="6"/>
              <w:spacing w:before="52" w:line="234" w:lineRule="auto"/>
              <w:ind w:left="324" w:right="46" w:hanging="250"/>
            </w:pPr>
            <w:r>
              <w:drawing>
                <wp:anchor distT="0" distB="0" distL="0" distR="0" simplePos="0" relativeHeight="25174528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-498475</wp:posOffset>
                  </wp:positionV>
                  <wp:extent cx="605155" cy="1290320"/>
                  <wp:effectExtent l="0" t="0" r="0" b="0"/>
                  <wp:wrapNone/>
                  <wp:docPr id="154" name="IM 154">
                    <a:hlinkClick xmlns:a="http://schemas.openxmlformats.org/drawingml/2006/main" r:id="rId25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 154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290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"mailto:gzhttm@163.com"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gzhttm</w:t>
            </w:r>
            <w:r>
              <w:rPr>
                <w:b/>
                <w:bCs/>
                <w:spacing w:val="2"/>
                <w:u w:val="single" w:color="auto"/>
              </w:rPr>
              <w:t>@163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"mailto:gzhttm@163.com"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44104A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9" w:hRule="atLeast"/>
        </w:trPr>
        <w:tc>
          <w:tcPr>
            <w:tcW w:w="669" w:type="dxa"/>
            <w:vAlign w:val="top"/>
          </w:tcPr>
          <w:p w14:paraId="6EFEA371">
            <w:pPr>
              <w:spacing w:line="353" w:lineRule="auto"/>
              <w:rPr>
                <w:rFonts w:ascii="Arial"/>
                <w:sz w:val="21"/>
              </w:rPr>
            </w:pPr>
          </w:p>
          <w:p w14:paraId="11D60DD0">
            <w:pPr>
              <w:spacing w:line="354" w:lineRule="auto"/>
              <w:rPr>
                <w:rFonts w:ascii="Arial"/>
                <w:sz w:val="21"/>
              </w:rPr>
            </w:pPr>
          </w:p>
          <w:p w14:paraId="10781489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182</w:t>
            </w:r>
          </w:p>
        </w:tc>
        <w:tc>
          <w:tcPr>
            <w:tcW w:w="1055" w:type="dxa"/>
            <w:vAlign w:val="top"/>
          </w:tcPr>
          <w:p w14:paraId="0B9F3745">
            <w:pPr>
              <w:spacing w:line="243" w:lineRule="auto"/>
              <w:rPr>
                <w:rFonts w:ascii="Arial"/>
                <w:sz w:val="21"/>
              </w:rPr>
            </w:pPr>
          </w:p>
          <w:p w14:paraId="4FF645DD">
            <w:pPr>
              <w:spacing w:line="243" w:lineRule="auto"/>
              <w:rPr>
                <w:rFonts w:ascii="Arial"/>
                <w:sz w:val="21"/>
              </w:rPr>
            </w:pPr>
          </w:p>
          <w:p w14:paraId="44C0E500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贵州航天天马</w:t>
            </w:r>
          </w:p>
          <w:p w14:paraId="750C61B8">
            <w:pPr>
              <w:pStyle w:val="6"/>
              <w:spacing w:before="13" w:line="217" w:lineRule="auto"/>
              <w:ind w:left="28"/>
            </w:pPr>
            <w:r>
              <w:rPr>
                <w:b/>
                <w:bCs/>
                <w:spacing w:val="2"/>
              </w:rPr>
              <w:t>机电科技有限</w:t>
            </w:r>
          </w:p>
          <w:p w14:paraId="6B817261">
            <w:pPr>
              <w:pStyle w:val="6"/>
              <w:spacing w:before="12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7E3ED881">
            <w:pPr>
              <w:spacing w:line="294" w:lineRule="auto"/>
              <w:rPr>
                <w:rFonts w:ascii="Arial"/>
                <w:sz w:val="21"/>
              </w:rPr>
            </w:pPr>
          </w:p>
          <w:p w14:paraId="13668804">
            <w:pPr>
              <w:spacing w:line="295" w:lineRule="auto"/>
              <w:rPr>
                <w:rFonts w:ascii="Arial"/>
                <w:sz w:val="21"/>
              </w:rPr>
            </w:pPr>
          </w:p>
          <w:p w14:paraId="581C6505">
            <w:pPr>
              <w:pStyle w:val="6"/>
              <w:spacing w:before="52" w:line="223" w:lineRule="auto"/>
              <w:ind w:left="497" w:right="63" w:hanging="423"/>
            </w:pPr>
            <w:r>
              <w:rPr>
                <w:b/>
                <w:bCs/>
                <w:spacing w:val="1"/>
              </w:rPr>
              <w:t>伺服系统设计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1DE178EF">
            <w:pPr>
              <w:spacing w:line="289" w:lineRule="auto"/>
              <w:rPr>
                <w:rFonts w:ascii="Arial"/>
                <w:sz w:val="21"/>
              </w:rPr>
            </w:pPr>
          </w:p>
          <w:p w14:paraId="6E21BAB5">
            <w:pPr>
              <w:pStyle w:val="6"/>
              <w:spacing w:before="52" w:line="223" w:lineRule="auto"/>
              <w:ind w:left="754" w:right="783" w:firstLine="3"/>
            </w:pPr>
            <w:r>
              <w:rPr>
                <w:b/>
                <w:bCs/>
                <w:spacing w:val="-3"/>
              </w:rPr>
              <w:t>1.伺服系统方案设计；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3"/>
              </w:rPr>
              <w:t>2.伺服系统硬件设计；</w:t>
            </w:r>
          </w:p>
          <w:p w14:paraId="269307A4">
            <w:pPr>
              <w:pStyle w:val="6"/>
              <w:spacing w:before="14" w:line="216" w:lineRule="auto"/>
              <w:ind w:left="95"/>
            </w:pPr>
            <w:r>
              <w:rPr>
                <w:b/>
                <w:bCs/>
                <w:spacing w:val="2"/>
              </w:rPr>
              <w:t>3.伺服系统控制算法设计，软件任务书编</w:t>
            </w:r>
          </w:p>
          <w:p w14:paraId="0AF5AFDB">
            <w:pPr>
              <w:pStyle w:val="6"/>
              <w:spacing w:before="13" w:line="216" w:lineRule="auto"/>
              <w:ind w:left="1417"/>
            </w:pPr>
            <w:r>
              <w:rPr>
                <w:b/>
                <w:bCs/>
                <w:spacing w:val="-8"/>
              </w:rPr>
              <w:t>制；</w:t>
            </w:r>
          </w:p>
          <w:p w14:paraId="01A1FBD2">
            <w:pPr>
              <w:pStyle w:val="6"/>
              <w:spacing w:before="14" w:line="217" w:lineRule="auto"/>
              <w:ind w:left="918"/>
            </w:pPr>
            <w:r>
              <w:rPr>
                <w:b/>
                <w:bCs/>
                <w:spacing w:val="1"/>
              </w:rPr>
              <w:t>4.伺服系统调试。</w:t>
            </w:r>
          </w:p>
        </w:tc>
        <w:tc>
          <w:tcPr>
            <w:tcW w:w="520" w:type="dxa"/>
            <w:vAlign w:val="top"/>
          </w:tcPr>
          <w:p w14:paraId="3DF23D5A">
            <w:pPr>
              <w:spacing w:line="353" w:lineRule="auto"/>
              <w:rPr>
                <w:rFonts w:ascii="Arial"/>
                <w:sz w:val="21"/>
              </w:rPr>
            </w:pPr>
          </w:p>
          <w:p w14:paraId="111D6AAA">
            <w:pPr>
              <w:spacing w:line="354" w:lineRule="auto"/>
              <w:rPr>
                <w:rFonts w:ascii="Arial"/>
                <w:sz w:val="21"/>
              </w:rPr>
            </w:pPr>
          </w:p>
          <w:p w14:paraId="7909F19F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15</w:t>
            </w:r>
          </w:p>
        </w:tc>
        <w:tc>
          <w:tcPr>
            <w:tcW w:w="1501" w:type="dxa"/>
            <w:vAlign w:val="top"/>
          </w:tcPr>
          <w:p w14:paraId="13DF8797">
            <w:pPr>
              <w:spacing w:line="243" w:lineRule="auto"/>
              <w:rPr>
                <w:rFonts w:ascii="Arial"/>
                <w:sz w:val="21"/>
              </w:rPr>
            </w:pPr>
          </w:p>
          <w:p w14:paraId="036E6E0B">
            <w:pPr>
              <w:spacing w:line="243" w:lineRule="auto"/>
              <w:rPr>
                <w:rFonts w:ascii="Arial"/>
                <w:sz w:val="21"/>
              </w:rPr>
            </w:pPr>
          </w:p>
          <w:p w14:paraId="34B72E3C">
            <w:pPr>
              <w:pStyle w:val="6"/>
              <w:spacing w:before="52" w:line="216" w:lineRule="auto"/>
              <w:ind w:left="95"/>
            </w:pPr>
            <w:r>
              <w:rPr>
                <w:b/>
                <w:bCs/>
                <w:spacing w:val="-3"/>
              </w:rPr>
              <w:t>控制工程、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3"/>
              </w:rPr>
              <w:t>自动化</w:t>
            </w:r>
          </w:p>
          <w:p w14:paraId="70E514D1">
            <w:pPr>
              <w:pStyle w:val="6"/>
              <w:spacing w:before="14" w:line="216" w:lineRule="auto"/>
              <w:ind w:left="101"/>
            </w:pPr>
            <w:r>
              <w:rPr>
                <w:b/>
                <w:bCs/>
                <w:spacing w:val="1"/>
              </w:rPr>
              <w:t>等理工科类相关专</w:t>
            </w:r>
          </w:p>
          <w:p w14:paraId="713612C0">
            <w:pPr>
              <w:pStyle w:val="6"/>
              <w:spacing w:before="13" w:line="228" w:lineRule="auto"/>
              <w:ind w:left="681"/>
            </w:pP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69" w:type="dxa"/>
            <w:vAlign w:val="top"/>
          </w:tcPr>
          <w:p w14:paraId="62D548E0">
            <w:pPr>
              <w:spacing w:line="294" w:lineRule="auto"/>
              <w:rPr>
                <w:rFonts w:ascii="Arial"/>
                <w:sz w:val="21"/>
              </w:rPr>
            </w:pPr>
          </w:p>
          <w:p w14:paraId="6472DC81">
            <w:pPr>
              <w:spacing w:line="294" w:lineRule="auto"/>
              <w:rPr>
                <w:rFonts w:ascii="Arial"/>
                <w:sz w:val="21"/>
              </w:rPr>
            </w:pPr>
          </w:p>
          <w:p w14:paraId="11ADAD33">
            <w:pPr>
              <w:pStyle w:val="6"/>
              <w:spacing w:before="52" w:line="23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ED19A75">
            <w:pPr>
              <w:spacing w:line="293" w:lineRule="auto"/>
              <w:rPr>
                <w:rFonts w:ascii="Arial"/>
                <w:sz w:val="21"/>
              </w:rPr>
            </w:pPr>
          </w:p>
          <w:p w14:paraId="56992CC9">
            <w:pPr>
              <w:spacing w:line="294" w:lineRule="auto"/>
              <w:rPr>
                <w:rFonts w:ascii="Arial"/>
                <w:sz w:val="21"/>
              </w:rPr>
            </w:pPr>
          </w:p>
          <w:p w14:paraId="408A3A65">
            <w:pPr>
              <w:pStyle w:val="6"/>
              <w:spacing w:before="52" w:line="223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50D85A3D">
            <w:pPr>
              <w:pStyle w:val="6"/>
              <w:spacing w:before="38" w:line="224" w:lineRule="auto"/>
              <w:ind w:left="70" w:right="33" w:hanging="8"/>
            </w:pPr>
            <w:r>
              <w:rPr>
                <w:b/>
                <w:bCs/>
                <w:spacing w:val="3"/>
              </w:rPr>
              <w:t>八险二金、安家费、过节费、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带薪年假、企业年假、免费工</w:t>
            </w:r>
          </w:p>
          <w:p w14:paraId="69E8DA2F">
            <w:pPr>
              <w:pStyle w:val="6"/>
              <w:spacing w:before="16" w:line="215" w:lineRule="auto"/>
              <w:ind w:left="60"/>
            </w:pPr>
            <w:r>
              <w:rPr>
                <w:b/>
                <w:bCs/>
                <w:spacing w:val="3"/>
              </w:rPr>
              <w:t>作餐、年度健康体检、丰富的</w:t>
            </w:r>
          </w:p>
          <w:p w14:paraId="6207A999">
            <w:pPr>
              <w:pStyle w:val="6"/>
              <w:spacing w:before="14" w:line="219" w:lineRule="auto"/>
              <w:ind w:left="809"/>
            </w:pPr>
            <w:r>
              <w:rPr>
                <w:b/>
                <w:bCs/>
              </w:rPr>
              <w:t>工会活动</w:t>
            </w:r>
          </w:p>
          <w:p w14:paraId="041B64C2">
            <w:pPr>
              <w:pStyle w:val="6"/>
              <w:spacing w:before="9" w:line="216" w:lineRule="auto"/>
              <w:ind w:left="71"/>
            </w:pPr>
            <w:r>
              <w:rPr>
                <w:b/>
                <w:bCs/>
                <w:spacing w:val="-1"/>
              </w:rPr>
              <w:t>、节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1"/>
              </w:rPr>
              <w:t>日慰问、人才公寓、夏季</w:t>
            </w:r>
          </w:p>
          <w:p w14:paraId="14D746EA">
            <w:pPr>
              <w:pStyle w:val="6"/>
              <w:spacing w:before="14" w:line="217" w:lineRule="auto"/>
              <w:ind w:left="66"/>
            </w:pPr>
            <w:r>
              <w:rPr>
                <w:b/>
                <w:bCs/>
              </w:rPr>
              <w:t>清凉费、冬季取暖费、生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</w:rPr>
              <w:t>日关</w:t>
            </w:r>
          </w:p>
          <w:p w14:paraId="4658439F">
            <w:pPr>
              <w:pStyle w:val="6"/>
              <w:spacing w:before="14" w:line="214" w:lineRule="auto"/>
              <w:ind w:left="64"/>
            </w:pPr>
            <w:r>
              <w:rPr>
                <w:b/>
                <w:bCs/>
                <w:spacing w:val="2"/>
              </w:rPr>
              <w:t>怀、各类津贴补贴以及在职学</w:t>
            </w:r>
          </w:p>
          <w:p w14:paraId="6C48A18D">
            <w:pPr>
              <w:pStyle w:val="6"/>
              <w:spacing w:before="15" w:line="186" w:lineRule="auto"/>
              <w:ind w:left="723"/>
            </w:pPr>
            <w:r>
              <w:rPr>
                <w:b/>
                <w:bCs/>
              </w:rPr>
              <w:t>历提升等。</w:t>
            </w:r>
          </w:p>
        </w:tc>
        <w:tc>
          <w:tcPr>
            <w:tcW w:w="753" w:type="dxa"/>
            <w:vAlign w:val="top"/>
          </w:tcPr>
          <w:p w14:paraId="6E116D08">
            <w:pPr>
              <w:spacing w:line="343" w:lineRule="auto"/>
              <w:rPr>
                <w:rFonts w:ascii="Arial"/>
                <w:sz w:val="21"/>
              </w:rPr>
            </w:pPr>
          </w:p>
          <w:p w14:paraId="5D378B94">
            <w:pPr>
              <w:spacing w:line="344" w:lineRule="auto"/>
              <w:rPr>
                <w:rFonts w:ascii="Arial"/>
                <w:sz w:val="21"/>
              </w:rPr>
            </w:pPr>
          </w:p>
          <w:p w14:paraId="5065C076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7AC02748">
            <w:pPr>
              <w:spacing w:line="343" w:lineRule="auto"/>
              <w:rPr>
                <w:rFonts w:ascii="Arial"/>
                <w:sz w:val="21"/>
              </w:rPr>
            </w:pPr>
          </w:p>
          <w:p w14:paraId="00D95322">
            <w:pPr>
              <w:spacing w:line="343" w:lineRule="auto"/>
              <w:rPr>
                <w:rFonts w:ascii="Arial"/>
                <w:sz w:val="21"/>
              </w:rPr>
            </w:pPr>
          </w:p>
          <w:p w14:paraId="095C8F5B">
            <w:pPr>
              <w:pStyle w:val="6"/>
              <w:spacing w:before="52" w:line="218" w:lineRule="auto"/>
              <w:ind w:left="86"/>
            </w:pPr>
            <w:r>
              <w:rPr>
                <w:b/>
                <w:bCs/>
                <w:spacing w:val="-5"/>
              </w:rPr>
              <w:t>陈俊楠</w:t>
            </w:r>
          </w:p>
        </w:tc>
        <w:tc>
          <w:tcPr>
            <w:tcW w:w="1347" w:type="dxa"/>
            <w:vAlign w:val="top"/>
          </w:tcPr>
          <w:p w14:paraId="143CD394">
            <w:pPr>
              <w:spacing w:line="353" w:lineRule="auto"/>
              <w:rPr>
                <w:rFonts w:ascii="Arial"/>
                <w:sz w:val="21"/>
              </w:rPr>
            </w:pPr>
          </w:p>
          <w:p w14:paraId="33B67335">
            <w:pPr>
              <w:spacing w:line="354" w:lineRule="auto"/>
              <w:rPr>
                <w:rFonts w:ascii="Arial"/>
                <w:sz w:val="21"/>
              </w:rPr>
            </w:pPr>
          </w:p>
          <w:p w14:paraId="36F7D0B3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0851-28693295</w:t>
            </w:r>
          </w:p>
        </w:tc>
        <w:tc>
          <w:tcPr>
            <w:tcW w:w="962" w:type="dxa"/>
            <w:vAlign w:val="top"/>
          </w:tcPr>
          <w:p w14:paraId="4C4AC301">
            <w:pPr>
              <w:spacing w:line="294" w:lineRule="auto"/>
              <w:rPr>
                <w:rFonts w:ascii="Arial"/>
                <w:sz w:val="21"/>
              </w:rPr>
            </w:pPr>
          </w:p>
          <w:p w14:paraId="67A42B5E">
            <w:pPr>
              <w:spacing w:line="295" w:lineRule="auto"/>
              <w:rPr>
                <w:rFonts w:ascii="Arial"/>
                <w:sz w:val="21"/>
              </w:rPr>
            </w:pPr>
          </w:p>
          <w:p w14:paraId="26DF5A45">
            <w:pPr>
              <w:pStyle w:val="6"/>
              <w:spacing w:before="52" w:line="234" w:lineRule="auto"/>
              <w:ind w:left="324" w:right="46" w:hanging="250"/>
            </w:pPr>
            <w:r>
              <w:drawing>
                <wp:anchor distT="0" distB="0" distL="0" distR="0" simplePos="0" relativeHeight="25174425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-371475</wp:posOffset>
                  </wp:positionV>
                  <wp:extent cx="605155" cy="1033780"/>
                  <wp:effectExtent l="0" t="0" r="0" b="0"/>
                  <wp:wrapNone/>
                  <wp:docPr id="156" name="IM 156">
                    <a:hlinkClick xmlns:a="http://schemas.openxmlformats.org/drawingml/2006/main" r:id="rId25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 156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"mailto:gzhttm@163.com"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gzhttm</w:t>
            </w:r>
            <w:r>
              <w:rPr>
                <w:b/>
                <w:bCs/>
                <w:spacing w:val="2"/>
                <w:u w:val="single" w:color="auto"/>
              </w:rPr>
              <w:t>@163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"mailto:gzhttm@163.com"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</w:tbl>
    <w:p w14:paraId="54F93785">
      <w:pPr>
        <w:rPr>
          <w:rFonts w:ascii="Arial"/>
          <w:sz w:val="21"/>
        </w:rPr>
      </w:pPr>
    </w:p>
    <w:p w14:paraId="3CFF511D">
      <w:pPr>
        <w:rPr>
          <w:rFonts w:ascii="Arial" w:hAnsi="Arial" w:eastAsia="Arial" w:cs="Arial"/>
          <w:sz w:val="21"/>
          <w:szCs w:val="21"/>
        </w:rPr>
        <w:sectPr>
          <w:footerReference r:id="rId35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5C2D8546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1744E132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73BA2D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26E20004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CE19793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40E8A20A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30F511B3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49778D3D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75295A0B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0C5C5055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00D53AE4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48BB656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7108B94F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450C06AB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4BA18EB9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1333C006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22812B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4" w:hRule="atLeast"/>
        </w:trPr>
        <w:tc>
          <w:tcPr>
            <w:tcW w:w="669" w:type="dxa"/>
            <w:vAlign w:val="top"/>
          </w:tcPr>
          <w:p w14:paraId="57FBC71B">
            <w:pPr>
              <w:spacing w:line="299" w:lineRule="auto"/>
              <w:rPr>
                <w:rFonts w:ascii="Arial"/>
                <w:sz w:val="21"/>
              </w:rPr>
            </w:pPr>
          </w:p>
          <w:p w14:paraId="75D33DB1">
            <w:pPr>
              <w:spacing w:line="299" w:lineRule="auto"/>
              <w:rPr>
                <w:rFonts w:ascii="Arial"/>
                <w:sz w:val="21"/>
              </w:rPr>
            </w:pPr>
          </w:p>
          <w:p w14:paraId="5421EA34">
            <w:pPr>
              <w:spacing w:line="300" w:lineRule="auto"/>
              <w:rPr>
                <w:rFonts w:ascii="Arial"/>
                <w:sz w:val="21"/>
              </w:rPr>
            </w:pPr>
          </w:p>
          <w:p w14:paraId="1DFCC7C8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183</w:t>
            </w:r>
          </w:p>
        </w:tc>
        <w:tc>
          <w:tcPr>
            <w:tcW w:w="1055" w:type="dxa"/>
            <w:vAlign w:val="top"/>
          </w:tcPr>
          <w:p w14:paraId="5A63E17F">
            <w:pPr>
              <w:spacing w:line="339" w:lineRule="auto"/>
              <w:rPr>
                <w:rFonts w:ascii="Arial"/>
                <w:sz w:val="21"/>
              </w:rPr>
            </w:pPr>
          </w:p>
          <w:p w14:paraId="4E6200BA">
            <w:pPr>
              <w:spacing w:line="339" w:lineRule="auto"/>
              <w:rPr>
                <w:rFonts w:ascii="Arial"/>
                <w:sz w:val="21"/>
              </w:rPr>
            </w:pPr>
          </w:p>
          <w:p w14:paraId="36A22820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贵州航天天马</w:t>
            </w:r>
          </w:p>
          <w:p w14:paraId="43D87A78">
            <w:pPr>
              <w:pStyle w:val="6"/>
              <w:spacing w:before="12" w:line="217" w:lineRule="auto"/>
              <w:ind w:left="28"/>
            </w:pPr>
            <w:r>
              <w:rPr>
                <w:b/>
                <w:bCs/>
                <w:spacing w:val="2"/>
              </w:rPr>
              <w:t>机电科技有限</w:t>
            </w:r>
          </w:p>
          <w:p w14:paraId="4E80796E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60F97321">
            <w:pPr>
              <w:spacing w:line="292" w:lineRule="auto"/>
              <w:rPr>
                <w:rFonts w:ascii="Arial"/>
                <w:sz w:val="21"/>
              </w:rPr>
            </w:pPr>
          </w:p>
          <w:p w14:paraId="18CDD19C">
            <w:pPr>
              <w:spacing w:line="292" w:lineRule="auto"/>
              <w:rPr>
                <w:rFonts w:ascii="Arial"/>
                <w:sz w:val="21"/>
              </w:rPr>
            </w:pPr>
          </w:p>
          <w:p w14:paraId="20503107">
            <w:pPr>
              <w:spacing w:line="293" w:lineRule="auto"/>
              <w:rPr>
                <w:rFonts w:ascii="Arial"/>
                <w:sz w:val="21"/>
              </w:rPr>
            </w:pPr>
          </w:p>
          <w:p w14:paraId="038C7FBC">
            <w:pPr>
              <w:pStyle w:val="6"/>
              <w:spacing w:before="52" w:line="215" w:lineRule="auto"/>
              <w:ind w:left="155"/>
            </w:pPr>
            <w:r>
              <w:rPr>
                <w:b/>
                <w:bCs/>
                <w:spacing w:val="1"/>
              </w:rPr>
              <w:t>材料设计师</w:t>
            </w:r>
          </w:p>
        </w:tc>
        <w:tc>
          <w:tcPr>
            <w:tcW w:w="3148" w:type="dxa"/>
            <w:vAlign w:val="top"/>
          </w:tcPr>
          <w:p w14:paraId="7A0C4F1B">
            <w:pPr>
              <w:pStyle w:val="6"/>
              <w:spacing w:before="30" w:line="214" w:lineRule="auto"/>
              <w:ind w:left="591"/>
            </w:pPr>
            <w:r>
              <w:rPr>
                <w:b/>
                <w:bCs/>
                <w:spacing w:val="1"/>
              </w:rPr>
              <w:t>1.组织开展产品图样设计；</w:t>
            </w:r>
          </w:p>
          <w:p w14:paraId="132EAEB8">
            <w:pPr>
              <w:pStyle w:val="6"/>
              <w:spacing w:before="16" w:line="214" w:lineRule="auto"/>
              <w:ind w:left="89"/>
            </w:pPr>
            <w:r>
              <w:rPr>
                <w:b/>
                <w:bCs/>
                <w:spacing w:val="3"/>
              </w:rPr>
              <w:t>2.编写相关计算报告，为图样设计提供理</w:t>
            </w:r>
          </w:p>
          <w:p w14:paraId="49C61CC2">
            <w:pPr>
              <w:pStyle w:val="6"/>
              <w:spacing w:before="16" w:line="217" w:lineRule="auto"/>
              <w:ind w:left="1245"/>
            </w:pPr>
            <w:r>
              <w:rPr>
                <w:b/>
                <w:bCs/>
              </w:rPr>
              <w:t>论支撑；</w:t>
            </w:r>
          </w:p>
          <w:p w14:paraId="6833BB46">
            <w:pPr>
              <w:pStyle w:val="6"/>
              <w:spacing w:before="12" w:line="217" w:lineRule="auto"/>
              <w:ind w:left="179"/>
            </w:pPr>
            <w:r>
              <w:rPr>
                <w:b/>
                <w:bCs/>
                <w:spacing w:val="2"/>
              </w:rPr>
              <w:t>3.编写产品规范，明确产品验收要求；</w:t>
            </w:r>
          </w:p>
          <w:p w14:paraId="72A39650">
            <w:pPr>
              <w:pStyle w:val="6"/>
              <w:spacing w:before="11" w:line="216" w:lineRule="auto"/>
              <w:ind w:left="88"/>
            </w:pPr>
            <w:r>
              <w:rPr>
                <w:b/>
                <w:bCs/>
                <w:spacing w:val="3"/>
              </w:rPr>
              <w:t>4.组织编写相关报告，完成产品工程设计</w:t>
            </w:r>
          </w:p>
          <w:p w14:paraId="514FDDD6">
            <w:pPr>
              <w:pStyle w:val="6"/>
              <w:spacing w:before="15" w:line="217" w:lineRule="auto"/>
              <w:ind w:left="1328"/>
            </w:pPr>
            <w:r>
              <w:rPr>
                <w:b/>
                <w:bCs/>
                <w:spacing w:val="-2"/>
              </w:rPr>
              <w:t>评审；</w:t>
            </w:r>
          </w:p>
          <w:p w14:paraId="65F8FA91">
            <w:pPr>
              <w:pStyle w:val="6"/>
              <w:spacing w:before="14" w:line="216" w:lineRule="auto"/>
              <w:ind w:left="91"/>
            </w:pPr>
            <w:r>
              <w:rPr>
                <w:b/>
                <w:bCs/>
                <w:spacing w:val="3"/>
              </w:rPr>
              <w:t>5.负责设计过程中与相关研究室及用户代</w:t>
            </w:r>
          </w:p>
          <w:p w14:paraId="0299B689">
            <w:pPr>
              <w:pStyle w:val="6"/>
              <w:spacing w:before="13" w:line="217" w:lineRule="auto"/>
              <w:ind w:left="995"/>
            </w:pPr>
            <w:r>
              <w:rPr>
                <w:b/>
                <w:bCs/>
                <w:spacing w:val="1"/>
              </w:rPr>
              <w:t>表的技术协调；</w:t>
            </w:r>
          </w:p>
          <w:p w14:paraId="761E8525">
            <w:pPr>
              <w:pStyle w:val="6"/>
              <w:spacing w:before="11" w:line="217" w:lineRule="auto"/>
              <w:ind w:left="90"/>
            </w:pPr>
            <w:r>
              <w:rPr>
                <w:b/>
                <w:bCs/>
                <w:spacing w:val="3"/>
              </w:rPr>
              <w:t>6.组织完成或参与设计过程中的技术攻关</w:t>
            </w:r>
          </w:p>
          <w:p w14:paraId="7FCC677A">
            <w:pPr>
              <w:pStyle w:val="6"/>
              <w:spacing w:before="14" w:line="189" w:lineRule="auto"/>
              <w:ind w:left="1420"/>
            </w:pPr>
            <w:r>
              <w:rPr>
                <w:b/>
                <w:bCs/>
                <w:spacing w:val="-9"/>
              </w:rPr>
              <w:t>等。</w:t>
            </w:r>
          </w:p>
        </w:tc>
        <w:tc>
          <w:tcPr>
            <w:tcW w:w="520" w:type="dxa"/>
            <w:vAlign w:val="top"/>
          </w:tcPr>
          <w:p w14:paraId="18B45CF3">
            <w:pPr>
              <w:spacing w:line="300" w:lineRule="auto"/>
              <w:rPr>
                <w:rFonts w:ascii="Arial"/>
                <w:sz w:val="21"/>
              </w:rPr>
            </w:pPr>
          </w:p>
          <w:p w14:paraId="203EA51C">
            <w:pPr>
              <w:spacing w:line="300" w:lineRule="auto"/>
              <w:rPr>
                <w:rFonts w:ascii="Arial"/>
                <w:sz w:val="21"/>
              </w:rPr>
            </w:pPr>
          </w:p>
          <w:p w14:paraId="49FB56C7">
            <w:pPr>
              <w:spacing w:line="301" w:lineRule="auto"/>
              <w:rPr>
                <w:rFonts w:ascii="Arial"/>
                <w:sz w:val="21"/>
              </w:rPr>
            </w:pPr>
          </w:p>
          <w:p w14:paraId="2E1A594D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7E6D65AC">
            <w:pPr>
              <w:spacing w:line="288" w:lineRule="auto"/>
              <w:rPr>
                <w:rFonts w:ascii="Arial"/>
                <w:sz w:val="21"/>
              </w:rPr>
            </w:pPr>
          </w:p>
          <w:p w14:paraId="6B9EF124">
            <w:pPr>
              <w:spacing w:line="288" w:lineRule="auto"/>
              <w:rPr>
                <w:rFonts w:ascii="Arial"/>
                <w:sz w:val="21"/>
              </w:rPr>
            </w:pPr>
          </w:p>
          <w:p w14:paraId="6BF26E97">
            <w:pPr>
              <w:pStyle w:val="6"/>
              <w:spacing w:before="52" w:line="227" w:lineRule="auto"/>
              <w:ind w:left="100" w:right="76"/>
            </w:pPr>
            <w:r>
              <w:rPr>
                <w:b/>
                <w:bCs/>
                <w:spacing w:val="1"/>
              </w:rPr>
              <w:t>复合材料与工程、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1"/>
              </w:rPr>
              <w:t>高分子材料与工程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1"/>
              </w:rPr>
              <w:t>、材料力学等理工</w:t>
            </w:r>
          </w:p>
          <w:p w14:paraId="0B744C07">
            <w:pPr>
              <w:pStyle w:val="6"/>
              <w:spacing w:before="13" w:line="216" w:lineRule="auto"/>
              <w:ind w:left="259"/>
            </w:pPr>
            <w:r>
              <w:rPr>
                <w:b/>
                <w:bCs/>
                <w:spacing w:val="2"/>
              </w:rPr>
              <w:t>科类相关专业</w:t>
            </w:r>
          </w:p>
        </w:tc>
        <w:tc>
          <w:tcPr>
            <w:tcW w:w="769" w:type="dxa"/>
            <w:vAlign w:val="top"/>
          </w:tcPr>
          <w:p w14:paraId="28F82ED7">
            <w:pPr>
              <w:spacing w:line="259" w:lineRule="auto"/>
              <w:rPr>
                <w:rFonts w:ascii="Arial"/>
                <w:sz w:val="21"/>
              </w:rPr>
            </w:pPr>
          </w:p>
          <w:p w14:paraId="1F070573">
            <w:pPr>
              <w:spacing w:line="259" w:lineRule="auto"/>
              <w:rPr>
                <w:rFonts w:ascii="Arial"/>
                <w:sz w:val="21"/>
              </w:rPr>
            </w:pPr>
          </w:p>
          <w:p w14:paraId="19EB12D8">
            <w:pPr>
              <w:spacing w:line="259" w:lineRule="auto"/>
              <w:rPr>
                <w:rFonts w:ascii="Arial"/>
                <w:sz w:val="21"/>
              </w:rPr>
            </w:pPr>
          </w:p>
          <w:p w14:paraId="1DDACD62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8680BC2">
            <w:pPr>
              <w:spacing w:line="259" w:lineRule="auto"/>
              <w:rPr>
                <w:rFonts w:ascii="Arial"/>
                <w:sz w:val="21"/>
              </w:rPr>
            </w:pPr>
          </w:p>
          <w:p w14:paraId="468ABCC5">
            <w:pPr>
              <w:spacing w:line="259" w:lineRule="auto"/>
              <w:rPr>
                <w:rFonts w:ascii="Arial"/>
                <w:sz w:val="21"/>
              </w:rPr>
            </w:pPr>
          </w:p>
          <w:p w14:paraId="38E14105">
            <w:pPr>
              <w:spacing w:line="260" w:lineRule="auto"/>
              <w:rPr>
                <w:rFonts w:ascii="Arial"/>
                <w:sz w:val="21"/>
              </w:rPr>
            </w:pPr>
          </w:p>
          <w:p w14:paraId="4BB60683">
            <w:pPr>
              <w:pStyle w:val="6"/>
              <w:spacing w:before="52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4EA1623C">
            <w:pPr>
              <w:pStyle w:val="6"/>
              <w:spacing w:before="232" w:line="222" w:lineRule="auto"/>
              <w:ind w:left="70" w:right="33" w:hanging="8"/>
            </w:pPr>
            <w:r>
              <w:rPr>
                <w:b/>
                <w:bCs/>
                <w:spacing w:val="3"/>
              </w:rPr>
              <w:t>八险二金、安家费、过节费、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带薪年假、企业年假、免费工</w:t>
            </w:r>
          </w:p>
          <w:p w14:paraId="385E5823">
            <w:pPr>
              <w:pStyle w:val="6"/>
              <w:spacing w:before="16" w:line="215" w:lineRule="auto"/>
              <w:ind w:left="60"/>
            </w:pPr>
            <w:r>
              <w:rPr>
                <w:b/>
                <w:bCs/>
                <w:spacing w:val="3"/>
              </w:rPr>
              <w:t>作餐、年度健康体检、丰富的</w:t>
            </w:r>
          </w:p>
          <w:p w14:paraId="3DDDE9B9">
            <w:pPr>
              <w:pStyle w:val="6"/>
              <w:spacing w:before="14" w:line="219" w:lineRule="auto"/>
              <w:ind w:left="809"/>
            </w:pPr>
            <w:r>
              <w:rPr>
                <w:b/>
                <w:bCs/>
              </w:rPr>
              <w:t>工会活动</w:t>
            </w:r>
          </w:p>
          <w:p w14:paraId="7C97EB5B">
            <w:pPr>
              <w:pStyle w:val="6"/>
              <w:spacing w:before="12" w:line="216" w:lineRule="auto"/>
              <w:ind w:left="71"/>
            </w:pPr>
            <w:r>
              <w:rPr>
                <w:b/>
                <w:bCs/>
                <w:spacing w:val="-1"/>
              </w:rPr>
              <w:t>、节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1"/>
              </w:rPr>
              <w:t>日慰问、人才公寓、夏季</w:t>
            </w:r>
          </w:p>
          <w:p w14:paraId="7CF2EC34">
            <w:pPr>
              <w:pStyle w:val="6"/>
              <w:spacing w:before="11" w:line="217" w:lineRule="auto"/>
              <w:ind w:left="66"/>
            </w:pPr>
            <w:r>
              <w:rPr>
                <w:b/>
                <w:bCs/>
              </w:rPr>
              <w:t>清凉费、冬季取暖费、生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</w:rPr>
              <w:t>日关</w:t>
            </w:r>
          </w:p>
          <w:p w14:paraId="593242ED">
            <w:pPr>
              <w:pStyle w:val="6"/>
              <w:spacing w:before="14" w:line="214" w:lineRule="auto"/>
              <w:ind w:left="64"/>
            </w:pPr>
            <w:r>
              <w:rPr>
                <w:b/>
                <w:bCs/>
                <w:spacing w:val="2"/>
              </w:rPr>
              <w:t>怀、各类津贴补贴以及在职学</w:t>
            </w:r>
          </w:p>
          <w:p w14:paraId="62385F37">
            <w:pPr>
              <w:pStyle w:val="6"/>
              <w:spacing w:before="15" w:line="218" w:lineRule="auto"/>
              <w:ind w:left="723"/>
            </w:pPr>
            <w:r>
              <w:rPr>
                <w:b/>
                <w:bCs/>
              </w:rPr>
              <w:t>历提升等。</w:t>
            </w:r>
          </w:p>
        </w:tc>
        <w:tc>
          <w:tcPr>
            <w:tcW w:w="753" w:type="dxa"/>
            <w:vAlign w:val="top"/>
          </w:tcPr>
          <w:p w14:paraId="4F09BD8A">
            <w:pPr>
              <w:spacing w:line="292" w:lineRule="auto"/>
              <w:rPr>
                <w:rFonts w:ascii="Arial"/>
                <w:sz w:val="21"/>
              </w:rPr>
            </w:pPr>
          </w:p>
          <w:p w14:paraId="12088F3F">
            <w:pPr>
              <w:spacing w:line="292" w:lineRule="auto"/>
              <w:rPr>
                <w:rFonts w:ascii="Arial"/>
                <w:sz w:val="21"/>
              </w:rPr>
            </w:pPr>
          </w:p>
          <w:p w14:paraId="62BDC942">
            <w:pPr>
              <w:spacing w:line="293" w:lineRule="auto"/>
              <w:rPr>
                <w:rFonts w:ascii="Arial"/>
                <w:sz w:val="21"/>
              </w:rPr>
            </w:pPr>
          </w:p>
          <w:p w14:paraId="3F26DB29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17CBDD98">
            <w:pPr>
              <w:spacing w:line="292" w:lineRule="auto"/>
              <w:rPr>
                <w:rFonts w:ascii="Arial"/>
                <w:sz w:val="21"/>
              </w:rPr>
            </w:pPr>
          </w:p>
          <w:p w14:paraId="1452B32F">
            <w:pPr>
              <w:spacing w:line="292" w:lineRule="auto"/>
              <w:rPr>
                <w:rFonts w:ascii="Arial"/>
                <w:sz w:val="21"/>
              </w:rPr>
            </w:pPr>
          </w:p>
          <w:p w14:paraId="0AF1D4A9">
            <w:pPr>
              <w:spacing w:line="293" w:lineRule="auto"/>
              <w:rPr>
                <w:rFonts w:ascii="Arial"/>
                <w:sz w:val="21"/>
              </w:rPr>
            </w:pPr>
          </w:p>
          <w:p w14:paraId="508BFE72">
            <w:pPr>
              <w:pStyle w:val="6"/>
              <w:spacing w:before="52" w:line="218" w:lineRule="auto"/>
              <w:ind w:left="86"/>
            </w:pPr>
            <w:r>
              <w:rPr>
                <w:b/>
                <w:bCs/>
                <w:spacing w:val="-5"/>
              </w:rPr>
              <w:t>陈俊楠</w:t>
            </w:r>
          </w:p>
        </w:tc>
        <w:tc>
          <w:tcPr>
            <w:tcW w:w="1347" w:type="dxa"/>
            <w:vAlign w:val="top"/>
          </w:tcPr>
          <w:p w14:paraId="0EBDDA52">
            <w:pPr>
              <w:spacing w:line="299" w:lineRule="auto"/>
              <w:rPr>
                <w:rFonts w:ascii="Arial"/>
                <w:sz w:val="21"/>
              </w:rPr>
            </w:pPr>
          </w:p>
          <w:p w14:paraId="4BD8E352">
            <w:pPr>
              <w:spacing w:line="299" w:lineRule="auto"/>
              <w:rPr>
                <w:rFonts w:ascii="Arial"/>
                <w:sz w:val="21"/>
              </w:rPr>
            </w:pPr>
          </w:p>
          <w:p w14:paraId="73ECA3CE">
            <w:pPr>
              <w:spacing w:line="300" w:lineRule="auto"/>
              <w:rPr>
                <w:rFonts w:ascii="Arial"/>
                <w:sz w:val="21"/>
              </w:rPr>
            </w:pPr>
          </w:p>
          <w:p w14:paraId="585E0F5B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0851-28693295</w:t>
            </w:r>
          </w:p>
        </w:tc>
        <w:tc>
          <w:tcPr>
            <w:tcW w:w="962" w:type="dxa"/>
            <w:vAlign w:val="top"/>
          </w:tcPr>
          <w:p w14:paraId="2083CE26">
            <w:pPr>
              <w:spacing w:line="259" w:lineRule="auto"/>
              <w:rPr>
                <w:rFonts w:ascii="Arial"/>
                <w:sz w:val="21"/>
              </w:rPr>
            </w:pPr>
          </w:p>
          <w:p w14:paraId="32F664FE">
            <w:pPr>
              <w:spacing w:line="259" w:lineRule="auto"/>
              <w:rPr>
                <w:rFonts w:ascii="Arial"/>
                <w:sz w:val="21"/>
              </w:rPr>
            </w:pPr>
          </w:p>
          <w:p w14:paraId="0DC11447">
            <w:pPr>
              <w:spacing w:line="259" w:lineRule="auto"/>
              <w:rPr>
                <w:rFonts w:ascii="Arial"/>
                <w:sz w:val="21"/>
              </w:rPr>
            </w:pPr>
          </w:p>
          <w:p w14:paraId="1281179D">
            <w:pPr>
              <w:pStyle w:val="6"/>
              <w:spacing w:before="52" w:line="237" w:lineRule="auto"/>
              <w:ind w:left="324" w:right="46" w:hanging="250"/>
            </w:pPr>
            <w:r>
              <w:drawing>
                <wp:anchor distT="0" distB="0" distL="0" distR="0" simplePos="0" relativeHeight="25175142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-498475</wp:posOffset>
                  </wp:positionV>
                  <wp:extent cx="605155" cy="1290955"/>
                  <wp:effectExtent l="0" t="0" r="0" b="0"/>
                  <wp:wrapNone/>
                  <wp:docPr id="158" name="IM 158">
                    <a:hlinkClick xmlns:a="http://schemas.openxmlformats.org/drawingml/2006/main" r:id="rId25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 158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29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"mailto:gzhttm@163.com"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gzhttm</w:t>
            </w:r>
            <w:r>
              <w:rPr>
                <w:b/>
                <w:bCs/>
                <w:spacing w:val="2"/>
                <w:u w:val="single" w:color="auto"/>
              </w:rPr>
              <w:t>@163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"mailto:gzhttm@163.com"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6B2434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0" w:hRule="atLeast"/>
        </w:trPr>
        <w:tc>
          <w:tcPr>
            <w:tcW w:w="669" w:type="dxa"/>
            <w:vAlign w:val="top"/>
          </w:tcPr>
          <w:p w14:paraId="30FD5945">
            <w:pPr>
              <w:spacing w:line="266" w:lineRule="auto"/>
              <w:rPr>
                <w:rFonts w:ascii="Arial"/>
                <w:sz w:val="21"/>
              </w:rPr>
            </w:pPr>
          </w:p>
          <w:p w14:paraId="1CD9D176">
            <w:pPr>
              <w:spacing w:line="267" w:lineRule="auto"/>
              <w:rPr>
                <w:rFonts w:ascii="Arial"/>
                <w:sz w:val="21"/>
              </w:rPr>
            </w:pPr>
          </w:p>
          <w:p w14:paraId="6FE3CDAE">
            <w:pPr>
              <w:spacing w:line="267" w:lineRule="auto"/>
              <w:rPr>
                <w:rFonts w:ascii="Arial"/>
                <w:sz w:val="21"/>
              </w:rPr>
            </w:pPr>
          </w:p>
          <w:p w14:paraId="4DD02A33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184</w:t>
            </w:r>
          </w:p>
        </w:tc>
        <w:tc>
          <w:tcPr>
            <w:tcW w:w="1055" w:type="dxa"/>
            <w:vAlign w:val="top"/>
          </w:tcPr>
          <w:p w14:paraId="64AFA052">
            <w:pPr>
              <w:spacing w:line="339" w:lineRule="auto"/>
              <w:rPr>
                <w:rFonts w:ascii="Arial"/>
                <w:sz w:val="21"/>
              </w:rPr>
            </w:pPr>
          </w:p>
          <w:p w14:paraId="19943C0C">
            <w:pPr>
              <w:spacing w:line="340" w:lineRule="auto"/>
              <w:rPr>
                <w:rFonts w:ascii="Arial"/>
                <w:sz w:val="21"/>
              </w:rPr>
            </w:pPr>
          </w:p>
          <w:p w14:paraId="535C7068">
            <w:pPr>
              <w:pStyle w:val="6"/>
              <w:spacing w:before="52" w:line="224" w:lineRule="auto"/>
              <w:ind w:left="28" w:right="26" w:firstLine="5"/>
            </w:pPr>
            <w:r>
              <w:rPr>
                <w:b/>
                <w:bCs/>
                <w:spacing w:val="1"/>
              </w:rPr>
              <w:t>贵州群建精密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机械有限公司</w:t>
            </w:r>
          </w:p>
        </w:tc>
        <w:tc>
          <w:tcPr>
            <w:tcW w:w="1134" w:type="dxa"/>
            <w:vAlign w:val="top"/>
          </w:tcPr>
          <w:p w14:paraId="4E214878">
            <w:pPr>
              <w:spacing w:line="259" w:lineRule="auto"/>
              <w:rPr>
                <w:rFonts w:ascii="Arial"/>
                <w:sz w:val="21"/>
              </w:rPr>
            </w:pPr>
          </w:p>
          <w:p w14:paraId="623B33DE">
            <w:pPr>
              <w:spacing w:line="260" w:lineRule="auto"/>
              <w:rPr>
                <w:rFonts w:ascii="Arial"/>
                <w:sz w:val="21"/>
              </w:rPr>
            </w:pPr>
          </w:p>
          <w:p w14:paraId="531656FE">
            <w:pPr>
              <w:spacing w:line="260" w:lineRule="auto"/>
              <w:rPr>
                <w:rFonts w:ascii="Arial"/>
                <w:sz w:val="21"/>
              </w:rPr>
            </w:pPr>
          </w:p>
          <w:p w14:paraId="1D092C30">
            <w:pPr>
              <w:pStyle w:val="6"/>
              <w:spacing w:before="52" w:line="216" w:lineRule="auto"/>
              <w:ind w:left="152"/>
            </w:pPr>
            <w:r>
              <w:rPr>
                <w:b/>
                <w:bCs/>
                <w:spacing w:val="2"/>
              </w:rPr>
              <w:t>机械技术员</w:t>
            </w:r>
          </w:p>
        </w:tc>
        <w:tc>
          <w:tcPr>
            <w:tcW w:w="3148" w:type="dxa"/>
            <w:vAlign w:val="top"/>
          </w:tcPr>
          <w:p w14:paraId="365BD3BE">
            <w:pPr>
              <w:pStyle w:val="6"/>
              <w:spacing w:before="30" w:line="229" w:lineRule="auto"/>
              <w:ind w:left="46" w:right="24" w:firstLine="40"/>
            </w:pPr>
            <w:r>
              <w:rPr>
                <w:b/>
                <w:bCs/>
              </w:rPr>
              <w:t>具有独特创新思维和解决问题能力，</w:t>
            </w:r>
            <w:r>
              <w:rPr>
                <w:spacing w:val="-20"/>
              </w:rPr>
              <w:t xml:space="preserve"> </w:t>
            </w:r>
            <w:r>
              <w:rPr>
                <w:b/>
                <w:bCs/>
              </w:rPr>
              <w:t>良好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的分析能力、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3"/>
              </w:rPr>
              <w:t>团队协作能力；计算机应用</w:t>
            </w:r>
            <w:r>
              <w:t xml:space="preserve"> </w:t>
            </w:r>
            <w:r>
              <w:rPr>
                <w:b/>
                <w:bCs/>
                <w:spacing w:val="4"/>
              </w:rPr>
              <w:t>熟练，熟练掌握</w:t>
            </w:r>
            <w:r>
              <w:rPr>
                <w:b/>
                <w:bCs/>
              </w:rPr>
              <w:t>AutoCAD</w:t>
            </w:r>
            <w:r>
              <w:rPr>
                <w:b/>
                <w:bCs/>
                <w:spacing w:val="4"/>
              </w:rPr>
              <w:t>软件，熟练掌握</w:t>
            </w:r>
            <w:r>
              <w:rPr>
                <w:b/>
                <w:bCs/>
              </w:rPr>
              <w:t>UG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5"/>
              </w:rPr>
              <w:t>三维软件；具有良好的英文阅读与沟通能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5"/>
              </w:rPr>
              <w:t>力；适应能力强，学习能力强；对工作、</w:t>
            </w:r>
          </w:p>
          <w:p w14:paraId="64EA207F">
            <w:pPr>
              <w:pStyle w:val="6"/>
              <w:spacing w:before="14" w:line="224" w:lineRule="auto"/>
              <w:ind w:left="91" w:right="73" w:firstLine="1"/>
            </w:pPr>
            <w:r>
              <w:rPr>
                <w:b/>
                <w:bCs/>
                <w:spacing w:val="3"/>
              </w:rPr>
              <w:t>生活有积极乐观的态度，能主动并较好的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完成工作，能承受一定的工作压力；做事</w:t>
            </w:r>
          </w:p>
          <w:p w14:paraId="069B59D5">
            <w:pPr>
              <w:pStyle w:val="6"/>
              <w:spacing w:before="12" w:line="215" w:lineRule="auto"/>
              <w:ind w:left="82"/>
            </w:pPr>
            <w:r>
              <w:rPr>
                <w:b/>
                <w:bCs/>
                <w:spacing w:val="3"/>
              </w:rPr>
              <w:t>仔细认真，吃苦耐劳，工作严谨，细心，</w:t>
            </w:r>
          </w:p>
          <w:p w14:paraId="62B29BA7">
            <w:pPr>
              <w:pStyle w:val="6"/>
              <w:spacing w:before="16" w:line="184" w:lineRule="auto"/>
              <w:ind w:left="1166"/>
            </w:pPr>
            <w:r>
              <w:rPr>
                <w:b/>
                <w:bCs/>
                <w:spacing w:val="-1"/>
              </w:rPr>
              <w:t>有责任心。</w:t>
            </w:r>
          </w:p>
        </w:tc>
        <w:tc>
          <w:tcPr>
            <w:tcW w:w="520" w:type="dxa"/>
            <w:vAlign w:val="top"/>
          </w:tcPr>
          <w:p w14:paraId="360B074C">
            <w:pPr>
              <w:spacing w:line="266" w:lineRule="auto"/>
              <w:rPr>
                <w:rFonts w:ascii="Arial"/>
                <w:sz w:val="21"/>
              </w:rPr>
            </w:pPr>
          </w:p>
          <w:p w14:paraId="3AAF5E8F">
            <w:pPr>
              <w:spacing w:line="267" w:lineRule="auto"/>
              <w:rPr>
                <w:rFonts w:ascii="Arial"/>
                <w:sz w:val="21"/>
              </w:rPr>
            </w:pPr>
          </w:p>
          <w:p w14:paraId="5634C2F8">
            <w:pPr>
              <w:spacing w:line="267" w:lineRule="auto"/>
              <w:rPr>
                <w:rFonts w:ascii="Arial"/>
                <w:sz w:val="21"/>
              </w:rPr>
            </w:pPr>
          </w:p>
          <w:p w14:paraId="007CED11">
            <w:pPr>
              <w:pStyle w:val="6"/>
              <w:spacing w:before="52" w:line="181" w:lineRule="auto"/>
              <w:ind w:left="187"/>
            </w:pPr>
            <w:r>
              <w:rPr>
                <w:b/>
                <w:bCs/>
                <w:spacing w:val="-6"/>
              </w:rPr>
              <w:t>46</w:t>
            </w:r>
          </w:p>
        </w:tc>
        <w:tc>
          <w:tcPr>
            <w:tcW w:w="1501" w:type="dxa"/>
            <w:vAlign w:val="top"/>
          </w:tcPr>
          <w:p w14:paraId="4026D3F8">
            <w:pPr>
              <w:spacing w:line="380" w:lineRule="auto"/>
              <w:rPr>
                <w:rFonts w:ascii="Arial"/>
                <w:sz w:val="21"/>
              </w:rPr>
            </w:pPr>
          </w:p>
          <w:p w14:paraId="06E361EB">
            <w:pPr>
              <w:pStyle w:val="6"/>
              <w:spacing w:before="52" w:line="228" w:lineRule="auto"/>
              <w:ind w:left="95" w:right="75" w:hanging="3"/>
            </w:pPr>
            <w:r>
              <w:rPr>
                <w:b/>
                <w:bCs/>
                <w:spacing w:val="2"/>
              </w:rPr>
              <w:t>机械设计制造及其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自动化、机械工程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2"/>
              </w:rPr>
              <w:t>、机械电子工程、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1"/>
              </w:rPr>
              <w:t>控制科学与工程、</w:t>
            </w:r>
          </w:p>
          <w:p w14:paraId="67D23200">
            <w:pPr>
              <w:pStyle w:val="6"/>
              <w:spacing w:before="14" w:line="215" w:lineRule="auto"/>
              <w:ind w:left="179"/>
            </w:pPr>
            <w:r>
              <w:rPr>
                <w:b/>
                <w:bCs/>
                <w:spacing w:val="2"/>
              </w:rPr>
              <w:t>材料科学与工程</w:t>
            </w:r>
          </w:p>
        </w:tc>
        <w:tc>
          <w:tcPr>
            <w:tcW w:w="769" w:type="dxa"/>
            <w:vAlign w:val="top"/>
          </w:tcPr>
          <w:p w14:paraId="5A57959F">
            <w:pPr>
              <w:spacing w:line="339" w:lineRule="auto"/>
              <w:rPr>
                <w:rFonts w:ascii="Arial"/>
                <w:sz w:val="21"/>
              </w:rPr>
            </w:pPr>
          </w:p>
          <w:p w14:paraId="6C8695C4">
            <w:pPr>
              <w:spacing w:line="339" w:lineRule="auto"/>
              <w:rPr>
                <w:rFonts w:ascii="Arial"/>
                <w:sz w:val="21"/>
              </w:rPr>
            </w:pPr>
          </w:p>
          <w:p w14:paraId="09C72593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8185FC3">
            <w:pPr>
              <w:spacing w:line="259" w:lineRule="auto"/>
              <w:rPr>
                <w:rFonts w:ascii="Arial"/>
                <w:sz w:val="21"/>
              </w:rPr>
            </w:pPr>
          </w:p>
          <w:p w14:paraId="548415BC">
            <w:pPr>
              <w:spacing w:line="260" w:lineRule="auto"/>
              <w:rPr>
                <w:rFonts w:ascii="Arial"/>
                <w:sz w:val="21"/>
              </w:rPr>
            </w:pPr>
          </w:p>
          <w:p w14:paraId="4D79F901">
            <w:pPr>
              <w:spacing w:line="260" w:lineRule="auto"/>
              <w:rPr>
                <w:rFonts w:ascii="Arial"/>
                <w:sz w:val="21"/>
              </w:rPr>
            </w:pPr>
          </w:p>
          <w:p w14:paraId="2316D4B3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8-15k</w:t>
            </w:r>
          </w:p>
        </w:tc>
        <w:tc>
          <w:tcPr>
            <w:tcW w:w="2254" w:type="dxa"/>
            <w:vAlign w:val="top"/>
          </w:tcPr>
          <w:p w14:paraId="5D8D7B87">
            <w:pPr>
              <w:pStyle w:val="6"/>
              <w:spacing w:before="132" w:line="216" w:lineRule="auto"/>
              <w:ind w:left="64"/>
            </w:pPr>
            <w:r>
              <w:rPr>
                <w:b/>
                <w:bCs/>
                <w:spacing w:val="-1"/>
              </w:rPr>
              <w:t>五险二金；商业保险（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1"/>
              </w:rPr>
              <w:t>补充医</w:t>
            </w:r>
          </w:p>
          <w:p w14:paraId="5DD8A211">
            <w:pPr>
              <w:pStyle w:val="6"/>
              <w:spacing w:before="13" w:line="216" w:lineRule="auto"/>
              <w:ind w:left="58"/>
            </w:pPr>
            <w:r>
              <w:rPr>
                <w:b/>
                <w:bCs/>
                <w:spacing w:val="3"/>
              </w:rPr>
              <w:t>疗保险、意外伤害险、重大疾</w:t>
            </w:r>
          </w:p>
          <w:p w14:paraId="1949A4D6">
            <w:pPr>
              <w:pStyle w:val="6"/>
              <w:spacing w:before="12" w:line="214" w:lineRule="auto"/>
              <w:ind w:left="60"/>
            </w:pPr>
            <w:r>
              <w:rPr>
                <w:b/>
                <w:bCs/>
              </w:rPr>
              <w:t>病保险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20"/>
              </w:rPr>
              <w:t>）；</w:t>
            </w:r>
            <w:r>
              <w:rPr>
                <w:spacing w:val="-48"/>
              </w:rPr>
              <w:t xml:space="preserve"> </w:t>
            </w:r>
            <w:r>
              <w:rPr>
                <w:b/>
                <w:bCs/>
              </w:rPr>
              <w:t>带薪年假、探亲假</w:t>
            </w:r>
          </w:p>
          <w:p w14:paraId="03EBB0CC">
            <w:pPr>
              <w:pStyle w:val="6"/>
              <w:spacing w:before="16" w:line="215" w:lineRule="auto"/>
              <w:ind w:left="155"/>
            </w:pPr>
            <w:r>
              <w:rPr>
                <w:b/>
                <w:bCs/>
                <w:spacing w:val="2"/>
              </w:rPr>
              <w:t>、国家法定节假日等各类假</w:t>
            </w:r>
          </w:p>
          <w:p w14:paraId="5324045C">
            <w:pPr>
              <w:pStyle w:val="6"/>
              <w:spacing w:before="15" w:line="216" w:lineRule="auto"/>
              <w:ind w:left="61"/>
            </w:pPr>
            <w:r>
              <w:rPr>
                <w:b/>
                <w:bCs/>
                <w:spacing w:val="3"/>
              </w:rPr>
              <w:t>期；单身公寓；安家费、安置</w:t>
            </w:r>
          </w:p>
          <w:p w14:paraId="55F43A77">
            <w:pPr>
              <w:pStyle w:val="6"/>
              <w:spacing w:before="15" w:line="216" w:lineRule="auto"/>
              <w:ind w:left="69"/>
            </w:pPr>
            <w:r>
              <w:rPr>
                <w:b/>
                <w:bCs/>
                <w:spacing w:val="3"/>
              </w:rPr>
              <w:t>费、学历津贴、住房补贴、职</w:t>
            </w:r>
          </w:p>
          <w:p w14:paraId="3689D8EB">
            <w:pPr>
              <w:pStyle w:val="6"/>
              <w:spacing w:before="11" w:line="224" w:lineRule="auto"/>
              <w:ind w:left="141" w:right="33" w:hanging="81"/>
            </w:pPr>
            <w:r>
              <w:rPr>
                <w:b/>
                <w:bCs/>
                <w:spacing w:val="3"/>
              </w:rPr>
              <w:t>称津贴、节假日补贴、通讯补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贴等各类补贴；年度体检。</w:t>
            </w:r>
          </w:p>
        </w:tc>
        <w:tc>
          <w:tcPr>
            <w:tcW w:w="753" w:type="dxa"/>
            <w:vAlign w:val="top"/>
          </w:tcPr>
          <w:p w14:paraId="09EA505E">
            <w:pPr>
              <w:spacing w:line="259" w:lineRule="auto"/>
              <w:rPr>
                <w:rFonts w:ascii="Arial"/>
                <w:sz w:val="21"/>
              </w:rPr>
            </w:pPr>
          </w:p>
          <w:p w14:paraId="0320CD2D">
            <w:pPr>
              <w:spacing w:line="260" w:lineRule="auto"/>
              <w:rPr>
                <w:rFonts w:ascii="Arial"/>
                <w:sz w:val="21"/>
              </w:rPr>
            </w:pPr>
          </w:p>
          <w:p w14:paraId="166B4E13">
            <w:pPr>
              <w:spacing w:line="260" w:lineRule="auto"/>
              <w:rPr>
                <w:rFonts w:ascii="Arial"/>
                <w:sz w:val="21"/>
              </w:rPr>
            </w:pPr>
          </w:p>
          <w:p w14:paraId="66EB54BE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3D270CB9">
            <w:pPr>
              <w:spacing w:line="259" w:lineRule="auto"/>
              <w:rPr>
                <w:rFonts w:ascii="Arial"/>
                <w:sz w:val="21"/>
              </w:rPr>
            </w:pPr>
          </w:p>
          <w:p w14:paraId="3046AF14">
            <w:pPr>
              <w:spacing w:line="260" w:lineRule="auto"/>
              <w:rPr>
                <w:rFonts w:ascii="Arial"/>
                <w:sz w:val="21"/>
              </w:rPr>
            </w:pPr>
          </w:p>
          <w:p w14:paraId="55A46AAD">
            <w:pPr>
              <w:spacing w:line="260" w:lineRule="auto"/>
              <w:rPr>
                <w:rFonts w:ascii="Arial"/>
                <w:sz w:val="21"/>
              </w:rPr>
            </w:pPr>
          </w:p>
          <w:p w14:paraId="125F0B35">
            <w:pPr>
              <w:pStyle w:val="6"/>
              <w:spacing w:before="52" w:line="217" w:lineRule="auto"/>
              <w:ind w:left="165"/>
            </w:pPr>
            <w:r>
              <w:rPr>
                <w:b/>
                <w:bCs/>
                <w:spacing w:val="-9"/>
              </w:rPr>
              <w:t>叶杰</w:t>
            </w:r>
          </w:p>
        </w:tc>
        <w:tc>
          <w:tcPr>
            <w:tcW w:w="1347" w:type="dxa"/>
            <w:vAlign w:val="top"/>
          </w:tcPr>
          <w:p w14:paraId="78CF7EE6">
            <w:pPr>
              <w:spacing w:line="266" w:lineRule="auto"/>
              <w:rPr>
                <w:rFonts w:ascii="Arial"/>
                <w:sz w:val="21"/>
              </w:rPr>
            </w:pPr>
          </w:p>
          <w:p w14:paraId="3B00BC2E">
            <w:pPr>
              <w:spacing w:line="267" w:lineRule="auto"/>
              <w:rPr>
                <w:rFonts w:ascii="Arial"/>
                <w:sz w:val="21"/>
              </w:rPr>
            </w:pPr>
          </w:p>
          <w:p w14:paraId="0DB58B54">
            <w:pPr>
              <w:spacing w:line="267" w:lineRule="auto"/>
              <w:rPr>
                <w:rFonts w:ascii="Arial"/>
                <w:sz w:val="21"/>
              </w:rPr>
            </w:pPr>
          </w:p>
          <w:p w14:paraId="3198B7DB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18685261299</w:t>
            </w:r>
          </w:p>
        </w:tc>
        <w:tc>
          <w:tcPr>
            <w:tcW w:w="962" w:type="dxa"/>
            <w:vAlign w:val="top"/>
          </w:tcPr>
          <w:p w14:paraId="67B510B9">
            <w:pPr>
              <w:spacing w:line="339" w:lineRule="auto"/>
              <w:rPr>
                <w:rFonts w:ascii="Arial"/>
                <w:sz w:val="21"/>
              </w:rPr>
            </w:pPr>
          </w:p>
          <w:p w14:paraId="4426E372">
            <w:pPr>
              <w:spacing w:line="339" w:lineRule="auto"/>
              <w:rPr>
                <w:rFonts w:ascii="Arial"/>
                <w:sz w:val="21"/>
              </w:rPr>
            </w:pPr>
          </w:p>
          <w:p w14:paraId="0FE9E7EF">
            <w:pPr>
              <w:pStyle w:val="6"/>
              <w:spacing w:before="52" w:line="237" w:lineRule="auto"/>
              <w:ind w:left="324" w:right="46" w:hanging="252"/>
            </w:pPr>
            <w:r>
              <w:drawing>
                <wp:anchor distT="0" distB="0" distL="0" distR="0" simplePos="0" relativeHeight="25175040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-433070</wp:posOffset>
                  </wp:positionV>
                  <wp:extent cx="605155" cy="1161415"/>
                  <wp:effectExtent l="0" t="0" r="0" b="0"/>
                  <wp:wrapNone/>
                  <wp:docPr id="160" name="IM 160">
                    <a:hlinkClick xmlns:a="http://schemas.openxmlformats.org/drawingml/2006/main" r:id="rId25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 160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"mailto:qjjmhr@163.com"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qjjmhr</w:t>
            </w:r>
            <w:r>
              <w:rPr>
                <w:b/>
                <w:bCs/>
                <w:spacing w:val="2"/>
                <w:u w:val="single" w:color="auto"/>
              </w:rPr>
              <w:t>@163</w:t>
            </w:r>
            <w:r>
              <w:rPr>
                <w:spacing w:val="2"/>
              </w:rPr>
              <w:t xml:space="preserve"> </w:t>
            </w:r>
            <w:r>
              <w:rPr>
                <w:spacing w:val="2"/>
              </w:rPr>
              <w:fldChar w:fldCharType="end"/>
            </w:r>
            <w:r>
              <w:fldChar w:fldCharType="begin"/>
            </w:r>
            <w:r>
              <w:instrText xml:space="preserve"> HYPERLINK "mailto:qjjmhr@163.com"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2E8754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0DAB2405">
            <w:pPr>
              <w:spacing w:line="300" w:lineRule="auto"/>
              <w:rPr>
                <w:rFonts w:ascii="Arial"/>
                <w:sz w:val="21"/>
              </w:rPr>
            </w:pPr>
          </w:p>
          <w:p w14:paraId="5A69E5B3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185</w:t>
            </w:r>
          </w:p>
        </w:tc>
        <w:tc>
          <w:tcPr>
            <w:tcW w:w="1055" w:type="dxa"/>
            <w:vAlign w:val="top"/>
          </w:tcPr>
          <w:p w14:paraId="07E6DD11">
            <w:pPr>
              <w:pStyle w:val="6"/>
              <w:spacing w:before="232" w:line="225" w:lineRule="auto"/>
              <w:ind w:left="29" w:right="26" w:firstLine="4"/>
            </w:pPr>
            <w:r>
              <w:rPr>
                <w:b/>
                <w:bCs/>
                <w:spacing w:val="1"/>
              </w:rPr>
              <w:t>贵州航天新力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科技有限公司</w:t>
            </w:r>
          </w:p>
        </w:tc>
        <w:tc>
          <w:tcPr>
            <w:tcW w:w="1134" w:type="dxa"/>
            <w:vAlign w:val="top"/>
          </w:tcPr>
          <w:p w14:paraId="0A70C1C1">
            <w:pPr>
              <w:spacing w:line="279" w:lineRule="auto"/>
              <w:rPr>
                <w:rFonts w:ascii="Arial"/>
                <w:sz w:val="21"/>
              </w:rPr>
            </w:pPr>
          </w:p>
          <w:p w14:paraId="2A5F2D2E">
            <w:pPr>
              <w:pStyle w:val="6"/>
              <w:spacing w:before="52" w:line="217" w:lineRule="auto"/>
              <w:ind w:left="151"/>
            </w:pPr>
            <w:r>
              <w:rPr>
                <w:b/>
                <w:bCs/>
                <w:spacing w:val="2"/>
              </w:rPr>
              <w:t>锻造技术员</w:t>
            </w:r>
          </w:p>
        </w:tc>
        <w:tc>
          <w:tcPr>
            <w:tcW w:w="3148" w:type="dxa"/>
            <w:vAlign w:val="top"/>
          </w:tcPr>
          <w:p w14:paraId="0A9D1968">
            <w:pPr>
              <w:pStyle w:val="6"/>
              <w:spacing w:before="31" w:line="217" w:lineRule="auto"/>
              <w:ind w:left="176"/>
            </w:pPr>
            <w:r>
              <w:rPr>
                <w:b/>
                <w:bCs/>
                <w:spacing w:val="2"/>
              </w:rPr>
              <w:t>1.负责锻造成型工艺技术开发和攻关；</w:t>
            </w:r>
          </w:p>
          <w:p w14:paraId="449ED274">
            <w:pPr>
              <w:pStyle w:val="6"/>
              <w:spacing w:before="13" w:line="214" w:lineRule="auto"/>
              <w:ind w:left="89"/>
            </w:pPr>
            <w:r>
              <w:rPr>
                <w:b/>
                <w:bCs/>
                <w:spacing w:val="3"/>
              </w:rPr>
              <w:t>2.对车间的生产进行技术指导，对锻造生</w:t>
            </w:r>
          </w:p>
          <w:p w14:paraId="4524D740">
            <w:pPr>
              <w:pStyle w:val="6"/>
              <w:spacing w:before="16" w:line="215" w:lineRule="auto"/>
              <w:ind w:left="416"/>
            </w:pPr>
            <w:r>
              <w:rPr>
                <w:b/>
                <w:bCs/>
                <w:spacing w:val="3"/>
              </w:rPr>
              <w:t>产中的工艺纪律进行监督检查；</w:t>
            </w:r>
          </w:p>
          <w:p w14:paraId="2E0A784E">
            <w:pPr>
              <w:pStyle w:val="6"/>
              <w:spacing w:before="13" w:line="177" w:lineRule="auto"/>
              <w:ind w:left="345"/>
            </w:pPr>
            <w:r>
              <w:rPr>
                <w:b/>
                <w:bCs/>
              </w:rPr>
              <w:t>3.专利申请、科研项目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</w:rPr>
              <w:t>申报及实施</w:t>
            </w:r>
          </w:p>
        </w:tc>
        <w:tc>
          <w:tcPr>
            <w:tcW w:w="520" w:type="dxa"/>
            <w:vAlign w:val="top"/>
          </w:tcPr>
          <w:p w14:paraId="6BAF0FBB">
            <w:pPr>
              <w:spacing w:line="300" w:lineRule="auto"/>
              <w:rPr>
                <w:rFonts w:ascii="Arial"/>
                <w:sz w:val="21"/>
              </w:rPr>
            </w:pPr>
          </w:p>
          <w:p w14:paraId="56B5AB15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5A02CC00">
            <w:pPr>
              <w:pStyle w:val="6"/>
              <w:spacing w:before="231" w:line="225" w:lineRule="auto"/>
              <w:ind w:left="265" w:right="75" w:hanging="170"/>
            </w:pPr>
            <w:r>
              <w:rPr>
                <w:b/>
                <w:bCs/>
                <w:spacing w:val="2"/>
              </w:rPr>
              <w:t>材料加工、材料成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1"/>
              </w:rPr>
              <w:t>型及控制工程</w:t>
            </w:r>
          </w:p>
        </w:tc>
        <w:tc>
          <w:tcPr>
            <w:tcW w:w="769" w:type="dxa"/>
            <w:vAlign w:val="top"/>
          </w:tcPr>
          <w:p w14:paraId="67D80785">
            <w:pPr>
              <w:pStyle w:val="6"/>
              <w:spacing w:before="23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EAB6BFE">
            <w:pPr>
              <w:spacing w:line="279" w:lineRule="auto"/>
              <w:rPr>
                <w:rFonts w:ascii="Arial"/>
                <w:sz w:val="21"/>
              </w:rPr>
            </w:pPr>
          </w:p>
          <w:p w14:paraId="31E48E39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0335A267">
            <w:pPr>
              <w:spacing w:line="279" w:lineRule="auto"/>
              <w:rPr>
                <w:rFonts w:ascii="Arial"/>
                <w:sz w:val="21"/>
              </w:rPr>
            </w:pPr>
          </w:p>
          <w:p w14:paraId="56C457C9">
            <w:pPr>
              <w:pStyle w:val="6"/>
              <w:spacing w:before="52" w:line="218" w:lineRule="auto"/>
              <w:ind w:left="395"/>
            </w:pPr>
            <w:r>
              <w:rPr>
                <w:b/>
                <w:bCs/>
                <w:spacing w:val="2"/>
              </w:rPr>
              <w:t>五险一金、免费食宿</w:t>
            </w:r>
          </w:p>
        </w:tc>
        <w:tc>
          <w:tcPr>
            <w:tcW w:w="753" w:type="dxa"/>
            <w:vAlign w:val="top"/>
          </w:tcPr>
          <w:p w14:paraId="00C86C03">
            <w:pPr>
              <w:spacing w:line="279" w:lineRule="auto"/>
              <w:rPr>
                <w:rFonts w:ascii="Arial"/>
                <w:sz w:val="21"/>
              </w:rPr>
            </w:pPr>
          </w:p>
          <w:p w14:paraId="70FC11C7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3B75EB7F">
            <w:pPr>
              <w:spacing w:line="279" w:lineRule="auto"/>
              <w:rPr>
                <w:rFonts w:ascii="Arial"/>
                <w:sz w:val="21"/>
              </w:rPr>
            </w:pPr>
          </w:p>
          <w:p w14:paraId="32E2A182">
            <w:pPr>
              <w:pStyle w:val="6"/>
              <w:spacing w:before="52" w:line="218" w:lineRule="auto"/>
              <w:ind w:left="80"/>
            </w:pPr>
            <w:r>
              <w:rPr>
                <w:b/>
                <w:bCs/>
                <w:spacing w:val="-4"/>
              </w:rPr>
              <w:t>汪洪宇</w:t>
            </w:r>
          </w:p>
        </w:tc>
        <w:tc>
          <w:tcPr>
            <w:tcW w:w="1347" w:type="dxa"/>
            <w:vAlign w:val="top"/>
          </w:tcPr>
          <w:p w14:paraId="0015F487">
            <w:pPr>
              <w:spacing w:line="300" w:lineRule="auto"/>
              <w:rPr>
                <w:rFonts w:ascii="Arial"/>
                <w:sz w:val="21"/>
              </w:rPr>
            </w:pPr>
          </w:p>
          <w:p w14:paraId="2C0AB03E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0851-28613267</w:t>
            </w:r>
          </w:p>
        </w:tc>
        <w:tc>
          <w:tcPr>
            <w:tcW w:w="962" w:type="dxa"/>
            <w:vAlign w:val="top"/>
          </w:tcPr>
          <w:p w14:paraId="0DA49E9E">
            <w:pPr>
              <w:pStyle w:val="6"/>
              <w:spacing w:before="232" w:line="213" w:lineRule="auto"/>
              <w:ind w:left="71"/>
            </w:pPr>
            <w:r>
              <w:drawing>
                <wp:anchor distT="0" distB="0" distL="0" distR="0" simplePos="0" relativeHeight="25174937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1905</wp:posOffset>
                  </wp:positionV>
                  <wp:extent cx="605155" cy="516255"/>
                  <wp:effectExtent l="0" t="0" r="0" b="0"/>
                  <wp:wrapNone/>
                  <wp:docPr id="162" name="IM 162">
                    <a:hlinkClick xmlns:a="http://schemas.openxmlformats.org/drawingml/2006/main" r:id="rId25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 162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"mailto:htxl_hr@163.com"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htxl</w:t>
            </w:r>
            <w:r>
              <w:rPr>
                <w:b/>
                <w:bCs/>
                <w:spacing w:val="3"/>
                <w:u w:val="single" w:color="auto"/>
              </w:rPr>
              <w:t>_</w:t>
            </w:r>
            <w:r>
              <w:rPr>
                <w:b/>
                <w:bCs/>
                <w:u w:val="single" w:color="auto"/>
              </w:rPr>
              <w:t>hr</w:t>
            </w:r>
            <w:r>
              <w:rPr>
                <w:b/>
                <w:bCs/>
                <w:spacing w:val="3"/>
                <w:u w:val="single" w:color="auto"/>
              </w:rPr>
              <w:t>@16</w:t>
            </w:r>
            <w:r>
              <w:rPr>
                <w:b/>
                <w:bCs/>
                <w:spacing w:val="3"/>
                <w:u w:val="single" w:color="auto"/>
              </w:rPr>
              <w:fldChar w:fldCharType="end"/>
            </w:r>
          </w:p>
          <w:p w14:paraId="095B2EC4">
            <w:pPr>
              <w:pStyle w:val="6"/>
              <w:spacing w:before="38" w:line="183" w:lineRule="auto"/>
              <w:ind w:left="292"/>
            </w:pPr>
            <w:r>
              <w:fldChar w:fldCharType="begin"/>
            </w:r>
            <w:r>
              <w:instrText xml:space="preserve"> HYPERLINK "mailto:htxl_hr@163.com"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3.com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  <w:tr w14:paraId="3CC2AE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6FB6D484">
            <w:pPr>
              <w:spacing w:line="302" w:lineRule="auto"/>
              <w:rPr>
                <w:rFonts w:ascii="Arial"/>
                <w:sz w:val="21"/>
              </w:rPr>
            </w:pPr>
          </w:p>
          <w:p w14:paraId="761B4C62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186</w:t>
            </w:r>
          </w:p>
        </w:tc>
        <w:tc>
          <w:tcPr>
            <w:tcW w:w="1055" w:type="dxa"/>
            <w:vAlign w:val="top"/>
          </w:tcPr>
          <w:p w14:paraId="4BB945BC">
            <w:pPr>
              <w:pStyle w:val="6"/>
              <w:spacing w:before="234" w:line="225" w:lineRule="auto"/>
              <w:ind w:left="29" w:right="26" w:firstLine="4"/>
            </w:pPr>
            <w:r>
              <w:rPr>
                <w:b/>
                <w:bCs/>
                <w:spacing w:val="1"/>
              </w:rPr>
              <w:t>贵州航天新力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科技有限公司</w:t>
            </w:r>
          </w:p>
        </w:tc>
        <w:tc>
          <w:tcPr>
            <w:tcW w:w="1134" w:type="dxa"/>
            <w:vAlign w:val="top"/>
          </w:tcPr>
          <w:p w14:paraId="4B14EC04">
            <w:pPr>
              <w:spacing w:line="281" w:lineRule="auto"/>
              <w:rPr>
                <w:rFonts w:ascii="Arial"/>
                <w:sz w:val="21"/>
              </w:rPr>
            </w:pPr>
          </w:p>
          <w:p w14:paraId="0C9700DA">
            <w:pPr>
              <w:pStyle w:val="6"/>
              <w:spacing w:before="52" w:line="217" w:lineRule="auto"/>
              <w:ind w:left="78"/>
            </w:pPr>
            <w:r>
              <w:rPr>
                <w:b/>
                <w:bCs/>
                <w:spacing w:val="1"/>
              </w:rPr>
              <w:t>热处理技术员</w:t>
            </w:r>
          </w:p>
        </w:tc>
        <w:tc>
          <w:tcPr>
            <w:tcW w:w="3148" w:type="dxa"/>
            <w:vAlign w:val="top"/>
          </w:tcPr>
          <w:p w14:paraId="3F22D6B9">
            <w:pPr>
              <w:pStyle w:val="6"/>
              <w:spacing w:before="32" w:line="217" w:lineRule="auto"/>
              <w:ind w:left="258"/>
            </w:pPr>
            <w:r>
              <w:rPr>
                <w:b/>
                <w:bCs/>
                <w:spacing w:val="2"/>
              </w:rPr>
              <w:t>1.负责热处理工艺技术开发和攻关；</w:t>
            </w:r>
          </w:p>
          <w:p w14:paraId="02D00BC6">
            <w:pPr>
              <w:pStyle w:val="6"/>
              <w:spacing w:before="14" w:line="214" w:lineRule="auto"/>
              <w:ind w:left="89"/>
            </w:pPr>
            <w:r>
              <w:rPr>
                <w:b/>
                <w:bCs/>
                <w:spacing w:val="3"/>
              </w:rPr>
              <w:t>2.对车间的生产进行技术指导，对热处理</w:t>
            </w:r>
          </w:p>
          <w:p w14:paraId="406F3032">
            <w:pPr>
              <w:pStyle w:val="6"/>
              <w:spacing w:before="16" w:line="215" w:lineRule="auto"/>
              <w:ind w:left="342"/>
            </w:pPr>
            <w:r>
              <w:rPr>
                <w:b/>
                <w:bCs/>
                <w:spacing w:val="2"/>
              </w:rPr>
              <w:t>生产中的工艺纪律进行监督检查；</w:t>
            </w:r>
          </w:p>
          <w:p w14:paraId="0714E25F">
            <w:pPr>
              <w:pStyle w:val="6"/>
              <w:spacing w:before="14" w:line="173" w:lineRule="auto"/>
              <w:ind w:left="261"/>
            </w:pPr>
            <w:r>
              <w:rPr>
                <w:b/>
                <w:bCs/>
              </w:rPr>
              <w:t>3.专利申请、科研项目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</w:rPr>
              <w:t>申报及实施。</w:t>
            </w:r>
          </w:p>
        </w:tc>
        <w:tc>
          <w:tcPr>
            <w:tcW w:w="520" w:type="dxa"/>
            <w:vAlign w:val="top"/>
          </w:tcPr>
          <w:p w14:paraId="6D5DDCF6">
            <w:pPr>
              <w:spacing w:line="302" w:lineRule="auto"/>
              <w:rPr>
                <w:rFonts w:ascii="Arial"/>
                <w:sz w:val="21"/>
              </w:rPr>
            </w:pPr>
          </w:p>
          <w:p w14:paraId="137681AD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236D7FCA">
            <w:pPr>
              <w:pStyle w:val="6"/>
              <w:spacing w:before="235" w:line="225" w:lineRule="auto"/>
              <w:ind w:left="594" w:right="76" w:hanging="499"/>
            </w:pPr>
            <w:r>
              <w:rPr>
                <w:b/>
                <w:bCs/>
                <w:spacing w:val="2"/>
              </w:rPr>
              <w:t>金属热处理、冶金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4"/>
              </w:rPr>
              <w:t>工程</w:t>
            </w:r>
          </w:p>
        </w:tc>
        <w:tc>
          <w:tcPr>
            <w:tcW w:w="769" w:type="dxa"/>
            <w:vAlign w:val="top"/>
          </w:tcPr>
          <w:p w14:paraId="74C665A2">
            <w:pPr>
              <w:pStyle w:val="6"/>
              <w:spacing w:before="234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255E7D2">
            <w:pPr>
              <w:spacing w:line="281" w:lineRule="auto"/>
              <w:rPr>
                <w:rFonts w:ascii="Arial"/>
                <w:sz w:val="21"/>
              </w:rPr>
            </w:pPr>
          </w:p>
          <w:p w14:paraId="37177296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253C7263">
            <w:pPr>
              <w:spacing w:line="281" w:lineRule="auto"/>
              <w:rPr>
                <w:rFonts w:ascii="Arial"/>
                <w:sz w:val="21"/>
              </w:rPr>
            </w:pPr>
          </w:p>
          <w:p w14:paraId="72057BB2">
            <w:pPr>
              <w:pStyle w:val="6"/>
              <w:spacing w:before="52" w:line="218" w:lineRule="auto"/>
              <w:ind w:left="395"/>
            </w:pPr>
            <w:r>
              <w:rPr>
                <w:b/>
                <w:bCs/>
                <w:spacing w:val="2"/>
              </w:rPr>
              <w:t>五险一金、免费食宿</w:t>
            </w:r>
          </w:p>
        </w:tc>
        <w:tc>
          <w:tcPr>
            <w:tcW w:w="753" w:type="dxa"/>
            <w:vAlign w:val="top"/>
          </w:tcPr>
          <w:p w14:paraId="40DC2D0D">
            <w:pPr>
              <w:spacing w:line="281" w:lineRule="auto"/>
              <w:rPr>
                <w:rFonts w:ascii="Arial"/>
                <w:sz w:val="21"/>
              </w:rPr>
            </w:pPr>
          </w:p>
          <w:p w14:paraId="7A8DF883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14F757E0">
            <w:pPr>
              <w:spacing w:line="281" w:lineRule="auto"/>
              <w:rPr>
                <w:rFonts w:ascii="Arial"/>
                <w:sz w:val="21"/>
              </w:rPr>
            </w:pPr>
          </w:p>
          <w:p w14:paraId="101AA5EF">
            <w:pPr>
              <w:pStyle w:val="6"/>
              <w:spacing w:before="52" w:line="218" w:lineRule="auto"/>
              <w:ind w:left="80"/>
            </w:pPr>
            <w:r>
              <w:rPr>
                <w:b/>
                <w:bCs/>
                <w:spacing w:val="-4"/>
              </w:rPr>
              <w:t>汪洪宇</w:t>
            </w:r>
          </w:p>
        </w:tc>
        <w:tc>
          <w:tcPr>
            <w:tcW w:w="1347" w:type="dxa"/>
            <w:vAlign w:val="top"/>
          </w:tcPr>
          <w:p w14:paraId="45BF7166">
            <w:pPr>
              <w:spacing w:line="302" w:lineRule="auto"/>
              <w:rPr>
                <w:rFonts w:ascii="Arial"/>
                <w:sz w:val="21"/>
              </w:rPr>
            </w:pPr>
          </w:p>
          <w:p w14:paraId="4F3EAAAA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0851-28613267</w:t>
            </w:r>
          </w:p>
        </w:tc>
        <w:tc>
          <w:tcPr>
            <w:tcW w:w="962" w:type="dxa"/>
            <w:vAlign w:val="top"/>
          </w:tcPr>
          <w:p w14:paraId="7DF21008">
            <w:pPr>
              <w:pStyle w:val="6"/>
              <w:spacing w:before="234" w:line="213" w:lineRule="auto"/>
              <w:ind w:left="71"/>
            </w:pPr>
            <w:r>
              <w:drawing>
                <wp:anchor distT="0" distB="0" distL="0" distR="0" simplePos="0" relativeHeight="25174835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2540</wp:posOffset>
                  </wp:positionV>
                  <wp:extent cx="605155" cy="516890"/>
                  <wp:effectExtent l="0" t="0" r="0" b="0"/>
                  <wp:wrapNone/>
                  <wp:docPr id="164" name="IM 164">
                    <a:hlinkClick xmlns:a="http://schemas.openxmlformats.org/drawingml/2006/main" r:id="rId25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 164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"mailto:htxl_hr@163.com"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htxl</w:t>
            </w:r>
            <w:r>
              <w:rPr>
                <w:b/>
                <w:bCs/>
                <w:spacing w:val="3"/>
                <w:u w:val="single" w:color="auto"/>
              </w:rPr>
              <w:t>_</w:t>
            </w:r>
            <w:r>
              <w:rPr>
                <w:b/>
                <w:bCs/>
                <w:u w:val="single" w:color="auto"/>
              </w:rPr>
              <w:t>hr</w:t>
            </w:r>
            <w:r>
              <w:rPr>
                <w:b/>
                <w:bCs/>
                <w:spacing w:val="3"/>
                <w:u w:val="single" w:color="auto"/>
              </w:rPr>
              <w:t>@16</w:t>
            </w:r>
            <w:r>
              <w:rPr>
                <w:b/>
                <w:bCs/>
                <w:spacing w:val="3"/>
                <w:u w:val="single" w:color="auto"/>
              </w:rPr>
              <w:fldChar w:fldCharType="end"/>
            </w:r>
          </w:p>
          <w:p w14:paraId="785EB71E">
            <w:pPr>
              <w:pStyle w:val="6"/>
              <w:spacing w:before="38" w:line="183" w:lineRule="auto"/>
              <w:ind w:left="292"/>
            </w:pPr>
            <w:r>
              <w:fldChar w:fldCharType="begin"/>
            </w:r>
            <w:r>
              <w:instrText xml:space="preserve"> HYPERLINK "mailto:htxl_hr@163.com"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3.com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  <w:tr w14:paraId="02E70F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8" w:hRule="atLeast"/>
        </w:trPr>
        <w:tc>
          <w:tcPr>
            <w:tcW w:w="669" w:type="dxa"/>
            <w:vAlign w:val="top"/>
          </w:tcPr>
          <w:p w14:paraId="35C26E2A">
            <w:pPr>
              <w:spacing w:line="252" w:lineRule="auto"/>
              <w:rPr>
                <w:rFonts w:ascii="Arial"/>
                <w:sz w:val="21"/>
              </w:rPr>
            </w:pPr>
          </w:p>
          <w:p w14:paraId="2449C620">
            <w:pPr>
              <w:spacing w:line="252" w:lineRule="auto"/>
              <w:rPr>
                <w:rFonts w:ascii="Arial"/>
                <w:sz w:val="21"/>
              </w:rPr>
            </w:pPr>
          </w:p>
          <w:p w14:paraId="3B5E5724">
            <w:pPr>
              <w:spacing w:line="252" w:lineRule="auto"/>
              <w:rPr>
                <w:rFonts w:ascii="Arial"/>
                <w:sz w:val="21"/>
              </w:rPr>
            </w:pPr>
          </w:p>
          <w:p w14:paraId="2E8E6B06">
            <w:pPr>
              <w:spacing w:line="253" w:lineRule="auto"/>
              <w:rPr>
                <w:rFonts w:ascii="Arial"/>
                <w:sz w:val="21"/>
              </w:rPr>
            </w:pPr>
          </w:p>
          <w:p w14:paraId="0F896F00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187</w:t>
            </w:r>
          </w:p>
        </w:tc>
        <w:tc>
          <w:tcPr>
            <w:tcW w:w="1055" w:type="dxa"/>
            <w:vAlign w:val="top"/>
          </w:tcPr>
          <w:p w14:paraId="486BA77D">
            <w:pPr>
              <w:spacing w:line="262" w:lineRule="auto"/>
              <w:rPr>
                <w:rFonts w:ascii="Arial"/>
                <w:sz w:val="21"/>
              </w:rPr>
            </w:pPr>
          </w:p>
          <w:p w14:paraId="5B7787CD">
            <w:pPr>
              <w:spacing w:line="263" w:lineRule="auto"/>
              <w:rPr>
                <w:rFonts w:ascii="Arial"/>
                <w:sz w:val="21"/>
              </w:rPr>
            </w:pPr>
          </w:p>
          <w:p w14:paraId="48CA01F3">
            <w:pPr>
              <w:spacing w:line="263" w:lineRule="auto"/>
              <w:rPr>
                <w:rFonts w:ascii="Arial"/>
                <w:sz w:val="21"/>
              </w:rPr>
            </w:pPr>
          </w:p>
          <w:p w14:paraId="440A2D30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贵州航天凯星</w:t>
            </w:r>
          </w:p>
          <w:p w14:paraId="693413AD">
            <w:pPr>
              <w:pStyle w:val="6"/>
              <w:spacing w:before="14" w:line="216" w:lineRule="auto"/>
              <w:ind w:left="29"/>
            </w:pPr>
            <w:r>
              <w:rPr>
                <w:b/>
                <w:bCs/>
                <w:spacing w:val="2"/>
              </w:rPr>
              <w:t>智能传动有限</w:t>
            </w:r>
          </w:p>
          <w:p w14:paraId="1C353298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372375C8">
            <w:pPr>
              <w:spacing w:line="296" w:lineRule="auto"/>
              <w:rPr>
                <w:rFonts w:ascii="Arial"/>
                <w:sz w:val="21"/>
              </w:rPr>
            </w:pPr>
          </w:p>
          <w:p w14:paraId="4115F8DD">
            <w:pPr>
              <w:spacing w:line="296" w:lineRule="auto"/>
              <w:rPr>
                <w:rFonts w:ascii="Arial"/>
                <w:sz w:val="21"/>
              </w:rPr>
            </w:pPr>
          </w:p>
          <w:p w14:paraId="209D77AC">
            <w:pPr>
              <w:spacing w:line="296" w:lineRule="auto"/>
              <w:rPr>
                <w:rFonts w:ascii="Arial"/>
                <w:sz w:val="21"/>
              </w:rPr>
            </w:pPr>
          </w:p>
          <w:p w14:paraId="58DEE139">
            <w:pPr>
              <w:pStyle w:val="6"/>
              <w:spacing w:before="52" w:line="225" w:lineRule="auto"/>
              <w:ind w:left="497" w:right="63" w:hanging="415"/>
            </w:pPr>
            <w:r>
              <w:rPr>
                <w:b/>
                <w:bCs/>
              </w:rPr>
              <w:t>总体设计工程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2983BE0B">
            <w:pPr>
              <w:spacing w:line="262" w:lineRule="auto"/>
              <w:rPr>
                <w:rFonts w:ascii="Arial"/>
                <w:sz w:val="21"/>
              </w:rPr>
            </w:pPr>
          </w:p>
          <w:p w14:paraId="2BEE7EB8">
            <w:pPr>
              <w:spacing w:line="263" w:lineRule="auto"/>
              <w:rPr>
                <w:rFonts w:ascii="Arial"/>
                <w:sz w:val="21"/>
              </w:rPr>
            </w:pPr>
          </w:p>
          <w:p w14:paraId="0F6CBA33">
            <w:pPr>
              <w:spacing w:line="263" w:lineRule="auto"/>
              <w:rPr>
                <w:rFonts w:ascii="Arial"/>
                <w:sz w:val="21"/>
              </w:rPr>
            </w:pPr>
          </w:p>
          <w:p w14:paraId="02E4B515">
            <w:pPr>
              <w:pStyle w:val="6"/>
              <w:spacing w:before="52" w:line="217" w:lineRule="auto"/>
              <w:ind w:left="87"/>
            </w:pPr>
            <w:r>
              <w:rPr>
                <w:b/>
                <w:bCs/>
                <w:spacing w:val="4"/>
              </w:rPr>
              <w:t>熟练掌握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4"/>
              </w:rPr>
              <w:t>、</w:t>
            </w:r>
            <w:r>
              <w:rPr>
                <w:b/>
                <w:bCs/>
              </w:rPr>
              <w:t>UG</w:t>
            </w:r>
            <w:r>
              <w:rPr>
                <w:b/>
                <w:bCs/>
                <w:spacing w:val="4"/>
              </w:rPr>
              <w:t>等软件工具，熟悉</w:t>
            </w:r>
            <w:r>
              <w:rPr>
                <w:b/>
                <w:bCs/>
              </w:rPr>
              <w:t>ANSYS</w:t>
            </w:r>
          </w:p>
          <w:p w14:paraId="033619E1">
            <w:pPr>
              <w:pStyle w:val="6"/>
              <w:spacing w:before="14" w:line="224" w:lineRule="auto"/>
              <w:ind w:left="421" w:right="115" w:hanging="331"/>
            </w:pPr>
            <w:r>
              <w:rPr>
                <w:b/>
                <w:bCs/>
              </w:rPr>
              <w:t>等仿真软件，具有扎实的专业基础知识，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2"/>
              </w:rPr>
              <w:t>具有较强的组织沟通协调能力。</w:t>
            </w:r>
          </w:p>
        </w:tc>
        <w:tc>
          <w:tcPr>
            <w:tcW w:w="520" w:type="dxa"/>
            <w:vAlign w:val="top"/>
          </w:tcPr>
          <w:p w14:paraId="5D3D06EA">
            <w:pPr>
              <w:spacing w:line="252" w:lineRule="auto"/>
              <w:rPr>
                <w:rFonts w:ascii="Arial"/>
                <w:sz w:val="21"/>
              </w:rPr>
            </w:pPr>
          </w:p>
          <w:p w14:paraId="0F704B55">
            <w:pPr>
              <w:spacing w:line="252" w:lineRule="auto"/>
              <w:rPr>
                <w:rFonts w:ascii="Arial"/>
                <w:sz w:val="21"/>
              </w:rPr>
            </w:pPr>
          </w:p>
          <w:p w14:paraId="5EC5EF64">
            <w:pPr>
              <w:spacing w:line="252" w:lineRule="auto"/>
              <w:rPr>
                <w:rFonts w:ascii="Arial"/>
                <w:sz w:val="21"/>
              </w:rPr>
            </w:pPr>
          </w:p>
          <w:p w14:paraId="467CBB27">
            <w:pPr>
              <w:spacing w:line="253" w:lineRule="auto"/>
              <w:rPr>
                <w:rFonts w:ascii="Arial"/>
                <w:sz w:val="21"/>
              </w:rPr>
            </w:pPr>
          </w:p>
          <w:p w14:paraId="3CF59BC0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7DD044AB">
            <w:pPr>
              <w:spacing w:line="296" w:lineRule="auto"/>
              <w:rPr>
                <w:rFonts w:ascii="Arial"/>
                <w:sz w:val="21"/>
              </w:rPr>
            </w:pPr>
          </w:p>
          <w:p w14:paraId="6FED15B2">
            <w:pPr>
              <w:spacing w:line="296" w:lineRule="auto"/>
              <w:rPr>
                <w:rFonts w:ascii="Arial"/>
                <w:sz w:val="21"/>
              </w:rPr>
            </w:pPr>
          </w:p>
          <w:p w14:paraId="6EC36A26">
            <w:pPr>
              <w:spacing w:line="297" w:lineRule="auto"/>
              <w:rPr>
                <w:rFonts w:ascii="Arial"/>
                <w:sz w:val="21"/>
              </w:rPr>
            </w:pPr>
          </w:p>
          <w:p w14:paraId="28DF42EB">
            <w:pPr>
              <w:pStyle w:val="6"/>
              <w:spacing w:before="52" w:line="225" w:lineRule="auto"/>
              <w:ind w:left="676" w:right="75" w:hanging="584"/>
            </w:pPr>
            <w:r>
              <w:rPr>
                <w:b/>
                <w:bCs/>
                <w:spacing w:val="3"/>
              </w:rPr>
              <w:t>机械设计、车辆工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程</w:t>
            </w:r>
          </w:p>
        </w:tc>
        <w:tc>
          <w:tcPr>
            <w:tcW w:w="769" w:type="dxa"/>
            <w:vAlign w:val="top"/>
          </w:tcPr>
          <w:p w14:paraId="672B7E32">
            <w:pPr>
              <w:spacing w:line="296" w:lineRule="auto"/>
              <w:rPr>
                <w:rFonts w:ascii="Arial"/>
                <w:sz w:val="21"/>
              </w:rPr>
            </w:pPr>
          </w:p>
          <w:p w14:paraId="78FEEE3E">
            <w:pPr>
              <w:spacing w:line="296" w:lineRule="auto"/>
              <w:rPr>
                <w:rFonts w:ascii="Arial"/>
                <w:sz w:val="21"/>
              </w:rPr>
            </w:pPr>
          </w:p>
          <w:p w14:paraId="146D627A">
            <w:pPr>
              <w:spacing w:line="296" w:lineRule="auto"/>
              <w:rPr>
                <w:rFonts w:ascii="Arial"/>
                <w:sz w:val="21"/>
              </w:rPr>
            </w:pPr>
          </w:p>
          <w:p w14:paraId="720E7B79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EAEAAAE">
            <w:pPr>
              <w:spacing w:line="296" w:lineRule="auto"/>
              <w:rPr>
                <w:rFonts w:ascii="Arial"/>
                <w:sz w:val="21"/>
              </w:rPr>
            </w:pPr>
          </w:p>
          <w:p w14:paraId="0E9A1249">
            <w:pPr>
              <w:spacing w:line="296" w:lineRule="auto"/>
              <w:rPr>
                <w:rFonts w:ascii="Arial"/>
                <w:sz w:val="21"/>
              </w:rPr>
            </w:pPr>
          </w:p>
          <w:p w14:paraId="343EA0A3">
            <w:pPr>
              <w:spacing w:line="296" w:lineRule="auto"/>
              <w:rPr>
                <w:rFonts w:ascii="Arial"/>
                <w:sz w:val="21"/>
              </w:rPr>
            </w:pPr>
          </w:p>
          <w:p w14:paraId="140E3485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12-15w/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19A2F818">
            <w:pPr>
              <w:pStyle w:val="6"/>
              <w:spacing w:before="38" w:line="231" w:lineRule="auto"/>
              <w:ind w:left="55" w:right="33" w:firstLine="11"/>
            </w:pPr>
            <w:r>
              <w:rPr>
                <w:b/>
                <w:bCs/>
                <w:spacing w:val="-8"/>
              </w:rPr>
              <w:t>免费工作餐（</w:t>
            </w:r>
            <w:r>
              <w:rPr>
                <w:spacing w:val="-35"/>
              </w:rPr>
              <w:t xml:space="preserve"> </w:t>
            </w:r>
            <w:r>
              <w:rPr>
                <w:b/>
                <w:bCs/>
                <w:spacing w:val="-8"/>
              </w:rPr>
              <w:t>一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8"/>
              </w:rPr>
              <w:t>日三餐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8"/>
              </w:rPr>
              <w:t>）、提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供单身公寓1人/套（家具设施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1"/>
              </w:rPr>
              <w:t>齐全，拎包入住</w:t>
            </w:r>
            <w:r>
              <w:rPr>
                <w:spacing w:val="-22"/>
              </w:rPr>
              <w:t xml:space="preserve"> </w:t>
            </w:r>
            <w:r>
              <w:rPr>
                <w:b/>
                <w:bCs/>
                <w:spacing w:val="-1"/>
              </w:rPr>
              <w:t>）、带薪年休</w:t>
            </w:r>
            <w:r>
              <w:t xml:space="preserve"> </w:t>
            </w:r>
            <w:r>
              <w:rPr>
                <w:b/>
                <w:bCs/>
              </w:rPr>
              <w:t>假、节假日福利、生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</w:rPr>
              <w:t>日津贴、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高温费、取暖费、交通补贴、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通讯补贴、八险两金、安家费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2"/>
              </w:rPr>
              <w:t>、</w:t>
            </w:r>
            <w:r>
              <w:rPr>
                <w:spacing w:val="-22"/>
              </w:rPr>
              <w:t xml:space="preserve"> </w:t>
            </w:r>
            <w:r>
              <w:rPr>
                <w:b/>
                <w:bCs/>
                <w:spacing w:val="2"/>
              </w:rPr>
              <w:t>在职读研/读博、畅通的职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工晋升通道及完善的薪酬体系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等；室外足球场、篮球场、羽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毛球馆、乒乓球室等健身场地</w:t>
            </w:r>
          </w:p>
          <w:p w14:paraId="36462C37">
            <w:pPr>
              <w:pStyle w:val="6"/>
              <w:spacing w:before="125" w:line="52" w:lineRule="exact"/>
              <w:ind w:left="1066"/>
            </w:pPr>
            <w:r>
              <w:rPr>
                <w:b/>
                <w:bCs/>
                <w:spacing w:val="-2"/>
              </w:rPr>
              <w:t>。</w:t>
            </w:r>
          </w:p>
        </w:tc>
        <w:tc>
          <w:tcPr>
            <w:tcW w:w="753" w:type="dxa"/>
            <w:vAlign w:val="top"/>
          </w:tcPr>
          <w:p w14:paraId="3EA47A94">
            <w:pPr>
              <w:spacing w:line="247" w:lineRule="auto"/>
              <w:rPr>
                <w:rFonts w:ascii="Arial"/>
                <w:sz w:val="21"/>
              </w:rPr>
            </w:pPr>
          </w:p>
          <w:p w14:paraId="5CD07090">
            <w:pPr>
              <w:spacing w:line="247" w:lineRule="auto"/>
              <w:rPr>
                <w:rFonts w:ascii="Arial"/>
                <w:sz w:val="21"/>
              </w:rPr>
            </w:pPr>
          </w:p>
          <w:p w14:paraId="51060498">
            <w:pPr>
              <w:spacing w:line="247" w:lineRule="auto"/>
              <w:rPr>
                <w:rFonts w:ascii="Arial"/>
                <w:sz w:val="21"/>
              </w:rPr>
            </w:pPr>
          </w:p>
          <w:p w14:paraId="13A9F870">
            <w:pPr>
              <w:spacing w:line="248" w:lineRule="auto"/>
              <w:rPr>
                <w:rFonts w:ascii="Arial"/>
                <w:sz w:val="21"/>
              </w:rPr>
            </w:pPr>
          </w:p>
          <w:p w14:paraId="4A9F8512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38DBDFC9">
            <w:pPr>
              <w:spacing w:line="247" w:lineRule="auto"/>
              <w:rPr>
                <w:rFonts w:ascii="Arial"/>
                <w:sz w:val="21"/>
              </w:rPr>
            </w:pPr>
          </w:p>
          <w:p w14:paraId="009ED539">
            <w:pPr>
              <w:spacing w:line="247" w:lineRule="auto"/>
              <w:rPr>
                <w:rFonts w:ascii="Arial"/>
                <w:sz w:val="21"/>
              </w:rPr>
            </w:pPr>
          </w:p>
          <w:p w14:paraId="76ADF244">
            <w:pPr>
              <w:spacing w:line="247" w:lineRule="auto"/>
              <w:rPr>
                <w:rFonts w:ascii="Arial"/>
                <w:sz w:val="21"/>
              </w:rPr>
            </w:pPr>
          </w:p>
          <w:p w14:paraId="2060E694">
            <w:pPr>
              <w:spacing w:line="248" w:lineRule="auto"/>
              <w:rPr>
                <w:rFonts w:ascii="Arial"/>
                <w:sz w:val="21"/>
              </w:rPr>
            </w:pPr>
          </w:p>
          <w:p w14:paraId="0F4F278D">
            <w:pPr>
              <w:pStyle w:val="6"/>
              <w:spacing w:before="52" w:line="216" w:lineRule="auto"/>
              <w:ind w:left="155"/>
            </w:pPr>
            <w:r>
              <w:rPr>
                <w:b/>
                <w:bCs/>
                <w:spacing w:val="-4"/>
              </w:rPr>
              <w:t>杨波</w:t>
            </w:r>
          </w:p>
        </w:tc>
        <w:tc>
          <w:tcPr>
            <w:tcW w:w="1347" w:type="dxa"/>
            <w:vAlign w:val="top"/>
          </w:tcPr>
          <w:p w14:paraId="59F05E54">
            <w:pPr>
              <w:spacing w:line="252" w:lineRule="auto"/>
              <w:rPr>
                <w:rFonts w:ascii="Arial"/>
                <w:sz w:val="21"/>
              </w:rPr>
            </w:pPr>
          </w:p>
          <w:p w14:paraId="5CE9C234">
            <w:pPr>
              <w:spacing w:line="252" w:lineRule="auto"/>
              <w:rPr>
                <w:rFonts w:ascii="Arial"/>
                <w:sz w:val="21"/>
              </w:rPr>
            </w:pPr>
          </w:p>
          <w:p w14:paraId="47600569">
            <w:pPr>
              <w:spacing w:line="252" w:lineRule="auto"/>
              <w:rPr>
                <w:rFonts w:ascii="Arial"/>
                <w:sz w:val="21"/>
              </w:rPr>
            </w:pPr>
          </w:p>
          <w:p w14:paraId="7FBA09C3">
            <w:pPr>
              <w:spacing w:line="253" w:lineRule="auto"/>
              <w:rPr>
                <w:rFonts w:ascii="Arial"/>
                <w:sz w:val="21"/>
              </w:rPr>
            </w:pPr>
          </w:p>
          <w:p w14:paraId="63196034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0851-28681532</w:t>
            </w:r>
          </w:p>
        </w:tc>
        <w:tc>
          <w:tcPr>
            <w:tcW w:w="962" w:type="dxa"/>
            <w:vAlign w:val="top"/>
          </w:tcPr>
          <w:p w14:paraId="11FD82FE">
            <w:pPr>
              <w:spacing w:line="296" w:lineRule="auto"/>
              <w:rPr>
                <w:rFonts w:ascii="Arial"/>
                <w:sz w:val="21"/>
              </w:rPr>
            </w:pPr>
          </w:p>
          <w:p w14:paraId="3D46050D">
            <w:pPr>
              <w:spacing w:line="296" w:lineRule="auto"/>
              <w:rPr>
                <w:rFonts w:ascii="Arial"/>
                <w:sz w:val="21"/>
              </w:rPr>
            </w:pPr>
          </w:p>
          <w:p w14:paraId="42BFB889">
            <w:pPr>
              <w:spacing w:line="296" w:lineRule="auto"/>
              <w:rPr>
                <w:rFonts w:ascii="Arial"/>
                <w:sz w:val="21"/>
              </w:rPr>
            </w:pPr>
          </w:p>
          <w:p w14:paraId="7868151E">
            <w:pPr>
              <w:pStyle w:val="6"/>
              <w:spacing w:before="52" w:line="210" w:lineRule="auto"/>
              <w:ind w:left="72"/>
            </w:pPr>
            <w:r>
              <w:drawing>
                <wp:anchor distT="0" distB="0" distL="0" distR="0" simplePos="0" relativeHeight="25174732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-562610</wp:posOffset>
                  </wp:positionV>
                  <wp:extent cx="605155" cy="1420495"/>
                  <wp:effectExtent l="0" t="0" r="0" b="0"/>
                  <wp:wrapNone/>
                  <wp:docPr id="166" name="IM 166">
                    <a:hlinkClick xmlns:a="http://schemas.openxmlformats.org/drawingml/2006/main" r:id="rId25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 166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"mailto:kxrlzyb@163.com"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kxrlzyb</w:t>
            </w:r>
            <w:r>
              <w:rPr>
                <w:b/>
                <w:bCs/>
                <w:spacing w:val="3"/>
                <w:u w:val="single" w:color="auto"/>
              </w:rPr>
              <w:t>@16</w:t>
            </w:r>
            <w:r>
              <w:rPr>
                <w:b/>
                <w:bCs/>
                <w:spacing w:val="3"/>
                <w:u w:val="single" w:color="auto"/>
              </w:rPr>
              <w:fldChar w:fldCharType="end"/>
            </w:r>
          </w:p>
          <w:p w14:paraId="00BEC59A">
            <w:pPr>
              <w:pStyle w:val="6"/>
              <w:spacing w:before="40" w:line="183" w:lineRule="auto"/>
              <w:ind w:left="292"/>
            </w:pPr>
            <w:r>
              <w:fldChar w:fldCharType="begin"/>
            </w:r>
            <w:r>
              <w:instrText xml:space="preserve"> HYPERLINK "mailto:kxrlzyb@163.com"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3.com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</w:tbl>
    <w:p w14:paraId="6EAE594F">
      <w:pPr>
        <w:rPr>
          <w:rFonts w:ascii="Arial"/>
          <w:sz w:val="21"/>
        </w:rPr>
      </w:pPr>
    </w:p>
    <w:p w14:paraId="2C57F861">
      <w:pPr>
        <w:rPr>
          <w:rFonts w:ascii="Arial" w:hAnsi="Arial" w:eastAsia="Arial" w:cs="Arial"/>
          <w:sz w:val="21"/>
          <w:szCs w:val="21"/>
        </w:rPr>
        <w:sectPr>
          <w:footerReference r:id="rId36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6A38593F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62B24B14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7FB3FA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30C72E9F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645FC903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60D461A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48BBEEC5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588321DD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7F1ED127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5E777547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0B12B782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770FD045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89F5882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2F88A71D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49A4820C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13EB7556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17CE97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7" w:hRule="atLeast"/>
        </w:trPr>
        <w:tc>
          <w:tcPr>
            <w:tcW w:w="669" w:type="dxa"/>
            <w:vAlign w:val="top"/>
          </w:tcPr>
          <w:p w14:paraId="12DD5987">
            <w:pPr>
              <w:spacing w:line="249" w:lineRule="auto"/>
              <w:rPr>
                <w:rFonts w:ascii="Arial"/>
                <w:sz w:val="21"/>
              </w:rPr>
            </w:pPr>
          </w:p>
          <w:p w14:paraId="5F1A5500">
            <w:pPr>
              <w:spacing w:line="249" w:lineRule="auto"/>
              <w:rPr>
                <w:rFonts w:ascii="Arial"/>
                <w:sz w:val="21"/>
              </w:rPr>
            </w:pPr>
          </w:p>
          <w:p w14:paraId="1138A030">
            <w:pPr>
              <w:spacing w:line="250" w:lineRule="auto"/>
              <w:rPr>
                <w:rFonts w:ascii="Arial"/>
                <w:sz w:val="21"/>
              </w:rPr>
            </w:pPr>
          </w:p>
          <w:p w14:paraId="13F56BDD">
            <w:pPr>
              <w:spacing w:line="250" w:lineRule="auto"/>
              <w:rPr>
                <w:rFonts w:ascii="Arial"/>
                <w:sz w:val="21"/>
              </w:rPr>
            </w:pPr>
          </w:p>
          <w:p w14:paraId="6E0A1942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188</w:t>
            </w:r>
          </w:p>
        </w:tc>
        <w:tc>
          <w:tcPr>
            <w:tcW w:w="1055" w:type="dxa"/>
            <w:vAlign w:val="top"/>
          </w:tcPr>
          <w:p w14:paraId="2275E9D5">
            <w:pPr>
              <w:spacing w:line="260" w:lineRule="auto"/>
              <w:rPr>
                <w:rFonts w:ascii="Arial"/>
                <w:sz w:val="21"/>
              </w:rPr>
            </w:pPr>
          </w:p>
          <w:p w14:paraId="5C803CC2">
            <w:pPr>
              <w:spacing w:line="260" w:lineRule="auto"/>
              <w:rPr>
                <w:rFonts w:ascii="Arial"/>
                <w:sz w:val="21"/>
              </w:rPr>
            </w:pPr>
          </w:p>
          <w:p w14:paraId="3AB591E0">
            <w:pPr>
              <w:spacing w:line="260" w:lineRule="auto"/>
              <w:rPr>
                <w:rFonts w:ascii="Arial"/>
                <w:sz w:val="21"/>
              </w:rPr>
            </w:pPr>
          </w:p>
          <w:p w14:paraId="12810B06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贵州航天凯星</w:t>
            </w:r>
          </w:p>
          <w:p w14:paraId="7E707019">
            <w:pPr>
              <w:pStyle w:val="6"/>
              <w:spacing w:before="11" w:line="216" w:lineRule="auto"/>
              <w:ind w:left="29"/>
            </w:pPr>
            <w:r>
              <w:rPr>
                <w:b/>
                <w:bCs/>
                <w:spacing w:val="2"/>
              </w:rPr>
              <w:t>智能传动有限</w:t>
            </w:r>
          </w:p>
          <w:p w14:paraId="211C80F4">
            <w:pPr>
              <w:pStyle w:val="6"/>
              <w:spacing w:before="14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687FE048">
            <w:pPr>
              <w:spacing w:line="292" w:lineRule="auto"/>
              <w:rPr>
                <w:rFonts w:ascii="Arial"/>
                <w:sz w:val="21"/>
              </w:rPr>
            </w:pPr>
          </w:p>
          <w:p w14:paraId="58157B66">
            <w:pPr>
              <w:spacing w:line="292" w:lineRule="auto"/>
              <w:rPr>
                <w:rFonts w:ascii="Arial"/>
                <w:sz w:val="21"/>
              </w:rPr>
            </w:pPr>
          </w:p>
          <w:p w14:paraId="00AA602A">
            <w:pPr>
              <w:spacing w:line="293" w:lineRule="auto"/>
              <w:rPr>
                <w:rFonts w:ascii="Arial"/>
                <w:sz w:val="21"/>
              </w:rPr>
            </w:pPr>
          </w:p>
          <w:p w14:paraId="31309E34">
            <w:pPr>
              <w:pStyle w:val="6"/>
              <w:spacing w:before="52" w:line="225" w:lineRule="auto"/>
              <w:ind w:left="321" w:right="63" w:hanging="246"/>
            </w:pPr>
            <w:r>
              <w:rPr>
                <w:b/>
                <w:bCs/>
                <w:spacing w:val="1"/>
              </w:rPr>
              <w:t>液压系统仿真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工程师</w:t>
            </w:r>
          </w:p>
        </w:tc>
        <w:tc>
          <w:tcPr>
            <w:tcW w:w="3148" w:type="dxa"/>
            <w:vAlign w:val="top"/>
          </w:tcPr>
          <w:p w14:paraId="1C426EAE">
            <w:pPr>
              <w:spacing w:line="260" w:lineRule="auto"/>
              <w:rPr>
                <w:rFonts w:ascii="Arial"/>
                <w:sz w:val="21"/>
              </w:rPr>
            </w:pPr>
          </w:p>
          <w:p w14:paraId="7C676622">
            <w:pPr>
              <w:spacing w:line="260" w:lineRule="auto"/>
              <w:rPr>
                <w:rFonts w:ascii="Arial"/>
                <w:sz w:val="21"/>
              </w:rPr>
            </w:pPr>
          </w:p>
          <w:p w14:paraId="06601B21">
            <w:pPr>
              <w:spacing w:line="260" w:lineRule="auto"/>
              <w:rPr>
                <w:rFonts w:ascii="Arial"/>
                <w:sz w:val="21"/>
              </w:rPr>
            </w:pPr>
          </w:p>
          <w:p w14:paraId="2151E45C">
            <w:pPr>
              <w:pStyle w:val="6"/>
              <w:spacing w:before="52" w:line="217" w:lineRule="auto"/>
              <w:ind w:left="47"/>
            </w:pPr>
            <w:r>
              <w:rPr>
                <w:b/>
                <w:bCs/>
                <w:spacing w:val="3"/>
              </w:rPr>
              <w:t>掌握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UG</w:t>
            </w:r>
            <w:r>
              <w:rPr>
                <w:b/>
                <w:bCs/>
                <w:spacing w:val="3"/>
              </w:rPr>
              <w:t>等设计软件；具备一定液压、</w:t>
            </w:r>
          </w:p>
          <w:p w14:paraId="0868765D">
            <w:pPr>
              <w:pStyle w:val="6"/>
              <w:spacing w:before="11" w:line="216" w:lineRule="auto"/>
              <w:ind w:left="669"/>
            </w:pPr>
            <w:r>
              <w:rPr>
                <w:b/>
                <w:bCs/>
                <w:spacing w:val="2"/>
              </w:rPr>
              <w:t>液力系统仿真能力，熟悉</w:t>
            </w:r>
          </w:p>
          <w:p w14:paraId="70B36D5C">
            <w:pPr>
              <w:pStyle w:val="6"/>
              <w:spacing w:before="14" w:line="217" w:lineRule="auto"/>
              <w:ind w:left="33"/>
            </w:pPr>
            <w:r>
              <w:rPr>
                <w:b/>
                <w:bCs/>
              </w:rPr>
              <w:t>Flunt</w:t>
            </w:r>
            <w:r>
              <w:rPr>
                <w:b/>
                <w:bCs/>
                <w:spacing w:val="3"/>
              </w:rPr>
              <w:t>/</w:t>
            </w:r>
            <w:r>
              <w:rPr>
                <w:b/>
                <w:bCs/>
              </w:rPr>
              <w:t>Matlab</w:t>
            </w:r>
            <w:r>
              <w:rPr>
                <w:b/>
                <w:bCs/>
                <w:spacing w:val="3"/>
              </w:rPr>
              <w:t>/</w:t>
            </w:r>
            <w:r>
              <w:rPr>
                <w:b/>
                <w:bCs/>
              </w:rPr>
              <w:t>Simu</w:t>
            </w:r>
            <w:r>
              <w:rPr>
                <w:spacing w:val="-47"/>
              </w:rPr>
              <w:t xml:space="preserve"> </w:t>
            </w:r>
            <w:r>
              <w:rPr>
                <w:b/>
                <w:bCs/>
              </w:rPr>
              <w:t>link</w:t>
            </w:r>
            <w:r>
              <w:rPr>
                <w:b/>
                <w:bCs/>
                <w:spacing w:val="3"/>
              </w:rPr>
              <w:t>等液压仿真软件；</w:t>
            </w:r>
          </w:p>
        </w:tc>
        <w:tc>
          <w:tcPr>
            <w:tcW w:w="520" w:type="dxa"/>
            <w:vAlign w:val="top"/>
          </w:tcPr>
          <w:p w14:paraId="490715F9">
            <w:pPr>
              <w:spacing w:line="249" w:lineRule="auto"/>
              <w:rPr>
                <w:rFonts w:ascii="Arial"/>
                <w:sz w:val="21"/>
              </w:rPr>
            </w:pPr>
          </w:p>
          <w:p w14:paraId="306EEEC3">
            <w:pPr>
              <w:spacing w:line="249" w:lineRule="auto"/>
              <w:rPr>
                <w:rFonts w:ascii="Arial"/>
                <w:sz w:val="21"/>
              </w:rPr>
            </w:pPr>
          </w:p>
          <w:p w14:paraId="482652BB">
            <w:pPr>
              <w:spacing w:line="250" w:lineRule="auto"/>
              <w:rPr>
                <w:rFonts w:ascii="Arial"/>
                <w:sz w:val="21"/>
              </w:rPr>
            </w:pPr>
          </w:p>
          <w:p w14:paraId="327D8902">
            <w:pPr>
              <w:spacing w:line="250" w:lineRule="auto"/>
              <w:rPr>
                <w:rFonts w:ascii="Arial"/>
                <w:sz w:val="21"/>
              </w:rPr>
            </w:pPr>
          </w:p>
          <w:p w14:paraId="144B0CA9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798696BA">
            <w:pPr>
              <w:spacing w:line="244" w:lineRule="auto"/>
              <w:rPr>
                <w:rFonts w:ascii="Arial"/>
                <w:sz w:val="21"/>
              </w:rPr>
            </w:pPr>
          </w:p>
          <w:p w14:paraId="4FD915B2">
            <w:pPr>
              <w:spacing w:line="244" w:lineRule="auto"/>
              <w:rPr>
                <w:rFonts w:ascii="Arial"/>
                <w:sz w:val="21"/>
              </w:rPr>
            </w:pPr>
          </w:p>
          <w:p w14:paraId="4ABE3B7F">
            <w:pPr>
              <w:spacing w:line="245" w:lineRule="auto"/>
              <w:rPr>
                <w:rFonts w:ascii="Arial"/>
                <w:sz w:val="21"/>
              </w:rPr>
            </w:pPr>
          </w:p>
          <w:p w14:paraId="2EBA24F6">
            <w:pPr>
              <w:spacing w:line="245" w:lineRule="auto"/>
              <w:rPr>
                <w:rFonts w:ascii="Arial"/>
                <w:sz w:val="21"/>
              </w:rPr>
            </w:pPr>
          </w:p>
          <w:p w14:paraId="0316034A">
            <w:pPr>
              <w:pStyle w:val="6"/>
              <w:spacing w:before="52" w:line="217" w:lineRule="auto"/>
              <w:ind w:left="428"/>
            </w:pPr>
            <w:r>
              <w:rPr>
                <w:b/>
                <w:bCs/>
              </w:rPr>
              <w:t>液压设计</w:t>
            </w:r>
          </w:p>
        </w:tc>
        <w:tc>
          <w:tcPr>
            <w:tcW w:w="769" w:type="dxa"/>
            <w:vAlign w:val="top"/>
          </w:tcPr>
          <w:p w14:paraId="2B01A81D">
            <w:pPr>
              <w:spacing w:line="292" w:lineRule="auto"/>
              <w:rPr>
                <w:rFonts w:ascii="Arial"/>
                <w:sz w:val="21"/>
              </w:rPr>
            </w:pPr>
          </w:p>
          <w:p w14:paraId="59F898AE">
            <w:pPr>
              <w:spacing w:line="292" w:lineRule="auto"/>
              <w:rPr>
                <w:rFonts w:ascii="Arial"/>
                <w:sz w:val="21"/>
              </w:rPr>
            </w:pPr>
          </w:p>
          <w:p w14:paraId="2547397F">
            <w:pPr>
              <w:spacing w:line="293" w:lineRule="auto"/>
              <w:rPr>
                <w:rFonts w:ascii="Arial"/>
                <w:sz w:val="21"/>
              </w:rPr>
            </w:pPr>
          </w:p>
          <w:p w14:paraId="6F7093BC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C3B805E">
            <w:pPr>
              <w:spacing w:line="292" w:lineRule="auto"/>
              <w:rPr>
                <w:rFonts w:ascii="Arial"/>
                <w:sz w:val="21"/>
              </w:rPr>
            </w:pPr>
          </w:p>
          <w:p w14:paraId="1F928442">
            <w:pPr>
              <w:spacing w:line="292" w:lineRule="auto"/>
              <w:rPr>
                <w:rFonts w:ascii="Arial"/>
                <w:sz w:val="21"/>
              </w:rPr>
            </w:pPr>
          </w:p>
          <w:p w14:paraId="6699675A">
            <w:pPr>
              <w:spacing w:line="293" w:lineRule="auto"/>
              <w:rPr>
                <w:rFonts w:ascii="Arial"/>
                <w:sz w:val="21"/>
              </w:rPr>
            </w:pPr>
          </w:p>
          <w:p w14:paraId="2A8B1181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12-15w/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5F89BE1B">
            <w:pPr>
              <w:pStyle w:val="6"/>
              <w:spacing w:before="35" w:line="230" w:lineRule="auto"/>
              <w:ind w:left="55" w:right="33" w:firstLine="11"/>
            </w:pPr>
            <w:r>
              <w:rPr>
                <w:b/>
                <w:bCs/>
                <w:spacing w:val="-8"/>
              </w:rPr>
              <w:t>免费工作餐（</w:t>
            </w:r>
            <w:r>
              <w:rPr>
                <w:spacing w:val="-35"/>
              </w:rPr>
              <w:t xml:space="preserve"> </w:t>
            </w:r>
            <w:r>
              <w:rPr>
                <w:b/>
                <w:bCs/>
                <w:spacing w:val="-8"/>
              </w:rPr>
              <w:t>一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8"/>
              </w:rPr>
              <w:t>日三餐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8"/>
              </w:rPr>
              <w:t>）、提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供单身公寓1人/套（家具设施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1"/>
              </w:rPr>
              <w:t>齐全，拎包入住</w:t>
            </w:r>
            <w:r>
              <w:rPr>
                <w:spacing w:val="-22"/>
              </w:rPr>
              <w:t xml:space="preserve"> </w:t>
            </w:r>
            <w:r>
              <w:rPr>
                <w:b/>
                <w:bCs/>
                <w:spacing w:val="-1"/>
              </w:rPr>
              <w:t>）、带薪年休</w:t>
            </w:r>
            <w:r>
              <w:t xml:space="preserve"> </w:t>
            </w:r>
            <w:r>
              <w:rPr>
                <w:b/>
                <w:bCs/>
              </w:rPr>
              <w:t>假、节假日福利、生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</w:rPr>
              <w:t>日津贴、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高温费、取暖费、交通补贴、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通讯补贴、八险两金、安家费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2"/>
              </w:rPr>
              <w:t>、</w:t>
            </w:r>
            <w:r>
              <w:rPr>
                <w:spacing w:val="-22"/>
              </w:rPr>
              <w:t xml:space="preserve"> </w:t>
            </w:r>
            <w:r>
              <w:rPr>
                <w:b/>
                <w:bCs/>
                <w:spacing w:val="2"/>
              </w:rPr>
              <w:t>在职读研/读博、畅通的职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工晋升通道及完善的薪酬体系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等；室外足球场、篮球场、羽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毛球馆、乒乓球室等健身场地</w:t>
            </w:r>
          </w:p>
          <w:p w14:paraId="0807C12C">
            <w:pPr>
              <w:pStyle w:val="6"/>
              <w:spacing w:before="126" w:line="51" w:lineRule="exact"/>
              <w:ind w:left="1066"/>
            </w:pPr>
            <w:r>
              <w:rPr>
                <w:b/>
                <w:bCs/>
                <w:spacing w:val="-2"/>
              </w:rPr>
              <w:t>。</w:t>
            </w:r>
          </w:p>
        </w:tc>
        <w:tc>
          <w:tcPr>
            <w:tcW w:w="753" w:type="dxa"/>
            <w:vAlign w:val="top"/>
          </w:tcPr>
          <w:p w14:paraId="4A915B8B">
            <w:pPr>
              <w:spacing w:line="244" w:lineRule="auto"/>
              <w:rPr>
                <w:rFonts w:ascii="Arial"/>
                <w:sz w:val="21"/>
              </w:rPr>
            </w:pPr>
          </w:p>
          <w:p w14:paraId="70156C43">
            <w:pPr>
              <w:spacing w:line="244" w:lineRule="auto"/>
              <w:rPr>
                <w:rFonts w:ascii="Arial"/>
                <w:sz w:val="21"/>
              </w:rPr>
            </w:pPr>
          </w:p>
          <w:p w14:paraId="114048E6">
            <w:pPr>
              <w:spacing w:line="245" w:lineRule="auto"/>
              <w:rPr>
                <w:rFonts w:ascii="Arial"/>
                <w:sz w:val="21"/>
              </w:rPr>
            </w:pPr>
          </w:p>
          <w:p w14:paraId="23D0503C">
            <w:pPr>
              <w:spacing w:line="245" w:lineRule="auto"/>
              <w:rPr>
                <w:rFonts w:ascii="Arial"/>
                <w:sz w:val="21"/>
              </w:rPr>
            </w:pPr>
          </w:p>
          <w:p w14:paraId="3B0EFCE8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5338E891">
            <w:pPr>
              <w:spacing w:line="244" w:lineRule="auto"/>
              <w:rPr>
                <w:rFonts w:ascii="Arial"/>
                <w:sz w:val="21"/>
              </w:rPr>
            </w:pPr>
          </w:p>
          <w:p w14:paraId="0549A83E">
            <w:pPr>
              <w:spacing w:line="244" w:lineRule="auto"/>
              <w:rPr>
                <w:rFonts w:ascii="Arial"/>
                <w:sz w:val="21"/>
              </w:rPr>
            </w:pPr>
          </w:p>
          <w:p w14:paraId="59896267">
            <w:pPr>
              <w:spacing w:line="245" w:lineRule="auto"/>
              <w:rPr>
                <w:rFonts w:ascii="Arial"/>
                <w:sz w:val="21"/>
              </w:rPr>
            </w:pPr>
          </w:p>
          <w:p w14:paraId="3D8450FA">
            <w:pPr>
              <w:spacing w:line="245" w:lineRule="auto"/>
              <w:rPr>
                <w:rFonts w:ascii="Arial"/>
                <w:sz w:val="21"/>
              </w:rPr>
            </w:pPr>
          </w:p>
          <w:p w14:paraId="1B24D795">
            <w:pPr>
              <w:pStyle w:val="6"/>
              <w:spacing w:before="52" w:line="216" w:lineRule="auto"/>
              <w:ind w:left="155"/>
            </w:pPr>
            <w:r>
              <w:rPr>
                <w:b/>
                <w:bCs/>
                <w:spacing w:val="-4"/>
              </w:rPr>
              <w:t>杨波</w:t>
            </w:r>
          </w:p>
        </w:tc>
        <w:tc>
          <w:tcPr>
            <w:tcW w:w="1347" w:type="dxa"/>
            <w:vAlign w:val="top"/>
          </w:tcPr>
          <w:p w14:paraId="2BC22D0C">
            <w:pPr>
              <w:spacing w:line="249" w:lineRule="auto"/>
              <w:rPr>
                <w:rFonts w:ascii="Arial"/>
                <w:sz w:val="21"/>
              </w:rPr>
            </w:pPr>
          </w:p>
          <w:p w14:paraId="7CABD258">
            <w:pPr>
              <w:spacing w:line="249" w:lineRule="auto"/>
              <w:rPr>
                <w:rFonts w:ascii="Arial"/>
                <w:sz w:val="21"/>
              </w:rPr>
            </w:pPr>
          </w:p>
          <w:p w14:paraId="3CF8625F">
            <w:pPr>
              <w:spacing w:line="250" w:lineRule="auto"/>
              <w:rPr>
                <w:rFonts w:ascii="Arial"/>
                <w:sz w:val="21"/>
              </w:rPr>
            </w:pPr>
          </w:p>
          <w:p w14:paraId="1D549740">
            <w:pPr>
              <w:spacing w:line="250" w:lineRule="auto"/>
              <w:rPr>
                <w:rFonts w:ascii="Arial"/>
                <w:sz w:val="21"/>
              </w:rPr>
            </w:pPr>
          </w:p>
          <w:p w14:paraId="37CC5EFA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0851-28681532</w:t>
            </w:r>
          </w:p>
        </w:tc>
        <w:tc>
          <w:tcPr>
            <w:tcW w:w="962" w:type="dxa"/>
            <w:vAlign w:val="top"/>
          </w:tcPr>
          <w:p w14:paraId="07D7F064">
            <w:pPr>
              <w:spacing w:line="292" w:lineRule="auto"/>
              <w:rPr>
                <w:rFonts w:ascii="Arial"/>
                <w:sz w:val="21"/>
              </w:rPr>
            </w:pPr>
          </w:p>
          <w:p w14:paraId="2BD2270C">
            <w:pPr>
              <w:spacing w:line="292" w:lineRule="auto"/>
              <w:rPr>
                <w:rFonts w:ascii="Arial"/>
                <w:sz w:val="21"/>
              </w:rPr>
            </w:pPr>
          </w:p>
          <w:p w14:paraId="3DC3F06F">
            <w:pPr>
              <w:spacing w:line="293" w:lineRule="auto"/>
              <w:rPr>
                <w:rFonts w:ascii="Arial"/>
                <w:sz w:val="21"/>
              </w:rPr>
            </w:pPr>
          </w:p>
          <w:p w14:paraId="47539CBA">
            <w:pPr>
              <w:pStyle w:val="6"/>
              <w:spacing w:before="52" w:line="210" w:lineRule="auto"/>
              <w:ind w:left="72"/>
            </w:pPr>
            <w:r>
              <w:drawing>
                <wp:anchor distT="0" distB="0" distL="0" distR="0" simplePos="0" relativeHeight="25175449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-562610</wp:posOffset>
                  </wp:positionV>
                  <wp:extent cx="605155" cy="1420495"/>
                  <wp:effectExtent l="0" t="0" r="0" b="0"/>
                  <wp:wrapNone/>
                  <wp:docPr id="168" name="IM 168">
                    <a:hlinkClick xmlns:a="http://schemas.openxmlformats.org/drawingml/2006/main" r:id="rId25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 168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42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"mailto:kxrlzyb@163.com"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kxrlzyb</w:t>
            </w:r>
            <w:r>
              <w:rPr>
                <w:b/>
                <w:bCs/>
                <w:spacing w:val="3"/>
                <w:u w:val="single" w:color="auto"/>
              </w:rPr>
              <w:t>@16</w:t>
            </w:r>
            <w:r>
              <w:rPr>
                <w:b/>
                <w:bCs/>
                <w:spacing w:val="3"/>
                <w:u w:val="single" w:color="auto"/>
              </w:rPr>
              <w:fldChar w:fldCharType="end"/>
            </w:r>
          </w:p>
          <w:p w14:paraId="2D9325A5">
            <w:pPr>
              <w:pStyle w:val="6"/>
              <w:spacing w:before="40" w:line="183" w:lineRule="auto"/>
              <w:ind w:left="292"/>
            </w:pPr>
            <w:r>
              <w:fldChar w:fldCharType="begin"/>
            </w:r>
            <w:r>
              <w:instrText xml:space="preserve"> HYPERLINK "mailto:kxrlzyb@163.com"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3.com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  <w:tr w14:paraId="691850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7" w:hRule="atLeast"/>
        </w:trPr>
        <w:tc>
          <w:tcPr>
            <w:tcW w:w="669" w:type="dxa"/>
            <w:vAlign w:val="top"/>
          </w:tcPr>
          <w:p w14:paraId="3A7D1A2A">
            <w:pPr>
              <w:spacing w:line="250" w:lineRule="auto"/>
              <w:rPr>
                <w:rFonts w:ascii="Arial"/>
                <w:sz w:val="21"/>
              </w:rPr>
            </w:pPr>
          </w:p>
          <w:p w14:paraId="4C927C4C">
            <w:pPr>
              <w:spacing w:line="251" w:lineRule="auto"/>
              <w:rPr>
                <w:rFonts w:ascii="Arial"/>
                <w:sz w:val="21"/>
              </w:rPr>
            </w:pPr>
          </w:p>
          <w:p w14:paraId="2AEB0CC8">
            <w:pPr>
              <w:spacing w:line="251" w:lineRule="auto"/>
              <w:rPr>
                <w:rFonts w:ascii="Arial"/>
                <w:sz w:val="21"/>
              </w:rPr>
            </w:pPr>
          </w:p>
          <w:p w14:paraId="5B672961">
            <w:pPr>
              <w:spacing w:line="251" w:lineRule="auto"/>
              <w:rPr>
                <w:rFonts w:ascii="Arial"/>
                <w:sz w:val="21"/>
              </w:rPr>
            </w:pPr>
          </w:p>
          <w:p w14:paraId="441EBC74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189</w:t>
            </w:r>
          </w:p>
        </w:tc>
        <w:tc>
          <w:tcPr>
            <w:tcW w:w="1055" w:type="dxa"/>
            <w:vAlign w:val="top"/>
          </w:tcPr>
          <w:p w14:paraId="2F22028F">
            <w:pPr>
              <w:spacing w:line="260" w:lineRule="auto"/>
              <w:rPr>
                <w:rFonts w:ascii="Arial"/>
                <w:sz w:val="21"/>
              </w:rPr>
            </w:pPr>
          </w:p>
          <w:p w14:paraId="7BB0DCA3">
            <w:pPr>
              <w:spacing w:line="261" w:lineRule="auto"/>
              <w:rPr>
                <w:rFonts w:ascii="Arial"/>
                <w:sz w:val="21"/>
              </w:rPr>
            </w:pPr>
          </w:p>
          <w:p w14:paraId="728A6DF0">
            <w:pPr>
              <w:spacing w:line="261" w:lineRule="auto"/>
              <w:rPr>
                <w:rFonts w:ascii="Arial"/>
                <w:sz w:val="21"/>
              </w:rPr>
            </w:pPr>
          </w:p>
          <w:p w14:paraId="34AD8056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贵州航天凯星</w:t>
            </w:r>
          </w:p>
          <w:p w14:paraId="41AE8632">
            <w:pPr>
              <w:pStyle w:val="6"/>
              <w:spacing w:before="14" w:line="216" w:lineRule="auto"/>
              <w:ind w:left="29"/>
            </w:pPr>
            <w:r>
              <w:rPr>
                <w:b/>
                <w:bCs/>
                <w:spacing w:val="2"/>
              </w:rPr>
              <w:t>智能传动有限</w:t>
            </w:r>
          </w:p>
          <w:p w14:paraId="79A77F87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7A6BF045">
            <w:pPr>
              <w:spacing w:line="294" w:lineRule="auto"/>
              <w:rPr>
                <w:rFonts w:ascii="Arial"/>
                <w:sz w:val="21"/>
              </w:rPr>
            </w:pPr>
          </w:p>
          <w:p w14:paraId="6AE11A35">
            <w:pPr>
              <w:spacing w:line="294" w:lineRule="auto"/>
              <w:rPr>
                <w:rFonts w:ascii="Arial"/>
                <w:sz w:val="21"/>
              </w:rPr>
            </w:pPr>
          </w:p>
          <w:p w14:paraId="5DCABE02">
            <w:pPr>
              <w:spacing w:line="294" w:lineRule="auto"/>
              <w:rPr>
                <w:rFonts w:ascii="Arial"/>
                <w:sz w:val="21"/>
              </w:rPr>
            </w:pPr>
          </w:p>
          <w:p w14:paraId="7D5B7095">
            <w:pPr>
              <w:pStyle w:val="6"/>
              <w:spacing w:before="52" w:line="225" w:lineRule="auto"/>
              <w:ind w:left="318" w:right="63" w:hanging="248"/>
            </w:pPr>
            <w:r>
              <w:rPr>
                <w:b/>
                <w:bCs/>
                <w:spacing w:val="2"/>
              </w:rPr>
              <w:t>机械结构仿真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设计师</w:t>
            </w:r>
          </w:p>
        </w:tc>
        <w:tc>
          <w:tcPr>
            <w:tcW w:w="3148" w:type="dxa"/>
            <w:vAlign w:val="top"/>
          </w:tcPr>
          <w:p w14:paraId="7685D4CB">
            <w:pPr>
              <w:spacing w:line="260" w:lineRule="auto"/>
              <w:rPr>
                <w:rFonts w:ascii="Arial"/>
                <w:sz w:val="21"/>
              </w:rPr>
            </w:pPr>
          </w:p>
          <w:p w14:paraId="1599921D">
            <w:pPr>
              <w:spacing w:line="261" w:lineRule="auto"/>
              <w:rPr>
                <w:rFonts w:ascii="Arial"/>
                <w:sz w:val="21"/>
              </w:rPr>
            </w:pPr>
          </w:p>
          <w:p w14:paraId="7F3EDC1D">
            <w:pPr>
              <w:spacing w:line="261" w:lineRule="auto"/>
              <w:rPr>
                <w:rFonts w:ascii="Arial"/>
                <w:sz w:val="21"/>
              </w:rPr>
            </w:pPr>
          </w:p>
          <w:p w14:paraId="72BCDED4">
            <w:pPr>
              <w:pStyle w:val="6"/>
              <w:spacing w:before="52" w:line="217" w:lineRule="auto"/>
              <w:ind w:left="87"/>
            </w:pPr>
            <w:r>
              <w:rPr>
                <w:b/>
                <w:bCs/>
                <w:spacing w:val="4"/>
              </w:rPr>
              <w:t>熟练掌握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4"/>
              </w:rPr>
              <w:t>、</w:t>
            </w:r>
            <w:r>
              <w:rPr>
                <w:b/>
                <w:bCs/>
              </w:rPr>
              <w:t>UG</w:t>
            </w:r>
            <w:r>
              <w:rPr>
                <w:b/>
                <w:bCs/>
                <w:spacing w:val="4"/>
              </w:rPr>
              <w:t>等软件工具，掌握</w:t>
            </w:r>
            <w:r>
              <w:rPr>
                <w:b/>
                <w:bCs/>
              </w:rPr>
              <w:t>ANSYS</w:t>
            </w:r>
          </w:p>
          <w:p w14:paraId="6085D357">
            <w:pPr>
              <w:pStyle w:val="6"/>
              <w:spacing w:before="13" w:line="216" w:lineRule="auto"/>
              <w:ind w:left="90"/>
            </w:pPr>
            <w:r>
              <w:rPr>
                <w:b/>
                <w:bCs/>
                <w:spacing w:val="3"/>
              </w:rPr>
              <w:t>等仿真软件，具备机械传动、结构强度仿</w:t>
            </w:r>
          </w:p>
          <w:p w14:paraId="593FF386">
            <w:pPr>
              <w:pStyle w:val="6"/>
              <w:spacing w:before="13" w:line="219" w:lineRule="auto"/>
              <w:ind w:left="1333"/>
            </w:pPr>
            <w:r>
              <w:rPr>
                <w:b/>
                <w:bCs/>
                <w:spacing w:val="-2"/>
              </w:rPr>
              <w:t>真知识</w:t>
            </w:r>
          </w:p>
        </w:tc>
        <w:tc>
          <w:tcPr>
            <w:tcW w:w="520" w:type="dxa"/>
            <w:vAlign w:val="top"/>
          </w:tcPr>
          <w:p w14:paraId="4E86E9BD">
            <w:pPr>
              <w:spacing w:line="250" w:lineRule="auto"/>
              <w:rPr>
                <w:rFonts w:ascii="Arial"/>
                <w:sz w:val="21"/>
              </w:rPr>
            </w:pPr>
          </w:p>
          <w:p w14:paraId="645023D8">
            <w:pPr>
              <w:spacing w:line="251" w:lineRule="auto"/>
              <w:rPr>
                <w:rFonts w:ascii="Arial"/>
                <w:sz w:val="21"/>
              </w:rPr>
            </w:pPr>
          </w:p>
          <w:p w14:paraId="3E42E72C">
            <w:pPr>
              <w:spacing w:line="251" w:lineRule="auto"/>
              <w:rPr>
                <w:rFonts w:ascii="Arial"/>
                <w:sz w:val="21"/>
              </w:rPr>
            </w:pPr>
          </w:p>
          <w:p w14:paraId="4FB57D56">
            <w:pPr>
              <w:spacing w:line="251" w:lineRule="auto"/>
              <w:rPr>
                <w:rFonts w:ascii="Arial"/>
                <w:sz w:val="21"/>
              </w:rPr>
            </w:pPr>
          </w:p>
          <w:p w14:paraId="1D0803FF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7D0F26B2">
            <w:pPr>
              <w:spacing w:line="245" w:lineRule="auto"/>
              <w:rPr>
                <w:rFonts w:ascii="Arial"/>
                <w:sz w:val="21"/>
              </w:rPr>
            </w:pPr>
          </w:p>
          <w:p w14:paraId="23E9CCFE">
            <w:pPr>
              <w:spacing w:line="245" w:lineRule="auto"/>
              <w:rPr>
                <w:rFonts w:ascii="Arial"/>
                <w:sz w:val="21"/>
              </w:rPr>
            </w:pPr>
          </w:p>
          <w:p w14:paraId="0C102814">
            <w:pPr>
              <w:spacing w:line="246" w:lineRule="auto"/>
              <w:rPr>
                <w:rFonts w:ascii="Arial"/>
                <w:sz w:val="21"/>
              </w:rPr>
            </w:pPr>
          </w:p>
          <w:p w14:paraId="3BFA9847">
            <w:pPr>
              <w:spacing w:line="246" w:lineRule="auto"/>
              <w:rPr>
                <w:rFonts w:ascii="Arial"/>
                <w:sz w:val="21"/>
              </w:rPr>
            </w:pPr>
          </w:p>
          <w:p w14:paraId="3EB8DBD5">
            <w:pPr>
              <w:pStyle w:val="6"/>
              <w:spacing w:before="52" w:line="216" w:lineRule="auto"/>
              <w:ind w:left="423"/>
            </w:pPr>
            <w:r>
              <w:rPr>
                <w:b/>
                <w:bCs/>
                <w:spacing w:val="1"/>
              </w:rPr>
              <w:t>机械设计</w:t>
            </w:r>
          </w:p>
        </w:tc>
        <w:tc>
          <w:tcPr>
            <w:tcW w:w="769" w:type="dxa"/>
            <w:vAlign w:val="top"/>
          </w:tcPr>
          <w:p w14:paraId="4FE5F068">
            <w:pPr>
              <w:spacing w:line="294" w:lineRule="auto"/>
              <w:rPr>
                <w:rFonts w:ascii="Arial"/>
                <w:sz w:val="21"/>
              </w:rPr>
            </w:pPr>
          </w:p>
          <w:p w14:paraId="0D9C0281">
            <w:pPr>
              <w:spacing w:line="294" w:lineRule="auto"/>
              <w:rPr>
                <w:rFonts w:ascii="Arial"/>
                <w:sz w:val="21"/>
              </w:rPr>
            </w:pPr>
          </w:p>
          <w:p w14:paraId="7BF6B87C">
            <w:pPr>
              <w:spacing w:line="294" w:lineRule="auto"/>
              <w:rPr>
                <w:rFonts w:ascii="Arial"/>
                <w:sz w:val="21"/>
              </w:rPr>
            </w:pPr>
          </w:p>
          <w:p w14:paraId="7F48D740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D9A557D">
            <w:pPr>
              <w:spacing w:line="294" w:lineRule="auto"/>
              <w:rPr>
                <w:rFonts w:ascii="Arial"/>
                <w:sz w:val="21"/>
              </w:rPr>
            </w:pPr>
          </w:p>
          <w:p w14:paraId="6510CFA1">
            <w:pPr>
              <w:spacing w:line="294" w:lineRule="auto"/>
              <w:rPr>
                <w:rFonts w:ascii="Arial"/>
                <w:sz w:val="21"/>
              </w:rPr>
            </w:pPr>
          </w:p>
          <w:p w14:paraId="7213A756">
            <w:pPr>
              <w:spacing w:line="294" w:lineRule="auto"/>
              <w:rPr>
                <w:rFonts w:ascii="Arial"/>
                <w:sz w:val="21"/>
              </w:rPr>
            </w:pPr>
          </w:p>
          <w:p w14:paraId="0AA830F3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12-15w/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4962FEBB">
            <w:pPr>
              <w:pStyle w:val="6"/>
              <w:spacing w:before="32" w:line="231" w:lineRule="auto"/>
              <w:ind w:left="55" w:right="33" w:firstLine="11"/>
            </w:pPr>
            <w:r>
              <w:rPr>
                <w:b/>
                <w:bCs/>
                <w:spacing w:val="-8"/>
              </w:rPr>
              <w:t>免费工作餐（</w:t>
            </w:r>
            <w:r>
              <w:rPr>
                <w:spacing w:val="-35"/>
              </w:rPr>
              <w:t xml:space="preserve"> </w:t>
            </w:r>
            <w:r>
              <w:rPr>
                <w:b/>
                <w:bCs/>
                <w:spacing w:val="-8"/>
              </w:rPr>
              <w:t>一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8"/>
              </w:rPr>
              <w:t>日三餐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8"/>
              </w:rPr>
              <w:t>）、提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供单身公寓1人/套（家具设施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1"/>
              </w:rPr>
              <w:t>齐全，拎包入住</w:t>
            </w:r>
            <w:r>
              <w:rPr>
                <w:spacing w:val="-22"/>
              </w:rPr>
              <w:t xml:space="preserve"> </w:t>
            </w:r>
            <w:r>
              <w:rPr>
                <w:b/>
                <w:bCs/>
                <w:spacing w:val="-1"/>
              </w:rPr>
              <w:t>）、带薪年休</w:t>
            </w:r>
            <w:r>
              <w:t xml:space="preserve"> </w:t>
            </w:r>
            <w:r>
              <w:rPr>
                <w:b/>
                <w:bCs/>
              </w:rPr>
              <w:t>假、节假日福利、生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</w:rPr>
              <w:t>日津贴、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高温费、取暖费、交通补贴、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通讯补贴、八险两金、安家费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2"/>
              </w:rPr>
              <w:t>、</w:t>
            </w:r>
            <w:r>
              <w:rPr>
                <w:spacing w:val="-22"/>
              </w:rPr>
              <w:t xml:space="preserve"> </w:t>
            </w:r>
            <w:r>
              <w:rPr>
                <w:b/>
                <w:bCs/>
                <w:spacing w:val="2"/>
              </w:rPr>
              <w:t>在职读研/读博、畅通的职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工晋升通道及完善的薪酬体系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等；室外足球场、篮球场、羽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毛球馆、乒乓球室等健身场地</w:t>
            </w:r>
          </w:p>
          <w:p w14:paraId="3C29F32A">
            <w:pPr>
              <w:pStyle w:val="6"/>
              <w:spacing w:before="125" w:line="47" w:lineRule="exact"/>
              <w:ind w:left="1066"/>
            </w:pPr>
            <w:r>
              <w:rPr>
                <w:b/>
                <w:bCs/>
                <w:spacing w:val="-2"/>
              </w:rPr>
              <w:t>。</w:t>
            </w:r>
          </w:p>
        </w:tc>
        <w:tc>
          <w:tcPr>
            <w:tcW w:w="753" w:type="dxa"/>
            <w:vAlign w:val="top"/>
          </w:tcPr>
          <w:p w14:paraId="6DD6BF3F">
            <w:pPr>
              <w:spacing w:line="245" w:lineRule="auto"/>
              <w:rPr>
                <w:rFonts w:ascii="Arial"/>
                <w:sz w:val="21"/>
              </w:rPr>
            </w:pPr>
          </w:p>
          <w:p w14:paraId="75CBE826">
            <w:pPr>
              <w:spacing w:line="246" w:lineRule="auto"/>
              <w:rPr>
                <w:rFonts w:ascii="Arial"/>
                <w:sz w:val="21"/>
              </w:rPr>
            </w:pPr>
          </w:p>
          <w:p w14:paraId="60A042FD">
            <w:pPr>
              <w:spacing w:line="246" w:lineRule="auto"/>
              <w:rPr>
                <w:rFonts w:ascii="Arial"/>
                <w:sz w:val="21"/>
              </w:rPr>
            </w:pPr>
          </w:p>
          <w:p w14:paraId="4AC34265">
            <w:pPr>
              <w:spacing w:line="246" w:lineRule="auto"/>
              <w:rPr>
                <w:rFonts w:ascii="Arial"/>
                <w:sz w:val="21"/>
              </w:rPr>
            </w:pPr>
          </w:p>
          <w:p w14:paraId="003B8A6A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2949A6D4">
            <w:pPr>
              <w:spacing w:line="245" w:lineRule="auto"/>
              <w:rPr>
                <w:rFonts w:ascii="Arial"/>
                <w:sz w:val="21"/>
              </w:rPr>
            </w:pPr>
          </w:p>
          <w:p w14:paraId="78A43439">
            <w:pPr>
              <w:spacing w:line="246" w:lineRule="auto"/>
              <w:rPr>
                <w:rFonts w:ascii="Arial"/>
                <w:sz w:val="21"/>
              </w:rPr>
            </w:pPr>
          </w:p>
          <w:p w14:paraId="579AB813">
            <w:pPr>
              <w:spacing w:line="246" w:lineRule="auto"/>
              <w:rPr>
                <w:rFonts w:ascii="Arial"/>
                <w:sz w:val="21"/>
              </w:rPr>
            </w:pPr>
          </w:p>
          <w:p w14:paraId="2064FA6A">
            <w:pPr>
              <w:spacing w:line="246" w:lineRule="auto"/>
              <w:rPr>
                <w:rFonts w:ascii="Arial"/>
                <w:sz w:val="21"/>
              </w:rPr>
            </w:pPr>
          </w:p>
          <w:p w14:paraId="21742C67">
            <w:pPr>
              <w:pStyle w:val="6"/>
              <w:spacing w:before="52" w:line="216" w:lineRule="auto"/>
              <w:ind w:left="155"/>
            </w:pPr>
            <w:r>
              <w:rPr>
                <w:b/>
                <w:bCs/>
                <w:spacing w:val="-4"/>
              </w:rPr>
              <w:t>杨波</w:t>
            </w:r>
          </w:p>
        </w:tc>
        <w:tc>
          <w:tcPr>
            <w:tcW w:w="1347" w:type="dxa"/>
            <w:vAlign w:val="top"/>
          </w:tcPr>
          <w:p w14:paraId="607A2F2E">
            <w:pPr>
              <w:spacing w:line="250" w:lineRule="auto"/>
              <w:rPr>
                <w:rFonts w:ascii="Arial"/>
                <w:sz w:val="21"/>
              </w:rPr>
            </w:pPr>
          </w:p>
          <w:p w14:paraId="76F5FE58">
            <w:pPr>
              <w:spacing w:line="251" w:lineRule="auto"/>
              <w:rPr>
                <w:rFonts w:ascii="Arial"/>
                <w:sz w:val="21"/>
              </w:rPr>
            </w:pPr>
          </w:p>
          <w:p w14:paraId="74EF4BF7">
            <w:pPr>
              <w:spacing w:line="251" w:lineRule="auto"/>
              <w:rPr>
                <w:rFonts w:ascii="Arial"/>
                <w:sz w:val="21"/>
              </w:rPr>
            </w:pPr>
          </w:p>
          <w:p w14:paraId="4BD819DA">
            <w:pPr>
              <w:spacing w:line="251" w:lineRule="auto"/>
              <w:rPr>
                <w:rFonts w:ascii="Arial"/>
                <w:sz w:val="21"/>
              </w:rPr>
            </w:pPr>
          </w:p>
          <w:p w14:paraId="019B4D16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0851-28681532</w:t>
            </w:r>
          </w:p>
        </w:tc>
        <w:tc>
          <w:tcPr>
            <w:tcW w:w="962" w:type="dxa"/>
            <w:vAlign w:val="top"/>
          </w:tcPr>
          <w:p w14:paraId="77DA28A2">
            <w:pPr>
              <w:spacing w:line="294" w:lineRule="auto"/>
              <w:rPr>
                <w:rFonts w:ascii="Arial"/>
                <w:sz w:val="21"/>
              </w:rPr>
            </w:pPr>
          </w:p>
          <w:p w14:paraId="1063C403">
            <w:pPr>
              <w:spacing w:line="294" w:lineRule="auto"/>
              <w:rPr>
                <w:rFonts w:ascii="Arial"/>
                <w:sz w:val="21"/>
              </w:rPr>
            </w:pPr>
          </w:p>
          <w:p w14:paraId="2229EABB">
            <w:pPr>
              <w:spacing w:line="294" w:lineRule="auto"/>
              <w:rPr>
                <w:rFonts w:ascii="Arial"/>
                <w:sz w:val="21"/>
              </w:rPr>
            </w:pPr>
          </w:p>
          <w:p w14:paraId="5D6A5869">
            <w:pPr>
              <w:pStyle w:val="6"/>
              <w:spacing w:before="52" w:line="210" w:lineRule="auto"/>
              <w:ind w:left="72"/>
            </w:pPr>
            <w:r>
              <w:drawing>
                <wp:anchor distT="0" distB="0" distL="0" distR="0" simplePos="0" relativeHeight="25175347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-562610</wp:posOffset>
                  </wp:positionV>
                  <wp:extent cx="605155" cy="1420495"/>
                  <wp:effectExtent l="0" t="0" r="0" b="0"/>
                  <wp:wrapNone/>
                  <wp:docPr id="170" name="IM 170">
                    <a:hlinkClick xmlns:a="http://schemas.openxmlformats.org/drawingml/2006/main" r:id="rId25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 170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"mailto:kxrlzyb@163.com"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kxrlzyb</w:t>
            </w:r>
            <w:r>
              <w:rPr>
                <w:b/>
                <w:bCs/>
                <w:spacing w:val="3"/>
                <w:u w:val="single" w:color="auto"/>
              </w:rPr>
              <w:t>@16</w:t>
            </w:r>
            <w:r>
              <w:rPr>
                <w:b/>
                <w:bCs/>
                <w:spacing w:val="3"/>
                <w:u w:val="single" w:color="auto"/>
              </w:rPr>
              <w:fldChar w:fldCharType="end"/>
            </w:r>
          </w:p>
          <w:p w14:paraId="0B4B5D6C">
            <w:pPr>
              <w:pStyle w:val="6"/>
              <w:spacing w:before="40" w:line="183" w:lineRule="auto"/>
              <w:ind w:left="292"/>
            </w:pPr>
            <w:r>
              <w:fldChar w:fldCharType="begin"/>
            </w:r>
            <w:r>
              <w:instrText xml:space="preserve"> HYPERLINK "mailto:kxrlzyb@163.com"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3.com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  <w:tr w14:paraId="364FD0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7" w:hRule="atLeast"/>
        </w:trPr>
        <w:tc>
          <w:tcPr>
            <w:tcW w:w="669" w:type="dxa"/>
            <w:vAlign w:val="top"/>
          </w:tcPr>
          <w:p w14:paraId="792FE878">
            <w:pPr>
              <w:spacing w:line="252" w:lineRule="auto"/>
              <w:rPr>
                <w:rFonts w:ascii="Arial"/>
                <w:sz w:val="21"/>
              </w:rPr>
            </w:pPr>
          </w:p>
          <w:p w14:paraId="73F04ADB">
            <w:pPr>
              <w:spacing w:line="252" w:lineRule="auto"/>
              <w:rPr>
                <w:rFonts w:ascii="Arial"/>
                <w:sz w:val="21"/>
              </w:rPr>
            </w:pPr>
          </w:p>
          <w:p w14:paraId="16E082A3">
            <w:pPr>
              <w:spacing w:line="252" w:lineRule="auto"/>
              <w:rPr>
                <w:rFonts w:ascii="Arial"/>
                <w:sz w:val="21"/>
              </w:rPr>
            </w:pPr>
          </w:p>
          <w:p w14:paraId="16223B04">
            <w:pPr>
              <w:spacing w:line="252" w:lineRule="auto"/>
              <w:rPr>
                <w:rFonts w:ascii="Arial"/>
                <w:sz w:val="21"/>
              </w:rPr>
            </w:pPr>
          </w:p>
          <w:p w14:paraId="6FF843E8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190</w:t>
            </w:r>
          </w:p>
        </w:tc>
        <w:tc>
          <w:tcPr>
            <w:tcW w:w="1055" w:type="dxa"/>
            <w:vAlign w:val="top"/>
          </w:tcPr>
          <w:p w14:paraId="4A86D159">
            <w:pPr>
              <w:spacing w:line="262" w:lineRule="auto"/>
              <w:rPr>
                <w:rFonts w:ascii="Arial"/>
                <w:sz w:val="21"/>
              </w:rPr>
            </w:pPr>
          </w:p>
          <w:p w14:paraId="5EB8F1ED">
            <w:pPr>
              <w:spacing w:line="262" w:lineRule="auto"/>
              <w:rPr>
                <w:rFonts w:ascii="Arial"/>
                <w:sz w:val="21"/>
              </w:rPr>
            </w:pPr>
          </w:p>
          <w:p w14:paraId="5F676B53">
            <w:pPr>
              <w:spacing w:line="263" w:lineRule="auto"/>
              <w:rPr>
                <w:rFonts w:ascii="Arial"/>
                <w:sz w:val="21"/>
              </w:rPr>
            </w:pPr>
          </w:p>
          <w:p w14:paraId="62F279A8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贵州航天凯星</w:t>
            </w:r>
          </w:p>
          <w:p w14:paraId="2A78A0BD">
            <w:pPr>
              <w:pStyle w:val="6"/>
              <w:spacing w:before="14" w:line="216" w:lineRule="auto"/>
              <w:ind w:left="29"/>
            </w:pPr>
            <w:r>
              <w:rPr>
                <w:b/>
                <w:bCs/>
                <w:spacing w:val="2"/>
              </w:rPr>
              <w:t>智能传动有限</w:t>
            </w:r>
          </w:p>
          <w:p w14:paraId="60336EC6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13699E04">
            <w:pPr>
              <w:spacing w:line="247" w:lineRule="auto"/>
              <w:rPr>
                <w:rFonts w:ascii="Arial"/>
                <w:sz w:val="21"/>
              </w:rPr>
            </w:pPr>
          </w:p>
          <w:p w14:paraId="1CF66887">
            <w:pPr>
              <w:spacing w:line="247" w:lineRule="auto"/>
              <w:rPr>
                <w:rFonts w:ascii="Arial"/>
                <w:sz w:val="21"/>
              </w:rPr>
            </w:pPr>
          </w:p>
          <w:p w14:paraId="14934203">
            <w:pPr>
              <w:spacing w:line="247" w:lineRule="auto"/>
              <w:rPr>
                <w:rFonts w:ascii="Arial"/>
                <w:sz w:val="21"/>
              </w:rPr>
            </w:pPr>
          </w:p>
          <w:p w14:paraId="74B1E2EF">
            <w:pPr>
              <w:spacing w:line="247" w:lineRule="auto"/>
              <w:rPr>
                <w:rFonts w:ascii="Arial"/>
                <w:sz w:val="21"/>
              </w:rPr>
            </w:pPr>
          </w:p>
          <w:p w14:paraId="1A685946">
            <w:pPr>
              <w:pStyle w:val="6"/>
              <w:spacing w:before="52" w:line="217" w:lineRule="auto"/>
              <w:ind w:left="151"/>
            </w:pPr>
            <w:r>
              <w:rPr>
                <w:b/>
                <w:bCs/>
                <w:spacing w:val="2"/>
              </w:rPr>
              <w:t>硬件工程师</w:t>
            </w:r>
          </w:p>
        </w:tc>
        <w:tc>
          <w:tcPr>
            <w:tcW w:w="3148" w:type="dxa"/>
            <w:vAlign w:val="top"/>
          </w:tcPr>
          <w:p w14:paraId="506F65EA">
            <w:pPr>
              <w:spacing w:line="262" w:lineRule="auto"/>
              <w:rPr>
                <w:rFonts w:ascii="Arial"/>
                <w:sz w:val="21"/>
              </w:rPr>
            </w:pPr>
          </w:p>
          <w:p w14:paraId="3D44D7DF">
            <w:pPr>
              <w:spacing w:line="262" w:lineRule="auto"/>
              <w:rPr>
                <w:rFonts w:ascii="Arial"/>
                <w:sz w:val="21"/>
              </w:rPr>
            </w:pPr>
          </w:p>
          <w:p w14:paraId="578C4DF4">
            <w:pPr>
              <w:spacing w:line="263" w:lineRule="auto"/>
              <w:rPr>
                <w:rFonts w:ascii="Arial"/>
                <w:sz w:val="21"/>
              </w:rPr>
            </w:pPr>
          </w:p>
          <w:p w14:paraId="5D346822">
            <w:pPr>
              <w:pStyle w:val="6"/>
              <w:spacing w:before="52" w:line="215" w:lineRule="auto"/>
              <w:ind w:left="92"/>
            </w:pPr>
            <w:r>
              <w:rPr>
                <w:b/>
                <w:bCs/>
                <w:spacing w:val="2"/>
              </w:rPr>
              <w:t>熟悉各类电子元器件的性能参数和应用，</w:t>
            </w:r>
          </w:p>
          <w:p w14:paraId="2E4FA860">
            <w:pPr>
              <w:pStyle w:val="6"/>
              <w:spacing w:before="14" w:line="225" w:lineRule="auto"/>
              <w:ind w:left="1088" w:right="74" w:hanging="1001"/>
            </w:pPr>
            <w:r>
              <w:rPr>
                <w:b/>
                <w:bCs/>
                <w:spacing w:val="3"/>
              </w:rPr>
              <w:t>具备扎实的电子电路知识，精通模拟和数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1"/>
              </w:rPr>
              <w:t>字电路设计。</w:t>
            </w:r>
          </w:p>
        </w:tc>
        <w:tc>
          <w:tcPr>
            <w:tcW w:w="520" w:type="dxa"/>
            <w:vAlign w:val="top"/>
          </w:tcPr>
          <w:p w14:paraId="609FB163">
            <w:pPr>
              <w:spacing w:line="252" w:lineRule="auto"/>
              <w:rPr>
                <w:rFonts w:ascii="Arial"/>
                <w:sz w:val="21"/>
              </w:rPr>
            </w:pPr>
          </w:p>
          <w:p w14:paraId="1588D6AC">
            <w:pPr>
              <w:spacing w:line="252" w:lineRule="auto"/>
              <w:rPr>
                <w:rFonts w:ascii="Arial"/>
                <w:sz w:val="21"/>
              </w:rPr>
            </w:pPr>
          </w:p>
          <w:p w14:paraId="5A96EDF6">
            <w:pPr>
              <w:spacing w:line="252" w:lineRule="auto"/>
              <w:rPr>
                <w:rFonts w:ascii="Arial"/>
                <w:sz w:val="21"/>
              </w:rPr>
            </w:pPr>
          </w:p>
          <w:p w14:paraId="665387FA">
            <w:pPr>
              <w:spacing w:line="252" w:lineRule="auto"/>
              <w:rPr>
                <w:rFonts w:ascii="Arial"/>
                <w:sz w:val="21"/>
              </w:rPr>
            </w:pPr>
          </w:p>
          <w:p w14:paraId="297A5DA5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5F87EF3">
            <w:pPr>
              <w:spacing w:line="295" w:lineRule="auto"/>
              <w:rPr>
                <w:rFonts w:ascii="Arial"/>
                <w:sz w:val="21"/>
              </w:rPr>
            </w:pPr>
          </w:p>
          <w:p w14:paraId="742B75FE">
            <w:pPr>
              <w:spacing w:line="296" w:lineRule="auto"/>
              <w:rPr>
                <w:rFonts w:ascii="Arial"/>
                <w:sz w:val="21"/>
              </w:rPr>
            </w:pPr>
          </w:p>
          <w:p w14:paraId="1ADEA897">
            <w:pPr>
              <w:spacing w:line="296" w:lineRule="auto"/>
              <w:rPr>
                <w:rFonts w:ascii="Arial"/>
                <w:sz w:val="21"/>
              </w:rPr>
            </w:pPr>
          </w:p>
          <w:p w14:paraId="03E2AB3B">
            <w:pPr>
              <w:pStyle w:val="6"/>
              <w:spacing w:before="52" w:line="225" w:lineRule="auto"/>
              <w:ind w:left="676" w:right="75" w:hanging="584"/>
            </w:pPr>
            <w:r>
              <w:rPr>
                <w:b/>
                <w:bCs/>
                <w:spacing w:val="-2"/>
              </w:rPr>
              <w:t>机械电子、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-2"/>
              </w:rPr>
              <w:t>电气工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程</w:t>
            </w:r>
          </w:p>
        </w:tc>
        <w:tc>
          <w:tcPr>
            <w:tcW w:w="769" w:type="dxa"/>
            <w:vAlign w:val="top"/>
          </w:tcPr>
          <w:p w14:paraId="451D671E">
            <w:pPr>
              <w:spacing w:line="296" w:lineRule="auto"/>
              <w:rPr>
                <w:rFonts w:ascii="Arial"/>
                <w:sz w:val="21"/>
              </w:rPr>
            </w:pPr>
          </w:p>
          <w:p w14:paraId="1B5D01BD">
            <w:pPr>
              <w:spacing w:line="296" w:lineRule="auto"/>
              <w:rPr>
                <w:rFonts w:ascii="Arial"/>
                <w:sz w:val="21"/>
              </w:rPr>
            </w:pPr>
          </w:p>
          <w:p w14:paraId="19D5E788">
            <w:pPr>
              <w:spacing w:line="296" w:lineRule="auto"/>
              <w:rPr>
                <w:rFonts w:ascii="Arial"/>
                <w:sz w:val="21"/>
              </w:rPr>
            </w:pPr>
          </w:p>
          <w:p w14:paraId="1854AE74">
            <w:pPr>
              <w:pStyle w:val="6"/>
              <w:spacing w:before="52" w:line="231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DD1ADB8">
            <w:pPr>
              <w:spacing w:line="295" w:lineRule="auto"/>
              <w:rPr>
                <w:rFonts w:ascii="Arial"/>
                <w:sz w:val="21"/>
              </w:rPr>
            </w:pPr>
          </w:p>
          <w:p w14:paraId="4298139D">
            <w:pPr>
              <w:spacing w:line="295" w:lineRule="auto"/>
              <w:rPr>
                <w:rFonts w:ascii="Arial"/>
                <w:sz w:val="21"/>
              </w:rPr>
            </w:pPr>
          </w:p>
          <w:p w14:paraId="1B175072">
            <w:pPr>
              <w:spacing w:line="296" w:lineRule="auto"/>
              <w:rPr>
                <w:rFonts w:ascii="Arial"/>
                <w:sz w:val="21"/>
              </w:rPr>
            </w:pPr>
          </w:p>
          <w:p w14:paraId="345B5452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12-15w/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59E3E35D">
            <w:pPr>
              <w:pStyle w:val="6"/>
              <w:spacing w:before="37" w:line="231" w:lineRule="auto"/>
              <w:ind w:left="55" w:right="33" w:firstLine="11"/>
            </w:pPr>
            <w:r>
              <w:rPr>
                <w:b/>
                <w:bCs/>
                <w:spacing w:val="-8"/>
              </w:rPr>
              <w:t>免费工作餐（</w:t>
            </w:r>
            <w:r>
              <w:rPr>
                <w:spacing w:val="-35"/>
              </w:rPr>
              <w:t xml:space="preserve"> </w:t>
            </w:r>
            <w:r>
              <w:rPr>
                <w:b/>
                <w:bCs/>
                <w:spacing w:val="-8"/>
              </w:rPr>
              <w:t>一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8"/>
              </w:rPr>
              <w:t>日三餐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8"/>
              </w:rPr>
              <w:t>）、提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供单身公寓1人/套（家具设施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1"/>
              </w:rPr>
              <w:t>齐全，拎包入住</w:t>
            </w:r>
            <w:r>
              <w:rPr>
                <w:spacing w:val="-22"/>
              </w:rPr>
              <w:t xml:space="preserve"> </w:t>
            </w:r>
            <w:r>
              <w:rPr>
                <w:b/>
                <w:bCs/>
                <w:spacing w:val="-1"/>
              </w:rPr>
              <w:t>）、带薪年休</w:t>
            </w:r>
            <w:r>
              <w:t xml:space="preserve"> </w:t>
            </w:r>
            <w:r>
              <w:rPr>
                <w:b/>
                <w:bCs/>
              </w:rPr>
              <w:t>假、节假日福利、生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</w:rPr>
              <w:t>日津贴、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高温费、取暖费、交通补贴、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通讯补贴、八险两金、安家费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2"/>
              </w:rPr>
              <w:t>、</w:t>
            </w:r>
            <w:r>
              <w:rPr>
                <w:spacing w:val="-22"/>
              </w:rPr>
              <w:t xml:space="preserve"> </w:t>
            </w:r>
            <w:r>
              <w:rPr>
                <w:b/>
                <w:bCs/>
                <w:spacing w:val="2"/>
              </w:rPr>
              <w:t>在职读研/读博、畅通的职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工晋升通道及完善的薪酬体系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等；室外足球场、篮球场、羽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毛球馆、乒乓球室等健身场地</w:t>
            </w:r>
          </w:p>
          <w:p w14:paraId="30BEFB14">
            <w:pPr>
              <w:pStyle w:val="6"/>
              <w:spacing w:before="125" w:line="52" w:lineRule="exact"/>
              <w:ind w:left="1066"/>
            </w:pPr>
            <w:r>
              <w:rPr>
                <w:b/>
                <w:bCs/>
                <w:spacing w:val="-2"/>
              </w:rPr>
              <w:t>。</w:t>
            </w:r>
          </w:p>
        </w:tc>
        <w:tc>
          <w:tcPr>
            <w:tcW w:w="753" w:type="dxa"/>
            <w:vAlign w:val="top"/>
          </w:tcPr>
          <w:p w14:paraId="64CC2D4A">
            <w:pPr>
              <w:spacing w:line="247" w:lineRule="auto"/>
              <w:rPr>
                <w:rFonts w:ascii="Arial"/>
                <w:sz w:val="21"/>
              </w:rPr>
            </w:pPr>
          </w:p>
          <w:p w14:paraId="27CE7D98">
            <w:pPr>
              <w:spacing w:line="247" w:lineRule="auto"/>
              <w:rPr>
                <w:rFonts w:ascii="Arial"/>
                <w:sz w:val="21"/>
              </w:rPr>
            </w:pPr>
          </w:p>
          <w:p w14:paraId="35862016">
            <w:pPr>
              <w:spacing w:line="247" w:lineRule="auto"/>
              <w:rPr>
                <w:rFonts w:ascii="Arial"/>
                <w:sz w:val="21"/>
              </w:rPr>
            </w:pPr>
          </w:p>
          <w:p w14:paraId="72DA688F">
            <w:pPr>
              <w:spacing w:line="247" w:lineRule="auto"/>
              <w:rPr>
                <w:rFonts w:ascii="Arial"/>
                <w:sz w:val="21"/>
              </w:rPr>
            </w:pPr>
          </w:p>
          <w:p w14:paraId="00C71387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52148E76">
            <w:pPr>
              <w:spacing w:line="247" w:lineRule="auto"/>
              <w:rPr>
                <w:rFonts w:ascii="Arial"/>
                <w:sz w:val="21"/>
              </w:rPr>
            </w:pPr>
          </w:p>
          <w:p w14:paraId="4C0A6AFA">
            <w:pPr>
              <w:spacing w:line="247" w:lineRule="auto"/>
              <w:rPr>
                <w:rFonts w:ascii="Arial"/>
                <w:sz w:val="21"/>
              </w:rPr>
            </w:pPr>
          </w:p>
          <w:p w14:paraId="38286F6A">
            <w:pPr>
              <w:spacing w:line="247" w:lineRule="auto"/>
              <w:rPr>
                <w:rFonts w:ascii="Arial"/>
                <w:sz w:val="21"/>
              </w:rPr>
            </w:pPr>
          </w:p>
          <w:p w14:paraId="0A93358C">
            <w:pPr>
              <w:spacing w:line="247" w:lineRule="auto"/>
              <w:rPr>
                <w:rFonts w:ascii="Arial"/>
                <w:sz w:val="21"/>
              </w:rPr>
            </w:pPr>
          </w:p>
          <w:p w14:paraId="6D946072">
            <w:pPr>
              <w:pStyle w:val="6"/>
              <w:spacing w:before="52" w:line="216" w:lineRule="auto"/>
              <w:ind w:left="155"/>
            </w:pPr>
            <w:r>
              <w:rPr>
                <w:b/>
                <w:bCs/>
                <w:spacing w:val="-4"/>
              </w:rPr>
              <w:t>杨波</w:t>
            </w:r>
          </w:p>
        </w:tc>
        <w:tc>
          <w:tcPr>
            <w:tcW w:w="1347" w:type="dxa"/>
            <w:vAlign w:val="top"/>
          </w:tcPr>
          <w:p w14:paraId="14768443">
            <w:pPr>
              <w:spacing w:line="252" w:lineRule="auto"/>
              <w:rPr>
                <w:rFonts w:ascii="Arial"/>
                <w:sz w:val="21"/>
              </w:rPr>
            </w:pPr>
          </w:p>
          <w:p w14:paraId="48198870">
            <w:pPr>
              <w:spacing w:line="252" w:lineRule="auto"/>
              <w:rPr>
                <w:rFonts w:ascii="Arial"/>
                <w:sz w:val="21"/>
              </w:rPr>
            </w:pPr>
          </w:p>
          <w:p w14:paraId="79D99255">
            <w:pPr>
              <w:spacing w:line="252" w:lineRule="auto"/>
              <w:rPr>
                <w:rFonts w:ascii="Arial"/>
                <w:sz w:val="21"/>
              </w:rPr>
            </w:pPr>
          </w:p>
          <w:p w14:paraId="14BAE6D8">
            <w:pPr>
              <w:spacing w:line="252" w:lineRule="auto"/>
              <w:rPr>
                <w:rFonts w:ascii="Arial"/>
                <w:sz w:val="21"/>
              </w:rPr>
            </w:pPr>
          </w:p>
          <w:p w14:paraId="72F17306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0851-28681532</w:t>
            </w:r>
          </w:p>
        </w:tc>
        <w:tc>
          <w:tcPr>
            <w:tcW w:w="962" w:type="dxa"/>
            <w:vAlign w:val="top"/>
          </w:tcPr>
          <w:p w14:paraId="2F3E5D8B">
            <w:pPr>
              <w:spacing w:line="295" w:lineRule="auto"/>
              <w:rPr>
                <w:rFonts w:ascii="Arial"/>
                <w:sz w:val="21"/>
              </w:rPr>
            </w:pPr>
          </w:p>
          <w:p w14:paraId="6714E544">
            <w:pPr>
              <w:spacing w:line="296" w:lineRule="auto"/>
              <w:rPr>
                <w:rFonts w:ascii="Arial"/>
                <w:sz w:val="21"/>
              </w:rPr>
            </w:pPr>
          </w:p>
          <w:p w14:paraId="728D7FB6">
            <w:pPr>
              <w:spacing w:line="296" w:lineRule="auto"/>
              <w:rPr>
                <w:rFonts w:ascii="Arial"/>
                <w:sz w:val="21"/>
              </w:rPr>
            </w:pPr>
          </w:p>
          <w:p w14:paraId="723269AD">
            <w:pPr>
              <w:pStyle w:val="6"/>
              <w:spacing w:before="52" w:line="210" w:lineRule="auto"/>
              <w:ind w:left="72"/>
            </w:pPr>
            <w:r>
              <w:drawing>
                <wp:anchor distT="0" distB="0" distL="0" distR="0" simplePos="0" relativeHeight="25175244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-562610</wp:posOffset>
                  </wp:positionV>
                  <wp:extent cx="605155" cy="1419860"/>
                  <wp:effectExtent l="0" t="0" r="0" b="0"/>
                  <wp:wrapNone/>
                  <wp:docPr id="172" name="IM 172">
                    <a:hlinkClick xmlns:a="http://schemas.openxmlformats.org/drawingml/2006/main" r:id="rId25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 172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419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"mailto:kxrlzyb@163.com"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kxrlzyb</w:t>
            </w:r>
            <w:r>
              <w:rPr>
                <w:b/>
                <w:bCs/>
                <w:spacing w:val="3"/>
                <w:u w:val="single" w:color="auto"/>
              </w:rPr>
              <w:t>@16</w:t>
            </w:r>
            <w:r>
              <w:rPr>
                <w:b/>
                <w:bCs/>
                <w:spacing w:val="3"/>
                <w:u w:val="single" w:color="auto"/>
              </w:rPr>
              <w:fldChar w:fldCharType="end"/>
            </w:r>
          </w:p>
          <w:p w14:paraId="61B6C8A1">
            <w:pPr>
              <w:pStyle w:val="6"/>
              <w:spacing w:before="39" w:line="183" w:lineRule="auto"/>
              <w:ind w:left="292"/>
            </w:pPr>
            <w:r>
              <w:fldChar w:fldCharType="begin"/>
            </w:r>
            <w:r>
              <w:instrText xml:space="preserve"> HYPERLINK "mailto:kxrlzyb@163.com"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3.com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</w:tbl>
    <w:p w14:paraId="454FF56A">
      <w:pPr>
        <w:rPr>
          <w:rFonts w:ascii="Arial"/>
          <w:sz w:val="21"/>
        </w:rPr>
      </w:pPr>
    </w:p>
    <w:p w14:paraId="724E74A7">
      <w:pPr>
        <w:rPr>
          <w:rFonts w:ascii="Arial" w:hAnsi="Arial" w:eastAsia="Arial" w:cs="Arial"/>
          <w:sz w:val="21"/>
          <w:szCs w:val="21"/>
        </w:rPr>
        <w:sectPr>
          <w:footerReference r:id="rId37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63F25F84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63FE0682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6235D8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64273197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4BA8728D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16331EA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50BB9C0D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4480ED1B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799459AE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43E0FE4B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246482C1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0A77DF6F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633AFA6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73758BA9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67602C40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37C4D16A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24E458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7" w:hRule="atLeast"/>
        </w:trPr>
        <w:tc>
          <w:tcPr>
            <w:tcW w:w="669" w:type="dxa"/>
            <w:vAlign w:val="top"/>
          </w:tcPr>
          <w:p w14:paraId="3E9D4EBD">
            <w:pPr>
              <w:spacing w:line="249" w:lineRule="auto"/>
              <w:rPr>
                <w:rFonts w:ascii="Arial"/>
                <w:sz w:val="21"/>
              </w:rPr>
            </w:pPr>
          </w:p>
          <w:p w14:paraId="70FBF081">
            <w:pPr>
              <w:spacing w:line="249" w:lineRule="auto"/>
              <w:rPr>
                <w:rFonts w:ascii="Arial"/>
                <w:sz w:val="21"/>
              </w:rPr>
            </w:pPr>
          </w:p>
          <w:p w14:paraId="07A853E4">
            <w:pPr>
              <w:spacing w:line="250" w:lineRule="auto"/>
              <w:rPr>
                <w:rFonts w:ascii="Arial"/>
                <w:sz w:val="21"/>
              </w:rPr>
            </w:pPr>
          </w:p>
          <w:p w14:paraId="0B72FFC4">
            <w:pPr>
              <w:spacing w:line="250" w:lineRule="auto"/>
              <w:rPr>
                <w:rFonts w:ascii="Arial"/>
                <w:sz w:val="21"/>
              </w:rPr>
            </w:pPr>
          </w:p>
          <w:p w14:paraId="6BE34AB8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191</w:t>
            </w:r>
          </w:p>
        </w:tc>
        <w:tc>
          <w:tcPr>
            <w:tcW w:w="1055" w:type="dxa"/>
            <w:vAlign w:val="top"/>
          </w:tcPr>
          <w:p w14:paraId="20B27E00">
            <w:pPr>
              <w:spacing w:line="260" w:lineRule="auto"/>
              <w:rPr>
                <w:rFonts w:ascii="Arial"/>
                <w:sz w:val="21"/>
              </w:rPr>
            </w:pPr>
          </w:p>
          <w:p w14:paraId="2C3F6455">
            <w:pPr>
              <w:spacing w:line="260" w:lineRule="auto"/>
              <w:rPr>
                <w:rFonts w:ascii="Arial"/>
                <w:sz w:val="21"/>
              </w:rPr>
            </w:pPr>
          </w:p>
          <w:p w14:paraId="2B467D5C">
            <w:pPr>
              <w:spacing w:line="260" w:lineRule="auto"/>
              <w:rPr>
                <w:rFonts w:ascii="Arial"/>
                <w:sz w:val="21"/>
              </w:rPr>
            </w:pPr>
          </w:p>
          <w:p w14:paraId="2DDD29EE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贵州航天凯星</w:t>
            </w:r>
          </w:p>
          <w:p w14:paraId="10FA0FDA">
            <w:pPr>
              <w:pStyle w:val="6"/>
              <w:spacing w:before="11" w:line="216" w:lineRule="auto"/>
              <w:ind w:left="29"/>
            </w:pPr>
            <w:r>
              <w:rPr>
                <w:b/>
                <w:bCs/>
                <w:spacing w:val="2"/>
              </w:rPr>
              <w:t>智能传动有限</w:t>
            </w:r>
          </w:p>
          <w:p w14:paraId="3734E7DB">
            <w:pPr>
              <w:pStyle w:val="6"/>
              <w:spacing w:before="14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78F3FEA2">
            <w:pPr>
              <w:spacing w:line="292" w:lineRule="auto"/>
              <w:rPr>
                <w:rFonts w:ascii="Arial"/>
                <w:sz w:val="21"/>
              </w:rPr>
            </w:pPr>
          </w:p>
          <w:p w14:paraId="34839E3E">
            <w:pPr>
              <w:spacing w:line="292" w:lineRule="auto"/>
              <w:rPr>
                <w:rFonts w:ascii="Arial"/>
                <w:sz w:val="21"/>
              </w:rPr>
            </w:pPr>
          </w:p>
          <w:p w14:paraId="57C5BB5D">
            <w:pPr>
              <w:spacing w:line="293" w:lineRule="auto"/>
              <w:rPr>
                <w:rFonts w:ascii="Arial"/>
                <w:sz w:val="21"/>
              </w:rPr>
            </w:pPr>
          </w:p>
          <w:p w14:paraId="06768F1B">
            <w:pPr>
              <w:pStyle w:val="6"/>
              <w:spacing w:before="52" w:line="225" w:lineRule="auto"/>
              <w:ind w:left="497" w:right="63" w:hanging="415"/>
            </w:pPr>
            <w:r>
              <w:rPr>
                <w:b/>
                <w:bCs/>
              </w:rPr>
              <w:t>总装工艺工程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5A943A0B">
            <w:pPr>
              <w:spacing w:line="292" w:lineRule="auto"/>
              <w:rPr>
                <w:rFonts w:ascii="Arial"/>
                <w:sz w:val="21"/>
              </w:rPr>
            </w:pPr>
          </w:p>
          <w:p w14:paraId="5FD08C0C">
            <w:pPr>
              <w:spacing w:line="292" w:lineRule="auto"/>
              <w:rPr>
                <w:rFonts w:ascii="Arial"/>
                <w:sz w:val="21"/>
              </w:rPr>
            </w:pPr>
          </w:p>
          <w:p w14:paraId="28A10DE8">
            <w:pPr>
              <w:spacing w:line="293" w:lineRule="auto"/>
              <w:rPr>
                <w:rFonts w:ascii="Arial"/>
                <w:sz w:val="21"/>
              </w:rPr>
            </w:pPr>
          </w:p>
          <w:p w14:paraId="149B0A9D">
            <w:pPr>
              <w:pStyle w:val="6"/>
              <w:spacing w:before="52" w:line="225" w:lineRule="auto"/>
              <w:ind w:left="704" w:right="73" w:hanging="617"/>
            </w:pPr>
            <w:r>
              <w:rPr>
                <w:b/>
                <w:bCs/>
                <w:spacing w:val="3"/>
              </w:rPr>
              <w:t>具备一定机械加工方面的专业知识，能应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用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UG</w:t>
            </w:r>
            <w:r>
              <w:rPr>
                <w:b/>
                <w:bCs/>
                <w:spacing w:val="3"/>
              </w:rPr>
              <w:t>等工具软件。</w:t>
            </w:r>
          </w:p>
        </w:tc>
        <w:tc>
          <w:tcPr>
            <w:tcW w:w="520" w:type="dxa"/>
            <w:vAlign w:val="top"/>
          </w:tcPr>
          <w:p w14:paraId="589A0AB9">
            <w:pPr>
              <w:spacing w:line="249" w:lineRule="auto"/>
              <w:rPr>
                <w:rFonts w:ascii="Arial"/>
                <w:sz w:val="21"/>
              </w:rPr>
            </w:pPr>
          </w:p>
          <w:p w14:paraId="2A7B9E32">
            <w:pPr>
              <w:spacing w:line="249" w:lineRule="auto"/>
              <w:rPr>
                <w:rFonts w:ascii="Arial"/>
                <w:sz w:val="21"/>
              </w:rPr>
            </w:pPr>
          </w:p>
          <w:p w14:paraId="596A91C4">
            <w:pPr>
              <w:spacing w:line="250" w:lineRule="auto"/>
              <w:rPr>
                <w:rFonts w:ascii="Arial"/>
                <w:sz w:val="21"/>
              </w:rPr>
            </w:pPr>
          </w:p>
          <w:p w14:paraId="06DF40DC">
            <w:pPr>
              <w:spacing w:line="250" w:lineRule="auto"/>
              <w:rPr>
                <w:rFonts w:ascii="Arial"/>
                <w:sz w:val="21"/>
              </w:rPr>
            </w:pPr>
          </w:p>
          <w:p w14:paraId="07520EB8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7614A9AF">
            <w:pPr>
              <w:spacing w:line="292" w:lineRule="auto"/>
              <w:rPr>
                <w:rFonts w:ascii="Arial"/>
                <w:sz w:val="21"/>
              </w:rPr>
            </w:pPr>
          </w:p>
          <w:p w14:paraId="1CF1E732">
            <w:pPr>
              <w:spacing w:line="292" w:lineRule="auto"/>
              <w:rPr>
                <w:rFonts w:ascii="Arial"/>
                <w:sz w:val="21"/>
              </w:rPr>
            </w:pPr>
          </w:p>
          <w:p w14:paraId="3D35AC45">
            <w:pPr>
              <w:spacing w:line="293" w:lineRule="auto"/>
              <w:rPr>
                <w:rFonts w:ascii="Arial"/>
                <w:sz w:val="21"/>
              </w:rPr>
            </w:pPr>
          </w:p>
          <w:p w14:paraId="5E7C989F">
            <w:pPr>
              <w:pStyle w:val="6"/>
              <w:spacing w:before="52" w:line="225" w:lineRule="auto"/>
              <w:ind w:left="586" w:right="75" w:hanging="494"/>
            </w:pPr>
            <w:r>
              <w:rPr>
                <w:b/>
                <w:bCs/>
                <w:spacing w:val="3"/>
              </w:rPr>
              <w:t>机械制造、机电一</w:t>
            </w:r>
            <w:r>
              <w:t xml:space="preserve"> </w:t>
            </w:r>
            <w:r>
              <w:rPr>
                <w:b/>
                <w:bCs/>
              </w:rPr>
              <w:t>体化</w:t>
            </w:r>
          </w:p>
        </w:tc>
        <w:tc>
          <w:tcPr>
            <w:tcW w:w="769" w:type="dxa"/>
            <w:vAlign w:val="top"/>
          </w:tcPr>
          <w:p w14:paraId="5C58FDF8">
            <w:pPr>
              <w:spacing w:line="292" w:lineRule="auto"/>
              <w:rPr>
                <w:rFonts w:ascii="Arial"/>
                <w:sz w:val="21"/>
              </w:rPr>
            </w:pPr>
          </w:p>
          <w:p w14:paraId="4A0CFE12">
            <w:pPr>
              <w:spacing w:line="292" w:lineRule="auto"/>
              <w:rPr>
                <w:rFonts w:ascii="Arial"/>
                <w:sz w:val="21"/>
              </w:rPr>
            </w:pPr>
          </w:p>
          <w:p w14:paraId="2B648E55">
            <w:pPr>
              <w:spacing w:line="293" w:lineRule="auto"/>
              <w:rPr>
                <w:rFonts w:ascii="Arial"/>
                <w:sz w:val="21"/>
              </w:rPr>
            </w:pPr>
          </w:p>
          <w:p w14:paraId="5F93F76D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978FE32">
            <w:pPr>
              <w:spacing w:line="292" w:lineRule="auto"/>
              <w:rPr>
                <w:rFonts w:ascii="Arial"/>
                <w:sz w:val="21"/>
              </w:rPr>
            </w:pPr>
          </w:p>
          <w:p w14:paraId="2C57421E">
            <w:pPr>
              <w:spacing w:line="292" w:lineRule="auto"/>
              <w:rPr>
                <w:rFonts w:ascii="Arial"/>
                <w:sz w:val="21"/>
              </w:rPr>
            </w:pPr>
          </w:p>
          <w:p w14:paraId="51E75721">
            <w:pPr>
              <w:spacing w:line="293" w:lineRule="auto"/>
              <w:rPr>
                <w:rFonts w:ascii="Arial"/>
                <w:sz w:val="21"/>
              </w:rPr>
            </w:pPr>
          </w:p>
          <w:p w14:paraId="1A4D6FB3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12-15w/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69DA777F">
            <w:pPr>
              <w:pStyle w:val="6"/>
              <w:spacing w:before="35" w:line="230" w:lineRule="auto"/>
              <w:ind w:left="55" w:right="33" w:firstLine="11"/>
            </w:pPr>
            <w:r>
              <w:rPr>
                <w:b/>
                <w:bCs/>
                <w:spacing w:val="-8"/>
              </w:rPr>
              <w:t>免费工作餐（</w:t>
            </w:r>
            <w:r>
              <w:rPr>
                <w:spacing w:val="-35"/>
              </w:rPr>
              <w:t xml:space="preserve"> </w:t>
            </w:r>
            <w:r>
              <w:rPr>
                <w:b/>
                <w:bCs/>
                <w:spacing w:val="-8"/>
              </w:rPr>
              <w:t>一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8"/>
              </w:rPr>
              <w:t>日三餐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8"/>
              </w:rPr>
              <w:t>）、提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供单身公寓1人/套（家具设施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1"/>
              </w:rPr>
              <w:t>齐全，拎包入住</w:t>
            </w:r>
            <w:r>
              <w:rPr>
                <w:spacing w:val="-22"/>
              </w:rPr>
              <w:t xml:space="preserve"> </w:t>
            </w:r>
            <w:r>
              <w:rPr>
                <w:b/>
                <w:bCs/>
                <w:spacing w:val="-1"/>
              </w:rPr>
              <w:t>）、带薪年休</w:t>
            </w:r>
            <w:r>
              <w:t xml:space="preserve"> </w:t>
            </w:r>
            <w:r>
              <w:rPr>
                <w:b/>
                <w:bCs/>
              </w:rPr>
              <w:t>假、节假日福利、生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</w:rPr>
              <w:t>日津贴、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高温费、取暖费、交通补贴、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通讯补贴、八险两金、安家费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2"/>
              </w:rPr>
              <w:t>、</w:t>
            </w:r>
            <w:r>
              <w:rPr>
                <w:spacing w:val="-22"/>
              </w:rPr>
              <w:t xml:space="preserve"> </w:t>
            </w:r>
            <w:r>
              <w:rPr>
                <w:b/>
                <w:bCs/>
                <w:spacing w:val="2"/>
              </w:rPr>
              <w:t>在职读研/读博、畅通的职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工晋升通道及完善的薪酬体系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等；室外足球场、篮球场、羽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毛球馆、乒乓球室等健身场地</w:t>
            </w:r>
          </w:p>
          <w:p w14:paraId="011E821B">
            <w:pPr>
              <w:pStyle w:val="6"/>
              <w:spacing w:before="126" w:line="51" w:lineRule="exact"/>
              <w:ind w:left="1066"/>
            </w:pPr>
            <w:r>
              <w:rPr>
                <w:b/>
                <w:bCs/>
                <w:spacing w:val="-2"/>
              </w:rPr>
              <w:t>。</w:t>
            </w:r>
          </w:p>
        </w:tc>
        <w:tc>
          <w:tcPr>
            <w:tcW w:w="753" w:type="dxa"/>
            <w:vAlign w:val="top"/>
          </w:tcPr>
          <w:p w14:paraId="6CADBC90">
            <w:pPr>
              <w:spacing w:line="244" w:lineRule="auto"/>
              <w:rPr>
                <w:rFonts w:ascii="Arial"/>
                <w:sz w:val="21"/>
              </w:rPr>
            </w:pPr>
          </w:p>
          <w:p w14:paraId="713454A3">
            <w:pPr>
              <w:spacing w:line="244" w:lineRule="auto"/>
              <w:rPr>
                <w:rFonts w:ascii="Arial"/>
                <w:sz w:val="21"/>
              </w:rPr>
            </w:pPr>
          </w:p>
          <w:p w14:paraId="503DFE0F">
            <w:pPr>
              <w:spacing w:line="245" w:lineRule="auto"/>
              <w:rPr>
                <w:rFonts w:ascii="Arial"/>
                <w:sz w:val="21"/>
              </w:rPr>
            </w:pPr>
          </w:p>
          <w:p w14:paraId="3DF90471">
            <w:pPr>
              <w:spacing w:line="245" w:lineRule="auto"/>
              <w:rPr>
                <w:rFonts w:ascii="Arial"/>
                <w:sz w:val="21"/>
              </w:rPr>
            </w:pPr>
          </w:p>
          <w:p w14:paraId="13CC48B0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48C98D09">
            <w:pPr>
              <w:spacing w:line="244" w:lineRule="auto"/>
              <w:rPr>
                <w:rFonts w:ascii="Arial"/>
                <w:sz w:val="21"/>
              </w:rPr>
            </w:pPr>
          </w:p>
          <w:p w14:paraId="4AECF4AE">
            <w:pPr>
              <w:spacing w:line="244" w:lineRule="auto"/>
              <w:rPr>
                <w:rFonts w:ascii="Arial"/>
                <w:sz w:val="21"/>
              </w:rPr>
            </w:pPr>
          </w:p>
          <w:p w14:paraId="37817A14">
            <w:pPr>
              <w:spacing w:line="245" w:lineRule="auto"/>
              <w:rPr>
                <w:rFonts w:ascii="Arial"/>
                <w:sz w:val="21"/>
              </w:rPr>
            </w:pPr>
          </w:p>
          <w:p w14:paraId="279CF77F">
            <w:pPr>
              <w:spacing w:line="245" w:lineRule="auto"/>
              <w:rPr>
                <w:rFonts w:ascii="Arial"/>
                <w:sz w:val="21"/>
              </w:rPr>
            </w:pPr>
          </w:p>
          <w:p w14:paraId="1641DA5A">
            <w:pPr>
              <w:pStyle w:val="6"/>
              <w:spacing w:before="52" w:line="216" w:lineRule="auto"/>
              <w:ind w:left="155"/>
            </w:pPr>
            <w:r>
              <w:rPr>
                <w:b/>
                <w:bCs/>
                <w:spacing w:val="-4"/>
              </w:rPr>
              <w:t>杨波</w:t>
            </w:r>
          </w:p>
        </w:tc>
        <w:tc>
          <w:tcPr>
            <w:tcW w:w="1347" w:type="dxa"/>
            <w:vAlign w:val="top"/>
          </w:tcPr>
          <w:p w14:paraId="252F145E">
            <w:pPr>
              <w:spacing w:line="249" w:lineRule="auto"/>
              <w:rPr>
                <w:rFonts w:ascii="Arial"/>
                <w:sz w:val="21"/>
              </w:rPr>
            </w:pPr>
          </w:p>
          <w:p w14:paraId="23C22B47">
            <w:pPr>
              <w:spacing w:line="249" w:lineRule="auto"/>
              <w:rPr>
                <w:rFonts w:ascii="Arial"/>
                <w:sz w:val="21"/>
              </w:rPr>
            </w:pPr>
          </w:p>
          <w:p w14:paraId="5A223D07">
            <w:pPr>
              <w:spacing w:line="250" w:lineRule="auto"/>
              <w:rPr>
                <w:rFonts w:ascii="Arial"/>
                <w:sz w:val="21"/>
              </w:rPr>
            </w:pPr>
          </w:p>
          <w:p w14:paraId="1A438513">
            <w:pPr>
              <w:spacing w:line="250" w:lineRule="auto"/>
              <w:rPr>
                <w:rFonts w:ascii="Arial"/>
                <w:sz w:val="21"/>
              </w:rPr>
            </w:pPr>
          </w:p>
          <w:p w14:paraId="18257D3B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0851-28681532</w:t>
            </w:r>
          </w:p>
        </w:tc>
        <w:tc>
          <w:tcPr>
            <w:tcW w:w="962" w:type="dxa"/>
            <w:vAlign w:val="top"/>
          </w:tcPr>
          <w:p w14:paraId="46DC7BF9">
            <w:pPr>
              <w:spacing w:line="292" w:lineRule="auto"/>
              <w:rPr>
                <w:rFonts w:ascii="Arial"/>
                <w:sz w:val="21"/>
              </w:rPr>
            </w:pPr>
          </w:p>
          <w:p w14:paraId="6A0DF57B">
            <w:pPr>
              <w:spacing w:line="292" w:lineRule="auto"/>
              <w:rPr>
                <w:rFonts w:ascii="Arial"/>
                <w:sz w:val="21"/>
              </w:rPr>
            </w:pPr>
          </w:p>
          <w:p w14:paraId="65DC3F50">
            <w:pPr>
              <w:spacing w:line="293" w:lineRule="auto"/>
              <w:rPr>
                <w:rFonts w:ascii="Arial"/>
                <w:sz w:val="21"/>
              </w:rPr>
            </w:pPr>
          </w:p>
          <w:p w14:paraId="0164B3E6">
            <w:pPr>
              <w:pStyle w:val="6"/>
              <w:spacing w:before="52" w:line="210" w:lineRule="auto"/>
              <w:ind w:left="72"/>
            </w:pPr>
            <w:r>
              <w:drawing>
                <wp:anchor distT="0" distB="0" distL="0" distR="0" simplePos="0" relativeHeight="25175756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-562610</wp:posOffset>
                  </wp:positionV>
                  <wp:extent cx="605155" cy="1420495"/>
                  <wp:effectExtent l="0" t="0" r="0" b="0"/>
                  <wp:wrapNone/>
                  <wp:docPr id="174" name="IM 174">
                    <a:hlinkClick xmlns:a="http://schemas.openxmlformats.org/drawingml/2006/main" r:id="rId25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 174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42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"mailto:kxrlzyb@163.com"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kxrlzyb</w:t>
            </w:r>
            <w:r>
              <w:rPr>
                <w:b/>
                <w:bCs/>
                <w:spacing w:val="3"/>
                <w:u w:val="single" w:color="auto"/>
              </w:rPr>
              <w:t>@16</w:t>
            </w:r>
            <w:r>
              <w:rPr>
                <w:b/>
                <w:bCs/>
                <w:spacing w:val="3"/>
                <w:u w:val="single" w:color="auto"/>
              </w:rPr>
              <w:fldChar w:fldCharType="end"/>
            </w:r>
          </w:p>
          <w:p w14:paraId="02F5561A">
            <w:pPr>
              <w:pStyle w:val="6"/>
              <w:spacing w:before="40" w:line="183" w:lineRule="auto"/>
              <w:ind w:left="292"/>
            </w:pPr>
            <w:r>
              <w:fldChar w:fldCharType="begin"/>
            </w:r>
            <w:r>
              <w:instrText xml:space="preserve"> HYPERLINK "mailto:kxrlzyb@163.com"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3.com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  <w:tr w14:paraId="3824E0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7" w:hRule="atLeast"/>
        </w:trPr>
        <w:tc>
          <w:tcPr>
            <w:tcW w:w="669" w:type="dxa"/>
            <w:vAlign w:val="top"/>
          </w:tcPr>
          <w:p w14:paraId="7115ABFB">
            <w:pPr>
              <w:spacing w:line="250" w:lineRule="auto"/>
              <w:rPr>
                <w:rFonts w:ascii="Arial"/>
                <w:sz w:val="21"/>
              </w:rPr>
            </w:pPr>
          </w:p>
          <w:p w14:paraId="19A5E2D1">
            <w:pPr>
              <w:spacing w:line="251" w:lineRule="auto"/>
              <w:rPr>
                <w:rFonts w:ascii="Arial"/>
                <w:sz w:val="21"/>
              </w:rPr>
            </w:pPr>
          </w:p>
          <w:p w14:paraId="5F542167">
            <w:pPr>
              <w:spacing w:line="251" w:lineRule="auto"/>
              <w:rPr>
                <w:rFonts w:ascii="Arial"/>
                <w:sz w:val="21"/>
              </w:rPr>
            </w:pPr>
          </w:p>
          <w:p w14:paraId="26FF6782">
            <w:pPr>
              <w:spacing w:line="251" w:lineRule="auto"/>
              <w:rPr>
                <w:rFonts w:ascii="Arial"/>
                <w:sz w:val="21"/>
              </w:rPr>
            </w:pPr>
          </w:p>
          <w:p w14:paraId="7E98B0C5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192</w:t>
            </w:r>
          </w:p>
        </w:tc>
        <w:tc>
          <w:tcPr>
            <w:tcW w:w="1055" w:type="dxa"/>
            <w:vAlign w:val="top"/>
          </w:tcPr>
          <w:p w14:paraId="23B42B7B">
            <w:pPr>
              <w:spacing w:line="260" w:lineRule="auto"/>
              <w:rPr>
                <w:rFonts w:ascii="Arial"/>
                <w:sz w:val="21"/>
              </w:rPr>
            </w:pPr>
          </w:p>
          <w:p w14:paraId="51E7FB30">
            <w:pPr>
              <w:spacing w:line="261" w:lineRule="auto"/>
              <w:rPr>
                <w:rFonts w:ascii="Arial"/>
                <w:sz w:val="21"/>
              </w:rPr>
            </w:pPr>
          </w:p>
          <w:p w14:paraId="5473CA35">
            <w:pPr>
              <w:spacing w:line="261" w:lineRule="auto"/>
              <w:rPr>
                <w:rFonts w:ascii="Arial"/>
                <w:sz w:val="21"/>
              </w:rPr>
            </w:pPr>
          </w:p>
          <w:p w14:paraId="1CE970B2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贵州航天凯星</w:t>
            </w:r>
          </w:p>
          <w:p w14:paraId="79FC6D83">
            <w:pPr>
              <w:pStyle w:val="6"/>
              <w:spacing w:before="14" w:line="216" w:lineRule="auto"/>
              <w:ind w:left="29"/>
            </w:pPr>
            <w:r>
              <w:rPr>
                <w:b/>
                <w:bCs/>
                <w:spacing w:val="2"/>
              </w:rPr>
              <w:t>智能传动有限</w:t>
            </w:r>
          </w:p>
          <w:p w14:paraId="5B34BEC1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74A0812E">
            <w:pPr>
              <w:spacing w:line="294" w:lineRule="auto"/>
              <w:rPr>
                <w:rFonts w:ascii="Arial"/>
                <w:sz w:val="21"/>
              </w:rPr>
            </w:pPr>
          </w:p>
          <w:p w14:paraId="13495C9F">
            <w:pPr>
              <w:spacing w:line="294" w:lineRule="auto"/>
              <w:rPr>
                <w:rFonts w:ascii="Arial"/>
                <w:sz w:val="21"/>
              </w:rPr>
            </w:pPr>
          </w:p>
          <w:p w14:paraId="0FCA6680">
            <w:pPr>
              <w:spacing w:line="294" w:lineRule="auto"/>
              <w:rPr>
                <w:rFonts w:ascii="Arial"/>
                <w:sz w:val="21"/>
              </w:rPr>
            </w:pPr>
          </w:p>
          <w:p w14:paraId="309F5BD0">
            <w:pPr>
              <w:pStyle w:val="6"/>
              <w:spacing w:before="52" w:line="225" w:lineRule="auto"/>
              <w:ind w:left="497" w:right="63" w:hanging="427"/>
            </w:pPr>
            <w:r>
              <w:rPr>
                <w:b/>
                <w:bCs/>
                <w:spacing w:val="2"/>
              </w:rPr>
              <w:t>机械工艺工程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3283CF9F">
            <w:pPr>
              <w:spacing w:line="294" w:lineRule="auto"/>
              <w:rPr>
                <w:rFonts w:ascii="Arial"/>
                <w:sz w:val="21"/>
              </w:rPr>
            </w:pPr>
          </w:p>
          <w:p w14:paraId="75F288DE">
            <w:pPr>
              <w:spacing w:line="294" w:lineRule="auto"/>
              <w:rPr>
                <w:rFonts w:ascii="Arial"/>
                <w:sz w:val="21"/>
              </w:rPr>
            </w:pPr>
          </w:p>
          <w:p w14:paraId="5BF7F756">
            <w:pPr>
              <w:spacing w:line="294" w:lineRule="auto"/>
              <w:rPr>
                <w:rFonts w:ascii="Arial"/>
                <w:sz w:val="21"/>
              </w:rPr>
            </w:pPr>
          </w:p>
          <w:p w14:paraId="4525BCB8">
            <w:pPr>
              <w:pStyle w:val="6"/>
              <w:spacing w:before="52" w:line="225" w:lineRule="auto"/>
              <w:ind w:left="704" w:right="73" w:hanging="617"/>
            </w:pPr>
            <w:r>
              <w:rPr>
                <w:b/>
                <w:bCs/>
                <w:spacing w:val="3"/>
              </w:rPr>
              <w:t>具备一定机械加工方面的专业知识，能应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用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UG</w:t>
            </w:r>
            <w:r>
              <w:rPr>
                <w:b/>
                <w:bCs/>
                <w:spacing w:val="3"/>
              </w:rPr>
              <w:t>等工具软件。</w:t>
            </w:r>
          </w:p>
        </w:tc>
        <w:tc>
          <w:tcPr>
            <w:tcW w:w="520" w:type="dxa"/>
            <w:vAlign w:val="top"/>
          </w:tcPr>
          <w:p w14:paraId="69067326">
            <w:pPr>
              <w:spacing w:line="250" w:lineRule="auto"/>
              <w:rPr>
                <w:rFonts w:ascii="Arial"/>
                <w:sz w:val="21"/>
              </w:rPr>
            </w:pPr>
          </w:p>
          <w:p w14:paraId="55C90859">
            <w:pPr>
              <w:spacing w:line="251" w:lineRule="auto"/>
              <w:rPr>
                <w:rFonts w:ascii="Arial"/>
                <w:sz w:val="21"/>
              </w:rPr>
            </w:pPr>
          </w:p>
          <w:p w14:paraId="30224047">
            <w:pPr>
              <w:spacing w:line="251" w:lineRule="auto"/>
              <w:rPr>
                <w:rFonts w:ascii="Arial"/>
                <w:sz w:val="21"/>
              </w:rPr>
            </w:pPr>
          </w:p>
          <w:p w14:paraId="36BA30A1">
            <w:pPr>
              <w:spacing w:line="251" w:lineRule="auto"/>
              <w:rPr>
                <w:rFonts w:ascii="Arial"/>
                <w:sz w:val="21"/>
              </w:rPr>
            </w:pPr>
          </w:p>
          <w:p w14:paraId="1CF9FC29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09DB6F94">
            <w:pPr>
              <w:spacing w:line="245" w:lineRule="auto"/>
              <w:rPr>
                <w:rFonts w:ascii="Arial"/>
                <w:sz w:val="21"/>
              </w:rPr>
            </w:pPr>
          </w:p>
          <w:p w14:paraId="5C0980BF">
            <w:pPr>
              <w:spacing w:line="245" w:lineRule="auto"/>
              <w:rPr>
                <w:rFonts w:ascii="Arial"/>
                <w:sz w:val="21"/>
              </w:rPr>
            </w:pPr>
          </w:p>
          <w:p w14:paraId="61A718D4">
            <w:pPr>
              <w:spacing w:line="246" w:lineRule="auto"/>
              <w:rPr>
                <w:rFonts w:ascii="Arial"/>
                <w:sz w:val="21"/>
              </w:rPr>
            </w:pPr>
          </w:p>
          <w:p w14:paraId="25057425">
            <w:pPr>
              <w:spacing w:line="246" w:lineRule="auto"/>
              <w:rPr>
                <w:rFonts w:ascii="Arial"/>
                <w:sz w:val="21"/>
              </w:rPr>
            </w:pPr>
          </w:p>
          <w:p w14:paraId="47A322CA">
            <w:pPr>
              <w:pStyle w:val="6"/>
              <w:spacing w:before="52" w:line="216" w:lineRule="auto"/>
              <w:ind w:left="423"/>
            </w:pPr>
            <w:r>
              <w:rPr>
                <w:b/>
                <w:bCs/>
                <w:spacing w:val="1"/>
              </w:rPr>
              <w:t>机械制造</w:t>
            </w:r>
          </w:p>
        </w:tc>
        <w:tc>
          <w:tcPr>
            <w:tcW w:w="769" w:type="dxa"/>
            <w:vAlign w:val="top"/>
          </w:tcPr>
          <w:p w14:paraId="07B92904">
            <w:pPr>
              <w:spacing w:line="294" w:lineRule="auto"/>
              <w:rPr>
                <w:rFonts w:ascii="Arial"/>
                <w:sz w:val="21"/>
              </w:rPr>
            </w:pPr>
          </w:p>
          <w:p w14:paraId="2C9B2FC9">
            <w:pPr>
              <w:spacing w:line="294" w:lineRule="auto"/>
              <w:rPr>
                <w:rFonts w:ascii="Arial"/>
                <w:sz w:val="21"/>
              </w:rPr>
            </w:pPr>
          </w:p>
          <w:p w14:paraId="79732BD3">
            <w:pPr>
              <w:spacing w:line="294" w:lineRule="auto"/>
              <w:rPr>
                <w:rFonts w:ascii="Arial"/>
                <w:sz w:val="21"/>
              </w:rPr>
            </w:pPr>
          </w:p>
          <w:p w14:paraId="2933DDA2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5BCB999">
            <w:pPr>
              <w:spacing w:line="245" w:lineRule="auto"/>
              <w:rPr>
                <w:rFonts w:ascii="Arial"/>
                <w:sz w:val="21"/>
              </w:rPr>
            </w:pPr>
          </w:p>
          <w:p w14:paraId="7AFB6B5D">
            <w:pPr>
              <w:spacing w:line="246" w:lineRule="auto"/>
              <w:rPr>
                <w:rFonts w:ascii="Arial"/>
                <w:sz w:val="21"/>
              </w:rPr>
            </w:pPr>
          </w:p>
          <w:p w14:paraId="264BFF4D">
            <w:pPr>
              <w:spacing w:line="246" w:lineRule="auto"/>
              <w:rPr>
                <w:rFonts w:ascii="Arial"/>
                <w:sz w:val="21"/>
              </w:rPr>
            </w:pPr>
          </w:p>
          <w:p w14:paraId="30D0C544">
            <w:pPr>
              <w:spacing w:line="246" w:lineRule="auto"/>
              <w:rPr>
                <w:rFonts w:ascii="Arial"/>
                <w:sz w:val="21"/>
              </w:rPr>
            </w:pPr>
          </w:p>
          <w:p w14:paraId="48D1EE14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  <w:spacing w:val="-1"/>
              </w:rPr>
              <w:t>9-12w/年</w:t>
            </w:r>
          </w:p>
        </w:tc>
        <w:tc>
          <w:tcPr>
            <w:tcW w:w="2254" w:type="dxa"/>
            <w:vAlign w:val="top"/>
          </w:tcPr>
          <w:p w14:paraId="7993416C">
            <w:pPr>
              <w:pStyle w:val="6"/>
              <w:spacing w:before="32" w:line="231" w:lineRule="auto"/>
              <w:ind w:left="55" w:right="33" w:firstLine="11"/>
            </w:pPr>
            <w:r>
              <w:rPr>
                <w:b/>
                <w:bCs/>
                <w:spacing w:val="-8"/>
              </w:rPr>
              <w:t>免费工作餐（</w:t>
            </w:r>
            <w:r>
              <w:rPr>
                <w:spacing w:val="-35"/>
              </w:rPr>
              <w:t xml:space="preserve"> </w:t>
            </w:r>
            <w:r>
              <w:rPr>
                <w:b/>
                <w:bCs/>
                <w:spacing w:val="-8"/>
              </w:rPr>
              <w:t>一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8"/>
              </w:rPr>
              <w:t>日三餐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8"/>
              </w:rPr>
              <w:t>）、提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供单身公寓1人/套（家具设施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1"/>
              </w:rPr>
              <w:t>齐全，拎包入住</w:t>
            </w:r>
            <w:r>
              <w:rPr>
                <w:spacing w:val="-22"/>
              </w:rPr>
              <w:t xml:space="preserve"> </w:t>
            </w:r>
            <w:r>
              <w:rPr>
                <w:b/>
                <w:bCs/>
                <w:spacing w:val="-1"/>
              </w:rPr>
              <w:t>）、带薪年休</w:t>
            </w:r>
            <w:r>
              <w:t xml:space="preserve"> </w:t>
            </w:r>
            <w:r>
              <w:rPr>
                <w:b/>
                <w:bCs/>
              </w:rPr>
              <w:t>假、节假日福利、生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</w:rPr>
              <w:t>日津贴、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高温费、取暖费、交通补贴、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通讯补贴、八险两金、安家费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2"/>
              </w:rPr>
              <w:t>、</w:t>
            </w:r>
            <w:r>
              <w:rPr>
                <w:spacing w:val="-22"/>
              </w:rPr>
              <w:t xml:space="preserve"> </w:t>
            </w:r>
            <w:r>
              <w:rPr>
                <w:b/>
                <w:bCs/>
                <w:spacing w:val="2"/>
              </w:rPr>
              <w:t>在职读研/读博、畅通的职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工晋升通道及完善的薪酬体系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等；室外足球场、篮球场、羽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毛球馆、乒乓球室等健身场地</w:t>
            </w:r>
          </w:p>
          <w:p w14:paraId="359FBFCE">
            <w:pPr>
              <w:pStyle w:val="6"/>
              <w:spacing w:before="125" w:line="47" w:lineRule="exact"/>
              <w:ind w:left="1066"/>
            </w:pPr>
            <w:r>
              <w:rPr>
                <w:b/>
                <w:bCs/>
                <w:spacing w:val="-2"/>
              </w:rPr>
              <w:t>。</w:t>
            </w:r>
          </w:p>
        </w:tc>
        <w:tc>
          <w:tcPr>
            <w:tcW w:w="753" w:type="dxa"/>
            <w:vAlign w:val="top"/>
          </w:tcPr>
          <w:p w14:paraId="7877C984">
            <w:pPr>
              <w:spacing w:line="245" w:lineRule="auto"/>
              <w:rPr>
                <w:rFonts w:ascii="Arial"/>
                <w:sz w:val="21"/>
              </w:rPr>
            </w:pPr>
          </w:p>
          <w:p w14:paraId="1DD32C18">
            <w:pPr>
              <w:spacing w:line="246" w:lineRule="auto"/>
              <w:rPr>
                <w:rFonts w:ascii="Arial"/>
                <w:sz w:val="21"/>
              </w:rPr>
            </w:pPr>
          </w:p>
          <w:p w14:paraId="1637B12B">
            <w:pPr>
              <w:spacing w:line="246" w:lineRule="auto"/>
              <w:rPr>
                <w:rFonts w:ascii="Arial"/>
                <w:sz w:val="21"/>
              </w:rPr>
            </w:pPr>
          </w:p>
          <w:p w14:paraId="27C7A7BC">
            <w:pPr>
              <w:spacing w:line="246" w:lineRule="auto"/>
              <w:rPr>
                <w:rFonts w:ascii="Arial"/>
                <w:sz w:val="21"/>
              </w:rPr>
            </w:pPr>
          </w:p>
          <w:p w14:paraId="167C506E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7A713EF8">
            <w:pPr>
              <w:spacing w:line="245" w:lineRule="auto"/>
              <w:rPr>
                <w:rFonts w:ascii="Arial"/>
                <w:sz w:val="21"/>
              </w:rPr>
            </w:pPr>
          </w:p>
          <w:p w14:paraId="3581A5CC">
            <w:pPr>
              <w:spacing w:line="246" w:lineRule="auto"/>
              <w:rPr>
                <w:rFonts w:ascii="Arial"/>
                <w:sz w:val="21"/>
              </w:rPr>
            </w:pPr>
          </w:p>
          <w:p w14:paraId="5481A2A4">
            <w:pPr>
              <w:spacing w:line="246" w:lineRule="auto"/>
              <w:rPr>
                <w:rFonts w:ascii="Arial"/>
                <w:sz w:val="21"/>
              </w:rPr>
            </w:pPr>
          </w:p>
          <w:p w14:paraId="2326C0C9">
            <w:pPr>
              <w:spacing w:line="246" w:lineRule="auto"/>
              <w:rPr>
                <w:rFonts w:ascii="Arial"/>
                <w:sz w:val="21"/>
              </w:rPr>
            </w:pPr>
          </w:p>
          <w:p w14:paraId="277A19CF">
            <w:pPr>
              <w:pStyle w:val="6"/>
              <w:spacing w:before="52" w:line="216" w:lineRule="auto"/>
              <w:ind w:left="155"/>
            </w:pPr>
            <w:r>
              <w:rPr>
                <w:b/>
                <w:bCs/>
                <w:spacing w:val="-4"/>
              </w:rPr>
              <w:t>杨波</w:t>
            </w:r>
          </w:p>
        </w:tc>
        <w:tc>
          <w:tcPr>
            <w:tcW w:w="1347" w:type="dxa"/>
            <w:vAlign w:val="top"/>
          </w:tcPr>
          <w:p w14:paraId="686E1CF3">
            <w:pPr>
              <w:spacing w:line="250" w:lineRule="auto"/>
              <w:rPr>
                <w:rFonts w:ascii="Arial"/>
                <w:sz w:val="21"/>
              </w:rPr>
            </w:pPr>
          </w:p>
          <w:p w14:paraId="49CFC5BD">
            <w:pPr>
              <w:spacing w:line="251" w:lineRule="auto"/>
              <w:rPr>
                <w:rFonts w:ascii="Arial"/>
                <w:sz w:val="21"/>
              </w:rPr>
            </w:pPr>
          </w:p>
          <w:p w14:paraId="0CC2FAF8">
            <w:pPr>
              <w:spacing w:line="251" w:lineRule="auto"/>
              <w:rPr>
                <w:rFonts w:ascii="Arial"/>
                <w:sz w:val="21"/>
              </w:rPr>
            </w:pPr>
          </w:p>
          <w:p w14:paraId="6420D3AF">
            <w:pPr>
              <w:spacing w:line="251" w:lineRule="auto"/>
              <w:rPr>
                <w:rFonts w:ascii="Arial"/>
                <w:sz w:val="21"/>
              </w:rPr>
            </w:pPr>
          </w:p>
          <w:p w14:paraId="05D65227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0851-28681532</w:t>
            </w:r>
          </w:p>
        </w:tc>
        <w:tc>
          <w:tcPr>
            <w:tcW w:w="962" w:type="dxa"/>
            <w:vAlign w:val="top"/>
          </w:tcPr>
          <w:p w14:paraId="389EEFC9">
            <w:pPr>
              <w:spacing w:line="294" w:lineRule="auto"/>
              <w:rPr>
                <w:rFonts w:ascii="Arial"/>
                <w:sz w:val="21"/>
              </w:rPr>
            </w:pPr>
          </w:p>
          <w:p w14:paraId="78647357">
            <w:pPr>
              <w:spacing w:line="294" w:lineRule="auto"/>
              <w:rPr>
                <w:rFonts w:ascii="Arial"/>
                <w:sz w:val="21"/>
              </w:rPr>
            </w:pPr>
          </w:p>
          <w:p w14:paraId="483C0D31">
            <w:pPr>
              <w:spacing w:line="294" w:lineRule="auto"/>
              <w:rPr>
                <w:rFonts w:ascii="Arial"/>
                <w:sz w:val="21"/>
              </w:rPr>
            </w:pPr>
          </w:p>
          <w:p w14:paraId="684E9EE8">
            <w:pPr>
              <w:pStyle w:val="6"/>
              <w:spacing w:before="52" w:line="210" w:lineRule="auto"/>
              <w:ind w:left="72"/>
            </w:pPr>
            <w:r>
              <w:drawing>
                <wp:anchor distT="0" distB="0" distL="0" distR="0" simplePos="0" relativeHeight="25175654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-562610</wp:posOffset>
                  </wp:positionV>
                  <wp:extent cx="605155" cy="1420495"/>
                  <wp:effectExtent l="0" t="0" r="0" b="0"/>
                  <wp:wrapNone/>
                  <wp:docPr id="176" name="IM 176">
                    <a:hlinkClick xmlns:a="http://schemas.openxmlformats.org/drawingml/2006/main" r:id="rId25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 176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"mailto:kxrlzyb@163.com"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kxrlzyb</w:t>
            </w:r>
            <w:r>
              <w:rPr>
                <w:b/>
                <w:bCs/>
                <w:spacing w:val="3"/>
                <w:u w:val="single" w:color="auto"/>
              </w:rPr>
              <w:t>@16</w:t>
            </w:r>
            <w:r>
              <w:rPr>
                <w:b/>
                <w:bCs/>
                <w:spacing w:val="3"/>
                <w:u w:val="single" w:color="auto"/>
              </w:rPr>
              <w:fldChar w:fldCharType="end"/>
            </w:r>
          </w:p>
          <w:p w14:paraId="1D26AE80">
            <w:pPr>
              <w:pStyle w:val="6"/>
              <w:spacing w:before="40" w:line="183" w:lineRule="auto"/>
              <w:ind w:left="292"/>
            </w:pPr>
            <w:r>
              <w:fldChar w:fldCharType="begin"/>
            </w:r>
            <w:r>
              <w:instrText xml:space="preserve"> HYPERLINK "mailto:kxrlzyb@163.com"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3.com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  <w:tr w14:paraId="265B50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7" w:hRule="atLeast"/>
        </w:trPr>
        <w:tc>
          <w:tcPr>
            <w:tcW w:w="669" w:type="dxa"/>
            <w:vAlign w:val="top"/>
          </w:tcPr>
          <w:p w14:paraId="7D1A8647">
            <w:pPr>
              <w:spacing w:line="252" w:lineRule="auto"/>
              <w:rPr>
                <w:rFonts w:ascii="Arial"/>
                <w:sz w:val="21"/>
              </w:rPr>
            </w:pPr>
          </w:p>
          <w:p w14:paraId="5232DF90">
            <w:pPr>
              <w:spacing w:line="252" w:lineRule="auto"/>
              <w:rPr>
                <w:rFonts w:ascii="Arial"/>
                <w:sz w:val="21"/>
              </w:rPr>
            </w:pPr>
          </w:p>
          <w:p w14:paraId="2B869195">
            <w:pPr>
              <w:spacing w:line="252" w:lineRule="auto"/>
              <w:rPr>
                <w:rFonts w:ascii="Arial"/>
                <w:sz w:val="21"/>
              </w:rPr>
            </w:pPr>
          </w:p>
          <w:p w14:paraId="483411C5">
            <w:pPr>
              <w:spacing w:line="252" w:lineRule="auto"/>
              <w:rPr>
                <w:rFonts w:ascii="Arial"/>
                <w:sz w:val="21"/>
              </w:rPr>
            </w:pPr>
          </w:p>
          <w:p w14:paraId="2F89C586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193</w:t>
            </w:r>
          </w:p>
        </w:tc>
        <w:tc>
          <w:tcPr>
            <w:tcW w:w="1055" w:type="dxa"/>
            <w:vAlign w:val="top"/>
          </w:tcPr>
          <w:p w14:paraId="6F33070E">
            <w:pPr>
              <w:spacing w:line="262" w:lineRule="auto"/>
              <w:rPr>
                <w:rFonts w:ascii="Arial"/>
                <w:sz w:val="21"/>
              </w:rPr>
            </w:pPr>
          </w:p>
          <w:p w14:paraId="5B5FDF00">
            <w:pPr>
              <w:spacing w:line="262" w:lineRule="auto"/>
              <w:rPr>
                <w:rFonts w:ascii="Arial"/>
                <w:sz w:val="21"/>
              </w:rPr>
            </w:pPr>
          </w:p>
          <w:p w14:paraId="6BC72F02">
            <w:pPr>
              <w:spacing w:line="263" w:lineRule="auto"/>
              <w:rPr>
                <w:rFonts w:ascii="Arial"/>
                <w:sz w:val="21"/>
              </w:rPr>
            </w:pPr>
          </w:p>
          <w:p w14:paraId="55FE69B8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贵州航天凯星</w:t>
            </w:r>
          </w:p>
          <w:p w14:paraId="67883494">
            <w:pPr>
              <w:pStyle w:val="6"/>
              <w:spacing w:before="14" w:line="216" w:lineRule="auto"/>
              <w:ind w:left="29"/>
            </w:pPr>
            <w:r>
              <w:rPr>
                <w:b/>
                <w:bCs/>
                <w:spacing w:val="2"/>
              </w:rPr>
              <w:t>智能传动有限</w:t>
            </w:r>
          </w:p>
          <w:p w14:paraId="73C30452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5C3AE6EB">
            <w:pPr>
              <w:spacing w:line="295" w:lineRule="auto"/>
              <w:rPr>
                <w:rFonts w:ascii="Arial"/>
                <w:sz w:val="21"/>
              </w:rPr>
            </w:pPr>
          </w:p>
          <w:p w14:paraId="2A7C0577">
            <w:pPr>
              <w:spacing w:line="295" w:lineRule="auto"/>
              <w:rPr>
                <w:rFonts w:ascii="Arial"/>
                <w:sz w:val="21"/>
              </w:rPr>
            </w:pPr>
          </w:p>
          <w:p w14:paraId="0D1A7863">
            <w:pPr>
              <w:spacing w:line="296" w:lineRule="auto"/>
              <w:rPr>
                <w:rFonts w:ascii="Arial"/>
                <w:sz w:val="21"/>
              </w:rPr>
            </w:pPr>
          </w:p>
          <w:p w14:paraId="00A29F2F">
            <w:pPr>
              <w:pStyle w:val="6"/>
              <w:spacing w:before="52" w:line="225" w:lineRule="auto"/>
              <w:ind w:left="318" w:right="63" w:hanging="250"/>
            </w:pPr>
            <w:r>
              <w:rPr>
                <w:b/>
                <w:bCs/>
                <w:spacing w:val="2"/>
              </w:rPr>
              <w:t>传动系统结构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设计师</w:t>
            </w:r>
          </w:p>
        </w:tc>
        <w:tc>
          <w:tcPr>
            <w:tcW w:w="3148" w:type="dxa"/>
            <w:vAlign w:val="top"/>
          </w:tcPr>
          <w:p w14:paraId="261E4A4C">
            <w:pPr>
              <w:spacing w:line="262" w:lineRule="auto"/>
              <w:rPr>
                <w:rFonts w:ascii="Arial"/>
                <w:sz w:val="21"/>
              </w:rPr>
            </w:pPr>
          </w:p>
          <w:p w14:paraId="7EE5BCBC">
            <w:pPr>
              <w:spacing w:line="262" w:lineRule="auto"/>
              <w:rPr>
                <w:rFonts w:ascii="Arial"/>
                <w:sz w:val="21"/>
              </w:rPr>
            </w:pPr>
          </w:p>
          <w:p w14:paraId="720D50DF">
            <w:pPr>
              <w:spacing w:line="263" w:lineRule="auto"/>
              <w:rPr>
                <w:rFonts w:ascii="Arial"/>
                <w:sz w:val="21"/>
              </w:rPr>
            </w:pPr>
          </w:p>
          <w:p w14:paraId="6DF43BBE">
            <w:pPr>
              <w:pStyle w:val="6"/>
              <w:spacing w:before="52" w:line="217" w:lineRule="auto"/>
              <w:ind w:left="87"/>
            </w:pPr>
            <w:r>
              <w:rPr>
                <w:b/>
                <w:bCs/>
                <w:spacing w:val="4"/>
              </w:rPr>
              <w:t>熟练掌握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4"/>
              </w:rPr>
              <w:t>、</w:t>
            </w:r>
            <w:r>
              <w:rPr>
                <w:b/>
                <w:bCs/>
              </w:rPr>
              <w:t>UG</w:t>
            </w:r>
            <w:r>
              <w:rPr>
                <w:b/>
                <w:bCs/>
                <w:spacing w:val="4"/>
              </w:rPr>
              <w:t>等设计软件，熟悉</w:t>
            </w:r>
            <w:r>
              <w:rPr>
                <w:b/>
                <w:bCs/>
              </w:rPr>
              <w:t>ANSYS</w:t>
            </w:r>
          </w:p>
          <w:p w14:paraId="7B9035DA">
            <w:pPr>
              <w:pStyle w:val="6"/>
              <w:spacing w:before="13" w:line="226" w:lineRule="auto"/>
              <w:ind w:left="1419" w:right="74" w:hanging="1329"/>
            </w:pPr>
            <w:r>
              <w:rPr>
                <w:b/>
                <w:bCs/>
                <w:spacing w:val="3"/>
              </w:rPr>
              <w:t>等仿真软件，具备专业的机械结构基础知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9"/>
              </w:rPr>
              <w:t>识。</w:t>
            </w:r>
          </w:p>
        </w:tc>
        <w:tc>
          <w:tcPr>
            <w:tcW w:w="520" w:type="dxa"/>
            <w:vAlign w:val="top"/>
          </w:tcPr>
          <w:p w14:paraId="24AB6E46">
            <w:pPr>
              <w:spacing w:line="252" w:lineRule="auto"/>
              <w:rPr>
                <w:rFonts w:ascii="Arial"/>
                <w:sz w:val="21"/>
              </w:rPr>
            </w:pPr>
          </w:p>
          <w:p w14:paraId="41793D0A">
            <w:pPr>
              <w:spacing w:line="252" w:lineRule="auto"/>
              <w:rPr>
                <w:rFonts w:ascii="Arial"/>
                <w:sz w:val="21"/>
              </w:rPr>
            </w:pPr>
          </w:p>
          <w:p w14:paraId="3BAD2245">
            <w:pPr>
              <w:spacing w:line="252" w:lineRule="auto"/>
              <w:rPr>
                <w:rFonts w:ascii="Arial"/>
                <w:sz w:val="21"/>
              </w:rPr>
            </w:pPr>
          </w:p>
          <w:p w14:paraId="281EB079">
            <w:pPr>
              <w:spacing w:line="252" w:lineRule="auto"/>
              <w:rPr>
                <w:rFonts w:ascii="Arial"/>
                <w:sz w:val="21"/>
              </w:rPr>
            </w:pPr>
          </w:p>
          <w:p w14:paraId="7BF0C34A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640E95A4">
            <w:pPr>
              <w:spacing w:line="246" w:lineRule="auto"/>
              <w:rPr>
                <w:rFonts w:ascii="Arial"/>
                <w:sz w:val="21"/>
              </w:rPr>
            </w:pPr>
          </w:p>
          <w:p w14:paraId="71664692">
            <w:pPr>
              <w:spacing w:line="247" w:lineRule="auto"/>
              <w:rPr>
                <w:rFonts w:ascii="Arial"/>
                <w:sz w:val="21"/>
              </w:rPr>
            </w:pPr>
          </w:p>
          <w:p w14:paraId="5D86EEE9">
            <w:pPr>
              <w:spacing w:line="247" w:lineRule="auto"/>
              <w:rPr>
                <w:rFonts w:ascii="Arial"/>
                <w:sz w:val="21"/>
              </w:rPr>
            </w:pPr>
          </w:p>
          <w:p w14:paraId="32F428CE">
            <w:pPr>
              <w:spacing w:line="247" w:lineRule="auto"/>
              <w:rPr>
                <w:rFonts w:ascii="Arial"/>
                <w:sz w:val="21"/>
              </w:rPr>
            </w:pPr>
          </w:p>
          <w:p w14:paraId="6F142C1C">
            <w:pPr>
              <w:pStyle w:val="6"/>
              <w:spacing w:before="52" w:line="216" w:lineRule="auto"/>
              <w:ind w:left="423"/>
            </w:pPr>
            <w:r>
              <w:rPr>
                <w:b/>
                <w:bCs/>
                <w:spacing w:val="1"/>
              </w:rPr>
              <w:t>机械设计</w:t>
            </w:r>
          </w:p>
        </w:tc>
        <w:tc>
          <w:tcPr>
            <w:tcW w:w="769" w:type="dxa"/>
            <w:vAlign w:val="top"/>
          </w:tcPr>
          <w:p w14:paraId="09B55053">
            <w:pPr>
              <w:spacing w:line="296" w:lineRule="auto"/>
              <w:rPr>
                <w:rFonts w:ascii="Arial"/>
                <w:sz w:val="21"/>
              </w:rPr>
            </w:pPr>
          </w:p>
          <w:p w14:paraId="5634FEA1">
            <w:pPr>
              <w:spacing w:line="296" w:lineRule="auto"/>
              <w:rPr>
                <w:rFonts w:ascii="Arial"/>
                <w:sz w:val="21"/>
              </w:rPr>
            </w:pPr>
          </w:p>
          <w:p w14:paraId="381393A9">
            <w:pPr>
              <w:spacing w:line="296" w:lineRule="auto"/>
              <w:rPr>
                <w:rFonts w:ascii="Arial"/>
                <w:sz w:val="21"/>
              </w:rPr>
            </w:pPr>
          </w:p>
          <w:p w14:paraId="6B39F320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97DDF73">
            <w:pPr>
              <w:spacing w:line="247" w:lineRule="auto"/>
              <w:rPr>
                <w:rFonts w:ascii="Arial"/>
                <w:sz w:val="21"/>
              </w:rPr>
            </w:pPr>
          </w:p>
          <w:p w14:paraId="24DBF984">
            <w:pPr>
              <w:spacing w:line="247" w:lineRule="auto"/>
              <w:rPr>
                <w:rFonts w:ascii="Arial"/>
                <w:sz w:val="21"/>
              </w:rPr>
            </w:pPr>
          </w:p>
          <w:p w14:paraId="13632765">
            <w:pPr>
              <w:spacing w:line="247" w:lineRule="auto"/>
              <w:rPr>
                <w:rFonts w:ascii="Arial"/>
                <w:sz w:val="21"/>
              </w:rPr>
            </w:pPr>
          </w:p>
          <w:p w14:paraId="1C620622">
            <w:pPr>
              <w:spacing w:line="247" w:lineRule="auto"/>
              <w:rPr>
                <w:rFonts w:ascii="Arial"/>
                <w:sz w:val="21"/>
              </w:rPr>
            </w:pPr>
          </w:p>
          <w:p w14:paraId="7D3FBE12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  <w:spacing w:val="-1"/>
              </w:rPr>
              <w:t>9-12w/年</w:t>
            </w:r>
          </w:p>
        </w:tc>
        <w:tc>
          <w:tcPr>
            <w:tcW w:w="2254" w:type="dxa"/>
            <w:vAlign w:val="top"/>
          </w:tcPr>
          <w:p w14:paraId="1DFF6B83">
            <w:pPr>
              <w:pStyle w:val="6"/>
              <w:spacing w:before="37" w:line="231" w:lineRule="auto"/>
              <w:ind w:left="55" w:right="33" w:firstLine="11"/>
            </w:pPr>
            <w:r>
              <w:rPr>
                <w:b/>
                <w:bCs/>
                <w:spacing w:val="-8"/>
              </w:rPr>
              <w:t>免费工作餐（</w:t>
            </w:r>
            <w:r>
              <w:rPr>
                <w:spacing w:val="-35"/>
              </w:rPr>
              <w:t xml:space="preserve"> </w:t>
            </w:r>
            <w:r>
              <w:rPr>
                <w:b/>
                <w:bCs/>
                <w:spacing w:val="-8"/>
              </w:rPr>
              <w:t>一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8"/>
              </w:rPr>
              <w:t>日三餐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8"/>
              </w:rPr>
              <w:t>）、提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供单身公寓1人/套（家具设施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1"/>
              </w:rPr>
              <w:t>齐全，拎包入住</w:t>
            </w:r>
            <w:r>
              <w:rPr>
                <w:spacing w:val="-22"/>
              </w:rPr>
              <w:t xml:space="preserve"> </w:t>
            </w:r>
            <w:r>
              <w:rPr>
                <w:b/>
                <w:bCs/>
                <w:spacing w:val="-1"/>
              </w:rPr>
              <w:t>）、带薪年休</w:t>
            </w:r>
            <w:r>
              <w:t xml:space="preserve"> </w:t>
            </w:r>
            <w:r>
              <w:rPr>
                <w:b/>
                <w:bCs/>
              </w:rPr>
              <w:t>假、节假日福利、生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</w:rPr>
              <w:t>日津贴、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高温费、取暖费、交通补贴、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通讯补贴、八险两金、安家费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2"/>
              </w:rPr>
              <w:t>、</w:t>
            </w:r>
            <w:r>
              <w:rPr>
                <w:spacing w:val="-22"/>
              </w:rPr>
              <w:t xml:space="preserve"> </w:t>
            </w:r>
            <w:r>
              <w:rPr>
                <w:b/>
                <w:bCs/>
                <w:spacing w:val="2"/>
              </w:rPr>
              <w:t>在职读研/读博、畅通的职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工晋升通道及完善的薪酬体系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等；室外足球场、篮球场、羽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毛球馆、乒乓球室等健身场地</w:t>
            </w:r>
          </w:p>
          <w:p w14:paraId="53DD798F">
            <w:pPr>
              <w:pStyle w:val="6"/>
              <w:spacing w:before="125" w:line="52" w:lineRule="exact"/>
              <w:ind w:left="1066"/>
            </w:pPr>
            <w:r>
              <w:rPr>
                <w:b/>
                <w:bCs/>
                <w:spacing w:val="-2"/>
              </w:rPr>
              <w:t>。</w:t>
            </w:r>
          </w:p>
        </w:tc>
        <w:tc>
          <w:tcPr>
            <w:tcW w:w="753" w:type="dxa"/>
            <w:vAlign w:val="top"/>
          </w:tcPr>
          <w:p w14:paraId="3A125607">
            <w:pPr>
              <w:spacing w:line="247" w:lineRule="auto"/>
              <w:rPr>
                <w:rFonts w:ascii="Arial"/>
                <w:sz w:val="21"/>
              </w:rPr>
            </w:pPr>
          </w:p>
          <w:p w14:paraId="18BC52E5">
            <w:pPr>
              <w:spacing w:line="247" w:lineRule="auto"/>
              <w:rPr>
                <w:rFonts w:ascii="Arial"/>
                <w:sz w:val="21"/>
              </w:rPr>
            </w:pPr>
          </w:p>
          <w:p w14:paraId="3E2A6680">
            <w:pPr>
              <w:spacing w:line="247" w:lineRule="auto"/>
              <w:rPr>
                <w:rFonts w:ascii="Arial"/>
                <w:sz w:val="21"/>
              </w:rPr>
            </w:pPr>
          </w:p>
          <w:p w14:paraId="6CE12933">
            <w:pPr>
              <w:spacing w:line="247" w:lineRule="auto"/>
              <w:rPr>
                <w:rFonts w:ascii="Arial"/>
                <w:sz w:val="21"/>
              </w:rPr>
            </w:pPr>
          </w:p>
          <w:p w14:paraId="7BFD00B1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3D5193E1">
            <w:pPr>
              <w:spacing w:line="247" w:lineRule="auto"/>
              <w:rPr>
                <w:rFonts w:ascii="Arial"/>
                <w:sz w:val="21"/>
              </w:rPr>
            </w:pPr>
          </w:p>
          <w:p w14:paraId="734B3782">
            <w:pPr>
              <w:spacing w:line="247" w:lineRule="auto"/>
              <w:rPr>
                <w:rFonts w:ascii="Arial"/>
                <w:sz w:val="21"/>
              </w:rPr>
            </w:pPr>
          </w:p>
          <w:p w14:paraId="554BE165">
            <w:pPr>
              <w:spacing w:line="247" w:lineRule="auto"/>
              <w:rPr>
                <w:rFonts w:ascii="Arial"/>
                <w:sz w:val="21"/>
              </w:rPr>
            </w:pPr>
          </w:p>
          <w:p w14:paraId="4D80A46B">
            <w:pPr>
              <w:spacing w:line="247" w:lineRule="auto"/>
              <w:rPr>
                <w:rFonts w:ascii="Arial"/>
                <w:sz w:val="21"/>
              </w:rPr>
            </w:pPr>
          </w:p>
          <w:p w14:paraId="68461284">
            <w:pPr>
              <w:pStyle w:val="6"/>
              <w:spacing w:before="52" w:line="216" w:lineRule="auto"/>
              <w:ind w:left="155"/>
            </w:pPr>
            <w:r>
              <w:rPr>
                <w:b/>
                <w:bCs/>
                <w:spacing w:val="-4"/>
              </w:rPr>
              <w:t>杨波</w:t>
            </w:r>
          </w:p>
        </w:tc>
        <w:tc>
          <w:tcPr>
            <w:tcW w:w="1347" w:type="dxa"/>
            <w:vAlign w:val="top"/>
          </w:tcPr>
          <w:p w14:paraId="748B8246">
            <w:pPr>
              <w:spacing w:line="252" w:lineRule="auto"/>
              <w:rPr>
                <w:rFonts w:ascii="Arial"/>
                <w:sz w:val="21"/>
              </w:rPr>
            </w:pPr>
          </w:p>
          <w:p w14:paraId="783A6B0A">
            <w:pPr>
              <w:spacing w:line="252" w:lineRule="auto"/>
              <w:rPr>
                <w:rFonts w:ascii="Arial"/>
                <w:sz w:val="21"/>
              </w:rPr>
            </w:pPr>
          </w:p>
          <w:p w14:paraId="46C4FA3A">
            <w:pPr>
              <w:spacing w:line="252" w:lineRule="auto"/>
              <w:rPr>
                <w:rFonts w:ascii="Arial"/>
                <w:sz w:val="21"/>
              </w:rPr>
            </w:pPr>
          </w:p>
          <w:p w14:paraId="396B2B25">
            <w:pPr>
              <w:spacing w:line="252" w:lineRule="auto"/>
              <w:rPr>
                <w:rFonts w:ascii="Arial"/>
                <w:sz w:val="21"/>
              </w:rPr>
            </w:pPr>
          </w:p>
          <w:p w14:paraId="78BA85CC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0851-28681532</w:t>
            </w:r>
          </w:p>
        </w:tc>
        <w:tc>
          <w:tcPr>
            <w:tcW w:w="962" w:type="dxa"/>
            <w:vAlign w:val="top"/>
          </w:tcPr>
          <w:p w14:paraId="095D0108">
            <w:pPr>
              <w:spacing w:line="295" w:lineRule="auto"/>
              <w:rPr>
                <w:rFonts w:ascii="Arial"/>
                <w:sz w:val="21"/>
              </w:rPr>
            </w:pPr>
          </w:p>
          <w:p w14:paraId="0816E46D">
            <w:pPr>
              <w:spacing w:line="296" w:lineRule="auto"/>
              <w:rPr>
                <w:rFonts w:ascii="Arial"/>
                <w:sz w:val="21"/>
              </w:rPr>
            </w:pPr>
          </w:p>
          <w:p w14:paraId="5DF0D56B">
            <w:pPr>
              <w:spacing w:line="296" w:lineRule="auto"/>
              <w:rPr>
                <w:rFonts w:ascii="Arial"/>
                <w:sz w:val="21"/>
              </w:rPr>
            </w:pPr>
          </w:p>
          <w:p w14:paraId="47C982A1">
            <w:pPr>
              <w:pStyle w:val="6"/>
              <w:spacing w:before="52" w:line="210" w:lineRule="auto"/>
              <w:ind w:left="72"/>
            </w:pPr>
            <w:r>
              <w:drawing>
                <wp:anchor distT="0" distB="0" distL="0" distR="0" simplePos="0" relativeHeight="25175552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-562610</wp:posOffset>
                  </wp:positionV>
                  <wp:extent cx="605155" cy="1419860"/>
                  <wp:effectExtent l="0" t="0" r="0" b="0"/>
                  <wp:wrapNone/>
                  <wp:docPr id="178" name="IM 178">
                    <a:hlinkClick xmlns:a="http://schemas.openxmlformats.org/drawingml/2006/main" r:id="rId25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 178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419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"mailto:kxrlzyb@163.com"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kxrlzyb</w:t>
            </w:r>
            <w:r>
              <w:rPr>
                <w:b/>
                <w:bCs/>
                <w:spacing w:val="3"/>
                <w:u w:val="single" w:color="auto"/>
              </w:rPr>
              <w:t>@16</w:t>
            </w:r>
            <w:r>
              <w:rPr>
                <w:b/>
                <w:bCs/>
                <w:spacing w:val="3"/>
                <w:u w:val="single" w:color="auto"/>
              </w:rPr>
              <w:fldChar w:fldCharType="end"/>
            </w:r>
          </w:p>
          <w:p w14:paraId="045283D0">
            <w:pPr>
              <w:pStyle w:val="6"/>
              <w:spacing w:before="39" w:line="183" w:lineRule="auto"/>
              <w:ind w:left="292"/>
            </w:pPr>
            <w:r>
              <w:fldChar w:fldCharType="begin"/>
            </w:r>
            <w:r>
              <w:instrText xml:space="preserve"> HYPERLINK "mailto:kxrlzyb@163.com"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3.com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</w:tbl>
    <w:p w14:paraId="283D1879">
      <w:pPr>
        <w:rPr>
          <w:rFonts w:ascii="Arial"/>
          <w:sz w:val="21"/>
        </w:rPr>
      </w:pPr>
    </w:p>
    <w:p w14:paraId="63E3C0CD">
      <w:pPr>
        <w:rPr>
          <w:rFonts w:ascii="Arial" w:hAnsi="Arial" w:eastAsia="Arial" w:cs="Arial"/>
          <w:sz w:val="21"/>
          <w:szCs w:val="21"/>
        </w:rPr>
        <w:sectPr>
          <w:footerReference r:id="rId38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183404CB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1BBBAAE8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6EBCDF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0CFB1154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B42BAAF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2C72AE72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37129C00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049A775B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78367773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046037E0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42AD2A03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284966D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35F970BB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637CE87E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52FABF92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275A07A4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2FA23A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669" w:type="dxa"/>
            <w:vAlign w:val="top"/>
          </w:tcPr>
          <w:p w14:paraId="4130001B">
            <w:pPr>
              <w:spacing w:line="249" w:lineRule="auto"/>
              <w:rPr>
                <w:rFonts w:ascii="Arial"/>
                <w:sz w:val="21"/>
              </w:rPr>
            </w:pPr>
          </w:p>
          <w:p w14:paraId="52A2FD9E">
            <w:pPr>
              <w:spacing w:line="249" w:lineRule="auto"/>
              <w:rPr>
                <w:rFonts w:ascii="Arial"/>
                <w:sz w:val="21"/>
              </w:rPr>
            </w:pPr>
          </w:p>
          <w:p w14:paraId="054487E0">
            <w:pPr>
              <w:spacing w:line="250" w:lineRule="auto"/>
              <w:rPr>
                <w:rFonts w:ascii="Arial"/>
                <w:sz w:val="21"/>
              </w:rPr>
            </w:pPr>
          </w:p>
          <w:p w14:paraId="12EE4111">
            <w:pPr>
              <w:spacing w:line="250" w:lineRule="auto"/>
              <w:rPr>
                <w:rFonts w:ascii="Arial"/>
                <w:sz w:val="21"/>
              </w:rPr>
            </w:pPr>
          </w:p>
          <w:p w14:paraId="2B07EA38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194</w:t>
            </w:r>
          </w:p>
        </w:tc>
        <w:tc>
          <w:tcPr>
            <w:tcW w:w="1055" w:type="dxa"/>
            <w:vAlign w:val="top"/>
          </w:tcPr>
          <w:p w14:paraId="40236F95">
            <w:pPr>
              <w:spacing w:line="260" w:lineRule="auto"/>
              <w:rPr>
                <w:rFonts w:ascii="Arial"/>
                <w:sz w:val="21"/>
              </w:rPr>
            </w:pPr>
          </w:p>
          <w:p w14:paraId="374EA504">
            <w:pPr>
              <w:spacing w:line="260" w:lineRule="auto"/>
              <w:rPr>
                <w:rFonts w:ascii="Arial"/>
                <w:sz w:val="21"/>
              </w:rPr>
            </w:pPr>
          </w:p>
          <w:p w14:paraId="2BD260C7">
            <w:pPr>
              <w:spacing w:line="260" w:lineRule="auto"/>
              <w:rPr>
                <w:rFonts w:ascii="Arial"/>
                <w:sz w:val="21"/>
              </w:rPr>
            </w:pPr>
          </w:p>
          <w:p w14:paraId="073B800C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贵州航天凯星</w:t>
            </w:r>
          </w:p>
          <w:p w14:paraId="62617DA8">
            <w:pPr>
              <w:pStyle w:val="6"/>
              <w:spacing w:before="11" w:line="216" w:lineRule="auto"/>
              <w:ind w:left="29"/>
            </w:pPr>
            <w:r>
              <w:rPr>
                <w:b/>
                <w:bCs/>
                <w:spacing w:val="2"/>
              </w:rPr>
              <w:t>智能传动有限</w:t>
            </w:r>
          </w:p>
          <w:p w14:paraId="497EA5EC">
            <w:pPr>
              <w:pStyle w:val="6"/>
              <w:spacing w:before="14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249669CB">
            <w:pPr>
              <w:spacing w:line="244" w:lineRule="auto"/>
              <w:rPr>
                <w:rFonts w:ascii="Arial"/>
                <w:sz w:val="21"/>
              </w:rPr>
            </w:pPr>
          </w:p>
          <w:p w14:paraId="23B99532">
            <w:pPr>
              <w:spacing w:line="244" w:lineRule="auto"/>
              <w:rPr>
                <w:rFonts w:ascii="Arial"/>
                <w:sz w:val="21"/>
              </w:rPr>
            </w:pPr>
          </w:p>
          <w:p w14:paraId="6DADC32A">
            <w:pPr>
              <w:spacing w:line="245" w:lineRule="auto"/>
              <w:rPr>
                <w:rFonts w:ascii="Arial"/>
                <w:sz w:val="21"/>
              </w:rPr>
            </w:pPr>
          </w:p>
          <w:p w14:paraId="3FECC782">
            <w:pPr>
              <w:spacing w:line="245" w:lineRule="auto"/>
              <w:rPr>
                <w:rFonts w:ascii="Arial"/>
                <w:sz w:val="21"/>
              </w:rPr>
            </w:pPr>
          </w:p>
          <w:p w14:paraId="3CDC4090">
            <w:pPr>
              <w:pStyle w:val="6"/>
              <w:spacing w:before="52" w:line="217" w:lineRule="auto"/>
              <w:ind w:left="160"/>
            </w:pPr>
            <w:r>
              <w:rPr>
                <w:b/>
                <w:bCs/>
              </w:rPr>
              <w:t>主任设计师</w:t>
            </w:r>
          </w:p>
        </w:tc>
        <w:tc>
          <w:tcPr>
            <w:tcW w:w="3148" w:type="dxa"/>
            <w:vAlign w:val="top"/>
          </w:tcPr>
          <w:p w14:paraId="64E28441">
            <w:pPr>
              <w:pStyle w:val="6"/>
              <w:spacing w:before="131" w:line="224" w:lineRule="auto"/>
              <w:ind w:left="84" w:right="115" w:firstLine="92"/>
            </w:pPr>
            <w:r>
              <w:rPr>
                <w:b/>
                <w:bCs/>
                <w:spacing w:val="2"/>
              </w:rPr>
              <w:t>1.主导新能源动力传动领域产品预研工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1"/>
              </w:rPr>
              <w:t>作，包括技术路线论证，产品方案论证，</w:t>
            </w:r>
          </w:p>
          <w:p w14:paraId="4D3E2473">
            <w:pPr>
              <w:pStyle w:val="6"/>
              <w:spacing w:before="14" w:line="215" w:lineRule="auto"/>
              <w:ind w:left="171"/>
            </w:pPr>
            <w:r>
              <w:rPr>
                <w:b/>
                <w:bCs/>
                <w:spacing w:val="2"/>
              </w:rPr>
              <w:t>开发策划，产品总体设计及策划工作。</w:t>
            </w:r>
          </w:p>
          <w:p w14:paraId="3EC45CE7">
            <w:pPr>
              <w:pStyle w:val="6"/>
              <w:spacing w:before="15" w:line="228" w:lineRule="auto"/>
              <w:ind w:left="84" w:right="72" w:firstLine="4"/>
            </w:pPr>
            <w:r>
              <w:rPr>
                <w:b/>
                <w:bCs/>
                <w:spacing w:val="3"/>
              </w:rPr>
              <w:t>2.负责参与公司中长期专业发展规划论证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组织工作。具有机械液压传动、控制工程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3"/>
              </w:rPr>
              <w:t>、机械设计、车辆动力仿真等专业知识；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4"/>
              </w:rPr>
              <w:t>3.熟练使用</w:t>
            </w:r>
            <w:r>
              <w:rPr>
                <w:b/>
                <w:bCs/>
              </w:rPr>
              <w:t>Ames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</w:rPr>
              <w:t>im</w:t>
            </w:r>
            <w:r>
              <w:rPr>
                <w:b/>
                <w:bCs/>
                <w:spacing w:val="4"/>
              </w:rPr>
              <w:t>、</w:t>
            </w:r>
            <w:r>
              <w:rPr>
                <w:b/>
                <w:bCs/>
              </w:rPr>
              <w:t>Simu</w:t>
            </w:r>
            <w:r>
              <w:rPr>
                <w:spacing w:val="-54"/>
              </w:rPr>
              <w:t xml:space="preserve"> </w:t>
            </w:r>
            <w:r>
              <w:rPr>
                <w:b/>
                <w:bCs/>
              </w:rPr>
              <w:t>link</w:t>
            </w:r>
            <w:r>
              <w:rPr>
                <w:b/>
                <w:bCs/>
                <w:spacing w:val="4"/>
              </w:rPr>
              <w:t>、</w:t>
            </w:r>
            <w:r>
              <w:rPr>
                <w:b/>
                <w:bCs/>
              </w:rPr>
              <w:t>Adams</w:t>
            </w:r>
            <w:r>
              <w:rPr>
                <w:b/>
                <w:bCs/>
                <w:spacing w:val="4"/>
              </w:rPr>
              <w:t>、</w:t>
            </w:r>
          </w:p>
          <w:p w14:paraId="56DBDBA1">
            <w:pPr>
              <w:pStyle w:val="6"/>
              <w:spacing w:before="13" w:line="217" w:lineRule="auto"/>
              <w:ind w:left="821"/>
            </w:pPr>
            <w:r>
              <w:rPr>
                <w:b/>
                <w:bCs/>
              </w:rPr>
              <w:t>Matlab</w:t>
            </w:r>
            <w:r>
              <w:rPr>
                <w:b/>
                <w:bCs/>
                <w:spacing w:val="4"/>
              </w:rPr>
              <w:t>等应用软件；</w:t>
            </w:r>
          </w:p>
          <w:p w14:paraId="540C8CC2">
            <w:pPr>
              <w:pStyle w:val="6"/>
              <w:spacing w:before="11" w:line="216" w:lineRule="auto"/>
              <w:ind w:left="88"/>
            </w:pPr>
            <w:r>
              <w:rPr>
                <w:b/>
                <w:bCs/>
                <w:spacing w:val="3"/>
              </w:rPr>
              <w:t>4.有较强的独立分析问题、处理问题和解</w:t>
            </w:r>
          </w:p>
          <w:p w14:paraId="6D74D795">
            <w:pPr>
              <w:pStyle w:val="6"/>
              <w:spacing w:before="15" w:line="216" w:lineRule="auto"/>
              <w:ind w:left="420"/>
            </w:pPr>
            <w:r>
              <w:rPr>
                <w:b/>
                <w:bCs/>
                <w:spacing w:val="2"/>
              </w:rPr>
              <w:t>决问题的能力及沟通协调能力；</w:t>
            </w:r>
          </w:p>
        </w:tc>
        <w:tc>
          <w:tcPr>
            <w:tcW w:w="520" w:type="dxa"/>
            <w:vAlign w:val="top"/>
          </w:tcPr>
          <w:p w14:paraId="57203DE1">
            <w:pPr>
              <w:spacing w:line="249" w:lineRule="auto"/>
              <w:rPr>
                <w:rFonts w:ascii="Arial"/>
                <w:sz w:val="21"/>
              </w:rPr>
            </w:pPr>
          </w:p>
          <w:p w14:paraId="65915801">
            <w:pPr>
              <w:spacing w:line="249" w:lineRule="auto"/>
              <w:rPr>
                <w:rFonts w:ascii="Arial"/>
                <w:sz w:val="21"/>
              </w:rPr>
            </w:pPr>
          </w:p>
          <w:p w14:paraId="10FD6642">
            <w:pPr>
              <w:spacing w:line="250" w:lineRule="auto"/>
              <w:rPr>
                <w:rFonts w:ascii="Arial"/>
                <w:sz w:val="21"/>
              </w:rPr>
            </w:pPr>
          </w:p>
          <w:p w14:paraId="3F8D24C9">
            <w:pPr>
              <w:spacing w:line="250" w:lineRule="auto"/>
              <w:rPr>
                <w:rFonts w:ascii="Arial"/>
                <w:sz w:val="21"/>
              </w:rPr>
            </w:pPr>
          </w:p>
          <w:p w14:paraId="30D4A790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C65B9B6">
            <w:pPr>
              <w:spacing w:line="292" w:lineRule="auto"/>
              <w:rPr>
                <w:rFonts w:ascii="Arial"/>
                <w:sz w:val="21"/>
              </w:rPr>
            </w:pPr>
          </w:p>
          <w:p w14:paraId="591BAD1A">
            <w:pPr>
              <w:spacing w:line="292" w:lineRule="auto"/>
              <w:rPr>
                <w:rFonts w:ascii="Arial"/>
                <w:sz w:val="21"/>
              </w:rPr>
            </w:pPr>
          </w:p>
          <w:p w14:paraId="4D6DE291">
            <w:pPr>
              <w:spacing w:line="293" w:lineRule="auto"/>
              <w:rPr>
                <w:rFonts w:ascii="Arial"/>
                <w:sz w:val="21"/>
              </w:rPr>
            </w:pPr>
          </w:p>
          <w:p w14:paraId="5E8312AC">
            <w:pPr>
              <w:pStyle w:val="6"/>
              <w:spacing w:before="52" w:line="225" w:lineRule="auto"/>
              <w:ind w:left="346" w:right="75" w:hanging="246"/>
            </w:pPr>
            <w:r>
              <w:rPr>
                <w:b/>
                <w:bCs/>
                <w:spacing w:val="2"/>
              </w:rPr>
              <w:t>车辆工程、机械设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计及自动化</w:t>
            </w:r>
          </w:p>
        </w:tc>
        <w:tc>
          <w:tcPr>
            <w:tcW w:w="769" w:type="dxa"/>
            <w:vAlign w:val="top"/>
          </w:tcPr>
          <w:p w14:paraId="6FF863F0">
            <w:pPr>
              <w:spacing w:line="244" w:lineRule="auto"/>
              <w:rPr>
                <w:rFonts w:ascii="Arial"/>
                <w:sz w:val="21"/>
              </w:rPr>
            </w:pPr>
          </w:p>
          <w:p w14:paraId="1E7A3B28">
            <w:pPr>
              <w:spacing w:line="244" w:lineRule="auto"/>
              <w:rPr>
                <w:rFonts w:ascii="Arial"/>
                <w:sz w:val="21"/>
              </w:rPr>
            </w:pPr>
          </w:p>
          <w:p w14:paraId="3CBD6B62">
            <w:pPr>
              <w:spacing w:line="245" w:lineRule="auto"/>
              <w:rPr>
                <w:rFonts w:ascii="Arial"/>
                <w:sz w:val="21"/>
              </w:rPr>
            </w:pPr>
          </w:p>
          <w:p w14:paraId="4746601E">
            <w:pPr>
              <w:spacing w:line="245" w:lineRule="auto"/>
              <w:rPr>
                <w:rFonts w:ascii="Arial"/>
                <w:sz w:val="21"/>
              </w:rPr>
            </w:pPr>
          </w:p>
          <w:p w14:paraId="69C4D7CA">
            <w:pPr>
              <w:pStyle w:val="6"/>
              <w:spacing w:before="52" w:line="217" w:lineRule="auto"/>
              <w:ind w:left="229"/>
            </w:pPr>
            <w:r>
              <w:rPr>
                <w:b/>
                <w:bCs/>
                <w:spacing w:val="-3"/>
              </w:rPr>
              <w:t>博士</w:t>
            </w:r>
          </w:p>
        </w:tc>
        <w:tc>
          <w:tcPr>
            <w:tcW w:w="753" w:type="dxa"/>
            <w:vAlign w:val="top"/>
          </w:tcPr>
          <w:p w14:paraId="39863C92">
            <w:pPr>
              <w:spacing w:line="292" w:lineRule="auto"/>
              <w:rPr>
                <w:rFonts w:ascii="Arial"/>
                <w:sz w:val="21"/>
              </w:rPr>
            </w:pPr>
          </w:p>
          <w:p w14:paraId="40240371">
            <w:pPr>
              <w:spacing w:line="292" w:lineRule="auto"/>
              <w:rPr>
                <w:rFonts w:ascii="Arial"/>
                <w:sz w:val="21"/>
              </w:rPr>
            </w:pPr>
          </w:p>
          <w:p w14:paraId="7F9861E5">
            <w:pPr>
              <w:spacing w:line="293" w:lineRule="auto"/>
              <w:rPr>
                <w:rFonts w:ascii="Arial"/>
                <w:sz w:val="21"/>
              </w:rPr>
            </w:pPr>
          </w:p>
          <w:p w14:paraId="3AF19391">
            <w:pPr>
              <w:pStyle w:val="6"/>
              <w:spacing w:before="52" w:line="225" w:lineRule="auto"/>
              <w:ind w:left="304" w:right="68" w:hanging="206"/>
            </w:pPr>
            <w:r>
              <w:rPr>
                <w:b/>
                <w:bCs/>
                <w:spacing w:val="-1"/>
              </w:rPr>
              <w:t>25-40w/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492088A7">
            <w:pPr>
              <w:pStyle w:val="6"/>
              <w:spacing w:before="35" w:line="230" w:lineRule="auto"/>
              <w:ind w:left="55" w:right="33" w:firstLine="11"/>
            </w:pPr>
            <w:r>
              <w:rPr>
                <w:b/>
                <w:bCs/>
                <w:spacing w:val="-8"/>
              </w:rPr>
              <w:t>免费工作餐（</w:t>
            </w:r>
            <w:r>
              <w:rPr>
                <w:spacing w:val="-35"/>
              </w:rPr>
              <w:t xml:space="preserve"> </w:t>
            </w:r>
            <w:r>
              <w:rPr>
                <w:b/>
                <w:bCs/>
                <w:spacing w:val="-8"/>
              </w:rPr>
              <w:t>一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8"/>
              </w:rPr>
              <w:t>日三餐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8"/>
              </w:rPr>
              <w:t>）、提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供单身公寓2人/套（家具设施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1"/>
              </w:rPr>
              <w:t>齐全，拎包入住</w:t>
            </w:r>
            <w:r>
              <w:rPr>
                <w:spacing w:val="-22"/>
              </w:rPr>
              <w:t xml:space="preserve"> </w:t>
            </w:r>
            <w:r>
              <w:rPr>
                <w:b/>
                <w:bCs/>
                <w:spacing w:val="-1"/>
              </w:rPr>
              <w:t>）、带薪年休</w:t>
            </w:r>
            <w:r>
              <w:t xml:space="preserve"> </w:t>
            </w:r>
            <w:r>
              <w:rPr>
                <w:b/>
                <w:bCs/>
              </w:rPr>
              <w:t>假、节假日福利、生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</w:rPr>
              <w:t>日津贴、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高温费、取暖费、交通补贴、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通讯补贴、八险两金、安家费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2"/>
              </w:rPr>
              <w:t>、</w:t>
            </w:r>
            <w:r>
              <w:rPr>
                <w:spacing w:val="-22"/>
              </w:rPr>
              <w:t xml:space="preserve"> </w:t>
            </w:r>
            <w:r>
              <w:rPr>
                <w:b/>
                <w:bCs/>
                <w:spacing w:val="2"/>
              </w:rPr>
              <w:t>在职读研/读博、畅通的职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工晋升通道及完善的薪酬体系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等；室外足球场、篮球场、羽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毛球馆、乒乓球室等健身场地</w:t>
            </w:r>
          </w:p>
          <w:p w14:paraId="73582511">
            <w:pPr>
              <w:pStyle w:val="6"/>
              <w:spacing w:before="126" w:line="52" w:lineRule="exact"/>
              <w:ind w:left="1066"/>
            </w:pPr>
            <w:r>
              <w:rPr>
                <w:b/>
                <w:bCs/>
                <w:spacing w:val="-2"/>
              </w:rPr>
              <w:t>。</w:t>
            </w:r>
          </w:p>
        </w:tc>
        <w:tc>
          <w:tcPr>
            <w:tcW w:w="753" w:type="dxa"/>
            <w:vAlign w:val="top"/>
          </w:tcPr>
          <w:p w14:paraId="671B4347">
            <w:pPr>
              <w:spacing w:line="244" w:lineRule="auto"/>
              <w:rPr>
                <w:rFonts w:ascii="Arial"/>
                <w:sz w:val="21"/>
              </w:rPr>
            </w:pPr>
          </w:p>
          <w:p w14:paraId="38029461">
            <w:pPr>
              <w:spacing w:line="244" w:lineRule="auto"/>
              <w:rPr>
                <w:rFonts w:ascii="Arial"/>
                <w:sz w:val="21"/>
              </w:rPr>
            </w:pPr>
          </w:p>
          <w:p w14:paraId="28254353">
            <w:pPr>
              <w:spacing w:line="245" w:lineRule="auto"/>
              <w:rPr>
                <w:rFonts w:ascii="Arial"/>
                <w:sz w:val="21"/>
              </w:rPr>
            </w:pPr>
          </w:p>
          <w:p w14:paraId="0B2FA7B3">
            <w:pPr>
              <w:spacing w:line="245" w:lineRule="auto"/>
              <w:rPr>
                <w:rFonts w:ascii="Arial"/>
                <w:sz w:val="21"/>
              </w:rPr>
            </w:pPr>
          </w:p>
          <w:p w14:paraId="2A6219E2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0E55345F">
            <w:pPr>
              <w:spacing w:line="244" w:lineRule="auto"/>
              <w:rPr>
                <w:rFonts w:ascii="Arial"/>
                <w:sz w:val="21"/>
              </w:rPr>
            </w:pPr>
          </w:p>
          <w:p w14:paraId="58E6FD21">
            <w:pPr>
              <w:spacing w:line="244" w:lineRule="auto"/>
              <w:rPr>
                <w:rFonts w:ascii="Arial"/>
                <w:sz w:val="21"/>
              </w:rPr>
            </w:pPr>
          </w:p>
          <w:p w14:paraId="3914BBAA">
            <w:pPr>
              <w:spacing w:line="245" w:lineRule="auto"/>
              <w:rPr>
                <w:rFonts w:ascii="Arial"/>
                <w:sz w:val="21"/>
              </w:rPr>
            </w:pPr>
          </w:p>
          <w:p w14:paraId="6CFC3D14">
            <w:pPr>
              <w:spacing w:line="245" w:lineRule="auto"/>
              <w:rPr>
                <w:rFonts w:ascii="Arial"/>
                <w:sz w:val="21"/>
              </w:rPr>
            </w:pPr>
          </w:p>
          <w:p w14:paraId="51552FD7">
            <w:pPr>
              <w:pStyle w:val="6"/>
              <w:spacing w:before="52" w:line="216" w:lineRule="auto"/>
              <w:ind w:left="155"/>
            </w:pPr>
            <w:r>
              <w:rPr>
                <w:b/>
                <w:bCs/>
                <w:spacing w:val="-4"/>
              </w:rPr>
              <w:t>杨波</w:t>
            </w:r>
          </w:p>
        </w:tc>
        <w:tc>
          <w:tcPr>
            <w:tcW w:w="1347" w:type="dxa"/>
            <w:vAlign w:val="top"/>
          </w:tcPr>
          <w:p w14:paraId="07A151C5">
            <w:pPr>
              <w:spacing w:line="249" w:lineRule="auto"/>
              <w:rPr>
                <w:rFonts w:ascii="Arial"/>
                <w:sz w:val="21"/>
              </w:rPr>
            </w:pPr>
          </w:p>
          <w:p w14:paraId="79235947">
            <w:pPr>
              <w:spacing w:line="249" w:lineRule="auto"/>
              <w:rPr>
                <w:rFonts w:ascii="Arial"/>
                <w:sz w:val="21"/>
              </w:rPr>
            </w:pPr>
          </w:p>
          <w:p w14:paraId="3DAF7B0E">
            <w:pPr>
              <w:spacing w:line="250" w:lineRule="auto"/>
              <w:rPr>
                <w:rFonts w:ascii="Arial"/>
                <w:sz w:val="21"/>
              </w:rPr>
            </w:pPr>
          </w:p>
          <w:p w14:paraId="0BD43061">
            <w:pPr>
              <w:spacing w:line="250" w:lineRule="auto"/>
              <w:rPr>
                <w:rFonts w:ascii="Arial"/>
                <w:sz w:val="21"/>
              </w:rPr>
            </w:pPr>
          </w:p>
          <w:p w14:paraId="435967BF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0851-28681532</w:t>
            </w:r>
          </w:p>
        </w:tc>
        <w:tc>
          <w:tcPr>
            <w:tcW w:w="962" w:type="dxa"/>
            <w:vAlign w:val="top"/>
          </w:tcPr>
          <w:p w14:paraId="180F6A1F">
            <w:pPr>
              <w:spacing w:line="292" w:lineRule="auto"/>
              <w:rPr>
                <w:rFonts w:ascii="Arial"/>
                <w:sz w:val="21"/>
              </w:rPr>
            </w:pPr>
          </w:p>
          <w:p w14:paraId="5CA98415">
            <w:pPr>
              <w:spacing w:line="292" w:lineRule="auto"/>
              <w:rPr>
                <w:rFonts w:ascii="Arial"/>
                <w:sz w:val="21"/>
              </w:rPr>
            </w:pPr>
          </w:p>
          <w:p w14:paraId="73266EC4">
            <w:pPr>
              <w:spacing w:line="293" w:lineRule="auto"/>
              <w:rPr>
                <w:rFonts w:ascii="Arial"/>
                <w:sz w:val="21"/>
              </w:rPr>
            </w:pPr>
          </w:p>
          <w:p w14:paraId="7922C4FB">
            <w:pPr>
              <w:pStyle w:val="6"/>
              <w:spacing w:before="52" w:line="210" w:lineRule="auto"/>
              <w:ind w:left="72"/>
            </w:pPr>
            <w:r>
              <w:drawing>
                <wp:anchor distT="0" distB="0" distL="0" distR="0" simplePos="0" relativeHeight="25176268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-562610</wp:posOffset>
                  </wp:positionV>
                  <wp:extent cx="605155" cy="1420495"/>
                  <wp:effectExtent l="0" t="0" r="0" b="0"/>
                  <wp:wrapNone/>
                  <wp:docPr id="180" name="IM 180">
                    <a:hlinkClick xmlns:a="http://schemas.openxmlformats.org/drawingml/2006/main" r:id="rId25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 180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42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"mailto:kxrlzyb@163.com"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kxrlzyb</w:t>
            </w:r>
            <w:r>
              <w:rPr>
                <w:b/>
                <w:bCs/>
                <w:spacing w:val="3"/>
                <w:u w:val="single" w:color="auto"/>
              </w:rPr>
              <w:t>@16</w:t>
            </w:r>
            <w:r>
              <w:rPr>
                <w:b/>
                <w:bCs/>
                <w:spacing w:val="3"/>
                <w:u w:val="single" w:color="auto"/>
              </w:rPr>
              <w:fldChar w:fldCharType="end"/>
            </w:r>
          </w:p>
          <w:p w14:paraId="4B201235">
            <w:pPr>
              <w:pStyle w:val="6"/>
              <w:spacing w:before="40" w:line="183" w:lineRule="auto"/>
              <w:ind w:left="292"/>
            </w:pPr>
            <w:r>
              <w:fldChar w:fldCharType="begin"/>
            </w:r>
            <w:r>
              <w:instrText xml:space="preserve"> HYPERLINK "mailto:kxrlzyb@163.com"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3.com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  <w:tr w14:paraId="67DCE7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4D386404">
            <w:pPr>
              <w:spacing w:line="396" w:lineRule="auto"/>
              <w:rPr>
                <w:rFonts w:ascii="Arial"/>
                <w:sz w:val="21"/>
              </w:rPr>
            </w:pPr>
          </w:p>
          <w:p w14:paraId="0EA99602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195</w:t>
            </w:r>
          </w:p>
        </w:tc>
        <w:tc>
          <w:tcPr>
            <w:tcW w:w="1055" w:type="dxa"/>
            <w:vAlign w:val="top"/>
          </w:tcPr>
          <w:p w14:paraId="10554774">
            <w:pPr>
              <w:pStyle w:val="6"/>
              <w:spacing w:before="229" w:line="217" w:lineRule="auto"/>
              <w:ind w:left="33"/>
            </w:pPr>
            <w:r>
              <w:rPr>
                <w:b/>
                <w:bCs/>
                <w:spacing w:val="1"/>
              </w:rPr>
              <w:t>贵州航天朝阳</w:t>
            </w:r>
          </w:p>
          <w:p w14:paraId="3ACC5E35">
            <w:pPr>
              <w:pStyle w:val="6"/>
              <w:spacing w:before="12" w:line="217" w:lineRule="auto"/>
              <w:ind w:left="29"/>
            </w:pPr>
            <w:r>
              <w:rPr>
                <w:b/>
                <w:bCs/>
                <w:spacing w:val="2"/>
              </w:rPr>
              <w:t>科技有限责任</w:t>
            </w:r>
          </w:p>
          <w:p w14:paraId="28895CDA">
            <w:pPr>
              <w:pStyle w:val="6"/>
              <w:spacing w:before="10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76CB8FD9">
            <w:pPr>
              <w:spacing w:line="275" w:lineRule="auto"/>
              <w:rPr>
                <w:rFonts w:ascii="Arial"/>
                <w:sz w:val="21"/>
              </w:rPr>
            </w:pPr>
          </w:p>
          <w:p w14:paraId="7CDB263C">
            <w:pPr>
              <w:pStyle w:val="6"/>
              <w:spacing w:before="52" w:line="225" w:lineRule="auto"/>
              <w:ind w:left="405" w:right="63" w:hanging="330"/>
            </w:pPr>
            <w:r>
              <w:rPr>
                <w:b/>
                <w:bCs/>
                <w:spacing w:val="1"/>
              </w:rPr>
              <w:t>火箭发动机设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4"/>
              </w:rPr>
              <w:t>计师</w:t>
            </w:r>
          </w:p>
        </w:tc>
        <w:tc>
          <w:tcPr>
            <w:tcW w:w="3148" w:type="dxa"/>
            <w:vAlign w:val="top"/>
          </w:tcPr>
          <w:p w14:paraId="77CB3C56">
            <w:pPr>
              <w:pStyle w:val="6"/>
              <w:spacing w:before="27" w:line="217" w:lineRule="auto"/>
              <w:ind w:left="92"/>
            </w:pPr>
            <w:r>
              <w:rPr>
                <w:b/>
                <w:bCs/>
                <w:spacing w:val="2"/>
              </w:rPr>
              <w:t>1.负责火箭发动机方案设计、通用质量特</w:t>
            </w:r>
          </w:p>
          <w:p w14:paraId="2B90E3A4">
            <w:pPr>
              <w:pStyle w:val="6"/>
              <w:spacing w:before="13" w:line="215" w:lineRule="auto"/>
              <w:ind w:left="501"/>
            </w:pPr>
            <w:r>
              <w:rPr>
                <w:b/>
                <w:bCs/>
                <w:spacing w:val="2"/>
              </w:rPr>
              <w:t>性设计和工程设计评审工作；</w:t>
            </w:r>
          </w:p>
          <w:p w14:paraId="3B2D5A35">
            <w:pPr>
              <w:pStyle w:val="6"/>
              <w:spacing w:before="14" w:line="224" w:lineRule="auto"/>
              <w:ind w:left="89" w:right="71"/>
            </w:pPr>
            <w:r>
              <w:rPr>
                <w:b/>
                <w:bCs/>
                <w:spacing w:val="3"/>
              </w:rPr>
              <w:t>2.负责发动机总体设计、结构设计、设计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文件编制、结构完整性分析及试验等工作</w:t>
            </w:r>
          </w:p>
          <w:p w14:paraId="60C06DB7">
            <w:pPr>
              <w:pStyle w:val="6"/>
              <w:spacing w:before="125" w:line="44" w:lineRule="exact"/>
              <w:ind w:left="1505"/>
            </w:pPr>
            <w:r>
              <w:rPr>
                <w:b/>
                <w:bCs/>
                <w:spacing w:val="-2"/>
              </w:rPr>
              <w:t>。</w:t>
            </w:r>
          </w:p>
        </w:tc>
        <w:tc>
          <w:tcPr>
            <w:tcW w:w="520" w:type="dxa"/>
            <w:vAlign w:val="top"/>
          </w:tcPr>
          <w:p w14:paraId="1A47BBCC">
            <w:pPr>
              <w:spacing w:line="396" w:lineRule="auto"/>
              <w:rPr>
                <w:rFonts w:ascii="Arial"/>
                <w:sz w:val="21"/>
              </w:rPr>
            </w:pPr>
          </w:p>
          <w:p w14:paraId="59DDA89D">
            <w:pPr>
              <w:pStyle w:val="6"/>
              <w:spacing w:before="52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25DF7A10">
            <w:pPr>
              <w:pStyle w:val="6"/>
              <w:spacing w:before="127" w:line="227" w:lineRule="auto"/>
              <w:ind w:left="102" w:right="110" w:firstLine="4"/>
              <w:jc w:val="both"/>
            </w:pPr>
            <w:r>
              <w:rPr>
                <w:b/>
                <w:bCs/>
                <w:spacing w:val="-4"/>
              </w:rPr>
              <w:t>固体火箭发动机、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3"/>
              </w:rPr>
              <w:t>武器系统与工程、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3"/>
              </w:rPr>
              <w:t>飞行器动力工程、</w:t>
            </w:r>
          </w:p>
          <w:p w14:paraId="525160C6">
            <w:pPr>
              <w:pStyle w:val="6"/>
              <w:spacing w:before="11" w:line="216" w:lineRule="auto"/>
              <w:ind w:left="342"/>
            </w:pPr>
            <w:r>
              <w:rPr>
                <w:b/>
                <w:bCs/>
                <w:spacing w:val="2"/>
              </w:rPr>
              <w:t>机械设计等</w:t>
            </w:r>
          </w:p>
        </w:tc>
        <w:tc>
          <w:tcPr>
            <w:tcW w:w="769" w:type="dxa"/>
            <w:vAlign w:val="top"/>
          </w:tcPr>
          <w:p w14:paraId="11519AA1">
            <w:pPr>
              <w:spacing w:line="275" w:lineRule="auto"/>
              <w:rPr>
                <w:rFonts w:ascii="Arial"/>
                <w:sz w:val="21"/>
              </w:rPr>
            </w:pPr>
          </w:p>
          <w:p w14:paraId="10CB4E8B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5883D2A">
            <w:pPr>
              <w:spacing w:line="275" w:lineRule="auto"/>
              <w:rPr>
                <w:rFonts w:ascii="Arial"/>
                <w:sz w:val="21"/>
              </w:rPr>
            </w:pPr>
          </w:p>
          <w:p w14:paraId="7E05E5FC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10-12w/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4998DA4B">
            <w:pPr>
              <w:spacing w:line="275" w:lineRule="auto"/>
              <w:rPr>
                <w:rFonts w:ascii="Arial"/>
                <w:sz w:val="21"/>
              </w:rPr>
            </w:pPr>
          </w:p>
          <w:p w14:paraId="21176D74">
            <w:pPr>
              <w:pStyle w:val="6"/>
              <w:spacing w:before="52" w:line="218" w:lineRule="auto"/>
              <w:ind w:left="62"/>
            </w:pPr>
            <w:r>
              <w:rPr>
                <w:b/>
                <w:bCs/>
                <w:spacing w:val="2"/>
              </w:rPr>
              <w:t>八险一金，安家费、包食宿、</w:t>
            </w:r>
          </w:p>
          <w:p w14:paraId="61FC68B5">
            <w:pPr>
              <w:pStyle w:val="6"/>
              <w:spacing w:before="13" w:line="215" w:lineRule="auto"/>
              <w:ind w:left="395"/>
            </w:pPr>
            <w:r>
              <w:rPr>
                <w:b/>
                <w:bCs/>
                <w:spacing w:val="4"/>
              </w:rPr>
              <w:t>法定节假日及节日费</w:t>
            </w:r>
          </w:p>
        </w:tc>
        <w:tc>
          <w:tcPr>
            <w:tcW w:w="753" w:type="dxa"/>
            <w:vAlign w:val="top"/>
          </w:tcPr>
          <w:p w14:paraId="4391DC9B">
            <w:pPr>
              <w:spacing w:line="376" w:lineRule="auto"/>
              <w:rPr>
                <w:rFonts w:ascii="Arial"/>
                <w:sz w:val="21"/>
              </w:rPr>
            </w:pPr>
          </w:p>
          <w:p w14:paraId="419491E7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5B955EA7">
            <w:pPr>
              <w:spacing w:line="375" w:lineRule="auto"/>
              <w:rPr>
                <w:rFonts w:ascii="Arial"/>
                <w:sz w:val="21"/>
              </w:rPr>
            </w:pPr>
          </w:p>
          <w:p w14:paraId="5439BC41">
            <w:pPr>
              <w:pStyle w:val="6"/>
              <w:spacing w:before="52" w:line="218" w:lineRule="auto"/>
              <w:ind w:left="70"/>
            </w:pPr>
            <w:r>
              <w:rPr>
                <w:b/>
                <w:bCs/>
              </w:rPr>
              <w:t>余明西</w:t>
            </w:r>
          </w:p>
        </w:tc>
        <w:tc>
          <w:tcPr>
            <w:tcW w:w="1347" w:type="dxa"/>
            <w:vAlign w:val="top"/>
          </w:tcPr>
          <w:p w14:paraId="6D7202B8">
            <w:pPr>
              <w:spacing w:line="396" w:lineRule="auto"/>
              <w:rPr>
                <w:rFonts w:ascii="Arial"/>
                <w:sz w:val="21"/>
              </w:rPr>
            </w:pPr>
          </w:p>
          <w:p w14:paraId="3D8C0431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0851-28617305</w:t>
            </w:r>
          </w:p>
        </w:tc>
        <w:tc>
          <w:tcPr>
            <w:tcW w:w="962" w:type="dxa"/>
            <w:vAlign w:val="top"/>
          </w:tcPr>
          <w:p w14:paraId="2E4983E1">
            <w:pPr>
              <w:pStyle w:val="6"/>
              <w:spacing w:before="149" w:line="181" w:lineRule="auto"/>
              <w:ind w:left="80"/>
            </w:pPr>
            <w:r>
              <w:drawing>
                <wp:anchor distT="0" distB="0" distL="0" distR="0" simplePos="0" relativeHeight="25176166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644525"/>
                  <wp:effectExtent l="0" t="0" r="0" b="0"/>
                  <wp:wrapNone/>
                  <wp:docPr id="182" name="IM 182">
                    <a:hlinkClick xmlns:a="http://schemas.openxmlformats.org/drawingml/2006/main" r:id="rId25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 182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"mailto:1628496704@qq.com/1487005758@qq.com"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1628496704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4B09ED17">
            <w:pPr>
              <w:pStyle w:val="6"/>
              <w:spacing w:before="22" w:line="211" w:lineRule="auto"/>
              <w:ind w:left="68"/>
            </w:pPr>
            <w:r>
              <w:fldChar w:fldCharType="begin"/>
            </w:r>
            <w:r>
              <w:instrText xml:space="preserve"> HYPERLINK "mailto:1628496704@qq.com/1487005758@qq.com" </w:instrText>
            </w:r>
            <w:r>
              <w:fldChar w:fldCharType="separate"/>
            </w:r>
            <w:r>
              <w:rPr>
                <w:b/>
                <w:bCs/>
                <w:spacing w:val="3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3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spacing w:val="3"/>
                <w:u w:val="single" w:color="auto"/>
              </w:rPr>
              <w:t>/14</w:t>
            </w:r>
            <w:r>
              <w:rPr>
                <w:b/>
                <w:bCs/>
                <w:spacing w:val="3"/>
                <w:u w:val="single" w:color="auto"/>
              </w:rPr>
              <w:fldChar w:fldCharType="end"/>
            </w:r>
          </w:p>
          <w:p w14:paraId="1CA434EC">
            <w:pPr>
              <w:pStyle w:val="6"/>
              <w:spacing w:before="19" w:line="211" w:lineRule="auto"/>
              <w:ind w:left="78"/>
            </w:pPr>
            <w:r>
              <w:fldChar w:fldCharType="begin"/>
            </w:r>
            <w:r>
              <w:instrText xml:space="preserve"> HYPERLINK "mailto:1628496704@qq.com/1487005758@qq.com"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87005758@q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5442DFF6">
            <w:pPr>
              <w:pStyle w:val="6"/>
              <w:spacing w:before="70" w:line="142" w:lineRule="auto"/>
              <w:ind w:left="281"/>
            </w:pPr>
            <w:r>
              <w:fldChar w:fldCharType="begin"/>
            </w:r>
            <w:r>
              <w:instrText xml:space="preserve"> HYPERLINK "mailto:1628496704@qq.com/1487005758@qq.com"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q.com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665D12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62A8D842">
            <w:pPr>
              <w:spacing w:line="299" w:lineRule="auto"/>
              <w:rPr>
                <w:rFonts w:ascii="Arial"/>
                <w:sz w:val="21"/>
              </w:rPr>
            </w:pPr>
          </w:p>
          <w:p w14:paraId="4629AECE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196</w:t>
            </w:r>
          </w:p>
        </w:tc>
        <w:tc>
          <w:tcPr>
            <w:tcW w:w="1055" w:type="dxa"/>
            <w:vAlign w:val="top"/>
          </w:tcPr>
          <w:p w14:paraId="46C0D3F5">
            <w:pPr>
              <w:pStyle w:val="6"/>
              <w:spacing w:before="130" w:line="217" w:lineRule="auto"/>
              <w:ind w:left="33"/>
            </w:pPr>
            <w:r>
              <w:rPr>
                <w:b/>
                <w:bCs/>
                <w:spacing w:val="1"/>
              </w:rPr>
              <w:t>贵州航天朝阳</w:t>
            </w:r>
          </w:p>
          <w:p w14:paraId="51FE7426">
            <w:pPr>
              <w:pStyle w:val="6"/>
              <w:spacing w:before="13" w:line="217" w:lineRule="auto"/>
              <w:ind w:left="29"/>
            </w:pPr>
            <w:r>
              <w:rPr>
                <w:b/>
                <w:bCs/>
                <w:spacing w:val="2"/>
              </w:rPr>
              <w:t>科技有限责任</w:t>
            </w:r>
          </w:p>
          <w:p w14:paraId="13EAE502">
            <w:pPr>
              <w:pStyle w:val="6"/>
              <w:spacing w:before="12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320D07ED">
            <w:pPr>
              <w:spacing w:line="278" w:lineRule="auto"/>
              <w:rPr>
                <w:rFonts w:ascii="Arial"/>
                <w:sz w:val="21"/>
              </w:rPr>
            </w:pPr>
          </w:p>
          <w:p w14:paraId="515F6060">
            <w:pPr>
              <w:pStyle w:val="6"/>
              <w:spacing w:before="52" w:line="217" w:lineRule="auto"/>
              <w:ind w:left="322"/>
            </w:pPr>
            <w:r>
              <w:rPr>
                <w:b/>
                <w:bCs/>
                <w:spacing w:val="-2"/>
              </w:rPr>
              <w:t>工艺师</w:t>
            </w:r>
          </w:p>
        </w:tc>
        <w:tc>
          <w:tcPr>
            <w:tcW w:w="3148" w:type="dxa"/>
            <w:vAlign w:val="top"/>
          </w:tcPr>
          <w:p w14:paraId="2AF19E77">
            <w:pPr>
              <w:pStyle w:val="6"/>
              <w:spacing w:before="29" w:line="216" w:lineRule="auto"/>
              <w:ind w:left="92"/>
            </w:pPr>
            <w:r>
              <w:rPr>
                <w:b/>
                <w:bCs/>
                <w:spacing w:val="2"/>
              </w:rPr>
              <w:t>1.负责编制工艺文件，及时处理现场技术</w:t>
            </w:r>
          </w:p>
          <w:p w14:paraId="478E5206">
            <w:pPr>
              <w:pStyle w:val="6"/>
              <w:spacing w:before="14" w:line="217" w:lineRule="auto"/>
              <w:ind w:left="1347"/>
            </w:pPr>
            <w:r>
              <w:rPr>
                <w:b/>
                <w:bCs/>
                <w:spacing w:val="-8"/>
              </w:rPr>
              <w:t>问题；</w:t>
            </w:r>
          </w:p>
          <w:p w14:paraId="2564A88C">
            <w:pPr>
              <w:pStyle w:val="6"/>
              <w:spacing w:before="12" w:line="215" w:lineRule="auto"/>
              <w:ind w:left="89"/>
            </w:pPr>
            <w:r>
              <w:rPr>
                <w:b/>
                <w:bCs/>
                <w:spacing w:val="3"/>
              </w:rPr>
              <w:t>2.负责开展新工艺、新材料的应用，开展</w:t>
            </w:r>
          </w:p>
          <w:p w14:paraId="3ADF8EF9">
            <w:pPr>
              <w:pStyle w:val="6"/>
              <w:spacing w:before="15" w:line="176" w:lineRule="auto"/>
              <w:ind w:left="751"/>
            </w:pPr>
            <w:r>
              <w:rPr>
                <w:b/>
                <w:bCs/>
                <w:spacing w:val="2"/>
              </w:rPr>
              <w:t>工艺攻关和技术研究。</w:t>
            </w:r>
          </w:p>
        </w:tc>
        <w:tc>
          <w:tcPr>
            <w:tcW w:w="520" w:type="dxa"/>
            <w:vAlign w:val="top"/>
          </w:tcPr>
          <w:p w14:paraId="5588A3C8">
            <w:pPr>
              <w:spacing w:line="299" w:lineRule="auto"/>
              <w:rPr>
                <w:rFonts w:ascii="Arial"/>
                <w:sz w:val="21"/>
              </w:rPr>
            </w:pPr>
          </w:p>
          <w:p w14:paraId="2E095D19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2E7289C9">
            <w:pPr>
              <w:spacing w:line="278" w:lineRule="auto"/>
              <w:rPr>
                <w:rFonts w:ascii="Arial"/>
                <w:sz w:val="21"/>
              </w:rPr>
            </w:pPr>
          </w:p>
          <w:p w14:paraId="72D021CB">
            <w:pPr>
              <w:pStyle w:val="6"/>
              <w:spacing w:before="52" w:line="216" w:lineRule="auto"/>
              <w:ind w:left="176"/>
            </w:pPr>
            <w:r>
              <w:rPr>
                <w:b/>
                <w:bCs/>
                <w:spacing w:val="2"/>
              </w:rPr>
              <w:t>机械设计类专业</w:t>
            </w:r>
          </w:p>
        </w:tc>
        <w:tc>
          <w:tcPr>
            <w:tcW w:w="769" w:type="dxa"/>
            <w:vAlign w:val="top"/>
          </w:tcPr>
          <w:p w14:paraId="0985883B">
            <w:pPr>
              <w:pStyle w:val="6"/>
              <w:spacing w:before="231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7EF148D">
            <w:pPr>
              <w:pStyle w:val="6"/>
              <w:spacing w:before="230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10-12w/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5A43ED8A">
            <w:pPr>
              <w:pStyle w:val="6"/>
              <w:spacing w:before="231" w:line="218" w:lineRule="auto"/>
              <w:ind w:left="62"/>
            </w:pPr>
            <w:r>
              <w:rPr>
                <w:b/>
                <w:bCs/>
                <w:spacing w:val="2"/>
              </w:rPr>
              <w:t>八险一金，安家费、包食宿、</w:t>
            </w:r>
          </w:p>
          <w:p w14:paraId="0B583895">
            <w:pPr>
              <w:pStyle w:val="6"/>
              <w:spacing w:before="12" w:line="215" w:lineRule="auto"/>
              <w:ind w:left="395"/>
            </w:pPr>
            <w:r>
              <w:rPr>
                <w:b/>
                <w:bCs/>
                <w:spacing w:val="4"/>
              </w:rPr>
              <w:t>法定节假日及节日费</w:t>
            </w:r>
          </w:p>
        </w:tc>
        <w:tc>
          <w:tcPr>
            <w:tcW w:w="753" w:type="dxa"/>
            <w:vAlign w:val="top"/>
          </w:tcPr>
          <w:p w14:paraId="0125095A">
            <w:pPr>
              <w:spacing w:line="278" w:lineRule="auto"/>
              <w:rPr>
                <w:rFonts w:ascii="Arial"/>
                <w:sz w:val="21"/>
              </w:rPr>
            </w:pPr>
          </w:p>
          <w:p w14:paraId="1C4AB755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7230DC73">
            <w:pPr>
              <w:spacing w:line="278" w:lineRule="auto"/>
              <w:rPr>
                <w:rFonts w:ascii="Arial"/>
                <w:sz w:val="21"/>
              </w:rPr>
            </w:pPr>
          </w:p>
          <w:p w14:paraId="20F377FC">
            <w:pPr>
              <w:pStyle w:val="6"/>
              <w:spacing w:before="52" w:line="218" w:lineRule="auto"/>
              <w:ind w:left="70"/>
            </w:pPr>
            <w:r>
              <w:rPr>
                <w:b/>
                <w:bCs/>
              </w:rPr>
              <w:t>余明西</w:t>
            </w:r>
          </w:p>
        </w:tc>
        <w:tc>
          <w:tcPr>
            <w:tcW w:w="1347" w:type="dxa"/>
            <w:vAlign w:val="top"/>
          </w:tcPr>
          <w:p w14:paraId="4B861EB8">
            <w:pPr>
              <w:spacing w:line="299" w:lineRule="auto"/>
              <w:rPr>
                <w:rFonts w:ascii="Arial"/>
                <w:sz w:val="21"/>
              </w:rPr>
            </w:pPr>
          </w:p>
          <w:p w14:paraId="39BAE0B9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0851-28617305</w:t>
            </w:r>
          </w:p>
        </w:tc>
        <w:tc>
          <w:tcPr>
            <w:tcW w:w="962" w:type="dxa"/>
            <w:vAlign w:val="top"/>
          </w:tcPr>
          <w:p w14:paraId="4B3C4853">
            <w:pPr>
              <w:pStyle w:val="6"/>
              <w:spacing w:before="50" w:line="181" w:lineRule="auto"/>
              <w:ind w:left="80"/>
            </w:pPr>
            <w:r>
              <w:drawing>
                <wp:anchor distT="0" distB="0" distL="0" distR="0" simplePos="0" relativeHeight="25176064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1270</wp:posOffset>
                  </wp:positionV>
                  <wp:extent cx="605155" cy="516890"/>
                  <wp:effectExtent l="0" t="0" r="0" b="0"/>
                  <wp:wrapNone/>
                  <wp:docPr id="184" name="IM 184">
                    <a:hlinkClick xmlns:a="http://schemas.openxmlformats.org/drawingml/2006/main" r:id="rId25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 184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"mailto:1628496704@qq.com/1487005758@qq.com"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1628496704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5C09A265">
            <w:pPr>
              <w:pStyle w:val="6"/>
              <w:spacing w:before="23" w:line="211" w:lineRule="auto"/>
              <w:ind w:left="68"/>
            </w:pPr>
            <w:r>
              <w:fldChar w:fldCharType="begin"/>
            </w:r>
            <w:r>
              <w:instrText xml:space="preserve"> HYPERLINK "mailto:1628496704@qq.com/1487005758@qq.com" </w:instrText>
            </w:r>
            <w:r>
              <w:fldChar w:fldCharType="separate"/>
            </w:r>
            <w:r>
              <w:rPr>
                <w:b/>
                <w:bCs/>
                <w:spacing w:val="3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3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spacing w:val="3"/>
                <w:u w:val="single" w:color="auto"/>
              </w:rPr>
              <w:t>/14</w:t>
            </w:r>
            <w:r>
              <w:rPr>
                <w:b/>
                <w:bCs/>
                <w:spacing w:val="3"/>
                <w:u w:val="single" w:color="auto"/>
              </w:rPr>
              <w:fldChar w:fldCharType="end"/>
            </w:r>
          </w:p>
          <w:p w14:paraId="24FA61F5">
            <w:pPr>
              <w:pStyle w:val="6"/>
              <w:spacing w:before="18" w:line="211" w:lineRule="auto"/>
              <w:ind w:left="78"/>
            </w:pPr>
            <w:r>
              <w:fldChar w:fldCharType="begin"/>
            </w:r>
            <w:r>
              <w:instrText xml:space="preserve"> HYPERLINK "mailto:1628496704@qq.com/1487005758@qq.com"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87005758@q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444C80F4">
            <w:pPr>
              <w:pStyle w:val="6"/>
              <w:spacing w:before="73" w:line="114" w:lineRule="auto"/>
              <w:ind w:left="281"/>
            </w:pPr>
            <w:r>
              <w:fldChar w:fldCharType="begin"/>
            </w:r>
            <w:r>
              <w:instrText xml:space="preserve"> HYPERLINK "mailto:1628496704@qq.com/1487005758@qq.com"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q.com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31B0AB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669" w:type="dxa"/>
            <w:vAlign w:val="top"/>
          </w:tcPr>
          <w:p w14:paraId="685BD389">
            <w:pPr>
              <w:spacing w:line="351" w:lineRule="auto"/>
              <w:rPr>
                <w:rFonts w:ascii="Arial"/>
                <w:sz w:val="21"/>
              </w:rPr>
            </w:pPr>
          </w:p>
          <w:p w14:paraId="28FE17E5">
            <w:pPr>
              <w:spacing w:line="352" w:lineRule="auto"/>
              <w:rPr>
                <w:rFonts w:ascii="Arial"/>
                <w:sz w:val="21"/>
              </w:rPr>
            </w:pPr>
          </w:p>
          <w:p w14:paraId="4CB0CAFB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197</w:t>
            </w:r>
          </w:p>
        </w:tc>
        <w:tc>
          <w:tcPr>
            <w:tcW w:w="1055" w:type="dxa"/>
            <w:vAlign w:val="top"/>
          </w:tcPr>
          <w:p w14:paraId="5D2B3853">
            <w:pPr>
              <w:spacing w:line="291" w:lineRule="auto"/>
              <w:rPr>
                <w:rFonts w:ascii="Arial"/>
                <w:sz w:val="21"/>
              </w:rPr>
            </w:pPr>
          </w:p>
          <w:p w14:paraId="7DA178A7">
            <w:pPr>
              <w:spacing w:line="291" w:lineRule="auto"/>
              <w:rPr>
                <w:rFonts w:ascii="Arial"/>
                <w:sz w:val="21"/>
              </w:rPr>
            </w:pPr>
          </w:p>
          <w:p w14:paraId="1AD43DCC">
            <w:pPr>
              <w:pStyle w:val="6"/>
              <w:spacing w:before="52" w:line="225" w:lineRule="auto"/>
              <w:ind w:left="34" w:right="26" w:hanging="1"/>
            </w:pPr>
            <w:r>
              <w:rPr>
                <w:b/>
                <w:bCs/>
                <w:spacing w:val="1"/>
              </w:rPr>
              <w:t>贵州航天精工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制造有限公司</w:t>
            </w:r>
          </w:p>
        </w:tc>
        <w:tc>
          <w:tcPr>
            <w:tcW w:w="1134" w:type="dxa"/>
            <w:vAlign w:val="top"/>
          </w:tcPr>
          <w:p w14:paraId="608BAB7C">
            <w:pPr>
              <w:spacing w:line="341" w:lineRule="auto"/>
              <w:rPr>
                <w:rFonts w:ascii="Arial"/>
                <w:sz w:val="21"/>
              </w:rPr>
            </w:pPr>
          </w:p>
          <w:p w14:paraId="4526B34B">
            <w:pPr>
              <w:spacing w:line="342" w:lineRule="auto"/>
              <w:rPr>
                <w:rFonts w:ascii="Arial"/>
                <w:sz w:val="21"/>
              </w:rPr>
            </w:pPr>
          </w:p>
          <w:p w14:paraId="6AC9DB4F">
            <w:pPr>
              <w:pStyle w:val="6"/>
              <w:spacing w:before="52" w:line="217" w:lineRule="auto"/>
              <w:ind w:left="149"/>
            </w:pPr>
            <w:r>
              <w:rPr>
                <w:b/>
                <w:bCs/>
                <w:spacing w:val="2"/>
              </w:rPr>
              <w:t>研发工程师</w:t>
            </w:r>
          </w:p>
        </w:tc>
        <w:tc>
          <w:tcPr>
            <w:tcW w:w="3148" w:type="dxa"/>
            <w:vAlign w:val="top"/>
          </w:tcPr>
          <w:p w14:paraId="0EDA581D">
            <w:pPr>
              <w:pStyle w:val="6"/>
              <w:spacing w:before="36" w:line="216" w:lineRule="auto"/>
              <w:ind w:left="90"/>
            </w:pPr>
            <w:r>
              <w:rPr>
                <w:b/>
                <w:bCs/>
                <w:spacing w:val="3"/>
              </w:rPr>
              <w:t>1、计算机应用熟练，熟练掌握</w:t>
            </w:r>
            <w:r>
              <w:rPr>
                <w:b/>
                <w:bCs/>
              </w:rPr>
              <w:t>AutoCAD</w:t>
            </w:r>
            <w:r>
              <w:rPr>
                <w:b/>
                <w:bCs/>
                <w:spacing w:val="3"/>
              </w:rPr>
              <w:t>、</w:t>
            </w:r>
          </w:p>
          <w:p w14:paraId="36DC6BDF">
            <w:pPr>
              <w:pStyle w:val="6"/>
              <w:spacing w:before="13" w:line="217" w:lineRule="auto"/>
              <w:ind w:left="1244"/>
            </w:pPr>
            <w:r>
              <w:rPr>
                <w:b/>
                <w:bCs/>
                <w:spacing w:val="-1"/>
              </w:rPr>
              <w:t>UG软件；</w:t>
            </w:r>
          </w:p>
          <w:p w14:paraId="0AB6F3C3">
            <w:pPr>
              <w:pStyle w:val="6"/>
              <w:spacing w:before="13" w:line="217" w:lineRule="auto"/>
              <w:ind w:left="293"/>
            </w:pPr>
            <w:r>
              <w:rPr>
                <w:b/>
                <w:bCs/>
                <w:spacing w:val="3"/>
              </w:rPr>
              <w:t>2、熟练应用</w:t>
            </w:r>
            <w:r>
              <w:rPr>
                <w:b/>
                <w:bCs/>
              </w:rPr>
              <w:t>Office</w:t>
            </w:r>
            <w:r>
              <w:rPr>
                <w:b/>
                <w:bCs/>
                <w:spacing w:val="3"/>
              </w:rPr>
              <w:t>系列办公软件；</w:t>
            </w:r>
          </w:p>
          <w:p w14:paraId="60065640">
            <w:pPr>
              <w:pStyle w:val="6"/>
              <w:spacing w:before="11" w:line="216" w:lineRule="auto"/>
              <w:ind w:left="93"/>
            </w:pPr>
            <w:r>
              <w:rPr>
                <w:b/>
                <w:bCs/>
                <w:spacing w:val="3"/>
              </w:rPr>
              <w:t>3、</w:t>
            </w:r>
            <w:r>
              <w:rPr>
                <w:b/>
                <w:bCs/>
              </w:rPr>
              <w:t>CET</w:t>
            </w:r>
            <w:r>
              <w:rPr>
                <w:b/>
                <w:bCs/>
                <w:spacing w:val="3"/>
              </w:rPr>
              <w:t>-4，具有良好的英文阅读与沟通能</w:t>
            </w:r>
          </w:p>
          <w:p w14:paraId="56CFC68C">
            <w:pPr>
              <w:pStyle w:val="6"/>
              <w:spacing w:before="14" w:line="217" w:lineRule="auto"/>
              <w:ind w:left="1416"/>
            </w:pPr>
            <w:r>
              <w:rPr>
                <w:b/>
                <w:bCs/>
                <w:spacing w:val="-7"/>
              </w:rPr>
              <w:t>力；</w:t>
            </w:r>
          </w:p>
          <w:p w14:paraId="77422EAE">
            <w:pPr>
              <w:pStyle w:val="6"/>
              <w:spacing w:before="12" w:line="218" w:lineRule="auto"/>
              <w:jc w:val="right"/>
            </w:pPr>
            <w:r>
              <w:rPr>
                <w:b/>
                <w:bCs/>
              </w:rPr>
              <w:t>4、具有独特创新思维和解决问题能力，</w:t>
            </w:r>
            <w:r>
              <w:rPr>
                <w:spacing w:val="-18"/>
              </w:rPr>
              <w:t xml:space="preserve"> </w:t>
            </w:r>
            <w:r>
              <w:rPr>
                <w:b/>
                <w:bCs/>
              </w:rPr>
              <w:t>良</w:t>
            </w:r>
          </w:p>
          <w:p w14:paraId="529FB6BF">
            <w:pPr>
              <w:pStyle w:val="6"/>
              <w:spacing w:before="15" w:line="205" w:lineRule="auto"/>
              <w:ind w:left="1341" w:right="72" w:hanging="1257"/>
            </w:pPr>
            <w:r>
              <w:rPr>
                <w:b/>
                <w:bCs/>
                <w:spacing w:val="1"/>
              </w:rPr>
              <w:t>好的分析能力、个人工作能力、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1"/>
              </w:rPr>
              <w:t>团队协作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能力。</w:t>
            </w:r>
          </w:p>
        </w:tc>
        <w:tc>
          <w:tcPr>
            <w:tcW w:w="520" w:type="dxa"/>
            <w:vAlign w:val="top"/>
          </w:tcPr>
          <w:p w14:paraId="51460160">
            <w:pPr>
              <w:spacing w:line="351" w:lineRule="auto"/>
              <w:rPr>
                <w:rFonts w:ascii="Arial"/>
                <w:sz w:val="21"/>
              </w:rPr>
            </w:pPr>
          </w:p>
          <w:p w14:paraId="5104C19A">
            <w:pPr>
              <w:spacing w:line="352" w:lineRule="auto"/>
              <w:rPr>
                <w:rFonts w:ascii="Arial"/>
                <w:sz w:val="21"/>
              </w:rPr>
            </w:pPr>
          </w:p>
          <w:p w14:paraId="49F5C4BB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6763C9AC">
            <w:pPr>
              <w:spacing w:line="291" w:lineRule="auto"/>
              <w:rPr>
                <w:rFonts w:ascii="Arial"/>
                <w:sz w:val="21"/>
              </w:rPr>
            </w:pPr>
          </w:p>
          <w:p w14:paraId="7B5B7301">
            <w:pPr>
              <w:spacing w:line="291" w:lineRule="auto"/>
              <w:rPr>
                <w:rFonts w:ascii="Arial"/>
                <w:sz w:val="21"/>
              </w:rPr>
            </w:pPr>
          </w:p>
          <w:p w14:paraId="387B9330">
            <w:pPr>
              <w:pStyle w:val="6"/>
              <w:spacing w:before="52" w:line="225" w:lineRule="auto"/>
              <w:ind w:left="100" w:right="75" w:hanging="8"/>
            </w:pPr>
            <w:r>
              <w:rPr>
                <w:b/>
                <w:bCs/>
                <w:spacing w:val="3"/>
              </w:rPr>
              <w:t>机械制造、材料成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型等相关方面专业</w:t>
            </w:r>
          </w:p>
        </w:tc>
        <w:tc>
          <w:tcPr>
            <w:tcW w:w="769" w:type="dxa"/>
            <w:vAlign w:val="top"/>
          </w:tcPr>
          <w:p w14:paraId="279B63CC">
            <w:pPr>
              <w:spacing w:line="291" w:lineRule="auto"/>
              <w:rPr>
                <w:rFonts w:ascii="Arial"/>
                <w:sz w:val="21"/>
              </w:rPr>
            </w:pPr>
          </w:p>
          <w:p w14:paraId="5A729180">
            <w:pPr>
              <w:spacing w:line="291" w:lineRule="auto"/>
              <w:rPr>
                <w:rFonts w:ascii="Arial"/>
                <w:sz w:val="21"/>
              </w:rPr>
            </w:pPr>
          </w:p>
          <w:p w14:paraId="7413C47C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5D27E34">
            <w:pPr>
              <w:spacing w:line="341" w:lineRule="auto"/>
              <w:rPr>
                <w:rFonts w:ascii="Arial"/>
                <w:sz w:val="21"/>
              </w:rPr>
            </w:pPr>
          </w:p>
          <w:p w14:paraId="6B7859D5">
            <w:pPr>
              <w:spacing w:line="341" w:lineRule="auto"/>
              <w:rPr>
                <w:rFonts w:ascii="Arial"/>
                <w:sz w:val="21"/>
              </w:rPr>
            </w:pPr>
          </w:p>
          <w:p w14:paraId="577FCC50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8-15k</w:t>
            </w:r>
          </w:p>
        </w:tc>
        <w:tc>
          <w:tcPr>
            <w:tcW w:w="2254" w:type="dxa"/>
            <w:vAlign w:val="top"/>
          </w:tcPr>
          <w:p w14:paraId="7E266198">
            <w:pPr>
              <w:pStyle w:val="6"/>
              <w:spacing w:before="237" w:line="214" w:lineRule="auto"/>
              <w:ind w:left="66"/>
            </w:pPr>
            <w:r>
              <w:rPr>
                <w:b/>
                <w:bCs/>
                <w:spacing w:val="1"/>
              </w:rPr>
              <w:t>1、硕士研究生年薪12-18万，</w:t>
            </w:r>
          </w:p>
          <w:p w14:paraId="78140CF7">
            <w:pPr>
              <w:pStyle w:val="6"/>
              <w:spacing w:before="16" w:line="216" w:lineRule="auto"/>
              <w:ind w:left="434"/>
            </w:pPr>
            <w:r>
              <w:rPr>
                <w:b/>
                <w:bCs/>
                <w:spacing w:val="1"/>
              </w:rPr>
              <w:t>安家补贴12-17万。</w:t>
            </w:r>
          </w:p>
          <w:p w14:paraId="53A82EF1">
            <w:pPr>
              <w:pStyle w:val="6"/>
              <w:spacing w:before="11" w:line="216" w:lineRule="auto"/>
              <w:ind w:left="65"/>
            </w:pPr>
            <w:r>
              <w:rPr>
                <w:b/>
                <w:bCs/>
                <w:spacing w:val="-1"/>
              </w:rPr>
              <w:t>2、五险二金（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1"/>
              </w:rPr>
              <w:t>社会保险+公积</w:t>
            </w:r>
          </w:p>
          <w:p w14:paraId="593C2B58">
            <w:pPr>
              <w:pStyle w:val="6"/>
              <w:spacing w:before="15" w:line="217" w:lineRule="auto"/>
              <w:ind w:left="516"/>
            </w:pPr>
            <w:r>
              <w:rPr>
                <w:b/>
                <w:bCs/>
                <w:spacing w:val="1"/>
              </w:rPr>
              <w:t>金+企业年金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8"/>
              </w:rPr>
              <w:t>），</w:t>
            </w:r>
          </w:p>
          <w:p w14:paraId="41D0F179">
            <w:pPr>
              <w:pStyle w:val="6"/>
              <w:spacing w:before="12" w:line="216" w:lineRule="auto"/>
              <w:ind w:left="65"/>
            </w:pPr>
            <w:r>
              <w:rPr>
                <w:b/>
                <w:bCs/>
                <w:spacing w:val="-1"/>
              </w:rPr>
              <w:t>商业保险（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-1"/>
              </w:rPr>
              <w:t>重疾、补充医疗，</w:t>
            </w:r>
          </w:p>
          <w:p w14:paraId="16846E75">
            <w:pPr>
              <w:pStyle w:val="6"/>
              <w:spacing w:before="14" w:line="218" w:lineRule="auto"/>
              <w:ind w:left="649"/>
            </w:pPr>
            <w:r>
              <w:rPr>
                <w:b/>
                <w:bCs/>
                <w:spacing w:val="4"/>
              </w:rPr>
              <w:t>意外伤害险）</w:t>
            </w:r>
          </w:p>
        </w:tc>
        <w:tc>
          <w:tcPr>
            <w:tcW w:w="753" w:type="dxa"/>
            <w:vAlign w:val="top"/>
          </w:tcPr>
          <w:p w14:paraId="0AD42B3F">
            <w:pPr>
              <w:spacing w:line="341" w:lineRule="auto"/>
              <w:rPr>
                <w:rFonts w:ascii="Arial"/>
                <w:sz w:val="21"/>
              </w:rPr>
            </w:pPr>
          </w:p>
          <w:p w14:paraId="7380DAFC">
            <w:pPr>
              <w:spacing w:line="341" w:lineRule="auto"/>
              <w:rPr>
                <w:rFonts w:ascii="Arial"/>
                <w:sz w:val="21"/>
              </w:rPr>
            </w:pPr>
          </w:p>
          <w:p w14:paraId="2BBE4379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2C293045">
            <w:pPr>
              <w:spacing w:line="341" w:lineRule="auto"/>
              <w:rPr>
                <w:rFonts w:ascii="Arial"/>
                <w:sz w:val="21"/>
              </w:rPr>
            </w:pPr>
          </w:p>
          <w:p w14:paraId="747880BA">
            <w:pPr>
              <w:spacing w:line="342" w:lineRule="auto"/>
              <w:rPr>
                <w:rFonts w:ascii="Arial"/>
                <w:sz w:val="21"/>
              </w:rPr>
            </w:pPr>
          </w:p>
          <w:p w14:paraId="1B9D7002">
            <w:pPr>
              <w:pStyle w:val="6"/>
              <w:spacing w:before="52" w:line="217" w:lineRule="auto"/>
              <w:ind w:left="78"/>
            </w:pPr>
            <w:r>
              <w:rPr>
                <w:b/>
                <w:bCs/>
                <w:spacing w:val="-3"/>
              </w:rPr>
              <w:t>雷宁静</w:t>
            </w:r>
          </w:p>
        </w:tc>
        <w:tc>
          <w:tcPr>
            <w:tcW w:w="1347" w:type="dxa"/>
            <w:vAlign w:val="top"/>
          </w:tcPr>
          <w:p w14:paraId="123E7B86">
            <w:pPr>
              <w:spacing w:line="351" w:lineRule="auto"/>
              <w:rPr>
                <w:rFonts w:ascii="Arial"/>
                <w:sz w:val="21"/>
              </w:rPr>
            </w:pPr>
          </w:p>
          <w:p w14:paraId="2702EB1D">
            <w:pPr>
              <w:spacing w:line="352" w:lineRule="auto"/>
              <w:rPr>
                <w:rFonts w:ascii="Arial"/>
                <w:sz w:val="21"/>
              </w:rPr>
            </w:pPr>
          </w:p>
          <w:p w14:paraId="1E1D4835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18798674475</w:t>
            </w:r>
          </w:p>
        </w:tc>
        <w:tc>
          <w:tcPr>
            <w:tcW w:w="962" w:type="dxa"/>
            <w:vAlign w:val="top"/>
          </w:tcPr>
          <w:p w14:paraId="0F917A6D">
            <w:pPr>
              <w:spacing w:line="291" w:lineRule="auto"/>
              <w:rPr>
                <w:rFonts w:ascii="Arial"/>
                <w:sz w:val="21"/>
              </w:rPr>
            </w:pPr>
          </w:p>
          <w:p w14:paraId="48209CCE">
            <w:pPr>
              <w:spacing w:line="291" w:lineRule="auto"/>
              <w:rPr>
                <w:rFonts w:ascii="Arial"/>
                <w:sz w:val="21"/>
              </w:rPr>
            </w:pPr>
          </w:p>
          <w:p w14:paraId="015969EC">
            <w:pPr>
              <w:pStyle w:val="6"/>
              <w:spacing w:before="52" w:line="234" w:lineRule="auto"/>
              <w:ind w:left="211" w:right="46" w:hanging="137"/>
            </w:pPr>
            <w:r>
              <w:drawing>
                <wp:anchor distT="0" distB="0" distL="0" distR="0" simplePos="0" relativeHeight="25175961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-368935</wp:posOffset>
                  </wp:positionV>
                  <wp:extent cx="605155" cy="1033145"/>
                  <wp:effectExtent l="0" t="0" r="0" b="0"/>
                  <wp:wrapNone/>
                  <wp:docPr id="186" name="IM 186">
                    <a:hlinkClick xmlns:a="http://schemas.openxmlformats.org/drawingml/2006/main" r:id="rId25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 186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"mailto:gzhtjgzp@sina.com"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gzhtjgzp</w:t>
            </w:r>
            <w:r>
              <w:rPr>
                <w:b/>
                <w:bCs/>
                <w:spacing w:val="4"/>
                <w:u w:val="single" w:color="auto"/>
              </w:rPr>
              <w:t>@s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"mailto:gzhtjgzp@sina.com" </w:instrText>
            </w:r>
            <w:r>
              <w:fldChar w:fldCharType="separate"/>
            </w:r>
            <w:r>
              <w:rPr>
                <w:b/>
                <w:bCs/>
                <w:spacing w:val="-2"/>
                <w:u w:val="single" w:color="auto"/>
              </w:rPr>
              <w:t>ina.com</w:t>
            </w:r>
            <w:r>
              <w:rPr>
                <w:b/>
                <w:bCs/>
                <w:spacing w:val="-2"/>
                <w:u w:val="single" w:color="auto"/>
              </w:rPr>
              <w:fldChar w:fldCharType="end"/>
            </w:r>
          </w:p>
        </w:tc>
      </w:tr>
      <w:tr w14:paraId="301BA2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9" w:hRule="atLeast"/>
        </w:trPr>
        <w:tc>
          <w:tcPr>
            <w:tcW w:w="669" w:type="dxa"/>
            <w:vAlign w:val="top"/>
          </w:tcPr>
          <w:p w14:paraId="38486D36">
            <w:pPr>
              <w:spacing w:line="353" w:lineRule="auto"/>
              <w:rPr>
                <w:rFonts w:ascii="Arial"/>
                <w:sz w:val="21"/>
              </w:rPr>
            </w:pPr>
          </w:p>
          <w:p w14:paraId="589C04D3">
            <w:pPr>
              <w:spacing w:line="353" w:lineRule="auto"/>
              <w:rPr>
                <w:rFonts w:ascii="Arial"/>
                <w:sz w:val="21"/>
              </w:rPr>
            </w:pPr>
          </w:p>
          <w:p w14:paraId="1D381D51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198</w:t>
            </w:r>
          </w:p>
        </w:tc>
        <w:tc>
          <w:tcPr>
            <w:tcW w:w="1055" w:type="dxa"/>
            <w:vAlign w:val="top"/>
          </w:tcPr>
          <w:p w14:paraId="3AE04721">
            <w:pPr>
              <w:spacing w:line="292" w:lineRule="auto"/>
              <w:rPr>
                <w:rFonts w:ascii="Arial"/>
                <w:sz w:val="21"/>
              </w:rPr>
            </w:pPr>
          </w:p>
          <w:p w14:paraId="3A278F15">
            <w:pPr>
              <w:spacing w:line="293" w:lineRule="auto"/>
              <w:rPr>
                <w:rFonts w:ascii="Arial"/>
                <w:sz w:val="21"/>
              </w:rPr>
            </w:pPr>
          </w:p>
          <w:p w14:paraId="31B50CF1">
            <w:pPr>
              <w:pStyle w:val="6"/>
              <w:spacing w:before="52" w:line="225" w:lineRule="auto"/>
              <w:ind w:left="34" w:right="26" w:hanging="1"/>
            </w:pPr>
            <w:r>
              <w:rPr>
                <w:b/>
                <w:bCs/>
                <w:spacing w:val="1"/>
              </w:rPr>
              <w:t>贵州航天精工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制造有限公司</w:t>
            </w:r>
          </w:p>
        </w:tc>
        <w:tc>
          <w:tcPr>
            <w:tcW w:w="1134" w:type="dxa"/>
            <w:vAlign w:val="top"/>
          </w:tcPr>
          <w:p w14:paraId="62A88FD8">
            <w:pPr>
              <w:spacing w:line="342" w:lineRule="auto"/>
              <w:rPr>
                <w:rFonts w:ascii="Arial"/>
                <w:sz w:val="21"/>
              </w:rPr>
            </w:pPr>
          </w:p>
          <w:p w14:paraId="01CCE98B">
            <w:pPr>
              <w:spacing w:line="343" w:lineRule="auto"/>
              <w:rPr>
                <w:rFonts w:ascii="Arial"/>
                <w:sz w:val="21"/>
              </w:rPr>
            </w:pPr>
          </w:p>
          <w:p w14:paraId="3DC1F3BE">
            <w:pPr>
              <w:pStyle w:val="6"/>
              <w:spacing w:before="52" w:line="216" w:lineRule="auto"/>
              <w:ind w:left="152"/>
            </w:pPr>
            <w:r>
              <w:rPr>
                <w:b/>
                <w:bCs/>
                <w:spacing w:val="2"/>
              </w:rPr>
              <w:t>机械工程师</w:t>
            </w:r>
          </w:p>
        </w:tc>
        <w:tc>
          <w:tcPr>
            <w:tcW w:w="3148" w:type="dxa"/>
            <w:vAlign w:val="top"/>
          </w:tcPr>
          <w:p w14:paraId="1FAF8D72">
            <w:pPr>
              <w:pStyle w:val="6"/>
              <w:spacing w:before="140" w:line="215" w:lineRule="auto"/>
              <w:ind w:left="51"/>
            </w:pPr>
            <w:r>
              <w:rPr>
                <w:b/>
                <w:bCs/>
                <w:spacing w:val="2"/>
              </w:rPr>
              <w:t>1、具备机械、材料或精密加工相关知识；</w:t>
            </w:r>
          </w:p>
          <w:p w14:paraId="119183EB">
            <w:pPr>
              <w:pStyle w:val="6"/>
              <w:spacing w:before="15" w:line="216" w:lineRule="auto"/>
              <w:ind w:left="87"/>
            </w:pPr>
            <w:r>
              <w:rPr>
                <w:b/>
                <w:bCs/>
                <w:spacing w:val="3"/>
              </w:rPr>
              <w:t>2、计算机应用熟练，熟练掌握</w:t>
            </w:r>
            <w:r>
              <w:rPr>
                <w:b/>
                <w:bCs/>
              </w:rPr>
              <w:t>AutoCAD</w:t>
            </w:r>
            <w:r>
              <w:rPr>
                <w:b/>
                <w:bCs/>
                <w:spacing w:val="3"/>
              </w:rPr>
              <w:t>、</w:t>
            </w:r>
          </w:p>
          <w:p w14:paraId="411B448F">
            <w:pPr>
              <w:pStyle w:val="6"/>
              <w:spacing w:before="11" w:line="217" w:lineRule="auto"/>
              <w:ind w:left="1244"/>
            </w:pPr>
            <w:r>
              <w:rPr>
                <w:b/>
                <w:bCs/>
                <w:spacing w:val="-1"/>
              </w:rPr>
              <w:t>UG软件；</w:t>
            </w:r>
          </w:p>
          <w:p w14:paraId="78DEB391">
            <w:pPr>
              <w:pStyle w:val="6"/>
              <w:spacing w:before="13" w:line="217" w:lineRule="auto"/>
              <w:ind w:left="299"/>
            </w:pPr>
            <w:r>
              <w:rPr>
                <w:b/>
                <w:bCs/>
                <w:spacing w:val="2"/>
              </w:rPr>
              <w:t>3、熟练应用</w:t>
            </w:r>
            <w:r>
              <w:rPr>
                <w:b/>
                <w:bCs/>
              </w:rPr>
              <w:t>Office</w:t>
            </w:r>
            <w:r>
              <w:rPr>
                <w:b/>
                <w:bCs/>
                <w:spacing w:val="2"/>
              </w:rPr>
              <w:t>系列办公软件；</w:t>
            </w:r>
          </w:p>
          <w:p w14:paraId="438BBFB2">
            <w:pPr>
              <w:pStyle w:val="6"/>
              <w:spacing w:before="12" w:line="224" w:lineRule="auto"/>
              <w:ind w:left="84" w:right="30" w:hanging="37"/>
            </w:pPr>
            <w:r>
              <w:rPr>
                <w:b/>
                <w:bCs/>
              </w:rPr>
              <w:t>4、具有独特创新思维和解决问题能力，</w:t>
            </w:r>
            <w:r>
              <w:rPr>
                <w:spacing w:val="-18"/>
              </w:rPr>
              <w:t xml:space="preserve"> </w:t>
            </w:r>
            <w:r>
              <w:rPr>
                <w:b/>
                <w:bCs/>
              </w:rPr>
              <w:t>良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好的分析能力、个人工作能力、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1"/>
              </w:rPr>
              <w:t>团队协作</w:t>
            </w:r>
          </w:p>
          <w:p w14:paraId="7BEC8FB1">
            <w:pPr>
              <w:pStyle w:val="6"/>
              <w:spacing w:before="13" w:line="216" w:lineRule="auto"/>
              <w:ind w:left="1342"/>
            </w:pPr>
            <w:r>
              <w:rPr>
                <w:b/>
                <w:bCs/>
                <w:spacing w:val="-7"/>
              </w:rPr>
              <w:t>能力。</w:t>
            </w:r>
          </w:p>
        </w:tc>
        <w:tc>
          <w:tcPr>
            <w:tcW w:w="520" w:type="dxa"/>
            <w:vAlign w:val="top"/>
          </w:tcPr>
          <w:p w14:paraId="072108C7">
            <w:pPr>
              <w:spacing w:line="353" w:lineRule="auto"/>
              <w:rPr>
                <w:rFonts w:ascii="Arial"/>
                <w:sz w:val="21"/>
              </w:rPr>
            </w:pPr>
          </w:p>
          <w:p w14:paraId="2C2378C8">
            <w:pPr>
              <w:spacing w:line="353" w:lineRule="auto"/>
              <w:rPr>
                <w:rFonts w:ascii="Arial"/>
                <w:sz w:val="21"/>
              </w:rPr>
            </w:pPr>
          </w:p>
          <w:p w14:paraId="4EBFB044">
            <w:pPr>
              <w:pStyle w:val="6"/>
              <w:spacing w:before="52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47B98AA8">
            <w:pPr>
              <w:spacing w:line="292" w:lineRule="auto"/>
              <w:rPr>
                <w:rFonts w:ascii="Arial"/>
                <w:sz w:val="21"/>
              </w:rPr>
            </w:pPr>
          </w:p>
          <w:p w14:paraId="69FD5201">
            <w:pPr>
              <w:spacing w:line="293" w:lineRule="auto"/>
              <w:rPr>
                <w:rFonts w:ascii="Arial"/>
                <w:sz w:val="21"/>
              </w:rPr>
            </w:pPr>
          </w:p>
          <w:p w14:paraId="4B99C42E">
            <w:pPr>
              <w:pStyle w:val="6"/>
              <w:spacing w:before="52" w:line="225" w:lineRule="auto"/>
              <w:ind w:left="100" w:right="75" w:hanging="8"/>
            </w:pPr>
            <w:r>
              <w:rPr>
                <w:b/>
                <w:bCs/>
                <w:spacing w:val="3"/>
              </w:rPr>
              <w:t>机械制造、材料成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型等相关方面专业</w:t>
            </w:r>
          </w:p>
        </w:tc>
        <w:tc>
          <w:tcPr>
            <w:tcW w:w="769" w:type="dxa"/>
            <w:vAlign w:val="top"/>
          </w:tcPr>
          <w:p w14:paraId="64A220C8">
            <w:pPr>
              <w:spacing w:line="292" w:lineRule="auto"/>
              <w:rPr>
                <w:rFonts w:ascii="Arial"/>
                <w:sz w:val="21"/>
              </w:rPr>
            </w:pPr>
          </w:p>
          <w:p w14:paraId="07129D38">
            <w:pPr>
              <w:spacing w:line="293" w:lineRule="auto"/>
              <w:rPr>
                <w:rFonts w:ascii="Arial"/>
                <w:sz w:val="21"/>
              </w:rPr>
            </w:pPr>
          </w:p>
          <w:p w14:paraId="6A73DBDD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A078D90">
            <w:pPr>
              <w:spacing w:line="342" w:lineRule="auto"/>
              <w:rPr>
                <w:rFonts w:ascii="Arial"/>
                <w:sz w:val="21"/>
              </w:rPr>
            </w:pPr>
          </w:p>
          <w:p w14:paraId="4A0DE933">
            <w:pPr>
              <w:spacing w:line="343" w:lineRule="auto"/>
              <w:rPr>
                <w:rFonts w:ascii="Arial"/>
                <w:sz w:val="21"/>
              </w:rPr>
            </w:pPr>
          </w:p>
          <w:p w14:paraId="68B69D4E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7-10k</w:t>
            </w:r>
          </w:p>
        </w:tc>
        <w:tc>
          <w:tcPr>
            <w:tcW w:w="2254" w:type="dxa"/>
            <w:vAlign w:val="top"/>
          </w:tcPr>
          <w:p w14:paraId="35EA5FE3">
            <w:pPr>
              <w:pStyle w:val="6"/>
              <w:spacing w:before="40" w:line="226" w:lineRule="auto"/>
              <w:ind w:left="58" w:right="29" w:firstLine="8"/>
              <w:jc w:val="both"/>
            </w:pPr>
            <w:r>
              <w:rPr>
                <w:b/>
                <w:bCs/>
                <w:spacing w:val="2"/>
              </w:rPr>
              <w:t>1、大学本科年薪11-14万，安</w:t>
            </w:r>
            <w:r>
              <w:t xml:space="preserve"> </w:t>
            </w:r>
            <w:r>
              <w:rPr>
                <w:b/>
                <w:bCs/>
                <w:spacing w:val="5"/>
              </w:rPr>
              <w:t>家补贴7-8万。硕士研究生年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2"/>
              </w:rPr>
              <w:t>薪12-18万，安家补贴12-17万</w:t>
            </w:r>
          </w:p>
          <w:p w14:paraId="01EB6AB3">
            <w:pPr>
              <w:pStyle w:val="6"/>
              <w:spacing w:before="126" w:line="69" w:lineRule="exact"/>
              <w:ind w:left="1066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  <w:p w14:paraId="1669E3A3">
            <w:pPr>
              <w:pStyle w:val="6"/>
              <w:spacing w:before="19" w:line="216" w:lineRule="auto"/>
              <w:ind w:left="65"/>
            </w:pPr>
            <w:r>
              <w:rPr>
                <w:b/>
                <w:bCs/>
                <w:spacing w:val="-1"/>
              </w:rPr>
              <w:t>2、五险二金（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1"/>
              </w:rPr>
              <w:t>社会保险+公积</w:t>
            </w:r>
          </w:p>
          <w:p w14:paraId="79D04149">
            <w:pPr>
              <w:pStyle w:val="6"/>
              <w:spacing w:before="14" w:line="217" w:lineRule="auto"/>
              <w:ind w:left="516"/>
            </w:pPr>
            <w:r>
              <w:rPr>
                <w:b/>
                <w:bCs/>
                <w:spacing w:val="1"/>
              </w:rPr>
              <w:t>金+企业年金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8"/>
              </w:rPr>
              <w:t>），</w:t>
            </w:r>
          </w:p>
          <w:p w14:paraId="2BE8BDCE">
            <w:pPr>
              <w:pStyle w:val="6"/>
              <w:spacing w:before="13" w:line="216" w:lineRule="auto"/>
              <w:ind w:left="65"/>
            </w:pPr>
            <w:r>
              <w:rPr>
                <w:b/>
                <w:bCs/>
                <w:spacing w:val="-1"/>
              </w:rPr>
              <w:t>商业保险（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-1"/>
              </w:rPr>
              <w:t>重疾、补充医疗，</w:t>
            </w:r>
          </w:p>
          <w:p w14:paraId="7F511512">
            <w:pPr>
              <w:pStyle w:val="6"/>
              <w:spacing w:before="12" w:line="189" w:lineRule="auto"/>
              <w:ind w:left="649"/>
            </w:pPr>
            <w:r>
              <w:rPr>
                <w:b/>
                <w:bCs/>
                <w:spacing w:val="4"/>
              </w:rPr>
              <w:t>意外伤害险）</w:t>
            </w:r>
          </w:p>
        </w:tc>
        <w:tc>
          <w:tcPr>
            <w:tcW w:w="753" w:type="dxa"/>
            <w:vAlign w:val="top"/>
          </w:tcPr>
          <w:p w14:paraId="43E124FE">
            <w:pPr>
              <w:spacing w:line="342" w:lineRule="auto"/>
              <w:rPr>
                <w:rFonts w:ascii="Arial"/>
                <w:sz w:val="21"/>
              </w:rPr>
            </w:pPr>
          </w:p>
          <w:p w14:paraId="58178F4B">
            <w:pPr>
              <w:spacing w:line="343" w:lineRule="auto"/>
              <w:rPr>
                <w:rFonts w:ascii="Arial"/>
                <w:sz w:val="21"/>
              </w:rPr>
            </w:pPr>
          </w:p>
          <w:p w14:paraId="2E1EB2AC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06F606C2">
            <w:pPr>
              <w:spacing w:line="343" w:lineRule="auto"/>
              <w:rPr>
                <w:rFonts w:ascii="Arial"/>
                <w:sz w:val="21"/>
              </w:rPr>
            </w:pPr>
          </w:p>
          <w:p w14:paraId="6927773D">
            <w:pPr>
              <w:spacing w:line="343" w:lineRule="auto"/>
              <w:rPr>
                <w:rFonts w:ascii="Arial"/>
                <w:sz w:val="21"/>
              </w:rPr>
            </w:pPr>
          </w:p>
          <w:p w14:paraId="094FD85F">
            <w:pPr>
              <w:pStyle w:val="6"/>
              <w:spacing w:before="52" w:line="217" w:lineRule="auto"/>
              <w:ind w:left="78"/>
            </w:pPr>
            <w:r>
              <w:rPr>
                <w:b/>
                <w:bCs/>
                <w:spacing w:val="-3"/>
              </w:rPr>
              <w:t>雷宁静</w:t>
            </w:r>
          </w:p>
        </w:tc>
        <w:tc>
          <w:tcPr>
            <w:tcW w:w="1347" w:type="dxa"/>
            <w:vAlign w:val="top"/>
          </w:tcPr>
          <w:p w14:paraId="1E2F6123">
            <w:pPr>
              <w:spacing w:line="353" w:lineRule="auto"/>
              <w:rPr>
                <w:rFonts w:ascii="Arial"/>
                <w:sz w:val="21"/>
              </w:rPr>
            </w:pPr>
          </w:p>
          <w:p w14:paraId="172478D4">
            <w:pPr>
              <w:spacing w:line="353" w:lineRule="auto"/>
              <w:rPr>
                <w:rFonts w:ascii="Arial"/>
                <w:sz w:val="21"/>
              </w:rPr>
            </w:pPr>
          </w:p>
          <w:p w14:paraId="7ACCCEAE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18798674475</w:t>
            </w:r>
          </w:p>
        </w:tc>
        <w:tc>
          <w:tcPr>
            <w:tcW w:w="962" w:type="dxa"/>
            <w:vAlign w:val="top"/>
          </w:tcPr>
          <w:p w14:paraId="0EF51CF2">
            <w:pPr>
              <w:spacing w:line="292" w:lineRule="auto"/>
              <w:rPr>
                <w:rFonts w:ascii="Arial"/>
                <w:sz w:val="21"/>
              </w:rPr>
            </w:pPr>
          </w:p>
          <w:p w14:paraId="01DD4790">
            <w:pPr>
              <w:spacing w:line="293" w:lineRule="auto"/>
              <w:rPr>
                <w:rFonts w:ascii="Arial"/>
                <w:sz w:val="21"/>
              </w:rPr>
            </w:pPr>
          </w:p>
          <w:p w14:paraId="55AD53D4">
            <w:pPr>
              <w:pStyle w:val="6"/>
              <w:spacing w:before="52" w:line="234" w:lineRule="auto"/>
              <w:ind w:left="211" w:right="46" w:hanging="137"/>
            </w:pPr>
            <w:r>
              <w:drawing>
                <wp:anchor distT="0" distB="0" distL="0" distR="0" simplePos="0" relativeHeight="25175859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-368935</wp:posOffset>
                  </wp:positionV>
                  <wp:extent cx="605155" cy="1033145"/>
                  <wp:effectExtent l="0" t="0" r="0" b="0"/>
                  <wp:wrapNone/>
                  <wp:docPr id="188" name="IM 188">
                    <a:hlinkClick xmlns:a="http://schemas.openxmlformats.org/drawingml/2006/main" r:id="rId25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 188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03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"mailto:gzhtjgzp@sina.com"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gzhtjgzp</w:t>
            </w:r>
            <w:r>
              <w:rPr>
                <w:b/>
                <w:bCs/>
                <w:spacing w:val="4"/>
                <w:u w:val="single" w:color="auto"/>
              </w:rPr>
              <w:t>@s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"mailto:gzhtjgzp@sina.com" </w:instrText>
            </w:r>
            <w:r>
              <w:fldChar w:fldCharType="separate"/>
            </w:r>
            <w:r>
              <w:rPr>
                <w:b/>
                <w:bCs/>
                <w:spacing w:val="-2"/>
                <w:u w:val="single" w:color="auto"/>
              </w:rPr>
              <w:t>ina.com</w:t>
            </w:r>
            <w:r>
              <w:rPr>
                <w:b/>
                <w:bCs/>
                <w:spacing w:val="-2"/>
                <w:u w:val="single" w:color="auto"/>
              </w:rPr>
              <w:fldChar w:fldCharType="end"/>
            </w:r>
          </w:p>
        </w:tc>
      </w:tr>
    </w:tbl>
    <w:p w14:paraId="00257097">
      <w:pPr>
        <w:rPr>
          <w:rFonts w:ascii="Arial"/>
          <w:sz w:val="21"/>
        </w:rPr>
      </w:pPr>
    </w:p>
    <w:p w14:paraId="438172DE">
      <w:pPr>
        <w:rPr>
          <w:rFonts w:ascii="Arial" w:hAnsi="Arial" w:eastAsia="Arial" w:cs="Arial"/>
          <w:sz w:val="21"/>
          <w:szCs w:val="21"/>
        </w:rPr>
        <w:sectPr>
          <w:footerReference r:id="rId39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198D1611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pict>
          <v:shape id="_x0000_s1035" o:spid="_x0000_s1035" o:spt="202" type="#_x0000_t202" style="position:absolute;left:0pt;margin-left:412.05pt;margin-top:496.3pt;height:15.2pt;width:34.2pt;z-index:2517698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E884EFC">
                  <w:pPr>
                    <w:pStyle w:val="2"/>
                    <w:spacing w:before="20" w:line="221" w:lineRule="auto"/>
                    <w:ind w:left="20"/>
                  </w:pPr>
                  <w:r>
                    <w:rPr>
                      <w:spacing w:val="-3"/>
                    </w:rPr>
                    <w:t>208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3"/>
                    </w:rPr>
                    <w:t>页</w:t>
                  </w:r>
                </w:p>
              </w:txbxContent>
            </v:textbox>
          </v:shape>
        </w:pict>
      </w:r>
      <w:r>
        <w:pict>
          <v:shape id="_x0000_s1036" o:spid="_x0000_s1036" o:spt="202" type="#_x0000_t202" style="position:absolute;left:0pt;margin-left:357.05pt;margin-top:498pt;height:12.95pt;width:12.4pt;z-index:2517719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6AD2BCB">
                  <w:pPr>
                    <w:pStyle w:val="2"/>
                    <w:spacing w:before="20" w:line="183" w:lineRule="auto"/>
                    <w:ind w:left="20"/>
                  </w:pPr>
                  <w:r>
                    <w:rPr>
                      <w:spacing w:val="-7"/>
                    </w:rPr>
                    <w:t>36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78DFF50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7497F7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4B24E161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55DDC321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4F846DC6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0550FBCD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37B2032D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5D6519A1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417A0F3E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6B5FC922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4D1BA6CE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60DFE36B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2DCEAD7D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1E5D9290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6446F2DE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4C43B5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0" w:hRule="atLeast"/>
        </w:trPr>
        <w:tc>
          <w:tcPr>
            <w:tcW w:w="669" w:type="dxa"/>
            <w:vAlign w:val="top"/>
          </w:tcPr>
          <w:p w14:paraId="65D6486F">
            <w:pPr>
              <w:spacing w:line="347" w:lineRule="auto"/>
              <w:rPr>
                <w:rFonts w:ascii="Arial"/>
                <w:sz w:val="21"/>
              </w:rPr>
            </w:pPr>
          </w:p>
          <w:p w14:paraId="36BA758E">
            <w:pPr>
              <w:spacing w:line="348" w:lineRule="auto"/>
              <w:rPr>
                <w:rFonts w:ascii="Arial"/>
                <w:sz w:val="21"/>
              </w:rPr>
            </w:pPr>
          </w:p>
          <w:p w14:paraId="1F60C20B">
            <w:pPr>
              <w:pStyle w:val="6"/>
              <w:spacing w:before="52" w:line="181" w:lineRule="auto"/>
              <w:ind w:left="224"/>
            </w:pPr>
            <w:r>
              <w:rPr>
                <w:b/>
                <w:bCs/>
                <w:spacing w:val="-5"/>
              </w:rPr>
              <w:t>199</w:t>
            </w:r>
          </w:p>
        </w:tc>
        <w:tc>
          <w:tcPr>
            <w:tcW w:w="1055" w:type="dxa"/>
            <w:vAlign w:val="top"/>
          </w:tcPr>
          <w:p w14:paraId="28AE065E">
            <w:pPr>
              <w:spacing w:line="288" w:lineRule="auto"/>
              <w:rPr>
                <w:rFonts w:ascii="Arial"/>
                <w:sz w:val="21"/>
              </w:rPr>
            </w:pPr>
          </w:p>
          <w:p w14:paraId="44443B7A">
            <w:pPr>
              <w:spacing w:line="289" w:lineRule="auto"/>
              <w:rPr>
                <w:rFonts w:ascii="Arial"/>
                <w:sz w:val="21"/>
              </w:rPr>
            </w:pPr>
          </w:p>
          <w:p w14:paraId="04993470">
            <w:pPr>
              <w:pStyle w:val="6"/>
              <w:spacing w:before="52" w:line="223" w:lineRule="auto"/>
              <w:ind w:left="34" w:right="26" w:hanging="1"/>
            </w:pPr>
            <w:r>
              <w:rPr>
                <w:b/>
                <w:bCs/>
                <w:spacing w:val="1"/>
              </w:rPr>
              <w:t>贵州航天精工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制造有限公司</w:t>
            </w:r>
          </w:p>
        </w:tc>
        <w:tc>
          <w:tcPr>
            <w:tcW w:w="1134" w:type="dxa"/>
            <w:vAlign w:val="top"/>
          </w:tcPr>
          <w:p w14:paraId="2867071E">
            <w:pPr>
              <w:spacing w:line="337" w:lineRule="auto"/>
              <w:rPr>
                <w:rFonts w:ascii="Arial"/>
                <w:sz w:val="21"/>
              </w:rPr>
            </w:pPr>
          </w:p>
          <w:p w14:paraId="036F8E8D">
            <w:pPr>
              <w:spacing w:line="338" w:lineRule="auto"/>
              <w:rPr>
                <w:rFonts w:ascii="Arial"/>
                <w:sz w:val="21"/>
              </w:rPr>
            </w:pPr>
          </w:p>
          <w:p w14:paraId="7C32E0EE">
            <w:pPr>
              <w:pStyle w:val="6"/>
              <w:spacing w:before="52" w:line="217" w:lineRule="auto"/>
              <w:ind w:left="78"/>
            </w:pPr>
            <w:r>
              <w:rPr>
                <w:b/>
                <w:bCs/>
                <w:spacing w:val="1"/>
              </w:rPr>
              <w:t>热处理工程师</w:t>
            </w:r>
          </w:p>
        </w:tc>
        <w:tc>
          <w:tcPr>
            <w:tcW w:w="3148" w:type="dxa"/>
            <w:vAlign w:val="top"/>
          </w:tcPr>
          <w:p w14:paraId="4EC0A2BB">
            <w:pPr>
              <w:pStyle w:val="6"/>
              <w:spacing w:before="28" w:line="216" w:lineRule="auto"/>
              <w:ind w:left="46"/>
            </w:pPr>
            <w:r>
              <w:rPr>
                <w:b/>
                <w:bCs/>
                <w:spacing w:val="4"/>
              </w:rPr>
              <w:t>1.计算机应用熟练，熟练掌握</w:t>
            </w:r>
            <w:r>
              <w:rPr>
                <w:b/>
                <w:bCs/>
              </w:rPr>
              <w:t>AutoCAD</w:t>
            </w:r>
            <w:r>
              <w:rPr>
                <w:b/>
                <w:bCs/>
                <w:spacing w:val="4"/>
              </w:rPr>
              <w:t>、</w:t>
            </w:r>
            <w:r>
              <w:rPr>
                <w:b/>
                <w:bCs/>
              </w:rPr>
              <w:t>UG</w:t>
            </w:r>
          </w:p>
          <w:p w14:paraId="1A0DBD74">
            <w:pPr>
              <w:pStyle w:val="6"/>
              <w:spacing w:before="14" w:line="217" w:lineRule="auto"/>
              <w:ind w:left="1333"/>
            </w:pPr>
            <w:r>
              <w:rPr>
                <w:b/>
                <w:bCs/>
                <w:spacing w:val="-4"/>
              </w:rPr>
              <w:t>软件；</w:t>
            </w:r>
          </w:p>
          <w:p w14:paraId="658740A3">
            <w:pPr>
              <w:pStyle w:val="6"/>
              <w:spacing w:before="12" w:line="217" w:lineRule="auto"/>
              <w:ind w:left="336"/>
            </w:pPr>
            <w:r>
              <w:rPr>
                <w:b/>
                <w:bCs/>
                <w:spacing w:val="3"/>
              </w:rPr>
              <w:t>2.熟练应用</w:t>
            </w:r>
            <w:r>
              <w:rPr>
                <w:b/>
                <w:bCs/>
              </w:rPr>
              <w:t>Office</w:t>
            </w:r>
            <w:r>
              <w:rPr>
                <w:b/>
                <w:bCs/>
                <w:spacing w:val="3"/>
              </w:rPr>
              <w:t>系列办公软件；</w:t>
            </w:r>
          </w:p>
          <w:p w14:paraId="73F940FF">
            <w:pPr>
              <w:pStyle w:val="6"/>
              <w:spacing w:before="14" w:line="216" w:lineRule="auto"/>
              <w:ind w:left="133"/>
            </w:pPr>
            <w:r>
              <w:rPr>
                <w:b/>
                <w:bCs/>
                <w:spacing w:val="2"/>
              </w:rPr>
              <w:t>3.</w:t>
            </w:r>
            <w:r>
              <w:rPr>
                <w:b/>
                <w:bCs/>
              </w:rPr>
              <w:t>CET</w:t>
            </w:r>
            <w:r>
              <w:rPr>
                <w:b/>
                <w:bCs/>
                <w:spacing w:val="2"/>
              </w:rPr>
              <w:t>-4，具有良好的英文阅读与沟通能</w:t>
            </w:r>
          </w:p>
          <w:p w14:paraId="700A73B8">
            <w:pPr>
              <w:pStyle w:val="6"/>
              <w:spacing w:before="11" w:line="217" w:lineRule="auto"/>
              <w:ind w:left="1416"/>
            </w:pPr>
            <w:r>
              <w:rPr>
                <w:b/>
                <w:bCs/>
                <w:spacing w:val="-7"/>
              </w:rPr>
              <w:t>力；</w:t>
            </w:r>
          </w:p>
          <w:p w14:paraId="6F1FD20A">
            <w:pPr>
              <w:pStyle w:val="6"/>
              <w:spacing w:before="13" w:line="224" w:lineRule="auto"/>
              <w:ind w:left="84" w:right="71" w:firstLine="3"/>
            </w:pPr>
            <w:r>
              <w:rPr>
                <w:b/>
                <w:bCs/>
              </w:rPr>
              <w:t>4.具有独特创新思维和解决问题能力，</w:t>
            </w:r>
            <w:r>
              <w:rPr>
                <w:spacing w:val="-20"/>
              </w:rPr>
              <w:t xml:space="preserve"> </w:t>
            </w:r>
            <w:r>
              <w:rPr>
                <w:b/>
                <w:bCs/>
              </w:rPr>
              <w:t>良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好的分析能力、个人工作能力、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1"/>
              </w:rPr>
              <w:t>团队协作</w:t>
            </w:r>
          </w:p>
          <w:p w14:paraId="4EFDA9D5">
            <w:pPr>
              <w:pStyle w:val="6"/>
              <w:spacing w:before="16" w:line="188" w:lineRule="auto"/>
              <w:ind w:left="1342"/>
            </w:pPr>
            <w:r>
              <w:rPr>
                <w:b/>
                <w:bCs/>
                <w:spacing w:val="-7"/>
              </w:rPr>
              <w:t>能力。</w:t>
            </w:r>
          </w:p>
        </w:tc>
        <w:tc>
          <w:tcPr>
            <w:tcW w:w="520" w:type="dxa"/>
            <w:vAlign w:val="top"/>
          </w:tcPr>
          <w:p w14:paraId="232711DF">
            <w:pPr>
              <w:spacing w:line="347" w:lineRule="auto"/>
              <w:rPr>
                <w:rFonts w:ascii="Arial"/>
                <w:sz w:val="21"/>
              </w:rPr>
            </w:pPr>
          </w:p>
          <w:p w14:paraId="0E0CD76A">
            <w:pPr>
              <w:spacing w:line="348" w:lineRule="auto"/>
              <w:rPr>
                <w:rFonts w:ascii="Arial"/>
                <w:sz w:val="21"/>
              </w:rPr>
            </w:pPr>
          </w:p>
          <w:p w14:paraId="336DC77C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70446AB7">
            <w:pPr>
              <w:spacing w:line="477" w:lineRule="auto"/>
              <w:rPr>
                <w:rFonts w:ascii="Arial"/>
                <w:sz w:val="21"/>
              </w:rPr>
            </w:pPr>
          </w:p>
          <w:p w14:paraId="73A9D237">
            <w:pPr>
              <w:pStyle w:val="6"/>
              <w:spacing w:before="52" w:line="215" w:lineRule="auto"/>
              <w:ind w:left="179"/>
            </w:pPr>
            <w:r>
              <w:rPr>
                <w:b/>
                <w:bCs/>
                <w:spacing w:val="2"/>
              </w:rPr>
              <w:t>材料科学与工程</w:t>
            </w:r>
          </w:p>
          <w:p w14:paraId="3082B1A3">
            <w:pPr>
              <w:pStyle w:val="6"/>
              <w:spacing w:before="12" w:line="218" w:lineRule="auto"/>
              <w:ind w:left="176"/>
            </w:pPr>
            <w:r>
              <w:rPr>
                <w:b/>
                <w:bCs/>
                <w:spacing w:val="2"/>
              </w:rPr>
              <w:t>（金属热处理方</w:t>
            </w:r>
          </w:p>
          <w:p w14:paraId="6963F652">
            <w:pPr>
              <w:pStyle w:val="6"/>
              <w:spacing w:before="12" w:line="221" w:lineRule="auto"/>
              <w:ind w:left="610"/>
            </w:pPr>
            <w:r>
              <w:rPr>
                <w:b/>
                <w:bCs/>
                <w:spacing w:val="-1"/>
              </w:rPr>
              <w:t>向）</w:t>
            </w:r>
          </w:p>
        </w:tc>
        <w:tc>
          <w:tcPr>
            <w:tcW w:w="769" w:type="dxa"/>
            <w:vAlign w:val="top"/>
          </w:tcPr>
          <w:p w14:paraId="773EC64A">
            <w:pPr>
              <w:spacing w:line="289" w:lineRule="auto"/>
              <w:rPr>
                <w:rFonts w:ascii="Arial"/>
                <w:sz w:val="21"/>
              </w:rPr>
            </w:pPr>
          </w:p>
          <w:p w14:paraId="16D7E491">
            <w:pPr>
              <w:spacing w:line="289" w:lineRule="auto"/>
              <w:rPr>
                <w:rFonts w:ascii="Arial"/>
                <w:sz w:val="21"/>
              </w:rPr>
            </w:pPr>
          </w:p>
          <w:p w14:paraId="5FA29828">
            <w:pPr>
              <w:pStyle w:val="6"/>
              <w:spacing w:before="52" w:line="23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86BB4E1">
            <w:pPr>
              <w:spacing w:line="337" w:lineRule="auto"/>
              <w:rPr>
                <w:rFonts w:ascii="Arial"/>
                <w:sz w:val="21"/>
              </w:rPr>
            </w:pPr>
          </w:p>
          <w:p w14:paraId="350AE0B4">
            <w:pPr>
              <w:spacing w:line="337" w:lineRule="auto"/>
              <w:rPr>
                <w:rFonts w:ascii="Arial"/>
                <w:sz w:val="21"/>
              </w:rPr>
            </w:pPr>
          </w:p>
          <w:p w14:paraId="579871AC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8-12k</w:t>
            </w:r>
          </w:p>
        </w:tc>
        <w:tc>
          <w:tcPr>
            <w:tcW w:w="2254" w:type="dxa"/>
            <w:vAlign w:val="top"/>
          </w:tcPr>
          <w:p w14:paraId="23F0A75C">
            <w:pPr>
              <w:pStyle w:val="6"/>
              <w:spacing w:before="230" w:line="214" w:lineRule="auto"/>
              <w:ind w:left="107"/>
            </w:pPr>
            <w:r>
              <w:rPr>
                <w:b/>
                <w:bCs/>
                <w:spacing w:val="1"/>
              </w:rPr>
              <w:t>1.硕士研究生年薪12-18万，</w:t>
            </w:r>
          </w:p>
          <w:p w14:paraId="2897F63F">
            <w:pPr>
              <w:pStyle w:val="6"/>
              <w:spacing w:before="15" w:line="216" w:lineRule="auto"/>
              <w:ind w:left="434"/>
            </w:pPr>
            <w:r>
              <w:rPr>
                <w:b/>
                <w:bCs/>
                <w:spacing w:val="1"/>
              </w:rPr>
              <w:t>安家补贴12-17万；</w:t>
            </w:r>
          </w:p>
          <w:p w14:paraId="5034D215">
            <w:pPr>
              <w:pStyle w:val="6"/>
              <w:spacing w:before="15" w:line="226" w:lineRule="auto"/>
              <w:ind w:left="71" w:right="33" w:firstLine="34"/>
              <w:jc w:val="both"/>
            </w:pPr>
            <w:r>
              <w:rPr>
                <w:b/>
                <w:bCs/>
                <w:spacing w:val="2"/>
              </w:rPr>
              <w:t>2.五险二金（社会保险+住房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3"/>
              </w:rPr>
              <w:t>公积金+企业年金</w:t>
            </w:r>
            <w:r>
              <w:rPr>
                <w:b/>
                <w:bCs/>
                <w:spacing w:val="18"/>
              </w:rPr>
              <w:t>），</w:t>
            </w:r>
            <w:r>
              <w:rPr>
                <w:b/>
                <w:bCs/>
                <w:spacing w:val="3"/>
              </w:rPr>
              <w:t>商业保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险（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1"/>
              </w:rPr>
              <w:t>重疾、补充医疗、意外伤</w:t>
            </w:r>
          </w:p>
          <w:p w14:paraId="297FCE22">
            <w:pPr>
              <w:pStyle w:val="6"/>
              <w:spacing w:before="13" w:line="217" w:lineRule="auto"/>
              <w:ind w:left="809"/>
            </w:pPr>
            <w:r>
              <w:rPr>
                <w:b/>
                <w:bCs/>
                <w:spacing w:val="-4"/>
              </w:rPr>
              <w:t>害险</w:t>
            </w:r>
            <w:r>
              <w:rPr>
                <w:spacing w:val="-28"/>
              </w:rPr>
              <w:t xml:space="preserve"> </w:t>
            </w:r>
            <w:r>
              <w:rPr>
                <w:b/>
                <w:bCs/>
                <w:spacing w:val="-14"/>
              </w:rPr>
              <w:t>）；</w:t>
            </w:r>
          </w:p>
        </w:tc>
        <w:tc>
          <w:tcPr>
            <w:tcW w:w="753" w:type="dxa"/>
            <w:vAlign w:val="top"/>
          </w:tcPr>
          <w:p w14:paraId="66DEAEB9">
            <w:pPr>
              <w:spacing w:line="337" w:lineRule="auto"/>
              <w:rPr>
                <w:rFonts w:ascii="Arial"/>
                <w:sz w:val="21"/>
              </w:rPr>
            </w:pPr>
          </w:p>
          <w:p w14:paraId="46D9E73A">
            <w:pPr>
              <w:spacing w:line="338" w:lineRule="auto"/>
              <w:rPr>
                <w:rFonts w:ascii="Arial"/>
                <w:sz w:val="21"/>
              </w:rPr>
            </w:pPr>
          </w:p>
          <w:p w14:paraId="62825BCA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24B68BF1">
            <w:pPr>
              <w:spacing w:line="337" w:lineRule="auto"/>
              <w:rPr>
                <w:rFonts w:ascii="Arial"/>
                <w:sz w:val="21"/>
              </w:rPr>
            </w:pPr>
          </w:p>
          <w:p w14:paraId="5343A1D8">
            <w:pPr>
              <w:spacing w:line="338" w:lineRule="auto"/>
              <w:rPr>
                <w:rFonts w:ascii="Arial"/>
                <w:sz w:val="21"/>
              </w:rPr>
            </w:pPr>
          </w:p>
          <w:p w14:paraId="56000A87">
            <w:pPr>
              <w:pStyle w:val="6"/>
              <w:spacing w:before="52" w:line="217" w:lineRule="auto"/>
              <w:ind w:left="78"/>
            </w:pPr>
            <w:r>
              <w:rPr>
                <w:b/>
                <w:bCs/>
                <w:spacing w:val="-3"/>
              </w:rPr>
              <w:t>雷宁静</w:t>
            </w:r>
          </w:p>
        </w:tc>
        <w:tc>
          <w:tcPr>
            <w:tcW w:w="1347" w:type="dxa"/>
            <w:vAlign w:val="top"/>
          </w:tcPr>
          <w:p w14:paraId="2D790DD8">
            <w:pPr>
              <w:spacing w:line="347" w:lineRule="auto"/>
              <w:rPr>
                <w:rFonts w:ascii="Arial"/>
                <w:sz w:val="21"/>
              </w:rPr>
            </w:pPr>
          </w:p>
          <w:p w14:paraId="541EE406">
            <w:pPr>
              <w:spacing w:line="348" w:lineRule="auto"/>
              <w:rPr>
                <w:rFonts w:ascii="Arial"/>
                <w:sz w:val="21"/>
              </w:rPr>
            </w:pPr>
          </w:p>
          <w:p w14:paraId="7AF9CFBB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18798674475</w:t>
            </w:r>
          </w:p>
        </w:tc>
        <w:tc>
          <w:tcPr>
            <w:tcW w:w="962" w:type="dxa"/>
            <w:vAlign w:val="top"/>
          </w:tcPr>
          <w:p w14:paraId="669B5B6A">
            <w:pPr>
              <w:spacing w:line="289" w:lineRule="auto"/>
              <w:rPr>
                <w:rFonts w:ascii="Arial"/>
                <w:sz w:val="21"/>
              </w:rPr>
            </w:pPr>
          </w:p>
          <w:p w14:paraId="361A6CB8">
            <w:pPr>
              <w:spacing w:line="289" w:lineRule="auto"/>
              <w:rPr>
                <w:rFonts w:ascii="Arial"/>
                <w:sz w:val="21"/>
              </w:rPr>
            </w:pPr>
          </w:p>
          <w:p w14:paraId="2A971CB3">
            <w:pPr>
              <w:pStyle w:val="6"/>
              <w:spacing w:before="52" w:line="232" w:lineRule="auto"/>
              <w:ind w:left="211" w:right="46" w:hanging="137"/>
            </w:pPr>
            <w:r>
              <w:drawing>
                <wp:anchor distT="0" distB="0" distL="0" distR="0" simplePos="0" relativeHeight="25176473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-370840</wp:posOffset>
                  </wp:positionV>
                  <wp:extent cx="605155" cy="1033145"/>
                  <wp:effectExtent l="0" t="0" r="0" b="0"/>
                  <wp:wrapNone/>
                  <wp:docPr id="190" name="IM 190">
                    <a:hlinkClick xmlns:a="http://schemas.openxmlformats.org/drawingml/2006/main" r:id="rId25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 190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03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"mailto:gzhtjgzp@sina.com"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gzhtjgzp</w:t>
            </w:r>
            <w:r>
              <w:rPr>
                <w:b/>
                <w:bCs/>
                <w:spacing w:val="4"/>
                <w:u w:val="single" w:color="auto"/>
              </w:rPr>
              <w:t>@s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"mailto:gzhtjgzp@sina.com" </w:instrText>
            </w:r>
            <w:r>
              <w:fldChar w:fldCharType="separate"/>
            </w:r>
            <w:r>
              <w:rPr>
                <w:b/>
                <w:bCs/>
                <w:spacing w:val="-2"/>
                <w:u w:val="single" w:color="auto"/>
              </w:rPr>
              <w:t>ina.com</w:t>
            </w:r>
            <w:r>
              <w:rPr>
                <w:b/>
                <w:bCs/>
                <w:spacing w:val="-2"/>
                <w:u w:val="single" w:color="auto"/>
              </w:rPr>
              <w:fldChar w:fldCharType="end"/>
            </w:r>
          </w:p>
        </w:tc>
      </w:tr>
      <w:tr w14:paraId="1C2B6B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0" w:hRule="atLeast"/>
        </w:trPr>
        <w:tc>
          <w:tcPr>
            <w:tcW w:w="669" w:type="dxa"/>
            <w:vAlign w:val="top"/>
          </w:tcPr>
          <w:p w14:paraId="7DDB9629">
            <w:pPr>
              <w:spacing w:line="348" w:lineRule="auto"/>
              <w:rPr>
                <w:rFonts w:ascii="Arial"/>
                <w:sz w:val="21"/>
              </w:rPr>
            </w:pPr>
          </w:p>
          <w:p w14:paraId="22636627">
            <w:pPr>
              <w:spacing w:line="349" w:lineRule="auto"/>
              <w:rPr>
                <w:rFonts w:ascii="Arial"/>
                <w:sz w:val="21"/>
              </w:rPr>
            </w:pPr>
          </w:p>
          <w:p w14:paraId="4E17FDF8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200</w:t>
            </w:r>
          </w:p>
        </w:tc>
        <w:tc>
          <w:tcPr>
            <w:tcW w:w="1055" w:type="dxa"/>
            <w:vAlign w:val="top"/>
          </w:tcPr>
          <w:p w14:paraId="434CDB5D">
            <w:pPr>
              <w:spacing w:line="289" w:lineRule="auto"/>
              <w:rPr>
                <w:rFonts w:ascii="Arial"/>
                <w:sz w:val="21"/>
              </w:rPr>
            </w:pPr>
          </w:p>
          <w:p w14:paraId="7759AFC6">
            <w:pPr>
              <w:spacing w:line="290" w:lineRule="auto"/>
              <w:rPr>
                <w:rFonts w:ascii="Arial"/>
                <w:sz w:val="21"/>
              </w:rPr>
            </w:pPr>
          </w:p>
          <w:p w14:paraId="0BE42614">
            <w:pPr>
              <w:pStyle w:val="6"/>
              <w:spacing w:before="52" w:line="223" w:lineRule="auto"/>
              <w:ind w:left="34" w:right="26" w:hanging="1"/>
            </w:pPr>
            <w:r>
              <w:rPr>
                <w:b/>
                <w:bCs/>
                <w:spacing w:val="1"/>
              </w:rPr>
              <w:t>贵州航天精工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制造有限公司</w:t>
            </w:r>
          </w:p>
        </w:tc>
        <w:tc>
          <w:tcPr>
            <w:tcW w:w="1134" w:type="dxa"/>
            <w:vAlign w:val="top"/>
          </w:tcPr>
          <w:p w14:paraId="18A1A55E">
            <w:pPr>
              <w:spacing w:line="290" w:lineRule="auto"/>
              <w:rPr>
                <w:rFonts w:ascii="Arial"/>
                <w:sz w:val="21"/>
              </w:rPr>
            </w:pPr>
          </w:p>
          <w:p w14:paraId="3CA7BC9A">
            <w:pPr>
              <w:spacing w:line="290" w:lineRule="auto"/>
              <w:rPr>
                <w:rFonts w:ascii="Arial"/>
                <w:sz w:val="21"/>
              </w:rPr>
            </w:pPr>
          </w:p>
          <w:p w14:paraId="4DE885B8">
            <w:pPr>
              <w:pStyle w:val="6"/>
              <w:spacing w:before="52" w:line="223" w:lineRule="auto"/>
              <w:ind w:left="497" w:right="63" w:hanging="424"/>
            </w:pPr>
            <w:r>
              <w:rPr>
                <w:b/>
                <w:bCs/>
                <w:spacing w:val="1"/>
              </w:rPr>
              <w:t>材料成型工程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103F1CED">
            <w:pPr>
              <w:pStyle w:val="6"/>
              <w:spacing w:before="131" w:line="215" w:lineRule="auto"/>
              <w:ind w:left="51"/>
            </w:pPr>
            <w:r>
              <w:rPr>
                <w:b/>
                <w:bCs/>
                <w:spacing w:val="2"/>
              </w:rPr>
              <w:t>1、具备机械、材料或精密加工相关知识；</w:t>
            </w:r>
          </w:p>
          <w:p w14:paraId="6D016B43">
            <w:pPr>
              <w:pStyle w:val="6"/>
              <w:spacing w:before="16" w:line="216" w:lineRule="auto"/>
              <w:ind w:left="87"/>
            </w:pPr>
            <w:r>
              <w:rPr>
                <w:b/>
                <w:bCs/>
                <w:spacing w:val="3"/>
              </w:rPr>
              <w:t>2、计算机应用熟练，熟练掌握</w:t>
            </w:r>
            <w:r>
              <w:rPr>
                <w:b/>
                <w:bCs/>
              </w:rPr>
              <w:t>AutoCAD</w:t>
            </w:r>
            <w:r>
              <w:rPr>
                <w:b/>
                <w:bCs/>
                <w:spacing w:val="3"/>
              </w:rPr>
              <w:t>、</w:t>
            </w:r>
          </w:p>
          <w:p w14:paraId="1C09B960">
            <w:pPr>
              <w:pStyle w:val="6"/>
              <w:spacing w:before="13" w:line="217" w:lineRule="auto"/>
              <w:ind w:left="1244"/>
            </w:pPr>
            <w:r>
              <w:rPr>
                <w:b/>
                <w:bCs/>
                <w:spacing w:val="-1"/>
              </w:rPr>
              <w:t>UG软件；</w:t>
            </w:r>
          </w:p>
          <w:p w14:paraId="5187F837">
            <w:pPr>
              <w:pStyle w:val="6"/>
              <w:spacing w:before="10" w:line="217" w:lineRule="auto"/>
              <w:ind w:left="299"/>
            </w:pPr>
            <w:r>
              <w:rPr>
                <w:b/>
                <w:bCs/>
                <w:spacing w:val="2"/>
              </w:rPr>
              <w:t>3、熟练应用</w:t>
            </w:r>
            <w:r>
              <w:rPr>
                <w:b/>
                <w:bCs/>
              </w:rPr>
              <w:t>Office</w:t>
            </w:r>
            <w:r>
              <w:rPr>
                <w:b/>
                <w:bCs/>
                <w:spacing w:val="2"/>
              </w:rPr>
              <w:t>系列办公软件；</w:t>
            </w:r>
          </w:p>
          <w:p w14:paraId="07B510A1">
            <w:pPr>
              <w:pStyle w:val="6"/>
              <w:spacing w:before="12" w:line="225" w:lineRule="auto"/>
              <w:ind w:left="84" w:right="30" w:hanging="37"/>
            </w:pPr>
            <w:r>
              <w:rPr>
                <w:b/>
                <w:bCs/>
              </w:rPr>
              <w:t>4、具有独特创新思维和解决问题能力，</w:t>
            </w:r>
            <w:r>
              <w:rPr>
                <w:spacing w:val="-18"/>
              </w:rPr>
              <w:t xml:space="preserve"> </w:t>
            </w:r>
            <w:r>
              <w:rPr>
                <w:b/>
                <w:bCs/>
              </w:rPr>
              <w:t>良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好的分析能力、个人工作能力、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1"/>
              </w:rPr>
              <w:t>团队协作</w:t>
            </w:r>
          </w:p>
          <w:p w14:paraId="754CC4EB">
            <w:pPr>
              <w:pStyle w:val="6"/>
              <w:spacing w:before="15" w:line="216" w:lineRule="auto"/>
              <w:ind w:left="1342"/>
            </w:pPr>
            <w:r>
              <w:rPr>
                <w:b/>
                <w:bCs/>
                <w:spacing w:val="-7"/>
              </w:rPr>
              <w:t>能力。</w:t>
            </w:r>
          </w:p>
        </w:tc>
        <w:tc>
          <w:tcPr>
            <w:tcW w:w="520" w:type="dxa"/>
            <w:vAlign w:val="top"/>
          </w:tcPr>
          <w:p w14:paraId="2AB90CDE">
            <w:pPr>
              <w:spacing w:line="348" w:lineRule="auto"/>
              <w:rPr>
                <w:rFonts w:ascii="Arial"/>
                <w:sz w:val="21"/>
              </w:rPr>
            </w:pPr>
          </w:p>
          <w:p w14:paraId="6ED2AF42">
            <w:pPr>
              <w:spacing w:line="349" w:lineRule="auto"/>
              <w:rPr>
                <w:rFonts w:ascii="Arial"/>
                <w:sz w:val="21"/>
              </w:rPr>
            </w:pPr>
          </w:p>
          <w:p w14:paraId="07FC858D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6A66C05D">
            <w:pPr>
              <w:spacing w:line="289" w:lineRule="auto"/>
              <w:rPr>
                <w:rFonts w:ascii="Arial"/>
                <w:sz w:val="21"/>
              </w:rPr>
            </w:pPr>
          </w:p>
          <w:p w14:paraId="4D65AE09">
            <w:pPr>
              <w:spacing w:line="290" w:lineRule="auto"/>
              <w:rPr>
                <w:rFonts w:ascii="Arial"/>
                <w:sz w:val="21"/>
              </w:rPr>
            </w:pPr>
          </w:p>
          <w:p w14:paraId="6F705CBB">
            <w:pPr>
              <w:pStyle w:val="6"/>
              <w:spacing w:before="52" w:line="223" w:lineRule="auto"/>
              <w:ind w:left="100" w:right="75" w:hanging="8"/>
            </w:pPr>
            <w:r>
              <w:rPr>
                <w:b/>
                <w:bCs/>
                <w:spacing w:val="3"/>
              </w:rPr>
              <w:t>机械制造、材料成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型等相关方面专业</w:t>
            </w:r>
          </w:p>
        </w:tc>
        <w:tc>
          <w:tcPr>
            <w:tcW w:w="769" w:type="dxa"/>
            <w:vAlign w:val="top"/>
          </w:tcPr>
          <w:p w14:paraId="79EC1BDF">
            <w:pPr>
              <w:spacing w:line="290" w:lineRule="auto"/>
              <w:rPr>
                <w:rFonts w:ascii="Arial"/>
                <w:sz w:val="21"/>
              </w:rPr>
            </w:pPr>
          </w:p>
          <w:p w14:paraId="087FC21F">
            <w:pPr>
              <w:spacing w:line="290" w:lineRule="auto"/>
              <w:rPr>
                <w:rFonts w:ascii="Arial"/>
                <w:sz w:val="21"/>
              </w:rPr>
            </w:pPr>
          </w:p>
          <w:p w14:paraId="7B06A154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592F539">
            <w:pPr>
              <w:spacing w:line="338" w:lineRule="auto"/>
              <w:rPr>
                <w:rFonts w:ascii="Arial"/>
                <w:sz w:val="21"/>
              </w:rPr>
            </w:pPr>
          </w:p>
          <w:p w14:paraId="7303548E">
            <w:pPr>
              <w:spacing w:line="338" w:lineRule="auto"/>
              <w:rPr>
                <w:rFonts w:ascii="Arial"/>
                <w:sz w:val="21"/>
              </w:rPr>
            </w:pPr>
          </w:p>
          <w:p w14:paraId="52774E1C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7-10k</w:t>
            </w:r>
          </w:p>
        </w:tc>
        <w:tc>
          <w:tcPr>
            <w:tcW w:w="2254" w:type="dxa"/>
            <w:vAlign w:val="top"/>
          </w:tcPr>
          <w:p w14:paraId="5977F934">
            <w:pPr>
              <w:pStyle w:val="6"/>
              <w:spacing w:before="31" w:line="226" w:lineRule="auto"/>
              <w:ind w:left="58" w:right="29" w:firstLine="8"/>
              <w:jc w:val="both"/>
            </w:pPr>
            <w:r>
              <w:rPr>
                <w:b/>
                <w:bCs/>
                <w:spacing w:val="2"/>
              </w:rPr>
              <w:t>1、大学本科年薪11-14万，安</w:t>
            </w:r>
            <w:r>
              <w:t xml:space="preserve"> </w:t>
            </w:r>
            <w:r>
              <w:rPr>
                <w:b/>
                <w:bCs/>
                <w:spacing w:val="5"/>
              </w:rPr>
              <w:t>家补贴7-8万。硕士研究生年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2"/>
              </w:rPr>
              <w:t>薪12-18万，安家补贴12-17万</w:t>
            </w:r>
          </w:p>
          <w:p w14:paraId="2B346CBF">
            <w:pPr>
              <w:pStyle w:val="6"/>
              <w:spacing w:before="129" w:line="69" w:lineRule="exact"/>
              <w:ind w:left="1066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  <w:p w14:paraId="4751E9C7">
            <w:pPr>
              <w:pStyle w:val="6"/>
              <w:spacing w:before="16" w:line="216" w:lineRule="auto"/>
              <w:ind w:left="65"/>
            </w:pPr>
            <w:r>
              <w:rPr>
                <w:b/>
                <w:bCs/>
                <w:spacing w:val="-1"/>
              </w:rPr>
              <w:t>2、五险二金（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1"/>
              </w:rPr>
              <w:t>社会保险+公积</w:t>
            </w:r>
          </w:p>
          <w:p w14:paraId="28BEB263">
            <w:pPr>
              <w:pStyle w:val="6"/>
              <w:spacing w:before="15" w:line="217" w:lineRule="auto"/>
              <w:ind w:left="516"/>
            </w:pPr>
            <w:r>
              <w:rPr>
                <w:b/>
                <w:bCs/>
                <w:spacing w:val="1"/>
              </w:rPr>
              <w:t>金+企业年金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8"/>
              </w:rPr>
              <w:t>），</w:t>
            </w:r>
          </w:p>
          <w:p w14:paraId="732CFC0A">
            <w:pPr>
              <w:pStyle w:val="6"/>
              <w:spacing w:before="12" w:line="216" w:lineRule="auto"/>
              <w:ind w:left="65"/>
            </w:pPr>
            <w:r>
              <w:rPr>
                <w:b/>
                <w:bCs/>
                <w:spacing w:val="-1"/>
              </w:rPr>
              <w:t>商业保险（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-1"/>
              </w:rPr>
              <w:t>重疾、补充医疗，</w:t>
            </w:r>
          </w:p>
          <w:p w14:paraId="459D5FFF">
            <w:pPr>
              <w:pStyle w:val="6"/>
              <w:spacing w:before="14" w:line="186" w:lineRule="auto"/>
              <w:ind w:left="649"/>
            </w:pPr>
            <w:r>
              <w:rPr>
                <w:b/>
                <w:bCs/>
                <w:spacing w:val="4"/>
              </w:rPr>
              <w:t>意外伤害险）</w:t>
            </w:r>
          </w:p>
        </w:tc>
        <w:tc>
          <w:tcPr>
            <w:tcW w:w="753" w:type="dxa"/>
            <w:vAlign w:val="top"/>
          </w:tcPr>
          <w:p w14:paraId="1C1922ED">
            <w:pPr>
              <w:spacing w:line="338" w:lineRule="auto"/>
              <w:rPr>
                <w:rFonts w:ascii="Arial"/>
                <w:sz w:val="21"/>
              </w:rPr>
            </w:pPr>
          </w:p>
          <w:p w14:paraId="45B31C4C">
            <w:pPr>
              <w:spacing w:line="339" w:lineRule="auto"/>
              <w:rPr>
                <w:rFonts w:ascii="Arial"/>
                <w:sz w:val="21"/>
              </w:rPr>
            </w:pPr>
          </w:p>
          <w:p w14:paraId="31B33082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508D1941">
            <w:pPr>
              <w:spacing w:line="338" w:lineRule="auto"/>
              <w:rPr>
                <w:rFonts w:ascii="Arial"/>
                <w:sz w:val="21"/>
              </w:rPr>
            </w:pPr>
          </w:p>
          <w:p w14:paraId="47821E35">
            <w:pPr>
              <w:spacing w:line="339" w:lineRule="auto"/>
              <w:rPr>
                <w:rFonts w:ascii="Arial"/>
                <w:sz w:val="21"/>
              </w:rPr>
            </w:pPr>
          </w:p>
          <w:p w14:paraId="2689555F">
            <w:pPr>
              <w:pStyle w:val="6"/>
              <w:spacing w:before="52" w:line="217" w:lineRule="auto"/>
              <w:ind w:left="78"/>
            </w:pPr>
            <w:r>
              <w:rPr>
                <w:b/>
                <w:bCs/>
                <w:spacing w:val="-3"/>
              </w:rPr>
              <w:t>雷宁静</w:t>
            </w:r>
          </w:p>
        </w:tc>
        <w:tc>
          <w:tcPr>
            <w:tcW w:w="1347" w:type="dxa"/>
            <w:vAlign w:val="top"/>
          </w:tcPr>
          <w:p w14:paraId="6241A136">
            <w:pPr>
              <w:spacing w:line="348" w:lineRule="auto"/>
              <w:rPr>
                <w:rFonts w:ascii="Arial"/>
                <w:sz w:val="21"/>
              </w:rPr>
            </w:pPr>
          </w:p>
          <w:p w14:paraId="1A1C531B">
            <w:pPr>
              <w:spacing w:line="349" w:lineRule="auto"/>
              <w:rPr>
                <w:rFonts w:ascii="Arial"/>
                <w:sz w:val="21"/>
              </w:rPr>
            </w:pPr>
          </w:p>
          <w:p w14:paraId="32E51A4B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18798674475</w:t>
            </w:r>
          </w:p>
        </w:tc>
        <w:tc>
          <w:tcPr>
            <w:tcW w:w="962" w:type="dxa"/>
            <w:vAlign w:val="top"/>
          </w:tcPr>
          <w:p w14:paraId="62CFFB89">
            <w:pPr>
              <w:spacing w:line="290" w:lineRule="auto"/>
              <w:rPr>
                <w:rFonts w:ascii="Arial"/>
                <w:sz w:val="21"/>
              </w:rPr>
            </w:pPr>
          </w:p>
          <w:p w14:paraId="64CCDAA7">
            <w:pPr>
              <w:spacing w:line="290" w:lineRule="auto"/>
              <w:rPr>
                <w:rFonts w:ascii="Arial"/>
                <w:sz w:val="21"/>
              </w:rPr>
            </w:pPr>
          </w:p>
          <w:p w14:paraId="50AD9766">
            <w:pPr>
              <w:pStyle w:val="6"/>
              <w:spacing w:before="52" w:line="232" w:lineRule="auto"/>
              <w:ind w:left="211" w:right="46" w:hanging="137"/>
            </w:pPr>
            <w:r>
              <w:drawing>
                <wp:anchor distT="0" distB="0" distL="0" distR="0" simplePos="0" relativeHeight="25176371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-370840</wp:posOffset>
                  </wp:positionV>
                  <wp:extent cx="605155" cy="1033145"/>
                  <wp:effectExtent l="0" t="0" r="0" b="0"/>
                  <wp:wrapNone/>
                  <wp:docPr id="192" name="IM 192">
                    <a:hlinkClick xmlns:a="http://schemas.openxmlformats.org/drawingml/2006/main" r:id="rId25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 192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"mailto:gzhtjgzp@sina.com"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gzhtjgzp</w:t>
            </w:r>
            <w:r>
              <w:rPr>
                <w:b/>
                <w:bCs/>
                <w:spacing w:val="4"/>
                <w:u w:val="single" w:color="auto"/>
              </w:rPr>
              <w:t>@s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"mailto:gzhtjgzp@sina.com" </w:instrText>
            </w:r>
            <w:r>
              <w:fldChar w:fldCharType="separate"/>
            </w:r>
            <w:r>
              <w:rPr>
                <w:b/>
                <w:bCs/>
                <w:spacing w:val="-2"/>
                <w:u w:val="single" w:color="auto"/>
              </w:rPr>
              <w:t>ina.com</w:t>
            </w:r>
            <w:r>
              <w:rPr>
                <w:b/>
                <w:bCs/>
                <w:spacing w:val="-2"/>
                <w:u w:val="single" w:color="auto"/>
              </w:rPr>
              <w:fldChar w:fldCharType="end"/>
            </w:r>
          </w:p>
        </w:tc>
      </w:tr>
      <w:tr w14:paraId="43736A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56740AFC">
            <w:pPr>
              <w:spacing w:line="297" w:lineRule="auto"/>
              <w:rPr>
                <w:rFonts w:ascii="Arial"/>
                <w:sz w:val="21"/>
              </w:rPr>
            </w:pPr>
          </w:p>
          <w:p w14:paraId="70CFD68C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201</w:t>
            </w:r>
          </w:p>
        </w:tc>
        <w:tc>
          <w:tcPr>
            <w:tcW w:w="1055" w:type="dxa"/>
            <w:vAlign w:val="top"/>
          </w:tcPr>
          <w:p w14:paraId="74BFA840">
            <w:pPr>
              <w:pStyle w:val="6"/>
              <w:spacing w:before="229" w:line="217" w:lineRule="auto"/>
              <w:ind w:left="283"/>
            </w:pPr>
            <w:r>
              <w:rPr>
                <w:b/>
                <w:bCs/>
                <w:spacing w:val="-2"/>
              </w:rPr>
              <w:t>贵阳市</w:t>
            </w:r>
          </w:p>
          <w:p w14:paraId="70B71AE6">
            <w:pPr>
              <w:pStyle w:val="6"/>
              <w:spacing w:before="13" w:line="217" w:lineRule="auto"/>
              <w:ind w:left="48"/>
            </w:pPr>
            <w:r>
              <w:rPr>
                <w:b/>
                <w:bCs/>
                <w:spacing w:val="-1"/>
              </w:rPr>
              <w:t>中国航发红林</w:t>
            </w:r>
          </w:p>
        </w:tc>
        <w:tc>
          <w:tcPr>
            <w:tcW w:w="1134" w:type="dxa"/>
            <w:vAlign w:val="top"/>
          </w:tcPr>
          <w:p w14:paraId="6B0FF66C">
            <w:pPr>
              <w:spacing w:line="276" w:lineRule="auto"/>
              <w:rPr>
                <w:rFonts w:ascii="Arial"/>
                <w:sz w:val="21"/>
              </w:rPr>
            </w:pPr>
          </w:p>
          <w:p w14:paraId="54618CB9">
            <w:pPr>
              <w:pStyle w:val="6"/>
              <w:spacing w:before="52" w:line="217" w:lineRule="auto"/>
              <w:ind w:left="402"/>
            </w:pPr>
            <w:r>
              <w:rPr>
                <w:b/>
                <w:bCs/>
                <w:spacing w:val="-2"/>
              </w:rPr>
              <w:t>设计</w:t>
            </w:r>
          </w:p>
        </w:tc>
        <w:tc>
          <w:tcPr>
            <w:tcW w:w="3148" w:type="dxa"/>
            <w:vAlign w:val="top"/>
          </w:tcPr>
          <w:p w14:paraId="5F52AC67">
            <w:pPr>
              <w:pStyle w:val="6"/>
              <w:spacing w:before="128" w:line="224" w:lineRule="auto"/>
              <w:ind w:left="89" w:right="73" w:firstLine="1"/>
            </w:pPr>
            <w:r>
              <w:rPr>
                <w:b/>
                <w:bCs/>
                <w:spacing w:val="3"/>
              </w:rPr>
              <w:t>负责公司产品设计研发，包括设计仿真、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1"/>
              </w:rPr>
              <w:t>资料编制、技术攻关。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1"/>
              </w:rPr>
              <w:t>生产、装配、试验</w:t>
            </w:r>
          </w:p>
          <w:p w14:paraId="0D709AFE">
            <w:pPr>
              <w:pStyle w:val="6"/>
              <w:spacing w:before="12" w:line="218" w:lineRule="auto"/>
              <w:ind w:left="912"/>
            </w:pPr>
            <w:r>
              <w:rPr>
                <w:b/>
                <w:bCs/>
                <w:spacing w:val="2"/>
              </w:rPr>
              <w:t>全流程跟踪处理等</w:t>
            </w:r>
          </w:p>
        </w:tc>
        <w:tc>
          <w:tcPr>
            <w:tcW w:w="520" w:type="dxa"/>
            <w:vAlign w:val="top"/>
          </w:tcPr>
          <w:p w14:paraId="14F975C0">
            <w:pPr>
              <w:spacing w:line="297" w:lineRule="auto"/>
              <w:rPr>
                <w:rFonts w:ascii="Arial"/>
                <w:sz w:val="21"/>
              </w:rPr>
            </w:pPr>
          </w:p>
          <w:p w14:paraId="0B3706D1">
            <w:pPr>
              <w:pStyle w:val="6"/>
              <w:spacing w:before="52" w:line="181" w:lineRule="auto"/>
              <w:ind w:left="188"/>
            </w:pPr>
            <w:r>
              <w:rPr>
                <w:b/>
                <w:bCs/>
                <w:spacing w:val="-6"/>
              </w:rPr>
              <w:t>20</w:t>
            </w:r>
          </w:p>
        </w:tc>
        <w:tc>
          <w:tcPr>
            <w:tcW w:w="1501" w:type="dxa"/>
            <w:vAlign w:val="top"/>
          </w:tcPr>
          <w:p w14:paraId="55909090">
            <w:pPr>
              <w:pStyle w:val="6"/>
              <w:spacing w:before="27" w:line="227" w:lineRule="auto"/>
              <w:ind w:left="92" w:right="75"/>
            </w:pPr>
            <w:r>
              <w:rPr>
                <w:b/>
                <w:bCs/>
                <w:spacing w:val="3"/>
              </w:rPr>
              <w:t>机械、能源动力、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航空宇航、船舶与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海洋工程、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-2"/>
              </w:rPr>
              <w:t>电气工</w:t>
            </w:r>
          </w:p>
          <w:p w14:paraId="13FC8CDD">
            <w:pPr>
              <w:pStyle w:val="6"/>
              <w:spacing w:before="11" w:line="181" w:lineRule="auto"/>
              <w:ind w:left="592"/>
            </w:pPr>
            <w:r>
              <w:rPr>
                <w:b/>
                <w:bCs/>
                <w:spacing w:val="-3"/>
              </w:rPr>
              <w:t>程等</w:t>
            </w:r>
          </w:p>
        </w:tc>
        <w:tc>
          <w:tcPr>
            <w:tcW w:w="769" w:type="dxa"/>
            <w:vAlign w:val="top"/>
          </w:tcPr>
          <w:p w14:paraId="7A8E0A3F">
            <w:pPr>
              <w:pStyle w:val="6"/>
              <w:spacing w:before="229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512F68F">
            <w:pPr>
              <w:spacing w:line="276" w:lineRule="auto"/>
              <w:rPr>
                <w:rFonts w:ascii="Arial"/>
                <w:sz w:val="21"/>
              </w:rPr>
            </w:pPr>
          </w:p>
          <w:p w14:paraId="2FD129D1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6-18k</w:t>
            </w:r>
          </w:p>
        </w:tc>
        <w:tc>
          <w:tcPr>
            <w:tcW w:w="2254" w:type="dxa"/>
            <w:vAlign w:val="top"/>
          </w:tcPr>
          <w:p w14:paraId="0CBCBDC5">
            <w:pPr>
              <w:pStyle w:val="6"/>
              <w:spacing w:before="229" w:line="215" w:lineRule="auto"/>
              <w:ind w:left="64"/>
            </w:pPr>
            <w:r>
              <w:rPr>
                <w:b/>
                <w:bCs/>
                <w:spacing w:val="3"/>
              </w:rPr>
              <w:t>五险两金、餐补、年假、探亲</w:t>
            </w:r>
          </w:p>
          <w:p w14:paraId="2B3A6148">
            <w:pPr>
              <w:pStyle w:val="6"/>
              <w:spacing w:before="15" w:line="215" w:lineRule="auto"/>
              <w:ind w:left="1051"/>
            </w:pPr>
            <w:r>
              <w:rPr>
                <w:b/>
                <w:bCs/>
                <w:spacing w:val="-2"/>
              </w:rPr>
              <w:t>假</w:t>
            </w:r>
          </w:p>
        </w:tc>
        <w:tc>
          <w:tcPr>
            <w:tcW w:w="753" w:type="dxa"/>
            <w:vAlign w:val="top"/>
          </w:tcPr>
          <w:p w14:paraId="6F7DC2B2">
            <w:pPr>
              <w:spacing w:line="276" w:lineRule="auto"/>
              <w:rPr>
                <w:rFonts w:ascii="Arial"/>
                <w:sz w:val="21"/>
              </w:rPr>
            </w:pPr>
          </w:p>
          <w:p w14:paraId="5A52A4B8">
            <w:pPr>
              <w:pStyle w:val="6"/>
              <w:spacing w:before="52" w:line="217" w:lineRule="auto"/>
              <w:ind w:left="143"/>
            </w:pPr>
            <w:r>
              <w:rPr>
                <w:b/>
                <w:bCs/>
                <w:spacing w:val="-2"/>
              </w:rPr>
              <w:t>经开区</w:t>
            </w:r>
          </w:p>
        </w:tc>
        <w:tc>
          <w:tcPr>
            <w:tcW w:w="614" w:type="dxa"/>
            <w:vAlign w:val="top"/>
          </w:tcPr>
          <w:p w14:paraId="54ACF671">
            <w:pPr>
              <w:spacing w:line="276" w:lineRule="auto"/>
              <w:rPr>
                <w:rFonts w:ascii="Arial"/>
                <w:sz w:val="21"/>
              </w:rPr>
            </w:pPr>
          </w:p>
          <w:p w14:paraId="2EB3E7CB">
            <w:pPr>
              <w:pStyle w:val="6"/>
              <w:spacing w:before="52" w:line="218" w:lineRule="auto"/>
              <w:ind w:left="156"/>
            </w:pPr>
            <w:r>
              <w:rPr>
                <w:b/>
                <w:bCs/>
                <w:spacing w:val="-4"/>
              </w:rPr>
              <w:t>魏高</w:t>
            </w:r>
          </w:p>
        </w:tc>
        <w:tc>
          <w:tcPr>
            <w:tcW w:w="1347" w:type="dxa"/>
            <w:vAlign w:val="top"/>
          </w:tcPr>
          <w:p w14:paraId="14115FAB">
            <w:pPr>
              <w:spacing w:line="297" w:lineRule="auto"/>
              <w:rPr>
                <w:rFonts w:ascii="Arial"/>
                <w:sz w:val="21"/>
              </w:rPr>
            </w:pPr>
          </w:p>
          <w:p w14:paraId="4ADCB2DC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0851-83897152</w:t>
            </w:r>
          </w:p>
        </w:tc>
        <w:tc>
          <w:tcPr>
            <w:tcW w:w="962" w:type="dxa"/>
            <w:vAlign w:val="top"/>
          </w:tcPr>
          <w:p w14:paraId="5C17C86C">
            <w:pPr>
              <w:pStyle w:val="6"/>
              <w:spacing w:before="229" w:line="210" w:lineRule="auto"/>
              <w:ind w:left="71"/>
            </w:pPr>
            <w:r>
              <w:rPr>
                <w:b/>
                <w:bCs/>
              </w:rPr>
              <w:t>hlrlzyb</w:t>
            </w:r>
            <w:r>
              <w:rPr>
                <w:b/>
                <w:bCs/>
                <w:spacing w:val="4"/>
              </w:rPr>
              <w:t>201</w:t>
            </w:r>
          </w:p>
          <w:p w14:paraId="00A207ED">
            <w:pPr>
              <w:pStyle w:val="6"/>
              <w:spacing w:before="20" w:line="235" w:lineRule="auto"/>
              <w:ind w:left="123"/>
            </w:pPr>
            <w:r>
              <w:rPr>
                <w:b/>
                <w:bCs/>
                <w:spacing w:val="-1"/>
              </w:rPr>
              <w:t>0@126.com</w:t>
            </w:r>
          </w:p>
        </w:tc>
      </w:tr>
      <w:tr w14:paraId="674819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27BB4A35">
            <w:pPr>
              <w:spacing w:line="398" w:lineRule="auto"/>
              <w:rPr>
                <w:rFonts w:ascii="Arial"/>
                <w:sz w:val="21"/>
              </w:rPr>
            </w:pPr>
          </w:p>
          <w:p w14:paraId="5D81BCDD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202</w:t>
            </w:r>
          </w:p>
        </w:tc>
        <w:tc>
          <w:tcPr>
            <w:tcW w:w="1055" w:type="dxa"/>
            <w:vAlign w:val="top"/>
          </w:tcPr>
          <w:p w14:paraId="72035BF0">
            <w:pPr>
              <w:pStyle w:val="6"/>
              <w:spacing w:before="130" w:line="216" w:lineRule="auto"/>
              <w:ind w:left="33"/>
            </w:pPr>
            <w:r>
              <w:rPr>
                <w:b/>
                <w:bCs/>
                <w:spacing w:val="1"/>
              </w:rPr>
              <w:t>贵州振华群英</w:t>
            </w:r>
          </w:p>
          <w:p w14:paraId="5513283F">
            <w:pPr>
              <w:pStyle w:val="6"/>
              <w:spacing w:before="14" w:line="217" w:lineRule="auto"/>
              <w:ind w:left="48"/>
            </w:pPr>
            <w:r>
              <w:rPr>
                <w:b/>
                <w:bCs/>
                <w:spacing w:val="-1"/>
              </w:rPr>
              <w:t>电器有限公司</w:t>
            </w:r>
          </w:p>
          <w:p w14:paraId="43165F44">
            <w:pPr>
              <w:pStyle w:val="6"/>
              <w:spacing w:before="12" w:line="217" w:lineRule="auto"/>
              <w:ind w:left="28"/>
            </w:pPr>
            <w:r>
              <w:rPr>
                <w:b/>
                <w:bCs/>
                <w:spacing w:val="-6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6"/>
              </w:rPr>
              <w:t>国营第八九</w:t>
            </w:r>
          </w:p>
          <w:p w14:paraId="550A9249">
            <w:pPr>
              <w:pStyle w:val="6"/>
              <w:spacing w:before="13" w:line="221" w:lineRule="auto"/>
              <w:ind w:left="289"/>
            </w:pPr>
            <w:r>
              <w:rPr>
                <w:b/>
                <w:bCs/>
                <w:spacing w:val="3"/>
              </w:rPr>
              <w:t>一厂）</w:t>
            </w:r>
          </w:p>
        </w:tc>
        <w:tc>
          <w:tcPr>
            <w:tcW w:w="1134" w:type="dxa"/>
            <w:vAlign w:val="top"/>
          </w:tcPr>
          <w:p w14:paraId="4F556521">
            <w:pPr>
              <w:spacing w:line="378" w:lineRule="auto"/>
              <w:rPr>
                <w:rFonts w:ascii="Arial"/>
                <w:sz w:val="21"/>
              </w:rPr>
            </w:pPr>
          </w:p>
          <w:p w14:paraId="60FA4FFB">
            <w:pPr>
              <w:pStyle w:val="6"/>
              <w:spacing w:before="52" w:line="217" w:lineRule="auto"/>
              <w:ind w:left="73"/>
            </w:pPr>
            <w:r>
              <w:rPr>
                <w:b/>
                <w:bCs/>
                <w:spacing w:val="1"/>
              </w:rPr>
              <w:t>特聘技术专家</w:t>
            </w:r>
          </w:p>
        </w:tc>
        <w:tc>
          <w:tcPr>
            <w:tcW w:w="3148" w:type="dxa"/>
            <w:vAlign w:val="top"/>
          </w:tcPr>
          <w:p w14:paraId="15ED04A5">
            <w:pPr>
              <w:pStyle w:val="6"/>
              <w:spacing w:before="230" w:line="227" w:lineRule="auto"/>
              <w:ind w:left="87" w:right="73" w:firstLine="4"/>
              <w:jc w:val="both"/>
            </w:pPr>
            <w:r>
              <w:rPr>
                <w:b/>
                <w:bCs/>
                <w:spacing w:val="3"/>
              </w:rPr>
              <w:t>学历博士以上以上，课题研究方向为电磁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继电器、接触器稳健设计、质量设计，软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7"/>
              </w:rPr>
              <w:t>磁、硬磁材料研究、玻璃绝缘子研究。</w:t>
            </w:r>
          </w:p>
        </w:tc>
        <w:tc>
          <w:tcPr>
            <w:tcW w:w="520" w:type="dxa"/>
            <w:vAlign w:val="top"/>
          </w:tcPr>
          <w:p w14:paraId="2C2EC9B1">
            <w:pPr>
              <w:spacing w:line="398" w:lineRule="auto"/>
              <w:rPr>
                <w:rFonts w:ascii="Arial"/>
                <w:sz w:val="21"/>
              </w:rPr>
            </w:pPr>
          </w:p>
          <w:p w14:paraId="5AF878F4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8245E28">
            <w:pPr>
              <w:pStyle w:val="6"/>
              <w:spacing w:before="131" w:line="227" w:lineRule="auto"/>
              <w:ind w:left="92" w:right="76"/>
            </w:pPr>
            <w:r>
              <w:rPr>
                <w:b/>
                <w:bCs/>
                <w:spacing w:val="-2"/>
              </w:rPr>
              <w:t>机械类、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-2"/>
              </w:rPr>
              <w:t>电子类、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机电一体化类、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-3"/>
              </w:rPr>
              <w:t>自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动化类、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-3"/>
              </w:rPr>
              <w:t>电气类、</w:t>
            </w:r>
          </w:p>
          <w:p w14:paraId="346298BB">
            <w:pPr>
              <w:pStyle w:val="6"/>
              <w:spacing w:before="13" w:line="215" w:lineRule="auto"/>
              <w:ind w:left="510"/>
            </w:pPr>
            <w:r>
              <w:rPr>
                <w:b/>
                <w:bCs/>
                <w:spacing w:val="-1"/>
              </w:rPr>
              <w:t>材料类</w:t>
            </w:r>
          </w:p>
        </w:tc>
        <w:tc>
          <w:tcPr>
            <w:tcW w:w="769" w:type="dxa"/>
            <w:vAlign w:val="top"/>
          </w:tcPr>
          <w:p w14:paraId="652798E9">
            <w:pPr>
              <w:spacing w:line="279" w:lineRule="auto"/>
              <w:rPr>
                <w:rFonts w:ascii="Arial"/>
                <w:sz w:val="21"/>
              </w:rPr>
            </w:pPr>
          </w:p>
          <w:p w14:paraId="1E15106A">
            <w:pPr>
              <w:pStyle w:val="6"/>
              <w:spacing w:before="52" w:line="231" w:lineRule="auto"/>
              <w:ind w:left="311" w:right="40" w:hanging="248"/>
            </w:pPr>
            <w:r>
              <w:rPr>
                <w:b/>
                <w:bCs/>
              </w:rPr>
              <w:t>博士及以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C89C889">
            <w:pPr>
              <w:spacing w:line="277" w:lineRule="auto"/>
              <w:rPr>
                <w:rFonts w:ascii="Arial"/>
                <w:sz w:val="21"/>
              </w:rPr>
            </w:pPr>
          </w:p>
          <w:p w14:paraId="0DC4759E">
            <w:pPr>
              <w:pStyle w:val="6"/>
              <w:spacing w:before="52" w:line="225" w:lineRule="auto"/>
              <w:ind w:left="304" w:right="68" w:hanging="200"/>
            </w:pPr>
            <w:r>
              <w:rPr>
                <w:b/>
                <w:bCs/>
                <w:spacing w:val="-1"/>
              </w:rPr>
              <w:t>30-50w/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31C19C0B">
            <w:pPr>
              <w:spacing w:line="278" w:lineRule="auto"/>
              <w:rPr>
                <w:rFonts w:ascii="Arial"/>
                <w:sz w:val="21"/>
              </w:rPr>
            </w:pPr>
          </w:p>
          <w:p w14:paraId="031AA02E">
            <w:pPr>
              <w:pStyle w:val="6"/>
              <w:spacing w:before="52" w:line="216" w:lineRule="auto"/>
              <w:ind w:left="64"/>
            </w:pPr>
            <w:r>
              <w:rPr>
                <w:b/>
                <w:bCs/>
                <w:spacing w:val="3"/>
              </w:rPr>
              <w:t>五险三金、提供住宿补贴、餐</w:t>
            </w:r>
          </w:p>
          <w:p w14:paraId="64778EA4">
            <w:pPr>
              <w:pStyle w:val="6"/>
              <w:spacing w:before="13" w:line="215" w:lineRule="auto"/>
              <w:ind w:left="484"/>
            </w:pPr>
            <w:r>
              <w:rPr>
                <w:b/>
                <w:bCs/>
                <w:spacing w:val="1"/>
              </w:rPr>
              <w:t>费补贴、定期体检</w:t>
            </w:r>
          </w:p>
        </w:tc>
        <w:tc>
          <w:tcPr>
            <w:tcW w:w="753" w:type="dxa"/>
            <w:vAlign w:val="top"/>
          </w:tcPr>
          <w:p w14:paraId="2D65E8BC">
            <w:pPr>
              <w:spacing w:line="377" w:lineRule="auto"/>
              <w:rPr>
                <w:rFonts w:ascii="Arial"/>
                <w:sz w:val="21"/>
              </w:rPr>
            </w:pPr>
          </w:p>
          <w:p w14:paraId="65DD5B3C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乌当区</w:t>
            </w:r>
          </w:p>
        </w:tc>
        <w:tc>
          <w:tcPr>
            <w:tcW w:w="614" w:type="dxa"/>
            <w:vAlign w:val="top"/>
          </w:tcPr>
          <w:p w14:paraId="27191106">
            <w:pPr>
              <w:spacing w:line="378" w:lineRule="auto"/>
              <w:rPr>
                <w:rFonts w:ascii="Arial"/>
                <w:sz w:val="21"/>
              </w:rPr>
            </w:pPr>
          </w:p>
          <w:p w14:paraId="3809F0CE">
            <w:pPr>
              <w:pStyle w:val="6"/>
              <w:spacing w:before="52" w:line="217" w:lineRule="auto"/>
              <w:ind w:left="70"/>
            </w:pPr>
            <w:r>
              <w:rPr>
                <w:b/>
                <w:bCs/>
              </w:rPr>
              <w:t>周德乾</w:t>
            </w:r>
          </w:p>
        </w:tc>
        <w:tc>
          <w:tcPr>
            <w:tcW w:w="1347" w:type="dxa"/>
            <w:vAlign w:val="top"/>
          </w:tcPr>
          <w:p w14:paraId="3362C03F">
            <w:pPr>
              <w:spacing w:line="398" w:lineRule="auto"/>
              <w:rPr>
                <w:rFonts w:ascii="Arial"/>
                <w:sz w:val="21"/>
              </w:rPr>
            </w:pPr>
          </w:p>
          <w:p w14:paraId="7CA819F8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0851-86407419</w:t>
            </w:r>
          </w:p>
        </w:tc>
        <w:tc>
          <w:tcPr>
            <w:tcW w:w="962" w:type="dxa"/>
            <w:vAlign w:val="top"/>
          </w:tcPr>
          <w:p w14:paraId="27FB0043">
            <w:pPr>
              <w:spacing w:line="277" w:lineRule="auto"/>
              <w:rPr>
                <w:rFonts w:ascii="Arial"/>
                <w:sz w:val="21"/>
              </w:rPr>
            </w:pPr>
          </w:p>
          <w:p w14:paraId="63BBDA8F">
            <w:pPr>
              <w:pStyle w:val="6"/>
              <w:spacing w:before="52" w:line="238" w:lineRule="auto"/>
              <w:ind w:left="240" w:right="46" w:hanging="162"/>
            </w:pPr>
            <w:r>
              <w:drawing>
                <wp:anchor distT="0" distB="0" distL="0" distR="0" simplePos="0" relativeHeight="25176883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-175895</wp:posOffset>
                  </wp:positionV>
                  <wp:extent cx="605155" cy="644525"/>
                  <wp:effectExtent l="0" t="0" r="0" b="0"/>
                  <wp:wrapNone/>
                  <wp:docPr id="194" name="IM 194">
                    <a:hlinkClick xmlns:a="http://schemas.openxmlformats.org/drawingml/2006/main" r:id="rId26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 194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820263732@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71F799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1F6869FD">
            <w:pPr>
              <w:spacing w:line="250" w:lineRule="auto"/>
              <w:rPr>
                <w:rFonts w:ascii="Arial"/>
                <w:sz w:val="21"/>
              </w:rPr>
            </w:pPr>
          </w:p>
          <w:p w14:paraId="34B0A2EA">
            <w:pPr>
              <w:spacing w:line="250" w:lineRule="auto"/>
              <w:rPr>
                <w:rFonts w:ascii="Arial"/>
                <w:sz w:val="21"/>
              </w:rPr>
            </w:pPr>
          </w:p>
          <w:p w14:paraId="6F5D280F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203</w:t>
            </w:r>
          </w:p>
        </w:tc>
        <w:tc>
          <w:tcPr>
            <w:tcW w:w="1055" w:type="dxa"/>
            <w:vAlign w:val="top"/>
          </w:tcPr>
          <w:p w14:paraId="408949E0">
            <w:pPr>
              <w:pStyle w:val="6"/>
              <w:spacing w:before="235" w:line="216" w:lineRule="auto"/>
              <w:ind w:left="33"/>
            </w:pPr>
            <w:r>
              <w:rPr>
                <w:b/>
                <w:bCs/>
                <w:spacing w:val="1"/>
              </w:rPr>
              <w:t>贵州振华群英</w:t>
            </w:r>
          </w:p>
          <w:p w14:paraId="6FE35AD6">
            <w:pPr>
              <w:pStyle w:val="6"/>
              <w:spacing w:before="14" w:line="217" w:lineRule="auto"/>
              <w:ind w:left="48"/>
            </w:pPr>
            <w:r>
              <w:rPr>
                <w:b/>
                <w:bCs/>
                <w:spacing w:val="-1"/>
              </w:rPr>
              <w:t>电器有限公司</w:t>
            </w:r>
          </w:p>
          <w:p w14:paraId="5AEA5DB1">
            <w:pPr>
              <w:pStyle w:val="6"/>
              <w:spacing w:before="10" w:line="217" w:lineRule="auto"/>
              <w:ind w:left="28"/>
            </w:pPr>
            <w:r>
              <w:rPr>
                <w:b/>
                <w:bCs/>
                <w:spacing w:val="-6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6"/>
              </w:rPr>
              <w:t>国营第八九</w:t>
            </w:r>
          </w:p>
          <w:p w14:paraId="566F0156">
            <w:pPr>
              <w:pStyle w:val="6"/>
              <w:spacing w:before="13" w:line="221" w:lineRule="auto"/>
              <w:ind w:left="289"/>
            </w:pPr>
            <w:r>
              <w:rPr>
                <w:b/>
                <w:bCs/>
                <w:spacing w:val="3"/>
              </w:rPr>
              <w:t>一厂）</w:t>
            </w:r>
          </w:p>
        </w:tc>
        <w:tc>
          <w:tcPr>
            <w:tcW w:w="1134" w:type="dxa"/>
            <w:vAlign w:val="top"/>
          </w:tcPr>
          <w:p w14:paraId="344A686F">
            <w:pPr>
              <w:spacing w:line="383" w:lineRule="auto"/>
              <w:rPr>
                <w:rFonts w:ascii="Arial"/>
                <w:sz w:val="21"/>
              </w:rPr>
            </w:pPr>
          </w:p>
          <w:p w14:paraId="76649A4C">
            <w:pPr>
              <w:pStyle w:val="6"/>
              <w:spacing w:before="52" w:line="224" w:lineRule="auto"/>
              <w:ind w:left="495" w:right="63" w:hanging="424"/>
            </w:pPr>
            <w:r>
              <w:rPr>
                <w:b/>
                <w:bCs/>
                <w:spacing w:val="2"/>
              </w:rPr>
              <w:t>产品研发技术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020B450D">
            <w:pPr>
              <w:spacing w:line="282" w:lineRule="auto"/>
              <w:rPr>
                <w:rFonts w:ascii="Arial"/>
                <w:sz w:val="21"/>
              </w:rPr>
            </w:pPr>
          </w:p>
          <w:p w14:paraId="1BE2B22F">
            <w:pPr>
              <w:pStyle w:val="6"/>
              <w:spacing w:before="52" w:line="217" w:lineRule="auto"/>
              <w:ind w:left="621"/>
            </w:pPr>
            <w:r>
              <w:rPr>
                <w:b/>
                <w:bCs/>
                <w:spacing w:val="-5"/>
              </w:rPr>
              <w:t>（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5"/>
              </w:rPr>
              <w:t>）学历：本科及以上；</w:t>
            </w:r>
          </w:p>
          <w:p w14:paraId="70344522">
            <w:pPr>
              <w:pStyle w:val="6"/>
              <w:spacing w:before="11" w:line="216" w:lineRule="auto"/>
              <w:ind w:left="40"/>
            </w:pPr>
            <w:r>
              <w:rPr>
                <w:b/>
                <w:bCs/>
                <w:spacing w:val="1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1"/>
              </w:rPr>
              <w:t>2）具有良好的沟通能力、组织协调能力</w:t>
            </w:r>
          </w:p>
          <w:p w14:paraId="7788E568">
            <w:pPr>
              <w:pStyle w:val="6"/>
              <w:spacing w:before="14" w:line="216" w:lineRule="auto"/>
              <w:ind w:left="844"/>
            </w:pPr>
            <w:r>
              <w:rPr>
                <w:b/>
                <w:bCs/>
              </w:rPr>
              <w:t>、判断与决策能力。</w:t>
            </w:r>
          </w:p>
        </w:tc>
        <w:tc>
          <w:tcPr>
            <w:tcW w:w="520" w:type="dxa"/>
            <w:vAlign w:val="top"/>
          </w:tcPr>
          <w:p w14:paraId="2AD18C30">
            <w:pPr>
              <w:spacing w:line="251" w:lineRule="auto"/>
              <w:rPr>
                <w:rFonts w:ascii="Arial"/>
                <w:sz w:val="21"/>
              </w:rPr>
            </w:pPr>
          </w:p>
          <w:p w14:paraId="45643B90">
            <w:pPr>
              <w:spacing w:line="252" w:lineRule="auto"/>
              <w:rPr>
                <w:rFonts w:ascii="Arial"/>
                <w:sz w:val="21"/>
              </w:rPr>
            </w:pPr>
          </w:p>
          <w:p w14:paraId="0C6441E6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077A0D75">
            <w:pPr>
              <w:pStyle w:val="6"/>
              <w:spacing w:before="33" w:line="216" w:lineRule="auto"/>
              <w:ind w:left="92"/>
            </w:pPr>
            <w:r>
              <w:rPr>
                <w:b/>
                <w:bCs/>
                <w:spacing w:val="-3"/>
              </w:rPr>
              <w:t>机械类、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3"/>
              </w:rPr>
              <w:t>自动化控</w:t>
            </w:r>
          </w:p>
          <w:p w14:paraId="0ED5BAFB">
            <w:pPr>
              <w:pStyle w:val="6"/>
              <w:spacing w:before="14" w:line="216" w:lineRule="auto"/>
              <w:ind w:left="98"/>
            </w:pPr>
            <w:r>
              <w:rPr>
                <w:b/>
                <w:bCs/>
                <w:spacing w:val="-1"/>
              </w:rPr>
              <w:t>制类、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1"/>
              </w:rPr>
              <w:t>电气类、计</w:t>
            </w:r>
          </w:p>
          <w:p w14:paraId="5EFF7F79">
            <w:pPr>
              <w:pStyle w:val="6"/>
              <w:spacing w:before="14" w:line="216" w:lineRule="auto"/>
              <w:ind w:left="55"/>
            </w:pPr>
            <w:r>
              <w:rPr>
                <w:b/>
                <w:bCs/>
                <w:spacing w:val="-2"/>
              </w:rPr>
              <w:t>算机类、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2"/>
              </w:rPr>
              <w:t>电子/电器</w:t>
            </w:r>
          </w:p>
          <w:p w14:paraId="4DD26DB7">
            <w:pPr>
              <w:pStyle w:val="6"/>
              <w:spacing w:before="11" w:line="216" w:lineRule="auto"/>
              <w:ind w:left="56"/>
            </w:pPr>
            <w:r>
              <w:rPr>
                <w:b/>
                <w:bCs/>
                <w:spacing w:val="2"/>
              </w:rPr>
              <w:t>/仪器仪表类、能源</w:t>
            </w:r>
          </w:p>
          <w:p w14:paraId="0AAFE16E">
            <w:pPr>
              <w:pStyle w:val="6"/>
              <w:spacing w:before="15" w:line="216" w:lineRule="auto"/>
              <w:ind w:left="102"/>
            </w:pPr>
            <w:r>
              <w:rPr>
                <w:b/>
                <w:bCs/>
                <w:spacing w:val="1"/>
              </w:rPr>
              <w:t>类、通信技术类等</w:t>
            </w:r>
          </w:p>
          <w:p w14:paraId="6059762B">
            <w:pPr>
              <w:pStyle w:val="6"/>
              <w:spacing w:before="14" w:line="176" w:lineRule="auto"/>
              <w:ind w:left="422"/>
            </w:pPr>
            <w:r>
              <w:rPr>
                <w:b/>
                <w:bCs/>
                <w:spacing w:val="1"/>
              </w:rPr>
              <w:t>相关专业</w:t>
            </w:r>
          </w:p>
        </w:tc>
        <w:tc>
          <w:tcPr>
            <w:tcW w:w="769" w:type="dxa"/>
            <w:vAlign w:val="top"/>
          </w:tcPr>
          <w:p w14:paraId="7B206240">
            <w:pPr>
              <w:spacing w:line="479" w:lineRule="auto"/>
              <w:rPr>
                <w:rFonts w:ascii="Arial"/>
                <w:sz w:val="21"/>
              </w:rPr>
            </w:pPr>
          </w:p>
          <w:p w14:paraId="17D7E021">
            <w:pPr>
              <w:pStyle w:val="6"/>
              <w:spacing w:before="52" w:line="219" w:lineRule="auto"/>
              <w:ind w:left="226"/>
            </w:pPr>
            <w:r>
              <w:rPr>
                <w:b/>
                <w:bCs/>
                <w:spacing w:val="-2"/>
              </w:rPr>
              <w:t>硕士</w:t>
            </w:r>
          </w:p>
        </w:tc>
        <w:tc>
          <w:tcPr>
            <w:tcW w:w="753" w:type="dxa"/>
            <w:vAlign w:val="top"/>
          </w:tcPr>
          <w:p w14:paraId="2FE19C1E">
            <w:pPr>
              <w:spacing w:line="383" w:lineRule="auto"/>
              <w:rPr>
                <w:rFonts w:ascii="Arial"/>
                <w:sz w:val="21"/>
              </w:rPr>
            </w:pPr>
          </w:p>
          <w:p w14:paraId="2BEB025B">
            <w:pPr>
              <w:pStyle w:val="6"/>
              <w:spacing w:before="52" w:line="223" w:lineRule="auto"/>
              <w:ind w:left="303" w:right="68" w:hanging="202"/>
            </w:pPr>
            <w:r>
              <w:rPr>
                <w:b/>
                <w:bCs/>
                <w:spacing w:val="-1"/>
              </w:rPr>
              <w:t>12-20w/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7BB31E91">
            <w:pPr>
              <w:spacing w:line="383" w:lineRule="auto"/>
              <w:rPr>
                <w:rFonts w:ascii="Arial"/>
                <w:sz w:val="21"/>
              </w:rPr>
            </w:pPr>
          </w:p>
          <w:p w14:paraId="663FBB6F">
            <w:pPr>
              <w:pStyle w:val="6"/>
              <w:spacing w:before="52" w:line="216" w:lineRule="auto"/>
              <w:ind w:left="64"/>
            </w:pPr>
            <w:r>
              <w:rPr>
                <w:b/>
                <w:bCs/>
                <w:spacing w:val="3"/>
              </w:rPr>
              <w:t>五险三金、提供住宿补贴、餐</w:t>
            </w:r>
          </w:p>
          <w:p w14:paraId="320FB363">
            <w:pPr>
              <w:pStyle w:val="6"/>
              <w:spacing w:before="11" w:line="215" w:lineRule="auto"/>
              <w:ind w:left="484"/>
            </w:pPr>
            <w:r>
              <w:rPr>
                <w:b/>
                <w:bCs/>
                <w:spacing w:val="1"/>
              </w:rPr>
              <w:t>费补贴、定期体检</w:t>
            </w:r>
          </w:p>
        </w:tc>
        <w:tc>
          <w:tcPr>
            <w:tcW w:w="753" w:type="dxa"/>
            <w:vAlign w:val="top"/>
          </w:tcPr>
          <w:p w14:paraId="680F6A47">
            <w:pPr>
              <w:rPr>
                <w:rFonts w:ascii="Arial"/>
                <w:sz w:val="21"/>
              </w:rPr>
            </w:pPr>
          </w:p>
          <w:p w14:paraId="17A08252">
            <w:pPr>
              <w:rPr>
                <w:rFonts w:ascii="Arial"/>
                <w:sz w:val="21"/>
              </w:rPr>
            </w:pPr>
          </w:p>
          <w:p w14:paraId="75EC7F47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乌当区</w:t>
            </w:r>
          </w:p>
        </w:tc>
        <w:tc>
          <w:tcPr>
            <w:tcW w:w="614" w:type="dxa"/>
            <w:vAlign w:val="top"/>
          </w:tcPr>
          <w:p w14:paraId="11EDBEFC">
            <w:pPr>
              <w:rPr>
                <w:rFonts w:ascii="Arial"/>
                <w:sz w:val="21"/>
              </w:rPr>
            </w:pPr>
          </w:p>
          <w:p w14:paraId="6FDFF080">
            <w:pPr>
              <w:rPr>
                <w:rFonts w:ascii="Arial"/>
                <w:sz w:val="21"/>
              </w:rPr>
            </w:pPr>
          </w:p>
          <w:p w14:paraId="5C83350D">
            <w:pPr>
              <w:pStyle w:val="6"/>
              <w:spacing w:before="52" w:line="217" w:lineRule="auto"/>
              <w:ind w:left="70"/>
            </w:pPr>
            <w:r>
              <w:rPr>
                <w:b/>
                <w:bCs/>
              </w:rPr>
              <w:t>周德乾</w:t>
            </w:r>
          </w:p>
        </w:tc>
        <w:tc>
          <w:tcPr>
            <w:tcW w:w="1347" w:type="dxa"/>
            <w:vAlign w:val="top"/>
          </w:tcPr>
          <w:p w14:paraId="3EFDD679">
            <w:pPr>
              <w:spacing w:line="250" w:lineRule="auto"/>
              <w:rPr>
                <w:rFonts w:ascii="Arial"/>
                <w:sz w:val="21"/>
              </w:rPr>
            </w:pPr>
          </w:p>
          <w:p w14:paraId="17B8D864">
            <w:pPr>
              <w:spacing w:line="250" w:lineRule="auto"/>
              <w:rPr>
                <w:rFonts w:ascii="Arial"/>
                <w:sz w:val="21"/>
              </w:rPr>
            </w:pPr>
          </w:p>
          <w:p w14:paraId="1B0ED4EA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0851-86407419</w:t>
            </w:r>
          </w:p>
        </w:tc>
        <w:tc>
          <w:tcPr>
            <w:tcW w:w="962" w:type="dxa"/>
            <w:vAlign w:val="top"/>
          </w:tcPr>
          <w:p w14:paraId="52C03980">
            <w:pPr>
              <w:spacing w:line="382" w:lineRule="auto"/>
              <w:rPr>
                <w:rFonts w:ascii="Arial"/>
                <w:sz w:val="21"/>
              </w:rPr>
            </w:pPr>
          </w:p>
          <w:p w14:paraId="71413168">
            <w:pPr>
              <w:pStyle w:val="6"/>
              <w:spacing w:before="52" w:line="236" w:lineRule="auto"/>
              <w:ind w:left="240" w:right="46" w:hanging="162"/>
            </w:pPr>
            <w:r>
              <w:drawing>
                <wp:anchor distT="0" distB="0" distL="0" distR="0" simplePos="0" relativeHeight="25176780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-241935</wp:posOffset>
                  </wp:positionV>
                  <wp:extent cx="605155" cy="774065"/>
                  <wp:effectExtent l="0" t="0" r="0" b="0"/>
                  <wp:wrapNone/>
                  <wp:docPr id="196" name="IM 196">
                    <a:hlinkClick xmlns:a="http://schemas.openxmlformats.org/drawingml/2006/main" r:id="rId26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 196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820263732@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E574D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1B40712D">
            <w:pPr>
              <w:spacing w:line="251" w:lineRule="auto"/>
              <w:rPr>
                <w:rFonts w:ascii="Arial"/>
                <w:sz w:val="21"/>
              </w:rPr>
            </w:pPr>
          </w:p>
          <w:p w14:paraId="100A0D77">
            <w:pPr>
              <w:spacing w:line="252" w:lineRule="auto"/>
              <w:rPr>
                <w:rFonts w:ascii="Arial"/>
                <w:sz w:val="21"/>
              </w:rPr>
            </w:pPr>
          </w:p>
          <w:p w14:paraId="5E7B6F25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204</w:t>
            </w:r>
          </w:p>
        </w:tc>
        <w:tc>
          <w:tcPr>
            <w:tcW w:w="1055" w:type="dxa"/>
            <w:vAlign w:val="top"/>
          </w:tcPr>
          <w:p w14:paraId="791328EC">
            <w:pPr>
              <w:pStyle w:val="6"/>
              <w:spacing w:before="238" w:line="216" w:lineRule="auto"/>
              <w:ind w:left="33"/>
            </w:pPr>
            <w:r>
              <w:rPr>
                <w:b/>
                <w:bCs/>
                <w:spacing w:val="1"/>
              </w:rPr>
              <w:t>贵州振华群英</w:t>
            </w:r>
          </w:p>
          <w:p w14:paraId="2B78598C">
            <w:pPr>
              <w:pStyle w:val="6"/>
              <w:spacing w:before="13" w:line="217" w:lineRule="auto"/>
              <w:ind w:left="48"/>
            </w:pPr>
            <w:r>
              <w:rPr>
                <w:b/>
                <w:bCs/>
                <w:spacing w:val="-1"/>
              </w:rPr>
              <w:t>电器有限公司</w:t>
            </w:r>
          </w:p>
          <w:p w14:paraId="6B09B948">
            <w:pPr>
              <w:pStyle w:val="6"/>
              <w:spacing w:before="10" w:line="217" w:lineRule="auto"/>
              <w:ind w:left="28"/>
            </w:pPr>
            <w:r>
              <w:rPr>
                <w:b/>
                <w:bCs/>
                <w:spacing w:val="-6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6"/>
              </w:rPr>
              <w:t>国营第八九</w:t>
            </w:r>
          </w:p>
          <w:p w14:paraId="26C111FA">
            <w:pPr>
              <w:pStyle w:val="6"/>
              <w:spacing w:before="13" w:line="221" w:lineRule="auto"/>
              <w:ind w:left="289"/>
            </w:pPr>
            <w:r>
              <w:rPr>
                <w:b/>
                <w:bCs/>
                <w:spacing w:val="3"/>
              </w:rPr>
              <w:t>一厂）</w:t>
            </w:r>
          </w:p>
        </w:tc>
        <w:tc>
          <w:tcPr>
            <w:tcW w:w="1134" w:type="dxa"/>
            <w:vAlign w:val="top"/>
          </w:tcPr>
          <w:p w14:paraId="6BB878EE">
            <w:pPr>
              <w:spacing w:line="385" w:lineRule="auto"/>
              <w:rPr>
                <w:rFonts w:ascii="Arial"/>
                <w:sz w:val="21"/>
              </w:rPr>
            </w:pPr>
          </w:p>
          <w:p w14:paraId="4A2B0354">
            <w:pPr>
              <w:pStyle w:val="6"/>
              <w:spacing w:before="52" w:line="224" w:lineRule="auto"/>
              <w:ind w:left="495" w:right="63" w:hanging="424"/>
            </w:pPr>
            <w:r>
              <w:rPr>
                <w:b/>
                <w:bCs/>
                <w:spacing w:val="2"/>
              </w:rPr>
              <w:t>产品工艺技术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38EC021E">
            <w:pPr>
              <w:spacing w:line="282" w:lineRule="auto"/>
              <w:rPr>
                <w:rFonts w:ascii="Arial"/>
                <w:sz w:val="21"/>
              </w:rPr>
            </w:pPr>
          </w:p>
          <w:p w14:paraId="025DE705">
            <w:pPr>
              <w:pStyle w:val="6"/>
              <w:spacing w:before="52" w:line="217" w:lineRule="auto"/>
              <w:ind w:left="621"/>
            </w:pPr>
            <w:r>
              <w:rPr>
                <w:b/>
                <w:bCs/>
                <w:spacing w:val="-5"/>
              </w:rPr>
              <w:t>（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5"/>
              </w:rPr>
              <w:t>）学历：本科及以上；</w:t>
            </w:r>
          </w:p>
          <w:p w14:paraId="78D72C75">
            <w:pPr>
              <w:pStyle w:val="6"/>
              <w:spacing w:before="14" w:line="216" w:lineRule="auto"/>
              <w:ind w:left="40"/>
            </w:pPr>
            <w:r>
              <w:rPr>
                <w:b/>
                <w:bCs/>
                <w:spacing w:val="1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1"/>
              </w:rPr>
              <w:t>2）具有良好的沟通能力、组织协调能力</w:t>
            </w:r>
          </w:p>
          <w:p w14:paraId="3CE2BD50">
            <w:pPr>
              <w:pStyle w:val="6"/>
              <w:spacing w:before="13" w:line="216" w:lineRule="auto"/>
              <w:ind w:left="844"/>
            </w:pPr>
            <w:r>
              <w:rPr>
                <w:b/>
                <w:bCs/>
              </w:rPr>
              <w:t>、判断与决策能力。</w:t>
            </w:r>
          </w:p>
        </w:tc>
        <w:tc>
          <w:tcPr>
            <w:tcW w:w="520" w:type="dxa"/>
            <w:vAlign w:val="top"/>
          </w:tcPr>
          <w:p w14:paraId="6CDA7800">
            <w:pPr>
              <w:spacing w:line="253" w:lineRule="auto"/>
              <w:rPr>
                <w:rFonts w:ascii="Arial"/>
                <w:sz w:val="21"/>
              </w:rPr>
            </w:pPr>
          </w:p>
          <w:p w14:paraId="3F5BE615">
            <w:pPr>
              <w:spacing w:line="253" w:lineRule="auto"/>
              <w:rPr>
                <w:rFonts w:ascii="Arial"/>
                <w:sz w:val="21"/>
              </w:rPr>
            </w:pPr>
          </w:p>
          <w:p w14:paraId="42C999B6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53435B41">
            <w:pPr>
              <w:pStyle w:val="6"/>
              <w:spacing w:before="35" w:line="229" w:lineRule="auto"/>
              <w:ind w:left="55" w:right="35" w:firstLine="36"/>
              <w:jc w:val="both"/>
            </w:pPr>
            <w:r>
              <w:rPr>
                <w:b/>
                <w:bCs/>
                <w:spacing w:val="-3"/>
              </w:rPr>
              <w:t>机械类、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3"/>
              </w:rPr>
              <w:t>自动化控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制类、</w:t>
            </w:r>
            <w:r>
              <w:rPr>
                <w:spacing w:val="-45"/>
              </w:rPr>
              <w:t xml:space="preserve"> </w:t>
            </w:r>
            <w:r>
              <w:rPr>
                <w:b/>
                <w:bCs/>
                <w:spacing w:val="3"/>
              </w:rPr>
              <w:t>电气类、计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算机类、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2"/>
              </w:rPr>
              <w:t>电子/电器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/仪器仪表类、能源</w:t>
            </w:r>
            <w:r>
              <w:t xml:space="preserve"> </w:t>
            </w:r>
            <w:r>
              <w:rPr>
                <w:b/>
                <w:bCs/>
                <w:spacing w:val="6"/>
              </w:rPr>
              <w:t>类、通信技术类、</w:t>
            </w:r>
          </w:p>
          <w:p w14:paraId="3C68274A">
            <w:pPr>
              <w:pStyle w:val="6"/>
              <w:spacing w:before="14" w:line="173" w:lineRule="auto"/>
              <w:ind w:left="179"/>
            </w:pPr>
            <w:r>
              <w:rPr>
                <w:b/>
                <w:bCs/>
                <w:spacing w:val="2"/>
              </w:rPr>
              <w:t>材料类、化学类</w:t>
            </w:r>
          </w:p>
        </w:tc>
        <w:tc>
          <w:tcPr>
            <w:tcW w:w="769" w:type="dxa"/>
            <w:vAlign w:val="top"/>
          </w:tcPr>
          <w:p w14:paraId="35E1514B">
            <w:pPr>
              <w:spacing w:line="385" w:lineRule="auto"/>
              <w:rPr>
                <w:rFonts w:ascii="Arial"/>
                <w:sz w:val="21"/>
              </w:rPr>
            </w:pPr>
          </w:p>
          <w:p w14:paraId="2C193D47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36BFAB4">
            <w:pPr>
              <w:spacing w:line="385" w:lineRule="auto"/>
              <w:rPr>
                <w:rFonts w:ascii="Arial"/>
                <w:sz w:val="21"/>
              </w:rPr>
            </w:pPr>
          </w:p>
          <w:p w14:paraId="3DEED39E">
            <w:pPr>
              <w:pStyle w:val="6"/>
              <w:spacing w:before="52" w:line="223" w:lineRule="auto"/>
              <w:ind w:left="303" w:right="68" w:hanging="202"/>
            </w:pPr>
            <w:r>
              <w:rPr>
                <w:b/>
                <w:bCs/>
                <w:spacing w:val="-1"/>
              </w:rPr>
              <w:t>12-20w/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19853FB5">
            <w:pPr>
              <w:spacing w:line="385" w:lineRule="auto"/>
              <w:rPr>
                <w:rFonts w:ascii="Arial"/>
                <w:sz w:val="21"/>
              </w:rPr>
            </w:pPr>
          </w:p>
          <w:p w14:paraId="2CDF3DB1">
            <w:pPr>
              <w:pStyle w:val="6"/>
              <w:spacing w:before="52" w:line="216" w:lineRule="auto"/>
              <w:ind w:left="64"/>
            </w:pPr>
            <w:r>
              <w:rPr>
                <w:b/>
                <w:bCs/>
                <w:spacing w:val="3"/>
              </w:rPr>
              <w:t>五险三金、提供住宿补贴、餐</w:t>
            </w:r>
          </w:p>
          <w:p w14:paraId="1AEF6736">
            <w:pPr>
              <w:pStyle w:val="6"/>
              <w:spacing w:before="11" w:line="215" w:lineRule="auto"/>
              <w:ind w:left="484"/>
            </w:pPr>
            <w:r>
              <w:rPr>
                <w:b/>
                <w:bCs/>
                <w:spacing w:val="1"/>
              </w:rPr>
              <w:t>费补贴、定期体检</w:t>
            </w:r>
          </w:p>
        </w:tc>
        <w:tc>
          <w:tcPr>
            <w:tcW w:w="753" w:type="dxa"/>
            <w:vAlign w:val="top"/>
          </w:tcPr>
          <w:p w14:paraId="1813D230">
            <w:pPr>
              <w:spacing w:line="241" w:lineRule="auto"/>
              <w:rPr>
                <w:rFonts w:ascii="Arial"/>
                <w:sz w:val="21"/>
              </w:rPr>
            </w:pPr>
          </w:p>
          <w:p w14:paraId="09C462FA">
            <w:pPr>
              <w:spacing w:line="242" w:lineRule="auto"/>
              <w:rPr>
                <w:rFonts w:ascii="Arial"/>
                <w:sz w:val="21"/>
              </w:rPr>
            </w:pPr>
          </w:p>
          <w:p w14:paraId="26F3A7DD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乌当区</w:t>
            </w:r>
          </w:p>
        </w:tc>
        <w:tc>
          <w:tcPr>
            <w:tcW w:w="614" w:type="dxa"/>
            <w:vAlign w:val="top"/>
          </w:tcPr>
          <w:p w14:paraId="3A44547A">
            <w:pPr>
              <w:spacing w:line="241" w:lineRule="auto"/>
              <w:rPr>
                <w:rFonts w:ascii="Arial"/>
                <w:sz w:val="21"/>
              </w:rPr>
            </w:pPr>
          </w:p>
          <w:p w14:paraId="294B6AFC">
            <w:pPr>
              <w:spacing w:line="242" w:lineRule="auto"/>
              <w:rPr>
                <w:rFonts w:ascii="Arial"/>
                <w:sz w:val="21"/>
              </w:rPr>
            </w:pPr>
          </w:p>
          <w:p w14:paraId="227514FF">
            <w:pPr>
              <w:pStyle w:val="6"/>
              <w:spacing w:before="52" w:line="217" w:lineRule="auto"/>
              <w:ind w:left="70"/>
            </w:pPr>
            <w:r>
              <w:rPr>
                <w:b/>
                <w:bCs/>
              </w:rPr>
              <w:t>周德乾</w:t>
            </w:r>
          </w:p>
        </w:tc>
        <w:tc>
          <w:tcPr>
            <w:tcW w:w="1347" w:type="dxa"/>
            <w:vAlign w:val="top"/>
          </w:tcPr>
          <w:p w14:paraId="394897ED">
            <w:pPr>
              <w:spacing w:line="251" w:lineRule="auto"/>
              <w:rPr>
                <w:rFonts w:ascii="Arial"/>
                <w:sz w:val="21"/>
              </w:rPr>
            </w:pPr>
          </w:p>
          <w:p w14:paraId="7DF84B63">
            <w:pPr>
              <w:spacing w:line="252" w:lineRule="auto"/>
              <w:rPr>
                <w:rFonts w:ascii="Arial"/>
                <w:sz w:val="21"/>
              </w:rPr>
            </w:pPr>
          </w:p>
          <w:p w14:paraId="2DBD82B9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0851-86407419</w:t>
            </w:r>
          </w:p>
        </w:tc>
        <w:tc>
          <w:tcPr>
            <w:tcW w:w="962" w:type="dxa"/>
            <w:vAlign w:val="top"/>
          </w:tcPr>
          <w:p w14:paraId="24CE91C8">
            <w:pPr>
              <w:spacing w:line="384" w:lineRule="auto"/>
              <w:rPr>
                <w:rFonts w:ascii="Arial"/>
                <w:sz w:val="21"/>
              </w:rPr>
            </w:pPr>
          </w:p>
          <w:p w14:paraId="1ACCEE6F">
            <w:pPr>
              <w:pStyle w:val="6"/>
              <w:spacing w:before="52" w:line="236" w:lineRule="auto"/>
              <w:ind w:left="240" w:right="46" w:hanging="162"/>
            </w:pPr>
            <w:r>
              <w:drawing>
                <wp:anchor distT="0" distB="0" distL="0" distR="0" simplePos="0" relativeHeight="25176678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-241935</wp:posOffset>
                  </wp:positionV>
                  <wp:extent cx="605155" cy="774700"/>
                  <wp:effectExtent l="0" t="0" r="0" b="0"/>
                  <wp:wrapNone/>
                  <wp:docPr id="198" name="IM 198">
                    <a:hlinkClick xmlns:a="http://schemas.openxmlformats.org/drawingml/2006/main" r:id="rId26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 198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820263732@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3D02E2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2" w:hRule="atLeast"/>
        </w:trPr>
        <w:tc>
          <w:tcPr>
            <w:tcW w:w="669" w:type="dxa"/>
            <w:vAlign w:val="top"/>
          </w:tcPr>
          <w:p w14:paraId="02D6A7FE">
            <w:pPr>
              <w:spacing w:line="252" w:lineRule="auto"/>
              <w:rPr>
                <w:rFonts w:ascii="Arial"/>
                <w:sz w:val="21"/>
              </w:rPr>
            </w:pPr>
          </w:p>
          <w:p w14:paraId="67B12EE9">
            <w:pPr>
              <w:spacing w:line="253" w:lineRule="auto"/>
              <w:rPr>
                <w:rFonts w:ascii="Arial"/>
                <w:sz w:val="21"/>
              </w:rPr>
            </w:pPr>
          </w:p>
          <w:p w14:paraId="6B586AC6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205</w:t>
            </w:r>
          </w:p>
        </w:tc>
        <w:tc>
          <w:tcPr>
            <w:tcW w:w="1055" w:type="dxa"/>
            <w:vAlign w:val="top"/>
          </w:tcPr>
          <w:p w14:paraId="04D3FFDE">
            <w:pPr>
              <w:pStyle w:val="6"/>
              <w:spacing w:before="240" w:line="216" w:lineRule="auto"/>
              <w:ind w:left="33"/>
            </w:pPr>
            <w:r>
              <w:rPr>
                <w:b/>
                <w:bCs/>
                <w:spacing w:val="1"/>
              </w:rPr>
              <w:t>贵州振华群英</w:t>
            </w:r>
          </w:p>
          <w:p w14:paraId="6B132B6E">
            <w:pPr>
              <w:pStyle w:val="6"/>
              <w:spacing w:before="11" w:line="217" w:lineRule="auto"/>
              <w:ind w:left="48"/>
            </w:pPr>
            <w:r>
              <w:rPr>
                <w:b/>
                <w:bCs/>
                <w:spacing w:val="-1"/>
              </w:rPr>
              <w:t>电器有限公司</w:t>
            </w:r>
          </w:p>
          <w:p w14:paraId="6941F59B">
            <w:pPr>
              <w:pStyle w:val="6"/>
              <w:spacing w:before="13" w:line="217" w:lineRule="auto"/>
              <w:ind w:left="28"/>
            </w:pPr>
            <w:r>
              <w:rPr>
                <w:b/>
                <w:bCs/>
                <w:spacing w:val="-6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6"/>
              </w:rPr>
              <w:t>国营第八九</w:t>
            </w:r>
          </w:p>
          <w:p w14:paraId="3B86727C">
            <w:pPr>
              <w:pStyle w:val="6"/>
              <w:spacing w:before="12" w:line="221" w:lineRule="auto"/>
              <w:ind w:left="289"/>
            </w:pPr>
            <w:r>
              <w:rPr>
                <w:b/>
                <w:bCs/>
                <w:spacing w:val="3"/>
              </w:rPr>
              <w:t>一厂）</w:t>
            </w:r>
          </w:p>
        </w:tc>
        <w:tc>
          <w:tcPr>
            <w:tcW w:w="1134" w:type="dxa"/>
            <w:vAlign w:val="top"/>
          </w:tcPr>
          <w:p w14:paraId="06AF30B0">
            <w:pPr>
              <w:spacing w:line="385" w:lineRule="auto"/>
              <w:rPr>
                <w:rFonts w:ascii="Arial"/>
                <w:sz w:val="21"/>
              </w:rPr>
            </w:pPr>
          </w:p>
          <w:p w14:paraId="51DB86A4">
            <w:pPr>
              <w:pStyle w:val="6"/>
              <w:spacing w:before="52" w:line="225" w:lineRule="auto"/>
              <w:ind w:left="497" w:right="63" w:hanging="424"/>
            </w:pPr>
            <w:r>
              <w:rPr>
                <w:b/>
                <w:bCs/>
                <w:spacing w:val="1"/>
              </w:rPr>
              <w:t>技术支持工程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5A36A83E">
            <w:pPr>
              <w:spacing w:line="284" w:lineRule="auto"/>
              <w:rPr>
                <w:rFonts w:ascii="Arial"/>
                <w:sz w:val="21"/>
              </w:rPr>
            </w:pPr>
          </w:p>
          <w:p w14:paraId="1D329D27">
            <w:pPr>
              <w:pStyle w:val="6"/>
              <w:spacing w:before="52" w:line="217" w:lineRule="auto"/>
              <w:ind w:left="621"/>
            </w:pPr>
            <w:r>
              <w:rPr>
                <w:b/>
                <w:bCs/>
                <w:spacing w:val="-5"/>
              </w:rPr>
              <w:t>（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5"/>
              </w:rPr>
              <w:t>）学历：本科及以上；</w:t>
            </w:r>
          </w:p>
          <w:p w14:paraId="75432812">
            <w:pPr>
              <w:pStyle w:val="6"/>
              <w:spacing w:before="14" w:line="216" w:lineRule="auto"/>
              <w:ind w:left="40"/>
            </w:pPr>
            <w:r>
              <w:rPr>
                <w:b/>
                <w:bCs/>
                <w:spacing w:val="1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1"/>
              </w:rPr>
              <w:t>2）具有良好的沟通能力、组织协调能力</w:t>
            </w:r>
          </w:p>
          <w:p w14:paraId="7153CE07">
            <w:pPr>
              <w:pStyle w:val="6"/>
              <w:spacing w:before="13" w:line="216" w:lineRule="auto"/>
              <w:ind w:left="844"/>
            </w:pPr>
            <w:r>
              <w:rPr>
                <w:b/>
                <w:bCs/>
              </w:rPr>
              <w:t>、判断与决策能力。</w:t>
            </w:r>
          </w:p>
        </w:tc>
        <w:tc>
          <w:tcPr>
            <w:tcW w:w="520" w:type="dxa"/>
            <w:vAlign w:val="top"/>
          </w:tcPr>
          <w:p w14:paraId="69CD0E5D">
            <w:pPr>
              <w:spacing w:line="252" w:lineRule="auto"/>
              <w:rPr>
                <w:rFonts w:ascii="Arial"/>
                <w:sz w:val="21"/>
              </w:rPr>
            </w:pPr>
          </w:p>
          <w:p w14:paraId="09D9E66F">
            <w:pPr>
              <w:spacing w:line="253" w:lineRule="auto"/>
              <w:rPr>
                <w:rFonts w:ascii="Arial"/>
                <w:sz w:val="21"/>
              </w:rPr>
            </w:pPr>
          </w:p>
          <w:p w14:paraId="45F7312D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13F95321">
            <w:pPr>
              <w:pStyle w:val="6"/>
              <w:spacing w:before="37" w:line="229" w:lineRule="auto"/>
              <w:ind w:left="55" w:right="35" w:firstLine="36"/>
              <w:jc w:val="both"/>
            </w:pPr>
            <w:r>
              <w:pict>
                <v:shape id="_x0000_s1037" o:spid="_x0000_s1037" o:spt="202" type="#_x0000_t202" style="position:absolute;left:0pt;margin-left:13.35pt;margin-top:51.95pt;height:18.4pt;width:67.75pt;mso-position-horizontal-relative:page;mso-position-vertical-relative:page;z-index:25177088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8A4EC07">
                        <w:pPr>
                          <w:pStyle w:val="6"/>
                          <w:spacing w:before="20" w:line="216" w:lineRule="auto"/>
                          <w:ind w:left="20"/>
                          <w:rPr>
                            <w:rFonts w:ascii="宋体" w:hAnsi="宋体" w:eastAsia="宋体" w:cs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5"/>
                            <w:position w:val="2"/>
                            <w:sz w:val="22"/>
                            <w:szCs w:val="22"/>
                          </w:rPr>
                          <w:t>第</w:t>
                        </w:r>
                        <w:r>
                          <w:rPr>
                            <w:b/>
                            <w:bCs/>
                            <w:spacing w:val="-15"/>
                            <w:position w:val="2"/>
                          </w:rPr>
                          <w:t>相关专</w:t>
                        </w:r>
                        <w:r>
                          <w:rPr>
                            <w:position w:val="-8"/>
                          </w:rPr>
                          <w:drawing>
                            <wp:inline distT="0" distB="0" distL="0" distR="0">
                              <wp:extent cx="156210" cy="186055"/>
                              <wp:effectExtent l="0" t="0" r="0" b="0"/>
                              <wp:docPr id="200" name="IM 20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0" name="IM 200"/>
                                      <pic:cNvPicPr/>
                                    </pic:nvPicPr>
                                    <pic:blipFill>
                                      <a:blip r:embed="rId26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6844" cy="1864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32"/>
                            <w:position w:val="2"/>
                          </w:rPr>
                          <w:t xml:space="preserve">  </w:t>
                        </w:r>
                        <w:r>
                          <w:rPr>
                            <w:rFonts w:ascii="宋体" w:hAnsi="宋体" w:eastAsia="宋体" w:cs="宋体"/>
                            <w:spacing w:val="-15"/>
                            <w:position w:val="-5"/>
                            <w:sz w:val="22"/>
                            <w:szCs w:val="22"/>
                          </w:rPr>
                          <w:t>共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bCs/>
                <w:spacing w:val="-3"/>
              </w:rPr>
              <w:t>机械类、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3"/>
              </w:rPr>
              <w:t>自动化控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制类、</w:t>
            </w:r>
            <w:r>
              <w:rPr>
                <w:spacing w:val="-45"/>
              </w:rPr>
              <w:t xml:space="preserve"> </w:t>
            </w:r>
            <w:r>
              <w:rPr>
                <w:b/>
                <w:bCs/>
                <w:spacing w:val="3"/>
              </w:rPr>
              <w:t>电气类、计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算机类、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2"/>
              </w:rPr>
              <w:t>电子/电器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/仪器仪表类、能源</w:t>
            </w:r>
            <w:r>
              <w:t xml:space="preserve"> </w:t>
            </w:r>
            <w:r>
              <w:rPr>
                <w:b/>
                <w:bCs/>
                <w:spacing w:val="7"/>
              </w:rPr>
              <w:t>类、通信技术类等</w:t>
            </w:r>
          </w:p>
        </w:tc>
        <w:tc>
          <w:tcPr>
            <w:tcW w:w="769" w:type="dxa"/>
            <w:vAlign w:val="top"/>
          </w:tcPr>
          <w:p w14:paraId="5A022831">
            <w:pPr>
              <w:spacing w:line="384" w:lineRule="auto"/>
              <w:rPr>
                <w:rFonts w:ascii="Arial"/>
                <w:sz w:val="21"/>
              </w:rPr>
            </w:pPr>
          </w:p>
          <w:p w14:paraId="6AF91B32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653EC5F">
            <w:pPr>
              <w:spacing w:line="385" w:lineRule="auto"/>
              <w:rPr>
                <w:rFonts w:ascii="Arial"/>
                <w:sz w:val="21"/>
              </w:rPr>
            </w:pPr>
          </w:p>
          <w:p w14:paraId="46E2C509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12-20w/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6647F887">
            <w:pPr>
              <w:spacing w:line="385" w:lineRule="auto"/>
              <w:rPr>
                <w:rFonts w:ascii="Arial"/>
                <w:sz w:val="21"/>
              </w:rPr>
            </w:pPr>
          </w:p>
          <w:p w14:paraId="6B89BDE5">
            <w:pPr>
              <w:pStyle w:val="6"/>
              <w:spacing w:before="52" w:line="216" w:lineRule="auto"/>
              <w:ind w:left="64"/>
            </w:pPr>
            <w:r>
              <w:rPr>
                <w:b/>
                <w:bCs/>
                <w:spacing w:val="3"/>
              </w:rPr>
              <w:t>五险三金、提供住宿补贴、餐</w:t>
            </w:r>
          </w:p>
          <w:p w14:paraId="62CC060A">
            <w:pPr>
              <w:pStyle w:val="6"/>
              <w:spacing w:before="14" w:line="215" w:lineRule="auto"/>
              <w:ind w:left="484"/>
            </w:pPr>
            <w:r>
              <w:rPr>
                <w:b/>
                <w:bCs/>
                <w:spacing w:val="1"/>
              </w:rPr>
              <w:t>费补贴、定期体检</w:t>
            </w:r>
          </w:p>
        </w:tc>
        <w:tc>
          <w:tcPr>
            <w:tcW w:w="753" w:type="dxa"/>
            <w:vAlign w:val="top"/>
          </w:tcPr>
          <w:p w14:paraId="4FDAF151">
            <w:pPr>
              <w:spacing w:line="242" w:lineRule="auto"/>
              <w:rPr>
                <w:rFonts w:ascii="Arial"/>
                <w:sz w:val="21"/>
              </w:rPr>
            </w:pPr>
          </w:p>
          <w:p w14:paraId="02E4BC30">
            <w:pPr>
              <w:spacing w:line="243" w:lineRule="auto"/>
              <w:rPr>
                <w:rFonts w:ascii="Arial"/>
                <w:sz w:val="21"/>
              </w:rPr>
            </w:pPr>
          </w:p>
          <w:p w14:paraId="09026D18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乌当区</w:t>
            </w:r>
          </w:p>
        </w:tc>
        <w:tc>
          <w:tcPr>
            <w:tcW w:w="614" w:type="dxa"/>
            <w:vAlign w:val="top"/>
          </w:tcPr>
          <w:p w14:paraId="6FB0FB3A">
            <w:pPr>
              <w:spacing w:line="242" w:lineRule="auto"/>
              <w:rPr>
                <w:rFonts w:ascii="Arial"/>
                <w:sz w:val="21"/>
              </w:rPr>
            </w:pPr>
          </w:p>
          <w:p w14:paraId="40733D08">
            <w:pPr>
              <w:spacing w:line="243" w:lineRule="auto"/>
              <w:rPr>
                <w:rFonts w:ascii="Arial"/>
                <w:sz w:val="21"/>
              </w:rPr>
            </w:pPr>
          </w:p>
          <w:p w14:paraId="05CA7B01">
            <w:pPr>
              <w:pStyle w:val="6"/>
              <w:spacing w:before="52" w:line="217" w:lineRule="auto"/>
              <w:ind w:left="70"/>
            </w:pPr>
            <w:r>
              <w:rPr>
                <w:b/>
                <w:bCs/>
              </w:rPr>
              <w:t>周德乾</w:t>
            </w:r>
          </w:p>
        </w:tc>
        <w:tc>
          <w:tcPr>
            <w:tcW w:w="1347" w:type="dxa"/>
            <w:vAlign w:val="top"/>
          </w:tcPr>
          <w:p w14:paraId="2402CD27">
            <w:pPr>
              <w:spacing w:line="252" w:lineRule="auto"/>
              <w:rPr>
                <w:rFonts w:ascii="Arial"/>
                <w:sz w:val="21"/>
              </w:rPr>
            </w:pPr>
          </w:p>
          <w:p w14:paraId="1DB229B1">
            <w:pPr>
              <w:spacing w:line="253" w:lineRule="auto"/>
              <w:rPr>
                <w:rFonts w:ascii="Arial"/>
                <w:sz w:val="21"/>
              </w:rPr>
            </w:pPr>
          </w:p>
          <w:p w14:paraId="31D3FECA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0851-86407419</w:t>
            </w:r>
          </w:p>
        </w:tc>
        <w:tc>
          <w:tcPr>
            <w:tcW w:w="962" w:type="dxa"/>
            <w:vAlign w:val="top"/>
          </w:tcPr>
          <w:p w14:paraId="0779DD7D">
            <w:pPr>
              <w:spacing w:line="385" w:lineRule="auto"/>
              <w:rPr>
                <w:rFonts w:ascii="Arial"/>
                <w:sz w:val="21"/>
              </w:rPr>
            </w:pPr>
          </w:p>
          <w:p w14:paraId="1D977EB2">
            <w:pPr>
              <w:pStyle w:val="6"/>
              <w:spacing w:before="52" w:line="238" w:lineRule="auto"/>
              <w:ind w:left="240" w:right="46" w:hanging="162"/>
            </w:pPr>
            <w:r>
              <w:drawing>
                <wp:anchor distT="0" distB="0" distL="0" distR="0" simplePos="0" relativeHeight="25176576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-239395</wp:posOffset>
                  </wp:positionV>
                  <wp:extent cx="605155" cy="774065"/>
                  <wp:effectExtent l="0" t="0" r="0" b="0"/>
                  <wp:wrapNone/>
                  <wp:docPr id="202" name="IM 202">
                    <a:hlinkClick xmlns:a="http://schemas.openxmlformats.org/drawingml/2006/main" r:id="rId26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 202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820263732@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4F6ACDD2">
      <w:pPr>
        <w:pStyle w:val="2"/>
        <w:spacing w:before="27" w:line="98" w:lineRule="exact"/>
        <w:ind w:left="7722"/>
      </w:pPr>
      <w:r>
        <w:rPr>
          <w:position w:val="3"/>
        </w:rPr>
        <w:t>,</w:t>
      </w:r>
    </w:p>
    <w:p w14:paraId="16DEC86B">
      <w:pPr>
        <w:spacing w:line="98" w:lineRule="exact"/>
        <w:sectPr>
          <w:footerReference r:id="rId40" w:type="default"/>
          <w:pgSz w:w="16837" w:h="11905"/>
          <w:pgMar w:top="988" w:right="787" w:bottom="400" w:left="554" w:header="0" w:footer="0" w:gutter="0"/>
          <w:cols w:space="720" w:num="1"/>
        </w:sectPr>
      </w:pPr>
    </w:p>
    <w:p w14:paraId="383B4D8B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2E9AC882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165DA9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08B82275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671ED977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7A7FDEEA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045F8C19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0B5DCEA9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5629A874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66610901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34EC3B26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23DF577E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68E16DD0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40775CF0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00FD85B5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1F2AA46E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5C9CB3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68504230">
            <w:pPr>
              <w:spacing w:line="246" w:lineRule="auto"/>
              <w:rPr>
                <w:rFonts w:ascii="Arial"/>
                <w:sz w:val="21"/>
              </w:rPr>
            </w:pPr>
          </w:p>
          <w:p w14:paraId="56D72D05">
            <w:pPr>
              <w:spacing w:line="247" w:lineRule="auto"/>
              <w:rPr>
                <w:rFonts w:ascii="Arial"/>
                <w:sz w:val="21"/>
              </w:rPr>
            </w:pPr>
          </w:p>
          <w:p w14:paraId="36C3085B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206</w:t>
            </w:r>
          </w:p>
        </w:tc>
        <w:tc>
          <w:tcPr>
            <w:tcW w:w="1055" w:type="dxa"/>
            <w:vAlign w:val="top"/>
          </w:tcPr>
          <w:p w14:paraId="08E29D39">
            <w:pPr>
              <w:pStyle w:val="6"/>
              <w:spacing w:before="227" w:line="216" w:lineRule="auto"/>
              <w:ind w:left="33"/>
            </w:pPr>
            <w:r>
              <w:rPr>
                <w:b/>
                <w:bCs/>
                <w:spacing w:val="1"/>
              </w:rPr>
              <w:t>贵州振华群英</w:t>
            </w:r>
          </w:p>
          <w:p w14:paraId="299C8816">
            <w:pPr>
              <w:pStyle w:val="6"/>
              <w:spacing w:before="14" w:line="217" w:lineRule="auto"/>
              <w:ind w:left="48"/>
            </w:pPr>
            <w:r>
              <w:rPr>
                <w:b/>
                <w:bCs/>
                <w:spacing w:val="-1"/>
              </w:rPr>
              <w:t>电器有限公司</w:t>
            </w:r>
          </w:p>
          <w:p w14:paraId="2CC43683">
            <w:pPr>
              <w:pStyle w:val="6"/>
              <w:spacing w:before="10" w:line="217" w:lineRule="auto"/>
              <w:ind w:left="28"/>
            </w:pPr>
            <w:r>
              <w:rPr>
                <w:b/>
                <w:bCs/>
                <w:spacing w:val="-6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6"/>
              </w:rPr>
              <w:t>国营第八九</w:t>
            </w:r>
          </w:p>
          <w:p w14:paraId="190A33CF">
            <w:pPr>
              <w:pStyle w:val="6"/>
              <w:spacing w:before="13" w:line="221" w:lineRule="auto"/>
              <w:ind w:left="289"/>
            </w:pPr>
            <w:r>
              <w:rPr>
                <w:b/>
                <w:bCs/>
                <w:spacing w:val="3"/>
              </w:rPr>
              <w:t>一厂）</w:t>
            </w:r>
          </w:p>
        </w:tc>
        <w:tc>
          <w:tcPr>
            <w:tcW w:w="1134" w:type="dxa"/>
            <w:vAlign w:val="top"/>
          </w:tcPr>
          <w:p w14:paraId="7CE67A68">
            <w:pPr>
              <w:spacing w:line="375" w:lineRule="auto"/>
              <w:rPr>
                <w:rFonts w:ascii="Arial"/>
                <w:sz w:val="21"/>
              </w:rPr>
            </w:pPr>
          </w:p>
          <w:p w14:paraId="701541ED">
            <w:pPr>
              <w:pStyle w:val="6"/>
              <w:spacing w:before="52" w:line="224" w:lineRule="auto"/>
              <w:ind w:left="496" w:right="63" w:hanging="425"/>
            </w:pPr>
            <w:r>
              <w:rPr>
                <w:b/>
                <w:bCs/>
                <w:spacing w:val="2"/>
              </w:rPr>
              <w:t>零件工艺技术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0B2DDFF9">
            <w:pPr>
              <w:spacing w:line="274" w:lineRule="auto"/>
              <w:rPr>
                <w:rFonts w:ascii="Arial"/>
                <w:sz w:val="21"/>
              </w:rPr>
            </w:pPr>
          </w:p>
          <w:p w14:paraId="31D66A13">
            <w:pPr>
              <w:pStyle w:val="6"/>
              <w:spacing w:before="52" w:line="217" w:lineRule="auto"/>
              <w:ind w:left="621"/>
            </w:pPr>
            <w:r>
              <w:rPr>
                <w:b/>
                <w:bCs/>
                <w:spacing w:val="-5"/>
              </w:rPr>
              <w:t>（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5"/>
              </w:rPr>
              <w:t>）学历：本科及以上；</w:t>
            </w:r>
          </w:p>
          <w:p w14:paraId="1ABA367C">
            <w:pPr>
              <w:pStyle w:val="6"/>
              <w:spacing w:before="11" w:line="216" w:lineRule="auto"/>
              <w:ind w:left="40"/>
            </w:pPr>
            <w:r>
              <w:rPr>
                <w:b/>
                <w:bCs/>
                <w:spacing w:val="1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1"/>
              </w:rPr>
              <w:t>2）具有良好的沟通能力、组织协调能力</w:t>
            </w:r>
          </w:p>
          <w:p w14:paraId="783E82D5">
            <w:pPr>
              <w:pStyle w:val="6"/>
              <w:spacing w:before="14" w:line="216" w:lineRule="auto"/>
              <w:ind w:left="844"/>
            </w:pPr>
            <w:r>
              <w:rPr>
                <w:b/>
                <w:bCs/>
              </w:rPr>
              <w:t>、判断与决策能力。</w:t>
            </w:r>
          </w:p>
        </w:tc>
        <w:tc>
          <w:tcPr>
            <w:tcW w:w="520" w:type="dxa"/>
            <w:vAlign w:val="top"/>
          </w:tcPr>
          <w:p w14:paraId="5791A177">
            <w:pPr>
              <w:spacing w:line="246" w:lineRule="auto"/>
              <w:rPr>
                <w:rFonts w:ascii="Arial"/>
                <w:sz w:val="21"/>
              </w:rPr>
            </w:pPr>
          </w:p>
          <w:p w14:paraId="016921E6">
            <w:pPr>
              <w:spacing w:line="246" w:lineRule="auto"/>
              <w:rPr>
                <w:rFonts w:ascii="Arial"/>
                <w:sz w:val="21"/>
              </w:rPr>
            </w:pPr>
          </w:p>
          <w:p w14:paraId="70783473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1BC17463">
            <w:pPr>
              <w:pStyle w:val="6"/>
              <w:spacing w:before="25" w:line="229" w:lineRule="auto"/>
              <w:ind w:left="55" w:right="35" w:firstLine="36"/>
              <w:jc w:val="both"/>
            </w:pPr>
            <w:r>
              <w:rPr>
                <w:b/>
                <w:bCs/>
                <w:spacing w:val="-3"/>
              </w:rPr>
              <w:t>机械类、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3"/>
              </w:rPr>
              <w:t>自动化控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制类、</w:t>
            </w:r>
            <w:r>
              <w:rPr>
                <w:spacing w:val="-45"/>
              </w:rPr>
              <w:t xml:space="preserve"> </w:t>
            </w:r>
            <w:r>
              <w:rPr>
                <w:b/>
                <w:bCs/>
                <w:spacing w:val="3"/>
              </w:rPr>
              <w:t>电气类、计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算机类、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2"/>
              </w:rPr>
              <w:t>电子/电器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/仪器仪表类、能源</w:t>
            </w:r>
            <w:r>
              <w:t xml:space="preserve"> </w:t>
            </w:r>
            <w:r>
              <w:rPr>
                <w:b/>
                <w:bCs/>
                <w:spacing w:val="6"/>
              </w:rPr>
              <w:t>类、通信技术类、</w:t>
            </w:r>
          </w:p>
          <w:p w14:paraId="385370C7">
            <w:pPr>
              <w:pStyle w:val="6"/>
              <w:spacing w:before="13" w:line="186" w:lineRule="auto"/>
              <w:ind w:left="179"/>
            </w:pPr>
            <w:r>
              <w:rPr>
                <w:b/>
                <w:bCs/>
                <w:spacing w:val="2"/>
              </w:rPr>
              <w:t>材料类、化学类</w:t>
            </w:r>
          </w:p>
        </w:tc>
        <w:tc>
          <w:tcPr>
            <w:tcW w:w="769" w:type="dxa"/>
            <w:vAlign w:val="top"/>
          </w:tcPr>
          <w:p w14:paraId="7B8CE3C2">
            <w:pPr>
              <w:spacing w:line="375" w:lineRule="auto"/>
              <w:rPr>
                <w:rFonts w:ascii="Arial"/>
                <w:sz w:val="21"/>
              </w:rPr>
            </w:pPr>
          </w:p>
          <w:p w14:paraId="29CA7118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45C77A0">
            <w:pPr>
              <w:spacing w:line="375" w:lineRule="auto"/>
              <w:rPr>
                <w:rFonts w:ascii="Arial"/>
                <w:sz w:val="21"/>
              </w:rPr>
            </w:pPr>
          </w:p>
          <w:p w14:paraId="17C8FA2E">
            <w:pPr>
              <w:pStyle w:val="6"/>
              <w:spacing w:before="52" w:line="223" w:lineRule="auto"/>
              <w:ind w:left="303" w:right="68" w:hanging="202"/>
            </w:pPr>
            <w:r>
              <w:rPr>
                <w:b/>
                <w:bCs/>
                <w:spacing w:val="-1"/>
              </w:rPr>
              <w:t>12-20w/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6DB463CF">
            <w:pPr>
              <w:spacing w:line="375" w:lineRule="auto"/>
              <w:rPr>
                <w:rFonts w:ascii="Arial"/>
                <w:sz w:val="21"/>
              </w:rPr>
            </w:pPr>
          </w:p>
          <w:p w14:paraId="666CAB2B">
            <w:pPr>
              <w:pStyle w:val="6"/>
              <w:spacing w:before="52" w:line="216" w:lineRule="auto"/>
              <w:ind w:left="64"/>
            </w:pPr>
            <w:r>
              <w:rPr>
                <w:b/>
                <w:bCs/>
                <w:spacing w:val="3"/>
              </w:rPr>
              <w:t>五险三金、提供住宿补贴、餐</w:t>
            </w:r>
          </w:p>
          <w:p w14:paraId="2213F538">
            <w:pPr>
              <w:pStyle w:val="6"/>
              <w:spacing w:before="11" w:line="215" w:lineRule="auto"/>
              <w:ind w:left="484"/>
            </w:pPr>
            <w:r>
              <w:rPr>
                <w:b/>
                <w:bCs/>
                <w:spacing w:val="1"/>
              </w:rPr>
              <w:t>费补贴、定期体检</w:t>
            </w:r>
          </w:p>
        </w:tc>
        <w:tc>
          <w:tcPr>
            <w:tcW w:w="753" w:type="dxa"/>
            <w:vAlign w:val="top"/>
          </w:tcPr>
          <w:p w14:paraId="379783EF">
            <w:pPr>
              <w:spacing w:line="472" w:lineRule="auto"/>
              <w:rPr>
                <w:rFonts w:ascii="Arial"/>
                <w:sz w:val="21"/>
              </w:rPr>
            </w:pPr>
          </w:p>
          <w:p w14:paraId="1291A4A8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乌当区</w:t>
            </w:r>
          </w:p>
        </w:tc>
        <w:tc>
          <w:tcPr>
            <w:tcW w:w="614" w:type="dxa"/>
            <w:vAlign w:val="top"/>
          </w:tcPr>
          <w:p w14:paraId="62EC71BC">
            <w:pPr>
              <w:spacing w:line="472" w:lineRule="auto"/>
              <w:rPr>
                <w:rFonts w:ascii="Arial"/>
                <w:sz w:val="21"/>
              </w:rPr>
            </w:pPr>
          </w:p>
          <w:p w14:paraId="79D631E0">
            <w:pPr>
              <w:pStyle w:val="6"/>
              <w:spacing w:before="52" w:line="217" w:lineRule="auto"/>
              <w:ind w:left="70"/>
            </w:pPr>
            <w:r>
              <w:rPr>
                <w:b/>
                <w:bCs/>
              </w:rPr>
              <w:t>周德乾</w:t>
            </w:r>
          </w:p>
        </w:tc>
        <w:tc>
          <w:tcPr>
            <w:tcW w:w="1347" w:type="dxa"/>
            <w:vAlign w:val="top"/>
          </w:tcPr>
          <w:p w14:paraId="418B5CF7">
            <w:pPr>
              <w:spacing w:line="246" w:lineRule="auto"/>
              <w:rPr>
                <w:rFonts w:ascii="Arial"/>
                <w:sz w:val="21"/>
              </w:rPr>
            </w:pPr>
          </w:p>
          <w:p w14:paraId="18F999A8">
            <w:pPr>
              <w:spacing w:line="247" w:lineRule="auto"/>
              <w:rPr>
                <w:rFonts w:ascii="Arial"/>
                <w:sz w:val="21"/>
              </w:rPr>
            </w:pPr>
          </w:p>
          <w:p w14:paraId="4AE135B3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0851-86407419</w:t>
            </w:r>
          </w:p>
        </w:tc>
        <w:tc>
          <w:tcPr>
            <w:tcW w:w="962" w:type="dxa"/>
            <w:vAlign w:val="top"/>
          </w:tcPr>
          <w:p w14:paraId="207E5C74">
            <w:pPr>
              <w:spacing w:line="374" w:lineRule="auto"/>
              <w:rPr>
                <w:rFonts w:ascii="Arial"/>
                <w:sz w:val="21"/>
              </w:rPr>
            </w:pPr>
          </w:p>
          <w:p w14:paraId="3F500051">
            <w:pPr>
              <w:pStyle w:val="6"/>
              <w:spacing w:before="52" w:line="236" w:lineRule="auto"/>
              <w:ind w:left="240" w:right="46" w:hanging="162"/>
            </w:pPr>
            <w:r>
              <w:drawing>
                <wp:anchor distT="0" distB="0" distL="0" distR="0" simplePos="0" relativeHeight="25177292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-241300</wp:posOffset>
                  </wp:positionV>
                  <wp:extent cx="605155" cy="774065"/>
                  <wp:effectExtent l="0" t="0" r="0" b="0"/>
                  <wp:wrapNone/>
                  <wp:docPr id="204" name="IM 204">
                    <a:hlinkClick xmlns:a="http://schemas.openxmlformats.org/drawingml/2006/main" r:id="rId26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 204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820263732@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764971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7954FD03">
            <w:pPr>
              <w:spacing w:line="247" w:lineRule="auto"/>
              <w:rPr>
                <w:rFonts w:ascii="Arial"/>
                <w:sz w:val="21"/>
              </w:rPr>
            </w:pPr>
          </w:p>
          <w:p w14:paraId="330C1CFD">
            <w:pPr>
              <w:spacing w:line="248" w:lineRule="auto"/>
              <w:rPr>
                <w:rFonts w:ascii="Arial"/>
                <w:sz w:val="21"/>
              </w:rPr>
            </w:pPr>
          </w:p>
          <w:p w14:paraId="13BC81C0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207</w:t>
            </w:r>
          </w:p>
        </w:tc>
        <w:tc>
          <w:tcPr>
            <w:tcW w:w="1055" w:type="dxa"/>
            <w:vAlign w:val="top"/>
          </w:tcPr>
          <w:p w14:paraId="189478FB">
            <w:pPr>
              <w:pStyle w:val="6"/>
              <w:spacing w:before="229" w:line="216" w:lineRule="auto"/>
              <w:ind w:left="33"/>
            </w:pPr>
            <w:r>
              <w:rPr>
                <w:b/>
                <w:bCs/>
                <w:spacing w:val="1"/>
              </w:rPr>
              <w:t>贵州振华群英</w:t>
            </w:r>
          </w:p>
          <w:p w14:paraId="352F7AA3">
            <w:pPr>
              <w:pStyle w:val="6"/>
              <w:spacing w:before="14" w:line="217" w:lineRule="auto"/>
              <w:ind w:left="48"/>
            </w:pPr>
            <w:r>
              <w:rPr>
                <w:b/>
                <w:bCs/>
                <w:spacing w:val="-1"/>
              </w:rPr>
              <w:t>电器有限公司</w:t>
            </w:r>
          </w:p>
          <w:p w14:paraId="57C82B8B">
            <w:pPr>
              <w:pStyle w:val="6"/>
              <w:spacing w:before="10" w:line="217" w:lineRule="auto"/>
              <w:ind w:left="28"/>
            </w:pPr>
            <w:r>
              <w:rPr>
                <w:b/>
                <w:bCs/>
                <w:spacing w:val="-6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6"/>
              </w:rPr>
              <w:t>国营第八九</w:t>
            </w:r>
          </w:p>
          <w:p w14:paraId="3251C0F3">
            <w:pPr>
              <w:pStyle w:val="6"/>
              <w:spacing w:before="13" w:line="221" w:lineRule="auto"/>
              <w:ind w:left="289"/>
            </w:pPr>
            <w:r>
              <w:rPr>
                <w:b/>
                <w:bCs/>
                <w:spacing w:val="3"/>
              </w:rPr>
              <w:t>一厂）</w:t>
            </w:r>
          </w:p>
        </w:tc>
        <w:tc>
          <w:tcPr>
            <w:tcW w:w="1134" w:type="dxa"/>
            <w:vAlign w:val="top"/>
          </w:tcPr>
          <w:p w14:paraId="3B2BAB41">
            <w:pPr>
              <w:spacing w:line="377" w:lineRule="auto"/>
              <w:rPr>
                <w:rFonts w:ascii="Arial"/>
                <w:sz w:val="21"/>
              </w:rPr>
            </w:pPr>
          </w:p>
          <w:p w14:paraId="4D0D055E">
            <w:pPr>
              <w:pStyle w:val="6"/>
              <w:spacing w:before="52" w:line="224" w:lineRule="auto"/>
              <w:ind w:left="495" w:right="63" w:hanging="424"/>
            </w:pPr>
            <w:r>
              <w:rPr>
                <w:b/>
                <w:bCs/>
                <w:spacing w:val="2"/>
              </w:rPr>
              <w:t>设备维修技术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3883BDD8">
            <w:pPr>
              <w:spacing w:line="276" w:lineRule="auto"/>
              <w:rPr>
                <w:rFonts w:ascii="Arial"/>
                <w:sz w:val="21"/>
              </w:rPr>
            </w:pPr>
          </w:p>
          <w:p w14:paraId="1D462D38">
            <w:pPr>
              <w:pStyle w:val="6"/>
              <w:spacing w:before="52" w:line="217" w:lineRule="auto"/>
              <w:ind w:left="621"/>
            </w:pPr>
            <w:r>
              <w:rPr>
                <w:b/>
                <w:bCs/>
                <w:spacing w:val="-5"/>
              </w:rPr>
              <w:t>（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5"/>
              </w:rPr>
              <w:t>）学历：本科及以上；</w:t>
            </w:r>
          </w:p>
          <w:p w14:paraId="5A679645">
            <w:pPr>
              <w:pStyle w:val="6"/>
              <w:spacing w:before="11" w:line="216" w:lineRule="auto"/>
              <w:ind w:left="40"/>
            </w:pPr>
            <w:r>
              <w:rPr>
                <w:b/>
                <w:bCs/>
                <w:spacing w:val="1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1"/>
              </w:rPr>
              <w:t>2）具有良好的沟通能力、组织协调能力</w:t>
            </w:r>
          </w:p>
          <w:p w14:paraId="4AA98A08">
            <w:pPr>
              <w:pStyle w:val="6"/>
              <w:spacing w:before="14" w:line="216" w:lineRule="auto"/>
              <w:ind w:left="844"/>
            </w:pPr>
            <w:r>
              <w:rPr>
                <w:b/>
                <w:bCs/>
              </w:rPr>
              <w:t>、判断与决策能力。</w:t>
            </w:r>
          </w:p>
        </w:tc>
        <w:tc>
          <w:tcPr>
            <w:tcW w:w="520" w:type="dxa"/>
            <w:vAlign w:val="top"/>
          </w:tcPr>
          <w:p w14:paraId="04D167C5">
            <w:pPr>
              <w:spacing w:line="247" w:lineRule="auto"/>
              <w:rPr>
                <w:rFonts w:ascii="Arial"/>
                <w:sz w:val="21"/>
              </w:rPr>
            </w:pPr>
          </w:p>
          <w:p w14:paraId="50927120">
            <w:pPr>
              <w:spacing w:line="247" w:lineRule="auto"/>
              <w:rPr>
                <w:rFonts w:ascii="Arial"/>
                <w:sz w:val="21"/>
              </w:rPr>
            </w:pPr>
          </w:p>
          <w:p w14:paraId="73859FD4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E62B88E">
            <w:pPr>
              <w:pStyle w:val="6"/>
              <w:spacing w:before="27" w:line="216" w:lineRule="auto"/>
              <w:ind w:left="92"/>
            </w:pPr>
            <w:r>
              <w:rPr>
                <w:b/>
                <w:bCs/>
                <w:spacing w:val="-3"/>
              </w:rPr>
              <w:t>机械类、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3"/>
              </w:rPr>
              <w:t>自动化控</w:t>
            </w:r>
          </w:p>
          <w:p w14:paraId="10C60AAD">
            <w:pPr>
              <w:pStyle w:val="6"/>
              <w:spacing w:before="14" w:line="216" w:lineRule="auto"/>
              <w:ind w:left="98"/>
            </w:pPr>
            <w:r>
              <w:rPr>
                <w:b/>
                <w:bCs/>
                <w:spacing w:val="-1"/>
              </w:rPr>
              <w:t>制类、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1"/>
              </w:rPr>
              <w:t>电气类、计</w:t>
            </w:r>
          </w:p>
          <w:p w14:paraId="5ED95122">
            <w:pPr>
              <w:pStyle w:val="6"/>
              <w:spacing w:before="14" w:line="216" w:lineRule="auto"/>
              <w:ind w:left="55"/>
            </w:pPr>
            <w:r>
              <w:rPr>
                <w:b/>
                <w:bCs/>
                <w:spacing w:val="-2"/>
              </w:rPr>
              <w:t>算机类、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2"/>
              </w:rPr>
              <w:t>电子/电器</w:t>
            </w:r>
          </w:p>
          <w:p w14:paraId="02AC4D26">
            <w:pPr>
              <w:pStyle w:val="6"/>
              <w:spacing w:before="11" w:line="216" w:lineRule="auto"/>
              <w:ind w:left="56"/>
            </w:pPr>
            <w:r>
              <w:rPr>
                <w:b/>
                <w:bCs/>
                <w:spacing w:val="2"/>
              </w:rPr>
              <w:t>/仪器仪表类、能源</w:t>
            </w:r>
          </w:p>
          <w:p w14:paraId="217C3F22">
            <w:pPr>
              <w:pStyle w:val="6"/>
              <w:spacing w:before="15" w:line="216" w:lineRule="auto"/>
              <w:ind w:left="102"/>
            </w:pPr>
            <w:r>
              <w:rPr>
                <w:b/>
                <w:bCs/>
                <w:spacing w:val="1"/>
              </w:rPr>
              <w:t>类、通信技术类等</w:t>
            </w:r>
          </w:p>
          <w:p w14:paraId="2653AF46">
            <w:pPr>
              <w:pStyle w:val="6"/>
              <w:spacing w:before="14" w:line="183" w:lineRule="auto"/>
              <w:ind w:left="422"/>
            </w:pPr>
            <w:r>
              <w:rPr>
                <w:b/>
                <w:bCs/>
                <w:spacing w:val="1"/>
              </w:rPr>
              <w:t>相关专业</w:t>
            </w:r>
          </w:p>
        </w:tc>
        <w:tc>
          <w:tcPr>
            <w:tcW w:w="769" w:type="dxa"/>
            <w:vAlign w:val="top"/>
          </w:tcPr>
          <w:p w14:paraId="3BA15E9D">
            <w:pPr>
              <w:spacing w:line="377" w:lineRule="auto"/>
              <w:rPr>
                <w:rFonts w:ascii="Arial"/>
                <w:sz w:val="21"/>
              </w:rPr>
            </w:pPr>
          </w:p>
          <w:p w14:paraId="2463E2FD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46A62F3">
            <w:pPr>
              <w:spacing w:line="377" w:lineRule="auto"/>
              <w:rPr>
                <w:rFonts w:ascii="Arial"/>
                <w:sz w:val="21"/>
              </w:rPr>
            </w:pPr>
          </w:p>
          <w:p w14:paraId="7C691E97">
            <w:pPr>
              <w:pStyle w:val="6"/>
              <w:spacing w:before="52" w:line="223" w:lineRule="auto"/>
              <w:ind w:left="303" w:right="68" w:hanging="202"/>
            </w:pPr>
            <w:r>
              <w:rPr>
                <w:b/>
                <w:bCs/>
                <w:spacing w:val="-1"/>
              </w:rPr>
              <w:t>12-20w/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75B92F52">
            <w:pPr>
              <w:spacing w:line="377" w:lineRule="auto"/>
              <w:rPr>
                <w:rFonts w:ascii="Arial"/>
                <w:sz w:val="21"/>
              </w:rPr>
            </w:pPr>
          </w:p>
          <w:p w14:paraId="0E3D2785">
            <w:pPr>
              <w:pStyle w:val="6"/>
              <w:spacing w:before="52" w:line="216" w:lineRule="auto"/>
              <w:ind w:left="64"/>
            </w:pPr>
            <w:r>
              <w:rPr>
                <w:b/>
                <w:bCs/>
                <w:spacing w:val="3"/>
              </w:rPr>
              <w:t>五险三金、提供住宿补贴、餐</w:t>
            </w:r>
          </w:p>
          <w:p w14:paraId="7B5D8567">
            <w:pPr>
              <w:pStyle w:val="6"/>
              <w:spacing w:before="11" w:line="215" w:lineRule="auto"/>
              <w:ind w:left="484"/>
            </w:pPr>
            <w:r>
              <w:rPr>
                <w:b/>
                <w:bCs/>
                <w:spacing w:val="1"/>
              </w:rPr>
              <w:t>费补贴、定期体检</w:t>
            </w:r>
          </w:p>
        </w:tc>
        <w:tc>
          <w:tcPr>
            <w:tcW w:w="753" w:type="dxa"/>
            <w:vAlign w:val="top"/>
          </w:tcPr>
          <w:p w14:paraId="6F51AC66">
            <w:pPr>
              <w:spacing w:line="474" w:lineRule="auto"/>
              <w:rPr>
                <w:rFonts w:ascii="Arial"/>
                <w:sz w:val="21"/>
              </w:rPr>
            </w:pPr>
          </w:p>
          <w:p w14:paraId="560BA2E4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乌当区</w:t>
            </w:r>
          </w:p>
        </w:tc>
        <w:tc>
          <w:tcPr>
            <w:tcW w:w="614" w:type="dxa"/>
            <w:vAlign w:val="top"/>
          </w:tcPr>
          <w:p w14:paraId="4605538C">
            <w:pPr>
              <w:spacing w:line="474" w:lineRule="auto"/>
              <w:rPr>
                <w:rFonts w:ascii="Arial"/>
                <w:sz w:val="21"/>
              </w:rPr>
            </w:pPr>
          </w:p>
          <w:p w14:paraId="175EC1A4">
            <w:pPr>
              <w:pStyle w:val="6"/>
              <w:spacing w:before="52" w:line="217" w:lineRule="auto"/>
              <w:ind w:left="70"/>
            </w:pPr>
            <w:r>
              <w:rPr>
                <w:b/>
                <w:bCs/>
              </w:rPr>
              <w:t>周德乾</w:t>
            </w:r>
          </w:p>
        </w:tc>
        <w:tc>
          <w:tcPr>
            <w:tcW w:w="1347" w:type="dxa"/>
            <w:vAlign w:val="top"/>
          </w:tcPr>
          <w:p w14:paraId="3ADBFB8E">
            <w:pPr>
              <w:spacing w:line="247" w:lineRule="auto"/>
              <w:rPr>
                <w:rFonts w:ascii="Arial"/>
                <w:sz w:val="21"/>
              </w:rPr>
            </w:pPr>
          </w:p>
          <w:p w14:paraId="48BC6886">
            <w:pPr>
              <w:spacing w:line="248" w:lineRule="auto"/>
              <w:rPr>
                <w:rFonts w:ascii="Arial"/>
                <w:sz w:val="21"/>
              </w:rPr>
            </w:pPr>
          </w:p>
          <w:p w14:paraId="2D0CFBB5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0851-86407419</w:t>
            </w:r>
          </w:p>
        </w:tc>
        <w:tc>
          <w:tcPr>
            <w:tcW w:w="962" w:type="dxa"/>
            <w:vAlign w:val="top"/>
          </w:tcPr>
          <w:p w14:paraId="2D35DA86">
            <w:pPr>
              <w:spacing w:line="376" w:lineRule="auto"/>
              <w:rPr>
                <w:rFonts w:ascii="Arial"/>
                <w:sz w:val="21"/>
              </w:rPr>
            </w:pPr>
          </w:p>
          <w:p w14:paraId="1832FE7F">
            <w:pPr>
              <w:pStyle w:val="6"/>
              <w:spacing w:before="52" w:line="236" w:lineRule="auto"/>
              <w:ind w:left="240" w:right="46" w:hanging="162"/>
            </w:pPr>
            <w:r>
              <w:drawing>
                <wp:anchor distT="0" distB="0" distL="0" distR="0" simplePos="0" relativeHeight="25177702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-241300</wp:posOffset>
                  </wp:positionV>
                  <wp:extent cx="605155" cy="774065"/>
                  <wp:effectExtent l="0" t="0" r="0" b="0"/>
                  <wp:wrapNone/>
                  <wp:docPr id="206" name="IM 206">
                    <a:hlinkClick xmlns:a="http://schemas.openxmlformats.org/drawingml/2006/main" r:id="rId26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 206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820263732@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7FAD7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5" w:hRule="atLeast"/>
        </w:trPr>
        <w:tc>
          <w:tcPr>
            <w:tcW w:w="669" w:type="dxa"/>
            <w:vAlign w:val="top"/>
          </w:tcPr>
          <w:p w14:paraId="2EAA76F3">
            <w:pPr>
              <w:spacing w:line="300" w:lineRule="auto"/>
              <w:rPr>
                <w:rFonts w:ascii="Arial"/>
                <w:sz w:val="21"/>
              </w:rPr>
            </w:pPr>
          </w:p>
          <w:p w14:paraId="0C1CF586">
            <w:pPr>
              <w:spacing w:line="300" w:lineRule="auto"/>
              <w:rPr>
                <w:rFonts w:ascii="Arial"/>
                <w:sz w:val="21"/>
              </w:rPr>
            </w:pPr>
          </w:p>
          <w:p w14:paraId="2785CFB3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208</w:t>
            </w:r>
          </w:p>
        </w:tc>
        <w:tc>
          <w:tcPr>
            <w:tcW w:w="1055" w:type="dxa"/>
            <w:vAlign w:val="top"/>
          </w:tcPr>
          <w:p w14:paraId="0A890E2C">
            <w:pPr>
              <w:spacing w:line="278" w:lineRule="auto"/>
              <w:rPr>
                <w:rFonts w:ascii="Arial"/>
                <w:sz w:val="21"/>
              </w:rPr>
            </w:pPr>
          </w:p>
          <w:p w14:paraId="50699FCA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贵州振华群英</w:t>
            </w:r>
          </w:p>
          <w:p w14:paraId="0D368AB6">
            <w:pPr>
              <w:pStyle w:val="6"/>
              <w:spacing w:before="14" w:line="217" w:lineRule="auto"/>
              <w:ind w:left="48"/>
            </w:pPr>
            <w:r>
              <w:rPr>
                <w:b/>
                <w:bCs/>
                <w:spacing w:val="-1"/>
              </w:rPr>
              <w:t>电器有限公司</w:t>
            </w:r>
          </w:p>
          <w:p w14:paraId="6CF361C3">
            <w:pPr>
              <w:pStyle w:val="6"/>
              <w:spacing w:before="13" w:line="217" w:lineRule="auto"/>
              <w:ind w:left="28"/>
            </w:pPr>
            <w:r>
              <w:rPr>
                <w:b/>
                <w:bCs/>
                <w:spacing w:val="-6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6"/>
              </w:rPr>
              <w:t>国营第八九</w:t>
            </w:r>
          </w:p>
          <w:p w14:paraId="3FA1C8C4">
            <w:pPr>
              <w:pStyle w:val="6"/>
              <w:spacing w:before="12" w:line="221" w:lineRule="auto"/>
              <w:ind w:left="289"/>
            </w:pPr>
            <w:r>
              <w:rPr>
                <w:b/>
                <w:bCs/>
                <w:spacing w:val="3"/>
              </w:rPr>
              <w:t>一厂）</w:t>
            </w:r>
          </w:p>
        </w:tc>
        <w:tc>
          <w:tcPr>
            <w:tcW w:w="1134" w:type="dxa"/>
            <w:vAlign w:val="top"/>
          </w:tcPr>
          <w:p w14:paraId="15FBC65B">
            <w:pPr>
              <w:spacing w:line="289" w:lineRule="auto"/>
              <w:rPr>
                <w:rFonts w:ascii="Arial"/>
                <w:sz w:val="21"/>
              </w:rPr>
            </w:pPr>
          </w:p>
          <w:p w14:paraId="565D517B">
            <w:pPr>
              <w:spacing w:line="290" w:lineRule="auto"/>
              <w:rPr>
                <w:rFonts w:ascii="Arial"/>
                <w:sz w:val="21"/>
              </w:rPr>
            </w:pPr>
          </w:p>
          <w:p w14:paraId="4A8FBE99">
            <w:pPr>
              <w:pStyle w:val="6"/>
              <w:spacing w:before="52" w:line="216" w:lineRule="auto"/>
              <w:ind w:left="69"/>
            </w:pPr>
            <w:r>
              <w:rPr>
                <w:b/>
                <w:bCs/>
                <w:spacing w:val="2"/>
              </w:rPr>
              <w:t>销售业务经理</w:t>
            </w:r>
          </w:p>
        </w:tc>
        <w:tc>
          <w:tcPr>
            <w:tcW w:w="3148" w:type="dxa"/>
            <w:vAlign w:val="top"/>
          </w:tcPr>
          <w:p w14:paraId="018EC28B">
            <w:pPr>
              <w:spacing w:line="378" w:lineRule="auto"/>
              <w:rPr>
                <w:rFonts w:ascii="Arial"/>
                <w:sz w:val="21"/>
              </w:rPr>
            </w:pPr>
          </w:p>
          <w:p w14:paraId="670682D2">
            <w:pPr>
              <w:pStyle w:val="6"/>
              <w:spacing w:before="53" w:line="217" w:lineRule="auto"/>
              <w:ind w:left="621"/>
            </w:pPr>
            <w:r>
              <w:rPr>
                <w:b/>
                <w:bCs/>
                <w:spacing w:val="-5"/>
              </w:rPr>
              <w:t>（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5"/>
              </w:rPr>
              <w:t>）学历：本科及以上；</w:t>
            </w:r>
          </w:p>
          <w:p w14:paraId="65E18C99">
            <w:pPr>
              <w:pStyle w:val="6"/>
              <w:spacing w:before="14" w:line="216" w:lineRule="auto"/>
              <w:ind w:left="40"/>
            </w:pPr>
            <w:r>
              <w:rPr>
                <w:b/>
                <w:bCs/>
                <w:spacing w:val="1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1"/>
              </w:rPr>
              <w:t>2）具有良好的沟通能力、组织协调能力</w:t>
            </w:r>
          </w:p>
          <w:p w14:paraId="5674188C">
            <w:pPr>
              <w:pStyle w:val="6"/>
              <w:spacing w:before="11" w:line="216" w:lineRule="auto"/>
              <w:ind w:left="844"/>
            </w:pPr>
            <w:r>
              <w:rPr>
                <w:b/>
                <w:bCs/>
              </w:rPr>
              <w:t>、判断与决策能力。</w:t>
            </w:r>
          </w:p>
        </w:tc>
        <w:tc>
          <w:tcPr>
            <w:tcW w:w="520" w:type="dxa"/>
            <w:vAlign w:val="top"/>
          </w:tcPr>
          <w:p w14:paraId="221B9302">
            <w:pPr>
              <w:spacing w:line="299" w:lineRule="auto"/>
              <w:rPr>
                <w:rFonts w:ascii="Arial"/>
                <w:sz w:val="21"/>
              </w:rPr>
            </w:pPr>
          </w:p>
          <w:p w14:paraId="765AC42F">
            <w:pPr>
              <w:spacing w:line="300" w:lineRule="auto"/>
              <w:rPr>
                <w:rFonts w:ascii="Arial"/>
                <w:sz w:val="21"/>
              </w:rPr>
            </w:pPr>
          </w:p>
          <w:p w14:paraId="599196A4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07661A3">
            <w:pPr>
              <w:pStyle w:val="6"/>
              <w:spacing w:before="31" w:line="229" w:lineRule="auto"/>
              <w:ind w:left="55" w:right="35" w:firstLine="36"/>
            </w:pPr>
            <w:r>
              <w:rPr>
                <w:b/>
                <w:bCs/>
                <w:spacing w:val="-3"/>
              </w:rPr>
              <w:t>机械类、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3"/>
              </w:rPr>
              <w:t>自动化控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制类、</w:t>
            </w:r>
            <w:r>
              <w:rPr>
                <w:spacing w:val="-45"/>
              </w:rPr>
              <w:t xml:space="preserve"> </w:t>
            </w:r>
            <w:r>
              <w:rPr>
                <w:b/>
                <w:bCs/>
                <w:spacing w:val="3"/>
              </w:rPr>
              <w:t>电气类、计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算机类、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2"/>
              </w:rPr>
              <w:t>电子/电器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/仪器仪表类、能源</w:t>
            </w:r>
            <w:r>
              <w:t xml:space="preserve"> </w:t>
            </w:r>
            <w:r>
              <w:rPr>
                <w:b/>
                <w:bCs/>
                <w:spacing w:val="6"/>
              </w:rPr>
              <w:t>类、通信技术类、</w:t>
            </w:r>
          </w:p>
          <w:p w14:paraId="1EC65FCC">
            <w:pPr>
              <w:pStyle w:val="6"/>
              <w:spacing w:before="14" w:line="216" w:lineRule="auto"/>
              <w:ind w:left="100"/>
            </w:pPr>
            <w:r>
              <w:rPr>
                <w:b/>
                <w:bCs/>
                <w:spacing w:val="1"/>
              </w:rPr>
              <w:t>市场营销等等相关</w:t>
            </w:r>
          </w:p>
          <w:p w14:paraId="48A4358F">
            <w:pPr>
              <w:pStyle w:val="6"/>
              <w:spacing w:before="11" w:line="182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69" w:type="dxa"/>
            <w:vAlign w:val="top"/>
          </w:tcPr>
          <w:p w14:paraId="511D59E7">
            <w:pPr>
              <w:spacing w:line="479" w:lineRule="auto"/>
              <w:rPr>
                <w:rFonts w:ascii="Arial"/>
                <w:sz w:val="21"/>
              </w:rPr>
            </w:pPr>
          </w:p>
          <w:p w14:paraId="5877CC8F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ED753BF">
            <w:pPr>
              <w:spacing w:line="479" w:lineRule="auto"/>
              <w:rPr>
                <w:rFonts w:ascii="Arial"/>
                <w:sz w:val="21"/>
              </w:rPr>
            </w:pPr>
          </w:p>
          <w:p w14:paraId="4DCB5291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12-20w/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6CE075E6">
            <w:pPr>
              <w:spacing w:line="479" w:lineRule="auto"/>
              <w:rPr>
                <w:rFonts w:ascii="Arial"/>
                <w:sz w:val="21"/>
              </w:rPr>
            </w:pPr>
          </w:p>
          <w:p w14:paraId="0A06B14F">
            <w:pPr>
              <w:pStyle w:val="6"/>
              <w:spacing w:before="52" w:line="216" w:lineRule="auto"/>
              <w:ind w:left="64"/>
            </w:pPr>
            <w:r>
              <w:rPr>
                <w:b/>
                <w:bCs/>
                <w:spacing w:val="3"/>
              </w:rPr>
              <w:t>五险三金、提供住宿补贴、餐</w:t>
            </w:r>
          </w:p>
          <w:p w14:paraId="4166ACE3">
            <w:pPr>
              <w:pStyle w:val="6"/>
              <w:spacing w:before="14" w:line="215" w:lineRule="auto"/>
              <w:ind w:left="484"/>
            </w:pPr>
            <w:r>
              <w:rPr>
                <w:b/>
                <w:bCs/>
                <w:spacing w:val="1"/>
              </w:rPr>
              <w:t>费补贴、定期体检</w:t>
            </w:r>
          </w:p>
        </w:tc>
        <w:tc>
          <w:tcPr>
            <w:tcW w:w="753" w:type="dxa"/>
            <w:vAlign w:val="top"/>
          </w:tcPr>
          <w:p w14:paraId="7650575D">
            <w:pPr>
              <w:spacing w:line="289" w:lineRule="auto"/>
              <w:rPr>
                <w:rFonts w:ascii="Arial"/>
                <w:sz w:val="21"/>
              </w:rPr>
            </w:pPr>
          </w:p>
          <w:p w14:paraId="2EDD7BA9">
            <w:pPr>
              <w:spacing w:line="290" w:lineRule="auto"/>
              <w:rPr>
                <w:rFonts w:ascii="Arial"/>
                <w:sz w:val="21"/>
              </w:rPr>
            </w:pPr>
          </w:p>
          <w:p w14:paraId="75242F85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乌当区</w:t>
            </w:r>
          </w:p>
        </w:tc>
        <w:tc>
          <w:tcPr>
            <w:tcW w:w="614" w:type="dxa"/>
            <w:vAlign w:val="top"/>
          </w:tcPr>
          <w:p w14:paraId="6730715C">
            <w:pPr>
              <w:spacing w:line="289" w:lineRule="auto"/>
              <w:rPr>
                <w:rFonts w:ascii="Arial"/>
                <w:sz w:val="21"/>
              </w:rPr>
            </w:pPr>
          </w:p>
          <w:p w14:paraId="13A6CD6D">
            <w:pPr>
              <w:spacing w:line="290" w:lineRule="auto"/>
              <w:rPr>
                <w:rFonts w:ascii="Arial"/>
                <w:sz w:val="21"/>
              </w:rPr>
            </w:pPr>
          </w:p>
          <w:p w14:paraId="7C985E2C">
            <w:pPr>
              <w:pStyle w:val="6"/>
              <w:spacing w:before="52" w:line="217" w:lineRule="auto"/>
              <w:ind w:left="70"/>
            </w:pPr>
            <w:r>
              <w:rPr>
                <w:b/>
                <w:bCs/>
              </w:rPr>
              <w:t>周德乾</w:t>
            </w:r>
          </w:p>
        </w:tc>
        <w:tc>
          <w:tcPr>
            <w:tcW w:w="1347" w:type="dxa"/>
            <w:vAlign w:val="top"/>
          </w:tcPr>
          <w:p w14:paraId="0DDA1A65">
            <w:pPr>
              <w:spacing w:line="300" w:lineRule="auto"/>
              <w:rPr>
                <w:rFonts w:ascii="Arial"/>
                <w:sz w:val="21"/>
              </w:rPr>
            </w:pPr>
          </w:p>
          <w:p w14:paraId="5F5B69A3">
            <w:pPr>
              <w:spacing w:line="300" w:lineRule="auto"/>
              <w:rPr>
                <w:rFonts w:ascii="Arial"/>
                <w:sz w:val="21"/>
              </w:rPr>
            </w:pPr>
          </w:p>
          <w:p w14:paraId="3AC86110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0851-86407419</w:t>
            </w:r>
          </w:p>
        </w:tc>
        <w:tc>
          <w:tcPr>
            <w:tcW w:w="962" w:type="dxa"/>
            <w:vAlign w:val="top"/>
          </w:tcPr>
          <w:p w14:paraId="5128DB3B">
            <w:pPr>
              <w:rPr>
                <w:rFonts w:ascii="Arial"/>
                <w:sz w:val="21"/>
              </w:rPr>
            </w:pPr>
          </w:p>
          <w:p w14:paraId="741AEC4B">
            <w:pPr>
              <w:rPr>
                <w:rFonts w:ascii="Arial"/>
                <w:sz w:val="21"/>
              </w:rPr>
            </w:pPr>
          </w:p>
          <w:p w14:paraId="3CC7972C">
            <w:pPr>
              <w:pStyle w:val="6"/>
              <w:spacing w:before="52" w:line="238" w:lineRule="auto"/>
              <w:ind w:left="240" w:right="46" w:hanging="162"/>
            </w:pPr>
            <w:r>
              <w:drawing>
                <wp:anchor distT="0" distB="0" distL="0" distR="0" simplePos="0" relativeHeight="25177600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-306070</wp:posOffset>
                  </wp:positionV>
                  <wp:extent cx="605155" cy="904240"/>
                  <wp:effectExtent l="0" t="0" r="0" b="0"/>
                  <wp:wrapNone/>
                  <wp:docPr id="208" name="IM 208">
                    <a:hlinkClick xmlns:a="http://schemas.openxmlformats.org/drawingml/2006/main" r:id="rId26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 208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820263732@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7B670B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5" w:hRule="atLeast"/>
        </w:trPr>
        <w:tc>
          <w:tcPr>
            <w:tcW w:w="669" w:type="dxa"/>
            <w:vAlign w:val="top"/>
          </w:tcPr>
          <w:p w14:paraId="7130F6A6">
            <w:pPr>
              <w:spacing w:line="301" w:lineRule="auto"/>
              <w:rPr>
                <w:rFonts w:ascii="Arial"/>
                <w:sz w:val="21"/>
              </w:rPr>
            </w:pPr>
          </w:p>
          <w:p w14:paraId="58BE2C3A">
            <w:pPr>
              <w:spacing w:line="302" w:lineRule="auto"/>
              <w:rPr>
                <w:rFonts w:ascii="Arial"/>
                <w:sz w:val="21"/>
              </w:rPr>
            </w:pPr>
          </w:p>
          <w:p w14:paraId="7D66A272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209</w:t>
            </w:r>
          </w:p>
        </w:tc>
        <w:tc>
          <w:tcPr>
            <w:tcW w:w="1055" w:type="dxa"/>
            <w:vAlign w:val="top"/>
          </w:tcPr>
          <w:p w14:paraId="7ECEAAB6">
            <w:pPr>
              <w:spacing w:line="282" w:lineRule="auto"/>
              <w:rPr>
                <w:rFonts w:ascii="Arial"/>
                <w:sz w:val="21"/>
              </w:rPr>
            </w:pPr>
          </w:p>
          <w:p w14:paraId="207ABCAC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贵州振华群英</w:t>
            </w:r>
          </w:p>
          <w:p w14:paraId="1E662D94">
            <w:pPr>
              <w:pStyle w:val="6"/>
              <w:spacing w:before="13" w:line="217" w:lineRule="auto"/>
              <w:ind w:left="48"/>
            </w:pPr>
            <w:r>
              <w:rPr>
                <w:b/>
                <w:bCs/>
                <w:spacing w:val="-1"/>
              </w:rPr>
              <w:t>电器有限公司</w:t>
            </w:r>
          </w:p>
          <w:p w14:paraId="1D431D1C">
            <w:pPr>
              <w:pStyle w:val="6"/>
              <w:spacing w:before="13" w:line="217" w:lineRule="auto"/>
              <w:ind w:left="28"/>
            </w:pPr>
            <w:r>
              <w:rPr>
                <w:b/>
                <w:bCs/>
                <w:spacing w:val="-6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6"/>
              </w:rPr>
              <w:t>国营第八九</w:t>
            </w:r>
          </w:p>
          <w:p w14:paraId="79285287">
            <w:pPr>
              <w:pStyle w:val="6"/>
              <w:spacing w:before="10" w:line="221" w:lineRule="auto"/>
              <w:ind w:left="289"/>
            </w:pPr>
            <w:r>
              <w:rPr>
                <w:b/>
                <w:bCs/>
                <w:spacing w:val="3"/>
              </w:rPr>
              <w:t>一厂）</w:t>
            </w:r>
          </w:p>
        </w:tc>
        <w:tc>
          <w:tcPr>
            <w:tcW w:w="1134" w:type="dxa"/>
            <w:vAlign w:val="top"/>
          </w:tcPr>
          <w:p w14:paraId="2D592754">
            <w:pPr>
              <w:spacing w:line="291" w:lineRule="auto"/>
              <w:rPr>
                <w:rFonts w:ascii="Arial"/>
                <w:sz w:val="21"/>
              </w:rPr>
            </w:pPr>
          </w:p>
          <w:p w14:paraId="260C063A">
            <w:pPr>
              <w:spacing w:line="291" w:lineRule="auto"/>
              <w:rPr>
                <w:rFonts w:ascii="Arial"/>
                <w:sz w:val="21"/>
              </w:rPr>
            </w:pPr>
          </w:p>
          <w:p w14:paraId="4C0FF619">
            <w:pPr>
              <w:pStyle w:val="6"/>
              <w:spacing w:before="52" w:line="215" w:lineRule="auto"/>
              <w:ind w:left="151"/>
            </w:pPr>
            <w:r>
              <w:rPr>
                <w:b/>
                <w:bCs/>
                <w:spacing w:val="2"/>
              </w:rPr>
              <w:t>检验技术员</w:t>
            </w:r>
          </w:p>
        </w:tc>
        <w:tc>
          <w:tcPr>
            <w:tcW w:w="3148" w:type="dxa"/>
            <w:vAlign w:val="top"/>
          </w:tcPr>
          <w:p w14:paraId="49A8172D">
            <w:pPr>
              <w:spacing w:line="381" w:lineRule="auto"/>
              <w:rPr>
                <w:rFonts w:ascii="Arial"/>
                <w:sz w:val="21"/>
              </w:rPr>
            </w:pPr>
          </w:p>
          <w:p w14:paraId="42B92907">
            <w:pPr>
              <w:pStyle w:val="6"/>
              <w:spacing w:before="52" w:line="217" w:lineRule="auto"/>
              <w:ind w:left="621"/>
            </w:pPr>
            <w:r>
              <w:rPr>
                <w:b/>
                <w:bCs/>
                <w:spacing w:val="-5"/>
              </w:rPr>
              <w:t>（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5"/>
              </w:rPr>
              <w:t>）学历：本科及以上；</w:t>
            </w:r>
          </w:p>
          <w:p w14:paraId="00B42178">
            <w:pPr>
              <w:pStyle w:val="6"/>
              <w:spacing w:before="14" w:line="216" w:lineRule="auto"/>
              <w:ind w:left="40"/>
            </w:pPr>
            <w:r>
              <w:rPr>
                <w:b/>
                <w:bCs/>
                <w:spacing w:val="1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1"/>
              </w:rPr>
              <w:t>2）具有良好的沟通能力、组织协调能力</w:t>
            </w:r>
          </w:p>
          <w:p w14:paraId="77BACDF9">
            <w:pPr>
              <w:pStyle w:val="6"/>
              <w:spacing w:before="11" w:line="216" w:lineRule="auto"/>
              <w:ind w:left="844"/>
            </w:pPr>
            <w:r>
              <w:rPr>
                <w:b/>
                <w:bCs/>
              </w:rPr>
              <w:t>、判断与决策能力。</w:t>
            </w:r>
          </w:p>
        </w:tc>
        <w:tc>
          <w:tcPr>
            <w:tcW w:w="520" w:type="dxa"/>
            <w:vAlign w:val="top"/>
          </w:tcPr>
          <w:p w14:paraId="75246AB0">
            <w:pPr>
              <w:spacing w:line="301" w:lineRule="auto"/>
              <w:rPr>
                <w:rFonts w:ascii="Arial"/>
                <w:sz w:val="21"/>
              </w:rPr>
            </w:pPr>
          </w:p>
          <w:p w14:paraId="1D2C3399">
            <w:pPr>
              <w:spacing w:line="301" w:lineRule="auto"/>
              <w:rPr>
                <w:rFonts w:ascii="Arial"/>
                <w:sz w:val="21"/>
              </w:rPr>
            </w:pPr>
          </w:p>
          <w:p w14:paraId="26B2D5AE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063AF56">
            <w:pPr>
              <w:pStyle w:val="6"/>
              <w:spacing w:before="35" w:line="229" w:lineRule="auto"/>
              <w:ind w:left="55" w:right="35" w:firstLine="36"/>
            </w:pPr>
            <w:r>
              <w:rPr>
                <w:b/>
                <w:bCs/>
                <w:spacing w:val="-3"/>
              </w:rPr>
              <w:t>机械类、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3"/>
              </w:rPr>
              <w:t>自动化控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制类、</w:t>
            </w:r>
            <w:r>
              <w:rPr>
                <w:spacing w:val="-45"/>
              </w:rPr>
              <w:t xml:space="preserve"> </w:t>
            </w:r>
            <w:r>
              <w:rPr>
                <w:b/>
                <w:bCs/>
                <w:spacing w:val="3"/>
              </w:rPr>
              <w:t>电气类、计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算机类、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2"/>
              </w:rPr>
              <w:t>电子/电器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/仪器仪表类、能源</w:t>
            </w:r>
            <w:r>
              <w:t xml:space="preserve"> </w:t>
            </w:r>
            <w:r>
              <w:rPr>
                <w:b/>
                <w:bCs/>
                <w:spacing w:val="6"/>
              </w:rPr>
              <w:t>类、通信技术类、</w:t>
            </w:r>
          </w:p>
          <w:p w14:paraId="7FFBA358">
            <w:pPr>
              <w:pStyle w:val="6"/>
              <w:spacing w:before="13" w:line="216" w:lineRule="auto"/>
              <w:ind w:left="100"/>
            </w:pPr>
            <w:r>
              <w:rPr>
                <w:b/>
                <w:bCs/>
                <w:spacing w:val="1"/>
              </w:rPr>
              <w:t>市场营销等等相关</w:t>
            </w:r>
          </w:p>
          <w:p w14:paraId="29E2D07F">
            <w:pPr>
              <w:pStyle w:val="6"/>
              <w:spacing w:before="11" w:line="179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69" w:type="dxa"/>
            <w:vAlign w:val="top"/>
          </w:tcPr>
          <w:p w14:paraId="0602E89F">
            <w:pPr>
              <w:spacing w:line="241" w:lineRule="auto"/>
              <w:rPr>
                <w:rFonts w:ascii="Arial"/>
                <w:sz w:val="21"/>
              </w:rPr>
            </w:pPr>
          </w:p>
          <w:p w14:paraId="32D3AAFB">
            <w:pPr>
              <w:spacing w:line="241" w:lineRule="auto"/>
              <w:rPr>
                <w:rFonts w:ascii="Arial"/>
                <w:sz w:val="21"/>
              </w:rPr>
            </w:pPr>
          </w:p>
          <w:p w14:paraId="4418C97A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AFBD87B">
            <w:pPr>
              <w:spacing w:line="241" w:lineRule="auto"/>
              <w:rPr>
                <w:rFonts w:ascii="Arial"/>
                <w:sz w:val="21"/>
              </w:rPr>
            </w:pPr>
          </w:p>
          <w:p w14:paraId="3C7641DD">
            <w:pPr>
              <w:spacing w:line="241" w:lineRule="auto"/>
              <w:rPr>
                <w:rFonts w:ascii="Arial"/>
                <w:sz w:val="21"/>
              </w:rPr>
            </w:pPr>
          </w:p>
          <w:p w14:paraId="3603758E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12-20w/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23AABACC">
            <w:pPr>
              <w:spacing w:line="241" w:lineRule="auto"/>
              <w:rPr>
                <w:rFonts w:ascii="Arial"/>
                <w:sz w:val="21"/>
              </w:rPr>
            </w:pPr>
          </w:p>
          <w:p w14:paraId="3856C710">
            <w:pPr>
              <w:spacing w:line="241" w:lineRule="auto"/>
              <w:rPr>
                <w:rFonts w:ascii="Arial"/>
                <w:sz w:val="21"/>
              </w:rPr>
            </w:pPr>
          </w:p>
          <w:p w14:paraId="7976742C">
            <w:pPr>
              <w:pStyle w:val="6"/>
              <w:spacing w:before="52" w:line="216" w:lineRule="auto"/>
              <w:ind w:left="64"/>
            </w:pPr>
            <w:r>
              <w:rPr>
                <w:b/>
                <w:bCs/>
                <w:spacing w:val="3"/>
              </w:rPr>
              <w:t>五险三金、提供住宿补贴、餐</w:t>
            </w:r>
          </w:p>
          <w:p w14:paraId="4BE17A36">
            <w:pPr>
              <w:pStyle w:val="6"/>
              <w:spacing w:before="14" w:line="215" w:lineRule="auto"/>
              <w:ind w:left="484"/>
            </w:pPr>
            <w:r>
              <w:rPr>
                <w:b/>
                <w:bCs/>
                <w:spacing w:val="1"/>
              </w:rPr>
              <w:t>费补贴、定期体检</w:t>
            </w:r>
          </w:p>
        </w:tc>
        <w:tc>
          <w:tcPr>
            <w:tcW w:w="753" w:type="dxa"/>
            <w:vAlign w:val="top"/>
          </w:tcPr>
          <w:p w14:paraId="4FFB41A8">
            <w:pPr>
              <w:spacing w:line="291" w:lineRule="auto"/>
              <w:rPr>
                <w:rFonts w:ascii="Arial"/>
                <w:sz w:val="21"/>
              </w:rPr>
            </w:pPr>
          </w:p>
          <w:p w14:paraId="338191BC">
            <w:pPr>
              <w:spacing w:line="291" w:lineRule="auto"/>
              <w:rPr>
                <w:rFonts w:ascii="Arial"/>
                <w:sz w:val="21"/>
              </w:rPr>
            </w:pPr>
          </w:p>
          <w:p w14:paraId="2C35F19C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乌当区</w:t>
            </w:r>
          </w:p>
        </w:tc>
        <w:tc>
          <w:tcPr>
            <w:tcW w:w="614" w:type="dxa"/>
            <w:vAlign w:val="top"/>
          </w:tcPr>
          <w:p w14:paraId="2448DF95">
            <w:pPr>
              <w:spacing w:line="291" w:lineRule="auto"/>
              <w:rPr>
                <w:rFonts w:ascii="Arial"/>
                <w:sz w:val="21"/>
              </w:rPr>
            </w:pPr>
          </w:p>
          <w:p w14:paraId="0126B2EA">
            <w:pPr>
              <w:spacing w:line="291" w:lineRule="auto"/>
              <w:rPr>
                <w:rFonts w:ascii="Arial"/>
                <w:sz w:val="21"/>
              </w:rPr>
            </w:pPr>
          </w:p>
          <w:p w14:paraId="62280E73">
            <w:pPr>
              <w:pStyle w:val="6"/>
              <w:spacing w:before="52" w:line="217" w:lineRule="auto"/>
              <w:ind w:left="70"/>
            </w:pPr>
            <w:r>
              <w:rPr>
                <w:b/>
                <w:bCs/>
              </w:rPr>
              <w:t>周德乾</w:t>
            </w:r>
          </w:p>
        </w:tc>
        <w:tc>
          <w:tcPr>
            <w:tcW w:w="1347" w:type="dxa"/>
            <w:vAlign w:val="top"/>
          </w:tcPr>
          <w:p w14:paraId="4C281762">
            <w:pPr>
              <w:spacing w:line="301" w:lineRule="auto"/>
              <w:rPr>
                <w:rFonts w:ascii="Arial"/>
                <w:sz w:val="21"/>
              </w:rPr>
            </w:pPr>
          </w:p>
          <w:p w14:paraId="5198695E">
            <w:pPr>
              <w:spacing w:line="302" w:lineRule="auto"/>
              <w:rPr>
                <w:rFonts w:ascii="Arial"/>
                <w:sz w:val="21"/>
              </w:rPr>
            </w:pPr>
          </w:p>
          <w:p w14:paraId="29740D0E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0851-86407419</w:t>
            </w:r>
          </w:p>
        </w:tc>
        <w:tc>
          <w:tcPr>
            <w:tcW w:w="962" w:type="dxa"/>
            <w:vAlign w:val="top"/>
          </w:tcPr>
          <w:p w14:paraId="46A5E007">
            <w:pPr>
              <w:spacing w:line="241" w:lineRule="auto"/>
              <w:rPr>
                <w:rFonts w:ascii="Arial"/>
                <w:sz w:val="21"/>
              </w:rPr>
            </w:pPr>
          </w:p>
          <w:p w14:paraId="297EFADD">
            <w:pPr>
              <w:spacing w:line="241" w:lineRule="auto"/>
              <w:rPr>
                <w:rFonts w:ascii="Arial"/>
                <w:sz w:val="21"/>
              </w:rPr>
            </w:pPr>
          </w:p>
          <w:p w14:paraId="7EC702BC">
            <w:pPr>
              <w:pStyle w:val="6"/>
              <w:spacing w:before="52" w:line="238" w:lineRule="auto"/>
              <w:ind w:left="240" w:right="46" w:hanging="162"/>
            </w:pPr>
            <w:r>
              <w:drawing>
                <wp:anchor distT="0" distB="0" distL="0" distR="0" simplePos="0" relativeHeight="25177497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-304800</wp:posOffset>
                  </wp:positionV>
                  <wp:extent cx="605155" cy="903605"/>
                  <wp:effectExtent l="0" t="0" r="0" b="0"/>
                  <wp:wrapNone/>
                  <wp:docPr id="210" name="IM 210">
                    <a:hlinkClick xmlns:a="http://schemas.openxmlformats.org/drawingml/2006/main" r:id="rId26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 210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820263732@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01EB0E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0" w:hRule="atLeast"/>
        </w:trPr>
        <w:tc>
          <w:tcPr>
            <w:tcW w:w="669" w:type="dxa"/>
            <w:vAlign w:val="top"/>
          </w:tcPr>
          <w:p w14:paraId="1640E37C">
            <w:pPr>
              <w:spacing w:line="269" w:lineRule="auto"/>
              <w:rPr>
                <w:rFonts w:ascii="Arial"/>
                <w:sz w:val="21"/>
              </w:rPr>
            </w:pPr>
          </w:p>
          <w:p w14:paraId="64307DF5">
            <w:pPr>
              <w:spacing w:line="269" w:lineRule="auto"/>
              <w:rPr>
                <w:rFonts w:ascii="Arial"/>
                <w:sz w:val="21"/>
              </w:rPr>
            </w:pPr>
          </w:p>
          <w:p w14:paraId="5870D9CF">
            <w:pPr>
              <w:spacing w:line="269" w:lineRule="auto"/>
              <w:rPr>
                <w:rFonts w:ascii="Arial"/>
                <w:sz w:val="21"/>
              </w:rPr>
            </w:pPr>
          </w:p>
          <w:p w14:paraId="3810EE9A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210</w:t>
            </w:r>
          </w:p>
        </w:tc>
        <w:tc>
          <w:tcPr>
            <w:tcW w:w="1055" w:type="dxa"/>
            <w:vAlign w:val="top"/>
          </w:tcPr>
          <w:p w14:paraId="36BFB7D3">
            <w:pPr>
              <w:spacing w:line="286" w:lineRule="auto"/>
              <w:rPr>
                <w:rFonts w:ascii="Arial"/>
                <w:sz w:val="21"/>
              </w:rPr>
            </w:pPr>
          </w:p>
          <w:p w14:paraId="42340192">
            <w:pPr>
              <w:pStyle w:val="6"/>
              <w:spacing w:before="52" w:line="227" w:lineRule="auto"/>
              <w:ind w:left="35" w:right="24" w:firstLine="13"/>
              <w:jc w:val="both"/>
            </w:pPr>
            <w:r>
              <w:rPr>
                <w:b/>
                <w:bCs/>
                <w:spacing w:val="-1"/>
              </w:rPr>
              <w:t>中国振华（集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团）新云电子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1"/>
              </w:rPr>
              <w:t>元器件有限责</w:t>
            </w:r>
          </w:p>
          <w:p w14:paraId="7C444BF4">
            <w:pPr>
              <w:pStyle w:val="6"/>
              <w:spacing w:before="13" w:line="218" w:lineRule="auto"/>
              <w:ind w:left="32"/>
            </w:pPr>
            <w:r>
              <w:rPr>
                <w:b/>
                <w:bCs/>
                <w:spacing w:val="-6"/>
              </w:rPr>
              <w:t>任公司（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6"/>
              </w:rPr>
              <w:t>国营</w:t>
            </w:r>
          </w:p>
          <w:p w14:paraId="30DC835B">
            <w:pPr>
              <w:pStyle w:val="6"/>
              <w:spacing w:before="12" w:line="217" w:lineRule="auto"/>
              <w:ind w:left="122"/>
            </w:pPr>
            <w:r>
              <w:rPr>
                <w:b/>
                <w:bCs/>
                <w:spacing w:val="2"/>
              </w:rPr>
              <w:t>第四三二六</w:t>
            </w:r>
          </w:p>
          <w:p w14:paraId="0BA4877D">
            <w:pPr>
              <w:pStyle w:val="6"/>
              <w:spacing w:before="10" w:line="221" w:lineRule="auto"/>
              <w:ind w:left="368"/>
            </w:pPr>
            <w:r>
              <w:rPr>
                <w:b/>
                <w:bCs/>
                <w:spacing w:val="6"/>
              </w:rPr>
              <w:t>厂）</w:t>
            </w:r>
          </w:p>
        </w:tc>
        <w:tc>
          <w:tcPr>
            <w:tcW w:w="1134" w:type="dxa"/>
            <w:vAlign w:val="top"/>
          </w:tcPr>
          <w:p w14:paraId="54600887">
            <w:pPr>
              <w:spacing w:line="343" w:lineRule="auto"/>
              <w:rPr>
                <w:rFonts w:ascii="Arial"/>
                <w:sz w:val="21"/>
              </w:rPr>
            </w:pPr>
          </w:p>
          <w:p w14:paraId="0A948D56">
            <w:pPr>
              <w:spacing w:line="343" w:lineRule="auto"/>
              <w:rPr>
                <w:rFonts w:ascii="Arial"/>
                <w:sz w:val="21"/>
              </w:rPr>
            </w:pPr>
          </w:p>
          <w:p w14:paraId="35B8F1A0">
            <w:pPr>
              <w:pStyle w:val="6"/>
              <w:spacing w:before="52" w:line="227" w:lineRule="auto"/>
              <w:ind w:left="485" w:right="63" w:hanging="414"/>
            </w:pPr>
            <w:r>
              <w:rPr>
                <w:b/>
                <w:bCs/>
                <w:spacing w:val="2"/>
              </w:rPr>
              <w:t>产品研发带头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人</w:t>
            </w:r>
          </w:p>
        </w:tc>
        <w:tc>
          <w:tcPr>
            <w:tcW w:w="3148" w:type="dxa"/>
            <w:vAlign w:val="top"/>
          </w:tcPr>
          <w:p w14:paraId="720F6760">
            <w:pPr>
              <w:spacing w:line="343" w:lineRule="auto"/>
              <w:rPr>
                <w:rFonts w:ascii="Arial"/>
                <w:sz w:val="21"/>
              </w:rPr>
            </w:pPr>
          </w:p>
          <w:p w14:paraId="79784C3E">
            <w:pPr>
              <w:spacing w:line="343" w:lineRule="auto"/>
              <w:rPr>
                <w:rFonts w:ascii="Arial"/>
                <w:sz w:val="21"/>
              </w:rPr>
            </w:pPr>
          </w:p>
          <w:p w14:paraId="67634EA3">
            <w:pPr>
              <w:pStyle w:val="6"/>
              <w:spacing w:before="52" w:line="225" w:lineRule="auto"/>
              <w:ind w:left="750" w:right="115" w:hanging="666"/>
            </w:pPr>
            <w:r>
              <w:rPr>
                <w:b/>
                <w:bCs/>
                <w:spacing w:val="-2"/>
              </w:rPr>
              <w:t>博士学历，专业对</w:t>
            </w:r>
            <w:r>
              <w:rPr>
                <w:spacing w:val="-23"/>
              </w:rPr>
              <w:t xml:space="preserve"> </w:t>
            </w:r>
            <w:r>
              <w:rPr>
                <w:b/>
                <w:bCs/>
                <w:spacing w:val="-2"/>
              </w:rPr>
              <w:t>口，有相关实验经验，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上进好学，有科研精神</w:t>
            </w:r>
          </w:p>
        </w:tc>
        <w:tc>
          <w:tcPr>
            <w:tcW w:w="520" w:type="dxa"/>
            <w:vAlign w:val="top"/>
          </w:tcPr>
          <w:p w14:paraId="4AF594D9">
            <w:pPr>
              <w:spacing w:line="269" w:lineRule="auto"/>
              <w:rPr>
                <w:rFonts w:ascii="Arial"/>
                <w:sz w:val="21"/>
              </w:rPr>
            </w:pPr>
          </w:p>
          <w:p w14:paraId="1191D48D">
            <w:pPr>
              <w:spacing w:line="269" w:lineRule="auto"/>
              <w:rPr>
                <w:rFonts w:ascii="Arial"/>
                <w:sz w:val="21"/>
              </w:rPr>
            </w:pPr>
          </w:p>
          <w:p w14:paraId="3F329214">
            <w:pPr>
              <w:spacing w:line="269" w:lineRule="auto"/>
              <w:rPr>
                <w:rFonts w:ascii="Arial"/>
                <w:sz w:val="21"/>
              </w:rPr>
            </w:pPr>
          </w:p>
          <w:p w14:paraId="412F0896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76426D51">
            <w:pPr>
              <w:pStyle w:val="6"/>
              <w:spacing w:before="39" w:line="223" w:lineRule="auto"/>
              <w:ind w:left="94" w:right="33" w:hanging="34"/>
            </w:pPr>
            <w:r>
              <w:rPr>
                <w:b/>
                <w:bCs/>
                <w:spacing w:val="1"/>
              </w:rPr>
              <w:t>1.物理类：物理/物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理化学/材料物理/</w:t>
            </w:r>
          </w:p>
          <w:p w14:paraId="002A79C8">
            <w:pPr>
              <w:pStyle w:val="6"/>
              <w:spacing w:before="16" w:line="223" w:lineRule="auto"/>
              <w:ind w:left="511" w:right="35" w:hanging="459"/>
            </w:pPr>
            <w:r>
              <w:rPr>
                <w:b/>
                <w:bCs/>
                <w:spacing w:val="2"/>
              </w:rPr>
              <w:t>凝聚态物理/物理电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4"/>
              </w:rPr>
              <w:t>子等；</w:t>
            </w:r>
          </w:p>
          <w:p w14:paraId="1D8592F7">
            <w:pPr>
              <w:pStyle w:val="6"/>
              <w:spacing w:before="14" w:line="227" w:lineRule="auto"/>
              <w:ind w:left="69" w:right="35" w:firstLine="30"/>
              <w:jc w:val="both"/>
            </w:pPr>
            <w:r>
              <w:rPr>
                <w:b/>
                <w:bCs/>
                <w:spacing w:val="1"/>
              </w:rPr>
              <w:t>2.电子信息类：微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5"/>
              </w:rPr>
              <w:t>电子/传感器技术/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电路仿真设计/电磁</w:t>
            </w:r>
          </w:p>
          <w:p w14:paraId="3E1A33A1">
            <w:pPr>
              <w:pStyle w:val="6"/>
              <w:spacing w:before="11" w:line="210" w:lineRule="auto"/>
              <w:ind w:left="223" w:right="33" w:hanging="164"/>
            </w:pPr>
            <w:r>
              <w:rPr>
                <w:b/>
                <w:bCs/>
                <w:spacing w:val="1"/>
              </w:rPr>
              <w:t>波/电子科学与技术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</w:rPr>
              <w:t>/电子线路等。</w:t>
            </w:r>
          </w:p>
        </w:tc>
        <w:tc>
          <w:tcPr>
            <w:tcW w:w="769" w:type="dxa"/>
            <w:vAlign w:val="top"/>
          </w:tcPr>
          <w:p w14:paraId="22EA5AE4">
            <w:pPr>
              <w:spacing w:line="262" w:lineRule="auto"/>
              <w:rPr>
                <w:rFonts w:ascii="Arial"/>
                <w:sz w:val="21"/>
              </w:rPr>
            </w:pPr>
          </w:p>
          <w:p w14:paraId="76D20F19">
            <w:pPr>
              <w:spacing w:line="262" w:lineRule="auto"/>
              <w:rPr>
                <w:rFonts w:ascii="Arial"/>
                <w:sz w:val="21"/>
              </w:rPr>
            </w:pPr>
          </w:p>
          <w:p w14:paraId="36269F01">
            <w:pPr>
              <w:spacing w:line="262" w:lineRule="auto"/>
              <w:rPr>
                <w:rFonts w:ascii="Arial"/>
                <w:sz w:val="21"/>
              </w:rPr>
            </w:pPr>
          </w:p>
          <w:p w14:paraId="23A1392B">
            <w:pPr>
              <w:pStyle w:val="6"/>
              <w:spacing w:before="52" w:line="217" w:lineRule="auto"/>
              <w:ind w:left="229"/>
            </w:pPr>
            <w:r>
              <w:rPr>
                <w:b/>
                <w:bCs/>
                <w:spacing w:val="-3"/>
              </w:rPr>
              <w:t>博士</w:t>
            </w:r>
          </w:p>
        </w:tc>
        <w:tc>
          <w:tcPr>
            <w:tcW w:w="753" w:type="dxa"/>
            <w:vAlign w:val="top"/>
          </w:tcPr>
          <w:p w14:paraId="585DE892">
            <w:pPr>
              <w:spacing w:line="343" w:lineRule="auto"/>
              <w:rPr>
                <w:rFonts w:ascii="Arial"/>
                <w:sz w:val="21"/>
              </w:rPr>
            </w:pPr>
          </w:p>
          <w:p w14:paraId="2FB98A81">
            <w:pPr>
              <w:spacing w:line="343" w:lineRule="auto"/>
              <w:rPr>
                <w:rFonts w:ascii="Arial"/>
                <w:sz w:val="21"/>
              </w:rPr>
            </w:pPr>
          </w:p>
          <w:p w14:paraId="71C9C5E8">
            <w:pPr>
              <w:pStyle w:val="6"/>
              <w:spacing w:before="52" w:line="225" w:lineRule="auto"/>
              <w:ind w:left="304" w:right="68" w:hanging="206"/>
            </w:pPr>
            <w:r>
              <w:rPr>
                <w:b/>
                <w:bCs/>
                <w:spacing w:val="-1"/>
              </w:rPr>
              <w:t>25-70w/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406B37EE">
            <w:pPr>
              <w:spacing w:line="292" w:lineRule="auto"/>
              <w:rPr>
                <w:rFonts w:ascii="Arial"/>
                <w:sz w:val="21"/>
              </w:rPr>
            </w:pPr>
          </w:p>
          <w:p w14:paraId="59FC4DE6">
            <w:pPr>
              <w:spacing w:line="293" w:lineRule="auto"/>
              <w:rPr>
                <w:rFonts w:ascii="Arial"/>
                <w:sz w:val="21"/>
              </w:rPr>
            </w:pPr>
          </w:p>
          <w:p w14:paraId="3D448764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3"/>
              </w:rPr>
              <w:t>五险三金、包住包吃、年休假</w:t>
            </w:r>
          </w:p>
          <w:p w14:paraId="614764BA">
            <w:pPr>
              <w:pStyle w:val="6"/>
              <w:spacing w:before="16" w:line="216" w:lineRule="auto"/>
              <w:ind w:left="71"/>
            </w:pPr>
            <w:r>
              <w:rPr>
                <w:b/>
                <w:bCs/>
                <w:spacing w:val="2"/>
              </w:rPr>
              <w:t>、节日福利、生日福利、定期</w:t>
            </w:r>
          </w:p>
          <w:p w14:paraId="6D5148FE">
            <w:pPr>
              <w:pStyle w:val="6"/>
              <w:spacing w:before="13" w:line="215" w:lineRule="auto"/>
              <w:ind w:left="470"/>
            </w:pPr>
            <w:r>
              <w:rPr>
                <w:b/>
                <w:bCs/>
                <w:spacing w:val="3"/>
              </w:rPr>
              <w:t>体检、工会活动等</w:t>
            </w:r>
          </w:p>
        </w:tc>
        <w:tc>
          <w:tcPr>
            <w:tcW w:w="753" w:type="dxa"/>
            <w:vAlign w:val="top"/>
          </w:tcPr>
          <w:p w14:paraId="3CF0D834">
            <w:pPr>
              <w:spacing w:line="262" w:lineRule="auto"/>
              <w:rPr>
                <w:rFonts w:ascii="Arial"/>
                <w:sz w:val="21"/>
              </w:rPr>
            </w:pPr>
          </w:p>
          <w:p w14:paraId="65215E83">
            <w:pPr>
              <w:spacing w:line="262" w:lineRule="auto"/>
              <w:rPr>
                <w:rFonts w:ascii="Arial"/>
                <w:sz w:val="21"/>
              </w:rPr>
            </w:pPr>
          </w:p>
          <w:p w14:paraId="78171E7F">
            <w:pPr>
              <w:spacing w:line="262" w:lineRule="auto"/>
              <w:rPr>
                <w:rFonts w:ascii="Arial"/>
                <w:sz w:val="21"/>
              </w:rPr>
            </w:pPr>
          </w:p>
          <w:p w14:paraId="1390C692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乌当区</w:t>
            </w:r>
          </w:p>
        </w:tc>
        <w:tc>
          <w:tcPr>
            <w:tcW w:w="614" w:type="dxa"/>
            <w:vAlign w:val="top"/>
          </w:tcPr>
          <w:p w14:paraId="006B93E2">
            <w:pPr>
              <w:spacing w:line="262" w:lineRule="auto"/>
              <w:rPr>
                <w:rFonts w:ascii="Arial"/>
                <w:sz w:val="21"/>
              </w:rPr>
            </w:pPr>
          </w:p>
          <w:p w14:paraId="03E60AA8">
            <w:pPr>
              <w:spacing w:line="262" w:lineRule="auto"/>
              <w:rPr>
                <w:rFonts w:ascii="Arial"/>
                <w:sz w:val="21"/>
              </w:rPr>
            </w:pPr>
          </w:p>
          <w:p w14:paraId="452EAC79">
            <w:pPr>
              <w:spacing w:line="262" w:lineRule="auto"/>
              <w:rPr>
                <w:rFonts w:ascii="Arial"/>
                <w:sz w:val="21"/>
              </w:rPr>
            </w:pPr>
          </w:p>
          <w:p w14:paraId="0E06E9D4">
            <w:pPr>
              <w:pStyle w:val="6"/>
              <w:spacing w:before="52" w:line="218" w:lineRule="auto"/>
              <w:ind w:left="74"/>
            </w:pPr>
            <w:r>
              <w:rPr>
                <w:b/>
                <w:bCs/>
                <w:spacing w:val="-2"/>
              </w:rPr>
              <w:t>孙若星</w:t>
            </w:r>
          </w:p>
        </w:tc>
        <w:tc>
          <w:tcPr>
            <w:tcW w:w="1347" w:type="dxa"/>
            <w:vAlign w:val="top"/>
          </w:tcPr>
          <w:p w14:paraId="3E221B64">
            <w:pPr>
              <w:spacing w:line="269" w:lineRule="auto"/>
              <w:rPr>
                <w:rFonts w:ascii="Arial"/>
                <w:sz w:val="21"/>
              </w:rPr>
            </w:pPr>
          </w:p>
          <w:p w14:paraId="728F2DE9">
            <w:pPr>
              <w:spacing w:line="269" w:lineRule="auto"/>
              <w:rPr>
                <w:rFonts w:ascii="Arial"/>
                <w:sz w:val="21"/>
              </w:rPr>
            </w:pPr>
          </w:p>
          <w:p w14:paraId="5D49E475">
            <w:pPr>
              <w:spacing w:line="269" w:lineRule="auto"/>
              <w:rPr>
                <w:rFonts w:ascii="Arial"/>
                <w:sz w:val="21"/>
              </w:rPr>
            </w:pPr>
          </w:p>
          <w:p w14:paraId="39B965B1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13158090307</w:t>
            </w:r>
          </w:p>
        </w:tc>
        <w:tc>
          <w:tcPr>
            <w:tcW w:w="962" w:type="dxa"/>
            <w:vAlign w:val="top"/>
          </w:tcPr>
          <w:p w14:paraId="705B185B">
            <w:pPr>
              <w:spacing w:line="292" w:lineRule="auto"/>
              <w:rPr>
                <w:rFonts w:ascii="Arial"/>
                <w:sz w:val="21"/>
              </w:rPr>
            </w:pPr>
          </w:p>
          <w:p w14:paraId="1C3A1F81">
            <w:pPr>
              <w:spacing w:line="293" w:lineRule="auto"/>
              <w:rPr>
                <w:rFonts w:ascii="Arial"/>
                <w:sz w:val="21"/>
              </w:rPr>
            </w:pPr>
          </w:p>
          <w:p w14:paraId="0079023F">
            <w:pPr>
              <w:pStyle w:val="6"/>
              <w:spacing w:before="52" w:line="210" w:lineRule="auto"/>
              <w:ind w:left="77"/>
            </w:pPr>
            <w:r>
              <w:drawing>
                <wp:anchor distT="0" distB="0" distL="0" distR="0" simplePos="0" relativeHeight="25177395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-368935</wp:posOffset>
                  </wp:positionV>
                  <wp:extent cx="605155" cy="1161415"/>
                  <wp:effectExtent l="0" t="0" r="0" b="0"/>
                  <wp:wrapNone/>
                  <wp:docPr id="212" name="IM 212">
                    <a:hlinkClick xmlns:a="http://schemas.openxmlformats.org/drawingml/2006/main" r:id="rId26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 212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161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"mailto:rlzyb@xinyun-elec.com"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rlzyb</w:t>
            </w:r>
            <w:r>
              <w:rPr>
                <w:b/>
                <w:bCs/>
                <w:spacing w:val="6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xiny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28D6CA83">
            <w:pPr>
              <w:pStyle w:val="6"/>
              <w:spacing w:before="75" w:line="142" w:lineRule="auto"/>
              <w:ind w:left="363"/>
            </w:pPr>
            <w:r>
              <w:fldChar w:fldCharType="begin"/>
            </w:r>
            <w:r>
              <w:instrText xml:space="preserve"> HYPERLINK "mailto:rlzyb@xinyun-elec.com"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un</w:t>
            </w:r>
            <w:r>
              <w:rPr>
                <w:b/>
                <w:bCs/>
                <w:spacing w:val="2"/>
                <w:u w:val="single" w:color="auto"/>
              </w:rPr>
              <w:t>-</w:t>
            </w:r>
            <w:r>
              <w:rPr>
                <w:b/>
                <w:bCs/>
                <w:spacing w:val="2"/>
                <w:u w:val="single" w:color="auto"/>
              </w:rPr>
              <w:fldChar w:fldCharType="end"/>
            </w:r>
          </w:p>
          <w:p w14:paraId="69295F66">
            <w:pPr>
              <w:pStyle w:val="6"/>
              <w:spacing w:before="22" w:line="235" w:lineRule="auto"/>
              <w:ind w:left="158"/>
            </w:pPr>
            <w:r>
              <w:fldChar w:fldCharType="begin"/>
            </w:r>
            <w:r>
              <w:instrText xml:space="preserve"> HYPERLINK "mailto:rlzyb@xinyun-elec.com"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elec</w:t>
            </w:r>
            <w:r>
              <w:rPr>
                <w:b/>
                <w:bCs/>
                <w:spacing w:val="5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5242747F">
      <w:pPr>
        <w:rPr>
          <w:rFonts w:ascii="Arial"/>
          <w:sz w:val="21"/>
        </w:rPr>
      </w:pPr>
    </w:p>
    <w:p w14:paraId="0D885D56">
      <w:pPr>
        <w:rPr>
          <w:rFonts w:ascii="Arial" w:hAnsi="Arial" w:eastAsia="Arial" w:cs="Arial"/>
          <w:sz w:val="21"/>
          <w:szCs w:val="21"/>
        </w:rPr>
        <w:sectPr>
          <w:footerReference r:id="rId41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34D287F0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42C7D608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5E9BFE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0E259122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7AD0CE76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7BCD8E47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361F4A80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5C847156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3934B095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7A3ABC9E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75E6C967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3485ACE0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49AC48B5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4B2B29AE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56549603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6E4087BD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78EDFF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4" w:hRule="atLeast"/>
        </w:trPr>
        <w:tc>
          <w:tcPr>
            <w:tcW w:w="669" w:type="dxa"/>
            <w:vAlign w:val="top"/>
          </w:tcPr>
          <w:p w14:paraId="60DA59E1">
            <w:pPr>
              <w:spacing w:line="299" w:lineRule="auto"/>
              <w:rPr>
                <w:rFonts w:ascii="Arial"/>
                <w:sz w:val="21"/>
              </w:rPr>
            </w:pPr>
          </w:p>
          <w:p w14:paraId="0EF7852B">
            <w:pPr>
              <w:spacing w:line="299" w:lineRule="auto"/>
              <w:rPr>
                <w:rFonts w:ascii="Arial"/>
                <w:sz w:val="21"/>
              </w:rPr>
            </w:pPr>
          </w:p>
          <w:p w14:paraId="46968984">
            <w:pPr>
              <w:spacing w:line="300" w:lineRule="auto"/>
              <w:rPr>
                <w:rFonts w:ascii="Arial"/>
                <w:sz w:val="21"/>
              </w:rPr>
            </w:pPr>
          </w:p>
          <w:p w14:paraId="2B24D06A">
            <w:pPr>
              <w:pStyle w:val="6"/>
              <w:spacing w:before="52" w:line="180" w:lineRule="auto"/>
              <w:ind w:left="221"/>
            </w:pPr>
            <w:r>
              <w:rPr>
                <w:b/>
                <w:bCs/>
                <w:spacing w:val="-4"/>
              </w:rPr>
              <w:t>211</w:t>
            </w:r>
          </w:p>
        </w:tc>
        <w:tc>
          <w:tcPr>
            <w:tcW w:w="1055" w:type="dxa"/>
            <w:vAlign w:val="top"/>
          </w:tcPr>
          <w:p w14:paraId="6C82AA8F">
            <w:pPr>
              <w:spacing w:line="377" w:lineRule="auto"/>
              <w:rPr>
                <w:rFonts w:ascii="Arial"/>
                <w:sz w:val="21"/>
              </w:rPr>
            </w:pPr>
          </w:p>
          <w:p w14:paraId="68637BF6">
            <w:pPr>
              <w:pStyle w:val="6"/>
              <w:spacing w:before="52" w:line="227" w:lineRule="auto"/>
              <w:ind w:left="35" w:right="24" w:firstLine="13"/>
              <w:jc w:val="both"/>
            </w:pPr>
            <w:r>
              <w:rPr>
                <w:b/>
                <w:bCs/>
                <w:spacing w:val="-1"/>
              </w:rPr>
              <w:t>中国振华（集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团）新云电子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1"/>
              </w:rPr>
              <w:t>元器件有限责</w:t>
            </w:r>
          </w:p>
          <w:p w14:paraId="55DC7992">
            <w:pPr>
              <w:pStyle w:val="6"/>
              <w:spacing w:before="13" w:line="218" w:lineRule="auto"/>
              <w:ind w:left="32"/>
            </w:pPr>
            <w:r>
              <w:rPr>
                <w:b/>
                <w:bCs/>
                <w:spacing w:val="-6"/>
              </w:rPr>
              <w:t>任公司（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6"/>
              </w:rPr>
              <w:t>国营</w:t>
            </w:r>
          </w:p>
          <w:p w14:paraId="69310D49">
            <w:pPr>
              <w:pStyle w:val="6"/>
              <w:spacing w:before="10" w:line="217" w:lineRule="auto"/>
              <w:ind w:left="122"/>
            </w:pPr>
            <w:r>
              <w:rPr>
                <w:b/>
                <w:bCs/>
                <w:spacing w:val="2"/>
              </w:rPr>
              <w:t>第四三二六</w:t>
            </w:r>
          </w:p>
          <w:p w14:paraId="138062B3">
            <w:pPr>
              <w:pStyle w:val="6"/>
              <w:spacing w:before="13" w:line="221" w:lineRule="auto"/>
              <w:ind w:left="368"/>
            </w:pPr>
            <w:r>
              <w:rPr>
                <w:b/>
                <w:bCs/>
                <w:spacing w:val="6"/>
              </w:rPr>
              <w:t>厂）</w:t>
            </w:r>
          </w:p>
        </w:tc>
        <w:tc>
          <w:tcPr>
            <w:tcW w:w="1134" w:type="dxa"/>
            <w:vAlign w:val="top"/>
          </w:tcPr>
          <w:p w14:paraId="2AC904FF">
            <w:pPr>
              <w:spacing w:line="292" w:lineRule="auto"/>
              <w:rPr>
                <w:rFonts w:ascii="Arial"/>
                <w:sz w:val="21"/>
              </w:rPr>
            </w:pPr>
          </w:p>
          <w:p w14:paraId="3B6FAAAB">
            <w:pPr>
              <w:spacing w:line="292" w:lineRule="auto"/>
              <w:rPr>
                <w:rFonts w:ascii="Arial"/>
                <w:sz w:val="21"/>
              </w:rPr>
            </w:pPr>
          </w:p>
          <w:p w14:paraId="2EF46A5B">
            <w:pPr>
              <w:spacing w:line="293" w:lineRule="auto"/>
              <w:rPr>
                <w:rFonts w:ascii="Arial"/>
                <w:sz w:val="21"/>
              </w:rPr>
            </w:pPr>
          </w:p>
          <w:p w14:paraId="04FA8278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1"/>
              </w:rPr>
              <w:t>产品工程师</w:t>
            </w:r>
          </w:p>
        </w:tc>
        <w:tc>
          <w:tcPr>
            <w:tcW w:w="3148" w:type="dxa"/>
            <w:vAlign w:val="top"/>
          </w:tcPr>
          <w:p w14:paraId="27692F58">
            <w:pPr>
              <w:spacing w:line="259" w:lineRule="auto"/>
              <w:rPr>
                <w:rFonts w:ascii="Arial"/>
                <w:sz w:val="21"/>
              </w:rPr>
            </w:pPr>
          </w:p>
          <w:p w14:paraId="64B667D1">
            <w:pPr>
              <w:spacing w:line="259" w:lineRule="auto"/>
              <w:rPr>
                <w:rFonts w:ascii="Arial"/>
                <w:sz w:val="21"/>
              </w:rPr>
            </w:pPr>
          </w:p>
          <w:p w14:paraId="6E16A6C0">
            <w:pPr>
              <w:spacing w:line="259" w:lineRule="auto"/>
              <w:rPr>
                <w:rFonts w:ascii="Arial"/>
                <w:sz w:val="21"/>
              </w:rPr>
            </w:pPr>
          </w:p>
          <w:p w14:paraId="4BA38D9C">
            <w:pPr>
              <w:pStyle w:val="6"/>
              <w:spacing w:before="52" w:line="225" w:lineRule="auto"/>
              <w:ind w:left="419" w:right="72" w:hanging="337"/>
            </w:pPr>
            <w:r>
              <w:rPr>
                <w:b/>
                <w:bCs/>
                <w:spacing w:val="1"/>
              </w:rPr>
              <w:t>本科及以上学历，专业对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1"/>
              </w:rPr>
              <w:t>口，有相关实验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经验，上进好学，有科研精神。</w:t>
            </w:r>
          </w:p>
        </w:tc>
        <w:tc>
          <w:tcPr>
            <w:tcW w:w="520" w:type="dxa"/>
            <w:vAlign w:val="top"/>
          </w:tcPr>
          <w:p w14:paraId="75506807">
            <w:pPr>
              <w:spacing w:line="299" w:lineRule="auto"/>
              <w:rPr>
                <w:rFonts w:ascii="Arial"/>
                <w:sz w:val="21"/>
              </w:rPr>
            </w:pPr>
          </w:p>
          <w:p w14:paraId="589BD98E">
            <w:pPr>
              <w:spacing w:line="299" w:lineRule="auto"/>
              <w:rPr>
                <w:rFonts w:ascii="Arial"/>
                <w:sz w:val="21"/>
              </w:rPr>
            </w:pPr>
          </w:p>
          <w:p w14:paraId="79EE8CD2">
            <w:pPr>
              <w:spacing w:line="300" w:lineRule="auto"/>
              <w:rPr>
                <w:rFonts w:ascii="Arial"/>
                <w:sz w:val="21"/>
              </w:rPr>
            </w:pPr>
          </w:p>
          <w:p w14:paraId="77EB5277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39D93EC7">
            <w:pPr>
              <w:pStyle w:val="6"/>
              <w:spacing w:before="30" w:line="224" w:lineRule="auto"/>
              <w:ind w:left="94" w:right="33" w:hanging="34"/>
            </w:pPr>
            <w:r>
              <w:rPr>
                <w:b/>
                <w:bCs/>
                <w:spacing w:val="1"/>
              </w:rPr>
              <w:t>1.物理类：物理/物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理化学/材料物理/</w:t>
            </w:r>
          </w:p>
          <w:p w14:paraId="74EA04A1">
            <w:pPr>
              <w:pStyle w:val="6"/>
              <w:spacing w:before="14" w:line="225" w:lineRule="auto"/>
              <w:ind w:left="511" w:right="35" w:hanging="459"/>
            </w:pPr>
            <w:r>
              <w:rPr>
                <w:b/>
                <w:bCs/>
                <w:spacing w:val="2"/>
              </w:rPr>
              <w:t>凝聚态物理/物理电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4"/>
              </w:rPr>
              <w:t>子等；</w:t>
            </w:r>
          </w:p>
          <w:p w14:paraId="142C8D87">
            <w:pPr>
              <w:pStyle w:val="6"/>
              <w:spacing w:before="10" w:line="228" w:lineRule="auto"/>
              <w:ind w:left="69" w:right="35" w:firstLine="30"/>
              <w:jc w:val="both"/>
            </w:pPr>
            <w:r>
              <w:rPr>
                <w:b/>
                <w:bCs/>
                <w:spacing w:val="1"/>
              </w:rPr>
              <w:t>2.电子信息类：微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5"/>
              </w:rPr>
              <w:t>电子/传感器技术/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电路仿真设计/电磁</w:t>
            </w:r>
          </w:p>
          <w:p w14:paraId="73B16DDA">
            <w:pPr>
              <w:pStyle w:val="6"/>
              <w:spacing w:before="13" w:line="223" w:lineRule="auto"/>
              <w:ind w:left="223" w:right="33" w:hanging="164"/>
            </w:pPr>
            <w:r>
              <w:rPr>
                <w:b/>
                <w:bCs/>
                <w:spacing w:val="1"/>
              </w:rPr>
              <w:t>波/电子科学与技术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</w:rPr>
              <w:t>/电子线路等；</w:t>
            </w:r>
          </w:p>
          <w:p w14:paraId="6F86A47B">
            <w:pPr>
              <w:pStyle w:val="6"/>
              <w:spacing w:before="13" w:line="189" w:lineRule="auto"/>
              <w:ind w:left="437"/>
            </w:pPr>
            <w:r>
              <w:rPr>
                <w:b/>
                <w:bCs/>
                <w:spacing w:val="-2"/>
              </w:rPr>
              <w:t>3.材料类</w:t>
            </w:r>
          </w:p>
        </w:tc>
        <w:tc>
          <w:tcPr>
            <w:tcW w:w="769" w:type="dxa"/>
            <w:vAlign w:val="top"/>
          </w:tcPr>
          <w:p w14:paraId="0902EFC4">
            <w:pPr>
              <w:spacing w:line="259" w:lineRule="auto"/>
              <w:rPr>
                <w:rFonts w:ascii="Arial"/>
                <w:sz w:val="21"/>
              </w:rPr>
            </w:pPr>
          </w:p>
          <w:p w14:paraId="03169AB3">
            <w:pPr>
              <w:spacing w:line="259" w:lineRule="auto"/>
              <w:rPr>
                <w:rFonts w:ascii="Arial"/>
                <w:sz w:val="21"/>
              </w:rPr>
            </w:pPr>
          </w:p>
          <w:p w14:paraId="6AAF52AB">
            <w:pPr>
              <w:spacing w:line="259" w:lineRule="auto"/>
              <w:rPr>
                <w:rFonts w:ascii="Arial"/>
                <w:sz w:val="21"/>
              </w:rPr>
            </w:pPr>
          </w:p>
          <w:p w14:paraId="1791CC8F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6278DDF">
            <w:pPr>
              <w:spacing w:line="259" w:lineRule="auto"/>
              <w:rPr>
                <w:rFonts w:ascii="Arial"/>
                <w:sz w:val="21"/>
              </w:rPr>
            </w:pPr>
          </w:p>
          <w:p w14:paraId="447C4ABE">
            <w:pPr>
              <w:spacing w:line="259" w:lineRule="auto"/>
              <w:rPr>
                <w:rFonts w:ascii="Arial"/>
                <w:sz w:val="21"/>
              </w:rPr>
            </w:pPr>
          </w:p>
          <w:p w14:paraId="5D7431B0">
            <w:pPr>
              <w:spacing w:line="259" w:lineRule="auto"/>
              <w:rPr>
                <w:rFonts w:ascii="Arial"/>
                <w:sz w:val="21"/>
              </w:rPr>
            </w:pPr>
          </w:p>
          <w:p w14:paraId="0AC0CD5D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12-30w/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71E1EFD3">
            <w:pPr>
              <w:spacing w:line="339" w:lineRule="auto"/>
              <w:rPr>
                <w:rFonts w:ascii="Arial"/>
                <w:sz w:val="21"/>
              </w:rPr>
            </w:pPr>
          </w:p>
          <w:p w14:paraId="46EAF313">
            <w:pPr>
              <w:spacing w:line="339" w:lineRule="auto"/>
              <w:rPr>
                <w:rFonts w:ascii="Arial"/>
                <w:sz w:val="21"/>
              </w:rPr>
            </w:pPr>
          </w:p>
          <w:p w14:paraId="1D8A2D84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3"/>
              </w:rPr>
              <w:t>五险三金、包住包吃、年休假</w:t>
            </w:r>
          </w:p>
          <w:p w14:paraId="02693617">
            <w:pPr>
              <w:pStyle w:val="6"/>
              <w:spacing w:before="15" w:line="216" w:lineRule="auto"/>
              <w:ind w:left="71"/>
            </w:pPr>
            <w:r>
              <w:rPr>
                <w:b/>
                <w:bCs/>
                <w:spacing w:val="2"/>
              </w:rPr>
              <w:t>、节日福利、生日福利、定期</w:t>
            </w:r>
          </w:p>
          <w:p w14:paraId="6774A99B">
            <w:pPr>
              <w:pStyle w:val="6"/>
              <w:spacing w:before="14" w:line="215" w:lineRule="auto"/>
              <w:ind w:left="470"/>
            </w:pPr>
            <w:r>
              <w:rPr>
                <w:b/>
                <w:bCs/>
                <w:spacing w:val="3"/>
              </w:rPr>
              <w:t>体检、工会活动等</w:t>
            </w:r>
          </w:p>
        </w:tc>
        <w:tc>
          <w:tcPr>
            <w:tcW w:w="753" w:type="dxa"/>
            <w:vAlign w:val="top"/>
          </w:tcPr>
          <w:p w14:paraId="180E6788">
            <w:pPr>
              <w:spacing w:line="292" w:lineRule="auto"/>
              <w:rPr>
                <w:rFonts w:ascii="Arial"/>
                <w:sz w:val="21"/>
              </w:rPr>
            </w:pPr>
          </w:p>
          <w:p w14:paraId="114F31B7">
            <w:pPr>
              <w:spacing w:line="292" w:lineRule="auto"/>
              <w:rPr>
                <w:rFonts w:ascii="Arial"/>
                <w:sz w:val="21"/>
              </w:rPr>
            </w:pPr>
          </w:p>
          <w:p w14:paraId="225C8F4D">
            <w:pPr>
              <w:spacing w:line="293" w:lineRule="auto"/>
              <w:rPr>
                <w:rFonts w:ascii="Arial"/>
                <w:sz w:val="21"/>
              </w:rPr>
            </w:pPr>
          </w:p>
          <w:p w14:paraId="5DBC533D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乌当区</w:t>
            </w:r>
          </w:p>
        </w:tc>
        <w:tc>
          <w:tcPr>
            <w:tcW w:w="614" w:type="dxa"/>
            <w:vAlign w:val="top"/>
          </w:tcPr>
          <w:p w14:paraId="3042033C">
            <w:pPr>
              <w:spacing w:line="292" w:lineRule="auto"/>
              <w:rPr>
                <w:rFonts w:ascii="Arial"/>
                <w:sz w:val="21"/>
              </w:rPr>
            </w:pPr>
          </w:p>
          <w:p w14:paraId="364A3E6B">
            <w:pPr>
              <w:spacing w:line="292" w:lineRule="auto"/>
              <w:rPr>
                <w:rFonts w:ascii="Arial"/>
                <w:sz w:val="21"/>
              </w:rPr>
            </w:pPr>
          </w:p>
          <w:p w14:paraId="241B4627">
            <w:pPr>
              <w:spacing w:line="293" w:lineRule="auto"/>
              <w:rPr>
                <w:rFonts w:ascii="Arial"/>
                <w:sz w:val="21"/>
              </w:rPr>
            </w:pPr>
          </w:p>
          <w:p w14:paraId="45950054">
            <w:pPr>
              <w:pStyle w:val="6"/>
              <w:spacing w:before="52" w:line="218" w:lineRule="auto"/>
              <w:ind w:left="74"/>
            </w:pPr>
            <w:r>
              <w:rPr>
                <w:b/>
                <w:bCs/>
                <w:spacing w:val="-2"/>
              </w:rPr>
              <w:t>孙若星</w:t>
            </w:r>
          </w:p>
        </w:tc>
        <w:tc>
          <w:tcPr>
            <w:tcW w:w="1347" w:type="dxa"/>
            <w:vAlign w:val="top"/>
          </w:tcPr>
          <w:p w14:paraId="6A0A0943">
            <w:pPr>
              <w:spacing w:line="299" w:lineRule="auto"/>
              <w:rPr>
                <w:rFonts w:ascii="Arial"/>
                <w:sz w:val="21"/>
              </w:rPr>
            </w:pPr>
          </w:p>
          <w:p w14:paraId="0D530B76">
            <w:pPr>
              <w:spacing w:line="299" w:lineRule="auto"/>
              <w:rPr>
                <w:rFonts w:ascii="Arial"/>
                <w:sz w:val="21"/>
              </w:rPr>
            </w:pPr>
          </w:p>
          <w:p w14:paraId="50A973C4">
            <w:pPr>
              <w:spacing w:line="300" w:lineRule="auto"/>
              <w:rPr>
                <w:rFonts w:ascii="Arial"/>
                <w:sz w:val="21"/>
              </w:rPr>
            </w:pPr>
          </w:p>
          <w:p w14:paraId="2220A054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13158090307</w:t>
            </w:r>
          </w:p>
        </w:tc>
        <w:tc>
          <w:tcPr>
            <w:tcW w:w="962" w:type="dxa"/>
            <w:vAlign w:val="top"/>
          </w:tcPr>
          <w:p w14:paraId="284F00F2">
            <w:pPr>
              <w:spacing w:line="338" w:lineRule="auto"/>
              <w:rPr>
                <w:rFonts w:ascii="Arial"/>
                <w:sz w:val="21"/>
              </w:rPr>
            </w:pPr>
          </w:p>
          <w:p w14:paraId="59455097">
            <w:pPr>
              <w:spacing w:line="339" w:lineRule="auto"/>
              <w:rPr>
                <w:rFonts w:ascii="Arial"/>
                <w:sz w:val="21"/>
              </w:rPr>
            </w:pPr>
          </w:p>
          <w:p w14:paraId="6CDC28C1">
            <w:pPr>
              <w:pStyle w:val="6"/>
              <w:spacing w:before="52" w:line="210" w:lineRule="auto"/>
              <w:ind w:left="77"/>
            </w:pPr>
            <w:r>
              <w:drawing>
                <wp:anchor distT="0" distB="0" distL="0" distR="0" simplePos="0" relativeHeight="25177804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-434975</wp:posOffset>
                  </wp:positionV>
                  <wp:extent cx="605155" cy="1290955"/>
                  <wp:effectExtent l="0" t="0" r="0" b="0"/>
                  <wp:wrapNone/>
                  <wp:docPr id="214" name="IM 214">
                    <a:hlinkClick xmlns:a="http://schemas.openxmlformats.org/drawingml/2006/main" r:id="rId26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 214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29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"mailto:rlzyb@xinyun-elec.com"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rlzyb</w:t>
            </w:r>
            <w:r>
              <w:rPr>
                <w:b/>
                <w:bCs/>
                <w:spacing w:val="6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xiny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63B254C8">
            <w:pPr>
              <w:pStyle w:val="6"/>
              <w:spacing w:before="74" w:line="142" w:lineRule="auto"/>
              <w:ind w:left="363"/>
            </w:pPr>
            <w:r>
              <w:fldChar w:fldCharType="begin"/>
            </w:r>
            <w:r>
              <w:instrText xml:space="preserve"> HYPERLINK "mailto:rlzyb@xinyun-elec.com"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un</w:t>
            </w:r>
            <w:r>
              <w:rPr>
                <w:b/>
                <w:bCs/>
                <w:spacing w:val="2"/>
                <w:u w:val="single" w:color="auto"/>
              </w:rPr>
              <w:t>-</w:t>
            </w:r>
            <w:r>
              <w:rPr>
                <w:b/>
                <w:bCs/>
                <w:spacing w:val="2"/>
                <w:u w:val="single" w:color="auto"/>
              </w:rPr>
              <w:fldChar w:fldCharType="end"/>
            </w:r>
          </w:p>
          <w:p w14:paraId="7D89EB40">
            <w:pPr>
              <w:pStyle w:val="6"/>
              <w:spacing w:before="23" w:line="235" w:lineRule="auto"/>
              <w:ind w:left="158"/>
            </w:pPr>
            <w:r>
              <w:fldChar w:fldCharType="begin"/>
            </w:r>
            <w:r>
              <w:instrText xml:space="preserve"> HYPERLINK "mailto:rlzyb@xinyun-elec.com"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elec</w:t>
            </w:r>
            <w:r>
              <w:rPr>
                <w:b/>
                <w:bCs/>
                <w:spacing w:val="5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5CF821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34523C24">
            <w:pPr>
              <w:spacing w:line="299" w:lineRule="auto"/>
              <w:rPr>
                <w:rFonts w:ascii="Arial"/>
                <w:sz w:val="21"/>
              </w:rPr>
            </w:pPr>
          </w:p>
          <w:p w14:paraId="66365B9F">
            <w:pPr>
              <w:spacing w:line="299" w:lineRule="auto"/>
              <w:rPr>
                <w:rFonts w:ascii="Arial"/>
                <w:sz w:val="21"/>
              </w:rPr>
            </w:pPr>
          </w:p>
          <w:p w14:paraId="5CAF602A">
            <w:pPr>
              <w:pStyle w:val="6"/>
              <w:spacing w:before="52" w:line="180" w:lineRule="auto"/>
              <w:ind w:left="221"/>
            </w:pPr>
            <w:r>
              <w:rPr>
                <w:b/>
                <w:bCs/>
                <w:spacing w:val="-4"/>
              </w:rPr>
              <w:t>212</w:t>
            </w:r>
          </w:p>
        </w:tc>
        <w:tc>
          <w:tcPr>
            <w:tcW w:w="1055" w:type="dxa"/>
            <w:vAlign w:val="top"/>
          </w:tcPr>
          <w:p w14:paraId="6A14883B">
            <w:pPr>
              <w:pStyle w:val="6"/>
              <w:spacing w:before="131" w:line="227" w:lineRule="auto"/>
              <w:ind w:left="35" w:right="24" w:firstLine="13"/>
              <w:jc w:val="both"/>
            </w:pPr>
            <w:r>
              <w:rPr>
                <w:b/>
                <w:bCs/>
                <w:spacing w:val="-1"/>
              </w:rPr>
              <w:t>中国振华（集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团）新云电子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1"/>
              </w:rPr>
              <w:t>元器件有限责</w:t>
            </w:r>
          </w:p>
          <w:p w14:paraId="5028D651">
            <w:pPr>
              <w:pStyle w:val="6"/>
              <w:spacing w:before="13" w:line="218" w:lineRule="auto"/>
              <w:ind w:left="32"/>
            </w:pPr>
            <w:r>
              <w:rPr>
                <w:b/>
                <w:bCs/>
                <w:spacing w:val="-6"/>
              </w:rPr>
              <w:t>任公司（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6"/>
              </w:rPr>
              <w:t>国营</w:t>
            </w:r>
          </w:p>
          <w:p w14:paraId="4AB0154C">
            <w:pPr>
              <w:pStyle w:val="6"/>
              <w:spacing w:before="10" w:line="217" w:lineRule="auto"/>
              <w:ind w:left="122"/>
            </w:pPr>
            <w:r>
              <w:rPr>
                <w:b/>
                <w:bCs/>
                <w:spacing w:val="2"/>
              </w:rPr>
              <w:t>第四三二六</w:t>
            </w:r>
          </w:p>
          <w:p w14:paraId="27F4760B">
            <w:pPr>
              <w:pStyle w:val="6"/>
              <w:spacing w:before="13" w:line="221" w:lineRule="auto"/>
              <w:ind w:left="368"/>
            </w:pPr>
            <w:r>
              <w:rPr>
                <w:b/>
                <w:bCs/>
                <w:spacing w:val="6"/>
              </w:rPr>
              <w:t>厂）</w:t>
            </w:r>
          </w:p>
        </w:tc>
        <w:tc>
          <w:tcPr>
            <w:tcW w:w="1134" w:type="dxa"/>
            <w:vAlign w:val="top"/>
          </w:tcPr>
          <w:p w14:paraId="500BAA86">
            <w:pPr>
              <w:spacing w:line="289" w:lineRule="auto"/>
              <w:rPr>
                <w:rFonts w:ascii="Arial"/>
                <w:sz w:val="21"/>
              </w:rPr>
            </w:pPr>
          </w:p>
          <w:p w14:paraId="68884257">
            <w:pPr>
              <w:spacing w:line="289" w:lineRule="auto"/>
              <w:rPr>
                <w:rFonts w:ascii="Arial"/>
                <w:sz w:val="21"/>
              </w:rPr>
            </w:pPr>
          </w:p>
          <w:p w14:paraId="5489826F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1"/>
              </w:rPr>
              <w:t>设备工程师</w:t>
            </w:r>
          </w:p>
        </w:tc>
        <w:tc>
          <w:tcPr>
            <w:tcW w:w="3148" w:type="dxa"/>
            <w:vAlign w:val="top"/>
          </w:tcPr>
          <w:p w14:paraId="0EC1F102">
            <w:pPr>
              <w:pStyle w:val="6"/>
              <w:spacing w:before="230" w:line="228" w:lineRule="auto"/>
              <w:ind w:left="34" w:right="21" w:firstLine="58"/>
              <w:jc w:val="both"/>
            </w:pPr>
            <w:r>
              <w:rPr>
                <w:b/>
                <w:bCs/>
                <w:spacing w:val="-1"/>
              </w:rPr>
              <w:t>熟悉机械、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-1"/>
              </w:rPr>
              <w:t>电子电路、数控及编程、</w:t>
            </w:r>
            <w:r>
              <w:rPr>
                <w:spacing w:val="-45"/>
              </w:rPr>
              <w:t xml:space="preserve"> </w:t>
            </w:r>
            <w:r>
              <w:rPr>
                <w:b/>
                <w:bCs/>
                <w:spacing w:val="-1"/>
              </w:rPr>
              <w:t>电气</w:t>
            </w:r>
            <w:r>
              <w:t xml:space="preserve">  </w:t>
            </w:r>
            <w:r>
              <w:rPr>
                <w:b/>
                <w:bCs/>
                <w:spacing w:val="4"/>
              </w:rPr>
              <w:t>控制、机电传动控制、单片机应用、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4"/>
              </w:rPr>
              <w:t>电器</w:t>
            </w:r>
            <w:r>
              <w:t xml:space="preserve">  </w:t>
            </w:r>
            <w:r>
              <w:rPr>
                <w:b/>
                <w:bCs/>
                <w:spacing w:val="1"/>
              </w:rPr>
              <w:t>控制及</w:t>
            </w:r>
            <w:r>
              <w:rPr>
                <w:b/>
                <w:bCs/>
              </w:rPr>
              <w:t>PLC</w:t>
            </w:r>
            <w:r>
              <w:rPr>
                <w:b/>
                <w:bCs/>
                <w:spacing w:val="1"/>
              </w:rPr>
              <w:t>、液（</w:t>
            </w:r>
            <w:r>
              <w:rPr>
                <w:spacing w:val="-24"/>
              </w:rPr>
              <w:t xml:space="preserve"> </w:t>
            </w:r>
            <w:r>
              <w:rPr>
                <w:b/>
                <w:bCs/>
                <w:spacing w:val="1"/>
              </w:rPr>
              <w:t>气）压一体化等技术基本</w:t>
            </w:r>
            <w:r>
              <w:t xml:space="preserve"> </w:t>
            </w:r>
            <w:r>
              <w:rPr>
                <w:b/>
                <w:bCs/>
                <w:spacing w:val="7"/>
              </w:rPr>
              <w:t>理论；熟悉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7"/>
              </w:rPr>
              <w:t>、</w:t>
            </w:r>
            <w:r>
              <w:rPr>
                <w:b/>
                <w:bCs/>
              </w:rPr>
              <w:t>Solidworks</w:t>
            </w:r>
            <w:r>
              <w:rPr>
                <w:b/>
                <w:bCs/>
                <w:spacing w:val="7"/>
              </w:rPr>
              <w:t>、</w:t>
            </w:r>
            <w:r>
              <w:rPr>
                <w:b/>
                <w:bCs/>
              </w:rPr>
              <w:t>UG</w:t>
            </w:r>
            <w:r>
              <w:rPr>
                <w:b/>
                <w:bCs/>
                <w:spacing w:val="7"/>
              </w:rPr>
              <w:t>、</w:t>
            </w:r>
            <w:r>
              <w:rPr>
                <w:b/>
                <w:bCs/>
              </w:rPr>
              <w:t>CAXA</w:t>
            </w:r>
            <w:r>
              <w:rPr>
                <w:b/>
                <w:bCs/>
                <w:spacing w:val="7"/>
              </w:rPr>
              <w:t>等</w:t>
            </w:r>
          </w:p>
          <w:p w14:paraId="0D51A303">
            <w:pPr>
              <w:pStyle w:val="6"/>
              <w:spacing w:before="13" w:line="215" w:lineRule="auto"/>
              <w:ind w:left="745"/>
            </w:pPr>
            <w:r>
              <w:rPr>
                <w:b/>
                <w:bCs/>
                <w:spacing w:val="2"/>
              </w:rPr>
              <w:t>相关软件及制图工作。</w:t>
            </w:r>
          </w:p>
        </w:tc>
        <w:tc>
          <w:tcPr>
            <w:tcW w:w="520" w:type="dxa"/>
            <w:vAlign w:val="top"/>
          </w:tcPr>
          <w:p w14:paraId="3B548C6F">
            <w:pPr>
              <w:spacing w:line="299" w:lineRule="auto"/>
              <w:rPr>
                <w:rFonts w:ascii="Arial"/>
                <w:sz w:val="21"/>
              </w:rPr>
            </w:pPr>
          </w:p>
          <w:p w14:paraId="1046AFF2">
            <w:pPr>
              <w:spacing w:line="299" w:lineRule="auto"/>
              <w:rPr>
                <w:rFonts w:ascii="Arial"/>
                <w:sz w:val="21"/>
              </w:rPr>
            </w:pPr>
          </w:p>
          <w:p w14:paraId="2ED23A68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60D7DF34">
            <w:pPr>
              <w:spacing w:line="378" w:lineRule="auto"/>
              <w:rPr>
                <w:rFonts w:ascii="Arial"/>
                <w:sz w:val="21"/>
              </w:rPr>
            </w:pPr>
          </w:p>
          <w:p w14:paraId="46EB413F">
            <w:pPr>
              <w:pStyle w:val="6"/>
              <w:spacing w:before="52" w:line="216" w:lineRule="auto"/>
              <w:ind w:left="49"/>
            </w:pPr>
            <w:r>
              <w:rPr>
                <w:b/>
                <w:bCs/>
                <w:spacing w:val="2"/>
              </w:rPr>
              <w:t>机械工程/机电一体</w:t>
            </w:r>
          </w:p>
          <w:p w14:paraId="0C8F1017">
            <w:pPr>
              <w:pStyle w:val="6"/>
              <w:spacing w:before="14" w:line="223" w:lineRule="auto"/>
              <w:ind w:left="433" w:right="33" w:hanging="377"/>
            </w:pPr>
            <w:r>
              <w:rPr>
                <w:b/>
                <w:bCs/>
                <w:spacing w:val="2"/>
              </w:rPr>
              <w:t>化/电气工程及其自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3"/>
              </w:rPr>
              <w:t>动化等。</w:t>
            </w:r>
          </w:p>
        </w:tc>
        <w:tc>
          <w:tcPr>
            <w:tcW w:w="769" w:type="dxa"/>
            <w:vAlign w:val="top"/>
          </w:tcPr>
          <w:p w14:paraId="2578C73A">
            <w:pPr>
              <w:spacing w:line="478" w:lineRule="auto"/>
              <w:rPr>
                <w:rFonts w:ascii="Arial"/>
                <w:sz w:val="21"/>
              </w:rPr>
            </w:pPr>
          </w:p>
          <w:p w14:paraId="04F52710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62A0372">
            <w:pPr>
              <w:spacing w:line="478" w:lineRule="auto"/>
              <w:rPr>
                <w:rFonts w:ascii="Arial"/>
                <w:sz w:val="21"/>
              </w:rPr>
            </w:pPr>
          </w:p>
          <w:p w14:paraId="6AF3E720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10-25w/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00B7211E">
            <w:pPr>
              <w:spacing w:line="378" w:lineRule="auto"/>
              <w:rPr>
                <w:rFonts w:ascii="Arial"/>
                <w:sz w:val="21"/>
              </w:rPr>
            </w:pPr>
          </w:p>
          <w:p w14:paraId="7BE3F333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3"/>
              </w:rPr>
              <w:t>五险三金、包住包吃、年休假</w:t>
            </w:r>
          </w:p>
          <w:p w14:paraId="48D95515">
            <w:pPr>
              <w:pStyle w:val="6"/>
              <w:spacing w:before="15" w:line="216" w:lineRule="auto"/>
              <w:ind w:left="71"/>
            </w:pPr>
            <w:r>
              <w:rPr>
                <w:b/>
                <w:bCs/>
                <w:spacing w:val="2"/>
              </w:rPr>
              <w:t>、节日福利、生日福利、定期</w:t>
            </w:r>
          </w:p>
          <w:p w14:paraId="1E79359D">
            <w:pPr>
              <w:pStyle w:val="6"/>
              <w:spacing w:before="11" w:line="215" w:lineRule="auto"/>
              <w:ind w:left="470"/>
            </w:pPr>
            <w:r>
              <w:rPr>
                <w:b/>
                <w:bCs/>
                <w:spacing w:val="3"/>
              </w:rPr>
              <w:t>体检、工会活动等</w:t>
            </w:r>
          </w:p>
        </w:tc>
        <w:tc>
          <w:tcPr>
            <w:tcW w:w="753" w:type="dxa"/>
            <w:vAlign w:val="top"/>
          </w:tcPr>
          <w:p w14:paraId="685080BC">
            <w:pPr>
              <w:spacing w:line="289" w:lineRule="auto"/>
              <w:rPr>
                <w:rFonts w:ascii="Arial"/>
                <w:sz w:val="21"/>
              </w:rPr>
            </w:pPr>
          </w:p>
          <w:p w14:paraId="57CB222E">
            <w:pPr>
              <w:spacing w:line="289" w:lineRule="auto"/>
              <w:rPr>
                <w:rFonts w:ascii="Arial"/>
                <w:sz w:val="21"/>
              </w:rPr>
            </w:pPr>
          </w:p>
          <w:p w14:paraId="0BECA7B2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乌当区</w:t>
            </w:r>
          </w:p>
        </w:tc>
        <w:tc>
          <w:tcPr>
            <w:tcW w:w="614" w:type="dxa"/>
            <w:vAlign w:val="top"/>
          </w:tcPr>
          <w:p w14:paraId="68216CE7">
            <w:pPr>
              <w:spacing w:line="289" w:lineRule="auto"/>
              <w:rPr>
                <w:rFonts w:ascii="Arial"/>
                <w:sz w:val="21"/>
              </w:rPr>
            </w:pPr>
          </w:p>
          <w:p w14:paraId="6D6554F1">
            <w:pPr>
              <w:spacing w:line="289" w:lineRule="auto"/>
              <w:rPr>
                <w:rFonts w:ascii="Arial"/>
                <w:sz w:val="21"/>
              </w:rPr>
            </w:pPr>
          </w:p>
          <w:p w14:paraId="2FDCEAA5">
            <w:pPr>
              <w:pStyle w:val="6"/>
              <w:spacing w:before="52" w:line="218" w:lineRule="auto"/>
              <w:ind w:left="74"/>
            </w:pPr>
            <w:r>
              <w:rPr>
                <w:b/>
                <w:bCs/>
                <w:spacing w:val="-2"/>
              </w:rPr>
              <w:t>孙若星</w:t>
            </w:r>
          </w:p>
        </w:tc>
        <w:tc>
          <w:tcPr>
            <w:tcW w:w="1347" w:type="dxa"/>
            <w:vAlign w:val="top"/>
          </w:tcPr>
          <w:p w14:paraId="5FDA14E6">
            <w:pPr>
              <w:spacing w:line="299" w:lineRule="auto"/>
              <w:rPr>
                <w:rFonts w:ascii="Arial"/>
                <w:sz w:val="21"/>
              </w:rPr>
            </w:pPr>
          </w:p>
          <w:p w14:paraId="0E1F3F41">
            <w:pPr>
              <w:spacing w:line="300" w:lineRule="auto"/>
              <w:rPr>
                <w:rFonts w:ascii="Arial"/>
                <w:sz w:val="21"/>
              </w:rPr>
            </w:pPr>
          </w:p>
          <w:p w14:paraId="7B1C4670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13158090307</w:t>
            </w:r>
          </w:p>
        </w:tc>
        <w:tc>
          <w:tcPr>
            <w:tcW w:w="962" w:type="dxa"/>
            <w:vAlign w:val="top"/>
          </w:tcPr>
          <w:p w14:paraId="58F45A86">
            <w:pPr>
              <w:spacing w:line="378" w:lineRule="auto"/>
              <w:rPr>
                <w:rFonts w:ascii="Arial"/>
                <w:sz w:val="21"/>
              </w:rPr>
            </w:pPr>
          </w:p>
          <w:p w14:paraId="2DDAB3E3">
            <w:pPr>
              <w:pStyle w:val="6"/>
              <w:spacing w:before="52" w:line="210" w:lineRule="auto"/>
              <w:ind w:left="77"/>
            </w:pPr>
            <w:r>
              <w:drawing>
                <wp:anchor distT="0" distB="0" distL="0" distR="0" simplePos="0" relativeHeight="25178419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-241300</wp:posOffset>
                  </wp:positionV>
                  <wp:extent cx="605155" cy="903605"/>
                  <wp:effectExtent l="0" t="0" r="0" b="0"/>
                  <wp:wrapNone/>
                  <wp:docPr id="216" name="IM 216">
                    <a:hlinkClick xmlns:a="http://schemas.openxmlformats.org/drawingml/2006/main" r:id="rId26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 216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"mailto:rlzyb@xinyun-elec.com"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rlzyb</w:t>
            </w:r>
            <w:r>
              <w:rPr>
                <w:b/>
                <w:bCs/>
                <w:spacing w:val="6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xiny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7AA07411">
            <w:pPr>
              <w:pStyle w:val="6"/>
              <w:spacing w:before="74" w:line="142" w:lineRule="auto"/>
              <w:ind w:left="363"/>
            </w:pPr>
            <w:r>
              <w:fldChar w:fldCharType="begin"/>
            </w:r>
            <w:r>
              <w:instrText xml:space="preserve"> HYPERLINK "mailto:rlzyb@xinyun-elec.com"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un</w:t>
            </w:r>
            <w:r>
              <w:rPr>
                <w:b/>
                <w:bCs/>
                <w:spacing w:val="2"/>
                <w:u w:val="single" w:color="auto"/>
              </w:rPr>
              <w:t>-</w:t>
            </w:r>
            <w:r>
              <w:rPr>
                <w:b/>
                <w:bCs/>
                <w:spacing w:val="2"/>
                <w:u w:val="single" w:color="auto"/>
              </w:rPr>
              <w:fldChar w:fldCharType="end"/>
            </w:r>
          </w:p>
          <w:p w14:paraId="76FEE169">
            <w:pPr>
              <w:pStyle w:val="6"/>
              <w:spacing w:before="20" w:line="235" w:lineRule="auto"/>
              <w:ind w:left="158"/>
            </w:pPr>
            <w:r>
              <w:fldChar w:fldCharType="begin"/>
            </w:r>
            <w:r>
              <w:instrText xml:space="preserve"> HYPERLINK "mailto:rlzyb@xinyun-elec.com"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elec</w:t>
            </w:r>
            <w:r>
              <w:rPr>
                <w:b/>
                <w:bCs/>
                <w:spacing w:val="5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3DC921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669" w:type="dxa"/>
            <w:vAlign w:val="top"/>
          </w:tcPr>
          <w:p w14:paraId="7FDBDB0F">
            <w:pPr>
              <w:spacing w:line="350" w:lineRule="auto"/>
              <w:rPr>
                <w:rFonts w:ascii="Arial"/>
                <w:sz w:val="21"/>
              </w:rPr>
            </w:pPr>
          </w:p>
          <w:p w14:paraId="0584C836">
            <w:pPr>
              <w:spacing w:line="351" w:lineRule="auto"/>
              <w:rPr>
                <w:rFonts w:ascii="Arial"/>
                <w:sz w:val="21"/>
              </w:rPr>
            </w:pPr>
          </w:p>
          <w:p w14:paraId="3D8906C4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213</w:t>
            </w:r>
          </w:p>
        </w:tc>
        <w:tc>
          <w:tcPr>
            <w:tcW w:w="1055" w:type="dxa"/>
            <w:vAlign w:val="top"/>
          </w:tcPr>
          <w:p w14:paraId="217179D8">
            <w:pPr>
              <w:spacing w:line="241" w:lineRule="auto"/>
              <w:rPr>
                <w:rFonts w:ascii="Arial"/>
                <w:sz w:val="21"/>
              </w:rPr>
            </w:pPr>
          </w:p>
          <w:p w14:paraId="309F86C9">
            <w:pPr>
              <w:spacing w:line="242" w:lineRule="auto"/>
              <w:rPr>
                <w:rFonts w:ascii="Arial"/>
                <w:sz w:val="21"/>
              </w:rPr>
            </w:pPr>
          </w:p>
          <w:p w14:paraId="6CB1914D">
            <w:pPr>
              <w:pStyle w:val="6"/>
              <w:spacing w:before="52" w:line="216" w:lineRule="auto"/>
              <w:ind w:left="48"/>
            </w:pPr>
            <w:r>
              <w:rPr>
                <w:b/>
                <w:bCs/>
                <w:spacing w:val="-1"/>
              </w:rPr>
              <w:t>中国振华集团</w:t>
            </w:r>
          </w:p>
          <w:p w14:paraId="74489A6E">
            <w:pPr>
              <w:pStyle w:val="6"/>
              <w:spacing w:before="11" w:line="217" w:lineRule="auto"/>
              <w:ind w:left="36"/>
            </w:pPr>
            <w:r>
              <w:rPr>
                <w:b/>
                <w:bCs/>
                <w:spacing w:val="1"/>
              </w:rPr>
              <w:t>云科电子有限</w:t>
            </w:r>
          </w:p>
          <w:p w14:paraId="0A245C94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16C5A2CA">
            <w:pPr>
              <w:spacing w:line="292" w:lineRule="auto"/>
              <w:rPr>
                <w:rFonts w:ascii="Arial"/>
                <w:sz w:val="21"/>
              </w:rPr>
            </w:pPr>
          </w:p>
          <w:p w14:paraId="1ECF9CFD">
            <w:pPr>
              <w:spacing w:line="292" w:lineRule="auto"/>
              <w:rPr>
                <w:rFonts w:ascii="Arial"/>
                <w:sz w:val="21"/>
              </w:rPr>
            </w:pPr>
          </w:p>
          <w:p w14:paraId="3CABBE64">
            <w:pPr>
              <w:pStyle w:val="6"/>
              <w:spacing w:before="52" w:line="223" w:lineRule="auto"/>
              <w:ind w:left="28" w:right="22" w:firstLine="61"/>
            </w:pPr>
            <w:r>
              <w:rPr>
                <w:b/>
                <w:bCs/>
                <w:spacing w:val="-1"/>
              </w:rPr>
              <w:t>电子元器件研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发/工艺技术员</w:t>
            </w:r>
          </w:p>
        </w:tc>
        <w:tc>
          <w:tcPr>
            <w:tcW w:w="3148" w:type="dxa"/>
            <w:vAlign w:val="top"/>
          </w:tcPr>
          <w:p w14:paraId="18672D69">
            <w:pPr>
              <w:spacing w:line="383" w:lineRule="auto"/>
              <w:rPr>
                <w:rFonts w:ascii="Arial"/>
                <w:sz w:val="21"/>
              </w:rPr>
            </w:pPr>
          </w:p>
          <w:p w14:paraId="1E997143">
            <w:pPr>
              <w:pStyle w:val="6"/>
              <w:spacing w:before="52" w:line="225" w:lineRule="auto"/>
              <w:ind w:left="80" w:right="74" w:firstLine="12"/>
            </w:pPr>
            <w:r>
              <w:rPr>
                <w:b/>
                <w:bCs/>
                <w:spacing w:val="2"/>
              </w:rPr>
              <w:t>1.负责阻容感通用元件、保护类元器件、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微波无源元件方向产品研发及工艺技术攻</w:t>
            </w:r>
          </w:p>
          <w:p w14:paraId="02ECD274">
            <w:pPr>
              <w:pStyle w:val="6"/>
              <w:spacing w:before="10" w:line="215" w:lineRule="auto"/>
              <w:ind w:left="1253"/>
            </w:pPr>
            <w:r>
              <w:rPr>
                <w:b/>
                <w:bCs/>
                <w:spacing w:val="-2"/>
              </w:rPr>
              <w:t>关工作。</w:t>
            </w:r>
          </w:p>
          <w:p w14:paraId="0F75C474">
            <w:pPr>
              <w:pStyle w:val="6"/>
              <w:spacing w:before="15" w:line="215" w:lineRule="auto"/>
              <w:ind w:left="89"/>
            </w:pPr>
            <w:r>
              <w:rPr>
                <w:b/>
                <w:bCs/>
                <w:spacing w:val="2"/>
              </w:rPr>
              <w:t>2.有相关工作经验者可放宽至本科学历。</w:t>
            </w:r>
          </w:p>
        </w:tc>
        <w:tc>
          <w:tcPr>
            <w:tcW w:w="520" w:type="dxa"/>
            <w:vAlign w:val="top"/>
          </w:tcPr>
          <w:p w14:paraId="53F26AE5">
            <w:pPr>
              <w:spacing w:line="340" w:lineRule="auto"/>
              <w:rPr>
                <w:rFonts w:ascii="Arial"/>
                <w:sz w:val="21"/>
              </w:rPr>
            </w:pPr>
          </w:p>
          <w:p w14:paraId="140B28A1">
            <w:pPr>
              <w:spacing w:line="341" w:lineRule="auto"/>
              <w:rPr>
                <w:rFonts w:ascii="Arial"/>
                <w:sz w:val="21"/>
              </w:rPr>
            </w:pPr>
          </w:p>
          <w:p w14:paraId="744A29BC">
            <w:pPr>
              <w:pStyle w:val="6"/>
              <w:spacing w:before="52" w:line="217" w:lineRule="auto"/>
              <w:ind w:left="10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1501" w:type="dxa"/>
            <w:vAlign w:val="top"/>
          </w:tcPr>
          <w:p w14:paraId="2B69CC4E">
            <w:pPr>
              <w:pStyle w:val="6"/>
              <w:spacing w:before="33" w:line="230" w:lineRule="auto"/>
              <w:ind w:left="96" w:right="75" w:hanging="1"/>
            </w:pPr>
            <w:r>
              <w:rPr>
                <w:b/>
                <w:bCs/>
                <w:spacing w:val="2"/>
              </w:rPr>
              <w:t>材料学、材料物理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3"/>
              </w:rPr>
              <w:t>、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-3"/>
              </w:rPr>
              <w:t>电子科学与技术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、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2"/>
              </w:rPr>
              <w:t>电子封装技术、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通信工程、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2"/>
              </w:rPr>
              <w:t>电磁场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与微波技术等材料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3"/>
              </w:rPr>
              <w:t>、化学、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-3"/>
              </w:rPr>
              <w:t>电子信息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类等相关理工科专</w:t>
            </w:r>
          </w:p>
          <w:p w14:paraId="745BE929">
            <w:pPr>
              <w:pStyle w:val="6"/>
              <w:spacing w:before="14" w:line="180" w:lineRule="auto"/>
              <w:ind w:left="681"/>
            </w:pP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69" w:type="dxa"/>
            <w:vAlign w:val="top"/>
          </w:tcPr>
          <w:p w14:paraId="34A9BAC0">
            <w:pPr>
              <w:spacing w:line="292" w:lineRule="auto"/>
              <w:rPr>
                <w:rFonts w:ascii="Arial"/>
                <w:sz w:val="21"/>
              </w:rPr>
            </w:pPr>
          </w:p>
          <w:p w14:paraId="016C8649">
            <w:pPr>
              <w:spacing w:line="292" w:lineRule="auto"/>
              <w:rPr>
                <w:rFonts w:ascii="Arial"/>
                <w:sz w:val="21"/>
              </w:rPr>
            </w:pPr>
          </w:p>
          <w:p w14:paraId="155D3FC2">
            <w:pPr>
              <w:pStyle w:val="6"/>
              <w:spacing w:before="52" w:line="23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342D3D7">
            <w:pPr>
              <w:spacing w:line="291" w:lineRule="auto"/>
              <w:rPr>
                <w:rFonts w:ascii="Arial"/>
                <w:sz w:val="21"/>
              </w:rPr>
            </w:pPr>
          </w:p>
          <w:p w14:paraId="59FB2D63">
            <w:pPr>
              <w:spacing w:line="292" w:lineRule="auto"/>
              <w:rPr>
                <w:rFonts w:ascii="Arial"/>
                <w:sz w:val="21"/>
              </w:rPr>
            </w:pPr>
          </w:p>
          <w:p w14:paraId="0D22ADB7">
            <w:pPr>
              <w:pStyle w:val="6"/>
              <w:spacing w:before="52" w:line="223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6DF63C0A">
            <w:pPr>
              <w:pStyle w:val="6"/>
              <w:spacing w:before="236" w:line="227" w:lineRule="auto"/>
              <w:ind w:left="63" w:right="33"/>
            </w:pPr>
            <w:r>
              <w:rPr>
                <w:b/>
                <w:bCs/>
                <w:spacing w:val="2"/>
              </w:rPr>
              <w:t>五险三金（公积金、住房增量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1"/>
              </w:rPr>
              <w:t>补贴、企业年金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1"/>
              </w:rPr>
              <w:t>）、工会福利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、在职学历提升、外派学习、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带薪休假、员工食堂、员工体</w:t>
            </w:r>
          </w:p>
          <w:p w14:paraId="2FDE447C">
            <w:pPr>
              <w:pStyle w:val="6"/>
              <w:spacing w:before="15" w:line="225" w:lineRule="auto"/>
              <w:ind w:left="145" w:right="34" w:hanging="89"/>
            </w:pPr>
            <w:r>
              <w:rPr>
                <w:b/>
                <w:bCs/>
                <w:spacing w:val="3"/>
              </w:rPr>
              <w:t>检、职工宿舍、人才公寓、安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</w:rPr>
              <w:t>家费（企业政府两部分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</w:rPr>
              <w:t>）。</w:t>
            </w:r>
          </w:p>
        </w:tc>
        <w:tc>
          <w:tcPr>
            <w:tcW w:w="753" w:type="dxa"/>
            <w:vAlign w:val="top"/>
          </w:tcPr>
          <w:p w14:paraId="2C359A2D">
            <w:pPr>
              <w:spacing w:line="340" w:lineRule="auto"/>
              <w:rPr>
                <w:rFonts w:ascii="Arial"/>
                <w:sz w:val="21"/>
              </w:rPr>
            </w:pPr>
          </w:p>
          <w:p w14:paraId="10DF1A57">
            <w:pPr>
              <w:spacing w:line="340" w:lineRule="auto"/>
              <w:rPr>
                <w:rFonts w:ascii="Arial"/>
                <w:sz w:val="21"/>
              </w:rPr>
            </w:pPr>
          </w:p>
          <w:p w14:paraId="53F2FD32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乌当区</w:t>
            </w:r>
          </w:p>
        </w:tc>
        <w:tc>
          <w:tcPr>
            <w:tcW w:w="614" w:type="dxa"/>
            <w:vAlign w:val="top"/>
          </w:tcPr>
          <w:p w14:paraId="5BCBE65D">
            <w:pPr>
              <w:spacing w:line="340" w:lineRule="auto"/>
              <w:rPr>
                <w:rFonts w:ascii="Arial"/>
                <w:sz w:val="21"/>
              </w:rPr>
            </w:pPr>
          </w:p>
          <w:p w14:paraId="2D35F9A0">
            <w:pPr>
              <w:spacing w:line="341" w:lineRule="auto"/>
              <w:rPr>
                <w:rFonts w:ascii="Arial"/>
                <w:sz w:val="21"/>
              </w:rPr>
            </w:pPr>
          </w:p>
          <w:p w14:paraId="270FD28E">
            <w:pPr>
              <w:pStyle w:val="6"/>
              <w:spacing w:before="52" w:line="219" w:lineRule="auto"/>
              <w:ind w:left="156"/>
            </w:pPr>
            <w:r>
              <w:rPr>
                <w:b/>
                <w:bCs/>
                <w:spacing w:val="-4"/>
              </w:rPr>
              <w:t>孙黔</w:t>
            </w:r>
          </w:p>
        </w:tc>
        <w:tc>
          <w:tcPr>
            <w:tcW w:w="1347" w:type="dxa"/>
            <w:vAlign w:val="top"/>
          </w:tcPr>
          <w:p w14:paraId="78FBA880">
            <w:pPr>
              <w:spacing w:line="350" w:lineRule="auto"/>
              <w:rPr>
                <w:rFonts w:ascii="Arial"/>
                <w:sz w:val="21"/>
              </w:rPr>
            </w:pPr>
          </w:p>
          <w:p w14:paraId="28B9A02C">
            <w:pPr>
              <w:spacing w:line="351" w:lineRule="auto"/>
              <w:rPr>
                <w:rFonts w:ascii="Arial"/>
                <w:sz w:val="21"/>
              </w:rPr>
            </w:pPr>
          </w:p>
          <w:p w14:paraId="3022EED6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18984870238</w:t>
            </w:r>
          </w:p>
        </w:tc>
        <w:tc>
          <w:tcPr>
            <w:tcW w:w="962" w:type="dxa"/>
            <w:vAlign w:val="top"/>
          </w:tcPr>
          <w:p w14:paraId="43F55936">
            <w:pPr>
              <w:spacing w:line="291" w:lineRule="auto"/>
              <w:rPr>
                <w:rFonts w:ascii="Arial"/>
                <w:sz w:val="21"/>
              </w:rPr>
            </w:pPr>
          </w:p>
          <w:p w14:paraId="6CCA4E85">
            <w:pPr>
              <w:spacing w:line="292" w:lineRule="auto"/>
              <w:rPr>
                <w:rFonts w:ascii="Arial"/>
                <w:sz w:val="21"/>
              </w:rPr>
            </w:pPr>
          </w:p>
          <w:p w14:paraId="0008BB92">
            <w:pPr>
              <w:pStyle w:val="6"/>
              <w:spacing w:before="52" w:line="233" w:lineRule="auto"/>
              <w:ind w:left="410" w:right="46" w:hanging="339"/>
            </w:pPr>
            <w:r>
              <w:drawing>
                <wp:anchor distT="0" distB="0" distL="0" distR="0" simplePos="0" relativeHeight="25178316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-370840</wp:posOffset>
                  </wp:positionV>
                  <wp:extent cx="605155" cy="1033145"/>
                  <wp:effectExtent l="0" t="0" r="0" b="0"/>
                  <wp:wrapNone/>
                  <wp:docPr id="218" name="IM 218">
                    <a:hlinkClick xmlns:a="http://schemas.openxmlformats.org/drawingml/2006/main" r:id="rId26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 218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"mailto:hr@yuncko.cn"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hr</w:t>
            </w:r>
            <w:r>
              <w:rPr>
                <w:b/>
                <w:bCs/>
                <w:spacing w:val="6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yuncko</w:t>
            </w:r>
            <w:r>
              <w:rPr>
                <w:b/>
                <w:bCs/>
                <w:spacing w:val="6"/>
                <w:u w:val="single" w:color="auto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"mailto:hr@yuncko.cn" </w:instrText>
            </w:r>
            <w:r>
              <w:fldChar w:fldCharType="separate"/>
            </w:r>
            <w:r>
              <w:rPr>
                <w:b/>
                <w:bCs/>
                <w:spacing w:val="-5"/>
                <w:u w:val="single" w:color="auto"/>
              </w:rPr>
              <w:t>cn</w:t>
            </w:r>
            <w:r>
              <w:rPr>
                <w:b/>
                <w:bCs/>
                <w:spacing w:val="-5"/>
                <w:u w:val="single" w:color="auto"/>
              </w:rPr>
              <w:fldChar w:fldCharType="end"/>
            </w:r>
          </w:p>
        </w:tc>
      </w:tr>
      <w:tr w14:paraId="3D235A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3D996DF3">
            <w:pPr>
              <w:spacing w:line="250" w:lineRule="auto"/>
              <w:rPr>
                <w:rFonts w:ascii="Arial"/>
                <w:sz w:val="21"/>
              </w:rPr>
            </w:pPr>
          </w:p>
          <w:p w14:paraId="2646D971">
            <w:pPr>
              <w:spacing w:line="251" w:lineRule="auto"/>
              <w:rPr>
                <w:rFonts w:ascii="Arial"/>
                <w:sz w:val="21"/>
              </w:rPr>
            </w:pPr>
          </w:p>
          <w:p w14:paraId="1823E162">
            <w:pPr>
              <w:pStyle w:val="6"/>
              <w:spacing w:before="52" w:line="180" w:lineRule="auto"/>
              <w:ind w:left="221"/>
            </w:pPr>
            <w:r>
              <w:rPr>
                <w:b/>
                <w:bCs/>
                <w:spacing w:val="-4"/>
              </w:rPr>
              <w:t>214</w:t>
            </w:r>
          </w:p>
        </w:tc>
        <w:tc>
          <w:tcPr>
            <w:tcW w:w="1055" w:type="dxa"/>
            <w:vAlign w:val="top"/>
          </w:tcPr>
          <w:p w14:paraId="13D34F6C">
            <w:pPr>
              <w:spacing w:line="283" w:lineRule="auto"/>
              <w:rPr>
                <w:rFonts w:ascii="Arial"/>
                <w:sz w:val="21"/>
              </w:rPr>
            </w:pPr>
          </w:p>
          <w:p w14:paraId="4B2DB3D7">
            <w:pPr>
              <w:pStyle w:val="6"/>
              <w:spacing w:before="52" w:line="216" w:lineRule="auto"/>
              <w:ind w:left="48"/>
            </w:pPr>
            <w:r>
              <w:rPr>
                <w:b/>
                <w:bCs/>
                <w:spacing w:val="-1"/>
              </w:rPr>
              <w:t>中国振华集团</w:t>
            </w:r>
          </w:p>
          <w:p w14:paraId="077D9CC8">
            <w:pPr>
              <w:pStyle w:val="6"/>
              <w:spacing w:before="11" w:line="217" w:lineRule="auto"/>
              <w:ind w:left="36"/>
            </w:pPr>
            <w:r>
              <w:rPr>
                <w:b/>
                <w:bCs/>
                <w:spacing w:val="1"/>
              </w:rPr>
              <w:t>云科电子有限</w:t>
            </w:r>
          </w:p>
          <w:p w14:paraId="5E3C7E3B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7BAB346F">
            <w:pPr>
              <w:spacing w:line="283" w:lineRule="auto"/>
              <w:rPr>
                <w:rFonts w:ascii="Arial"/>
                <w:sz w:val="21"/>
              </w:rPr>
            </w:pPr>
          </w:p>
          <w:p w14:paraId="790A6702">
            <w:pPr>
              <w:pStyle w:val="6"/>
              <w:spacing w:before="52" w:line="215" w:lineRule="auto"/>
              <w:ind w:left="90"/>
            </w:pPr>
            <w:r>
              <w:rPr>
                <w:b/>
                <w:bCs/>
                <w:spacing w:val="-1"/>
              </w:rPr>
              <w:t>电子功能材料</w:t>
            </w:r>
          </w:p>
          <w:p w14:paraId="606B33AC">
            <w:pPr>
              <w:pStyle w:val="6"/>
              <w:spacing w:before="12" w:line="217" w:lineRule="auto"/>
              <w:ind w:left="24"/>
            </w:pPr>
            <w:r>
              <w:rPr>
                <w:b/>
                <w:bCs/>
                <w:spacing w:val="2"/>
              </w:rPr>
              <w:t>研发/工艺技术</w:t>
            </w:r>
          </w:p>
          <w:p w14:paraId="7E05DA95">
            <w:pPr>
              <w:pStyle w:val="6"/>
              <w:spacing w:before="14" w:line="219" w:lineRule="auto"/>
              <w:ind w:left="496"/>
            </w:pP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07AE1530">
            <w:pPr>
              <w:pStyle w:val="6"/>
              <w:spacing w:before="236" w:line="215" w:lineRule="auto"/>
              <w:ind w:left="46"/>
            </w:pPr>
            <w:r>
              <w:rPr>
                <w:b/>
                <w:bCs/>
                <w:spacing w:val="3"/>
              </w:rPr>
              <w:t>1.负责微波陶瓷材料、</w:t>
            </w:r>
            <w:r>
              <w:rPr>
                <w:b/>
                <w:bCs/>
              </w:rPr>
              <w:t>LTCC</w:t>
            </w:r>
            <w:r>
              <w:rPr>
                <w:b/>
                <w:bCs/>
                <w:spacing w:val="3"/>
              </w:rPr>
              <w:t>/</w:t>
            </w:r>
            <w:r>
              <w:rPr>
                <w:b/>
                <w:bCs/>
              </w:rPr>
              <w:t>HTCC</w:t>
            </w:r>
            <w:r>
              <w:rPr>
                <w:b/>
                <w:bCs/>
                <w:spacing w:val="3"/>
              </w:rPr>
              <w:t>陶瓷材料</w:t>
            </w:r>
          </w:p>
          <w:p w14:paraId="6C8B07AF">
            <w:pPr>
              <w:pStyle w:val="6"/>
              <w:spacing w:before="16" w:line="222" w:lineRule="auto"/>
              <w:ind w:left="664" w:right="74" w:hanging="584"/>
            </w:pPr>
            <w:r>
              <w:rPr>
                <w:b/>
                <w:bCs/>
                <w:spacing w:val="1"/>
              </w:rPr>
              <w:t>及电路模块、陶瓷管壳、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1"/>
              </w:rPr>
              <w:t>电子浆料产品研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发及工艺技术攻关工作。</w:t>
            </w:r>
          </w:p>
          <w:p w14:paraId="6778DD46">
            <w:pPr>
              <w:pStyle w:val="6"/>
              <w:spacing w:before="15" w:line="215" w:lineRule="auto"/>
              <w:ind w:left="89"/>
            </w:pPr>
            <w:r>
              <w:rPr>
                <w:b/>
                <w:bCs/>
                <w:spacing w:val="2"/>
              </w:rPr>
              <w:t>2.有相关工作经验者可放宽至本科学历。</w:t>
            </w:r>
          </w:p>
        </w:tc>
        <w:tc>
          <w:tcPr>
            <w:tcW w:w="520" w:type="dxa"/>
            <w:vAlign w:val="top"/>
          </w:tcPr>
          <w:p w14:paraId="655C9DE5">
            <w:pPr>
              <w:rPr>
                <w:rFonts w:ascii="Arial"/>
                <w:sz w:val="21"/>
              </w:rPr>
            </w:pPr>
          </w:p>
          <w:p w14:paraId="5F66257E">
            <w:pPr>
              <w:spacing w:line="241" w:lineRule="auto"/>
              <w:rPr>
                <w:rFonts w:ascii="Arial"/>
                <w:sz w:val="21"/>
              </w:rPr>
            </w:pPr>
          </w:p>
          <w:p w14:paraId="0921DF4B">
            <w:pPr>
              <w:pStyle w:val="6"/>
              <w:spacing w:before="52" w:line="217" w:lineRule="auto"/>
              <w:ind w:left="10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1501" w:type="dxa"/>
            <w:vAlign w:val="top"/>
          </w:tcPr>
          <w:p w14:paraId="7921D289">
            <w:pPr>
              <w:pStyle w:val="6"/>
              <w:spacing w:before="137" w:line="227" w:lineRule="auto"/>
              <w:ind w:left="99" w:right="76" w:hanging="4"/>
            </w:pPr>
            <w:r>
              <w:rPr>
                <w:b/>
                <w:bCs/>
                <w:spacing w:val="2"/>
              </w:rPr>
              <w:t>材料学、物理、化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1"/>
              </w:rPr>
              <w:t>学、应用化学、微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1"/>
              </w:rPr>
              <w:t>电子与固体电子、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1"/>
              </w:rPr>
              <w:t>高分子材料、有机</w:t>
            </w:r>
          </w:p>
          <w:p w14:paraId="5DD8D4D5">
            <w:pPr>
              <w:pStyle w:val="6"/>
              <w:spacing w:before="16" w:line="216" w:lineRule="auto"/>
              <w:ind w:left="183"/>
            </w:pPr>
            <w:r>
              <w:rPr>
                <w:b/>
                <w:bCs/>
                <w:spacing w:val="1"/>
              </w:rPr>
              <w:t>化学等相关专业</w:t>
            </w:r>
          </w:p>
        </w:tc>
        <w:tc>
          <w:tcPr>
            <w:tcW w:w="769" w:type="dxa"/>
            <w:vAlign w:val="top"/>
          </w:tcPr>
          <w:p w14:paraId="187E6ACE">
            <w:pPr>
              <w:spacing w:line="384" w:lineRule="auto"/>
              <w:rPr>
                <w:rFonts w:ascii="Arial"/>
                <w:sz w:val="21"/>
              </w:rPr>
            </w:pPr>
          </w:p>
          <w:p w14:paraId="6275985F">
            <w:pPr>
              <w:pStyle w:val="6"/>
              <w:spacing w:before="52" w:line="23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D946A42">
            <w:pPr>
              <w:spacing w:line="383" w:lineRule="auto"/>
              <w:rPr>
                <w:rFonts w:ascii="Arial"/>
                <w:sz w:val="21"/>
              </w:rPr>
            </w:pPr>
          </w:p>
          <w:p w14:paraId="32A36244">
            <w:pPr>
              <w:pStyle w:val="6"/>
              <w:spacing w:before="52" w:line="223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7AF3644A">
            <w:pPr>
              <w:pStyle w:val="6"/>
              <w:spacing w:before="35" w:line="227" w:lineRule="auto"/>
              <w:ind w:left="63" w:right="33"/>
            </w:pPr>
            <w:r>
              <w:rPr>
                <w:b/>
                <w:bCs/>
                <w:spacing w:val="2"/>
              </w:rPr>
              <w:t>五险三金（公积金、住房增量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1"/>
              </w:rPr>
              <w:t>补贴、企业年金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1"/>
              </w:rPr>
              <w:t>）、工会福利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、在职学历提升、外派学习、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带薪休假、员工食堂、员工体</w:t>
            </w:r>
          </w:p>
          <w:p w14:paraId="215C9D76">
            <w:pPr>
              <w:pStyle w:val="6"/>
              <w:spacing w:before="15" w:line="204" w:lineRule="auto"/>
              <w:ind w:left="145" w:right="34" w:hanging="89"/>
            </w:pPr>
            <w:r>
              <w:rPr>
                <w:b/>
                <w:bCs/>
                <w:spacing w:val="3"/>
              </w:rPr>
              <w:t>检、职工宿舍、人才公寓、安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</w:rPr>
              <w:t>家费（企业政府两部分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</w:rPr>
              <w:t>）。</w:t>
            </w:r>
          </w:p>
        </w:tc>
        <w:tc>
          <w:tcPr>
            <w:tcW w:w="753" w:type="dxa"/>
            <w:vAlign w:val="top"/>
          </w:tcPr>
          <w:p w14:paraId="0BD509DB">
            <w:pPr>
              <w:rPr>
                <w:rFonts w:ascii="Arial"/>
                <w:sz w:val="21"/>
              </w:rPr>
            </w:pPr>
          </w:p>
          <w:p w14:paraId="1E8F6FD9">
            <w:pPr>
              <w:spacing w:line="241" w:lineRule="auto"/>
              <w:rPr>
                <w:rFonts w:ascii="Arial"/>
                <w:sz w:val="21"/>
              </w:rPr>
            </w:pPr>
          </w:p>
          <w:p w14:paraId="1BA2292E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乌当区</w:t>
            </w:r>
          </w:p>
        </w:tc>
        <w:tc>
          <w:tcPr>
            <w:tcW w:w="614" w:type="dxa"/>
            <w:vAlign w:val="top"/>
          </w:tcPr>
          <w:p w14:paraId="1578BEC7">
            <w:pPr>
              <w:rPr>
                <w:rFonts w:ascii="Arial"/>
                <w:sz w:val="21"/>
              </w:rPr>
            </w:pPr>
          </w:p>
          <w:p w14:paraId="7A5713EF">
            <w:pPr>
              <w:spacing w:line="241" w:lineRule="auto"/>
              <w:rPr>
                <w:rFonts w:ascii="Arial"/>
                <w:sz w:val="21"/>
              </w:rPr>
            </w:pPr>
          </w:p>
          <w:p w14:paraId="298CCA67">
            <w:pPr>
              <w:pStyle w:val="6"/>
              <w:spacing w:before="52" w:line="219" w:lineRule="auto"/>
              <w:ind w:left="156"/>
            </w:pPr>
            <w:r>
              <w:rPr>
                <w:b/>
                <w:bCs/>
                <w:spacing w:val="-4"/>
              </w:rPr>
              <w:t>孙黔</w:t>
            </w:r>
          </w:p>
        </w:tc>
        <w:tc>
          <w:tcPr>
            <w:tcW w:w="1347" w:type="dxa"/>
            <w:vAlign w:val="top"/>
          </w:tcPr>
          <w:p w14:paraId="34F94427">
            <w:pPr>
              <w:spacing w:line="250" w:lineRule="auto"/>
              <w:rPr>
                <w:rFonts w:ascii="Arial"/>
                <w:sz w:val="21"/>
              </w:rPr>
            </w:pPr>
          </w:p>
          <w:p w14:paraId="3FD8A52F">
            <w:pPr>
              <w:spacing w:line="251" w:lineRule="auto"/>
              <w:rPr>
                <w:rFonts w:ascii="Arial"/>
                <w:sz w:val="21"/>
              </w:rPr>
            </w:pPr>
          </w:p>
          <w:p w14:paraId="686782BE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18984870238</w:t>
            </w:r>
          </w:p>
        </w:tc>
        <w:tc>
          <w:tcPr>
            <w:tcW w:w="962" w:type="dxa"/>
            <w:vAlign w:val="top"/>
          </w:tcPr>
          <w:p w14:paraId="352C3445">
            <w:pPr>
              <w:spacing w:line="383" w:lineRule="auto"/>
              <w:rPr>
                <w:rFonts w:ascii="Arial"/>
                <w:sz w:val="21"/>
              </w:rPr>
            </w:pPr>
          </w:p>
          <w:p w14:paraId="78B2581D">
            <w:pPr>
              <w:pStyle w:val="6"/>
              <w:spacing w:before="52" w:line="233" w:lineRule="auto"/>
              <w:ind w:left="410" w:right="46" w:hanging="339"/>
            </w:pPr>
            <w:r>
              <w:drawing>
                <wp:anchor distT="0" distB="0" distL="0" distR="0" simplePos="0" relativeHeight="25178214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-241300</wp:posOffset>
                  </wp:positionV>
                  <wp:extent cx="605155" cy="774065"/>
                  <wp:effectExtent l="0" t="0" r="0" b="0"/>
                  <wp:wrapNone/>
                  <wp:docPr id="220" name="IM 220">
                    <a:hlinkClick xmlns:a="http://schemas.openxmlformats.org/drawingml/2006/main" r:id="rId26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 220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"mailto:hr@yuncko.cn"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hr</w:t>
            </w:r>
            <w:r>
              <w:rPr>
                <w:b/>
                <w:bCs/>
                <w:spacing w:val="6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yuncko</w:t>
            </w:r>
            <w:r>
              <w:rPr>
                <w:b/>
                <w:bCs/>
                <w:spacing w:val="6"/>
                <w:u w:val="single" w:color="auto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"mailto:hr@yuncko.cn" </w:instrText>
            </w:r>
            <w:r>
              <w:fldChar w:fldCharType="separate"/>
            </w:r>
            <w:r>
              <w:rPr>
                <w:b/>
                <w:bCs/>
                <w:spacing w:val="-5"/>
                <w:u w:val="single" w:color="auto"/>
              </w:rPr>
              <w:t>cn</w:t>
            </w:r>
            <w:r>
              <w:rPr>
                <w:b/>
                <w:bCs/>
                <w:spacing w:val="-5"/>
                <w:u w:val="single" w:color="auto"/>
              </w:rPr>
              <w:fldChar w:fldCharType="end"/>
            </w:r>
          </w:p>
        </w:tc>
      </w:tr>
      <w:tr w14:paraId="73BFD0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7E694F33">
            <w:pPr>
              <w:pStyle w:val="6"/>
              <w:spacing w:before="255" w:line="181" w:lineRule="auto"/>
              <w:ind w:left="221"/>
            </w:pPr>
            <w:r>
              <w:rPr>
                <w:b/>
                <w:bCs/>
                <w:spacing w:val="-4"/>
              </w:rPr>
              <w:t>215</w:t>
            </w:r>
          </w:p>
        </w:tc>
        <w:tc>
          <w:tcPr>
            <w:tcW w:w="1055" w:type="dxa"/>
            <w:vAlign w:val="top"/>
          </w:tcPr>
          <w:p w14:paraId="1AD651E3">
            <w:pPr>
              <w:pStyle w:val="6"/>
              <w:spacing w:before="34" w:line="216" w:lineRule="auto"/>
              <w:ind w:left="33"/>
            </w:pPr>
            <w:r>
              <w:rPr>
                <w:b/>
                <w:bCs/>
                <w:spacing w:val="1"/>
              </w:rPr>
              <w:t>贵州航天特种</w:t>
            </w:r>
          </w:p>
          <w:p w14:paraId="4EB657C5">
            <w:pPr>
              <w:pStyle w:val="6"/>
              <w:spacing w:before="14" w:line="214" w:lineRule="auto"/>
              <w:ind w:left="36"/>
            </w:pPr>
            <w:r>
              <w:rPr>
                <w:b/>
                <w:bCs/>
                <w:spacing w:val="1"/>
              </w:rPr>
              <w:t>车有限责任公</w:t>
            </w:r>
          </w:p>
          <w:p w14:paraId="77261FA3">
            <w:pPr>
              <w:pStyle w:val="6"/>
              <w:spacing w:before="13" w:line="172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7C39C58A">
            <w:pPr>
              <w:pStyle w:val="6"/>
              <w:spacing w:before="234" w:line="225" w:lineRule="auto"/>
              <w:ind w:left="406"/>
            </w:pPr>
            <w:r>
              <w:rPr>
                <w:b/>
                <w:bCs/>
                <w:spacing w:val="-4"/>
              </w:rPr>
              <w:t>工艺</w:t>
            </w:r>
          </w:p>
        </w:tc>
        <w:tc>
          <w:tcPr>
            <w:tcW w:w="3148" w:type="dxa"/>
            <w:vAlign w:val="top"/>
          </w:tcPr>
          <w:p w14:paraId="4AB10CBA">
            <w:pPr>
              <w:pStyle w:val="6"/>
              <w:spacing w:before="234" w:line="217" w:lineRule="auto"/>
              <w:ind w:left="1250"/>
            </w:pPr>
            <w:r>
              <w:rPr>
                <w:b/>
                <w:bCs/>
              </w:rPr>
              <w:t>工艺技术</w:t>
            </w:r>
          </w:p>
        </w:tc>
        <w:tc>
          <w:tcPr>
            <w:tcW w:w="520" w:type="dxa"/>
            <w:vAlign w:val="top"/>
          </w:tcPr>
          <w:p w14:paraId="7429EF40">
            <w:pPr>
              <w:pStyle w:val="6"/>
              <w:spacing w:before="254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3C01094">
            <w:pPr>
              <w:pStyle w:val="6"/>
              <w:spacing w:before="234" w:line="218" w:lineRule="auto"/>
              <w:ind w:left="594"/>
            </w:pPr>
            <w:r>
              <w:rPr>
                <w:b/>
                <w:bCs/>
                <w:spacing w:val="-4"/>
              </w:rPr>
              <w:t>工学</w:t>
            </w:r>
          </w:p>
        </w:tc>
        <w:tc>
          <w:tcPr>
            <w:tcW w:w="769" w:type="dxa"/>
            <w:vAlign w:val="top"/>
          </w:tcPr>
          <w:p w14:paraId="6981DE67">
            <w:pPr>
              <w:pStyle w:val="6"/>
              <w:spacing w:before="133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BAA5443">
            <w:pPr>
              <w:pStyle w:val="6"/>
              <w:spacing w:before="234" w:line="236" w:lineRule="auto"/>
              <w:ind w:left="183"/>
            </w:pPr>
            <w:r>
              <w:rPr>
                <w:b/>
                <w:bCs/>
                <w:spacing w:val="-2"/>
              </w:rPr>
              <w:t>8-10k</w:t>
            </w:r>
          </w:p>
        </w:tc>
        <w:tc>
          <w:tcPr>
            <w:tcW w:w="2254" w:type="dxa"/>
            <w:vAlign w:val="top"/>
          </w:tcPr>
          <w:p w14:paraId="30D7E8EF">
            <w:pPr>
              <w:pStyle w:val="6"/>
              <w:spacing w:before="233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37D9EA1F">
            <w:pPr>
              <w:pStyle w:val="6"/>
              <w:spacing w:before="234" w:line="218" w:lineRule="auto"/>
              <w:ind w:left="139"/>
            </w:pPr>
            <w:r>
              <w:rPr>
                <w:b/>
                <w:bCs/>
              </w:rPr>
              <w:t>遵义县</w:t>
            </w:r>
          </w:p>
        </w:tc>
        <w:tc>
          <w:tcPr>
            <w:tcW w:w="614" w:type="dxa"/>
            <w:vAlign w:val="top"/>
          </w:tcPr>
          <w:p w14:paraId="7BD835B3">
            <w:pPr>
              <w:pStyle w:val="6"/>
              <w:spacing w:before="234" w:line="218" w:lineRule="auto"/>
              <w:ind w:left="79"/>
            </w:pPr>
            <w:r>
              <w:rPr>
                <w:b/>
                <w:bCs/>
                <w:spacing w:val="-3"/>
              </w:rPr>
              <w:t>罗仁桃</w:t>
            </w:r>
          </w:p>
        </w:tc>
        <w:tc>
          <w:tcPr>
            <w:tcW w:w="1347" w:type="dxa"/>
            <w:vAlign w:val="top"/>
          </w:tcPr>
          <w:p w14:paraId="4E9C3E52">
            <w:pPr>
              <w:pStyle w:val="6"/>
              <w:spacing w:before="255" w:line="181" w:lineRule="auto"/>
              <w:ind w:left="234"/>
            </w:pPr>
            <w:r>
              <w:rPr>
                <w:b/>
                <w:bCs/>
              </w:rPr>
              <w:t>15885219290</w:t>
            </w:r>
          </w:p>
        </w:tc>
        <w:tc>
          <w:tcPr>
            <w:tcW w:w="962" w:type="dxa"/>
            <w:vAlign w:val="top"/>
          </w:tcPr>
          <w:p w14:paraId="7346B42D">
            <w:pPr>
              <w:pStyle w:val="6"/>
              <w:spacing w:before="133" w:line="238" w:lineRule="auto"/>
              <w:ind w:left="240" w:right="46" w:hanging="162"/>
            </w:pPr>
            <w:r>
              <w:drawing>
                <wp:anchor distT="0" distB="0" distL="0" distR="0" simplePos="0" relativeHeight="25178112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4445</wp:posOffset>
                  </wp:positionV>
                  <wp:extent cx="605155" cy="387350"/>
                  <wp:effectExtent l="0" t="0" r="0" b="0"/>
                  <wp:wrapNone/>
                  <wp:docPr id="222" name="IM 222">
                    <a:hlinkClick xmlns:a="http://schemas.openxmlformats.org/drawingml/2006/main" r:id="rId26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 222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"mailto:942144819@qq.com"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942144819@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"mailto:942144819@qq.com"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34C1D9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7F331B1E">
            <w:pPr>
              <w:pStyle w:val="6"/>
              <w:spacing w:before="255" w:line="181" w:lineRule="auto"/>
              <w:ind w:left="221"/>
            </w:pPr>
            <w:r>
              <w:rPr>
                <w:b/>
                <w:bCs/>
                <w:spacing w:val="-4"/>
              </w:rPr>
              <w:t>216</w:t>
            </w:r>
          </w:p>
        </w:tc>
        <w:tc>
          <w:tcPr>
            <w:tcW w:w="1055" w:type="dxa"/>
            <w:vAlign w:val="top"/>
          </w:tcPr>
          <w:p w14:paraId="0370D343">
            <w:pPr>
              <w:pStyle w:val="6"/>
              <w:spacing w:before="34" w:line="216" w:lineRule="auto"/>
              <w:ind w:left="33"/>
            </w:pPr>
            <w:r>
              <w:rPr>
                <w:b/>
                <w:bCs/>
                <w:spacing w:val="1"/>
              </w:rPr>
              <w:t>贵州航天特种</w:t>
            </w:r>
          </w:p>
          <w:p w14:paraId="703520C0">
            <w:pPr>
              <w:pStyle w:val="6"/>
              <w:spacing w:before="15" w:line="214" w:lineRule="auto"/>
              <w:ind w:left="36"/>
            </w:pPr>
            <w:r>
              <w:rPr>
                <w:b/>
                <w:bCs/>
                <w:spacing w:val="1"/>
              </w:rPr>
              <w:t>车有限责任公</w:t>
            </w:r>
          </w:p>
          <w:p w14:paraId="78D66FD3">
            <w:pPr>
              <w:pStyle w:val="6"/>
              <w:spacing w:before="12" w:line="171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7D23B26B">
            <w:pPr>
              <w:pStyle w:val="6"/>
              <w:spacing w:before="234" w:line="216" w:lineRule="auto"/>
              <w:ind w:left="313"/>
            </w:pPr>
            <w:r>
              <w:rPr>
                <w:b/>
                <w:bCs/>
                <w:spacing w:val="1"/>
              </w:rPr>
              <w:t>信息化</w:t>
            </w:r>
          </w:p>
        </w:tc>
        <w:tc>
          <w:tcPr>
            <w:tcW w:w="3148" w:type="dxa"/>
            <w:vAlign w:val="top"/>
          </w:tcPr>
          <w:p w14:paraId="3562179C">
            <w:pPr>
              <w:pStyle w:val="6"/>
              <w:spacing w:before="234" w:line="216" w:lineRule="auto"/>
              <w:ind w:left="1241"/>
            </w:pPr>
            <w:r>
              <w:rPr>
                <w:b/>
                <w:bCs/>
                <w:spacing w:val="2"/>
              </w:rPr>
              <w:t>信息技术</w:t>
            </w:r>
          </w:p>
        </w:tc>
        <w:tc>
          <w:tcPr>
            <w:tcW w:w="520" w:type="dxa"/>
            <w:vAlign w:val="top"/>
          </w:tcPr>
          <w:p w14:paraId="5C553749">
            <w:pPr>
              <w:pStyle w:val="6"/>
              <w:spacing w:before="254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700B93A">
            <w:pPr>
              <w:pStyle w:val="6"/>
              <w:spacing w:before="234" w:line="218" w:lineRule="auto"/>
              <w:ind w:left="594"/>
            </w:pPr>
            <w:r>
              <w:rPr>
                <w:b/>
                <w:bCs/>
                <w:spacing w:val="-4"/>
              </w:rPr>
              <w:t>工学</w:t>
            </w:r>
          </w:p>
        </w:tc>
        <w:tc>
          <w:tcPr>
            <w:tcW w:w="769" w:type="dxa"/>
            <w:vAlign w:val="top"/>
          </w:tcPr>
          <w:p w14:paraId="3D9B1760">
            <w:pPr>
              <w:pStyle w:val="6"/>
              <w:spacing w:before="136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A87E073">
            <w:pPr>
              <w:pStyle w:val="6"/>
              <w:spacing w:before="234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21843892">
            <w:pPr>
              <w:pStyle w:val="6"/>
              <w:spacing w:before="233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2A93627C">
            <w:pPr>
              <w:pStyle w:val="6"/>
              <w:spacing w:before="234" w:line="218" w:lineRule="auto"/>
              <w:ind w:left="139"/>
            </w:pPr>
            <w:r>
              <w:rPr>
                <w:b/>
                <w:bCs/>
              </w:rPr>
              <w:t>遵义县</w:t>
            </w:r>
          </w:p>
        </w:tc>
        <w:tc>
          <w:tcPr>
            <w:tcW w:w="614" w:type="dxa"/>
            <w:vAlign w:val="top"/>
          </w:tcPr>
          <w:p w14:paraId="21BF8143">
            <w:pPr>
              <w:pStyle w:val="6"/>
              <w:spacing w:before="234" w:line="218" w:lineRule="auto"/>
              <w:ind w:left="79"/>
            </w:pPr>
            <w:r>
              <w:rPr>
                <w:b/>
                <w:bCs/>
                <w:spacing w:val="-3"/>
              </w:rPr>
              <w:t>罗仁桃</w:t>
            </w:r>
          </w:p>
        </w:tc>
        <w:tc>
          <w:tcPr>
            <w:tcW w:w="1347" w:type="dxa"/>
            <w:vAlign w:val="top"/>
          </w:tcPr>
          <w:p w14:paraId="3D1B408A">
            <w:pPr>
              <w:pStyle w:val="6"/>
              <w:spacing w:before="255" w:line="181" w:lineRule="auto"/>
              <w:ind w:left="234"/>
            </w:pPr>
            <w:r>
              <w:rPr>
                <w:b/>
                <w:bCs/>
              </w:rPr>
              <w:t>15885219290</w:t>
            </w:r>
          </w:p>
        </w:tc>
        <w:tc>
          <w:tcPr>
            <w:tcW w:w="962" w:type="dxa"/>
            <w:vAlign w:val="top"/>
          </w:tcPr>
          <w:p w14:paraId="3F558F16">
            <w:pPr>
              <w:pStyle w:val="6"/>
              <w:spacing w:before="135" w:line="236" w:lineRule="auto"/>
              <w:ind w:left="240" w:right="46" w:hanging="162"/>
            </w:pPr>
            <w:r>
              <w:drawing>
                <wp:anchor distT="0" distB="0" distL="0" distR="0" simplePos="0" relativeHeight="25178009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4445</wp:posOffset>
                  </wp:positionV>
                  <wp:extent cx="605155" cy="387350"/>
                  <wp:effectExtent l="0" t="0" r="0" b="0"/>
                  <wp:wrapNone/>
                  <wp:docPr id="224" name="IM 224">
                    <a:hlinkClick xmlns:a="http://schemas.openxmlformats.org/drawingml/2006/main" r:id="rId26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 224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"mailto:942144819@qq.com"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942144819@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"mailto:942144819@qq.com"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273AF5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3AE92183">
            <w:pPr>
              <w:pStyle w:val="6"/>
              <w:spacing w:before="256" w:line="181" w:lineRule="auto"/>
              <w:ind w:left="221"/>
            </w:pPr>
            <w:r>
              <w:rPr>
                <w:b/>
                <w:bCs/>
                <w:spacing w:val="-4"/>
              </w:rPr>
              <w:t>217</w:t>
            </w:r>
          </w:p>
        </w:tc>
        <w:tc>
          <w:tcPr>
            <w:tcW w:w="1055" w:type="dxa"/>
            <w:vAlign w:val="top"/>
          </w:tcPr>
          <w:p w14:paraId="3DCEE77B">
            <w:pPr>
              <w:pStyle w:val="6"/>
              <w:spacing w:before="35" w:line="216" w:lineRule="auto"/>
              <w:ind w:left="33"/>
            </w:pPr>
            <w:r>
              <w:rPr>
                <w:b/>
                <w:bCs/>
                <w:spacing w:val="1"/>
              </w:rPr>
              <w:t>贵州航天特种</w:t>
            </w:r>
          </w:p>
          <w:p w14:paraId="36A3D240">
            <w:pPr>
              <w:pStyle w:val="6"/>
              <w:spacing w:before="12" w:line="214" w:lineRule="auto"/>
              <w:ind w:left="36"/>
            </w:pPr>
            <w:r>
              <w:rPr>
                <w:b/>
                <w:bCs/>
                <w:spacing w:val="1"/>
              </w:rPr>
              <w:t>车有限责任公</w:t>
            </w:r>
          </w:p>
          <w:p w14:paraId="7BBD9659">
            <w:pPr>
              <w:pStyle w:val="6"/>
              <w:spacing w:before="16" w:line="169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056CAECE">
            <w:pPr>
              <w:pStyle w:val="6"/>
              <w:spacing w:before="235" w:line="216" w:lineRule="auto"/>
              <w:ind w:left="404"/>
            </w:pPr>
            <w:r>
              <w:rPr>
                <w:b/>
                <w:bCs/>
                <w:spacing w:val="-3"/>
              </w:rPr>
              <w:t>控制</w:t>
            </w:r>
          </w:p>
        </w:tc>
        <w:tc>
          <w:tcPr>
            <w:tcW w:w="3148" w:type="dxa"/>
            <w:vAlign w:val="top"/>
          </w:tcPr>
          <w:p w14:paraId="0934EECC">
            <w:pPr>
              <w:pStyle w:val="6"/>
              <w:spacing w:before="235" w:line="216" w:lineRule="auto"/>
              <w:ind w:left="1248"/>
            </w:pPr>
            <w:r>
              <w:rPr>
                <w:b/>
                <w:bCs/>
              </w:rPr>
              <w:t>控制技术</w:t>
            </w:r>
          </w:p>
        </w:tc>
        <w:tc>
          <w:tcPr>
            <w:tcW w:w="520" w:type="dxa"/>
            <w:vAlign w:val="top"/>
          </w:tcPr>
          <w:p w14:paraId="348ACFA9">
            <w:pPr>
              <w:pStyle w:val="6"/>
              <w:spacing w:before="255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9818E40">
            <w:pPr>
              <w:pStyle w:val="6"/>
              <w:spacing w:before="235" w:line="218" w:lineRule="auto"/>
              <w:ind w:left="594"/>
            </w:pPr>
            <w:r>
              <w:rPr>
                <w:b/>
                <w:bCs/>
                <w:spacing w:val="-4"/>
              </w:rPr>
              <w:t>工学</w:t>
            </w:r>
          </w:p>
        </w:tc>
        <w:tc>
          <w:tcPr>
            <w:tcW w:w="769" w:type="dxa"/>
            <w:vAlign w:val="top"/>
          </w:tcPr>
          <w:p w14:paraId="5C825033">
            <w:pPr>
              <w:pStyle w:val="6"/>
              <w:spacing w:before="134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78D132C">
            <w:pPr>
              <w:pStyle w:val="6"/>
              <w:spacing w:before="235" w:line="236" w:lineRule="auto"/>
              <w:ind w:left="226"/>
            </w:pPr>
            <w:r>
              <w:rPr>
                <w:b/>
                <w:bCs/>
                <w:spacing w:val="-3"/>
              </w:rPr>
              <w:t>6-8k</w:t>
            </w:r>
          </w:p>
        </w:tc>
        <w:tc>
          <w:tcPr>
            <w:tcW w:w="2254" w:type="dxa"/>
            <w:vAlign w:val="top"/>
          </w:tcPr>
          <w:p w14:paraId="71E9DCD7">
            <w:pPr>
              <w:pStyle w:val="6"/>
              <w:spacing w:before="234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53901CD6">
            <w:pPr>
              <w:pStyle w:val="6"/>
              <w:spacing w:before="235" w:line="218" w:lineRule="auto"/>
              <w:ind w:left="139"/>
            </w:pPr>
            <w:r>
              <w:rPr>
                <w:b/>
                <w:bCs/>
              </w:rPr>
              <w:t>遵义县</w:t>
            </w:r>
          </w:p>
        </w:tc>
        <w:tc>
          <w:tcPr>
            <w:tcW w:w="614" w:type="dxa"/>
            <w:vAlign w:val="top"/>
          </w:tcPr>
          <w:p w14:paraId="213BAA4A">
            <w:pPr>
              <w:pStyle w:val="6"/>
              <w:spacing w:before="235" w:line="218" w:lineRule="auto"/>
              <w:ind w:left="79"/>
            </w:pPr>
            <w:r>
              <w:rPr>
                <w:b/>
                <w:bCs/>
                <w:spacing w:val="-3"/>
              </w:rPr>
              <w:t>罗仁桃</w:t>
            </w:r>
          </w:p>
        </w:tc>
        <w:tc>
          <w:tcPr>
            <w:tcW w:w="1347" w:type="dxa"/>
            <w:vAlign w:val="top"/>
          </w:tcPr>
          <w:p w14:paraId="5F162227">
            <w:pPr>
              <w:pStyle w:val="6"/>
              <w:spacing w:before="256" w:line="181" w:lineRule="auto"/>
              <w:ind w:left="234"/>
            </w:pPr>
            <w:r>
              <w:rPr>
                <w:b/>
                <w:bCs/>
              </w:rPr>
              <w:t>15885219290</w:t>
            </w:r>
          </w:p>
        </w:tc>
        <w:tc>
          <w:tcPr>
            <w:tcW w:w="962" w:type="dxa"/>
            <w:vAlign w:val="top"/>
          </w:tcPr>
          <w:p w14:paraId="210014A5">
            <w:pPr>
              <w:pStyle w:val="6"/>
              <w:spacing w:before="134" w:line="238" w:lineRule="auto"/>
              <w:ind w:left="240" w:right="46" w:hanging="162"/>
            </w:pPr>
            <w:r>
              <w:drawing>
                <wp:anchor distT="0" distB="0" distL="0" distR="0" simplePos="0" relativeHeight="25177907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5715</wp:posOffset>
                  </wp:positionV>
                  <wp:extent cx="605155" cy="386715"/>
                  <wp:effectExtent l="0" t="0" r="0" b="0"/>
                  <wp:wrapNone/>
                  <wp:docPr id="226" name="IM 226">
                    <a:hlinkClick xmlns:a="http://schemas.openxmlformats.org/drawingml/2006/main" r:id="rId26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 226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"mailto:942144819@qq.com"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942144819@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"mailto:942144819@qq.com"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1FE7CE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69" w:type="dxa"/>
            <w:vAlign w:val="top"/>
          </w:tcPr>
          <w:p w14:paraId="2731B718">
            <w:pPr>
              <w:pStyle w:val="6"/>
              <w:spacing w:before="257" w:line="181" w:lineRule="auto"/>
              <w:ind w:left="221"/>
            </w:pPr>
            <w:r>
              <w:rPr>
                <w:b/>
                <w:bCs/>
                <w:spacing w:val="-4"/>
              </w:rPr>
              <w:t>218</w:t>
            </w:r>
          </w:p>
        </w:tc>
        <w:tc>
          <w:tcPr>
            <w:tcW w:w="1055" w:type="dxa"/>
            <w:vAlign w:val="top"/>
          </w:tcPr>
          <w:p w14:paraId="0594CEB6">
            <w:pPr>
              <w:pStyle w:val="6"/>
              <w:spacing w:before="137" w:line="223" w:lineRule="auto"/>
              <w:ind w:left="33" w:right="26"/>
            </w:pPr>
            <w:r>
              <w:rPr>
                <w:b/>
                <w:bCs/>
                <w:spacing w:val="1"/>
              </w:rPr>
              <w:t>贵州天义电器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29BE77CC">
            <w:pPr>
              <w:pStyle w:val="6"/>
              <w:spacing w:before="236" w:line="217" w:lineRule="auto"/>
              <w:ind w:left="237"/>
            </w:pPr>
            <w:r>
              <w:rPr>
                <w:b/>
                <w:bCs/>
                <w:spacing w:val="1"/>
              </w:rPr>
              <w:t>产品设计</w:t>
            </w:r>
          </w:p>
        </w:tc>
        <w:tc>
          <w:tcPr>
            <w:tcW w:w="3148" w:type="dxa"/>
            <w:vAlign w:val="top"/>
          </w:tcPr>
          <w:p w14:paraId="26406E1D">
            <w:pPr>
              <w:pStyle w:val="6"/>
              <w:spacing w:before="137" w:line="222" w:lineRule="auto"/>
              <w:ind w:left="757" w:right="73" w:hanging="666"/>
            </w:pPr>
            <w:r>
              <w:rPr>
                <w:b/>
                <w:bCs/>
                <w:spacing w:val="3"/>
              </w:rPr>
              <w:t>负责产品的研制研发工作，硕士，博士研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究生，有工作经验优先</w:t>
            </w:r>
          </w:p>
        </w:tc>
        <w:tc>
          <w:tcPr>
            <w:tcW w:w="520" w:type="dxa"/>
            <w:vAlign w:val="top"/>
          </w:tcPr>
          <w:p w14:paraId="1313BCD5">
            <w:pPr>
              <w:pStyle w:val="6"/>
              <w:spacing w:before="257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1504FE44">
            <w:pPr>
              <w:pStyle w:val="6"/>
              <w:spacing w:before="35" w:line="216" w:lineRule="auto"/>
              <w:ind w:left="92"/>
            </w:pPr>
            <w:r>
              <w:rPr>
                <w:b/>
                <w:bCs/>
                <w:spacing w:val="-2"/>
              </w:rPr>
              <w:t>机械，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-2"/>
              </w:rPr>
              <w:t>自动化，控</w:t>
            </w:r>
          </w:p>
          <w:p w14:paraId="51331749">
            <w:pPr>
              <w:pStyle w:val="6"/>
              <w:spacing w:before="15" w:line="216" w:lineRule="auto"/>
              <w:ind w:left="98"/>
            </w:pPr>
            <w:r>
              <w:rPr>
                <w:b/>
                <w:bCs/>
                <w:spacing w:val="-3"/>
              </w:rPr>
              <w:t>制，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-3"/>
              </w:rPr>
              <w:t>电子信息类专</w:t>
            </w:r>
          </w:p>
          <w:p w14:paraId="759E12E3">
            <w:pPr>
              <w:pStyle w:val="6"/>
              <w:spacing w:before="11" w:line="180" w:lineRule="auto"/>
              <w:ind w:left="681"/>
            </w:pPr>
            <w:r>
              <w:pict>
                <v:shape id="_x0000_s1038" o:spid="_x0000_s1038" o:spt="202" type="#_x0000_t202" style="position:absolute;left:0pt;margin-left:12.9pt;margin-top:3.15pt;height:15.1pt;width:106.35pt;z-index:25178521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F0C70A4">
                        <w:pPr>
                          <w:pStyle w:val="2"/>
                          <w:spacing w:before="20" w:line="219" w:lineRule="auto"/>
                          <w:ind w:left="20"/>
                        </w:pPr>
                        <w:r>
                          <w:rPr>
                            <w:spacing w:val="-4"/>
                          </w:rPr>
                          <w:t>第</w:t>
                        </w:r>
                        <w:r>
                          <w:rPr>
                            <w:spacing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38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页，共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208 页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69" w:type="dxa"/>
            <w:vAlign w:val="top"/>
          </w:tcPr>
          <w:p w14:paraId="0FFA6A2A">
            <w:pPr>
              <w:pStyle w:val="6"/>
              <w:spacing w:before="236" w:line="217" w:lineRule="auto"/>
              <w:ind w:left="229"/>
            </w:pPr>
            <w:r>
              <w:rPr>
                <w:b/>
                <w:bCs/>
                <w:spacing w:val="-3"/>
              </w:rPr>
              <w:t>博士</w:t>
            </w:r>
          </w:p>
        </w:tc>
        <w:tc>
          <w:tcPr>
            <w:tcW w:w="753" w:type="dxa"/>
            <w:vAlign w:val="top"/>
          </w:tcPr>
          <w:p w14:paraId="7FBD6A6A">
            <w:pPr>
              <w:pStyle w:val="6"/>
              <w:spacing w:before="236" w:line="217" w:lineRule="auto"/>
              <w:ind w:left="147"/>
            </w:pPr>
            <w:r>
              <w:rPr>
                <w:b/>
                <w:bCs/>
                <w:spacing w:val="-3"/>
              </w:rPr>
              <w:t>30w/年</w:t>
            </w:r>
          </w:p>
        </w:tc>
        <w:tc>
          <w:tcPr>
            <w:tcW w:w="2254" w:type="dxa"/>
            <w:vAlign w:val="top"/>
          </w:tcPr>
          <w:p w14:paraId="44D3E665">
            <w:pPr>
              <w:pStyle w:val="6"/>
              <w:spacing w:before="236" w:line="218" w:lineRule="auto"/>
              <w:ind w:left="62"/>
            </w:pPr>
            <w:r>
              <w:rPr>
                <w:b/>
                <w:bCs/>
                <w:spacing w:val="3"/>
              </w:rPr>
              <w:t>安家费，购房贴息，七险一金</w:t>
            </w:r>
          </w:p>
        </w:tc>
        <w:tc>
          <w:tcPr>
            <w:tcW w:w="753" w:type="dxa"/>
            <w:vAlign w:val="top"/>
          </w:tcPr>
          <w:p w14:paraId="4155075A">
            <w:pPr>
              <w:pStyle w:val="6"/>
              <w:spacing w:before="236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5C27D01B">
            <w:pPr>
              <w:pStyle w:val="6"/>
              <w:spacing w:before="236" w:line="216" w:lineRule="auto"/>
              <w:ind w:left="102"/>
            </w:pPr>
            <w:r>
              <w:rPr>
                <w:b/>
                <w:bCs/>
                <w:spacing w:val="-11"/>
              </w:rPr>
              <w:t>肖楚薇</w:t>
            </w:r>
          </w:p>
        </w:tc>
        <w:tc>
          <w:tcPr>
            <w:tcW w:w="1347" w:type="dxa"/>
            <w:vAlign w:val="top"/>
          </w:tcPr>
          <w:p w14:paraId="026384A7">
            <w:pPr>
              <w:pStyle w:val="6"/>
              <w:spacing w:before="257" w:line="181" w:lineRule="auto"/>
              <w:ind w:left="112"/>
            </w:pPr>
            <w:r>
              <w:rPr>
                <w:b/>
                <w:bCs/>
              </w:rPr>
              <w:t>0851—28416243</w:t>
            </w:r>
          </w:p>
        </w:tc>
        <w:tc>
          <w:tcPr>
            <w:tcW w:w="962" w:type="dxa"/>
            <w:vAlign w:val="top"/>
          </w:tcPr>
          <w:p w14:paraId="54FE9C6F">
            <w:pPr>
              <w:pStyle w:val="6"/>
              <w:spacing w:before="137" w:line="232" w:lineRule="auto"/>
              <w:ind w:left="254" w:right="46" w:hanging="183"/>
            </w:pPr>
            <w:r>
              <w:rPr>
                <w:b/>
                <w:bCs/>
              </w:rPr>
              <w:t>TYRLZYB</w:t>
            </w:r>
            <w:r>
              <w:rPr>
                <w:b/>
                <w:bCs/>
                <w:spacing w:val="12"/>
              </w:rPr>
              <w:t>@</w:t>
            </w:r>
            <w:r>
              <w:rPr>
                <w:b/>
                <w:bCs/>
              </w:rPr>
              <w:t>av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ic.com</w:t>
            </w:r>
          </w:p>
        </w:tc>
      </w:tr>
    </w:tbl>
    <w:p w14:paraId="3247EA95">
      <w:pPr>
        <w:rPr>
          <w:rFonts w:ascii="Arial"/>
          <w:sz w:val="21"/>
        </w:rPr>
      </w:pPr>
    </w:p>
    <w:p w14:paraId="310D1584">
      <w:pPr>
        <w:rPr>
          <w:rFonts w:ascii="Arial" w:hAnsi="Arial" w:eastAsia="Arial" w:cs="Arial"/>
          <w:sz w:val="21"/>
          <w:szCs w:val="21"/>
        </w:rPr>
        <w:sectPr>
          <w:footerReference r:id="rId42" w:type="default"/>
          <w:pgSz w:w="16837" w:h="11905"/>
          <w:pgMar w:top="988" w:right="787" w:bottom="400" w:left="554" w:header="0" w:footer="0" w:gutter="0"/>
          <w:cols w:space="720" w:num="1"/>
        </w:sectPr>
      </w:pPr>
    </w:p>
    <w:p w14:paraId="34B7D4BF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1395A2CA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4BB83D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64A42D83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EB56AB7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0BCCD0DB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6C79E3C7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59F56E2B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345F5604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3D7395E6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6B5A6EED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6E8FCFD0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407D1F3E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654CB3DF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1F211EE6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6C16AF11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5929AE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3AB9C9ED">
            <w:pPr>
              <w:spacing w:line="392" w:lineRule="auto"/>
              <w:rPr>
                <w:rFonts w:ascii="Arial"/>
                <w:sz w:val="21"/>
              </w:rPr>
            </w:pPr>
          </w:p>
          <w:p w14:paraId="26A21152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219</w:t>
            </w:r>
          </w:p>
        </w:tc>
        <w:tc>
          <w:tcPr>
            <w:tcW w:w="1055" w:type="dxa"/>
            <w:vAlign w:val="top"/>
          </w:tcPr>
          <w:p w14:paraId="2479AA5C">
            <w:pPr>
              <w:spacing w:line="271" w:lineRule="auto"/>
              <w:rPr>
                <w:rFonts w:ascii="Arial"/>
                <w:sz w:val="21"/>
              </w:rPr>
            </w:pPr>
          </w:p>
          <w:p w14:paraId="1C80E90B">
            <w:pPr>
              <w:pStyle w:val="6"/>
              <w:spacing w:before="52" w:line="225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贵州天义技术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4BD775FB">
            <w:pPr>
              <w:spacing w:line="372" w:lineRule="auto"/>
              <w:rPr>
                <w:rFonts w:ascii="Arial"/>
                <w:sz w:val="21"/>
              </w:rPr>
            </w:pPr>
          </w:p>
          <w:p w14:paraId="38FBA4AE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1"/>
              </w:rPr>
              <w:t>产品设计员</w:t>
            </w:r>
          </w:p>
        </w:tc>
        <w:tc>
          <w:tcPr>
            <w:tcW w:w="3148" w:type="dxa"/>
            <w:vAlign w:val="top"/>
          </w:tcPr>
          <w:p w14:paraId="7688F8D1">
            <w:pPr>
              <w:pStyle w:val="6"/>
              <w:spacing w:before="27" w:line="227" w:lineRule="auto"/>
              <w:ind w:left="41" w:right="30" w:firstLine="51"/>
              <w:jc w:val="both"/>
            </w:pPr>
            <w:r>
              <w:rPr>
                <w:b/>
                <w:bCs/>
                <w:spacing w:val="3"/>
              </w:rPr>
              <w:t>熟悉原理图、理解硬件设计，熟练使用办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公软件及</w:t>
            </w:r>
            <w:r>
              <w:rPr>
                <w:b/>
                <w:bCs/>
              </w:rPr>
              <w:t>PCB</w:t>
            </w:r>
            <w:r>
              <w:rPr>
                <w:b/>
                <w:bCs/>
                <w:spacing w:val="1"/>
              </w:rPr>
              <w:t>绘图原件，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1"/>
              </w:rPr>
              <w:t>了解电子电路相关</w:t>
            </w:r>
            <w:r>
              <w:t xml:space="preserve"> </w:t>
            </w:r>
            <w:r>
              <w:rPr>
                <w:b/>
                <w:bCs/>
                <w:spacing w:val="6"/>
              </w:rPr>
              <w:t>知识；熟悉常用的硬件测试工具，如示波</w:t>
            </w:r>
            <w:r>
              <w:t xml:space="preserve"> </w:t>
            </w:r>
            <w:r>
              <w:rPr>
                <w:b/>
                <w:bCs/>
                <w:spacing w:val="4"/>
              </w:rPr>
              <w:t>器、万用表、</w:t>
            </w:r>
            <w:r>
              <w:rPr>
                <w:spacing w:val="-45"/>
              </w:rPr>
              <w:t xml:space="preserve"> </w:t>
            </w:r>
            <w:r>
              <w:rPr>
                <w:b/>
                <w:bCs/>
                <w:spacing w:val="4"/>
              </w:rPr>
              <w:t>电烙铁等；责任心强，工作</w:t>
            </w:r>
          </w:p>
          <w:p w14:paraId="3ABB4EF7">
            <w:pPr>
              <w:pStyle w:val="6"/>
              <w:spacing w:before="15" w:line="182" w:lineRule="auto"/>
              <w:ind w:left="418"/>
            </w:pPr>
            <w:r>
              <w:rPr>
                <w:b/>
                <w:bCs/>
                <w:spacing w:val="2"/>
              </w:rPr>
              <w:t>积极主动，沟通协调能力较好。</w:t>
            </w:r>
          </w:p>
        </w:tc>
        <w:tc>
          <w:tcPr>
            <w:tcW w:w="520" w:type="dxa"/>
            <w:vAlign w:val="top"/>
          </w:tcPr>
          <w:p w14:paraId="710D31AA">
            <w:pPr>
              <w:spacing w:line="372" w:lineRule="auto"/>
              <w:rPr>
                <w:rFonts w:ascii="Arial"/>
                <w:sz w:val="21"/>
              </w:rPr>
            </w:pPr>
          </w:p>
          <w:p w14:paraId="3FEA3CD4">
            <w:pPr>
              <w:pStyle w:val="6"/>
              <w:spacing w:before="52" w:line="217" w:lineRule="auto"/>
              <w:ind w:left="10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1501" w:type="dxa"/>
            <w:vAlign w:val="top"/>
          </w:tcPr>
          <w:p w14:paraId="0786239F">
            <w:pPr>
              <w:spacing w:line="272" w:lineRule="auto"/>
              <w:rPr>
                <w:rFonts w:ascii="Arial"/>
                <w:sz w:val="21"/>
              </w:rPr>
            </w:pPr>
          </w:p>
          <w:p w14:paraId="425FDA85">
            <w:pPr>
              <w:pStyle w:val="6"/>
              <w:spacing w:before="52" w:line="224" w:lineRule="auto"/>
              <w:ind w:left="419" w:right="33" w:hanging="350"/>
            </w:pPr>
            <w:r>
              <w:rPr>
                <w:b/>
                <w:bCs/>
              </w:rPr>
              <w:t>电子信息工程类/机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械设计类</w:t>
            </w:r>
          </w:p>
        </w:tc>
        <w:tc>
          <w:tcPr>
            <w:tcW w:w="769" w:type="dxa"/>
            <w:vAlign w:val="top"/>
          </w:tcPr>
          <w:p w14:paraId="44E9CA47">
            <w:pPr>
              <w:spacing w:line="273" w:lineRule="auto"/>
              <w:rPr>
                <w:rFonts w:ascii="Arial"/>
                <w:sz w:val="21"/>
              </w:rPr>
            </w:pPr>
          </w:p>
          <w:p w14:paraId="17CE0498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50570B4">
            <w:pPr>
              <w:spacing w:line="372" w:lineRule="auto"/>
              <w:rPr>
                <w:rFonts w:ascii="Arial"/>
                <w:sz w:val="21"/>
              </w:rPr>
            </w:pPr>
          </w:p>
          <w:p w14:paraId="3D8F8C1F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  <w:spacing w:val="-1"/>
              </w:rPr>
              <w:t>7-12w/年</w:t>
            </w:r>
          </w:p>
        </w:tc>
        <w:tc>
          <w:tcPr>
            <w:tcW w:w="2254" w:type="dxa"/>
            <w:vAlign w:val="top"/>
          </w:tcPr>
          <w:p w14:paraId="004C836E">
            <w:pPr>
              <w:spacing w:line="371" w:lineRule="auto"/>
              <w:rPr>
                <w:rFonts w:ascii="Arial"/>
                <w:sz w:val="21"/>
              </w:rPr>
            </w:pPr>
          </w:p>
          <w:p w14:paraId="15B2F74B">
            <w:pPr>
              <w:pStyle w:val="6"/>
              <w:spacing w:before="52" w:line="215" w:lineRule="auto"/>
              <w:ind w:left="148"/>
            </w:pPr>
            <w:r>
              <w:rPr>
                <w:b/>
                <w:bCs/>
                <w:spacing w:val="2"/>
              </w:rPr>
              <w:t>五险一金、双休、租房补贴</w:t>
            </w:r>
          </w:p>
        </w:tc>
        <w:tc>
          <w:tcPr>
            <w:tcW w:w="753" w:type="dxa"/>
            <w:vAlign w:val="top"/>
          </w:tcPr>
          <w:p w14:paraId="61236BA0">
            <w:pPr>
              <w:spacing w:line="371" w:lineRule="auto"/>
              <w:rPr>
                <w:rFonts w:ascii="Arial"/>
                <w:sz w:val="21"/>
              </w:rPr>
            </w:pPr>
          </w:p>
          <w:p w14:paraId="07CD54F3">
            <w:pPr>
              <w:pStyle w:val="6"/>
              <w:spacing w:before="52" w:line="218" w:lineRule="auto"/>
              <w:ind w:left="139"/>
            </w:pPr>
            <w:r>
              <w:rPr>
                <w:b/>
                <w:bCs/>
              </w:rPr>
              <w:t>遵义县</w:t>
            </w:r>
          </w:p>
        </w:tc>
        <w:tc>
          <w:tcPr>
            <w:tcW w:w="614" w:type="dxa"/>
            <w:vAlign w:val="top"/>
          </w:tcPr>
          <w:p w14:paraId="4884B4EC">
            <w:pPr>
              <w:spacing w:line="371" w:lineRule="auto"/>
              <w:rPr>
                <w:rFonts w:ascii="Arial"/>
                <w:sz w:val="21"/>
              </w:rPr>
            </w:pPr>
          </w:p>
          <w:p w14:paraId="6BA0FF3B">
            <w:pPr>
              <w:pStyle w:val="6"/>
              <w:spacing w:before="52" w:line="218" w:lineRule="auto"/>
              <w:ind w:left="80"/>
            </w:pPr>
            <w:r>
              <w:rPr>
                <w:b/>
                <w:bCs/>
                <w:spacing w:val="-4"/>
              </w:rPr>
              <w:t>汪晓颜</w:t>
            </w:r>
          </w:p>
        </w:tc>
        <w:tc>
          <w:tcPr>
            <w:tcW w:w="1347" w:type="dxa"/>
            <w:vAlign w:val="top"/>
          </w:tcPr>
          <w:p w14:paraId="64C7631B">
            <w:pPr>
              <w:spacing w:line="392" w:lineRule="auto"/>
              <w:rPr>
                <w:rFonts w:ascii="Arial"/>
                <w:sz w:val="21"/>
              </w:rPr>
            </w:pPr>
          </w:p>
          <w:p w14:paraId="45B6ABE9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18286231160</w:t>
            </w:r>
          </w:p>
        </w:tc>
        <w:tc>
          <w:tcPr>
            <w:tcW w:w="962" w:type="dxa"/>
            <w:vAlign w:val="top"/>
          </w:tcPr>
          <w:p w14:paraId="184B5BD2">
            <w:pPr>
              <w:spacing w:line="272" w:lineRule="auto"/>
              <w:rPr>
                <w:rFonts w:ascii="Arial"/>
                <w:sz w:val="21"/>
              </w:rPr>
            </w:pPr>
          </w:p>
          <w:p w14:paraId="2DBDACDB">
            <w:pPr>
              <w:pStyle w:val="6"/>
              <w:spacing w:before="52" w:line="236" w:lineRule="auto"/>
              <w:ind w:left="156" w:right="46" w:hanging="79"/>
            </w:pPr>
            <w:r>
              <w:drawing>
                <wp:anchor distT="0" distB="0" distL="0" distR="0" simplePos="0" relativeHeight="25178726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-175895</wp:posOffset>
                  </wp:positionV>
                  <wp:extent cx="605155" cy="644525"/>
                  <wp:effectExtent l="0" t="0" r="0" b="0"/>
                  <wp:wrapNone/>
                  <wp:docPr id="228" name="IM 228">
                    <a:hlinkClick xmlns:a="http://schemas.openxmlformats.org/drawingml/2006/main" r:id="rId26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 228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"mailto:rlzy@tyauto.com.cn"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rlzy</w:t>
            </w:r>
            <w:r>
              <w:rPr>
                <w:b/>
                <w:bCs/>
                <w:spacing w:val="6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tyaut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"mailto:rlzy@tyauto.com.cn" </w:instrText>
            </w:r>
            <w:r>
              <w:fldChar w:fldCharType="separate"/>
            </w:r>
            <w:r>
              <w:rPr>
                <w:b/>
                <w:bCs/>
                <w:spacing w:val="1"/>
                <w:u w:val="single" w:color="auto"/>
              </w:rPr>
              <w:t>o.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cn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FB61E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22048772">
            <w:pPr>
              <w:spacing w:line="295" w:lineRule="auto"/>
              <w:rPr>
                <w:rFonts w:ascii="Arial"/>
                <w:sz w:val="21"/>
              </w:rPr>
            </w:pPr>
          </w:p>
          <w:p w14:paraId="1DA5A355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220</w:t>
            </w:r>
          </w:p>
        </w:tc>
        <w:tc>
          <w:tcPr>
            <w:tcW w:w="1055" w:type="dxa"/>
            <w:vAlign w:val="top"/>
          </w:tcPr>
          <w:p w14:paraId="552FD58A">
            <w:pPr>
              <w:pStyle w:val="6"/>
              <w:spacing w:before="226" w:line="225" w:lineRule="auto"/>
              <w:ind w:left="32" w:right="26" w:hanging="3"/>
            </w:pPr>
            <w:r>
              <w:rPr>
                <w:b/>
                <w:bCs/>
                <w:spacing w:val="2"/>
              </w:rPr>
              <w:t>遵义市大数据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集团有限公司</w:t>
            </w:r>
          </w:p>
        </w:tc>
        <w:tc>
          <w:tcPr>
            <w:tcW w:w="1134" w:type="dxa"/>
            <w:vAlign w:val="top"/>
          </w:tcPr>
          <w:p w14:paraId="063967E3">
            <w:pPr>
              <w:pStyle w:val="6"/>
              <w:spacing w:before="227" w:line="225" w:lineRule="auto"/>
              <w:ind w:left="321" w:right="63" w:hanging="245"/>
            </w:pPr>
            <w:r>
              <w:rPr>
                <w:b/>
                <w:bCs/>
                <w:spacing w:val="1"/>
              </w:rPr>
              <w:t>软件系统架构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工程师</w:t>
            </w:r>
          </w:p>
        </w:tc>
        <w:tc>
          <w:tcPr>
            <w:tcW w:w="3148" w:type="dxa"/>
            <w:vAlign w:val="top"/>
          </w:tcPr>
          <w:p w14:paraId="7A4E97BF">
            <w:pPr>
              <w:pStyle w:val="6"/>
              <w:spacing w:before="24" w:line="216" w:lineRule="auto"/>
              <w:ind w:left="80"/>
            </w:pPr>
            <w:r>
              <w:rPr>
                <w:b/>
                <w:bCs/>
                <w:spacing w:val="3"/>
              </w:rPr>
              <w:t>根据业务及平台需求，参与技术方案讨论</w:t>
            </w:r>
          </w:p>
          <w:p w14:paraId="3790F991">
            <w:pPr>
              <w:pStyle w:val="6"/>
              <w:spacing w:before="15" w:line="217" w:lineRule="auto"/>
              <w:ind w:left="86"/>
            </w:pPr>
            <w:r>
              <w:rPr>
                <w:b/>
                <w:bCs/>
                <w:spacing w:val="3"/>
              </w:rPr>
              <w:t>和设计，负责公司各运营支撑系统的技术</w:t>
            </w:r>
          </w:p>
          <w:p w14:paraId="346F1B35">
            <w:pPr>
              <w:pStyle w:val="6"/>
              <w:spacing w:before="14" w:line="206" w:lineRule="auto"/>
              <w:ind w:left="1164" w:right="74" w:hanging="1079"/>
            </w:pPr>
            <w:r>
              <w:rPr>
                <w:b/>
                <w:bCs/>
                <w:spacing w:val="3"/>
              </w:rPr>
              <w:t>方案设计、系统架构评审以及系统实施管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</w:rPr>
              <w:t>控工作等。</w:t>
            </w:r>
          </w:p>
        </w:tc>
        <w:tc>
          <w:tcPr>
            <w:tcW w:w="520" w:type="dxa"/>
            <w:vAlign w:val="top"/>
          </w:tcPr>
          <w:p w14:paraId="6870C5D3">
            <w:pPr>
              <w:spacing w:line="294" w:lineRule="auto"/>
              <w:rPr>
                <w:rFonts w:ascii="Arial"/>
                <w:sz w:val="21"/>
              </w:rPr>
            </w:pPr>
          </w:p>
          <w:p w14:paraId="76CC942F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2551A48">
            <w:pPr>
              <w:spacing w:line="274" w:lineRule="auto"/>
              <w:rPr>
                <w:rFonts w:ascii="Arial"/>
                <w:sz w:val="21"/>
              </w:rPr>
            </w:pPr>
          </w:p>
          <w:p w14:paraId="4350FB1F">
            <w:pPr>
              <w:pStyle w:val="6"/>
              <w:spacing w:before="52" w:line="216" w:lineRule="auto"/>
              <w:ind w:left="428"/>
            </w:pPr>
            <w:r>
              <w:rPr>
                <w:b/>
                <w:bCs/>
              </w:rPr>
              <w:t>计算机类</w:t>
            </w:r>
          </w:p>
        </w:tc>
        <w:tc>
          <w:tcPr>
            <w:tcW w:w="769" w:type="dxa"/>
            <w:vAlign w:val="top"/>
          </w:tcPr>
          <w:p w14:paraId="5E95ABA5">
            <w:pPr>
              <w:pStyle w:val="6"/>
              <w:spacing w:before="227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C0A0959">
            <w:pPr>
              <w:spacing w:line="274" w:lineRule="auto"/>
              <w:rPr>
                <w:rFonts w:ascii="Arial"/>
                <w:sz w:val="21"/>
              </w:rPr>
            </w:pPr>
          </w:p>
          <w:p w14:paraId="693628F2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05523041">
            <w:pPr>
              <w:spacing w:line="274" w:lineRule="auto"/>
              <w:rPr>
                <w:rFonts w:ascii="Arial"/>
                <w:sz w:val="21"/>
              </w:rPr>
            </w:pPr>
          </w:p>
          <w:p w14:paraId="135F3D6A">
            <w:pPr>
              <w:pStyle w:val="6"/>
              <w:spacing w:before="52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1307A851">
            <w:pPr>
              <w:spacing w:line="274" w:lineRule="auto"/>
              <w:rPr>
                <w:rFonts w:ascii="Arial"/>
                <w:sz w:val="21"/>
              </w:rPr>
            </w:pPr>
          </w:p>
          <w:p w14:paraId="19496A0F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24F3BFD1">
            <w:pPr>
              <w:spacing w:line="274" w:lineRule="auto"/>
              <w:rPr>
                <w:rFonts w:ascii="Arial"/>
                <w:sz w:val="21"/>
              </w:rPr>
            </w:pPr>
          </w:p>
          <w:p w14:paraId="0AA1745D">
            <w:pPr>
              <w:pStyle w:val="6"/>
              <w:spacing w:before="52" w:line="216" w:lineRule="auto"/>
              <w:ind w:left="102"/>
            </w:pPr>
            <w:r>
              <w:rPr>
                <w:b/>
                <w:bCs/>
                <w:spacing w:val="-11"/>
              </w:rPr>
              <w:t>肖同雪</w:t>
            </w:r>
          </w:p>
        </w:tc>
        <w:tc>
          <w:tcPr>
            <w:tcW w:w="1347" w:type="dxa"/>
            <w:vAlign w:val="top"/>
          </w:tcPr>
          <w:p w14:paraId="2C9C4121">
            <w:pPr>
              <w:spacing w:line="295" w:lineRule="auto"/>
              <w:rPr>
                <w:rFonts w:ascii="Arial"/>
                <w:sz w:val="21"/>
              </w:rPr>
            </w:pPr>
          </w:p>
          <w:p w14:paraId="571416B5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18985615441</w:t>
            </w:r>
          </w:p>
        </w:tc>
        <w:tc>
          <w:tcPr>
            <w:tcW w:w="962" w:type="dxa"/>
            <w:vAlign w:val="top"/>
          </w:tcPr>
          <w:p w14:paraId="0D287D0A">
            <w:pPr>
              <w:pStyle w:val="6"/>
              <w:spacing w:before="126" w:line="210" w:lineRule="auto"/>
              <w:ind w:left="74"/>
            </w:pPr>
            <w:r>
              <w:drawing>
                <wp:anchor distT="0" distB="0" distL="0" distR="0" simplePos="0" relativeHeight="25178624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-1270</wp:posOffset>
                  </wp:positionV>
                  <wp:extent cx="605155" cy="516890"/>
                  <wp:effectExtent l="0" t="0" r="0" b="0"/>
                  <wp:wrapNone/>
                  <wp:docPr id="230" name="IM 230">
                    <a:hlinkClick xmlns:a="http://schemas.openxmlformats.org/drawingml/2006/main" r:id="rId26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 230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"mailto:zunyi_software@163.com" </w:instrText>
            </w:r>
            <w:r>
              <w:fldChar w:fldCharType="separate"/>
            </w:r>
            <w:r>
              <w:rPr>
                <w:b/>
                <w:bCs/>
              </w:rPr>
              <w:t>zunyi</w:t>
            </w:r>
            <w:r>
              <w:rPr>
                <w:b/>
                <w:bCs/>
                <w:spacing w:val="9"/>
              </w:rPr>
              <w:t>_</w:t>
            </w:r>
            <w:r>
              <w:rPr>
                <w:b/>
                <w:bCs/>
              </w:rPr>
              <w:t>soft</w:t>
            </w:r>
            <w:r>
              <w:rPr>
                <w:b/>
                <w:bCs/>
              </w:rPr>
              <w:fldChar w:fldCharType="end"/>
            </w:r>
          </w:p>
          <w:p w14:paraId="77F38843">
            <w:pPr>
              <w:pStyle w:val="6"/>
              <w:spacing w:before="20" w:line="235" w:lineRule="auto"/>
              <w:ind w:left="65"/>
            </w:pPr>
            <w:r>
              <w:fldChar w:fldCharType="begin"/>
            </w:r>
            <w:r>
              <w:instrText xml:space="preserve"> HYPERLINK "mailto:zunyi_software@163.com" </w:instrText>
            </w:r>
            <w:r>
              <w:fldChar w:fldCharType="separate"/>
            </w:r>
            <w:r>
              <w:rPr>
                <w:b/>
                <w:bCs/>
              </w:rPr>
              <w:t>ware</w:t>
            </w:r>
            <w:r>
              <w:rPr>
                <w:b/>
                <w:bCs/>
                <w:spacing w:val="4"/>
              </w:rPr>
              <w:t>@163.c</w:t>
            </w:r>
            <w:r>
              <w:rPr>
                <w:b/>
                <w:bCs/>
                <w:spacing w:val="4"/>
              </w:rPr>
              <w:fldChar w:fldCharType="end"/>
            </w:r>
          </w:p>
          <w:p w14:paraId="503256BA">
            <w:pPr>
              <w:pStyle w:val="6"/>
              <w:spacing w:before="50" w:line="122" w:lineRule="exact"/>
              <w:ind w:left="409"/>
            </w:pPr>
            <w:r>
              <w:fldChar w:fldCharType="begin"/>
            </w:r>
            <w:r>
              <w:instrText xml:space="preserve"> HYPERLINK "mailto:zunyi_software@163.com" </w:instrText>
            </w:r>
            <w:r>
              <w:fldChar w:fldCharType="separate"/>
            </w:r>
            <w:r>
              <w:rPr>
                <w:b/>
                <w:bCs/>
                <w:spacing w:val="-5"/>
              </w:rPr>
              <w:t>om</w:t>
            </w:r>
            <w:r>
              <w:rPr>
                <w:b/>
                <w:bCs/>
                <w:spacing w:val="-5"/>
              </w:rPr>
              <w:fldChar w:fldCharType="end"/>
            </w:r>
          </w:p>
        </w:tc>
      </w:tr>
      <w:tr w14:paraId="11401C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6FCEB8C6">
            <w:pPr>
              <w:spacing w:line="293" w:lineRule="auto"/>
              <w:rPr>
                <w:rFonts w:ascii="Arial"/>
                <w:sz w:val="21"/>
              </w:rPr>
            </w:pPr>
          </w:p>
          <w:p w14:paraId="7A8C1885">
            <w:pPr>
              <w:pStyle w:val="6"/>
              <w:spacing w:before="52" w:line="180" w:lineRule="auto"/>
              <w:ind w:left="221"/>
            </w:pPr>
            <w:r>
              <w:rPr>
                <w:b/>
                <w:bCs/>
                <w:spacing w:val="-4"/>
              </w:rPr>
              <w:t>221</w:t>
            </w:r>
          </w:p>
        </w:tc>
        <w:tc>
          <w:tcPr>
            <w:tcW w:w="1055" w:type="dxa"/>
            <w:vAlign w:val="top"/>
          </w:tcPr>
          <w:p w14:paraId="6541A92E">
            <w:pPr>
              <w:pStyle w:val="6"/>
              <w:spacing w:before="229" w:line="224" w:lineRule="auto"/>
              <w:ind w:left="32" w:right="26" w:hanging="3"/>
            </w:pPr>
            <w:r>
              <w:rPr>
                <w:b/>
                <w:bCs/>
                <w:spacing w:val="2"/>
              </w:rPr>
              <w:t>遵义市大数据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集团有限公司</w:t>
            </w:r>
          </w:p>
        </w:tc>
        <w:tc>
          <w:tcPr>
            <w:tcW w:w="1134" w:type="dxa"/>
            <w:vAlign w:val="top"/>
          </w:tcPr>
          <w:p w14:paraId="5E9F1250">
            <w:pPr>
              <w:spacing w:line="273" w:lineRule="auto"/>
              <w:rPr>
                <w:rFonts w:ascii="Arial"/>
                <w:sz w:val="21"/>
              </w:rPr>
            </w:pPr>
          </w:p>
          <w:p w14:paraId="2D6B124C">
            <w:pPr>
              <w:pStyle w:val="6"/>
              <w:spacing w:before="52" w:line="219" w:lineRule="auto"/>
              <w:ind w:left="237"/>
            </w:pPr>
            <w:r>
              <w:rPr>
                <w:b/>
                <w:bCs/>
                <w:spacing w:val="1"/>
              </w:rPr>
              <w:t>产品经理</w:t>
            </w:r>
          </w:p>
        </w:tc>
        <w:tc>
          <w:tcPr>
            <w:tcW w:w="3148" w:type="dxa"/>
            <w:vAlign w:val="top"/>
          </w:tcPr>
          <w:p w14:paraId="0D925E13">
            <w:pPr>
              <w:pStyle w:val="6"/>
              <w:spacing w:before="26" w:line="227" w:lineRule="auto"/>
              <w:ind w:left="43" w:right="31" w:firstLine="90"/>
            </w:pPr>
            <w:r>
              <w:rPr>
                <w:b/>
                <w:bCs/>
                <w:spacing w:val="2"/>
              </w:rPr>
              <w:t>与一线的同事进行沟通(销售，开发，客</w:t>
            </w:r>
            <w:r>
              <w:rPr>
                <w:spacing w:val="8"/>
              </w:rPr>
              <w:t xml:space="preserve">  </w:t>
            </w:r>
            <w:r>
              <w:rPr>
                <w:b/>
                <w:bCs/>
                <w:spacing w:val="3"/>
              </w:rPr>
              <w:t>服，业务，运营)了解他们对现在的产品的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5"/>
              </w:rPr>
              <w:t>看法、通过行业文章资讯，使用竞争对手</w:t>
            </w:r>
          </w:p>
          <w:p w14:paraId="34B5BB4B">
            <w:pPr>
              <w:pStyle w:val="6"/>
              <w:spacing w:before="12" w:line="182" w:lineRule="auto"/>
              <w:ind w:left="679"/>
            </w:pPr>
            <w:r>
              <w:rPr>
                <w:b/>
                <w:bCs/>
                <w:spacing w:val="1"/>
              </w:rPr>
              <w:t>的产品分析竞争状况等。</w:t>
            </w:r>
          </w:p>
        </w:tc>
        <w:tc>
          <w:tcPr>
            <w:tcW w:w="520" w:type="dxa"/>
            <w:vAlign w:val="top"/>
          </w:tcPr>
          <w:p w14:paraId="1047B2CB">
            <w:pPr>
              <w:spacing w:line="293" w:lineRule="auto"/>
              <w:rPr>
                <w:rFonts w:ascii="Arial"/>
                <w:sz w:val="21"/>
              </w:rPr>
            </w:pPr>
          </w:p>
          <w:p w14:paraId="2CCD7D0A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55FE6264">
            <w:pPr>
              <w:spacing w:line="273" w:lineRule="auto"/>
              <w:rPr>
                <w:rFonts w:ascii="Arial"/>
                <w:sz w:val="21"/>
              </w:rPr>
            </w:pPr>
          </w:p>
          <w:p w14:paraId="67B54CAA">
            <w:pPr>
              <w:pStyle w:val="6"/>
              <w:spacing w:before="52" w:line="216" w:lineRule="auto"/>
              <w:ind w:left="428"/>
            </w:pPr>
            <w:r>
              <w:rPr>
                <w:b/>
                <w:bCs/>
              </w:rPr>
              <w:t>计算机类</w:t>
            </w:r>
          </w:p>
        </w:tc>
        <w:tc>
          <w:tcPr>
            <w:tcW w:w="769" w:type="dxa"/>
            <w:vAlign w:val="top"/>
          </w:tcPr>
          <w:p w14:paraId="35BEE6F6">
            <w:pPr>
              <w:pStyle w:val="6"/>
              <w:spacing w:before="229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889BF97">
            <w:pPr>
              <w:spacing w:line="273" w:lineRule="auto"/>
              <w:rPr>
                <w:rFonts w:ascii="Arial"/>
                <w:sz w:val="21"/>
              </w:rPr>
            </w:pPr>
          </w:p>
          <w:p w14:paraId="641F1E8D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549C6D47">
            <w:pPr>
              <w:spacing w:line="273" w:lineRule="auto"/>
              <w:rPr>
                <w:rFonts w:ascii="Arial"/>
                <w:sz w:val="21"/>
              </w:rPr>
            </w:pPr>
          </w:p>
          <w:p w14:paraId="16DF9D98">
            <w:pPr>
              <w:pStyle w:val="6"/>
              <w:spacing w:before="52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110B94BB">
            <w:pPr>
              <w:spacing w:line="273" w:lineRule="auto"/>
              <w:rPr>
                <w:rFonts w:ascii="Arial"/>
                <w:sz w:val="21"/>
              </w:rPr>
            </w:pPr>
          </w:p>
          <w:p w14:paraId="0B58F8CD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62AFE349">
            <w:pPr>
              <w:spacing w:line="273" w:lineRule="auto"/>
              <w:rPr>
                <w:rFonts w:ascii="Arial"/>
                <w:sz w:val="21"/>
              </w:rPr>
            </w:pPr>
          </w:p>
          <w:p w14:paraId="67F1C75C">
            <w:pPr>
              <w:pStyle w:val="6"/>
              <w:spacing w:before="52" w:line="216" w:lineRule="auto"/>
              <w:ind w:left="102"/>
            </w:pPr>
            <w:r>
              <w:rPr>
                <w:b/>
                <w:bCs/>
                <w:spacing w:val="-11"/>
              </w:rPr>
              <w:t>肖同雪</w:t>
            </w:r>
          </w:p>
        </w:tc>
        <w:tc>
          <w:tcPr>
            <w:tcW w:w="1347" w:type="dxa"/>
            <w:vAlign w:val="top"/>
          </w:tcPr>
          <w:p w14:paraId="43B3E76D">
            <w:pPr>
              <w:spacing w:line="294" w:lineRule="auto"/>
              <w:rPr>
                <w:rFonts w:ascii="Arial"/>
                <w:sz w:val="21"/>
              </w:rPr>
            </w:pPr>
          </w:p>
          <w:p w14:paraId="0B009FAD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18985615441</w:t>
            </w:r>
          </w:p>
        </w:tc>
        <w:tc>
          <w:tcPr>
            <w:tcW w:w="962" w:type="dxa"/>
            <w:vAlign w:val="top"/>
          </w:tcPr>
          <w:p w14:paraId="5417FBA9">
            <w:pPr>
              <w:pStyle w:val="6"/>
              <w:spacing w:before="128" w:line="210" w:lineRule="auto"/>
              <w:ind w:left="74"/>
            </w:pPr>
            <w:r>
              <w:drawing>
                <wp:anchor distT="0" distB="0" distL="0" distR="0" simplePos="0" relativeHeight="25179238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516255"/>
                  <wp:effectExtent l="0" t="0" r="0" b="0"/>
                  <wp:wrapNone/>
                  <wp:docPr id="232" name="IM 232">
                    <a:hlinkClick xmlns:a="http://schemas.openxmlformats.org/drawingml/2006/main" r:id="rId26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 232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"mailto:zunyi_software@163.com" </w:instrText>
            </w:r>
            <w:r>
              <w:fldChar w:fldCharType="separate"/>
            </w:r>
            <w:r>
              <w:rPr>
                <w:b/>
                <w:bCs/>
              </w:rPr>
              <w:t>zunyi</w:t>
            </w:r>
            <w:r>
              <w:rPr>
                <w:b/>
                <w:bCs/>
                <w:spacing w:val="9"/>
              </w:rPr>
              <w:t>_</w:t>
            </w:r>
            <w:r>
              <w:rPr>
                <w:b/>
                <w:bCs/>
              </w:rPr>
              <w:t>soft</w:t>
            </w:r>
            <w:r>
              <w:rPr>
                <w:b/>
                <w:bCs/>
              </w:rPr>
              <w:fldChar w:fldCharType="end"/>
            </w:r>
          </w:p>
          <w:p w14:paraId="48343C41">
            <w:pPr>
              <w:pStyle w:val="6"/>
              <w:spacing w:before="17" w:line="235" w:lineRule="auto"/>
              <w:ind w:left="65"/>
            </w:pPr>
            <w:r>
              <w:fldChar w:fldCharType="begin"/>
            </w:r>
            <w:r>
              <w:instrText xml:space="preserve"> HYPERLINK "mailto:zunyi_software@163.com" </w:instrText>
            </w:r>
            <w:r>
              <w:fldChar w:fldCharType="separate"/>
            </w:r>
            <w:r>
              <w:rPr>
                <w:b/>
                <w:bCs/>
              </w:rPr>
              <w:t>ware</w:t>
            </w:r>
            <w:r>
              <w:rPr>
                <w:b/>
                <w:bCs/>
                <w:spacing w:val="4"/>
              </w:rPr>
              <w:t>@163.c</w:t>
            </w:r>
            <w:r>
              <w:rPr>
                <w:b/>
                <w:bCs/>
                <w:spacing w:val="4"/>
              </w:rPr>
              <w:fldChar w:fldCharType="end"/>
            </w:r>
          </w:p>
          <w:p w14:paraId="0BB2F7B5">
            <w:pPr>
              <w:pStyle w:val="6"/>
              <w:spacing w:before="53" w:line="122" w:lineRule="exact"/>
              <w:ind w:left="409"/>
            </w:pPr>
            <w:r>
              <w:fldChar w:fldCharType="begin"/>
            </w:r>
            <w:r>
              <w:instrText xml:space="preserve"> HYPERLINK "mailto:zunyi_software@163.com" </w:instrText>
            </w:r>
            <w:r>
              <w:fldChar w:fldCharType="separate"/>
            </w:r>
            <w:r>
              <w:rPr>
                <w:b/>
                <w:bCs/>
                <w:spacing w:val="-5"/>
              </w:rPr>
              <w:t>om</w:t>
            </w:r>
            <w:r>
              <w:rPr>
                <w:b/>
                <w:bCs/>
                <w:spacing w:val="-5"/>
              </w:rPr>
              <w:fldChar w:fldCharType="end"/>
            </w:r>
          </w:p>
        </w:tc>
      </w:tr>
      <w:tr w14:paraId="361E5B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1E44B320">
            <w:pPr>
              <w:pStyle w:val="6"/>
              <w:spacing w:before="248" w:line="180" w:lineRule="auto"/>
              <w:ind w:left="221"/>
            </w:pPr>
            <w:r>
              <w:rPr>
                <w:b/>
                <w:bCs/>
                <w:spacing w:val="-4"/>
              </w:rPr>
              <w:t>222</w:t>
            </w:r>
          </w:p>
        </w:tc>
        <w:tc>
          <w:tcPr>
            <w:tcW w:w="1055" w:type="dxa"/>
            <w:vAlign w:val="top"/>
          </w:tcPr>
          <w:p w14:paraId="25D32C47">
            <w:pPr>
              <w:pStyle w:val="6"/>
              <w:spacing w:before="126" w:line="225" w:lineRule="auto"/>
              <w:ind w:left="32" w:right="26" w:hanging="3"/>
            </w:pPr>
            <w:r>
              <w:rPr>
                <w:b/>
                <w:bCs/>
                <w:spacing w:val="2"/>
              </w:rPr>
              <w:t>遵义市大数据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集团有限公司</w:t>
            </w:r>
          </w:p>
        </w:tc>
        <w:tc>
          <w:tcPr>
            <w:tcW w:w="1134" w:type="dxa"/>
            <w:vAlign w:val="top"/>
          </w:tcPr>
          <w:p w14:paraId="51B8B5FA">
            <w:pPr>
              <w:pStyle w:val="6"/>
              <w:spacing w:before="127" w:line="225" w:lineRule="auto"/>
              <w:ind w:left="497" w:right="63" w:hanging="421"/>
            </w:pPr>
            <w:r>
              <w:rPr>
                <w:b/>
                <w:bCs/>
                <w:spacing w:val="1"/>
              </w:rPr>
              <w:t>前端研发工程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1924EC7F">
            <w:pPr>
              <w:pStyle w:val="6"/>
              <w:spacing w:before="29" w:line="214" w:lineRule="auto"/>
              <w:ind w:left="168"/>
            </w:pPr>
            <w:r>
              <w:rPr>
                <w:b/>
                <w:bCs/>
                <w:spacing w:val="3"/>
              </w:rPr>
              <w:t>在熟悉产品应用场景和业务逻辑的情况</w:t>
            </w:r>
          </w:p>
          <w:p w14:paraId="1BCF53C7">
            <w:pPr>
              <w:pStyle w:val="6"/>
              <w:spacing w:before="15" w:line="204" w:lineRule="auto"/>
              <w:ind w:left="833" w:right="74" w:hanging="744"/>
            </w:pPr>
            <w:r>
              <w:rPr>
                <w:b/>
                <w:bCs/>
                <w:spacing w:val="3"/>
              </w:rPr>
              <w:t>下，承担前端架构职能，完成规范化的模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块及接口设计工作。</w:t>
            </w:r>
          </w:p>
        </w:tc>
        <w:tc>
          <w:tcPr>
            <w:tcW w:w="520" w:type="dxa"/>
            <w:vAlign w:val="top"/>
          </w:tcPr>
          <w:p w14:paraId="5432DFA1">
            <w:pPr>
              <w:pStyle w:val="6"/>
              <w:spacing w:before="248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F08D0A4">
            <w:pPr>
              <w:pStyle w:val="6"/>
              <w:spacing w:before="228" w:line="216" w:lineRule="auto"/>
              <w:ind w:left="428"/>
            </w:pPr>
            <w:r>
              <w:rPr>
                <w:b/>
                <w:bCs/>
              </w:rPr>
              <w:t>计算机类</w:t>
            </w:r>
          </w:p>
        </w:tc>
        <w:tc>
          <w:tcPr>
            <w:tcW w:w="769" w:type="dxa"/>
            <w:vAlign w:val="top"/>
          </w:tcPr>
          <w:p w14:paraId="11D48364">
            <w:pPr>
              <w:pStyle w:val="6"/>
              <w:spacing w:before="127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E4C24B1">
            <w:pPr>
              <w:pStyle w:val="6"/>
              <w:spacing w:before="228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4B61C73B">
            <w:pPr>
              <w:pStyle w:val="6"/>
              <w:spacing w:before="227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273447F4">
            <w:pPr>
              <w:pStyle w:val="6"/>
              <w:spacing w:before="228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58F049FC">
            <w:pPr>
              <w:pStyle w:val="6"/>
              <w:spacing w:before="228" w:line="216" w:lineRule="auto"/>
              <w:ind w:left="102"/>
            </w:pPr>
            <w:r>
              <w:rPr>
                <w:b/>
                <w:bCs/>
                <w:spacing w:val="-11"/>
              </w:rPr>
              <w:t>肖同雪</w:t>
            </w:r>
          </w:p>
        </w:tc>
        <w:tc>
          <w:tcPr>
            <w:tcW w:w="1347" w:type="dxa"/>
            <w:vAlign w:val="top"/>
          </w:tcPr>
          <w:p w14:paraId="22F841E2">
            <w:pPr>
              <w:pStyle w:val="6"/>
              <w:spacing w:before="249" w:line="181" w:lineRule="auto"/>
              <w:ind w:left="234"/>
            </w:pPr>
            <w:r>
              <w:rPr>
                <w:b/>
                <w:bCs/>
              </w:rPr>
              <w:t>18985615441</w:t>
            </w:r>
          </w:p>
        </w:tc>
        <w:tc>
          <w:tcPr>
            <w:tcW w:w="962" w:type="dxa"/>
            <w:vAlign w:val="top"/>
          </w:tcPr>
          <w:p w14:paraId="5D013EB6">
            <w:pPr>
              <w:pStyle w:val="6"/>
              <w:spacing w:before="29" w:line="210" w:lineRule="auto"/>
              <w:ind w:left="74"/>
            </w:pPr>
            <w:r>
              <w:drawing>
                <wp:anchor distT="0" distB="0" distL="0" distR="0" simplePos="0" relativeHeight="25179136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387350"/>
                  <wp:effectExtent l="0" t="0" r="0" b="0"/>
                  <wp:wrapNone/>
                  <wp:docPr id="234" name="IM 234">
                    <a:hlinkClick xmlns:a="http://schemas.openxmlformats.org/drawingml/2006/main" r:id="rId26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 234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"mailto:zunyi_software@163.com" </w:instrText>
            </w:r>
            <w:r>
              <w:fldChar w:fldCharType="separate"/>
            </w:r>
            <w:r>
              <w:rPr>
                <w:b/>
                <w:bCs/>
              </w:rPr>
              <w:t>zunyi</w:t>
            </w:r>
            <w:r>
              <w:rPr>
                <w:b/>
                <w:bCs/>
                <w:spacing w:val="9"/>
              </w:rPr>
              <w:t>_</w:t>
            </w:r>
            <w:r>
              <w:rPr>
                <w:b/>
                <w:bCs/>
              </w:rPr>
              <w:t>soft</w:t>
            </w:r>
            <w:r>
              <w:rPr>
                <w:b/>
                <w:bCs/>
              </w:rPr>
              <w:fldChar w:fldCharType="end"/>
            </w:r>
          </w:p>
          <w:p w14:paraId="4B0FA37F">
            <w:pPr>
              <w:pStyle w:val="6"/>
              <w:spacing w:before="19" w:line="235" w:lineRule="auto"/>
              <w:ind w:left="65"/>
            </w:pPr>
            <w:r>
              <w:fldChar w:fldCharType="begin"/>
            </w:r>
            <w:r>
              <w:instrText xml:space="preserve"> HYPERLINK "mailto:zunyi_software@163.com" </w:instrText>
            </w:r>
            <w:r>
              <w:fldChar w:fldCharType="separate"/>
            </w:r>
            <w:r>
              <w:rPr>
                <w:b/>
                <w:bCs/>
              </w:rPr>
              <w:t>ware</w:t>
            </w:r>
            <w:r>
              <w:rPr>
                <w:b/>
                <w:bCs/>
                <w:spacing w:val="4"/>
              </w:rPr>
              <w:t>@163.c</w:t>
            </w:r>
            <w:r>
              <w:rPr>
                <w:b/>
                <w:bCs/>
                <w:spacing w:val="4"/>
              </w:rPr>
              <w:fldChar w:fldCharType="end"/>
            </w:r>
          </w:p>
          <w:p w14:paraId="53853AE6">
            <w:pPr>
              <w:pStyle w:val="6"/>
              <w:spacing w:before="50" w:line="99" w:lineRule="exact"/>
              <w:ind w:left="409"/>
            </w:pPr>
            <w:r>
              <w:fldChar w:fldCharType="begin"/>
            </w:r>
            <w:r>
              <w:instrText xml:space="preserve"> HYPERLINK "mailto:zunyi_software@163.com" </w:instrText>
            </w:r>
            <w:r>
              <w:fldChar w:fldCharType="separate"/>
            </w:r>
            <w:r>
              <w:rPr>
                <w:b/>
                <w:bCs/>
                <w:spacing w:val="-5"/>
                <w:position w:val="-1"/>
              </w:rPr>
              <w:t>om</w:t>
            </w:r>
            <w:r>
              <w:rPr>
                <w:b/>
                <w:bCs/>
                <w:spacing w:val="-5"/>
                <w:position w:val="-1"/>
              </w:rPr>
              <w:fldChar w:fldCharType="end"/>
            </w:r>
          </w:p>
        </w:tc>
      </w:tr>
      <w:tr w14:paraId="35864F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5033B177">
            <w:pPr>
              <w:pStyle w:val="6"/>
              <w:spacing w:before="249" w:line="181" w:lineRule="auto"/>
              <w:ind w:left="221"/>
            </w:pPr>
            <w:r>
              <w:rPr>
                <w:b/>
                <w:bCs/>
                <w:spacing w:val="-4"/>
              </w:rPr>
              <w:t>223</w:t>
            </w:r>
          </w:p>
        </w:tc>
        <w:tc>
          <w:tcPr>
            <w:tcW w:w="1055" w:type="dxa"/>
            <w:vAlign w:val="top"/>
          </w:tcPr>
          <w:p w14:paraId="7AE02319">
            <w:pPr>
              <w:pStyle w:val="6"/>
              <w:spacing w:before="130" w:line="223" w:lineRule="auto"/>
              <w:ind w:left="32" w:right="26" w:hanging="3"/>
            </w:pPr>
            <w:r>
              <w:rPr>
                <w:b/>
                <w:bCs/>
                <w:spacing w:val="2"/>
              </w:rPr>
              <w:t>遵义市大数据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集团有限公司</w:t>
            </w:r>
          </w:p>
        </w:tc>
        <w:tc>
          <w:tcPr>
            <w:tcW w:w="1134" w:type="dxa"/>
            <w:vAlign w:val="top"/>
          </w:tcPr>
          <w:p w14:paraId="0DECEC06">
            <w:pPr>
              <w:pStyle w:val="6"/>
              <w:spacing w:before="130" w:line="223" w:lineRule="auto"/>
              <w:ind w:left="497" w:right="63" w:hanging="424"/>
            </w:pPr>
            <w:r>
              <w:rPr>
                <w:b/>
                <w:bCs/>
                <w:spacing w:val="1"/>
              </w:rPr>
              <w:t>后端研发工程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78654DE9">
            <w:pPr>
              <w:pStyle w:val="6"/>
              <w:spacing w:before="29" w:line="224" w:lineRule="auto"/>
              <w:ind w:left="45" w:right="31" w:firstLine="40"/>
            </w:pPr>
            <w:r>
              <w:rPr>
                <w:b/>
                <w:bCs/>
                <w:spacing w:val="3"/>
              </w:rPr>
              <w:t>参与项目的系统分析,设计,完成具体设计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3"/>
              </w:rPr>
              <w:t>和编码实现任务,确保项目的进度和质量等</w:t>
            </w:r>
          </w:p>
          <w:p w14:paraId="3F083FBC">
            <w:pPr>
              <w:pStyle w:val="6"/>
              <w:spacing w:before="125" w:line="40" w:lineRule="exact"/>
              <w:ind w:left="1505"/>
            </w:pPr>
            <w:r>
              <w:rPr>
                <w:b/>
                <w:bCs/>
                <w:spacing w:val="-2"/>
              </w:rPr>
              <w:t>。</w:t>
            </w:r>
          </w:p>
        </w:tc>
        <w:tc>
          <w:tcPr>
            <w:tcW w:w="520" w:type="dxa"/>
            <w:vAlign w:val="top"/>
          </w:tcPr>
          <w:p w14:paraId="4E3889AE">
            <w:pPr>
              <w:pStyle w:val="6"/>
              <w:spacing w:before="248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624AC608">
            <w:pPr>
              <w:pStyle w:val="6"/>
              <w:spacing w:before="228" w:line="216" w:lineRule="auto"/>
              <w:ind w:left="428"/>
            </w:pPr>
            <w:r>
              <w:rPr>
                <w:b/>
                <w:bCs/>
              </w:rPr>
              <w:t>计算机类</w:t>
            </w:r>
          </w:p>
        </w:tc>
        <w:tc>
          <w:tcPr>
            <w:tcW w:w="769" w:type="dxa"/>
            <w:vAlign w:val="top"/>
          </w:tcPr>
          <w:p w14:paraId="48989963">
            <w:pPr>
              <w:pStyle w:val="6"/>
              <w:spacing w:before="130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2B31B7D">
            <w:pPr>
              <w:pStyle w:val="6"/>
              <w:spacing w:before="228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444FC797">
            <w:pPr>
              <w:pStyle w:val="6"/>
              <w:spacing w:before="227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47773ECF">
            <w:pPr>
              <w:pStyle w:val="6"/>
              <w:spacing w:before="228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3B99B023">
            <w:pPr>
              <w:pStyle w:val="6"/>
              <w:spacing w:before="228" w:line="216" w:lineRule="auto"/>
              <w:ind w:left="102"/>
            </w:pPr>
            <w:r>
              <w:rPr>
                <w:b/>
                <w:bCs/>
                <w:spacing w:val="-11"/>
              </w:rPr>
              <w:t>肖同雪</w:t>
            </w:r>
          </w:p>
        </w:tc>
        <w:tc>
          <w:tcPr>
            <w:tcW w:w="1347" w:type="dxa"/>
            <w:vAlign w:val="top"/>
          </w:tcPr>
          <w:p w14:paraId="58507D15">
            <w:pPr>
              <w:pStyle w:val="6"/>
              <w:spacing w:before="249" w:line="181" w:lineRule="auto"/>
              <w:ind w:left="234"/>
            </w:pPr>
            <w:r>
              <w:rPr>
                <w:b/>
                <w:bCs/>
              </w:rPr>
              <w:t>18985615441</w:t>
            </w:r>
          </w:p>
        </w:tc>
        <w:tc>
          <w:tcPr>
            <w:tcW w:w="962" w:type="dxa"/>
            <w:vAlign w:val="top"/>
          </w:tcPr>
          <w:p w14:paraId="5675E686">
            <w:pPr>
              <w:pStyle w:val="6"/>
              <w:spacing w:before="29" w:line="210" w:lineRule="auto"/>
              <w:ind w:left="74"/>
            </w:pPr>
            <w:r>
              <w:drawing>
                <wp:anchor distT="0" distB="0" distL="0" distR="0" simplePos="0" relativeHeight="25179033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635</wp:posOffset>
                  </wp:positionV>
                  <wp:extent cx="605155" cy="387350"/>
                  <wp:effectExtent l="0" t="0" r="0" b="0"/>
                  <wp:wrapNone/>
                  <wp:docPr id="236" name="IM 236">
                    <a:hlinkClick xmlns:a="http://schemas.openxmlformats.org/drawingml/2006/main" r:id="rId26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 236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"mailto:zunyi_software@163.com" </w:instrText>
            </w:r>
            <w:r>
              <w:fldChar w:fldCharType="separate"/>
            </w:r>
            <w:r>
              <w:rPr>
                <w:b/>
                <w:bCs/>
              </w:rPr>
              <w:t>zunyi</w:t>
            </w:r>
            <w:r>
              <w:rPr>
                <w:b/>
                <w:bCs/>
                <w:spacing w:val="9"/>
              </w:rPr>
              <w:t>_</w:t>
            </w:r>
            <w:r>
              <w:rPr>
                <w:b/>
                <w:bCs/>
              </w:rPr>
              <w:t>soft</w:t>
            </w:r>
            <w:r>
              <w:rPr>
                <w:b/>
                <w:bCs/>
              </w:rPr>
              <w:fldChar w:fldCharType="end"/>
            </w:r>
          </w:p>
          <w:p w14:paraId="4E058157">
            <w:pPr>
              <w:pStyle w:val="6"/>
              <w:spacing w:before="20" w:line="235" w:lineRule="auto"/>
              <w:ind w:left="65"/>
            </w:pPr>
            <w:r>
              <w:fldChar w:fldCharType="begin"/>
            </w:r>
            <w:r>
              <w:instrText xml:space="preserve"> HYPERLINK "mailto:zunyi_software@163.com" </w:instrText>
            </w:r>
            <w:r>
              <w:fldChar w:fldCharType="separate"/>
            </w:r>
            <w:r>
              <w:rPr>
                <w:b/>
                <w:bCs/>
              </w:rPr>
              <w:t>ware</w:t>
            </w:r>
            <w:r>
              <w:rPr>
                <w:b/>
                <w:bCs/>
                <w:spacing w:val="4"/>
              </w:rPr>
              <w:t>@163.c</w:t>
            </w:r>
            <w:r>
              <w:rPr>
                <w:b/>
                <w:bCs/>
                <w:spacing w:val="4"/>
              </w:rPr>
              <w:fldChar w:fldCharType="end"/>
            </w:r>
          </w:p>
          <w:p w14:paraId="458AEA5E">
            <w:pPr>
              <w:pStyle w:val="6"/>
              <w:spacing w:before="50" w:line="98" w:lineRule="exact"/>
              <w:ind w:left="409"/>
            </w:pPr>
            <w:r>
              <w:fldChar w:fldCharType="begin"/>
            </w:r>
            <w:r>
              <w:instrText xml:space="preserve"> HYPERLINK "mailto:zunyi_software@163.com" </w:instrText>
            </w:r>
            <w:r>
              <w:fldChar w:fldCharType="separate"/>
            </w:r>
            <w:r>
              <w:rPr>
                <w:b/>
                <w:bCs/>
                <w:spacing w:val="-5"/>
                <w:position w:val="-1"/>
              </w:rPr>
              <w:t>om</w:t>
            </w:r>
            <w:r>
              <w:rPr>
                <w:b/>
                <w:bCs/>
                <w:spacing w:val="-5"/>
                <w:position w:val="-1"/>
              </w:rPr>
              <w:fldChar w:fldCharType="end"/>
            </w:r>
          </w:p>
        </w:tc>
      </w:tr>
      <w:tr w14:paraId="3B6EF3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3" w:hRule="atLeast"/>
        </w:trPr>
        <w:tc>
          <w:tcPr>
            <w:tcW w:w="669" w:type="dxa"/>
            <w:vAlign w:val="top"/>
          </w:tcPr>
          <w:p w14:paraId="10D91343">
            <w:pPr>
              <w:spacing w:line="241" w:lineRule="auto"/>
              <w:rPr>
                <w:rFonts w:ascii="Arial"/>
                <w:sz w:val="21"/>
              </w:rPr>
            </w:pPr>
          </w:p>
          <w:p w14:paraId="0446B4FA">
            <w:pPr>
              <w:spacing w:line="241" w:lineRule="auto"/>
              <w:rPr>
                <w:rFonts w:ascii="Arial"/>
                <w:sz w:val="21"/>
              </w:rPr>
            </w:pPr>
          </w:p>
          <w:p w14:paraId="152F39A7">
            <w:pPr>
              <w:spacing w:line="242" w:lineRule="auto"/>
              <w:rPr>
                <w:rFonts w:ascii="Arial"/>
                <w:sz w:val="21"/>
              </w:rPr>
            </w:pPr>
          </w:p>
          <w:p w14:paraId="55337F4F">
            <w:pPr>
              <w:spacing w:line="242" w:lineRule="auto"/>
              <w:rPr>
                <w:rFonts w:ascii="Arial"/>
                <w:sz w:val="21"/>
              </w:rPr>
            </w:pPr>
          </w:p>
          <w:p w14:paraId="7B1FDD1E">
            <w:pPr>
              <w:spacing w:line="242" w:lineRule="auto"/>
              <w:rPr>
                <w:rFonts w:ascii="Arial"/>
                <w:sz w:val="21"/>
              </w:rPr>
            </w:pPr>
          </w:p>
          <w:p w14:paraId="0A2632D2">
            <w:pPr>
              <w:pStyle w:val="6"/>
              <w:spacing w:before="52" w:line="180" w:lineRule="auto"/>
              <w:ind w:left="221"/>
            </w:pPr>
            <w:r>
              <w:rPr>
                <w:b/>
                <w:bCs/>
                <w:spacing w:val="-4"/>
              </w:rPr>
              <w:t>224</w:t>
            </w:r>
          </w:p>
        </w:tc>
        <w:tc>
          <w:tcPr>
            <w:tcW w:w="1055" w:type="dxa"/>
            <w:vAlign w:val="top"/>
          </w:tcPr>
          <w:p w14:paraId="0FD7D622">
            <w:pPr>
              <w:spacing w:line="246" w:lineRule="auto"/>
              <w:rPr>
                <w:rFonts w:ascii="Arial"/>
                <w:sz w:val="21"/>
              </w:rPr>
            </w:pPr>
          </w:p>
          <w:p w14:paraId="4E59C852">
            <w:pPr>
              <w:spacing w:line="247" w:lineRule="auto"/>
              <w:rPr>
                <w:rFonts w:ascii="Arial"/>
                <w:sz w:val="21"/>
              </w:rPr>
            </w:pPr>
          </w:p>
          <w:p w14:paraId="65ED1B48">
            <w:pPr>
              <w:spacing w:line="247" w:lineRule="auto"/>
              <w:rPr>
                <w:rFonts w:ascii="Arial"/>
                <w:sz w:val="21"/>
              </w:rPr>
            </w:pPr>
          </w:p>
          <w:p w14:paraId="112FE64D">
            <w:pPr>
              <w:spacing w:line="247" w:lineRule="auto"/>
              <w:rPr>
                <w:rFonts w:ascii="Arial"/>
                <w:sz w:val="21"/>
              </w:rPr>
            </w:pPr>
          </w:p>
          <w:p w14:paraId="6AD58384">
            <w:pPr>
              <w:pStyle w:val="6"/>
              <w:spacing w:before="52" w:line="216" w:lineRule="auto"/>
              <w:ind w:left="29"/>
            </w:pPr>
            <w:r>
              <w:rPr>
                <w:b/>
                <w:bCs/>
                <w:spacing w:val="2"/>
              </w:rPr>
              <w:t>遵义能源矿产</w:t>
            </w:r>
          </w:p>
          <w:p w14:paraId="37D6D6B3">
            <w:pPr>
              <w:pStyle w:val="6"/>
              <w:spacing w:before="14" w:line="216" w:lineRule="auto"/>
              <w:ind w:left="28"/>
            </w:pPr>
            <w:r>
              <w:rPr>
                <w:b/>
                <w:bCs/>
                <w:spacing w:val="2"/>
              </w:rPr>
              <w:t>（集团）有限</w:t>
            </w:r>
          </w:p>
          <w:p w14:paraId="223FB85C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464907EF">
            <w:pPr>
              <w:spacing w:line="297" w:lineRule="auto"/>
              <w:rPr>
                <w:rFonts w:ascii="Arial"/>
                <w:sz w:val="21"/>
              </w:rPr>
            </w:pPr>
          </w:p>
          <w:p w14:paraId="5EA62006">
            <w:pPr>
              <w:spacing w:line="297" w:lineRule="auto"/>
              <w:rPr>
                <w:rFonts w:ascii="Arial"/>
                <w:sz w:val="21"/>
              </w:rPr>
            </w:pPr>
          </w:p>
          <w:p w14:paraId="2FDAC930">
            <w:pPr>
              <w:spacing w:line="297" w:lineRule="auto"/>
              <w:rPr>
                <w:rFonts w:ascii="Arial"/>
                <w:sz w:val="21"/>
              </w:rPr>
            </w:pPr>
          </w:p>
          <w:p w14:paraId="58E8DC11">
            <w:pPr>
              <w:spacing w:line="297" w:lineRule="auto"/>
              <w:rPr>
                <w:rFonts w:ascii="Arial"/>
                <w:sz w:val="21"/>
              </w:rPr>
            </w:pPr>
          </w:p>
          <w:p w14:paraId="26B92886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1"/>
              </w:rPr>
              <w:t>采矿工程师</w:t>
            </w:r>
          </w:p>
        </w:tc>
        <w:tc>
          <w:tcPr>
            <w:tcW w:w="3148" w:type="dxa"/>
            <w:vAlign w:val="top"/>
          </w:tcPr>
          <w:p w14:paraId="1F183BEB">
            <w:pPr>
              <w:pStyle w:val="6"/>
              <w:spacing w:before="39" w:line="217" w:lineRule="auto"/>
              <w:ind w:left="51"/>
            </w:pPr>
            <w:r>
              <w:rPr>
                <w:b/>
                <w:bCs/>
                <w:spacing w:val="3"/>
              </w:rPr>
              <w:t>1、负责矿山开采技术方案的设计和组织实</w:t>
            </w:r>
          </w:p>
          <w:p w14:paraId="19479496">
            <w:pPr>
              <w:pStyle w:val="6"/>
              <w:spacing w:before="13" w:line="217" w:lineRule="auto"/>
              <w:ind w:left="1413"/>
            </w:pPr>
            <w:r>
              <w:rPr>
                <w:b/>
                <w:bCs/>
                <w:spacing w:val="-6"/>
              </w:rPr>
              <w:t>施；</w:t>
            </w:r>
          </w:p>
          <w:p w14:paraId="38FA6538">
            <w:pPr>
              <w:pStyle w:val="6"/>
              <w:spacing w:before="14" w:line="216" w:lineRule="auto"/>
              <w:ind w:left="48"/>
            </w:pPr>
            <w:r>
              <w:rPr>
                <w:b/>
                <w:bCs/>
                <w:spacing w:val="3"/>
              </w:rPr>
              <w:t>2、参与矿山设计的审查，编制矿山采掘技</w:t>
            </w:r>
          </w:p>
          <w:p w14:paraId="6F97DC87">
            <w:pPr>
              <w:pStyle w:val="6"/>
              <w:spacing w:before="13" w:line="215" w:lineRule="auto"/>
              <w:ind w:left="833"/>
            </w:pPr>
            <w:r>
              <w:rPr>
                <w:b/>
                <w:bCs/>
                <w:spacing w:val="2"/>
              </w:rPr>
              <w:t>术计划并监督实施；</w:t>
            </w:r>
          </w:p>
          <w:p w14:paraId="3F87DA4F">
            <w:pPr>
              <w:pStyle w:val="6"/>
              <w:spacing w:before="12" w:line="217" w:lineRule="auto"/>
              <w:ind w:left="138"/>
            </w:pPr>
            <w:r>
              <w:rPr>
                <w:b/>
                <w:bCs/>
                <w:spacing w:val="2"/>
              </w:rPr>
              <w:t>3、参与实施采矿施工设计及采矿方法研</w:t>
            </w:r>
          </w:p>
          <w:p w14:paraId="0A86F6B1">
            <w:pPr>
              <w:pStyle w:val="6"/>
              <w:spacing w:before="14" w:line="217" w:lineRule="auto"/>
              <w:ind w:left="1422"/>
            </w:pPr>
            <w:r>
              <w:rPr>
                <w:b/>
                <w:bCs/>
                <w:spacing w:val="-10"/>
              </w:rPr>
              <w:t>究；</w:t>
            </w:r>
          </w:p>
          <w:p w14:paraId="1753C151">
            <w:pPr>
              <w:pStyle w:val="6"/>
              <w:spacing w:before="14" w:line="217" w:lineRule="auto"/>
              <w:ind w:left="47"/>
            </w:pPr>
            <w:r>
              <w:rPr>
                <w:b/>
                <w:bCs/>
                <w:spacing w:val="3"/>
              </w:rPr>
              <w:t>4、参与矿山采矿方面的生产、技术问题的</w:t>
            </w:r>
          </w:p>
          <w:p w14:paraId="6EAA8858">
            <w:pPr>
              <w:pStyle w:val="6"/>
              <w:spacing w:before="13" w:line="215" w:lineRule="auto"/>
              <w:ind w:left="668"/>
            </w:pPr>
            <w:r>
              <w:rPr>
                <w:b/>
                <w:bCs/>
                <w:spacing w:val="2"/>
              </w:rPr>
              <w:t>会诊，提出指导性意见；</w:t>
            </w:r>
          </w:p>
          <w:p w14:paraId="7B7D40C3">
            <w:pPr>
              <w:pStyle w:val="6"/>
              <w:spacing w:before="12" w:line="216" w:lineRule="auto"/>
              <w:ind w:left="50"/>
            </w:pPr>
            <w:r>
              <w:rPr>
                <w:b/>
                <w:bCs/>
                <w:spacing w:val="3"/>
              </w:rPr>
              <w:t>5、负责矿山采矿生产成本控制、技术经济</w:t>
            </w:r>
          </w:p>
          <w:p w14:paraId="442EE9DA">
            <w:pPr>
              <w:pStyle w:val="6"/>
              <w:spacing w:before="16" w:line="216" w:lineRule="auto"/>
              <w:ind w:left="1164"/>
            </w:pPr>
            <w:r>
              <w:rPr>
                <w:b/>
                <w:bCs/>
              </w:rPr>
              <w:t>指标控制；</w:t>
            </w:r>
          </w:p>
          <w:p w14:paraId="0B662925">
            <w:pPr>
              <w:pStyle w:val="6"/>
              <w:spacing w:before="14" w:line="215" w:lineRule="auto"/>
              <w:ind w:left="299"/>
            </w:pPr>
            <w:r>
              <w:rPr>
                <w:b/>
                <w:bCs/>
                <w:spacing w:val="2"/>
              </w:rPr>
              <w:t>6、参与采矿工程的安全管理工作；</w:t>
            </w:r>
          </w:p>
          <w:p w14:paraId="777571B0">
            <w:pPr>
              <w:pStyle w:val="6"/>
              <w:spacing w:before="15" w:line="216" w:lineRule="auto"/>
              <w:ind w:left="49"/>
            </w:pPr>
            <w:r>
              <w:rPr>
                <w:b/>
                <w:bCs/>
                <w:spacing w:val="3"/>
              </w:rPr>
              <w:t>7、负责公司矿产项目储备、矿山前期手续</w:t>
            </w:r>
          </w:p>
          <w:p w14:paraId="72195735">
            <w:pPr>
              <w:pStyle w:val="6"/>
              <w:spacing w:before="11" w:line="187" w:lineRule="auto"/>
              <w:ind w:left="1335"/>
            </w:pPr>
            <w:r>
              <w:rPr>
                <w:b/>
                <w:bCs/>
                <w:spacing w:val="-5"/>
              </w:rPr>
              <w:t>办理。</w:t>
            </w:r>
          </w:p>
        </w:tc>
        <w:tc>
          <w:tcPr>
            <w:tcW w:w="520" w:type="dxa"/>
            <w:vAlign w:val="top"/>
          </w:tcPr>
          <w:p w14:paraId="0D21F61C">
            <w:pPr>
              <w:spacing w:line="241" w:lineRule="auto"/>
              <w:rPr>
                <w:rFonts w:ascii="Arial"/>
                <w:sz w:val="21"/>
              </w:rPr>
            </w:pPr>
          </w:p>
          <w:p w14:paraId="330AD3BE">
            <w:pPr>
              <w:spacing w:line="241" w:lineRule="auto"/>
              <w:rPr>
                <w:rFonts w:ascii="Arial"/>
                <w:sz w:val="21"/>
              </w:rPr>
            </w:pPr>
          </w:p>
          <w:p w14:paraId="664F6A6B">
            <w:pPr>
              <w:spacing w:line="242" w:lineRule="auto"/>
              <w:rPr>
                <w:rFonts w:ascii="Arial"/>
                <w:sz w:val="21"/>
              </w:rPr>
            </w:pPr>
          </w:p>
          <w:p w14:paraId="15104486">
            <w:pPr>
              <w:spacing w:line="242" w:lineRule="auto"/>
              <w:rPr>
                <w:rFonts w:ascii="Arial"/>
                <w:sz w:val="21"/>
              </w:rPr>
            </w:pPr>
          </w:p>
          <w:p w14:paraId="3A0B3FFA">
            <w:pPr>
              <w:spacing w:line="242" w:lineRule="auto"/>
              <w:rPr>
                <w:rFonts w:ascii="Arial"/>
                <w:sz w:val="21"/>
              </w:rPr>
            </w:pPr>
          </w:p>
          <w:p w14:paraId="4BD61DDC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7856D615">
            <w:pPr>
              <w:spacing w:line="261" w:lineRule="auto"/>
              <w:rPr>
                <w:rFonts w:ascii="Arial"/>
                <w:sz w:val="21"/>
              </w:rPr>
            </w:pPr>
          </w:p>
          <w:p w14:paraId="462395DE">
            <w:pPr>
              <w:spacing w:line="262" w:lineRule="auto"/>
              <w:rPr>
                <w:rFonts w:ascii="Arial"/>
                <w:sz w:val="21"/>
              </w:rPr>
            </w:pPr>
          </w:p>
          <w:p w14:paraId="5E5BB199">
            <w:pPr>
              <w:spacing w:line="262" w:lineRule="auto"/>
              <w:rPr>
                <w:rFonts w:ascii="Arial"/>
                <w:sz w:val="21"/>
              </w:rPr>
            </w:pPr>
          </w:p>
          <w:p w14:paraId="62FC2973">
            <w:pPr>
              <w:pStyle w:val="6"/>
              <w:spacing w:before="52" w:line="229" w:lineRule="auto"/>
              <w:ind w:left="93" w:right="75" w:firstLine="10"/>
              <w:jc w:val="both"/>
            </w:pPr>
            <w:r>
              <w:rPr>
                <w:b/>
                <w:bCs/>
                <w:spacing w:val="1"/>
              </w:rPr>
              <w:t>一级学科：地质类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2"/>
              </w:rPr>
              <w:t>、矿业类，二级学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科；地质工程、采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矿工程、智能采矿</w:t>
            </w:r>
          </w:p>
          <w:p w14:paraId="2E469845">
            <w:pPr>
              <w:pStyle w:val="6"/>
              <w:spacing w:before="11" w:line="218" w:lineRule="auto"/>
              <w:ind w:left="512"/>
            </w:pPr>
            <w:r>
              <w:rPr>
                <w:b/>
                <w:bCs/>
                <w:spacing w:val="-4"/>
              </w:rPr>
              <w:t>工程。</w:t>
            </w:r>
          </w:p>
        </w:tc>
        <w:tc>
          <w:tcPr>
            <w:tcW w:w="769" w:type="dxa"/>
            <w:vAlign w:val="top"/>
          </w:tcPr>
          <w:p w14:paraId="701542D4">
            <w:pPr>
              <w:spacing w:line="271" w:lineRule="auto"/>
              <w:rPr>
                <w:rFonts w:ascii="Arial"/>
                <w:sz w:val="21"/>
              </w:rPr>
            </w:pPr>
          </w:p>
          <w:p w14:paraId="6BD325E0">
            <w:pPr>
              <w:spacing w:line="272" w:lineRule="auto"/>
              <w:rPr>
                <w:rFonts w:ascii="Arial"/>
                <w:sz w:val="21"/>
              </w:rPr>
            </w:pPr>
          </w:p>
          <w:p w14:paraId="1E9474D7">
            <w:pPr>
              <w:spacing w:line="272" w:lineRule="auto"/>
              <w:rPr>
                <w:rFonts w:ascii="Arial"/>
                <w:sz w:val="21"/>
              </w:rPr>
            </w:pPr>
          </w:p>
          <w:p w14:paraId="578849A7">
            <w:pPr>
              <w:spacing w:line="272" w:lineRule="auto"/>
              <w:rPr>
                <w:rFonts w:ascii="Arial"/>
                <w:sz w:val="21"/>
              </w:rPr>
            </w:pPr>
          </w:p>
          <w:p w14:paraId="50F0B7C0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C9FBFA7">
            <w:pPr>
              <w:spacing w:line="271" w:lineRule="auto"/>
              <w:rPr>
                <w:rFonts w:ascii="Arial"/>
                <w:sz w:val="21"/>
              </w:rPr>
            </w:pPr>
          </w:p>
          <w:p w14:paraId="303E0025">
            <w:pPr>
              <w:spacing w:line="271" w:lineRule="auto"/>
              <w:rPr>
                <w:rFonts w:ascii="Arial"/>
                <w:sz w:val="21"/>
              </w:rPr>
            </w:pPr>
          </w:p>
          <w:p w14:paraId="6D782707">
            <w:pPr>
              <w:spacing w:line="272" w:lineRule="auto"/>
              <w:rPr>
                <w:rFonts w:ascii="Arial"/>
                <w:sz w:val="21"/>
              </w:rPr>
            </w:pPr>
          </w:p>
          <w:p w14:paraId="6631AC7C">
            <w:pPr>
              <w:spacing w:line="272" w:lineRule="auto"/>
              <w:rPr>
                <w:rFonts w:ascii="Arial"/>
                <w:sz w:val="21"/>
              </w:rPr>
            </w:pPr>
          </w:p>
          <w:p w14:paraId="6976CA7A">
            <w:pPr>
              <w:pStyle w:val="6"/>
              <w:spacing w:before="52" w:line="223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509110F1">
            <w:pPr>
              <w:spacing w:line="296" w:lineRule="auto"/>
              <w:rPr>
                <w:rFonts w:ascii="Arial"/>
                <w:sz w:val="21"/>
              </w:rPr>
            </w:pPr>
          </w:p>
          <w:p w14:paraId="1CC77AA7">
            <w:pPr>
              <w:spacing w:line="297" w:lineRule="auto"/>
              <w:rPr>
                <w:rFonts w:ascii="Arial"/>
                <w:sz w:val="21"/>
              </w:rPr>
            </w:pPr>
          </w:p>
          <w:p w14:paraId="284DD11A">
            <w:pPr>
              <w:spacing w:line="297" w:lineRule="auto"/>
              <w:rPr>
                <w:rFonts w:ascii="Arial"/>
                <w:sz w:val="21"/>
              </w:rPr>
            </w:pPr>
          </w:p>
          <w:p w14:paraId="49324113">
            <w:pPr>
              <w:spacing w:line="297" w:lineRule="auto"/>
              <w:rPr>
                <w:rFonts w:ascii="Arial"/>
                <w:sz w:val="21"/>
              </w:rPr>
            </w:pPr>
          </w:p>
          <w:p w14:paraId="59148291">
            <w:pPr>
              <w:pStyle w:val="6"/>
              <w:spacing w:before="52" w:line="215" w:lineRule="auto"/>
              <w:ind w:left="148"/>
            </w:pPr>
            <w:r>
              <w:rPr>
                <w:b/>
                <w:bCs/>
                <w:spacing w:val="2"/>
              </w:rPr>
              <w:t>五险一金、双休、早午餐等</w:t>
            </w:r>
          </w:p>
        </w:tc>
        <w:tc>
          <w:tcPr>
            <w:tcW w:w="753" w:type="dxa"/>
            <w:vAlign w:val="top"/>
          </w:tcPr>
          <w:p w14:paraId="4DE12E80">
            <w:pPr>
              <w:spacing w:line="296" w:lineRule="auto"/>
              <w:rPr>
                <w:rFonts w:ascii="Arial"/>
                <w:sz w:val="21"/>
              </w:rPr>
            </w:pPr>
          </w:p>
          <w:p w14:paraId="6DA9A9FF">
            <w:pPr>
              <w:spacing w:line="297" w:lineRule="auto"/>
              <w:rPr>
                <w:rFonts w:ascii="Arial"/>
                <w:sz w:val="21"/>
              </w:rPr>
            </w:pPr>
          </w:p>
          <w:p w14:paraId="5BB624C3">
            <w:pPr>
              <w:spacing w:line="297" w:lineRule="auto"/>
              <w:rPr>
                <w:rFonts w:ascii="Arial"/>
                <w:sz w:val="21"/>
              </w:rPr>
            </w:pPr>
          </w:p>
          <w:p w14:paraId="1AF4B966">
            <w:pPr>
              <w:spacing w:line="297" w:lineRule="auto"/>
              <w:rPr>
                <w:rFonts w:ascii="Arial"/>
                <w:sz w:val="21"/>
              </w:rPr>
            </w:pPr>
          </w:p>
          <w:p w14:paraId="75A7E6E4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08D6DCFF">
            <w:pPr>
              <w:spacing w:line="297" w:lineRule="auto"/>
              <w:rPr>
                <w:rFonts w:ascii="Arial"/>
                <w:sz w:val="21"/>
              </w:rPr>
            </w:pPr>
          </w:p>
          <w:p w14:paraId="76066E04">
            <w:pPr>
              <w:spacing w:line="297" w:lineRule="auto"/>
              <w:rPr>
                <w:rFonts w:ascii="Arial"/>
                <w:sz w:val="21"/>
              </w:rPr>
            </w:pPr>
          </w:p>
          <w:p w14:paraId="292D8C43">
            <w:pPr>
              <w:spacing w:line="297" w:lineRule="auto"/>
              <w:rPr>
                <w:rFonts w:ascii="Arial"/>
                <w:sz w:val="21"/>
              </w:rPr>
            </w:pPr>
          </w:p>
          <w:p w14:paraId="56158EB9">
            <w:pPr>
              <w:spacing w:line="297" w:lineRule="auto"/>
              <w:rPr>
                <w:rFonts w:ascii="Arial"/>
                <w:sz w:val="21"/>
              </w:rPr>
            </w:pPr>
          </w:p>
          <w:p w14:paraId="5EC3A732">
            <w:pPr>
              <w:pStyle w:val="6"/>
              <w:spacing w:before="52" w:line="216" w:lineRule="auto"/>
              <w:ind w:left="155"/>
            </w:pPr>
            <w:r>
              <w:rPr>
                <w:b/>
                <w:bCs/>
                <w:spacing w:val="-4"/>
              </w:rPr>
              <w:t>杨超</w:t>
            </w:r>
          </w:p>
        </w:tc>
        <w:tc>
          <w:tcPr>
            <w:tcW w:w="1347" w:type="dxa"/>
            <w:vAlign w:val="top"/>
          </w:tcPr>
          <w:p w14:paraId="73AA1E9A">
            <w:pPr>
              <w:spacing w:line="241" w:lineRule="auto"/>
              <w:rPr>
                <w:rFonts w:ascii="Arial"/>
                <w:sz w:val="21"/>
              </w:rPr>
            </w:pPr>
          </w:p>
          <w:p w14:paraId="4258BB40">
            <w:pPr>
              <w:spacing w:line="241" w:lineRule="auto"/>
              <w:rPr>
                <w:rFonts w:ascii="Arial"/>
                <w:sz w:val="21"/>
              </w:rPr>
            </w:pPr>
          </w:p>
          <w:p w14:paraId="15A24185">
            <w:pPr>
              <w:spacing w:line="242" w:lineRule="auto"/>
              <w:rPr>
                <w:rFonts w:ascii="Arial"/>
                <w:sz w:val="21"/>
              </w:rPr>
            </w:pPr>
          </w:p>
          <w:p w14:paraId="293C5696">
            <w:pPr>
              <w:spacing w:line="242" w:lineRule="auto"/>
              <w:rPr>
                <w:rFonts w:ascii="Arial"/>
                <w:sz w:val="21"/>
              </w:rPr>
            </w:pPr>
          </w:p>
          <w:p w14:paraId="63AB994C">
            <w:pPr>
              <w:spacing w:line="242" w:lineRule="auto"/>
              <w:rPr>
                <w:rFonts w:ascii="Arial"/>
                <w:sz w:val="21"/>
              </w:rPr>
            </w:pPr>
          </w:p>
          <w:p w14:paraId="0505E20F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15085620919</w:t>
            </w:r>
          </w:p>
        </w:tc>
        <w:tc>
          <w:tcPr>
            <w:tcW w:w="962" w:type="dxa"/>
            <w:vAlign w:val="top"/>
          </w:tcPr>
          <w:p w14:paraId="62106125">
            <w:pPr>
              <w:spacing w:line="271" w:lineRule="auto"/>
              <w:rPr>
                <w:rFonts w:ascii="Arial"/>
                <w:sz w:val="21"/>
              </w:rPr>
            </w:pPr>
          </w:p>
          <w:p w14:paraId="6E35AD40">
            <w:pPr>
              <w:spacing w:line="271" w:lineRule="auto"/>
              <w:rPr>
                <w:rFonts w:ascii="Arial"/>
                <w:sz w:val="21"/>
              </w:rPr>
            </w:pPr>
          </w:p>
          <w:p w14:paraId="345BCFE2">
            <w:pPr>
              <w:spacing w:line="272" w:lineRule="auto"/>
              <w:rPr>
                <w:rFonts w:ascii="Arial"/>
                <w:sz w:val="21"/>
              </w:rPr>
            </w:pPr>
          </w:p>
          <w:p w14:paraId="5430D57A">
            <w:pPr>
              <w:spacing w:line="272" w:lineRule="auto"/>
              <w:rPr>
                <w:rFonts w:ascii="Arial"/>
                <w:sz w:val="21"/>
              </w:rPr>
            </w:pPr>
          </w:p>
          <w:p w14:paraId="447802AC">
            <w:pPr>
              <w:pStyle w:val="6"/>
              <w:spacing w:before="52" w:line="236" w:lineRule="auto"/>
              <w:ind w:left="240" w:right="46" w:hanging="162"/>
            </w:pPr>
            <w:r>
              <w:drawing>
                <wp:anchor distT="0" distB="0" distL="0" distR="0" simplePos="0" relativeHeight="25178931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-692150</wp:posOffset>
                  </wp:positionV>
                  <wp:extent cx="605155" cy="1677670"/>
                  <wp:effectExtent l="0" t="0" r="0" b="0"/>
                  <wp:wrapNone/>
                  <wp:docPr id="238" name="IM 238">
                    <a:hlinkClick xmlns:a="http://schemas.openxmlformats.org/drawingml/2006/main" r:id="rId26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 238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677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"mailto:724782851@qq.com"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724782851@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"mailto:724782851@qq.com"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1C188C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4" w:hRule="atLeast"/>
        </w:trPr>
        <w:tc>
          <w:tcPr>
            <w:tcW w:w="669" w:type="dxa"/>
            <w:vAlign w:val="top"/>
          </w:tcPr>
          <w:p w14:paraId="5E21DC91">
            <w:pPr>
              <w:spacing w:line="303" w:lineRule="auto"/>
              <w:rPr>
                <w:rFonts w:ascii="Arial"/>
                <w:sz w:val="21"/>
              </w:rPr>
            </w:pPr>
          </w:p>
          <w:p w14:paraId="481ADC8E">
            <w:pPr>
              <w:spacing w:line="303" w:lineRule="auto"/>
              <w:rPr>
                <w:rFonts w:ascii="Arial"/>
                <w:sz w:val="21"/>
              </w:rPr>
            </w:pPr>
          </w:p>
          <w:p w14:paraId="6409D6D7">
            <w:pPr>
              <w:spacing w:line="303" w:lineRule="auto"/>
              <w:rPr>
                <w:rFonts w:ascii="Arial"/>
                <w:sz w:val="21"/>
              </w:rPr>
            </w:pPr>
          </w:p>
          <w:p w14:paraId="047FC160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225</w:t>
            </w:r>
          </w:p>
        </w:tc>
        <w:tc>
          <w:tcPr>
            <w:tcW w:w="1055" w:type="dxa"/>
            <w:vAlign w:val="top"/>
          </w:tcPr>
          <w:p w14:paraId="22DEA2E6">
            <w:pPr>
              <w:spacing w:line="344" w:lineRule="auto"/>
              <w:rPr>
                <w:rFonts w:ascii="Arial"/>
                <w:sz w:val="21"/>
              </w:rPr>
            </w:pPr>
          </w:p>
          <w:p w14:paraId="63856356">
            <w:pPr>
              <w:spacing w:line="345" w:lineRule="auto"/>
              <w:rPr>
                <w:rFonts w:ascii="Arial"/>
                <w:sz w:val="21"/>
              </w:rPr>
            </w:pPr>
          </w:p>
          <w:p w14:paraId="6EFD8541">
            <w:pPr>
              <w:pStyle w:val="6"/>
              <w:spacing w:before="52" w:line="216" w:lineRule="auto"/>
              <w:ind w:left="29"/>
            </w:pPr>
            <w:r>
              <w:rPr>
                <w:b/>
                <w:bCs/>
                <w:spacing w:val="2"/>
              </w:rPr>
              <w:t>遵义能源矿产</w:t>
            </w:r>
          </w:p>
          <w:p w14:paraId="337A9B0E">
            <w:pPr>
              <w:pStyle w:val="6"/>
              <w:spacing w:before="13" w:line="216" w:lineRule="auto"/>
              <w:ind w:left="28"/>
            </w:pPr>
            <w:r>
              <w:rPr>
                <w:b/>
                <w:bCs/>
                <w:spacing w:val="2"/>
              </w:rPr>
              <w:t>（集团）有限</w:t>
            </w:r>
          </w:p>
          <w:p w14:paraId="57DE9F7F">
            <w:pPr>
              <w:pStyle w:val="6"/>
              <w:spacing w:before="14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60C8D596">
            <w:pPr>
              <w:spacing w:line="344" w:lineRule="auto"/>
              <w:rPr>
                <w:rFonts w:ascii="Arial"/>
                <w:sz w:val="21"/>
              </w:rPr>
            </w:pPr>
          </w:p>
          <w:p w14:paraId="6CE44686">
            <w:pPr>
              <w:spacing w:line="344" w:lineRule="auto"/>
              <w:rPr>
                <w:rFonts w:ascii="Arial"/>
                <w:sz w:val="21"/>
              </w:rPr>
            </w:pPr>
          </w:p>
          <w:p w14:paraId="4EA43EAE">
            <w:pPr>
              <w:pStyle w:val="6"/>
              <w:spacing w:before="52" w:line="219" w:lineRule="auto"/>
              <w:ind w:left="73"/>
            </w:pPr>
            <w:r>
              <w:rPr>
                <w:b/>
                <w:bCs/>
                <w:spacing w:val="-6"/>
              </w:rPr>
              <w:t>项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6"/>
              </w:rPr>
              <w:t>目经理（风</w:t>
            </w:r>
          </w:p>
          <w:p w14:paraId="157EBFB6">
            <w:pPr>
              <w:pStyle w:val="6"/>
              <w:spacing w:before="11" w:line="226" w:lineRule="auto"/>
              <w:ind w:left="320" w:right="64" w:hanging="230"/>
            </w:pPr>
            <w:r>
              <w:rPr>
                <w:b/>
                <w:bCs/>
                <w:spacing w:val="-2"/>
              </w:rPr>
              <w:t>电、储能项目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6"/>
              </w:rPr>
              <w:t>方向）</w:t>
            </w:r>
          </w:p>
        </w:tc>
        <w:tc>
          <w:tcPr>
            <w:tcW w:w="3148" w:type="dxa"/>
            <w:vAlign w:val="top"/>
          </w:tcPr>
          <w:p w14:paraId="7E6A3C92">
            <w:pPr>
              <w:pStyle w:val="6"/>
              <w:spacing w:before="41" w:line="227" w:lineRule="auto"/>
              <w:ind w:left="87" w:right="73" w:firstLine="130"/>
            </w:pPr>
            <w:r>
              <w:rPr>
                <w:b/>
                <w:bCs/>
                <w:spacing w:val="2"/>
              </w:rPr>
              <w:t>1.负责风电、储能项目前期技术确认: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1"/>
              </w:rPr>
              <w:t>现场勘查、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1"/>
              </w:rPr>
              <w:t>图纸设计、招投标方案的撰写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和制作、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3"/>
              </w:rPr>
              <w:t>图纸深化设计、施工方案撰写;</w:t>
            </w:r>
          </w:p>
          <w:p w14:paraId="3B0F774B">
            <w:pPr>
              <w:pStyle w:val="6"/>
              <w:spacing w:before="14" w:line="216" w:lineRule="auto"/>
              <w:ind w:left="48"/>
            </w:pPr>
            <w:r>
              <w:rPr>
                <w:b/>
                <w:bCs/>
                <w:spacing w:val="3"/>
              </w:rPr>
              <w:t>2.负责风电、储能项目现场施工:根据施工</w:t>
            </w:r>
          </w:p>
          <w:p w14:paraId="699DD2FB">
            <w:pPr>
              <w:pStyle w:val="6"/>
              <w:spacing w:before="12" w:line="217" w:lineRule="auto"/>
              <w:ind w:left="82"/>
            </w:pPr>
            <w:r>
              <w:rPr>
                <w:b/>
                <w:bCs/>
                <w:spacing w:val="3"/>
              </w:rPr>
              <w:t>进度表以及施工方案安排施工人员按项目</w:t>
            </w:r>
          </w:p>
          <w:p w14:paraId="51E03B63">
            <w:pPr>
              <w:pStyle w:val="6"/>
              <w:spacing w:before="13" w:line="216" w:lineRule="auto"/>
              <w:ind w:left="881"/>
            </w:pPr>
            <w:r>
              <w:rPr>
                <w:b/>
                <w:bCs/>
                <w:spacing w:val="1"/>
              </w:rPr>
              <w:t>实际情况进行施工;</w:t>
            </w:r>
          </w:p>
          <w:p w14:paraId="40FFE605">
            <w:pPr>
              <w:pStyle w:val="6"/>
              <w:spacing w:before="15" w:line="216" w:lineRule="auto"/>
              <w:ind w:left="95"/>
            </w:pPr>
            <w:r>
              <w:rPr>
                <w:b/>
                <w:bCs/>
                <w:spacing w:val="1"/>
              </w:rPr>
              <w:t>3.负责现场协调风电、储能项目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1"/>
              </w:rPr>
              <w:t>以及监理</w:t>
            </w:r>
          </w:p>
          <w:p w14:paraId="3C8E47EA">
            <w:pPr>
              <w:pStyle w:val="6"/>
              <w:spacing w:before="13" w:line="219" w:lineRule="auto"/>
              <w:ind w:left="1045"/>
            </w:pPr>
            <w:r>
              <w:rPr>
                <w:b/>
                <w:bCs/>
                <w:spacing w:val="1"/>
              </w:rPr>
              <w:t>等一系列人员;</w:t>
            </w:r>
          </w:p>
          <w:p w14:paraId="7D5479B0">
            <w:pPr>
              <w:pStyle w:val="6"/>
              <w:spacing w:before="9" w:line="216" w:lineRule="auto"/>
              <w:ind w:left="88"/>
            </w:pPr>
            <w:r>
              <w:rPr>
                <w:b/>
                <w:bCs/>
                <w:spacing w:val="1"/>
              </w:rPr>
              <w:t>4.负责风电、储能项目竣工报验，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1"/>
              </w:rPr>
              <w:t>以及竣</w:t>
            </w:r>
          </w:p>
          <w:p w14:paraId="37F8B6B5">
            <w:pPr>
              <w:pStyle w:val="6"/>
              <w:spacing w:before="15" w:line="188" w:lineRule="auto"/>
              <w:ind w:left="916"/>
            </w:pPr>
            <w:r>
              <w:rPr>
                <w:b/>
                <w:bCs/>
                <w:spacing w:val="1"/>
              </w:rPr>
              <w:t>工资料汇总收集。</w:t>
            </w:r>
          </w:p>
        </w:tc>
        <w:tc>
          <w:tcPr>
            <w:tcW w:w="520" w:type="dxa"/>
            <w:vAlign w:val="top"/>
          </w:tcPr>
          <w:p w14:paraId="3BCB87E3">
            <w:pPr>
              <w:spacing w:line="303" w:lineRule="auto"/>
              <w:rPr>
                <w:rFonts w:ascii="Arial"/>
                <w:sz w:val="21"/>
              </w:rPr>
            </w:pPr>
          </w:p>
          <w:p w14:paraId="010DB0E9">
            <w:pPr>
              <w:spacing w:line="303" w:lineRule="auto"/>
              <w:rPr>
                <w:rFonts w:ascii="Arial"/>
                <w:sz w:val="21"/>
              </w:rPr>
            </w:pPr>
          </w:p>
          <w:p w14:paraId="66632620">
            <w:pPr>
              <w:spacing w:line="303" w:lineRule="auto"/>
              <w:rPr>
                <w:rFonts w:ascii="Arial"/>
                <w:sz w:val="21"/>
              </w:rPr>
            </w:pPr>
          </w:p>
          <w:p w14:paraId="2E7FA0CF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DEA0A68">
            <w:pPr>
              <w:spacing w:line="344" w:lineRule="auto"/>
              <w:rPr>
                <w:rFonts w:ascii="Arial"/>
                <w:sz w:val="21"/>
              </w:rPr>
            </w:pPr>
          </w:p>
          <w:p w14:paraId="315C7B20">
            <w:pPr>
              <w:spacing w:line="344" w:lineRule="auto"/>
              <w:rPr>
                <w:rFonts w:ascii="Arial"/>
                <w:sz w:val="21"/>
              </w:rPr>
            </w:pPr>
          </w:p>
          <w:p w14:paraId="1463B091">
            <w:pPr>
              <w:pStyle w:val="6"/>
              <w:spacing w:before="52" w:line="216" w:lineRule="auto"/>
              <w:ind w:left="112"/>
            </w:pPr>
            <w:r>
              <w:rPr>
                <w:b/>
                <w:bCs/>
                <w:spacing w:val="-1"/>
              </w:rPr>
              <w:t>电力工程、机械、</w:t>
            </w:r>
          </w:p>
          <w:p w14:paraId="61DE3B77">
            <w:pPr>
              <w:pStyle w:val="6"/>
              <w:spacing w:before="13" w:line="225" w:lineRule="auto"/>
              <w:ind w:left="350" w:right="75" w:hanging="228"/>
            </w:pPr>
            <w:r>
              <w:rPr>
                <w:b/>
                <w:bCs/>
                <w:spacing w:val="-1"/>
              </w:rPr>
              <w:t>自动化、项目管理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等相关专业</w:t>
            </w:r>
          </w:p>
        </w:tc>
        <w:tc>
          <w:tcPr>
            <w:tcW w:w="769" w:type="dxa"/>
            <w:vAlign w:val="top"/>
          </w:tcPr>
          <w:p w14:paraId="613C98C6">
            <w:pPr>
              <w:spacing w:line="262" w:lineRule="auto"/>
              <w:rPr>
                <w:rFonts w:ascii="Arial"/>
                <w:sz w:val="21"/>
              </w:rPr>
            </w:pPr>
          </w:p>
          <w:p w14:paraId="17666658">
            <w:pPr>
              <w:spacing w:line="263" w:lineRule="auto"/>
              <w:rPr>
                <w:rFonts w:ascii="Arial"/>
                <w:sz w:val="21"/>
              </w:rPr>
            </w:pPr>
          </w:p>
          <w:p w14:paraId="41C25EF7">
            <w:pPr>
              <w:spacing w:line="263" w:lineRule="auto"/>
              <w:rPr>
                <w:rFonts w:ascii="Arial"/>
                <w:sz w:val="21"/>
              </w:rPr>
            </w:pPr>
          </w:p>
          <w:p w14:paraId="6DB9DFE9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E1AA678">
            <w:pPr>
              <w:spacing w:line="263" w:lineRule="auto"/>
              <w:rPr>
                <w:rFonts w:ascii="Arial"/>
                <w:sz w:val="21"/>
              </w:rPr>
            </w:pPr>
          </w:p>
          <w:p w14:paraId="0895B065">
            <w:pPr>
              <w:spacing w:line="263" w:lineRule="auto"/>
              <w:rPr>
                <w:rFonts w:ascii="Arial"/>
                <w:sz w:val="21"/>
              </w:rPr>
            </w:pPr>
          </w:p>
          <w:p w14:paraId="5C2E924F">
            <w:pPr>
              <w:spacing w:line="263" w:lineRule="auto"/>
              <w:rPr>
                <w:rFonts w:ascii="Arial"/>
                <w:sz w:val="21"/>
              </w:rPr>
            </w:pPr>
          </w:p>
          <w:p w14:paraId="28D98328">
            <w:pPr>
              <w:pStyle w:val="6"/>
              <w:spacing w:before="52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612E0437">
            <w:pPr>
              <w:spacing w:line="296" w:lineRule="auto"/>
              <w:rPr>
                <w:rFonts w:ascii="Arial"/>
                <w:sz w:val="21"/>
              </w:rPr>
            </w:pPr>
          </w:p>
          <w:p w14:paraId="739B463C">
            <w:pPr>
              <w:spacing w:line="296" w:lineRule="auto"/>
              <w:rPr>
                <w:rFonts w:ascii="Arial"/>
                <w:sz w:val="21"/>
              </w:rPr>
            </w:pPr>
          </w:p>
          <w:p w14:paraId="3AE7ED34">
            <w:pPr>
              <w:spacing w:line="296" w:lineRule="auto"/>
              <w:rPr>
                <w:rFonts w:ascii="Arial"/>
                <w:sz w:val="21"/>
              </w:rPr>
            </w:pPr>
          </w:p>
          <w:p w14:paraId="763163A5">
            <w:pPr>
              <w:pStyle w:val="6"/>
              <w:spacing w:before="52" w:line="215" w:lineRule="auto"/>
              <w:ind w:left="148"/>
            </w:pPr>
            <w:r>
              <w:rPr>
                <w:b/>
                <w:bCs/>
                <w:spacing w:val="2"/>
              </w:rPr>
              <w:t>五险一金、双休、早午餐等</w:t>
            </w:r>
          </w:p>
        </w:tc>
        <w:tc>
          <w:tcPr>
            <w:tcW w:w="753" w:type="dxa"/>
            <w:vAlign w:val="top"/>
          </w:tcPr>
          <w:p w14:paraId="31A2E746">
            <w:pPr>
              <w:spacing w:line="296" w:lineRule="auto"/>
              <w:rPr>
                <w:rFonts w:ascii="Arial"/>
                <w:sz w:val="21"/>
              </w:rPr>
            </w:pPr>
          </w:p>
          <w:p w14:paraId="14350E55">
            <w:pPr>
              <w:spacing w:line="296" w:lineRule="auto"/>
              <w:rPr>
                <w:rFonts w:ascii="Arial"/>
                <w:sz w:val="21"/>
              </w:rPr>
            </w:pPr>
          </w:p>
          <w:p w14:paraId="6A4D4A94">
            <w:pPr>
              <w:spacing w:line="296" w:lineRule="auto"/>
              <w:rPr>
                <w:rFonts w:ascii="Arial"/>
                <w:sz w:val="21"/>
              </w:rPr>
            </w:pPr>
          </w:p>
          <w:p w14:paraId="24DCFAEC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3F674BB8">
            <w:pPr>
              <w:spacing w:line="296" w:lineRule="auto"/>
              <w:rPr>
                <w:rFonts w:ascii="Arial"/>
                <w:sz w:val="21"/>
              </w:rPr>
            </w:pPr>
          </w:p>
          <w:p w14:paraId="406813BD">
            <w:pPr>
              <w:spacing w:line="296" w:lineRule="auto"/>
              <w:rPr>
                <w:rFonts w:ascii="Arial"/>
                <w:sz w:val="21"/>
              </w:rPr>
            </w:pPr>
          </w:p>
          <w:p w14:paraId="6C8F6AE2">
            <w:pPr>
              <w:spacing w:line="297" w:lineRule="auto"/>
              <w:rPr>
                <w:rFonts w:ascii="Arial"/>
                <w:sz w:val="21"/>
              </w:rPr>
            </w:pPr>
          </w:p>
          <w:p w14:paraId="5451DDBA">
            <w:pPr>
              <w:pStyle w:val="6"/>
              <w:spacing w:before="52" w:line="216" w:lineRule="auto"/>
              <w:ind w:left="155"/>
            </w:pPr>
            <w:r>
              <w:rPr>
                <w:b/>
                <w:bCs/>
                <w:spacing w:val="-4"/>
              </w:rPr>
              <w:t>杨超</w:t>
            </w:r>
          </w:p>
        </w:tc>
        <w:tc>
          <w:tcPr>
            <w:tcW w:w="1347" w:type="dxa"/>
            <w:vAlign w:val="top"/>
          </w:tcPr>
          <w:p w14:paraId="2D796CD4">
            <w:pPr>
              <w:spacing w:line="303" w:lineRule="auto"/>
              <w:rPr>
                <w:rFonts w:ascii="Arial"/>
                <w:sz w:val="21"/>
              </w:rPr>
            </w:pPr>
          </w:p>
          <w:p w14:paraId="3FC5CA32">
            <w:pPr>
              <w:spacing w:line="303" w:lineRule="auto"/>
              <w:rPr>
                <w:rFonts w:ascii="Arial"/>
                <w:sz w:val="21"/>
              </w:rPr>
            </w:pPr>
          </w:p>
          <w:p w14:paraId="3CA87060">
            <w:pPr>
              <w:spacing w:line="303" w:lineRule="auto"/>
              <w:rPr>
                <w:rFonts w:ascii="Arial"/>
                <w:sz w:val="21"/>
              </w:rPr>
            </w:pPr>
          </w:p>
          <w:p w14:paraId="28571ED9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15085620919</w:t>
            </w:r>
          </w:p>
        </w:tc>
        <w:tc>
          <w:tcPr>
            <w:tcW w:w="962" w:type="dxa"/>
            <w:vAlign w:val="top"/>
          </w:tcPr>
          <w:p w14:paraId="50FB4ED3">
            <w:pPr>
              <w:spacing w:line="263" w:lineRule="auto"/>
              <w:rPr>
                <w:rFonts w:ascii="Arial"/>
                <w:sz w:val="21"/>
              </w:rPr>
            </w:pPr>
          </w:p>
          <w:p w14:paraId="5F6600EE">
            <w:pPr>
              <w:spacing w:line="263" w:lineRule="auto"/>
              <w:rPr>
                <w:rFonts w:ascii="Arial"/>
                <w:sz w:val="21"/>
              </w:rPr>
            </w:pPr>
          </w:p>
          <w:p w14:paraId="2C1FA2E9">
            <w:pPr>
              <w:spacing w:line="263" w:lineRule="auto"/>
              <w:rPr>
                <w:rFonts w:ascii="Arial"/>
                <w:sz w:val="21"/>
              </w:rPr>
            </w:pPr>
          </w:p>
          <w:p w14:paraId="1B12D084">
            <w:pPr>
              <w:pStyle w:val="6"/>
              <w:spacing w:before="52" w:line="238" w:lineRule="auto"/>
              <w:ind w:left="240" w:right="46" w:hanging="162"/>
            </w:pPr>
            <w:r>
              <w:drawing>
                <wp:anchor distT="0" distB="0" distL="0" distR="0" simplePos="0" relativeHeight="25178828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-499110</wp:posOffset>
                  </wp:positionV>
                  <wp:extent cx="605155" cy="1290955"/>
                  <wp:effectExtent l="0" t="0" r="0" b="0"/>
                  <wp:wrapNone/>
                  <wp:docPr id="240" name="IM 240">
                    <a:hlinkClick xmlns:a="http://schemas.openxmlformats.org/drawingml/2006/main" r:id="rId26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 240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2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"mailto:724782851@qq.com"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724782851@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"mailto:724782851@qq.com"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0D44CC71">
      <w:pPr>
        <w:spacing w:line="84" w:lineRule="exact"/>
        <w:rPr>
          <w:rFonts w:ascii="Arial"/>
          <w:sz w:val="7"/>
        </w:rPr>
      </w:pPr>
    </w:p>
    <w:p w14:paraId="3B331622">
      <w:pPr>
        <w:spacing w:line="84" w:lineRule="exact"/>
        <w:rPr>
          <w:rFonts w:ascii="Arial" w:hAnsi="Arial" w:eastAsia="Arial" w:cs="Arial"/>
          <w:sz w:val="7"/>
          <w:szCs w:val="7"/>
        </w:rPr>
        <w:sectPr>
          <w:footerReference r:id="rId43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12E47B3E">
      <w:pPr>
        <w:spacing w:before="72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3B3B954F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5371F0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70C46B56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2FDB9EC9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794FD711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28930AF9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3B9258F3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515F26CD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6369BDDA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7BFB5EEC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4F6CD10B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19470B15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77DE75AE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6F277E8B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194AC891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76C88A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23A6D63E">
            <w:pPr>
              <w:spacing w:line="297" w:lineRule="auto"/>
              <w:rPr>
                <w:rFonts w:ascii="Arial"/>
                <w:sz w:val="21"/>
              </w:rPr>
            </w:pPr>
          </w:p>
          <w:p w14:paraId="68692A4F">
            <w:pPr>
              <w:spacing w:line="298" w:lineRule="auto"/>
              <w:rPr>
                <w:rFonts w:ascii="Arial"/>
                <w:sz w:val="21"/>
              </w:rPr>
            </w:pPr>
          </w:p>
          <w:p w14:paraId="6201758C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226</w:t>
            </w:r>
          </w:p>
        </w:tc>
        <w:tc>
          <w:tcPr>
            <w:tcW w:w="1055" w:type="dxa"/>
            <w:vAlign w:val="top"/>
          </w:tcPr>
          <w:p w14:paraId="5F6E48D6">
            <w:pPr>
              <w:spacing w:line="375" w:lineRule="auto"/>
              <w:rPr>
                <w:rFonts w:ascii="Arial"/>
                <w:sz w:val="21"/>
              </w:rPr>
            </w:pPr>
          </w:p>
          <w:p w14:paraId="0C9C2C11">
            <w:pPr>
              <w:pStyle w:val="6"/>
              <w:spacing w:before="52" w:line="217" w:lineRule="auto"/>
              <w:ind w:left="48"/>
            </w:pPr>
            <w:r>
              <w:rPr>
                <w:b/>
                <w:bCs/>
                <w:spacing w:val="-1"/>
              </w:rPr>
              <w:t>中电科大数据</w:t>
            </w:r>
          </w:p>
          <w:p w14:paraId="7166701B">
            <w:pPr>
              <w:pStyle w:val="6"/>
              <w:spacing w:before="12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4E77C764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45B55F9B">
            <w:pPr>
              <w:spacing w:line="287" w:lineRule="auto"/>
              <w:rPr>
                <w:rFonts w:ascii="Arial"/>
                <w:sz w:val="21"/>
              </w:rPr>
            </w:pPr>
          </w:p>
          <w:p w14:paraId="188AB462">
            <w:pPr>
              <w:spacing w:line="287" w:lineRule="auto"/>
              <w:rPr>
                <w:rFonts w:ascii="Arial"/>
                <w:sz w:val="21"/>
              </w:rPr>
            </w:pPr>
          </w:p>
          <w:p w14:paraId="50828E0E">
            <w:pPr>
              <w:pStyle w:val="6"/>
              <w:spacing w:before="52" w:line="217" w:lineRule="auto"/>
              <w:ind w:left="155"/>
            </w:pPr>
            <w:r>
              <w:rPr>
                <w:b/>
                <w:bCs/>
                <w:spacing w:val="1"/>
              </w:rPr>
              <w:t>入站博士后</w:t>
            </w:r>
          </w:p>
        </w:tc>
        <w:tc>
          <w:tcPr>
            <w:tcW w:w="3148" w:type="dxa"/>
            <w:vAlign w:val="top"/>
          </w:tcPr>
          <w:p w14:paraId="71D33B72">
            <w:pPr>
              <w:spacing w:line="375" w:lineRule="auto"/>
              <w:rPr>
                <w:rFonts w:ascii="Arial"/>
                <w:sz w:val="21"/>
              </w:rPr>
            </w:pPr>
          </w:p>
          <w:p w14:paraId="1EE345F1">
            <w:pPr>
              <w:pStyle w:val="6"/>
              <w:spacing w:before="52" w:line="224" w:lineRule="auto"/>
              <w:ind w:left="87" w:right="73" w:firstLine="3"/>
            </w:pPr>
            <w:r>
              <w:rPr>
                <w:b/>
                <w:bCs/>
                <w:spacing w:val="3"/>
              </w:rPr>
              <w:t>负责大模型、可信数据空间、城市安全、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1"/>
              </w:rPr>
              <w:t>数字水务、卫生健康、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1"/>
              </w:rPr>
              <w:t>乡村振兴等领域的</w:t>
            </w:r>
          </w:p>
          <w:p w14:paraId="29C49E74">
            <w:pPr>
              <w:pStyle w:val="6"/>
              <w:spacing w:before="14" w:line="219" w:lineRule="auto"/>
              <w:ind w:left="1408"/>
            </w:pPr>
            <w:r>
              <w:rPr>
                <w:b/>
                <w:bCs/>
              </w:rPr>
              <w:t>研究</w:t>
            </w:r>
          </w:p>
        </w:tc>
        <w:tc>
          <w:tcPr>
            <w:tcW w:w="520" w:type="dxa"/>
            <w:vAlign w:val="top"/>
          </w:tcPr>
          <w:p w14:paraId="3327A485">
            <w:pPr>
              <w:spacing w:line="297" w:lineRule="auto"/>
              <w:rPr>
                <w:rFonts w:ascii="Arial"/>
                <w:sz w:val="21"/>
              </w:rPr>
            </w:pPr>
          </w:p>
          <w:p w14:paraId="4B855175">
            <w:pPr>
              <w:spacing w:line="297" w:lineRule="auto"/>
              <w:rPr>
                <w:rFonts w:ascii="Arial"/>
                <w:sz w:val="21"/>
              </w:rPr>
            </w:pPr>
          </w:p>
          <w:p w14:paraId="2DEA4B60">
            <w:pPr>
              <w:pStyle w:val="6"/>
              <w:spacing w:before="52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169A7320">
            <w:pPr>
              <w:spacing w:line="273" w:lineRule="auto"/>
              <w:rPr>
                <w:rFonts w:ascii="Arial"/>
                <w:sz w:val="21"/>
              </w:rPr>
            </w:pPr>
          </w:p>
          <w:p w14:paraId="3D703DF7">
            <w:pPr>
              <w:pStyle w:val="6"/>
              <w:spacing w:before="52" w:line="229" w:lineRule="auto"/>
              <w:ind w:left="102" w:right="75" w:hanging="10"/>
              <w:jc w:val="both"/>
            </w:pPr>
            <w:r>
              <w:rPr>
                <w:b/>
                <w:bCs/>
                <w:spacing w:val="3"/>
              </w:rPr>
              <w:t>地理学、测绘科学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与技术、城市规划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1"/>
              </w:rPr>
              <w:t>与设计、公共管理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1"/>
              </w:rPr>
              <w:t>、计算机相关专业</w:t>
            </w:r>
          </w:p>
        </w:tc>
        <w:tc>
          <w:tcPr>
            <w:tcW w:w="769" w:type="dxa"/>
            <w:vAlign w:val="top"/>
          </w:tcPr>
          <w:p w14:paraId="760800EC">
            <w:pPr>
              <w:spacing w:line="287" w:lineRule="auto"/>
              <w:rPr>
                <w:rFonts w:ascii="Arial"/>
                <w:sz w:val="21"/>
              </w:rPr>
            </w:pPr>
          </w:p>
          <w:p w14:paraId="44019B1A">
            <w:pPr>
              <w:spacing w:line="287" w:lineRule="auto"/>
              <w:rPr>
                <w:rFonts w:ascii="Arial"/>
                <w:sz w:val="21"/>
              </w:rPr>
            </w:pPr>
          </w:p>
          <w:p w14:paraId="0F1C6671">
            <w:pPr>
              <w:pStyle w:val="6"/>
              <w:spacing w:before="52" w:line="217" w:lineRule="auto"/>
              <w:ind w:left="229"/>
            </w:pPr>
            <w:r>
              <w:rPr>
                <w:b/>
                <w:bCs/>
                <w:spacing w:val="-3"/>
              </w:rPr>
              <w:t>博士</w:t>
            </w:r>
          </w:p>
        </w:tc>
        <w:tc>
          <w:tcPr>
            <w:tcW w:w="753" w:type="dxa"/>
            <w:vAlign w:val="top"/>
          </w:tcPr>
          <w:p w14:paraId="365C44CD">
            <w:pPr>
              <w:spacing w:line="287" w:lineRule="auto"/>
              <w:rPr>
                <w:rFonts w:ascii="Arial"/>
                <w:sz w:val="21"/>
              </w:rPr>
            </w:pPr>
          </w:p>
          <w:p w14:paraId="3D5EF9FF">
            <w:pPr>
              <w:spacing w:line="287" w:lineRule="auto"/>
              <w:rPr>
                <w:rFonts w:ascii="Arial"/>
                <w:sz w:val="21"/>
              </w:rPr>
            </w:pPr>
          </w:p>
          <w:p w14:paraId="2E34EF9F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32EC7F85">
            <w:pPr>
              <w:pStyle w:val="6"/>
              <w:spacing w:before="27" w:line="224" w:lineRule="auto"/>
              <w:ind w:left="65" w:right="33" w:firstLine="3"/>
            </w:pPr>
            <w:r>
              <w:rPr>
                <w:b/>
                <w:bCs/>
                <w:spacing w:val="1"/>
              </w:rPr>
              <w:t>1.薪酬：采取一事一议原则；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2"/>
              </w:rPr>
              <w:t>2.公司福利：五险一金，带薪</w:t>
            </w:r>
          </w:p>
          <w:p w14:paraId="3A8AABF3">
            <w:pPr>
              <w:pStyle w:val="6"/>
              <w:spacing w:before="15" w:line="215" w:lineRule="auto"/>
              <w:ind w:left="221"/>
            </w:pPr>
            <w:r>
              <w:rPr>
                <w:b/>
                <w:bCs/>
                <w:spacing w:val="3"/>
              </w:rPr>
              <w:t>假期，年度体检，节日福</w:t>
            </w:r>
          </w:p>
          <w:p w14:paraId="101786B7">
            <w:pPr>
              <w:pStyle w:val="6"/>
              <w:spacing w:before="12" w:line="227" w:lineRule="auto"/>
              <w:ind w:left="62" w:right="34" w:hanging="6"/>
            </w:pPr>
            <w:r>
              <w:rPr>
                <w:b/>
                <w:bCs/>
              </w:rPr>
              <w:t>利，生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</w:rPr>
              <w:t>日、婚、育祝福金，餐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补，通讯补贴，人才公寓或过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2"/>
              </w:rPr>
              <w:t>渡性租房补贴，博士引进安家</w:t>
            </w:r>
          </w:p>
          <w:p w14:paraId="09E681E6">
            <w:pPr>
              <w:pStyle w:val="6"/>
              <w:spacing w:before="14" w:line="186" w:lineRule="auto"/>
              <w:ind w:left="981"/>
            </w:pPr>
            <w:r>
              <w:rPr>
                <w:b/>
                <w:bCs/>
                <w:spacing w:val="-11"/>
              </w:rPr>
              <w:t>费；</w:t>
            </w:r>
          </w:p>
        </w:tc>
        <w:tc>
          <w:tcPr>
            <w:tcW w:w="753" w:type="dxa"/>
            <w:vAlign w:val="top"/>
          </w:tcPr>
          <w:p w14:paraId="2CBA64B6">
            <w:pPr>
              <w:spacing w:line="287" w:lineRule="auto"/>
              <w:rPr>
                <w:rFonts w:ascii="Arial"/>
                <w:sz w:val="21"/>
              </w:rPr>
            </w:pPr>
          </w:p>
          <w:p w14:paraId="6DA00C44">
            <w:pPr>
              <w:spacing w:line="287" w:lineRule="auto"/>
              <w:rPr>
                <w:rFonts w:ascii="Arial"/>
                <w:sz w:val="21"/>
              </w:rPr>
            </w:pPr>
          </w:p>
          <w:p w14:paraId="75A48737">
            <w:pPr>
              <w:pStyle w:val="6"/>
              <w:spacing w:before="52" w:line="217" w:lineRule="auto"/>
              <w:ind w:left="146"/>
            </w:pPr>
            <w:r>
              <w:rPr>
                <w:b/>
                <w:bCs/>
                <w:spacing w:val="-3"/>
              </w:rPr>
              <w:t>高新区</w:t>
            </w:r>
          </w:p>
        </w:tc>
        <w:tc>
          <w:tcPr>
            <w:tcW w:w="614" w:type="dxa"/>
            <w:vAlign w:val="top"/>
          </w:tcPr>
          <w:p w14:paraId="03173B71">
            <w:pPr>
              <w:spacing w:line="287" w:lineRule="auto"/>
              <w:rPr>
                <w:rFonts w:ascii="Arial"/>
                <w:sz w:val="21"/>
              </w:rPr>
            </w:pPr>
          </w:p>
          <w:p w14:paraId="44EA6826">
            <w:pPr>
              <w:spacing w:line="287" w:lineRule="auto"/>
              <w:rPr>
                <w:rFonts w:ascii="Arial"/>
                <w:sz w:val="21"/>
              </w:rPr>
            </w:pPr>
          </w:p>
          <w:p w14:paraId="7FC1D706">
            <w:pPr>
              <w:pStyle w:val="6"/>
              <w:spacing w:before="52" w:line="219" w:lineRule="auto"/>
              <w:ind w:left="82"/>
            </w:pPr>
            <w:r>
              <w:rPr>
                <w:b/>
                <w:bCs/>
                <w:spacing w:val="-4"/>
              </w:rPr>
              <w:t>陆先生</w:t>
            </w:r>
          </w:p>
        </w:tc>
        <w:tc>
          <w:tcPr>
            <w:tcW w:w="1347" w:type="dxa"/>
            <w:vAlign w:val="top"/>
          </w:tcPr>
          <w:p w14:paraId="74E0BF43">
            <w:pPr>
              <w:spacing w:line="297" w:lineRule="auto"/>
              <w:rPr>
                <w:rFonts w:ascii="Arial"/>
                <w:sz w:val="21"/>
              </w:rPr>
            </w:pPr>
          </w:p>
          <w:p w14:paraId="35A190D7">
            <w:pPr>
              <w:spacing w:line="298" w:lineRule="auto"/>
              <w:rPr>
                <w:rFonts w:ascii="Arial"/>
                <w:sz w:val="21"/>
              </w:rPr>
            </w:pPr>
          </w:p>
          <w:p w14:paraId="52A63EF2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0851-88114050</w:t>
            </w:r>
          </w:p>
        </w:tc>
        <w:tc>
          <w:tcPr>
            <w:tcW w:w="962" w:type="dxa"/>
            <w:vAlign w:val="top"/>
          </w:tcPr>
          <w:p w14:paraId="65E1B9A3">
            <w:pPr>
              <w:spacing w:line="474" w:lineRule="auto"/>
              <w:rPr>
                <w:rFonts w:ascii="Arial"/>
                <w:sz w:val="21"/>
              </w:rPr>
            </w:pPr>
          </w:p>
          <w:p w14:paraId="0963F6FE">
            <w:pPr>
              <w:pStyle w:val="6"/>
              <w:spacing w:before="52" w:line="234" w:lineRule="auto"/>
              <w:ind w:left="123" w:right="46" w:hanging="52"/>
            </w:pPr>
            <w:r>
              <w:drawing>
                <wp:anchor distT="0" distB="0" distL="0" distR="0" simplePos="0" relativeHeight="25179340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-305435</wp:posOffset>
                  </wp:positionV>
                  <wp:extent cx="605155" cy="903605"/>
                  <wp:effectExtent l="0" t="0" r="0" b="0"/>
                  <wp:wrapNone/>
                  <wp:docPr id="242" name="IM 242">
                    <a:hlinkClick xmlns:a="http://schemas.openxmlformats.org/drawingml/2006/main" r:id="rId26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 242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"mailto:hr_nerc@cetc.com.cn"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_</w:t>
            </w:r>
            <w:r>
              <w:rPr>
                <w:b/>
                <w:bCs/>
              </w:rPr>
              <w:t>nerc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ce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"mailto:hr_nerc@cetc.com.cn"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tc.com.cn</w:t>
            </w:r>
            <w:r>
              <w:rPr>
                <w:b/>
                <w:bCs/>
                <w:spacing w:val="-1"/>
              </w:rPr>
              <w:fldChar w:fldCharType="end"/>
            </w:r>
          </w:p>
        </w:tc>
      </w:tr>
      <w:tr w14:paraId="057E6E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3AB7AF0F">
            <w:pPr>
              <w:spacing w:line="247" w:lineRule="auto"/>
              <w:rPr>
                <w:rFonts w:ascii="Arial"/>
                <w:sz w:val="21"/>
              </w:rPr>
            </w:pPr>
          </w:p>
          <w:p w14:paraId="7EC35629">
            <w:pPr>
              <w:spacing w:line="248" w:lineRule="auto"/>
              <w:rPr>
                <w:rFonts w:ascii="Arial"/>
                <w:sz w:val="21"/>
              </w:rPr>
            </w:pPr>
          </w:p>
          <w:p w14:paraId="53345730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227</w:t>
            </w:r>
          </w:p>
        </w:tc>
        <w:tc>
          <w:tcPr>
            <w:tcW w:w="1055" w:type="dxa"/>
            <w:vAlign w:val="top"/>
          </w:tcPr>
          <w:p w14:paraId="47D21E02">
            <w:pPr>
              <w:spacing w:line="276" w:lineRule="auto"/>
              <w:rPr>
                <w:rFonts w:ascii="Arial"/>
                <w:sz w:val="21"/>
              </w:rPr>
            </w:pPr>
          </w:p>
          <w:p w14:paraId="683B3A5E">
            <w:pPr>
              <w:pStyle w:val="6"/>
              <w:spacing w:before="52" w:line="217" w:lineRule="auto"/>
              <w:ind w:left="48"/>
            </w:pPr>
            <w:r>
              <w:rPr>
                <w:b/>
                <w:bCs/>
                <w:spacing w:val="-1"/>
              </w:rPr>
              <w:t>中电科大数据</w:t>
            </w:r>
          </w:p>
          <w:p w14:paraId="2EDEA831">
            <w:pPr>
              <w:pStyle w:val="6"/>
              <w:spacing w:before="10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1EA91BDE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242AE2B1">
            <w:pPr>
              <w:spacing w:line="474" w:lineRule="auto"/>
              <w:rPr>
                <w:rFonts w:ascii="Arial"/>
                <w:sz w:val="21"/>
              </w:rPr>
            </w:pPr>
          </w:p>
          <w:p w14:paraId="526C1897">
            <w:pPr>
              <w:pStyle w:val="6"/>
              <w:spacing w:before="52" w:line="218" w:lineRule="auto"/>
              <w:ind w:left="158"/>
            </w:pPr>
            <w:r>
              <w:rPr>
                <w:b/>
                <w:bCs/>
              </w:rPr>
              <w:t>规划咨询岗</w:t>
            </w:r>
          </w:p>
        </w:tc>
        <w:tc>
          <w:tcPr>
            <w:tcW w:w="3148" w:type="dxa"/>
            <w:vAlign w:val="top"/>
          </w:tcPr>
          <w:p w14:paraId="21BC63E4">
            <w:pPr>
              <w:pStyle w:val="6"/>
              <w:spacing w:before="28" w:line="216" w:lineRule="auto"/>
              <w:ind w:left="87"/>
            </w:pPr>
            <w:r>
              <w:rPr>
                <w:b/>
                <w:bCs/>
                <w:spacing w:val="3"/>
              </w:rPr>
              <w:t>具备云计算、大数据、人工智能等领域技</w:t>
            </w:r>
          </w:p>
          <w:p w14:paraId="1FBD4617">
            <w:pPr>
              <w:pStyle w:val="6"/>
              <w:spacing w:before="13" w:line="216" w:lineRule="auto"/>
              <w:ind w:left="168"/>
            </w:pPr>
            <w:r>
              <w:rPr>
                <w:b/>
                <w:bCs/>
                <w:spacing w:val="3"/>
              </w:rPr>
              <w:t>术能力与项目经验；具备系统级设计思</w:t>
            </w:r>
          </w:p>
          <w:p w14:paraId="1B612B5C">
            <w:pPr>
              <w:pStyle w:val="6"/>
              <w:spacing w:before="14" w:line="216" w:lineRule="auto"/>
              <w:ind w:left="84"/>
            </w:pPr>
            <w:r>
              <w:rPr>
                <w:b/>
                <w:bCs/>
                <w:spacing w:val="3"/>
              </w:rPr>
              <w:t>想，熟悉信息系统总体设计、集成、建设</w:t>
            </w:r>
          </w:p>
          <w:p w14:paraId="26F36AC6">
            <w:pPr>
              <w:pStyle w:val="6"/>
              <w:spacing w:before="11" w:line="216" w:lineRule="auto"/>
              <w:ind w:left="91"/>
            </w:pPr>
            <w:r>
              <w:rPr>
                <w:b/>
                <w:bCs/>
                <w:spacing w:val="3"/>
              </w:rPr>
              <w:t>实施的方法、过程和内容，有政务领域信</w:t>
            </w:r>
          </w:p>
          <w:p w14:paraId="3EFE17EF">
            <w:pPr>
              <w:pStyle w:val="6"/>
              <w:spacing w:before="15" w:line="217" w:lineRule="auto"/>
              <w:ind w:left="1340"/>
            </w:pPr>
            <w:r>
              <w:rPr>
                <w:b/>
                <w:bCs/>
                <w:spacing w:val="-4"/>
              </w:rPr>
              <w:t>息化项</w:t>
            </w:r>
          </w:p>
          <w:p w14:paraId="2151B240">
            <w:pPr>
              <w:pStyle w:val="6"/>
              <w:spacing w:before="13" w:line="183" w:lineRule="auto"/>
              <w:ind w:left="694"/>
            </w:pPr>
            <w:r>
              <w:rPr>
                <w:b/>
                <w:bCs/>
              </w:rPr>
              <w:t>目总体论证经验者优先。</w:t>
            </w:r>
          </w:p>
        </w:tc>
        <w:tc>
          <w:tcPr>
            <w:tcW w:w="520" w:type="dxa"/>
            <w:vAlign w:val="top"/>
          </w:tcPr>
          <w:p w14:paraId="5B9F9DC4">
            <w:pPr>
              <w:spacing w:line="247" w:lineRule="auto"/>
              <w:rPr>
                <w:rFonts w:ascii="Arial"/>
                <w:sz w:val="21"/>
              </w:rPr>
            </w:pPr>
          </w:p>
          <w:p w14:paraId="4D446F76">
            <w:pPr>
              <w:spacing w:line="247" w:lineRule="auto"/>
              <w:rPr>
                <w:rFonts w:ascii="Arial"/>
                <w:sz w:val="21"/>
              </w:rPr>
            </w:pPr>
          </w:p>
          <w:p w14:paraId="6024C87F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7B853696">
            <w:pPr>
              <w:spacing w:line="276" w:lineRule="auto"/>
              <w:rPr>
                <w:rFonts w:ascii="Arial"/>
                <w:sz w:val="21"/>
              </w:rPr>
            </w:pPr>
          </w:p>
          <w:p w14:paraId="77FA234E">
            <w:pPr>
              <w:pStyle w:val="6"/>
              <w:spacing w:before="52" w:line="223" w:lineRule="auto"/>
              <w:ind w:left="93" w:right="76" w:firstLine="4"/>
            </w:pPr>
            <w:r>
              <w:rPr>
                <w:b/>
                <w:bCs/>
                <w:spacing w:val="2"/>
              </w:rPr>
              <w:t>计算机、大数据、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公共管理等相关专</w:t>
            </w:r>
          </w:p>
          <w:p w14:paraId="05C4E9FC">
            <w:pPr>
              <w:pStyle w:val="6"/>
              <w:spacing w:before="14" w:line="228" w:lineRule="auto"/>
              <w:ind w:left="681"/>
            </w:pP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69" w:type="dxa"/>
            <w:vAlign w:val="top"/>
          </w:tcPr>
          <w:p w14:paraId="2C07601E">
            <w:pPr>
              <w:spacing w:line="377" w:lineRule="auto"/>
              <w:rPr>
                <w:rFonts w:ascii="Arial"/>
                <w:sz w:val="21"/>
              </w:rPr>
            </w:pPr>
          </w:p>
          <w:p w14:paraId="6270A489">
            <w:pPr>
              <w:pStyle w:val="6"/>
              <w:spacing w:before="52" w:line="23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3CD6F7D">
            <w:pPr>
              <w:spacing w:line="474" w:lineRule="auto"/>
              <w:rPr>
                <w:rFonts w:ascii="Arial"/>
                <w:sz w:val="21"/>
              </w:rPr>
            </w:pPr>
          </w:p>
          <w:p w14:paraId="676BB160">
            <w:pPr>
              <w:pStyle w:val="6"/>
              <w:spacing w:before="52" w:line="236" w:lineRule="auto"/>
              <w:ind w:left="144"/>
            </w:pPr>
            <w:r>
              <w:rPr>
                <w:b/>
                <w:bCs/>
                <w:spacing w:val="-2"/>
              </w:rPr>
              <w:t>10-30k</w:t>
            </w:r>
          </w:p>
        </w:tc>
        <w:tc>
          <w:tcPr>
            <w:tcW w:w="2254" w:type="dxa"/>
            <w:vAlign w:val="top"/>
          </w:tcPr>
          <w:p w14:paraId="35452977">
            <w:pPr>
              <w:pStyle w:val="6"/>
              <w:spacing w:before="28" w:line="214" w:lineRule="auto"/>
              <w:ind w:left="64"/>
            </w:pPr>
            <w:r>
              <w:rPr>
                <w:b/>
                <w:bCs/>
                <w:spacing w:val="3"/>
              </w:rPr>
              <w:t>五险一金，带薪假期，年度体</w:t>
            </w:r>
          </w:p>
          <w:p w14:paraId="524CA95E">
            <w:pPr>
              <w:pStyle w:val="6"/>
              <w:spacing w:before="15" w:line="215" w:lineRule="auto"/>
              <w:ind w:left="721"/>
            </w:pPr>
            <w:r>
              <w:rPr>
                <w:b/>
                <w:bCs/>
                <w:spacing w:val="2"/>
              </w:rPr>
              <w:t>检，节日福</w:t>
            </w:r>
          </w:p>
          <w:p w14:paraId="74A85F88">
            <w:pPr>
              <w:pStyle w:val="6"/>
              <w:spacing w:before="15" w:line="216" w:lineRule="auto"/>
              <w:ind w:left="56"/>
            </w:pPr>
            <w:r>
              <w:rPr>
                <w:b/>
                <w:bCs/>
              </w:rPr>
              <w:t>利，生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</w:rPr>
              <w:t>日、婚、育祝福金，餐</w:t>
            </w:r>
          </w:p>
          <w:p w14:paraId="2EAE167A">
            <w:pPr>
              <w:pStyle w:val="6"/>
              <w:spacing w:before="12" w:line="216" w:lineRule="auto"/>
              <w:ind w:left="63"/>
            </w:pPr>
            <w:r>
              <w:rPr>
                <w:b/>
                <w:bCs/>
                <w:spacing w:val="2"/>
              </w:rPr>
              <w:t>补，通讯补贴，人才公寓或过</w:t>
            </w:r>
          </w:p>
          <w:p w14:paraId="3D281AC2">
            <w:pPr>
              <w:pStyle w:val="6"/>
              <w:spacing w:before="14" w:line="215" w:lineRule="auto"/>
              <w:ind w:left="63"/>
            </w:pPr>
            <w:r>
              <w:rPr>
                <w:b/>
                <w:bCs/>
                <w:spacing w:val="2"/>
              </w:rPr>
              <w:t>渡性租房补贴，博士引进安家</w:t>
            </w:r>
          </w:p>
          <w:p w14:paraId="27C7F6EE">
            <w:pPr>
              <w:pStyle w:val="6"/>
              <w:spacing w:before="14" w:line="183" w:lineRule="auto"/>
              <w:ind w:left="981"/>
            </w:pPr>
            <w:r>
              <w:rPr>
                <w:b/>
                <w:bCs/>
                <w:spacing w:val="-11"/>
              </w:rPr>
              <w:t>费；</w:t>
            </w:r>
          </w:p>
        </w:tc>
        <w:tc>
          <w:tcPr>
            <w:tcW w:w="753" w:type="dxa"/>
            <w:vAlign w:val="top"/>
          </w:tcPr>
          <w:p w14:paraId="11F7AD83">
            <w:pPr>
              <w:spacing w:line="474" w:lineRule="auto"/>
              <w:rPr>
                <w:rFonts w:ascii="Arial"/>
                <w:sz w:val="21"/>
              </w:rPr>
            </w:pPr>
          </w:p>
          <w:p w14:paraId="1969FEF0">
            <w:pPr>
              <w:pStyle w:val="6"/>
              <w:spacing w:before="52" w:line="217" w:lineRule="auto"/>
              <w:ind w:left="146"/>
            </w:pPr>
            <w:r>
              <w:rPr>
                <w:b/>
                <w:bCs/>
                <w:spacing w:val="-3"/>
              </w:rPr>
              <w:t>高新区</w:t>
            </w:r>
          </w:p>
        </w:tc>
        <w:tc>
          <w:tcPr>
            <w:tcW w:w="614" w:type="dxa"/>
            <w:vAlign w:val="top"/>
          </w:tcPr>
          <w:p w14:paraId="5C12E9C1">
            <w:pPr>
              <w:spacing w:line="473" w:lineRule="auto"/>
              <w:rPr>
                <w:rFonts w:ascii="Arial"/>
                <w:sz w:val="21"/>
              </w:rPr>
            </w:pPr>
          </w:p>
          <w:p w14:paraId="3012A3C1">
            <w:pPr>
              <w:pStyle w:val="6"/>
              <w:spacing w:before="52" w:line="219" w:lineRule="auto"/>
              <w:ind w:left="82"/>
            </w:pPr>
            <w:r>
              <w:rPr>
                <w:b/>
                <w:bCs/>
                <w:spacing w:val="-4"/>
              </w:rPr>
              <w:t>陆先生</w:t>
            </w:r>
          </w:p>
        </w:tc>
        <w:tc>
          <w:tcPr>
            <w:tcW w:w="1347" w:type="dxa"/>
            <w:vAlign w:val="top"/>
          </w:tcPr>
          <w:p w14:paraId="535E94D4">
            <w:pPr>
              <w:spacing w:line="247" w:lineRule="auto"/>
              <w:rPr>
                <w:rFonts w:ascii="Arial"/>
                <w:sz w:val="21"/>
              </w:rPr>
            </w:pPr>
          </w:p>
          <w:p w14:paraId="773EFA40">
            <w:pPr>
              <w:spacing w:line="248" w:lineRule="auto"/>
              <w:rPr>
                <w:rFonts w:ascii="Arial"/>
                <w:sz w:val="21"/>
              </w:rPr>
            </w:pPr>
          </w:p>
          <w:p w14:paraId="38CC15F8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0851-88114050</w:t>
            </w:r>
          </w:p>
        </w:tc>
        <w:tc>
          <w:tcPr>
            <w:tcW w:w="962" w:type="dxa"/>
            <w:vAlign w:val="top"/>
          </w:tcPr>
          <w:p w14:paraId="7E1DFB5A">
            <w:pPr>
              <w:spacing w:line="377" w:lineRule="auto"/>
              <w:rPr>
                <w:rFonts w:ascii="Arial"/>
                <w:sz w:val="21"/>
              </w:rPr>
            </w:pPr>
          </w:p>
          <w:p w14:paraId="320EE7A8">
            <w:pPr>
              <w:pStyle w:val="6"/>
              <w:spacing w:before="52" w:line="232" w:lineRule="auto"/>
              <w:ind w:left="123" w:right="46" w:hanging="52"/>
            </w:pPr>
            <w:r>
              <w:fldChar w:fldCharType="begin"/>
            </w:r>
            <w:r>
              <w:instrText xml:space="preserve"> HYPERLINK "mailto:hr_nerc@cetc.com.cn"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_</w:t>
            </w:r>
            <w:r>
              <w:rPr>
                <w:b/>
                <w:bCs/>
              </w:rPr>
              <w:t>nerc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ce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"mailto:hr_nerc@cetc.com.cn"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tc.com.cn</w:t>
            </w:r>
            <w:r>
              <w:rPr>
                <w:b/>
                <w:bCs/>
                <w:spacing w:val="-1"/>
              </w:rPr>
              <w:fldChar w:fldCharType="end"/>
            </w:r>
          </w:p>
        </w:tc>
      </w:tr>
      <w:tr w14:paraId="2454A9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2" w:hRule="atLeast"/>
        </w:trPr>
        <w:tc>
          <w:tcPr>
            <w:tcW w:w="669" w:type="dxa"/>
            <w:vAlign w:val="top"/>
          </w:tcPr>
          <w:p w14:paraId="08577466">
            <w:pPr>
              <w:spacing w:line="241" w:lineRule="auto"/>
              <w:rPr>
                <w:rFonts w:ascii="Arial"/>
                <w:sz w:val="21"/>
              </w:rPr>
            </w:pPr>
          </w:p>
          <w:p w14:paraId="7ADD135D">
            <w:pPr>
              <w:spacing w:line="241" w:lineRule="auto"/>
              <w:rPr>
                <w:rFonts w:ascii="Arial"/>
                <w:sz w:val="21"/>
              </w:rPr>
            </w:pPr>
          </w:p>
          <w:p w14:paraId="74FD89AC">
            <w:pPr>
              <w:spacing w:line="241" w:lineRule="auto"/>
              <w:rPr>
                <w:rFonts w:ascii="Arial"/>
                <w:sz w:val="21"/>
              </w:rPr>
            </w:pPr>
          </w:p>
          <w:p w14:paraId="23EDFBC8">
            <w:pPr>
              <w:spacing w:line="241" w:lineRule="auto"/>
              <w:rPr>
                <w:rFonts w:ascii="Arial"/>
                <w:sz w:val="21"/>
              </w:rPr>
            </w:pPr>
          </w:p>
          <w:p w14:paraId="1F963E3A">
            <w:pPr>
              <w:spacing w:line="241" w:lineRule="auto"/>
              <w:rPr>
                <w:rFonts w:ascii="Arial"/>
                <w:sz w:val="21"/>
              </w:rPr>
            </w:pPr>
          </w:p>
          <w:p w14:paraId="13BFE282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228</w:t>
            </w:r>
          </w:p>
        </w:tc>
        <w:tc>
          <w:tcPr>
            <w:tcW w:w="1055" w:type="dxa"/>
            <w:vAlign w:val="top"/>
          </w:tcPr>
          <w:p w14:paraId="227A0BBF">
            <w:pPr>
              <w:spacing w:line="246" w:lineRule="auto"/>
              <w:rPr>
                <w:rFonts w:ascii="Arial"/>
                <w:sz w:val="21"/>
              </w:rPr>
            </w:pPr>
          </w:p>
          <w:p w14:paraId="17203028">
            <w:pPr>
              <w:spacing w:line="246" w:lineRule="auto"/>
              <w:rPr>
                <w:rFonts w:ascii="Arial"/>
                <w:sz w:val="21"/>
              </w:rPr>
            </w:pPr>
          </w:p>
          <w:p w14:paraId="722CB679">
            <w:pPr>
              <w:spacing w:line="246" w:lineRule="auto"/>
              <w:rPr>
                <w:rFonts w:ascii="Arial"/>
                <w:sz w:val="21"/>
              </w:rPr>
            </w:pPr>
          </w:p>
          <w:p w14:paraId="0EC1AE44">
            <w:pPr>
              <w:spacing w:line="247" w:lineRule="auto"/>
              <w:rPr>
                <w:rFonts w:ascii="Arial"/>
                <w:sz w:val="21"/>
              </w:rPr>
            </w:pPr>
          </w:p>
          <w:p w14:paraId="5098E216">
            <w:pPr>
              <w:pStyle w:val="6"/>
              <w:spacing w:before="52" w:line="217" w:lineRule="auto"/>
              <w:ind w:left="48"/>
            </w:pPr>
            <w:r>
              <w:rPr>
                <w:b/>
                <w:bCs/>
                <w:spacing w:val="-1"/>
              </w:rPr>
              <w:t>中电科大数据</w:t>
            </w:r>
          </w:p>
          <w:p w14:paraId="17BBB4E4">
            <w:pPr>
              <w:pStyle w:val="6"/>
              <w:spacing w:before="12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397E5DE2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06C988E3">
            <w:pPr>
              <w:spacing w:line="296" w:lineRule="auto"/>
              <w:rPr>
                <w:rFonts w:ascii="Arial"/>
                <w:sz w:val="21"/>
              </w:rPr>
            </w:pPr>
          </w:p>
          <w:p w14:paraId="05B7B098">
            <w:pPr>
              <w:spacing w:line="296" w:lineRule="auto"/>
              <w:rPr>
                <w:rFonts w:ascii="Arial"/>
                <w:sz w:val="21"/>
              </w:rPr>
            </w:pPr>
          </w:p>
          <w:p w14:paraId="23C9746B">
            <w:pPr>
              <w:spacing w:line="296" w:lineRule="auto"/>
              <w:rPr>
                <w:rFonts w:ascii="Arial"/>
                <w:sz w:val="21"/>
              </w:rPr>
            </w:pPr>
          </w:p>
          <w:p w14:paraId="56A4C709">
            <w:pPr>
              <w:spacing w:line="296" w:lineRule="auto"/>
              <w:rPr>
                <w:rFonts w:ascii="Arial"/>
                <w:sz w:val="21"/>
              </w:rPr>
            </w:pPr>
          </w:p>
          <w:p w14:paraId="769F2FC8">
            <w:pPr>
              <w:pStyle w:val="6"/>
              <w:spacing w:before="52" w:line="216" w:lineRule="auto"/>
              <w:ind w:left="320"/>
            </w:pPr>
            <w:r>
              <w:rPr>
                <w:b/>
                <w:bCs/>
                <w:spacing w:val="-1"/>
              </w:rPr>
              <w:t>售前岗</w:t>
            </w:r>
          </w:p>
        </w:tc>
        <w:tc>
          <w:tcPr>
            <w:tcW w:w="3148" w:type="dxa"/>
            <w:vAlign w:val="top"/>
          </w:tcPr>
          <w:p w14:paraId="4ACAC61C">
            <w:pPr>
              <w:pStyle w:val="6"/>
              <w:spacing w:before="37" w:line="214" w:lineRule="auto"/>
              <w:ind w:left="92"/>
            </w:pPr>
            <w:r>
              <w:rPr>
                <w:b/>
                <w:bCs/>
                <w:spacing w:val="2"/>
              </w:rPr>
              <w:t>1.熟悉健康医疗、社会治理等领域在政府</w:t>
            </w:r>
          </w:p>
          <w:p w14:paraId="642E9D86">
            <w:pPr>
              <w:pStyle w:val="6"/>
              <w:spacing w:before="15" w:line="225" w:lineRule="auto"/>
              <w:ind w:left="760" w:right="72" w:hanging="665"/>
            </w:pPr>
            <w:r>
              <w:rPr>
                <w:b/>
                <w:bCs/>
                <w:spacing w:val="3"/>
              </w:rPr>
              <w:t>、企业的信息化项目立项流程、方案标准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、招投标流程者优先；</w:t>
            </w:r>
          </w:p>
          <w:p w14:paraId="0AC28027">
            <w:pPr>
              <w:pStyle w:val="6"/>
              <w:spacing w:before="13" w:line="223" w:lineRule="auto"/>
              <w:ind w:left="86" w:right="71" w:firstLine="3"/>
            </w:pPr>
            <w:r>
              <w:rPr>
                <w:b/>
                <w:bCs/>
                <w:spacing w:val="3"/>
              </w:rPr>
              <w:t>2.熟悉国内电子政务应用解决方案，有政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务大数据及相关行业的设计、开发、技术</w:t>
            </w:r>
          </w:p>
          <w:p w14:paraId="7913E922">
            <w:pPr>
              <w:pStyle w:val="6"/>
              <w:spacing w:before="14" w:line="224" w:lineRule="auto"/>
              <w:ind w:left="334" w:right="73" w:hanging="248"/>
            </w:pPr>
            <w:r>
              <w:rPr>
                <w:b/>
                <w:bCs/>
                <w:spacing w:val="3"/>
              </w:rPr>
              <w:t>支持或工程实施经验，有较大型政务大数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2"/>
              </w:rPr>
              <w:t>据项目售前技术支持经验者优先；</w:t>
            </w:r>
          </w:p>
          <w:p w14:paraId="1E4117AA">
            <w:pPr>
              <w:pStyle w:val="6"/>
              <w:spacing w:before="15" w:line="223" w:lineRule="auto"/>
              <w:ind w:left="86" w:right="72" w:firstLine="8"/>
            </w:pPr>
            <w:r>
              <w:rPr>
                <w:b/>
                <w:bCs/>
                <w:spacing w:val="2"/>
              </w:rPr>
              <w:t>3.熟悉或了解研究和咨询的理论、方法和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3"/>
              </w:rPr>
              <w:t>工具，知识面广，具有较强的政务信息化</w:t>
            </w:r>
          </w:p>
          <w:p w14:paraId="408EDF13">
            <w:pPr>
              <w:pStyle w:val="6"/>
              <w:spacing w:before="14" w:line="216" w:lineRule="auto"/>
              <w:ind w:left="580"/>
            </w:pPr>
            <w:r>
              <w:rPr>
                <w:b/>
                <w:bCs/>
                <w:spacing w:val="2"/>
              </w:rPr>
              <w:t>建设实践学习和应用能力；</w:t>
            </w:r>
          </w:p>
          <w:p w14:paraId="5C23B3F0">
            <w:pPr>
              <w:pStyle w:val="6"/>
              <w:spacing w:before="13" w:line="225" w:lineRule="auto"/>
              <w:ind w:left="171" w:right="71" w:hanging="83"/>
            </w:pPr>
            <w:r>
              <w:rPr>
                <w:b/>
                <w:bCs/>
                <w:spacing w:val="3"/>
              </w:rPr>
              <w:t>4.具有优秀的方案编写、技术讲解和沟通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交流能力，有良好的语言和文字表达能</w:t>
            </w:r>
          </w:p>
          <w:p w14:paraId="513DB0CA">
            <w:pPr>
              <w:pStyle w:val="6"/>
              <w:spacing w:before="12" w:line="188" w:lineRule="auto"/>
              <w:ind w:left="751"/>
            </w:pPr>
            <w:r>
              <w:rPr>
                <w:b/>
                <w:bCs/>
                <w:spacing w:val="2"/>
              </w:rPr>
              <w:t>力，擅长与客户沟通。</w:t>
            </w:r>
          </w:p>
        </w:tc>
        <w:tc>
          <w:tcPr>
            <w:tcW w:w="520" w:type="dxa"/>
            <w:vAlign w:val="top"/>
          </w:tcPr>
          <w:p w14:paraId="5A12340A">
            <w:pPr>
              <w:spacing w:line="241" w:lineRule="auto"/>
              <w:rPr>
                <w:rFonts w:ascii="Arial"/>
                <w:sz w:val="21"/>
              </w:rPr>
            </w:pPr>
          </w:p>
          <w:p w14:paraId="2D70AE8F">
            <w:pPr>
              <w:spacing w:line="241" w:lineRule="auto"/>
              <w:rPr>
                <w:rFonts w:ascii="Arial"/>
                <w:sz w:val="21"/>
              </w:rPr>
            </w:pPr>
          </w:p>
          <w:p w14:paraId="3497AE07">
            <w:pPr>
              <w:spacing w:line="241" w:lineRule="auto"/>
              <w:rPr>
                <w:rFonts w:ascii="Arial"/>
                <w:sz w:val="21"/>
              </w:rPr>
            </w:pPr>
          </w:p>
          <w:p w14:paraId="40DAFE15">
            <w:pPr>
              <w:spacing w:line="241" w:lineRule="auto"/>
              <w:rPr>
                <w:rFonts w:ascii="Arial"/>
                <w:sz w:val="21"/>
              </w:rPr>
            </w:pPr>
          </w:p>
          <w:p w14:paraId="33D726C6">
            <w:pPr>
              <w:spacing w:line="241" w:lineRule="auto"/>
              <w:rPr>
                <w:rFonts w:ascii="Arial"/>
                <w:sz w:val="21"/>
              </w:rPr>
            </w:pPr>
          </w:p>
          <w:p w14:paraId="0AED7320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19BC9144">
            <w:pPr>
              <w:spacing w:line="296" w:lineRule="auto"/>
              <w:rPr>
                <w:rFonts w:ascii="Arial"/>
                <w:sz w:val="21"/>
              </w:rPr>
            </w:pPr>
          </w:p>
          <w:p w14:paraId="1B0E9E67">
            <w:pPr>
              <w:spacing w:line="296" w:lineRule="auto"/>
              <w:rPr>
                <w:rFonts w:ascii="Arial"/>
                <w:sz w:val="21"/>
              </w:rPr>
            </w:pPr>
          </w:p>
          <w:p w14:paraId="7BD67694">
            <w:pPr>
              <w:spacing w:line="296" w:lineRule="auto"/>
              <w:rPr>
                <w:rFonts w:ascii="Arial"/>
                <w:sz w:val="21"/>
              </w:rPr>
            </w:pPr>
          </w:p>
          <w:p w14:paraId="40149957">
            <w:pPr>
              <w:spacing w:line="297" w:lineRule="auto"/>
              <w:rPr>
                <w:rFonts w:ascii="Arial"/>
                <w:sz w:val="21"/>
              </w:rPr>
            </w:pPr>
          </w:p>
          <w:p w14:paraId="2FDA1215">
            <w:pPr>
              <w:pStyle w:val="6"/>
              <w:spacing w:before="52" w:line="216" w:lineRule="auto"/>
              <w:ind w:left="181"/>
            </w:pPr>
            <w:r>
              <w:rPr>
                <w:b/>
                <w:bCs/>
                <w:spacing w:val="2"/>
              </w:rPr>
              <w:t>计算机相关专业</w:t>
            </w:r>
          </w:p>
        </w:tc>
        <w:tc>
          <w:tcPr>
            <w:tcW w:w="769" w:type="dxa"/>
            <w:vAlign w:val="top"/>
          </w:tcPr>
          <w:p w14:paraId="13A2AA74">
            <w:pPr>
              <w:spacing w:line="271" w:lineRule="auto"/>
              <w:rPr>
                <w:rFonts w:ascii="Arial"/>
                <w:sz w:val="21"/>
              </w:rPr>
            </w:pPr>
          </w:p>
          <w:p w14:paraId="2BBC524D">
            <w:pPr>
              <w:spacing w:line="271" w:lineRule="auto"/>
              <w:rPr>
                <w:rFonts w:ascii="Arial"/>
                <w:sz w:val="21"/>
              </w:rPr>
            </w:pPr>
          </w:p>
          <w:p w14:paraId="64941745">
            <w:pPr>
              <w:spacing w:line="272" w:lineRule="auto"/>
              <w:rPr>
                <w:rFonts w:ascii="Arial"/>
                <w:sz w:val="21"/>
              </w:rPr>
            </w:pPr>
          </w:p>
          <w:p w14:paraId="0095B7FF">
            <w:pPr>
              <w:spacing w:line="272" w:lineRule="auto"/>
              <w:rPr>
                <w:rFonts w:ascii="Arial"/>
                <w:sz w:val="21"/>
              </w:rPr>
            </w:pPr>
          </w:p>
          <w:p w14:paraId="7DEBD331">
            <w:pPr>
              <w:pStyle w:val="6"/>
              <w:spacing w:before="52" w:line="231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A8D4D7C">
            <w:pPr>
              <w:spacing w:line="296" w:lineRule="auto"/>
              <w:rPr>
                <w:rFonts w:ascii="Arial"/>
                <w:sz w:val="21"/>
              </w:rPr>
            </w:pPr>
          </w:p>
          <w:p w14:paraId="468FD906">
            <w:pPr>
              <w:spacing w:line="296" w:lineRule="auto"/>
              <w:rPr>
                <w:rFonts w:ascii="Arial"/>
                <w:sz w:val="21"/>
              </w:rPr>
            </w:pPr>
          </w:p>
          <w:p w14:paraId="12612350">
            <w:pPr>
              <w:spacing w:line="296" w:lineRule="auto"/>
              <w:rPr>
                <w:rFonts w:ascii="Arial"/>
                <w:sz w:val="21"/>
              </w:rPr>
            </w:pPr>
          </w:p>
          <w:p w14:paraId="041C22D5">
            <w:pPr>
              <w:spacing w:line="296" w:lineRule="auto"/>
              <w:rPr>
                <w:rFonts w:ascii="Arial"/>
                <w:sz w:val="21"/>
              </w:rPr>
            </w:pPr>
          </w:p>
          <w:p w14:paraId="6C059A80">
            <w:pPr>
              <w:pStyle w:val="6"/>
              <w:spacing w:before="52" w:line="236" w:lineRule="auto"/>
              <w:ind w:left="144"/>
            </w:pPr>
            <w:r>
              <w:rPr>
                <w:b/>
                <w:bCs/>
                <w:spacing w:val="-2"/>
              </w:rPr>
              <w:t>10-30k</w:t>
            </w:r>
          </w:p>
        </w:tc>
        <w:tc>
          <w:tcPr>
            <w:tcW w:w="2254" w:type="dxa"/>
            <w:vAlign w:val="top"/>
          </w:tcPr>
          <w:p w14:paraId="7BDF0B88">
            <w:pPr>
              <w:spacing w:line="342" w:lineRule="auto"/>
              <w:rPr>
                <w:rFonts w:ascii="Arial"/>
                <w:sz w:val="21"/>
              </w:rPr>
            </w:pPr>
          </w:p>
          <w:p w14:paraId="7CFBBCAE">
            <w:pPr>
              <w:spacing w:line="342" w:lineRule="auto"/>
              <w:rPr>
                <w:rFonts w:ascii="Arial"/>
                <w:sz w:val="21"/>
              </w:rPr>
            </w:pPr>
          </w:p>
          <w:p w14:paraId="75460F86">
            <w:pPr>
              <w:pStyle w:val="6"/>
              <w:spacing w:before="52" w:line="214" w:lineRule="auto"/>
              <w:ind w:left="64"/>
            </w:pPr>
            <w:r>
              <w:rPr>
                <w:b/>
                <w:bCs/>
                <w:spacing w:val="3"/>
              </w:rPr>
              <w:t>五险一金，带薪假期，年度体</w:t>
            </w:r>
          </w:p>
          <w:p w14:paraId="545D8AE8">
            <w:pPr>
              <w:pStyle w:val="6"/>
              <w:spacing w:before="16" w:line="215" w:lineRule="auto"/>
              <w:ind w:left="721"/>
            </w:pPr>
            <w:r>
              <w:rPr>
                <w:b/>
                <w:bCs/>
                <w:spacing w:val="2"/>
              </w:rPr>
              <w:t>检，节日福</w:t>
            </w:r>
          </w:p>
          <w:p w14:paraId="2A5D507C">
            <w:pPr>
              <w:pStyle w:val="6"/>
              <w:spacing w:before="15" w:line="216" w:lineRule="auto"/>
              <w:ind w:left="56"/>
            </w:pPr>
            <w:r>
              <w:rPr>
                <w:b/>
                <w:bCs/>
              </w:rPr>
              <w:t>利，生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</w:rPr>
              <w:t>日、婚、育祝福金，餐</w:t>
            </w:r>
          </w:p>
          <w:p w14:paraId="634D5687">
            <w:pPr>
              <w:pStyle w:val="6"/>
              <w:spacing w:before="14" w:line="216" w:lineRule="auto"/>
              <w:ind w:left="63"/>
            </w:pPr>
            <w:r>
              <w:rPr>
                <w:b/>
                <w:bCs/>
                <w:spacing w:val="2"/>
              </w:rPr>
              <w:t>补，通讯补贴，人才公寓或过</w:t>
            </w:r>
          </w:p>
          <w:p w14:paraId="682594A2">
            <w:pPr>
              <w:pStyle w:val="6"/>
              <w:spacing w:before="11" w:line="215" w:lineRule="auto"/>
              <w:ind w:left="63"/>
            </w:pPr>
            <w:r>
              <w:rPr>
                <w:b/>
                <w:bCs/>
                <w:spacing w:val="2"/>
              </w:rPr>
              <w:t>渡性租房补贴，博士引进安家</w:t>
            </w:r>
          </w:p>
          <w:p w14:paraId="6D3F52B6">
            <w:pPr>
              <w:pStyle w:val="6"/>
              <w:spacing w:before="15" w:line="217" w:lineRule="auto"/>
              <w:ind w:left="981"/>
            </w:pPr>
            <w:r>
              <w:rPr>
                <w:b/>
                <w:bCs/>
                <w:spacing w:val="-11"/>
              </w:rPr>
              <w:t>费；</w:t>
            </w:r>
          </w:p>
        </w:tc>
        <w:tc>
          <w:tcPr>
            <w:tcW w:w="753" w:type="dxa"/>
            <w:vAlign w:val="top"/>
          </w:tcPr>
          <w:p w14:paraId="2604027F">
            <w:pPr>
              <w:spacing w:line="296" w:lineRule="auto"/>
              <w:rPr>
                <w:rFonts w:ascii="Arial"/>
                <w:sz w:val="21"/>
              </w:rPr>
            </w:pPr>
          </w:p>
          <w:p w14:paraId="51988912">
            <w:pPr>
              <w:spacing w:line="296" w:lineRule="auto"/>
              <w:rPr>
                <w:rFonts w:ascii="Arial"/>
                <w:sz w:val="21"/>
              </w:rPr>
            </w:pPr>
          </w:p>
          <w:p w14:paraId="6D9EB1D5">
            <w:pPr>
              <w:spacing w:line="296" w:lineRule="auto"/>
              <w:rPr>
                <w:rFonts w:ascii="Arial"/>
                <w:sz w:val="21"/>
              </w:rPr>
            </w:pPr>
          </w:p>
          <w:p w14:paraId="7A0E151B">
            <w:pPr>
              <w:spacing w:line="297" w:lineRule="auto"/>
              <w:rPr>
                <w:rFonts w:ascii="Arial"/>
                <w:sz w:val="21"/>
              </w:rPr>
            </w:pPr>
          </w:p>
          <w:p w14:paraId="13F8F814">
            <w:pPr>
              <w:pStyle w:val="6"/>
              <w:spacing w:before="52" w:line="217" w:lineRule="auto"/>
              <w:ind w:left="146"/>
            </w:pPr>
            <w:r>
              <w:rPr>
                <w:b/>
                <w:bCs/>
                <w:spacing w:val="-3"/>
              </w:rPr>
              <w:t>高新区</w:t>
            </w:r>
          </w:p>
        </w:tc>
        <w:tc>
          <w:tcPr>
            <w:tcW w:w="614" w:type="dxa"/>
            <w:vAlign w:val="top"/>
          </w:tcPr>
          <w:p w14:paraId="1F66DF7D">
            <w:pPr>
              <w:spacing w:line="296" w:lineRule="auto"/>
              <w:rPr>
                <w:rFonts w:ascii="Arial"/>
                <w:sz w:val="21"/>
              </w:rPr>
            </w:pPr>
          </w:p>
          <w:p w14:paraId="04837C11">
            <w:pPr>
              <w:spacing w:line="296" w:lineRule="auto"/>
              <w:rPr>
                <w:rFonts w:ascii="Arial"/>
                <w:sz w:val="21"/>
              </w:rPr>
            </w:pPr>
          </w:p>
          <w:p w14:paraId="1C25C8E6">
            <w:pPr>
              <w:spacing w:line="296" w:lineRule="auto"/>
              <w:rPr>
                <w:rFonts w:ascii="Arial"/>
                <w:sz w:val="21"/>
              </w:rPr>
            </w:pPr>
          </w:p>
          <w:p w14:paraId="2162E92E">
            <w:pPr>
              <w:spacing w:line="296" w:lineRule="auto"/>
              <w:rPr>
                <w:rFonts w:ascii="Arial"/>
                <w:sz w:val="21"/>
              </w:rPr>
            </w:pPr>
          </w:p>
          <w:p w14:paraId="0F09ED11">
            <w:pPr>
              <w:pStyle w:val="6"/>
              <w:spacing w:before="52" w:line="219" w:lineRule="auto"/>
              <w:ind w:left="82"/>
            </w:pPr>
            <w:r>
              <w:rPr>
                <w:b/>
                <w:bCs/>
                <w:spacing w:val="-4"/>
              </w:rPr>
              <w:t>陆先生</w:t>
            </w:r>
          </w:p>
        </w:tc>
        <w:tc>
          <w:tcPr>
            <w:tcW w:w="1347" w:type="dxa"/>
            <w:vAlign w:val="top"/>
          </w:tcPr>
          <w:p w14:paraId="4FC433D1">
            <w:pPr>
              <w:spacing w:line="241" w:lineRule="auto"/>
              <w:rPr>
                <w:rFonts w:ascii="Arial"/>
                <w:sz w:val="21"/>
              </w:rPr>
            </w:pPr>
          </w:p>
          <w:p w14:paraId="4CD846E9">
            <w:pPr>
              <w:spacing w:line="241" w:lineRule="auto"/>
              <w:rPr>
                <w:rFonts w:ascii="Arial"/>
                <w:sz w:val="21"/>
              </w:rPr>
            </w:pPr>
          </w:p>
          <w:p w14:paraId="348B1BD0">
            <w:pPr>
              <w:spacing w:line="241" w:lineRule="auto"/>
              <w:rPr>
                <w:rFonts w:ascii="Arial"/>
                <w:sz w:val="21"/>
              </w:rPr>
            </w:pPr>
          </w:p>
          <w:p w14:paraId="03F30166">
            <w:pPr>
              <w:spacing w:line="241" w:lineRule="auto"/>
              <w:rPr>
                <w:rFonts w:ascii="Arial"/>
                <w:sz w:val="21"/>
              </w:rPr>
            </w:pPr>
          </w:p>
          <w:p w14:paraId="2D339F8F">
            <w:pPr>
              <w:spacing w:line="241" w:lineRule="auto"/>
              <w:rPr>
                <w:rFonts w:ascii="Arial"/>
                <w:sz w:val="21"/>
              </w:rPr>
            </w:pPr>
          </w:p>
          <w:p w14:paraId="0E407D72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0851-88114050</w:t>
            </w:r>
          </w:p>
        </w:tc>
        <w:tc>
          <w:tcPr>
            <w:tcW w:w="962" w:type="dxa"/>
            <w:vAlign w:val="top"/>
          </w:tcPr>
          <w:p w14:paraId="78D32AF8">
            <w:pPr>
              <w:spacing w:line="271" w:lineRule="auto"/>
              <w:rPr>
                <w:rFonts w:ascii="Arial"/>
                <w:sz w:val="21"/>
              </w:rPr>
            </w:pPr>
          </w:p>
          <w:p w14:paraId="02117EBB">
            <w:pPr>
              <w:spacing w:line="271" w:lineRule="auto"/>
              <w:rPr>
                <w:rFonts w:ascii="Arial"/>
                <w:sz w:val="21"/>
              </w:rPr>
            </w:pPr>
          </w:p>
          <w:p w14:paraId="619F0434">
            <w:pPr>
              <w:spacing w:line="271" w:lineRule="auto"/>
              <w:rPr>
                <w:rFonts w:ascii="Arial"/>
                <w:sz w:val="21"/>
              </w:rPr>
            </w:pPr>
          </w:p>
          <w:p w14:paraId="074BC9E9">
            <w:pPr>
              <w:spacing w:line="271" w:lineRule="auto"/>
              <w:rPr>
                <w:rFonts w:ascii="Arial"/>
                <w:sz w:val="21"/>
              </w:rPr>
            </w:pPr>
          </w:p>
          <w:p w14:paraId="5B6A0A6E">
            <w:pPr>
              <w:pStyle w:val="6"/>
              <w:spacing w:before="52" w:line="234" w:lineRule="auto"/>
              <w:ind w:left="123" w:right="46" w:hanging="52"/>
            </w:pPr>
            <w:r>
              <w:fldChar w:fldCharType="begin"/>
            </w:r>
            <w:r>
              <w:instrText xml:space="preserve"> HYPERLINK "mailto:hr_nerc@cetc.com.cn"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_</w:t>
            </w:r>
            <w:r>
              <w:rPr>
                <w:b/>
                <w:bCs/>
              </w:rPr>
              <w:t>nerc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ce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"mailto:hr_nerc@cetc.com.cn"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tc.com.cn</w:t>
            </w:r>
            <w:r>
              <w:rPr>
                <w:b/>
                <w:bCs/>
                <w:spacing w:val="-1"/>
              </w:rPr>
              <w:fldChar w:fldCharType="end"/>
            </w:r>
          </w:p>
        </w:tc>
      </w:tr>
      <w:tr w14:paraId="63DC78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7" w:hRule="atLeast"/>
        </w:trPr>
        <w:tc>
          <w:tcPr>
            <w:tcW w:w="669" w:type="dxa"/>
            <w:vAlign w:val="top"/>
          </w:tcPr>
          <w:p w14:paraId="6235E695">
            <w:pPr>
              <w:spacing w:line="252" w:lineRule="auto"/>
              <w:rPr>
                <w:rFonts w:ascii="Arial"/>
                <w:sz w:val="21"/>
              </w:rPr>
            </w:pPr>
          </w:p>
          <w:p w14:paraId="29BD62FC">
            <w:pPr>
              <w:spacing w:line="252" w:lineRule="auto"/>
              <w:rPr>
                <w:rFonts w:ascii="Arial"/>
                <w:sz w:val="21"/>
              </w:rPr>
            </w:pPr>
          </w:p>
          <w:p w14:paraId="18536D0C">
            <w:pPr>
              <w:spacing w:line="252" w:lineRule="auto"/>
              <w:rPr>
                <w:rFonts w:ascii="Arial"/>
                <w:sz w:val="21"/>
              </w:rPr>
            </w:pPr>
          </w:p>
          <w:p w14:paraId="43477AEF">
            <w:pPr>
              <w:spacing w:line="252" w:lineRule="auto"/>
              <w:rPr>
                <w:rFonts w:ascii="Arial"/>
                <w:sz w:val="21"/>
              </w:rPr>
            </w:pPr>
          </w:p>
          <w:p w14:paraId="3F147A2F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229</w:t>
            </w:r>
          </w:p>
        </w:tc>
        <w:tc>
          <w:tcPr>
            <w:tcW w:w="1055" w:type="dxa"/>
            <w:vAlign w:val="top"/>
          </w:tcPr>
          <w:p w14:paraId="64DCE6D2">
            <w:pPr>
              <w:spacing w:line="262" w:lineRule="auto"/>
              <w:rPr>
                <w:rFonts w:ascii="Arial"/>
                <w:sz w:val="21"/>
              </w:rPr>
            </w:pPr>
          </w:p>
          <w:p w14:paraId="149D25F5">
            <w:pPr>
              <w:spacing w:line="262" w:lineRule="auto"/>
              <w:rPr>
                <w:rFonts w:ascii="Arial"/>
                <w:sz w:val="21"/>
              </w:rPr>
            </w:pPr>
          </w:p>
          <w:p w14:paraId="5C113B97">
            <w:pPr>
              <w:spacing w:line="263" w:lineRule="auto"/>
              <w:rPr>
                <w:rFonts w:ascii="Arial"/>
                <w:sz w:val="21"/>
              </w:rPr>
            </w:pPr>
          </w:p>
          <w:p w14:paraId="087BF3BA">
            <w:pPr>
              <w:pStyle w:val="6"/>
              <w:spacing w:before="52" w:line="217" w:lineRule="auto"/>
              <w:ind w:left="48"/>
            </w:pPr>
            <w:r>
              <w:rPr>
                <w:b/>
                <w:bCs/>
                <w:spacing w:val="-1"/>
              </w:rPr>
              <w:t>中电科大数据</w:t>
            </w:r>
          </w:p>
          <w:p w14:paraId="25E38BB0">
            <w:pPr>
              <w:pStyle w:val="6"/>
              <w:spacing w:before="13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3F5A104F">
            <w:pPr>
              <w:pStyle w:val="6"/>
              <w:spacing w:before="12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2C934063">
            <w:pPr>
              <w:spacing w:line="247" w:lineRule="auto"/>
              <w:rPr>
                <w:rFonts w:ascii="Arial"/>
                <w:sz w:val="21"/>
              </w:rPr>
            </w:pPr>
          </w:p>
          <w:p w14:paraId="6F4E4868">
            <w:pPr>
              <w:spacing w:line="247" w:lineRule="auto"/>
              <w:rPr>
                <w:rFonts w:ascii="Arial"/>
                <w:sz w:val="21"/>
              </w:rPr>
            </w:pPr>
          </w:p>
          <w:p w14:paraId="15A5F3F7">
            <w:pPr>
              <w:spacing w:line="247" w:lineRule="auto"/>
              <w:rPr>
                <w:rFonts w:ascii="Arial"/>
                <w:sz w:val="21"/>
              </w:rPr>
            </w:pPr>
          </w:p>
          <w:p w14:paraId="637950F8">
            <w:pPr>
              <w:spacing w:line="247" w:lineRule="auto"/>
              <w:rPr>
                <w:rFonts w:ascii="Arial"/>
                <w:sz w:val="21"/>
              </w:rPr>
            </w:pPr>
          </w:p>
          <w:p w14:paraId="2940BCAF">
            <w:pPr>
              <w:pStyle w:val="6"/>
              <w:spacing w:before="52" w:line="217" w:lineRule="auto"/>
              <w:ind w:left="155"/>
            </w:pPr>
            <w:r>
              <w:rPr>
                <w:b/>
                <w:bCs/>
                <w:spacing w:val="1"/>
              </w:rPr>
              <w:t>技术经理岗</w:t>
            </w:r>
          </w:p>
        </w:tc>
        <w:tc>
          <w:tcPr>
            <w:tcW w:w="3148" w:type="dxa"/>
            <w:vAlign w:val="top"/>
          </w:tcPr>
          <w:p w14:paraId="7675FE76">
            <w:pPr>
              <w:pStyle w:val="6"/>
              <w:spacing w:before="39" w:line="211" w:lineRule="auto"/>
              <w:ind w:left="49"/>
            </w:pPr>
            <w:r>
              <w:rPr>
                <w:b/>
                <w:bCs/>
                <w:spacing w:val="3"/>
              </w:rPr>
              <w:t>1.熟练掌握大数据平台与工具，如</w:t>
            </w:r>
            <w:r>
              <w:rPr>
                <w:b/>
                <w:bCs/>
              </w:rPr>
              <w:t>Spark</w:t>
            </w:r>
            <w:r>
              <w:rPr>
                <w:b/>
                <w:bCs/>
                <w:spacing w:val="3"/>
              </w:rPr>
              <w:t>、</w:t>
            </w:r>
          </w:p>
          <w:p w14:paraId="1DF61FAE">
            <w:pPr>
              <w:pStyle w:val="6"/>
              <w:spacing w:before="19" w:line="210" w:lineRule="auto"/>
              <w:ind w:left="199"/>
            </w:pPr>
            <w:r>
              <w:rPr>
                <w:b/>
                <w:bCs/>
              </w:rPr>
              <w:t>Hadoop</w:t>
            </w:r>
            <w:r>
              <w:rPr>
                <w:b/>
                <w:bCs/>
                <w:spacing w:val="11"/>
              </w:rPr>
              <w:t>、</w:t>
            </w:r>
            <w:r>
              <w:rPr>
                <w:b/>
                <w:bCs/>
              </w:rPr>
              <w:t>Hive</w:t>
            </w:r>
            <w:r>
              <w:rPr>
                <w:b/>
                <w:bCs/>
                <w:spacing w:val="11"/>
              </w:rPr>
              <w:t>、</w:t>
            </w:r>
            <w:r>
              <w:rPr>
                <w:b/>
                <w:bCs/>
              </w:rPr>
              <w:t>HBase</w:t>
            </w:r>
            <w:r>
              <w:rPr>
                <w:b/>
                <w:bCs/>
                <w:spacing w:val="11"/>
              </w:rPr>
              <w:t>、</w:t>
            </w:r>
            <w:r>
              <w:rPr>
                <w:b/>
                <w:bCs/>
              </w:rPr>
              <w:t>Pig</w:t>
            </w:r>
            <w:r>
              <w:rPr>
                <w:b/>
                <w:bCs/>
                <w:spacing w:val="11"/>
              </w:rPr>
              <w:t>、</w:t>
            </w:r>
            <w:r>
              <w:rPr>
                <w:b/>
                <w:bCs/>
              </w:rPr>
              <w:t>Sqoop</w:t>
            </w:r>
            <w:r>
              <w:rPr>
                <w:b/>
                <w:bCs/>
                <w:spacing w:val="11"/>
              </w:rPr>
              <w:t>、</w:t>
            </w:r>
          </w:p>
          <w:p w14:paraId="005E5FB3">
            <w:pPr>
              <w:pStyle w:val="6"/>
              <w:spacing w:before="18" w:line="211" w:lineRule="auto"/>
              <w:ind w:left="442"/>
            </w:pPr>
            <w:r>
              <w:rPr>
                <w:b/>
                <w:bCs/>
              </w:rPr>
              <w:t>MapReduce</w:t>
            </w:r>
            <w:r>
              <w:rPr>
                <w:b/>
                <w:bCs/>
                <w:spacing w:val="11"/>
              </w:rPr>
              <w:t>、</w:t>
            </w:r>
            <w:r>
              <w:rPr>
                <w:b/>
                <w:bCs/>
              </w:rPr>
              <w:t>Storm</w:t>
            </w:r>
            <w:r>
              <w:rPr>
                <w:b/>
                <w:bCs/>
                <w:spacing w:val="11"/>
              </w:rPr>
              <w:t>和</w:t>
            </w:r>
            <w:r>
              <w:rPr>
                <w:b/>
                <w:bCs/>
              </w:rPr>
              <w:t>Flink</w:t>
            </w:r>
            <w:r>
              <w:rPr>
                <w:b/>
                <w:bCs/>
                <w:spacing w:val="11"/>
              </w:rPr>
              <w:t>等。</w:t>
            </w:r>
          </w:p>
          <w:p w14:paraId="5C32EF4C">
            <w:pPr>
              <w:pStyle w:val="6"/>
              <w:spacing w:before="19" w:line="216" w:lineRule="auto"/>
              <w:ind w:left="89"/>
            </w:pPr>
            <w:r>
              <w:rPr>
                <w:b/>
                <w:bCs/>
                <w:spacing w:val="3"/>
              </w:rPr>
              <w:t>2.熟悉</w:t>
            </w:r>
            <w:r>
              <w:rPr>
                <w:b/>
                <w:bCs/>
              </w:rPr>
              <w:t>AI</w:t>
            </w:r>
            <w:r>
              <w:rPr>
                <w:b/>
                <w:bCs/>
                <w:spacing w:val="3"/>
              </w:rPr>
              <w:t>、大模型、大数据等相关领域技</w:t>
            </w:r>
          </w:p>
          <w:p w14:paraId="03F882BB">
            <w:pPr>
              <w:pStyle w:val="6"/>
              <w:spacing w:before="12" w:line="217" w:lineRule="auto"/>
              <w:ind w:left="1414"/>
            </w:pPr>
            <w:r>
              <w:rPr>
                <w:b/>
                <w:bCs/>
                <w:spacing w:val="-6"/>
              </w:rPr>
              <w:t>术。</w:t>
            </w:r>
          </w:p>
          <w:p w14:paraId="17DEEBC7">
            <w:pPr>
              <w:pStyle w:val="6"/>
              <w:spacing w:before="14" w:line="221" w:lineRule="auto"/>
              <w:ind w:left="39" w:right="22" w:firstLine="55"/>
            </w:pPr>
            <w:r>
              <w:rPr>
                <w:b/>
                <w:bCs/>
                <w:spacing w:val="2"/>
              </w:rPr>
              <w:t>3.精通一种及以上主流大数据相关编程语</w:t>
            </w:r>
            <w:r>
              <w:rPr>
                <w:spacing w:val="7"/>
              </w:rPr>
              <w:t xml:space="preserve">  </w:t>
            </w:r>
            <w:r>
              <w:rPr>
                <w:b/>
                <w:bCs/>
                <w:spacing w:val="3"/>
              </w:rPr>
              <w:t>言，如</w:t>
            </w:r>
            <w:r>
              <w:rPr>
                <w:b/>
                <w:bCs/>
              </w:rPr>
              <w:t>Python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Scala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Go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</w:rPr>
              <w:t>lang</w:t>
            </w:r>
            <w:r>
              <w:rPr>
                <w:b/>
                <w:bCs/>
                <w:spacing w:val="3"/>
              </w:rPr>
              <w:t>等，熟悉多</w:t>
            </w:r>
          </w:p>
          <w:p w14:paraId="6761BAD4">
            <w:pPr>
              <w:pStyle w:val="6"/>
              <w:spacing w:before="20" w:line="216" w:lineRule="auto"/>
              <w:ind w:left="922"/>
            </w:pPr>
            <w:r>
              <w:rPr>
                <w:b/>
                <w:bCs/>
              </w:rPr>
              <w:t>线程与网络编程。</w:t>
            </w:r>
          </w:p>
          <w:p w14:paraId="70330483">
            <w:pPr>
              <w:pStyle w:val="6"/>
              <w:spacing w:before="12" w:line="216" w:lineRule="auto"/>
              <w:ind w:left="88"/>
            </w:pPr>
            <w:r>
              <w:rPr>
                <w:b/>
                <w:bCs/>
                <w:spacing w:val="3"/>
              </w:rPr>
              <w:t>4.熟悉技术管理流程，能和设计人员、产</w:t>
            </w:r>
          </w:p>
          <w:p w14:paraId="2CD94715">
            <w:pPr>
              <w:pStyle w:val="6"/>
              <w:spacing w:before="14" w:line="212" w:lineRule="auto"/>
              <w:ind w:left="1331" w:right="72" w:hanging="1229"/>
            </w:pPr>
            <w:r>
              <w:rPr>
                <w:b/>
                <w:bCs/>
                <w:spacing w:val="2"/>
              </w:rPr>
              <w:t>品人员、运营人员紧密配合，协调各方面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4"/>
              </w:rPr>
              <w:t>工作。</w:t>
            </w:r>
          </w:p>
        </w:tc>
        <w:tc>
          <w:tcPr>
            <w:tcW w:w="520" w:type="dxa"/>
            <w:vAlign w:val="top"/>
          </w:tcPr>
          <w:p w14:paraId="4F58AD42">
            <w:pPr>
              <w:spacing w:line="252" w:lineRule="auto"/>
              <w:rPr>
                <w:rFonts w:ascii="Arial"/>
                <w:sz w:val="21"/>
              </w:rPr>
            </w:pPr>
          </w:p>
          <w:p w14:paraId="1F51DB2D">
            <w:pPr>
              <w:spacing w:line="252" w:lineRule="auto"/>
              <w:rPr>
                <w:rFonts w:ascii="Arial"/>
                <w:sz w:val="21"/>
              </w:rPr>
            </w:pPr>
          </w:p>
          <w:p w14:paraId="59D19ED8">
            <w:pPr>
              <w:spacing w:line="252" w:lineRule="auto"/>
              <w:rPr>
                <w:rFonts w:ascii="Arial"/>
                <w:sz w:val="21"/>
              </w:rPr>
            </w:pPr>
          </w:p>
          <w:p w14:paraId="25122874">
            <w:pPr>
              <w:spacing w:line="252" w:lineRule="auto"/>
              <w:rPr>
                <w:rFonts w:ascii="Arial"/>
                <w:sz w:val="21"/>
              </w:rPr>
            </w:pPr>
          </w:p>
          <w:p w14:paraId="110889B7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1E7327F3">
            <w:pPr>
              <w:spacing w:line="247" w:lineRule="auto"/>
              <w:rPr>
                <w:rFonts w:ascii="Arial"/>
                <w:sz w:val="21"/>
              </w:rPr>
            </w:pPr>
          </w:p>
          <w:p w14:paraId="6B4452EB">
            <w:pPr>
              <w:spacing w:line="247" w:lineRule="auto"/>
              <w:rPr>
                <w:rFonts w:ascii="Arial"/>
                <w:sz w:val="21"/>
              </w:rPr>
            </w:pPr>
          </w:p>
          <w:p w14:paraId="33C55943">
            <w:pPr>
              <w:spacing w:line="247" w:lineRule="auto"/>
              <w:rPr>
                <w:rFonts w:ascii="Arial"/>
                <w:sz w:val="21"/>
              </w:rPr>
            </w:pPr>
          </w:p>
          <w:p w14:paraId="37485958">
            <w:pPr>
              <w:spacing w:line="247" w:lineRule="auto"/>
              <w:rPr>
                <w:rFonts w:ascii="Arial"/>
                <w:sz w:val="21"/>
              </w:rPr>
            </w:pPr>
          </w:p>
          <w:p w14:paraId="4AE434A8">
            <w:pPr>
              <w:pStyle w:val="6"/>
              <w:spacing w:before="52" w:line="216" w:lineRule="auto"/>
              <w:ind w:left="181"/>
            </w:pPr>
            <w:r>
              <w:rPr>
                <w:b/>
                <w:bCs/>
                <w:spacing w:val="2"/>
              </w:rPr>
              <w:t>计算机相关专业</w:t>
            </w:r>
          </w:p>
        </w:tc>
        <w:tc>
          <w:tcPr>
            <w:tcW w:w="769" w:type="dxa"/>
            <w:vAlign w:val="top"/>
          </w:tcPr>
          <w:p w14:paraId="74C53545">
            <w:pPr>
              <w:spacing w:line="295" w:lineRule="auto"/>
              <w:rPr>
                <w:rFonts w:ascii="Arial"/>
                <w:sz w:val="21"/>
              </w:rPr>
            </w:pPr>
          </w:p>
          <w:p w14:paraId="7C840BD7">
            <w:pPr>
              <w:spacing w:line="296" w:lineRule="auto"/>
              <w:rPr>
                <w:rFonts w:ascii="Arial"/>
                <w:sz w:val="21"/>
              </w:rPr>
            </w:pPr>
          </w:p>
          <w:p w14:paraId="1F11FC87">
            <w:pPr>
              <w:spacing w:line="296" w:lineRule="auto"/>
              <w:rPr>
                <w:rFonts w:ascii="Arial"/>
                <w:sz w:val="21"/>
              </w:rPr>
            </w:pPr>
          </w:p>
          <w:p w14:paraId="7522909D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817A5CB">
            <w:pPr>
              <w:spacing w:line="247" w:lineRule="auto"/>
              <w:rPr>
                <w:rFonts w:ascii="Arial"/>
                <w:sz w:val="21"/>
              </w:rPr>
            </w:pPr>
          </w:p>
          <w:p w14:paraId="49E2C5A4">
            <w:pPr>
              <w:spacing w:line="247" w:lineRule="auto"/>
              <w:rPr>
                <w:rFonts w:ascii="Arial"/>
                <w:sz w:val="21"/>
              </w:rPr>
            </w:pPr>
          </w:p>
          <w:p w14:paraId="5F389C40">
            <w:pPr>
              <w:spacing w:line="247" w:lineRule="auto"/>
              <w:rPr>
                <w:rFonts w:ascii="Arial"/>
                <w:sz w:val="21"/>
              </w:rPr>
            </w:pPr>
          </w:p>
          <w:p w14:paraId="75EDF96C">
            <w:pPr>
              <w:spacing w:line="247" w:lineRule="auto"/>
              <w:rPr>
                <w:rFonts w:ascii="Arial"/>
                <w:sz w:val="21"/>
              </w:rPr>
            </w:pPr>
          </w:p>
          <w:p w14:paraId="077A9EC6">
            <w:pPr>
              <w:pStyle w:val="6"/>
              <w:spacing w:before="52" w:line="236" w:lineRule="auto"/>
              <w:ind w:left="144"/>
            </w:pPr>
            <w:r>
              <w:rPr>
                <w:b/>
                <w:bCs/>
                <w:spacing w:val="-2"/>
              </w:rPr>
              <w:t>10-30k</w:t>
            </w:r>
          </w:p>
        </w:tc>
        <w:tc>
          <w:tcPr>
            <w:tcW w:w="2254" w:type="dxa"/>
            <w:vAlign w:val="top"/>
          </w:tcPr>
          <w:p w14:paraId="08B493F3">
            <w:pPr>
              <w:spacing w:line="244" w:lineRule="auto"/>
              <w:rPr>
                <w:rFonts w:ascii="Arial"/>
                <w:sz w:val="21"/>
              </w:rPr>
            </w:pPr>
          </w:p>
          <w:p w14:paraId="0DFE6920">
            <w:pPr>
              <w:spacing w:line="245" w:lineRule="auto"/>
              <w:rPr>
                <w:rFonts w:ascii="Arial"/>
                <w:sz w:val="21"/>
              </w:rPr>
            </w:pPr>
          </w:p>
          <w:p w14:paraId="1CB26079">
            <w:pPr>
              <w:pStyle w:val="6"/>
              <w:spacing w:before="52" w:line="214" w:lineRule="auto"/>
              <w:ind w:left="64"/>
            </w:pPr>
            <w:r>
              <w:rPr>
                <w:b/>
                <w:bCs/>
                <w:spacing w:val="3"/>
              </w:rPr>
              <w:t>五险一金，带薪假期，年度体</w:t>
            </w:r>
          </w:p>
          <w:p w14:paraId="73C9E57D">
            <w:pPr>
              <w:pStyle w:val="6"/>
              <w:spacing w:before="13" w:line="215" w:lineRule="auto"/>
              <w:ind w:left="721"/>
            </w:pPr>
            <w:r>
              <w:rPr>
                <w:b/>
                <w:bCs/>
                <w:spacing w:val="2"/>
              </w:rPr>
              <w:t>检，节日福</w:t>
            </w:r>
          </w:p>
          <w:p w14:paraId="008399C0">
            <w:pPr>
              <w:pStyle w:val="6"/>
              <w:spacing w:before="15" w:line="216" w:lineRule="auto"/>
              <w:ind w:left="56"/>
            </w:pPr>
            <w:r>
              <w:rPr>
                <w:b/>
                <w:bCs/>
              </w:rPr>
              <w:t>利，生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</w:rPr>
              <w:t>日、婚、育祝福金，餐</w:t>
            </w:r>
          </w:p>
          <w:p w14:paraId="5A36B67F">
            <w:pPr>
              <w:pStyle w:val="6"/>
              <w:spacing w:before="15" w:line="216" w:lineRule="auto"/>
              <w:ind w:left="63"/>
            </w:pPr>
            <w:r>
              <w:rPr>
                <w:b/>
                <w:bCs/>
                <w:spacing w:val="2"/>
              </w:rPr>
              <w:t>补，通讯补贴，人才公寓或过</w:t>
            </w:r>
          </w:p>
          <w:p w14:paraId="655C3424">
            <w:pPr>
              <w:pStyle w:val="6"/>
              <w:spacing w:before="13" w:line="215" w:lineRule="auto"/>
              <w:ind w:left="63"/>
            </w:pPr>
            <w:r>
              <w:rPr>
                <w:b/>
                <w:bCs/>
                <w:spacing w:val="2"/>
              </w:rPr>
              <w:t>渡性租房补贴，博士引进安家</w:t>
            </w:r>
          </w:p>
          <w:p w14:paraId="3033FCCF">
            <w:pPr>
              <w:pStyle w:val="6"/>
              <w:spacing w:before="12" w:line="217" w:lineRule="auto"/>
              <w:ind w:left="981"/>
            </w:pPr>
            <w:r>
              <w:rPr>
                <w:b/>
                <w:bCs/>
                <w:spacing w:val="-11"/>
              </w:rPr>
              <w:t>费；</w:t>
            </w:r>
          </w:p>
        </w:tc>
        <w:tc>
          <w:tcPr>
            <w:tcW w:w="753" w:type="dxa"/>
            <w:vAlign w:val="top"/>
          </w:tcPr>
          <w:p w14:paraId="6AE0D801">
            <w:pPr>
              <w:spacing w:line="247" w:lineRule="auto"/>
              <w:rPr>
                <w:rFonts w:ascii="Arial"/>
                <w:sz w:val="21"/>
              </w:rPr>
            </w:pPr>
          </w:p>
          <w:p w14:paraId="506C7137">
            <w:pPr>
              <w:spacing w:line="247" w:lineRule="auto"/>
              <w:rPr>
                <w:rFonts w:ascii="Arial"/>
                <w:sz w:val="21"/>
              </w:rPr>
            </w:pPr>
          </w:p>
          <w:p w14:paraId="7927535C">
            <w:pPr>
              <w:spacing w:line="247" w:lineRule="auto"/>
              <w:rPr>
                <w:rFonts w:ascii="Arial"/>
                <w:sz w:val="21"/>
              </w:rPr>
            </w:pPr>
          </w:p>
          <w:p w14:paraId="49F94571">
            <w:pPr>
              <w:spacing w:line="247" w:lineRule="auto"/>
              <w:rPr>
                <w:rFonts w:ascii="Arial"/>
                <w:sz w:val="21"/>
              </w:rPr>
            </w:pPr>
          </w:p>
          <w:p w14:paraId="0E6242A7">
            <w:pPr>
              <w:pStyle w:val="6"/>
              <w:spacing w:before="52" w:line="217" w:lineRule="auto"/>
              <w:ind w:left="146"/>
            </w:pPr>
            <w:r>
              <w:rPr>
                <w:b/>
                <w:bCs/>
                <w:spacing w:val="-3"/>
              </w:rPr>
              <w:t>高新区</w:t>
            </w:r>
          </w:p>
        </w:tc>
        <w:tc>
          <w:tcPr>
            <w:tcW w:w="614" w:type="dxa"/>
            <w:vAlign w:val="top"/>
          </w:tcPr>
          <w:p w14:paraId="4AA7F8F0">
            <w:pPr>
              <w:spacing w:line="246" w:lineRule="auto"/>
              <w:rPr>
                <w:rFonts w:ascii="Arial"/>
                <w:sz w:val="21"/>
              </w:rPr>
            </w:pPr>
          </w:p>
          <w:p w14:paraId="35F95235">
            <w:pPr>
              <w:spacing w:line="247" w:lineRule="auto"/>
              <w:rPr>
                <w:rFonts w:ascii="Arial"/>
                <w:sz w:val="21"/>
              </w:rPr>
            </w:pPr>
          </w:p>
          <w:p w14:paraId="67003365">
            <w:pPr>
              <w:spacing w:line="247" w:lineRule="auto"/>
              <w:rPr>
                <w:rFonts w:ascii="Arial"/>
                <w:sz w:val="21"/>
              </w:rPr>
            </w:pPr>
          </w:p>
          <w:p w14:paraId="2FCF4432">
            <w:pPr>
              <w:spacing w:line="247" w:lineRule="auto"/>
              <w:rPr>
                <w:rFonts w:ascii="Arial"/>
                <w:sz w:val="21"/>
              </w:rPr>
            </w:pPr>
          </w:p>
          <w:p w14:paraId="49071D32">
            <w:pPr>
              <w:pStyle w:val="6"/>
              <w:spacing w:before="52" w:line="219" w:lineRule="auto"/>
              <w:ind w:left="82"/>
            </w:pPr>
            <w:r>
              <w:rPr>
                <w:b/>
                <w:bCs/>
                <w:spacing w:val="-4"/>
              </w:rPr>
              <w:t>陆先生</w:t>
            </w:r>
          </w:p>
        </w:tc>
        <w:tc>
          <w:tcPr>
            <w:tcW w:w="1347" w:type="dxa"/>
            <w:vAlign w:val="top"/>
          </w:tcPr>
          <w:p w14:paraId="1071FA69">
            <w:pPr>
              <w:spacing w:line="252" w:lineRule="auto"/>
              <w:rPr>
                <w:rFonts w:ascii="Arial"/>
                <w:sz w:val="21"/>
              </w:rPr>
            </w:pPr>
          </w:p>
          <w:p w14:paraId="7F29BA43">
            <w:pPr>
              <w:spacing w:line="252" w:lineRule="auto"/>
              <w:rPr>
                <w:rFonts w:ascii="Arial"/>
                <w:sz w:val="21"/>
              </w:rPr>
            </w:pPr>
          </w:p>
          <w:p w14:paraId="4265FBE1">
            <w:pPr>
              <w:spacing w:line="252" w:lineRule="auto"/>
              <w:rPr>
                <w:rFonts w:ascii="Arial"/>
                <w:sz w:val="21"/>
              </w:rPr>
            </w:pPr>
          </w:p>
          <w:p w14:paraId="392C5C07">
            <w:pPr>
              <w:spacing w:line="252" w:lineRule="auto"/>
              <w:rPr>
                <w:rFonts w:ascii="Arial"/>
                <w:sz w:val="21"/>
              </w:rPr>
            </w:pPr>
          </w:p>
          <w:p w14:paraId="3283C394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0851-88114050</w:t>
            </w:r>
          </w:p>
        </w:tc>
        <w:tc>
          <w:tcPr>
            <w:tcW w:w="962" w:type="dxa"/>
            <w:vAlign w:val="top"/>
          </w:tcPr>
          <w:p w14:paraId="49C43BDF">
            <w:pPr>
              <w:spacing w:line="295" w:lineRule="auto"/>
              <w:rPr>
                <w:rFonts w:ascii="Arial"/>
                <w:sz w:val="21"/>
              </w:rPr>
            </w:pPr>
          </w:p>
          <w:p w14:paraId="087486EB">
            <w:pPr>
              <w:spacing w:line="296" w:lineRule="auto"/>
              <w:rPr>
                <w:rFonts w:ascii="Arial"/>
                <w:sz w:val="21"/>
              </w:rPr>
            </w:pPr>
          </w:p>
          <w:p w14:paraId="52C9765C">
            <w:pPr>
              <w:spacing w:line="296" w:lineRule="auto"/>
              <w:rPr>
                <w:rFonts w:ascii="Arial"/>
                <w:sz w:val="21"/>
              </w:rPr>
            </w:pPr>
          </w:p>
          <w:p w14:paraId="00CCE550">
            <w:pPr>
              <w:pStyle w:val="6"/>
              <w:spacing w:before="52" w:line="234" w:lineRule="auto"/>
              <w:ind w:left="123" w:right="46" w:hanging="52"/>
            </w:pPr>
            <w:r>
              <w:fldChar w:fldCharType="begin"/>
            </w:r>
            <w:r>
              <w:instrText xml:space="preserve"> HYPERLINK "mailto:hr_nerc@cetc.com.cn"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_</w:t>
            </w:r>
            <w:r>
              <w:rPr>
                <w:b/>
                <w:bCs/>
              </w:rPr>
              <w:t>nerc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ce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"mailto:hr_nerc@cetc.com.cn"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tc.com.cn</w:t>
            </w:r>
            <w:r>
              <w:rPr>
                <w:b/>
                <w:bCs/>
                <w:spacing w:val="-1"/>
              </w:rPr>
              <w:fldChar w:fldCharType="end"/>
            </w:r>
          </w:p>
        </w:tc>
      </w:tr>
    </w:tbl>
    <w:p w14:paraId="5A06BB40">
      <w:pPr>
        <w:rPr>
          <w:rFonts w:ascii="Arial"/>
          <w:sz w:val="21"/>
        </w:rPr>
      </w:pPr>
    </w:p>
    <w:p w14:paraId="271543FA">
      <w:pPr>
        <w:rPr>
          <w:rFonts w:ascii="Arial" w:hAnsi="Arial" w:eastAsia="Arial" w:cs="Arial"/>
          <w:sz w:val="21"/>
          <w:szCs w:val="21"/>
        </w:rPr>
        <w:sectPr>
          <w:footerReference r:id="rId44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2093DCA4">
      <w:pPr>
        <w:spacing w:line="314" w:lineRule="auto"/>
        <w:rPr>
          <w:rFonts w:ascii="Arial"/>
          <w:sz w:val="21"/>
        </w:rPr>
      </w:pPr>
      <w:r>
        <w:drawing>
          <wp:anchor distT="0" distB="0" distL="0" distR="0" simplePos="0" relativeHeight="251794432" behindDoc="1" locked="0" layoutInCell="0" allowOverlap="1">
            <wp:simplePos x="0" y="0"/>
            <wp:positionH relativeFrom="page">
              <wp:posOffset>9585325</wp:posOffset>
            </wp:positionH>
            <wp:positionV relativeFrom="page">
              <wp:posOffset>0</wp:posOffset>
            </wp:positionV>
            <wp:extent cx="605155" cy="7009130"/>
            <wp:effectExtent l="0" t="0" r="0" b="0"/>
            <wp:wrapNone/>
            <wp:docPr id="246" name="IM 246">
              <a:hlinkClick xmlns:a="http://schemas.openxmlformats.org/drawingml/2006/main" r:id="rId26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 246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605155" cy="700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4FBD66">
      <w:pPr>
        <w:spacing w:line="314" w:lineRule="auto"/>
        <w:rPr>
          <w:rFonts w:ascii="Arial"/>
          <w:sz w:val="21"/>
        </w:rPr>
      </w:pPr>
    </w:p>
    <w:p w14:paraId="1E161695">
      <w:pPr>
        <w:spacing w:line="314" w:lineRule="auto"/>
        <w:rPr>
          <w:rFonts w:ascii="Arial"/>
          <w:sz w:val="21"/>
        </w:rPr>
      </w:pPr>
    </w:p>
    <w:p w14:paraId="45136D42">
      <w:pPr>
        <w:spacing w:before="113" w:line="227" w:lineRule="auto"/>
        <w:ind w:left="2521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142F9BCE">
      <w:pPr>
        <w:spacing w:line="303" w:lineRule="auto"/>
        <w:rPr>
          <w:rFonts w:ascii="Arial"/>
          <w:sz w:val="21"/>
        </w:rPr>
      </w:pPr>
    </w:p>
    <w:p w14:paraId="1BA91C7D">
      <w:pPr>
        <w:spacing w:before="62" w:line="232" w:lineRule="auto"/>
        <w:ind w:left="4045"/>
        <w:outlineLvl w:val="0"/>
        <w:rPr>
          <w:rFonts w:ascii="楷体" w:hAnsi="楷体" w:eastAsia="楷体" w:cs="楷体"/>
          <w:sz w:val="19"/>
          <w:szCs w:val="19"/>
        </w:rPr>
      </w:pPr>
      <w:r>
        <w:pict>
          <v:shape id="_x0000_s1039" o:spid="_x0000_s1039" o:spt="202" type="#_x0000_t202" style="position:absolute;left:0pt;margin-left:302.9pt;margin-top:-4.1pt;height:26.55pt;width:22.05pt;z-index:2518159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34AC11A">
                  <w:pPr>
                    <w:spacing w:before="20" w:line="238" w:lineRule="auto"/>
                    <w:ind w:left="20" w:right="20" w:firstLine="12"/>
                    <w:rPr>
                      <w:rFonts w:ascii="楷体" w:hAnsi="楷体" w:eastAsia="楷体" w:cs="楷体"/>
                      <w:sz w:val="19"/>
                      <w:szCs w:val="19"/>
                    </w:rPr>
                  </w:pPr>
                  <w:r>
                    <w:rPr>
                      <w:rFonts w:ascii="楷体" w:hAnsi="楷体" w:eastAsia="楷体" w:cs="楷体"/>
                      <w:b/>
                      <w:bCs/>
                      <w:spacing w:val="2"/>
                      <w:sz w:val="19"/>
                      <w:szCs w:val="19"/>
                    </w:rPr>
                    <w:t>需求</w:t>
                  </w:r>
                  <w:r>
                    <w:rPr>
                      <w:rFonts w:ascii="楷体" w:hAnsi="楷体" w:eastAsia="楷体" w:cs="楷体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楷体" w:hAnsi="楷体" w:eastAsia="楷体" w:cs="楷体"/>
                      <w:b/>
                      <w:bCs/>
                      <w:spacing w:val="8"/>
                      <w:sz w:val="19"/>
                      <w:szCs w:val="19"/>
                    </w:rPr>
                    <w:t>人数</w:t>
                  </w:r>
                </w:p>
              </w:txbxContent>
            </v:textbox>
          </v:shape>
        </w:pict>
      </w:r>
      <w:r>
        <w:pict>
          <v:shape id="_x0000_s1040" o:spid="_x0000_s1040" o:spt="202" type="#_x0000_t202" style="position:absolute;left:0pt;margin-left:633.25pt;margin-top:-4.1pt;height:25.5pt;width:22pt;z-index:251816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7950B06">
                  <w:pPr>
                    <w:spacing w:before="19" w:line="234" w:lineRule="auto"/>
                    <w:ind w:left="118" w:right="20" w:hanging="99"/>
                    <w:rPr>
                      <w:rFonts w:ascii="楷体" w:hAnsi="楷体" w:eastAsia="楷体" w:cs="楷体"/>
                      <w:sz w:val="19"/>
                      <w:szCs w:val="19"/>
                    </w:rPr>
                  </w:pPr>
                  <w:r>
                    <w:rPr>
                      <w:rFonts w:ascii="楷体" w:hAnsi="楷体" w:eastAsia="楷体" w:cs="楷体"/>
                      <w:b/>
                      <w:bCs/>
                      <w:spacing w:val="7"/>
                      <w:sz w:val="19"/>
                      <w:szCs w:val="19"/>
                    </w:rPr>
                    <w:t>联系</w:t>
                  </w:r>
                  <w:r>
                    <w:rPr>
                      <w:rFonts w:ascii="楷体" w:hAnsi="楷体" w:eastAsia="楷体" w:cs="楷体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楷体" w:hAnsi="楷体" w:eastAsia="楷体" w:cs="楷体"/>
                      <w:b/>
                      <w:bCs/>
                      <w:spacing w:val="4"/>
                      <w:sz w:val="19"/>
                      <w:szCs w:val="19"/>
                    </w:rPr>
                    <w:t>人</w:t>
                  </w:r>
                </w:p>
              </w:txbxContent>
            </v:textbox>
          </v:shape>
        </w:pict>
      </w:r>
      <w:r>
        <w:pict>
          <v:shape id="_x0000_s1041" o:spid="_x0000_s1041" o:spt="202" type="#_x0000_t202" style="position:absolute;left:0pt;margin-left:594.45pt;margin-top:-4.1pt;height:26.9pt;width:31.65pt;z-index:2518097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FE02759">
                  <w:pPr>
                    <w:spacing w:before="19" w:line="242" w:lineRule="auto"/>
                    <w:ind w:left="240" w:right="20" w:hanging="220"/>
                    <w:rPr>
                      <w:rFonts w:ascii="楷体" w:hAnsi="楷体" w:eastAsia="楷体" w:cs="楷体"/>
                      <w:sz w:val="19"/>
                      <w:szCs w:val="19"/>
                    </w:rPr>
                  </w:pPr>
                  <w:r>
                    <w:rPr>
                      <w:rFonts w:ascii="楷体" w:hAnsi="楷体" w:eastAsia="楷体" w:cs="楷体"/>
                      <w:b/>
                      <w:bCs/>
                      <w:spacing w:val="5"/>
                      <w:sz w:val="19"/>
                      <w:szCs w:val="19"/>
                    </w:rPr>
                    <w:t>工作地</w:t>
                  </w:r>
                  <w:r>
                    <w:rPr>
                      <w:rFonts w:ascii="楷体" w:hAnsi="楷体" w:eastAsia="楷体" w:cs="楷体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楷体" w:hAnsi="楷体" w:eastAsia="楷体" w:cs="楷体"/>
                      <w:b/>
                      <w:bCs/>
                      <w:spacing w:val="-2"/>
                      <w:sz w:val="19"/>
                      <w:szCs w:val="19"/>
                    </w:rPr>
                    <w:t>区</w:t>
                  </w:r>
                </w:p>
              </w:txbxContent>
            </v:textbox>
          </v:shape>
        </w:pict>
      </w:r>
      <w:r>
        <w:pict>
          <v:shape id="_x0000_s1042" o:spid="_x0000_s1042" o:spt="202" type="#_x0000_t202" style="position:absolute;left:0pt;margin-left:6.2pt;margin-top:2.1pt;height:13.6pt;width:22.15pt;z-index:2518292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B84BC9C">
                  <w:pPr>
                    <w:spacing w:before="20" w:line="225" w:lineRule="auto"/>
                    <w:ind w:left="20"/>
                    <w:rPr>
                      <w:rFonts w:ascii="楷体" w:hAnsi="楷体" w:eastAsia="楷体" w:cs="楷体"/>
                      <w:sz w:val="19"/>
                      <w:szCs w:val="19"/>
                    </w:rPr>
                  </w:pPr>
                  <w:r>
                    <w:rPr>
                      <w:rFonts w:ascii="楷体" w:hAnsi="楷体" w:eastAsia="楷体" w:cs="楷体"/>
                      <w:b/>
                      <w:bCs/>
                      <w:spacing w:val="9"/>
                      <w:sz w:val="19"/>
                      <w:szCs w:val="19"/>
                    </w:rPr>
                    <w:t>序号</w:t>
                  </w:r>
                </w:p>
              </w:txbxContent>
            </v:textbox>
          </v:shape>
        </w:pict>
      </w:r>
      <w:r>
        <w:pict>
          <v:shape id="_x0000_s1043" o:spid="_x0000_s1043" o:spt="202" type="#_x0000_t202" style="position:absolute;left:0pt;margin-left:40.3pt;margin-top:2.1pt;height:13.6pt;width:41.25pt;z-index:2518220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7AE5622">
                  <w:pPr>
                    <w:spacing w:before="20" w:line="225" w:lineRule="auto"/>
                    <w:ind w:left="20"/>
                    <w:rPr>
                      <w:rFonts w:ascii="楷体" w:hAnsi="楷体" w:eastAsia="楷体" w:cs="楷体"/>
                      <w:sz w:val="19"/>
                      <w:szCs w:val="19"/>
                    </w:rPr>
                  </w:pPr>
                  <w:r>
                    <w:rPr>
                      <w:rFonts w:ascii="楷体" w:hAnsi="楷体" w:eastAsia="楷体" w:cs="楷体"/>
                      <w:b/>
                      <w:bCs/>
                      <w:spacing w:val="4"/>
                      <w:sz w:val="19"/>
                      <w:szCs w:val="19"/>
                    </w:rPr>
                    <w:t>引才单位</w:t>
                  </w:r>
                </w:p>
              </w:txbxContent>
            </v:textbox>
          </v:shape>
        </w:pict>
      </w:r>
      <w:r>
        <w:pict>
          <v:shape id="_x0000_s1044" o:spid="_x0000_s1044" o:spt="202" type="#_x0000_t202" style="position:absolute;left:0pt;margin-left:411.2pt;margin-top:2.1pt;height:13.55pt;width:21.15pt;z-index:2518415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B676341">
                  <w:pPr>
                    <w:spacing w:before="20" w:line="224" w:lineRule="auto"/>
                    <w:ind w:left="20"/>
                    <w:rPr>
                      <w:rFonts w:ascii="楷体" w:hAnsi="楷体" w:eastAsia="楷体" w:cs="楷体"/>
                      <w:sz w:val="19"/>
                      <w:szCs w:val="19"/>
                    </w:rPr>
                  </w:pPr>
                  <w:r>
                    <w:rPr>
                      <w:rFonts w:ascii="楷体" w:hAnsi="楷体" w:eastAsia="楷体" w:cs="楷体"/>
                      <w:b/>
                      <w:bCs/>
                      <w:spacing w:val="-1"/>
                      <w:sz w:val="19"/>
                      <w:szCs w:val="19"/>
                    </w:rPr>
                    <w:t>学历</w:t>
                  </w:r>
                </w:p>
              </w:txbxContent>
            </v:textbox>
          </v:shape>
        </w:pict>
      </w:r>
      <w:r>
        <w:pict>
          <v:shape id="_x0000_s1045" o:spid="_x0000_s1045" o:spt="202" type="#_x0000_t202" style="position:absolute;left:0pt;margin-left:354.2pt;margin-top:2.1pt;height:13.6pt;width:21.45pt;z-index:2518353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0EA5721">
                  <w:pPr>
                    <w:spacing w:before="20" w:line="225" w:lineRule="auto"/>
                    <w:ind w:left="20"/>
                    <w:outlineLvl w:val="1"/>
                    <w:rPr>
                      <w:rFonts w:ascii="楷体" w:hAnsi="楷体" w:eastAsia="楷体" w:cs="楷体"/>
                      <w:sz w:val="19"/>
                      <w:szCs w:val="19"/>
                    </w:rPr>
                  </w:pPr>
                  <w:r>
                    <w:rPr>
                      <w:rFonts w:ascii="楷体" w:hAnsi="楷体" w:eastAsia="楷体" w:cs="楷体"/>
                      <w:b/>
                      <w:bCs/>
                      <w:spacing w:val="2"/>
                      <w:sz w:val="19"/>
                      <w:szCs w:val="19"/>
                    </w:rPr>
                    <w:t>专业</w:t>
                  </w:r>
                </w:p>
              </w:txbxContent>
            </v:textbox>
          </v:shape>
        </w:pict>
      </w:r>
      <w:r>
        <w:pict>
          <v:shape id="_x0000_s1046" o:spid="_x0000_s1046" o:spt="202" type="#_x0000_t202" style="position:absolute;left:0pt;margin-left:443.75pt;margin-top:-4.1pt;height:26.55pt;width:31.85pt;z-index:2518087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185D9E1">
                  <w:pPr>
                    <w:spacing w:before="20" w:line="238" w:lineRule="auto"/>
                    <w:ind w:left="217" w:right="20" w:hanging="197"/>
                    <w:rPr>
                      <w:rFonts w:ascii="楷体" w:hAnsi="楷体" w:eastAsia="楷体" w:cs="楷体"/>
                      <w:sz w:val="19"/>
                      <w:szCs w:val="19"/>
                    </w:rPr>
                  </w:pPr>
                  <w:r>
                    <w:rPr>
                      <w:rFonts w:ascii="楷体" w:hAnsi="楷体" w:eastAsia="楷体" w:cs="楷体"/>
                      <w:b/>
                      <w:bCs/>
                      <w:spacing w:val="6"/>
                      <w:sz w:val="19"/>
                      <w:szCs w:val="19"/>
                    </w:rPr>
                    <w:t>薪资待</w:t>
                  </w:r>
                  <w:r>
                    <w:rPr>
                      <w:rFonts w:ascii="楷体" w:hAnsi="楷体" w:eastAsia="楷体" w:cs="楷体"/>
                      <w:spacing w:val="1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楷体" w:hAnsi="楷体" w:eastAsia="楷体" w:cs="楷体"/>
                      <w:b/>
                      <w:bCs/>
                      <w:spacing w:val="3"/>
                      <w:sz w:val="19"/>
                      <w:szCs w:val="19"/>
                    </w:rPr>
                    <w:t>遇</w:t>
                  </w:r>
                </w:p>
              </w:txbxContent>
            </v:textbox>
          </v:shape>
        </w:pict>
      </w:r>
      <w:r>
        <w:pict>
          <v:shape id="_x0000_s1047" o:spid="_x0000_s1047" o:spt="202" type="#_x0000_t202" style="position:absolute;left:0pt;margin-left:729.4pt;margin-top:2.1pt;height:13.45pt;width:42.55pt;z-index:2518179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360A2FE">
                  <w:pPr>
                    <w:spacing w:before="20" w:line="222" w:lineRule="auto"/>
                    <w:ind w:left="20"/>
                    <w:rPr>
                      <w:rFonts w:ascii="楷体" w:hAnsi="楷体" w:eastAsia="楷体" w:cs="楷体"/>
                      <w:sz w:val="19"/>
                      <w:szCs w:val="19"/>
                    </w:rPr>
                  </w:pPr>
                  <w:r>
                    <w:fldChar w:fldCharType="begin"/>
                  </w:r>
                  <w:r>
                    <w:instrText xml:space="preserve"> HYPERLINK "mailto:hr_nerc@cetc.com.cn" </w:instrText>
                  </w:r>
                  <w:r>
                    <w:fldChar w:fldCharType="separate"/>
                  </w:r>
                  <w:r>
                    <w:rPr>
                      <w:rFonts w:ascii="楷体" w:hAnsi="楷体" w:eastAsia="楷体" w:cs="楷体"/>
                      <w:b/>
                      <w:bCs/>
                      <w:spacing w:val="10"/>
                      <w:sz w:val="19"/>
                      <w:szCs w:val="19"/>
                    </w:rPr>
                    <w:t>投递邮箱</w:t>
                  </w:r>
                  <w:r>
                    <w:rPr>
                      <w:rFonts w:ascii="楷体" w:hAnsi="楷体" w:eastAsia="楷体" w:cs="楷体"/>
                      <w:b/>
                      <w:bCs/>
                      <w:spacing w:val="10"/>
                      <w:sz w:val="19"/>
                      <w:szCs w:val="19"/>
                    </w:rPr>
                    <w:fldChar w:fldCharType="end"/>
                  </w:r>
                </w:p>
              </w:txbxContent>
            </v:textbox>
          </v:shape>
        </w:pict>
      </w:r>
      <w:r>
        <w:pict>
          <v:shape id="_x0000_s1048" o:spid="_x0000_s1048" o:spt="202" type="#_x0000_t202" style="position:absolute;left:0pt;margin-left:94.1pt;margin-top:2.1pt;height:14.05pt;width:42.15pt;z-index:2518210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3F7F922">
                  <w:pPr>
                    <w:spacing w:before="19" w:line="234" w:lineRule="auto"/>
                    <w:ind w:left="20"/>
                    <w:rPr>
                      <w:rFonts w:ascii="楷体" w:hAnsi="楷体" w:eastAsia="楷体" w:cs="楷体"/>
                      <w:sz w:val="19"/>
                      <w:szCs w:val="19"/>
                    </w:rPr>
                  </w:pPr>
                  <w:r>
                    <w:rPr>
                      <w:rFonts w:ascii="楷体" w:hAnsi="楷体" w:eastAsia="楷体" w:cs="楷体"/>
                      <w:b/>
                      <w:bCs/>
                      <w:spacing w:val="8"/>
                      <w:sz w:val="19"/>
                      <w:szCs w:val="19"/>
                    </w:rPr>
                    <w:t>职位名称</w:t>
                  </w:r>
                </w:p>
              </w:txbxContent>
            </v:textbox>
          </v:shape>
        </w:pict>
      </w:r>
      <w:r>
        <w:pict>
          <v:shape id="_x0000_s1049" o:spid="_x0000_s1049" o:spt="202" type="#_x0000_t202" style="position:absolute;left:0pt;margin-left:672pt;margin-top:2.1pt;height:13.5pt;width:42.4pt;z-index:2518200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72A6A21">
                  <w:pPr>
                    <w:spacing w:before="19" w:line="223" w:lineRule="auto"/>
                    <w:ind w:left="20"/>
                    <w:rPr>
                      <w:rFonts w:ascii="楷体" w:hAnsi="楷体" w:eastAsia="楷体" w:cs="楷体"/>
                      <w:sz w:val="19"/>
                      <w:szCs w:val="19"/>
                    </w:rPr>
                  </w:pPr>
                  <w:r>
                    <w:rPr>
                      <w:rFonts w:ascii="楷体" w:hAnsi="楷体" w:eastAsia="楷体" w:cs="楷体"/>
                      <w:b/>
                      <w:bCs/>
                      <w:spacing w:val="9"/>
                      <w:sz w:val="19"/>
                      <w:szCs w:val="19"/>
                    </w:rPr>
                    <w:t>联系电话</w:t>
                  </w:r>
                </w:p>
              </w:txbxContent>
            </v:textbox>
          </v:shape>
        </w:pict>
      </w:r>
      <w:r>
        <w:pict>
          <v:shape id="_x0000_s1050" o:spid="_x0000_s1050" o:spt="202" type="#_x0000_t202" style="position:absolute;left:0pt;margin-left:513.5pt;margin-top:2.1pt;height:13.7pt;width:42.5pt;z-index:2518190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2953FF0">
                  <w:pPr>
                    <w:spacing w:before="19" w:line="227" w:lineRule="auto"/>
                    <w:ind w:left="20"/>
                    <w:outlineLvl w:val="1"/>
                    <w:rPr>
                      <w:rFonts w:ascii="楷体" w:hAnsi="楷体" w:eastAsia="楷体" w:cs="楷体"/>
                      <w:sz w:val="19"/>
                      <w:szCs w:val="19"/>
                    </w:rPr>
                  </w:pPr>
                  <w:r>
                    <w:rPr>
                      <w:rFonts w:ascii="楷体" w:hAnsi="楷体" w:eastAsia="楷体" w:cs="楷体"/>
                      <w:b/>
                      <w:bCs/>
                      <w:spacing w:val="10"/>
                      <w:sz w:val="19"/>
                      <w:szCs w:val="19"/>
                    </w:rPr>
                    <w:t>福利待遇</w:t>
                  </w:r>
                </w:p>
              </w:txbxContent>
            </v:textbox>
          </v:shape>
        </w:pict>
      </w:r>
      <w:r>
        <w:rPr>
          <w:rFonts w:ascii="楷体" w:hAnsi="楷体" w:eastAsia="楷体" w:cs="楷体"/>
          <w:b/>
          <w:bCs/>
          <w:spacing w:val="8"/>
          <w:sz w:val="19"/>
          <w:szCs w:val="19"/>
        </w:rPr>
        <w:t>职位描述</w:t>
      </w:r>
    </w:p>
    <w:p w14:paraId="72CAB51F">
      <w:pPr>
        <w:spacing w:before="238" w:line="216" w:lineRule="auto"/>
        <w:ind w:left="2960"/>
        <w:outlineLvl w:val="0"/>
        <w:rPr>
          <w:rFonts w:ascii="仿宋" w:hAnsi="仿宋" w:eastAsia="仿宋" w:cs="仿宋"/>
          <w:sz w:val="16"/>
          <w:szCs w:val="16"/>
        </w:rPr>
      </w:pPr>
      <w:r>
        <w:rPr>
          <w:rFonts w:ascii="仿宋" w:hAnsi="仿宋" w:eastAsia="仿宋" w:cs="仿宋"/>
          <w:b/>
          <w:bCs/>
          <w:spacing w:val="4"/>
          <w:sz w:val="16"/>
          <w:szCs w:val="16"/>
        </w:rPr>
        <w:t>1.熟悉产品相关设计工具，</w:t>
      </w:r>
      <w:r>
        <w:rPr>
          <w:rFonts w:ascii="仿宋" w:hAnsi="仿宋" w:eastAsia="仿宋" w:cs="仿宋"/>
          <w:b/>
          <w:bCs/>
          <w:sz w:val="16"/>
          <w:szCs w:val="16"/>
        </w:rPr>
        <w:t>Axure</w:t>
      </w:r>
      <w:r>
        <w:rPr>
          <w:rFonts w:ascii="仿宋" w:hAnsi="仿宋" w:eastAsia="仿宋" w:cs="仿宋"/>
          <w:b/>
          <w:bCs/>
          <w:spacing w:val="4"/>
          <w:sz w:val="16"/>
          <w:szCs w:val="16"/>
        </w:rPr>
        <w:t>，</w:t>
      </w:r>
      <w:r>
        <w:rPr>
          <w:rFonts w:ascii="仿宋" w:hAnsi="仿宋" w:eastAsia="仿宋" w:cs="仿宋"/>
          <w:b/>
          <w:bCs/>
          <w:sz w:val="16"/>
          <w:szCs w:val="16"/>
        </w:rPr>
        <w:t>Visio</w:t>
      </w:r>
    </w:p>
    <w:p w14:paraId="16D85C35">
      <w:pPr>
        <w:spacing w:before="14" w:line="219" w:lineRule="auto"/>
        <w:ind w:left="4293"/>
        <w:rPr>
          <w:rFonts w:ascii="仿宋" w:hAnsi="仿宋" w:eastAsia="仿宋" w:cs="仿宋"/>
          <w:sz w:val="16"/>
          <w:szCs w:val="16"/>
        </w:rPr>
      </w:pPr>
      <w:r>
        <w:pict>
          <v:shape id="_x0000_s1051" o:spid="_x0000_s1051" o:spt="202" type="#_x0000_t202" style="position:absolute;left:0pt;margin-left:480pt;margin-top:4.7pt;height:143pt;width:109.45pt;z-index:2517954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F4F2EFA">
                  <w:pPr>
                    <w:spacing w:before="20" w:line="214" w:lineRule="auto"/>
                    <w:ind w:left="27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3"/>
                      <w:sz w:val="16"/>
                      <w:szCs w:val="16"/>
                    </w:rPr>
                    <w:t>五险一金，带薪假期，年度体</w:t>
                  </w:r>
                </w:p>
                <w:p w14:paraId="456FE0CC">
                  <w:pPr>
                    <w:spacing w:before="16" w:line="215" w:lineRule="auto"/>
                    <w:ind w:left="685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2"/>
                      <w:sz w:val="16"/>
                      <w:szCs w:val="16"/>
                    </w:rPr>
                    <w:t>检，节日福</w:t>
                  </w:r>
                </w:p>
                <w:p w14:paraId="63F18DD9">
                  <w:pPr>
                    <w:spacing w:before="12" w:line="216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z w:val="16"/>
                      <w:szCs w:val="16"/>
                    </w:rPr>
                    <w:t>利，生</w:t>
                  </w:r>
                  <w:r>
                    <w:rPr>
                      <w:rFonts w:ascii="仿宋" w:hAnsi="仿宋" w:eastAsia="仿宋" w:cs="仿宋"/>
                      <w:spacing w:val="-3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b/>
                      <w:bCs/>
                      <w:sz w:val="16"/>
                      <w:szCs w:val="16"/>
                    </w:rPr>
                    <w:t>日、婚、育祝福金，餐</w:t>
                  </w:r>
                </w:p>
                <w:p w14:paraId="3BF76E7D">
                  <w:pPr>
                    <w:spacing w:before="15" w:line="216" w:lineRule="auto"/>
                    <w:ind w:left="26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2"/>
                      <w:sz w:val="16"/>
                      <w:szCs w:val="16"/>
                    </w:rPr>
                    <w:t>补，通讯补贴，人才公寓或过</w:t>
                  </w:r>
                </w:p>
                <w:p w14:paraId="59C584E0">
                  <w:pPr>
                    <w:spacing w:before="13" w:line="215" w:lineRule="auto"/>
                    <w:ind w:left="26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2"/>
                      <w:sz w:val="16"/>
                      <w:szCs w:val="16"/>
                    </w:rPr>
                    <w:t>渡性租房补贴，博士引进安家</w:t>
                  </w:r>
                </w:p>
                <w:p w14:paraId="103ED524">
                  <w:pPr>
                    <w:spacing w:before="15" w:line="217" w:lineRule="auto"/>
                    <w:ind w:left="944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11"/>
                      <w:sz w:val="16"/>
                      <w:szCs w:val="16"/>
                    </w:rPr>
                    <w:t>费；</w:t>
                  </w:r>
                </w:p>
                <w:p w14:paraId="2E8F17B6">
                  <w:pPr>
                    <w:spacing w:line="376" w:lineRule="auto"/>
                    <w:rPr>
                      <w:rFonts w:ascii="Arial"/>
                      <w:sz w:val="21"/>
                    </w:rPr>
                  </w:pPr>
                </w:p>
                <w:p w14:paraId="06BD99FC">
                  <w:pPr>
                    <w:spacing w:before="53" w:line="214" w:lineRule="auto"/>
                    <w:ind w:left="27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3"/>
                      <w:sz w:val="16"/>
                      <w:szCs w:val="16"/>
                    </w:rPr>
                    <w:t>五险一金，带薪假期，年度体</w:t>
                  </w:r>
                </w:p>
                <w:p w14:paraId="63AF755B">
                  <w:pPr>
                    <w:spacing w:before="16" w:line="215" w:lineRule="auto"/>
                    <w:ind w:left="685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2"/>
                      <w:sz w:val="16"/>
                      <w:szCs w:val="16"/>
                    </w:rPr>
                    <w:t>检，节日福</w:t>
                  </w:r>
                </w:p>
                <w:p w14:paraId="2B6D79C9">
                  <w:pPr>
                    <w:spacing w:before="15" w:line="216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z w:val="16"/>
                      <w:szCs w:val="16"/>
                    </w:rPr>
                    <w:t>利，生</w:t>
                  </w:r>
                  <w:r>
                    <w:rPr>
                      <w:rFonts w:ascii="仿宋" w:hAnsi="仿宋" w:eastAsia="仿宋" w:cs="仿宋"/>
                      <w:spacing w:val="-3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b/>
                      <w:bCs/>
                      <w:sz w:val="16"/>
                      <w:szCs w:val="16"/>
                    </w:rPr>
                    <w:t>日、婚、育祝福金，餐</w:t>
                  </w:r>
                </w:p>
                <w:p w14:paraId="477C4D6F">
                  <w:pPr>
                    <w:spacing w:before="15" w:line="216" w:lineRule="auto"/>
                    <w:ind w:left="26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2"/>
                      <w:sz w:val="16"/>
                      <w:szCs w:val="16"/>
                    </w:rPr>
                    <w:t>补，通讯补贴，人才公寓或过</w:t>
                  </w:r>
                </w:p>
                <w:p w14:paraId="1BAC59E8">
                  <w:pPr>
                    <w:spacing w:before="11" w:line="215" w:lineRule="auto"/>
                    <w:ind w:left="26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2"/>
                      <w:sz w:val="16"/>
                      <w:szCs w:val="16"/>
                    </w:rPr>
                    <w:t>渡性租房补贴，博士引进安家</w:t>
                  </w:r>
                </w:p>
                <w:p w14:paraId="07C4C106">
                  <w:pPr>
                    <w:spacing w:before="16" w:line="217" w:lineRule="auto"/>
                    <w:ind w:left="944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11"/>
                      <w:sz w:val="16"/>
                      <w:szCs w:val="16"/>
                    </w:rPr>
                    <w:t>费；</w:t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b/>
          <w:bCs/>
          <w:spacing w:val="-9"/>
          <w:sz w:val="16"/>
          <w:szCs w:val="16"/>
        </w:rPr>
        <w:t>等。</w:t>
      </w:r>
    </w:p>
    <w:p w14:paraId="36A97262">
      <w:pPr>
        <w:spacing w:before="11" w:line="217" w:lineRule="auto"/>
        <w:ind w:left="2962"/>
        <w:outlineLvl w:val="0"/>
        <w:rPr>
          <w:rFonts w:ascii="仿宋" w:hAnsi="仿宋" w:eastAsia="仿宋" w:cs="仿宋"/>
          <w:sz w:val="16"/>
          <w:szCs w:val="16"/>
        </w:rPr>
      </w:pPr>
      <w:r>
        <w:rPr>
          <w:rFonts w:ascii="仿宋" w:hAnsi="仿宋" w:eastAsia="仿宋" w:cs="仿宋"/>
          <w:b/>
          <w:bCs/>
          <w:spacing w:val="3"/>
          <w:sz w:val="16"/>
          <w:szCs w:val="16"/>
        </w:rPr>
        <w:t>2.熟悉</w:t>
      </w:r>
      <w:r>
        <w:rPr>
          <w:rFonts w:ascii="仿宋" w:hAnsi="仿宋" w:eastAsia="仿宋" w:cs="仿宋"/>
          <w:b/>
          <w:bCs/>
          <w:sz w:val="16"/>
          <w:szCs w:val="16"/>
        </w:rPr>
        <w:t>AI</w:t>
      </w:r>
      <w:r>
        <w:rPr>
          <w:rFonts w:ascii="仿宋" w:hAnsi="仿宋" w:eastAsia="仿宋" w:cs="仿宋"/>
          <w:b/>
          <w:bCs/>
          <w:spacing w:val="3"/>
          <w:sz w:val="16"/>
          <w:szCs w:val="16"/>
        </w:rPr>
        <w:t>、大模型、知识图谱应用、大数</w:t>
      </w:r>
    </w:p>
    <w:p w14:paraId="37962918">
      <w:pPr>
        <w:spacing w:before="14" w:line="216" w:lineRule="auto"/>
        <w:ind w:left="3706"/>
        <w:rPr>
          <w:rFonts w:ascii="仿宋" w:hAnsi="仿宋" w:eastAsia="仿宋" w:cs="仿宋"/>
          <w:sz w:val="16"/>
          <w:szCs w:val="16"/>
        </w:rPr>
      </w:pPr>
      <w:r>
        <w:pict>
          <v:shape id="_x0000_s1052" o:spid="_x0000_s1052" o:spt="202" type="#_x0000_t202" style="position:absolute;left:0pt;margin-left:34.45pt;margin-top:-0.25pt;height:31.5pt;width:51.45pt;z-index:2517995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3AB2E2E">
                  <w:pPr>
                    <w:spacing w:before="20" w:line="217" w:lineRule="auto"/>
                    <w:ind w:left="43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1"/>
                      <w:sz w:val="16"/>
                      <w:szCs w:val="16"/>
                    </w:rPr>
                    <w:t>中电科大数据</w:t>
                  </w:r>
                </w:p>
                <w:p w14:paraId="5BFE48EA">
                  <w:pPr>
                    <w:spacing w:before="10" w:line="217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2"/>
                      <w:sz w:val="16"/>
                      <w:szCs w:val="16"/>
                    </w:rPr>
                    <w:t>研究院有限公</w:t>
                  </w:r>
                </w:p>
                <w:p w14:paraId="3ABD8CAE">
                  <w:pPr>
                    <w:spacing w:before="13" w:line="218" w:lineRule="auto"/>
                    <w:ind w:left="455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2"/>
                      <w:sz w:val="16"/>
                      <w:szCs w:val="16"/>
                    </w:rPr>
                    <w:t>司</w:t>
                  </w:r>
                </w:p>
              </w:txbxContent>
            </v:textbox>
          </v:shape>
        </w:pict>
      </w:r>
      <w:r>
        <w:pict>
          <v:shape id="_x0000_s1053" o:spid="_x0000_s1053" o:spt="202" type="#_x0000_t202" style="position:absolute;left:0pt;margin-left:404.1pt;margin-top:4.6pt;height:22.15pt;width:34.7pt;z-index:2518108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61820CE">
                  <w:pPr>
                    <w:spacing w:before="19" w:line="232" w:lineRule="auto"/>
                    <w:ind w:left="272" w:right="20" w:hanging="252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1"/>
                      <w:sz w:val="16"/>
                      <w:szCs w:val="16"/>
                    </w:rPr>
                    <w:t>硕士及以</w:t>
                  </w:r>
                  <w:r>
                    <w:rPr>
                      <w:rFonts w:ascii="仿宋" w:hAnsi="仿宋" w:eastAsia="仿宋" w:cs="仿宋"/>
                      <w:spacing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b/>
                      <w:bCs/>
                      <w:spacing w:val="-2"/>
                      <w:sz w:val="16"/>
                      <w:szCs w:val="16"/>
                    </w:rPr>
                    <w:t>上</w:t>
                  </w:r>
                </w:p>
              </w:txbxContent>
            </v:textbox>
          </v:shape>
        </w:pict>
      </w:r>
      <w:r>
        <w:pict>
          <v:shape id="_x0000_s1054" o:spid="_x0000_s1054" o:spt="202" type="#_x0000_t202" style="position:absolute;left:0pt;margin-left:729.15pt;margin-top:4.6pt;height:22.3pt;width:43.5pt;z-index:2518046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98036B1">
                  <w:pPr>
                    <w:spacing w:before="20" w:line="234" w:lineRule="auto"/>
                    <w:ind w:left="71" w:right="20" w:hanging="52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fldChar w:fldCharType="begin"/>
                  </w:r>
                  <w:r>
                    <w:instrText xml:space="preserve"> HYPERLINK "mailto:hr_nerc@cetc.com.cn" </w:instrText>
                  </w:r>
                  <w:r>
                    <w:fldChar w:fldCharType="separate"/>
                  </w:r>
                  <w:r>
                    <w:rPr>
                      <w:rFonts w:ascii="仿宋" w:hAnsi="仿宋" w:eastAsia="仿宋" w:cs="仿宋"/>
                      <w:b/>
                      <w:bCs/>
                      <w:sz w:val="16"/>
                      <w:szCs w:val="16"/>
                    </w:rPr>
                    <w:t>hr</w:t>
                  </w:r>
                  <w:r>
                    <w:rPr>
                      <w:rFonts w:ascii="仿宋" w:hAnsi="仿宋" w:eastAsia="仿宋" w:cs="仿宋"/>
                      <w:b/>
                      <w:bCs/>
                      <w:spacing w:val="6"/>
                      <w:sz w:val="16"/>
                      <w:szCs w:val="16"/>
                    </w:rPr>
                    <w:t>_</w:t>
                  </w:r>
                  <w:r>
                    <w:rPr>
                      <w:rFonts w:ascii="仿宋" w:hAnsi="仿宋" w:eastAsia="仿宋" w:cs="仿宋"/>
                      <w:b/>
                      <w:bCs/>
                      <w:sz w:val="16"/>
                      <w:szCs w:val="16"/>
                    </w:rPr>
                    <w:t>nerc</w:t>
                  </w:r>
                  <w:r>
                    <w:rPr>
                      <w:rFonts w:ascii="仿宋" w:hAnsi="仿宋" w:eastAsia="仿宋" w:cs="仿宋"/>
                      <w:b/>
                      <w:bCs/>
                      <w:spacing w:val="6"/>
                      <w:sz w:val="16"/>
                      <w:szCs w:val="16"/>
                    </w:rPr>
                    <w:t>@</w:t>
                  </w:r>
                  <w:r>
                    <w:rPr>
                      <w:rFonts w:ascii="仿宋" w:hAnsi="仿宋" w:eastAsia="仿宋" w:cs="仿宋"/>
                      <w:b/>
                      <w:bCs/>
                      <w:sz w:val="16"/>
                      <w:szCs w:val="16"/>
                    </w:rPr>
                    <w:t>ce</w:t>
                  </w:r>
                  <w:r>
                    <w:rPr>
                      <w:rFonts w:ascii="仿宋" w:hAnsi="仿宋" w:eastAsia="仿宋" w:cs="仿宋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z w:val="16"/>
                      <w:szCs w:val="16"/>
                    </w:rPr>
                    <w:fldChar w:fldCharType="end"/>
                  </w:r>
                  <w:r>
                    <w:fldChar w:fldCharType="begin"/>
                  </w:r>
                  <w:r>
                    <w:instrText xml:space="preserve"> HYPERLINK "mailto:hr_nerc@cetc.com.cn" </w:instrText>
                  </w:r>
                  <w:r>
                    <w:fldChar w:fldCharType="separate"/>
                  </w:r>
                  <w:r>
                    <w:rPr>
                      <w:rFonts w:ascii="仿宋" w:hAnsi="仿宋" w:eastAsia="仿宋" w:cs="仿宋"/>
                      <w:b/>
                      <w:bCs/>
                      <w:spacing w:val="-1"/>
                      <w:sz w:val="16"/>
                      <w:szCs w:val="16"/>
                    </w:rPr>
                    <w:t>tc.com.cn</w:t>
                  </w:r>
                  <w:r>
                    <w:rPr>
                      <w:rFonts w:ascii="仿宋" w:hAnsi="仿宋" w:eastAsia="仿宋" w:cs="仿宋"/>
                      <w:b/>
                      <w:bCs/>
                      <w:spacing w:val="-1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b/>
          <w:bCs/>
          <w:spacing w:val="2"/>
          <w:sz w:val="16"/>
          <w:szCs w:val="16"/>
        </w:rPr>
        <w:t>据等相关领域技术。</w:t>
      </w:r>
    </w:p>
    <w:p w14:paraId="51414FBB">
      <w:pPr>
        <w:spacing w:before="11" w:line="216" w:lineRule="auto"/>
        <w:ind w:left="2968"/>
        <w:outlineLvl w:val="0"/>
        <w:rPr>
          <w:rFonts w:ascii="仿宋" w:hAnsi="仿宋" w:eastAsia="仿宋" w:cs="仿宋"/>
          <w:sz w:val="16"/>
          <w:szCs w:val="16"/>
        </w:rPr>
      </w:pPr>
      <w:r>
        <w:pict>
          <v:shape id="_x0000_s1055" o:spid="_x0000_s1055" o:spt="202" type="#_x0000_t202" style="position:absolute;left:0pt;margin-left:631.65pt;margin-top:-0.4pt;height:11.5pt;width:25.7pt;z-index:2518456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8CC3FB3">
                  <w:pPr>
                    <w:spacing w:before="19" w:line="219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4"/>
                      <w:sz w:val="16"/>
                      <w:szCs w:val="16"/>
                    </w:rPr>
                    <w:t>陆先生</w:t>
                  </w:r>
                </w:p>
              </w:txbxContent>
            </v:textbox>
          </v:shape>
        </w:pict>
      </w:r>
      <w:r>
        <w:pict>
          <v:shape id="_x0000_s1056" o:spid="_x0000_s1056" o:spt="202" type="#_x0000_t202" style="position:absolute;left:0pt;margin-left:93.6pt;margin-top:-0.4pt;height:11.45pt;width:42.9pt;z-index:2518231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5160A47">
                  <w:pPr>
                    <w:spacing w:before="19" w:line="218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1"/>
                      <w:sz w:val="16"/>
                      <w:szCs w:val="16"/>
                    </w:rPr>
                    <w:t>产品经理岗</w:t>
                  </w:r>
                </w:p>
              </w:txbxContent>
            </v:textbox>
          </v:shape>
        </w:pict>
      </w:r>
      <w:r>
        <w:pict>
          <v:shape id="_x0000_s1057" o:spid="_x0000_s1057" o:spt="202" type="#_x0000_t202" style="position:absolute;left:0pt;margin-left:597.2pt;margin-top:-0.4pt;height:11.45pt;width:25.95pt;z-index:2518394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A374B55">
                  <w:pPr>
                    <w:spacing w:before="20" w:line="217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3"/>
                      <w:sz w:val="16"/>
                      <w:szCs w:val="16"/>
                    </w:rPr>
                    <w:t>高新区</w:t>
                  </w:r>
                </w:p>
              </w:txbxContent>
            </v:textbox>
          </v:shape>
        </w:pict>
      </w:r>
      <w:r>
        <w:pict>
          <v:shape id="_x0000_s1058" o:spid="_x0000_s1058" o:spt="202" type="#_x0000_t202" style="position:absolute;left:0pt;margin-left:335.1pt;margin-top:-0.4pt;height:11.4pt;width:59.3pt;z-index:2518128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F2305E4">
                  <w:pPr>
                    <w:spacing w:before="20" w:line="216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2"/>
                      <w:sz w:val="16"/>
                      <w:szCs w:val="16"/>
                    </w:rPr>
                    <w:t>计算机相关专业</w:t>
                  </w:r>
                </w:p>
              </w:txbxContent>
            </v:textbox>
          </v:shape>
        </w:pict>
      </w:r>
      <w:r>
        <w:pict>
          <v:shape id="_x0000_s1059" o:spid="_x0000_s1059" o:spt="202" type="#_x0000_t202" style="position:absolute;left:0pt;margin-left:446.75pt;margin-top:-0.4pt;height:12.25pt;width:26.2pt;z-index:2518323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38C14F4">
                  <w:pPr>
                    <w:spacing w:before="19" w:line="236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2"/>
                      <w:sz w:val="16"/>
                      <w:szCs w:val="16"/>
                    </w:rPr>
                    <w:t>10-30k</w:t>
                  </w:r>
                </w:p>
              </w:txbxContent>
            </v:textbox>
          </v:shape>
        </w:pict>
      </w:r>
      <w:r>
        <w:pict>
          <v:shape id="_x0000_s1060" o:spid="_x0000_s1060" o:spt="202" type="#_x0000_t202" style="position:absolute;left:0pt;margin-left:10.8pt;margin-top:0.55pt;height:9.9pt;width:13.8pt;z-index:2518487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D75C94D">
                  <w:pPr>
                    <w:spacing w:before="20" w:line="181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4"/>
                      <w:sz w:val="16"/>
                      <w:szCs w:val="16"/>
                    </w:rPr>
                    <w:t>230</w:t>
                  </w:r>
                </w:p>
              </w:txbxContent>
            </v:textbox>
          </v:shape>
        </w:pict>
      </w:r>
      <w:r>
        <w:pict>
          <v:shape id="_x0000_s1061" o:spid="_x0000_s1061" o:spt="202" type="#_x0000_t202" style="position:absolute;left:0pt;margin-left:311.6pt;margin-top:0.55pt;height:9.8pt;width:5.4pt;z-index:2518538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8AA3591">
                  <w:pPr>
                    <w:spacing w:before="19" w:line="180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2"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>
        <w:pict>
          <v:shape id="_x0000_s1062" o:spid="_x0000_s1062" o:spt="202" type="#_x0000_t202" style="position:absolute;left:0pt;margin-left:665.85pt;margin-top:0.55pt;height:9.9pt;width:55.55pt;z-index:251825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514E92B">
                  <w:pPr>
                    <w:spacing w:before="20" w:line="181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z w:val="16"/>
                      <w:szCs w:val="16"/>
                    </w:rPr>
                    <w:t>0851-88114050</w:t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b/>
          <w:bCs/>
          <w:spacing w:val="2"/>
          <w:sz w:val="16"/>
          <w:szCs w:val="16"/>
        </w:rPr>
        <w:t>3.熟悉一种及以上主流大数据相关编程语</w:t>
      </w:r>
    </w:p>
    <w:p w14:paraId="4C7E2CDB">
      <w:pPr>
        <w:spacing w:before="16" w:line="224" w:lineRule="auto"/>
        <w:ind w:left="3629" w:right="9511" w:hanging="717"/>
        <w:rPr>
          <w:rFonts w:ascii="仿宋" w:hAnsi="仿宋" w:eastAsia="仿宋" w:cs="仿宋"/>
          <w:sz w:val="16"/>
          <w:szCs w:val="16"/>
        </w:rPr>
      </w:pPr>
      <w:r>
        <w:rPr>
          <w:rFonts w:ascii="仿宋" w:hAnsi="仿宋" w:eastAsia="仿宋" w:cs="仿宋"/>
          <w:b/>
          <w:bCs/>
          <w:sz w:val="16"/>
          <w:szCs w:val="16"/>
        </w:rPr>
        <w:t>言，如Python、Scala、Go</w:t>
      </w:r>
      <w:r>
        <w:rPr>
          <w:rFonts w:ascii="仿宋" w:hAnsi="仿宋" w:eastAsia="仿宋" w:cs="仿宋"/>
          <w:spacing w:val="-53"/>
          <w:sz w:val="16"/>
          <w:szCs w:val="16"/>
        </w:rPr>
        <w:t xml:space="preserve"> </w:t>
      </w:r>
      <w:r>
        <w:rPr>
          <w:rFonts w:ascii="仿宋" w:hAnsi="仿宋" w:eastAsia="仿宋" w:cs="仿宋"/>
          <w:b/>
          <w:bCs/>
          <w:sz w:val="16"/>
          <w:szCs w:val="16"/>
        </w:rPr>
        <w:t>lang</w:t>
      </w:r>
      <w:r>
        <w:rPr>
          <w:rFonts w:ascii="仿宋" w:hAnsi="仿宋" w:eastAsia="仿宋" w:cs="仿宋"/>
          <w:b/>
          <w:bCs/>
          <w:spacing w:val="-1"/>
          <w:sz w:val="16"/>
          <w:szCs w:val="16"/>
        </w:rPr>
        <w:t>等，</w:t>
      </w:r>
      <w:r>
        <w:rPr>
          <w:rFonts w:ascii="仿宋" w:hAnsi="仿宋" w:eastAsia="仿宋" w:cs="仿宋"/>
          <w:spacing w:val="-38"/>
          <w:sz w:val="16"/>
          <w:szCs w:val="16"/>
        </w:rPr>
        <w:t xml:space="preserve"> </w:t>
      </w:r>
      <w:r>
        <w:rPr>
          <w:rFonts w:ascii="仿宋" w:hAnsi="仿宋" w:eastAsia="仿宋" w:cs="仿宋"/>
          <w:b/>
          <w:bCs/>
          <w:spacing w:val="-1"/>
          <w:sz w:val="16"/>
          <w:szCs w:val="16"/>
        </w:rPr>
        <w:t>了解多</w:t>
      </w:r>
      <w:r>
        <w:rPr>
          <w:rFonts w:ascii="仿宋" w:hAnsi="仿宋" w:eastAsia="仿宋" w:cs="仿宋"/>
          <w:sz w:val="16"/>
          <w:szCs w:val="16"/>
        </w:rPr>
        <w:t xml:space="preserve"> </w:t>
      </w:r>
      <w:r>
        <w:rPr>
          <w:rFonts w:ascii="仿宋" w:hAnsi="仿宋" w:eastAsia="仿宋" w:cs="仿宋"/>
          <w:b/>
          <w:bCs/>
          <w:spacing w:val="1"/>
          <w:sz w:val="16"/>
          <w:szCs w:val="16"/>
        </w:rPr>
        <w:t>线程与网络编程优先。</w:t>
      </w:r>
    </w:p>
    <w:p w14:paraId="77E5250D">
      <w:pPr>
        <w:spacing w:before="15" w:line="216" w:lineRule="auto"/>
        <w:ind w:left="2961"/>
        <w:outlineLvl w:val="0"/>
        <w:rPr>
          <w:rFonts w:ascii="仿宋" w:hAnsi="仿宋" w:eastAsia="仿宋" w:cs="仿宋"/>
          <w:sz w:val="16"/>
          <w:szCs w:val="16"/>
        </w:rPr>
      </w:pPr>
      <w:r>
        <w:rPr>
          <w:rFonts w:ascii="仿宋" w:hAnsi="仿宋" w:eastAsia="仿宋" w:cs="仿宋"/>
          <w:b/>
          <w:bCs/>
          <w:spacing w:val="3"/>
          <w:sz w:val="16"/>
          <w:szCs w:val="16"/>
        </w:rPr>
        <w:t>4.熟悉技术管理、产品研发流程，能指导</w:t>
      </w:r>
    </w:p>
    <w:p w14:paraId="387853E3">
      <w:pPr>
        <w:spacing w:before="11" w:line="215" w:lineRule="auto"/>
        <w:ind w:left="3871"/>
        <w:rPr>
          <w:rFonts w:ascii="仿宋" w:hAnsi="仿宋" w:eastAsia="仿宋" w:cs="仿宋"/>
          <w:sz w:val="16"/>
          <w:szCs w:val="16"/>
        </w:rPr>
      </w:pPr>
      <w:r>
        <w:rPr>
          <w:rFonts w:ascii="仿宋" w:hAnsi="仿宋" w:eastAsia="仿宋" w:cs="仿宋"/>
          <w:b/>
          <w:bCs/>
          <w:spacing w:val="1"/>
          <w:sz w:val="16"/>
          <w:szCs w:val="16"/>
        </w:rPr>
        <w:t>技术团队工作。</w:t>
      </w:r>
    </w:p>
    <w:p w14:paraId="3C3AA220">
      <w:pPr>
        <w:spacing w:before="34" w:line="226" w:lineRule="auto"/>
        <w:ind w:left="2961" w:right="9560" w:firstLine="4"/>
        <w:jc w:val="both"/>
        <w:rPr>
          <w:rFonts w:ascii="仿宋" w:hAnsi="仿宋" w:eastAsia="仿宋" w:cs="仿宋"/>
          <w:sz w:val="16"/>
          <w:szCs w:val="16"/>
        </w:rPr>
      </w:pPr>
      <w:r>
        <w:pict>
          <v:shape id="_x0000_s1063" o:spid="_x0000_s1063" o:spt="202" type="#_x0000_t202" style="position:absolute;left:0pt;margin-left:34.45pt;margin-top:20.7pt;height:31.45pt;width:51.45pt;z-index:2518016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65CD2B7">
                  <w:pPr>
                    <w:spacing w:before="20" w:line="217" w:lineRule="auto"/>
                    <w:ind w:left="43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1"/>
                      <w:sz w:val="16"/>
                      <w:szCs w:val="16"/>
                    </w:rPr>
                    <w:t>中电科大数据</w:t>
                  </w:r>
                </w:p>
                <w:p w14:paraId="0808B106">
                  <w:pPr>
                    <w:spacing w:before="12" w:line="217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2"/>
                      <w:sz w:val="16"/>
                      <w:szCs w:val="16"/>
                    </w:rPr>
                    <w:t>研究院有限公</w:t>
                  </w:r>
                </w:p>
                <w:p w14:paraId="13E1CF56">
                  <w:pPr>
                    <w:spacing w:before="10" w:line="218" w:lineRule="auto"/>
                    <w:ind w:left="455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2"/>
                      <w:sz w:val="16"/>
                      <w:szCs w:val="16"/>
                    </w:rPr>
                    <w:t>司</w:t>
                  </w:r>
                </w:p>
              </w:txbxContent>
            </v:textbox>
          </v:shape>
        </w:pict>
      </w:r>
      <w:r>
        <w:pict>
          <v:shape id="_x0000_s1064" o:spid="_x0000_s1064" o:spt="202" type="#_x0000_t202" style="position:absolute;left:0pt;margin-left:729.15pt;margin-top:25.7pt;height:22.3pt;width:43.5pt;z-index:2518056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FF03740">
                  <w:pPr>
                    <w:spacing w:before="20" w:line="234" w:lineRule="auto"/>
                    <w:ind w:left="71" w:right="20" w:hanging="52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fldChar w:fldCharType="begin"/>
                  </w:r>
                  <w:r>
                    <w:instrText xml:space="preserve"> HYPERLINK "mailto:hr_nerc@cetc.com.cn" </w:instrText>
                  </w:r>
                  <w:r>
                    <w:fldChar w:fldCharType="separate"/>
                  </w:r>
                  <w:r>
                    <w:rPr>
                      <w:rFonts w:ascii="仿宋" w:hAnsi="仿宋" w:eastAsia="仿宋" w:cs="仿宋"/>
                      <w:b/>
                      <w:bCs/>
                      <w:sz w:val="16"/>
                      <w:szCs w:val="16"/>
                    </w:rPr>
                    <w:t>hr</w:t>
                  </w:r>
                  <w:r>
                    <w:rPr>
                      <w:rFonts w:ascii="仿宋" w:hAnsi="仿宋" w:eastAsia="仿宋" w:cs="仿宋"/>
                      <w:b/>
                      <w:bCs/>
                      <w:spacing w:val="6"/>
                      <w:sz w:val="16"/>
                      <w:szCs w:val="16"/>
                    </w:rPr>
                    <w:t>_</w:t>
                  </w:r>
                  <w:r>
                    <w:rPr>
                      <w:rFonts w:ascii="仿宋" w:hAnsi="仿宋" w:eastAsia="仿宋" w:cs="仿宋"/>
                      <w:b/>
                      <w:bCs/>
                      <w:sz w:val="16"/>
                      <w:szCs w:val="16"/>
                    </w:rPr>
                    <w:t>nerc</w:t>
                  </w:r>
                  <w:r>
                    <w:rPr>
                      <w:rFonts w:ascii="仿宋" w:hAnsi="仿宋" w:eastAsia="仿宋" w:cs="仿宋"/>
                      <w:b/>
                      <w:bCs/>
                      <w:spacing w:val="6"/>
                      <w:sz w:val="16"/>
                      <w:szCs w:val="16"/>
                    </w:rPr>
                    <w:t>@</w:t>
                  </w:r>
                  <w:r>
                    <w:rPr>
                      <w:rFonts w:ascii="仿宋" w:hAnsi="仿宋" w:eastAsia="仿宋" w:cs="仿宋"/>
                      <w:b/>
                      <w:bCs/>
                      <w:sz w:val="16"/>
                      <w:szCs w:val="16"/>
                    </w:rPr>
                    <w:t>ce</w:t>
                  </w:r>
                  <w:r>
                    <w:rPr>
                      <w:rFonts w:ascii="仿宋" w:hAnsi="仿宋" w:eastAsia="仿宋" w:cs="仿宋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z w:val="16"/>
                      <w:szCs w:val="16"/>
                    </w:rPr>
                    <w:fldChar w:fldCharType="end"/>
                  </w:r>
                  <w:r>
                    <w:fldChar w:fldCharType="begin"/>
                  </w:r>
                  <w:r>
                    <w:instrText xml:space="preserve"> HYPERLINK "mailto:hr_nerc@cetc.com.cn" </w:instrText>
                  </w:r>
                  <w:r>
                    <w:fldChar w:fldCharType="separate"/>
                  </w:r>
                  <w:r>
                    <w:rPr>
                      <w:rFonts w:ascii="仿宋" w:hAnsi="仿宋" w:eastAsia="仿宋" w:cs="仿宋"/>
                      <w:b/>
                      <w:bCs/>
                      <w:spacing w:val="-1"/>
                      <w:sz w:val="16"/>
                      <w:szCs w:val="16"/>
                    </w:rPr>
                    <w:t>tc.com.cn</w:t>
                  </w:r>
                  <w:r>
                    <w:rPr>
                      <w:rFonts w:ascii="仿宋" w:hAnsi="仿宋" w:eastAsia="仿宋" w:cs="仿宋"/>
                      <w:b/>
                      <w:bCs/>
                      <w:spacing w:val="-1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</w:pict>
      </w:r>
      <w:r>
        <w:pict>
          <v:shape id="_x0000_s1065" o:spid="_x0000_s1065" o:spt="202" type="#_x0000_t202" style="position:absolute;left:0pt;margin-left:404.1pt;margin-top:25.7pt;height:22.15pt;width:34.7pt;z-index:2518118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72A7727">
                  <w:pPr>
                    <w:spacing w:before="19" w:line="232" w:lineRule="auto"/>
                    <w:ind w:left="272" w:right="20" w:hanging="252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1"/>
                      <w:sz w:val="16"/>
                      <w:szCs w:val="16"/>
                    </w:rPr>
                    <w:t>硕士及以</w:t>
                  </w:r>
                  <w:r>
                    <w:rPr>
                      <w:rFonts w:ascii="仿宋" w:hAnsi="仿宋" w:eastAsia="仿宋" w:cs="仿宋"/>
                      <w:spacing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b/>
                      <w:bCs/>
                      <w:spacing w:val="-2"/>
                      <w:sz w:val="16"/>
                      <w:szCs w:val="16"/>
                    </w:rPr>
                    <w:t>上</w:t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b/>
          <w:bCs/>
          <w:spacing w:val="2"/>
          <w:sz w:val="16"/>
          <w:szCs w:val="16"/>
        </w:rPr>
        <w:t>1.具有自然语言处理、深度学习、机器学</w:t>
      </w:r>
      <w:r>
        <w:rPr>
          <w:rFonts w:ascii="仿宋" w:hAnsi="仿宋" w:eastAsia="仿宋" w:cs="仿宋"/>
          <w:spacing w:val="15"/>
          <w:sz w:val="16"/>
          <w:szCs w:val="16"/>
        </w:rPr>
        <w:t xml:space="preserve"> </w:t>
      </w:r>
      <w:r>
        <w:rPr>
          <w:rFonts w:ascii="仿宋" w:hAnsi="仿宋" w:eastAsia="仿宋" w:cs="仿宋"/>
          <w:b/>
          <w:bCs/>
          <w:spacing w:val="3"/>
          <w:sz w:val="16"/>
          <w:szCs w:val="16"/>
        </w:rPr>
        <w:t>习等算法理论背景和实践经验，有复杂算</w:t>
      </w:r>
      <w:r>
        <w:rPr>
          <w:rFonts w:ascii="仿宋" w:hAnsi="仿宋" w:eastAsia="仿宋" w:cs="仿宋"/>
          <w:spacing w:val="6"/>
          <w:sz w:val="16"/>
          <w:szCs w:val="16"/>
        </w:rPr>
        <w:t xml:space="preserve"> </w:t>
      </w:r>
      <w:r>
        <w:rPr>
          <w:rFonts w:ascii="仿宋" w:hAnsi="仿宋" w:eastAsia="仿宋" w:cs="仿宋"/>
          <w:b/>
          <w:bCs/>
          <w:spacing w:val="3"/>
          <w:sz w:val="16"/>
          <w:szCs w:val="16"/>
        </w:rPr>
        <w:t>法的分析、调优、设计能力，在内容生成</w:t>
      </w:r>
    </w:p>
    <w:p w14:paraId="00839739">
      <w:pPr>
        <w:spacing w:before="15" w:line="226" w:lineRule="auto"/>
        <w:ind w:left="4289" w:right="9563" w:hanging="1321"/>
        <w:rPr>
          <w:rFonts w:ascii="仿宋" w:hAnsi="仿宋" w:eastAsia="仿宋" w:cs="仿宋"/>
          <w:sz w:val="16"/>
          <w:szCs w:val="16"/>
        </w:rPr>
      </w:pPr>
      <w:r>
        <w:pict>
          <v:shape id="_x0000_s1066" o:spid="_x0000_s1066" o:spt="202" type="#_x0000_t202" style="position:absolute;left:0pt;margin-left:631.65pt;margin-top:-0.2pt;height:11.5pt;width:25.7pt;z-index:2518446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5483503">
                  <w:pPr>
                    <w:spacing w:before="19" w:line="219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4"/>
                      <w:sz w:val="16"/>
                      <w:szCs w:val="16"/>
                    </w:rPr>
                    <w:t>陆先生</w:t>
                  </w:r>
                </w:p>
              </w:txbxContent>
            </v:textbox>
          </v:shape>
        </w:pict>
      </w:r>
      <w:r>
        <w:pict>
          <v:shape id="_x0000_s1067" o:spid="_x0000_s1067" o:spt="202" type="#_x0000_t202" style="position:absolute;left:0pt;margin-left:597.2pt;margin-top:-0.2pt;height:11.45pt;width:25.95pt;z-index:2518405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184FA5D">
                  <w:pPr>
                    <w:spacing w:before="20" w:line="217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3"/>
                      <w:sz w:val="16"/>
                      <w:szCs w:val="16"/>
                    </w:rPr>
                    <w:t>高新区</w:t>
                  </w:r>
                </w:p>
              </w:txbxContent>
            </v:textbox>
          </v:shape>
        </w:pict>
      </w:r>
      <w:r>
        <w:pict>
          <v:shape id="_x0000_s1068" o:spid="_x0000_s1068" o:spt="202" type="#_x0000_t202" style="position:absolute;left:0pt;margin-left:446.75pt;margin-top:-0.2pt;height:12.25pt;width:26.2pt;z-index:2518343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5BB5F94">
                  <w:pPr>
                    <w:spacing w:before="19" w:line="236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2"/>
                      <w:sz w:val="16"/>
                      <w:szCs w:val="16"/>
                    </w:rPr>
                    <w:t>10-30k</w:t>
                  </w:r>
                </w:p>
              </w:txbxContent>
            </v:textbox>
          </v:shape>
        </w:pict>
      </w:r>
      <w:r>
        <w:pict>
          <v:shape id="_x0000_s1069" o:spid="_x0000_s1069" o:spt="202" type="#_x0000_t202" style="position:absolute;left:0pt;margin-left:102.1pt;margin-top:-0.2pt;height:11.4pt;width:26.05pt;z-index:2518364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A2ACD09">
                  <w:pPr>
                    <w:spacing w:before="20" w:line="216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2"/>
                      <w:sz w:val="16"/>
                      <w:szCs w:val="16"/>
                    </w:rPr>
                    <w:t>算法岗</w:t>
                  </w:r>
                </w:p>
              </w:txbxContent>
            </v:textbox>
          </v:shape>
        </w:pict>
      </w:r>
      <w:r>
        <w:pict>
          <v:shape id="_x0000_s1070" o:spid="_x0000_s1070" o:spt="202" type="#_x0000_t202" style="position:absolute;left:0pt;margin-left:335.1pt;margin-top:-0.2pt;height:11.4pt;width:59.3pt;z-index:2518138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C3AB05E">
                  <w:pPr>
                    <w:spacing w:before="20" w:line="216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2"/>
                      <w:sz w:val="16"/>
                      <w:szCs w:val="16"/>
                    </w:rPr>
                    <w:t>计算机相关专业</w:t>
                  </w:r>
                </w:p>
              </w:txbxContent>
            </v:textbox>
          </v:shape>
        </w:pict>
      </w:r>
      <w:r>
        <w:pict>
          <v:shape id="_x0000_s1071" o:spid="_x0000_s1071" o:spt="202" type="#_x0000_t202" style="position:absolute;left:0pt;margin-left:311.6pt;margin-top:0.75pt;height:9.8pt;width:5.4pt;z-index:2518528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F1915CA">
                  <w:pPr>
                    <w:spacing w:before="19" w:line="180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2"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>
        <w:pict>
          <v:shape id="_x0000_s1072" o:spid="_x0000_s1072" o:spt="202" type="#_x0000_t202" style="position:absolute;left:0pt;margin-left:10.8pt;margin-top:0.75pt;height:9.9pt;width:13.8pt;z-index:2518497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A9F3060">
                  <w:pPr>
                    <w:spacing w:before="20" w:line="181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4"/>
                      <w:sz w:val="16"/>
                      <w:szCs w:val="16"/>
                    </w:rPr>
                    <w:t>231</w:t>
                  </w:r>
                </w:p>
              </w:txbxContent>
            </v:textbox>
          </v:shape>
        </w:pict>
      </w:r>
      <w:r>
        <w:pict>
          <v:shape id="_x0000_s1073" o:spid="_x0000_s1073" o:spt="202" type="#_x0000_t202" style="position:absolute;left:0pt;margin-left:665.85pt;margin-top:0.75pt;height:9.9pt;width:55.55pt;z-index:2518261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70DAF4D">
                  <w:pPr>
                    <w:spacing w:before="20" w:line="181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z w:val="16"/>
                      <w:szCs w:val="16"/>
                    </w:rPr>
                    <w:t>0851-88114050</w:t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b/>
          <w:bCs/>
          <w:spacing w:val="2"/>
          <w:sz w:val="16"/>
          <w:szCs w:val="16"/>
        </w:rPr>
        <w:t>、理解方向有深入的研究、探索和应用实</w:t>
      </w:r>
      <w:r>
        <w:rPr>
          <w:rFonts w:ascii="仿宋" w:hAnsi="仿宋" w:eastAsia="仿宋" w:cs="仿宋"/>
          <w:spacing w:val="15"/>
          <w:sz w:val="16"/>
          <w:szCs w:val="16"/>
        </w:rPr>
        <w:t xml:space="preserve"> </w:t>
      </w:r>
      <w:r>
        <w:rPr>
          <w:rFonts w:ascii="仿宋" w:hAnsi="仿宋" w:eastAsia="仿宋" w:cs="仿宋"/>
          <w:b/>
          <w:bCs/>
          <w:spacing w:val="-8"/>
          <w:sz w:val="16"/>
          <w:szCs w:val="16"/>
        </w:rPr>
        <w:t>践。</w:t>
      </w:r>
    </w:p>
    <w:p w14:paraId="72653742">
      <w:pPr>
        <w:spacing w:before="10" w:line="216" w:lineRule="auto"/>
        <w:ind w:left="2962"/>
        <w:outlineLvl w:val="0"/>
        <w:rPr>
          <w:rFonts w:ascii="仿宋" w:hAnsi="仿宋" w:eastAsia="仿宋" w:cs="仿宋"/>
          <w:sz w:val="16"/>
          <w:szCs w:val="16"/>
        </w:rPr>
      </w:pPr>
      <w:r>
        <w:rPr>
          <w:rFonts w:ascii="仿宋" w:hAnsi="仿宋" w:eastAsia="仿宋" w:cs="仿宋"/>
          <w:b/>
          <w:bCs/>
          <w:spacing w:val="3"/>
          <w:sz w:val="16"/>
          <w:szCs w:val="16"/>
        </w:rPr>
        <w:t>2.熟悉</w:t>
      </w:r>
      <w:r>
        <w:rPr>
          <w:rFonts w:ascii="仿宋" w:hAnsi="仿宋" w:eastAsia="仿宋" w:cs="仿宋"/>
          <w:b/>
          <w:bCs/>
          <w:sz w:val="16"/>
          <w:szCs w:val="16"/>
        </w:rPr>
        <w:t>AI</w:t>
      </w:r>
      <w:r>
        <w:rPr>
          <w:rFonts w:ascii="仿宋" w:hAnsi="仿宋" w:eastAsia="仿宋" w:cs="仿宋"/>
          <w:b/>
          <w:bCs/>
          <w:spacing w:val="3"/>
          <w:sz w:val="16"/>
          <w:szCs w:val="16"/>
        </w:rPr>
        <w:t>、大模型、大数据等相关领域技</w:t>
      </w:r>
    </w:p>
    <w:p w14:paraId="2864AE73">
      <w:pPr>
        <w:spacing w:before="14" w:line="217" w:lineRule="auto"/>
        <w:ind w:left="4287"/>
        <w:rPr>
          <w:rFonts w:ascii="仿宋" w:hAnsi="仿宋" w:eastAsia="仿宋" w:cs="仿宋"/>
          <w:sz w:val="16"/>
          <w:szCs w:val="16"/>
        </w:rPr>
      </w:pPr>
      <w:r>
        <w:rPr>
          <w:rFonts w:ascii="仿宋" w:hAnsi="仿宋" w:eastAsia="仿宋" w:cs="仿宋"/>
          <w:b/>
          <w:bCs/>
          <w:spacing w:val="-2"/>
          <w:sz w:val="16"/>
          <w:szCs w:val="16"/>
        </w:rPr>
        <w:t>术</w:t>
      </w:r>
    </w:p>
    <w:p w14:paraId="44BFF496">
      <w:pPr>
        <w:spacing w:before="42" w:line="217" w:lineRule="auto"/>
        <w:ind w:left="2963"/>
        <w:outlineLvl w:val="0"/>
        <w:rPr>
          <w:rFonts w:ascii="仿宋" w:hAnsi="仿宋" w:eastAsia="仿宋" w:cs="仿宋"/>
          <w:sz w:val="16"/>
          <w:szCs w:val="16"/>
        </w:rPr>
      </w:pPr>
      <w:r>
        <w:rPr>
          <w:rFonts w:ascii="仿宋" w:hAnsi="仿宋" w:eastAsia="仿宋" w:cs="仿宋"/>
          <w:b/>
          <w:bCs/>
          <w:spacing w:val="3"/>
          <w:sz w:val="16"/>
          <w:szCs w:val="16"/>
        </w:rPr>
        <w:t>1.具有扎实的</w:t>
      </w:r>
      <w:r>
        <w:rPr>
          <w:rFonts w:ascii="仿宋" w:hAnsi="仿宋" w:eastAsia="仿宋" w:cs="仿宋"/>
          <w:b/>
          <w:bCs/>
          <w:sz w:val="16"/>
          <w:szCs w:val="16"/>
        </w:rPr>
        <w:t>Java</w:t>
      </w:r>
      <w:r>
        <w:rPr>
          <w:rFonts w:ascii="仿宋" w:hAnsi="仿宋" w:eastAsia="仿宋" w:cs="仿宋"/>
          <w:b/>
          <w:bCs/>
          <w:spacing w:val="3"/>
          <w:sz w:val="16"/>
          <w:szCs w:val="16"/>
        </w:rPr>
        <w:t>基础，理解</w:t>
      </w:r>
      <w:r>
        <w:rPr>
          <w:rFonts w:ascii="仿宋" w:hAnsi="仿宋" w:eastAsia="仿宋" w:cs="仿宋"/>
          <w:b/>
          <w:bCs/>
          <w:sz w:val="16"/>
          <w:szCs w:val="16"/>
        </w:rPr>
        <w:t>IO</w:t>
      </w:r>
      <w:r>
        <w:rPr>
          <w:rFonts w:ascii="仿宋" w:hAnsi="仿宋" w:eastAsia="仿宋" w:cs="仿宋"/>
          <w:b/>
          <w:bCs/>
          <w:spacing w:val="3"/>
          <w:sz w:val="16"/>
          <w:szCs w:val="16"/>
        </w:rPr>
        <w:t>、多线程</w:t>
      </w:r>
    </w:p>
    <w:p w14:paraId="2BDC6CDF">
      <w:pPr>
        <w:spacing w:before="13" w:line="225" w:lineRule="auto"/>
        <w:ind w:left="4285" w:right="9519" w:hanging="1358"/>
        <w:rPr>
          <w:rFonts w:ascii="仿宋" w:hAnsi="仿宋" w:eastAsia="仿宋" w:cs="仿宋"/>
          <w:sz w:val="16"/>
          <w:szCs w:val="16"/>
        </w:rPr>
      </w:pPr>
      <w:r>
        <w:rPr>
          <w:rFonts w:ascii="仿宋" w:hAnsi="仿宋" w:eastAsia="仿宋" w:cs="仿宋"/>
          <w:b/>
          <w:bCs/>
          <w:spacing w:val="3"/>
          <w:sz w:val="16"/>
          <w:szCs w:val="16"/>
        </w:rPr>
        <w:t>、集合等基础框架，对</w:t>
      </w:r>
      <w:r>
        <w:rPr>
          <w:rFonts w:ascii="仿宋" w:hAnsi="仿宋" w:eastAsia="仿宋" w:cs="仿宋"/>
          <w:b/>
          <w:bCs/>
          <w:sz w:val="16"/>
          <w:szCs w:val="16"/>
        </w:rPr>
        <w:t>JVM</w:t>
      </w:r>
      <w:r>
        <w:rPr>
          <w:rFonts w:ascii="仿宋" w:hAnsi="仿宋" w:eastAsia="仿宋" w:cs="仿宋"/>
          <w:b/>
          <w:bCs/>
          <w:spacing w:val="3"/>
          <w:sz w:val="16"/>
          <w:szCs w:val="16"/>
        </w:rPr>
        <w:t>原理有一定的了</w:t>
      </w:r>
      <w:r>
        <w:rPr>
          <w:rFonts w:ascii="仿宋" w:hAnsi="仿宋" w:eastAsia="仿宋" w:cs="仿宋"/>
          <w:spacing w:val="2"/>
          <w:sz w:val="16"/>
          <w:szCs w:val="16"/>
        </w:rPr>
        <w:t xml:space="preserve"> </w:t>
      </w:r>
      <w:r>
        <w:rPr>
          <w:rFonts w:ascii="仿宋" w:hAnsi="仿宋" w:eastAsia="仿宋" w:cs="仿宋"/>
          <w:b/>
          <w:bCs/>
          <w:spacing w:val="-6"/>
          <w:sz w:val="16"/>
          <w:szCs w:val="16"/>
        </w:rPr>
        <w:t>解。</w:t>
      </w:r>
    </w:p>
    <w:p w14:paraId="0EB30B8F">
      <w:pPr>
        <w:spacing w:before="11" w:line="210" w:lineRule="auto"/>
        <w:ind w:left="3327"/>
        <w:outlineLvl w:val="0"/>
        <w:rPr>
          <w:rFonts w:ascii="仿宋" w:hAnsi="仿宋" w:eastAsia="仿宋" w:cs="仿宋"/>
          <w:sz w:val="16"/>
          <w:szCs w:val="16"/>
        </w:rPr>
      </w:pPr>
      <w:r>
        <w:rPr>
          <w:rFonts w:ascii="仿宋" w:hAnsi="仿宋" w:eastAsia="仿宋" w:cs="仿宋"/>
          <w:b/>
          <w:bCs/>
          <w:spacing w:val="6"/>
          <w:sz w:val="16"/>
          <w:szCs w:val="16"/>
        </w:rPr>
        <w:t>2.熟悉</w:t>
      </w:r>
      <w:r>
        <w:rPr>
          <w:rFonts w:ascii="仿宋" w:hAnsi="仿宋" w:eastAsia="仿宋" w:cs="仿宋"/>
          <w:b/>
          <w:bCs/>
          <w:sz w:val="16"/>
          <w:szCs w:val="16"/>
        </w:rPr>
        <w:t>Springboot</w:t>
      </w:r>
      <w:r>
        <w:rPr>
          <w:rFonts w:ascii="仿宋" w:hAnsi="仿宋" w:eastAsia="仿宋" w:cs="仿宋"/>
          <w:b/>
          <w:bCs/>
          <w:spacing w:val="6"/>
          <w:sz w:val="16"/>
          <w:szCs w:val="16"/>
        </w:rPr>
        <w:t>、</w:t>
      </w:r>
      <w:r>
        <w:rPr>
          <w:rFonts w:ascii="仿宋" w:hAnsi="仿宋" w:eastAsia="仿宋" w:cs="仿宋"/>
          <w:b/>
          <w:bCs/>
          <w:sz w:val="16"/>
          <w:szCs w:val="16"/>
        </w:rPr>
        <w:t>Mybatis</w:t>
      </w:r>
      <w:r>
        <w:rPr>
          <w:rFonts w:ascii="仿宋" w:hAnsi="仿宋" w:eastAsia="仿宋" w:cs="仿宋"/>
          <w:b/>
          <w:bCs/>
          <w:spacing w:val="6"/>
          <w:sz w:val="16"/>
          <w:szCs w:val="16"/>
        </w:rPr>
        <w:t>、</w:t>
      </w:r>
    </w:p>
    <w:p w14:paraId="4EEFBEC0">
      <w:pPr>
        <w:spacing w:before="20" w:line="210" w:lineRule="auto"/>
        <w:ind w:left="2996"/>
        <w:outlineLvl w:val="0"/>
        <w:rPr>
          <w:rFonts w:ascii="仿宋" w:hAnsi="仿宋" w:eastAsia="仿宋" w:cs="仿宋"/>
          <w:sz w:val="16"/>
          <w:szCs w:val="16"/>
        </w:rPr>
      </w:pPr>
      <w:r>
        <w:rPr>
          <w:rFonts w:ascii="仿宋" w:hAnsi="仿宋" w:eastAsia="仿宋" w:cs="仿宋"/>
          <w:b/>
          <w:bCs/>
          <w:sz w:val="16"/>
          <w:szCs w:val="16"/>
        </w:rPr>
        <w:t>SpringCloud</w:t>
      </w:r>
      <w:r>
        <w:rPr>
          <w:rFonts w:ascii="仿宋" w:hAnsi="仿宋" w:eastAsia="仿宋" w:cs="仿宋"/>
          <w:b/>
          <w:bCs/>
          <w:spacing w:val="4"/>
          <w:sz w:val="16"/>
          <w:szCs w:val="16"/>
        </w:rPr>
        <w:t>等开源框架的原理和机制。</w:t>
      </w:r>
    </w:p>
    <w:p w14:paraId="641AB74A">
      <w:pPr>
        <w:spacing w:before="20" w:line="224" w:lineRule="auto"/>
        <w:ind w:left="3033" w:right="9515" w:hanging="111"/>
        <w:outlineLvl w:val="0"/>
        <w:rPr>
          <w:rFonts w:ascii="仿宋" w:hAnsi="仿宋" w:eastAsia="仿宋" w:cs="仿宋"/>
          <w:sz w:val="16"/>
          <w:szCs w:val="16"/>
        </w:rPr>
      </w:pPr>
      <w:r>
        <w:rPr>
          <w:rFonts w:ascii="仿宋" w:hAnsi="仿宋" w:eastAsia="仿宋" w:cs="仿宋"/>
          <w:b/>
          <w:bCs/>
          <w:sz w:val="16"/>
          <w:szCs w:val="16"/>
        </w:rPr>
        <w:t>3.熟悉Git+maven模式的代码版本管理，</w:t>
      </w:r>
      <w:r>
        <w:rPr>
          <w:rFonts w:ascii="仿宋" w:hAnsi="仿宋" w:eastAsia="仿宋" w:cs="仿宋"/>
          <w:spacing w:val="-25"/>
          <w:sz w:val="16"/>
          <w:szCs w:val="16"/>
        </w:rPr>
        <w:t xml:space="preserve"> </w:t>
      </w:r>
      <w:r>
        <w:rPr>
          <w:rFonts w:ascii="仿宋" w:hAnsi="仿宋" w:eastAsia="仿宋" w:cs="仿宋"/>
          <w:b/>
          <w:bCs/>
          <w:sz w:val="16"/>
          <w:szCs w:val="16"/>
        </w:rPr>
        <w:t>了</w:t>
      </w:r>
      <w:r>
        <w:rPr>
          <w:rFonts w:ascii="仿宋" w:hAnsi="仿宋" w:eastAsia="仿宋" w:cs="仿宋"/>
          <w:sz w:val="16"/>
          <w:szCs w:val="16"/>
        </w:rPr>
        <w:t xml:space="preserve"> </w:t>
      </w:r>
      <w:r>
        <w:rPr>
          <w:rFonts w:ascii="仿宋" w:hAnsi="仿宋" w:eastAsia="仿宋" w:cs="仿宋"/>
          <w:b/>
          <w:bCs/>
          <w:sz w:val="16"/>
          <w:szCs w:val="16"/>
        </w:rPr>
        <w:t>解消息队列（</w:t>
      </w:r>
      <w:r>
        <w:rPr>
          <w:rFonts w:ascii="仿宋" w:hAnsi="仿宋" w:eastAsia="仿宋" w:cs="仿宋"/>
          <w:spacing w:val="-46"/>
          <w:sz w:val="16"/>
          <w:szCs w:val="16"/>
        </w:rPr>
        <w:t xml:space="preserve"> </w:t>
      </w:r>
      <w:r>
        <w:rPr>
          <w:rFonts w:ascii="仿宋" w:hAnsi="仿宋" w:eastAsia="仿宋" w:cs="仿宋"/>
          <w:b/>
          <w:bCs/>
          <w:sz w:val="16"/>
          <w:szCs w:val="16"/>
        </w:rPr>
        <w:t>RabbitMQ，Active</w:t>
      </w:r>
      <w:r>
        <w:rPr>
          <w:rFonts w:ascii="仿宋" w:hAnsi="仿宋" w:eastAsia="仿宋" w:cs="仿宋"/>
          <w:b/>
          <w:bCs/>
          <w:spacing w:val="-1"/>
          <w:sz w:val="16"/>
          <w:szCs w:val="16"/>
        </w:rPr>
        <w:t>MQ</w:t>
      </w:r>
      <w:r>
        <w:rPr>
          <w:rFonts w:ascii="仿宋" w:hAnsi="仿宋" w:eastAsia="仿宋" w:cs="仿宋"/>
          <w:spacing w:val="-32"/>
          <w:sz w:val="16"/>
          <w:szCs w:val="16"/>
        </w:rPr>
        <w:t xml:space="preserve"> </w:t>
      </w:r>
      <w:r>
        <w:rPr>
          <w:rFonts w:ascii="仿宋" w:hAnsi="仿宋" w:eastAsia="仿宋" w:cs="仿宋"/>
          <w:b/>
          <w:bCs/>
          <w:spacing w:val="-1"/>
          <w:sz w:val="16"/>
          <w:szCs w:val="16"/>
        </w:rPr>
        <w:t>）。</w:t>
      </w:r>
    </w:p>
    <w:p w14:paraId="1C5EE763">
      <w:pPr>
        <w:spacing w:before="12" w:line="215" w:lineRule="auto"/>
        <w:ind w:left="2961"/>
        <w:outlineLvl w:val="0"/>
        <w:rPr>
          <w:rFonts w:ascii="仿宋" w:hAnsi="仿宋" w:eastAsia="仿宋" w:cs="仿宋"/>
          <w:sz w:val="16"/>
          <w:szCs w:val="16"/>
        </w:rPr>
      </w:pPr>
      <w:r>
        <w:pict>
          <v:shape id="_x0000_s1074" o:spid="_x0000_s1074" o:spt="202" type="#_x0000_t202" style="position:absolute;left:0pt;margin-left:480pt;margin-top:4.6pt;height:61.75pt;width:109.45pt;z-index:2517964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BDB88E3">
                  <w:pPr>
                    <w:spacing w:before="20" w:line="214" w:lineRule="auto"/>
                    <w:ind w:left="27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3"/>
                      <w:sz w:val="16"/>
                      <w:szCs w:val="16"/>
                    </w:rPr>
                    <w:t>五险一金，带薪假期，年度体</w:t>
                  </w:r>
                </w:p>
                <w:p w14:paraId="1151C37C">
                  <w:pPr>
                    <w:spacing w:before="16" w:line="215" w:lineRule="auto"/>
                    <w:ind w:left="685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2"/>
                      <w:sz w:val="16"/>
                      <w:szCs w:val="16"/>
                    </w:rPr>
                    <w:t>检，节日福</w:t>
                  </w:r>
                </w:p>
                <w:p w14:paraId="0AB7E11F">
                  <w:pPr>
                    <w:spacing w:before="12" w:line="216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z w:val="16"/>
                      <w:szCs w:val="16"/>
                    </w:rPr>
                    <w:t>利，生</w:t>
                  </w:r>
                  <w:r>
                    <w:rPr>
                      <w:rFonts w:ascii="仿宋" w:hAnsi="仿宋" w:eastAsia="仿宋" w:cs="仿宋"/>
                      <w:spacing w:val="-3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b/>
                      <w:bCs/>
                      <w:sz w:val="16"/>
                      <w:szCs w:val="16"/>
                    </w:rPr>
                    <w:t>日、婚、育祝福金，餐</w:t>
                  </w:r>
                </w:p>
                <w:p w14:paraId="68590BD9">
                  <w:pPr>
                    <w:spacing w:before="15" w:line="216" w:lineRule="auto"/>
                    <w:ind w:left="26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2"/>
                      <w:sz w:val="16"/>
                      <w:szCs w:val="16"/>
                    </w:rPr>
                    <w:t>补，通讯补贴，人才公寓或过</w:t>
                  </w:r>
                </w:p>
                <w:p w14:paraId="058780EF">
                  <w:pPr>
                    <w:spacing w:before="13" w:line="215" w:lineRule="auto"/>
                    <w:ind w:left="26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2"/>
                      <w:sz w:val="16"/>
                      <w:szCs w:val="16"/>
                    </w:rPr>
                    <w:t>渡性租房补贴，博士引进安家</w:t>
                  </w:r>
                </w:p>
                <w:p w14:paraId="2DB71521">
                  <w:pPr>
                    <w:spacing w:before="15" w:line="217" w:lineRule="auto"/>
                    <w:ind w:left="944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11"/>
                      <w:sz w:val="16"/>
                      <w:szCs w:val="16"/>
                    </w:rPr>
                    <w:t>费；</w:t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b/>
          <w:bCs/>
          <w:spacing w:val="3"/>
          <w:sz w:val="16"/>
          <w:szCs w:val="16"/>
        </w:rPr>
        <w:t>4.掌握多线程及高性能的设计与编码及性</w:t>
      </w:r>
    </w:p>
    <w:p w14:paraId="35E2FDAB">
      <w:pPr>
        <w:spacing w:before="16" w:line="225" w:lineRule="auto"/>
        <w:ind w:left="4033" w:right="9510" w:hanging="1114"/>
        <w:rPr>
          <w:rFonts w:ascii="仿宋" w:hAnsi="仿宋" w:eastAsia="仿宋" w:cs="仿宋"/>
          <w:sz w:val="16"/>
          <w:szCs w:val="16"/>
        </w:rPr>
      </w:pPr>
      <w:r>
        <w:pict>
          <v:shape id="_x0000_s1075" o:spid="_x0000_s1075" o:spt="202" type="#_x0000_t202" style="position:absolute;left:0pt;margin-left:34.45pt;margin-top:9.85pt;height:31.45pt;width:51.45pt;z-index:2518005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E9CD756">
                  <w:pPr>
                    <w:spacing w:before="20" w:line="217" w:lineRule="auto"/>
                    <w:ind w:left="43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1"/>
                      <w:sz w:val="16"/>
                      <w:szCs w:val="16"/>
                    </w:rPr>
                    <w:t>中电科大数据</w:t>
                  </w:r>
                </w:p>
                <w:p w14:paraId="766F06F6">
                  <w:pPr>
                    <w:spacing w:before="12" w:line="217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2"/>
                      <w:sz w:val="16"/>
                      <w:szCs w:val="16"/>
                    </w:rPr>
                    <w:t>研究院有限公</w:t>
                  </w:r>
                </w:p>
                <w:p w14:paraId="7B0DEF63">
                  <w:pPr>
                    <w:spacing w:before="10" w:line="218" w:lineRule="auto"/>
                    <w:ind w:left="455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2"/>
                      <w:sz w:val="16"/>
                      <w:szCs w:val="16"/>
                    </w:rPr>
                    <w:t>司</w:t>
                  </w:r>
                </w:p>
              </w:txbxContent>
            </v:textbox>
          </v:shape>
        </w:pict>
      </w:r>
      <w:r>
        <w:pict>
          <v:shape id="_x0000_s1076" o:spid="_x0000_s1076" o:spt="202" type="#_x0000_t202" style="position:absolute;left:0pt;margin-left:729.15pt;margin-top:14.75pt;height:22.3pt;width:43.5pt;z-index:2518067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5BEC205">
                  <w:pPr>
                    <w:spacing w:before="20" w:line="234" w:lineRule="auto"/>
                    <w:ind w:left="71" w:right="20" w:hanging="52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fldChar w:fldCharType="begin"/>
                  </w:r>
                  <w:r>
                    <w:instrText xml:space="preserve"> HYPERLINK "mailto:hr_nerc@cetc.com.cn" </w:instrText>
                  </w:r>
                  <w:r>
                    <w:fldChar w:fldCharType="separate"/>
                  </w:r>
                  <w:r>
                    <w:rPr>
                      <w:rFonts w:ascii="仿宋" w:hAnsi="仿宋" w:eastAsia="仿宋" w:cs="仿宋"/>
                      <w:b/>
                      <w:bCs/>
                      <w:sz w:val="16"/>
                      <w:szCs w:val="16"/>
                    </w:rPr>
                    <w:t>hr</w:t>
                  </w:r>
                  <w:r>
                    <w:rPr>
                      <w:rFonts w:ascii="仿宋" w:hAnsi="仿宋" w:eastAsia="仿宋" w:cs="仿宋"/>
                      <w:b/>
                      <w:bCs/>
                      <w:spacing w:val="6"/>
                      <w:sz w:val="16"/>
                      <w:szCs w:val="16"/>
                    </w:rPr>
                    <w:t>_</w:t>
                  </w:r>
                  <w:r>
                    <w:rPr>
                      <w:rFonts w:ascii="仿宋" w:hAnsi="仿宋" w:eastAsia="仿宋" w:cs="仿宋"/>
                      <w:b/>
                      <w:bCs/>
                      <w:sz w:val="16"/>
                      <w:szCs w:val="16"/>
                    </w:rPr>
                    <w:t>nerc</w:t>
                  </w:r>
                  <w:r>
                    <w:rPr>
                      <w:rFonts w:ascii="仿宋" w:hAnsi="仿宋" w:eastAsia="仿宋" w:cs="仿宋"/>
                      <w:b/>
                      <w:bCs/>
                      <w:spacing w:val="6"/>
                      <w:sz w:val="16"/>
                      <w:szCs w:val="16"/>
                    </w:rPr>
                    <w:t>@</w:t>
                  </w:r>
                  <w:r>
                    <w:rPr>
                      <w:rFonts w:ascii="仿宋" w:hAnsi="仿宋" w:eastAsia="仿宋" w:cs="仿宋"/>
                      <w:b/>
                      <w:bCs/>
                      <w:sz w:val="16"/>
                      <w:szCs w:val="16"/>
                    </w:rPr>
                    <w:t>ce</w:t>
                  </w:r>
                  <w:r>
                    <w:rPr>
                      <w:rFonts w:ascii="仿宋" w:hAnsi="仿宋" w:eastAsia="仿宋" w:cs="仿宋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z w:val="16"/>
                      <w:szCs w:val="16"/>
                    </w:rPr>
                    <w:fldChar w:fldCharType="end"/>
                  </w:r>
                  <w:r>
                    <w:fldChar w:fldCharType="begin"/>
                  </w:r>
                  <w:r>
                    <w:instrText xml:space="preserve"> HYPERLINK "mailto:hr_nerc@cetc.com.cn" </w:instrText>
                  </w:r>
                  <w:r>
                    <w:fldChar w:fldCharType="separate"/>
                  </w:r>
                  <w:r>
                    <w:rPr>
                      <w:rFonts w:ascii="仿宋" w:hAnsi="仿宋" w:eastAsia="仿宋" w:cs="仿宋"/>
                      <w:b/>
                      <w:bCs/>
                      <w:spacing w:val="-1"/>
                      <w:sz w:val="16"/>
                      <w:szCs w:val="16"/>
                    </w:rPr>
                    <w:t>tc.com.cn</w:t>
                  </w:r>
                  <w:r>
                    <w:rPr>
                      <w:rFonts w:ascii="仿宋" w:hAnsi="仿宋" w:eastAsia="仿宋" w:cs="仿宋"/>
                      <w:b/>
                      <w:bCs/>
                      <w:spacing w:val="-1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b/>
          <w:bCs/>
          <w:spacing w:val="6"/>
          <w:sz w:val="16"/>
          <w:szCs w:val="16"/>
        </w:rPr>
        <w:t>能调优，具有</w:t>
      </w:r>
      <w:r>
        <w:rPr>
          <w:rFonts w:ascii="仿宋" w:hAnsi="仿宋" w:eastAsia="仿宋" w:cs="仿宋"/>
          <w:b/>
          <w:bCs/>
          <w:sz w:val="16"/>
          <w:szCs w:val="16"/>
        </w:rPr>
        <w:t>Redis</w:t>
      </w:r>
      <w:r>
        <w:rPr>
          <w:rFonts w:ascii="仿宋" w:hAnsi="仿宋" w:eastAsia="仿宋" w:cs="仿宋"/>
          <w:b/>
          <w:bCs/>
          <w:spacing w:val="6"/>
          <w:sz w:val="16"/>
          <w:szCs w:val="16"/>
        </w:rPr>
        <w:t>、</w:t>
      </w:r>
      <w:r>
        <w:rPr>
          <w:rFonts w:ascii="仿宋" w:hAnsi="仿宋" w:eastAsia="仿宋" w:cs="仿宋"/>
          <w:b/>
          <w:bCs/>
          <w:sz w:val="16"/>
          <w:szCs w:val="16"/>
        </w:rPr>
        <w:t>Kafka</w:t>
      </w:r>
      <w:r>
        <w:rPr>
          <w:rFonts w:ascii="仿宋" w:hAnsi="仿宋" w:eastAsia="仿宋" w:cs="仿宋"/>
          <w:b/>
          <w:bCs/>
          <w:spacing w:val="6"/>
          <w:sz w:val="16"/>
          <w:szCs w:val="16"/>
        </w:rPr>
        <w:t>、</w:t>
      </w:r>
      <w:r>
        <w:rPr>
          <w:rFonts w:ascii="仿宋" w:hAnsi="仿宋" w:eastAsia="仿宋" w:cs="仿宋"/>
          <w:b/>
          <w:bCs/>
          <w:sz w:val="16"/>
          <w:szCs w:val="16"/>
        </w:rPr>
        <w:t>Zookeeper</w:t>
      </w:r>
      <w:r>
        <w:rPr>
          <w:rFonts w:ascii="仿宋" w:hAnsi="仿宋" w:eastAsia="仿宋" w:cs="仿宋"/>
          <w:b/>
          <w:bCs/>
          <w:spacing w:val="6"/>
          <w:sz w:val="16"/>
          <w:szCs w:val="16"/>
        </w:rPr>
        <w:t>等</w:t>
      </w:r>
      <w:r>
        <w:rPr>
          <w:rFonts w:ascii="仿宋" w:hAnsi="仿宋" w:eastAsia="仿宋" w:cs="仿宋"/>
          <w:spacing w:val="2"/>
          <w:sz w:val="16"/>
          <w:szCs w:val="16"/>
        </w:rPr>
        <w:t xml:space="preserve"> </w:t>
      </w:r>
      <w:r>
        <w:rPr>
          <w:rFonts w:ascii="仿宋" w:hAnsi="仿宋" w:eastAsia="仿宋" w:cs="仿宋"/>
          <w:b/>
          <w:bCs/>
          <w:spacing w:val="1"/>
          <w:sz w:val="16"/>
          <w:szCs w:val="16"/>
        </w:rPr>
        <w:t>使用经验。</w:t>
      </w:r>
    </w:p>
    <w:p w14:paraId="0ECB3AE9">
      <w:pPr>
        <w:spacing w:before="12" w:line="215" w:lineRule="auto"/>
        <w:ind w:left="3167"/>
        <w:outlineLvl w:val="0"/>
        <w:rPr>
          <w:rFonts w:ascii="仿宋" w:hAnsi="仿宋" w:eastAsia="仿宋" w:cs="仿宋"/>
          <w:sz w:val="16"/>
          <w:szCs w:val="16"/>
        </w:rPr>
      </w:pPr>
      <w:r>
        <w:pict>
          <v:shape id="_x0000_s1077" o:spid="_x0000_s1077" o:spt="202" type="#_x0000_t202" style="position:absolute;left:0pt;margin-left:412.4pt;margin-top:-0.35pt;height:11.5pt;width:18.1pt;z-index:2518476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03615C1">
                  <w:pPr>
                    <w:spacing w:before="19" w:line="219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2"/>
                      <w:sz w:val="16"/>
                      <w:szCs w:val="16"/>
                    </w:rPr>
                    <w:t>硕士</w:t>
                  </w:r>
                </w:p>
              </w:txbxContent>
            </v:textbox>
          </v:shape>
        </w:pict>
      </w:r>
      <w:r>
        <w:pict>
          <v:shape id="_x0000_s1078" o:spid="_x0000_s1078" o:spt="202" type="#_x0000_t202" style="position:absolute;left:0pt;margin-left:446.75pt;margin-top:-0.35pt;height:12.25pt;width:26.2pt;z-index:2518333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7D04B02">
                  <w:pPr>
                    <w:spacing w:before="19" w:line="236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2"/>
                      <w:sz w:val="16"/>
                      <w:szCs w:val="16"/>
                    </w:rPr>
                    <w:t>10-30k</w:t>
                  </w:r>
                </w:p>
              </w:txbxContent>
            </v:textbox>
          </v:shape>
        </w:pict>
      </w:r>
      <w:r>
        <w:pict>
          <v:shape id="_x0000_s1079" o:spid="_x0000_s1079" o:spt="202" type="#_x0000_t202" style="position:absolute;left:0pt;margin-left:93.7pt;margin-top:-0.35pt;height:11.45pt;width:42.8pt;z-index:2518241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0C87188">
                  <w:pPr>
                    <w:spacing w:before="20" w:line="217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1"/>
                      <w:sz w:val="16"/>
                      <w:szCs w:val="16"/>
                    </w:rPr>
                    <w:t>后端开发岗</w:t>
                  </w:r>
                </w:p>
              </w:txbxContent>
            </v:textbox>
          </v:shape>
        </w:pict>
      </w:r>
      <w:r>
        <w:pict>
          <v:shape id="_x0000_s1080" o:spid="_x0000_s1080" o:spt="202" type="#_x0000_t202" style="position:absolute;left:0pt;margin-left:597.2pt;margin-top:-0.35pt;height:11.45pt;width:25.95pt;z-index:2518384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6D91379">
                  <w:pPr>
                    <w:spacing w:before="20" w:line="217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3"/>
                      <w:sz w:val="16"/>
                      <w:szCs w:val="16"/>
                    </w:rPr>
                    <w:t>高新区</w:t>
                  </w:r>
                </w:p>
              </w:txbxContent>
            </v:textbox>
          </v:shape>
        </w:pict>
      </w:r>
      <w:r>
        <w:pict>
          <v:shape id="_x0000_s1081" o:spid="_x0000_s1081" o:spt="202" type="#_x0000_t202" style="position:absolute;left:0pt;margin-left:335.1pt;margin-top:-0.35pt;height:11.4pt;width:59.3pt;z-index:2518149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EEFABCD">
                  <w:pPr>
                    <w:spacing w:before="20" w:line="216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2"/>
                      <w:sz w:val="16"/>
                      <w:szCs w:val="16"/>
                    </w:rPr>
                    <w:t>计算机相关专业</w:t>
                  </w:r>
                </w:p>
              </w:txbxContent>
            </v:textbox>
          </v:shape>
        </w:pict>
      </w:r>
      <w:r>
        <w:pict>
          <v:shape id="_x0000_s1082" o:spid="_x0000_s1082" o:spt="202" type="#_x0000_t202" style="position:absolute;left:0pt;margin-left:631.65pt;margin-top:-0.35pt;height:11.5pt;width:25.7pt;z-index:2518435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9FFC79A">
                  <w:pPr>
                    <w:spacing w:before="19" w:line="219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4"/>
                      <w:sz w:val="16"/>
                      <w:szCs w:val="16"/>
                    </w:rPr>
                    <w:t>陆先生</w:t>
                  </w:r>
                </w:p>
              </w:txbxContent>
            </v:textbox>
          </v:shape>
        </w:pict>
      </w:r>
      <w:r>
        <w:pict>
          <v:shape id="_x0000_s1083" o:spid="_x0000_s1083" o:spt="202" type="#_x0000_t202" style="position:absolute;left:0pt;margin-left:10.8pt;margin-top:0.65pt;height:9.9pt;width:13.8pt;z-index:2518507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417EC96">
                  <w:pPr>
                    <w:spacing w:before="20" w:line="181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4"/>
                      <w:sz w:val="16"/>
                      <w:szCs w:val="16"/>
                    </w:rPr>
                    <w:t>232</w:t>
                  </w:r>
                </w:p>
              </w:txbxContent>
            </v:textbox>
          </v:shape>
        </w:pict>
      </w:r>
      <w:r>
        <w:pict>
          <v:shape id="_x0000_s1084" o:spid="_x0000_s1084" o:spt="202" type="#_x0000_t202" style="position:absolute;left:0pt;margin-left:665.85pt;margin-top:0.65pt;height:9.9pt;width:55.55pt;z-index:2518272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40FAF6E">
                  <w:pPr>
                    <w:spacing w:before="20" w:line="181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z w:val="16"/>
                      <w:szCs w:val="16"/>
                    </w:rPr>
                    <w:t>0851-88114050</w:t>
                  </w:r>
                </w:p>
              </w:txbxContent>
            </v:textbox>
          </v:shape>
        </w:pict>
      </w:r>
      <w:r>
        <w:pict>
          <v:shape id="_x0000_s1085" o:spid="_x0000_s1085" o:spt="202" type="#_x0000_t202" style="position:absolute;left:0pt;margin-left:311.6pt;margin-top:0.65pt;height:9.8pt;width:5.4pt;z-index:2518548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77850E8">
                  <w:pPr>
                    <w:spacing w:before="19" w:line="180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2"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b/>
          <w:bCs/>
          <w:spacing w:val="3"/>
          <w:sz w:val="16"/>
          <w:szCs w:val="16"/>
        </w:rPr>
        <w:t>5.掌握</w:t>
      </w:r>
      <w:r>
        <w:rPr>
          <w:rFonts w:ascii="仿宋" w:hAnsi="仿宋" w:eastAsia="仿宋" w:cs="仿宋"/>
          <w:b/>
          <w:bCs/>
          <w:sz w:val="16"/>
          <w:szCs w:val="16"/>
        </w:rPr>
        <w:t>Linux</w:t>
      </w:r>
      <w:r>
        <w:rPr>
          <w:rFonts w:ascii="仿宋" w:hAnsi="仿宋" w:eastAsia="仿宋" w:cs="仿宋"/>
          <w:b/>
          <w:bCs/>
          <w:spacing w:val="3"/>
          <w:sz w:val="16"/>
          <w:szCs w:val="16"/>
        </w:rPr>
        <w:t>操作系统和大型数据库</w:t>
      </w:r>
    </w:p>
    <w:p w14:paraId="5EC88863">
      <w:pPr>
        <w:spacing w:before="13" w:line="228" w:lineRule="auto"/>
        <w:ind w:left="4205" w:right="9556" w:hanging="1256"/>
        <w:rPr>
          <w:rFonts w:ascii="仿宋" w:hAnsi="仿宋" w:eastAsia="仿宋" w:cs="仿宋"/>
          <w:sz w:val="16"/>
          <w:szCs w:val="16"/>
        </w:rPr>
      </w:pPr>
      <w:r>
        <w:rPr>
          <w:rFonts w:ascii="仿宋" w:hAnsi="仿宋" w:eastAsia="仿宋" w:cs="仿宋"/>
          <w:b/>
          <w:bCs/>
          <w:spacing w:val="1"/>
          <w:sz w:val="16"/>
          <w:szCs w:val="16"/>
        </w:rPr>
        <w:t>（</w:t>
      </w:r>
      <w:r>
        <w:rPr>
          <w:rFonts w:ascii="仿宋" w:hAnsi="仿宋" w:eastAsia="仿宋" w:cs="仿宋"/>
          <w:spacing w:val="-45"/>
          <w:sz w:val="16"/>
          <w:szCs w:val="16"/>
        </w:rPr>
        <w:t xml:space="preserve"> </w:t>
      </w:r>
      <w:r>
        <w:rPr>
          <w:rFonts w:ascii="仿宋" w:hAnsi="仿宋" w:eastAsia="仿宋" w:cs="仿宋"/>
          <w:b/>
          <w:bCs/>
          <w:sz w:val="16"/>
          <w:szCs w:val="16"/>
        </w:rPr>
        <w:t>Oracle</w:t>
      </w:r>
      <w:r>
        <w:rPr>
          <w:rFonts w:ascii="仿宋" w:hAnsi="仿宋" w:eastAsia="仿宋" w:cs="仿宋"/>
          <w:b/>
          <w:bCs/>
          <w:spacing w:val="1"/>
          <w:sz w:val="16"/>
          <w:szCs w:val="16"/>
        </w:rPr>
        <w:t>、</w:t>
      </w:r>
      <w:r>
        <w:rPr>
          <w:rFonts w:ascii="仿宋" w:hAnsi="仿宋" w:eastAsia="仿宋" w:cs="仿宋"/>
          <w:b/>
          <w:bCs/>
          <w:sz w:val="16"/>
          <w:szCs w:val="16"/>
        </w:rPr>
        <w:t>MySQL</w:t>
      </w:r>
      <w:r>
        <w:rPr>
          <w:rFonts w:ascii="仿宋" w:hAnsi="仿宋" w:eastAsia="仿宋" w:cs="仿宋"/>
          <w:spacing w:val="-33"/>
          <w:sz w:val="16"/>
          <w:szCs w:val="16"/>
        </w:rPr>
        <w:t xml:space="preserve"> </w:t>
      </w:r>
      <w:r>
        <w:rPr>
          <w:rFonts w:ascii="仿宋" w:hAnsi="仿宋" w:eastAsia="仿宋" w:cs="仿宋"/>
          <w:b/>
          <w:bCs/>
          <w:spacing w:val="-13"/>
          <w:sz w:val="16"/>
          <w:szCs w:val="16"/>
        </w:rPr>
        <w:t>），</w:t>
      </w:r>
      <w:r>
        <w:rPr>
          <w:rFonts w:ascii="仿宋" w:hAnsi="仿宋" w:eastAsia="仿宋" w:cs="仿宋"/>
          <w:b/>
          <w:bCs/>
          <w:spacing w:val="1"/>
          <w:sz w:val="16"/>
          <w:szCs w:val="16"/>
        </w:rPr>
        <w:t>对</w:t>
      </w:r>
      <w:r>
        <w:rPr>
          <w:rFonts w:ascii="仿宋" w:hAnsi="仿宋" w:eastAsia="仿宋" w:cs="仿宋"/>
          <w:b/>
          <w:bCs/>
          <w:sz w:val="16"/>
          <w:szCs w:val="16"/>
        </w:rPr>
        <w:t>SQL</w:t>
      </w:r>
      <w:r>
        <w:rPr>
          <w:rFonts w:ascii="仿宋" w:hAnsi="仿宋" w:eastAsia="仿宋" w:cs="仿宋"/>
          <w:b/>
          <w:bCs/>
          <w:spacing w:val="1"/>
          <w:sz w:val="16"/>
          <w:szCs w:val="16"/>
        </w:rPr>
        <w:t>优化有丰富的</w:t>
      </w:r>
      <w:r>
        <w:rPr>
          <w:rFonts w:ascii="仿宋" w:hAnsi="仿宋" w:eastAsia="仿宋" w:cs="仿宋"/>
          <w:sz w:val="16"/>
          <w:szCs w:val="16"/>
        </w:rPr>
        <w:t xml:space="preserve"> </w:t>
      </w:r>
      <w:r>
        <w:rPr>
          <w:rFonts w:ascii="仿宋" w:hAnsi="仿宋" w:eastAsia="仿宋" w:cs="仿宋"/>
          <w:b/>
          <w:bCs/>
          <w:spacing w:val="-4"/>
          <w:sz w:val="16"/>
          <w:szCs w:val="16"/>
        </w:rPr>
        <w:t>经验。</w:t>
      </w:r>
    </w:p>
    <w:p w14:paraId="6B4D82D2">
      <w:pPr>
        <w:spacing w:before="9" w:line="216" w:lineRule="auto"/>
        <w:ind w:left="2963"/>
        <w:outlineLvl w:val="0"/>
        <w:rPr>
          <w:rFonts w:ascii="仿宋" w:hAnsi="仿宋" w:eastAsia="仿宋" w:cs="仿宋"/>
          <w:sz w:val="16"/>
          <w:szCs w:val="16"/>
        </w:rPr>
      </w:pPr>
      <w:r>
        <w:rPr>
          <w:rFonts w:ascii="仿宋" w:hAnsi="仿宋" w:eastAsia="仿宋" w:cs="仿宋"/>
          <w:b/>
          <w:bCs/>
          <w:spacing w:val="3"/>
          <w:sz w:val="16"/>
          <w:szCs w:val="16"/>
        </w:rPr>
        <w:t>6.熟悉数据采集、清洗、挖掘分析、可视</w:t>
      </w:r>
    </w:p>
    <w:p w14:paraId="3DF8F882">
      <w:pPr>
        <w:spacing w:before="14" w:line="216" w:lineRule="auto"/>
        <w:ind w:left="3129"/>
        <w:rPr>
          <w:rFonts w:ascii="仿宋" w:hAnsi="仿宋" w:eastAsia="仿宋" w:cs="仿宋"/>
          <w:sz w:val="16"/>
          <w:szCs w:val="16"/>
        </w:rPr>
      </w:pPr>
      <w:r>
        <w:rPr>
          <w:rFonts w:ascii="仿宋" w:hAnsi="仿宋" w:eastAsia="仿宋" w:cs="仿宋"/>
          <w:b/>
          <w:bCs/>
          <w:spacing w:val="2"/>
          <w:sz w:val="16"/>
          <w:szCs w:val="16"/>
        </w:rPr>
        <w:t>化等核心要点，实现指标计算需求。</w:t>
      </w:r>
    </w:p>
    <w:p w14:paraId="07286E5F">
      <w:pPr>
        <w:spacing w:before="11" w:line="222" w:lineRule="auto"/>
        <w:ind w:left="2999" w:right="9515" w:hanging="79"/>
        <w:rPr>
          <w:rFonts w:ascii="仿宋" w:hAnsi="仿宋" w:eastAsia="仿宋" w:cs="仿宋"/>
          <w:sz w:val="16"/>
          <w:szCs w:val="16"/>
        </w:rPr>
      </w:pPr>
      <w:r>
        <w:rPr>
          <w:rFonts w:ascii="仿宋" w:hAnsi="仿宋" w:eastAsia="仿宋" w:cs="仿宋"/>
          <w:b/>
          <w:bCs/>
          <w:spacing w:val="3"/>
          <w:sz w:val="16"/>
          <w:szCs w:val="16"/>
        </w:rPr>
        <w:t>7.熟悉主流的大数据平台与工具，如</w:t>
      </w:r>
      <w:r>
        <w:rPr>
          <w:rFonts w:ascii="仿宋" w:hAnsi="仿宋" w:eastAsia="仿宋" w:cs="仿宋"/>
          <w:b/>
          <w:bCs/>
          <w:sz w:val="16"/>
          <w:szCs w:val="16"/>
        </w:rPr>
        <w:t>Spark</w:t>
      </w:r>
      <w:r>
        <w:rPr>
          <w:rFonts w:ascii="仿宋" w:hAnsi="仿宋" w:eastAsia="仿宋" w:cs="仿宋"/>
          <w:spacing w:val="10"/>
          <w:sz w:val="16"/>
          <w:szCs w:val="16"/>
        </w:rPr>
        <w:t xml:space="preserve"> </w:t>
      </w:r>
      <w:r>
        <w:rPr>
          <w:rFonts w:ascii="仿宋" w:hAnsi="仿宋" w:eastAsia="仿宋" w:cs="仿宋"/>
          <w:b/>
          <w:bCs/>
          <w:spacing w:val="8"/>
          <w:sz w:val="16"/>
          <w:szCs w:val="16"/>
        </w:rPr>
        <w:t>、</w:t>
      </w:r>
      <w:r>
        <w:rPr>
          <w:rFonts w:ascii="仿宋" w:hAnsi="仿宋" w:eastAsia="仿宋" w:cs="仿宋"/>
          <w:b/>
          <w:bCs/>
          <w:sz w:val="16"/>
          <w:szCs w:val="16"/>
        </w:rPr>
        <w:t>Hadoop</w:t>
      </w:r>
      <w:r>
        <w:rPr>
          <w:rFonts w:ascii="仿宋" w:hAnsi="仿宋" w:eastAsia="仿宋" w:cs="仿宋"/>
          <w:b/>
          <w:bCs/>
          <w:spacing w:val="8"/>
          <w:sz w:val="16"/>
          <w:szCs w:val="16"/>
        </w:rPr>
        <w:t>、</w:t>
      </w:r>
      <w:r>
        <w:rPr>
          <w:rFonts w:ascii="仿宋" w:hAnsi="仿宋" w:eastAsia="仿宋" w:cs="仿宋"/>
          <w:b/>
          <w:bCs/>
          <w:sz w:val="16"/>
          <w:szCs w:val="16"/>
        </w:rPr>
        <w:t>Hive</w:t>
      </w:r>
      <w:r>
        <w:rPr>
          <w:rFonts w:ascii="仿宋" w:hAnsi="仿宋" w:eastAsia="仿宋" w:cs="仿宋"/>
          <w:b/>
          <w:bCs/>
          <w:spacing w:val="8"/>
          <w:sz w:val="16"/>
          <w:szCs w:val="16"/>
        </w:rPr>
        <w:t>、</w:t>
      </w:r>
      <w:r>
        <w:rPr>
          <w:rFonts w:ascii="仿宋" w:hAnsi="仿宋" w:eastAsia="仿宋" w:cs="仿宋"/>
          <w:b/>
          <w:bCs/>
          <w:sz w:val="16"/>
          <w:szCs w:val="16"/>
        </w:rPr>
        <w:t>HBase</w:t>
      </w:r>
      <w:r>
        <w:rPr>
          <w:rFonts w:ascii="仿宋" w:hAnsi="仿宋" w:eastAsia="仿宋" w:cs="仿宋"/>
          <w:b/>
          <w:bCs/>
          <w:spacing w:val="8"/>
          <w:sz w:val="16"/>
          <w:szCs w:val="16"/>
        </w:rPr>
        <w:t>、</w:t>
      </w:r>
      <w:r>
        <w:rPr>
          <w:rFonts w:ascii="仿宋" w:hAnsi="仿宋" w:eastAsia="仿宋" w:cs="仿宋"/>
          <w:b/>
          <w:bCs/>
          <w:sz w:val="16"/>
          <w:szCs w:val="16"/>
        </w:rPr>
        <w:t>Pig</w:t>
      </w:r>
      <w:r>
        <w:rPr>
          <w:rFonts w:ascii="仿宋" w:hAnsi="仿宋" w:eastAsia="仿宋" w:cs="仿宋"/>
          <w:b/>
          <w:bCs/>
          <w:spacing w:val="8"/>
          <w:sz w:val="16"/>
          <w:szCs w:val="16"/>
        </w:rPr>
        <w:t>、</w:t>
      </w:r>
      <w:r>
        <w:rPr>
          <w:rFonts w:ascii="仿宋" w:hAnsi="仿宋" w:eastAsia="仿宋" w:cs="仿宋"/>
          <w:b/>
          <w:bCs/>
          <w:sz w:val="16"/>
          <w:szCs w:val="16"/>
        </w:rPr>
        <w:t>Sqoop</w:t>
      </w:r>
      <w:r>
        <w:rPr>
          <w:rFonts w:ascii="仿宋" w:hAnsi="仿宋" w:eastAsia="仿宋" w:cs="仿宋"/>
          <w:b/>
          <w:bCs/>
          <w:spacing w:val="8"/>
          <w:sz w:val="16"/>
          <w:szCs w:val="16"/>
        </w:rPr>
        <w:t>、</w:t>
      </w:r>
    </w:p>
    <w:p w14:paraId="69DDD15B">
      <w:pPr>
        <w:spacing w:before="19" w:line="211" w:lineRule="auto"/>
        <w:ind w:left="3315"/>
        <w:rPr>
          <w:rFonts w:ascii="仿宋" w:hAnsi="仿宋" w:eastAsia="仿宋" w:cs="仿宋"/>
          <w:sz w:val="16"/>
          <w:szCs w:val="16"/>
        </w:rPr>
      </w:pPr>
      <w:r>
        <w:rPr>
          <w:rFonts w:ascii="仿宋" w:hAnsi="仿宋" w:eastAsia="仿宋" w:cs="仿宋"/>
          <w:b/>
          <w:bCs/>
          <w:sz w:val="16"/>
          <w:szCs w:val="16"/>
        </w:rPr>
        <w:t>MapReduce</w:t>
      </w:r>
      <w:r>
        <w:rPr>
          <w:rFonts w:ascii="仿宋" w:hAnsi="仿宋" w:eastAsia="仿宋" w:cs="仿宋"/>
          <w:b/>
          <w:bCs/>
          <w:spacing w:val="11"/>
          <w:sz w:val="16"/>
          <w:szCs w:val="16"/>
        </w:rPr>
        <w:t>、</w:t>
      </w:r>
      <w:r>
        <w:rPr>
          <w:rFonts w:ascii="仿宋" w:hAnsi="仿宋" w:eastAsia="仿宋" w:cs="仿宋"/>
          <w:b/>
          <w:bCs/>
          <w:sz w:val="16"/>
          <w:szCs w:val="16"/>
        </w:rPr>
        <w:t>Storm</w:t>
      </w:r>
      <w:r>
        <w:rPr>
          <w:rFonts w:ascii="仿宋" w:hAnsi="仿宋" w:eastAsia="仿宋" w:cs="仿宋"/>
          <w:b/>
          <w:bCs/>
          <w:spacing w:val="11"/>
          <w:sz w:val="16"/>
          <w:szCs w:val="16"/>
        </w:rPr>
        <w:t>和</w:t>
      </w:r>
      <w:r>
        <w:rPr>
          <w:rFonts w:ascii="仿宋" w:hAnsi="仿宋" w:eastAsia="仿宋" w:cs="仿宋"/>
          <w:b/>
          <w:bCs/>
          <w:sz w:val="16"/>
          <w:szCs w:val="16"/>
        </w:rPr>
        <w:t>Flink</w:t>
      </w:r>
      <w:r>
        <w:rPr>
          <w:rFonts w:ascii="仿宋" w:hAnsi="仿宋" w:eastAsia="仿宋" w:cs="仿宋"/>
          <w:b/>
          <w:bCs/>
          <w:spacing w:val="11"/>
          <w:sz w:val="16"/>
          <w:szCs w:val="16"/>
        </w:rPr>
        <w:t>等。</w:t>
      </w:r>
    </w:p>
    <w:p w14:paraId="6C245EE1">
      <w:pPr>
        <w:spacing w:before="19" w:line="216" w:lineRule="auto"/>
        <w:ind w:left="3047"/>
        <w:outlineLvl w:val="0"/>
        <w:rPr>
          <w:rFonts w:ascii="仿宋" w:hAnsi="仿宋" w:eastAsia="仿宋" w:cs="仿宋"/>
          <w:sz w:val="16"/>
          <w:szCs w:val="16"/>
        </w:rPr>
      </w:pPr>
      <w:r>
        <w:rPr>
          <w:rFonts w:ascii="仿宋" w:hAnsi="仿宋" w:eastAsia="仿宋" w:cs="仿宋"/>
          <w:b/>
          <w:bCs/>
          <w:spacing w:val="2"/>
          <w:sz w:val="16"/>
          <w:szCs w:val="16"/>
        </w:rPr>
        <w:t>8.熟悉一种以上主流大数据相关编程语</w:t>
      </w:r>
    </w:p>
    <w:p w14:paraId="65C5C87C">
      <w:pPr>
        <w:spacing w:before="11" w:line="225" w:lineRule="auto"/>
        <w:ind w:left="3794" w:right="9511" w:hanging="882"/>
        <w:rPr>
          <w:rFonts w:ascii="仿宋" w:hAnsi="仿宋" w:eastAsia="仿宋" w:cs="仿宋"/>
          <w:sz w:val="16"/>
          <w:szCs w:val="16"/>
        </w:rPr>
      </w:pPr>
      <w:r>
        <w:rPr>
          <w:rFonts w:ascii="仿宋" w:hAnsi="仿宋" w:eastAsia="仿宋" w:cs="仿宋"/>
          <w:b/>
          <w:bCs/>
          <w:spacing w:val="3"/>
          <w:sz w:val="16"/>
          <w:szCs w:val="16"/>
        </w:rPr>
        <w:t>言，如</w:t>
      </w:r>
      <w:r>
        <w:rPr>
          <w:rFonts w:ascii="仿宋" w:hAnsi="仿宋" w:eastAsia="仿宋" w:cs="仿宋"/>
          <w:b/>
          <w:bCs/>
          <w:sz w:val="16"/>
          <w:szCs w:val="16"/>
        </w:rPr>
        <w:t>Python</w:t>
      </w:r>
      <w:r>
        <w:rPr>
          <w:rFonts w:ascii="仿宋" w:hAnsi="仿宋" w:eastAsia="仿宋" w:cs="仿宋"/>
          <w:b/>
          <w:bCs/>
          <w:spacing w:val="3"/>
          <w:sz w:val="16"/>
          <w:szCs w:val="16"/>
        </w:rPr>
        <w:t>、</w:t>
      </w:r>
      <w:r>
        <w:rPr>
          <w:rFonts w:ascii="仿宋" w:hAnsi="仿宋" w:eastAsia="仿宋" w:cs="仿宋"/>
          <w:b/>
          <w:bCs/>
          <w:sz w:val="16"/>
          <w:szCs w:val="16"/>
        </w:rPr>
        <w:t>Scala</w:t>
      </w:r>
      <w:r>
        <w:rPr>
          <w:rFonts w:ascii="仿宋" w:hAnsi="仿宋" w:eastAsia="仿宋" w:cs="仿宋"/>
          <w:b/>
          <w:bCs/>
          <w:spacing w:val="3"/>
          <w:sz w:val="16"/>
          <w:szCs w:val="16"/>
        </w:rPr>
        <w:t>、</w:t>
      </w:r>
      <w:r>
        <w:rPr>
          <w:rFonts w:ascii="仿宋" w:hAnsi="仿宋" w:eastAsia="仿宋" w:cs="仿宋"/>
          <w:b/>
          <w:bCs/>
          <w:sz w:val="16"/>
          <w:szCs w:val="16"/>
        </w:rPr>
        <w:t>Go</w:t>
      </w:r>
      <w:r>
        <w:rPr>
          <w:rFonts w:ascii="仿宋" w:hAnsi="仿宋" w:eastAsia="仿宋" w:cs="仿宋"/>
          <w:spacing w:val="-46"/>
          <w:sz w:val="16"/>
          <w:szCs w:val="16"/>
        </w:rPr>
        <w:t xml:space="preserve"> </w:t>
      </w:r>
      <w:r>
        <w:rPr>
          <w:rFonts w:ascii="仿宋" w:hAnsi="仿宋" w:eastAsia="仿宋" w:cs="仿宋"/>
          <w:b/>
          <w:bCs/>
          <w:sz w:val="16"/>
          <w:szCs w:val="16"/>
        </w:rPr>
        <w:t>lang</w:t>
      </w:r>
      <w:r>
        <w:rPr>
          <w:rFonts w:ascii="仿宋" w:hAnsi="仿宋" w:eastAsia="仿宋" w:cs="仿宋"/>
          <w:b/>
          <w:bCs/>
          <w:spacing w:val="3"/>
          <w:sz w:val="16"/>
          <w:szCs w:val="16"/>
        </w:rPr>
        <w:t>等，熟悉多</w:t>
      </w:r>
      <w:r>
        <w:rPr>
          <w:rFonts w:ascii="仿宋" w:hAnsi="仿宋" w:eastAsia="仿宋" w:cs="仿宋"/>
          <w:sz w:val="16"/>
          <w:szCs w:val="16"/>
        </w:rPr>
        <w:t xml:space="preserve"> </w:t>
      </w:r>
      <w:r>
        <w:rPr>
          <w:rFonts w:ascii="仿宋" w:hAnsi="仿宋" w:eastAsia="仿宋" w:cs="仿宋"/>
          <w:b/>
          <w:bCs/>
          <w:spacing w:val="1"/>
          <w:sz w:val="16"/>
          <w:szCs w:val="16"/>
        </w:rPr>
        <w:t>线程与网络编程</w:t>
      </w:r>
    </w:p>
    <w:p w14:paraId="117B9ABE">
      <w:pPr>
        <w:spacing w:before="41" w:line="214" w:lineRule="auto"/>
        <w:ind w:left="9628"/>
        <w:rPr>
          <w:rFonts w:ascii="仿宋" w:hAnsi="仿宋" w:eastAsia="仿宋" w:cs="仿宋"/>
          <w:sz w:val="16"/>
          <w:szCs w:val="16"/>
        </w:rPr>
      </w:pPr>
      <w:r>
        <w:rPr>
          <w:rFonts w:ascii="仿宋" w:hAnsi="仿宋" w:eastAsia="仿宋" w:cs="仿宋"/>
          <w:b/>
          <w:bCs/>
          <w:spacing w:val="3"/>
          <w:sz w:val="16"/>
          <w:szCs w:val="16"/>
        </w:rPr>
        <w:t>五险一金，带薪假期，年度体</w:t>
      </w:r>
    </w:p>
    <w:p w14:paraId="5A2676CD">
      <w:pPr>
        <w:spacing w:before="114" w:line="216" w:lineRule="auto"/>
        <w:ind w:left="3044"/>
        <w:rPr>
          <w:rFonts w:ascii="仿宋" w:hAnsi="仿宋" w:eastAsia="仿宋" w:cs="仿宋"/>
          <w:sz w:val="16"/>
          <w:szCs w:val="16"/>
        </w:rPr>
      </w:pPr>
      <w:r>
        <w:pict>
          <v:shape id="_x0000_s1086" o:spid="_x0000_s1086" o:spt="202" type="#_x0000_t202" style="position:absolute;left:0pt;margin-left:480pt;margin-top:-0.15pt;height:41.45pt;width:109.4pt;z-index:2517975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1EC4FB5">
                  <w:pPr>
                    <w:spacing w:before="19" w:line="215" w:lineRule="auto"/>
                    <w:ind w:left="685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2"/>
                      <w:sz w:val="16"/>
                      <w:szCs w:val="16"/>
                    </w:rPr>
                    <w:t>检，节日福</w:t>
                  </w:r>
                </w:p>
                <w:p w14:paraId="3415DC5E">
                  <w:pPr>
                    <w:spacing w:before="14" w:line="216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z w:val="16"/>
                      <w:szCs w:val="16"/>
                    </w:rPr>
                    <w:t>利，生</w:t>
                  </w:r>
                  <w:r>
                    <w:rPr>
                      <w:rFonts w:ascii="仿宋" w:hAnsi="仿宋" w:eastAsia="仿宋" w:cs="仿宋"/>
                      <w:spacing w:val="-3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b/>
                      <w:bCs/>
                      <w:sz w:val="16"/>
                      <w:szCs w:val="16"/>
                    </w:rPr>
                    <w:t>日、婚、育祝福金，餐</w:t>
                  </w:r>
                </w:p>
                <w:p w14:paraId="01DAE91D">
                  <w:pPr>
                    <w:spacing w:before="12" w:line="216" w:lineRule="auto"/>
                    <w:ind w:left="26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2"/>
                      <w:sz w:val="16"/>
                      <w:szCs w:val="16"/>
                    </w:rPr>
                    <w:t>补，通讯补贴，人才公寓或过</w:t>
                  </w:r>
                </w:p>
                <w:p w14:paraId="1D3456FD">
                  <w:pPr>
                    <w:spacing w:before="14" w:line="215" w:lineRule="auto"/>
                    <w:ind w:left="26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2"/>
                      <w:sz w:val="16"/>
                      <w:szCs w:val="16"/>
                    </w:rPr>
                    <w:t>渡性租房补贴，博士引进安家</w:t>
                  </w:r>
                </w:p>
              </w:txbxContent>
            </v:textbox>
          </v:shape>
        </w:pict>
      </w:r>
      <w:r>
        <w:pict>
          <v:shape id="_x0000_s1087" o:spid="_x0000_s1087" o:spt="202" type="#_x0000_t202" style="position:absolute;left:0pt;margin-left:34.45pt;margin-top:4.7pt;height:31.6pt;width:51.45pt;z-index:2517985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92A0FDC">
                  <w:pPr>
                    <w:spacing w:before="20" w:line="217" w:lineRule="auto"/>
                    <w:ind w:left="43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1"/>
                      <w:sz w:val="16"/>
                      <w:szCs w:val="16"/>
                    </w:rPr>
                    <w:t>中电科大数据</w:t>
                  </w:r>
                </w:p>
                <w:p w14:paraId="1E5D0CC5">
                  <w:pPr>
                    <w:spacing w:before="13" w:line="217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2"/>
                      <w:sz w:val="16"/>
                      <w:szCs w:val="16"/>
                    </w:rPr>
                    <w:t>研究院有限公</w:t>
                  </w:r>
                </w:p>
                <w:p w14:paraId="22EAED56">
                  <w:pPr>
                    <w:spacing w:before="12" w:line="218" w:lineRule="auto"/>
                    <w:ind w:left="455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2"/>
                      <w:sz w:val="16"/>
                      <w:szCs w:val="16"/>
                    </w:rPr>
                    <w:t>司</w:t>
                  </w:r>
                </w:p>
              </w:txbxContent>
            </v:textbox>
          </v:shape>
        </w:pict>
      </w:r>
      <w:r>
        <w:pict>
          <v:shape id="_x0000_s1088" o:spid="_x0000_s1088" o:spt="202" type="#_x0000_t202" style="position:absolute;left:0pt;margin-left:331.05pt;margin-top:9.85pt;height:21.35pt;width:67.5pt;z-index:2518026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55CE90A">
                  <w:pPr>
                    <w:spacing w:before="20" w:line="223" w:lineRule="auto"/>
                    <w:ind w:left="342" w:right="20" w:hanging="322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2"/>
                      <w:sz w:val="16"/>
                      <w:szCs w:val="16"/>
                    </w:rPr>
                    <w:t>市场营销、计算机</w:t>
                  </w:r>
                  <w:r>
                    <w:rPr>
                      <w:rFonts w:ascii="仿宋" w:hAnsi="仿宋" w:eastAsia="仿宋" w:cs="仿宋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b/>
                      <w:bCs/>
                      <w:spacing w:val="1"/>
                      <w:sz w:val="16"/>
                      <w:szCs w:val="16"/>
                    </w:rPr>
                    <w:t>相关专业</w:t>
                  </w:r>
                </w:p>
              </w:txbxContent>
            </v:textbox>
          </v:shape>
        </w:pict>
      </w:r>
      <w:r>
        <w:pict>
          <v:shape id="_x0000_s1089" o:spid="_x0000_s1089" o:spt="202" type="#_x0000_t202" style="position:absolute;left:0pt;margin-left:729.15pt;margin-top:9.85pt;height:22.15pt;width:43.5pt;z-index:2518077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9F0A122">
                  <w:pPr>
                    <w:spacing w:before="20" w:line="232" w:lineRule="auto"/>
                    <w:ind w:left="71" w:right="20" w:hanging="52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fldChar w:fldCharType="begin"/>
                  </w:r>
                  <w:r>
                    <w:instrText xml:space="preserve"> HYPERLINK "mailto:hr_nerc@cetc.com.cn" </w:instrText>
                  </w:r>
                  <w:r>
                    <w:fldChar w:fldCharType="separate"/>
                  </w:r>
                  <w:r>
                    <w:rPr>
                      <w:rFonts w:ascii="仿宋" w:hAnsi="仿宋" w:eastAsia="仿宋" w:cs="仿宋"/>
                      <w:b/>
                      <w:bCs/>
                      <w:sz w:val="16"/>
                      <w:szCs w:val="16"/>
                    </w:rPr>
                    <w:t>hr</w:t>
                  </w:r>
                  <w:r>
                    <w:rPr>
                      <w:rFonts w:ascii="仿宋" w:hAnsi="仿宋" w:eastAsia="仿宋" w:cs="仿宋"/>
                      <w:b/>
                      <w:bCs/>
                      <w:spacing w:val="6"/>
                      <w:sz w:val="16"/>
                      <w:szCs w:val="16"/>
                    </w:rPr>
                    <w:t>_</w:t>
                  </w:r>
                  <w:r>
                    <w:rPr>
                      <w:rFonts w:ascii="仿宋" w:hAnsi="仿宋" w:eastAsia="仿宋" w:cs="仿宋"/>
                      <w:b/>
                      <w:bCs/>
                      <w:sz w:val="16"/>
                      <w:szCs w:val="16"/>
                    </w:rPr>
                    <w:t>nerc</w:t>
                  </w:r>
                  <w:r>
                    <w:rPr>
                      <w:rFonts w:ascii="仿宋" w:hAnsi="仿宋" w:eastAsia="仿宋" w:cs="仿宋"/>
                      <w:b/>
                      <w:bCs/>
                      <w:spacing w:val="6"/>
                      <w:sz w:val="16"/>
                      <w:szCs w:val="16"/>
                    </w:rPr>
                    <w:t>@</w:t>
                  </w:r>
                  <w:r>
                    <w:rPr>
                      <w:rFonts w:ascii="仿宋" w:hAnsi="仿宋" w:eastAsia="仿宋" w:cs="仿宋"/>
                      <w:b/>
                      <w:bCs/>
                      <w:sz w:val="16"/>
                      <w:szCs w:val="16"/>
                    </w:rPr>
                    <w:t>ce</w:t>
                  </w:r>
                  <w:r>
                    <w:rPr>
                      <w:rFonts w:ascii="仿宋" w:hAnsi="仿宋" w:eastAsia="仿宋" w:cs="仿宋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z w:val="16"/>
                      <w:szCs w:val="16"/>
                    </w:rPr>
                    <w:fldChar w:fldCharType="end"/>
                  </w:r>
                  <w:r>
                    <w:fldChar w:fldCharType="begin"/>
                  </w:r>
                  <w:r>
                    <w:instrText xml:space="preserve"> HYPERLINK "mailto:hr_nerc@cetc.com.cn" </w:instrText>
                  </w:r>
                  <w:r>
                    <w:fldChar w:fldCharType="separate"/>
                  </w:r>
                  <w:r>
                    <w:rPr>
                      <w:rFonts w:ascii="仿宋" w:hAnsi="仿宋" w:eastAsia="仿宋" w:cs="仿宋"/>
                      <w:b/>
                      <w:bCs/>
                      <w:spacing w:val="-1"/>
                      <w:sz w:val="16"/>
                      <w:szCs w:val="16"/>
                    </w:rPr>
                    <w:t>tc.com.cn</w:t>
                  </w:r>
                  <w:r>
                    <w:rPr>
                      <w:rFonts w:ascii="仿宋" w:hAnsi="仿宋" w:eastAsia="仿宋" w:cs="仿宋"/>
                      <w:b/>
                      <w:bCs/>
                      <w:spacing w:val="-1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b/>
          <w:bCs/>
          <w:spacing w:val="3"/>
          <w:sz w:val="16"/>
          <w:szCs w:val="16"/>
        </w:rPr>
        <w:t>具有较强的判断、理解、分析及学习能</w:t>
      </w:r>
    </w:p>
    <w:p w14:paraId="1F6BB31A">
      <w:pPr>
        <w:spacing w:before="15" w:line="224" w:lineRule="auto"/>
        <w:ind w:left="3634" w:right="9561" w:hanging="675"/>
        <w:rPr>
          <w:rFonts w:ascii="仿宋" w:hAnsi="仿宋" w:eastAsia="仿宋" w:cs="仿宋"/>
          <w:sz w:val="16"/>
          <w:szCs w:val="16"/>
        </w:rPr>
      </w:pPr>
      <w:r>
        <w:pict>
          <v:shape id="_x0000_s1090" o:spid="_x0000_s1090" o:spt="202" type="#_x0000_t202" style="position:absolute;left:0pt;margin-left:597.2pt;margin-top:-0.2pt;height:11.45pt;width:25.95pt;z-index:2518374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86B4B41">
                  <w:pPr>
                    <w:spacing w:before="20" w:line="217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3"/>
                      <w:sz w:val="16"/>
                      <w:szCs w:val="16"/>
                    </w:rPr>
                    <w:t>高新区</w:t>
                  </w:r>
                </w:p>
              </w:txbxContent>
            </v:textbox>
          </v:shape>
        </w:pict>
      </w:r>
      <w:r>
        <w:pict>
          <v:shape id="_x0000_s1091" o:spid="_x0000_s1091" o:spt="202" type="#_x0000_t202" style="position:absolute;left:0pt;margin-left:446.75pt;margin-top:-0.2pt;height:12.25pt;width:26.2pt;z-index:2518312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12D8912">
                  <w:pPr>
                    <w:spacing w:before="19" w:line="236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2"/>
                      <w:sz w:val="16"/>
                      <w:szCs w:val="16"/>
                    </w:rPr>
                    <w:t>10-30k</w:t>
                  </w:r>
                </w:p>
              </w:txbxContent>
            </v:textbox>
          </v:shape>
        </w:pict>
      </w:r>
      <w:r>
        <w:pict>
          <v:shape id="_x0000_s1092" o:spid="_x0000_s1092" o:spt="202" type="#_x0000_t202" style="position:absolute;left:0pt;margin-left:631.65pt;margin-top:-0.2pt;height:11.5pt;width:25.7pt;z-index:2518425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AC6C122">
                  <w:pPr>
                    <w:spacing w:before="19" w:line="219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4"/>
                      <w:sz w:val="16"/>
                      <w:szCs w:val="16"/>
                    </w:rPr>
                    <w:t>陆先生</w:t>
                  </w:r>
                </w:p>
              </w:txbxContent>
            </v:textbox>
          </v:shape>
        </w:pict>
      </w:r>
      <w:r>
        <w:pict>
          <v:shape id="_x0000_s1093" o:spid="_x0000_s1093" o:spt="202" type="#_x0000_t202" style="position:absolute;left:0pt;margin-left:101.75pt;margin-top:-0.2pt;height:11.35pt;width:26.45pt;z-index:2518302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B604E27">
                  <w:pPr>
                    <w:spacing w:before="19" w:line="216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1"/>
                      <w:sz w:val="16"/>
                      <w:szCs w:val="16"/>
                    </w:rPr>
                    <w:t>销售岗</w:t>
                  </w:r>
                </w:p>
              </w:txbxContent>
            </v:textbox>
          </v:shape>
        </w:pict>
      </w:r>
      <w:r>
        <w:pict>
          <v:shape id="_x0000_s1094" o:spid="_x0000_s1094" o:spt="202" type="#_x0000_t202" style="position:absolute;left:0pt;margin-left:412.4pt;margin-top:-0.2pt;height:11.5pt;width:18.1pt;z-index:2518466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FBA56DC">
                  <w:pPr>
                    <w:spacing w:before="19" w:line="219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2"/>
                      <w:sz w:val="16"/>
                      <w:szCs w:val="16"/>
                    </w:rPr>
                    <w:t>硕士</w:t>
                  </w:r>
                </w:p>
              </w:txbxContent>
            </v:textbox>
          </v:shape>
        </w:pict>
      </w:r>
      <w:r>
        <w:pict>
          <v:shape id="_x0000_s1095" o:spid="_x0000_s1095" o:spt="202" type="#_x0000_t202" style="position:absolute;left:0pt;margin-left:311.6pt;margin-top:0.75pt;height:9.8pt;width:5.4pt;z-index:2518558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EFE759A">
                  <w:pPr>
                    <w:spacing w:before="19" w:line="180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2"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>
        <w:pict>
          <v:shape id="_x0000_s1096" o:spid="_x0000_s1096" o:spt="202" type="#_x0000_t202" style="position:absolute;left:0pt;margin-left:665.85pt;margin-top:0.75pt;height:9.9pt;width:55.55pt;z-index:2518282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48D6321">
                  <w:pPr>
                    <w:spacing w:before="20" w:line="181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z w:val="16"/>
                      <w:szCs w:val="16"/>
                    </w:rPr>
                    <w:t>0851-88114050</w:t>
                  </w:r>
                </w:p>
              </w:txbxContent>
            </v:textbox>
          </v:shape>
        </w:pict>
      </w:r>
      <w:r>
        <w:pict>
          <v:shape id="_x0000_s1097" o:spid="_x0000_s1097" o:spt="202" type="#_x0000_t202" style="position:absolute;left:0pt;margin-left:10.8pt;margin-top:0.75pt;height:9.9pt;width:13.8pt;z-index:2518517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320CD55">
                  <w:pPr>
                    <w:spacing w:before="20" w:line="181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pacing w:val="-4"/>
                      <w:sz w:val="16"/>
                      <w:szCs w:val="16"/>
                    </w:rPr>
                    <w:t>233</w:t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b/>
          <w:bCs/>
          <w:spacing w:val="3"/>
          <w:sz w:val="16"/>
          <w:szCs w:val="16"/>
        </w:rPr>
        <w:t>力；具有较强的实施运作能力、计划组织</w:t>
      </w:r>
      <w:r>
        <w:rPr>
          <w:rFonts w:ascii="仿宋" w:hAnsi="仿宋" w:eastAsia="仿宋" w:cs="仿宋"/>
          <w:spacing w:val="9"/>
          <w:sz w:val="16"/>
          <w:szCs w:val="16"/>
        </w:rPr>
        <w:t xml:space="preserve"> </w:t>
      </w:r>
      <w:r>
        <w:rPr>
          <w:rFonts w:ascii="仿宋" w:hAnsi="仿宋" w:eastAsia="仿宋" w:cs="仿宋"/>
          <w:b/>
          <w:bCs/>
          <w:spacing w:val="1"/>
          <w:sz w:val="16"/>
          <w:szCs w:val="16"/>
        </w:rPr>
        <w:t>能力，沟通协调能力。</w:t>
      </w:r>
    </w:p>
    <w:p w14:paraId="41513526">
      <w:pPr>
        <w:spacing w:before="116" w:line="217" w:lineRule="auto"/>
        <w:ind w:left="10545"/>
        <w:rPr>
          <w:rFonts w:ascii="仿宋" w:hAnsi="仿宋" w:eastAsia="仿宋" w:cs="仿宋"/>
          <w:sz w:val="16"/>
          <w:szCs w:val="16"/>
        </w:rPr>
      </w:pPr>
      <w:r>
        <w:pict>
          <v:shape id="_x0000_s1098" o:spid="_x0000_s1098" o:spt="202" type="#_x0000_t202" style="position:absolute;left:0pt;margin-left:339.95pt;margin-top:8.8pt;height:15.1pt;width:106.35pt;z-index:2518036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FEBE54A">
                  <w:pPr>
                    <w:pStyle w:val="2"/>
                    <w:spacing w:before="20" w:line="219" w:lineRule="auto"/>
                    <w:ind w:left="20"/>
                  </w:pPr>
                  <w:r>
                    <w:rPr>
                      <w:spacing w:val="-4"/>
                    </w:rPr>
                    <w:t>第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-4"/>
                    </w:rPr>
                    <w:t>41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4"/>
                    </w:rPr>
                    <w:t>页，共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4"/>
                    </w:rPr>
                    <w:t>208 页</w:t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b/>
          <w:bCs/>
          <w:spacing w:val="-11"/>
          <w:sz w:val="16"/>
          <w:szCs w:val="16"/>
        </w:rPr>
        <w:t>费；</w:t>
      </w:r>
    </w:p>
    <w:p w14:paraId="33068539">
      <w:pPr>
        <w:spacing w:line="217" w:lineRule="auto"/>
        <w:rPr>
          <w:rFonts w:ascii="仿宋" w:hAnsi="仿宋" w:eastAsia="仿宋" w:cs="仿宋"/>
          <w:sz w:val="16"/>
          <w:szCs w:val="16"/>
        </w:rPr>
        <w:sectPr>
          <w:footerReference r:id="rId45" w:type="default"/>
          <w:pgSz w:w="16837" w:h="11905"/>
          <w:pgMar w:top="0" w:right="787" w:bottom="400" w:left="554" w:header="0" w:footer="0" w:gutter="0"/>
          <w:cols w:space="720" w:num="1"/>
        </w:sectPr>
      </w:pPr>
    </w:p>
    <w:p w14:paraId="1EAD9AA4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2757757A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0EA9AC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270CBDD8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508315E3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7E9401C4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4CCBD6A6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06C680CB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666D7863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64898086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572F94B7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7F85BC7C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7F72A730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282C03B5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7078A941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541B87EA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6D258FA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0" w:hRule="atLeast"/>
        </w:trPr>
        <w:tc>
          <w:tcPr>
            <w:tcW w:w="669" w:type="dxa"/>
            <w:vAlign w:val="top"/>
          </w:tcPr>
          <w:p w14:paraId="7C03543F">
            <w:pPr>
              <w:spacing w:line="265" w:lineRule="auto"/>
              <w:rPr>
                <w:rFonts w:ascii="Arial"/>
                <w:sz w:val="21"/>
              </w:rPr>
            </w:pPr>
          </w:p>
          <w:p w14:paraId="02A30077">
            <w:pPr>
              <w:spacing w:line="265" w:lineRule="auto"/>
              <w:rPr>
                <w:rFonts w:ascii="Arial"/>
                <w:sz w:val="21"/>
              </w:rPr>
            </w:pPr>
          </w:p>
          <w:p w14:paraId="27207D66">
            <w:pPr>
              <w:spacing w:line="266" w:lineRule="auto"/>
              <w:rPr>
                <w:rFonts w:ascii="Arial"/>
                <w:sz w:val="21"/>
              </w:rPr>
            </w:pPr>
          </w:p>
          <w:p w14:paraId="2C0D0007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234</w:t>
            </w:r>
          </w:p>
        </w:tc>
        <w:tc>
          <w:tcPr>
            <w:tcW w:w="1055" w:type="dxa"/>
            <w:vAlign w:val="top"/>
          </w:tcPr>
          <w:p w14:paraId="451869A5">
            <w:pPr>
              <w:spacing w:line="337" w:lineRule="auto"/>
              <w:rPr>
                <w:rFonts w:ascii="Arial"/>
                <w:sz w:val="21"/>
              </w:rPr>
            </w:pPr>
          </w:p>
          <w:p w14:paraId="1A2CECA1">
            <w:pPr>
              <w:spacing w:line="338" w:lineRule="auto"/>
              <w:rPr>
                <w:rFonts w:ascii="Arial"/>
                <w:sz w:val="21"/>
              </w:rPr>
            </w:pPr>
          </w:p>
          <w:p w14:paraId="3027D3CC">
            <w:pPr>
              <w:pStyle w:val="6"/>
              <w:spacing w:before="52" w:line="225" w:lineRule="auto"/>
              <w:ind w:left="33" w:right="26"/>
            </w:pPr>
            <w:r>
              <w:rPr>
                <w:b/>
                <w:bCs/>
                <w:spacing w:val="1"/>
              </w:rPr>
              <w:t>贵州中航电梯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2FAC85B7">
            <w:pPr>
              <w:spacing w:line="337" w:lineRule="auto"/>
              <w:rPr>
                <w:rFonts w:ascii="Arial"/>
                <w:sz w:val="21"/>
              </w:rPr>
            </w:pPr>
          </w:p>
          <w:p w14:paraId="02968D34">
            <w:pPr>
              <w:spacing w:line="338" w:lineRule="auto"/>
              <w:rPr>
                <w:rFonts w:ascii="Arial"/>
                <w:sz w:val="21"/>
              </w:rPr>
            </w:pPr>
          </w:p>
          <w:p w14:paraId="392CEDD6">
            <w:pPr>
              <w:pStyle w:val="6"/>
              <w:spacing w:before="52" w:line="225" w:lineRule="auto"/>
              <w:ind w:left="497" w:right="63" w:hanging="407"/>
            </w:pPr>
            <w:r>
              <w:rPr>
                <w:b/>
                <w:bCs/>
                <w:spacing w:val="-1"/>
              </w:rPr>
              <w:t>电梯研发工程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55DCFDE9">
            <w:pPr>
              <w:pStyle w:val="6"/>
              <w:spacing w:before="28" w:line="224" w:lineRule="auto"/>
              <w:ind w:left="86" w:right="71" w:firstLine="6"/>
            </w:pPr>
            <w:r>
              <w:rPr>
                <w:b/>
                <w:bCs/>
                <w:spacing w:val="2"/>
              </w:rPr>
              <w:t>1.根据新产品开发需求，组织、研究、解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3"/>
              </w:rPr>
              <w:t>决技术难题，确保新产品能符合公司长期</w:t>
            </w:r>
          </w:p>
          <w:p w14:paraId="39BCB996">
            <w:pPr>
              <w:pStyle w:val="6"/>
              <w:spacing w:before="14" w:line="217" w:lineRule="auto"/>
              <w:ind w:left="1357"/>
            </w:pPr>
            <w:r>
              <w:rPr>
                <w:b/>
                <w:bCs/>
                <w:spacing w:val="-12"/>
              </w:rPr>
              <w:t>目标；</w:t>
            </w:r>
          </w:p>
          <w:p w14:paraId="5DBC5617">
            <w:pPr>
              <w:pStyle w:val="6"/>
              <w:spacing w:before="13" w:line="222" w:lineRule="auto"/>
              <w:ind w:left="83" w:right="73" w:firstLine="5"/>
            </w:pPr>
            <w:r>
              <w:rPr>
                <w:b/>
                <w:bCs/>
                <w:spacing w:val="3"/>
              </w:rPr>
              <w:t>2.根据公司技术战略及发展规划，积极开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展新技术的研究和应用，持续保持公司在</w:t>
            </w:r>
          </w:p>
          <w:p w14:paraId="548F6444">
            <w:pPr>
              <w:pStyle w:val="6"/>
              <w:spacing w:before="16" w:line="216" w:lineRule="auto"/>
              <w:ind w:left="831"/>
            </w:pPr>
            <w:r>
              <w:rPr>
                <w:b/>
                <w:bCs/>
                <w:spacing w:val="2"/>
              </w:rPr>
              <w:t>行业内的技术优势；</w:t>
            </w:r>
          </w:p>
          <w:p w14:paraId="151A8B0B">
            <w:pPr>
              <w:pStyle w:val="6"/>
              <w:spacing w:before="14" w:line="224" w:lineRule="auto"/>
              <w:ind w:left="81" w:right="71" w:firstLine="13"/>
            </w:pPr>
            <w:r>
              <w:rPr>
                <w:b/>
                <w:bCs/>
                <w:spacing w:val="2"/>
              </w:rPr>
              <w:t>3.根据开发计划要求，跟进样机及部件的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试制工作，总结和分析试制过程中的问题</w:t>
            </w:r>
          </w:p>
          <w:p w14:paraId="7AE83E07">
            <w:pPr>
              <w:pStyle w:val="6"/>
              <w:spacing w:before="12" w:line="189" w:lineRule="auto"/>
              <w:ind w:left="255"/>
            </w:pPr>
            <w:r>
              <w:rPr>
                <w:b/>
                <w:bCs/>
                <w:spacing w:val="2"/>
              </w:rPr>
              <w:t>并积极组织人员开展设计完善工作。</w:t>
            </w:r>
          </w:p>
        </w:tc>
        <w:tc>
          <w:tcPr>
            <w:tcW w:w="520" w:type="dxa"/>
            <w:vAlign w:val="top"/>
          </w:tcPr>
          <w:p w14:paraId="5320D778">
            <w:pPr>
              <w:spacing w:line="265" w:lineRule="auto"/>
              <w:rPr>
                <w:rFonts w:ascii="Arial"/>
                <w:sz w:val="21"/>
              </w:rPr>
            </w:pPr>
          </w:p>
          <w:p w14:paraId="0A31D68F">
            <w:pPr>
              <w:spacing w:line="265" w:lineRule="auto"/>
              <w:rPr>
                <w:rFonts w:ascii="Arial"/>
                <w:sz w:val="21"/>
              </w:rPr>
            </w:pPr>
          </w:p>
          <w:p w14:paraId="60C4E3EA">
            <w:pPr>
              <w:spacing w:line="266" w:lineRule="auto"/>
              <w:rPr>
                <w:rFonts w:ascii="Arial"/>
                <w:sz w:val="21"/>
              </w:rPr>
            </w:pPr>
          </w:p>
          <w:p w14:paraId="442F5249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76669509">
            <w:pPr>
              <w:pStyle w:val="6"/>
              <w:spacing w:before="229" w:line="216" w:lineRule="auto"/>
              <w:ind w:left="93"/>
            </w:pPr>
            <w:r>
              <w:rPr>
                <w:b/>
                <w:bCs/>
                <w:spacing w:val="2"/>
              </w:rPr>
              <w:t>本科：机械设计制</w:t>
            </w:r>
          </w:p>
          <w:p w14:paraId="3DFFA2E6">
            <w:pPr>
              <w:pStyle w:val="6"/>
              <w:spacing w:before="14" w:line="217" w:lineRule="auto"/>
              <w:ind w:left="95"/>
            </w:pPr>
            <w:r>
              <w:rPr>
                <w:b/>
                <w:bCs/>
                <w:spacing w:val="3"/>
              </w:rPr>
              <w:t>造及其自动化、机</w:t>
            </w:r>
          </w:p>
          <w:p w14:paraId="20D463F8">
            <w:pPr>
              <w:pStyle w:val="6"/>
              <w:spacing w:before="13" w:line="216" w:lineRule="auto"/>
              <w:ind w:left="89"/>
            </w:pPr>
            <w:r>
              <w:rPr>
                <w:b/>
                <w:bCs/>
                <w:spacing w:val="3"/>
              </w:rPr>
              <w:t>械工程、工业设计</w:t>
            </w:r>
          </w:p>
          <w:p w14:paraId="12E58DF2">
            <w:pPr>
              <w:pStyle w:val="6"/>
              <w:spacing w:before="11" w:line="216" w:lineRule="auto"/>
              <w:ind w:left="89"/>
            </w:pPr>
            <w:r>
              <w:rPr>
                <w:b/>
                <w:bCs/>
                <w:spacing w:val="3"/>
              </w:rPr>
              <w:t>研究生：机械制造</w:t>
            </w:r>
          </w:p>
          <w:p w14:paraId="1ED1BB69">
            <w:pPr>
              <w:pStyle w:val="6"/>
              <w:spacing w:before="15" w:line="216" w:lineRule="auto"/>
              <w:ind w:left="91"/>
            </w:pPr>
            <w:r>
              <w:rPr>
                <w:b/>
                <w:bCs/>
                <w:spacing w:val="3"/>
              </w:rPr>
              <w:t>及其自动化、机械</w:t>
            </w:r>
          </w:p>
          <w:p w14:paraId="54A6A133">
            <w:pPr>
              <w:pStyle w:val="6"/>
              <w:spacing w:before="14" w:line="216" w:lineRule="auto"/>
              <w:ind w:left="93"/>
            </w:pPr>
            <w:r>
              <w:rPr>
                <w:b/>
                <w:bCs/>
                <w:spacing w:val="2"/>
              </w:rPr>
              <w:t>设计及理论、机械</w:t>
            </w:r>
          </w:p>
          <w:p w14:paraId="6E2DD15B">
            <w:pPr>
              <w:pStyle w:val="6"/>
              <w:spacing w:before="15" w:line="218" w:lineRule="auto"/>
              <w:ind w:left="443"/>
            </w:pPr>
            <w:r>
              <w:rPr>
                <w:b/>
                <w:bCs/>
                <w:spacing w:val="-4"/>
              </w:rPr>
              <w:t>电子工程</w:t>
            </w:r>
          </w:p>
        </w:tc>
        <w:tc>
          <w:tcPr>
            <w:tcW w:w="769" w:type="dxa"/>
            <w:vAlign w:val="top"/>
          </w:tcPr>
          <w:p w14:paraId="05509C81">
            <w:pPr>
              <w:spacing w:line="337" w:lineRule="auto"/>
              <w:rPr>
                <w:rFonts w:ascii="Arial"/>
                <w:sz w:val="21"/>
              </w:rPr>
            </w:pPr>
          </w:p>
          <w:p w14:paraId="1C245772">
            <w:pPr>
              <w:spacing w:line="337" w:lineRule="auto"/>
              <w:rPr>
                <w:rFonts w:ascii="Arial"/>
                <w:sz w:val="21"/>
              </w:rPr>
            </w:pPr>
          </w:p>
          <w:p w14:paraId="7623AF95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080A9BC">
            <w:pPr>
              <w:spacing w:line="337" w:lineRule="auto"/>
              <w:rPr>
                <w:rFonts w:ascii="Arial"/>
                <w:sz w:val="21"/>
              </w:rPr>
            </w:pPr>
          </w:p>
          <w:p w14:paraId="7B50C2B6">
            <w:pPr>
              <w:spacing w:line="338" w:lineRule="auto"/>
              <w:rPr>
                <w:rFonts w:ascii="Arial"/>
                <w:sz w:val="21"/>
              </w:rPr>
            </w:pPr>
          </w:p>
          <w:p w14:paraId="04EE82AC">
            <w:pPr>
              <w:pStyle w:val="6"/>
              <w:spacing w:before="52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6F466C3A">
            <w:pPr>
              <w:spacing w:line="258" w:lineRule="auto"/>
              <w:rPr>
                <w:rFonts w:ascii="Arial"/>
                <w:sz w:val="21"/>
              </w:rPr>
            </w:pPr>
          </w:p>
          <w:p w14:paraId="0B463A9E">
            <w:pPr>
              <w:spacing w:line="258" w:lineRule="auto"/>
              <w:rPr>
                <w:rFonts w:ascii="Arial"/>
                <w:sz w:val="21"/>
              </w:rPr>
            </w:pPr>
          </w:p>
          <w:p w14:paraId="50C09E90">
            <w:pPr>
              <w:spacing w:line="259" w:lineRule="auto"/>
              <w:rPr>
                <w:rFonts w:ascii="Arial"/>
                <w:sz w:val="21"/>
              </w:rPr>
            </w:pPr>
          </w:p>
          <w:p w14:paraId="60E717C7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37D5E840">
            <w:pPr>
              <w:spacing w:line="258" w:lineRule="auto"/>
              <w:rPr>
                <w:rFonts w:ascii="Arial"/>
                <w:sz w:val="21"/>
              </w:rPr>
            </w:pPr>
          </w:p>
          <w:p w14:paraId="00A982B8">
            <w:pPr>
              <w:spacing w:line="258" w:lineRule="auto"/>
              <w:rPr>
                <w:rFonts w:ascii="Arial"/>
                <w:sz w:val="21"/>
              </w:rPr>
            </w:pPr>
          </w:p>
          <w:p w14:paraId="70E717EC">
            <w:pPr>
              <w:spacing w:line="259" w:lineRule="auto"/>
              <w:rPr>
                <w:rFonts w:ascii="Arial"/>
                <w:sz w:val="21"/>
              </w:rPr>
            </w:pPr>
          </w:p>
          <w:p w14:paraId="1C142E96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4ECEFACF">
            <w:pPr>
              <w:spacing w:line="258" w:lineRule="auto"/>
              <w:rPr>
                <w:rFonts w:ascii="Arial"/>
                <w:sz w:val="21"/>
              </w:rPr>
            </w:pPr>
          </w:p>
          <w:p w14:paraId="6A245C31">
            <w:pPr>
              <w:spacing w:line="258" w:lineRule="auto"/>
              <w:rPr>
                <w:rFonts w:ascii="Arial"/>
                <w:sz w:val="21"/>
              </w:rPr>
            </w:pPr>
          </w:p>
          <w:p w14:paraId="5129E9BC">
            <w:pPr>
              <w:spacing w:line="259" w:lineRule="auto"/>
              <w:rPr>
                <w:rFonts w:ascii="Arial"/>
                <w:sz w:val="21"/>
              </w:rPr>
            </w:pPr>
          </w:p>
          <w:p w14:paraId="0AD99477">
            <w:pPr>
              <w:pStyle w:val="6"/>
              <w:spacing w:before="52" w:line="218" w:lineRule="auto"/>
              <w:ind w:left="80"/>
            </w:pPr>
            <w:r>
              <w:rPr>
                <w:b/>
                <w:bCs/>
                <w:spacing w:val="-4"/>
              </w:rPr>
              <w:t>张仕浪</w:t>
            </w:r>
          </w:p>
        </w:tc>
        <w:tc>
          <w:tcPr>
            <w:tcW w:w="1347" w:type="dxa"/>
            <w:vAlign w:val="top"/>
          </w:tcPr>
          <w:p w14:paraId="449B9F0F">
            <w:pPr>
              <w:spacing w:line="265" w:lineRule="auto"/>
              <w:rPr>
                <w:rFonts w:ascii="Arial"/>
                <w:sz w:val="21"/>
              </w:rPr>
            </w:pPr>
          </w:p>
          <w:p w14:paraId="6C2CDC02">
            <w:pPr>
              <w:spacing w:line="265" w:lineRule="auto"/>
              <w:rPr>
                <w:rFonts w:ascii="Arial"/>
                <w:sz w:val="21"/>
              </w:rPr>
            </w:pPr>
          </w:p>
          <w:p w14:paraId="02B42059">
            <w:pPr>
              <w:spacing w:line="266" w:lineRule="auto"/>
              <w:rPr>
                <w:rFonts w:ascii="Arial"/>
                <w:sz w:val="21"/>
              </w:rPr>
            </w:pPr>
          </w:p>
          <w:p w14:paraId="48A71570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0851-28688635</w:t>
            </w:r>
          </w:p>
        </w:tc>
        <w:tc>
          <w:tcPr>
            <w:tcW w:w="962" w:type="dxa"/>
            <w:vAlign w:val="top"/>
          </w:tcPr>
          <w:p w14:paraId="2D14E610">
            <w:pPr>
              <w:spacing w:line="288" w:lineRule="auto"/>
              <w:rPr>
                <w:rFonts w:ascii="Arial"/>
                <w:sz w:val="21"/>
              </w:rPr>
            </w:pPr>
          </w:p>
          <w:p w14:paraId="78111325">
            <w:pPr>
              <w:spacing w:line="289" w:lineRule="auto"/>
              <w:rPr>
                <w:rFonts w:ascii="Arial"/>
                <w:sz w:val="21"/>
              </w:rPr>
            </w:pPr>
          </w:p>
          <w:p w14:paraId="3C2B083B">
            <w:pPr>
              <w:pStyle w:val="6"/>
              <w:spacing w:before="52" w:line="210" w:lineRule="auto"/>
              <w:ind w:left="74"/>
            </w:pPr>
            <w:r>
              <w:drawing>
                <wp:anchor distT="0" distB="0" distL="0" distR="0" simplePos="0" relativeHeight="25186099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-370840</wp:posOffset>
                  </wp:positionV>
                  <wp:extent cx="605155" cy="1161415"/>
                  <wp:effectExtent l="0" t="0" r="0" b="0"/>
                  <wp:wrapNone/>
                  <wp:docPr id="248" name="IM 248">
                    <a:hlinkClick xmlns:a="http://schemas.openxmlformats.org/drawingml/2006/main" r:id="rId27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 248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161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"mailto:zhangshilang@zhdtw.com"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zhangshila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602AB5BB">
            <w:pPr>
              <w:pStyle w:val="6"/>
              <w:spacing w:before="17" w:line="210" w:lineRule="auto"/>
              <w:ind w:left="70"/>
            </w:pPr>
            <w:r>
              <w:fldChar w:fldCharType="begin"/>
            </w:r>
            <w:r>
              <w:instrText xml:space="preserve"> HYPERLINK "mailto:zhangshilang@zhdtw.com"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ng</w:t>
            </w:r>
            <w:r>
              <w:rPr>
                <w:b/>
                <w:bCs/>
                <w:spacing w:val="7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zhdtw</w:t>
            </w:r>
            <w:r>
              <w:rPr>
                <w:b/>
                <w:bCs/>
                <w:spacing w:val="7"/>
                <w:u w:val="single" w:color="auto"/>
              </w:rPr>
              <w:t>.c</w:t>
            </w:r>
            <w:r>
              <w:rPr>
                <w:b/>
                <w:bCs/>
                <w:spacing w:val="7"/>
                <w:u w:val="single" w:color="auto"/>
              </w:rPr>
              <w:fldChar w:fldCharType="end"/>
            </w:r>
          </w:p>
          <w:p w14:paraId="1C21510A">
            <w:pPr>
              <w:pStyle w:val="6"/>
              <w:spacing w:before="74" w:line="142" w:lineRule="auto"/>
              <w:ind w:left="409"/>
            </w:pPr>
            <w:r>
              <w:fldChar w:fldCharType="begin"/>
            </w:r>
            <w:r>
              <w:instrText xml:space="preserve"> HYPERLINK "mailto:zhangshilang@zhdtw.com" </w:instrText>
            </w:r>
            <w:r>
              <w:fldChar w:fldCharType="separate"/>
            </w:r>
            <w:r>
              <w:rPr>
                <w:b/>
                <w:bCs/>
                <w:spacing w:val="-5"/>
                <w:u w:val="single" w:color="auto"/>
              </w:rPr>
              <w:t>om</w:t>
            </w:r>
            <w:r>
              <w:rPr>
                <w:b/>
                <w:bCs/>
                <w:spacing w:val="-5"/>
                <w:u w:val="single" w:color="auto"/>
              </w:rPr>
              <w:fldChar w:fldCharType="end"/>
            </w:r>
          </w:p>
        </w:tc>
      </w:tr>
      <w:tr w14:paraId="0F7CC1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6212617E">
            <w:pPr>
              <w:spacing w:line="248" w:lineRule="auto"/>
              <w:rPr>
                <w:rFonts w:ascii="Arial"/>
                <w:sz w:val="21"/>
              </w:rPr>
            </w:pPr>
          </w:p>
          <w:p w14:paraId="0180FEF2">
            <w:pPr>
              <w:spacing w:line="248" w:lineRule="auto"/>
              <w:rPr>
                <w:rFonts w:ascii="Arial"/>
                <w:sz w:val="21"/>
              </w:rPr>
            </w:pPr>
          </w:p>
          <w:p w14:paraId="77591A83">
            <w:pPr>
              <w:pStyle w:val="6"/>
              <w:spacing w:before="53" w:line="181" w:lineRule="auto"/>
              <w:ind w:left="221"/>
            </w:pPr>
            <w:r>
              <w:rPr>
                <w:b/>
                <w:bCs/>
                <w:spacing w:val="-4"/>
              </w:rPr>
              <w:t>235</w:t>
            </w:r>
          </w:p>
        </w:tc>
        <w:tc>
          <w:tcPr>
            <w:tcW w:w="1055" w:type="dxa"/>
            <w:vAlign w:val="top"/>
          </w:tcPr>
          <w:p w14:paraId="0B650ED4">
            <w:pPr>
              <w:spacing w:line="275" w:lineRule="auto"/>
              <w:rPr>
                <w:rFonts w:ascii="Arial"/>
                <w:sz w:val="21"/>
              </w:rPr>
            </w:pPr>
          </w:p>
          <w:p w14:paraId="6D7B35A0">
            <w:pPr>
              <w:pStyle w:val="6"/>
              <w:spacing w:before="52" w:line="218" w:lineRule="auto"/>
              <w:ind w:left="29"/>
            </w:pPr>
            <w:r>
              <w:rPr>
                <w:b/>
                <w:bCs/>
                <w:spacing w:val="2"/>
              </w:rPr>
              <w:t>遵义规划勘测</w:t>
            </w:r>
          </w:p>
          <w:p w14:paraId="78D94EE8">
            <w:pPr>
              <w:pStyle w:val="6"/>
              <w:spacing w:before="13" w:line="216" w:lineRule="auto"/>
              <w:ind w:left="29"/>
            </w:pPr>
            <w:r>
              <w:rPr>
                <w:b/>
                <w:bCs/>
                <w:spacing w:val="2"/>
              </w:rPr>
              <w:t>设计集团有限</w:t>
            </w:r>
          </w:p>
          <w:p w14:paraId="71B6C5F6">
            <w:pPr>
              <w:pStyle w:val="6"/>
              <w:spacing w:before="14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67C12A3B">
            <w:pPr>
              <w:spacing w:line="376" w:lineRule="auto"/>
              <w:rPr>
                <w:rFonts w:ascii="Arial"/>
                <w:sz w:val="21"/>
              </w:rPr>
            </w:pPr>
          </w:p>
          <w:p w14:paraId="4E2AA700">
            <w:pPr>
              <w:pStyle w:val="6"/>
              <w:spacing w:before="52" w:line="225" w:lineRule="auto"/>
              <w:ind w:left="506" w:right="63" w:hanging="435"/>
            </w:pPr>
            <w:r>
              <w:rPr>
                <w:b/>
                <w:bCs/>
                <w:spacing w:val="2"/>
              </w:rPr>
              <w:t>水力机械设计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岗</w:t>
            </w:r>
          </w:p>
        </w:tc>
        <w:tc>
          <w:tcPr>
            <w:tcW w:w="3148" w:type="dxa"/>
            <w:vAlign w:val="top"/>
          </w:tcPr>
          <w:p w14:paraId="66207A66">
            <w:pPr>
              <w:pStyle w:val="6"/>
              <w:spacing w:before="28" w:line="216" w:lineRule="auto"/>
              <w:ind w:left="92"/>
            </w:pPr>
            <w:r>
              <w:rPr>
                <w:b/>
                <w:bCs/>
                <w:spacing w:val="2"/>
              </w:rPr>
              <w:t>1.承担水利工程项目水力机械专业各阶段</w:t>
            </w:r>
          </w:p>
          <w:p w14:paraId="3C3D1870">
            <w:pPr>
              <w:pStyle w:val="6"/>
              <w:spacing w:before="15" w:line="215" w:lineRule="auto"/>
              <w:ind w:left="676"/>
            </w:pPr>
            <w:r>
              <w:rPr>
                <w:b/>
                <w:bCs/>
                <w:spacing w:val="1"/>
              </w:rPr>
              <w:t>咨询、设计及校审工作；</w:t>
            </w:r>
          </w:p>
          <w:p w14:paraId="319038A0">
            <w:pPr>
              <w:pStyle w:val="6"/>
              <w:spacing w:before="12" w:line="216" w:lineRule="auto"/>
              <w:ind w:left="89"/>
            </w:pPr>
            <w:r>
              <w:rPr>
                <w:b/>
                <w:bCs/>
                <w:spacing w:val="3"/>
              </w:rPr>
              <w:t>2.根据需要进行内、外部沟通协调，处理</w:t>
            </w:r>
          </w:p>
          <w:p w14:paraId="16B9F174">
            <w:pPr>
              <w:pStyle w:val="6"/>
              <w:spacing w:before="15" w:line="216" w:lineRule="auto"/>
              <w:ind w:left="994"/>
            </w:pPr>
            <w:r>
              <w:rPr>
                <w:b/>
                <w:bCs/>
                <w:spacing w:val="1"/>
              </w:rPr>
              <w:t>相关技术问题；</w:t>
            </w:r>
          </w:p>
          <w:p w14:paraId="7841486B">
            <w:pPr>
              <w:pStyle w:val="6"/>
              <w:spacing w:before="13" w:line="215" w:lineRule="auto"/>
              <w:ind w:left="95"/>
            </w:pPr>
            <w:r>
              <w:rPr>
                <w:b/>
                <w:bCs/>
                <w:spacing w:val="2"/>
              </w:rPr>
              <w:t>3.对项目中本人所承担工作的质量和进度</w:t>
            </w:r>
          </w:p>
          <w:p w14:paraId="30E06860">
            <w:pPr>
              <w:pStyle w:val="6"/>
              <w:spacing w:before="15" w:line="181" w:lineRule="auto"/>
              <w:ind w:left="1337"/>
            </w:pPr>
            <w:r>
              <w:rPr>
                <w:b/>
                <w:bCs/>
                <w:spacing w:val="-5"/>
              </w:rPr>
              <w:t>负责。</w:t>
            </w:r>
          </w:p>
        </w:tc>
        <w:tc>
          <w:tcPr>
            <w:tcW w:w="520" w:type="dxa"/>
            <w:vAlign w:val="top"/>
          </w:tcPr>
          <w:p w14:paraId="12F92F2F">
            <w:pPr>
              <w:spacing w:line="248" w:lineRule="auto"/>
              <w:rPr>
                <w:rFonts w:ascii="Arial"/>
                <w:sz w:val="21"/>
              </w:rPr>
            </w:pPr>
          </w:p>
          <w:p w14:paraId="22B7BA37">
            <w:pPr>
              <w:spacing w:line="248" w:lineRule="auto"/>
              <w:rPr>
                <w:rFonts w:ascii="Arial"/>
                <w:sz w:val="21"/>
              </w:rPr>
            </w:pPr>
          </w:p>
          <w:p w14:paraId="564D4A1A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A97F8D6">
            <w:pPr>
              <w:pStyle w:val="6"/>
              <w:spacing w:before="29" w:line="217" w:lineRule="auto"/>
              <w:ind w:left="93"/>
            </w:pPr>
            <w:r>
              <w:rPr>
                <w:b/>
                <w:bCs/>
                <w:spacing w:val="1"/>
              </w:rPr>
              <w:t>本科，二级学科：</w:t>
            </w:r>
          </w:p>
          <w:p w14:paraId="79C92809">
            <w:pPr>
              <w:pStyle w:val="6"/>
              <w:spacing w:before="14" w:line="228" w:lineRule="auto"/>
              <w:ind w:left="92" w:right="76" w:firstLine="92"/>
            </w:pPr>
            <w:r>
              <w:rPr>
                <w:b/>
                <w:bCs/>
                <w:spacing w:val="1"/>
              </w:rPr>
              <w:t>热能与动力工程</w:t>
            </w:r>
            <w:r>
              <w:rPr>
                <w:spacing w:val="1"/>
              </w:rPr>
              <w:t xml:space="preserve">  </w:t>
            </w:r>
            <w:r>
              <w:rPr>
                <w:b/>
                <w:bCs/>
                <w:spacing w:val="-4"/>
              </w:rPr>
              <w:t>（水动方向</w:t>
            </w:r>
            <w:r>
              <w:rPr>
                <w:spacing w:val="-26"/>
              </w:rPr>
              <w:t xml:space="preserve"> </w:t>
            </w:r>
            <w:r>
              <w:rPr>
                <w:b/>
                <w:bCs/>
                <w:spacing w:val="-4"/>
              </w:rPr>
              <w:t>）、水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能与动力工程、能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源与动力工程（水</w:t>
            </w:r>
          </w:p>
          <w:p w14:paraId="20238736">
            <w:pPr>
              <w:pStyle w:val="6"/>
              <w:spacing w:before="13" w:line="181" w:lineRule="auto"/>
              <w:ind w:left="352"/>
            </w:pPr>
            <w:r>
              <w:rPr>
                <w:b/>
                <w:bCs/>
                <w:spacing w:val="-7"/>
              </w:rPr>
              <w:t>动方向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7"/>
              </w:rPr>
              <w:t>）。</w:t>
            </w:r>
          </w:p>
        </w:tc>
        <w:tc>
          <w:tcPr>
            <w:tcW w:w="769" w:type="dxa"/>
            <w:vAlign w:val="top"/>
          </w:tcPr>
          <w:p w14:paraId="3C4B7C1F">
            <w:pPr>
              <w:spacing w:line="476" w:lineRule="auto"/>
              <w:rPr>
                <w:rFonts w:ascii="Arial"/>
                <w:sz w:val="21"/>
              </w:rPr>
            </w:pPr>
          </w:p>
          <w:p w14:paraId="0A65BEC6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435781D4">
            <w:pPr>
              <w:spacing w:line="476" w:lineRule="auto"/>
              <w:rPr>
                <w:rFonts w:ascii="Arial"/>
                <w:sz w:val="21"/>
              </w:rPr>
            </w:pPr>
          </w:p>
          <w:p w14:paraId="2484ACD8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435D3B91">
            <w:pPr>
              <w:spacing w:line="476" w:lineRule="auto"/>
              <w:rPr>
                <w:rFonts w:ascii="Arial"/>
                <w:sz w:val="21"/>
              </w:rPr>
            </w:pPr>
          </w:p>
          <w:p w14:paraId="255693C9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0C60D3A0">
            <w:pPr>
              <w:spacing w:line="476" w:lineRule="auto"/>
              <w:rPr>
                <w:rFonts w:ascii="Arial"/>
                <w:sz w:val="21"/>
              </w:rPr>
            </w:pPr>
          </w:p>
          <w:p w14:paraId="191A59CE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2EFBB620">
            <w:pPr>
              <w:spacing w:line="476" w:lineRule="auto"/>
              <w:rPr>
                <w:rFonts w:ascii="Arial"/>
                <w:sz w:val="21"/>
              </w:rPr>
            </w:pPr>
          </w:p>
          <w:p w14:paraId="4B7FBED7">
            <w:pPr>
              <w:pStyle w:val="6"/>
              <w:spacing w:before="52" w:line="216" w:lineRule="auto"/>
              <w:ind w:left="76"/>
            </w:pPr>
            <w:r>
              <w:rPr>
                <w:b/>
                <w:bCs/>
                <w:spacing w:val="-2"/>
              </w:rPr>
              <w:t>宋庆凤</w:t>
            </w:r>
          </w:p>
        </w:tc>
        <w:tc>
          <w:tcPr>
            <w:tcW w:w="1347" w:type="dxa"/>
            <w:vAlign w:val="top"/>
          </w:tcPr>
          <w:p w14:paraId="62975AB3">
            <w:pPr>
              <w:spacing w:line="248" w:lineRule="auto"/>
              <w:rPr>
                <w:rFonts w:ascii="Arial"/>
                <w:sz w:val="21"/>
              </w:rPr>
            </w:pPr>
          </w:p>
          <w:p w14:paraId="144D516C">
            <w:pPr>
              <w:spacing w:line="248" w:lineRule="auto"/>
              <w:rPr>
                <w:rFonts w:ascii="Arial"/>
                <w:sz w:val="21"/>
              </w:rPr>
            </w:pPr>
          </w:p>
          <w:p w14:paraId="35A90646">
            <w:pPr>
              <w:pStyle w:val="6"/>
              <w:spacing w:before="53" w:line="181" w:lineRule="auto"/>
              <w:ind w:left="234"/>
            </w:pPr>
            <w:r>
              <w:rPr>
                <w:b/>
                <w:bCs/>
              </w:rPr>
              <w:t>15519285819</w:t>
            </w:r>
          </w:p>
        </w:tc>
        <w:tc>
          <w:tcPr>
            <w:tcW w:w="962" w:type="dxa"/>
            <w:vAlign w:val="top"/>
          </w:tcPr>
          <w:p w14:paraId="74C18CB0">
            <w:pPr>
              <w:spacing w:line="376" w:lineRule="auto"/>
              <w:rPr>
                <w:rFonts w:ascii="Arial"/>
                <w:sz w:val="21"/>
              </w:rPr>
            </w:pPr>
          </w:p>
          <w:p w14:paraId="49E3CC26">
            <w:pPr>
              <w:pStyle w:val="6"/>
              <w:spacing w:before="52" w:line="238" w:lineRule="auto"/>
              <w:ind w:left="240" w:right="46" w:hanging="162"/>
            </w:pPr>
            <w:r>
              <w:drawing>
                <wp:anchor distT="0" distB="0" distL="0" distR="0" simplePos="0" relativeHeight="25185996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-239395</wp:posOffset>
                  </wp:positionV>
                  <wp:extent cx="605155" cy="774065"/>
                  <wp:effectExtent l="0" t="0" r="0" b="0"/>
                  <wp:wrapNone/>
                  <wp:docPr id="250" name="IM 250">
                    <a:hlinkClick xmlns:a="http://schemas.openxmlformats.org/drawingml/2006/main" r:id="rId27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 250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"mailto:783448687@qq.com"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783448687@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"mailto:783448687@qq.com"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5B3750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669" w:type="dxa"/>
            <w:vAlign w:val="top"/>
          </w:tcPr>
          <w:p w14:paraId="0E09CFAA">
            <w:pPr>
              <w:spacing w:line="350" w:lineRule="auto"/>
              <w:rPr>
                <w:rFonts w:ascii="Arial"/>
                <w:sz w:val="21"/>
              </w:rPr>
            </w:pPr>
          </w:p>
          <w:p w14:paraId="2B437859">
            <w:pPr>
              <w:spacing w:line="351" w:lineRule="auto"/>
              <w:rPr>
                <w:rFonts w:ascii="Arial"/>
                <w:sz w:val="21"/>
              </w:rPr>
            </w:pPr>
          </w:p>
          <w:p w14:paraId="48D87471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236</w:t>
            </w:r>
          </w:p>
        </w:tc>
        <w:tc>
          <w:tcPr>
            <w:tcW w:w="1055" w:type="dxa"/>
            <w:vAlign w:val="top"/>
          </w:tcPr>
          <w:p w14:paraId="721DE68F">
            <w:pPr>
              <w:spacing w:line="241" w:lineRule="auto"/>
              <w:rPr>
                <w:rFonts w:ascii="Arial"/>
                <w:sz w:val="21"/>
              </w:rPr>
            </w:pPr>
          </w:p>
          <w:p w14:paraId="20F85D84">
            <w:pPr>
              <w:spacing w:line="242" w:lineRule="auto"/>
              <w:rPr>
                <w:rFonts w:ascii="Arial"/>
                <w:sz w:val="21"/>
              </w:rPr>
            </w:pPr>
          </w:p>
          <w:p w14:paraId="40922E82">
            <w:pPr>
              <w:pStyle w:val="6"/>
              <w:spacing w:before="52" w:line="218" w:lineRule="auto"/>
              <w:ind w:left="29"/>
            </w:pPr>
            <w:r>
              <w:rPr>
                <w:b/>
                <w:bCs/>
                <w:spacing w:val="2"/>
              </w:rPr>
              <w:t>遵义规划勘测</w:t>
            </w:r>
          </w:p>
          <w:p w14:paraId="78164952">
            <w:pPr>
              <w:pStyle w:val="6"/>
              <w:spacing w:before="10" w:line="216" w:lineRule="auto"/>
              <w:ind w:left="29"/>
            </w:pPr>
            <w:r>
              <w:rPr>
                <w:b/>
                <w:bCs/>
                <w:spacing w:val="2"/>
              </w:rPr>
              <w:t>设计集团有限</w:t>
            </w:r>
          </w:p>
          <w:p w14:paraId="223E383E">
            <w:pPr>
              <w:pStyle w:val="6"/>
              <w:spacing w:before="14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06994B35">
            <w:pPr>
              <w:spacing w:line="340" w:lineRule="auto"/>
              <w:rPr>
                <w:rFonts w:ascii="Arial"/>
                <w:sz w:val="21"/>
              </w:rPr>
            </w:pPr>
          </w:p>
          <w:p w14:paraId="48A3F7BB">
            <w:pPr>
              <w:spacing w:line="340" w:lineRule="auto"/>
              <w:rPr>
                <w:rFonts w:ascii="Arial"/>
                <w:sz w:val="21"/>
              </w:rPr>
            </w:pPr>
          </w:p>
          <w:p w14:paraId="1C001823">
            <w:pPr>
              <w:pStyle w:val="6"/>
              <w:spacing w:before="52" w:line="218" w:lineRule="auto"/>
              <w:ind w:left="153"/>
            </w:pPr>
            <w:r>
              <w:rPr>
                <w:b/>
                <w:bCs/>
                <w:spacing w:val="1"/>
              </w:rPr>
              <w:t>水文规划岗</w:t>
            </w:r>
          </w:p>
        </w:tc>
        <w:tc>
          <w:tcPr>
            <w:tcW w:w="3148" w:type="dxa"/>
            <w:vAlign w:val="top"/>
          </w:tcPr>
          <w:p w14:paraId="4DBD089C">
            <w:pPr>
              <w:pStyle w:val="6"/>
              <w:spacing w:before="34" w:line="216" w:lineRule="auto"/>
              <w:ind w:left="92"/>
            </w:pPr>
            <w:r>
              <w:rPr>
                <w:b/>
                <w:bCs/>
                <w:spacing w:val="2"/>
              </w:rPr>
              <w:t>1.水文预报方案、水文分析与计算、水文</w:t>
            </w:r>
          </w:p>
          <w:p w14:paraId="57976837">
            <w:pPr>
              <w:pStyle w:val="6"/>
              <w:spacing w:before="14" w:line="216" w:lineRule="auto"/>
              <w:ind w:left="245"/>
            </w:pPr>
            <w:r>
              <w:rPr>
                <w:b/>
                <w:bCs/>
                <w:spacing w:val="3"/>
              </w:rPr>
              <w:t>信息采集与处理、水环境监测预报；</w:t>
            </w:r>
          </w:p>
          <w:p w14:paraId="7E0C1574">
            <w:pPr>
              <w:pStyle w:val="6"/>
              <w:spacing w:before="13" w:line="217" w:lineRule="auto"/>
              <w:ind w:left="89"/>
            </w:pPr>
            <w:r>
              <w:rPr>
                <w:b/>
                <w:bCs/>
                <w:spacing w:val="3"/>
              </w:rPr>
              <w:t>2.水文水资源论证、洪水影响评价、流域</w:t>
            </w:r>
          </w:p>
          <w:p w14:paraId="242D7D64">
            <w:pPr>
              <w:pStyle w:val="6"/>
              <w:spacing w:before="13" w:line="217" w:lineRule="auto"/>
              <w:ind w:left="1169"/>
            </w:pPr>
            <w:r>
              <w:rPr>
                <w:b/>
                <w:bCs/>
                <w:spacing w:val="-1"/>
              </w:rPr>
              <w:t>综合规划；</w:t>
            </w:r>
          </w:p>
          <w:p w14:paraId="5388C624">
            <w:pPr>
              <w:pStyle w:val="6"/>
              <w:spacing w:before="11" w:line="216" w:lineRule="auto"/>
              <w:ind w:left="95"/>
            </w:pPr>
            <w:r>
              <w:rPr>
                <w:b/>
                <w:bCs/>
                <w:spacing w:val="2"/>
              </w:rPr>
              <w:t>3.根据需要进行内、外部沟通协调，处理</w:t>
            </w:r>
          </w:p>
          <w:p w14:paraId="04EBF60A">
            <w:pPr>
              <w:pStyle w:val="6"/>
              <w:spacing w:before="15" w:line="216" w:lineRule="auto"/>
              <w:ind w:left="994"/>
            </w:pPr>
            <w:r>
              <w:rPr>
                <w:b/>
                <w:bCs/>
                <w:spacing w:val="1"/>
              </w:rPr>
              <w:t>相关技术问题；</w:t>
            </w:r>
          </w:p>
          <w:p w14:paraId="662D6CAC">
            <w:pPr>
              <w:pStyle w:val="6"/>
              <w:spacing w:before="14" w:line="215" w:lineRule="auto"/>
              <w:ind w:left="88"/>
            </w:pPr>
            <w:r>
              <w:rPr>
                <w:b/>
                <w:bCs/>
                <w:spacing w:val="3"/>
              </w:rPr>
              <w:t>4.对项目中本人所承担工作的质量和进度</w:t>
            </w:r>
          </w:p>
          <w:p w14:paraId="79E918CF">
            <w:pPr>
              <w:pStyle w:val="6"/>
              <w:spacing w:before="15" w:line="180" w:lineRule="auto"/>
              <w:ind w:left="1337"/>
            </w:pPr>
            <w:r>
              <w:rPr>
                <w:b/>
                <w:bCs/>
                <w:spacing w:val="-5"/>
              </w:rPr>
              <w:t>负责。</w:t>
            </w:r>
          </w:p>
        </w:tc>
        <w:tc>
          <w:tcPr>
            <w:tcW w:w="520" w:type="dxa"/>
            <w:vAlign w:val="top"/>
          </w:tcPr>
          <w:p w14:paraId="0DD630EB">
            <w:pPr>
              <w:spacing w:line="350" w:lineRule="auto"/>
              <w:rPr>
                <w:rFonts w:ascii="Arial"/>
                <w:sz w:val="21"/>
              </w:rPr>
            </w:pPr>
          </w:p>
          <w:p w14:paraId="251AD1DC">
            <w:pPr>
              <w:spacing w:line="351" w:lineRule="auto"/>
              <w:rPr>
                <w:rFonts w:ascii="Arial"/>
                <w:sz w:val="21"/>
              </w:rPr>
            </w:pPr>
          </w:p>
          <w:p w14:paraId="3A3F2DE7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6ACB7BC">
            <w:pPr>
              <w:pStyle w:val="6"/>
              <w:spacing w:before="236" w:line="217" w:lineRule="auto"/>
              <w:ind w:left="93"/>
            </w:pPr>
            <w:r>
              <w:rPr>
                <w:b/>
                <w:bCs/>
                <w:spacing w:val="1"/>
              </w:rPr>
              <w:t>本科，二级学科：</w:t>
            </w:r>
          </w:p>
          <w:p w14:paraId="3689FB07">
            <w:pPr>
              <w:pStyle w:val="6"/>
              <w:spacing w:before="12" w:line="225" w:lineRule="auto"/>
              <w:ind w:left="592" w:right="158" w:hanging="415"/>
            </w:pPr>
            <w:r>
              <w:rPr>
                <w:b/>
                <w:bCs/>
                <w:spacing w:val="2"/>
              </w:rPr>
              <w:t>水文与水资源工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6"/>
              </w:rPr>
              <w:t>程；</w:t>
            </w:r>
          </w:p>
          <w:p w14:paraId="2238FC48">
            <w:pPr>
              <w:pStyle w:val="6"/>
              <w:spacing w:before="10" w:line="218" w:lineRule="auto"/>
              <w:ind w:left="173"/>
            </w:pPr>
            <w:r>
              <w:rPr>
                <w:b/>
                <w:bCs/>
                <w:spacing w:val="3"/>
              </w:rPr>
              <w:t>研究生，二级学</w:t>
            </w:r>
          </w:p>
          <w:p w14:paraId="6A765F8C">
            <w:pPr>
              <w:pStyle w:val="6"/>
              <w:spacing w:before="12" w:line="227" w:lineRule="auto"/>
              <w:ind w:left="595" w:right="77" w:hanging="502"/>
            </w:pPr>
            <w:r>
              <w:rPr>
                <w:b/>
                <w:bCs/>
                <w:spacing w:val="2"/>
              </w:rPr>
              <w:t>科：水文学及水资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8"/>
              </w:rPr>
              <w:t>源。</w:t>
            </w:r>
          </w:p>
        </w:tc>
        <w:tc>
          <w:tcPr>
            <w:tcW w:w="769" w:type="dxa"/>
            <w:vAlign w:val="top"/>
          </w:tcPr>
          <w:p w14:paraId="6D43C797">
            <w:pPr>
              <w:spacing w:line="292" w:lineRule="auto"/>
              <w:rPr>
                <w:rFonts w:ascii="Arial"/>
                <w:sz w:val="21"/>
              </w:rPr>
            </w:pPr>
          </w:p>
          <w:p w14:paraId="090CA23E">
            <w:pPr>
              <w:spacing w:line="292" w:lineRule="auto"/>
              <w:rPr>
                <w:rFonts w:ascii="Arial"/>
                <w:sz w:val="21"/>
              </w:rPr>
            </w:pPr>
          </w:p>
          <w:p w14:paraId="1A356447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13AC2D4">
            <w:pPr>
              <w:spacing w:line="340" w:lineRule="auto"/>
              <w:rPr>
                <w:rFonts w:ascii="Arial"/>
                <w:sz w:val="21"/>
              </w:rPr>
            </w:pPr>
          </w:p>
          <w:p w14:paraId="1B7DB77F">
            <w:pPr>
              <w:spacing w:line="341" w:lineRule="auto"/>
              <w:rPr>
                <w:rFonts w:ascii="Arial"/>
                <w:sz w:val="21"/>
              </w:rPr>
            </w:pPr>
          </w:p>
          <w:p w14:paraId="391E3F4D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3C230859">
            <w:pPr>
              <w:spacing w:line="340" w:lineRule="auto"/>
              <w:rPr>
                <w:rFonts w:ascii="Arial"/>
                <w:sz w:val="21"/>
              </w:rPr>
            </w:pPr>
          </w:p>
          <w:p w14:paraId="4FD609DC">
            <w:pPr>
              <w:spacing w:line="340" w:lineRule="auto"/>
              <w:rPr>
                <w:rFonts w:ascii="Arial"/>
                <w:sz w:val="21"/>
              </w:rPr>
            </w:pPr>
          </w:p>
          <w:p w14:paraId="2C23CEBD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064474EE">
            <w:pPr>
              <w:spacing w:line="340" w:lineRule="auto"/>
              <w:rPr>
                <w:rFonts w:ascii="Arial"/>
                <w:sz w:val="21"/>
              </w:rPr>
            </w:pPr>
          </w:p>
          <w:p w14:paraId="52CB3F7A">
            <w:pPr>
              <w:spacing w:line="340" w:lineRule="auto"/>
              <w:rPr>
                <w:rFonts w:ascii="Arial"/>
                <w:sz w:val="21"/>
              </w:rPr>
            </w:pPr>
          </w:p>
          <w:p w14:paraId="3CDF353C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58A2C43C">
            <w:pPr>
              <w:spacing w:line="340" w:lineRule="auto"/>
              <w:rPr>
                <w:rFonts w:ascii="Arial"/>
                <w:sz w:val="21"/>
              </w:rPr>
            </w:pPr>
          </w:p>
          <w:p w14:paraId="0B39F017">
            <w:pPr>
              <w:spacing w:line="341" w:lineRule="auto"/>
              <w:rPr>
                <w:rFonts w:ascii="Arial"/>
                <w:sz w:val="21"/>
              </w:rPr>
            </w:pPr>
          </w:p>
          <w:p w14:paraId="75A8F524">
            <w:pPr>
              <w:pStyle w:val="6"/>
              <w:spacing w:before="52" w:line="216" w:lineRule="auto"/>
              <w:ind w:left="76"/>
            </w:pPr>
            <w:r>
              <w:rPr>
                <w:b/>
                <w:bCs/>
                <w:spacing w:val="-2"/>
              </w:rPr>
              <w:t>宋庆凤</w:t>
            </w:r>
          </w:p>
        </w:tc>
        <w:tc>
          <w:tcPr>
            <w:tcW w:w="1347" w:type="dxa"/>
            <w:vAlign w:val="top"/>
          </w:tcPr>
          <w:p w14:paraId="5347CBD2">
            <w:pPr>
              <w:spacing w:line="350" w:lineRule="auto"/>
              <w:rPr>
                <w:rFonts w:ascii="Arial"/>
                <w:sz w:val="21"/>
              </w:rPr>
            </w:pPr>
          </w:p>
          <w:p w14:paraId="6BC527F2">
            <w:pPr>
              <w:spacing w:line="351" w:lineRule="auto"/>
              <w:rPr>
                <w:rFonts w:ascii="Arial"/>
                <w:sz w:val="21"/>
              </w:rPr>
            </w:pPr>
          </w:p>
          <w:p w14:paraId="2425D9FE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15519285819</w:t>
            </w:r>
          </w:p>
        </w:tc>
        <w:tc>
          <w:tcPr>
            <w:tcW w:w="962" w:type="dxa"/>
            <w:vAlign w:val="top"/>
          </w:tcPr>
          <w:p w14:paraId="3C0EDD24">
            <w:pPr>
              <w:spacing w:line="291" w:lineRule="auto"/>
              <w:rPr>
                <w:rFonts w:ascii="Arial"/>
                <w:sz w:val="21"/>
              </w:rPr>
            </w:pPr>
          </w:p>
          <w:p w14:paraId="230E8BAF">
            <w:pPr>
              <w:spacing w:line="291" w:lineRule="auto"/>
              <w:rPr>
                <w:rFonts w:ascii="Arial"/>
                <w:sz w:val="21"/>
              </w:rPr>
            </w:pPr>
          </w:p>
          <w:p w14:paraId="0EB5919F">
            <w:pPr>
              <w:pStyle w:val="6"/>
              <w:spacing w:before="52" w:line="236" w:lineRule="auto"/>
              <w:ind w:left="240" w:right="46" w:hanging="162"/>
            </w:pPr>
            <w:r>
              <w:drawing>
                <wp:anchor distT="0" distB="0" distL="0" distR="0" simplePos="0" relativeHeight="25185894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-370840</wp:posOffset>
                  </wp:positionV>
                  <wp:extent cx="605155" cy="1033145"/>
                  <wp:effectExtent l="0" t="0" r="0" b="0"/>
                  <wp:wrapNone/>
                  <wp:docPr id="252" name="IM 252">
                    <a:hlinkClick xmlns:a="http://schemas.openxmlformats.org/drawingml/2006/main" r:id="rId27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 252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03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"mailto:783448687@qq.com"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783448687@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"mailto:783448687@qq.com"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647D41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5" w:hRule="atLeast"/>
        </w:trPr>
        <w:tc>
          <w:tcPr>
            <w:tcW w:w="669" w:type="dxa"/>
            <w:vAlign w:val="top"/>
          </w:tcPr>
          <w:p w14:paraId="095BB197">
            <w:pPr>
              <w:spacing w:line="302" w:lineRule="auto"/>
              <w:rPr>
                <w:rFonts w:ascii="Arial"/>
                <w:sz w:val="21"/>
              </w:rPr>
            </w:pPr>
          </w:p>
          <w:p w14:paraId="4E2E84C8">
            <w:pPr>
              <w:spacing w:line="303" w:lineRule="auto"/>
              <w:rPr>
                <w:rFonts w:ascii="Arial"/>
                <w:sz w:val="21"/>
              </w:rPr>
            </w:pPr>
          </w:p>
          <w:p w14:paraId="3987F7EF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237</w:t>
            </w:r>
          </w:p>
        </w:tc>
        <w:tc>
          <w:tcPr>
            <w:tcW w:w="1055" w:type="dxa"/>
            <w:vAlign w:val="top"/>
          </w:tcPr>
          <w:p w14:paraId="6954EA84">
            <w:pPr>
              <w:spacing w:line="383" w:lineRule="auto"/>
              <w:rPr>
                <w:rFonts w:ascii="Arial"/>
                <w:sz w:val="21"/>
              </w:rPr>
            </w:pPr>
          </w:p>
          <w:p w14:paraId="7C330642">
            <w:pPr>
              <w:pStyle w:val="6"/>
              <w:spacing w:before="52" w:line="218" w:lineRule="auto"/>
              <w:ind w:left="29"/>
            </w:pPr>
            <w:r>
              <w:rPr>
                <w:b/>
                <w:bCs/>
                <w:spacing w:val="2"/>
              </w:rPr>
              <w:t>遵义规划勘测</w:t>
            </w:r>
          </w:p>
          <w:p w14:paraId="67820B92">
            <w:pPr>
              <w:pStyle w:val="6"/>
              <w:spacing w:before="13" w:line="216" w:lineRule="auto"/>
              <w:ind w:left="29"/>
            </w:pPr>
            <w:r>
              <w:rPr>
                <w:b/>
                <w:bCs/>
                <w:spacing w:val="2"/>
              </w:rPr>
              <w:t>设计集团有限</w:t>
            </w:r>
          </w:p>
          <w:p w14:paraId="17A1E283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76B839AF">
            <w:pPr>
              <w:spacing w:line="242" w:lineRule="auto"/>
              <w:rPr>
                <w:rFonts w:ascii="Arial"/>
                <w:sz w:val="21"/>
              </w:rPr>
            </w:pPr>
          </w:p>
          <w:p w14:paraId="0519EDB2">
            <w:pPr>
              <w:spacing w:line="242" w:lineRule="auto"/>
              <w:rPr>
                <w:rFonts w:ascii="Arial"/>
                <w:sz w:val="21"/>
              </w:rPr>
            </w:pPr>
          </w:p>
          <w:p w14:paraId="6B515489">
            <w:pPr>
              <w:pStyle w:val="6"/>
              <w:spacing w:before="52" w:line="225" w:lineRule="auto"/>
              <w:ind w:left="506" w:right="63" w:hanging="435"/>
            </w:pPr>
            <w:r>
              <w:rPr>
                <w:b/>
                <w:bCs/>
                <w:spacing w:val="2"/>
              </w:rPr>
              <w:t>水利水电设计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岗</w:t>
            </w:r>
          </w:p>
        </w:tc>
        <w:tc>
          <w:tcPr>
            <w:tcW w:w="3148" w:type="dxa"/>
            <w:vAlign w:val="top"/>
          </w:tcPr>
          <w:p w14:paraId="03CB88C5">
            <w:pPr>
              <w:pStyle w:val="6"/>
              <w:spacing w:before="36" w:line="216" w:lineRule="auto"/>
              <w:ind w:left="92"/>
            </w:pPr>
            <w:r>
              <w:rPr>
                <w:b/>
                <w:bCs/>
                <w:spacing w:val="2"/>
              </w:rPr>
              <w:t>1.从事水利水电建筑物设计、市政给排水</w:t>
            </w:r>
          </w:p>
          <w:p w14:paraId="1FCBB965">
            <w:pPr>
              <w:pStyle w:val="6"/>
              <w:spacing w:before="15" w:line="217" w:lineRule="auto"/>
              <w:ind w:left="82"/>
            </w:pPr>
            <w:r>
              <w:rPr>
                <w:b/>
                <w:bCs/>
                <w:spacing w:val="3"/>
              </w:rPr>
              <w:t>设计、水工金属结构设计、施工组织设计</w:t>
            </w:r>
          </w:p>
          <w:p w14:paraId="1D0BBBC1">
            <w:pPr>
              <w:pStyle w:val="6"/>
              <w:spacing w:before="10" w:line="215" w:lineRule="auto"/>
              <w:ind w:left="469"/>
            </w:pPr>
            <w:r>
              <w:rPr>
                <w:b/>
                <w:bCs/>
                <w:spacing w:val="-1"/>
              </w:rPr>
              <w:t>、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1"/>
              </w:rPr>
              <w:t>以及工程现场设代服务工作;</w:t>
            </w:r>
          </w:p>
          <w:p w14:paraId="42939E34">
            <w:pPr>
              <w:pStyle w:val="6"/>
              <w:spacing w:before="15" w:line="216" w:lineRule="auto"/>
              <w:ind w:left="89"/>
            </w:pPr>
            <w:r>
              <w:rPr>
                <w:b/>
                <w:bCs/>
                <w:spacing w:val="3"/>
              </w:rPr>
              <w:t>2.根据需要进行内、外部沟通协调，处理</w:t>
            </w:r>
          </w:p>
          <w:p w14:paraId="23919E53">
            <w:pPr>
              <w:pStyle w:val="6"/>
              <w:spacing w:before="14" w:line="216" w:lineRule="auto"/>
              <w:ind w:left="994"/>
            </w:pPr>
            <w:r>
              <w:rPr>
                <w:b/>
                <w:bCs/>
                <w:spacing w:val="1"/>
              </w:rPr>
              <w:t>相关技术问题；</w:t>
            </w:r>
          </w:p>
          <w:p w14:paraId="37F8FFA1">
            <w:pPr>
              <w:pStyle w:val="6"/>
              <w:spacing w:before="15" w:line="215" w:lineRule="auto"/>
              <w:ind w:left="95"/>
            </w:pPr>
            <w:r>
              <w:rPr>
                <w:b/>
                <w:bCs/>
                <w:spacing w:val="2"/>
              </w:rPr>
              <w:t>3.对项目中本人所承担工作的质量和进度</w:t>
            </w:r>
          </w:p>
          <w:p w14:paraId="653F748C">
            <w:pPr>
              <w:pStyle w:val="6"/>
              <w:spacing w:before="13" w:line="176" w:lineRule="auto"/>
              <w:ind w:left="1337"/>
            </w:pPr>
            <w:r>
              <w:rPr>
                <w:b/>
                <w:bCs/>
                <w:spacing w:val="-5"/>
              </w:rPr>
              <w:t>负责。</w:t>
            </w:r>
          </w:p>
        </w:tc>
        <w:tc>
          <w:tcPr>
            <w:tcW w:w="520" w:type="dxa"/>
            <w:vAlign w:val="top"/>
          </w:tcPr>
          <w:p w14:paraId="3E1403FB">
            <w:pPr>
              <w:spacing w:line="302" w:lineRule="auto"/>
              <w:rPr>
                <w:rFonts w:ascii="Arial"/>
                <w:sz w:val="21"/>
              </w:rPr>
            </w:pPr>
          </w:p>
          <w:p w14:paraId="29D892B3">
            <w:pPr>
              <w:spacing w:line="302" w:lineRule="auto"/>
              <w:rPr>
                <w:rFonts w:ascii="Arial"/>
                <w:sz w:val="21"/>
              </w:rPr>
            </w:pPr>
          </w:p>
          <w:p w14:paraId="440B9187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7182A57D">
            <w:pPr>
              <w:pStyle w:val="6"/>
              <w:spacing w:before="36" w:line="227" w:lineRule="auto"/>
              <w:ind w:left="93" w:right="76"/>
            </w:pPr>
            <w:r>
              <w:rPr>
                <w:b/>
                <w:bCs/>
                <w:spacing w:val="1"/>
              </w:rPr>
              <w:t>本科，二级学科：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水利水电工程、农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业水利工程、水工</w:t>
            </w:r>
          </w:p>
          <w:p w14:paraId="56CBE51E">
            <w:pPr>
              <w:pStyle w:val="6"/>
              <w:spacing w:before="13" w:line="217" w:lineRule="auto"/>
              <w:ind w:left="348"/>
            </w:pPr>
            <w:r>
              <w:rPr>
                <w:b/>
                <w:bCs/>
                <w:spacing w:val="-1"/>
              </w:rPr>
              <w:t>结构工程；</w:t>
            </w:r>
          </w:p>
          <w:p w14:paraId="09345F32">
            <w:pPr>
              <w:pStyle w:val="6"/>
              <w:spacing w:before="12" w:line="213" w:lineRule="auto"/>
              <w:ind w:left="93" w:right="77" w:firstLine="80"/>
            </w:pPr>
            <w:r>
              <w:rPr>
                <w:b/>
                <w:bCs/>
                <w:spacing w:val="3"/>
              </w:rPr>
              <w:t>研究生，二级学</w:t>
            </w:r>
            <w:r>
              <w:t xml:space="preserve">  </w:t>
            </w:r>
            <w:r>
              <w:rPr>
                <w:b/>
                <w:bCs/>
                <w:spacing w:val="2"/>
              </w:rPr>
              <w:t>科：水利水电工程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2"/>
              </w:rPr>
              <w:t>、水工结构工程。</w:t>
            </w:r>
          </w:p>
        </w:tc>
        <w:tc>
          <w:tcPr>
            <w:tcW w:w="769" w:type="dxa"/>
            <w:vAlign w:val="top"/>
          </w:tcPr>
          <w:p w14:paraId="322FD375">
            <w:pPr>
              <w:spacing w:line="242" w:lineRule="auto"/>
              <w:rPr>
                <w:rFonts w:ascii="Arial"/>
                <w:sz w:val="21"/>
              </w:rPr>
            </w:pPr>
          </w:p>
          <w:p w14:paraId="11ED37E7">
            <w:pPr>
              <w:spacing w:line="242" w:lineRule="auto"/>
              <w:rPr>
                <w:rFonts w:ascii="Arial"/>
                <w:sz w:val="21"/>
              </w:rPr>
            </w:pPr>
          </w:p>
          <w:p w14:paraId="4C348CDA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1750053">
            <w:pPr>
              <w:spacing w:line="292" w:lineRule="auto"/>
              <w:rPr>
                <w:rFonts w:ascii="Arial"/>
                <w:sz w:val="21"/>
              </w:rPr>
            </w:pPr>
          </w:p>
          <w:p w14:paraId="6F419E5E">
            <w:pPr>
              <w:spacing w:line="292" w:lineRule="auto"/>
              <w:rPr>
                <w:rFonts w:ascii="Arial"/>
                <w:sz w:val="21"/>
              </w:rPr>
            </w:pPr>
          </w:p>
          <w:p w14:paraId="10051BFB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37911467">
            <w:pPr>
              <w:spacing w:line="292" w:lineRule="auto"/>
              <w:rPr>
                <w:rFonts w:ascii="Arial"/>
                <w:sz w:val="21"/>
              </w:rPr>
            </w:pPr>
          </w:p>
          <w:p w14:paraId="7C0B0A16">
            <w:pPr>
              <w:spacing w:line="292" w:lineRule="auto"/>
              <w:rPr>
                <w:rFonts w:ascii="Arial"/>
                <w:sz w:val="21"/>
              </w:rPr>
            </w:pPr>
          </w:p>
          <w:p w14:paraId="53DDE0B6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650F703D">
            <w:pPr>
              <w:spacing w:line="292" w:lineRule="auto"/>
              <w:rPr>
                <w:rFonts w:ascii="Arial"/>
                <w:sz w:val="21"/>
              </w:rPr>
            </w:pPr>
          </w:p>
          <w:p w14:paraId="40C38D17">
            <w:pPr>
              <w:spacing w:line="292" w:lineRule="auto"/>
              <w:rPr>
                <w:rFonts w:ascii="Arial"/>
                <w:sz w:val="21"/>
              </w:rPr>
            </w:pPr>
          </w:p>
          <w:p w14:paraId="2E8E34C5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76B17EF5">
            <w:pPr>
              <w:spacing w:line="292" w:lineRule="auto"/>
              <w:rPr>
                <w:rFonts w:ascii="Arial"/>
                <w:sz w:val="21"/>
              </w:rPr>
            </w:pPr>
          </w:p>
          <w:p w14:paraId="28454C68">
            <w:pPr>
              <w:spacing w:line="292" w:lineRule="auto"/>
              <w:rPr>
                <w:rFonts w:ascii="Arial"/>
                <w:sz w:val="21"/>
              </w:rPr>
            </w:pPr>
          </w:p>
          <w:p w14:paraId="2047AA9D">
            <w:pPr>
              <w:pStyle w:val="6"/>
              <w:spacing w:before="52" w:line="216" w:lineRule="auto"/>
              <w:ind w:left="76"/>
            </w:pPr>
            <w:r>
              <w:rPr>
                <w:b/>
                <w:bCs/>
                <w:spacing w:val="-2"/>
              </w:rPr>
              <w:t>宋庆凤</w:t>
            </w:r>
          </w:p>
        </w:tc>
        <w:tc>
          <w:tcPr>
            <w:tcW w:w="1347" w:type="dxa"/>
            <w:vAlign w:val="top"/>
          </w:tcPr>
          <w:p w14:paraId="0A91926D">
            <w:pPr>
              <w:spacing w:line="302" w:lineRule="auto"/>
              <w:rPr>
                <w:rFonts w:ascii="Arial"/>
                <w:sz w:val="21"/>
              </w:rPr>
            </w:pPr>
          </w:p>
          <w:p w14:paraId="58036672">
            <w:pPr>
              <w:spacing w:line="303" w:lineRule="auto"/>
              <w:rPr>
                <w:rFonts w:ascii="Arial"/>
                <w:sz w:val="21"/>
              </w:rPr>
            </w:pPr>
          </w:p>
          <w:p w14:paraId="36F0803E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15519285819</w:t>
            </w:r>
          </w:p>
        </w:tc>
        <w:tc>
          <w:tcPr>
            <w:tcW w:w="962" w:type="dxa"/>
            <w:vAlign w:val="top"/>
          </w:tcPr>
          <w:p w14:paraId="197D532E">
            <w:pPr>
              <w:spacing w:line="241" w:lineRule="auto"/>
              <w:rPr>
                <w:rFonts w:ascii="Arial"/>
                <w:sz w:val="21"/>
              </w:rPr>
            </w:pPr>
          </w:p>
          <w:p w14:paraId="274AF8DE">
            <w:pPr>
              <w:spacing w:line="242" w:lineRule="auto"/>
              <w:rPr>
                <w:rFonts w:ascii="Arial"/>
                <w:sz w:val="21"/>
              </w:rPr>
            </w:pPr>
          </w:p>
          <w:p w14:paraId="11022251">
            <w:pPr>
              <w:pStyle w:val="6"/>
              <w:spacing w:before="52" w:line="238" w:lineRule="auto"/>
              <w:ind w:left="240" w:right="46" w:hanging="162"/>
            </w:pPr>
            <w:r>
              <w:drawing>
                <wp:anchor distT="0" distB="0" distL="0" distR="0" simplePos="0" relativeHeight="25185792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-305435</wp:posOffset>
                  </wp:positionV>
                  <wp:extent cx="605155" cy="903605"/>
                  <wp:effectExtent l="0" t="0" r="0" b="0"/>
                  <wp:wrapNone/>
                  <wp:docPr id="254" name="IM 254">
                    <a:hlinkClick xmlns:a="http://schemas.openxmlformats.org/drawingml/2006/main" r:id="rId27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 254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"mailto:783448687@qq.com"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783448687@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"mailto:783448687@qq.com"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838AC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atLeast"/>
        </w:trPr>
        <w:tc>
          <w:tcPr>
            <w:tcW w:w="669" w:type="dxa"/>
            <w:vAlign w:val="top"/>
          </w:tcPr>
          <w:p w14:paraId="094F9A15">
            <w:pPr>
              <w:spacing w:line="405" w:lineRule="auto"/>
              <w:rPr>
                <w:rFonts w:ascii="Arial"/>
                <w:sz w:val="21"/>
              </w:rPr>
            </w:pPr>
          </w:p>
          <w:p w14:paraId="7735C7A6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238</w:t>
            </w:r>
          </w:p>
        </w:tc>
        <w:tc>
          <w:tcPr>
            <w:tcW w:w="1055" w:type="dxa"/>
            <w:vAlign w:val="top"/>
          </w:tcPr>
          <w:p w14:paraId="09529B45">
            <w:pPr>
              <w:pStyle w:val="6"/>
              <w:spacing w:before="237" w:line="218" w:lineRule="auto"/>
              <w:ind w:left="29"/>
            </w:pPr>
            <w:r>
              <w:rPr>
                <w:b/>
                <w:bCs/>
                <w:spacing w:val="2"/>
              </w:rPr>
              <w:t>遵义规划勘测</w:t>
            </w:r>
          </w:p>
          <w:p w14:paraId="0CD441AD">
            <w:pPr>
              <w:pStyle w:val="6"/>
              <w:spacing w:before="13" w:line="216" w:lineRule="auto"/>
              <w:ind w:left="29"/>
            </w:pPr>
            <w:r>
              <w:rPr>
                <w:b/>
                <w:bCs/>
                <w:spacing w:val="2"/>
              </w:rPr>
              <w:t>设计集团有限</w:t>
            </w:r>
          </w:p>
          <w:p w14:paraId="62B776B9">
            <w:pPr>
              <w:pStyle w:val="6"/>
              <w:spacing w:before="11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565F1470">
            <w:pPr>
              <w:spacing w:line="384" w:lineRule="auto"/>
              <w:rPr>
                <w:rFonts w:ascii="Arial"/>
                <w:sz w:val="21"/>
              </w:rPr>
            </w:pPr>
          </w:p>
          <w:p w14:paraId="27E840C9">
            <w:pPr>
              <w:pStyle w:val="6"/>
              <w:spacing w:before="52" w:line="216" w:lineRule="auto"/>
              <w:ind w:left="323"/>
            </w:pPr>
            <w:r>
              <w:rPr>
                <w:b/>
                <w:bCs/>
                <w:spacing w:val="-2"/>
              </w:rPr>
              <w:t>物探岗</w:t>
            </w:r>
          </w:p>
        </w:tc>
        <w:tc>
          <w:tcPr>
            <w:tcW w:w="3148" w:type="dxa"/>
            <w:vAlign w:val="top"/>
          </w:tcPr>
          <w:p w14:paraId="34D5A92D">
            <w:pPr>
              <w:pStyle w:val="6"/>
              <w:spacing w:before="136" w:line="227" w:lineRule="auto"/>
              <w:ind w:left="89" w:right="72" w:firstLine="3"/>
            </w:pPr>
            <w:r>
              <w:rPr>
                <w:b/>
                <w:bCs/>
                <w:spacing w:val="2"/>
              </w:rPr>
              <w:t>1.主要从事地球物理数据采集、数据处理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3"/>
              </w:rPr>
              <w:t>、推断解释与综合报告编制等相关工作。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2.负责与项目业主方进行必须的沟通与协</w:t>
            </w:r>
          </w:p>
          <w:p w14:paraId="03190AFC">
            <w:pPr>
              <w:pStyle w:val="6"/>
              <w:spacing w:before="13" w:line="219" w:lineRule="auto"/>
              <w:ind w:left="1412"/>
            </w:pPr>
            <w:r>
              <w:rPr>
                <w:b/>
                <w:bCs/>
                <w:spacing w:val="-5"/>
              </w:rPr>
              <w:t>调。</w:t>
            </w:r>
          </w:p>
        </w:tc>
        <w:tc>
          <w:tcPr>
            <w:tcW w:w="520" w:type="dxa"/>
            <w:vAlign w:val="top"/>
          </w:tcPr>
          <w:p w14:paraId="57D6DD93">
            <w:pPr>
              <w:spacing w:line="405" w:lineRule="auto"/>
              <w:rPr>
                <w:rFonts w:ascii="Arial"/>
                <w:sz w:val="21"/>
              </w:rPr>
            </w:pPr>
          </w:p>
          <w:p w14:paraId="179C4585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5348CB8">
            <w:pPr>
              <w:pStyle w:val="6"/>
              <w:spacing w:before="37" w:line="223" w:lineRule="auto"/>
              <w:ind w:left="92" w:right="76" w:firstLine="1"/>
            </w:pPr>
            <w:r>
              <w:rPr>
                <w:b/>
                <w:bCs/>
                <w:spacing w:val="1"/>
              </w:rPr>
              <w:t>本科，二级学科：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地球物理学、勘查</w:t>
            </w:r>
          </w:p>
          <w:p w14:paraId="2EBC7153">
            <w:pPr>
              <w:pStyle w:val="6"/>
              <w:spacing w:before="15" w:line="217" w:lineRule="auto"/>
              <w:ind w:left="345"/>
            </w:pPr>
            <w:r>
              <w:rPr>
                <w:b/>
                <w:bCs/>
                <w:spacing w:val="1"/>
              </w:rPr>
              <w:t>技术与工程</w:t>
            </w:r>
          </w:p>
          <w:p w14:paraId="6E8C3856">
            <w:pPr>
              <w:pStyle w:val="6"/>
              <w:spacing w:before="13" w:line="206" w:lineRule="auto"/>
              <w:ind w:left="176" w:right="159" w:hanging="3"/>
            </w:pPr>
            <w:r>
              <w:rPr>
                <w:b/>
                <w:bCs/>
                <w:spacing w:val="3"/>
              </w:rPr>
              <w:t>研究生，二级学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科：地球物理学</w:t>
            </w:r>
          </w:p>
        </w:tc>
        <w:tc>
          <w:tcPr>
            <w:tcW w:w="769" w:type="dxa"/>
            <w:vAlign w:val="top"/>
          </w:tcPr>
          <w:p w14:paraId="5036C9C3">
            <w:pPr>
              <w:spacing w:line="284" w:lineRule="auto"/>
              <w:rPr>
                <w:rFonts w:ascii="Arial"/>
                <w:sz w:val="21"/>
              </w:rPr>
            </w:pPr>
          </w:p>
          <w:p w14:paraId="4D3A0135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CFCFB8E">
            <w:pPr>
              <w:spacing w:line="385" w:lineRule="auto"/>
              <w:rPr>
                <w:rFonts w:ascii="Arial"/>
                <w:sz w:val="21"/>
              </w:rPr>
            </w:pPr>
          </w:p>
          <w:p w14:paraId="1DC62A46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2EBEA535">
            <w:pPr>
              <w:spacing w:line="384" w:lineRule="auto"/>
              <w:rPr>
                <w:rFonts w:ascii="Arial"/>
                <w:sz w:val="21"/>
              </w:rPr>
            </w:pPr>
          </w:p>
          <w:p w14:paraId="624714B1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6861AFD0">
            <w:pPr>
              <w:spacing w:line="384" w:lineRule="auto"/>
              <w:rPr>
                <w:rFonts w:ascii="Arial"/>
                <w:sz w:val="21"/>
              </w:rPr>
            </w:pPr>
          </w:p>
          <w:p w14:paraId="653B42E3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4844827D">
            <w:pPr>
              <w:spacing w:line="385" w:lineRule="auto"/>
              <w:rPr>
                <w:rFonts w:ascii="Arial"/>
                <w:sz w:val="21"/>
              </w:rPr>
            </w:pPr>
          </w:p>
          <w:p w14:paraId="71FA8F09">
            <w:pPr>
              <w:pStyle w:val="6"/>
              <w:spacing w:before="52" w:line="216" w:lineRule="auto"/>
              <w:ind w:left="76"/>
            </w:pPr>
            <w:r>
              <w:rPr>
                <w:b/>
                <w:bCs/>
                <w:spacing w:val="-2"/>
              </w:rPr>
              <w:t>宋庆凤</w:t>
            </w:r>
          </w:p>
        </w:tc>
        <w:tc>
          <w:tcPr>
            <w:tcW w:w="1347" w:type="dxa"/>
            <w:vAlign w:val="top"/>
          </w:tcPr>
          <w:p w14:paraId="109F9142">
            <w:pPr>
              <w:spacing w:line="405" w:lineRule="auto"/>
              <w:rPr>
                <w:rFonts w:ascii="Arial"/>
                <w:sz w:val="21"/>
              </w:rPr>
            </w:pPr>
          </w:p>
          <w:p w14:paraId="3EEA3E26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15519285819</w:t>
            </w:r>
          </w:p>
        </w:tc>
        <w:tc>
          <w:tcPr>
            <w:tcW w:w="962" w:type="dxa"/>
            <w:vAlign w:val="top"/>
          </w:tcPr>
          <w:p w14:paraId="3D9D72EE">
            <w:pPr>
              <w:spacing w:line="285" w:lineRule="auto"/>
              <w:rPr>
                <w:rFonts w:ascii="Arial"/>
                <w:sz w:val="21"/>
              </w:rPr>
            </w:pPr>
          </w:p>
          <w:p w14:paraId="107C5187">
            <w:pPr>
              <w:pStyle w:val="6"/>
              <w:spacing w:before="52" w:line="238" w:lineRule="auto"/>
              <w:ind w:left="240" w:right="46" w:hanging="162"/>
            </w:pPr>
            <w:r>
              <w:drawing>
                <wp:anchor distT="0" distB="0" distL="0" distR="0" simplePos="0" relativeHeight="25185689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-175895</wp:posOffset>
                  </wp:positionV>
                  <wp:extent cx="605155" cy="645160"/>
                  <wp:effectExtent l="0" t="0" r="0" b="0"/>
                  <wp:wrapNone/>
                  <wp:docPr id="256" name="IM 256">
                    <a:hlinkClick xmlns:a="http://schemas.openxmlformats.org/drawingml/2006/main" r:id="rId27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 256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"mailto:783448687@qq.com"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783448687@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"mailto:783448687@qq.com"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2742813B">
      <w:pPr>
        <w:rPr>
          <w:rFonts w:ascii="Arial"/>
          <w:sz w:val="21"/>
        </w:rPr>
      </w:pPr>
    </w:p>
    <w:p w14:paraId="1D8F9E38">
      <w:pPr>
        <w:rPr>
          <w:rFonts w:ascii="Arial" w:hAnsi="Arial" w:eastAsia="Arial" w:cs="Arial"/>
          <w:sz w:val="21"/>
          <w:szCs w:val="21"/>
        </w:rPr>
        <w:sectPr>
          <w:footerReference r:id="rId46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19CEE3A5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3AE0536B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3C6F3C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4FABEC9E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BE3FAF2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73736967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7B1A8F68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682981D0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7CB173C5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00476C47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2BFDB05E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2AFFD864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6BA4BE8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696FAE65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52E54351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70383971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4579D4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0" w:hRule="atLeast"/>
        </w:trPr>
        <w:tc>
          <w:tcPr>
            <w:tcW w:w="669" w:type="dxa"/>
            <w:vAlign w:val="top"/>
          </w:tcPr>
          <w:p w14:paraId="477CE3E3">
            <w:pPr>
              <w:spacing w:line="265" w:lineRule="auto"/>
              <w:rPr>
                <w:rFonts w:ascii="Arial"/>
                <w:sz w:val="21"/>
              </w:rPr>
            </w:pPr>
          </w:p>
          <w:p w14:paraId="50702FC3">
            <w:pPr>
              <w:spacing w:line="265" w:lineRule="auto"/>
              <w:rPr>
                <w:rFonts w:ascii="Arial"/>
                <w:sz w:val="21"/>
              </w:rPr>
            </w:pPr>
          </w:p>
          <w:p w14:paraId="38248F60">
            <w:pPr>
              <w:spacing w:line="266" w:lineRule="auto"/>
              <w:rPr>
                <w:rFonts w:ascii="Arial"/>
                <w:sz w:val="21"/>
              </w:rPr>
            </w:pPr>
          </w:p>
          <w:p w14:paraId="09B78788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239</w:t>
            </w:r>
          </w:p>
        </w:tc>
        <w:tc>
          <w:tcPr>
            <w:tcW w:w="1055" w:type="dxa"/>
            <w:vAlign w:val="top"/>
          </w:tcPr>
          <w:p w14:paraId="44B69075">
            <w:pPr>
              <w:spacing w:line="288" w:lineRule="auto"/>
              <w:rPr>
                <w:rFonts w:ascii="Arial"/>
                <w:sz w:val="21"/>
              </w:rPr>
            </w:pPr>
          </w:p>
          <w:p w14:paraId="24EB21B0">
            <w:pPr>
              <w:spacing w:line="289" w:lineRule="auto"/>
              <w:rPr>
                <w:rFonts w:ascii="Arial"/>
                <w:sz w:val="21"/>
              </w:rPr>
            </w:pPr>
          </w:p>
          <w:p w14:paraId="6F5C1382">
            <w:pPr>
              <w:pStyle w:val="6"/>
              <w:spacing w:before="52" w:line="218" w:lineRule="auto"/>
              <w:ind w:left="29"/>
            </w:pPr>
            <w:r>
              <w:rPr>
                <w:b/>
                <w:bCs/>
                <w:spacing w:val="2"/>
              </w:rPr>
              <w:t>遵义规划勘测</w:t>
            </w:r>
          </w:p>
          <w:p w14:paraId="229AE12E">
            <w:pPr>
              <w:pStyle w:val="6"/>
              <w:spacing w:before="10" w:line="216" w:lineRule="auto"/>
              <w:ind w:left="29"/>
            </w:pPr>
            <w:r>
              <w:rPr>
                <w:b/>
                <w:bCs/>
                <w:spacing w:val="2"/>
              </w:rPr>
              <w:t>设计集团有限</w:t>
            </w:r>
          </w:p>
          <w:p w14:paraId="3559DD46">
            <w:pPr>
              <w:pStyle w:val="6"/>
              <w:spacing w:before="14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4DBE9D23">
            <w:pPr>
              <w:spacing w:line="258" w:lineRule="auto"/>
              <w:rPr>
                <w:rFonts w:ascii="Arial"/>
                <w:sz w:val="21"/>
              </w:rPr>
            </w:pPr>
          </w:p>
          <w:p w14:paraId="4748B2B4">
            <w:pPr>
              <w:spacing w:line="258" w:lineRule="auto"/>
              <w:rPr>
                <w:rFonts w:ascii="Arial"/>
                <w:sz w:val="21"/>
              </w:rPr>
            </w:pPr>
          </w:p>
          <w:p w14:paraId="2D8A31EA">
            <w:pPr>
              <w:spacing w:line="259" w:lineRule="auto"/>
              <w:rPr>
                <w:rFonts w:ascii="Arial"/>
                <w:sz w:val="21"/>
              </w:rPr>
            </w:pPr>
          </w:p>
          <w:p w14:paraId="61C7EC95">
            <w:pPr>
              <w:pStyle w:val="6"/>
              <w:spacing w:before="52" w:line="215" w:lineRule="auto"/>
              <w:ind w:left="316"/>
            </w:pPr>
            <w:r>
              <w:rPr>
                <w:b/>
                <w:bCs/>
              </w:rPr>
              <w:t>检测岗</w:t>
            </w:r>
          </w:p>
        </w:tc>
        <w:tc>
          <w:tcPr>
            <w:tcW w:w="3148" w:type="dxa"/>
            <w:vAlign w:val="top"/>
          </w:tcPr>
          <w:p w14:paraId="102FD532">
            <w:pPr>
              <w:spacing w:line="477" w:lineRule="auto"/>
              <w:rPr>
                <w:rFonts w:ascii="Arial"/>
                <w:sz w:val="21"/>
              </w:rPr>
            </w:pPr>
          </w:p>
          <w:p w14:paraId="5A34E2C4">
            <w:pPr>
              <w:pStyle w:val="6"/>
              <w:spacing w:before="52" w:line="215" w:lineRule="auto"/>
              <w:ind w:left="92"/>
            </w:pPr>
            <w:r>
              <w:rPr>
                <w:b/>
                <w:bCs/>
                <w:spacing w:val="2"/>
              </w:rPr>
              <w:t>1.从事工程原材料检测、主体结构检测、</w:t>
            </w:r>
          </w:p>
          <w:p w14:paraId="39C62A00">
            <w:pPr>
              <w:pStyle w:val="6"/>
              <w:spacing w:before="12" w:line="215" w:lineRule="auto"/>
              <w:ind w:left="787"/>
            </w:pPr>
            <w:r>
              <w:rPr>
                <w:b/>
                <w:bCs/>
                <w:spacing w:val="4"/>
              </w:rPr>
              <w:t>地基基础检测等工作.</w:t>
            </w:r>
          </w:p>
          <w:p w14:paraId="293DAAB7">
            <w:pPr>
              <w:pStyle w:val="6"/>
              <w:spacing w:before="15" w:line="215" w:lineRule="auto"/>
              <w:ind w:left="89"/>
            </w:pPr>
            <w:r>
              <w:rPr>
                <w:b/>
                <w:bCs/>
                <w:spacing w:val="3"/>
              </w:rPr>
              <w:t>2.负责配合施工检测，完成领导安排的各</w:t>
            </w:r>
          </w:p>
          <w:p w14:paraId="3024310B">
            <w:pPr>
              <w:pStyle w:val="6"/>
              <w:spacing w:before="14" w:line="215" w:lineRule="auto"/>
              <w:ind w:left="418"/>
            </w:pPr>
            <w:r>
              <w:rPr>
                <w:b/>
                <w:bCs/>
                <w:spacing w:val="2"/>
              </w:rPr>
              <w:t>项工作，确保总体施工的进行。</w:t>
            </w:r>
          </w:p>
        </w:tc>
        <w:tc>
          <w:tcPr>
            <w:tcW w:w="520" w:type="dxa"/>
            <w:vAlign w:val="top"/>
          </w:tcPr>
          <w:p w14:paraId="049E50F5">
            <w:pPr>
              <w:spacing w:line="265" w:lineRule="auto"/>
              <w:rPr>
                <w:rFonts w:ascii="Arial"/>
                <w:sz w:val="21"/>
              </w:rPr>
            </w:pPr>
          </w:p>
          <w:p w14:paraId="130A8935">
            <w:pPr>
              <w:spacing w:line="265" w:lineRule="auto"/>
              <w:rPr>
                <w:rFonts w:ascii="Arial"/>
                <w:sz w:val="21"/>
              </w:rPr>
            </w:pPr>
          </w:p>
          <w:p w14:paraId="5746306D">
            <w:pPr>
              <w:spacing w:line="265" w:lineRule="auto"/>
              <w:rPr>
                <w:rFonts w:ascii="Arial"/>
                <w:sz w:val="21"/>
              </w:rPr>
            </w:pPr>
          </w:p>
          <w:p w14:paraId="6B783FE5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56BE2E7">
            <w:pPr>
              <w:pStyle w:val="6"/>
              <w:spacing w:before="27" w:line="229" w:lineRule="auto"/>
              <w:ind w:left="92" w:right="75" w:firstLine="1"/>
            </w:pPr>
            <w:r>
              <w:rPr>
                <w:b/>
                <w:bCs/>
                <w:spacing w:val="1"/>
              </w:rPr>
              <w:t>本科，二级学科：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地质工程、建筑材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料工程教育、土木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工程、水利水电工</w:t>
            </w:r>
          </w:p>
          <w:p w14:paraId="453AED53">
            <w:pPr>
              <w:pStyle w:val="6"/>
              <w:spacing w:before="10" w:line="218" w:lineRule="auto"/>
              <w:ind w:left="676"/>
            </w:pPr>
            <w:r>
              <w:rPr>
                <w:b/>
                <w:bCs/>
                <w:spacing w:val="-2"/>
              </w:rPr>
              <w:t>程</w:t>
            </w:r>
          </w:p>
          <w:p w14:paraId="3EFD006C">
            <w:pPr>
              <w:pStyle w:val="6"/>
              <w:spacing w:before="14" w:line="227" w:lineRule="auto"/>
              <w:ind w:left="92" w:right="75" w:hanging="46"/>
            </w:pPr>
            <w:r>
              <w:rPr>
                <w:b/>
                <w:bCs/>
                <w:spacing w:val="-2"/>
              </w:rPr>
              <w:t>研究生,二级学科：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3"/>
              </w:rPr>
              <w:t>地质工程、土木工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程、水利水电工程</w:t>
            </w:r>
          </w:p>
          <w:p w14:paraId="2F839697">
            <w:pPr>
              <w:pStyle w:val="6"/>
              <w:spacing w:before="124" w:line="50" w:lineRule="exact"/>
              <w:ind w:left="686"/>
            </w:pPr>
            <w:r>
              <w:rPr>
                <w:b/>
                <w:bCs/>
                <w:spacing w:val="-2"/>
              </w:rPr>
              <w:t>。</w:t>
            </w:r>
          </w:p>
        </w:tc>
        <w:tc>
          <w:tcPr>
            <w:tcW w:w="769" w:type="dxa"/>
            <w:vAlign w:val="top"/>
          </w:tcPr>
          <w:p w14:paraId="24D3DCB1">
            <w:pPr>
              <w:spacing w:line="337" w:lineRule="auto"/>
              <w:rPr>
                <w:rFonts w:ascii="Arial"/>
                <w:sz w:val="21"/>
              </w:rPr>
            </w:pPr>
          </w:p>
          <w:p w14:paraId="1B1C6EE7">
            <w:pPr>
              <w:spacing w:line="337" w:lineRule="auto"/>
              <w:rPr>
                <w:rFonts w:ascii="Arial"/>
                <w:sz w:val="21"/>
              </w:rPr>
            </w:pPr>
          </w:p>
          <w:p w14:paraId="0EC45A88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70B9612">
            <w:pPr>
              <w:spacing w:line="258" w:lineRule="auto"/>
              <w:rPr>
                <w:rFonts w:ascii="Arial"/>
                <w:sz w:val="21"/>
              </w:rPr>
            </w:pPr>
          </w:p>
          <w:p w14:paraId="4159CC3E">
            <w:pPr>
              <w:spacing w:line="258" w:lineRule="auto"/>
              <w:rPr>
                <w:rFonts w:ascii="Arial"/>
                <w:sz w:val="21"/>
              </w:rPr>
            </w:pPr>
          </w:p>
          <w:p w14:paraId="3566C409">
            <w:pPr>
              <w:spacing w:line="259" w:lineRule="auto"/>
              <w:rPr>
                <w:rFonts w:ascii="Arial"/>
                <w:sz w:val="21"/>
              </w:rPr>
            </w:pPr>
          </w:p>
          <w:p w14:paraId="4228B304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010B54F2">
            <w:pPr>
              <w:spacing w:line="258" w:lineRule="auto"/>
              <w:rPr>
                <w:rFonts w:ascii="Arial"/>
                <w:sz w:val="21"/>
              </w:rPr>
            </w:pPr>
          </w:p>
          <w:p w14:paraId="680B5FF2">
            <w:pPr>
              <w:spacing w:line="258" w:lineRule="auto"/>
              <w:rPr>
                <w:rFonts w:ascii="Arial"/>
                <w:sz w:val="21"/>
              </w:rPr>
            </w:pPr>
          </w:p>
          <w:p w14:paraId="2169A2E2">
            <w:pPr>
              <w:spacing w:line="259" w:lineRule="auto"/>
              <w:rPr>
                <w:rFonts w:ascii="Arial"/>
                <w:sz w:val="21"/>
              </w:rPr>
            </w:pPr>
          </w:p>
          <w:p w14:paraId="5922E747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51C0356A">
            <w:pPr>
              <w:spacing w:line="258" w:lineRule="auto"/>
              <w:rPr>
                <w:rFonts w:ascii="Arial"/>
                <w:sz w:val="21"/>
              </w:rPr>
            </w:pPr>
          </w:p>
          <w:p w14:paraId="195034E9">
            <w:pPr>
              <w:spacing w:line="258" w:lineRule="auto"/>
              <w:rPr>
                <w:rFonts w:ascii="Arial"/>
                <w:sz w:val="21"/>
              </w:rPr>
            </w:pPr>
          </w:p>
          <w:p w14:paraId="26F711DF">
            <w:pPr>
              <w:spacing w:line="259" w:lineRule="auto"/>
              <w:rPr>
                <w:rFonts w:ascii="Arial"/>
                <w:sz w:val="21"/>
              </w:rPr>
            </w:pPr>
          </w:p>
          <w:p w14:paraId="6CDBB771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6FE7DC44">
            <w:pPr>
              <w:spacing w:line="258" w:lineRule="auto"/>
              <w:rPr>
                <w:rFonts w:ascii="Arial"/>
                <w:sz w:val="21"/>
              </w:rPr>
            </w:pPr>
          </w:p>
          <w:p w14:paraId="3C1EA9D8">
            <w:pPr>
              <w:spacing w:line="258" w:lineRule="auto"/>
              <w:rPr>
                <w:rFonts w:ascii="Arial"/>
                <w:sz w:val="21"/>
              </w:rPr>
            </w:pPr>
          </w:p>
          <w:p w14:paraId="5F3738B6">
            <w:pPr>
              <w:spacing w:line="259" w:lineRule="auto"/>
              <w:rPr>
                <w:rFonts w:ascii="Arial"/>
                <w:sz w:val="21"/>
              </w:rPr>
            </w:pPr>
          </w:p>
          <w:p w14:paraId="1C1C76C7">
            <w:pPr>
              <w:pStyle w:val="6"/>
              <w:spacing w:before="52" w:line="216" w:lineRule="auto"/>
              <w:ind w:left="76"/>
            </w:pPr>
            <w:r>
              <w:rPr>
                <w:b/>
                <w:bCs/>
                <w:spacing w:val="-2"/>
              </w:rPr>
              <w:t>宋庆凤</w:t>
            </w:r>
          </w:p>
        </w:tc>
        <w:tc>
          <w:tcPr>
            <w:tcW w:w="1347" w:type="dxa"/>
            <w:vAlign w:val="top"/>
          </w:tcPr>
          <w:p w14:paraId="062F7C22">
            <w:pPr>
              <w:spacing w:line="265" w:lineRule="auto"/>
              <w:rPr>
                <w:rFonts w:ascii="Arial"/>
                <w:sz w:val="21"/>
              </w:rPr>
            </w:pPr>
          </w:p>
          <w:p w14:paraId="7EC5CE3D">
            <w:pPr>
              <w:spacing w:line="265" w:lineRule="auto"/>
              <w:rPr>
                <w:rFonts w:ascii="Arial"/>
                <w:sz w:val="21"/>
              </w:rPr>
            </w:pPr>
          </w:p>
          <w:p w14:paraId="3B94DDB9">
            <w:pPr>
              <w:spacing w:line="266" w:lineRule="auto"/>
              <w:rPr>
                <w:rFonts w:ascii="Arial"/>
                <w:sz w:val="21"/>
              </w:rPr>
            </w:pPr>
          </w:p>
          <w:p w14:paraId="0DF71B77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15519285819</w:t>
            </w:r>
          </w:p>
        </w:tc>
        <w:tc>
          <w:tcPr>
            <w:tcW w:w="962" w:type="dxa"/>
            <w:vAlign w:val="top"/>
          </w:tcPr>
          <w:p w14:paraId="4C30845A">
            <w:pPr>
              <w:spacing w:line="337" w:lineRule="auto"/>
              <w:rPr>
                <w:rFonts w:ascii="Arial"/>
                <w:sz w:val="21"/>
              </w:rPr>
            </w:pPr>
          </w:p>
          <w:p w14:paraId="7076C7C3">
            <w:pPr>
              <w:spacing w:line="338" w:lineRule="auto"/>
              <w:rPr>
                <w:rFonts w:ascii="Arial"/>
                <w:sz w:val="21"/>
              </w:rPr>
            </w:pPr>
          </w:p>
          <w:p w14:paraId="7FD62828">
            <w:pPr>
              <w:pStyle w:val="6"/>
              <w:spacing w:before="52" w:line="238" w:lineRule="auto"/>
              <w:ind w:left="240" w:right="46" w:hanging="162"/>
            </w:pPr>
            <w:r>
              <w:drawing>
                <wp:anchor distT="0" distB="0" distL="0" distR="0" simplePos="0" relativeHeight="25186304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-433070</wp:posOffset>
                  </wp:positionV>
                  <wp:extent cx="605155" cy="1161415"/>
                  <wp:effectExtent l="0" t="0" r="0" b="0"/>
                  <wp:wrapNone/>
                  <wp:docPr id="258" name="IM 258">
                    <a:hlinkClick xmlns:a="http://schemas.openxmlformats.org/drawingml/2006/main" r:id="rId27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 258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161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"mailto:783448687@qq.com"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783448687@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"mailto:783448687@qq.com"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65C031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27B535A1">
            <w:pPr>
              <w:spacing w:line="248" w:lineRule="auto"/>
              <w:rPr>
                <w:rFonts w:ascii="Arial"/>
                <w:sz w:val="21"/>
              </w:rPr>
            </w:pPr>
          </w:p>
          <w:p w14:paraId="497840AD">
            <w:pPr>
              <w:spacing w:line="248" w:lineRule="auto"/>
              <w:rPr>
                <w:rFonts w:ascii="Arial"/>
                <w:sz w:val="21"/>
              </w:rPr>
            </w:pPr>
          </w:p>
          <w:p w14:paraId="38128B9A">
            <w:pPr>
              <w:pStyle w:val="6"/>
              <w:spacing w:before="53" w:line="181" w:lineRule="auto"/>
              <w:ind w:left="221"/>
            </w:pPr>
            <w:r>
              <w:rPr>
                <w:b/>
                <w:bCs/>
                <w:spacing w:val="-4"/>
              </w:rPr>
              <w:t>240</w:t>
            </w:r>
          </w:p>
        </w:tc>
        <w:tc>
          <w:tcPr>
            <w:tcW w:w="1055" w:type="dxa"/>
            <w:vAlign w:val="top"/>
          </w:tcPr>
          <w:p w14:paraId="7A87D2F1">
            <w:pPr>
              <w:spacing w:line="275" w:lineRule="auto"/>
              <w:rPr>
                <w:rFonts w:ascii="Arial"/>
                <w:sz w:val="21"/>
              </w:rPr>
            </w:pPr>
          </w:p>
          <w:p w14:paraId="7A350578">
            <w:pPr>
              <w:pStyle w:val="6"/>
              <w:spacing w:before="52" w:line="218" w:lineRule="auto"/>
              <w:ind w:left="29"/>
            </w:pPr>
            <w:r>
              <w:rPr>
                <w:b/>
                <w:bCs/>
                <w:spacing w:val="2"/>
              </w:rPr>
              <w:t>遵义规划勘测</w:t>
            </w:r>
          </w:p>
          <w:p w14:paraId="1EB221FC">
            <w:pPr>
              <w:pStyle w:val="6"/>
              <w:spacing w:before="13" w:line="216" w:lineRule="auto"/>
              <w:ind w:left="29"/>
            </w:pPr>
            <w:r>
              <w:rPr>
                <w:b/>
                <w:bCs/>
                <w:spacing w:val="2"/>
              </w:rPr>
              <w:t>设计集团有限</w:t>
            </w:r>
          </w:p>
          <w:p w14:paraId="7C4F4DCA">
            <w:pPr>
              <w:pStyle w:val="6"/>
              <w:spacing w:before="14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16272144">
            <w:pPr>
              <w:spacing w:line="376" w:lineRule="auto"/>
              <w:rPr>
                <w:rFonts w:ascii="Arial"/>
                <w:sz w:val="21"/>
              </w:rPr>
            </w:pPr>
          </w:p>
          <w:p w14:paraId="681D6D30">
            <w:pPr>
              <w:pStyle w:val="6"/>
              <w:spacing w:before="52" w:line="225" w:lineRule="auto"/>
              <w:ind w:left="506" w:right="63" w:hanging="435"/>
            </w:pPr>
            <w:r>
              <w:rPr>
                <w:b/>
                <w:bCs/>
                <w:spacing w:val="2"/>
              </w:rPr>
              <w:t>水力机械设计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岗</w:t>
            </w:r>
          </w:p>
        </w:tc>
        <w:tc>
          <w:tcPr>
            <w:tcW w:w="3148" w:type="dxa"/>
            <w:vAlign w:val="top"/>
          </w:tcPr>
          <w:p w14:paraId="4FAED695">
            <w:pPr>
              <w:pStyle w:val="6"/>
              <w:spacing w:before="28" w:line="216" w:lineRule="auto"/>
              <w:ind w:left="92"/>
            </w:pPr>
            <w:r>
              <w:rPr>
                <w:b/>
                <w:bCs/>
                <w:spacing w:val="2"/>
              </w:rPr>
              <w:t>1.承担水利工程项目水力机械专业各阶段</w:t>
            </w:r>
          </w:p>
          <w:p w14:paraId="20BB1952">
            <w:pPr>
              <w:pStyle w:val="6"/>
              <w:spacing w:before="15" w:line="215" w:lineRule="auto"/>
              <w:ind w:left="676"/>
            </w:pPr>
            <w:r>
              <w:rPr>
                <w:b/>
                <w:bCs/>
                <w:spacing w:val="1"/>
              </w:rPr>
              <w:t>咨询、设计及校审工作；</w:t>
            </w:r>
          </w:p>
          <w:p w14:paraId="6B56F4FD">
            <w:pPr>
              <w:pStyle w:val="6"/>
              <w:spacing w:before="12" w:line="216" w:lineRule="auto"/>
              <w:ind w:left="89"/>
            </w:pPr>
            <w:r>
              <w:rPr>
                <w:b/>
                <w:bCs/>
                <w:spacing w:val="3"/>
              </w:rPr>
              <w:t>2.根据需要进行内、外部沟通协调，处理</w:t>
            </w:r>
          </w:p>
          <w:p w14:paraId="2716F884">
            <w:pPr>
              <w:pStyle w:val="6"/>
              <w:spacing w:before="15" w:line="216" w:lineRule="auto"/>
              <w:ind w:left="994"/>
            </w:pPr>
            <w:r>
              <w:rPr>
                <w:b/>
                <w:bCs/>
                <w:spacing w:val="1"/>
              </w:rPr>
              <w:t>相关技术问题；</w:t>
            </w:r>
          </w:p>
          <w:p w14:paraId="78D91144">
            <w:pPr>
              <w:pStyle w:val="6"/>
              <w:spacing w:before="13" w:line="215" w:lineRule="auto"/>
              <w:ind w:left="95"/>
            </w:pPr>
            <w:r>
              <w:rPr>
                <w:b/>
                <w:bCs/>
                <w:spacing w:val="2"/>
              </w:rPr>
              <w:t>3.对项目中本人所承担工作的质量和进度</w:t>
            </w:r>
          </w:p>
          <w:p w14:paraId="605631B8">
            <w:pPr>
              <w:pStyle w:val="6"/>
              <w:spacing w:before="15" w:line="181" w:lineRule="auto"/>
              <w:ind w:left="1337"/>
            </w:pPr>
            <w:r>
              <w:rPr>
                <w:b/>
                <w:bCs/>
                <w:spacing w:val="-5"/>
              </w:rPr>
              <w:t>负责。</w:t>
            </w:r>
          </w:p>
        </w:tc>
        <w:tc>
          <w:tcPr>
            <w:tcW w:w="520" w:type="dxa"/>
            <w:vAlign w:val="top"/>
          </w:tcPr>
          <w:p w14:paraId="5620608C">
            <w:pPr>
              <w:spacing w:line="248" w:lineRule="auto"/>
              <w:rPr>
                <w:rFonts w:ascii="Arial"/>
                <w:sz w:val="21"/>
              </w:rPr>
            </w:pPr>
          </w:p>
          <w:p w14:paraId="57758B0A">
            <w:pPr>
              <w:spacing w:line="248" w:lineRule="auto"/>
              <w:rPr>
                <w:rFonts w:ascii="Arial"/>
                <w:sz w:val="21"/>
              </w:rPr>
            </w:pPr>
          </w:p>
          <w:p w14:paraId="7ED5FBE5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1D5E5AA">
            <w:pPr>
              <w:pStyle w:val="6"/>
              <w:spacing w:before="29" w:line="217" w:lineRule="auto"/>
              <w:ind w:left="93"/>
            </w:pPr>
            <w:r>
              <w:rPr>
                <w:b/>
                <w:bCs/>
                <w:spacing w:val="1"/>
              </w:rPr>
              <w:t>本科，二级学科：</w:t>
            </w:r>
          </w:p>
          <w:p w14:paraId="27557EC5">
            <w:pPr>
              <w:pStyle w:val="6"/>
              <w:spacing w:before="14" w:line="228" w:lineRule="auto"/>
              <w:ind w:left="92" w:right="76" w:firstLine="92"/>
            </w:pPr>
            <w:r>
              <w:rPr>
                <w:b/>
                <w:bCs/>
                <w:spacing w:val="1"/>
              </w:rPr>
              <w:t>热能与动力工程</w:t>
            </w:r>
            <w:r>
              <w:rPr>
                <w:spacing w:val="1"/>
              </w:rPr>
              <w:t xml:space="preserve">  </w:t>
            </w:r>
            <w:r>
              <w:rPr>
                <w:b/>
                <w:bCs/>
                <w:spacing w:val="-4"/>
              </w:rPr>
              <w:t>（水动方向</w:t>
            </w:r>
            <w:r>
              <w:rPr>
                <w:spacing w:val="-26"/>
              </w:rPr>
              <w:t xml:space="preserve"> </w:t>
            </w:r>
            <w:r>
              <w:rPr>
                <w:b/>
                <w:bCs/>
                <w:spacing w:val="-4"/>
              </w:rPr>
              <w:t>）、水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能与动力工程、能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源与动力工程（水</w:t>
            </w:r>
          </w:p>
          <w:p w14:paraId="54176D25">
            <w:pPr>
              <w:pStyle w:val="6"/>
              <w:spacing w:before="13" w:line="181" w:lineRule="auto"/>
              <w:ind w:left="352"/>
            </w:pPr>
            <w:r>
              <w:rPr>
                <w:b/>
                <w:bCs/>
                <w:spacing w:val="-7"/>
              </w:rPr>
              <w:t>动方向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7"/>
              </w:rPr>
              <w:t>）。</w:t>
            </w:r>
          </w:p>
        </w:tc>
        <w:tc>
          <w:tcPr>
            <w:tcW w:w="769" w:type="dxa"/>
            <w:vAlign w:val="top"/>
          </w:tcPr>
          <w:p w14:paraId="298F78D6">
            <w:pPr>
              <w:spacing w:line="476" w:lineRule="auto"/>
              <w:rPr>
                <w:rFonts w:ascii="Arial"/>
                <w:sz w:val="21"/>
              </w:rPr>
            </w:pPr>
          </w:p>
          <w:p w14:paraId="41490F8A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72ECCC32">
            <w:pPr>
              <w:spacing w:line="476" w:lineRule="auto"/>
              <w:rPr>
                <w:rFonts w:ascii="Arial"/>
                <w:sz w:val="21"/>
              </w:rPr>
            </w:pPr>
          </w:p>
          <w:p w14:paraId="5426AE45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6359A3D5">
            <w:pPr>
              <w:spacing w:line="476" w:lineRule="auto"/>
              <w:rPr>
                <w:rFonts w:ascii="Arial"/>
                <w:sz w:val="21"/>
              </w:rPr>
            </w:pPr>
          </w:p>
          <w:p w14:paraId="53C026D6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32969418">
            <w:pPr>
              <w:spacing w:line="476" w:lineRule="auto"/>
              <w:rPr>
                <w:rFonts w:ascii="Arial"/>
                <w:sz w:val="21"/>
              </w:rPr>
            </w:pPr>
          </w:p>
          <w:p w14:paraId="7750CD65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2B0E0838">
            <w:pPr>
              <w:spacing w:line="476" w:lineRule="auto"/>
              <w:rPr>
                <w:rFonts w:ascii="Arial"/>
                <w:sz w:val="21"/>
              </w:rPr>
            </w:pPr>
          </w:p>
          <w:p w14:paraId="2A7E4799">
            <w:pPr>
              <w:pStyle w:val="6"/>
              <w:spacing w:before="52" w:line="216" w:lineRule="auto"/>
              <w:ind w:left="76"/>
            </w:pPr>
            <w:r>
              <w:rPr>
                <w:b/>
                <w:bCs/>
                <w:spacing w:val="-2"/>
              </w:rPr>
              <w:t>宋庆凤</w:t>
            </w:r>
          </w:p>
        </w:tc>
        <w:tc>
          <w:tcPr>
            <w:tcW w:w="1347" w:type="dxa"/>
            <w:vAlign w:val="top"/>
          </w:tcPr>
          <w:p w14:paraId="784026F7">
            <w:pPr>
              <w:spacing w:line="248" w:lineRule="auto"/>
              <w:rPr>
                <w:rFonts w:ascii="Arial"/>
                <w:sz w:val="21"/>
              </w:rPr>
            </w:pPr>
          </w:p>
          <w:p w14:paraId="0F521A8A">
            <w:pPr>
              <w:spacing w:line="248" w:lineRule="auto"/>
              <w:rPr>
                <w:rFonts w:ascii="Arial"/>
                <w:sz w:val="21"/>
              </w:rPr>
            </w:pPr>
          </w:p>
          <w:p w14:paraId="7521E55E">
            <w:pPr>
              <w:pStyle w:val="6"/>
              <w:spacing w:before="53" w:line="181" w:lineRule="auto"/>
              <w:ind w:left="234"/>
            </w:pPr>
            <w:r>
              <w:rPr>
                <w:b/>
                <w:bCs/>
              </w:rPr>
              <w:t>15519285819</w:t>
            </w:r>
          </w:p>
        </w:tc>
        <w:tc>
          <w:tcPr>
            <w:tcW w:w="962" w:type="dxa"/>
            <w:vAlign w:val="top"/>
          </w:tcPr>
          <w:p w14:paraId="15E978F6">
            <w:pPr>
              <w:spacing w:line="376" w:lineRule="auto"/>
              <w:rPr>
                <w:rFonts w:ascii="Arial"/>
                <w:sz w:val="21"/>
              </w:rPr>
            </w:pPr>
          </w:p>
          <w:p w14:paraId="22E6BFF9">
            <w:pPr>
              <w:pStyle w:val="6"/>
              <w:spacing w:before="52" w:line="238" w:lineRule="auto"/>
              <w:ind w:left="240" w:right="46" w:hanging="162"/>
            </w:pPr>
            <w:r>
              <w:drawing>
                <wp:anchor distT="0" distB="0" distL="0" distR="0" simplePos="0" relativeHeight="25186201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-239395</wp:posOffset>
                  </wp:positionV>
                  <wp:extent cx="605155" cy="774065"/>
                  <wp:effectExtent l="0" t="0" r="0" b="0"/>
                  <wp:wrapNone/>
                  <wp:docPr id="260" name="IM 260">
                    <a:hlinkClick xmlns:a="http://schemas.openxmlformats.org/drawingml/2006/main" r:id="rId27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 260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"mailto:783448687@qq.com"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783448687@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"mailto:783448687@qq.com"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21177D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669" w:type="dxa"/>
            <w:vAlign w:val="top"/>
          </w:tcPr>
          <w:p w14:paraId="572D64B4">
            <w:pPr>
              <w:spacing w:line="350" w:lineRule="auto"/>
              <w:rPr>
                <w:rFonts w:ascii="Arial"/>
                <w:sz w:val="21"/>
              </w:rPr>
            </w:pPr>
          </w:p>
          <w:p w14:paraId="5BDE4CE8">
            <w:pPr>
              <w:spacing w:line="351" w:lineRule="auto"/>
              <w:rPr>
                <w:rFonts w:ascii="Arial"/>
                <w:sz w:val="21"/>
              </w:rPr>
            </w:pPr>
          </w:p>
          <w:p w14:paraId="57A53D8A">
            <w:pPr>
              <w:pStyle w:val="6"/>
              <w:spacing w:before="52" w:line="180" w:lineRule="auto"/>
              <w:ind w:left="221"/>
            </w:pPr>
            <w:r>
              <w:rPr>
                <w:b/>
                <w:bCs/>
                <w:spacing w:val="-4"/>
              </w:rPr>
              <w:t>241</w:t>
            </w:r>
          </w:p>
        </w:tc>
        <w:tc>
          <w:tcPr>
            <w:tcW w:w="1055" w:type="dxa"/>
            <w:vAlign w:val="top"/>
          </w:tcPr>
          <w:p w14:paraId="7CD3F9BD">
            <w:pPr>
              <w:spacing w:line="241" w:lineRule="auto"/>
              <w:rPr>
                <w:rFonts w:ascii="Arial"/>
                <w:sz w:val="21"/>
              </w:rPr>
            </w:pPr>
          </w:p>
          <w:p w14:paraId="51893582">
            <w:pPr>
              <w:spacing w:line="242" w:lineRule="auto"/>
              <w:rPr>
                <w:rFonts w:ascii="Arial"/>
                <w:sz w:val="21"/>
              </w:rPr>
            </w:pPr>
          </w:p>
          <w:p w14:paraId="2BD1430F">
            <w:pPr>
              <w:pStyle w:val="6"/>
              <w:spacing w:before="52" w:line="218" w:lineRule="auto"/>
              <w:ind w:left="29"/>
            </w:pPr>
            <w:r>
              <w:rPr>
                <w:b/>
                <w:bCs/>
                <w:spacing w:val="2"/>
              </w:rPr>
              <w:t>遵义规划勘测</w:t>
            </w:r>
          </w:p>
          <w:p w14:paraId="36D31777">
            <w:pPr>
              <w:pStyle w:val="6"/>
              <w:spacing w:before="10" w:line="216" w:lineRule="auto"/>
              <w:ind w:left="29"/>
            </w:pPr>
            <w:r>
              <w:rPr>
                <w:b/>
                <w:bCs/>
                <w:spacing w:val="2"/>
              </w:rPr>
              <w:t>设计集团有限</w:t>
            </w:r>
          </w:p>
          <w:p w14:paraId="6CA2A126">
            <w:pPr>
              <w:pStyle w:val="6"/>
              <w:spacing w:before="14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72FEBFB5">
            <w:pPr>
              <w:spacing w:line="340" w:lineRule="auto"/>
              <w:rPr>
                <w:rFonts w:ascii="Arial"/>
                <w:sz w:val="21"/>
              </w:rPr>
            </w:pPr>
          </w:p>
          <w:p w14:paraId="0223F67F">
            <w:pPr>
              <w:spacing w:line="340" w:lineRule="auto"/>
              <w:rPr>
                <w:rFonts w:ascii="Arial"/>
                <w:sz w:val="21"/>
              </w:rPr>
            </w:pPr>
          </w:p>
          <w:p w14:paraId="6FC9F7FD">
            <w:pPr>
              <w:pStyle w:val="6"/>
              <w:spacing w:before="52" w:line="218" w:lineRule="auto"/>
              <w:ind w:left="153"/>
            </w:pPr>
            <w:r>
              <w:rPr>
                <w:b/>
                <w:bCs/>
                <w:spacing w:val="1"/>
              </w:rPr>
              <w:t>水文规划岗</w:t>
            </w:r>
          </w:p>
        </w:tc>
        <w:tc>
          <w:tcPr>
            <w:tcW w:w="3148" w:type="dxa"/>
            <w:vAlign w:val="top"/>
          </w:tcPr>
          <w:p w14:paraId="37F27DC1">
            <w:pPr>
              <w:pStyle w:val="6"/>
              <w:spacing w:before="34" w:line="216" w:lineRule="auto"/>
              <w:ind w:left="92"/>
            </w:pPr>
            <w:r>
              <w:rPr>
                <w:b/>
                <w:bCs/>
                <w:spacing w:val="2"/>
              </w:rPr>
              <w:t>1.水文预报方案、水文分析与计算、水文</w:t>
            </w:r>
          </w:p>
          <w:p w14:paraId="41D014AA">
            <w:pPr>
              <w:pStyle w:val="6"/>
              <w:spacing w:before="14" w:line="216" w:lineRule="auto"/>
              <w:ind w:left="245"/>
            </w:pPr>
            <w:r>
              <w:rPr>
                <w:b/>
                <w:bCs/>
                <w:spacing w:val="3"/>
              </w:rPr>
              <w:t>信息采集与处理、水环境监测预报；</w:t>
            </w:r>
          </w:p>
          <w:p w14:paraId="4E425100">
            <w:pPr>
              <w:pStyle w:val="6"/>
              <w:spacing w:before="13" w:line="217" w:lineRule="auto"/>
              <w:ind w:left="89"/>
            </w:pPr>
            <w:r>
              <w:rPr>
                <w:b/>
                <w:bCs/>
                <w:spacing w:val="3"/>
              </w:rPr>
              <w:t>2.水文水资源论证、洪水影响评价、流域</w:t>
            </w:r>
          </w:p>
          <w:p w14:paraId="1EB936CC">
            <w:pPr>
              <w:pStyle w:val="6"/>
              <w:spacing w:before="13" w:line="217" w:lineRule="auto"/>
              <w:ind w:left="1169"/>
            </w:pPr>
            <w:r>
              <w:rPr>
                <w:b/>
                <w:bCs/>
                <w:spacing w:val="-1"/>
              </w:rPr>
              <w:t>综合规划；</w:t>
            </w:r>
          </w:p>
          <w:p w14:paraId="5D196D97">
            <w:pPr>
              <w:pStyle w:val="6"/>
              <w:spacing w:before="11" w:line="216" w:lineRule="auto"/>
              <w:ind w:left="95"/>
            </w:pPr>
            <w:r>
              <w:rPr>
                <w:b/>
                <w:bCs/>
                <w:spacing w:val="2"/>
              </w:rPr>
              <w:t>3.根据需要进行内、外部沟通协调，处理</w:t>
            </w:r>
          </w:p>
          <w:p w14:paraId="2298E967">
            <w:pPr>
              <w:pStyle w:val="6"/>
              <w:spacing w:before="15" w:line="216" w:lineRule="auto"/>
              <w:ind w:left="994"/>
            </w:pPr>
            <w:r>
              <w:rPr>
                <w:b/>
                <w:bCs/>
                <w:spacing w:val="1"/>
              </w:rPr>
              <w:t>相关技术问题；</w:t>
            </w:r>
          </w:p>
          <w:p w14:paraId="1BAF9B1B">
            <w:pPr>
              <w:pStyle w:val="6"/>
              <w:spacing w:before="14" w:line="215" w:lineRule="auto"/>
              <w:ind w:left="88"/>
            </w:pPr>
            <w:r>
              <w:rPr>
                <w:b/>
                <w:bCs/>
                <w:spacing w:val="3"/>
              </w:rPr>
              <w:t>4.对项目中本人所承担工作的质量和进度</w:t>
            </w:r>
          </w:p>
          <w:p w14:paraId="3EAF01F5">
            <w:pPr>
              <w:pStyle w:val="6"/>
              <w:spacing w:before="15" w:line="180" w:lineRule="auto"/>
              <w:ind w:left="1337"/>
            </w:pPr>
            <w:r>
              <w:rPr>
                <w:b/>
                <w:bCs/>
                <w:spacing w:val="-5"/>
              </w:rPr>
              <w:t>负责。</w:t>
            </w:r>
          </w:p>
        </w:tc>
        <w:tc>
          <w:tcPr>
            <w:tcW w:w="520" w:type="dxa"/>
            <w:vAlign w:val="top"/>
          </w:tcPr>
          <w:p w14:paraId="61C67850">
            <w:pPr>
              <w:spacing w:line="350" w:lineRule="auto"/>
              <w:rPr>
                <w:rFonts w:ascii="Arial"/>
                <w:sz w:val="21"/>
              </w:rPr>
            </w:pPr>
          </w:p>
          <w:p w14:paraId="52175956">
            <w:pPr>
              <w:spacing w:line="351" w:lineRule="auto"/>
              <w:rPr>
                <w:rFonts w:ascii="Arial"/>
                <w:sz w:val="21"/>
              </w:rPr>
            </w:pPr>
          </w:p>
          <w:p w14:paraId="3838C898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B99D79A">
            <w:pPr>
              <w:pStyle w:val="6"/>
              <w:spacing w:before="236" w:line="217" w:lineRule="auto"/>
              <w:ind w:left="93"/>
            </w:pPr>
            <w:r>
              <w:rPr>
                <w:b/>
                <w:bCs/>
                <w:spacing w:val="1"/>
              </w:rPr>
              <w:t>本科，二级学科：</w:t>
            </w:r>
          </w:p>
          <w:p w14:paraId="7D4DD8A1">
            <w:pPr>
              <w:pStyle w:val="6"/>
              <w:spacing w:before="12" w:line="225" w:lineRule="auto"/>
              <w:ind w:left="592" w:right="158" w:hanging="415"/>
            </w:pPr>
            <w:r>
              <w:rPr>
                <w:b/>
                <w:bCs/>
                <w:spacing w:val="2"/>
              </w:rPr>
              <w:t>水文与水资源工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6"/>
              </w:rPr>
              <w:t>程；</w:t>
            </w:r>
          </w:p>
          <w:p w14:paraId="56806457">
            <w:pPr>
              <w:pStyle w:val="6"/>
              <w:spacing w:before="10" w:line="218" w:lineRule="auto"/>
              <w:ind w:left="173"/>
            </w:pPr>
            <w:r>
              <w:rPr>
                <w:b/>
                <w:bCs/>
                <w:spacing w:val="3"/>
              </w:rPr>
              <w:t>研究生，二级学</w:t>
            </w:r>
          </w:p>
          <w:p w14:paraId="286A4EFC">
            <w:pPr>
              <w:pStyle w:val="6"/>
              <w:spacing w:before="12" w:line="227" w:lineRule="auto"/>
              <w:ind w:left="595" w:right="77" w:hanging="502"/>
            </w:pPr>
            <w:r>
              <w:rPr>
                <w:b/>
                <w:bCs/>
                <w:spacing w:val="2"/>
              </w:rPr>
              <w:t>科：水文学及水资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8"/>
              </w:rPr>
              <w:t>源。</w:t>
            </w:r>
          </w:p>
        </w:tc>
        <w:tc>
          <w:tcPr>
            <w:tcW w:w="769" w:type="dxa"/>
            <w:vAlign w:val="top"/>
          </w:tcPr>
          <w:p w14:paraId="3BA35F37">
            <w:pPr>
              <w:spacing w:line="292" w:lineRule="auto"/>
              <w:rPr>
                <w:rFonts w:ascii="Arial"/>
                <w:sz w:val="21"/>
              </w:rPr>
            </w:pPr>
          </w:p>
          <w:p w14:paraId="1AB8B718">
            <w:pPr>
              <w:spacing w:line="292" w:lineRule="auto"/>
              <w:rPr>
                <w:rFonts w:ascii="Arial"/>
                <w:sz w:val="21"/>
              </w:rPr>
            </w:pPr>
          </w:p>
          <w:p w14:paraId="2B2C2C26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B0D2B1F">
            <w:pPr>
              <w:spacing w:line="340" w:lineRule="auto"/>
              <w:rPr>
                <w:rFonts w:ascii="Arial"/>
                <w:sz w:val="21"/>
              </w:rPr>
            </w:pPr>
          </w:p>
          <w:p w14:paraId="67A425D2">
            <w:pPr>
              <w:spacing w:line="341" w:lineRule="auto"/>
              <w:rPr>
                <w:rFonts w:ascii="Arial"/>
                <w:sz w:val="21"/>
              </w:rPr>
            </w:pPr>
          </w:p>
          <w:p w14:paraId="3B7E06DC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77B3C70A">
            <w:pPr>
              <w:spacing w:line="340" w:lineRule="auto"/>
              <w:rPr>
                <w:rFonts w:ascii="Arial"/>
                <w:sz w:val="21"/>
              </w:rPr>
            </w:pPr>
          </w:p>
          <w:p w14:paraId="3CB1EE52">
            <w:pPr>
              <w:spacing w:line="340" w:lineRule="auto"/>
              <w:rPr>
                <w:rFonts w:ascii="Arial"/>
                <w:sz w:val="21"/>
              </w:rPr>
            </w:pPr>
          </w:p>
          <w:p w14:paraId="4186C9EE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04FCF445">
            <w:pPr>
              <w:spacing w:line="340" w:lineRule="auto"/>
              <w:rPr>
                <w:rFonts w:ascii="Arial"/>
                <w:sz w:val="21"/>
              </w:rPr>
            </w:pPr>
          </w:p>
          <w:p w14:paraId="1EF0E8B1">
            <w:pPr>
              <w:spacing w:line="340" w:lineRule="auto"/>
              <w:rPr>
                <w:rFonts w:ascii="Arial"/>
                <w:sz w:val="21"/>
              </w:rPr>
            </w:pPr>
          </w:p>
          <w:p w14:paraId="04D20CCC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73684FC3">
            <w:pPr>
              <w:spacing w:line="340" w:lineRule="auto"/>
              <w:rPr>
                <w:rFonts w:ascii="Arial"/>
                <w:sz w:val="21"/>
              </w:rPr>
            </w:pPr>
          </w:p>
          <w:p w14:paraId="78218488">
            <w:pPr>
              <w:spacing w:line="341" w:lineRule="auto"/>
              <w:rPr>
                <w:rFonts w:ascii="Arial"/>
                <w:sz w:val="21"/>
              </w:rPr>
            </w:pPr>
          </w:p>
          <w:p w14:paraId="6753D335">
            <w:pPr>
              <w:pStyle w:val="6"/>
              <w:spacing w:before="52" w:line="216" w:lineRule="auto"/>
              <w:ind w:left="76"/>
            </w:pPr>
            <w:r>
              <w:rPr>
                <w:b/>
                <w:bCs/>
                <w:spacing w:val="-2"/>
              </w:rPr>
              <w:t>宋庆凤</w:t>
            </w:r>
          </w:p>
        </w:tc>
        <w:tc>
          <w:tcPr>
            <w:tcW w:w="1347" w:type="dxa"/>
            <w:vAlign w:val="top"/>
          </w:tcPr>
          <w:p w14:paraId="65D998AF">
            <w:pPr>
              <w:spacing w:line="350" w:lineRule="auto"/>
              <w:rPr>
                <w:rFonts w:ascii="Arial"/>
                <w:sz w:val="21"/>
              </w:rPr>
            </w:pPr>
          </w:p>
          <w:p w14:paraId="0092D35E">
            <w:pPr>
              <w:spacing w:line="351" w:lineRule="auto"/>
              <w:rPr>
                <w:rFonts w:ascii="Arial"/>
                <w:sz w:val="21"/>
              </w:rPr>
            </w:pPr>
          </w:p>
          <w:p w14:paraId="52B48ABB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15519285819</w:t>
            </w:r>
          </w:p>
        </w:tc>
        <w:tc>
          <w:tcPr>
            <w:tcW w:w="962" w:type="dxa"/>
            <w:vAlign w:val="top"/>
          </w:tcPr>
          <w:p w14:paraId="4AD7E1CA">
            <w:pPr>
              <w:spacing w:line="291" w:lineRule="auto"/>
              <w:rPr>
                <w:rFonts w:ascii="Arial"/>
                <w:sz w:val="21"/>
              </w:rPr>
            </w:pPr>
          </w:p>
          <w:p w14:paraId="3035B241">
            <w:pPr>
              <w:spacing w:line="291" w:lineRule="auto"/>
              <w:rPr>
                <w:rFonts w:ascii="Arial"/>
                <w:sz w:val="21"/>
              </w:rPr>
            </w:pPr>
          </w:p>
          <w:p w14:paraId="0BD3931C">
            <w:pPr>
              <w:pStyle w:val="6"/>
              <w:spacing w:before="52" w:line="236" w:lineRule="auto"/>
              <w:ind w:left="240" w:right="46" w:hanging="162"/>
            </w:pPr>
            <w:r>
              <w:drawing>
                <wp:anchor distT="0" distB="0" distL="0" distR="0" simplePos="0" relativeHeight="25186611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-370840</wp:posOffset>
                  </wp:positionV>
                  <wp:extent cx="605155" cy="1033145"/>
                  <wp:effectExtent l="0" t="0" r="0" b="0"/>
                  <wp:wrapNone/>
                  <wp:docPr id="262" name="IM 262">
                    <a:hlinkClick xmlns:a="http://schemas.openxmlformats.org/drawingml/2006/main" r:id="rId27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 262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03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"mailto:783448687@qq.com"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783448687@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"mailto:783448687@qq.com"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62C9B1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5" w:hRule="atLeast"/>
        </w:trPr>
        <w:tc>
          <w:tcPr>
            <w:tcW w:w="669" w:type="dxa"/>
            <w:vAlign w:val="top"/>
          </w:tcPr>
          <w:p w14:paraId="44E58176">
            <w:pPr>
              <w:spacing w:line="302" w:lineRule="auto"/>
              <w:rPr>
                <w:rFonts w:ascii="Arial"/>
                <w:sz w:val="21"/>
              </w:rPr>
            </w:pPr>
          </w:p>
          <w:p w14:paraId="1B0F38C5">
            <w:pPr>
              <w:spacing w:line="302" w:lineRule="auto"/>
              <w:rPr>
                <w:rFonts w:ascii="Arial"/>
                <w:sz w:val="21"/>
              </w:rPr>
            </w:pPr>
          </w:p>
          <w:p w14:paraId="63E5FBA4">
            <w:pPr>
              <w:pStyle w:val="6"/>
              <w:spacing w:before="52" w:line="180" w:lineRule="auto"/>
              <w:ind w:left="221"/>
            </w:pPr>
            <w:r>
              <w:rPr>
                <w:b/>
                <w:bCs/>
                <w:spacing w:val="-4"/>
              </w:rPr>
              <w:t>242</w:t>
            </w:r>
          </w:p>
        </w:tc>
        <w:tc>
          <w:tcPr>
            <w:tcW w:w="1055" w:type="dxa"/>
            <w:vAlign w:val="top"/>
          </w:tcPr>
          <w:p w14:paraId="528BECBC">
            <w:pPr>
              <w:spacing w:line="383" w:lineRule="auto"/>
              <w:rPr>
                <w:rFonts w:ascii="Arial"/>
                <w:sz w:val="21"/>
              </w:rPr>
            </w:pPr>
          </w:p>
          <w:p w14:paraId="2D2FC4E0">
            <w:pPr>
              <w:pStyle w:val="6"/>
              <w:spacing w:before="52" w:line="218" w:lineRule="auto"/>
              <w:ind w:left="29"/>
            </w:pPr>
            <w:r>
              <w:rPr>
                <w:b/>
                <w:bCs/>
                <w:spacing w:val="2"/>
              </w:rPr>
              <w:t>遵义规划勘测</w:t>
            </w:r>
          </w:p>
          <w:p w14:paraId="38CE6D67">
            <w:pPr>
              <w:pStyle w:val="6"/>
              <w:spacing w:before="13" w:line="216" w:lineRule="auto"/>
              <w:ind w:left="29"/>
            </w:pPr>
            <w:r>
              <w:rPr>
                <w:b/>
                <w:bCs/>
                <w:spacing w:val="2"/>
              </w:rPr>
              <w:t>设计集团有限</w:t>
            </w:r>
          </w:p>
          <w:p w14:paraId="1F1BF8AC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73DCE52B">
            <w:pPr>
              <w:spacing w:line="242" w:lineRule="auto"/>
              <w:rPr>
                <w:rFonts w:ascii="Arial"/>
                <w:sz w:val="21"/>
              </w:rPr>
            </w:pPr>
          </w:p>
          <w:p w14:paraId="2B9FD7C3">
            <w:pPr>
              <w:spacing w:line="242" w:lineRule="auto"/>
              <w:rPr>
                <w:rFonts w:ascii="Arial"/>
                <w:sz w:val="21"/>
              </w:rPr>
            </w:pPr>
          </w:p>
          <w:p w14:paraId="4B8D4107">
            <w:pPr>
              <w:pStyle w:val="6"/>
              <w:spacing w:before="52" w:line="225" w:lineRule="auto"/>
              <w:ind w:left="506" w:right="63" w:hanging="435"/>
            </w:pPr>
            <w:r>
              <w:rPr>
                <w:b/>
                <w:bCs/>
                <w:spacing w:val="2"/>
              </w:rPr>
              <w:t>水利水电设计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岗</w:t>
            </w:r>
          </w:p>
        </w:tc>
        <w:tc>
          <w:tcPr>
            <w:tcW w:w="3148" w:type="dxa"/>
            <w:vAlign w:val="top"/>
          </w:tcPr>
          <w:p w14:paraId="23BB3C17">
            <w:pPr>
              <w:pStyle w:val="6"/>
              <w:spacing w:before="36" w:line="216" w:lineRule="auto"/>
              <w:ind w:left="92"/>
            </w:pPr>
            <w:r>
              <w:rPr>
                <w:b/>
                <w:bCs/>
                <w:spacing w:val="2"/>
              </w:rPr>
              <w:t>1.从事水利水电建筑物设计、市政给排水</w:t>
            </w:r>
          </w:p>
          <w:p w14:paraId="7BBB920C">
            <w:pPr>
              <w:pStyle w:val="6"/>
              <w:spacing w:before="15" w:line="217" w:lineRule="auto"/>
              <w:ind w:left="82"/>
            </w:pPr>
            <w:r>
              <w:rPr>
                <w:b/>
                <w:bCs/>
                <w:spacing w:val="3"/>
              </w:rPr>
              <w:t>设计、水工金属结构设计、施工组织设计</w:t>
            </w:r>
          </w:p>
          <w:p w14:paraId="2820EA0F">
            <w:pPr>
              <w:pStyle w:val="6"/>
              <w:spacing w:before="10" w:line="215" w:lineRule="auto"/>
              <w:ind w:left="469"/>
            </w:pPr>
            <w:r>
              <w:rPr>
                <w:b/>
                <w:bCs/>
                <w:spacing w:val="-1"/>
              </w:rPr>
              <w:t>、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1"/>
              </w:rPr>
              <w:t>以及工程现场设代服务工作;</w:t>
            </w:r>
          </w:p>
          <w:p w14:paraId="26BAF9BF">
            <w:pPr>
              <w:pStyle w:val="6"/>
              <w:spacing w:before="15" w:line="216" w:lineRule="auto"/>
              <w:ind w:left="89"/>
            </w:pPr>
            <w:r>
              <w:rPr>
                <w:b/>
                <w:bCs/>
                <w:spacing w:val="3"/>
              </w:rPr>
              <w:t>2.根据需要进行内、外部沟通协调，处理</w:t>
            </w:r>
          </w:p>
          <w:p w14:paraId="743B0A21">
            <w:pPr>
              <w:pStyle w:val="6"/>
              <w:spacing w:before="14" w:line="216" w:lineRule="auto"/>
              <w:ind w:left="994"/>
            </w:pPr>
            <w:r>
              <w:rPr>
                <w:b/>
                <w:bCs/>
                <w:spacing w:val="1"/>
              </w:rPr>
              <w:t>相关技术问题；</w:t>
            </w:r>
          </w:p>
          <w:p w14:paraId="6A19F18C">
            <w:pPr>
              <w:pStyle w:val="6"/>
              <w:spacing w:before="15" w:line="215" w:lineRule="auto"/>
              <w:ind w:left="95"/>
            </w:pPr>
            <w:r>
              <w:rPr>
                <w:b/>
                <w:bCs/>
                <w:spacing w:val="2"/>
              </w:rPr>
              <w:t>3.对项目中本人所承担工作的质量和进度</w:t>
            </w:r>
          </w:p>
          <w:p w14:paraId="1013FF94">
            <w:pPr>
              <w:pStyle w:val="6"/>
              <w:spacing w:before="13" w:line="176" w:lineRule="auto"/>
              <w:ind w:left="1337"/>
            </w:pPr>
            <w:r>
              <w:rPr>
                <w:b/>
                <w:bCs/>
                <w:spacing w:val="-5"/>
              </w:rPr>
              <w:t>负责。</w:t>
            </w:r>
          </w:p>
        </w:tc>
        <w:tc>
          <w:tcPr>
            <w:tcW w:w="520" w:type="dxa"/>
            <w:vAlign w:val="top"/>
          </w:tcPr>
          <w:p w14:paraId="710BECCC">
            <w:pPr>
              <w:spacing w:line="302" w:lineRule="auto"/>
              <w:rPr>
                <w:rFonts w:ascii="Arial"/>
                <w:sz w:val="21"/>
              </w:rPr>
            </w:pPr>
          </w:p>
          <w:p w14:paraId="068C23FD">
            <w:pPr>
              <w:spacing w:line="302" w:lineRule="auto"/>
              <w:rPr>
                <w:rFonts w:ascii="Arial"/>
                <w:sz w:val="21"/>
              </w:rPr>
            </w:pPr>
          </w:p>
          <w:p w14:paraId="73726736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E0A5487">
            <w:pPr>
              <w:pStyle w:val="6"/>
              <w:spacing w:before="36" w:line="227" w:lineRule="auto"/>
              <w:ind w:left="93" w:right="76"/>
            </w:pPr>
            <w:r>
              <w:rPr>
                <w:b/>
                <w:bCs/>
                <w:spacing w:val="1"/>
              </w:rPr>
              <w:t>本科，二级学科：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水利水电工程、农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业水利工程、水工</w:t>
            </w:r>
          </w:p>
          <w:p w14:paraId="699CED2C">
            <w:pPr>
              <w:pStyle w:val="6"/>
              <w:spacing w:before="13" w:line="217" w:lineRule="auto"/>
              <w:ind w:left="348"/>
            </w:pPr>
            <w:r>
              <w:rPr>
                <w:b/>
                <w:bCs/>
                <w:spacing w:val="-1"/>
              </w:rPr>
              <w:t>结构工程；</w:t>
            </w:r>
          </w:p>
          <w:p w14:paraId="52564E01">
            <w:pPr>
              <w:pStyle w:val="6"/>
              <w:spacing w:before="12" w:line="213" w:lineRule="auto"/>
              <w:ind w:left="93" w:right="77" w:firstLine="80"/>
            </w:pPr>
            <w:r>
              <w:rPr>
                <w:b/>
                <w:bCs/>
                <w:spacing w:val="3"/>
              </w:rPr>
              <w:t>研究生，二级学</w:t>
            </w:r>
            <w:r>
              <w:t xml:space="preserve">  </w:t>
            </w:r>
            <w:r>
              <w:rPr>
                <w:b/>
                <w:bCs/>
                <w:spacing w:val="2"/>
              </w:rPr>
              <w:t>科：水利水电工程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2"/>
              </w:rPr>
              <w:t>、水工结构工程。</w:t>
            </w:r>
          </w:p>
        </w:tc>
        <w:tc>
          <w:tcPr>
            <w:tcW w:w="769" w:type="dxa"/>
            <w:vAlign w:val="top"/>
          </w:tcPr>
          <w:p w14:paraId="727547F7">
            <w:pPr>
              <w:spacing w:line="242" w:lineRule="auto"/>
              <w:rPr>
                <w:rFonts w:ascii="Arial"/>
                <w:sz w:val="21"/>
              </w:rPr>
            </w:pPr>
          </w:p>
          <w:p w14:paraId="06FD6518">
            <w:pPr>
              <w:spacing w:line="242" w:lineRule="auto"/>
              <w:rPr>
                <w:rFonts w:ascii="Arial"/>
                <w:sz w:val="21"/>
              </w:rPr>
            </w:pPr>
          </w:p>
          <w:p w14:paraId="3C705DC6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2AB99C3">
            <w:pPr>
              <w:spacing w:line="292" w:lineRule="auto"/>
              <w:rPr>
                <w:rFonts w:ascii="Arial"/>
                <w:sz w:val="21"/>
              </w:rPr>
            </w:pPr>
          </w:p>
          <w:p w14:paraId="69F8B4B4">
            <w:pPr>
              <w:spacing w:line="292" w:lineRule="auto"/>
              <w:rPr>
                <w:rFonts w:ascii="Arial"/>
                <w:sz w:val="21"/>
              </w:rPr>
            </w:pPr>
          </w:p>
          <w:p w14:paraId="7BD4E3AD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1A229742">
            <w:pPr>
              <w:spacing w:line="292" w:lineRule="auto"/>
              <w:rPr>
                <w:rFonts w:ascii="Arial"/>
                <w:sz w:val="21"/>
              </w:rPr>
            </w:pPr>
          </w:p>
          <w:p w14:paraId="7A6E8732">
            <w:pPr>
              <w:spacing w:line="292" w:lineRule="auto"/>
              <w:rPr>
                <w:rFonts w:ascii="Arial"/>
                <w:sz w:val="21"/>
              </w:rPr>
            </w:pPr>
          </w:p>
          <w:p w14:paraId="6FA79FE5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00C717DC">
            <w:pPr>
              <w:spacing w:line="292" w:lineRule="auto"/>
              <w:rPr>
                <w:rFonts w:ascii="Arial"/>
                <w:sz w:val="21"/>
              </w:rPr>
            </w:pPr>
          </w:p>
          <w:p w14:paraId="11D2EBD3">
            <w:pPr>
              <w:spacing w:line="292" w:lineRule="auto"/>
              <w:rPr>
                <w:rFonts w:ascii="Arial"/>
                <w:sz w:val="21"/>
              </w:rPr>
            </w:pPr>
          </w:p>
          <w:p w14:paraId="2E24E111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29305E9B">
            <w:pPr>
              <w:spacing w:line="292" w:lineRule="auto"/>
              <w:rPr>
                <w:rFonts w:ascii="Arial"/>
                <w:sz w:val="21"/>
              </w:rPr>
            </w:pPr>
          </w:p>
          <w:p w14:paraId="13EAB616">
            <w:pPr>
              <w:spacing w:line="292" w:lineRule="auto"/>
              <w:rPr>
                <w:rFonts w:ascii="Arial"/>
                <w:sz w:val="21"/>
              </w:rPr>
            </w:pPr>
          </w:p>
          <w:p w14:paraId="35F14217">
            <w:pPr>
              <w:pStyle w:val="6"/>
              <w:spacing w:before="52" w:line="216" w:lineRule="auto"/>
              <w:ind w:left="76"/>
            </w:pPr>
            <w:r>
              <w:rPr>
                <w:b/>
                <w:bCs/>
                <w:spacing w:val="-2"/>
              </w:rPr>
              <w:t>宋庆凤</w:t>
            </w:r>
          </w:p>
        </w:tc>
        <w:tc>
          <w:tcPr>
            <w:tcW w:w="1347" w:type="dxa"/>
            <w:vAlign w:val="top"/>
          </w:tcPr>
          <w:p w14:paraId="5AC2B989">
            <w:pPr>
              <w:spacing w:line="302" w:lineRule="auto"/>
              <w:rPr>
                <w:rFonts w:ascii="Arial"/>
                <w:sz w:val="21"/>
              </w:rPr>
            </w:pPr>
          </w:p>
          <w:p w14:paraId="1E81792E">
            <w:pPr>
              <w:spacing w:line="303" w:lineRule="auto"/>
              <w:rPr>
                <w:rFonts w:ascii="Arial"/>
                <w:sz w:val="21"/>
              </w:rPr>
            </w:pPr>
          </w:p>
          <w:p w14:paraId="1982BD2D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15519285819</w:t>
            </w:r>
          </w:p>
        </w:tc>
        <w:tc>
          <w:tcPr>
            <w:tcW w:w="962" w:type="dxa"/>
            <w:vAlign w:val="top"/>
          </w:tcPr>
          <w:p w14:paraId="5C4A26AA">
            <w:pPr>
              <w:spacing w:line="241" w:lineRule="auto"/>
              <w:rPr>
                <w:rFonts w:ascii="Arial"/>
                <w:sz w:val="21"/>
              </w:rPr>
            </w:pPr>
          </w:p>
          <w:p w14:paraId="1B0026AA">
            <w:pPr>
              <w:spacing w:line="242" w:lineRule="auto"/>
              <w:rPr>
                <w:rFonts w:ascii="Arial"/>
                <w:sz w:val="21"/>
              </w:rPr>
            </w:pPr>
          </w:p>
          <w:p w14:paraId="366F5700">
            <w:pPr>
              <w:pStyle w:val="6"/>
              <w:spacing w:before="52" w:line="238" w:lineRule="auto"/>
              <w:ind w:left="240" w:right="46" w:hanging="162"/>
            </w:pPr>
            <w:r>
              <w:drawing>
                <wp:anchor distT="0" distB="0" distL="0" distR="0" simplePos="0" relativeHeight="25186508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-305435</wp:posOffset>
                  </wp:positionV>
                  <wp:extent cx="605155" cy="903605"/>
                  <wp:effectExtent l="0" t="0" r="0" b="0"/>
                  <wp:wrapNone/>
                  <wp:docPr id="264" name="IM 264">
                    <a:hlinkClick xmlns:a="http://schemas.openxmlformats.org/drawingml/2006/main" r:id="rId27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 264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"mailto:783448687@qq.com"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783448687@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"mailto:783448687@qq.com"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0B6958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atLeast"/>
        </w:trPr>
        <w:tc>
          <w:tcPr>
            <w:tcW w:w="669" w:type="dxa"/>
            <w:vAlign w:val="top"/>
          </w:tcPr>
          <w:p w14:paraId="7190AE93">
            <w:pPr>
              <w:spacing w:line="405" w:lineRule="auto"/>
              <w:rPr>
                <w:rFonts w:ascii="Arial"/>
                <w:sz w:val="21"/>
              </w:rPr>
            </w:pPr>
          </w:p>
          <w:p w14:paraId="12C420C0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243</w:t>
            </w:r>
          </w:p>
        </w:tc>
        <w:tc>
          <w:tcPr>
            <w:tcW w:w="1055" w:type="dxa"/>
            <w:vAlign w:val="top"/>
          </w:tcPr>
          <w:p w14:paraId="7957C727">
            <w:pPr>
              <w:pStyle w:val="6"/>
              <w:spacing w:before="237" w:line="218" w:lineRule="auto"/>
              <w:ind w:left="29"/>
            </w:pPr>
            <w:r>
              <w:rPr>
                <w:b/>
                <w:bCs/>
                <w:spacing w:val="2"/>
              </w:rPr>
              <w:t>遵义规划勘测</w:t>
            </w:r>
          </w:p>
          <w:p w14:paraId="430620DB">
            <w:pPr>
              <w:pStyle w:val="6"/>
              <w:spacing w:before="13" w:line="216" w:lineRule="auto"/>
              <w:ind w:left="29"/>
            </w:pPr>
            <w:r>
              <w:rPr>
                <w:b/>
                <w:bCs/>
                <w:spacing w:val="2"/>
              </w:rPr>
              <w:t>设计集团有限</w:t>
            </w:r>
          </w:p>
          <w:p w14:paraId="2DEB7111">
            <w:pPr>
              <w:pStyle w:val="6"/>
              <w:spacing w:before="11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17EA2ABC">
            <w:pPr>
              <w:spacing w:line="384" w:lineRule="auto"/>
              <w:rPr>
                <w:rFonts w:ascii="Arial"/>
                <w:sz w:val="21"/>
              </w:rPr>
            </w:pPr>
          </w:p>
          <w:p w14:paraId="77E49851">
            <w:pPr>
              <w:pStyle w:val="6"/>
              <w:spacing w:before="52" w:line="216" w:lineRule="auto"/>
              <w:ind w:left="323"/>
            </w:pPr>
            <w:r>
              <w:rPr>
                <w:b/>
                <w:bCs/>
                <w:spacing w:val="-2"/>
              </w:rPr>
              <w:t>物探岗</w:t>
            </w:r>
          </w:p>
        </w:tc>
        <w:tc>
          <w:tcPr>
            <w:tcW w:w="3148" w:type="dxa"/>
            <w:vAlign w:val="top"/>
          </w:tcPr>
          <w:p w14:paraId="49C4D504">
            <w:pPr>
              <w:pStyle w:val="6"/>
              <w:spacing w:before="136" w:line="227" w:lineRule="auto"/>
              <w:ind w:left="89" w:right="72" w:firstLine="3"/>
            </w:pPr>
            <w:r>
              <w:rPr>
                <w:b/>
                <w:bCs/>
                <w:spacing w:val="2"/>
              </w:rPr>
              <w:t>1.主要从事地球物理数据采集、数据处理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3"/>
              </w:rPr>
              <w:t>、推断解释与综合报告编制等相关工作。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2.负责与项目业主方进行必须的沟通与协</w:t>
            </w:r>
          </w:p>
          <w:p w14:paraId="0B97BA9B">
            <w:pPr>
              <w:pStyle w:val="6"/>
              <w:spacing w:before="13" w:line="219" w:lineRule="auto"/>
              <w:ind w:left="1412"/>
            </w:pPr>
            <w:r>
              <w:rPr>
                <w:b/>
                <w:bCs/>
                <w:spacing w:val="-5"/>
              </w:rPr>
              <w:t>调。</w:t>
            </w:r>
          </w:p>
        </w:tc>
        <w:tc>
          <w:tcPr>
            <w:tcW w:w="520" w:type="dxa"/>
            <w:vAlign w:val="top"/>
          </w:tcPr>
          <w:p w14:paraId="3D395E39">
            <w:pPr>
              <w:spacing w:line="405" w:lineRule="auto"/>
              <w:rPr>
                <w:rFonts w:ascii="Arial"/>
                <w:sz w:val="21"/>
              </w:rPr>
            </w:pPr>
          </w:p>
          <w:p w14:paraId="06F08AAC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ECCE4D5">
            <w:pPr>
              <w:pStyle w:val="6"/>
              <w:spacing w:before="37" w:line="223" w:lineRule="auto"/>
              <w:ind w:left="92" w:right="76" w:firstLine="1"/>
            </w:pPr>
            <w:r>
              <w:rPr>
                <w:b/>
                <w:bCs/>
                <w:spacing w:val="1"/>
              </w:rPr>
              <w:t>本科，二级学科：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地球物理学、勘查</w:t>
            </w:r>
          </w:p>
          <w:p w14:paraId="5738474F">
            <w:pPr>
              <w:pStyle w:val="6"/>
              <w:spacing w:before="15" w:line="217" w:lineRule="auto"/>
              <w:ind w:left="345"/>
            </w:pPr>
            <w:r>
              <w:rPr>
                <w:b/>
                <w:bCs/>
                <w:spacing w:val="1"/>
              </w:rPr>
              <w:t>技术与工程</w:t>
            </w:r>
          </w:p>
          <w:p w14:paraId="357D1F4A">
            <w:pPr>
              <w:pStyle w:val="6"/>
              <w:spacing w:before="13" w:line="206" w:lineRule="auto"/>
              <w:ind w:left="176" w:right="159" w:hanging="3"/>
            </w:pPr>
            <w:r>
              <w:rPr>
                <w:b/>
                <w:bCs/>
                <w:spacing w:val="3"/>
              </w:rPr>
              <w:t>研究生，二级学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科：地球物理学</w:t>
            </w:r>
          </w:p>
        </w:tc>
        <w:tc>
          <w:tcPr>
            <w:tcW w:w="769" w:type="dxa"/>
            <w:vAlign w:val="top"/>
          </w:tcPr>
          <w:p w14:paraId="12979095">
            <w:pPr>
              <w:spacing w:line="284" w:lineRule="auto"/>
              <w:rPr>
                <w:rFonts w:ascii="Arial"/>
                <w:sz w:val="21"/>
              </w:rPr>
            </w:pPr>
          </w:p>
          <w:p w14:paraId="1CE8379C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76BF52F">
            <w:pPr>
              <w:spacing w:line="385" w:lineRule="auto"/>
              <w:rPr>
                <w:rFonts w:ascii="Arial"/>
                <w:sz w:val="21"/>
              </w:rPr>
            </w:pPr>
          </w:p>
          <w:p w14:paraId="6F67C583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2BCE4800">
            <w:pPr>
              <w:spacing w:line="384" w:lineRule="auto"/>
              <w:rPr>
                <w:rFonts w:ascii="Arial"/>
                <w:sz w:val="21"/>
              </w:rPr>
            </w:pPr>
          </w:p>
          <w:p w14:paraId="7CC77AEF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7D5E22E3">
            <w:pPr>
              <w:spacing w:line="384" w:lineRule="auto"/>
              <w:rPr>
                <w:rFonts w:ascii="Arial"/>
                <w:sz w:val="21"/>
              </w:rPr>
            </w:pPr>
          </w:p>
          <w:p w14:paraId="0B6B9393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438211BD">
            <w:pPr>
              <w:spacing w:line="385" w:lineRule="auto"/>
              <w:rPr>
                <w:rFonts w:ascii="Arial"/>
                <w:sz w:val="21"/>
              </w:rPr>
            </w:pPr>
          </w:p>
          <w:p w14:paraId="5ADBA4CF">
            <w:pPr>
              <w:pStyle w:val="6"/>
              <w:spacing w:before="52" w:line="216" w:lineRule="auto"/>
              <w:ind w:left="76"/>
            </w:pPr>
            <w:r>
              <w:rPr>
                <w:b/>
                <w:bCs/>
                <w:spacing w:val="-2"/>
              </w:rPr>
              <w:t>宋庆凤</w:t>
            </w:r>
          </w:p>
        </w:tc>
        <w:tc>
          <w:tcPr>
            <w:tcW w:w="1347" w:type="dxa"/>
            <w:vAlign w:val="top"/>
          </w:tcPr>
          <w:p w14:paraId="77573CDA">
            <w:pPr>
              <w:spacing w:line="405" w:lineRule="auto"/>
              <w:rPr>
                <w:rFonts w:ascii="Arial"/>
                <w:sz w:val="21"/>
              </w:rPr>
            </w:pPr>
          </w:p>
          <w:p w14:paraId="3DAB88CF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15519285819</w:t>
            </w:r>
          </w:p>
        </w:tc>
        <w:tc>
          <w:tcPr>
            <w:tcW w:w="962" w:type="dxa"/>
            <w:vAlign w:val="top"/>
          </w:tcPr>
          <w:p w14:paraId="393264AA">
            <w:pPr>
              <w:spacing w:line="285" w:lineRule="auto"/>
              <w:rPr>
                <w:rFonts w:ascii="Arial"/>
                <w:sz w:val="21"/>
              </w:rPr>
            </w:pPr>
          </w:p>
          <w:p w14:paraId="00EDD84B">
            <w:pPr>
              <w:pStyle w:val="6"/>
              <w:spacing w:before="52" w:line="238" w:lineRule="auto"/>
              <w:ind w:left="240" w:right="46" w:hanging="162"/>
            </w:pPr>
            <w:r>
              <w:drawing>
                <wp:anchor distT="0" distB="0" distL="0" distR="0" simplePos="0" relativeHeight="25186406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-175895</wp:posOffset>
                  </wp:positionV>
                  <wp:extent cx="605155" cy="645160"/>
                  <wp:effectExtent l="0" t="0" r="0" b="0"/>
                  <wp:wrapNone/>
                  <wp:docPr id="266" name="IM 266">
                    <a:hlinkClick xmlns:a="http://schemas.openxmlformats.org/drawingml/2006/main" r:id="rId27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 266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"mailto:783448687@qq.com"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783448687@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"mailto:783448687@qq.com"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264AF466">
      <w:pPr>
        <w:rPr>
          <w:rFonts w:ascii="Arial"/>
          <w:sz w:val="21"/>
        </w:rPr>
      </w:pPr>
    </w:p>
    <w:p w14:paraId="0DF3D264">
      <w:pPr>
        <w:rPr>
          <w:rFonts w:ascii="Arial" w:hAnsi="Arial" w:eastAsia="Arial" w:cs="Arial"/>
          <w:sz w:val="21"/>
          <w:szCs w:val="21"/>
        </w:rPr>
        <w:sectPr>
          <w:footerReference r:id="rId47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0A07EB81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483F8145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5B3E7C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48E397F4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7AC0A15E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50D9DEFF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3A8B46D0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30386D4E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05861163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77F60782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24910608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703FCAB4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22DE5677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795F856B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55DA73E5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3B752BA1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2A058A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1" w:hRule="atLeast"/>
        </w:trPr>
        <w:tc>
          <w:tcPr>
            <w:tcW w:w="669" w:type="dxa"/>
            <w:vAlign w:val="top"/>
          </w:tcPr>
          <w:p w14:paraId="45725B88">
            <w:pPr>
              <w:spacing w:line="265" w:lineRule="auto"/>
              <w:rPr>
                <w:rFonts w:ascii="Arial"/>
                <w:sz w:val="21"/>
              </w:rPr>
            </w:pPr>
          </w:p>
          <w:p w14:paraId="411CC945">
            <w:pPr>
              <w:spacing w:line="265" w:lineRule="auto"/>
              <w:rPr>
                <w:rFonts w:ascii="Arial"/>
                <w:sz w:val="21"/>
              </w:rPr>
            </w:pPr>
          </w:p>
          <w:p w14:paraId="61E0FB07">
            <w:pPr>
              <w:spacing w:line="265" w:lineRule="auto"/>
              <w:rPr>
                <w:rFonts w:ascii="Arial"/>
                <w:sz w:val="21"/>
              </w:rPr>
            </w:pPr>
          </w:p>
          <w:p w14:paraId="5E2ED863">
            <w:pPr>
              <w:pStyle w:val="6"/>
              <w:spacing w:before="52" w:line="180" w:lineRule="auto"/>
              <w:ind w:left="221"/>
            </w:pPr>
            <w:r>
              <w:rPr>
                <w:b/>
                <w:bCs/>
                <w:spacing w:val="-4"/>
              </w:rPr>
              <w:t>244</w:t>
            </w:r>
          </w:p>
        </w:tc>
        <w:tc>
          <w:tcPr>
            <w:tcW w:w="1055" w:type="dxa"/>
            <w:vAlign w:val="top"/>
          </w:tcPr>
          <w:p w14:paraId="2BBCEE11">
            <w:pPr>
              <w:spacing w:line="288" w:lineRule="auto"/>
              <w:rPr>
                <w:rFonts w:ascii="Arial"/>
                <w:sz w:val="21"/>
              </w:rPr>
            </w:pPr>
          </w:p>
          <w:p w14:paraId="6B929CEB">
            <w:pPr>
              <w:spacing w:line="289" w:lineRule="auto"/>
              <w:rPr>
                <w:rFonts w:ascii="Arial"/>
                <w:sz w:val="21"/>
              </w:rPr>
            </w:pPr>
          </w:p>
          <w:p w14:paraId="7DBA052C">
            <w:pPr>
              <w:pStyle w:val="6"/>
              <w:spacing w:before="52" w:line="218" w:lineRule="auto"/>
              <w:ind w:left="29"/>
            </w:pPr>
            <w:r>
              <w:rPr>
                <w:b/>
                <w:bCs/>
                <w:spacing w:val="2"/>
              </w:rPr>
              <w:t>遵义规划勘测</w:t>
            </w:r>
          </w:p>
          <w:p w14:paraId="359F4377">
            <w:pPr>
              <w:pStyle w:val="6"/>
              <w:spacing w:before="10" w:line="216" w:lineRule="auto"/>
              <w:ind w:left="29"/>
            </w:pPr>
            <w:r>
              <w:rPr>
                <w:b/>
                <w:bCs/>
                <w:spacing w:val="2"/>
              </w:rPr>
              <w:t>设计集团有限</w:t>
            </w:r>
          </w:p>
          <w:p w14:paraId="2BCC041E">
            <w:pPr>
              <w:pStyle w:val="6"/>
              <w:spacing w:before="14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2784BCEA">
            <w:pPr>
              <w:spacing w:line="258" w:lineRule="auto"/>
              <w:rPr>
                <w:rFonts w:ascii="Arial"/>
                <w:sz w:val="21"/>
              </w:rPr>
            </w:pPr>
          </w:p>
          <w:p w14:paraId="596FB6F5">
            <w:pPr>
              <w:spacing w:line="258" w:lineRule="auto"/>
              <w:rPr>
                <w:rFonts w:ascii="Arial"/>
                <w:sz w:val="21"/>
              </w:rPr>
            </w:pPr>
          </w:p>
          <w:p w14:paraId="3ACD7429">
            <w:pPr>
              <w:spacing w:line="259" w:lineRule="auto"/>
              <w:rPr>
                <w:rFonts w:ascii="Arial"/>
                <w:sz w:val="21"/>
              </w:rPr>
            </w:pPr>
          </w:p>
          <w:p w14:paraId="09304714">
            <w:pPr>
              <w:pStyle w:val="6"/>
              <w:spacing w:before="52" w:line="215" w:lineRule="auto"/>
              <w:ind w:left="316"/>
            </w:pPr>
            <w:r>
              <w:rPr>
                <w:b/>
                <w:bCs/>
              </w:rPr>
              <w:t>检测岗</w:t>
            </w:r>
          </w:p>
        </w:tc>
        <w:tc>
          <w:tcPr>
            <w:tcW w:w="3148" w:type="dxa"/>
            <w:vAlign w:val="top"/>
          </w:tcPr>
          <w:p w14:paraId="63A1087F">
            <w:pPr>
              <w:spacing w:line="477" w:lineRule="auto"/>
              <w:rPr>
                <w:rFonts w:ascii="Arial"/>
                <w:sz w:val="21"/>
              </w:rPr>
            </w:pPr>
          </w:p>
          <w:p w14:paraId="1067130A">
            <w:pPr>
              <w:pStyle w:val="6"/>
              <w:spacing w:before="52" w:line="215" w:lineRule="auto"/>
              <w:ind w:left="92"/>
            </w:pPr>
            <w:r>
              <w:rPr>
                <w:b/>
                <w:bCs/>
                <w:spacing w:val="2"/>
              </w:rPr>
              <w:t>1.从事工程原材料检测、主体结构检测、</w:t>
            </w:r>
          </w:p>
          <w:p w14:paraId="6E54A9DD">
            <w:pPr>
              <w:pStyle w:val="6"/>
              <w:spacing w:before="12" w:line="215" w:lineRule="auto"/>
              <w:ind w:left="787"/>
            </w:pPr>
            <w:r>
              <w:rPr>
                <w:b/>
                <w:bCs/>
                <w:spacing w:val="4"/>
              </w:rPr>
              <w:t>地基基础检测等工作.</w:t>
            </w:r>
          </w:p>
          <w:p w14:paraId="1143006C">
            <w:pPr>
              <w:pStyle w:val="6"/>
              <w:spacing w:before="15" w:line="215" w:lineRule="auto"/>
              <w:ind w:left="89"/>
            </w:pPr>
            <w:r>
              <w:rPr>
                <w:b/>
                <w:bCs/>
                <w:spacing w:val="3"/>
              </w:rPr>
              <w:t>2.负责配合施工检测，完成领导安排的各</w:t>
            </w:r>
          </w:p>
          <w:p w14:paraId="086CF6EC">
            <w:pPr>
              <w:pStyle w:val="6"/>
              <w:spacing w:before="14" w:line="215" w:lineRule="auto"/>
              <w:ind w:left="418"/>
            </w:pPr>
            <w:r>
              <w:rPr>
                <w:b/>
                <w:bCs/>
                <w:spacing w:val="2"/>
              </w:rPr>
              <w:t>项工作，确保总体施工的进行。</w:t>
            </w:r>
          </w:p>
        </w:tc>
        <w:tc>
          <w:tcPr>
            <w:tcW w:w="520" w:type="dxa"/>
            <w:vAlign w:val="top"/>
          </w:tcPr>
          <w:p w14:paraId="3805A736">
            <w:pPr>
              <w:spacing w:line="265" w:lineRule="auto"/>
              <w:rPr>
                <w:rFonts w:ascii="Arial"/>
                <w:sz w:val="21"/>
              </w:rPr>
            </w:pPr>
          </w:p>
          <w:p w14:paraId="1FE9EA95">
            <w:pPr>
              <w:spacing w:line="265" w:lineRule="auto"/>
              <w:rPr>
                <w:rFonts w:ascii="Arial"/>
                <w:sz w:val="21"/>
              </w:rPr>
            </w:pPr>
          </w:p>
          <w:p w14:paraId="77BD534D">
            <w:pPr>
              <w:spacing w:line="265" w:lineRule="auto"/>
              <w:rPr>
                <w:rFonts w:ascii="Arial"/>
                <w:sz w:val="21"/>
              </w:rPr>
            </w:pPr>
          </w:p>
          <w:p w14:paraId="441FBA9B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1886043">
            <w:pPr>
              <w:pStyle w:val="6"/>
              <w:spacing w:before="27" w:line="229" w:lineRule="auto"/>
              <w:ind w:left="92" w:right="75" w:firstLine="1"/>
            </w:pPr>
            <w:r>
              <w:rPr>
                <w:b/>
                <w:bCs/>
                <w:spacing w:val="1"/>
              </w:rPr>
              <w:t>本科，二级学科：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地质工程、建筑材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料工程教育、土木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工程、水利水电工</w:t>
            </w:r>
          </w:p>
          <w:p w14:paraId="3960EDB2">
            <w:pPr>
              <w:pStyle w:val="6"/>
              <w:spacing w:before="10" w:line="218" w:lineRule="auto"/>
              <w:ind w:left="676"/>
            </w:pPr>
            <w:r>
              <w:rPr>
                <w:b/>
                <w:bCs/>
                <w:spacing w:val="-2"/>
              </w:rPr>
              <w:t>程</w:t>
            </w:r>
          </w:p>
          <w:p w14:paraId="6F78188F">
            <w:pPr>
              <w:pStyle w:val="6"/>
              <w:spacing w:before="14" w:line="227" w:lineRule="auto"/>
              <w:ind w:left="92" w:right="75" w:hanging="46"/>
            </w:pPr>
            <w:r>
              <w:rPr>
                <w:b/>
                <w:bCs/>
                <w:spacing w:val="-2"/>
              </w:rPr>
              <w:t>研究生,二级学科：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3"/>
              </w:rPr>
              <w:t>地质工程、土木工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程、水利水电工程</w:t>
            </w:r>
          </w:p>
          <w:p w14:paraId="20FFB45D">
            <w:pPr>
              <w:pStyle w:val="6"/>
              <w:spacing w:before="124" w:line="51" w:lineRule="exact"/>
              <w:ind w:left="686"/>
            </w:pPr>
            <w:r>
              <w:rPr>
                <w:b/>
                <w:bCs/>
                <w:spacing w:val="-2"/>
              </w:rPr>
              <w:t>。</w:t>
            </w:r>
          </w:p>
        </w:tc>
        <w:tc>
          <w:tcPr>
            <w:tcW w:w="769" w:type="dxa"/>
            <w:vAlign w:val="top"/>
          </w:tcPr>
          <w:p w14:paraId="0DFD372A">
            <w:pPr>
              <w:spacing w:line="337" w:lineRule="auto"/>
              <w:rPr>
                <w:rFonts w:ascii="Arial"/>
                <w:sz w:val="21"/>
              </w:rPr>
            </w:pPr>
          </w:p>
          <w:p w14:paraId="75E8F7D4">
            <w:pPr>
              <w:spacing w:line="337" w:lineRule="auto"/>
              <w:rPr>
                <w:rFonts w:ascii="Arial"/>
                <w:sz w:val="21"/>
              </w:rPr>
            </w:pPr>
          </w:p>
          <w:p w14:paraId="4F6EDBE3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5D8D44C">
            <w:pPr>
              <w:spacing w:line="258" w:lineRule="auto"/>
              <w:rPr>
                <w:rFonts w:ascii="Arial"/>
                <w:sz w:val="21"/>
              </w:rPr>
            </w:pPr>
          </w:p>
          <w:p w14:paraId="04885FE6">
            <w:pPr>
              <w:spacing w:line="258" w:lineRule="auto"/>
              <w:rPr>
                <w:rFonts w:ascii="Arial"/>
                <w:sz w:val="21"/>
              </w:rPr>
            </w:pPr>
          </w:p>
          <w:p w14:paraId="15650461">
            <w:pPr>
              <w:spacing w:line="259" w:lineRule="auto"/>
              <w:rPr>
                <w:rFonts w:ascii="Arial"/>
                <w:sz w:val="21"/>
              </w:rPr>
            </w:pPr>
          </w:p>
          <w:p w14:paraId="1AD199DD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00C13AA9">
            <w:pPr>
              <w:spacing w:line="258" w:lineRule="auto"/>
              <w:rPr>
                <w:rFonts w:ascii="Arial"/>
                <w:sz w:val="21"/>
              </w:rPr>
            </w:pPr>
          </w:p>
          <w:p w14:paraId="17BE01B1">
            <w:pPr>
              <w:spacing w:line="258" w:lineRule="auto"/>
              <w:rPr>
                <w:rFonts w:ascii="Arial"/>
                <w:sz w:val="21"/>
              </w:rPr>
            </w:pPr>
          </w:p>
          <w:p w14:paraId="7EBC70AD">
            <w:pPr>
              <w:spacing w:line="259" w:lineRule="auto"/>
              <w:rPr>
                <w:rFonts w:ascii="Arial"/>
                <w:sz w:val="21"/>
              </w:rPr>
            </w:pPr>
          </w:p>
          <w:p w14:paraId="689754F8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5F5FFC25">
            <w:pPr>
              <w:spacing w:line="258" w:lineRule="auto"/>
              <w:rPr>
                <w:rFonts w:ascii="Arial"/>
                <w:sz w:val="21"/>
              </w:rPr>
            </w:pPr>
          </w:p>
          <w:p w14:paraId="198BF0E5">
            <w:pPr>
              <w:spacing w:line="258" w:lineRule="auto"/>
              <w:rPr>
                <w:rFonts w:ascii="Arial"/>
                <w:sz w:val="21"/>
              </w:rPr>
            </w:pPr>
          </w:p>
          <w:p w14:paraId="32D26283">
            <w:pPr>
              <w:spacing w:line="259" w:lineRule="auto"/>
              <w:rPr>
                <w:rFonts w:ascii="Arial"/>
                <w:sz w:val="21"/>
              </w:rPr>
            </w:pPr>
          </w:p>
          <w:p w14:paraId="4F2F5BAF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67F8D3E8">
            <w:pPr>
              <w:spacing w:line="258" w:lineRule="auto"/>
              <w:rPr>
                <w:rFonts w:ascii="Arial"/>
                <w:sz w:val="21"/>
              </w:rPr>
            </w:pPr>
          </w:p>
          <w:p w14:paraId="5BB3F0C9">
            <w:pPr>
              <w:spacing w:line="258" w:lineRule="auto"/>
              <w:rPr>
                <w:rFonts w:ascii="Arial"/>
                <w:sz w:val="21"/>
              </w:rPr>
            </w:pPr>
          </w:p>
          <w:p w14:paraId="1721B93E">
            <w:pPr>
              <w:spacing w:line="259" w:lineRule="auto"/>
              <w:rPr>
                <w:rFonts w:ascii="Arial"/>
                <w:sz w:val="21"/>
              </w:rPr>
            </w:pPr>
          </w:p>
          <w:p w14:paraId="72919AAF">
            <w:pPr>
              <w:pStyle w:val="6"/>
              <w:spacing w:before="52" w:line="216" w:lineRule="auto"/>
              <w:ind w:left="76"/>
            </w:pPr>
            <w:r>
              <w:rPr>
                <w:b/>
                <w:bCs/>
                <w:spacing w:val="-2"/>
              </w:rPr>
              <w:t>宋庆凤</w:t>
            </w:r>
          </w:p>
        </w:tc>
        <w:tc>
          <w:tcPr>
            <w:tcW w:w="1347" w:type="dxa"/>
            <w:vAlign w:val="top"/>
          </w:tcPr>
          <w:p w14:paraId="4029BBCA">
            <w:pPr>
              <w:spacing w:line="265" w:lineRule="auto"/>
              <w:rPr>
                <w:rFonts w:ascii="Arial"/>
                <w:sz w:val="21"/>
              </w:rPr>
            </w:pPr>
          </w:p>
          <w:p w14:paraId="38D8551D">
            <w:pPr>
              <w:spacing w:line="265" w:lineRule="auto"/>
              <w:rPr>
                <w:rFonts w:ascii="Arial"/>
                <w:sz w:val="21"/>
              </w:rPr>
            </w:pPr>
          </w:p>
          <w:p w14:paraId="73562732">
            <w:pPr>
              <w:spacing w:line="266" w:lineRule="auto"/>
              <w:rPr>
                <w:rFonts w:ascii="Arial"/>
                <w:sz w:val="21"/>
              </w:rPr>
            </w:pPr>
          </w:p>
          <w:p w14:paraId="74F5E4A2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15519285819</w:t>
            </w:r>
          </w:p>
        </w:tc>
        <w:tc>
          <w:tcPr>
            <w:tcW w:w="962" w:type="dxa"/>
            <w:vAlign w:val="top"/>
          </w:tcPr>
          <w:p w14:paraId="2340A42F">
            <w:pPr>
              <w:spacing w:line="337" w:lineRule="auto"/>
              <w:rPr>
                <w:rFonts w:ascii="Arial"/>
                <w:sz w:val="21"/>
              </w:rPr>
            </w:pPr>
          </w:p>
          <w:p w14:paraId="0556C343">
            <w:pPr>
              <w:spacing w:line="338" w:lineRule="auto"/>
              <w:rPr>
                <w:rFonts w:ascii="Arial"/>
                <w:sz w:val="21"/>
              </w:rPr>
            </w:pPr>
          </w:p>
          <w:p w14:paraId="389A0B27">
            <w:pPr>
              <w:pStyle w:val="6"/>
              <w:spacing w:before="52" w:line="238" w:lineRule="auto"/>
              <w:ind w:left="240" w:right="46" w:hanging="162"/>
            </w:pPr>
            <w:r>
              <w:drawing>
                <wp:anchor distT="0" distB="0" distL="0" distR="0" simplePos="0" relativeHeight="25187020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-433070</wp:posOffset>
                  </wp:positionV>
                  <wp:extent cx="605155" cy="1161415"/>
                  <wp:effectExtent l="0" t="0" r="0" b="0"/>
                  <wp:wrapNone/>
                  <wp:docPr id="268" name="IM 268">
                    <a:hlinkClick xmlns:a="http://schemas.openxmlformats.org/drawingml/2006/main" r:id="rId27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 268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161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"mailto:783448687@qq.com"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783448687@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"mailto:783448687@qq.com"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1DA537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669" w:type="dxa"/>
            <w:vAlign w:val="top"/>
          </w:tcPr>
          <w:p w14:paraId="362E49AF">
            <w:pPr>
              <w:spacing w:line="250" w:lineRule="auto"/>
              <w:rPr>
                <w:rFonts w:ascii="Arial"/>
                <w:sz w:val="21"/>
              </w:rPr>
            </w:pPr>
          </w:p>
          <w:p w14:paraId="2B0B5347">
            <w:pPr>
              <w:spacing w:line="250" w:lineRule="auto"/>
              <w:rPr>
                <w:rFonts w:ascii="Arial"/>
                <w:sz w:val="21"/>
              </w:rPr>
            </w:pPr>
          </w:p>
          <w:p w14:paraId="77095C03">
            <w:pPr>
              <w:spacing w:line="250" w:lineRule="auto"/>
              <w:rPr>
                <w:rFonts w:ascii="Arial"/>
                <w:sz w:val="21"/>
              </w:rPr>
            </w:pPr>
          </w:p>
          <w:p w14:paraId="30E5F8E6">
            <w:pPr>
              <w:spacing w:line="251" w:lineRule="auto"/>
              <w:rPr>
                <w:rFonts w:ascii="Arial"/>
                <w:sz w:val="21"/>
              </w:rPr>
            </w:pPr>
          </w:p>
          <w:p w14:paraId="58DF3452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245</w:t>
            </w:r>
          </w:p>
        </w:tc>
        <w:tc>
          <w:tcPr>
            <w:tcW w:w="1055" w:type="dxa"/>
            <w:vAlign w:val="top"/>
          </w:tcPr>
          <w:p w14:paraId="35BE43E7">
            <w:pPr>
              <w:spacing w:line="260" w:lineRule="auto"/>
              <w:rPr>
                <w:rFonts w:ascii="Arial"/>
                <w:sz w:val="21"/>
              </w:rPr>
            </w:pPr>
          </w:p>
          <w:p w14:paraId="4A0DF38F">
            <w:pPr>
              <w:spacing w:line="260" w:lineRule="auto"/>
              <w:rPr>
                <w:rFonts w:ascii="Arial"/>
                <w:sz w:val="21"/>
              </w:rPr>
            </w:pPr>
          </w:p>
          <w:p w14:paraId="49CDD20B">
            <w:pPr>
              <w:spacing w:line="260" w:lineRule="auto"/>
              <w:rPr>
                <w:rFonts w:ascii="Arial"/>
                <w:sz w:val="21"/>
              </w:rPr>
            </w:pPr>
          </w:p>
          <w:p w14:paraId="30EB385C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贵州航天凯星</w:t>
            </w:r>
          </w:p>
          <w:p w14:paraId="20B130BC">
            <w:pPr>
              <w:pStyle w:val="6"/>
              <w:spacing w:before="14" w:line="216" w:lineRule="auto"/>
              <w:ind w:left="29"/>
            </w:pPr>
            <w:r>
              <w:rPr>
                <w:b/>
                <w:bCs/>
                <w:spacing w:val="2"/>
              </w:rPr>
              <w:t>智能传动有限</w:t>
            </w:r>
          </w:p>
          <w:p w14:paraId="37FBE63F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26562E0D">
            <w:pPr>
              <w:spacing w:line="293" w:lineRule="auto"/>
              <w:rPr>
                <w:rFonts w:ascii="Arial"/>
                <w:sz w:val="21"/>
              </w:rPr>
            </w:pPr>
          </w:p>
          <w:p w14:paraId="2318FDEC">
            <w:pPr>
              <w:spacing w:line="293" w:lineRule="auto"/>
              <w:rPr>
                <w:rFonts w:ascii="Arial"/>
                <w:sz w:val="21"/>
              </w:rPr>
            </w:pPr>
          </w:p>
          <w:p w14:paraId="57462422">
            <w:pPr>
              <w:spacing w:line="294" w:lineRule="auto"/>
              <w:rPr>
                <w:rFonts w:ascii="Arial"/>
                <w:sz w:val="21"/>
              </w:rPr>
            </w:pPr>
          </w:p>
          <w:p w14:paraId="5AFA2B7B">
            <w:pPr>
              <w:pStyle w:val="6"/>
              <w:spacing w:before="52" w:line="225" w:lineRule="auto"/>
              <w:ind w:left="318" w:right="63" w:hanging="248"/>
            </w:pPr>
            <w:r>
              <w:rPr>
                <w:b/>
                <w:bCs/>
                <w:spacing w:val="2"/>
              </w:rPr>
              <w:t>机械结构仿真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设计师</w:t>
            </w:r>
          </w:p>
        </w:tc>
        <w:tc>
          <w:tcPr>
            <w:tcW w:w="3148" w:type="dxa"/>
            <w:vAlign w:val="top"/>
          </w:tcPr>
          <w:p w14:paraId="51B2303B">
            <w:pPr>
              <w:spacing w:line="260" w:lineRule="auto"/>
              <w:rPr>
                <w:rFonts w:ascii="Arial"/>
                <w:sz w:val="21"/>
              </w:rPr>
            </w:pPr>
          </w:p>
          <w:p w14:paraId="1529A684">
            <w:pPr>
              <w:spacing w:line="260" w:lineRule="auto"/>
              <w:rPr>
                <w:rFonts w:ascii="Arial"/>
                <w:sz w:val="21"/>
              </w:rPr>
            </w:pPr>
          </w:p>
          <w:p w14:paraId="3F22E336">
            <w:pPr>
              <w:spacing w:line="260" w:lineRule="auto"/>
              <w:rPr>
                <w:rFonts w:ascii="Arial"/>
                <w:sz w:val="21"/>
              </w:rPr>
            </w:pPr>
          </w:p>
          <w:p w14:paraId="0F04B59A">
            <w:pPr>
              <w:pStyle w:val="6"/>
              <w:spacing w:before="52" w:line="217" w:lineRule="auto"/>
              <w:ind w:left="87"/>
            </w:pPr>
            <w:r>
              <w:rPr>
                <w:b/>
                <w:bCs/>
                <w:spacing w:val="4"/>
              </w:rPr>
              <w:t>熟练掌握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4"/>
              </w:rPr>
              <w:t>、</w:t>
            </w:r>
            <w:r>
              <w:rPr>
                <w:b/>
                <w:bCs/>
              </w:rPr>
              <w:t>UG</w:t>
            </w:r>
            <w:r>
              <w:rPr>
                <w:b/>
                <w:bCs/>
                <w:spacing w:val="4"/>
              </w:rPr>
              <w:t>等软件工具，掌握</w:t>
            </w:r>
            <w:r>
              <w:rPr>
                <w:b/>
                <w:bCs/>
              </w:rPr>
              <w:t>ANSYS</w:t>
            </w:r>
          </w:p>
          <w:p w14:paraId="72A7A81F">
            <w:pPr>
              <w:pStyle w:val="6"/>
              <w:spacing w:before="13" w:line="216" w:lineRule="auto"/>
              <w:ind w:left="90"/>
            </w:pPr>
            <w:r>
              <w:rPr>
                <w:b/>
                <w:bCs/>
                <w:spacing w:val="3"/>
              </w:rPr>
              <w:t>等仿真软件，具备机械传动、结构强度仿</w:t>
            </w:r>
          </w:p>
          <w:p w14:paraId="517C7021">
            <w:pPr>
              <w:pStyle w:val="6"/>
              <w:spacing w:before="13" w:line="219" w:lineRule="auto"/>
              <w:ind w:left="1333"/>
            </w:pPr>
            <w:r>
              <w:rPr>
                <w:b/>
                <w:bCs/>
                <w:spacing w:val="-2"/>
              </w:rPr>
              <w:t>真知识</w:t>
            </w:r>
          </w:p>
        </w:tc>
        <w:tc>
          <w:tcPr>
            <w:tcW w:w="520" w:type="dxa"/>
            <w:vAlign w:val="top"/>
          </w:tcPr>
          <w:p w14:paraId="1276A40D">
            <w:pPr>
              <w:spacing w:line="250" w:lineRule="auto"/>
              <w:rPr>
                <w:rFonts w:ascii="Arial"/>
                <w:sz w:val="21"/>
              </w:rPr>
            </w:pPr>
          </w:p>
          <w:p w14:paraId="77B2156C">
            <w:pPr>
              <w:spacing w:line="250" w:lineRule="auto"/>
              <w:rPr>
                <w:rFonts w:ascii="Arial"/>
                <w:sz w:val="21"/>
              </w:rPr>
            </w:pPr>
          </w:p>
          <w:p w14:paraId="69D588CB">
            <w:pPr>
              <w:spacing w:line="250" w:lineRule="auto"/>
              <w:rPr>
                <w:rFonts w:ascii="Arial"/>
                <w:sz w:val="21"/>
              </w:rPr>
            </w:pPr>
          </w:p>
          <w:p w14:paraId="2238C3F9">
            <w:pPr>
              <w:spacing w:line="251" w:lineRule="auto"/>
              <w:rPr>
                <w:rFonts w:ascii="Arial"/>
                <w:sz w:val="21"/>
              </w:rPr>
            </w:pPr>
          </w:p>
          <w:p w14:paraId="19C696C7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0767A506">
            <w:pPr>
              <w:spacing w:line="245" w:lineRule="auto"/>
              <w:rPr>
                <w:rFonts w:ascii="Arial"/>
                <w:sz w:val="21"/>
              </w:rPr>
            </w:pPr>
          </w:p>
          <w:p w14:paraId="39AF9B3C">
            <w:pPr>
              <w:spacing w:line="245" w:lineRule="auto"/>
              <w:rPr>
                <w:rFonts w:ascii="Arial"/>
                <w:sz w:val="21"/>
              </w:rPr>
            </w:pPr>
          </w:p>
          <w:p w14:paraId="432165C3">
            <w:pPr>
              <w:spacing w:line="245" w:lineRule="auto"/>
              <w:rPr>
                <w:rFonts w:ascii="Arial"/>
                <w:sz w:val="21"/>
              </w:rPr>
            </w:pPr>
          </w:p>
          <w:p w14:paraId="04AE2FDA">
            <w:pPr>
              <w:spacing w:line="245" w:lineRule="auto"/>
              <w:rPr>
                <w:rFonts w:ascii="Arial"/>
                <w:sz w:val="21"/>
              </w:rPr>
            </w:pPr>
          </w:p>
          <w:p w14:paraId="36E006F2">
            <w:pPr>
              <w:pStyle w:val="6"/>
              <w:spacing w:before="52" w:line="216" w:lineRule="auto"/>
              <w:ind w:left="423"/>
            </w:pPr>
            <w:r>
              <w:rPr>
                <w:b/>
                <w:bCs/>
                <w:spacing w:val="1"/>
              </w:rPr>
              <w:t>机械设计</w:t>
            </w:r>
          </w:p>
        </w:tc>
        <w:tc>
          <w:tcPr>
            <w:tcW w:w="769" w:type="dxa"/>
            <w:vAlign w:val="top"/>
          </w:tcPr>
          <w:p w14:paraId="0EA305CE">
            <w:pPr>
              <w:spacing w:line="293" w:lineRule="auto"/>
              <w:rPr>
                <w:rFonts w:ascii="Arial"/>
                <w:sz w:val="21"/>
              </w:rPr>
            </w:pPr>
          </w:p>
          <w:p w14:paraId="5D9F00AA">
            <w:pPr>
              <w:spacing w:line="293" w:lineRule="auto"/>
              <w:rPr>
                <w:rFonts w:ascii="Arial"/>
                <w:sz w:val="21"/>
              </w:rPr>
            </w:pPr>
          </w:p>
          <w:p w14:paraId="7A6FC9EB">
            <w:pPr>
              <w:spacing w:line="294" w:lineRule="auto"/>
              <w:rPr>
                <w:rFonts w:ascii="Arial"/>
                <w:sz w:val="21"/>
              </w:rPr>
            </w:pPr>
          </w:p>
          <w:p w14:paraId="0FF98F51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EA9687A">
            <w:pPr>
              <w:spacing w:line="293" w:lineRule="auto"/>
              <w:rPr>
                <w:rFonts w:ascii="Arial"/>
                <w:sz w:val="21"/>
              </w:rPr>
            </w:pPr>
          </w:p>
          <w:p w14:paraId="3FFFA9F4">
            <w:pPr>
              <w:spacing w:line="293" w:lineRule="auto"/>
              <w:rPr>
                <w:rFonts w:ascii="Arial"/>
                <w:sz w:val="21"/>
              </w:rPr>
            </w:pPr>
          </w:p>
          <w:p w14:paraId="092809DC">
            <w:pPr>
              <w:spacing w:line="294" w:lineRule="auto"/>
              <w:rPr>
                <w:rFonts w:ascii="Arial"/>
                <w:sz w:val="21"/>
              </w:rPr>
            </w:pPr>
          </w:p>
          <w:p w14:paraId="52896407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12-15w/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06A71AE5">
            <w:pPr>
              <w:pStyle w:val="6"/>
              <w:spacing w:before="30" w:line="231" w:lineRule="auto"/>
              <w:ind w:left="55" w:right="33" w:firstLine="11"/>
            </w:pPr>
            <w:r>
              <w:rPr>
                <w:b/>
                <w:bCs/>
                <w:spacing w:val="-8"/>
              </w:rPr>
              <w:t>免费工作餐（</w:t>
            </w:r>
            <w:r>
              <w:rPr>
                <w:spacing w:val="-35"/>
              </w:rPr>
              <w:t xml:space="preserve"> </w:t>
            </w:r>
            <w:r>
              <w:rPr>
                <w:b/>
                <w:bCs/>
                <w:spacing w:val="-8"/>
              </w:rPr>
              <w:t>一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8"/>
              </w:rPr>
              <w:t>日三餐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8"/>
              </w:rPr>
              <w:t>）、提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供单身公寓1人/套（家具设施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1"/>
              </w:rPr>
              <w:t>齐全，拎包入住</w:t>
            </w:r>
            <w:r>
              <w:rPr>
                <w:spacing w:val="-22"/>
              </w:rPr>
              <w:t xml:space="preserve"> </w:t>
            </w:r>
            <w:r>
              <w:rPr>
                <w:b/>
                <w:bCs/>
                <w:spacing w:val="-1"/>
              </w:rPr>
              <w:t>）、带薪年休</w:t>
            </w:r>
            <w:r>
              <w:t xml:space="preserve"> </w:t>
            </w:r>
            <w:r>
              <w:rPr>
                <w:b/>
                <w:bCs/>
              </w:rPr>
              <w:t>假、节假日福利、生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</w:rPr>
              <w:t>日津贴、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高温费、取暖费、交通补贴、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通讯补贴、八险两金、安家费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2"/>
              </w:rPr>
              <w:t>、</w:t>
            </w:r>
            <w:r>
              <w:rPr>
                <w:spacing w:val="-22"/>
              </w:rPr>
              <w:t xml:space="preserve"> </w:t>
            </w:r>
            <w:r>
              <w:rPr>
                <w:b/>
                <w:bCs/>
                <w:spacing w:val="2"/>
              </w:rPr>
              <w:t>在职读研/读博、畅通的职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工晋升通道及完善的薪酬体系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等；室外足球场、篮球场、羽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毛球馆、乒乓球室等健身场地</w:t>
            </w:r>
          </w:p>
          <w:p w14:paraId="634706BE">
            <w:pPr>
              <w:pStyle w:val="6"/>
              <w:spacing w:before="125" w:line="50" w:lineRule="exact"/>
              <w:ind w:left="1066"/>
            </w:pPr>
            <w:r>
              <w:rPr>
                <w:b/>
                <w:bCs/>
                <w:spacing w:val="-2"/>
              </w:rPr>
              <w:t>。</w:t>
            </w:r>
          </w:p>
        </w:tc>
        <w:tc>
          <w:tcPr>
            <w:tcW w:w="753" w:type="dxa"/>
            <w:vAlign w:val="top"/>
          </w:tcPr>
          <w:p w14:paraId="240FDDA8">
            <w:pPr>
              <w:spacing w:line="245" w:lineRule="auto"/>
              <w:rPr>
                <w:rFonts w:ascii="Arial"/>
                <w:sz w:val="21"/>
              </w:rPr>
            </w:pPr>
          </w:p>
          <w:p w14:paraId="3FE1FB3A">
            <w:pPr>
              <w:spacing w:line="245" w:lineRule="auto"/>
              <w:rPr>
                <w:rFonts w:ascii="Arial"/>
                <w:sz w:val="21"/>
              </w:rPr>
            </w:pPr>
          </w:p>
          <w:p w14:paraId="401DBCBD">
            <w:pPr>
              <w:spacing w:line="245" w:lineRule="auto"/>
              <w:rPr>
                <w:rFonts w:ascii="Arial"/>
                <w:sz w:val="21"/>
              </w:rPr>
            </w:pPr>
          </w:p>
          <w:p w14:paraId="67A0F4A3">
            <w:pPr>
              <w:spacing w:line="246" w:lineRule="auto"/>
              <w:rPr>
                <w:rFonts w:ascii="Arial"/>
                <w:sz w:val="21"/>
              </w:rPr>
            </w:pPr>
          </w:p>
          <w:p w14:paraId="50123DBD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08BEDC93">
            <w:pPr>
              <w:spacing w:line="245" w:lineRule="auto"/>
              <w:rPr>
                <w:rFonts w:ascii="Arial"/>
                <w:sz w:val="21"/>
              </w:rPr>
            </w:pPr>
          </w:p>
          <w:p w14:paraId="39286882">
            <w:pPr>
              <w:spacing w:line="245" w:lineRule="auto"/>
              <w:rPr>
                <w:rFonts w:ascii="Arial"/>
                <w:sz w:val="21"/>
              </w:rPr>
            </w:pPr>
          </w:p>
          <w:p w14:paraId="57FADB47">
            <w:pPr>
              <w:spacing w:line="245" w:lineRule="auto"/>
              <w:rPr>
                <w:rFonts w:ascii="Arial"/>
                <w:sz w:val="21"/>
              </w:rPr>
            </w:pPr>
          </w:p>
          <w:p w14:paraId="7EFFB074">
            <w:pPr>
              <w:spacing w:line="246" w:lineRule="auto"/>
              <w:rPr>
                <w:rFonts w:ascii="Arial"/>
                <w:sz w:val="21"/>
              </w:rPr>
            </w:pPr>
          </w:p>
          <w:p w14:paraId="02CDB13F">
            <w:pPr>
              <w:pStyle w:val="6"/>
              <w:spacing w:before="52" w:line="216" w:lineRule="auto"/>
              <w:ind w:left="155"/>
            </w:pPr>
            <w:r>
              <w:rPr>
                <w:b/>
                <w:bCs/>
                <w:spacing w:val="-4"/>
              </w:rPr>
              <w:t>杨波</w:t>
            </w:r>
          </w:p>
        </w:tc>
        <w:tc>
          <w:tcPr>
            <w:tcW w:w="1347" w:type="dxa"/>
            <w:vAlign w:val="top"/>
          </w:tcPr>
          <w:p w14:paraId="45C0DE2D">
            <w:pPr>
              <w:spacing w:line="250" w:lineRule="auto"/>
              <w:rPr>
                <w:rFonts w:ascii="Arial"/>
                <w:sz w:val="21"/>
              </w:rPr>
            </w:pPr>
          </w:p>
          <w:p w14:paraId="76A0C1B5">
            <w:pPr>
              <w:spacing w:line="250" w:lineRule="auto"/>
              <w:rPr>
                <w:rFonts w:ascii="Arial"/>
                <w:sz w:val="21"/>
              </w:rPr>
            </w:pPr>
          </w:p>
          <w:p w14:paraId="691359DF">
            <w:pPr>
              <w:spacing w:line="250" w:lineRule="auto"/>
              <w:rPr>
                <w:rFonts w:ascii="Arial"/>
                <w:sz w:val="21"/>
              </w:rPr>
            </w:pPr>
          </w:p>
          <w:p w14:paraId="20F1066E">
            <w:pPr>
              <w:spacing w:line="251" w:lineRule="auto"/>
              <w:rPr>
                <w:rFonts w:ascii="Arial"/>
                <w:sz w:val="21"/>
              </w:rPr>
            </w:pPr>
          </w:p>
          <w:p w14:paraId="2813D281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0851-28681532</w:t>
            </w:r>
          </w:p>
        </w:tc>
        <w:tc>
          <w:tcPr>
            <w:tcW w:w="962" w:type="dxa"/>
            <w:vAlign w:val="top"/>
          </w:tcPr>
          <w:p w14:paraId="0766B65B">
            <w:pPr>
              <w:spacing w:line="293" w:lineRule="auto"/>
              <w:rPr>
                <w:rFonts w:ascii="Arial"/>
                <w:sz w:val="21"/>
              </w:rPr>
            </w:pPr>
          </w:p>
          <w:p w14:paraId="5F3FE326">
            <w:pPr>
              <w:spacing w:line="293" w:lineRule="auto"/>
              <w:rPr>
                <w:rFonts w:ascii="Arial"/>
                <w:sz w:val="21"/>
              </w:rPr>
            </w:pPr>
          </w:p>
          <w:p w14:paraId="115F9DE9">
            <w:pPr>
              <w:spacing w:line="294" w:lineRule="auto"/>
              <w:rPr>
                <w:rFonts w:ascii="Arial"/>
                <w:sz w:val="21"/>
              </w:rPr>
            </w:pPr>
          </w:p>
          <w:p w14:paraId="33F0D606">
            <w:pPr>
              <w:pStyle w:val="6"/>
              <w:spacing w:before="52" w:line="210" w:lineRule="auto"/>
              <w:ind w:left="72"/>
            </w:pPr>
            <w:r>
              <w:drawing>
                <wp:anchor distT="0" distB="0" distL="0" distR="0" simplePos="0" relativeHeight="25186918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-562610</wp:posOffset>
                  </wp:positionV>
                  <wp:extent cx="605155" cy="1420495"/>
                  <wp:effectExtent l="0" t="0" r="0" b="0"/>
                  <wp:wrapNone/>
                  <wp:docPr id="270" name="IM 270">
                    <a:hlinkClick xmlns:a="http://schemas.openxmlformats.org/drawingml/2006/main" r:id="rId25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 270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"mailto:kxrlzyb@163.com"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kxrlzyb</w:t>
            </w:r>
            <w:r>
              <w:rPr>
                <w:b/>
                <w:bCs/>
                <w:spacing w:val="3"/>
                <w:u w:val="single" w:color="auto"/>
              </w:rPr>
              <w:t>@16</w:t>
            </w:r>
            <w:r>
              <w:rPr>
                <w:b/>
                <w:bCs/>
                <w:spacing w:val="3"/>
                <w:u w:val="single" w:color="auto"/>
              </w:rPr>
              <w:fldChar w:fldCharType="end"/>
            </w:r>
          </w:p>
          <w:p w14:paraId="2CEFA077">
            <w:pPr>
              <w:pStyle w:val="6"/>
              <w:spacing w:before="40" w:line="183" w:lineRule="auto"/>
              <w:ind w:left="292"/>
            </w:pPr>
            <w:r>
              <w:fldChar w:fldCharType="begin"/>
            </w:r>
            <w:r>
              <w:instrText xml:space="preserve"> HYPERLINK "mailto:kxrlzyb@163.com"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3.com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  <w:tr w14:paraId="595ACD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669" w:type="dxa"/>
            <w:vAlign w:val="top"/>
          </w:tcPr>
          <w:p w14:paraId="424014B6">
            <w:pPr>
              <w:spacing w:line="251" w:lineRule="auto"/>
              <w:rPr>
                <w:rFonts w:ascii="Arial"/>
                <w:sz w:val="21"/>
              </w:rPr>
            </w:pPr>
          </w:p>
          <w:p w14:paraId="6D5F6E43">
            <w:pPr>
              <w:spacing w:line="251" w:lineRule="auto"/>
              <w:rPr>
                <w:rFonts w:ascii="Arial"/>
                <w:sz w:val="21"/>
              </w:rPr>
            </w:pPr>
          </w:p>
          <w:p w14:paraId="6AD13E63">
            <w:pPr>
              <w:spacing w:line="251" w:lineRule="auto"/>
              <w:rPr>
                <w:rFonts w:ascii="Arial"/>
                <w:sz w:val="21"/>
              </w:rPr>
            </w:pPr>
          </w:p>
          <w:p w14:paraId="5FF0A5C5">
            <w:pPr>
              <w:spacing w:line="252" w:lineRule="auto"/>
              <w:rPr>
                <w:rFonts w:ascii="Arial"/>
                <w:sz w:val="21"/>
              </w:rPr>
            </w:pPr>
          </w:p>
          <w:p w14:paraId="74059534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246</w:t>
            </w:r>
          </w:p>
        </w:tc>
        <w:tc>
          <w:tcPr>
            <w:tcW w:w="1055" w:type="dxa"/>
            <w:vAlign w:val="top"/>
          </w:tcPr>
          <w:p w14:paraId="27D169CA">
            <w:pPr>
              <w:spacing w:line="261" w:lineRule="auto"/>
              <w:rPr>
                <w:rFonts w:ascii="Arial"/>
                <w:sz w:val="21"/>
              </w:rPr>
            </w:pPr>
          </w:p>
          <w:p w14:paraId="447A218E">
            <w:pPr>
              <w:spacing w:line="261" w:lineRule="auto"/>
              <w:rPr>
                <w:rFonts w:ascii="Arial"/>
                <w:sz w:val="21"/>
              </w:rPr>
            </w:pPr>
          </w:p>
          <w:p w14:paraId="62A99B1B">
            <w:pPr>
              <w:spacing w:line="262" w:lineRule="auto"/>
              <w:rPr>
                <w:rFonts w:ascii="Arial"/>
                <w:sz w:val="21"/>
              </w:rPr>
            </w:pPr>
          </w:p>
          <w:p w14:paraId="15E80A04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贵州航天凯星</w:t>
            </w:r>
          </w:p>
          <w:p w14:paraId="798058D5">
            <w:pPr>
              <w:pStyle w:val="6"/>
              <w:spacing w:before="14" w:line="216" w:lineRule="auto"/>
              <w:ind w:left="29"/>
            </w:pPr>
            <w:r>
              <w:rPr>
                <w:b/>
                <w:bCs/>
                <w:spacing w:val="2"/>
              </w:rPr>
              <w:t>智能传动有限</w:t>
            </w:r>
          </w:p>
          <w:p w14:paraId="6D384599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30E50247">
            <w:pPr>
              <w:spacing w:line="246" w:lineRule="auto"/>
              <w:rPr>
                <w:rFonts w:ascii="Arial"/>
                <w:sz w:val="21"/>
              </w:rPr>
            </w:pPr>
          </w:p>
          <w:p w14:paraId="10B66ECE">
            <w:pPr>
              <w:spacing w:line="246" w:lineRule="auto"/>
              <w:rPr>
                <w:rFonts w:ascii="Arial"/>
                <w:sz w:val="21"/>
              </w:rPr>
            </w:pPr>
          </w:p>
          <w:p w14:paraId="33374AF7">
            <w:pPr>
              <w:spacing w:line="246" w:lineRule="auto"/>
              <w:rPr>
                <w:rFonts w:ascii="Arial"/>
                <w:sz w:val="21"/>
              </w:rPr>
            </w:pPr>
          </w:p>
          <w:p w14:paraId="35330118">
            <w:pPr>
              <w:spacing w:line="247" w:lineRule="auto"/>
              <w:rPr>
                <w:rFonts w:ascii="Arial"/>
                <w:sz w:val="21"/>
              </w:rPr>
            </w:pPr>
          </w:p>
          <w:p w14:paraId="5FAEFC50">
            <w:pPr>
              <w:pStyle w:val="6"/>
              <w:spacing w:before="52" w:line="217" w:lineRule="auto"/>
              <w:ind w:left="151"/>
            </w:pPr>
            <w:r>
              <w:rPr>
                <w:b/>
                <w:bCs/>
                <w:spacing w:val="2"/>
              </w:rPr>
              <w:t>硬件工程师</w:t>
            </w:r>
          </w:p>
        </w:tc>
        <w:tc>
          <w:tcPr>
            <w:tcW w:w="3148" w:type="dxa"/>
            <w:vAlign w:val="top"/>
          </w:tcPr>
          <w:p w14:paraId="5A641A73">
            <w:pPr>
              <w:spacing w:line="261" w:lineRule="auto"/>
              <w:rPr>
                <w:rFonts w:ascii="Arial"/>
                <w:sz w:val="21"/>
              </w:rPr>
            </w:pPr>
          </w:p>
          <w:p w14:paraId="0299273D">
            <w:pPr>
              <w:spacing w:line="261" w:lineRule="auto"/>
              <w:rPr>
                <w:rFonts w:ascii="Arial"/>
                <w:sz w:val="21"/>
              </w:rPr>
            </w:pPr>
          </w:p>
          <w:p w14:paraId="648BA06D">
            <w:pPr>
              <w:spacing w:line="262" w:lineRule="auto"/>
              <w:rPr>
                <w:rFonts w:ascii="Arial"/>
                <w:sz w:val="21"/>
              </w:rPr>
            </w:pPr>
          </w:p>
          <w:p w14:paraId="64462617">
            <w:pPr>
              <w:pStyle w:val="6"/>
              <w:spacing w:before="52" w:line="215" w:lineRule="auto"/>
              <w:ind w:left="92"/>
            </w:pPr>
            <w:r>
              <w:rPr>
                <w:b/>
                <w:bCs/>
                <w:spacing w:val="2"/>
              </w:rPr>
              <w:t>熟悉各类电子元器件的性能参数和应用，</w:t>
            </w:r>
          </w:p>
          <w:p w14:paraId="353C5EEE">
            <w:pPr>
              <w:pStyle w:val="6"/>
              <w:spacing w:before="14" w:line="225" w:lineRule="auto"/>
              <w:ind w:left="1088" w:right="74" w:hanging="1001"/>
            </w:pPr>
            <w:r>
              <w:rPr>
                <w:b/>
                <w:bCs/>
                <w:spacing w:val="3"/>
              </w:rPr>
              <w:t>具备扎实的电子电路知识，精通模拟和数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1"/>
              </w:rPr>
              <w:t>字电路设计。</w:t>
            </w:r>
          </w:p>
        </w:tc>
        <w:tc>
          <w:tcPr>
            <w:tcW w:w="520" w:type="dxa"/>
            <w:vAlign w:val="top"/>
          </w:tcPr>
          <w:p w14:paraId="2F9A8C40">
            <w:pPr>
              <w:spacing w:line="251" w:lineRule="auto"/>
              <w:rPr>
                <w:rFonts w:ascii="Arial"/>
                <w:sz w:val="21"/>
              </w:rPr>
            </w:pPr>
          </w:p>
          <w:p w14:paraId="0DE2ED5F">
            <w:pPr>
              <w:spacing w:line="251" w:lineRule="auto"/>
              <w:rPr>
                <w:rFonts w:ascii="Arial"/>
                <w:sz w:val="21"/>
              </w:rPr>
            </w:pPr>
          </w:p>
          <w:p w14:paraId="62AEA730">
            <w:pPr>
              <w:spacing w:line="251" w:lineRule="auto"/>
              <w:rPr>
                <w:rFonts w:ascii="Arial"/>
                <w:sz w:val="21"/>
              </w:rPr>
            </w:pPr>
          </w:p>
          <w:p w14:paraId="36887AFB">
            <w:pPr>
              <w:spacing w:line="252" w:lineRule="auto"/>
              <w:rPr>
                <w:rFonts w:ascii="Arial"/>
                <w:sz w:val="21"/>
              </w:rPr>
            </w:pPr>
          </w:p>
          <w:p w14:paraId="0755345D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7F0635BA">
            <w:pPr>
              <w:spacing w:line="294" w:lineRule="auto"/>
              <w:rPr>
                <w:rFonts w:ascii="Arial"/>
                <w:sz w:val="21"/>
              </w:rPr>
            </w:pPr>
          </w:p>
          <w:p w14:paraId="688E23E9">
            <w:pPr>
              <w:spacing w:line="295" w:lineRule="auto"/>
              <w:rPr>
                <w:rFonts w:ascii="Arial"/>
                <w:sz w:val="21"/>
              </w:rPr>
            </w:pPr>
          </w:p>
          <w:p w14:paraId="1E620115">
            <w:pPr>
              <w:spacing w:line="295" w:lineRule="auto"/>
              <w:rPr>
                <w:rFonts w:ascii="Arial"/>
                <w:sz w:val="21"/>
              </w:rPr>
            </w:pPr>
          </w:p>
          <w:p w14:paraId="1BF2C64C">
            <w:pPr>
              <w:pStyle w:val="6"/>
              <w:spacing w:before="52" w:line="225" w:lineRule="auto"/>
              <w:ind w:left="676" w:right="75" w:hanging="584"/>
            </w:pPr>
            <w:r>
              <w:rPr>
                <w:b/>
                <w:bCs/>
                <w:spacing w:val="-2"/>
              </w:rPr>
              <w:t>机械电子、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-2"/>
              </w:rPr>
              <w:t>电气工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程</w:t>
            </w:r>
          </w:p>
        </w:tc>
        <w:tc>
          <w:tcPr>
            <w:tcW w:w="769" w:type="dxa"/>
            <w:vAlign w:val="top"/>
          </w:tcPr>
          <w:p w14:paraId="40AFCECC">
            <w:pPr>
              <w:spacing w:line="295" w:lineRule="auto"/>
              <w:rPr>
                <w:rFonts w:ascii="Arial"/>
                <w:sz w:val="21"/>
              </w:rPr>
            </w:pPr>
          </w:p>
          <w:p w14:paraId="5C22B532">
            <w:pPr>
              <w:spacing w:line="295" w:lineRule="auto"/>
              <w:rPr>
                <w:rFonts w:ascii="Arial"/>
                <w:sz w:val="21"/>
              </w:rPr>
            </w:pPr>
          </w:p>
          <w:p w14:paraId="3CE826EC">
            <w:pPr>
              <w:spacing w:line="295" w:lineRule="auto"/>
              <w:rPr>
                <w:rFonts w:ascii="Arial"/>
                <w:sz w:val="21"/>
              </w:rPr>
            </w:pPr>
          </w:p>
          <w:p w14:paraId="306BCE6C">
            <w:pPr>
              <w:pStyle w:val="6"/>
              <w:spacing w:before="52" w:line="231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2FFB5BB">
            <w:pPr>
              <w:spacing w:line="294" w:lineRule="auto"/>
              <w:rPr>
                <w:rFonts w:ascii="Arial"/>
                <w:sz w:val="21"/>
              </w:rPr>
            </w:pPr>
          </w:p>
          <w:p w14:paraId="649CC638">
            <w:pPr>
              <w:spacing w:line="294" w:lineRule="auto"/>
              <w:rPr>
                <w:rFonts w:ascii="Arial"/>
                <w:sz w:val="21"/>
              </w:rPr>
            </w:pPr>
          </w:p>
          <w:p w14:paraId="773F4FEF">
            <w:pPr>
              <w:spacing w:line="295" w:lineRule="auto"/>
              <w:rPr>
                <w:rFonts w:ascii="Arial"/>
                <w:sz w:val="21"/>
              </w:rPr>
            </w:pPr>
          </w:p>
          <w:p w14:paraId="53EF0243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12-15w/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5C868CAC">
            <w:pPr>
              <w:pStyle w:val="6"/>
              <w:spacing w:before="34" w:line="231" w:lineRule="auto"/>
              <w:ind w:left="55" w:right="33" w:firstLine="11"/>
            </w:pPr>
            <w:r>
              <w:rPr>
                <w:b/>
                <w:bCs/>
                <w:spacing w:val="-8"/>
              </w:rPr>
              <w:t>免费工作餐（</w:t>
            </w:r>
            <w:r>
              <w:rPr>
                <w:spacing w:val="-35"/>
              </w:rPr>
              <w:t xml:space="preserve"> </w:t>
            </w:r>
            <w:r>
              <w:rPr>
                <w:b/>
                <w:bCs/>
                <w:spacing w:val="-8"/>
              </w:rPr>
              <w:t>一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8"/>
              </w:rPr>
              <w:t>日三餐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8"/>
              </w:rPr>
              <w:t>）、提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供单身公寓1人/套（家具设施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1"/>
              </w:rPr>
              <w:t>齐全，拎包入住</w:t>
            </w:r>
            <w:r>
              <w:rPr>
                <w:spacing w:val="-22"/>
              </w:rPr>
              <w:t xml:space="preserve"> </w:t>
            </w:r>
            <w:r>
              <w:rPr>
                <w:b/>
                <w:bCs/>
                <w:spacing w:val="-1"/>
              </w:rPr>
              <w:t>）、带薪年休</w:t>
            </w:r>
            <w:r>
              <w:t xml:space="preserve"> </w:t>
            </w:r>
            <w:r>
              <w:rPr>
                <w:b/>
                <w:bCs/>
              </w:rPr>
              <w:t>假、节假日福利、生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</w:rPr>
              <w:t>日津贴、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高温费、取暖费、交通补贴、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通讯补贴、八险两金、安家费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2"/>
              </w:rPr>
              <w:t>、</w:t>
            </w:r>
            <w:r>
              <w:rPr>
                <w:spacing w:val="-22"/>
              </w:rPr>
              <w:t xml:space="preserve"> </w:t>
            </w:r>
            <w:r>
              <w:rPr>
                <w:b/>
                <w:bCs/>
                <w:spacing w:val="2"/>
              </w:rPr>
              <w:t>在职读研/读博、畅通的职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工晋升通道及完善的薪酬体系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等；室外足球场、篮球场、羽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毛球馆、乒乓球室等健身场地</w:t>
            </w:r>
          </w:p>
          <w:p w14:paraId="5FEEA1A4">
            <w:pPr>
              <w:pStyle w:val="6"/>
              <w:spacing w:before="125" w:line="46" w:lineRule="exact"/>
              <w:ind w:left="1066"/>
            </w:pPr>
            <w:r>
              <w:rPr>
                <w:b/>
                <w:bCs/>
                <w:spacing w:val="-2"/>
              </w:rPr>
              <w:t>。</w:t>
            </w:r>
          </w:p>
        </w:tc>
        <w:tc>
          <w:tcPr>
            <w:tcW w:w="753" w:type="dxa"/>
            <w:vAlign w:val="top"/>
          </w:tcPr>
          <w:p w14:paraId="00076248">
            <w:pPr>
              <w:spacing w:line="246" w:lineRule="auto"/>
              <w:rPr>
                <w:rFonts w:ascii="Arial"/>
                <w:sz w:val="21"/>
              </w:rPr>
            </w:pPr>
          </w:p>
          <w:p w14:paraId="3BA77BEA">
            <w:pPr>
              <w:spacing w:line="246" w:lineRule="auto"/>
              <w:rPr>
                <w:rFonts w:ascii="Arial"/>
                <w:sz w:val="21"/>
              </w:rPr>
            </w:pPr>
          </w:p>
          <w:p w14:paraId="5AB7F0AA">
            <w:pPr>
              <w:spacing w:line="246" w:lineRule="auto"/>
              <w:rPr>
                <w:rFonts w:ascii="Arial"/>
                <w:sz w:val="21"/>
              </w:rPr>
            </w:pPr>
          </w:p>
          <w:p w14:paraId="4A4A56D7">
            <w:pPr>
              <w:spacing w:line="247" w:lineRule="auto"/>
              <w:rPr>
                <w:rFonts w:ascii="Arial"/>
                <w:sz w:val="21"/>
              </w:rPr>
            </w:pPr>
          </w:p>
          <w:p w14:paraId="7336AB71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2B9B4BFD">
            <w:pPr>
              <w:spacing w:line="246" w:lineRule="auto"/>
              <w:rPr>
                <w:rFonts w:ascii="Arial"/>
                <w:sz w:val="21"/>
              </w:rPr>
            </w:pPr>
          </w:p>
          <w:p w14:paraId="2824F6B2">
            <w:pPr>
              <w:spacing w:line="246" w:lineRule="auto"/>
              <w:rPr>
                <w:rFonts w:ascii="Arial"/>
                <w:sz w:val="21"/>
              </w:rPr>
            </w:pPr>
          </w:p>
          <w:p w14:paraId="07B31A20">
            <w:pPr>
              <w:spacing w:line="246" w:lineRule="auto"/>
              <w:rPr>
                <w:rFonts w:ascii="Arial"/>
                <w:sz w:val="21"/>
              </w:rPr>
            </w:pPr>
          </w:p>
          <w:p w14:paraId="3FE01D62">
            <w:pPr>
              <w:spacing w:line="247" w:lineRule="auto"/>
              <w:rPr>
                <w:rFonts w:ascii="Arial"/>
                <w:sz w:val="21"/>
              </w:rPr>
            </w:pPr>
          </w:p>
          <w:p w14:paraId="42AE4408">
            <w:pPr>
              <w:pStyle w:val="6"/>
              <w:spacing w:before="52" w:line="216" w:lineRule="auto"/>
              <w:ind w:left="155"/>
            </w:pPr>
            <w:r>
              <w:rPr>
                <w:b/>
                <w:bCs/>
                <w:spacing w:val="-4"/>
              </w:rPr>
              <w:t>杨波</w:t>
            </w:r>
          </w:p>
        </w:tc>
        <w:tc>
          <w:tcPr>
            <w:tcW w:w="1347" w:type="dxa"/>
            <w:vAlign w:val="top"/>
          </w:tcPr>
          <w:p w14:paraId="78045A26">
            <w:pPr>
              <w:spacing w:line="251" w:lineRule="auto"/>
              <w:rPr>
                <w:rFonts w:ascii="Arial"/>
                <w:sz w:val="21"/>
              </w:rPr>
            </w:pPr>
          </w:p>
          <w:p w14:paraId="4BB93109">
            <w:pPr>
              <w:spacing w:line="251" w:lineRule="auto"/>
              <w:rPr>
                <w:rFonts w:ascii="Arial"/>
                <w:sz w:val="21"/>
              </w:rPr>
            </w:pPr>
          </w:p>
          <w:p w14:paraId="6C01C8D6">
            <w:pPr>
              <w:spacing w:line="251" w:lineRule="auto"/>
              <w:rPr>
                <w:rFonts w:ascii="Arial"/>
                <w:sz w:val="21"/>
              </w:rPr>
            </w:pPr>
          </w:p>
          <w:p w14:paraId="285ACC4F">
            <w:pPr>
              <w:spacing w:line="252" w:lineRule="auto"/>
              <w:rPr>
                <w:rFonts w:ascii="Arial"/>
                <w:sz w:val="21"/>
              </w:rPr>
            </w:pPr>
          </w:p>
          <w:p w14:paraId="6A786FB8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0851-28681532</w:t>
            </w:r>
          </w:p>
        </w:tc>
        <w:tc>
          <w:tcPr>
            <w:tcW w:w="962" w:type="dxa"/>
            <w:vAlign w:val="top"/>
          </w:tcPr>
          <w:p w14:paraId="73764762">
            <w:pPr>
              <w:spacing w:line="294" w:lineRule="auto"/>
              <w:rPr>
                <w:rFonts w:ascii="Arial"/>
                <w:sz w:val="21"/>
              </w:rPr>
            </w:pPr>
          </w:p>
          <w:p w14:paraId="62A5E9E7">
            <w:pPr>
              <w:spacing w:line="295" w:lineRule="auto"/>
              <w:rPr>
                <w:rFonts w:ascii="Arial"/>
                <w:sz w:val="21"/>
              </w:rPr>
            </w:pPr>
          </w:p>
          <w:p w14:paraId="72F5A972">
            <w:pPr>
              <w:spacing w:line="295" w:lineRule="auto"/>
              <w:rPr>
                <w:rFonts w:ascii="Arial"/>
                <w:sz w:val="21"/>
              </w:rPr>
            </w:pPr>
          </w:p>
          <w:p w14:paraId="12012AC8">
            <w:pPr>
              <w:pStyle w:val="6"/>
              <w:spacing w:before="52" w:line="210" w:lineRule="auto"/>
              <w:ind w:left="72"/>
            </w:pPr>
            <w:r>
              <w:drawing>
                <wp:anchor distT="0" distB="0" distL="0" distR="0" simplePos="0" relativeHeight="25186816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-562610</wp:posOffset>
                  </wp:positionV>
                  <wp:extent cx="605155" cy="1419860"/>
                  <wp:effectExtent l="0" t="0" r="0" b="0"/>
                  <wp:wrapNone/>
                  <wp:docPr id="272" name="IM 272">
                    <a:hlinkClick xmlns:a="http://schemas.openxmlformats.org/drawingml/2006/main" r:id="rId25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 272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41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"mailto:kxrlzyb@163.com"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kxrlzyb</w:t>
            </w:r>
            <w:r>
              <w:rPr>
                <w:b/>
                <w:bCs/>
                <w:spacing w:val="3"/>
                <w:u w:val="single" w:color="auto"/>
              </w:rPr>
              <w:t>@16</w:t>
            </w:r>
            <w:r>
              <w:rPr>
                <w:b/>
                <w:bCs/>
                <w:spacing w:val="3"/>
                <w:u w:val="single" w:color="auto"/>
              </w:rPr>
              <w:fldChar w:fldCharType="end"/>
            </w:r>
          </w:p>
          <w:p w14:paraId="37F5DC40">
            <w:pPr>
              <w:pStyle w:val="6"/>
              <w:spacing w:before="39" w:line="183" w:lineRule="auto"/>
              <w:ind w:left="292"/>
            </w:pPr>
            <w:r>
              <w:fldChar w:fldCharType="begin"/>
            </w:r>
            <w:r>
              <w:instrText xml:space="preserve"> HYPERLINK "mailto:kxrlzyb@163.com"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3.com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  <w:tr w14:paraId="7C8294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8" w:hRule="atLeast"/>
        </w:trPr>
        <w:tc>
          <w:tcPr>
            <w:tcW w:w="669" w:type="dxa"/>
            <w:vAlign w:val="top"/>
          </w:tcPr>
          <w:p w14:paraId="15997607">
            <w:pPr>
              <w:spacing w:line="252" w:lineRule="auto"/>
              <w:rPr>
                <w:rFonts w:ascii="Arial"/>
                <w:sz w:val="21"/>
              </w:rPr>
            </w:pPr>
          </w:p>
          <w:p w14:paraId="0A14319F">
            <w:pPr>
              <w:spacing w:line="252" w:lineRule="auto"/>
              <w:rPr>
                <w:rFonts w:ascii="Arial"/>
                <w:sz w:val="21"/>
              </w:rPr>
            </w:pPr>
          </w:p>
          <w:p w14:paraId="291A3D6D">
            <w:pPr>
              <w:spacing w:line="252" w:lineRule="auto"/>
              <w:rPr>
                <w:rFonts w:ascii="Arial"/>
                <w:sz w:val="21"/>
              </w:rPr>
            </w:pPr>
          </w:p>
          <w:p w14:paraId="57A4C7DC">
            <w:pPr>
              <w:spacing w:line="252" w:lineRule="auto"/>
              <w:rPr>
                <w:rFonts w:ascii="Arial"/>
                <w:sz w:val="21"/>
              </w:rPr>
            </w:pPr>
          </w:p>
          <w:p w14:paraId="70DC0409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247</w:t>
            </w:r>
          </w:p>
        </w:tc>
        <w:tc>
          <w:tcPr>
            <w:tcW w:w="1055" w:type="dxa"/>
            <w:vAlign w:val="top"/>
          </w:tcPr>
          <w:p w14:paraId="5ED152DA">
            <w:pPr>
              <w:spacing w:line="263" w:lineRule="auto"/>
              <w:rPr>
                <w:rFonts w:ascii="Arial"/>
                <w:sz w:val="21"/>
              </w:rPr>
            </w:pPr>
          </w:p>
          <w:p w14:paraId="3AE1F1FB">
            <w:pPr>
              <w:spacing w:line="263" w:lineRule="auto"/>
              <w:rPr>
                <w:rFonts w:ascii="Arial"/>
                <w:sz w:val="21"/>
              </w:rPr>
            </w:pPr>
          </w:p>
          <w:p w14:paraId="5CBFE5A0">
            <w:pPr>
              <w:spacing w:line="264" w:lineRule="auto"/>
              <w:rPr>
                <w:rFonts w:ascii="Arial"/>
                <w:sz w:val="21"/>
              </w:rPr>
            </w:pPr>
          </w:p>
          <w:p w14:paraId="7F875730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贵州航天凯星</w:t>
            </w:r>
          </w:p>
          <w:p w14:paraId="3347BC52">
            <w:pPr>
              <w:pStyle w:val="6"/>
              <w:spacing w:before="11" w:line="216" w:lineRule="auto"/>
              <w:ind w:left="29"/>
            </w:pPr>
            <w:r>
              <w:rPr>
                <w:b/>
                <w:bCs/>
                <w:spacing w:val="2"/>
              </w:rPr>
              <w:t>智能传动有限</w:t>
            </w:r>
          </w:p>
          <w:p w14:paraId="17897D94">
            <w:pPr>
              <w:pStyle w:val="6"/>
              <w:spacing w:before="14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0B47AA39">
            <w:pPr>
              <w:spacing w:line="295" w:lineRule="auto"/>
              <w:rPr>
                <w:rFonts w:ascii="Arial"/>
                <w:sz w:val="21"/>
              </w:rPr>
            </w:pPr>
          </w:p>
          <w:p w14:paraId="41A5EE6D">
            <w:pPr>
              <w:spacing w:line="296" w:lineRule="auto"/>
              <w:rPr>
                <w:rFonts w:ascii="Arial"/>
                <w:sz w:val="21"/>
              </w:rPr>
            </w:pPr>
          </w:p>
          <w:p w14:paraId="52B30E00">
            <w:pPr>
              <w:spacing w:line="296" w:lineRule="auto"/>
              <w:rPr>
                <w:rFonts w:ascii="Arial"/>
                <w:sz w:val="21"/>
              </w:rPr>
            </w:pPr>
          </w:p>
          <w:p w14:paraId="2C53DD37">
            <w:pPr>
              <w:pStyle w:val="6"/>
              <w:spacing w:before="52" w:line="225" w:lineRule="auto"/>
              <w:ind w:left="497" w:right="63" w:hanging="427"/>
            </w:pPr>
            <w:r>
              <w:rPr>
                <w:b/>
                <w:bCs/>
                <w:spacing w:val="2"/>
              </w:rPr>
              <w:t>机械工艺工程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2152F68F">
            <w:pPr>
              <w:spacing w:line="295" w:lineRule="auto"/>
              <w:rPr>
                <w:rFonts w:ascii="Arial"/>
                <w:sz w:val="21"/>
              </w:rPr>
            </w:pPr>
          </w:p>
          <w:p w14:paraId="253B43D7">
            <w:pPr>
              <w:spacing w:line="296" w:lineRule="auto"/>
              <w:rPr>
                <w:rFonts w:ascii="Arial"/>
                <w:sz w:val="21"/>
              </w:rPr>
            </w:pPr>
          </w:p>
          <w:p w14:paraId="0B209069">
            <w:pPr>
              <w:spacing w:line="296" w:lineRule="auto"/>
              <w:rPr>
                <w:rFonts w:ascii="Arial"/>
                <w:sz w:val="21"/>
              </w:rPr>
            </w:pPr>
          </w:p>
          <w:p w14:paraId="713FF385">
            <w:pPr>
              <w:pStyle w:val="6"/>
              <w:spacing w:before="52" w:line="225" w:lineRule="auto"/>
              <w:ind w:left="704" w:right="73" w:hanging="617"/>
            </w:pPr>
            <w:r>
              <w:rPr>
                <w:b/>
                <w:bCs/>
                <w:spacing w:val="3"/>
              </w:rPr>
              <w:t>具备一定机械加工方面的专业知识，能应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用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UG</w:t>
            </w:r>
            <w:r>
              <w:rPr>
                <w:b/>
                <w:bCs/>
                <w:spacing w:val="3"/>
              </w:rPr>
              <w:t>等工具软件。</w:t>
            </w:r>
          </w:p>
        </w:tc>
        <w:tc>
          <w:tcPr>
            <w:tcW w:w="520" w:type="dxa"/>
            <w:vAlign w:val="top"/>
          </w:tcPr>
          <w:p w14:paraId="1B3E626A">
            <w:pPr>
              <w:spacing w:line="252" w:lineRule="auto"/>
              <w:rPr>
                <w:rFonts w:ascii="Arial"/>
                <w:sz w:val="21"/>
              </w:rPr>
            </w:pPr>
          </w:p>
          <w:p w14:paraId="2A5C4203">
            <w:pPr>
              <w:spacing w:line="252" w:lineRule="auto"/>
              <w:rPr>
                <w:rFonts w:ascii="Arial"/>
                <w:sz w:val="21"/>
              </w:rPr>
            </w:pPr>
          </w:p>
          <w:p w14:paraId="6AEE6A39">
            <w:pPr>
              <w:spacing w:line="252" w:lineRule="auto"/>
              <w:rPr>
                <w:rFonts w:ascii="Arial"/>
                <w:sz w:val="21"/>
              </w:rPr>
            </w:pPr>
          </w:p>
          <w:p w14:paraId="589AA40B">
            <w:pPr>
              <w:spacing w:line="252" w:lineRule="auto"/>
              <w:rPr>
                <w:rFonts w:ascii="Arial"/>
                <w:sz w:val="21"/>
              </w:rPr>
            </w:pPr>
          </w:p>
          <w:p w14:paraId="1167F734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38D543B9">
            <w:pPr>
              <w:spacing w:line="246" w:lineRule="auto"/>
              <w:rPr>
                <w:rFonts w:ascii="Arial"/>
                <w:sz w:val="21"/>
              </w:rPr>
            </w:pPr>
          </w:p>
          <w:p w14:paraId="712BC1F8">
            <w:pPr>
              <w:spacing w:line="247" w:lineRule="auto"/>
              <w:rPr>
                <w:rFonts w:ascii="Arial"/>
                <w:sz w:val="21"/>
              </w:rPr>
            </w:pPr>
          </w:p>
          <w:p w14:paraId="75949117">
            <w:pPr>
              <w:spacing w:line="247" w:lineRule="auto"/>
              <w:rPr>
                <w:rFonts w:ascii="Arial"/>
                <w:sz w:val="21"/>
              </w:rPr>
            </w:pPr>
          </w:p>
          <w:p w14:paraId="52A65002">
            <w:pPr>
              <w:spacing w:line="247" w:lineRule="auto"/>
              <w:rPr>
                <w:rFonts w:ascii="Arial"/>
                <w:sz w:val="21"/>
              </w:rPr>
            </w:pPr>
          </w:p>
          <w:p w14:paraId="3ADE5487">
            <w:pPr>
              <w:pStyle w:val="6"/>
              <w:spacing w:before="52" w:line="216" w:lineRule="auto"/>
              <w:ind w:left="423"/>
            </w:pPr>
            <w:r>
              <w:rPr>
                <w:b/>
                <w:bCs/>
                <w:spacing w:val="1"/>
              </w:rPr>
              <w:t>机械制造</w:t>
            </w:r>
          </w:p>
        </w:tc>
        <w:tc>
          <w:tcPr>
            <w:tcW w:w="769" w:type="dxa"/>
            <w:vAlign w:val="top"/>
          </w:tcPr>
          <w:p w14:paraId="7451AD29">
            <w:pPr>
              <w:spacing w:line="296" w:lineRule="auto"/>
              <w:rPr>
                <w:rFonts w:ascii="Arial"/>
                <w:sz w:val="21"/>
              </w:rPr>
            </w:pPr>
          </w:p>
          <w:p w14:paraId="700F3EED">
            <w:pPr>
              <w:spacing w:line="296" w:lineRule="auto"/>
              <w:rPr>
                <w:rFonts w:ascii="Arial"/>
                <w:sz w:val="21"/>
              </w:rPr>
            </w:pPr>
          </w:p>
          <w:p w14:paraId="1A88DBEC">
            <w:pPr>
              <w:spacing w:line="297" w:lineRule="auto"/>
              <w:rPr>
                <w:rFonts w:ascii="Arial"/>
                <w:sz w:val="21"/>
              </w:rPr>
            </w:pPr>
          </w:p>
          <w:p w14:paraId="41BD85D9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F913FA7">
            <w:pPr>
              <w:spacing w:line="295" w:lineRule="auto"/>
              <w:rPr>
                <w:rFonts w:ascii="Arial"/>
                <w:sz w:val="21"/>
              </w:rPr>
            </w:pPr>
          </w:p>
          <w:p w14:paraId="6C594AD4">
            <w:pPr>
              <w:spacing w:line="296" w:lineRule="auto"/>
              <w:rPr>
                <w:rFonts w:ascii="Arial"/>
                <w:sz w:val="21"/>
              </w:rPr>
            </w:pPr>
          </w:p>
          <w:p w14:paraId="4C6C7854">
            <w:pPr>
              <w:spacing w:line="296" w:lineRule="auto"/>
              <w:rPr>
                <w:rFonts w:ascii="Arial"/>
                <w:sz w:val="21"/>
              </w:rPr>
            </w:pPr>
          </w:p>
          <w:p w14:paraId="14ECF810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12-15w/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1E555BED">
            <w:pPr>
              <w:pStyle w:val="6"/>
              <w:spacing w:before="45" w:line="230" w:lineRule="auto"/>
              <w:ind w:left="55" w:right="33" w:firstLine="11"/>
            </w:pPr>
            <w:r>
              <w:rPr>
                <w:b/>
                <w:bCs/>
                <w:spacing w:val="-8"/>
              </w:rPr>
              <w:t>免费工作餐（</w:t>
            </w:r>
            <w:r>
              <w:rPr>
                <w:spacing w:val="-35"/>
              </w:rPr>
              <w:t xml:space="preserve"> </w:t>
            </w:r>
            <w:r>
              <w:rPr>
                <w:b/>
                <w:bCs/>
                <w:spacing w:val="-8"/>
              </w:rPr>
              <w:t>一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8"/>
              </w:rPr>
              <w:t>日三餐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8"/>
              </w:rPr>
              <w:t>）、提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供单身公寓1人/套（家具设施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1"/>
              </w:rPr>
              <w:t>齐全，拎包入住</w:t>
            </w:r>
            <w:r>
              <w:rPr>
                <w:spacing w:val="-22"/>
              </w:rPr>
              <w:t xml:space="preserve"> </w:t>
            </w:r>
            <w:r>
              <w:rPr>
                <w:b/>
                <w:bCs/>
                <w:spacing w:val="-1"/>
              </w:rPr>
              <w:t>）、带薪年休</w:t>
            </w:r>
            <w:r>
              <w:t xml:space="preserve"> </w:t>
            </w:r>
            <w:r>
              <w:rPr>
                <w:b/>
                <w:bCs/>
              </w:rPr>
              <w:t>假、节假日福利、生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</w:rPr>
              <w:t>日津贴、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高温费、取暖费、交通补贴、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通讯补贴、八险两金、安家费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2"/>
              </w:rPr>
              <w:t>、</w:t>
            </w:r>
            <w:r>
              <w:rPr>
                <w:spacing w:val="-22"/>
              </w:rPr>
              <w:t xml:space="preserve"> </w:t>
            </w:r>
            <w:r>
              <w:rPr>
                <w:b/>
                <w:bCs/>
                <w:spacing w:val="2"/>
              </w:rPr>
              <w:t>在职读研/读博、畅通的职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工晋升通道及完善的薪酬体系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等；室外足球场、篮球场、羽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毛球馆、乒乓球室等健身场地</w:t>
            </w:r>
          </w:p>
          <w:p w14:paraId="424F3CC1">
            <w:pPr>
              <w:pStyle w:val="6"/>
              <w:spacing w:before="126" w:line="52" w:lineRule="exact"/>
              <w:ind w:left="1066"/>
            </w:pPr>
            <w:r>
              <w:rPr>
                <w:b/>
                <w:bCs/>
                <w:spacing w:val="-2"/>
              </w:rPr>
              <w:t>。</w:t>
            </w:r>
          </w:p>
        </w:tc>
        <w:tc>
          <w:tcPr>
            <w:tcW w:w="753" w:type="dxa"/>
            <w:vAlign w:val="top"/>
          </w:tcPr>
          <w:p w14:paraId="45547454">
            <w:pPr>
              <w:spacing w:line="247" w:lineRule="auto"/>
              <w:rPr>
                <w:rFonts w:ascii="Arial"/>
                <w:sz w:val="21"/>
              </w:rPr>
            </w:pPr>
          </w:p>
          <w:p w14:paraId="7F8BCA37">
            <w:pPr>
              <w:spacing w:line="247" w:lineRule="auto"/>
              <w:rPr>
                <w:rFonts w:ascii="Arial"/>
                <w:sz w:val="21"/>
              </w:rPr>
            </w:pPr>
          </w:p>
          <w:p w14:paraId="7B4529DE">
            <w:pPr>
              <w:spacing w:line="247" w:lineRule="auto"/>
              <w:rPr>
                <w:rFonts w:ascii="Arial"/>
                <w:sz w:val="21"/>
              </w:rPr>
            </w:pPr>
          </w:p>
          <w:p w14:paraId="5E8D87DC">
            <w:pPr>
              <w:spacing w:line="247" w:lineRule="auto"/>
              <w:rPr>
                <w:rFonts w:ascii="Arial"/>
                <w:sz w:val="21"/>
              </w:rPr>
            </w:pPr>
          </w:p>
          <w:p w14:paraId="7838EB4B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459E30B6">
            <w:pPr>
              <w:spacing w:line="247" w:lineRule="auto"/>
              <w:rPr>
                <w:rFonts w:ascii="Arial"/>
                <w:sz w:val="21"/>
              </w:rPr>
            </w:pPr>
          </w:p>
          <w:p w14:paraId="2B3BF8B1">
            <w:pPr>
              <w:spacing w:line="247" w:lineRule="auto"/>
              <w:rPr>
                <w:rFonts w:ascii="Arial"/>
                <w:sz w:val="21"/>
              </w:rPr>
            </w:pPr>
          </w:p>
          <w:p w14:paraId="24A4C36F">
            <w:pPr>
              <w:spacing w:line="247" w:lineRule="auto"/>
              <w:rPr>
                <w:rFonts w:ascii="Arial"/>
                <w:sz w:val="21"/>
              </w:rPr>
            </w:pPr>
          </w:p>
          <w:p w14:paraId="337559EA">
            <w:pPr>
              <w:spacing w:line="247" w:lineRule="auto"/>
              <w:rPr>
                <w:rFonts w:ascii="Arial"/>
                <w:sz w:val="21"/>
              </w:rPr>
            </w:pPr>
          </w:p>
          <w:p w14:paraId="14437933">
            <w:pPr>
              <w:pStyle w:val="6"/>
              <w:spacing w:before="52" w:line="216" w:lineRule="auto"/>
              <w:ind w:left="155"/>
            </w:pPr>
            <w:r>
              <w:rPr>
                <w:b/>
                <w:bCs/>
                <w:spacing w:val="-4"/>
              </w:rPr>
              <w:t>杨波</w:t>
            </w:r>
          </w:p>
        </w:tc>
        <w:tc>
          <w:tcPr>
            <w:tcW w:w="1347" w:type="dxa"/>
            <w:vAlign w:val="top"/>
          </w:tcPr>
          <w:p w14:paraId="158A22AB">
            <w:pPr>
              <w:spacing w:line="252" w:lineRule="auto"/>
              <w:rPr>
                <w:rFonts w:ascii="Arial"/>
                <w:sz w:val="21"/>
              </w:rPr>
            </w:pPr>
          </w:p>
          <w:p w14:paraId="41882ABE">
            <w:pPr>
              <w:spacing w:line="252" w:lineRule="auto"/>
              <w:rPr>
                <w:rFonts w:ascii="Arial"/>
                <w:sz w:val="21"/>
              </w:rPr>
            </w:pPr>
          </w:p>
          <w:p w14:paraId="08301C1A">
            <w:pPr>
              <w:spacing w:line="252" w:lineRule="auto"/>
              <w:rPr>
                <w:rFonts w:ascii="Arial"/>
                <w:sz w:val="21"/>
              </w:rPr>
            </w:pPr>
          </w:p>
          <w:p w14:paraId="2FF23E9B">
            <w:pPr>
              <w:spacing w:line="252" w:lineRule="auto"/>
              <w:rPr>
                <w:rFonts w:ascii="Arial"/>
                <w:sz w:val="21"/>
              </w:rPr>
            </w:pPr>
          </w:p>
          <w:p w14:paraId="0EE95479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0851-28681532</w:t>
            </w:r>
          </w:p>
        </w:tc>
        <w:tc>
          <w:tcPr>
            <w:tcW w:w="962" w:type="dxa"/>
            <w:vAlign w:val="top"/>
          </w:tcPr>
          <w:p w14:paraId="767B7971">
            <w:pPr>
              <w:spacing w:line="296" w:lineRule="auto"/>
              <w:rPr>
                <w:rFonts w:ascii="Arial"/>
                <w:sz w:val="21"/>
              </w:rPr>
            </w:pPr>
          </w:p>
          <w:p w14:paraId="09B454F2">
            <w:pPr>
              <w:spacing w:line="296" w:lineRule="auto"/>
              <w:rPr>
                <w:rFonts w:ascii="Arial"/>
                <w:sz w:val="21"/>
              </w:rPr>
            </w:pPr>
          </w:p>
          <w:p w14:paraId="14289157">
            <w:pPr>
              <w:spacing w:line="296" w:lineRule="auto"/>
              <w:rPr>
                <w:rFonts w:ascii="Arial"/>
                <w:sz w:val="21"/>
              </w:rPr>
            </w:pPr>
          </w:p>
          <w:p w14:paraId="6A534E59">
            <w:pPr>
              <w:pStyle w:val="6"/>
              <w:spacing w:before="52" w:line="210" w:lineRule="auto"/>
              <w:ind w:left="72"/>
            </w:pPr>
            <w:r>
              <w:drawing>
                <wp:anchor distT="0" distB="0" distL="0" distR="0" simplePos="0" relativeHeight="25186713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-563245</wp:posOffset>
                  </wp:positionV>
                  <wp:extent cx="605155" cy="1420495"/>
                  <wp:effectExtent l="0" t="0" r="0" b="0"/>
                  <wp:wrapNone/>
                  <wp:docPr id="274" name="IM 274">
                    <a:hlinkClick xmlns:a="http://schemas.openxmlformats.org/drawingml/2006/main" r:id="rId25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 274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42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"mailto:kxrlzyb@163.com"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kxrlzyb</w:t>
            </w:r>
            <w:r>
              <w:rPr>
                <w:b/>
                <w:bCs/>
                <w:spacing w:val="3"/>
                <w:u w:val="single" w:color="auto"/>
              </w:rPr>
              <w:t>@16</w:t>
            </w:r>
            <w:r>
              <w:rPr>
                <w:b/>
                <w:bCs/>
                <w:spacing w:val="3"/>
                <w:u w:val="single" w:color="auto"/>
              </w:rPr>
              <w:fldChar w:fldCharType="end"/>
            </w:r>
          </w:p>
          <w:p w14:paraId="776E5FD9">
            <w:pPr>
              <w:pStyle w:val="6"/>
              <w:spacing w:before="39" w:line="183" w:lineRule="auto"/>
              <w:ind w:left="292"/>
            </w:pPr>
            <w:r>
              <w:fldChar w:fldCharType="begin"/>
            </w:r>
            <w:r>
              <w:instrText xml:space="preserve"> HYPERLINK "mailto:kxrlzyb@163.com"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3.com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</w:tbl>
    <w:p w14:paraId="1F77B056">
      <w:pPr>
        <w:spacing w:line="81" w:lineRule="exact"/>
        <w:rPr>
          <w:rFonts w:ascii="Arial"/>
          <w:sz w:val="7"/>
        </w:rPr>
      </w:pPr>
    </w:p>
    <w:p w14:paraId="5FAFCB76">
      <w:pPr>
        <w:spacing w:line="81" w:lineRule="exact"/>
        <w:rPr>
          <w:rFonts w:ascii="Arial" w:hAnsi="Arial" w:eastAsia="Arial" w:cs="Arial"/>
          <w:sz w:val="7"/>
          <w:szCs w:val="7"/>
        </w:rPr>
        <w:sectPr>
          <w:footerReference r:id="rId48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1275B3C7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3433FE56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7FB7D4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2D760DDE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6BB5D4C5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428A4E08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671364B1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4334F779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2CE64423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028F87AC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4AD5A707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87FC82D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612ED8FB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1942D430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00F5E2D6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50CC372F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52EC56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04C7C6F4">
            <w:pPr>
              <w:pStyle w:val="6"/>
              <w:spacing w:before="243" w:line="181" w:lineRule="auto"/>
              <w:ind w:left="221"/>
            </w:pPr>
            <w:r>
              <w:rPr>
                <w:b/>
                <w:bCs/>
                <w:spacing w:val="-4"/>
              </w:rPr>
              <w:t>248</w:t>
            </w:r>
          </w:p>
        </w:tc>
        <w:tc>
          <w:tcPr>
            <w:tcW w:w="1055" w:type="dxa"/>
            <w:vAlign w:val="top"/>
          </w:tcPr>
          <w:p w14:paraId="75C7CAA7">
            <w:pPr>
              <w:pStyle w:val="6"/>
              <w:spacing w:before="23" w:line="217" w:lineRule="auto"/>
              <w:ind w:left="33"/>
            </w:pPr>
            <w:r>
              <w:rPr>
                <w:b/>
                <w:bCs/>
                <w:spacing w:val="1"/>
              </w:rPr>
              <w:t>贵阳铝镁设计</w:t>
            </w:r>
          </w:p>
          <w:p w14:paraId="60BC34E8">
            <w:pPr>
              <w:pStyle w:val="6"/>
              <w:spacing w:before="13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77E4064A">
            <w:pPr>
              <w:pStyle w:val="6"/>
              <w:spacing w:before="11" w:line="184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6A144675">
            <w:pPr>
              <w:pStyle w:val="6"/>
              <w:spacing w:before="221" w:line="216" w:lineRule="auto"/>
              <w:ind w:left="239"/>
            </w:pPr>
            <w:r>
              <w:rPr>
                <w:b/>
                <w:bCs/>
              </w:rPr>
              <w:t>技术经济</w:t>
            </w:r>
          </w:p>
        </w:tc>
        <w:tc>
          <w:tcPr>
            <w:tcW w:w="3148" w:type="dxa"/>
            <w:vAlign w:val="top"/>
          </w:tcPr>
          <w:p w14:paraId="7D38C31D">
            <w:pPr>
              <w:pStyle w:val="6"/>
              <w:spacing w:before="221" w:line="216" w:lineRule="auto"/>
              <w:ind w:left="917"/>
            </w:pPr>
            <w:r>
              <w:rPr>
                <w:b/>
                <w:bCs/>
                <w:spacing w:val="1"/>
              </w:rPr>
              <w:t>2025届应届毕业生</w:t>
            </w:r>
          </w:p>
        </w:tc>
        <w:tc>
          <w:tcPr>
            <w:tcW w:w="520" w:type="dxa"/>
            <w:vAlign w:val="top"/>
          </w:tcPr>
          <w:p w14:paraId="1656B234">
            <w:pPr>
              <w:pStyle w:val="6"/>
              <w:spacing w:before="24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31F127F4">
            <w:pPr>
              <w:pStyle w:val="6"/>
              <w:spacing w:before="23" w:line="218" w:lineRule="auto"/>
              <w:ind w:left="97"/>
            </w:pPr>
            <w:r>
              <w:rPr>
                <w:b/>
                <w:bCs/>
                <w:spacing w:val="2"/>
              </w:rPr>
              <w:t>工程管理、工程造</w:t>
            </w:r>
          </w:p>
          <w:p w14:paraId="003FDABA">
            <w:pPr>
              <w:pStyle w:val="6"/>
              <w:spacing w:before="12" w:line="216" w:lineRule="auto"/>
              <w:ind w:left="93"/>
            </w:pPr>
            <w:r>
              <w:rPr>
                <w:b/>
                <w:bCs/>
                <w:spacing w:val="2"/>
              </w:rPr>
              <w:t>价、技术经济类相</w:t>
            </w:r>
          </w:p>
          <w:p w14:paraId="3074D4CC">
            <w:pPr>
              <w:pStyle w:val="6"/>
              <w:spacing w:before="12" w:line="184" w:lineRule="auto"/>
              <w:ind w:left="350"/>
            </w:pPr>
            <w:r>
              <w:rPr>
                <w:b/>
                <w:bCs/>
              </w:rPr>
              <w:t>关相近专业</w:t>
            </w:r>
          </w:p>
        </w:tc>
        <w:tc>
          <w:tcPr>
            <w:tcW w:w="770" w:type="dxa"/>
            <w:vAlign w:val="top"/>
          </w:tcPr>
          <w:p w14:paraId="1F727501">
            <w:pPr>
              <w:pStyle w:val="6"/>
              <w:spacing w:before="124" w:line="228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3F6E9A4E">
            <w:pPr>
              <w:pStyle w:val="6"/>
              <w:spacing w:before="222" w:line="236" w:lineRule="auto"/>
              <w:ind w:left="182"/>
            </w:pPr>
            <w:r>
              <w:rPr>
                <w:b/>
                <w:bCs/>
                <w:spacing w:val="-2"/>
              </w:rPr>
              <w:t>8-10k</w:t>
            </w:r>
          </w:p>
        </w:tc>
        <w:tc>
          <w:tcPr>
            <w:tcW w:w="2254" w:type="dxa"/>
            <w:vAlign w:val="top"/>
          </w:tcPr>
          <w:p w14:paraId="5BC712F4">
            <w:pPr>
              <w:pStyle w:val="6"/>
              <w:spacing w:before="222" w:line="218" w:lineRule="auto"/>
              <w:ind w:left="516"/>
            </w:pPr>
            <w:r>
              <w:rPr>
                <w:b/>
                <w:bCs/>
                <w:spacing w:val="1"/>
              </w:rPr>
              <w:t>8000-10000元/月</w:t>
            </w:r>
          </w:p>
        </w:tc>
        <w:tc>
          <w:tcPr>
            <w:tcW w:w="753" w:type="dxa"/>
            <w:vAlign w:val="top"/>
          </w:tcPr>
          <w:p w14:paraId="61CAAADD">
            <w:pPr>
              <w:pStyle w:val="6"/>
              <w:spacing w:before="124" w:line="224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4BC2CA10">
            <w:pPr>
              <w:pStyle w:val="6"/>
              <w:spacing w:before="222" w:line="218" w:lineRule="auto"/>
              <w:ind w:left="167"/>
            </w:pPr>
            <w:r>
              <w:rPr>
                <w:b/>
                <w:bCs/>
                <w:spacing w:val="-10"/>
              </w:rPr>
              <w:t>陈皓</w:t>
            </w:r>
          </w:p>
        </w:tc>
        <w:tc>
          <w:tcPr>
            <w:tcW w:w="1347" w:type="dxa"/>
            <w:vAlign w:val="top"/>
          </w:tcPr>
          <w:p w14:paraId="42A2CDDE">
            <w:pPr>
              <w:pStyle w:val="6"/>
              <w:spacing w:before="243" w:line="181" w:lineRule="auto"/>
              <w:ind w:left="233"/>
            </w:pPr>
            <w:r>
              <w:rPr>
                <w:b/>
                <w:bCs/>
              </w:rPr>
              <w:t>13984198389</w:t>
            </w:r>
          </w:p>
        </w:tc>
        <w:tc>
          <w:tcPr>
            <w:tcW w:w="961" w:type="dxa"/>
            <w:vAlign w:val="top"/>
          </w:tcPr>
          <w:p w14:paraId="06D60C36">
            <w:pPr>
              <w:pStyle w:val="6"/>
              <w:spacing w:before="124" w:line="236" w:lineRule="auto"/>
              <w:ind w:left="81"/>
            </w:pPr>
            <w:r>
              <w:rPr>
                <w:b/>
                <w:bCs/>
              </w:rPr>
              <w:t>0001598@16</w:t>
            </w:r>
          </w:p>
          <w:p w14:paraId="2939691C">
            <w:pPr>
              <w:pStyle w:val="6"/>
              <w:spacing w:before="15" w:line="183" w:lineRule="auto"/>
              <w:ind w:left="291"/>
            </w:pPr>
            <w:r>
              <w:rPr>
                <w:b/>
                <w:bCs/>
                <w:spacing w:val="-3"/>
              </w:rPr>
              <w:t>3.com</w:t>
            </w:r>
          </w:p>
        </w:tc>
      </w:tr>
      <w:tr w14:paraId="77DDD8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0699867E">
            <w:pPr>
              <w:pStyle w:val="6"/>
              <w:spacing w:before="244" w:line="181" w:lineRule="auto"/>
              <w:ind w:left="221"/>
            </w:pPr>
            <w:r>
              <w:rPr>
                <w:b/>
                <w:bCs/>
                <w:spacing w:val="-4"/>
              </w:rPr>
              <w:t>249</w:t>
            </w:r>
          </w:p>
        </w:tc>
        <w:tc>
          <w:tcPr>
            <w:tcW w:w="1055" w:type="dxa"/>
            <w:vAlign w:val="top"/>
          </w:tcPr>
          <w:p w14:paraId="12DD2A70">
            <w:pPr>
              <w:pStyle w:val="6"/>
              <w:spacing w:before="24" w:line="217" w:lineRule="auto"/>
              <w:ind w:left="33"/>
            </w:pPr>
            <w:r>
              <w:rPr>
                <w:b/>
                <w:bCs/>
                <w:spacing w:val="1"/>
              </w:rPr>
              <w:t>贵阳铝镁设计</w:t>
            </w:r>
          </w:p>
          <w:p w14:paraId="6AFBFA72">
            <w:pPr>
              <w:pStyle w:val="6"/>
              <w:spacing w:before="10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0608872D">
            <w:pPr>
              <w:pStyle w:val="6"/>
              <w:spacing w:before="13" w:line="182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452CE94F">
            <w:pPr>
              <w:pStyle w:val="6"/>
              <w:spacing w:before="223" w:line="216" w:lineRule="auto"/>
              <w:ind w:left="237"/>
            </w:pPr>
            <w:r>
              <w:rPr>
                <w:b/>
                <w:bCs/>
                <w:spacing w:val="1"/>
              </w:rPr>
              <w:t>智能制造</w:t>
            </w:r>
          </w:p>
        </w:tc>
        <w:tc>
          <w:tcPr>
            <w:tcW w:w="3148" w:type="dxa"/>
            <w:vAlign w:val="top"/>
          </w:tcPr>
          <w:p w14:paraId="1BBB003C">
            <w:pPr>
              <w:pStyle w:val="6"/>
              <w:spacing w:before="222" w:line="216" w:lineRule="auto"/>
              <w:ind w:left="917"/>
            </w:pPr>
            <w:r>
              <w:rPr>
                <w:b/>
                <w:bCs/>
                <w:spacing w:val="1"/>
              </w:rPr>
              <w:t>2025届应届毕业生</w:t>
            </w:r>
          </w:p>
        </w:tc>
        <w:tc>
          <w:tcPr>
            <w:tcW w:w="520" w:type="dxa"/>
            <w:vAlign w:val="top"/>
          </w:tcPr>
          <w:p w14:paraId="41D9ECB6">
            <w:pPr>
              <w:pStyle w:val="6"/>
              <w:spacing w:before="244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122AEB57">
            <w:pPr>
              <w:pStyle w:val="6"/>
              <w:spacing w:before="24" w:line="218" w:lineRule="auto"/>
              <w:ind w:left="112"/>
            </w:pPr>
            <w:r>
              <w:rPr>
                <w:b/>
                <w:bCs/>
              </w:rPr>
              <w:t>电气工程及其自动</w:t>
            </w:r>
          </w:p>
          <w:p w14:paraId="3A5DEEE2">
            <w:pPr>
              <w:pStyle w:val="6"/>
              <w:spacing w:before="10" w:line="217" w:lineRule="auto"/>
              <w:ind w:left="99"/>
            </w:pPr>
            <w:r>
              <w:rPr>
                <w:b/>
                <w:bCs/>
                <w:spacing w:val="1"/>
              </w:rPr>
              <w:t>化类、工业自动化</w:t>
            </w:r>
          </w:p>
          <w:p w14:paraId="2DEE19B2">
            <w:pPr>
              <w:pStyle w:val="6"/>
              <w:spacing w:before="13" w:line="182" w:lineRule="auto"/>
              <w:ind w:left="185"/>
            </w:pPr>
            <w:r>
              <w:rPr>
                <w:b/>
                <w:bCs/>
                <w:spacing w:val="1"/>
              </w:rPr>
              <w:t>类相关相近专业</w:t>
            </w:r>
          </w:p>
        </w:tc>
        <w:tc>
          <w:tcPr>
            <w:tcW w:w="770" w:type="dxa"/>
            <w:vAlign w:val="top"/>
          </w:tcPr>
          <w:p w14:paraId="58D3F99F">
            <w:pPr>
              <w:pStyle w:val="6"/>
              <w:spacing w:before="223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01A35414">
            <w:pPr>
              <w:pStyle w:val="6"/>
              <w:spacing w:before="223" w:line="236" w:lineRule="auto"/>
              <w:ind w:left="182"/>
            </w:pPr>
            <w:r>
              <w:rPr>
                <w:b/>
                <w:bCs/>
                <w:spacing w:val="-2"/>
              </w:rPr>
              <w:t>8-10k</w:t>
            </w:r>
          </w:p>
        </w:tc>
        <w:tc>
          <w:tcPr>
            <w:tcW w:w="2254" w:type="dxa"/>
            <w:vAlign w:val="top"/>
          </w:tcPr>
          <w:p w14:paraId="52318D74">
            <w:pPr>
              <w:pStyle w:val="6"/>
              <w:spacing w:before="223" w:line="218" w:lineRule="auto"/>
              <w:ind w:left="516"/>
            </w:pPr>
            <w:r>
              <w:rPr>
                <w:b/>
                <w:bCs/>
                <w:spacing w:val="1"/>
              </w:rPr>
              <w:t>8000-10000元/月</w:t>
            </w:r>
          </w:p>
        </w:tc>
        <w:tc>
          <w:tcPr>
            <w:tcW w:w="753" w:type="dxa"/>
            <w:vAlign w:val="top"/>
          </w:tcPr>
          <w:p w14:paraId="2148AC0C">
            <w:pPr>
              <w:pStyle w:val="6"/>
              <w:spacing w:before="121" w:line="226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39272782">
            <w:pPr>
              <w:pStyle w:val="6"/>
              <w:spacing w:before="223" w:line="218" w:lineRule="auto"/>
              <w:ind w:left="167"/>
            </w:pPr>
            <w:r>
              <w:rPr>
                <w:b/>
                <w:bCs/>
                <w:spacing w:val="-10"/>
              </w:rPr>
              <w:t>陈皓</w:t>
            </w:r>
          </w:p>
        </w:tc>
        <w:tc>
          <w:tcPr>
            <w:tcW w:w="1347" w:type="dxa"/>
            <w:vAlign w:val="top"/>
          </w:tcPr>
          <w:p w14:paraId="426FEAA7">
            <w:pPr>
              <w:pStyle w:val="6"/>
              <w:spacing w:before="244" w:line="181" w:lineRule="auto"/>
              <w:ind w:left="233"/>
            </w:pPr>
            <w:r>
              <w:rPr>
                <w:b/>
                <w:bCs/>
              </w:rPr>
              <w:t>13984198389</w:t>
            </w:r>
          </w:p>
        </w:tc>
        <w:tc>
          <w:tcPr>
            <w:tcW w:w="961" w:type="dxa"/>
            <w:vAlign w:val="top"/>
          </w:tcPr>
          <w:p w14:paraId="182286AB">
            <w:pPr>
              <w:pStyle w:val="6"/>
              <w:spacing w:before="122" w:line="236" w:lineRule="auto"/>
              <w:ind w:left="81"/>
            </w:pPr>
            <w:r>
              <w:rPr>
                <w:b/>
                <w:bCs/>
              </w:rPr>
              <w:t>0001598@16</w:t>
            </w:r>
          </w:p>
          <w:p w14:paraId="4B6301F7">
            <w:pPr>
              <w:pStyle w:val="6"/>
              <w:spacing w:before="18" w:line="183" w:lineRule="auto"/>
              <w:ind w:left="291"/>
            </w:pPr>
            <w:r>
              <w:rPr>
                <w:b/>
                <w:bCs/>
                <w:spacing w:val="-3"/>
              </w:rPr>
              <w:t>3.com</w:t>
            </w:r>
          </w:p>
        </w:tc>
      </w:tr>
      <w:tr w14:paraId="3C6D01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12D1C3E4">
            <w:pPr>
              <w:pStyle w:val="6"/>
              <w:spacing w:before="246" w:line="181" w:lineRule="auto"/>
              <w:ind w:left="221"/>
            </w:pPr>
            <w:r>
              <w:rPr>
                <w:b/>
                <w:bCs/>
                <w:spacing w:val="-4"/>
              </w:rPr>
              <w:t>250</w:t>
            </w:r>
          </w:p>
        </w:tc>
        <w:tc>
          <w:tcPr>
            <w:tcW w:w="1055" w:type="dxa"/>
            <w:vAlign w:val="top"/>
          </w:tcPr>
          <w:p w14:paraId="2BB45D13">
            <w:pPr>
              <w:pStyle w:val="6"/>
              <w:spacing w:before="25" w:line="217" w:lineRule="auto"/>
              <w:ind w:left="33"/>
            </w:pPr>
            <w:r>
              <w:rPr>
                <w:b/>
                <w:bCs/>
                <w:spacing w:val="1"/>
              </w:rPr>
              <w:t>贵阳铝镁设计</w:t>
            </w:r>
          </w:p>
          <w:p w14:paraId="5192A917">
            <w:pPr>
              <w:pStyle w:val="6"/>
              <w:spacing w:before="13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1B35E9D4">
            <w:pPr>
              <w:pStyle w:val="6"/>
              <w:spacing w:before="10" w:line="182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545D88A5">
            <w:pPr>
              <w:pStyle w:val="6"/>
              <w:spacing w:before="225" w:line="216" w:lineRule="auto"/>
              <w:ind w:left="237"/>
            </w:pPr>
            <w:r>
              <w:rPr>
                <w:b/>
                <w:bCs/>
                <w:spacing w:val="1"/>
              </w:rPr>
              <w:t>智能制造</w:t>
            </w:r>
          </w:p>
        </w:tc>
        <w:tc>
          <w:tcPr>
            <w:tcW w:w="3148" w:type="dxa"/>
            <w:vAlign w:val="top"/>
          </w:tcPr>
          <w:p w14:paraId="7D2EF63B">
            <w:pPr>
              <w:pStyle w:val="6"/>
              <w:spacing w:before="224" w:line="216" w:lineRule="auto"/>
              <w:ind w:left="917"/>
            </w:pPr>
            <w:r>
              <w:rPr>
                <w:b/>
                <w:bCs/>
                <w:spacing w:val="1"/>
              </w:rPr>
              <w:t>2025届应届毕业生</w:t>
            </w:r>
          </w:p>
        </w:tc>
        <w:tc>
          <w:tcPr>
            <w:tcW w:w="520" w:type="dxa"/>
            <w:vAlign w:val="top"/>
          </w:tcPr>
          <w:p w14:paraId="23063F9B">
            <w:pPr>
              <w:pStyle w:val="6"/>
              <w:spacing w:before="245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0B27FE65">
            <w:pPr>
              <w:pStyle w:val="6"/>
              <w:spacing w:before="126" w:line="224" w:lineRule="auto"/>
              <w:ind w:left="595" w:right="76" w:hanging="498"/>
            </w:pPr>
            <w:r>
              <w:rPr>
                <w:b/>
                <w:bCs/>
                <w:spacing w:val="2"/>
              </w:rPr>
              <w:t>计算机类相关相近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70" w:type="dxa"/>
            <w:vAlign w:val="top"/>
          </w:tcPr>
          <w:p w14:paraId="07A2EA2E">
            <w:pPr>
              <w:pStyle w:val="6"/>
              <w:spacing w:before="225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09BFC4F3">
            <w:pPr>
              <w:pStyle w:val="6"/>
              <w:spacing w:before="225" w:line="236" w:lineRule="auto"/>
              <w:ind w:left="182"/>
            </w:pPr>
            <w:r>
              <w:rPr>
                <w:b/>
                <w:bCs/>
                <w:spacing w:val="-2"/>
              </w:rPr>
              <w:t>8-10k</w:t>
            </w:r>
          </w:p>
        </w:tc>
        <w:tc>
          <w:tcPr>
            <w:tcW w:w="2254" w:type="dxa"/>
            <w:vAlign w:val="top"/>
          </w:tcPr>
          <w:p w14:paraId="0EF39ECA">
            <w:pPr>
              <w:pStyle w:val="6"/>
              <w:spacing w:before="225" w:line="218" w:lineRule="auto"/>
              <w:ind w:left="516"/>
            </w:pPr>
            <w:r>
              <w:rPr>
                <w:b/>
                <w:bCs/>
                <w:spacing w:val="1"/>
              </w:rPr>
              <w:t>8000-10000元/月</w:t>
            </w:r>
          </w:p>
        </w:tc>
        <w:tc>
          <w:tcPr>
            <w:tcW w:w="753" w:type="dxa"/>
            <w:vAlign w:val="top"/>
          </w:tcPr>
          <w:p w14:paraId="4EBC692D">
            <w:pPr>
              <w:pStyle w:val="6"/>
              <w:spacing w:before="126" w:line="224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0C0A1E22">
            <w:pPr>
              <w:pStyle w:val="6"/>
              <w:spacing w:before="225" w:line="218" w:lineRule="auto"/>
              <w:ind w:left="167"/>
            </w:pPr>
            <w:r>
              <w:rPr>
                <w:b/>
                <w:bCs/>
                <w:spacing w:val="-10"/>
              </w:rPr>
              <w:t>陈皓</w:t>
            </w:r>
          </w:p>
        </w:tc>
        <w:tc>
          <w:tcPr>
            <w:tcW w:w="1347" w:type="dxa"/>
            <w:vAlign w:val="top"/>
          </w:tcPr>
          <w:p w14:paraId="7B88A4F1">
            <w:pPr>
              <w:pStyle w:val="6"/>
              <w:spacing w:before="246" w:line="181" w:lineRule="auto"/>
              <w:ind w:left="233"/>
            </w:pPr>
            <w:r>
              <w:rPr>
                <w:b/>
                <w:bCs/>
              </w:rPr>
              <w:t>13984198389</w:t>
            </w:r>
          </w:p>
        </w:tc>
        <w:tc>
          <w:tcPr>
            <w:tcW w:w="961" w:type="dxa"/>
            <w:vAlign w:val="top"/>
          </w:tcPr>
          <w:p w14:paraId="4AC43EEE">
            <w:pPr>
              <w:pStyle w:val="6"/>
              <w:spacing w:before="126" w:line="236" w:lineRule="auto"/>
              <w:ind w:left="81"/>
            </w:pPr>
            <w:r>
              <w:rPr>
                <w:b/>
                <w:bCs/>
              </w:rPr>
              <w:t>0001598@16</w:t>
            </w:r>
          </w:p>
          <w:p w14:paraId="3D15882C">
            <w:pPr>
              <w:pStyle w:val="6"/>
              <w:spacing w:before="15" w:line="183" w:lineRule="auto"/>
              <w:ind w:left="291"/>
            </w:pPr>
            <w:r>
              <w:rPr>
                <w:b/>
                <w:bCs/>
                <w:spacing w:val="-3"/>
              </w:rPr>
              <w:t>3.com</w:t>
            </w:r>
          </w:p>
        </w:tc>
      </w:tr>
      <w:tr w14:paraId="2BB07A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2E06CC9E">
            <w:pPr>
              <w:spacing w:line="293" w:lineRule="auto"/>
              <w:rPr>
                <w:rFonts w:ascii="Arial"/>
                <w:sz w:val="21"/>
              </w:rPr>
            </w:pPr>
          </w:p>
          <w:p w14:paraId="43BE2B31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251</w:t>
            </w:r>
          </w:p>
        </w:tc>
        <w:tc>
          <w:tcPr>
            <w:tcW w:w="1055" w:type="dxa"/>
            <w:vAlign w:val="top"/>
          </w:tcPr>
          <w:p w14:paraId="2D11B5DE">
            <w:pPr>
              <w:pStyle w:val="6"/>
              <w:spacing w:before="127" w:line="217" w:lineRule="auto"/>
              <w:ind w:left="33"/>
            </w:pPr>
            <w:r>
              <w:rPr>
                <w:b/>
                <w:bCs/>
                <w:spacing w:val="1"/>
              </w:rPr>
              <w:t>贵阳铝镁设计</w:t>
            </w:r>
          </w:p>
          <w:p w14:paraId="5F2B4B27">
            <w:pPr>
              <w:pStyle w:val="6"/>
              <w:spacing w:before="10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781587B4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50D43B59">
            <w:pPr>
              <w:spacing w:line="272" w:lineRule="auto"/>
              <w:rPr>
                <w:rFonts w:ascii="Arial"/>
                <w:sz w:val="21"/>
              </w:rPr>
            </w:pPr>
          </w:p>
          <w:p w14:paraId="31E328C3">
            <w:pPr>
              <w:pStyle w:val="6"/>
              <w:spacing w:before="52" w:line="217" w:lineRule="auto"/>
              <w:ind w:left="158"/>
            </w:pPr>
            <w:r>
              <w:rPr>
                <w:b/>
                <w:bCs/>
                <w:spacing w:val="1"/>
              </w:rPr>
              <w:t>氧化铝设计</w:t>
            </w:r>
          </w:p>
        </w:tc>
        <w:tc>
          <w:tcPr>
            <w:tcW w:w="3148" w:type="dxa"/>
            <w:vAlign w:val="top"/>
          </w:tcPr>
          <w:p w14:paraId="24AC12BD">
            <w:pPr>
              <w:spacing w:line="272" w:lineRule="auto"/>
              <w:rPr>
                <w:rFonts w:ascii="Arial"/>
                <w:sz w:val="21"/>
              </w:rPr>
            </w:pPr>
          </w:p>
          <w:p w14:paraId="7782CA41">
            <w:pPr>
              <w:pStyle w:val="6"/>
              <w:spacing w:before="52" w:line="216" w:lineRule="auto"/>
              <w:ind w:left="917"/>
            </w:pPr>
            <w:r>
              <w:rPr>
                <w:b/>
                <w:bCs/>
                <w:spacing w:val="1"/>
              </w:rPr>
              <w:t>2025届应届毕业生</w:t>
            </w:r>
          </w:p>
        </w:tc>
        <w:tc>
          <w:tcPr>
            <w:tcW w:w="520" w:type="dxa"/>
            <w:vAlign w:val="top"/>
          </w:tcPr>
          <w:p w14:paraId="54556F2D">
            <w:pPr>
              <w:spacing w:line="292" w:lineRule="auto"/>
              <w:rPr>
                <w:rFonts w:ascii="Arial"/>
                <w:sz w:val="21"/>
              </w:rPr>
            </w:pPr>
          </w:p>
          <w:p w14:paraId="6562A51C">
            <w:pPr>
              <w:pStyle w:val="6"/>
              <w:spacing w:before="52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5B053C75">
            <w:pPr>
              <w:pStyle w:val="6"/>
              <w:spacing w:before="26" w:line="217" w:lineRule="auto"/>
              <w:ind w:left="100"/>
            </w:pPr>
            <w:r>
              <w:rPr>
                <w:b/>
                <w:bCs/>
                <w:spacing w:val="2"/>
              </w:rPr>
              <w:t>冶金工程、化学工</w:t>
            </w:r>
          </w:p>
          <w:p w14:paraId="5C65D2E4">
            <w:pPr>
              <w:pStyle w:val="6"/>
              <w:spacing w:before="13" w:line="215" w:lineRule="auto"/>
              <w:ind w:left="95"/>
            </w:pPr>
            <w:r>
              <w:rPr>
                <w:b/>
                <w:bCs/>
                <w:spacing w:val="2"/>
              </w:rPr>
              <w:t>程与工艺、材料科</w:t>
            </w:r>
          </w:p>
          <w:p w14:paraId="2123A732">
            <w:pPr>
              <w:pStyle w:val="6"/>
              <w:spacing w:before="15" w:line="216" w:lineRule="auto"/>
              <w:ind w:left="103"/>
            </w:pPr>
            <w:r>
              <w:rPr>
                <w:b/>
                <w:bCs/>
                <w:spacing w:val="1"/>
              </w:rPr>
              <w:t>学与工程相关相近</w:t>
            </w:r>
          </w:p>
          <w:p w14:paraId="41E11DB3">
            <w:pPr>
              <w:pStyle w:val="6"/>
              <w:spacing w:before="11" w:line="183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70" w:type="dxa"/>
            <w:vAlign w:val="top"/>
          </w:tcPr>
          <w:p w14:paraId="31452689">
            <w:pPr>
              <w:pStyle w:val="6"/>
              <w:spacing w:before="228" w:line="229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54547D0B">
            <w:pPr>
              <w:spacing w:line="272" w:lineRule="auto"/>
              <w:rPr>
                <w:rFonts w:ascii="Arial"/>
                <w:sz w:val="21"/>
              </w:rPr>
            </w:pPr>
          </w:p>
          <w:p w14:paraId="3606BADA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8-10k</w:t>
            </w:r>
          </w:p>
        </w:tc>
        <w:tc>
          <w:tcPr>
            <w:tcW w:w="2254" w:type="dxa"/>
            <w:vAlign w:val="top"/>
          </w:tcPr>
          <w:p w14:paraId="7CFA00CF">
            <w:pPr>
              <w:spacing w:line="272" w:lineRule="auto"/>
              <w:rPr>
                <w:rFonts w:ascii="Arial"/>
                <w:sz w:val="21"/>
              </w:rPr>
            </w:pPr>
          </w:p>
          <w:p w14:paraId="456E1C91">
            <w:pPr>
              <w:pStyle w:val="6"/>
              <w:spacing w:before="52" w:line="218" w:lineRule="auto"/>
              <w:ind w:left="516"/>
            </w:pPr>
            <w:r>
              <w:rPr>
                <w:b/>
                <w:bCs/>
                <w:spacing w:val="1"/>
              </w:rPr>
              <w:t>8000-10000元/月</w:t>
            </w:r>
          </w:p>
        </w:tc>
        <w:tc>
          <w:tcPr>
            <w:tcW w:w="753" w:type="dxa"/>
            <w:vAlign w:val="top"/>
          </w:tcPr>
          <w:p w14:paraId="464BED83">
            <w:pPr>
              <w:pStyle w:val="6"/>
              <w:spacing w:before="228" w:line="225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4FE4F21B">
            <w:pPr>
              <w:spacing w:line="272" w:lineRule="auto"/>
              <w:rPr>
                <w:rFonts w:ascii="Arial"/>
                <w:sz w:val="21"/>
              </w:rPr>
            </w:pPr>
          </w:p>
          <w:p w14:paraId="6E5E0485">
            <w:pPr>
              <w:pStyle w:val="6"/>
              <w:spacing w:before="52" w:line="218" w:lineRule="auto"/>
              <w:ind w:left="167"/>
            </w:pPr>
            <w:r>
              <w:rPr>
                <w:b/>
                <w:bCs/>
                <w:spacing w:val="-10"/>
              </w:rPr>
              <w:t>陈皓</w:t>
            </w:r>
          </w:p>
        </w:tc>
        <w:tc>
          <w:tcPr>
            <w:tcW w:w="1347" w:type="dxa"/>
            <w:vAlign w:val="top"/>
          </w:tcPr>
          <w:p w14:paraId="0684B7D9">
            <w:pPr>
              <w:spacing w:line="293" w:lineRule="auto"/>
              <w:rPr>
                <w:rFonts w:ascii="Arial"/>
                <w:sz w:val="21"/>
              </w:rPr>
            </w:pPr>
          </w:p>
          <w:p w14:paraId="66472F23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13984198389</w:t>
            </w:r>
          </w:p>
        </w:tc>
        <w:tc>
          <w:tcPr>
            <w:tcW w:w="961" w:type="dxa"/>
            <w:vAlign w:val="top"/>
          </w:tcPr>
          <w:p w14:paraId="2FF4E1BA">
            <w:pPr>
              <w:pStyle w:val="6"/>
              <w:spacing w:before="228" w:line="236" w:lineRule="auto"/>
              <w:ind w:left="81"/>
            </w:pPr>
            <w:r>
              <w:rPr>
                <w:b/>
                <w:bCs/>
              </w:rPr>
              <w:t>0001598@16</w:t>
            </w:r>
          </w:p>
          <w:p w14:paraId="1C00469C">
            <w:pPr>
              <w:pStyle w:val="6"/>
              <w:spacing w:before="17" w:line="183" w:lineRule="auto"/>
              <w:ind w:left="291"/>
            </w:pPr>
            <w:r>
              <w:rPr>
                <w:b/>
                <w:bCs/>
                <w:spacing w:val="-3"/>
              </w:rPr>
              <w:t>3.com</w:t>
            </w:r>
          </w:p>
        </w:tc>
      </w:tr>
      <w:tr w14:paraId="5B1FE2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26D7DCD7">
            <w:pPr>
              <w:spacing w:line="297" w:lineRule="auto"/>
              <w:rPr>
                <w:rFonts w:ascii="Arial"/>
                <w:sz w:val="21"/>
              </w:rPr>
            </w:pPr>
          </w:p>
          <w:p w14:paraId="61002408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252</w:t>
            </w:r>
          </w:p>
        </w:tc>
        <w:tc>
          <w:tcPr>
            <w:tcW w:w="1055" w:type="dxa"/>
            <w:vAlign w:val="top"/>
          </w:tcPr>
          <w:p w14:paraId="6CB311B8">
            <w:pPr>
              <w:pStyle w:val="6"/>
              <w:spacing w:before="128" w:line="217" w:lineRule="auto"/>
              <w:ind w:left="33"/>
            </w:pPr>
            <w:r>
              <w:rPr>
                <w:b/>
                <w:bCs/>
                <w:spacing w:val="1"/>
              </w:rPr>
              <w:t>贵阳铝镁设计</w:t>
            </w:r>
          </w:p>
          <w:p w14:paraId="042A2A8F">
            <w:pPr>
              <w:pStyle w:val="6"/>
              <w:spacing w:before="13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524CDE34">
            <w:pPr>
              <w:pStyle w:val="6"/>
              <w:spacing w:before="10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19742EE0">
            <w:pPr>
              <w:spacing w:line="276" w:lineRule="auto"/>
              <w:rPr>
                <w:rFonts w:ascii="Arial"/>
                <w:sz w:val="21"/>
              </w:rPr>
            </w:pPr>
          </w:p>
          <w:p w14:paraId="5F0CFDF6">
            <w:pPr>
              <w:pStyle w:val="6"/>
              <w:spacing w:before="52" w:line="217" w:lineRule="auto"/>
              <w:ind w:left="244"/>
            </w:pPr>
            <w:r>
              <w:rPr>
                <w:b/>
                <w:bCs/>
                <w:spacing w:val="-1"/>
              </w:rPr>
              <w:t>热工设计</w:t>
            </w:r>
          </w:p>
        </w:tc>
        <w:tc>
          <w:tcPr>
            <w:tcW w:w="3148" w:type="dxa"/>
            <w:vAlign w:val="top"/>
          </w:tcPr>
          <w:p w14:paraId="0F5B064F">
            <w:pPr>
              <w:spacing w:line="276" w:lineRule="auto"/>
              <w:rPr>
                <w:rFonts w:ascii="Arial"/>
                <w:sz w:val="21"/>
              </w:rPr>
            </w:pPr>
          </w:p>
          <w:p w14:paraId="4DDE3959">
            <w:pPr>
              <w:pStyle w:val="6"/>
              <w:spacing w:before="52" w:line="216" w:lineRule="auto"/>
              <w:ind w:left="917"/>
            </w:pPr>
            <w:r>
              <w:rPr>
                <w:b/>
                <w:bCs/>
                <w:spacing w:val="1"/>
              </w:rPr>
              <w:t>2025届应届毕业生</w:t>
            </w:r>
          </w:p>
        </w:tc>
        <w:tc>
          <w:tcPr>
            <w:tcW w:w="520" w:type="dxa"/>
            <w:vAlign w:val="top"/>
          </w:tcPr>
          <w:p w14:paraId="583FEFE8">
            <w:pPr>
              <w:spacing w:line="297" w:lineRule="auto"/>
              <w:rPr>
                <w:rFonts w:ascii="Arial"/>
                <w:sz w:val="21"/>
              </w:rPr>
            </w:pPr>
          </w:p>
          <w:p w14:paraId="76502861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58535F1C">
            <w:pPr>
              <w:pStyle w:val="6"/>
              <w:spacing w:before="28" w:line="216" w:lineRule="auto"/>
              <w:ind w:left="100"/>
            </w:pPr>
            <w:r>
              <w:rPr>
                <w:b/>
                <w:bCs/>
                <w:spacing w:val="1"/>
              </w:rPr>
              <w:t>热能与动力工程类</w:t>
            </w:r>
          </w:p>
          <w:p w14:paraId="6930DC8A">
            <w:pPr>
              <w:pStyle w:val="6"/>
              <w:spacing w:before="13" w:line="217" w:lineRule="auto"/>
              <w:ind w:left="106"/>
            </w:pPr>
            <w:r>
              <w:rPr>
                <w:b/>
                <w:bCs/>
                <w:spacing w:val="1"/>
              </w:rPr>
              <w:t>、建筑环境与设备</w:t>
            </w:r>
          </w:p>
          <w:p w14:paraId="6B315E54">
            <w:pPr>
              <w:pStyle w:val="6"/>
              <w:spacing w:before="14" w:line="216" w:lineRule="auto"/>
              <w:ind w:left="97"/>
            </w:pPr>
            <w:r>
              <w:rPr>
                <w:b/>
                <w:bCs/>
                <w:spacing w:val="2"/>
              </w:rPr>
              <w:t>工程类相关相近专</w:t>
            </w:r>
          </w:p>
          <w:p w14:paraId="6C2E279A">
            <w:pPr>
              <w:pStyle w:val="6"/>
              <w:spacing w:before="11" w:line="181" w:lineRule="auto"/>
              <w:ind w:left="681"/>
            </w:pP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70" w:type="dxa"/>
            <w:vAlign w:val="top"/>
          </w:tcPr>
          <w:p w14:paraId="4EBBADDF">
            <w:pPr>
              <w:spacing w:line="276" w:lineRule="auto"/>
              <w:rPr>
                <w:rFonts w:ascii="Arial"/>
                <w:sz w:val="21"/>
              </w:rPr>
            </w:pPr>
          </w:p>
          <w:p w14:paraId="221ABB20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7D12D6C0">
            <w:pPr>
              <w:spacing w:line="276" w:lineRule="auto"/>
              <w:rPr>
                <w:rFonts w:ascii="Arial"/>
                <w:sz w:val="21"/>
              </w:rPr>
            </w:pPr>
          </w:p>
          <w:p w14:paraId="79C15148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8-10k</w:t>
            </w:r>
          </w:p>
        </w:tc>
        <w:tc>
          <w:tcPr>
            <w:tcW w:w="2254" w:type="dxa"/>
            <w:vAlign w:val="top"/>
          </w:tcPr>
          <w:p w14:paraId="6ADC6238">
            <w:pPr>
              <w:spacing w:line="276" w:lineRule="auto"/>
              <w:rPr>
                <w:rFonts w:ascii="Arial"/>
                <w:sz w:val="21"/>
              </w:rPr>
            </w:pPr>
          </w:p>
          <w:p w14:paraId="70CF5CF7">
            <w:pPr>
              <w:pStyle w:val="6"/>
              <w:spacing w:before="52" w:line="218" w:lineRule="auto"/>
              <w:ind w:left="516"/>
            </w:pPr>
            <w:r>
              <w:rPr>
                <w:b/>
                <w:bCs/>
                <w:spacing w:val="1"/>
              </w:rPr>
              <w:t>8000-10000元/月</w:t>
            </w:r>
          </w:p>
        </w:tc>
        <w:tc>
          <w:tcPr>
            <w:tcW w:w="753" w:type="dxa"/>
            <w:vAlign w:val="top"/>
          </w:tcPr>
          <w:p w14:paraId="0688EF57">
            <w:pPr>
              <w:pStyle w:val="6"/>
              <w:spacing w:before="228" w:line="226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533FE574">
            <w:pPr>
              <w:spacing w:line="276" w:lineRule="auto"/>
              <w:rPr>
                <w:rFonts w:ascii="Arial"/>
                <w:sz w:val="21"/>
              </w:rPr>
            </w:pPr>
          </w:p>
          <w:p w14:paraId="7C43D73C">
            <w:pPr>
              <w:pStyle w:val="6"/>
              <w:spacing w:before="52" w:line="218" w:lineRule="auto"/>
              <w:ind w:left="167"/>
            </w:pPr>
            <w:r>
              <w:rPr>
                <w:b/>
                <w:bCs/>
                <w:spacing w:val="-10"/>
              </w:rPr>
              <w:t>陈皓</w:t>
            </w:r>
          </w:p>
        </w:tc>
        <w:tc>
          <w:tcPr>
            <w:tcW w:w="1347" w:type="dxa"/>
            <w:vAlign w:val="top"/>
          </w:tcPr>
          <w:p w14:paraId="675568FC">
            <w:pPr>
              <w:spacing w:line="297" w:lineRule="auto"/>
              <w:rPr>
                <w:rFonts w:ascii="Arial"/>
                <w:sz w:val="21"/>
              </w:rPr>
            </w:pPr>
          </w:p>
          <w:p w14:paraId="0A2D66DD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13984198389</w:t>
            </w:r>
          </w:p>
        </w:tc>
        <w:tc>
          <w:tcPr>
            <w:tcW w:w="961" w:type="dxa"/>
            <w:vAlign w:val="top"/>
          </w:tcPr>
          <w:p w14:paraId="18C89C40">
            <w:pPr>
              <w:pStyle w:val="6"/>
              <w:spacing w:before="229" w:line="236" w:lineRule="auto"/>
              <w:ind w:left="81"/>
            </w:pPr>
            <w:r>
              <w:rPr>
                <w:b/>
                <w:bCs/>
              </w:rPr>
              <w:t>0001598@16</w:t>
            </w:r>
          </w:p>
          <w:p w14:paraId="24C62582">
            <w:pPr>
              <w:pStyle w:val="6"/>
              <w:spacing w:before="18" w:line="183" w:lineRule="auto"/>
              <w:ind w:left="291"/>
            </w:pPr>
            <w:r>
              <w:rPr>
                <w:b/>
                <w:bCs/>
                <w:spacing w:val="-3"/>
              </w:rPr>
              <w:t>3.com</w:t>
            </w:r>
          </w:p>
        </w:tc>
      </w:tr>
      <w:tr w14:paraId="491436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640ABF40">
            <w:pPr>
              <w:pStyle w:val="6"/>
              <w:spacing w:before="249" w:line="181" w:lineRule="auto"/>
              <w:ind w:left="221"/>
            </w:pPr>
            <w:r>
              <w:rPr>
                <w:b/>
                <w:bCs/>
                <w:spacing w:val="-4"/>
              </w:rPr>
              <w:t>253</w:t>
            </w:r>
          </w:p>
        </w:tc>
        <w:tc>
          <w:tcPr>
            <w:tcW w:w="1055" w:type="dxa"/>
            <w:vAlign w:val="top"/>
          </w:tcPr>
          <w:p w14:paraId="74A0CFDF">
            <w:pPr>
              <w:pStyle w:val="6"/>
              <w:spacing w:before="29" w:line="217" w:lineRule="auto"/>
              <w:ind w:left="33"/>
            </w:pPr>
            <w:r>
              <w:rPr>
                <w:b/>
                <w:bCs/>
                <w:spacing w:val="1"/>
              </w:rPr>
              <w:t>贵阳铝镁设计</w:t>
            </w:r>
          </w:p>
          <w:p w14:paraId="6FB8AEFB">
            <w:pPr>
              <w:pStyle w:val="6"/>
              <w:spacing w:before="13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2E7ECB77">
            <w:pPr>
              <w:pStyle w:val="6"/>
              <w:spacing w:before="11" w:line="177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03B53C53">
            <w:pPr>
              <w:pStyle w:val="6"/>
              <w:spacing w:before="228" w:line="217" w:lineRule="auto"/>
              <w:ind w:left="256"/>
            </w:pPr>
            <w:r>
              <w:rPr>
                <w:b/>
                <w:bCs/>
                <w:spacing w:val="-4"/>
              </w:rPr>
              <w:t>电气设计</w:t>
            </w:r>
          </w:p>
        </w:tc>
        <w:tc>
          <w:tcPr>
            <w:tcW w:w="3148" w:type="dxa"/>
            <w:vAlign w:val="top"/>
          </w:tcPr>
          <w:p w14:paraId="52F3399E">
            <w:pPr>
              <w:pStyle w:val="6"/>
              <w:spacing w:before="227" w:line="216" w:lineRule="auto"/>
              <w:ind w:left="917"/>
            </w:pPr>
            <w:r>
              <w:rPr>
                <w:b/>
                <w:bCs/>
                <w:spacing w:val="1"/>
              </w:rPr>
              <w:t>2025届应届毕业生</w:t>
            </w:r>
          </w:p>
        </w:tc>
        <w:tc>
          <w:tcPr>
            <w:tcW w:w="520" w:type="dxa"/>
            <w:vAlign w:val="top"/>
          </w:tcPr>
          <w:p w14:paraId="4AEA0B9E">
            <w:pPr>
              <w:pStyle w:val="6"/>
              <w:spacing w:before="248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465837A1">
            <w:pPr>
              <w:pStyle w:val="6"/>
              <w:spacing w:before="29" w:line="218" w:lineRule="auto"/>
              <w:ind w:left="112"/>
            </w:pPr>
            <w:r>
              <w:rPr>
                <w:b/>
                <w:bCs/>
              </w:rPr>
              <w:t>电气工程及其自动</w:t>
            </w:r>
          </w:p>
          <w:p w14:paraId="55D84861">
            <w:pPr>
              <w:pStyle w:val="6"/>
              <w:spacing w:before="13" w:line="216" w:lineRule="auto"/>
              <w:ind w:left="99"/>
            </w:pPr>
            <w:r>
              <w:rPr>
                <w:b/>
                <w:bCs/>
                <w:spacing w:val="-4"/>
              </w:rPr>
              <w:t>化类、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-4"/>
              </w:rPr>
              <w:t>自动化类相</w:t>
            </w:r>
          </w:p>
          <w:p w14:paraId="1AFB48C4">
            <w:pPr>
              <w:pStyle w:val="6"/>
              <w:spacing w:before="11" w:line="177" w:lineRule="auto"/>
              <w:ind w:left="350"/>
            </w:pPr>
            <w:r>
              <w:rPr>
                <w:b/>
                <w:bCs/>
              </w:rPr>
              <w:t>关相近专业</w:t>
            </w:r>
          </w:p>
        </w:tc>
        <w:tc>
          <w:tcPr>
            <w:tcW w:w="770" w:type="dxa"/>
            <w:vAlign w:val="top"/>
          </w:tcPr>
          <w:p w14:paraId="3526D704">
            <w:pPr>
              <w:pStyle w:val="6"/>
              <w:spacing w:before="130" w:line="228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15E34400">
            <w:pPr>
              <w:pStyle w:val="6"/>
              <w:spacing w:before="228" w:line="236" w:lineRule="auto"/>
              <w:ind w:left="182"/>
            </w:pPr>
            <w:r>
              <w:rPr>
                <w:b/>
                <w:bCs/>
                <w:spacing w:val="-2"/>
              </w:rPr>
              <w:t>8-10k</w:t>
            </w:r>
          </w:p>
        </w:tc>
        <w:tc>
          <w:tcPr>
            <w:tcW w:w="2254" w:type="dxa"/>
            <w:vAlign w:val="top"/>
          </w:tcPr>
          <w:p w14:paraId="2C002351">
            <w:pPr>
              <w:pStyle w:val="6"/>
              <w:spacing w:before="228" w:line="218" w:lineRule="auto"/>
              <w:ind w:left="516"/>
            </w:pPr>
            <w:r>
              <w:rPr>
                <w:b/>
                <w:bCs/>
                <w:spacing w:val="1"/>
              </w:rPr>
              <w:t>8000-10000元/月</w:t>
            </w:r>
          </w:p>
        </w:tc>
        <w:tc>
          <w:tcPr>
            <w:tcW w:w="753" w:type="dxa"/>
            <w:vAlign w:val="top"/>
          </w:tcPr>
          <w:p w14:paraId="7878C990">
            <w:pPr>
              <w:pStyle w:val="6"/>
              <w:spacing w:before="130" w:line="224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230D0EE8">
            <w:pPr>
              <w:pStyle w:val="6"/>
              <w:spacing w:before="228" w:line="218" w:lineRule="auto"/>
              <w:ind w:left="167"/>
            </w:pPr>
            <w:r>
              <w:rPr>
                <w:b/>
                <w:bCs/>
                <w:spacing w:val="-10"/>
              </w:rPr>
              <w:t>陈皓</w:t>
            </w:r>
          </w:p>
        </w:tc>
        <w:tc>
          <w:tcPr>
            <w:tcW w:w="1347" w:type="dxa"/>
            <w:vAlign w:val="top"/>
          </w:tcPr>
          <w:p w14:paraId="0B582A23">
            <w:pPr>
              <w:pStyle w:val="6"/>
              <w:spacing w:before="249" w:line="181" w:lineRule="auto"/>
              <w:ind w:left="233"/>
            </w:pPr>
            <w:r>
              <w:rPr>
                <w:b/>
                <w:bCs/>
              </w:rPr>
              <w:t>13984198389</w:t>
            </w:r>
          </w:p>
        </w:tc>
        <w:tc>
          <w:tcPr>
            <w:tcW w:w="961" w:type="dxa"/>
            <w:vAlign w:val="top"/>
          </w:tcPr>
          <w:p w14:paraId="641BAD3C">
            <w:pPr>
              <w:pStyle w:val="6"/>
              <w:spacing w:before="130" w:line="236" w:lineRule="auto"/>
              <w:ind w:left="81"/>
            </w:pPr>
            <w:r>
              <w:rPr>
                <w:b/>
                <w:bCs/>
              </w:rPr>
              <w:t>0001598@16</w:t>
            </w:r>
          </w:p>
          <w:p w14:paraId="300FAD1C">
            <w:pPr>
              <w:pStyle w:val="6"/>
              <w:spacing w:before="15" w:line="183" w:lineRule="auto"/>
              <w:ind w:left="291"/>
            </w:pPr>
            <w:r>
              <w:rPr>
                <w:b/>
                <w:bCs/>
                <w:spacing w:val="-3"/>
              </w:rPr>
              <w:t>3.com</w:t>
            </w:r>
          </w:p>
        </w:tc>
      </w:tr>
      <w:tr w14:paraId="28A8E1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5A1B0A2E">
            <w:pPr>
              <w:spacing w:line="299" w:lineRule="auto"/>
              <w:rPr>
                <w:rFonts w:ascii="Arial"/>
                <w:sz w:val="21"/>
              </w:rPr>
            </w:pPr>
          </w:p>
          <w:p w14:paraId="43CD0573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254</w:t>
            </w:r>
          </w:p>
        </w:tc>
        <w:tc>
          <w:tcPr>
            <w:tcW w:w="1055" w:type="dxa"/>
            <w:vAlign w:val="top"/>
          </w:tcPr>
          <w:p w14:paraId="0EAD2ECE">
            <w:pPr>
              <w:pStyle w:val="6"/>
              <w:spacing w:before="131" w:line="217" w:lineRule="auto"/>
              <w:ind w:left="33"/>
            </w:pPr>
            <w:r>
              <w:rPr>
                <w:b/>
                <w:bCs/>
                <w:spacing w:val="1"/>
              </w:rPr>
              <w:t>贵阳铝镁设计</w:t>
            </w:r>
          </w:p>
          <w:p w14:paraId="14E9D92F">
            <w:pPr>
              <w:pStyle w:val="6"/>
              <w:spacing w:before="12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3753C313">
            <w:pPr>
              <w:pStyle w:val="6"/>
              <w:spacing w:before="10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5C1885BC">
            <w:pPr>
              <w:spacing w:line="278" w:lineRule="auto"/>
              <w:rPr>
                <w:rFonts w:ascii="Arial"/>
                <w:sz w:val="21"/>
              </w:rPr>
            </w:pPr>
          </w:p>
          <w:p w14:paraId="02D6B7EC">
            <w:pPr>
              <w:pStyle w:val="6"/>
              <w:spacing w:before="52" w:line="217" w:lineRule="auto"/>
              <w:ind w:left="237"/>
            </w:pPr>
            <w:r>
              <w:rPr>
                <w:b/>
                <w:bCs/>
                <w:spacing w:val="1"/>
              </w:rPr>
              <w:t>水工设计</w:t>
            </w:r>
          </w:p>
        </w:tc>
        <w:tc>
          <w:tcPr>
            <w:tcW w:w="3148" w:type="dxa"/>
            <w:vAlign w:val="top"/>
          </w:tcPr>
          <w:p w14:paraId="07606E80">
            <w:pPr>
              <w:spacing w:line="278" w:lineRule="auto"/>
              <w:rPr>
                <w:rFonts w:ascii="Arial"/>
                <w:sz w:val="21"/>
              </w:rPr>
            </w:pPr>
          </w:p>
          <w:p w14:paraId="36BED022">
            <w:pPr>
              <w:pStyle w:val="6"/>
              <w:spacing w:before="52" w:line="216" w:lineRule="auto"/>
              <w:ind w:left="917"/>
            </w:pPr>
            <w:r>
              <w:rPr>
                <w:b/>
                <w:bCs/>
                <w:spacing w:val="1"/>
              </w:rPr>
              <w:t>2025届应届毕业生</w:t>
            </w:r>
          </w:p>
        </w:tc>
        <w:tc>
          <w:tcPr>
            <w:tcW w:w="520" w:type="dxa"/>
            <w:vAlign w:val="top"/>
          </w:tcPr>
          <w:p w14:paraId="20C49EEA">
            <w:pPr>
              <w:spacing w:line="299" w:lineRule="auto"/>
              <w:rPr>
                <w:rFonts w:ascii="Arial"/>
                <w:sz w:val="21"/>
              </w:rPr>
            </w:pPr>
          </w:p>
          <w:p w14:paraId="7FCD604B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2053574F">
            <w:pPr>
              <w:pStyle w:val="6"/>
              <w:spacing w:before="30" w:line="217" w:lineRule="auto"/>
              <w:ind w:left="93"/>
            </w:pPr>
            <w:r>
              <w:rPr>
                <w:b/>
                <w:bCs/>
                <w:spacing w:val="3"/>
              </w:rPr>
              <w:t>水利水电工程、土</w:t>
            </w:r>
          </w:p>
          <w:p w14:paraId="1ECCD7E3">
            <w:pPr>
              <w:pStyle w:val="6"/>
              <w:spacing w:before="13" w:line="216" w:lineRule="auto"/>
              <w:ind w:left="98"/>
            </w:pPr>
            <w:r>
              <w:rPr>
                <w:b/>
                <w:bCs/>
                <w:spacing w:val="2"/>
              </w:rPr>
              <w:t>木水利类、土木工</w:t>
            </w:r>
          </w:p>
          <w:p w14:paraId="3A489279">
            <w:pPr>
              <w:pStyle w:val="6"/>
              <w:spacing w:before="14" w:line="216" w:lineRule="auto"/>
              <w:ind w:left="95"/>
            </w:pPr>
            <w:r>
              <w:rPr>
                <w:b/>
                <w:bCs/>
                <w:spacing w:val="2"/>
              </w:rPr>
              <w:t>程、地质工程相关</w:t>
            </w:r>
          </w:p>
          <w:p w14:paraId="634F659D">
            <w:pPr>
              <w:pStyle w:val="6"/>
              <w:spacing w:before="11" w:line="179" w:lineRule="auto"/>
              <w:ind w:left="422"/>
            </w:pPr>
            <w:r>
              <w:rPr>
                <w:b/>
                <w:bCs/>
                <w:spacing w:val="1"/>
              </w:rPr>
              <w:t>相近专业</w:t>
            </w:r>
          </w:p>
        </w:tc>
        <w:tc>
          <w:tcPr>
            <w:tcW w:w="770" w:type="dxa"/>
            <w:vAlign w:val="top"/>
          </w:tcPr>
          <w:p w14:paraId="446C2EB4">
            <w:pPr>
              <w:pStyle w:val="6"/>
              <w:spacing w:before="230" w:line="230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056F7B1A">
            <w:pPr>
              <w:spacing w:line="278" w:lineRule="auto"/>
              <w:rPr>
                <w:rFonts w:ascii="Arial"/>
                <w:sz w:val="21"/>
              </w:rPr>
            </w:pPr>
          </w:p>
          <w:p w14:paraId="381D403D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8-10k</w:t>
            </w:r>
          </w:p>
        </w:tc>
        <w:tc>
          <w:tcPr>
            <w:tcW w:w="2254" w:type="dxa"/>
            <w:vAlign w:val="top"/>
          </w:tcPr>
          <w:p w14:paraId="25A67E9F">
            <w:pPr>
              <w:spacing w:line="278" w:lineRule="auto"/>
              <w:rPr>
                <w:rFonts w:ascii="Arial"/>
                <w:sz w:val="21"/>
              </w:rPr>
            </w:pPr>
          </w:p>
          <w:p w14:paraId="34929025">
            <w:pPr>
              <w:pStyle w:val="6"/>
              <w:spacing w:before="52" w:line="218" w:lineRule="auto"/>
              <w:ind w:left="516"/>
            </w:pPr>
            <w:r>
              <w:rPr>
                <w:b/>
                <w:bCs/>
                <w:spacing w:val="1"/>
              </w:rPr>
              <w:t>8000-10000元/月</w:t>
            </w:r>
          </w:p>
        </w:tc>
        <w:tc>
          <w:tcPr>
            <w:tcW w:w="753" w:type="dxa"/>
            <w:vAlign w:val="top"/>
          </w:tcPr>
          <w:p w14:paraId="6915AB05">
            <w:pPr>
              <w:pStyle w:val="6"/>
              <w:spacing w:before="230" w:line="226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4388F5B7">
            <w:pPr>
              <w:spacing w:line="278" w:lineRule="auto"/>
              <w:rPr>
                <w:rFonts w:ascii="Arial"/>
                <w:sz w:val="21"/>
              </w:rPr>
            </w:pPr>
          </w:p>
          <w:p w14:paraId="1AF20508">
            <w:pPr>
              <w:pStyle w:val="6"/>
              <w:spacing w:before="52" w:line="218" w:lineRule="auto"/>
              <w:ind w:left="167"/>
            </w:pPr>
            <w:r>
              <w:rPr>
                <w:b/>
                <w:bCs/>
                <w:spacing w:val="-10"/>
              </w:rPr>
              <w:t>陈皓</w:t>
            </w:r>
          </w:p>
        </w:tc>
        <w:tc>
          <w:tcPr>
            <w:tcW w:w="1347" w:type="dxa"/>
            <w:vAlign w:val="top"/>
          </w:tcPr>
          <w:p w14:paraId="0B87B47F">
            <w:pPr>
              <w:spacing w:line="299" w:lineRule="auto"/>
              <w:rPr>
                <w:rFonts w:ascii="Arial"/>
                <w:sz w:val="21"/>
              </w:rPr>
            </w:pPr>
          </w:p>
          <w:p w14:paraId="401A70B7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13984198389</w:t>
            </w:r>
          </w:p>
        </w:tc>
        <w:tc>
          <w:tcPr>
            <w:tcW w:w="961" w:type="dxa"/>
            <w:vAlign w:val="top"/>
          </w:tcPr>
          <w:p w14:paraId="3D6A8502">
            <w:pPr>
              <w:pStyle w:val="6"/>
              <w:spacing w:before="231" w:line="236" w:lineRule="auto"/>
              <w:ind w:left="81"/>
            </w:pPr>
            <w:r>
              <w:rPr>
                <w:b/>
                <w:bCs/>
              </w:rPr>
              <w:t>0001598@16</w:t>
            </w:r>
          </w:p>
          <w:p w14:paraId="7AC356D5">
            <w:pPr>
              <w:pStyle w:val="6"/>
              <w:spacing w:before="18" w:line="183" w:lineRule="auto"/>
              <w:ind w:left="291"/>
            </w:pPr>
            <w:r>
              <w:rPr>
                <w:b/>
                <w:bCs/>
                <w:spacing w:val="-3"/>
              </w:rPr>
              <w:t>3.com</w:t>
            </w:r>
          </w:p>
        </w:tc>
      </w:tr>
      <w:tr w14:paraId="761C5F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0456C2F2">
            <w:pPr>
              <w:pStyle w:val="6"/>
              <w:spacing w:before="252" w:line="181" w:lineRule="auto"/>
              <w:ind w:left="221"/>
            </w:pPr>
            <w:r>
              <w:rPr>
                <w:b/>
                <w:bCs/>
                <w:spacing w:val="-4"/>
              </w:rPr>
              <w:t>255</w:t>
            </w:r>
          </w:p>
        </w:tc>
        <w:tc>
          <w:tcPr>
            <w:tcW w:w="1055" w:type="dxa"/>
            <w:vAlign w:val="top"/>
          </w:tcPr>
          <w:p w14:paraId="5DA0AFC5">
            <w:pPr>
              <w:pStyle w:val="6"/>
              <w:spacing w:before="31" w:line="217" w:lineRule="auto"/>
              <w:ind w:left="33"/>
            </w:pPr>
            <w:r>
              <w:rPr>
                <w:b/>
                <w:bCs/>
                <w:spacing w:val="1"/>
              </w:rPr>
              <w:t>贵阳铝镁设计</w:t>
            </w:r>
          </w:p>
          <w:p w14:paraId="118CFB85">
            <w:pPr>
              <w:pStyle w:val="6"/>
              <w:spacing w:before="13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1B08CCB3">
            <w:pPr>
              <w:pStyle w:val="6"/>
              <w:spacing w:before="10" w:line="175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0F0CDE06">
            <w:pPr>
              <w:pStyle w:val="6"/>
              <w:spacing w:before="231" w:line="217" w:lineRule="auto"/>
              <w:ind w:left="172"/>
            </w:pPr>
            <w:r>
              <w:rPr>
                <w:b/>
                <w:bCs/>
                <w:spacing w:val="-2"/>
              </w:rPr>
              <w:t>电解铝设计</w:t>
            </w:r>
          </w:p>
        </w:tc>
        <w:tc>
          <w:tcPr>
            <w:tcW w:w="3148" w:type="dxa"/>
            <w:vAlign w:val="top"/>
          </w:tcPr>
          <w:p w14:paraId="07A72CD5">
            <w:pPr>
              <w:pStyle w:val="6"/>
              <w:spacing w:before="230" w:line="216" w:lineRule="auto"/>
              <w:ind w:left="917"/>
            </w:pPr>
            <w:r>
              <w:rPr>
                <w:b/>
                <w:bCs/>
                <w:spacing w:val="1"/>
              </w:rPr>
              <w:t>2025届应届毕业生</w:t>
            </w:r>
          </w:p>
        </w:tc>
        <w:tc>
          <w:tcPr>
            <w:tcW w:w="520" w:type="dxa"/>
            <w:vAlign w:val="top"/>
          </w:tcPr>
          <w:p w14:paraId="20C0F192">
            <w:pPr>
              <w:pStyle w:val="6"/>
              <w:spacing w:before="251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2544CB55">
            <w:pPr>
              <w:pStyle w:val="6"/>
              <w:spacing w:before="31" w:line="224" w:lineRule="auto"/>
              <w:ind w:left="92" w:right="76" w:firstLine="8"/>
            </w:pPr>
            <w:r>
              <w:rPr>
                <w:b/>
                <w:bCs/>
                <w:spacing w:val="1"/>
              </w:rPr>
              <w:t>热能与动力工程、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机械工程相关相近</w:t>
            </w:r>
          </w:p>
          <w:p w14:paraId="619E6BD7">
            <w:pPr>
              <w:pStyle w:val="6"/>
              <w:spacing w:before="12" w:line="175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70" w:type="dxa"/>
            <w:vAlign w:val="top"/>
          </w:tcPr>
          <w:p w14:paraId="06AFA114">
            <w:pPr>
              <w:pStyle w:val="6"/>
              <w:spacing w:before="132" w:line="228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28BECBD4">
            <w:pPr>
              <w:pStyle w:val="6"/>
              <w:spacing w:before="231" w:line="236" w:lineRule="auto"/>
              <w:ind w:left="182"/>
            </w:pPr>
            <w:r>
              <w:rPr>
                <w:b/>
                <w:bCs/>
                <w:spacing w:val="-2"/>
              </w:rPr>
              <w:t>8-10k</w:t>
            </w:r>
          </w:p>
        </w:tc>
        <w:tc>
          <w:tcPr>
            <w:tcW w:w="2254" w:type="dxa"/>
            <w:vAlign w:val="top"/>
          </w:tcPr>
          <w:p w14:paraId="3D3A21B1">
            <w:pPr>
              <w:pStyle w:val="6"/>
              <w:spacing w:before="231" w:line="218" w:lineRule="auto"/>
              <w:ind w:left="516"/>
            </w:pPr>
            <w:r>
              <w:rPr>
                <w:b/>
                <w:bCs/>
                <w:spacing w:val="1"/>
              </w:rPr>
              <w:t>8000-10000元/月</w:t>
            </w:r>
          </w:p>
        </w:tc>
        <w:tc>
          <w:tcPr>
            <w:tcW w:w="753" w:type="dxa"/>
            <w:vAlign w:val="top"/>
          </w:tcPr>
          <w:p w14:paraId="2ACB161D">
            <w:pPr>
              <w:pStyle w:val="6"/>
              <w:spacing w:before="132" w:line="224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306DE4A2">
            <w:pPr>
              <w:pStyle w:val="6"/>
              <w:spacing w:before="231" w:line="218" w:lineRule="auto"/>
              <w:ind w:left="167"/>
            </w:pPr>
            <w:r>
              <w:rPr>
                <w:b/>
                <w:bCs/>
                <w:spacing w:val="-10"/>
              </w:rPr>
              <w:t>陈皓</w:t>
            </w:r>
          </w:p>
        </w:tc>
        <w:tc>
          <w:tcPr>
            <w:tcW w:w="1347" w:type="dxa"/>
            <w:vAlign w:val="top"/>
          </w:tcPr>
          <w:p w14:paraId="1FFCEE6F">
            <w:pPr>
              <w:pStyle w:val="6"/>
              <w:spacing w:before="252" w:line="181" w:lineRule="auto"/>
              <w:ind w:left="233"/>
            </w:pPr>
            <w:r>
              <w:rPr>
                <w:b/>
                <w:bCs/>
              </w:rPr>
              <w:t>13984198389</w:t>
            </w:r>
          </w:p>
        </w:tc>
        <w:tc>
          <w:tcPr>
            <w:tcW w:w="961" w:type="dxa"/>
            <w:vAlign w:val="top"/>
          </w:tcPr>
          <w:p w14:paraId="55333127">
            <w:pPr>
              <w:pStyle w:val="6"/>
              <w:spacing w:before="132" w:line="236" w:lineRule="auto"/>
              <w:ind w:left="81"/>
            </w:pPr>
            <w:r>
              <w:rPr>
                <w:b/>
                <w:bCs/>
              </w:rPr>
              <w:t>0001598@16</w:t>
            </w:r>
          </w:p>
          <w:p w14:paraId="62A87186">
            <w:pPr>
              <w:pStyle w:val="6"/>
              <w:spacing w:before="15" w:line="183" w:lineRule="auto"/>
              <w:ind w:left="291"/>
            </w:pPr>
            <w:r>
              <w:rPr>
                <w:b/>
                <w:bCs/>
                <w:spacing w:val="-3"/>
              </w:rPr>
              <w:t>3.com</w:t>
            </w:r>
          </w:p>
        </w:tc>
      </w:tr>
      <w:tr w14:paraId="13E692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00B9C0E6">
            <w:pPr>
              <w:spacing w:line="299" w:lineRule="auto"/>
              <w:rPr>
                <w:rFonts w:ascii="Arial"/>
                <w:sz w:val="21"/>
              </w:rPr>
            </w:pPr>
          </w:p>
          <w:p w14:paraId="322F359F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256</w:t>
            </w:r>
          </w:p>
        </w:tc>
        <w:tc>
          <w:tcPr>
            <w:tcW w:w="1055" w:type="dxa"/>
            <w:vAlign w:val="top"/>
          </w:tcPr>
          <w:p w14:paraId="6A137DE4">
            <w:pPr>
              <w:pStyle w:val="6"/>
              <w:spacing w:before="133" w:line="217" w:lineRule="auto"/>
              <w:ind w:left="33"/>
            </w:pPr>
            <w:r>
              <w:rPr>
                <w:b/>
                <w:bCs/>
                <w:spacing w:val="1"/>
              </w:rPr>
              <w:t>贵阳铝镁设计</w:t>
            </w:r>
          </w:p>
          <w:p w14:paraId="032FA927">
            <w:pPr>
              <w:pStyle w:val="6"/>
              <w:spacing w:before="10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58C2F006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3E5738B5">
            <w:pPr>
              <w:spacing w:line="278" w:lineRule="auto"/>
              <w:rPr>
                <w:rFonts w:ascii="Arial"/>
                <w:sz w:val="21"/>
              </w:rPr>
            </w:pPr>
          </w:p>
          <w:p w14:paraId="03591044">
            <w:pPr>
              <w:pStyle w:val="6"/>
              <w:spacing w:before="52" w:line="217" w:lineRule="auto"/>
              <w:ind w:left="172"/>
            </w:pPr>
            <w:r>
              <w:rPr>
                <w:b/>
                <w:bCs/>
                <w:spacing w:val="-2"/>
              </w:rPr>
              <w:t>电解铝设计</w:t>
            </w:r>
          </w:p>
        </w:tc>
        <w:tc>
          <w:tcPr>
            <w:tcW w:w="3148" w:type="dxa"/>
            <w:vAlign w:val="top"/>
          </w:tcPr>
          <w:p w14:paraId="26F63126">
            <w:pPr>
              <w:spacing w:line="278" w:lineRule="auto"/>
              <w:rPr>
                <w:rFonts w:ascii="Arial"/>
                <w:sz w:val="21"/>
              </w:rPr>
            </w:pPr>
          </w:p>
          <w:p w14:paraId="4C15A83B">
            <w:pPr>
              <w:pStyle w:val="6"/>
              <w:spacing w:before="52" w:line="216" w:lineRule="auto"/>
              <w:ind w:left="917"/>
            </w:pPr>
            <w:r>
              <w:rPr>
                <w:b/>
                <w:bCs/>
                <w:spacing w:val="1"/>
              </w:rPr>
              <w:t>2025届应届毕业生</w:t>
            </w:r>
          </w:p>
        </w:tc>
        <w:tc>
          <w:tcPr>
            <w:tcW w:w="520" w:type="dxa"/>
            <w:vAlign w:val="top"/>
          </w:tcPr>
          <w:p w14:paraId="3CD60D74">
            <w:pPr>
              <w:spacing w:line="299" w:lineRule="auto"/>
              <w:rPr>
                <w:rFonts w:ascii="Arial"/>
                <w:sz w:val="21"/>
              </w:rPr>
            </w:pPr>
          </w:p>
          <w:p w14:paraId="3FD6C6C5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1E428DEF">
            <w:pPr>
              <w:pStyle w:val="6"/>
              <w:spacing w:before="32" w:line="217" w:lineRule="auto"/>
              <w:ind w:left="100"/>
            </w:pPr>
            <w:r>
              <w:rPr>
                <w:b/>
                <w:bCs/>
                <w:spacing w:val="2"/>
              </w:rPr>
              <w:t>冶金工程、化学工</w:t>
            </w:r>
          </w:p>
          <w:p w14:paraId="674F1E18">
            <w:pPr>
              <w:pStyle w:val="6"/>
              <w:spacing w:before="13" w:line="215" w:lineRule="auto"/>
              <w:ind w:left="95"/>
            </w:pPr>
            <w:r>
              <w:rPr>
                <w:b/>
                <w:bCs/>
                <w:spacing w:val="2"/>
              </w:rPr>
              <w:t>程与工艺、材料科</w:t>
            </w:r>
          </w:p>
          <w:p w14:paraId="1A1438BC">
            <w:pPr>
              <w:pStyle w:val="6"/>
              <w:spacing w:before="15" w:line="216" w:lineRule="auto"/>
              <w:ind w:left="103"/>
            </w:pPr>
            <w:r>
              <w:rPr>
                <w:b/>
                <w:bCs/>
                <w:spacing w:val="1"/>
              </w:rPr>
              <w:t>学与工程相关相近</w:t>
            </w:r>
          </w:p>
          <w:p w14:paraId="3EC7DBA5">
            <w:pPr>
              <w:pStyle w:val="6"/>
              <w:spacing w:before="11" w:line="176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70" w:type="dxa"/>
            <w:vAlign w:val="top"/>
          </w:tcPr>
          <w:p w14:paraId="584E5632">
            <w:pPr>
              <w:pStyle w:val="6"/>
              <w:spacing w:before="234" w:line="229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019A8E61">
            <w:pPr>
              <w:spacing w:line="278" w:lineRule="auto"/>
              <w:rPr>
                <w:rFonts w:ascii="Arial"/>
                <w:sz w:val="21"/>
              </w:rPr>
            </w:pPr>
          </w:p>
          <w:p w14:paraId="3A65B7F8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8-10k</w:t>
            </w:r>
          </w:p>
        </w:tc>
        <w:tc>
          <w:tcPr>
            <w:tcW w:w="2254" w:type="dxa"/>
            <w:vAlign w:val="top"/>
          </w:tcPr>
          <w:p w14:paraId="4DC875AF">
            <w:pPr>
              <w:spacing w:line="278" w:lineRule="auto"/>
              <w:rPr>
                <w:rFonts w:ascii="Arial"/>
                <w:sz w:val="21"/>
              </w:rPr>
            </w:pPr>
          </w:p>
          <w:p w14:paraId="37A5E178">
            <w:pPr>
              <w:pStyle w:val="6"/>
              <w:spacing w:before="52" w:line="218" w:lineRule="auto"/>
              <w:ind w:left="516"/>
            </w:pPr>
            <w:r>
              <w:rPr>
                <w:b/>
                <w:bCs/>
                <w:spacing w:val="1"/>
              </w:rPr>
              <w:t>8000-10000元/月</w:t>
            </w:r>
          </w:p>
        </w:tc>
        <w:tc>
          <w:tcPr>
            <w:tcW w:w="753" w:type="dxa"/>
            <w:vAlign w:val="top"/>
          </w:tcPr>
          <w:p w14:paraId="06A44688">
            <w:pPr>
              <w:pStyle w:val="6"/>
              <w:spacing w:before="234" w:line="225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74FBFCE6">
            <w:pPr>
              <w:spacing w:line="278" w:lineRule="auto"/>
              <w:rPr>
                <w:rFonts w:ascii="Arial"/>
                <w:sz w:val="21"/>
              </w:rPr>
            </w:pPr>
          </w:p>
          <w:p w14:paraId="3E4F20AF">
            <w:pPr>
              <w:pStyle w:val="6"/>
              <w:spacing w:before="52" w:line="218" w:lineRule="auto"/>
              <w:ind w:left="167"/>
            </w:pPr>
            <w:r>
              <w:rPr>
                <w:b/>
                <w:bCs/>
                <w:spacing w:val="-10"/>
              </w:rPr>
              <w:t>陈皓</w:t>
            </w:r>
          </w:p>
        </w:tc>
        <w:tc>
          <w:tcPr>
            <w:tcW w:w="1347" w:type="dxa"/>
            <w:vAlign w:val="top"/>
          </w:tcPr>
          <w:p w14:paraId="70D02AF6">
            <w:pPr>
              <w:spacing w:line="299" w:lineRule="auto"/>
              <w:rPr>
                <w:rFonts w:ascii="Arial"/>
                <w:sz w:val="21"/>
              </w:rPr>
            </w:pPr>
          </w:p>
          <w:p w14:paraId="31A923E8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13984198389</w:t>
            </w:r>
          </w:p>
        </w:tc>
        <w:tc>
          <w:tcPr>
            <w:tcW w:w="961" w:type="dxa"/>
            <w:vAlign w:val="top"/>
          </w:tcPr>
          <w:p w14:paraId="38380DDF">
            <w:pPr>
              <w:pStyle w:val="6"/>
              <w:spacing w:before="234" w:line="236" w:lineRule="auto"/>
              <w:ind w:left="81"/>
            </w:pPr>
            <w:r>
              <w:rPr>
                <w:b/>
                <w:bCs/>
              </w:rPr>
              <w:t>0001598@16</w:t>
            </w:r>
          </w:p>
          <w:p w14:paraId="4AA8BF3C">
            <w:pPr>
              <w:pStyle w:val="6"/>
              <w:spacing w:before="17" w:line="183" w:lineRule="auto"/>
              <w:ind w:left="291"/>
            </w:pPr>
            <w:r>
              <w:rPr>
                <w:b/>
                <w:bCs/>
                <w:spacing w:val="-3"/>
              </w:rPr>
              <w:t>3.com</w:t>
            </w:r>
          </w:p>
        </w:tc>
      </w:tr>
      <w:tr w14:paraId="73EC70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0CE11552">
            <w:pPr>
              <w:pStyle w:val="6"/>
              <w:spacing w:before="254" w:line="181" w:lineRule="auto"/>
              <w:ind w:left="221"/>
            </w:pPr>
            <w:r>
              <w:rPr>
                <w:b/>
                <w:bCs/>
                <w:spacing w:val="-4"/>
              </w:rPr>
              <w:t>257</w:t>
            </w:r>
          </w:p>
        </w:tc>
        <w:tc>
          <w:tcPr>
            <w:tcW w:w="1055" w:type="dxa"/>
            <w:vAlign w:val="top"/>
          </w:tcPr>
          <w:p w14:paraId="51AD7785">
            <w:pPr>
              <w:pStyle w:val="6"/>
              <w:spacing w:before="34" w:line="217" w:lineRule="auto"/>
              <w:ind w:left="33"/>
            </w:pPr>
            <w:r>
              <w:rPr>
                <w:b/>
                <w:bCs/>
                <w:spacing w:val="1"/>
              </w:rPr>
              <w:t>贵阳铝镁设计</w:t>
            </w:r>
          </w:p>
          <w:p w14:paraId="6E65F4A1">
            <w:pPr>
              <w:pStyle w:val="6"/>
              <w:spacing w:before="12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494D1F8A">
            <w:pPr>
              <w:pStyle w:val="6"/>
              <w:spacing w:before="10" w:line="173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5B5C0698">
            <w:pPr>
              <w:pStyle w:val="6"/>
              <w:spacing w:before="233" w:line="217" w:lineRule="auto"/>
              <w:ind w:left="244"/>
            </w:pPr>
            <w:r>
              <w:rPr>
                <w:b/>
                <w:bCs/>
                <w:spacing w:val="-1"/>
              </w:rPr>
              <w:t>热工设计</w:t>
            </w:r>
          </w:p>
        </w:tc>
        <w:tc>
          <w:tcPr>
            <w:tcW w:w="3148" w:type="dxa"/>
            <w:vAlign w:val="top"/>
          </w:tcPr>
          <w:p w14:paraId="77E61659">
            <w:pPr>
              <w:pStyle w:val="6"/>
              <w:spacing w:before="232" w:line="216" w:lineRule="auto"/>
              <w:ind w:left="917"/>
            </w:pPr>
            <w:r>
              <w:rPr>
                <w:b/>
                <w:bCs/>
                <w:spacing w:val="1"/>
              </w:rPr>
              <w:t>2025届应届毕业生</w:t>
            </w:r>
          </w:p>
        </w:tc>
        <w:tc>
          <w:tcPr>
            <w:tcW w:w="520" w:type="dxa"/>
            <w:vAlign w:val="top"/>
          </w:tcPr>
          <w:p w14:paraId="4013D0AD">
            <w:pPr>
              <w:pStyle w:val="6"/>
              <w:spacing w:before="254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2478AEC4">
            <w:pPr>
              <w:pStyle w:val="6"/>
              <w:spacing w:before="33" w:line="225" w:lineRule="auto"/>
              <w:ind w:left="92" w:right="76" w:firstLine="8"/>
            </w:pPr>
            <w:r>
              <w:rPr>
                <w:b/>
                <w:bCs/>
                <w:spacing w:val="1"/>
              </w:rPr>
              <w:t>热能与动力工程、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建筑环境与设备工</w:t>
            </w:r>
          </w:p>
          <w:p w14:paraId="4D2F2428">
            <w:pPr>
              <w:pStyle w:val="6"/>
              <w:spacing w:before="10" w:line="173" w:lineRule="auto"/>
              <w:ind w:left="179"/>
            </w:pPr>
            <w:r>
              <w:rPr>
                <w:b/>
                <w:bCs/>
                <w:spacing w:val="2"/>
              </w:rPr>
              <w:t>程相关相近专业</w:t>
            </w:r>
          </w:p>
        </w:tc>
        <w:tc>
          <w:tcPr>
            <w:tcW w:w="770" w:type="dxa"/>
            <w:vAlign w:val="top"/>
          </w:tcPr>
          <w:p w14:paraId="214C544A">
            <w:pPr>
              <w:pStyle w:val="6"/>
              <w:spacing w:before="233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4DE11DCC">
            <w:pPr>
              <w:pStyle w:val="6"/>
              <w:spacing w:before="233" w:line="236" w:lineRule="auto"/>
              <w:ind w:left="182"/>
            </w:pPr>
            <w:r>
              <w:rPr>
                <w:b/>
                <w:bCs/>
                <w:spacing w:val="-2"/>
              </w:rPr>
              <w:t>8-10k</w:t>
            </w:r>
          </w:p>
        </w:tc>
        <w:tc>
          <w:tcPr>
            <w:tcW w:w="2254" w:type="dxa"/>
            <w:vAlign w:val="top"/>
          </w:tcPr>
          <w:p w14:paraId="55C1CC80">
            <w:pPr>
              <w:pStyle w:val="6"/>
              <w:spacing w:before="233" w:line="218" w:lineRule="auto"/>
              <w:ind w:left="516"/>
            </w:pPr>
            <w:r>
              <w:rPr>
                <w:b/>
                <w:bCs/>
                <w:spacing w:val="1"/>
              </w:rPr>
              <w:t>8000-10000元/月</w:t>
            </w:r>
          </w:p>
        </w:tc>
        <w:tc>
          <w:tcPr>
            <w:tcW w:w="753" w:type="dxa"/>
            <w:vAlign w:val="top"/>
          </w:tcPr>
          <w:p w14:paraId="38043D08">
            <w:pPr>
              <w:pStyle w:val="6"/>
              <w:spacing w:before="131" w:line="226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526F926A">
            <w:pPr>
              <w:pStyle w:val="6"/>
              <w:spacing w:before="233" w:line="218" w:lineRule="auto"/>
              <w:ind w:left="167"/>
            </w:pPr>
            <w:r>
              <w:rPr>
                <w:b/>
                <w:bCs/>
                <w:spacing w:val="-10"/>
              </w:rPr>
              <w:t>陈皓</w:t>
            </w:r>
          </w:p>
        </w:tc>
        <w:tc>
          <w:tcPr>
            <w:tcW w:w="1347" w:type="dxa"/>
            <w:vAlign w:val="top"/>
          </w:tcPr>
          <w:p w14:paraId="59406E84">
            <w:pPr>
              <w:pStyle w:val="6"/>
              <w:spacing w:before="254" w:line="181" w:lineRule="auto"/>
              <w:ind w:left="233"/>
            </w:pPr>
            <w:r>
              <w:rPr>
                <w:b/>
                <w:bCs/>
              </w:rPr>
              <w:t>13984198389</w:t>
            </w:r>
          </w:p>
        </w:tc>
        <w:tc>
          <w:tcPr>
            <w:tcW w:w="961" w:type="dxa"/>
            <w:vAlign w:val="top"/>
          </w:tcPr>
          <w:p w14:paraId="32D06FC1">
            <w:pPr>
              <w:pStyle w:val="6"/>
              <w:spacing w:before="132" w:line="236" w:lineRule="auto"/>
              <w:ind w:left="81"/>
            </w:pPr>
            <w:r>
              <w:rPr>
                <w:b/>
                <w:bCs/>
              </w:rPr>
              <w:t>0001598@16</w:t>
            </w:r>
          </w:p>
          <w:p w14:paraId="0E26419D">
            <w:pPr>
              <w:pStyle w:val="6"/>
              <w:spacing w:before="18" w:line="183" w:lineRule="auto"/>
              <w:ind w:left="291"/>
            </w:pPr>
            <w:r>
              <w:rPr>
                <w:b/>
                <w:bCs/>
                <w:spacing w:val="-3"/>
              </w:rPr>
              <w:t>3.com</w:t>
            </w:r>
          </w:p>
        </w:tc>
      </w:tr>
      <w:tr w14:paraId="766DD5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2F09C035">
            <w:pPr>
              <w:spacing w:line="304" w:lineRule="auto"/>
              <w:rPr>
                <w:rFonts w:ascii="Arial"/>
                <w:sz w:val="21"/>
              </w:rPr>
            </w:pPr>
          </w:p>
          <w:p w14:paraId="2E594A1C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258</w:t>
            </w:r>
          </w:p>
        </w:tc>
        <w:tc>
          <w:tcPr>
            <w:tcW w:w="1055" w:type="dxa"/>
            <w:vAlign w:val="top"/>
          </w:tcPr>
          <w:p w14:paraId="10F9EEF5">
            <w:pPr>
              <w:pStyle w:val="6"/>
              <w:spacing w:before="135" w:line="217" w:lineRule="auto"/>
              <w:ind w:left="33"/>
            </w:pPr>
            <w:r>
              <w:rPr>
                <w:b/>
                <w:bCs/>
                <w:spacing w:val="1"/>
              </w:rPr>
              <w:t>贵阳铝镁设计</w:t>
            </w:r>
          </w:p>
          <w:p w14:paraId="21083A89">
            <w:pPr>
              <w:pStyle w:val="6"/>
              <w:spacing w:before="13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232F076C">
            <w:pPr>
              <w:pStyle w:val="6"/>
              <w:spacing w:before="12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541C3822">
            <w:pPr>
              <w:spacing w:line="283" w:lineRule="auto"/>
              <w:rPr>
                <w:rFonts w:ascii="Arial"/>
                <w:sz w:val="21"/>
              </w:rPr>
            </w:pPr>
          </w:p>
          <w:p w14:paraId="573AF1CF">
            <w:pPr>
              <w:pStyle w:val="6"/>
              <w:spacing w:before="52" w:line="217" w:lineRule="auto"/>
              <w:ind w:left="238"/>
            </w:pPr>
            <w:r>
              <w:rPr>
                <w:b/>
                <w:bCs/>
                <w:spacing w:val="1"/>
              </w:rPr>
              <w:t>炭素设计</w:t>
            </w:r>
          </w:p>
        </w:tc>
        <w:tc>
          <w:tcPr>
            <w:tcW w:w="3148" w:type="dxa"/>
            <w:vAlign w:val="top"/>
          </w:tcPr>
          <w:p w14:paraId="4D98B68C">
            <w:pPr>
              <w:spacing w:line="283" w:lineRule="auto"/>
              <w:rPr>
                <w:rFonts w:ascii="Arial"/>
                <w:sz w:val="21"/>
              </w:rPr>
            </w:pPr>
          </w:p>
          <w:p w14:paraId="68A10175">
            <w:pPr>
              <w:pStyle w:val="6"/>
              <w:spacing w:before="52" w:line="216" w:lineRule="auto"/>
              <w:ind w:left="917"/>
            </w:pPr>
            <w:r>
              <w:rPr>
                <w:b/>
                <w:bCs/>
                <w:spacing w:val="1"/>
              </w:rPr>
              <w:t>2025届应届毕业生</w:t>
            </w:r>
          </w:p>
        </w:tc>
        <w:tc>
          <w:tcPr>
            <w:tcW w:w="520" w:type="dxa"/>
            <w:vAlign w:val="top"/>
          </w:tcPr>
          <w:p w14:paraId="27B5F155">
            <w:pPr>
              <w:spacing w:line="303" w:lineRule="auto"/>
              <w:rPr>
                <w:rFonts w:ascii="Arial"/>
                <w:sz w:val="21"/>
              </w:rPr>
            </w:pPr>
          </w:p>
          <w:p w14:paraId="06A5BEB9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30491D05">
            <w:pPr>
              <w:pStyle w:val="6"/>
              <w:spacing w:before="34" w:line="217" w:lineRule="auto"/>
              <w:ind w:left="100"/>
            </w:pPr>
            <w:r>
              <w:rPr>
                <w:b/>
                <w:bCs/>
                <w:spacing w:val="2"/>
              </w:rPr>
              <w:t>冶金工程、化学工</w:t>
            </w:r>
          </w:p>
          <w:p w14:paraId="48BCC2F2">
            <w:pPr>
              <w:pStyle w:val="6"/>
              <w:spacing w:before="13" w:line="215" w:lineRule="auto"/>
              <w:ind w:left="95"/>
            </w:pPr>
            <w:r>
              <w:rPr>
                <w:b/>
                <w:bCs/>
                <w:spacing w:val="2"/>
              </w:rPr>
              <w:t>程与工艺、材料科</w:t>
            </w:r>
          </w:p>
          <w:p w14:paraId="5111635D">
            <w:pPr>
              <w:pStyle w:val="6"/>
              <w:spacing w:before="15" w:line="216" w:lineRule="auto"/>
              <w:ind w:left="103"/>
            </w:pPr>
            <w:r>
              <w:rPr>
                <w:b/>
                <w:bCs/>
                <w:spacing w:val="1"/>
              </w:rPr>
              <w:t>学与工程相关相近</w:t>
            </w:r>
          </w:p>
          <w:p w14:paraId="7B5186BE">
            <w:pPr>
              <w:pStyle w:val="6"/>
              <w:spacing w:before="14" w:line="171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70" w:type="dxa"/>
            <w:vAlign w:val="top"/>
          </w:tcPr>
          <w:p w14:paraId="1A23EF92">
            <w:pPr>
              <w:pStyle w:val="6"/>
              <w:spacing w:before="236" w:line="229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7040DE39">
            <w:pPr>
              <w:spacing w:line="283" w:lineRule="auto"/>
              <w:rPr>
                <w:rFonts w:ascii="Arial"/>
                <w:sz w:val="21"/>
              </w:rPr>
            </w:pPr>
          </w:p>
          <w:p w14:paraId="5F0A731A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8-10k</w:t>
            </w:r>
          </w:p>
        </w:tc>
        <w:tc>
          <w:tcPr>
            <w:tcW w:w="2254" w:type="dxa"/>
            <w:vAlign w:val="top"/>
          </w:tcPr>
          <w:p w14:paraId="014DB2C5">
            <w:pPr>
              <w:spacing w:line="283" w:lineRule="auto"/>
              <w:rPr>
                <w:rFonts w:ascii="Arial"/>
                <w:sz w:val="21"/>
              </w:rPr>
            </w:pPr>
          </w:p>
          <w:p w14:paraId="1195A70F">
            <w:pPr>
              <w:pStyle w:val="6"/>
              <w:spacing w:before="52" w:line="218" w:lineRule="auto"/>
              <w:ind w:left="516"/>
            </w:pPr>
            <w:r>
              <w:rPr>
                <w:b/>
                <w:bCs/>
                <w:spacing w:val="1"/>
              </w:rPr>
              <w:t>8000-10000元/月</w:t>
            </w:r>
          </w:p>
        </w:tc>
        <w:tc>
          <w:tcPr>
            <w:tcW w:w="753" w:type="dxa"/>
            <w:vAlign w:val="top"/>
          </w:tcPr>
          <w:p w14:paraId="23C3D643">
            <w:pPr>
              <w:pStyle w:val="6"/>
              <w:spacing w:before="236" w:line="225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6E517685">
            <w:pPr>
              <w:spacing w:line="283" w:lineRule="auto"/>
              <w:rPr>
                <w:rFonts w:ascii="Arial"/>
                <w:sz w:val="21"/>
              </w:rPr>
            </w:pPr>
          </w:p>
          <w:p w14:paraId="5F29B67C">
            <w:pPr>
              <w:pStyle w:val="6"/>
              <w:spacing w:before="52" w:line="218" w:lineRule="auto"/>
              <w:ind w:left="167"/>
            </w:pPr>
            <w:r>
              <w:rPr>
                <w:b/>
                <w:bCs/>
                <w:spacing w:val="-10"/>
              </w:rPr>
              <w:t>陈皓</w:t>
            </w:r>
          </w:p>
        </w:tc>
        <w:tc>
          <w:tcPr>
            <w:tcW w:w="1347" w:type="dxa"/>
            <w:vAlign w:val="top"/>
          </w:tcPr>
          <w:p w14:paraId="1B4409D9">
            <w:pPr>
              <w:spacing w:line="304" w:lineRule="auto"/>
              <w:rPr>
                <w:rFonts w:ascii="Arial"/>
                <w:sz w:val="21"/>
              </w:rPr>
            </w:pPr>
          </w:p>
          <w:p w14:paraId="10BAA9AC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13984198389</w:t>
            </w:r>
          </w:p>
        </w:tc>
        <w:tc>
          <w:tcPr>
            <w:tcW w:w="961" w:type="dxa"/>
            <w:vAlign w:val="top"/>
          </w:tcPr>
          <w:p w14:paraId="533FCF83">
            <w:pPr>
              <w:pStyle w:val="6"/>
              <w:spacing w:before="236" w:line="236" w:lineRule="auto"/>
              <w:ind w:left="81"/>
            </w:pPr>
            <w:r>
              <w:rPr>
                <w:b/>
                <w:bCs/>
              </w:rPr>
              <w:t>0001598@16</w:t>
            </w:r>
          </w:p>
          <w:p w14:paraId="5FB9A8F4">
            <w:pPr>
              <w:pStyle w:val="6"/>
              <w:spacing w:before="17" w:line="183" w:lineRule="auto"/>
              <w:ind w:left="291"/>
            </w:pPr>
            <w:r>
              <w:rPr>
                <w:b/>
                <w:bCs/>
                <w:spacing w:val="-3"/>
              </w:rPr>
              <w:t>3.com</w:t>
            </w:r>
          </w:p>
        </w:tc>
      </w:tr>
      <w:tr w14:paraId="2F8380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69" w:type="dxa"/>
            <w:vAlign w:val="top"/>
          </w:tcPr>
          <w:p w14:paraId="141849B1">
            <w:pPr>
              <w:pStyle w:val="6"/>
              <w:spacing w:before="256" w:line="181" w:lineRule="auto"/>
              <w:ind w:left="221"/>
            </w:pPr>
            <w:r>
              <w:rPr>
                <w:b/>
                <w:bCs/>
                <w:spacing w:val="-4"/>
              </w:rPr>
              <w:t>259</w:t>
            </w:r>
          </w:p>
        </w:tc>
        <w:tc>
          <w:tcPr>
            <w:tcW w:w="1055" w:type="dxa"/>
            <w:vAlign w:val="top"/>
          </w:tcPr>
          <w:p w14:paraId="427F94AD">
            <w:pPr>
              <w:pStyle w:val="6"/>
              <w:spacing w:before="36" w:line="217" w:lineRule="auto"/>
              <w:ind w:left="33"/>
            </w:pPr>
            <w:r>
              <w:rPr>
                <w:b/>
                <w:bCs/>
                <w:spacing w:val="1"/>
              </w:rPr>
              <w:t>贵阳铝镁设计</w:t>
            </w:r>
          </w:p>
          <w:p w14:paraId="0EE460CA">
            <w:pPr>
              <w:pStyle w:val="6"/>
              <w:spacing w:before="10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010AB0EA">
            <w:pPr>
              <w:pStyle w:val="6"/>
              <w:spacing w:before="13" w:line="180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74EF30AA">
            <w:pPr>
              <w:pStyle w:val="6"/>
              <w:spacing w:before="234" w:line="216" w:lineRule="auto"/>
              <w:ind w:left="236"/>
            </w:pPr>
            <w:r>
              <w:rPr>
                <w:b/>
                <w:bCs/>
                <w:spacing w:val="1"/>
              </w:rPr>
              <w:t>机械设计</w:t>
            </w:r>
          </w:p>
        </w:tc>
        <w:tc>
          <w:tcPr>
            <w:tcW w:w="3148" w:type="dxa"/>
            <w:vAlign w:val="top"/>
          </w:tcPr>
          <w:p w14:paraId="7DE2C7DB">
            <w:pPr>
              <w:pStyle w:val="6"/>
              <w:spacing w:before="234" w:line="216" w:lineRule="auto"/>
              <w:ind w:left="917"/>
            </w:pPr>
            <w:r>
              <w:rPr>
                <w:b/>
                <w:bCs/>
                <w:spacing w:val="1"/>
              </w:rPr>
              <w:t>2025届应届毕业生</w:t>
            </w:r>
          </w:p>
        </w:tc>
        <w:tc>
          <w:tcPr>
            <w:tcW w:w="520" w:type="dxa"/>
            <w:vAlign w:val="top"/>
          </w:tcPr>
          <w:p w14:paraId="6FE8694D">
            <w:pPr>
              <w:pStyle w:val="6"/>
              <w:spacing w:before="255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799AE179">
            <w:pPr>
              <w:pStyle w:val="6"/>
              <w:spacing w:before="133" w:line="225" w:lineRule="auto"/>
              <w:ind w:left="98" w:right="76" w:hanging="6"/>
            </w:pPr>
            <w:r>
              <w:rPr>
                <w:b/>
                <w:bCs/>
                <w:spacing w:val="-3"/>
              </w:rPr>
              <w:t>机械工程类、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-3"/>
              </w:rPr>
              <w:t>自动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化类相关相近专业</w:t>
            </w:r>
          </w:p>
        </w:tc>
        <w:tc>
          <w:tcPr>
            <w:tcW w:w="770" w:type="dxa"/>
            <w:vAlign w:val="top"/>
          </w:tcPr>
          <w:p w14:paraId="19EA72EA">
            <w:pPr>
              <w:pStyle w:val="6"/>
              <w:spacing w:before="133" w:line="230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0738DB8D">
            <w:pPr>
              <w:pStyle w:val="6"/>
              <w:spacing w:before="235" w:line="236" w:lineRule="auto"/>
              <w:ind w:left="182"/>
            </w:pPr>
            <w:r>
              <w:rPr>
                <w:b/>
                <w:bCs/>
                <w:spacing w:val="-2"/>
              </w:rPr>
              <w:t>8-10k</w:t>
            </w:r>
          </w:p>
        </w:tc>
        <w:tc>
          <w:tcPr>
            <w:tcW w:w="2254" w:type="dxa"/>
            <w:vAlign w:val="top"/>
          </w:tcPr>
          <w:p w14:paraId="0D356066">
            <w:pPr>
              <w:pStyle w:val="6"/>
              <w:spacing w:before="235" w:line="218" w:lineRule="auto"/>
              <w:ind w:left="516"/>
            </w:pPr>
            <w:r>
              <w:rPr>
                <w:b/>
                <w:bCs/>
                <w:spacing w:val="1"/>
              </w:rPr>
              <w:t>8000-10000元/月</w:t>
            </w:r>
          </w:p>
        </w:tc>
        <w:tc>
          <w:tcPr>
            <w:tcW w:w="753" w:type="dxa"/>
            <w:vAlign w:val="top"/>
          </w:tcPr>
          <w:p w14:paraId="23075A42">
            <w:pPr>
              <w:pStyle w:val="6"/>
              <w:spacing w:before="133" w:line="226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14001CE1">
            <w:pPr>
              <w:pStyle w:val="6"/>
              <w:spacing w:before="235" w:line="218" w:lineRule="auto"/>
              <w:ind w:left="167"/>
            </w:pPr>
            <w:r>
              <w:rPr>
                <w:b/>
                <w:bCs/>
                <w:spacing w:val="-10"/>
              </w:rPr>
              <w:t>陈皓</w:t>
            </w:r>
          </w:p>
        </w:tc>
        <w:tc>
          <w:tcPr>
            <w:tcW w:w="1347" w:type="dxa"/>
            <w:vAlign w:val="top"/>
          </w:tcPr>
          <w:p w14:paraId="32704307">
            <w:pPr>
              <w:pStyle w:val="6"/>
              <w:spacing w:before="256" w:line="181" w:lineRule="auto"/>
              <w:ind w:left="233"/>
            </w:pPr>
            <w:r>
              <w:rPr>
                <w:b/>
                <w:bCs/>
              </w:rPr>
              <w:t>13984198389</w:t>
            </w:r>
          </w:p>
        </w:tc>
        <w:tc>
          <w:tcPr>
            <w:tcW w:w="961" w:type="dxa"/>
            <w:vAlign w:val="top"/>
          </w:tcPr>
          <w:p w14:paraId="6B97CBE7">
            <w:pPr>
              <w:pStyle w:val="6"/>
              <w:spacing w:before="134" w:line="236" w:lineRule="auto"/>
              <w:ind w:left="81"/>
            </w:pPr>
            <w:r>
              <w:rPr>
                <w:b/>
                <w:bCs/>
              </w:rPr>
              <w:t>0001598@16</w:t>
            </w:r>
          </w:p>
          <w:p w14:paraId="4B882CA8">
            <w:pPr>
              <w:pStyle w:val="6"/>
              <w:spacing w:before="18" w:line="183" w:lineRule="auto"/>
              <w:ind w:left="291"/>
            </w:pPr>
            <w:r>
              <w:rPr>
                <w:b/>
                <w:bCs/>
                <w:spacing w:val="-3"/>
              </w:rPr>
              <w:t>3.com</w:t>
            </w:r>
          </w:p>
        </w:tc>
      </w:tr>
    </w:tbl>
    <w:p w14:paraId="79ED441F">
      <w:pPr>
        <w:rPr>
          <w:rFonts w:ascii="Arial"/>
          <w:sz w:val="21"/>
        </w:rPr>
      </w:pPr>
    </w:p>
    <w:p w14:paraId="0815D2B2">
      <w:pPr>
        <w:rPr>
          <w:rFonts w:ascii="Arial" w:hAnsi="Arial" w:eastAsia="Arial" w:cs="Arial"/>
          <w:sz w:val="21"/>
          <w:szCs w:val="21"/>
        </w:rPr>
        <w:sectPr>
          <w:footerReference r:id="rId49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2FBAA026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2490899F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4F8382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3898779F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7694C900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11F139CB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40DE6E11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2E31A82B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7885AE46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7202894F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4817240B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5EC184F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0F64AF43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1281559D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4347B12E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67184423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777BF9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05FBC26F">
            <w:pPr>
              <w:spacing w:line="293" w:lineRule="auto"/>
              <w:rPr>
                <w:rFonts w:ascii="Arial"/>
                <w:sz w:val="21"/>
              </w:rPr>
            </w:pPr>
          </w:p>
          <w:p w14:paraId="5B866810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260</w:t>
            </w:r>
          </w:p>
        </w:tc>
        <w:tc>
          <w:tcPr>
            <w:tcW w:w="1055" w:type="dxa"/>
            <w:vAlign w:val="top"/>
          </w:tcPr>
          <w:p w14:paraId="43661A1D">
            <w:pPr>
              <w:pStyle w:val="6"/>
              <w:spacing w:before="124" w:line="217" w:lineRule="auto"/>
              <w:ind w:left="33"/>
            </w:pPr>
            <w:r>
              <w:rPr>
                <w:b/>
                <w:bCs/>
                <w:spacing w:val="1"/>
              </w:rPr>
              <w:t>贵阳铝镁设计</w:t>
            </w:r>
          </w:p>
          <w:p w14:paraId="697C04A8">
            <w:pPr>
              <w:pStyle w:val="6"/>
              <w:spacing w:before="13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65A60C17">
            <w:pPr>
              <w:pStyle w:val="6"/>
              <w:spacing w:before="12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403FF472">
            <w:pPr>
              <w:spacing w:line="272" w:lineRule="auto"/>
              <w:rPr>
                <w:rFonts w:ascii="Arial"/>
                <w:sz w:val="21"/>
              </w:rPr>
            </w:pPr>
          </w:p>
          <w:p w14:paraId="7BEB2207">
            <w:pPr>
              <w:pStyle w:val="6"/>
              <w:spacing w:before="52" w:line="216" w:lineRule="auto"/>
              <w:ind w:left="237"/>
            </w:pPr>
            <w:r>
              <w:rPr>
                <w:b/>
                <w:bCs/>
                <w:spacing w:val="1"/>
              </w:rPr>
              <w:t>环保设计</w:t>
            </w:r>
          </w:p>
        </w:tc>
        <w:tc>
          <w:tcPr>
            <w:tcW w:w="3148" w:type="dxa"/>
            <w:vAlign w:val="top"/>
          </w:tcPr>
          <w:p w14:paraId="7BE05FA7">
            <w:pPr>
              <w:spacing w:line="272" w:lineRule="auto"/>
              <w:rPr>
                <w:rFonts w:ascii="Arial"/>
                <w:sz w:val="21"/>
              </w:rPr>
            </w:pPr>
          </w:p>
          <w:p w14:paraId="4FA020BC">
            <w:pPr>
              <w:pStyle w:val="6"/>
              <w:spacing w:before="52" w:line="216" w:lineRule="auto"/>
              <w:ind w:left="917"/>
            </w:pPr>
            <w:r>
              <w:rPr>
                <w:b/>
                <w:bCs/>
                <w:spacing w:val="1"/>
              </w:rPr>
              <w:t>2025届应届毕业生</w:t>
            </w:r>
          </w:p>
        </w:tc>
        <w:tc>
          <w:tcPr>
            <w:tcW w:w="520" w:type="dxa"/>
            <w:vAlign w:val="top"/>
          </w:tcPr>
          <w:p w14:paraId="1C8FB6FA">
            <w:pPr>
              <w:spacing w:line="292" w:lineRule="auto"/>
              <w:rPr>
                <w:rFonts w:ascii="Arial"/>
                <w:sz w:val="21"/>
              </w:rPr>
            </w:pPr>
          </w:p>
          <w:p w14:paraId="7979F59A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61C1C804">
            <w:pPr>
              <w:pStyle w:val="6"/>
              <w:spacing w:before="23" w:line="217" w:lineRule="auto"/>
              <w:ind w:left="93"/>
            </w:pPr>
            <w:r>
              <w:rPr>
                <w:b/>
                <w:bCs/>
                <w:spacing w:val="2"/>
              </w:rPr>
              <w:t>环境工程类、给水</w:t>
            </w:r>
          </w:p>
          <w:p w14:paraId="14CC9E7A">
            <w:pPr>
              <w:pStyle w:val="6"/>
              <w:spacing w:before="13" w:line="217" w:lineRule="auto"/>
              <w:ind w:left="95"/>
            </w:pPr>
            <w:r>
              <w:rPr>
                <w:b/>
                <w:bCs/>
                <w:spacing w:val="2"/>
              </w:rPr>
              <w:t>排水工程、建筑环</w:t>
            </w:r>
          </w:p>
          <w:p w14:paraId="68683E36">
            <w:pPr>
              <w:pStyle w:val="6"/>
              <w:spacing w:before="13" w:line="216" w:lineRule="auto"/>
              <w:ind w:left="90"/>
            </w:pPr>
            <w:r>
              <w:rPr>
                <w:b/>
                <w:bCs/>
                <w:spacing w:val="3"/>
              </w:rPr>
              <w:t>境与设备工程类相</w:t>
            </w:r>
          </w:p>
          <w:p w14:paraId="2E59F411">
            <w:pPr>
              <w:pStyle w:val="6"/>
              <w:spacing w:before="14" w:line="183" w:lineRule="auto"/>
              <w:ind w:left="350"/>
            </w:pPr>
            <w:r>
              <w:rPr>
                <w:b/>
                <w:bCs/>
              </w:rPr>
              <w:t>关相近专业</w:t>
            </w:r>
          </w:p>
        </w:tc>
        <w:tc>
          <w:tcPr>
            <w:tcW w:w="770" w:type="dxa"/>
            <w:vAlign w:val="top"/>
          </w:tcPr>
          <w:p w14:paraId="2C06C088">
            <w:pPr>
              <w:pStyle w:val="6"/>
              <w:spacing w:before="225" w:line="229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046649E0">
            <w:pPr>
              <w:spacing w:line="272" w:lineRule="auto"/>
              <w:rPr>
                <w:rFonts w:ascii="Arial"/>
                <w:sz w:val="21"/>
              </w:rPr>
            </w:pPr>
          </w:p>
          <w:p w14:paraId="111DD70D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8-10k</w:t>
            </w:r>
          </w:p>
        </w:tc>
        <w:tc>
          <w:tcPr>
            <w:tcW w:w="2254" w:type="dxa"/>
            <w:vAlign w:val="top"/>
          </w:tcPr>
          <w:p w14:paraId="760F647B">
            <w:pPr>
              <w:spacing w:line="272" w:lineRule="auto"/>
              <w:rPr>
                <w:rFonts w:ascii="Arial"/>
                <w:sz w:val="21"/>
              </w:rPr>
            </w:pPr>
          </w:p>
          <w:p w14:paraId="373A6274">
            <w:pPr>
              <w:pStyle w:val="6"/>
              <w:spacing w:before="52" w:line="218" w:lineRule="auto"/>
              <w:ind w:left="516"/>
            </w:pPr>
            <w:r>
              <w:rPr>
                <w:b/>
                <w:bCs/>
                <w:spacing w:val="1"/>
              </w:rPr>
              <w:t>8000-10000元/月</w:t>
            </w:r>
          </w:p>
        </w:tc>
        <w:tc>
          <w:tcPr>
            <w:tcW w:w="753" w:type="dxa"/>
            <w:vAlign w:val="top"/>
          </w:tcPr>
          <w:p w14:paraId="109063AD">
            <w:pPr>
              <w:pStyle w:val="6"/>
              <w:spacing w:before="225" w:line="225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296BE34F">
            <w:pPr>
              <w:spacing w:line="272" w:lineRule="auto"/>
              <w:rPr>
                <w:rFonts w:ascii="Arial"/>
                <w:sz w:val="21"/>
              </w:rPr>
            </w:pPr>
          </w:p>
          <w:p w14:paraId="611D98B0">
            <w:pPr>
              <w:pStyle w:val="6"/>
              <w:spacing w:before="52" w:line="218" w:lineRule="auto"/>
              <w:ind w:left="167"/>
            </w:pPr>
            <w:r>
              <w:rPr>
                <w:b/>
                <w:bCs/>
                <w:spacing w:val="-10"/>
              </w:rPr>
              <w:t>陈皓</w:t>
            </w:r>
          </w:p>
        </w:tc>
        <w:tc>
          <w:tcPr>
            <w:tcW w:w="1347" w:type="dxa"/>
            <w:vAlign w:val="top"/>
          </w:tcPr>
          <w:p w14:paraId="7640AD14">
            <w:pPr>
              <w:spacing w:line="293" w:lineRule="auto"/>
              <w:rPr>
                <w:rFonts w:ascii="Arial"/>
                <w:sz w:val="21"/>
              </w:rPr>
            </w:pPr>
          </w:p>
          <w:p w14:paraId="4301136D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13984198389</w:t>
            </w:r>
          </w:p>
        </w:tc>
        <w:tc>
          <w:tcPr>
            <w:tcW w:w="961" w:type="dxa"/>
            <w:vAlign w:val="top"/>
          </w:tcPr>
          <w:p w14:paraId="3873E2B5">
            <w:pPr>
              <w:pStyle w:val="6"/>
              <w:spacing w:before="225" w:line="236" w:lineRule="auto"/>
              <w:ind w:left="81"/>
            </w:pPr>
            <w:r>
              <w:rPr>
                <w:b/>
                <w:bCs/>
              </w:rPr>
              <w:t>0001598@16</w:t>
            </w:r>
          </w:p>
          <w:p w14:paraId="643B0931">
            <w:pPr>
              <w:pStyle w:val="6"/>
              <w:spacing w:before="17" w:line="183" w:lineRule="auto"/>
              <w:ind w:left="291"/>
            </w:pPr>
            <w:r>
              <w:rPr>
                <w:b/>
                <w:bCs/>
                <w:spacing w:val="-3"/>
              </w:rPr>
              <w:t>3.com</w:t>
            </w:r>
          </w:p>
        </w:tc>
      </w:tr>
      <w:tr w14:paraId="73703E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4534409C">
            <w:pPr>
              <w:spacing w:line="294" w:lineRule="auto"/>
              <w:rPr>
                <w:rFonts w:ascii="Arial"/>
                <w:sz w:val="21"/>
              </w:rPr>
            </w:pPr>
          </w:p>
          <w:p w14:paraId="6D300C55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261</w:t>
            </w:r>
          </w:p>
        </w:tc>
        <w:tc>
          <w:tcPr>
            <w:tcW w:w="1055" w:type="dxa"/>
            <w:vAlign w:val="top"/>
          </w:tcPr>
          <w:p w14:paraId="3ABB5AA1">
            <w:pPr>
              <w:pStyle w:val="6"/>
              <w:spacing w:before="126" w:line="217" w:lineRule="auto"/>
              <w:ind w:left="33"/>
            </w:pPr>
            <w:r>
              <w:rPr>
                <w:b/>
                <w:bCs/>
                <w:spacing w:val="1"/>
              </w:rPr>
              <w:t>贵阳铝镁设计</w:t>
            </w:r>
          </w:p>
          <w:p w14:paraId="5BAED3C7">
            <w:pPr>
              <w:pStyle w:val="6"/>
              <w:spacing w:before="12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400147A9">
            <w:pPr>
              <w:pStyle w:val="6"/>
              <w:spacing w:before="10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6F127342">
            <w:pPr>
              <w:spacing w:line="273" w:lineRule="auto"/>
              <w:rPr>
                <w:rFonts w:ascii="Arial"/>
                <w:sz w:val="21"/>
              </w:rPr>
            </w:pPr>
          </w:p>
          <w:p w14:paraId="01261CA9">
            <w:pPr>
              <w:pStyle w:val="6"/>
              <w:spacing w:before="52" w:line="217" w:lineRule="auto"/>
              <w:ind w:left="244"/>
            </w:pPr>
            <w:r>
              <w:rPr>
                <w:b/>
                <w:bCs/>
                <w:spacing w:val="-1"/>
              </w:rPr>
              <w:t>热工设计</w:t>
            </w:r>
          </w:p>
        </w:tc>
        <w:tc>
          <w:tcPr>
            <w:tcW w:w="3148" w:type="dxa"/>
            <w:vAlign w:val="top"/>
          </w:tcPr>
          <w:p w14:paraId="1EAC75DE">
            <w:pPr>
              <w:spacing w:line="273" w:lineRule="auto"/>
              <w:rPr>
                <w:rFonts w:ascii="Arial"/>
                <w:sz w:val="21"/>
              </w:rPr>
            </w:pPr>
          </w:p>
          <w:p w14:paraId="43B6822E">
            <w:pPr>
              <w:pStyle w:val="6"/>
              <w:spacing w:before="52" w:line="216" w:lineRule="auto"/>
              <w:ind w:left="917"/>
            </w:pPr>
            <w:r>
              <w:rPr>
                <w:b/>
                <w:bCs/>
                <w:spacing w:val="1"/>
              </w:rPr>
              <w:t>2025届应届毕业生</w:t>
            </w:r>
          </w:p>
        </w:tc>
        <w:tc>
          <w:tcPr>
            <w:tcW w:w="520" w:type="dxa"/>
            <w:vAlign w:val="top"/>
          </w:tcPr>
          <w:p w14:paraId="12CCBE0B">
            <w:pPr>
              <w:spacing w:line="293" w:lineRule="auto"/>
              <w:rPr>
                <w:rFonts w:ascii="Arial"/>
                <w:sz w:val="21"/>
              </w:rPr>
            </w:pPr>
          </w:p>
          <w:p w14:paraId="7F9891A5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3AE842E9">
            <w:pPr>
              <w:pStyle w:val="6"/>
              <w:spacing w:before="25" w:line="216" w:lineRule="auto"/>
              <w:ind w:left="100"/>
            </w:pPr>
            <w:r>
              <w:rPr>
                <w:b/>
                <w:bCs/>
                <w:spacing w:val="1"/>
              </w:rPr>
              <w:t>热能与动力工程类</w:t>
            </w:r>
          </w:p>
          <w:p w14:paraId="59FE611E">
            <w:pPr>
              <w:pStyle w:val="6"/>
              <w:spacing w:before="13" w:line="217" w:lineRule="auto"/>
              <w:ind w:left="106"/>
            </w:pPr>
            <w:r>
              <w:rPr>
                <w:b/>
                <w:bCs/>
                <w:spacing w:val="1"/>
              </w:rPr>
              <w:t>、建筑环境与设备</w:t>
            </w:r>
          </w:p>
          <w:p w14:paraId="21252F9F">
            <w:pPr>
              <w:pStyle w:val="6"/>
              <w:spacing w:before="14" w:line="216" w:lineRule="auto"/>
              <w:ind w:left="97"/>
            </w:pPr>
            <w:r>
              <w:rPr>
                <w:b/>
                <w:bCs/>
                <w:spacing w:val="2"/>
              </w:rPr>
              <w:t>工程类相关相近专</w:t>
            </w:r>
          </w:p>
          <w:p w14:paraId="5F80DAC8">
            <w:pPr>
              <w:pStyle w:val="6"/>
              <w:spacing w:before="11" w:line="184" w:lineRule="auto"/>
              <w:ind w:left="681"/>
            </w:pP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70" w:type="dxa"/>
            <w:vAlign w:val="top"/>
          </w:tcPr>
          <w:p w14:paraId="0A87AB19">
            <w:pPr>
              <w:spacing w:line="273" w:lineRule="auto"/>
              <w:rPr>
                <w:rFonts w:ascii="Arial"/>
                <w:sz w:val="21"/>
              </w:rPr>
            </w:pPr>
          </w:p>
          <w:p w14:paraId="04B9C87D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3A39898E">
            <w:pPr>
              <w:spacing w:line="273" w:lineRule="auto"/>
              <w:rPr>
                <w:rFonts w:ascii="Arial"/>
                <w:sz w:val="21"/>
              </w:rPr>
            </w:pPr>
          </w:p>
          <w:p w14:paraId="0DDF3921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8-10k</w:t>
            </w:r>
          </w:p>
        </w:tc>
        <w:tc>
          <w:tcPr>
            <w:tcW w:w="2254" w:type="dxa"/>
            <w:vAlign w:val="top"/>
          </w:tcPr>
          <w:p w14:paraId="4B3326D2">
            <w:pPr>
              <w:spacing w:line="273" w:lineRule="auto"/>
              <w:rPr>
                <w:rFonts w:ascii="Arial"/>
                <w:sz w:val="21"/>
              </w:rPr>
            </w:pPr>
          </w:p>
          <w:p w14:paraId="091C5FFA">
            <w:pPr>
              <w:pStyle w:val="6"/>
              <w:spacing w:before="52" w:line="218" w:lineRule="auto"/>
              <w:ind w:left="516"/>
            </w:pPr>
            <w:r>
              <w:rPr>
                <w:b/>
                <w:bCs/>
                <w:spacing w:val="1"/>
              </w:rPr>
              <w:t>8000-10000元/月</w:t>
            </w:r>
          </w:p>
        </w:tc>
        <w:tc>
          <w:tcPr>
            <w:tcW w:w="753" w:type="dxa"/>
            <w:vAlign w:val="top"/>
          </w:tcPr>
          <w:p w14:paraId="5B054586">
            <w:pPr>
              <w:pStyle w:val="6"/>
              <w:spacing w:before="225" w:line="226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7E03FCF8">
            <w:pPr>
              <w:spacing w:line="273" w:lineRule="auto"/>
              <w:rPr>
                <w:rFonts w:ascii="Arial"/>
                <w:sz w:val="21"/>
              </w:rPr>
            </w:pPr>
          </w:p>
          <w:p w14:paraId="7F51C339">
            <w:pPr>
              <w:pStyle w:val="6"/>
              <w:spacing w:before="52" w:line="218" w:lineRule="auto"/>
              <w:ind w:left="167"/>
            </w:pPr>
            <w:r>
              <w:rPr>
                <w:b/>
                <w:bCs/>
                <w:spacing w:val="-10"/>
              </w:rPr>
              <w:t>陈皓</w:t>
            </w:r>
          </w:p>
        </w:tc>
        <w:tc>
          <w:tcPr>
            <w:tcW w:w="1347" w:type="dxa"/>
            <w:vAlign w:val="top"/>
          </w:tcPr>
          <w:p w14:paraId="3A81177F">
            <w:pPr>
              <w:spacing w:line="294" w:lineRule="auto"/>
              <w:rPr>
                <w:rFonts w:ascii="Arial"/>
                <w:sz w:val="21"/>
              </w:rPr>
            </w:pPr>
          </w:p>
          <w:p w14:paraId="31673484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13984198389</w:t>
            </w:r>
          </w:p>
        </w:tc>
        <w:tc>
          <w:tcPr>
            <w:tcW w:w="961" w:type="dxa"/>
            <w:vAlign w:val="top"/>
          </w:tcPr>
          <w:p w14:paraId="4718C323">
            <w:pPr>
              <w:pStyle w:val="6"/>
              <w:spacing w:before="226" w:line="236" w:lineRule="auto"/>
              <w:ind w:left="81"/>
            </w:pPr>
            <w:r>
              <w:rPr>
                <w:b/>
                <w:bCs/>
              </w:rPr>
              <w:t>0001598@16</w:t>
            </w:r>
          </w:p>
          <w:p w14:paraId="0B8DAFD1">
            <w:pPr>
              <w:pStyle w:val="6"/>
              <w:spacing w:before="18" w:line="183" w:lineRule="auto"/>
              <w:ind w:left="291"/>
            </w:pPr>
            <w:r>
              <w:rPr>
                <w:b/>
                <w:bCs/>
                <w:spacing w:val="-3"/>
              </w:rPr>
              <w:t>3.com</w:t>
            </w:r>
          </w:p>
        </w:tc>
      </w:tr>
      <w:tr w14:paraId="6B3F22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07ACFE32">
            <w:pPr>
              <w:pStyle w:val="6"/>
              <w:spacing w:before="247" w:line="181" w:lineRule="auto"/>
              <w:ind w:left="221"/>
            </w:pPr>
            <w:r>
              <w:rPr>
                <w:b/>
                <w:bCs/>
                <w:spacing w:val="-4"/>
              </w:rPr>
              <w:t>262</w:t>
            </w:r>
          </w:p>
        </w:tc>
        <w:tc>
          <w:tcPr>
            <w:tcW w:w="1055" w:type="dxa"/>
            <w:vAlign w:val="top"/>
          </w:tcPr>
          <w:p w14:paraId="5C5D4BC9">
            <w:pPr>
              <w:pStyle w:val="6"/>
              <w:spacing w:before="26" w:line="217" w:lineRule="auto"/>
              <w:ind w:left="33"/>
            </w:pPr>
            <w:r>
              <w:rPr>
                <w:b/>
                <w:bCs/>
                <w:spacing w:val="1"/>
              </w:rPr>
              <w:t>贵阳铝镁设计</w:t>
            </w:r>
          </w:p>
          <w:p w14:paraId="40BC891A">
            <w:pPr>
              <w:pStyle w:val="6"/>
              <w:spacing w:before="13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23695C97">
            <w:pPr>
              <w:pStyle w:val="6"/>
              <w:spacing w:before="10" w:line="181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5F107296">
            <w:pPr>
              <w:pStyle w:val="6"/>
              <w:spacing w:before="226" w:line="217" w:lineRule="auto"/>
              <w:ind w:left="247"/>
            </w:pPr>
            <w:r>
              <w:rPr>
                <w:b/>
                <w:bCs/>
                <w:spacing w:val="-2"/>
              </w:rPr>
              <w:t>暖通设计</w:t>
            </w:r>
          </w:p>
        </w:tc>
        <w:tc>
          <w:tcPr>
            <w:tcW w:w="3148" w:type="dxa"/>
            <w:vAlign w:val="top"/>
          </w:tcPr>
          <w:p w14:paraId="03213FFE">
            <w:pPr>
              <w:pStyle w:val="6"/>
              <w:spacing w:before="225" w:line="216" w:lineRule="auto"/>
              <w:ind w:left="917"/>
            </w:pPr>
            <w:r>
              <w:rPr>
                <w:b/>
                <w:bCs/>
                <w:spacing w:val="1"/>
              </w:rPr>
              <w:t>2025届应届毕业生</w:t>
            </w:r>
          </w:p>
        </w:tc>
        <w:tc>
          <w:tcPr>
            <w:tcW w:w="520" w:type="dxa"/>
            <w:vAlign w:val="top"/>
          </w:tcPr>
          <w:p w14:paraId="6031AD07">
            <w:pPr>
              <w:pStyle w:val="6"/>
              <w:spacing w:before="247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37941F67">
            <w:pPr>
              <w:pStyle w:val="6"/>
              <w:spacing w:before="127" w:line="223" w:lineRule="auto"/>
              <w:ind w:left="95" w:right="76" w:hanging="3"/>
            </w:pPr>
            <w:r>
              <w:rPr>
                <w:b/>
                <w:bCs/>
                <w:spacing w:val="2"/>
              </w:rPr>
              <w:t>建筑环境与设备工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程类相关相近专业</w:t>
            </w:r>
          </w:p>
        </w:tc>
        <w:tc>
          <w:tcPr>
            <w:tcW w:w="770" w:type="dxa"/>
            <w:vAlign w:val="top"/>
          </w:tcPr>
          <w:p w14:paraId="6C73E939">
            <w:pPr>
              <w:pStyle w:val="6"/>
              <w:spacing w:before="226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461E9614">
            <w:pPr>
              <w:pStyle w:val="6"/>
              <w:spacing w:before="226" w:line="236" w:lineRule="auto"/>
              <w:ind w:left="182"/>
            </w:pPr>
            <w:r>
              <w:rPr>
                <w:b/>
                <w:bCs/>
                <w:spacing w:val="-2"/>
              </w:rPr>
              <w:t>8-10k</w:t>
            </w:r>
          </w:p>
        </w:tc>
        <w:tc>
          <w:tcPr>
            <w:tcW w:w="2254" w:type="dxa"/>
            <w:vAlign w:val="top"/>
          </w:tcPr>
          <w:p w14:paraId="263B65F6">
            <w:pPr>
              <w:pStyle w:val="6"/>
              <w:spacing w:before="226" w:line="218" w:lineRule="auto"/>
              <w:ind w:left="516"/>
            </w:pPr>
            <w:r>
              <w:rPr>
                <w:b/>
                <w:bCs/>
                <w:spacing w:val="1"/>
              </w:rPr>
              <w:t>8000-10000元/月</w:t>
            </w:r>
          </w:p>
        </w:tc>
        <w:tc>
          <w:tcPr>
            <w:tcW w:w="753" w:type="dxa"/>
            <w:vAlign w:val="top"/>
          </w:tcPr>
          <w:p w14:paraId="7B818A88">
            <w:pPr>
              <w:pStyle w:val="6"/>
              <w:spacing w:before="127" w:line="224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40688EA4">
            <w:pPr>
              <w:pStyle w:val="6"/>
              <w:spacing w:before="226" w:line="218" w:lineRule="auto"/>
              <w:ind w:left="167"/>
            </w:pPr>
            <w:r>
              <w:rPr>
                <w:b/>
                <w:bCs/>
                <w:spacing w:val="-10"/>
              </w:rPr>
              <w:t>陈皓</w:t>
            </w:r>
          </w:p>
        </w:tc>
        <w:tc>
          <w:tcPr>
            <w:tcW w:w="1347" w:type="dxa"/>
            <w:vAlign w:val="top"/>
          </w:tcPr>
          <w:p w14:paraId="650CC385">
            <w:pPr>
              <w:pStyle w:val="6"/>
              <w:spacing w:before="247" w:line="181" w:lineRule="auto"/>
              <w:ind w:left="233"/>
            </w:pPr>
            <w:r>
              <w:rPr>
                <w:b/>
                <w:bCs/>
              </w:rPr>
              <w:t>13984198389</w:t>
            </w:r>
          </w:p>
        </w:tc>
        <w:tc>
          <w:tcPr>
            <w:tcW w:w="961" w:type="dxa"/>
            <w:vAlign w:val="top"/>
          </w:tcPr>
          <w:p w14:paraId="3EBEBCDD">
            <w:pPr>
              <w:pStyle w:val="6"/>
              <w:spacing w:before="127" w:line="236" w:lineRule="auto"/>
              <w:ind w:left="81"/>
            </w:pPr>
            <w:r>
              <w:rPr>
                <w:b/>
                <w:bCs/>
              </w:rPr>
              <w:t>0001598@16</w:t>
            </w:r>
          </w:p>
          <w:p w14:paraId="3A75DCBF">
            <w:pPr>
              <w:pStyle w:val="6"/>
              <w:spacing w:before="15" w:line="183" w:lineRule="auto"/>
              <w:ind w:left="291"/>
            </w:pPr>
            <w:r>
              <w:rPr>
                <w:b/>
                <w:bCs/>
                <w:spacing w:val="-3"/>
              </w:rPr>
              <w:t>3.com</w:t>
            </w:r>
          </w:p>
        </w:tc>
      </w:tr>
      <w:tr w14:paraId="4804D6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2A0CDB8F">
            <w:pPr>
              <w:pStyle w:val="6"/>
              <w:spacing w:before="247" w:line="181" w:lineRule="auto"/>
              <w:ind w:left="221"/>
            </w:pPr>
            <w:r>
              <w:rPr>
                <w:b/>
                <w:bCs/>
                <w:spacing w:val="-4"/>
              </w:rPr>
              <w:t>263</w:t>
            </w:r>
          </w:p>
        </w:tc>
        <w:tc>
          <w:tcPr>
            <w:tcW w:w="1055" w:type="dxa"/>
            <w:vAlign w:val="top"/>
          </w:tcPr>
          <w:p w14:paraId="41DD0C91">
            <w:pPr>
              <w:pStyle w:val="6"/>
              <w:spacing w:before="27" w:line="217" w:lineRule="auto"/>
              <w:ind w:left="33"/>
            </w:pPr>
            <w:r>
              <w:rPr>
                <w:b/>
                <w:bCs/>
                <w:spacing w:val="1"/>
              </w:rPr>
              <w:t>贵阳铝镁设计</w:t>
            </w:r>
          </w:p>
          <w:p w14:paraId="788ABFAB">
            <w:pPr>
              <w:pStyle w:val="6"/>
              <w:spacing w:before="10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7222776D">
            <w:pPr>
              <w:pStyle w:val="6"/>
              <w:spacing w:before="13" w:line="180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377D1210">
            <w:pPr>
              <w:pStyle w:val="6"/>
              <w:spacing w:before="226" w:line="217" w:lineRule="auto"/>
              <w:ind w:left="160"/>
            </w:pPr>
            <w:r>
              <w:rPr>
                <w:b/>
                <w:bCs/>
              </w:rPr>
              <w:t>给排水设计</w:t>
            </w:r>
          </w:p>
        </w:tc>
        <w:tc>
          <w:tcPr>
            <w:tcW w:w="3148" w:type="dxa"/>
            <w:vAlign w:val="top"/>
          </w:tcPr>
          <w:p w14:paraId="316A0358">
            <w:pPr>
              <w:pStyle w:val="6"/>
              <w:spacing w:before="225" w:line="216" w:lineRule="auto"/>
              <w:ind w:left="917"/>
            </w:pPr>
            <w:r>
              <w:rPr>
                <w:b/>
                <w:bCs/>
                <w:spacing w:val="1"/>
              </w:rPr>
              <w:t>2025届应届毕业生</w:t>
            </w:r>
          </w:p>
        </w:tc>
        <w:tc>
          <w:tcPr>
            <w:tcW w:w="520" w:type="dxa"/>
            <w:vAlign w:val="top"/>
          </w:tcPr>
          <w:p w14:paraId="31B113E2">
            <w:pPr>
              <w:pStyle w:val="6"/>
              <w:spacing w:before="246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6C6C35D0">
            <w:pPr>
              <w:pStyle w:val="6"/>
              <w:spacing w:before="27" w:line="217" w:lineRule="auto"/>
              <w:ind w:left="100"/>
            </w:pPr>
            <w:r>
              <w:rPr>
                <w:b/>
                <w:bCs/>
                <w:spacing w:val="2"/>
              </w:rPr>
              <w:t>给水排水工程、水</w:t>
            </w:r>
          </w:p>
          <w:p w14:paraId="67BF506E">
            <w:pPr>
              <w:pStyle w:val="6"/>
              <w:spacing w:before="11" w:line="216" w:lineRule="auto"/>
              <w:ind w:left="91"/>
            </w:pPr>
            <w:r>
              <w:rPr>
                <w:b/>
                <w:bCs/>
                <w:spacing w:val="3"/>
              </w:rPr>
              <w:t>利水电工程类相关</w:t>
            </w:r>
          </w:p>
          <w:p w14:paraId="77FE8F7A">
            <w:pPr>
              <w:pStyle w:val="6"/>
              <w:spacing w:before="14" w:line="180" w:lineRule="auto"/>
              <w:ind w:left="422"/>
            </w:pPr>
            <w:r>
              <w:rPr>
                <w:b/>
                <w:bCs/>
                <w:spacing w:val="1"/>
              </w:rPr>
              <w:t>相近专业</w:t>
            </w:r>
          </w:p>
        </w:tc>
        <w:tc>
          <w:tcPr>
            <w:tcW w:w="770" w:type="dxa"/>
            <w:vAlign w:val="top"/>
          </w:tcPr>
          <w:p w14:paraId="3F25F523">
            <w:pPr>
              <w:pStyle w:val="6"/>
              <w:spacing w:before="124" w:line="230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4C26489E">
            <w:pPr>
              <w:pStyle w:val="6"/>
              <w:spacing w:before="226" w:line="236" w:lineRule="auto"/>
              <w:ind w:left="182"/>
            </w:pPr>
            <w:r>
              <w:rPr>
                <w:b/>
                <w:bCs/>
                <w:spacing w:val="-2"/>
              </w:rPr>
              <w:t>8-10k</w:t>
            </w:r>
          </w:p>
        </w:tc>
        <w:tc>
          <w:tcPr>
            <w:tcW w:w="2254" w:type="dxa"/>
            <w:vAlign w:val="top"/>
          </w:tcPr>
          <w:p w14:paraId="2D8D7E8A">
            <w:pPr>
              <w:pStyle w:val="6"/>
              <w:spacing w:before="226" w:line="218" w:lineRule="auto"/>
              <w:ind w:left="516"/>
            </w:pPr>
            <w:r>
              <w:rPr>
                <w:b/>
                <w:bCs/>
                <w:spacing w:val="1"/>
              </w:rPr>
              <w:t>8000-10000元/月</w:t>
            </w:r>
          </w:p>
        </w:tc>
        <w:tc>
          <w:tcPr>
            <w:tcW w:w="753" w:type="dxa"/>
            <w:vAlign w:val="top"/>
          </w:tcPr>
          <w:p w14:paraId="62DDBD59">
            <w:pPr>
              <w:pStyle w:val="6"/>
              <w:spacing w:before="124" w:line="226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4B472F2F">
            <w:pPr>
              <w:pStyle w:val="6"/>
              <w:spacing w:before="226" w:line="218" w:lineRule="auto"/>
              <w:ind w:left="167"/>
            </w:pPr>
            <w:r>
              <w:rPr>
                <w:b/>
                <w:bCs/>
                <w:spacing w:val="-10"/>
              </w:rPr>
              <w:t>陈皓</w:t>
            </w:r>
          </w:p>
        </w:tc>
        <w:tc>
          <w:tcPr>
            <w:tcW w:w="1347" w:type="dxa"/>
            <w:vAlign w:val="top"/>
          </w:tcPr>
          <w:p w14:paraId="357A8DC6">
            <w:pPr>
              <w:pStyle w:val="6"/>
              <w:spacing w:before="247" w:line="181" w:lineRule="auto"/>
              <w:ind w:left="233"/>
            </w:pPr>
            <w:r>
              <w:rPr>
                <w:b/>
                <w:bCs/>
              </w:rPr>
              <w:t>13984198389</w:t>
            </w:r>
          </w:p>
        </w:tc>
        <w:tc>
          <w:tcPr>
            <w:tcW w:w="961" w:type="dxa"/>
            <w:vAlign w:val="top"/>
          </w:tcPr>
          <w:p w14:paraId="38856A1D">
            <w:pPr>
              <w:pStyle w:val="6"/>
              <w:spacing w:before="125" w:line="236" w:lineRule="auto"/>
              <w:ind w:left="81"/>
            </w:pPr>
            <w:r>
              <w:rPr>
                <w:b/>
                <w:bCs/>
              </w:rPr>
              <w:t>0001598@16</w:t>
            </w:r>
          </w:p>
          <w:p w14:paraId="2FBD1502">
            <w:pPr>
              <w:pStyle w:val="6"/>
              <w:spacing w:before="18" w:line="183" w:lineRule="auto"/>
              <w:ind w:left="291"/>
            </w:pPr>
            <w:r>
              <w:rPr>
                <w:b/>
                <w:bCs/>
                <w:spacing w:val="-3"/>
              </w:rPr>
              <w:t>3.com</w:t>
            </w:r>
          </w:p>
        </w:tc>
      </w:tr>
      <w:tr w14:paraId="3B2234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23E78B06">
            <w:pPr>
              <w:pStyle w:val="6"/>
              <w:spacing w:before="248" w:line="181" w:lineRule="auto"/>
              <w:ind w:left="221"/>
            </w:pPr>
            <w:r>
              <w:rPr>
                <w:b/>
                <w:bCs/>
                <w:spacing w:val="-4"/>
              </w:rPr>
              <w:t>264</w:t>
            </w:r>
          </w:p>
        </w:tc>
        <w:tc>
          <w:tcPr>
            <w:tcW w:w="1055" w:type="dxa"/>
            <w:vAlign w:val="top"/>
          </w:tcPr>
          <w:p w14:paraId="40E0B960">
            <w:pPr>
              <w:pStyle w:val="6"/>
              <w:spacing w:before="28" w:line="217" w:lineRule="auto"/>
              <w:ind w:left="33"/>
            </w:pPr>
            <w:r>
              <w:rPr>
                <w:b/>
                <w:bCs/>
                <w:spacing w:val="1"/>
              </w:rPr>
              <w:t>贵阳铝镁设计</w:t>
            </w:r>
          </w:p>
          <w:p w14:paraId="1E13674B">
            <w:pPr>
              <w:pStyle w:val="6"/>
              <w:spacing w:before="12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623B2E6F">
            <w:pPr>
              <w:pStyle w:val="6"/>
              <w:spacing w:before="10" w:line="180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0E1F9D92">
            <w:pPr>
              <w:pStyle w:val="6"/>
              <w:spacing w:before="227" w:line="216" w:lineRule="auto"/>
              <w:ind w:left="237"/>
            </w:pPr>
            <w:r>
              <w:rPr>
                <w:b/>
                <w:bCs/>
                <w:spacing w:val="1"/>
              </w:rPr>
              <w:t>智能制造</w:t>
            </w:r>
          </w:p>
        </w:tc>
        <w:tc>
          <w:tcPr>
            <w:tcW w:w="3148" w:type="dxa"/>
            <w:vAlign w:val="top"/>
          </w:tcPr>
          <w:p w14:paraId="13AE87E4">
            <w:pPr>
              <w:pStyle w:val="6"/>
              <w:spacing w:before="226" w:line="216" w:lineRule="auto"/>
              <w:ind w:left="917"/>
            </w:pPr>
            <w:r>
              <w:rPr>
                <w:b/>
                <w:bCs/>
                <w:spacing w:val="1"/>
              </w:rPr>
              <w:t>2025届应届毕业生</w:t>
            </w:r>
          </w:p>
        </w:tc>
        <w:tc>
          <w:tcPr>
            <w:tcW w:w="520" w:type="dxa"/>
            <w:vAlign w:val="top"/>
          </w:tcPr>
          <w:p w14:paraId="701CCBD8">
            <w:pPr>
              <w:pStyle w:val="6"/>
              <w:spacing w:before="247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035E5430">
            <w:pPr>
              <w:pStyle w:val="6"/>
              <w:spacing w:before="28" w:line="218" w:lineRule="auto"/>
              <w:ind w:left="112"/>
            </w:pPr>
            <w:r>
              <w:rPr>
                <w:b/>
                <w:bCs/>
              </w:rPr>
              <w:t>电气工程及其自动</w:t>
            </w:r>
          </w:p>
          <w:p w14:paraId="4A4D8B28">
            <w:pPr>
              <w:pStyle w:val="6"/>
              <w:spacing w:before="12" w:line="216" w:lineRule="auto"/>
              <w:ind w:left="99"/>
            </w:pPr>
            <w:r>
              <w:rPr>
                <w:b/>
                <w:bCs/>
                <w:spacing w:val="-4"/>
              </w:rPr>
              <w:t>化类、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-4"/>
              </w:rPr>
              <w:t>自动化类相</w:t>
            </w:r>
          </w:p>
          <w:p w14:paraId="2047BDFC">
            <w:pPr>
              <w:pStyle w:val="6"/>
              <w:spacing w:before="11" w:line="180" w:lineRule="auto"/>
              <w:ind w:left="350"/>
            </w:pPr>
            <w:r>
              <w:rPr>
                <w:b/>
                <w:bCs/>
              </w:rPr>
              <w:t>关相近专业</w:t>
            </w:r>
          </w:p>
        </w:tc>
        <w:tc>
          <w:tcPr>
            <w:tcW w:w="770" w:type="dxa"/>
            <w:vAlign w:val="top"/>
          </w:tcPr>
          <w:p w14:paraId="7EC5C071">
            <w:pPr>
              <w:pStyle w:val="6"/>
              <w:spacing w:before="227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5744E70D">
            <w:pPr>
              <w:pStyle w:val="6"/>
              <w:spacing w:before="227" w:line="236" w:lineRule="auto"/>
              <w:ind w:left="182"/>
            </w:pPr>
            <w:r>
              <w:rPr>
                <w:b/>
                <w:bCs/>
                <w:spacing w:val="-2"/>
              </w:rPr>
              <w:t>8-10k</w:t>
            </w:r>
          </w:p>
        </w:tc>
        <w:tc>
          <w:tcPr>
            <w:tcW w:w="2254" w:type="dxa"/>
            <w:vAlign w:val="top"/>
          </w:tcPr>
          <w:p w14:paraId="759F7BF6">
            <w:pPr>
              <w:pStyle w:val="6"/>
              <w:spacing w:before="227" w:line="218" w:lineRule="auto"/>
              <w:ind w:left="516"/>
            </w:pPr>
            <w:r>
              <w:rPr>
                <w:b/>
                <w:bCs/>
                <w:spacing w:val="1"/>
              </w:rPr>
              <w:t>8000-10000元/月</w:t>
            </w:r>
          </w:p>
        </w:tc>
        <w:tc>
          <w:tcPr>
            <w:tcW w:w="753" w:type="dxa"/>
            <w:vAlign w:val="top"/>
          </w:tcPr>
          <w:p w14:paraId="487EEDF0">
            <w:pPr>
              <w:pStyle w:val="6"/>
              <w:spacing w:before="125" w:line="226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6A01C23F">
            <w:pPr>
              <w:pStyle w:val="6"/>
              <w:spacing w:before="227" w:line="218" w:lineRule="auto"/>
              <w:ind w:left="167"/>
            </w:pPr>
            <w:r>
              <w:rPr>
                <w:b/>
                <w:bCs/>
                <w:spacing w:val="-10"/>
              </w:rPr>
              <w:t>陈皓</w:t>
            </w:r>
          </w:p>
        </w:tc>
        <w:tc>
          <w:tcPr>
            <w:tcW w:w="1347" w:type="dxa"/>
            <w:vAlign w:val="top"/>
          </w:tcPr>
          <w:p w14:paraId="549E5FFA">
            <w:pPr>
              <w:pStyle w:val="6"/>
              <w:spacing w:before="248" w:line="181" w:lineRule="auto"/>
              <w:ind w:left="233"/>
            </w:pPr>
            <w:r>
              <w:rPr>
                <w:b/>
                <w:bCs/>
              </w:rPr>
              <w:t>13984198389</w:t>
            </w:r>
          </w:p>
        </w:tc>
        <w:tc>
          <w:tcPr>
            <w:tcW w:w="961" w:type="dxa"/>
            <w:vAlign w:val="top"/>
          </w:tcPr>
          <w:p w14:paraId="150F8411">
            <w:pPr>
              <w:pStyle w:val="6"/>
              <w:spacing w:before="126" w:line="236" w:lineRule="auto"/>
              <w:ind w:left="81"/>
            </w:pPr>
            <w:r>
              <w:rPr>
                <w:b/>
                <w:bCs/>
              </w:rPr>
              <w:t>0001598@16</w:t>
            </w:r>
          </w:p>
          <w:p w14:paraId="0DB9CCB0">
            <w:pPr>
              <w:pStyle w:val="6"/>
              <w:spacing w:before="18" w:line="183" w:lineRule="auto"/>
              <w:ind w:left="291"/>
            </w:pPr>
            <w:r>
              <w:rPr>
                <w:b/>
                <w:bCs/>
                <w:spacing w:val="-3"/>
              </w:rPr>
              <w:t>3.com</w:t>
            </w:r>
          </w:p>
        </w:tc>
      </w:tr>
      <w:tr w14:paraId="54237B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1D919034">
            <w:pPr>
              <w:pStyle w:val="6"/>
              <w:spacing w:before="248" w:line="181" w:lineRule="auto"/>
              <w:ind w:left="221"/>
            </w:pPr>
            <w:r>
              <w:rPr>
                <w:b/>
                <w:bCs/>
                <w:spacing w:val="-4"/>
              </w:rPr>
              <w:t>265</w:t>
            </w:r>
          </w:p>
        </w:tc>
        <w:tc>
          <w:tcPr>
            <w:tcW w:w="1055" w:type="dxa"/>
            <w:vAlign w:val="top"/>
          </w:tcPr>
          <w:p w14:paraId="2E0E0D56">
            <w:pPr>
              <w:pStyle w:val="6"/>
              <w:spacing w:before="28" w:line="217" w:lineRule="auto"/>
              <w:ind w:left="33"/>
            </w:pPr>
            <w:r>
              <w:rPr>
                <w:b/>
                <w:bCs/>
                <w:spacing w:val="1"/>
              </w:rPr>
              <w:t>贵阳铝镁设计</w:t>
            </w:r>
          </w:p>
          <w:p w14:paraId="1CC48C37">
            <w:pPr>
              <w:pStyle w:val="6"/>
              <w:spacing w:before="13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4282E3F6">
            <w:pPr>
              <w:pStyle w:val="6"/>
              <w:spacing w:before="10" w:line="179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3B31EF8A">
            <w:pPr>
              <w:pStyle w:val="6"/>
              <w:spacing w:before="227" w:line="216" w:lineRule="auto"/>
              <w:ind w:left="237"/>
            </w:pPr>
            <w:r>
              <w:rPr>
                <w:b/>
                <w:bCs/>
                <w:spacing w:val="1"/>
              </w:rPr>
              <w:t>智能制造</w:t>
            </w:r>
          </w:p>
        </w:tc>
        <w:tc>
          <w:tcPr>
            <w:tcW w:w="3148" w:type="dxa"/>
            <w:vAlign w:val="top"/>
          </w:tcPr>
          <w:p w14:paraId="4FA394A9">
            <w:pPr>
              <w:pStyle w:val="6"/>
              <w:spacing w:before="226" w:line="216" w:lineRule="auto"/>
              <w:ind w:left="917"/>
            </w:pPr>
            <w:r>
              <w:rPr>
                <w:b/>
                <w:bCs/>
                <w:spacing w:val="1"/>
              </w:rPr>
              <w:t>2025届应届毕业生</w:t>
            </w:r>
          </w:p>
        </w:tc>
        <w:tc>
          <w:tcPr>
            <w:tcW w:w="520" w:type="dxa"/>
            <w:vAlign w:val="top"/>
          </w:tcPr>
          <w:p w14:paraId="78B87023">
            <w:pPr>
              <w:pStyle w:val="6"/>
              <w:spacing w:before="247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1EC60DBE">
            <w:pPr>
              <w:pStyle w:val="6"/>
              <w:spacing w:before="129" w:line="224" w:lineRule="auto"/>
              <w:ind w:left="595" w:right="76" w:hanging="498"/>
            </w:pPr>
            <w:r>
              <w:rPr>
                <w:b/>
                <w:bCs/>
                <w:spacing w:val="2"/>
              </w:rPr>
              <w:t>计算机类相关相近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70" w:type="dxa"/>
            <w:vAlign w:val="top"/>
          </w:tcPr>
          <w:p w14:paraId="12B0C0B6">
            <w:pPr>
              <w:pStyle w:val="6"/>
              <w:spacing w:before="227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3D316C1F">
            <w:pPr>
              <w:pStyle w:val="6"/>
              <w:spacing w:before="227" w:line="236" w:lineRule="auto"/>
              <w:ind w:left="182"/>
            </w:pPr>
            <w:r>
              <w:rPr>
                <w:b/>
                <w:bCs/>
                <w:spacing w:val="-2"/>
              </w:rPr>
              <w:t>8-10k</w:t>
            </w:r>
          </w:p>
        </w:tc>
        <w:tc>
          <w:tcPr>
            <w:tcW w:w="2254" w:type="dxa"/>
            <w:vAlign w:val="top"/>
          </w:tcPr>
          <w:p w14:paraId="580B0C23">
            <w:pPr>
              <w:pStyle w:val="6"/>
              <w:spacing w:before="227" w:line="218" w:lineRule="auto"/>
              <w:ind w:left="516"/>
            </w:pPr>
            <w:r>
              <w:rPr>
                <w:b/>
                <w:bCs/>
                <w:spacing w:val="1"/>
              </w:rPr>
              <w:t>8000-10000元/月</w:t>
            </w:r>
          </w:p>
        </w:tc>
        <w:tc>
          <w:tcPr>
            <w:tcW w:w="753" w:type="dxa"/>
            <w:vAlign w:val="top"/>
          </w:tcPr>
          <w:p w14:paraId="59BD2524">
            <w:pPr>
              <w:pStyle w:val="6"/>
              <w:spacing w:before="129" w:line="224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5942DE16">
            <w:pPr>
              <w:pStyle w:val="6"/>
              <w:spacing w:before="227" w:line="218" w:lineRule="auto"/>
              <w:ind w:left="167"/>
            </w:pPr>
            <w:r>
              <w:rPr>
                <w:b/>
                <w:bCs/>
                <w:spacing w:val="-10"/>
              </w:rPr>
              <w:t>陈皓</w:t>
            </w:r>
          </w:p>
        </w:tc>
        <w:tc>
          <w:tcPr>
            <w:tcW w:w="1347" w:type="dxa"/>
            <w:vAlign w:val="top"/>
          </w:tcPr>
          <w:p w14:paraId="4A77A5DB">
            <w:pPr>
              <w:pStyle w:val="6"/>
              <w:spacing w:before="248" w:line="181" w:lineRule="auto"/>
              <w:ind w:left="233"/>
            </w:pPr>
            <w:r>
              <w:rPr>
                <w:b/>
                <w:bCs/>
              </w:rPr>
              <w:t>13984198389</w:t>
            </w:r>
          </w:p>
        </w:tc>
        <w:tc>
          <w:tcPr>
            <w:tcW w:w="961" w:type="dxa"/>
            <w:vAlign w:val="top"/>
          </w:tcPr>
          <w:p w14:paraId="3C6B7EDB">
            <w:pPr>
              <w:pStyle w:val="6"/>
              <w:spacing w:before="129" w:line="236" w:lineRule="auto"/>
              <w:ind w:left="81"/>
            </w:pPr>
            <w:r>
              <w:rPr>
                <w:b/>
                <w:bCs/>
              </w:rPr>
              <w:t>0001598@16</w:t>
            </w:r>
          </w:p>
          <w:p w14:paraId="28845E3A">
            <w:pPr>
              <w:pStyle w:val="6"/>
              <w:spacing w:before="15" w:line="183" w:lineRule="auto"/>
              <w:ind w:left="291"/>
            </w:pPr>
            <w:r>
              <w:rPr>
                <w:b/>
                <w:bCs/>
                <w:spacing w:val="-3"/>
              </w:rPr>
              <w:t>3.com</w:t>
            </w:r>
          </w:p>
        </w:tc>
      </w:tr>
      <w:tr w14:paraId="6F896B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669" w:type="dxa"/>
            <w:vAlign w:val="top"/>
          </w:tcPr>
          <w:p w14:paraId="22F489D9">
            <w:pPr>
              <w:spacing w:line="350" w:lineRule="auto"/>
              <w:rPr>
                <w:rFonts w:ascii="Arial"/>
                <w:sz w:val="21"/>
              </w:rPr>
            </w:pPr>
          </w:p>
          <w:p w14:paraId="7D2BE3E6">
            <w:pPr>
              <w:spacing w:line="351" w:lineRule="auto"/>
              <w:rPr>
                <w:rFonts w:ascii="Arial"/>
                <w:sz w:val="21"/>
              </w:rPr>
            </w:pPr>
          </w:p>
          <w:p w14:paraId="1434AEC9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266</w:t>
            </w:r>
          </w:p>
        </w:tc>
        <w:tc>
          <w:tcPr>
            <w:tcW w:w="1055" w:type="dxa"/>
            <w:vAlign w:val="top"/>
          </w:tcPr>
          <w:p w14:paraId="0C7F08F1">
            <w:pPr>
              <w:rPr>
                <w:rFonts w:ascii="Arial"/>
                <w:sz w:val="21"/>
              </w:rPr>
            </w:pPr>
          </w:p>
          <w:p w14:paraId="503E752D">
            <w:pPr>
              <w:rPr>
                <w:rFonts w:ascii="Arial"/>
                <w:sz w:val="21"/>
              </w:rPr>
            </w:pPr>
          </w:p>
          <w:p w14:paraId="36DF5800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贵阳铝镁设计</w:t>
            </w:r>
          </w:p>
          <w:p w14:paraId="2EDCE2DC">
            <w:pPr>
              <w:pStyle w:val="6"/>
              <w:spacing w:before="13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174F78B5">
            <w:pPr>
              <w:pStyle w:val="6"/>
              <w:spacing w:before="12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6176C17A">
            <w:pPr>
              <w:spacing w:line="340" w:lineRule="auto"/>
              <w:rPr>
                <w:rFonts w:ascii="Arial"/>
                <w:sz w:val="21"/>
              </w:rPr>
            </w:pPr>
          </w:p>
          <w:p w14:paraId="6465FCDB">
            <w:pPr>
              <w:spacing w:line="341" w:lineRule="auto"/>
              <w:rPr>
                <w:rFonts w:ascii="Arial"/>
                <w:sz w:val="21"/>
              </w:rPr>
            </w:pPr>
          </w:p>
          <w:p w14:paraId="4D3733D8">
            <w:pPr>
              <w:pStyle w:val="6"/>
              <w:spacing w:before="52" w:line="217" w:lineRule="auto"/>
              <w:ind w:left="172"/>
            </w:pPr>
            <w:r>
              <w:rPr>
                <w:b/>
                <w:bCs/>
                <w:spacing w:val="-2"/>
              </w:rPr>
              <w:t>电解铝设计</w:t>
            </w:r>
          </w:p>
        </w:tc>
        <w:tc>
          <w:tcPr>
            <w:tcW w:w="3148" w:type="dxa"/>
            <w:vAlign w:val="top"/>
          </w:tcPr>
          <w:p w14:paraId="500BB0D1">
            <w:pPr>
              <w:pStyle w:val="6"/>
              <w:spacing w:before="34" w:line="215" w:lineRule="auto"/>
              <w:ind w:left="301"/>
            </w:pPr>
            <w:r>
              <w:rPr>
                <w:b/>
                <w:bCs/>
                <w:spacing w:val="2"/>
              </w:rPr>
              <w:t>1．身体健康，能够适应外派工作；</w:t>
            </w:r>
          </w:p>
          <w:p w14:paraId="0EA12C4A">
            <w:pPr>
              <w:pStyle w:val="6"/>
              <w:spacing w:before="14" w:line="215" w:lineRule="auto"/>
              <w:ind w:left="48"/>
            </w:pPr>
            <w:r>
              <w:rPr>
                <w:b/>
                <w:bCs/>
                <w:spacing w:val="3"/>
              </w:rPr>
              <w:t>2．五年以上工作经验，有工程设计经验优</w:t>
            </w:r>
          </w:p>
          <w:p w14:paraId="27179214">
            <w:pPr>
              <w:pStyle w:val="6"/>
              <w:spacing w:before="15" w:line="217" w:lineRule="auto"/>
              <w:ind w:left="1415"/>
            </w:pPr>
            <w:r>
              <w:rPr>
                <w:b/>
                <w:bCs/>
                <w:spacing w:val="-7"/>
              </w:rPr>
              <w:t>先；</w:t>
            </w:r>
          </w:p>
          <w:p w14:paraId="4850622F">
            <w:pPr>
              <w:pStyle w:val="6"/>
              <w:spacing w:before="10" w:line="215" w:lineRule="auto"/>
              <w:ind w:left="138"/>
            </w:pPr>
            <w:r>
              <w:rPr>
                <w:b/>
                <w:bCs/>
                <w:spacing w:val="-1"/>
              </w:rPr>
              <w:t>3．</w:t>
            </w:r>
            <w:r>
              <w:rPr>
                <w:spacing w:val="-18"/>
              </w:rPr>
              <w:t xml:space="preserve"> </w:t>
            </w:r>
            <w:r>
              <w:rPr>
                <w:b/>
                <w:bCs/>
                <w:spacing w:val="-1"/>
              </w:rPr>
              <w:t>良好的沟通表达能力及工作责任心；</w:t>
            </w:r>
          </w:p>
          <w:p w14:paraId="63E12494">
            <w:pPr>
              <w:pStyle w:val="6"/>
              <w:spacing w:before="15" w:line="225" w:lineRule="auto"/>
              <w:ind w:left="1410" w:right="154" w:hanging="1238"/>
            </w:pPr>
            <w:r>
              <w:rPr>
                <w:b/>
                <w:bCs/>
              </w:rPr>
              <w:t>4.身体健康，有一定外语基础，</w:t>
            </w:r>
            <w:r>
              <w:rPr>
                <w:spacing w:val="-26"/>
              </w:rPr>
              <w:t xml:space="preserve"> </w:t>
            </w:r>
            <w:r>
              <w:rPr>
                <w:b/>
                <w:bCs/>
              </w:rPr>
              <w:t>口语流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利；</w:t>
            </w:r>
          </w:p>
          <w:p w14:paraId="5164E8A1">
            <w:pPr>
              <w:pStyle w:val="6"/>
              <w:spacing w:before="14" w:line="217" w:lineRule="auto"/>
              <w:ind w:left="50"/>
            </w:pPr>
            <w:r>
              <w:rPr>
                <w:b/>
                <w:bCs/>
                <w:spacing w:val="1"/>
              </w:rPr>
              <w:t>5．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1"/>
              </w:rPr>
              <w:t>熟悉建设工程的法律法规，掌握各类安</w:t>
            </w:r>
          </w:p>
          <w:p w14:paraId="1EA91B7F">
            <w:pPr>
              <w:pStyle w:val="6"/>
              <w:spacing w:before="11" w:line="183" w:lineRule="auto"/>
              <w:ind w:left="1246"/>
            </w:pPr>
            <w:r>
              <w:rPr>
                <w:b/>
                <w:bCs/>
                <w:spacing w:val="-1"/>
              </w:rPr>
              <w:t>全规范。</w:t>
            </w:r>
          </w:p>
        </w:tc>
        <w:tc>
          <w:tcPr>
            <w:tcW w:w="520" w:type="dxa"/>
            <w:vAlign w:val="top"/>
          </w:tcPr>
          <w:p w14:paraId="116822BB">
            <w:pPr>
              <w:spacing w:line="350" w:lineRule="auto"/>
              <w:rPr>
                <w:rFonts w:ascii="Arial"/>
                <w:sz w:val="21"/>
              </w:rPr>
            </w:pPr>
          </w:p>
          <w:p w14:paraId="1FBB445B">
            <w:pPr>
              <w:spacing w:line="351" w:lineRule="auto"/>
              <w:rPr>
                <w:rFonts w:ascii="Arial"/>
                <w:sz w:val="21"/>
              </w:rPr>
            </w:pPr>
          </w:p>
          <w:p w14:paraId="20155731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5A7F222E">
            <w:pPr>
              <w:spacing w:line="283" w:lineRule="auto"/>
              <w:rPr>
                <w:rFonts w:ascii="Arial"/>
                <w:sz w:val="21"/>
              </w:rPr>
            </w:pPr>
          </w:p>
          <w:p w14:paraId="6FA74A10">
            <w:pPr>
              <w:pStyle w:val="6"/>
              <w:spacing w:before="52" w:line="227" w:lineRule="auto"/>
              <w:ind w:left="92" w:right="75" w:firstLine="8"/>
            </w:pPr>
            <w:r>
              <w:rPr>
                <w:b/>
                <w:bCs/>
                <w:spacing w:val="2"/>
              </w:rPr>
              <w:t>热能与动力工程、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机械工程、冶金工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程、化学工程与工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艺、材料科学与工</w:t>
            </w:r>
          </w:p>
          <w:p w14:paraId="1FAD3A9A">
            <w:pPr>
              <w:pStyle w:val="6"/>
              <w:spacing w:before="16" w:line="216" w:lineRule="auto"/>
              <w:ind w:left="179"/>
            </w:pPr>
            <w:r>
              <w:rPr>
                <w:b/>
                <w:bCs/>
                <w:spacing w:val="2"/>
              </w:rPr>
              <w:t>程相关相近专业</w:t>
            </w:r>
          </w:p>
        </w:tc>
        <w:tc>
          <w:tcPr>
            <w:tcW w:w="770" w:type="dxa"/>
            <w:vAlign w:val="top"/>
          </w:tcPr>
          <w:p w14:paraId="4C4D98CA">
            <w:pPr>
              <w:spacing w:line="290" w:lineRule="auto"/>
              <w:rPr>
                <w:rFonts w:ascii="Arial"/>
                <w:sz w:val="21"/>
              </w:rPr>
            </w:pPr>
          </w:p>
          <w:p w14:paraId="01279FDF">
            <w:pPr>
              <w:spacing w:line="290" w:lineRule="auto"/>
              <w:rPr>
                <w:rFonts w:ascii="Arial"/>
                <w:sz w:val="21"/>
              </w:rPr>
            </w:pPr>
          </w:p>
          <w:p w14:paraId="73F89792">
            <w:pPr>
              <w:pStyle w:val="6"/>
              <w:spacing w:before="52" w:line="230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3053C88D">
            <w:pPr>
              <w:spacing w:line="340" w:lineRule="auto"/>
              <w:rPr>
                <w:rFonts w:ascii="Arial"/>
                <w:sz w:val="21"/>
              </w:rPr>
            </w:pPr>
          </w:p>
          <w:p w14:paraId="25EC8546">
            <w:pPr>
              <w:spacing w:line="340" w:lineRule="auto"/>
              <w:rPr>
                <w:rFonts w:ascii="Arial"/>
                <w:sz w:val="21"/>
              </w:rPr>
            </w:pPr>
          </w:p>
          <w:p w14:paraId="1E2A07EF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8-10k</w:t>
            </w:r>
          </w:p>
        </w:tc>
        <w:tc>
          <w:tcPr>
            <w:tcW w:w="2254" w:type="dxa"/>
            <w:vAlign w:val="top"/>
          </w:tcPr>
          <w:p w14:paraId="6C589C8A">
            <w:pPr>
              <w:spacing w:line="340" w:lineRule="auto"/>
              <w:rPr>
                <w:rFonts w:ascii="Arial"/>
                <w:sz w:val="21"/>
              </w:rPr>
            </w:pPr>
          </w:p>
          <w:p w14:paraId="50FCE35A">
            <w:pPr>
              <w:spacing w:line="340" w:lineRule="auto"/>
              <w:rPr>
                <w:rFonts w:ascii="Arial"/>
                <w:sz w:val="21"/>
              </w:rPr>
            </w:pPr>
          </w:p>
          <w:p w14:paraId="6844BFAB">
            <w:pPr>
              <w:pStyle w:val="6"/>
              <w:spacing w:before="52" w:line="218" w:lineRule="auto"/>
              <w:ind w:left="516"/>
            </w:pPr>
            <w:r>
              <w:rPr>
                <w:b/>
                <w:bCs/>
                <w:spacing w:val="1"/>
              </w:rPr>
              <w:t>8000-10000元/月</w:t>
            </w:r>
          </w:p>
        </w:tc>
        <w:tc>
          <w:tcPr>
            <w:tcW w:w="753" w:type="dxa"/>
            <w:vAlign w:val="top"/>
          </w:tcPr>
          <w:p w14:paraId="762192AF">
            <w:pPr>
              <w:spacing w:line="290" w:lineRule="auto"/>
              <w:rPr>
                <w:rFonts w:ascii="Arial"/>
                <w:sz w:val="21"/>
              </w:rPr>
            </w:pPr>
          </w:p>
          <w:p w14:paraId="6408E007">
            <w:pPr>
              <w:spacing w:line="290" w:lineRule="auto"/>
              <w:rPr>
                <w:rFonts w:ascii="Arial"/>
                <w:sz w:val="21"/>
              </w:rPr>
            </w:pPr>
          </w:p>
          <w:p w14:paraId="32CC4420">
            <w:pPr>
              <w:pStyle w:val="6"/>
              <w:spacing w:before="52" w:line="226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5F397DB8">
            <w:pPr>
              <w:spacing w:line="340" w:lineRule="auto"/>
              <w:rPr>
                <w:rFonts w:ascii="Arial"/>
                <w:sz w:val="21"/>
              </w:rPr>
            </w:pPr>
          </w:p>
          <w:p w14:paraId="56D4F9AA">
            <w:pPr>
              <w:spacing w:line="340" w:lineRule="auto"/>
              <w:rPr>
                <w:rFonts w:ascii="Arial"/>
                <w:sz w:val="21"/>
              </w:rPr>
            </w:pPr>
          </w:p>
          <w:p w14:paraId="3AB8EA94">
            <w:pPr>
              <w:pStyle w:val="6"/>
              <w:spacing w:before="52" w:line="218" w:lineRule="auto"/>
              <w:ind w:left="167"/>
            </w:pPr>
            <w:r>
              <w:rPr>
                <w:b/>
                <w:bCs/>
                <w:spacing w:val="-10"/>
              </w:rPr>
              <w:t>陈皓</w:t>
            </w:r>
          </w:p>
        </w:tc>
        <w:tc>
          <w:tcPr>
            <w:tcW w:w="1347" w:type="dxa"/>
            <w:vAlign w:val="top"/>
          </w:tcPr>
          <w:p w14:paraId="1D5EE2CD">
            <w:pPr>
              <w:spacing w:line="350" w:lineRule="auto"/>
              <w:rPr>
                <w:rFonts w:ascii="Arial"/>
                <w:sz w:val="21"/>
              </w:rPr>
            </w:pPr>
          </w:p>
          <w:p w14:paraId="0ED90DD0">
            <w:pPr>
              <w:spacing w:line="351" w:lineRule="auto"/>
              <w:rPr>
                <w:rFonts w:ascii="Arial"/>
                <w:sz w:val="21"/>
              </w:rPr>
            </w:pPr>
          </w:p>
          <w:p w14:paraId="1C9137ED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13984198389</w:t>
            </w:r>
          </w:p>
        </w:tc>
        <w:tc>
          <w:tcPr>
            <w:tcW w:w="961" w:type="dxa"/>
            <w:vAlign w:val="top"/>
          </w:tcPr>
          <w:p w14:paraId="58A52447">
            <w:pPr>
              <w:spacing w:line="290" w:lineRule="auto"/>
              <w:rPr>
                <w:rFonts w:ascii="Arial"/>
                <w:sz w:val="21"/>
              </w:rPr>
            </w:pPr>
          </w:p>
          <w:p w14:paraId="43038329">
            <w:pPr>
              <w:spacing w:line="290" w:lineRule="auto"/>
              <w:rPr>
                <w:rFonts w:ascii="Arial"/>
                <w:sz w:val="21"/>
              </w:rPr>
            </w:pPr>
          </w:p>
          <w:p w14:paraId="342DAC5F">
            <w:pPr>
              <w:pStyle w:val="6"/>
              <w:spacing w:before="52" w:line="236" w:lineRule="auto"/>
              <w:ind w:left="81"/>
            </w:pPr>
            <w:r>
              <w:rPr>
                <w:b/>
                <w:bCs/>
              </w:rPr>
              <w:t>0001598@16</w:t>
            </w:r>
          </w:p>
          <w:p w14:paraId="036CB51B">
            <w:pPr>
              <w:pStyle w:val="6"/>
              <w:spacing w:before="18" w:line="183" w:lineRule="auto"/>
              <w:ind w:left="291"/>
            </w:pPr>
            <w:r>
              <w:rPr>
                <w:b/>
                <w:bCs/>
                <w:spacing w:val="-3"/>
              </w:rPr>
              <w:t>3.com</w:t>
            </w:r>
          </w:p>
        </w:tc>
      </w:tr>
      <w:tr w14:paraId="5F2949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669" w:type="dxa"/>
            <w:vAlign w:val="top"/>
          </w:tcPr>
          <w:p w14:paraId="63ECDF2C">
            <w:pPr>
              <w:spacing w:line="352" w:lineRule="auto"/>
              <w:rPr>
                <w:rFonts w:ascii="Arial"/>
                <w:sz w:val="21"/>
              </w:rPr>
            </w:pPr>
          </w:p>
          <w:p w14:paraId="5A595492">
            <w:pPr>
              <w:spacing w:line="352" w:lineRule="auto"/>
              <w:rPr>
                <w:rFonts w:ascii="Arial"/>
                <w:sz w:val="21"/>
              </w:rPr>
            </w:pPr>
          </w:p>
          <w:p w14:paraId="30D83452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267</w:t>
            </w:r>
          </w:p>
        </w:tc>
        <w:tc>
          <w:tcPr>
            <w:tcW w:w="1055" w:type="dxa"/>
            <w:vAlign w:val="top"/>
          </w:tcPr>
          <w:p w14:paraId="701D992A">
            <w:pPr>
              <w:spacing w:line="241" w:lineRule="auto"/>
              <w:rPr>
                <w:rFonts w:ascii="Arial"/>
                <w:sz w:val="21"/>
              </w:rPr>
            </w:pPr>
          </w:p>
          <w:p w14:paraId="5F95319A">
            <w:pPr>
              <w:spacing w:line="242" w:lineRule="auto"/>
              <w:rPr>
                <w:rFonts w:ascii="Arial"/>
                <w:sz w:val="21"/>
              </w:rPr>
            </w:pPr>
          </w:p>
          <w:p w14:paraId="6E1B1540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贵阳铝镁设计</w:t>
            </w:r>
          </w:p>
          <w:p w14:paraId="0DF05330">
            <w:pPr>
              <w:pStyle w:val="6"/>
              <w:spacing w:before="13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0E3D0008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4D7D5009">
            <w:pPr>
              <w:spacing w:line="342" w:lineRule="auto"/>
              <w:rPr>
                <w:rFonts w:ascii="Arial"/>
                <w:sz w:val="21"/>
              </w:rPr>
            </w:pPr>
          </w:p>
          <w:p w14:paraId="070E81E5">
            <w:pPr>
              <w:spacing w:line="342" w:lineRule="auto"/>
              <w:rPr>
                <w:rFonts w:ascii="Arial"/>
                <w:sz w:val="21"/>
              </w:rPr>
            </w:pPr>
          </w:p>
          <w:p w14:paraId="5335D9EB">
            <w:pPr>
              <w:pStyle w:val="6"/>
              <w:spacing w:before="52" w:line="217" w:lineRule="auto"/>
              <w:ind w:left="238"/>
            </w:pPr>
            <w:r>
              <w:rPr>
                <w:b/>
                <w:bCs/>
                <w:spacing w:val="1"/>
              </w:rPr>
              <w:t>炭素设计</w:t>
            </w:r>
          </w:p>
        </w:tc>
        <w:tc>
          <w:tcPr>
            <w:tcW w:w="3148" w:type="dxa"/>
            <w:vAlign w:val="top"/>
          </w:tcPr>
          <w:p w14:paraId="5A11446E">
            <w:pPr>
              <w:pStyle w:val="6"/>
              <w:spacing w:before="37" w:line="215" w:lineRule="auto"/>
              <w:ind w:left="301"/>
            </w:pPr>
            <w:r>
              <w:rPr>
                <w:b/>
                <w:bCs/>
                <w:spacing w:val="2"/>
              </w:rPr>
              <w:t>1．身体健康，能够适应外派工作；</w:t>
            </w:r>
          </w:p>
          <w:p w14:paraId="513C6AC0">
            <w:pPr>
              <w:pStyle w:val="6"/>
              <w:spacing w:before="14" w:line="215" w:lineRule="auto"/>
              <w:ind w:left="48"/>
            </w:pPr>
            <w:r>
              <w:rPr>
                <w:b/>
                <w:bCs/>
                <w:spacing w:val="3"/>
              </w:rPr>
              <w:t>2．五年以上工作经验，有工程设计经验优</w:t>
            </w:r>
          </w:p>
          <w:p w14:paraId="79F25A5F">
            <w:pPr>
              <w:pStyle w:val="6"/>
              <w:spacing w:before="15" w:line="217" w:lineRule="auto"/>
              <w:ind w:left="1415"/>
            </w:pPr>
            <w:r>
              <w:rPr>
                <w:b/>
                <w:bCs/>
                <w:spacing w:val="-7"/>
              </w:rPr>
              <w:t>先；</w:t>
            </w:r>
          </w:p>
          <w:p w14:paraId="011A3908">
            <w:pPr>
              <w:pStyle w:val="6"/>
              <w:spacing w:before="10" w:line="215" w:lineRule="auto"/>
              <w:ind w:left="138"/>
            </w:pPr>
            <w:r>
              <w:rPr>
                <w:b/>
                <w:bCs/>
                <w:spacing w:val="-1"/>
              </w:rPr>
              <w:t>3．</w:t>
            </w:r>
            <w:r>
              <w:rPr>
                <w:spacing w:val="-18"/>
              </w:rPr>
              <w:t xml:space="preserve"> </w:t>
            </w:r>
            <w:r>
              <w:rPr>
                <w:b/>
                <w:bCs/>
                <w:spacing w:val="-1"/>
              </w:rPr>
              <w:t>良好的沟通表达能力及工作责任心；</w:t>
            </w:r>
          </w:p>
          <w:p w14:paraId="388DA780">
            <w:pPr>
              <w:pStyle w:val="6"/>
              <w:spacing w:before="15" w:line="225" w:lineRule="auto"/>
              <w:ind w:left="1410" w:right="154" w:hanging="1238"/>
            </w:pPr>
            <w:r>
              <w:rPr>
                <w:b/>
                <w:bCs/>
              </w:rPr>
              <w:t>4.身体健康，有一定外语基础，</w:t>
            </w:r>
            <w:r>
              <w:rPr>
                <w:spacing w:val="-26"/>
              </w:rPr>
              <w:t xml:space="preserve"> </w:t>
            </w:r>
            <w:r>
              <w:rPr>
                <w:b/>
                <w:bCs/>
              </w:rPr>
              <w:t>口语流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利；</w:t>
            </w:r>
          </w:p>
          <w:p w14:paraId="03DC69E0">
            <w:pPr>
              <w:pStyle w:val="6"/>
              <w:spacing w:before="14" w:line="217" w:lineRule="auto"/>
              <w:ind w:left="50"/>
            </w:pPr>
            <w:r>
              <w:rPr>
                <w:b/>
                <w:bCs/>
                <w:spacing w:val="1"/>
              </w:rPr>
              <w:t>5．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1"/>
              </w:rPr>
              <w:t>熟悉建设工程的法律法规，掌握各类安</w:t>
            </w:r>
          </w:p>
          <w:p w14:paraId="5F90DA3C">
            <w:pPr>
              <w:pStyle w:val="6"/>
              <w:spacing w:before="10" w:line="180" w:lineRule="auto"/>
              <w:ind w:left="1246"/>
            </w:pPr>
            <w:r>
              <w:rPr>
                <w:b/>
                <w:bCs/>
                <w:spacing w:val="-1"/>
              </w:rPr>
              <w:t>全规范。</w:t>
            </w:r>
          </w:p>
        </w:tc>
        <w:tc>
          <w:tcPr>
            <w:tcW w:w="520" w:type="dxa"/>
            <w:vAlign w:val="top"/>
          </w:tcPr>
          <w:p w14:paraId="791B81CB">
            <w:pPr>
              <w:spacing w:line="352" w:lineRule="auto"/>
              <w:rPr>
                <w:rFonts w:ascii="Arial"/>
                <w:sz w:val="21"/>
              </w:rPr>
            </w:pPr>
          </w:p>
          <w:p w14:paraId="6F927BDA">
            <w:pPr>
              <w:spacing w:line="352" w:lineRule="auto"/>
              <w:rPr>
                <w:rFonts w:ascii="Arial"/>
                <w:sz w:val="21"/>
              </w:rPr>
            </w:pPr>
          </w:p>
          <w:p w14:paraId="2A9AA9ED">
            <w:pPr>
              <w:pStyle w:val="6"/>
              <w:spacing w:before="52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4C9BAF9F">
            <w:pPr>
              <w:spacing w:line="241" w:lineRule="auto"/>
              <w:rPr>
                <w:rFonts w:ascii="Arial"/>
                <w:sz w:val="21"/>
              </w:rPr>
            </w:pPr>
          </w:p>
          <w:p w14:paraId="0B86D355">
            <w:pPr>
              <w:spacing w:line="242" w:lineRule="auto"/>
              <w:rPr>
                <w:rFonts w:ascii="Arial"/>
                <w:sz w:val="21"/>
              </w:rPr>
            </w:pPr>
          </w:p>
          <w:p w14:paraId="050D2F75">
            <w:pPr>
              <w:pStyle w:val="6"/>
              <w:spacing w:before="52" w:line="217" w:lineRule="auto"/>
              <w:ind w:left="100"/>
            </w:pPr>
            <w:r>
              <w:rPr>
                <w:b/>
                <w:bCs/>
                <w:spacing w:val="2"/>
              </w:rPr>
              <w:t>冶金工程、化学工</w:t>
            </w:r>
          </w:p>
          <w:p w14:paraId="273AE286">
            <w:pPr>
              <w:pStyle w:val="6"/>
              <w:spacing w:before="14" w:line="216" w:lineRule="auto"/>
              <w:ind w:left="95"/>
            </w:pPr>
            <w:r>
              <w:rPr>
                <w:b/>
                <w:bCs/>
                <w:spacing w:val="2"/>
              </w:rPr>
              <w:t>程与工艺相关相近</w:t>
            </w:r>
          </w:p>
          <w:p w14:paraId="6C6F06A7">
            <w:pPr>
              <w:pStyle w:val="6"/>
              <w:spacing w:before="14" w:line="219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70" w:type="dxa"/>
            <w:vAlign w:val="top"/>
          </w:tcPr>
          <w:p w14:paraId="77EB10F3">
            <w:pPr>
              <w:spacing w:line="291" w:lineRule="auto"/>
              <w:rPr>
                <w:rFonts w:ascii="Arial"/>
                <w:sz w:val="21"/>
              </w:rPr>
            </w:pPr>
          </w:p>
          <w:p w14:paraId="47B01A4E">
            <w:pPr>
              <w:spacing w:line="292" w:lineRule="auto"/>
              <w:rPr>
                <w:rFonts w:ascii="Arial"/>
                <w:sz w:val="21"/>
              </w:rPr>
            </w:pPr>
          </w:p>
          <w:p w14:paraId="7EE73D47">
            <w:pPr>
              <w:pStyle w:val="6"/>
              <w:spacing w:before="52" w:line="230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69CA8B33">
            <w:pPr>
              <w:spacing w:line="341" w:lineRule="auto"/>
              <w:rPr>
                <w:rFonts w:ascii="Arial"/>
                <w:sz w:val="21"/>
              </w:rPr>
            </w:pPr>
          </w:p>
          <w:p w14:paraId="22D60DA5">
            <w:pPr>
              <w:spacing w:line="342" w:lineRule="auto"/>
              <w:rPr>
                <w:rFonts w:ascii="Arial"/>
                <w:sz w:val="21"/>
              </w:rPr>
            </w:pPr>
          </w:p>
          <w:p w14:paraId="3675F3C8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8-10k</w:t>
            </w:r>
          </w:p>
        </w:tc>
        <w:tc>
          <w:tcPr>
            <w:tcW w:w="2254" w:type="dxa"/>
            <w:vAlign w:val="top"/>
          </w:tcPr>
          <w:p w14:paraId="2D6F0084">
            <w:pPr>
              <w:spacing w:line="341" w:lineRule="auto"/>
              <w:rPr>
                <w:rFonts w:ascii="Arial"/>
                <w:sz w:val="21"/>
              </w:rPr>
            </w:pPr>
          </w:p>
          <w:p w14:paraId="598EE141">
            <w:pPr>
              <w:spacing w:line="342" w:lineRule="auto"/>
              <w:rPr>
                <w:rFonts w:ascii="Arial"/>
                <w:sz w:val="21"/>
              </w:rPr>
            </w:pPr>
          </w:p>
          <w:p w14:paraId="20365E98">
            <w:pPr>
              <w:pStyle w:val="6"/>
              <w:spacing w:before="52" w:line="218" w:lineRule="auto"/>
              <w:ind w:left="516"/>
            </w:pPr>
            <w:r>
              <w:rPr>
                <w:b/>
                <w:bCs/>
                <w:spacing w:val="1"/>
              </w:rPr>
              <w:t>8000-10000元/月</w:t>
            </w:r>
          </w:p>
        </w:tc>
        <w:tc>
          <w:tcPr>
            <w:tcW w:w="753" w:type="dxa"/>
            <w:vAlign w:val="top"/>
          </w:tcPr>
          <w:p w14:paraId="69682266">
            <w:pPr>
              <w:spacing w:line="291" w:lineRule="auto"/>
              <w:rPr>
                <w:rFonts w:ascii="Arial"/>
                <w:sz w:val="21"/>
              </w:rPr>
            </w:pPr>
          </w:p>
          <w:p w14:paraId="3102965E">
            <w:pPr>
              <w:spacing w:line="292" w:lineRule="auto"/>
              <w:rPr>
                <w:rFonts w:ascii="Arial"/>
                <w:sz w:val="21"/>
              </w:rPr>
            </w:pPr>
          </w:p>
          <w:p w14:paraId="04BB2FFD">
            <w:pPr>
              <w:pStyle w:val="6"/>
              <w:spacing w:before="52" w:line="226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1CC9BC82">
            <w:pPr>
              <w:spacing w:line="341" w:lineRule="auto"/>
              <w:rPr>
                <w:rFonts w:ascii="Arial"/>
                <w:sz w:val="21"/>
              </w:rPr>
            </w:pPr>
          </w:p>
          <w:p w14:paraId="0E725590">
            <w:pPr>
              <w:spacing w:line="342" w:lineRule="auto"/>
              <w:rPr>
                <w:rFonts w:ascii="Arial"/>
                <w:sz w:val="21"/>
              </w:rPr>
            </w:pPr>
          </w:p>
          <w:p w14:paraId="6DCDFD4B">
            <w:pPr>
              <w:pStyle w:val="6"/>
              <w:spacing w:before="52" w:line="218" w:lineRule="auto"/>
              <w:ind w:left="167"/>
            </w:pPr>
            <w:r>
              <w:rPr>
                <w:b/>
                <w:bCs/>
                <w:spacing w:val="-10"/>
              </w:rPr>
              <w:t>陈皓</w:t>
            </w:r>
          </w:p>
        </w:tc>
        <w:tc>
          <w:tcPr>
            <w:tcW w:w="1347" w:type="dxa"/>
            <w:vAlign w:val="top"/>
          </w:tcPr>
          <w:p w14:paraId="46B92182">
            <w:pPr>
              <w:spacing w:line="352" w:lineRule="auto"/>
              <w:rPr>
                <w:rFonts w:ascii="Arial"/>
                <w:sz w:val="21"/>
              </w:rPr>
            </w:pPr>
          </w:p>
          <w:p w14:paraId="62E9CE5F">
            <w:pPr>
              <w:spacing w:line="352" w:lineRule="auto"/>
              <w:rPr>
                <w:rFonts w:ascii="Arial"/>
                <w:sz w:val="21"/>
              </w:rPr>
            </w:pPr>
          </w:p>
          <w:p w14:paraId="3FCDB5F0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13984198389</w:t>
            </w:r>
          </w:p>
        </w:tc>
        <w:tc>
          <w:tcPr>
            <w:tcW w:w="961" w:type="dxa"/>
            <w:vAlign w:val="top"/>
          </w:tcPr>
          <w:p w14:paraId="14E61846">
            <w:pPr>
              <w:spacing w:line="291" w:lineRule="auto"/>
              <w:rPr>
                <w:rFonts w:ascii="Arial"/>
                <w:sz w:val="21"/>
              </w:rPr>
            </w:pPr>
          </w:p>
          <w:p w14:paraId="6322F349">
            <w:pPr>
              <w:spacing w:line="292" w:lineRule="auto"/>
              <w:rPr>
                <w:rFonts w:ascii="Arial"/>
                <w:sz w:val="21"/>
              </w:rPr>
            </w:pPr>
          </w:p>
          <w:p w14:paraId="5ABFB249">
            <w:pPr>
              <w:pStyle w:val="6"/>
              <w:spacing w:before="52" w:line="236" w:lineRule="auto"/>
              <w:ind w:left="81"/>
            </w:pPr>
            <w:r>
              <w:rPr>
                <w:b/>
                <w:bCs/>
              </w:rPr>
              <w:t>0001598@16</w:t>
            </w:r>
          </w:p>
          <w:p w14:paraId="49C61EB3">
            <w:pPr>
              <w:pStyle w:val="6"/>
              <w:spacing w:before="18" w:line="183" w:lineRule="auto"/>
              <w:ind w:left="291"/>
            </w:pPr>
            <w:r>
              <w:rPr>
                <w:b/>
                <w:bCs/>
                <w:spacing w:val="-3"/>
              </w:rPr>
              <w:t>3.com</w:t>
            </w:r>
          </w:p>
        </w:tc>
      </w:tr>
      <w:tr w14:paraId="158D5A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2" w:hRule="atLeast"/>
        </w:trPr>
        <w:tc>
          <w:tcPr>
            <w:tcW w:w="669" w:type="dxa"/>
            <w:vAlign w:val="top"/>
          </w:tcPr>
          <w:p w14:paraId="20B24FF4">
            <w:pPr>
              <w:spacing w:line="252" w:lineRule="auto"/>
              <w:rPr>
                <w:rFonts w:ascii="Arial"/>
                <w:sz w:val="21"/>
              </w:rPr>
            </w:pPr>
          </w:p>
          <w:p w14:paraId="33E3FD41">
            <w:pPr>
              <w:spacing w:line="252" w:lineRule="auto"/>
              <w:rPr>
                <w:rFonts w:ascii="Arial"/>
                <w:sz w:val="21"/>
              </w:rPr>
            </w:pPr>
          </w:p>
          <w:p w14:paraId="154BF27A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268</w:t>
            </w:r>
          </w:p>
        </w:tc>
        <w:tc>
          <w:tcPr>
            <w:tcW w:w="1055" w:type="dxa"/>
            <w:vAlign w:val="top"/>
          </w:tcPr>
          <w:p w14:paraId="491BA7C5">
            <w:pPr>
              <w:pStyle w:val="6"/>
              <w:spacing w:before="239" w:line="216" w:lineRule="auto"/>
              <w:ind w:left="48"/>
            </w:pPr>
            <w:r>
              <w:rPr>
                <w:b/>
                <w:bCs/>
                <w:spacing w:val="-1"/>
              </w:rPr>
              <w:t>中国电建集团</w:t>
            </w:r>
          </w:p>
          <w:p w14:paraId="0158FE57">
            <w:pPr>
              <w:pStyle w:val="6"/>
              <w:spacing w:before="14" w:line="217" w:lineRule="auto"/>
              <w:ind w:left="33"/>
            </w:pPr>
            <w:r>
              <w:rPr>
                <w:b/>
                <w:bCs/>
                <w:spacing w:val="1"/>
              </w:rPr>
              <w:t>贵州电力设计</w:t>
            </w:r>
          </w:p>
          <w:p w14:paraId="6F665EF1">
            <w:pPr>
              <w:pStyle w:val="6"/>
              <w:spacing w:before="10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4EC0ED02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08EB52A8">
            <w:pPr>
              <w:spacing w:line="242" w:lineRule="auto"/>
              <w:rPr>
                <w:rFonts w:ascii="Arial"/>
                <w:sz w:val="21"/>
              </w:rPr>
            </w:pPr>
          </w:p>
          <w:p w14:paraId="5DD13F2B">
            <w:pPr>
              <w:spacing w:line="242" w:lineRule="auto"/>
              <w:rPr>
                <w:rFonts w:ascii="Arial"/>
                <w:sz w:val="21"/>
              </w:rPr>
            </w:pPr>
          </w:p>
          <w:p w14:paraId="372F23D1">
            <w:pPr>
              <w:pStyle w:val="6"/>
              <w:spacing w:before="52" w:line="217" w:lineRule="auto"/>
              <w:ind w:left="172"/>
            </w:pPr>
            <w:r>
              <w:rPr>
                <w:b/>
                <w:bCs/>
                <w:spacing w:val="-2"/>
              </w:rPr>
              <w:t>电气工程师</w:t>
            </w:r>
          </w:p>
        </w:tc>
        <w:tc>
          <w:tcPr>
            <w:tcW w:w="3148" w:type="dxa"/>
            <w:vAlign w:val="top"/>
          </w:tcPr>
          <w:p w14:paraId="606551D3">
            <w:pPr>
              <w:pStyle w:val="6"/>
              <w:spacing w:before="37" w:line="216" w:lineRule="auto"/>
              <w:ind w:left="51"/>
            </w:pPr>
            <w:r>
              <w:rPr>
                <w:b/>
                <w:bCs/>
                <w:spacing w:val="3"/>
              </w:rPr>
              <w:t>1、身体健康，符合国家规定的行业健康标</w:t>
            </w:r>
          </w:p>
          <w:p w14:paraId="37ECAA22">
            <w:pPr>
              <w:pStyle w:val="6"/>
              <w:spacing w:before="14" w:line="224" w:lineRule="auto"/>
              <w:ind w:left="916" w:right="73" w:hanging="830"/>
            </w:pPr>
            <w:r>
              <w:rPr>
                <w:b/>
                <w:bCs/>
                <w:spacing w:val="3"/>
              </w:rPr>
              <w:t>准，无妨害电力行业工作的病症，符合招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聘岗位工作要求。</w:t>
            </w:r>
          </w:p>
          <w:p w14:paraId="350B2CE3">
            <w:pPr>
              <w:pStyle w:val="6"/>
              <w:spacing w:before="12" w:line="225" w:lineRule="auto"/>
              <w:ind w:left="81" w:right="72" w:firstLine="50"/>
            </w:pPr>
            <w:r>
              <w:rPr>
                <w:b/>
                <w:bCs/>
                <w:spacing w:val="3"/>
              </w:rPr>
              <w:t>2、成绩优异，通过国家英语四级以上考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试，通过英语六级和注册师基础考试者优</w:t>
            </w:r>
          </w:p>
          <w:p w14:paraId="00872152">
            <w:pPr>
              <w:pStyle w:val="6"/>
              <w:spacing w:before="13" w:line="183" w:lineRule="auto"/>
              <w:ind w:left="1415"/>
            </w:pPr>
            <w:r>
              <w:rPr>
                <w:b/>
                <w:bCs/>
                <w:spacing w:val="-7"/>
              </w:rPr>
              <w:t>先。</w:t>
            </w:r>
          </w:p>
        </w:tc>
        <w:tc>
          <w:tcPr>
            <w:tcW w:w="520" w:type="dxa"/>
            <w:vAlign w:val="top"/>
          </w:tcPr>
          <w:p w14:paraId="0DE104D5">
            <w:pPr>
              <w:spacing w:line="252" w:lineRule="auto"/>
              <w:rPr>
                <w:rFonts w:ascii="Arial"/>
                <w:sz w:val="21"/>
              </w:rPr>
            </w:pPr>
          </w:p>
          <w:p w14:paraId="66A24719">
            <w:pPr>
              <w:spacing w:line="252" w:lineRule="auto"/>
              <w:rPr>
                <w:rFonts w:ascii="Arial"/>
                <w:sz w:val="21"/>
              </w:rPr>
            </w:pPr>
          </w:p>
          <w:p w14:paraId="79C21E51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15</w:t>
            </w:r>
          </w:p>
        </w:tc>
        <w:tc>
          <w:tcPr>
            <w:tcW w:w="1501" w:type="dxa"/>
            <w:vAlign w:val="top"/>
          </w:tcPr>
          <w:p w14:paraId="442679F3">
            <w:pPr>
              <w:spacing w:line="287" w:lineRule="auto"/>
              <w:rPr>
                <w:rFonts w:ascii="Arial"/>
                <w:sz w:val="21"/>
              </w:rPr>
            </w:pPr>
          </w:p>
          <w:p w14:paraId="1619A88E">
            <w:pPr>
              <w:pStyle w:val="6"/>
              <w:spacing w:before="52" w:line="226" w:lineRule="auto"/>
              <w:ind w:left="99" w:right="76" w:firstLine="13"/>
              <w:jc w:val="both"/>
            </w:pPr>
            <w:r>
              <w:rPr>
                <w:b/>
                <w:bCs/>
              </w:rPr>
              <w:t>电气工程及其自动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3"/>
              </w:rPr>
              <w:t>化、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-3"/>
              </w:rPr>
              <w:t>电气工程与智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能控制等相关专业</w:t>
            </w:r>
          </w:p>
        </w:tc>
        <w:tc>
          <w:tcPr>
            <w:tcW w:w="770" w:type="dxa"/>
            <w:vAlign w:val="top"/>
          </w:tcPr>
          <w:p w14:paraId="2F6A8504">
            <w:pPr>
              <w:spacing w:line="242" w:lineRule="auto"/>
              <w:rPr>
                <w:rFonts w:ascii="Arial"/>
                <w:sz w:val="21"/>
              </w:rPr>
            </w:pPr>
          </w:p>
          <w:p w14:paraId="16F2C11F">
            <w:pPr>
              <w:spacing w:line="242" w:lineRule="auto"/>
              <w:rPr>
                <w:rFonts w:ascii="Arial"/>
                <w:sz w:val="21"/>
              </w:rPr>
            </w:pPr>
          </w:p>
          <w:p w14:paraId="4A746698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2E5C5ADB">
            <w:pPr>
              <w:spacing w:line="242" w:lineRule="auto"/>
              <w:rPr>
                <w:rFonts w:ascii="Arial"/>
                <w:sz w:val="21"/>
              </w:rPr>
            </w:pPr>
          </w:p>
          <w:p w14:paraId="62601405">
            <w:pPr>
              <w:spacing w:line="242" w:lineRule="auto"/>
              <w:rPr>
                <w:rFonts w:ascii="Arial"/>
                <w:sz w:val="21"/>
              </w:rPr>
            </w:pPr>
          </w:p>
          <w:p w14:paraId="2759F837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3C265457">
            <w:pPr>
              <w:spacing w:line="285" w:lineRule="auto"/>
              <w:rPr>
                <w:rFonts w:ascii="Arial"/>
                <w:sz w:val="21"/>
              </w:rPr>
            </w:pPr>
          </w:p>
          <w:p w14:paraId="7AD59482">
            <w:pPr>
              <w:pStyle w:val="6"/>
              <w:spacing w:before="52" w:line="223" w:lineRule="auto"/>
              <w:ind w:left="59" w:right="34" w:firstLine="3"/>
            </w:pPr>
            <w:r>
              <w:rPr>
                <w:b/>
                <w:bCs/>
                <w:spacing w:val="3"/>
              </w:rPr>
              <w:t>薪资、八险二金、多重补贴、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人才绿卡、人才住房购买折扣</w:t>
            </w:r>
          </w:p>
          <w:p w14:paraId="5BDB8EEA">
            <w:pPr>
              <w:pStyle w:val="6"/>
              <w:spacing w:before="15" w:line="215" w:lineRule="auto"/>
              <w:ind w:left="651"/>
            </w:pPr>
            <w:r>
              <w:rPr>
                <w:b/>
                <w:bCs/>
              </w:rPr>
              <w:t>、节假日福利</w:t>
            </w:r>
          </w:p>
        </w:tc>
        <w:tc>
          <w:tcPr>
            <w:tcW w:w="753" w:type="dxa"/>
            <w:vAlign w:val="top"/>
          </w:tcPr>
          <w:p w14:paraId="4ED0DA7C">
            <w:pPr>
              <w:spacing w:line="386" w:lineRule="auto"/>
              <w:rPr>
                <w:rFonts w:ascii="Arial"/>
                <w:sz w:val="21"/>
              </w:rPr>
            </w:pPr>
          </w:p>
          <w:p w14:paraId="27CC7390">
            <w:pPr>
              <w:pStyle w:val="6"/>
              <w:spacing w:before="53" w:line="224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27DB449F">
            <w:pPr>
              <w:spacing w:line="242" w:lineRule="auto"/>
              <w:rPr>
                <w:rFonts w:ascii="Arial"/>
                <w:sz w:val="21"/>
              </w:rPr>
            </w:pPr>
          </w:p>
          <w:p w14:paraId="231BE7C3">
            <w:pPr>
              <w:spacing w:line="242" w:lineRule="auto"/>
              <w:rPr>
                <w:rFonts w:ascii="Arial"/>
                <w:sz w:val="21"/>
              </w:rPr>
            </w:pPr>
          </w:p>
          <w:p w14:paraId="3086A5CA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</w:rPr>
              <w:t>柏爽爽</w:t>
            </w:r>
          </w:p>
        </w:tc>
        <w:tc>
          <w:tcPr>
            <w:tcW w:w="1347" w:type="dxa"/>
            <w:vAlign w:val="top"/>
          </w:tcPr>
          <w:p w14:paraId="5CB095E5">
            <w:pPr>
              <w:spacing w:line="252" w:lineRule="auto"/>
              <w:rPr>
                <w:rFonts w:ascii="Arial"/>
                <w:sz w:val="21"/>
              </w:rPr>
            </w:pPr>
          </w:p>
          <w:p w14:paraId="44D29385">
            <w:pPr>
              <w:spacing w:line="252" w:lineRule="auto"/>
              <w:rPr>
                <w:rFonts w:ascii="Arial"/>
                <w:sz w:val="21"/>
              </w:rPr>
            </w:pPr>
          </w:p>
          <w:p w14:paraId="2EF29170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0851-88605248</w:t>
            </w:r>
          </w:p>
        </w:tc>
        <w:tc>
          <w:tcPr>
            <w:tcW w:w="961" w:type="dxa"/>
            <w:vAlign w:val="top"/>
          </w:tcPr>
          <w:p w14:paraId="50F8AA14">
            <w:pPr>
              <w:spacing w:line="387" w:lineRule="auto"/>
              <w:rPr>
                <w:rFonts w:ascii="Arial"/>
                <w:sz w:val="21"/>
              </w:rPr>
            </w:pPr>
          </w:p>
          <w:p w14:paraId="075301AC">
            <w:pPr>
              <w:pStyle w:val="6"/>
              <w:spacing w:before="52" w:line="232" w:lineRule="auto"/>
              <w:ind w:left="109" w:right="46" w:hanging="36"/>
            </w:pPr>
            <w:r>
              <w:rPr>
                <w:b/>
                <w:bCs/>
              </w:rPr>
              <w:t>guizhouyua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n@126.</w:t>
            </w:r>
            <w:r>
              <w:rPr>
                <w:b/>
                <w:bCs/>
              </w:rPr>
              <w:t>com</w:t>
            </w:r>
          </w:p>
        </w:tc>
      </w:tr>
    </w:tbl>
    <w:p w14:paraId="140A9DE5">
      <w:pPr>
        <w:spacing w:line="81" w:lineRule="exact"/>
        <w:rPr>
          <w:rFonts w:ascii="Arial"/>
          <w:sz w:val="7"/>
        </w:rPr>
      </w:pPr>
    </w:p>
    <w:p w14:paraId="38CC7519">
      <w:pPr>
        <w:spacing w:line="81" w:lineRule="exact"/>
        <w:rPr>
          <w:rFonts w:ascii="Arial" w:hAnsi="Arial" w:eastAsia="Arial" w:cs="Arial"/>
          <w:sz w:val="7"/>
          <w:szCs w:val="7"/>
        </w:rPr>
        <w:sectPr>
          <w:footerReference r:id="rId50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132D09C1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6555F3CF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7E9891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" w:hRule="atLeast"/>
        </w:trPr>
        <w:tc>
          <w:tcPr>
            <w:tcW w:w="669" w:type="dxa"/>
            <w:vAlign w:val="top"/>
          </w:tcPr>
          <w:p w14:paraId="33612FDA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53A7DF12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2C3F379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759BE14A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2654DA54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57A1513D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1B1B121C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209DA7D3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09825596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4A6DB008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28669624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37253B5E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29368E82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3CEE8E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4AD62B77">
            <w:pPr>
              <w:spacing w:line="246" w:lineRule="auto"/>
              <w:rPr>
                <w:rFonts w:ascii="Arial"/>
                <w:sz w:val="21"/>
              </w:rPr>
            </w:pPr>
          </w:p>
          <w:p w14:paraId="7EC81DB5">
            <w:pPr>
              <w:spacing w:line="246" w:lineRule="auto"/>
              <w:rPr>
                <w:rFonts w:ascii="Arial"/>
                <w:sz w:val="21"/>
              </w:rPr>
            </w:pPr>
          </w:p>
          <w:p w14:paraId="41B6DAD6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269</w:t>
            </w:r>
          </w:p>
        </w:tc>
        <w:tc>
          <w:tcPr>
            <w:tcW w:w="1055" w:type="dxa"/>
            <w:vAlign w:val="top"/>
          </w:tcPr>
          <w:p w14:paraId="3D8B7770">
            <w:pPr>
              <w:pStyle w:val="6"/>
              <w:spacing w:before="226" w:line="216" w:lineRule="auto"/>
              <w:ind w:left="48"/>
            </w:pPr>
            <w:r>
              <w:rPr>
                <w:b/>
                <w:bCs/>
                <w:spacing w:val="-1"/>
              </w:rPr>
              <w:t>中国电建集团</w:t>
            </w:r>
          </w:p>
          <w:p w14:paraId="360B98C4">
            <w:pPr>
              <w:pStyle w:val="6"/>
              <w:spacing w:before="14" w:line="217" w:lineRule="auto"/>
              <w:ind w:left="33"/>
            </w:pPr>
            <w:r>
              <w:rPr>
                <w:b/>
                <w:bCs/>
                <w:spacing w:val="1"/>
              </w:rPr>
              <w:t>贵州电力设计</w:t>
            </w:r>
          </w:p>
          <w:p w14:paraId="5FAF9512">
            <w:pPr>
              <w:pStyle w:val="6"/>
              <w:spacing w:before="10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6A1CE17B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48C2D386">
            <w:pPr>
              <w:spacing w:line="471" w:lineRule="auto"/>
              <w:rPr>
                <w:rFonts w:ascii="Arial"/>
                <w:sz w:val="21"/>
              </w:rPr>
            </w:pPr>
          </w:p>
          <w:p w14:paraId="37A6A122">
            <w:pPr>
              <w:pStyle w:val="6"/>
              <w:spacing w:before="52" w:line="217" w:lineRule="auto"/>
              <w:ind w:left="158"/>
            </w:pPr>
            <w:r>
              <w:rPr>
                <w:b/>
                <w:bCs/>
              </w:rPr>
              <w:t>结构工程师</w:t>
            </w:r>
          </w:p>
        </w:tc>
        <w:tc>
          <w:tcPr>
            <w:tcW w:w="3148" w:type="dxa"/>
            <w:vAlign w:val="top"/>
          </w:tcPr>
          <w:p w14:paraId="30FA2AFA">
            <w:pPr>
              <w:pStyle w:val="6"/>
              <w:spacing w:before="24" w:line="216" w:lineRule="auto"/>
              <w:ind w:left="51"/>
            </w:pPr>
            <w:r>
              <w:rPr>
                <w:b/>
                <w:bCs/>
                <w:spacing w:val="3"/>
              </w:rPr>
              <w:t>1、身体健康，符合国家规定的行业健康标</w:t>
            </w:r>
          </w:p>
          <w:p w14:paraId="58F2F5C4">
            <w:pPr>
              <w:pStyle w:val="6"/>
              <w:spacing w:before="14" w:line="224" w:lineRule="auto"/>
              <w:ind w:left="916" w:right="73" w:hanging="830"/>
            </w:pPr>
            <w:r>
              <w:rPr>
                <w:b/>
                <w:bCs/>
                <w:spacing w:val="3"/>
              </w:rPr>
              <w:t>准，无妨害电力行业工作的病症，符合招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聘岗位工作要求。</w:t>
            </w:r>
          </w:p>
          <w:p w14:paraId="6297E84A">
            <w:pPr>
              <w:pStyle w:val="6"/>
              <w:spacing w:before="12" w:line="225" w:lineRule="auto"/>
              <w:ind w:left="81" w:right="72" w:firstLine="50"/>
            </w:pPr>
            <w:r>
              <w:rPr>
                <w:b/>
                <w:bCs/>
                <w:spacing w:val="3"/>
              </w:rPr>
              <w:t>2、成绩优异，通过国家英语四级以上考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试，通过英语六级和注册师基础考试者优</w:t>
            </w:r>
          </w:p>
          <w:p w14:paraId="63FA6C21">
            <w:pPr>
              <w:pStyle w:val="6"/>
              <w:spacing w:before="12" w:line="187" w:lineRule="auto"/>
              <w:ind w:left="1415"/>
            </w:pPr>
            <w:r>
              <w:rPr>
                <w:b/>
                <w:bCs/>
                <w:spacing w:val="-7"/>
              </w:rPr>
              <w:t>先。</w:t>
            </w:r>
          </w:p>
        </w:tc>
        <w:tc>
          <w:tcPr>
            <w:tcW w:w="520" w:type="dxa"/>
            <w:vAlign w:val="top"/>
          </w:tcPr>
          <w:p w14:paraId="63B15AED">
            <w:pPr>
              <w:spacing w:line="246" w:lineRule="auto"/>
              <w:rPr>
                <w:rFonts w:ascii="Arial"/>
                <w:sz w:val="21"/>
              </w:rPr>
            </w:pPr>
          </w:p>
          <w:p w14:paraId="4D4C5EB0">
            <w:pPr>
              <w:spacing w:line="246" w:lineRule="auto"/>
              <w:rPr>
                <w:rFonts w:ascii="Arial"/>
                <w:sz w:val="21"/>
              </w:rPr>
            </w:pPr>
          </w:p>
          <w:p w14:paraId="33C4466D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0228E2DB">
            <w:pPr>
              <w:spacing w:line="273" w:lineRule="auto"/>
              <w:rPr>
                <w:rFonts w:ascii="Arial"/>
                <w:sz w:val="21"/>
              </w:rPr>
            </w:pPr>
          </w:p>
          <w:p w14:paraId="78F94B71">
            <w:pPr>
              <w:pStyle w:val="6"/>
              <w:spacing w:before="52" w:line="216" w:lineRule="auto"/>
              <w:ind w:left="98"/>
            </w:pPr>
            <w:r>
              <w:rPr>
                <w:b/>
                <w:bCs/>
                <w:spacing w:val="2"/>
              </w:rPr>
              <w:t>结构工程、土木工</w:t>
            </w:r>
          </w:p>
          <w:p w14:paraId="661A6FBE">
            <w:pPr>
              <w:pStyle w:val="6"/>
              <w:spacing w:before="11" w:line="218" w:lineRule="auto"/>
              <w:ind w:left="95"/>
            </w:pPr>
            <w:r>
              <w:rPr>
                <w:b/>
                <w:bCs/>
                <w:spacing w:val="2"/>
              </w:rPr>
              <w:t>程、建筑电气与智</w:t>
            </w:r>
          </w:p>
          <w:p w14:paraId="3BDC86AC">
            <w:pPr>
              <w:pStyle w:val="6"/>
              <w:spacing w:before="13" w:line="216" w:lineRule="auto"/>
              <w:ind w:left="191"/>
            </w:pPr>
            <w:r>
              <w:rPr>
                <w:b/>
                <w:bCs/>
              </w:rPr>
              <w:t>能化等相关专业</w:t>
            </w:r>
          </w:p>
        </w:tc>
        <w:tc>
          <w:tcPr>
            <w:tcW w:w="770" w:type="dxa"/>
            <w:vAlign w:val="top"/>
          </w:tcPr>
          <w:p w14:paraId="39A07A5C">
            <w:pPr>
              <w:spacing w:line="471" w:lineRule="auto"/>
              <w:rPr>
                <w:rFonts w:ascii="Arial"/>
                <w:sz w:val="21"/>
              </w:rPr>
            </w:pPr>
          </w:p>
          <w:p w14:paraId="16B00F5F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054F73C3">
            <w:pPr>
              <w:spacing w:line="471" w:lineRule="auto"/>
              <w:rPr>
                <w:rFonts w:ascii="Arial"/>
                <w:sz w:val="21"/>
              </w:rPr>
            </w:pPr>
          </w:p>
          <w:p w14:paraId="3B83C64A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27FC952A">
            <w:pPr>
              <w:spacing w:line="272" w:lineRule="auto"/>
              <w:rPr>
                <w:rFonts w:ascii="Arial"/>
                <w:sz w:val="21"/>
              </w:rPr>
            </w:pPr>
          </w:p>
          <w:p w14:paraId="4A52F1BB">
            <w:pPr>
              <w:pStyle w:val="6"/>
              <w:spacing w:before="52" w:line="223" w:lineRule="auto"/>
              <w:ind w:left="59" w:right="34" w:firstLine="3"/>
            </w:pPr>
            <w:r>
              <w:rPr>
                <w:b/>
                <w:bCs/>
                <w:spacing w:val="3"/>
              </w:rPr>
              <w:t>薪资、八险二金、多重补贴、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人才绿卡、人才住房购买折扣</w:t>
            </w:r>
          </w:p>
          <w:p w14:paraId="3187F9CD">
            <w:pPr>
              <w:pStyle w:val="6"/>
              <w:spacing w:before="15" w:line="215" w:lineRule="auto"/>
              <w:ind w:left="651"/>
            </w:pPr>
            <w:r>
              <w:rPr>
                <w:b/>
                <w:bCs/>
              </w:rPr>
              <w:t>、节假日福利</w:t>
            </w:r>
          </w:p>
        </w:tc>
        <w:tc>
          <w:tcPr>
            <w:tcW w:w="753" w:type="dxa"/>
            <w:vAlign w:val="top"/>
          </w:tcPr>
          <w:p w14:paraId="72DF047D">
            <w:pPr>
              <w:spacing w:line="374" w:lineRule="auto"/>
              <w:rPr>
                <w:rFonts w:ascii="Arial"/>
                <w:sz w:val="21"/>
              </w:rPr>
            </w:pPr>
          </w:p>
          <w:p w14:paraId="345B05EB">
            <w:pPr>
              <w:pStyle w:val="6"/>
              <w:spacing w:before="52" w:line="224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0DD836C9">
            <w:pPr>
              <w:spacing w:line="471" w:lineRule="auto"/>
              <w:rPr>
                <w:rFonts w:ascii="Arial"/>
                <w:sz w:val="21"/>
              </w:rPr>
            </w:pPr>
          </w:p>
          <w:p w14:paraId="63EBF6AC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</w:rPr>
              <w:t>柏爽爽</w:t>
            </w:r>
          </w:p>
        </w:tc>
        <w:tc>
          <w:tcPr>
            <w:tcW w:w="1347" w:type="dxa"/>
            <w:vAlign w:val="top"/>
          </w:tcPr>
          <w:p w14:paraId="68B39070">
            <w:pPr>
              <w:spacing w:line="246" w:lineRule="auto"/>
              <w:rPr>
                <w:rFonts w:ascii="Arial"/>
                <w:sz w:val="21"/>
              </w:rPr>
            </w:pPr>
          </w:p>
          <w:p w14:paraId="3D58FAAC">
            <w:pPr>
              <w:spacing w:line="246" w:lineRule="auto"/>
              <w:rPr>
                <w:rFonts w:ascii="Arial"/>
                <w:sz w:val="21"/>
              </w:rPr>
            </w:pPr>
          </w:p>
          <w:p w14:paraId="4ED8554E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0851-88605248</w:t>
            </w:r>
          </w:p>
        </w:tc>
        <w:tc>
          <w:tcPr>
            <w:tcW w:w="961" w:type="dxa"/>
            <w:vAlign w:val="top"/>
          </w:tcPr>
          <w:p w14:paraId="6F5EBE17">
            <w:pPr>
              <w:spacing w:line="374" w:lineRule="auto"/>
              <w:rPr>
                <w:rFonts w:ascii="Arial"/>
                <w:sz w:val="21"/>
              </w:rPr>
            </w:pPr>
          </w:p>
          <w:p w14:paraId="4381D5F6">
            <w:pPr>
              <w:pStyle w:val="6"/>
              <w:spacing w:before="52" w:line="232" w:lineRule="auto"/>
              <w:ind w:left="109" w:right="46" w:hanging="36"/>
            </w:pPr>
            <w:r>
              <w:rPr>
                <w:b/>
                <w:bCs/>
              </w:rPr>
              <w:t>guizhouyua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n@126.</w:t>
            </w:r>
            <w:r>
              <w:rPr>
                <w:b/>
                <w:bCs/>
              </w:rPr>
              <w:t>com</w:t>
            </w:r>
          </w:p>
        </w:tc>
      </w:tr>
      <w:tr w14:paraId="263F83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5DDAF8F2">
            <w:pPr>
              <w:spacing w:line="247" w:lineRule="auto"/>
              <w:rPr>
                <w:rFonts w:ascii="Arial"/>
                <w:sz w:val="21"/>
              </w:rPr>
            </w:pPr>
          </w:p>
          <w:p w14:paraId="2F8E5938">
            <w:pPr>
              <w:spacing w:line="247" w:lineRule="auto"/>
              <w:rPr>
                <w:rFonts w:ascii="Arial"/>
                <w:sz w:val="21"/>
              </w:rPr>
            </w:pPr>
          </w:p>
          <w:p w14:paraId="0283002B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270</w:t>
            </w:r>
          </w:p>
        </w:tc>
        <w:tc>
          <w:tcPr>
            <w:tcW w:w="1055" w:type="dxa"/>
            <w:vAlign w:val="top"/>
          </w:tcPr>
          <w:p w14:paraId="2F70695D">
            <w:pPr>
              <w:pStyle w:val="6"/>
              <w:spacing w:before="228" w:line="216" w:lineRule="auto"/>
              <w:ind w:left="48"/>
            </w:pPr>
            <w:r>
              <w:rPr>
                <w:b/>
                <w:bCs/>
                <w:spacing w:val="-1"/>
              </w:rPr>
              <w:t>中国电建集团</w:t>
            </w:r>
          </w:p>
          <w:p w14:paraId="75983068">
            <w:pPr>
              <w:pStyle w:val="6"/>
              <w:spacing w:before="14" w:line="217" w:lineRule="auto"/>
              <w:ind w:left="33"/>
            </w:pPr>
            <w:r>
              <w:rPr>
                <w:b/>
                <w:bCs/>
                <w:spacing w:val="1"/>
              </w:rPr>
              <w:t>贵州电力设计</w:t>
            </w:r>
          </w:p>
          <w:p w14:paraId="139523E6">
            <w:pPr>
              <w:pStyle w:val="6"/>
              <w:spacing w:before="10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4CAC62D7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6DD64688">
            <w:pPr>
              <w:spacing w:line="376" w:lineRule="auto"/>
              <w:rPr>
                <w:rFonts w:ascii="Arial"/>
                <w:sz w:val="21"/>
              </w:rPr>
            </w:pPr>
          </w:p>
          <w:p w14:paraId="564D53D0">
            <w:pPr>
              <w:pStyle w:val="6"/>
              <w:spacing w:before="52" w:line="223" w:lineRule="auto"/>
              <w:ind w:left="404" w:right="63" w:hanging="319"/>
            </w:pPr>
            <w:r>
              <w:rPr>
                <w:b/>
                <w:bCs/>
                <w:spacing w:val="-1"/>
              </w:rPr>
              <w:t>能源与动力工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3"/>
              </w:rPr>
              <w:t>程师</w:t>
            </w:r>
          </w:p>
        </w:tc>
        <w:tc>
          <w:tcPr>
            <w:tcW w:w="3148" w:type="dxa"/>
            <w:vAlign w:val="top"/>
          </w:tcPr>
          <w:p w14:paraId="1BAD45B2">
            <w:pPr>
              <w:pStyle w:val="6"/>
              <w:spacing w:before="26" w:line="216" w:lineRule="auto"/>
              <w:ind w:left="51"/>
            </w:pPr>
            <w:r>
              <w:rPr>
                <w:b/>
                <w:bCs/>
                <w:spacing w:val="3"/>
              </w:rPr>
              <w:t>1、身体健康，符合国家规定的行业健康标</w:t>
            </w:r>
          </w:p>
          <w:p w14:paraId="2F2D89BE">
            <w:pPr>
              <w:pStyle w:val="6"/>
              <w:spacing w:before="14" w:line="224" w:lineRule="auto"/>
              <w:ind w:left="916" w:right="73" w:hanging="830"/>
            </w:pPr>
            <w:r>
              <w:rPr>
                <w:b/>
                <w:bCs/>
                <w:spacing w:val="3"/>
              </w:rPr>
              <w:t>准，无妨害电力行业工作的病症，符合招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聘岗位工作要求。</w:t>
            </w:r>
          </w:p>
          <w:p w14:paraId="7C6F4E1C">
            <w:pPr>
              <w:pStyle w:val="6"/>
              <w:spacing w:before="12" w:line="225" w:lineRule="auto"/>
              <w:ind w:left="81" w:right="72" w:firstLine="50"/>
            </w:pPr>
            <w:r>
              <w:rPr>
                <w:b/>
                <w:bCs/>
                <w:spacing w:val="3"/>
              </w:rPr>
              <w:t>2、成绩优异，通过国家英语四级以上考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试，通过英语六级和注册师基础考试者优</w:t>
            </w:r>
          </w:p>
          <w:p w14:paraId="1EAF67FA">
            <w:pPr>
              <w:pStyle w:val="6"/>
              <w:spacing w:before="13" w:line="184" w:lineRule="auto"/>
              <w:ind w:left="1415"/>
            </w:pPr>
            <w:r>
              <w:rPr>
                <w:b/>
                <w:bCs/>
                <w:spacing w:val="-7"/>
              </w:rPr>
              <w:t>先。</w:t>
            </w:r>
          </w:p>
        </w:tc>
        <w:tc>
          <w:tcPr>
            <w:tcW w:w="520" w:type="dxa"/>
            <w:vAlign w:val="top"/>
          </w:tcPr>
          <w:p w14:paraId="6C141A0E">
            <w:pPr>
              <w:spacing w:line="246" w:lineRule="auto"/>
              <w:rPr>
                <w:rFonts w:ascii="Arial"/>
                <w:sz w:val="21"/>
              </w:rPr>
            </w:pPr>
          </w:p>
          <w:p w14:paraId="42C97493">
            <w:pPr>
              <w:spacing w:line="247" w:lineRule="auto"/>
              <w:rPr>
                <w:rFonts w:ascii="Arial"/>
                <w:sz w:val="21"/>
              </w:rPr>
            </w:pPr>
          </w:p>
          <w:p w14:paraId="37E0C54D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3DB6417B">
            <w:pPr>
              <w:spacing w:line="375" w:lineRule="auto"/>
              <w:rPr>
                <w:rFonts w:ascii="Arial"/>
                <w:sz w:val="21"/>
              </w:rPr>
            </w:pPr>
          </w:p>
          <w:p w14:paraId="6773CE2F">
            <w:pPr>
              <w:pStyle w:val="6"/>
              <w:spacing w:before="52" w:line="223" w:lineRule="auto"/>
              <w:ind w:left="350" w:right="76" w:hanging="243"/>
            </w:pPr>
            <w:r>
              <w:rPr>
                <w:b/>
                <w:bCs/>
                <w:spacing w:val="1"/>
              </w:rPr>
              <w:t>能源与动力、热能</w:t>
            </w:r>
            <w:r>
              <w:t xml:space="preserve"> </w:t>
            </w:r>
            <w:r>
              <w:rPr>
                <w:b/>
                <w:bCs/>
              </w:rPr>
              <w:t>等相关专业</w:t>
            </w:r>
          </w:p>
        </w:tc>
        <w:tc>
          <w:tcPr>
            <w:tcW w:w="770" w:type="dxa"/>
            <w:vAlign w:val="top"/>
          </w:tcPr>
          <w:p w14:paraId="59B98AB5">
            <w:pPr>
              <w:spacing w:line="473" w:lineRule="auto"/>
              <w:rPr>
                <w:rFonts w:ascii="Arial"/>
                <w:sz w:val="21"/>
              </w:rPr>
            </w:pPr>
          </w:p>
          <w:p w14:paraId="3E2DCA58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2182E4F4">
            <w:pPr>
              <w:spacing w:line="473" w:lineRule="auto"/>
              <w:rPr>
                <w:rFonts w:ascii="Arial"/>
                <w:sz w:val="21"/>
              </w:rPr>
            </w:pPr>
          </w:p>
          <w:p w14:paraId="1140D453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288140A7">
            <w:pPr>
              <w:spacing w:line="274" w:lineRule="auto"/>
              <w:rPr>
                <w:rFonts w:ascii="Arial"/>
                <w:sz w:val="21"/>
              </w:rPr>
            </w:pPr>
          </w:p>
          <w:p w14:paraId="0C75FA9A">
            <w:pPr>
              <w:pStyle w:val="6"/>
              <w:spacing w:before="52" w:line="223" w:lineRule="auto"/>
              <w:ind w:left="59" w:right="34" w:firstLine="3"/>
            </w:pPr>
            <w:r>
              <w:rPr>
                <w:b/>
                <w:bCs/>
                <w:spacing w:val="3"/>
              </w:rPr>
              <w:t>薪资、八险二金、多重补贴、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人才绿卡、人才住房购买折扣</w:t>
            </w:r>
          </w:p>
          <w:p w14:paraId="5922784A">
            <w:pPr>
              <w:pStyle w:val="6"/>
              <w:spacing w:before="15" w:line="215" w:lineRule="auto"/>
              <w:ind w:left="651"/>
            </w:pPr>
            <w:r>
              <w:rPr>
                <w:b/>
                <w:bCs/>
              </w:rPr>
              <w:t>、节假日福利</w:t>
            </w:r>
          </w:p>
        </w:tc>
        <w:tc>
          <w:tcPr>
            <w:tcW w:w="753" w:type="dxa"/>
            <w:vAlign w:val="top"/>
          </w:tcPr>
          <w:p w14:paraId="5BDB01FB">
            <w:pPr>
              <w:spacing w:line="376" w:lineRule="auto"/>
              <w:rPr>
                <w:rFonts w:ascii="Arial"/>
                <w:sz w:val="21"/>
              </w:rPr>
            </w:pPr>
          </w:p>
          <w:p w14:paraId="05552E34">
            <w:pPr>
              <w:pStyle w:val="6"/>
              <w:spacing w:before="52" w:line="224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6C0F3A2B">
            <w:pPr>
              <w:spacing w:line="473" w:lineRule="auto"/>
              <w:rPr>
                <w:rFonts w:ascii="Arial"/>
                <w:sz w:val="21"/>
              </w:rPr>
            </w:pPr>
          </w:p>
          <w:p w14:paraId="6E132D1D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</w:rPr>
              <w:t>柏爽爽</w:t>
            </w:r>
          </w:p>
        </w:tc>
        <w:tc>
          <w:tcPr>
            <w:tcW w:w="1347" w:type="dxa"/>
            <w:vAlign w:val="top"/>
          </w:tcPr>
          <w:p w14:paraId="34149335">
            <w:pPr>
              <w:spacing w:line="247" w:lineRule="auto"/>
              <w:rPr>
                <w:rFonts w:ascii="Arial"/>
                <w:sz w:val="21"/>
              </w:rPr>
            </w:pPr>
          </w:p>
          <w:p w14:paraId="0BBB09F2">
            <w:pPr>
              <w:spacing w:line="247" w:lineRule="auto"/>
              <w:rPr>
                <w:rFonts w:ascii="Arial"/>
                <w:sz w:val="21"/>
              </w:rPr>
            </w:pPr>
          </w:p>
          <w:p w14:paraId="52D69135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0851-88605248</w:t>
            </w:r>
          </w:p>
        </w:tc>
        <w:tc>
          <w:tcPr>
            <w:tcW w:w="961" w:type="dxa"/>
            <w:vAlign w:val="top"/>
          </w:tcPr>
          <w:p w14:paraId="2DB39C91">
            <w:pPr>
              <w:spacing w:line="376" w:lineRule="auto"/>
              <w:rPr>
                <w:rFonts w:ascii="Arial"/>
                <w:sz w:val="21"/>
              </w:rPr>
            </w:pPr>
          </w:p>
          <w:p w14:paraId="2F93B167">
            <w:pPr>
              <w:pStyle w:val="6"/>
              <w:spacing w:before="52" w:line="232" w:lineRule="auto"/>
              <w:ind w:left="109" w:right="46" w:hanging="36"/>
            </w:pPr>
            <w:r>
              <w:rPr>
                <w:b/>
                <w:bCs/>
              </w:rPr>
              <w:t>guizhouyua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n@126.</w:t>
            </w:r>
            <w:r>
              <w:rPr>
                <w:b/>
                <w:bCs/>
              </w:rPr>
              <w:t>com</w:t>
            </w:r>
          </w:p>
        </w:tc>
      </w:tr>
      <w:tr w14:paraId="67BE46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18D39905">
            <w:pPr>
              <w:spacing w:line="248" w:lineRule="auto"/>
              <w:rPr>
                <w:rFonts w:ascii="Arial"/>
                <w:sz w:val="21"/>
              </w:rPr>
            </w:pPr>
          </w:p>
          <w:p w14:paraId="3076084B">
            <w:pPr>
              <w:spacing w:line="248" w:lineRule="auto"/>
              <w:rPr>
                <w:rFonts w:ascii="Arial"/>
                <w:sz w:val="21"/>
              </w:rPr>
            </w:pPr>
          </w:p>
          <w:p w14:paraId="5E3FFB0D">
            <w:pPr>
              <w:pStyle w:val="6"/>
              <w:spacing w:before="53" w:line="181" w:lineRule="auto"/>
              <w:ind w:left="221"/>
            </w:pPr>
            <w:r>
              <w:rPr>
                <w:b/>
                <w:bCs/>
                <w:spacing w:val="-4"/>
              </w:rPr>
              <w:t>271</w:t>
            </w:r>
          </w:p>
        </w:tc>
        <w:tc>
          <w:tcPr>
            <w:tcW w:w="1055" w:type="dxa"/>
            <w:vAlign w:val="top"/>
          </w:tcPr>
          <w:p w14:paraId="39EFB281">
            <w:pPr>
              <w:pStyle w:val="6"/>
              <w:spacing w:before="231" w:line="216" w:lineRule="auto"/>
              <w:ind w:left="48"/>
            </w:pPr>
            <w:r>
              <w:rPr>
                <w:b/>
                <w:bCs/>
                <w:spacing w:val="-1"/>
              </w:rPr>
              <w:t>中国电建集团</w:t>
            </w:r>
          </w:p>
          <w:p w14:paraId="2427778A">
            <w:pPr>
              <w:pStyle w:val="6"/>
              <w:spacing w:before="13" w:line="217" w:lineRule="auto"/>
              <w:ind w:left="33"/>
            </w:pPr>
            <w:r>
              <w:rPr>
                <w:b/>
                <w:bCs/>
                <w:spacing w:val="1"/>
              </w:rPr>
              <w:t>贵州电力设计</w:t>
            </w:r>
          </w:p>
          <w:p w14:paraId="1D17AFDE">
            <w:pPr>
              <w:pStyle w:val="6"/>
              <w:spacing w:before="10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182D5233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362169EC">
            <w:pPr>
              <w:spacing w:line="476" w:lineRule="auto"/>
              <w:rPr>
                <w:rFonts w:ascii="Arial"/>
                <w:sz w:val="21"/>
              </w:rPr>
            </w:pPr>
          </w:p>
          <w:p w14:paraId="22250357">
            <w:pPr>
              <w:pStyle w:val="6"/>
              <w:spacing w:before="52" w:line="216" w:lineRule="auto"/>
              <w:ind w:left="155"/>
            </w:pPr>
            <w:r>
              <w:rPr>
                <w:b/>
                <w:bCs/>
                <w:spacing w:val="1"/>
              </w:rPr>
              <w:t>技术经济师</w:t>
            </w:r>
          </w:p>
        </w:tc>
        <w:tc>
          <w:tcPr>
            <w:tcW w:w="3148" w:type="dxa"/>
            <w:vAlign w:val="top"/>
          </w:tcPr>
          <w:p w14:paraId="55E75F70">
            <w:pPr>
              <w:pStyle w:val="6"/>
              <w:spacing w:before="28" w:line="216" w:lineRule="auto"/>
              <w:ind w:left="51"/>
            </w:pPr>
            <w:r>
              <w:rPr>
                <w:b/>
                <w:bCs/>
                <w:spacing w:val="3"/>
              </w:rPr>
              <w:t>1、身体健康，符合国家规定的行业健康标</w:t>
            </w:r>
          </w:p>
          <w:p w14:paraId="551F05A1">
            <w:pPr>
              <w:pStyle w:val="6"/>
              <w:spacing w:before="15" w:line="223" w:lineRule="auto"/>
              <w:ind w:left="916" w:right="73" w:hanging="830"/>
            </w:pPr>
            <w:r>
              <w:rPr>
                <w:b/>
                <w:bCs/>
                <w:spacing w:val="3"/>
              </w:rPr>
              <w:t>准，无妨害电力行业工作的病症，符合招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聘岗位工作要求。</w:t>
            </w:r>
          </w:p>
          <w:p w14:paraId="20AEBBBA">
            <w:pPr>
              <w:pStyle w:val="6"/>
              <w:spacing w:before="12" w:line="225" w:lineRule="auto"/>
              <w:ind w:left="81" w:right="72" w:firstLine="50"/>
            </w:pPr>
            <w:r>
              <w:rPr>
                <w:b/>
                <w:bCs/>
                <w:spacing w:val="3"/>
              </w:rPr>
              <w:t>2、成绩优异，通过国家英语四级以上考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试，通过英语六级和注册师基础考试者优</w:t>
            </w:r>
          </w:p>
          <w:p w14:paraId="3A33F9DD">
            <w:pPr>
              <w:pStyle w:val="6"/>
              <w:spacing w:before="14" w:line="181" w:lineRule="auto"/>
              <w:ind w:left="1415"/>
            </w:pPr>
            <w:r>
              <w:rPr>
                <w:b/>
                <w:bCs/>
                <w:spacing w:val="-7"/>
              </w:rPr>
              <w:t>先。</w:t>
            </w:r>
          </w:p>
        </w:tc>
        <w:tc>
          <w:tcPr>
            <w:tcW w:w="520" w:type="dxa"/>
            <w:vAlign w:val="top"/>
          </w:tcPr>
          <w:p w14:paraId="33D025B8">
            <w:pPr>
              <w:spacing w:line="248" w:lineRule="auto"/>
              <w:rPr>
                <w:rFonts w:ascii="Arial"/>
                <w:sz w:val="21"/>
              </w:rPr>
            </w:pPr>
          </w:p>
          <w:p w14:paraId="6B379BFE">
            <w:pPr>
              <w:spacing w:line="248" w:lineRule="auto"/>
              <w:rPr>
                <w:rFonts w:ascii="Arial"/>
                <w:sz w:val="21"/>
              </w:rPr>
            </w:pPr>
          </w:p>
          <w:p w14:paraId="0CF97D6D">
            <w:pPr>
              <w:pStyle w:val="6"/>
              <w:spacing w:before="53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5827D5A6">
            <w:pPr>
              <w:spacing w:line="275" w:lineRule="auto"/>
              <w:rPr>
                <w:rFonts w:ascii="Arial"/>
                <w:sz w:val="21"/>
              </w:rPr>
            </w:pPr>
          </w:p>
          <w:p w14:paraId="22162E2D">
            <w:pPr>
              <w:pStyle w:val="6"/>
              <w:spacing w:before="52" w:line="216" w:lineRule="auto"/>
              <w:ind w:left="95"/>
            </w:pPr>
            <w:r>
              <w:rPr>
                <w:b/>
                <w:bCs/>
                <w:spacing w:val="1"/>
              </w:rPr>
              <w:t>技术经济与管理、</w:t>
            </w:r>
          </w:p>
          <w:p w14:paraId="5A4113DA">
            <w:pPr>
              <w:pStyle w:val="6"/>
              <w:spacing w:before="14" w:line="230" w:lineRule="auto"/>
              <w:ind w:left="681" w:right="76" w:hanging="584"/>
            </w:pPr>
            <w:r>
              <w:rPr>
                <w:b/>
                <w:bCs/>
                <w:spacing w:val="2"/>
              </w:rPr>
              <w:t>工程造价等相关专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70" w:type="dxa"/>
            <w:vAlign w:val="top"/>
          </w:tcPr>
          <w:p w14:paraId="23CCDD3E">
            <w:pPr>
              <w:spacing w:line="377" w:lineRule="auto"/>
              <w:rPr>
                <w:rFonts w:ascii="Arial"/>
                <w:sz w:val="21"/>
              </w:rPr>
            </w:pPr>
          </w:p>
          <w:p w14:paraId="6B5696ED">
            <w:pPr>
              <w:pStyle w:val="6"/>
              <w:spacing w:before="53" w:line="228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784B15FC">
            <w:pPr>
              <w:spacing w:line="476" w:lineRule="auto"/>
              <w:rPr>
                <w:rFonts w:ascii="Arial"/>
                <w:sz w:val="21"/>
              </w:rPr>
            </w:pPr>
          </w:p>
          <w:p w14:paraId="4F10691B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25FED4D9">
            <w:pPr>
              <w:spacing w:line="276" w:lineRule="auto"/>
              <w:rPr>
                <w:rFonts w:ascii="Arial"/>
                <w:sz w:val="21"/>
              </w:rPr>
            </w:pPr>
          </w:p>
          <w:p w14:paraId="3B99DB61">
            <w:pPr>
              <w:pStyle w:val="6"/>
              <w:spacing w:before="52" w:line="224" w:lineRule="auto"/>
              <w:ind w:left="59" w:right="34" w:firstLine="3"/>
            </w:pPr>
            <w:r>
              <w:rPr>
                <w:b/>
                <w:bCs/>
                <w:spacing w:val="3"/>
              </w:rPr>
              <w:t>薪资、八险二金、多重补贴、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人才绿卡、人才住房购买折扣</w:t>
            </w:r>
          </w:p>
          <w:p w14:paraId="1FA261AB">
            <w:pPr>
              <w:pStyle w:val="6"/>
              <w:spacing w:before="14" w:line="215" w:lineRule="auto"/>
              <w:ind w:left="651"/>
            </w:pPr>
            <w:r>
              <w:rPr>
                <w:b/>
                <w:bCs/>
              </w:rPr>
              <w:t>、节假日福利</w:t>
            </w:r>
          </w:p>
        </w:tc>
        <w:tc>
          <w:tcPr>
            <w:tcW w:w="753" w:type="dxa"/>
            <w:vAlign w:val="top"/>
          </w:tcPr>
          <w:p w14:paraId="7EEF9D9A">
            <w:pPr>
              <w:spacing w:line="378" w:lineRule="auto"/>
              <w:rPr>
                <w:rFonts w:ascii="Arial"/>
                <w:sz w:val="21"/>
              </w:rPr>
            </w:pPr>
          </w:p>
          <w:p w14:paraId="55EDE284">
            <w:pPr>
              <w:pStyle w:val="6"/>
              <w:spacing w:before="52" w:line="224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60E0DD47">
            <w:pPr>
              <w:spacing w:line="476" w:lineRule="auto"/>
              <w:rPr>
                <w:rFonts w:ascii="Arial"/>
                <w:sz w:val="21"/>
              </w:rPr>
            </w:pPr>
          </w:p>
          <w:p w14:paraId="180014E5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</w:rPr>
              <w:t>柏爽爽</w:t>
            </w:r>
          </w:p>
        </w:tc>
        <w:tc>
          <w:tcPr>
            <w:tcW w:w="1347" w:type="dxa"/>
            <w:vAlign w:val="top"/>
          </w:tcPr>
          <w:p w14:paraId="2FF851D5">
            <w:pPr>
              <w:spacing w:line="248" w:lineRule="auto"/>
              <w:rPr>
                <w:rFonts w:ascii="Arial"/>
                <w:sz w:val="21"/>
              </w:rPr>
            </w:pPr>
          </w:p>
          <w:p w14:paraId="136CB7BC">
            <w:pPr>
              <w:spacing w:line="248" w:lineRule="auto"/>
              <w:rPr>
                <w:rFonts w:ascii="Arial"/>
                <w:sz w:val="21"/>
              </w:rPr>
            </w:pPr>
          </w:p>
          <w:p w14:paraId="6309EDFC">
            <w:pPr>
              <w:pStyle w:val="6"/>
              <w:spacing w:before="53" w:line="181" w:lineRule="auto"/>
              <w:ind w:left="151"/>
            </w:pPr>
            <w:r>
              <w:rPr>
                <w:b/>
                <w:bCs/>
              </w:rPr>
              <w:t>0851-88605248</w:t>
            </w:r>
          </w:p>
        </w:tc>
        <w:tc>
          <w:tcPr>
            <w:tcW w:w="961" w:type="dxa"/>
            <w:vAlign w:val="top"/>
          </w:tcPr>
          <w:p w14:paraId="5ACC27B7">
            <w:pPr>
              <w:spacing w:line="378" w:lineRule="auto"/>
              <w:rPr>
                <w:rFonts w:ascii="Arial"/>
                <w:sz w:val="21"/>
              </w:rPr>
            </w:pPr>
          </w:p>
          <w:p w14:paraId="2F34D47D">
            <w:pPr>
              <w:pStyle w:val="6"/>
              <w:spacing w:before="52" w:line="232" w:lineRule="auto"/>
              <w:ind w:left="109" w:right="46" w:hanging="36"/>
            </w:pPr>
            <w:r>
              <w:rPr>
                <w:b/>
                <w:bCs/>
              </w:rPr>
              <w:t>guizhouyua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n@126.</w:t>
            </w:r>
            <w:r>
              <w:rPr>
                <w:b/>
                <w:bCs/>
              </w:rPr>
              <w:t>com</w:t>
            </w:r>
          </w:p>
        </w:tc>
      </w:tr>
      <w:tr w14:paraId="20661E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2ADC896D">
            <w:pPr>
              <w:spacing w:line="249" w:lineRule="auto"/>
              <w:rPr>
                <w:rFonts w:ascii="Arial"/>
                <w:sz w:val="21"/>
              </w:rPr>
            </w:pPr>
          </w:p>
          <w:p w14:paraId="377A3568">
            <w:pPr>
              <w:spacing w:line="249" w:lineRule="auto"/>
              <w:rPr>
                <w:rFonts w:ascii="Arial"/>
                <w:sz w:val="21"/>
              </w:rPr>
            </w:pPr>
          </w:p>
          <w:p w14:paraId="2E1A4132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272</w:t>
            </w:r>
          </w:p>
        </w:tc>
        <w:tc>
          <w:tcPr>
            <w:tcW w:w="1055" w:type="dxa"/>
            <w:vAlign w:val="top"/>
          </w:tcPr>
          <w:p w14:paraId="4BF8F305">
            <w:pPr>
              <w:pStyle w:val="6"/>
              <w:spacing w:before="233" w:line="216" w:lineRule="auto"/>
              <w:ind w:left="48"/>
            </w:pPr>
            <w:r>
              <w:rPr>
                <w:b/>
                <w:bCs/>
                <w:spacing w:val="-1"/>
              </w:rPr>
              <w:t>中国电建集团</w:t>
            </w:r>
          </w:p>
          <w:p w14:paraId="60E81C87">
            <w:pPr>
              <w:pStyle w:val="6"/>
              <w:spacing w:before="11" w:line="217" w:lineRule="auto"/>
              <w:ind w:left="33"/>
            </w:pPr>
            <w:r>
              <w:rPr>
                <w:b/>
                <w:bCs/>
                <w:spacing w:val="1"/>
              </w:rPr>
              <w:t>贵州电力设计</w:t>
            </w:r>
          </w:p>
          <w:p w14:paraId="7831EA48">
            <w:pPr>
              <w:pStyle w:val="6"/>
              <w:spacing w:before="13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15142C40">
            <w:pPr>
              <w:pStyle w:val="6"/>
              <w:spacing w:before="12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4DC092E9">
            <w:pPr>
              <w:spacing w:line="478" w:lineRule="auto"/>
              <w:rPr>
                <w:rFonts w:ascii="Arial"/>
                <w:sz w:val="21"/>
              </w:rPr>
            </w:pPr>
          </w:p>
          <w:p w14:paraId="45443B6B">
            <w:pPr>
              <w:pStyle w:val="6"/>
              <w:spacing w:before="52" w:line="217" w:lineRule="auto"/>
              <w:ind w:left="159"/>
            </w:pPr>
            <w:r>
              <w:rPr>
                <w:b/>
                <w:bCs/>
              </w:rPr>
              <w:t>化水工程师</w:t>
            </w:r>
          </w:p>
        </w:tc>
        <w:tc>
          <w:tcPr>
            <w:tcW w:w="3148" w:type="dxa"/>
            <w:vAlign w:val="top"/>
          </w:tcPr>
          <w:p w14:paraId="0AEFC720">
            <w:pPr>
              <w:pStyle w:val="6"/>
              <w:spacing w:before="30" w:line="216" w:lineRule="auto"/>
              <w:ind w:left="51"/>
            </w:pPr>
            <w:r>
              <w:rPr>
                <w:b/>
                <w:bCs/>
                <w:spacing w:val="3"/>
              </w:rPr>
              <w:t>1、身体健康，符合国家规定的行业健康标</w:t>
            </w:r>
          </w:p>
          <w:p w14:paraId="5ED784B9">
            <w:pPr>
              <w:pStyle w:val="6"/>
              <w:spacing w:before="15" w:line="222" w:lineRule="auto"/>
              <w:ind w:left="916" w:right="73" w:hanging="830"/>
            </w:pPr>
            <w:r>
              <w:rPr>
                <w:b/>
                <w:bCs/>
                <w:spacing w:val="3"/>
              </w:rPr>
              <w:t>准，无妨害电力行业工作的病症，符合招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聘岗位工作要求。</w:t>
            </w:r>
          </w:p>
          <w:p w14:paraId="33B571D8">
            <w:pPr>
              <w:pStyle w:val="6"/>
              <w:spacing w:before="14" w:line="225" w:lineRule="auto"/>
              <w:ind w:left="81" w:right="72" w:firstLine="50"/>
            </w:pPr>
            <w:r>
              <w:rPr>
                <w:b/>
                <w:bCs/>
                <w:spacing w:val="3"/>
              </w:rPr>
              <w:t>2、成绩优异，通过国家英语四级以上考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试，通过英语六级和注册师基础考试者优</w:t>
            </w:r>
          </w:p>
          <w:p w14:paraId="3330EC21">
            <w:pPr>
              <w:pStyle w:val="6"/>
              <w:spacing w:before="13" w:line="179" w:lineRule="auto"/>
              <w:ind w:left="1415"/>
            </w:pPr>
            <w:r>
              <w:rPr>
                <w:b/>
                <w:bCs/>
                <w:spacing w:val="-7"/>
              </w:rPr>
              <w:t>先。</w:t>
            </w:r>
          </w:p>
        </w:tc>
        <w:tc>
          <w:tcPr>
            <w:tcW w:w="520" w:type="dxa"/>
            <w:vAlign w:val="top"/>
          </w:tcPr>
          <w:p w14:paraId="5E7639CA">
            <w:pPr>
              <w:spacing w:line="249" w:lineRule="auto"/>
              <w:rPr>
                <w:rFonts w:ascii="Arial"/>
                <w:sz w:val="21"/>
              </w:rPr>
            </w:pPr>
          </w:p>
          <w:p w14:paraId="7040ADDB">
            <w:pPr>
              <w:spacing w:line="249" w:lineRule="auto"/>
              <w:rPr>
                <w:rFonts w:ascii="Arial"/>
                <w:sz w:val="21"/>
              </w:rPr>
            </w:pPr>
          </w:p>
          <w:p w14:paraId="1D66CB96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10B7AD11">
            <w:pPr>
              <w:spacing w:line="367" w:lineRule="auto"/>
              <w:rPr>
                <w:rFonts w:ascii="Arial"/>
                <w:sz w:val="21"/>
              </w:rPr>
            </w:pPr>
          </w:p>
          <w:p w14:paraId="7C0FF57C">
            <w:pPr>
              <w:pStyle w:val="6"/>
              <w:spacing w:before="53" w:line="233" w:lineRule="auto"/>
              <w:ind w:left="176" w:right="158" w:hanging="137"/>
            </w:pPr>
            <w:r>
              <w:rPr>
                <w:b/>
                <w:bCs/>
                <w:spacing w:val="-1"/>
              </w:rPr>
              <w:t>化学工程与工艺、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水质科学与技术</w:t>
            </w:r>
          </w:p>
        </w:tc>
        <w:tc>
          <w:tcPr>
            <w:tcW w:w="770" w:type="dxa"/>
            <w:vAlign w:val="top"/>
          </w:tcPr>
          <w:p w14:paraId="038DBDF6">
            <w:pPr>
              <w:spacing w:line="377" w:lineRule="auto"/>
              <w:rPr>
                <w:rFonts w:ascii="Arial"/>
                <w:sz w:val="21"/>
              </w:rPr>
            </w:pPr>
          </w:p>
          <w:p w14:paraId="00363F19">
            <w:pPr>
              <w:pStyle w:val="6"/>
              <w:spacing w:before="52" w:line="230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00F000FB">
            <w:pPr>
              <w:spacing w:line="478" w:lineRule="auto"/>
              <w:rPr>
                <w:rFonts w:ascii="Arial"/>
                <w:sz w:val="21"/>
              </w:rPr>
            </w:pPr>
          </w:p>
          <w:p w14:paraId="540E67A5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5B8B5149">
            <w:pPr>
              <w:spacing w:line="278" w:lineRule="auto"/>
              <w:rPr>
                <w:rFonts w:ascii="Arial"/>
                <w:sz w:val="21"/>
              </w:rPr>
            </w:pPr>
          </w:p>
          <w:p w14:paraId="522249D8">
            <w:pPr>
              <w:pStyle w:val="6"/>
              <w:spacing w:before="52" w:line="224" w:lineRule="auto"/>
              <w:ind w:left="59" w:right="34" w:firstLine="3"/>
            </w:pPr>
            <w:r>
              <w:rPr>
                <w:b/>
                <w:bCs/>
                <w:spacing w:val="3"/>
              </w:rPr>
              <w:t>薪资、八险二金、多重补贴、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人才绿卡、人才住房购买折扣</w:t>
            </w:r>
          </w:p>
          <w:p w14:paraId="529F7848">
            <w:pPr>
              <w:pStyle w:val="6"/>
              <w:spacing w:before="14" w:line="215" w:lineRule="auto"/>
              <w:ind w:left="651"/>
            </w:pPr>
            <w:r>
              <w:rPr>
                <w:b/>
                <w:bCs/>
              </w:rPr>
              <w:t>、节假日福利</w:t>
            </w:r>
          </w:p>
        </w:tc>
        <w:tc>
          <w:tcPr>
            <w:tcW w:w="753" w:type="dxa"/>
            <w:vAlign w:val="top"/>
          </w:tcPr>
          <w:p w14:paraId="1A73DEE3">
            <w:pPr>
              <w:spacing w:line="377" w:lineRule="auto"/>
              <w:rPr>
                <w:rFonts w:ascii="Arial"/>
                <w:sz w:val="21"/>
              </w:rPr>
            </w:pPr>
          </w:p>
          <w:p w14:paraId="56DA2A04">
            <w:pPr>
              <w:pStyle w:val="6"/>
              <w:spacing w:before="52" w:line="226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7EE483EA">
            <w:pPr>
              <w:spacing w:line="478" w:lineRule="auto"/>
              <w:rPr>
                <w:rFonts w:ascii="Arial"/>
                <w:sz w:val="21"/>
              </w:rPr>
            </w:pPr>
          </w:p>
          <w:p w14:paraId="224CE6CA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</w:rPr>
              <w:t>柏爽爽</w:t>
            </w:r>
          </w:p>
        </w:tc>
        <w:tc>
          <w:tcPr>
            <w:tcW w:w="1347" w:type="dxa"/>
            <w:vAlign w:val="top"/>
          </w:tcPr>
          <w:p w14:paraId="4067C13E">
            <w:pPr>
              <w:spacing w:line="249" w:lineRule="auto"/>
              <w:rPr>
                <w:rFonts w:ascii="Arial"/>
                <w:sz w:val="21"/>
              </w:rPr>
            </w:pPr>
          </w:p>
          <w:p w14:paraId="2F24D7DF">
            <w:pPr>
              <w:spacing w:line="249" w:lineRule="auto"/>
              <w:rPr>
                <w:rFonts w:ascii="Arial"/>
                <w:sz w:val="21"/>
              </w:rPr>
            </w:pPr>
          </w:p>
          <w:p w14:paraId="389D7D28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0851-88605248</w:t>
            </w:r>
          </w:p>
        </w:tc>
        <w:tc>
          <w:tcPr>
            <w:tcW w:w="961" w:type="dxa"/>
            <w:vAlign w:val="top"/>
          </w:tcPr>
          <w:p w14:paraId="4D468AA1">
            <w:pPr>
              <w:spacing w:line="378" w:lineRule="auto"/>
              <w:rPr>
                <w:rFonts w:ascii="Arial"/>
                <w:sz w:val="21"/>
              </w:rPr>
            </w:pPr>
          </w:p>
          <w:p w14:paraId="119A173D">
            <w:pPr>
              <w:pStyle w:val="6"/>
              <w:spacing w:before="52" w:line="234" w:lineRule="auto"/>
              <w:ind w:left="109" w:right="46" w:hanging="36"/>
            </w:pPr>
            <w:r>
              <w:rPr>
                <w:b/>
                <w:bCs/>
              </w:rPr>
              <w:t>guizhouyua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n@126.</w:t>
            </w:r>
            <w:r>
              <w:rPr>
                <w:b/>
                <w:bCs/>
              </w:rPr>
              <w:t>com</w:t>
            </w:r>
          </w:p>
        </w:tc>
      </w:tr>
      <w:tr w14:paraId="47E8C9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0C97B476">
            <w:pPr>
              <w:spacing w:line="250" w:lineRule="auto"/>
              <w:rPr>
                <w:rFonts w:ascii="Arial"/>
                <w:sz w:val="21"/>
              </w:rPr>
            </w:pPr>
          </w:p>
          <w:p w14:paraId="5EA061FC">
            <w:pPr>
              <w:spacing w:line="250" w:lineRule="auto"/>
              <w:rPr>
                <w:rFonts w:ascii="Arial"/>
                <w:sz w:val="21"/>
              </w:rPr>
            </w:pPr>
          </w:p>
          <w:p w14:paraId="58C56325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273</w:t>
            </w:r>
          </w:p>
        </w:tc>
        <w:tc>
          <w:tcPr>
            <w:tcW w:w="1055" w:type="dxa"/>
            <w:vAlign w:val="top"/>
          </w:tcPr>
          <w:p w14:paraId="50262FA5">
            <w:pPr>
              <w:pStyle w:val="6"/>
              <w:spacing w:before="235" w:line="216" w:lineRule="auto"/>
              <w:ind w:left="48"/>
            </w:pPr>
            <w:r>
              <w:rPr>
                <w:b/>
                <w:bCs/>
                <w:spacing w:val="-1"/>
              </w:rPr>
              <w:t>中国电建集团</w:t>
            </w:r>
          </w:p>
          <w:p w14:paraId="429E3D57">
            <w:pPr>
              <w:pStyle w:val="6"/>
              <w:spacing w:before="11" w:line="217" w:lineRule="auto"/>
              <w:ind w:left="33"/>
            </w:pPr>
            <w:r>
              <w:rPr>
                <w:b/>
                <w:bCs/>
                <w:spacing w:val="1"/>
              </w:rPr>
              <w:t>贵州电力设计</w:t>
            </w:r>
          </w:p>
          <w:p w14:paraId="7B395BFB">
            <w:pPr>
              <w:pStyle w:val="6"/>
              <w:spacing w:before="13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27608BFD">
            <w:pPr>
              <w:pStyle w:val="6"/>
              <w:spacing w:before="12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7E600DCE">
            <w:pPr>
              <w:rPr>
                <w:rFonts w:ascii="Arial"/>
                <w:sz w:val="21"/>
              </w:rPr>
            </w:pPr>
          </w:p>
          <w:p w14:paraId="101757FC">
            <w:pPr>
              <w:rPr>
                <w:rFonts w:ascii="Arial"/>
                <w:sz w:val="21"/>
              </w:rPr>
            </w:pPr>
          </w:p>
          <w:p w14:paraId="04158C7D">
            <w:pPr>
              <w:pStyle w:val="6"/>
              <w:spacing w:before="52" w:line="217" w:lineRule="auto"/>
              <w:ind w:left="158"/>
            </w:pPr>
            <w:r>
              <w:rPr>
                <w:b/>
                <w:bCs/>
              </w:rPr>
              <w:t>测量工程师</w:t>
            </w:r>
          </w:p>
        </w:tc>
        <w:tc>
          <w:tcPr>
            <w:tcW w:w="3148" w:type="dxa"/>
            <w:vAlign w:val="top"/>
          </w:tcPr>
          <w:p w14:paraId="2B2F6E7E">
            <w:pPr>
              <w:pStyle w:val="6"/>
              <w:spacing w:before="32" w:line="216" w:lineRule="auto"/>
              <w:ind w:left="51"/>
            </w:pPr>
            <w:r>
              <w:rPr>
                <w:b/>
                <w:bCs/>
                <w:spacing w:val="3"/>
              </w:rPr>
              <w:t>1、身体健康，符合国家规定的行业健康标</w:t>
            </w:r>
          </w:p>
          <w:p w14:paraId="694E46B2">
            <w:pPr>
              <w:pStyle w:val="6"/>
              <w:spacing w:before="15" w:line="222" w:lineRule="auto"/>
              <w:ind w:left="916" w:right="73" w:hanging="830"/>
            </w:pPr>
            <w:r>
              <w:rPr>
                <w:b/>
                <w:bCs/>
                <w:spacing w:val="3"/>
              </w:rPr>
              <w:t>准，无妨害电力行业工作的病症，符合招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聘岗位工作要求。</w:t>
            </w:r>
          </w:p>
          <w:p w14:paraId="20801A70">
            <w:pPr>
              <w:pStyle w:val="6"/>
              <w:spacing w:before="14" w:line="225" w:lineRule="auto"/>
              <w:ind w:left="81" w:right="72" w:firstLine="50"/>
            </w:pPr>
            <w:r>
              <w:rPr>
                <w:b/>
                <w:bCs/>
                <w:spacing w:val="3"/>
              </w:rPr>
              <w:t>2、成绩优异，通过国家英语四级以上考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试，通过英语六级和注册师基础考试者优</w:t>
            </w:r>
          </w:p>
          <w:p w14:paraId="75B1A97D">
            <w:pPr>
              <w:pStyle w:val="6"/>
              <w:spacing w:before="14" w:line="176" w:lineRule="auto"/>
              <w:ind w:left="1415"/>
            </w:pPr>
            <w:r>
              <w:rPr>
                <w:b/>
                <w:bCs/>
                <w:spacing w:val="-7"/>
              </w:rPr>
              <w:t>先。</w:t>
            </w:r>
          </w:p>
        </w:tc>
        <w:tc>
          <w:tcPr>
            <w:tcW w:w="520" w:type="dxa"/>
            <w:vAlign w:val="top"/>
          </w:tcPr>
          <w:p w14:paraId="14C30FA5">
            <w:pPr>
              <w:spacing w:line="250" w:lineRule="auto"/>
              <w:rPr>
                <w:rFonts w:ascii="Arial"/>
                <w:sz w:val="21"/>
              </w:rPr>
            </w:pPr>
          </w:p>
          <w:p w14:paraId="0A0C08AA">
            <w:pPr>
              <w:spacing w:line="250" w:lineRule="auto"/>
              <w:rPr>
                <w:rFonts w:ascii="Arial"/>
                <w:sz w:val="21"/>
              </w:rPr>
            </w:pPr>
          </w:p>
          <w:p w14:paraId="06AACAD1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1DC6873B">
            <w:pPr>
              <w:spacing w:line="380" w:lineRule="auto"/>
              <w:rPr>
                <w:rFonts w:ascii="Arial"/>
                <w:sz w:val="21"/>
              </w:rPr>
            </w:pPr>
          </w:p>
          <w:p w14:paraId="663F37B1">
            <w:pPr>
              <w:pStyle w:val="6"/>
              <w:spacing w:before="52" w:line="225" w:lineRule="auto"/>
              <w:ind w:left="264" w:right="76" w:hanging="172"/>
            </w:pPr>
            <w:r>
              <w:rPr>
                <w:b/>
                <w:bCs/>
                <w:spacing w:val="2"/>
              </w:rPr>
              <w:t>地理信息科学、遥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1"/>
              </w:rPr>
              <w:t>感科学与技术</w:t>
            </w:r>
          </w:p>
        </w:tc>
        <w:tc>
          <w:tcPr>
            <w:tcW w:w="770" w:type="dxa"/>
            <w:vAlign w:val="top"/>
          </w:tcPr>
          <w:p w14:paraId="055B9BA2">
            <w:pPr>
              <w:spacing w:line="379" w:lineRule="auto"/>
              <w:rPr>
                <w:rFonts w:ascii="Arial"/>
                <w:sz w:val="21"/>
              </w:rPr>
            </w:pPr>
          </w:p>
          <w:p w14:paraId="66CD973A">
            <w:pPr>
              <w:pStyle w:val="6"/>
              <w:spacing w:before="52" w:line="230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3F65DF4D">
            <w:pPr>
              <w:rPr>
                <w:rFonts w:ascii="Arial"/>
                <w:sz w:val="21"/>
              </w:rPr>
            </w:pPr>
          </w:p>
          <w:p w14:paraId="514309D7">
            <w:pPr>
              <w:rPr>
                <w:rFonts w:ascii="Arial"/>
                <w:sz w:val="21"/>
              </w:rPr>
            </w:pPr>
          </w:p>
          <w:p w14:paraId="07DB4B63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09FE30E9">
            <w:pPr>
              <w:spacing w:line="280" w:lineRule="auto"/>
              <w:rPr>
                <w:rFonts w:ascii="Arial"/>
                <w:sz w:val="21"/>
              </w:rPr>
            </w:pPr>
          </w:p>
          <w:p w14:paraId="7F06A010">
            <w:pPr>
              <w:pStyle w:val="6"/>
              <w:spacing w:before="52" w:line="224" w:lineRule="auto"/>
              <w:ind w:left="59" w:right="34" w:firstLine="3"/>
            </w:pPr>
            <w:r>
              <w:rPr>
                <w:b/>
                <w:bCs/>
                <w:spacing w:val="3"/>
              </w:rPr>
              <w:t>薪资、八险二金、多重补贴、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人才绿卡、人才住房购买折扣</w:t>
            </w:r>
          </w:p>
          <w:p w14:paraId="4CF884F9">
            <w:pPr>
              <w:pStyle w:val="6"/>
              <w:spacing w:before="15" w:line="215" w:lineRule="auto"/>
              <w:ind w:left="651"/>
            </w:pPr>
            <w:r>
              <w:rPr>
                <w:b/>
                <w:bCs/>
              </w:rPr>
              <w:t>、节假日福利</w:t>
            </w:r>
          </w:p>
        </w:tc>
        <w:tc>
          <w:tcPr>
            <w:tcW w:w="753" w:type="dxa"/>
            <w:vAlign w:val="top"/>
          </w:tcPr>
          <w:p w14:paraId="5CD0EA80">
            <w:pPr>
              <w:spacing w:line="379" w:lineRule="auto"/>
              <w:rPr>
                <w:rFonts w:ascii="Arial"/>
                <w:sz w:val="21"/>
              </w:rPr>
            </w:pPr>
          </w:p>
          <w:p w14:paraId="0E676723">
            <w:pPr>
              <w:pStyle w:val="6"/>
              <w:spacing w:before="52" w:line="226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336058D7">
            <w:pPr>
              <w:rPr>
                <w:rFonts w:ascii="Arial"/>
                <w:sz w:val="21"/>
              </w:rPr>
            </w:pPr>
          </w:p>
          <w:p w14:paraId="68037610">
            <w:pPr>
              <w:rPr>
                <w:rFonts w:ascii="Arial"/>
                <w:sz w:val="21"/>
              </w:rPr>
            </w:pPr>
          </w:p>
          <w:p w14:paraId="167AEE80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</w:rPr>
              <w:t>柏爽爽</w:t>
            </w:r>
          </w:p>
        </w:tc>
        <w:tc>
          <w:tcPr>
            <w:tcW w:w="1347" w:type="dxa"/>
            <w:vAlign w:val="top"/>
          </w:tcPr>
          <w:p w14:paraId="5FC76D55">
            <w:pPr>
              <w:spacing w:line="250" w:lineRule="auto"/>
              <w:rPr>
                <w:rFonts w:ascii="Arial"/>
                <w:sz w:val="21"/>
              </w:rPr>
            </w:pPr>
          </w:p>
          <w:p w14:paraId="024B3CB2">
            <w:pPr>
              <w:spacing w:line="250" w:lineRule="auto"/>
              <w:rPr>
                <w:rFonts w:ascii="Arial"/>
                <w:sz w:val="21"/>
              </w:rPr>
            </w:pPr>
          </w:p>
          <w:p w14:paraId="1AB00637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0851-88605248</w:t>
            </w:r>
          </w:p>
        </w:tc>
        <w:tc>
          <w:tcPr>
            <w:tcW w:w="961" w:type="dxa"/>
            <w:vAlign w:val="top"/>
          </w:tcPr>
          <w:p w14:paraId="5695F264">
            <w:pPr>
              <w:spacing w:line="380" w:lineRule="auto"/>
              <w:rPr>
                <w:rFonts w:ascii="Arial"/>
                <w:sz w:val="21"/>
              </w:rPr>
            </w:pPr>
          </w:p>
          <w:p w14:paraId="4D037570">
            <w:pPr>
              <w:pStyle w:val="6"/>
              <w:spacing w:before="52" w:line="234" w:lineRule="auto"/>
              <w:ind w:left="109" w:right="46" w:hanging="36"/>
            </w:pPr>
            <w:r>
              <w:rPr>
                <w:b/>
                <w:bCs/>
              </w:rPr>
              <w:t>guizhouyua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n@126.</w:t>
            </w:r>
            <w:r>
              <w:rPr>
                <w:b/>
                <w:bCs/>
              </w:rPr>
              <w:t>com</w:t>
            </w:r>
          </w:p>
        </w:tc>
      </w:tr>
      <w:tr w14:paraId="67E7B1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791FC44C">
            <w:pPr>
              <w:spacing w:line="251" w:lineRule="auto"/>
              <w:rPr>
                <w:rFonts w:ascii="Arial"/>
                <w:sz w:val="21"/>
              </w:rPr>
            </w:pPr>
          </w:p>
          <w:p w14:paraId="460D9C3F">
            <w:pPr>
              <w:spacing w:line="251" w:lineRule="auto"/>
              <w:rPr>
                <w:rFonts w:ascii="Arial"/>
                <w:sz w:val="21"/>
              </w:rPr>
            </w:pPr>
          </w:p>
          <w:p w14:paraId="3CC16CF9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274</w:t>
            </w:r>
          </w:p>
        </w:tc>
        <w:tc>
          <w:tcPr>
            <w:tcW w:w="1055" w:type="dxa"/>
            <w:vAlign w:val="top"/>
          </w:tcPr>
          <w:p w14:paraId="7644082B">
            <w:pPr>
              <w:pStyle w:val="6"/>
              <w:spacing w:before="237" w:line="216" w:lineRule="auto"/>
              <w:ind w:left="48"/>
            </w:pPr>
            <w:r>
              <w:rPr>
                <w:b/>
                <w:bCs/>
                <w:spacing w:val="-1"/>
              </w:rPr>
              <w:t>中国电建集团</w:t>
            </w:r>
          </w:p>
          <w:p w14:paraId="348856E7">
            <w:pPr>
              <w:pStyle w:val="6"/>
              <w:spacing w:before="14" w:line="217" w:lineRule="auto"/>
              <w:ind w:left="33"/>
            </w:pPr>
            <w:r>
              <w:rPr>
                <w:b/>
                <w:bCs/>
                <w:spacing w:val="1"/>
              </w:rPr>
              <w:t>贵州电力设计</w:t>
            </w:r>
          </w:p>
          <w:p w14:paraId="1D4F5A1B">
            <w:pPr>
              <w:pStyle w:val="6"/>
              <w:spacing w:before="10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3A250907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5C87F83F">
            <w:pPr>
              <w:spacing w:line="241" w:lineRule="auto"/>
              <w:rPr>
                <w:rFonts w:ascii="Arial"/>
                <w:sz w:val="21"/>
              </w:rPr>
            </w:pPr>
          </w:p>
          <w:p w14:paraId="17592B7E">
            <w:pPr>
              <w:spacing w:line="241" w:lineRule="auto"/>
              <w:rPr>
                <w:rFonts w:ascii="Arial"/>
                <w:sz w:val="21"/>
              </w:rPr>
            </w:pPr>
          </w:p>
          <w:p w14:paraId="502DC04A">
            <w:pPr>
              <w:pStyle w:val="6"/>
              <w:spacing w:before="52" w:line="217" w:lineRule="auto"/>
              <w:ind w:left="71"/>
            </w:pPr>
            <w:r>
              <w:rPr>
                <w:b/>
                <w:bCs/>
                <w:spacing w:val="2"/>
              </w:rPr>
              <w:t>水资源工程师</w:t>
            </w:r>
          </w:p>
        </w:tc>
        <w:tc>
          <w:tcPr>
            <w:tcW w:w="3148" w:type="dxa"/>
            <w:vAlign w:val="top"/>
          </w:tcPr>
          <w:p w14:paraId="4447AD5C">
            <w:pPr>
              <w:pStyle w:val="6"/>
              <w:spacing w:before="35" w:line="216" w:lineRule="auto"/>
              <w:ind w:left="51"/>
            </w:pPr>
            <w:r>
              <w:rPr>
                <w:b/>
                <w:bCs/>
                <w:spacing w:val="3"/>
              </w:rPr>
              <w:t>1、身体健康，符合国家规定的行业健康标</w:t>
            </w:r>
          </w:p>
          <w:p w14:paraId="679FE08B">
            <w:pPr>
              <w:pStyle w:val="6"/>
              <w:spacing w:before="14" w:line="224" w:lineRule="auto"/>
              <w:ind w:left="916" w:right="73" w:hanging="830"/>
            </w:pPr>
            <w:r>
              <w:rPr>
                <w:b/>
                <w:bCs/>
                <w:spacing w:val="3"/>
              </w:rPr>
              <w:t>准，无妨害电力行业工作的病症，符合招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聘岗位工作要求。</w:t>
            </w:r>
          </w:p>
          <w:p w14:paraId="7B9BCC12">
            <w:pPr>
              <w:pStyle w:val="6"/>
              <w:spacing w:before="12" w:line="225" w:lineRule="auto"/>
              <w:ind w:left="81" w:right="72" w:firstLine="50"/>
            </w:pPr>
            <w:r>
              <w:rPr>
                <w:b/>
                <w:bCs/>
                <w:spacing w:val="3"/>
              </w:rPr>
              <w:t>2、成绩优异，通过国家英语四级以上考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试，通过英语六级和注册师基础考试者优</w:t>
            </w:r>
          </w:p>
          <w:p w14:paraId="4126593E">
            <w:pPr>
              <w:pStyle w:val="6"/>
              <w:spacing w:before="12" w:line="174" w:lineRule="auto"/>
              <w:ind w:left="1415"/>
            </w:pPr>
            <w:r>
              <w:rPr>
                <w:b/>
                <w:bCs/>
                <w:spacing w:val="-7"/>
              </w:rPr>
              <w:t>先。</w:t>
            </w:r>
          </w:p>
        </w:tc>
        <w:tc>
          <w:tcPr>
            <w:tcW w:w="520" w:type="dxa"/>
            <w:vAlign w:val="top"/>
          </w:tcPr>
          <w:p w14:paraId="54136156">
            <w:pPr>
              <w:spacing w:line="251" w:lineRule="auto"/>
              <w:rPr>
                <w:rFonts w:ascii="Arial"/>
                <w:sz w:val="21"/>
              </w:rPr>
            </w:pPr>
          </w:p>
          <w:p w14:paraId="45E235FA">
            <w:pPr>
              <w:spacing w:line="251" w:lineRule="auto"/>
              <w:rPr>
                <w:rFonts w:ascii="Arial"/>
                <w:sz w:val="21"/>
              </w:rPr>
            </w:pPr>
          </w:p>
          <w:p w14:paraId="51FEAF9D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3828730E">
            <w:pPr>
              <w:spacing w:line="384" w:lineRule="auto"/>
              <w:rPr>
                <w:rFonts w:ascii="Arial"/>
                <w:sz w:val="21"/>
              </w:rPr>
            </w:pPr>
          </w:p>
          <w:p w14:paraId="7C315F3A">
            <w:pPr>
              <w:pStyle w:val="6"/>
              <w:spacing w:before="52" w:line="223" w:lineRule="auto"/>
              <w:ind w:left="93" w:right="75"/>
            </w:pPr>
            <w:r>
              <w:rPr>
                <w:b/>
                <w:bCs/>
                <w:spacing w:val="2"/>
              </w:rPr>
              <w:t>水土保持、水文与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水资源等相关专业</w:t>
            </w:r>
          </w:p>
        </w:tc>
        <w:tc>
          <w:tcPr>
            <w:tcW w:w="770" w:type="dxa"/>
            <w:vAlign w:val="top"/>
          </w:tcPr>
          <w:p w14:paraId="630980F6">
            <w:pPr>
              <w:spacing w:line="384" w:lineRule="auto"/>
              <w:rPr>
                <w:rFonts w:ascii="Arial"/>
                <w:sz w:val="21"/>
              </w:rPr>
            </w:pPr>
          </w:p>
          <w:p w14:paraId="2BD64EAB">
            <w:pPr>
              <w:pStyle w:val="6"/>
              <w:spacing w:before="52" w:line="228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74F14E2E">
            <w:pPr>
              <w:spacing w:line="241" w:lineRule="auto"/>
              <w:rPr>
                <w:rFonts w:ascii="Arial"/>
                <w:sz w:val="21"/>
              </w:rPr>
            </w:pPr>
          </w:p>
          <w:p w14:paraId="31BB4AAF">
            <w:pPr>
              <w:spacing w:line="241" w:lineRule="auto"/>
              <w:rPr>
                <w:rFonts w:ascii="Arial"/>
                <w:sz w:val="21"/>
              </w:rPr>
            </w:pPr>
          </w:p>
          <w:p w14:paraId="7DB93FAF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62B6D4E5">
            <w:pPr>
              <w:spacing w:line="283" w:lineRule="auto"/>
              <w:rPr>
                <w:rFonts w:ascii="Arial"/>
                <w:sz w:val="21"/>
              </w:rPr>
            </w:pPr>
          </w:p>
          <w:p w14:paraId="5F987E06">
            <w:pPr>
              <w:pStyle w:val="6"/>
              <w:spacing w:before="52" w:line="223" w:lineRule="auto"/>
              <w:ind w:left="59" w:right="34" w:firstLine="3"/>
            </w:pPr>
            <w:r>
              <w:rPr>
                <w:b/>
                <w:bCs/>
                <w:spacing w:val="3"/>
              </w:rPr>
              <w:t>薪资、八险二金、多重补贴、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人才绿卡、人才住房购买折扣</w:t>
            </w:r>
          </w:p>
          <w:p w14:paraId="78B1C812">
            <w:pPr>
              <w:pStyle w:val="6"/>
              <w:spacing w:before="15" w:line="215" w:lineRule="auto"/>
              <w:ind w:left="651"/>
            </w:pPr>
            <w:r>
              <w:rPr>
                <w:b/>
                <w:bCs/>
              </w:rPr>
              <w:t>、节假日福利</w:t>
            </w:r>
          </w:p>
        </w:tc>
        <w:tc>
          <w:tcPr>
            <w:tcW w:w="753" w:type="dxa"/>
            <w:vAlign w:val="top"/>
          </w:tcPr>
          <w:p w14:paraId="6B43A0D4">
            <w:pPr>
              <w:spacing w:line="385" w:lineRule="auto"/>
              <w:rPr>
                <w:rFonts w:ascii="Arial"/>
                <w:sz w:val="21"/>
              </w:rPr>
            </w:pPr>
          </w:p>
          <w:p w14:paraId="5F23EAC0">
            <w:pPr>
              <w:pStyle w:val="6"/>
              <w:spacing w:before="52" w:line="224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3840C2F5">
            <w:pPr>
              <w:spacing w:line="241" w:lineRule="auto"/>
              <w:rPr>
                <w:rFonts w:ascii="Arial"/>
                <w:sz w:val="21"/>
              </w:rPr>
            </w:pPr>
          </w:p>
          <w:p w14:paraId="1E23027B">
            <w:pPr>
              <w:spacing w:line="241" w:lineRule="auto"/>
              <w:rPr>
                <w:rFonts w:ascii="Arial"/>
                <w:sz w:val="21"/>
              </w:rPr>
            </w:pPr>
          </w:p>
          <w:p w14:paraId="3BA94E7B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</w:rPr>
              <w:t>柏爽爽</w:t>
            </w:r>
          </w:p>
        </w:tc>
        <w:tc>
          <w:tcPr>
            <w:tcW w:w="1347" w:type="dxa"/>
            <w:vAlign w:val="top"/>
          </w:tcPr>
          <w:p w14:paraId="794AF332">
            <w:pPr>
              <w:spacing w:line="251" w:lineRule="auto"/>
              <w:rPr>
                <w:rFonts w:ascii="Arial"/>
                <w:sz w:val="21"/>
              </w:rPr>
            </w:pPr>
          </w:p>
          <w:p w14:paraId="04541D75">
            <w:pPr>
              <w:spacing w:line="251" w:lineRule="auto"/>
              <w:rPr>
                <w:rFonts w:ascii="Arial"/>
                <w:sz w:val="21"/>
              </w:rPr>
            </w:pPr>
          </w:p>
          <w:p w14:paraId="25FA6EB6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0851-88605248</w:t>
            </w:r>
          </w:p>
        </w:tc>
        <w:tc>
          <w:tcPr>
            <w:tcW w:w="961" w:type="dxa"/>
            <w:vAlign w:val="top"/>
          </w:tcPr>
          <w:p w14:paraId="72AD5A98">
            <w:pPr>
              <w:spacing w:line="385" w:lineRule="auto"/>
              <w:rPr>
                <w:rFonts w:ascii="Arial"/>
                <w:sz w:val="21"/>
              </w:rPr>
            </w:pPr>
          </w:p>
          <w:p w14:paraId="14C59781">
            <w:pPr>
              <w:pStyle w:val="6"/>
              <w:spacing w:before="52" w:line="232" w:lineRule="auto"/>
              <w:ind w:left="109" w:right="46" w:hanging="36"/>
            </w:pPr>
            <w:r>
              <w:rPr>
                <w:b/>
                <w:bCs/>
              </w:rPr>
              <w:t>guizhouyua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n@126.</w:t>
            </w:r>
            <w:r>
              <w:rPr>
                <w:b/>
                <w:bCs/>
              </w:rPr>
              <w:t>com</w:t>
            </w:r>
          </w:p>
        </w:tc>
      </w:tr>
      <w:tr w14:paraId="2E7054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2" w:hRule="atLeast"/>
        </w:trPr>
        <w:tc>
          <w:tcPr>
            <w:tcW w:w="669" w:type="dxa"/>
            <w:vAlign w:val="top"/>
          </w:tcPr>
          <w:p w14:paraId="7925F7BE">
            <w:pPr>
              <w:spacing w:line="252" w:lineRule="auto"/>
              <w:rPr>
                <w:rFonts w:ascii="Arial"/>
                <w:sz w:val="21"/>
              </w:rPr>
            </w:pPr>
          </w:p>
          <w:p w14:paraId="33057302">
            <w:pPr>
              <w:spacing w:line="252" w:lineRule="auto"/>
              <w:rPr>
                <w:rFonts w:ascii="Arial"/>
                <w:sz w:val="21"/>
              </w:rPr>
            </w:pPr>
          </w:p>
          <w:p w14:paraId="147871F2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275</w:t>
            </w:r>
          </w:p>
        </w:tc>
        <w:tc>
          <w:tcPr>
            <w:tcW w:w="1055" w:type="dxa"/>
            <w:vAlign w:val="top"/>
          </w:tcPr>
          <w:p w14:paraId="60A4956C">
            <w:pPr>
              <w:pStyle w:val="6"/>
              <w:spacing w:before="239" w:line="216" w:lineRule="auto"/>
              <w:ind w:left="48"/>
            </w:pPr>
            <w:r>
              <w:rPr>
                <w:b/>
                <w:bCs/>
                <w:spacing w:val="-1"/>
              </w:rPr>
              <w:t>中国电建集团</w:t>
            </w:r>
          </w:p>
          <w:p w14:paraId="38407520">
            <w:pPr>
              <w:pStyle w:val="6"/>
              <w:spacing w:before="14" w:line="217" w:lineRule="auto"/>
              <w:ind w:left="33"/>
            </w:pPr>
            <w:r>
              <w:rPr>
                <w:b/>
                <w:bCs/>
                <w:spacing w:val="1"/>
              </w:rPr>
              <w:t>贵州电力设计</w:t>
            </w:r>
          </w:p>
          <w:p w14:paraId="20EB07F1">
            <w:pPr>
              <w:pStyle w:val="6"/>
              <w:spacing w:before="10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42D754CC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69AC9B66">
            <w:pPr>
              <w:spacing w:line="242" w:lineRule="auto"/>
              <w:rPr>
                <w:rFonts w:ascii="Arial"/>
                <w:sz w:val="21"/>
              </w:rPr>
            </w:pPr>
          </w:p>
          <w:p w14:paraId="023B1567">
            <w:pPr>
              <w:spacing w:line="242" w:lineRule="auto"/>
              <w:rPr>
                <w:rFonts w:ascii="Arial"/>
                <w:sz w:val="21"/>
              </w:rPr>
            </w:pPr>
          </w:p>
          <w:p w14:paraId="45F67531">
            <w:pPr>
              <w:pStyle w:val="6"/>
              <w:spacing w:before="52" w:line="217" w:lineRule="auto"/>
              <w:ind w:left="157"/>
            </w:pPr>
            <w:r>
              <w:rPr>
                <w:b/>
                <w:bCs/>
                <w:spacing w:val="1"/>
              </w:rPr>
              <w:t>岩土工程师</w:t>
            </w:r>
          </w:p>
        </w:tc>
        <w:tc>
          <w:tcPr>
            <w:tcW w:w="3148" w:type="dxa"/>
            <w:vAlign w:val="top"/>
          </w:tcPr>
          <w:p w14:paraId="4548F38B">
            <w:pPr>
              <w:pStyle w:val="6"/>
              <w:spacing w:before="37" w:line="216" w:lineRule="auto"/>
              <w:ind w:left="51"/>
            </w:pPr>
            <w:r>
              <w:rPr>
                <w:b/>
                <w:bCs/>
                <w:spacing w:val="3"/>
              </w:rPr>
              <w:t>1、身体健康，符合国家规定的行业健康标</w:t>
            </w:r>
          </w:p>
          <w:p w14:paraId="68A477BC">
            <w:pPr>
              <w:pStyle w:val="6"/>
              <w:spacing w:before="14" w:line="224" w:lineRule="auto"/>
              <w:ind w:left="916" w:right="73" w:hanging="830"/>
            </w:pPr>
            <w:r>
              <w:rPr>
                <w:b/>
                <w:bCs/>
                <w:spacing w:val="3"/>
              </w:rPr>
              <w:t>准，无妨害电力行业工作的病症，符合招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聘岗位工作要求。</w:t>
            </w:r>
          </w:p>
          <w:p w14:paraId="0B1C4D99">
            <w:pPr>
              <w:pStyle w:val="6"/>
              <w:spacing w:before="12" w:line="225" w:lineRule="auto"/>
              <w:ind w:left="81" w:right="72" w:firstLine="50"/>
            </w:pPr>
            <w:r>
              <w:rPr>
                <w:b/>
                <w:bCs/>
                <w:spacing w:val="3"/>
              </w:rPr>
              <w:t>2、成绩优异，通过国家英语四级以上考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试，通过英语六级和注册师基础考试者优</w:t>
            </w:r>
          </w:p>
          <w:p w14:paraId="01BC772E">
            <w:pPr>
              <w:pStyle w:val="6"/>
              <w:spacing w:before="13" w:line="183" w:lineRule="auto"/>
              <w:ind w:left="1415"/>
            </w:pPr>
            <w:r>
              <w:rPr>
                <w:b/>
                <w:bCs/>
                <w:spacing w:val="-7"/>
              </w:rPr>
              <w:t>先。</w:t>
            </w:r>
          </w:p>
        </w:tc>
        <w:tc>
          <w:tcPr>
            <w:tcW w:w="520" w:type="dxa"/>
            <w:vAlign w:val="top"/>
          </w:tcPr>
          <w:p w14:paraId="73326994">
            <w:pPr>
              <w:spacing w:line="252" w:lineRule="auto"/>
              <w:rPr>
                <w:rFonts w:ascii="Arial"/>
                <w:sz w:val="21"/>
              </w:rPr>
            </w:pPr>
          </w:p>
          <w:p w14:paraId="3D43FA66">
            <w:pPr>
              <w:spacing w:line="252" w:lineRule="auto"/>
              <w:rPr>
                <w:rFonts w:ascii="Arial"/>
                <w:sz w:val="21"/>
              </w:rPr>
            </w:pPr>
          </w:p>
          <w:p w14:paraId="15B377E9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5D94F26">
            <w:pPr>
              <w:spacing w:line="386" w:lineRule="auto"/>
              <w:rPr>
                <w:rFonts w:ascii="Arial"/>
                <w:sz w:val="21"/>
              </w:rPr>
            </w:pPr>
          </w:p>
          <w:p w14:paraId="7F02BAFF">
            <w:pPr>
              <w:pStyle w:val="6"/>
              <w:spacing w:before="52" w:line="223" w:lineRule="auto"/>
              <w:ind w:left="261" w:right="75" w:hanging="164"/>
            </w:pPr>
            <w:r>
              <w:rPr>
                <w:b/>
                <w:bCs/>
                <w:spacing w:val="2"/>
              </w:rPr>
              <w:t>工程地质、岩土工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程等相关专业</w:t>
            </w:r>
          </w:p>
        </w:tc>
        <w:tc>
          <w:tcPr>
            <w:tcW w:w="770" w:type="dxa"/>
            <w:vAlign w:val="top"/>
          </w:tcPr>
          <w:p w14:paraId="69766692">
            <w:pPr>
              <w:spacing w:line="386" w:lineRule="auto"/>
              <w:rPr>
                <w:rFonts w:ascii="Arial"/>
                <w:sz w:val="21"/>
              </w:rPr>
            </w:pPr>
          </w:p>
          <w:p w14:paraId="18DF896F">
            <w:pPr>
              <w:pStyle w:val="6"/>
              <w:spacing w:before="52" w:line="228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5D023C83">
            <w:pPr>
              <w:spacing w:line="242" w:lineRule="auto"/>
              <w:rPr>
                <w:rFonts w:ascii="Arial"/>
                <w:sz w:val="21"/>
              </w:rPr>
            </w:pPr>
          </w:p>
          <w:p w14:paraId="2D6FEE2C">
            <w:pPr>
              <w:spacing w:line="242" w:lineRule="auto"/>
              <w:rPr>
                <w:rFonts w:ascii="Arial"/>
                <w:sz w:val="21"/>
              </w:rPr>
            </w:pPr>
          </w:p>
          <w:p w14:paraId="527108EA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514A690E">
            <w:pPr>
              <w:spacing w:line="285" w:lineRule="auto"/>
              <w:rPr>
                <w:rFonts w:ascii="Arial"/>
                <w:sz w:val="21"/>
              </w:rPr>
            </w:pPr>
          </w:p>
          <w:p w14:paraId="5F442FAD">
            <w:pPr>
              <w:pStyle w:val="6"/>
              <w:spacing w:before="52" w:line="223" w:lineRule="auto"/>
              <w:ind w:left="59" w:right="34" w:firstLine="3"/>
            </w:pPr>
            <w:r>
              <w:rPr>
                <w:b/>
                <w:bCs/>
                <w:spacing w:val="3"/>
              </w:rPr>
              <w:t>薪资、八险二金、多重补贴、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人才绿卡、人才住房购买折扣</w:t>
            </w:r>
          </w:p>
          <w:p w14:paraId="252D4197">
            <w:pPr>
              <w:pStyle w:val="6"/>
              <w:spacing w:before="15" w:line="215" w:lineRule="auto"/>
              <w:ind w:left="651"/>
            </w:pPr>
            <w:r>
              <w:rPr>
                <w:b/>
                <w:bCs/>
              </w:rPr>
              <w:t>、节假日福利</w:t>
            </w:r>
          </w:p>
        </w:tc>
        <w:tc>
          <w:tcPr>
            <w:tcW w:w="753" w:type="dxa"/>
            <w:vAlign w:val="top"/>
          </w:tcPr>
          <w:p w14:paraId="34344F73">
            <w:pPr>
              <w:spacing w:line="386" w:lineRule="auto"/>
              <w:rPr>
                <w:rFonts w:ascii="Arial"/>
                <w:sz w:val="21"/>
              </w:rPr>
            </w:pPr>
          </w:p>
          <w:p w14:paraId="46B58A88">
            <w:pPr>
              <w:pStyle w:val="6"/>
              <w:spacing w:before="53" w:line="224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31DC2306">
            <w:pPr>
              <w:spacing w:line="242" w:lineRule="auto"/>
              <w:rPr>
                <w:rFonts w:ascii="Arial"/>
                <w:sz w:val="21"/>
              </w:rPr>
            </w:pPr>
          </w:p>
          <w:p w14:paraId="179F89BA">
            <w:pPr>
              <w:spacing w:line="242" w:lineRule="auto"/>
              <w:rPr>
                <w:rFonts w:ascii="Arial"/>
                <w:sz w:val="21"/>
              </w:rPr>
            </w:pPr>
          </w:p>
          <w:p w14:paraId="4DBA0DD6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</w:rPr>
              <w:t>柏爽爽</w:t>
            </w:r>
          </w:p>
        </w:tc>
        <w:tc>
          <w:tcPr>
            <w:tcW w:w="1347" w:type="dxa"/>
            <w:vAlign w:val="top"/>
          </w:tcPr>
          <w:p w14:paraId="49ADB9DA">
            <w:pPr>
              <w:spacing w:line="252" w:lineRule="auto"/>
              <w:rPr>
                <w:rFonts w:ascii="Arial"/>
                <w:sz w:val="21"/>
              </w:rPr>
            </w:pPr>
          </w:p>
          <w:p w14:paraId="16C4344F">
            <w:pPr>
              <w:spacing w:line="252" w:lineRule="auto"/>
              <w:rPr>
                <w:rFonts w:ascii="Arial"/>
                <w:sz w:val="21"/>
              </w:rPr>
            </w:pPr>
          </w:p>
          <w:p w14:paraId="256ACCC1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0851-88605248</w:t>
            </w:r>
          </w:p>
        </w:tc>
        <w:tc>
          <w:tcPr>
            <w:tcW w:w="961" w:type="dxa"/>
            <w:vAlign w:val="top"/>
          </w:tcPr>
          <w:p w14:paraId="2EEEE429">
            <w:pPr>
              <w:spacing w:line="387" w:lineRule="auto"/>
              <w:rPr>
                <w:rFonts w:ascii="Arial"/>
                <w:sz w:val="21"/>
              </w:rPr>
            </w:pPr>
          </w:p>
          <w:p w14:paraId="6CF234B7">
            <w:pPr>
              <w:pStyle w:val="6"/>
              <w:spacing w:before="52" w:line="232" w:lineRule="auto"/>
              <w:ind w:left="109" w:right="46" w:hanging="36"/>
            </w:pPr>
            <w:r>
              <w:rPr>
                <w:b/>
                <w:bCs/>
              </w:rPr>
              <w:t>guizhouyua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n@126.</w:t>
            </w:r>
            <w:r>
              <w:rPr>
                <w:b/>
                <w:bCs/>
              </w:rPr>
              <w:t>com</w:t>
            </w:r>
          </w:p>
        </w:tc>
      </w:tr>
    </w:tbl>
    <w:p w14:paraId="009ADB23">
      <w:pPr>
        <w:spacing w:line="86" w:lineRule="exact"/>
        <w:rPr>
          <w:rFonts w:ascii="Arial"/>
          <w:sz w:val="7"/>
        </w:rPr>
      </w:pPr>
    </w:p>
    <w:p w14:paraId="021CB34E">
      <w:pPr>
        <w:spacing w:line="86" w:lineRule="exact"/>
        <w:rPr>
          <w:rFonts w:ascii="Arial" w:hAnsi="Arial" w:eastAsia="Arial" w:cs="Arial"/>
          <w:sz w:val="7"/>
          <w:szCs w:val="7"/>
        </w:rPr>
        <w:sectPr>
          <w:footerReference r:id="rId51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35C156D0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74E9EBB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5AB271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35424902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627B04F5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27E0E442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092E746B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1A897114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331D4BE4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575F40B3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7F17D68D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069CA05E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197BF8D2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702B4436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64FF4954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5DE2B75E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15E2D0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6920ECAF">
            <w:pPr>
              <w:spacing w:line="246" w:lineRule="auto"/>
              <w:rPr>
                <w:rFonts w:ascii="Arial"/>
                <w:sz w:val="21"/>
              </w:rPr>
            </w:pPr>
          </w:p>
          <w:p w14:paraId="16BCE823">
            <w:pPr>
              <w:spacing w:line="247" w:lineRule="auto"/>
              <w:rPr>
                <w:rFonts w:ascii="Arial"/>
                <w:sz w:val="21"/>
              </w:rPr>
            </w:pPr>
          </w:p>
          <w:p w14:paraId="5C938945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276</w:t>
            </w:r>
          </w:p>
        </w:tc>
        <w:tc>
          <w:tcPr>
            <w:tcW w:w="1055" w:type="dxa"/>
            <w:vAlign w:val="top"/>
          </w:tcPr>
          <w:p w14:paraId="07492988">
            <w:pPr>
              <w:pStyle w:val="6"/>
              <w:spacing w:before="227" w:line="216" w:lineRule="auto"/>
              <w:ind w:left="48"/>
            </w:pPr>
            <w:r>
              <w:rPr>
                <w:b/>
                <w:bCs/>
                <w:spacing w:val="-1"/>
              </w:rPr>
              <w:t>中国电建集团</w:t>
            </w:r>
          </w:p>
          <w:p w14:paraId="07DFFF08">
            <w:pPr>
              <w:pStyle w:val="6"/>
              <w:spacing w:before="14" w:line="217" w:lineRule="auto"/>
              <w:ind w:left="33"/>
            </w:pPr>
            <w:r>
              <w:rPr>
                <w:b/>
                <w:bCs/>
                <w:spacing w:val="1"/>
              </w:rPr>
              <w:t>贵州电力设计</w:t>
            </w:r>
          </w:p>
          <w:p w14:paraId="51852AED">
            <w:pPr>
              <w:pStyle w:val="6"/>
              <w:spacing w:before="10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7EFA87BC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215FD747">
            <w:pPr>
              <w:spacing w:line="472" w:lineRule="auto"/>
              <w:rPr>
                <w:rFonts w:ascii="Arial"/>
                <w:sz w:val="21"/>
              </w:rPr>
            </w:pPr>
          </w:p>
          <w:p w14:paraId="10D29294">
            <w:pPr>
              <w:pStyle w:val="6"/>
              <w:spacing w:before="52" w:line="218" w:lineRule="auto"/>
              <w:ind w:left="241"/>
            </w:pPr>
            <w:r>
              <w:rPr>
                <w:b/>
                <w:bCs/>
              </w:rPr>
              <w:t>工程管理</w:t>
            </w:r>
          </w:p>
        </w:tc>
        <w:tc>
          <w:tcPr>
            <w:tcW w:w="3148" w:type="dxa"/>
            <w:vAlign w:val="top"/>
          </w:tcPr>
          <w:p w14:paraId="6301F6AF">
            <w:pPr>
              <w:pStyle w:val="6"/>
              <w:spacing w:before="25" w:line="216" w:lineRule="auto"/>
              <w:ind w:left="51"/>
            </w:pPr>
            <w:r>
              <w:rPr>
                <w:b/>
                <w:bCs/>
                <w:spacing w:val="3"/>
              </w:rPr>
              <w:t>1、身体健康，符合国家规定的行业健康标</w:t>
            </w:r>
          </w:p>
          <w:p w14:paraId="7BECAADF">
            <w:pPr>
              <w:pStyle w:val="6"/>
              <w:spacing w:before="14" w:line="224" w:lineRule="auto"/>
              <w:ind w:left="916" w:right="73" w:hanging="830"/>
            </w:pPr>
            <w:r>
              <w:rPr>
                <w:b/>
                <w:bCs/>
                <w:spacing w:val="3"/>
              </w:rPr>
              <w:t>准，无妨害电力行业工作的病症，符合招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聘岗位工作要求。</w:t>
            </w:r>
          </w:p>
          <w:p w14:paraId="59D47F0E">
            <w:pPr>
              <w:pStyle w:val="6"/>
              <w:spacing w:before="12" w:line="225" w:lineRule="auto"/>
              <w:ind w:left="81" w:right="72" w:firstLine="50"/>
            </w:pPr>
            <w:r>
              <w:rPr>
                <w:b/>
                <w:bCs/>
                <w:spacing w:val="3"/>
              </w:rPr>
              <w:t>2、成绩优异，通过国家英语四级以上考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试，通过英语六级和注册师基础考试者优</w:t>
            </w:r>
          </w:p>
          <w:p w14:paraId="35577E72">
            <w:pPr>
              <w:pStyle w:val="6"/>
              <w:spacing w:before="12" w:line="186" w:lineRule="auto"/>
              <w:ind w:left="1415"/>
            </w:pPr>
            <w:r>
              <w:rPr>
                <w:b/>
                <w:bCs/>
                <w:spacing w:val="-7"/>
              </w:rPr>
              <w:t>先。</w:t>
            </w:r>
          </w:p>
        </w:tc>
        <w:tc>
          <w:tcPr>
            <w:tcW w:w="520" w:type="dxa"/>
            <w:vAlign w:val="top"/>
          </w:tcPr>
          <w:p w14:paraId="4887D525">
            <w:pPr>
              <w:spacing w:line="246" w:lineRule="auto"/>
              <w:rPr>
                <w:rFonts w:ascii="Arial"/>
                <w:sz w:val="21"/>
              </w:rPr>
            </w:pPr>
          </w:p>
          <w:p w14:paraId="4154088A">
            <w:pPr>
              <w:spacing w:line="246" w:lineRule="auto"/>
              <w:rPr>
                <w:rFonts w:ascii="Arial"/>
                <w:sz w:val="21"/>
              </w:rPr>
            </w:pPr>
          </w:p>
          <w:p w14:paraId="5A643222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31CC43B1">
            <w:pPr>
              <w:spacing w:line="374" w:lineRule="auto"/>
              <w:rPr>
                <w:rFonts w:ascii="Arial"/>
                <w:sz w:val="21"/>
              </w:rPr>
            </w:pPr>
          </w:p>
          <w:p w14:paraId="153F1149">
            <w:pPr>
              <w:pStyle w:val="6"/>
              <w:spacing w:before="52" w:line="229" w:lineRule="auto"/>
              <w:ind w:left="681" w:right="76" w:hanging="584"/>
            </w:pPr>
            <w:r>
              <w:rPr>
                <w:b/>
                <w:bCs/>
                <w:spacing w:val="2"/>
              </w:rPr>
              <w:t>工程管理等相关专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70" w:type="dxa"/>
            <w:vAlign w:val="top"/>
          </w:tcPr>
          <w:p w14:paraId="5AEE2244">
            <w:pPr>
              <w:spacing w:line="375" w:lineRule="auto"/>
              <w:rPr>
                <w:rFonts w:ascii="Arial"/>
                <w:sz w:val="21"/>
              </w:rPr>
            </w:pPr>
          </w:p>
          <w:p w14:paraId="33F753AC">
            <w:pPr>
              <w:pStyle w:val="6"/>
              <w:spacing w:before="52" w:line="228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2E163C61">
            <w:pPr>
              <w:spacing w:line="472" w:lineRule="auto"/>
              <w:rPr>
                <w:rFonts w:ascii="Arial"/>
                <w:sz w:val="21"/>
              </w:rPr>
            </w:pPr>
          </w:p>
          <w:p w14:paraId="79FEB9B6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00C0B2FB">
            <w:pPr>
              <w:spacing w:line="273" w:lineRule="auto"/>
              <w:rPr>
                <w:rFonts w:ascii="Arial"/>
                <w:sz w:val="21"/>
              </w:rPr>
            </w:pPr>
          </w:p>
          <w:p w14:paraId="53D43BAE">
            <w:pPr>
              <w:pStyle w:val="6"/>
              <w:spacing w:before="52" w:line="223" w:lineRule="auto"/>
              <w:ind w:left="59" w:right="34" w:firstLine="3"/>
            </w:pPr>
            <w:r>
              <w:rPr>
                <w:b/>
                <w:bCs/>
                <w:spacing w:val="3"/>
              </w:rPr>
              <w:t>薪资、八险二金、多重补贴、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人才绿卡、人才住房购买折扣</w:t>
            </w:r>
          </w:p>
          <w:p w14:paraId="4F6E41A2">
            <w:pPr>
              <w:pStyle w:val="6"/>
              <w:spacing w:before="15" w:line="215" w:lineRule="auto"/>
              <w:ind w:left="651"/>
            </w:pPr>
            <w:r>
              <w:rPr>
                <w:b/>
                <w:bCs/>
              </w:rPr>
              <w:t>、节假日福利</w:t>
            </w:r>
          </w:p>
        </w:tc>
        <w:tc>
          <w:tcPr>
            <w:tcW w:w="753" w:type="dxa"/>
            <w:vAlign w:val="top"/>
          </w:tcPr>
          <w:p w14:paraId="2598C19C">
            <w:pPr>
              <w:spacing w:line="375" w:lineRule="auto"/>
              <w:rPr>
                <w:rFonts w:ascii="Arial"/>
                <w:sz w:val="21"/>
              </w:rPr>
            </w:pPr>
          </w:p>
          <w:p w14:paraId="273ECC17">
            <w:pPr>
              <w:pStyle w:val="6"/>
              <w:spacing w:before="52" w:line="224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436324D8">
            <w:pPr>
              <w:spacing w:line="472" w:lineRule="auto"/>
              <w:rPr>
                <w:rFonts w:ascii="Arial"/>
                <w:sz w:val="21"/>
              </w:rPr>
            </w:pPr>
          </w:p>
          <w:p w14:paraId="2252273C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</w:rPr>
              <w:t>柏爽爽</w:t>
            </w:r>
          </w:p>
        </w:tc>
        <w:tc>
          <w:tcPr>
            <w:tcW w:w="1347" w:type="dxa"/>
            <w:vAlign w:val="top"/>
          </w:tcPr>
          <w:p w14:paraId="4C80A824">
            <w:pPr>
              <w:spacing w:line="246" w:lineRule="auto"/>
              <w:rPr>
                <w:rFonts w:ascii="Arial"/>
                <w:sz w:val="21"/>
              </w:rPr>
            </w:pPr>
          </w:p>
          <w:p w14:paraId="484CE3DB">
            <w:pPr>
              <w:spacing w:line="247" w:lineRule="auto"/>
              <w:rPr>
                <w:rFonts w:ascii="Arial"/>
                <w:sz w:val="21"/>
              </w:rPr>
            </w:pPr>
          </w:p>
          <w:p w14:paraId="4572997E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0851-88605248</w:t>
            </w:r>
          </w:p>
        </w:tc>
        <w:tc>
          <w:tcPr>
            <w:tcW w:w="961" w:type="dxa"/>
            <w:vAlign w:val="top"/>
          </w:tcPr>
          <w:p w14:paraId="7C214158">
            <w:pPr>
              <w:spacing w:line="375" w:lineRule="auto"/>
              <w:rPr>
                <w:rFonts w:ascii="Arial"/>
                <w:sz w:val="21"/>
              </w:rPr>
            </w:pPr>
          </w:p>
          <w:p w14:paraId="376B8159">
            <w:pPr>
              <w:pStyle w:val="6"/>
              <w:spacing w:before="52" w:line="232" w:lineRule="auto"/>
              <w:ind w:left="109" w:right="46" w:hanging="36"/>
            </w:pPr>
            <w:r>
              <w:rPr>
                <w:b/>
                <w:bCs/>
              </w:rPr>
              <w:t>guizhouyua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n@126.</w:t>
            </w:r>
            <w:r>
              <w:rPr>
                <w:b/>
                <w:bCs/>
              </w:rPr>
              <w:t>com</w:t>
            </w:r>
          </w:p>
        </w:tc>
      </w:tr>
      <w:tr w14:paraId="3E6EA3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6213C5CE">
            <w:pPr>
              <w:spacing w:line="247" w:lineRule="auto"/>
              <w:rPr>
                <w:rFonts w:ascii="Arial"/>
                <w:sz w:val="21"/>
              </w:rPr>
            </w:pPr>
          </w:p>
          <w:p w14:paraId="2B256781">
            <w:pPr>
              <w:spacing w:line="248" w:lineRule="auto"/>
              <w:rPr>
                <w:rFonts w:ascii="Arial"/>
                <w:sz w:val="21"/>
              </w:rPr>
            </w:pPr>
          </w:p>
          <w:p w14:paraId="59BDE5CA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277</w:t>
            </w:r>
          </w:p>
        </w:tc>
        <w:tc>
          <w:tcPr>
            <w:tcW w:w="1055" w:type="dxa"/>
            <w:vAlign w:val="top"/>
          </w:tcPr>
          <w:p w14:paraId="7E7E48F1">
            <w:pPr>
              <w:pStyle w:val="6"/>
              <w:spacing w:before="229" w:line="216" w:lineRule="auto"/>
              <w:ind w:left="48"/>
            </w:pPr>
            <w:r>
              <w:rPr>
                <w:b/>
                <w:bCs/>
                <w:spacing w:val="-1"/>
              </w:rPr>
              <w:t>中国电建集团</w:t>
            </w:r>
          </w:p>
          <w:p w14:paraId="06AB9ED5">
            <w:pPr>
              <w:pStyle w:val="6"/>
              <w:spacing w:before="14" w:line="217" w:lineRule="auto"/>
              <w:ind w:left="33"/>
            </w:pPr>
            <w:r>
              <w:rPr>
                <w:b/>
                <w:bCs/>
                <w:spacing w:val="1"/>
              </w:rPr>
              <w:t>贵州电力设计</w:t>
            </w:r>
          </w:p>
          <w:p w14:paraId="32C90447">
            <w:pPr>
              <w:pStyle w:val="6"/>
              <w:spacing w:before="10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6D0D375B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6616D0A7">
            <w:pPr>
              <w:spacing w:line="377" w:lineRule="auto"/>
              <w:rPr>
                <w:rFonts w:ascii="Arial"/>
                <w:sz w:val="21"/>
              </w:rPr>
            </w:pPr>
          </w:p>
          <w:p w14:paraId="4DC5D3DA">
            <w:pPr>
              <w:pStyle w:val="6"/>
              <w:spacing w:before="52" w:line="223" w:lineRule="auto"/>
              <w:ind w:left="497" w:right="63" w:hanging="421"/>
            </w:pPr>
            <w:r>
              <w:rPr>
                <w:b/>
                <w:bCs/>
                <w:spacing w:val="1"/>
              </w:rPr>
              <w:t>软件开发工程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5F1E301D">
            <w:pPr>
              <w:pStyle w:val="6"/>
              <w:spacing w:before="27" w:line="216" w:lineRule="auto"/>
              <w:ind w:left="51"/>
            </w:pPr>
            <w:r>
              <w:rPr>
                <w:b/>
                <w:bCs/>
                <w:spacing w:val="3"/>
              </w:rPr>
              <w:t>1、身体健康，符合国家规定的行业健康标</w:t>
            </w:r>
          </w:p>
          <w:p w14:paraId="59588BB0">
            <w:pPr>
              <w:pStyle w:val="6"/>
              <w:spacing w:before="14" w:line="224" w:lineRule="auto"/>
              <w:ind w:left="916" w:right="73" w:hanging="830"/>
            </w:pPr>
            <w:r>
              <w:rPr>
                <w:b/>
                <w:bCs/>
                <w:spacing w:val="3"/>
              </w:rPr>
              <w:t>准，无妨害电力行业工作的病症，符合招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聘岗位工作要求。</w:t>
            </w:r>
          </w:p>
          <w:p w14:paraId="0484CA13">
            <w:pPr>
              <w:pStyle w:val="6"/>
              <w:spacing w:before="12" w:line="225" w:lineRule="auto"/>
              <w:ind w:left="81" w:right="72" w:firstLine="50"/>
            </w:pPr>
            <w:r>
              <w:rPr>
                <w:b/>
                <w:bCs/>
                <w:spacing w:val="3"/>
              </w:rPr>
              <w:t>2、成绩优异，通过国家英语四级以上考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试，通过英语六级和注册师基础考试者优</w:t>
            </w:r>
          </w:p>
          <w:p w14:paraId="430DC4D5">
            <w:pPr>
              <w:pStyle w:val="6"/>
              <w:spacing w:before="13" w:line="183" w:lineRule="auto"/>
              <w:ind w:left="1415"/>
            </w:pPr>
            <w:r>
              <w:rPr>
                <w:b/>
                <w:bCs/>
                <w:spacing w:val="-7"/>
              </w:rPr>
              <w:t>先。</w:t>
            </w:r>
          </w:p>
        </w:tc>
        <w:tc>
          <w:tcPr>
            <w:tcW w:w="520" w:type="dxa"/>
            <w:vAlign w:val="top"/>
          </w:tcPr>
          <w:p w14:paraId="07E2258F">
            <w:pPr>
              <w:spacing w:line="247" w:lineRule="auto"/>
              <w:rPr>
                <w:rFonts w:ascii="Arial"/>
                <w:sz w:val="21"/>
              </w:rPr>
            </w:pPr>
          </w:p>
          <w:p w14:paraId="5D71E077">
            <w:pPr>
              <w:spacing w:line="247" w:lineRule="auto"/>
              <w:rPr>
                <w:rFonts w:ascii="Arial"/>
                <w:sz w:val="21"/>
              </w:rPr>
            </w:pPr>
          </w:p>
          <w:p w14:paraId="0FC11C3C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D1193BF">
            <w:pPr>
              <w:spacing w:line="276" w:lineRule="auto"/>
              <w:rPr>
                <w:rFonts w:ascii="Arial"/>
                <w:sz w:val="21"/>
              </w:rPr>
            </w:pPr>
          </w:p>
          <w:p w14:paraId="7CB00E67">
            <w:pPr>
              <w:pStyle w:val="6"/>
              <w:spacing w:before="52" w:line="216" w:lineRule="auto"/>
              <w:ind w:left="97"/>
            </w:pPr>
            <w:r>
              <w:rPr>
                <w:b/>
                <w:bCs/>
                <w:spacing w:val="2"/>
              </w:rPr>
              <w:t>计算机科学与技术</w:t>
            </w:r>
          </w:p>
          <w:p w14:paraId="38E21C86">
            <w:pPr>
              <w:pStyle w:val="6"/>
              <w:spacing w:before="11" w:line="216" w:lineRule="auto"/>
              <w:ind w:left="106"/>
            </w:pPr>
            <w:r>
              <w:rPr>
                <w:b/>
                <w:bCs/>
                <w:spacing w:val="1"/>
              </w:rPr>
              <w:t>、软件工程等相关</w:t>
            </w:r>
          </w:p>
          <w:p w14:paraId="2B3171EA">
            <w:pPr>
              <w:pStyle w:val="6"/>
              <w:spacing w:before="14" w:line="219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70" w:type="dxa"/>
            <w:vAlign w:val="top"/>
          </w:tcPr>
          <w:p w14:paraId="7EBB78F4">
            <w:pPr>
              <w:spacing w:line="377" w:lineRule="auto"/>
              <w:rPr>
                <w:rFonts w:ascii="Arial"/>
                <w:sz w:val="21"/>
              </w:rPr>
            </w:pPr>
          </w:p>
          <w:p w14:paraId="6C86A416">
            <w:pPr>
              <w:pStyle w:val="6"/>
              <w:spacing w:before="52" w:line="228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52DBED3E">
            <w:pPr>
              <w:spacing w:line="474" w:lineRule="auto"/>
              <w:rPr>
                <w:rFonts w:ascii="Arial"/>
                <w:sz w:val="21"/>
              </w:rPr>
            </w:pPr>
          </w:p>
          <w:p w14:paraId="2DE3C610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653291F4">
            <w:pPr>
              <w:spacing w:line="275" w:lineRule="auto"/>
              <w:rPr>
                <w:rFonts w:ascii="Arial"/>
                <w:sz w:val="21"/>
              </w:rPr>
            </w:pPr>
          </w:p>
          <w:p w14:paraId="119D11F1">
            <w:pPr>
              <w:pStyle w:val="6"/>
              <w:spacing w:before="52" w:line="223" w:lineRule="auto"/>
              <w:ind w:left="59" w:right="34" w:firstLine="3"/>
            </w:pPr>
            <w:r>
              <w:rPr>
                <w:b/>
                <w:bCs/>
                <w:spacing w:val="3"/>
              </w:rPr>
              <w:t>薪资、八险二金、多重补贴、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人才绿卡、人才住房购买折扣</w:t>
            </w:r>
          </w:p>
          <w:p w14:paraId="2AFAF770">
            <w:pPr>
              <w:pStyle w:val="6"/>
              <w:spacing w:before="15" w:line="215" w:lineRule="auto"/>
              <w:ind w:left="651"/>
            </w:pPr>
            <w:r>
              <w:rPr>
                <w:b/>
                <w:bCs/>
              </w:rPr>
              <w:t>、节假日福利</w:t>
            </w:r>
          </w:p>
        </w:tc>
        <w:tc>
          <w:tcPr>
            <w:tcW w:w="753" w:type="dxa"/>
            <w:vAlign w:val="top"/>
          </w:tcPr>
          <w:p w14:paraId="63B1ED74">
            <w:pPr>
              <w:spacing w:line="377" w:lineRule="auto"/>
              <w:rPr>
                <w:rFonts w:ascii="Arial"/>
                <w:sz w:val="21"/>
              </w:rPr>
            </w:pPr>
          </w:p>
          <w:p w14:paraId="6F0188CC">
            <w:pPr>
              <w:pStyle w:val="6"/>
              <w:spacing w:before="52" w:line="224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7998A364">
            <w:pPr>
              <w:spacing w:line="474" w:lineRule="auto"/>
              <w:rPr>
                <w:rFonts w:ascii="Arial"/>
                <w:sz w:val="21"/>
              </w:rPr>
            </w:pPr>
          </w:p>
          <w:p w14:paraId="166DE1BE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</w:rPr>
              <w:t>柏爽爽</w:t>
            </w:r>
          </w:p>
        </w:tc>
        <w:tc>
          <w:tcPr>
            <w:tcW w:w="1347" w:type="dxa"/>
            <w:vAlign w:val="top"/>
          </w:tcPr>
          <w:p w14:paraId="0F60B738">
            <w:pPr>
              <w:spacing w:line="247" w:lineRule="auto"/>
              <w:rPr>
                <w:rFonts w:ascii="Arial"/>
                <w:sz w:val="21"/>
              </w:rPr>
            </w:pPr>
          </w:p>
          <w:p w14:paraId="59E93EA2">
            <w:pPr>
              <w:spacing w:line="248" w:lineRule="auto"/>
              <w:rPr>
                <w:rFonts w:ascii="Arial"/>
                <w:sz w:val="21"/>
              </w:rPr>
            </w:pPr>
          </w:p>
          <w:p w14:paraId="251F0CC5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0851-88605248</w:t>
            </w:r>
          </w:p>
        </w:tc>
        <w:tc>
          <w:tcPr>
            <w:tcW w:w="961" w:type="dxa"/>
            <w:vAlign w:val="top"/>
          </w:tcPr>
          <w:p w14:paraId="3E547C20">
            <w:pPr>
              <w:spacing w:line="377" w:lineRule="auto"/>
              <w:rPr>
                <w:rFonts w:ascii="Arial"/>
                <w:sz w:val="21"/>
              </w:rPr>
            </w:pPr>
          </w:p>
          <w:p w14:paraId="578C1F6D">
            <w:pPr>
              <w:pStyle w:val="6"/>
              <w:spacing w:before="52" w:line="232" w:lineRule="auto"/>
              <w:ind w:left="109" w:right="46" w:hanging="36"/>
            </w:pPr>
            <w:r>
              <w:rPr>
                <w:b/>
                <w:bCs/>
              </w:rPr>
              <w:t>guizhouyua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n@126.</w:t>
            </w:r>
            <w:r>
              <w:rPr>
                <w:b/>
                <w:bCs/>
              </w:rPr>
              <w:t>com</w:t>
            </w:r>
          </w:p>
        </w:tc>
      </w:tr>
      <w:tr w14:paraId="08B8E7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6461B53A">
            <w:pPr>
              <w:spacing w:line="248" w:lineRule="auto"/>
              <w:rPr>
                <w:rFonts w:ascii="Arial"/>
                <w:sz w:val="21"/>
              </w:rPr>
            </w:pPr>
          </w:p>
          <w:p w14:paraId="7DF3503D">
            <w:pPr>
              <w:spacing w:line="249" w:lineRule="auto"/>
              <w:rPr>
                <w:rFonts w:ascii="Arial"/>
                <w:sz w:val="21"/>
              </w:rPr>
            </w:pPr>
          </w:p>
          <w:p w14:paraId="443E0097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278</w:t>
            </w:r>
          </w:p>
        </w:tc>
        <w:tc>
          <w:tcPr>
            <w:tcW w:w="1055" w:type="dxa"/>
            <w:vAlign w:val="top"/>
          </w:tcPr>
          <w:p w14:paraId="271F09E5">
            <w:pPr>
              <w:pStyle w:val="6"/>
              <w:spacing w:before="232" w:line="216" w:lineRule="auto"/>
              <w:ind w:left="48"/>
            </w:pPr>
            <w:r>
              <w:rPr>
                <w:b/>
                <w:bCs/>
                <w:spacing w:val="-1"/>
              </w:rPr>
              <w:t>中国电建集团</w:t>
            </w:r>
          </w:p>
          <w:p w14:paraId="040C08EE">
            <w:pPr>
              <w:pStyle w:val="6"/>
              <w:spacing w:before="13" w:line="217" w:lineRule="auto"/>
              <w:ind w:left="33"/>
            </w:pPr>
            <w:r>
              <w:rPr>
                <w:b/>
                <w:bCs/>
                <w:spacing w:val="1"/>
              </w:rPr>
              <w:t>贵州电力设计</w:t>
            </w:r>
          </w:p>
          <w:p w14:paraId="7FE61DB3">
            <w:pPr>
              <w:pStyle w:val="6"/>
              <w:spacing w:before="10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62E97C6A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23393E10">
            <w:pPr>
              <w:spacing w:line="477" w:lineRule="auto"/>
              <w:rPr>
                <w:rFonts w:ascii="Arial"/>
                <w:sz w:val="21"/>
              </w:rPr>
            </w:pPr>
          </w:p>
          <w:p w14:paraId="4CA00F3B">
            <w:pPr>
              <w:pStyle w:val="6"/>
              <w:spacing w:before="52" w:line="218" w:lineRule="auto"/>
              <w:ind w:left="239"/>
            </w:pPr>
            <w:r>
              <w:rPr>
                <w:b/>
                <w:bCs/>
              </w:rPr>
              <w:t>财务管理</w:t>
            </w:r>
          </w:p>
        </w:tc>
        <w:tc>
          <w:tcPr>
            <w:tcW w:w="3148" w:type="dxa"/>
            <w:vAlign w:val="top"/>
          </w:tcPr>
          <w:p w14:paraId="291FA6C1">
            <w:pPr>
              <w:pStyle w:val="6"/>
              <w:spacing w:before="29" w:line="216" w:lineRule="auto"/>
              <w:ind w:left="51"/>
            </w:pPr>
            <w:r>
              <w:rPr>
                <w:b/>
                <w:bCs/>
                <w:spacing w:val="3"/>
              </w:rPr>
              <w:t>1、身体健康，符合国家规定的行业健康标</w:t>
            </w:r>
          </w:p>
          <w:p w14:paraId="04C37978">
            <w:pPr>
              <w:pStyle w:val="6"/>
              <w:spacing w:before="15" w:line="223" w:lineRule="auto"/>
              <w:ind w:left="916" w:right="73" w:hanging="830"/>
            </w:pPr>
            <w:r>
              <w:rPr>
                <w:b/>
                <w:bCs/>
                <w:spacing w:val="3"/>
              </w:rPr>
              <w:t>准，无妨害电力行业工作的病症，符合招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聘岗位工作要求。</w:t>
            </w:r>
          </w:p>
          <w:p w14:paraId="4A3E9EF1">
            <w:pPr>
              <w:pStyle w:val="6"/>
              <w:spacing w:before="12" w:line="225" w:lineRule="auto"/>
              <w:ind w:left="81" w:right="72" w:firstLine="50"/>
            </w:pPr>
            <w:r>
              <w:rPr>
                <w:b/>
                <w:bCs/>
                <w:spacing w:val="3"/>
              </w:rPr>
              <w:t>2、成绩优异，通过国家英语四级以上考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试，通过英语六级和注册师基础考试者优</w:t>
            </w:r>
          </w:p>
          <w:p w14:paraId="57FFE6EC">
            <w:pPr>
              <w:pStyle w:val="6"/>
              <w:spacing w:before="14" w:line="180" w:lineRule="auto"/>
              <w:ind w:left="1415"/>
            </w:pPr>
            <w:r>
              <w:rPr>
                <w:b/>
                <w:bCs/>
                <w:spacing w:val="-7"/>
              </w:rPr>
              <w:t>先。</w:t>
            </w:r>
          </w:p>
        </w:tc>
        <w:tc>
          <w:tcPr>
            <w:tcW w:w="520" w:type="dxa"/>
            <w:vAlign w:val="top"/>
          </w:tcPr>
          <w:p w14:paraId="7EE3220E">
            <w:pPr>
              <w:spacing w:line="248" w:lineRule="auto"/>
              <w:rPr>
                <w:rFonts w:ascii="Arial"/>
                <w:sz w:val="21"/>
              </w:rPr>
            </w:pPr>
          </w:p>
          <w:p w14:paraId="70EB34FD">
            <w:pPr>
              <w:spacing w:line="249" w:lineRule="auto"/>
              <w:rPr>
                <w:rFonts w:ascii="Arial"/>
                <w:sz w:val="21"/>
              </w:rPr>
            </w:pPr>
          </w:p>
          <w:p w14:paraId="245EBC27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20868336">
            <w:pPr>
              <w:spacing w:line="276" w:lineRule="auto"/>
              <w:rPr>
                <w:rFonts w:ascii="Arial"/>
                <w:sz w:val="21"/>
              </w:rPr>
            </w:pPr>
          </w:p>
          <w:p w14:paraId="0150516C">
            <w:pPr>
              <w:pStyle w:val="6"/>
              <w:spacing w:before="52" w:line="217" w:lineRule="auto"/>
              <w:ind w:left="96"/>
            </w:pPr>
            <w:r>
              <w:rPr>
                <w:b/>
                <w:bCs/>
                <w:spacing w:val="2"/>
              </w:rPr>
              <w:t>会计学、财务管理</w:t>
            </w:r>
          </w:p>
          <w:p w14:paraId="00736A0C">
            <w:pPr>
              <w:pStyle w:val="6"/>
              <w:spacing w:before="14" w:line="216" w:lineRule="auto"/>
              <w:ind w:left="106"/>
            </w:pPr>
            <w:r>
              <w:rPr>
                <w:b/>
                <w:bCs/>
                <w:spacing w:val="1"/>
              </w:rPr>
              <w:t>、金融学等相关专</w:t>
            </w:r>
          </w:p>
          <w:p w14:paraId="03DCAF16">
            <w:pPr>
              <w:pStyle w:val="6"/>
              <w:spacing w:before="13" w:line="228" w:lineRule="auto"/>
              <w:ind w:left="681"/>
            </w:pP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70" w:type="dxa"/>
            <w:vAlign w:val="top"/>
          </w:tcPr>
          <w:p w14:paraId="07011113">
            <w:pPr>
              <w:spacing w:line="378" w:lineRule="auto"/>
              <w:rPr>
                <w:rFonts w:ascii="Arial"/>
                <w:sz w:val="21"/>
              </w:rPr>
            </w:pPr>
          </w:p>
          <w:p w14:paraId="23CC7945">
            <w:pPr>
              <w:pStyle w:val="6"/>
              <w:spacing w:before="52" w:line="228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55074079">
            <w:pPr>
              <w:spacing w:line="477" w:lineRule="auto"/>
              <w:rPr>
                <w:rFonts w:ascii="Arial"/>
                <w:sz w:val="21"/>
              </w:rPr>
            </w:pPr>
          </w:p>
          <w:p w14:paraId="61B03736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44C00EDB">
            <w:pPr>
              <w:spacing w:line="277" w:lineRule="auto"/>
              <w:rPr>
                <w:rFonts w:ascii="Arial"/>
                <w:sz w:val="21"/>
              </w:rPr>
            </w:pPr>
          </w:p>
          <w:p w14:paraId="4EB23B49">
            <w:pPr>
              <w:pStyle w:val="6"/>
              <w:spacing w:before="52" w:line="224" w:lineRule="auto"/>
              <w:ind w:left="59" w:right="34" w:firstLine="3"/>
            </w:pPr>
            <w:r>
              <w:rPr>
                <w:b/>
                <w:bCs/>
                <w:spacing w:val="3"/>
              </w:rPr>
              <w:t>薪资、八险二金、多重补贴、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人才绿卡、人才住房购买折扣</w:t>
            </w:r>
          </w:p>
          <w:p w14:paraId="68BF3425">
            <w:pPr>
              <w:pStyle w:val="6"/>
              <w:spacing w:before="14" w:line="215" w:lineRule="auto"/>
              <w:ind w:left="651"/>
            </w:pPr>
            <w:r>
              <w:rPr>
                <w:b/>
                <w:bCs/>
              </w:rPr>
              <w:t>、节假日福利</w:t>
            </w:r>
          </w:p>
        </w:tc>
        <w:tc>
          <w:tcPr>
            <w:tcW w:w="753" w:type="dxa"/>
            <w:vAlign w:val="top"/>
          </w:tcPr>
          <w:p w14:paraId="1629F63D">
            <w:pPr>
              <w:spacing w:line="379" w:lineRule="auto"/>
              <w:rPr>
                <w:rFonts w:ascii="Arial"/>
                <w:sz w:val="21"/>
              </w:rPr>
            </w:pPr>
          </w:p>
          <w:p w14:paraId="2D110C39">
            <w:pPr>
              <w:pStyle w:val="6"/>
              <w:spacing w:before="52" w:line="224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1A92E04A">
            <w:pPr>
              <w:spacing w:line="477" w:lineRule="auto"/>
              <w:rPr>
                <w:rFonts w:ascii="Arial"/>
                <w:sz w:val="21"/>
              </w:rPr>
            </w:pPr>
          </w:p>
          <w:p w14:paraId="1777B7A6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</w:rPr>
              <w:t>柏爽爽</w:t>
            </w:r>
          </w:p>
        </w:tc>
        <w:tc>
          <w:tcPr>
            <w:tcW w:w="1347" w:type="dxa"/>
            <w:vAlign w:val="top"/>
          </w:tcPr>
          <w:p w14:paraId="7636D17C">
            <w:pPr>
              <w:spacing w:line="248" w:lineRule="auto"/>
              <w:rPr>
                <w:rFonts w:ascii="Arial"/>
                <w:sz w:val="21"/>
              </w:rPr>
            </w:pPr>
          </w:p>
          <w:p w14:paraId="789BDC60">
            <w:pPr>
              <w:spacing w:line="249" w:lineRule="auto"/>
              <w:rPr>
                <w:rFonts w:ascii="Arial"/>
                <w:sz w:val="21"/>
              </w:rPr>
            </w:pPr>
          </w:p>
          <w:p w14:paraId="7391DD03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0851-88605248</w:t>
            </w:r>
          </w:p>
        </w:tc>
        <w:tc>
          <w:tcPr>
            <w:tcW w:w="961" w:type="dxa"/>
            <w:vAlign w:val="top"/>
          </w:tcPr>
          <w:p w14:paraId="6E07BFE7">
            <w:pPr>
              <w:spacing w:line="379" w:lineRule="auto"/>
              <w:rPr>
                <w:rFonts w:ascii="Arial"/>
                <w:sz w:val="21"/>
              </w:rPr>
            </w:pPr>
          </w:p>
          <w:p w14:paraId="1D634F4B">
            <w:pPr>
              <w:pStyle w:val="6"/>
              <w:spacing w:before="52" w:line="232" w:lineRule="auto"/>
              <w:ind w:left="109" w:right="46" w:hanging="36"/>
            </w:pPr>
            <w:r>
              <w:rPr>
                <w:b/>
                <w:bCs/>
              </w:rPr>
              <w:t>guizhouyua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n@126.</w:t>
            </w:r>
            <w:r>
              <w:rPr>
                <w:b/>
                <w:bCs/>
              </w:rPr>
              <w:t>com</w:t>
            </w:r>
          </w:p>
        </w:tc>
      </w:tr>
      <w:tr w14:paraId="375540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0959C272">
            <w:pPr>
              <w:spacing w:line="249" w:lineRule="auto"/>
              <w:rPr>
                <w:rFonts w:ascii="Arial"/>
                <w:sz w:val="21"/>
              </w:rPr>
            </w:pPr>
          </w:p>
          <w:p w14:paraId="124199F1">
            <w:pPr>
              <w:spacing w:line="250" w:lineRule="auto"/>
              <w:rPr>
                <w:rFonts w:ascii="Arial"/>
                <w:sz w:val="21"/>
              </w:rPr>
            </w:pPr>
          </w:p>
          <w:p w14:paraId="4C6D2290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279</w:t>
            </w:r>
          </w:p>
        </w:tc>
        <w:tc>
          <w:tcPr>
            <w:tcW w:w="1055" w:type="dxa"/>
            <w:vAlign w:val="top"/>
          </w:tcPr>
          <w:p w14:paraId="242D74CC">
            <w:pPr>
              <w:spacing w:line="278" w:lineRule="auto"/>
              <w:rPr>
                <w:rFonts w:ascii="Arial"/>
                <w:sz w:val="21"/>
              </w:rPr>
            </w:pPr>
          </w:p>
          <w:p w14:paraId="397141F8">
            <w:pPr>
              <w:pStyle w:val="6"/>
              <w:spacing w:before="52" w:line="217" w:lineRule="auto"/>
              <w:ind w:left="48"/>
            </w:pPr>
            <w:r>
              <w:rPr>
                <w:b/>
                <w:bCs/>
                <w:spacing w:val="-1"/>
              </w:rPr>
              <w:t>中国航空工业</w:t>
            </w:r>
          </w:p>
          <w:p w14:paraId="7B9DABA2">
            <w:pPr>
              <w:pStyle w:val="6"/>
              <w:spacing w:before="14" w:line="216" w:lineRule="auto"/>
              <w:ind w:left="28"/>
            </w:pPr>
            <w:r>
              <w:rPr>
                <w:b/>
                <w:bCs/>
                <w:spacing w:val="2"/>
              </w:rPr>
              <w:t>标准件制造有</w:t>
            </w:r>
          </w:p>
          <w:p w14:paraId="0E5E666F">
            <w:pPr>
              <w:pStyle w:val="6"/>
              <w:spacing w:before="13" w:line="217" w:lineRule="auto"/>
              <w:ind w:left="130"/>
            </w:pPr>
            <w:r>
              <w:rPr>
                <w:b/>
                <w:bCs/>
                <w:spacing w:val="-2"/>
              </w:rPr>
              <w:t>限责任公司</w:t>
            </w:r>
          </w:p>
        </w:tc>
        <w:tc>
          <w:tcPr>
            <w:tcW w:w="1134" w:type="dxa"/>
            <w:vAlign w:val="top"/>
          </w:tcPr>
          <w:p w14:paraId="7D7DB183">
            <w:pPr>
              <w:spacing w:line="479" w:lineRule="auto"/>
              <w:rPr>
                <w:rFonts w:ascii="Arial"/>
                <w:sz w:val="21"/>
              </w:rPr>
            </w:pPr>
          </w:p>
          <w:p w14:paraId="5DFF475E">
            <w:pPr>
              <w:pStyle w:val="6"/>
              <w:spacing w:before="52" w:line="217" w:lineRule="auto"/>
              <w:ind w:left="318"/>
            </w:pPr>
            <w:r>
              <w:rPr>
                <w:b/>
                <w:bCs/>
              </w:rPr>
              <w:t>科研岗</w:t>
            </w:r>
          </w:p>
        </w:tc>
        <w:tc>
          <w:tcPr>
            <w:tcW w:w="3148" w:type="dxa"/>
            <w:vAlign w:val="top"/>
          </w:tcPr>
          <w:p w14:paraId="2F774E19">
            <w:pPr>
              <w:spacing w:line="479" w:lineRule="auto"/>
              <w:rPr>
                <w:rFonts w:ascii="Arial"/>
                <w:sz w:val="21"/>
              </w:rPr>
            </w:pPr>
          </w:p>
          <w:p w14:paraId="212CF89B">
            <w:pPr>
              <w:pStyle w:val="6"/>
              <w:spacing w:before="52" w:line="216" w:lineRule="auto"/>
              <w:ind w:left="1328"/>
            </w:pPr>
            <w:r>
              <w:rPr>
                <w:b/>
                <w:bCs/>
              </w:rPr>
              <w:t>仅校招</w:t>
            </w:r>
          </w:p>
        </w:tc>
        <w:tc>
          <w:tcPr>
            <w:tcW w:w="520" w:type="dxa"/>
            <w:vAlign w:val="top"/>
          </w:tcPr>
          <w:p w14:paraId="4ED303F7">
            <w:pPr>
              <w:spacing w:line="249" w:lineRule="auto"/>
              <w:rPr>
                <w:rFonts w:ascii="Arial"/>
                <w:sz w:val="21"/>
              </w:rPr>
            </w:pPr>
          </w:p>
          <w:p w14:paraId="58D5E1B4">
            <w:pPr>
              <w:spacing w:line="250" w:lineRule="auto"/>
              <w:rPr>
                <w:rFonts w:ascii="Arial"/>
                <w:sz w:val="21"/>
              </w:rPr>
            </w:pPr>
          </w:p>
          <w:p w14:paraId="1F58C4BB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31DEB181">
            <w:pPr>
              <w:spacing w:line="478" w:lineRule="auto"/>
              <w:rPr>
                <w:rFonts w:ascii="Arial"/>
                <w:sz w:val="21"/>
              </w:rPr>
            </w:pPr>
          </w:p>
          <w:p w14:paraId="51813BB1">
            <w:pPr>
              <w:pStyle w:val="6"/>
              <w:spacing w:before="53" w:line="216" w:lineRule="auto"/>
              <w:ind w:left="423"/>
            </w:pPr>
            <w:r>
              <w:rPr>
                <w:b/>
                <w:bCs/>
                <w:spacing w:val="1"/>
              </w:rPr>
              <w:t>机械专业</w:t>
            </w:r>
          </w:p>
        </w:tc>
        <w:tc>
          <w:tcPr>
            <w:tcW w:w="770" w:type="dxa"/>
            <w:vAlign w:val="top"/>
          </w:tcPr>
          <w:p w14:paraId="087C420B">
            <w:pPr>
              <w:spacing w:line="378" w:lineRule="auto"/>
              <w:rPr>
                <w:rFonts w:ascii="Arial"/>
                <w:sz w:val="21"/>
              </w:rPr>
            </w:pPr>
          </w:p>
          <w:p w14:paraId="081F5B84">
            <w:pPr>
              <w:pStyle w:val="6"/>
              <w:spacing w:before="52" w:line="230" w:lineRule="auto"/>
              <w:ind w:left="318" w:right="41" w:hanging="255"/>
            </w:pPr>
            <w:r>
              <w:rPr>
                <w:b/>
                <w:bCs/>
              </w:rPr>
              <w:t>博士研究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457DAB33">
            <w:pPr>
              <w:spacing w:line="479" w:lineRule="auto"/>
              <w:rPr>
                <w:rFonts w:ascii="Arial"/>
                <w:sz w:val="21"/>
              </w:rPr>
            </w:pPr>
          </w:p>
          <w:p w14:paraId="69632EF3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16E59C54">
            <w:pPr>
              <w:pStyle w:val="6"/>
              <w:spacing w:before="30" w:line="229" w:lineRule="auto"/>
              <w:ind w:left="57" w:right="34" w:firstLine="1"/>
            </w:pPr>
            <w:r>
              <w:rPr>
                <w:b/>
                <w:bCs/>
                <w:spacing w:val="3"/>
              </w:rPr>
              <w:t>协议制工资（行业内具有竞争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力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9"/>
              </w:rPr>
              <w:t>），</w:t>
            </w:r>
            <w:r>
              <w:rPr>
                <w:b/>
                <w:bCs/>
                <w:spacing w:val="1"/>
              </w:rPr>
              <w:t>五险两金、住房补贴，</w:t>
            </w:r>
            <w:r>
              <w:t xml:space="preserve"> </w:t>
            </w:r>
            <w:r>
              <w:rPr>
                <w:b/>
                <w:bCs/>
              </w:rPr>
              <w:t>安居基金，特殊津贴、项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</w:rPr>
              <w:t>目总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师津贴、餐补、交通补贴、通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</w:rPr>
              <w:t>讯补贴、职业健康体检、项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</w:rPr>
              <w:t>目</w:t>
            </w:r>
          </w:p>
          <w:p w14:paraId="282B3696">
            <w:pPr>
              <w:pStyle w:val="6"/>
              <w:spacing w:before="16" w:line="177" w:lineRule="auto"/>
              <w:ind w:left="471"/>
            </w:pPr>
            <w:r>
              <w:rPr>
                <w:b/>
                <w:bCs/>
                <w:spacing w:val="2"/>
              </w:rPr>
              <w:t>提成、股权激励等</w:t>
            </w:r>
          </w:p>
        </w:tc>
        <w:tc>
          <w:tcPr>
            <w:tcW w:w="753" w:type="dxa"/>
            <w:vAlign w:val="top"/>
          </w:tcPr>
          <w:p w14:paraId="19CF6CBF">
            <w:pPr>
              <w:spacing w:line="378" w:lineRule="auto"/>
              <w:rPr>
                <w:rFonts w:ascii="Arial"/>
                <w:sz w:val="21"/>
              </w:rPr>
            </w:pPr>
          </w:p>
          <w:p w14:paraId="109A1E1B">
            <w:pPr>
              <w:pStyle w:val="6"/>
              <w:spacing w:before="52" w:line="231" w:lineRule="auto"/>
              <w:ind w:left="226" w:right="31" w:hanging="168"/>
            </w:pPr>
            <w:r>
              <w:rPr>
                <w:b/>
                <w:bCs/>
              </w:rPr>
              <w:t>贵阳市白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云区</w:t>
            </w:r>
          </w:p>
        </w:tc>
        <w:tc>
          <w:tcPr>
            <w:tcW w:w="614" w:type="dxa"/>
            <w:vAlign w:val="top"/>
          </w:tcPr>
          <w:p w14:paraId="62DDD9BF">
            <w:pPr>
              <w:spacing w:line="478" w:lineRule="auto"/>
              <w:rPr>
                <w:rFonts w:ascii="Arial"/>
                <w:sz w:val="21"/>
              </w:rPr>
            </w:pPr>
          </w:p>
          <w:p w14:paraId="50068A04">
            <w:pPr>
              <w:pStyle w:val="6"/>
              <w:spacing w:before="52" w:line="219" w:lineRule="auto"/>
              <w:ind w:left="157"/>
            </w:pPr>
            <w:r>
              <w:rPr>
                <w:b/>
                <w:bCs/>
                <w:spacing w:val="-5"/>
              </w:rPr>
              <w:t>龙蓉</w:t>
            </w:r>
          </w:p>
        </w:tc>
        <w:tc>
          <w:tcPr>
            <w:tcW w:w="1347" w:type="dxa"/>
            <w:vAlign w:val="top"/>
          </w:tcPr>
          <w:p w14:paraId="07366D7E">
            <w:pPr>
              <w:spacing w:line="249" w:lineRule="auto"/>
              <w:rPr>
                <w:rFonts w:ascii="Arial"/>
                <w:sz w:val="21"/>
              </w:rPr>
            </w:pPr>
          </w:p>
          <w:p w14:paraId="5C0574B1">
            <w:pPr>
              <w:spacing w:line="250" w:lineRule="auto"/>
              <w:rPr>
                <w:rFonts w:ascii="Arial"/>
                <w:sz w:val="21"/>
              </w:rPr>
            </w:pPr>
          </w:p>
          <w:p w14:paraId="0696BB90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19985260098</w:t>
            </w:r>
          </w:p>
        </w:tc>
        <w:tc>
          <w:tcPr>
            <w:tcW w:w="961" w:type="dxa"/>
            <w:vAlign w:val="top"/>
          </w:tcPr>
          <w:p w14:paraId="5EFC98F6">
            <w:pPr>
              <w:spacing w:line="378" w:lineRule="auto"/>
              <w:rPr>
                <w:rFonts w:ascii="Arial"/>
                <w:sz w:val="21"/>
              </w:rPr>
            </w:pPr>
          </w:p>
          <w:p w14:paraId="29D64FB5">
            <w:pPr>
              <w:pStyle w:val="6"/>
              <w:spacing w:before="52" w:line="222" w:lineRule="auto"/>
              <w:ind w:left="69" w:right="46" w:firstLine="16"/>
            </w:pPr>
            <w:r>
              <w:rPr>
                <w:b/>
                <w:bCs/>
                <w:spacing w:val="-1"/>
              </w:rPr>
              <w:t>longrongsa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</w:rPr>
              <w:t>ng</w:t>
            </w:r>
            <w:r>
              <w:rPr>
                <w:b/>
                <w:bCs/>
                <w:spacing w:val="2"/>
              </w:rPr>
              <w:t>@163.</w:t>
            </w:r>
            <w:r>
              <w:rPr>
                <w:b/>
                <w:bCs/>
              </w:rPr>
              <w:t>com</w:t>
            </w:r>
          </w:p>
        </w:tc>
      </w:tr>
      <w:tr w14:paraId="7B0DB0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58BAF8E7">
            <w:pPr>
              <w:spacing w:line="401" w:lineRule="auto"/>
              <w:rPr>
                <w:rFonts w:ascii="Arial"/>
                <w:sz w:val="21"/>
              </w:rPr>
            </w:pPr>
          </w:p>
          <w:p w14:paraId="64B7333F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280</w:t>
            </w:r>
          </w:p>
        </w:tc>
        <w:tc>
          <w:tcPr>
            <w:tcW w:w="1055" w:type="dxa"/>
            <w:vAlign w:val="top"/>
          </w:tcPr>
          <w:p w14:paraId="29FBEE62">
            <w:pPr>
              <w:pStyle w:val="6"/>
              <w:spacing w:before="234" w:line="217" w:lineRule="auto"/>
              <w:ind w:left="48"/>
            </w:pPr>
            <w:r>
              <w:rPr>
                <w:b/>
                <w:bCs/>
                <w:spacing w:val="-1"/>
              </w:rPr>
              <w:t>中国航空工业</w:t>
            </w:r>
          </w:p>
          <w:p w14:paraId="139D384D">
            <w:pPr>
              <w:pStyle w:val="6"/>
              <w:spacing w:before="13" w:line="216" w:lineRule="auto"/>
              <w:ind w:left="28"/>
            </w:pPr>
            <w:r>
              <w:rPr>
                <w:b/>
                <w:bCs/>
                <w:spacing w:val="2"/>
              </w:rPr>
              <w:t>标准件制造有</w:t>
            </w:r>
          </w:p>
          <w:p w14:paraId="7E36DDF7">
            <w:pPr>
              <w:pStyle w:val="6"/>
              <w:spacing w:before="11" w:line="217" w:lineRule="auto"/>
              <w:ind w:left="130"/>
            </w:pPr>
            <w:r>
              <w:rPr>
                <w:b/>
                <w:bCs/>
                <w:spacing w:val="-2"/>
              </w:rPr>
              <w:t>限责任公司</w:t>
            </w:r>
          </w:p>
        </w:tc>
        <w:tc>
          <w:tcPr>
            <w:tcW w:w="1134" w:type="dxa"/>
            <w:vAlign w:val="top"/>
          </w:tcPr>
          <w:p w14:paraId="715E1B9F">
            <w:pPr>
              <w:spacing w:line="380" w:lineRule="auto"/>
              <w:rPr>
                <w:rFonts w:ascii="Arial"/>
                <w:sz w:val="21"/>
              </w:rPr>
            </w:pPr>
          </w:p>
          <w:p w14:paraId="7724DC4B">
            <w:pPr>
              <w:pStyle w:val="6"/>
              <w:spacing w:before="52" w:line="217" w:lineRule="auto"/>
              <w:ind w:left="30"/>
            </w:pPr>
            <w:r>
              <w:rPr>
                <w:b/>
                <w:bCs/>
                <w:spacing w:val="2"/>
              </w:rPr>
              <w:t>技术员/工艺员</w:t>
            </w:r>
          </w:p>
        </w:tc>
        <w:tc>
          <w:tcPr>
            <w:tcW w:w="3148" w:type="dxa"/>
            <w:vAlign w:val="top"/>
          </w:tcPr>
          <w:p w14:paraId="6419C461">
            <w:pPr>
              <w:spacing w:line="381" w:lineRule="auto"/>
              <w:rPr>
                <w:rFonts w:ascii="Arial"/>
                <w:sz w:val="21"/>
              </w:rPr>
            </w:pPr>
          </w:p>
          <w:p w14:paraId="572C2BC0">
            <w:pPr>
              <w:pStyle w:val="6"/>
              <w:spacing w:before="52" w:line="216" w:lineRule="auto"/>
              <w:ind w:left="1328"/>
            </w:pPr>
            <w:r>
              <w:rPr>
                <w:b/>
                <w:bCs/>
              </w:rPr>
              <w:t>仅校招</w:t>
            </w:r>
          </w:p>
        </w:tc>
        <w:tc>
          <w:tcPr>
            <w:tcW w:w="520" w:type="dxa"/>
            <w:vAlign w:val="top"/>
          </w:tcPr>
          <w:p w14:paraId="36324473">
            <w:pPr>
              <w:spacing w:line="401" w:lineRule="auto"/>
              <w:rPr>
                <w:rFonts w:ascii="Arial"/>
                <w:sz w:val="21"/>
              </w:rPr>
            </w:pPr>
          </w:p>
          <w:p w14:paraId="3D06BAD2">
            <w:pPr>
              <w:pStyle w:val="6"/>
              <w:spacing w:before="52" w:line="181" w:lineRule="auto"/>
              <w:ind w:left="232"/>
            </w:pPr>
            <w:r>
              <w:rPr>
                <w:b/>
                <w:bCs/>
                <w:spacing w:val="-2"/>
              </w:rPr>
              <w:t>6</w:t>
            </w:r>
          </w:p>
        </w:tc>
        <w:tc>
          <w:tcPr>
            <w:tcW w:w="1501" w:type="dxa"/>
            <w:vAlign w:val="top"/>
          </w:tcPr>
          <w:p w14:paraId="773D6BF2">
            <w:pPr>
              <w:pStyle w:val="6"/>
              <w:spacing w:before="132" w:line="216" w:lineRule="auto"/>
              <w:ind w:left="92"/>
            </w:pPr>
            <w:r>
              <w:rPr>
                <w:b/>
                <w:bCs/>
                <w:spacing w:val="3"/>
              </w:rPr>
              <w:t>机械工程、机械设</w:t>
            </w:r>
          </w:p>
          <w:p w14:paraId="335BE147">
            <w:pPr>
              <w:pStyle w:val="6"/>
              <w:spacing w:before="14" w:line="216" w:lineRule="auto"/>
              <w:ind w:left="97"/>
            </w:pPr>
            <w:r>
              <w:rPr>
                <w:b/>
                <w:bCs/>
                <w:spacing w:val="2"/>
              </w:rPr>
              <w:t>计制造及其自动化</w:t>
            </w:r>
          </w:p>
          <w:p w14:paraId="68AEF17B">
            <w:pPr>
              <w:pStyle w:val="6"/>
              <w:spacing w:before="14" w:line="215" w:lineRule="auto"/>
              <w:ind w:left="106"/>
            </w:pPr>
            <w:r>
              <w:rPr>
                <w:b/>
                <w:bCs/>
                <w:spacing w:val="1"/>
              </w:rPr>
              <w:t>、材料成型及控制</w:t>
            </w:r>
          </w:p>
          <w:p w14:paraId="12317FDE">
            <w:pPr>
              <w:pStyle w:val="6"/>
              <w:spacing w:before="12" w:line="219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70" w:type="dxa"/>
            <w:vAlign w:val="top"/>
          </w:tcPr>
          <w:p w14:paraId="40DB4127">
            <w:pPr>
              <w:spacing w:line="380" w:lineRule="auto"/>
              <w:rPr>
                <w:rFonts w:ascii="Arial"/>
                <w:sz w:val="21"/>
              </w:rPr>
            </w:pPr>
          </w:p>
          <w:p w14:paraId="3A29F86F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09F7DDA3">
            <w:pPr>
              <w:spacing w:line="380" w:lineRule="auto"/>
              <w:rPr>
                <w:rFonts w:ascii="Arial"/>
                <w:sz w:val="21"/>
              </w:rPr>
            </w:pPr>
          </w:p>
          <w:p w14:paraId="629CAD51">
            <w:pPr>
              <w:pStyle w:val="6"/>
              <w:spacing w:before="52" w:line="217" w:lineRule="auto"/>
              <w:ind w:left="140"/>
            </w:pPr>
            <w:r>
              <w:rPr>
                <w:b/>
                <w:bCs/>
                <w:spacing w:val="-1"/>
              </w:rPr>
              <w:t>21w/年</w:t>
            </w:r>
          </w:p>
        </w:tc>
        <w:tc>
          <w:tcPr>
            <w:tcW w:w="2254" w:type="dxa"/>
            <w:vAlign w:val="top"/>
          </w:tcPr>
          <w:p w14:paraId="3CFC8344">
            <w:pPr>
              <w:pStyle w:val="6"/>
              <w:spacing w:before="33" w:line="228" w:lineRule="auto"/>
              <w:ind w:left="57" w:right="34" w:firstLine="3"/>
              <w:jc w:val="both"/>
            </w:pPr>
            <w:r>
              <w:rPr>
                <w:b/>
                <w:bCs/>
                <w:spacing w:val="2"/>
              </w:rPr>
              <w:t>薪资21W+，五险两金、住房补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贴，安居基金，特殊津贴、项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3"/>
              </w:rPr>
              <w:t>目总师津贴、餐补、交通补贴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、通讯补贴、职业健康体检、</w:t>
            </w:r>
          </w:p>
          <w:p w14:paraId="2F315B85">
            <w:pPr>
              <w:pStyle w:val="6"/>
              <w:spacing w:before="12" w:line="175" w:lineRule="auto"/>
              <w:ind w:left="309"/>
            </w:pPr>
            <w:r>
              <w:rPr>
                <w:b/>
                <w:bCs/>
                <w:spacing w:val="2"/>
              </w:rPr>
              <w:t>项目提成、股权激励等</w:t>
            </w:r>
          </w:p>
        </w:tc>
        <w:tc>
          <w:tcPr>
            <w:tcW w:w="753" w:type="dxa"/>
            <w:vAlign w:val="top"/>
          </w:tcPr>
          <w:p w14:paraId="74E13F4C">
            <w:pPr>
              <w:spacing w:line="279" w:lineRule="auto"/>
              <w:rPr>
                <w:rFonts w:ascii="Arial"/>
                <w:sz w:val="21"/>
              </w:rPr>
            </w:pPr>
          </w:p>
          <w:p w14:paraId="6B5812DB">
            <w:pPr>
              <w:pStyle w:val="6"/>
              <w:spacing w:before="52" w:line="231" w:lineRule="auto"/>
              <w:ind w:left="226" w:right="31" w:hanging="168"/>
            </w:pPr>
            <w:r>
              <w:rPr>
                <w:b/>
                <w:bCs/>
              </w:rPr>
              <w:t>贵阳市白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云区</w:t>
            </w:r>
          </w:p>
        </w:tc>
        <w:tc>
          <w:tcPr>
            <w:tcW w:w="614" w:type="dxa"/>
            <w:vAlign w:val="top"/>
          </w:tcPr>
          <w:p w14:paraId="47C5425F">
            <w:pPr>
              <w:spacing w:line="380" w:lineRule="auto"/>
              <w:rPr>
                <w:rFonts w:ascii="Arial"/>
                <w:sz w:val="21"/>
              </w:rPr>
            </w:pPr>
          </w:p>
          <w:p w14:paraId="55E7E2A0">
            <w:pPr>
              <w:pStyle w:val="6"/>
              <w:spacing w:before="52" w:line="219" w:lineRule="auto"/>
              <w:ind w:left="157"/>
            </w:pPr>
            <w:r>
              <w:rPr>
                <w:b/>
                <w:bCs/>
                <w:spacing w:val="-5"/>
              </w:rPr>
              <w:t>龙蓉</w:t>
            </w:r>
          </w:p>
        </w:tc>
        <w:tc>
          <w:tcPr>
            <w:tcW w:w="1347" w:type="dxa"/>
            <w:vAlign w:val="top"/>
          </w:tcPr>
          <w:p w14:paraId="43DDCB34">
            <w:pPr>
              <w:spacing w:line="401" w:lineRule="auto"/>
              <w:rPr>
                <w:rFonts w:ascii="Arial"/>
                <w:sz w:val="21"/>
              </w:rPr>
            </w:pPr>
          </w:p>
          <w:p w14:paraId="3069DDCA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19985260099</w:t>
            </w:r>
          </w:p>
        </w:tc>
        <w:tc>
          <w:tcPr>
            <w:tcW w:w="961" w:type="dxa"/>
            <w:vAlign w:val="top"/>
          </w:tcPr>
          <w:p w14:paraId="343867C0">
            <w:pPr>
              <w:spacing w:line="279" w:lineRule="auto"/>
              <w:rPr>
                <w:rFonts w:ascii="Arial"/>
                <w:sz w:val="21"/>
              </w:rPr>
            </w:pPr>
          </w:p>
          <w:p w14:paraId="5676DE2F">
            <w:pPr>
              <w:pStyle w:val="6"/>
              <w:spacing w:before="52" w:line="222" w:lineRule="auto"/>
              <w:ind w:left="69" w:right="46" w:firstLine="16"/>
            </w:pPr>
            <w:r>
              <w:rPr>
                <w:b/>
                <w:bCs/>
                <w:spacing w:val="-1"/>
              </w:rPr>
              <w:t>longrongsa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</w:rPr>
              <w:t>ng</w:t>
            </w:r>
            <w:r>
              <w:rPr>
                <w:b/>
                <w:bCs/>
                <w:spacing w:val="2"/>
              </w:rPr>
              <w:t>@164.</w:t>
            </w:r>
            <w:r>
              <w:rPr>
                <w:b/>
                <w:bCs/>
              </w:rPr>
              <w:t>com</w:t>
            </w:r>
          </w:p>
        </w:tc>
      </w:tr>
      <w:tr w14:paraId="60BEF1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 w:hRule="atLeast"/>
        </w:trPr>
        <w:tc>
          <w:tcPr>
            <w:tcW w:w="669" w:type="dxa"/>
            <w:vAlign w:val="top"/>
          </w:tcPr>
          <w:p w14:paraId="3568D920">
            <w:pPr>
              <w:spacing w:line="403" w:lineRule="auto"/>
              <w:rPr>
                <w:rFonts w:ascii="Arial"/>
                <w:sz w:val="21"/>
              </w:rPr>
            </w:pPr>
          </w:p>
          <w:p w14:paraId="44C4687C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281</w:t>
            </w:r>
          </w:p>
        </w:tc>
        <w:tc>
          <w:tcPr>
            <w:tcW w:w="1055" w:type="dxa"/>
            <w:vAlign w:val="top"/>
          </w:tcPr>
          <w:p w14:paraId="77DCDDDE">
            <w:pPr>
              <w:pStyle w:val="6"/>
              <w:spacing w:before="236" w:line="217" w:lineRule="auto"/>
              <w:ind w:left="48"/>
            </w:pPr>
            <w:r>
              <w:rPr>
                <w:b/>
                <w:bCs/>
                <w:spacing w:val="-1"/>
              </w:rPr>
              <w:t>中国航空工业</w:t>
            </w:r>
          </w:p>
          <w:p w14:paraId="788A5AFE">
            <w:pPr>
              <w:pStyle w:val="6"/>
              <w:spacing w:before="13" w:line="216" w:lineRule="auto"/>
              <w:ind w:left="28"/>
            </w:pPr>
            <w:r>
              <w:rPr>
                <w:b/>
                <w:bCs/>
                <w:spacing w:val="2"/>
              </w:rPr>
              <w:t>标准件制造有</w:t>
            </w:r>
          </w:p>
          <w:p w14:paraId="60AF91D8">
            <w:pPr>
              <w:pStyle w:val="6"/>
              <w:spacing w:before="14" w:line="217" w:lineRule="auto"/>
              <w:ind w:left="130"/>
            </w:pPr>
            <w:r>
              <w:rPr>
                <w:b/>
                <w:bCs/>
                <w:spacing w:val="-2"/>
              </w:rPr>
              <w:t>限责任公司</w:t>
            </w:r>
          </w:p>
        </w:tc>
        <w:tc>
          <w:tcPr>
            <w:tcW w:w="1134" w:type="dxa"/>
            <w:vAlign w:val="top"/>
          </w:tcPr>
          <w:p w14:paraId="786CFC2B">
            <w:pPr>
              <w:spacing w:line="282" w:lineRule="auto"/>
              <w:rPr>
                <w:rFonts w:ascii="Arial"/>
                <w:sz w:val="21"/>
              </w:rPr>
            </w:pPr>
          </w:p>
          <w:p w14:paraId="3B9BD0F4">
            <w:pPr>
              <w:pStyle w:val="6"/>
              <w:spacing w:before="52" w:line="225" w:lineRule="auto"/>
              <w:ind w:left="403" w:right="21" w:hanging="370"/>
            </w:pPr>
            <w:r>
              <w:rPr>
                <w:b/>
                <w:bCs/>
                <w:spacing w:val="1"/>
              </w:rPr>
              <w:t>软件开发/信息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3"/>
              </w:rPr>
              <w:t>技术</w:t>
            </w:r>
          </w:p>
        </w:tc>
        <w:tc>
          <w:tcPr>
            <w:tcW w:w="3148" w:type="dxa"/>
            <w:vAlign w:val="top"/>
          </w:tcPr>
          <w:p w14:paraId="0F8BFD68">
            <w:pPr>
              <w:spacing w:line="383" w:lineRule="auto"/>
              <w:rPr>
                <w:rFonts w:ascii="Arial"/>
                <w:sz w:val="21"/>
              </w:rPr>
            </w:pPr>
          </w:p>
          <w:p w14:paraId="7606554B">
            <w:pPr>
              <w:pStyle w:val="6"/>
              <w:spacing w:before="52" w:line="216" w:lineRule="auto"/>
              <w:ind w:left="1328"/>
            </w:pPr>
            <w:r>
              <w:rPr>
                <w:b/>
                <w:bCs/>
              </w:rPr>
              <w:t>仅校招</w:t>
            </w:r>
          </w:p>
        </w:tc>
        <w:tc>
          <w:tcPr>
            <w:tcW w:w="520" w:type="dxa"/>
            <w:vAlign w:val="top"/>
          </w:tcPr>
          <w:p w14:paraId="7F458DC3">
            <w:pPr>
              <w:spacing w:line="403" w:lineRule="auto"/>
              <w:rPr>
                <w:rFonts w:ascii="Arial"/>
                <w:sz w:val="21"/>
              </w:rPr>
            </w:pPr>
          </w:p>
          <w:p w14:paraId="63302628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6CD4BC77">
            <w:pPr>
              <w:spacing w:line="282" w:lineRule="auto"/>
              <w:rPr>
                <w:rFonts w:ascii="Arial"/>
                <w:sz w:val="21"/>
              </w:rPr>
            </w:pPr>
          </w:p>
          <w:p w14:paraId="122CF976">
            <w:pPr>
              <w:pStyle w:val="6"/>
              <w:spacing w:before="52" w:line="225" w:lineRule="auto"/>
              <w:ind w:left="106" w:right="76" w:hanging="9"/>
            </w:pPr>
            <w:r>
              <w:rPr>
                <w:b/>
                <w:bCs/>
                <w:spacing w:val="2"/>
              </w:rPr>
              <w:t>计算机科学与技术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、软件工程等专业</w:t>
            </w:r>
          </w:p>
        </w:tc>
        <w:tc>
          <w:tcPr>
            <w:tcW w:w="770" w:type="dxa"/>
            <w:vAlign w:val="top"/>
          </w:tcPr>
          <w:p w14:paraId="5827079E">
            <w:pPr>
              <w:spacing w:line="382" w:lineRule="auto"/>
              <w:rPr>
                <w:rFonts w:ascii="Arial"/>
                <w:sz w:val="21"/>
              </w:rPr>
            </w:pPr>
          </w:p>
          <w:p w14:paraId="521E876A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17EC770E">
            <w:pPr>
              <w:spacing w:line="382" w:lineRule="auto"/>
              <w:rPr>
                <w:rFonts w:ascii="Arial"/>
                <w:sz w:val="21"/>
              </w:rPr>
            </w:pPr>
          </w:p>
          <w:p w14:paraId="73363438">
            <w:pPr>
              <w:pStyle w:val="6"/>
              <w:spacing w:before="52" w:line="217" w:lineRule="auto"/>
              <w:ind w:left="140"/>
            </w:pPr>
            <w:r>
              <w:rPr>
                <w:b/>
                <w:bCs/>
                <w:spacing w:val="-1"/>
              </w:rPr>
              <w:t>21w/年</w:t>
            </w:r>
          </w:p>
        </w:tc>
        <w:tc>
          <w:tcPr>
            <w:tcW w:w="2254" w:type="dxa"/>
            <w:vAlign w:val="top"/>
          </w:tcPr>
          <w:p w14:paraId="61BC5EC8">
            <w:pPr>
              <w:pStyle w:val="6"/>
              <w:spacing w:before="38" w:line="227" w:lineRule="auto"/>
              <w:ind w:left="57" w:right="34" w:firstLine="3"/>
              <w:jc w:val="both"/>
            </w:pPr>
            <w:r>
              <w:rPr>
                <w:b/>
                <w:bCs/>
                <w:spacing w:val="2"/>
              </w:rPr>
              <w:t>薪资22W+，五险两金、住房补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贴，安居基金，特殊津贴、项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3"/>
              </w:rPr>
              <w:t>目总师津贴、餐补、交通补贴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、通讯补贴、职业健康体检、</w:t>
            </w:r>
          </w:p>
          <w:p w14:paraId="4D4917A8">
            <w:pPr>
              <w:pStyle w:val="6"/>
              <w:spacing w:before="15" w:line="171" w:lineRule="auto"/>
              <w:ind w:left="309"/>
            </w:pPr>
            <w:r>
              <w:rPr>
                <w:b/>
                <w:bCs/>
                <w:spacing w:val="2"/>
              </w:rPr>
              <w:t>项目提成、股权激励等</w:t>
            </w:r>
          </w:p>
        </w:tc>
        <w:tc>
          <w:tcPr>
            <w:tcW w:w="753" w:type="dxa"/>
            <w:vAlign w:val="top"/>
          </w:tcPr>
          <w:p w14:paraId="7DF10AFE">
            <w:pPr>
              <w:spacing w:line="283" w:lineRule="auto"/>
              <w:rPr>
                <w:rFonts w:ascii="Arial"/>
                <w:sz w:val="21"/>
              </w:rPr>
            </w:pPr>
          </w:p>
          <w:p w14:paraId="596FE9F4">
            <w:pPr>
              <w:pStyle w:val="6"/>
              <w:spacing w:before="52" w:line="230" w:lineRule="auto"/>
              <w:ind w:left="226" w:right="31" w:hanging="168"/>
            </w:pPr>
            <w:r>
              <w:rPr>
                <w:b/>
                <w:bCs/>
              </w:rPr>
              <w:t>贵阳市白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云区</w:t>
            </w:r>
          </w:p>
        </w:tc>
        <w:tc>
          <w:tcPr>
            <w:tcW w:w="614" w:type="dxa"/>
            <w:vAlign w:val="top"/>
          </w:tcPr>
          <w:p w14:paraId="3685C8A1">
            <w:pPr>
              <w:spacing w:line="382" w:lineRule="auto"/>
              <w:rPr>
                <w:rFonts w:ascii="Arial"/>
                <w:sz w:val="21"/>
              </w:rPr>
            </w:pPr>
          </w:p>
          <w:p w14:paraId="0BCE6840">
            <w:pPr>
              <w:pStyle w:val="6"/>
              <w:spacing w:before="52" w:line="219" w:lineRule="auto"/>
              <w:ind w:left="157"/>
            </w:pPr>
            <w:r>
              <w:rPr>
                <w:b/>
                <w:bCs/>
                <w:spacing w:val="-5"/>
              </w:rPr>
              <w:t>龙蓉</w:t>
            </w:r>
          </w:p>
        </w:tc>
        <w:tc>
          <w:tcPr>
            <w:tcW w:w="1347" w:type="dxa"/>
            <w:vAlign w:val="top"/>
          </w:tcPr>
          <w:p w14:paraId="2315B9B8">
            <w:pPr>
              <w:spacing w:line="403" w:lineRule="auto"/>
              <w:rPr>
                <w:rFonts w:ascii="Arial"/>
                <w:sz w:val="21"/>
              </w:rPr>
            </w:pPr>
          </w:p>
          <w:p w14:paraId="3EEBFFCA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19985260099</w:t>
            </w:r>
          </w:p>
        </w:tc>
        <w:tc>
          <w:tcPr>
            <w:tcW w:w="961" w:type="dxa"/>
            <w:vAlign w:val="top"/>
          </w:tcPr>
          <w:p w14:paraId="657BDCF2">
            <w:pPr>
              <w:spacing w:line="283" w:lineRule="auto"/>
              <w:rPr>
                <w:rFonts w:ascii="Arial"/>
                <w:sz w:val="21"/>
              </w:rPr>
            </w:pPr>
          </w:p>
          <w:p w14:paraId="2CB48356">
            <w:pPr>
              <w:pStyle w:val="6"/>
              <w:spacing w:before="52" w:line="221" w:lineRule="auto"/>
              <w:ind w:left="69" w:right="46" w:firstLine="16"/>
            </w:pPr>
            <w:r>
              <w:rPr>
                <w:b/>
                <w:bCs/>
                <w:spacing w:val="-1"/>
              </w:rPr>
              <w:t>longrongsa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</w:rPr>
              <w:t>ng</w:t>
            </w:r>
            <w:r>
              <w:rPr>
                <w:b/>
                <w:bCs/>
                <w:spacing w:val="2"/>
              </w:rPr>
              <w:t>@165.</w:t>
            </w:r>
            <w:r>
              <w:rPr>
                <w:b/>
                <w:bCs/>
              </w:rPr>
              <w:t>com</w:t>
            </w:r>
          </w:p>
        </w:tc>
      </w:tr>
      <w:tr w14:paraId="2AFD97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atLeast"/>
        </w:trPr>
        <w:tc>
          <w:tcPr>
            <w:tcW w:w="669" w:type="dxa"/>
            <w:vAlign w:val="top"/>
          </w:tcPr>
          <w:p w14:paraId="5C5D5A42">
            <w:pPr>
              <w:spacing w:line="405" w:lineRule="auto"/>
              <w:rPr>
                <w:rFonts w:ascii="Arial"/>
                <w:sz w:val="21"/>
              </w:rPr>
            </w:pPr>
          </w:p>
          <w:p w14:paraId="71D0930B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282</w:t>
            </w:r>
          </w:p>
        </w:tc>
        <w:tc>
          <w:tcPr>
            <w:tcW w:w="1055" w:type="dxa"/>
            <w:vAlign w:val="top"/>
          </w:tcPr>
          <w:p w14:paraId="403E331B">
            <w:pPr>
              <w:pStyle w:val="6"/>
              <w:spacing w:before="237" w:line="217" w:lineRule="auto"/>
              <w:ind w:left="48"/>
            </w:pPr>
            <w:r>
              <w:rPr>
                <w:b/>
                <w:bCs/>
                <w:spacing w:val="-1"/>
              </w:rPr>
              <w:t>中国航空工业</w:t>
            </w:r>
          </w:p>
          <w:p w14:paraId="21912425">
            <w:pPr>
              <w:pStyle w:val="6"/>
              <w:spacing w:before="14" w:line="216" w:lineRule="auto"/>
              <w:ind w:left="28"/>
            </w:pPr>
            <w:r>
              <w:rPr>
                <w:b/>
                <w:bCs/>
                <w:spacing w:val="2"/>
              </w:rPr>
              <w:t>标准件制造有</w:t>
            </w:r>
          </w:p>
          <w:p w14:paraId="72F43B4A">
            <w:pPr>
              <w:pStyle w:val="6"/>
              <w:spacing w:before="13" w:line="217" w:lineRule="auto"/>
              <w:ind w:left="130"/>
            </w:pPr>
            <w:r>
              <w:rPr>
                <w:b/>
                <w:bCs/>
                <w:spacing w:val="-2"/>
              </w:rPr>
              <w:t>限责任公司</w:t>
            </w:r>
          </w:p>
        </w:tc>
        <w:tc>
          <w:tcPr>
            <w:tcW w:w="1134" w:type="dxa"/>
            <w:vAlign w:val="top"/>
          </w:tcPr>
          <w:p w14:paraId="5FD1B161">
            <w:pPr>
              <w:spacing w:line="384" w:lineRule="auto"/>
              <w:rPr>
                <w:rFonts w:ascii="Arial"/>
                <w:sz w:val="21"/>
              </w:rPr>
            </w:pPr>
          </w:p>
          <w:p w14:paraId="680DC7B6">
            <w:pPr>
              <w:pStyle w:val="6"/>
              <w:spacing w:before="52" w:line="217" w:lineRule="auto"/>
              <w:ind w:left="244"/>
            </w:pPr>
            <w:r>
              <w:rPr>
                <w:b/>
                <w:bCs/>
                <w:spacing w:val="-1"/>
              </w:rPr>
              <w:t>市场开发</w:t>
            </w:r>
          </w:p>
        </w:tc>
        <w:tc>
          <w:tcPr>
            <w:tcW w:w="3148" w:type="dxa"/>
            <w:vAlign w:val="top"/>
          </w:tcPr>
          <w:p w14:paraId="571EF40C">
            <w:pPr>
              <w:spacing w:line="284" w:lineRule="auto"/>
              <w:rPr>
                <w:rFonts w:ascii="Arial"/>
                <w:sz w:val="21"/>
              </w:rPr>
            </w:pPr>
          </w:p>
          <w:p w14:paraId="6F0DE333">
            <w:pPr>
              <w:pStyle w:val="6"/>
              <w:spacing w:before="52" w:line="224" w:lineRule="auto"/>
              <w:ind w:left="331" w:right="74" w:hanging="245"/>
            </w:pPr>
            <w:r>
              <w:rPr>
                <w:b/>
                <w:bCs/>
                <w:spacing w:val="1"/>
              </w:rPr>
              <w:t>社招面向有机械制造业（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1"/>
              </w:rPr>
              <w:t>汽车、船舶、飞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机制造）相关销售、生产管理经验</w:t>
            </w:r>
          </w:p>
        </w:tc>
        <w:tc>
          <w:tcPr>
            <w:tcW w:w="520" w:type="dxa"/>
            <w:vAlign w:val="top"/>
          </w:tcPr>
          <w:p w14:paraId="199F39A3">
            <w:pPr>
              <w:spacing w:line="405" w:lineRule="auto"/>
              <w:rPr>
                <w:rFonts w:ascii="Arial"/>
                <w:sz w:val="21"/>
              </w:rPr>
            </w:pPr>
          </w:p>
          <w:p w14:paraId="1E1789BD">
            <w:pPr>
              <w:pStyle w:val="6"/>
              <w:spacing w:before="52" w:line="181" w:lineRule="auto"/>
              <w:ind w:left="232"/>
            </w:pPr>
            <w:r>
              <w:rPr>
                <w:b/>
                <w:bCs/>
                <w:spacing w:val="-2"/>
              </w:rPr>
              <w:t>6</w:t>
            </w:r>
          </w:p>
        </w:tc>
        <w:tc>
          <w:tcPr>
            <w:tcW w:w="1501" w:type="dxa"/>
            <w:vAlign w:val="top"/>
          </w:tcPr>
          <w:p w14:paraId="74E7D8FD">
            <w:pPr>
              <w:spacing w:line="284" w:lineRule="auto"/>
              <w:rPr>
                <w:rFonts w:ascii="Arial"/>
                <w:sz w:val="21"/>
              </w:rPr>
            </w:pPr>
          </w:p>
          <w:p w14:paraId="779F5AA9">
            <w:pPr>
              <w:pStyle w:val="6"/>
              <w:spacing w:before="52" w:line="225" w:lineRule="auto"/>
              <w:ind w:left="106" w:right="76" w:hanging="6"/>
            </w:pPr>
            <w:r>
              <w:rPr>
                <w:b/>
                <w:bCs/>
                <w:spacing w:val="1"/>
              </w:rPr>
              <w:t>市场营销机械加工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1"/>
              </w:rPr>
              <w:t>、生产管理等专业</w:t>
            </w:r>
          </w:p>
        </w:tc>
        <w:tc>
          <w:tcPr>
            <w:tcW w:w="770" w:type="dxa"/>
            <w:vAlign w:val="top"/>
          </w:tcPr>
          <w:p w14:paraId="2E5616F0">
            <w:pPr>
              <w:spacing w:line="384" w:lineRule="auto"/>
              <w:rPr>
                <w:rFonts w:ascii="Arial"/>
                <w:sz w:val="21"/>
              </w:rPr>
            </w:pPr>
          </w:p>
          <w:p w14:paraId="7524526B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514AA752">
            <w:pPr>
              <w:spacing w:line="384" w:lineRule="auto"/>
              <w:rPr>
                <w:rFonts w:ascii="Arial"/>
                <w:sz w:val="21"/>
              </w:rPr>
            </w:pPr>
          </w:p>
          <w:p w14:paraId="020C2390">
            <w:pPr>
              <w:pStyle w:val="6"/>
              <w:spacing w:before="52" w:line="217" w:lineRule="auto"/>
              <w:ind w:left="143"/>
            </w:pPr>
            <w:r>
              <w:rPr>
                <w:b/>
                <w:bCs/>
                <w:spacing w:val="-2"/>
              </w:rPr>
              <w:t>11w/年</w:t>
            </w:r>
          </w:p>
        </w:tc>
        <w:tc>
          <w:tcPr>
            <w:tcW w:w="2254" w:type="dxa"/>
            <w:vAlign w:val="top"/>
          </w:tcPr>
          <w:p w14:paraId="3384180A">
            <w:pPr>
              <w:pStyle w:val="6"/>
              <w:spacing w:before="39" w:line="227" w:lineRule="auto"/>
              <w:ind w:left="57" w:right="34" w:firstLine="3"/>
              <w:jc w:val="both"/>
            </w:pPr>
            <w:r>
              <w:rPr>
                <w:b/>
                <w:bCs/>
                <w:spacing w:val="2"/>
              </w:rPr>
              <w:t>薪资11W+，五险两金、住房补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贴，安居基金，特殊津贴、项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3"/>
              </w:rPr>
              <w:t>目总师津贴、餐补、交通补贴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、通讯补贴、职业健康体检、</w:t>
            </w:r>
          </w:p>
          <w:p w14:paraId="70F973EF">
            <w:pPr>
              <w:pStyle w:val="6"/>
              <w:spacing w:before="15" w:line="180" w:lineRule="auto"/>
              <w:ind w:left="309"/>
            </w:pPr>
            <w:r>
              <w:rPr>
                <w:b/>
                <w:bCs/>
                <w:spacing w:val="2"/>
              </w:rPr>
              <w:t>项目提成、股权激励等</w:t>
            </w:r>
          </w:p>
        </w:tc>
        <w:tc>
          <w:tcPr>
            <w:tcW w:w="753" w:type="dxa"/>
            <w:vAlign w:val="top"/>
          </w:tcPr>
          <w:p w14:paraId="4BDC28E0">
            <w:pPr>
              <w:spacing w:line="284" w:lineRule="auto"/>
              <w:rPr>
                <w:rFonts w:ascii="Arial"/>
                <w:sz w:val="21"/>
              </w:rPr>
            </w:pPr>
          </w:p>
          <w:p w14:paraId="5282B048">
            <w:pPr>
              <w:pStyle w:val="6"/>
              <w:spacing w:before="52" w:line="230" w:lineRule="auto"/>
              <w:ind w:left="226" w:right="31" w:hanging="168"/>
            </w:pPr>
            <w:r>
              <w:rPr>
                <w:b/>
                <w:bCs/>
              </w:rPr>
              <w:t>贵阳市白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云区</w:t>
            </w:r>
          </w:p>
        </w:tc>
        <w:tc>
          <w:tcPr>
            <w:tcW w:w="614" w:type="dxa"/>
            <w:vAlign w:val="top"/>
          </w:tcPr>
          <w:p w14:paraId="24DB5B70">
            <w:pPr>
              <w:spacing w:line="384" w:lineRule="auto"/>
              <w:rPr>
                <w:rFonts w:ascii="Arial"/>
                <w:sz w:val="21"/>
              </w:rPr>
            </w:pPr>
          </w:p>
          <w:p w14:paraId="6244C364">
            <w:pPr>
              <w:pStyle w:val="6"/>
              <w:spacing w:before="52" w:line="219" w:lineRule="auto"/>
              <w:ind w:left="157"/>
            </w:pPr>
            <w:r>
              <w:rPr>
                <w:b/>
                <w:bCs/>
                <w:spacing w:val="-5"/>
              </w:rPr>
              <w:t>龙蓉</w:t>
            </w:r>
          </w:p>
        </w:tc>
        <w:tc>
          <w:tcPr>
            <w:tcW w:w="1347" w:type="dxa"/>
            <w:vAlign w:val="top"/>
          </w:tcPr>
          <w:p w14:paraId="05A97405">
            <w:pPr>
              <w:spacing w:line="405" w:lineRule="auto"/>
              <w:rPr>
                <w:rFonts w:ascii="Arial"/>
                <w:sz w:val="21"/>
              </w:rPr>
            </w:pPr>
          </w:p>
          <w:p w14:paraId="31DF125E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19985260101</w:t>
            </w:r>
          </w:p>
        </w:tc>
        <w:tc>
          <w:tcPr>
            <w:tcW w:w="961" w:type="dxa"/>
            <w:vAlign w:val="top"/>
          </w:tcPr>
          <w:p w14:paraId="1C87D777">
            <w:pPr>
              <w:spacing w:line="284" w:lineRule="auto"/>
              <w:rPr>
                <w:rFonts w:ascii="Arial"/>
                <w:sz w:val="21"/>
              </w:rPr>
            </w:pPr>
          </w:p>
          <w:p w14:paraId="7F6DA311">
            <w:pPr>
              <w:pStyle w:val="6"/>
              <w:spacing w:before="52" w:line="221" w:lineRule="auto"/>
              <w:ind w:left="69" w:right="46" w:firstLine="16"/>
            </w:pPr>
            <w:r>
              <w:rPr>
                <w:b/>
                <w:bCs/>
                <w:spacing w:val="-1"/>
              </w:rPr>
              <w:t>longrongsa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</w:rPr>
              <w:t>ng</w:t>
            </w:r>
            <w:r>
              <w:rPr>
                <w:b/>
                <w:bCs/>
                <w:spacing w:val="2"/>
              </w:rPr>
              <w:t>@166.</w:t>
            </w:r>
            <w:r>
              <w:rPr>
                <w:b/>
                <w:bCs/>
              </w:rPr>
              <w:t>com</w:t>
            </w:r>
          </w:p>
        </w:tc>
      </w:tr>
    </w:tbl>
    <w:p w14:paraId="5998752B">
      <w:pPr>
        <w:rPr>
          <w:rFonts w:ascii="Arial"/>
          <w:sz w:val="21"/>
        </w:rPr>
      </w:pPr>
    </w:p>
    <w:p w14:paraId="71982E0C">
      <w:pPr>
        <w:rPr>
          <w:rFonts w:ascii="Arial" w:hAnsi="Arial" w:eastAsia="Arial" w:cs="Arial"/>
          <w:sz w:val="21"/>
          <w:szCs w:val="21"/>
        </w:rPr>
        <w:sectPr>
          <w:footerReference r:id="rId52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3D32C942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63E16ABF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67E7A4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67880BE5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2C4C2F83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2A1AAF88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06AE5064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63E6103E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5F86ED65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042693BD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1C7E76D8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3F9608FE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28CC7F94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679C50B6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2BDBC9FE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5018E7B2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3EAEAC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76ACCF92">
            <w:pPr>
              <w:spacing w:line="392" w:lineRule="auto"/>
              <w:rPr>
                <w:rFonts w:ascii="Arial"/>
                <w:sz w:val="21"/>
              </w:rPr>
            </w:pPr>
          </w:p>
          <w:p w14:paraId="46E1E2E1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283</w:t>
            </w:r>
          </w:p>
        </w:tc>
        <w:tc>
          <w:tcPr>
            <w:tcW w:w="1055" w:type="dxa"/>
            <w:vAlign w:val="top"/>
          </w:tcPr>
          <w:p w14:paraId="00D71EB9">
            <w:pPr>
              <w:pStyle w:val="6"/>
              <w:spacing w:before="225" w:line="217" w:lineRule="auto"/>
              <w:ind w:left="48"/>
            </w:pPr>
            <w:r>
              <w:rPr>
                <w:b/>
                <w:bCs/>
                <w:spacing w:val="-1"/>
              </w:rPr>
              <w:t>中国航空工业</w:t>
            </w:r>
          </w:p>
          <w:p w14:paraId="4F945E2E">
            <w:pPr>
              <w:pStyle w:val="6"/>
              <w:spacing w:before="13" w:line="216" w:lineRule="auto"/>
              <w:ind w:left="28"/>
            </w:pPr>
            <w:r>
              <w:rPr>
                <w:b/>
                <w:bCs/>
                <w:spacing w:val="2"/>
              </w:rPr>
              <w:t>标准件制造有</w:t>
            </w:r>
          </w:p>
          <w:p w14:paraId="0671224B">
            <w:pPr>
              <w:pStyle w:val="6"/>
              <w:spacing w:before="14" w:line="217" w:lineRule="auto"/>
              <w:ind w:left="130"/>
            </w:pPr>
            <w:r>
              <w:rPr>
                <w:b/>
                <w:bCs/>
                <w:spacing w:val="-2"/>
              </w:rPr>
              <w:t>限责任公司</w:t>
            </w:r>
          </w:p>
        </w:tc>
        <w:tc>
          <w:tcPr>
            <w:tcW w:w="1134" w:type="dxa"/>
            <w:vAlign w:val="top"/>
          </w:tcPr>
          <w:p w14:paraId="78580E29">
            <w:pPr>
              <w:spacing w:line="371" w:lineRule="auto"/>
              <w:rPr>
                <w:rFonts w:ascii="Arial"/>
                <w:sz w:val="21"/>
              </w:rPr>
            </w:pPr>
          </w:p>
          <w:p w14:paraId="43B994D6">
            <w:pPr>
              <w:pStyle w:val="6"/>
              <w:spacing w:before="52" w:line="218" w:lineRule="auto"/>
              <w:ind w:left="241"/>
            </w:pPr>
            <w:r>
              <w:rPr>
                <w:b/>
                <w:bCs/>
              </w:rPr>
              <w:t>工业工程</w:t>
            </w:r>
          </w:p>
        </w:tc>
        <w:tc>
          <w:tcPr>
            <w:tcW w:w="3148" w:type="dxa"/>
            <w:vAlign w:val="top"/>
          </w:tcPr>
          <w:p w14:paraId="5D687213">
            <w:pPr>
              <w:spacing w:line="372" w:lineRule="auto"/>
              <w:rPr>
                <w:rFonts w:ascii="Arial"/>
                <w:sz w:val="21"/>
              </w:rPr>
            </w:pPr>
          </w:p>
          <w:p w14:paraId="1BD93C28">
            <w:pPr>
              <w:pStyle w:val="6"/>
              <w:spacing w:before="52" w:line="216" w:lineRule="auto"/>
              <w:ind w:left="1328"/>
            </w:pPr>
            <w:r>
              <w:rPr>
                <w:b/>
                <w:bCs/>
              </w:rPr>
              <w:t>仅校招</w:t>
            </w:r>
          </w:p>
        </w:tc>
        <w:tc>
          <w:tcPr>
            <w:tcW w:w="520" w:type="dxa"/>
            <w:vAlign w:val="top"/>
          </w:tcPr>
          <w:p w14:paraId="5AB9A9B0">
            <w:pPr>
              <w:spacing w:line="392" w:lineRule="auto"/>
              <w:rPr>
                <w:rFonts w:ascii="Arial"/>
                <w:sz w:val="21"/>
              </w:rPr>
            </w:pPr>
          </w:p>
          <w:p w14:paraId="27A1805C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25DD2539">
            <w:pPr>
              <w:spacing w:line="371" w:lineRule="auto"/>
              <w:rPr>
                <w:rFonts w:ascii="Arial"/>
                <w:sz w:val="21"/>
              </w:rPr>
            </w:pPr>
          </w:p>
          <w:p w14:paraId="74E2CBB7">
            <w:pPr>
              <w:pStyle w:val="6"/>
              <w:spacing w:before="52" w:line="218" w:lineRule="auto"/>
              <w:ind w:left="428"/>
            </w:pPr>
            <w:r>
              <w:rPr>
                <w:b/>
                <w:bCs/>
              </w:rPr>
              <w:t>工业工程</w:t>
            </w:r>
          </w:p>
        </w:tc>
        <w:tc>
          <w:tcPr>
            <w:tcW w:w="769" w:type="dxa"/>
            <w:vAlign w:val="top"/>
          </w:tcPr>
          <w:p w14:paraId="495CD7A1">
            <w:pPr>
              <w:spacing w:line="372" w:lineRule="auto"/>
              <w:rPr>
                <w:rFonts w:ascii="Arial"/>
                <w:sz w:val="21"/>
              </w:rPr>
            </w:pPr>
          </w:p>
          <w:p w14:paraId="1567C2EF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352D4D63">
            <w:pPr>
              <w:spacing w:line="372" w:lineRule="auto"/>
              <w:rPr>
                <w:rFonts w:ascii="Arial"/>
                <w:sz w:val="21"/>
              </w:rPr>
            </w:pPr>
          </w:p>
          <w:p w14:paraId="386FEFD8">
            <w:pPr>
              <w:pStyle w:val="6"/>
              <w:spacing w:before="52" w:line="217" w:lineRule="auto"/>
              <w:ind w:left="144"/>
            </w:pPr>
            <w:r>
              <w:rPr>
                <w:b/>
                <w:bCs/>
                <w:spacing w:val="-2"/>
              </w:rPr>
              <w:t>11w/年</w:t>
            </w:r>
          </w:p>
        </w:tc>
        <w:tc>
          <w:tcPr>
            <w:tcW w:w="2254" w:type="dxa"/>
            <w:vAlign w:val="top"/>
          </w:tcPr>
          <w:p w14:paraId="1C9300D9">
            <w:pPr>
              <w:pStyle w:val="6"/>
              <w:spacing w:before="27" w:line="227" w:lineRule="auto"/>
              <w:ind w:left="58" w:right="31" w:firstLine="3"/>
            </w:pPr>
            <w:r>
              <w:rPr>
                <w:b/>
                <w:bCs/>
                <w:spacing w:val="1"/>
              </w:rPr>
              <w:t>薪资11W+</w:t>
            </w:r>
            <w:r>
              <w:rPr>
                <w:b/>
                <w:bCs/>
                <w:spacing w:val="13"/>
              </w:rPr>
              <w:t>，，</w:t>
            </w:r>
            <w:r>
              <w:rPr>
                <w:b/>
                <w:bCs/>
                <w:spacing w:val="1"/>
              </w:rPr>
              <w:t>五险两金、住房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补贴，安居基金，特殊津贴、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项目总师津贴、餐补、交通补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3"/>
              </w:rPr>
              <w:t>贴、通讯补贴、职业健康体检</w:t>
            </w:r>
          </w:p>
          <w:p w14:paraId="3A6966BA">
            <w:pPr>
              <w:pStyle w:val="6"/>
              <w:spacing w:before="15" w:line="182" w:lineRule="auto"/>
              <w:ind w:left="237"/>
            </w:pPr>
            <w:r>
              <w:rPr>
                <w:b/>
                <w:bCs/>
                <w:spacing w:val="2"/>
              </w:rPr>
              <w:t>、项目提成、股权激励等</w:t>
            </w:r>
          </w:p>
        </w:tc>
        <w:tc>
          <w:tcPr>
            <w:tcW w:w="753" w:type="dxa"/>
            <w:vAlign w:val="top"/>
          </w:tcPr>
          <w:p w14:paraId="0C2A8E6A">
            <w:pPr>
              <w:spacing w:line="272" w:lineRule="auto"/>
              <w:rPr>
                <w:rFonts w:ascii="Arial"/>
                <w:sz w:val="21"/>
              </w:rPr>
            </w:pPr>
          </w:p>
          <w:p w14:paraId="41CFBB7D">
            <w:pPr>
              <w:pStyle w:val="6"/>
              <w:spacing w:before="52" w:line="230" w:lineRule="auto"/>
              <w:ind w:left="227" w:right="30" w:hanging="168"/>
            </w:pPr>
            <w:r>
              <w:rPr>
                <w:b/>
                <w:bCs/>
              </w:rPr>
              <w:t>贵阳市白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云区</w:t>
            </w:r>
          </w:p>
        </w:tc>
        <w:tc>
          <w:tcPr>
            <w:tcW w:w="614" w:type="dxa"/>
            <w:vAlign w:val="top"/>
          </w:tcPr>
          <w:p w14:paraId="77FE911B">
            <w:pPr>
              <w:spacing w:line="371" w:lineRule="auto"/>
              <w:rPr>
                <w:rFonts w:ascii="Arial"/>
                <w:sz w:val="21"/>
              </w:rPr>
            </w:pPr>
          </w:p>
          <w:p w14:paraId="4592C1CD">
            <w:pPr>
              <w:pStyle w:val="6"/>
              <w:spacing w:before="52" w:line="219" w:lineRule="auto"/>
              <w:ind w:left="158"/>
            </w:pPr>
            <w:r>
              <w:rPr>
                <w:b/>
                <w:bCs/>
                <w:spacing w:val="-5"/>
              </w:rPr>
              <w:t>龙蓉</w:t>
            </w:r>
          </w:p>
        </w:tc>
        <w:tc>
          <w:tcPr>
            <w:tcW w:w="1347" w:type="dxa"/>
            <w:vAlign w:val="top"/>
          </w:tcPr>
          <w:p w14:paraId="1FAFA46B">
            <w:pPr>
              <w:spacing w:line="392" w:lineRule="auto"/>
              <w:rPr>
                <w:rFonts w:ascii="Arial"/>
                <w:sz w:val="21"/>
              </w:rPr>
            </w:pPr>
          </w:p>
          <w:p w14:paraId="5EDAE689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19985260101</w:t>
            </w:r>
          </w:p>
        </w:tc>
        <w:tc>
          <w:tcPr>
            <w:tcW w:w="962" w:type="dxa"/>
            <w:vAlign w:val="top"/>
          </w:tcPr>
          <w:p w14:paraId="19010646">
            <w:pPr>
              <w:spacing w:line="272" w:lineRule="auto"/>
              <w:rPr>
                <w:rFonts w:ascii="Arial"/>
                <w:sz w:val="21"/>
              </w:rPr>
            </w:pPr>
          </w:p>
          <w:p w14:paraId="0306D70B">
            <w:pPr>
              <w:pStyle w:val="6"/>
              <w:spacing w:before="52" w:line="221" w:lineRule="auto"/>
              <w:ind w:left="70" w:right="46" w:firstLine="16"/>
            </w:pPr>
            <w:r>
              <w:rPr>
                <w:b/>
                <w:bCs/>
                <w:spacing w:val="-1"/>
              </w:rPr>
              <w:t>longrongsa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</w:rPr>
              <w:t>ng</w:t>
            </w:r>
            <w:r>
              <w:rPr>
                <w:b/>
                <w:bCs/>
                <w:spacing w:val="2"/>
              </w:rPr>
              <w:t>@167.</w:t>
            </w:r>
            <w:r>
              <w:rPr>
                <w:b/>
                <w:bCs/>
              </w:rPr>
              <w:t>com</w:t>
            </w:r>
          </w:p>
        </w:tc>
      </w:tr>
      <w:tr w14:paraId="437A71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309C46DF">
            <w:pPr>
              <w:spacing w:line="247" w:lineRule="auto"/>
              <w:rPr>
                <w:rFonts w:ascii="Arial"/>
                <w:sz w:val="21"/>
              </w:rPr>
            </w:pPr>
          </w:p>
          <w:p w14:paraId="76A7256E">
            <w:pPr>
              <w:spacing w:line="248" w:lineRule="auto"/>
              <w:rPr>
                <w:rFonts w:ascii="Arial"/>
                <w:sz w:val="21"/>
              </w:rPr>
            </w:pPr>
          </w:p>
          <w:p w14:paraId="775C4A7A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284</w:t>
            </w:r>
          </w:p>
        </w:tc>
        <w:tc>
          <w:tcPr>
            <w:tcW w:w="1055" w:type="dxa"/>
            <w:vAlign w:val="top"/>
          </w:tcPr>
          <w:p w14:paraId="6FD2BE3B">
            <w:pPr>
              <w:spacing w:line="276" w:lineRule="auto"/>
              <w:rPr>
                <w:rFonts w:ascii="Arial"/>
                <w:sz w:val="21"/>
              </w:rPr>
            </w:pPr>
          </w:p>
          <w:p w14:paraId="29821083">
            <w:pPr>
              <w:pStyle w:val="6"/>
              <w:spacing w:before="52" w:line="216" w:lineRule="auto"/>
              <w:ind w:left="48"/>
            </w:pPr>
            <w:r>
              <w:rPr>
                <w:b/>
                <w:bCs/>
                <w:spacing w:val="-1"/>
              </w:rPr>
              <w:t>中国电信股份</w:t>
            </w:r>
          </w:p>
          <w:p w14:paraId="5F6FACC9">
            <w:pPr>
              <w:pStyle w:val="6"/>
              <w:spacing w:before="11" w:line="217" w:lineRule="auto"/>
              <w:ind w:left="33"/>
            </w:pPr>
            <w:r>
              <w:rPr>
                <w:b/>
                <w:bCs/>
                <w:spacing w:val="1"/>
              </w:rPr>
              <w:t>有限公司贵州</w:t>
            </w:r>
          </w:p>
          <w:p w14:paraId="0CD93340">
            <w:pPr>
              <w:pStyle w:val="6"/>
              <w:spacing w:before="13" w:line="218" w:lineRule="auto"/>
              <w:ind w:left="281"/>
            </w:pPr>
            <w:r>
              <w:rPr>
                <w:b/>
                <w:bCs/>
                <w:spacing w:val="-1"/>
              </w:rPr>
              <w:t>分公司</w:t>
            </w:r>
          </w:p>
        </w:tc>
        <w:tc>
          <w:tcPr>
            <w:tcW w:w="1134" w:type="dxa"/>
            <w:vAlign w:val="top"/>
          </w:tcPr>
          <w:p w14:paraId="623D6E17">
            <w:pPr>
              <w:spacing w:line="474" w:lineRule="auto"/>
              <w:rPr>
                <w:rFonts w:ascii="Arial"/>
                <w:sz w:val="21"/>
              </w:rPr>
            </w:pPr>
          </w:p>
          <w:p w14:paraId="3F29CD02">
            <w:pPr>
              <w:pStyle w:val="6"/>
              <w:spacing w:before="52" w:line="217" w:lineRule="auto"/>
              <w:ind w:left="234"/>
            </w:pPr>
            <w:r>
              <w:rPr>
                <w:b/>
                <w:bCs/>
              </w:rPr>
              <w:t>AI</w:t>
            </w:r>
            <w:r>
              <w:rPr>
                <w:b/>
                <w:bCs/>
                <w:spacing w:val="1"/>
              </w:rPr>
              <w:t>工程师</w:t>
            </w:r>
          </w:p>
        </w:tc>
        <w:tc>
          <w:tcPr>
            <w:tcW w:w="3148" w:type="dxa"/>
            <w:vAlign w:val="top"/>
          </w:tcPr>
          <w:p w14:paraId="25870711">
            <w:pPr>
              <w:spacing w:line="474" w:lineRule="auto"/>
              <w:rPr>
                <w:rFonts w:ascii="Arial"/>
                <w:sz w:val="21"/>
              </w:rPr>
            </w:pPr>
          </w:p>
          <w:p w14:paraId="429F232C">
            <w:pPr>
              <w:pStyle w:val="6"/>
              <w:spacing w:before="52" w:line="220" w:lineRule="auto"/>
              <w:ind w:left="1498"/>
            </w:pPr>
            <w:r>
              <w:rPr>
                <w:b/>
                <w:bCs/>
                <w:spacing w:val="-2"/>
              </w:rPr>
              <w:t>无</w:t>
            </w:r>
          </w:p>
        </w:tc>
        <w:tc>
          <w:tcPr>
            <w:tcW w:w="520" w:type="dxa"/>
            <w:vAlign w:val="top"/>
          </w:tcPr>
          <w:p w14:paraId="76F949D6">
            <w:pPr>
              <w:spacing w:line="247" w:lineRule="auto"/>
              <w:rPr>
                <w:rFonts w:ascii="Arial"/>
                <w:sz w:val="21"/>
              </w:rPr>
            </w:pPr>
          </w:p>
          <w:p w14:paraId="7EDAB18C">
            <w:pPr>
              <w:spacing w:line="248" w:lineRule="auto"/>
              <w:rPr>
                <w:rFonts w:ascii="Arial"/>
                <w:sz w:val="21"/>
              </w:rPr>
            </w:pPr>
          </w:p>
          <w:p w14:paraId="33FFF7BF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559C8103">
            <w:pPr>
              <w:pStyle w:val="6"/>
              <w:spacing w:before="26" w:line="229" w:lineRule="auto"/>
              <w:ind w:left="97" w:right="76"/>
            </w:pPr>
            <w:r>
              <w:rPr>
                <w:b/>
                <w:bCs/>
                <w:spacing w:val="2"/>
              </w:rPr>
              <w:t>通信、计算机、大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数据、人工智能、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3"/>
              </w:rPr>
              <w:t>物联网、软件、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-3"/>
              </w:rPr>
              <w:t>电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子信息、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4"/>
              </w:rPr>
              <w:t>自动化、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电气、数学、物理</w:t>
            </w:r>
          </w:p>
          <w:p w14:paraId="453560B6">
            <w:pPr>
              <w:pStyle w:val="6"/>
              <w:spacing w:before="14" w:line="183" w:lineRule="auto"/>
              <w:ind w:left="351"/>
            </w:pPr>
            <w:r>
              <w:rPr>
                <w:b/>
                <w:bCs/>
              </w:rPr>
              <w:t>等相关专业</w:t>
            </w:r>
          </w:p>
        </w:tc>
        <w:tc>
          <w:tcPr>
            <w:tcW w:w="769" w:type="dxa"/>
            <w:vAlign w:val="top"/>
          </w:tcPr>
          <w:p w14:paraId="16C901E5">
            <w:pPr>
              <w:spacing w:line="376" w:lineRule="auto"/>
              <w:rPr>
                <w:rFonts w:ascii="Arial"/>
                <w:sz w:val="21"/>
              </w:rPr>
            </w:pPr>
          </w:p>
          <w:p w14:paraId="6D07D70D">
            <w:pPr>
              <w:pStyle w:val="6"/>
              <w:spacing w:before="52" w:line="224" w:lineRule="auto"/>
              <w:ind w:left="64" w:right="40" w:hanging="3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</w:rPr>
              <w:t>上学历等</w:t>
            </w:r>
          </w:p>
        </w:tc>
        <w:tc>
          <w:tcPr>
            <w:tcW w:w="753" w:type="dxa"/>
            <w:vAlign w:val="top"/>
          </w:tcPr>
          <w:p w14:paraId="76C79AA0">
            <w:pPr>
              <w:spacing w:line="376" w:lineRule="auto"/>
              <w:rPr>
                <w:rFonts w:ascii="Arial"/>
                <w:sz w:val="21"/>
              </w:rPr>
            </w:pPr>
          </w:p>
          <w:p w14:paraId="25FDBF0D">
            <w:pPr>
              <w:pStyle w:val="6"/>
              <w:spacing w:before="52" w:line="223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62420A89">
            <w:pPr>
              <w:spacing w:line="377" w:lineRule="auto"/>
              <w:rPr>
                <w:rFonts w:ascii="Arial"/>
                <w:sz w:val="21"/>
              </w:rPr>
            </w:pPr>
          </w:p>
          <w:p w14:paraId="4D71A66B">
            <w:pPr>
              <w:pStyle w:val="6"/>
              <w:spacing w:before="52" w:line="214" w:lineRule="auto"/>
              <w:ind w:left="143"/>
            </w:pPr>
            <w:r>
              <w:rPr>
                <w:b/>
                <w:bCs/>
                <w:spacing w:val="3"/>
              </w:rPr>
              <w:t>按照公司统一薪酬标准执行</w:t>
            </w:r>
          </w:p>
          <w:p w14:paraId="1EF28305">
            <w:pPr>
              <w:pStyle w:val="6"/>
              <w:spacing w:before="12" w:line="219" w:lineRule="auto"/>
              <w:ind w:left="638"/>
            </w:pPr>
            <w:r>
              <w:rPr>
                <w:b/>
                <w:bCs/>
                <w:spacing w:val="-1"/>
              </w:rPr>
              <w:t>（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1"/>
              </w:rPr>
              <w:t>六险两金）</w:t>
            </w:r>
          </w:p>
        </w:tc>
        <w:tc>
          <w:tcPr>
            <w:tcW w:w="753" w:type="dxa"/>
            <w:vAlign w:val="top"/>
          </w:tcPr>
          <w:p w14:paraId="38688DF0">
            <w:pPr>
              <w:pStyle w:val="6"/>
              <w:spacing w:before="229" w:line="217" w:lineRule="auto"/>
              <w:ind w:left="59"/>
            </w:pPr>
            <w:r>
              <w:rPr>
                <w:b/>
                <w:bCs/>
              </w:rPr>
              <w:t>贵州省各</w:t>
            </w:r>
          </w:p>
          <w:p w14:paraId="36CDCEA9">
            <w:pPr>
              <w:pStyle w:val="6"/>
              <w:spacing w:before="13" w:line="217" w:lineRule="auto"/>
              <w:ind w:right="7"/>
              <w:jc w:val="right"/>
            </w:pPr>
            <w:r>
              <w:rPr>
                <w:b/>
                <w:bCs/>
                <w:spacing w:val="-6"/>
              </w:rPr>
              <w:t>市（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6"/>
              </w:rPr>
              <w:t>州）</w:t>
            </w:r>
          </w:p>
          <w:p w14:paraId="2FCC7C7D">
            <w:pPr>
              <w:pStyle w:val="6"/>
              <w:spacing w:before="10" w:line="226" w:lineRule="auto"/>
              <w:ind w:left="234"/>
            </w:pPr>
            <w:r>
              <w:rPr>
                <w:b/>
                <w:bCs/>
                <w:spacing w:val="-14"/>
              </w:rPr>
              <w:t>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14"/>
              </w:rPr>
              <w:t>区</w:t>
            </w:r>
          </w:p>
          <w:p w14:paraId="1C33276C">
            <w:pPr>
              <w:pStyle w:val="6"/>
              <w:spacing w:before="6" w:line="218" w:lineRule="auto"/>
              <w:ind w:left="138"/>
            </w:pPr>
            <w:r>
              <w:rPr>
                <w:b/>
                <w:bCs/>
                <w:spacing w:val="-5"/>
              </w:rPr>
              <w:t>（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5"/>
              </w:rPr>
              <w:t>县）</w:t>
            </w:r>
          </w:p>
        </w:tc>
        <w:tc>
          <w:tcPr>
            <w:tcW w:w="614" w:type="dxa"/>
            <w:vAlign w:val="top"/>
          </w:tcPr>
          <w:p w14:paraId="02A33D36">
            <w:pPr>
              <w:spacing w:line="474" w:lineRule="auto"/>
              <w:rPr>
                <w:rFonts w:ascii="Arial"/>
                <w:sz w:val="21"/>
              </w:rPr>
            </w:pPr>
          </w:p>
          <w:p w14:paraId="6105A7FC">
            <w:pPr>
              <w:pStyle w:val="6"/>
              <w:spacing w:before="52" w:line="217" w:lineRule="auto"/>
              <w:ind w:left="70"/>
            </w:pPr>
            <w:r>
              <w:rPr>
                <w:b/>
                <w:bCs/>
              </w:rPr>
              <w:t>侯老师</w:t>
            </w:r>
          </w:p>
        </w:tc>
        <w:tc>
          <w:tcPr>
            <w:tcW w:w="1347" w:type="dxa"/>
            <w:vAlign w:val="top"/>
          </w:tcPr>
          <w:p w14:paraId="49720801">
            <w:pPr>
              <w:spacing w:line="247" w:lineRule="auto"/>
              <w:rPr>
                <w:rFonts w:ascii="Arial"/>
                <w:sz w:val="21"/>
              </w:rPr>
            </w:pPr>
          </w:p>
          <w:p w14:paraId="79A1D9A5">
            <w:pPr>
              <w:spacing w:line="248" w:lineRule="auto"/>
              <w:rPr>
                <w:rFonts w:ascii="Arial"/>
                <w:sz w:val="21"/>
              </w:rPr>
            </w:pPr>
          </w:p>
          <w:p w14:paraId="3B97CF20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0851-85813857</w:t>
            </w:r>
          </w:p>
        </w:tc>
        <w:tc>
          <w:tcPr>
            <w:tcW w:w="962" w:type="dxa"/>
            <w:vAlign w:val="top"/>
          </w:tcPr>
          <w:p w14:paraId="21ADC3E6">
            <w:pPr>
              <w:spacing w:line="376" w:lineRule="auto"/>
              <w:rPr>
                <w:rFonts w:ascii="Arial"/>
                <w:sz w:val="21"/>
              </w:rPr>
            </w:pPr>
          </w:p>
          <w:p w14:paraId="01FE43E4">
            <w:pPr>
              <w:pStyle w:val="6"/>
              <w:spacing w:before="52" w:line="236" w:lineRule="auto"/>
              <w:ind w:left="240" w:right="46" w:hanging="162"/>
            </w:pPr>
            <w:r>
              <w:drawing>
                <wp:anchor distT="0" distB="0" distL="0" distR="0" simplePos="0" relativeHeight="25187635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-241300</wp:posOffset>
                  </wp:positionV>
                  <wp:extent cx="605155" cy="774065"/>
                  <wp:effectExtent l="0" t="0" r="0" b="0"/>
                  <wp:wrapNone/>
                  <wp:docPr id="276" name="IM 276">
                    <a:hlinkClick xmlns:a="http://schemas.openxmlformats.org/drawingml/2006/main" r:id="rId27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 276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"mailto:935462217@qq.com" </w:instrText>
            </w:r>
            <w:r>
              <w:fldChar w:fldCharType="separate"/>
            </w:r>
            <w:r>
              <w:rPr>
                <w:b/>
                <w:bCs/>
              </w:rPr>
              <w:t>935462217@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"mailto:935462217@qq.com"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674E9E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629C6BC3">
            <w:pPr>
              <w:spacing w:line="248" w:lineRule="auto"/>
              <w:rPr>
                <w:rFonts w:ascii="Arial"/>
                <w:sz w:val="21"/>
              </w:rPr>
            </w:pPr>
          </w:p>
          <w:p w14:paraId="6B5A431D">
            <w:pPr>
              <w:spacing w:line="249" w:lineRule="auto"/>
              <w:rPr>
                <w:rFonts w:ascii="Arial"/>
                <w:sz w:val="21"/>
              </w:rPr>
            </w:pPr>
          </w:p>
          <w:p w14:paraId="1ADAB8A7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285</w:t>
            </w:r>
          </w:p>
        </w:tc>
        <w:tc>
          <w:tcPr>
            <w:tcW w:w="1055" w:type="dxa"/>
            <w:vAlign w:val="top"/>
          </w:tcPr>
          <w:p w14:paraId="6E1C0413">
            <w:pPr>
              <w:spacing w:line="276" w:lineRule="auto"/>
              <w:rPr>
                <w:rFonts w:ascii="Arial"/>
                <w:sz w:val="21"/>
              </w:rPr>
            </w:pPr>
          </w:p>
          <w:p w14:paraId="55EFE06B">
            <w:pPr>
              <w:pStyle w:val="6"/>
              <w:spacing w:before="52" w:line="216" w:lineRule="auto"/>
              <w:ind w:left="48"/>
            </w:pPr>
            <w:r>
              <w:rPr>
                <w:b/>
                <w:bCs/>
                <w:spacing w:val="-1"/>
              </w:rPr>
              <w:t>中国电信股份</w:t>
            </w:r>
          </w:p>
          <w:p w14:paraId="271E7422">
            <w:pPr>
              <w:pStyle w:val="6"/>
              <w:spacing w:before="14" w:line="217" w:lineRule="auto"/>
              <w:ind w:left="33"/>
            </w:pPr>
            <w:r>
              <w:rPr>
                <w:b/>
                <w:bCs/>
                <w:spacing w:val="1"/>
              </w:rPr>
              <w:t>有限公司贵州</w:t>
            </w:r>
          </w:p>
          <w:p w14:paraId="07BE768D">
            <w:pPr>
              <w:pStyle w:val="6"/>
              <w:spacing w:before="12" w:line="218" w:lineRule="auto"/>
              <w:ind w:left="281"/>
            </w:pPr>
            <w:r>
              <w:rPr>
                <w:b/>
                <w:bCs/>
                <w:spacing w:val="-1"/>
              </w:rPr>
              <w:t>分公司</w:t>
            </w:r>
          </w:p>
        </w:tc>
        <w:tc>
          <w:tcPr>
            <w:tcW w:w="1134" w:type="dxa"/>
            <w:vAlign w:val="top"/>
          </w:tcPr>
          <w:p w14:paraId="5FC62278">
            <w:pPr>
              <w:spacing w:line="477" w:lineRule="auto"/>
              <w:rPr>
                <w:rFonts w:ascii="Arial"/>
                <w:sz w:val="21"/>
              </w:rPr>
            </w:pPr>
          </w:p>
          <w:p w14:paraId="0CC8F9F1">
            <w:pPr>
              <w:pStyle w:val="6"/>
              <w:spacing w:before="52" w:line="217" w:lineRule="auto"/>
              <w:ind w:left="158"/>
            </w:pPr>
            <w:r>
              <w:rPr>
                <w:b/>
                <w:bCs/>
              </w:rPr>
              <w:t>开发工程师</w:t>
            </w:r>
          </w:p>
        </w:tc>
        <w:tc>
          <w:tcPr>
            <w:tcW w:w="3148" w:type="dxa"/>
            <w:vAlign w:val="top"/>
          </w:tcPr>
          <w:p w14:paraId="6B63E38A">
            <w:pPr>
              <w:spacing w:line="477" w:lineRule="auto"/>
              <w:rPr>
                <w:rFonts w:ascii="Arial"/>
                <w:sz w:val="21"/>
              </w:rPr>
            </w:pPr>
          </w:p>
          <w:p w14:paraId="386C7246">
            <w:pPr>
              <w:pStyle w:val="6"/>
              <w:spacing w:before="52" w:line="220" w:lineRule="auto"/>
              <w:ind w:left="1498"/>
            </w:pPr>
            <w:r>
              <w:rPr>
                <w:b/>
                <w:bCs/>
                <w:spacing w:val="-2"/>
              </w:rPr>
              <w:t>无</w:t>
            </w:r>
          </w:p>
        </w:tc>
        <w:tc>
          <w:tcPr>
            <w:tcW w:w="520" w:type="dxa"/>
            <w:vAlign w:val="top"/>
          </w:tcPr>
          <w:p w14:paraId="7A76D43E">
            <w:pPr>
              <w:spacing w:line="248" w:lineRule="auto"/>
              <w:rPr>
                <w:rFonts w:ascii="Arial"/>
                <w:sz w:val="21"/>
              </w:rPr>
            </w:pPr>
          </w:p>
          <w:p w14:paraId="08B6FCD8">
            <w:pPr>
              <w:spacing w:line="249" w:lineRule="auto"/>
              <w:rPr>
                <w:rFonts w:ascii="Arial"/>
                <w:sz w:val="21"/>
              </w:rPr>
            </w:pPr>
          </w:p>
          <w:p w14:paraId="07329B97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5EC9D6C9">
            <w:pPr>
              <w:pStyle w:val="6"/>
              <w:spacing w:before="28" w:line="229" w:lineRule="auto"/>
              <w:ind w:left="97" w:right="76"/>
            </w:pPr>
            <w:r>
              <w:rPr>
                <w:b/>
                <w:bCs/>
                <w:spacing w:val="2"/>
              </w:rPr>
              <w:t>通信、计算机、大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数据、人工智能、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3"/>
              </w:rPr>
              <w:t>物联网、软件、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-3"/>
              </w:rPr>
              <w:t>电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子信息、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4"/>
              </w:rPr>
              <w:t>自动化、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电气、数学、物理</w:t>
            </w:r>
          </w:p>
          <w:p w14:paraId="0E953A28">
            <w:pPr>
              <w:pStyle w:val="6"/>
              <w:spacing w:before="14" w:line="180" w:lineRule="auto"/>
              <w:ind w:left="351"/>
            </w:pPr>
            <w:r>
              <w:rPr>
                <w:b/>
                <w:bCs/>
              </w:rPr>
              <w:t>等相关专业</w:t>
            </w:r>
          </w:p>
        </w:tc>
        <w:tc>
          <w:tcPr>
            <w:tcW w:w="769" w:type="dxa"/>
            <w:vAlign w:val="top"/>
          </w:tcPr>
          <w:p w14:paraId="1AD21FEF">
            <w:pPr>
              <w:spacing w:line="378" w:lineRule="auto"/>
              <w:rPr>
                <w:rFonts w:ascii="Arial"/>
                <w:sz w:val="21"/>
              </w:rPr>
            </w:pPr>
          </w:p>
          <w:p w14:paraId="19A8F08E">
            <w:pPr>
              <w:pStyle w:val="6"/>
              <w:spacing w:before="52" w:line="224" w:lineRule="auto"/>
              <w:ind w:left="64" w:right="40" w:hanging="3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</w:rPr>
              <w:t>上学历等</w:t>
            </w:r>
          </w:p>
        </w:tc>
        <w:tc>
          <w:tcPr>
            <w:tcW w:w="753" w:type="dxa"/>
            <w:vAlign w:val="top"/>
          </w:tcPr>
          <w:p w14:paraId="1CBF9654">
            <w:pPr>
              <w:spacing w:line="378" w:lineRule="auto"/>
              <w:rPr>
                <w:rFonts w:ascii="Arial"/>
                <w:sz w:val="21"/>
              </w:rPr>
            </w:pPr>
          </w:p>
          <w:p w14:paraId="799AE307">
            <w:pPr>
              <w:pStyle w:val="6"/>
              <w:spacing w:before="52" w:line="223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7741EF8F">
            <w:pPr>
              <w:spacing w:line="379" w:lineRule="auto"/>
              <w:rPr>
                <w:rFonts w:ascii="Arial"/>
                <w:sz w:val="21"/>
              </w:rPr>
            </w:pPr>
          </w:p>
          <w:p w14:paraId="0E7B2549">
            <w:pPr>
              <w:pStyle w:val="6"/>
              <w:spacing w:before="52" w:line="214" w:lineRule="auto"/>
              <w:ind w:left="143"/>
            </w:pPr>
            <w:r>
              <w:rPr>
                <w:b/>
                <w:bCs/>
                <w:spacing w:val="3"/>
              </w:rPr>
              <w:t>按照公司统一薪酬标准执行</w:t>
            </w:r>
          </w:p>
          <w:p w14:paraId="1A15477E">
            <w:pPr>
              <w:pStyle w:val="6"/>
              <w:spacing w:before="12" w:line="219" w:lineRule="auto"/>
              <w:ind w:left="638"/>
            </w:pPr>
            <w:r>
              <w:rPr>
                <w:b/>
                <w:bCs/>
                <w:spacing w:val="-1"/>
              </w:rPr>
              <w:t>（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1"/>
              </w:rPr>
              <w:t>六险两金）</w:t>
            </w:r>
          </w:p>
        </w:tc>
        <w:tc>
          <w:tcPr>
            <w:tcW w:w="753" w:type="dxa"/>
            <w:vAlign w:val="top"/>
          </w:tcPr>
          <w:p w14:paraId="1B47CE0B">
            <w:pPr>
              <w:pStyle w:val="6"/>
              <w:spacing w:before="232" w:line="217" w:lineRule="auto"/>
              <w:ind w:left="59"/>
            </w:pPr>
            <w:r>
              <w:rPr>
                <w:b/>
                <w:bCs/>
              </w:rPr>
              <w:t>贵州省各</w:t>
            </w:r>
          </w:p>
          <w:p w14:paraId="3CD78FB6">
            <w:pPr>
              <w:pStyle w:val="6"/>
              <w:spacing w:before="12" w:line="217" w:lineRule="auto"/>
              <w:ind w:right="7"/>
              <w:jc w:val="right"/>
            </w:pPr>
            <w:r>
              <w:rPr>
                <w:b/>
                <w:bCs/>
                <w:spacing w:val="-6"/>
              </w:rPr>
              <w:t>市（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6"/>
              </w:rPr>
              <w:t>州）</w:t>
            </w:r>
          </w:p>
          <w:p w14:paraId="080189BD">
            <w:pPr>
              <w:pStyle w:val="6"/>
              <w:spacing w:before="10" w:line="226" w:lineRule="auto"/>
              <w:ind w:left="234"/>
            </w:pPr>
            <w:r>
              <w:rPr>
                <w:b/>
                <w:bCs/>
                <w:spacing w:val="-14"/>
              </w:rPr>
              <w:t>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14"/>
              </w:rPr>
              <w:t>区</w:t>
            </w:r>
          </w:p>
          <w:p w14:paraId="57CCA6A9">
            <w:pPr>
              <w:pStyle w:val="6"/>
              <w:spacing w:before="6" w:line="218" w:lineRule="auto"/>
              <w:ind w:left="138"/>
            </w:pPr>
            <w:r>
              <w:rPr>
                <w:b/>
                <w:bCs/>
                <w:spacing w:val="-5"/>
              </w:rPr>
              <w:t>（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5"/>
              </w:rPr>
              <w:t>县）</w:t>
            </w:r>
          </w:p>
        </w:tc>
        <w:tc>
          <w:tcPr>
            <w:tcW w:w="614" w:type="dxa"/>
            <w:vAlign w:val="top"/>
          </w:tcPr>
          <w:p w14:paraId="485307AC">
            <w:pPr>
              <w:spacing w:line="477" w:lineRule="auto"/>
              <w:rPr>
                <w:rFonts w:ascii="Arial"/>
                <w:sz w:val="21"/>
              </w:rPr>
            </w:pPr>
          </w:p>
          <w:p w14:paraId="1C44120C">
            <w:pPr>
              <w:pStyle w:val="6"/>
              <w:spacing w:before="52" w:line="217" w:lineRule="auto"/>
              <w:ind w:left="70"/>
            </w:pPr>
            <w:r>
              <w:rPr>
                <w:b/>
                <w:bCs/>
              </w:rPr>
              <w:t>侯老师</w:t>
            </w:r>
          </w:p>
        </w:tc>
        <w:tc>
          <w:tcPr>
            <w:tcW w:w="1347" w:type="dxa"/>
            <w:vAlign w:val="top"/>
          </w:tcPr>
          <w:p w14:paraId="002CD48C">
            <w:pPr>
              <w:spacing w:line="248" w:lineRule="auto"/>
              <w:rPr>
                <w:rFonts w:ascii="Arial"/>
                <w:sz w:val="21"/>
              </w:rPr>
            </w:pPr>
          </w:p>
          <w:p w14:paraId="21988FE6">
            <w:pPr>
              <w:spacing w:line="249" w:lineRule="auto"/>
              <w:rPr>
                <w:rFonts w:ascii="Arial"/>
                <w:sz w:val="21"/>
              </w:rPr>
            </w:pPr>
          </w:p>
          <w:p w14:paraId="35F0477A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0851-85813857</w:t>
            </w:r>
          </w:p>
        </w:tc>
        <w:tc>
          <w:tcPr>
            <w:tcW w:w="962" w:type="dxa"/>
            <w:vAlign w:val="top"/>
          </w:tcPr>
          <w:p w14:paraId="10402FAC">
            <w:pPr>
              <w:spacing w:line="378" w:lineRule="auto"/>
              <w:rPr>
                <w:rFonts w:ascii="Arial"/>
                <w:sz w:val="21"/>
              </w:rPr>
            </w:pPr>
          </w:p>
          <w:p w14:paraId="65E5ED1A">
            <w:pPr>
              <w:pStyle w:val="6"/>
              <w:spacing w:before="52" w:line="236" w:lineRule="auto"/>
              <w:ind w:left="240" w:right="46" w:hanging="162"/>
            </w:pPr>
            <w:r>
              <w:drawing>
                <wp:anchor distT="0" distB="0" distL="0" distR="0" simplePos="0" relativeHeight="25187532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-241300</wp:posOffset>
                  </wp:positionV>
                  <wp:extent cx="605155" cy="774700"/>
                  <wp:effectExtent l="0" t="0" r="0" b="0"/>
                  <wp:wrapNone/>
                  <wp:docPr id="278" name="IM 278">
                    <a:hlinkClick xmlns:a="http://schemas.openxmlformats.org/drawingml/2006/main" r:id="rId27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 278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"mailto:935462217@qq.com" </w:instrText>
            </w:r>
            <w:r>
              <w:fldChar w:fldCharType="separate"/>
            </w:r>
            <w:r>
              <w:rPr>
                <w:b/>
                <w:bCs/>
              </w:rPr>
              <w:t>935462217@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"mailto:935462217@qq.com"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4FEF42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36AAB898">
            <w:pPr>
              <w:spacing w:line="249" w:lineRule="auto"/>
              <w:rPr>
                <w:rFonts w:ascii="Arial"/>
                <w:sz w:val="21"/>
              </w:rPr>
            </w:pPr>
          </w:p>
          <w:p w14:paraId="6B087C93">
            <w:pPr>
              <w:spacing w:line="250" w:lineRule="auto"/>
              <w:rPr>
                <w:rFonts w:ascii="Arial"/>
                <w:sz w:val="21"/>
              </w:rPr>
            </w:pPr>
          </w:p>
          <w:p w14:paraId="4FB971EE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286</w:t>
            </w:r>
          </w:p>
        </w:tc>
        <w:tc>
          <w:tcPr>
            <w:tcW w:w="1055" w:type="dxa"/>
            <w:vAlign w:val="top"/>
          </w:tcPr>
          <w:p w14:paraId="37AB9E83">
            <w:pPr>
              <w:spacing w:line="278" w:lineRule="auto"/>
              <w:rPr>
                <w:rFonts w:ascii="Arial"/>
                <w:sz w:val="21"/>
              </w:rPr>
            </w:pPr>
          </w:p>
          <w:p w14:paraId="484E63B2">
            <w:pPr>
              <w:pStyle w:val="6"/>
              <w:spacing w:before="52" w:line="216" w:lineRule="auto"/>
              <w:ind w:left="48"/>
            </w:pPr>
            <w:r>
              <w:rPr>
                <w:b/>
                <w:bCs/>
                <w:spacing w:val="-1"/>
              </w:rPr>
              <w:t>中国电信股份</w:t>
            </w:r>
          </w:p>
          <w:p w14:paraId="2A4D2F07">
            <w:pPr>
              <w:pStyle w:val="6"/>
              <w:spacing w:before="14" w:line="217" w:lineRule="auto"/>
              <w:ind w:left="33"/>
            </w:pPr>
            <w:r>
              <w:rPr>
                <w:b/>
                <w:bCs/>
                <w:spacing w:val="1"/>
              </w:rPr>
              <w:t>有限公司贵州</w:t>
            </w:r>
          </w:p>
          <w:p w14:paraId="0DDB0175">
            <w:pPr>
              <w:pStyle w:val="6"/>
              <w:spacing w:before="12" w:line="218" w:lineRule="auto"/>
              <w:ind w:left="281"/>
            </w:pPr>
            <w:r>
              <w:rPr>
                <w:b/>
                <w:bCs/>
                <w:spacing w:val="-1"/>
              </w:rPr>
              <w:t>分公司</w:t>
            </w:r>
          </w:p>
        </w:tc>
        <w:tc>
          <w:tcPr>
            <w:tcW w:w="1134" w:type="dxa"/>
            <w:vAlign w:val="top"/>
          </w:tcPr>
          <w:p w14:paraId="5E3F9219">
            <w:pPr>
              <w:spacing w:line="379" w:lineRule="auto"/>
              <w:rPr>
                <w:rFonts w:ascii="Arial"/>
                <w:sz w:val="21"/>
              </w:rPr>
            </w:pPr>
          </w:p>
          <w:p w14:paraId="54A43C41">
            <w:pPr>
              <w:pStyle w:val="6"/>
              <w:spacing w:before="52" w:line="225" w:lineRule="auto"/>
              <w:ind w:left="403" w:right="63" w:hanging="332"/>
            </w:pPr>
            <w:r>
              <w:rPr>
                <w:b/>
                <w:bCs/>
                <w:spacing w:val="2"/>
              </w:rPr>
              <w:t>产业数字化工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程师</w:t>
            </w:r>
          </w:p>
        </w:tc>
        <w:tc>
          <w:tcPr>
            <w:tcW w:w="3148" w:type="dxa"/>
            <w:vAlign w:val="top"/>
          </w:tcPr>
          <w:p w14:paraId="65A9271C">
            <w:pPr>
              <w:spacing w:line="479" w:lineRule="auto"/>
              <w:rPr>
                <w:rFonts w:ascii="Arial"/>
                <w:sz w:val="21"/>
              </w:rPr>
            </w:pPr>
          </w:p>
          <w:p w14:paraId="04D21B36">
            <w:pPr>
              <w:pStyle w:val="6"/>
              <w:spacing w:before="52" w:line="220" w:lineRule="auto"/>
              <w:ind w:left="1498"/>
            </w:pPr>
            <w:r>
              <w:rPr>
                <w:b/>
                <w:bCs/>
                <w:spacing w:val="-2"/>
              </w:rPr>
              <w:t>无</w:t>
            </w:r>
          </w:p>
        </w:tc>
        <w:tc>
          <w:tcPr>
            <w:tcW w:w="520" w:type="dxa"/>
            <w:vAlign w:val="top"/>
          </w:tcPr>
          <w:p w14:paraId="783B7952">
            <w:pPr>
              <w:spacing w:line="249" w:lineRule="auto"/>
              <w:rPr>
                <w:rFonts w:ascii="Arial"/>
                <w:sz w:val="21"/>
              </w:rPr>
            </w:pPr>
          </w:p>
          <w:p w14:paraId="7466DB9A">
            <w:pPr>
              <w:spacing w:line="250" w:lineRule="auto"/>
              <w:rPr>
                <w:rFonts w:ascii="Arial"/>
                <w:sz w:val="21"/>
              </w:rPr>
            </w:pPr>
          </w:p>
          <w:p w14:paraId="59920CD1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49BAF6DC">
            <w:pPr>
              <w:pStyle w:val="6"/>
              <w:spacing w:before="30" w:line="229" w:lineRule="auto"/>
              <w:ind w:left="97" w:right="76"/>
            </w:pPr>
            <w:r>
              <w:rPr>
                <w:b/>
                <w:bCs/>
                <w:spacing w:val="2"/>
              </w:rPr>
              <w:t>通信、计算机、大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数据、人工智能、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3"/>
              </w:rPr>
              <w:t>物联网、软件、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-3"/>
              </w:rPr>
              <w:t>电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子信息、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4"/>
              </w:rPr>
              <w:t>自动化、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电气、数学、物理</w:t>
            </w:r>
          </w:p>
          <w:p w14:paraId="28B164A0">
            <w:pPr>
              <w:pStyle w:val="6"/>
              <w:spacing w:before="15" w:line="177" w:lineRule="auto"/>
              <w:ind w:left="351"/>
            </w:pPr>
            <w:r>
              <w:rPr>
                <w:b/>
                <w:bCs/>
              </w:rPr>
              <w:t>等相关专业</w:t>
            </w:r>
          </w:p>
        </w:tc>
        <w:tc>
          <w:tcPr>
            <w:tcW w:w="769" w:type="dxa"/>
            <w:vAlign w:val="top"/>
          </w:tcPr>
          <w:p w14:paraId="64EDB367">
            <w:pPr>
              <w:spacing w:line="379" w:lineRule="auto"/>
              <w:rPr>
                <w:rFonts w:ascii="Arial"/>
                <w:sz w:val="21"/>
              </w:rPr>
            </w:pPr>
          </w:p>
          <w:p w14:paraId="65736F71">
            <w:pPr>
              <w:pStyle w:val="6"/>
              <w:spacing w:before="52" w:line="225" w:lineRule="auto"/>
              <w:ind w:left="64" w:right="40" w:hanging="3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</w:rPr>
              <w:t>上学历等</w:t>
            </w:r>
          </w:p>
        </w:tc>
        <w:tc>
          <w:tcPr>
            <w:tcW w:w="753" w:type="dxa"/>
            <w:vAlign w:val="top"/>
          </w:tcPr>
          <w:p w14:paraId="71246F21">
            <w:pPr>
              <w:spacing w:line="379" w:lineRule="auto"/>
              <w:rPr>
                <w:rFonts w:ascii="Arial"/>
                <w:sz w:val="21"/>
              </w:rPr>
            </w:pPr>
          </w:p>
          <w:p w14:paraId="233C73B5">
            <w:pPr>
              <w:pStyle w:val="6"/>
              <w:spacing w:before="52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37802A4B">
            <w:pPr>
              <w:spacing w:line="379" w:lineRule="auto"/>
              <w:rPr>
                <w:rFonts w:ascii="Arial"/>
                <w:sz w:val="21"/>
              </w:rPr>
            </w:pPr>
          </w:p>
          <w:p w14:paraId="43BC7805">
            <w:pPr>
              <w:pStyle w:val="6"/>
              <w:spacing w:before="52" w:line="214" w:lineRule="auto"/>
              <w:ind w:left="143"/>
            </w:pPr>
            <w:r>
              <w:rPr>
                <w:b/>
                <w:bCs/>
                <w:spacing w:val="3"/>
              </w:rPr>
              <w:t>按照公司统一薪酬标准执行</w:t>
            </w:r>
          </w:p>
          <w:p w14:paraId="1E8D69F8">
            <w:pPr>
              <w:pStyle w:val="6"/>
              <w:spacing w:before="15" w:line="219" w:lineRule="auto"/>
              <w:ind w:left="638"/>
            </w:pPr>
            <w:r>
              <w:rPr>
                <w:b/>
                <w:bCs/>
                <w:spacing w:val="-1"/>
              </w:rPr>
              <w:t>（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1"/>
              </w:rPr>
              <w:t>六险两金）</w:t>
            </w:r>
          </w:p>
        </w:tc>
        <w:tc>
          <w:tcPr>
            <w:tcW w:w="753" w:type="dxa"/>
            <w:vAlign w:val="top"/>
          </w:tcPr>
          <w:p w14:paraId="3E3163E3">
            <w:pPr>
              <w:pStyle w:val="6"/>
              <w:spacing w:before="234" w:line="217" w:lineRule="auto"/>
              <w:ind w:left="59"/>
            </w:pPr>
            <w:r>
              <w:rPr>
                <w:b/>
                <w:bCs/>
              </w:rPr>
              <w:t>贵州省各</w:t>
            </w:r>
          </w:p>
          <w:p w14:paraId="20B8AA5E">
            <w:pPr>
              <w:pStyle w:val="6"/>
              <w:spacing w:before="10" w:line="217" w:lineRule="auto"/>
              <w:ind w:right="7"/>
              <w:jc w:val="right"/>
            </w:pPr>
            <w:r>
              <w:rPr>
                <w:b/>
                <w:bCs/>
                <w:spacing w:val="-6"/>
              </w:rPr>
              <w:t>市（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6"/>
              </w:rPr>
              <w:t>州）</w:t>
            </w:r>
          </w:p>
          <w:p w14:paraId="2EFBFB7A">
            <w:pPr>
              <w:pStyle w:val="6"/>
              <w:spacing w:before="13" w:line="226" w:lineRule="auto"/>
              <w:ind w:left="234"/>
            </w:pPr>
            <w:r>
              <w:rPr>
                <w:b/>
                <w:bCs/>
                <w:spacing w:val="-14"/>
              </w:rPr>
              <w:t>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14"/>
              </w:rPr>
              <w:t>区</w:t>
            </w:r>
          </w:p>
          <w:p w14:paraId="35EA0A4F">
            <w:pPr>
              <w:pStyle w:val="6"/>
              <w:spacing w:before="5" w:line="218" w:lineRule="auto"/>
              <w:ind w:left="138"/>
            </w:pPr>
            <w:r>
              <w:rPr>
                <w:b/>
                <w:bCs/>
                <w:spacing w:val="-5"/>
              </w:rPr>
              <w:t>（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5"/>
              </w:rPr>
              <w:t>县）</w:t>
            </w:r>
          </w:p>
        </w:tc>
        <w:tc>
          <w:tcPr>
            <w:tcW w:w="614" w:type="dxa"/>
            <w:vAlign w:val="top"/>
          </w:tcPr>
          <w:p w14:paraId="58B3D745">
            <w:pPr>
              <w:spacing w:line="479" w:lineRule="auto"/>
              <w:rPr>
                <w:rFonts w:ascii="Arial"/>
                <w:sz w:val="21"/>
              </w:rPr>
            </w:pPr>
          </w:p>
          <w:p w14:paraId="4E6C43B1">
            <w:pPr>
              <w:pStyle w:val="6"/>
              <w:spacing w:before="52" w:line="217" w:lineRule="auto"/>
              <w:ind w:left="70"/>
            </w:pPr>
            <w:r>
              <w:rPr>
                <w:b/>
                <w:bCs/>
              </w:rPr>
              <w:t>侯老师</w:t>
            </w:r>
          </w:p>
        </w:tc>
        <w:tc>
          <w:tcPr>
            <w:tcW w:w="1347" w:type="dxa"/>
            <w:vAlign w:val="top"/>
          </w:tcPr>
          <w:p w14:paraId="6F23CD78">
            <w:pPr>
              <w:spacing w:line="249" w:lineRule="auto"/>
              <w:rPr>
                <w:rFonts w:ascii="Arial"/>
                <w:sz w:val="21"/>
              </w:rPr>
            </w:pPr>
          </w:p>
          <w:p w14:paraId="3505B2EB">
            <w:pPr>
              <w:spacing w:line="250" w:lineRule="auto"/>
              <w:rPr>
                <w:rFonts w:ascii="Arial"/>
                <w:sz w:val="21"/>
              </w:rPr>
            </w:pPr>
          </w:p>
          <w:p w14:paraId="3BE87AD0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0851-85813857</w:t>
            </w:r>
          </w:p>
        </w:tc>
        <w:tc>
          <w:tcPr>
            <w:tcW w:w="962" w:type="dxa"/>
            <w:vAlign w:val="top"/>
          </w:tcPr>
          <w:p w14:paraId="66FC2D51">
            <w:pPr>
              <w:spacing w:line="379" w:lineRule="auto"/>
              <w:rPr>
                <w:rFonts w:ascii="Arial"/>
                <w:sz w:val="21"/>
              </w:rPr>
            </w:pPr>
          </w:p>
          <w:p w14:paraId="5FD4BD66">
            <w:pPr>
              <w:pStyle w:val="6"/>
              <w:spacing w:before="52" w:line="238" w:lineRule="auto"/>
              <w:ind w:left="240" w:right="46" w:hanging="162"/>
            </w:pPr>
            <w:r>
              <w:drawing>
                <wp:anchor distT="0" distB="0" distL="0" distR="0" simplePos="0" relativeHeight="25187430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-239395</wp:posOffset>
                  </wp:positionV>
                  <wp:extent cx="605155" cy="774065"/>
                  <wp:effectExtent l="0" t="0" r="0" b="0"/>
                  <wp:wrapNone/>
                  <wp:docPr id="280" name="IM 280">
                    <a:hlinkClick xmlns:a="http://schemas.openxmlformats.org/drawingml/2006/main" r:id="rId27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 280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"mailto:935462217@qq.com" </w:instrText>
            </w:r>
            <w:r>
              <w:fldChar w:fldCharType="separate"/>
            </w:r>
            <w:r>
              <w:rPr>
                <w:b/>
                <w:bCs/>
              </w:rPr>
              <w:t>935462217@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"mailto:935462217@qq.com"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310A97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62C2E21F">
            <w:pPr>
              <w:spacing w:line="250" w:lineRule="auto"/>
              <w:rPr>
                <w:rFonts w:ascii="Arial"/>
                <w:sz w:val="21"/>
              </w:rPr>
            </w:pPr>
          </w:p>
          <w:p w14:paraId="465C7199">
            <w:pPr>
              <w:spacing w:line="251" w:lineRule="auto"/>
              <w:rPr>
                <w:rFonts w:ascii="Arial"/>
                <w:sz w:val="21"/>
              </w:rPr>
            </w:pPr>
          </w:p>
          <w:p w14:paraId="03422037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287</w:t>
            </w:r>
          </w:p>
        </w:tc>
        <w:tc>
          <w:tcPr>
            <w:tcW w:w="1055" w:type="dxa"/>
            <w:vAlign w:val="top"/>
          </w:tcPr>
          <w:p w14:paraId="0C5FA437">
            <w:pPr>
              <w:spacing w:line="280" w:lineRule="auto"/>
              <w:rPr>
                <w:rFonts w:ascii="Arial"/>
                <w:sz w:val="21"/>
              </w:rPr>
            </w:pPr>
          </w:p>
          <w:p w14:paraId="2F6609CF">
            <w:pPr>
              <w:pStyle w:val="6"/>
              <w:spacing w:before="52" w:line="216" w:lineRule="auto"/>
              <w:ind w:left="48"/>
            </w:pPr>
            <w:r>
              <w:rPr>
                <w:b/>
                <w:bCs/>
                <w:spacing w:val="-1"/>
              </w:rPr>
              <w:t>中国电信股份</w:t>
            </w:r>
          </w:p>
          <w:p w14:paraId="2D75FB91">
            <w:pPr>
              <w:pStyle w:val="6"/>
              <w:spacing w:before="14" w:line="217" w:lineRule="auto"/>
              <w:ind w:left="33"/>
            </w:pPr>
            <w:r>
              <w:rPr>
                <w:b/>
                <w:bCs/>
                <w:spacing w:val="1"/>
              </w:rPr>
              <w:t>有限公司贵州</w:t>
            </w:r>
          </w:p>
          <w:p w14:paraId="4FA05108">
            <w:pPr>
              <w:pStyle w:val="6"/>
              <w:spacing w:before="13" w:line="218" w:lineRule="auto"/>
              <w:ind w:left="281"/>
            </w:pPr>
            <w:r>
              <w:rPr>
                <w:b/>
                <w:bCs/>
                <w:spacing w:val="-1"/>
              </w:rPr>
              <w:t>分公司</w:t>
            </w:r>
          </w:p>
        </w:tc>
        <w:tc>
          <w:tcPr>
            <w:tcW w:w="1134" w:type="dxa"/>
            <w:vAlign w:val="top"/>
          </w:tcPr>
          <w:p w14:paraId="4DF58481">
            <w:pPr>
              <w:rPr>
                <w:rFonts w:ascii="Arial"/>
                <w:sz w:val="21"/>
              </w:rPr>
            </w:pPr>
          </w:p>
          <w:p w14:paraId="730EED42">
            <w:pPr>
              <w:spacing w:line="241" w:lineRule="auto"/>
              <w:rPr>
                <w:rFonts w:ascii="Arial"/>
                <w:sz w:val="21"/>
              </w:rPr>
            </w:pPr>
          </w:p>
          <w:p w14:paraId="1212B29A">
            <w:pPr>
              <w:pStyle w:val="6"/>
              <w:spacing w:before="52" w:line="217" w:lineRule="auto"/>
              <w:ind w:left="160"/>
            </w:pPr>
            <w:r>
              <w:rPr>
                <w:b/>
                <w:bCs/>
              </w:rPr>
              <w:t>云网工程师</w:t>
            </w:r>
          </w:p>
        </w:tc>
        <w:tc>
          <w:tcPr>
            <w:tcW w:w="3148" w:type="dxa"/>
            <w:vAlign w:val="top"/>
          </w:tcPr>
          <w:p w14:paraId="0D58282F">
            <w:pPr>
              <w:rPr>
                <w:rFonts w:ascii="Arial"/>
                <w:sz w:val="21"/>
              </w:rPr>
            </w:pPr>
          </w:p>
          <w:p w14:paraId="6F8D54C2">
            <w:pPr>
              <w:spacing w:line="241" w:lineRule="auto"/>
              <w:rPr>
                <w:rFonts w:ascii="Arial"/>
                <w:sz w:val="21"/>
              </w:rPr>
            </w:pPr>
          </w:p>
          <w:p w14:paraId="701CE8A0">
            <w:pPr>
              <w:pStyle w:val="6"/>
              <w:spacing w:before="52" w:line="220" w:lineRule="auto"/>
              <w:ind w:left="1498"/>
            </w:pPr>
            <w:r>
              <w:rPr>
                <w:b/>
                <w:bCs/>
                <w:spacing w:val="-2"/>
              </w:rPr>
              <w:t>无</w:t>
            </w:r>
          </w:p>
        </w:tc>
        <w:tc>
          <w:tcPr>
            <w:tcW w:w="520" w:type="dxa"/>
            <w:vAlign w:val="top"/>
          </w:tcPr>
          <w:p w14:paraId="7B957A12">
            <w:pPr>
              <w:spacing w:line="250" w:lineRule="auto"/>
              <w:rPr>
                <w:rFonts w:ascii="Arial"/>
                <w:sz w:val="21"/>
              </w:rPr>
            </w:pPr>
          </w:p>
          <w:p w14:paraId="3DFA5D6F">
            <w:pPr>
              <w:spacing w:line="251" w:lineRule="auto"/>
              <w:rPr>
                <w:rFonts w:ascii="Arial"/>
                <w:sz w:val="21"/>
              </w:rPr>
            </w:pPr>
          </w:p>
          <w:p w14:paraId="17362516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7723C791">
            <w:pPr>
              <w:pStyle w:val="6"/>
              <w:spacing w:before="32" w:line="229" w:lineRule="auto"/>
              <w:ind w:left="97" w:right="76"/>
            </w:pPr>
            <w:r>
              <w:rPr>
                <w:b/>
                <w:bCs/>
                <w:spacing w:val="2"/>
              </w:rPr>
              <w:t>通信、计算机、大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数据、人工智能、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3"/>
              </w:rPr>
              <w:t>物联网、软件、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-3"/>
              </w:rPr>
              <w:t>电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子信息、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4"/>
              </w:rPr>
              <w:t>自动化、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电气、数学、物理</w:t>
            </w:r>
          </w:p>
          <w:p w14:paraId="07560D93">
            <w:pPr>
              <w:pStyle w:val="6"/>
              <w:spacing w:before="15" w:line="175" w:lineRule="auto"/>
              <w:ind w:left="351"/>
            </w:pPr>
            <w:r>
              <w:rPr>
                <w:b/>
                <w:bCs/>
              </w:rPr>
              <w:t>等相关专业</w:t>
            </w:r>
          </w:p>
        </w:tc>
        <w:tc>
          <w:tcPr>
            <w:tcW w:w="769" w:type="dxa"/>
            <w:vAlign w:val="top"/>
          </w:tcPr>
          <w:p w14:paraId="5F74F504">
            <w:pPr>
              <w:spacing w:line="381" w:lineRule="auto"/>
              <w:rPr>
                <w:rFonts w:ascii="Arial"/>
                <w:sz w:val="21"/>
              </w:rPr>
            </w:pPr>
          </w:p>
          <w:p w14:paraId="75F6C7F9">
            <w:pPr>
              <w:pStyle w:val="6"/>
              <w:spacing w:before="52" w:line="225" w:lineRule="auto"/>
              <w:ind w:left="64" w:right="40" w:hanging="3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</w:rPr>
              <w:t>上学历等</w:t>
            </w:r>
          </w:p>
        </w:tc>
        <w:tc>
          <w:tcPr>
            <w:tcW w:w="753" w:type="dxa"/>
            <w:vAlign w:val="top"/>
          </w:tcPr>
          <w:p w14:paraId="6D83D4B6">
            <w:pPr>
              <w:spacing w:line="381" w:lineRule="auto"/>
              <w:rPr>
                <w:rFonts w:ascii="Arial"/>
                <w:sz w:val="21"/>
              </w:rPr>
            </w:pPr>
          </w:p>
          <w:p w14:paraId="142B4D35">
            <w:pPr>
              <w:pStyle w:val="6"/>
              <w:spacing w:before="52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6C5B90FD">
            <w:pPr>
              <w:spacing w:line="381" w:lineRule="auto"/>
              <w:rPr>
                <w:rFonts w:ascii="Arial"/>
                <w:sz w:val="21"/>
              </w:rPr>
            </w:pPr>
          </w:p>
          <w:p w14:paraId="60A2474F">
            <w:pPr>
              <w:pStyle w:val="6"/>
              <w:spacing w:before="52" w:line="214" w:lineRule="auto"/>
              <w:ind w:left="143"/>
            </w:pPr>
            <w:r>
              <w:rPr>
                <w:b/>
                <w:bCs/>
                <w:spacing w:val="3"/>
              </w:rPr>
              <w:t>按照公司统一薪酬标准执行</w:t>
            </w:r>
          </w:p>
          <w:p w14:paraId="40825110">
            <w:pPr>
              <w:pStyle w:val="6"/>
              <w:spacing w:before="15" w:line="219" w:lineRule="auto"/>
              <w:ind w:left="638"/>
            </w:pPr>
            <w:r>
              <w:rPr>
                <w:b/>
                <w:bCs/>
                <w:spacing w:val="-1"/>
              </w:rPr>
              <w:t>（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1"/>
              </w:rPr>
              <w:t>六险两金）</w:t>
            </w:r>
          </w:p>
        </w:tc>
        <w:tc>
          <w:tcPr>
            <w:tcW w:w="753" w:type="dxa"/>
            <w:vAlign w:val="top"/>
          </w:tcPr>
          <w:p w14:paraId="569F1C32">
            <w:pPr>
              <w:pStyle w:val="6"/>
              <w:spacing w:before="236" w:line="217" w:lineRule="auto"/>
              <w:ind w:left="59"/>
            </w:pPr>
            <w:r>
              <w:rPr>
                <w:b/>
                <w:bCs/>
              </w:rPr>
              <w:t>贵州省各</w:t>
            </w:r>
          </w:p>
          <w:p w14:paraId="6EDD26FA">
            <w:pPr>
              <w:pStyle w:val="6"/>
              <w:spacing w:before="10" w:line="217" w:lineRule="auto"/>
              <w:ind w:right="7"/>
              <w:jc w:val="right"/>
            </w:pPr>
            <w:r>
              <w:rPr>
                <w:b/>
                <w:bCs/>
                <w:spacing w:val="-6"/>
              </w:rPr>
              <w:t>市（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6"/>
              </w:rPr>
              <w:t>州）</w:t>
            </w:r>
          </w:p>
          <w:p w14:paraId="44F2979C">
            <w:pPr>
              <w:pStyle w:val="6"/>
              <w:spacing w:before="13" w:line="226" w:lineRule="auto"/>
              <w:ind w:left="234"/>
            </w:pPr>
            <w:r>
              <w:rPr>
                <w:b/>
                <w:bCs/>
                <w:spacing w:val="-14"/>
              </w:rPr>
              <w:t>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14"/>
              </w:rPr>
              <w:t>区</w:t>
            </w:r>
          </w:p>
          <w:p w14:paraId="2663D7A5">
            <w:pPr>
              <w:pStyle w:val="6"/>
              <w:spacing w:before="5" w:line="218" w:lineRule="auto"/>
              <w:ind w:left="138"/>
            </w:pPr>
            <w:r>
              <w:rPr>
                <w:b/>
                <w:bCs/>
                <w:spacing w:val="-5"/>
              </w:rPr>
              <w:t>（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5"/>
              </w:rPr>
              <w:t>县）</w:t>
            </w:r>
          </w:p>
        </w:tc>
        <w:tc>
          <w:tcPr>
            <w:tcW w:w="614" w:type="dxa"/>
            <w:vAlign w:val="top"/>
          </w:tcPr>
          <w:p w14:paraId="152A140F">
            <w:pPr>
              <w:rPr>
                <w:rFonts w:ascii="Arial"/>
                <w:sz w:val="21"/>
              </w:rPr>
            </w:pPr>
          </w:p>
          <w:p w14:paraId="01C50CF4">
            <w:pPr>
              <w:spacing w:line="241" w:lineRule="auto"/>
              <w:rPr>
                <w:rFonts w:ascii="Arial"/>
                <w:sz w:val="21"/>
              </w:rPr>
            </w:pPr>
          </w:p>
          <w:p w14:paraId="2C6EE8A0">
            <w:pPr>
              <w:pStyle w:val="6"/>
              <w:spacing w:before="52" w:line="217" w:lineRule="auto"/>
              <w:ind w:left="70"/>
            </w:pPr>
            <w:r>
              <w:rPr>
                <w:b/>
                <w:bCs/>
              </w:rPr>
              <w:t>侯老师</w:t>
            </w:r>
          </w:p>
        </w:tc>
        <w:tc>
          <w:tcPr>
            <w:tcW w:w="1347" w:type="dxa"/>
            <w:vAlign w:val="top"/>
          </w:tcPr>
          <w:p w14:paraId="3B52EDDF">
            <w:pPr>
              <w:spacing w:line="250" w:lineRule="auto"/>
              <w:rPr>
                <w:rFonts w:ascii="Arial"/>
                <w:sz w:val="21"/>
              </w:rPr>
            </w:pPr>
          </w:p>
          <w:p w14:paraId="016639C0">
            <w:pPr>
              <w:spacing w:line="251" w:lineRule="auto"/>
              <w:rPr>
                <w:rFonts w:ascii="Arial"/>
                <w:sz w:val="21"/>
              </w:rPr>
            </w:pPr>
          </w:p>
          <w:p w14:paraId="75EA651E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0851-85813857</w:t>
            </w:r>
          </w:p>
        </w:tc>
        <w:tc>
          <w:tcPr>
            <w:tcW w:w="962" w:type="dxa"/>
            <w:vAlign w:val="top"/>
          </w:tcPr>
          <w:p w14:paraId="341B6C09">
            <w:pPr>
              <w:spacing w:line="381" w:lineRule="auto"/>
              <w:rPr>
                <w:rFonts w:ascii="Arial"/>
                <w:sz w:val="21"/>
              </w:rPr>
            </w:pPr>
          </w:p>
          <w:p w14:paraId="4C4C2730">
            <w:pPr>
              <w:pStyle w:val="6"/>
              <w:spacing w:before="52" w:line="238" w:lineRule="auto"/>
              <w:ind w:left="240" w:right="46" w:hanging="162"/>
            </w:pPr>
            <w:r>
              <w:drawing>
                <wp:anchor distT="0" distB="0" distL="0" distR="0" simplePos="0" relativeHeight="25187328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-239395</wp:posOffset>
                  </wp:positionV>
                  <wp:extent cx="605155" cy="774065"/>
                  <wp:effectExtent l="0" t="0" r="0" b="0"/>
                  <wp:wrapNone/>
                  <wp:docPr id="282" name="IM 282">
                    <a:hlinkClick xmlns:a="http://schemas.openxmlformats.org/drawingml/2006/main" r:id="rId27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 282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"mailto:935462217@qq.com" </w:instrText>
            </w:r>
            <w:r>
              <w:fldChar w:fldCharType="separate"/>
            </w:r>
            <w:r>
              <w:rPr>
                <w:b/>
                <w:bCs/>
              </w:rPr>
              <w:t>935462217@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"mailto:935462217@qq.com"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1A5278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3CD4639F">
            <w:pPr>
              <w:spacing w:line="304" w:lineRule="auto"/>
              <w:rPr>
                <w:rFonts w:ascii="Arial"/>
                <w:sz w:val="21"/>
              </w:rPr>
            </w:pPr>
          </w:p>
          <w:p w14:paraId="32681E42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288</w:t>
            </w:r>
          </w:p>
        </w:tc>
        <w:tc>
          <w:tcPr>
            <w:tcW w:w="1055" w:type="dxa"/>
            <w:vAlign w:val="top"/>
          </w:tcPr>
          <w:p w14:paraId="00E9AC83">
            <w:pPr>
              <w:pStyle w:val="6"/>
              <w:spacing w:before="135" w:line="216" w:lineRule="auto"/>
              <w:ind w:left="48"/>
            </w:pPr>
            <w:r>
              <w:rPr>
                <w:b/>
                <w:bCs/>
                <w:spacing w:val="-1"/>
              </w:rPr>
              <w:t>中国电信股份</w:t>
            </w:r>
          </w:p>
          <w:p w14:paraId="6DB5DA43">
            <w:pPr>
              <w:pStyle w:val="6"/>
              <w:spacing w:before="14" w:line="217" w:lineRule="auto"/>
              <w:ind w:left="33"/>
            </w:pPr>
            <w:r>
              <w:rPr>
                <w:b/>
                <w:bCs/>
                <w:spacing w:val="1"/>
              </w:rPr>
              <w:t>有限公司贵州</w:t>
            </w:r>
          </w:p>
          <w:p w14:paraId="1A6251CA">
            <w:pPr>
              <w:pStyle w:val="6"/>
              <w:spacing w:before="12" w:line="218" w:lineRule="auto"/>
              <w:ind w:left="281"/>
            </w:pPr>
            <w:r>
              <w:rPr>
                <w:b/>
                <w:bCs/>
                <w:spacing w:val="-1"/>
              </w:rPr>
              <w:t>分公司</w:t>
            </w:r>
          </w:p>
        </w:tc>
        <w:tc>
          <w:tcPr>
            <w:tcW w:w="1134" w:type="dxa"/>
            <w:vAlign w:val="top"/>
          </w:tcPr>
          <w:p w14:paraId="0E26520F">
            <w:pPr>
              <w:pStyle w:val="6"/>
              <w:spacing w:before="235" w:line="225" w:lineRule="auto"/>
              <w:ind w:left="322" w:right="70" w:hanging="232"/>
            </w:pPr>
            <w:r>
              <w:rPr>
                <w:b/>
                <w:bCs/>
                <w:spacing w:val="-10"/>
              </w:rPr>
              <w:t>电源（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-10"/>
              </w:rPr>
              <w:t>暖通）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工程师</w:t>
            </w:r>
          </w:p>
        </w:tc>
        <w:tc>
          <w:tcPr>
            <w:tcW w:w="3148" w:type="dxa"/>
            <w:vAlign w:val="top"/>
          </w:tcPr>
          <w:p w14:paraId="130A3281">
            <w:pPr>
              <w:spacing w:line="283" w:lineRule="auto"/>
              <w:rPr>
                <w:rFonts w:ascii="Arial"/>
                <w:sz w:val="21"/>
              </w:rPr>
            </w:pPr>
          </w:p>
          <w:p w14:paraId="13CB7EBF">
            <w:pPr>
              <w:pStyle w:val="6"/>
              <w:spacing w:before="52" w:line="220" w:lineRule="auto"/>
              <w:ind w:left="1498"/>
            </w:pPr>
            <w:r>
              <w:rPr>
                <w:b/>
                <w:bCs/>
                <w:spacing w:val="-2"/>
              </w:rPr>
              <w:t>无</w:t>
            </w:r>
          </w:p>
        </w:tc>
        <w:tc>
          <w:tcPr>
            <w:tcW w:w="520" w:type="dxa"/>
            <w:vAlign w:val="top"/>
          </w:tcPr>
          <w:p w14:paraId="014183A1">
            <w:pPr>
              <w:spacing w:line="304" w:lineRule="auto"/>
              <w:rPr>
                <w:rFonts w:ascii="Arial"/>
                <w:sz w:val="21"/>
              </w:rPr>
            </w:pPr>
          </w:p>
          <w:p w14:paraId="7CCF991F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65AC90B8">
            <w:pPr>
              <w:pStyle w:val="6"/>
              <w:spacing w:before="135" w:line="216" w:lineRule="auto"/>
              <w:ind w:left="112"/>
            </w:pPr>
            <w:r>
              <w:rPr>
                <w:b/>
                <w:bCs/>
                <w:spacing w:val="-4"/>
              </w:rPr>
              <w:t>电气工程、</w:t>
            </w:r>
            <w:r>
              <w:rPr>
                <w:spacing w:val="-45"/>
              </w:rPr>
              <w:t xml:space="preserve"> </w:t>
            </w:r>
            <w:r>
              <w:rPr>
                <w:b/>
                <w:bCs/>
                <w:spacing w:val="-4"/>
              </w:rPr>
              <w:t>电气信</w:t>
            </w:r>
          </w:p>
          <w:p w14:paraId="29DFFADB">
            <w:pPr>
              <w:pStyle w:val="6"/>
              <w:spacing w:before="14" w:line="218" w:lineRule="auto"/>
              <w:ind w:left="105"/>
            </w:pPr>
            <w:r>
              <w:rPr>
                <w:b/>
                <w:bCs/>
                <w:spacing w:val="-4"/>
              </w:rPr>
              <w:t>息工程、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4"/>
              </w:rPr>
              <w:t>电气自动</w:t>
            </w:r>
          </w:p>
          <w:p w14:paraId="386CDF66">
            <w:pPr>
              <w:pStyle w:val="6"/>
              <w:spacing w:before="12" w:line="216" w:lineRule="auto"/>
              <w:ind w:left="265"/>
            </w:pPr>
            <w:r>
              <w:rPr>
                <w:b/>
                <w:bCs/>
                <w:spacing w:val="1"/>
              </w:rPr>
              <w:t>化等相关专业</w:t>
            </w:r>
          </w:p>
        </w:tc>
        <w:tc>
          <w:tcPr>
            <w:tcW w:w="769" w:type="dxa"/>
            <w:vAlign w:val="top"/>
          </w:tcPr>
          <w:p w14:paraId="2B0D8DE3">
            <w:pPr>
              <w:pStyle w:val="6"/>
              <w:spacing w:before="236" w:line="225" w:lineRule="auto"/>
              <w:ind w:left="64" w:right="40" w:hanging="3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</w:rPr>
              <w:t>上学历等</w:t>
            </w:r>
          </w:p>
        </w:tc>
        <w:tc>
          <w:tcPr>
            <w:tcW w:w="753" w:type="dxa"/>
            <w:vAlign w:val="top"/>
          </w:tcPr>
          <w:p w14:paraId="2CAA74FB">
            <w:pPr>
              <w:pStyle w:val="6"/>
              <w:spacing w:before="235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7A5BD974">
            <w:pPr>
              <w:pStyle w:val="6"/>
              <w:spacing w:before="236" w:line="214" w:lineRule="auto"/>
              <w:ind w:left="143"/>
            </w:pPr>
            <w:r>
              <w:rPr>
                <w:b/>
                <w:bCs/>
                <w:spacing w:val="3"/>
              </w:rPr>
              <w:t>按照公司统一薪酬标准执行</w:t>
            </w:r>
          </w:p>
          <w:p w14:paraId="0923BEFD">
            <w:pPr>
              <w:pStyle w:val="6"/>
              <w:spacing w:before="14" w:line="219" w:lineRule="auto"/>
              <w:ind w:left="638"/>
            </w:pPr>
            <w:r>
              <w:rPr>
                <w:b/>
                <w:bCs/>
                <w:spacing w:val="-1"/>
              </w:rPr>
              <w:t>（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1"/>
              </w:rPr>
              <w:t>六险两金）</w:t>
            </w:r>
          </w:p>
        </w:tc>
        <w:tc>
          <w:tcPr>
            <w:tcW w:w="753" w:type="dxa"/>
            <w:vAlign w:val="top"/>
          </w:tcPr>
          <w:p w14:paraId="720A29B0">
            <w:pPr>
              <w:pStyle w:val="6"/>
              <w:spacing w:before="34" w:line="217" w:lineRule="auto"/>
              <w:ind w:left="59"/>
            </w:pPr>
            <w:r>
              <w:rPr>
                <w:b/>
                <w:bCs/>
              </w:rPr>
              <w:t>贵州省各</w:t>
            </w:r>
          </w:p>
          <w:p w14:paraId="18CD1FFC">
            <w:pPr>
              <w:pStyle w:val="6"/>
              <w:spacing w:before="13" w:line="217" w:lineRule="auto"/>
              <w:ind w:right="7"/>
              <w:jc w:val="right"/>
            </w:pPr>
            <w:r>
              <w:rPr>
                <w:b/>
                <w:bCs/>
                <w:spacing w:val="-6"/>
              </w:rPr>
              <w:t>市（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6"/>
              </w:rPr>
              <w:t>州）</w:t>
            </w:r>
          </w:p>
          <w:p w14:paraId="2741DC13">
            <w:pPr>
              <w:pStyle w:val="6"/>
              <w:spacing w:before="12" w:line="226" w:lineRule="auto"/>
              <w:ind w:left="234"/>
            </w:pPr>
            <w:r>
              <w:rPr>
                <w:b/>
                <w:bCs/>
                <w:spacing w:val="-14"/>
              </w:rPr>
              <w:t>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14"/>
              </w:rPr>
              <w:t>区</w:t>
            </w:r>
          </w:p>
          <w:p w14:paraId="146724FF">
            <w:pPr>
              <w:pStyle w:val="6"/>
              <w:spacing w:before="5" w:line="171" w:lineRule="auto"/>
              <w:ind w:left="138"/>
            </w:pPr>
            <w:r>
              <w:rPr>
                <w:b/>
                <w:bCs/>
                <w:spacing w:val="-5"/>
              </w:rPr>
              <w:t>（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5"/>
              </w:rPr>
              <w:t>县）</w:t>
            </w:r>
          </w:p>
        </w:tc>
        <w:tc>
          <w:tcPr>
            <w:tcW w:w="614" w:type="dxa"/>
            <w:vAlign w:val="top"/>
          </w:tcPr>
          <w:p w14:paraId="234E53A9">
            <w:pPr>
              <w:spacing w:line="283" w:lineRule="auto"/>
              <w:rPr>
                <w:rFonts w:ascii="Arial"/>
                <w:sz w:val="21"/>
              </w:rPr>
            </w:pPr>
          </w:p>
          <w:p w14:paraId="78EEA1C8">
            <w:pPr>
              <w:pStyle w:val="6"/>
              <w:spacing w:before="52" w:line="217" w:lineRule="auto"/>
              <w:ind w:left="70"/>
            </w:pPr>
            <w:r>
              <w:rPr>
                <w:b/>
                <w:bCs/>
              </w:rPr>
              <w:t>侯老师</w:t>
            </w:r>
          </w:p>
        </w:tc>
        <w:tc>
          <w:tcPr>
            <w:tcW w:w="1347" w:type="dxa"/>
            <w:vAlign w:val="top"/>
          </w:tcPr>
          <w:p w14:paraId="3D201354">
            <w:pPr>
              <w:spacing w:line="304" w:lineRule="auto"/>
              <w:rPr>
                <w:rFonts w:ascii="Arial"/>
                <w:sz w:val="21"/>
              </w:rPr>
            </w:pPr>
          </w:p>
          <w:p w14:paraId="55A6B2AD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0851-85813857</w:t>
            </w:r>
          </w:p>
        </w:tc>
        <w:tc>
          <w:tcPr>
            <w:tcW w:w="962" w:type="dxa"/>
            <w:vAlign w:val="top"/>
          </w:tcPr>
          <w:p w14:paraId="62FF681C">
            <w:pPr>
              <w:pStyle w:val="6"/>
              <w:spacing w:before="235" w:line="238" w:lineRule="auto"/>
              <w:ind w:left="240" w:right="46" w:hanging="162"/>
            </w:pPr>
            <w:r>
              <w:drawing>
                <wp:anchor distT="0" distB="0" distL="0" distR="0" simplePos="0" relativeHeight="25187225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605155" cy="516890"/>
                  <wp:effectExtent l="0" t="0" r="0" b="0"/>
                  <wp:wrapNone/>
                  <wp:docPr id="284" name="IM 284">
                    <a:hlinkClick xmlns:a="http://schemas.openxmlformats.org/drawingml/2006/main" r:id="rId27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 284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"mailto:935462217@qq.com" </w:instrText>
            </w:r>
            <w:r>
              <w:fldChar w:fldCharType="separate"/>
            </w:r>
            <w:r>
              <w:rPr>
                <w:b/>
                <w:bCs/>
              </w:rPr>
              <w:t>935462217@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"mailto:935462217@qq.com"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1A336A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7" w:hRule="atLeast"/>
        </w:trPr>
        <w:tc>
          <w:tcPr>
            <w:tcW w:w="669" w:type="dxa"/>
            <w:vAlign w:val="top"/>
          </w:tcPr>
          <w:p w14:paraId="636C47C3">
            <w:pPr>
              <w:spacing w:line="305" w:lineRule="auto"/>
              <w:rPr>
                <w:rFonts w:ascii="Arial"/>
                <w:sz w:val="21"/>
              </w:rPr>
            </w:pPr>
          </w:p>
          <w:p w14:paraId="2F9E941D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289</w:t>
            </w:r>
          </w:p>
        </w:tc>
        <w:tc>
          <w:tcPr>
            <w:tcW w:w="1055" w:type="dxa"/>
            <w:vAlign w:val="top"/>
          </w:tcPr>
          <w:p w14:paraId="0ECE77F3">
            <w:pPr>
              <w:pStyle w:val="6"/>
              <w:spacing w:before="137" w:line="216" w:lineRule="auto"/>
              <w:ind w:left="48"/>
            </w:pPr>
            <w:r>
              <w:rPr>
                <w:b/>
                <w:bCs/>
                <w:spacing w:val="-1"/>
              </w:rPr>
              <w:t>中国电信股份</w:t>
            </w:r>
          </w:p>
          <w:p w14:paraId="513881CE">
            <w:pPr>
              <w:pStyle w:val="6"/>
              <w:spacing w:before="13" w:line="217" w:lineRule="auto"/>
              <w:ind w:left="33"/>
            </w:pPr>
            <w:r>
              <w:rPr>
                <w:b/>
                <w:bCs/>
                <w:spacing w:val="1"/>
              </w:rPr>
              <w:t>有限公司贵州</w:t>
            </w:r>
          </w:p>
          <w:p w14:paraId="1FFD074E">
            <w:pPr>
              <w:pStyle w:val="6"/>
              <w:spacing w:before="10" w:line="218" w:lineRule="auto"/>
              <w:ind w:left="281"/>
            </w:pPr>
            <w:r>
              <w:rPr>
                <w:b/>
                <w:bCs/>
                <w:spacing w:val="-1"/>
              </w:rPr>
              <w:t>分公司</w:t>
            </w:r>
          </w:p>
        </w:tc>
        <w:tc>
          <w:tcPr>
            <w:tcW w:w="1134" w:type="dxa"/>
            <w:vAlign w:val="top"/>
          </w:tcPr>
          <w:p w14:paraId="02232286">
            <w:pPr>
              <w:spacing w:line="284" w:lineRule="auto"/>
              <w:rPr>
                <w:rFonts w:ascii="Arial"/>
                <w:sz w:val="21"/>
              </w:rPr>
            </w:pPr>
          </w:p>
          <w:p w14:paraId="03971DBB">
            <w:pPr>
              <w:pStyle w:val="6"/>
              <w:spacing w:before="52" w:line="218" w:lineRule="auto"/>
              <w:ind w:left="239"/>
            </w:pPr>
            <w:r>
              <w:rPr>
                <w:b/>
                <w:bCs/>
              </w:rPr>
              <w:t>财务经理</w:t>
            </w:r>
          </w:p>
        </w:tc>
        <w:tc>
          <w:tcPr>
            <w:tcW w:w="3148" w:type="dxa"/>
            <w:vAlign w:val="top"/>
          </w:tcPr>
          <w:p w14:paraId="1A56A33E">
            <w:pPr>
              <w:spacing w:line="284" w:lineRule="auto"/>
              <w:rPr>
                <w:rFonts w:ascii="Arial"/>
                <w:sz w:val="21"/>
              </w:rPr>
            </w:pPr>
          </w:p>
          <w:p w14:paraId="750280E6">
            <w:pPr>
              <w:pStyle w:val="6"/>
              <w:spacing w:before="52" w:line="220" w:lineRule="auto"/>
              <w:ind w:left="1498"/>
            </w:pPr>
            <w:r>
              <w:rPr>
                <w:b/>
                <w:bCs/>
                <w:spacing w:val="-2"/>
              </w:rPr>
              <w:t>无</w:t>
            </w:r>
          </w:p>
        </w:tc>
        <w:tc>
          <w:tcPr>
            <w:tcW w:w="520" w:type="dxa"/>
            <w:vAlign w:val="top"/>
          </w:tcPr>
          <w:p w14:paraId="3C60400F">
            <w:pPr>
              <w:spacing w:line="305" w:lineRule="auto"/>
              <w:rPr>
                <w:rFonts w:ascii="Arial"/>
                <w:sz w:val="21"/>
              </w:rPr>
            </w:pPr>
          </w:p>
          <w:p w14:paraId="04CCC31E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5D82DC70">
            <w:pPr>
              <w:pStyle w:val="6"/>
              <w:spacing w:before="137" w:line="217" w:lineRule="auto"/>
              <w:ind w:left="96"/>
            </w:pPr>
            <w:r>
              <w:rPr>
                <w:b/>
                <w:bCs/>
                <w:spacing w:val="2"/>
              </w:rPr>
              <w:t>会计学、财务管理</w:t>
            </w:r>
          </w:p>
          <w:p w14:paraId="2F649880">
            <w:pPr>
              <w:pStyle w:val="6"/>
              <w:spacing w:before="12" w:line="216" w:lineRule="auto"/>
              <w:ind w:left="106"/>
            </w:pPr>
            <w:r>
              <w:rPr>
                <w:b/>
                <w:bCs/>
                <w:spacing w:val="3"/>
              </w:rPr>
              <w:t>、税务、经济、审</w:t>
            </w:r>
          </w:p>
          <w:p w14:paraId="795BF41E">
            <w:pPr>
              <w:pStyle w:val="6"/>
              <w:spacing w:before="12" w:line="216" w:lineRule="auto"/>
              <w:ind w:left="181"/>
            </w:pPr>
            <w:r>
              <w:rPr>
                <w:b/>
                <w:bCs/>
                <w:spacing w:val="2"/>
              </w:rPr>
              <w:t>计学等相关专业</w:t>
            </w:r>
          </w:p>
        </w:tc>
        <w:tc>
          <w:tcPr>
            <w:tcW w:w="769" w:type="dxa"/>
            <w:vAlign w:val="top"/>
          </w:tcPr>
          <w:p w14:paraId="7AE7C015">
            <w:pPr>
              <w:pStyle w:val="6"/>
              <w:spacing w:before="238" w:line="225" w:lineRule="auto"/>
              <w:ind w:left="64" w:right="40" w:hanging="3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</w:rPr>
              <w:t>上学历等</w:t>
            </w:r>
          </w:p>
        </w:tc>
        <w:tc>
          <w:tcPr>
            <w:tcW w:w="753" w:type="dxa"/>
            <w:vAlign w:val="top"/>
          </w:tcPr>
          <w:p w14:paraId="75F46447">
            <w:pPr>
              <w:pStyle w:val="6"/>
              <w:spacing w:before="237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49A88D59">
            <w:pPr>
              <w:pStyle w:val="6"/>
              <w:spacing w:before="237" w:line="214" w:lineRule="auto"/>
              <w:ind w:left="143"/>
            </w:pPr>
            <w:r>
              <w:rPr>
                <w:b/>
                <w:bCs/>
                <w:spacing w:val="3"/>
              </w:rPr>
              <w:t>按照公司统一薪酬标准执行</w:t>
            </w:r>
          </w:p>
          <w:p w14:paraId="21ABA201">
            <w:pPr>
              <w:pStyle w:val="6"/>
              <w:spacing w:before="15" w:line="219" w:lineRule="auto"/>
              <w:ind w:left="638"/>
            </w:pPr>
            <w:r>
              <w:rPr>
                <w:b/>
                <w:bCs/>
                <w:spacing w:val="-1"/>
              </w:rPr>
              <w:t>（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1"/>
              </w:rPr>
              <w:t>六险两金）</w:t>
            </w:r>
          </w:p>
        </w:tc>
        <w:tc>
          <w:tcPr>
            <w:tcW w:w="753" w:type="dxa"/>
            <w:vAlign w:val="top"/>
          </w:tcPr>
          <w:p w14:paraId="421AEE39">
            <w:pPr>
              <w:pStyle w:val="6"/>
              <w:spacing w:before="36" w:line="217" w:lineRule="auto"/>
              <w:ind w:left="59"/>
            </w:pPr>
            <w:r>
              <w:rPr>
                <w:b/>
                <w:bCs/>
              </w:rPr>
              <w:t>贵州省各</w:t>
            </w:r>
          </w:p>
          <w:p w14:paraId="73DF98FD">
            <w:pPr>
              <w:pStyle w:val="6"/>
              <w:spacing w:before="12" w:line="217" w:lineRule="auto"/>
              <w:ind w:right="7"/>
              <w:jc w:val="right"/>
            </w:pPr>
            <w:r>
              <w:rPr>
                <w:b/>
                <w:bCs/>
                <w:spacing w:val="-6"/>
              </w:rPr>
              <w:t>市（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6"/>
              </w:rPr>
              <w:t>州）</w:t>
            </w:r>
          </w:p>
          <w:p w14:paraId="11553529">
            <w:pPr>
              <w:pStyle w:val="6"/>
              <w:spacing w:before="13" w:line="226" w:lineRule="auto"/>
              <w:ind w:left="234"/>
            </w:pPr>
            <w:r>
              <w:rPr>
                <w:b/>
                <w:bCs/>
                <w:spacing w:val="-14"/>
              </w:rPr>
              <w:t>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14"/>
              </w:rPr>
              <w:t>区</w:t>
            </w:r>
          </w:p>
          <w:p w14:paraId="130E77D7">
            <w:pPr>
              <w:pStyle w:val="6"/>
              <w:spacing w:before="3" w:line="183" w:lineRule="auto"/>
              <w:ind w:left="138"/>
            </w:pPr>
            <w:r>
              <w:rPr>
                <w:b/>
                <w:bCs/>
                <w:spacing w:val="-5"/>
              </w:rPr>
              <w:t>（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5"/>
              </w:rPr>
              <w:t>县）</w:t>
            </w:r>
          </w:p>
        </w:tc>
        <w:tc>
          <w:tcPr>
            <w:tcW w:w="614" w:type="dxa"/>
            <w:vAlign w:val="top"/>
          </w:tcPr>
          <w:p w14:paraId="475DE595">
            <w:pPr>
              <w:spacing w:line="284" w:lineRule="auto"/>
              <w:rPr>
                <w:rFonts w:ascii="Arial"/>
                <w:sz w:val="21"/>
              </w:rPr>
            </w:pPr>
          </w:p>
          <w:p w14:paraId="12A1B196">
            <w:pPr>
              <w:pStyle w:val="6"/>
              <w:spacing w:before="52" w:line="217" w:lineRule="auto"/>
              <w:ind w:left="70"/>
            </w:pPr>
            <w:r>
              <w:rPr>
                <w:b/>
                <w:bCs/>
              </w:rPr>
              <w:t>侯老师</w:t>
            </w:r>
          </w:p>
        </w:tc>
        <w:tc>
          <w:tcPr>
            <w:tcW w:w="1347" w:type="dxa"/>
            <w:vAlign w:val="top"/>
          </w:tcPr>
          <w:p w14:paraId="5253BDF2">
            <w:pPr>
              <w:spacing w:line="305" w:lineRule="auto"/>
              <w:rPr>
                <w:rFonts w:ascii="Arial"/>
                <w:sz w:val="21"/>
              </w:rPr>
            </w:pPr>
          </w:p>
          <w:p w14:paraId="6629ADDD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0851-85813857</w:t>
            </w:r>
          </w:p>
        </w:tc>
        <w:tc>
          <w:tcPr>
            <w:tcW w:w="962" w:type="dxa"/>
            <w:vAlign w:val="top"/>
          </w:tcPr>
          <w:p w14:paraId="7DBA0BE2">
            <w:pPr>
              <w:pStyle w:val="6"/>
              <w:spacing w:before="237" w:line="238" w:lineRule="auto"/>
              <w:ind w:left="240" w:right="46" w:hanging="162"/>
            </w:pPr>
            <w:r>
              <w:drawing>
                <wp:anchor distT="0" distB="0" distL="0" distR="0" simplePos="0" relativeHeight="25187123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5715</wp:posOffset>
                  </wp:positionV>
                  <wp:extent cx="605155" cy="516255"/>
                  <wp:effectExtent l="0" t="0" r="0" b="0"/>
                  <wp:wrapNone/>
                  <wp:docPr id="286" name="IM 286">
                    <a:hlinkClick xmlns:a="http://schemas.openxmlformats.org/drawingml/2006/main" r:id="rId27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 286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"mailto:935462217@qq.com" </w:instrText>
            </w:r>
            <w:r>
              <w:fldChar w:fldCharType="separate"/>
            </w:r>
            <w:r>
              <w:rPr>
                <w:b/>
                <w:bCs/>
              </w:rPr>
              <w:t>935462217@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"mailto:935462217@qq.com"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</w:tbl>
    <w:p w14:paraId="6F1E22FD">
      <w:pPr>
        <w:rPr>
          <w:rFonts w:ascii="Arial"/>
          <w:sz w:val="21"/>
        </w:rPr>
      </w:pPr>
    </w:p>
    <w:p w14:paraId="457B04C7">
      <w:pPr>
        <w:rPr>
          <w:rFonts w:ascii="Arial" w:hAnsi="Arial" w:eastAsia="Arial" w:cs="Arial"/>
          <w:sz w:val="21"/>
          <w:szCs w:val="21"/>
        </w:rPr>
        <w:sectPr>
          <w:footerReference r:id="rId53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30BB4368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3CCAB57C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0FF5C5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1B9D3CEB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611EC69F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73C71F13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78DA43E1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05A2C829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4DF71B93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58E94486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33F63BC6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0C8350E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3492E27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25283380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789483C0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3C60DC80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09286F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3" w:hRule="atLeast"/>
        </w:trPr>
        <w:tc>
          <w:tcPr>
            <w:tcW w:w="669" w:type="dxa"/>
            <w:vAlign w:val="top"/>
          </w:tcPr>
          <w:p w14:paraId="75E37518">
            <w:pPr>
              <w:spacing w:line="249" w:lineRule="auto"/>
              <w:rPr>
                <w:rFonts w:ascii="Arial"/>
                <w:sz w:val="21"/>
              </w:rPr>
            </w:pPr>
          </w:p>
          <w:p w14:paraId="534BE6EA">
            <w:pPr>
              <w:spacing w:line="250" w:lineRule="auto"/>
              <w:rPr>
                <w:rFonts w:ascii="Arial"/>
                <w:sz w:val="21"/>
              </w:rPr>
            </w:pPr>
          </w:p>
          <w:p w14:paraId="7B8CB77D">
            <w:pPr>
              <w:spacing w:line="250" w:lineRule="auto"/>
              <w:rPr>
                <w:rFonts w:ascii="Arial"/>
                <w:sz w:val="21"/>
              </w:rPr>
            </w:pPr>
          </w:p>
          <w:p w14:paraId="2B5F908C">
            <w:pPr>
              <w:spacing w:line="250" w:lineRule="auto"/>
              <w:rPr>
                <w:rFonts w:ascii="Arial"/>
                <w:sz w:val="21"/>
              </w:rPr>
            </w:pPr>
          </w:p>
          <w:p w14:paraId="28A5CB39">
            <w:pPr>
              <w:spacing w:line="250" w:lineRule="auto"/>
              <w:rPr>
                <w:rFonts w:ascii="Arial"/>
                <w:sz w:val="21"/>
              </w:rPr>
            </w:pPr>
          </w:p>
          <w:p w14:paraId="7F744AFA">
            <w:pPr>
              <w:spacing w:line="250" w:lineRule="auto"/>
              <w:rPr>
                <w:rFonts w:ascii="Arial"/>
                <w:sz w:val="21"/>
              </w:rPr>
            </w:pPr>
          </w:p>
          <w:p w14:paraId="20CC1A7D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290</w:t>
            </w:r>
          </w:p>
        </w:tc>
        <w:tc>
          <w:tcPr>
            <w:tcW w:w="1055" w:type="dxa"/>
            <w:vAlign w:val="top"/>
          </w:tcPr>
          <w:p w14:paraId="2EE88B89">
            <w:pPr>
              <w:spacing w:line="245" w:lineRule="auto"/>
              <w:rPr>
                <w:rFonts w:ascii="Arial"/>
                <w:sz w:val="21"/>
              </w:rPr>
            </w:pPr>
          </w:p>
          <w:p w14:paraId="481AA773">
            <w:pPr>
              <w:spacing w:line="245" w:lineRule="auto"/>
              <w:rPr>
                <w:rFonts w:ascii="Arial"/>
                <w:sz w:val="21"/>
              </w:rPr>
            </w:pPr>
          </w:p>
          <w:p w14:paraId="4606379F">
            <w:pPr>
              <w:spacing w:line="245" w:lineRule="auto"/>
              <w:rPr>
                <w:rFonts w:ascii="Arial"/>
                <w:sz w:val="21"/>
              </w:rPr>
            </w:pPr>
          </w:p>
          <w:p w14:paraId="692D02B6">
            <w:pPr>
              <w:spacing w:line="245" w:lineRule="auto"/>
              <w:rPr>
                <w:rFonts w:ascii="Arial"/>
                <w:sz w:val="21"/>
              </w:rPr>
            </w:pPr>
          </w:p>
          <w:p w14:paraId="7EDBBADE">
            <w:pPr>
              <w:pStyle w:val="6"/>
              <w:spacing w:before="52" w:line="216" w:lineRule="auto"/>
              <w:ind w:left="48"/>
            </w:pPr>
            <w:r>
              <w:rPr>
                <w:b/>
                <w:bCs/>
                <w:spacing w:val="-1"/>
              </w:rPr>
              <w:t>中国电建集团</w:t>
            </w:r>
          </w:p>
          <w:p w14:paraId="46A4CB91">
            <w:pPr>
              <w:pStyle w:val="6"/>
              <w:spacing w:before="14" w:line="217" w:lineRule="auto"/>
              <w:ind w:left="33"/>
            </w:pPr>
            <w:r>
              <w:rPr>
                <w:b/>
                <w:bCs/>
                <w:spacing w:val="1"/>
              </w:rPr>
              <w:t>贵阳勘测设计</w:t>
            </w:r>
          </w:p>
          <w:p w14:paraId="7479C56D">
            <w:pPr>
              <w:pStyle w:val="6"/>
              <w:spacing w:before="10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4A30BF3F">
            <w:pPr>
              <w:pStyle w:val="6"/>
              <w:spacing w:before="13" w:line="217" w:lineRule="auto"/>
              <w:ind w:left="85"/>
            </w:pPr>
            <w:r>
              <w:rPr>
                <w:b/>
                <w:bCs/>
                <w:spacing w:val="-1"/>
              </w:rPr>
              <w:t>司/贵州省可</w:t>
            </w:r>
          </w:p>
          <w:p w14:paraId="764AFFAF">
            <w:pPr>
              <w:pStyle w:val="6"/>
              <w:spacing w:before="14" w:line="216" w:lineRule="auto"/>
              <w:ind w:left="33"/>
            </w:pPr>
            <w:r>
              <w:rPr>
                <w:b/>
                <w:bCs/>
                <w:spacing w:val="1"/>
              </w:rPr>
              <w:t>再生能源人才</w:t>
            </w:r>
          </w:p>
          <w:p w14:paraId="29AAF774">
            <w:pPr>
              <w:pStyle w:val="6"/>
              <w:spacing w:before="14" w:line="224" w:lineRule="auto"/>
              <w:ind w:left="361"/>
            </w:pPr>
            <w:r>
              <w:rPr>
                <w:b/>
                <w:bCs/>
                <w:spacing w:val="-1"/>
              </w:rPr>
              <w:t>基地</w:t>
            </w:r>
          </w:p>
        </w:tc>
        <w:tc>
          <w:tcPr>
            <w:tcW w:w="1134" w:type="dxa"/>
            <w:vAlign w:val="top"/>
          </w:tcPr>
          <w:p w14:paraId="47B9F1D4">
            <w:pPr>
              <w:spacing w:line="275" w:lineRule="auto"/>
              <w:rPr>
                <w:rFonts w:ascii="Arial"/>
                <w:sz w:val="21"/>
              </w:rPr>
            </w:pPr>
          </w:p>
          <w:p w14:paraId="18B854FD">
            <w:pPr>
              <w:spacing w:line="276" w:lineRule="auto"/>
              <w:rPr>
                <w:rFonts w:ascii="Arial"/>
                <w:sz w:val="21"/>
              </w:rPr>
            </w:pPr>
          </w:p>
          <w:p w14:paraId="790FA62C">
            <w:pPr>
              <w:spacing w:line="276" w:lineRule="auto"/>
              <w:rPr>
                <w:rFonts w:ascii="Arial"/>
                <w:sz w:val="21"/>
              </w:rPr>
            </w:pPr>
          </w:p>
          <w:p w14:paraId="210BE46A">
            <w:pPr>
              <w:spacing w:line="276" w:lineRule="auto"/>
              <w:rPr>
                <w:rFonts w:ascii="Arial"/>
                <w:sz w:val="21"/>
              </w:rPr>
            </w:pPr>
          </w:p>
          <w:p w14:paraId="424784D5">
            <w:pPr>
              <w:spacing w:line="276" w:lineRule="auto"/>
              <w:rPr>
                <w:rFonts w:ascii="Arial"/>
                <w:sz w:val="21"/>
              </w:rPr>
            </w:pPr>
          </w:p>
          <w:p w14:paraId="28A72DB4">
            <w:pPr>
              <w:pStyle w:val="6"/>
              <w:spacing w:before="52" w:line="226" w:lineRule="auto"/>
              <w:ind w:left="495" w:right="63" w:hanging="422"/>
            </w:pPr>
            <w:r>
              <w:rPr>
                <w:b/>
                <w:bCs/>
                <w:spacing w:val="1"/>
              </w:rPr>
              <w:t>博士后研究人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5B99C889">
            <w:pPr>
              <w:spacing w:line="246" w:lineRule="auto"/>
              <w:rPr>
                <w:rFonts w:ascii="Arial"/>
                <w:sz w:val="21"/>
              </w:rPr>
            </w:pPr>
          </w:p>
          <w:p w14:paraId="59B04AEE">
            <w:pPr>
              <w:spacing w:line="246" w:lineRule="auto"/>
              <w:rPr>
                <w:rFonts w:ascii="Arial"/>
                <w:sz w:val="21"/>
              </w:rPr>
            </w:pPr>
          </w:p>
          <w:p w14:paraId="2D20858A">
            <w:pPr>
              <w:spacing w:line="246" w:lineRule="auto"/>
              <w:rPr>
                <w:rFonts w:ascii="Arial"/>
                <w:sz w:val="21"/>
              </w:rPr>
            </w:pPr>
          </w:p>
          <w:p w14:paraId="19ACEFE7">
            <w:pPr>
              <w:spacing w:line="247" w:lineRule="auto"/>
              <w:rPr>
                <w:rFonts w:ascii="Arial"/>
                <w:sz w:val="21"/>
              </w:rPr>
            </w:pPr>
          </w:p>
          <w:p w14:paraId="4179EB20">
            <w:pPr>
              <w:spacing w:line="247" w:lineRule="auto"/>
              <w:rPr>
                <w:rFonts w:ascii="Arial"/>
                <w:sz w:val="21"/>
              </w:rPr>
            </w:pPr>
          </w:p>
          <w:p w14:paraId="7BCE342E">
            <w:pPr>
              <w:spacing w:line="247" w:lineRule="auto"/>
              <w:rPr>
                <w:rFonts w:ascii="Arial"/>
                <w:sz w:val="21"/>
              </w:rPr>
            </w:pPr>
          </w:p>
          <w:p w14:paraId="14CF4FBA">
            <w:pPr>
              <w:pStyle w:val="6"/>
              <w:spacing w:before="52" w:line="220" w:lineRule="auto"/>
              <w:ind w:left="1498"/>
            </w:pPr>
            <w:r>
              <w:rPr>
                <w:b/>
                <w:bCs/>
                <w:spacing w:val="-2"/>
              </w:rPr>
              <w:t>无</w:t>
            </w:r>
          </w:p>
        </w:tc>
        <w:tc>
          <w:tcPr>
            <w:tcW w:w="520" w:type="dxa"/>
            <w:vAlign w:val="top"/>
          </w:tcPr>
          <w:p w14:paraId="73FBA9C6">
            <w:pPr>
              <w:spacing w:line="249" w:lineRule="auto"/>
              <w:rPr>
                <w:rFonts w:ascii="Arial"/>
                <w:sz w:val="21"/>
              </w:rPr>
            </w:pPr>
          </w:p>
          <w:p w14:paraId="72F583BC">
            <w:pPr>
              <w:spacing w:line="250" w:lineRule="auto"/>
              <w:rPr>
                <w:rFonts w:ascii="Arial"/>
                <w:sz w:val="21"/>
              </w:rPr>
            </w:pPr>
          </w:p>
          <w:p w14:paraId="002D556B">
            <w:pPr>
              <w:spacing w:line="250" w:lineRule="auto"/>
              <w:rPr>
                <w:rFonts w:ascii="Arial"/>
                <w:sz w:val="21"/>
              </w:rPr>
            </w:pPr>
          </w:p>
          <w:p w14:paraId="0ACAF85C">
            <w:pPr>
              <w:spacing w:line="250" w:lineRule="auto"/>
              <w:rPr>
                <w:rFonts w:ascii="Arial"/>
                <w:sz w:val="21"/>
              </w:rPr>
            </w:pPr>
          </w:p>
          <w:p w14:paraId="36856470">
            <w:pPr>
              <w:spacing w:line="250" w:lineRule="auto"/>
              <w:rPr>
                <w:rFonts w:ascii="Arial"/>
                <w:sz w:val="21"/>
              </w:rPr>
            </w:pPr>
          </w:p>
          <w:p w14:paraId="05AC13B3">
            <w:pPr>
              <w:spacing w:line="250" w:lineRule="auto"/>
              <w:rPr>
                <w:rFonts w:ascii="Arial"/>
                <w:sz w:val="21"/>
              </w:rPr>
            </w:pPr>
          </w:p>
          <w:p w14:paraId="5E7CFBE8">
            <w:pPr>
              <w:pStyle w:val="6"/>
              <w:spacing w:before="52" w:line="181" w:lineRule="auto"/>
              <w:ind w:left="194"/>
            </w:pPr>
            <w:r>
              <w:rPr>
                <w:b/>
                <w:bCs/>
                <w:spacing w:val="-10"/>
              </w:rPr>
              <w:t>30</w:t>
            </w:r>
          </w:p>
        </w:tc>
        <w:tc>
          <w:tcPr>
            <w:tcW w:w="1501" w:type="dxa"/>
            <w:vAlign w:val="top"/>
          </w:tcPr>
          <w:p w14:paraId="244B336F">
            <w:pPr>
              <w:pStyle w:val="6"/>
              <w:spacing w:before="30" w:line="231" w:lineRule="auto"/>
              <w:ind w:left="91" w:right="75" w:firstLine="3"/>
            </w:pPr>
            <w:r>
              <w:rPr>
                <w:b/>
                <w:bCs/>
                <w:spacing w:val="2"/>
              </w:rPr>
              <w:t>土木工程、水利工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2"/>
              </w:rPr>
              <w:t>程、船舶与海洋工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程、力学，地质资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源与地质工程，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-2"/>
              </w:rPr>
              <w:t>电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气工程、动力工程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及工程热物理、控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制科学与工程，计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算机科学与技术、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软件工程、信息与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通信工程，机械工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程、交通运输工程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、材料科学与工程</w:t>
            </w:r>
          </w:p>
          <w:p w14:paraId="535BFB12">
            <w:pPr>
              <w:pStyle w:val="6"/>
              <w:spacing w:before="14" w:line="221" w:lineRule="auto"/>
              <w:ind w:left="92" w:right="75" w:firstLine="98"/>
            </w:pPr>
            <w:r>
              <w:rPr>
                <w:b/>
                <w:bCs/>
              </w:rPr>
              <w:t>、环境科学与工</w:t>
            </w:r>
            <w:r>
              <w:rPr>
                <w:spacing w:val="1"/>
              </w:rPr>
              <w:t xml:space="preserve">  </w:t>
            </w:r>
            <w:r>
              <w:rPr>
                <w:b/>
                <w:bCs/>
                <w:spacing w:val="3"/>
              </w:rPr>
              <w:t>程，地球物理学、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地理学，化学工程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与技术等相关专业</w:t>
            </w:r>
          </w:p>
        </w:tc>
        <w:tc>
          <w:tcPr>
            <w:tcW w:w="770" w:type="dxa"/>
            <w:vAlign w:val="top"/>
          </w:tcPr>
          <w:p w14:paraId="64A7F76C">
            <w:pPr>
              <w:spacing w:line="275" w:lineRule="auto"/>
              <w:rPr>
                <w:rFonts w:ascii="Arial"/>
                <w:sz w:val="21"/>
              </w:rPr>
            </w:pPr>
          </w:p>
          <w:p w14:paraId="08978AEC">
            <w:pPr>
              <w:spacing w:line="275" w:lineRule="auto"/>
              <w:rPr>
                <w:rFonts w:ascii="Arial"/>
                <w:sz w:val="21"/>
              </w:rPr>
            </w:pPr>
          </w:p>
          <w:p w14:paraId="1AC57E8E">
            <w:pPr>
              <w:spacing w:line="276" w:lineRule="auto"/>
              <w:rPr>
                <w:rFonts w:ascii="Arial"/>
                <w:sz w:val="21"/>
              </w:rPr>
            </w:pPr>
          </w:p>
          <w:p w14:paraId="229700D6">
            <w:pPr>
              <w:spacing w:line="276" w:lineRule="auto"/>
              <w:rPr>
                <w:rFonts w:ascii="Arial"/>
                <w:sz w:val="21"/>
              </w:rPr>
            </w:pPr>
          </w:p>
          <w:p w14:paraId="4BE059B1">
            <w:pPr>
              <w:spacing w:line="276" w:lineRule="auto"/>
              <w:rPr>
                <w:rFonts w:ascii="Arial"/>
                <w:sz w:val="21"/>
              </w:rPr>
            </w:pPr>
          </w:p>
          <w:p w14:paraId="51FF52A0">
            <w:pPr>
              <w:pStyle w:val="6"/>
              <w:spacing w:before="52" w:line="230" w:lineRule="auto"/>
              <w:ind w:left="318" w:right="41" w:hanging="255"/>
            </w:pPr>
            <w:r>
              <w:rPr>
                <w:b/>
                <w:bCs/>
              </w:rPr>
              <w:t>博士研究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63F377D1">
            <w:pPr>
              <w:spacing w:line="246" w:lineRule="auto"/>
              <w:rPr>
                <w:rFonts w:ascii="Arial"/>
                <w:sz w:val="21"/>
              </w:rPr>
            </w:pPr>
          </w:p>
          <w:p w14:paraId="3916B607">
            <w:pPr>
              <w:spacing w:line="246" w:lineRule="auto"/>
              <w:rPr>
                <w:rFonts w:ascii="Arial"/>
                <w:sz w:val="21"/>
              </w:rPr>
            </w:pPr>
          </w:p>
          <w:p w14:paraId="2B579039">
            <w:pPr>
              <w:spacing w:line="246" w:lineRule="auto"/>
              <w:rPr>
                <w:rFonts w:ascii="Arial"/>
                <w:sz w:val="21"/>
              </w:rPr>
            </w:pPr>
          </w:p>
          <w:p w14:paraId="38E9FE71">
            <w:pPr>
              <w:spacing w:line="247" w:lineRule="auto"/>
              <w:rPr>
                <w:rFonts w:ascii="Arial"/>
                <w:sz w:val="21"/>
              </w:rPr>
            </w:pPr>
          </w:p>
          <w:p w14:paraId="65F96FC3">
            <w:pPr>
              <w:spacing w:line="247" w:lineRule="auto"/>
              <w:rPr>
                <w:rFonts w:ascii="Arial"/>
                <w:sz w:val="21"/>
              </w:rPr>
            </w:pPr>
          </w:p>
          <w:p w14:paraId="5FB6ACE4">
            <w:pPr>
              <w:spacing w:line="247" w:lineRule="auto"/>
              <w:rPr>
                <w:rFonts w:ascii="Arial"/>
                <w:sz w:val="21"/>
              </w:rPr>
            </w:pPr>
          </w:p>
          <w:p w14:paraId="251C2747">
            <w:pPr>
              <w:pStyle w:val="6"/>
              <w:spacing w:before="52" w:line="217" w:lineRule="auto"/>
              <w:ind w:left="146"/>
            </w:pPr>
            <w:r>
              <w:rPr>
                <w:b/>
                <w:bCs/>
                <w:spacing w:val="-3"/>
              </w:rPr>
              <w:t>30w/年</w:t>
            </w:r>
          </w:p>
        </w:tc>
        <w:tc>
          <w:tcPr>
            <w:tcW w:w="2254" w:type="dxa"/>
            <w:vAlign w:val="top"/>
          </w:tcPr>
          <w:p w14:paraId="5D16832E">
            <w:pPr>
              <w:spacing w:line="275" w:lineRule="auto"/>
              <w:rPr>
                <w:rFonts w:ascii="Arial"/>
                <w:sz w:val="21"/>
              </w:rPr>
            </w:pPr>
          </w:p>
          <w:p w14:paraId="7DB0813D">
            <w:pPr>
              <w:spacing w:line="275" w:lineRule="auto"/>
              <w:rPr>
                <w:rFonts w:ascii="Arial"/>
                <w:sz w:val="21"/>
              </w:rPr>
            </w:pPr>
          </w:p>
          <w:p w14:paraId="76A4345F">
            <w:pPr>
              <w:spacing w:line="276" w:lineRule="auto"/>
              <w:rPr>
                <w:rFonts w:ascii="Arial"/>
                <w:sz w:val="21"/>
              </w:rPr>
            </w:pPr>
          </w:p>
          <w:p w14:paraId="6D57ABDE">
            <w:pPr>
              <w:spacing w:line="276" w:lineRule="auto"/>
              <w:rPr>
                <w:rFonts w:ascii="Arial"/>
                <w:sz w:val="21"/>
              </w:rPr>
            </w:pPr>
          </w:p>
          <w:p w14:paraId="7181922F">
            <w:pPr>
              <w:spacing w:line="276" w:lineRule="auto"/>
              <w:rPr>
                <w:rFonts w:ascii="Arial"/>
                <w:sz w:val="21"/>
              </w:rPr>
            </w:pPr>
          </w:p>
          <w:p w14:paraId="6DA8A1DF">
            <w:pPr>
              <w:pStyle w:val="6"/>
              <w:spacing w:before="52" w:line="214" w:lineRule="auto"/>
              <w:ind w:left="480"/>
            </w:pPr>
            <w:r>
              <w:rPr>
                <w:b/>
                <w:bCs/>
                <w:spacing w:val="-2"/>
              </w:rPr>
              <w:t>1.年薪：</w:t>
            </w:r>
            <w:r>
              <w:rPr>
                <w:spacing w:val="-47"/>
              </w:rPr>
              <w:t xml:space="preserve"> </w:t>
            </w:r>
            <w:r>
              <w:rPr>
                <w:b/>
                <w:bCs/>
                <w:spacing w:val="-2"/>
              </w:rPr>
              <w:t>30万以上</w:t>
            </w:r>
          </w:p>
          <w:p w14:paraId="6DEADDE8">
            <w:pPr>
              <w:pStyle w:val="6"/>
              <w:spacing w:before="16" w:line="217" w:lineRule="auto"/>
              <w:ind w:left="268"/>
            </w:pPr>
            <w:r>
              <w:rPr>
                <w:b/>
                <w:bCs/>
                <w:spacing w:val="2"/>
              </w:rPr>
              <w:t>2.科研经费：最高100万</w:t>
            </w:r>
          </w:p>
        </w:tc>
        <w:tc>
          <w:tcPr>
            <w:tcW w:w="753" w:type="dxa"/>
            <w:vAlign w:val="top"/>
          </w:tcPr>
          <w:p w14:paraId="6B83B506">
            <w:pPr>
              <w:spacing w:line="275" w:lineRule="auto"/>
              <w:rPr>
                <w:rFonts w:ascii="Arial"/>
                <w:sz w:val="21"/>
              </w:rPr>
            </w:pPr>
          </w:p>
          <w:p w14:paraId="0CF1FFEB">
            <w:pPr>
              <w:spacing w:line="275" w:lineRule="auto"/>
              <w:rPr>
                <w:rFonts w:ascii="Arial"/>
                <w:sz w:val="21"/>
              </w:rPr>
            </w:pPr>
          </w:p>
          <w:p w14:paraId="7BA7C9E2">
            <w:pPr>
              <w:spacing w:line="276" w:lineRule="auto"/>
              <w:rPr>
                <w:rFonts w:ascii="Arial"/>
                <w:sz w:val="21"/>
              </w:rPr>
            </w:pPr>
          </w:p>
          <w:p w14:paraId="5026F449">
            <w:pPr>
              <w:spacing w:line="276" w:lineRule="auto"/>
              <w:rPr>
                <w:rFonts w:ascii="Arial"/>
                <w:sz w:val="21"/>
              </w:rPr>
            </w:pPr>
          </w:p>
          <w:p w14:paraId="568609A1">
            <w:pPr>
              <w:spacing w:line="276" w:lineRule="auto"/>
              <w:rPr>
                <w:rFonts w:ascii="Arial"/>
                <w:sz w:val="21"/>
              </w:rPr>
            </w:pPr>
          </w:p>
          <w:p w14:paraId="047E4226">
            <w:pPr>
              <w:pStyle w:val="6"/>
              <w:spacing w:before="52" w:line="226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5E3E2147">
            <w:pPr>
              <w:spacing w:line="246" w:lineRule="auto"/>
              <w:rPr>
                <w:rFonts w:ascii="Arial"/>
                <w:sz w:val="21"/>
              </w:rPr>
            </w:pPr>
          </w:p>
          <w:p w14:paraId="6D79E4EF">
            <w:pPr>
              <w:spacing w:line="246" w:lineRule="auto"/>
              <w:rPr>
                <w:rFonts w:ascii="Arial"/>
                <w:sz w:val="21"/>
              </w:rPr>
            </w:pPr>
          </w:p>
          <w:p w14:paraId="7ADDA698">
            <w:pPr>
              <w:spacing w:line="246" w:lineRule="auto"/>
              <w:rPr>
                <w:rFonts w:ascii="Arial"/>
                <w:sz w:val="21"/>
              </w:rPr>
            </w:pPr>
          </w:p>
          <w:p w14:paraId="6CD1536E">
            <w:pPr>
              <w:spacing w:line="247" w:lineRule="auto"/>
              <w:rPr>
                <w:rFonts w:ascii="Arial"/>
                <w:sz w:val="21"/>
              </w:rPr>
            </w:pPr>
          </w:p>
          <w:p w14:paraId="20A9C663">
            <w:pPr>
              <w:spacing w:line="247" w:lineRule="auto"/>
              <w:rPr>
                <w:rFonts w:ascii="Arial"/>
                <w:sz w:val="21"/>
              </w:rPr>
            </w:pPr>
          </w:p>
          <w:p w14:paraId="2B35D6E7">
            <w:pPr>
              <w:spacing w:line="247" w:lineRule="auto"/>
              <w:rPr>
                <w:rFonts w:ascii="Arial"/>
                <w:sz w:val="21"/>
              </w:rPr>
            </w:pPr>
          </w:p>
          <w:p w14:paraId="118F90AC">
            <w:pPr>
              <w:pStyle w:val="6"/>
              <w:spacing w:before="52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3F435AFF">
            <w:pPr>
              <w:spacing w:line="249" w:lineRule="auto"/>
              <w:rPr>
                <w:rFonts w:ascii="Arial"/>
                <w:sz w:val="21"/>
              </w:rPr>
            </w:pPr>
          </w:p>
          <w:p w14:paraId="34F695CE">
            <w:pPr>
              <w:spacing w:line="250" w:lineRule="auto"/>
              <w:rPr>
                <w:rFonts w:ascii="Arial"/>
                <w:sz w:val="21"/>
              </w:rPr>
            </w:pPr>
          </w:p>
          <w:p w14:paraId="4F176EA3">
            <w:pPr>
              <w:spacing w:line="250" w:lineRule="auto"/>
              <w:rPr>
                <w:rFonts w:ascii="Arial"/>
                <w:sz w:val="21"/>
              </w:rPr>
            </w:pPr>
          </w:p>
          <w:p w14:paraId="34AEDDCC">
            <w:pPr>
              <w:spacing w:line="250" w:lineRule="auto"/>
              <w:rPr>
                <w:rFonts w:ascii="Arial"/>
                <w:sz w:val="21"/>
              </w:rPr>
            </w:pPr>
          </w:p>
          <w:p w14:paraId="27062766">
            <w:pPr>
              <w:spacing w:line="250" w:lineRule="auto"/>
              <w:rPr>
                <w:rFonts w:ascii="Arial"/>
                <w:sz w:val="21"/>
              </w:rPr>
            </w:pPr>
          </w:p>
          <w:p w14:paraId="75AF8C5E">
            <w:pPr>
              <w:spacing w:line="250" w:lineRule="auto"/>
              <w:rPr>
                <w:rFonts w:ascii="Arial"/>
                <w:sz w:val="21"/>
              </w:rPr>
            </w:pPr>
          </w:p>
          <w:p w14:paraId="0E2E93C6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0851-85388747</w:t>
            </w:r>
          </w:p>
        </w:tc>
        <w:tc>
          <w:tcPr>
            <w:tcW w:w="961" w:type="dxa"/>
            <w:vAlign w:val="top"/>
          </w:tcPr>
          <w:p w14:paraId="5C612904">
            <w:pPr>
              <w:spacing w:line="256" w:lineRule="auto"/>
              <w:rPr>
                <w:rFonts w:ascii="Arial"/>
                <w:sz w:val="21"/>
              </w:rPr>
            </w:pPr>
          </w:p>
          <w:p w14:paraId="3158AA49">
            <w:pPr>
              <w:spacing w:line="256" w:lineRule="auto"/>
              <w:rPr>
                <w:rFonts w:ascii="Arial"/>
                <w:sz w:val="21"/>
              </w:rPr>
            </w:pPr>
          </w:p>
          <w:p w14:paraId="331B9A8D">
            <w:pPr>
              <w:spacing w:line="256" w:lineRule="auto"/>
              <w:rPr>
                <w:rFonts w:ascii="Arial"/>
                <w:sz w:val="21"/>
              </w:rPr>
            </w:pPr>
          </w:p>
          <w:p w14:paraId="4F9F5CFB">
            <w:pPr>
              <w:spacing w:line="256" w:lineRule="auto"/>
              <w:rPr>
                <w:rFonts w:ascii="Arial"/>
                <w:sz w:val="21"/>
              </w:rPr>
            </w:pPr>
          </w:p>
          <w:p w14:paraId="4B55A211">
            <w:pPr>
              <w:spacing w:line="257" w:lineRule="auto"/>
              <w:rPr>
                <w:rFonts w:ascii="Arial"/>
                <w:sz w:val="21"/>
              </w:rPr>
            </w:pPr>
          </w:p>
          <w:p w14:paraId="064E2C68">
            <w:pPr>
              <w:pStyle w:val="6"/>
              <w:spacing w:before="52" w:line="210" w:lineRule="auto"/>
              <w:ind w:left="70"/>
            </w:pPr>
            <w:r>
              <w:rPr>
                <w:b/>
                <w:bCs/>
              </w:rPr>
              <w:t>https</w:t>
            </w:r>
            <w:r>
              <w:rPr>
                <w:b/>
                <w:bCs/>
                <w:spacing w:val="4"/>
              </w:rPr>
              <w:t>://</w:t>
            </w:r>
            <w:r>
              <w:rPr>
                <w:b/>
                <w:bCs/>
              </w:rPr>
              <w:t>gy</w:t>
            </w:r>
          </w:p>
          <w:p w14:paraId="3AFACA22">
            <w:pPr>
              <w:pStyle w:val="6"/>
              <w:spacing w:before="17" w:line="210" w:lineRule="auto"/>
              <w:ind w:left="69"/>
            </w:pPr>
            <w:r>
              <w:rPr>
                <w:b/>
                <w:bCs/>
              </w:rPr>
              <w:t>yhr</w:t>
            </w:r>
            <w:r>
              <w:rPr>
                <w:b/>
                <w:bCs/>
                <w:spacing w:val="12"/>
              </w:rPr>
              <w:t>.</w:t>
            </w:r>
            <w:r>
              <w:rPr>
                <w:b/>
                <w:bCs/>
              </w:rPr>
              <w:t>powerc</w:t>
            </w:r>
          </w:p>
          <w:p w14:paraId="61BF716A">
            <w:pPr>
              <w:pStyle w:val="6"/>
              <w:spacing w:before="20" w:line="235" w:lineRule="auto"/>
              <w:ind w:left="195"/>
            </w:pPr>
            <w:r>
              <w:rPr>
                <w:b/>
                <w:bCs/>
              </w:rPr>
              <w:t>hina</w:t>
            </w:r>
            <w:r>
              <w:rPr>
                <w:b/>
                <w:bCs/>
                <w:spacing w:val="5"/>
              </w:rPr>
              <w:t>.</w:t>
            </w:r>
            <w:r>
              <w:rPr>
                <w:b/>
                <w:bCs/>
              </w:rPr>
              <w:t>cn</w:t>
            </w:r>
          </w:p>
        </w:tc>
      </w:tr>
      <w:tr w14:paraId="340B84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669" w:type="dxa"/>
            <w:vAlign w:val="top"/>
          </w:tcPr>
          <w:p w14:paraId="33CB9A0E">
            <w:pPr>
              <w:spacing w:line="351" w:lineRule="auto"/>
              <w:rPr>
                <w:rFonts w:ascii="Arial"/>
                <w:sz w:val="21"/>
              </w:rPr>
            </w:pPr>
          </w:p>
          <w:p w14:paraId="48E78FF3">
            <w:pPr>
              <w:spacing w:line="351" w:lineRule="auto"/>
              <w:rPr>
                <w:rFonts w:ascii="Arial"/>
                <w:sz w:val="21"/>
              </w:rPr>
            </w:pPr>
          </w:p>
          <w:p w14:paraId="6E1944F3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291</w:t>
            </w:r>
          </w:p>
        </w:tc>
        <w:tc>
          <w:tcPr>
            <w:tcW w:w="1055" w:type="dxa"/>
            <w:vAlign w:val="top"/>
          </w:tcPr>
          <w:p w14:paraId="724B7397">
            <w:pPr>
              <w:pStyle w:val="6"/>
              <w:spacing w:before="236" w:line="216" w:lineRule="auto"/>
              <w:ind w:left="48"/>
            </w:pPr>
            <w:r>
              <w:rPr>
                <w:b/>
                <w:bCs/>
                <w:spacing w:val="-1"/>
              </w:rPr>
              <w:t>中国电建集团</w:t>
            </w:r>
          </w:p>
          <w:p w14:paraId="06B6045E">
            <w:pPr>
              <w:pStyle w:val="6"/>
              <w:spacing w:before="14" w:line="217" w:lineRule="auto"/>
              <w:ind w:left="33"/>
            </w:pPr>
            <w:r>
              <w:rPr>
                <w:b/>
                <w:bCs/>
                <w:spacing w:val="1"/>
              </w:rPr>
              <w:t>贵阳勘测设计</w:t>
            </w:r>
          </w:p>
          <w:p w14:paraId="7E246A7A">
            <w:pPr>
              <w:pStyle w:val="6"/>
              <w:spacing w:before="10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2BAE169D">
            <w:pPr>
              <w:pStyle w:val="6"/>
              <w:spacing w:before="13" w:line="217" w:lineRule="auto"/>
              <w:ind w:left="85"/>
            </w:pPr>
            <w:r>
              <w:rPr>
                <w:b/>
                <w:bCs/>
                <w:spacing w:val="-1"/>
              </w:rPr>
              <w:t>司/贵州省可</w:t>
            </w:r>
          </w:p>
          <w:p w14:paraId="6B9900AD">
            <w:pPr>
              <w:pStyle w:val="6"/>
              <w:spacing w:before="14" w:line="216" w:lineRule="auto"/>
              <w:ind w:left="33"/>
            </w:pPr>
            <w:r>
              <w:rPr>
                <w:b/>
                <w:bCs/>
                <w:spacing w:val="1"/>
              </w:rPr>
              <w:t>再生能源人才</w:t>
            </w:r>
          </w:p>
          <w:p w14:paraId="3FADA56E">
            <w:pPr>
              <w:pStyle w:val="6"/>
              <w:spacing w:before="14" w:line="224" w:lineRule="auto"/>
              <w:ind w:left="361"/>
            </w:pPr>
            <w:r>
              <w:rPr>
                <w:b/>
                <w:bCs/>
                <w:spacing w:val="-1"/>
              </w:rPr>
              <w:t>基地</w:t>
            </w:r>
          </w:p>
        </w:tc>
        <w:tc>
          <w:tcPr>
            <w:tcW w:w="1134" w:type="dxa"/>
            <w:vAlign w:val="top"/>
          </w:tcPr>
          <w:p w14:paraId="7DC49209">
            <w:pPr>
              <w:spacing w:line="290" w:lineRule="auto"/>
              <w:rPr>
                <w:rFonts w:ascii="Arial"/>
                <w:sz w:val="21"/>
              </w:rPr>
            </w:pPr>
          </w:p>
          <w:p w14:paraId="3F045A15">
            <w:pPr>
              <w:spacing w:line="291" w:lineRule="auto"/>
              <w:rPr>
                <w:rFonts w:ascii="Arial"/>
                <w:sz w:val="21"/>
              </w:rPr>
            </w:pPr>
          </w:p>
          <w:p w14:paraId="49C859FD">
            <w:pPr>
              <w:pStyle w:val="6"/>
              <w:spacing w:before="52" w:line="225" w:lineRule="auto"/>
              <w:ind w:left="321" w:right="63" w:hanging="255"/>
            </w:pPr>
            <w:r>
              <w:rPr>
                <w:b/>
                <w:bCs/>
                <w:spacing w:val="3"/>
              </w:rPr>
              <w:t>信息与数字化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工程师</w:t>
            </w:r>
          </w:p>
        </w:tc>
        <w:tc>
          <w:tcPr>
            <w:tcW w:w="3148" w:type="dxa"/>
            <w:vAlign w:val="top"/>
          </w:tcPr>
          <w:p w14:paraId="1DA5E600">
            <w:pPr>
              <w:spacing w:line="340" w:lineRule="auto"/>
              <w:rPr>
                <w:rFonts w:ascii="Arial"/>
                <w:sz w:val="21"/>
              </w:rPr>
            </w:pPr>
          </w:p>
          <w:p w14:paraId="3F68DE9A">
            <w:pPr>
              <w:spacing w:line="341" w:lineRule="auto"/>
              <w:rPr>
                <w:rFonts w:ascii="Arial"/>
                <w:sz w:val="21"/>
              </w:rPr>
            </w:pPr>
          </w:p>
          <w:p w14:paraId="5924D801">
            <w:pPr>
              <w:pStyle w:val="6"/>
              <w:spacing w:before="52" w:line="218" w:lineRule="auto"/>
              <w:ind w:left="1085"/>
            </w:pPr>
            <w:r>
              <w:rPr>
                <w:b/>
                <w:bCs/>
                <w:spacing w:val="1"/>
              </w:rPr>
              <w:t>大学英语六级</w:t>
            </w:r>
          </w:p>
        </w:tc>
        <w:tc>
          <w:tcPr>
            <w:tcW w:w="520" w:type="dxa"/>
            <w:vAlign w:val="top"/>
          </w:tcPr>
          <w:p w14:paraId="22B83CD2">
            <w:pPr>
              <w:spacing w:line="352" w:lineRule="auto"/>
              <w:rPr>
                <w:rFonts w:ascii="Arial"/>
                <w:sz w:val="21"/>
              </w:rPr>
            </w:pPr>
          </w:p>
          <w:p w14:paraId="4A48AD62">
            <w:pPr>
              <w:spacing w:line="353" w:lineRule="auto"/>
              <w:rPr>
                <w:rFonts w:ascii="Arial"/>
                <w:sz w:val="21"/>
              </w:rPr>
            </w:pPr>
          </w:p>
          <w:p w14:paraId="6FED1992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36D0BB13">
            <w:pPr>
              <w:pStyle w:val="6"/>
              <w:spacing w:before="35" w:line="216" w:lineRule="auto"/>
              <w:ind w:left="97"/>
            </w:pPr>
            <w:r>
              <w:rPr>
                <w:b/>
                <w:bCs/>
                <w:spacing w:val="2"/>
              </w:rPr>
              <w:t>计算机科学与技术</w:t>
            </w:r>
          </w:p>
          <w:p w14:paraId="6CA4C912">
            <w:pPr>
              <w:pStyle w:val="6"/>
              <w:spacing w:before="13" w:line="217" w:lineRule="auto"/>
              <w:ind w:left="102"/>
            </w:pPr>
            <w:r>
              <w:rPr>
                <w:b/>
                <w:bCs/>
                <w:spacing w:val="1"/>
              </w:rPr>
              <w:t>类、管理科学与工</w:t>
            </w:r>
          </w:p>
          <w:p w14:paraId="2E8F978B">
            <w:pPr>
              <w:pStyle w:val="6"/>
              <w:spacing w:before="14" w:line="216" w:lineRule="auto"/>
              <w:ind w:left="95"/>
            </w:pPr>
            <w:r>
              <w:rPr>
                <w:b/>
                <w:bCs/>
                <w:spacing w:val="2"/>
              </w:rPr>
              <w:t>程类、信息管理与</w:t>
            </w:r>
          </w:p>
          <w:p w14:paraId="1EFBC830">
            <w:pPr>
              <w:pStyle w:val="6"/>
              <w:spacing w:before="11" w:line="216" w:lineRule="auto"/>
              <w:ind w:left="88"/>
            </w:pPr>
            <w:r>
              <w:rPr>
                <w:b/>
                <w:bCs/>
                <w:spacing w:val="-1"/>
              </w:rPr>
              <w:t>信息系统类、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1"/>
              </w:rPr>
              <w:t>电气</w:t>
            </w:r>
          </w:p>
          <w:p w14:paraId="370729EB">
            <w:pPr>
              <w:pStyle w:val="6"/>
              <w:spacing w:before="14" w:line="216" w:lineRule="auto"/>
              <w:ind w:left="97"/>
            </w:pPr>
            <w:r>
              <w:rPr>
                <w:b/>
                <w:bCs/>
                <w:spacing w:val="2"/>
              </w:rPr>
              <w:t>工程类、地理信息</w:t>
            </w:r>
          </w:p>
          <w:p w14:paraId="525F965C">
            <w:pPr>
              <w:pStyle w:val="6"/>
              <w:spacing w:before="14" w:line="216" w:lineRule="auto"/>
              <w:ind w:left="97"/>
            </w:pPr>
            <w:r>
              <w:rPr>
                <w:b/>
                <w:bCs/>
                <w:spacing w:val="2"/>
              </w:rPr>
              <w:t>工程类等可从事信</w:t>
            </w:r>
          </w:p>
          <w:p w14:paraId="6BBA89D7">
            <w:pPr>
              <w:pStyle w:val="6"/>
              <w:spacing w:before="15" w:line="217" w:lineRule="auto"/>
              <w:ind w:left="105"/>
            </w:pPr>
            <w:r>
              <w:rPr>
                <w:b/>
                <w:bCs/>
                <w:spacing w:val="1"/>
              </w:rPr>
              <w:t>息与数字化业务的</w:t>
            </w:r>
          </w:p>
          <w:p w14:paraId="47586CB1">
            <w:pPr>
              <w:pStyle w:val="6"/>
              <w:spacing w:before="11" w:line="182" w:lineRule="auto"/>
              <w:ind w:left="422"/>
            </w:pPr>
            <w:r>
              <w:rPr>
                <w:b/>
                <w:bCs/>
                <w:spacing w:val="1"/>
              </w:rPr>
              <w:t>相关专业</w:t>
            </w:r>
          </w:p>
        </w:tc>
        <w:tc>
          <w:tcPr>
            <w:tcW w:w="770" w:type="dxa"/>
            <w:vAlign w:val="top"/>
          </w:tcPr>
          <w:p w14:paraId="3155F106">
            <w:pPr>
              <w:spacing w:line="290" w:lineRule="auto"/>
              <w:rPr>
                <w:rFonts w:ascii="Arial"/>
                <w:sz w:val="21"/>
              </w:rPr>
            </w:pPr>
          </w:p>
          <w:p w14:paraId="6C2D4D56">
            <w:pPr>
              <w:spacing w:line="291" w:lineRule="auto"/>
              <w:rPr>
                <w:rFonts w:ascii="Arial"/>
                <w:sz w:val="21"/>
              </w:rPr>
            </w:pPr>
          </w:p>
          <w:p w14:paraId="7CBAAB0B">
            <w:pPr>
              <w:pStyle w:val="6"/>
              <w:spacing w:before="52" w:line="230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4C0AB8C0">
            <w:pPr>
              <w:spacing w:line="290" w:lineRule="auto"/>
              <w:rPr>
                <w:rFonts w:ascii="Arial"/>
                <w:sz w:val="21"/>
              </w:rPr>
            </w:pPr>
          </w:p>
          <w:p w14:paraId="3B0531FE">
            <w:pPr>
              <w:spacing w:line="291" w:lineRule="auto"/>
              <w:rPr>
                <w:rFonts w:ascii="Arial"/>
                <w:sz w:val="21"/>
              </w:rPr>
            </w:pPr>
          </w:p>
          <w:p w14:paraId="1CC2A1E7">
            <w:pPr>
              <w:pStyle w:val="6"/>
              <w:spacing w:before="52" w:line="225" w:lineRule="auto"/>
              <w:ind w:left="302" w:right="69" w:hanging="202"/>
            </w:pPr>
            <w:r>
              <w:rPr>
                <w:b/>
                <w:bCs/>
                <w:spacing w:val="-1"/>
              </w:rPr>
              <w:t>12-16w/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7999E403">
            <w:pPr>
              <w:spacing w:line="340" w:lineRule="auto"/>
              <w:rPr>
                <w:rFonts w:ascii="Arial"/>
                <w:sz w:val="21"/>
              </w:rPr>
            </w:pPr>
          </w:p>
          <w:p w14:paraId="414B46A2">
            <w:pPr>
              <w:spacing w:line="341" w:lineRule="auto"/>
              <w:rPr>
                <w:rFonts w:ascii="Arial"/>
                <w:sz w:val="21"/>
              </w:rPr>
            </w:pPr>
          </w:p>
          <w:p w14:paraId="4AF6EC4E">
            <w:pPr>
              <w:pStyle w:val="6"/>
              <w:spacing w:before="52" w:line="221" w:lineRule="auto"/>
              <w:ind w:left="770"/>
            </w:pPr>
            <w:r>
              <w:rPr>
                <w:b/>
                <w:bCs/>
                <w:spacing w:val="-1"/>
              </w:rPr>
              <w:t>12万-16万</w:t>
            </w:r>
          </w:p>
        </w:tc>
        <w:tc>
          <w:tcPr>
            <w:tcW w:w="753" w:type="dxa"/>
            <w:vAlign w:val="top"/>
          </w:tcPr>
          <w:p w14:paraId="4BC51F37">
            <w:pPr>
              <w:spacing w:line="290" w:lineRule="auto"/>
              <w:rPr>
                <w:rFonts w:ascii="Arial"/>
                <w:sz w:val="21"/>
              </w:rPr>
            </w:pPr>
          </w:p>
          <w:p w14:paraId="7577CB6F">
            <w:pPr>
              <w:spacing w:line="291" w:lineRule="auto"/>
              <w:rPr>
                <w:rFonts w:ascii="Arial"/>
                <w:sz w:val="21"/>
              </w:rPr>
            </w:pPr>
          </w:p>
          <w:p w14:paraId="656F0CB4">
            <w:pPr>
              <w:pStyle w:val="6"/>
              <w:spacing w:before="52" w:line="226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176AF32D">
            <w:pPr>
              <w:spacing w:line="341" w:lineRule="auto"/>
              <w:rPr>
                <w:rFonts w:ascii="Arial"/>
                <w:sz w:val="21"/>
              </w:rPr>
            </w:pPr>
          </w:p>
          <w:p w14:paraId="03B79738">
            <w:pPr>
              <w:spacing w:line="341" w:lineRule="auto"/>
              <w:rPr>
                <w:rFonts w:ascii="Arial"/>
                <w:sz w:val="21"/>
              </w:rPr>
            </w:pPr>
          </w:p>
          <w:p w14:paraId="75CAD030">
            <w:pPr>
              <w:pStyle w:val="6"/>
              <w:spacing w:before="52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3617A7A9">
            <w:pPr>
              <w:spacing w:line="351" w:lineRule="auto"/>
              <w:rPr>
                <w:rFonts w:ascii="Arial"/>
                <w:sz w:val="21"/>
              </w:rPr>
            </w:pPr>
          </w:p>
          <w:p w14:paraId="047C5625">
            <w:pPr>
              <w:spacing w:line="351" w:lineRule="auto"/>
              <w:rPr>
                <w:rFonts w:ascii="Arial"/>
                <w:sz w:val="21"/>
              </w:rPr>
            </w:pPr>
          </w:p>
          <w:p w14:paraId="770E7FF3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0851-85388747</w:t>
            </w:r>
          </w:p>
        </w:tc>
        <w:tc>
          <w:tcPr>
            <w:tcW w:w="961" w:type="dxa"/>
            <w:vAlign w:val="top"/>
          </w:tcPr>
          <w:p w14:paraId="1362B325">
            <w:pPr>
              <w:rPr>
                <w:rFonts w:ascii="Arial"/>
                <w:sz w:val="21"/>
              </w:rPr>
            </w:pPr>
          </w:p>
          <w:p w14:paraId="62360183">
            <w:pPr>
              <w:spacing w:line="241" w:lineRule="auto"/>
              <w:rPr>
                <w:rFonts w:ascii="Arial"/>
                <w:sz w:val="21"/>
              </w:rPr>
            </w:pPr>
          </w:p>
          <w:p w14:paraId="36D2914E">
            <w:pPr>
              <w:pStyle w:val="6"/>
              <w:spacing w:before="52" w:line="210" w:lineRule="auto"/>
              <w:ind w:left="70"/>
            </w:pPr>
            <w:r>
              <w:rPr>
                <w:b/>
                <w:bCs/>
              </w:rPr>
              <w:t>https</w:t>
            </w:r>
            <w:r>
              <w:rPr>
                <w:b/>
                <w:bCs/>
                <w:spacing w:val="4"/>
              </w:rPr>
              <w:t>://</w:t>
            </w:r>
            <w:r>
              <w:rPr>
                <w:b/>
                <w:bCs/>
              </w:rPr>
              <w:t>gy</w:t>
            </w:r>
          </w:p>
          <w:p w14:paraId="2D5B174F">
            <w:pPr>
              <w:pStyle w:val="6"/>
              <w:spacing w:before="19" w:line="210" w:lineRule="auto"/>
              <w:ind w:left="69"/>
            </w:pPr>
            <w:r>
              <w:rPr>
                <w:b/>
                <w:bCs/>
              </w:rPr>
              <w:t>yhr</w:t>
            </w:r>
            <w:r>
              <w:rPr>
                <w:b/>
                <w:bCs/>
                <w:spacing w:val="12"/>
              </w:rPr>
              <w:t>.</w:t>
            </w:r>
            <w:r>
              <w:rPr>
                <w:b/>
                <w:bCs/>
              </w:rPr>
              <w:t>powerc</w:t>
            </w:r>
          </w:p>
          <w:p w14:paraId="3B687A10">
            <w:pPr>
              <w:pStyle w:val="6"/>
              <w:spacing w:before="20" w:line="235" w:lineRule="auto"/>
              <w:ind w:left="195"/>
            </w:pPr>
            <w:r>
              <w:rPr>
                <w:b/>
                <w:bCs/>
              </w:rPr>
              <w:t>hina</w:t>
            </w:r>
            <w:r>
              <w:rPr>
                <w:b/>
                <w:bCs/>
                <w:spacing w:val="5"/>
              </w:rPr>
              <w:t>.</w:t>
            </w:r>
            <w:r>
              <w:rPr>
                <w:b/>
                <w:bCs/>
              </w:rPr>
              <w:t>cn</w:t>
            </w:r>
          </w:p>
        </w:tc>
      </w:tr>
      <w:tr w14:paraId="56A215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7" w:hRule="atLeast"/>
        </w:trPr>
        <w:tc>
          <w:tcPr>
            <w:tcW w:w="669" w:type="dxa"/>
            <w:vAlign w:val="top"/>
          </w:tcPr>
          <w:p w14:paraId="3A1D2C15">
            <w:pPr>
              <w:spacing w:line="252" w:lineRule="auto"/>
              <w:rPr>
                <w:rFonts w:ascii="Arial"/>
                <w:sz w:val="21"/>
              </w:rPr>
            </w:pPr>
          </w:p>
          <w:p w14:paraId="5176DCA2">
            <w:pPr>
              <w:spacing w:line="252" w:lineRule="auto"/>
              <w:rPr>
                <w:rFonts w:ascii="Arial"/>
                <w:sz w:val="21"/>
              </w:rPr>
            </w:pPr>
          </w:p>
          <w:p w14:paraId="46C5AD4A">
            <w:pPr>
              <w:spacing w:line="252" w:lineRule="auto"/>
              <w:rPr>
                <w:rFonts w:ascii="Arial"/>
                <w:sz w:val="21"/>
              </w:rPr>
            </w:pPr>
          </w:p>
          <w:p w14:paraId="5398B2FA">
            <w:pPr>
              <w:spacing w:line="252" w:lineRule="auto"/>
              <w:rPr>
                <w:rFonts w:ascii="Arial"/>
                <w:sz w:val="21"/>
              </w:rPr>
            </w:pPr>
          </w:p>
          <w:p w14:paraId="000B0559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292</w:t>
            </w:r>
          </w:p>
        </w:tc>
        <w:tc>
          <w:tcPr>
            <w:tcW w:w="1055" w:type="dxa"/>
            <w:vAlign w:val="top"/>
          </w:tcPr>
          <w:p w14:paraId="42A9B2DC">
            <w:pPr>
              <w:spacing w:line="244" w:lineRule="auto"/>
              <w:rPr>
                <w:rFonts w:ascii="Arial"/>
                <w:sz w:val="21"/>
              </w:rPr>
            </w:pPr>
          </w:p>
          <w:p w14:paraId="1C665BC4">
            <w:pPr>
              <w:spacing w:line="245" w:lineRule="auto"/>
              <w:rPr>
                <w:rFonts w:ascii="Arial"/>
                <w:sz w:val="21"/>
              </w:rPr>
            </w:pPr>
          </w:p>
          <w:p w14:paraId="3179D6E0">
            <w:pPr>
              <w:pStyle w:val="6"/>
              <w:spacing w:before="52" w:line="216" w:lineRule="auto"/>
              <w:ind w:left="48"/>
            </w:pPr>
            <w:r>
              <w:rPr>
                <w:b/>
                <w:bCs/>
                <w:spacing w:val="-1"/>
              </w:rPr>
              <w:t>中国电建集团</w:t>
            </w:r>
          </w:p>
          <w:p w14:paraId="0FE656C0">
            <w:pPr>
              <w:pStyle w:val="6"/>
              <w:spacing w:before="14" w:line="217" w:lineRule="auto"/>
              <w:ind w:left="33"/>
            </w:pPr>
            <w:r>
              <w:rPr>
                <w:b/>
                <w:bCs/>
                <w:spacing w:val="1"/>
              </w:rPr>
              <w:t>贵阳勘测设计</w:t>
            </w:r>
          </w:p>
          <w:p w14:paraId="74AE58B7">
            <w:pPr>
              <w:pStyle w:val="6"/>
              <w:spacing w:before="10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1B071575">
            <w:pPr>
              <w:pStyle w:val="6"/>
              <w:spacing w:before="13" w:line="217" w:lineRule="auto"/>
              <w:ind w:left="85"/>
            </w:pPr>
            <w:r>
              <w:rPr>
                <w:b/>
                <w:bCs/>
                <w:spacing w:val="-1"/>
              </w:rPr>
              <w:t>司/贵州省可</w:t>
            </w:r>
          </w:p>
          <w:p w14:paraId="35705424">
            <w:pPr>
              <w:pStyle w:val="6"/>
              <w:spacing w:before="14" w:line="216" w:lineRule="auto"/>
              <w:ind w:left="33"/>
            </w:pPr>
            <w:r>
              <w:rPr>
                <w:b/>
                <w:bCs/>
                <w:spacing w:val="1"/>
              </w:rPr>
              <w:t>再生能源人才</w:t>
            </w:r>
          </w:p>
          <w:p w14:paraId="3617E338">
            <w:pPr>
              <w:pStyle w:val="6"/>
              <w:spacing w:before="14" w:line="224" w:lineRule="auto"/>
              <w:ind w:left="361"/>
            </w:pPr>
            <w:r>
              <w:rPr>
                <w:b/>
                <w:bCs/>
                <w:spacing w:val="-1"/>
              </w:rPr>
              <w:t>基地</w:t>
            </w:r>
          </w:p>
        </w:tc>
        <w:tc>
          <w:tcPr>
            <w:tcW w:w="1134" w:type="dxa"/>
            <w:vAlign w:val="top"/>
          </w:tcPr>
          <w:p w14:paraId="7D43F4CD">
            <w:pPr>
              <w:spacing w:line="247" w:lineRule="auto"/>
              <w:rPr>
                <w:rFonts w:ascii="Arial"/>
                <w:sz w:val="21"/>
              </w:rPr>
            </w:pPr>
          </w:p>
          <w:p w14:paraId="77CE6CF5">
            <w:pPr>
              <w:spacing w:line="247" w:lineRule="auto"/>
              <w:rPr>
                <w:rFonts w:ascii="Arial"/>
                <w:sz w:val="21"/>
              </w:rPr>
            </w:pPr>
          </w:p>
          <w:p w14:paraId="4A2AA231">
            <w:pPr>
              <w:spacing w:line="247" w:lineRule="auto"/>
              <w:rPr>
                <w:rFonts w:ascii="Arial"/>
                <w:sz w:val="21"/>
              </w:rPr>
            </w:pPr>
          </w:p>
          <w:p w14:paraId="45580DF6">
            <w:pPr>
              <w:spacing w:line="247" w:lineRule="auto"/>
              <w:rPr>
                <w:rFonts w:ascii="Arial"/>
                <w:sz w:val="21"/>
              </w:rPr>
            </w:pPr>
          </w:p>
          <w:p w14:paraId="09A5ABEF">
            <w:pPr>
              <w:pStyle w:val="6"/>
              <w:spacing w:before="52" w:line="217" w:lineRule="auto"/>
              <w:ind w:left="158"/>
            </w:pPr>
            <w:r>
              <w:rPr>
                <w:b/>
                <w:bCs/>
              </w:rPr>
              <w:t>规划工程师</w:t>
            </w:r>
          </w:p>
        </w:tc>
        <w:tc>
          <w:tcPr>
            <w:tcW w:w="3148" w:type="dxa"/>
            <w:vAlign w:val="top"/>
          </w:tcPr>
          <w:p w14:paraId="391B683A">
            <w:pPr>
              <w:spacing w:line="247" w:lineRule="auto"/>
              <w:rPr>
                <w:rFonts w:ascii="Arial"/>
                <w:sz w:val="21"/>
              </w:rPr>
            </w:pPr>
          </w:p>
          <w:p w14:paraId="1C87125C">
            <w:pPr>
              <w:spacing w:line="247" w:lineRule="auto"/>
              <w:rPr>
                <w:rFonts w:ascii="Arial"/>
                <w:sz w:val="21"/>
              </w:rPr>
            </w:pPr>
          </w:p>
          <w:p w14:paraId="5AF1D491">
            <w:pPr>
              <w:spacing w:line="247" w:lineRule="auto"/>
              <w:rPr>
                <w:rFonts w:ascii="Arial"/>
                <w:sz w:val="21"/>
              </w:rPr>
            </w:pPr>
          </w:p>
          <w:p w14:paraId="51A4D37A">
            <w:pPr>
              <w:spacing w:line="247" w:lineRule="auto"/>
              <w:rPr>
                <w:rFonts w:ascii="Arial"/>
                <w:sz w:val="21"/>
              </w:rPr>
            </w:pPr>
          </w:p>
          <w:p w14:paraId="243F5C45">
            <w:pPr>
              <w:pStyle w:val="6"/>
              <w:spacing w:before="52" w:line="218" w:lineRule="auto"/>
              <w:ind w:left="1085"/>
            </w:pPr>
            <w:r>
              <w:rPr>
                <w:b/>
                <w:bCs/>
                <w:spacing w:val="1"/>
              </w:rPr>
              <w:t>大学英语六级</w:t>
            </w:r>
          </w:p>
        </w:tc>
        <w:tc>
          <w:tcPr>
            <w:tcW w:w="520" w:type="dxa"/>
            <w:vAlign w:val="top"/>
          </w:tcPr>
          <w:p w14:paraId="36F51470">
            <w:pPr>
              <w:spacing w:line="252" w:lineRule="auto"/>
              <w:rPr>
                <w:rFonts w:ascii="Arial"/>
                <w:sz w:val="21"/>
              </w:rPr>
            </w:pPr>
          </w:p>
          <w:p w14:paraId="0E023FA9">
            <w:pPr>
              <w:spacing w:line="253" w:lineRule="auto"/>
              <w:rPr>
                <w:rFonts w:ascii="Arial"/>
                <w:sz w:val="21"/>
              </w:rPr>
            </w:pPr>
          </w:p>
          <w:p w14:paraId="280595C6">
            <w:pPr>
              <w:spacing w:line="253" w:lineRule="auto"/>
              <w:rPr>
                <w:rFonts w:ascii="Arial"/>
                <w:sz w:val="21"/>
              </w:rPr>
            </w:pPr>
          </w:p>
          <w:p w14:paraId="6EBC95A8">
            <w:pPr>
              <w:spacing w:line="253" w:lineRule="auto"/>
              <w:rPr>
                <w:rFonts w:ascii="Arial"/>
                <w:sz w:val="21"/>
              </w:rPr>
            </w:pPr>
          </w:p>
          <w:p w14:paraId="6C1AFD38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23230213">
            <w:pPr>
              <w:pStyle w:val="6"/>
              <w:spacing w:before="45" w:line="230" w:lineRule="auto"/>
              <w:ind w:left="92" w:right="75"/>
            </w:pPr>
            <w:r>
              <w:rPr>
                <w:b/>
                <w:bCs/>
                <w:spacing w:val="2"/>
              </w:rPr>
              <w:t>水利工程类、水文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与水资源工程、城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乡规划类、大气科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学类、经济学类、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金融学类、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-2"/>
              </w:rPr>
              <w:t>电气工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程类、计算机类、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地理信息科学类、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新能源科学与工程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类、农业水利工程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等可从事规划业务</w:t>
            </w:r>
          </w:p>
          <w:p w14:paraId="1BF920DA">
            <w:pPr>
              <w:pStyle w:val="6"/>
              <w:spacing w:before="13" w:line="190" w:lineRule="auto"/>
              <w:ind w:left="357"/>
            </w:pPr>
            <w:r>
              <w:rPr>
                <w:b/>
                <w:bCs/>
                <w:spacing w:val="-1"/>
              </w:rPr>
              <w:t>的相关专业</w:t>
            </w:r>
          </w:p>
        </w:tc>
        <w:tc>
          <w:tcPr>
            <w:tcW w:w="770" w:type="dxa"/>
            <w:vAlign w:val="top"/>
          </w:tcPr>
          <w:p w14:paraId="21D30BDD">
            <w:pPr>
              <w:spacing w:line="295" w:lineRule="auto"/>
              <w:rPr>
                <w:rFonts w:ascii="Arial"/>
                <w:sz w:val="21"/>
              </w:rPr>
            </w:pPr>
          </w:p>
          <w:p w14:paraId="2C3A0367">
            <w:pPr>
              <w:spacing w:line="296" w:lineRule="auto"/>
              <w:rPr>
                <w:rFonts w:ascii="Arial"/>
                <w:sz w:val="21"/>
              </w:rPr>
            </w:pPr>
          </w:p>
          <w:p w14:paraId="01644E82">
            <w:pPr>
              <w:spacing w:line="296" w:lineRule="auto"/>
              <w:rPr>
                <w:rFonts w:ascii="Arial"/>
                <w:sz w:val="21"/>
              </w:rPr>
            </w:pPr>
          </w:p>
          <w:p w14:paraId="5752C867">
            <w:pPr>
              <w:pStyle w:val="6"/>
              <w:spacing w:before="52" w:line="230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42E2EC10">
            <w:pPr>
              <w:spacing w:line="295" w:lineRule="auto"/>
              <w:rPr>
                <w:rFonts w:ascii="Arial"/>
                <w:sz w:val="21"/>
              </w:rPr>
            </w:pPr>
          </w:p>
          <w:p w14:paraId="0DD94523">
            <w:pPr>
              <w:spacing w:line="296" w:lineRule="auto"/>
              <w:rPr>
                <w:rFonts w:ascii="Arial"/>
                <w:sz w:val="21"/>
              </w:rPr>
            </w:pPr>
          </w:p>
          <w:p w14:paraId="7914D7B9">
            <w:pPr>
              <w:spacing w:line="296" w:lineRule="auto"/>
              <w:rPr>
                <w:rFonts w:ascii="Arial"/>
                <w:sz w:val="21"/>
              </w:rPr>
            </w:pPr>
          </w:p>
          <w:p w14:paraId="4373D803">
            <w:pPr>
              <w:pStyle w:val="6"/>
              <w:spacing w:before="52" w:line="225" w:lineRule="auto"/>
              <w:ind w:left="302" w:right="69" w:hanging="202"/>
            </w:pPr>
            <w:r>
              <w:rPr>
                <w:b/>
                <w:bCs/>
                <w:spacing w:val="-1"/>
              </w:rPr>
              <w:t>12-16w/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6857C85D">
            <w:pPr>
              <w:spacing w:line="246" w:lineRule="auto"/>
              <w:rPr>
                <w:rFonts w:ascii="Arial"/>
                <w:sz w:val="21"/>
              </w:rPr>
            </w:pPr>
          </w:p>
          <w:p w14:paraId="15FB8D99">
            <w:pPr>
              <w:spacing w:line="247" w:lineRule="auto"/>
              <w:rPr>
                <w:rFonts w:ascii="Arial"/>
                <w:sz w:val="21"/>
              </w:rPr>
            </w:pPr>
          </w:p>
          <w:p w14:paraId="2520BDE7">
            <w:pPr>
              <w:spacing w:line="247" w:lineRule="auto"/>
              <w:rPr>
                <w:rFonts w:ascii="Arial"/>
                <w:sz w:val="21"/>
              </w:rPr>
            </w:pPr>
          </w:p>
          <w:p w14:paraId="4479503C">
            <w:pPr>
              <w:spacing w:line="247" w:lineRule="auto"/>
              <w:rPr>
                <w:rFonts w:ascii="Arial"/>
                <w:sz w:val="21"/>
              </w:rPr>
            </w:pPr>
          </w:p>
          <w:p w14:paraId="1D3399DB">
            <w:pPr>
              <w:pStyle w:val="6"/>
              <w:spacing w:before="52" w:line="221" w:lineRule="auto"/>
              <w:ind w:left="770"/>
            </w:pPr>
            <w:r>
              <w:rPr>
                <w:b/>
                <w:bCs/>
                <w:spacing w:val="-1"/>
              </w:rPr>
              <w:t>12万-16万</w:t>
            </w:r>
          </w:p>
        </w:tc>
        <w:tc>
          <w:tcPr>
            <w:tcW w:w="753" w:type="dxa"/>
            <w:vAlign w:val="top"/>
          </w:tcPr>
          <w:p w14:paraId="060B6E56">
            <w:pPr>
              <w:spacing w:line="295" w:lineRule="auto"/>
              <w:rPr>
                <w:rFonts w:ascii="Arial"/>
                <w:sz w:val="21"/>
              </w:rPr>
            </w:pPr>
          </w:p>
          <w:p w14:paraId="324BE16C">
            <w:pPr>
              <w:spacing w:line="296" w:lineRule="auto"/>
              <w:rPr>
                <w:rFonts w:ascii="Arial"/>
                <w:sz w:val="21"/>
              </w:rPr>
            </w:pPr>
          </w:p>
          <w:p w14:paraId="026753EB">
            <w:pPr>
              <w:spacing w:line="296" w:lineRule="auto"/>
              <w:rPr>
                <w:rFonts w:ascii="Arial"/>
                <w:sz w:val="21"/>
              </w:rPr>
            </w:pPr>
          </w:p>
          <w:p w14:paraId="6470F4E9">
            <w:pPr>
              <w:pStyle w:val="6"/>
              <w:spacing w:before="52" w:line="226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7BD9D93E">
            <w:pPr>
              <w:spacing w:line="247" w:lineRule="auto"/>
              <w:rPr>
                <w:rFonts w:ascii="Arial"/>
                <w:sz w:val="21"/>
              </w:rPr>
            </w:pPr>
          </w:p>
          <w:p w14:paraId="0EA4EF9F">
            <w:pPr>
              <w:spacing w:line="247" w:lineRule="auto"/>
              <w:rPr>
                <w:rFonts w:ascii="Arial"/>
                <w:sz w:val="21"/>
              </w:rPr>
            </w:pPr>
          </w:p>
          <w:p w14:paraId="243F3983">
            <w:pPr>
              <w:spacing w:line="247" w:lineRule="auto"/>
              <w:rPr>
                <w:rFonts w:ascii="Arial"/>
                <w:sz w:val="21"/>
              </w:rPr>
            </w:pPr>
          </w:p>
          <w:p w14:paraId="0A21FE12">
            <w:pPr>
              <w:spacing w:line="247" w:lineRule="auto"/>
              <w:rPr>
                <w:rFonts w:ascii="Arial"/>
                <w:sz w:val="21"/>
              </w:rPr>
            </w:pPr>
          </w:p>
          <w:p w14:paraId="2C1B5C3E">
            <w:pPr>
              <w:pStyle w:val="6"/>
              <w:spacing w:before="52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15D83580">
            <w:pPr>
              <w:spacing w:line="252" w:lineRule="auto"/>
              <w:rPr>
                <w:rFonts w:ascii="Arial"/>
                <w:sz w:val="21"/>
              </w:rPr>
            </w:pPr>
          </w:p>
          <w:p w14:paraId="7FE3AFBC">
            <w:pPr>
              <w:spacing w:line="252" w:lineRule="auto"/>
              <w:rPr>
                <w:rFonts w:ascii="Arial"/>
                <w:sz w:val="21"/>
              </w:rPr>
            </w:pPr>
          </w:p>
          <w:p w14:paraId="40B42B83">
            <w:pPr>
              <w:spacing w:line="252" w:lineRule="auto"/>
              <w:rPr>
                <w:rFonts w:ascii="Arial"/>
                <w:sz w:val="21"/>
              </w:rPr>
            </w:pPr>
          </w:p>
          <w:p w14:paraId="11A143D7">
            <w:pPr>
              <w:spacing w:line="252" w:lineRule="auto"/>
              <w:rPr>
                <w:rFonts w:ascii="Arial"/>
                <w:sz w:val="21"/>
              </w:rPr>
            </w:pPr>
          </w:p>
          <w:p w14:paraId="0F0C876B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0851-85388747</w:t>
            </w:r>
          </w:p>
        </w:tc>
        <w:tc>
          <w:tcPr>
            <w:tcW w:w="961" w:type="dxa"/>
            <w:vAlign w:val="top"/>
          </w:tcPr>
          <w:p w14:paraId="55FDD21D">
            <w:pPr>
              <w:spacing w:line="263" w:lineRule="auto"/>
              <w:rPr>
                <w:rFonts w:ascii="Arial"/>
                <w:sz w:val="21"/>
              </w:rPr>
            </w:pPr>
          </w:p>
          <w:p w14:paraId="202415E5">
            <w:pPr>
              <w:spacing w:line="263" w:lineRule="auto"/>
              <w:rPr>
                <w:rFonts w:ascii="Arial"/>
                <w:sz w:val="21"/>
              </w:rPr>
            </w:pPr>
          </w:p>
          <w:p w14:paraId="63545DB9">
            <w:pPr>
              <w:spacing w:line="264" w:lineRule="auto"/>
              <w:rPr>
                <w:rFonts w:ascii="Arial"/>
                <w:sz w:val="21"/>
              </w:rPr>
            </w:pPr>
          </w:p>
          <w:p w14:paraId="33EC27D5">
            <w:pPr>
              <w:pStyle w:val="6"/>
              <w:spacing w:before="52" w:line="210" w:lineRule="auto"/>
              <w:ind w:left="70"/>
            </w:pPr>
            <w:r>
              <w:rPr>
                <w:b/>
                <w:bCs/>
              </w:rPr>
              <w:t>https</w:t>
            </w:r>
            <w:r>
              <w:rPr>
                <w:b/>
                <w:bCs/>
                <w:spacing w:val="4"/>
              </w:rPr>
              <w:t>://</w:t>
            </w:r>
            <w:r>
              <w:rPr>
                <w:b/>
                <w:bCs/>
              </w:rPr>
              <w:t>gy</w:t>
            </w:r>
          </w:p>
          <w:p w14:paraId="1B187FEC">
            <w:pPr>
              <w:pStyle w:val="6"/>
              <w:spacing w:before="16" w:line="210" w:lineRule="auto"/>
              <w:ind w:left="69"/>
            </w:pPr>
            <w:r>
              <w:rPr>
                <w:b/>
                <w:bCs/>
              </w:rPr>
              <w:t>yhr</w:t>
            </w:r>
            <w:r>
              <w:rPr>
                <w:b/>
                <w:bCs/>
                <w:spacing w:val="12"/>
              </w:rPr>
              <w:t>.</w:t>
            </w:r>
            <w:r>
              <w:rPr>
                <w:b/>
                <w:bCs/>
              </w:rPr>
              <w:t>powerc</w:t>
            </w:r>
          </w:p>
          <w:p w14:paraId="7DBEF6CB">
            <w:pPr>
              <w:pStyle w:val="6"/>
              <w:spacing w:before="20" w:line="235" w:lineRule="auto"/>
              <w:ind w:left="195"/>
            </w:pPr>
            <w:r>
              <w:rPr>
                <w:b/>
                <w:bCs/>
              </w:rPr>
              <w:t>hina</w:t>
            </w:r>
            <w:r>
              <w:rPr>
                <w:b/>
                <w:bCs/>
                <w:spacing w:val="5"/>
              </w:rPr>
              <w:t>.</w:t>
            </w:r>
            <w:r>
              <w:rPr>
                <w:b/>
                <w:bCs/>
              </w:rPr>
              <w:t>cn</w:t>
            </w:r>
          </w:p>
        </w:tc>
      </w:tr>
    </w:tbl>
    <w:p w14:paraId="28CA8F3F">
      <w:pPr>
        <w:rPr>
          <w:rFonts w:ascii="Arial"/>
          <w:sz w:val="21"/>
        </w:rPr>
      </w:pPr>
    </w:p>
    <w:p w14:paraId="3502571B">
      <w:pPr>
        <w:rPr>
          <w:rFonts w:ascii="Arial" w:hAnsi="Arial" w:eastAsia="Arial" w:cs="Arial"/>
          <w:sz w:val="21"/>
          <w:szCs w:val="21"/>
        </w:rPr>
        <w:sectPr>
          <w:footerReference r:id="rId54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3C3FEC25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25E08AC3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022258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4BC414AC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74DDA579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27788586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64EFBAC8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13031E91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138678C7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3A0E789F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27BEDDD9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70BFDD34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1024DF2D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7CCB2130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024330C8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08428357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039BEB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1" w:hRule="atLeast"/>
        </w:trPr>
        <w:tc>
          <w:tcPr>
            <w:tcW w:w="669" w:type="dxa"/>
            <w:vAlign w:val="top"/>
          </w:tcPr>
          <w:p w14:paraId="5A41CA27">
            <w:pPr>
              <w:spacing w:line="265" w:lineRule="auto"/>
              <w:rPr>
                <w:rFonts w:ascii="Arial"/>
                <w:sz w:val="21"/>
              </w:rPr>
            </w:pPr>
          </w:p>
          <w:p w14:paraId="129C3B5A">
            <w:pPr>
              <w:spacing w:line="265" w:lineRule="auto"/>
              <w:rPr>
                <w:rFonts w:ascii="Arial"/>
                <w:sz w:val="21"/>
              </w:rPr>
            </w:pPr>
          </w:p>
          <w:p w14:paraId="6550F00A">
            <w:pPr>
              <w:spacing w:line="266" w:lineRule="auto"/>
              <w:rPr>
                <w:rFonts w:ascii="Arial"/>
                <w:sz w:val="21"/>
              </w:rPr>
            </w:pPr>
          </w:p>
          <w:p w14:paraId="509AB270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293</w:t>
            </w:r>
          </w:p>
        </w:tc>
        <w:tc>
          <w:tcPr>
            <w:tcW w:w="1055" w:type="dxa"/>
            <w:vAlign w:val="top"/>
          </w:tcPr>
          <w:p w14:paraId="6F1CD915">
            <w:pPr>
              <w:spacing w:line="276" w:lineRule="auto"/>
              <w:rPr>
                <w:rFonts w:ascii="Arial"/>
                <w:sz w:val="21"/>
              </w:rPr>
            </w:pPr>
          </w:p>
          <w:p w14:paraId="75C0C76D">
            <w:pPr>
              <w:pStyle w:val="6"/>
              <w:spacing w:before="52" w:line="216" w:lineRule="auto"/>
              <w:ind w:left="48"/>
            </w:pPr>
            <w:r>
              <w:rPr>
                <w:b/>
                <w:bCs/>
                <w:spacing w:val="-1"/>
              </w:rPr>
              <w:t>中国电建集团</w:t>
            </w:r>
          </w:p>
          <w:p w14:paraId="7850F612">
            <w:pPr>
              <w:pStyle w:val="6"/>
              <w:spacing w:before="14" w:line="217" w:lineRule="auto"/>
              <w:ind w:left="33"/>
            </w:pPr>
            <w:r>
              <w:rPr>
                <w:b/>
                <w:bCs/>
                <w:spacing w:val="1"/>
              </w:rPr>
              <w:t>贵阳勘测设计</w:t>
            </w:r>
          </w:p>
          <w:p w14:paraId="7641F67B">
            <w:pPr>
              <w:pStyle w:val="6"/>
              <w:spacing w:before="10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62F2B79D">
            <w:pPr>
              <w:pStyle w:val="6"/>
              <w:spacing w:before="14" w:line="217" w:lineRule="auto"/>
              <w:ind w:left="85"/>
            </w:pPr>
            <w:r>
              <w:rPr>
                <w:b/>
                <w:bCs/>
                <w:spacing w:val="-1"/>
              </w:rPr>
              <w:t>司/贵州省可</w:t>
            </w:r>
          </w:p>
          <w:p w14:paraId="0ACB17C7">
            <w:pPr>
              <w:pStyle w:val="6"/>
              <w:spacing w:before="13" w:line="216" w:lineRule="auto"/>
              <w:ind w:left="33"/>
            </w:pPr>
            <w:r>
              <w:rPr>
                <w:b/>
                <w:bCs/>
                <w:spacing w:val="1"/>
              </w:rPr>
              <w:t>再生能源人才</w:t>
            </w:r>
          </w:p>
          <w:p w14:paraId="3FFF2323">
            <w:pPr>
              <w:pStyle w:val="6"/>
              <w:spacing w:before="15" w:line="224" w:lineRule="auto"/>
              <w:ind w:left="361"/>
            </w:pPr>
            <w:r>
              <w:rPr>
                <w:b/>
                <w:bCs/>
                <w:spacing w:val="-1"/>
              </w:rPr>
              <w:t>基地</w:t>
            </w:r>
          </w:p>
        </w:tc>
        <w:tc>
          <w:tcPr>
            <w:tcW w:w="1134" w:type="dxa"/>
            <w:vAlign w:val="top"/>
          </w:tcPr>
          <w:p w14:paraId="13F02653">
            <w:pPr>
              <w:spacing w:line="337" w:lineRule="auto"/>
              <w:rPr>
                <w:rFonts w:ascii="Arial"/>
                <w:sz w:val="21"/>
              </w:rPr>
            </w:pPr>
          </w:p>
          <w:p w14:paraId="5B3F43B1">
            <w:pPr>
              <w:spacing w:line="338" w:lineRule="auto"/>
              <w:rPr>
                <w:rFonts w:ascii="Arial"/>
                <w:sz w:val="21"/>
              </w:rPr>
            </w:pPr>
          </w:p>
          <w:p w14:paraId="76A913F6">
            <w:pPr>
              <w:pStyle w:val="6"/>
              <w:spacing w:before="52" w:line="225" w:lineRule="auto"/>
              <w:ind w:left="322" w:right="63" w:hanging="237"/>
            </w:pPr>
            <w:r>
              <w:rPr>
                <w:b/>
                <w:bCs/>
                <w:spacing w:val="-1"/>
              </w:rPr>
              <w:t>能源电力设计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工程师</w:t>
            </w:r>
          </w:p>
        </w:tc>
        <w:tc>
          <w:tcPr>
            <w:tcW w:w="3148" w:type="dxa"/>
            <w:vAlign w:val="top"/>
          </w:tcPr>
          <w:p w14:paraId="33176B51">
            <w:pPr>
              <w:spacing w:line="258" w:lineRule="auto"/>
              <w:rPr>
                <w:rFonts w:ascii="Arial"/>
                <w:sz w:val="21"/>
              </w:rPr>
            </w:pPr>
          </w:p>
          <w:p w14:paraId="2FD0A9FD">
            <w:pPr>
              <w:spacing w:line="258" w:lineRule="auto"/>
              <w:rPr>
                <w:rFonts w:ascii="Arial"/>
                <w:sz w:val="21"/>
              </w:rPr>
            </w:pPr>
          </w:p>
          <w:p w14:paraId="4A8E7660">
            <w:pPr>
              <w:spacing w:line="259" w:lineRule="auto"/>
              <w:rPr>
                <w:rFonts w:ascii="Arial"/>
                <w:sz w:val="21"/>
              </w:rPr>
            </w:pPr>
          </w:p>
          <w:p w14:paraId="1AB3E266">
            <w:pPr>
              <w:pStyle w:val="6"/>
              <w:spacing w:before="52" w:line="218" w:lineRule="auto"/>
              <w:ind w:left="1085"/>
            </w:pPr>
            <w:r>
              <w:rPr>
                <w:b/>
                <w:bCs/>
                <w:spacing w:val="1"/>
              </w:rPr>
              <w:t>大学英语六级</w:t>
            </w:r>
          </w:p>
        </w:tc>
        <w:tc>
          <w:tcPr>
            <w:tcW w:w="520" w:type="dxa"/>
            <w:vAlign w:val="top"/>
          </w:tcPr>
          <w:p w14:paraId="07C1C756">
            <w:pPr>
              <w:spacing w:line="265" w:lineRule="auto"/>
              <w:rPr>
                <w:rFonts w:ascii="Arial"/>
                <w:sz w:val="21"/>
              </w:rPr>
            </w:pPr>
          </w:p>
          <w:p w14:paraId="6FF81D47">
            <w:pPr>
              <w:spacing w:line="265" w:lineRule="auto"/>
              <w:rPr>
                <w:rFonts w:ascii="Arial"/>
                <w:sz w:val="21"/>
              </w:rPr>
            </w:pPr>
          </w:p>
          <w:p w14:paraId="7FC003DC">
            <w:pPr>
              <w:spacing w:line="266" w:lineRule="auto"/>
              <w:rPr>
                <w:rFonts w:ascii="Arial"/>
                <w:sz w:val="21"/>
              </w:rPr>
            </w:pPr>
          </w:p>
          <w:p w14:paraId="38452081">
            <w:pPr>
              <w:pStyle w:val="6"/>
              <w:spacing w:before="52" w:line="181" w:lineRule="auto"/>
              <w:ind w:left="188"/>
            </w:pPr>
            <w:r>
              <w:rPr>
                <w:b/>
                <w:bCs/>
                <w:spacing w:val="-6"/>
              </w:rPr>
              <w:t>20</w:t>
            </w:r>
          </w:p>
        </w:tc>
        <w:tc>
          <w:tcPr>
            <w:tcW w:w="1501" w:type="dxa"/>
            <w:vAlign w:val="top"/>
          </w:tcPr>
          <w:p w14:paraId="39871ED7">
            <w:pPr>
              <w:pStyle w:val="6"/>
              <w:spacing w:before="30" w:line="230" w:lineRule="auto"/>
              <w:ind w:left="93" w:right="75" w:firstLine="2"/>
            </w:pPr>
            <w:r>
              <w:rPr>
                <w:b/>
                <w:bCs/>
                <w:spacing w:val="2"/>
              </w:rPr>
              <w:t>土木工程类、水利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2"/>
              </w:rPr>
              <w:t>水电工程类、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-2"/>
              </w:rPr>
              <w:t>电气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工程类、能源动力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类、新能源科学与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2"/>
              </w:rPr>
              <w:t>工程类、环境工程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类、控制工程类、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农业水利工程等可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从事能源电力业务</w:t>
            </w:r>
          </w:p>
          <w:p w14:paraId="0B692F91">
            <w:pPr>
              <w:pStyle w:val="6"/>
              <w:spacing w:before="11" w:line="190" w:lineRule="auto"/>
              <w:ind w:left="357"/>
            </w:pPr>
            <w:r>
              <w:rPr>
                <w:b/>
                <w:bCs/>
                <w:spacing w:val="-1"/>
              </w:rPr>
              <w:t>的相关专业</w:t>
            </w:r>
          </w:p>
        </w:tc>
        <w:tc>
          <w:tcPr>
            <w:tcW w:w="770" w:type="dxa"/>
            <w:vAlign w:val="top"/>
          </w:tcPr>
          <w:p w14:paraId="72352176">
            <w:pPr>
              <w:spacing w:line="337" w:lineRule="auto"/>
              <w:rPr>
                <w:rFonts w:ascii="Arial"/>
                <w:sz w:val="21"/>
              </w:rPr>
            </w:pPr>
          </w:p>
          <w:p w14:paraId="4D9612F1">
            <w:pPr>
              <w:spacing w:line="337" w:lineRule="auto"/>
              <w:rPr>
                <w:rFonts w:ascii="Arial"/>
                <w:sz w:val="21"/>
              </w:rPr>
            </w:pPr>
          </w:p>
          <w:p w14:paraId="5684881D">
            <w:pPr>
              <w:pStyle w:val="6"/>
              <w:spacing w:before="52" w:line="230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60983643">
            <w:pPr>
              <w:spacing w:line="337" w:lineRule="auto"/>
              <w:rPr>
                <w:rFonts w:ascii="Arial"/>
                <w:sz w:val="21"/>
              </w:rPr>
            </w:pPr>
          </w:p>
          <w:p w14:paraId="549CEA76">
            <w:pPr>
              <w:spacing w:line="338" w:lineRule="auto"/>
              <w:rPr>
                <w:rFonts w:ascii="Arial"/>
                <w:sz w:val="21"/>
              </w:rPr>
            </w:pPr>
          </w:p>
          <w:p w14:paraId="38D9FE3C">
            <w:pPr>
              <w:pStyle w:val="6"/>
              <w:spacing w:before="52" w:line="225" w:lineRule="auto"/>
              <w:ind w:left="302" w:right="69" w:hanging="202"/>
            </w:pPr>
            <w:r>
              <w:rPr>
                <w:b/>
                <w:bCs/>
                <w:spacing w:val="-1"/>
              </w:rPr>
              <w:t>12-16w/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5BCFFD5D">
            <w:pPr>
              <w:spacing w:line="258" w:lineRule="auto"/>
              <w:rPr>
                <w:rFonts w:ascii="Arial"/>
                <w:sz w:val="21"/>
              </w:rPr>
            </w:pPr>
          </w:p>
          <w:p w14:paraId="5E767945">
            <w:pPr>
              <w:spacing w:line="258" w:lineRule="auto"/>
              <w:rPr>
                <w:rFonts w:ascii="Arial"/>
                <w:sz w:val="21"/>
              </w:rPr>
            </w:pPr>
          </w:p>
          <w:p w14:paraId="1B89E3DA">
            <w:pPr>
              <w:spacing w:line="259" w:lineRule="auto"/>
              <w:rPr>
                <w:rFonts w:ascii="Arial"/>
                <w:sz w:val="21"/>
              </w:rPr>
            </w:pPr>
          </w:p>
          <w:p w14:paraId="2C34AB6E">
            <w:pPr>
              <w:pStyle w:val="6"/>
              <w:spacing w:before="52" w:line="221" w:lineRule="auto"/>
              <w:ind w:left="770"/>
            </w:pPr>
            <w:r>
              <w:rPr>
                <w:b/>
                <w:bCs/>
                <w:spacing w:val="-1"/>
              </w:rPr>
              <w:t>12万-16万</w:t>
            </w:r>
          </w:p>
        </w:tc>
        <w:tc>
          <w:tcPr>
            <w:tcW w:w="753" w:type="dxa"/>
            <w:vAlign w:val="top"/>
          </w:tcPr>
          <w:p w14:paraId="2F2CDA61">
            <w:pPr>
              <w:spacing w:line="337" w:lineRule="auto"/>
              <w:rPr>
                <w:rFonts w:ascii="Arial"/>
                <w:sz w:val="21"/>
              </w:rPr>
            </w:pPr>
          </w:p>
          <w:p w14:paraId="4417EC2F">
            <w:pPr>
              <w:spacing w:line="337" w:lineRule="auto"/>
              <w:rPr>
                <w:rFonts w:ascii="Arial"/>
                <w:sz w:val="21"/>
              </w:rPr>
            </w:pPr>
          </w:p>
          <w:p w14:paraId="6EAB50FA">
            <w:pPr>
              <w:pStyle w:val="6"/>
              <w:spacing w:before="52" w:line="226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2087E46E">
            <w:pPr>
              <w:spacing w:line="258" w:lineRule="auto"/>
              <w:rPr>
                <w:rFonts w:ascii="Arial"/>
                <w:sz w:val="21"/>
              </w:rPr>
            </w:pPr>
          </w:p>
          <w:p w14:paraId="56F42C12">
            <w:pPr>
              <w:spacing w:line="258" w:lineRule="auto"/>
              <w:rPr>
                <w:rFonts w:ascii="Arial"/>
                <w:sz w:val="21"/>
              </w:rPr>
            </w:pPr>
          </w:p>
          <w:p w14:paraId="3B5705F4">
            <w:pPr>
              <w:spacing w:line="259" w:lineRule="auto"/>
              <w:rPr>
                <w:rFonts w:ascii="Arial"/>
                <w:sz w:val="21"/>
              </w:rPr>
            </w:pPr>
          </w:p>
          <w:p w14:paraId="44732CB1">
            <w:pPr>
              <w:pStyle w:val="6"/>
              <w:spacing w:before="52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2C56E034">
            <w:pPr>
              <w:spacing w:line="265" w:lineRule="auto"/>
              <w:rPr>
                <w:rFonts w:ascii="Arial"/>
                <w:sz w:val="21"/>
              </w:rPr>
            </w:pPr>
          </w:p>
          <w:p w14:paraId="20849D1E">
            <w:pPr>
              <w:spacing w:line="265" w:lineRule="auto"/>
              <w:rPr>
                <w:rFonts w:ascii="Arial"/>
                <w:sz w:val="21"/>
              </w:rPr>
            </w:pPr>
          </w:p>
          <w:p w14:paraId="6E76DBC6">
            <w:pPr>
              <w:spacing w:line="266" w:lineRule="auto"/>
              <w:rPr>
                <w:rFonts w:ascii="Arial"/>
                <w:sz w:val="21"/>
              </w:rPr>
            </w:pPr>
          </w:p>
          <w:p w14:paraId="42AAA751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0851-85388747</w:t>
            </w:r>
          </w:p>
        </w:tc>
        <w:tc>
          <w:tcPr>
            <w:tcW w:w="961" w:type="dxa"/>
            <w:vAlign w:val="top"/>
          </w:tcPr>
          <w:p w14:paraId="1FD85400">
            <w:pPr>
              <w:spacing w:line="288" w:lineRule="auto"/>
              <w:rPr>
                <w:rFonts w:ascii="Arial"/>
                <w:sz w:val="21"/>
              </w:rPr>
            </w:pPr>
          </w:p>
          <w:p w14:paraId="18E0D47D">
            <w:pPr>
              <w:spacing w:line="289" w:lineRule="auto"/>
              <w:rPr>
                <w:rFonts w:ascii="Arial"/>
                <w:sz w:val="21"/>
              </w:rPr>
            </w:pPr>
          </w:p>
          <w:p w14:paraId="7800F823">
            <w:pPr>
              <w:pStyle w:val="6"/>
              <w:spacing w:before="52" w:line="210" w:lineRule="auto"/>
              <w:ind w:left="70"/>
            </w:pPr>
            <w:r>
              <w:rPr>
                <w:b/>
                <w:bCs/>
              </w:rPr>
              <w:t>https</w:t>
            </w:r>
            <w:r>
              <w:rPr>
                <w:b/>
                <w:bCs/>
                <w:spacing w:val="4"/>
              </w:rPr>
              <w:t>://</w:t>
            </w:r>
            <w:r>
              <w:rPr>
                <w:b/>
                <w:bCs/>
              </w:rPr>
              <w:t>gy</w:t>
            </w:r>
          </w:p>
          <w:p w14:paraId="7C6D225F">
            <w:pPr>
              <w:pStyle w:val="6"/>
              <w:spacing w:before="17" w:line="210" w:lineRule="auto"/>
              <w:ind w:left="69"/>
            </w:pPr>
            <w:r>
              <w:rPr>
                <w:b/>
                <w:bCs/>
              </w:rPr>
              <w:t>yhr</w:t>
            </w:r>
            <w:r>
              <w:rPr>
                <w:b/>
                <w:bCs/>
                <w:spacing w:val="12"/>
              </w:rPr>
              <w:t>.</w:t>
            </w:r>
            <w:r>
              <w:rPr>
                <w:b/>
                <w:bCs/>
              </w:rPr>
              <w:t>powerc</w:t>
            </w:r>
          </w:p>
          <w:p w14:paraId="05A4A826">
            <w:pPr>
              <w:pStyle w:val="6"/>
              <w:spacing w:before="20" w:line="235" w:lineRule="auto"/>
              <w:ind w:left="195"/>
            </w:pPr>
            <w:r>
              <w:rPr>
                <w:b/>
                <w:bCs/>
              </w:rPr>
              <w:t>hina</w:t>
            </w:r>
            <w:r>
              <w:rPr>
                <w:b/>
                <w:bCs/>
                <w:spacing w:val="5"/>
              </w:rPr>
              <w:t>.</w:t>
            </w:r>
            <w:r>
              <w:rPr>
                <w:b/>
                <w:bCs/>
              </w:rPr>
              <w:t>cn</w:t>
            </w:r>
          </w:p>
        </w:tc>
      </w:tr>
      <w:tr w14:paraId="1B7C5E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0" w:hRule="atLeast"/>
        </w:trPr>
        <w:tc>
          <w:tcPr>
            <w:tcW w:w="669" w:type="dxa"/>
            <w:vAlign w:val="top"/>
          </w:tcPr>
          <w:p w14:paraId="1929B42F">
            <w:pPr>
              <w:spacing w:line="349" w:lineRule="auto"/>
              <w:rPr>
                <w:rFonts w:ascii="Arial"/>
                <w:sz w:val="21"/>
              </w:rPr>
            </w:pPr>
          </w:p>
          <w:p w14:paraId="30AE8E7F">
            <w:pPr>
              <w:spacing w:line="349" w:lineRule="auto"/>
              <w:rPr>
                <w:rFonts w:ascii="Arial"/>
                <w:sz w:val="21"/>
              </w:rPr>
            </w:pPr>
          </w:p>
          <w:p w14:paraId="5E336885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294</w:t>
            </w:r>
          </w:p>
        </w:tc>
        <w:tc>
          <w:tcPr>
            <w:tcW w:w="1055" w:type="dxa"/>
            <w:vAlign w:val="top"/>
          </w:tcPr>
          <w:p w14:paraId="6F87D7B0">
            <w:pPr>
              <w:pStyle w:val="6"/>
              <w:spacing w:before="232" w:line="216" w:lineRule="auto"/>
              <w:ind w:left="48"/>
            </w:pPr>
            <w:r>
              <w:rPr>
                <w:b/>
                <w:bCs/>
                <w:spacing w:val="-1"/>
              </w:rPr>
              <w:t>中国电建集团</w:t>
            </w:r>
          </w:p>
          <w:p w14:paraId="2D17F31C">
            <w:pPr>
              <w:pStyle w:val="6"/>
              <w:spacing w:before="14" w:line="217" w:lineRule="auto"/>
              <w:ind w:left="33"/>
            </w:pPr>
            <w:r>
              <w:rPr>
                <w:b/>
                <w:bCs/>
                <w:spacing w:val="1"/>
              </w:rPr>
              <w:t>贵阳勘测设计</w:t>
            </w:r>
          </w:p>
          <w:p w14:paraId="37EB9F4D">
            <w:pPr>
              <w:pStyle w:val="6"/>
              <w:spacing w:before="10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69798C68">
            <w:pPr>
              <w:pStyle w:val="6"/>
              <w:spacing w:before="13" w:line="217" w:lineRule="auto"/>
              <w:ind w:left="85"/>
            </w:pPr>
            <w:r>
              <w:rPr>
                <w:b/>
                <w:bCs/>
                <w:spacing w:val="-1"/>
              </w:rPr>
              <w:t>司/贵州省可</w:t>
            </w:r>
          </w:p>
          <w:p w14:paraId="5B84B5B5">
            <w:pPr>
              <w:pStyle w:val="6"/>
              <w:spacing w:before="14" w:line="216" w:lineRule="auto"/>
              <w:ind w:left="33"/>
            </w:pPr>
            <w:r>
              <w:rPr>
                <w:b/>
                <w:bCs/>
                <w:spacing w:val="1"/>
              </w:rPr>
              <w:t>再生能源人才</w:t>
            </w:r>
          </w:p>
          <w:p w14:paraId="3BA0DB36">
            <w:pPr>
              <w:pStyle w:val="6"/>
              <w:spacing w:before="14" w:line="224" w:lineRule="auto"/>
              <w:ind w:left="361"/>
            </w:pPr>
            <w:r>
              <w:rPr>
                <w:b/>
                <w:bCs/>
                <w:spacing w:val="-1"/>
              </w:rPr>
              <w:t>基地</w:t>
            </w:r>
          </w:p>
        </w:tc>
        <w:tc>
          <w:tcPr>
            <w:tcW w:w="1134" w:type="dxa"/>
            <w:vAlign w:val="top"/>
          </w:tcPr>
          <w:p w14:paraId="2F50E5F3">
            <w:pPr>
              <w:spacing w:line="288" w:lineRule="auto"/>
              <w:rPr>
                <w:rFonts w:ascii="Arial"/>
                <w:sz w:val="21"/>
              </w:rPr>
            </w:pPr>
          </w:p>
          <w:p w14:paraId="745F0593">
            <w:pPr>
              <w:spacing w:line="289" w:lineRule="auto"/>
              <w:rPr>
                <w:rFonts w:ascii="Arial"/>
                <w:sz w:val="21"/>
              </w:rPr>
            </w:pPr>
          </w:p>
          <w:p w14:paraId="6B0B0E99">
            <w:pPr>
              <w:pStyle w:val="6"/>
              <w:spacing w:before="52" w:line="225" w:lineRule="auto"/>
              <w:ind w:left="321" w:right="63" w:hanging="243"/>
            </w:pPr>
            <w:r>
              <w:rPr>
                <w:b/>
                <w:bCs/>
                <w:spacing w:val="1"/>
              </w:rPr>
              <w:t>市政建筑设计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工程师</w:t>
            </w:r>
          </w:p>
        </w:tc>
        <w:tc>
          <w:tcPr>
            <w:tcW w:w="3148" w:type="dxa"/>
            <w:vAlign w:val="top"/>
          </w:tcPr>
          <w:p w14:paraId="651D8BBD">
            <w:pPr>
              <w:spacing w:line="338" w:lineRule="auto"/>
              <w:rPr>
                <w:rFonts w:ascii="Arial"/>
                <w:sz w:val="21"/>
              </w:rPr>
            </w:pPr>
          </w:p>
          <w:p w14:paraId="7ED4DF7B">
            <w:pPr>
              <w:spacing w:line="339" w:lineRule="auto"/>
              <w:rPr>
                <w:rFonts w:ascii="Arial"/>
                <w:sz w:val="21"/>
              </w:rPr>
            </w:pPr>
          </w:p>
          <w:p w14:paraId="1BF482A2">
            <w:pPr>
              <w:pStyle w:val="6"/>
              <w:spacing w:before="52" w:line="218" w:lineRule="auto"/>
              <w:ind w:left="1085"/>
            </w:pPr>
            <w:r>
              <w:rPr>
                <w:b/>
                <w:bCs/>
                <w:spacing w:val="1"/>
              </w:rPr>
              <w:t>大学英语六级</w:t>
            </w:r>
          </w:p>
        </w:tc>
        <w:tc>
          <w:tcPr>
            <w:tcW w:w="520" w:type="dxa"/>
            <w:vAlign w:val="top"/>
          </w:tcPr>
          <w:p w14:paraId="17C07749">
            <w:pPr>
              <w:spacing w:line="350" w:lineRule="auto"/>
              <w:rPr>
                <w:rFonts w:ascii="Arial"/>
                <w:sz w:val="21"/>
              </w:rPr>
            </w:pPr>
          </w:p>
          <w:p w14:paraId="3223A9EE">
            <w:pPr>
              <w:spacing w:line="351" w:lineRule="auto"/>
              <w:rPr>
                <w:rFonts w:ascii="Arial"/>
                <w:sz w:val="21"/>
              </w:rPr>
            </w:pPr>
          </w:p>
          <w:p w14:paraId="6AA2B364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272E393D">
            <w:pPr>
              <w:pStyle w:val="6"/>
              <w:spacing w:before="33" w:line="226" w:lineRule="auto"/>
              <w:ind w:left="92" w:right="75"/>
              <w:jc w:val="both"/>
            </w:pPr>
            <w:r>
              <w:rPr>
                <w:b/>
                <w:bCs/>
                <w:spacing w:val="3"/>
              </w:rPr>
              <w:t>建筑学类、市政工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程类、土木工程类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、给排水类、城乡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规划学类、风景园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林学类、控制科学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与工程类、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-2"/>
              </w:rPr>
              <w:t>电气工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程类可从事市政建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筑业务的相关专业</w:t>
            </w:r>
          </w:p>
        </w:tc>
        <w:tc>
          <w:tcPr>
            <w:tcW w:w="770" w:type="dxa"/>
            <w:vAlign w:val="top"/>
          </w:tcPr>
          <w:p w14:paraId="1DCE42D1">
            <w:pPr>
              <w:spacing w:line="288" w:lineRule="auto"/>
              <w:rPr>
                <w:rFonts w:ascii="Arial"/>
                <w:sz w:val="21"/>
              </w:rPr>
            </w:pPr>
          </w:p>
          <w:p w14:paraId="6CB61FF2">
            <w:pPr>
              <w:spacing w:line="289" w:lineRule="auto"/>
              <w:rPr>
                <w:rFonts w:ascii="Arial"/>
                <w:sz w:val="21"/>
              </w:rPr>
            </w:pPr>
          </w:p>
          <w:p w14:paraId="4A7A1738">
            <w:pPr>
              <w:pStyle w:val="6"/>
              <w:spacing w:before="52" w:line="230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6B7E786A">
            <w:pPr>
              <w:spacing w:line="288" w:lineRule="auto"/>
              <w:rPr>
                <w:rFonts w:ascii="Arial"/>
                <w:sz w:val="21"/>
              </w:rPr>
            </w:pPr>
          </w:p>
          <w:p w14:paraId="37CB1933">
            <w:pPr>
              <w:spacing w:line="289" w:lineRule="auto"/>
              <w:rPr>
                <w:rFonts w:ascii="Arial"/>
                <w:sz w:val="21"/>
              </w:rPr>
            </w:pPr>
          </w:p>
          <w:p w14:paraId="483C8919">
            <w:pPr>
              <w:pStyle w:val="6"/>
              <w:spacing w:before="52" w:line="225" w:lineRule="auto"/>
              <w:ind w:left="302" w:right="69" w:hanging="202"/>
            </w:pPr>
            <w:r>
              <w:rPr>
                <w:b/>
                <w:bCs/>
                <w:spacing w:val="-1"/>
              </w:rPr>
              <w:t>12-16w/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583D47A7">
            <w:pPr>
              <w:spacing w:line="338" w:lineRule="auto"/>
              <w:rPr>
                <w:rFonts w:ascii="Arial"/>
                <w:sz w:val="21"/>
              </w:rPr>
            </w:pPr>
          </w:p>
          <w:p w14:paraId="5BF3ABD9">
            <w:pPr>
              <w:spacing w:line="339" w:lineRule="auto"/>
              <w:rPr>
                <w:rFonts w:ascii="Arial"/>
                <w:sz w:val="21"/>
              </w:rPr>
            </w:pPr>
          </w:p>
          <w:p w14:paraId="2A49427F">
            <w:pPr>
              <w:pStyle w:val="6"/>
              <w:spacing w:before="52" w:line="221" w:lineRule="auto"/>
              <w:ind w:left="770"/>
            </w:pPr>
            <w:r>
              <w:rPr>
                <w:b/>
                <w:bCs/>
                <w:spacing w:val="-1"/>
              </w:rPr>
              <w:t>12万-16万</w:t>
            </w:r>
          </w:p>
        </w:tc>
        <w:tc>
          <w:tcPr>
            <w:tcW w:w="753" w:type="dxa"/>
            <w:vAlign w:val="top"/>
          </w:tcPr>
          <w:p w14:paraId="72C133CE">
            <w:pPr>
              <w:spacing w:line="288" w:lineRule="auto"/>
              <w:rPr>
                <w:rFonts w:ascii="Arial"/>
                <w:sz w:val="21"/>
              </w:rPr>
            </w:pPr>
          </w:p>
          <w:p w14:paraId="60E682A9">
            <w:pPr>
              <w:spacing w:line="289" w:lineRule="auto"/>
              <w:rPr>
                <w:rFonts w:ascii="Arial"/>
                <w:sz w:val="21"/>
              </w:rPr>
            </w:pPr>
          </w:p>
          <w:p w14:paraId="4E3842AF">
            <w:pPr>
              <w:pStyle w:val="6"/>
              <w:spacing w:before="52" w:line="226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6CEAD0F5">
            <w:pPr>
              <w:spacing w:line="339" w:lineRule="auto"/>
              <w:rPr>
                <w:rFonts w:ascii="Arial"/>
                <w:sz w:val="21"/>
              </w:rPr>
            </w:pPr>
          </w:p>
          <w:p w14:paraId="47D3BA91">
            <w:pPr>
              <w:spacing w:line="339" w:lineRule="auto"/>
              <w:rPr>
                <w:rFonts w:ascii="Arial"/>
                <w:sz w:val="21"/>
              </w:rPr>
            </w:pPr>
          </w:p>
          <w:p w14:paraId="0669F303">
            <w:pPr>
              <w:pStyle w:val="6"/>
              <w:spacing w:before="52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3A16DE26">
            <w:pPr>
              <w:spacing w:line="349" w:lineRule="auto"/>
              <w:rPr>
                <w:rFonts w:ascii="Arial"/>
                <w:sz w:val="21"/>
              </w:rPr>
            </w:pPr>
          </w:p>
          <w:p w14:paraId="0D0E5030">
            <w:pPr>
              <w:spacing w:line="349" w:lineRule="auto"/>
              <w:rPr>
                <w:rFonts w:ascii="Arial"/>
                <w:sz w:val="21"/>
              </w:rPr>
            </w:pPr>
          </w:p>
          <w:p w14:paraId="5D214B8B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0851-85388747</w:t>
            </w:r>
          </w:p>
        </w:tc>
        <w:tc>
          <w:tcPr>
            <w:tcW w:w="961" w:type="dxa"/>
            <w:vAlign w:val="top"/>
          </w:tcPr>
          <w:p w14:paraId="2A2A21B9">
            <w:pPr>
              <w:spacing w:line="477" w:lineRule="auto"/>
              <w:rPr>
                <w:rFonts w:ascii="Arial"/>
                <w:sz w:val="21"/>
              </w:rPr>
            </w:pPr>
          </w:p>
          <w:p w14:paraId="5A3450FD">
            <w:pPr>
              <w:pStyle w:val="6"/>
              <w:spacing w:before="52" w:line="210" w:lineRule="auto"/>
              <w:ind w:left="70"/>
            </w:pPr>
            <w:r>
              <w:rPr>
                <w:b/>
                <w:bCs/>
              </w:rPr>
              <w:t>https</w:t>
            </w:r>
            <w:r>
              <w:rPr>
                <w:b/>
                <w:bCs/>
                <w:spacing w:val="4"/>
              </w:rPr>
              <w:t>://</w:t>
            </w:r>
            <w:r>
              <w:rPr>
                <w:b/>
                <w:bCs/>
              </w:rPr>
              <w:t>gy</w:t>
            </w:r>
          </w:p>
          <w:p w14:paraId="1F2610F6">
            <w:pPr>
              <w:pStyle w:val="6"/>
              <w:spacing w:before="19" w:line="210" w:lineRule="auto"/>
              <w:ind w:left="69"/>
            </w:pPr>
            <w:r>
              <w:rPr>
                <w:b/>
                <w:bCs/>
              </w:rPr>
              <w:t>yhr</w:t>
            </w:r>
            <w:r>
              <w:rPr>
                <w:b/>
                <w:bCs/>
                <w:spacing w:val="12"/>
              </w:rPr>
              <w:t>.</w:t>
            </w:r>
            <w:r>
              <w:rPr>
                <w:b/>
                <w:bCs/>
              </w:rPr>
              <w:t>powerc</w:t>
            </w:r>
          </w:p>
          <w:p w14:paraId="6F78D291">
            <w:pPr>
              <w:pStyle w:val="6"/>
              <w:spacing w:before="20" w:line="235" w:lineRule="auto"/>
              <w:ind w:left="195"/>
            </w:pPr>
            <w:r>
              <w:rPr>
                <w:b/>
                <w:bCs/>
              </w:rPr>
              <w:t>hina</w:t>
            </w:r>
            <w:r>
              <w:rPr>
                <w:b/>
                <w:bCs/>
                <w:spacing w:val="5"/>
              </w:rPr>
              <w:t>.</w:t>
            </w:r>
            <w:r>
              <w:rPr>
                <w:b/>
                <w:bCs/>
              </w:rPr>
              <w:t>cn</w:t>
            </w:r>
          </w:p>
        </w:tc>
      </w:tr>
      <w:tr w14:paraId="1FEC60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733B5B9D">
            <w:pPr>
              <w:spacing w:line="300" w:lineRule="auto"/>
              <w:rPr>
                <w:rFonts w:ascii="Arial"/>
                <w:sz w:val="21"/>
              </w:rPr>
            </w:pPr>
          </w:p>
          <w:p w14:paraId="03832C5A">
            <w:pPr>
              <w:spacing w:line="300" w:lineRule="auto"/>
              <w:rPr>
                <w:rFonts w:ascii="Arial"/>
                <w:sz w:val="21"/>
              </w:rPr>
            </w:pPr>
          </w:p>
          <w:p w14:paraId="3F12A729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295</w:t>
            </w:r>
          </w:p>
        </w:tc>
        <w:tc>
          <w:tcPr>
            <w:tcW w:w="1055" w:type="dxa"/>
            <w:vAlign w:val="top"/>
          </w:tcPr>
          <w:p w14:paraId="15651673">
            <w:pPr>
              <w:pStyle w:val="6"/>
              <w:spacing w:before="134" w:line="216" w:lineRule="auto"/>
              <w:ind w:left="48"/>
            </w:pPr>
            <w:r>
              <w:rPr>
                <w:b/>
                <w:bCs/>
                <w:spacing w:val="-1"/>
              </w:rPr>
              <w:t>中国电建集团</w:t>
            </w:r>
          </w:p>
          <w:p w14:paraId="45E9C80A">
            <w:pPr>
              <w:pStyle w:val="6"/>
              <w:spacing w:before="11" w:line="217" w:lineRule="auto"/>
              <w:ind w:left="33"/>
            </w:pPr>
            <w:r>
              <w:rPr>
                <w:b/>
                <w:bCs/>
                <w:spacing w:val="1"/>
              </w:rPr>
              <w:t>贵阳勘测设计</w:t>
            </w:r>
          </w:p>
          <w:p w14:paraId="0FE1E4E3">
            <w:pPr>
              <w:pStyle w:val="6"/>
              <w:spacing w:before="13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6721EF14">
            <w:pPr>
              <w:pStyle w:val="6"/>
              <w:spacing w:before="12" w:line="217" w:lineRule="auto"/>
              <w:ind w:left="85"/>
            </w:pPr>
            <w:r>
              <w:rPr>
                <w:b/>
                <w:bCs/>
                <w:spacing w:val="-1"/>
              </w:rPr>
              <w:t>司/贵州省可</w:t>
            </w:r>
          </w:p>
          <w:p w14:paraId="68485852">
            <w:pPr>
              <w:pStyle w:val="6"/>
              <w:spacing w:before="15" w:line="216" w:lineRule="auto"/>
              <w:ind w:left="33"/>
            </w:pPr>
            <w:r>
              <w:rPr>
                <w:b/>
                <w:bCs/>
                <w:spacing w:val="1"/>
              </w:rPr>
              <w:t>再生能源人才</w:t>
            </w:r>
          </w:p>
          <w:p w14:paraId="0D2DFADD">
            <w:pPr>
              <w:pStyle w:val="6"/>
              <w:spacing w:before="11" w:line="224" w:lineRule="auto"/>
              <w:ind w:left="361"/>
            </w:pPr>
            <w:r>
              <w:rPr>
                <w:b/>
                <w:bCs/>
                <w:spacing w:val="-1"/>
              </w:rPr>
              <w:t>基地</w:t>
            </w:r>
          </w:p>
        </w:tc>
        <w:tc>
          <w:tcPr>
            <w:tcW w:w="1134" w:type="dxa"/>
            <w:vAlign w:val="top"/>
          </w:tcPr>
          <w:p w14:paraId="6CED2A82">
            <w:pPr>
              <w:spacing w:line="479" w:lineRule="auto"/>
              <w:rPr>
                <w:rFonts w:ascii="Arial"/>
                <w:sz w:val="21"/>
              </w:rPr>
            </w:pPr>
          </w:p>
          <w:p w14:paraId="3D9F4659">
            <w:pPr>
              <w:pStyle w:val="6"/>
              <w:spacing w:before="52" w:line="225" w:lineRule="auto"/>
              <w:ind w:left="321" w:right="63" w:hanging="250"/>
            </w:pPr>
            <w:r>
              <w:rPr>
                <w:b/>
                <w:bCs/>
                <w:spacing w:val="2"/>
              </w:rPr>
              <w:t>环境治理设计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工程师</w:t>
            </w:r>
          </w:p>
        </w:tc>
        <w:tc>
          <w:tcPr>
            <w:tcW w:w="3148" w:type="dxa"/>
            <w:vAlign w:val="top"/>
          </w:tcPr>
          <w:p w14:paraId="3B5A362F">
            <w:pPr>
              <w:spacing w:line="289" w:lineRule="auto"/>
              <w:rPr>
                <w:rFonts w:ascii="Arial"/>
                <w:sz w:val="21"/>
              </w:rPr>
            </w:pPr>
          </w:p>
          <w:p w14:paraId="77E684B1">
            <w:pPr>
              <w:spacing w:line="290" w:lineRule="auto"/>
              <w:rPr>
                <w:rFonts w:ascii="Arial"/>
                <w:sz w:val="21"/>
              </w:rPr>
            </w:pPr>
          </w:p>
          <w:p w14:paraId="0F646C28">
            <w:pPr>
              <w:pStyle w:val="6"/>
              <w:spacing w:before="52" w:line="218" w:lineRule="auto"/>
              <w:ind w:left="1085"/>
            </w:pPr>
            <w:r>
              <w:rPr>
                <w:b/>
                <w:bCs/>
                <w:spacing w:val="1"/>
              </w:rPr>
              <w:t>大学英语六级</w:t>
            </w:r>
          </w:p>
        </w:tc>
        <w:tc>
          <w:tcPr>
            <w:tcW w:w="520" w:type="dxa"/>
            <w:vAlign w:val="top"/>
          </w:tcPr>
          <w:p w14:paraId="1FEDC740">
            <w:pPr>
              <w:spacing w:line="301" w:lineRule="auto"/>
              <w:rPr>
                <w:rFonts w:ascii="Arial"/>
                <w:sz w:val="21"/>
              </w:rPr>
            </w:pPr>
          </w:p>
          <w:p w14:paraId="158B1BF7">
            <w:pPr>
              <w:spacing w:line="301" w:lineRule="auto"/>
              <w:rPr>
                <w:rFonts w:ascii="Arial"/>
                <w:sz w:val="21"/>
              </w:rPr>
            </w:pPr>
          </w:p>
          <w:p w14:paraId="66BAD283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69B60891">
            <w:pPr>
              <w:pStyle w:val="6"/>
              <w:spacing w:before="33" w:line="217" w:lineRule="auto"/>
              <w:ind w:left="93"/>
            </w:pPr>
            <w:r>
              <w:rPr>
                <w:b/>
                <w:bCs/>
                <w:spacing w:val="2"/>
              </w:rPr>
              <w:t>环境工程类、水利</w:t>
            </w:r>
          </w:p>
          <w:p w14:paraId="1B6BDCD0">
            <w:pPr>
              <w:pStyle w:val="6"/>
              <w:spacing w:before="14" w:line="216" w:lineRule="auto"/>
              <w:ind w:left="93"/>
            </w:pPr>
            <w:r>
              <w:rPr>
                <w:b/>
                <w:bCs/>
                <w:spacing w:val="2"/>
              </w:rPr>
              <w:t>水电工程类、土木</w:t>
            </w:r>
          </w:p>
          <w:p w14:paraId="323CBB25">
            <w:pPr>
              <w:pStyle w:val="6"/>
              <w:spacing w:before="13" w:line="217" w:lineRule="auto"/>
              <w:ind w:left="97"/>
            </w:pPr>
            <w:r>
              <w:rPr>
                <w:b/>
                <w:bCs/>
                <w:spacing w:val="2"/>
              </w:rPr>
              <w:t>工程类、风景园林</w:t>
            </w:r>
          </w:p>
          <w:p w14:paraId="6F717D4C">
            <w:pPr>
              <w:pStyle w:val="6"/>
              <w:spacing w:before="10" w:line="218" w:lineRule="auto"/>
              <w:ind w:left="102"/>
            </w:pPr>
            <w:r>
              <w:rPr>
                <w:b/>
                <w:bCs/>
                <w:spacing w:val="-3"/>
              </w:rPr>
              <w:t>类、水文类、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-3"/>
              </w:rPr>
              <w:t>电气</w:t>
            </w:r>
          </w:p>
          <w:p w14:paraId="4B0D88CD">
            <w:pPr>
              <w:pStyle w:val="6"/>
              <w:spacing w:before="13" w:line="217" w:lineRule="auto"/>
              <w:ind w:left="97"/>
            </w:pPr>
            <w:r>
              <w:rPr>
                <w:b/>
                <w:bCs/>
                <w:spacing w:val="2"/>
              </w:rPr>
              <w:t>工程类等可从事环</w:t>
            </w:r>
          </w:p>
          <w:p w14:paraId="30D5A4D8">
            <w:pPr>
              <w:pStyle w:val="6"/>
              <w:spacing w:before="14" w:line="216" w:lineRule="auto"/>
              <w:ind w:left="90"/>
            </w:pPr>
            <w:r>
              <w:rPr>
                <w:b/>
                <w:bCs/>
                <w:spacing w:val="3"/>
              </w:rPr>
              <w:t>境类业务的相关专</w:t>
            </w:r>
          </w:p>
          <w:p w14:paraId="3798916F">
            <w:pPr>
              <w:pStyle w:val="6"/>
              <w:spacing w:before="13" w:line="180" w:lineRule="auto"/>
              <w:ind w:left="681"/>
            </w:pP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70" w:type="dxa"/>
            <w:vAlign w:val="top"/>
          </w:tcPr>
          <w:p w14:paraId="78F50D44">
            <w:pPr>
              <w:rPr>
                <w:rFonts w:ascii="Arial"/>
                <w:sz w:val="21"/>
              </w:rPr>
            </w:pPr>
          </w:p>
          <w:p w14:paraId="725ECDD0">
            <w:pPr>
              <w:rPr>
                <w:rFonts w:ascii="Arial"/>
                <w:sz w:val="21"/>
              </w:rPr>
            </w:pPr>
          </w:p>
          <w:p w14:paraId="19AE07A5">
            <w:pPr>
              <w:pStyle w:val="6"/>
              <w:spacing w:before="52" w:line="229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7EBF0A4C">
            <w:pPr>
              <w:spacing w:line="479" w:lineRule="auto"/>
              <w:rPr>
                <w:rFonts w:ascii="Arial"/>
                <w:sz w:val="21"/>
              </w:rPr>
            </w:pPr>
          </w:p>
          <w:p w14:paraId="0C970DF6">
            <w:pPr>
              <w:pStyle w:val="6"/>
              <w:spacing w:before="52" w:line="225" w:lineRule="auto"/>
              <w:ind w:left="302" w:right="69" w:hanging="202"/>
            </w:pPr>
            <w:r>
              <w:rPr>
                <w:b/>
                <w:bCs/>
                <w:spacing w:val="-1"/>
              </w:rPr>
              <w:t>12-16w/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20E30603">
            <w:pPr>
              <w:spacing w:line="289" w:lineRule="auto"/>
              <w:rPr>
                <w:rFonts w:ascii="Arial"/>
                <w:sz w:val="21"/>
              </w:rPr>
            </w:pPr>
          </w:p>
          <w:p w14:paraId="1FA41617">
            <w:pPr>
              <w:spacing w:line="290" w:lineRule="auto"/>
              <w:rPr>
                <w:rFonts w:ascii="Arial"/>
                <w:sz w:val="21"/>
              </w:rPr>
            </w:pPr>
          </w:p>
          <w:p w14:paraId="0911DF95">
            <w:pPr>
              <w:pStyle w:val="6"/>
              <w:spacing w:before="52" w:line="221" w:lineRule="auto"/>
              <w:ind w:left="770"/>
            </w:pPr>
            <w:r>
              <w:rPr>
                <w:b/>
                <w:bCs/>
                <w:spacing w:val="-1"/>
              </w:rPr>
              <w:t>12万-16万</w:t>
            </w:r>
          </w:p>
        </w:tc>
        <w:tc>
          <w:tcPr>
            <w:tcW w:w="753" w:type="dxa"/>
            <w:vAlign w:val="top"/>
          </w:tcPr>
          <w:p w14:paraId="5AC494C2">
            <w:pPr>
              <w:rPr>
                <w:rFonts w:ascii="Arial"/>
                <w:sz w:val="21"/>
              </w:rPr>
            </w:pPr>
          </w:p>
          <w:p w14:paraId="27FA0586">
            <w:pPr>
              <w:rPr>
                <w:rFonts w:ascii="Arial"/>
                <w:sz w:val="21"/>
              </w:rPr>
            </w:pPr>
          </w:p>
          <w:p w14:paraId="208D58D4">
            <w:pPr>
              <w:pStyle w:val="6"/>
              <w:spacing w:before="52" w:line="225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15CE9BF8">
            <w:pPr>
              <w:spacing w:line="289" w:lineRule="auto"/>
              <w:rPr>
                <w:rFonts w:ascii="Arial"/>
                <w:sz w:val="21"/>
              </w:rPr>
            </w:pPr>
          </w:p>
          <w:p w14:paraId="28F2CD57">
            <w:pPr>
              <w:spacing w:line="290" w:lineRule="auto"/>
              <w:rPr>
                <w:rFonts w:ascii="Arial"/>
                <w:sz w:val="21"/>
              </w:rPr>
            </w:pPr>
          </w:p>
          <w:p w14:paraId="3A1E3180">
            <w:pPr>
              <w:pStyle w:val="6"/>
              <w:spacing w:before="52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0096EA77">
            <w:pPr>
              <w:spacing w:line="300" w:lineRule="auto"/>
              <w:rPr>
                <w:rFonts w:ascii="Arial"/>
                <w:sz w:val="21"/>
              </w:rPr>
            </w:pPr>
          </w:p>
          <w:p w14:paraId="288A2436">
            <w:pPr>
              <w:spacing w:line="300" w:lineRule="auto"/>
              <w:rPr>
                <w:rFonts w:ascii="Arial"/>
                <w:sz w:val="21"/>
              </w:rPr>
            </w:pPr>
          </w:p>
          <w:p w14:paraId="56412F06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0851-85388747</w:t>
            </w:r>
          </w:p>
        </w:tc>
        <w:tc>
          <w:tcPr>
            <w:tcW w:w="961" w:type="dxa"/>
            <w:vAlign w:val="top"/>
          </w:tcPr>
          <w:p w14:paraId="60D3B3BC">
            <w:pPr>
              <w:spacing w:line="379" w:lineRule="auto"/>
              <w:rPr>
                <w:rFonts w:ascii="Arial"/>
                <w:sz w:val="21"/>
              </w:rPr>
            </w:pPr>
          </w:p>
          <w:p w14:paraId="1999A718">
            <w:pPr>
              <w:pStyle w:val="6"/>
              <w:spacing w:before="52" w:line="210" w:lineRule="auto"/>
              <w:ind w:left="70"/>
            </w:pPr>
            <w:r>
              <w:rPr>
                <w:b/>
                <w:bCs/>
              </w:rPr>
              <w:t>https</w:t>
            </w:r>
            <w:r>
              <w:rPr>
                <w:b/>
                <w:bCs/>
                <w:spacing w:val="4"/>
              </w:rPr>
              <w:t>://</w:t>
            </w:r>
            <w:r>
              <w:rPr>
                <w:b/>
                <w:bCs/>
              </w:rPr>
              <w:t>gy</w:t>
            </w:r>
          </w:p>
          <w:p w14:paraId="37C3062F">
            <w:pPr>
              <w:pStyle w:val="6"/>
              <w:spacing w:before="18" w:line="210" w:lineRule="auto"/>
              <w:ind w:left="69"/>
            </w:pPr>
            <w:r>
              <w:rPr>
                <w:b/>
                <w:bCs/>
              </w:rPr>
              <w:t>yhr</w:t>
            </w:r>
            <w:r>
              <w:rPr>
                <w:b/>
                <w:bCs/>
                <w:spacing w:val="12"/>
              </w:rPr>
              <w:t>.</w:t>
            </w:r>
            <w:r>
              <w:rPr>
                <w:b/>
                <w:bCs/>
              </w:rPr>
              <w:t>powerc</w:t>
            </w:r>
          </w:p>
          <w:p w14:paraId="75A462F4">
            <w:pPr>
              <w:pStyle w:val="6"/>
              <w:spacing w:before="20" w:line="235" w:lineRule="auto"/>
              <w:ind w:left="195"/>
            </w:pPr>
            <w:r>
              <w:rPr>
                <w:b/>
                <w:bCs/>
              </w:rPr>
              <w:t>hina</w:t>
            </w:r>
            <w:r>
              <w:rPr>
                <w:b/>
                <w:bCs/>
                <w:spacing w:val="5"/>
              </w:rPr>
              <w:t>.</w:t>
            </w:r>
            <w:r>
              <w:rPr>
                <w:b/>
                <w:bCs/>
              </w:rPr>
              <w:t>cn</w:t>
            </w:r>
          </w:p>
        </w:tc>
      </w:tr>
      <w:tr w14:paraId="49DCFC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4" w:hRule="atLeast"/>
        </w:trPr>
        <w:tc>
          <w:tcPr>
            <w:tcW w:w="669" w:type="dxa"/>
            <w:vAlign w:val="top"/>
          </w:tcPr>
          <w:p w14:paraId="52452186">
            <w:pPr>
              <w:spacing w:line="301" w:lineRule="auto"/>
              <w:rPr>
                <w:rFonts w:ascii="Arial"/>
                <w:sz w:val="21"/>
              </w:rPr>
            </w:pPr>
          </w:p>
          <w:p w14:paraId="64A66D03">
            <w:pPr>
              <w:spacing w:line="302" w:lineRule="auto"/>
              <w:rPr>
                <w:rFonts w:ascii="Arial"/>
                <w:sz w:val="21"/>
              </w:rPr>
            </w:pPr>
          </w:p>
          <w:p w14:paraId="7C8FAA96">
            <w:pPr>
              <w:spacing w:line="302" w:lineRule="auto"/>
              <w:rPr>
                <w:rFonts w:ascii="Arial"/>
                <w:sz w:val="21"/>
              </w:rPr>
            </w:pPr>
          </w:p>
          <w:p w14:paraId="758FF9EB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296</w:t>
            </w:r>
          </w:p>
        </w:tc>
        <w:tc>
          <w:tcPr>
            <w:tcW w:w="1055" w:type="dxa"/>
            <w:vAlign w:val="top"/>
          </w:tcPr>
          <w:p w14:paraId="52B58425">
            <w:pPr>
              <w:spacing w:line="384" w:lineRule="auto"/>
              <w:rPr>
                <w:rFonts w:ascii="Arial"/>
                <w:sz w:val="21"/>
              </w:rPr>
            </w:pPr>
          </w:p>
          <w:p w14:paraId="584778EA">
            <w:pPr>
              <w:pStyle w:val="6"/>
              <w:spacing w:before="52" w:line="216" w:lineRule="auto"/>
              <w:ind w:left="48"/>
            </w:pPr>
            <w:r>
              <w:rPr>
                <w:b/>
                <w:bCs/>
                <w:spacing w:val="-1"/>
              </w:rPr>
              <w:t>中国电建集团</w:t>
            </w:r>
          </w:p>
          <w:p w14:paraId="18DC1771">
            <w:pPr>
              <w:pStyle w:val="6"/>
              <w:spacing w:before="14" w:line="217" w:lineRule="auto"/>
              <w:ind w:left="33"/>
            </w:pPr>
            <w:r>
              <w:rPr>
                <w:b/>
                <w:bCs/>
                <w:spacing w:val="1"/>
              </w:rPr>
              <w:t>贵阳勘测设计</w:t>
            </w:r>
          </w:p>
          <w:p w14:paraId="2FB36BC2">
            <w:pPr>
              <w:pStyle w:val="6"/>
              <w:spacing w:before="13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0012A593">
            <w:pPr>
              <w:pStyle w:val="6"/>
              <w:spacing w:before="12" w:line="217" w:lineRule="auto"/>
              <w:ind w:left="85"/>
            </w:pPr>
            <w:r>
              <w:rPr>
                <w:b/>
                <w:bCs/>
                <w:spacing w:val="-1"/>
              </w:rPr>
              <w:t>司/贵州省可</w:t>
            </w:r>
          </w:p>
          <w:p w14:paraId="171FCC07">
            <w:pPr>
              <w:pStyle w:val="6"/>
              <w:spacing w:before="11" w:line="216" w:lineRule="auto"/>
              <w:ind w:left="33"/>
            </w:pPr>
            <w:r>
              <w:rPr>
                <w:b/>
                <w:bCs/>
                <w:spacing w:val="1"/>
              </w:rPr>
              <w:t>再生能源人才</w:t>
            </w:r>
          </w:p>
          <w:p w14:paraId="7C9B319C">
            <w:pPr>
              <w:pStyle w:val="6"/>
              <w:spacing w:before="15" w:line="224" w:lineRule="auto"/>
              <w:ind w:left="361"/>
            </w:pPr>
            <w:r>
              <w:rPr>
                <w:b/>
                <w:bCs/>
                <w:spacing w:val="-1"/>
              </w:rPr>
              <w:t>基地</w:t>
            </w:r>
          </w:p>
        </w:tc>
        <w:tc>
          <w:tcPr>
            <w:tcW w:w="1134" w:type="dxa"/>
            <w:vAlign w:val="top"/>
          </w:tcPr>
          <w:p w14:paraId="37617729">
            <w:pPr>
              <w:spacing w:line="261" w:lineRule="auto"/>
              <w:rPr>
                <w:rFonts w:ascii="Arial"/>
                <w:sz w:val="21"/>
              </w:rPr>
            </w:pPr>
          </w:p>
          <w:p w14:paraId="0E790E2F">
            <w:pPr>
              <w:spacing w:line="261" w:lineRule="auto"/>
              <w:rPr>
                <w:rFonts w:ascii="Arial"/>
                <w:sz w:val="21"/>
              </w:rPr>
            </w:pPr>
          </w:p>
          <w:p w14:paraId="5363A2FB">
            <w:pPr>
              <w:spacing w:line="262" w:lineRule="auto"/>
              <w:rPr>
                <w:rFonts w:ascii="Arial"/>
                <w:sz w:val="21"/>
              </w:rPr>
            </w:pPr>
          </w:p>
          <w:p w14:paraId="3CFB2AE0">
            <w:pPr>
              <w:pStyle w:val="6"/>
              <w:spacing w:before="52" w:line="225" w:lineRule="auto"/>
              <w:ind w:left="322" w:right="63" w:hanging="245"/>
            </w:pPr>
            <w:r>
              <w:rPr>
                <w:b/>
                <w:bCs/>
                <w:spacing w:val="1"/>
              </w:rPr>
              <w:t>交通工程设计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工程师</w:t>
            </w:r>
          </w:p>
        </w:tc>
        <w:tc>
          <w:tcPr>
            <w:tcW w:w="3148" w:type="dxa"/>
            <w:vAlign w:val="top"/>
          </w:tcPr>
          <w:p w14:paraId="091342DD">
            <w:pPr>
              <w:spacing w:line="294" w:lineRule="auto"/>
              <w:rPr>
                <w:rFonts w:ascii="Arial"/>
                <w:sz w:val="21"/>
              </w:rPr>
            </w:pPr>
          </w:p>
          <w:p w14:paraId="7F7BE177">
            <w:pPr>
              <w:spacing w:line="295" w:lineRule="auto"/>
              <w:rPr>
                <w:rFonts w:ascii="Arial"/>
                <w:sz w:val="21"/>
              </w:rPr>
            </w:pPr>
          </w:p>
          <w:p w14:paraId="7A8B4DDF">
            <w:pPr>
              <w:spacing w:line="295" w:lineRule="auto"/>
              <w:rPr>
                <w:rFonts w:ascii="Arial"/>
                <w:sz w:val="21"/>
              </w:rPr>
            </w:pPr>
          </w:p>
          <w:p w14:paraId="12B4B4B2">
            <w:pPr>
              <w:pStyle w:val="6"/>
              <w:spacing w:before="52" w:line="218" w:lineRule="auto"/>
              <w:ind w:left="1085"/>
            </w:pPr>
            <w:r>
              <w:rPr>
                <w:b/>
                <w:bCs/>
                <w:spacing w:val="1"/>
              </w:rPr>
              <w:t>大学英语六级</w:t>
            </w:r>
          </w:p>
        </w:tc>
        <w:tc>
          <w:tcPr>
            <w:tcW w:w="520" w:type="dxa"/>
            <w:vAlign w:val="top"/>
          </w:tcPr>
          <w:p w14:paraId="5BD944AD">
            <w:pPr>
              <w:spacing w:line="301" w:lineRule="auto"/>
              <w:rPr>
                <w:rFonts w:ascii="Arial"/>
                <w:sz w:val="21"/>
              </w:rPr>
            </w:pPr>
          </w:p>
          <w:p w14:paraId="17FC66F5">
            <w:pPr>
              <w:spacing w:line="302" w:lineRule="auto"/>
              <w:rPr>
                <w:rFonts w:ascii="Arial"/>
                <w:sz w:val="21"/>
              </w:rPr>
            </w:pPr>
          </w:p>
          <w:p w14:paraId="550C03D3">
            <w:pPr>
              <w:spacing w:line="302" w:lineRule="auto"/>
              <w:rPr>
                <w:rFonts w:ascii="Arial"/>
                <w:sz w:val="21"/>
              </w:rPr>
            </w:pPr>
          </w:p>
          <w:p w14:paraId="72C1E4DA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542280DF">
            <w:pPr>
              <w:pStyle w:val="6"/>
              <w:spacing w:before="38" w:line="218" w:lineRule="auto"/>
              <w:ind w:left="99"/>
            </w:pPr>
            <w:r>
              <w:rPr>
                <w:b/>
                <w:bCs/>
                <w:spacing w:val="2"/>
              </w:rPr>
              <w:t>交通工程类、交通</w:t>
            </w:r>
          </w:p>
          <w:p w14:paraId="539BF75E">
            <w:pPr>
              <w:pStyle w:val="6"/>
              <w:spacing w:before="12" w:line="216" w:lineRule="auto"/>
              <w:ind w:left="94"/>
            </w:pPr>
            <w:r>
              <w:rPr>
                <w:b/>
                <w:bCs/>
                <w:spacing w:val="2"/>
              </w:rPr>
              <w:t>运输工程类、土木</w:t>
            </w:r>
          </w:p>
          <w:p w14:paraId="28CF9EB6">
            <w:pPr>
              <w:pStyle w:val="6"/>
              <w:spacing w:before="14" w:line="216" w:lineRule="auto"/>
              <w:ind w:left="97"/>
            </w:pPr>
            <w:r>
              <w:rPr>
                <w:b/>
                <w:bCs/>
                <w:spacing w:val="2"/>
              </w:rPr>
              <w:t>工程类、控制工程</w:t>
            </w:r>
          </w:p>
          <w:p w14:paraId="279B1A77">
            <w:pPr>
              <w:pStyle w:val="6"/>
              <w:spacing w:before="11" w:line="218" w:lineRule="auto"/>
              <w:ind w:left="102"/>
            </w:pPr>
            <w:r>
              <w:rPr>
                <w:b/>
                <w:bCs/>
                <w:spacing w:val="1"/>
              </w:rPr>
              <w:t>类、交通安全与灾</w:t>
            </w:r>
          </w:p>
          <w:p w14:paraId="729445C3">
            <w:pPr>
              <w:pStyle w:val="6"/>
              <w:spacing w:before="13" w:line="217" w:lineRule="auto"/>
              <w:ind w:left="97"/>
            </w:pPr>
            <w:r>
              <w:rPr>
                <w:b/>
                <w:bCs/>
                <w:spacing w:val="2"/>
              </w:rPr>
              <w:t>害防治工程、安全</w:t>
            </w:r>
          </w:p>
          <w:p w14:paraId="7AB5A5D6">
            <w:pPr>
              <w:pStyle w:val="6"/>
              <w:spacing w:before="12" w:line="217" w:lineRule="auto"/>
              <w:ind w:left="93"/>
            </w:pPr>
            <w:r>
              <w:rPr>
                <w:b/>
                <w:bCs/>
                <w:spacing w:val="2"/>
              </w:rPr>
              <w:t>科学与工程、桥梁</w:t>
            </w:r>
          </w:p>
          <w:p w14:paraId="1258FAB3">
            <w:pPr>
              <w:pStyle w:val="6"/>
              <w:spacing w:before="15" w:line="216" w:lineRule="auto"/>
              <w:ind w:left="102"/>
            </w:pPr>
            <w:r>
              <w:rPr>
                <w:b/>
                <w:bCs/>
                <w:spacing w:val="1"/>
              </w:rPr>
              <w:t>与隧道工程、道路</w:t>
            </w:r>
          </w:p>
          <w:p w14:paraId="18D577CB">
            <w:pPr>
              <w:pStyle w:val="6"/>
              <w:spacing w:before="11" w:line="217" w:lineRule="auto"/>
              <w:ind w:left="91"/>
            </w:pPr>
            <w:r>
              <w:rPr>
                <w:b/>
                <w:bCs/>
                <w:spacing w:val="3"/>
              </w:rPr>
              <w:t>桥梁与渡河工程等</w:t>
            </w:r>
          </w:p>
          <w:p w14:paraId="1A825E18">
            <w:pPr>
              <w:pStyle w:val="6"/>
              <w:spacing w:before="14" w:line="218" w:lineRule="auto"/>
              <w:ind w:left="100"/>
            </w:pPr>
            <w:r>
              <w:rPr>
                <w:b/>
                <w:bCs/>
                <w:spacing w:val="1"/>
              </w:rPr>
              <w:t>可从事交通类业务</w:t>
            </w:r>
          </w:p>
          <w:p w14:paraId="3C1056FE">
            <w:pPr>
              <w:pStyle w:val="6"/>
              <w:spacing w:before="12" w:line="181" w:lineRule="auto"/>
              <w:ind w:left="357"/>
            </w:pPr>
            <w:r>
              <w:rPr>
                <w:b/>
                <w:bCs/>
                <w:spacing w:val="-1"/>
              </w:rPr>
              <w:t>的相关专业</w:t>
            </w:r>
          </w:p>
        </w:tc>
        <w:tc>
          <w:tcPr>
            <w:tcW w:w="770" w:type="dxa"/>
            <w:vAlign w:val="top"/>
          </w:tcPr>
          <w:p w14:paraId="5950577C">
            <w:pPr>
              <w:spacing w:line="261" w:lineRule="auto"/>
              <w:rPr>
                <w:rFonts w:ascii="Arial"/>
                <w:sz w:val="21"/>
              </w:rPr>
            </w:pPr>
          </w:p>
          <w:p w14:paraId="05FAE5AB">
            <w:pPr>
              <w:spacing w:line="262" w:lineRule="auto"/>
              <w:rPr>
                <w:rFonts w:ascii="Arial"/>
                <w:sz w:val="21"/>
              </w:rPr>
            </w:pPr>
          </w:p>
          <w:p w14:paraId="36F48770">
            <w:pPr>
              <w:spacing w:line="262" w:lineRule="auto"/>
              <w:rPr>
                <w:rFonts w:ascii="Arial"/>
                <w:sz w:val="21"/>
              </w:rPr>
            </w:pPr>
          </w:p>
          <w:p w14:paraId="666C7586">
            <w:pPr>
              <w:pStyle w:val="6"/>
              <w:spacing w:before="52" w:line="229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541D05E6">
            <w:pPr>
              <w:spacing w:line="261" w:lineRule="auto"/>
              <w:rPr>
                <w:rFonts w:ascii="Arial"/>
                <w:sz w:val="21"/>
              </w:rPr>
            </w:pPr>
          </w:p>
          <w:p w14:paraId="752607AD">
            <w:pPr>
              <w:spacing w:line="261" w:lineRule="auto"/>
              <w:rPr>
                <w:rFonts w:ascii="Arial"/>
                <w:sz w:val="21"/>
              </w:rPr>
            </w:pPr>
          </w:p>
          <w:p w14:paraId="106FDAA6">
            <w:pPr>
              <w:spacing w:line="262" w:lineRule="auto"/>
              <w:rPr>
                <w:rFonts w:ascii="Arial"/>
                <w:sz w:val="21"/>
              </w:rPr>
            </w:pPr>
          </w:p>
          <w:p w14:paraId="55F97C3E">
            <w:pPr>
              <w:pStyle w:val="6"/>
              <w:spacing w:before="52" w:line="225" w:lineRule="auto"/>
              <w:ind w:left="302" w:right="69" w:hanging="202"/>
            </w:pPr>
            <w:r>
              <w:rPr>
                <w:b/>
                <w:bCs/>
                <w:spacing w:val="-1"/>
              </w:rPr>
              <w:t>12-16w/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28E92FE9">
            <w:pPr>
              <w:spacing w:line="294" w:lineRule="auto"/>
              <w:rPr>
                <w:rFonts w:ascii="Arial"/>
                <w:sz w:val="21"/>
              </w:rPr>
            </w:pPr>
          </w:p>
          <w:p w14:paraId="65B82894">
            <w:pPr>
              <w:spacing w:line="295" w:lineRule="auto"/>
              <w:rPr>
                <w:rFonts w:ascii="Arial"/>
                <w:sz w:val="21"/>
              </w:rPr>
            </w:pPr>
          </w:p>
          <w:p w14:paraId="4DEFB29F">
            <w:pPr>
              <w:spacing w:line="295" w:lineRule="auto"/>
              <w:rPr>
                <w:rFonts w:ascii="Arial"/>
                <w:sz w:val="21"/>
              </w:rPr>
            </w:pPr>
          </w:p>
          <w:p w14:paraId="5813322D">
            <w:pPr>
              <w:pStyle w:val="6"/>
              <w:spacing w:before="52" w:line="221" w:lineRule="auto"/>
              <w:ind w:left="770"/>
            </w:pPr>
            <w:r>
              <w:rPr>
                <w:b/>
                <w:bCs/>
                <w:spacing w:val="-1"/>
              </w:rPr>
              <w:t>12万-16万</w:t>
            </w:r>
          </w:p>
        </w:tc>
        <w:tc>
          <w:tcPr>
            <w:tcW w:w="753" w:type="dxa"/>
            <w:vAlign w:val="top"/>
          </w:tcPr>
          <w:p w14:paraId="189A57E3">
            <w:pPr>
              <w:spacing w:line="261" w:lineRule="auto"/>
              <w:rPr>
                <w:rFonts w:ascii="Arial"/>
                <w:sz w:val="21"/>
              </w:rPr>
            </w:pPr>
          </w:p>
          <w:p w14:paraId="2F617D29">
            <w:pPr>
              <w:spacing w:line="262" w:lineRule="auto"/>
              <w:rPr>
                <w:rFonts w:ascii="Arial"/>
                <w:sz w:val="21"/>
              </w:rPr>
            </w:pPr>
          </w:p>
          <w:p w14:paraId="110BDCA5">
            <w:pPr>
              <w:spacing w:line="262" w:lineRule="auto"/>
              <w:rPr>
                <w:rFonts w:ascii="Arial"/>
                <w:sz w:val="21"/>
              </w:rPr>
            </w:pPr>
          </w:p>
          <w:p w14:paraId="2126579E">
            <w:pPr>
              <w:pStyle w:val="6"/>
              <w:spacing w:before="52" w:line="225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5520212F">
            <w:pPr>
              <w:spacing w:line="294" w:lineRule="auto"/>
              <w:rPr>
                <w:rFonts w:ascii="Arial"/>
                <w:sz w:val="21"/>
              </w:rPr>
            </w:pPr>
          </w:p>
          <w:p w14:paraId="6DF47074">
            <w:pPr>
              <w:spacing w:line="295" w:lineRule="auto"/>
              <w:rPr>
                <w:rFonts w:ascii="Arial"/>
                <w:sz w:val="21"/>
              </w:rPr>
            </w:pPr>
          </w:p>
          <w:p w14:paraId="11CEAABD">
            <w:pPr>
              <w:spacing w:line="295" w:lineRule="auto"/>
              <w:rPr>
                <w:rFonts w:ascii="Arial"/>
                <w:sz w:val="21"/>
              </w:rPr>
            </w:pPr>
          </w:p>
          <w:p w14:paraId="585D716D">
            <w:pPr>
              <w:pStyle w:val="6"/>
              <w:spacing w:before="52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3C672200">
            <w:pPr>
              <w:spacing w:line="301" w:lineRule="auto"/>
              <w:rPr>
                <w:rFonts w:ascii="Arial"/>
                <w:sz w:val="21"/>
              </w:rPr>
            </w:pPr>
          </w:p>
          <w:p w14:paraId="0E884DAD">
            <w:pPr>
              <w:spacing w:line="302" w:lineRule="auto"/>
              <w:rPr>
                <w:rFonts w:ascii="Arial"/>
                <w:sz w:val="21"/>
              </w:rPr>
            </w:pPr>
          </w:p>
          <w:p w14:paraId="12E8F70F">
            <w:pPr>
              <w:spacing w:line="302" w:lineRule="auto"/>
              <w:rPr>
                <w:rFonts w:ascii="Arial"/>
                <w:sz w:val="21"/>
              </w:rPr>
            </w:pPr>
          </w:p>
          <w:p w14:paraId="52A8A3A4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0851-85388747</w:t>
            </w:r>
          </w:p>
        </w:tc>
        <w:tc>
          <w:tcPr>
            <w:tcW w:w="961" w:type="dxa"/>
            <w:vAlign w:val="top"/>
          </w:tcPr>
          <w:p w14:paraId="6FC4C971">
            <w:pPr>
              <w:spacing w:line="342" w:lineRule="auto"/>
              <w:rPr>
                <w:rFonts w:ascii="Arial"/>
                <w:sz w:val="21"/>
              </w:rPr>
            </w:pPr>
          </w:p>
          <w:p w14:paraId="042104F9">
            <w:pPr>
              <w:spacing w:line="342" w:lineRule="auto"/>
              <w:rPr>
                <w:rFonts w:ascii="Arial"/>
                <w:sz w:val="21"/>
              </w:rPr>
            </w:pPr>
          </w:p>
          <w:p w14:paraId="16D32763">
            <w:pPr>
              <w:pStyle w:val="6"/>
              <w:spacing w:before="52" w:line="210" w:lineRule="auto"/>
              <w:ind w:left="70"/>
            </w:pPr>
            <w:r>
              <w:rPr>
                <w:b/>
                <w:bCs/>
              </w:rPr>
              <w:t>https</w:t>
            </w:r>
            <w:r>
              <w:rPr>
                <w:b/>
                <w:bCs/>
                <w:spacing w:val="4"/>
              </w:rPr>
              <w:t>://</w:t>
            </w:r>
            <w:r>
              <w:rPr>
                <w:b/>
                <w:bCs/>
              </w:rPr>
              <w:t>gy</w:t>
            </w:r>
          </w:p>
          <w:p w14:paraId="24AC30E1">
            <w:pPr>
              <w:pStyle w:val="6"/>
              <w:spacing w:before="18" w:line="210" w:lineRule="auto"/>
              <w:ind w:left="69"/>
            </w:pPr>
            <w:r>
              <w:rPr>
                <w:b/>
                <w:bCs/>
              </w:rPr>
              <w:t>yhr</w:t>
            </w:r>
            <w:r>
              <w:rPr>
                <w:b/>
                <w:bCs/>
                <w:spacing w:val="12"/>
              </w:rPr>
              <w:t>.</w:t>
            </w:r>
            <w:r>
              <w:rPr>
                <w:b/>
                <w:bCs/>
              </w:rPr>
              <w:t>powerc</w:t>
            </w:r>
          </w:p>
          <w:p w14:paraId="759697F0">
            <w:pPr>
              <w:pStyle w:val="6"/>
              <w:spacing w:before="20" w:line="235" w:lineRule="auto"/>
              <w:ind w:left="195"/>
            </w:pPr>
            <w:r>
              <w:rPr>
                <w:b/>
                <w:bCs/>
              </w:rPr>
              <w:t>hina</w:t>
            </w:r>
            <w:r>
              <w:rPr>
                <w:b/>
                <w:bCs/>
                <w:spacing w:val="5"/>
              </w:rPr>
              <w:t>.</w:t>
            </w:r>
            <w:r>
              <w:rPr>
                <w:b/>
                <w:bCs/>
              </w:rPr>
              <w:t>cn</w:t>
            </w:r>
          </w:p>
        </w:tc>
      </w:tr>
      <w:tr w14:paraId="3D5035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9" w:hRule="atLeast"/>
        </w:trPr>
        <w:tc>
          <w:tcPr>
            <w:tcW w:w="669" w:type="dxa"/>
            <w:vAlign w:val="top"/>
          </w:tcPr>
          <w:p w14:paraId="5347C0D8">
            <w:pPr>
              <w:spacing w:line="353" w:lineRule="auto"/>
              <w:rPr>
                <w:rFonts w:ascii="Arial"/>
                <w:sz w:val="21"/>
              </w:rPr>
            </w:pPr>
          </w:p>
          <w:p w14:paraId="61440532">
            <w:pPr>
              <w:spacing w:line="353" w:lineRule="auto"/>
              <w:rPr>
                <w:rFonts w:ascii="Arial"/>
                <w:sz w:val="21"/>
              </w:rPr>
            </w:pPr>
          </w:p>
          <w:p w14:paraId="7336C9E9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297</w:t>
            </w:r>
          </w:p>
        </w:tc>
        <w:tc>
          <w:tcPr>
            <w:tcW w:w="1055" w:type="dxa"/>
            <w:vAlign w:val="top"/>
          </w:tcPr>
          <w:p w14:paraId="300C3F62">
            <w:pPr>
              <w:pStyle w:val="6"/>
              <w:spacing w:before="241" w:line="216" w:lineRule="auto"/>
              <w:ind w:left="48"/>
            </w:pPr>
            <w:r>
              <w:rPr>
                <w:b/>
                <w:bCs/>
                <w:spacing w:val="-1"/>
              </w:rPr>
              <w:t>中国电建集团</w:t>
            </w:r>
          </w:p>
          <w:p w14:paraId="42790671">
            <w:pPr>
              <w:pStyle w:val="6"/>
              <w:spacing w:before="13" w:line="217" w:lineRule="auto"/>
              <w:ind w:left="33"/>
            </w:pPr>
            <w:r>
              <w:rPr>
                <w:b/>
                <w:bCs/>
                <w:spacing w:val="1"/>
              </w:rPr>
              <w:t>贵阳勘测设计</w:t>
            </w:r>
          </w:p>
          <w:p w14:paraId="6D4BD46C">
            <w:pPr>
              <w:pStyle w:val="6"/>
              <w:spacing w:before="13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5218E839">
            <w:pPr>
              <w:pStyle w:val="6"/>
              <w:spacing w:before="10" w:line="217" w:lineRule="auto"/>
              <w:ind w:left="85"/>
            </w:pPr>
            <w:r>
              <w:rPr>
                <w:b/>
                <w:bCs/>
                <w:spacing w:val="-1"/>
              </w:rPr>
              <w:t>司/贵州省可</w:t>
            </w:r>
          </w:p>
          <w:p w14:paraId="1906B9D6">
            <w:pPr>
              <w:pStyle w:val="6"/>
              <w:spacing w:before="15" w:line="216" w:lineRule="auto"/>
              <w:ind w:left="33"/>
            </w:pPr>
            <w:r>
              <w:rPr>
                <w:b/>
                <w:bCs/>
                <w:spacing w:val="1"/>
              </w:rPr>
              <w:t>再生能源人才</w:t>
            </w:r>
          </w:p>
          <w:p w14:paraId="4EA597CF">
            <w:pPr>
              <w:pStyle w:val="6"/>
              <w:spacing w:before="13" w:line="224" w:lineRule="auto"/>
              <w:ind w:left="361"/>
            </w:pPr>
            <w:r>
              <w:rPr>
                <w:b/>
                <w:bCs/>
                <w:spacing w:val="-1"/>
              </w:rPr>
              <w:t>基地</w:t>
            </w:r>
          </w:p>
        </w:tc>
        <w:tc>
          <w:tcPr>
            <w:tcW w:w="1134" w:type="dxa"/>
            <w:vAlign w:val="top"/>
          </w:tcPr>
          <w:p w14:paraId="3B231C71">
            <w:pPr>
              <w:spacing w:line="294" w:lineRule="auto"/>
              <w:rPr>
                <w:rFonts w:ascii="Arial"/>
                <w:sz w:val="21"/>
              </w:rPr>
            </w:pPr>
          </w:p>
          <w:p w14:paraId="76D76133">
            <w:pPr>
              <w:spacing w:line="295" w:lineRule="auto"/>
              <w:rPr>
                <w:rFonts w:ascii="Arial"/>
                <w:sz w:val="21"/>
              </w:rPr>
            </w:pPr>
          </w:p>
          <w:p w14:paraId="3FA385CB">
            <w:pPr>
              <w:pStyle w:val="6"/>
              <w:spacing w:before="52" w:line="223" w:lineRule="auto"/>
              <w:ind w:left="322" w:right="63" w:hanging="252"/>
            </w:pPr>
            <w:r>
              <w:rPr>
                <w:b/>
                <w:bCs/>
                <w:spacing w:val="2"/>
              </w:rPr>
              <w:t>城乡移民设计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工程师</w:t>
            </w:r>
          </w:p>
        </w:tc>
        <w:tc>
          <w:tcPr>
            <w:tcW w:w="3148" w:type="dxa"/>
            <w:vAlign w:val="top"/>
          </w:tcPr>
          <w:p w14:paraId="675BD66D">
            <w:pPr>
              <w:spacing w:line="342" w:lineRule="auto"/>
              <w:rPr>
                <w:rFonts w:ascii="Arial"/>
                <w:sz w:val="21"/>
              </w:rPr>
            </w:pPr>
          </w:p>
          <w:p w14:paraId="7D819E20">
            <w:pPr>
              <w:spacing w:line="343" w:lineRule="auto"/>
              <w:rPr>
                <w:rFonts w:ascii="Arial"/>
                <w:sz w:val="21"/>
              </w:rPr>
            </w:pPr>
          </w:p>
          <w:p w14:paraId="077986BB">
            <w:pPr>
              <w:pStyle w:val="6"/>
              <w:spacing w:before="52" w:line="218" w:lineRule="auto"/>
              <w:ind w:left="1085"/>
            </w:pPr>
            <w:r>
              <w:rPr>
                <w:b/>
                <w:bCs/>
                <w:spacing w:val="1"/>
              </w:rPr>
              <w:t>大学英语六级</w:t>
            </w:r>
          </w:p>
        </w:tc>
        <w:tc>
          <w:tcPr>
            <w:tcW w:w="520" w:type="dxa"/>
            <w:vAlign w:val="top"/>
          </w:tcPr>
          <w:p w14:paraId="0D343050">
            <w:pPr>
              <w:spacing w:line="354" w:lineRule="auto"/>
              <w:rPr>
                <w:rFonts w:ascii="Arial"/>
                <w:sz w:val="21"/>
              </w:rPr>
            </w:pPr>
          </w:p>
          <w:p w14:paraId="2B8AB78C">
            <w:pPr>
              <w:spacing w:line="355" w:lineRule="auto"/>
              <w:rPr>
                <w:rFonts w:ascii="Arial"/>
                <w:sz w:val="21"/>
              </w:rPr>
            </w:pPr>
          </w:p>
          <w:p w14:paraId="250123BD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707B9BF6">
            <w:pPr>
              <w:pStyle w:val="6"/>
              <w:spacing w:before="39" w:line="230" w:lineRule="auto"/>
              <w:ind w:left="96" w:right="75" w:hanging="1"/>
            </w:pPr>
            <w:r>
              <w:rPr>
                <w:b/>
                <w:bCs/>
                <w:spacing w:val="2"/>
              </w:rPr>
              <w:t>土木工程类、城乡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规划类、管理科学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与工程类、社会学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类、工程管理类、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法学类、水土保持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类、工程造价等可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从事移民类业务的</w:t>
            </w:r>
          </w:p>
          <w:p w14:paraId="02560843">
            <w:pPr>
              <w:pStyle w:val="6"/>
              <w:spacing w:before="12" w:line="186" w:lineRule="auto"/>
              <w:ind w:left="422"/>
            </w:pPr>
            <w:r>
              <w:rPr>
                <w:b/>
                <w:bCs/>
                <w:spacing w:val="1"/>
              </w:rPr>
              <w:t>相关专业</w:t>
            </w:r>
          </w:p>
        </w:tc>
        <w:tc>
          <w:tcPr>
            <w:tcW w:w="770" w:type="dxa"/>
            <w:vAlign w:val="top"/>
          </w:tcPr>
          <w:p w14:paraId="3E143CFC">
            <w:pPr>
              <w:spacing w:line="294" w:lineRule="auto"/>
              <w:rPr>
                <w:rFonts w:ascii="Arial"/>
                <w:sz w:val="21"/>
              </w:rPr>
            </w:pPr>
          </w:p>
          <w:p w14:paraId="7868FED0">
            <w:pPr>
              <w:spacing w:line="294" w:lineRule="auto"/>
              <w:rPr>
                <w:rFonts w:ascii="Arial"/>
                <w:sz w:val="21"/>
              </w:rPr>
            </w:pPr>
          </w:p>
          <w:p w14:paraId="379DC8F2">
            <w:pPr>
              <w:pStyle w:val="6"/>
              <w:spacing w:before="52" w:line="228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44BBAE35">
            <w:pPr>
              <w:spacing w:line="294" w:lineRule="auto"/>
              <w:rPr>
                <w:rFonts w:ascii="Arial"/>
                <w:sz w:val="21"/>
              </w:rPr>
            </w:pPr>
          </w:p>
          <w:p w14:paraId="2172F5F4">
            <w:pPr>
              <w:spacing w:line="295" w:lineRule="auto"/>
              <w:rPr>
                <w:rFonts w:ascii="Arial"/>
                <w:sz w:val="21"/>
              </w:rPr>
            </w:pPr>
          </w:p>
          <w:p w14:paraId="3F3C82D4">
            <w:pPr>
              <w:pStyle w:val="6"/>
              <w:spacing w:before="52" w:line="223" w:lineRule="auto"/>
              <w:ind w:left="302" w:right="69" w:hanging="202"/>
            </w:pPr>
            <w:r>
              <w:rPr>
                <w:b/>
                <w:bCs/>
                <w:spacing w:val="-1"/>
              </w:rPr>
              <w:t>12-16w/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3BBFD6AF">
            <w:pPr>
              <w:spacing w:line="342" w:lineRule="auto"/>
              <w:rPr>
                <w:rFonts w:ascii="Arial"/>
                <w:sz w:val="21"/>
              </w:rPr>
            </w:pPr>
          </w:p>
          <w:p w14:paraId="6259173C">
            <w:pPr>
              <w:spacing w:line="343" w:lineRule="auto"/>
              <w:rPr>
                <w:rFonts w:ascii="Arial"/>
                <w:sz w:val="21"/>
              </w:rPr>
            </w:pPr>
          </w:p>
          <w:p w14:paraId="6122ABA0">
            <w:pPr>
              <w:pStyle w:val="6"/>
              <w:spacing w:before="52" w:line="221" w:lineRule="auto"/>
              <w:ind w:left="770"/>
            </w:pPr>
            <w:r>
              <w:rPr>
                <w:b/>
                <w:bCs/>
                <w:spacing w:val="-1"/>
              </w:rPr>
              <w:t>12万-16万</w:t>
            </w:r>
          </w:p>
        </w:tc>
        <w:tc>
          <w:tcPr>
            <w:tcW w:w="753" w:type="dxa"/>
            <w:vAlign w:val="top"/>
          </w:tcPr>
          <w:p w14:paraId="789AF279">
            <w:pPr>
              <w:spacing w:line="294" w:lineRule="auto"/>
              <w:rPr>
                <w:rFonts w:ascii="Arial"/>
                <w:sz w:val="21"/>
              </w:rPr>
            </w:pPr>
          </w:p>
          <w:p w14:paraId="740864C1">
            <w:pPr>
              <w:spacing w:line="294" w:lineRule="auto"/>
              <w:rPr>
                <w:rFonts w:ascii="Arial"/>
                <w:sz w:val="21"/>
              </w:rPr>
            </w:pPr>
          </w:p>
          <w:p w14:paraId="04810572">
            <w:pPr>
              <w:pStyle w:val="6"/>
              <w:spacing w:before="52" w:line="224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594D5443">
            <w:pPr>
              <w:spacing w:line="343" w:lineRule="auto"/>
              <w:rPr>
                <w:rFonts w:ascii="Arial"/>
                <w:sz w:val="21"/>
              </w:rPr>
            </w:pPr>
          </w:p>
          <w:p w14:paraId="05B5EC4C">
            <w:pPr>
              <w:spacing w:line="343" w:lineRule="auto"/>
              <w:rPr>
                <w:rFonts w:ascii="Arial"/>
                <w:sz w:val="21"/>
              </w:rPr>
            </w:pPr>
          </w:p>
          <w:p w14:paraId="46BD1C9D">
            <w:pPr>
              <w:pStyle w:val="6"/>
              <w:spacing w:before="52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6406C6B6">
            <w:pPr>
              <w:spacing w:line="353" w:lineRule="auto"/>
              <w:rPr>
                <w:rFonts w:ascii="Arial"/>
                <w:sz w:val="21"/>
              </w:rPr>
            </w:pPr>
          </w:p>
          <w:p w14:paraId="7F0DBE7A">
            <w:pPr>
              <w:spacing w:line="353" w:lineRule="auto"/>
              <w:rPr>
                <w:rFonts w:ascii="Arial"/>
                <w:sz w:val="21"/>
              </w:rPr>
            </w:pPr>
          </w:p>
          <w:p w14:paraId="32FF3005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0851-85388747</w:t>
            </w:r>
          </w:p>
        </w:tc>
        <w:tc>
          <w:tcPr>
            <w:tcW w:w="961" w:type="dxa"/>
            <w:vAlign w:val="top"/>
          </w:tcPr>
          <w:p w14:paraId="3ABD74BA">
            <w:pPr>
              <w:spacing w:line="244" w:lineRule="auto"/>
              <w:rPr>
                <w:rFonts w:ascii="Arial"/>
                <w:sz w:val="21"/>
              </w:rPr>
            </w:pPr>
          </w:p>
          <w:p w14:paraId="451A45A9">
            <w:pPr>
              <w:spacing w:line="244" w:lineRule="auto"/>
              <w:rPr>
                <w:rFonts w:ascii="Arial"/>
                <w:sz w:val="21"/>
              </w:rPr>
            </w:pPr>
          </w:p>
          <w:p w14:paraId="2BF2B870">
            <w:pPr>
              <w:pStyle w:val="6"/>
              <w:spacing w:before="52" w:line="210" w:lineRule="auto"/>
              <w:ind w:left="70"/>
            </w:pPr>
            <w:r>
              <w:rPr>
                <w:b/>
                <w:bCs/>
              </w:rPr>
              <w:t>https</w:t>
            </w:r>
            <w:r>
              <w:rPr>
                <w:b/>
                <w:bCs/>
                <w:spacing w:val="4"/>
              </w:rPr>
              <w:t>://</w:t>
            </w:r>
            <w:r>
              <w:rPr>
                <w:b/>
                <w:bCs/>
              </w:rPr>
              <w:t>gy</w:t>
            </w:r>
          </w:p>
          <w:p w14:paraId="3B8FB3B8">
            <w:pPr>
              <w:pStyle w:val="6"/>
              <w:spacing w:before="17" w:line="210" w:lineRule="auto"/>
              <w:ind w:left="69"/>
            </w:pPr>
            <w:r>
              <w:rPr>
                <w:b/>
                <w:bCs/>
              </w:rPr>
              <w:t>yhr</w:t>
            </w:r>
            <w:r>
              <w:rPr>
                <w:b/>
                <w:bCs/>
                <w:spacing w:val="12"/>
              </w:rPr>
              <w:t>.</w:t>
            </w:r>
            <w:r>
              <w:rPr>
                <w:b/>
                <w:bCs/>
              </w:rPr>
              <w:t>powerc</w:t>
            </w:r>
          </w:p>
          <w:p w14:paraId="062FDE4D">
            <w:pPr>
              <w:pStyle w:val="6"/>
              <w:spacing w:before="20" w:line="235" w:lineRule="auto"/>
              <w:ind w:left="195"/>
            </w:pPr>
            <w:r>
              <w:rPr>
                <w:b/>
                <w:bCs/>
              </w:rPr>
              <w:t>hina</w:t>
            </w:r>
            <w:r>
              <w:rPr>
                <w:b/>
                <w:bCs/>
                <w:spacing w:val="5"/>
              </w:rPr>
              <w:t>.</w:t>
            </w:r>
            <w:r>
              <w:rPr>
                <w:b/>
                <w:bCs/>
              </w:rPr>
              <w:t>cn</w:t>
            </w:r>
          </w:p>
        </w:tc>
      </w:tr>
    </w:tbl>
    <w:p w14:paraId="58FCE818">
      <w:pPr>
        <w:spacing w:line="81" w:lineRule="exact"/>
        <w:rPr>
          <w:rFonts w:ascii="Arial"/>
          <w:sz w:val="7"/>
        </w:rPr>
      </w:pPr>
    </w:p>
    <w:p w14:paraId="7FEB120D">
      <w:pPr>
        <w:spacing w:line="81" w:lineRule="exact"/>
        <w:rPr>
          <w:rFonts w:ascii="Arial" w:hAnsi="Arial" w:eastAsia="Arial" w:cs="Arial"/>
          <w:sz w:val="7"/>
          <w:szCs w:val="7"/>
        </w:rPr>
        <w:sectPr>
          <w:footerReference r:id="rId55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00D3425D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pict>
          <v:shape id="_x0000_s1099" o:spid="_x0000_s1099" o:spt="202" type="#_x0000_t202" style="position:absolute;left:0pt;margin-left:412.05pt;margin-top:496.3pt;height:15.2pt;width:34.2pt;z-index:2518773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B531A30">
                  <w:pPr>
                    <w:pStyle w:val="2"/>
                    <w:spacing w:before="20" w:line="221" w:lineRule="auto"/>
                    <w:ind w:left="20"/>
                  </w:pPr>
                  <w:r>
                    <w:rPr>
                      <w:spacing w:val="-3"/>
                    </w:rPr>
                    <w:t>208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3"/>
                    </w:rPr>
                    <w:t>页</w:t>
                  </w:r>
                </w:p>
              </w:txbxContent>
            </v:textbox>
          </v:shape>
        </w:pict>
      </w:r>
      <w:r>
        <w:pict>
          <v:shape id="_x0000_s1100" o:spid="_x0000_s1100" o:spt="202" type="#_x0000_t202" style="position:absolute;left:0pt;margin-left:357.05pt;margin-top:498pt;height:12.95pt;width:12.4pt;z-index:2518794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5109F77">
                  <w:pPr>
                    <w:pStyle w:val="2"/>
                    <w:spacing w:before="20" w:line="183" w:lineRule="auto"/>
                    <w:ind w:left="20"/>
                  </w:pPr>
                  <w:r>
                    <w:rPr>
                      <w:spacing w:val="-7"/>
                    </w:rPr>
                    <w:t>52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477E5C89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2F2D0B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1867B88A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7DBF3CD3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7DC17F9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4BA25438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02DC73BF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59EAC26B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61095D4E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7DF440B1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19BA0F29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79294F75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05607EF4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12986ACD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40B9C178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5D4FD6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669" w:type="dxa"/>
            <w:vAlign w:val="top"/>
          </w:tcPr>
          <w:p w14:paraId="39C02619">
            <w:pPr>
              <w:spacing w:line="249" w:lineRule="auto"/>
              <w:rPr>
                <w:rFonts w:ascii="Arial"/>
                <w:sz w:val="21"/>
              </w:rPr>
            </w:pPr>
          </w:p>
          <w:p w14:paraId="6B11B298">
            <w:pPr>
              <w:spacing w:line="249" w:lineRule="auto"/>
              <w:rPr>
                <w:rFonts w:ascii="Arial"/>
                <w:sz w:val="21"/>
              </w:rPr>
            </w:pPr>
          </w:p>
          <w:p w14:paraId="286ECB32">
            <w:pPr>
              <w:spacing w:line="250" w:lineRule="auto"/>
              <w:rPr>
                <w:rFonts w:ascii="Arial"/>
                <w:sz w:val="21"/>
              </w:rPr>
            </w:pPr>
          </w:p>
          <w:p w14:paraId="08982943">
            <w:pPr>
              <w:spacing w:line="250" w:lineRule="auto"/>
              <w:rPr>
                <w:rFonts w:ascii="Arial"/>
                <w:sz w:val="21"/>
              </w:rPr>
            </w:pPr>
          </w:p>
          <w:p w14:paraId="44CAC3D6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298</w:t>
            </w:r>
          </w:p>
        </w:tc>
        <w:tc>
          <w:tcPr>
            <w:tcW w:w="1055" w:type="dxa"/>
            <w:vAlign w:val="top"/>
          </w:tcPr>
          <w:p w14:paraId="503BB1C4">
            <w:pPr>
              <w:spacing w:line="479" w:lineRule="auto"/>
              <w:rPr>
                <w:rFonts w:ascii="Arial"/>
                <w:sz w:val="21"/>
              </w:rPr>
            </w:pPr>
          </w:p>
          <w:p w14:paraId="0A0ABD3C">
            <w:pPr>
              <w:pStyle w:val="6"/>
              <w:spacing w:before="52" w:line="216" w:lineRule="auto"/>
              <w:ind w:left="48"/>
            </w:pPr>
            <w:r>
              <w:rPr>
                <w:b/>
                <w:bCs/>
                <w:spacing w:val="-1"/>
              </w:rPr>
              <w:t>中国电建集团</w:t>
            </w:r>
          </w:p>
          <w:p w14:paraId="339178EA">
            <w:pPr>
              <w:pStyle w:val="6"/>
              <w:spacing w:before="14" w:line="217" w:lineRule="auto"/>
              <w:ind w:left="33"/>
            </w:pPr>
            <w:r>
              <w:rPr>
                <w:b/>
                <w:bCs/>
                <w:spacing w:val="1"/>
              </w:rPr>
              <w:t>贵阳勘测设计</w:t>
            </w:r>
          </w:p>
          <w:p w14:paraId="4D53B672">
            <w:pPr>
              <w:pStyle w:val="6"/>
              <w:spacing w:before="10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2B6D9453">
            <w:pPr>
              <w:pStyle w:val="6"/>
              <w:spacing w:before="14" w:line="217" w:lineRule="auto"/>
              <w:ind w:left="85"/>
            </w:pPr>
            <w:r>
              <w:rPr>
                <w:b/>
                <w:bCs/>
                <w:spacing w:val="-1"/>
              </w:rPr>
              <w:t>司/贵州省可</w:t>
            </w:r>
          </w:p>
          <w:p w14:paraId="400FBE79">
            <w:pPr>
              <w:pStyle w:val="6"/>
              <w:spacing w:before="13" w:line="216" w:lineRule="auto"/>
              <w:ind w:left="33"/>
            </w:pPr>
            <w:r>
              <w:rPr>
                <w:b/>
                <w:bCs/>
                <w:spacing w:val="1"/>
              </w:rPr>
              <w:t>再生能源人才</w:t>
            </w:r>
          </w:p>
          <w:p w14:paraId="4707FBE2">
            <w:pPr>
              <w:pStyle w:val="6"/>
              <w:spacing w:before="14" w:line="224" w:lineRule="auto"/>
              <w:ind w:left="361"/>
            </w:pPr>
            <w:r>
              <w:rPr>
                <w:b/>
                <w:bCs/>
                <w:spacing w:val="-1"/>
              </w:rPr>
              <w:t>基地</w:t>
            </w:r>
          </w:p>
        </w:tc>
        <w:tc>
          <w:tcPr>
            <w:tcW w:w="1134" w:type="dxa"/>
            <w:vAlign w:val="top"/>
          </w:tcPr>
          <w:p w14:paraId="4186E9D9">
            <w:pPr>
              <w:spacing w:line="292" w:lineRule="auto"/>
              <w:rPr>
                <w:rFonts w:ascii="Arial"/>
                <w:sz w:val="21"/>
              </w:rPr>
            </w:pPr>
          </w:p>
          <w:p w14:paraId="5F37B8A7">
            <w:pPr>
              <w:spacing w:line="292" w:lineRule="auto"/>
              <w:rPr>
                <w:rFonts w:ascii="Arial"/>
                <w:sz w:val="21"/>
              </w:rPr>
            </w:pPr>
          </w:p>
          <w:p w14:paraId="1C844DEB">
            <w:pPr>
              <w:spacing w:line="293" w:lineRule="auto"/>
              <w:rPr>
                <w:rFonts w:ascii="Arial"/>
                <w:sz w:val="21"/>
              </w:rPr>
            </w:pPr>
          </w:p>
          <w:p w14:paraId="7FF46852">
            <w:pPr>
              <w:pStyle w:val="6"/>
              <w:spacing w:before="52" w:line="225" w:lineRule="auto"/>
              <w:ind w:left="242" w:right="63" w:hanging="167"/>
            </w:pPr>
            <w:r>
              <w:rPr>
                <w:b/>
                <w:bCs/>
                <w:spacing w:val="1"/>
              </w:rPr>
              <w:t>工程勘察及检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测工程师</w:t>
            </w:r>
          </w:p>
        </w:tc>
        <w:tc>
          <w:tcPr>
            <w:tcW w:w="3148" w:type="dxa"/>
            <w:vAlign w:val="top"/>
          </w:tcPr>
          <w:p w14:paraId="1E03FAD3">
            <w:pPr>
              <w:spacing w:line="244" w:lineRule="auto"/>
              <w:rPr>
                <w:rFonts w:ascii="Arial"/>
                <w:sz w:val="21"/>
              </w:rPr>
            </w:pPr>
          </w:p>
          <w:p w14:paraId="7666885F">
            <w:pPr>
              <w:spacing w:line="244" w:lineRule="auto"/>
              <w:rPr>
                <w:rFonts w:ascii="Arial"/>
                <w:sz w:val="21"/>
              </w:rPr>
            </w:pPr>
          </w:p>
          <w:p w14:paraId="51E5D4A8">
            <w:pPr>
              <w:spacing w:line="245" w:lineRule="auto"/>
              <w:rPr>
                <w:rFonts w:ascii="Arial"/>
                <w:sz w:val="21"/>
              </w:rPr>
            </w:pPr>
          </w:p>
          <w:p w14:paraId="069A1976">
            <w:pPr>
              <w:spacing w:line="245" w:lineRule="auto"/>
              <w:rPr>
                <w:rFonts w:ascii="Arial"/>
                <w:sz w:val="21"/>
              </w:rPr>
            </w:pPr>
          </w:p>
          <w:p w14:paraId="4FB5515C">
            <w:pPr>
              <w:pStyle w:val="6"/>
              <w:spacing w:before="52" w:line="218" w:lineRule="auto"/>
              <w:ind w:left="1085"/>
            </w:pPr>
            <w:r>
              <w:rPr>
                <w:b/>
                <w:bCs/>
                <w:spacing w:val="1"/>
              </w:rPr>
              <w:t>大学英语六级</w:t>
            </w:r>
          </w:p>
        </w:tc>
        <w:tc>
          <w:tcPr>
            <w:tcW w:w="520" w:type="dxa"/>
            <w:vAlign w:val="top"/>
          </w:tcPr>
          <w:p w14:paraId="482C0DA7">
            <w:pPr>
              <w:spacing w:line="250" w:lineRule="auto"/>
              <w:rPr>
                <w:rFonts w:ascii="Arial"/>
                <w:sz w:val="21"/>
              </w:rPr>
            </w:pPr>
          </w:p>
          <w:p w14:paraId="2EE6DB05">
            <w:pPr>
              <w:spacing w:line="250" w:lineRule="auto"/>
              <w:rPr>
                <w:rFonts w:ascii="Arial"/>
                <w:sz w:val="21"/>
              </w:rPr>
            </w:pPr>
          </w:p>
          <w:p w14:paraId="61E62C1B">
            <w:pPr>
              <w:spacing w:line="250" w:lineRule="auto"/>
              <w:rPr>
                <w:rFonts w:ascii="Arial"/>
                <w:sz w:val="21"/>
              </w:rPr>
            </w:pPr>
          </w:p>
          <w:p w14:paraId="33029F12">
            <w:pPr>
              <w:spacing w:line="251" w:lineRule="auto"/>
              <w:rPr>
                <w:rFonts w:ascii="Arial"/>
                <w:sz w:val="21"/>
              </w:rPr>
            </w:pPr>
          </w:p>
          <w:p w14:paraId="32ABA692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49B284E8">
            <w:pPr>
              <w:pStyle w:val="6"/>
              <w:spacing w:before="34" w:line="230" w:lineRule="auto"/>
              <w:ind w:left="90" w:right="75" w:firstLine="1"/>
            </w:pPr>
            <w:r>
              <w:rPr>
                <w:b/>
                <w:bCs/>
                <w:spacing w:val="3"/>
              </w:rPr>
              <w:t>地质学类、地质工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程类、土木工程类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、岩土工程类、水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利水电工程类、测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绘科学与技术类、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遥感科学与技术、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地理信息工程类、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大地测量学与测量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工程类等可从事勘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察测绘类业务的相</w:t>
            </w:r>
          </w:p>
          <w:p w14:paraId="47C9FC4C">
            <w:pPr>
              <w:pStyle w:val="6"/>
              <w:spacing w:before="14" w:line="191" w:lineRule="auto"/>
              <w:ind w:left="515"/>
            </w:pP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70" w:type="dxa"/>
            <w:vAlign w:val="top"/>
          </w:tcPr>
          <w:p w14:paraId="7D73A58D">
            <w:pPr>
              <w:spacing w:line="292" w:lineRule="auto"/>
              <w:rPr>
                <w:rFonts w:ascii="Arial"/>
                <w:sz w:val="21"/>
              </w:rPr>
            </w:pPr>
          </w:p>
          <w:p w14:paraId="2E4B2FCD">
            <w:pPr>
              <w:spacing w:line="292" w:lineRule="auto"/>
              <w:rPr>
                <w:rFonts w:ascii="Arial"/>
                <w:sz w:val="21"/>
              </w:rPr>
            </w:pPr>
          </w:p>
          <w:p w14:paraId="1BDB0A26">
            <w:pPr>
              <w:spacing w:line="293" w:lineRule="auto"/>
              <w:rPr>
                <w:rFonts w:ascii="Arial"/>
                <w:sz w:val="21"/>
              </w:rPr>
            </w:pPr>
          </w:p>
          <w:p w14:paraId="2ED767D6">
            <w:pPr>
              <w:pStyle w:val="6"/>
              <w:spacing w:before="52" w:line="230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31F82DE4">
            <w:pPr>
              <w:spacing w:line="292" w:lineRule="auto"/>
              <w:rPr>
                <w:rFonts w:ascii="Arial"/>
                <w:sz w:val="21"/>
              </w:rPr>
            </w:pPr>
          </w:p>
          <w:p w14:paraId="2466E69F">
            <w:pPr>
              <w:spacing w:line="292" w:lineRule="auto"/>
              <w:rPr>
                <w:rFonts w:ascii="Arial"/>
                <w:sz w:val="21"/>
              </w:rPr>
            </w:pPr>
          </w:p>
          <w:p w14:paraId="64248C67">
            <w:pPr>
              <w:spacing w:line="293" w:lineRule="auto"/>
              <w:rPr>
                <w:rFonts w:ascii="Arial"/>
                <w:sz w:val="21"/>
              </w:rPr>
            </w:pPr>
          </w:p>
          <w:p w14:paraId="45FD3514">
            <w:pPr>
              <w:pStyle w:val="6"/>
              <w:spacing w:before="52" w:line="225" w:lineRule="auto"/>
              <w:ind w:left="302" w:right="69" w:hanging="202"/>
            </w:pPr>
            <w:r>
              <w:rPr>
                <w:b/>
                <w:bCs/>
                <w:spacing w:val="-1"/>
              </w:rPr>
              <w:t>12-16w/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6B67925D">
            <w:pPr>
              <w:spacing w:line="244" w:lineRule="auto"/>
              <w:rPr>
                <w:rFonts w:ascii="Arial"/>
                <w:sz w:val="21"/>
              </w:rPr>
            </w:pPr>
          </w:p>
          <w:p w14:paraId="7B99290F">
            <w:pPr>
              <w:spacing w:line="244" w:lineRule="auto"/>
              <w:rPr>
                <w:rFonts w:ascii="Arial"/>
                <w:sz w:val="21"/>
              </w:rPr>
            </w:pPr>
          </w:p>
          <w:p w14:paraId="58B1F559">
            <w:pPr>
              <w:spacing w:line="244" w:lineRule="auto"/>
              <w:rPr>
                <w:rFonts w:ascii="Arial"/>
                <w:sz w:val="21"/>
              </w:rPr>
            </w:pPr>
          </w:p>
          <w:p w14:paraId="29D26C2E">
            <w:pPr>
              <w:spacing w:line="245" w:lineRule="auto"/>
              <w:rPr>
                <w:rFonts w:ascii="Arial"/>
                <w:sz w:val="21"/>
              </w:rPr>
            </w:pPr>
          </w:p>
          <w:p w14:paraId="5BBC9D43">
            <w:pPr>
              <w:pStyle w:val="6"/>
              <w:spacing w:before="52" w:line="221" w:lineRule="auto"/>
              <w:ind w:left="770"/>
            </w:pPr>
            <w:r>
              <w:rPr>
                <w:b/>
                <w:bCs/>
                <w:spacing w:val="-1"/>
              </w:rPr>
              <w:t>12万-16万</w:t>
            </w:r>
          </w:p>
        </w:tc>
        <w:tc>
          <w:tcPr>
            <w:tcW w:w="753" w:type="dxa"/>
            <w:vAlign w:val="top"/>
          </w:tcPr>
          <w:p w14:paraId="514664DE">
            <w:pPr>
              <w:spacing w:line="292" w:lineRule="auto"/>
              <w:rPr>
                <w:rFonts w:ascii="Arial"/>
                <w:sz w:val="21"/>
              </w:rPr>
            </w:pPr>
          </w:p>
          <w:p w14:paraId="38A6A684">
            <w:pPr>
              <w:spacing w:line="292" w:lineRule="auto"/>
              <w:rPr>
                <w:rFonts w:ascii="Arial"/>
                <w:sz w:val="21"/>
              </w:rPr>
            </w:pPr>
          </w:p>
          <w:p w14:paraId="3A554C9E">
            <w:pPr>
              <w:spacing w:line="293" w:lineRule="auto"/>
              <w:rPr>
                <w:rFonts w:ascii="Arial"/>
                <w:sz w:val="21"/>
              </w:rPr>
            </w:pPr>
          </w:p>
          <w:p w14:paraId="731E53C0">
            <w:pPr>
              <w:pStyle w:val="6"/>
              <w:spacing w:before="52" w:line="226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0DBD507D">
            <w:pPr>
              <w:spacing w:line="244" w:lineRule="auto"/>
              <w:rPr>
                <w:rFonts w:ascii="Arial"/>
                <w:sz w:val="21"/>
              </w:rPr>
            </w:pPr>
          </w:p>
          <w:p w14:paraId="7BB69E84">
            <w:pPr>
              <w:spacing w:line="244" w:lineRule="auto"/>
              <w:rPr>
                <w:rFonts w:ascii="Arial"/>
                <w:sz w:val="21"/>
              </w:rPr>
            </w:pPr>
          </w:p>
          <w:p w14:paraId="37666813">
            <w:pPr>
              <w:spacing w:line="245" w:lineRule="auto"/>
              <w:rPr>
                <w:rFonts w:ascii="Arial"/>
                <w:sz w:val="21"/>
              </w:rPr>
            </w:pPr>
          </w:p>
          <w:p w14:paraId="3DFF9A65">
            <w:pPr>
              <w:spacing w:line="245" w:lineRule="auto"/>
              <w:rPr>
                <w:rFonts w:ascii="Arial"/>
                <w:sz w:val="21"/>
              </w:rPr>
            </w:pPr>
          </w:p>
          <w:p w14:paraId="794CB9E1">
            <w:pPr>
              <w:pStyle w:val="6"/>
              <w:spacing w:before="52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146CC207">
            <w:pPr>
              <w:spacing w:line="249" w:lineRule="auto"/>
              <w:rPr>
                <w:rFonts w:ascii="Arial"/>
                <w:sz w:val="21"/>
              </w:rPr>
            </w:pPr>
          </w:p>
          <w:p w14:paraId="674D294C">
            <w:pPr>
              <w:spacing w:line="249" w:lineRule="auto"/>
              <w:rPr>
                <w:rFonts w:ascii="Arial"/>
                <w:sz w:val="21"/>
              </w:rPr>
            </w:pPr>
          </w:p>
          <w:p w14:paraId="5F208A4A">
            <w:pPr>
              <w:spacing w:line="250" w:lineRule="auto"/>
              <w:rPr>
                <w:rFonts w:ascii="Arial"/>
                <w:sz w:val="21"/>
              </w:rPr>
            </w:pPr>
          </w:p>
          <w:p w14:paraId="1EE3E601">
            <w:pPr>
              <w:spacing w:line="250" w:lineRule="auto"/>
              <w:rPr>
                <w:rFonts w:ascii="Arial"/>
                <w:sz w:val="21"/>
              </w:rPr>
            </w:pPr>
          </w:p>
          <w:p w14:paraId="2A184F4A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0851-85388747</w:t>
            </w:r>
          </w:p>
        </w:tc>
        <w:tc>
          <w:tcPr>
            <w:tcW w:w="961" w:type="dxa"/>
            <w:vAlign w:val="top"/>
          </w:tcPr>
          <w:p w14:paraId="61CB0334">
            <w:pPr>
              <w:spacing w:line="260" w:lineRule="auto"/>
              <w:rPr>
                <w:rFonts w:ascii="Arial"/>
                <w:sz w:val="21"/>
              </w:rPr>
            </w:pPr>
          </w:p>
          <w:p w14:paraId="190A19AB">
            <w:pPr>
              <w:spacing w:line="260" w:lineRule="auto"/>
              <w:rPr>
                <w:rFonts w:ascii="Arial"/>
                <w:sz w:val="21"/>
              </w:rPr>
            </w:pPr>
          </w:p>
          <w:p w14:paraId="2629F3FC">
            <w:pPr>
              <w:spacing w:line="260" w:lineRule="auto"/>
              <w:rPr>
                <w:rFonts w:ascii="Arial"/>
                <w:sz w:val="21"/>
              </w:rPr>
            </w:pPr>
          </w:p>
          <w:p w14:paraId="0B37B1F8">
            <w:pPr>
              <w:pStyle w:val="6"/>
              <w:spacing w:before="52" w:line="210" w:lineRule="auto"/>
              <w:ind w:left="70"/>
            </w:pPr>
            <w:r>
              <w:rPr>
                <w:b/>
                <w:bCs/>
              </w:rPr>
              <w:t>https</w:t>
            </w:r>
            <w:r>
              <w:rPr>
                <w:b/>
                <w:bCs/>
                <w:spacing w:val="4"/>
              </w:rPr>
              <w:t>://</w:t>
            </w:r>
            <w:r>
              <w:rPr>
                <w:b/>
                <w:bCs/>
              </w:rPr>
              <w:t>gy</w:t>
            </w:r>
          </w:p>
          <w:p w14:paraId="23B20818">
            <w:pPr>
              <w:pStyle w:val="6"/>
              <w:spacing w:before="16" w:line="210" w:lineRule="auto"/>
              <w:ind w:left="69"/>
            </w:pPr>
            <w:r>
              <w:rPr>
                <w:b/>
                <w:bCs/>
              </w:rPr>
              <w:t>yhr</w:t>
            </w:r>
            <w:r>
              <w:rPr>
                <w:b/>
                <w:bCs/>
                <w:spacing w:val="12"/>
              </w:rPr>
              <w:t>.</w:t>
            </w:r>
            <w:r>
              <w:rPr>
                <w:b/>
                <w:bCs/>
              </w:rPr>
              <w:t>powerc</w:t>
            </w:r>
          </w:p>
          <w:p w14:paraId="1EDE9769">
            <w:pPr>
              <w:pStyle w:val="6"/>
              <w:spacing w:before="20" w:line="235" w:lineRule="auto"/>
              <w:ind w:left="195"/>
            </w:pPr>
            <w:r>
              <w:rPr>
                <w:b/>
                <w:bCs/>
              </w:rPr>
              <w:t>hina</w:t>
            </w:r>
            <w:r>
              <w:rPr>
                <w:b/>
                <w:bCs/>
                <w:spacing w:val="5"/>
              </w:rPr>
              <w:t>.</w:t>
            </w:r>
            <w:r>
              <w:rPr>
                <w:b/>
                <w:bCs/>
              </w:rPr>
              <w:t>cn</w:t>
            </w:r>
          </w:p>
        </w:tc>
      </w:tr>
      <w:tr w14:paraId="5A283D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1" w:hRule="atLeast"/>
        </w:trPr>
        <w:tc>
          <w:tcPr>
            <w:tcW w:w="669" w:type="dxa"/>
            <w:vAlign w:val="top"/>
          </w:tcPr>
          <w:p w14:paraId="53264D2C">
            <w:pPr>
              <w:spacing w:line="266" w:lineRule="auto"/>
              <w:rPr>
                <w:rFonts w:ascii="Arial"/>
                <w:sz w:val="21"/>
              </w:rPr>
            </w:pPr>
          </w:p>
          <w:p w14:paraId="07AD80E8">
            <w:pPr>
              <w:spacing w:line="267" w:lineRule="auto"/>
              <w:rPr>
                <w:rFonts w:ascii="Arial"/>
                <w:sz w:val="21"/>
              </w:rPr>
            </w:pPr>
          </w:p>
          <w:p w14:paraId="5E2D9F9E">
            <w:pPr>
              <w:spacing w:line="267" w:lineRule="auto"/>
              <w:rPr>
                <w:rFonts w:ascii="Arial"/>
                <w:sz w:val="21"/>
              </w:rPr>
            </w:pPr>
          </w:p>
          <w:p w14:paraId="201E695F">
            <w:pPr>
              <w:pStyle w:val="6"/>
              <w:spacing w:before="52" w:line="181" w:lineRule="auto"/>
              <w:ind w:left="221"/>
            </w:pPr>
            <w:r>
              <w:rPr>
                <w:b/>
                <w:bCs/>
                <w:spacing w:val="-4"/>
              </w:rPr>
              <w:t>299</w:t>
            </w:r>
          </w:p>
        </w:tc>
        <w:tc>
          <w:tcPr>
            <w:tcW w:w="1055" w:type="dxa"/>
            <w:vAlign w:val="top"/>
          </w:tcPr>
          <w:p w14:paraId="528E1347">
            <w:pPr>
              <w:spacing w:line="280" w:lineRule="auto"/>
              <w:rPr>
                <w:rFonts w:ascii="Arial"/>
                <w:sz w:val="21"/>
              </w:rPr>
            </w:pPr>
          </w:p>
          <w:p w14:paraId="51E372FE">
            <w:pPr>
              <w:pStyle w:val="6"/>
              <w:spacing w:before="52" w:line="216" w:lineRule="auto"/>
              <w:ind w:left="48"/>
            </w:pPr>
            <w:r>
              <w:rPr>
                <w:b/>
                <w:bCs/>
                <w:spacing w:val="-1"/>
              </w:rPr>
              <w:t>中国电建集团</w:t>
            </w:r>
          </w:p>
          <w:p w14:paraId="652BD2B5">
            <w:pPr>
              <w:pStyle w:val="6"/>
              <w:spacing w:before="11" w:line="217" w:lineRule="auto"/>
              <w:ind w:left="33"/>
            </w:pPr>
            <w:r>
              <w:rPr>
                <w:b/>
                <w:bCs/>
                <w:spacing w:val="1"/>
              </w:rPr>
              <w:t>贵阳勘测设计</w:t>
            </w:r>
          </w:p>
          <w:p w14:paraId="0E1851A6">
            <w:pPr>
              <w:pStyle w:val="6"/>
              <w:spacing w:before="13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01E226DD">
            <w:pPr>
              <w:pStyle w:val="6"/>
              <w:spacing w:before="14" w:line="217" w:lineRule="auto"/>
              <w:ind w:left="85"/>
            </w:pPr>
            <w:r>
              <w:rPr>
                <w:b/>
                <w:bCs/>
                <w:spacing w:val="-1"/>
              </w:rPr>
              <w:t>司/贵州省可</w:t>
            </w:r>
          </w:p>
          <w:p w14:paraId="79E9A900">
            <w:pPr>
              <w:pStyle w:val="6"/>
              <w:spacing w:before="13" w:line="216" w:lineRule="auto"/>
              <w:ind w:left="33"/>
            </w:pPr>
            <w:r>
              <w:rPr>
                <w:b/>
                <w:bCs/>
                <w:spacing w:val="1"/>
              </w:rPr>
              <w:t>再生能源人才</w:t>
            </w:r>
          </w:p>
          <w:p w14:paraId="2F8B5447">
            <w:pPr>
              <w:pStyle w:val="6"/>
              <w:spacing w:before="12" w:line="224" w:lineRule="auto"/>
              <w:ind w:left="361"/>
            </w:pPr>
            <w:r>
              <w:rPr>
                <w:b/>
                <w:bCs/>
                <w:spacing w:val="-1"/>
              </w:rPr>
              <w:t>基地</w:t>
            </w:r>
          </w:p>
        </w:tc>
        <w:tc>
          <w:tcPr>
            <w:tcW w:w="1134" w:type="dxa"/>
            <w:vAlign w:val="top"/>
          </w:tcPr>
          <w:p w14:paraId="5B4BD389">
            <w:pPr>
              <w:spacing w:line="339" w:lineRule="auto"/>
              <w:rPr>
                <w:rFonts w:ascii="Arial"/>
                <w:sz w:val="21"/>
              </w:rPr>
            </w:pPr>
          </w:p>
          <w:p w14:paraId="6BF1F848">
            <w:pPr>
              <w:spacing w:line="340" w:lineRule="auto"/>
              <w:rPr>
                <w:rFonts w:ascii="Arial"/>
                <w:sz w:val="21"/>
              </w:rPr>
            </w:pPr>
          </w:p>
          <w:p w14:paraId="12913AED">
            <w:pPr>
              <w:pStyle w:val="6"/>
              <w:spacing w:before="52" w:line="225" w:lineRule="auto"/>
              <w:ind w:left="321" w:right="63" w:hanging="246"/>
            </w:pPr>
            <w:r>
              <w:rPr>
                <w:b/>
                <w:bCs/>
                <w:spacing w:val="1"/>
              </w:rPr>
              <w:t>工程项目管理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工程师</w:t>
            </w:r>
          </w:p>
        </w:tc>
        <w:tc>
          <w:tcPr>
            <w:tcW w:w="3148" w:type="dxa"/>
            <w:vAlign w:val="top"/>
          </w:tcPr>
          <w:p w14:paraId="02409DE4">
            <w:pPr>
              <w:spacing w:line="259" w:lineRule="auto"/>
              <w:rPr>
                <w:rFonts w:ascii="Arial"/>
                <w:sz w:val="21"/>
              </w:rPr>
            </w:pPr>
          </w:p>
          <w:p w14:paraId="184019E2">
            <w:pPr>
              <w:spacing w:line="260" w:lineRule="auto"/>
              <w:rPr>
                <w:rFonts w:ascii="Arial"/>
                <w:sz w:val="21"/>
              </w:rPr>
            </w:pPr>
          </w:p>
          <w:p w14:paraId="336E22B1">
            <w:pPr>
              <w:spacing w:line="260" w:lineRule="auto"/>
              <w:rPr>
                <w:rFonts w:ascii="Arial"/>
                <w:sz w:val="21"/>
              </w:rPr>
            </w:pPr>
          </w:p>
          <w:p w14:paraId="2064CD48">
            <w:pPr>
              <w:pStyle w:val="6"/>
              <w:spacing w:before="52" w:line="220" w:lineRule="auto"/>
              <w:ind w:left="1498"/>
            </w:pPr>
            <w:r>
              <w:rPr>
                <w:b/>
                <w:bCs/>
                <w:spacing w:val="-2"/>
              </w:rPr>
              <w:t>无</w:t>
            </w:r>
          </w:p>
        </w:tc>
        <w:tc>
          <w:tcPr>
            <w:tcW w:w="520" w:type="dxa"/>
            <w:vAlign w:val="top"/>
          </w:tcPr>
          <w:p w14:paraId="21A86821">
            <w:pPr>
              <w:spacing w:line="266" w:lineRule="auto"/>
              <w:rPr>
                <w:rFonts w:ascii="Arial"/>
                <w:sz w:val="21"/>
              </w:rPr>
            </w:pPr>
          </w:p>
          <w:p w14:paraId="03E647B6">
            <w:pPr>
              <w:spacing w:line="267" w:lineRule="auto"/>
              <w:rPr>
                <w:rFonts w:ascii="Arial"/>
                <w:sz w:val="21"/>
              </w:rPr>
            </w:pPr>
          </w:p>
          <w:p w14:paraId="1B3AF0D6">
            <w:pPr>
              <w:spacing w:line="267" w:lineRule="auto"/>
              <w:rPr>
                <w:rFonts w:ascii="Arial"/>
                <w:sz w:val="21"/>
              </w:rPr>
            </w:pPr>
          </w:p>
          <w:p w14:paraId="7658D314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1AFB7403">
            <w:pPr>
              <w:pStyle w:val="6"/>
              <w:spacing w:before="30" w:line="227" w:lineRule="auto"/>
              <w:ind w:left="95" w:right="75" w:hanging="2"/>
            </w:pPr>
            <w:r>
              <w:rPr>
                <w:b/>
                <w:bCs/>
                <w:spacing w:val="-2"/>
              </w:rPr>
              <w:t>水利工程类、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-2"/>
              </w:rPr>
              <w:t>电气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工程类、土木工程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2"/>
              </w:rPr>
              <w:t>类、管理科学与工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程类、安全工程类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、建筑类、计算机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2"/>
              </w:rPr>
              <w:t>类、环境工程类、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2"/>
              </w:rPr>
              <w:t>工程技术管理类等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可从事工程项目管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理业务的相关专业</w:t>
            </w:r>
          </w:p>
        </w:tc>
        <w:tc>
          <w:tcPr>
            <w:tcW w:w="770" w:type="dxa"/>
            <w:vAlign w:val="top"/>
          </w:tcPr>
          <w:p w14:paraId="35D7E0DE">
            <w:pPr>
              <w:spacing w:line="339" w:lineRule="auto"/>
              <w:rPr>
                <w:rFonts w:ascii="Arial"/>
                <w:sz w:val="21"/>
              </w:rPr>
            </w:pPr>
          </w:p>
          <w:p w14:paraId="256B1524">
            <w:pPr>
              <w:spacing w:line="339" w:lineRule="auto"/>
              <w:rPr>
                <w:rFonts w:ascii="Arial"/>
                <w:sz w:val="21"/>
              </w:rPr>
            </w:pPr>
          </w:p>
          <w:p w14:paraId="1CA915BE">
            <w:pPr>
              <w:pStyle w:val="6"/>
              <w:spacing w:before="52" w:line="230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5A70E7B9">
            <w:pPr>
              <w:spacing w:line="339" w:lineRule="auto"/>
              <w:rPr>
                <w:rFonts w:ascii="Arial"/>
                <w:sz w:val="21"/>
              </w:rPr>
            </w:pPr>
          </w:p>
          <w:p w14:paraId="693B23B6">
            <w:pPr>
              <w:spacing w:line="340" w:lineRule="auto"/>
              <w:rPr>
                <w:rFonts w:ascii="Arial"/>
                <w:sz w:val="21"/>
              </w:rPr>
            </w:pPr>
          </w:p>
          <w:p w14:paraId="41C912FF">
            <w:pPr>
              <w:pStyle w:val="6"/>
              <w:spacing w:before="52" w:line="225" w:lineRule="auto"/>
              <w:ind w:left="302" w:right="69" w:hanging="202"/>
            </w:pPr>
            <w:r>
              <w:rPr>
                <w:b/>
                <w:bCs/>
                <w:spacing w:val="-1"/>
              </w:rPr>
              <w:t>12-16w/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01A15E93">
            <w:pPr>
              <w:spacing w:line="259" w:lineRule="auto"/>
              <w:rPr>
                <w:rFonts w:ascii="Arial"/>
                <w:sz w:val="21"/>
              </w:rPr>
            </w:pPr>
          </w:p>
          <w:p w14:paraId="189B6F24">
            <w:pPr>
              <w:spacing w:line="260" w:lineRule="auto"/>
              <w:rPr>
                <w:rFonts w:ascii="Arial"/>
                <w:sz w:val="21"/>
              </w:rPr>
            </w:pPr>
          </w:p>
          <w:p w14:paraId="2B6984F9">
            <w:pPr>
              <w:spacing w:line="260" w:lineRule="auto"/>
              <w:rPr>
                <w:rFonts w:ascii="Arial"/>
                <w:sz w:val="21"/>
              </w:rPr>
            </w:pPr>
          </w:p>
          <w:p w14:paraId="000A7417">
            <w:pPr>
              <w:pStyle w:val="6"/>
              <w:spacing w:before="52" w:line="221" w:lineRule="auto"/>
              <w:ind w:left="770"/>
            </w:pPr>
            <w:r>
              <w:rPr>
                <w:b/>
                <w:bCs/>
                <w:spacing w:val="-1"/>
              </w:rPr>
              <w:t>12万-16万</w:t>
            </w:r>
          </w:p>
        </w:tc>
        <w:tc>
          <w:tcPr>
            <w:tcW w:w="753" w:type="dxa"/>
            <w:vAlign w:val="top"/>
          </w:tcPr>
          <w:p w14:paraId="1404B70B">
            <w:pPr>
              <w:spacing w:line="339" w:lineRule="auto"/>
              <w:rPr>
                <w:rFonts w:ascii="Arial"/>
                <w:sz w:val="21"/>
              </w:rPr>
            </w:pPr>
          </w:p>
          <w:p w14:paraId="5A7D6CA5">
            <w:pPr>
              <w:spacing w:line="339" w:lineRule="auto"/>
              <w:rPr>
                <w:rFonts w:ascii="Arial"/>
                <w:sz w:val="21"/>
              </w:rPr>
            </w:pPr>
          </w:p>
          <w:p w14:paraId="619E4AAA">
            <w:pPr>
              <w:pStyle w:val="6"/>
              <w:spacing w:before="52" w:line="226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2723B67B">
            <w:pPr>
              <w:spacing w:line="259" w:lineRule="auto"/>
              <w:rPr>
                <w:rFonts w:ascii="Arial"/>
                <w:sz w:val="21"/>
              </w:rPr>
            </w:pPr>
          </w:p>
          <w:p w14:paraId="6172B56E">
            <w:pPr>
              <w:spacing w:line="260" w:lineRule="auto"/>
              <w:rPr>
                <w:rFonts w:ascii="Arial"/>
                <w:sz w:val="21"/>
              </w:rPr>
            </w:pPr>
          </w:p>
          <w:p w14:paraId="1C349E18">
            <w:pPr>
              <w:spacing w:line="260" w:lineRule="auto"/>
              <w:rPr>
                <w:rFonts w:ascii="Arial"/>
                <w:sz w:val="21"/>
              </w:rPr>
            </w:pPr>
          </w:p>
          <w:p w14:paraId="0C1BA189">
            <w:pPr>
              <w:pStyle w:val="6"/>
              <w:spacing w:before="52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4B92957B">
            <w:pPr>
              <w:spacing w:line="266" w:lineRule="auto"/>
              <w:rPr>
                <w:rFonts w:ascii="Arial"/>
                <w:sz w:val="21"/>
              </w:rPr>
            </w:pPr>
          </w:p>
          <w:p w14:paraId="428D7986">
            <w:pPr>
              <w:spacing w:line="267" w:lineRule="auto"/>
              <w:rPr>
                <w:rFonts w:ascii="Arial"/>
                <w:sz w:val="21"/>
              </w:rPr>
            </w:pPr>
          </w:p>
          <w:p w14:paraId="7B74CE85">
            <w:pPr>
              <w:spacing w:line="267" w:lineRule="auto"/>
              <w:rPr>
                <w:rFonts w:ascii="Arial"/>
                <w:sz w:val="21"/>
              </w:rPr>
            </w:pPr>
          </w:p>
          <w:p w14:paraId="154798B9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0851-85388747</w:t>
            </w:r>
          </w:p>
        </w:tc>
        <w:tc>
          <w:tcPr>
            <w:tcW w:w="961" w:type="dxa"/>
            <w:vAlign w:val="top"/>
          </w:tcPr>
          <w:p w14:paraId="41FDF39D">
            <w:pPr>
              <w:spacing w:line="289" w:lineRule="auto"/>
              <w:rPr>
                <w:rFonts w:ascii="Arial"/>
                <w:sz w:val="21"/>
              </w:rPr>
            </w:pPr>
          </w:p>
          <w:p w14:paraId="2FE2C38B">
            <w:pPr>
              <w:spacing w:line="289" w:lineRule="auto"/>
              <w:rPr>
                <w:rFonts w:ascii="Arial"/>
                <w:sz w:val="21"/>
              </w:rPr>
            </w:pPr>
          </w:p>
          <w:p w14:paraId="1D02E9B1">
            <w:pPr>
              <w:pStyle w:val="6"/>
              <w:spacing w:before="52" w:line="210" w:lineRule="auto"/>
              <w:ind w:left="70"/>
            </w:pPr>
            <w:r>
              <w:rPr>
                <w:b/>
                <w:bCs/>
              </w:rPr>
              <w:t>https</w:t>
            </w:r>
            <w:r>
              <w:rPr>
                <w:b/>
                <w:bCs/>
                <w:spacing w:val="4"/>
              </w:rPr>
              <w:t>://</w:t>
            </w:r>
            <w:r>
              <w:rPr>
                <w:b/>
                <w:bCs/>
              </w:rPr>
              <w:t>gy</w:t>
            </w:r>
          </w:p>
          <w:p w14:paraId="5E66FE9C">
            <w:pPr>
              <w:pStyle w:val="6"/>
              <w:spacing w:before="19" w:line="210" w:lineRule="auto"/>
              <w:ind w:left="69"/>
            </w:pPr>
            <w:r>
              <w:rPr>
                <w:b/>
                <w:bCs/>
              </w:rPr>
              <w:t>yhr</w:t>
            </w:r>
            <w:r>
              <w:rPr>
                <w:b/>
                <w:bCs/>
                <w:spacing w:val="12"/>
              </w:rPr>
              <w:t>.</w:t>
            </w:r>
            <w:r>
              <w:rPr>
                <w:b/>
                <w:bCs/>
              </w:rPr>
              <w:t>powerc</w:t>
            </w:r>
          </w:p>
          <w:p w14:paraId="3CB06FF9">
            <w:pPr>
              <w:pStyle w:val="6"/>
              <w:spacing w:before="19" w:line="235" w:lineRule="auto"/>
              <w:ind w:left="195"/>
            </w:pPr>
            <w:r>
              <w:rPr>
                <w:b/>
                <w:bCs/>
              </w:rPr>
              <w:t>hina</w:t>
            </w:r>
            <w:r>
              <w:rPr>
                <w:b/>
                <w:bCs/>
                <w:spacing w:val="5"/>
              </w:rPr>
              <w:t>.</w:t>
            </w:r>
            <w:r>
              <w:rPr>
                <w:b/>
                <w:bCs/>
              </w:rPr>
              <w:t>cn</w:t>
            </w:r>
          </w:p>
        </w:tc>
      </w:tr>
      <w:tr w14:paraId="6B9068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1" w:hRule="atLeast"/>
        </w:trPr>
        <w:tc>
          <w:tcPr>
            <w:tcW w:w="669" w:type="dxa"/>
            <w:vAlign w:val="top"/>
          </w:tcPr>
          <w:p w14:paraId="047C2B11">
            <w:pPr>
              <w:spacing w:line="267" w:lineRule="auto"/>
              <w:rPr>
                <w:rFonts w:ascii="Arial"/>
                <w:sz w:val="21"/>
              </w:rPr>
            </w:pPr>
          </w:p>
          <w:p w14:paraId="10D0123D">
            <w:pPr>
              <w:spacing w:line="268" w:lineRule="auto"/>
              <w:rPr>
                <w:rFonts w:ascii="Arial"/>
                <w:sz w:val="21"/>
              </w:rPr>
            </w:pPr>
          </w:p>
          <w:p w14:paraId="0BFBC3C0">
            <w:pPr>
              <w:spacing w:line="268" w:lineRule="auto"/>
              <w:rPr>
                <w:rFonts w:ascii="Arial"/>
                <w:sz w:val="21"/>
              </w:rPr>
            </w:pPr>
          </w:p>
          <w:p w14:paraId="13FEBD95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300</w:t>
            </w:r>
          </w:p>
        </w:tc>
        <w:tc>
          <w:tcPr>
            <w:tcW w:w="1055" w:type="dxa"/>
            <w:vAlign w:val="top"/>
          </w:tcPr>
          <w:p w14:paraId="17C497D6">
            <w:pPr>
              <w:spacing w:line="283" w:lineRule="auto"/>
              <w:rPr>
                <w:rFonts w:ascii="Arial"/>
                <w:sz w:val="21"/>
              </w:rPr>
            </w:pPr>
          </w:p>
          <w:p w14:paraId="2AF9F100">
            <w:pPr>
              <w:pStyle w:val="6"/>
              <w:spacing w:before="52" w:line="216" w:lineRule="auto"/>
              <w:ind w:left="48"/>
            </w:pPr>
            <w:r>
              <w:rPr>
                <w:b/>
                <w:bCs/>
                <w:spacing w:val="-1"/>
              </w:rPr>
              <w:t>中国电建集团</w:t>
            </w:r>
          </w:p>
          <w:p w14:paraId="2E03E7AD">
            <w:pPr>
              <w:pStyle w:val="6"/>
              <w:spacing w:before="11" w:line="217" w:lineRule="auto"/>
              <w:ind w:left="33"/>
            </w:pPr>
            <w:r>
              <w:rPr>
                <w:b/>
                <w:bCs/>
                <w:spacing w:val="1"/>
              </w:rPr>
              <w:t>贵阳勘测设计</w:t>
            </w:r>
          </w:p>
          <w:p w14:paraId="27822606">
            <w:pPr>
              <w:pStyle w:val="6"/>
              <w:spacing w:before="13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02DF7901">
            <w:pPr>
              <w:pStyle w:val="6"/>
              <w:spacing w:before="13" w:line="217" w:lineRule="auto"/>
              <w:ind w:left="85"/>
            </w:pPr>
            <w:r>
              <w:rPr>
                <w:b/>
                <w:bCs/>
                <w:spacing w:val="-1"/>
              </w:rPr>
              <w:t>司/贵州省可</w:t>
            </w:r>
          </w:p>
          <w:p w14:paraId="6404C37B">
            <w:pPr>
              <w:pStyle w:val="6"/>
              <w:spacing w:before="14" w:line="216" w:lineRule="auto"/>
              <w:ind w:left="33"/>
            </w:pPr>
            <w:r>
              <w:rPr>
                <w:b/>
                <w:bCs/>
                <w:spacing w:val="1"/>
              </w:rPr>
              <w:t>再生能源人才</w:t>
            </w:r>
          </w:p>
          <w:p w14:paraId="580C36B9">
            <w:pPr>
              <w:pStyle w:val="6"/>
              <w:spacing w:before="12" w:line="224" w:lineRule="auto"/>
              <w:ind w:left="361"/>
            </w:pPr>
            <w:r>
              <w:rPr>
                <w:b/>
                <w:bCs/>
                <w:spacing w:val="-1"/>
              </w:rPr>
              <w:t>基地</w:t>
            </w:r>
          </w:p>
        </w:tc>
        <w:tc>
          <w:tcPr>
            <w:tcW w:w="1134" w:type="dxa"/>
            <w:vAlign w:val="top"/>
          </w:tcPr>
          <w:p w14:paraId="648E66C0">
            <w:pPr>
              <w:spacing w:line="340" w:lineRule="auto"/>
              <w:rPr>
                <w:rFonts w:ascii="Arial"/>
                <w:sz w:val="21"/>
              </w:rPr>
            </w:pPr>
          </w:p>
          <w:p w14:paraId="31C0DECE">
            <w:pPr>
              <w:spacing w:line="341" w:lineRule="auto"/>
              <w:rPr>
                <w:rFonts w:ascii="Arial"/>
                <w:sz w:val="21"/>
              </w:rPr>
            </w:pPr>
          </w:p>
          <w:p w14:paraId="6CA9F736">
            <w:pPr>
              <w:pStyle w:val="6"/>
              <w:spacing w:before="52" w:line="225" w:lineRule="auto"/>
              <w:ind w:left="321" w:right="63" w:hanging="246"/>
            </w:pPr>
            <w:r>
              <w:rPr>
                <w:b/>
                <w:bCs/>
                <w:spacing w:val="1"/>
              </w:rPr>
              <w:t>工程运营管理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工程师</w:t>
            </w:r>
          </w:p>
        </w:tc>
        <w:tc>
          <w:tcPr>
            <w:tcW w:w="3148" w:type="dxa"/>
            <w:vAlign w:val="top"/>
          </w:tcPr>
          <w:p w14:paraId="79F54B87">
            <w:pPr>
              <w:spacing w:line="260" w:lineRule="auto"/>
              <w:rPr>
                <w:rFonts w:ascii="Arial"/>
                <w:sz w:val="21"/>
              </w:rPr>
            </w:pPr>
          </w:p>
          <w:p w14:paraId="22CE0CCD">
            <w:pPr>
              <w:spacing w:line="261" w:lineRule="auto"/>
              <w:rPr>
                <w:rFonts w:ascii="Arial"/>
                <w:sz w:val="21"/>
              </w:rPr>
            </w:pPr>
          </w:p>
          <w:p w14:paraId="49A98CE1">
            <w:pPr>
              <w:spacing w:line="261" w:lineRule="auto"/>
              <w:rPr>
                <w:rFonts w:ascii="Arial"/>
                <w:sz w:val="21"/>
              </w:rPr>
            </w:pPr>
          </w:p>
          <w:p w14:paraId="6AA4DEC1">
            <w:pPr>
              <w:pStyle w:val="6"/>
              <w:spacing w:before="52" w:line="220" w:lineRule="auto"/>
              <w:ind w:left="1498"/>
            </w:pPr>
            <w:r>
              <w:rPr>
                <w:b/>
                <w:bCs/>
                <w:spacing w:val="-2"/>
              </w:rPr>
              <w:t>无</w:t>
            </w:r>
          </w:p>
        </w:tc>
        <w:tc>
          <w:tcPr>
            <w:tcW w:w="520" w:type="dxa"/>
            <w:vAlign w:val="top"/>
          </w:tcPr>
          <w:p w14:paraId="15263FF1">
            <w:pPr>
              <w:spacing w:line="267" w:lineRule="auto"/>
              <w:rPr>
                <w:rFonts w:ascii="Arial"/>
                <w:sz w:val="21"/>
              </w:rPr>
            </w:pPr>
          </w:p>
          <w:p w14:paraId="6FFAC350">
            <w:pPr>
              <w:spacing w:line="268" w:lineRule="auto"/>
              <w:rPr>
                <w:rFonts w:ascii="Arial"/>
                <w:sz w:val="21"/>
              </w:rPr>
            </w:pPr>
          </w:p>
          <w:p w14:paraId="17ACE8DA">
            <w:pPr>
              <w:spacing w:line="268" w:lineRule="auto"/>
              <w:rPr>
                <w:rFonts w:ascii="Arial"/>
                <w:sz w:val="21"/>
              </w:rPr>
            </w:pPr>
          </w:p>
          <w:p w14:paraId="2123E119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2A1A01D0">
            <w:pPr>
              <w:pStyle w:val="6"/>
              <w:spacing w:before="38" w:line="226" w:lineRule="auto"/>
              <w:ind w:left="93" w:right="75" w:firstLine="1"/>
            </w:pPr>
            <w:r>
              <w:rPr>
                <w:b/>
                <w:bCs/>
                <w:spacing w:val="2"/>
              </w:rPr>
              <w:t>管理科学与工程类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2"/>
              </w:rPr>
              <w:t>、土木工程类、金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融学类、工商管理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类、安全工程类、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公共管理类、经济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学类、工程管理类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2"/>
              </w:rPr>
              <w:t>、会计学类等可从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事工程运营及管理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类业务的相关专业</w:t>
            </w:r>
          </w:p>
        </w:tc>
        <w:tc>
          <w:tcPr>
            <w:tcW w:w="770" w:type="dxa"/>
            <w:vAlign w:val="top"/>
          </w:tcPr>
          <w:p w14:paraId="036F623E">
            <w:pPr>
              <w:spacing w:line="341" w:lineRule="auto"/>
              <w:rPr>
                <w:rFonts w:ascii="Arial"/>
                <w:sz w:val="21"/>
              </w:rPr>
            </w:pPr>
          </w:p>
          <w:p w14:paraId="100FFE21">
            <w:pPr>
              <w:spacing w:line="341" w:lineRule="auto"/>
              <w:rPr>
                <w:rFonts w:ascii="Arial"/>
                <w:sz w:val="21"/>
              </w:rPr>
            </w:pPr>
          </w:p>
          <w:p w14:paraId="4DAA5F8F">
            <w:pPr>
              <w:pStyle w:val="6"/>
              <w:spacing w:before="52" w:line="229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33642FDC">
            <w:pPr>
              <w:spacing w:line="260" w:lineRule="auto"/>
              <w:rPr>
                <w:rFonts w:ascii="Arial"/>
                <w:sz w:val="21"/>
              </w:rPr>
            </w:pPr>
          </w:p>
          <w:p w14:paraId="2EEDE42A">
            <w:pPr>
              <w:spacing w:line="261" w:lineRule="auto"/>
              <w:rPr>
                <w:rFonts w:ascii="Arial"/>
                <w:sz w:val="21"/>
              </w:rPr>
            </w:pPr>
          </w:p>
          <w:p w14:paraId="4416C54A">
            <w:pPr>
              <w:spacing w:line="261" w:lineRule="auto"/>
              <w:rPr>
                <w:rFonts w:ascii="Arial"/>
                <w:sz w:val="21"/>
              </w:rPr>
            </w:pPr>
          </w:p>
          <w:p w14:paraId="5174CD30">
            <w:pPr>
              <w:pStyle w:val="6"/>
              <w:spacing w:before="52" w:line="217" w:lineRule="auto"/>
              <w:ind w:left="57"/>
            </w:pPr>
            <w:r>
              <w:rPr>
                <w:b/>
                <w:bCs/>
                <w:spacing w:val="-1"/>
              </w:rPr>
              <w:t>8-12w/年</w:t>
            </w:r>
          </w:p>
        </w:tc>
        <w:tc>
          <w:tcPr>
            <w:tcW w:w="2254" w:type="dxa"/>
            <w:vAlign w:val="top"/>
          </w:tcPr>
          <w:p w14:paraId="29E71F53">
            <w:pPr>
              <w:spacing w:line="260" w:lineRule="auto"/>
              <w:rPr>
                <w:rFonts w:ascii="Arial"/>
                <w:sz w:val="21"/>
              </w:rPr>
            </w:pPr>
          </w:p>
          <w:p w14:paraId="38918938">
            <w:pPr>
              <w:spacing w:line="261" w:lineRule="auto"/>
              <w:rPr>
                <w:rFonts w:ascii="Arial"/>
                <w:sz w:val="21"/>
              </w:rPr>
            </w:pPr>
          </w:p>
          <w:p w14:paraId="6F0C64B5">
            <w:pPr>
              <w:spacing w:line="261" w:lineRule="auto"/>
              <w:rPr>
                <w:rFonts w:ascii="Arial"/>
                <w:sz w:val="21"/>
              </w:rPr>
            </w:pPr>
          </w:p>
          <w:p w14:paraId="3CD9373C">
            <w:pPr>
              <w:pStyle w:val="6"/>
              <w:spacing w:before="52" w:line="221" w:lineRule="auto"/>
              <w:ind w:left="809"/>
            </w:pPr>
            <w:r>
              <w:rPr>
                <w:b/>
                <w:bCs/>
              </w:rPr>
              <w:t>8万-12万</w:t>
            </w:r>
          </w:p>
        </w:tc>
        <w:tc>
          <w:tcPr>
            <w:tcW w:w="753" w:type="dxa"/>
            <w:vAlign w:val="top"/>
          </w:tcPr>
          <w:p w14:paraId="691F3B62">
            <w:pPr>
              <w:spacing w:line="341" w:lineRule="auto"/>
              <w:rPr>
                <w:rFonts w:ascii="Arial"/>
                <w:sz w:val="21"/>
              </w:rPr>
            </w:pPr>
          </w:p>
          <w:p w14:paraId="1CFC4913">
            <w:pPr>
              <w:spacing w:line="341" w:lineRule="auto"/>
              <w:rPr>
                <w:rFonts w:ascii="Arial"/>
                <w:sz w:val="21"/>
              </w:rPr>
            </w:pPr>
          </w:p>
          <w:p w14:paraId="26363185">
            <w:pPr>
              <w:pStyle w:val="6"/>
              <w:spacing w:before="52" w:line="225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7EAE4C5F">
            <w:pPr>
              <w:spacing w:line="260" w:lineRule="auto"/>
              <w:rPr>
                <w:rFonts w:ascii="Arial"/>
                <w:sz w:val="21"/>
              </w:rPr>
            </w:pPr>
          </w:p>
          <w:p w14:paraId="12D30F9D">
            <w:pPr>
              <w:spacing w:line="261" w:lineRule="auto"/>
              <w:rPr>
                <w:rFonts w:ascii="Arial"/>
                <w:sz w:val="21"/>
              </w:rPr>
            </w:pPr>
          </w:p>
          <w:p w14:paraId="6B89C90B">
            <w:pPr>
              <w:spacing w:line="261" w:lineRule="auto"/>
              <w:rPr>
                <w:rFonts w:ascii="Arial"/>
                <w:sz w:val="21"/>
              </w:rPr>
            </w:pPr>
          </w:p>
          <w:p w14:paraId="56F50919">
            <w:pPr>
              <w:pStyle w:val="6"/>
              <w:spacing w:before="52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01D092E8">
            <w:pPr>
              <w:spacing w:line="267" w:lineRule="auto"/>
              <w:rPr>
                <w:rFonts w:ascii="Arial"/>
                <w:sz w:val="21"/>
              </w:rPr>
            </w:pPr>
          </w:p>
          <w:p w14:paraId="5DD109ED">
            <w:pPr>
              <w:spacing w:line="268" w:lineRule="auto"/>
              <w:rPr>
                <w:rFonts w:ascii="Arial"/>
                <w:sz w:val="21"/>
              </w:rPr>
            </w:pPr>
          </w:p>
          <w:p w14:paraId="6A72F134">
            <w:pPr>
              <w:spacing w:line="268" w:lineRule="auto"/>
              <w:rPr>
                <w:rFonts w:ascii="Arial"/>
                <w:sz w:val="21"/>
              </w:rPr>
            </w:pPr>
          </w:p>
          <w:p w14:paraId="0CCA50FA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0851-85388747</w:t>
            </w:r>
          </w:p>
        </w:tc>
        <w:tc>
          <w:tcPr>
            <w:tcW w:w="961" w:type="dxa"/>
            <w:vAlign w:val="top"/>
          </w:tcPr>
          <w:p w14:paraId="1630E5BF">
            <w:pPr>
              <w:spacing w:line="290" w:lineRule="auto"/>
              <w:rPr>
                <w:rFonts w:ascii="Arial"/>
                <w:sz w:val="21"/>
              </w:rPr>
            </w:pPr>
          </w:p>
          <w:p w14:paraId="4A1303CD">
            <w:pPr>
              <w:spacing w:line="291" w:lineRule="auto"/>
              <w:rPr>
                <w:rFonts w:ascii="Arial"/>
                <w:sz w:val="21"/>
              </w:rPr>
            </w:pPr>
          </w:p>
          <w:p w14:paraId="3DC2E1CA">
            <w:pPr>
              <w:pStyle w:val="6"/>
              <w:spacing w:before="52" w:line="210" w:lineRule="auto"/>
              <w:ind w:left="70"/>
            </w:pPr>
            <w:r>
              <w:rPr>
                <w:b/>
                <w:bCs/>
              </w:rPr>
              <w:t>https</w:t>
            </w:r>
            <w:r>
              <w:rPr>
                <w:b/>
                <w:bCs/>
                <w:spacing w:val="4"/>
              </w:rPr>
              <w:t>://</w:t>
            </w:r>
            <w:r>
              <w:rPr>
                <w:b/>
                <w:bCs/>
              </w:rPr>
              <w:t>gy</w:t>
            </w:r>
          </w:p>
          <w:p w14:paraId="72AC7AE9">
            <w:pPr>
              <w:pStyle w:val="6"/>
              <w:spacing w:before="20" w:line="210" w:lineRule="auto"/>
              <w:ind w:left="69"/>
            </w:pPr>
            <w:r>
              <w:rPr>
                <w:b/>
                <w:bCs/>
              </w:rPr>
              <w:t>yhr</w:t>
            </w:r>
            <w:r>
              <w:rPr>
                <w:b/>
                <w:bCs/>
                <w:spacing w:val="12"/>
              </w:rPr>
              <w:t>.</w:t>
            </w:r>
            <w:r>
              <w:rPr>
                <w:b/>
                <w:bCs/>
              </w:rPr>
              <w:t>powerc</w:t>
            </w:r>
          </w:p>
          <w:p w14:paraId="199B0F87">
            <w:pPr>
              <w:pStyle w:val="6"/>
              <w:spacing w:before="19" w:line="235" w:lineRule="auto"/>
              <w:ind w:left="195"/>
            </w:pPr>
            <w:r>
              <w:rPr>
                <w:b/>
                <w:bCs/>
              </w:rPr>
              <w:t>hina</w:t>
            </w:r>
            <w:r>
              <w:rPr>
                <w:b/>
                <w:bCs/>
                <w:spacing w:val="5"/>
              </w:rPr>
              <w:t>.</w:t>
            </w:r>
            <w:r>
              <w:rPr>
                <w:b/>
                <w:bCs/>
              </w:rPr>
              <w:t>cn</w:t>
            </w:r>
          </w:p>
        </w:tc>
      </w:tr>
      <w:tr w14:paraId="303CC9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07F39C5F">
            <w:pPr>
              <w:spacing w:line="302" w:lineRule="auto"/>
              <w:rPr>
                <w:rFonts w:ascii="Arial"/>
                <w:sz w:val="21"/>
              </w:rPr>
            </w:pPr>
          </w:p>
          <w:p w14:paraId="39F1AD5D">
            <w:pPr>
              <w:spacing w:line="303" w:lineRule="auto"/>
              <w:rPr>
                <w:rFonts w:ascii="Arial"/>
                <w:sz w:val="21"/>
              </w:rPr>
            </w:pPr>
          </w:p>
          <w:p w14:paraId="2D2962E4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301</w:t>
            </w:r>
          </w:p>
        </w:tc>
        <w:tc>
          <w:tcPr>
            <w:tcW w:w="1055" w:type="dxa"/>
            <w:vAlign w:val="top"/>
          </w:tcPr>
          <w:p w14:paraId="5DBBBBAE">
            <w:pPr>
              <w:pStyle w:val="6"/>
              <w:spacing w:before="138" w:line="216" w:lineRule="auto"/>
              <w:ind w:left="48"/>
            </w:pPr>
            <w:r>
              <w:rPr>
                <w:b/>
                <w:bCs/>
                <w:spacing w:val="-1"/>
              </w:rPr>
              <w:t>中国电建集团</w:t>
            </w:r>
          </w:p>
          <w:p w14:paraId="1A851255">
            <w:pPr>
              <w:pStyle w:val="6"/>
              <w:spacing w:before="11" w:line="217" w:lineRule="auto"/>
              <w:ind w:left="33"/>
            </w:pPr>
            <w:r>
              <w:rPr>
                <w:b/>
                <w:bCs/>
                <w:spacing w:val="1"/>
              </w:rPr>
              <w:t>贵阳勘测设计</w:t>
            </w:r>
          </w:p>
          <w:p w14:paraId="7BD72657">
            <w:pPr>
              <w:pStyle w:val="6"/>
              <w:spacing w:before="13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156EA20C">
            <w:pPr>
              <w:pStyle w:val="6"/>
              <w:spacing w:before="13" w:line="217" w:lineRule="auto"/>
              <w:ind w:left="85"/>
            </w:pPr>
            <w:r>
              <w:rPr>
                <w:b/>
                <w:bCs/>
                <w:spacing w:val="-1"/>
              </w:rPr>
              <w:t>司/贵州省可</w:t>
            </w:r>
          </w:p>
          <w:p w14:paraId="72C68BFF">
            <w:pPr>
              <w:pStyle w:val="6"/>
              <w:spacing w:before="14" w:line="216" w:lineRule="auto"/>
              <w:ind w:left="33"/>
            </w:pPr>
            <w:r>
              <w:rPr>
                <w:b/>
                <w:bCs/>
                <w:spacing w:val="1"/>
              </w:rPr>
              <w:t>再生能源人才</w:t>
            </w:r>
          </w:p>
          <w:p w14:paraId="2E283865">
            <w:pPr>
              <w:pStyle w:val="6"/>
              <w:spacing w:before="11" w:line="224" w:lineRule="auto"/>
              <w:ind w:left="361"/>
            </w:pPr>
            <w:r>
              <w:rPr>
                <w:b/>
                <w:bCs/>
                <w:spacing w:val="-1"/>
              </w:rPr>
              <w:t>基地</w:t>
            </w:r>
          </w:p>
        </w:tc>
        <w:tc>
          <w:tcPr>
            <w:tcW w:w="1134" w:type="dxa"/>
            <w:vAlign w:val="top"/>
          </w:tcPr>
          <w:p w14:paraId="549F8A0E">
            <w:pPr>
              <w:spacing w:line="242" w:lineRule="auto"/>
              <w:rPr>
                <w:rFonts w:ascii="Arial"/>
                <w:sz w:val="21"/>
              </w:rPr>
            </w:pPr>
          </w:p>
          <w:p w14:paraId="3A33B036">
            <w:pPr>
              <w:spacing w:line="243" w:lineRule="auto"/>
              <w:rPr>
                <w:rFonts w:ascii="Arial"/>
                <w:sz w:val="21"/>
              </w:rPr>
            </w:pPr>
          </w:p>
          <w:p w14:paraId="68016FD6">
            <w:pPr>
              <w:pStyle w:val="6"/>
              <w:spacing w:before="52" w:line="225" w:lineRule="auto"/>
              <w:ind w:left="407" w:right="63" w:hanging="332"/>
            </w:pPr>
            <w:r>
              <w:rPr>
                <w:b/>
                <w:bCs/>
                <w:spacing w:val="1"/>
              </w:rPr>
              <w:t>工程勘察及检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5"/>
              </w:rPr>
              <w:t>测岗</w:t>
            </w:r>
          </w:p>
        </w:tc>
        <w:tc>
          <w:tcPr>
            <w:tcW w:w="3148" w:type="dxa"/>
            <w:vAlign w:val="top"/>
          </w:tcPr>
          <w:p w14:paraId="56013C0C">
            <w:pPr>
              <w:spacing w:line="292" w:lineRule="auto"/>
              <w:rPr>
                <w:rFonts w:ascii="Arial"/>
                <w:sz w:val="21"/>
              </w:rPr>
            </w:pPr>
          </w:p>
          <w:p w14:paraId="5466F842">
            <w:pPr>
              <w:spacing w:line="292" w:lineRule="auto"/>
              <w:rPr>
                <w:rFonts w:ascii="Arial"/>
                <w:sz w:val="21"/>
              </w:rPr>
            </w:pPr>
          </w:p>
          <w:p w14:paraId="4221D491">
            <w:pPr>
              <w:pStyle w:val="6"/>
              <w:spacing w:before="52" w:line="220" w:lineRule="auto"/>
              <w:ind w:left="1498"/>
            </w:pPr>
            <w:r>
              <w:rPr>
                <w:b/>
                <w:bCs/>
                <w:spacing w:val="-2"/>
              </w:rPr>
              <w:t>无</w:t>
            </w:r>
          </w:p>
        </w:tc>
        <w:tc>
          <w:tcPr>
            <w:tcW w:w="520" w:type="dxa"/>
            <w:vAlign w:val="top"/>
          </w:tcPr>
          <w:p w14:paraId="5EA4F27E">
            <w:pPr>
              <w:spacing w:line="303" w:lineRule="auto"/>
              <w:rPr>
                <w:rFonts w:ascii="Arial"/>
                <w:sz w:val="21"/>
              </w:rPr>
            </w:pPr>
          </w:p>
          <w:p w14:paraId="3691E856">
            <w:pPr>
              <w:spacing w:line="304" w:lineRule="auto"/>
              <w:rPr>
                <w:rFonts w:ascii="Arial"/>
                <w:sz w:val="21"/>
              </w:rPr>
            </w:pPr>
          </w:p>
          <w:p w14:paraId="542F4964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159AAB85">
            <w:pPr>
              <w:pStyle w:val="6"/>
              <w:spacing w:before="37" w:line="218" w:lineRule="auto"/>
              <w:ind w:left="92"/>
            </w:pPr>
            <w:r>
              <w:rPr>
                <w:b/>
                <w:bCs/>
                <w:spacing w:val="3"/>
              </w:rPr>
              <w:t>地质学类、地质工</w:t>
            </w:r>
          </w:p>
          <w:p w14:paraId="16A6C1C3">
            <w:pPr>
              <w:pStyle w:val="6"/>
              <w:spacing w:before="13" w:line="216" w:lineRule="auto"/>
              <w:ind w:left="95"/>
            </w:pPr>
            <w:r>
              <w:rPr>
                <w:b/>
                <w:bCs/>
                <w:spacing w:val="2"/>
              </w:rPr>
              <w:t>程类、土木工程类</w:t>
            </w:r>
          </w:p>
          <w:p w14:paraId="0A4530A3">
            <w:pPr>
              <w:pStyle w:val="6"/>
              <w:spacing w:before="11" w:line="217" w:lineRule="auto"/>
              <w:ind w:left="106"/>
            </w:pPr>
            <w:r>
              <w:rPr>
                <w:b/>
                <w:bCs/>
                <w:spacing w:val="1"/>
              </w:rPr>
              <w:t>、测绘科学与技术</w:t>
            </w:r>
          </w:p>
          <w:p w14:paraId="53302939">
            <w:pPr>
              <w:pStyle w:val="6"/>
              <w:spacing w:before="13" w:line="219" w:lineRule="auto"/>
              <w:ind w:left="102"/>
            </w:pPr>
            <w:r>
              <w:rPr>
                <w:b/>
                <w:bCs/>
                <w:spacing w:val="1"/>
              </w:rPr>
              <w:t>类、地质资源与地</w:t>
            </w:r>
          </w:p>
          <w:p w14:paraId="0DD5C7C1">
            <w:pPr>
              <w:pStyle w:val="6"/>
              <w:spacing w:before="11" w:line="218" w:lineRule="auto"/>
              <w:ind w:left="94"/>
            </w:pPr>
            <w:r>
              <w:rPr>
                <w:b/>
                <w:bCs/>
                <w:spacing w:val="2"/>
              </w:rPr>
              <w:t>质工程类等可从事</w:t>
            </w:r>
          </w:p>
          <w:p w14:paraId="72A737EB">
            <w:pPr>
              <w:pStyle w:val="6"/>
              <w:spacing w:before="13" w:line="217" w:lineRule="auto"/>
              <w:ind w:left="101"/>
            </w:pPr>
            <w:r>
              <w:rPr>
                <w:b/>
                <w:bCs/>
                <w:spacing w:val="1"/>
              </w:rPr>
              <w:t>外业勘察测绘类业</w:t>
            </w:r>
          </w:p>
          <w:p w14:paraId="42C10F1C">
            <w:pPr>
              <w:pStyle w:val="6"/>
              <w:spacing w:before="11" w:line="177" w:lineRule="auto"/>
              <w:ind w:left="263"/>
            </w:pPr>
            <w:r>
              <w:rPr>
                <w:b/>
                <w:bCs/>
                <w:spacing w:val="1"/>
              </w:rPr>
              <w:t>务的相关专业</w:t>
            </w:r>
          </w:p>
        </w:tc>
        <w:tc>
          <w:tcPr>
            <w:tcW w:w="770" w:type="dxa"/>
            <w:vAlign w:val="top"/>
          </w:tcPr>
          <w:p w14:paraId="1113367B">
            <w:pPr>
              <w:spacing w:line="292" w:lineRule="auto"/>
              <w:rPr>
                <w:rFonts w:ascii="Arial"/>
                <w:sz w:val="21"/>
              </w:rPr>
            </w:pPr>
          </w:p>
          <w:p w14:paraId="19859CC9">
            <w:pPr>
              <w:spacing w:line="292" w:lineRule="auto"/>
              <w:rPr>
                <w:rFonts w:ascii="Arial"/>
                <w:sz w:val="21"/>
              </w:rPr>
            </w:pPr>
          </w:p>
          <w:p w14:paraId="0BE5A960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7BDDD8E3">
            <w:pPr>
              <w:spacing w:line="292" w:lineRule="auto"/>
              <w:rPr>
                <w:rFonts w:ascii="Arial"/>
                <w:sz w:val="21"/>
              </w:rPr>
            </w:pPr>
          </w:p>
          <w:p w14:paraId="4755216C">
            <w:pPr>
              <w:spacing w:line="292" w:lineRule="auto"/>
              <w:rPr>
                <w:rFonts w:ascii="Arial"/>
                <w:sz w:val="21"/>
              </w:rPr>
            </w:pPr>
          </w:p>
          <w:p w14:paraId="552E1051">
            <w:pPr>
              <w:pStyle w:val="6"/>
              <w:spacing w:before="52" w:line="217" w:lineRule="auto"/>
              <w:ind w:left="57"/>
            </w:pPr>
            <w:r>
              <w:rPr>
                <w:b/>
                <w:bCs/>
                <w:spacing w:val="-1"/>
              </w:rPr>
              <w:t>8-12w/年</w:t>
            </w:r>
          </w:p>
        </w:tc>
        <w:tc>
          <w:tcPr>
            <w:tcW w:w="2254" w:type="dxa"/>
            <w:vAlign w:val="top"/>
          </w:tcPr>
          <w:p w14:paraId="31603EF4">
            <w:pPr>
              <w:spacing w:line="292" w:lineRule="auto"/>
              <w:rPr>
                <w:rFonts w:ascii="Arial"/>
                <w:sz w:val="21"/>
              </w:rPr>
            </w:pPr>
          </w:p>
          <w:p w14:paraId="5C82712F">
            <w:pPr>
              <w:spacing w:line="292" w:lineRule="auto"/>
              <w:rPr>
                <w:rFonts w:ascii="Arial"/>
                <w:sz w:val="21"/>
              </w:rPr>
            </w:pPr>
          </w:p>
          <w:p w14:paraId="0E9B5906">
            <w:pPr>
              <w:pStyle w:val="6"/>
              <w:spacing w:before="52" w:line="221" w:lineRule="auto"/>
              <w:ind w:left="809"/>
            </w:pPr>
            <w:r>
              <w:rPr>
                <w:b/>
                <w:bCs/>
              </w:rPr>
              <w:t>8万-12万</w:t>
            </w:r>
          </w:p>
        </w:tc>
        <w:tc>
          <w:tcPr>
            <w:tcW w:w="753" w:type="dxa"/>
            <w:vAlign w:val="top"/>
          </w:tcPr>
          <w:p w14:paraId="04FBED6F">
            <w:pPr>
              <w:spacing w:line="241" w:lineRule="auto"/>
              <w:rPr>
                <w:rFonts w:ascii="Arial"/>
                <w:sz w:val="21"/>
              </w:rPr>
            </w:pPr>
          </w:p>
          <w:p w14:paraId="40790092">
            <w:pPr>
              <w:spacing w:line="242" w:lineRule="auto"/>
              <w:rPr>
                <w:rFonts w:ascii="Arial"/>
                <w:sz w:val="21"/>
              </w:rPr>
            </w:pPr>
          </w:p>
          <w:p w14:paraId="0A4658C4">
            <w:pPr>
              <w:pStyle w:val="6"/>
              <w:spacing w:before="52" w:line="226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2F559235">
            <w:pPr>
              <w:spacing w:line="292" w:lineRule="auto"/>
              <w:rPr>
                <w:rFonts w:ascii="Arial"/>
                <w:sz w:val="21"/>
              </w:rPr>
            </w:pPr>
          </w:p>
          <w:p w14:paraId="7E8D6989">
            <w:pPr>
              <w:spacing w:line="292" w:lineRule="auto"/>
              <w:rPr>
                <w:rFonts w:ascii="Arial"/>
                <w:sz w:val="21"/>
              </w:rPr>
            </w:pPr>
          </w:p>
          <w:p w14:paraId="2075DB3B">
            <w:pPr>
              <w:pStyle w:val="6"/>
              <w:spacing w:before="52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7BF6EC00">
            <w:pPr>
              <w:spacing w:line="302" w:lineRule="auto"/>
              <w:rPr>
                <w:rFonts w:ascii="Arial"/>
                <w:sz w:val="21"/>
              </w:rPr>
            </w:pPr>
          </w:p>
          <w:p w14:paraId="59F5D7B2">
            <w:pPr>
              <w:spacing w:line="303" w:lineRule="auto"/>
              <w:rPr>
                <w:rFonts w:ascii="Arial"/>
                <w:sz w:val="21"/>
              </w:rPr>
            </w:pPr>
          </w:p>
          <w:p w14:paraId="294D8F14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0851-85388747</w:t>
            </w:r>
          </w:p>
        </w:tc>
        <w:tc>
          <w:tcPr>
            <w:tcW w:w="961" w:type="dxa"/>
            <w:vAlign w:val="top"/>
          </w:tcPr>
          <w:p w14:paraId="3C5DDB6E">
            <w:pPr>
              <w:spacing w:line="383" w:lineRule="auto"/>
              <w:rPr>
                <w:rFonts w:ascii="Arial"/>
                <w:sz w:val="21"/>
              </w:rPr>
            </w:pPr>
          </w:p>
          <w:p w14:paraId="61F09D31">
            <w:pPr>
              <w:pStyle w:val="6"/>
              <w:spacing w:before="52" w:line="210" w:lineRule="auto"/>
              <w:ind w:left="70"/>
            </w:pPr>
            <w:r>
              <w:rPr>
                <w:b/>
                <w:bCs/>
              </w:rPr>
              <w:t>https</w:t>
            </w:r>
            <w:r>
              <w:rPr>
                <w:b/>
                <w:bCs/>
                <w:spacing w:val="4"/>
              </w:rPr>
              <w:t>://</w:t>
            </w:r>
            <w:r>
              <w:rPr>
                <w:b/>
                <w:bCs/>
              </w:rPr>
              <w:t>gy</w:t>
            </w:r>
          </w:p>
          <w:p w14:paraId="15CD467B">
            <w:pPr>
              <w:pStyle w:val="6"/>
              <w:spacing w:before="20" w:line="210" w:lineRule="auto"/>
              <w:ind w:left="69"/>
            </w:pPr>
            <w:r>
              <w:rPr>
                <w:b/>
                <w:bCs/>
              </w:rPr>
              <w:t>yhr</w:t>
            </w:r>
            <w:r>
              <w:rPr>
                <w:b/>
                <w:bCs/>
                <w:spacing w:val="12"/>
              </w:rPr>
              <w:t>.</w:t>
            </w:r>
            <w:r>
              <w:rPr>
                <w:b/>
                <w:bCs/>
              </w:rPr>
              <w:t>powerc</w:t>
            </w:r>
          </w:p>
          <w:p w14:paraId="3BF74561">
            <w:pPr>
              <w:pStyle w:val="6"/>
              <w:spacing w:before="17" w:line="235" w:lineRule="auto"/>
              <w:ind w:left="195"/>
            </w:pPr>
            <w:r>
              <w:rPr>
                <w:b/>
                <w:bCs/>
              </w:rPr>
              <w:t>hina</w:t>
            </w:r>
            <w:r>
              <w:rPr>
                <w:b/>
                <w:bCs/>
                <w:spacing w:val="5"/>
              </w:rPr>
              <w:t>.</w:t>
            </w:r>
            <w:r>
              <w:rPr>
                <w:b/>
                <w:bCs/>
              </w:rPr>
              <w:t>cn</w:t>
            </w:r>
          </w:p>
        </w:tc>
      </w:tr>
      <w:tr w14:paraId="464694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5" w:hRule="atLeast"/>
        </w:trPr>
        <w:tc>
          <w:tcPr>
            <w:tcW w:w="669" w:type="dxa"/>
            <w:vAlign w:val="top"/>
          </w:tcPr>
          <w:p w14:paraId="08B0C108">
            <w:pPr>
              <w:spacing w:line="303" w:lineRule="auto"/>
              <w:rPr>
                <w:rFonts w:ascii="Arial"/>
                <w:sz w:val="21"/>
              </w:rPr>
            </w:pPr>
          </w:p>
          <w:p w14:paraId="0668144C">
            <w:pPr>
              <w:spacing w:line="304" w:lineRule="auto"/>
              <w:rPr>
                <w:rFonts w:ascii="Arial"/>
                <w:sz w:val="21"/>
              </w:rPr>
            </w:pPr>
          </w:p>
          <w:p w14:paraId="19D32D99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302</w:t>
            </w:r>
          </w:p>
        </w:tc>
        <w:tc>
          <w:tcPr>
            <w:tcW w:w="1055" w:type="dxa"/>
            <w:vAlign w:val="top"/>
          </w:tcPr>
          <w:p w14:paraId="1B88A7C2">
            <w:pPr>
              <w:pStyle w:val="6"/>
              <w:spacing w:before="138" w:line="216" w:lineRule="auto"/>
              <w:ind w:left="48"/>
            </w:pPr>
            <w:r>
              <w:rPr>
                <w:b/>
                <w:bCs/>
                <w:spacing w:val="-1"/>
              </w:rPr>
              <w:t>中国电建集团</w:t>
            </w:r>
          </w:p>
          <w:p w14:paraId="7374ADED">
            <w:pPr>
              <w:pStyle w:val="6"/>
              <w:spacing w:before="14" w:line="217" w:lineRule="auto"/>
              <w:ind w:left="33"/>
            </w:pPr>
            <w:r>
              <w:rPr>
                <w:b/>
                <w:bCs/>
                <w:spacing w:val="1"/>
              </w:rPr>
              <w:t>贵阳勘测设计</w:t>
            </w:r>
          </w:p>
          <w:p w14:paraId="001DA5ED">
            <w:pPr>
              <w:pStyle w:val="6"/>
              <w:spacing w:before="12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29B63C4D">
            <w:pPr>
              <w:pStyle w:val="6"/>
              <w:spacing w:before="13" w:line="217" w:lineRule="auto"/>
              <w:ind w:left="85"/>
            </w:pPr>
            <w:r>
              <w:rPr>
                <w:b/>
                <w:bCs/>
                <w:spacing w:val="-1"/>
              </w:rPr>
              <w:t>司/贵州省可</w:t>
            </w:r>
          </w:p>
          <w:p w14:paraId="45083D6B">
            <w:pPr>
              <w:pStyle w:val="6"/>
              <w:spacing w:before="12" w:line="216" w:lineRule="auto"/>
              <w:ind w:left="33"/>
            </w:pPr>
            <w:r>
              <w:rPr>
                <w:b/>
                <w:bCs/>
                <w:spacing w:val="1"/>
              </w:rPr>
              <w:t>再生能源人才</w:t>
            </w:r>
          </w:p>
          <w:p w14:paraId="23B5DC1D">
            <w:pPr>
              <w:pStyle w:val="6"/>
              <w:spacing w:before="14" w:line="224" w:lineRule="auto"/>
              <w:ind w:left="361"/>
            </w:pPr>
            <w:r>
              <w:rPr>
                <w:b/>
                <w:bCs/>
                <w:spacing w:val="-1"/>
              </w:rPr>
              <w:t>基地</w:t>
            </w:r>
          </w:p>
        </w:tc>
        <w:tc>
          <w:tcPr>
            <w:tcW w:w="1134" w:type="dxa"/>
            <w:vAlign w:val="top"/>
          </w:tcPr>
          <w:p w14:paraId="505D8D65">
            <w:pPr>
              <w:spacing w:line="243" w:lineRule="auto"/>
              <w:rPr>
                <w:rFonts w:ascii="Arial"/>
                <w:sz w:val="21"/>
              </w:rPr>
            </w:pPr>
          </w:p>
          <w:p w14:paraId="2216F318">
            <w:pPr>
              <w:spacing w:line="244" w:lineRule="auto"/>
              <w:rPr>
                <w:rFonts w:ascii="Arial"/>
                <w:sz w:val="21"/>
              </w:rPr>
            </w:pPr>
          </w:p>
          <w:p w14:paraId="5CE8A1BD">
            <w:pPr>
              <w:pStyle w:val="6"/>
              <w:spacing w:before="52" w:line="225" w:lineRule="auto"/>
              <w:ind w:left="506" w:right="63" w:hanging="416"/>
            </w:pPr>
            <w:r>
              <w:rPr>
                <w:b/>
                <w:bCs/>
                <w:spacing w:val="-1"/>
              </w:rPr>
              <w:t>电气工程设计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岗</w:t>
            </w:r>
          </w:p>
        </w:tc>
        <w:tc>
          <w:tcPr>
            <w:tcW w:w="3148" w:type="dxa"/>
            <w:vAlign w:val="top"/>
          </w:tcPr>
          <w:p w14:paraId="6E728A81">
            <w:pPr>
              <w:spacing w:line="293" w:lineRule="auto"/>
              <w:rPr>
                <w:rFonts w:ascii="Arial"/>
                <w:sz w:val="21"/>
              </w:rPr>
            </w:pPr>
          </w:p>
          <w:p w14:paraId="7EAAB439">
            <w:pPr>
              <w:spacing w:line="293" w:lineRule="auto"/>
              <w:rPr>
                <w:rFonts w:ascii="Arial"/>
                <w:sz w:val="21"/>
              </w:rPr>
            </w:pPr>
          </w:p>
          <w:p w14:paraId="73F0821F">
            <w:pPr>
              <w:pStyle w:val="6"/>
              <w:spacing w:before="52" w:line="220" w:lineRule="auto"/>
              <w:ind w:left="1498"/>
            </w:pPr>
            <w:r>
              <w:rPr>
                <w:b/>
                <w:bCs/>
                <w:spacing w:val="-2"/>
              </w:rPr>
              <w:t>无</w:t>
            </w:r>
          </w:p>
        </w:tc>
        <w:tc>
          <w:tcPr>
            <w:tcW w:w="520" w:type="dxa"/>
            <w:vAlign w:val="top"/>
          </w:tcPr>
          <w:p w14:paraId="75CAA938">
            <w:pPr>
              <w:spacing w:line="304" w:lineRule="auto"/>
              <w:rPr>
                <w:rFonts w:ascii="Arial"/>
                <w:sz w:val="21"/>
              </w:rPr>
            </w:pPr>
          </w:p>
          <w:p w14:paraId="632E09ED">
            <w:pPr>
              <w:spacing w:line="305" w:lineRule="auto"/>
              <w:rPr>
                <w:rFonts w:ascii="Arial"/>
                <w:sz w:val="21"/>
              </w:rPr>
            </w:pPr>
          </w:p>
          <w:p w14:paraId="442E62E3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49300071">
            <w:pPr>
              <w:pStyle w:val="6"/>
              <w:spacing w:before="41" w:line="229" w:lineRule="auto"/>
              <w:ind w:left="97" w:right="75" w:firstLine="14"/>
              <w:jc w:val="both"/>
            </w:pPr>
            <w:r>
              <w:pict>
                <v:shape id="_x0000_s1101" o:spid="_x0000_s1101" o:spt="202" type="#_x0000_t202" style="position:absolute;left:0pt;margin-left:13.35pt;margin-top:61.95pt;height:18.95pt;width:67.75pt;mso-position-horizontal-relative:page;mso-position-vertical-relative:page;z-index:25187840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85CF17A">
                        <w:pPr>
                          <w:pStyle w:val="6"/>
                          <w:spacing w:before="20" w:line="242" w:lineRule="auto"/>
                          <w:ind w:left="20"/>
                          <w:rPr>
                            <w:rFonts w:ascii="宋体" w:hAnsi="宋体" w:eastAsia="宋体" w:cs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0"/>
                            <w:position w:val="-1"/>
                            <w:sz w:val="22"/>
                            <w:szCs w:val="22"/>
                          </w:rPr>
                          <w:t>第</w:t>
                        </w:r>
                        <w:r>
                          <w:rPr>
                            <w:rFonts w:ascii="宋体" w:hAnsi="宋体" w:eastAsia="宋体" w:cs="宋体"/>
                            <w:spacing w:val="83"/>
                            <w:position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0"/>
                            <w:position w:val="10"/>
                          </w:rPr>
                          <w:t>业</w:t>
                        </w:r>
                        <w:r>
                          <w:rPr>
                            <w:spacing w:val="43"/>
                            <w:position w:val="10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10"/>
                            <w:position w:val="-1"/>
                            <w:sz w:val="22"/>
                            <w:szCs w:val="22"/>
                          </w:rPr>
                          <w:t>页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position w:val="-1"/>
                            <w:sz w:val="22"/>
                            <w:szCs w:val="22"/>
                          </w:rPr>
                          <w:t xml:space="preserve">  </w:t>
                        </w:r>
                        <w:r>
                          <w:rPr>
                            <w:rFonts w:ascii="宋体" w:hAnsi="宋体" w:eastAsia="宋体" w:cs="宋体"/>
                            <w:spacing w:val="-10"/>
                            <w:position w:val="-1"/>
                            <w:sz w:val="22"/>
                            <w:szCs w:val="22"/>
                          </w:rPr>
                          <w:t>共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bCs/>
              </w:rPr>
              <w:t>电气工程及其自动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化、智能电网信息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工程、能源与动力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工程、新能源科学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与工程、控制工程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类等电气类相关专</w:t>
            </w:r>
          </w:p>
        </w:tc>
        <w:tc>
          <w:tcPr>
            <w:tcW w:w="770" w:type="dxa"/>
            <w:vAlign w:val="top"/>
          </w:tcPr>
          <w:p w14:paraId="12B2A5E2">
            <w:pPr>
              <w:spacing w:line="293" w:lineRule="auto"/>
              <w:rPr>
                <w:rFonts w:ascii="Arial"/>
                <w:sz w:val="21"/>
              </w:rPr>
            </w:pPr>
          </w:p>
          <w:p w14:paraId="76245D24">
            <w:pPr>
              <w:spacing w:line="293" w:lineRule="auto"/>
              <w:rPr>
                <w:rFonts w:ascii="Arial"/>
                <w:sz w:val="21"/>
              </w:rPr>
            </w:pPr>
          </w:p>
          <w:p w14:paraId="6808A349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0DBD3F9A">
            <w:pPr>
              <w:spacing w:line="293" w:lineRule="auto"/>
              <w:rPr>
                <w:rFonts w:ascii="Arial"/>
                <w:sz w:val="21"/>
              </w:rPr>
            </w:pPr>
          </w:p>
          <w:p w14:paraId="78EEA173">
            <w:pPr>
              <w:spacing w:line="293" w:lineRule="auto"/>
              <w:rPr>
                <w:rFonts w:ascii="Arial"/>
                <w:sz w:val="21"/>
              </w:rPr>
            </w:pPr>
          </w:p>
          <w:p w14:paraId="46537E2D">
            <w:pPr>
              <w:pStyle w:val="6"/>
              <w:spacing w:before="52" w:line="217" w:lineRule="auto"/>
              <w:ind w:left="57"/>
            </w:pPr>
            <w:r>
              <w:rPr>
                <w:b/>
                <w:bCs/>
                <w:spacing w:val="-1"/>
              </w:rPr>
              <w:t>8-12w/年</w:t>
            </w:r>
          </w:p>
        </w:tc>
        <w:tc>
          <w:tcPr>
            <w:tcW w:w="2254" w:type="dxa"/>
            <w:vAlign w:val="top"/>
          </w:tcPr>
          <w:p w14:paraId="7FC1ECC8">
            <w:pPr>
              <w:spacing w:line="293" w:lineRule="auto"/>
              <w:rPr>
                <w:rFonts w:ascii="Arial"/>
                <w:sz w:val="21"/>
              </w:rPr>
            </w:pPr>
          </w:p>
          <w:p w14:paraId="07908EC2">
            <w:pPr>
              <w:spacing w:line="293" w:lineRule="auto"/>
              <w:rPr>
                <w:rFonts w:ascii="Arial"/>
                <w:sz w:val="21"/>
              </w:rPr>
            </w:pPr>
          </w:p>
          <w:p w14:paraId="6FAF6728">
            <w:pPr>
              <w:pStyle w:val="6"/>
              <w:spacing w:before="52" w:line="221" w:lineRule="auto"/>
              <w:ind w:left="809"/>
            </w:pPr>
            <w:r>
              <w:rPr>
                <w:b/>
                <w:bCs/>
              </w:rPr>
              <w:t>8万-12万</w:t>
            </w:r>
          </w:p>
        </w:tc>
        <w:tc>
          <w:tcPr>
            <w:tcW w:w="753" w:type="dxa"/>
            <w:vAlign w:val="top"/>
          </w:tcPr>
          <w:p w14:paraId="5291381C">
            <w:pPr>
              <w:spacing w:line="242" w:lineRule="auto"/>
              <w:rPr>
                <w:rFonts w:ascii="Arial"/>
                <w:sz w:val="21"/>
              </w:rPr>
            </w:pPr>
          </w:p>
          <w:p w14:paraId="38716AEA">
            <w:pPr>
              <w:spacing w:line="243" w:lineRule="auto"/>
              <w:rPr>
                <w:rFonts w:ascii="Arial"/>
                <w:sz w:val="21"/>
              </w:rPr>
            </w:pPr>
          </w:p>
          <w:p w14:paraId="7348D857">
            <w:pPr>
              <w:pStyle w:val="6"/>
              <w:spacing w:before="52" w:line="226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688339DC">
            <w:pPr>
              <w:spacing w:line="293" w:lineRule="auto"/>
              <w:rPr>
                <w:rFonts w:ascii="Arial"/>
                <w:sz w:val="21"/>
              </w:rPr>
            </w:pPr>
          </w:p>
          <w:p w14:paraId="3B995A8A">
            <w:pPr>
              <w:spacing w:line="293" w:lineRule="auto"/>
              <w:rPr>
                <w:rFonts w:ascii="Arial"/>
                <w:sz w:val="21"/>
              </w:rPr>
            </w:pPr>
          </w:p>
          <w:p w14:paraId="30365D30">
            <w:pPr>
              <w:pStyle w:val="6"/>
              <w:spacing w:before="52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67A95DC3">
            <w:pPr>
              <w:spacing w:line="303" w:lineRule="auto"/>
              <w:rPr>
                <w:rFonts w:ascii="Arial"/>
                <w:sz w:val="21"/>
              </w:rPr>
            </w:pPr>
          </w:p>
          <w:p w14:paraId="60192ED2">
            <w:pPr>
              <w:spacing w:line="304" w:lineRule="auto"/>
              <w:rPr>
                <w:rFonts w:ascii="Arial"/>
                <w:sz w:val="21"/>
              </w:rPr>
            </w:pPr>
          </w:p>
          <w:p w14:paraId="5A926A4C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0851-85388747</w:t>
            </w:r>
          </w:p>
        </w:tc>
        <w:tc>
          <w:tcPr>
            <w:tcW w:w="961" w:type="dxa"/>
            <w:vAlign w:val="top"/>
          </w:tcPr>
          <w:p w14:paraId="0E842151">
            <w:pPr>
              <w:spacing w:line="385" w:lineRule="auto"/>
              <w:rPr>
                <w:rFonts w:ascii="Arial"/>
                <w:sz w:val="21"/>
              </w:rPr>
            </w:pPr>
          </w:p>
          <w:p w14:paraId="60339235">
            <w:pPr>
              <w:pStyle w:val="6"/>
              <w:spacing w:before="52" w:line="210" w:lineRule="auto"/>
              <w:ind w:left="70"/>
            </w:pPr>
            <w:r>
              <w:rPr>
                <w:b/>
                <w:bCs/>
              </w:rPr>
              <w:t>https</w:t>
            </w:r>
            <w:r>
              <w:rPr>
                <w:b/>
                <w:bCs/>
                <w:spacing w:val="4"/>
              </w:rPr>
              <w:t>://</w:t>
            </w:r>
            <w:r>
              <w:rPr>
                <w:b/>
                <w:bCs/>
              </w:rPr>
              <w:t>gy</w:t>
            </w:r>
          </w:p>
          <w:p w14:paraId="25C46548">
            <w:pPr>
              <w:pStyle w:val="6"/>
              <w:spacing w:before="19" w:line="210" w:lineRule="auto"/>
              <w:ind w:left="69"/>
            </w:pPr>
            <w:r>
              <w:rPr>
                <w:b/>
                <w:bCs/>
              </w:rPr>
              <w:t>yhr</w:t>
            </w:r>
            <w:r>
              <w:rPr>
                <w:b/>
                <w:bCs/>
                <w:spacing w:val="12"/>
              </w:rPr>
              <w:t>.</w:t>
            </w:r>
            <w:r>
              <w:rPr>
                <w:b/>
                <w:bCs/>
              </w:rPr>
              <w:t>powerc</w:t>
            </w:r>
          </w:p>
          <w:p w14:paraId="53FD5939">
            <w:pPr>
              <w:pStyle w:val="6"/>
              <w:spacing w:before="17" w:line="235" w:lineRule="auto"/>
              <w:ind w:left="195"/>
            </w:pPr>
            <w:r>
              <w:rPr>
                <w:b/>
                <w:bCs/>
              </w:rPr>
              <w:t>hina</w:t>
            </w:r>
            <w:r>
              <w:rPr>
                <w:b/>
                <w:bCs/>
                <w:spacing w:val="5"/>
              </w:rPr>
              <w:t>.</w:t>
            </w:r>
            <w:r>
              <w:rPr>
                <w:b/>
                <w:bCs/>
              </w:rPr>
              <w:t>cn</w:t>
            </w:r>
          </w:p>
        </w:tc>
      </w:tr>
    </w:tbl>
    <w:p w14:paraId="04899710">
      <w:pPr>
        <w:pStyle w:val="2"/>
        <w:spacing w:before="27" w:line="98" w:lineRule="exact"/>
        <w:ind w:left="7722"/>
      </w:pPr>
      <w:r>
        <w:rPr>
          <w:position w:val="3"/>
        </w:rPr>
        <w:t>,</w:t>
      </w:r>
    </w:p>
    <w:p w14:paraId="11C3E246">
      <w:pPr>
        <w:spacing w:line="98" w:lineRule="exact"/>
        <w:sectPr>
          <w:footerReference r:id="rId56" w:type="default"/>
          <w:pgSz w:w="16837" w:h="11905"/>
          <w:pgMar w:top="988" w:right="788" w:bottom="400" w:left="554" w:header="0" w:footer="0" w:gutter="0"/>
          <w:cols w:space="720" w:num="1"/>
        </w:sectPr>
      </w:pPr>
    </w:p>
    <w:p w14:paraId="5C860163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B708DD3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1A1B4E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641AE38F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3B759F33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03ED8A6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2AE024F2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7777CDE6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78901C51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5628984F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6300F863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7AB92BAF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31EC8B70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07E9EB4F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1F4426A4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6B9A42F2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32C23A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1" w:hRule="atLeast"/>
        </w:trPr>
        <w:tc>
          <w:tcPr>
            <w:tcW w:w="669" w:type="dxa"/>
            <w:vAlign w:val="top"/>
          </w:tcPr>
          <w:p w14:paraId="21AD7F54">
            <w:pPr>
              <w:spacing w:line="265" w:lineRule="auto"/>
              <w:rPr>
                <w:rFonts w:ascii="Arial"/>
                <w:sz w:val="21"/>
              </w:rPr>
            </w:pPr>
          </w:p>
          <w:p w14:paraId="7C9D741D">
            <w:pPr>
              <w:spacing w:line="265" w:lineRule="auto"/>
              <w:rPr>
                <w:rFonts w:ascii="Arial"/>
                <w:sz w:val="21"/>
              </w:rPr>
            </w:pPr>
          </w:p>
          <w:p w14:paraId="72E7EC37">
            <w:pPr>
              <w:spacing w:line="266" w:lineRule="auto"/>
              <w:rPr>
                <w:rFonts w:ascii="Arial"/>
                <w:sz w:val="21"/>
              </w:rPr>
            </w:pPr>
          </w:p>
          <w:p w14:paraId="587ED371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303</w:t>
            </w:r>
          </w:p>
        </w:tc>
        <w:tc>
          <w:tcPr>
            <w:tcW w:w="1055" w:type="dxa"/>
            <w:vAlign w:val="top"/>
          </w:tcPr>
          <w:p w14:paraId="294931D8">
            <w:pPr>
              <w:spacing w:line="276" w:lineRule="auto"/>
              <w:rPr>
                <w:rFonts w:ascii="Arial"/>
                <w:sz w:val="21"/>
              </w:rPr>
            </w:pPr>
          </w:p>
          <w:p w14:paraId="3E674DAB">
            <w:pPr>
              <w:pStyle w:val="6"/>
              <w:spacing w:before="52" w:line="216" w:lineRule="auto"/>
              <w:ind w:left="48"/>
            </w:pPr>
            <w:r>
              <w:rPr>
                <w:b/>
                <w:bCs/>
                <w:spacing w:val="-1"/>
              </w:rPr>
              <w:t>中国电建集团</w:t>
            </w:r>
          </w:p>
          <w:p w14:paraId="31DC28CC">
            <w:pPr>
              <w:pStyle w:val="6"/>
              <w:spacing w:before="14" w:line="217" w:lineRule="auto"/>
              <w:ind w:left="33"/>
            </w:pPr>
            <w:r>
              <w:rPr>
                <w:b/>
                <w:bCs/>
                <w:spacing w:val="1"/>
              </w:rPr>
              <w:t>贵阳勘测设计</w:t>
            </w:r>
          </w:p>
          <w:p w14:paraId="4FADAD00">
            <w:pPr>
              <w:pStyle w:val="6"/>
              <w:spacing w:before="10" w:line="217" w:lineRule="auto"/>
              <w:ind w:left="25"/>
            </w:pPr>
            <w:r>
              <w:rPr>
                <w:b/>
                <w:bCs/>
                <w:spacing w:val="2"/>
              </w:rPr>
              <w:t>研究院有限公</w:t>
            </w:r>
          </w:p>
          <w:p w14:paraId="68CE9F04">
            <w:pPr>
              <w:pStyle w:val="6"/>
              <w:spacing w:before="14" w:line="217" w:lineRule="auto"/>
              <w:ind w:left="85"/>
            </w:pPr>
            <w:r>
              <w:rPr>
                <w:b/>
                <w:bCs/>
                <w:spacing w:val="-1"/>
              </w:rPr>
              <w:t>司/贵州省可</w:t>
            </w:r>
          </w:p>
          <w:p w14:paraId="40D13B36">
            <w:pPr>
              <w:pStyle w:val="6"/>
              <w:spacing w:before="13" w:line="216" w:lineRule="auto"/>
              <w:ind w:left="33"/>
            </w:pPr>
            <w:r>
              <w:rPr>
                <w:b/>
                <w:bCs/>
                <w:spacing w:val="1"/>
              </w:rPr>
              <w:t>再生能源人才</w:t>
            </w:r>
          </w:p>
          <w:p w14:paraId="4D608CEF">
            <w:pPr>
              <w:pStyle w:val="6"/>
              <w:spacing w:before="15" w:line="224" w:lineRule="auto"/>
              <w:ind w:left="361"/>
            </w:pPr>
            <w:r>
              <w:rPr>
                <w:b/>
                <w:bCs/>
                <w:spacing w:val="-1"/>
              </w:rPr>
              <w:t>基地</w:t>
            </w:r>
          </w:p>
        </w:tc>
        <w:tc>
          <w:tcPr>
            <w:tcW w:w="1134" w:type="dxa"/>
            <w:vAlign w:val="top"/>
          </w:tcPr>
          <w:p w14:paraId="06FE4CB5">
            <w:pPr>
              <w:spacing w:line="337" w:lineRule="auto"/>
              <w:rPr>
                <w:rFonts w:ascii="Arial"/>
                <w:sz w:val="21"/>
              </w:rPr>
            </w:pPr>
          </w:p>
          <w:p w14:paraId="768DF879">
            <w:pPr>
              <w:spacing w:line="338" w:lineRule="auto"/>
              <w:rPr>
                <w:rFonts w:ascii="Arial"/>
                <w:sz w:val="21"/>
              </w:rPr>
            </w:pPr>
          </w:p>
          <w:p w14:paraId="448199D5">
            <w:pPr>
              <w:pStyle w:val="6"/>
              <w:spacing w:before="52" w:line="225" w:lineRule="auto"/>
              <w:ind w:left="506" w:right="63" w:hanging="431"/>
            </w:pPr>
            <w:r>
              <w:rPr>
                <w:b/>
                <w:bCs/>
                <w:spacing w:val="1"/>
              </w:rPr>
              <w:t>工程项目管理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岗</w:t>
            </w:r>
          </w:p>
        </w:tc>
        <w:tc>
          <w:tcPr>
            <w:tcW w:w="3148" w:type="dxa"/>
            <w:vAlign w:val="top"/>
          </w:tcPr>
          <w:p w14:paraId="5D1C1965">
            <w:pPr>
              <w:spacing w:line="258" w:lineRule="auto"/>
              <w:rPr>
                <w:rFonts w:ascii="Arial"/>
                <w:sz w:val="21"/>
              </w:rPr>
            </w:pPr>
          </w:p>
          <w:p w14:paraId="4AA71199">
            <w:pPr>
              <w:spacing w:line="258" w:lineRule="auto"/>
              <w:rPr>
                <w:rFonts w:ascii="Arial"/>
                <w:sz w:val="21"/>
              </w:rPr>
            </w:pPr>
          </w:p>
          <w:p w14:paraId="0C484BD3">
            <w:pPr>
              <w:spacing w:line="259" w:lineRule="auto"/>
              <w:rPr>
                <w:rFonts w:ascii="Arial"/>
                <w:sz w:val="21"/>
              </w:rPr>
            </w:pPr>
          </w:p>
          <w:p w14:paraId="28BEA129">
            <w:pPr>
              <w:pStyle w:val="6"/>
              <w:spacing w:before="52" w:line="220" w:lineRule="auto"/>
              <w:ind w:left="1498"/>
            </w:pPr>
            <w:r>
              <w:rPr>
                <w:b/>
                <w:bCs/>
                <w:spacing w:val="-2"/>
              </w:rPr>
              <w:t>无</w:t>
            </w:r>
          </w:p>
        </w:tc>
        <w:tc>
          <w:tcPr>
            <w:tcW w:w="520" w:type="dxa"/>
            <w:vAlign w:val="top"/>
          </w:tcPr>
          <w:p w14:paraId="446A5099">
            <w:pPr>
              <w:spacing w:line="266" w:lineRule="auto"/>
              <w:rPr>
                <w:rFonts w:ascii="Arial"/>
                <w:sz w:val="21"/>
              </w:rPr>
            </w:pPr>
          </w:p>
          <w:p w14:paraId="12593F64">
            <w:pPr>
              <w:spacing w:line="266" w:lineRule="auto"/>
              <w:rPr>
                <w:rFonts w:ascii="Arial"/>
                <w:sz w:val="21"/>
              </w:rPr>
            </w:pPr>
          </w:p>
          <w:p w14:paraId="3D71EFDD">
            <w:pPr>
              <w:spacing w:line="266" w:lineRule="auto"/>
              <w:rPr>
                <w:rFonts w:ascii="Arial"/>
                <w:sz w:val="21"/>
              </w:rPr>
            </w:pPr>
          </w:p>
          <w:p w14:paraId="43F893EB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0BB0A341">
            <w:pPr>
              <w:pStyle w:val="6"/>
              <w:spacing w:before="30" w:line="227" w:lineRule="auto"/>
              <w:ind w:left="95" w:right="75" w:hanging="2"/>
            </w:pPr>
            <w:r>
              <w:rPr>
                <w:b/>
                <w:bCs/>
                <w:spacing w:val="-2"/>
              </w:rPr>
              <w:t>水利工程类、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-2"/>
              </w:rPr>
              <w:t>电气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工程类、土木工程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2"/>
              </w:rPr>
              <w:t>类、管理科学与工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程类、安全工程类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、建筑类、计算机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2"/>
              </w:rPr>
              <w:t>类、环境工程类、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2"/>
              </w:rPr>
              <w:t>工程技术管理类等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可从事工程项目管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理业务的相关专业</w:t>
            </w:r>
          </w:p>
        </w:tc>
        <w:tc>
          <w:tcPr>
            <w:tcW w:w="769" w:type="dxa"/>
            <w:vAlign w:val="top"/>
          </w:tcPr>
          <w:p w14:paraId="2578FF1D">
            <w:pPr>
              <w:spacing w:line="258" w:lineRule="auto"/>
              <w:rPr>
                <w:rFonts w:ascii="Arial"/>
                <w:sz w:val="21"/>
              </w:rPr>
            </w:pPr>
          </w:p>
          <w:p w14:paraId="7CC63E25">
            <w:pPr>
              <w:spacing w:line="258" w:lineRule="auto"/>
              <w:rPr>
                <w:rFonts w:ascii="Arial"/>
                <w:sz w:val="21"/>
              </w:rPr>
            </w:pPr>
          </w:p>
          <w:p w14:paraId="55FEAA25">
            <w:pPr>
              <w:spacing w:line="259" w:lineRule="auto"/>
              <w:rPr>
                <w:rFonts w:ascii="Arial"/>
                <w:sz w:val="21"/>
              </w:rPr>
            </w:pPr>
          </w:p>
          <w:p w14:paraId="143E7B46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158E4D91">
            <w:pPr>
              <w:spacing w:line="258" w:lineRule="auto"/>
              <w:rPr>
                <w:rFonts w:ascii="Arial"/>
                <w:sz w:val="21"/>
              </w:rPr>
            </w:pPr>
          </w:p>
          <w:p w14:paraId="0418723F">
            <w:pPr>
              <w:spacing w:line="258" w:lineRule="auto"/>
              <w:rPr>
                <w:rFonts w:ascii="Arial"/>
                <w:sz w:val="21"/>
              </w:rPr>
            </w:pPr>
          </w:p>
          <w:p w14:paraId="237C34BE">
            <w:pPr>
              <w:spacing w:line="259" w:lineRule="auto"/>
              <w:rPr>
                <w:rFonts w:ascii="Arial"/>
                <w:sz w:val="21"/>
              </w:rPr>
            </w:pPr>
          </w:p>
          <w:p w14:paraId="7CA6274C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  <w:spacing w:val="-1"/>
              </w:rPr>
              <w:t>8-12w/年</w:t>
            </w:r>
          </w:p>
        </w:tc>
        <w:tc>
          <w:tcPr>
            <w:tcW w:w="2254" w:type="dxa"/>
            <w:vAlign w:val="top"/>
          </w:tcPr>
          <w:p w14:paraId="5FECD26F">
            <w:pPr>
              <w:spacing w:line="258" w:lineRule="auto"/>
              <w:rPr>
                <w:rFonts w:ascii="Arial"/>
                <w:sz w:val="21"/>
              </w:rPr>
            </w:pPr>
          </w:p>
          <w:p w14:paraId="32DDC12A">
            <w:pPr>
              <w:spacing w:line="258" w:lineRule="auto"/>
              <w:rPr>
                <w:rFonts w:ascii="Arial"/>
                <w:sz w:val="21"/>
              </w:rPr>
            </w:pPr>
          </w:p>
          <w:p w14:paraId="0B1885D2">
            <w:pPr>
              <w:spacing w:line="259" w:lineRule="auto"/>
              <w:rPr>
                <w:rFonts w:ascii="Arial"/>
                <w:sz w:val="21"/>
              </w:rPr>
            </w:pPr>
          </w:p>
          <w:p w14:paraId="384EAE02">
            <w:pPr>
              <w:pStyle w:val="6"/>
              <w:spacing w:before="52" w:line="221" w:lineRule="auto"/>
              <w:ind w:left="810"/>
            </w:pPr>
            <w:r>
              <w:rPr>
                <w:b/>
                <w:bCs/>
              </w:rPr>
              <w:t>8万-12万</w:t>
            </w:r>
          </w:p>
        </w:tc>
        <w:tc>
          <w:tcPr>
            <w:tcW w:w="753" w:type="dxa"/>
            <w:vAlign w:val="top"/>
          </w:tcPr>
          <w:p w14:paraId="4EEE855F">
            <w:pPr>
              <w:spacing w:line="337" w:lineRule="auto"/>
              <w:rPr>
                <w:rFonts w:ascii="Arial"/>
                <w:sz w:val="21"/>
              </w:rPr>
            </w:pPr>
          </w:p>
          <w:p w14:paraId="2548A56B">
            <w:pPr>
              <w:spacing w:line="337" w:lineRule="auto"/>
              <w:rPr>
                <w:rFonts w:ascii="Arial"/>
                <w:sz w:val="21"/>
              </w:rPr>
            </w:pPr>
          </w:p>
          <w:p w14:paraId="462D57F0">
            <w:pPr>
              <w:pStyle w:val="6"/>
              <w:spacing w:before="52" w:line="226" w:lineRule="auto"/>
              <w:ind w:left="159" w:right="30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21D451C2">
            <w:pPr>
              <w:spacing w:line="258" w:lineRule="auto"/>
              <w:rPr>
                <w:rFonts w:ascii="Arial"/>
                <w:sz w:val="21"/>
              </w:rPr>
            </w:pPr>
          </w:p>
          <w:p w14:paraId="0654AD4B">
            <w:pPr>
              <w:spacing w:line="258" w:lineRule="auto"/>
              <w:rPr>
                <w:rFonts w:ascii="Arial"/>
                <w:sz w:val="21"/>
              </w:rPr>
            </w:pPr>
          </w:p>
          <w:p w14:paraId="05120AAB">
            <w:pPr>
              <w:spacing w:line="259" w:lineRule="auto"/>
              <w:rPr>
                <w:rFonts w:ascii="Arial"/>
                <w:sz w:val="21"/>
              </w:rPr>
            </w:pPr>
          </w:p>
          <w:p w14:paraId="2F14A9BC">
            <w:pPr>
              <w:pStyle w:val="6"/>
              <w:spacing w:before="52" w:line="217" w:lineRule="auto"/>
              <w:ind w:left="80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28239D68">
            <w:pPr>
              <w:spacing w:line="265" w:lineRule="auto"/>
              <w:rPr>
                <w:rFonts w:ascii="Arial"/>
                <w:sz w:val="21"/>
              </w:rPr>
            </w:pPr>
          </w:p>
          <w:p w14:paraId="4CDB4CF0">
            <w:pPr>
              <w:spacing w:line="265" w:lineRule="auto"/>
              <w:rPr>
                <w:rFonts w:ascii="Arial"/>
                <w:sz w:val="21"/>
              </w:rPr>
            </w:pPr>
          </w:p>
          <w:p w14:paraId="73E310B8">
            <w:pPr>
              <w:spacing w:line="266" w:lineRule="auto"/>
              <w:rPr>
                <w:rFonts w:ascii="Arial"/>
                <w:sz w:val="21"/>
              </w:rPr>
            </w:pPr>
          </w:p>
          <w:p w14:paraId="6B7C1574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0851-85388747</w:t>
            </w:r>
          </w:p>
        </w:tc>
        <w:tc>
          <w:tcPr>
            <w:tcW w:w="962" w:type="dxa"/>
            <w:vAlign w:val="top"/>
          </w:tcPr>
          <w:p w14:paraId="7F8DF670">
            <w:pPr>
              <w:spacing w:line="288" w:lineRule="auto"/>
              <w:rPr>
                <w:rFonts w:ascii="Arial"/>
                <w:sz w:val="21"/>
              </w:rPr>
            </w:pPr>
          </w:p>
          <w:p w14:paraId="681F41D4">
            <w:pPr>
              <w:spacing w:line="289" w:lineRule="auto"/>
              <w:rPr>
                <w:rFonts w:ascii="Arial"/>
                <w:sz w:val="21"/>
              </w:rPr>
            </w:pPr>
          </w:p>
          <w:p w14:paraId="34D4B4EE">
            <w:pPr>
              <w:pStyle w:val="6"/>
              <w:spacing w:before="52" w:line="210" w:lineRule="auto"/>
              <w:ind w:left="71"/>
            </w:pPr>
            <w:r>
              <w:rPr>
                <w:b/>
                <w:bCs/>
              </w:rPr>
              <w:t>https</w:t>
            </w:r>
            <w:r>
              <w:rPr>
                <w:b/>
                <w:bCs/>
                <w:spacing w:val="4"/>
              </w:rPr>
              <w:t>://</w:t>
            </w:r>
            <w:r>
              <w:rPr>
                <w:b/>
                <w:bCs/>
              </w:rPr>
              <w:t>gy</w:t>
            </w:r>
          </w:p>
          <w:p w14:paraId="6D8310F0">
            <w:pPr>
              <w:pStyle w:val="6"/>
              <w:spacing w:before="17" w:line="210" w:lineRule="auto"/>
              <w:ind w:left="70"/>
            </w:pPr>
            <w:r>
              <w:rPr>
                <w:b/>
                <w:bCs/>
              </w:rPr>
              <w:t>yhr</w:t>
            </w:r>
            <w:r>
              <w:rPr>
                <w:b/>
                <w:bCs/>
                <w:spacing w:val="12"/>
              </w:rPr>
              <w:t>.</w:t>
            </w:r>
            <w:r>
              <w:rPr>
                <w:b/>
                <w:bCs/>
              </w:rPr>
              <w:t>powerc</w:t>
            </w:r>
          </w:p>
          <w:p w14:paraId="6396C065">
            <w:pPr>
              <w:pStyle w:val="6"/>
              <w:spacing w:before="20" w:line="235" w:lineRule="auto"/>
              <w:ind w:left="196"/>
            </w:pPr>
            <w:r>
              <w:rPr>
                <w:b/>
                <w:bCs/>
              </w:rPr>
              <w:t>hina</w:t>
            </w:r>
            <w:r>
              <w:rPr>
                <w:b/>
                <w:bCs/>
                <w:spacing w:val="5"/>
              </w:rPr>
              <w:t>.</w:t>
            </w:r>
            <w:r>
              <w:rPr>
                <w:b/>
                <w:bCs/>
              </w:rPr>
              <w:t>cn</w:t>
            </w:r>
          </w:p>
        </w:tc>
      </w:tr>
      <w:tr w14:paraId="2E5EB3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525AC920">
            <w:pPr>
              <w:spacing w:line="299" w:lineRule="auto"/>
              <w:rPr>
                <w:rFonts w:ascii="Arial"/>
                <w:sz w:val="21"/>
              </w:rPr>
            </w:pPr>
          </w:p>
          <w:p w14:paraId="3F65EF24">
            <w:pPr>
              <w:spacing w:line="299" w:lineRule="auto"/>
              <w:rPr>
                <w:rFonts w:ascii="Arial"/>
                <w:sz w:val="21"/>
              </w:rPr>
            </w:pPr>
          </w:p>
          <w:p w14:paraId="69CF998D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304</w:t>
            </w:r>
          </w:p>
        </w:tc>
        <w:tc>
          <w:tcPr>
            <w:tcW w:w="1055" w:type="dxa"/>
            <w:vAlign w:val="top"/>
          </w:tcPr>
          <w:p w14:paraId="5E8FC108">
            <w:pPr>
              <w:spacing w:line="378" w:lineRule="auto"/>
              <w:rPr>
                <w:rFonts w:ascii="Arial"/>
                <w:sz w:val="21"/>
              </w:rPr>
            </w:pPr>
          </w:p>
          <w:p w14:paraId="6A1184A6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贵州振华风光</w:t>
            </w:r>
          </w:p>
          <w:p w14:paraId="7F2365A0">
            <w:pPr>
              <w:pStyle w:val="6"/>
              <w:spacing w:before="13" w:line="216" w:lineRule="auto"/>
              <w:ind w:left="31"/>
            </w:pPr>
            <w:r>
              <w:rPr>
                <w:b/>
                <w:bCs/>
                <w:spacing w:val="1"/>
              </w:rPr>
              <w:t>半导体股份有</w:t>
            </w:r>
          </w:p>
          <w:p w14:paraId="20C1F509">
            <w:pPr>
              <w:pStyle w:val="6"/>
              <w:spacing w:before="12" w:line="217" w:lineRule="auto"/>
              <w:ind w:left="296"/>
            </w:pPr>
            <w:r>
              <w:rPr>
                <w:b/>
                <w:bCs/>
                <w:spacing w:val="-6"/>
              </w:rPr>
              <w:t>限公司</w:t>
            </w:r>
          </w:p>
        </w:tc>
        <w:tc>
          <w:tcPr>
            <w:tcW w:w="1134" w:type="dxa"/>
            <w:vAlign w:val="top"/>
          </w:tcPr>
          <w:p w14:paraId="02B75E32">
            <w:pPr>
              <w:spacing w:line="288" w:lineRule="auto"/>
              <w:rPr>
                <w:rFonts w:ascii="Arial"/>
                <w:sz w:val="21"/>
              </w:rPr>
            </w:pPr>
          </w:p>
          <w:p w14:paraId="21A48083">
            <w:pPr>
              <w:spacing w:line="289" w:lineRule="auto"/>
              <w:rPr>
                <w:rFonts w:ascii="Arial"/>
                <w:sz w:val="21"/>
              </w:rPr>
            </w:pPr>
          </w:p>
          <w:p w14:paraId="13356F9B">
            <w:pPr>
              <w:pStyle w:val="6"/>
              <w:spacing w:before="52" w:line="217" w:lineRule="auto"/>
              <w:ind w:left="82"/>
            </w:pPr>
            <w:r>
              <w:rPr>
                <w:b/>
                <w:bCs/>
              </w:rPr>
              <w:t>IC设计工程师</w:t>
            </w:r>
          </w:p>
        </w:tc>
        <w:tc>
          <w:tcPr>
            <w:tcW w:w="3148" w:type="dxa"/>
            <w:vAlign w:val="top"/>
          </w:tcPr>
          <w:p w14:paraId="2906ABB1">
            <w:pPr>
              <w:pStyle w:val="6"/>
              <w:spacing w:before="31" w:line="217" w:lineRule="auto"/>
              <w:ind w:left="423"/>
            </w:pPr>
            <w:r>
              <w:rPr>
                <w:b/>
                <w:bCs/>
                <w:spacing w:val="2"/>
              </w:rPr>
              <w:t>1.负责模拟</w:t>
            </w:r>
            <w:r>
              <w:rPr>
                <w:b/>
                <w:bCs/>
              </w:rPr>
              <w:t>IC</w:t>
            </w:r>
            <w:r>
              <w:rPr>
                <w:b/>
                <w:bCs/>
                <w:spacing w:val="2"/>
              </w:rPr>
              <w:t>产品开发和验证；</w:t>
            </w:r>
          </w:p>
          <w:p w14:paraId="39BD222A">
            <w:pPr>
              <w:pStyle w:val="6"/>
              <w:spacing w:before="10" w:line="217" w:lineRule="auto"/>
              <w:ind w:left="173"/>
            </w:pPr>
            <w:r>
              <w:rPr>
                <w:b/>
                <w:bCs/>
                <w:spacing w:val="2"/>
              </w:rPr>
              <w:t>2.主导项目的电路设计、仿真和技术研</w:t>
            </w:r>
          </w:p>
          <w:p w14:paraId="35E3FEFA">
            <w:pPr>
              <w:pStyle w:val="6"/>
              <w:spacing w:before="13" w:line="217" w:lineRule="auto"/>
              <w:ind w:left="1412"/>
            </w:pPr>
            <w:r>
              <w:rPr>
                <w:b/>
                <w:bCs/>
                <w:spacing w:val="-5"/>
              </w:rPr>
              <w:t>发；</w:t>
            </w:r>
          </w:p>
          <w:p w14:paraId="7BEC74C1">
            <w:pPr>
              <w:pStyle w:val="6"/>
              <w:spacing w:before="13" w:line="216" w:lineRule="auto"/>
              <w:ind w:left="261"/>
            </w:pPr>
            <w:r>
              <w:rPr>
                <w:b/>
                <w:bCs/>
                <w:spacing w:val="2"/>
              </w:rPr>
              <w:t>3.负责芯片设计验证相关文档撰写；</w:t>
            </w:r>
          </w:p>
          <w:p w14:paraId="6B733D32">
            <w:pPr>
              <w:pStyle w:val="6"/>
              <w:spacing w:before="14" w:line="223" w:lineRule="auto"/>
              <w:ind w:left="90" w:right="72" w:hanging="2"/>
            </w:pPr>
            <w:r>
              <w:rPr>
                <w:b/>
                <w:bCs/>
                <w:spacing w:val="2"/>
              </w:rPr>
              <w:t>4.指导版图设计并参与芯片测试和分析；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5.负责对内外部客户提供芯片相关技术支</w:t>
            </w:r>
          </w:p>
          <w:p w14:paraId="760D799B">
            <w:pPr>
              <w:pStyle w:val="6"/>
              <w:spacing w:before="15" w:line="184" w:lineRule="auto"/>
              <w:ind w:left="1414"/>
            </w:pPr>
            <w:r>
              <w:rPr>
                <w:b/>
                <w:bCs/>
                <w:spacing w:val="-6"/>
              </w:rPr>
              <w:t>持。</w:t>
            </w:r>
          </w:p>
        </w:tc>
        <w:tc>
          <w:tcPr>
            <w:tcW w:w="520" w:type="dxa"/>
            <w:vAlign w:val="top"/>
          </w:tcPr>
          <w:p w14:paraId="03220F1C">
            <w:pPr>
              <w:spacing w:line="299" w:lineRule="auto"/>
              <w:rPr>
                <w:rFonts w:ascii="Arial"/>
                <w:sz w:val="21"/>
              </w:rPr>
            </w:pPr>
          </w:p>
          <w:p w14:paraId="299DC017">
            <w:pPr>
              <w:spacing w:line="299" w:lineRule="auto"/>
              <w:rPr>
                <w:rFonts w:ascii="Arial"/>
                <w:sz w:val="21"/>
              </w:rPr>
            </w:pPr>
          </w:p>
          <w:p w14:paraId="49737967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47C2381A">
            <w:pPr>
              <w:spacing w:line="277" w:lineRule="auto"/>
              <w:rPr>
                <w:rFonts w:ascii="Arial"/>
                <w:sz w:val="21"/>
              </w:rPr>
            </w:pPr>
          </w:p>
          <w:p w14:paraId="0707937F">
            <w:pPr>
              <w:pStyle w:val="6"/>
              <w:spacing w:before="52" w:line="216" w:lineRule="auto"/>
              <w:ind w:left="91"/>
            </w:pPr>
            <w:r>
              <w:rPr>
                <w:b/>
                <w:bCs/>
                <w:spacing w:val="3"/>
              </w:rPr>
              <w:t>微电子、集成电路</w:t>
            </w:r>
          </w:p>
          <w:p w14:paraId="5BFCA79C">
            <w:pPr>
              <w:pStyle w:val="6"/>
              <w:spacing w:before="13" w:line="217" w:lineRule="auto"/>
              <w:ind w:left="106"/>
            </w:pPr>
            <w:r>
              <w:rPr>
                <w:b/>
                <w:bCs/>
                <w:spacing w:val="-4"/>
              </w:rPr>
              <w:t>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4"/>
              </w:rPr>
              <w:t>电子科学与技术</w:t>
            </w:r>
          </w:p>
          <w:p w14:paraId="1FDA496E">
            <w:pPr>
              <w:pStyle w:val="6"/>
              <w:spacing w:before="14" w:line="216" w:lineRule="auto"/>
              <w:ind w:left="106"/>
            </w:pPr>
            <w:r>
              <w:rPr>
                <w:b/>
                <w:bCs/>
                <w:spacing w:val="-4"/>
              </w:rPr>
              <w:t>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4"/>
              </w:rPr>
              <w:t>电子信息等电子</w:t>
            </w:r>
          </w:p>
          <w:p w14:paraId="187C52C8">
            <w:pPr>
              <w:pStyle w:val="6"/>
              <w:spacing w:before="11" w:line="219" w:lineRule="auto"/>
              <w:ind w:left="517"/>
            </w:pPr>
            <w:r>
              <w:rPr>
                <w:b/>
                <w:bCs/>
                <w:spacing w:val="-3"/>
              </w:rPr>
              <w:t>类专业</w:t>
            </w:r>
          </w:p>
        </w:tc>
        <w:tc>
          <w:tcPr>
            <w:tcW w:w="769" w:type="dxa"/>
            <w:vAlign w:val="top"/>
          </w:tcPr>
          <w:p w14:paraId="6C3160AE">
            <w:pPr>
              <w:spacing w:line="476" w:lineRule="auto"/>
              <w:rPr>
                <w:rFonts w:ascii="Arial"/>
                <w:sz w:val="21"/>
              </w:rPr>
            </w:pPr>
          </w:p>
          <w:p w14:paraId="004DAC96">
            <w:pPr>
              <w:pStyle w:val="6"/>
              <w:spacing w:before="52" w:line="230" w:lineRule="auto"/>
              <w:ind w:left="318" w:right="40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32228A61">
            <w:pPr>
              <w:spacing w:line="288" w:lineRule="auto"/>
              <w:rPr>
                <w:rFonts w:ascii="Arial"/>
                <w:sz w:val="21"/>
              </w:rPr>
            </w:pPr>
          </w:p>
          <w:p w14:paraId="1B024CF3">
            <w:pPr>
              <w:spacing w:line="289" w:lineRule="auto"/>
              <w:rPr>
                <w:rFonts w:ascii="Arial"/>
                <w:sz w:val="21"/>
              </w:rPr>
            </w:pPr>
          </w:p>
          <w:p w14:paraId="47E6A8E8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7840F13E">
            <w:pPr>
              <w:spacing w:line="288" w:lineRule="auto"/>
              <w:rPr>
                <w:rFonts w:ascii="Arial"/>
                <w:sz w:val="21"/>
              </w:rPr>
            </w:pPr>
          </w:p>
          <w:p w14:paraId="47D222B0">
            <w:pPr>
              <w:spacing w:line="289" w:lineRule="auto"/>
              <w:rPr>
                <w:rFonts w:ascii="Arial"/>
                <w:sz w:val="21"/>
              </w:rPr>
            </w:pPr>
          </w:p>
          <w:p w14:paraId="4D6F222E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2"/>
              </w:rPr>
              <w:t>五险一金、双休、提供食宿等</w:t>
            </w:r>
          </w:p>
        </w:tc>
        <w:tc>
          <w:tcPr>
            <w:tcW w:w="753" w:type="dxa"/>
            <w:vAlign w:val="top"/>
          </w:tcPr>
          <w:p w14:paraId="0CFCB229">
            <w:pPr>
              <w:spacing w:line="477" w:lineRule="auto"/>
              <w:rPr>
                <w:rFonts w:ascii="Arial"/>
                <w:sz w:val="21"/>
              </w:rPr>
            </w:pPr>
          </w:p>
          <w:p w14:paraId="174A09BB">
            <w:pPr>
              <w:pStyle w:val="6"/>
              <w:spacing w:before="52" w:line="225" w:lineRule="auto"/>
              <w:ind w:left="223" w:right="30" w:hanging="164"/>
            </w:pPr>
            <w:r>
              <w:rPr>
                <w:b/>
                <w:bCs/>
              </w:rPr>
              <w:t>贵阳市高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新区</w:t>
            </w:r>
          </w:p>
        </w:tc>
        <w:tc>
          <w:tcPr>
            <w:tcW w:w="614" w:type="dxa"/>
            <w:vAlign w:val="top"/>
          </w:tcPr>
          <w:p w14:paraId="7A2CA2F2">
            <w:pPr>
              <w:spacing w:line="289" w:lineRule="auto"/>
              <w:rPr>
                <w:rFonts w:ascii="Arial"/>
                <w:sz w:val="21"/>
              </w:rPr>
            </w:pPr>
          </w:p>
          <w:p w14:paraId="546A6873">
            <w:pPr>
              <w:spacing w:line="289" w:lineRule="auto"/>
              <w:rPr>
                <w:rFonts w:ascii="Arial"/>
                <w:sz w:val="21"/>
              </w:rPr>
            </w:pPr>
          </w:p>
          <w:p w14:paraId="2D4D4776">
            <w:pPr>
              <w:pStyle w:val="6"/>
              <w:spacing w:before="52" w:line="216" w:lineRule="auto"/>
              <w:ind w:left="168"/>
            </w:pPr>
            <w:r>
              <w:rPr>
                <w:b/>
                <w:bCs/>
                <w:spacing w:val="-10"/>
              </w:rPr>
              <w:t>陈华</w:t>
            </w:r>
          </w:p>
        </w:tc>
        <w:tc>
          <w:tcPr>
            <w:tcW w:w="1347" w:type="dxa"/>
            <w:vAlign w:val="top"/>
          </w:tcPr>
          <w:p w14:paraId="230D5DE8">
            <w:pPr>
              <w:spacing w:line="299" w:lineRule="auto"/>
              <w:rPr>
                <w:rFonts w:ascii="Arial"/>
                <w:sz w:val="21"/>
              </w:rPr>
            </w:pPr>
          </w:p>
          <w:p w14:paraId="1D92578D">
            <w:pPr>
              <w:spacing w:line="299" w:lineRule="auto"/>
              <w:rPr>
                <w:rFonts w:ascii="Arial"/>
                <w:sz w:val="21"/>
              </w:rPr>
            </w:pPr>
          </w:p>
          <w:p w14:paraId="6004C289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0851-86303525</w:t>
            </w:r>
          </w:p>
        </w:tc>
        <w:tc>
          <w:tcPr>
            <w:tcW w:w="962" w:type="dxa"/>
            <w:vAlign w:val="top"/>
          </w:tcPr>
          <w:p w14:paraId="4A2D50E9">
            <w:pPr>
              <w:spacing w:line="478" w:lineRule="auto"/>
              <w:rPr>
                <w:rFonts w:ascii="Arial"/>
                <w:sz w:val="21"/>
              </w:rPr>
            </w:pPr>
          </w:p>
          <w:p w14:paraId="468448D5">
            <w:pPr>
              <w:pStyle w:val="6"/>
              <w:spacing w:before="52" w:line="235" w:lineRule="auto"/>
              <w:ind w:left="367" w:right="46" w:hanging="296"/>
            </w:pPr>
            <w:r>
              <w:drawing>
                <wp:anchor distT="0" distB="0" distL="0" distR="0" simplePos="0" relativeHeight="25188249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-305435</wp:posOffset>
                  </wp:positionV>
                  <wp:extent cx="605155" cy="903605"/>
                  <wp:effectExtent l="0" t="0" r="0" b="0"/>
                  <wp:wrapNone/>
                  <wp:docPr id="288" name="IM 288">
                    <a:hlinkClick xmlns:a="http://schemas.openxmlformats.org/drawingml/2006/main" r:id="rId22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 288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"mailto:hr@semifg.com"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semifg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"mailto:hr@semifg.com"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4B4DE3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0" w:hRule="atLeast"/>
        </w:trPr>
        <w:tc>
          <w:tcPr>
            <w:tcW w:w="669" w:type="dxa"/>
            <w:vAlign w:val="top"/>
          </w:tcPr>
          <w:p w14:paraId="330C006B">
            <w:pPr>
              <w:spacing w:line="267" w:lineRule="auto"/>
              <w:rPr>
                <w:rFonts w:ascii="Arial"/>
                <w:sz w:val="21"/>
              </w:rPr>
            </w:pPr>
          </w:p>
          <w:p w14:paraId="5E08D641">
            <w:pPr>
              <w:spacing w:line="267" w:lineRule="auto"/>
              <w:rPr>
                <w:rFonts w:ascii="Arial"/>
                <w:sz w:val="21"/>
              </w:rPr>
            </w:pPr>
          </w:p>
          <w:p w14:paraId="526DDAED">
            <w:pPr>
              <w:spacing w:line="267" w:lineRule="auto"/>
              <w:rPr>
                <w:rFonts w:ascii="Arial"/>
                <w:sz w:val="21"/>
              </w:rPr>
            </w:pPr>
          </w:p>
          <w:p w14:paraId="7707517F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305</w:t>
            </w:r>
          </w:p>
        </w:tc>
        <w:tc>
          <w:tcPr>
            <w:tcW w:w="1055" w:type="dxa"/>
            <w:vAlign w:val="top"/>
          </w:tcPr>
          <w:p w14:paraId="05B5A6FD">
            <w:pPr>
              <w:spacing w:line="291" w:lineRule="auto"/>
              <w:rPr>
                <w:rFonts w:ascii="Arial"/>
                <w:sz w:val="21"/>
              </w:rPr>
            </w:pPr>
          </w:p>
          <w:p w14:paraId="6D005F3F">
            <w:pPr>
              <w:spacing w:line="291" w:lineRule="auto"/>
              <w:rPr>
                <w:rFonts w:ascii="Arial"/>
                <w:sz w:val="21"/>
              </w:rPr>
            </w:pPr>
          </w:p>
          <w:p w14:paraId="1F861F1B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贵州振华风光</w:t>
            </w:r>
          </w:p>
          <w:p w14:paraId="0408A619">
            <w:pPr>
              <w:pStyle w:val="6"/>
              <w:spacing w:before="11" w:line="216" w:lineRule="auto"/>
              <w:ind w:left="31"/>
            </w:pPr>
            <w:r>
              <w:rPr>
                <w:b/>
                <w:bCs/>
                <w:spacing w:val="1"/>
              </w:rPr>
              <w:t>半导体股份有</w:t>
            </w:r>
          </w:p>
          <w:p w14:paraId="5D7FBBDF">
            <w:pPr>
              <w:pStyle w:val="6"/>
              <w:spacing w:before="15" w:line="217" w:lineRule="auto"/>
              <w:ind w:left="296"/>
            </w:pPr>
            <w:r>
              <w:rPr>
                <w:b/>
                <w:bCs/>
                <w:spacing w:val="-6"/>
              </w:rPr>
              <w:t>限公司</w:t>
            </w:r>
          </w:p>
        </w:tc>
        <w:tc>
          <w:tcPr>
            <w:tcW w:w="1134" w:type="dxa"/>
            <w:vAlign w:val="top"/>
          </w:tcPr>
          <w:p w14:paraId="18F0B307">
            <w:pPr>
              <w:spacing w:line="340" w:lineRule="auto"/>
              <w:rPr>
                <w:rFonts w:ascii="Arial"/>
                <w:sz w:val="21"/>
              </w:rPr>
            </w:pPr>
          </w:p>
          <w:p w14:paraId="738CDDAB">
            <w:pPr>
              <w:spacing w:line="340" w:lineRule="auto"/>
              <w:rPr>
                <w:rFonts w:ascii="Arial"/>
                <w:sz w:val="21"/>
              </w:rPr>
            </w:pPr>
          </w:p>
          <w:p w14:paraId="6448D710">
            <w:pPr>
              <w:pStyle w:val="6"/>
              <w:spacing w:before="52" w:line="225" w:lineRule="auto"/>
              <w:ind w:left="497" w:right="63" w:hanging="424"/>
            </w:pPr>
            <w:r>
              <w:rPr>
                <w:b/>
                <w:bCs/>
                <w:spacing w:val="1"/>
              </w:rPr>
              <w:t>技术支持工程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49CA73D9">
            <w:pPr>
              <w:pStyle w:val="6"/>
              <w:spacing w:before="133" w:line="216" w:lineRule="auto"/>
              <w:ind w:left="51"/>
            </w:pPr>
            <w:r>
              <w:rPr>
                <w:b/>
                <w:bCs/>
                <w:spacing w:val="3"/>
              </w:rPr>
              <w:t>1、负责对用户需求进行挖掘，根据用户需</w:t>
            </w:r>
          </w:p>
          <w:p w14:paraId="4A3CB07D">
            <w:pPr>
              <w:pStyle w:val="6"/>
              <w:spacing w:before="14" w:line="217" w:lineRule="auto"/>
              <w:ind w:left="586"/>
            </w:pPr>
            <w:r>
              <w:rPr>
                <w:b/>
                <w:bCs/>
                <w:spacing w:val="2"/>
              </w:rPr>
              <w:t>要提供解决方案予以支持；</w:t>
            </w:r>
          </w:p>
          <w:p w14:paraId="1DB608A0">
            <w:pPr>
              <w:pStyle w:val="6"/>
              <w:spacing w:before="14" w:line="216" w:lineRule="auto"/>
              <w:ind w:left="48"/>
            </w:pPr>
            <w:r>
              <w:rPr>
                <w:b/>
                <w:bCs/>
                <w:spacing w:val="2"/>
              </w:rPr>
              <w:t>2、熟悉集成电路相关产品的原理和架构，</w:t>
            </w:r>
          </w:p>
          <w:p w14:paraId="7666974B">
            <w:pPr>
              <w:pStyle w:val="6"/>
              <w:spacing w:before="11" w:line="225" w:lineRule="auto"/>
              <w:ind w:left="184" w:right="72" w:hanging="97"/>
            </w:pPr>
            <w:r>
              <w:rPr>
                <w:b/>
                <w:bCs/>
                <w:spacing w:val="3"/>
              </w:rPr>
              <w:t>具备扎实的电路原理基础知识，熟悉模拟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"/>
              </w:rPr>
              <w:t>电路设计流程。</w:t>
            </w:r>
            <w:r>
              <w:rPr>
                <w:spacing w:val="-28"/>
              </w:rPr>
              <w:t xml:space="preserve"> </w:t>
            </w:r>
            <w:r>
              <w:rPr>
                <w:b/>
                <w:bCs/>
                <w:spacing w:val="-1"/>
              </w:rPr>
              <w:t>向用户做好技术推广。</w:t>
            </w:r>
          </w:p>
          <w:p w14:paraId="31F4384B">
            <w:pPr>
              <w:pStyle w:val="6"/>
              <w:spacing w:before="12" w:line="216" w:lineRule="auto"/>
              <w:ind w:left="54"/>
            </w:pPr>
            <w:r>
              <w:rPr>
                <w:b/>
                <w:bCs/>
                <w:spacing w:val="2"/>
              </w:rPr>
              <w:t>3、对半导体器件及工艺流程有较深入的理</w:t>
            </w:r>
          </w:p>
          <w:p w14:paraId="4B2AB3AF">
            <w:pPr>
              <w:pStyle w:val="6"/>
              <w:spacing w:before="15" w:line="224" w:lineRule="auto"/>
              <w:ind w:left="1000" w:right="72" w:hanging="917"/>
            </w:pPr>
            <w:r>
              <w:rPr>
                <w:b/>
                <w:bCs/>
                <w:spacing w:val="3"/>
              </w:rPr>
              <w:t>解，能够根据不同的产品类型提供相应的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1"/>
              </w:rPr>
              <w:t>工艺指导方案。</w:t>
            </w:r>
          </w:p>
        </w:tc>
        <w:tc>
          <w:tcPr>
            <w:tcW w:w="520" w:type="dxa"/>
            <w:vAlign w:val="top"/>
          </w:tcPr>
          <w:p w14:paraId="5BB825FC">
            <w:pPr>
              <w:spacing w:line="267" w:lineRule="auto"/>
              <w:rPr>
                <w:rFonts w:ascii="Arial"/>
                <w:sz w:val="21"/>
              </w:rPr>
            </w:pPr>
          </w:p>
          <w:p w14:paraId="2462EDF8">
            <w:pPr>
              <w:spacing w:line="268" w:lineRule="auto"/>
              <w:rPr>
                <w:rFonts w:ascii="Arial"/>
                <w:sz w:val="21"/>
              </w:rPr>
            </w:pPr>
          </w:p>
          <w:p w14:paraId="1F528228">
            <w:pPr>
              <w:spacing w:line="268" w:lineRule="auto"/>
              <w:rPr>
                <w:rFonts w:ascii="Arial"/>
                <w:sz w:val="21"/>
              </w:rPr>
            </w:pPr>
          </w:p>
          <w:p w14:paraId="57659A06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37F981FC">
            <w:pPr>
              <w:spacing w:line="241" w:lineRule="auto"/>
              <w:rPr>
                <w:rFonts w:ascii="Arial"/>
                <w:sz w:val="21"/>
              </w:rPr>
            </w:pPr>
          </w:p>
          <w:p w14:paraId="2BD80CE4">
            <w:pPr>
              <w:spacing w:line="241" w:lineRule="auto"/>
              <w:rPr>
                <w:rFonts w:ascii="Arial"/>
                <w:sz w:val="21"/>
              </w:rPr>
            </w:pPr>
          </w:p>
          <w:p w14:paraId="06497F69">
            <w:pPr>
              <w:pStyle w:val="6"/>
              <w:spacing w:before="52" w:line="216" w:lineRule="auto"/>
              <w:ind w:left="91"/>
            </w:pPr>
            <w:r>
              <w:rPr>
                <w:b/>
                <w:bCs/>
                <w:spacing w:val="3"/>
              </w:rPr>
              <w:t>微电子、集成电路</w:t>
            </w:r>
          </w:p>
          <w:p w14:paraId="10A19601">
            <w:pPr>
              <w:pStyle w:val="6"/>
              <w:spacing w:before="11" w:line="217" w:lineRule="auto"/>
              <w:ind w:left="106"/>
            </w:pPr>
            <w:r>
              <w:rPr>
                <w:b/>
                <w:bCs/>
                <w:spacing w:val="-4"/>
              </w:rPr>
              <w:t>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4"/>
              </w:rPr>
              <w:t>电子科学与技术</w:t>
            </w:r>
          </w:p>
          <w:p w14:paraId="755520DA">
            <w:pPr>
              <w:pStyle w:val="6"/>
              <w:spacing w:before="14" w:line="216" w:lineRule="auto"/>
              <w:ind w:left="106"/>
            </w:pPr>
            <w:r>
              <w:rPr>
                <w:b/>
                <w:bCs/>
                <w:spacing w:val="-4"/>
              </w:rPr>
              <w:t>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4"/>
              </w:rPr>
              <w:t>电子信息等电子</w:t>
            </w:r>
          </w:p>
          <w:p w14:paraId="59582B25">
            <w:pPr>
              <w:pStyle w:val="6"/>
              <w:spacing w:before="13" w:line="219" w:lineRule="auto"/>
              <w:ind w:left="517"/>
            </w:pPr>
            <w:r>
              <w:rPr>
                <w:b/>
                <w:bCs/>
                <w:spacing w:val="-3"/>
              </w:rPr>
              <w:t>类专业</w:t>
            </w:r>
          </w:p>
        </w:tc>
        <w:tc>
          <w:tcPr>
            <w:tcW w:w="769" w:type="dxa"/>
            <w:vAlign w:val="top"/>
          </w:tcPr>
          <w:p w14:paraId="61A9C215">
            <w:pPr>
              <w:spacing w:line="339" w:lineRule="auto"/>
              <w:rPr>
                <w:rFonts w:ascii="Arial"/>
                <w:sz w:val="21"/>
              </w:rPr>
            </w:pPr>
          </w:p>
          <w:p w14:paraId="09478D56">
            <w:pPr>
              <w:spacing w:line="340" w:lineRule="auto"/>
              <w:rPr>
                <w:rFonts w:ascii="Arial"/>
                <w:sz w:val="21"/>
              </w:rPr>
            </w:pPr>
          </w:p>
          <w:p w14:paraId="75CCD3FB">
            <w:pPr>
              <w:pStyle w:val="6"/>
              <w:spacing w:before="52" w:line="225" w:lineRule="auto"/>
              <w:ind w:left="149" w:right="40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43E33B22">
            <w:pPr>
              <w:spacing w:line="260" w:lineRule="auto"/>
              <w:rPr>
                <w:rFonts w:ascii="Arial"/>
                <w:sz w:val="21"/>
              </w:rPr>
            </w:pPr>
          </w:p>
          <w:p w14:paraId="4960F1ED">
            <w:pPr>
              <w:spacing w:line="260" w:lineRule="auto"/>
              <w:rPr>
                <w:rFonts w:ascii="Arial"/>
                <w:sz w:val="21"/>
              </w:rPr>
            </w:pPr>
          </w:p>
          <w:p w14:paraId="13D06154">
            <w:pPr>
              <w:spacing w:line="260" w:lineRule="auto"/>
              <w:rPr>
                <w:rFonts w:ascii="Arial"/>
                <w:sz w:val="21"/>
              </w:rPr>
            </w:pPr>
          </w:p>
          <w:p w14:paraId="58A40F15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42CEA701">
            <w:pPr>
              <w:spacing w:line="260" w:lineRule="auto"/>
              <w:rPr>
                <w:rFonts w:ascii="Arial"/>
                <w:sz w:val="21"/>
              </w:rPr>
            </w:pPr>
          </w:p>
          <w:p w14:paraId="37F0CF98">
            <w:pPr>
              <w:spacing w:line="260" w:lineRule="auto"/>
              <w:rPr>
                <w:rFonts w:ascii="Arial"/>
                <w:sz w:val="21"/>
              </w:rPr>
            </w:pPr>
          </w:p>
          <w:p w14:paraId="5FC4FE2D">
            <w:pPr>
              <w:spacing w:line="260" w:lineRule="auto"/>
              <w:rPr>
                <w:rFonts w:ascii="Arial"/>
                <w:sz w:val="21"/>
              </w:rPr>
            </w:pPr>
          </w:p>
          <w:p w14:paraId="3E47B24B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2"/>
              </w:rPr>
              <w:t>五险一金、双休、提供食宿等</w:t>
            </w:r>
          </w:p>
        </w:tc>
        <w:tc>
          <w:tcPr>
            <w:tcW w:w="753" w:type="dxa"/>
            <w:vAlign w:val="top"/>
          </w:tcPr>
          <w:p w14:paraId="2DEFCBAE">
            <w:pPr>
              <w:spacing w:line="340" w:lineRule="auto"/>
              <w:rPr>
                <w:rFonts w:ascii="Arial"/>
                <w:sz w:val="21"/>
              </w:rPr>
            </w:pPr>
          </w:p>
          <w:p w14:paraId="397EA5CF">
            <w:pPr>
              <w:spacing w:line="340" w:lineRule="auto"/>
              <w:rPr>
                <w:rFonts w:ascii="Arial"/>
                <w:sz w:val="21"/>
              </w:rPr>
            </w:pPr>
          </w:p>
          <w:p w14:paraId="2E5AF341">
            <w:pPr>
              <w:pStyle w:val="6"/>
              <w:spacing w:before="52" w:line="225" w:lineRule="auto"/>
              <w:ind w:left="223" w:right="30" w:hanging="164"/>
            </w:pPr>
            <w:r>
              <w:rPr>
                <w:b/>
                <w:bCs/>
              </w:rPr>
              <w:t>贵阳市高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新区</w:t>
            </w:r>
          </w:p>
        </w:tc>
        <w:tc>
          <w:tcPr>
            <w:tcW w:w="614" w:type="dxa"/>
            <w:vAlign w:val="top"/>
          </w:tcPr>
          <w:p w14:paraId="31CD62D6">
            <w:pPr>
              <w:spacing w:line="260" w:lineRule="auto"/>
              <w:rPr>
                <w:rFonts w:ascii="Arial"/>
                <w:sz w:val="21"/>
              </w:rPr>
            </w:pPr>
          </w:p>
          <w:p w14:paraId="50FF8D72">
            <w:pPr>
              <w:spacing w:line="260" w:lineRule="auto"/>
              <w:rPr>
                <w:rFonts w:ascii="Arial"/>
                <w:sz w:val="21"/>
              </w:rPr>
            </w:pPr>
          </w:p>
          <w:p w14:paraId="10AACC82">
            <w:pPr>
              <w:spacing w:line="260" w:lineRule="auto"/>
              <w:rPr>
                <w:rFonts w:ascii="Arial"/>
                <w:sz w:val="21"/>
              </w:rPr>
            </w:pPr>
          </w:p>
          <w:p w14:paraId="161FBB2B">
            <w:pPr>
              <w:pStyle w:val="6"/>
              <w:spacing w:before="52" w:line="216" w:lineRule="auto"/>
              <w:ind w:left="168"/>
            </w:pPr>
            <w:r>
              <w:rPr>
                <w:b/>
                <w:bCs/>
                <w:spacing w:val="-10"/>
              </w:rPr>
              <w:t>陈华</w:t>
            </w:r>
          </w:p>
        </w:tc>
        <w:tc>
          <w:tcPr>
            <w:tcW w:w="1347" w:type="dxa"/>
            <w:vAlign w:val="top"/>
          </w:tcPr>
          <w:p w14:paraId="59BA25DD">
            <w:pPr>
              <w:spacing w:line="267" w:lineRule="auto"/>
              <w:rPr>
                <w:rFonts w:ascii="Arial"/>
                <w:sz w:val="21"/>
              </w:rPr>
            </w:pPr>
          </w:p>
          <w:p w14:paraId="726FB28D">
            <w:pPr>
              <w:spacing w:line="267" w:lineRule="auto"/>
              <w:rPr>
                <w:rFonts w:ascii="Arial"/>
                <w:sz w:val="21"/>
              </w:rPr>
            </w:pPr>
          </w:p>
          <w:p w14:paraId="04EE7140">
            <w:pPr>
              <w:spacing w:line="267" w:lineRule="auto"/>
              <w:rPr>
                <w:rFonts w:ascii="Arial"/>
                <w:sz w:val="21"/>
              </w:rPr>
            </w:pPr>
          </w:p>
          <w:p w14:paraId="2D55E558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0851-86303525</w:t>
            </w:r>
          </w:p>
        </w:tc>
        <w:tc>
          <w:tcPr>
            <w:tcW w:w="962" w:type="dxa"/>
            <w:vAlign w:val="top"/>
          </w:tcPr>
          <w:p w14:paraId="46FAFD32">
            <w:pPr>
              <w:spacing w:line="340" w:lineRule="auto"/>
              <w:rPr>
                <w:rFonts w:ascii="Arial"/>
                <w:sz w:val="21"/>
              </w:rPr>
            </w:pPr>
          </w:p>
          <w:p w14:paraId="15AAF7CF">
            <w:pPr>
              <w:spacing w:line="340" w:lineRule="auto"/>
              <w:rPr>
                <w:rFonts w:ascii="Arial"/>
                <w:sz w:val="21"/>
              </w:rPr>
            </w:pPr>
          </w:p>
          <w:p w14:paraId="7C280A03">
            <w:pPr>
              <w:pStyle w:val="6"/>
              <w:spacing w:before="52" w:line="235" w:lineRule="auto"/>
              <w:ind w:left="367" w:right="46" w:hanging="296"/>
            </w:pPr>
            <w:r>
              <w:drawing>
                <wp:anchor distT="0" distB="0" distL="0" distR="0" simplePos="0" relativeHeight="25188147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-433070</wp:posOffset>
                  </wp:positionV>
                  <wp:extent cx="605155" cy="1161415"/>
                  <wp:effectExtent l="0" t="0" r="0" b="0"/>
                  <wp:wrapNone/>
                  <wp:docPr id="290" name="IM 290">
                    <a:hlinkClick xmlns:a="http://schemas.openxmlformats.org/drawingml/2006/main" r:id="rId22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 290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161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"mailto:hr@semifg.com"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semifg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"mailto:hr@semifg.com"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6E8472B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4C551C30">
            <w:pPr>
              <w:spacing w:line="299" w:lineRule="auto"/>
              <w:rPr>
                <w:rFonts w:ascii="Arial"/>
                <w:sz w:val="21"/>
              </w:rPr>
            </w:pPr>
          </w:p>
          <w:p w14:paraId="11F4CB17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306</w:t>
            </w:r>
          </w:p>
        </w:tc>
        <w:tc>
          <w:tcPr>
            <w:tcW w:w="1055" w:type="dxa"/>
            <w:vAlign w:val="top"/>
          </w:tcPr>
          <w:p w14:paraId="507F283D">
            <w:pPr>
              <w:pStyle w:val="6"/>
              <w:spacing w:before="133" w:line="216" w:lineRule="auto"/>
              <w:ind w:left="33"/>
            </w:pPr>
            <w:r>
              <w:rPr>
                <w:b/>
                <w:bCs/>
                <w:spacing w:val="1"/>
              </w:rPr>
              <w:t>贵州振华风光</w:t>
            </w:r>
          </w:p>
          <w:p w14:paraId="5852D4BA">
            <w:pPr>
              <w:pStyle w:val="6"/>
              <w:spacing w:before="11" w:line="216" w:lineRule="auto"/>
              <w:ind w:left="31"/>
            </w:pPr>
            <w:r>
              <w:rPr>
                <w:b/>
                <w:bCs/>
                <w:spacing w:val="1"/>
              </w:rPr>
              <w:t>半导体股份有</w:t>
            </w:r>
          </w:p>
          <w:p w14:paraId="219EB8D4">
            <w:pPr>
              <w:pStyle w:val="6"/>
              <w:spacing w:before="15" w:line="217" w:lineRule="auto"/>
              <w:ind w:left="296"/>
            </w:pPr>
            <w:r>
              <w:rPr>
                <w:b/>
                <w:bCs/>
                <w:spacing w:val="-6"/>
              </w:rPr>
              <w:t>限公司</w:t>
            </w:r>
          </w:p>
        </w:tc>
        <w:tc>
          <w:tcPr>
            <w:tcW w:w="1134" w:type="dxa"/>
            <w:vAlign w:val="top"/>
          </w:tcPr>
          <w:p w14:paraId="7F789D87">
            <w:pPr>
              <w:pStyle w:val="6"/>
              <w:spacing w:before="233" w:line="225" w:lineRule="auto"/>
              <w:ind w:left="497" w:right="63" w:hanging="421"/>
            </w:pPr>
            <w:r>
              <w:rPr>
                <w:b/>
                <w:bCs/>
                <w:spacing w:val="1"/>
              </w:rPr>
              <w:t>测试开发工程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21740BC0">
            <w:pPr>
              <w:pStyle w:val="6"/>
              <w:spacing w:before="133" w:line="217" w:lineRule="auto"/>
              <w:ind w:left="382"/>
            </w:pPr>
            <w:r>
              <w:rPr>
                <w:b/>
                <w:bCs/>
                <w:spacing w:val="2"/>
              </w:rPr>
              <w:t>1、新产品的测试程序设计开发；</w:t>
            </w:r>
          </w:p>
          <w:p w14:paraId="4D567D9C">
            <w:pPr>
              <w:pStyle w:val="6"/>
              <w:spacing w:before="10" w:line="217" w:lineRule="auto"/>
              <w:ind w:left="545"/>
            </w:pPr>
            <w:r>
              <w:rPr>
                <w:b/>
                <w:bCs/>
                <w:spacing w:val="2"/>
              </w:rPr>
              <w:t>2、新型测试设备工艺攻关；</w:t>
            </w:r>
          </w:p>
          <w:p w14:paraId="7590733E">
            <w:pPr>
              <w:pStyle w:val="6"/>
              <w:spacing w:before="14" w:line="216" w:lineRule="auto"/>
              <w:ind w:left="469"/>
            </w:pPr>
            <w:r>
              <w:rPr>
                <w:b/>
                <w:bCs/>
                <w:spacing w:val="1"/>
              </w:rPr>
              <w:t>3、测试设备、测试程序维护；</w:t>
            </w:r>
          </w:p>
        </w:tc>
        <w:tc>
          <w:tcPr>
            <w:tcW w:w="520" w:type="dxa"/>
            <w:vAlign w:val="top"/>
          </w:tcPr>
          <w:p w14:paraId="46FFEBC6">
            <w:pPr>
              <w:spacing w:line="299" w:lineRule="auto"/>
              <w:rPr>
                <w:rFonts w:ascii="Arial"/>
                <w:sz w:val="21"/>
              </w:rPr>
            </w:pPr>
          </w:p>
          <w:p w14:paraId="5439456F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1ECC407B">
            <w:pPr>
              <w:pStyle w:val="6"/>
              <w:spacing w:before="32" w:line="216" w:lineRule="auto"/>
              <w:ind w:left="91"/>
            </w:pPr>
            <w:r>
              <w:rPr>
                <w:b/>
                <w:bCs/>
                <w:spacing w:val="3"/>
              </w:rPr>
              <w:t>微电子、集成电路</w:t>
            </w:r>
          </w:p>
          <w:p w14:paraId="4A365A89">
            <w:pPr>
              <w:pStyle w:val="6"/>
              <w:spacing w:before="14" w:line="217" w:lineRule="auto"/>
              <w:ind w:left="106"/>
            </w:pPr>
            <w:r>
              <w:rPr>
                <w:b/>
                <w:bCs/>
                <w:spacing w:val="-4"/>
              </w:rPr>
              <w:t>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4"/>
              </w:rPr>
              <w:t>电子科学与技术</w:t>
            </w:r>
          </w:p>
          <w:p w14:paraId="5E4F8713">
            <w:pPr>
              <w:pStyle w:val="6"/>
              <w:spacing w:before="13" w:line="216" w:lineRule="auto"/>
              <w:ind w:left="106"/>
            </w:pPr>
            <w:r>
              <w:rPr>
                <w:b/>
                <w:bCs/>
                <w:spacing w:val="-4"/>
              </w:rPr>
              <w:t>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4"/>
              </w:rPr>
              <w:t>电子信息等电子</w:t>
            </w:r>
          </w:p>
          <w:p w14:paraId="433B2106">
            <w:pPr>
              <w:pStyle w:val="6"/>
              <w:spacing w:before="11" w:line="176" w:lineRule="auto"/>
              <w:ind w:left="517"/>
            </w:pPr>
            <w:r>
              <w:rPr>
                <w:b/>
                <w:bCs/>
                <w:spacing w:val="-3"/>
              </w:rPr>
              <w:t>类专业</w:t>
            </w:r>
          </w:p>
        </w:tc>
        <w:tc>
          <w:tcPr>
            <w:tcW w:w="769" w:type="dxa"/>
            <w:vAlign w:val="top"/>
          </w:tcPr>
          <w:p w14:paraId="65FA2E8D">
            <w:pPr>
              <w:pStyle w:val="6"/>
              <w:spacing w:before="234" w:line="224" w:lineRule="auto"/>
              <w:ind w:left="149" w:right="40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784C292C">
            <w:pPr>
              <w:spacing w:line="278" w:lineRule="auto"/>
              <w:rPr>
                <w:rFonts w:ascii="Arial"/>
                <w:sz w:val="21"/>
              </w:rPr>
            </w:pPr>
          </w:p>
          <w:p w14:paraId="1138E902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49DA8061">
            <w:pPr>
              <w:spacing w:line="278" w:lineRule="auto"/>
              <w:rPr>
                <w:rFonts w:ascii="Arial"/>
                <w:sz w:val="21"/>
              </w:rPr>
            </w:pPr>
          </w:p>
          <w:p w14:paraId="1C3B655C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2"/>
              </w:rPr>
              <w:t>五险一金、双休、提供食宿等</w:t>
            </w:r>
          </w:p>
        </w:tc>
        <w:tc>
          <w:tcPr>
            <w:tcW w:w="753" w:type="dxa"/>
            <w:vAlign w:val="top"/>
          </w:tcPr>
          <w:p w14:paraId="7B931D13">
            <w:pPr>
              <w:pStyle w:val="6"/>
              <w:spacing w:before="233" w:line="225" w:lineRule="auto"/>
              <w:ind w:left="223" w:right="30" w:hanging="164"/>
            </w:pPr>
            <w:r>
              <w:rPr>
                <w:b/>
                <w:bCs/>
              </w:rPr>
              <w:t>贵阳市高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新区</w:t>
            </w:r>
          </w:p>
        </w:tc>
        <w:tc>
          <w:tcPr>
            <w:tcW w:w="614" w:type="dxa"/>
            <w:vAlign w:val="top"/>
          </w:tcPr>
          <w:p w14:paraId="34355B6A">
            <w:pPr>
              <w:spacing w:line="278" w:lineRule="auto"/>
              <w:rPr>
                <w:rFonts w:ascii="Arial"/>
                <w:sz w:val="21"/>
              </w:rPr>
            </w:pPr>
          </w:p>
          <w:p w14:paraId="5B290C2E">
            <w:pPr>
              <w:pStyle w:val="6"/>
              <w:spacing w:before="52" w:line="216" w:lineRule="auto"/>
              <w:ind w:left="168"/>
            </w:pPr>
            <w:r>
              <w:rPr>
                <w:b/>
                <w:bCs/>
                <w:spacing w:val="-10"/>
              </w:rPr>
              <w:t>陈华</w:t>
            </w:r>
          </w:p>
        </w:tc>
        <w:tc>
          <w:tcPr>
            <w:tcW w:w="1347" w:type="dxa"/>
            <w:vAlign w:val="top"/>
          </w:tcPr>
          <w:p w14:paraId="0EDC0CEA">
            <w:pPr>
              <w:spacing w:line="299" w:lineRule="auto"/>
              <w:rPr>
                <w:rFonts w:ascii="Arial"/>
                <w:sz w:val="21"/>
              </w:rPr>
            </w:pPr>
          </w:p>
          <w:p w14:paraId="294F1936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0851-86303525</w:t>
            </w:r>
          </w:p>
        </w:tc>
        <w:tc>
          <w:tcPr>
            <w:tcW w:w="962" w:type="dxa"/>
            <w:vAlign w:val="top"/>
          </w:tcPr>
          <w:p w14:paraId="580DF468">
            <w:pPr>
              <w:pStyle w:val="6"/>
              <w:spacing w:before="233" w:line="235" w:lineRule="auto"/>
              <w:ind w:left="367" w:right="46" w:hanging="296"/>
            </w:pPr>
            <w:r>
              <w:drawing>
                <wp:anchor distT="0" distB="0" distL="0" distR="0" simplePos="0" relativeHeight="25188044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2540</wp:posOffset>
                  </wp:positionV>
                  <wp:extent cx="605155" cy="516255"/>
                  <wp:effectExtent l="0" t="0" r="0" b="0"/>
                  <wp:wrapNone/>
                  <wp:docPr id="292" name="IM 292">
                    <a:hlinkClick xmlns:a="http://schemas.openxmlformats.org/drawingml/2006/main" r:id="rId22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 292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"mailto:hr@semifg.com"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semifg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"mailto:hr@semifg.com"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68D068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5F668C51">
            <w:pPr>
              <w:spacing w:line="303" w:lineRule="auto"/>
              <w:rPr>
                <w:rFonts w:ascii="Arial"/>
                <w:sz w:val="21"/>
              </w:rPr>
            </w:pPr>
          </w:p>
          <w:p w14:paraId="04F32103">
            <w:pPr>
              <w:spacing w:line="303" w:lineRule="auto"/>
              <w:rPr>
                <w:rFonts w:ascii="Arial"/>
                <w:sz w:val="21"/>
              </w:rPr>
            </w:pPr>
          </w:p>
          <w:p w14:paraId="075C4F97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307</w:t>
            </w:r>
          </w:p>
        </w:tc>
        <w:tc>
          <w:tcPr>
            <w:tcW w:w="1055" w:type="dxa"/>
            <w:vAlign w:val="top"/>
          </w:tcPr>
          <w:p w14:paraId="00D944AA">
            <w:pPr>
              <w:spacing w:line="385" w:lineRule="auto"/>
              <w:rPr>
                <w:rFonts w:ascii="Arial"/>
                <w:sz w:val="21"/>
              </w:rPr>
            </w:pPr>
          </w:p>
          <w:p w14:paraId="7D8D9B24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贵州振华风光</w:t>
            </w:r>
          </w:p>
          <w:p w14:paraId="162118E5">
            <w:pPr>
              <w:pStyle w:val="6"/>
              <w:spacing w:before="14" w:line="216" w:lineRule="auto"/>
              <w:ind w:left="31"/>
            </w:pPr>
            <w:r>
              <w:rPr>
                <w:b/>
                <w:bCs/>
                <w:spacing w:val="1"/>
              </w:rPr>
              <w:t>半导体股份有</w:t>
            </w:r>
          </w:p>
          <w:p w14:paraId="7C5BEB7F">
            <w:pPr>
              <w:pStyle w:val="6"/>
              <w:spacing w:before="12" w:line="217" w:lineRule="auto"/>
              <w:ind w:left="296"/>
            </w:pPr>
            <w:r>
              <w:rPr>
                <w:b/>
                <w:bCs/>
                <w:spacing w:val="-6"/>
              </w:rPr>
              <w:t>限公司</w:t>
            </w:r>
          </w:p>
        </w:tc>
        <w:tc>
          <w:tcPr>
            <w:tcW w:w="1134" w:type="dxa"/>
            <w:vAlign w:val="top"/>
          </w:tcPr>
          <w:p w14:paraId="66A0E77C">
            <w:pPr>
              <w:spacing w:line="242" w:lineRule="auto"/>
              <w:rPr>
                <w:rFonts w:ascii="Arial"/>
                <w:sz w:val="21"/>
              </w:rPr>
            </w:pPr>
          </w:p>
          <w:p w14:paraId="466B27D9">
            <w:pPr>
              <w:spacing w:line="243" w:lineRule="auto"/>
              <w:rPr>
                <w:rFonts w:ascii="Arial"/>
                <w:sz w:val="21"/>
              </w:rPr>
            </w:pPr>
          </w:p>
          <w:p w14:paraId="187347D1">
            <w:pPr>
              <w:pStyle w:val="6"/>
              <w:spacing w:before="52" w:line="225" w:lineRule="auto"/>
              <w:ind w:left="497" w:right="63" w:hanging="422"/>
            </w:pPr>
            <w:r>
              <w:rPr>
                <w:b/>
                <w:bCs/>
                <w:spacing w:val="1"/>
              </w:rPr>
              <w:t>应用验证工程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2F0A9A8F">
            <w:pPr>
              <w:pStyle w:val="6"/>
              <w:spacing w:before="37" w:line="216" w:lineRule="auto"/>
              <w:ind w:left="92"/>
            </w:pPr>
            <w:r>
              <w:rPr>
                <w:b/>
                <w:bCs/>
                <w:spacing w:val="2"/>
              </w:rPr>
              <w:t>1.独立进行关联曲线测试，可覆盖替代进</w:t>
            </w:r>
          </w:p>
          <w:p w14:paraId="0AC5B797">
            <w:pPr>
              <w:pStyle w:val="6"/>
              <w:spacing w:before="15" w:line="217" w:lineRule="auto"/>
              <w:ind w:left="860"/>
            </w:pPr>
            <w:r>
              <w:rPr>
                <w:b/>
                <w:bCs/>
                <w:spacing w:val="-1"/>
              </w:rPr>
              <w:t>口型号手册曲线图；</w:t>
            </w:r>
          </w:p>
          <w:p w14:paraId="59FBEA09">
            <w:pPr>
              <w:pStyle w:val="6"/>
              <w:spacing w:before="10" w:line="216" w:lineRule="auto"/>
              <w:ind w:left="48"/>
            </w:pPr>
            <w:r>
              <w:rPr>
                <w:b/>
                <w:bCs/>
              </w:rPr>
              <w:t>2、制定板上验证方案，</w:t>
            </w:r>
            <w:r>
              <w:rPr>
                <w:spacing w:val="-19"/>
              </w:rPr>
              <w:t xml:space="preserve"> </w:t>
            </w:r>
            <w:r>
              <w:rPr>
                <w:b/>
                <w:bCs/>
              </w:rPr>
              <w:t>自行设计验证电路</w:t>
            </w:r>
          </w:p>
          <w:p w14:paraId="7E4E950D">
            <w:pPr>
              <w:pStyle w:val="6"/>
              <w:spacing w:before="15" w:line="215" w:lineRule="auto"/>
              <w:ind w:left="917"/>
            </w:pPr>
            <w:r>
              <w:rPr>
                <w:b/>
                <w:bCs/>
                <w:spacing w:val="1"/>
              </w:rPr>
              <w:t>并按时独立落地；</w:t>
            </w:r>
          </w:p>
          <w:p w14:paraId="50BED28C">
            <w:pPr>
              <w:pStyle w:val="6"/>
              <w:spacing w:before="14" w:line="215" w:lineRule="auto"/>
              <w:ind w:left="54"/>
            </w:pPr>
            <w:r>
              <w:rPr>
                <w:b/>
                <w:bCs/>
                <w:spacing w:val="2"/>
              </w:rPr>
              <w:t>3、能较好与用户沟通，并按照用户需求的</w:t>
            </w:r>
          </w:p>
          <w:p w14:paraId="25B16016">
            <w:pPr>
              <w:pStyle w:val="6"/>
              <w:spacing w:before="16" w:line="217" w:lineRule="auto"/>
              <w:ind w:left="334"/>
            </w:pPr>
            <w:r>
              <w:rPr>
                <w:b/>
                <w:bCs/>
                <w:spacing w:val="2"/>
              </w:rPr>
              <w:t>条件按时完成板级或整机级试验；</w:t>
            </w:r>
          </w:p>
          <w:p w14:paraId="05A95B27">
            <w:pPr>
              <w:pStyle w:val="6"/>
              <w:spacing w:before="11" w:line="176" w:lineRule="auto"/>
              <w:ind w:left="712"/>
            </w:pPr>
            <w:r>
              <w:rPr>
                <w:b/>
                <w:bCs/>
                <w:spacing w:val="1"/>
              </w:rPr>
              <w:t>4、验证相关报告编制；</w:t>
            </w:r>
          </w:p>
        </w:tc>
        <w:tc>
          <w:tcPr>
            <w:tcW w:w="520" w:type="dxa"/>
            <w:vAlign w:val="top"/>
          </w:tcPr>
          <w:p w14:paraId="6F54CAAE">
            <w:pPr>
              <w:spacing w:line="303" w:lineRule="auto"/>
              <w:rPr>
                <w:rFonts w:ascii="Arial"/>
                <w:sz w:val="21"/>
              </w:rPr>
            </w:pPr>
          </w:p>
          <w:p w14:paraId="7716A314">
            <w:pPr>
              <w:spacing w:line="303" w:lineRule="auto"/>
              <w:rPr>
                <w:rFonts w:ascii="Arial"/>
                <w:sz w:val="21"/>
              </w:rPr>
            </w:pPr>
          </w:p>
          <w:p w14:paraId="009BA73C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5FFEF008">
            <w:pPr>
              <w:spacing w:line="284" w:lineRule="auto"/>
              <w:rPr>
                <w:rFonts w:ascii="Arial"/>
                <w:sz w:val="21"/>
              </w:rPr>
            </w:pPr>
          </w:p>
          <w:p w14:paraId="44D48C4C">
            <w:pPr>
              <w:pStyle w:val="6"/>
              <w:spacing w:before="52" w:line="216" w:lineRule="auto"/>
              <w:ind w:left="91"/>
            </w:pPr>
            <w:r>
              <w:rPr>
                <w:b/>
                <w:bCs/>
                <w:spacing w:val="3"/>
              </w:rPr>
              <w:t>微电子、集成电路</w:t>
            </w:r>
          </w:p>
          <w:p w14:paraId="1398D67F">
            <w:pPr>
              <w:pStyle w:val="6"/>
              <w:spacing w:before="14" w:line="217" w:lineRule="auto"/>
              <w:ind w:left="106"/>
            </w:pPr>
            <w:r>
              <w:rPr>
                <w:b/>
                <w:bCs/>
                <w:spacing w:val="-4"/>
              </w:rPr>
              <w:t>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4"/>
              </w:rPr>
              <w:t>电子科学与技术</w:t>
            </w:r>
          </w:p>
          <w:p w14:paraId="69A37027">
            <w:pPr>
              <w:pStyle w:val="6"/>
              <w:spacing w:before="14" w:line="216" w:lineRule="auto"/>
              <w:ind w:left="106"/>
            </w:pPr>
            <w:r>
              <w:rPr>
                <w:b/>
                <w:bCs/>
                <w:spacing w:val="-4"/>
              </w:rPr>
              <w:t>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4"/>
              </w:rPr>
              <w:t>电子信息等电子</w:t>
            </w:r>
          </w:p>
          <w:p w14:paraId="605E344D">
            <w:pPr>
              <w:pStyle w:val="6"/>
              <w:spacing w:before="13" w:line="219" w:lineRule="auto"/>
              <w:ind w:left="517"/>
            </w:pPr>
            <w:r>
              <w:rPr>
                <w:b/>
                <w:bCs/>
                <w:spacing w:val="-3"/>
              </w:rPr>
              <w:t>类专业</w:t>
            </w:r>
          </w:p>
        </w:tc>
        <w:tc>
          <w:tcPr>
            <w:tcW w:w="769" w:type="dxa"/>
            <w:vAlign w:val="top"/>
          </w:tcPr>
          <w:p w14:paraId="5986414A">
            <w:pPr>
              <w:spacing w:line="242" w:lineRule="auto"/>
              <w:rPr>
                <w:rFonts w:ascii="Arial"/>
                <w:sz w:val="21"/>
              </w:rPr>
            </w:pPr>
          </w:p>
          <w:p w14:paraId="63B36829">
            <w:pPr>
              <w:spacing w:line="242" w:lineRule="auto"/>
              <w:rPr>
                <w:rFonts w:ascii="Arial"/>
                <w:sz w:val="21"/>
              </w:rPr>
            </w:pPr>
          </w:p>
          <w:p w14:paraId="5463977F">
            <w:pPr>
              <w:pStyle w:val="6"/>
              <w:spacing w:before="52" w:line="225" w:lineRule="auto"/>
              <w:ind w:left="149" w:right="40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36A3CEA4">
            <w:pPr>
              <w:spacing w:line="292" w:lineRule="auto"/>
              <w:rPr>
                <w:rFonts w:ascii="Arial"/>
                <w:sz w:val="21"/>
              </w:rPr>
            </w:pPr>
          </w:p>
          <w:p w14:paraId="6E183180">
            <w:pPr>
              <w:spacing w:line="293" w:lineRule="auto"/>
              <w:rPr>
                <w:rFonts w:ascii="Arial"/>
                <w:sz w:val="21"/>
              </w:rPr>
            </w:pPr>
          </w:p>
          <w:p w14:paraId="005B79F7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3EDE6F11">
            <w:pPr>
              <w:spacing w:line="292" w:lineRule="auto"/>
              <w:rPr>
                <w:rFonts w:ascii="Arial"/>
                <w:sz w:val="21"/>
              </w:rPr>
            </w:pPr>
          </w:p>
          <w:p w14:paraId="580ADBFC">
            <w:pPr>
              <w:spacing w:line="293" w:lineRule="auto"/>
              <w:rPr>
                <w:rFonts w:ascii="Arial"/>
                <w:sz w:val="21"/>
              </w:rPr>
            </w:pPr>
          </w:p>
          <w:p w14:paraId="30DE79C8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2"/>
              </w:rPr>
              <w:t>五险一金、双休、提供食宿等</w:t>
            </w:r>
          </w:p>
        </w:tc>
        <w:tc>
          <w:tcPr>
            <w:tcW w:w="753" w:type="dxa"/>
            <w:vAlign w:val="top"/>
          </w:tcPr>
          <w:p w14:paraId="75BC39DA">
            <w:pPr>
              <w:spacing w:line="242" w:lineRule="auto"/>
              <w:rPr>
                <w:rFonts w:ascii="Arial"/>
                <w:sz w:val="21"/>
              </w:rPr>
            </w:pPr>
          </w:p>
          <w:p w14:paraId="5157A456">
            <w:pPr>
              <w:spacing w:line="243" w:lineRule="auto"/>
              <w:rPr>
                <w:rFonts w:ascii="Arial"/>
                <w:sz w:val="21"/>
              </w:rPr>
            </w:pPr>
          </w:p>
          <w:p w14:paraId="00BCB437">
            <w:pPr>
              <w:pStyle w:val="6"/>
              <w:spacing w:before="52" w:line="225" w:lineRule="auto"/>
              <w:ind w:left="223" w:right="30" w:hanging="164"/>
            </w:pPr>
            <w:r>
              <w:rPr>
                <w:b/>
                <w:bCs/>
              </w:rPr>
              <w:t>贵阳市高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新区</w:t>
            </w:r>
          </w:p>
        </w:tc>
        <w:tc>
          <w:tcPr>
            <w:tcW w:w="614" w:type="dxa"/>
            <w:vAlign w:val="top"/>
          </w:tcPr>
          <w:p w14:paraId="232497FD">
            <w:pPr>
              <w:spacing w:line="292" w:lineRule="auto"/>
              <w:rPr>
                <w:rFonts w:ascii="Arial"/>
                <w:sz w:val="21"/>
              </w:rPr>
            </w:pPr>
          </w:p>
          <w:p w14:paraId="45EABA6C">
            <w:pPr>
              <w:spacing w:line="293" w:lineRule="auto"/>
              <w:rPr>
                <w:rFonts w:ascii="Arial"/>
                <w:sz w:val="21"/>
              </w:rPr>
            </w:pPr>
          </w:p>
          <w:p w14:paraId="1AB63CDA">
            <w:pPr>
              <w:pStyle w:val="6"/>
              <w:spacing w:before="52" w:line="216" w:lineRule="auto"/>
              <w:ind w:left="168"/>
            </w:pPr>
            <w:r>
              <w:rPr>
                <w:b/>
                <w:bCs/>
                <w:spacing w:val="-10"/>
              </w:rPr>
              <w:t>陈华</w:t>
            </w:r>
          </w:p>
        </w:tc>
        <w:tc>
          <w:tcPr>
            <w:tcW w:w="1347" w:type="dxa"/>
            <w:vAlign w:val="top"/>
          </w:tcPr>
          <w:p w14:paraId="20FA7199">
            <w:pPr>
              <w:spacing w:line="303" w:lineRule="auto"/>
              <w:rPr>
                <w:rFonts w:ascii="Arial"/>
                <w:sz w:val="21"/>
              </w:rPr>
            </w:pPr>
          </w:p>
          <w:p w14:paraId="3D6C404B">
            <w:pPr>
              <w:spacing w:line="303" w:lineRule="auto"/>
              <w:rPr>
                <w:rFonts w:ascii="Arial"/>
                <w:sz w:val="21"/>
              </w:rPr>
            </w:pPr>
          </w:p>
          <w:p w14:paraId="1A972066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0851-86303525</w:t>
            </w:r>
          </w:p>
        </w:tc>
        <w:tc>
          <w:tcPr>
            <w:tcW w:w="962" w:type="dxa"/>
            <w:vAlign w:val="top"/>
          </w:tcPr>
          <w:p w14:paraId="065E2364">
            <w:pPr>
              <w:spacing w:line="243" w:lineRule="auto"/>
              <w:rPr>
                <w:rFonts w:ascii="Arial"/>
                <w:sz w:val="21"/>
              </w:rPr>
            </w:pPr>
          </w:p>
          <w:p w14:paraId="424C27F6">
            <w:pPr>
              <w:spacing w:line="243" w:lineRule="auto"/>
              <w:rPr>
                <w:rFonts w:ascii="Arial"/>
                <w:sz w:val="21"/>
              </w:rPr>
            </w:pPr>
          </w:p>
          <w:p w14:paraId="36071FA8">
            <w:pPr>
              <w:pStyle w:val="6"/>
              <w:spacing w:before="52" w:line="235" w:lineRule="auto"/>
              <w:ind w:left="367" w:right="46" w:hanging="296"/>
            </w:pPr>
            <w:r>
              <w:drawing>
                <wp:anchor distT="0" distB="0" distL="0" distR="0" simplePos="0" relativeHeight="25188352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-306070</wp:posOffset>
                  </wp:positionV>
                  <wp:extent cx="605155" cy="904240"/>
                  <wp:effectExtent l="0" t="0" r="0" b="0"/>
                  <wp:wrapNone/>
                  <wp:docPr id="294" name="IM 294">
                    <a:hlinkClick xmlns:a="http://schemas.openxmlformats.org/drawingml/2006/main" r:id="rId22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 294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"mailto:hr@semifg.com"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semifg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"mailto:hr@semifg.com"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368FB3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atLeast"/>
        </w:trPr>
        <w:tc>
          <w:tcPr>
            <w:tcW w:w="669" w:type="dxa"/>
            <w:vAlign w:val="top"/>
          </w:tcPr>
          <w:p w14:paraId="7B5976E0">
            <w:pPr>
              <w:spacing w:line="405" w:lineRule="auto"/>
              <w:rPr>
                <w:rFonts w:ascii="Arial"/>
                <w:sz w:val="21"/>
              </w:rPr>
            </w:pPr>
          </w:p>
          <w:p w14:paraId="2D12E6DD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308</w:t>
            </w:r>
          </w:p>
        </w:tc>
        <w:tc>
          <w:tcPr>
            <w:tcW w:w="1055" w:type="dxa"/>
            <w:vAlign w:val="top"/>
          </w:tcPr>
          <w:p w14:paraId="7179FD00">
            <w:pPr>
              <w:pStyle w:val="6"/>
              <w:spacing w:before="137" w:line="216" w:lineRule="auto"/>
              <w:ind w:left="33"/>
            </w:pPr>
            <w:r>
              <w:rPr>
                <w:b/>
                <w:bCs/>
                <w:spacing w:val="1"/>
              </w:rPr>
              <w:t>贵州振华群英</w:t>
            </w:r>
          </w:p>
          <w:p w14:paraId="1E583010">
            <w:pPr>
              <w:pStyle w:val="6"/>
              <w:spacing w:before="13" w:line="217" w:lineRule="auto"/>
              <w:ind w:left="48"/>
            </w:pPr>
            <w:r>
              <w:rPr>
                <w:b/>
                <w:bCs/>
                <w:spacing w:val="-1"/>
              </w:rPr>
              <w:t>电器有限公司</w:t>
            </w:r>
          </w:p>
          <w:p w14:paraId="24DB835C">
            <w:pPr>
              <w:pStyle w:val="6"/>
              <w:spacing w:before="13" w:line="217" w:lineRule="auto"/>
              <w:ind w:left="28"/>
            </w:pPr>
            <w:r>
              <w:rPr>
                <w:b/>
                <w:bCs/>
                <w:spacing w:val="-6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6"/>
              </w:rPr>
              <w:t>国营第八九</w:t>
            </w:r>
          </w:p>
          <w:p w14:paraId="76FAF94D">
            <w:pPr>
              <w:pStyle w:val="6"/>
              <w:spacing w:before="10" w:line="221" w:lineRule="auto"/>
              <w:ind w:left="289"/>
            </w:pPr>
            <w:r>
              <w:rPr>
                <w:b/>
                <w:bCs/>
                <w:spacing w:val="3"/>
              </w:rPr>
              <w:t>一厂）</w:t>
            </w:r>
          </w:p>
        </w:tc>
        <w:tc>
          <w:tcPr>
            <w:tcW w:w="1134" w:type="dxa"/>
            <w:vAlign w:val="top"/>
          </w:tcPr>
          <w:p w14:paraId="08C4424F">
            <w:pPr>
              <w:spacing w:line="384" w:lineRule="auto"/>
              <w:rPr>
                <w:rFonts w:ascii="Arial"/>
                <w:sz w:val="21"/>
              </w:rPr>
            </w:pPr>
          </w:p>
          <w:p w14:paraId="754F6900">
            <w:pPr>
              <w:pStyle w:val="6"/>
              <w:spacing w:before="52" w:line="217" w:lineRule="auto"/>
              <w:ind w:left="73"/>
            </w:pPr>
            <w:r>
              <w:rPr>
                <w:b/>
                <w:bCs/>
                <w:spacing w:val="1"/>
              </w:rPr>
              <w:t>特聘技术专家</w:t>
            </w:r>
          </w:p>
        </w:tc>
        <w:tc>
          <w:tcPr>
            <w:tcW w:w="3148" w:type="dxa"/>
            <w:vAlign w:val="top"/>
          </w:tcPr>
          <w:p w14:paraId="456722D1">
            <w:pPr>
              <w:pStyle w:val="6"/>
              <w:spacing w:before="236" w:line="226" w:lineRule="auto"/>
              <w:ind w:left="87" w:right="32" w:hanging="47"/>
              <w:jc w:val="both"/>
            </w:pPr>
            <w:r>
              <w:rPr>
                <w:b/>
                <w:bCs/>
                <w:spacing w:val="-2"/>
              </w:rPr>
              <w:t>（</w:t>
            </w:r>
            <w:r>
              <w:rPr>
                <w:spacing w:val="-23"/>
              </w:rPr>
              <w:t xml:space="preserve"> </w:t>
            </w:r>
            <w:r>
              <w:rPr>
                <w:b/>
                <w:bCs/>
                <w:spacing w:val="-2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2"/>
              </w:rPr>
              <w:t>）学历博士以上，课题研究方向为电磁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继电器、接触器稳健设计、质量设计，软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7"/>
              </w:rPr>
              <w:t>磁、硬磁材料研究、玻璃绝缘子研究。</w:t>
            </w:r>
          </w:p>
        </w:tc>
        <w:tc>
          <w:tcPr>
            <w:tcW w:w="520" w:type="dxa"/>
            <w:vAlign w:val="top"/>
          </w:tcPr>
          <w:p w14:paraId="7F56B177">
            <w:pPr>
              <w:spacing w:line="405" w:lineRule="auto"/>
              <w:rPr>
                <w:rFonts w:ascii="Arial"/>
                <w:sz w:val="21"/>
              </w:rPr>
            </w:pPr>
          </w:p>
          <w:p w14:paraId="00CDE781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49CF678">
            <w:pPr>
              <w:pStyle w:val="6"/>
              <w:spacing w:before="138" w:line="227" w:lineRule="auto"/>
              <w:ind w:left="92" w:right="76"/>
            </w:pPr>
            <w:r>
              <w:rPr>
                <w:b/>
                <w:bCs/>
                <w:spacing w:val="-2"/>
              </w:rPr>
              <w:t>机械类、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-2"/>
              </w:rPr>
              <w:t>电子类、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机电一体化类、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-3"/>
              </w:rPr>
              <w:t>自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动化类、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-3"/>
              </w:rPr>
              <w:t>电气类、</w:t>
            </w:r>
          </w:p>
          <w:p w14:paraId="3835D9C5">
            <w:pPr>
              <w:pStyle w:val="6"/>
              <w:spacing w:before="10" w:line="215" w:lineRule="auto"/>
              <w:ind w:left="510"/>
            </w:pPr>
            <w:r>
              <w:rPr>
                <w:b/>
                <w:bCs/>
                <w:spacing w:val="-1"/>
              </w:rPr>
              <w:t>材料类</w:t>
            </w:r>
          </w:p>
        </w:tc>
        <w:tc>
          <w:tcPr>
            <w:tcW w:w="769" w:type="dxa"/>
            <w:vAlign w:val="top"/>
          </w:tcPr>
          <w:p w14:paraId="19B5AD7F">
            <w:pPr>
              <w:spacing w:line="284" w:lineRule="auto"/>
              <w:rPr>
                <w:rFonts w:ascii="Arial"/>
                <w:sz w:val="21"/>
              </w:rPr>
            </w:pPr>
          </w:p>
          <w:p w14:paraId="7CA900EA">
            <w:pPr>
              <w:pStyle w:val="6"/>
              <w:spacing w:before="52" w:line="230" w:lineRule="auto"/>
              <w:ind w:left="318" w:right="40" w:hanging="255"/>
            </w:pPr>
            <w:r>
              <w:rPr>
                <w:b/>
                <w:bCs/>
              </w:rPr>
              <w:t>博士研究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6F3E6DF7">
            <w:pPr>
              <w:spacing w:line="284" w:lineRule="auto"/>
              <w:rPr>
                <w:rFonts w:ascii="Arial"/>
                <w:sz w:val="21"/>
              </w:rPr>
            </w:pPr>
          </w:p>
          <w:p w14:paraId="3114B3D4">
            <w:pPr>
              <w:pStyle w:val="6"/>
              <w:spacing w:before="52" w:line="225" w:lineRule="auto"/>
              <w:ind w:left="304" w:right="68" w:hanging="200"/>
            </w:pPr>
            <w:r>
              <w:rPr>
                <w:b/>
                <w:bCs/>
                <w:spacing w:val="-1"/>
              </w:rPr>
              <w:t>30-80w/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2EF2C4EF">
            <w:pPr>
              <w:spacing w:line="384" w:lineRule="auto"/>
              <w:rPr>
                <w:rFonts w:ascii="Arial"/>
                <w:sz w:val="21"/>
              </w:rPr>
            </w:pPr>
          </w:p>
          <w:p w14:paraId="0075882F">
            <w:pPr>
              <w:pStyle w:val="6"/>
              <w:spacing w:before="52" w:line="217" w:lineRule="auto"/>
              <w:ind w:left="731"/>
            </w:pPr>
            <w:r>
              <w:rPr>
                <w:b/>
                <w:bCs/>
                <w:spacing w:val="-1"/>
              </w:rPr>
              <w:t>30-80万/年</w:t>
            </w:r>
          </w:p>
        </w:tc>
        <w:tc>
          <w:tcPr>
            <w:tcW w:w="753" w:type="dxa"/>
            <w:vAlign w:val="top"/>
          </w:tcPr>
          <w:p w14:paraId="7A8A3A2C">
            <w:pPr>
              <w:spacing w:line="284" w:lineRule="auto"/>
              <w:rPr>
                <w:rFonts w:ascii="Arial"/>
                <w:sz w:val="21"/>
              </w:rPr>
            </w:pPr>
          </w:p>
          <w:p w14:paraId="6873310D">
            <w:pPr>
              <w:pStyle w:val="6"/>
              <w:spacing w:before="52" w:line="230" w:lineRule="auto"/>
              <w:ind w:left="241" w:right="30" w:hanging="182"/>
            </w:pPr>
            <w:r>
              <w:rPr>
                <w:b/>
                <w:bCs/>
              </w:rPr>
              <w:t>贵阳市乌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当区</w:t>
            </w:r>
          </w:p>
        </w:tc>
        <w:tc>
          <w:tcPr>
            <w:tcW w:w="614" w:type="dxa"/>
            <w:vAlign w:val="top"/>
          </w:tcPr>
          <w:p w14:paraId="3A01C7E7">
            <w:pPr>
              <w:spacing w:line="384" w:lineRule="auto"/>
              <w:rPr>
                <w:rFonts w:ascii="Arial"/>
                <w:sz w:val="21"/>
              </w:rPr>
            </w:pPr>
          </w:p>
          <w:p w14:paraId="3B9465AC">
            <w:pPr>
              <w:pStyle w:val="6"/>
              <w:spacing w:before="52" w:line="217" w:lineRule="auto"/>
              <w:ind w:left="70"/>
            </w:pPr>
            <w:r>
              <w:rPr>
                <w:b/>
                <w:bCs/>
              </w:rPr>
              <w:t>周德乾</w:t>
            </w:r>
          </w:p>
        </w:tc>
        <w:tc>
          <w:tcPr>
            <w:tcW w:w="1347" w:type="dxa"/>
            <w:vAlign w:val="top"/>
          </w:tcPr>
          <w:p w14:paraId="23CF06C0">
            <w:pPr>
              <w:spacing w:line="405" w:lineRule="auto"/>
              <w:rPr>
                <w:rFonts w:ascii="Arial"/>
                <w:sz w:val="21"/>
              </w:rPr>
            </w:pPr>
          </w:p>
          <w:p w14:paraId="34F2A852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13765843004</w:t>
            </w:r>
          </w:p>
        </w:tc>
        <w:tc>
          <w:tcPr>
            <w:tcW w:w="962" w:type="dxa"/>
            <w:vAlign w:val="top"/>
          </w:tcPr>
          <w:p w14:paraId="7A0C18AE">
            <w:pPr>
              <w:spacing w:line="285" w:lineRule="auto"/>
              <w:rPr>
                <w:rFonts w:ascii="Arial"/>
                <w:sz w:val="21"/>
              </w:rPr>
            </w:pPr>
          </w:p>
          <w:p w14:paraId="4D9424CA">
            <w:pPr>
              <w:pStyle w:val="6"/>
              <w:spacing w:before="52" w:line="238" w:lineRule="auto"/>
              <w:ind w:left="240" w:right="46" w:hanging="162"/>
            </w:pPr>
            <w:r>
              <w:drawing>
                <wp:anchor distT="0" distB="0" distL="0" distR="0" simplePos="0" relativeHeight="25188454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-175260</wp:posOffset>
                  </wp:positionV>
                  <wp:extent cx="605155" cy="644525"/>
                  <wp:effectExtent l="0" t="0" r="0" b="0"/>
                  <wp:wrapNone/>
                  <wp:docPr id="296" name="IM 296">
                    <a:hlinkClick xmlns:a="http://schemas.openxmlformats.org/drawingml/2006/main" r:id="rId26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 296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</w:rPr>
              <w:t>820263732@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</w:tbl>
    <w:p w14:paraId="5248168B">
      <w:pPr>
        <w:rPr>
          <w:rFonts w:ascii="Arial"/>
          <w:sz w:val="21"/>
        </w:rPr>
      </w:pPr>
    </w:p>
    <w:p w14:paraId="01E1AE47">
      <w:pPr>
        <w:rPr>
          <w:rFonts w:ascii="Arial" w:hAnsi="Arial" w:eastAsia="Arial" w:cs="Arial"/>
          <w:sz w:val="21"/>
          <w:szCs w:val="21"/>
        </w:rPr>
        <w:sectPr>
          <w:footerReference r:id="rId57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0171FDF3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7189C8A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0CC1AD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1F947D96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5005AFD4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50320ABD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0FD119FE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58EB9FB4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7B43AFDA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23F81548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3C4BCAFB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45A456B4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6EA41D2E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194788F8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6DAE1F91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7AD0455C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5272B0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1DBBE56A">
            <w:pPr>
              <w:spacing w:line="246" w:lineRule="auto"/>
              <w:rPr>
                <w:rFonts w:ascii="Arial"/>
                <w:sz w:val="21"/>
              </w:rPr>
            </w:pPr>
          </w:p>
          <w:p w14:paraId="3605BB12">
            <w:pPr>
              <w:spacing w:line="247" w:lineRule="auto"/>
              <w:rPr>
                <w:rFonts w:ascii="Arial"/>
                <w:sz w:val="21"/>
              </w:rPr>
            </w:pPr>
          </w:p>
          <w:p w14:paraId="612F6961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309</w:t>
            </w:r>
          </w:p>
        </w:tc>
        <w:tc>
          <w:tcPr>
            <w:tcW w:w="1055" w:type="dxa"/>
            <w:vAlign w:val="top"/>
          </w:tcPr>
          <w:p w14:paraId="07D84642">
            <w:pPr>
              <w:pStyle w:val="6"/>
              <w:spacing w:before="227" w:line="216" w:lineRule="auto"/>
              <w:ind w:left="33"/>
            </w:pPr>
            <w:r>
              <w:rPr>
                <w:b/>
                <w:bCs/>
                <w:spacing w:val="1"/>
              </w:rPr>
              <w:t>贵州振华群英</w:t>
            </w:r>
          </w:p>
          <w:p w14:paraId="350C8EDD">
            <w:pPr>
              <w:pStyle w:val="6"/>
              <w:spacing w:before="14" w:line="217" w:lineRule="auto"/>
              <w:ind w:left="48"/>
            </w:pPr>
            <w:r>
              <w:rPr>
                <w:b/>
                <w:bCs/>
                <w:spacing w:val="-1"/>
              </w:rPr>
              <w:t>电器有限公司</w:t>
            </w:r>
          </w:p>
          <w:p w14:paraId="508E970E">
            <w:pPr>
              <w:pStyle w:val="6"/>
              <w:spacing w:before="10" w:line="217" w:lineRule="auto"/>
              <w:ind w:left="28"/>
            </w:pPr>
            <w:r>
              <w:rPr>
                <w:b/>
                <w:bCs/>
                <w:spacing w:val="-6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6"/>
              </w:rPr>
              <w:t>国营第八九</w:t>
            </w:r>
          </w:p>
          <w:p w14:paraId="3302B216">
            <w:pPr>
              <w:pStyle w:val="6"/>
              <w:spacing w:before="13" w:line="221" w:lineRule="auto"/>
              <w:ind w:left="289"/>
            </w:pPr>
            <w:r>
              <w:rPr>
                <w:b/>
                <w:bCs/>
                <w:spacing w:val="3"/>
              </w:rPr>
              <w:t>一厂）</w:t>
            </w:r>
          </w:p>
        </w:tc>
        <w:tc>
          <w:tcPr>
            <w:tcW w:w="1134" w:type="dxa"/>
            <w:vAlign w:val="top"/>
          </w:tcPr>
          <w:p w14:paraId="0877E42A">
            <w:pPr>
              <w:spacing w:line="375" w:lineRule="auto"/>
              <w:rPr>
                <w:rFonts w:ascii="Arial"/>
                <w:sz w:val="21"/>
              </w:rPr>
            </w:pPr>
          </w:p>
          <w:p w14:paraId="6D6EB981">
            <w:pPr>
              <w:pStyle w:val="6"/>
              <w:spacing w:before="52" w:line="224" w:lineRule="auto"/>
              <w:ind w:left="495" w:right="63" w:hanging="424"/>
            </w:pPr>
            <w:r>
              <w:rPr>
                <w:b/>
                <w:bCs/>
                <w:spacing w:val="2"/>
              </w:rPr>
              <w:t>产品研发技术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02647ACF">
            <w:pPr>
              <w:spacing w:line="274" w:lineRule="auto"/>
              <w:rPr>
                <w:rFonts w:ascii="Arial"/>
                <w:sz w:val="21"/>
              </w:rPr>
            </w:pPr>
          </w:p>
          <w:p w14:paraId="5476AB09">
            <w:pPr>
              <w:pStyle w:val="6"/>
              <w:spacing w:before="52" w:line="217" w:lineRule="auto"/>
              <w:ind w:left="621"/>
            </w:pPr>
            <w:r>
              <w:rPr>
                <w:b/>
                <w:bCs/>
                <w:spacing w:val="-5"/>
              </w:rPr>
              <w:t>（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5"/>
              </w:rPr>
              <w:t>）学历：本科及以上；</w:t>
            </w:r>
          </w:p>
          <w:p w14:paraId="0D4DE5ED">
            <w:pPr>
              <w:pStyle w:val="6"/>
              <w:spacing w:before="11" w:line="216" w:lineRule="auto"/>
              <w:ind w:left="40"/>
            </w:pPr>
            <w:r>
              <w:rPr>
                <w:b/>
                <w:bCs/>
                <w:spacing w:val="1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1"/>
              </w:rPr>
              <w:t>2）具有良好的沟通能力、组织协调能力</w:t>
            </w:r>
          </w:p>
          <w:p w14:paraId="4B3F2CCD">
            <w:pPr>
              <w:pStyle w:val="6"/>
              <w:spacing w:before="14" w:line="216" w:lineRule="auto"/>
              <w:ind w:left="844"/>
            </w:pPr>
            <w:r>
              <w:rPr>
                <w:b/>
                <w:bCs/>
              </w:rPr>
              <w:t>、判断与决策能力。</w:t>
            </w:r>
          </w:p>
        </w:tc>
        <w:tc>
          <w:tcPr>
            <w:tcW w:w="520" w:type="dxa"/>
            <w:vAlign w:val="top"/>
          </w:tcPr>
          <w:p w14:paraId="6B7BC27D">
            <w:pPr>
              <w:spacing w:line="247" w:lineRule="auto"/>
              <w:rPr>
                <w:rFonts w:ascii="Arial"/>
                <w:sz w:val="21"/>
              </w:rPr>
            </w:pPr>
          </w:p>
          <w:p w14:paraId="0533378B">
            <w:pPr>
              <w:spacing w:line="248" w:lineRule="auto"/>
              <w:rPr>
                <w:rFonts w:ascii="Arial"/>
                <w:sz w:val="21"/>
              </w:rPr>
            </w:pPr>
          </w:p>
          <w:p w14:paraId="447F8807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6F325A50">
            <w:pPr>
              <w:pStyle w:val="6"/>
              <w:spacing w:before="25" w:line="216" w:lineRule="auto"/>
              <w:ind w:left="92"/>
            </w:pPr>
            <w:r>
              <w:rPr>
                <w:b/>
                <w:bCs/>
                <w:spacing w:val="-3"/>
              </w:rPr>
              <w:t>机械类、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3"/>
              </w:rPr>
              <w:t>自动化控</w:t>
            </w:r>
          </w:p>
          <w:p w14:paraId="5D23B3F9">
            <w:pPr>
              <w:pStyle w:val="6"/>
              <w:spacing w:before="14" w:line="216" w:lineRule="auto"/>
              <w:ind w:left="98"/>
            </w:pPr>
            <w:r>
              <w:rPr>
                <w:b/>
                <w:bCs/>
                <w:spacing w:val="-1"/>
              </w:rPr>
              <w:t>制类、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1"/>
              </w:rPr>
              <w:t>电气类、计</w:t>
            </w:r>
          </w:p>
          <w:p w14:paraId="4FAF63A1">
            <w:pPr>
              <w:pStyle w:val="6"/>
              <w:spacing w:before="14" w:line="216" w:lineRule="auto"/>
              <w:ind w:left="55"/>
            </w:pPr>
            <w:r>
              <w:rPr>
                <w:b/>
                <w:bCs/>
                <w:spacing w:val="-2"/>
              </w:rPr>
              <w:t>算机类、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2"/>
              </w:rPr>
              <w:t>电子/电器</w:t>
            </w:r>
          </w:p>
          <w:p w14:paraId="1BB7ADA6">
            <w:pPr>
              <w:pStyle w:val="6"/>
              <w:spacing w:before="11" w:line="216" w:lineRule="auto"/>
              <w:ind w:left="56"/>
            </w:pPr>
            <w:r>
              <w:rPr>
                <w:b/>
                <w:bCs/>
                <w:spacing w:val="2"/>
              </w:rPr>
              <w:t>/仪器仪表类、能源</w:t>
            </w:r>
          </w:p>
          <w:p w14:paraId="6CE0C583">
            <w:pPr>
              <w:pStyle w:val="6"/>
              <w:spacing w:before="15" w:line="216" w:lineRule="auto"/>
              <w:ind w:left="102"/>
            </w:pPr>
            <w:r>
              <w:rPr>
                <w:b/>
                <w:bCs/>
                <w:spacing w:val="1"/>
              </w:rPr>
              <w:t>类、通信技术类等</w:t>
            </w:r>
          </w:p>
          <w:p w14:paraId="36A268A4">
            <w:pPr>
              <w:pStyle w:val="6"/>
              <w:spacing w:before="13" w:line="186" w:lineRule="auto"/>
              <w:ind w:left="422"/>
            </w:pPr>
            <w:r>
              <w:rPr>
                <w:b/>
                <w:bCs/>
                <w:spacing w:val="1"/>
              </w:rPr>
              <w:t>相关专业</w:t>
            </w:r>
          </w:p>
        </w:tc>
        <w:tc>
          <w:tcPr>
            <w:tcW w:w="769" w:type="dxa"/>
            <w:vAlign w:val="top"/>
          </w:tcPr>
          <w:p w14:paraId="52E5788B">
            <w:pPr>
              <w:spacing w:line="472" w:lineRule="auto"/>
              <w:rPr>
                <w:rFonts w:ascii="Arial"/>
                <w:sz w:val="21"/>
              </w:rPr>
            </w:pPr>
          </w:p>
          <w:p w14:paraId="59EE2C29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64346FA6">
            <w:pPr>
              <w:spacing w:line="375" w:lineRule="auto"/>
              <w:rPr>
                <w:rFonts w:ascii="Arial"/>
                <w:sz w:val="21"/>
              </w:rPr>
            </w:pPr>
          </w:p>
          <w:p w14:paraId="093F8A58">
            <w:pPr>
              <w:pStyle w:val="6"/>
              <w:spacing w:before="52" w:line="223" w:lineRule="auto"/>
              <w:ind w:left="303" w:right="68" w:hanging="202"/>
            </w:pPr>
            <w:r>
              <w:rPr>
                <w:b/>
                <w:bCs/>
                <w:spacing w:val="-1"/>
              </w:rPr>
              <w:t>12-20w/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3C603F12">
            <w:pPr>
              <w:spacing w:line="472" w:lineRule="auto"/>
              <w:rPr>
                <w:rFonts w:ascii="Arial"/>
                <w:sz w:val="21"/>
              </w:rPr>
            </w:pPr>
          </w:p>
          <w:p w14:paraId="019E9421">
            <w:pPr>
              <w:pStyle w:val="6"/>
              <w:spacing w:before="52" w:line="217" w:lineRule="auto"/>
              <w:ind w:left="728"/>
            </w:pPr>
            <w:r>
              <w:rPr>
                <w:b/>
                <w:bCs/>
              </w:rPr>
              <w:t>12-20万/年</w:t>
            </w:r>
          </w:p>
        </w:tc>
        <w:tc>
          <w:tcPr>
            <w:tcW w:w="753" w:type="dxa"/>
            <w:vAlign w:val="top"/>
          </w:tcPr>
          <w:p w14:paraId="42CC57ED">
            <w:pPr>
              <w:spacing w:line="375" w:lineRule="auto"/>
              <w:rPr>
                <w:rFonts w:ascii="Arial"/>
                <w:sz w:val="21"/>
              </w:rPr>
            </w:pPr>
          </w:p>
          <w:p w14:paraId="645CC8B0">
            <w:pPr>
              <w:pStyle w:val="6"/>
              <w:spacing w:before="52" w:line="228" w:lineRule="auto"/>
              <w:ind w:left="241" w:right="30" w:hanging="182"/>
            </w:pPr>
            <w:r>
              <w:rPr>
                <w:b/>
                <w:bCs/>
              </w:rPr>
              <w:t>贵阳市乌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当区</w:t>
            </w:r>
          </w:p>
        </w:tc>
        <w:tc>
          <w:tcPr>
            <w:tcW w:w="614" w:type="dxa"/>
            <w:vAlign w:val="top"/>
          </w:tcPr>
          <w:p w14:paraId="768E372F">
            <w:pPr>
              <w:spacing w:line="472" w:lineRule="auto"/>
              <w:rPr>
                <w:rFonts w:ascii="Arial"/>
                <w:sz w:val="21"/>
              </w:rPr>
            </w:pPr>
          </w:p>
          <w:p w14:paraId="0222EB1B">
            <w:pPr>
              <w:pStyle w:val="6"/>
              <w:spacing w:before="52" w:line="217" w:lineRule="auto"/>
              <w:ind w:left="70"/>
            </w:pPr>
            <w:r>
              <w:rPr>
                <w:b/>
                <w:bCs/>
              </w:rPr>
              <w:t>周德乾</w:t>
            </w:r>
          </w:p>
        </w:tc>
        <w:tc>
          <w:tcPr>
            <w:tcW w:w="1347" w:type="dxa"/>
            <w:vAlign w:val="top"/>
          </w:tcPr>
          <w:p w14:paraId="0CBAED8F">
            <w:pPr>
              <w:spacing w:line="246" w:lineRule="auto"/>
              <w:rPr>
                <w:rFonts w:ascii="Arial"/>
                <w:sz w:val="21"/>
              </w:rPr>
            </w:pPr>
          </w:p>
          <w:p w14:paraId="78951DA4">
            <w:pPr>
              <w:spacing w:line="247" w:lineRule="auto"/>
              <w:rPr>
                <w:rFonts w:ascii="Arial"/>
                <w:sz w:val="21"/>
              </w:rPr>
            </w:pPr>
          </w:p>
          <w:p w14:paraId="7E2374C8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13765843004</w:t>
            </w:r>
          </w:p>
        </w:tc>
        <w:tc>
          <w:tcPr>
            <w:tcW w:w="962" w:type="dxa"/>
            <w:vAlign w:val="top"/>
          </w:tcPr>
          <w:p w14:paraId="3DE0763D">
            <w:pPr>
              <w:spacing w:line="374" w:lineRule="auto"/>
              <w:rPr>
                <w:rFonts w:ascii="Arial"/>
                <w:sz w:val="21"/>
              </w:rPr>
            </w:pPr>
          </w:p>
          <w:p w14:paraId="25342C3E">
            <w:pPr>
              <w:pStyle w:val="6"/>
              <w:spacing w:before="52" w:line="236" w:lineRule="auto"/>
              <w:ind w:left="240" w:right="46" w:hanging="162"/>
            </w:pPr>
            <w:r>
              <w:drawing>
                <wp:anchor distT="0" distB="0" distL="0" distR="0" simplePos="0" relativeHeight="25189068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-241300</wp:posOffset>
                  </wp:positionV>
                  <wp:extent cx="605155" cy="774065"/>
                  <wp:effectExtent l="0" t="0" r="0" b="0"/>
                  <wp:wrapNone/>
                  <wp:docPr id="298" name="IM 298">
                    <a:hlinkClick xmlns:a="http://schemas.openxmlformats.org/drawingml/2006/main" r:id="rId26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 298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</w:rPr>
              <w:t>820263732@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62BB84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2F5D7905">
            <w:pPr>
              <w:spacing w:line="247" w:lineRule="auto"/>
              <w:rPr>
                <w:rFonts w:ascii="Arial"/>
                <w:sz w:val="21"/>
              </w:rPr>
            </w:pPr>
          </w:p>
          <w:p w14:paraId="265E219D">
            <w:pPr>
              <w:spacing w:line="248" w:lineRule="auto"/>
              <w:rPr>
                <w:rFonts w:ascii="Arial"/>
                <w:sz w:val="21"/>
              </w:rPr>
            </w:pPr>
          </w:p>
          <w:p w14:paraId="685824E2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310</w:t>
            </w:r>
          </w:p>
        </w:tc>
        <w:tc>
          <w:tcPr>
            <w:tcW w:w="1055" w:type="dxa"/>
            <w:vAlign w:val="top"/>
          </w:tcPr>
          <w:p w14:paraId="52115493">
            <w:pPr>
              <w:pStyle w:val="6"/>
              <w:spacing w:before="229" w:line="216" w:lineRule="auto"/>
              <w:ind w:left="33"/>
            </w:pPr>
            <w:r>
              <w:rPr>
                <w:b/>
                <w:bCs/>
                <w:spacing w:val="1"/>
              </w:rPr>
              <w:t>贵州振华群英</w:t>
            </w:r>
          </w:p>
          <w:p w14:paraId="310C02B2">
            <w:pPr>
              <w:pStyle w:val="6"/>
              <w:spacing w:before="14" w:line="217" w:lineRule="auto"/>
              <w:ind w:left="48"/>
            </w:pPr>
            <w:r>
              <w:rPr>
                <w:b/>
                <w:bCs/>
                <w:spacing w:val="-1"/>
              </w:rPr>
              <w:t>电器有限公司</w:t>
            </w:r>
          </w:p>
          <w:p w14:paraId="5392660E">
            <w:pPr>
              <w:pStyle w:val="6"/>
              <w:spacing w:before="10" w:line="217" w:lineRule="auto"/>
              <w:ind w:left="28"/>
            </w:pPr>
            <w:r>
              <w:rPr>
                <w:b/>
                <w:bCs/>
                <w:spacing w:val="-6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6"/>
              </w:rPr>
              <w:t>国营第八九</w:t>
            </w:r>
          </w:p>
          <w:p w14:paraId="6E6DF80F">
            <w:pPr>
              <w:pStyle w:val="6"/>
              <w:spacing w:before="13" w:line="221" w:lineRule="auto"/>
              <w:ind w:left="289"/>
            </w:pPr>
            <w:r>
              <w:rPr>
                <w:b/>
                <w:bCs/>
                <w:spacing w:val="3"/>
              </w:rPr>
              <w:t>一厂）</w:t>
            </w:r>
          </w:p>
        </w:tc>
        <w:tc>
          <w:tcPr>
            <w:tcW w:w="1134" w:type="dxa"/>
            <w:vAlign w:val="top"/>
          </w:tcPr>
          <w:p w14:paraId="32CE2A7E">
            <w:pPr>
              <w:spacing w:line="377" w:lineRule="auto"/>
              <w:rPr>
                <w:rFonts w:ascii="Arial"/>
                <w:sz w:val="21"/>
              </w:rPr>
            </w:pPr>
          </w:p>
          <w:p w14:paraId="625975F9">
            <w:pPr>
              <w:pStyle w:val="6"/>
              <w:spacing w:before="52" w:line="224" w:lineRule="auto"/>
              <w:ind w:left="495" w:right="63" w:hanging="424"/>
            </w:pPr>
            <w:r>
              <w:rPr>
                <w:b/>
                <w:bCs/>
                <w:spacing w:val="2"/>
              </w:rPr>
              <w:t>产品工艺技术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7190755A">
            <w:pPr>
              <w:spacing w:line="276" w:lineRule="auto"/>
              <w:rPr>
                <w:rFonts w:ascii="Arial"/>
                <w:sz w:val="21"/>
              </w:rPr>
            </w:pPr>
          </w:p>
          <w:p w14:paraId="28398283">
            <w:pPr>
              <w:pStyle w:val="6"/>
              <w:spacing w:before="52" w:line="217" w:lineRule="auto"/>
              <w:ind w:left="621"/>
            </w:pPr>
            <w:r>
              <w:rPr>
                <w:b/>
                <w:bCs/>
                <w:spacing w:val="-5"/>
              </w:rPr>
              <w:t>（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5"/>
              </w:rPr>
              <w:t>）学历：本科及以上；</w:t>
            </w:r>
          </w:p>
          <w:p w14:paraId="191A5D62">
            <w:pPr>
              <w:pStyle w:val="6"/>
              <w:spacing w:before="11" w:line="216" w:lineRule="auto"/>
              <w:ind w:left="40"/>
            </w:pPr>
            <w:r>
              <w:rPr>
                <w:b/>
                <w:bCs/>
                <w:spacing w:val="1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1"/>
              </w:rPr>
              <w:t>2）具有良好的沟通能力、组织协调能力</w:t>
            </w:r>
          </w:p>
          <w:p w14:paraId="39DB7991">
            <w:pPr>
              <w:pStyle w:val="6"/>
              <w:spacing w:before="14" w:line="216" w:lineRule="auto"/>
              <w:ind w:left="844"/>
            </w:pPr>
            <w:r>
              <w:rPr>
                <w:b/>
                <w:bCs/>
              </w:rPr>
              <w:t>、判断与决策能力。</w:t>
            </w:r>
          </w:p>
        </w:tc>
        <w:tc>
          <w:tcPr>
            <w:tcW w:w="520" w:type="dxa"/>
            <w:vAlign w:val="top"/>
          </w:tcPr>
          <w:p w14:paraId="7B31CA8F">
            <w:pPr>
              <w:spacing w:line="248" w:lineRule="auto"/>
              <w:rPr>
                <w:rFonts w:ascii="Arial"/>
                <w:sz w:val="21"/>
              </w:rPr>
            </w:pPr>
          </w:p>
          <w:p w14:paraId="1A6B7288">
            <w:pPr>
              <w:spacing w:line="249" w:lineRule="auto"/>
              <w:rPr>
                <w:rFonts w:ascii="Arial"/>
                <w:sz w:val="21"/>
              </w:rPr>
            </w:pPr>
          </w:p>
          <w:p w14:paraId="24544995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5574507D">
            <w:pPr>
              <w:pStyle w:val="6"/>
              <w:spacing w:before="27" w:line="229" w:lineRule="auto"/>
              <w:ind w:left="55" w:right="35" w:firstLine="36"/>
              <w:jc w:val="both"/>
            </w:pPr>
            <w:r>
              <w:rPr>
                <w:b/>
                <w:bCs/>
                <w:spacing w:val="-3"/>
              </w:rPr>
              <w:t>机械类、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3"/>
              </w:rPr>
              <w:t>自动化控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制类、</w:t>
            </w:r>
            <w:r>
              <w:rPr>
                <w:spacing w:val="-45"/>
              </w:rPr>
              <w:t xml:space="preserve"> </w:t>
            </w:r>
            <w:r>
              <w:rPr>
                <w:b/>
                <w:bCs/>
                <w:spacing w:val="3"/>
              </w:rPr>
              <w:t>电气类、计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算机类、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2"/>
              </w:rPr>
              <w:t>电子/电器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/仪器仪表类、能源</w:t>
            </w:r>
            <w:r>
              <w:t xml:space="preserve"> </w:t>
            </w:r>
            <w:r>
              <w:rPr>
                <w:b/>
                <w:bCs/>
                <w:spacing w:val="6"/>
              </w:rPr>
              <w:t>类、通信技术类、</w:t>
            </w:r>
          </w:p>
          <w:p w14:paraId="6696B24A">
            <w:pPr>
              <w:pStyle w:val="6"/>
              <w:spacing w:before="13" w:line="183" w:lineRule="auto"/>
              <w:ind w:left="179"/>
            </w:pPr>
            <w:r>
              <w:rPr>
                <w:b/>
                <w:bCs/>
                <w:spacing w:val="2"/>
              </w:rPr>
              <w:t>材料类、化学类</w:t>
            </w:r>
          </w:p>
        </w:tc>
        <w:tc>
          <w:tcPr>
            <w:tcW w:w="769" w:type="dxa"/>
            <w:vAlign w:val="top"/>
          </w:tcPr>
          <w:p w14:paraId="08BB779D">
            <w:pPr>
              <w:spacing w:line="474" w:lineRule="auto"/>
              <w:rPr>
                <w:rFonts w:ascii="Arial"/>
                <w:sz w:val="21"/>
              </w:rPr>
            </w:pPr>
          </w:p>
          <w:p w14:paraId="6F3A20D8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75DE6D80">
            <w:pPr>
              <w:spacing w:line="377" w:lineRule="auto"/>
              <w:rPr>
                <w:rFonts w:ascii="Arial"/>
                <w:sz w:val="21"/>
              </w:rPr>
            </w:pPr>
          </w:p>
          <w:p w14:paraId="39D9073D">
            <w:pPr>
              <w:pStyle w:val="6"/>
              <w:spacing w:before="52" w:line="223" w:lineRule="auto"/>
              <w:ind w:left="303" w:right="68" w:hanging="202"/>
            </w:pPr>
            <w:r>
              <w:rPr>
                <w:b/>
                <w:bCs/>
                <w:spacing w:val="-1"/>
              </w:rPr>
              <w:t>12-20w/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7D5669D3">
            <w:pPr>
              <w:spacing w:line="474" w:lineRule="auto"/>
              <w:rPr>
                <w:rFonts w:ascii="Arial"/>
                <w:sz w:val="21"/>
              </w:rPr>
            </w:pPr>
          </w:p>
          <w:p w14:paraId="7AFC4538">
            <w:pPr>
              <w:pStyle w:val="6"/>
              <w:spacing w:before="52" w:line="217" w:lineRule="auto"/>
              <w:ind w:left="728"/>
            </w:pPr>
            <w:r>
              <w:rPr>
                <w:b/>
                <w:bCs/>
              </w:rPr>
              <w:t>12-20万/年</w:t>
            </w:r>
          </w:p>
        </w:tc>
        <w:tc>
          <w:tcPr>
            <w:tcW w:w="753" w:type="dxa"/>
            <w:vAlign w:val="top"/>
          </w:tcPr>
          <w:p w14:paraId="0FACDCE9">
            <w:pPr>
              <w:spacing w:line="377" w:lineRule="auto"/>
              <w:rPr>
                <w:rFonts w:ascii="Arial"/>
                <w:sz w:val="21"/>
              </w:rPr>
            </w:pPr>
          </w:p>
          <w:p w14:paraId="6C3FB6BD">
            <w:pPr>
              <w:pStyle w:val="6"/>
              <w:spacing w:before="52" w:line="228" w:lineRule="auto"/>
              <w:ind w:left="241" w:right="30" w:hanging="182"/>
            </w:pPr>
            <w:r>
              <w:rPr>
                <w:b/>
                <w:bCs/>
              </w:rPr>
              <w:t>贵阳市乌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当区</w:t>
            </w:r>
          </w:p>
        </w:tc>
        <w:tc>
          <w:tcPr>
            <w:tcW w:w="614" w:type="dxa"/>
            <w:vAlign w:val="top"/>
          </w:tcPr>
          <w:p w14:paraId="494AE6D0">
            <w:pPr>
              <w:spacing w:line="474" w:lineRule="auto"/>
              <w:rPr>
                <w:rFonts w:ascii="Arial"/>
                <w:sz w:val="21"/>
              </w:rPr>
            </w:pPr>
          </w:p>
          <w:p w14:paraId="2A6BDE26">
            <w:pPr>
              <w:pStyle w:val="6"/>
              <w:spacing w:before="52" w:line="217" w:lineRule="auto"/>
              <w:ind w:left="70"/>
            </w:pPr>
            <w:r>
              <w:rPr>
                <w:b/>
                <w:bCs/>
              </w:rPr>
              <w:t>周德乾</w:t>
            </w:r>
          </w:p>
        </w:tc>
        <w:tc>
          <w:tcPr>
            <w:tcW w:w="1347" w:type="dxa"/>
            <w:vAlign w:val="top"/>
          </w:tcPr>
          <w:p w14:paraId="3B88458D">
            <w:pPr>
              <w:spacing w:line="247" w:lineRule="auto"/>
              <w:rPr>
                <w:rFonts w:ascii="Arial"/>
                <w:sz w:val="21"/>
              </w:rPr>
            </w:pPr>
          </w:p>
          <w:p w14:paraId="235937E1">
            <w:pPr>
              <w:spacing w:line="248" w:lineRule="auto"/>
              <w:rPr>
                <w:rFonts w:ascii="Arial"/>
                <w:sz w:val="21"/>
              </w:rPr>
            </w:pPr>
          </w:p>
          <w:p w14:paraId="494A0769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13765843004</w:t>
            </w:r>
          </w:p>
        </w:tc>
        <w:tc>
          <w:tcPr>
            <w:tcW w:w="962" w:type="dxa"/>
            <w:vAlign w:val="top"/>
          </w:tcPr>
          <w:p w14:paraId="56E38C89">
            <w:pPr>
              <w:spacing w:line="376" w:lineRule="auto"/>
              <w:rPr>
                <w:rFonts w:ascii="Arial"/>
                <w:sz w:val="21"/>
              </w:rPr>
            </w:pPr>
          </w:p>
          <w:p w14:paraId="76EFAD41">
            <w:pPr>
              <w:pStyle w:val="6"/>
              <w:spacing w:before="52" w:line="236" w:lineRule="auto"/>
              <w:ind w:left="240" w:right="46" w:hanging="162"/>
            </w:pPr>
            <w:r>
              <w:drawing>
                <wp:anchor distT="0" distB="0" distL="0" distR="0" simplePos="0" relativeHeight="25188966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-241300</wp:posOffset>
                  </wp:positionV>
                  <wp:extent cx="605155" cy="774065"/>
                  <wp:effectExtent l="0" t="0" r="0" b="0"/>
                  <wp:wrapNone/>
                  <wp:docPr id="300" name="IM 300">
                    <a:hlinkClick xmlns:a="http://schemas.openxmlformats.org/drawingml/2006/main" r:id="rId26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 300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</w:rPr>
              <w:t>820263732@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0998EF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216AD0D8">
            <w:pPr>
              <w:spacing w:line="248" w:lineRule="auto"/>
              <w:rPr>
                <w:rFonts w:ascii="Arial"/>
                <w:sz w:val="21"/>
              </w:rPr>
            </w:pPr>
          </w:p>
          <w:p w14:paraId="53E791F5">
            <w:pPr>
              <w:spacing w:line="249" w:lineRule="auto"/>
              <w:rPr>
                <w:rFonts w:ascii="Arial"/>
                <w:sz w:val="21"/>
              </w:rPr>
            </w:pPr>
          </w:p>
          <w:p w14:paraId="758348F3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311</w:t>
            </w:r>
          </w:p>
        </w:tc>
        <w:tc>
          <w:tcPr>
            <w:tcW w:w="1055" w:type="dxa"/>
            <w:vAlign w:val="top"/>
          </w:tcPr>
          <w:p w14:paraId="7D9A9772">
            <w:pPr>
              <w:pStyle w:val="6"/>
              <w:spacing w:before="232" w:line="216" w:lineRule="auto"/>
              <w:ind w:left="33"/>
            </w:pPr>
            <w:r>
              <w:rPr>
                <w:b/>
                <w:bCs/>
                <w:spacing w:val="1"/>
              </w:rPr>
              <w:t>贵州振华群英</w:t>
            </w:r>
          </w:p>
          <w:p w14:paraId="5C556A8C">
            <w:pPr>
              <w:pStyle w:val="6"/>
              <w:spacing w:before="13" w:line="217" w:lineRule="auto"/>
              <w:ind w:left="48"/>
            </w:pPr>
            <w:r>
              <w:rPr>
                <w:b/>
                <w:bCs/>
                <w:spacing w:val="-1"/>
              </w:rPr>
              <w:t>电器有限公司</w:t>
            </w:r>
          </w:p>
          <w:p w14:paraId="1A49EA1A">
            <w:pPr>
              <w:pStyle w:val="6"/>
              <w:spacing w:before="10" w:line="217" w:lineRule="auto"/>
              <w:ind w:left="28"/>
            </w:pPr>
            <w:r>
              <w:rPr>
                <w:b/>
                <w:bCs/>
                <w:spacing w:val="-6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6"/>
              </w:rPr>
              <w:t>国营第八九</w:t>
            </w:r>
          </w:p>
          <w:p w14:paraId="73CB341E">
            <w:pPr>
              <w:pStyle w:val="6"/>
              <w:spacing w:before="13" w:line="221" w:lineRule="auto"/>
              <w:ind w:left="289"/>
            </w:pPr>
            <w:r>
              <w:rPr>
                <w:b/>
                <w:bCs/>
                <w:spacing w:val="3"/>
              </w:rPr>
              <w:t>一厂）</w:t>
            </w:r>
          </w:p>
        </w:tc>
        <w:tc>
          <w:tcPr>
            <w:tcW w:w="1134" w:type="dxa"/>
            <w:vAlign w:val="top"/>
          </w:tcPr>
          <w:p w14:paraId="2156BA83">
            <w:pPr>
              <w:spacing w:line="379" w:lineRule="auto"/>
              <w:rPr>
                <w:rFonts w:ascii="Arial"/>
                <w:sz w:val="21"/>
              </w:rPr>
            </w:pPr>
          </w:p>
          <w:p w14:paraId="742B41A4">
            <w:pPr>
              <w:pStyle w:val="6"/>
              <w:spacing w:before="52" w:line="223" w:lineRule="auto"/>
              <w:ind w:left="497" w:right="63" w:hanging="424"/>
            </w:pPr>
            <w:r>
              <w:rPr>
                <w:b/>
                <w:bCs/>
                <w:spacing w:val="1"/>
              </w:rPr>
              <w:t>技术支持工程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10D7E50D">
            <w:pPr>
              <w:spacing w:line="276" w:lineRule="auto"/>
              <w:rPr>
                <w:rFonts w:ascii="Arial"/>
                <w:sz w:val="21"/>
              </w:rPr>
            </w:pPr>
          </w:p>
          <w:p w14:paraId="3AB848C2">
            <w:pPr>
              <w:pStyle w:val="6"/>
              <w:spacing w:before="52" w:line="217" w:lineRule="auto"/>
              <w:ind w:left="621"/>
            </w:pPr>
            <w:r>
              <w:rPr>
                <w:b/>
                <w:bCs/>
                <w:spacing w:val="-5"/>
              </w:rPr>
              <w:t>（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5"/>
              </w:rPr>
              <w:t>）学历：本科及以上；</w:t>
            </w:r>
          </w:p>
          <w:p w14:paraId="18D28261">
            <w:pPr>
              <w:pStyle w:val="6"/>
              <w:spacing w:before="14" w:line="216" w:lineRule="auto"/>
              <w:ind w:left="40"/>
            </w:pPr>
            <w:r>
              <w:rPr>
                <w:b/>
                <w:bCs/>
                <w:spacing w:val="1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1"/>
              </w:rPr>
              <w:t>2）具有良好的沟通能力、组织协调能力</w:t>
            </w:r>
          </w:p>
          <w:p w14:paraId="483283D5">
            <w:pPr>
              <w:pStyle w:val="6"/>
              <w:spacing w:before="13" w:line="216" w:lineRule="auto"/>
              <w:ind w:left="844"/>
            </w:pPr>
            <w:r>
              <w:rPr>
                <w:b/>
                <w:bCs/>
              </w:rPr>
              <w:t>、判断与决策能力。</w:t>
            </w:r>
          </w:p>
        </w:tc>
        <w:tc>
          <w:tcPr>
            <w:tcW w:w="520" w:type="dxa"/>
            <w:vAlign w:val="top"/>
          </w:tcPr>
          <w:p w14:paraId="25A4EB18">
            <w:pPr>
              <w:spacing w:line="248" w:lineRule="auto"/>
              <w:rPr>
                <w:rFonts w:ascii="Arial"/>
                <w:sz w:val="21"/>
              </w:rPr>
            </w:pPr>
          </w:p>
          <w:p w14:paraId="4965DFF2">
            <w:pPr>
              <w:spacing w:line="249" w:lineRule="auto"/>
              <w:rPr>
                <w:rFonts w:ascii="Arial"/>
                <w:sz w:val="21"/>
              </w:rPr>
            </w:pPr>
          </w:p>
          <w:p w14:paraId="1D3B0611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12D85A4C">
            <w:pPr>
              <w:pStyle w:val="6"/>
              <w:spacing w:before="29" w:line="216" w:lineRule="auto"/>
              <w:ind w:left="92"/>
            </w:pPr>
            <w:r>
              <w:rPr>
                <w:b/>
                <w:bCs/>
                <w:spacing w:val="-3"/>
              </w:rPr>
              <w:t>机械类、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3"/>
              </w:rPr>
              <w:t>自动化控</w:t>
            </w:r>
          </w:p>
          <w:p w14:paraId="0A6B3268">
            <w:pPr>
              <w:pStyle w:val="6"/>
              <w:spacing w:before="15" w:line="216" w:lineRule="auto"/>
              <w:ind w:left="98"/>
            </w:pPr>
            <w:r>
              <w:rPr>
                <w:b/>
                <w:bCs/>
                <w:spacing w:val="-1"/>
              </w:rPr>
              <w:t>制类、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1"/>
              </w:rPr>
              <w:t>电气类、计</w:t>
            </w:r>
          </w:p>
          <w:p w14:paraId="2EF80DA4">
            <w:pPr>
              <w:pStyle w:val="6"/>
              <w:spacing w:before="13" w:line="216" w:lineRule="auto"/>
              <w:ind w:left="55"/>
            </w:pPr>
            <w:r>
              <w:rPr>
                <w:b/>
                <w:bCs/>
                <w:spacing w:val="-2"/>
              </w:rPr>
              <w:t>算机类、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2"/>
              </w:rPr>
              <w:t>电子/电器</w:t>
            </w:r>
          </w:p>
          <w:p w14:paraId="074F974F">
            <w:pPr>
              <w:pStyle w:val="6"/>
              <w:spacing w:before="11" w:line="216" w:lineRule="auto"/>
              <w:ind w:left="56"/>
            </w:pPr>
            <w:r>
              <w:rPr>
                <w:b/>
                <w:bCs/>
                <w:spacing w:val="2"/>
              </w:rPr>
              <w:t>/仪器仪表类、能源</w:t>
            </w:r>
          </w:p>
          <w:p w14:paraId="48493DF3">
            <w:pPr>
              <w:pStyle w:val="6"/>
              <w:spacing w:before="15" w:line="216" w:lineRule="auto"/>
              <w:ind w:left="102"/>
            </w:pPr>
            <w:r>
              <w:rPr>
                <w:b/>
                <w:bCs/>
                <w:spacing w:val="1"/>
              </w:rPr>
              <w:t>类、通信技术类等</w:t>
            </w:r>
          </w:p>
          <w:p w14:paraId="30AE181F">
            <w:pPr>
              <w:pStyle w:val="6"/>
              <w:spacing w:before="14" w:line="180" w:lineRule="auto"/>
              <w:ind w:left="422"/>
            </w:pPr>
            <w:r>
              <w:rPr>
                <w:b/>
                <w:bCs/>
                <w:spacing w:val="1"/>
              </w:rPr>
              <w:t>相关专业</w:t>
            </w:r>
          </w:p>
        </w:tc>
        <w:tc>
          <w:tcPr>
            <w:tcW w:w="769" w:type="dxa"/>
            <w:vAlign w:val="top"/>
          </w:tcPr>
          <w:p w14:paraId="631C7E82">
            <w:pPr>
              <w:spacing w:line="477" w:lineRule="auto"/>
              <w:rPr>
                <w:rFonts w:ascii="Arial"/>
                <w:sz w:val="21"/>
              </w:rPr>
            </w:pPr>
          </w:p>
          <w:p w14:paraId="304D36CC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411D37D8">
            <w:pPr>
              <w:spacing w:line="379" w:lineRule="auto"/>
              <w:rPr>
                <w:rFonts w:ascii="Arial"/>
                <w:sz w:val="21"/>
              </w:rPr>
            </w:pPr>
          </w:p>
          <w:p w14:paraId="5C00ED80">
            <w:pPr>
              <w:pStyle w:val="6"/>
              <w:spacing w:before="52" w:line="223" w:lineRule="auto"/>
              <w:ind w:left="303" w:right="68" w:hanging="202"/>
            </w:pPr>
            <w:r>
              <w:rPr>
                <w:b/>
                <w:bCs/>
                <w:spacing w:val="-1"/>
              </w:rPr>
              <w:t>12-20w/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744DA9DB">
            <w:pPr>
              <w:spacing w:line="477" w:lineRule="auto"/>
              <w:rPr>
                <w:rFonts w:ascii="Arial"/>
                <w:sz w:val="21"/>
              </w:rPr>
            </w:pPr>
          </w:p>
          <w:p w14:paraId="25D91370">
            <w:pPr>
              <w:pStyle w:val="6"/>
              <w:spacing w:before="52" w:line="217" w:lineRule="auto"/>
              <w:ind w:left="728"/>
            </w:pPr>
            <w:r>
              <w:rPr>
                <w:b/>
                <w:bCs/>
              </w:rPr>
              <w:t>12-20万/年</w:t>
            </w:r>
          </w:p>
        </w:tc>
        <w:tc>
          <w:tcPr>
            <w:tcW w:w="753" w:type="dxa"/>
            <w:vAlign w:val="top"/>
          </w:tcPr>
          <w:p w14:paraId="3F930379">
            <w:pPr>
              <w:spacing w:line="379" w:lineRule="auto"/>
              <w:rPr>
                <w:rFonts w:ascii="Arial"/>
                <w:sz w:val="21"/>
              </w:rPr>
            </w:pPr>
          </w:p>
          <w:p w14:paraId="54F67FE4">
            <w:pPr>
              <w:pStyle w:val="6"/>
              <w:spacing w:before="52" w:line="228" w:lineRule="auto"/>
              <w:ind w:left="241" w:right="30" w:hanging="182"/>
            </w:pPr>
            <w:r>
              <w:rPr>
                <w:b/>
                <w:bCs/>
              </w:rPr>
              <w:t>贵阳市乌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当区</w:t>
            </w:r>
          </w:p>
        </w:tc>
        <w:tc>
          <w:tcPr>
            <w:tcW w:w="614" w:type="dxa"/>
            <w:vAlign w:val="top"/>
          </w:tcPr>
          <w:p w14:paraId="24A22F59">
            <w:pPr>
              <w:spacing w:line="477" w:lineRule="auto"/>
              <w:rPr>
                <w:rFonts w:ascii="Arial"/>
                <w:sz w:val="21"/>
              </w:rPr>
            </w:pPr>
          </w:p>
          <w:p w14:paraId="58CA4DF3">
            <w:pPr>
              <w:pStyle w:val="6"/>
              <w:spacing w:before="52" w:line="217" w:lineRule="auto"/>
              <w:ind w:left="70"/>
            </w:pPr>
            <w:r>
              <w:rPr>
                <w:b/>
                <w:bCs/>
              </w:rPr>
              <w:t>周德乾</w:t>
            </w:r>
          </w:p>
        </w:tc>
        <w:tc>
          <w:tcPr>
            <w:tcW w:w="1347" w:type="dxa"/>
            <w:vAlign w:val="top"/>
          </w:tcPr>
          <w:p w14:paraId="1E550B5D">
            <w:pPr>
              <w:spacing w:line="248" w:lineRule="auto"/>
              <w:rPr>
                <w:rFonts w:ascii="Arial"/>
                <w:sz w:val="21"/>
              </w:rPr>
            </w:pPr>
          </w:p>
          <w:p w14:paraId="70E03F80">
            <w:pPr>
              <w:spacing w:line="249" w:lineRule="auto"/>
              <w:rPr>
                <w:rFonts w:ascii="Arial"/>
                <w:sz w:val="21"/>
              </w:rPr>
            </w:pPr>
          </w:p>
          <w:p w14:paraId="6E35EA93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13765843004</w:t>
            </w:r>
          </w:p>
        </w:tc>
        <w:tc>
          <w:tcPr>
            <w:tcW w:w="962" w:type="dxa"/>
            <w:vAlign w:val="top"/>
          </w:tcPr>
          <w:p w14:paraId="487825A5">
            <w:pPr>
              <w:spacing w:line="378" w:lineRule="auto"/>
              <w:rPr>
                <w:rFonts w:ascii="Arial"/>
                <w:sz w:val="21"/>
              </w:rPr>
            </w:pPr>
          </w:p>
          <w:p w14:paraId="4FD1C6D6">
            <w:pPr>
              <w:pStyle w:val="6"/>
              <w:spacing w:before="52" w:line="236" w:lineRule="auto"/>
              <w:ind w:left="240" w:right="46" w:hanging="162"/>
            </w:pPr>
            <w:r>
              <w:drawing>
                <wp:anchor distT="0" distB="0" distL="0" distR="0" simplePos="0" relativeHeight="25188864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-241300</wp:posOffset>
                  </wp:positionV>
                  <wp:extent cx="605155" cy="774700"/>
                  <wp:effectExtent l="0" t="0" r="0" b="0"/>
                  <wp:wrapNone/>
                  <wp:docPr id="302" name="IM 302">
                    <a:hlinkClick xmlns:a="http://schemas.openxmlformats.org/drawingml/2006/main" r:id="rId26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 302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</w:rPr>
              <w:t>820263732@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36805D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1C8B3345">
            <w:pPr>
              <w:spacing w:line="249" w:lineRule="auto"/>
              <w:rPr>
                <w:rFonts w:ascii="Arial"/>
                <w:sz w:val="21"/>
              </w:rPr>
            </w:pPr>
          </w:p>
          <w:p w14:paraId="209D4822">
            <w:pPr>
              <w:spacing w:line="250" w:lineRule="auto"/>
              <w:rPr>
                <w:rFonts w:ascii="Arial"/>
                <w:sz w:val="21"/>
              </w:rPr>
            </w:pPr>
          </w:p>
          <w:p w14:paraId="52079B33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312</w:t>
            </w:r>
          </w:p>
        </w:tc>
        <w:tc>
          <w:tcPr>
            <w:tcW w:w="1055" w:type="dxa"/>
            <w:vAlign w:val="top"/>
          </w:tcPr>
          <w:p w14:paraId="13590236">
            <w:pPr>
              <w:pStyle w:val="6"/>
              <w:spacing w:before="234" w:line="216" w:lineRule="auto"/>
              <w:ind w:left="33"/>
            </w:pPr>
            <w:r>
              <w:rPr>
                <w:b/>
                <w:bCs/>
                <w:spacing w:val="1"/>
              </w:rPr>
              <w:t>贵州振华群英</w:t>
            </w:r>
          </w:p>
          <w:p w14:paraId="6F40E38F">
            <w:pPr>
              <w:pStyle w:val="6"/>
              <w:spacing w:before="11" w:line="217" w:lineRule="auto"/>
              <w:ind w:left="48"/>
            </w:pPr>
            <w:r>
              <w:rPr>
                <w:b/>
                <w:bCs/>
                <w:spacing w:val="-1"/>
              </w:rPr>
              <w:t>电器有限公司</w:t>
            </w:r>
          </w:p>
          <w:p w14:paraId="75265DEA">
            <w:pPr>
              <w:pStyle w:val="6"/>
              <w:spacing w:before="13" w:line="217" w:lineRule="auto"/>
              <w:ind w:left="28"/>
            </w:pPr>
            <w:r>
              <w:rPr>
                <w:b/>
                <w:bCs/>
                <w:spacing w:val="-6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6"/>
              </w:rPr>
              <w:t>国营第八九</w:t>
            </w:r>
          </w:p>
          <w:p w14:paraId="5FA65753">
            <w:pPr>
              <w:pStyle w:val="6"/>
              <w:spacing w:before="12" w:line="221" w:lineRule="auto"/>
              <w:ind w:left="289"/>
            </w:pPr>
            <w:r>
              <w:rPr>
                <w:b/>
                <w:bCs/>
                <w:spacing w:val="3"/>
              </w:rPr>
              <w:t>一厂）</w:t>
            </w:r>
          </w:p>
        </w:tc>
        <w:tc>
          <w:tcPr>
            <w:tcW w:w="1134" w:type="dxa"/>
            <w:vAlign w:val="top"/>
          </w:tcPr>
          <w:p w14:paraId="2326E134">
            <w:pPr>
              <w:spacing w:line="379" w:lineRule="auto"/>
              <w:rPr>
                <w:rFonts w:ascii="Arial"/>
                <w:sz w:val="21"/>
              </w:rPr>
            </w:pPr>
          </w:p>
          <w:p w14:paraId="3CA483BD">
            <w:pPr>
              <w:pStyle w:val="6"/>
              <w:spacing w:before="52" w:line="226" w:lineRule="auto"/>
              <w:ind w:left="496" w:right="63" w:hanging="425"/>
            </w:pPr>
            <w:r>
              <w:rPr>
                <w:b/>
                <w:bCs/>
                <w:spacing w:val="2"/>
              </w:rPr>
              <w:t>零件工艺技术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5EBB574C">
            <w:pPr>
              <w:spacing w:line="278" w:lineRule="auto"/>
              <w:rPr>
                <w:rFonts w:ascii="Arial"/>
                <w:sz w:val="21"/>
              </w:rPr>
            </w:pPr>
          </w:p>
          <w:p w14:paraId="63AA0B5E">
            <w:pPr>
              <w:pStyle w:val="6"/>
              <w:spacing w:before="52" w:line="217" w:lineRule="auto"/>
              <w:ind w:left="621"/>
            </w:pPr>
            <w:r>
              <w:rPr>
                <w:b/>
                <w:bCs/>
                <w:spacing w:val="-5"/>
              </w:rPr>
              <w:t>（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5"/>
              </w:rPr>
              <w:t>）学历：本科及以上；</w:t>
            </w:r>
          </w:p>
          <w:p w14:paraId="4C3C603A">
            <w:pPr>
              <w:pStyle w:val="6"/>
              <w:spacing w:before="14" w:line="216" w:lineRule="auto"/>
              <w:ind w:left="40"/>
            </w:pPr>
            <w:r>
              <w:rPr>
                <w:b/>
                <w:bCs/>
                <w:spacing w:val="1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1"/>
              </w:rPr>
              <w:t>2）具有良好的沟通能力、组织协调能力</w:t>
            </w:r>
          </w:p>
          <w:p w14:paraId="05ED09E2">
            <w:pPr>
              <w:pStyle w:val="6"/>
              <w:spacing w:before="13" w:line="216" w:lineRule="auto"/>
              <w:ind w:left="844"/>
            </w:pPr>
            <w:r>
              <w:rPr>
                <w:b/>
                <w:bCs/>
              </w:rPr>
              <w:t>、判断与决策能力。</w:t>
            </w:r>
          </w:p>
        </w:tc>
        <w:tc>
          <w:tcPr>
            <w:tcW w:w="520" w:type="dxa"/>
            <w:vAlign w:val="top"/>
          </w:tcPr>
          <w:p w14:paraId="7EF7451E">
            <w:pPr>
              <w:spacing w:line="249" w:lineRule="auto"/>
              <w:rPr>
                <w:rFonts w:ascii="Arial"/>
                <w:sz w:val="21"/>
              </w:rPr>
            </w:pPr>
          </w:p>
          <w:p w14:paraId="3B10C239">
            <w:pPr>
              <w:spacing w:line="250" w:lineRule="auto"/>
              <w:rPr>
                <w:rFonts w:ascii="Arial"/>
                <w:sz w:val="21"/>
              </w:rPr>
            </w:pPr>
          </w:p>
          <w:p w14:paraId="30174928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1B87FD48">
            <w:pPr>
              <w:pStyle w:val="6"/>
              <w:spacing w:before="31" w:line="229" w:lineRule="auto"/>
              <w:ind w:left="55" w:right="35" w:firstLine="36"/>
              <w:jc w:val="both"/>
            </w:pPr>
            <w:r>
              <w:rPr>
                <w:b/>
                <w:bCs/>
                <w:spacing w:val="-3"/>
              </w:rPr>
              <w:t>机械类、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3"/>
              </w:rPr>
              <w:t>自动化控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制类、</w:t>
            </w:r>
            <w:r>
              <w:rPr>
                <w:spacing w:val="-45"/>
              </w:rPr>
              <w:t xml:space="preserve"> </w:t>
            </w:r>
            <w:r>
              <w:rPr>
                <w:b/>
                <w:bCs/>
                <w:spacing w:val="3"/>
              </w:rPr>
              <w:t>电气类、计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算机类、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2"/>
              </w:rPr>
              <w:t>电子/电器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/仪器仪表类、能源</w:t>
            </w:r>
            <w:r>
              <w:t xml:space="preserve"> </w:t>
            </w:r>
            <w:r>
              <w:rPr>
                <w:b/>
                <w:bCs/>
                <w:spacing w:val="6"/>
              </w:rPr>
              <w:t>类、通信技术类、</w:t>
            </w:r>
          </w:p>
          <w:p w14:paraId="20653ACF">
            <w:pPr>
              <w:pStyle w:val="6"/>
              <w:spacing w:before="14" w:line="177" w:lineRule="auto"/>
              <w:ind w:left="179"/>
            </w:pPr>
            <w:r>
              <w:rPr>
                <w:b/>
                <w:bCs/>
                <w:spacing w:val="2"/>
              </w:rPr>
              <w:t>材料类、化学类</w:t>
            </w:r>
          </w:p>
        </w:tc>
        <w:tc>
          <w:tcPr>
            <w:tcW w:w="769" w:type="dxa"/>
            <w:vAlign w:val="top"/>
          </w:tcPr>
          <w:p w14:paraId="53062A94">
            <w:pPr>
              <w:spacing w:line="479" w:lineRule="auto"/>
              <w:rPr>
                <w:rFonts w:ascii="Arial"/>
                <w:sz w:val="21"/>
              </w:rPr>
            </w:pPr>
          </w:p>
          <w:p w14:paraId="56D19859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7F86046C">
            <w:pPr>
              <w:spacing w:line="379" w:lineRule="auto"/>
              <w:rPr>
                <w:rFonts w:ascii="Arial"/>
                <w:sz w:val="21"/>
              </w:rPr>
            </w:pPr>
          </w:p>
          <w:p w14:paraId="500C69E3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12-20w/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721F50FA">
            <w:pPr>
              <w:spacing w:line="479" w:lineRule="auto"/>
              <w:rPr>
                <w:rFonts w:ascii="Arial"/>
                <w:sz w:val="21"/>
              </w:rPr>
            </w:pPr>
          </w:p>
          <w:p w14:paraId="76DFC44D">
            <w:pPr>
              <w:pStyle w:val="6"/>
              <w:spacing w:before="52" w:line="217" w:lineRule="auto"/>
              <w:ind w:left="728"/>
            </w:pPr>
            <w:r>
              <w:rPr>
                <w:b/>
                <w:bCs/>
              </w:rPr>
              <w:t>12-20万/年</w:t>
            </w:r>
          </w:p>
        </w:tc>
        <w:tc>
          <w:tcPr>
            <w:tcW w:w="753" w:type="dxa"/>
            <w:vAlign w:val="top"/>
          </w:tcPr>
          <w:p w14:paraId="091150FF">
            <w:pPr>
              <w:spacing w:line="379" w:lineRule="auto"/>
              <w:rPr>
                <w:rFonts w:ascii="Arial"/>
                <w:sz w:val="21"/>
              </w:rPr>
            </w:pPr>
          </w:p>
          <w:p w14:paraId="40541411">
            <w:pPr>
              <w:pStyle w:val="6"/>
              <w:spacing w:before="52" w:line="230" w:lineRule="auto"/>
              <w:ind w:left="241" w:right="30" w:hanging="182"/>
            </w:pPr>
            <w:r>
              <w:rPr>
                <w:b/>
                <w:bCs/>
              </w:rPr>
              <w:t>贵阳市乌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当区</w:t>
            </w:r>
          </w:p>
        </w:tc>
        <w:tc>
          <w:tcPr>
            <w:tcW w:w="614" w:type="dxa"/>
            <w:vAlign w:val="top"/>
          </w:tcPr>
          <w:p w14:paraId="2656CBC3">
            <w:pPr>
              <w:spacing w:line="479" w:lineRule="auto"/>
              <w:rPr>
                <w:rFonts w:ascii="Arial"/>
                <w:sz w:val="21"/>
              </w:rPr>
            </w:pPr>
          </w:p>
          <w:p w14:paraId="5E021A27">
            <w:pPr>
              <w:pStyle w:val="6"/>
              <w:spacing w:before="52" w:line="217" w:lineRule="auto"/>
              <w:ind w:left="70"/>
            </w:pPr>
            <w:r>
              <w:rPr>
                <w:b/>
                <w:bCs/>
              </w:rPr>
              <w:t>周德乾</w:t>
            </w:r>
          </w:p>
        </w:tc>
        <w:tc>
          <w:tcPr>
            <w:tcW w:w="1347" w:type="dxa"/>
            <w:vAlign w:val="top"/>
          </w:tcPr>
          <w:p w14:paraId="5E8331AF">
            <w:pPr>
              <w:spacing w:line="249" w:lineRule="auto"/>
              <w:rPr>
                <w:rFonts w:ascii="Arial"/>
                <w:sz w:val="21"/>
              </w:rPr>
            </w:pPr>
          </w:p>
          <w:p w14:paraId="605DB789">
            <w:pPr>
              <w:spacing w:line="250" w:lineRule="auto"/>
              <w:rPr>
                <w:rFonts w:ascii="Arial"/>
                <w:sz w:val="21"/>
              </w:rPr>
            </w:pPr>
          </w:p>
          <w:p w14:paraId="5C104468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13765843004</w:t>
            </w:r>
          </w:p>
        </w:tc>
        <w:tc>
          <w:tcPr>
            <w:tcW w:w="962" w:type="dxa"/>
            <w:vAlign w:val="top"/>
          </w:tcPr>
          <w:p w14:paraId="4FEABDDA">
            <w:pPr>
              <w:spacing w:line="379" w:lineRule="auto"/>
              <w:rPr>
                <w:rFonts w:ascii="Arial"/>
                <w:sz w:val="21"/>
              </w:rPr>
            </w:pPr>
          </w:p>
          <w:p w14:paraId="15677360">
            <w:pPr>
              <w:pStyle w:val="6"/>
              <w:spacing w:before="52" w:line="238" w:lineRule="auto"/>
              <w:ind w:left="240" w:right="46" w:hanging="162"/>
            </w:pPr>
            <w:r>
              <w:drawing>
                <wp:anchor distT="0" distB="0" distL="0" distR="0" simplePos="0" relativeHeight="25188761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-239395</wp:posOffset>
                  </wp:positionV>
                  <wp:extent cx="605155" cy="774065"/>
                  <wp:effectExtent l="0" t="0" r="0" b="0"/>
                  <wp:wrapNone/>
                  <wp:docPr id="304" name="IM 304">
                    <a:hlinkClick xmlns:a="http://schemas.openxmlformats.org/drawingml/2006/main" r:id="rId26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 304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</w:rPr>
              <w:t>820263732@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0F8C2F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0F7F76A0">
            <w:pPr>
              <w:spacing w:line="250" w:lineRule="auto"/>
              <w:rPr>
                <w:rFonts w:ascii="Arial"/>
                <w:sz w:val="21"/>
              </w:rPr>
            </w:pPr>
          </w:p>
          <w:p w14:paraId="225F62B4">
            <w:pPr>
              <w:spacing w:line="251" w:lineRule="auto"/>
              <w:rPr>
                <w:rFonts w:ascii="Arial"/>
                <w:sz w:val="21"/>
              </w:rPr>
            </w:pPr>
          </w:p>
          <w:p w14:paraId="2C207B7C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313</w:t>
            </w:r>
          </w:p>
        </w:tc>
        <w:tc>
          <w:tcPr>
            <w:tcW w:w="1055" w:type="dxa"/>
            <w:vAlign w:val="top"/>
          </w:tcPr>
          <w:p w14:paraId="36D6DE54">
            <w:pPr>
              <w:pStyle w:val="6"/>
              <w:spacing w:before="236" w:line="216" w:lineRule="auto"/>
              <w:ind w:left="33"/>
            </w:pPr>
            <w:r>
              <w:rPr>
                <w:b/>
                <w:bCs/>
                <w:spacing w:val="1"/>
              </w:rPr>
              <w:t>贵州振华群英</w:t>
            </w:r>
          </w:p>
          <w:p w14:paraId="50B0C11A">
            <w:pPr>
              <w:pStyle w:val="6"/>
              <w:spacing w:before="11" w:line="217" w:lineRule="auto"/>
              <w:ind w:left="48"/>
            </w:pPr>
            <w:r>
              <w:rPr>
                <w:b/>
                <w:bCs/>
                <w:spacing w:val="-1"/>
              </w:rPr>
              <w:t>电器有限公司</w:t>
            </w:r>
          </w:p>
          <w:p w14:paraId="4B1F7FFE">
            <w:pPr>
              <w:pStyle w:val="6"/>
              <w:spacing w:before="13" w:line="217" w:lineRule="auto"/>
              <w:ind w:left="28"/>
            </w:pPr>
            <w:r>
              <w:rPr>
                <w:b/>
                <w:bCs/>
                <w:spacing w:val="-6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6"/>
              </w:rPr>
              <w:t>国营第八九</w:t>
            </w:r>
          </w:p>
          <w:p w14:paraId="62F665CA">
            <w:pPr>
              <w:pStyle w:val="6"/>
              <w:spacing w:before="12" w:line="221" w:lineRule="auto"/>
              <w:ind w:left="289"/>
            </w:pPr>
            <w:r>
              <w:rPr>
                <w:b/>
                <w:bCs/>
                <w:spacing w:val="3"/>
              </w:rPr>
              <w:t>一厂）</w:t>
            </w:r>
          </w:p>
        </w:tc>
        <w:tc>
          <w:tcPr>
            <w:tcW w:w="1134" w:type="dxa"/>
            <w:vAlign w:val="top"/>
          </w:tcPr>
          <w:p w14:paraId="008B2996">
            <w:pPr>
              <w:spacing w:line="381" w:lineRule="auto"/>
              <w:rPr>
                <w:rFonts w:ascii="Arial"/>
                <w:sz w:val="21"/>
              </w:rPr>
            </w:pPr>
          </w:p>
          <w:p w14:paraId="1FB81475">
            <w:pPr>
              <w:pStyle w:val="6"/>
              <w:spacing w:before="52" w:line="226" w:lineRule="auto"/>
              <w:ind w:left="495" w:right="63" w:hanging="424"/>
            </w:pPr>
            <w:r>
              <w:rPr>
                <w:b/>
                <w:bCs/>
                <w:spacing w:val="2"/>
              </w:rPr>
              <w:t>设备维修技术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6C171F92">
            <w:pPr>
              <w:spacing w:line="280" w:lineRule="auto"/>
              <w:rPr>
                <w:rFonts w:ascii="Arial"/>
                <w:sz w:val="21"/>
              </w:rPr>
            </w:pPr>
          </w:p>
          <w:p w14:paraId="427EEF5D">
            <w:pPr>
              <w:pStyle w:val="6"/>
              <w:spacing w:before="52" w:line="217" w:lineRule="auto"/>
              <w:ind w:left="621"/>
            </w:pPr>
            <w:r>
              <w:rPr>
                <w:b/>
                <w:bCs/>
                <w:spacing w:val="-5"/>
              </w:rPr>
              <w:t>（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5"/>
              </w:rPr>
              <w:t>）学历：本科及以上；</w:t>
            </w:r>
          </w:p>
          <w:p w14:paraId="6516EB92">
            <w:pPr>
              <w:pStyle w:val="6"/>
              <w:spacing w:before="14" w:line="216" w:lineRule="auto"/>
              <w:ind w:left="40"/>
            </w:pPr>
            <w:r>
              <w:rPr>
                <w:b/>
                <w:bCs/>
                <w:spacing w:val="1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1"/>
              </w:rPr>
              <w:t>2）具有良好的沟通能力、组织协调能力</w:t>
            </w:r>
          </w:p>
          <w:p w14:paraId="41EBADF2">
            <w:pPr>
              <w:pStyle w:val="6"/>
              <w:spacing w:before="14" w:line="216" w:lineRule="auto"/>
              <w:ind w:left="844"/>
            </w:pPr>
            <w:r>
              <w:rPr>
                <w:b/>
                <w:bCs/>
              </w:rPr>
              <w:t>、判断与决策能力。</w:t>
            </w:r>
          </w:p>
        </w:tc>
        <w:tc>
          <w:tcPr>
            <w:tcW w:w="520" w:type="dxa"/>
            <w:vAlign w:val="top"/>
          </w:tcPr>
          <w:p w14:paraId="40B71D5A">
            <w:pPr>
              <w:spacing w:line="250" w:lineRule="auto"/>
              <w:rPr>
                <w:rFonts w:ascii="Arial"/>
                <w:sz w:val="21"/>
              </w:rPr>
            </w:pPr>
          </w:p>
          <w:p w14:paraId="3A429975">
            <w:pPr>
              <w:spacing w:line="251" w:lineRule="auto"/>
              <w:rPr>
                <w:rFonts w:ascii="Arial"/>
                <w:sz w:val="21"/>
              </w:rPr>
            </w:pPr>
          </w:p>
          <w:p w14:paraId="12697B12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4EC053D">
            <w:pPr>
              <w:pStyle w:val="6"/>
              <w:spacing w:before="33" w:line="216" w:lineRule="auto"/>
              <w:ind w:left="92"/>
            </w:pPr>
            <w:r>
              <w:rPr>
                <w:b/>
                <w:bCs/>
                <w:spacing w:val="-3"/>
              </w:rPr>
              <w:t>机械类、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3"/>
              </w:rPr>
              <w:t>自动化控</w:t>
            </w:r>
          </w:p>
          <w:p w14:paraId="7C3CF520">
            <w:pPr>
              <w:pStyle w:val="6"/>
              <w:spacing w:before="15" w:line="216" w:lineRule="auto"/>
              <w:ind w:left="98"/>
            </w:pPr>
            <w:r>
              <w:rPr>
                <w:b/>
                <w:bCs/>
                <w:spacing w:val="-1"/>
              </w:rPr>
              <w:t>制类、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1"/>
              </w:rPr>
              <w:t>电气类、计</w:t>
            </w:r>
          </w:p>
          <w:p w14:paraId="67A83AB9">
            <w:pPr>
              <w:pStyle w:val="6"/>
              <w:spacing w:before="11" w:line="216" w:lineRule="auto"/>
              <w:ind w:left="55"/>
            </w:pPr>
            <w:r>
              <w:rPr>
                <w:b/>
                <w:bCs/>
                <w:spacing w:val="-2"/>
              </w:rPr>
              <w:t>算机类、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2"/>
              </w:rPr>
              <w:t>电子/电器</w:t>
            </w:r>
          </w:p>
          <w:p w14:paraId="4D7CC854">
            <w:pPr>
              <w:pStyle w:val="6"/>
              <w:spacing w:before="14" w:line="216" w:lineRule="auto"/>
              <w:ind w:left="56"/>
            </w:pPr>
            <w:r>
              <w:rPr>
                <w:b/>
                <w:bCs/>
                <w:spacing w:val="2"/>
              </w:rPr>
              <w:t>/仪器仪表类、能源</w:t>
            </w:r>
          </w:p>
          <w:p w14:paraId="63D7C9BE">
            <w:pPr>
              <w:pStyle w:val="6"/>
              <w:spacing w:before="14" w:line="216" w:lineRule="auto"/>
              <w:ind w:left="102"/>
            </w:pPr>
            <w:r>
              <w:rPr>
                <w:b/>
                <w:bCs/>
                <w:spacing w:val="1"/>
              </w:rPr>
              <w:t>类、通信技术类等</w:t>
            </w:r>
          </w:p>
          <w:p w14:paraId="532C5201">
            <w:pPr>
              <w:pStyle w:val="6"/>
              <w:spacing w:before="15" w:line="175" w:lineRule="auto"/>
              <w:ind w:left="422"/>
            </w:pPr>
            <w:r>
              <w:rPr>
                <w:b/>
                <w:bCs/>
                <w:spacing w:val="1"/>
              </w:rPr>
              <w:t>相关专业</w:t>
            </w:r>
          </w:p>
        </w:tc>
        <w:tc>
          <w:tcPr>
            <w:tcW w:w="769" w:type="dxa"/>
            <w:vAlign w:val="top"/>
          </w:tcPr>
          <w:p w14:paraId="63DBFFD5">
            <w:pPr>
              <w:rPr>
                <w:rFonts w:ascii="Arial"/>
                <w:sz w:val="21"/>
              </w:rPr>
            </w:pPr>
          </w:p>
          <w:p w14:paraId="394B0BBF">
            <w:pPr>
              <w:spacing w:line="241" w:lineRule="auto"/>
              <w:rPr>
                <w:rFonts w:ascii="Arial"/>
                <w:sz w:val="21"/>
              </w:rPr>
            </w:pPr>
          </w:p>
          <w:p w14:paraId="1DF4CA64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4BF674D5">
            <w:pPr>
              <w:spacing w:line="381" w:lineRule="auto"/>
              <w:rPr>
                <w:rFonts w:ascii="Arial"/>
                <w:sz w:val="21"/>
              </w:rPr>
            </w:pPr>
          </w:p>
          <w:p w14:paraId="70DF29BF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12-20w/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59C7336D">
            <w:pPr>
              <w:rPr>
                <w:rFonts w:ascii="Arial"/>
                <w:sz w:val="21"/>
              </w:rPr>
            </w:pPr>
          </w:p>
          <w:p w14:paraId="7AE7C49A">
            <w:pPr>
              <w:spacing w:line="241" w:lineRule="auto"/>
              <w:rPr>
                <w:rFonts w:ascii="Arial"/>
                <w:sz w:val="21"/>
              </w:rPr>
            </w:pPr>
          </w:p>
          <w:p w14:paraId="480C4B2F">
            <w:pPr>
              <w:pStyle w:val="6"/>
              <w:spacing w:before="52" w:line="217" w:lineRule="auto"/>
              <w:ind w:left="728"/>
            </w:pPr>
            <w:r>
              <w:rPr>
                <w:b/>
                <w:bCs/>
              </w:rPr>
              <w:t>12-20万/年</w:t>
            </w:r>
          </w:p>
        </w:tc>
        <w:tc>
          <w:tcPr>
            <w:tcW w:w="753" w:type="dxa"/>
            <w:vAlign w:val="top"/>
          </w:tcPr>
          <w:p w14:paraId="669EF03E">
            <w:pPr>
              <w:spacing w:line="381" w:lineRule="auto"/>
              <w:rPr>
                <w:rFonts w:ascii="Arial"/>
                <w:sz w:val="21"/>
              </w:rPr>
            </w:pPr>
          </w:p>
          <w:p w14:paraId="5146CAD2">
            <w:pPr>
              <w:pStyle w:val="6"/>
              <w:spacing w:before="52" w:line="230" w:lineRule="auto"/>
              <w:ind w:left="241" w:right="30" w:hanging="182"/>
            </w:pPr>
            <w:r>
              <w:rPr>
                <w:b/>
                <w:bCs/>
              </w:rPr>
              <w:t>贵阳市乌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当区</w:t>
            </w:r>
          </w:p>
        </w:tc>
        <w:tc>
          <w:tcPr>
            <w:tcW w:w="614" w:type="dxa"/>
            <w:vAlign w:val="top"/>
          </w:tcPr>
          <w:p w14:paraId="6F1B0214">
            <w:pPr>
              <w:rPr>
                <w:rFonts w:ascii="Arial"/>
                <w:sz w:val="21"/>
              </w:rPr>
            </w:pPr>
          </w:p>
          <w:p w14:paraId="33282FB2">
            <w:pPr>
              <w:spacing w:line="241" w:lineRule="auto"/>
              <w:rPr>
                <w:rFonts w:ascii="Arial"/>
                <w:sz w:val="21"/>
              </w:rPr>
            </w:pPr>
          </w:p>
          <w:p w14:paraId="057FE928">
            <w:pPr>
              <w:pStyle w:val="6"/>
              <w:spacing w:before="52" w:line="217" w:lineRule="auto"/>
              <w:ind w:left="70"/>
            </w:pPr>
            <w:r>
              <w:rPr>
                <w:b/>
                <w:bCs/>
              </w:rPr>
              <w:t>周德乾</w:t>
            </w:r>
          </w:p>
        </w:tc>
        <w:tc>
          <w:tcPr>
            <w:tcW w:w="1347" w:type="dxa"/>
            <w:vAlign w:val="top"/>
          </w:tcPr>
          <w:p w14:paraId="421F584D">
            <w:pPr>
              <w:spacing w:line="250" w:lineRule="auto"/>
              <w:rPr>
                <w:rFonts w:ascii="Arial"/>
                <w:sz w:val="21"/>
              </w:rPr>
            </w:pPr>
          </w:p>
          <w:p w14:paraId="53BBFB2A">
            <w:pPr>
              <w:spacing w:line="251" w:lineRule="auto"/>
              <w:rPr>
                <w:rFonts w:ascii="Arial"/>
                <w:sz w:val="21"/>
              </w:rPr>
            </w:pPr>
          </w:p>
          <w:p w14:paraId="07724FE2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13765843004</w:t>
            </w:r>
          </w:p>
        </w:tc>
        <w:tc>
          <w:tcPr>
            <w:tcW w:w="962" w:type="dxa"/>
            <w:vAlign w:val="top"/>
          </w:tcPr>
          <w:p w14:paraId="1C5A5FFC">
            <w:pPr>
              <w:spacing w:line="381" w:lineRule="auto"/>
              <w:rPr>
                <w:rFonts w:ascii="Arial"/>
                <w:sz w:val="21"/>
              </w:rPr>
            </w:pPr>
          </w:p>
          <w:p w14:paraId="63EBE41B">
            <w:pPr>
              <w:pStyle w:val="6"/>
              <w:spacing w:before="52" w:line="238" w:lineRule="auto"/>
              <w:ind w:left="240" w:right="46" w:hanging="162"/>
            </w:pPr>
            <w:r>
              <w:drawing>
                <wp:anchor distT="0" distB="0" distL="0" distR="0" simplePos="0" relativeHeight="25188659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-239395</wp:posOffset>
                  </wp:positionV>
                  <wp:extent cx="605155" cy="774065"/>
                  <wp:effectExtent l="0" t="0" r="0" b="0"/>
                  <wp:wrapNone/>
                  <wp:docPr id="306" name="IM 306">
                    <a:hlinkClick xmlns:a="http://schemas.openxmlformats.org/drawingml/2006/main" r:id="rId26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 306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</w:rPr>
              <w:t>820263732@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78DE78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5" w:hRule="atLeast"/>
        </w:trPr>
        <w:tc>
          <w:tcPr>
            <w:tcW w:w="669" w:type="dxa"/>
            <w:vAlign w:val="top"/>
          </w:tcPr>
          <w:p w14:paraId="629CFA34">
            <w:pPr>
              <w:spacing w:line="303" w:lineRule="auto"/>
              <w:rPr>
                <w:rFonts w:ascii="Arial"/>
                <w:sz w:val="21"/>
              </w:rPr>
            </w:pPr>
          </w:p>
          <w:p w14:paraId="5A48FA9A">
            <w:pPr>
              <w:spacing w:line="303" w:lineRule="auto"/>
              <w:rPr>
                <w:rFonts w:ascii="Arial"/>
                <w:sz w:val="21"/>
              </w:rPr>
            </w:pPr>
          </w:p>
          <w:p w14:paraId="233AD893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314</w:t>
            </w:r>
          </w:p>
        </w:tc>
        <w:tc>
          <w:tcPr>
            <w:tcW w:w="1055" w:type="dxa"/>
            <w:vAlign w:val="top"/>
          </w:tcPr>
          <w:p w14:paraId="40911708">
            <w:pPr>
              <w:spacing w:line="285" w:lineRule="auto"/>
              <w:rPr>
                <w:rFonts w:ascii="Arial"/>
                <w:sz w:val="21"/>
              </w:rPr>
            </w:pPr>
          </w:p>
          <w:p w14:paraId="1986B3C0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贵州振华群英</w:t>
            </w:r>
          </w:p>
          <w:p w14:paraId="374F6B2B">
            <w:pPr>
              <w:pStyle w:val="6"/>
              <w:spacing w:before="14" w:line="217" w:lineRule="auto"/>
              <w:ind w:left="48"/>
            </w:pPr>
            <w:r>
              <w:rPr>
                <w:b/>
                <w:bCs/>
                <w:spacing w:val="-1"/>
              </w:rPr>
              <w:t>电器有限公司</w:t>
            </w:r>
          </w:p>
          <w:p w14:paraId="22CA3659">
            <w:pPr>
              <w:pStyle w:val="6"/>
              <w:spacing w:before="12" w:line="217" w:lineRule="auto"/>
              <w:ind w:left="28"/>
            </w:pPr>
            <w:r>
              <w:rPr>
                <w:b/>
                <w:bCs/>
                <w:spacing w:val="-6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6"/>
              </w:rPr>
              <w:t>国营第八九</w:t>
            </w:r>
          </w:p>
          <w:p w14:paraId="0D9F30E2">
            <w:pPr>
              <w:pStyle w:val="6"/>
              <w:spacing w:before="13" w:line="221" w:lineRule="auto"/>
              <w:ind w:left="289"/>
            </w:pPr>
            <w:r>
              <w:rPr>
                <w:b/>
                <w:bCs/>
                <w:spacing w:val="3"/>
              </w:rPr>
              <w:t>一厂）</w:t>
            </w:r>
          </w:p>
        </w:tc>
        <w:tc>
          <w:tcPr>
            <w:tcW w:w="1134" w:type="dxa"/>
            <w:vAlign w:val="top"/>
          </w:tcPr>
          <w:p w14:paraId="48F2DC5A">
            <w:pPr>
              <w:spacing w:line="292" w:lineRule="auto"/>
              <w:rPr>
                <w:rFonts w:ascii="Arial"/>
                <w:sz w:val="21"/>
              </w:rPr>
            </w:pPr>
          </w:p>
          <w:p w14:paraId="505272BA">
            <w:pPr>
              <w:spacing w:line="293" w:lineRule="auto"/>
              <w:rPr>
                <w:rFonts w:ascii="Arial"/>
                <w:sz w:val="21"/>
              </w:rPr>
            </w:pPr>
          </w:p>
          <w:p w14:paraId="349D3E34">
            <w:pPr>
              <w:pStyle w:val="6"/>
              <w:spacing w:before="52" w:line="216" w:lineRule="auto"/>
              <w:ind w:left="69"/>
            </w:pPr>
            <w:r>
              <w:rPr>
                <w:b/>
                <w:bCs/>
                <w:spacing w:val="2"/>
              </w:rPr>
              <w:t>销售业务经理</w:t>
            </w:r>
          </w:p>
        </w:tc>
        <w:tc>
          <w:tcPr>
            <w:tcW w:w="3148" w:type="dxa"/>
            <w:vAlign w:val="top"/>
          </w:tcPr>
          <w:p w14:paraId="0A0BBE7C">
            <w:pPr>
              <w:spacing w:line="385" w:lineRule="auto"/>
              <w:rPr>
                <w:rFonts w:ascii="Arial"/>
                <w:sz w:val="21"/>
              </w:rPr>
            </w:pPr>
          </w:p>
          <w:p w14:paraId="0F650C7F">
            <w:pPr>
              <w:pStyle w:val="6"/>
              <w:spacing w:before="52" w:line="217" w:lineRule="auto"/>
              <w:ind w:left="621"/>
            </w:pPr>
            <w:r>
              <w:rPr>
                <w:b/>
                <w:bCs/>
                <w:spacing w:val="-5"/>
              </w:rPr>
              <w:t>（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5"/>
              </w:rPr>
              <w:t>）学历：本科及以上；</w:t>
            </w:r>
          </w:p>
          <w:p w14:paraId="531946DA">
            <w:pPr>
              <w:pStyle w:val="6"/>
              <w:spacing w:before="13" w:line="216" w:lineRule="auto"/>
              <w:ind w:left="40"/>
            </w:pPr>
            <w:r>
              <w:rPr>
                <w:b/>
                <w:bCs/>
                <w:spacing w:val="1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1"/>
              </w:rPr>
              <w:t>2）具有良好的沟通能力、组织协调能力</w:t>
            </w:r>
          </w:p>
          <w:p w14:paraId="2CACBACB">
            <w:pPr>
              <w:pStyle w:val="6"/>
              <w:spacing w:before="14" w:line="216" w:lineRule="auto"/>
              <w:ind w:left="844"/>
            </w:pPr>
            <w:r>
              <w:rPr>
                <w:b/>
                <w:bCs/>
              </w:rPr>
              <w:t>、判断与决策能力。</w:t>
            </w:r>
          </w:p>
        </w:tc>
        <w:tc>
          <w:tcPr>
            <w:tcW w:w="520" w:type="dxa"/>
            <w:vAlign w:val="top"/>
          </w:tcPr>
          <w:p w14:paraId="6DC08443">
            <w:pPr>
              <w:spacing w:line="302" w:lineRule="auto"/>
              <w:rPr>
                <w:rFonts w:ascii="Arial"/>
                <w:sz w:val="21"/>
              </w:rPr>
            </w:pPr>
          </w:p>
          <w:p w14:paraId="1F8AC225">
            <w:pPr>
              <w:spacing w:line="303" w:lineRule="auto"/>
              <w:rPr>
                <w:rFonts w:ascii="Arial"/>
                <w:sz w:val="21"/>
              </w:rPr>
            </w:pPr>
          </w:p>
          <w:p w14:paraId="326FA60A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BF70B42">
            <w:pPr>
              <w:pStyle w:val="6"/>
              <w:spacing w:before="38" w:line="229" w:lineRule="auto"/>
              <w:ind w:left="55" w:right="35" w:firstLine="36"/>
            </w:pPr>
            <w:r>
              <w:rPr>
                <w:b/>
                <w:bCs/>
                <w:spacing w:val="-3"/>
              </w:rPr>
              <w:t>机械类、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3"/>
              </w:rPr>
              <w:t>自动化控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制类、</w:t>
            </w:r>
            <w:r>
              <w:rPr>
                <w:spacing w:val="-45"/>
              </w:rPr>
              <w:t xml:space="preserve"> </w:t>
            </w:r>
            <w:r>
              <w:rPr>
                <w:b/>
                <w:bCs/>
                <w:spacing w:val="3"/>
              </w:rPr>
              <w:t>电气类、计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算机类、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2"/>
              </w:rPr>
              <w:t>电子/电器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/仪器仪表类、能源</w:t>
            </w:r>
            <w:r>
              <w:t xml:space="preserve"> </w:t>
            </w:r>
            <w:r>
              <w:rPr>
                <w:b/>
                <w:bCs/>
                <w:spacing w:val="6"/>
              </w:rPr>
              <w:t>类、通信技术类、</w:t>
            </w:r>
          </w:p>
          <w:p w14:paraId="1263F79A">
            <w:pPr>
              <w:pStyle w:val="6"/>
              <w:spacing w:before="14" w:line="216" w:lineRule="auto"/>
              <w:ind w:left="100"/>
            </w:pPr>
            <w:r>
              <w:rPr>
                <w:b/>
                <w:bCs/>
                <w:spacing w:val="1"/>
              </w:rPr>
              <w:t>市场营销等等相关</w:t>
            </w:r>
          </w:p>
          <w:p w14:paraId="5D3B53A9">
            <w:pPr>
              <w:pStyle w:val="6"/>
              <w:spacing w:before="13" w:line="183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69" w:type="dxa"/>
            <w:vAlign w:val="top"/>
          </w:tcPr>
          <w:p w14:paraId="2CCA629A">
            <w:pPr>
              <w:spacing w:line="292" w:lineRule="auto"/>
              <w:rPr>
                <w:rFonts w:ascii="Arial"/>
                <w:sz w:val="21"/>
              </w:rPr>
            </w:pPr>
          </w:p>
          <w:p w14:paraId="0981FFFC">
            <w:pPr>
              <w:spacing w:line="293" w:lineRule="auto"/>
              <w:rPr>
                <w:rFonts w:ascii="Arial"/>
                <w:sz w:val="21"/>
              </w:rPr>
            </w:pPr>
          </w:p>
          <w:p w14:paraId="33410EE0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07BF11A2">
            <w:pPr>
              <w:spacing w:line="242" w:lineRule="auto"/>
              <w:rPr>
                <w:rFonts w:ascii="Arial"/>
                <w:sz w:val="21"/>
              </w:rPr>
            </w:pPr>
          </w:p>
          <w:p w14:paraId="69E7AD03">
            <w:pPr>
              <w:spacing w:line="243" w:lineRule="auto"/>
              <w:rPr>
                <w:rFonts w:ascii="Arial"/>
                <w:sz w:val="21"/>
              </w:rPr>
            </w:pPr>
          </w:p>
          <w:p w14:paraId="2FE3D897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12-20w/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3FE5865E">
            <w:pPr>
              <w:spacing w:line="292" w:lineRule="auto"/>
              <w:rPr>
                <w:rFonts w:ascii="Arial"/>
                <w:sz w:val="21"/>
              </w:rPr>
            </w:pPr>
          </w:p>
          <w:p w14:paraId="1F47F192">
            <w:pPr>
              <w:spacing w:line="293" w:lineRule="auto"/>
              <w:rPr>
                <w:rFonts w:ascii="Arial"/>
                <w:sz w:val="21"/>
              </w:rPr>
            </w:pPr>
          </w:p>
          <w:p w14:paraId="39621F5C">
            <w:pPr>
              <w:pStyle w:val="6"/>
              <w:spacing w:before="52" w:line="217" w:lineRule="auto"/>
              <w:ind w:left="728"/>
            </w:pPr>
            <w:r>
              <w:rPr>
                <w:b/>
                <w:bCs/>
              </w:rPr>
              <w:t>12-20万/年</w:t>
            </w:r>
          </w:p>
        </w:tc>
        <w:tc>
          <w:tcPr>
            <w:tcW w:w="753" w:type="dxa"/>
            <w:vAlign w:val="top"/>
          </w:tcPr>
          <w:p w14:paraId="4C9808E5">
            <w:pPr>
              <w:spacing w:line="242" w:lineRule="auto"/>
              <w:rPr>
                <w:rFonts w:ascii="Arial"/>
                <w:sz w:val="21"/>
              </w:rPr>
            </w:pPr>
          </w:p>
          <w:p w14:paraId="2BC7F0A0">
            <w:pPr>
              <w:spacing w:line="243" w:lineRule="auto"/>
              <w:rPr>
                <w:rFonts w:ascii="Arial"/>
                <w:sz w:val="21"/>
              </w:rPr>
            </w:pPr>
          </w:p>
          <w:p w14:paraId="75EF57C3">
            <w:pPr>
              <w:pStyle w:val="6"/>
              <w:spacing w:before="52" w:line="230" w:lineRule="auto"/>
              <w:ind w:left="241" w:right="30" w:hanging="182"/>
            </w:pPr>
            <w:r>
              <w:rPr>
                <w:b/>
                <w:bCs/>
              </w:rPr>
              <w:t>贵阳市乌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当区</w:t>
            </w:r>
          </w:p>
        </w:tc>
        <w:tc>
          <w:tcPr>
            <w:tcW w:w="614" w:type="dxa"/>
            <w:vAlign w:val="top"/>
          </w:tcPr>
          <w:p w14:paraId="0B982B02">
            <w:pPr>
              <w:spacing w:line="292" w:lineRule="auto"/>
              <w:rPr>
                <w:rFonts w:ascii="Arial"/>
                <w:sz w:val="21"/>
              </w:rPr>
            </w:pPr>
          </w:p>
          <w:p w14:paraId="793CF919">
            <w:pPr>
              <w:spacing w:line="293" w:lineRule="auto"/>
              <w:rPr>
                <w:rFonts w:ascii="Arial"/>
                <w:sz w:val="21"/>
              </w:rPr>
            </w:pPr>
          </w:p>
          <w:p w14:paraId="417B264F">
            <w:pPr>
              <w:pStyle w:val="6"/>
              <w:spacing w:before="52" w:line="217" w:lineRule="auto"/>
              <w:ind w:left="70"/>
            </w:pPr>
            <w:r>
              <w:rPr>
                <w:b/>
                <w:bCs/>
              </w:rPr>
              <w:t>周德乾</w:t>
            </w:r>
          </w:p>
        </w:tc>
        <w:tc>
          <w:tcPr>
            <w:tcW w:w="1347" w:type="dxa"/>
            <w:vAlign w:val="top"/>
          </w:tcPr>
          <w:p w14:paraId="53E8B788">
            <w:pPr>
              <w:spacing w:line="303" w:lineRule="auto"/>
              <w:rPr>
                <w:rFonts w:ascii="Arial"/>
                <w:sz w:val="21"/>
              </w:rPr>
            </w:pPr>
          </w:p>
          <w:p w14:paraId="1F0718C3">
            <w:pPr>
              <w:spacing w:line="303" w:lineRule="auto"/>
              <w:rPr>
                <w:rFonts w:ascii="Arial"/>
                <w:sz w:val="21"/>
              </w:rPr>
            </w:pPr>
          </w:p>
          <w:p w14:paraId="2E145307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13765843004</w:t>
            </w:r>
          </w:p>
        </w:tc>
        <w:tc>
          <w:tcPr>
            <w:tcW w:w="962" w:type="dxa"/>
            <w:vAlign w:val="top"/>
          </w:tcPr>
          <w:p w14:paraId="56277DC8">
            <w:pPr>
              <w:spacing w:line="242" w:lineRule="auto"/>
              <w:rPr>
                <w:rFonts w:ascii="Arial"/>
                <w:sz w:val="21"/>
              </w:rPr>
            </w:pPr>
          </w:p>
          <w:p w14:paraId="3BBF879E">
            <w:pPr>
              <w:spacing w:line="243" w:lineRule="auto"/>
              <w:rPr>
                <w:rFonts w:ascii="Arial"/>
                <w:sz w:val="21"/>
              </w:rPr>
            </w:pPr>
          </w:p>
          <w:p w14:paraId="48221E18">
            <w:pPr>
              <w:pStyle w:val="6"/>
              <w:spacing w:before="52" w:line="238" w:lineRule="auto"/>
              <w:ind w:left="240" w:right="46" w:hanging="162"/>
            </w:pPr>
            <w:r>
              <w:drawing>
                <wp:anchor distT="0" distB="0" distL="0" distR="0" simplePos="0" relativeHeight="25188556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-305435</wp:posOffset>
                  </wp:positionV>
                  <wp:extent cx="605155" cy="903605"/>
                  <wp:effectExtent l="0" t="0" r="0" b="0"/>
                  <wp:wrapNone/>
                  <wp:docPr id="308" name="IM 308">
                    <a:hlinkClick xmlns:a="http://schemas.openxmlformats.org/drawingml/2006/main" r:id="rId26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 308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</w:rPr>
              <w:t>820263732@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</w:tbl>
    <w:p w14:paraId="10F3205D">
      <w:pPr>
        <w:rPr>
          <w:rFonts w:ascii="Arial"/>
          <w:sz w:val="21"/>
        </w:rPr>
      </w:pPr>
    </w:p>
    <w:p w14:paraId="2E2C31A1">
      <w:pPr>
        <w:rPr>
          <w:rFonts w:ascii="Arial" w:hAnsi="Arial" w:eastAsia="Arial" w:cs="Arial"/>
          <w:sz w:val="21"/>
          <w:szCs w:val="21"/>
        </w:rPr>
        <w:sectPr>
          <w:footerReference r:id="rId58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05E3C9EB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5C9E1AE4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2C0DFF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6B5C4A7C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5D08DCCF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13660217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3681FE3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7F8440DC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722C8419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501D86A5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4E6DECE3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3E08780F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718E1901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22DC1706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67B5A361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7F79A982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2D98F9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513938D8">
            <w:pPr>
              <w:spacing w:line="297" w:lineRule="auto"/>
              <w:rPr>
                <w:rFonts w:ascii="Arial"/>
                <w:sz w:val="21"/>
              </w:rPr>
            </w:pPr>
          </w:p>
          <w:p w14:paraId="69703B07">
            <w:pPr>
              <w:spacing w:line="298" w:lineRule="auto"/>
              <w:rPr>
                <w:rFonts w:ascii="Arial"/>
                <w:sz w:val="21"/>
              </w:rPr>
            </w:pPr>
          </w:p>
          <w:p w14:paraId="0E35A5B1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315</w:t>
            </w:r>
          </w:p>
        </w:tc>
        <w:tc>
          <w:tcPr>
            <w:tcW w:w="1055" w:type="dxa"/>
            <w:vAlign w:val="top"/>
          </w:tcPr>
          <w:p w14:paraId="5007A276">
            <w:pPr>
              <w:spacing w:line="274" w:lineRule="auto"/>
              <w:rPr>
                <w:rFonts w:ascii="Arial"/>
                <w:sz w:val="21"/>
              </w:rPr>
            </w:pPr>
          </w:p>
          <w:p w14:paraId="750C30EF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贵州振华群英</w:t>
            </w:r>
          </w:p>
          <w:p w14:paraId="40472A6B">
            <w:pPr>
              <w:pStyle w:val="6"/>
              <w:spacing w:before="14" w:line="217" w:lineRule="auto"/>
              <w:ind w:left="48"/>
            </w:pPr>
            <w:r>
              <w:rPr>
                <w:b/>
                <w:bCs/>
                <w:spacing w:val="-1"/>
              </w:rPr>
              <w:t>电器有限公司</w:t>
            </w:r>
          </w:p>
          <w:p w14:paraId="4F12795A">
            <w:pPr>
              <w:pStyle w:val="6"/>
              <w:spacing w:before="12" w:line="217" w:lineRule="auto"/>
              <w:ind w:left="28"/>
            </w:pPr>
            <w:r>
              <w:rPr>
                <w:b/>
                <w:bCs/>
                <w:spacing w:val="-6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6"/>
              </w:rPr>
              <w:t>国营第八九</w:t>
            </w:r>
          </w:p>
          <w:p w14:paraId="17D55B0C">
            <w:pPr>
              <w:pStyle w:val="6"/>
              <w:spacing w:before="13" w:line="221" w:lineRule="auto"/>
              <w:ind w:left="289"/>
            </w:pPr>
            <w:r>
              <w:rPr>
                <w:b/>
                <w:bCs/>
                <w:spacing w:val="3"/>
              </w:rPr>
              <w:t>一厂）</w:t>
            </w:r>
          </w:p>
        </w:tc>
        <w:tc>
          <w:tcPr>
            <w:tcW w:w="1134" w:type="dxa"/>
            <w:vAlign w:val="top"/>
          </w:tcPr>
          <w:p w14:paraId="63F162DA">
            <w:pPr>
              <w:spacing w:line="287" w:lineRule="auto"/>
              <w:rPr>
                <w:rFonts w:ascii="Arial"/>
                <w:sz w:val="21"/>
              </w:rPr>
            </w:pPr>
          </w:p>
          <w:p w14:paraId="0AB3599A">
            <w:pPr>
              <w:spacing w:line="287" w:lineRule="auto"/>
              <w:rPr>
                <w:rFonts w:ascii="Arial"/>
                <w:sz w:val="21"/>
              </w:rPr>
            </w:pPr>
          </w:p>
          <w:p w14:paraId="5BA4DEF8">
            <w:pPr>
              <w:pStyle w:val="6"/>
              <w:spacing w:before="52" w:line="215" w:lineRule="auto"/>
              <w:ind w:left="151"/>
            </w:pPr>
            <w:r>
              <w:rPr>
                <w:b/>
                <w:bCs/>
                <w:spacing w:val="2"/>
              </w:rPr>
              <w:t>检验技术员</w:t>
            </w:r>
          </w:p>
        </w:tc>
        <w:tc>
          <w:tcPr>
            <w:tcW w:w="3148" w:type="dxa"/>
            <w:vAlign w:val="top"/>
          </w:tcPr>
          <w:p w14:paraId="1C2C6D05">
            <w:pPr>
              <w:spacing w:line="375" w:lineRule="auto"/>
              <w:rPr>
                <w:rFonts w:ascii="Arial"/>
                <w:sz w:val="21"/>
              </w:rPr>
            </w:pPr>
          </w:p>
          <w:p w14:paraId="2B585A2C">
            <w:pPr>
              <w:pStyle w:val="6"/>
              <w:spacing w:before="52" w:line="217" w:lineRule="auto"/>
              <w:ind w:left="621"/>
            </w:pPr>
            <w:r>
              <w:rPr>
                <w:b/>
                <w:bCs/>
                <w:spacing w:val="-5"/>
              </w:rPr>
              <w:t>（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5"/>
              </w:rPr>
              <w:t>）学历：本科及以上；</w:t>
            </w:r>
          </w:p>
          <w:p w14:paraId="70B143FC">
            <w:pPr>
              <w:pStyle w:val="6"/>
              <w:spacing w:before="13" w:line="216" w:lineRule="auto"/>
              <w:ind w:left="40"/>
            </w:pPr>
            <w:r>
              <w:rPr>
                <w:b/>
                <w:bCs/>
                <w:spacing w:val="1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1"/>
              </w:rPr>
              <w:t>2）具有良好的沟通能力、组织协调能力</w:t>
            </w:r>
          </w:p>
          <w:p w14:paraId="219F268A">
            <w:pPr>
              <w:pStyle w:val="6"/>
              <w:spacing w:before="14" w:line="216" w:lineRule="auto"/>
              <w:ind w:left="844"/>
            </w:pPr>
            <w:r>
              <w:rPr>
                <w:b/>
                <w:bCs/>
              </w:rPr>
              <w:t>、判断与决策能力。</w:t>
            </w:r>
          </w:p>
        </w:tc>
        <w:tc>
          <w:tcPr>
            <w:tcW w:w="520" w:type="dxa"/>
            <w:vAlign w:val="top"/>
          </w:tcPr>
          <w:p w14:paraId="37016569">
            <w:pPr>
              <w:spacing w:line="297" w:lineRule="auto"/>
              <w:rPr>
                <w:rFonts w:ascii="Arial"/>
                <w:sz w:val="21"/>
              </w:rPr>
            </w:pPr>
          </w:p>
          <w:p w14:paraId="270C1017">
            <w:pPr>
              <w:spacing w:line="297" w:lineRule="auto"/>
              <w:rPr>
                <w:rFonts w:ascii="Arial"/>
                <w:sz w:val="21"/>
              </w:rPr>
            </w:pPr>
          </w:p>
          <w:p w14:paraId="09502CA3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CF32052">
            <w:pPr>
              <w:pStyle w:val="6"/>
              <w:spacing w:before="27" w:line="229" w:lineRule="auto"/>
              <w:ind w:left="55" w:right="35" w:firstLine="36"/>
            </w:pPr>
            <w:r>
              <w:rPr>
                <w:b/>
                <w:bCs/>
                <w:spacing w:val="-3"/>
              </w:rPr>
              <w:t>机械类、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3"/>
              </w:rPr>
              <w:t>自动化控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制类、</w:t>
            </w:r>
            <w:r>
              <w:rPr>
                <w:spacing w:val="-45"/>
              </w:rPr>
              <w:t xml:space="preserve"> </w:t>
            </w:r>
            <w:r>
              <w:rPr>
                <w:b/>
                <w:bCs/>
                <w:spacing w:val="3"/>
              </w:rPr>
              <w:t>电气类、计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算机类、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2"/>
              </w:rPr>
              <w:t>电子/电器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/仪器仪表类、能源</w:t>
            </w:r>
            <w:r>
              <w:t xml:space="preserve"> </w:t>
            </w:r>
            <w:r>
              <w:rPr>
                <w:b/>
                <w:bCs/>
                <w:spacing w:val="6"/>
              </w:rPr>
              <w:t>类、通信技术类、</w:t>
            </w:r>
          </w:p>
          <w:p w14:paraId="4C236CF8">
            <w:pPr>
              <w:pStyle w:val="6"/>
              <w:spacing w:before="14" w:line="216" w:lineRule="auto"/>
              <w:ind w:left="100"/>
            </w:pPr>
            <w:r>
              <w:rPr>
                <w:b/>
                <w:bCs/>
                <w:spacing w:val="1"/>
              </w:rPr>
              <w:t>市场营销等等相关</w:t>
            </w:r>
          </w:p>
          <w:p w14:paraId="4F6027E9">
            <w:pPr>
              <w:pStyle w:val="6"/>
              <w:spacing w:before="13" w:line="186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69" w:type="dxa"/>
            <w:vAlign w:val="top"/>
          </w:tcPr>
          <w:p w14:paraId="246636D6">
            <w:pPr>
              <w:spacing w:line="287" w:lineRule="auto"/>
              <w:rPr>
                <w:rFonts w:ascii="Arial"/>
                <w:sz w:val="21"/>
              </w:rPr>
            </w:pPr>
          </w:p>
          <w:p w14:paraId="745E4A23">
            <w:pPr>
              <w:spacing w:line="287" w:lineRule="auto"/>
              <w:rPr>
                <w:rFonts w:ascii="Arial"/>
                <w:sz w:val="21"/>
              </w:rPr>
            </w:pPr>
          </w:p>
          <w:p w14:paraId="53BE1301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43077730">
            <w:pPr>
              <w:spacing w:line="474" w:lineRule="auto"/>
              <w:rPr>
                <w:rFonts w:ascii="Arial"/>
                <w:sz w:val="21"/>
              </w:rPr>
            </w:pPr>
          </w:p>
          <w:p w14:paraId="417BD37D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12-20w/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4CEDAA50">
            <w:pPr>
              <w:spacing w:line="287" w:lineRule="auto"/>
              <w:rPr>
                <w:rFonts w:ascii="Arial"/>
                <w:sz w:val="21"/>
              </w:rPr>
            </w:pPr>
          </w:p>
          <w:p w14:paraId="46CEAEC8">
            <w:pPr>
              <w:spacing w:line="287" w:lineRule="auto"/>
              <w:rPr>
                <w:rFonts w:ascii="Arial"/>
                <w:sz w:val="21"/>
              </w:rPr>
            </w:pPr>
          </w:p>
          <w:p w14:paraId="7EB3DDBB">
            <w:pPr>
              <w:pStyle w:val="6"/>
              <w:spacing w:before="52" w:line="217" w:lineRule="auto"/>
              <w:ind w:left="728"/>
            </w:pPr>
            <w:r>
              <w:rPr>
                <w:b/>
                <w:bCs/>
              </w:rPr>
              <w:t>12-20万/年</w:t>
            </w:r>
          </w:p>
        </w:tc>
        <w:tc>
          <w:tcPr>
            <w:tcW w:w="753" w:type="dxa"/>
            <w:vAlign w:val="top"/>
          </w:tcPr>
          <w:p w14:paraId="741963DB">
            <w:pPr>
              <w:spacing w:line="474" w:lineRule="auto"/>
              <w:rPr>
                <w:rFonts w:ascii="Arial"/>
                <w:sz w:val="21"/>
              </w:rPr>
            </w:pPr>
          </w:p>
          <w:p w14:paraId="13667B6E">
            <w:pPr>
              <w:pStyle w:val="6"/>
              <w:spacing w:before="52" w:line="230" w:lineRule="auto"/>
              <w:ind w:left="241" w:right="30" w:hanging="182"/>
            </w:pPr>
            <w:r>
              <w:rPr>
                <w:b/>
                <w:bCs/>
              </w:rPr>
              <w:t>贵阳市乌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当区</w:t>
            </w:r>
          </w:p>
        </w:tc>
        <w:tc>
          <w:tcPr>
            <w:tcW w:w="614" w:type="dxa"/>
            <w:vAlign w:val="top"/>
          </w:tcPr>
          <w:p w14:paraId="61B9DDC2">
            <w:pPr>
              <w:spacing w:line="287" w:lineRule="auto"/>
              <w:rPr>
                <w:rFonts w:ascii="Arial"/>
                <w:sz w:val="21"/>
              </w:rPr>
            </w:pPr>
          </w:p>
          <w:p w14:paraId="4917831E">
            <w:pPr>
              <w:spacing w:line="287" w:lineRule="auto"/>
              <w:rPr>
                <w:rFonts w:ascii="Arial"/>
                <w:sz w:val="21"/>
              </w:rPr>
            </w:pPr>
          </w:p>
          <w:p w14:paraId="2FE42AFA">
            <w:pPr>
              <w:pStyle w:val="6"/>
              <w:spacing w:before="52" w:line="217" w:lineRule="auto"/>
              <w:ind w:left="70"/>
            </w:pPr>
            <w:r>
              <w:rPr>
                <w:b/>
                <w:bCs/>
              </w:rPr>
              <w:t>周德乾</w:t>
            </w:r>
          </w:p>
        </w:tc>
        <w:tc>
          <w:tcPr>
            <w:tcW w:w="1347" w:type="dxa"/>
            <w:vAlign w:val="top"/>
          </w:tcPr>
          <w:p w14:paraId="732EA3F1">
            <w:pPr>
              <w:spacing w:line="297" w:lineRule="auto"/>
              <w:rPr>
                <w:rFonts w:ascii="Arial"/>
                <w:sz w:val="21"/>
              </w:rPr>
            </w:pPr>
          </w:p>
          <w:p w14:paraId="4C2D23A3">
            <w:pPr>
              <w:spacing w:line="298" w:lineRule="auto"/>
              <w:rPr>
                <w:rFonts w:ascii="Arial"/>
                <w:sz w:val="21"/>
              </w:rPr>
            </w:pPr>
          </w:p>
          <w:p w14:paraId="454FB4EA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13765843004</w:t>
            </w:r>
          </w:p>
        </w:tc>
        <w:tc>
          <w:tcPr>
            <w:tcW w:w="962" w:type="dxa"/>
            <w:vAlign w:val="top"/>
          </w:tcPr>
          <w:p w14:paraId="03DC2A20">
            <w:pPr>
              <w:spacing w:line="474" w:lineRule="auto"/>
              <w:rPr>
                <w:rFonts w:ascii="Arial"/>
                <w:sz w:val="21"/>
              </w:rPr>
            </w:pPr>
          </w:p>
          <w:p w14:paraId="5A2F9315">
            <w:pPr>
              <w:pStyle w:val="6"/>
              <w:spacing w:before="52" w:line="238" w:lineRule="auto"/>
              <w:ind w:left="240" w:right="46" w:hanging="162"/>
            </w:pPr>
            <w:r>
              <w:drawing>
                <wp:anchor distT="0" distB="0" distL="0" distR="0" simplePos="0" relativeHeight="25189580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-305435</wp:posOffset>
                  </wp:positionV>
                  <wp:extent cx="605155" cy="903605"/>
                  <wp:effectExtent l="0" t="0" r="0" b="0"/>
                  <wp:wrapNone/>
                  <wp:docPr id="310" name="IM 310">
                    <a:hlinkClick xmlns:a="http://schemas.openxmlformats.org/drawingml/2006/main" r:id="rId26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 310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</w:rPr>
              <w:t>820263732@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3DA548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7CD5E79F">
            <w:pPr>
              <w:spacing w:line="299" w:lineRule="auto"/>
              <w:rPr>
                <w:rFonts w:ascii="Arial"/>
                <w:sz w:val="21"/>
              </w:rPr>
            </w:pPr>
          </w:p>
          <w:p w14:paraId="1DB74435">
            <w:pPr>
              <w:spacing w:line="299" w:lineRule="auto"/>
              <w:rPr>
                <w:rFonts w:ascii="Arial"/>
                <w:sz w:val="21"/>
              </w:rPr>
            </w:pPr>
          </w:p>
          <w:p w14:paraId="22D04D88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316</w:t>
            </w:r>
          </w:p>
        </w:tc>
        <w:tc>
          <w:tcPr>
            <w:tcW w:w="1055" w:type="dxa"/>
            <w:vAlign w:val="top"/>
          </w:tcPr>
          <w:p w14:paraId="633C77EA">
            <w:pPr>
              <w:spacing w:line="276" w:lineRule="auto"/>
              <w:rPr>
                <w:rFonts w:ascii="Arial"/>
                <w:sz w:val="21"/>
              </w:rPr>
            </w:pPr>
          </w:p>
          <w:p w14:paraId="189F0449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贵州振华群英</w:t>
            </w:r>
          </w:p>
          <w:p w14:paraId="1F73744F">
            <w:pPr>
              <w:pStyle w:val="6"/>
              <w:spacing w:before="14" w:line="217" w:lineRule="auto"/>
              <w:ind w:left="48"/>
            </w:pPr>
            <w:r>
              <w:rPr>
                <w:b/>
                <w:bCs/>
                <w:spacing w:val="-1"/>
              </w:rPr>
              <w:t>电器有限公司</w:t>
            </w:r>
          </w:p>
          <w:p w14:paraId="4758BD1C">
            <w:pPr>
              <w:pStyle w:val="6"/>
              <w:spacing w:before="12" w:line="217" w:lineRule="auto"/>
              <w:ind w:left="28"/>
            </w:pPr>
            <w:r>
              <w:rPr>
                <w:b/>
                <w:bCs/>
                <w:spacing w:val="-6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6"/>
              </w:rPr>
              <w:t>国营第八九</w:t>
            </w:r>
          </w:p>
          <w:p w14:paraId="05EFFC7F">
            <w:pPr>
              <w:pStyle w:val="6"/>
              <w:spacing w:before="13" w:line="221" w:lineRule="auto"/>
              <w:ind w:left="289"/>
            </w:pPr>
            <w:r>
              <w:rPr>
                <w:b/>
                <w:bCs/>
                <w:spacing w:val="3"/>
              </w:rPr>
              <w:t>一厂）</w:t>
            </w:r>
          </w:p>
        </w:tc>
        <w:tc>
          <w:tcPr>
            <w:tcW w:w="1134" w:type="dxa"/>
            <w:vAlign w:val="top"/>
          </w:tcPr>
          <w:p w14:paraId="061D642E">
            <w:pPr>
              <w:spacing w:line="476" w:lineRule="auto"/>
              <w:rPr>
                <w:rFonts w:ascii="Arial"/>
                <w:sz w:val="21"/>
              </w:rPr>
            </w:pPr>
          </w:p>
          <w:p w14:paraId="0EF5A358">
            <w:pPr>
              <w:pStyle w:val="6"/>
              <w:spacing w:before="52" w:line="225" w:lineRule="auto"/>
              <w:ind w:left="497" w:right="63" w:hanging="421"/>
            </w:pPr>
            <w:r>
              <w:rPr>
                <w:b/>
                <w:bCs/>
                <w:spacing w:val="1"/>
              </w:rPr>
              <w:t>软件开发工程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03C8F86C">
            <w:pPr>
              <w:spacing w:line="377" w:lineRule="auto"/>
              <w:rPr>
                <w:rFonts w:ascii="Arial"/>
                <w:sz w:val="21"/>
              </w:rPr>
            </w:pPr>
          </w:p>
          <w:p w14:paraId="0958FC1E">
            <w:pPr>
              <w:pStyle w:val="6"/>
              <w:spacing w:before="52" w:line="217" w:lineRule="auto"/>
              <w:ind w:left="621"/>
            </w:pPr>
            <w:r>
              <w:rPr>
                <w:b/>
                <w:bCs/>
                <w:spacing w:val="-5"/>
              </w:rPr>
              <w:t>（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5"/>
              </w:rPr>
              <w:t>）学历：本科及以上；</w:t>
            </w:r>
          </w:p>
          <w:p w14:paraId="1B5502D7">
            <w:pPr>
              <w:pStyle w:val="6"/>
              <w:spacing w:before="14" w:line="216" w:lineRule="auto"/>
              <w:ind w:left="40"/>
            </w:pPr>
            <w:r>
              <w:rPr>
                <w:b/>
                <w:bCs/>
                <w:spacing w:val="1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1"/>
              </w:rPr>
              <w:t>2）具有良好的沟通能力、组织协调能力</w:t>
            </w:r>
          </w:p>
          <w:p w14:paraId="324BFC30">
            <w:pPr>
              <w:pStyle w:val="6"/>
              <w:spacing w:before="13" w:line="216" w:lineRule="auto"/>
              <w:ind w:left="844"/>
            </w:pPr>
            <w:r>
              <w:rPr>
                <w:b/>
                <w:bCs/>
              </w:rPr>
              <w:t>、判断与决策能力。</w:t>
            </w:r>
          </w:p>
        </w:tc>
        <w:tc>
          <w:tcPr>
            <w:tcW w:w="520" w:type="dxa"/>
            <w:vAlign w:val="top"/>
          </w:tcPr>
          <w:p w14:paraId="6B21C30F">
            <w:pPr>
              <w:spacing w:line="298" w:lineRule="auto"/>
              <w:rPr>
                <w:rFonts w:ascii="Arial"/>
                <w:sz w:val="21"/>
              </w:rPr>
            </w:pPr>
          </w:p>
          <w:p w14:paraId="52F2A69F">
            <w:pPr>
              <w:spacing w:line="299" w:lineRule="auto"/>
              <w:rPr>
                <w:rFonts w:ascii="Arial"/>
                <w:sz w:val="21"/>
              </w:rPr>
            </w:pPr>
          </w:p>
          <w:p w14:paraId="2BD0AB09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6001A06">
            <w:pPr>
              <w:pStyle w:val="6"/>
              <w:spacing w:before="29" w:line="229" w:lineRule="auto"/>
              <w:ind w:left="55" w:right="35" w:firstLine="36"/>
            </w:pPr>
            <w:r>
              <w:rPr>
                <w:b/>
                <w:bCs/>
                <w:spacing w:val="-3"/>
              </w:rPr>
              <w:t>机械类、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3"/>
              </w:rPr>
              <w:t>自动化控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制类、</w:t>
            </w:r>
            <w:r>
              <w:rPr>
                <w:spacing w:val="-45"/>
              </w:rPr>
              <w:t xml:space="preserve"> </w:t>
            </w:r>
            <w:r>
              <w:rPr>
                <w:b/>
                <w:bCs/>
                <w:spacing w:val="3"/>
              </w:rPr>
              <w:t>电气类、计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算机类、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2"/>
              </w:rPr>
              <w:t>电子/电器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/仪器仪表类、能源</w:t>
            </w:r>
            <w:r>
              <w:t xml:space="preserve"> </w:t>
            </w:r>
            <w:r>
              <w:rPr>
                <w:b/>
                <w:bCs/>
                <w:spacing w:val="6"/>
              </w:rPr>
              <w:t>类、通信技术类、</w:t>
            </w:r>
          </w:p>
          <w:p w14:paraId="6F7A3390">
            <w:pPr>
              <w:pStyle w:val="6"/>
              <w:spacing w:before="14" w:line="216" w:lineRule="auto"/>
              <w:ind w:left="100"/>
            </w:pPr>
            <w:r>
              <w:rPr>
                <w:b/>
                <w:bCs/>
                <w:spacing w:val="1"/>
              </w:rPr>
              <w:t>市场营销等等相关</w:t>
            </w:r>
          </w:p>
          <w:p w14:paraId="1C567616">
            <w:pPr>
              <w:pStyle w:val="6"/>
              <w:spacing w:before="11" w:line="186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69" w:type="dxa"/>
            <w:vAlign w:val="top"/>
          </w:tcPr>
          <w:p w14:paraId="365F5943">
            <w:pPr>
              <w:spacing w:line="288" w:lineRule="auto"/>
              <w:rPr>
                <w:rFonts w:ascii="Arial"/>
                <w:sz w:val="21"/>
              </w:rPr>
            </w:pPr>
          </w:p>
          <w:p w14:paraId="2FA05B4D">
            <w:pPr>
              <w:spacing w:line="289" w:lineRule="auto"/>
              <w:rPr>
                <w:rFonts w:ascii="Arial"/>
                <w:sz w:val="21"/>
              </w:rPr>
            </w:pPr>
          </w:p>
          <w:p w14:paraId="3387EDF6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68B38850">
            <w:pPr>
              <w:spacing w:line="476" w:lineRule="auto"/>
              <w:rPr>
                <w:rFonts w:ascii="Arial"/>
                <w:sz w:val="21"/>
              </w:rPr>
            </w:pPr>
          </w:p>
          <w:p w14:paraId="0E0355AC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12-20w/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38448831">
            <w:pPr>
              <w:spacing w:line="288" w:lineRule="auto"/>
              <w:rPr>
                <w:rFonts w:ascii="Arial"/>
                <w:sz w:val="21"/>
              </w:rPr>
            </w:pPr>
          </w:p>
          <w:p w14:paraId="6E0768EC">
            <w:pPr>
              <w:spacing w:line="289" w:lineRule="auto"/>
              <w:rPr>
                <w:rFonts w:ascii="Arial"/>
                <w:sz w:val="21"/>
              </w:rPr>
            </w:pPr>
          </w:p>
          <w:p w14:paraId="305B1FD6">
            <w:pPr>
              <w:pStyle w:val="6"/>
              <w:spacing w:before="52" w:line="217" w:lineRule="auto"/>
              <w:ind w:left="728"/>
            </w:pPr>
            <w:r>
              <w:rPr>
                <w:b/>
                <w:bCs/>
              </w:rPr>
              <w:t>12-20万/年</w:t>
            </w:r>
          </w:p>
        </w:tc>
        <w:tc>
          <w:tcPr>
            <w:tcW w:w="753" w:type="dxa"/>
            <w:vAlign w:val="top"/>
          </w:tcPr>
          <w:p w14:paraId="553BB034">
            <w:pPr>
              <w:spacing w:line="476" w:lineRule="auto"/>
              <w:rPr>
                <w:rFonts w:ascii="Arial"/>
                <w:sz w:val="21"/>
              </w:rPr>
            </w:pPr>
          </w:p>
          <w:p w14:paraId="2973634C">
            <w:pPr>
              <w:pStyle w:val="6"/>
              <w:spacing w:before="52" w:line="230" w:lineRule="auto"/>
              <w:ind w:left="241" w:right="30" w:hanging="182"/>
            </w:pPr>
            <w:r>
              <w:rPr>
                <w:b/>
                <w:bCs/>
              </w:rPr>
              <w:t>贵阳市乌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当区</w:t>
            </w:r>
          </w:p>
        </w:tc>
        <w:tc>
          <w:tcPr>
            <w:tcW w:w="614" w:type="dxa"/>
            <w:vAlign w:val="top"/>
          </w:tcPr>
          <w:p w14:paraId="37B1BA55">
            <w:pPr>
              <w:spacing w:line="288" w:lineRule="auto"/>
              <w:rPr>
                <w:rFonts w:ascii="Arial"/>
                <w:sz w:val="21"/>
              </w:rPr>
            </w:pPr>
          </w:p>
          <w:p w14:paraId="42135F2D">
            <w:pPr>
              <w:spacing w:line="289" w:lineRule="auto"/>
              <w:rPr>
                <w:rFonts w:ascii="Arial"/>
                <w:sz w:val="21"/>
              </w:rPr>
            </w:pPr>
          </w:p>
          <w:p w14:paraId="687B7402">
            <w:pPr>
              <w:pStyle w:val="6"/>
              <w:spacing w:before="52" w:line="217" w:lineRule="auto"/>
              <w:ind w:left="70"/>
            </w:pPr>
            <w:r>
              <w:rPr>
                <w:b/>
                <w:bCs/>
              </w:rPr>
              <w:t>周德乾</w:t>
            </w:r>
          </w:p>
        </w:tc>
        <w:tc>
          <w:tcPr>
            <w:tcW w:w="1347" w:type="dxa"/>
            <w:vAlign w:val="top"/>
          </w:tcPr>
          <w:p w14:paraId="1B74E264">
            <w:pPr>
              <w:spacing w:line="299" w:lineRule="auto"/>
              <w:rPr>
                <w:rFonts w:ascii="Arial"/>
                <w:sz w:val="21"/>
              </w:rPr>
            </w:pPr>
          </w:p>
          <w:p w14:paraId="6000127A">
            <w:pPr>
              <w:spacing w:line="299" w:lineRule="auto"/>
              <w:rPr>
                <w:rFonts w:ascii="Arial"/>
                <w:sz w:val="21"/>
              </w:rPr>
            </w:pPr>
          </w:p>
          <w:p w14:paraId="6E5261FA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13765843004</w:t>
            </w:r>
          </w:p>
        </w:tc>
        <w:tc>
          <w:tcPr>
            <w:tcW w:w="962" w:type="dxa"/>
            <w:vAlign w:val="top"/>
          </w:tcPr>
          <w:p w14:paraId="3FD4D5C4">
            <w:pPr>
              <w:spacing w:line="476" w:lineRule="auto"/>
              <w:rPr>
                <w:rFonts w:ascii="Arial"/>
                <w:sz w:val="21"/>
              </w:rPr>
            </w:pPr>
          </w:p>
          <w:p w14:paraId="3F4F66FF">
            <w:pPr>
              <w:pStyle w:val="6"/>
              <w:spacing w:before="52" w:line="238" w:lineRule="auto"/>
              <w:ind w:left="240" w:right="46" w:hanging="162"/>
            </w:pPr>
            <w:r>
              <w:drawing>
                <wp:anchor distT="0" distB="0" distL="0" distR="0" simplePos="0" relativeHeight="25189478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-305435</wp:posOffset>
                  </wp:positionV>
                  <wp:extent cx="605155" cy="903605"/>
                  <wp:effectExtent l="0" t="0" r="0" b="0"/>
                  <wp:wrapNone/>
                  <wp:docPr id="312" name="IM 312">
                    <a:hlinkClick xmlns:a="http://schemas.openxmlformats.org/drawingml/2006/main" r:id="rId26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 312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</w:rPr>
              <w:t>820263732@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"mailto:820263732@qq.com"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3B1A71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0" w:hRule="atLeast"/>
        </w:trPr>
        <w:tc>
          <w:tcPr>
            <w:tcW w:w="669" w:type="dxa"/>
            <w:vAlign w:val="top"/>
          </w:tcPr>
          <w:p w14:paraId="2A395EFA">
            <w:pPr>
              <w:spacing w:line="266" w:lineRule="auto"/>
              <w:rPr>
                <w:rFonts w:ascii="Arial"/>
                <w:sz w:val="21"/>
              </w:rPr>
            </w:pPr>
          </w:p>
          <w:p w14:paraId="50859761">
            <w:pPr>
              <w:spacing w:line="267" w:lineRule="auto"/>
              <w:rPr>
                <w:rFonts w:ascii="Arial"/>
                <w:sz w:val="21"/>
              </w:rPr>
            </w:pPr>
          </w:p>
          <w:p w14:paraId="255135C5">
            <w:pPr>
              <w:spacing w:line="267" w:lineRule="auto"/>
              <w:rPr>
                <w:rFonts w:ascii="Arial"/>
                <w:sz w:val="21"/>
              </w:rPr>
            </w:pPr>
          </w:p>
          <w:p w14:paraId="4E0CD16B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317</w:t>
            </w:r>
          </w:p>
        </w:tc>
        <w:tc>
          <w:tcPr>
            <w:tcW w:w="1055" w:type="dxa"/>
            <w:vAlign w:val="top"/>
          </w:tcPr>
          <w:p w14:paraId="7177843D">
            <w:pPr>
              <w:spacing w:line="479" w:lineRule="auto"/>
              <w:rPr>
                <w:rFonts w:ascii="Arial"/>
                <w:sz w:val="21"/>
              </w:rPr>
            </w:pPr>
          </w:p>
          <w:p w14:paraId="451257B7">
            <w:pPr>
              <w:pStyle w:val="6"/>
              <w:spacing w:before="52" w:line="216" w:lineRule="auto"/>
              <w:ind w:left="48"/>
            </w:pPr>
            <w:r>
              <w:rPr>
                <w:b/>
                <w:bCs/>
                <w:spacing w:val="-1"/>
              </w:rPr>
              <w:t>中国振华（集</w:t>
            </w:r>
          </w:p>
          <w:p w14:paraId="6A7E3BF8">
            <w:pPr>
              <w:pStyle w:val="6"/>
              <w:spacing w:before="14" w:line="217" w:lineRule="auto"/>
              <w:ind w:left="46"/>
            </w:pPr>
            <w:r>
              <w:rPr>
                <w:b/>
                <w:bCs/>
                <w:spacing w:val="-1"/>
              </w:rPr>
              <w:t>团）新云电子</w:t>
            </w:r>
          </w:p>
          <w:p w14:paraId="6A7C625A">
            <w:pPr>
              <w:pStyle w:val="6"/>
              <w:spacing w:before="12" w:line="217" w:lineRule="auto"/>
              <w:ind w:left="35"/>
            </w:pPr>
            <w:r>
              <w:rPr>
                <w:b/>
                <w:bCs/>
                <w:spacing w:val="1"/>
              </w:rPr>
              <w:t>元器件有限责</w:t>
            </w:r>
          </w:p>
          <w:p w14:paraId="3BE4AEB5">
            <w:pPr>
              <w:pStyle w:val="6"/>
              <w:spacing w:before="13" w:line="218" w:lineRule="auto"/>
              <w:ind w:left="282"/>
            </w:pPr>
            <w:r>
              <w:rPr>
                <w:b/>
                <w:bCs/>
                <w:spacing w:val="-1"/>
              </w:rPr>
              <w:t>任公司</w:t>
            </w:r>
          </w:p>
        </w:tc>
        <w:tc>
          <w:tcPr>
            <w:tcW w:w="1134" w:type="dxa"/>
            <w:vAlign w:val="top"/>
          </w:tcPr>
          <w:p w14:paraId="0BA22A67">
            <w:pPr>
              <w:spacing w:line="339" w:lineRule="auto"/>
              <w:rPr>
                <w:rFonts w:ascii="Arial"/>
                <w:sz w:val="21"/>
              </w:rPr>
            </w:pPr>
          </w:p>
          <w:p w14:paraId="6E573532">
            <w:pPr>
              <w:spacing w:line="340" w:lineRule="auto"/>
              <w:rPr>
                <w:rFonts w:ascii="Arial"/>
                <w:sz w:val="21"/>
              </w:rPr>
            </w:pPr>
          </w:p>
          <w:p w14:paraId="64F5C4D4">
            <w:pPr>
              <w:pStyle w:val="6"/>
              <w:spacing w:before="52" w:line="227" w:lineRule="auto"/>
              <w:ind w:left="485" w:right="63" w:hanging="414"/>
            </w:pPr>
            <w:r>
              <w:rPr>
                <w:b/>
                <w:bCs/>
                <w:spacing w:val="2"/>
              </w:rPr>
              <w:t>产品研发带头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人</w:t>
            </w:r>
          </w:p>
        </w:tc>
        <w:tc>
          <w:tcPr>
            <w:tcW w:w="3148" w:type="dxa"/>
            <w:vAlign w:val="top"/>
          </w:tcPr>
          <w:p w14:paraId="409C164D">
            <w:pPr>
              <w:spacing w:line="339" w:lineRule="auto"/>
              <w:rPr>
                <w:rFonts w:ascii="Arial"/>
                <w:sz w:val="21"/>
              </w:rPr>
            </w:pPr>
          </w:p>
          <w:p w14:paraId="6C8AE52C">
            <w:pPr>
              <w:spacing w:line="340" w:lineRule="auto"/>
              <w:rPr>
                <w:rFonts w:ascii="Arial"/>
                <w:sz w:val="21"/>
              </w:rPr>
            </w:pPr>
          </w:p>
          <w:p w14:paraId="456A843E">
            <w:pPr>
              <w:pStyle w:val="6"/>
              <w:spacing w:before="52" w:line="225" w:lineRule="auto"/>
              <w:ind w:left="750" w:right="115" w:hanging="666"/>
            </w:pPr>
            <w:r>
              <w:rPr>
                <w:b/>
                <w:bCs/>
                <w:spacing w:val="-2"/>
              </w:rPr>
              <w:t>博士学历，专业对</w:t>
            </w:r>
            <w:r>
              <w:rPr>
                <w:spacing w:val="-23"/>
              </w:rPr>
              <w:t xml:space="preserve"> </w:t>
            </w:r>
            <w:r>
              <w:rPr>
                <w:b/>
                <w:bCs/>
                <w:spacing w:val="-2"/>
              </w:rPr>
              <w:t>口，有相关实验经验，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上进好学，有科研精神</w:t>
            </w:r>
          </w:p>
        </w:tc>
        <w:tc>
          <w:tcPr>
            <w:tcW w:w="520" w:type="dxa"/>
            <w:vAlign w:val="top"/>
          </w:tcPr>
          <w:p w14:paraId="4F4E1AA3">
            <w:pPr>
              <w:spacing w:line="266" w:lineRule="auto"/>
              <w:rPr>
                <w:rFonts w:ascii="Arial"/>
                <w:sz w:val="21"/>
              </w:rPr>
            </w:pPr>
          </w:p>
          <w:p w14:paraId="4BA8A82F">
            <w:pPr>
              <w:spacing w:line="267" w:lineRule="auto"/>
              <w:rPr>
                <w:rFonts w:ascii="Arial"/>
                <w:sz w:val="21"/>
              </w:rPr>
            </w:pPr>
          </w:p>
          <w:p w14:paraId="57AFB3BC">
            <w:pPr>
              <w:spacing w:line="267" w:lineRule="auto"/>
              <w:rPr>
                <w:rFonts w:ascii="Arial"/>
                <w:sz w:val="21"/>
              </w:rPr>
            </w:pPr>
          </w:p>
          <w:p w14:paraId="79391F70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666D863C">
            <w:pPr>
              <w:pStyle w:val="6"/>
              <w:spacing w:before="32" w:line="224" w:lineRule="auto"/>
              <w:ind w:left="94" w:right="33" w:hanging="34"/>
            </w:pPr>
            <w:r>
              <w:rPr>
                <w:b/>
                <w:bCs/>
                <w:spacing w:val="1"/>
              </w:rPr>
              <w:t>1.物理类：物理/物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理化学/材料物理/</w:t>
            </w:r>
          </w:p>
          <w:p w14:paraId="751AAA1B">
            <w:pPr>
              <w:pStyle w:val="6"/>
              <w:spacing w:before="14" w:line="225" w:lineRule="auto"/>
              <w:ind w:left="511" w:right="35" w:hanging="459"/>
            </w:pPr>
            <w:r>
              <w:rPr>
                <w:b/>
                <w:bCs/>
                <w:spacing w:val="2"/>
              </w:rPr>
              <w:t>凝聚态物理/物理电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4"/>
              </w:rPr>
              <w:t>子等；</w:t>
            </w:r>
          </w:p>
          <w:p w14:paraId="1C736181">
            <w:pPr>
              <w:pStyle w:val="6"/>
              <w:spacing w:before="10" w:line="228" w:lineRule="auto"/>
              <w:ind w:left="69" w:right="35" w:firstLine="30"/>
              <w:jc w:val="both"/>
            </w:pPr>
            <w:r>
              <w:rPr>
                <w:b/>
                <w:bCs/>
                <w:spacing w:val="1"/>
              </w:rPr>
              <w:t>2.电子信息类：微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5"/>
              </w:rPr>
              <w:t>电子/传感器技术/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电路仿真设计/电磁</w:t>
            </w:r>
          </w:p>
          <w:p w14:paraId="1749AE99">
            <w:pPr>
              <w:pStyle w:val="6"/>
              <w:spacing w:before="12" w:line="207" w:lineRule="auto"/>
              <w:ind w:left="223" w:right="33" w:hanging="164"/>
            </w:pPr>
            <w:r>
              <w:rPr>
                <w:b/>
                <w:bCs/>
                <w:spacing w:val="1"/>
              </w:rPr>
              <w:t>波/电子科学与技术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</w:rPr>
              <w:t>/电子线路等。</w:t>
            </w:r>
          </w:p>
        </w:tc>
        <w:tc>
          <w:tcPr>
            <w:tcW w:w="769" w:type="dxa"/>
            <w:vAlign w:val="top"/>
          </w:tcPr>
          <w:p w14:paraId="391C2A75">
            <w:pPr>
              <w:spacing w:line="259" w:lineRule="auto"/>
              <w:rPr>
                <w:rFonts w:ascii="Arial"/>
                <w:sz w:val="21"/>
              </w:rPr>
            </w:pPr>
          </w:p>
          <w:p w14:paraId="112931AF">
            <w:pPr>
              <w:spacing w:line="260" w:lineRule="auto"/>
              <w:rPr>
                <w:rFonts w:ascii="Arial"/>
                <w:sz w:val="21"/>
              </w:rPr>
            </w:pPr>
          </w:p>
          <w:p w14:paraId="7DEE41E4">
            <w:pPr>
              <w:spacing w:line="260" w:lineRule="auto"/>
              <w:rPr>
                <w:rFonts w:ascii="Arial"/>
                <w:sz w:val="21"/>
              </w:rPr>
            </w:pPr>
          </w:p>
          <w:p w14:paraId="30F388FF">
            <w:pPr>
              <w:pStyle w:val="6"/>
              <w:spacing w:before="52" w:line="217" w:lineRule="auto"/>
              <w:ind w:left="229"/>
            </w:pPr>
            <w:r>
              <w:rPr>
                <w:b/>
                <w:bCs/>
                <w:spacing w:val="-3"/>
              </w:rPr>
              <w:t>博士</w:t>
            </w:r>
          </w:p>
        </w:tc>
        <w:tc>
          <w:tcPr>
            <w:tcW w:w="753" w:type="dxa"/>
            <w:vAlign w:val="top"/>
          </w:tcPr>
          <w:p w14:paraId="7DF85467">
            <w:pPr>
              <w:spacing w:line="259" w:lineRule="auto"/>
              <w:rPr>
                <w:rFonts w:ascii="Arial"/>
                <w:sz w:val="21"/>
              </w:rPr>
            </w:pPr>
          </w:p>
          <w:p w14:paraId="65C43BED">
            <w:pPr>
              <w:spacing w:line="260" w:lineRule="auto"/>
              <w:rPr>
                <w:rFonts w:ascii="Arial"/>
                <w:sz w:val="21"/>
              </w:rPr>
            </w:pPr>
          </w:p>
          <w:p w14:paraId="4DB61022">
            <w:pPr>
              <w:spacing w:line="260" w:lineRule="auto"/>
              <w:rPr>
                <w:rFonts w:ascii="Arial"/>
                <w:sz w:val="21"/>
              </w:rPr>
            </w:pPr>
          </w:p>
          <w:p w14:paraId="19B5B5E7">
            <w:pPr>
              <w:pStyle w:val="6"/>
              <w:spacing w:before="52" w:line="217" w:lineRule="auto"/>
              <w:ind w:left="147"/>
            </w:pPr>
            <w:r>
              <w:rPr>
                <w:b/>
                <w:bCs/>
                <w:spacing w:val="-3"/>
              </w:rPr>
              <w:t>30w/年</w:t>
            </w:r>
          </w:p>
        </w:tc>
        <w:tc>
          <w:tcPr>
            <w:tcW w:w="2254" w:type="dxa"/>
            <w:vAlign w:val="top"/>
          </w:tcPr>
          <w:p w14:paraId="19E9F3C0">
            <w:pPr>
              <w:spacing w:line="259" w:lineRule="auto"/>
              <w:rPr>
                <w:rFonts w:ascii="Arial"/>
                <w:sz w:val="21"/>
              </w:rPr>
            </w:pPr>
          </w:p>
          <w:p w14:paraId="1F566ED1">
            <w:pPr>
              <w:spacing w:line="260" w:lineRule="auto"/>
              <w:rPr>
                <w:rFonts w:ascii="Arial"/>
                <w:sz w:val="21"/>
              </w:rPr>
            </w:pPr>
          </w:p>
          <w:p w14:paraId="73FDBC72">
            <w:pPr>
              <w:spacing w:line="260" w:lineRule="auto"/>
              <w:rPr>
                <w:rFonts w:ascii="Arial"/>
                <w:sz w:val="21"/>
              </w:rPr>
            </w:pPr>
          </w:p>
          <w:p w14:paraId="691C9BE3">
            <w:pPr>
              <w:pStyle w:val="6"/>
              <w:spacing w:before="52" w:line="217" w:lineRule="auto"/>
              <w:ind w:left="693"/>
            </w:pPr>
            <w:r>
              <w:rPr>
                <w:b/>
                <w:bCs/>
                <w:spacing w:val="-1"/>
              </w:rPr>
              <w:t>30万元/年起</w:t>
            </w:r>
          </w:p>
        </w:tc>
        <w:tc>
          <w:tcPr>
            <w:tcW w:w="753" w:type="dxa"/>
            <w:vAlign w:val="top"/>
          </w:tcPr>
          <w:p w14:paraId="40FA2C21">
            <w:pPr>
              <w:spacing w:line="339" w:lineRule="auto"/>
              <w:rPr>
                <w:rFonts w:ascii="Arial"/>
                <w:sz w:val="21"/>
              </w:rPr>
            </w:pPr>
          </w:p>
          <w:p w14:paraId="3BA68FFB">
            <w:pPr>
              <w:spacing w:line="340" w:lineRule="auto"/>
              <w:rPr>
                <w:rFonts w:ascii="Arial"/>
                <w:sz w:val="21"/>
              </w:rPr>
            </w:pPr>
          </w:p>
          <w:p w14:paraId="23F7D492">
            <w:pPr>
              <w:pStyle w:val="6"/>
              <w:spacing w:before="52" w:line="230" w:lineRule="auto"/>
              <w:ind w:left="241" w:right="30" w:hanging="182"/>
            </w:pPr>
            <w:r>
              <w:rPr>
                <w:b/>
                <w:bCs/>
              </w:rPr>
              <w:t>贵阳市乌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当区</w:t>
            </w:r>
          </w:p>
        </w:tc>
        <w:tc>
          <w:tcPr>
            <w:tcW w:w="614" w:type="dxa"/>
            <w:vAlign w:val="top"/>
          </w:tcPr>
          <w:p w14:paraId="083491F4">
            <w:pPr>
              <w:spacing w:line="259" w:lineRule="auto"/>
              <w:rPr>
                <w:rFonts w:ascii="Arial"/>
                <w:sz w:val="21"/>
              </w:rPr>
            </w:pPr>
          </w:p>
          <w:p w14:paraId="052B9C21">
            <w:pPr>
              <w:spacing w:line="260" w:lineRule="auto"/>
              <w:rPr>
                <w:rFonts w:ascii="Arial"/>
                <w:sz w:val="21"/>
              </w:rPr>
            </w:pPr>
          </w:p>
          <w:p w14:paraId="5DA80648">
            <w:pPr>
              <w:spacing w:line="260" w:lineRule="auto"/>
              <w:rPr>
                <w:rFonts w:ascii="Arial"/>
                <w:sz w:val="21"/>
              </w:rPr>
            </w:pPr>
          </w:p>
          <w:p w14:paraId="087A6F28">
            <w:pPr>
              <w:pStyle w:val="6"/>
              <w:spacing w:before="52" w:line="218" w:lineRule="auto"/>
              <w:ind w:left="74"/>
            </w:pPr>
            <w:r>
              <w:rPr>
                <w:b/>
                <w:bCs/>
                <w:spacing w:val="-2"/>
              </w:rPr>
              <w:t>孙若星</w:t>
            </w:r>
          </w:p>
        </w:tc>
        <w:tc>
          <w:tcPr>
            <w:tcW w:w="1347" w:type="dxa"/>
            <w:vAlign w:val="top"/>
          </w:tcPr>
          <w:p w14:paraId="0C3E1004">
            <w:pPr>
              <w:spacing w:line="266" w:lineRule="auto"/>
              <w:rPr>
                <w:rFonts w:ascii="Arial"/>
                <w:sz w:val="21"/>
              </w:rPr>
            </w:pPr>
          </w:p>
          <w:p w14:paraId="2C60A9CA">
            <w:pPr>
              <w:spacing w:line="267" w:lineRule="auto"/>
              <w:rPr>
                <w:rFonts w:ascii="Arial"/>
                <w:sz w:val="21"/>
              </w:rPr>
            </w:pPr>
          </w:p>
          <w:p w14:paraId="00A98108">
            <w:pPr>
              <w:spacing w:line="267" w:lineRule="auto"/>
              <w:rPr>
                <w:rFonts w:ascii="Arial"/>
                <w:sz w:val="21"/>
              </w:rPr>
            </w:pPr>
          </w:p>
          <w:p w14:paraId="6CB0D293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13158090307</w:t>
            </w:r>
          </w:p>
        </w:tc>
        <w:tc>
          <w:tcPr>
            <w:tcW w:w="962" w:type="dxa"/>
            <w:vAlign w:val="top"/>
          </w:tcPr>
          <w:p w14:paraId="3F68736E">
            <w:pPr>
              <w:spacing w:line="290" w:lineRule="auto"/>
              <w:rPr>
                <w:rFonts w:ascii="Arial"/>
                <w:sz w:val="21"/>
              </w:rPr>
            </w:pPr>
          </w:p>
          <w:p w14:paraId="64CF3400">
            <w:pPr>
              <w:spacing w:line="291" w:lineRule="auto"/>
              <w:rPr>
                <w:rFonts w:ascii="Arial"/>
                <w:sz w:val="21"/>
              </w:rPr>
            </w:pPr>
          </w:p>
          <w:p w14:paraId="4D2B3950">
            <w:pPr>
              <w:pStyle w:val="6"/>
              <w:spacing w:before="52" w:line="210" w:lineRule="auto"/>
              <w:ind w:left="77"/>
            </w:pPr>
            <w:r>
              <w:drawing>
                <wp:anchor distT="0" distB="0" distL="0" distR="0" simplePos="0" relativeHeight="25189376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-370840</wp:posOffset>
                  </wp:positionV>
                  <wp:extent cx="605155" cy="1161415"/>
                  <wp:effectExtent l="0" t="0" r="0" b="0"/>
                  <wp:wrapNone/>
                  <wp:docPr id="314" name="IM 314">
                    <a:hlinkClick xmlns:a="http://schemas.openxmlformats.org/drawingml/2006/main" r:id="rId26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 314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161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"mailto:rlzyb@xinyun-elec.com" </w:instrText>
            </w:r>
            <w:r>
              <w:fldChar w:fldCharType="separate"/>
            </w:r>
            <w:r>
              <w:rPr>
                <w:b/>
                <w:bCs/>
              </w:rPr>
              <w:t>rlzyb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xiny</w:t>
            </w:r>
            <w:r>
              <w:rPr>
                <w:b/>
                <w:bCs/>
              </w:rPr>
              <w:fldChar w:fldCharType="end"/>
            </w:r>
          </w:p>
          <w:p w14:paraId="734FB350">
            <w:pPr>
              <w:pStyle w:val="6"/>
              <w:spacing w:before="72" w:line="123" w:lineRule="exact"/>
              <w:ind w:left="363"/>
            </w:pPr>
            <w:r>
              <w:fldChar w:fldCharType="begin"/>
            </w:r>
            <w:r>
              <w:instrText xml:space="preserve"> HYPERLINK "mailto:rlzyb@xinyun-elec.com" </w:instrText>
            </w:r>
            <w:r>
              <w:fldChar w:fldCharType="separate"/>
            </w:r>
            <w:r>
              <w:rPr>
                <w:b/>
                <w:bCs/>
              </w:rPr>
              <w:t>un</w:t>
            </w:r>
            <w:r>
              <w:rPr>
                <w:b/>
                <w:bCs/>
                <w:spacing w:val="2"/>
              </w:rPr>
              <w:t>-</w:t>
            </w:r>
            <w:r>
              <w:rPr>
                <w:b/>
                <w:bCs/>
                <w:spacing w:val="2"/>
              </w:rPr>
              <w:fldChar w:fldCharType="end"/>
            </w:r>
          </w:p>
          <w:p w14:paraId="10121C0F">
            <w:pPr>
              <w:pStyle w:val="6"/>
              <w:spacing w:before="23" w:line="235" w:lineRule="auto"/>
              <w:ind w:left="158"/>
            </w:pPr>
            <w:r>
              <w:fldChar w:fldCharType="begin"/>
            </w:r>
            <w:r>
              <w:instrText xml:space="preserve"> HYPERLINK "mailto:rlzyb@xinyun-elec.com" </w:instrText>
            </w:r>
            <w:r>
              <w:fldChar w:fldCharType="separate"/>
            </w:r>
            <w:r>
              <w:rPr>
                <w:b/>
                <w:bCs/>
              </w:rPr>
              <w:t>elec</w:t>
            </w:r>
            <w:r>
              <w:rPr>
                <w:b/>
                <w:bCs/>
                <w:spacing w:val="5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20861A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4" w:hRule="atLeast"/>
        </w:trPr>
        <w:tc>
          <w:tcPr>
            <w:tcW w:w="669" w:type="dxa"/>
            <w:vAlign w:val="top"/>
          </w:tcPr>
          <w:p w14:paraId="2D802C8D">
            <w:pPr>
              <w:spacing w:line="302" w:lineRule="auto"/>
              <w:rPr>
                <w:rFonts w:ascii="Arial"/>
                <w:sz w:val="21"/>
              </w:rPr>
            </w:pPr>
          </w:p>
          <w:p w14:paraId="6BE699AB">
            <w:pPr>
              <w:spacing w:line="302" w:lineRule="auto"/>
              <w:rPr>
                <w:rFonts w:ascii="Arial"/>
                <w:sz w:val="21"/>
              </w:rPr>
            </w:pPr>
          </w:p>
          <w:p w14:paraId="6756B7C3">
            <w:pPr>
              <w:spacing w:line="302" w:lineRule="auto"/>
              <w:rPr>
                <w:rFonts w:ascii="Arial"/>
                <w:sz w:val="21"/>
              </w:rPr>
            </w:pPr>
          </w:p>
          <w:p w14:paraId="47F07293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318</w:t>
            </w:r>
          </w:p>
        </w:tc>
        <w:tc>
          <w:tcPr>
            <w:tcW w:w="1055" w:type="dxa"/>
            <w:vAlign w:val="top"/>
          </w:tcPr>
          <w:p w14:paraId="7464D5C7">
            <w:pPr>
              <w:spacing w:line="292" w:lineRule="auto"/>
              <w:rPr>
                <w:rFonts w:ascii="Arial"/>
                <w:sz w:val="21"/>
              </w:rPr>
            </w:pPr>
          </w:p>
          <w:p w14:paraId="0CC01011">
            <w:pPr>
              <w:spacing w:line="293" w:lineRule="auto"/>
              <w:rPr>
                <w:rFonts w:ascii="Arial"/>
                <w:sz w:val="21"/>
              </w:rPr>
            </w:pPr>
          </w:p>
          <w:p w14:paraId="59812C1C">
            <w:pPr>
              <w:pStyle w:val="6"/>
              <w:spacing w:before="52" w:line="216" w:lineRule="auto"/>
              <w:ind w:left="48"/>
            </w:pPr>
            <w:r>
              <w:rPr>
                <w:b/>
                <w:bCs/>
                <w:spacing w:val="-1"/>
              </w:rPr>
              <w:t>中国振华（集</w:t>
            </w:r>
          </w:p>
          <w:p w14:paraId="3A3A889A">
            <w:pPr>
              <w:pStyle w:val="6"/>
              <w:spacing w:before="14" w:line="217" w:lineRule="auto"/>
              <w:ind w:left="46"/>
            </w:pPr>
            <w:r>
              <w:rPr>
                <w:b/>
                <w:bCs/>
                <w:spacing w:val="-1"/>
              </w:rPr>
              <w:t>团）新云电子</w:t>
            </w:r>
          </w:p>
          <w:p w14:paraId="1FD38AB5">
            <w:pPr>
              <w:pStyle w:val="6"/>
              <w:spacing w:before="12" w:line="217" w:lineRule="auto"/>
              <w:ind w:left="35"/>
            </w:pPr>
            <w:r>
              <w:rPr>
                <w:b/>
                <w:bCs/>
                <w:spacing w:val="1"/>
              </w:rPr>
              <w:t>元器件有限责</w:t>
            </w:r>
          </w:p>
          <w:p w14:paraId="462E7011">
            <w:pPr>
              <w:pStyle w:val="6"/>
              <w:spacing w:before="11" w:line="218" w:lineRule="auto"/>
              <w:ind w:left="282"/>
            </w:pPr>
            <w:r>
              <w:rPr>
                <w:b/>
                <w:bCs/>
                <w:spacing w:val="-1"/>
              </w:rPr>
              <w:t>任公司</w:t>
            </w:r>
          </w:p>
        </w:tc>
        <w:tc>
          <w:tcPr>
            <w:tcW w:w="1134" w:type="dxa"/>
            <w:vAlign w:val="top"/>
          </w:tcPr>
          <w:p w14:paraId="46EDE48C">
            <w:pPr>
              <w:spacing w:line="295" w:lineRule="auto"/>
              <w:rPr>
                <w:rFonts w:ascii="Arial"/>
                <w:sz w:val="21"/>
              </w:rPr>
            </w:pPr>
          </w:p>
          <w:p w14:paraId="3B66DB8D">
            <w:pPr>
              <w:spacing w:line="295" w:lineRule="auto"/>
              <w:rPr>
                <w:rFonts w:ascii="Arial"/>
                <w:sz w:val="21"/>
              </w:rPr>
            </w:pPr>
          </w:p>
          <w:p w14:paraId="6189139C">
            <w:pPr>
              <w:spacing w:line="295" w:lineRule="auto"/>
              <w:rPr>
                <w:rFonts w:ascii="Arial"/>
                <w:sz w:val="21"/>
              </w:rPr>
            </w:pPr>
          </w:p>
          <w:p w14:paraId="46161375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1"/>
              </w:rPr>
              <w:t>产品工程师</w:t>
            </w:r>
          </w:p>
        </w:tc>
        <w:tc>
          <w:tcPr>
            <w:tcW w:w="3148" w:type="dxa"/>
            <w:vAlign w:val="top"/>
          </w:tcPr>
          <w:p w14:paraId="10DC665D">
            <w:pPr>
              <w:spacing w:line="261" w:lineRule="auto"/>
              <w:rPr>
                <w:rFonts w:ascii="Arial"/>
                <w:sz w:val="21"/>
              </w:rPr>
            </w:pPr>
          </w:p>
          <w:p w14:paraId="7CD630B7">
            <w:pPr>
              <w:spacing w:line="262" w:lineRule="auto"/>
              <w:rPr>
                <w:rFonts w:ascii="Arial"/>
                <w:sz w:val="21"/>
              </w:rPr>
            </w:pPr>
          </w:p>
          <w:p w14:paraId="66A0282A">
            <w:pPr>
              <w:spacing w:line="262" w:lineRule="auto"/>
              <w:rPr>
                <w:rFonts w:ascii="Arial"/>
                <w:sz w:val="21"/>
              </w:rPr>
            </w:pPr>
          </w:p>
          <w:p w14:paraId="2126D665">
            <w:pPr>
              <w:pStyle w:val="6"/>
              <w:spacing w:before="52" w:line="225" w:lineRule="auto"/>
              <w:ind w:left="419" w:right="72" w:hanging="337"/>
            </w:pPr>
            <w:r>
              <w:rPr>
                <w:b/>
                <w:bCs/>
                <w:spacing w:val="1"/>
              </w:rPr>
              <w:t>本科及以上学历，专业对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1"/>
              </w:rPr>
              <w:t>口，有相关实验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经验，上进好学，有科研精神。</w:t>
            </w:r>
          </w:p>
        </w:tc>
        <w:tc>
          <w:tcPr>
            <w:tcW w:w="520" w:type="dxa"/>
            <w:vAlign w:val="top"/>
          </w:tcPr>
          <w:p w14:paraId="6BF6916F">
            <w:pPr>
              <w:spacing w:line="302" w:lineRule="auto"/>
              <w:rPr>
                <w:rFonts w:ascii="Arial"/>
                <w:sz w:val="21"/>
              </w:rPr>
            </w:pPr>
          </w:p>
          <w:p w14:paraId="5A0F0932">
            <w:pPr>
              <w:spacing w:line="302" w:lineRule="auto"/>
              <w:rPr>
                <w:rFonts w:ascii="Arial"/>
                <w:sz w:val="21"/>
              </w:rPr>
            </w:pPr>
          </w:p>
          <w:p w14:paraId="4F84A015">
            <w:pPr>
              <w:spacing w:line="302" w:lineRule="auto"/>
              <w:rPr>
                <w:rFonts w:ascii="Arial"/>
                <w:sz w:val="21"/>
              </w:rPr>
            </w:pPr>
          </w:p>
          <w:p w14:paraId="7559F13F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56E1E336">
            <w:pPr>
              <w:pStyle w:val="6"/>
              <w:spacing w:before="39" w:line="223" w:lineRule="auto"/>
              <w:ind w:left="94" w:right="33" w:hanging="34"/>
            </w:pPr>
            <w:r>
              <w:rPr>
                <w:b/>
                <w:bCs/>
                <w:spacing w:val="1"/>
              </w:rPr>
              <w:t>1.物理类：物理/物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理化学/材料物理/</w:t>
            </w:r>
          </w:p>
          <w:p w14:paraId="6A5169DB">
            <w:pPr>
              <w:pStyle w:val="6"/>
              <w:spacing w:before="16" w:line="223" w:lineRule="auto"/>
              <w:ind w:left="511" w:right="35" w:hanging="459"/>
            </w:pPr>
            <w:r>
              <w:rPr>
                <w:b/>
                <w:bCs/>
                <w:spacing w:val="2"/>
              </w:rPr>
              <w:t>凝聚态物理/物理电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4"/>
              </w:rPr>
              <w:t>子等；</w:t>
            </w:r>
          </w:p>
          <w:p w14:paraId="078DE73C">
            <w:pPr>
              <w:pStyle w:val="6"/>
              <w:spacing w:before="14" w:line="227" w:lineRule="auto"/>
              <w:ind w:left="69" w:right="35" w:firstLine="30"/>
              <w:jc w:val="both"/>
            </w:pPr>
            <w:r>
              <w:rPr>
                <w:b/>
                <w:bCs/>
                <w:spacing w:val="1"/>
              </w:rPr>
              <w:t>2.电子信息类：微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5"/>
              </w:rPr>
              <w:t>电子/传感器技术/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电路仿真设计/电磁</w:t>
            </w:r>
          </w:p>
          <w:p w14:paraId="4989F217">
            <w:pPr>
              <w:pStyle w:val="6"/>
              <w:spacing w:before="11" w:line="225" w:lineRule="auto"/>
              <w:ind w:left="223" w:right="33" w:hanging="164"/>
            </w:pPr>
            <w:r>
              <w:rPr>
                <w:b/>
                <w:bCs/>
                <w:spacing w:val="1"/>
              </w:rPr>
              <w:t>波/电子科学与技术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</w:rPr>
              <w:t>/电子线路等；</w:t>
            </w:r>
          </w:p>
          <w:p w14:paraId="5A3D576A">
            <w:pPr>
              <w:pStyle w:val="6"/>
              <w:spacing w:before="12" w:line="180" w:lineRule="auto"/>
              <w:ind w:left="437"/>
            </w:pPr>
            <w:r>
              <w:rPr>
                <w:b/>
                <w:bCs/>
                <w:spacing w:val="-2"/>
              </w:rPr>
              <w:t>3.材料类</w:t>
            </w:r>
          </w:p>
        </w:tc>
        <w:tc>
          <w:tcPr>
            <w:tcW w:w="769" w:type="dxa"/>
            <w:vAlign w:val="top"/>
          </w:tcPr>
          <w:p w14:paraId="7D52F144">
            <w:pPr>
              <w:spacing w:line="262" w:lineRule="auto"/>
              <w:rPr>
                <w:rFonts w:ascii="Arial"/>
                <w:sz w:val="21"/>
              </w:rPr>
            </w:pPr>
          </w:p>
          <w:p w14:paraId="0563D752">
            <w:pPr>
              <w:spacing w:line="262" w:lineRule="auto"/>
              <w:rPr>
                <w:rFonts w:ascii="Arial"/>
                <w:sz w:val="21"/>
              </w:rPr>
            </w:pPr>
          </w:p>
          <w:p w14:paraId="40F7FB5F">
            <w:pPr>
              <w:spacing w:line="263" w:lineRule="auto"/>
              <w:rPr>
                <w:rFonts w:ascii="Arial"/>
                <w:sz w:val="21"/>
              </w:rPr>
            </w:pPr>
          </w:p>
          <w:p w14:paraId="75F20722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B6325C8">
            <w:pPr>
              <w:spacing w:line="295" w:lineRule="auto"/>
              <w:rPr>
                <w:rFonts w:ascii="Arial"/>
                <w:sz w:val="21"/>
              </w:rPr>
            </w:pPr>
          </w:p>
          <w:p w14:paraId="6AFA2DE1">
            <w:pPr>
              <w:spacing w:line="295" w:lineRule="auto"/>
              <w:rPr>
                <w:rFonts w:ascii="Arial"/>
                <w:sz w:val="21"/>
              </w:rPr>
            </w:pPr>
          </w:p>
          <w:p w14:paraId="3E1125D8">
            <w:pPr>
              <w:spacing w:line="295" w:lineRule="auto"/>
              <w:rPr>
                <w:rFonts w:ascii="Arial"/>
                <w:sz w:val="21"/>
              </w:rPr>
            </w:pPr>
          </w:p>
          <w:p w14:paraId="107CABB5">
            <w:pPr>
              <w:pStyle w:val="6"/>
              <w:spacing w:before="52" w:line="217" w:lineRule="auto"/>
              <w:ind w:left="144"/>
            </w:pPr>
            <w:r>
              <w:rPr>
                <w:b/>
                <w:bCs/>
                <w:spacing w:val="-2"/>
              </w:rPr>
              <w:t>12w/年</w:t>
            </w:r>
          </w:p>
        </w:tc>
        <w:tc>
          <w:tcPr>
            <w:tcW w:w="2254" w:type="dxa"/>
            <w:vAlign w:val="top"/>
          </w:tcPr>
          <w:p w14:paraId="62463EB1">
            <w:pPr>
              <w:spacing w:line="295" w:lineRule="auto"/>
              <w:rPr>
                <w:rFonts w:ascii="Arial"/>
                <w:sz w:val="21"/>
              </w:rPr>
            </w:pPr>
          </w:p>
          <w:p w14:paraId="4E2DA47F">
            <w:pPr>
              <w:spacing w:line="295" w:lineRule="auto"/>
              <w:rPr>
                <w:rFonts w:ascii="Arial"/>
                <w:sz w:val="21"/>
              </w:rPr>
            </w:pPr>
          </w:p>
          <w:p w14:paraId="76EBA620">
            <w:pPr>
              <w:spacing w:line="295" w:lineRule="auto"/>
              <w:rPr>
                <w:rFonts w:ascii="Arial"/>
                <w:sz w:val="21"/>
              </w:rPr>
            </w:pPr>
          </w:p>
          <w:p w14:paraId="6F790DF8">
            <w:pPr>
              <w:pStyle w:val="6"/>
              <w:spacing w:before="52" w:line="217" w:lineRule="auto"/>
              <w:ind w:left="690"/>
            </w:pPr>
            <w:r>
              <w:rPr>
                <w:b/>
                <w:bCs/>
              </w:rPr>
              <w:t>12万元/年起</w:t>
            </w:r>
          </w:p>
        </w:tc>
        <w:tc>
          <w:tcPr>
            <w:tcW w:w="753" w:type="dxa"/>
            <w:vAlign w:val="top"/>
          </w:tcPr>
          <w:p w14:paraId="4DC5B283">
            <w:pPr>
              <w:spacing w:line="261" w:lineRule="auto"/>
              <w:rPr>
                <w:rFonts w:ascii="Arial"/>
                <w:sz w:val="21"/>
              </w:rPr>
            </w:pPr>
          </w:p>
          <w:p w14:paraId="68543BB5">
            <w:pPr>
              <w:spacing w:line="262" w:lineRule="auto"/>
              <w:rPr>
                <w:rFonts w:ascii="Arial"/>
                <w:sz w:val="21"/>
              </w:rPr>
            </w:pPr>
          </w:p>
          <w:p w14:paraId="5815F3E7">
            <w:pPr>
              <w:spacing w:line="262" w:lineRule="auto"/>
              <w:rPr>
                <w:rFonts w:ascii="Arial"/>
                <w:sz w:val="21"/>
              </w:rPr>
            </w:pPr>
          </w:p>
          <w:p w14:paraId="653DD0D7">
            <w:pPr>
              <w:pStyle w:val="6"/>
              <w:spacing w:before="52" w:line="230" w:lineRule="auto"/>
              <w:ind w:left="241" w:right="30" w:hanging="182"/>
            </w:pPr>
            <w:r>
              <w:rPr>
                <w:b/>
                <w:bCs/>
              </w:rPr>
              <w:t>贵阳市乌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当区</w:t>
            </w:r>
          </w:p>
        </w:tc>
        <w:tc>
          <w:tcPr>
            <w:tcW w:w="614" w:type="dxa"/>
            <w:vAlign w:val="top"/>
          </w:tcPr>
          <w:p w14:paraId="38577525">
            <w:pPr>
              <w:spacing w:line="295" w:lineRule="auto"/>
              <w:rPr>
                <w:rFonts w:ascii="Arial"/>
                <w:sz w:val="21"/>
              </w:rPr>
            </w:pPr>
          </w:p>
          <w:p w14:paraId="4AF1236A">
            <w:pPr>
              <w:spacing w:line="295" w:lineRule="auto"/>
              <w:rPr>
                <w:rFonts w:ascii="Arial"/>
                <w:sz w:val="21"/>
              </w:rPr>
            </w:pPr>
          </w:p>
          <w:p w14:paraId="7B3B9FE6">
            <w:pPr>
              <w:spacing w:line="295" w:lineRule="auto"/>
              <w:rPr>
                <w:rFonts w:ascii="Arial"/>
                <w:sz w:val="21"/>
              </w:rPr>
            </w:pPr>
          </w:p>
          <w:p w14:paraId="08BB76E8">
            <w:pPr>
              <w:pStyle w:val="6"/>
              <w:spacing w:before="52" w:line="218" w:lineRule="auto"/>
              <w:ind w:left="74"/>
            </w:pPr>
            <w:r>
              <w:rPr>
                <w:b/>
                <w:bCs/>
                <w:spacing w:val="-2"/>
              </w:rPr>
              <w:t>孙若星</w:t>
            </w:r>
          </w:p>
        </w:tc>
        <w:tc>
          <w:tcPr>
            <w:tcW w:w="1347" w:type="dxa"/>
            <w:vAlign w:val="top"/>
          </w:tcPr>
          <w:p w14:paraId="14446535">
            <w:pPr>
              <w:spacing w:line="302" w:lineRule="auto"/>
              <w:rPr>
                <w:rFonts w:ascii="Arial"/>
                <w:sz w:val="21"/>
              </w:rPr>
            </w:pPr>
          </w:p>
          <w:p w14:paraId="5D0E6DB3">
            <w:pPr>
              <w:spacing w:line="302" w:lineRule="auto"/>
              <w:rPr>
                <w:rFonts w:ascii="Arial"/>
                <w:sz w:val="21"/>
              </w:rPr>
            </w:pPr>
          </w:p>
          <w:p w14:paraId="1413EEB7">
            <w:pPr>
              <w:spacing w:line="302" w:lineRule="auto"/>
              <w:rPr>
                <w:rFonts w:ascii="Arial"/>
                <w:sz w:val="21"/>
              </w:rPr>
            </w:pPr>
          </w:p>
          <w:p w14:paraId="60CF1689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13158090307</w:t>
            </w:r>
          </w:p>
        </w:tc>
        <w:tc>
          <w:tcPr>
            <w:tcW w:w="962" w:type="dxa"/>
            <w:vAlign w:val="top"/>
          </w:tcPr>
          <w:p w14:paraId="7A859654">
            <w:pPr>
              <w:spacing w:line="342" w:lineRule="auto"/>
              <w:rPr>
                <w:rFonts w:ascii="Arial"/>
                <w:sz w:val="21"/>
              </w:rPr>
            </w:pPr>
          </w:p>
          <w:p w14:paraId="19BECF55">
            <w:pPr>
              <w:spacing w:line="343" w:lineRule="auto"/>
              <w:rPr>
                <w:rFonts w:ascii="Arial"/>
                <w:sz w:val="21"/>
              </w:rPr>
            </w:pPr>
          </w:p>
          <w:p w14:paraId="78ED6692">
            <w:pPr>
              <w:pStyle w:val="6"/>
              <w:spacing w:before="52" w:line="210" w:lineRule="auto"/>
              <w:ind w:left="77"/>
            </w:pPr>
            <w:r>
              <w:drawing>
                <wp:anchor distT="0" distB="0" distL="0" distR="0" simplePos="0" relativeHeight="25189273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-434975</wp:posOffset>
                  </wp:positionV>
                  <wp:extent cx="605155" cy="1290955"/>
                  <wp:effectExtent l="0" t="0" r="0" b="0"/>
                  <wp:wrapNone/>
                  <wp:docPr id="316" name="IM 316">
                    <a:hlinkClick xmlns:a="http://schemas.openxmlformats.org/drawingml/2006/main" r:id="rId26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 316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29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"mailto:rlzyb@xinyun-elec.com" </w:instrText>
            </w:r>
            <w:r>
              <w:fldChar w:fldCharType="separate"/>
            </w:r>
            <w:r>
              <w:rPr>
                <w:b/>
                <w:bCs/>
              </w:rPr>
              <w:t>rlzyb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xiny</w:t>
            </w:r>
            <w:r>
              <w:rPr>
                <w:b/>
                <w:bCs/>
              </w:rPr>
              <w:fldChar w:fldCharType="end"/>
            </w:r>
          </w:p>
          <w:p w14:paraId="74A96E81">
            <w:pPr>
              <w:pStyle w:val="6"/>
              <w:spacing w:before="74" w:line="123" w:lineRule="exact"/>
              <w:ind w:left="363"/>
            </w:pPr>
            <w:r>
              <w:fldChar w:fldCharType="begin"/>
            </w:r>
            <w:r>
              <w:instrText xml:space="preserve"> HYPERLINK "mailto:rlzyb@xinyun-elec.com" </w:instrText>
            </w:r>
            <w:r>
              <w:fldChar w:fldCharType="separate"/>
            </w:r>
            <w:r>
              <w:rPr>
                <w:b/>
                <w:bCs/>
              </w:rPr>
              <w:t>un</w:t>
            </w:r>
            <w:r>
              <w:rPr>
                <w:b/>
                <w:bCs/>
                <w:spacing w:val="2"/>
              </w:rPr>
              <w:t>-</w:t>
            </w:r>
            <w:r>
              <w:rPr>
                <w:b/>
                <w:bCs/>
                <w:spacing w:val="2"/>
              </w:rPr>
              <w:fldChar w:fldCharType="end"/>
            </w:r>
          </w:p>
          <w:p w14:paraId="61EE4D55">
            <w:pPr>
              <w:pStyle w:val="6"/>
              <w:spacing w:before="23" w:line="235" w:lineRule="auto"/>
              <w:ind w:left="158"/>
            </w:pPr>
            <w:r>
              <w:fldChar w:fldCharType="begin"/>
            </w:r>
            <w:r>
              <w:instrText xml:space="preserve"> HYPERLINK "mailto:rlzyb@xinyun-elec.com" </w:instrText>
            </w:r>
            <w:r>
              <w:fldChar w:fldCharType="separate"/>
            </w:r>
            <w:r>
              <w:rPr>
                <w:b/>
                <w:bCs/>
              </w:rPr>
              <w:t>elec</w:t>
            </w:r>
            <w:r>
              <w:rPr>
                <w:b/>
                <w:bCs/>
                <w:spacing w:val="5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08ADE4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atLeast"/>
        </w:trPr>
        <w:tc>
          <w:tcPr>
            <w:tcW w:w="669" w:type="dxa"/>
            <w:vAlign w:val="top"/>
          </w:tcPr>
          <w:p w14:paraId="45C89E1C">
            <w:pPr>
              <w:spacing w:line="404" w:lineRule="auto"/>
              <w:rPr>
                <w:rFonts w:ascii="Arial"/>
                <w:sz w:val="21"/>
              </w:rPr>
            </w:pPr>
          </w:p>
          <w:p w14:paraId="047D957B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319</w:t>
            </w:r>
          </w:p>
        </w:tc>
        <w:tc>
          <w:tcPr>
            <w:tcW w:w="1055" w:type="dxa"/>
            <w:vAlign w:val="top"/>
          </w:tcPr>
          <w:p w14:paraId="4C60D309">
            <w:pPr>
              <w:pStyle w:val="6"/>
              <w:spacing w:before="136" w:line="216" w:lineRule="auto"/>
              <w:ind w:left="48"/>
            </w:pPr>
            <w:r>
              <w:rPr>
                <w:b/>
                <w:bCs/>
                <w:spacing w:val="-1"/>
              </w:rPr>
              <w:t>中国振华（集</w:t>
            </w:r>
          </w:p>
          <w:p w14:paraId="199FAB91">
            <w:pPr>
              <w:pStyle w:val="6"/>
              <w:spacing w:before="14" w:line="217" w:lineRule="auto"/>
              <w:ind w:left="46"/>
            </w:pPr>
            <w:r>
              <w:rPr>
                <w:b/>
                <w:bCs/>
                <w:spacing w:val="-1"/>
              </w:rPr>
              <w:t>团）新云电子</w:t>
            </w:r>
          </w:p>
          <w:p w14:paraId="0E217AEC">
            <w:pPr>
              <w:pStyle w:val="6"/>
              <w:spacing w:before="12" w:line="217" w:lineRule="auto"/>
              <w:ind w:left="35"/>
            </w:pPr>
            <w:r>
              <w:rPr>
                <w:b/>
                <w:bCs/>
                <w:spacing w:val="1"/>
              </w:rPr>
              <w:t>元器件有限责</w:t>
            </w:r>
          </w:p>
          <w:p w14:paraId="5DFEA7CF">
            <w:pPr>
              <w:pStyle w:val="6"/>
              <w:spacing w:before="13" w:line="218" w:lineRule="auto"/>
              <w:ind w:left="282"/>
            </w:pPr>
            <w:r>
              <w:rPr>
                <w:b/>
                <w:bCs/>
                <w:spacing w:val="-1"/>
              </w:rPr>
              <w:t>任公司</w:t>
            </w:r>
          </w:p>
        </w:tc>
        <w:tc>
          <w:tcPr>
            <w:tcW w:w="1134" w:type="dxa"/>
            <w:vAlign w:val="top"/>
          </w:tcPr>
          <w:p w14:paraId="5EA9924E">
            <w:pPr>
              <w:spacing w:line="383" w:lineRule="auto"/>
              <w:rPr>
                <w:rFonts w:ascii="Arial"/>
                <w:sz w:val="21"/>
              </w:rPr>
            </w:pPr>
          </w:p>
          <w:p w14:paraId="25BF2F1E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1"/>
              </w:rPr>
              <w:t>设备工程师</w:t>
            </w:r>
          </w:p>
        </w:tc>
        <w:tc>
          <w:tcPr>
            <w:tcW w:w="3148" w:type="dxa"/>
            <w:vAlign w:val="top"/>
          </w:tcPr>
          <w:p w14:paraId="640E7B03">
            <w:pPr>
              <w:pStyle w:val="6"/>
              <w:spacing w:before="37" w:line="228" w:lineRule="auto"/>
              <w:ind w:left="34" w:right="21" w:firstLine="58"/>
              <w:jc w:val="both"/>
            </w:pPr>
            <w:r>
              <w:rPr>
                <w:b/>
                <w:bCs/>
                <w:spacing w:val="-1"/>
              </w:rPr>
              <w:t>熟悉机械、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-1"/>
              </w:rPr>
              <w:t>电子电路、数控及编程、</w:t>
            </w:r>
            <w:r>
              <w:rPr>
                <w:spacing w:val="-45"/>
              </w:rPr>
              <w:t xml:space="preserve"> </w:t>
            </w:r>
            <w:r>
              <w:rPr>
                <w:b/>
                <w:bCs/>
                <w:spacing w:val="-1"/>
              </w:rPr>
              <w:t>电气</w:t>
            </w:r>
            <w:r>
              <w:t xml:space="preserve">  </w:t>
            </w:r>
            <w:r>
              <w:rPr>
                <w:b/>
                <w:bCs/>
                <w:spacing w:val="4"/>
              </w:rPr>
              <w:t>控制、机电传动控制、单片机应用、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4"/>
              </w:rPr>
              <w:t>电器</w:t>
            </w:r>
            <w:r>
              <w:t xml:space="preserve">  </w:t>
            </w:r>
            <w:r>
              <w:rPr>
                <w:b/>
                <w:bCs/>
                <w:spacing w:val="1"/>
              </w:rPr>
              <w:t>控制及</w:t>
            </w:r>
            <w:r>
              <w:rPr>
                <w:b/>
                <w:bCs/>
              </w:rPr>
              <w:t>PLC</w:t>
            </w:r>
            <w:r>
              <w:rPr>
                <w:b/>
                <w:bCs/>
                <w:spacing w:val="1"/>
              </w:rPr>
              <w:t>、液（</w:t>
            </w:r>
            <w:r>
              <w:rPr>
                <w:spacing w:val="-24"/>
              </w:rPr>
              <w:t xml:space="preserve"> </w:t>
            </w:r>
            <w:r>
              <w:rPr>
                <w:b/>
                <w:bCs/>
                <w:spacing w:val="1"/>
              </w:rPr>
              <w:t>气）压一体化等技术基本</w:t>
            </w:r>
            <w:r>
              <w:t xml:space="preserve"> </w:t>
            </w:r>
            <w:r>
              <w:rPr>
                <w:b/>
                <w:bCs/>
                <w:spacing w:val="7"/>
              </w:rPr>
              <w:t>理论；熟悉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7"/>
              </w:rPr>
              <w:t>、</w:t>
            </w:r>
            <w:r>
              <w:rPr>
                <w:b/>
                <w:bCs/>
              </w:rPr>
              <w:t>Solidworks</w:t>
            </w:r>
            <w:r>
              <w:rPr>
                <w:b/>
                <w:bCs/>
                <w:spacing w:val="7"/>
              </w:rPr>
              <w:t>、</w:t>
            </w:r>
            <w:r>
              <w:rPr>
                <w:b/>
                <w:bCs/>
              </w:rPr>
              <w:t>UG</w:t>
            </w:r>
            <w:r>
              <w:rPr>
                <w:b/>
                <w:bCs/>
                <w:spacing w:val="7"/>
              </w:rPr>
              <w:t>、</w:t>
            </w:r>
            <w:r>
              <w:rPr>
                <w:b/>
                <w:bCs/>
              </w:rPr>
              <w:t>CAXA</w:t>
            </w:r>
            <w:r>
              <w:rPr>
                <w:b/>
                <w:bCs/>
                <w:spacing w:val="7"/>
              </w:rPr>
              <w:t>等</w:t>
            </w:r>
          </w:p>
          <w:p w14:paraId="65484295">
            <w:pPr>
              <w:pStyle w:val="6"/>
              <w:spacing w:before="13" w:line="180" w:lineRule="auto"/>
              <w:ind w:left="745"/>
            </w:pPr>
            <w:r>
              <w:rPr>
                <w:b/>
                <w:bCs/>
                <w:spacing w:val="2"/>
              </w:rPr>
              <w:t>相关软件及制图工作。</w:t>
            </w:r>
          </w:p>
        </w:tc>
        <w:tc>
          <w:tcPr>
            <w:tcW w:w="520" w:type="dxa"/>
            <w:vAlign w:val="top"/>
          </w:tcPr>
          <w:p w14:paraId="10A26353">
            <w:pPr>
              <w:spacing w:line="404" w:lineRule="auto"/>
              <w:rPr>
                <w:rFonts w:ascii="Arial"/>
                <w:sz w:val="21"/>
              </w:rPr>
            </w:pPr>
          </w:p>
          <w:p w14:paraId="24FAB2C7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29F2CC24">
            <w:pPr>
              <w:pStyle w:val="6"/>
              <w:spacing w:before="236" w:line="216" w:lineRule="auto"/>
              <w:ind w:left="49"/>
            </w:pPr>
            <w:r>
              <w:rPr>
                <w:b/>
                <w:bCs/>
                <w:spacing w:val="2"/>
              </w:rPr>
              <w:t>机械工程/机电一体</w:t>
            </w:r>
          </w:p>
          <w:p w14:paraId="400BE6CC">
            <w:pPr>
              <w:pStyle w:val="6"/>
              <w:spacing w:before="14" w:line="225" w:lineRule="auto"/>
              <w:ind w:left="433" w:right="33" w:hanging="377"/>
            </w:pPr>
            <w:r>
              <w:rPr>
                <w:b/>
                <w:bCs/>
                <w:spacing w:val="2"/>
              </w:rPr>
              <w:t>化/电气工程及其自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3"/>
              </w:rPr>
              <w:t>动化等。</w:t>
            </w:r>
          </w:p>
        </w:tc>
        <w:tc>
          <w:tcPr>
            <w:tcW w:w="769" w:type="dxa"/>
            <w:vAlign w:val="top"/>
          </w:tcPr>
          <w:p w14:paraId="7C14FAB9">
            <w:pPr>
              <w:spacing w:line="285" w:lineRule="auto"/>
              <w:rPr>
                <w:rFonts w:ascii="Arial"/>
                <w:sz w:val="21"/>
              </w:rPr>
            </w:pPr>
          </w:p>
          <w:p w14:paraId="63E2FC87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69B3D6B">
            <w:pPr>
              <w:spacing w:line="383" w:lineRule="auto"/>
              <w:rPr>
                <w:rFonts w:ascii="Arial"/>
                <w:sz w:val="21"/>
              </w:rPr>
            </w:pPr>
          </w:p>
          <w:p w14:paraId="511F15F1">
            <w:pPr>
              <w:pStyle w:val="6"/>
              <w:spacing w:before="52" w:line="217" w:lineRule="auto"/>
              <w:ind w:left="144"/>
            </w:pPr>
            <w:r>
              <w:rPr>
                <w:b/>
                <w:bCs/>
                <w:spacing w:val="-2"/>
              </w:rPr>
              <w:t>10w/年</w:t>
            </w:r>
          </w:p>
        </w:tc>
        <w:tc>
          <w:tcPr>
            <w:tcW w:w="2254" w:type="dxa"/>
            <w:vAlign w:val="top"/>
          </w:tcPr>
          <w:p w14:paraId="662021B0">
            <w:pPr>
              <w:spacing w:line="383" w:lineRule="auto"/>
              <w:rPr>
                <w:rFonts w:ascii="Arial"/>
                <w:sz w:val="21"/>
              </w:rPr>
            </w:pPr>
          </w:p>
          <w:p w14:paraId="368DEF97">
            <w:pPr>
              <w:pStyle w:val="6"/>
              <w:spacing w:before="52" w:line="217" w:lineRule="auto"/>
              <w:ind w:left="690"/>
            </w:pPr>
            <w:r>
              <w:rPr>
                <w:b/>
                <w:bCs/>
              </w:rPr>
              <w:t>10万元/年起</w:t>
            </w:r>
          </w:p>
        </w:tc>
        <w:tc>
          <w:tcPr>
            <w:tcW w:w="753" w:type="dxa"/>
            <w:vAlign w:val="top"/>
          </w:tcPr>
          <w:p w14:paraId="28D36AC3">
            <w:pPr>
              <w:spacing w:line="283" w:lineRule="auto"/>
              <w:rPr>
                <w:rFonts w:ascii="Arial"/>
                <w:sz w:val="21"/>
              </w:rPr>
            </w:pPr>
          </w:p>
          <w:p w14:paraId="1767EBCE">
            <w:pPr>
              <w:pStyle w:val="6"/>
              <w:spacing w:before="52" w:line="230" w:lineRule="auto"/>
              <w:ind w:left="241" w:right="30" w:hanging="182"/>
            </w:pPr>
            <w:r>
              <w:rPr>
                <w:b/>
                <w:bCs/>
              </w:rPr>
              <w:t>贵阳市乌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当区</w:t>
            </w:r>
          </w:p>
        </w:tc>
        <w:tc>
          <w:tcPr>
            <w:tcW w:w="614" w:type="dxa"/>
            <w:vAlign w:val="top"/>
          </w:tcPr>
          <w:p w14:paraId="353276F8">
            <w:pPr>
              <w:spacing w:line="383" w:lineRule="auto"/>
              <w:rPr>
                <w:rFonts w:ascii="Arial"/>
                <w:sz w:val="21"/>
              </w:rPr>
            </w:pPr>
          </w:p>
          <w:p w14:paraId="1555CA0C">
            <w:pPr>
              <w:pStyle w:val="6"/>
              <w:spacing w:before="52" w:line="218" w:lineRule="auto"/>
              <w:ind w:left="74"/>
            </w:pPr>
            <w:r>
              <w:rPr>
                <w:b/>
                <w:bCs/>
                <w:spacing w:val="-2"/>
              </w:rPr>
              <w:t>孙若星</w:t>
            </w:r>
          </w:p>
        </w:tc>
        <w:tc>
          <w:tcPr>
            <w:tcW w:w="1347" w:type="dxa"/>
            <w:vAlign w:val="top"/>
          </w:tcPr>
          <w:p w14:paraId="7B166456">
            <w:pPr>
              <w:spacing w:line="404" w:lineRule="auto"/>
              <w:rPr>
                <w:rFonts w:ascii="Arial"/>
                <w:sz w:val="21"/>
              </w:rPr>
            </w:pPr>
          </w:p>
          <w:p w14:paraId="2E61FFDA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13158090307</w:t>
            </w:r>
          </w:p>
        </w:tc>
        <w:tc>
          <w:tcPr>
            <w:tcW w:w="962" w:type="dxa"/>
            <w:vAlign w:val="top"/>
          </w:tcPr>
          <w:p w14:paraId="300D2A93">
            <w:pPr>
              <w:pStyle w:val="6"/>
              <w:spacing w:before="237" w:line="210" w:lineRule="auto"/>
              <w:ind w:left="77"/>
            </w:pPr>
            <w:r>
              <w:drawing>
                <wp:anchor distT="0" distB="0" distL="0" distR="0" simplePos="0" relativeHeight="25189171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4445</wp:posOffset>
                  </wp:positionV>
                  <wp:extent cx="605155" cy="644525"/>
                  <wp:effectExtent l="0" t="0" r="0" b="0"/>
                  <wp:wrapNone/>
                  <wp:docPr id="318" name="IM 318">
                    <a:hlinkClick xmlns:a="http://schemas.openxmlformats.org/drawingml/2006/main" r:id="rId26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 318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"mailto:rlzyb@xinyun-elec.com" </w:instrText>
            </w:r>
            <w:r>
              <w:fldChar w:fldCharType="separate"/>
            </w:r>
            <w:r>
              <w:rPr>
                <w:b/>
                <w:bCs/>
              </w:rPr>
              <w:t>rlzyb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xiny</w:t>
            </w:r>
            <w:r>
              <w:rPr>
                <w:b/>
                <w:bCs/>
              </w:rPr>
              <w:fldChar w:fldCharType="end"/>
            </w:r>
          </w:p>
          <w:p w14:paraId="21FDD716">
            <w:pPr>
              <w:pStyle w:val="6"/>
              <w:spacing w:before="74" w:line="123" w:lineRule="exact"/>
              <w:ind w:left="363"/>
            </w:pPr>
            <w:r>
              <w:fldChar w:fldCharType="begin"/>
            </w:r>
            <w:r>
              <w:instrText xml:space="preserve"> HYPERLINK "mailto:rlzyb@xinyun-elec.com" </w:instrText>
            </w:r>
            <w:r>
              <w:fldChar w:fldCharType="separate"/>
            </w:r>
            <w:r>
              <w:rPr>
                <w:b/>
                <w:bCs/>
              </w:rPr>
              <w:t>un</w:t>
            </w:r>
            <w:r>
              <w:rPr>
                <w:b/>
                <w:bCs/>
                <w:spacing w:val="2"/>
              </w:rPr>
              <w:t>-</w:t>
            </w:r>
            <w:r>
              <w:rPr>
                <w:b/>
                <w:bCs/>
                <w:spacing w:val="2"/>
              </w:rPr>
              <w:fldChar w:fldCharType="end"/>
            </w:r>
          </w:p>
          <w:p w14:paraId="6021CE6E">
            <w:pPr>
              <w:pStyle w:val="6"/>
              <w:spacing w:before="23" w:line="235" w:lineRule="auto"/>
              <w:ind w:left="158"/>
            </w:pPr>
            <w:r>
              <w:fldChar w:fldCharType="begin"/>
            </w:r>
            <w:r>
              <w:instrText xml:space="preserve"> HYPERLINK "mailto:rlzyb@xinyun-elec.com" </w:instrText>
            </w:r>
            <w:r>
              <w:fldChar w:fldCharType="separate"/>
            </w:r>
            <w:r>
              <w:rPr>
                <w:b/>
                <w:bCs/>
              </w:rPr>
              <w:t>elec</w:t>
            </w:r>
            <w:r>
              <w:rPr>
                <w:b/>
                <w:bCs/>
                <w:spacing w:val="5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</w:tbl>
    <w:p w14:paraId="0B4F3A72">
      <w:pPr>
        <w:rPr>
          <w:rFonts w:ascii="Arial"/>
          <w:sz w:val="21"/>
        </w:rPr>
      </w:pPr>
    </w:p>
    <w:p w14:paraId="37F88A76">
      <w:pPr>
        <w:rPr>
          <w:rFonts w:ascii="Arial" w:hAnsi="Arial" w:eastAsia="Arial" w:cs="Arial"/>
          <w:sz w:val="21"/>
          <w:szCs w:val="21"/>
        </w:rPr>
        <w:sectPr>
          <w:footerReference r:id="rId59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0AB85BDF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pict>
          <v:shape id="_x0000_s1102" o:spid="_x0000_s1102" o:spt="202" type="#_x0000_t202" style="position:absolute;left:0pt;margin-left:339.95pt;margin-top:496.3pt;height:15.1pt;width:106.35pt;z-index:2519050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AD80DA7">
                  <w:pPr>
                    <w:pStyle w:val="2"/>
                    <w:spacing w:before="20" w:line="219" w:lineRule="auto"/>
                    <w:ind w:left="20"/>
                  </w:pPr>
                  <w:r>
                    <w:rPr>
                      <w:spacing w:val="-4"/>
                    </w:rPr>
                    <w:t>第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-4"/>
                    </w:rPr>
                    <w:t>56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4"/>
                    </w:rPr>
                    <w:t>页，共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4"/>
                    </w:rPr>
                    <w:t>208 页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33D4A87E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4ABE05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5F5C08B2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59A56793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4A40F7CD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2A1DF6E3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222C1E80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0ECCFE11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23174900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069B250E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62C25F74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7C79E1E2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491C051D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49DCE4F1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61919611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2EBE51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1298759A">
            <w:pPr>
              <w:spacing w:line="246" w:lineRule="auto"/>
              <w:rPr>
                <w:rFonts w:ascii="Arial"/>
                <w:sz w:val="21"/>
              </w:rPr>
            </w:pPr>
          </w:p>
          <w:p w14:paraId="03B00619">
            <w:pPr>
              <w:spacing w:line="247" w:lineRule="auto"/>
              <w:rPr>
                <w:rFonts w:ascii="Arial"/>
                <w:sz w:val="21"/>
              </w:rPr>
            </w:pPr>
          </w:p>
          <w:p w14:paraId="46CA4521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320</w:t>
            </w:r>
          </w:p>
        </w:tc>
        <w:tc>
          <w:tcPr>
            <w:tcW w:w="1055" w:type="dxa"/>
            <w:vAlign w:val="top"/>
          </w:tcPr>
          <w:p w14:paraId="31360FEB">
            <w:pPr>
              <w:pStyle w:val="6"/>
              <w:spacing w:before="126" w:line="216" w:lineRule="auto"/>
              <w:ind w:left="48"/>
            </w:pPr>
            <w:r>
              <w:rPr>
                <w:b/>
                <w:bCs/>
                <w:spacing w:val="-1"/>
              </w:rPr>
              <w:t>中国振华电子</w:t>
            </w:r>
          </w:p>
          <w:p w14:paraId="4D440904">
            <w:pPr>
              <w:pStyle w:val="6"/>
              <w:spacing w:before="14" w:line="216" w:lineRule="auto"/>
              <w:ind w:left="33"/>
            </w:pPr>
            <w:r>
              <w:rPr>
                <w:b/>
                <w:bCs/>
                <w:spacing w:val="1"/>
              </w:rPr>
              <w:t>集团宇光电工</w:t>
            </w:r>
          </w:p>
          <w:p w14:paraId="416C6BF7">
            <w:pPr>
              <w:pStyle w:val="6"/>
              <w:spacing w:before="11" w:line="217" w:lineRule="auto"/>
              <w:ind w:right="5"/>
              <w:jc w:val="right"/>
            </w:pPr>
            <w:r>
              <w:rPr>
                <w:b/>
                <w:bCs/>
                <w:spacing w:val="-3"/>
              </w:rPr>
              <w:t>有限公司（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3"/>
              </w:rPr>
              <w:t>国</w:t>
            </w:r>
          </w:p>
          <w:p w14:paraId="21414A42">
            <w:pPr>
              <w:pStyle w:val="6"/>
              <w:spacing w:before="13" w:line="217" w:lineRule="auto"/>
              <w:ind w:left="124"/>
            </w:pPr>
            <w:r>
              <w:rPr>
                <w:b/>
                <w:bCs/>
                <w:spacing w:val="3"/>
              </w:rPr>
              <w:t>营第七七一</w:t>
            </w:r>
          </w:p>
          <w:p w14:paraId="1385CB58">
            <w:pPr>
              <w:pStyle w:val="6"/>
              <w:spacing w:before="13" w:line="221" w:lineRule="auto"/>
              <w:ind w:left="368"/>
            </w:pPr>
            <w:r>
              <w:rPr>
                <w:b/>
                <w:bCs/>
                <w:spacing w:val="6"/>
              </w:rPr>
              <w:t>厂）</w:t>
            </w:r>
          </w:p>
        </w:tc>
        <w:tc>
          <w:tcPr>
            <w:tcW w:w="1134" w:type="dxa"/>
            <w:vAlign w:val="top"/>
          </w:tcPr>
          <w:p w14:paraId="57F2E776">
            <w:pPr>
              <w:spacing w:line="375" w:lineRule="auto"/>
              <w:rPr>
                <w:rFonts w:ascii="Arial"/>
                <w:sz w:val="21"/>
              </w:rPr>
            </w:pPr>
          </w:p>
          <w:p w14:paraId="14B2D244">
            <w:pPr>
              <w:pStyle w:val="6"/>
              <w:spacing w:before="52" w:line="224" w:lineRule="auto"/>
              <w:ind w:left="496" w:right="63" w:hanging="406"/>
            </w:pPr>
            <w:r>
              <w:rPr>
                <w:b/>
                <w:bCs/>
                <w:spacing w:val="-1"/>
              </w:rPr>
              <w:t>电子工程技术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606ABF74">
            <w:pPr>
              <w:spacing w:line="273" w:lineRule="auto"/>
              <w:rPr>
                <w:rFonts w:ascii="Arial"/>
                <w:sz w:val="21"/>
              </w:rPr>
            </w:pPr>
          </w:p>
          <w:p w14:paraId="53AFC8F1">
            <w:pPr>
              <w:pStyle w:val="6"/>
              <w:spacing w:before="52" w:line="223" w:lineRule="auto"/>
              <w:ind w:left="55" w:right="29" w:firstLine="37"/>
            </w:pPr>
            <w:r>
              <w:rPr>
                <w:b/>
                <w:bCs/>
                <w:spacing w:val="2"/>
              </w:rPr>
              <w:t>1.具有较强学习能力、创新力；2.有一定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的外语能力和计算机操作能力，能进行</w:t>
            </w:r>
            <w:r>
              <w:rPr>
                <w:b/>
                <w:bCs/>
              </w:rPr>
              <w:t>CAD</w:t>
            </w:r>
          </w:p>
          <w:p w14:paraId="4E1928D6">
            <w:pPr>
              <w:pStyle w:val="6"/>
              <w:spacing w:before="16" w:line="216" w:lineRule="auto"/>
              <w:ind w:left="1333"/>
            </w:pPr>
            <w:r>
              <w:rPr>
                <w:b/>
                <w:bCs/>
                <w:spacing w:val="-4"/>
              </w:rPr>
              <w:t>制图；</w:t>
            </w:r>
          </w:p>
        </w:tc>
        <w:tc>
          <w:tcPr>
            <w:tcW w:w="520" w:type="dxa"/>
            <w:vAlign w:val="top"/>
          </w:tcPr>
          <w:p w14:paraId="39D152A7">
            <w:pPr>
              <w:spacing w:line="246" w:lineRule="auto"/>
              <w:rPr>
                <w:rFonts w:ascii="Arial"/>
                <w:sz w:val="21"/>
              </w:rPr>
            </w:pPr>
          </w:p>
          <w:p w14:paraId="68A1F4C0">
            <w:pPr>
              <w:spacing w:line="247" w:lineRule="auto"/>
              <w:rPr>
                <w:rFonts w:ascii="Arial"/>
                <w:sz w:val="21"/>
              </w:rPr>
            </w:pPr>
          </w:p>
          <w:p w14:paraId="3BBC373C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4D589019">
            <w:pPr>
              <w:pStyle w:val="6"/>
              <w:spacing w:before="25" w:line="216" w:lineRule="auto"/>
              <w:ind w:left="92"/>
            </w:pPr>
            <w:r>
              <w:rPr>
                <w:b/>
                <w:bCs/>
                <w:spacing w:val="2"/>
              </w:rPr>
              <w:t>机械设计制造及其</w:t>
            </w:r>
          </w:p>
          <w:p w14:paraId="56897978">
            <w:pPr>
              <w:pStyle w:val="6"/>
              <w:spacing w:before="14" w:line="217" w:lineRule="auto"/>
              <w:ind w:left="79"/>
            </w:pPr>
            <w:r>
              <w:rPr>
                <w:b/>
                <w:bCs/>
                <w:spacing w:val="-1"/>
              </w:rPr>
              <w:t>自动化,电气工程及</w:t>
            </w:r>
          </w:p>
          <w:p w14:paraId="7B3D351E">
            <w:pPr>
              <w:pStyle w:val="6"/>
              <w:spacing w:before="13" w:line="217" w:lineRule="auto"/>
              <w:ind w:left="93"/>
            </w:pPr>
            <w:r>
              <w:rPr>
                <w:b/>
                <w:bCs/>
                <w:spacing w:val="-1"/>
              </w:rPr>
              <w:t>其自动化,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1"/>
              </w:rPr>
              <w:t>自动化,</w:t>
            </w:r>
          </w:p>
          <w:p w14:paraId="40E35198">
            <w:pPr>
              <w:pStyle w:val="6"/>
              <w:spacing w:before="10" w:line="216" w:lineRule="auto"/>
              <w:ind w:left="49"/>
            </w:pPr>
            <w:r>
              <w:rPr>
                <w:b/>
                <w:bCs/>
                <w:spacing w:val="2"/>
              </w:rPr>
              <w:t>机械工程,机械电子</w:t>
            </w:r>
          </w:p>
          <w:p w14:paraId="174CEDC0">
            <w:pPr>
              <w:pStyle w:val="6"/>
              <w:spacing w:before="15" w:line="216" w:lineRule="auto"/>
              <w:ind w:left="54"/>
            </w:pPr>
            <w:r>
              <w:rPr>
                <w:b/>
                <w:bCs/>
                <w:spacing w:val="-2"/>
              </w:rPr>
              <w:t>工程,机械类，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-2"/>
              </w:rPr>
              <w:t>电气</w:t>
            </w:r>
          </w:p>
          <w:p w14:paraId="636DBDA9">
            <w:pPr>
              <w:pStyle w:val="6"/>
              <w:spacing w:before="14" w:line="186" w:lineRule="auto"/>
              <w:ind w:left="267"/>
            </w:pPr>
            <w:r>
              <w:rPr>
                <w:b/>
                <w:bCs/>
              </w:rPr>
              <w:t>类等相关专业</w:t>
            </w:r>
          </w:p>
        </w:tc>
        <w:tc>
          <w:tcPr>
            <w:tcW w:w="769" w:type="dxa"/>
            <w:vAlign w:val="top"/>
          </w:tcPr>
          <w:p w14:paraId="4753C4A9">
            <w:pPr>
              <w:spacing w:line="472" w:lineRule="auto"/>
              <w:rPr>
                <w:rFonts w:ascii="Arial"/>
                <w:sz w:val="21"/>
              </w:rPr>
            </w:pPr>
          </w:p>
          <w:p w14:paraId="35BE8B3F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37A6C789">
            <w:pPr>
              <w:spacing w:line="472" w:lineRule="auto"/>
              <w:rPr>
                <w:rFonts w:ascii="Arial"/>
                <w:sz w:val="21"/>
              </w:rPr>
            </w:pPr>
          </w:p>
          <w:p w14:paraId="51A16B94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  <w:spacing w:val="-1"/>
              </w:rPr>
              <w:t>6-10w/年</w:t>
            </w:r>
          </w:p>
        </w:tc>
        <w:tc>
          <w:tcPr>
            <w:tcW w:w="2254" w:type="dxa"/>
            <w:vAlign w:val="top"/>
          </w:tcPr>
          <w:p w14:paraId="7C48AE68">
            <w:pPr>
              <w:spacing w:line="472" w:lineRule="auto"/>
              <w:rPr>
                <w:rFonts w:ascii="Arial"/>
                <w:sz w:val="21"/>
              </w:rPr>
            </w:pPr>
          </w:p>
          <w:p w14:paraId="108FF99D">
            <w:pPr>
              <w:pStyle w:val="6"/>
              <w:spacing w:before="52" w:line="216" w:lineRule="auto"/>
              <w:ind w:left="270"/>
            </w:pPr>
            <w:r>
              <w:rPr>
                <w:b/>
                <w:bCs/>
                <w:spacing w:val="2"/>
              </w:rPr>
              <w:t>6-10W，提供餐补，住宿</w:t>
            </w:r>
          </w:p>
        </w:tc>
        <w:tc>
          <w:tcPr>
            <w:tcW w:w="753" w:type="dxa"/>
            <w:vAlign w:val="top"/>
          </w:tcPr>
          <w:p w14:paraId="2608CE6E">
            <w:pPr>
              <w:spacing w:line="375" w:lineRule="auto"/>
              <w:rPr>
                <w:rFonts w:ascii="Arial"/>
                <w:sz w:val="21"/>
              </w:rPr>
            </w:pPr>
          </w:p>
          <w:p w14:paraId="0195B8B5">
            <w:pPr>
              <w:pStyle w:val="6"/>
              <w:spacing w:before="52" w:line="228" w:lineRule="auto"/>
              <w:ind w:left="241" w:right="30" w:hanging="182"/>
            </w:pPr>
            <w:r>
              <w:rPr>
                <w:b/>
                <w:bCs/>
              </w:rPr>
              <w:t>贵阳市乌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当区</w:t>
            </w:r>
          </w:p>
        </w:tc>
        <w:tc>
          <w:tcPr>
            <w:tcW w:w="614" w:type="dxa"/>
            <w:vAlign w:val="top"/>
          </w:tcPr>
          <w:p w14:paraId="5B2AD1FF">
            <w:pPr>
              <w:spacing w:line="472" w:lineRule="auto"/>
              <w:rPr>
                <w:rFonts w:ascii="Arial"/>
                <w:sz w:val="21"/>
              </w:rPr>
            </w:pPr>
          </w:p>
          <w:p w14:paraId="4725AE4C">
            <w:pPr>
              <w:pStyle w:val="6"/>
              <w:spacing w:before="52" w:line="216" w:lineRule="auto"/>
              <w:ind w:left="184"/>
            </w:pPr>
            <w:r>
              <w:rPr>
                <w:b/>
                <w:bCs/>
                <w:spacing w:val="-18"/>
              </w:rPr>
              <w:t>肖娴</w:t>
            </w:r>
          </w:p>
        </w:tc>
        <w:tc>
          <w:tcPr>
            <w:tcW w:w="1347" w:type="dxa"/>
            <w:vAlign w:val="top"/>
          </w:tcPr>
          <w:p w14:paraId="7039C25A">
            <w:pPr>
              <w:spacing w:line="374" w:lineRule="auto"/>
              <w:rPr>
                <w:rFonts w:ascii="Arial"/>
                <w:sz w:val="21"/>
              </w:rPr>
            </w:pPr>
          </w:p>
          <w:p w14:paraId="5F837881">
            <w:pPr>
              <w:pStyle w:val="6"/>
              <w:spacing w:before="52" w:line="224" w:lineRule="auto"/>
              <w:ind w:left="530" w:right="29" w:hanging="462"/>
            </w:pPr>
            <w:r>
              <w:rPr>
                <w:b/>
                <w:bCs/>
              </w:rPr>
              <w:t>0851-86300125转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4"/>
              </w:rPr>
              <w:t>3134</w:t>
            </w:r>
          </w:p>
        </w:tc>
        <w:tc>
          <w:tcPr>
            <w:tcW w:w="962" w:type="dxa"/>
            <w:vAlign w:val="top"/>
          </w:tcPr>
          <w:p w14:paraId="72B7D048">
            <w:pPr>
              <w:spacing w:line="374" w:lineRule="auto"/>
              <w:rPr>
                <w:rFonts w:ascii="Arial"/>
                <w:sz w:val="21"/>
              </w:rPr>
            </w:pPr>
          </w:p>
          <w:p w14:paraId="7112ADE4">
            <w:pPr>
              <w:pStyle w:val="6"/>
              <w:spacing w:before="52" w:line="236" w:lineRule="auto"/>
              <w:ind w:left="239" w:right="46" w:hanging="159"/>
            </w:pPr>
            <w:r>
              <w:drawing>
                <wp:anchor distT="0" distB="0" distL="0" distR="0" simplePos="0" relativeHeight="25189888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-241300</wp:posOffset>
                  </wp:positionV>
                  <wp:extent cx="605155" cy="774065"/>
                  <wp:effectExtent l="0" t="0" r="0" b="0"/>
                  <wp:wrapNone/>
                  <wp:docPr id="320" name="IM 320">
                    <a:hlinkClick xmlns:a="http://schemas.openxmlformats.org/drawingml/2006/main" r:id="rId27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 320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"mailto:184756057@qq.com" </w:instrText>
            </w:r>
            <w:r>
              <w:fldChar w:fldCharType="separate"/>
            </w:r>
            <w:r>
              <w:rPr>
                <w:b/>
                <w:bCs/>
              </w:rPr>
              <w:t>184756057@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"mailto:184756057@qq.com"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622A0D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6A2A23C8">
            <w:pPr>
              <w:spacing w:line="247" w:lineRule="auto"/>
              <w:rPr>
                <w:rFonts w:ascii="Arial"/>
                <w:sz w:val="21"/>
              </w:rPr>
            </w:pPr>
          </w:p>
          <w:p w14:paraId="37AA2403">
            <w:pPr>
              <w:spacing w:line="248" w:lineRule="auto"/>
              <w:rPr>
                <w:rFonts w:ascii="Arial"/>
                <w:sz w:val="21"/>
              </w:rPr>
            </w:pPr>
          </w:p>
          <w:p w14:paraId="30CD4A87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321</w:t>
            </w:r>
          </w:p>
        </w:tc>
        <w:tc>
          <w:tcPr>
            <w:tcW w:w="1055" w:type="dxa"/>
            <w:vAlign w:val="top"/>
          </w:tcPr>
          <w:p w14:paraId="07C0E835">
            <w:pPr>
              <w:pStyle w:val="6"/>
              <w:spacing w:before="129" w:line="216" w:lineRule="auto"/>
              <w:ind w:left="48"/>
            </w:pPr>
            <w:r>
              <w:rPr>
                <w:b/>
                <w:bCs/>
                <w:spacing w:val="-1"/>
              </w:rPr>
              <w:t>中国振华电子</w:t>
            </w:r>
          </w:p>
          <w:p w14:paraId="04374765">
            <w:pPr>
              <w:pStyle w:val="6"/>
              <w:spacing w:before="13" w:line="216" w:lineRule="auto"/>
              <w:ind w:left="33"/>
            </w:pPr>
            <w:r>
              <w:rPr>
                <w:b/>
                <w:bCs/>
                <w:spacing w:val="1"/>
              </w:rPr>
              <w:t>集团宇光电工</w:t>
            </w:r>
          </w:p>
          <w:p w14:paraId="57EA47AC">
            <w:pPr>
              <w:pStyle w:val="6"/>
              <w:spacing w:before="11" w:line="217" w:lineRule="auto"/>
              <w:ind w:right="5"/>
              <w:jc w:val="right"/>
            </w:pPr>
            <w:r>
              <w:rPr>
                <w:b/>
                <w:bCs/>
                <w:spacing w:val="-3"/>
              </w:rPr>
              <w:t>有限公司（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3"/>
              </w:rPr>
              <w:t>国</w:t>
            </w:r>
          </w:p>
          <w:p w14:paraId="4E14E2CF">
            <w:pPr>
              <w:pStyle w:val="6"/>
              <w:spacing w:before="13" w:line="217" w:lineRule="auto"/>
              <w:ind w:left="124"/>
            </w:pPr>
            <w:r>
              <w:rPr>
                <w:b/>
                <w:bCs/>
                <w:spacing w:val="3"/>
              </w:rPr>
              <w:t>营第七七一</w:t>
            </w:r>
          </w:p>
          <w:p w14:paraId="3F6CBFFA">
            <w:pPr>
              <w:pStyle w:val="6"/>
              <w:spacing w:before="14" w:line="221" w:lineRule="auto"/>
              <w:ind w:left="368"/>
            </w:pPr>
            <w:r>
              <w:rPr>
                <w:b/>
                <w:bCs/>
                <w:spacing w:val="6"/>
              </w:rPr>
              <w:t>厂）</w:t>
            </w:r>
          </w:p>
        </w:tc>
        <w:tc>
          <w:tcPr>
            <w:tcW w:w="1134" w:type="dxa"/>
            <w:vAlign w:val="top"/>
          </w:tcPr>
          <w:p w14:paraId="6A11EAB8">
            <w:pPr>
              <w:spacing w:line="377" w:lineRule="auto"/>
              <w:rPr>
                <w:rFonts w:ascii="Arial"/>
                <w:sz w:val="21"/>
              </w:rPr>
            </w:pPr>
          </w:p>
          <w:p w14:paraId="22866828">
            <w:pPr>
              <w:pStyle w:val="6"/>
              <w:spacing w:before="52" w:line="224" w:lineRule="auto"/>
              <w:ind w:left="496" w:right="63" w:hanging="406"/>
            </w:pPr>
            <w:r>
              <w:rPr>
                <w:b/>
                <w:bCs/>
                <w:spacing w:val="-1"/>
              </w:rPr>
              <w:t>电气工程技术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5E433283">
            <w:pPr>
              <w:spacing w:line="275" w:lineRule="auto"/>
              <w:rPr>
                <w:rFonts w:ascii="Arial"/>
                <w:sz w:val="21"/>
              </w:rPr>
            </w:pPr>
          </w:p>
          <w:p w14:paraId="625F0DAD">
            <w:pPr>
              <w:pStyle w:val="6"/>
              <w:spacing w:before="52" w:line="223" w:lineRule="auto"/>
              <w:ind w:left="55" w:right="29" w:firstLine="37"/>
            </w:pPr>
            <w:r>
              <w:rPr>
                <w:b/>
                <w:bCs/>
                <w:spacing w:val="2"/>
              </w:rPr>
              <w:t>1.具有较强学习能力、创新力；2.有一定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的外语能力和计算机操作能力，能进行</w:t>
            </w:r>
            <w:r>
              <w:rPr>
                <w:b/>
                <w:bCs/>
              </w:rPr>
              <w:t>CAD</w:t>
            </w:r>
          </w:p>
          <w:p w14:paraId="47038615">
            <w:pPr>
              <w:pStyle w:val="6"/>
              <w:spacing w:before="16" w:line="216" w:lineRule="auto"/>
              <w:ind w:left="1333"/>
            </w:pPr>
            <w:r>
              <w:rPr>
                <w:b/>
                <w:bCs/>
                <w:spacing w:val="-4"/>
              </w:rPr>
              <w:t>制图；</w:t>
            </w:r>
          </w:p>
        </w:tc>
        <w:tc>
          <w:tcPr>
            <w:tcW w:w="520" w:type="dxa"/>
            <w:vAlign w:val="top"/>
          </w:tcPr>
          <w:p w14:paraId="3AE5B486">
            <w:pPr>
              <w:spacing w:line="247" w:lineRule="auto"/>
              <w:rPr>
                <w:rFonts w:ascii="Arial"/>
                <w:sz w:val="21"/>
              </w:rPr>
            </w:pPr>
          </w:p>
          <w:p w14:paraId="6EA821BC">
            <w:pPr>
              <w:spacing w:line="247" w:lineRule="auto"/>
              <w:rPr>
                <w:rFonts w:ascii="Arial"/>
                <w:sz w:val="21"/>
              </w:rPr>
            </w:pPr>
          </w:p>
          <w:p w14:paraId="4E21458D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C384254">
            <w:pPr>
              <w:pStyle w:val="6"/>
              <w:spacing w:before="27" w:line="216" w:lineRule="auto"/>
              <w:ind w:left="92"/>
            </w:pPr>
            <w:r>
              <w:rPr>
                <w:b/>
                <w:bCs/>
                <w:spacing w:val="2"/>
              </w:rPr>
              <w:t>机械设计制造及其</w:t>
            </w:r>
          </w:p>
          <w:p w14:paraId="28BCF1A2">
            <w:pPr>
              <w:pStyle w:val="6"/>
              <w:spacing w:before="14" w:line="217" w:lineRule="auto"/>
              <w:ind w:left="79"/>
            </w:pPr>
            <w:r>
              <w:rPr>
                <w:b/>
                <w:bCs/>
                <w:spacing w:val="-1"/>
              </w:rPr>
              <w:t>自动化,电气工程及</w:t>
            </w:r>
          </w:p>
          <w:p w14:paraId="474D2AF7">
            <w:pPr>
              <w:pStyle w:val="6"/>
              <w:spacing w:before="13" w:line="217" w:lineRule="auto"/>
              <w:ind w:left="93"/>
            </w:pPr>
            <w:r>
              <w:rPr>
                <w:b/>
                <w:bCs/>
                <w:spacing w:val="-1"/>
              </w:rPr>
              <w:t>其自动化,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1"/>
              </w:rPr>
              <w:t>自动化,</w:t>
            </w:r>
          </w:p>
          <w:p w14:paraId="20FA8C01">
            <w:pPr>
              <w:pStyle w:val="6"/>
              <w:spacing w:before="10" w:line="216" w:lineRule="auto"/>
              <w:ind w:left="49"/>
            </w:pPr>
            <w:r>
              <w:rPr>
                <w:b/>
                <w:bCs/>
                <w:spacing w:val="2"/>
              </w:rPr>
              <w:t>机械工程,机械电子</w:t>
            </w:r>
          </w:p>
          <w:p w14:paraId="337AE058">
            <w:pPr>
              <w:pStyle w:val="6"/>
              <w:spacing w:before="15" w:line="216" w:lineRule="auto"/>
              <w:ind w:left="54"/>
            </w:pPr>
            <w:r>
              <w:rPr>
                <w:b/>
                <w:bCs/>
                <w:spacing w:val="-2"/>
              </w:rPr>
              <w:t>工程,机械类，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-2"/>
              </w:rPr>
              <w:t>电气</w:t>
            </w:r>
          </w:p>
          <w:p w14:paraId="53D3B956">
            <w:pPr>
              <w:pStyle w:val="6"/>
              <w:spacing w:before="14" w:line="183" w:lineRule="auto"/>
              <w:ind w:left="267"/>
            </w:pPr>
            <w:r>
              <w:rPr>
                <w:b/>
                <w:bCs/>
              </w:rPr>
              <w:t>类等相关专业</w:t>
            </w:r>
          </w:p>
        </w:tc>
        <w:tc>
          <w:tcPr>
            <w:tcW w:w="769" w:type="dxa"/>
            <w:vAlign w:val="top"/>
          </w:tcPr>
          <w:p w14:paraId="1AF66AD7">
            <w:pPr>
              <w:spacing w:line="474" w:lineRule="auto"/>
              <w:rPr>
                <w:rFonts w:ascii="Arial"/>
                <w:sz w:val="21"/>
              </w:rPr>
            </w:pPr>
          </w:p>
          <w:p w14:paraId="00F6ED11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5DC2B557">
            <w:pPr>
              <w:spacing w:line="474" w:lineRule="auto"/>
              <w:rPr>
                <w:rFonts w:ascii="Arial"/>
                <w:sz w:val="21"/>
              </w:rPr>
            </w:pPr>
          </w:p>
          <w:p w14:paraId="7CD3D1AA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  <w:spacing w:val="-1"/>
              </w:rPr>
              <w:t>6-10w/年</w:t>
            </w:r>
          </w:p>
        </w:tc>
        <w:tc>
          <w:tcPr>
            <w:tcW w:w="2254" w:type="dxa"/>
            <w:vAlign w:val="top"/>
          </w:tcPr>
          <w:p w14:paraId="7994B1DD">
            <w:pPr>
              <w:spacing w:line="474" w:lineRule="auto"/>
              <w:rPr>
                <w:rFonts w:ascii="Arial"/>
                <w:sz w:val="21"/>
              </w:rPr>
            </w:pPr>
          </w:p>
          <w:p w14:paraId="49BCDBD6">
            <w:pPr>
              <w:pStyle w:val="6"/>
              <w:spacing w:before="52" w:line="216" w:lineRule="auto"/>
              <w:ind w:left="270"/>
            </w:pPr>
            <w:r>
              <w:rPr>
                <w:b/>
                <w:bCs/>
                <w:spacing w:val="2"/>
              </w:rPr>
              <w:t>6-10W，提供餐补，住宿</w:t>
            </w:r>
          </w:p>
        </w:tc>
        <w:tc>
          <w:tcPr>
            <w:tcW w:w="753" w:type="dxa"/>
            <w:vAlign w:val="top"/>
          </w:tcPr>
          <w:p w14:paraId="25B74595">
            <w:pPr>
              <w:spacing w:line="377" w:lineRule="auto"/>
              <w:rPr>
                <w:rFonts w:ascii="Arial"/>
                <w:sz w:val="21"/>
              </w:rPr>
            </w:pPr>
          </w:p>
          <w:p w14:paraId="46BBB95F">
            <w:pPr>
              <w:pStyle w:val="6"/>
              <w:spacing w:before="52" w:line="228" w:lineRule="auto"/>
              <w:ind w:left="241" w:right="30" w:hanging="182"/>
            </w:pPr>
            <w:r>
              <w:rPr>
                <w:b/>
                <w:bCs/>
              </w:rPr>
              <w:t>贵阳市乌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当区</w:t>
            </w:r>
          </w:p>
        </w:tc>
        <w:tc>
          <w:tcPr>
            <w:tcW w:w="614" w:type="dxa"/>
            <w:vAlign w:val="top"/>
          </w:tcPr>
          <w:p w14:paraId="6F3176B3">
            <w:pPr>
              <w:spacing w:line="474" w:lineRule="auto"/>
              <w:rPr>
                <w:rFonts w:ascii="Arial"/>
                <w:sz w:val="21"/>
              </w:rPr>
            </w:pPr>
          </w:p>
          <w:p w14:paraId="4EC59A58">
            <w:pPr>
              <w:pStyle w:val="6"/>
              <w:spacing w:before="52" w:line="216" w:lineRule="auto"/>
              <w:ind w:left="184"/>
            </w:pPr>
            <w:r>
              <w:rPr>
                <w:b/>
                <w:bCs/>
                <w:spacing w:val="-18"/>
              </w:rPr>
              <w:t>肖娴</w:t>
            </w:r>
          </w:p>
        </w:tc>
        <w:tc>
          <w:tcPr>
            <w:tcW w:w="1347" w:type="dxa"/>
            <w:vAlign w:val="top"/>
          </w:tcPr>
          <w:p w14:paraId="06EE603D">
            <w:pPr>
              <w:spacing w:line="376" w:lineRule="auto"/>
              <w:rPr>
                <w:rFonts w:ascii="Arial"/>
                <w:sz w:val="21"/>
              </w:rPr>
            </w:pPr>
          </w:p>
          <w:p w14:paraId="3655EC48">
            <w:pPr>
              <w:pStyle w:val="6"/>
              <w:spacing w:before="52" w:line="224" w:lineRule="auto"/>
              <w:ind w:left="530" w:right="29" w:hanging="462"/>
            </w:pPr>
            <w:r>
              <w:rPr>
                <w:b/>
                <w:bCs/>
              </w:rPr>
              <w:t>0851-86300125转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4"/>
              </w:rPr>
              <w:t>3134</w:t>
            </w:r>
          </w:p>
        </w:tc>
        <w:tc>
          <w:tcPr>
            <w:tcW w:w="962" w:type="dxa"/>
            <w:vAlign w:val="top"/>
          </w:tcPr>
          <w:p w14:paraId="0CC9603C">
            <w:pPr>
              <w:spacing w:line="376" w:lineRule="auto"/>
              <w:rPr>
                <w:rFonts w:ascii="Arial"/>
                <w:sz w:val="21"/>
              </w:rPr>
            </w:pPr>
          </w:p>
          <w:p w14:paraId="76D106B0">
            <w:pPr>
              <w:pStyle w:val="6"/>
              <w:spacing w:before="52" w:line="236" w:lineRule="auto"/>
              <w:ind w:left="239" w:right="46" w:hanging="159"/>
            </w:pPr>
            <w:r>
              <w:drawing>
                <wp:anchor distT="0" distB="0" distL="0" distR="0" simplePos="0" relativeHeight="25189785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-241300</wp:posOffset>
                  </wp:positionV>
                  <wp:extent cx="605155" cy="774065"/>
                  <wp:effectExtent l="0" t="0" r="0" b="0"/>
                  <wp:wrapNone/>
                  <wp:docPr id="322" name="IM 322">
                    <a:hlinkClick xmlns:a="http://schemas.openxmlformats.org/drawingml/2006/main" r:id="rId27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 322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"mailto:184756057@qq.com" </w:instrText>
            </w:r>
            <w:r>
              <w:fldChar w:fldCharType="separate"/>
            </w:r>
            <w:r>
              <w:rPr>
                <w:b/>
                <w:bCs/>
              </w:rPr>
              <w:t>184756057@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"mailto:184756057@qq.com"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67E6CA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175D3B98">
            <w:pPr>
              <w:spacing w:line="248" w:lineRule="auto"/>
              <w:rPr>
                <w:rFonts w:ascii="Arial"/>
                <w:sz w:val="21"/>
              </w:rPr>
            </w:pPr>
          </w:p>
          <w:p w14:paraId="3EC47BCE">
            <w:pPr>
              <w:spacing w:line="249" w:lineRule="auto"/>
              <w:rPr>
                <w:rFonts w:ascii="Arial"/>
                <w:sz w:val="21"/>
              </w:rPr>
            </w:pPr>
          </w:p>
          <w:p w14:paraId="76BDB99C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322</w:t>
            </w:r>
          </w:p>
        </w:tc>
        <w:tc>
          <w:tcPr>
            <w:tcW w:w="1055" w:type="dxa"/>
            <w:vAlign w:val="top"/>
          </w:tcPr>
          <w:p w14:paraId="0BABCD24">
            <w:pPr>
              <w:pStyle w:val="6"/>
              <w:spacing w:before="131" w:line="216" w:lineRule="auto"/>
              <w:ind w:left="48"/>
            </w:pPr>
            <w:r>
              <w:rPr>
                <w:b/>
                <w:bCs/>
                <w:spacing w:val="-1"/>
              </w:rPr>
              <w:t>中国振华电子</w:t>
            </w:r>
          </w:p>
          <w:p w14:paraId="20887C94">
            <w:pPr>
              <w:pStyle w:val="6"/>
              <w:spacing w:before="11" w:line="216" w:lineRule="auto"/>
              <w:ind w:left="33"/>
            </w:pPr>
            <w:r>
              <w:rPr>
                <w:b/>
                <w:bCs/>
                <w:spacing w:val="1"/>
              </w:rPr>
              <w:t>集团宇光电工</w:t>
            </w:r>
          </w:p>
          <w:p w14:paraId="77D130A5">
            <w:pPr>
              <w:pStyle w:val="6"/>
              <w:spacing w:before="14" w:line="217" w:lineRule="auto"/>
              <w:ind w:right="5"/>
              <w:jc w:val="right"/>
            </w:pPr>
            <w:r>
              <w:rPr>
                <w:b/>
                <w:bCs/>
                <w:spacing w:val="-3"/>
              </w:rPr>
              <w:t>有限公司（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3"/>
              </w:rPr>
              <w:t>国</w:t>
            </w:r>
          </w:p>
          <w:p w14:paraId="37C8F7F2">
            <w:pPr>
              <w:pStyle w:val="6"/>
              <w:spacing w:before="12" w:line="217" w:lineRule="auto"/>
              <w:ind w:left="124"/>
            </w:pPr>
            <w:r>
              <w:rPr>
                <w:b/>
                <w:bCs/>
                <w:spacing w:val="3"/>
              </w:rPr>
              <w:t>营第七七一</w:t>
            </w:r>
          </w:p>
          <w:p w14:paraId="44B7D292">
            <w:pPr>
              <w:pStyle w:val="6"/>
              <w:spacing w:before="14" w:line="221" w:lineRule="auto"/>
              <w:ind w:left="368"/>
            </w:pPr>
            <w:r>
              <w:rPr>
                <w:b/>
                <w:bCs/>
                <w:spacing w:val="6"/>
              </w:rPr>
              <w:t>厂）</w:t>
            </w:r>
          </w:p>
        </w:tc>
        <w:tc>
          <w:tcPr>
            <w:tcW w:w="1134" w:type="dxa"/>
            <w:vAlign w:val="top"/>
          </w:tcPr>
          <w:p w14:paraId="0C35C9D6">
            <w:pPr>
              <w:spacing w:line="379" w:lineRule="auto"/>
              <w:rPr>
                <w:rFonts w:ascii="Arial"/>
                <w:sz w:val="21"/>
              </w:rPr>
            </w:pPr>
          </w:p>
          <w:p w14:paraId="0469F264">
            <w:pPr>
              <w:pStyle w:val="6"/>
              <w:spacing w:before="52" w:line="224" w:lineRule="auto"/>
              <w:ind w:left="496" w:right="63" w:hanging="426"/>
            </w:pPr>
            <w:r>
              <w:rPr>
                <w:b/>
                <w:bCs/>
                <w:spacing w:val="2"/>
              </w:rPr>
              <w:t>机械工程技术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55F8BF38">
            <w:pPr>
              <w:spacing w:line="274" w:lineRule="auto"/>
              <w:rPr>
                <w:rFonts w:ascii="Arial"/>
                <w:sz w:val="21"/>
              </w:rPr>
            </w:pPr>
          </w:p>
          <w:p w14:paraId="4DB5030A">
            <w:pPr>
              <w:pStyle w:val="6"/>
              <w:spacing w:before="52" w:line="225" w:lineRule="auto"/>
              <w:ind w:left="55" w:right="29" w:firstLine="37"/>
            </w:pPr>
            <w:r>
              <w:rPr>
                <w:b/>
                <w:bCs/>
                <w:spacing w:val="2"/>
              </w:rPr>
              <w:t>1.具有较强学习能力、创新力；2.有一定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的外语能力和计算机操作能力，能进行</w:t>
            </w:r>
            <w:r>
              <w:rPr>
                <w:b/>
                <w:bCs/>
              </w:rPr>
              <w:t>CAD</w:t>
            </w:r>
          </w:p>
          <w:p w14:paraId="21699407">
            <w:pPr>
              <w:pStyle w:val="6"/>
              <w:spacing w:before="15" w:line="216" w:lineRule="auto"/>
              <w:ind w:left="1333"/>
            </w:pPr>
            <w:r>
              <w:rPr>
                <w:b/>
                <w:bCs/>
                <w:spacing w:val="-4"/>
              </w:rPr>
              <w:t>制图；</w:t>
            </w:r>
          </w:p>
        </w:tc>
        <w:tc>
          <w:tcPr>
            <w:tcW w:w="520" w:type="dxa"/>
            <w:vAlign w:val="top"/>
          </w:tcPr>
          <w:p w14:paraId="6CA514B6">
            <w:pPr>
              <w:spacing w:line="248" w:lineRule="auto"/>
              <w:rPr>
                <w:rFonts w:ascii="Arial"/>
                <w:sz w:val="21"/>
              </w:rPr>
            </w:pPr>
          </w:p>
          <w:p w14:paraId="263C4C44">
            <w:pPr>
              <w:spacing w:line="249" w:lineRule="auto"/>
              <w:rPr>
                <w:rFonts w:ascii="Arial"/>
                <w:sz w:val="21"/>
              </w:rPr>
            </w:pPr>
          </w:p>
          <w:p w14:paraId="346B8BD0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DBCBCE3">
            <w:pPr>
              <w:pStyle w:val="6"/>
              <w:spacing w:before="29" w:line="216" w:lineRule="auto"/>
              <w:ind w:left="92"/>
            </w:pPr>
            <w:r>
              <w:rPr>
                <w:b/>
                <w:bCs/>
                <w:spacing w:val="2"/>
              </w:rPr>
              <w:t>机械设计制造及其</w:t>
            </w:r>
          </w:p>
          <w:p w14:paraId="14E97274">
            <w:pPr>
              <w:pStyle w:val="6"/>
              <w:spacing w:before="15" w:line="217" w:lineRule="auto"/>
              <w:ind w:left="79"/>
            </w:pPr>
            <w:r>
              <w:rPr>
                <w:b/>
                <w:bCs/>
                <w:spacing w:val="-1"/>
              </w:rPr>
              <w:t>自动化,电气工程及</w:t>
            </w:r>
          </w:p>
          <w:p w14:paraId="55E7A9B8">
            <w:pPr>
              <w:pStyle w:val="6"/>
              <w:spacing w:before="12" w:line="217" w:lineRule="auto"/>
              <w:ind w:left="93"/>
            </w:pPr>
            <w:r>
              <w:rPr>
                <w:b/>
                <w:bCs/>
                <w:spacing w:val="-1"/>
              </w:rPr>
              <w:t>其自动化,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1"/>
              </w:rPr>
              <w:t>自动化,</w:t>
            </w:r>
          </w:p>
          <w:p w14:paraId="69ADB261">
            <w:pPr>
              <w:pStyle w:val="6"/>
              <w:spacing w:before="10" w:line="216" w:lineRule="auto"/>
              <w:ind w:left="49"/>
            </w:pPr>
            <w:r>
              <w:rPr>
                <w:b/>
                <w:bCs/>
                <w:spacing w:val="2"/>
              </w:rPr>
              <w:t>机械工程,机械电子</w:t>
            </w:r>
          </w:p>
          <w:p w14:paraId="26C1B1CF">
            <w:pPr>
              <w:pStyle w:val="6"/>
              <w:spacing w:before="15" w:line="216" w:lineRule="auto"/>
              <w:ind w:left="54"/>
            </w:pPr>
            <w:r>
              <w:rPr>
                <w:b/>
                <w:bCs/>
                <w:spacing w:val="-2"/>
              </w:rPr>
              <w:t>工程,机械类，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-2"/>
              </w:rPr>
              <w:t>电气</w:t>
            </w:r>
          </w:p>
          <w:p w14:paraId="25239B5D">
            <w:pPr>
              <w:pStyle w:val="6"/>
              <w:spacing w:before="15" w:line="180" w:lineRule="auto"/>
              <w:ind w:left="267"/>
            </w:pPr>
            <w:r>
              <w:rPr>
                <w:b/>
                <w:bCs/>
              </w:rPr>
              <w:t>类等相关专业</w:t>
            </w:r>
          </w:p>
        </w:tc>
        <w:tc>
          <w:tcPr>
            <w:tcW w:w="769" w:type="dxa"/>
            <w:vAlign w:val="top"/>
          </w:tcPr>
          <w:p w14:paraId="5F43B4AB">
            <w:pPr>
              <w:spacing w:line="477" w:lineRule="auto"/>
              <w:rPr>
                <w:rFonts w:ascii="Arial"/>
                <w:sz w:val="21"/>
              </w:rPr>
            </w:pPr>
          </w:p>
          <w:p w14:paraId="7CACD157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423AA0FD">
            <w:pPr>
              <w:spacing w:line="477" w:lineRule="auto"/>
              <w:rPr>
                <w:rFonts w:ascii="Arial"/>
                <w:sz w:val="21"/>
              </w:rPr>
            </w:pPr>
          </w:p>
          <w:p w14:paraId="1571DE18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  <w:spacing w:val="-1"/>
              </w:rPr>
              <w:t>6-10w/年</w:t>
            </w:r>
          </w:p>
        </w:tc>
        <w:tc>
          <w:tcPr>
            <w:tcW w:w="2254" w:type="dxa"/>
            <w:vAlign w:val="top"/>
          </w:tcPr>
          <w:p w14:paraId="13DD8C27">
            <w:pPr>
              <w:spacing w:line="477" w:lineRule="auto"/>
              <w:rPr>
                <w:rFonts w:ascii="Arial"/>
                <w:sz w:val="21"/>
              </w:rPr>
            </w:pPr>
          </w:p>
          <w:p w14:paraId="4BE3E320">
            <w:pPr>
              <w:pStyle w:val="6"/>
              <w:spacing w:before="52" w:line="216" w:lineRule="auto"/>
              <w:ind w:left="270"/>
            </w:pPr>
            <w:r>
              <w:rPr>
                <w:b/>
                <w:bCs/>
                <w:spacing w:val="2"/>
              </w:rPr>
              <w:t>6-10W，提供餐补，住宿</w:t>
            </w:r>
          </w:p>
        </w:tc>
        <w:tc>
          <w:tcPr>
            <w:tcW w:w="753" w:type="dxa"/>
            <w:vAlign w:val="top"/>
          </w:tcPr>
          <w:p w14:paraId="177FA460">
            <w:pPr>
              <w:spacing w:line="379" w:lineRule="auto"/>
              <w:rPr>
                <w:rFonts w:ascii="Arial"/>
                <w:sz w:val="21"/>
              </w:rPr>
            </w:pPr>
          </w:p>
          <w:p w14:paraId="4F9EC1C6">
            <w:pPr>
              <w:pStyle w:val="6"/>
              <w:spacing w:before="52" w:line="228" w:lineRule="auto"/>
              <w:ind w:left="241" w:right="30" w:hanging="182"/>
            </w:pPr>
            <w:r>
              <w:rPr>
                <w:b/>
                <w:bCs/>
              </w:rPr>
              <w:t>贵阳市乌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当区</w:t>
            </w:r>
          </w:p>
        </w:tc>
        <w:tc>
          <w:tcPr>
            <w:tcW w:w="614" w:type="dxa"/>
            <w:vAlign w:val="top"/>
          </w:tcPr>
          <w:p w14:paraId="2E86976B">
            <w:pPr>
              <w:spacing w:line="477" w:lineRule="auto"/>
              <w:rPr>
                <w:rFonts w:ascii="Arial"/>
                <w:sz w:val="21"/>
              </w:rPr>
            </w:pPr>
          </w:p>
          <w:p w14:paraId="38242084">
            <w:pPr>
              <w:pStyle w:val="6"/>
              <w:spacing w:before="52" w:line="216" w:lineRule="auto"/>
              <w:ind w:left="184"/>
            </w:pPr>
            <w:r>
              <w:rPr>
                <w:b/>
                <w:bCs/>
                <w:spacing w:val="-18"/>
              </w:rPr>
              <w:t>肖娴</w:t>
            </w:r>
          </w:p>
        </w:tc>
        <w:tc>
          <w:tcPr>
            <w:tcW w:w="1347" w:type="dxa"/>
            <w:vAlign w:val="top"/>
          </w:tcPr>
          <w:p w14:paraId="2AB557AE">
            <w:pPr>
              <w:spacing w:line="378" w:lineRule="auto"/>
              <w:rPr>
                <w:rFonts w:ascii="Arial"/>
                <w:sz w:val="21"/>
              </w:rPr>
            </w:pPr>
          </w:p>
          <w:p w14:paraId="13A5188F">
            <w:pPr>
              <w:pStyle w:val="6"/>
              <w:spacing w:before="52" w:line="224" w:lineRule="auto"/>
              <w:ind w:left="530" w:right="29" w:hanging="462"/>
            </w:pPr>
            <w:r>
              <w:rPr>
                <w:b/>
                <w:bCs/>
              </w:rPr>
              <w:t>0851-86300125转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4"/>
              </w:rPr>
              <w:t>3134</w:t>
            </w:r>
          </w:p>
        </w:tc>
        <w:tc>
          <w:tcPr>
            <w:tcW w:w="962" w:type="dxa"/>
            <w:vAlign w:val="top"/>
          </w:tcPr>
          <w:p w14:paraId="723F9EDA">
            <w:pPr>
              <w:spacing w:line="378" w:lineRule="auto"/>
              <w:rPr>
                <w:rFonts w:ascii="Arial"/>
                <w:sz w:val="21"/>
              </w:rPr>
            </w:pPr>
          </w:p>
          <w:p w14:paraId="2024EABA">
            <w:pPr>
              <w:pStyle w:val="6"/>
              <w:spacing w:before="52" w:line="236" w:lineRule="auto"/>
              <w:ind w:left="239" w:right="46" w:hanging="159"/>
            </w:pPr>
            <w:r>
              <w:drawing>
                <wp:anchor distT="0" distB="0" distL="0" distR="0" simplePos="0" relativeHeight="25189683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-241300</wp:posOffset>
                  </wp:positionV>
                  <wp:extent cx="605155" cy="774700"/>
                  <wp:effectExtent l="0" t="0" r="0" b="0"/>
                  <wp:wrapNone/>
                  <wp:docPr id="324" name="IM 324">
                    <a:hlinkClick xmlns:a="http://schemas.openxmlformats.org/drawingml/2006/main" r:id="rId27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 324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"mailto:184756057@qq.com" </w:instrText>
            </w:r>
            <w:r>
              <w:fldChar w:fldCharType="separate"/>
            </w:r>
            <w:r>
              <w:rPr>
                <w:b/>
                <w:bCs/>
              </w:rPr>
              <w:t>184756057@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"mailto:184756057@qq.com"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191EAE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 w:hRule="atLeast"/>
        </w:trPr>
        <w:tc>
          <w:tcPr>
            <w:tcW w:w="669" w:type="dxa"/>
            <w:vAlign w:val="top"/>
          </w:tcPr>
          <w:p w14:paraId="35F85A85">
            <w:pPr>
              <w:spacing w:line="399" w:lineRule="auto"/>
              <w:rPr>
                <w:rFonts w:ascii="Arial"/>
                <w:sz w:val="21"/>
              </w:rPr>
            </w:pPr>
          </w:p>
          <w:p w14:paraId="7786C784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323</w:t>
            </w:r>
          </w:p>
        </w:tc>
        <w:tc>
          <w:tcPr>
            <w:tcW w:w="1055" w:type="dxa"/>
            <w:vAlign w:val="top"/>
          </w:tcPr>
          <w:p w14:paraId="51243FF2">
            <w:pPr>
              <w:pStyle w:val="6"/>
              <w:spacing w:before="32" w:line="216" w:lineRule="auto"/>
              <w:ind w:left="48"/>
            </w:pPr>
            <w:r>
              <w:rPr>
                <w:b/>
                <w:bCs/>
                <w:spacing w:val="-1"/>
              </w:rPr>
              <w:t>中国振华电子</w:t>
            </w:r>
          </w:p>
          <w:p w14:paraId="1B88980D">
            <w:pPr>
              <w:pStyle w:val="6"/>
              <w:spacing w:before="11" w:line="216" w:lineRule="auto"/>
              <w:ind w:left="33"/>
            </w:pPr>
            <w:r>
              <w:rPr>
                <w:b/>
                <w:bCs/>
                <w:spacing w:val="1"/>
              </w:rPr>
              <w:t>集团宇光电工</w:t>
            </w:r>
          </w:p>
          <w:p w14:paraId="60457D55">
            <w:pPr>
              <w:pStyle w:val="6"/>
              <w:spacing w:before="14" w:line="217" w:lineRule="auto"/>
              <w:ind w:right="5"/>
              <w:jc w:val="right"/>
            </w:pPr>
            <w:r>
              <w:rPr>
                <w:b/>
                <w:bCs/>
                <w:spacing w:val="-3"/>
              </w:rPr>
              <w:t>有限公司（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3"/>
              </w:rPr>
              <w:t>国</w:t>
            </w:r>
          </w:p>
          <w:p w14:paraId="6672273B">
            <w:pPr>
              <w:pStyle w:val="6"/>
              <w:spacing w:before="13" w:line="217" w:lineRule="auto"/>
              <w:ind w:left="124"/>
            </w:pPr>
            <w:r>
              <w:rPr>
                <w:b/>
                <w:bCs/>
                <w:spacing w:val="3"/>
              </w:rPr>
              <w:t>营第七七一</w:t>
            </w:r>
          </w:p>
          <w:p w14:paraId="0559C03E">
            <w:pPr>
              <w:pStyle w:val="6"/>
              <w:spacing w:before="13" w:line="176" w:lineRule="auto"/>
              <w:ind w:left="368"/>
            </w:pPr>
            <w:r>
              <w:rPr>
                <w:b/>
                <w:bCs/>
                <w:spacing w:val="6"/>
              </w:rPr>
              <w:t>厂）</w:t>
            </w:r>
          </w:p>
        </w:tc>
        <w:tc>
          <w:tcPr>
            <w:tcW w:w="1134" w:type="dxa"/>
            <w:vAlign w:val="top"/>
          </w:tcPr>
          <w:p w14:paraId="781D6B39">
            <w:pPr>
              <w:spacing w:line="278" w:lineRule="auto"/>
              <w:rPr>
                <w:rFonts w:ascii="Arial"/>
                <w:sz w:val="21"/>
              </w:rPr>
            </w:pPr>
          </w:p>
          <w:p w14:paraId="4D9CA1B4">
            <w:pPr>
              <w:pStyle w:val="6"/>
              <w:spacing w:before="52" w:line="226" w:lineRule="auto"/>
              <w:ind w:left="496" w:right="63" w:hanging="424"/>
            </w:pPr>
            <w:r>
              <w:rPr>
                <w:b/>
                <w:bCs/>
                <w:spacing w:val="2"/>
              </w:rPr>
              <w:t>质量工程技术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3C4B928A">
            <w:pPr>
              <w:pStyle w:val="6"/>
              <w:spacing w:before="229" w:line="218" w:lineRule="auto"/>
              <w:ind w:left="92"/>
            </w:pPr>
            <w:r>
              <w:rPr>
                <w:b/>
                <w:bCs/>
                <w:spacing w:val="2"/>
              </w:rPr>
              <w:t>1.具有较强学习能力、创新力；2.有一定</w:t>
            </w:r>
          </w:p>
          <w:p w14:paraId="3F3D4A1A">
            <w:pPr>
              <w:pStyle w:val="6"/>
              <w:spacing w:before="14" w:line="215" w:lineRule="auto"/>
              <w:ind w:left="96"/>
            </w:pPr>
            <w:r>
              <w:rPr>
                <w:b/>
                <w:bCs/>
                <w:spacing w:val="2"/>
              </w:rPr>
              <w:t>的外语能力和计算机操作能力；3.掌握质</w:t>
            </w:r>
          </w:p>
          <w:p w14:paraId="6E534565">
            <w:pPr>
              <w:pStyle w:val="6"/>
              <w:spacing w:before="12" w:line="219" w:lineRule="auto"/>
              <w:ind w:left="1000"/>
            </w:pPr>
            <w:r>
              <w:rPr>
                <w:b/>
                <w:bCs/>
                <w:spacing w:val="2"/>
              </w:rPr>
              <w:t>量管理理论知识</w:t>
            </w:r>
          </w:p>
        </w:tc>
        <w:tc>
          <w:tcPr>
            <w:tcW w:w="520" w:type="dxa"/>
            <w:vAlign w:val="top"/>
          </w:tcPr>
          <w:p w14:paraId="1206D98A">
            <w:pPr>
              <w:spacing w:line="399" w:lineRule="auto"/>
              <w:rPr>
                <w:rFonts w:ascii="Arial"/>
                <w:sz w:val="21"/>
              </w:rPr>
            </w:pPr>
          </w:p>
          <w:p w14:paraId="13157345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B6F7E5C">
            <w:pPr>
              <w:pStyle w:val="6"/>
              <w:spacing w:before="231" w:line="218" w:lineRule="auto"/>
              <w:ind w:left="94"/>
            </w:pPr>
            <w:r>
              <w:rPr>
                <w:b/>
                <w:bCs/>
                <w:spacing w:val="3"/>
              </w:rPr>
              <w:t>质量管理工程、质</w:t>
            </w:r>
          </w:p>
          <w:p w14:paraId="421169BF">
            <w:pPr>
              <w:pStyle w:val="6"/>
              <w:spacing w:before="13" w:line="216" w:lineRule="auto"/>
              <w:ind w:left="97"/>
            </w:pPr>
            <w:r>
              <w:rPr>
                <w:b/>
                <w:bCs/>
                <w:spacing w:val="2"/>
              </w:rPr>
              <w:t>量管理与认证等相</w:t>
            </w:r>
          </w:p>
          <w:p w14:paraId="2577E0B8">
            <w:pPr>
              <w:pStyle w:val="6"/>
              <w:spacing w:before="11" w:line="219" w:lineRule="auto"/>
              <w:ind w:left="515"/>
            </w:pP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6720AFB1">
            <w:pPr>
              <w:spacing w:line="378" w:lineRule="auto"/>
              <w:rPr>
                <w:rFonts w:ascii="Arial"/>
                <w:sz w:val="21"/>
              </w:rPr>
            </w:pPr>
          </w:p>
          <w:p w14:paraId="752DAEA9">
            <w:pPr>
              <w:pStyle w:val="6"/>
              <w:spacing w:before="53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40A651B5">
            <w:pPr>
              <w:spacing w:line="378" w:lineRule="auto"/>
              <w:rPr>
                <w:rFonts w:ascii="Arial"/>
                <w:sz w:val="21"/>
              </w:rPr>
            </w:pPr>
          </w:p>
          <w:p w14:paraId="30C502C2">
            <w:pPr>
              <w:pStyle w:val="6"/>
              <w:spacing w:before="53" w:line="217" w:lineRule="auto"/>
              <w:ind w:left="58"/>
            </w:pPr>
            <w:r>
              <w:rPr>
                <w:b/>
                <w:bCs/>
                <w:spacing w:val="-1"/>
              </w:rPr>
              <w:t>6-10w/年</w:t>
            </w:r>
          </w:p>
        </w:tc>
        <w:tc>
          <w:tcPr>
            <w:tcW w:w="2254" w:type="dxa"/>
            <w:vAlign w:val="top"/>
          </w:tcPr>
          <w:p w14:paraId="60E2789A">
            <w:pPr>
              <w:spacing w:line="379" w:lineRule="auto"/>
              <w:rPr>
                <w:rFonts w:ascii="Arial"/>
                <w:sz w:val="21"/>
              </w:rPr>
            </w:pPr>
          </w:p>
          <w:p w14:paraId="0C8DBBC6">
            <w:pPr>
              <w:pStyle w:val="6"/>
              <w:spacing w:before="52" w:line="216" w:lineRule="auto"/>
              <w:ind w:left="270"/>
            </w:pPr>
            <w:r>
              <w:rPr>
                <w:b/>
                <w:bCs/>
                <w:spacing w:val="2"/>
              </w:rPr>
              <w:t>6-10W，提供餐补，住宿</w:t>
            </w:r>
          </w:p>
        </w:tc>
        <w:tc>
          <w:tcPr>
            <w:tcW w:w="753" w:type="dxa"/>
            <w:vAlign w:val="top"/>
          </w:tcPr>
          <w:p w14:paraId="376F6ADA">
            <w:pPr>
              <w:spacing w:line="278" w:lineRule="auto"/>
              <w:rPr>
                <w:rFonts w:ascii="Arial"/>
                <w:sz w:val="21"/>
              </w:rPr>
            </w:pPr>
          </w:p>
          <w:p w14:paraId="6C2B781C">
            <w:pPr>
              <w:pStyle w:val="6"/>
              <w:spacing w:before="52" w:line="230" w:lineRule="auto"/>
              <w:ind w:left="241" w:right="30" w:hanging="182"/>
            </w:pPr>
            <w:r>
              <w:rPr>
                <w:b/>
                <w:bCs/>
              </w:rPr>
              <w:t>贵阳市乌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当区</w:t>
            </w:r>
          </w:p>
        </w:tc>
        <w:tc>
          <w:tcPr>
            <w:tcW w:w="614" w:type="dxa"/>
            <w:vAlign w:val="top"/>
          </w:tcPr>
          <w:p w14:paraId="44B58917">
            <w:pPr>
              <w:spacing w:line="379" w:lineRule="auto"/>
              <w:rPr>
                <w:rFonts w:ascii="Arial"/>
                <w:sz w:val="21"/>
              </w:rPr>
            </w:pPr>
          </w:p>
          <w:p w14:paraId="02F04562">
            <w:pPr>
              <w:pStyle w:val="6"/>
              <w:spacing w:before="52" w:line="216" w:lineRule="auto"/>
              <w:ind w:left="184"/>
            </w:pPr>
            <w:r>
              <w:rPr>
                <w:b/>
                <w:bCs/>
                <w:spacing w:val="-18"/>
              </w:rPr>
              <w:t>肖娴</w:t>
            </w:r>
          </w:p>
        </w:tc>
        <w:tc>
          <w:tcPr>
            <w:tcW w:w="1347" w:type="dxa"/>
            <w:vAlign w:val="top"/>
          </w:tcPr>
          <w:p w14:paraId="0D9BD473">
            <w:pPr>
              <w:spacing w:line="279" w:lineRule="auto"/>
              <w:rPr>
                <w:rFonts w:ascii="Arial"/>
                <w:sz w:val="21"/>
              </w:rPr>
            </w:pPr>
          </w:p>
          <w:p w14:paraId="2FDF22A3">
            <w:pPr>
              <w:pStyle w:val="6"/>
              <w:spacing w:before="52" w:line="226" w:lineRule="auto"/>
              <w:ind w:left="530" w:right="29" w:hanging="462"/>
            </w:pPr>
            <w:r>
              <w:rPr>
                <w:b/>
                <w:bCs/>
              </w:rPr>
              <w:t>0851-86300125转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4"/>
              </w:rPr>
              <w:t>3134</w:t>
            </w:r>
          </w:p>
        </w:tc>
        <w:tc>
          <w:tcPr>
            <w:tcW w:w="962" w:type="dxa"/>
            <w:vAlign w:val="top"/>
          </w:tcPr>
          <w:p w14:paraId="35C2F10B">
            <w:pPr>
              <w:spacing w:line="279" w:lineRule="auto"/>
              <w:rPr>
                <w:rFonts w:ascii="Arial"/>
                <w:sz w:val="21"/>
              </w:rPr>
            </w:pPr>
          </w:p>
          <w:p w14:paraId="65582ED1">
            <w:pPr>
              <w:pStyle w:val="6"/>
              <w:spacing w:before="52" w:line="238" w:lineRule="auto"/>
              <w:ind w:left="239" w:right="46" w:hanging="159"/>
            </w:pPr>
            <w:r>
              <w:drawing>
                <wp:anchor distT="0" distB="0" distL="0" distR="0" simplePos="0" relativeHeight="25189990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-175260</wp:posOffset>
                  </wp:positionV>
                  <wp:extent cx="605155" cy="644525"/>
                  <wp:effectExtent l="0" t="0" r="0" b="0"/>
                  <wp:wrapNone/>
                  <wp:docPr id="326" name="IM 326">
                    <a:hlinkClick xmlns:a="http://schemas.openxmlformats.org/drawingml/2006/main" r:id="rId27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 326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"mailto:184756057@qq.com" </w:instrText>
            </w:r>
            <w:r>
              <w:fldChar w:fldCharType="separate"/>
            </w:r>
            <w:r>
              <w:rPr>
                <w:b/>
                <w:bCs/>
              </w:rPr>
              <w:t>184756057@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"mailto:184756057@qq.com"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3942EC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 w:hRule="atLeast"/>
        </w:trPr>
        <w:tc>
          <w:tcPr>
            <w:tcW w:w="669" w:type="dxa"/>
            <w:vAlign w:val="top"/>
          </w:tcPr>
          <w:p w14:paraId="685B0E43">
            <w:pPr>
              <w:spacing w:line="400" w:lineRule="auto"/>
              <w:rPr>
                <w:rFonts w:ascii="Arial"/>
                <w:sz w:val="21"/>
              </w:rPr>
            </w:pPr>
          </w:p>
          <w:p w14:paraId="7A2AAB7E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324</w:t>
            </w:r>
          </w:p>
        </w:tc>
        <w:tc>
          <w:tcPr>
            <w:tcW w:w="1055" w:type="dxa"/>
            <w:vAlign w:val="top"/>
          </w:tcPr>
          <w:p w14:paraId="034F6A50">
            <w:pPr>
              <w:pStyle w:val="6"/>
              <w:spacing w:before="31" w:line="216" w:lineRule="auto"/>
              <w:ind w:left="48"/>
            </w:pPr>
            <w:r>
              <w:rPr>
                <w:b/>
                <w:bCs/>
                <w:spacing w:val="-1"/>
              </w:rPr>
              <w:t>中国振华电子</w:t>
            </w:r>
          </w:p>
          <w:p w14:paraId="378AD6C8">
            <w:pPr>
              <w:pStyle w:val="6"/>
              <w:spacing w:before="14" w:line="216" w:lineRule="auto"/>
              <w:ind w:left="33"/>
            </w:pPr>
            <w:r>
              <w:rPr>
                <w:b/>
                <w:bCs/>
                <w:spacing w:val="1"/>
              </w:rPr>
              <w:t>集团宇光电工</w:t>
            </w:r>
          </w:p>
          <w:p w14:paraId="7C8B2E24">
            <w:pPr>
              <w:pStyle w:val="6"/>
              <w:spacing w:before="13" w:line="217" w:lineRule="auto"/>
              <w:ind w:right="5"/>
              <w:jc w:val="right"/>
            </w:pPr>
            <w:r>
              <w:rPr>
                <w:b/>
                <w:bCs/>
                <w:spacing w:val="-3"/>
              </w:rPr>
              <w:t>有限公司（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3"/>
              </w:rPr>
              <w:t>国</w:t>
            </w:r>
          </w:p>
          <w:p w14:paraId="2087D4FC">
            <w:pPr>
              <w:pStyle w:val="6"/>
              <w:spacing w:before="13" w:line="217" w:lineRule="auto"/>
              <w:ind w:left="124"/>
            </w:pPr>
            <w:r>
              <w:rPr>
                <w:b/>
                <w:bCs/>
                <w:spacing w:val="3"/>
              </w:rPr>
              <w:t>营第七七一</w:t>
            </w:r>
          </w:p>
          <w:p w14:paraId="3BB0E71E">
            <w:pPr>
              <w:pStyle w:val="6"/>
              <w:spacing w:before="12" w:line="177" w:lineRule="auto"/>
              <w:ind w:left="368"/>
            </w:pPr>
            <w:r>
              <w:rPr>
                <w:b/>
                <w:bCs/>
                <w:spacing w:val="6"/>
              </w:rPr>
              <w:t>厂）</w:t>
            </w:r>
          </w:p>
        </w:tc>
        <w:tc>
          <w:tcPr>
            <w:tcW w:w="1134" w:type="dxa"/>
            <w:vAlign w:val="top"/>
          </w:tcPr>
          <w:p w14:paraId="202C66DF">
            <w:pPr>
              <w:spacing w:line="379" w:lineRule="auto"/>
              <w:rPr>
                <w:rFonts w:ascii="Arial"/>
                <w:sz w:val="21"/>
              </w:rPr>
            </w:pPr>
          </w:p>
          <w:p w14:paraId="1B2E5FDA">
            <w:pPr>
              <w:pStyle w:val="6"/>
              <w:spacing w:before="52" w:line="216" w:lineRule="auto"/>
              <w:ind w:left="316"/>
            </w:pPr>
            <w:r>
              <w:rPr>
                <w:b/>
                <w:bCs/>
                <w:spacing w:val="1"/>
              </w:rPr>
              <w:t>销售员</w:t>
            </w:r>
          </w:p>
        </w:tc>
        <w:tc>
          <w:tcPr>
            <w:tcW w:w="3148" w:type="dxa"/>
            <w:vAlign w:val="top"/>
          </w:tcPr>
          <w:p w14:paraId="59D4D22A">
            <w:pPr>
              <w:pStyle w:val="6"/>
              <w:spacing w:before="31" w:line="216" w:lineRule="auto"/>
              <w:ind w:left="92"/>
            </w:pPr>
            <w:r>
              <w:rPr>
                <w:b/>
                <w:bCs/>
                <w:spacing w:val="2"/>
              </w:rPr>
              <w:t>1.具有较强学习能力；2.英语通过六级，</w:t>
            </w:r>
          </w:p>
          <w:p w14:paraId="5EBA74AE">
            <w:pPr>
              <w:pStyle w:val="6"/>
              <w:spacing w:before="14" w:line="216" w:lineRule="auto"/>
              <w:ind w:left="421"/>
            </w:pPr>
            <w:r>
              <w:rPr>
                <w:b/>
                <w:bCs/>
                <w:spacing w:val="2"/>
              </w:rPr>
              <w:t>具有较强的英语口语交际能力；</w:t>
            </w:r>
          </w:p>
          <w:p w14:paraId="294CAA7C">
            <w:pPr>
              <w:pStyle w:val="6"/>
              <w:spacing w:before="12" w:line="225" w:lineRule="auto"/>
              <w:ind w:left="84" w:right="71" w:firstLine="10"/>
            </w:pPr>
            <w:r>
              <w:rPr>
                <w:b/>
                <w:bCs/>
                <w:spacing w:val="2"/>
              </w:rPr>
              <w:t>3.诚实守信、严谨踏实、敬业负责、勇于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担当，具有良好的沟通协调能力和文字表</w:t>
            </w:r>
          </w:p>
          <w:p w14:paraId="56271008">
            <w:pPr>
              <w:pStyle w:val="6"/>
              <w:spacing w:before="12" w:line="177" w:lineRule="auto"/>
              <w:ind w:left="497"/>
            </w:pPr>
            <w:r>
              <w:rPr>
                <w:b/>
                <w:bCs/>
                <w:spacing w:val="2"/>
              </w:rPr>
              <w:t>达能力；4.能接受长期出差。</w:t>
            </w:r>
          </w:p>
        </w:tc>
        <w:tc>
          <w:tcPr>
            <w:tcW w:w="520" w:type="dxa"/>
            <w:vAlign w:val="top"/>
          </w:tcPr>
          <w:p w14:paraId="42F53431">
            <w:pPr>
              <w:spacing w:line="400" w:lineRule="auto"/>
              <w:rPr>
                <w:rFonts w:ascii="Arial"/>
                <w:sz w:val="21"/>
              </w:rPr>
            </w:pPr>
          </w:p>
          <w:p w14:paraId="7DBDF4D2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3C95512">
            <w:pPr>
              <w:spacing w:line="279" w:lineRule="auto"/>
              <w:rPr>
                <w:rFonts w:ascii="Arial"/>
                <w:sz w:val="21"/>
              </w:rPr>
            </w:pPr>
          </w:p>
          <w:p w14:paraId="72780BDE">
            <w:pPr>
              <w:pStyle w:val="6"/>
              <w:spacing w:before="52" w:line="225" w:lineRule="auto"/>
              <w:ind w:left="182" w:right="110" w:hanging="75"/>
            </w:pPr>
            <w:r>
              <w:rPr>
                <w:b/>
                <w:bCs/>
                <w:spacing w:val="-4"/>
              </w:rPr>
              <w:t>国际经济与贸易、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1"/>
              </w:rPr>
              <w:t>英语等相关专业</w:t>
            </w:r>
          </w:p>
        </w:tc>
        <w:tc>
          <w:tcPr>
            <w:tcW w:w="769" w:type="dxa"/>
            <w:vAlign w:val="top"/>
          </w:tcPr>
          <w:p w14:paraId="01849031">
            <w:pPr>
              <w:spacing w:line="379" w:lineRule="auto"/>
              <w:rPr>
                <w:rFonts w:ascii="Arial"/>
                <w:sz w:val="21"/>
              </w:rPr>
            </w:pPr>
          </w:p>
          <w:p w14:paraId="7BB55C8F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0CD3B91F">
            <w:pPr>
              <w:spacing w:line="379" w:lineRule="auto"/>
              <w:rPr>
                <w:rFonts w:ascii="Arial"/>
                <w:sz w:val="21"/>
              </w:rPr>
            </w:pPr>
          </w:p>
          <w:p w14:paraId="618A91BE">
            <w:pPr>
              <w:pStyle w:val="6"/>
              <w:spacing w:before="52" w:line="217" w:lineRule="auto"/>
              <w:ind w:left="102"/>
            </w:pPr>
            <w:r>
              <w:rPr>
                <w:b/>
                <w:bCs/>
                <w:spacing w:val="-1"/>
              </w:rPr>
              <w:t>5.5w/年</w:t>
            </w:r>
          </w:p>
        </w:tc>
        <w:tc>
          <w:tcPr>
            <w:tcW w:w="2254" w:type="dxa"/>
            <w:vAlign w:val="top"/>
          </w:tcPr>
          <w:p w14:paraId="28A6AA01">
            <w:pPr>
              <w:spacing w:line="380" w:lineRule="auto"/>
              <w:rPr>
                <w:rFonts w:ascii="Arial"/>
                <w:sz w:val="21"/>
              </w:rPr>
            </w:pPr>
          </w:p>
          <w:p w14:paraId="0F8F22C0">
            <w:pPr>
              <w:pStyle w:val="6"/>
              <w:spacing w:before="52" w:line="216" w:lineRule="auto"/>
              <w:ind w:left="105"/>
            </w:pPr>
            <w:r>
              <w:rPr>
                <w:b/>
                <w:bCs/>
                <w:spacing w:val="2"/>
              </w:rPr>
              <w:t>5.5W+提成；提供住宿；餐补</w:t>
            </w:r>
          </w:p>
        </w:tc>
        <w:tc>
          <w:tcPr>
            <w:tcW w:w="753" w:type="dxa"/>
            <w:vAlign w:val="top"/>
          </w:tcPr>
          <w:p w14:paraId="1E374013">
            <w:pPr>
              <w:spacing w:line="279" w:lineRule="auto"/>
              <w:rPr>
                <w:rFonts w:ascii="Arial"/>
                <w:sz w:val="21"/>
              </w:rPr>
            </w:pPr>
          </w:p>
          <w:p w14:paraId="6E3ED80D">
            <w:pPr>
              <w:pStyle w:val="6"/>
              <w:spacing w:before="52" w:line="230" w:lineRule="auto"/>
              <w:ind w:left="241" w:right="30" w:hanging="182"/>
            </w:pPr>
            <w:r>
              <w:rPr>
                <w:b/>
                <w:bCs/>
              </w:rPr>
              <w:t>贵阳市乌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当区</w:t>
            </w:r>
          </w:p>
        </w:tc>
        <w:tc>
          <w:tcPr>
            <w:tcW w:w="614" w:type="dxa"/>
            <w:vAlign w:val="top"/>
          </w:tcPr>
          <w:p w14:paraId="525C2A43">
            <w:pPr>
              <w:spacing w:line="380" w:lineRule="auto"/>
              <w:rPr>
                <w:rFonts w:ascii="Arial"/>
                <w:sz w:val="21"/>
              </w:rPr>
            </w:pPr>
          </w:p>
          <w:p w14:paraId="15EDCD76">
            <w:pPr>
              <w:pStyle w:val="6"/>
              <w:spacing w:before="52" w:line="216" w:lineRule="auto"/>
              <w:ind w:left="184"/>
            </w:pPr>
            <w:r>
              <w:rPr>
                <w:b/>
                <w:bCs/>
                <w:spacing w:val="-18"/>
              </w:rPr>
              <w:t>肖娴</w:t>
            </w:r>
          </w:p>
        </w:tc>
        <w:tc>
          <w:tcPr>
            <w:tcW w:w="1347" w:type="dxa"/>
            <w:vAlign w:val="top"/>
          </w:tcPr>
          <w:p w14:paraId="0AF76F5F">
            <w:pPr>
              <w:spacing w:line="280" w:lineRule="auto"/>
              <w:rPr>
                <w:rFonts w:ascii="Arial"/>
                <w:sz w:val="21"/>
              </w:rPr>
            </w:pPr>
          </w:p>
          <w:p w14:paraId="43CE8889">
            <w:pPr>
              <w:pStyle w:val="6"/>
              <w:spacing w:before="52" w:line="226" w:lineRule="auto"/>
              <w:ind w:left="530" w:right="29" w:hanging="462"/>
            </w:pPr>
            <w:r>
              <w:rPr>
                <w:b/>
                <w:bCs/>
              </w:rPr>
              <w:t>0851-86300125转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4"/>
              </w:rPr>
              <w:t>3134</w:t>
            </w:r>
          </w:p>
        </w:tc>
        <w:tc>
          <w:tcPr>
            <w:tcW w:w="962" w:type="dxa"/>
            <w:vAlign w:val="top"/>
          </w:tcPr>
          <w:p w14:paraId="30D609D9">
            <w:pPr>
              <w:spacing w:line="280" w:lineRule="auto"/>
              <w:rPr>
                <w:rFonts w:ascii="Arial"/>
                <w:sz w:val="21"/>
              </w:rPr>
            </w:pPr>
          </w:p>
          <w:p w14:paraId="672273EE">
            <w:pPr>
              <w:pStyle w:val="6"/>
              <w:spacing w:before="52" w:line="238" w:lineRule="auto"/>
              <w:ind w:left="239" w:right="46" w:hanging="159"/>
            </w:pPr>
            <w:r>
              <w:drawing>
                <wp:anchor distT="0" distB="0" distL="0" distR="0" simplePos="0" relativeHeight="25190400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-175260</wp:posOffset>
                  </wp:positionV>
                  <wp:extent cx="605155" cy="644525"/>
                  <wp:effectExtent l="0" t="0" r="0" b="0"/>
                  <wp:wrapNone/>
                  <wp:docPr id="328" name="IM 328">
                    <a:hlinkClick xmlns:a="http://schemas.openxmlformats.org/drawingml/2006/main" r:id="rId27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 328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"mailto:184756057@qq.com" </w:instrText>
            </w:r>
            <w:r>
              <w:fldChar w:fldCharType="separate"/>
            </w:r>
            <w:r>
              <w:rPr>
                <w:b/>
                <w:bCs/>
              </w:rPr>
              <w:t>184756057@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"mailto:184756057@qq.com"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046122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 w:hRule="atLeast"/>
        </w:trPr>
        <w:tc>
          <w:tcPr>
            <w:tcW w:w="669" w:type="dxa"/>
            <w:vAlign w:val="top"/>
          </w:tcPr>
          <w:p w14:paraId="4821C641">
            <w:pPr>
              <w:spacing w:line="401" w:lineRule="auto"/>
              <w:rPr>
                <w:rFonts w:ascii="Arial"/>
                <w:sz w:val="21"/>
              </w:rPr>
            </w:pPr>
          </w:p>
          <w:p w14:paraId="176A4A81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325</w:t>
            </w:r>
          </w:p>
        </w:tc>
        <w:tc>
          <w:tcPr>
            <w:tcW w:w="1055" w:type="dxa"/>
            <w:vAlign w:val="top"/>
          </w:tcPr>
          <w:p w14:paraId="7A4C50BD">
            <w:pPr>
              <w:pStyle w:val="6"/>
              <w:spacing w:before="133" w:line="216" w:lineRule="auto"/>
              <w:ind w:left="48"/>
            </w:pPr>
            <w:r>
              <w:rPr>
                <w:b/>
                <w:bCs/>
                <w:spacing w:val="-1"/>
              </w:rPr>
              <w:t>中国振华集团</w:t>
            </w:r>
          </w:p>
          <w:p w14:paraId="204997E6">
            <w:pPr>
              <w:pStyle w:val="6"/>
              <w:spacing w:before="14" w:line="217" w:lineRule="auto"/>
              <w:ind w:left="34"/>
            </w:pPr>
            <w:r>
              <w:rPr>
                <w:b/>
                <w:bCs/>
                <w:spacing w:val="1"/>
              </w:rPr>
              <w:t>永光电子有限</w:t>
            </w:r>
          </w:p>
          <w:p w14:paraId="2068520E">
            <w:pPr>
              <w:pStyle w:val="6"/>
              <w:spacing w:before="12" w:line="217" w:lineRule="auto"/>
              <w:ind w:left="70"/>
            </w:pPr>
            <w:r>
              <w:rPr>
                <w:b/>
                <w:bCs/>
                <w:spacing w:val="-6"/>
              </w:rPr>
              <w:t>公司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6"/>
              </w:rPr>
              <w:t>(国营第</w:t>
            </w:r>
          </w:p>
          <w:p w14:paraId="53DFBEEE">
            <w:pPr>
              <w:pStyle w:val="6"/>
              <w:spacing w:before="13" w:line="221" w:lineRule="auto"/>
              <w:ind w:left="117"/>
            </w:pPr>
            <w:r>
              <w:rPr>
                <w:b/>
                <w:bCs/>
                <w:spacing w:val="5"/>
              </w:rPr>
              <w:t>八七三厂）</w:t>
            </w:r>
          </w:p>
        </w:tc>
        <w:tc>
          <w:tcPr>
            <w:tcW w:w="1134" w:type="dxa"/>
            <w:vAlign w:val="top"/>
          </w:tcPr>
          <w:p w14:paraId="5661ABE9">
            <w:pPr>
              <w:spacing w:line="380" w:lineRule="auto"/>
              <w:rPr>
                <w:rFonts w:ascii="Arial"/>
                <w:sz w:val="21"/>
              </w:rPr>
            </w:pPr>
          </w:p>
          <w:p w14:paraId="04ADA6DE">
            <w:pPr>
              <w:pStyle w:val="6"/>
              <w:spacing w:before="52" w:line="217" w:lineRule="auto"/>
              <w:ind w:left="149"/>
            </w:pPr>
            <w:r>
              <w:rPr>
                <w:b/>
                <w:bCs/>
                <w:spacing w:val="2"/>
              </w:rPr>
              <w:t>研发工程师</w:t>
            </w:r>
          </w:p>
        </w:tc>
        <w:tc>
          <w:tcPr>
            <w:tcW w:w="3148" w:type="dxa"/>
            <w:vAlign w:val="top"/>
          </w:tcPr>
          <w:p w14:paraId="143E6D1E">
            <w:pPr>
              <w:spacing w:line="380" w:lineRule="auto"/>
              <w:rPr>
                <w:rFonts w:ascii="Arial"/>
                <w:sz w:val="21"/>
              </w:rPr>
            </w:pPr>
          </w:p>
          <w:p w14:paraId="018FE2FE">
            <w:pPr>
              <w:pStyle w:val="6"/>
              <w:spacing w:before="52" w:line="215" w:lineRule="auto"/>
              <w:ind w:left="130"/>
            </w:pPr>
            <w:r>
              <w:rPr>
                <w:b/>
                <w:bCs/>
                <w:spacing w:val="3"/>
              </w:rPr>
              <w:t>2年以上半导体相关工作/实习/项目经验</w:t>
            </w:r>
          </w:p>
        </w:tc>
        <w:tc>
          <w:tcPr>
            <w:tcW w:w="520" w:type="dxa"/>
            <w:vAlign w:val="top"/>
          </w:tcPr>
          <w:p w14:paraId="446D4CF5">
            <w:pPr>
              <w:spacing w:line="401" w:lineRule="auto"/>
              <w:rPr>
                <w:rFonts w:ascii="Arial"/>
                <w:sz w:val="21"/>
              </w:rPr>
            </w:pPr>
          </w:p>
          <w:p w14:paraId="092A3DD2">
            <w:pPr>
              <w:pStyle w:val="6"/>
              <w:spacing w:before="52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5D9B90FE">
            <w:pPr>
              <w:spacing w:line="381" w:lineRule="auto"/>
              <w:rPr>
                <w:rFonts w:ascii="Arial"/>
                <w:sz w:val="21"/>
              </w:rPr>
            </w:pPr>
          </w:p>
          <w:p w14:paraId="14A01665">
            <w:pPr>
              <w:pStyle w:val="6"/>
              <w:spacing w:before="52" w:line="216" w:lineRule="auto"/>
              <w:ind w:left="362"/>
            </w:pPr>
            <w:r>
              <w:rPr>
                <w:b/>
                <w:bCs/>
                <w:spacing w:val="-2"/>
              </w:rPr>
              <w:t>电子信息类</w:t>
            </w:r>
          </w:p>
        </w:tc>
        <w:tc>
          <w:tcPr>
            <w:tcW w:w="769" w:type="dxa"/>
            <w:vAlign w:val="top"/>
          </w:tcPr>
          <w:p w14:paraId="34B1C8EE">
            <w:pPr>
              <w:spacing w:line="281" w:lineRule="auto"/>
              <w:rPr>
                <w:rFonts w:ascii="Arial"/>
                <w:sz w:val="21"/>
              </w:rPr>
            </w:pPr>
          </w:p>
          <w:p w14:paraId="04431691">
            <w:pPr>
              <w:pStyle w:val="6"/>
              <w:spacing w:before="52" w:line="229" w:lineRule="auto"/>
              <w:ind w:left="318" w:right="40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3E0B8A42">
            <w:pPr>
              <w:spacing w:line="381" w:lineRule="auto"/>
              <w:rPr>
                <w:rFonts w:ascii="Arial"/>
                <w:sz w:val="21"/>
              </w:rPr>
            </w:pPr>
          </w:p>
          <w:p w14:paraId="4874B92F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58C3D401">
            <w:pPr>
              <w:spacing w:line="381" w:lineRule="auto"/>
              <w:rPr>
                <w:rFonts w:ascii="Arial"/>
                <w:sz w:val="21"/>
              </w:rPr>
            </w:pPr>
          </w:p>
          <w:p w14:paraId="55E77F07">
            <w:pPr>
              <w:pStyle w:val="6"/>
              <w:spacing w:before="52" w:line="214" w:lineRule="auto"/>
              <w:ind w:left="57"/>
            </w:pPr>
            <w:r>
              <w:rPr>
                <w:b/>
                <w:bCs/>
                <w:spacing w:val="3"/>
              </w:rPr>
              <w:t>提供有市场竞争力的薪酬待遇</w:t>
            </w:r>
          </w:p>
        </w:tc>
        <w:tc>
          <w:tcPr>
            <w:tcW w:w="753" w:type="dxa"/>
            <w:vAlign w:val="top"/>
          </w:tcPr>
          <w:p w14:paraId="0F3800D0">
            <w:pPr>
              <w:pStyle w:val="6"/>
              <w:spacing w:before="234" w:line="217" w:lineRule="auto"/>
              <w:ind w:left="59"/>
            </w:pPr>
            <w:r>
              <w:rPr>
                <w:b/>
                <w:bCs/>
              </w:rPr>
              <w:t>贵阳市乌</w:t>
            </w:r>
          </w:p>
          <w:p w14:paraId="119E7E30">
            <w:pPr>
              <w:pStyle w:val="6"/>
              <w:spacing w:before="12" w:line="219" w:lineRule="auto"/>
              <w:ind w:left="75"/>
            </w:pPr>
            <w:r>
              <w:rPr>
                <w:b/>
                <w:bCs/>
                <w:spacing w:val="-1"/>
              </w:rPr>
              <w:t>当区、成</w:t>
            </w:r>
          </w:p>
          <w:p w14:paraId="62714045">
            <w:pPr>
              <w:pStyle w:val="6"/>
              <w:spacing w:before="12" w:line="216" w:lineRule="auto"/>
              <w:ind w:left="219"/>
            </w:pPr>
            <w:r>
              <w:rPr>
                <w:b/>
                <w:bCs/>
                <w:spacing w:val="-1"/>
              </w:rPr>
              <w:t>都市</w:t>
            </w:r>
          </w:p>
        </w:tc>
        <w:tc>
          <w:tcPr>
            <w:tcW w:w="614" w:type="dxa"/>
            <w:vAlign w:val="top"/>
          </w:tcPr>
          <w:p w14:paraId="4EB5FD9A">
            <w:pPr>
              <w:spacing w:line="381" w:lineRule="auto"/>
              <w:rPr>
                <w:rFonts w:ascii="Arial"/>
                <w:sz w:val="21"/>
              </w:rPr>
            </w:pPr>
          </w:p>
          <w:p w14:paraId="52DA6FE2">
            <w:pPr>
              <w:pStyle w:val="6"/>
              <w:spacing w:before="52" w:line="216" w:lineRule="auto"/>
              <w:ind w:left="155"/>
            </w:pPr>
            <w:r>
              <w:rPr>
                <w:b/>
                <w:bCs/>
                <w:spacing w:val="-4"/>
              </w:rPr>
              <w:t>杨灵</w:t>
            </w:r>
          </w:p>
        </w:tc>
        <w:tc>
          <w:tcPr>
            <w:tcW w:w="1347" w:type="dxa"/>
            <w:vAlign w:val="top"/>
          </w:tcPr>
          <w:p w14:paraId="2325CB9B">
            <w:pPr>
              <w:spacing w:line="401" w:lineRule="auto"/>
              <w:rPr>
                <w:rFonts w:ascii="Arial"/>
                <w:sz w:val="21"/>
              </w:rPr>
            </w:pPr>
          </w:p>
          <w:p w14:paraId="490DBE73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18984368036</w:t>
            </w:r>
          </w:p>
        </w:tc>
        <w:tc>
          <w:tcPr>
            <w:tcW w:w="962" w:type="dxa"/>
            <w:vAlign w:val="top"/>
          </w:tcPr>
          <w:p w14:paraId="26806568">
            <w:pPr>
              <w:spacing w:line="281" w:lineRule="auto"/>
              <w:rPr>
                <w:rFonts w:ascii="Arial"/>
                <w:sz w:val="21"/>
              </w:rPr>
            </w:pPr>
          </w:p>
          <w:p w14:paraId="4FFA765D">
            <w:pPr>
              <w:pStyle w:val="6"/>
              <w:spacing w:before="52" w:line="236" w:lineRule="auto"/>
              <w:ind w:left="198" w:right="46" w:hanging="120"/>
            </w:pPr>
            <w:r>
              <w:drawing>
                <wp:anchor distT="0" distB="0" distL="0" distR="0" simplePos="0" relativeHeight="25190297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-175895</wp:posOffset>
                  </wp:positionV>
                  <wp:extent cx="605155" cy="644525"/>
                  <wp:effectExtent l="0" t="0" r="0" b="0"/>
                  <wp:wrapNone/>
                  <wp:docPr id="330" name="IM 330">
                    <a:hlinkClick xmlns:a="http://schemas.openxmlformats.org/drawingml/2006/main" r:id="rId27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 330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"mailto:873rs@zhyg.com.cn" </w:instrText>
            </w:r>
            <w:r>
              <w:fldChar w:fldCharType="separate"/>
            </w:r>
            <w:r>
              <w:rPr>
                <w:b/>
                <w:bCs/>
                <w:spacing w:val="1"/>
              </w:rPr>
              <w:t>873</w:t>
            </w:r>
            <w:r>
              <w:rPr>
                <w:b/>
                <w:bCs/>
              </w:rPr>
              <w:t>rs</w:t>
            </w:r>
            <w:r>
              <w:rPr>
                <w:b/>
                <w:bCs/>
                <w:spacing w:val="1"/>
              </w:rPr>
              <w:t>@</w:t>
            </w:r>
            <w:r>
              <w:rPr>
                <w:b/>
                <w:bCs/>
              </w:rPr>
              <w:t>zhyg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"mailto:873rs@zhyg.com.cn" </w:instrText>
            </w:r>
            <w:r>
              <w:fldChar w:fldCharType="separate"/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cn</w:t>
            </w:r>
            <w:r>
              <w:rPr>
                <w:b/>
                <w:bCs/>
              </w:rPr>
              <w:fldChar w:fldCharType="end"/>
            </w:r>
          </w:p>
        </w:tc>
      </w:tr>
      <w:tr w14:paraId="5BD9E1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 w:hRule="atLeast"/>
        </w:trPr>
        <w:tc>
          <w:tcPr>
            <w:tcW w:w="669" w:type="dxa"/>
            <w:vAlign w:val="top"/>
          </w:tcPr>
          <w:p w14:paraId="34410D7C">
            <w:pPr>
              <w:spacing w:line="403" w:lineRule="auto"/>
              <w:rPr>
                <w:rFonts w:ascii="Arial"/>
                <w:sz w:val="21"/>
              </w:rPr>
            </w:pPr>
          </w:p>
          <w:p w14:paraId="29000596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326</w:t>
            </w:r>
          </w:p>
        </w:tc>
        <w:tc>
          <w:tcPr>
            <w:tcW w:w="1055" w:type="dxa"/>
            <w:vAlign w:val="top"/>
          </w:tcPr>
          <w:p w14:paraId="31D42203">
            <w:pPr>
              <w:pStyle w:val="6"/>
              <w:spacing w:before="134" w:line="216" w:lineRule="auto"/>
              <w:ind w:left="48"/>
            </w:pPr>
            <w:r>
              <w:rPr>
                <w:b/>
                <w:bCs/>
                <w:spacing w:val="-1"/>
              </w:rPr>
              <w:t>中国振华集团</w:t>
            </w:r>
          </w:p>
          <w:p w14:paraId="5651503E">
            <w:pPr>
              <w:pStyle w:val="6"/>
              <w:spacing w:before="14" w:line="217" w:lineRule="auto"/>
              <w:ind w:left="34"/>
            </w:pPr>
            <w:r>
              <w:rPr>
                <w:b/>
                <w:bCs/>
                <w:spacing w:val="1"/>
              </w:rPr>
              <w:t>永光电子有限</w:t>
            </w:r>
          </w:p>
          <w:p w14:paraId="4446ED30">
            <w:pPr>
              <w:pStyle w:val="6"/>
              <w:spacing w:before="12" w:line="217" w:lineRule="auto"/>
              <w:ind w:left="70"/>
            </w:pPr>
            <w:r>
              <w:rPr>
                <w:b/>
                <w:bCs/>
                <w:spacing w:val="-6"/>
              </w:rPr>
              <w:t>公司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6"/>
              </w:rPr>
              <w:t>(国营第</w:t>
            </w:r>
          </w:p>
          <w:p w14:paraId="7F5B8EB2">
            <w:pPr>
              <w:pStyle w:val="6"/>
              <w:spacing w:before="13" w:line="221" w:lineRule="auto"/>
              <w:ind w:left="117"/>
            </w:pPr>
            <w:r>
              <w:rPr>
                <w:b/>
                <w:bCs/>
                <w:spacing w:val="5"/>
              </w:rPr>
              <w:t>八七三厂）</w:t>
            </w:r>
          </w:p>
        </w:tc>
        <w:tc>
          <w:tcPr>
            <w:tcW w:w="1134" w:type="dxa"/>
            <w:vAlign w:val="top"/>
          </w:tcPr>
          <w:p w14:paraId="6D578530">
            <w:pPr>
              <w:spacing w:line="281" w:lineRule="auto"/>
              <w:rPr>
                <w:rFonts w:ascii="Arial"/>
                <w:sz w:val="21"/>
              </w:rPr>
            </w:pPr>
          </w:p>
          <w:p w14:paraId="112D4C51">
            <w:pPr>
              <w:pStyle w:val="6"/>
              <w:spacing w:before="52" w:line="225" w:lineRule="auto"/>
              <w:ind w:left="322" w:right="229" w:hanging="81"/>
            </w:pPr>
            <w:r>
              <w:rPr>
                <w:b/>
                <w:bCs/>
              </w:rPr>
              <w:t>应用开发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工程师</w:t>
            </w:r>
          </w:p>
        </w:tc>
        <w:tc>
          <w:tcPr>
            <w:tcW w:w="3148" w:type="dxa"/>
            <w:vAlign w:val="top"/>
          </w:tcPr>
          <w:p w14:paraId="578F439B">
            <w:pPr>
              <w:spacing w:line="382" w:lineRule="auto"/>
              <w:rPr>
                <w:rFonts w:ascii="Arial"/>
                <w:sz w:val="21"/>
              </w:rPr>
            </w:pPr>
          </w:p>
          <w:p w14:paraId="07032AE3">
            <w:pPr>
              <w:pStyle w:val="6"/>
              <w:spacing w:before="52" w:line="215" w:lineRule="auto"/>
              <w:ind w:left="130"/>
            </w:pPr>
            <w:r>
              <w:rPr>
                <w:b/>
                <w:bCs/>
                <w:spacing w:val="3"/>
              </w:rPr>
              <w:t>2年以上半导体相关工作/实习/项目经验</w:t>
            </w:r>
          </w:p>
        </w:tc>
        <w:tc>
          <w:tcPr>
            <w:tcW w:w="520" w:type="dxa"/>
            <w:vAlign w:val="top"/>
          </w:tcPr>
          <w:p w14:paraId="1D593D48">
            <w:pPr>
              <w:spacing w:line="403" w:lineRule="auto"/>
              <w:rPr>
                <w:rFonts w:ascii="Arial"/>
                <w:sz w:val="21"/>
              </w:rPr>
            </w:pPr>
          </w:p>
          <w:p w14:paraId="69F02319">
            <w:pPr>
              <w:pStyle w:val="6"/>
              <w:spacing w:before="52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2E065D73">
            <w:pPr>
              <w:pStyle w:val="6"/>
              <w:spacing w:before="234" w:line="216" w:lineRule="auto"/>
              <w:ind w:left="112"/>
            </w:pPr>
            <w:r>
              <w:rPr>
                <w:b/>
                <w:bCs/>
              </w:rPr>
              <w:t>电子信息类、机械</w:t>
            </w:r>
          </w:p>
          <w:p w14:paraId="7AAAB716">
            <w:pPr>
              <w:pStyle w:val="6"/>
              <w:spacing w:before="15" w:line="217" w:lineRule="auto"/>
              <w:ind w:left="102"/>
            </w:pPr>
            <w:r>
              <w:rPr>
                <w:b/>
                <w:bCs/>
                <w:spacing w:val="-3"/>
              </w:rPr>
              <w:t>类、仪器类、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-3"/>
              </w:rPr>
              <w:t>电器</w:t>
            </w:r>
          </w:p>
          <w:p w14:paraId="31A52639">
            <w:pPr>
              <w:pStyle w:val="6"/>
              <w:spacing w:before="12" w:line="217" w:lineRule="auto"/>
              <w:ind w:left="267"/>
            </w:pPr>
            <w:r>
              <w:rPr>
                <w:b/>
                <w:bCs/>
                <w:spacing w:val="-7"/>
              </w:rPr>
              <w:t>类、</w:t>
            </w:r>
            <w:r>
              <w:rPr>
                <w:spacing w:val="-35"/>
              </w:rPr>
              <w:t xml:space="preserve"> </w:t>
            </w:r>
            <w:r>
              <w:rPr>
                <w:b/>
                <w:bCs/>
                <w:spacing w:val="-7"/>
              </w:rPr>
              <w:t>自动化类</w:t>
            </w:r>
          </w:p>
        </w:tc>
        <w:tc>
          <w:tcPr>
            <w:tcW w:w="769" w:type="dxa"/>
            <w:vAlign w:val="top"/>
          </w:tcPr>
          <w:p w14:paraId="54B92290">
            <w:pPr>
              <w:spacing w:line="282" w:lineRule="auto"/>
              <w:rPr>
                <w:rFonts w:ascii="Arial"/>
                <w:sz w:val="21"/>
              </w:rPr>
            </w:pPr>
          </w:p>
          <w:p w14:paraId="4AA42C4C">
            <w:pPr>
              <w:pStyle w:val="6"/>
              <w:spacing w:before="52" w:line="229" w:lineRule="auto"/>
              <w:ind w:left="318" w:right="40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64F019D1">
            <w:pPr>
              <w:spacing w:line="383" w:lineRule="auto"/>
              <w:rPr>
                <w:rFonts w:ascii="Arial"/>
                <w:sz w:val="21"/>
              </w:rPr>
            </w:pPr>
          </w:p>
          <w:p w14:paraId="3E5F133D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572EA75F">
            <w:pPr>
              <w:spacing w:line="383" w:lineRule="auto"/>
              <w:rPr>
                <w:rFonts w:ascii="Arial"/>
                <w:sz w:val="21"/>
              </w:rPr>
            </w:pPr>
          </w:p>
          <w:p w14:paraId="213974C5">
            <w:pPr>
              <w:pStyle w:val="6"/>
              <w:spacing w:before="52" w:line="214" w:lineRule="auto"/>
              <w:ind w:left="57"/>
            </w:pPr>
            <w:r>
              <w:rPr>
                <w:b/>
                <w:bCs/>
                <w:spacing w:val="3"/>
              </w:rPr>
              <w:t>提供有市场竞争力的薪酬待遇</w:t>
            </w:r>
          </w:p>
        </w:tc>
        <w:tc>
          <w:tcPr>
            <w:tcW w:w="753" w:type="dxa"/>
            <w:vAlign w:val="top"/>
          </w:tcPr>
          <w:p w14:paraId="2C2E9651">
            <w:pPr>
              <w:pStyle w:val="6"/>
              <w:spacing w:before="235" w:line="217" w:lineRule="auto"/>
              <w:ind w:left="59"/>
            </w:pPr>
            <w:r>
              <w:rPr>
                <w:b/>
                <w:bCs/>
              </w:rPr>
              <w:t>贵阳市乌</w:t>
            </w:r>
          </w:p>
          <w:p w14:paraId="40664432">
            <w:pPr>
              <w:pStyle w:val="6"/>
              <w:spacing w:before="13" w:line="219" w:lineRule="auto"/>
              <w:ind w:left="75"/>
            </w:pPr>
            <w:r>
              <w:rPr>
                <w:b/>
                <w:bCs/>
                <w:spacing w:val="-1"/>
              </w:rPr>
              <w:t>当区、成</w:t>
            </w:r>
          </w:p>
          <w:p w14:paraId="04933C43">
            <w:pPr>
              <w:pStyle w:val="6"/>
              <w:spacing w:before="11" w:line="216" w:lineRule="auto"/>
              <w:ind w:left="219"/>
            </w:pPr>
            <w:r>
              <w:rPr>
                <w:b/>
                <w:bCs/>
                <w:spacing w:val="-1"/>
              </w:rPr>
              <w:t>都市</w:t>
            </w:r>
          </w:p>
        </w:tc>
        <w:tc>
          <w:tcPr>
            <w:tcW w:w="614" w:type="dxa"/>
            <w:vAlign w:val="top"/>
          </w:tcPr>
          <w:p w14:paraId="3FA1FC4A">
            <w:pPr>
              <w:spacing w:line="383" w:lineRule="auto"/>
              <w:rPr>
                <w:rFonts w:ascii="Arial"/>
                <w:sz w:val="21"/>
              </w:rPr>
            </w:pPr>
          </w:p>
          <w:p w14:paraId="4AD3A2C0">
            <w:pPr>
              <w:pStyle w:val="6"/>
              <w:spacing w:before="52" w:line="216" w:lineRule="auto"/>
              <w:ind w:left="155"/>
            </w:pPr>
            <w:r>
              <w:rPr>
                <w:b/>
                <w:bCs/>
                <w:spacing w:val="-4"/>
              </w:rPr>
              <w:t>杨灵</w:t>
            </w:r>
          </w:p>
        </w:tc>
        <w:tc>
          <w:tcPr>
            <w:tcW w:w="1347" w:type="dxa"/>
            <w:vAlign w:val="top"/>
          </w:tcPr>
          <w:p w14:paraId="6DEFC07F">
            <w:pPr>
              <w:spacing w:line="403" w:lineRule="auto"/>
              <w:rPr>
                <w:rFonts w:ascii="Arial"/>
                <w:sz w:val="21"/>
              </w:rPr>
            </w:pPr>
          </w:p>
          <w:p w14:paraId="0CDE4679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18984368036</w:t>
            </w:r>
          </w:p>
        </w:tc>
        <w:tc>
          <w:tcPr>
            <w:tcW w:w="962" w:type="dxa"/>
            <w:vAlign w:val="top"/>
          </w:tcPr>
          <w:p w14:paraId="4C056C00">
            <w:pPr>
              <w:spacing w:line="282" w:lineRule="auto"/>
              <w:rPr>
                <w:rFonts w:ascii="Arial"/>
                <w:sz w:val="21"/>
              </w:rPr>
            </w:pPr>
          </w:p>
          <w:p w14:paraId="795D7ADC">
            <w:pPr>
              <w:pStyle w:val="6"/>
              <w:spacing w:before="52" w:line="236" w:lineRule="auto"/>
              <w:ind w:left="198" w:right="46" w:hanging="120"/>
            </w:pPr>
            <w:r>
              <w:drawing>
                <wp:anchor distT="0" distB="0" distL="0" distR="0" simplePos="0" relativeHeight="25190195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-175895</wp:posOffset>
                  </wp:positionV>
                  <wp:extent cx="605155" cy="644525"/>
                  <wp:effectExtent l="0" t="0" r="0" b="0"/>
                  <wp:wrapNone/>
                  <wp:docPr id="332" name="IM 332">
                    <a:hlinkClick xmlns:a="http://schemas.openxmlformats.org/drawingml/2006/main" r:id="rId27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 332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"mailto:873rs@zhyg.com.cn" </w:instrText>
            </w:r>
            <w:r>
              <w:fldChar w:fldCharType="separate"/>
            </w:r>
            <w:r>
              <w:rPr>
                <w:b/>
                <w:bCs/>
                <w:spacing w:val="1"/>
              </w:rPr>
              <w:t>873</w:t>
            </w:r>
            <w:r>
              <w:rPr>
                <w:b/>
                <w:bCs/>
              </w:rPr>
              <w:t>rs</w:t>
            </w:r>
            <w:r>
              <w:rPr>
                <w:b/>
                <w:bCs/>
                <w:spacing w:val="1"/>
              </w:rPr>
              <w:t>@</w:t>
            </w:r>
            <w:r>
              <w:rPr>
                <w:b/>
                <w:bCs/>
              </w:rPr>
              <w:t>zhyg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"mailto:873rs@zhyg.com.cn" </w:instrText>
            </w:r>
            <w:r>
              <w:fldChar w:fldCharType="separate"/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cn</w:t>
            </w:r>
            <w:r>
              <w:rPr>
                <w:b/>
                <w:bCs/>
              </w:rPr>
              <w:fldChar w:fldCharType="end"/>
            </w:r>
          </w:p>
        </w:tc>
      </w:tr>
      <w:tr w14:paraId="4C3EA7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atLeast"/>
        </w:trPr>
        <w:tc>
          <w:tcPr>
            <w:tcW w:w="669" w:type="dxa"/>
            <w:vAlign w:val="top"/>
          </w:tcPr>
          <w:p w14:paraId="567E7F26">
            <w:pPr>
              <w:spacing w:line="404" w:lineRule="auto"/>
              <w:rPr>
                <w:rFonts w:ascii="Arial"/>
                <w:sz w:val="21"/>
              </w:rPr>
            </w:pPr>
          </w:p>
          <w:p w14:paraId="4F82536E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327</w:t>
            </w:r>
          </w:p>
        </w:tc>
        <w:tc>
          <w:tcPr>
            <w:tcW w:w="1055" w:type="dxa"/>
            <w:vAlign w:val="top"/>
          </w:tcPr>
          <w:p w14:paraId="020106B3">
            <w:pPr>
              <w:pStyle w:val="6"/>
              <w:spacing w:before="135" w:line="216" w:lineRule="auto"/>
              <w:ind w:left="48"/>
            </w:pPr>
            <w:r>
              <w:rPr>
                <w:b/>
                <w:bCs/>
                <w:spacing w:val="-1"/>
              </w:rPr>
              <w:t>中国振华集团</w:t>
            </w:r>
          </w:p>
          <w:p w14:paraId="30FEAB09">
            <w:pPr>
              <w:pStyle w:val="6"/>
              <w:spacing w:before="14" w:line="217" w:lineRule="auto"/>
              <w:ind w:left="34"/>
            </w:pPr>
            <w:r>
              <w:rPr>
                <w:b/>
                <w:bCs/>
                <w:spacing w:val="1"/>
              </w:rPr>
              <w:t>永光电子有限</w:t>
            </w:r>
          </w:p>
          <w:p w14:paraId="190D128F">
            <w:pPr>
              <w:pStyle w:val="6"/>
              <w:spacing w:before="13" w:line="217" w:lineRule="auto"/>
              <w:ind w:left="70"/>
            </w:pPr>
            <w:r>
              <w:rPr>
                <w:b/>
                <w:bCs/>
                <w:spacing w:val="-6"/>
              </w:rPr>
              <w:t>公司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6"/>
              </w:rPr>
              <w:t>(国营第</w:t>
            </w:r>
          </w:p>
          <w:p w14:paraId="6A8D999F">
            <w:pPr>
              <w:pStyle w:val="6"/>
              <w:spacing w:before="12" w:line="221" w:lineRule="auto"/>
              <w:ind w:left="117"/>
            </w:pPr>
            <w:r>
              <w:rPr>
                <w:b/>
                <w:bCs/>
                <w:spacing w:val="5"/>
              </w:rPr>
              <w:t>八七三厂）</w:t>
            </w:r>
          </w:p>
        </w:tc>
        <w:tc>
          <w:tcPr>
            <w:tcW w:w="1134" w:type="dxa"/>
            <w:vAlign w:val="top"/>
          </w:tcPr>
          <w:p w14:paraId="55EC4673">
            <w:pPr>
              <w:spacing w:line="383" w:lineRule="auto"/>
              <w:rPr>
                <w:rFonts w:ascii="Arial"/>
                <w:sz w:val="21"/>
              </w:rPr>
            </w:pPr>
          </w:p>
          <w:p w14:paraId="38807948">
            <w:pPr>
              <w:pStyle w:val="6"/>
              <w:spacing w:before="52" w:line="217" w:lineRule="auto"/>
              <w:ind w:left="157"/>
            </w:pPr>
            <w:r>
              <w:rPr>
                <w:b/>
                <w:bCs/>
                <w:spacing w:val="1"/>
              </w:rPr>
              <w:t>工艺工程师</w:t>
            </w:r>
          </w:p>
        </w:tc>
        <w:tc>
          <w:tcPr>
            <w:tcW w:w="3148" w:type="dxa"/>
            <w:vAlign w:val="top"/>
          </w:tcPr>
          <w:p w14:paraId="19C872F6">
            <w:pPr>
              <w:spacing w:line="383" w:lineRule="auto"/>
              <w:rPr>
                <w:rFonts w:ascii="Arial"/>
                <w:sz w:val="21"/>
              </w:rPr>
            </w:pPr>
          </w:p>
          <w:p w14:paraId="03E97625">
            <w:pPr>
              <w:pStyle w:val="6"/>
              <w:spacing w:before="52" w:line="215" w:lineRule="auto"/>
              <w:ind w:left="133"/>
            </w:pPr>
            <w:r>
              <w:rPr>
                <w:b/>
                <w:bCs/>
                <w:spacing w:val="2"/>
              </w:rPr>
              <w:t>1年以上半导体相关工作/实习/项目经验</w:t>
            </w:r>
          </w:p>
        </w:tc>
        <w:tc>
          <w:tcPr>
            <w:tcW w:w="520" w:type="dxa"/>
            <w:vAlign w:val="top"/>
          </w:tcPr>
          <w:p w14:paraId="3EA43B18">
            <w:pPr>
              <w:spacing w:line="404" w:lineRule="auto"/>
              <w:rPr>
                <w:rFonts w:ascii="Arial"/>
                <w:sz w:val="21"/>
              </w:rPr>
            </w:pPr>
          </w:p>
          <w:p w14:paraId="108B14FB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7DF44409">
            <w:pPr>
              <w:spacing w:line="384" w:lineRule="auto"/>
              <w:rPr>
                <w:rFonts w:ascii="Arial"/>
                <w:sz w:val="21"/>
              </w:rPr>
            </w:pPr>
          </w:p>
          <w:p w14:paraId="758E4299">
            <w:pPr>
              <w:pStyle w:val="6"/>
              <w:spacing w:before="52" w:line="216" w:lineRule="auto"/>
              <w:ind w:left="362"/>
            </w:pPr>
            <w:r>
              <w:rPr>
                <w:b/>
                <w:bCs/>
                <w:spacing w:val="-2"/>
              </w:rPr>
              <w:t>电子信息类</w:t>
            </w:r>
          </w:p>
        </w:tc>
        <w:tc>
          <w:tcPr>
            <w:tcW w:w="769" w:type="dxa"/>
            <w:vAlign w:val="top"/>
          </w:tcPr>
          <w:p w14:paraId="5419FF61">
            <w:pPr>
              <w:spacing w:line="283" w:lineRule="auto"/>
              <w:rPr>
                <w:rFonts w:ascii="Arial"/>
                <w:sz w:val="21"/>
              </w:rPr>
            </w:pPr>
          </w:p>
          <w:p w14:paraId="6F883CDB">
            <w:pPr>
              <w:pStyle w:val="6"/>
              <w:spacing w:before="52" w:line="225" w:lineRule="auto"/>
              <w:ind w:left="149" w:right="40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511EC2D5">
            <w:pPr>
              <w:spacing w:line="384" w:lineRule="auto"/>
              <w:rPr>
                <w:rFonts w:ascii="Arial"/>
                <w:sz w:val="21"/>
              </w:rPr>
            </w:pPr>
          </w:p>
          <w:p w14:paraId="22BCDBE0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20A1E40B">
            <w:pPr>
              <w:spacing w:line="384" w:lineRule="auto"/>
              <w:rPr>
                <w:rFonts w:ascii="Arial"/>
                <w:sz w:val="21"/>
              </w:rPr>
            </w:pPr>
          </w:p>
          <w:p w14:paraId="78045D29">
            <w:pPr>
              <w:pStyle w:val="6"/>
              <w:spacing w:before="52" w:line="214" w:lineRule="auto"/>
              <w:ind w:left="57"/>
            </w:pPr>
            <w:r>
              <w:rPr>
                <w:b/>
                <w:bCs/>
                <w:spacing w:val="3"/>
              </w:rPr>
              <w:t>提供有市场竞争力的薪酬待遇</w:t>
            </w:r>
          </w:p>
        </w:tc>
        <w:tc>
          <w:tcPr>
            <w:tcW w:w="753" w:type="dxa"/>
            <w:vAlign w:val="top"/>
          </w:tcPr>
          <w:p w14:paraId="5F466E8F">
            <w:pPr>
              <w:spacing w:line="283" w:lineRule="auto"/>
              <w:rPr>
                <w:rFonts w:ascii="Arial"/>
                <w:sz w:val="21"/>
              </w:rPr>
            </w:pPr>
          </w:p>
          <w:p w14:paraId="3D83455A">
            <w:pPr>
              <w:pStyle w:val="6"/>
              <w:spacing w:before="52" w:line="230" w:lineRule="auto"/>
              <w:ind w:left="241" w:right="30" w:hanging="182"/>
            </w:pPr>
            <w:r>
              <w:rPr>
                <w:b/>
                <w:bCs/>
              </w:rPr>
              <w:t>贵阳市乌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当区</w:t>
            </w:r>
          </w:p>
        </w:tc>
        <w:tc>
          <w:tcPr>
            <w:tcW w:w="614" w:type="dxa"/>
            <w:vAlign w:val="top"/>
          </w:tcPr>
          <w:p w14:paraId="16D022DB">
            <w:pPr>
              <w:spacing w:line="384" w:lineRule="auto"/>
              <w:rPr>
                <w:rFonts w:ascii="Arial"/>
                <w:sz w:val="21"/>
              </w:rPr>
            </w:pPr>
          </w:p>
          <w:p w14:paraId="7FCCAF59">
            <w:pPr>
              <w:pStyle w:val="6"/>
              <w:spacing w:before="52" w:line="216" w:lineRule="auto"/>
              <w:ind w:left="155"/>
            </w:pPr>
            <w:r>
              <w:rPr>
                <w:b/>
                <w:bCs/>
                <w:spacing w:val="-4"/>
              </w:rPr>
              <w:t>杨灵</w:t>
            </w:r>
          </w:p>
        </w:tc>
        <w:tc>
          <w:tcPr>
            <w:tcW w:w="1347" w:type="dxa"/>
            <w:vAlign w:val="top"/>
          </w:tcPr>
          <w:p w14:paraId="0EF736DA">
            <w:pPr>
              <w:spacing w:line="404" w:lineRule="auto"/>
              <w:rPr>
                <w:rFonts w:ascii="Arial"/>
                <w:sz w:val="21"/>
              </w:rPr>
            </w:pPr>
          </w:p>
          <w:p w14:paraId="419B5C6E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18984368036</w:t>
            </w:r>
          </w:p>
        </w:tc>
        <w:tc>
          <w:tcPr>
            <w:tcW w:w="962" w:type="dxa"/>
            <w:vAlign w:val="top"/>
          </w:tcPr>
          <w:p w14:paraId="12DAC882">
            <w:pPr>
              <w:spacing w:line="283" w:lineRule="auto"/>
              <w:rPr>
                <w:rFonts w:ascii="Arial"/>
                <w:sz w:val="21"/>
              </w:rPr>
            </w:pPr>
          </w:p>
          <w:p w14:paraId="41345544">
            <w:pPr>
              <w:pStyle w:val="6"/>
              <w:spacing w:before="52" w:line="237" w:lineRule="auto"/>
              <w:ind w:left="198" w:right="46" w:hanging="120"/>
            </w:pPr>
            <w:r>
              <w:drawing>
                <wp:anchor distT="0" distB="0" distL="0" distR="0" simplePos="0" relativeHeight="25190092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-175895</wp:posOffset>
                  </wp:positionV>
                  <wp:extent cx="605155" cy="645160"/>
                  <wp:effectExtent l="0" t="0" r="0" b="0"/>
                  <wp:wrapNone/>
                  <wp:docPr id="334" name="IM 334">
                    <a:hlinkClick xmlns:a="http://schemas.openxmlformats.org/drawingml/2006/main" r:id="rId27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 334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"mailto:873rs@zhyg.com.cn" </w:instrText>
            </w:r>
            <w:r>
              <w:fldChar w:fldCharType="separate"/>
            </w:r>
            <w:r>
              <w:rPr>
                <w:b/>
                <w:bCs/>
                <w:spacing w:val="1"/>
              </w:rPr>
              <w:t>873</w:t>
            </w:r>
            <w:r>
              <w:rPr>
                <w:b/>
                <w:bCs/>
              </w:rPr>
              <w:t>rs</w:t>
            </w:r>
            <w:r>
              <w:rPr>
                <w:b/>
                <w:bCs/>
                <w:spacing w:val="1"/>
              </w:rPr>
              <w:t>@</w:t>
            </w:r>
            <w:r>
              <w:rPr>
                <w:b/>
                <w:bCs/>
              </w:rPr>
              <w:t>zhyg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"mailto:873rs@zhyg.com.cn" </w:instrText>
            </w:r>
            <w:r>
              <w:fldChar w:fldCharType="separate"/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cn</w:t>
            </w:r>
            <w:r>
              <w:rPr>
                <w:b/>
                <w:bCs/>
              </w:rPr>
              <w:fldChar w:fldCharType="end"/>
            </w:r>
          </w:p>
        </w:tc>
      </w:tr>
    </w:tbl>
    <w:p w14:paraId="2EE9C5D5">
      <w:pPr>
        <w:rPr>
          <w:rFonts w:ascii="Arial"/>
          <w:sz w:val="21"/>
        </w:rPr>
      </w:pPr>
    </w:p>
    <w:p w14:paraId="280F9AAD">
      <w:pPr>
        <w:rPr>
          <w:rFonts w:ascii="Arial" w:hAnsi="Arial" w:eastAsia="Arial" w:cs="Arial"/>
          <w:sz w:val="21"/>
          <w:szCs w:val="21"/>
        </w:rPr>
        <w:sectPr>
          <w:footerReference r:id="rId60" w:type="default"/>
          <w:pgSz w:w="16837" w:h="11905"/>
          <w:pgMar w:top="988" w:right="787" w:bottom="400" w:left="554" w:header="0" w:footer="0" w:gutter="0"/>
          <w:cols w:space="720" w:num="1"/>
        </w:sectPr>
      </w:pPr>
    </w:p>
    <w:p w14:paraId="21A18933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46423E50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5CCE36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5568C2D0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EEC7F1A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0932B016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501E9377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7DC3AED0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045E04AA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5E111FB8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7A228E66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0324B62D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9111C93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3527DF34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253AFE49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46DAB29C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360992C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68DDFD0C">
            <w:pPr>
              <w:spacing w:line="392" w:lineRule="auto"/>
              <w:rPr>
                <w:rFonts w:ascii="Arial"/>
                <w:sz w:val="21"/>
              </w:rPr>
            </w:pPr>
          </w:p>
          <w:p w14:paraId="445ACE1E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328</w:t>
            </w:r>
          </w:p>
        </w:tc>
        <w:tc>
          <w:tcPr>
            <w:tcW w:w="1055" w:type="dxa"/>
            <w:vAlign w:val="top"/>
          </w:tcPr>
          <w:p w14:paraId="00E85EEA">
            <w:pPr>
              <w:pStyle w:val="6"/>
              <w:spacing w:before="124" w:line="216" w:lineRule="auto"/>
              <w:ind w:left="48"/>
            </w:pPr>
            <w:r>
              <w:rPr>
                <w:b/>
                <w:bCs/>
                <w:spacing w:val="-1"/>
              </w:rPr>
              <w:t>中国振华集团</w:t>
            </w:r>
          </w:p>
          <w:p w14:paraId="48ECFC0C">
            <w:pPr>
              <w:pStyle w:val="6"/>
              <w:spacing w:before="14" w:line="217" w:lineRule="auto"/>
              <w:ind w:left="34"/>
            </w:pPr>
            <w:r>
              <w:rPr>
                <w:b/>
                <w:bCs/>
                <w:spacing w:val="1"/>
              </w:rPr>
              <w:t>永光电子有限</w:t>
            </w:r>
          </w:p>
          <w:p w14:paraId="3696613D">
            <w:pPr>
              <w:pStyle w:val="6"/>
              <w:spacing w:before="12" w:line="217" w:lineRule="auto"/>
              <w:ind w:left="70"/>
            </w:pPr>
            <w:r>
              <w:rPr>
                <w:b/>
                <w:bCs/>
                <w:spacing w:val="-6"/>
              </w:rPr>
              <w:t>公司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6"/>
              </w:rPr>
              <w:t>(国营第</w:t>
            </w:r>
          </w:p>
          <w:p w14:paraId="1A8734DF">
            <w:pPr>
              <w:pStyle w:val="6"/>
              <w:spacing w:before="13" w:line="221" w:lineRule="auto"/>
              <w:ind w:left="117"/>
            </w:pPr>
            <w:r>
              <w:rPr>
                <w:b/>
                <w:bCs/>
                <w:spacing w:val="5"/>
              </w:rPr>
              <w:t>八七三厂）</w:t>
            </w:r>
          </w:p>
        </w:tc>
        <w:tc>
          <w:tcPr>
            <w:tcW w:w="1134" w:type="dxa"/>
            <w:vAlign w:val="top"/>
          </w:tcPr>
          <w:p w14:paraId="42C36B49">
            <w:pPr>
              <w:spacing w:line="271" w:lineRule="auto"/>
              <w:rPr>
                <w:rFonts w:ascii="Arial"/>
                <w:sz w:val="21"/>
              </w:rPr>
            </w:pPr>
          </w:p>
          <w:p w14:paraId="36172386">
            <w:pPr>
              <w:pStyle w:val="6"/>
              <w:spacing w:before="52" w:line="225" w:lineRule="auto"/>
              <w:ind w:left="497" w:right="63" w:hanging="418"/>
            </w:pPr>
            <w:r>
              <w:rPr>
                <w:b/>
                <w:bCs/>
                <w:spacing w:val="1"/>
              </w:rPr>
              <w:t>系统设计工程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4884024A">
            <w:pPr>
              <w:spacing w:line="372" w:lineRule="auto"/>
              <w:rPr>
                <w:rFonts w:ascii="Arial"/>
                <w:sz w:val="21"/>
              </w:rPr>
            </w:pPr>
          </w:p>
          <w:p w14:paraId="48EDFE9A">
            <w:pPr>
              <w:pStyle w:val="6"/>
              <w:spacing w:before="52" w:line="216" w:lineRule="auto"/>
              <w:ind w:left="304"/>
            </w:pPr>
            <w:r>
              <w:rPr>
                <w:b/>
                <w:bCs/>
                <w:spacing w:val="2"/>
              </w:rPr>
              <w:t>3年以上整机设计或上位机设计经验</w:t>
            </w:r>
          </w:p>
        </w:tc>
        <w:tc>
          <w:tcPr>
            <w:tcW w:w="520" w:type="dxa"/>
            <w:vAlign w:val="top"/>
          </w:tcPr>
          <w:p w14:paraId="4AD3523F">
            <w:pPr>
              <w:spacing w:line="392" w:lineRule="auto"/>
              <w:rPr>
                <w:rFonts w:ascii="Arial"/>
                <w:sz w:val="21"/>
              </w:rPr>
            </w:pPr>
          </w:p>
          <w:p w14:paraId="7959FBCC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164F7D6B">
            <w:pPr>
              <w:pStyle w:val="6"/>
              <w:spacing w:before="224" w:line="216" w:lineRule="auto"/>
              <w:ind w:left="112"/>
            </w:pPr>
            <w:r>
              <w:rPr>
                <w:b/>
                <w:bCs/>
              </w:rPr>
              <w:t>电子信息类、机械</w:t>
            </w:r>
          </w:p>
          <w:p w14:paraId="75BE38E9">
            <w:pPr>
              <w:pStyle w:val="6"/>
              <w:spacing w:before="14" w:line="217" w:lineRule="auto"/>
              <w:ind w:left="102"/>
            </w:pPr>
            <w:r>
              <w:rPr>
                <w:b/>
                <w:bCs/>
                <w:spacing w:val="-3"/>
              </w:rPr>
              <w:t>类、仪器类、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-3"/>
              </w:rPr>
              <w:t>电器</w:t>
            </w:r>
          </w:p>
          <w:p w14:paraId="7E45B849">
            <w:pPr>
              <w:pStyle w:val="6"/>
              <w:spacing w:before="13" w:line="217" w:lineRule="auto"/>
              <w:ind w:left="267"/>
            </w:pPr>
            <w:r>
              <w:rPr>
                <w:b/>
                <w:bCs/>
                <w:spacing w:val="-7"/>
              </w:rPr>
              <w:t>类、</w:t>
            </w:r>
            <w:r>
              <w:rPr>
                <w:spacing w:val="-35"/>
              </w:rPr>
              <w:t xml:space="preserve"> </w:t>
            </w:r>
            <w:r>
              <w:rPr>
                <w:b/>
                <w:bCs/>
                <w:spacing w:val="-7"/>
              </w:rPr>
              <w:t>自动化类</w:t>
            </w:r>
          </w:p>
        </w:tc>
        <w:tc>
          <w:tcPr>
            <w:tcW w:w="769" w:type="dxa"/>
            <w:vAlign w:val="top"/>
          </w:tcPr>
          <w:p w14:paraId="67918137">
            <w:pPr>
              <w:spacing w:line="272" w:lineRule="auto"/>
              <w:rPr>
                <w:rFonts w:ascii="Arial"/>
                <w:sz w:val="21"/>
              </w:rPr>
            </w:pPr>
          </w:p>
          <w:p w14:paraId="21119829">
            <w:pPr>
              <w:pStyle w:val="6"/>
              <w:spacing w:before="52" w:line="229" w:lineRule="auto"/>
              <w:ind w:left="318" w:right="40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1E93B76A">
            <w:pPr>
              <w:spacing w:line="372" w:lineRule="auto"/>
              <w:rPr>
                <w:rFonts w:ascii="Arial"/>
                <w:sz w:val="21"/>
              </w:rPr>
            </w:pPr>
          </w:p>
          <w:p w14:paraId="67DBD170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35238A8C">
            <w:pPr>
              <w:spacing w:line="372" w:lineRule="auto"/>
              <w:rPr>
                <w:rFonts w:ascii="Arial"/>
                <w:sz w:val="21"/>
              </w:rPr>
            </w:pPr>
          </w:p>
          <w:p w14:paraId="2061DD15">
            <w:pPr>
              <w:pStyle w:val="6"/>
              <w:spacing w:before="52" w:line="214" w:lineRule="auto"/>
              <w:ind w:left="57"/>
            </w:pPr>
            <w:r>
              <w:rPr>
                <w:b/>
                <w:bCs/>
                <w:spacing w:val="3"/>
              </w:rPr>
              <w:t>提供有市场竞争力的薪酬待遇</w:t>
            </w:r>
          </w:p>
        </w:tc>
        <w:tc>
          <w:tcPr>
            <w:tcW w:w="753" w:type="dxa"/>
            <w:vAlign w:val="top"/>
          </w:tcPr>
          <w:p w14:paraId="6E74E19A">
            <w:pPr>
              <w:spacing w:line="271" w:lineRule="auto"/>
              <w:rPr>
                <w:rFonts w:ascii="Arial"/>
                <w:sz w:val="21"/>
              </w:rPr>
            </w:pPr>
          </w:p>
          <w:p w14:paraId="0795D196">
            <w:pPr>
              <w:pStyle w:val="6"/>
              <w:spacing w:before="52" w:line="230" w:lineRule="auto"/>
              <w:ind w:left="241" w:right="30" w:hanging="182"/>
            </w:pPr>
            <w:r>
              <w:rPr>
                <w:b/>
                <w:bCs/>
              </w:rPr>
              <w:t>贵阳市乌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当区</w:t>
            </w:r>
          </w:p>
        </w:tc>
        <w:tc>
          <w:tcPr>
            <w:tcW w:w="614" w:type="dxa"/>
            <w:vAlign w:val="top"/>
          </w:tcPr>
          <w:p w14:paraId="74CD5957">
            <w:pPr>
              <w:spacing w:line="372" w:lineRule="auto"/>
              <w:rPr>
                <w:rFonts w:ascii="Arial"/>
                <w:sz w:val="21"/>
              </w:rPr>
            </w:pPr>
          </w:p>
          <w:p w14:paraId="4192E83A">
            <w:pPr>
              <w:pStyle w:val="6"/>
              <w:spacing w:before="52" w:line="216" w:lineRule="auto"/>
              <w:ind w:left="155"/>
            </w:pPr>
            <w:r>
              <w:rPr>
                <w:b/>
                <w:bCs/>
                <w:spacing w:val="-4"/>
              </w:rPr>
              <w:t>杨灵</w:t>
            </w:r>
          </w:p>
        </w:tc>
        <w:tc>
          <w:tcPr>
            <w:tcW w:w="1347" w:type="dxa"/>
            <w:vAlign w:val="top"/>
          </w:tcPr>
          <w:p w14:paraId="78442632">
            <w:pPr>
              <w:spacing w:line="392" w:lineRule="auto"/>
              <w:rPr>
                <w:rFonts w:ascii="Arial"/>
                <w:sz w:val="21"/>
              </w:rPr>
            </w:pPr>
          </w:p>
          <w:p w14:paraId="6246E927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18984368036</w:t>
            </w:r>
          </w:p>
        </w:tc>
        <w:tc>
          <w:tcPr>
            <w:tcW w:w="962" w:type="dxa"/>
            <w:vAlign w:val="top"/>
          </w:tcPr>
          <w:p w14:paraId="5E9BEB1C">
            <w:pPr>
              <w:spacing w:line="272" w:lineRule="auto"/>
              <w:rPr>
                <w:rFonts w:ascii="Arial"/>
                <w:sz w:val="21"/>
              </w:rPr>
            </w:pPr>
          </w:p>
          <w:p w14:paraId="7E3847C4">
            <w:pPr>
              <w:pStyle w:val="6"/>
              <w:spacing w:before="52" w:line="236" w:lineRule="auto"/>
              <w:ind w:left="198" w:right="46" w:hanging="120"/>
            </w:pPr>
            <w:r>
              <w:drawing>
                <wp:anchor distT="0" distB="0" distL="0" distR="0" simplePos="0" relativeHeight="25190809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-175895</wp:posOffset>
                  </wp:positionV>
                  <wp:extent cx="605155" cy="644525"/>
                  <wp:effectExtent l="0" t="0" r="0" b="0"/>
                  <wp:wrapNone/>
                  <wp:docPr id="336" name="IM 336">
                    <a:hlinkClick xmlns:a="http://schemas.openxmlformats.org/drawingml/2006/main" r:id="rId27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 336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"mailto:873rs@zhyg.com.cn" </w:instrText>
            </w:r>
            <w:r>
              <w:fldChar w:fldCharType="separate"/>
            </w:r>
            <w:r>
              <w:rPr>
                <w:b/>
                <w:bCs/>
                <w:spacing w:val="1"/>
              </w:rPr>
              <w:t>873</w:t>
            </w:r>
            <w:r>
              <w:rPr>
                <w:b/>
                <w:bCs/>
              </w:rPr>
              <w:t>rs</w:t>
            </w:r>
            <w:r>
              <w:rPr>
                <w:b/>
                <w:bCs/>
                <w:spacing w:val="1"/>
              </w:rPr>
              <w:t>@</w:t>
            </w:r>
            <w:r>
              <w:rPr>
                <w:b/>
                <w:bCs/>
              </w:rPr>
              <w:t>zhyg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"mailto:873rs@zhyg.com.cn" </w:instrText>
            </w:r>
            <w:r>
              <w:fldChar w:fldCharType="separate"/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cn</w:t>
            </w:r>
            <w:r>
              <w:rPr>
                <w:b/>
                <w:bCs/>
              </w:rPr>
              <w:fldChar w:fldCharType="end"/>
            </w:r>
          </w:p>
        </w:tc>
      </w:tr>
      <w:tr w14:paraId="5120C0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669" w:type="dxa"/>
            <w:vAlign w:val="top"/>
          </w:tcPr>
          <w:p w14:paraId="21B5062C">
            <w:pPr>
              <w:spacing w:line="348" w:lineRule="auto"/>
              <w:rPr>
                <w:rFonts w:ascii="Arial"/>
                <w:sz w:val="21"/>
              </w:rPr>
            </w:pPr>
          </w:p>
          <w:p w14:paraId="6FC4A9A0">
            <w:pPr>
              <w:spacing w:line="349" w:lineRule="auto"/>
              <w:rPr>
                <w:rFonts w:ascii="Arial"/>
                <w:sz w:val="21"/>
              </w:rPr>
            </w:pPr>
          </w:p>
          <w:p w14:paraId="4366A881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329</w:t>
            </w:r>
          </w:p>
        </w:tc>
        <w:tc>
          <w:tcPr>
            <w:tcW w:w="1055" w:type="dxa"/>
            <w:vAlign w:val="top"/>
          </w:tcPr>
          <w:p w14:paraId="30A8AEB1">
            <w:pPr>
              <w:spacing w:line="479" w:lineRule="auto"/>
              <w:rPr>
                <w:rFonts w:ascii="Arial"/>
                <w:sz w:val="21"/>
              </w:rPr>
            </w:pPr>
          </w:p>
          <w:p w14:paraId="3A9077F9">
            <w:pPr>
              <w:pStyle w:val="6"/>
              <w:spacing w:before="52" w:line="216" w:lineRule="auto"/>
              <w:ind w:left="48"/>
            </w:pPr>
            <w:r>
              <w:rPr>
                <w:b/>
                <w:bCs/>
                <w:spacing w:val="-1"/>
              </w:rPr>
              <w:t>中国振华集团</w:t>
            </w:r>
          </w:p>
          <w:p w14:paraId="515674AD">
            <w:pPr>
              <w:pStyle w:val="6"/>
              <w:spacing w:before="11" w:line="217" w:lineRule="auto"/>
              <w:ind w:left="36"/>
            </w:pPr>
            <w:r>
              <w:rPr>
                <w:b/>
                <w:bCs/>
                <w:spacing w:val="1"/>
              </w:rPr>
              <w:t>云科电子有限</w:t>
            </w:r>
          </w:p>
          <w:p w14:paraId="4BC58D82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23362247">
            <w:pPr>
              <w:spacing w:line="290" w:lineRule="auto"/>
              <w:rPr>
                <w:rFonts w:ascii="Arial"/>
                <w:sz w:val="21"/>
              </w:rPr>
            </w:pPr>
          </w:p>
          <w:p w14:paraId="17278625">
            <w:pPr>
              <w:spacing w:line="290" w:lineRule="auto"/>
              <w:rPr>
                <w:rFonts w:ascii="Arial"/>
                <w:sz w:val="21"/>
              </w:rPr>
            </w:pPr>
          </w:p>
          <w:p w14:paraId="59B6DBC9">
            <w:pPr>
              <w:pStyle w:val="6"/>
              <w:spacing w:before="52" w:line="223" w:lineRule="auto"/>
              <w:ind w:left="237" w:right="63" w:hanging="147"/>
            </w:pPr>
            <w:r>
              <w:rPr>
                <w:b/>
                <w:bCs/>
                <w:spacing w:val="-1"/>
              </w:rPr>
              <w:t>电子元器件研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发工程师</w:t>
            </w:r>
          </w:p>
        </w:tc>
        <w:tc>
          <w:tcPr>
            <w:tcW w:w="3148" w:type="dxa"/>
            <w:vAlign w:val="top"/>
          </w:tcPr>
          <w:p w14:paraId="20C08A94">
            <w:pPr>
              <w:pStyle w:val="6"/>
              <w:spacing w:before="132" w:line="229" w:lineRule="auto"/>
              <w:ind w:left="77" w:right="31" w:hanging="32"/>
              <w:jc w:val="both"/>
            </w:pPr>
            <w:r>
              <w:rPr>
                <w:b/>
                <w:bCs/>
                <w:spacing w:val="3"/>
              </w:rPr>
              <w:t>有5年以上直接从事通用元件、保护元器件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、微波无源元件产品的研发或相关产品的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3"/>
              </w:rPr>
              <w:t>生产经验，掌握相关产品的设计及生产工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艺，含设计仿真、生产设备等；从事过科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3"/>
              </w:rPr>
              <w:t>研项目管理、具有较强的沟通能力、组织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协调能力、逻辑思维能力、数据分析能力</w:t>
            </w:r>
          </w:p>
          <w:p w14:paraId="11C136DD">
            <w:pPr>
              <w:pStyle w:val="6"/>
              <w:spacing w:before="128" w:line="69" w:lineRule="exact"/>
              <w:ind w:left="1505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</w:tc>
        <w:tc>
          <w:tcPr>
            <w:tcW w:w="520" w:type="dxa"/>
            <w:vAlign w:val="top"/>
          </w:tcPr>
          <w:p w14:paraId="26B94B64">
            <w:pPr>
              <w:spacing w:line="348" w:lineRule="auto"/>
              <w:rPr>
                <w:rFonts w:ascii="Arial"/>
                <w:sz w:val="21"/>
              </w:rPr>
            </w:pPr>
          </w:p>
          <w:p w14:paraId="1B828175">
            <w:pPr>
              <w:spacing w:line="349" w:lineRule="auto"/>
              <w:rPr>
                <w:rFonts w:ascii="Arial"/>
                <w:sz w:val="21"/>
              </w:rPr>
            </w:pPr>
          </w:p>
          <w:p w14:paraId="5AD66892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792C8802">
            <w:pPr>
              <w:pStyle w:val="6"/>
              <w:spacing w:before="29" w:line="230" w:lineRule="auto"/>
              <w:ind w:left="96" w:right="75" w:hanging="1"/>
            </w:pPr>
            <w:r>
              <w:rPr>
                <w:b/>
                <w:bCs/>
                <w:spacing w:val="2"/>
              </w:rPr>
              <w:t>材料学、材料物理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3"/>
              </w:rPr>
              <w:t>、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-3"/>
              </w:rPr>
              <w:t>电子科学与技术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、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2"/>
              </w:rPr>
              <w:t>电子封装技术、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通信工程、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2"/>
              </w:rPr>
              <w:t>电磁场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与微波技术等材料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3"/>
              </w:rPr>
              <w:t>、化学、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-3"/>
              </w:rPr>
              <w:t>电子信息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类等相关理工科专</w:t>
            </w:r>
          </w:p>
          <w:p w14:paraId="64A09F07">
            <w:pPr>
              <w:pStyle w:val="6"/>
              <w:spacing w:before="14" w:line="184" w:lineRule="auto"/>
              <w:ind w:left="681"/>
            </w:pP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69" w:type="dxa"/>
            <w:vAlign w:val="top"/>
          </w:tcPr>
          <w:p w14:paraId="78C5026F">
            <w:pPr>
              <w:spacing w:line="289" w:lineRule="auto"/>
              <w:rPr>
                <w:rFonts w:ascii="Arial"/>
                <w:sz w:val="21"/>
              </w:rPr>
            </w:pPr>
          </w:p>
          <w:p w14:paraId="7A2C43E8">
            <w:pPr>
              <w:spacing w:line="290" w:lineRule="auto"/>
              <w:rPr>
                <w:rFonts w:ascii="Arial"/>
                <w:sz w:val="21"/>
              </w:rPr>
            </w:pPr>
          </w:p>
          <w:p w14:paraId="0D9C5AC2">
            <w:pPr>
              <w:pStyle w:val="6"/>
              <w:spacing w:before="52" w:line="228" w:lineRule="auto"/>
              <w:ind w:left="318" w:right="40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66C0071E">
            <w:pPr>
              <w:spacing w:line="338" w:lineRule="auto"/>
              <w:rPr>
                <w:rFonts w:ascii="Arial"/>
                <w:sz w:val="21"/>
              </w:rPr>
            </w:pPr>
          </w:p>
          <w:p w14:paraId="505CA530">
            <w:pPr>
              <w:spacing w:line="339" w:lineRule="auto"/>
              <w:rPr>
                <w:rFonts w:ascii="Arial"/>
                <w:sz w:val="21"/>
              </w:rPr>
            </w:pPr>
          </w:p>
          <w:p w14:paraId="0B046E7E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Merge w:val="restart"/>
            <w:tcBorders>
              <w:bottom w:val="nil"/>
            </w:tcBorders>
            <w:vAlign w:val="top"/>
          </w:tcPr>
          <w:p w14:paraId="7786F61D">
            <w:pPr>
              <w:spacing w:line="262" w:lineRule="auto"/>
              <w:rPr>
                <w:rFonts w:ascii="Arial"/>
                <w:sz w:val="21"/>
              </w:rPr>
            </w:pPr>
          </w:p>
          <w:p w14:paraId="509F4DB5">
            <w:pPr>
              <w:spacing w:line="262" w:lineRule="auto"/>
              <w:rPr>
                <w:rFonts w:ascii="Arial"/>
                <w:sz w:val="21"/>
              </w:rPr>
            </w:pPr>
          </w:p>
          <w:p w14:paraId="283E596F">
            <w:pPr>
              <w:spacing w:line="263" w:lineRule="auto"/>
              <w:rPr>
                <w:rFonts w:ascii="Arial"/>
                <w:sz w:val="21"/>
              </w:rPr>
            </w:pPr>
          </w:p>
          <w:p w14:paraId="7D5BD65F">
            <w:pPr>
              <w:pStyle w:val="6"/>
              <w:spacing w:before="52" w:line="229" w:lineRule="auto"/>
              <w:ind w:left="55" w:right="33" w:firstLine="8"/>
            </w:pPr>
            <w:r>
              <w:rPr>
                <w:b/>
                <w:bCs/>
                <w:spacing w:val="2"/>
              </w:rPr>
              <w:t>薪酬实行一人一策，有意向者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3"/>
              </w:rPr>
              <w:t>可面谈。五险三金（公积金、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1"/>
              </w:rPr>
              <w:t>住房增量补贴、企业年金</w:t>
            </w:r>
            <w:r>
              <w:rPr>
                <w:spacing w:val="-20"/>
              </w:rPr>
              <w:t xml:space="preserve"> </w:t>
            </w:r>
            <w:r>
              <w:rPr>
                <w:b/>
                <w:bCs/>
                <w:spacing w:val="-1"/>
              </w:rPr>
              <w:t>）、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工会福利、外派学习、带薪休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假、员工食堂、员工体检、人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才公寓、安家费（企业政府两</w:t>
            </w:r>
          </w:p>
          <w:p w14:paraId="7BB68428">
            <w:pPr>
              <w:pStyle w:val="6"/>
              <w:spacing w:before="13" w:line="217" w:lineRule="auto"/>
              <w:ind w:left="805"/>
            </w:pPr>
            <w:r>
              <w:rPr>
                <w:b/>
                <w:bCs/>
                <w:spacing w:val="-7"/>
              </w:rPr>
              <w:t>部分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7"/>
              </w:rPr>
              <w:t>）。</w:t>
            </w:r>
          </w:p>
        </w:tc>
        <w:tc>
          <w:tcPr>
            <w:tcW w:w="753" w:type="dxa"/>
            <w:vAlign w:val="top"/>
          </w:tcPr>
          <w:p w14:paraId="2FC59B4C">
            <w:pPr>
              <w:spacing w:line="290" w:lineRule="auto"/>
              <w:rPr>
                <w:rFonts w:ascii="Arial"/>
                <w:sz w:val="21"/>
              </w:rPr>
            </w:pPr>
          </w:p>
          <w:p w14:paraId="086D4EB3">
            <w:pPr>
              <w:spacing w:line="290" w:lineRule="auto"/>
              <w:rPr>
                <w:rFonts w:ascii="Arial"/>
                <w:sz w:val="21"/>
              </w:rPr>
            </w:pPr>
          </w:p>
          <w:p w14:paraId="7CF9BA72">
            <w:pPr>
              <w:pStyle w:val="6"/>
              <w:spacing w:before="52" w:line="228" w:lineRule="auto"/>
              <w:ind w:left="241" w:right="30" w:hanging="182"/>
            </w:pPr>
            <w:r>
              <w:rPr>
                <w:b/>
                <w:bCs/>
              </w:rPr>
              <w:t>贵阳市乌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当区</w:t>
            </w:r>
          </w:p>
        </w:tc>
        <w:tc>
          <w:tcPr>
            <w:tcW w:w="614" w:type="dxa"/>
            <w:vAlign w:val="top"/>
          </w:tcPr>
          <w:p w14:paraId="40418ECE">
            <w:pPr>
              <w:spacing w:line="338" w:lineRule="auto"/>
              <w:rPr>
                <w:rFonts w:ascii="Arial"/>
                <w:sz w:val="21"/>
              </w:rPr>
            </w:pPr>
          </w:p>
          <w:p w14:paraId="2158CA75">
            <w:pPr>
              <w:spacing w:line="339" w:lineRule="auto"/>
              <w:rPr>
                <w:rFonts w:ascii="Arial"/>
                <w:sz w:val="21"/>
              </w:rPr>
            </w:pPr>
          </w:p>
          <w:p w14:paraId="6217B659">
            <w:pPr>
              <w:pStyle w:val="6"/>
              <w:spacing w:before="52" w:line="219" w:lineRule="auto"/>
              <w:ind w:left="156"/>
            </w:pPr>
            <w:r>
              <w:rPr>
                <w:b/>
                <w:bCs/>
                <w:spacing w:val="-4"/>
              </w:rPr>
              <w:t>孙黔</w:t>
            </w:r>
          </w:p>
        </w:tc>
        <w:tc>
          <w:tcPr>
            <w:tcW w:w="1347" w:type="dxa"/>
            <w:vAlign w:val="top"/>
          </w:tcPr>
          <w:p w14:paraId="19FB316B">
            <w:pPr>
              <w:spacing w:line="348" w:lineRule="auto"/>
              <w:rPr>
                <w:rFonts w:ascii="Arial"/>
                <w:sz w:val="21"/>
              </w:rPr>
            </w:pPr>
          </w:p>
          <w:p w14:paraId="08504435">
            <w:pPr>
              <w:spacing w:line="349" w:lineRule="auto"/>
              <w:rPr>
                <w:rFonts w:ascii="Arial"/>
                <w:sz w:val="21"/>
              </w:rPr>
            </w:pPr>
          </w:p>
          <w:p w14:paraId="02C35DEE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18984870238</w:t>
            </w:r>
          </w:p>
        </w:tc>
        <w:tc>
          <w:tcPr>
            <w:tcW w:w="962" w:type="dxa"/>
            <w:vAlign w:val="top"/>
          </w:tcPr>
          <w:p w14:paraId="5D574C23">
            <w:pPr>
              <w:spacing w:line="289" w:lineRule="auto"/>
              <w:rPr>
                <w:rFonts w:ascii="Arial"/>
                <w:sz w:val="21"/>
              </w:rPr>
            </w:pPr>
          </w:p>
          <w:p w14:paraId="2653DB9E">
            <w:pPr>
              <w:spacing w:line="290" w:lineRule="auto"/>
              <w:rPr>
                <w:rFonts w:ascii="Arial"/>
                <w:sz w:val="21"/>
              </w:rPr>
            </w:pPr>
          </w:p>
          <w:p w14:paraId="5C0AAD94">
            <w:pPr>
              <w:pStyle w:val="6"/>
              <w:spacing w:before="52" w:line="233" w:lineRule="auto"/>
              <w:ind w:left="410" w:right="46" w:hanging="339"/>
            </w:pPr>
            <w:r>
              <w:drawing>
                <wp:anchor distT="0" distB="0" distL="0" distR="0" simplePos="0" relativeHeight="25190707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-370840</wp:posOffset>
                  </wp:positionV>
                  <wp:extent cx="605155" cy="1033145"/>
                  <wp:effectExtent l="0" t="0" r="0" b="0"/>
                  <wp:wrapNone/>
                  <wp:docPr id="338" name="IM 338">
                    <a:hlinkClick xmlns:a="http://schemas.openxmlformats.org/drawingml/2006/main" r:id="rId26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 338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"mailto:hr@yuncko.cn"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yuncko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"mailto:hr@yuncko.cn" </w:instrText>
            </w:r>
            <w:r>
              <w:fldChar w:fldCharType="separate"/>
            </w:r>
            <w:r>
              <w:rPr>
                <w:b/>
                <w:bCs/>
                <w:spacing w:val="-5"/>
              </w:rPr>
              <w:t>cn</w:t>
            </w:r>
            <w:r>
              <w:rPr>
                <w:b/>
                <w:bCs/>
                <w:spacing w:val="-5"/>
              </w:rPr>
              <w:fldChar w:fldCharType="end"/>
            </w:r>
          </w:p>
        </w:tc>
      </w:tr>
      <w:tr w14:paraId="198918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6C55F4F5">
            <w:pPr>
              <w:spacing w:line="300" w:lineRule="auto"/>
              <w:rPr>
                <w:rFonts w:ascii="Arial"/>
                <w:sz w:val="21"/>
              </w:rPr>
            </w:pPr>
          </w:p>
          <w:p w14:paraId="0156AF1C">
            <w:pPr>
              <w:spacing w:line="301" w:lineRule="auto"/>
              <w:rPr>
                <w:rFonts w:ascii="Arial"/>
                <w:sz w:val="21"/>
              </w:rPr>
            </w:pPr>
          </w:p>
          <w:p w14:paraId="7C3ADA54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330</w:t>
            </w:r>
          </w:p>
        </w:tc>
        <w:tc>
          <w:tcPr>
            <w:tcW w:w="1055" w:type="dxa"/>
            <w:vAlign w:val="top"/>
          </w:tcPr>
          <w:p w14:paraId="1321B864">
            <w:pPr>
              <w:spacing w:line="380" w:lineRule="auto"/>
              <w:rPr>
                <w:rFonts w:ascii="Arial"/>
                <w:sz w:val="21"/>
              </w:rPr>
            </w:pPr>
          </w:p>
          <w:p w14:paraId="10FCA5D1">
            <w:pPr>
              <w:pStyle w:val="6"/>
              <w:spacing w:before="52" w:line="216" w:lineRule="auto"/>
              <w:ind w:left="48"/>
            </w:pPr>
            <w:r>
              <w:rPr>
                <w:b/>
                <w:bCs/>
                <w:spacing w:val="-1"/>
              </w:rPr>
              <w:t>中国振华集团</w:t>
            </w:r>
          </w:p>
          <w:p w14:paraId="0DE0DE22">
            <w:pPr>
              <w:pStyle w:val="6"/>
              <w:spacing w:before="14" w:line="217" w:lineRule="auto"/>
              <w:ind w:left="36"/>
            </w:pPr>
            <w:r>
              <w:rPr>
                <w:b/>
                <w:bCs/>
                <w:spacing w:val="1"/>
              </w:rPr>
              <w:t>云科电子有限</w:t>
            </w:r>
          </w:p>
          <w:p w14:paraId="7D026483">
            <w:pPr>
              <w:pStyle w:val="6"/>
              <w:spacing w:before="10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4EB91185">
            <w:pPr>
              <w:rPr>
                <w:rFonts w:ascii="Arial"/>
                <w:sz w:val="21"/>
              </w:rPr>
            </w:pPr>
          </w:p>
          <w:p w14:paraId="1CD4E62E">
            <w:pPr>
              <w:rPr>
                <w:rFonts w:ascii="Arial"/>
                <w:sz w:val="21"/>
              </w:rPr>
            </w:pPr>
          </w:p>
          <w:p w14:paraId="63A4DE8C">
            <w:pPr>
              <w:pStyle w:val="6"/>
              <w:spacing w:before="52" w:line="225" w:lineRule="auto"/>
              <w:ind w:left="148" w:right="63" w:hanging="58"/>
            </w:pPr>
            <w:r>
              <w:rPr>
                <w:b/>
                <w:bCs/>
                <w:spacing w:val="-1"/>
              </w:rPr>
              <w:t>电子功能材料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研发工程师</w:t>
            </w:r>
          </w:p>
        </w:tc>
        <w:tc>
          <w:tcPr>
            <w:tcW w:w="3148" w:type="dxa"/>
            <w:vAlign w:val="top"/>
          </w:tcPr>
          <w:p w14:paraId="06BD589A">
            <w:pPr>
              <w:pStyle w:val="6"/>
              <w:spacing w:before="33" w:line="229" w:lineRule="auto"/>
              <w:ind w:left="80" w:right="31" w:hanging="35"/>
              <w:jc w:val="both"/>
            </w:pPr>
            <w:r>
              <w:rPr>
                <w:b/>
                <w:bCs/>
                <w:spacing w:val="3"/>
              </w:rPr>
              <w:t>有5年以上直接从事电子材料方向相关产品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的生产经验，掌握相关产品的设计及生产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3"/>
              </w:rPr>
              <w:t>工艺，含设计仿真、生产设备等，有国内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3"/>
              </w:rPr>
              <w:t>航空航天用电子材料产品的设计及工艺制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3"/>
              </w:rPr>
              <w:t>造方向经验者优先；从事过科研项目管理</w:t>
            </w:r>
          </w:p>
          <w:p w14:paraId="679AF0F6">
            <w:pPr>
              <w:pStyle w:val="6"/>
              <w:spacing w:before="14" w:line="216" w:lineRule="auto"/>
              <w:ind w:left="95"/>
            </w:pPr>
            <w:r>
              <w:rPr>
                <w:b/>
                <w:bCs/>
                <w:spacing w:val="2"/>
              </w:rPr>
              <w:t>、具有较强的沟通能力、组织协调能力、</w:t>
            </w:r>
          </w:p>
          <w:p w14:paraId="60228DE9">
            <w:pPr>
              <w:pStyle w:val="6"/>
              <w:spacing w:before="11" w:line="182" w:lineRule="auto"/>
              <w:ind w:left="415"/>
            </w:pPr>
            <w:r>
              <w:rPr>
                <w:b/>
                <w:bCs/>
                <w:spacing w:val="3"/>
              </w:rPr>
              <w:t>逻辑思维能力、数据分析能力。</w:t>
            </w:r>
          </w:p>
        </w:tc>
        <w:tc>
          <w:tcPr>
            <w:tcW w:w="520" w:type="dxa"/>
            <w:vAlign w:val="top"/>
          </w:tcPr>
          <w:p w14:paraId="2D38DA22">
            <w:pPr>
              <w:spacing w:line="300" w:lineRule="auto"/>
              <w:rPr>
                <w:rFonts w:ascii="Arial"/>
                <w:sz w:val="21"/>
              </w:rPr>
            </w:pPr>
          </w:p>
          <w:p w14:paraId="225951E1">
            <w:pPr>
              <w:spacing w:line="300" w:lineRule="auto"/>
              <w:rPr>
                <w:rFonts w:ascii="Arial"/>
                <w:sz w:val="21"/>
              </w:rPr>
            </w:pPr>
          </w:p>
          <w:p w14:paraId="145FECAB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318CED92">
            <w:pPr>
              <w:pStyle w:val="6"/>
              <w:spacing w:before="133" w:line="229" w:lineRule="auto"/>
              <w:ind w:left="95" w:right="75"/>
            </w:pPr>
            <w:r>
              <w:rPr>
                <w:b/>
                <w:bCs/>
                <w:spacing w:val="2"/>
              </w:rPr>
              <w:t>材料科学与工程、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2"/>
              </w:rPr>
              <w:t>物理化学、应用物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2"/>
              </w:rPr>
              <w:t>理、微电子与固体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电子、高分子材料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、有机化学等相关</w:t>
            </w:r>
          </w:p>
          <w:p w14:paraId="097B904A">
            <w:pPr>
              <w:pStyle w:val="6"/>
              <w:spacing w:before="11" w:line="219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69" w:type="dxa"/>
            <w:vAlign w:val="top"/>
          </w:tcPr>
          <w:p w14:paraId="17862533">
            <w:pPr>
              <w:spacing w:line="479" w:lineRule="auto"/>
              <w:rPr>
                <w:rFonts w:ascii="Arial"/>
                <w:sz w:val="21"/>
              </w:rPr>
            </w:pPr>
          </w:p>
          <w:p w14:paraId="7525D030">
            <w:pPr>
              <w:pStyle w:val="6"/>
              <w:spacing w:before="52" w:line="230" w:lineRule="auto"/>
              <w:ind w:left="318" w:right="40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5F8DAF15">
            <w:pPr>
              <w:spacing w:line="290" w:lineRule="auto"/>
              <w:rPr>
                <w:rFonts w:ascii="Arial"/>
                <w:sz w:val="21"/>
              </w:rPr>
            </w:pPr>
          </w:p>
          <w:p w14:paraId="55E544C4">
            <w:pPr>
              <w:spacing w:line="290" w:lineRule="auto"/>
              <w:rPr>
                <w:rFonts w:ascii="Arial"/>
                <w:sz w:val="21"/>
              </w:rPr>
            </w:pPr>
          </w:p>
          <w:p w14:paraId="3D99FEB7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Merge w:val="continue"/>
            <w:tcBorders>
              <w:top w:val="nil"/>
            </w:tcBorders>
            <w:vAlign w:val="top"/>
          </w:tcPr>
          <w:p w14:paraId="08DEFE1F">
            <w:pPr>
              <w:rPr>
                <w:rFonts w:ascii="Arial"/>
                <w:sz w:val="21"/>
              </w:rPr>
            </w:pPr>
          </w:p>
        </w:tc>
        <w:tc>
          <w:tcPr>
            <w:tcW w:w="753" w:type="dxa"/>
            <w:vAlign w:val="top"/>
          </w:tcPr>
          <w:p w14:paraId="7859E5F7">
            <w:pPr>
              <w:rPr>
                <w:rFonts w:ascii="Arial"/>
                <w:sz w:val="21"/>
              </w:rPr>
            </w:pPr>
          </w:p>
          <w:p w14:paraId="2E0800A4">
            <w:pPr>
              <w:rPr>
                <w:rFonts w:ascii="Arial"/>
                <w:sz w:val="21"/>
              </w:rPr>
            </w:pPr>
          </w:p>
          <w:p w14:paraId="03262A6C">
            <w:pPr>
              <w:pStyle w:val="6"/>
              <w:spacing w:before="52" w:line="230" w:lineRule="auto"/>
              <w:ind w:left="241" w:right="30" w:hanging="182"/>
            </w:pPr>
            <w:r>
              <w:rPr>
                <w:b/>
                <w:bCs/>
              </w:rPr>
              <w:t>贵阳市乌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当区</w:t>
            </w:r>
          </w:p>
        </w:tc>
        <w:tc>
          <w:tcPr>
            <w:tcW w:w="614" w:type="dxa"/>
            <w:vAlign w:val="top"/>
          </w:tcPr>
          <w:p w14:paraId="2C5251C0">
            <w:pPr>
              <w:spacing w:line="290" w:lineRule="auto"/>
              <w:rPr>
                <w:rFonts w:ascii="Arial"/>
                <w:sz w:val="21"/>
              </w:rPr>
            </w:pPr>
          </w:p>
          <w:p w14:paraId="0457B1C9">
            <w:pPr>
              <w:spacing w:line="290" w:lineRule="auto"/>
              <w:rPr>
                <w:rFonts w:ascii="Arial"/>
                <w:sz w:val="21"/>
              </w:rPr>
            </w:pPr>
          </w:p>
          <w:p w14:paraId="682AC53F">
            <w:pPr>
              <w:pStyle w:val="6"/>
              <w:spacing w:before="52" w:line="219" w:lineRule="auto"/>
              <w:ind w:left="156"/>
            </w:pPr>
            <w:r>
              <w:rPr>
                <w:b/>
                <w:bCs/>
                <w:spacing w:val="-4"/>
              </w:rPr>
              <w:t>孙黔</w:t>
            </w:r>
          </w:p>
        </w:tc>
        <w:tc>
          <w:tcPr>
            <w:tcW w:w="1347" w:type="dxa"/>
            <w:vAlign w:val="top"/>
          </w:tcPr>
          <w:p w14:paraId="20AF038B">
            <w:pPr>
              <w:spacing w:line="300" w:lineRule="auto"/>
              <w:rPr>
                <w:rFonts w:ascii="Arial"/>
                <w:sz w:val="21"/>
              </w:rPr>
            </w:pPr>
          </w:p>
          <w:p w14:paraId="3846D87C">
            <w:pPr>
              <w:spacing w:line="301" w:lineRule="auto"/>
              <w:rPr>
                <w:rFonts w:ascii="Arial"/>
                <w:sz w:val="21"/>
              </w:rPr>
            </w:pPr>
          </w:p>
          <w:p w14:paraId="62FEFEC9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18984870238</w:t>
            </w:r>
          </w:p>
        </w:tc>
        <w:tc>
          <w:tcPr>
            <w:tcW w:w="962" w:type="dxa"/>
            <w:vAlign w:val="top"/>
          </w:tcPr>
          <w:p w14:paraId="71B7D4E1">
            <w:pPr>
              <w:spacing w:line="479" w:lineRule="auto"/>
              <w:rPr>
                <w:rFonts w:ascii="Arial"/>
                <w:sz w:val="21"/>
              </w:rPr>
            </w:pPr>
          </w:p>
          <w:p w14:paraId="786D7992">
            <w:pPr>
              <w:pStyle w:val="6"/>
              <w:spacing w:before="52" w:line="236" w:lineRule="auto"/>
              <w:ind w:left="410" w:right="46" w:hanging="339"/>
            </w:pPr>
            <w:r>
              <w:drawing>
                <wp:anchor distT="0" distB="0" distL="0" distR="0" simplePos="0" relativeHeight="25190604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-305435</wp:posOffset>
                  </wp:positionV>
                  <wp:extent cx="605155" cy="904240"/>
                  <wp:effectExtent l="0" t="0" r="0" b="0"/>
                  <wp:wrapNone/>
                  <wp:docPr id="340" name="IM 340">
                    <a:hlinkClick xmlns:a="http://schemas.openxmlformats.org/drawingml/2006/main" r:id="rId26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 340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"mailto:hr@yuncko.cn"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yuncko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"mailto:hr@yuncko.cn" </w:instrText>
            </w:r>
            <w:r>
              <w:fldChar w:fldCharType="separate"/>
            </w:r>
            <w:r>
              <w:rPr>
                <w:b/>
                <w:bCs/>
                <w:spacing w:val="-5"/>
              </w:rPr>
              <w:t>cn</w:t>
            </w:r>
            <w:r>
              <w:rPr>
                <w:b/>
                <w:bCs/>
                <w:spacing w:val="-5"/>
              </w:rPr>
              <w:fldChar w:fldCharType="end"/>
            </w:r>
          </w:p>
        </w:tc>
      </w:tr>
      <w:tr w14:paraId="09F087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1" w:hRule="atLeast"/>
        </w:trPr>
        <w:tc>
          <w:tcPr>
            <w:tcW w:w="669" w:type="dxa"/>
            <w:vAlign w:val="top"/>
          </w:tcPr>
          <w:p w14:paraId="368394C0">
            <w:pPr>
              <w:spacing w:line="268" w:lineRule="auto"/>
              <w:rPr>
                <w:rFonts w:ascii="Arial"/>
                <w:sz w:val="21"/>
              </w:rPr>
            </w:pPr>
          </w:p>
          <w:p w14:paraId="3AB3369D">
            <w:pPr>
              <w:spacing w:line="268" w:lineRule="auto"/>
              <w:rPr>
                <w:rFonts w:ascii="Arial"/>
                <w:sz w:val="21"/>
              </w:rPr>
            </w:pPr>
          </w:p>
          <w:p w14:paraId="20D8C466">
            <w:pPr>
              <w:spacing w:line="268" w:lineRule="auto"/>
              <w:rPr>
                <w:rFonts w:ascii="Arial"/>
                <w:sz w:val="21"/>
              </w:rPr>
            </w:pPr>
          </w:p>
          <w:p w14:paraId="1D83D5C8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331</w:t>
            </w:r>
          </w:p>
        </w:tc>
        <w:tc>
          <w:tcPr>
            <w:tcW w:w="1055" w:type="dxa"/>
            <w:vAlign w:val="top"/>
          </w:tcPr>
          <w:p w14:paraId="05562B56">
            <w:pPr>
              <w:spacing w:line="291" w:lineRule="auto"/>
              <w:rPr>
                <w:rFonts w:ascii="Arial"/>
                <w:sz w:val="21"/>
              </w:rPr>
            </w:pPr>
          </w:p>
          <w:p w14:paraId="2F092799">
            <w:pPr>
              <w:spacing w:line="291" w:lineRule="auto"/>
              <w:rPr>
                <w:rFonts w:ascii="Arial"/>
                <w:sz w:val="21"/>
              </w:rPr>
            </w:pPr>
          </w:p>
          <w:p w14:paraId="192E1742">
            <w:pPr>
              <w:pStyle w:val="6"/>
              <w:spacing w:before="52" w:line="216" w:lineRule="auto"/>
              <w:ind w:left="115"/>
            </w:pPr>
            <w:r>
              <w:rPr>
                <w:b/>
                <w:bCs/>
                <w:spacing w:val="1"/>
              </w:rPr>
              <w:t>振华研究院</w:t>
            </w:r>
          </w:p>
          <w:p w14:paraId="1D339D6F">
            <w:pPr>
              <w:pStyle w:val="6"/>
              <w:spacing w:before="14" w:line="217" w:lineRule="auto"/>
              <w:ind w:left="28"/>
            </w:pPr>
            <w:r>
              <w:rPr>
                <w:b/>
                <w:bCs/>
                <w:spacing w:val="2"/>
              </w:rPr>
              <w:t>（贵阳）有限</w:t>
            </w:r>
          </w:p>
          <w:p w14:paraId="4D127A86">
            <w:pPr>
              <w:pStyle w:val="6"/>
              <w:spacing w:before="12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1BF50000">
            <w:pPr>
              <w:spacing w:line="341" w:lineRule="auto"/>
              <w:rPr>
                <w:rFonts w:ascii="Arial"/>
                <w:sz w:val="21"/>
              </w:rPr>
            </w:pPr>
          </w:p>
          <w:p w14:paraId="7951B5D0">
            <w:pPr>
              <w:spacing w:line="341" w:lineRule="auto"/>
              <w:rPr>
                <w:rFonts w:ascii="Arial"/>
                <w:sz w:val="21"/>
              </w:rPr>
            </w:pPr>
          </w:p>
          <w:p w14:paraId="2CEF0CB4">
            <w:pPr>
              <w:pStyle w:val="6"/>
              <w:spacing w:before="52" w:line="225" w:lineRule="auto"/>
              <w:ind w:left="497" w:right="63" w:hanging="418"/>
            </w:pPr>
            <w:r>
              <w:rPr>
                <w:b/>
                <w:bCs/>
                <w:spacing w:val="1"/>
              </w:rPr>
              <w:t>助理硬件工程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336CB240">
            <w:pPr>
              <w:pStyle w:val="6"/>
              <w:spacing w:before="36" w:line="217" w:lineRule="auto"/>
              <w:ind w:left="382"/>
            </w:pPr>
            <w:r>
              <w:rPr>
                <w:b/>
                <w:bCs/>
                <w:spacing w:val="2"/>
              </w:rPr>
              <w:t>1.5年及以上开关电源开发经验；</w:t>
            </w:r>
          </w:p>
          <w:p w14:paraId="1B08A604">
            <w:pPr>
              <w:pStyle w:val="6"/>
              <w:spacing w:before="12" w:line="217" w:lineRule="auto"/>
              <w:ind w:left="168"/>
            </w:pPr>
            <w:r>
              <w:rPr>
                <w:b/>
                <w:bCs/>
              </w:rPr>
              <w:t>2.熟练反激拓扑，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</w:rPr>
              <w:t>了解LLC和PFC拓扑；</w:t>
            </w:r>
          </w:p>
          <w:p w14:paraId="27947D44">
            <w:pPr>
              <w:pStyle w:val="6"/>
              <w:spacing w:before="13" w:line="217" w:lineRule="auto"/>
              <w:ind w:left="426"/>
            </w:pPr>
            <w:r>
              <w:rPr>
                <w:b/>
                <w:bCs/>
                <w:spacing w:val="2"/>
              </w:rPr>
              <w:t>3.熟悉电源器件的选型和应用；</w:t>
            </w:r>
          </w:p>
          <w:p w14:paraId="0061A114">
            <w:pPr>
              <w:pStyle w:val="6"/>
              <w:spacing w:before="11" w:line="224" w:lineRule="auto"/>
              <w:ind w:left="506" w:right="533" w:firstLine="81"/>
            </w:pPr>
            <w:r>
              <w:rPr>
                <w:b/>
                <w:bCs/>
                <w:spacing w:val="2"/>
              </w:rPr>
              <w:t>4.有吃苦耐劳的职业精神；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5.有较强的执行力和上进心；</w:t>
            </w:r>
          </w:p>
          <w:p w14:paraId="34679EAA">
            <w:pPr>
              <w:pStyle w:val="6"/>
              <w:spacing w:before="14" w:line="217" w:lineRule="auto"/>
              <w:ind w:left="90"/>
            </w:pPr>
            <w:r>
              <w:rPr>
                <w:b/>
                <w:bCs/>
                <w:spacing w:val="3"/>
              </w:rPr>
              <w:t>6.协调与处理一些突发事件，配合与服从</w:t>
            </w:r>
          </w:p>
          <w:p w14:paraId="2A717013">
            <w:pPr>
              <w:pStyle w:val="6"/>
              <w:spacing w:before="14" w:line="217" w:lineRule="auto"/>
              <w:ind w:left="912"/>
            </w:pPr>
            <w:r>
              <w:rPr>
                <w:b/>
                <w:bCs/>
                <w:spacing w:val="2"/>
              </w:rPr>
              <w:t>公司的其它安排；</w:t>
            </w:r>
          </w:p>
          <w:p w14:paraId="70575F51">
            <w:pPr>
              <w:pStyle w:val="6"/>
              <w:spacing w:before="11" w:line="215" w:lineRule="auto"/>
              <w:ind w:left="90"/>
            </w:pPr>
            <w:r>
              <w:rPr>
                <w:b/>
                <w:bCs/>
                <w:spacing w:val="3"/>
              </w:rPr>
              <w:t>7.应届生无工作经历要求，双一流院校毕</w:t>
            </w:r>
          </w:p>
          <w:p w14:paraId="6548A353">
            <w:pPr>
              <w:pStyle w:val="6"/>
              <w:spacing w:before="16" w:line="181" w:lineRule="auto"/>
              <w:ind w:left="1419"/>
            </w:pPr>
            <w:r>
              <w:rPr>
                <w:b/>
                <w:bCs/>
                <w:spacing w:val="-9"/>
              </w:rPr>
              <w:t>业。</w:t>
            </w:r>
          </w:p>
        </w:tc>
        <w:tc>
          <w:tcPr>
            <w:tcW w:w="520" w:type="dxa"/>
            <w:vAlign w:val="top"/>
          </w:tcPr>
          <w:p w14:paraId="7D500F91">
            <w:pPr>
              <w:spacing w:line="268" w:lineRule="auto"/>
              <w:rPr>
                <w:rFonts w:ascii="Arial"/>
                <w:sz w:val="21"/>
              </w:rPr>
            </w:pPr>
          </w:p>
          <w:p w14:paraId="7CC15E64">
            <w:pPr>
              <w:spacing w:line="269" w:lineRule="auto"/>
              <w:rPr>
                <w:rFonts w:ascii="Arial"/>
                <w:sz w:val="21"/>
              </w:rPr>
            </w:pPr>
          </w:p>
          <w:p w14:paraId="6FDB9C4E">
            <w:pPr>
              <w:spacing w:line="269" w:lineRule="auto"/>
              <w:rPr>
                <w:rFonts w:ascii="Arial"/>
                <w:sz w:val="21"/>
              </w:rPr>
            </w:pPr>
          </w:p>
          <w:p w14:paraId="7813AEE0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77098A32">
            <w:pPr>
              <w:spacing w:line="291" w:lineRule="auto"/>
              <w:rPr>
                <w:rFonts w:ascii="Arial"/>
                <w:sz w:val="21"/>
              </w:rPr>
            </w:pPr>
          </w:p>
          <w:p w14:paraId="768E193B">
            <w:pPr>
              <w:spacing w:line="291" w:lineRule="auto"/>
              <w:rPr>
                <w:rFonts w:ascii="Arial"/>
                <w:sz w:val="21"/>
              </w:rPr>
            </w:pPr>
          </w:p>
          <w:p w14:paraId="282927EF">
            <w:pPr>
              <w:pStyle w:val="6"/>
              <w:spacing w:before="52" w:line="217" w:lineRule="auto"/>
              <w:ind w:left="112"/>
            </w:pPr>
            <w:r>
              <w:rPr>
                <w:b/>
                <w:bCs/>
                <w:spacing w:val="-6"/>
              </w:rPr>
              <w:t>电力电子、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6"/>
              </w:rPr>
              <w:t>自动化</w:t>
            </w:r>
          </w:p>
          <w:p w14:paraId="07A2DF98">
            <w:pPr>
              <w:pStyle w:val="6"/>
              <w:spacing w:before="14" w:line="216" w:lineRule="auto"/>
              <w:ind w:left="106"/>
            </w:pPr>
            <w:r>
              <w:rPr>
                <w:b/>
                <w:bCs/>
                <w:spacing w:val="-4"/>
              </w:rPr>
              <w:t>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4"/>
              </w:rPr>
              <w:t>电子信息等相关</w:t>
            </w:r>
          </w:p>
          <w:p w14:paraId="15CE0A9D">
            <w:pPr>
              <w:pStyle w:val="6"/>
              <w:spacing w:before="13" w:line="219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69" w:type="dxa"/>
            <w:vAlign w:val="top"/>
          </w:tcPr>
          <w:p w14:paraId="27E64816">
            <w:pPr>
              <w:spacing w:line="291" w:lineRule="auto"/>
              <w:rPr>
                <w:rFonts w:ascii="Arial"/>
                <w:sz w:val="21"/>
              </w:rPr>
            </w:pPr>
          </w:p>
          <w:p w14:paraId="12D755C9">
            <w:pPr>
              <w:spacing w:line="291" w:lineRule="auto"/>
              <w:rPr>
                <w:rFonts w:ascii="Arial"/>
                <w:sz w:val="21"/>
              </w:rPr>
            </w:pPr>
          </w:p>
          <w:p w14:paraId="7DF6479A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  <w:p w14:paraId="4262968E">
            <w:pPr>
              <w:pStyle w:val="6"/>
              <w:spacing w:before="13" w:line="218" w:lineRule="auto"/>
              <w:ind w:left="59"/>
            </w:pPr>
            <w:r>
              <w:rPr>
                <w:b/>
                <w:bCs/>
                <w:spacing w:val="1"/>
              </w:rPr>
              <w:t>及以上学</w:t>
            </w:r>
          </w:p>
          <w:p w14:paraId="69FE515F">
            <w:pPr>
              <w:pStyle w:val="6"/>
              <w:spacing w:before="12" w:line="220" w:lineRule="auto"/>
              <w:ind w:left="308"/>
            </w:pPr>
            <w:r>
              <w:rPr>
                <w:b/>
                <w:bCs/>
                <w:spacing w:val="-2"/>
              </w:rPr>
              <w:t>历</w:t>
            </w:r>
          </w:p>
        </w:tc>
        <w:tc>
          <w:tcPr>
            <w:tcW w:w="753" w:type="dxa"/>
            <w:vAlign w:val="top"/>
          </w:tcPr>
          <w:p w14:paraId="183DE52D">
            <w:pPr>
              <w:spacing w:line="261" w:lineRule="auto"/>
              <w:rPr>
                <w:rFonts w:ascii="Arial"/>
                <w:sz w:val="21"/>
              </w:rPr>
            </w:pPr>
          </w:p>
          <w:p w14:paraId="6E09B2E5">
            <w:pPr>
              <w:spacing w:line="261" w:lineRule="auto"/>
              <w:rPr>
                <w:rFonts w:ascii="Arial"/>
                <w:sz w:val="21"/>
              </w:rPr>
            </w:pPr>
          </w:p>
          <w:p w14:paraId="06CFB85E">
            <w:pPr>
              <w:spacing w:line="261" w:lineRule="auto"/>
              <w:rPr>
                <w:rFonts w:ascii="Arial"/>
                <w:sz w:val="21"/>
              </w:rPr>
            </w:pPr>
          </w:p>
          <w:p w14:paraId="70E6848C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6-25k</w:t>
            </w:r>
          </w:p>
        </w:tc>
        <w:tc>
          <w:tcPr>
            <w:tcW w:w="2254" w:type="dxa"/>
            <w:vAlign w:val="top"/>
          </w:tcPr>
          <w:p w14:paraId="5CB7DDF1">
            <w:pPr>
              <w:spacing w:line="261" w:lineRule="auto"/>
              <w:rPr>
                <w:rFonts w:ascii="Arial"/>
                <w:sz w:val="21"/>
              </w:rPr>
            </w:pPr>
          </w:p>
          <w:p w14:paraId="177AAFF5">
            <w:pPr>
              <w:spacing w:line="261" w:lineRule="auto"/>
              <w:rPr>
                <w:rFonts w:ascii="Arial"/>
                <w:sz w:val="21"/>
              </w:rPr>
            </w:pPr>
          </w:p>
          <w:p w14:paraId="04A839A5">
            <w:pPr>
              <w:spacing w:line="261" w:lineRule="auto"/>
              <w:rPr>
                <w:rFonts w:ascii="Arial"/>
                <w:sz w:val="21"/>
              </w:rPr>
            </w:pPr>
          </w:p>
          <w:p w14:paraId="33285AEE">
            <w:pPr>
              <w:pStyle w:val="6"/>
              <w:spacing w:before="52" w:line="218" w:lineRule="auto"/>
              <w:ind w:left="517"/>
            </w:pPr>
            <w:r>
              <w:rPr>
                <w:b/>
                <w:bCs/>
                <w:spacing w:val="1"/>
              </w:rPr>
              <w:t>6000-25000元/月</w:t>
            </w:r>
          </w:p>
        </w:tc>
        <w:tc>
          <w:tcPr>
            <w:tcW w:w="753" w:type="dxa"/>
            <w:vAlign w:val="top"/>
          </w:tcPr>
          <w:p w14:paraId="5A452756">
            <w:pPr>
              <w:spacing w:line="291" w:lineRule="auto"/>
              <w:rPr>
                <w:rFonts w:ascii="Arial"/>
                <w:sz w:val="21"/>
              </w:rPr>
            </w:pPr>
          </w:p>
          <w:p w14:paraId="5FAA26FF">
            <w:pPr>
              <w:spacing w:line="291" w:lineRule="auto"/>
              <w:rPr>
                <w:rFonts w:ascii="Arial"/>
                <w:sz w:val="21"/>
              </w:rPr>
            </w:pPr>
          </w:p>
          <w:p w14:paraId="2ED12A96">
            <w:pPr>
              <w:pStyle w:val="6"/>
              <w:spacing w:before="52" w:line="218" w:lineRule="auto"/>
              <w:ind w:left="59"/>
            </w:pPr>
            <w:r>
              <w:rPr>
                <w:b/>
                <w:bCs/>
              </w:rPr>
              <w:t>贵阳乌当</w:t>
            </w:r>
          </w:p>
          <w:p w14:paraId="55D770DF">
            <w:pPr>
              <w:pStyle w:val="6"/>
              <w:spacing w:before="12" w:line="216" w:lineRule="auto"/>
              <w:ind w:left="118"/>
            </w:pPr>
            <w:r>
              <w:rPr>
                <w:b/>
                <w:bCs/>
                <w:spacing w:val="-5"/>
              </w:rPr>
              <w:t>区/深圳</w:t>
            </w:r>
          </w:p>
          <w:p w14:paraId="49017304">
            <w:pPr>
              <w:pStyle w:val="6"/>
              <w:spacing w:before="13" w:line="219" w:lineRule="auto"/>
              <w:ind w:left="151"/>
            </w:pPr>
            <w:r>
              <w:rPr>
                <w:b/>
                <w:bCs/>
                <w:spacing w:val="-4"/>
              </w:rPr>
              <w:t>宝安区</w:t>
            </w:r>
          </w:p>
        </w:tc>
        <w:tc>
          <w:tcPr>
            <w:tcW w:w="614" w:type="dxa"/>
            <w:vAlign w:val="top"/>
          </w:tcPr>
          <w:p w14:paraId="0BA0FD7D">
            <w:pPr>
              <w:spacing w:line="261" w:lineRule="auto"/>
              <w:rPr>
                <w:rFonts w:ascii="Arial"/>
                <w:sz w:val="21"/>
              </w:rPr>
            </w:pPr>
          </w:p>
          <w:p w14:paraId="4FAE52F5">
            <w:pPr>
              <w:spacing w:line="261" w:lineRule="auto"/>
              <w:rPr>
                <w:rFonts w:ascii="Arial"/>
                <w:sz w:val="21"/>
              </w:rPr>
            </w:pPr>
          </w:p>
          <w:p w14:paraId="6F592572">
            <w:pPr>
              <w:spacing w:line="261" w:lineRule="auto"/>
              <w:rPr>
                <w:rFonts w:ascii="Arial"/>
                <w:sz w:val="21"/>
              </w:rPr>
            </w:pPr>
          </w:p>
          <w:p w14:paraId="51FBCD0D">
            <w:pPr>
              <w:pStyle w:val="6"/>
              <w:spacing w:before="52" w:line="219" w:lineRule="auto"/>
              <w:ind w:left="74"/>
            </w:pPr>
            <w:r>
              <w:rPr>
                <w:b/>
                <w:bCs/>
                <w:spacing w:val="-1"/>
              </w:rPr>
              <w:t>吴金莲</w:t>
            </w:r>
          </w:p>
        </w:tc>
        <w:tc>
          <w:tcPr>
            <w:tcW w:w="1347" w:type="dxa"/>
            <w:vAlign w:val="top"/>
          </w:tcPr>
          <w:p w14:paraId="2134ACB0">
            <w:pPr>
              <w:spacing w:line="268" w:lineRule="auto"/>
              <w:rPr>
                <w:rFonts w:ascii="Arial"/>
                <w:sz w:val="21"/>
              </w:rPr>
            </w:pPr>
          </w:p>
          <w:p w14:paraId="3A79EB48">
            <w:pPr>
              <w:spacing w:line="268" w:lineRule="auto"/>
              <w:rPr>
                <w:rFonts w:ascii="Arial"/>
                <w:sz w:val="21"/>
              </w:rPr>
            </w:pPr>
          </w:p>
          <w:p w14:paraId="074E7074">
            <w:pPr>
              <w:spacing w:line="268" w:lineRule="auto"/>
              <w:rPr>
                <w:rFonts w:ascii="Arial"/>
                <w:sz w:val="21"/>
              </w:rPr>
            </w:pPr>
          </w:p>
          <w:p w14:paraId="740FA17A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18224755989</w:t>
            </w:r>
          </w:p>
        </w:tc>
        <w:tc>
          <w:tcPr>
            <w:tcW w:w="962" w:type="dxa"/>
            <w:vAlign w:val="top"/>
          </w:tcPr>
          <w:p w14:paraId="0F648370">
            <w:pPr>
              <w:spacing w:line="341" w:lineRule="auto"/>
              <w:rPr>
                <w:rFonts w:ascii="Arial"/>
                <w:sz w:val="21"/>
              </w:rPr>
            </w:pPr>
          </w:p>
          <w:p w14:paraId="029A3B57">
            <w:pPr>
              <w:spacing w:line="342" w:lineRule="auto"/>
              <w:rPr>
                <w:rFonts w:ascii="Arial"/>
                <w:sz w:val="21"/>
              </w:rPr>
            </w:pPr>
          </w:p>
          <w:p w14:paraId="37C71468">
            <w:pPr>
              <w:pStyle w:val="6"/>
              <w:spacing w:before="52" w:line="236" w:lineRule="auto"/>
              <w:ind w:left="318" w:right="46" w:hanging="247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czri</w:t>
            </w:r>
            <w:r>
              <w:rPr>
                <w:b/>
                <w:bCs/>
                <w:spacing w:val="6"/>
              </w:rPr>
              <w:t>.</w:t>
            </w:r>
            <w:r>
              <w:rPr>
                <w:b/>
                <w:bCs/>
              </w:rPr>
              <w:t>co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m.</w:t>
            </w:r>
            <w:r>
              <w:rPr>
                <w:b/>
                <w:bCs/>
              </w:rPr>
              <w:t>cn</w:t>
            </w:r>
          </w:p>
        </w:tc>
      </w:tr>
      <w:tr w14:paraId="6AA274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8" w:hRule="atLeast"/>
        </w:trPr>
        <w:tc>
          <w:tcPr>
            <w:tcW w:w="669" w:type="dxa"/>
            <w:vAlign w:val="top"/>
          </w:tcPr>
          <w:p w14:paraId="5829EF28">
            <w:pPr>
              <w:spacing w:line="252" w:lineRule="auto"/>
              <w:rPr>
                <w:rFonts w:ascii="Arial"/>
                <w:sz w:val="21"/>
              </w:rPr>
            </w:pPr>
          </w:p>
          <w:p w14:paraId="421DC24E">
            <w:pPr>
              <w:spacing w:line="252" w:lineRule="auto"/>
              <w:rPr>
                <w:rFonts w:ascii="Arial"/>
                <w:sz w:val="21"/>
              </w:rPr>
            </w:pPr>
          </w:p>
          <w:p w14:paraId="74FA24D6">
            <w:pPr>
              <w:spacing w:line="252" w:lineRule="auto"/>
              <w:rPr>
                <w:rFonts w:ascii="Arial"/>
                <w:sz w:val="21"/>
              </w:rPr>
            </w:pPr>
          </w:p>
          <w:p w14:paraId="4D1737B8">
            <w:pPr>
              <w:spacing w:line="252" w:lineRule="auto"/>
              <w:rPr>
                <w:rFonts w:ascii="Arial"/>
                <w:sz w:val="21"/>
              </w:rPr>
            </w:pPr>
          </w:p>
          <w:p w14:paraId="7E4856AC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332</w:t>
            </w:r>
          </w:p>
        </w:tc>
        <w:tc>
          <w:tcPr>
            <w:tcW w:w="1055" w:type="dxa"/>
            <w:vAlign w:val="top"/>
          </w:tcPr>
          <w:p w14:paraId="0B2F3EF8">
            <w:pPr>
              <w:spacing w:line="263" w:lineRule="auto"/>
              <w:rPr>
                <w:rFonts w:ascii="Arial"/>
                <w:sz w:val="21"/>
              </w:rPr>
            </w:pPr>
          </w:p>
          <w:p w14:paraId="442791FE">
            <w:pPr>
              <w:spacing w:line="263" w:lineRule="auto"/>
              <w:rPr>
                <w:rFonts w:ascii="Arial"/>
                <w:sz w:val="21"/>
              </w:rPr>
            </w:pPr>
          </w:p>
          <w:p w14:paraId="5E4641FF">
            <w:pPr>
              <w:spacing w:line="264" w:lineRule="auto"/>
              <w:rPr>
                <w:rFonts w:ascii="Arial"/>
                <w:sz w:val="21"/>
              </w:rPr>
            </w:pPr>
          </w:p>
          <w:p w14:paraId="6D080379">
            <w:pPr>
              <w:pStyle w:val="6"/>
              <w:spacing w:before="52" w:line="216" w:lineRule="auto"/>
              <w:ind w:left="115"/>
            </w:pPr>
            <w:r>
              <w:rPr>
                <w:b/>
                <w:bCs/>
                <w:spacing w:val="1"/>
              </w:rPr>
              <w:t>振华研究院</w:t>
            </w:r>
          </w:p>
          <w:p w14:paraId="15D61F39">
            <w:pPr>
              <w:pStyle w:val="6"/>
              <w:spacing w:before="11" w:line="217" w:lineRule="auto"/>
              <w:ind w:left="28"/>
            </w:pPr>
            <w:r>
              <w:rPr>
                <w:b/>
                <w:bCs/>
                <w:spacing w:val="2"/>
              </w:rPr>
              <w:t>（贵阳）有限</w:t>
            </w:r>
          </w:p>
          <w:p w14:paraId="316EB1E4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2922CDCC">
            <w:pPr>
              <w:spacing w:line="295" w:lineRule="auto"/>
              <w:rPr>
                <w:rFonts w:ascii="Arial"/>
                <w:sz w:val="21"/>
              </w:rPr>
            </w:pPr>
          </w:p>
          <w:p w14:paraId="0945B73E">
            <w:pPr>
              <w:spacing w:line="296" w:lineRule="auto"/>
              <w:rPr>
                <w:rFonts w:ascii="Arial"/>
                <w:sz w:val="21"/>
              </w:rPr>
            </w:pPr>
          </w:p>
          <w:p w14:paraId="55B9B44D">
            <w:pPr>
              <w:spacing w:line="296" w:lineRule="auto"/>
              <w:rPr>
                <w:rFonts w:ascii="Arial"/>
                <w:sz w:val="21"/>
              </w:rPr>
            </w:pPr>
          </w:p>
          <w:p w14:paraId="52D76AB8">
            <w:pPr>
              <w:pStyle w:val="6"/>
              <w:spacing w:before="52" w:line="225" w:lineRule="auto"/>
              <w:ind w:left="69" w:right="63" w:firstLine="9"/>
            </w:pPr>
            <w:r>
              <w:rPr>
                <w:b/>
                <w:bCs/>
                <w:spacing w:val="1"/>
              </w:rPr>
              <w:t>助理嵌入式软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件开发工程师</w:t>
            </w:r>
          </w:p>
        </w:tc>
        <w:tc>
          <w:tcPr>
            <w:tcW w:w="3148" w:type="dxa"/>
            <w:vAlign w:val="top"/>
          </w:tcPr>
          <w:p w14:paraId="45ABAB54">
            <w:pPr>
              <w:pStyle w:val="6"/>
              <w:spacing w:before="43" w:line="217" w:lineRule="auto"/>
              <w:ind w:left="46"/>
            </w:pPr>
            <w:r>
              <w:rPr>
                <w:b/>
                <w:bCs/>
                <w:spacing w:val="4"/>
              </w:rPr>
              <w:t>1.5年及以上开关电源软件（</w:t>
            </w:r>
            <w:r>
              <w:rPr>
                <w:b/>
                <w:bCs/>
              </w:rPr>
              <w:t>ARM</w:t>
            </w:r>
            <w:r>
              <w:rPr>
                <w:b/>
                <w:bCs/>
                <w:spacing w:val="4"/>
              </w:rPr>
              <w:t>或</w:t>
            </w:r>
            <w:r>
              <w:rPr>
                <w:b/>
                <w:bCs/>
              </w:rPr>
              <w:t>DSP</w:t>
            </w:r>
            <w:r>
              <w:rPr>
                <w:b/>
                <w:bCs/>
                <w:spacing w:val="4"/>
              </w:rPr>
              <w:t>）开</w:t>
            </w:r>
          </w:p>
          <w:p w14:paraId="1B35A5A3">
            <w:pPr>
              <w:pStyle w:val="6"/>
              <w:spacing w:before="10" w:line="217" w:lineRule="auto"/>
              <w:ind w:left="1246"/>
            </w:pPr>
            <w:r>
              <w:rPr>
                <w:b/>
                <w:bCs/>
                <w:spacing w:val="-1"/>
              </w:rPr>
              <w:t>发经验；</w:t>
            </w:r>
          </w:p>
          <w:p w14:paraId="70364D91">
            <w:pPr>
              <w:pStyle w:val="6"/>
              <w:spacing w:before="13" w:line="217" w:lineRule="auto"/>
              <w:ind w:left="459"/>
            </w:pPr>
            <w:r>
              <w:rPr>
                <w:b/>
                <w:bCs/>
                <w:spacing w:val="3"/>
              </w:rPr>
              <w:t>2.熟练</w:t>
            </w:r>
            <w:r>
              <w:rPr>
                <w:b/>
                <w:bCs/>
              </w:rPr>
              <w:t>KEIL</w:t>
            </w:r>
            <w:r>
              <w:rPr>
                <w:b/>
                <w:bCs/>
                <w:spacing w:val="3"/>
              </w:rPr>
              <w:t>或</w:t>
            </w:r>
            <w:r>
              <w:rPr>
                <w:b/>
                <w:bCs/>
              </w:rPr>
              <w:t>CCS</w:t>
            </w:r>
            <w:r>
              <w:rPr>
                <w:b/>
                <w:bCs/>
                <w:spacing w:val="3"/>
              </w:rPr>
              <w:t>等开发环境；</w:t>
            </w:r>
          </w:p>
          <w:p w14:paraId="2C43213C">
            <w:pPr>
              <w:pStyle w:val="6"/>
              <w:spacing w:before="13" w:line="224" w:lineRule="auto"/>
              <w:ind w:left="38" w:right="22" w:firstLine="9"/>
            </w:pPr>
            <w:r>
              <w:rPr>
                <w:b/>
                <w:bCs/>
                <w:spacing w:val="3"/>
              </w:rPr>
              <w:t>3.熟悉</w:t>
            </w:r>
            <w:r>
              <w:rPr>
                <w:b/>
                <w:bCs/>
              </w:rPr>
              <w:t>STM</w:t>
            </w:r>
            <w:r>
              <w:rPr>
                <w:b/>
                <w:bCs/>
                <w:spacing w:val="3"/>
              </w:rPr>
              <w:t>32或</w:t>
            </w:r>
            <w:r>
              <w:rPr>
                <w:b/>
                <w:bCs/>
              </w:rPr>
              <w:t>TMS</w:t>
            </w:r>
            <w:r>
              <w:rPr>
                <w:b/>
                <w:bCs/>
                <w:spacing w:val="3"/>
              </w:rPr>
              <w:t>32F等系列芯片开发，熟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悉各种通用接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1"/>
              </w:rPr>
              <w:t>口，如I2C、</w:t>
            </w:r>
            <w:r>
              <w:rPr>
                <w:b/>
                <w:bCs/>
              </w:rPr>
              <w:t>SPI</w:t>
            </w:r>
            <w:r>
              <w:rPr>
                <w:b/>
                <w:bCs/>
                <w:spacing w:val="1"/>
              </w:rPr>
              <w:t>、</w:t>
            </w:r>
            <w:r>
              <w:rPr>
                <w:b/>
                <w:bCs/>
              </w:rPr>
              <w:t>RS</w:t>
            </w:r>
            <w:r>
              <w:rPr>
                <w:b/>
                <w:bCs/>
                <w:spacing w:val="1"/>
              </w:rPr>
              <w:t>232/485</w:t>
            </w:r>
          </w:p>
          <w:p w14:paraId="3B0D2ACF">
            <w:pPr>
              <w:pStyle w:val="6"/>
              <w:spacing w:before="12" w:line="214" w:lineRule="auto"/>
              <w:ind w:left="882"/>
            </w:pPr>
            <w:r>
              <w:rPr>
                <w:b/>
                <w:bCs/>
              </w:rPr>
              <w:t>、CAN、AD采样等；</w:t>
            </w:r>
          </w:p>
          <w:p w14:paraId="4EE3EB43">
            <w:pPr>
              <w:pStyle w:val="6"/>
              <w:spacing w:before="17" w:line="217" w:lineRule="auto"/>
              <w:ind w:left="335"/>
            </w:pPr>
            <w:r>
              <w:rPr>
                <w:b/>
                <w:bCs/>
                <w:spacing w:val="3"/>
              </w:rPr>
              <w:t>4.熟悉常用的工业协议</w:t>
            </w:r>
            <w:r>
              <w:rPr>
                <w:b/>
                <w:bCs/>
              </w:rPr>
              <w:t>MODBUS</w:t>
            </w:r>
            <w:r>
              <w:rPr>
                <w:b/>
                <w:bCs/>
                <w:spacing w:val="3"/>
              </w:rPr>
              <w:t>等；</w:t>
            </w:r>
          </w:p>
          <w:p w14:paraId="592D1959">
            <w:pPr>
              <w:pStyle w:val="6"/>
              <w:spacing w:before="13" w:line="224" w:lineRule="auto"/>
              <w:ind w:left="505" w:right="533" w:firstLine="84"/>
            </w:pPr>
            <w:r>
              <w:rPr>
                <w:b/>
                <w:bCs/>
                <w:spacing w:val="1"/>
              </w:rPr>
              <w:t>5.有吃苦耐劳的职业精神；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"/>
              </w:rPr>
              <w:t>6.有较强的执行力和上进心；</w:t>
            </w:r>
          </w:p>
          <w:p w14:paraId="46116119">
            <w:pPr>
              <w:pStyle w:val="6"/>
              <w:spacing w:before="12" w:line="215" w:lineRule="auto"/>
              <w:ind w:left="90"/>
            </w:pPr>
            <w:r>
              <w:rPr>
                <w:b/>
                <w:bCs/>
                <w:spacing w:val="3"/>
              </w:rPr>
              <w:t>7.应届生无工作经历要求，双一流院校毕</w:t>
            </w:r>
          </w:p>
          <w:p w14:paraId="366F20EC">
            <w:pPr>
              <w:pStyle w:val="6"/>
              <w:spacing w:before="16" w:line="191" w:lineRule="auto"/>
              <w:ind w:left="1419"/>
            </w:pPr>
            <w:r>
              <w:rPr>
                <w:b/>
                <w:bCs/>
                <w:spacing w:val="-9"/>
              </w:rPr>
              <w:t>业。</w:t>
            </w:r>
          </w:p>
        </w:tc>
        <w:tc>
          <w:tcPr>
            <w:tcW w:w="520" w:type="dxa"/>
            <w:vAlign w:val="top"/>
          </w:tcPr>
          <w:p w14:paraId="54640E02">
            <w:pPr>
              <w:spacing w:line="252" w:lineRule="auto"/>
              <w:rPr>
                <w:rFonts w:ascii="Arial"/>
                <w:sz w:val="21"/>
              </w:rPr>
            </w:pPr>
          </w:p>
          <w:p w14:paraId="3E3F5C06">
            <w:pPr>
              <w:spacing w:line="253" w:lineRule="auto"/>
              <w:rPr>
                <w:rFonts w:ascii="Arial"/>
                <w:sz w:val="21"/>
              </w:rPr>
            </w:pPr>
          </w:p>
          <w:p w14:paraId="1BA7DBDA">
            <w:pPr>
              <w:spacing w:line="253" w:lineRule="auto"/>
              <w:rPr>
                <w:rFonts w:ascii="Arial"/>
                <w:sz w:val="21"/>
              </w:rPr>
            </w:pPr>
          </w:p>
          <w:p w14:paraId="28C82596">
            <w:pPr>
              <w:spacing w:line="253" w:lineRule="auto"/>
              <w:rPr>
                <w:rFonts w:ascii="Arial"/>
                <w:sz w:val="21"/>
              </w:rPr>
            </w:pPr>
          </w:p>
          <w:p w14:paraId="4F42F540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006A22C5">
            <w:pPr>
              <w:spacing w:line="296" w:lineRule="auto"/>
              <w:rPr>
                <w:rFonts w:ascii="Arial"/>
                <w:sz w:val="21"/>
              </w:rPr>
            </w:pPr>
          </w:p>
          <w:p w14:paraId="3A475109">
            <w:pPr>
              <w:spacing w:line="296" w:lineRule="auto"/>
              <w:rPr>
                <w:rFonts w:ascii="Arial"/>
                <w:sz w:val="21"/>
              </w:rPr>
            </w:pPr>
          </w:p>
          <w:p w14:paraId="3AAE4435">
            <w:pPr>
              <w:spacing w:line="297" w:lineRule="auto"/>
              <w:rPr>
                <w:rFonts w:ascii="Arial"/>
                <w:sz w:val="21"/>
              </w:rPr>
            </w:pPr>
          </w:p>
          <w:p w14:paraId="7AD57304">
            <w:pPr>
              <w:pStyle w:val="6"/>
              <w:spacing w:before="52" w:line="224" w:lineRule="auto"/>
              <w:ind w:left="185" w:right="76" w:hanging="88"/>
            </w:pPr>
            <w:r>
              <w:rPr>
                <w:b/>
                <w:bCs/>
                <w:spacing w:val="-8"/>
              </w:rPr>
              <w:t>计算机、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8"/>
              </w:rPr>
              <w:t>电气、</w:t>
            </w:r>
            <w:r>
              <w:rPr>
                <w:spacing w:val="-35"/>
              </w:rPr>
              <w:t xml:space="preserve"> </w:t>
            </w:r>
            <w:r>
              <w:rPr>
                <w:b/>
                <w:bCs/>
                <w:spacing w:val="-8"/>
              </w:rPr>
              <w:t>自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动化等相关专业</w:t>
            </w:r>
          </w:p>
        </w:tc>
        <w:tc>
          <w:tcPr>
            <w:tcW w:w="769" w:type="dxa"/>
            <w:vAlign w:val="top"/>
          </w:tcPr>
          <w:p w14:paraId="60926236">
            <w:pPr>
              <w:spacing w:line="263" w:lineRule="auto"/>
              <w:rPr>
                <w:rFonts w:ascii="Arial"/>
                <w:sz w:val="21"/>
              </w:rPr>
            </w:pPr>
          </w:p>
          <w:p w14:paraId="046F0CC3">
            <w:pPr>
              <w:spacing w:line="263" w:lineRule="auto"/>
              <w:rPr>
                <w:rFonts w:ascii="Arial"/>
                <w:sz w:val="21"/>
              </w:rPr>
            </w:pPr>
          </w:p>
          <w:p w14:paraId="66BA1057">
            <w:pPr>
              <w:spacing w:line="264" w:lineRule="auto"/>
              <w:rPr>
                <w:rFonts w:ascii="Arial"/>
                <w:sz w:val="21"/>
              </w:rPr>
            </w:pPr>
          </w:p>
          <w:p w14:paraId="4C91408D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  <w:p w14:paraId="14D0791D">
            <w:pPr>
              <w:pStyle w:val="6"/>
              <w:spacing w:before="10" w:line="218" w:lineRule="auto"/>
              <w:ind w:left="59"/>
            </w:pPr>
            <w:r>
              <w:rPr>
                <w:b/>
                <w:bCs/>
                <w:spacing w:val="1"/>
              </w:rPr>
              <w:t>及以上学</w:t>
            </w:r>
          </w:p>
          <w:p w14:paraId="7E856C94">
            <w:pPr>
              <w:pStyle w:val="6"/>
              <w:spacing w:before="13" w:line="220" w:lineRule="auto"/>
              <w:ind w:left="308"/>
            </w:pPr>
            <w:r>
              <w:rPr>
                <w:b/>
                <w:bCs/>
                <w:spacing w:val="-2"/>
              </w:rPr>
              <w:t>历</w:t>
            </w:r>
          </w:p>
        </w:tc>
        <w:tc>
          <w:tcPr>
            <w:tcW w:w="753" w:type="dxa"/>
            <w:vAlign w:val="top"/>
          </w:tcPr>
          <w:p w14:paraId="6C954AE4">
            <w:pPr>
              <w:spacing w:line="247" w:lineRule="auto"/>
              <w:rPr>
                <w:rFonts w:ascii="Arial"/>
                <w:sz w:val="21"/>
              </w:rPr>
            </w:pPr>
          </w:p>
          <w:p w14:paraId="1BB79C3E">
            <w:pPr>
              <w:spacing w:line="247" w:lineRule="auto"/>
              <w:rPr>
                <w:rFonts w:ascii="Arial"/>
                <w:sz w:val="21"/>
              </w:rPr>
            </w:pPr>
          </w:p>
          <w:p w14:paraId="5BCDDB76">
            <w:pPr>
              <w:spacing w:line="247" w:lineRule="auto"/>
              <w:rPr>
                <w:rFonts w:ascii="Arial"/>
                <w:sz w:val="21"/>
              </w:rPr>
            </w:pPr>
          </w:p>
          <w:p w14:paraId="0C30D228">
            <w:pPr>
              <w:spacing w:line="247" w:lineRule="auto"/>
              <w:rPr>
                <w:rFonts w:ascii="Arial"/>
                <w:sz w:val="21"/>
              </w:rPr>
            </w:pPr>
          </w:p>
          <w:p w14:paraId="51D9C5DD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6-25k</w:t>
            </w:r>
          </w:p>
        </w:tc>
        <w:tc>
          <w:tcPr>
            <w:tcW w:w="2254" w:type="dxa"/>
            <w:vAlign w:val="top"/>
          </w:tcPr>
          <w:p w14:paraId="25C0BCBD">
            <w:pPr>
              <w:spacing w:line="247" w:lineRule="auto"/>
              <w:rPr>
                <w:rFonts w:ascii="Arial"/>
                <w:sz w:val="21"/>
              </w:rPr>
            </w:pPr>
          </w:p>
          <w:p w14:paraId="14AF0E79">
            <w:pPr>
              <w:spacing w:line="247" w:lineRule="auto"/>
              <w:rPr>
                <w:rFonts w:ascii="Arial"/>
                <w:sz w:val="21"/>
              </w:rPr>
            </w:pPr>
          </w:p>
          <w:p w14:paraId="3C2E404A">
            <w:pPr>
              <w:spacing w:line="247" w:lineRule="auto"/>
              <w:rPr>
                <w:rFonts w:ascii="Arial"/>
                <w:sz w:val="21"/>
              </w:rPr>
            </w:pPr>
          </w:p>
          <w:p w14:paraId="1191DB8A">
            <w:pPr>
              <w:spacing w:line="247" w:lineRule="auto"/>
              <w:rPr>
                <w:rFonts w:ascii="Arial"/>
                <w:sz w:val="21"/>
              </w:rPr>
            </w:pPr>
          </w:p>
          <w:p w14:paraId="1C8B1E0D">
            <w:pPr>
              <w:pStyle w:val="6"/>
              <w:spacing w:before="52" w:line="218" w:lineRule="auto"/>
              <w:ind w:left="517"/>
            </w:pPr>
            <w:r>
              <w:rPr>
                <w:b/>
                <w:bCs/>
                <w:spacing w:val="1"/>
              </w:rPr>
              <w:t>6000-25000元/月</w:t>
            </w:r>
          </w:p>
        </w:tc>
        <w:tc>
          <w:tcPr>
            <w:tcW w:w="753" w:type="dxa"/>
            <w:vAlign w:val="top"/>
          </w:tcPr>
          <w:p w14:paraId="7822EDCA">
            <w:pPr>
              <w:spacing w:line="263" w:lineRule="auto"/>
              <w:rPr>
                <w:rFonts w:ascii="Arial"/>
                <w:sz w:val="21"/>
              </w:rPr>
            </w:pPr>
          </w:p>
          <w:p w14:paraId="2D5FFE64">
            <w:pPr>
              <w:spacing w:line="263" w:lineRule="auto"/>
              <w:rPr>
                <w:rFonts w:ascii="Arial"/>
                <w:sz w:val="21"/>
              </w:rPr>
            </w:pPr>
          </w:p>
          <w:p w14:paraId="281E83BB">
            <w:pPr>
              <w:spacing w:line="264" w:lineRule="auto"/>
              <w:rPr>
                <w:rFonts w:ascii="Arial"/>
                <w:sz w:val="21"/>
              </w:rPr>
            </w:pPr>
          </w:p>
          <w:p w14:paraId="1409E2ED">
            <w:pPr>
              <w:pStyle w:val="6"/>
              <w:spacing w:before="52" w:line="218" w:lineRule="auto"/>
              <w:ind w:left="59"/>
            </w:pPr>
            <w:r>
              <w:rPr>
                <w:b/>
                <w:bCs/>
              </w:rPr>
              <w:t>贵阳乌当</w:t>
            </w:r>
          </w:p>
          <w:p w14:paraId="2892D7FE">
            <w:pPr>
              <w:pStyle w:val="6"/>
              <w:spacing w:before="9" w:line="216" w:lineRule="auto"/>
              <w:ind w:left="118"/>
            </w:pPr>
            <w:r>
              <w:rPr>
                <w:b/>
                <w:bCs/>
                <w:spacing w:val="-5"/>
              </w:rPr>
              <w:t>区/深圳</w:t>
            </w:r>
          </w:p>
          <w:p w14:paraId="14DD53FE">
            <w:pPr>
              <w:pStyle w:val="6"/>
              <w:spacing w:before="14" w:line="219" w:lineRule="auto"/>
              <w:ind w:left="151"/>
            </w:pPr>
            <w:r>
              <w:rPr>
                <w:b/>
                <w:bCs/>
                <w:spacing w:val="-4"/>
              </w:rPr>
              <w:t>宝安区</w:t>
            </w:r>
          </w:p>
        </w:tc>
        <w:tc>
          <w:tcPr>
            <w:tcW w:w="614" w:type="dxa"/>
            <w:vAlign w:val="top"/>
          </w:tcPr>
          <w:p w14:paraId="37F8C701">
            <w:pPr>
              <w:spacing w:line="247" w:lineRule="auto"/>
              <w:rPr>
                <w:rFonts w:ascii="Arial"/>
                <w:sz w:val="21"/>
              </w:rPr>
            </w:pPr>
          </w:p>
          <w:p w14:paraId="7B0AAAA4">
            <w:pPr>
              <w:spacing w:line="247" w:lineRule="auto"/>
              <w:rPr>
                <w:rFonts w:ascii="Arial"/>
                <w:sz w:val="21"/>
              </w:rPr>
            </w:pPr>
          </w:p>
          <w:p w14:paraId="40AA2481">
            <w:pPr>
              <w:spacing w:line="247" w:lineRule="auto"/>
              <w:rPr>
                <w:rFonts w:ascii="Arial"/>
                <w:sz w:val="21"/>
              </w:rPr>
            </w:pPr>
          </w:p>
          <w:p w14:paraId="31B22B0C">
            <w:pPr>
              <w:spacing w:line="247" w:lineRule="auto"/>
              <w:rPr>
                <w:rFonts w:ascii="Arial"/>
                <w:sz w:val="21"/>
              </w:rPr>
            </w:pPr>
          </w:p>
          <w:p w14:paraId="0E6DCE6A">
            <w:pPr>
              <w:pStyle w:val="6"/>
              <w:spacing w:before="52" w:line="219" w:lineRule="auto"/>
              <w:ind w:left="74"/>
            </w:pPr>
            <w:r>
              <w:rPr>
                <w:b/>
                <w:bCs/>
                <w:spacing w:val="-1"/>
              </w:rPr>
              <w:t>吴金莲</w:t>
            </w:r>
          </w:p>
        </w:tc>
        <w:tc>
          <w:tcPr>
            <w:tcW w:w="1347" w:type="dxa"/>
            <w:vAlign w:val="top"/>
          </w:tcPr>
          <w:p w14:paraId="351ED1C8">
            <w:pPr>
              <w:spacing w:line="252" w:lineRule="auto"/>
              <w:rPr>
                <w:rFonts w:ascii="Arial"/>
                <w:sz w:val="21"/>
              </w:rPr>
            </w:pPr>
          </w:p>
          <w:p w14:paraId="28465296">
            <w:pPr>
              <w:spacing w:line="252" w:lineRule="auto"/>
              <w:rPr>
                <w:rFonts w:ascii="Arial"/>
                <w:sz w:val="21"/>
              </w:rPr>
            </w:pPr>
          </w:p>
          <w:p w14:paraId="635EFEB7">
            <w:pPr>
              <w:spacing w:line="252" w:lineRule="auto"/>
              <w:rPr>
                <w:rFonts w:ascii="Arial"/>
                <w:sz w:val="21"/>
              </w:rPr>
            </w:pPr>
          </w:p>
          <w:p w14:paraId="7E3B240C">
            <w:pPr>
              <w:spacing w:line="252" w:lineRule="auto"/>
              <w:rPr>
                <w:rFonts w:ascii="Arial"/>
                <w:sz w:val="21"/>
              </w:rPr>
            </w:pPr>
          </w:p>
          <w:p w14:paraId="63AB39D5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18224755989</w:t>
            </w:r>
          </w:p>
        </w:tc>
        <w:tc>
          <w:tcPr>
            <w:tcW w:w="962" w:type="dxa"/>
            <w:vAlign w:val="top"/>
          </w:tcPr>
          <w:p w14:paraId="74ADD450">
            <w:pPr>
              <w:spacing w:line="296" w:lineRule="auto"/>
              <w:rPr>
                <w:rFonts w:ascii="Arial"/>
                <w:sz w:val="21"/>
              </w:rPr>
            </w:pPr>
          </w:p>
          <w:p w14:paraId="4BE00EC7">
            <w:pPr>
              <w:spacing w:line="296" w:lineRule="auto"/>
              <w:rPr>
                <w:rFonts w:ascii="Arial"/>
                <w:sz w:val="21"/>
              </w:rPr>
            </w:pPr>
          </w:p>
          <w:p w14:paraId="1BA4D15C">
            <w:pPr>
              <w:spacing w:line="296" w:lineRule="auto"/>
              <w:rPr>
                <w:rFonts w:ascii="Arial"/>
                <w:sz w:val="21"/>
              </w:rPr>
            </w:pPr>
          </w:p>
          <w:p w14:paraId="51336312">
            <w:pPr>
              <w:pStyle w:val="6"/>
              <w:spacing w:before="52" w:line="236" w:lineRule="auto"/>
              <w:ind w:left="318" w:right="46" w:hanging="247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czri</w:t>
            </w:r>
            <w:r>
              <w:rPr>
                <w:b/>
                <w:bCs/>
                <w:spacing w:val="6"/>
              </w:rPr>
              <w:t>.</w:t>
            </w:r>
            <w:r>
              <w:rPr>
                <w:b/>
                <w:bCs/>
              </w:rPr>
              <w:t>co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m.</w:t>
            </w:r>
            <w:r>
              <w:rPr>
                <w:b/>
                <w:bCs/>
              </w:rPr>
              <w:t>cn</w:t>
            </w:r>
          </w:p>
        </w:tc>
      </w:tr>
    </w:tbl>
    <w:p w14:paraId="3ACA94E3">
      <w:pPr>
        <w:rPr>
          <w:rFonts w:ascii="Arial"/>
          <w:sz w:val="21"/>
        </w:rPr>
      </w:pPr>
    </w:p>
    <w:p w14:paraId="3ECFD8E1">
      <w:pPr>
        <w:rPr>
          <w:rFonts w:ascii="Arial" w:hAnsi="Arial" w:eastAsia="Arial" w:cs="Arial"/>
          <w:sz w:val="21"/>
          <w:szCs w:val="21"/>
        </w:rPr>
        <w:sectPr>
          <w:footerReference r:id="rId61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68548091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405858A8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3F075E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781F7C07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B341F32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2A8F4D5D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3D8F2351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03BE7B62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360251A9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488E6201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0293BAD5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0418D15D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0699840F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14AE17CA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086705B7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379FAEE0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38EDA8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7" w:hRule="atLeast"/>
        </w:trPr>
        <w:tc>
          <w:tcPr>
            <w:tcW w:w="669" w:type="dxa"/>
            <w:vAlign w:val="top"/>
          </w:tcPr>
          <w:p w14:paraId="58B6B130">
            <w:pPr>
              <w:spacing w:line="249" w:lineRule="auto"/>
              <w:rPr>
                <w:rFonts w:ascii="Arial"/>
                <w:sz w:val="21"/>
              </w:rPr>
            </w:pPr>
          </w:p>
          <w:p w14:paraId="2D47C446">
            <w:pPr>
              <w:spacing w:line="249" w:lineRule="auto"/>
              <w:rPr>
                <w:rFonts w:ascii="Arial"/>
                <w:sz w:val="21"/>
              </w:rPr>
            </w:pPr>
          </w:p>
          <w:p w14:paraId="09E07B27">
            <w:pPr>
              <w:spacing w:line="250" w:lineRule="auto"/>
              <w:rPr>
                <w:rFonts w:ascii="Arial"/>
                <w:sz w:val="21"/>
              </w:rPr>
            </w:pPr>
          </w:p>
          <w:p w14:paraId="49403361">
            <w:pPr>
              <w:spacing w:line="250" w:lineRule="auto"/>
              <w:rPr>
                <w:rFonts w:ascii="Arial"/>
                <w:sz w:val="21"/>
              </w:rPr>
            </w:pPr>
          </w:p>
          <w:p w14:paraId="442B6077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333</w:t>
            </w:r>
          </w:p>
        </w:tc>
        <w:tc>
          <w:tcPr>
            <w:tcW w:w="1055" w:type="dxa"/>
            <w:vAlign w:val="top"/>
          </w:tcPr>
          <w:p w14:paraId="2F735FB6">
            <w:pPr>
              <w:spacing w:line="260" w:lineRule="auto"/>
              <w:rPr>
                <w:rFonts w:ascii="Arial"/>
                <w:sz w:val="21"/>
              </w:rPr>
            </w:pPr>
          </w:p>
          <w:p w14:paraId="0420C64A">
            <w:pPr>
              <w:spacing w:line="260" w:lineRule="auto"/>
              <w:rPr>
                <w:rFonts w:ascii="Arial"/>
                <w:sz w:val="21"/>
              </w:rPr>
            </w:pPr>
          </w:p>
          <w:p w14:paraId="593D4BEE">
            <w:pPr>
              <w:spacing w:line="260" w:lineRule="auto"/>
              <w:rPr>
                <w:rFonts w:ascii="Arial"/>
                <w:sz w:val="21"/>
              </w:rPr>
            </w:pPr>
          </w:p>
          <w:p w14:paraId="2630A158">
            <w:pPr>
              <w:pStyle w:val="6"/>
              <w:spacing w:before="52" w:line="216" w:lineRule="auto"/>
              <w:ind w:left="115"/>
            </w:pPr>
            <w:r>
              <w:rPr>
                <w:b/>
                <w:bCs/>
                <w:spacing w:val="1"/>
              </w:rPr>
              <w:t>振华研究院</w:t>
            </w:r>
          </w:p>
          <w:p w14:paraId="53B842A6">
            <w:pPr>
              <w:pStyle w:val="6"/>
              <w:spacing w:before="11" w:line="217" w:lineRule="auto"/>
              <w:ind w:left="28"/>
            </w:pPr>
            <w:r>
              <w:rPr>
                <w:b/>
                <w:bCs/>
                <w:spacing w:val="2"/>
              </w:rPr>
              <w:t>（贵阳）有限</w:t>
            </w:r>
          </w:p>
          <w:p w14:paraId="58B81B5B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4F368607">
            <w:pPr>
              <w:spacing w:line="244" w:lineRule="auto"/>
              <w:rPr>
                <w:rFonts w:ascii="Arial"/>
                <w:sz w:val="21"/>
              </w:rPr>
            </w:pPr>
          </w:p>
          <w:p w14:paraId="5A780F1A">
            <w:pPr>
              <w:spacing w:line="244" w:lineRule="auto"/>
              <w:rPr>
                <w:rFonts w:ascii="Arial"/>
                <w:sz w:val="21"/>
              </w:rPr>
            </w:pPr>
          </w:p>
          <w:p w14:paraId="57E88DB1">
            <w:pPr>
              <w:spacing w:line="245" w:lineRule="auto"/>
              <w:rPr>
                <w:rFonts w:ascii="Arial"/>
                <w:sz w:val="21"/>
              </w:rPr>
            </w:pPr>
          </w:p>
          <w:p w14:paraId="60E24A49">
            <w:pPr>
              <w:spacing w:line="245" w:lineRule="auto"/>
              <w:rPr>
                <w:rFonts w:ascii="Arial"/>
                <w:sz w:val="21"/>
              </w:rPr>
            </w:pPr>
          </w:p>
          <w:p w14:paraId="5051080E">
            <w:pPr>
              <w:pStyle w:val="6"/>
              <w:spacing w:before="52" w:line="217" w:lineRule="auto"/>
              <w:ind w:left="162"/>
            </w:pPr>
            <w:r>
              <w:rPr>
                <w:b/>
                <w:bCs/>
              </w:rPr>
              <w:t>实施工程师</w:t>
            </w:r>
          </w:p>
        </w:tc>
        <w:tc>
          <w:tcPr>
            <w:tcW w:w="3148" w:type="dxa"/>
            <w:vAlign w:val="top"/>
          </w:tcPr>
          <w:p w14:paraId="6A573C43">
            <w:pPr>
              <w:pStyle w:val="6"/>
              <w:spacing w:before="33" w:line="223" w:lineRule="auto"/>
              <w:ind w:left="199" w:right="241" w:firstLine="97"/>
            </w:pPr>
            <w:r>
              <w:rPr>
                <w:b/>
                <w:bCs/>
                <w:spacing w:val="3"/>
              </w:rPr>
              <w:t>1.熟悉</w:t>
            </w:r>
            <w:r>
              <w:rPr>
                <w:b/>
                <w:bCs/>
              </w:rPr>
              <w:t>Linux</w:t>
            </w:r>
            <w:r>
              <w:rPr>
                <w:b/>
                <w:bCs/>
                <w:spacing w:val="3"/>
              </w:rPr>
              <w:t>系统的管理和维护，有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windows</w:t>
            </w:r>
            <w:r>
              <w:rPr>
                <w:b/>
                <w:bCs/>
                <w:spacing w:val="1"/>
              </w:rPr>
              <w:t>服务器系统的配置管理经验；</w:t>
            </w:r>
          </w:p>
          <w:p w14:paraId="2FCDEE3D">
            <w:pPr>
              <w:pStyle w:val="6"/>
              <w:spacing w:before="13" w:line="215" w:lineRule="auto"/>
              <w:ind w:left="89"/>
            </w:pPr>
            <w:r>
              <w:rPr>
                <w:b/>
                <w:bCs/>
                <w:spacing w:val="3"/>
              </w:rPr>
              <w:t>2.擅长服务器硬件部署工作，有两年及以</w:t>
            </w:r>
          </w:p>
          <w:p w14:paraId="0578373C">
            <w:pPr>
              <w:pStyle w:val="6"/>
              <w:spacing w:before="14" w:line="215" w:lineRule="auto"/>
              <w:ind w:left="916"/>
            </w:pPr>
            <w:r>
              <w:rPr>
                <w:b/>
                <w:bCs/>
                <w:spacing w:val="1"/>
              </w:rPr>
              <w:t>上相关工作经验；</w:t>
            </w:r>
          </w:p>
          <w:p w14:paraId="614ACFB3">
            <w:pPr>
              <w:pStyle w:val="6"/>
              <w:spacing w:before="16" w:line="216" w:lineRule="auto"/>
              <w:ind w:left="52"/>
            </w:pPr>
            <w:r>
              <w:rPr>
                <w:b/>
                <w:bCs/>
                <w:spacing w:val="2"/>
              </w:rPr>
              <w:t>3.具备较好的英文读写能力，获</w:t>
            </w:r>
            <w:r>
              <w:rPr>
                <w:b/>
                <w:bCs/>
              </w:rPr>
              <w:t>CET</w:t>
            </w:r>
            <w:r>
              <w:rPr>
                <w:b/>
                <w:bCs/>
                <w:spacing w:val="2"/>
              </w:rPr>
              <w:t>-4及以</w:t>
            </w:r>
          </w:p>
          <w:p w14:paraId="7CFBA3B1">
            <w:pPr>
              <w:pStyle w:val="6"/>
              <w:spacing w:before="11" w:line="219" w:lineRule="auto"/>
              <w:ind w:left="1291"/>
            </w:pPr>
            <w:r>
              <w:rPr>
                <w:b/>
                <w:bCs/>
              </w:rPr>
              <w:t>上证书;</w:t>
            </w:r>
          </w:p>
          <w:p w14:paraId="56302452">
            <w:pPr>
              <w:pStyle w:val="6"/>
              <w:spacing w:before="12" w:line="215" w:lineRule="auto"/>
              <w:ind w:left="88"/>
            </w:pPr>
            <w:r>
              <w:rPr>
                <w:b/>
                <w:bCs/>
                <w:spacing w:val="3"/>
              </w:rPr>
              <w:t>4.具备优秀的团队合作以及与客户沟通的</w:t>
            </w:r>
          </w:p>
          <w:p w14:paraId="02A27F12">
            <w:pPr>
              <w:pStyle w:val="6"/>
              <w:spacing w:before="15" w:line="225" w:lineRule="auto"/>
              <w:ind w:left="1092" w:right="72" w:hanging="996"/>
            </w:pPr>
            <w:r>
              <w:rPr>
                <w:b/>
                <w:bCs/>
                <w:spacing w:val="2"/>
              </w:rPr>
              <w:t>能力，较强的执行力和上进心，吃苦耐劳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-2"/>
              </w:rPr>
              <w:t>的职业精神；</w:t>
            </w:r>
          </w:p>
          <w:p w14:paraId="743A2242">
            <w:pPr>
              <w:pStyle w:val="6"/>
              <w:spacing w:before="11" w:line="215" w:lineRule="auto"/>
              <w:ind w:left="91"/>
            </w:pPr>
            <w:r>
              <w:rPr>
                <w:b/>
                <w:bCs/>
                <w:spacing w:val="3"/>
              </w:rPr>
              <w:t>5.应届生无工作经历要求，双一流院校毕</w:t>
            </w:r>
          </w:p>
          <w:p w14:paraId="3DDAFF79">
            <w:pPr>
              <w:pStyle w:val="6"/>
              <w:spacing w:before="16" w:line="190" w:lineRule="auto"/>
              <w:ind w:left="1419"/>
            </w:pPr>
            <w:r>
              <w:rPr>
                <w:b/>
                <w:bCs/>
                <w:spacing w:val="-9"/>
              </w:rPr>
              <w:t>业。</w:t>
            </w:r>
          </w:p>
        </w:tc>
        <w:tc>
          <w:tcPr>
            <w:tcW w:w="520" w:type="dxa"/>
            <w:vAlign w:val="top"/>
          </w:tcPr>
          <w:p w14:paraId="325A3302">
            <w:pPr>
              <w:spacing w:line="249" w:lineRule="auto"/>
              <w:rPr>
                <w:rFonts w:ascii="Arial"/>
                <w:sz w:val="21"/>
              </w:rPr>
            </w:pPr>
          </w:p>
          <w:p w14:paraId="0FDB1934">
            <w:pPr>
              <w:spacing w:line="249" w:lineRule="auto"/>
              <w:rPr>
                <w:rFonts w:ascii="Arial"/>
                <w:sz w:val="21"/>
              </w:rPr>
            </w:pPr>
          </w:p>
          <w:p w14:paraId="386A5D8E">
            <w:pPr>
              <w:spacing w:line="250" w:lineRule="auto"/>
              <w:rPr>
                <w:rFonts w:ascii="Arial"/>
                <w:sz w:val="21"/>
              </w:rPr>
            </w:pPr>
          </w:p>
          <w:p w14:paraId="0E8F83B0">
            <w:pPr>
              <w:spacing w:line="250" w:lineRule="auto"/>
              <w:rPr>
                <w:rFonts w:ascii="Arial"/>
                <w:sz w:val="21"/>
              </w:rPr>
            </w:pPr>
          </w:p>
          <w:p w14:paraId="7879C354">
            <w:pPr>
              <w:pStyle w:val="6"/>
              <w:spacing w:before="52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2A01F7CE">
            <w:pPr>
              <w:spacing w:line="292" w:lineRule="auto"/>
              <w:rPr>
                <w:rFonts w:ascii="Arial"/>
                <w:sz w:val="21"/>
              </w:rPr>
            </w:pPr>
          </w:p>
          <w:p w14:paraId="08A67201">
            <w:pPr>
              <w:spacing w:line="292" w:lineRule="auto"/>
              <w:rPr>
                <w:rFonts w:ascii="Arial"/>
                <w:sz w:val="21"/>
              </w:rPr>
            </w:pPr>
          </w:p>
          <w:p w14:paraId="394307B7">
            <w:pPr>
              <w:spacing w:line="293" w:lineRule="auto"/>
              <w:rPr>
                <w:rFonts w:ascii="Arial"/>
                <w:sz w:val="21"/>
              </w:rPr>
            </w:pPr>
          </w:p>
          <w:p w14:paraId="43C4AB72">
            <w:pPr>
              <w:pStyle w:val="6"/>
              <w:spacing w:before="52" w:line="225" w:lineRule="auto"/>
              <w:ind w:left="350" w:right="75" w:hanging="253"/>
            </w:pPr>
            <w:r>
              <w:rPr>
                <w:b/>
                <w:bCs/>
                <w:spacing w:val="2"/>
              </w:rPr>
              <w:t>计算机、信息管理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等相关专业</w:t>
            </w:r>
          </w:p>
        </w:tc>
        <w:tc>
          <w:tcPr>
            <w:tcW w:w="770" w:type="dxa"/>
            <w:vAlign w:val="top"/>
          </w:tcPr>
          <w:p w14:paraId="68FA7C9F">
            <w:pPr>
              <w:spacing w:line="260" w:lineRule="auto"/>
              <w:rPr>
                <w:rFonts w:ascii="Arial"/>
                <w:sz w:val="21"/>
              </w:rPr>
            </w:pPr>
          </w:p>
          <w:p w14:paraId="509D089C">
            <w:pPr>
              <w:spacing w:line="260" w:lineRule="auto"/>
              <w:rPr>
                <w:rFonts w:ascii="Arial"/>
                <w:sz w:val="21"/>
              </w:rPr>
            </w:pPr>
          </w:p>
          <w:p w14:paraId="1822FC75">
            <w:pPr>
              <w:spacing w:line="260" w:lineRule="auto"/>
              <w:rPr>
                <w:rFonts w:ascii="Arial"/>
                <w:sz w:val="21"/>
              </w:rPr>
            </w:pPr>
          </w:p>
          <w:p w14:paraId="591B8B17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  <w:p w14:paraId="79CF057E">
            <w:pPr>
              <w:pStyle w:val="6"/>
              <w:spacing w:before="10" w:line="218" w:lineRule="auto"/>
              <w:ind w:left="59"/>
            </w:pPr>
            <w:r>
              <w:rPr>
                <w:b/>
                <w:bCs/>
                <w:spacing w:val="1"/>
              </w:rPr>
              <w:t>及以上学</w:t>
            </w:r>
          </w:p>
          <w:p w14:paraId="57BF913F">
            <w:pPr>
              <w:pStyle w:val="6"/>
              <w:spacing w:before="13" w:line="220" w:lineRule="auto"/>
              <w:ind w:left="308"/>
            </w:pPr>
            <w:r>
              <w:rPr>
                <w:b/>
                <w:bCs/>
                <w:spacing w:val="-2"/>
              </w:rPr>
              <w:t>历</w:t>
            </w:r>
          </w:p>
        </w:tc>
        <w:tc>
          <w:tcPr>
            <w:tcW w:w="753" w:type="dxa"/>
            <w:vAlign w:val="top"/>
          </w:tcPr>
          <w:p w14:paraId="01F58F79">
            <w:pPr>
              <w:spacing w:line="244" w:lineRule="auto"/>
              <w:rPr>
                <w:rFonts w:ascii="Arial"/>
                <w:sz w:val="21"/>
              </w:rPr>
            </w:pPr>
          </w:p>
          <w:p w14:paraId="25A1DF98">
            <w:pPr>
              <w:spacing w:line="244" w:lineRule="auto"/>
              <w:rPr>
                <w:rFonts w:ascii="Arial"/>
                <w:sz w:val="21"/>
              </w:rPr>
            </w:pPr>
          </w:p>
          <w:p w14:paraId="125737B8">
            <w:pPr>
              <w:spacing w:line="245" w:lineRule="auto"/>
              <w:rPr>
                <w:rFonts w:ascii="Arial"/>
                <w:sz w:val="21"/>
              </w:rPr>
            </w:pPr>
          </w:p>
          <w:p w14:paraId="17887E86">
            <w:pPr>
              <w:spacing w:line="245" w:lineRule="auto"/>
              <w:rPr>
                <w:rFonts w:ascii="Arial"/>
                <w:sz w:val="21"/>
              </w:rPr>
            </w:pPr>
          </w:p>
          <w:p w14:paraId="7D1B89D0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6-20k</w:t>
            </w:r>
          </w:p>
        </w:tc>
        <w:tc>
          <w:tcPr>
            <w:tcW w:w="2254" w:type="dxa"/>
            <w:vAlign w:val="top"/>
          </w:tcPr>
          <w:p w14:paraId="3F6FC617">
            <w:pPr>
              <w:spacing w:line="244" w:lineRule="auto"/>
              <w:rPr>
                <w:rFonts w:ascii="Arial"/>
                <w:sz w:val="21"/>
              </w:rPr>
            </w:pPr>
          </w:p>
          <w:p w14:paraId="5E903F7F">
            <w:pPr>
              <w:spacing w:line="244" w:lineRule="auto"/>
              <w:rPr>
                <w:rFonts w:ascii="Arial"/>
                <w:sz w:val="21"/>
              </w:rPr>
            </w:pPr>
          </w:p>
          <w:p w14:paraId="10AEEF4E">
            <w:pPr>
              <w:spacing w:line="245" w:lineRule="auto"/>
              <w:rPr>
                <w:rFonts w:ascii="Arial"/>
                <w:sz w:val="21"/>
              </w:rPr>
            </w:pPr>
          </w:p>
          <w:p w14:paraId="43E1546B">
            <w:pPr>
              <w:spacing w:line="245" w:lineRule="auto"/>
              <w:rPr>
                <w:rFonts w:ascii="Arial"/>
                <w:sz w:val="21"/>
              </w:rPr>
            </w:pPr>
          </w:p>
          <w:p w14:paraId="50E483CA">
            <w:pPr>
              <w:pStyle w:val="6"/>
              <w:spacing w:before="52" w:line="218" w:lineRule="auto"/>
              <w:ind w:left="516"/>
            </w:pPr>
            <w:r>
              <w:rPr>
                <w:b/>
                <w:bCs/>
                <w:spacing w:val="1"/>
              </w:rPr>
              <w:t>6000-20000元/月</w:t>
            </w:r>
          </w:p>
        </w:tc>
        <w:tc>
          <w:tcPr>
            <w:tcW w:w="753" w:type="dxa"/>
            <w:vAlign w:val="top"/>
          </w:tcPr>
          <w:p w14:paraId="73134819">
            <w:pPr>
              <w:spacing w:line="292" w:lineRule="auto"/>
              <w:rPr>
                <w:rFonts w:ascii="Arial"/>
                <w:sz w:val="21"/>
              </w:rPr>
            </w:pPr>
          </w:p>
          <w:p w14:paraId="0FF4F009">
            <w:pPr>
              <w:spacing w:line="292" w:lineRule="auto"/>
              <w:rPr>
                <w:rFonts w:ascii="Arial"/>
                <w:sz w:val="21"/>
              </w:rPr>
            </w:pPr>
          </w:p>
          <w:p w14:paraId="2B1B97AD">
            <w:pPr>
              <w:spacing w:line="292" w:lineRule="auto"/>
              <w:rPr>
                <w:rFonts w:ascii="Arial"/>
                <w:sz w:val="21"/>
              </w:rPr>
            </w:pPr>
          </w:p>
          <w:p w14:paraId="09FCA40E">
            <w:pPr>
              <w:pStyle w:val="6"/>
              <w:spacing w:before="52" w:line="231" w:lineRule="auto"/>
              <w:ind w:left="326" w:right="31" w:hanging="268"/>
            </w:pPr>
            <w:r>
              <w:rPr>
                <w:b/>
                <w:bCs/>
              </w:rPr>
              <w:t>贵阳乌当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56EC1078">
            <w:pPr>
              <w:spacing w:line="244" w:lineRule="auto"/>
              <w:rPr>
                <w:rFonts w:ascii="Arial"/>
                <w:sz w:val="21"/>
              </w:rPr>
            </w:pPr>
          </w:p>
          <w:p w14:paraId="143B94EF">
            <w:pPr>
              <w:spacing w:line="244" w:lineRule="auto"/>
              <w:rPr>
                <w:rFonts w:ascii="Arial"/>
                <w:sz w:val="21"/>
              </w:rPr>
            </w:pPr>
          </w:p>
          <w:p w14:paraId="5CEB1199">
            <w:pPr>
              <w:spacing w:line="245" w:lineRule="auto"/>
              <w:rPr>
                <w:rFonts w:ascii="Arial"/>
                <w:sz w:val="21"/>
              </w:rPr>
            </w:pPr>
          </w:p>
          <w:p w14:paraId="172A76C3">
            <w:pPr>
              <w:spacing w:line="245" w:lineRule="auto"/>
              <w:rPr>
                <w:rFonts w:ascii="Arial"/>
                <w:sz w:val="21"/>
              </w:rPr>
            </w:pPr>
          </w:p>
          <w:p w14:paraId="49FA930B">
            <w:pPr>
              <w:pStyle w:val="6"/>
              <w:spacing w:before="52" w:line="219" w:lineRule="auto"/>
              <w:ind w:left="73"/>
            </w:pPr>
            <w:r>
              <w:rPr>
                <w:b/>
                <w:bCs/>
                <w:spacing w:val="-1"/>
              </w:rPr>
              <w:t>吴金莲</w:t>
            </w:r>
          </w:p>
        </w:tc>
        <w:tc>
          <w:tcPr>
            <w:tcW w:w="1347" w:type="dxa"/>
            <w:vAlign w:val="top"/>
          </w:tcPr>
          <w:p w14:paraId="4605A5D7">
            <w:pPr>
              <w:spacing w:line="249" w:lineRule="auto"/>
              <w:rPr>
                <w:rFonts w:ascii="Arial"/>
                <w:sz w:val="21"/>
              </w:rPr>
            </w:pPr>
          </w:p>
          <w:p w14:paraId="5CE41D27">
            <w:pPr>
              <w:spacing w:line="249" w:lineRule="auto"/>
              <w:rPr>
                <w:rFonts w:ascii="Arial"/>
                <w:sz w:val="21"/>
              </w:rPr>
            </w:pPr>
          </w:p>
          <w:p w14:paraId="30765AED">
            <w:pPr>
              <w:spacing w:line="250" w:lineRule="auto"/>
              <w:rPr>
                <w:rFonts w:ascii="Arial"/>
                <w:sz w:val="21"/>
              </w:rPr>
            </w:pPr>
          </w:p>
          <w:p w14:paraId="2F85058B">
            <w:pPr>
              <w:spacing w:line="250" w:lineRule="auto"/>
              <w:rPr>
                <w:rFonts w:ascii="Arial"/>
                <w:sz w:val="21"/>
              </w:rPr>
            </w:pPr>
          </w:p>
          <w:p w14:paraId="0A091AA5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18224755989</w:t>
            </w:r>
          </w:p>
        </w:tc>
        <w:tc>
          <w:tcPr>
            <w:tcW w:w="961" w:type="dxa"/>
            <w:vAlign w:val="top"/>
          </w:tcPr>
          <w:p w14:paraId="5C8E488B">
            <w:pPr>
              <w:spacing w:line="292" w:lineRule="auto"/>
              <w:rPr>
                <w:rFonts w:ascii="Arial"/>
                <w:sz w:val="21"/>
              </w:rPr>
            </w:pPr>
          </w:p>
          <w:p w14:paraId="054E01B6">
            <w:pPr>
              <w:spacing w:line="292" w:lineRule="auto"/>
              <w:rPr>
                <w:rFonts w:ascii="Arial"/>
                <w:sz w:val="21"/>
              </w:rPr>
            </w:pPr>
          </w:p>
          <w:p w14:paraId="0F0869DB">
            <w:pPr>
              <w:spacing w:line="293" w:lineRule="auto"/>
              <w:rPr>
                <w:rFonts w:ascii="Arial"/>
                <w:sz w:val="21"/>
              </w:rPr>
            </w:pPr>
          </w:p>
          <w:p w14:paraId="5050D08E">
            <w:pPr>
              <w:pStyle w:val="6"/>
              <w:spacing w:before="52" w:line="237" w:lineRule="auto"/>
              <w:ind w:left="317" w:right="46" w:hanging="247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czri</w:t>
            </w:r>
            <w:r>
              <w:rPr>
                <w:b/>
                <w:bCs/>
                <w:spacing w:val="6"/>
              </w:rPr>
              <w:t>.</w:t>
            </w:r>
            <w:r>
              <w:rPr>
                <w:b/>
                <w:bCs/>
              </w:rPr>
              <w:t>co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m.</w:t>
            </w:r>
            <w:r>
              <w:rPr>
                <w:b/>
                <w:bCs/>
              </w:rPr>
              <w:t>cn</w:t>
            </w:r>
          </w:p>
        </w:tc>
      </w:tr>
      <w:tr w14:paraId="6E95CA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6" w:hRule="atLeast"/>
        </w:trPr>
        <w:tc>
          <w:tcPr>
            <w:tcW w:w="669" w:type="dxa"/>
            <w:vAlign w:val="top"/>
          </w:tcPr>
          <w:p w14:paraId="23EEEDC3">
            <w:pPr>
              <w:spacing w:line="261" w:lineRule="auto"/>
              <w:rPr>
                <w:rFonts w:ascii="Arial"/>
                <w:sz w:val="21"/>
              </w:rPr>
            </w:pPr>
          </w:p>
          <w:p w14:paraId="5F2D6837">
            <w:pPr>
              <w:spacing w:line="261" w:lineRule="auto"/>
              <w:rPr>
                <w:rFonts w:ascii="Arial"/>
                <w:sz w:val="21"/>
              </w:rPr>
            </w:pPr>
          </w:p>
          <w:p w14:paraId="13F1B44B">
            <w:pPr>
              <w:spacing w:line="261" w:lineRule="auto"/>
              <w:rPr>
                <w:rFonts w:ascii="Arial"/>
                <w:sz w:val="21"/>
              </w:rPr>
            </w:pPr>
          </w:p>
          <w:p w14:paraId="3DA72AAF">
            <w:pPr>
              <w:spacing w:line="262" w:lineRule="auto"/>
              <w:rPr>
                <w:rFonts w:ascii="Arial"/>
                <w:sz w:val="21"/>
              </w:rPr>
            </w:pPr>
          </w:p>
          <w:p w14:paraId="499D9A64">
            <w:pPr>
              <w:spacing w:line="262" w:lineRule="auto"/>
              <w:rPr>
                <w:rFonts w:ascii="Arial"/>
                <w:sz w:val="21"/>
              </w:rPr>
            </w:pPr>
          </w:p>
          <w:p w14:paraId="6A5665DB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334</w:t>
            </w:r>
          </w:p>
        </w:tc>
        <w:tc>
          <w:tcPr>
            <w:tcW w:w="1055" w:type="dxa"/>
            <w:vAlign w:val="top"/>
          </w:tcPr>
          <w:p w14:paraId="241735B6">
            <w:pPr>
              <w:spacing w:line="271" w:lineRule="auto"/>
              <w:rPr>
                <w:rFonts w:ascii="Arial"/>
                <w:sz w:val="21"/>
              </w:rPr>
            </w:pPr>
          </w:p>
          <w:p w14:paraId="1AB90CB8">
            <w:pPr>
              <w:spacing w:line="271" w:lineRule="auto"/>
              <w:rPr>
                <w:rFonts w:ascii="Arial"/>
                <w:sz w:val="21"/>
              </w:rPr>
            </w:pPr>
          </w:p>
          <w:p w14:paraId="5754AEF3">
            <w:pPr>
              <w:spacing w:line="271" w:lineRule="auto"/>
              <w:rPr>
                <w:rFonts w:ascii="Arial"/>
                <w:sz w:val="21"/>
              </w:rPr>
            </w:pPr>
          </w:p>
          <w:p w14:paraId="74D58C40">
            <w:pPr>
              <w:spacing w:line="272" w:lineRule="auto"/>
              <w:rPr>
                <w:rFonts w:ascii="Arial"/>
                <w:sz w:val="21"/>
              </w:rPr>
            </w:pPr>
          </w:p>
          <w:p w14:paraId="096530E2">
            <w:pPr>
              <w:pStyle w:val="6"/>
              <w:spacing w:before="52" w:line="216" w:lineRule="auto"/>
              <w:ind w:left="115"/>
            </w:pPr>
            <w:r>
              <w:rPr>
                <w:b/>
                <w:bCs/>
                <w:spacing w:val="1"/>
              </w:rPr>
              <w:t>振华研究院</w:t>
            </w:r>
          </w:p>
          <w:p w14:paraId="53F348FF">
            <w:pPr>
              <w:pStyle w:val="6"/>
              <w:spacing w:before="14" w:line="217" w:lineRule="auto"/>
              <w:ind w:left="28"/>
            </w:pPr>
            <w:r>
              <w:rPr>
                <w:b/>
                <w:bCs/>
                <w:spacing w:val="2"/>
              </w:rPr>
              <w:t>（贵阳）有限</w:t>
            </w:r>
          </w:p>
          <w:p w14:paraId="52032EB1">
            <w:pPr>
              <w:pStyle w:val="6"/>
              <w:spacing w:before="12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59BB853E">
            <w:pPr>
              <w:spacing w:line="296" w:lineRule="auto"/>
              <w:rPr>
                <w:rFonts w:ascii="Arial"/>
                <w:sz w:val="21"/>
              </w:rPr>
            </w:pPr>
          </w:p>
          <w:p w14:paraId="7725E43A">
            <w:pPr>
              <w:spacing w:line="296" w:lineRule="auto"/>
              <w:rPr>
                <w:rFonts w:ascii="Arial"/>
                <w:sz w:val="21"/>
              </w:rPr>
            </w:pPr>
          </w:p>
          <w:p w14:paraId="657FDFB5">
            <w:pPr>
              <w:spacing w:line="296" w:lineRule="auto"/>
              <w:rPr>
                <w:rFonts w:ascii="Arial"/>
                <w:sz w:val="21"/>
              </w:rPr>
            </w:pPr>
          </w:p>
          <w:p w14:paraId="4DDB1B4F">
            <w:pPr>
              <w:spacing w:line="297" w:lineRule="auto"/>
              <w:rPr>
                <w:rFonts w:ascii="Arial"/>
                <w:sz w:val="21"/>
              </w:rPr>
            </w:pPr>
          </w:p>
          <w:p w14:paraId="6B682918">
            <w:pPr>
              <w:pStyle w:val="6"/>
              <w:spacing w:before="52" w:line="225" w:lineRule="auto"/>
              <w:ind w:left="497" w:right="63" w:hanging="421"/>
            </w:pPr>
            <w:r>
              <w:rPr>
                <w:b/>
                <w:bCs/>
                <w:spacing w:val="1"/>
              </w:rPr>
              <w:t>前端开发工程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795A03DA">
            <w:pPr>
              <w:pStyle w:val="6"/>
              <w:spacing w:before="39" w:line="216" w:lineRule="auto"/>
              <w:ind w:left="90"/>
            </w:pPr>
            <w:r>
              <w:rPr>
                <w:b/>
                <w:bCs/>
                <w:spacing w:val="3"/>
              </w:rPr>
              <w:t>1.熟练使用多种编程语言，掌握</w:t>
            </w:r>
            <w:r>
              <w:rPr>
                <w:b/>
                <w:bCs/>
              </w:rPr>
              <w:t>Java</w:t>
            </w:r>
            <w:r>
              <w:rPr>
                <w:b/>
                <w:bCs/>
                <w:spacing w:val="3"/>
              </w:rPr>
              <w:t>开发</w:t>
            </w:r>
          </w:p>
          <w:p w14:paraId="7E8E81E5">
            <w:pPr>
              <w:pStyle w:val="6"/>
              <w:spacing w:before="15" w:line="217" w:lineRule="auto"/>
              <w:ind w:left="998"/>
            </w:pPr>
            <w:r>
              <w:rPr>
                <w:b/>
                <w:bCs/>
                <w:spacing w:val="1"/>
              </w:rPr>
              <w:t>后端应用程序；</w:t>
            </w:r>
          </w:p>
          <w:p w14:paraId="1415D6AF">
            <w:pPr>
              <w:pStyle w:val="6"/>
              <w:spacing w:before="12" w:line="210" w:lineRule="auto"/>
              <w:ind w:left="41"/>
            </w:pPr>
            <w:r>
              <w:rPr>
                <w:b/>
                <w:bCs/>
                <w:spacing w:val="4"/>
              </w:rPr>
              <w:t>2.熟练使用</w:t>
            </w:r>
            <w:r>
              <w:rPr>
                <w:b/>
                <w:bCs/>
              </w:rPr>
              <w:t>spring</w:t>
            </w:r>
            <w:r>
              <w:rPr>
                <w:b/>
                <w:bCs/>
                <w:spacing w:val="4"/>
              </w:rPr>
              <w:t>-</w:t>
            </w:r>
            <w:r>
              <w:rPr>
                <w:b/>
                <w:bCs/>
              </w:rPr>
              <w:t>boot</w:t>
            </w:r>
            <w:r>
              <w:rPr>
                <w:b/>
                <w:bCs/>
                <w:spacing w:val="4"/>
              </w:rPr>
              <w:t>，或类似框架进行</w:t>
            </w:r>
          </w:p>
          <w:p w14:paraId="6C47453B">
            <w:pPr>
              <w:pStyle w:val="6"/>
              <w:spacing w:before="17" w:line="217" w:lineRule="auto"/>
              <w:ind w:left="1039"/>
            </w:pPr>
            <w:r>
              <w:rPr>
                <w:b/>
                <w:bCs/>
                <w:spacing w:val="1"/>
              </w:rPr>
              <w:t>后端</w:t>
            </w:r>
            <w:r>
              <w:rPr>
                <w:b/>
                <w:bCs/>
              </w:rPr>
              <w:t>web</w:t>
            </w:r>
            <w:r>
              <w:rPr>
                <w:b/>
                <w:bCs/>
                <w:spacing w:val="1"/>
              </w:rPr>
              <w:t>开发；</w:t>
            </w:r>
          </w:p>
          <w:p w14:paraId="2BCC5EB2">
            <w:pPr>
              <w:pStyle w:val="6"/>
              <w:spacing w:before="13" w:line="217" w:lineRule="auto"/>
              <w:ind w:left="179"/>
            </w:pPr>
            <w:r>
              <w:rPr>
                <w:b/>
                <w:bCs/>
                <w:spacing w:val="2"/>
              </w:rPr>
              <w:t>3.掌握一定的设计模式以及常规应用设</w:t>
            </w:r>
          </w:p>
          <w:p w14:paraId="1AE2798F">
            <w:pPr>
              <w:pStyle w:val="6"/>
              <w:spacing w:before="14" w:line="217" w:lineRule="auto"/>
              <w:ind w:left="1416"/>
            </w:pPr>
            <w:r>
              <w:rPr>
                <w:b/>
                <w:bCs/>
                <w:spacing w:val="-7"/>
              </w:rPr>
              <w:t>计；</w:t>
            </w:r>
          </w:p>
          <w:p w14:paraId="75310079">
            <w:pPr>
              <w:pStyle w:val="6"/>
              <w:spacing w:before="14" w:line="223" w:lineRule="auto"/>
              <w:ind w:left="336" w:right="239" w:hanging="82"/>
            </w:pPr>
            <w:r>
              <w:rPr>
                <w:b/>
                <w:bCs/>
                <w:spacing w:val="2"/>
              </w:rPr>
              <w:t>4.熟练使用数据库和消息队列，对于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</w:rPr>
              <w:t>transaction</w:t>
            </w:r>
            <w:r>
              <w:rPr>
                <w:b/>
                <w:bCs/>
                <w:spacing w:val="4"/>
              </w:rPr>
              <w:t>/</w:t>
            </w:r>
            <w:r>
              <w:rPr>
                <w:b/>
                <w:bCs/>
              </w:rPr>
              <w:t>lock</w:t>
            </w:r>
            <w:r>
              <w:rPr>
                <w:b/>
                <w:bCs/>
                <w:spacing w:val="4"/>
              </w:rPr>
              <w:t>有一定的了解；</w:t>
            </w:r>
          </w:p>
          <w:p w14:paraId="71D77D88">
            <w:pPr>
              <w:pStyle w:val="6"/>
              <w:spacing w:before="14" w:line="217" w:lineRule="auto"/>
              <w:ind w:left="338"/>
            </w:pPr>
            <w:r>
              <w:rPr>
                <w:b/>
                <w:bCs/>
                <w:spacing w:val="3"/>
              </w:rPr>
              <w:t>5.对云服务有一定的了解，如</w:t>
            </w:r>
            <w:r>
              <w:rPr>
                <w:b/>
                <w:bCs/>
              </w:rPr>
              <w:t>AWS</w:t>
            </w:r>
            <w:r>
              <w:rPr>
                <w:b/>
                <w:bCs/>
                <w:spacing w:val="3"/>
              </w:rPr>
              <w:t>,</w:t>
            </w:r>
          </w:p>
          <w:p w14:paraId="2A7886A2">
            <w:pPr>
              <w:pStyle w:val="6"/>
              <w:spacing w:before="14" w:line="217" w:lineRule="auto"/>
              <w:ind w:left="1076"/>
            </w:pPr>
            <w:r>
              <w:rPr>
                <w:b/>
                <w:bCs/>
              </w:rPr>
              <w:t>Alicloud</w:t>
            </w:r>
            <w:r>
              <w:rPr>
                <w:b/>
                <w:bCs/>
                <w:spacing w:val="4"/>
              </w:rPr>
              <w:t>等；</w:t>
            </w:r>
          </w:p>
          <w:p w14:paraId="7AF6F255">
            <w:pPr>
              <w:pStyle w:val="6"/>
              <w:spacing w:before="13" w:line="217" w:lineRule="auto"/>
              <w:ind w:left="169"/>
            </w:pPr>
            <w:r>
              <w:rPr>
                <w:b/>
                <w:bCs/>
                <w:spacing w:val="3"/>
              </w:rPr>
              <w:t>6.熟练使用</w:t>
            </w:r>
            <w:r>
              <w:rPr>
                <w:b/>
                <w:bCs/>
              </w:rPr>
              <w:t>Docker</w:t>
            </w:r>
            <w:r>
              <w:rPr>
                <w:b/>
                <w:bCs/>
                <w:spacing w:val="3"/>
              </w:rPr>
              <w:t>，熟悉应用自动化部</w:t>
            </w:r>
          </w:p>
          <w:p w14:paraId="6394E989">
            <w:pPr>
              <w:pStyle w:val="6"/>
              <w:spacing w:before="11" w:line="217" w:lineRule="auto"/>
              <w:ind w:left="1414"/>
            </w:pPr>
            <w:r>
              <w:rPr>
                <w:b/>
                <w:bCs/>
                <w:spacing w:val="-6"/>
              </w:rPr>
              <w:t>署；</w:t>
            </w:r>
          </w:p>
          <w:p w14:paraId="1E6A9801">
            <w:pPr>
              <w:pStyle w:val="6"/>
              <w:spacing w:before="13" w:line="214" w:lineRule="auto"/>
              <w:ind w:left="90"/>
            </w:pPr>
            <w:r>
              <w:rPr>
                <w:b/>
                <w:bCs/>
                <w:spacing w:val="3"/>
              </w:rPr>
              <w:t>7.较强的学习及转化能力。应届生无工作</w:t>
            </w:r>
          </w:p>
          <w:p w14:paraId="11D40054">
            <w:pPr>
              <w:pStyle w:val="6"/>
              <w:spacing w:before="17" w:line="187" w:lineRule="auto"/>
              <w:ind w:left="501"/>
            </w:pPr>
            <w:r>
              <w:rPr>
                <w:b/>
                <w:bCs/>
                <w:spacing w:val="2"/>
              </w:rPr>
              <w:t>经历要求，双一流院校毕业。</w:t>
            </w:r>
          </w:p>
        </w:tc>
        <w:tc>
          <w:tcPr>
            <w:tcW w:w="520" w:type="dxa"/>
            <w:vAlign w:val="top"/>
          </w:tcPr>
          <w:p w14:paraId="2A399F3C">
            <w:pPr>
              <w:spacing w:line="261" w:lineRule="auto"/>
              <w:rPr>
                <w:rFonts w:ascii="Arial"/>
                <w:sz w:val="21"/>
              </w:rPr>
            </w:pPr>
          </w:p>
          <w:p w14:paraId="04264AC4">
            <w:pPr>
              <w:spacing w:line="261" w:lineRule="auto"/>
              <w:rPr>
                <w:rFonts w:ascii="Arial"/>
                <w:sz w:val="21"/>
              </w:rPr>
            </w:pPr>
          </w:p>
          <w:p w14:paraId="3FBB1E06">
            <w:pPr>
              <w:spacing w:line="261" w:lineRule="auto"/>
              <w:rPr>
                <w:rFonts w:ascii="Arial"/>
                <w:sz w:val="21"/>
              </w:rPr>
            </w:pPr>
          </w:p>
          <w:p w14:paraId="7F4B6336">
            <w:pPr>
              <w:spacing w:line="261" w:lineRule="auto"/>
              <w:rPr>
                <w:rFonts w:ascii="Arial"/>
                <w:sz w:val="21"/>
              </w:rPr>
            </w:pPr>
          </w:p>
          <w:p w14:paraId="4CA6DF25">
            <w:pPr>
              <w:spacing w:line="262" w:lineRule="auto"/>
              <w:rPr>
                <w:rFonts w:ascii="Arial"/>
                <w:sz w:val="21"/>
              </w:rPr>
            </w:pPr>
          </w:p>
          <w:p w14:paraId="22436D80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7E9A787B">
            <w:pPr>
              <w:spacing w:line="296" w:lineRule="auto"/>
              <w:rPr>
                <w:rFonts w:ascii="Arial"/>
                <w:sz w:val="21"/>
              </w:rPr>
            </w:pPr>
          </w:p>
          <w:p w14:paraId="0614BB9E">
            <w:pPr>
              <w:spacing w:line="296" w:lineRule="auto"/>
              <w:rPr>
                <w:rFonts w:ascii="Arial"/>
                <w:sz w:val="21"/>
              </w:rPr>
            </w:pPr>
          </w:p>
          <w:p w14:paraId="137E88F4">
            <w:pPr>
              <w:spacing w:line="297" w:lineRule="auto"/>
              <w:rPr>
                <w:rFonts w:ascii="Arial"/>
                <w:sz w:val="21"/>
              </w:rPr>
            </w:pPr>
          </w:p>
          <w:p w14:paraId="2B3093F4">
            <w:pPr>
              <w:spacing w:line="297" w:lineRule="auto"/>
              <w:rPr>
                <w:rFonts w:ascii="Arial"/>
                <w:sz w:val="21"/>
              </w:rPr>
            </w:pPr>
          </w:p>
          <w:p w14:paraId="1075221D">
            <w:pPr>
              <w:pStyle w:val="6"/>
              <w:spacing w:before="52" w:line="225" w:lineRule="auto"/>
              <w:ind w:left="515" w:right="75" w:hanging="418"/>
            </w:pPr>
            <w:r>
              <w:rPr>
                <w:b/>
                <w:bCs/>
                <w:spacing w:val="2"/>
              </w:rPr>
              <w:t>计算机、软件等相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70" w:type="dxa"/>
            <w:vAlign w:val="top"/>
          </w:tcPr>
          <w:p w14:paraId="679DF607">
            <w:pPr>
              <w:spacing w:line="271" w:lineRule="auto"/>
              <w:rPr>
                <w:rFonts w:ascii="Arial"/>
                <w:sz w:val="21"/>
              </w:rPr>
            </w:pPr>
          </w:p>
          <w:p w14:paraId="18DDA01A">
            <w:pPr>
              <w:spacing w:line="271" w:lineRule="auto"/>
              <w:rPr>
                <w:rFonts w:ascii="Arial"/>
                <w:sz w:val="21"/>
              </w:rPr>
            </w:pPr>
          </w:p>
          <w:p w14:paraId="2119F691">
            <w:pPr>
              <w:spacing w:line="271" w:lineRule="auto"/>
              <w:rPr>
                <w:rFonts w:ascii="Arial"/>
                <w:sz w:val="21"/>
              </w:rPr>
            </w:pPr>
          </w:p>
          <w:p w14:paraId="63EA6D6B">
            <w:pPr>
              <w:spacing w:line="272" w:lineRule="auto"/>
              <w:rPr>
                <w:rFonts w:ascii="Arial"/>
                <w:sz w:val="21"/>
              </w:rPr>
            </w:pPr>
          </w:p>
          <w:p w14:paraId="775BD1AD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  <w:p w14:paraId="176395E0">
            <w:pPr>
              <w:pStyle w:val="6"/>
              <w:spacing w:before="13" w:line="218" w:lineRule="auto"/>
              <w:ind w:left="59"/>
            </w:pPr>
            <w:r>
              <w:rPr>
                <w:b/>
                <w:bCs/>
                <w:spacing w:val="1"/>
              </w:rPr>
              <w:t>及以上学</w:t>
            </w:r>
          </w:p>
          <w:p w14:paraId="261455F2">
            <w:pPr>
              <w:pStyle w:val="6"/>
              <w:spacing w:before="12" w:line="220" w:lineRule="auto"/>
              <w:ind w:left="308"/>
            </w:pPr>
            <w:r>
              <w:rPr>
                <w:b/>
                <w:bCs/>
                <w:spacing w:val="-2"/>
              </w:rPr>
              <w:t>历</w:t>
            </w:r>
          </w:p>
        </w:tc>
        <w:tc>
          <w:tcPr>
            <w:tcW w:w="753" w:type="dxa"/>
            <w:vAlign w:val="top"/>
          </w:tcPr>
          <w:p w14:paraId="499EAC80">
            <w:pPr>
              <w:spacing w:line="257" w:lineRule="auto"/>
              <w:rPr>
                <w:rFonts w:ascii="Arial"/>
                <w:sz w:val="21"/>
              </w:rPr>
            </w:pPr>
          </w:p>
          <w:p w14:paraId="31C9793D">
            <w:pPr>
              <w:spacing w:line="257" w:lineRule="auto"/>
              <w:rPr>
                <w:rFonts w:ascii="Arial"/>
                <w:sz w:val="21"/>
              </w:rPr>
            </w:pPr>
          </w:p>
          <w:p w14:paraId="65B98281">
            <w:pPr>
              <w:spacing w:line="257" w:lineRule="auto"/>
              <w:rPr>
                <w:rFonts w:ascii="Arial"/>
                <w:sz w:val="21"/>
              </w:rPr>
            </w:pPr>
          </w:p>
          <w:p w14:paraId="16F9DE1B">
            <w:pPr>
              <w:spacing w:line="257" w:lineRule="auto"/>
              <w:rPr>
                <w:rFonts w:ascii="Arial"/>
                <w:sz w:val="21"/>
              </w:rPr>
            </w:pPr>
          </w:p>
          <w:p w14:paraId="7BF1E990">
            <w:pPr>
              <w:spacing w:line="258" w:lineRule="auto"/>
              <w:rPr>
                <w:rFonts w:ascii="Arial"/>
                <w:sz w:val="21"/>
              </w:rPr>
            </w:pPr>
          </w:p>
          <w:p w14:paraId="3F7A5EED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6-25k</w:t>
            </w:r>
          </w:p>
        </w:tc>
        <w:tc>
          <w:tcPr>
            <w:tcW w:w="2254" w:type="dxa"/>
            <w:vAlign w:val="top"/>
          </w:tcPr>
          <w:p w14:paraId="5102C74E">
            <w:pPr>
              <w:spacing w:line="257" w:lineRule="auto"/>
              <w:rPr>
                <w:rFonts w:ascii="Arial"/>
                <w:sz w:val="21"/>
              </w:rPr>
            </w:pPr>
          </w:p>
          <w:p w14:paraId="28D39C6A">
            <w:pPr>
              <w:spacing w:line="257" w:lineRule="auto"/>
              <w:rPr>
                <w:rFonts w:ascii="Arial"/>
                <w:sz w:val="21"/>
              </w:rPr>
            </w:pPr>
          </w:p>
          <w:p w14:paraId="7ABBF93C">
            <w:pPr>
              <w:spacing w:line="257" w:lineRule="auto"/>
              <w:rPr>
                <w:rFonts w:ascii="Arial"/>
                <w:sz w:val="21"/>
              </w:rPr>
            </w:pPr>
          </w:p>
          <w:p w14:paraId="18C8712F">
            <w:pPr>
              <w:spacing w:line="257" w:lineRule="auto"/>
              <w:rPr>
                <w:rFonts w:ascii="Arial"/>
                <w:sz w:val="21"/>
              </w:rPr>
            </w:pPr>
          </w:p>
          <w:p w14:paraId="7930A116">
            <w:pPr>
              <w:spacing w:line="258" w:lineRule="auto"/>
              <w:rPr>
                <w:rFonts w:ascii="Arial"/>
                <w:sz w:val="21"/>
              </w:rPr>
            </w:pPr>
          </w:p>
          <w:p w14:paraId="295CAD25">
            <w:pPr>
              <w:pStyle w:val="6"/>
              <w:spacing w:before="52" w:line="218" w:lineRule="auto"/>
              <w:ind w:left="516"/>
            </w:pPr>
            <w:r>
              <w:rPr>
                <w:b/>
                <w:bCs/>
                <w:spacing w:val="1"/>
              </w:rPr>
              <w:t>6000-25000元/月</w:t>
            </w:r>
          </w:p>
        </w:tc>
        <w:tc>
          <w:tcPr>
            <w:tcW w:w="753" w:type="dxa"/>
            <w:vAlign w:val="top"/>
          </w:tcPr>
          <w:p w14:paraId="4B502157">
            <w:pPr>
              <w:spacing w:line="296" w:lineRule="auto"/>
              <w:rPr>
                <w:rFonts w:ascii="Arial"/>
                <w:sz w:val="21"/>
              </w:rPr>
            </w:pPr>
          </w:p>
          <w:p w14:paraId="54A3A65B">
            <w:pPr>
              <w:spacing w:line="296" w:lineRule="auto"/>
              <w:rPr>
                <w:rFonts w:ascii="Arial"/>
                <w:sz w:val="21"/>
              </w:rPr>
            </w:pPr>
          </w:p>
          <w:p w14:paraId="6374B47C">
            <w:pPr>
              <w:spacing w:line="296" w:lineRule="auto"/>
              <w:rPr>
                <w:rFonts w:ascii="Arial"/>
                <w:sz w:val="21"/>
              </w:rPr>
            </w:pPr>
          </w:p>
          <w:p w14:paraId="58F3E1EB">
            <w:pPr>
              <w:spacing w:line="297" w:lineRule="auto"/>
              <w:rPr>
                <w:rFonts w:ascii="Arial"/>
                <w:sz w:val="21"/>
              </w:rPr>
            </w:pPr>
          </w:p>
          <w:p w14:paraId="41D99769">
            <w:pPr>
              <w:pStyle w:val="6"/>
              <w:spacing w:before="52" w:line="230" w:lineRule="auto"/>
              <w:ind w:left="326" w:right="31" w:hanging="268"/>
            </w:pPr>
            <w:r>
              <w:rPr>
                <w:b/>
                <w:bCs/>
              </w:rPr>
              <w:t>贵阳乌当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40DAB113">
            <w:pPr>
              <w:spacing w:line="257" w:lineRule="auto"/>
              <w:rPr>
                <w:rFonts w:ascii="Arial"/>
                <w:sz w:val="21"/>
              </w:rPr>
            </w:pPr>
          </w:p>
          <w:p w14:paraId="35F27634">
            <w:pPr>
              <w:spacing w:line="257" w:lineRule="auto"/>
              <w:rPr>
                <w:rFonts w:ascii="Arial"/>
                <w:sz w:val="21"/>
              </w:rPr>
            </w:pPr>
          </w:p>
          <w:p w14:paraId="190F1BDE">
            <w:pPr>
              <w:spacing w:line="257" w:lineRule="auto"/>
              <w:rPr>
                <w:rFonts w:ascii="Arial"/>
                <w:sz w:val="21"/>
              </w:rPr>
            </w:pPr>
          </w:p>
          <w:p w14:paraId="5E9513C6">
            <w:pPr>
              <w:spacing w:line="257" w:lineRule="auto"/>
              <w:rPr>
                <w:rFonts w:ascii="Arial"/>
                <w:sz w:val="21"/>
              </w:rPr>
            </w:pPr>
          </w:p>
          <w:p w14:paraId="4BB9517B">
            <w:pPr>
              <w:spacing w:line="258" w:lineRule="auto"/>
              <w:rPr>
                <w:rFonts w:ascii="Arial"/>
                <w:sz w:val="21"/>
              </w:rPr>
            </w:pPr>
          </w:p>
          <w:p w14:paraId="5BDF087E">
            <w:pPr>
              <w:pStyle w:val="6"/>
              <w:spacing w:before="52" w:line="219" w:lineRule="auto"/>
              <w:ind w:left="73"/>
            </w:pPr>
            <w:r>
              <w:rPr>
                <w:b/>
                <w:bCs/>
                <w:spacing w:val="-1"/>
              </w:rPr>
              <w:t>吴金莲</w:t>
            </w:r>
          </w:p>
        </w:tc>
        <w:tc>
          <w:tcPr>
            <w:tcW w:w="1347" w:type="dxa"/>
            <w:vAlign w:val="top"/>
          </w:tcPr>
          <w:p w14:paraId="219D8019">
            <w:pPr>
              <w:spacing w:line="261" w:lineRule="auto"/>
              <w:rPr>
                <w:rFonts w:ascii="Arial"/>
                <w:sz w:val="21"/>
              </w:rPr>
            </w:pPr>
          </w:p>
          <w:p w14:paraId="6322FB63">
            <w:pPr>
              <w:spacing w:line="261" w:lineRule="auto"/>
              <w:rPr>
                <w:rFonts w:ascii="Arial"/>
                <w:sz w:val="21"/>
              </w:rPr>
            </w:pPr>
          </w:p>
          <w:p w14:paraId="5C2581F4">
            <w:pPr>
              <w:spacing w:line="261" w:lineRule="auto"/>
              <w:rPr>
                <w:rFonts w:ascii="Arial"/>
                <w:sz w:val="21"/>
              </w:rPr>
            </w:pPr>
          </w:p>
          <w:p w14:paraId="6DF57C31">
            <w:pPr>
              <w:spacing w:line="262" w:lineRule="auto"/>
              <w:rPr>
                <w:rFonts w:ascii="Arial"/>
                <w:sz w:val="21"/>
              </w:rPr>
            </w:pPr>
          </w:p>
          <w:p w14:paraId="3DBE5084">
            <w:pPr>
              <w:spacing w:line="262" w:lineRule="auto"/>
              <w:rPr>
                <w:rFonts w:ascii="Arial"/>
                <w:sz w:val="21"/>
              </w:rPr>
            </w:pPr>
          </w:p>
          <w:p w14:paraId="0C2B4073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18224755989</w:t>
            </w:r>
          </w:p>
        </w:tc>
        <w:tc>
          <w:tcPr>
            <w:tcW w:w="961" w:type="dxa"/>
            <w:vAlign w:val="top"/>
          </w:tcPr>
          <w:p w14:paraId="7B9E2D18">
            <w:pPr>
              <w:spacing w:line="296" w:lineRule="auto"/>
              <w:rPr>
                <w:rFonts w:ascii="Arial"/>
                <w:sz w:val="21"/>
              </w:rPr>
            </w:pPr>
          </w:p>
          <w:p w14:paraId="0CA4B660">
            <w:pPr>
              <w:spacing w:line="296" w:lineRule="auto"/>
              <w:rPr>
                <w:rFonts w:ascii="Arial"/>
                <w:sz w:val="21"/>
              </w:rPr>
            </w:pPr>
          </w:p>
          <w:p w14:paraId="52B3B422">
            <w:pPr>
              <w:spacing w:line="297" w:lineRule="auto"/>
              <w:rPr>
                <w:rFonts w:ascii="Arial"/>
                <w:sz w:val="21"/>
              </w:rPr>
            </w:pPr>
          </w:p>
          <w:p w14:paraId="2D70D4A3">
            <w:pPr>
              <w:spacing w:line="297" w:lineRule="auto"/>
              <w:rPr>
                <w:rFonts w:ascii="Arial"/>
                <w:sz w:val="21"/>
              </w:rPr>
            </w:pPr>
          </w:p>
          <w:p w14:paraId="108F964F">
            <w:pPr>
              <w:pStyle w:val="6"/>
              <w:spacing w:before="52" w:line="236" w:lineRule="auto"/>
              <w:ind w:left="317" w:right="46" w:hanging="247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czri</w:t>
            </w:r>
            <w:r>
              <w:rPr>
                <w:b/>
                <w:bCs/>
                <w:spacing w:val="6"/>
              </w:rPr>
              <w:t>.</w:t>
            </w:r>
            <w:r>
              <w:rPr>
                <w:b/>
                <w:bCs/>
              </w:rPr>
              <w:t>co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m.</w:t>
            </w:r>
            <w:r>
              <w:rPr>
                <w:b/>
                <w:bCs/>
              </w:rPr>
              <w:t>cn</w:t>
            </w:r>
          </w:p>
        </w:tc>
      </w:tr>
      <w:tr w14:paraId="2721D9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7" w:hRule="atLeast"/>
        </w:trPr>
        <w:tc>
          <w:tcPr>
            <w:tcW w:w="669" w:type="dxa"/>
            <w:vAlign w:val="top"/>
          </w:tcPr>
          <w:p w14:paraId="5D88CFF6">
            <w:pPr>
              <w:spacing w:line="252" w:lineRule="auto"/>
              <w:rPr>
                <w:rFonts w:ascii="Arial"/>
                <w:sz w:val="21"/>
              </w:rPr>
            </w:pPr>
          </w:p>
          <w:p w14:paraId="5B4295EB">
            <w:pPr>
              <w:spacing w:line="252" w:lineRule="auto"/>
              <w:rPr>
                <w:rFonts w:ascii="Arial"/>
                <w:sz w:val="21"/>
              </w:rPr>
            </w:pPr>
          </w:p>
          <w:p w14:paraId="4E796E4E">
            <w:pPr>
              <w:spacing w:line="252" w:lineRule="auto"/>
              <w:rPr>
                <w:rFonts w:ascii="Arial"/>
                <w:sz w:val="21"/>
              </w:rPr>
            </w:pPr>
          </w:p>
          <w:p w14:paraId="34075AD0">
            <w:pPr>
              <w:spacing w:line="252" w:lineRule="auto"/>
              <w:rPr>
                <w:rFonts w:ascii="Arial"/>
                <w:sz w:val="21"/>
              </w:rPr>
            </w:pPr>
          </w:p>
          <w:p w14:paraId="1864653D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335</w:t>
            </w:r>
          </w:p>
        </w:tc>
        <w:tc>
          <w:tcPr>
            <w:tcW w:w="1055" w:type="dxa"/>
            <w:vAlign w:val="top"/>
          </w:tcPr>
          <w:p w14:paraId="59301620">
            <w:pPr>
              <w:spacing w:line="263" w:lineRule="auto"/>
              <w:rPr>
                <w:rFonts w:ascii="Arial"/>
                <w:sz w:val="21"/>
              </w:rPr>
            </w:pPr>
          </w:p>
          <w:p w14:paraId="21662F7B">
            <w:pPr>
              <w:spacing w:line="263" w:lineRule="auto"/>
              <w:rPr>
                <w:rFonts w:ascii="Arial"/>
                <w:sz w:val="21"/>
              </w:rPr>
            </w:pPr>
          </w:p>
          <w:p w14:paraId="6F1FDD6C">
            <w:pPr>
              <w:spacing w:line="264" w:lineRule="auto"/>
              <w:rPr>
                <w:rFonts w:ascii="Arial"/>
                <w:sz w:val="21"/>
              </w:rPr>
            </w:pPr>
          </w:p>
          <w:p w14:paraId="77076624">
            <w:pPr>
              <w:pStyle w:val="6"/>
              <w:spacing w:before="52" w:line="216" w:lineRule="auto"/>
              <w:ind w:left="115"/>
            </w:pPr>
            <w:r>
              <w:rPr>
                <w:b/>
                <w:bCs/>
                <w:spacing w:val="1"/>
              </w:rPr>
              <w:t>振华研究院</w:t>
            </w:r>
          </w:p>
          <w:p w14:paraId="737EBF6F">
            <w:pPr>
              <w:pStyle w:val="6"/>
              <w:spacing w:before="11" w:line="217" w:lineRule="auto"/>
              <w:ind w:left="28"/>
            </w:pPr>
            <w:r>
              <w:rPr>
                <w:b/>
                <w:bCs/>
                <w:spacing w:val="2"/>
              </w:rPr>
              <w:t>（贵阳）有限</w:t>
            </w:r>
          </w:p>
          <w:p w14:paraId="26E80D13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0168662F">
            <w:pPr>
              <w:spacing w:line="295" w:lineRule="auto"/>
              <w:rPr>
                <w:rFonts w:ascii="Arial"/>
                <w:sz w:val="21"/>
              </w:rPr>
            </w:pPr>
          </w:p>
          <w:p w14:paraId="40F92E19">
            <w:pPr>
              <w:spacing w:line="296" w:lineRule="auto"/>
              <w:rPr>
                <w:rFonts w:ascii="Arial"/>
                <w:sz w:val="21"/>
              </w:rPr>
            </w:pPr>
          </w:p>
          <w:p w14:paraId="373F972D">
            <w:pPr>
              <w:spacing w:line="296" w:lineRule="auto"/>
              <w:rPr>
                <w:rFonts w:ascii="Arial"/>
                <w:sz w:val="21"/>
              </w:rPr>
            </w:pPr>
          </w:p>
          <w:p w14:paraId="2D0C47DB">
            <w:pPr>
              <w:pStyle w:val="6"/>
              <w:spacing w:before="52" w:line="225" w:lineRule="auto"/>
              <w:ind w:left="497" w:right="63" w:hanging="424"/>
            </w:pPr>
            <w:r>
              <w:rPr>
                <w:b/>
                <w:bCs/>
                <w:spacing w:val="1"/>
              </w:rPr>
              <w:t>后端开发工程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6EAC336D">
            <w:pPr>
              <w:pStyle w:val="6"/>
              <w:spacing w:before="43" w:line="217" w:lineRule="auto"/>
              <w:ind w:left="754"/>
            </w:pPr>
            <w:r>
              <w:rPr>
                <w:b/>
                <w:bCs/>
                <w:spacing w:val="1"/>
              </w:rPr>
              <w:t>1.精通</w:t>
            </w:r>
            <w:r>
              <w:rPr>
                <w:b/>
                <w:bCs/>
              </w:rPr>
              <w:t>Java</w:t>
            </w:r>
            <w:r>
              <w:rPr>
                <w:b/>
                <w:bCs/>
                <w:spacing w:val="1"/>
              </w:rPr>
              <w:t>开发语言；</w:t>
            </w:r>
          </w:p>
          <w:p w14:paraId="48F8730F">
            <w:pPr>
              <w:pStyle w:val="6"/>
              <w:spacing w:before="10" w:line="216" w:lineRule="auto"/>
              <w:ind w:left="168"/>
            </w:pPr>
            <w:r>
              <w:rPr>
                <w:b/>
                <w:bCs/>
                <w:spacing w:val="1"/>
              </w:rPr>
              <w:t>2.精通至少一种主流数据库（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</w:rPr>
              <w:t>Oracle</w:t>
            </w:r>
            <w:r>
              <w:rPr>
                <w:b/>
                <w:bCs/>
                <w:spacing w:val="1"/>
              </w:rPr>
              <w:t>、</w:t>
            </w:r>
          </w:p>
          <w:p w14:paraId="7E15BAC4">
            <w:pPr>
              <w:pStyle w:val="6"/>
              <w:spacing w:before="15" w:line="210" w:lineRule="auto"/>
              <w:ind w:left="663"/>
            </w:pPr>
            <w:r>
              <w:rPr>
                <w:b/>
                <w:bCs/>
              </w:rPr>
              <w:t>SqlServer</w:t>
            </w:r>
            <w:r>
              <w:rPr>
                <w:b/>
                <w:bCs/>
                <w:spacing w:val="12"/>
              </w:rPr>
              <w:t>、</w:t>
            </w:r>
            <w:r>
              <w:rPr>
                <w:b/>
                <w:bCs/>
              </w:rPr>
              <w:t>MySql</w:t>
            </w:r>
            <w:r>
              <w:rPr>
                <w:b/>
                <w:bCs/>
                <w:spacing w:val="12"/>
              </w:rPr>
              <w:t>等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13"/>
              </w:rPr>
              <w:t>）；</w:t>
            </w:r>
          </w:p>
          <w:p w14:paraId="7606944E">
            <w:pPr>
              <w:pStyle w:val="6"/>
              <w:spacing w:before="18" w:line="210" w:lineRule="auto"/>
              <w:ind w:left="126"/>
            </w:pPr>
            <w:r>
              <w:rPr>
                <w:b/>
                <w:bCs/>
                <w:spacing w:val="6"/>
              </w:rPr>
              <w:t>3.精通</w:t>
            </w:r>
            <w:r>
              <w:rPr>
                <w:b/>
                <w:bCs/>
              </w:rPr>
              <w:t>SpringBoot</w:t>
            </w:r>
            <w:r>
              <w:rPr>
                <w:b/>
                <w:bCs/>
                <w:spacing w:val="6"/>
              </w:rPr>
              <w:t>、</w:t>
            </w:r>
            <w:r>
              <w:rPr>
                <w:b/>
                <w:bCs/>
              </w:rPr>
              <w:t>SpringCloud</w:t>
            </w:r>
            <w:r>
              <w:rPr>
                <w:b/>
                <w:bCs/>
                <w:spacing w:val="6"/>
              </w:rPr>
              <w:t>开发框</w:t>
            </w:r>
          </w:p>
          <w:p w14:paraId="09F113ED">
            <w:pPr>
              <w:pStyle w:val="6"/>
              <w:spacing w:before="20" w:line="217" w:lineRule="auto"/>
              <w:ind w:left="1416"/>
            </w:pPr>
            <w:r>
              <w:rPr>
                <w:b/>
                <w:bCs/>
                <w:spacing w:val="-7"/>
              </w:rPr>
              <w:t>架；</w:t>
            </w:r>
          </w:p>
          <w:p w14:paraId="3281F011">
            <w:pPr>
              <w:pStyle w:val="6"/>
              <w:spacing w:before="11" w:line="216" w:lineRule="auto"/>
              <w:ind w:left="124"/>
            </w:pPr>
            <w:r>
              <w:rPr>
                <w:b/>
                <w:bCs/>
                <w:spacing w:val="4"/>
              </w:rPr>
              <w:t>4.熟悉</w:t>
            </w:r>
            <w:r>
              <w:rPr>
                <w:b/>
                <w:bCs/>
              </w:rPr>
              <w:t>HTTP</w:t>
            </w:r>
            <w:r>
              <w:rPr>
                <w:b/>
                <w:bCs/>
                <w:spacing w:val="4"/>
              </w:rPr>
              <w:t>、</w:t>
            </w:r>
            <w:r>
              <w:rPr>
                <w:b/>
                <w:bCs/>
              </w:rPr>
              <w:t>WebSocket</w:t>
            </w:r>
            <w:r>
              <w:rPr>
                <w:b/>
                <w:bCs/>
                <w:spacing w:val="4"/>
              </w:rPr>
              <w:t>网络通信协议；</w:t>
            </w:r>
          </w:p>
          <w:p w14:paraId="47FC1365">
            <w:pPr>
              <w:pStyle w:val="6"/>
              <w:spacing w:before="14" w:line="217" w:lineRule="auto"/>
              <w:ind w:left="629"/>
            </w:pPr>
            <w:r>
              <w:rPr>
                <w:b/>
                <w:bCs/>
                <w:spacing w:val="2"/>
              </w:rPr>
              <w:t>5.熟悉</w:t>
            </w:r>
            <w:r>
              <w:rPr>
                <w:b/>
                <w:bCs/>
              </w:rPr>
              <w:t>Git</w:t>
            </w:r>
            <w:r>
              <w:rPr>
                <w:b/>
                <w:bCs/>
                <w:spacing w:val="2"/>
              </w:rPr>
              <w:t>代码管理工具；</w:t>
            </w:r>
          </w:p>
          <w:p w14:paraId="2345B449">
            <w:pPr>
              <w:pStyle w:val="6"/>
              <w:spacing w:before="13" w:line="210" w:lineRule="auto"/>
              <w:ind w:left="78"/>
            </w:pPr>
            <w:r>
              <w:rPr>
                <w:b/>
                <w:bCs/>
                <w:spacing w:val="9"/>
              </w:rPr>
              <w:t>6.熟悉</w:t>
            </w:r>
            <w:r>
              <w:rPr>
                <w:b/>
                <w:bCs/>
              </w:rPr>
              <w:t>Docker</w:t>
            </w:r>
            <w:r>
              <w:rPr>
                <w:b/>
                <w:bCs/>
                <w:spacing w:val="9"/>
              </w:rPr>
              <w:t>、</w:t>
            </w:r>
            <w:r>
              <w:rPr>
                <w:b/>
                <w:bCs/>
              </w:rPr>
              <w:t>Devops</w:t>
            </w:r>
            <w:r>
              <w:rPr>
                <w:b/>
                <w:bCs/>
                <w:spacing w:val="9"/>
              </w:rPr>
              <w:t>、</w:t>
            </w:r>
            <w:r>
              <w:rPr>
                <w:b/>
                <w:bCs/>
              </w:rPr>
              <w:t>MessageQueen</w:t>
            </w:r>
            <w:r>
              <w:rPr>
                <w:b/>
                <w:bCs/>
                <w:spacing w:val="9"/>
              </w:rPr>
              <w:t>等</w:t>
            </w:r>
          </w:p>
          <w:p w14:paraId="3F3F19C6">
            <w:pPr>
              <w:pStyle w:val="6"/>
              <w:spacing w:before="20" w:line="217" w:lineRule="auto"/>
              <w:ind w:left="1330"/>
            </w:pPr>
            <w:r>
              <w:rPr>
                <w:b/>
                <w:bCs/>
                <w:spacing w:val="-3"/>
              </w:rPr>
              <w:t>技术；</w:t>
            </w:r>
          </w:p>
          <w:p w14:paraId="03FB1530">
            <w:pPr>
              <w:pStyle w:val="6"/>
              <w:spacing w:before="10" w:line="212" w:lineRule="auto"/>
              <w:ind w:left="176" w:right="71" w:hanging="86"/>
            </w:pPr>
            <w:r>
              <w:rPr>
                <w:b/>
                <w:bCs/>
                <w:spacing w:val="3"/>
              </w:rPr>
              <w:t>7.有用友</w:t>
            </w:r>
            <w:r>
              <w:rPr>
                <w:b/>
                <w:bCs/>
              </w:rPr>
              <w:t>NC</w:t>
            </w:r>
            <w:r>
              <w:rPr>
                <w:b/>
                <w:bCs/>
                <w:spacing w:val="3"/>
              </w:rPr>
              <w:t>相关产品开发经验优先，应届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生无工作经历要求，双一流院校毕业。</w:t>
            </w:r>
          </w:p>
        </w:tc>
        <w:tc>
          <w:tcPr>
            <w:tcW w:w="520" w:type="dxa"/>
            <w:vAlign w:val="top"/>
          </w:tcPr>
          <w:p w14:paraId="5F16A3AE">
            <w:pPr>
              <w:spacing w:line="252" w:lineRule="auto"/>
              <w:rPr>
                <w:rFonts w:ascii="Arial"/>
                <w:sz w:val="21"/>
              </w:rPr>
            </w:pPr>
          </w:p>
          <w:p w14:paraId="576D5028">
            <w:pPr>
              <w:spacing w:line="252" w:lineRule="auto"/>
              <w:rPr>
                <w:rFonts w:ascii="Arial"/>
                <w:sz w:val="21"/>
              </w:rPr>
            </w:pPr>
          </w:p>
          <w:p w14:paraId="11010981">
            <w:pPr>
              <w:spacing w:line="252" w:lineRule="auto"/>
              <w:rPr>
                <w:rFonts w:ascii="Arial"/>
                <w:sz w:val="21"/>
              </w:rPr>
            </w:pPr>
          </w:p>
          <w:p w14:paraId="0297400D">
            <w:pPr>
              <w:spacing w:line="252" w:lineRule="auto"/>
              <w:rPr>
                <w:rFonts w:ascii="Arial"/>
                <w:sz w:val="21"/>
              </w:rPr>
            </w:pPr>
          </w:p>
          <w:p w14:paraId="5FB70884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07147BAE">
            <w:pPr>
              <w:spacing w:line="295" w:lineRule="auto"/>
              <w:rPr>
                <w:rFonts w:ascii="Arial"/>
                <w:sz w:val="21"/>
              </w:rPr>
            </w:pPr>
          </w:p>
          <w:p w14:paraId="576068DD">
            <w:pPr>
              <w:spacing w:line="296" w:lineRule="auto"/>
              <w:rPr>
                <w:rFonts w:ascii="Arial"/>
                <w:sz w:val="21"/>
              </w:rPr>
            </w:pPr>
          </w:p>
          <w:p w14:paraId="72F721A0">
            <w:pPr>
              <w:spacing w:line="296" w:lineRule="auto"/>
              <w:rPr>
                <w:rFonts w:ascii="Arial"/>
                <w:sz w:val="21"/>
              </w:rPr>
            </w:pPr>
          </w:p>
          <w:p w14:paraId="252E2129">
            <w:pPr>
              <w:pStyle w:val="6"/>
              <w:spacing w:before="52" w:line="226" w:lineRule="auto"/>
              <w:ind w:left="515" w:right="75" w:hanging="418"/>
            </w:pPr>
            <w:r>
              <w:rPr>
                <w:b/>
                <w:bCs/>
                <w:spacing w:val="2"/>
              </w:rPr>
              <w:t>计算机、软件等相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70" w:type="dxa"/>
            <w:vAlign w:val="top"/>
          </w:tcPr>
          <w:p w14:paraId="04823164">
            <w:pPr>
              <w:spacing w:line="263" w:lineRule="auto"/>
              <w:rPr>
                <w:rFonts w:ascii="Arial"/>
                <w:sz w:val="21"/>
              </w:rPr>
            </w:pPr>
          </w:p>
          <w:p w14:paraId="61549B59">
            <w:pPr>
              <w:spacing w:line="263" w:lineRule="auto"/>
              <w:rPr>
                <w:rFonts w:ascii="Arial"/>
                <w:sz w:val="21"/>
              </w:rPr>
            </w:pPr>
          </w:p>
          <w:p w14:paraId="561A7E83">
            <w:pPr>
              <w:spacing w:line="264" w:lineRule="auto"/>
              <w:rPr>
                <w:rFonts w:ascii="Arial"/>
                <w:sz w:val="21"/>
              </w:rPr>
            </w:pPr>
          </w:p>
          <w:p w14:paraId="2EEC9948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  <w:p w14:paraId="7C350275">
            <w:pPr>
              <w:pStyle w:val="6"/>
              <w:spacing w:before="10" w:line="218" w:lineRule="auto"/>
              <w:ind w:left="59"/>
            </w:pPr>
            <w:r>
              <w:rPr>
                <w:b/>
                <w:bCs/>
                <w:spacing w:val="1"/>
              </w:rPr>
              <w:t>及以上学</w:t>
            </w:r>
          </w:p>
          <w:p w14:paraId="01A62B39">
            <w:pPr>
              <w:pStyle w:val="6"/>
              <w:spacing w:before="13" w:line="220" w:lineRule="auto"/>
              <w:ind w:left="308"/>
            </w:pPr>
            <w:r>
              <w:rPr>
                <w:b/>
                <w:bCs/>
                <w:spacing w:val="-2"/>
              </w:rPr>
              <w:t>历</w:t>
            </w:r>
          </w:p>
        </w:tc>
        <w:tc>
          <w:tcPr>
            <w:tcW w:w="753" w:type="dxa"/>
            <w:vAlign w:val="top"/>
          </w:tcPr>
          <w:p w14:paraId="7CEE7F2A">
            <w:pPr>
              <w:spacing w:line="247" w:lineRule="auto"/>
              <w:rPr>
                <w:rFonts w:ascii="Arial"/>
                <w:sz w:val="21"/>
              </w:rPr>
            </w:pPr>
          </w:p>
          <w:p w14:paraId="1423DBB0">
            <w:pPr>
              <w:spacing w:line="247" w:lineRule="auto"/>
              <w:rPr>
                <w:rFonts w:ascii="Arial"/>
                <w:sz w:val="21"/>
              </w:rPr>
            </w:pPr>
          </w:p>
          <w:p w14:paraId="5C4A4E2B">
            <w:pPr>
              <w:spacing w:line="247" w:lineRule="auto"/>
              <w:rPr>
                <w:rFonts w:ascii="Arial"/>
                <w:sz w:val="21"/>
              </w:rPr>
            </w:pPr>
          </w:p>
          <w:p w14:paraId="5950E95A">
            <w:pPr>
              <w:spacing w:line="247" w:lineRule="auto"/>
              <w:rPr>
                <w:rFonts w:ascii="Arial"/>
                <w:sz w:val="21"/>
              </w:rPr>
            </w:pPr>
          </w:p>
          <w:p w14:paraId="7D88026D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6-25k</w:t>
            </w:r>
          </w:p>
        </w:tc>
        <w:tc>
          <w:tcPr>
            <w:tcW w:w="2254" w:type="dxa"/>
            <w:vAlign w:val="top"/>
          </w:tcPr>
          <w:p w14:paraId="015DBC44">
            <w:pPr>
              <w:spacing w:line="247" w:lineRule="auto"/>
              <w:rPr>
                <w:rFonts w:ascii="Arial"/>
                <w:sz w:val="21"/>
              </w:rPr>
            </w:pPr>
          </w:p>
          <w:p w14:paraId="71E0AA57">
            <w:pPr>
              <w:spacing w:line="247" w:lineRule="auto"/>
              <w:rPr>
                <w:rFonts w:ascii="Arial"/>
                <w:sz w:val="21"/>
              </w:rPr>
            </w:pPr>
          </w:p>
          <w:p w14:paraId="49723593">
            <w:pPr>
              <w:spacing w:line="247" w:lineRule="auto"/>
              <w:rPr>
                <w:rFonts w:ascii="Arial"/>
                <w:sz w:val="21"/>
              </w:rPr>
            </w:pPr>
          </w:p>
          <w:p w14:paraId="5F0E8F92">
            <w:pPr>
              <w:spacing w:line="247" w:lineRule="auto"/>
              <w:rPr>
                <w:rFonts w:ascii="Arial"/>
                <w:sz w:val="21"/>
              </w:rPr>
            </w:pPr>
          </w:p>
          <w:p w14:paraId="685515AE">
            <w:pPr>
              <w:pStyle w:val="6"/>
              <w:spacing w:before="52" w:line="218" w:lineRule="auto"/>
              <w:ind w:left="516"/>
            </w:pPr>
            <w:r>
              <w:rPr>
                <w:b/>
                <w:bCs/>
                <w:spacing w:val="1"/>
              </w:rPr>
              <w:t>6000-25000元/月</w:t>
            </w:r>
          </w:p>
        </w:tc>
        <w:tc>
          <w:tcPr>
            <w:tcW w:w="753" w:type="dxa"/>
            <w:vAlign w:val="top"/>
          </w:tcPr>
          <w:p w14:paraId="03E2B4E8">
            <w:pPr>
              <w:spacing w:line="295" w:lineRule="auto"/>
              <w:rPr>
                <w:rFonts w:ascii="Arial"/>
                <w:sz w:val="21"/>
              </w:rPr>
            </w:pPr>
          </w:p>
          <w:p w14:paraId="16F7E365">
            <w:pPr>
              <w:spacing w:line="295" w:lineRule="auto"/>
              <w:rPr>
                <w:rFonts w:ascii="Arial"/>
                <w:sz w:val="21"/>
              </w:rPr>
            </w:pPr>
          </w:p>
          <w:p w14:paraId="13B1969B">
            <w:pPr>
              <w:spacing w:line="296" w:lineRule="auto"/>
              <w:rPr>
                <w:rFonts w:ascii="Arial"/>
                <w:sz w:val="21"/>
              </w:rPr>
            </w:pPr>
          </w:p>
          <w:p w14:paraId="78BE53B6">
            <w:pPr>
              <w:pStyle w:val="6"/>
              <w:spacing w:before="52" w:line="231" w:lineRule="auto"/>
              <w:ind w:left="326" w:right="31" w:hanging="268"/>
            </w:pPr>
            <w:r>
              <w:rPr>
                <w:b/>
                <w:bCs/>
              </w:rPr>
              <w:t>贵阳乌当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149F6DA2">
            <w:pPr>
              <w:spacing w:line="247" w:lineRule="auto"/>
              <w:rPr>
                <w:rFonts w:ascii="Arial"/>
                <w:sz w:val="21"/>
              </w:rPr>
            </w:pPr>
          </w:p>
          <w:p w14:paraId="1F4A9341">
            <w:pPr>
              <w:spacing w:line="247" w:lineRule="auto"/>
              <w:rPr>
                <w:rFonts w:ascii="Arial"/>
                <w:sz w:val="21"/>
              </w:rPr>
            </w:pPr>
          </w:p>
          <w:p w14:paraId="699F684A">
            <w:pPr>
              <w:spacing w:line="247" w:lineRule="auto"/>
              <w:rPr>
                <w:rFonts w:ascii="Arial"/>
                <w:sz w:val="21"/>
              </w:rPr>
            </w:pPr>
          </w:p>
          <w:p w14:paraId="05B1D97E">
            <w:pPr>
              <w:spacing w:line="247" w:lineRule="auto"/>
              <w:rPr>
                <w:rFonts w:ascii="Arial"/>
                <w:sz w:val="21"/>
              </w:rPr>
            </w:pPr>
          </w:p>
          <w:p w14:paraId="01D014D0">
            <w:pPr>
              <w:pStyle w:val="6"/>
              <w:spacing w:before="52" w:line="219" w:lineRule="auto"/>
              <w:ind w:left="73"/>
            </w:pPr>
            <w:r>
              <w:rPr>
                <w:b/>
                <w:bCs/>
                <w:spacing w:val="-1"/>
              </w:rPr>
              <w:t>吴金莲</w:t>
            </w:r>
          </w:p>
        </w:tc>
        <w:tc>
          <w:tcPr>
            <w:tcW w:w="1347" w:type="dxa"/>
            <w:vAlign w:val="top"/>
          </w:tcPr>
          <w:p w14:paraId="1B2B0736">
            <w:pPr>
              <w:spacing w:line="252" w:lineRule="auto"/>
              <w:rPr>
                <w:rFonts w:ascii="Arial"/>
                <w:sz w:val="21"/>
              </w:rPr>
            </w:pPr>
          </w:p>
          <w:p w14:paraId="158DFE15">
            <w:pPr>
              <w:spacing w:line="252" w:lineRule="auto"/>
              <w:rPr>
                <w:rFonts w:ascii="Arial"/>
                <w:sz w:val="21"/>
              </w:rPr>
            </w:pPr>
          </w:p>
          <w:p w14:paraId="26080621">
            <w:pPr>
              <w:spacing w:line="252" w:lineRule="auto"/>
              <w:rPr>
                <w:rFonts w:ascii="Arial"/>
                <w:sz w:val="21"/>
              </w:rPr>
            </w:pPr>
          </w:p>
          <w:p w14:paraId="73E42ECB">
            <w:pPr>
              <w:spacing w:line="252" w:lineRule="auto"/>
              <w:rPr>
                <w:rFonts w:ascii="Arial"/>
                <w:sz w:val="21"/>
              </w:rPr>
            </w:pPr>
          </w:p>
          <w:p w14:paraId="02103C49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18224755989</w:t>
            </w:r>
          </w:p>
        </w:tc>
        <w:tc>
          <w:tcPr>
            <w:tcW w:w="961" w:type="dxa"/>
            <w:vAlign w:val="top"/>
          </w:tcPr>
          <w:p w14:paraId="3215CEC5">
            <w:pPr>
              <w:spacing w:line="295" w:lineRule="auto"/>
              <w:rPr>
                <w:rFonts w:ascii="Arial"/>
                <w:sz w:val="21"/>
              </w:rPr>
            </w:pPr>
          </w:p>
          <w:p w14:paraId="4E13BFCA">
            <w:pPr>
              <w:spacing w:line="296" w:lineRule="auto"/>
              <w:rPr>
                <w:rFonts w:ascii="Arial"/>
                <w:sz w:val="21"/>
              </w:rPr>
            </w:pPr>
          </w:p>
          <w:p w14:paraId="3C7D6F69">
            <w:pPr>
              <w:spacing w:line="296" w:lineRule="auto"/>
              <w:rPr>
                <w:rFonts w:ascii="Arial"/>
                <w:sz w:val="21"/>
              </w:rPr>
            </w:pPr>
          </w:p>
          <w:p w14:paraId="5BFA80C8">
            <w:pPr>
              <w:pStyle w:val="6"/>
              <w:spacing w:before="52" w:line="237" w:lineRule="auto"/>
              <w:ind w:left="317" w:right="46" w:hanging="247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czri</w:t>
            </w:r>
            <w:r>
              <w:rPr>
                <w:b/>
                <w:bCs/>
                <w:spacing w:val="6"/>
              </w:rPr>
              <w:t>.</w:t>
            </w:r>
            <w:r>
              <w:rPr>
                <w:b/>
                <w:bCs/>
              </w:rPr>
              <w:t>co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m.</w:t>
            </w:r>
            <w:r>
              <w:rPr>
                <w:b/>
                <w:bCs/>
              </w:rPr>
              <w:t>cn</w:t>
            </w:r>
          </w:p>
        </w:tc>
      </w:tr>
    </w:tbl>
    <w:p w14:paraId="1736D912">
      <w:pPr>
        <w:rPr>
          <w:rFonts w:ascii="Arial"/>
          <w:sz w:val="21"/>
        </w:rPr>
      </w:pPr>
    </w:p>
    <w:p w14:paraId="3DAAA16C">
      <w:pPr>
        <w:rPr>
          <w:rFonts w:ascii="Arial" w:hAnsi="Arial" w:eastAsia="Arial" w:cs="Arial"/>
          <w:sz w:val="21"/>
          <w:szCs w:val="21"/>
        </w:rPr>
        <w:sectPr>
          <w:footerReference r:id="rId62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02AD0DBB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141A0D09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44524B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21CEE35C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13D1CAE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027C5EBC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41096635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65460EC5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367841BE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72085033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1AABD050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4C933204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6F0B8A10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026338ED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23AA66B7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1824CD34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1681B7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669" w:type="dxa"/>
            <w:vAlign w:val="top"/>
          </w:tcPr>
          <w:p w14:paraId="72E22C39">
            <w:pPr>
              <w:spacing w:line="265" w:lineRule="auto"/>
              <w:rPr>
                <w:rFonts w:ascii="Arial"/>
                <w:sz w:val="21"/>
              </w:rPr>
            </w:pPr>
          </w:p>
          <w:p w14:paraId="4CCB97AA">
            <w:pPr>
              <w:spacing w:line="265" w:lineRule="auto"/>
              <w:rPr>
                <w:rFonts w:ascii="Arial"/>
                <w:sz w:val="21"/>
              </w:rPr>
            </w:pPr>
          </w:p>
          <w:p w14:paraId="6C0B17E7">
            <w:pPr>
              <w:spacing w:line="266" w:lineRule="auto"/>
              <w:rPr>
                <w:rFonts w:ascii="Arial"/>
                <w:sz w:val="21"/>
              </w:rPr>
            </w:pPr>
          </w:p>
          <w:p w14:paraId="73F530AD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336</w:t>
            </w:r>
          </w:p>
        </w:tc>
        <w:tc>
          <w:tcPr>
            <w:tcW w:w="1055" w:type="dxa"/>
            <w:vAlign w:val="top"/>
          </w:tcPr>
          <w:p w14:paraId="32187B0C">
            <w:pPr>
              <w:spacing w:line="289" w:lineRule="auto"/>
              <w:rPr>
                <w:rFonts w:ascii="Arial"/>
                <w:sz w:val="21"/>
              </w:rPr>
            </w:pPr>
          </w:p>
          <w:p w14:paraId="597553F3">
            <w:pPr>
              <w:spacing w:line="289" w:lineRule="auto"/>
              <w:rPr>
                <w:rFonts w:ascii="Arial"/>
                <w:sz w:val="21"/>
              </w:rPr>
            </w:pPr>
          </w:p>
          <w:p w14:paraId="2D7102A3">
            <w:pPr>
              <w:pStyle w:val="6"/>
              <w:spacing w:before="52" w:line="216" w:lineRule="auto"/>
              <w:ind w:left="115"/>
            </w:pPr>
            <w:r>
              <w:rPr>
                <w:b/>
                <w:bCs/>
                <w:spacing w:val="1"/>
              </w:rPr>
              <w:t>振华研究院</w:t>
            </w:r>
          </w:p>
          <w:p w14:paraId="1E264156">
            <w:pPr>
              <w:pStyle w:val="6"/>
              <w:spacing w:before="11" w:line="217" w:lineRule="auto"/>
              <w:ind w:left="28"/>
            </w:pPr>
            <w:r>
              <w:rPr>
                <w:b/>
                <w:bCs/>
                <w:spacing w:val="2"/>
              </w:rPr>
              <w:t>（贵阳）有限</w:t>
            </w:r>
          </w:p>
          <w:p w14:paraId="72834510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7494E853">
            <w:pPr>
              <w:spacing w:line="258" w:lineRule="auto"/>
              <w:rPr>
                <w:rFonts w:ascii="Arial"/>
                <w:sz w:val="21"/>
              </w:rPr>
            </w:pPr>
          </w:p>
          <w:p w14:paraId="7480BBD8">
            <w:pPr>
              <w:spacing w:line="258" w:lineRule="auto"/>
              <w:rPr>
                <w:rFonts w:ascii="Arial"/>
                <w:sz w:val="21"/>
              </w:rPr>
            </w:pPr>
          </w:p>
          <w:p w14:paraId="0C195470">
            <w:pPr>
              <w:spacing w:line="259" w:lineRule="auto"/>
              <w:rPr>
                <w:rFonts w:ascii="Arial"/>
                <w:sz w:val="21"/>
              </w:rPr>
            </w:pPr>
          </w:p>
          <w:p w14:paraId="6D562E9B">
            <w:pPr>
              <w:pStyle w:val="6"/>
              <w:spacing w:before="52" w:line="217" w:lineRule="auto"/>
              <w:ind w:left="158"/>
            </w:pPr>
            <w:r>
              <w:rPr>
                <w:b/>
                <w:bCs/>
              </w:rPr>
              <w:t>测试工程师</w:t>
            </w:r>
          </w:p>
        </w:tc>
        <w:tc>
          <w:tcPr>
            <w:tcW w:w="3148" w:type="dxa"/>
            <w:vAlign w:val="top"/>
          </w:tcPr>
          <w:p w14:paraId="6981CD25">
            <w:pPr>
              <w:pStyle w:val="6"/>
              <w:spacing w:before="28" w:line="217" w:lineRule="auto"/>
              <w:ind w:left="51"/>
            </w:pPr>
            <w:r>
              <w:rPr>
                <w:b/>
                <w:bCs/>
                <w:spacing w:val="1"/>
              </w:rPr>
              <w:t>1.</w:t>
            </w:r>
            <w:r>
              <w:rPr>
                <w:spacing w:val="37"/>
              </w:rPr>
              <w:t xml:space="preserve"> </w:t>
            </w:r>
            <w:r>
              <w:rPr>
                <w:b/>
                <w:bCs/>
                <w:spacing w:val="1"/>
              </w:rPr>
              <w:t>二年以上软件测试经验，有完整项目测</w:t>
            </w:r>
          </w:p>
          <w:p w14:paraId="6930562C">
            <w:pPr>
              <w:pStyle w:val="6"/>
              <w:spacing w:before="13" w:line="217" w:lineRule="auto"/>
              <w:ind w:left="1077"/>
            </w:pPr>
            <w:r>
              <w:rPr>
                <w:b/>
                <w:bCs/>
                <w:spacing w:val="1"/>
              </w:rPr>
              <w:t>试交付经验；</w:t>
            </w:r>
          </w:p>
          <w:p w14:paraId="60971B22">
            <w:pPr>
              <w:pStyle w:val="6"/>
              <w:spacing w:before="13" w:line="216" w:lineRule="auto"/>
              <w:ind w:left="48"/>
            </w:pPr>
            <w:r>
              <w:rPr>
                <w:b/>
                <w:bCs/>
                <w:spacing w:val="2"/>
              </w:rPr>
              <w:t>2.</w:t>
            </w:r>
            <w:r>
              <w:rPr>
                <w:spacing w:val="24"/>
              </w:rPr>
              <w:t xml:space="preserve"> </w:t>
            </w:r>
            <w:r>
              <w:rPr>
                <w:b/>
                <w:bCs/>
                <w:spacing w:val="2"/>
              </w:rPr>
              <w:t>熟悉软件测试流程，能够独立设计编写</w:t>
            </w:r>
          </w:p>
          <w:p w14:paraId="39F2EF1F">
            <w:pPr>
              <w:pStyle w:val="6"/>
              <w:spacing w:before="14" w:line="217" w:lineRule="auto"/>
              <w:ind w:left="1167"/>
            </w:pPr>
            <w:r>
              <w:rPr>
                <w:b/>
                <w:bCs/>
                <w:spacing w:val="-1"/>
              </w:rPr>
              <w:t>测试用例；</w:t>
            </w:r>
          </w:p>
          <w:p w14:paraId="64DD1663">
            <w:pPr>
              <w:pStyle w:val="6"/>
              <w:spacing w:before="10" w:line="216" w:lineRule="auto"/>
              <w:ind w:left="54"/>
            </w:pPr>
            <w:r>
              <w:rPr>
                <w:b/>
                <w:bCs/>
                <w:spacing w:val="1"/>
              </w:rPr>
              <w:t>3.</w:t>
            </w:r>
            <w:r>
              <w:rPr>
                <w:spacing w:val="36"/>
              </w:rPr>
              <w:t xml:space="preserve"> </w:t>
            </w:r>
            <w:r>
              <w:rPr>
                <w:b/>
                <w:bCs/>
                <w:spacing w:val="1"/>
              </w:rPr>
              <w:t>能使用相关测试工具进行测试，如自动</w:t>
            </w:r>
          </w:p>
          <w:p w14:paraId="76C72835">
            <w:pPr>
              <w:pStyle w:val="6"/>
              <w:spacing w:before="15" w:line="217" w:lineRule="auto"/>
              <w:ind w:left="203"/>
            </w:pPr>
            <w:r>
              <w:rPr>
                <w:b/>
                <w:bCs/>
                <w:spacing w:val="8"/>
              </w:rPr>
              <w:t>化测试工具</w:t>
            </w:r>
            <w:r>
              <w:rPr>
                <w:b/>
                <w:bCs/>
              </w:rPr>
              <w:t>QTP</w:t>
            </w:r>
            <w:r>
              <w:rPr>
                <w:b/>
                <w:bCs/>
                <w:spacing w:val="8"/>
              </w:rPr>
              <w:t>、</w:t>
            </w:r>
            <w:r>
              <w:rPr>
                <w:b/>
                <w:bCs/>
              </w:rPr>
              <w:t>LoadRunner</w:t>
            </w:r>
            <w:r>
              <w:rPr>
                <w:b/>
                <w:bCs/>
                <w:spacing w:val="8"/>
              </w:rPr>
              <w:t>、</w:t>
            </w:r>
            <w:r>
              <w:rPr>
                <w:b/>
                <w:bCs/>
              </w:rPr>
              <w:t>Jmeter</w:t>
            </w:r>
          </w:p>
          <w:p w14:paraId="63DEFD5F">
            <w:pPr>
              <w:pStyle w:val="6"/>
              <w:spacing w:before="13" w:line="216" w:lineRule="auto"/>
              <w:ind w:left="47"/>
            </w:pPr>
            <w:r>
              <w:rPr>
                <w:b/>
                <w:bCs/>
                <w:spacing w:val="3"/>
              </w:rPr>
              <w:t>4.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具有较强的分析判断、沟通表达、综合</w:t>
            </w:r>
          </w:p>
          <w:p w14:paraId="38A82E4F">
            <w:pPr>
              <w:pStyle w:val="6"/>
              <w:spacing w:before="14" w:line="209" w:lineRule="auto"/>
              <w:ind w:left="581" w:right="71" w:hanging="497"/>
            </w:pPr>
            <w:r>
              <w:rPr>
                <w:b/>
                <w:bCs/>
                <w:spacing w:val="3"/>
              </w:rPr>
              <w:t>协调和文档撰写能力；5.应届生无工作经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历要求，双一流院校毕业。</w:t>
            </w:r>
          </w:p>
        </w:tc>
        <w:tc>
          <w:tcPr>
            <w:tcW w:w="520" w:type="dxa"/>
            <w:vAlign w:val="top"/>
          </w:tcPr>
          <w:p w14:paraId="1F3F5A71">
            <w:pPr>
              <w:spacing w:line="265" w:lineRule="auto"/>
              <w:rPr>
                <w:rFonts w:ascii="Arial"/>
                <w:sz w:val="21"/>
              </w:rPr>
            </w:pPr>
          </w:p>
          <w:p w14:paraId="23D5328F">
            <w:pPr>
              <w:spacing w:line="265" w:lineRule="auto"/>
              <w:rPr>
                <w:rFonts w:ascii="Arial"/>
                <w:sz w:val="21"/>
              </w:rPr>
            </w:pPr>
          </w:p>
          <w:p w14:paraId="375CADE7">
            <w:pPr>
              <w:spacing w:line="265" w:lineRule="auto"/>
              <w:rPr>
                <w:rFonts w:ascii="Arial"/>
                <w:sz w:val="21"/>
              </w:rPr>
            </w:pPr>
          </w:p>
          <w:p w14:paraId="0FC7115D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2550CE8C">
            <w:pPr>
              <w:spacing w:line="337" w:lineRule="auto"/>
              <w:rPr>
                <w:rFonts w:ascii="Arial"/>
                <w:sz w:val="21"/>
              </w:rPr>
            </w:pPr>
          </w:p>
          <w:p w14:paraId="14948A47">
            <w:pPr>
              <w:spacing w:line="337" w:lineRule="auto"/>
              <w:rPr>
                <w:rFonts w:ascii="Arial"/>
                <w:sz w:val="21"/>
              </w:rPr>
            </w:pPr>
          </w:p>
          <w:p w14:paraId="39DF10F2">
            <w:pPr>
              <w:pStyle w:val="6"/>
              <w:spacing w:before="52" w:line="226" w:lineRule="auto"/>
              <w:ind w:left="515" w:right="75" w:hanging="418"/>
            </w:pPr>
            <w:r>
              <w:rPr>
                <w:b/>
                <w:bCs/>
                <w:spacing w:val="2"/>
              </w:rPr>
              <w:t>计算机、软件等相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70" w:type="dxa"/>
            <w:vAlign w:val="top"/>
          </w:tcPr>
          <w:p w14:paraId="052F6139">
            <w:pPr>
              <w:spacing w:line="288" w:lineRule="auto"/>
              <w:rPr>
                <w:rFonts w:ascii="Arial"/>
                <w:sz w:val="21"/>
              </w:rPr>
            </w:pPr>
          </w:p>
          <w:p w14:paraId="2BE59DFE">
            <w:pPr>
              <w:spacing w:line="289" w:lineRule="auto"/>
              <w:rPr>
                <w:rFonts w:ascii="Arial"/>
                <w:sz w:val="21"/>
              </w:rPr>
            </w:pPr>
          </w:p>
          <w:p w14:paraId="26DEC799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  <w:p w14:paraId="44226240">
            <w:pPr>
              <w:pStyle w:val="6"/>
              <w:spacing w:before="10" w:line="218" w:lineRule="auto"/>
              <w:ind w:left="59"/>
            </w:pPr>
            <w:r>
              <w:rPr>
                <w:b/>
                <w:bCs/>
                <w:spacing w:val="1"/>
              </w:rPr>
              <w:t>及以上学</w:t>
            </w:r>
          </w:p>
          <w:p w14:paraId="3D4E727C">
            <w:pPr>
              <w:pStyle w:val="6"/>
              <w:spacing w:before="13" w:line="220" w:lineRule="auto"/>
              <w:ind w:left="308"/>
            </w:pPr>
            <w:r>
              <w:rPr>
                <w:b/>
                <w:bCs/>
                <w:spacing w:val="-2"/>
              </w:rPr>
              <w:t>历</w:t>
            </w:r>
          </w:p>
        </w:tc>
        <w:tc>
          <w:tcPr>
            <w:tcW w:w="753" w:type="dxa"/>
            <w:vAlign w:val="top"/>
          </w:tcPr>
          <w:p w14:paraId="4D580CEC">
            <w:pPr>
              <w:spacing w:line="258" w:lineRule="auto"/>
              <w:rPr>
                <w:rFonts w:ascii="Arial"/>
                <w:sz w:val="21"/>
              </w:rPr>
            </w:pPr>
          </w:p>
          <w:p w14:paraId="72EC034E">
            <w:pPr>
              <w:spacing w:line="258" w:lineRule="auto"/>
              <w:rPr>
                <w:rFonts w:ascii="Arial"/>
                <w:sz w:val="21"/>
              </w:rPr>
            </w:pPr>
          </w:p>
          <w:p w14:paraId="4498F2F2">
            <w:pPr>
              <w:spacing w:line="259" w:lineRule="auto"/>
              <w:rPr>
                <w:rFonts w:ascii="Arial"/>
                <w:sz w:val="21"/>
              </w:rPr>
            </w:pPr>
          </w:p>
          <w:p w14:paraId="72D30E64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6-20k</w:t>
            </w:r>
          </w:p>
        </w:tc>
        <w:tc>
          <w:tcPr>
            <w:tcW w:w="2254" w:type="dxa"/>
            <w:vAlign w:val="top"/>
          </w:tcPr>
          <w:p w14:paraId="1C3B31BA">
            <w:pPr>
              <w:spacing w:line="258" w:lineRule="auto"/>
              <w:rPr>
                <w:rFonts w:ascii="Arial"/>
                <w:sz w:val="21"/>
              </w:rPr>
            </w:pPr>
          </w:p>
          <w:p w14:paraId="280EFAE2">
            <w:pPr>
              <w:spacing w:line="258" w:lineRule="auto"/>
              <w:rPr>
                <w:rFonts w:ascii="Arial"/>
                <w:sz w:val="21"/>
              </w:rPr>
            </w:pPr>
          </w:p>
          <w:p w14:paraId="282AB9A5">
            <w:pPr>
              <w:spacing w:line="259" w:lineRule="auto"/>
              <w:rPr>
                <w:rFonts w:ascii="Arial"/>
                <w:sz w:val="21"/>
              </w:rPr>
            </w:pPr>
          </w:p>
          <w:p w14:paraId="01565500">
            <w:pPr>
              <w:pStyle w:val="6"/>
              <w:spacing w:before="52" w:line="218" w:lineRule="auto"/>
              <w:ind w:left="516"/>
            </w:pPr>
            <w:r>
              <w:rPr>
                <w:b/>
                <w:bCs/>
                <w:spacing w:val="1"/>
              </w:rPr>
              <w:t>6000-20000元/月</w:t>
            </w:r>
          </w:p>
        </w:tc>
        <w:tc>
          <w:tcPr>
            <w:tcW w:w="753" w:type="dxa"/>
            <w:vAlign w:val="top"/>
          </w:tcPr>
          <w:p w14:paraId="671D69A5">
            <w:pPr>
              <w:spacing w:line="337" w:lineRule="auto"/>
              <w:rPr>
                <w:rFonts w:ascii="Arial"/>
                <w:sz w:val="21"/>
              </w:rPr>
            </w:pPr>
          </w:p>
          <w:p w14:paraId="3E7DD68B">
            <w:pPr>
              <w:spacing w:line="337" w:lineRule="auto"/>
              <w:rPr>
                <w:rFonts w:ascii="Arial"/>
                <w:sz w:val="21"/>
              </w:rPr>
            </w:pPr>
          </w:p>
          <w:p w14:paraId="6C4254B8">
            <w:pPr>
              <w:pStyle w:val="6"/>
              <w:spacing w:before="52" w:line="231" w:lineRule="auto"/>
              <w:ind w:left="326" w:right="31" w:hanging="268"/>
            </w:pPr>
            <w:r>
              <w:rPr>
                <w:b/>
                <w:bCs/>
              </w:rPr>
              <w:t>贵阳乌当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5DB98B0A">
            <w:pPr>
              <w:spacing w:line="258" w:lineRule="auto"/>
              <w:rPr>
                <w:rFonts w:ascii="Arial"/>
                <w:sz w:val="21"/>
              </w:rPr>
            </w:pPr>
          </w:p>
          <w:p w14:paraId="654242EA">
            <w:pPr>
              <w:spacing w:line="258" w:lineRule="auto"/>
              <w:rPr>
                <w:rFonts w:ascii="Arial"/>
                <w:sz w:val="21"/>
              </w:rPr>
            </w:pPr>
          </w:p>
          <w:p w14:paraId="15A92964">
            <w:pPr>
              <w:spacing w:line="259" w:lineRule="auto"/>
              <w:rPr>
                <w:rFonts w:ascii="Arial"/>
                <w:sz w:val="21"/>
              </w:rPr>
            </w:pPr>
          </w:p>
          <w:p w14:paraId="6E25FE17">
            <w:pPr>
              <w:pStyle w:val="6"/>
              <w:spacing w:before="52" w:line="219" w:lineRule="auto"/>
              <w:ind w:left="73"/>
            </w:pPr>
            <w:r>
              <w:rPr>
                <w:b/>
                <w:bCs/>
                <w:spacing w:val="-1"/>
              </w:rPr>
              <w:t>吴金莲</w:t>
            </w:r>
          </w:p>
        </w:tc>
        <w:tc>
          <w:tcPr>
            <w:tcW w:w="1347" w:type="dxa"/>
            <w:vAlign w:val="top"/>
          </w:tcPr>
          <w:p w14:paraId="5A694A3C">
            <w:pPr>
              <w:spacing w:line="265" w:lineRule="auto"/>
              <w:rPr>
                <w:rFonts w:ascii="Arial"/>
                <w:sz w:val="21"/>
              </w:rPr>
            </w:pPr>
          </w:p>
          <w:p w14:paraId="7902EE60">
            <w:pPr>
              <w:spacing w:line="265" w:lineRule="auto"/>
              <w:rPr>
                <w:rFonts w:ascii="Arial"/>
                <w:sz w:val="21"/>
              </w:rPr>
            </w:pPr>
          </w:p>
          <w:p w14:paraId="688D7979">
            <w:pPr>
              <w:spacing w:line="266" w:lineRule="auto"/>
              <w:rPr>
                <w:rFonts w:ascii="Arial"/>
                <w:sz w:val="21"/>
              </w:rPr>
            </w:pPr>
          </w:p>
          <w:p w14:paraId="2BE455D9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18224755989</w:t>
            </w:r>
          </w:p>
        </w:tc>
        <w:tc>
          <w:tcPr>
            <w:tcW w:w="961" w:type="dxa"/>
            <w:vAlign w:val="top"/>
          </w:tcPr>
          <w:p w14:paraId="3C2AFF83">
            <w:pPr>
              <w:spacing w:line="337" w:lineRule="auto"/>
              <w:rPr>
                <w:rFonts w:ascii="Arial"/>
                <w:sz w:val="21"/>
              </w:rPr>
            </w:pPr>
          </w:p>
          <w:p w14:paraId="3CF9BB52">
            <w:pPr>
              <w:spacing w:line="337" w:lineRule="auto"/>
              <w:rPr>
                <w:rFonts w:ascii="Arial"/>
                <w:sz w:val="21"/>
              </w:rPr>
            </w:pPr>
          </w:p>
          <w:p w14:paraId="258DC10C">
            <w:pPr>
              <w:pStyle w:val="6"/>
              <w:spacing w:before="52" w:line="237" w:lineRule="auto"/>
              <w:ind w:left="317" w:right="46" w:hanging="247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czri</w:t>
            </w:r>
            <w:r>
              <w:rPr>
                <w:b/>
                <w:bCs/>
                <w:spacing w:val="6"/>
              </w:rPr>
              <w:t>.</w:t>
            </w:r>
            <w:r>
              <w:rPr>
                <w:b/>
                <w:bCs/>
              </w:rPr>
              <w:t>co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m.</w:t>
            </w:r>
            <w:r>
              <w:rPr>
                <w:b/>
                <w:bCs/>
              </w:rPr>
              <w:t>cn</w:t>
            </w:r>
          </w:p>
        </w:tc>
      </w:tr>
      <w:tr w14:paraId="3C8E3C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8" w:hRule="atLeast"/>
        </w:trPr>
        <w:tc>
          <w:tcPr>
            <w:tcW w:w="669" w:type="dxa"/>
            <w:vAlign w:val="top"/>
          </w:tcPr>
          <w:p w14:paraId="167CE8B5">
            <w:pPr>
              <w:spacing w:line="350" w:lineRule="auto"/>
              <w:rPr>
                <w:rFonts w:ascii="Arial"/>
                <w:sz w:val="21"/>
              </w:rPr>
            </w:pPr>
          </w:p>
          <w:p w14:paraId="660D794F">
            <w:pPr>
              <w:spacing w:line="350" w:lineRule="auto"/>
              <w:rPr>
                <w:rFonts w:ascii="Arial"/>
                <w:sz w:val="21"/>
              </w:rPr>
            </w:pPr>
          </w:p>
          <w:p w14:paraId="546E1720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337</w:t>
            </w:r>
          </w:p>
        </w:tc>
        <w:tc>
          <w:tcPr>
            <w:tcW w:w="1055" w:type="dxa"/>
            <w:vAlign w:val="top"/>
          </w:tcPr>
          <w:p w14:paraId="498B4B18">
            <w:pPr>
              <w:spacing w:line="479" w:lineRule="auto"/>
              <w:rPr>
                <w:rFonts w:ascii="Arial"/>
                <w:sz w:val="21"/>
              </w:rPr>
            </w:pPr>
          </w:p>
          <w:p w14:paraId="096C49D5">
            <w:pPr>
              <w:pStyle w:val="6"/>
              <w:spacing w:before="52" w:line="216" w:lineRule="auto"/>
              <w:ind w:left="115"/>
            </w:pPr>
            <w:r>
              <w:rPr>
                <w:b/>
                <w:bCs/>
                <w:spacing w:val="1"/>
              </w:rPr>
              <w:t>振华研究院</w:t>
            </w:r>
          </w:p>
          <w:p w14:paraId="27FD79DA">
            <w:pPr>
              <w:pStyle w:val="6"/>
              <w:spacing w:before="14" w:line="217" w:lineRule="auto"/>
              <w:ind w:left="28"/>
            </w:pPr>
            <w:r>
              <w:rPr>
                <w:b/>
                <w:bCs/>
                <w:spacing w:val="2"/>
              </w:rPr>
              <w:t>（贵阳）有限</w:t>
            </w:r>
          </w:p>
          <w:p w14:paraId="6197FF74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3ADB2E16">
            <w:pPr>
              <w:spacing w:line="340" w:lineRule="auto"/>
              <w:rPr>
                <w:rFonts w:ascii="Arial"/>
                <w:sz w:val="21"/>
              </w:rPr>
            </w:pPr>
          </w:p>
          <w:p w14:paraId="7340CCBA">
            <w:pPr>
              <w:spacing w:line="340" w:lineRule="auto"/>
              <w:rPr>
                <w:rFonts w:ascii="Arial"/>
                <w:sz w:val="21"/>
              </w:rPr>
            </w:pPr>
          </w:p>
          <w:p w14:paraId="6E3D267F">
            <w:pPr>
              <w:pStyle w:val="6"/>
              <w:spacing w:before="52" w:line="217" w:lineRule="auto"/>
              <w:ind w:left="234"/>
            </w:pPr>
            <w:r>
              <w:rPr>
                <w:b/>
                <w:bCs/>
              </w:rPr>
              <w:t>UI</w:t>
            </w:r>
            <w:r>
              <w:rPr>
                <w:b/>
                <w:bCs/>
                <w:spacing w:val="1"/>
              </w:rPr>
              <w:t>设计师</w:t>
            </w:r>
          </w:p>
        </w:tc>
        <w:tc>
          <w:tcPr>
            <w:tcW w:w="3148" w:type="dxa"/>
            <w:vAlign w:val="top"/>
          </w:tcPr>
          <w:p w14:paraId="4203CC89">
            <w:pPr>
              <w:pStyle w:val="6"/>
              <w:spacing w:before="33" w:line="216" w:lineRule="auto"/>
              <w:ind w:left="92"/>
            </w:pPr>
            <w:r>
              <w:rPr>
                <w:b/>
                <w:bCs/>
                <w:spacing w:val="2"/>
              </w:rPr>
              <w:t>1.信息挖掘、用户调研、数据分析能力较</w:t>
            </w:r>
          </w:p>
          <w:p w14:paraId="1F29EF18">
            <w:pPr>
              <w:pStyle w:val="6"/>
              <w:spacing w:before="13" w:line="217" w:lineRule="auto"/>
              <w:ind w:left="1422"/>
            </w:pPr>
            <w:r>
              <w:rPr>
                <w:b/>
                <w:bCs/>
                <w:spacing w:val="-10"/>
              </w:rPr>
              <w:t>强；</w:t>
            </w:r>
          </w:p>
          <w:p w14:paraId="78C93C7F">
            <w:pPr>
              <w:pStyle w:val="6"/>
              <w:spacing w:before="14" w:line="214" w:lineRule="auto"/>
              <w:ind w:left="835"/>
            </w:pPr>
            <w:r>
              <w:rPr>
                <w:b/>
                <w:bCs/>
                <w:spacing w:val="-3"/>
              </w:rPr>
              <w:t>2.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3"/>
              </w:rPr>
              <w:t>良好的逻辑能力；</w:t>
            </w:r>
          </w:p>
          <w:p w14:paraId="0BE418F4">
            <w:pPr>
              <w:pStyle w:val="6"/>
              <w:spacing w:before="13" w:line="216" w:lineRule="auto"/>
              <w:ind w:left="179"/>
            </w:pPr>
            <w:r>
              <w:rPr>
                <w:b/>
                <w:bCs/>
              </w:rPr>
              <w:t>3.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</w:rPr>
              <w:t>了解交互设计原则、掌握不同平台规</w:t>
            </w:r>
          </w:p>
          <w:p w14:paraId="2421005E">
            <w:pPr>
              <w:pStyle w:val="6"/>
              <w:spacing w:before="15" w:line="217" w:lineRule="auto"/>
              <w:ind w:left="1425"/>
            </w:pPr>
            <w:r>
              <w:rPr>
                <w:b/>
                <w:bCs/>
                <w:spacing w:val="-12"/>
              </w:rPr>
              <w:t>范；</w:t>
            </w:r>
          </w:p>
          <w:p w14:paraId="5C7B0827">
            <w:pPr>
              <w:pStyle w:val="6"/>
              <w:spacing w:before="12" w:line="217" w:lineRule="auto"/>
              <w:ind w:left="753"/>
            </w:pPr>
            <w:r>
              <w:rPr>
                <w:b/>
                <w:bCs/>
                <w:spacing w:val="-2"/>
              </w:rPr>
              <w:t>4.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-2"/>
              </w:rPr>
              <w:t>良好的产品视觉感；</w:t>
            </w:r>
          </w:p>
          <w:p w14:paraId="547749DF">
            <w:pPr>
              <w:pStyle w:val="6"/>
              <w:spacing w:before="14" w:line="215" w:lineRule="auto"/>
              <w:ind w:left="91"/>
            </w:pPr>
            <w:r>
              <w:rPr>
                <w:b/>
                <w:bCs/>
                <w:spacing w:val="2"/>
              </w:rPr>
              <w:t>5.沟通能力强。应届生无工作经历要求，</w:t>
            </w:r>
          </w:p>
          <w:p w14:paraId="52DFC69F">
            <w:pPr>
              <w:pStyle w:val="6"/>
              <w:spacing w:before="12" w:line="183" w:lineRule="auto"/>
              <w:ind w:left="914"/>
            </w:pPr>
            <w:r>
              <w:rPr>
                <w:b/>
                <w:bCs/>
                <w:spacing w:val="1"/>
              </w:rPr>
              <w:t>双一流院校毕业。</w:t>
            </w:r>
          </w:p>
        </w:tc>
        <w:tc>
          <w:tcPr>
            <w:tcW w:w="520" w:type="dxa"/>
            <w:vAlign w:val="top"/>
          </w:tcPr>
          <w:p w14:paraId="78414348">
            <w:pPr>
              <w:spacing w:line="350" w:lineRule="auto"/>
              <w:rPr>
                <w:rFonts w:ascii="Arial"/>
                <w:sz w:val="21"/>
              </w:rPr>
            </w:pPr>
          </w:p>
          <w:p w14:paraId="5C50E724">
            <w:pPr>
              <w:spacing w:line="350" w:lineRule="auto"/>
              <w:rPr>
                <w:rFonts w:ascii="Arial"/>
                <w:sz w:val="21"/>
              </w:rPr>
            </w:pPr>
          </w:p>
          <w:p w14:paraId="77064CE3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19FBD151">
            <w:pPr>
              <w:spacing w:line="289" w:lineRule="auto"/>
              <w:rPr>
                <w:rFonts w:ascii="Arial"/>
                <w:sz w:val="21"/>
              </w:rPr>
            </w:pPr>
          </w:p>
          <w:p w14:paraId="212D9B19">
            <w:pPr>
              <w:spacing w:line="290" w:lineRule="auto"/>
              <w:rPr>
                <w:rFonts w:ascii="Arial"/>
                <w:sz w:val="21"/>
              </w:rPr>
            </w:pPr>
          </w:p>
          <w:p w14:paraId="18365E05">
            <w:pPr>
              <w:pStyle w:val="6"/>
              <w:spacing w:before="52" w:line="226" w:lineRule="auto"/>
              <w:ind w:left="515" w:right="75" w:hanging="418"/>
            </w:pPr>
            <w:r>
              <w:rPr>
                <w:b/>
                <w:bCs/>
                <w:spacing w:val="2"/>
              </w:rPr>
              <w:t>计算机、软件等相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70" w:type="dxa"/>
            <w:vAlign w:val="top"/>
          </w:tcPr>
          <w:p w14:paraId="0F2C196A">
            <w:pPr>
              <w:spacing w:line="479" w:lineRule="auto"/>
              <w:rPr>
                <w:rFonts w:ascii="Arial"/>
                <w:sz w:val="21"/>
              </w:rPr>
            </w:pPr>
          </w:p>
          <w:p w14:paraId="0CB1AA51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  <w:p w14:paraId="7188C856">
            <w:pPr>
              <w:pStyle w:val="6"/>
              <w:spacing w:before="13" w:line="218" w:lineRule="auto"/>
              <w:ind w:left="59"/>
            </w:pPr>
            <w:r>
              <w:rPr>
                <w:b/>
                <w:bCs/>
                <w:spacing w:val="1"/>
              </w:rPr>
              <w:t>及以上学</w:t>
            </w:r>
          </w:p>
          <w:p w14:paraId="1BF42B1B">
            <w:pPr>
              <w:pStyle w:val="6"/>
              <w:spacing w:before="13" w:line="220" w:lineRule="auto"/>
              <w:ind w:left="308"/>
            </w:pPr>
            <w:r>
              <w:rPr>
                <w:b/>
                <w:bCs/>
                <w:spacing w:val="-2"/>
              </w:rPr>
              <w:t>历</w:t>
            </w:r>
          </w:p>
        </w:tc>
        <w:tc>
          <w:tcPr>
            <w:tcW w:w="753" w:type="dxa"/>
            <w:vAlign w:val="top"/>
          </w:tcPr>
          <w:p w14:paraId="3A4E1F02">
            <w:pPr>
              <w:spacing w:line="339" w:lineRule="auto"/>
              <w:rPr>
                <w:rFonts w:ascii="Arial"/>
                <w:sz w:val="21"/>
              </w:rPr>
            </w:pPr>
          </w:p>
          <w:p w14:paraId="6E516061">
            <w:pPr>
              <w:spacing w:line="340" w:lineRule="auto"/>
              <w:rPr>
                <w:rFonts w:ascii="Arial"/>
                <w:sz w:val="21"/>
              </w:rPr>
            </w:pPr>
          </w:p>
          <w:p w14:paraId="6B1432A1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6-20k</w:t>
            </w:r>
          </w:p>
        </w:tc>
        <w:tc>
          <w:tcPr>
            <w:tcW w:w="2254" w:type="dxa"/>
            <w:vAlign w:val="top"/>
          </w:tcPr>
          <w:p w14:paraId="3EFDDA39">
            <w:pPr>
              <w:spacing w:line="339" w:lineRule="auto"/>
              <w:rPr>
                <w:rFonts w:ascii="Arial"/>
                <w:sz w:val="21"/>
              </w:rPr>
            </w:pPr>
          </w:p>
          <w:p w14:paraId="1171CB16">
            <w:pPr>
              <w:spacing w:line="340" w:lineRule="auto"/>
              <w:rPr>
                <w:rFonts w:ascii="Arial"/>
                <w:sz w:val="21"/>
              </w:rPr>
            </w:pPr>
          </w:p>
          <w:p w14:paraId="3A09D0E3">
            <w:pPr>
              <w:pStyle w:val="6"/>
              <w:spacing w:before="52" w:line="218" w:lineRule="auto"/>
              <w:ind w:left="516"/>
            </w:pPr>
            <w:r>
              <w:rPr>
                <w:b/>
                <w:bCs/>
                <w:spacing w:val="1"/>
              </w:rPr>
              <w:t>6000-20000元/月</w:t>
            </w:r>
          </w:p>
        </w:tc>
        <w:tc>
          <w:tcPr>
            <w:tcW w:w="753" w:type="dxa"/>
            <w:vAlign w:val="top"/>
          </w:tcPr>
          <w:p w14:paraId="423BC003">
            <w:pPr>
              <w:spacing w:line="289" w:lineRule="auto"/>
              <w:rPr>
                <w:rFonts w:ascii="Arial"/>
                <w:sz w:val="21"/>
              </w:rPr>
            </w:pPr>
          </w:p>
          <w:p w14:paraId="247F20BE">
            <w:pPr>
              <w:spacing w:line="289" w:lineRule="auto"/>
              <w:rPr>
                <w:rFonts w:ascii="Arial"/>
                <w:sz w:val="21"/>
              </w:rPr>
            </w:pPr>
          </w:p>
          <w:p w14:paraId="68674290">
            <w:pPr>
              <w:pStyle w:val="6"/>
              <w:spacing w:before="52" w:line="231" w:lineRule="auto"/>
              <w:ind w:left="326" w:right="31" w:hanging="268"/>
            </w:pPr>
            <w:r>
              <w:rPr>
                <w:b/>
                <w:bCs/>
              </w:rPr>
              <w:t>贵阳乌当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1EF9823C">
            <w:pPr>
              <w:spacing w:line="340" w:lineRule="auto"/>
              <w:rPr>
                <w:rFonts w:ascii="Arial"/>
                <w:sz w:val="21"/>
              </w:rPr>
            </w:pPr>
          </w:p>
          <w:p w14:paraId="5BD02FC2">
            <w:pPr>
              <w:spacing w:line="340" w:lineRule="auto"/>
              <w:rPr>
                <w:rFonts w:ascii="Arial"/>
                <w:sz w:val="21"/>
              </w:rPr>
            </w:pPr>
          </w:p>
          <w:p w14:paraId="7CDA5F4D">
            <w:pPr>
              <w:pStyle w:val="6"/>
              <w:spacing w:before="52" w:line="219" w:lineRule="auto"/>
              <w:ind w:left="73"/>
            </w:pPr>
            <w:r>
              <w:rPr>
                <w:b/>
                <w:bCs/>
                <w:spacing w:val="-1"/>
              </w:rPr>
              <w:t>吴金莲</w:t>
            </w:r>
          </w:p>
        </w:tc>
        <w:tc>
          <w:tcPr>
            <w:tcW w:w="1347" w:type="dxa"/>
            <w:vAlign w:val="top"/>
          </w:tcPr>
          <w:p w14:paraId="730E958D">
            <w:pPr>
              <w:spacing w:line="350" w:lineRule="auto"/>
              <w:rPr>
                <w:rFonts w:ascii="Arial"/>
                <w:sz w:val="21"/>
              </w:rPr>
            </w:pPr>
          </w:p>
          <w:p w14:paraId="18881239">
            <w:pPr>
              <w:spacing w:line="350" w:lineRule="auto"/>
              <w:rPr>
                <w:rFonts w:ascii="Arial"/>
                <w:sz w:val="21"/>
              </w:rPr>
            </w:pPr>
          </w:p>
          <w:p w14:paraId="35963B61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18224755989</w:t>
            </w:r>
          </w:p>
        </w:tc>
        <w:tc>
          <w:tcPr>
            <w:tcW w:w="961" w:type="dxa"/>
            <w:vAlign w:val="top"/>
          </w:tcPr>
          <w:p w14:paraId="5817B372">
            <w:pPr>
              <w:spacing w:line="289" w:lineRule="auto"/>
              <w:rPr>
                <w:rFonts w:ascii="Arial"/>
                <w:sz w:val="21"/>
              </w:rPr>
            </w:pPr>
          </w:p>
          <w:p w14:paraId="62B66DBC">
            <w:pPr>
              <w:spacing w:line="290" w:lineRule="auto"/>
              <w:rPr>
                <w:rFonts w:ascii="Arial"/>
                <w:sz w:val="21"/>
              </w:rPr>
            </w:pPr>
          </w:p>
          <w:p w14:paraId="7E400218">
            <w:pPr>
              <w:pStyle w:val="6"/>
              <w:spacing w:before="52" w:line="237" w:lineRule="auto"/>
              <w:ind w:left="317" w:right="46" w:hanging="247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czri</w:t>
            </w:r>
            <w:r>
              <w:rPr>
                <w:b/>
                <w:bCs/>
                <w:spacing w:val="6"/>
              </w:rPr>
              <w:t>.</w:t>
            </w:r>
            <w:r>
              <w:rPr>
                <w:b/>
                <w:bCs/>
              </w:rPr>
              <w:t>co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m.</w:t>
            </w:r>
            <w:r>
              <w:rPr>
                <w:b/>
                <w:bCs/>
              </w:rPr>
              <w:t>cn</w:t>
            </w:r>
          </w:p>
        </w:tc>
      </w:tr>
      <w:tr w14:paraId="6AD91F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2" w:hRule="atLeast"/>
        </w:trPr>
        <w:tc>
          <w:tcPr>
            <w:tcW w:w="669" w:type="dxa"/>
            <w:vAlign w:val="top"/>
          </w:tcPr>
          <w:p w14:paraId="6EB5C735">
            <w:pPr>
              <w:spacing w:line="302" w:lineRule="auto"/>
              <w:rPr>
                <w:rFonts w:ascii="Arial"/>
                <w:sz w:val="21"/>
              </w:rPr>
            </w:pPr>
          </w:p>
          <w:p w14:paraId="744B8713">
            <w:pPr>
              <w:spacing w:line="302" w:lineRule="auto"/>
              <w:rPr>
                <w:rFonts w:ascii="Arial"/>
                <w:sz w:val="21"/>
              </w:rPr>
            </w:pPr>
          </w:p>
          <w:p w14:paraId="4F6B117B">
            <w:pPr>
              <w:spacing w:line="303" w:lineRule="auto"/>
              <w:rPr>
                <w:rFonts w:ascii="Arial"/>
                <w:sz w:val="21"/>
              </w:rPr>
            </w:pPr>
          </w:p>
          <w:p w14:paraId="07AE3322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338</w:t>
            </w:r>
          </w:p>
        </w:tc>
        <w:tc>
          <w:tcPr>
            <w:tcW w:w="1055" w:type="dxa"/>
            <w:vAlign w:val="top"/>
          </w:tcPr>
          <w:p w14:paraId="68F8D650">
            <w:pPr>
              <w:spacing w:line="343" w:lineRule="auto"/>
              <w:rPr>
                <w:rFonts w:ascii="Arial"/>
                <w:sz w:val="21"/>
              </w:rPr>
            </w:pPr>
          </w:p>
          <w:p w14:paraId="2B8D3CF9">
            <w:pPr>
              <w:spacing w:line="344" w:lineRule="auto"/>
              <w:rPr>
                <w:rFonts w:ascii="Arial"/>
                <w:sz w:val="21"/>
              </w:rPr>
            </w:pPr>
          </w:p>
          <w:p w14:paraId="6F069D71">
            <w:pPr>
              <w:pStyle w:val="6"/>
              <w:spacing w:before="52" w:line="216" w:lineRule="auto"/>
              <w:ind w:left="115"/>
            </w:pPr>
            <w:r>
              <w:rPr>
                <w:b/>
                <w:bCs/>
                <w:spacing w:val="1"/>
              </w:rPr>
              <w:t>振华研究院</w:t>
            </w:r>
          </w:p>
          <w:p w14:paraId="35DC5198">
            <w:pPr>
              <w:pStyle w:val="6"/>
              <w:spacing w:before="13" w:line="217" w:lineRule="auto"/>
              <w:ind w:left="28"/>
            </w:pPr>
            <w:r>
              <w:rPr>
                <w:b/>
                <w:bCs/>
                <w:spacing w:val="2"/>
              </w:rPr>
              <w:t>（贵阳）有限</w:t>
            </w:r>
          </w:p>
          <w:p w14:paraId="76A933CB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384E7338">
            <w:pPr>
              <w:spacing w:line="295" w:lineRule="auto"/>
              <w:rPr>
                <w:rFonts w:ascii="Arial"/>
                <w:sz w:val="21"/>
              </w:rPr>
            </w:pPr>
          </w:p>
          <w:p w14:paraId="74CD8249">
            <w:pPr>
              <w:spacing w:line="296" w:lineRule="auto"/>
              <w:rPr>
                <w:rFonts w:ascii="Arial"/>
                <w:sz w:val="21"/>
              </w:rPr>
            </w:pPr>
          </w:p>
          <w:p w14:paraId="3DA93B74">
            <w:pPr>
              <w:spacing w:line="296" w:lineRule="auto"/>
              <w:rPr>
                <w:rFonts w:ascii="Arial"/>
                <w:sz w:val="21"/>
              </w:rPr>
            </w:pPr>
          </w:p>
          <w:p w14:paraId="619C60B6">
            <w:pPr>
              <w:pStyle w:val="6"/>
              <w:spacing w:before="52" w:line="216" w:lineRule="auto"/>
              <w:ind w:left="158"/>
            </w:pPr>
            <w:r>
              <w:rPr>
                <w:b/>
                <w:bCs/>
              </w:rPr>
              <w:t>算法工程师</w:t>
            </w:r>
          </w:p>
        </w:tc>
        <w:tc>
          <w:tcPr>
            <w:tcW w:w="3148" w:type="dxa"/>
            <w:vAlign w:val="top"/>
          </w:tcPr>
          <w:p w14:paraId="7B580A77">
            <w:pPr>
              <w:pStyle w:val="6"/>
              <w:spacing w:before="39" w:line="210" w:lineRule="auto"/>
              <w:ind w:left="82"/>
            </w:pPr>
            <w:r>
              <w:rPr>
                <w:b/>
                <w:bCs/>
                <w:spacing w:val="2"/>
              </w:rPr>
              <w:t>1.熟悉</w:t>
            </w:r>
            <w:r>
              <w:rPr>
                <w:b/>
                <w:bCs/>
              </w:rPr>
              <w:t>Matlab</w:t>
            </w:r>
            <w:r>
              <w:rPr>
                <w:b/>
                <w:bCs/>
                <w:spacing w:val="2"/>
              </w:rPr>
              <w:t>、</w:t>
            </w:r>
            <w:r>
              <w:rPr>
                <w:b/>
                <w:bCs/>
              </w:rPr>
              <w:t>Python</w:t>
            </w:r>
            <w:r>
              <w:rPr>
                <w:b/>
                <w:bCs/>
                <w:spacing w:val="2"/>
              </w:rPr>
              <w:t>,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C/C++，</w:t>
            </w:r>
            <w:r>
              <w:rPr>
                <w:spacing w:val="30"/>
              </w:rPr>
              <w:t xml:space="preserve"> </w:t>
            </w:r>
            <w:r>
              <w:rPr>
                <w:b/>
                <w:bCs/>
                <w:spacing w:val="2"/>
              </w:rPr>
              <w:t>有一定</w:t>
            </w:r>
          </w:p>
          <w:p w14:paraId="4BA8FCAC">
            <w:pPr>
              <w:pStyle w:val="6"/>
              <w:spacing w:before="20" w:line="216" w:lineRule="auto"/>
              <w:ind w:left="749"/>
            </w:pPr>
            <w:r>
              <w:rPr>
                <w:b/>
                <w:bCs/>
                <w:spacing w:val="2"/>
              </w:rPr>
              <w:t>程序开发和算法基础；</w:t>
            </w:r>
          </w:p>
          <w:p w14:paraId="34827039">
            <w:pPr>
              <w:pStyle w:val="6"/>
              <w:spacing w:before="14" w:line="216" w:lineRule="auto"/>
              <w:ind w:left="89"/>
            </w:pPr>
            <w:r>
              <w:rPr>
                <w:b/>
                <w:bCs/>
                <w:spacing w:val="3"/>
              </w:rPr>
              <w:t>2.对数据敏感，能够从测试数据中快速找</w:t>
            </w:r>
          </w:p>
          <w:p w14:paraId="742BB77F">
            <w:pPr>
              <w:pStyle w:val="6"/>
              <w:spacing w:before="13" w:line="217" w:lineRule="auto"/>
              <w:ind w:left="852"/>
            </w:pPr>
            <w:r>
              <w:rPr>
                <w:b/>
                <w:bCs/>
                <w:spacing w:val="-1"/>
              </w:rPr>
              <w:t>出规律，发现问题；</w:t>
            </w:r>
          </w:p>
          <w:p w14:paraId="173079E9">
            <w:pPr>
              <w:pStyle w:val="6"/>
              <w:spacing w:before="11" w:line="216" w:lineRule="auto"/>
              <w:ind w:left="52"/>
            </w:pPr>
            <w:r>
              <w:rPr>
                <w:b/>
                <w:bCs/>
                <w:spacing w:val="2"/>
              </w:rPr>
              <w:t>3.具备较好的英文读写能力，获</w:t>
            </w:r>
            <w:r>
              <w:rPr>
                <w:b/>
                <w:bCs/>
              </w:rPr>
              <w:t>CET</w:t>
            </w:r>
            <w:r>
              <w:rPr>
                <w:b/>
                <w:bCs/>
                <w:spacing w:val="2"/>
              </w:rPr>
              <w:t>-4及以</w:t>
            </w:r>
          </w:p>
          <w:p w14:paraId="1EC6A617">
            <w:pPr>
              <w:pStyle w:val="6"/>
              <w:spacing w:before="14" w:line="217" w:lineRule="auto"/>
              <w:ind w:left="1250"/>
            </w:pPr>
            <w:r>
              <w:rPr>
                <w:b/>
                <w:bCs/>
                <w:spacing w:val="-2"/>
              </w:rPr>
              <w:t>上证书；</w:t>
            </w:r>
          </w:p>
          <w:p w14:paraId="36978BE9">
            <w:pPr>
              <w:pStyle w:val="6"/>
              <w:spacing w:before="14" w:line="224" w:lineRule="auto"/>
              <w:ind w:left="104" w:right="72" w:hanging="16"/>
            </w:pPr>
            <w:r>
              <w:rPr>
                <w:b/>
                <w:bCs/>
                <w:spacing w:val="3"/>
              </w:rPr>
              <w:t>4.有良好的沟通表达能力、团队协作能力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以及学习能力，较强的执行力和上进心，</w:t>
            </w:r>
          </w:p>
          <w:p w14:paraId="49B1A049">
            <w:pPr>
              <w:pStyle w:val="6"/>
              <w:spacing w:before="12" w:line="210" w:lineRule="auto"/>
              <w:ind w:left="670" w:right="73" w:hanging="579"/>
            </w:pPr>
            <w:r>
              <w:rPr>
                <w:b/>
                <w:bCs/>
                <w:spacing w:val="3"/>
              </w:rPr>
              <w:t>吃苦耐劳的职业精神。应届生无工作经历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要求，双一流院校毕业。</w:t>
            </w:r>
          </w:p>
        </w:tc>
        <w:tc>
          <w:tcPr>
            <w:tcW w:w="520" w:type="dxa"/>
            <w:vAlign w:val="top"/>
          </w:tcPr>
          <w:p w14:paraId="54CAC628">
            <w:pPr>
              <w:spacing w:line="302" w:lineRule="auto"/>
              <w:rPr>
                <w:rFonts w:ascii="Arial"/>
                <w:sz w:val="21"/>
              </w:rPr>
            </w:pPr>
          </w:p>
          <w:p w14:paraId="051EF075">
            <w:pPr>
              <w:spacing w:line="302" w:lineRule="auto"/>
              <w:rPr>
                <w:rFonts w:ascii="Arial"/>
                <w:sz w:val="21"/>
              </w:rPr>
            </w:pPr>
          </w:p>
          <w:p w14:paraId="17A6FFD6">
            <w:pPr>
              <w:spacing w:line="303" w:lineRule="auto"/>
              <w:rPr>
                <w:rFonts w:ascii="Arial"/>
                <w:sz w:val="21"/>
              </w:rPr>
            </w:pPr>
          </w:p>
          <w:p w14:paraId="5F474D7C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13353A17">
            <w:pPr>
              <w:spacing w:line="262" w:lineRule="auto"/>
              <w:rPr>
                <w:rFonts w:ascii="Arial"/>
                <w:sz w:val="21"/>
              </w:rPr>
            </w:pPr>
          </w:p>
          <w:p w14:paraId="4918078B">
            <w:pPr>
              <w:spacing w:line="262" w:lineRule="auto"/>
              <w:rPr>
                <w:rFonts w:ascii="Arial"/>
                <w:sz w:val="21"/>
              </w:rPr>
            </w:pPr>
          </w:p>
          <w:p w14:paraId="45A9C486">
            <w:pPr>
              <w:spacing w:line="263" w:lineRule="auto"/>
              <w:rPr>
                <w:rFonts w:ascii="Arial"/>
                <w:sz w:val="21"/>
              </w:rPr>
            </w:pPr>
          </w:p>
          <w:p w14:paraId="66434784">
            <w:pPr>
              <w:pStyle w:val="6"/>
              <w:spacing w:before="52" w:line="225" w:lineRule="auto"/>
              <w:ind w:left="184" w:right="75" w:hanging="89"/>
            </w:pPr>
            <w:r>
              <w:rPr>
                <w:b/>
                <w:bCs/>
                <w:spacing w:val="2"/>
              </w:rPr>
              <w:t>人工智能、机器视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1"/>
              </w:rPr>
              <w:t>觉、数学等专业</w:t>
            </w:r>
          </w:p>
        </w:tc>
        <w:tc>
          <w:tcPr>
            <w:tcW w:w="770" w:type="dxa"/>
            <w:vAlign w:val="top"/>
          </w:tcPr>
          <w:p w14:paraId="5370A181">
            <w:pPr>
              <w:spacing w:line="343" w:lineRule="auto"/>
              <w:rPr>
                <w:rFonts w:ascii="Arial"/>
                <w:sz w:val="21"/>
              </w:rPr>
            </w:pPr>
          </w:p>
          <w:p w14:paraId="64FCF1B6">
            <w:pPr>
              <w:spacing w:line="344" w:lineRule="auto"/>
              <w:rPr>
                <w:rFonts w:ascii="Arial"/>
                <w:sz w:val="21"/>
              </w:rPr>
            </w:pPr>
          </w:p>
          <w:p w14:paraId="25996064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  <w:p w14:paraId="51E99E4F">
            <w:pPr>
              <w:pStyle w:val="6"/>
              <w:spacing w:before="12" w:line="218" w:lineRule="auto"/>
              <w:ind w:left="59"/>
            </w:pPr>
            <w:r>
              <w:rPr>
                <w:b/>
                <w:bCs/>
                <w:spacing w:val="1"/>
              </w:rPr>
              <w:t>及以上学</w:t>
            </w:r>
          </w:p>
          <w:p w14:paraId="49304673">
            <w:pPr>
              <w:pStyle w:val="6"/>
              <w:spacing w:before="13" w:line="220" w:lineRule="auto"/>
              <w:ind w:left="308"/>
            </w:pPr>
            <w:r>
              <w:rPr>
                <w:b/>
                <w:bCs/>
                <w:spacing w:val="-2"/>
              </w:rPr>
              <w:t>历</w:t>
            </w:r>
          </w:p>
        </w:tc>
        <w:tc>
          <w:tcPr>
            <w:tcW w:w="753" w:type="dxa"/>
            <w:vAlign w:val="top"/>
          </w:tcPr>
          <w:p w14:paraId="7975A032">
            <w:pPr>
              <w:spacing w:line="295" w:lineRule="auto"/>
              <w:rPr>
                <w:rFonts w:ascii="Arial"/>
                <w:sz w:val="21"/>
              </w:rPr>
            </w:pPr>
          </w:p>
          <w:p w14:paraId="319EDCD2">
            <w:pPr>
              <w:spacing w:line="295" w:lineRule="auto"/>
              <w:rPr>
                <w:rFonts w:ascii="Arial"/>
                <w:sz w:val="21"/>
              </w:rPr>
            </w:pPr>
          </w:p>
          <w:p w14:paraId="303DD239">
            <w:pPr>
              <w:spacing w:line="296" w:lineRule="auto"/>
              <w:rPr>
                <w:rFonts w:ascii="Arial"/>
                <w:sz w:val="21"/>
              </w:rPr>
            </w:pPr>
          </w:p>
          <w:p w14:paraId="605D6CF8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6-25k</w:t>
            </w:r>
          </w:p>
        </w:tc>
        <w:tc>
          <w:tcPr>
            <w:tcW w:w="2254" w:type="dxa"/>
            <w:vAlign w:val="top"/>
          </w:tcPr>
          <w:p w14:paraId="16D3BC9E">
            <w:pPr>
              <w:spacing w:line="295" w:lineRule="auto"/>
              <w:rPr>
                <w:rFonts w:ascii="Arial"/>
                <w:sz w:val="21"/>
              </w:rPr>
            </w:pPr>
          </w:p>
          <w:p w14:paraId="73529DC9">
            <w:pPr>
              <w:spacing w:line="295" w:lineRule="auto"/>
              <w:rPr>
                <w:rFonts w:ascii="Arial"/>
                <w:sz w:val="21"/>
              </w:rPr>
            </w:pPr>
          </w:p>
          <w:p w14:paraId="5C19A87E">
            <w:pPr>
              <w:spacing w:line="296" w:lineRule="auto"/>
              <w:rPr>
                <w:rFonts w:ascii="Arial"/>
                <w:sz w:val="21"/>
              </w:rPr>
            </w:pPr>
          </w:p>
          <w:p w14:paraId="5BA515E4">
            <w:pPr>
              <w:pStyle w:val="6"/>
              <w:spacing w:before="52" w:line="218" w:lineRule="auto"/>
              <w:ind w:left="516"/>
            </w:pPr>
            <w:r>
              <w:rPr>
                <w:b/>
                <w:bCs/>
                <w:spacing w:val="1"/>
              </w:rPr>
              <w:t>6000-25000元/月</w:t>
            </w:r>
          </w:p>
        </w:tc>
        <w:tc>
          <w:tcPr>
            <w:tcW w:w="753" w:type="dxa"/>
            <w:vAlign w:val="top"/>
          </w:tcPr>
          <w:p w14:paraId="18AED6B2">
            <w:pPr>
              <w:spacing w:line="261" w:lineRule="auto"/>
              <w:rPr>
                <w:rFonts w:ascii="Arial"/>
                <w:sz w:val="21"/>
              </w:rPr>
            </w:pPr>
          </w:p>
          <w:p w14:paraId="0F8F198E">
            <w:pPr>
              <w:spacing w:line="262" w:lineRule="auto"/>
              <w:rPr>
                <w:rFonts w:ascii="Arial"/>
                <w:sz w:val="21"/>
              </w:rPr>
            </w:pPr>
          </w:p>
          <w:p w14:paraId="42A294C5">
            <w:pPr>
              <w:spacing w:line="262" w:lineRule="auto"/>
              <w:rPr>
                <w:rFonts w:ascii="Arial"/>
                <w:sz w:val="21"/>
              </w:rPr>
            </w:pPr>
          </w:p>
          <w:p w14:paraId="38F2DC69">
            <w:pPr>
              <w:pStyle w:val="6"/>
              <w:spacing w:before="52" w:line="231" w:lineRule="auto"/>
              <w:ind w:left="326" w:right="31" w:hanging="268"/>
            </w:pPr>
            <w:r>
              <w:rPr>
                <w:b/>
                <w:bCs/>
              </w:rPr>
              <w:t>贵阳乌当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578DF826">
            <w:pPr>
              <w:spacing w:line="295" w:lineRule="auto"/>
              <w:rPr>
                <w:rFonts w:ascii="Arial"/>
                <w:sz w:val="21"/>
              </w:rPr>
            </w:pPr>
          </w:p>
          <w:p w14:paraId="4F37A4E0">
            <w:pPr>
              <w:spacing w:line="296" w:lineRule="auto"/>
              <w:rPr>
                <w:rFonts w:ascii="Arial"/>
                <w:sz w:val="21"/>
              </w:rPr>
            </w:pPr>
          </w:p>
          <w:p w14:paraId="4F173FF4">
            <w:pPr>
              <w:spacing w:line="296" w:lineRule="auto"/>
              <w:rPr>
                <w:rFonts w:ascii="Arial"/>
                <w:sz w:val="21"/>
              </w:rPr>
            </w:pPr>
          </w:p>
          <w:p w14:paraId="3AB7091B">
            <w:pPr>
              <w:pStyle w:val="6"/>
              <w:spacing w:before="52" w:line="219" w:lineRule="auto"/>
              <w:ind w:left="73"/>
            </w:pPr>
            <w:r>
              <w:rPr>
                <w:b/>
                <w:bCs/>
                <w:spacing w:val="-1"/>
              </w:rPr>
              <w:t>吴金莲</w:t>
            </w:r>
          </w:p>
        </w:tc>
        <w:tc>
          <w:tcPr>
            <w:tcW w:w="1347" w:type="dxa"/>
            <w:vAlign w:val="top"/>
          </w:tcPr>
          <w:p w14:paraId="063C1462">
            <w:pPr>
              <w:spacing w:line="302" w:lineRule="auto"/>
              <w:rPr>
                <w:rFonts w:ascii="Arial"/>
                <w:sz w:val="21"/>
              </w:rPr>
            </w:pPr>
          </w:p>
          <w:p w14:paraId="4D6BF529">
            <w:pPr>
              <w:spacing w:line="302" w:lineRule="auto"/>
              <w:rPr>
                <w:rFonts w:ascii="Arial"/>
                <w:sz w:val="21"/>
              </w:rPr>
            </w:pPr>
          </w:p>
          <w:p w14:paraId="405D4524">
            <w:pPr>
              <w:spacing w:line="303" w:lineRule="auto"/>
              <w:rPr>
                <w:rFonts w:ascii="Arial"/>
                <w:sz w:val="21"/>
              </w:rPr>
            </w:pPr>
          </w:p>
          <w:p w14:paraId="2F66FC5C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18224755989</w:t>
            </w:r>
          </w:p>
        </w:tc>
        <w:tc>
          <w:tcPr>
            <w:tcW w:w="961" w:type="dxa"/>
            <w:vAlign w:val="top"/>
          </w:tcPr>
          <w:p w14:paraId="48B4DA9C">
            <w:pPr>
              <w:spacing w:line="262" w:lineRule="auto"/>
              <w:rPr>
                <w:rFonts w:ascii="Arial"/>
                <w:sz w:val="21"/>
              </w:rPr>
            </w:pPr>
          </w:p>
          <w:p w14:paraId="69336A24">
            <w:pPr>
              <w:spacing w:line="262" w:lineRule="auto"/>
              <w:rPr>
                <w:rFonts w:ascii="Arial"/>
                <w:sz w:val="21"/>
              </w:rPr>
            </w:pPr>
          </w:p>
          <w:p w14:paraId="0AAB9C25">
            <w:pPr>
              <w:spacing w:line="262" w:lineRule="auto"/>
              <w:rPr>
                <w:rFonts w:ascii="Arial"/>
                <w:sz w:val="21"/>
              </w:rPr>
            </w:pPr>
          </w:p>
          <w:p w14:paraId="5E7766A1">
            <w:pPr>
              <w:pStyle w:val="6"/>
              <w:spacing w:before="52" w:line="237" w:lineRule="auto"/>
              <w:ind w:left="317" w:right="46" w:hanging="247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czri</w:t>
            </w:r>
            <w:r>
              <w:rPr>
                <w:b/>
                <w:bCs/>
                <w:spacing w:val="6"/>
              </w:rPr>
              <w:t>.</w:t>
            </w:r>
            <w:r>
              <w:rPr>
                <w:b/>
                <w:bCs/>
              </w:rPr>
              <w:t>co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m.</w:t>
            </w:r>
            <w:r>
              <w:rPr>
                <w:b/>
                <w:bCs/>
              </w:rPr>
              <w:t>cn</w:t>
            </w:r>
          </w:p>
        </w:tc>
      </w:tr>
    </w:tbl>
    <w:p w14:paraId="1A24C104">
      <w:pPr>
        <w:rPr>
          <w:rFonts w:ascii="Arial"/>
          <w:sz w:val="21"/>
        </w:rPr>
      </w:pPr>
    </w:p>
    <w:p w14:paraId="565FA604">
      <w:pPr>
        <w:rPr>
          <w:rFonts w:ascii="Arial" w:hAnsi="Arial" w:eastAsia="Arial" w:cs="Arial"/>
          <w:sz w:val="21"/>
          <w:szCs w:val="21"/>
        </w:rPr>
        <w:sectPr>
          <w:footerReference r:id="rId63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0D901E57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2DDF5629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1B3433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0A5D95C9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50A47C0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7F6C8EDF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4F79CCCB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089A56F6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203D5B65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2C82457C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50A71AD8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AEF7BC2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EB06BEC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0D06EC82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727F307A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1474F96F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607441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8" w:hRule="atLeast"/>
        </w:trPr>
        <w:tc>
          <w:tcPr>
            <w:tcW w:w="669" w:type="dxa"/>
            <w:vAlign w:val="top"/>
          </w:tcPr>
          <w:p w14:paraId="0E56BBB3">
            <w:pPr>
              <w:spacing w:line="267" w:lineRule="auto"/>
              <w:rPr>
                <w:rFonts w:ascii="Arial"/>
                <w:sz w:val="21"/>
              </w:rPr>
            </w:pPr>
          </w:p>
          <w:p w14:paraId="72BAE969">
            <w:pPr>
              <w:spacing w:line="267" w:lineRule="auto"/>
              <w:rPr>
                <w:rFonts w:ascii="Arial"/>
                <w:sz w:val="21"/>
              </w:rPr>
            </w:pPr>
          </w:p>
          <w:p w14:paraId="366FC393">
            <w:pPr>
              <w:spacing w:line="267" w:lineRule="auto"/>
              <w:rPr>
                <w:rFonts w:ascii="Arial"/>
                <w:sz w:val="21"/>
              </w:rPr>
            </w:pPr>
          </w:p>
          <w:p w14:paraId="3241CE8C">
            <w:pPr>
              <w:spacing w:line="267" w:lineRule="auto"/>
              <w:rPr>
                <w:rFonts w:ascii="Arial"/>
                <w:sz w:val="21"/>
              </w:rPr>
            </w:pPr>
          </w:p>
          <w:p w14:paraId="70D1B769">
            <w:pPr>
              <w:spacing w:line="267" w:lineRule="auto"/>
              <w:rPr>
                <w:rFonts w:ascii="Arial"/>
                <w:sz w:val="21"/>
              </w:rPr>
            </w:pPr>
          </w:p>
          <w:p w14:paraId="0F7AF1B4">
            <w:pPr>
              <w:spacing w:line="267" w:lineRule="auto"/>
              <w:rPr>
                <w:rFonts w:ascii="Arial"/>
                <w:sz w:val="21"/>
              </w:rPr>
            </w:pPr>
          </w:p>
          <w:p w14:paraId="06D43541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339</w:t>
            </w:r>
          </w:p>
        </w:tc>
        <w:tc>
          <w:tcPr>
            <w:tcW w:w="1055" w:type="dxa"/>
            <w:vAlign w:val="top"/>
          </w:tcPr>
          <w:p w14:paraId="1AAE4A92">
            <w:pPr>
              <w:spacing w:line="276" w:lineRule="auto"/>
              <w:rPr>
                <w:rFonts w:ascii="Arial"/>
                <w:sz w:val="21"/>
              </w:rPr>
            </w:pPr>
          </w:p>
          <w:p w14:paraId="3B9F5FCB">
            <w:pPr>
              <w:spacing w:line="276" w:lineRule="auto"/>
              <w:rPr>
                <w:rFonts w:ascii="Arial"/>
                <w:sz w:val="21"/>
              </w:rPr>
            </w:pPr>
          </w:p>
          <w:p w14:paraId="3184C56F">
            <w:pPr>
              <w:spacing w:line="276" w:lineRule="auto"/>
              <w:rPr>
                <w:rFonts w:ascii="Arial"/>
                <w:sz w:val="21"/>
              </w:rPr>
            </w:pPr>
          </w:p>
          <w:p w14:paraId="0A143E68">
            <w:pPr>
              <w:spacing w:line="277" w:lineRule="auto"/>
              <w:rPr>
                <w:rFonts w:ascii="Arial"/>
                <w:sz w:val="21"/>
              </w:rPr>
            </w:pPr>
          </w:p>
          <w:p w14:paraId="5C1557F6">
            <w:pPr>
              <w:spacing w:line="277" w:lineRule="auto"/>
              <w:rPr>
                <w:rFonts w:ascii="Arial"/>
                <w:sz w:val="21"/>
              </w:rPr>
            </w:pPr>
          </w:p>
          <w:p w14:paraId="4E112D16">
            <w:pPr>
              <w:pStyle w:val="6"/>
              <w:spacing w:before="52" w:line="216" w:lineRule="auto"/>
              <w:ind w:left="115"/>
            </w:pPr>
            <w:r>
              <w:rPr>
                <w:b/>
                <w:bCs/>
                <w:spacing w:val="1"/>
              </w:rPr>
              <w:t>振华研究院</w:t>
            </w:r>
          </w:p>
          <w:p w14:paraId="2F325336">
            <w:pPr>
              <w:pStyle w:val="6"/>
              <w:spacing w:before="13" w:line="217" w:lineRule="auto"/>
              <w:ind w:left="28"/>
            </w:pPr>
            <w:r>
              <w:rPr>
                <w:b/>
                <w:bCs/>
                <w:spacing w:val="2"/>
              </w:rPr>
              <w:t>（贵阳）有限</w:t>
            </w:r>
          </w:p>
          <w:p w14:paraId="118AFB1E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7DD6AF0C">
            <w:pPr>
              <w:spacing w:line="263" w:lineRule="auto"/>
              <w:rPr>
                <w:rFonts w:ascii="Arial"/>
                <w:sz w:val="21"/>
              </w:rPr>
            </w:pPr>
          </w:p>
          <w:p w14:paraId="1DB8C44F">
            <w:pPr>
              <w:spacing w:line="263" w:lineRule="auto"/>
              <w:rPr>
                <w:rFonts w:ascii="Arial"/>
                <w:sz w:val="21"/>
              </w:rPr>
            </w:pPr>
          </w:p>
          <w:p w14:paraId="17AF8474">
            <w:pPr>
              <w:spacing w:line="263" w:lineRule="auto"/>
              <w:rPr>
                <w:rFonts w:ascii="Arial"/>
                <w:sz w:val="21"/>
              </w:rPr>
            </w:pPr>
          </w:p>
          <w:p w14:paraId="633D488F">
            <w:pPr>
              <w:spacing w:line="264" w:lineRule="auto"/>
              <w:rPr>
                <w:rFonts w:ascii="Arial"/>
                <w:sz w:val="21"/>
              </w:rPr>
            </w:pPr>
          </w:p>
          <w:p w14:paraId="536CF952">
            <w:pPr>
              <w:spacing w:line="264" w:lineRule="auto"/>
              <w:rPr>
                <w:rFonts w:ascii="Arial"/>
                <w:sz w:val="21"/>
              </w:rPr>
            </w:pPr>
          </w:p>
          <w:p w14:paraId="6C8CD68E">
            <w:pPr>
              <w:spacing w:line="264" w:lineRule="auto"/>
              <w:rPr>
                <w:rFonts w:ascii="Arial"/>
                <w:sz w:val="21"/>
              </w:rPr>
            </w:pPr>
          </w:p>
          <w:p w14:paraId="069003D9">
            <w:pPr>
              <w:pStyle w:val="6"/>
              <w:spacing w:before="52" w:line="217" w:lineRule="auto"/>
              <w:ind w:left="160"/>
            </w:pPr>
            <w:r>
              <w:rPr>
                <w:b/>
                <w:bCs/>
              </w:rPr>
              <w:t>情报管理员</w:t>
            </w:r>
          </w:p>
        </w:tc>
        <w:tc>
          <w:tcPr>
            <w:tcW w:w="3148" w:type="dxa"/>
            <w:vAlign w:val="top"/>
          </w:tcPr>
          <w:p w14:paraId="2587398A">
            <w:pPr>
              <w:pStyle w:val="6"/>
              <w:spacing w:before="34" w:line="226" w:lineRule="auto"/>
              <w:ind w:left="82" w:right="73" w:firstLine="10"/>
            </w:pPr>
            <w:r>
              <w:rPr>
                <w:b/>
                <w:bCs/>
                <w:spacing w:val="2"/>
              </w:rPr>
              <w:t>1.对电子行业研究有深入的了解，并能快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速的学习研究项目所处行业的生存背景、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3"/>
              </w:rPr>
              <w:t>产业政策、产业布局、产业生命周期、该</w:t>
            </w:r>
          </w:p>
          <w:p w14:paraId="38D25C51">
            <w:pPr>
              <w:pStyle w:val="6"/>
              <w:spacing w:before="14" w:line="225" w:lineRule="auto"/>
              <w:ind w:left="444" w:right="74" w:hanging="362"/>
            </w:pPr>
            <w:r>
              <w:rPr>
                <w:b/>
                <w:bCs/>
                <w:spacing w:val="3"/>
              </w:rPr>
              <w:t>行业在整体宏观产业结构中的地位以及各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</w:rPr>
              <w:t>自的发展演变方向与成长背景。</w:t>
            </w:r>
          </w:p>
          <w:p w14:paraId="456FBCA5">
            <w:pPr>
              <w:pStyle w:val="6"/>
              <w:spacing w:before="14" w:line="226" w:lineRule="auto"/>
              <w:ind w:left="82" w:right="32" w:hanging="34"/>
              <w:jc w:val="both"/>
            </w:pPr>
            <w:r>
              <w:rPr>
                <w:b/>
                <w:bCs/>
                <w:spacing w:val="3"/>
              </w:rPr>
              <w:t>2、通过深入建模对所处行业信息、数据进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行深入挖掘，并通过对数据信息的挖掘及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3"/>
              </w:rPr>
              <w:t>分析，进行政策解读，对公司发展提出针</w:t>
            </w:r>
          </w:p>
          <w:p w14:paraId="3E09482F">
            <w:pPr>
              <w:pStyle w:val="6"/>
              <w:spacing w:before="13" w:line="226" w:lineRule="auto"/>
              <w:ind w:left="1336" w:right="156" w:hanging="1166"/>
            </w:pPr>
            <w:r>
              <w:rPr>
                <w:b/>
                <w:bCs/>
              </w:rPr>
              <w:t>对性建议（</w:t>
            </w:r>
            <w:r>
              <w:rPr>
                <w:spacing w:val="-23"/>
              </w:rPr>
              <w:t xml:space="preserve"> </w:t>
            </w:r>
            <w:r>
              <w:rPr>
                <w:b/>
                <w:bCs/>
              </w:rPr>
              <w:t>常关注新闻、国家政策法规</w:t>
            </w:r>
            <w:r>
              <w:t xml:space="preserve"> </w:t>
            </w:r>
            <w:r>
              <w:rPr>
                <w:b/>
                <w:bCs/>
                <w:spacing w:val="-13"/>
              </w:rPr>
              <w:t>等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13"/>
              </w:rPr>
              <w:t>）。</w:t>
            </w:r>
          </w:p>
          <w:p w14:paraId="57034534">
            <w:pPr>
              <w:pStyle w:val="6"/>
              <w:spacing w:before="9" w:line="225" w:lineRule="auto"/>
              <w:ind w:left="95" w:right="72"/>
            </w:pPr>
            <w:r>
              <w:rPr>
                <w:b/>
                <w:bCs/>
                <w:spacing w:val="2"/>
              </w:rPr>
              <w:t>3.能够准确有效的提供各项业务数据和风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险数据，及时维护和优化，为产品、业务</w:t>
            </w:r>
          </w:p>
          <w:p w14:paraId="29B28A13">
            <w:pPr>
              <w:pStyle w:val="6"/>
              <w:spacing w:before="14" w:line="215" w:lineRule="auto"/>
              <w:ind w:left="179"/>
            </w:pPr>
            <w:r>
              <w:rPr>
                <w:b/>
                <w:bCs/>
                <w:spacing w:val="2"/>
              </w:rPr>
              <w:t>、运营工作提供分析报告和改进建议。</w:t>
            </w:r>
          </w:p>
          <w:p w14:paraId="36F92B51">
            <w:pPr>
              <w:pStyle w:val="6"/>
              <w:spacing w:before="16" w:line="216" w:lineRule="auto"/>
              <w:ind w:left="88"/>
            </w:pPr>
            <w:r>
              <w:rPr>
                <w:b/>
                <w:bCs/>
                <w:spacing w:val="3"/>
              </w:rPr>
              <w:t>4.参与完成各类分析报告、报表等其他指</w:t>
            </w:r>
          </w:p>
          <w:p w14:paraId="464D7AA2">
            <w:pPr>
              <w:pStyle w:val="6"/>
              <w:spacing w:before="11" w:line="215" w:lineRule="auto"/>
              <w:ind w:left="1248"/>
            </w:pPr>
            <w:r>
              <w:rPr>
                <w:b/>
                <w:bCs/>
                <w:spacing w:val="-1"/>
              </w:rPr>
              <w:t>定工作。</w:t>
            </w:r>
          </w:p>
          <w:p w14:paraId="39F9BF97">
            <w:pPr>
              <w:pStyle w:val="6"/>
              <w:spacing w:before="16" w:line="215" w:lineRule="auto"/>
              <w:ind w:left="91"/>
            </w:pPr>
            <w:r>
              <w:rPr>
                <w:b/>
                <w:bCs/>
                <w:spacing w:val="3"/>
              </w:rPr>
              <w:t>5.公司领导安排的其他工作。双一流院校</w:t>
            </w:r>
          </w:p>
          <w:p w14:paraId="602FBEB6">
            <w:pPr>
              <w:pStyle w:val="6"/>
              <w:spacing w:before="15" w:line="192" w:lineRule="auto"/>
              <w:ind w:left="1417"/>
            </w:pPr>
            <w:r>
              <w:rPr>
                <w:b/>
                <w:bCs/>
                <w:spacing w:val="-5"/>
              </w:rPr>
              <w:t>毕业</w:t>
            </w:r>
          </w:p>
        </w:tc>
        <w:tc>
          <w:tcPr>
            <w:tcW w:w="520" w:type="dxa"/>
            <w:vAlign w:val="top"/>
          </w:tcPr>
          <w:p w14:paraId="77A88E9D">
            <w:pPr>
              <w:spacing w:line="266" w:lineRule="auto"/>
              <w:rPr>
                <w:rFonts w:ascii="Arial"/>
                <w:sz w:val="21"/>
              </w:rPr>
            </w:pPr>
          </w:p>
          <w:p w14:paraId="7D4EE8BA">
            <w:pPr>
              <w:spacing w:line="267" w:lineRule="auto"/>
              <w:rPr>
                <w:rFonts w:ascii="Arial"/>
                <w:sz w:val="21"/>
              </w:rPr>
            </w:pPr>
          </w:p>
          <w:p w14:paraId="49143EDA">
            <w:pPr>
              <w:spacing w:line="267" w:lineRule="auto"/>
              <w:rPr>
                <w:rFonts w:ascii="Arial"/>
                <w:sz w:val="21"/>
              </w:rPr>
            </w:pPr>
          </w:p>
          <w:p w14:paraId="1F583A47">
            <w:pPr>
              <w:spacing w:line="267" w:lineRule="auto"/>
              <w:rPr>
                <w:rFonts w:ascii="Arial"/>
                <w:sz w:val="21"/>
              </w:rPr>
            </w:pPr>
          </w:p>
          <w:p w14:paraId="6CA571C3">
            <w:pPr>
              <w:spacing w:line="267" w:lineRule="auto"/>
              <w:rPr>
                <w:rFonts w:ascii="Arial"/>
                <w:sz w:val="21"/>
              </w:rPr>
            </w:pPr>
          </w:p>
          <w:p w14:paraId="79C1169B">
            <w:pPr>
              <w:spacing w:line="267" w:lineRule="auto"/>
              <w:rPr>
                <w:rFonts w:ascii="Arial"/>
                <w:sz w:val="21"/>
              </w:rPr>
            </w:pPr>
          </w:p>
          <w:p w14:paraId="771AC58A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75A61CF">
            <w:pPr>
              <w:spacing w:line="263" w:lineRule="auto"/>
              <w:rPr>
                <w:rFonts w:ascii="Arial"/>
                <w:sz w:val="21"/>
              </w:rPr>
            </w:pPr>
          </w:p>
          <w:p w14:paraId="36BDFFC8">
            <w:pPr>
              <w:spacing w:line="263" w:lineRule="auto"/>
              <w:rPr>
                <w:rFonts w:ascii="Arial"/>
                <w:sz w:val="21"/>
              </w:rPr>
            </w:pPr>
          </w:p>
          <w:p w14:paraId="1989BF56">
            <w:pPr>
              <w:spacing w:line="263" w:lineRule="auto"/>
              <w:rPr>
                <w:rFonts w:ascii="Arial"/>
                <w:sz w:val="21"/>
              </w:rPr>
            </w:pPr>
          </w:p>
          <w:p w14:paraId="6F72140D">
            <w:pPr>
              <w:spacing w:line="264" w:lineRule="auto"/>
              <w:rPr>
                <w:rFonts w:ascii="Arial"/>
                <w:sz w:val="21"/>
              </w:rPr>
            </w:pPr>
          </w:p>
          <w:p w14:paraId="1E516C88">
            <w:pPr>
              <w:spacing w:line="264" w:lineRule="auto"/>
              <w:rPr>
                <w:rFonts w:ascii="Arial"/>
                <w:sz w:val="21"/>
              </w:rPr>
            </w:pPr>
          </w:p>
          <w:p w14:paraId="4C8B1921">
            <w:pPr>
              <w:spacing w:line="264" w:lineRule="auto"/>
              <w:rPr>
                <w:rFonts w:ascii="Arial"/>
                <w:sz w:val="21"/>
              </w:rPr>
            </w:pPr>
          </w:p>
          <w:p w14:paraId="277E6D4E">
            <w:pPr>
              <w:pStyle w:val="6"/>
              <w:spacing w:before="52" w:line="216" w:lineRule="auto"/>
              <w:ind w:left="184"/>
            </w:pPr>
            <w:r>
              <w:rPr>
                <w:b/>
                <w:bCs/>
                <w:spacing w:val="1"/>
              </w:rPr>
              <w:t>情报学相关专业</w:t>
            </w:r>
          </w:p>
        </w:tc>
        <w:tc>
          <w:tcPr>
            <w:tcW w:w="770" w:type="dxa"/>
            <w:vAlign w:val="top"/>
          </w:tcPr>
          <w:p w14:paraId="61520A60">
            <w:pPr>
              <w:spacing w:line="276" w:lineRule="auto"/>
              <w:rPr>
                <w:rFonts w:ascii="Arial"/>
                <w:sz w:val="21"/>
              </w:rPr>
            </w:pPr>
          </w:p>
          <w:p w14:paraId="57B9AC1C">
            <w:pPr>
              <w:spacing w:line="276" w:lineRule="auto"/>
              <w:rPr>
                <w:rFonts w:ascii="Arial"/>
                <w:sz w:val="21"/>
              </w:rPr>
            </w:pPr>
          </w:p>
          <w:p w14:paraId="34893211">
            <w:pPr>
              <w:spacing w:line="276" w:lineRule="auto"/>
              <w:rPr>
                <w:rFonts w:ascii="Arial"/>
                <w:sz w:val="21"/>
              </w:rPr>
            </w:pPr>
          </w:p>
          <w:p w14:paraId="622ED615">
            <w:pPr>
              <w:spacing w:line="276" w:lineRule="auto"/>
              <w:rPr>
                <w:rFonts w:ascii="Arial"/>
                <w:sz w:val="21"/>
              </w:rPr>
            </w:pPr>
          </w:p>
          <w:p w14:paraId="33D2417C">
            <w:pPr>
              <w:spacing w:line="277" w:lineRule="auto"/>
              <w:rPr>
                <w:rFonts w:ascii="Arial"/>
                <w:sz w:val="21"/>
              </w:rPr>
            </w:pPr>
          </w:p>
          <w:p w14:paraId="7423B815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  <w:p w14:paraId="54B489D5">
            <w:pPr>
              <w:pStyle w:val="6"/>
              <w:spacing w:before="12" w:line="218" w:lineRule="auto"/>
              <w:ind w:left="59"/>
            </w:pPr>
            <w:r>
              <w:rPr>
                <w:b/>
                <w:bCs/>
                <w:spacing w:val="1"/>
              </w:rPr>
              <w:t>及以上学</w:t>
            </w:r>
          </w:p>
          <w:p w14:paraId="1E29D049">
            <w:pPr>
              <w:pStyle w:val="6"/>
              <w:spacing w:before="13" w:line="220" w:lineRule="auto"/>
              <w:ind w:left="308"/>
            </w:pPr>
            <w:r>
              <w:rPr>
                <w:b/>
                <w:bCs/>
                <w:spacing w:val="-2"/>
              </w:rPr>
              <w:t>历</w:t>
            </w:r>
          </w:p>
        </w:tc>
        <w:tc>
          <w:tcPr>
            <w:tcW w:w="753" w:type="dxa"/>
            <w:vAlign w:val="top"/>
          </w:tcPr>
          <w:p w14:paraId="1B56A7CF">
            <w:pPr>
              <w:spacing w:line="263" w:lineRule="auto"/>
              <w:rPr>
                <w:rFonts w:ascii="Arial"/>
                <w:sz w:val="21"/>
              </w:rPr>
            </w:pPr>
          </w:p>
          <w:p w14:paraId="42B89DF3">
            <w:pPr>
              <w:spacing w:line="263" w:lineRule="auto"/>
              <w:rPr>
                <w:rFonts w:ascii="Arial"/>
                <w:sz w:val="21"/>
              </w:rPr>
            </w:pPr>
          </w:p>
          <w:p w14:paraId="0CF32E36">
            <w:pPr>
              <w:spacing w:line="263" w:lineRule="auto"/>
              <w:rPr>
                <w:rFonts w:ascii="Arial"/>
                <w:sz w:val="21"/>
              </w:rPr>
            </w:pPr>
          </w:p>
          <w:p w14:paraId="2F88B7F8">
            <w:pPr>
              <w:spacing w:line="264" w:lineRule="auto"/>
              <w:rPr>
                <w:rFonts w:ascii="Arial"/>
                <w:sz w:val="21"/>
              </w:rPr>
            </w:pPr>
          </w:p>
          <w:p w14:paraId="58C8384C">
            <w:pPr>
              <w:spacing w:line="264" w:lineRule="auto"/>
              <w:rPr>
                <w:rFonts w:ascii="Arial"/>
                <w:sz w:val="21"/>
              </w:rPr>
            </w:pPr>
          </w:p>
          <w:p w14:paraId="73CBDFED">
            <w:pPr>
              <w:spacing w:line="264" w:lineRule="auto"/>
              <w:rPr>
                <w:rFonts w:ascii="Arial"/>
                <w:sz w:val="21"/>
              </w:rPr>
            </w:pPr>
          </w:p>
          <w:p w14:paraId="4CF7CC7F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6-25k</w:t>
            </w:r>
          </w:p>
        </w:tc>
        <w:tc>
          <w:tcPr>
            <w:tcW w:w="2254" w:type="dxa"/>
            <w:vAlign w:val="top"/>
          </w:tcPr>
          <w:p w14:paraId="54D4DD98">
            <w:pPr>
              <w:spacing w:line="263" w:lineRule="auto"/>
              <w:rPr>
                <w:rFonts w:ascii="Arial"/>
                <w:sz w:val="21"/>
              </w:rPr>
            </w:pPr>
          </w:p>
          <w:p w14:paraId="6222104E">
            <w:pPr>
              <w:spacing w:line="263" w:lineRule="auto"/>
              <w:rPr>
                <w:rFonts w:ascii="Arial"/>
                <w:sz w:val="21"/>
              </w:rPr>
            </w:pPr>
          </w:p>
          <w:p w14:paraId="350E8E1E">
            <w:pPr>
              <w:spacing w:line="263" w:lineRule="auto"/>
              <w:rPr>
                <w:rFonts w:ascii="Arial"/>
                <w:sz w:val="21"/>
              </w:rPr>
            </w:pPr>
          </w:p>
          <w:p w14:paraId="266ACFF2">
            <w:pPr>
              <w:spacing w:line="264" w:lineRule="auto"/>
              <w:rPr>
                <w:rFonts w:ascii="Arial"/>
                <w:sz w:val="21"/>
              </w:rPr>
            </w:pPr>
          </w:p>
          <w:p w14:paraId="5431819B">
            <w:pPr>
              <w:spacing w:line="264" w:lineRule="auto"/>
              <w:rPr>
                <w:rFonts w:ascii="Arial"/>
                <w:sz w:val="21"/>
              </w:rPr>
            </w:pPr>
          </w:p>
          <w:p w14:paraId="134C2D6D">
            <w:pPr>
              <w:spacing w:line="264" w:lineRule="auto"/>
              <w:rPr>
                <w:rFonts w:ascii="Arial"/>
                <w:sz w:val="21"/>
              </w:rPr>
            </w:pPr>
          </w:p>
          <w:p w14:paraId="026B45F5">
            <w:pPr>
              <w:pStyle w:val="6"/>
              <w:spacing w:before="52" w:line="218" w:lineRule="auto"/>
              <w:ind w:left="516"/>
            </w:pPr>
            <w:r>
              <w:rPr>
                <w:b/>
                <w:bCs/>
                <w:spacing w:val="1"/>
              </w:rPr>
              <w:t>6000-25000元/月</w:t>
            </w:r>
          </w:p>
        </w:tc>
        <w:tc>
          <w:tcPr>
            <w:tcW w:w="753" w:type="dxa"/>
            <w:vAlign w:val="top"/>
          </w:tcPr>
          <w:p w14:paraId="045CA88C">
            <w:pPr>
              <w:spacing w:line="246" w:lineRule="auto"/>
              <w:rPr>
                <w:rFonts w:ascii="Arial"/>
                <w:sz w:val="21"/>
              </w:rPr>
            </w:pPr>
          </w:p>
          <w:p w14:paraId="799F2505">
            <w:pPr>
              <w:spacing w:line="246" w:lineRule="auto"/>
              <w:rPr>
                <w:rFonts w:ascii="Arial"/>
                <w:sz w:val="21"/>
              </w:rPr>
            </w:pPr>
          </w:p>
          <w:p w14:paraId="0AB437B6">
            <w:pPr>
              <w:spacing w:line="247" w:lineRule="auto"/>
              <w:rPr>
                <w:rFonts w:ascii="Arial"/>
                <w:sz w:val="21"/>
              </w:rPr>
            </w:pPr>
          </w:p>
          <w:p w14:paraId="024D959D">
            <w:pPr>
              <w:spacing w:line="247" w:lineRule="auto"/>
              <w:rPr>
                <w:rFonts w:ascii="Arial"/>
                <w:sz w:val="21"/>
              </w:rPr>
            </w:pPr>
          </w:p>
          <w:p w14:paraId="7DA0353C">
            <w:pPr>
              <w:spacing w:line="247" w:lineRule="auto"/>
              <w:rPr>
                <w:rFonts w:ascii="Arial"/>
                <w:sz w:val="21"/>
              </w:rPr>
            </w:pPr>
          </w:p>
          <w:p w14:paraId="0C1657E7">
            <w:pPr>
              <w:spacing w:line="247" w:lineRule="auto"/>
              <w:rPr>
                <w:rFonts w:ascii="Arial"/>
                <w:sz w:val="21"/>
              </w:rPr>
            </w:pPr>
          </w:p>
          <w:p w14:paraId="48C3E8AD">
            <w:pPr>
              <w:pStyle w:val="6"/>
              <w:spacing w:before="52" w:line="231" w:lineRule="auto"/>
              <w:ind w:left="326" w:right="31" w:hanging="268"/>
            </w:pPr>
            <w:r>
              <w:rPr>
                <w:b/>
                <w:bCs/>
              </w:rPr>
              <w:t>贵阳乌当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5058BFC0">
            <w:pPr>
              <w:spacing w:line="263" w:lineRule="auto"/>
              <w:rPr>
                <w:rFonts w:ascii="Arial"/>
                <w:sz w:val="21"/>
              </w:rPr>
            </w:pPr>
          </w:p>
          <w:p w14:paraId="39EE4A18">
            <w:pPr>
              <w:spacing w:line="263" w:lineRule="auto"/>
              <w:rPr>
                <w:rFonts w:ascii="Arial"/>
                <w:sz w:val="21"/>
              </w:rPr>
            </w:pPr>
          </w:p>
          <w:p w14:paraId="3182208F">
            <w:pPr>
              <w:spacing w:line="263" w:lineRule="auto"/>
              <w:rPr>
                <w:rFonts w:ascii="Arial"/>
                <w:sz w:val="21"/>
              </w:rPr>
            </w:pPr>
          </w:p>
          <w:p w14:paraId="7C5E801C">
            <w:pPr>
              <w:spacing w:line="264" w:lineRule="auto"/>
              <w:rPr>
                <w:rFonts w:ascii="Arial"/>
                <w:sz w:val="21"/>
              </w:rPr>
            </w:pPr>
          </w:p>
          <w:p w14:paraId="1FE08057">
            <w:pPr>
              <w:spacing w:line="264" w:lineRule="auto"/>
              <w:rPr>
                <w:rFonts w:ascii="Arial"/>
                <w:sz w:val="21"/>
              </w:rPr>
            </w:pPr>
          </w:p>
          <w:p w14:paraId="7C7521ED">
            <w:pPr>
              <w:spacing w:line="264" w:lineRule="auto"/>
              <w:rPr>
                <w:rFonts w:ascii="Arial"/>
                <w:sz w:val="21"/>
              </w:rPr>
            </w:pPr>
          </w:p>
          <w:p w14:paraId="0A7A475A">
            <w:pPr>
              <w:pStyle w:val="6"/>
              <w:spacing w:before="52" w:line="219" w:lineRule="auto"/>
              <w:ind w:left="73"/>
            </w:pPr>
            <w:r>
              <w:rPr>
                <w:b/>
                <w:bCs/>
                <w:spacing w:val="-1"/>
              </w:rPr>
              <w:t>吴金莲</w:t>
            </w:r>
          </w:p>
        </w:tc>
        <w:tc>
          <w:tcPr>
            <w:tcW w:w="1347" w:type="dxa"/>
            <w:vAlign w:val="top"/>
          </w:tcPr>
          <w:p w14:paraId="3E1CF866">
            <w:pPr>
              <w:spacing w:line="267" w:lineRule="auto"/>
              <w:rPr>
                <w:rFonts w:ascii="Arial"/>
                <w:sz w:val="21"/>
              </w:rPr>
            </w:pPr>
          </w:p>
          <w:p w14:paraId="108A0860">
            <w:pPr>
              <w:spacing w:line="267" w:lineRule="auto"/>
              <w:rPr>
                <w:rFonts w:ascii="Arial"/>
                <w:sz w:val="21"/>
              </w:rPr>
            </w:pPr>
          </w:p>
          <w:p w14:paraId="28AB41E1">
            <w:pPr>
              <w:spacing w:line="267" w:lineRule="auto"/>
              <w:rPr>
                <w:rFonts w:ascii="Arial"/>
                <w:sz w:val="21"/>
              </w:rPr>
            </w:pPr>
          </w:p>
          <w:p w14:paraId="39A8DDEC">
            <w:pPr>
              <w:spacing w:line="267" w:lineRule="auto"/>
              <w:rPr>
                <w:rFonts w:ascii="Arial"/>
                <w:sz w:val="21"/>
              </w:rPr>
            </w:pPr>
          </w:p>
          <w:p w14:paraId="20C820C2">
            <w:pPr>
              <w:spacing w:line="267" w:lineRule="auto"/>
              <w:rPr>
                <w:rFonts w:ascii="Arial"/>
                <w:sz w:val="21"/>
              </w:rPr>
            </w:pPr>
          </w:p>
          <w:p w14:paraId="5E8B1B60">
            <w:pPr>
              <w:spacing w:line="267" w:lineRule="auto"/>
              <w:rPr>
                <w:rFonts w:ascii="Arial"/>
                <w:sz w:val="21"/>
              </w:rPr>
            </w:pPr>
          </w:p>
          <w:p w14:paraId="51CB915F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18224755989</w:t>
            </w:r>
          </w:p>
        </w:tc>
        <w:tc>
          <w:tcPr>
            <w:tcW w:w="961" w:type="dxa"/>
            <w:vAlign w:val="top"/>
          </w:tcPr>
          <w:p w14:paraId="767A16BC">
            <w:pPr>
              <w:spacing w:line="246" w:lineRule="auto"/>
              <w:rPr>
                <w:rFonts w:ascii="Arial"/>
                <w:sz w:val="21"/>
              </w:rPr>
            </w:pPr>
          </w:p>
          <w:p w14:paraId="339A31E7">
            <w:pPr>
              <w:spacing w:line="247" w:lineRule="auto"/>
              <w:rPr>
                <w:rFonts w:ascii="Arial"/>
                <w:sz w:val="21"/>
              </w:rPr>
            </w:pPr>
          </w:p>
          <w:p w14:paraId="3E470F31">
            <w:pPr>
              <w:spacing w:line="247" w:lineRule="auto"/>
              <w:rPr>
                <w:rFonts w:ascii="Arial"/>
                <w:sz w:val="21"/>
              </w:rPr>
            </w:pPr>
          </w:p>
          <w:p w14:paraId="3C13B045">
            <w:pPr>
              <w:spacing w:line="247" w:lineRule="auto"/>
              <w:rPr>
                <w:rFonts w:ascii="Arial"/>
                <w:sz w:val="21"/>
              </w:rPr>
            </w:pPr>
          </w:p>
          <w:p w14:paraId="702BA468">
            <w:pPr>
              <w:spacing w:line="247" w:lineRule="auto"/>
              <w:rPr>
                <w:rFonts w:ascii="Arial"/>
                <w:sz w:val="21"/>
              </w:rPr>
            </w:pPr>
          </w:p>
          <w:p w14:paraId="39D6AAA0">
            <w:pPr>
              <w:spacing w:line="247" w:lineRule="auto"/>
              <w:rPr>
                <w:rFonts w:ascii="Arial"/>
                <w:sz w:val="21"/>
              </w:rPr>
            </w:pPr>
          </w:p>
          <w:p w14:paraId="70B45D1C">
            <w:pPr>
              <w:pStyle w:val="6"/>
              <w:spacing w:before="52" w:line="237" w:lineRule="auto"/>
              <w:ind w:left="317" w:right="46" w:hanging="247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czri</w:t>
            </w:r>
            <w:r>
              <w:rPr>
                <w:b/>
                <w:bCs/>
                <w:spacing w:val="6"/>
              </w:rPr>
              <w:t>.</w:t>
            </w:r>
            <w:r>
              <w:rPr>
                <w:b/>
                <w:bCs/>
              </w:rPr>
              <w:t>co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m.</w:t>
            </w:r>
            <w:r>
              <w:rPr>
                <w:b/>
                <w:bCs/>
              </w:rPr>
              <w:t>cn</w:t>
            </w:r>
          </w:p>
        </w:tc>
      </w:tr>
      <w:tr w14:paraId="6F6126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7" w:hRule="atLeast"/>
        </w:trPr>
        <w:tc>
          <w:tcPr>
            <w:tcW w:w="669" w:type="dxa"/>
            <w:vAlign w:val="top"/>
          </w:tcPr>
          <w:p w14:paraId="56BA4ECF">
            <w:pPr>
              <w:spacing w:line="261" w:lineRule="auto"/>
              <w:rPr>
                <w:rFonts w:ascii="Arial"/>
                <w:sz w:val="21"/>
              </w:rPr>
            </w:pPr>
          </w:p>
          <w:p w14:paraId="321F9F32">
            <w:pPr>
              <w:spacing w:line="261" w:lineRule="auto"/>
              <w:rPr>
                <w:rFonts w:ascii="Arial"/>
                <w:sz w:val="21"/>
              </w:rPr>
            </w:pPr>
          </w:p>
          <w:p w14:paraId="4719BBCA">
            <w:pPr>
              <w:spacing w:line="261" w:lineRule="auto"/>
              <w:rPr>
                <w:rFonts w:ascii="Arial"/>
                <w:sz w:val="21"/>
              </w:rPr>
            </w:pPr>
          </w:p>
          <w:p w14:paraId="23F68B56">
            <w:pPr>
              <w:spacing w:line="262" w:lineRule="auto"/>
              <w:rPr>
                <w:rFonts w:ascii="Arial"/>
                <w:sz w:val="21"/>
              </w:rPr>
            </w:pPr>
          </w:p>
          <w:p w14:paraId="017A57B0">
            <w:pPr>
              <w:spacing w:line="262" w:lineRule="auto"/>
              <w:rPr>
                <w:rFonts w:ascii="Arial"/>
                <w:sz w:val="21"/>
              </w:rPr>
            </w:pPr>
          </w:p>
          <w:p w14:paraId="63041190">
            <w:pPr>
              <w:pStyle w:val="6"/>
              <w:spacing w:before="53" w:line="181" w:lineRule="auto"/>
              <w:ind w:left="227"/>
            </w:pPr>
            <w:r>
              <w:rPr>
                <w:b/>
                <w:bCs/>
                <w:spacing w:val="-6"/>
              </w:rPr>
              <w:t>340</w:t>
            </w:r>
          </w:p>
        </w:tc>
        <w:tc>
          <w:tcPr>
            <w:tcW w:w="1055" w:type="dxa"/>
            <w:vAlign w:val="top"/>
          </w:tcPr>
          <w:p w14:paraId="0B833BF9">
            <w:pPr>
              <w:spacing w:line="271" w:lineRule="auto"/>
              <w:rPr>
                <w:rFonts w:ascii="Arial"/>
                <w:sz w:val="21"/>
              </w:rPr>
            </w:pPr>
          </w:p>
          <w:p w14:paraId="32CD2F43">
            <w:pPr>
              <w:spacing w:line="271" w:lineRule="auto"/>
              <w:rPr>
                <w:rFonts w:ascii="Arial"/>
                <w:sz w:val="21"/>
              </w:rPr>
            </w:pPr>
          </w:p>
          <w:p w14:paraId="7D374A03">
            <w:pPr>
              <w:spacing w:line="272" w:lineRule="auto"/>
              <w:rPr>
                <w:rFonts w:ascii="Arial"/>
                <w:sz w:val="21"/>
              </w:rPr>
            </w:pPr>
          </w:p>
          <w:p w14:paraId="2D3A2C64">
            <w:pPr>
              <w:spacing w:line="272" w:lineRule="auto"/>
              <w:rPr>
                <w:rFonts w:ascii="Arial"/>
                <w:sz w:val="21"/>
              </w:rPr>
            </w:pPr>
          </w:p>
          <w:p w14:paraId="224F1B81">
            <w:pPr>
              <w:pStyle w:val="6"/>
              <w:spacing w:before="52" w:line="216" w:lineRule="auto"/>
              <w:ind w:left="115"/>
            </w:pPr>
            <w:r>
              <w:rPr>
                <w:b/>
                <w:bCs/>
                <w:spacing w:val="1"/>
              </w:rPr>
              <w:t>振华研究院</w:t>
            </w:r>
          </w:p>
          <w:p w14:paraId="53D61472">
            <w:pPr>
              <w:pStyle w:val="6"/>
              <w:spacing w:before="14" w:line="217" w:lineRule="auto"/>
              <w:ind w:left="28"/>
            </w:pPr>
            <w:r>
              <w:rPr>
                <w:b/>
                <w:bCs/>
                <w:spacing w:val="2"/>
              </w:rPr>
              <w:t>（贵阳）有限</w:t>
            </w:r>
          </w:p>
          <w:p w14:paraId="32EAC35B">
            <w:pPr>
              <w:pStyle w:val="6"/>
              <w:spacing w:before="12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1AFE1EFC">
            <w:pPr>
              <w:spacing w:line="257" w:lineRule="auto"/>
              <w:rPr>
                <w:rFonts w:ascii="Arial"/>
                <w:sz w:val="21"/>
              </w:rPr>
            </w:pPr>
          </w:p>
          <w:p w14:paraId="332C8484">
            <w:pPr>
              <w:spacing w:line="257" w:lineRule="auto"/>
              <w:rPr>
                <w:rFonts w:ascii="Arial"/>
                <w:sz w:val="21"/>
              </w:rPr>
            </w:pPr>
          </w:p>
          <w:p w14:paraId="3065DCBD">
            <w:pPr>
              <w:spacing w:line="257" w:lineRule="auto"/>
              <w:rPr>
                <w:rFonts w:ascii="Arial"/>
                <w:sz w:val="21"/>
              </w:rPr>
            </w:pPr>
          </w:p>
          <w:p w14:paraId="1D8B329A">
            <w:pPr>
              <w:spacing w:line="257" w:lineRule="auto"/>
              <w:rPr>
                <w:rFonts w:ascii="Arial"/>
                <w:sz w:val="21"/>
              </w:rPr>
            </w:pPr>
          </w:p>
          <w:p w14:paraId="07718C61">
            <w:pPr>
              <w:spacing w:line="258" w:lineRule="auto"/>
              <w:rPr>
                <w:rFonts w:ascii="Arial"/>
                <w:sz w:val="21"/>
              </w:rPr>
            </w:pPr>
          </w:p>
          <w:p w14:paraId="27ABC8CC">
            <w:pPr>
              <w:pStyle w:val="6"/>
              <w:spacing w:before="52" w:line="219" w:lineRule="auto"/>
              <w:ind w:left="155"/>
            </w:pPr>
            <w:r>
              <w:rPr>
                <w:b/>
                <w:bCs/>
                <w:spacing w:val="1"/>
              </w:rPr>
              <w:t>项目管理员</w:t>
            </w:r>
          </w:p>
        </w:tc>
        <w:tc>
          <w:tcPr>
            <w:tcW w:w="3148" w:type="dxa"/>
            <w:vAlign w:val="top"/>
          </w:tcPr>
          <w:p w14:paraId="36B5C777">
            <w:pPr>
              <w:pStyle w:val="6"/>
              <w:spacing w:before="41" w:line="215" w:lineRule="auto"/>
              <w:ind w:left="92"/>
            </w:pPr>
            <w:r>
              <w:rPr>
                <w:b/>
                <w:bCs/>
                <w:spacing w:val="2"/>
              </w:rPr>
              <w:t>1.有较强的学习能力和政策敏感性，能够</w:t>
            </w:r>
          </w:p>
          <w:p w14:paraId="0AFF5346">
            <w:pPr>
              <w:pStyle w:val="6"/>
              <w:spacing w:before="14" w:line="225" w:lineRule="auto"/>
              <w:ind w:left="1415" w:right="156" w:hanging="1251"/>
            </w:pPr>
            <w:r>
              <w:rPr>
                <w:b/>
                <w:bCs/>
                <w:spacing w:val="3"/>
              </w:rPr>
              <w:t>根据业务需要主动学习提升专业技术能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7"/>
              </w:rPr>
              <w:t>力；</w:t>
            </w:r>
          </w:p>
          <w:p w14:paraId="29303267">
            <w:pPr>
              <w:pStyle w:val="6"/>
              <w:spacing w:before="11" w:line="216" w:lineRule="auto"/>
              <w:ind w:left="89"/>
            </w:pPr>
            <w:r>
              <w:rPr>
                <w:b/>
                <w:bCs/>
                <w:spacing w:val="3"/>
              </w:rPr>
              <w:t>2.有较强的文案撰写和策划能力，善于公</w:t>
            </w:r>
          </w:p>
          <w:p w14:paraId="625DC395">
            <w:pPr>
              <w:pStyle w:val="6"/>
              <w:spacing w:before="14" w:line="225" w:lineRule="auto"/>
              <w:ind w:left="1335" w:right="74" w:hanging="1246"/>
            </w:pPr>
            <w:r>
              <w:rPr>
                <w:b/>
                <w:bCs/>
                <w:spacing w:val="1"/>
              </w:rPr>
              <w:t>关类、政策申报类写作，能撰写项目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1"/>
              </w:rPr>
              <w:t>申报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文件；</w:t>
            </w:r>
          </w:p>
          <w:p w14:paraId="6CA9C6E7">
            <w:pPr>
              <w:pStyle w:val="6"/>
              <w:spacing w:before="12" w:line="215" w:lineRule="auto"/>
              <w:ind w:left="95"/>
            </w:pPr>
            <w:r>
              <w:rPr>
                <w:b/>
                <w:bCs/>
                <w:spacing w:val="2"/>
              </w:rPr>
              <w:t>3.有高度的责任心，工作认真细致，具有</w:t>
            </w:r>
          </w:p>
          <w:p w14:paraId="1D7C7243">
            <w:pPr>
              <w:pStyle w:val="6"/>
              <w:spacing w:before="12" w:line="225" w:lineRule="auto"/>
              <w:ind w:left="335" w:right="73" w:hanging="246"/>
            </w:pPr>
            <w:r>
              <w:rPr>
                <w:b/>
                <w:bCs/>
                <w:spacing w:val="3"/>
              </w:rPr>
              <w:t>高度的团队合作意识，较强的逻辑分析能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2"/>
              </w:rPr>
              <w:t>力、组织协调沟通能力、洞察力；</w:t>
            </w:r>
          </w:p>
          <w:p w14:paraId="03569144">
            <w:pPr>
              <w:pStyle w:val="6"/>
              <w:spacing w:before="15" w:line="218" w:lineRule="auto"/>
              <w:ind w:left="88"/>
            </w:pPr>
            <w:r>
              <w:rPr>
                <w:b/>
                <w:bCs/>
                <w:spacing w:val="3"/>
              </w:rPr>
              <w:t>4.具备一定英语水平，获国家英语四级及</w:t>
            </w:r>
          </w:p>
          <w:p w14:paraId="76FE9663">
            <w:pPr>
              <w:pStyle w:val="6"/>
              <w:spacing w:before="12" w:line="217" w:lineRule="auto"/>
              <w:ind w:left="1184"/>
            </w:pPr>
            <w:r>
              <w:rPr>
                <w:b/>
                <w:bCs/>
                <w:spacing w:val="-4"/>
              </w:rPr>
              <w:t>以上证书；</w:t>
            </w:r>
          </w:p>
          <w:p w14:paraId="783FF532">
            <w:pPr>
              <w:pStyle w:val="6"/>
              <w:spacing w:before="11" w:line="224" w:lineRule="auto"/>
              <w:ind w:left="83" w:right="72" w:firstLine="7"/>
            </w:pPr>
            <w:r>
              <w:rPr>
                <w:b/>
                <w:bCs/>
                <w:spacing w:val="1"/>
              </w:rPr>
              <w:t>5.熟悉国家科技管理政策制度和项目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1"/>
              </w:rPr>
              <w:t>申报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流程，具有科技政策研究、项目评估、科</w:t>
            </w:r>
          </w:p>
          <w:p w14:paraId="72906C34">
            <w:pPr>
              <w:pStyle w:val="6"/>
              <w:spacing w:before="15" w:line="187" w:lineRule="auto"/>
              <w:ind w:left="499"/>
            </w:pPr>
            <w:r>
              <w:rPr>
                <w:b/>
                <w:bCs/>
                <w:spacing w:val="2"/>
              </w:rPr>
              <w:t>技项目管理工作经验者优先。</w:t>
            </w:r>
          </w:p>
        </w:tc>
        <w:tc>
          <w:tcPr>
            <w:tcW w:w="520" w:type="dxa"/>
            <w:vAlign w:val="top"/>
          </w:tcPr>
          <w:p w14:paraId="23E21506">
            <w:pPr>
              <w:spacing w:line="261" w:lineRule="auto"/>
              <w:rPr>
                <w:rFonts w:ascii="Arial"/>
                <w:sz w:val="21"/>
              </w:rPr>
            </w:pPr>
          </w:p>
          <w:p w14:paraId="29968771">
            <w:pPr>
              <w:spacing w:line="261" w:lineRule="auto"/>
              <w:rPr>
                <w:rFonts w:ascii="Arial"/>
                <w:sz w:val="21"/>
              </w:rPr>
            </w:pPr>
          </w:p>
          <w:p w14:paraId="079C9CD7">
            <w:pPr>
              <w:spacing w:line="261" w:lineRule="auto"/>
              <w:rPr>
                <w:rFonts w:ascii="Arial"/>
                <w:sz w:val="21"/>
              </w:rPr>
            </w:pPr>
          </w:p>
          <w:p w14:paraId="6D726905">
            <w:pPr>
              <w:spacing w:line="262" w:lineRule="auto"/>
              <w:rPr>
                <w:rFonts w:ascii="Arial"/>
                <w:sz w:val="21"/>
              </w:rPr>
            </w:pPr>
          </w:p>
          <w:p w14:paraId="178348E7">
            <w:pPr>
              <w:spacing w:line="262" w:lineRule="auto"/>
              <w:rPr>
                <w:rFonts w:ascii="Arial"/>
                <w:sz w:val="21"/>
              </w:rPr>
            </w:pPr>
          </w:p>
          <w:p w14:paraId="556FEA8E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3D75760C">
            <w:pPr>
              <w:spacing w:line="257" w:lineRule="auto"/>
              <w:rPr>
                <w:rFonts w:ascii="Arial"/>
                <w:sz w:val="21"/>
              </w:rPr>
            </w:pPr>
          </w:p>
          <w:p w14:paraId="76B123A9">
            <w:pPr>
              <w:spacing w:line="257" w:lineRule="auto"/>
              <w:rPr>
                <w:rFonts w:ascii="Arial"/>
                <w:sz w:val="21"/>
              </w:rPr>
            </w:pPr>
          </w:p>
          <w:p w14:paraId="5F995206">
            <w:pPr>
              <w:spacing w:line="257" w:lineRule="auto"/>
              <w:rPr>
                <w:rFonts w:ascii="Arial"/>
                <w:sz w:val="21"/>
              </w:rPr>
            </w:pPr>
          </w:p>
          <w:p w14:paraId="3E7532EC">
            <w:pPr>
              <w:spacing w:line="258" w:lineRule="auto"/>
              <w:rPr>
                <w:rFonts w:ascii="Arial"/>
                <w:sz w:val="21"/>
              </w:rPr>
            </w:pPr>
          </w:p>
          <w:p w14:paraId="30B6DF10">
            <w:pPr>
              <w:spacing w:line="258" w:lineRule="auto"/>
              <w:rPr>
                <w:rFonts w:ascii="Arial"/>
                <w:sz w:val="21"/>
              </w:rPr>
            </w:pPr>
          </w:p>
          <w:p w14:paraId="16A11472">
            <w:pPr>
              <w:pStyle w:val="6"/>
              <w:spacing w:before="52" w:line="216" w:lineRule="auto"/>
              <w:ind w:left="95"/>
            </w:pPr>
            <w:r>
              <w:rPr>
                <w:b/>
                <w:bCs/>
                <w:spacing w:val="2"/>
              </w:rPr>
              <w:t>项目管理相关专业</w:t>
            </w:r>
          </w:p>
        </w:tc>
        <w:tc>
          <w:tcPr>
            <w:tcW w:w="770" w:type="dxa"/>
            <w:vAlign w:val="top"/>
          </w:tcPr>
          <w:p w14:paraId="1DC2DD8D">
            <w:pPr>
              <w:spacing w:line="271" w:lineRule="auto"/>
              <w:rPr>
                <w:rFonts w:ascii="Arial"/>
                <w:sz w:val="21"/>
              </w:rPr>
            </w:pPr>
          </w:p>
          <w:p w14:paraId="1CEB595C">
            <w:pPr>
              <w:spacing w:line="271" w:lineRule="auto"/>
              <w:rPr>
                <w:rFonts w:ascii="Arial"/>
                <w:sz w:val="21"/>
              </w:rPr>
            </w:pPr>
          </w:p>
          <w:p w14:paraId="6582D3ED">
            <w:pPr>
              <w:spacing w:line="272" w:lineRule="auto"/>
              <w:rPr>
                <w:rFonts w:ascii="Arial"/>
                <w:sz w:val="21"/>
              </w:rPr>
            </w:pPr>
          </w:p>
          <w:p w14:paraId="2167BF10">
            <w:pPr>
              <w:spacing w:line="272" w:lineRule="auto"/>
              <w:rPr>
                <w:rFonts w:ascii="Arial"/>
                <w:sz w:val="21"/>
              </w:rPr>
            </w:pPr>
          </w:p>
          <w:p w14:paraId="33B89BD4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  <w:p w14:paraId="39003A60">
            <w:pPr>
              <w:pStyle w:val="6"/>
              <w:spacing w:before="13" w:line="218" w:lineRule="auto"/>
              <w:ind w:left="59"/>
            </w:pPr>
            <w:r>
              <w:rPr>
                <w:b/>
                <w:bCs/>
                <w:spacing w:val="1"/>
              </w:rPr>
              <w:t>及以上学</w:t>
            </w:r>
          </w:p>
          <w:p w14:paraId="66677937">
            <w:pPr>
              <w:pStyle w:val="6"/>
              <w:spacing w:before="12" w:line="220" w:lineRule="auto"/>
              <w:ind w:left="308"/>
            </w:pPr>
            <w:r>
              <w:rPr>
                <w:b/>
                <w:bCs/>
                <w:spacing w:val="-2"/>
              </w:rPr>
              <w:t>历</w:t>
            </w:r>
          </w:p>
        </w:tc>
        <w:tc>
          <w:tcPr>
            <w:tcW w:w="753" w:type="dxa"/>
            <w:vAlign w:val="top"/>
          </w:tcPr>
          <w:p w14:paraId="5FC70569">
            <w:pPr>
              <w:spacing w:line="257" w:lineRule="auto"/>
              <w:rPr>
                <w:rFonts w:ascii="Arial"/>
                <w:sz w:val="21"/>
              </w:rPr>
            </w:pPr>
          </w:p>
          <w:p w14:paraId="24F10644">
            <w:pPr>
              <w:spacing w:line="257" w:lineRule="auto"/>
              <w:rPr>
                <w:rFonts w:ascii="Arial"/>
                <w:sz w:val="21"/>
              </w:rPr>
            </w:pPr>
          </w:p>
          <w:p w14:paraId="2F8EC117">
            <w:pPr>
              <w:spacing w:line="257" w:lineRule="auto"/>
              <w:rPr>
                <w:rFonts w:ascii="Arial"/>
                <w:sz w:val="21"/>
              </w:rPr>
            </w:pPr>
          </w:p>
          <w:p w14:paraId="353B5881">
            <w:pPr>
              <w:spacing w:line="258" w:lineRule="auto"/>
              <w:rPr>
                <w:rFonts w:ascii="Arial"/>
                <w:sz w:val="21"/>
              </w:rPr>
            </w:pPr>
          </w:p>
          <w:p w14:paraId="002A016A">
            <w:pPr>
              <w:spacing w:line="258" w:lineRule="auto"/>
              <w:rPr>
                <w:rFonts w:ascii="Arial"/>
                <w:sz w:val="21"/>
              </w:rPr>
            </w:pPr>
          </w:p>
          <w:p w14:paraId="6467461F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6-15k</w:t>
            </w:r>
          </w:p>
        </w:tc>
        <w:tc>
          <w:tcPr>
            <w:tcW w:w="2254" w:type="dxa"/>
            <w:vAlign w:val="top"/>
          </w:tcPr>
          <w:p w14:paraId="1738B730">
            <w:pPr>
              <w:spacing w:line="257" w:lineRule="auto"/>
              <w:rPr>
                <w:rFonts w:ascii="Arial"/>
                <w:sz w:val="21"/>
              </w:rPr>
            </w:pPr>
          </w:p>
          <w:p w14:paraId="32988472">
            <w:pPr>
              <w:spacing w:line="257" w:lineRule="auto"/>
              <w:rPr>
                <w:rFonts w:ascii="Arial"/>
                <w:sz w:val="21"/>
              </w:rPr>
            </w:pPr>
          </w:p>
          <w:p w14:paraId="20E161E0">
            <w:pPr>
              <w:spacing w:line="257" w:lineRule="auto"/>
              <w:rPr>
                <w:rFonts w:ascii="Arial"/>
                <w:sz w:val="21"/>
              </w:rPr>
            </w:pPr>
          </w:p>
          <w:p w14:paraId="101B7778">
            <w:pPr>
              <w:spacing w:line="258" w:lineRule="auto"/>
              <w:rPr>
                <w:rFonts w:ascii="Arial"/>
                <w:sz w:val="21"/>
              </w:rPr>
            </w:pPr>
          </w:p>
          <w:p w14:paraId="75E13A36">
            <w:pPr>
              <w:spacing w:line="258" w:lineRule="auto"/>
              <w:rPr>
                <w:rFonts w:ascii="Arial"/>
                <w:sz w:val="21"/>
              </w:rPr>
            </w:pPr>
          </w:p>
          <w:p w14:paraId="5D35BE66">
            <w:pPr>
              <w:pStyle w:val="6"/>
              <w:spacing w:before="52" w:line="218" w:lineRule="auto"/>
              <w:ind w:left="516"/>
            </w:pPr>
            <w:r>
              <w:rPr>
                <w:b/>
                <w:bCs/>
                <w:spacing w:val="1"/>
              </w:rPr>
              <w:t>6000-15000元/月</w:t>
            </w:r>
          </w:p>
        </w:tc>
        <w:tc>
          <w:tcPr>
            <w:tcW w:w="753" w:type="dxa"/>
            <w:vAlign w:val="top"/>
          </w:tcPr>
          <w:p w14:paraId="03A93501">
            <w:pPr>
              <w:spacing w:line="296" w:lineRule="auto"/>
              <w:rPr>
                <w:rFonts w:ascii="Arial"/>
                <w:sz w:val="21"/>
              </w:rPr>
            </w:pPr>
          </w:p>
          <w:p w14:paraId="00E1C4C4">
            <w:pPr>
              <w:spacing w:line="296" w:lineRule="auto"/>
              <w:rPr>
                <w:rFonts w:ascii="Arial"/>
                <w:sz w:val="21"/>
              </w:rPr>
            </w:pPr>
          </w:p>
          <w:p w14:paraId="5A02C53B">
            <w:pPr>
              <w:spacing w:line="297" w:lineRule="auto"/>
              <w:rPr>
                <w:rFonts w:ascii="Arial"/>
                <w:sz w:val="21"/>
              </w:rPr>
            </w:pPr>
          </w:p>
          <w:p w14:paraId="0E8060C0">
            <w:pPr>
              <w:spacing w:line="297" w:lineRule="auto"/>
              <w:rPr>
                <w:rFonts w:ascii="Arial"/>
                <w:sz w:val="21"/>
              </w:rPr>
            </w:pPr>
          </w:p>
          <w:p w14:paraId="700E9453">
            <w:pPr>
              <w:pStyle w:val="6"/>
              <w:spacing w:before="52" w:line="230" w:lineRule="auto"/>
              <w:ind w:left="326" w:right="31" w:hanging="268"/>
            </w:pPr>
            <w:r>
              <w:rPr>
                <w:b/>
                <w:bCs/>
              </w:rPr>
              <w:t>贵阳乌当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5B2D6437">
            <w:pPr>
              <w:spacing w:line="257" w:lineRule="auto"/>
              <w:rPr>
                <w:rFonts w:ascii="Arial"/>
                <w:sz w:val="21"/>
              </w:rPr>
            </w:pPr>
          </w:p>
          <w:p w14:paraId="7B521224">
            <w:pPr>
              <w:spacing w:line="257" w:lineRule="auto"/>
              <w:rPr>
                <w:rFonts w:ascii="Arial"/>
                <w:sz w:val="21"/>
              </w:rPr>
            </w:pPr>
          </w:p>
          <w:p w14:paraId="7D9A5AFC">
            <w:pPr>
              <w:spacing w:line="257" w:lineRule="auto"/>
              <w:rPr>
                <w:rFonts w:ascii="Arial"/>
                <w:sz w:val="21"/>
              </w:rPr>
            </w:pPr>
          </w:p>
          <w:p w14:paraId="7245E616">
            <w:pPr>
              <w:spacing w:line="258" w:lineRule="auto"/>
              <w:rPr>
                <w:rFonts w:ascii="Arial"/>
                <w:sz w:val="21"/>
              </w:rPr>
            </w:pPr>
          </w:p>
          <w:p w14:paraId="7290E37C">
            <w:pPr>
              <w:spacing w:line="258" w:lineRule="auto"/>
              <w:rPr>
                <w:rFonts w:ascii="Arial"/>
                <w:sz w:val="21"/>
              </w:rPr>
            </w:pPr>
          </w:p>
          <w:p w14:paraId="39A45BE5">
            <w:pPr>
              <w:pStyle w:val="6"/>
              <w:spacing w:before="52" w:line="219" w:lineRule="auto"/>
              <w:ind w:left="73"/>
            </w:pPr>
            <w:r>
              <w:rPr>
                <w:b/>
                <w:bCs/>
                <w:spacing w:val="-1"/>
              </w:rPr>
              <w:t>吴金莲</w:t>
            </w:r>
          </w:p>
        </w:tc>
        <w:tc>
          <w:tcPr>
            <w:tcW w:w="1347" w:type="dxa"/>
            <w:vAlign w:val="top"/>
          </w:tcPr>
          <w:p w14:paraId="0D77726F">
            <w:pPr>
              <w:spacing w:line="261" w:lineRule="auto"/>
              <w:rPr>
                <w:rFonts w:ascii="Arial"/>
                <w:sz w:val="21"/>
              </w:rPr>
            </w:pPr>
          </w:p>
          <w:p w14:paraId="27BC4368">
            <w:pPr>
              <w:spacing w:line="261" w:lineRule="auto"/>
              <w:rPr>
                <w:rFonts w:ascii="Arial"/>
                <w:sz w:val="21"/>
              </w:rPr>
            </w:pPr>
          </w:p>
          <w:p w14:paraId="7326A1D3">
            <w:pPr>
              <w:spacing w:line="261" w:lineRule="auto"/>
              <w:rPr>
                <w:rFonts w:ascii="Arial"/>
                <w:sz w:val="21"/>
              </w:rPr>
            </w:pPr>
          </w:p>
          <w:p w14:paraId="00A4AB52">
            <w:pPr>
              <w:spacing w:line="262" w:lineRule="auto"/>
              <w:rPr>
                <w:rFonts w:ascii="Arial"/>
                <w:sz w:val="21"/>
              </w:rPr>
            </w:pPr>
          </w:p>
          <w:p w14:paraId="162ADA89">
            <w:pPr>
              <w:spacing w:line="262" w:lineRule="auto"/>
              <w:rPr>
                <w:rFonts w:ascii="Arial"/>
                <w:sz w:val="21"/>
              </w:rPr>
            </w:pPr>
          </w:p>
          <w:p w14:paraId="0BB94160">
            <w:pPr>
              <w:pStyle w:val="6"/>
              <w:spacing w:before="53" w:line="181" w:lineRule="auto"/>
              <w:ind w:left="233"/>
            </w:pPr>
            <w:r>
              <w:rPr>
                <w:b/>
                <w:bCs/>
              </w:rPr>
              <w:t>18224755989</w:t>
            </w:r>
          </w:p>
        </w:tc>
        <w:tc>
          <w:tcPr>
            <w:tcW w:w="961" w:type="dxa"/>
            <w:vAlign w:val="top"/>
          </w:tcPr>
          <w:p w14:paraId="58B0D88D">
            <w:pPr>
              <w:spacing w:line="296" w:lineRule="auto"/>
              <w:rPr>
                <w:rFonts w:ascii="Arial"/>
                <w:sz w:val="21"/>
              </w:rPr>
            </w:pPr>
          </w:p>
          <w:p w14:paraId="1D4BC13E">
            <w:pPr>
              <w:spacing w:line="297" w:lineRule="auto"/>
              <w:rPr>
                <w:rFonts w:ascii="Arial"/>
                <w:sz w:val="21"/>
              </w:rPr>
            </w:pPr>
          </w:p>
          <w:p w14:paraId="14955556">
            <w:pPr>
              <w:spacing w:line="297" w:lineRule="auto"/>
              <w:rPr>
                <w:rFonts w:ascii="Arial"/>
                <w:sz w:val="21"/>
              </w:rPr>
            </w:pPr>
          </w:p>
          <w:p w14:paraId="228B5631">
            <w:pPr>
              <w:spacing w:line="297" w:lineRule="auto"/>
              <w:rPr>
                <w:rFonts w:ascii="Arial"/>
                <w:sz w:val="21"/>
              </w:rPr>
            </w:pPr>
          </w:p>
          <w:p w14:paraId="745F3FF6">
            <w:pPr>
              <w:pStyle w:val="6"/>
              <w:spacing w:before="52" w:line="236" w:lineRule="auto"/>
              <w:ind w:left="317" w:right="46" w:hanging="247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czri</w:t>
            </w:r>
            <w:r>
              <w:rPr>
                <w:b/>
                <w:bCs/>
                <w:spacing w:val="6"/>
              </w:rPr>
              <w:t>.</w:t>
            </w:r>
            <w:r>
              <w:rPr>
                <w:b/>
                <w:bCs/>
              </w:rPr>
              <w:t>co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m.</w:t>
            </w:r>
            <w:r>
              <w:rPr>
                <w:b/>
                <w:bCs/>
              </w:rPr>
              <w:t>cn</w:t>
            </w:r>
          </w:p>
        </w:tc>
      </w:tr>
      <w:tr w14:paraId="4DF4BB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0D4F15B5">
            <w:pPr>
              <w:spacing w:line="403" w:lineRule="auto"/>
              <w:rPr>
                <w:rFonts w:ascii="Arial"/>
                <w:sz w:val="21"/>
              </w:rPr>
            </w:pPr>
          </w:p>
          <w:p w14:paraId="59206679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341</w:t>
            </w:r>
          </w:p>
        </w:tc>
        <w:tc>
          <w:tcPr>
            <w:tcW w:w="1055" w:type="dxa"/>
            <w:vAlign w:val="top"/>
          </w:tcPr>
          <w:p w14:paraId="0D4C45EF">
            <w:pPr>
              <w:pStyle w:val="6"/>
              <w:spacing w:before="235" w:line="216" w:lineRule="auto"/>
              <w:ind w:left="115"/>
            </w:pPr>
            <w:r>
              <w:rPr>
                <w:b/>
                <w:bCs/>
                <w:spacing w:val="1"/>
              </w:rPr>
              <w:t>振华研究院</w:t>
            </w:r>
          </w:p>
          <w:p w14:paraId="40562A9C">
            <w:pPr>
              <w:pStyle w:val="6"/>
              <w:spacing w:before="14" w:line="217" w:lineRule="auto"/>
              <w:ind w:left="28"/>
            </w:pPr>
            <w:r>
              <w:rPr>
                <w:b/>
                <w:bCs/>
                <w:spacing w:val="2"/>
              </w:rPr>
              <w:t>（贵阳）有限</w:t>
            </w:r>
          </w:p>
          <w:p w14:paraId="74B6A162">
            <w:pPr>
              <w:pStyle w:val="6"/>
              <w:spacing w:before="12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5DD8F23E">
            <w:pPr>
              <w:spacing w:line="382" w:lineRule="auto"/>
              <w:rPr>
                <w:rFonts w:ascii="Arial"/>
                <w:sz w:val="21"/>
              </w:rPr>
            </w:pPr>
          </w:p>
          <w:p w14:paraId="2AC5FF47">
            <w:pPr>
              <w:pStyle w:val="6"/>
              <w:spacing w:before="52" w:line="219" w:lineRule="auto"/>
              <w:ind w:left="73"/>
            </w:pPr>
            <w:r>
              <w:rPr>
                <w:b/>
                <w:bCs/>
                <w:spacing w:val="2"/>
              </w:rPr>
              <w:t>人力资源专员</w:t>
            </w:r>
          </w:p>
        </w:tc>
        <w:tc>
          <w:tcPr>
            <w:tcW w:w="3148" w:type="dxa"/>
            <w:vAlign w:val="top"/>
          </w:tcPr>
          <w:p w14:paraId="349C3690">
            <w:pPr>
              <w:pStyle w:val="6"/>
              <w:spacing w:before="36" w:line="223" w:lineRule="auto"/>
              <w:ind w:left="86" w:right="72" w:firstLine="6"/>
            </w:pPr>
            <w:r>
              <w:rPr>
                <w:b/>
                <w:bCs/>
                <w:spacing w:val="2"/>
              </w:rPr>
              <w:t>1.熟悉国家及地区相关劳动法律法规及政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3"/>
              </w:rPr>
              <w:t>策；拥有人力资源管理师等相关专业证书</w:t>
            </w:r>
          </w:p>
          <w:p w14:paraId="4DA77FCB">
            <w:pPr>
              <w:pStyle w:val="6"/>
              <w:spacing w:before="14" w:line="217" w:lineRule="auto"/>
              <w:ind w:left="1328"/>
            </w:pPr>
            <w:r>
              <w:rPr>
                <w:b/>
                <w:bCs/>
                <w:spacing w:val="-2"/>
              </w:rPr>
              <w:t>优先；</w:t>
            </w:r>
          </w:p>
          <w:p w14:paraId="09647A30">
            <w:pPr>
              <w:pStyle w:val="6"/>
              <w:spacing w:before="13" w:line="216" w:lineRule="auto"/>
              <w:ind w:left="89"/>
            </w:pPr>
            <w:r>
              <w:rPr>
                <w:b/>
                <w:bCs/>
                <w:spacing w:val="3"/>
              </w:rPr>
              <w:t>2.具有较强的人际沟通、协调、组织能力</w:t>
            </w:r>
          </w:p>
          <w:p w14:paraId="1CF863DF">
            <w:pPr>
              <w:pStyle w:val="6"/>
              <w:spacing w:before="14" w:line="171" w:lineRule="auto"/>
              <w:ind w:left="272"/>
            </w:pPr>
            <w:r>
              <w:rPr>
                <w:b/>
                <w:bCs/>
                <w:spacing w:val="-1"/>
              </w:rPr>
              <w:t>以及团队精神，责任心强。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1"/>
              </w:rPr>
              <w:t>中共党员</w:t>
            </w:r>
          </w:p>
        </w:tc>
        <w:tc>
          <w:tcPr>
            <w:tcW w:w="520" w:type="dxa"/>
            <w:vAlign w:val="top"/>
          </w:tcPr>
          <w:p w14:paraId="4235D0B0">
            <w:pPr>
              <w:spacing w:line="403" w:lineRule="auto"/>
              <w:rPr>
                <w:rFonts w:ascii="Arial"/>
                <w:sz w:val="21"/>
              </w:rPr>
            </w:pPr>
          </w:p>
          <w:p w14:paraId="7E7322F0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1683AB3">
            <w:pPr>
              <w:spacing w:line="383" w:lineRule="auto"/>
              <w:rPr>
                <w:rFonts w:ascii="Arial"/>
                <w:sz w:val="21"/>
              </w:rPr>
            </w:pPr>
          </w:p>
          <w:p w14:paraId="4873468F">
            <w:pPr>
              <w:pStyle w:val="6"/>
              <w:spacing w:before="52" w:line="216" w:lineRule="auto"/>
              <w:ind w:left="178"/>
            </w:pPr>
            <w:r>
              <w:rPr>
                <w:b/>
                <w:bCs/>
                <w:spacing w:val="2"/>
              </w:rPr>
              <w:t>管理学相关专业</w:t>
            </w:r>
          </w:p>
        </w:tc>
        <w:tc>
          <w:tcPr>
            <w:tcW w:w="770" w:type="dxa"/>
            <w:vAlign w:val="top"/>
          </w:tcPr>
          <w:p w14:paraId="3FCD421D">
            <w:pPr>
              <w:pStyle w:val="6"/>
              <w:spacing w:before="235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  <w:p w14:paraId="7E5838DC">
            <w:pPr>
              <w:pStyle w:val="6"/>
              <w:spacing w:before="13" w:line="218" w:lineRule="auto"/>
              <w:ind w:left="59"/>
            </w:pPr>
            <w:r>
              <w:rPr>
                <w:b/>
                <w:bCs/>
                <w:spacing w:val="1"/>
              </w:rPr>
              <w:t>及以上学</w:t>
            </w:r>
          </w:p>
          <w:p w14:paraId="06823C32">
            <w:pPr>
              <w:pStyle w:val="6"/>
              <w:spacing w:before="12" w:line="220" w:lineRule="auto"/>
              <w:ind w:left="308"/>
            </w:pPr>
            <w:r>
              <w:rPr>
                <w:b/>
                <w:bCs/>
                <w:spacing w:val="-2"/>
              </w:rPr>
              <w:t>历</w:t>
            </w:r>
          </w:p>
        </w:tc>
        <w:tc>
          <w:tcPr>
            <w:tcW w:w="753" w:type="dxa"/>
            <w:vAlign w:val="top"/>
          </w:tcPr>
          <w:p w14:paraId="47A39FA2">
            <w:pPr>
              <w:spacing w:line="382" w:lineRule="auto"/>
              <w:rPr>
                <w:rFonts w:ascii="Arial"/>
                <w:sz w:val="21"/>
              </w:rPr>
            </w:pPr>
          </w:p>
          <w:p w14:paraId="377DB6A6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6-15k</w:t>
            </w:r>
          </w:p>
        </w:tc>
        <w:tc>
          <w:tcPr>
            <w:tcW w:w="2254" w:type="dxa"/>
            <w:vAlign w:val="top"/>
          </w:tcPr>
          <w:p w14:paraId="1683557B">
            <w:pPr>
              <w:spacing w:line="382" w:lineRule="auto"/>
              <w:rPr>
                <w:rFonts w:ascii="Arial"/>
                <w:sz w:val="21"/>
              </w:rPr>
            </w:pPr>
          </w:p>
          <w:p w14:paraId="165E4EBD">
            <w:pPr>
              <w:pStyle w:val="6"/>
              <w:spacing w:before="52" w:line="218" w:lineRule="auto"/>
              <w:ind w:left="516"/>
            </w:pPr>
            <w:r>
              <w:rPr>
                <w:b/>
                <w:bCs/>
                <w:spacing w:val="1"/>
              </w:rPr>
              <w:t>6000-15000元/月</w:t>
            </w:r>
          </w:p>
        </w:tc>
        <w:tc>
          <w:tcPr>
            <w:tcW w:w="753" w:type="dxa"/>
            <w:vAlign w:val="top"/>
          </w:tcPr>
          <w:p w14:paraId="5A5324C0">
            <w:pPr>
              <w:spacing w:line="282" w:lineRule="auto"/>
              <w:rPr>
                <w:rFonts w:ascii="Arial"/>
                <w:sz w:val="21"/>
              </w:rPr>
            </w:pPr>
          </w:p>
          <w:p w14:paraId="7C960314">
            <w:pPr>
              <w:pStyle w:val="6"/>
              <w:spacing w:before="52" w:line="230" w:lineRule="auto"/>
              <w:ind w:left="326" w:right="31" w:hanging="268"/>
            </w:pPr>
            <w:r>
              <w:rPr>
                <w:b/>
                <w:bCs/>
              </w:rPr>
              <w:t>贵阳乌当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6D2EC953">
            <w:pPr>
              <w:spacing w:line="383" w:lineRule="auto"/>
              <w:rPr>
                <w:rFonts w:ascii="Arial"/>
                <w:sz w:val="21"/>
              </w:rPr>
            </w:pPr>
          </w:p>
          <w:p w14:paraId="0429193B">
            <w:pPr>
              <w:pStyle w:val="6"/>
              <w:spacing w:before="52" w:line="219" w:lineRule="auto"/>
              <w:ind w:left="73"/>
            </w:pPr>
            <w:r>
              <w:rPr>
                <w:b/>
                <w:bCs/>
                <w:spacing w:val="-1"/>
              </w:rPr>
              <w:t>吴金莲</w:t>
            </w:r>
          </w:p>
        </w:tc>
        <w:tc>
          <w:tcPr>
            <w:tcW w:w="1347" w:type="dxa"/>
            <w:vAlign w:val="top"/>
          </w:tcPr>
          <w:p w14:paraId="69EFE069">
            <w:pPr>
              <w:spacing w:line="403" w:lineRule="auto"/>
              <w:rPr>
                <w:rFonts w:ascii="Arial"/>
                <w:sz w:val="21"/>
              </w:rPr>
            </w:pPr>
          </w:p>
          <w:p w14:paraId="18C692A2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18224755989</w:t>
            </w:r>
          </w:p>
        </w:tc>
        <w:tc>
          <w:tcPr>
            <w:tcW w:w="961" w:type="dxa"/>
            <w:vAlign w:val="top"/>
          </w:tcPr>
          <w:p w14:paraId="1249A47C">
            <w:pPr>
              <w:spacing w:line="282" w:lineRule="auto"/>
              <w:rPr>
                <w:rFonts w:ascii="Arial"/>
                <w:sz w:val="21"/>
              </w:rPr>
            </w:pPr>
          </w:p>
          <w:p w14:paraId="32B896DB">
            <w:pPr>
              <w:pStyle w:val="6"/>
              <w:spacing w:before="52" w:line="236" w:lineRule="auto"/>
              <w:ind w:left="317" w:right="46" w:hanging="247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czri</w:t>
            </w:r>
            <w:r>
              <w:rPr>
                <w:b/>
                <w:bCs/>
                <w:spacing w:val="6"/>
              </w:rPr>
              <w:t>.</w:t>
            </w:r>
            <w:r>
              <w:rPr>
                <w:b/>
                <w:bCs/>
              </w:rPr>
              <w:t>co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m.</w:t>
            </w:r>
            <w:r>
              <w:rPr>
                <w:b/>
                <w:bCs/>
              </w:rPr>
              <w:t>cn</w:t>
            </w:r>
          </w:p>
        </w:tc>
      </w:tr>
      <w:tr w14:paraId="6A3256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10A2A174">
            <w:pPr>
              <w:pStyle w:val="6"/>
              <w:spacing w:before="256" w:line="181" w:lineRule="auto"/>
              <w:ind w:left="227"/>
            </w:pPr>
            <w:r>
              <w:rPr>
                <w:b/>
                <w:bCs/>
                <w:spacing w:val="-6"/>
              </w:rPr>
              <w:t>342</w:t>
            </w:r>
          </w:p>
        </w:tc>
        <w:tc>
          <w:tcPr>
            <w:tcW w:w="1055" w:type="dxa"/>
            <w:vAlign w:val="top"/>
          </w:tcPr>
          <w:p w14:paraId="37C9BA25">
            <w:pPr>
              <w:pStyle w:val="6"/>
              <w:spacing w:before="36" w:line="216" w:lineRule="auto"/>
              <w:ind w:left="115"/>
            </w:pPr>
            <w:r>
              <w:rPr>
                <w:b/>
                <w:bCs/>
                <w:spacing w:val="1"/>
              </w:rPr>
              <w:t>振华研究院</w:t>
            </w:r>
          </w:p>
          <w:p w14:paraId="369E79A4">
            <w:pPr>
              <w:pStyle w:val="6"/>
              <w:spacing w:before="13" w:line="217" w:lineRule="auto"/>
              <w:ind w:left="28"/>
            </w:pPr>
            <w:r>
              <w:rPr>
                <w:b/>
                <w:bCs/>
                <w:spacing w:val="2"/>
              </w:rPr>
              <w:t>（贵阳）有限</w:t>
            </w:r>
          </w:p>
          <w:p w14:paraId="6A246553">
            <w:pPr>
              <w:pStyle w:val="6"/>
              <w:spacing w:before="10" w:line="171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7C9BF8BF">
            <w:pPr>
              <w:pStyle w:val="6"/>
              <w:spacing w:before="235" w:line="217" w:lineRule="auto"/>
              <w:ind w:left="405"/>
            </w:pPr>
            <w:r>
              <w:rPr>
                <w:b/>
                <w:bCs/>
                <w:spacing w:val="-4"/>
              </w:rPr>
              <w:t>会计</w:t>
            </w:r>
          </w:p>
        </w:tc>
        <w:tc>
          <w:tcPr>
            <w:tcW w:w="3148" w:type="dxa"/>
            <w:vAlign w:val="top"/>
          </w:tcPr>
          <w:p w14:paraId="3AF619CA">
            <w:pPr>
              <w:pStyle w:val="6"/>
              <w:spacing w:before="134" w:line="217" w:lineRule="auto"/>
              <w:ind w:left="507"/>
            </w:pPr>
            <w:r>
              <w:rPr>
                <w:b/>
                <w:bCs/>
                <w:spacing w:val="2"/>
              </w:rPr>
              <w:t>1.持中级会计师资格证优先；</w:t>
            </w:r>
          </w:p>
          <w:p w14:paraId="7B4C02ED">
            <w:pPr>
              <w:pStyle w:val="6"/>
              <w:spacing w:before="13" w:line="217" w:lineRule="auto"/>
              <w:ind w:left="1169"/>
            </w:pPr>
            <w:r>
              <w:rPr>
                <w:b/>
                <w:bCs/>
              </w:rPr>
              <w:t>2.中共党员</w:t>
            </w:r>
          </w:p>
        </w:tc>
        <w:tc>
          <w:tcPr>
            <w:tcW w:w="520" w:type="dxa"/>
            <w:vAlign w:val="top"/>
          </w:tcPr>
          <w:p w14:paraId="02E1F9FF">
            <w:pPr>
              <w:pStyle w:val="6"/>
              <w:spacing w:before="255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8E2BD7E">
            <w:pPr>
              <w:pStyle w:val="6"/>
              <w:spacing w:before="133" w:line="226" w:lineRule="auto"/>
              <w:ind w:left="515" w:right="77" w:hanging="419"/>
            </w:pPr>
            <w:r>
              <w:rPr>
                <w:b/>
                <w:bCs/>
                <w:spacing w:val="2"/>
              </w:rPr>
              <w:t>会计、财务管理相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70" w:type="dxa"/>
            <w:vAlign w:val="top"/>
          </w:tcPr>
          <w:p w14:paraId="4DE2F669">
            <w:pPr>
              <w:pStyle w:val="6"/>
              <w:spacing w:before="36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  <w:p w14:paraId="55AB7FEF">
            <w:pPr>
              <w:pStyle w:val="6"/>
              <w:spacing w:before="12" w:line="218" w:lineRule="auto"/>
              <w:ind w:left="59"/>
            </w:pPr>
            <w:r>
              <w:rPr>
                <w:b/>
                <w:bCs/>
                <w:spacing w:val="1"/>
              </w:rPr>
              <w:t>及以上学</w:t>
            </w:r>
          </w:p>
          <w:p w14:paraId="694AFA7D">
            <w:pPr>
              <w:pStyle w:val="6"/>
              <w:spacing w:before="9" w:line="171" w:lineRule="auto"/>
              <w:ind w:left="308"/>
            </w:pPr>
            <w:r>
              <w:rPr>
                <w:b/>
                <w:bCs/>
                <w:spacing w:val="-2"/>
              </w:rPr>
              <w:t>历</w:t>
            </w:r>
          </w:p>
        </w:tc>
        <w:tc>
          <w:tcPr>
            <w:tcW w:w="753" w:type="dxa"/>
            <w:vAlign w:val="top"/>
          </w:tcPr>
          <w:p w14:paraId="1C9CAD77">
            <w:pPr>
              <w:pStyle w:val="6"/>
              <w:spacing w:before="235" w:line="236" w:lineRule="auto"/>
              <w:ind w:left="182"/>
            </w:pPr>
            <w:r>
              <w:rPr>
                <w:b/>
                <w:bCs/>
                <w:spacing w:val="-2"/>
              </w:rPr>
              <w:t>6-15k</w:t>
            </w:r>
          </w:p>
        </w:tc>
        <w:tc>
          <w:tcPr>
            <w:tcW w:w="2254" w:type="dxa"/>
            <w:vAlign w:val="top"/>
          </w:tcPr>
          <w:p w14:paraId="623BAD97">
            <w:pPr>
              <w:pStyle w:val="6"/>
              <w:spacing w:before="235" w:line="218" w:lineRule="auto"/>
              <w:ind w:left="516"/>
            </w:pPr>
            <w:r>
              <w:rPr>
                <w:b/>
                <w:bCs/>
                <w:spacing w:val="1"/>
              </w:rPr>
              <w:t>6000-15000元/月</w:t>
            </w:r>
          </w:p>
        </w:tc>
        <w:tc>
          <w:tcPr>
            <w:tcW w:w="753" w:type="dxa"/>
            <w:vAlign w:val="top"/>
          </w:tcPr>
          <w:p w14:paraId="44A8945D">
            <w:pPr>
              <w:pStyle w:val="6"/>
              <w:spacing w:before="133" w:line="231" w:lineRule="auto"/>
              <w:ind w:left="326" w:right="31" w:hanging="268"/>
            </w:pPr>
            <w:r>
              <w:rPr>
                <w:b/>
                <w:bCs/>
              </w:rPr>
              <w:t>贵阳乌当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5D2120C8">
            <w:pPr>
              <w:pStyle w:val="6"/>
              <w:spacing w:before="235" w:line="219" w:lineRule="auto"/>
              <w:ind w:left="73"/>
            </w:pPr>
            <w:r>
              <w:rPr>
                <w:b/>
                <w:bCs/>
                <w:spacing w:val="-1"/>
              </w:rPr>
              <w:t>吴金莲</w:t>
            </w:r>
          </w:p>
        </w:tc>
        <w:tc>
          <w:tcPr>
            <w:tcW w:w="1347" w:type="dxa"/>
            <w:vAlign w:val="top"/>
          </w:tcPr>
          <w:p w14:paraId="4564D431">
            <w:pPr>
              <w:pStyle w:val="6"/>
              <w:spacing w:before="256" w:line="181" w:lineRule="auto"/>
              <w:ind w:left="233"/>
            </w:pPr>
            <w:r>
              <w:rPr>
                <w:b/>
                <w:bCs/>
              </w:rPr>
              <w:t>18224755989</w:t>
            </w:r>
          </w:p>
        </w:tc>
        <w:tc>
          <w:tcPr>
            <w:tcW w:w="961" w:type="dxa"/>
            <w:vAlign w:val="top"/>
          </w:tcPr>
          <w:p w14:paraId="1B17206B">
            <w:pPr>
              <w:pStyle w:val="6"/>
              <w:spacing w:before="134" w:line="237" w:lineRule="auto"/>
              <w:ind w:left="317" w:right="46" w:hanging="247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czri</w:t>
            </w:r>
            <w:r>
              <w:rPr>
                <w:b/>
                <w:bCs/>
                <w:spacing w:val="6"/>
              </w:rPr>
              <w:t>.</w:t>
            </w:r>
            <w:r>
              <w:rPr>
                <w:b/>
                <w:bCs/>
              </w:rPr>
              <w:t>co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m.</w:t>
            </w:r>
            <w:r>
              <w:rPr>
                <w:b/>
                <w:bCs/>
              </w:rPr>
              <w:t>cn</w:t>
            </w:r>
          </w:p>
        </w:tc>
      </w:tr>
      <w:tr w14:paraId="654463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69" w:type="dxa"/>
            <w:vAlign w:val="top"/>
          </w:tcPr>
          <w:p w14:paraId="13FA839C">
            <w:pPr>
              <w:pStyle w:val="6"/>
              <w:spacing w:before="256" w:line="181" w:lineRule="auto"/>
              <w:ind w:left="227"/>
            </w:pPr>
            <w:r>
              <w:rPr>
                <w:b/>
                <w:bCs/>
                <w:spacing w:val="-6"/>
              </w:rPr>
              <w:t>343</w:t>
            </w:r>
          </w:p>
        </w:tc>
        <w:tc>
          <w:tcPr>
            <w:tcW w:w="1055" w:type="dxa"/>
            <w:vAlign w:val="top"/>
          </w:tcPr>
          <w:p w14:paraId="4246C7BC">
            <w:pPr>
              <w:pStyle w:val="6"/>
              <w:spacing w:before="137" w:line="222" w:lineRule="auto"/>
              <w:ind w:left="115" w:right="26" w:hanging="82"/>
            </w:pPr>
            <w:r>
              <w:rPr>
                <w:b/>
                <w:bCs/>
                <w:spacing w:val="1"/>
              </w:rPr>
              <w:t>贵州振华新材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料有限公司</w:t>
            </w:r>
          </w:p>
        </w:tc>
        <w:tc>
          <w:tcPr>
            <w:tcW w:w="1134" w:type="dxa"/>
            <w:vAlign w:val="top"/>
          </w:tcPr>
          <w:p w14:paraId="31D496D9">
            <w:pPr>
              <w:pStyle w:val="6"/>
              <w:spacing w:before="235" w:line="215" w:lineRule="auto"/>
              <w:ind w:left="155"/>
            </w:pPr>
            <w:r>
              <w:rPr>
                <w:b/>
                <w:bCs/>
                <w:spacing w:val="1"/>
              </w:rPr>
              <w:t>理化检测员</w:t>
            </w:r>
          </w:p>
        </w:tc>
        <w:tc>
          <w:tcPr>
            <w:tcW w:w="3148" w:type="dxa"/>
            <w:vAlign w:val="top"/>
          </w:tcPr>
          <w:p w14:paraId="20EC37A5">
            <w:pPr>
              <w:pStyle w:val="6"/>
              <w:spacing w:before="36" w:line="217" w:lineRule="auto"/>
              <w:ind w:left="963"/>
            </w:pPr>
            <w:r>
              <w:rPr>
                <w:b/>
                <w:bCs/>
                <w:spacing w:val="1"/>
              </w:rPr>
              <w:t>1、本科以上学历</w:t>
            </w:r>
          </w:p>
          <w:p w14:paraId="2977147A">
            <w:pPr>
              <w:pStyle w:val="6"/>
              <w:spacing w:before="13" w:line="215" w:lineRule="auto"/>
              <w:ind w:left="89"/>
            </w:pPr>
            <w:r>
              <w:rPr>
                <w:b/>
                <w:bCs/>
                <w:spacing w:val="1"/>
              </w:rPr>
              <w:t>2、本岗位8小时工作制，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1"/>
              </w:rPr>
              <w:t>四班三倒，需要</w:t>
            </w:r>
          </w:p>
          <w:p w14:paraId="4C45EE0B">
            <w:pPr>
              <w:pStyle w:val="6"/>
              <w:spacing w:before="12" w:line="180" w:lineRule="auto"/>
              <w:ind w:left="1250"/>
            </w:pPr>
            <w:r>
              <w:rPr>
                <w:b/>
                <w:bCs/>
                <w:spacing w:val="-2"/>
              </w:rPr>
              <w:t>上夜班。</w:t>
            </w:r>
          </w:p>
        </w:tc>
        <w:tc>
          <w:tcPr>
            <w:tcW w:w="520" w:type="dxa"/>
            <w:vAlign w:val="top"/>
          </w:tcPr>
          <w:p w14:paraId="11280014">
            <w:pPr>
              <w:pStyle w:val="6"/>
              <w:spacing w:before="256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653AB5D5">
            <w:pPr>
              <w:pStyle w:val="6"/>
              <w:spacing w:before="137" w:line="224" w:lineRule="auto"/>
              <w:ind w:left="513" w:right="77" w:hanging="414"/>
            </w:pPr>
            <w:r>
              <w:rPr>
                <w:b/>
                <w:bCs/>
                <w:spacing w:val="1"/>
              </w:rPr>
              <w:t>化工、材料类相关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4"/>
              </w:rPr>
              <w:t>专业。</w:t>
            </w:r>
          </w:p>
        </w:tc>
        <w:tc>
          <w:tcPr>
            <w:tcW w:w="770" w:type="dxa"/>
            <w:vAlign w:val="top"/>
          </w:tcPr>
          <w:p w14:paraId="62A0F85A">
            <w:pPr>
              <w:pStyle w:val="6"/>
              <w:spacing w:before="137" w:line="223" w:lineRule="auto"/>
              <w:ind w:left="149" w:right="41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5227E2B7">
            <w:pPr>
              <w:pStyle w:val="6"/>
              <w:spacing w:before="235" w:line="235" w:lineRule="auto"/>
              <w:ind w:left="142"/>
            </w:pPr>
            <w:r>
              <w:rPr>
                <w:b/>
                <w:bCs/>
                <w:spacing w:val="-1"/>
              </w:rPr>
              <w:t>5-6.5k</w:t>
            </w:r>
          </w:p>
        </w:tc>
        <w:tc>
          <w:tcPr>
            <w:tcW w:w="2254" w:type="dxa"/>
            <w:vAlign w:val="top"/>
          </w:tcPr>
          <w:p w14:paraId="74F85705">
            <w:pPr>
              <w:pStyle w:val="6"/>
              <w:spacing w:before="235" w:line="218" w:lineRule="auto"/>
              <w:ind w:left="557"/>
            </w:pPr>
            <w:r>
              <w:rPr>
                <w:b/>
                <w:bCs/>
                <w:spacing w:val="1"/>
              </w:rPr>
              <w:t>5000-6500元/月</w:t>
            </w:r>
          </w:p>
        </w:tc>
        <w:tc>
          <w:tcPr>
            <w:tcW w:w="753" w:type="dxa"/>
            <w:vAlign w:val="top"/>
          </w:tcPr>
          <w:p w14:paraId="1CA669DF">
            <w:pPr>
              <w:pStyle w:val="6"/>
              <w:spacing w:before="136" w:line="229" w:lineRule="auto"/>
              <w:ind w:left="226" w:right="31" w:hanging="168"/>
            </w:pPr>
            <w:r>
              <w:rPr>
                <w:b/>
                <w:bCs/>
              </w:rPr>
              <w:t>贵阳市白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云区</w:t>
            </w:r>
          </w:p>
        </w:tc>
        <w:tc>
          <w:tcPr>
            <w:tcW w:w="614" w:type="dxa"/>
            <w:vAlign w:val="top"/>
          </w:tcPr>
          <w:p w14:paraId="6470161E">
            <w:pPr>
              <w:pStyle w:val="6"/>
              <w:spacing w:before="235" w:line="219" w:lineRule="auto"/>
              <w:ind w:left="78"/>
            </w:pPr>
            <w:r>
              <w:rPr>
                <w:b/>
                <w:bCs/>
                <w:spacing w:val="-3"/>
              </w:rPr>
              <w:t>彭重铃</w:t>
            </w:r>
          </w:p>
        </w:tc>
        <w:tc>
          <w:tcPr>
            <w:tcW w:w="1347" w:type="dxa"/>
            <w:vAlign w:val="top"/>
          </w:tcPr>
          <w:p w14:paraId="3D2715F3">
            <w:pPr>
              <w:pStyle w:val="6"/>
              <w:spacing w:before="256" w:line="181" w:lineRule="auto"/>
              <w:ind w:left="233"/>
            </w:pPr>
            <w:r>
              <w:rPr>
                <w:b/>
                <w:bCs/>
              </w:rPr>
              <w:t>13885075710</w:t>
            </w:r>
          </w:p>
        </w:tc>
        <w:tc>
          <w:tcPr>
            <w:tcW w:w="961" w:type="dxa"/>
            <w:vAlign w:val="top"/>
          </w:tcPr>
          <w:p w14:paraId="3097D75B">
            <w:pPr>
              <w:pStyle w:val="6"/>
              <w:spacing w:before="36" w:line="210" w:lineRule="auto"/>
              <w:ind w:left="73"/>
            </w:pPr>
            <w:r>
              <w:rPr>
                <w:b/>
                <w:bCs/>
              </w:rPr>
              <w:t>pengchong</w:t>
            </w:r>
            <w:r>
              <w:rPr>
                <w:spacing w:val="-50"/>
              </w:rPr>
              <w:t xml:space="preserve"> </w:t>
            </w:r>
            <w:r>
              <w:rPr>
                <w:b/>
                <w:bCs/>
              </w:rPr>
              <w:t>l</w:t>
            </w:r>
          </w:p>
          <w:p w14:paraId="30BE46EC">
            <w:pPr>
              <w:pStyle w:val="6"/>
              <w:spacing w:before="19" w:line="210" w:lineRule="auto"/>
              <w:ind w:left="211"/>
            </w:pPr>
            <w:r>
              <w:rPr>
                <w:b/>
                <w:bCs/>
                <w:spacing w:val="-1"/>
              </w:rPr>
              <w:t>ing@zh-</w:t>
            </w:r>
          </w:p>
          <w:p w14:paraId="3A793DB2">
            <w:pPr>
              <w:pStyle w:val="6"/>
              <w:spacing w:before="16" w:line="180" w:lineRule="auto"/>
              <w:ind w:left="114"/>
            </w:pPr>
            <w:r>
              <w:rPr>
                <w:b/>
                <w:bCs/>
              </w:rPr>
              <w:t>echem</w:t>
            </w:r>
            <w:r>
              <w:rPr>
                <w:b/>
                <w:bCs/>
                <w:spacing w:val="7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</w:tbl>
    <w:p w14:paraId="5CB6C763">
      <w:pPr>
        <w:spacing w:line="91" w:lineRule="exact"/>
        <w:rPr>
          <w:rFonts w:ascii="Arial"/>
          <w:sz w:val="7"/>
        </w:rPr>
      </w:pPr>
    </w:p>
    <w:p w14:paraId="18D5B688">
      <w:pPr>
        <w:spacing w:line="91" w:lineRule="exact"/>
        <w:rPr>
          <w:rFonts w:ascii="Arial" w:hAnsi="Arial" w:eastAsia="Arial" w:cs="Arial"/>
          <w:sz w:val="7"/>
          <w:szCs w:val="7"/>
        </w:rPr>
        <w:sectPr>
          <w:footerReference r:id="rId64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1FECF431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pict>
          <v:shape id="_x0000_s1103" o:spid="_x0000_s1103" o:spt="202" type="#_x0000_t202" style="position:absolute;left:0pt;margin-left:412.05pt;margin-top:496.3pt;height:15.2pt;width:34.2pt;z-index:2519111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E91E120">
                  <w:pPr>
                    <w:pStyle w:val="2"/>
                    <w:spacing w:before="20" w:line="221" w:lineRule="auto"/>
                    <w:ind w:left="20"/>
                  </w:pPr>
                  <w:r>
                    <w:rPr>
                      <w:spacing w:val="-3"/>
                    </w:rPr>
                    <w:t>208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3"/>
                    </w:rPr>
                    <w:t>页</w:t>
                  </w:r>
                </w:p>
              </w:txbxContent>
            </v:textbox>
          </v:shape>
        </w:pict>
      </w:r>
      <w:r>
        <w:pict>
          <v:shape id="_x0000_s1104" o:spid="_x0000_s1104" o:spt="202" type="#_x0000_t202" style="position:absolute;left:0pt;margin-left:356.9pt;margin-top:498pt;height:12.95pt;width:12.5pt;z-index:2519101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4B7B110">
                  <w:pPr>
                    <w:pStyle w:val="2"/>
                    <w:spacing w:before="19" w:line="184" w:lineRule="auto"/>
                    <w:ind w:left="20"/>
                  </w:pPr>
                  <w:r>
                    <w:rPr>
                      <w:spacing w:val="-6"/>
                    </w:rPr>
                    <w:t>61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345D68CC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0F6DAE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2121D6C0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6A738058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69BA9714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F100827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2DC42E7C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15C25A1B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0146ACA7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70AF1697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7CB18C56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2E169F16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04222329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64416E89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54C958F3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3AD499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33C16A80">
            <w:pPr>
              <w:pStyle w:val="6"/>
              <w:spacing w:before="243" w:line="181" w:lineRule="auto"/>
              <w:ind w:left="227"/>
            </w:pPr>
            <w:r>
              <w:rPr>
                <w:b/>
                <w:bCs/>
                <w:spacing w:val="-6"/>
              </w:rPr>
              <w:t>344</w:t>
            </w:r>
          </w:p>
        </w:tc>
        <w:tc>
          <w:tcPr>
            <w:tcW w:w="1055" w:type="dxa"/>
            <w:vAlign w:val="top"/>
          </w:tcPr>
          <w:p w14:paraId="6FCC9126">
            <w:pPr>
              <w:pStyle w:val="6"/>
              <w:spacing w:before="124" w:line="222" w:lineRule="auto"/>
              <w:ind w:left="115" w:right="26" w:hanging="82"/>
            </w:pPr>
            <w:r>
              <w:rPr>
                <w:b/>
                <w:bCs/>
                <w:spacing w:val="1"/>
              </w:rPr>
              <w:t>贵州振华新材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料有限公司</w:t>
            </w:r>
          </w:p>
        </w:tc>
        <w:tc>
          <w:tcPr>
            <w:tcW w:w="1134" w:type="dxa"/>
            <w:vAlign w:val="top"/>
          </w:tcPr>
          <w:p w14:paraId="6A565D92">
            <w:pPr>
              <w:pStyle w:val="6"/>
              <w:spacing w:before="222" w:line="217" w:lineRule="auto"/>
              <w:ind w:left="405"/>
            </w:pPr>
            <w:r>
              <w:rPr>
                <w:b/>
                <w:bCs/>
                <w:spacing w:val="-4"/>
              </w:rPr>
              <w:t>会计</w:t>
            </w:r>
          </w:p>
        </w:tc>
        <w:tc>
          <w:tcPr>
            <w:tcW w:w="3148" w:type="dxa"/>
            <w:vAlign w:val="top"/>
          </w:tcPr>
          <w:p w14:paraId="11DFCA4C">
            <w:pPr>
              <w:pStyle w:val="6"/>
              <w:spacing w:before="222" w:line="217" w:lineRule="auto"/>
              <w:ind w:left="998"/>
            </w:pPr>
            <w:r>
              <w:rPr>
                <w:b/>
                <w:bCs/>
                <w:spacing w:val="2"/>
              </w:rPr>
              <w:t>持有初级会计证</w:t>
            </w:r>
          </w:p>
        </w:tc>
        <w:tc>
          <w:tcPr>
            <w:tcW w:w="520" w:type="dxa"/>
            <w:vAlign w:val="top"/>
          </w:tcPr>
          <w:p w14:paraId="222BD804">
            <w:pPr>
              <w:pStyle w:val="6"/>
              <w:spacing w:before="24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168C8FD">
            <w:pPr>
              <w:pStyle w:val="6"/>
              <w:spacing w:before="124" w:line="224" w:lineRule="auto"/>
              <w:ind w:left="515" w:right="77" w:hanging="419"/>
            </w:pPr>
            <w:r>
              <w:rPr>
                <w:b/>
                <w:bCs/>
                <w:spacing w:val="2"/>
              </w:rPr>
              <w:t>会计、财务管理相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70" w:type="dxa"/>
            <w:vAlign w:val="top"/>
          </w:tcPr>
          <w:p w14:paraId="0CF12F52">
            <w:pPr>
              <w:pStyle w:val="6"/>
              <w:spacing w:before="124" w:line="223" w:lineRule="auto"/>
              <w:ind w:left="149" w:right="41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318F0066">
            <w:pPr>
              <w:pStyle w:val="6"/>
              <w:spacing w:before="222" w:line="235" w:lineRule="auto"/>
              <w:ind w:left="139"/>
            </w:pPr>
            <w:r>
              <w:rPr>
                <w:b/>
                <w:bCs/>
                <w:spacing w:val="-1"/>
              </w:rPr>
              <w:t>4.5-6k</w:t>
            </w:r>
          </w:p>
        </w:tc>
        <w:tc>
          <w:tcPr>
            <w:tcW w:w="2254" w:type="dxa"/>
            <w:vAlign w:val="top"/>
          </w:tcPr>
          <w:p w14:paraId="16E35777">
            <w:pPr>
              <w:pStyle w:val="6"/>
              <w:spacing w:before="222" w:line="218" w:lineRule="auto"/>
              <w:ind w:left="555"/>
            </w:pPr>
            <w:r>
              <w:rPr>
                <w:b/>
                <w:bCs/>
                <w:spacing w:val="1"/>
              </w:rPr>
              <w:t>4500-6000元/月</w:t>
            </w:r>
          </w:p>
        </w:tc>
        <w:tc>
          <w:tcPr>
            <w:tcW w:w="753" w:type="dxa"/>
            <w:vAlign w:val="top"/>
          </w:tcPr>
          <w:p w14:paraId="08D5BDDE">
            <w:pPr>
              <w:pStyle w:val="6"/>
              <w:spacing w:before="23" w:line="220" w:lineRule="auto"/>
              <w:ind w:left="61"/>
            </w:pPr>
            <w:r>
              <w:rPr>
                <w:b/>
                <w:bCs/>
                <w:spacing w:val="-1"/>
              </w:rPr>
              <w:t>黔西南兴</w:t>
            </w:r>
          </w:p>
          <w:p w14:paraId="51D15360">
            <w:pPr>
              <w:pStyle w:val="6"/>
              <w:spacing w:before="11" w:line="217" w:lineRule="auto"/>
              <w:ind w:left="59"/>
            </w:pPr>
            <w:r>
              <w:rPr>
                <w:b/>
                <w:bCs/>
              </w:rPr>
              <w:t>义市安龙</w:t>
            </w:r>
          </w:p>
          <w:p w14:paraId="3859B250">
            <w:pPr>
              <w:pStyle w:val="6"/>
              <w:spacing w:before="11" w:line="184" w:lineRule="auto"/>
              <w:ind w:left="306"/>
            </w:pPr>
            <w:r>
              <w:rPr>
                <w:b/>
                <w:bCs/>
                <w:spacing w:val="-2"/>
              </w:rPr>
              <w:t>县</w:t>
            </w:r>
          </w:p>
        </w:tc>
        <w:tc>
          <w:tcPr>
            <w:tcW w:w="614" w:type="dxa"/>
            <w:vAlign w:val="top"/>
          </w:tcPr>
          <w:p w14:paraId="749BEDB4">
            <w:pPr>
              <w:pStyle w:val="6"/>
              <w:spacing w:before="222" w:line="219" w:lineRule="auto"/>
              <w:ind w:left="78"/>
            </w:pPr>
            <w:r>
              <w:rPr>
                <w:b/>
                <w:bCs/>
                <w:spacing w:val="-3"/>
              </w:rPr>
              <w:t>彭重铃</w:t>
            </w:r>
          </w:p>
        </w:tc>
        <w:tc>
          <w:tcPr>
            <w:tcW w:w="1347" w:type="dxa"/>
            <w:vAlign w:val="top"/>
          </w:tcPr>
          <w:p w14:paraId="05AAA64C">
            <w:pPr>
              <w:pStyle w:val="6"/>
              <w:spacing w:before="243" w:line="181" w:lineRule="auto"/>
              <w:ind w:left="233"/>
            </w:pPr>
            <w:r>
              <w:rPr>
                <w:b/>
                <w:bCs/>
              </w:rPr>
              <w:t>13885075710</w:t>
            </w:r>
          </w:p>
        </w:tc>
        <w:tc>
          <w:tcPr>
            <w:tcW w:w="961" w:type="dxa"/>
            <w:vAlign w:val="top"/>
          </w:tcPr>
          <w:p w14:paraId="5A76EE61">
            <w:pPr>
              <w:pStyle w:val="6"/>
              <w:spacing w:before="23" w:line="210" w:lineRule="auto"/>
              <w:ind w:left="73"/>
            </w:pPr>
            <w:r>
              <w:rPr>
                <w:b/>
                <w:bCs/>
              </w:rPr>
              <w:t>pengchong</w:t>
            </w:r>
            <w:r>
              <w:rPr>
                <w:spacing w:val="-50"/>
              </w:rPr>
              <w:t xml:space="preserve"> </w:t>
            </w:r>
            <w:r>
              <w:rPr>
                <w:b/>
                <w:bCs/>
              </w:rPr>
              <w:t>l</w:t>
            </w:r>
          </w:p>
          <w:p w14:paraId="524736A2">
            <w:pPr>
              <w:pStyle w:val="6"/>
              <w:spacing w:before="19" w:line="210" w:lineRule="auto"/>
              <w:ind w:left="211"/>
            </w:pPr>
            <w:r>
              <w:rPr>
                <w:b/>
                <w:bCs/>
                <w:spacing w:val="-1"/>
              </w:rPr>
              <w:t>ing@zh-</w:t>
            </w:r>
          </w:p>
          <w:p w14:paraId="04D04BB7">
            <w:pPr>
              <w:pStyle w:val="6"/>
              <w:spacing w:before="17" w:line="184" w:lineRule="auto"/>
              <w:ind w:left="114"/>
            </w:pPr>
            <w:r>
              <w:rPr>
                <w:b/>
                <w:bCs/>
              </w:rPr>
              <w:t>echem</w:t>
            </w:r>
            <w:r>
              <w:rPr>
                <w:b/>
                <w:bCs/>
                <w:spacing w:val="7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0AF12E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0DBEF248">
            <w:pPr>
              <w:pStyle w:val="6"/>
              <w:spacing w:before="244" w:line="181" w:lineRule="auto"/>
              <w:ind w:left="227"/>
            </w:pPr>
            <w:r>
              <w:rPr>
                <w:b/>
                <w:bCs/>
                <w:spacing w:val="-6"/>
              </w:rPr>
              <w:t>345</w:t>
            </w:r>
          </w:p>
        </w:tc>
        <w:tc>
          <w:tcPr>
            <w:tcW w:w="1055" w:type="dxa"/>
            <w:vAlign w:val="top"/>
          </w:tcPr>
          <w:p w14:paraId="320F28CB">
            <w:pPr>
              <w:pStyle w:val="6"/>
              <w:spacing w:before="122" w:line="224" w:lineRule="auto"/>
              <w:ind w:left="115" w:right="26" w:hanging="82"/>
            </w:pPr>
            <w:r>
              <w:rPr>
                <w:b/>
                <w:bCs/>
                <w:spacing w:val="1"/>
              </w:rPr>
              <w:t>贵州振华新材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料有限公司</w:t>
            </w:r>
          </w:p>
        </w:tc>
        <w:tc>
          <w:tcPr>
            <w:tcW w:w="1134" w:type="dxa"/>
            <w:vAlign w:val="top"/>
          </w:tcPr>
          <w:p w14:paraId="06DA2B35">
            <w:pPr>
              <w:pStyle w:val="6"/>
              <w:spacing w:before="223" w:line="217" w:lineRule="auto"/>
              <w:ind w:left="405"/>
            </w:pPr>
            <w:r>
              <w:rPr>
                <w:b/>
                <w:bCs/>
                <w:spacing w:val="-4"/>
              </w:rPr>
              <w:t>会计</w:t>
            </w:r>
          </w:p>
        </w:tc>
        <w:tc>
          <w:tcPr>
            <w:tcW w:w="3148" w:type="dxa"/>
            <w:vAlign w:val="top"/>
          </w:tcPr>
          <w:p w14:paraId="6E1EA05A">
            <w:pPr>
              <w:pStyle w:val="6"/>
              <w:spacing w:before="223" w:line="217" w:lineRule="auto"/>
              <w:ind w:left="749"/>
            </w:pPr>
            <w:r>
              <w:rPr>
                <w:b/>
                <w:bCs/>
                <w:spacing w:val="2"/>
              </w:rPr>
              <w:t>持有初级会计证者优先</w:t>
            </w:r>
          </w:p>
        </w:tc>
        <w:tc>
          <w:tcPr>
            <w:tcW w:w="520" w:type="dxa"/>
            <w:vAlign w:val="top"/>
          </w:tcPr>
          <w:p w14:paraId="06FF3053">
            <w:pPr>
              <w:pStyle w:val="6"/>
              <w:spacing w:before="243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FFF94FF">
            <w:pPr>
              <w:pStyle w:val="6"/>
              <w:spacing w:before="121" w:line="226" w:lineRule="auto"/>
              <w:ind w:left="515" w:right="77" w:hanging="419"/>
            </w:pPr>
            <w:r>
              <w:rPr>
                <w:b/>
                <w:bCs/>
                <w:spacing w:val="2"/>
              </w:rPr>
              <w:t>会计、财务管理相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70" w:type="dxa"/>
            <w:vAlign w:val="top"/>
          </w:tcPr>
          <w:p w14:paraId="347BDD2C">
            <w:pPr>
              <w:pStyle w:val="6"/>
              <w:spacing w:before="223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0FD60E62">
            <w:pPr>
              <w:pStyle w:val="6"/>
              <w:spacing w:before="223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06CB9AC3">
            <w:pPr>
              <w:pStyle w:val="6"/>
              <w:spacing w:before="223" w:line="219" w:lineRule="auto"/>
              <w:ind w:left="976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753" w:type="dxa"/>
            <w:vAlign w:val="top"/>
          </w:tcPr>
          <w:p w14:paraId="6EB98528">
            <w:pPr>
              <w:pStyle w:val="6"/>
              <w:spacing w:before="24" w:line="220" w:lineRule="auto"/>
              <w:ind w:left="61"/>
            </w:pPr>
            <w:r>
              <w:rPr>
                <w:b/>
                <w:bCs/>
                <w:spacing w:val="-1"/>
              </w:rPr>
              <w:t>黔西南兴</w:t>
            </w:r>
          </w:p>
          <w:p w14:paraId="228E869A">
            <w:pPr>
              <w:pStyle w:val="6"/>
              <w:spacing w:before="8" w:line="217" w:lineRule="auto"/>
              <w:ind w:left="59"/>
            </w:pPr>
            <w:r>
              <w:rPr>
                <w:b/>
                <w:bCs/>
              </w:rPr>
              <w:t>义市安龙</w:t>
            </w:r>
          </w:p>
          <w:p w14:paraId="45D6FCEC">
            <w:pPr>
              <w:pStyle w:val="6"/>
              <w:spacing w:before="14" w:line="183" w:lineRule="auto"/>
              <w:ind w:left="306"/>
            </w:pPr>
            <w:r>
              <w:rPr>
                <w:b/>
                <w:bCs/>
                <w:spacing w:val="-2"/>
              </w:rPr>
              <w:t>县</w:t>
            </w:r>
          </w:p>
        </w:tc>
        <w:tc>
          <w:tcPr>
            <w:tcW w:w="614" w:type="dxa"/>
            <w:vAlign w:val="top"/>
          </w:tcPr>
          <w:p w14:paraId="1AB51DF5">
            <w:pPr>
              <w:pStyle w:val="6"/>
              <w:spacing w:before="223" w:line="219" w:lineRule="auto"/>
              <w:ind w:left="78"/>
            </w:pPr>
            <w:r>
              <w:rPr>
                <w:b/>
                <w:bCs/>
                <w:spacing w:val="-3"/>
              </w:rPr>
              <w:t>彭重铃</w:t>
            </w:r>
          </w:p>
        </w:tc>
        <w:tc>
          <w:tcPr>
            <w:tcW w:w="1347" w:type="dxa"/>
            <w:vAlign w:val="top"/>
          </w:tcPr>
          <w:p w14:paraId="2FC56FB7">
            <w:pPr>
              <w:pStyle w:val="6"/>
              <w:spacing w:before="244" w:line="181" w:lineRule="auto"/>
              <w:ind w:left="233"/>
            </w:pPr>
            <w:r>
              <w:rPr>
                <w:b/>
                <w:bCs/>
              </w:rPr>
              <w:t>13885075710</w:t>
            </w:r>
          </w:p>
        </w:tc>
        <w:tc>
          <w:tcPr>
            <w:tcW w:w="961" w:type="dxa"/>
            <w:vAlign w:val="top"/>
          </w:tcPr>
          <w:p w14:paraId="68481AFA">
            <w:pPr>
              <w:pStyle w:val="6"/>
              <w:spacing w:before="24" w:line="210" w:lineRule="auto"/>
              <w:ind w:left="73"/>
            </w:pPr>
            <w:r>
              <w:rPr>
                <w:b/>
                <w:bCs/>
              </w:rPr>
              <w:t>pengchong</w:t>
            </w:r>
            <w:r>
              <w:rPr>
                <w:spacing w:val="-50"/>
              </w:rPr>
              <w:t xml:space="preserve"> </w:t>
            </w:r>
            <w:r>
              <w:rPr>
                <w:b/>
                <w:bCs/>
              </w:rPr>
              <w:t>l</w:t>
            </w:r>
          </w:p>
          <w:p w14:paraId="57C1EEF0">
            <w:pPr>
              <w:pStyle w:val="6"/>
              <w:spacing w:before="17" w:line="210" w:lineRule="auto"/>
              <w:ind w:left="211"/>
            </w:pPr>
            <w:r>
              <w:rPr>
                <w:b/>
                <w:bCs/>
                <w:spacing w:val="-1"/>
              </w:rPr>
              <w:t>ing@zh-</w:t>
            </w:r>
          </w:p>
          <w:p w14:paraId="0DA84C12">
            <w:pPr>
              <w:pStyle w:val="6"/>
              <w:spacing w:before="20" w:line="183" w:lineRule="auto"/>
              <w:ind w:left="114"/>
            </w:pPr>
            <w:r>
              <w:rPr>
                <w:b/>
                <w:bCs/>
              </w:rPr>
              <w:t>echem</w:t>
            </w:r>
            <w:r>
              <w:rPr>
                <w:b/>
                <w:bCs/>
                <w:spacing w:val="7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402B47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2FC7ABF9">
            <w:pPr>
              <w:spacing w:line="394" w:lineRule="auto"/>
              <w:rPr>
                <w:rFonts w:ascii="Arial"/>
                <w:sz w:val="21"/>
              </w:rPr>
            </w:pPr>
          </w:p>
          <w:p w14:paraId="14A8DBE0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346</w:t>
            </w:r>
          </w:p>
        </w:tc>
        <w:tc>
          <w:tcPr>
            <w:tcW w:w="1055" w:type="dxa"/>
            <w:vAlign w:val="top"/>
          </w:tcPr>
          <w:p w14:paraId="0FFD8323">
            <w:pPr>
              <w:pStyle w:val="6"/>
              <w:spacing w:before="226" w:line="216" w:lineRule="auto"/>
              <w:ind w:left="33"/>
            </w:pPr>
            <w:r>
              <w:rPr>
                <w:b/>
                <w:bCs/>
                <w:spacing w:val="1"/>
              </w:rPr>
              <w:t>贵州凯金新能</w:t>
            </w:r>
          </w:p>
          <w:p w14:paraId="09B7FB65">
            <w:pPr>
              <w:pStyle w:val="6"/>
              <w:spacing w:before="14" w:line="217" w:lineRule="auto"/>
              <w:ind w:left="34"/>
            </w:pPr>
            <w:r>
              <w:rPr>
                <w:b/>
                <w:bCs/>
                <w:spacing w:val="1"/>
              </w:rPr>
              <w:t>源科技有限公</w:t>
            </w:r>
          </w:p>
          <w:p w14:paraId="2E042106">
            <w:pPr>
              <w:pStyle w:val="6"/>
              <w:spacing w:before="12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0069C1D1">
            <w:pPr>
              <w:spacing w:line="373" w:lineRule="auto"/>
              <w:rPr>
                <w:rFonts w:ascii="Arial"/>
                <w:sz w:val="21"/>
              </w:rPr>
            </w:pPr>
          </w:p>
          <w:p w14:paraId="3288A37E">
            <w:pPr>
              <w:pStyle w:val="6"/>
              <w:spacing w:before="52" w:line="220" w:lineRule="auto"/>
              <w:ind w:left="238"/>
            </w:pPr>
            <w:r>
              <w:rPr>
                <w:b/>
                <w:bCs/>
                <w:spacing w:val="1"/>
              </w:rPr>
              <w:t>质量经理</w:t>
            </w:r>
          </w:p>
        </w:tc>
        <w:tc>
          <w:tcPr>
            <w:tcW w:w="3148" w:type="dxa"/>
            <w:vAlign w:val="top"/>
          </w:tcPr>
          <w:p w14:paraId="053089C9">
            <w:pPr>
              <w:pStyle w:val="6"/>
              <w:spacing w:before="26" w:line="228" w:lineRule="auto"/>
              <w:ind w:left="45" w:right="32" w:firstLine="6"/>
              <w:jc w:val="both"/>
            </w:pPr>
            <w:r>
              <w:rPr>
                <w:b/>
                <w:bCs/>
                <w:spacing w:val="2"/>
              </w:rPr>
              <w:t>1、本科及以上学历，三年以上制造行业质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3"/>
              </w:rPr>
              <w:t>量管理工作经验；2、质量意识强、灵活应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5"/>
              </w:rPr>
              <w:t>变、积极主动、有较强的责任心及组织能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力；3、对现代企业质量管理流程、管理手</w:t>
            </w:r>
          </w:p>
          <w:p w14:paraId="738A6404">
            <w:pPr>
              <w:pStyle w:val="6"/>
              <w:spacing w:before="13" w:line="181" w:lineRule="auto"/>
              <w:ind w:left="586"/>
            </w:pPr>
            <w:r>
              <w:rPr>
                <w:b/>
                <w:bCs/>
                <w:spacing w:val="2"/>
              </w:rPr>
              <w:t>段和模式有较深入的认识。</w:t>
            </w:r>
          </w:p>
        </w:tc>
        <w:tc>
          <w:tcPr>
            <w:tcW w:w="520" w:type="dxa"/>
            <w:vAlign w:val="top"/>
          </w:tcPr>
          <w:p w14:paraId="1F1D7502">
            <w:pPr>
              <w:spacing w:line="394" w:lineRule="auto"/>
              <w:rPr>
                <w:rFonts w:ascii="Arial"/>
                <w:sz w:val="21"/>
              </w:rPr>
            </w:pPr>
          </w:p>
          <w:p w14:paraId="52FD4C8A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E884A9E">
            <w:pPr>
              <w:spacing w:line="373" w:lineRule="auto"/>
              <w:rPr>
                <w:rFonts w:ascii="Arial"/>
                <w:sz w:val="21"/>
              </w:rPr>
            </w:pPr>
          </w:p>
          <w:p w14:paraId="4A3B0406">
            <w:pPr>
              <w:pStyle w:val="6"/>
              <w:spacing w:before="52" w:line="220" w:lineRule="auto"/>
              <w:ind w:left="679"/>
            </w:pPr>
            <w:r>
              <w:rPr>
                <w:b/>
                <w:bCs/>
                <w:spacing w:val="-2"/>
              </w:rPr>
              <w:t>无</w:t>
            </w:r>
          </w:p>
        </w:tc>
        <w:tc>
          <w:tcPr>
            <w:tcW w:w="770" w:type="dxa"/>
            <w:vAlign w:val="top"/>
          </w:tcPr>
          <w:p w14:paraId="498725FC">
            <w:pPr>
              <w:spacing w:line="274" w:lineRule="auto"/>
              <w:rPr>
                <w:rFonts w:ascii="Arial"/>
                <w:sz w:val="21"/>
              </w:rPr>
            </w:pPr>
          </w:p>
          <w:p w14:paraId="5C2FB98A">
            <w:pPr>
              <w:pStyle w:val="6"/>
              <w:spacing w:before="52" w:line="231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7BE6685">
            <w:pPr>
              <w:spacing w:line="374" w:lineRule="auto"/>
              <w:rPr>
                <w:rFonts w:ascii="Arial"/>
                <w:sz w:val="21"/>
              </w:rPr>
            </w:pPr>
          </w:p>
          <w:p w14:paraId="6000B9A8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5C2795F9">
            <w:pPr>
              <w:spacing w:line="373" w:lineRule="auto"/>
              <w:rPr>
                <w:rFonts w:ascii="Arial"/>
                <w:sz w:val="21"/>
              </w:rPr>
            </w:pPr>
          </w:p>
          <w:p w14:paraId="10085134">
            <w:pPr>
              <w:pStyle w:val="6"/>
              <w:spacing w:before="52" w:line="216" w:lineRule="auto"/>
              <w:ind w:left="723"/>
            </w:pPr>
            <w:r>
              <w:rPr>
                <w:b/>
                <w:bCs/>
                <w:spacing w:val="1"/>
              </w:rPr>
              <w:t>按政策执行</w:t>
            </w:r>
          </w:p>
        </w:tc>
        <w:tc>
          <w:tcPr>
            <w:tcW w:w="753" w:type="dxa"/>
            <w:vAlign w:val="top"/>
          </w:tcPr>
          <w:p w14:paraId="023C02B3">
            <w:pPr>
              <w:spacing w:line="273" w:lineRule="auto"/>
              <w:rPr>
                <w:rFonts w:ascii="Arial"/>
                <w:sz w:val="21"/>
              </w:rPr>
            </w:pPr>
          </w:p>
          <w:p w14:paraId="2A64A0D1">
            <w:pPr>
              <w:pStyle w:val="6"/>
              <w:spacing w:before="52" w:line="230" w:lineRule="auto"/>
              <w:ind w:left="326" w:right="31" w:hanging="265"/>
            </w:pPr>
            <w:r>
              <w:rPr>
                <w:b/>
                <w:bCs/>
                <w:spacing w:val="-1"/>
              </w:rPr>
              <w:t>大龙开发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686E5833">
            <w:pPr>
              <w:spacing w:line="373" w:lineRule="auto"/>
              <w:rPr>
                <w:rFonts w:ascii="Arial"/>
                <w:sz w:val="21"/>
              </w:rPr>
            </w:pPr>
          </w:p>
          <w:p w14:paraId="56155E4A">
            <w:pPr>
              <w:pStyle w:val="6"/>
              <w:spacing w:before="52" w:line="218" w:lineRule="auto"/>
              <w:ind w:left="77"/>
            </w:pPr>
            <w:r>
              <w:rPr>
                <w:b/>
                <w:bCs/>
                <w:spacing w:val="-3"/>
              </w:rPr>
              <w:t>雷先生</w:t>
            </w:r>
          </w:p>
        </w:tc>
        <w:tc>
          <w:tcPr>
            <w:tcW w:w="1347" w:type="dxa"/>
            <w:vAlign w:val="top"/>
          </w:tcPr>
          <w:p w14:paraId="2A7DC43E">
            <w:pPr>
              <w:spacing w:line="273" w:lineRule="auto"/>
              <w:rPr>
                <w:rFonts w:ascii="Arial"/>
                <w:sz w:val="21"/>
              </w:rPr>
            </w:pPr>
          </w:p>
          <w:p w14:paraId="58FACACB">
            <w:pPr>
              <w:pStyle w:val="6"/>
              <w:spacing w:before="52" w:line="219" w:lineRule="auto"/>
              <w:ind w:left="109"/>
            </w:pPr>
            <w:r>
              <w:rPr>
                <w:b/>
                <w:bCs/>
              </w:rPr>
              <w:t>13098510050(微</w:t>
            </w:r>
          </w:p>
          <w:p w14:paraId="541CD20D">
            <w:pPr>
              <w:pStyle w:val="6"/>
              <w:spacing w:before="11" w:line="216" w:lineRule="auto"/>
              <w:ind w:left="389"/>
            </w:pPr>
            <w:r>
              <w:rPr>
                <w:b/>
                <w:bCs/>
                <w:spacing w:val="2"/>
              </w:rPr>
              <w:t>信同号)</w:t>
            </w:r>
          </w:p>
        </w:tc>
        <w:tc>
          <w:tcPr>
            <w:tcW w:w="961" w:type="dxa"/>
            <w:vAlign w:val="top"/>
          </w:tcPr>
          <w:p w14:paraId="12B72AC4">
            <w:pPr>
              <w:spacing w:line="272" w:lineRule="auto"/>
              <w:rPr>
                <w:rFonts w:ascii="Arial"/>
                <w:sz w:val="21"/>
              </w:rPr>
            </w:pPr>
          </w:p>
          <w:p w14:paraId="58CA9A82">
            <w:pPr>
              <w:pStyle w:val="6"/>
              <w:spacing w:before="52" w:line="225" w:lineRule="auto"/>
              <w:ind w:left="244" w:right="53" w:hanging="163"/>
            </w:pPr>
            <w:r>
              <w:rPr>
                <w:b/>
                <w:bCs/>
                <w:u w:val="single" w:color="auto"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通即可</w:t>
            </w:r>
          </w:p>
        </w:tc>
      </w:tr>
      <w:tr w14:paraId="564458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 w:hRule="atLeast"/>
        </w:trPr>
        <w:tc>
          <w:tcPr>
            <w:tcW w:w="669" w:type="dxa"/>
            <w:vAlign w:val="top"/>
          </w:tcPr>
          <w:p w14:paraId="626278AB">
            <w:pPr>
              <w:spacing w:line="396" w:lineRule="auto"/>
              <w:rPr>
                <w:rFonts w:ascii="Arial"/>
                <w:sz w:val="21"/>
              </w:rPr>
            </w:pPr>
          </w:p>
          <w:p w14:paraId="1F14C834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347</w:t>
            </w:r>
          </w:p>
        </w:tc>
        <w:tc>
          <w:tcPr>
            <w:tcW w:w="1055" w:type="dxa"/>
            <w:vAlign w:val="top"/>
          </w:tcPr>
          <w:p w14:paraId="3292AD5B">
            <w:pPr>
              <w:pStyle w:val="6"/>
              <w:spacing w:before="228" w:line="216" w:lineRule="auto"/>
              <w:ind w:left="33"/>
            </w:pPr>
            <w:r>
              <w:rPr>
                <w:b/>
                <w:bCs/>
                <w:spacing w:val="1"/>
              </w:rPr>
              <w:t>贵州凯金新能</w:t>
            </w:r>
          </w:p>
          <w:p w14:paraId="747A3115">
            <w:pPr>
              <w:pStyle w:val="6"/>
              <w:spacing w:before="14" w:line="217" w:lineRule="auto"/>
              <w:ind w:left="34"/>
            </w:pPr>
            <w:r>
              <w:rPr>
                <w:b/>
                <w:bCs/>
                <w:spacing w:val="1"/>
              </w:rPr>
              <w:t>源科技有限公</w:t>
            </w:r>
          </w:p>
          <w:p w14:paraId="5AE7C66C">
            <w:pPr>
              <w:pStyle w:val="6"/>
              <w:spacing w:before="10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00288F7E">
            <w:pPr>
              <w:spacing w:line="375" w:lineRule="auto"/>
              <w:rPr>
                <w:rFonts w:ascii="Arial"/>
                <w:sz w:val="21"/>
              </w:rPr>
            </w:pPr>
          </w:p>
          <w:p w14:paraId="2AAE26DC">
            <w:pPr>
              <w:pStyle w:val="6"/>
              <w:spacing w:before="52" w:line="219" w:lineRule="auto"/>
              <w:ind w:left="247"/>
            </w:pPr>
            <w:r>
              <w:rPr>
                <w:b/>
                <w:bCs/>
                <w:spacing w:val="-2"/>
              </w:rPr>
              <w:t>生产经理</w:t>
            </w:r>
          </w:p>
        </w:tc>
        <w:tc>
          <w:tcPr>
            <w:tcW w:w="3148" w:type="dxa"/>
            <w:vAlign w:val="top"/>
          </w:tcPr>
          <w:p w14:paraId="0068D7D7">
            <w:pPr>
              <w:pStyle w:val="6"/>
              <w:spacing w:before="28" w:line="228" w:lineRule="auto"/>
              <w:ind w:left="83" w:right="71" w:firstLine="7"/>
              <w:jc w:val="both"/>
            </w:pPr>
            <w:r>
              <w:rPr>
                <w:b/>
                <w:bCs/>
                <w:spacing w:val="3"/>
              </w:rPr>
              <w:t>5年以上大型制造业生产管理经验；2、熟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悉制造型企业的生产运作和管理，拥有丰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3"/>
              </w:rPr>
              <w:t>富的生产管理、成本控制、统筹运作等经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3"/>
              </w:rPr>
              <w:t>验：具备全面的精益生产理念和丰富的精</w:t>
            </w:r>
          </w:p>
          <w:p w14:paraId="1DC37CA4">
            <w:pPr>
              <w:pStyle w:val="6"/>
              <w:spacing w:before="14" w:line="180" w:lineRule="auto"/>
              <w:ind w:left="921"/>
            </w:pPr>
            <w:r>
              <w:rPr>
                <w:b/>
                <w:bCs/>
              </w:rPr>
              <w:t>益生产实践经验；</w:t>
            </w:r>
          </w:p>
        </w:tc>
        <w:tc>
          <w:tcPr>
            <w:tcW w:w="520" w:type="dxa"/>
            <w:vAlign w:val="top"/>
          </w:tcPr>
          <w:p w14:paraId="7160DDF0">
            <w:pPr>
              <w:spacing w:line="396" w:lineRule="auto"/>
              <w:rPr>
                <w:rFonts w:ascii="Arial"/>
                <w:sz w:val="21"/>
              </w:rPr>
            </w:pPr>
          </w:p>
          <w:p w14:paraId="440B7DF2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3031014A">
            <w:pPr>
              <w:spacing w:line="375" w:lineRule="auto"/>
              <w:rPr>
                <w:rFonts w:ascii="Arial"/>
                <w:sz w:val="21"/>
              </w:rPr>
            </w:pPr>
          </w:p>
          <w:p w14:paraId="041AFF3B">
            <w:pPr>
              <w:pStyle w:val="6"/>
              <w:spacing w:before="52" w:line="220" w:lineRule="auto"/>
              <w:ind w:left="679"/>
            </w:pPr>
            <w:r>
              <w:rPr>
                <w:b/>
                <w:bCs/>
                <w:spacing w:val="-2"/>
              </w:rPr>
              <w:t>无</w:t>
            </w:r>
          </w:p>
        </w:tc>
        <w:tc>
          <w:tcPr>
            <w:tcW w:w="770" w:type="dxa"/>
            <w:vAlign w:val="top"/>
          </w:tcPr>
          <w:p w14:paraId="528D4976">
            <w:pPr>
              <w:spacing w:line="275" w:lineRule="auto"/>
              <w:rPr>
                <w:rFonts w:ascii="Arial"/>
                <w:sz w:val="21"/>
              </w:rPr>
            </w:pPr>
          </w:p>
          <w:p w14:paraId="43BECA76">
            <w:pPr>
              <w:pStyle w:val="6"/>
              <w:spacing w:before="52" w:line="232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BECFA43">
            <w:pPr>
              <w:spacing w:line="376" w:lineRule="auto"/>
              <w:rPr>
                <w:rFonts w:ascii="Arial"/>
                <w:sz w:val="21"/>
              </w:rPr>
            </w:pPr>
          </w:p>
          <w:p w14:paraId="0CA6D000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5EC8D6EB">
            <w:pPr>
              <w:spacing w:line="375" w:lineRule="auto"/>
              <w:rPr>
                <w:rFonts w:ascii="Arial"/>
                <w:sz w:val="21"/>
              </w:rPr>
            </w:pPr>
          </w:p>
          <w:p w14:paraId="253A98DC">
            <w:pPr>
              <w:pStyle w:val="6"/>
              <w:spacing w:before="52" w:line="216" w:lineRule="auto"/>
              <w:ind w:left="723"/>
            </w:pPr>
            <w:r>
              <w:rPr>
                <w:b/>
                <w:bCs/>
                <w:spacing w:val="1"/>
              </w:rPr>
              <w:t>按政策执行</w:t>
            </w:r>
          </w:p>
        </w:tc>
        <w:tc>
          <w:tcPr>
            <w:tcW w:w="753" w:type="dxa"/>
            <w:vAlign w:val="top"/>
          </w:tcPr>
          <w:p w14:paraId="58443689">
            <w:pPr>
              <w:spacing w:line="274" w:lineRule="auto"/>
              <w:rPr>
                <w:rFonts w:ascii="Arial"/>
                <w:sz w:val="21"/>
              </w:rPr>
            </w:pPr>
          </w:p>
          <w:p w14:paraId="62C26145">
            <w:pPr>
              <w:pStyle w:val="6"/>
              <w:spacing w:before="52" w:line="231" w:lineRule="auto"/>
              <w:ind w:left="326" w:right="31" w:hanging="265"/>
            </w:pPr>
            <w:r>
              <w:rPr>
                <w:b/>
                <w:bCs/>
                <w:spacing w:val="-1"/>
              </w:rPr>
              <w:t>大龙开发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63180FEF">
            <w:pPr>
              <w:spacing w:line="375" w:lineRule="auto"/>
              <w:rPr>
                <w:rFonts w:ascii="Arial"/>
                <w:sz w:val="21"/>
              </w:rPr>
            </w:pPr>
          </w:p>
          <w:p w14:paraId="71F6CAD3">
            <w:pPr>
              <w:pStyle w:val="6"/>
              <w:spacing w:before="52" w:line="218" w:lineRule="auto"/>
              <w:ind w:left="77"/>
            </w:pPr>
            <w:r>
              <w:rPr>
                <w:b/>
                <w:bCs/>
                <w:spacing w:val="-3"/>
              </w:rPr>
              <w:t>雷先生</w:t>
            </w:r>
          </w:p>
        </w:tc>
        <w:tc>
          <w:tcPr>
            <w:tcW w:w="1347" w:type="dxa"/>
            <w:vAlign w:val="top"/>
          </w:tcPr>
          <w:p w14:paraId="300C6DA7">
            <w:pPr>
              <w:spacing w:line="275" w:lineRule="auto"/>
              <w:rPr>
                <w:rFonts w:ascii="Arial"/>
                <w:sz w:val="21"/>
              </w:rPr>
            </w:pPr>
          </w:p>
          <w:p w14:paraId="43581163">
            <w:pPr>
              <w:pStyle w:val="6"/>
              <w:spacing w:before="52" w:line="219" w:lineRule="auto"/>
              <w:ind w:left="109"/>
            </w:pPr>
            <w:r>
              <w:rPr>
                <w:b/>
                <w:bCs/>
              </w:rPr>
              <w:t>13098510050(微</w:t>
            </w:r>
          </w:p>
          <w:p w14:paraId="1CA5F006">
            <w:pPr>
              <w:pStyle w:val="6"/>
              <w:spacing w:before="12" w:line="216" w:lineRule="auto"/>
              <w:ind w:left="389"/>
            </w:pPr>
            <w:r>
              <w:rPr>
                <w:b/>
                <w:bCs/>
                <w:spacing w:val="2"/>
              </w:rPr>
              <w:t>信同号)</w:t>
            </w:r>
          </w:p>
        </w:tc>
        <w:tc>
          <w:tcPr>
            <w:tcW w:w="961" w:type="dxa"/>
            <w:vAlign w:val="top"/>
          </w:tcPr>
          <w:p w14:paraId="33C30A12">
            <w:pPr>
              <w:spacing w:line="275" w:lineRule="auto"/>
              <w:rPr>
                <w:rFonts w:ascii="Arial"/>
                <w:sz w:val="21"/>
              </w:rPr>
            </w:pPr>
          </w:p>
          <w:p w14:paraId="0AAC5D4A">
            <w:pPr>
              <w:pStyle w:val="6"/>
              <w:spacing w:before="52" w:line="225" w:lineRule="auto"/>
              <w:ind w:left="244" w:right="53" w:hanging="163"/>
            </w:pPr>
            <w:r>
              <w:rPr>
                <w:b/>
                <w:bCs/>
                <w:u w:val="single" w:color="auto"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通即可</w:t>
            </w:r>
          </w:p>
        </w:tc>
      </w:tr>
      <w:tr w14:paraId="38BCC0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0BD03FEB">
            <w:pPr>
              <w:spacing w:line="397" w:lineRule="auto"/>
              <w:rPr>
                <w:rFonts w:ascii="Arial"/>
                <w:sz w:val="21"/>
              </w:rPr>
            </w:pPr>
          </w:p>
          <w:p w14:paraId="3CD1138C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348</w:t>
            </w:r>
          </w:p>
        </w:tc>
        <w:tc>
          <w:tcPr>
            <w:tcW w:w="1055" w:type="dxa"/>
            <w:vAlign w:val="top"/>
          </w:tcPr>
          <w:p w14:paraId="35985529">
            <w:pPr>
              <w:pStyle w:val="6"/>
              <w:spacing w:before="229" w:line="216" w:lineRule="auto"/>
              <w:ind w:left="33"/>
            </w:pPr>
            <w:r>
              <w:rPr>
                <w:b/>
                <w:bCs/>
                <w:spacing w:val="1"/>
              </w:rPr>
              <w:t>贵州凯金新能</w:t>
            </w:r>
          </w:p>
          <w:p w14:paraId="3D3BA565">
            <w:pPr>
              <w:pStyle w:val="6"/>
              <w:spacing w:before="14" w:line="217" w:lineRule="auto"/>
              <w:ind w:left="34"/>
            </w:pPr>
            <w:r>
              <w:rPr>
                <w:b/>
                <w:bCs/>
                <w:spacing w:val="1"/>
              </w:rPr>
              <w:t>源科技有限公</w:t>
            </w:r>
          </w:p>
          <w:p w14:paraId="3979444C">
            <w:pPr>
              <w:pStyle w:val="6"/>
              <w:spacing w:before="10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0390E8D9">
            <w:pPr>
              <w:spacing w:line="376" w:lineRule="auto"/>
              <w:rPr>
                <w:rFonts w:ascii="Arial"/>
                <w:sz w:val="21"/>
              </w:rPr>
            </w:pPr>
          </w:p>
          <w:p w14:paraId="4C3BB59F">
            <w:pPr>
              <w:pStyle w:val="6"/>
              <w:spacing w:before="52" w:line="219" w:lineRule="auto"/>
              <w:ind w:left="247"/>
            </w:pPr>
            <w:r>
              <w:rPr>
                <w:b/>
                <w:bCs/>
                <w:spacing w:val="-2"/>
              </w:rPr>
              <w:t>生产主管</w:t>
            </w:r>
          </w:p>
        </w:tc>
        <w:tc>
          <w:tcPr>
            <w:tcW w:w="3148" w:type="dxa"/>
            <w:vAlign w:val="top"/>
          </w:tcPr>
          <w:p w14:paraId="55A2B644">
            <w:pPr>
              <w:pStyle w:val="6"/>
              <w:spacing w:before="29" w:line="226" w:lineRule="auto"/>
              <w:ind w:left="51" w:right="32" w:firstLine="40"/>
              <w:jc w:val="both"/>
            </w:pPr>
            <w:r>
              <w:rPr>
                <w:b/>
                <w:bCs/>
                <w:spacing w:val="2"/>
              </w:rPr>
              <w:t>1、本科及以上学历，5年以上大型制造业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2"/>
              </w:rPr>
              <w:t>生产管理经验；2、熟悉制造型企业的生产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5"/>
              </w:rPr>
              <w:t>运作和管理，拥有丰富的生产管理、成本</w:t>
            </w:r>
          </w:p>
          <w:p w14:paraId="519ED260">
            <w:pPr>
              <w:pStyle w:val="6"/>
              <w:spacing w:before="15" w:line="205" w:lineRule="auto"/>
              <w:ind w:left="176" w:right="74" w:hanging="92"/>
            </w:pPr>
            <w:r>
              <w:rPr>
                <w:b/>
                <w:bCs/>
                <w:spacing w:val="3"/>
              </w:rPr>
              <w:t>控制、统筹运作等经验：具备全面的精益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2"/>
              </w:rPr>
              <w:t>生产理念和丰富的精益生产实践经验；</w:t>
            </w:r>
          </w:p>
        </w:tc>
        <w:tc>
          <w:tcPr>
            <w:tcW w:w="520" w:type="dxa"/>
            <w:vAlign w:val="top"/>
          </w:tcPr>
          <w:p w14:paraId="24F48D47">
            <w:pPr>
              <w:spacing w:line="397" w:lineRule="auto"/>
              <w:rPr>
                <w:rFonts w:ascii="Arial"/>
                <w:sz w:val="21"/>
              </w:rPr>
            </w:pPr>
          </w:p>
          <w:p w14:paraId="4A040EB5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499296BD">
            <w:pPr>
              <w:spacing w:line="376" w:lineRule="auto"/>
              <w:rPr>
                <w:rFonts w:ascii="Arial"/>
                <w:sz w:val="21"/>
              </w:rPr>
            </w:pPr>
          </w:p>
          <w:p w14:paraId="51AC47F3">
            <w:pPr>
              <w:pStyle w:val="6"/>
              <w:spacing w:before="52" w:line="220" w:lineRule="auto"/>
              <w:ind w:left="679"/>
            </w:pPr>
            <w:r>
              <w:rPr>
                <w:b/>
                <w:bCs/>
                <w:spacing w:val="-2"/>
              </w:rPr>
              <w:t>无</w:t>
            </w:r>
          </w:p>
        </w:tc>
        <w:tc>
          <w:tcPr>
            <w:tcW w:w="770" w:type="dxa"/>
            <w:vAlign w:val="top"/>
          </w:tcPr>
          <w:p w14:paraId="42167CC9">
            <w:pPr>
              <w:spacing w:line="276" w:lineRule="auto"/>
              <w:rPr>
                <w:rFonts w:ascii="Arial"/>
                <w:sz w:val="21"/>
              </w:rPr>
            </w:pPr>
          </w:p>
          <w:p w14:paraId="2A72D179">
            <w:pPr>
              <w:pStyle w:val="6"/>
              <w:spacing w:before="52" w:line="232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B4721F9">
            <w:pPr>
              <w:spacing w:line="376" w:lineRule="auto"/>
              <w:rPr>
                <w:rFonts w:ascii="Arial"/>
                <w:sz w:val="21"/>
              </w:rPr>
            </w:pPr>
          </w:p>
          <w:p w14:paraId="6491FF07">
            <w:pPr>
              <w:pStyle w:val="6"/>
              <w:spacing w:before="52" w:line="236" w:lineRule="auto"/>
              <w:ind w:left="143"/>
            </w:pPr>
            <w:r>
              <w:rPr>
                <w:b/>
                <w:bCs/>
                <w:spacing w:val="-2"/>
              </w:rPr>
              <w:t>10-15k</w:t>
            </w:r>
          </w:p>
        </w:tc>
        <w:tc>
          <w:tcPr>
            <w:tcW w:w="2254" w:type="dxa"/>
            <w:vAlign w:val="top"/>
          </w:tcPr>
          <w:p w14:paraId="57FD609B">
            <w:pPr>
              <w:spacing w:line="376" w:lineRule="auto"/>
              <w:rPr>
                <w:rFonts w:ascii="Arial"/>
                <w:sz w:val="21"/>
              </w:rPr>
            </w:pPr>
          </w:p>
          <w:p w14:paraId="2503050D">
            <w:pPr>
              <w:pStyle w:val="6"/>
              <w:spacing w:before="52" w:line="221" w:lineRule="auto"/>
              <w:ind w:left="110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704AC689">
            <w:pPr>
              <w:spacing w:line="275" w:lineRule="auto"/>
              <w:rPr>
                <w:rFonts w:ascii="Arial"/>
                <w:sz w:val="21"/>
              </w:rPr>
            </w:pPr>
          </w:p>
          <w:p w14:paraId="012B3854">
            <w:pPr>
              <w:pStyle w:val="6"/>
              <w:spacing w:before="52" w:line="231" w:lineRule="auto"/>
              <w:ind w:left="326" w:right="31" w:hanging="265"/>
            </w:pPr>
            <w:r>
              <w:rPr>
                <w:b/>
                <w:bCs/>
                <w:spacing w:val="-1"/>
              </w:rPr>
              <w:t>大龙开发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296E7C6D">
            <w:pPr>
              <w:spacing w:line="376" w:lineRule="auto"/>
              <w:rPr>
                <w:rFonts w:ascii="Arial"/>
                <w:sz w:val="21"/>
              </w:rPr>
            </w:pPr>
          </w:p>
          <w:p w14:paraId="74C2F6DC">
            <w:pPr>
              <w:pStyle w:val="6"/>
              <w:spacing w:before="52" w:line="218" w:lineRule="auto"/>
              <w:ind w:left="77"/>
            </w:pPr>
            <w:r>
              <w:rPr>
                <w:b/>
                <w:bCs/>
                <w:spacing w:val="-3"/>
              </w:rPr>
              <w:t>雷先生</w:t>
            </w:r>
          </w:p>
        </w:tc>
        <w:tc>
          <w:tcPr>
            <w:tcW w:w="1347" w:type="dxa"/>
            <w:vAlign w:val="top"/>
          </w:tcPr>
          <w:p w14:paraId="3364FBDF">
            <w:pPr>
              <w:spacing w:line="276" w:lineRule="auto"/>
              <w:rPr>
                <w:rFonts w:ascii="Arial"/>
                <w:sz w:val="21"/>
              </w:rPr>
            </w:pPr>
          </w:p>
          <w:p w14:paraId="67A41776">
            <w:pPr>
              <w:pStyle w:val="6"/>
              <w:spacing w:before="52" w:line="219" w:lineRule="auto"/>
              <w:ind w:left="109"/>
            </w:pPr>
            <w:r>
              <w:rPr>
                <w:b/>
                <w:bCs/>
              </w:rPr>
              <w:t>13098510050(微</w:t>
            </w:r>
          </w:p>
          <w:p w14:paraId="6216673A">
            <w:pPr>
              <w:pStyle w:val="6"/>
              <w:spacing w:before="12" w:line="216" w:lineRule="auto"/>
              <w:ind w:left="389"/>
            </w:pPr>
            <w:r>
              <w:rPr>
                <w:b/>
                <w:bCs/>
                <w:spacing w:val="2"/>
              </w:rPr>
              <w:t>信同号)</w:t>
            </w:r>
          </w:p>
        </w:tc>
        <w:tc>
          <w:tcPr>
            <w:tcW w:w="961" w:type="dxa"/>
            <w:vAlign w:val="top"/>
          </w:tcPr>
          <w:p w14:paraId="20F8232D">
            <w:pPr>
              <w:spacing w:line="276" w:lineRule="auto"/>
              <w:rPr>
                <w:rFonts w:ascii="Arial"/>
                <w:sz w:val="21"/>
              </w:rPr>
            </w:pPr>
          </w:p>
          <w:p w14:paraId="25F16A46">
            <w:pPr>
              <w:pStyle w:val="6"/>
              <w:spacing w:before="52" w:line="225" w:lineRule="auto"/>
              <w:ind w:left="244" w:right="53" w:hanging="163"/>
            </w:pPr>
            <w:r>
              <w:rPr>
                <w:b/>
                <w:bCs/>
                <w:u w:val="single" w:color="auto"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通即可</w:t>
            </w:r>
          </w:p>
        </w:tc>
      </w:tr>
      <w:tr w14:paraId="4C19EA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7F698104">
            <w:pPr>
              <w:spacing w:line="297" w:lineRule="auto"/>
              <w:rPr>
                <w:rFonts w:ascii="Arial"/>
                <w:sz w:val="21"/>
              </w:rPr>
            </w:pPr>
          </w:p>
          <w:p w14:paraId="57B0BC28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349</w:t>
            </w:r>
          </w:p>
        </w:tc>
        <w:tc>
          <w:tcPr>
            <w:tcW w:w="1055" w:type="dxa"/>
            <w:vAlign w:val="top"/>
          </w:tcPr>
          <w:p w14:paraId="26784DC8">
            <w:pPr>
              <w:pStyle w:val="6"/>
              <w:spacing w:before="131" w:line="216" w:lineRule="auto"/>
              <w:ind w:left="33"/>
            </w:pPr>
            <w:r>
              <w:rPr>
                <w:b/>
                <w:bCs/>
                <w:spacing w:val="1"/>
              </w:rPr>
              <w:t>贵州凯金新能</w:t>
            </w:r>
          </w:p>
          <w:p w14:paraId="01563FA9">
            <w:pPr>
              <w:pStyle w:val="6"/>
              <w:spacing w:before="11" w:line="217" w:lineRule="auto"/>
              <w:ind w:left="34"/>
            </w:pPr>
            <w:r>
              <w:rPr>
                <w:b/>
                <w:bCs/>
                <w:spacing w:val="1"/>
              </w:rPr>
              <w:t>源科技有限公</w:t>
            </w:r>
          </w:p>
          <w:p w14:paraId="70B52E6B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3EF0C18D">
            <w:pPr>
              <w:pStyle w:val="6"/>
              <w:spacing w:before="231" w:line="225" w:lineRule="auto"/>
              <w:ind w:left="497" w:right="63" w:hanging="424"/>
            </w:pPr>
            <w:r>
              <w:rPr>
                <w:b/>
                <w:bCs/>
                <w:spacing w:val="1"/>
              </w:rPr>
              <w:t>备品备件工程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7CFF8CC3">
            <w:pPr>
              <w:pStyle w:val="6"/>
              <w:spacing w:before="29" w:line="216" w:lineRule="auto"/>
              <w:ind w:left="51"/>
            </w:pPr>
            <w:r>
              <w:rPr>
                <w:b/>
                <w:bCs/>
                <w:spacing w:val="2"/>
              </w:rPr>
              <w:t>1、本科以上学历，物流、供应链、机械等</w:t>
            </w:r>
          </w:p>
          <w:p w14:paraId="5F73AC6E">
            <w:pPr>
              <w:pStyle w:val="6"/>
              <w:spacing w:before="15" w:line="216" w:lineRule="auto"/>
              <w:ind w:left="1160"/>
            </w:pPr>
            <w:r>
              <w:rPr>
                <w:b/>
                <w:bCs/>
                <w:spacing w:val="1"/>
              </w:rPr>
              <w:t>相关专业：</w:t>
            </w:r>
          </w:p>
          <w:p w14:paraId="120111DB">
            <w:pPr>
              <w:pStyle w:val="6"/>
              <w:spacing w:before="13" w:line="215" w:lineRule="auto"/>
              <w:ind w:left="89"/>
            </w:pPr>
            <w:r>
              <w:rPr>
                <w:b/>
                <w:bCs/>
                <w:spacing w:val="1"/>
              </w:rPr>
              <w:t>2、3年以上备件业务相关工作（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1"/>
              </w:rPr>
              <w:t>计划、采</w:t>
            </w:r>
          </w:p>
          <w:p w14:paraId="2B7B15EA">
            <w:pPr>
              <w:pStyle w:val="6"/>
              <w:spacing w:before="12" w:line="179" w:lineRule="auto"/>
              <w:ind w:left="668"/>
            </w:pPr>
            <w:r>
              <w:rPr>
                <w:b/>
                <w:bCs/>
                <w:spacing w:val="2"/>
              </w:rPr>
              <w:t>购、交付、销售）经验；</w:t>
            </w:r>
          </w:p>
        </w:tc>
        <w:tc>
          <w:tcPr>
            <w:tcW w:w="520" w:type="dxa"/>
            <w:vAlign w:val="top"/>
          </w:tcPr>
          <w:p w14:paraId="75FC51F5">
            <w:pPr>
              <w:spacing w:line="296" w:lineRule="auto"/>
              <w:rPr>
                <w:rFonts w:ascii="Arial"/>
                <w:sz w:val="21"/>
              </w:rPr>
            </w:pPr>
          </w:p>
          <w:p w14:paraId="7A3B448E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5B2B3E6">
            <w:pPr>
              <w:pStyle w:val="6"/>
              <w:spacing w:before="231" w:line="224" w:lineRule="auto"/>
              <w:ind w:left="172" w:right="76" w:hanging="74"/>
            </w:pPr>
            <w:r>
              <w:rPr>
                <w:b/>
                <w:bCs/>
                <w:spacing w:val="2"/>
              </w:rPr>
              <w:t>物流、供应链、机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械等相关专业：</w:t>
            </w:r>
          </w:p>
        </w:tc>
        <w:tc>
          <w:tcPr>
            <w:tcW w:w="770" w:type="dxa"/>
            <w:vAlign w:val="top"/>
          </w:tcPr>
          <w:p w14:paraId="6077D371">
            <w:pPr>
              <w:pStyle w:val="6"/>
              <w:spacing w:before="232" w:line="231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AA1AA21">
            <w:pPr>
              <w:spacing w:line="276" w:lineRule="auto"/>
              <w:rPr>
                <w:rFonts w:ascii="Arial"/>
                <w:sz w:val="21"/>
              </w:rPr>
            </w:pPr>
          </w:p>
          <w:p w14:paraId="2DD1AA9C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3"/>
              </w:rPr>
              <w:t>7-9k</w:t>
            </w:r>
          </w:p>
        </w:tc>
        <w:tc>
          <w:tcPr>
            <w:tcW w:w="2254" w:type="dxa"/>
            <w:vAlign w:val="top"/>
          </w:tcPr>
          <w:p w14:paraId="76F72D9E">
            <w:pPr>
              <w:spacing w:line="276" w:lineRule="auto"/>
              <w:rPr>
                <w:rFonts w:ascii="Arial"/>
                <w:sz w:val="21"/>
              </w:rPr>
            </w:pPr>
          </w:p>
          <w:p w14:paraId="6629D1B9">
            <w:pPr>
              <w:pStyle w:val="6"/>
              <w:spacing w:before="52" w:line="221" w:lineRule="auto"/>
              <w:ind w:left="110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66CD8060">
            <w:pPr>
              <w:pStyle w:val="6"/>
              <w:spacing w:before="232" w:line="230" w:lineRule="auto"/>
              <w:ind w:left="326" w:right="31" w:hanging="265"/>
            </w:pPr>
            <w:r>
              <w:rPr>
                <w:b/>
                <w:bCs/>
                <w:spacing w:val="-1"/>
              </w:rPr>
              <w:t>大龙开发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24141E3A">
            <w:pPr>
              <w:spacing w:line="276" w:lineRule="auto"/>
              <w:rPr>
                <w:rFonts w:ascii="Arial"/>
                <w:sz w:val="21"/>
              </w:rPr>
            </w:pPr>
          </w:p>
          <w:p w14:paraId="34015AAD">
            <w:pPr>
              <w:pStyle w:val="6"/>
              <w:spacing w:before="52" w:line="218" w:lineRule="auto"/>
              <w:ind w:left="77"/>
            </w:pPr>
            <w:r>
              <w:rPr>
                <w:b/>
                <w:bCs/>
                <w:spacing w:val="-3"/>
              </w:rPr>
              <w:t>雷先生</w:t>
            </w:r>
          </w:p>
        </w:tc>
        <w:tc>
          <w:tcPr>
            <w:tcW w:w="1347" w:type="dxa"/>
            <w:vAlign w:val="top"/>
          </w:tcPr>
          <w:p w14:paraId="7335B191">
            <w:pPr>
              <w:pStyle w:val="6"/>
              <w:spacing w:before="231" w:line="219" w:lineRule="auto"/>
              <w:ind w:left="109"/>
            </w:pPr>
            <w:r>
              <w:rPr>
                <w:b/>
                <w:bCs/>
              </w:rPr>
              <w:t>13098510050(微</w:t>
            </w:r>
          </w:p>
          <w:p w14:paraId="41137FAD">
            <w:pPr>
              <w:pStyle w:val="6"/>
              <w:spacing w:before="11" w:line="216" w:lineRule="auto"/>
              <w:ind w:left="389"/>
            </w:pPr>
            <w:r>
              <w:rPr>
                <w:b/>
                <w:bCs/>
                <w:spacing w:val="2"/>
              </w:rPr>
              <w:t>信同号)</w:t>
            </w:r>
          </w:p>
        </w:tc>
        <w:tc>
          <w:tcPr>
            <w:tcW w:w="961" w:type="dxa"/>
            <w:vAlign w:val="top"/>
          </w:tcPr>
          <w:p w14:paraId="7CD67587">
            <w:pPr>
              <w:pStyle w:val="6"/>
              <w:spacing w:before="231" w:line="225" w:lineRule="auto"/>
              <w:ind w:left="244" w:right="53" w:hanging="163"/>
            </w:pPr>
            <w:r>
              <w:rPr>
                <w:b/>
                <w:bCs/>
                <w:u w:val="single" w:color="auto"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通即可</w:t>
            </w:r>
          </w:p>
        </w:tc>
      </w:tr>
      <w:tr w14:paraId="56E5CA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021AFF77">
            <w:pPr>
              <w:spacing w:line="250" w:lineRule="auto"/>
              <w:rPr>
                <w:rFonts w:ascii="Arial"/>
                <w:sz w:val="21"/>
              </w:rPr>
            </w:pPr>
          </w:p>
          <w:p w14:paraId="4E69212F">
            <w:pPr>
              <w:spacing w:line="251" w:lineRule="auto"/>
              <w:rPr>
                <w:rFonts w:ascii="Arial"/>
                <w:sz w:val="21"/>
              </w:rPr>
            </w:pPr>
          </w:p>
          <w:p w14:paraId="02A3E74E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350</w:t>
            </w:r>
          </w:p>
        </w:tc>
        <w:tc>
          <w:tcPr>
            <w:tcW w:w="1055" w:type="dxa"/>
            <w:vAlign w:val="top"/>
          </w:tcPr>
          <w:p w14:paraId="55B54F19">
            <w:pPr>
              <w:spacing w:line="280" w:lineRule="auto"/>
              <w:rPr>
                <w:rFonts w:ascii="Arial"/>
                <w:sz w:val="21"/>
              </w:rPr>
            </w:pPr>
          </w:p>
          <w:p w14:paraId="746ADA60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贵州凯金新能</w:t>
            </w:r>
          </w:p>
          <w:p w14:paraId="3B87E54C">
            <w:pPr>
              <w:pStyle w:val="6"/>
              <w:spacing w:before="14" w:line="217" w:lineRule="auto"/>
              <w:ind w:left="34"/>
            </w:pPr>
            <w:r>
              <w:rPr>
                <w:b/>
                <w:bCs/>
                <w:spacing w:val="1"/>
              </w:rPr>
              <w:t>源科技有限公</w:t>
            </w:r>
          </w:p>
          <w:p w14:paraId="4FC60ED9">
            <w:pPr>
              <w:pStyle w:val="6"/>
              <w:spacing w:before="12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5F2D98AA">
            <w:pPr>
              <w:rPr>
                <w:rFonts w:ascii="Arial"/>
                <w:sz w:val="21"/>
              </w:rPr>
            </w:pPr>
          </w:p>
          <w:p w14:paraId="70C0EA83">
            <w:pPr>
              <w:spacing w:line="241" w:lineRule="auto"/>
              <w:rPr>
                <w:rFonts w:ascii="Arial"/>
                <w:sz w:val="21"/>
              </w:rPr>
            </w:pPr>
          </w:p>
          <w:p w14:paraId="4D5C05DD">
            <w:pPr>
              <w:pStyle w:val="6"/>
              <w:spacing w:before="52" w:line="217" w:lineRule="auto"/>
              <w:ind w:left="157"/>
            </w:pPr>
            <w:r>
              <w:rPr>
                <w:b/>
                <w:bCs/>
                <w:spacing w:val="1"/>
              </w:rPr>
              <w:t>工艺工程师</w:t>
            </w:r>
          </w:p>
        </w:tc>
        <w:tc>
          <w:tcPr>
            <w:tcW w:w="3148" w:type="dxa"/>
            <w:vAlign w:val="top"/>
          </w:tcPr>
          <w:p w14:paraId="29F23A77">
            <w:pPr>
              <w:pStyle w:val="6"/>
              <w:spacing w:before="34" w:line="215" w:lineRule="auto"/>
              <w:ind w:left="89"/>
            </w:pPr>
            <w:r>
              <w:rPr>
                <w:b/>
                <w:bCs/>
                <w:spacing w:val="3"/>
              </w:rPr>
              <w:t>2、至少3年以上化工、锂电能源原材料相</w:t>
            </w:r>
          </w:p>
          <w:p w14:paraId="417EE33A">
            <w:pPr>
              <w:pStyle w:val="6"/>
              <w:spacing w:before="15" w:line="215" w:lineRule="auto"/>
              <w:ind w:left="89"/>
            </w:pPr>
            <w:r>
              <w:rPr>
                <w:b/>
                <w:bCs/>
                <w:spacing w:val="3"/>
              </w:rPr>
              <w:t>关生产技术、工艺工程师等相关岗位工作</w:t>
            </w:r>
          </w:p>
          <w:p w14:paraId="7ABEAB0A">
            <w:pPr>
              <w:pStyle w:val="6"/>
              <w:spacing w:before="15" w:line="216" w:lineRule="auto"/>
              <w:ind w:left="129"/>
            </w:pPr>
            <w:r>
              <w:rPr>
                <w:b/>
                <w:bCs/>
                <w:spacing w:val="3"/>
              </w:rPr>
              <w:t>经验；3、具备出色的问题分析和解决能</w:t>
            </w:r>
          </w:p>
          <w:p w14:paraId="59A6D9B3">
            <w:pPr>
              <w:pStyle w:val="6"/>
              <w:spacing w:before="11" w:line="216" w:lineRule="auto"/>
              <w:ind w:left="86"/>
            </w:pPr>
            <w:r>
              <w:rPr>
                <w:b/>
                <w:bCs/>
              </w:rPr>
              <w:t>力，</w:t>
            </w:r>
            <w:r>
              <w:rPr>
                <w:spacing w:val="-19"/>
              </w:rPr>
              <w:t xml:space="preserve"> </w:t>
            </w:r>
            <w:r>
              <w:rPr>
                <w:b/>
                <w:bCs/>
              </w:rPr>
              <w:t>良好的沟通协调能力，对石墨负极行</w:t>
            </w:r>
          </w:p>
          <w:p w14:paraId="43328281">
            <w:pPr>
              <w:pStyle w:val="6"/>
              <w:spacing w:before="15" w:line="217" w:lineRule="auto"/>
              <w:ind w:left="89"/>
            </w:pPr>
            <w:r>
              <w:rPr>
                <w:b/>
                <w:bCs/>
                <w:spacing w:val="3"/>
              </w:rPr>
              <w:t>业有厚兴趣，愿意学习和探索新技术、新</w:t>
            </w:r>
          </w:p>
          <w:p w14:paraId="459F14EE">
            <w:pPr>
              <w:pStyle w:val="6"/>
              <w:spacing w:before="13" w:line="175" w:lineRule="auto"/>
              <w:ind w:left="1416"/>
            </w:pPr>
            <w:r>
              <w:rPr>
                <w:b/>
                <w:bCs/>
                <w:spacing w:val="-4"/>
              </w:rPr>
              <w:t>工艺</w:t>
            </w:r>
          </w:p>
        </w:tc>
        <w:tc>
          <w:tcPr>
            <w:tcW w:w="520" w:type="dxa"/>
            <w:vAlign w:val="top"/>
          </w:tcPr>
          <w:p w14:paraId="0F93DB44">
            <w:pPr>
              <w:spacing w:line="250" w:lineRule="auto"/>
              <w:rPr>
                <w:rFonts w:ascii="Arial"/>
                <w:sz w:val="21"/>
              </w:rPr>
            </w:pPr>
          </w:p>
          <w:p w14:paraId="53456ED6">
            <w:pPr>
              <w:spacing w:line="251" w:lineRule="auto"/>
              <w:rPr>
                <w:rFonts w:ascii="Arial"/>
                <w:sz w:val="21"/>
              </w:rPr>
            </w:pPr>
          </w:p>
          <w:p w14:paraId="542A64AC">
            <w:pPr>
              <w:pStyle w:val="6"/>
              <w:spacing w:before="52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606CF1BE">
            <w:pPr>
              <w:pStyle w:val="6"/>
              <w:spacing w:before="236" w:line="217" w:lineRule="auto"/>
              <w:ind w:left="92"/>
            </w:pPr>
            <w:r>
              <w:rPr>
                <w:b/>
                <w:bCs/>
                <w:spacing w:val="4"/>
              </w:rPr>
              <w:t>机电一体化或自动</w:t>
            </w:r>
          </w:p>
          <w:p w14:paraId="79189624">
            <w:pPr>
              <w:pStyle w:val="6"/>
              <w:spacing w:before="12" w:line="215" w:lineRule="auto"/>
              <w:ind w:left="99"/>
            </w:pPr>
            <w:r>
              <w:rPr>
                <w:b/>
                <w:bCs/>
                <w:spacing w:val="2"/>
              </w:rPr>
              <w:t>化控制化工，材料</w:t>
            </w:r>
          </w:p>
          <w:p w14:paraId="2A421F5F">
            <w:pPr>
              <w:pStyle w:val="6"/>
              <w:spacing w:before="13" w:line="216" w:lineRule="auto"/>
              <w:ind w:left="106"/>
            </w:pPr>
            <w:r>
              <w:rPr>
                <w:b/>
                <w:bCs/>
                <w:spacing w:val="1"/>
              </w:rPr>
              <w:t>、工业工程等相关</w:t>
            </w:r>
          </w:p>
          <w:p w14:paraId="7E82240D">
            <w:pPr>
              <w:pStyle w:val="6"/>
              <w:spacing w:before="14" w:line="219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70" w:type="dxa"/>
            <w:vAlign w:val="top"/>
          </w:tcPr>
          <w:p w14:paraId="5D36C4A8">
            <w:pPr>
              <w:spacing w:line="383" w:lineRule="auto"/>
              <w:rPr>
                <w:rFonts w:ascii="Arial"/>
                <w:sz w:val="21"/>
              </w:rPr>
            </w:pPr>
          </w:p>
          <w:p w14:paraId="58E2304E">
            <w:pPr>
              <w:pStyle w:val="6"/>
              <w:spacing w:before="52" w:line="230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F6A0398">
            <w:pPr>
              <w:rPr>
                <w:rFonts w:ascii="Arial"/>
                <w:sz w:val="21"/>
              </w:rPr>
            </w:pPr>
          </w:p>
          <w:p w14:paraId="3004911D">
            <w:pPr>
              <w:spacing w:line="241" w:lineRule="auto"/>
              <w:rPr>
                <w:rFonts w:ascii="Arial"/>
                <w:sz w:val="21"/>
              </w:rPr>
            </w:pPr>
          </w:p>
          <w:p w14:paraId="6A74E79F">
            <w:pPr>
              <w:pStyle w:val="6"/>
              <w:spacing w:before="52" w:line="235" w:lineRule="auto"/>
              <w:ind w:left="141"/>
            </w:pPr>
            <w:r>
              <w:rPr>
                <w:b/>
                <w:bCs/>
                <w:spacing w:val="-1"/>
              </w:rPr>
              <w:t>7.5-9k</w:t>
            </w:r>
          </w:p>
        </w:tc>
        <w:tc>
          <w:tcPr>
            <w:tcW w:w="2254" w:type="dxa"/>
            <w:vAlign w:val="top"/>
          </w:tcPr>
          <w:p w14:paraId="0B7A0873">
            <w:pPr>
              <w:rPr>
                <w:rFonts w:ascii="Arial"/>
                <w:sz w:val="21"/>
              </w:rPr>
            </w:pPr>
          </w:p>
          <w:p w14:paraId="53BDC700">
            <w:pPr>
              <w:spacing w:line="241" w:lineRule="auto"/>
              <w:rPr>
                <w:rFonts w:ascii="Arial"/>
                <w:sz w:val="21"/>
              </w:rPr>
            </w:pPr>
          </w:p>
          <w:p w14:paraId="11CC89BA">
            <w:pPr>
              <w:pStyle w:val="6"/>
              <w:spacing w:before="52" w:line="221" w:lineRule="auto"/>
              <w:ind w:left="110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09965F00">
            <w:pPr>
              <w:spacing w:line="382" w:lineRule="auto"/>
              <w:rPr>
                <w:rFonts w:ascii="Arial"/>
                <w:sz w:val="21"/>
              </w:rPr>
            </w:pPr>
          </w:p>
          <w:p w14:paraId="4E80B92D">
            <w:pPr>
              <w:pStyle w:val="6"/>
              <w:spacing w:before="52" w:line="229" w:lineRule="auto"/>
              <w:ind w:left="326" w:right="31" w:hanging="265"/>
            </w:pPr>
            <w:r>
              <w:rPr>
                <w:b/>
                <w:bCs/>
                <w:spacing w:val="-1"/>
              </w:rPr>
              <w:t>大龙开发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2CDCABCF">
            <w:pPr>
              <w:rPr>
                <w:rFonts w:ascii="Arial"/>
                <w:sz w:val="21"/>
              </w:rPr>
            </w:pPr>
          </w:p>
          <w:p w14:paraId="2928F1F9">
            <w:pPr>
              <w:spacing w:line="241" w:lineRule="auto"/>
              <w:rPr>
                <w:rFonts w:ascii="Arial"/>
                <w:sz w:val="21"/>
              </w:rPr>
            </w:pPr>
          </w:p>
          <w:p w14:paraId="6AC3139E">
            <w:pPr>
              <w:pStyle w:val="6"/>
              <w:spacing w:before="52" w:line="218" w:lineRule="auto"/>
              <w:ind w:left="77"/>
            </w:pPr>
            <w:r>
              <w:rPr>
                <w:b/>
                <w:bCs/>
                <w:spacing w:val="-3"/>
              </w:rPr>
              <w:t>雷先生</w:t>
            </w:r>
          </w:p>
        </w:tc>
        <w:tc>
          <w:tcPr>
            <w:tcW w:w="1347" w:type="dxa"/>
            <w:vAlign w:val="top"/>
          </w:tcPr>
          <w:p w14:paraId="33645902">
            <w:pPr>
              <w:spacing w:line="382" w:lineRule="auto"/>
              <w:rPr>
                <w:rFonts w:ascii="Arial"/>
                <w:sz w:val="21"/>
              </w:rPr>
            </w:pPr>
          </w:p>
          <w:p w14:paraId="23B6D117">
            <w:pPr>
              <w:pStyle w:val="6"/>
              <w:spacing w:before="52" w:line="219" w:lineRule="auto"/>
              <w:ind w:left="109"/>
            </w:pPr>
            <w:r>
              <w:rPr>
                <w:b/>
                <w:bCs/>
              </w:rPr>
              <w:t>13098510050(微</w:t>
            </w:r>
          </w:p>
          <w:p w14:paraId="65F7E1DD">
            <w:pPr>
              <w:pStyle w:val="6"/>
              <w:spacing w:before="9" w:line="216" w:lineRule="auto"/>
              <w:ind w:left="389"/>
            </w:pPr>
            <w:r>
              <w:rPr>
                <w:b/>
                <w:bCs/>
                <w:spacing w:val="2"/>
              </w:rPr>
              <w:t>信同号)</w:t>
            </w:r>
          </w:p>
        </w:tc>
        <w:tc>
          <w:tcPr>
            <w:tcW w:w="961" w:type="dxa"/>
            <w:vAlign w:val="top"/>
          </w:tcPr>
          <w:p w14:paraId="69ACFEA3">
            <w:pPr>
              <w:spacing w:line="383" w:lineRule="auto"/>
              <w:rPr>
                <w:rFonts w:ascii="Arial"/>
                <w:sz w:val="21"/>
              </w:rPr>
            </w:pPr>
          </w:p>
          <w:p w14:paraId="57C9C3BF">
            <w:pPr>
              <w:pStyle w:val="6"/>
              <w:spacing w:before="52" w:line="223" w:lineRule="auto"/>
              <w:ind w:left="244" w:right="53" w:hanging="163"/>
            </w:pPr>
            <w:r>
              <w:rPr>
                <w:b/>
                <w:bCs/>
                <w:u w:val="single" w:color="auto"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通即可</w:t>
            </w:r>
          </w:p>
        </w:tc>
      </w:tr>
      <w:tr w14:paraId="57FEF2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2A0AE95E">
            <w:pPr>
              <w:spacing w:line="251" w:lineRule="auto"/>
              <w:rPr>
                <w:rFonts w:ascii="Arial"/>
                <w:sz w:val="21"/>
              </w:rPr>
            </w:pPr>
          </w:p>
          <w:p w14:paraId="7CAA0C13">
            <w:pPr>
              <w:spacing w:line="252" w:lineRule="auto"/>
              <w:rPr>
                <w:rFonts w:ascii="Arial"/>
                <w:sz w:val="21"/>
              </w:rPr>
            </w:pPr>
          </w:p>
          <w:p w14:paraId="2B20DDB9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351</w:t>
            </w:r>
          </w:p>
        </w:tc>
        <w:tc>
          <w:tcPr>
            <w:tcW w:w="1055" w:type="dxa"/>
            <w:vAlign w:val="top"/>
          </w:tcPr>
          <w:p w14:paraId="49ABF071">
            <w:pPr>
              <w:spacing w:line="282" w:lineRule="auto"/>
              <w:rPr>
                <w:rFonts w:ascii="Arial"/>
                <w:sz w:val="21"/>
              </w:rPr>
            </w:pPr>
          </w:p>
          <w:p w14:paraId="553C6BD9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贵州凯金新能</w:t>
            </w:r>
          </w:p>
          <w:p w14:paraId="5E9FD56F">
            <w:pPr>
              <w:pStyle w:val="6"/>
              <w:spacing w:before="14" w:line="217" w:lineRule="auto"/>
              <w:ind w:left="34"/>
            </w:pPr>
            <w:r>
              <w:rPr>
                <w:b/>
                <w:bCs/>
                <w:spacing w:val="1"/>
              </w:rPr>
              <w:t>源科技有限公</w:t>
            </w:r>
          </w:p>
          <w:p w14:paraId="27E08148">
            <w:pPr>
              <w:pStyle w:val="6"/>
              <w:spacing w:before="12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02659F95">
            <w:pPr>
              <w:spacing w:line="383" w:lineRule="auto"/>
              <w:rPr>
                <w:rFonts w:ascii="Arial"/>
                <w:sz w:val="21"/>
              </w:rPr>
            </w:pPr>
          </w:p>
          <w:p w14:paraId="1C46E9CB">
            <w:pPr>
              <w:pStyle w:val="6"/>
              <w:spacing w:before="52" w:line="225" w:lineRule="auto"/>
              <w:ind w:left="403" w:right="22" w:hanging="355"/>
            </w:pPr>
            <w:r>
              <w:rPr>
                <w:b/>
                <w:bCs/>
                <w:spacing w:val="-1"/>
              </w:rPr>
              <w:t>品质工程师/技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3"/>
              </w:rPr>
              <w:t>术员</w:t>
            </w:r>
          </w:p>
        </w:tc>
        <w:tc>
          <w:tcPr>
            <w:tcW w:w="3148" w:type="dxa"/>
            <w:vAlign w:val="top"/>
          </w:tcPr>
          <w:p w14:paraId="43809A70">
            <w:pPr>
              <w:pStyle w:val="6"/>
              <w:spacing w:before="36" w:line="214" w:lineRule="auto"/>
              <w:ind w:left="51"/>
            </w:pPr>
            <w:r>
              <w:rPr>
                <w:b/>
                <w:bCs/>
                <w:spacing w:val="1"/>
              </w:rPr>
              <w:t>1．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1"/>
              </w:rPr>
              <w:t>三年以上品质管理工作经验，有汽车行</w:t>
            </w:r>
          </w:p>
          <w:p w14:paraId="6ACFF385">
            <w:pPr>
              <w:pStyle w:val="6"/>
              <w:spacing w:before="16" w:line="217" w:lineRule="auto"/>
              <w:ind w:left="1003"/>
            </w:pPr>
            <w:r>
              <w:rPr>
                <w:b/>
                <w:bCs/>
              </w:rPr>
              <w:t>业经验者优先；</w:t>
            </w:r>
          </w:p>
          <w:p w14:paraId="5242AF95">
            <w:pPr>
              <w:pStyle w:val="6"/>
              <w:spacing w:before="11" w:line="227" w:lineRule="auto"/>
              <w:ind w:left="46" w:right="30" w:firstLine="1"/>
              <w:jc w:val="both"/>
            </w:pPr>
            <w:r>
              <w:rPr>
                <w:b/>
                <w:bCs/>
                <w:spacing w:val="3"/>
              </w:rPr>
              <w:t>2．质量意识强、灵活应变、积极主动、有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3"/>
              </w:rPr>
              <w:t>较强的责任心及组织能力；3．对现代企业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5"/>
              </w:rPr>
              <w:t>质量管理流程、管理手段和模式有较深入</w:t>
            </w:r>
          </w:p>
          <w:p w14:paraId="57625AE2">
            <w:pPr>
              <w:pStyle w:val="6"/>
              <w:spacing w:before="14" w:line="173" w:lineRule="auto"/>
              <w:ind w:left="1260"/>
            </w:pPr>
            <w:r>
              <w:rPr>
                <w:b/>
                <w:bCs/>
                <w:spacing w:val="-4"/>
              </w:rPr>
              <w:t>的认识；</w:t>
            </w:r>
          </w:p>
        </w:tc>
        <w:tc>
          <w:tcPr>
            <w:tcW w:w="520" w:type="dxa"/>
            <w:vAlign w:val="top"/>
          </w:tcPr>
          <w:p w14:paraId="48F9E3A8">
            <w:pPr>
              <w:spacing w:line="251" w:lineRule="auto"/>
              <w:rPr>
                <w:rFonts w:ascii="Arial"/>
                <w:sz w:val="21"/>
              </w:rPr>
            </w:pPr>
          </w:p>
          <w:p w14:paraId="2AA873A9">
            <w:pPr>
              <w:spacing w:line="252" w:lineRule="auto"/>
              <w:rPr>
                <w:rFonts w:ascii="Arial"/>
                <w:sz w:val="21"/>
              </w:rPr>
            </w:pPr>
          </w:p>
          <w:p w14:paraId="0BE16D4F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0B133EE8">
            <w:pPr>
              <w:spacing w:line="241" w:lineRule="auto"/>
              <w:rPr>
                <w:rFonts w:ascii="Arial"/>
                <w:sz w:val="21"/>
              </w:rPr>
            </w:pPr>
          </w:p>
          <w:p w14:paraId="27CC4F76">
            <w:pPr>
              <w:spacing w:line="242" w:lineRule="auto"/>
              <w:rPr>
                <w:rFonts w:ascii="Arial"/>
                <w:sz w:val="21"/>
              </w:rPr>
            </w:pPr>
          </w:p>
          <w:p w14:paraId="35BB9C1F">
            <w:pPr>
              <w:pStyle w:val="6"/>
              <w:spacing w:before="52" w:line="220" w:lineRule="auto"/>
              <w:ind w:left="679"/>
            </w:pPr>
            <w:r>
              <w:rPr>
                <w:b/>
                <w:bCs/>
                <w:spacing w:val="-2"/>
              </w:rPr>
              <w:t>无</w:t>
            </w:r>
          </w:p>
        </w:tc>
        <w:tc>
          <w:tcPr>
            <w:tcW w:w="770" w:type="dxa"/>
            <w:vAlign w:val="top"/>
          </w:tcPr>
          <w:p w14:paraId="1599D35C">
            <w:pPr>
              <w:spacing w:line="382" w:lineRule="auto"/>
              <w:rPr>
                <w:rFonts w:ascii="Arial"/>
                <w:sz w:val="21"/>
              </w:rPr>
            </w:pPr>
          </w:p>
          <w:p w14:paraId="38DFC0FB">
            <w:pPr>
              <w:pStyle w:val="6"/>
              <w:spacing w:before="52" w:line="232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F7B736F">
            <w:pPr>
              <w:spacing w:line="241" w:lineRule="auto"/>
              <w:rPr>
                <w:rFonts w:ascii="Arial"/>
                <w:sz w:val="21"/>
              </w:rPr>
            </w:pPr>
          </w:p>
          <w:p w14:paraId="107286A4">
            <w:pPr>
              <w:spacing w:line="242" w:lineRule="auto"/>
              <w:rPr>
                <w:rFonts w:ascii="Arial"/>
                <w:sz w:val="21"/>
              </w:rPr>
            </w:pPr>
          </w:p>
          <w:p w14:paraId="7ADF3AA8">
            <w:pPr>
              <w:pStyle w:val="6"/>
              <w:spacing w:before="52" w:line="235" w:lineRule="auto"/>
              <w:ind w:left="141"/>
            </w:pPr>
            <w:r>
              <w:rPr>
                <w:b/>
                <w:bCs/>
                <w:spacing w:val="-1"/>
              </w:rPr>
              <w:t>7.5-9k</w:t>
            </w:r>
          </w:p>
        </w:tc>
        <w:tc>
          <w:tcPr>
            <w:tcW w:w="2254" w:type="dxa"/>
            <w:vAlign w:val="top"/>
          </w:tcPr>
          <w:p w14:paraId="61D9E45B">
            <w:pPr>
              <w:spacing w:line="241" w:lineRule="auto"/>
              <w:rPr>
                <w:rFonts w:ascii="Arial"/>
                <w:sz w:val="21"/>
              </w:rPr>
            </w:pPr>
          </w:p>
          <w:p w14:paraId="569D5BD2">
            <w:pPr>
              <w:spacing w:line="242" w:lineRule="auto"/>
              <w:rPr>
                <w:rFonts w:ascii="Arial"/>
                <w:sz w:val="21"/>
              </w:rPr>
            </w:pPr>
          </w:p>
          <w:p w14:paraId="062F4858">
            <w:pPr>
              <w:pStyle w:val="6"/>
              <w:spacing w:before="52" w:line="221" w:lineRule="auto"/>
              <w:ind w:left="110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32572391">
            <w:pPr>
              <w:spacing w:line="382" w:lineRule="auto"/>
              <w:rPr>
                <w:rFonts w:ascii="Arial"/>
                <w:sz w:val="21"/>
              </w:rPr>
            </w:pPr>
          </w:p>
          <w:p w14:paraId="307E3069">
            <w:pPr>
              <w:pStyle w:val="6"/>
              <w:spacing w:before="52" w:line="231" w:lineRule="auto"/>
              <w:ind w:left="326" w:right="31" w:hanging="265"/>
            </w:pPr>
            <w:r>
              <w:rPr>
                <w:b/>
                <w:bCs/>
                <w:spacing w:val="-1"/>
              </w:rPr>
              <w:t>大龙开发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090C9D15">
            <w:pPr>
              <w:spacing w:line="241" w:lineRule="auto"/>
              <w:rPr>
                <w:rFonts w:ascii="Arial"/>
                <w:sz w:val="21"/>
              </w:rPr>
            </w:pPr>
          </w:p>
          <w:p w14:paraId="60376E10">
            <w:pPr>
              <w:spacing w:line="242" w:lineRule="auto"/>
              <w:rPr>
                <w:rFonts w:ascii="Arial"/>
                <w:sz w:val="21"/>
              </w:rPr>
            </w:pPr>
          </w:p>
          <w:p w14:paraId="65D2CF0B">
            <w:pPr>
              <w:pStyle w:val="6"/>
              <w:spacing w:before="52" w:line="218" w:lineRule="auto"/>
              <w:ind w:left="77"/>
            </w:pPr>
            <w:r>
              <w:rPr>
                <w:b/>
                <w:bCs/>
                <w:spacing w:val="-3"/>
              </w:rPr>
              <w:t>雷先生</w:t>
            </w:r>
          </w:p>
        </w:tc>
        <w:tc>
          <w:tcPr>
            <w:tcW w:w="1347" w:type="dxa"/>
            <w:vAlign w:val="top"/>
          </w:tcPr>
          <w:p w14:paraId="514958EF">
            <w:pPr>
              <w:spacing w:line="382" w:lineRule="auto"/>
              <w:rPr>
                <w:rFonts w:ascii="Arial"/>
                <w:sz w:val="21"/>
              </w:rPr>
            </w:pPr>
          </w:p>
          <w:p w14:paraId="00CE5E0B">
            <w:pPr>
              <w:pStyle w:val="6"/>
              <w:spacing w:before="52" w:line="219" w:lineRule="auto"/>
              <w:ind w:left="109"/>
            </w:pPr>
            <w:r>
              <w:rPr>
                <w:b/>
                <w:bCs/>
              </w:rPr>
              <w:t>13098510050(微</w:t>
            </w:r>
          </w:p>
          <w:p w14:paraId="36098AAF">
            <w:pPr>
              <w:pStyle w:val="6"/>
              <w:spacing w:before="12" w:line="216" w:lineRule="auto"/>
              <w:ind w:left="389"/>
            </w:pPr>
            <w:r>
              <w:rPr>
                <w:b/>
                <w:bCs/>
                <w:spacing w:val="2"/>
              </w:rPr>
              <w:t>信同号)</w:t>
            </w:r>
          </w:p>
        </w:tc>
        <w:tc>
          <w:tcPr>
            <w:tcW w:w="961" w:type="dxa"/>
            <w:vAlign w:val="top"/>
          </w:tcPr>
          <w:p w14:paraId="66BAABE9">
            <w:pPr>
              <w:spacing w:line="383" w:lineRule="auto"/>
              <w:rPr>
                <w:rFonts w:ascii="Arial"/>
                <w:sz w:val="21"/>
              </w:rPr>
            </w:pPr>
          </w:p>
          <w:p w14:paraId="2C2F84D5">
            <w:pPr>
              <w:pStyle w:val="6"/>
              <w:spacing w:before="52" w:line="225" w:lineRule="auto"/>
              <w:ind w:left="244" w:right="53" w:hanging="163"/>
            </w:pPr>
            <w:r>
              <w:rPr>
                <w:b/>
                <w:bCs/>
                <w:u w:val="single" w:color="auto"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通即可</w:t>
            </w:r>
          </w:p>
        </w:tc>
      </w:tr>
      <w:tr w14:paraId="0A2D73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2" w:hRule="atLeast"/>
        </w:trPr>
        <w:tc>
          <w:tcPr>
            <w:tcW w:w="669" w:type="dxa"/>
            <w:vAlign w:val="top"/>
          </w:tcPr>
          <w:p w14:paraId="409086C0">
            <w:pPr>
              <w:spacing w:line="252" w:lineRule="auto"/>
              <w:rPr>
                <w:rFonts w:ascii="Arial"/>
                <w:sz w:val="21"/>
              </w:rPr>
            </w:pPr>
          </w:p>
          <w:p w14:paraId="451CBCF6">
            <w:pPr>
              <w:spacing w:line="253" w:lineRule="auto"/>
              <w:rPr>
                <w:rFonts w:ascii="Arial"/>
                <w:sz w:val="21"/>
              </w:rPr>
            </w:pPr>
          </w:p>
          <w:p w14:paraId="29C3350B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352</w:t>
            </w:r>
          </w:p>
        </w:tc>
        <w:tc>
          <w:tcPr>
            <w:tcW w:w="1055" w:type="dxa"/>
            <w:vAlign w:val="top"/>
          </w:tcPr>
          <w:p w14:paraId="6C91F180">
            <w:pPr>
              <w:spacing w:line="284" w:lineRule="auto"/>
              <w:rPr>
                <w:rFonts w:ascii="Arial"/>
                <w:sz w:val="21"/>
              </w:rPr>
            </w:pPr>
          </w:p>
          <w:p w14:paraId="61F9DDFC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贵州凯金新能</w:t>
            </w:r>
          </w:p>
          <w:p w14:paraId="777670FB">
            <w:pPr>
              <w:pStyle w:val="6"/>
              <w:spacing w:before="14" w:line="217" w:lineRule="auto"/>
              <w:ind w:left="34"/>
            </w:pPr>
            <w:r>
              <w:rPr>
                <w:b/>
                <w:bCs/>
                <w:spacing w:val="1"/>
              </w:rPr>
              <w:t>源科技有限公</w:t>
            </w:r>
          </w:p>
          <w:p w14:paraId="703938C0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76184ADC">
            <w:pPr>
              <w:spacing w:line="242" w:lineRule="auto"/>
              <w:rPr>
                <w:rFonts w:ascii="Arial"/>
                <w:sz w:val="21"/>
              </w:rPr>
            </w:pPr>
          </w:p>
          <w:p w14:paraId="2B27231D">
            <w:pPr>
              <w:spacing w:line="243" w:lineRule="auto"/>
              <w:rPr>
                <w:rFonts w:ascii="Arial"/>
                <w:sz w:val="21"/>
              </w:rPr>
            </w:pPr>
          </w:p>
          <w:p w14:paraId="5E24C511">
            <w:pPr>
              <w:pStyle w:val="6"/>
              <w:spacing w:before="52" w:line="217" w:lineRule="auto"/>
              <w:ind w:left="326"/>
            </w:pPr>
            <w:r>
              <w:rPr>
                <w:b/>
                <w:bCs/>
                <w:spacing w:val="-3"/>
              </w:rPr>
              <w:t>统计员</w:t>
            </w:r>
          </w:p>
        </w:tc>
        <w:tc>
          <w:tcPr>
            <w:tcW w:w="3148" w:type="dxa"/>
            <w:vAlign w:val="top"/>
          </w:tcPr>
          <w:p w14:paraId="2D1B5121">
            <w:pPr>
              <w:pStyle w:val="6"/>
              <w:spacing w:before="37" w:line="229" w:lineRule="auto"/>
              <w:ind w:left="73" w:right="64" w:firstLine="19"/>
              <w:jc w:val="both"/>
            </w:pPr>
            <w:r>
              <w:rPr>
                <w:b/>
                <w:bCs/>
                <w:spacing w:val="2"/>
              </w:rPr>
              <w:t>1、本科及以上学历、1年以上有生产技术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</w:rPr>
              <w:t>/</w:t>
            </w:r>
            <w:r>
              <w:t xml:space="preserve"> </w:t>
            </w:r>
            <w:r>
              <w:rPr>
                <w:b/>
                <w:bCs/>
              </w:rPr>
              <w:t>品质／设备数据管理相关工作经验；2、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4"/>
              </w:rPr>
              <w:t>有生产数据的统计分析、生产所需各类报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表的制作、</w:t>
            </w:r>
            <w:r>
              <w:rPr>
                <w:b/>
                <w:bCs/>
              </w:rPr>
              <w:t>SAP</w:t>
            </w:r>
            <w:r>
              <w:rPr>
                <w:b/>
                <w:bCs/>
                <w:spacing w:val="2"/>
              </w:rPr>
              <w:t>数据录入经验；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2"/>
              </w:rPr>
              <w:t>3、熟练使</w:t>
            </w:r>
            <w:r>
              <w:t xml:space="preserve"> </w:t>
            </w:r>
            <w:r>
              <w:rPr>
                <w:b/>
                <w:bCs/>
                <w:spacing w:val="4"/>
              </w:rPr>
              <w:t>用电脑办公软件及相关数据分析软件，能</w:t>
            </w:r>
          </w:p>
          <w:p w14:paraId="6AECC0B6">
            <w:pPr>
              <w:pStyle w:val="6"/>
              <w:spacing w:before="14" w:line="182" w:lineRule="auto"/>
              <w:ind w:left="664"/>
            </w:pPr>
            <w:r>
              <w:rPr>
                <w:b/>
                <w:bCs/>
                <w:spacing w:val="2"/>
              </w:rPr>
              <w:t>够进行数据分析和挖掘。</w:t>
            </w:r>
          </w:p>
        </w:tc>
        <w:tc>
          <w:tcPr>
            <w:tcW w:w="520" w:type="dxa"/>
            <w:vAlign w:val="top"/>
          </w:tcPr>
          <w:p w14:paraId="7848BD69">
            <w:pPr>
              <w:spacing w:line="252" w:lineRule="auto"/>
              <w:rPr>
                <w:rFonts w:ascii="Arial"/>
                <w:sz w:val="21"/>
              </w:rPr>
            </w:pPr>
          </w:p>
          <w:p w14:paraId="0C600D77">
            <w:pPr>
              <w:spacing w:line="253" w:lineRule="auto"/>
              <w:rPr>
                <w:rFonts w:ascii="Arial"/>
                <w:sz w:val="21"/>
              </w:rPr>
            </w:pPr>
          </w:p>
          <w:p w14:paraId="1706375F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2B8E0814">
            <w:pPr>
              <w:spacing w:line="242" w:lineRule="auto"/>
              <w:rPr>
                <w:rFonts w:ascii="Arial"/>
                <w:sz w:val="21"/>
              </w:rPr>
            </w:pPr>
            <w:r>
              <w:pict>
                <v:shape id="_x0000_s1105" o:spid="_x0000_s1105" o:spt="202" type="#_x0000_t202" style="position:absolute;left:0pt;margin-left:13.35pt;margin-top:55.9pt;height:15.1pt;width:67.75pt;mso-position-horizontal-relative:page;mso-position-vertical-relative:page;z-index:25190912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EEACFF8">
                        <w:pPr>
                          <w:spacing w:before="20" w:line="219" w:lineRule="auto"/>
                          <w:ind w:left="20"/>
                          <w:rPr>
                            <w:rFonts w:ascii="宋体" w:hAnsi="宋体" w:eastAsia="宋体" w:cs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8"/>
                            <w:sz w:val="22"/>
                            <w:szCs w:val="22"/>
                          </w:rPr>
                          <w:t>第</w:t>
                        </w:r>
                        <w:r>
                          <w:rPr>
                            <w:rFonts w:ascii="宋体" w:hAnsi="宋体" w:eastAsia="宋体" w:cs="宋体"/>
                            <w:spacing w:val="5"/>
                            <w:sz w:val="22"/>
                            <w:szCs w:val="22"/>
                          </w:rPr>
                          <w:t xml:space="preserve">    </w:t>
                        </w:r>
                        <w:r>
                          <w:rPr>
                            <w:rFonts w:ascii="宋体" w:hAnsi="宋体" w:eastAsia="宋体" w:cs="宋体"/>
                            <w:spacing w:val="-8"/>
                            <w:sz w:val="22"/>
                            <w:szCs w:val="22"/>
                          </w:rPr>
                          <w:t>页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2"/>
                            <w:szCs w:val="22"/>
                          </w:rPr>
                          <w:t xml:space="preserve">  </w:t>
                        </w:r>
                        <w:r>
                          <w:rPr>
                            <w:rFonts w:ascii="宋体" w:hAnsi="宋体" w:eastAsia="宋体" w:cs="宋体"/>
                            <w:spacing w:val="-8"/>
                            <w:sz w:val="22"/>
                            <w:szCs w:val="22"/>
                          </w:rPr>
                          <w:t>共</w:t>
                        </w:r>
                      </w:p>
                    </w:txbxContent>
                  </v:textbox>
                </v:shape>
              </w:pict>
            </w:r>
          </w:p>
          <w:p w14:paraId="1CAFBE75">
            <w:pPr>
              <w:spacing w:line="243" w:lineRule="auto"/>
              <w:rPr>
                <w:rFonts w:ascii="Arial"/>
                <w:sz w:val="21"/>
              </w:rPr>
            </w:pPr>
          </w:p>
          <w:p w14:paraId="7A81477A">
            <w:pPr>
              <w:pStyle w:val="6"/>
              <w:spacing w:before="52" w:line="220" w:lineRule="auto"/>
              <w:ind w:left="679"/>
            </w:pPr>
            <w:r>
              <w:rPr>
                <w:b/>
                <w:bCs/>
                <w:spacing w:val="-2"/>
              </w:rPr>
              <w:t>无</w:t>
            </w:r>
          </w:p>
        </w:tc>
        <w:tc>
          <w:tcPr>
            <w:tcW w:w="770" w:type="dxa"/>
            <w:vAlign w:val="top"/>
          </w:tcPr>
          <w:p w14:paraId="6C3707EE">
            <w:pPr>
              <w:spacing w:line="384" w:lineRule="auto"/>
              <w:rPr>
                <w:rFonts w:ascii="Arial"/>
                <w:sz w:val="21"/>
              </w:rPr>
            </w:pPr>
          </w:p>
          <w:p w14:paraId="618D5A2F">
            <w:pPr>
              <w:pStyle w:val="6"/>
              <w:spacing w:before="52" w:line="232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06F523C">
            <w:pPr>
              <w:spacing w:line="242" w:lineRule="auto"/>
              <w:rPr>
                <w:rFonts w:ascii="Arial"/>
                <w:sz w:val="21"/>
              </w:rPr>
            </w:pPr>
          </w:p>
          <w:p w14:paraId="2A1F3691">
            <w:pPr>
              <w:spacing w:line="243" w:lineRule="auto"/>
              <w:rPr>
                <w:rFonts w:ascii="Arial"/>
                <w:sz w:val="21"/>
              </w:rPr>
            </w:pPr>
          </w:p>
          <w:p w14:paraId="4C9C3DEE">
            <w:pPr>
              <w:pStyle w:val="6"/>
              <w:spacing w:before="52" w:line="235" w:lineRule="auto"/>
              <w:ind w:left="142"/>
            </w:pPr>
            <w:r>
              <w:rPr>
                <w:b/>
                <w:bCs/>
                <w:spacing w:val="-1"/>
              </w:rPr>
              <w:t>5-5.5k</w:t>
            </w:r>
          </w:p>
        </w:tc>
        <w:tc>
          <w:tcPr>
            <w:tcW w:w="2254" w:type="dxa"/>
            <w:vAlign w:val="top"/>
          </w:tcPr>
          <w:p w14:paraId="54A8CDF1">
            <w:pPr>
              <w:spacing w:line="242" w:lineRule="auto"/>
              <w:rPr>
                <w:rFonts w:ascii="Arial"/>
                <w:sz w:val="21"/>
              </w:rPr>
            </w:pPr>
          </w:p>
          <w:p w14:paraId="5619B304">
            <w:pPr>
              <w:spacing w:line="243" w:lineRule="auto"/>
              <w:rPr>
                <w:rFonts w:ascii="Arial"/>
                <w:sz w:val="21"/>
              </w:rPr>
            </w:pPr>
          </w:p>
          <w:p w14:paraId="59516602">
            <w:pPr>
              <w:pStyle w:val="6"/>
              <w:spacing w:before="52" w:line="221" w:lineRule="auto"/>
              <w:ind w:left="110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31D1C3C6">
            <w:pPr>
              <w:spacing w:line="384" w:lineRule="auto"/>
              <w:rPr>
                <w:rFonts w:ascii="Arial"/>
                <w:sz w:val="21"/>
              </w:rPr>
            </w:pPr>
          </w:p>
          <w:p w14:paraId="51B09AED">
            <w:pPr>
              <w:pStyle w:val="6"/>
              <w:spacing w:before="52" w:line="231" w:lineRule="auto"/>
              <w:ind w:left="326" w:right="31" w:hanging="265"/>
            </w:pPr>
            <w:r>
              <w:rPr>
                <w:b/>
                <w:bCs/>
                <w:spacing w:val="-1"/>
              </w:rPr>
              <w:t>大龙开发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4D4163AD">
            <w:pPr>
              <w:spacing w:line="242" w:lineRule="auto"/>
              <w:rPr>
                <w:rFonts w:ascii="Arial"/>
                <w:sz w:val="21"/>
              </w:rPr>
            </w:pPr>
          </w:p>
          <w:p w14:paraId="022704E0">
            <w:pPr>
              <w:spacing w:line="243" w:lineRule="auto"/>
              <w:rPr>
                <w:rFonts w:ascii="Arial"/>
                <w:sz w:val="21"/>
              </w:rPr>
            </w:pPr>
          </w:p>
          <w:p w14:paraId="72438C41">
            <w:pPr>
              <w:pStyle w:val="6"/>
              <w:spacing w:before="52" w:line="218" w:lineRule="auto"/>
              <w:ind w:left="77"/>
            </w:pPr>
            <w:r>
              <w:rPr>
                <w:b/>
                <w:bCs/>
                <w:spacing w:val="-3"/>
              </w:rPr>
              <w:t>雷先生</w:t>
            </w:r>
          </w:p>
        </w:tc>
        <w:tc>
          <w:tcPr>
            <w:tcW w:w="1347" w:type="dxa"/>
            <w:vAlign w:val="top"/>
          </w:tcPr>
          <w:p w14:paraId="675C3FA1">
            <w:pPr>
              <w:spacing w:line="384" w:lineRule="auto"/>
              <w:rPr>
                <w:rFonts w:ascii="Arial"/>
                <w:sz w:val="21"/>
              </w:rPr>
            </w:pPr>
          </w:p>
          <w:p w14:paraId="1A6BAF5D">
            <w:pPr>
              <w:pStyle w:val="6"/>
              <w:spacing w:before="52" w:line="219" w:lineRule="auto"/>
              <w:ind w:left="109"/>
            </w:pPr>
            <w:r>
              <w:rPr>
                <w:b/>
                <w:bCs/>
              </w:rPr>
              <w:t>13098510050(微</w:t>
            </w:r>
          </w:p>
          <w:p w14:paraId="7D4C6373">
            <w:pPr>
              <w:pStyle w:val="6"/>
              <w:spacing w:before="12" w:line="216" w:lineRule="auto"/>
              <w:ind w:left="389"/>
            </w:pPr>
            <w:r>
              <w:rPr>
                <w:b/>
                <w:bCs/>
                <w:spacing w:val="2"/>
              </w:rPr>
              <w:t>信同号)</w:t>
            </w:r>
          </w:p>
        </w:tc>
        <w:tc>
          <w:tcPr>
            <w:tcW w:w="961" w:type="dxa"/>
            <w:vAlign w:val="top"/>
          </w:tcPr>
          <w:p w14:paraId="2958B003">
            <w:pPr>
              <w:spacing w:line="385" w:lineRule="auto"/>
              <w:rPr>
                <w:rFonts w:ascii="Arial"/>
                <w:sz w:val="21"/>
              </w:rPr>
            </w:pPr>
          </w:p>
          <w:p w14:paraId="2B2DDC12">
            <w:pPr>
              <w:pStyle w:val="6"/>
              <w:spacing w:before="52" w:line="225" w:lineRule="auto"/>
              <w:ind w:left="244" w:right="53" w:hanging="163"/>
            </w:pPr>
            <w:r>
              <w:rPr>
                <w:b/>
                <w:bCs/>
                <w:u w:val="single" w:color="auto"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通即可</w:t>
            </w:r>
          </w:p>
        </w:tc>
      </w:tr>
    </w:tbl>
    <w:p w14:paraId="606E8647">
      <w:pPr>
        <w:pStyle w:val="2"/>
        <w:spacing w:before="31" w:line="99" w:lineRule="exact"/>
        <w:ind w:left="7722"/>
      </w:pPr>
      <w:r>
        <w:rPr>
          <w:position w:val="3"/>
        </w:rPr>
        <w:t>,</w:t>
      </w:r>
    </w:p>
    <w:p w14:paraId="0EFD5B7B">
      <w:pPr>
        <w:spacing w:line="99" w:lineRule="exact"/>
        <w:sectPr>
          <w:footerReference r:id="rId65" w:type="default"/>
          <w:pgSz w:w="16837" w:h="11905"/>
          <w:pgMar w:top="988" w:right="788" w:bottom="400" w:left="554" w:header="0" w:footer="0" w:gutter="0"/>
          <w:cols w:space="720" w:num="1"/>
        </w:sectPr>
      </w:pPr>
    </w:p>
    <w:p w14:paraId="7697041C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4695D599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28B10D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3BFEAC1A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41968B8D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1A8982F6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04BB076C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74D00192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17350DF9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4BADBAE5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10DBBDC2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750CC291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217528F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718E060C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00D22F63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55E78409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021577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6851BC7A">
            <w:pPr>
              <w:spacing w:line="392" w:lineRule="auto"/>
              <w:rPr>
                <w:rFonts w:ascii="Arial"/>
                <w:sz w:val="21"/>
              </w:rPr>
            </w:pPr>
          </w:p>
          <w:p w14:paraId="13BE9B8A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353</w:t>
            </w:r>
          </w:p>
        </w:tc>
        <w:tc>
          <w:tcPr>
            <w:tcW w:w="1055" w:type="dxa"/>
            <w:vAlign w:val="top"/>
          </w:tcPr>
          <w:p w14:paraId="5DC219B7">
            <w:pPr>
              <w:pStyle w:val="6"/>
              <w:spacing w:before="225" w:line="216" w:lineRule="auto"/>
              <w:ind w:left="33"/>
            </w:pPr>
            <w:r>
              <w:rPr>
                <w:b/>
                <w:bCs/>
                <w:spacing w:val="1"/>
              </w:rPr>
              <w:t>贵州凯金新能</w:t>
            </w:r>
          </w:p>
          <w:p w14:paraId="1E0ACD45">
            <w:pPr>
              <w:pStyle w:val="6"/>
              <w:spacing w:before="13" w:line="217" w:lineRule="auto"/>
              <w:ind w:left="34"/>
            </w:pPr>
            <w:r>
              <w:rPr>
                <w:b/>
                <w:bCs/>
                <w:spacing w:val="1"/>
              </w:rPr>
              <w:t>源科技有限公</w:t>
            </w:r>
          </w:p>
          <w:p w14:paraId="13A24456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73E4D91F">
            <w:pPr>
              <w:spacing w:line="372" w:lineRule="auto"/>
              <w:rPr>
                <w:rFonts w:ascii="Arial"/>
                <w:sz w:val="21"/>
              </w:rPr>
            </w:pPr>
          </w:p>
          <w:p w14:paraId="212D3CFB">
            <w:pPr>
              <w:pStyle w:val="6"/>
              <w:spacing w:before="52" w:line="217" w:lineRule="auto"/>
              <w:ind w:left="405"/>
            </w:pPr>
            <w:r>
              <w:rPr>
                <w:b/>
                <w:bCs/>
                <w:spacing w:val="-4"/>
              </w:rPr>
              <w:t>会计</w:t>
            </w:r>
          </w:p>
        </w:tc>
        <w:tc>
          <w:tcPr>
            <w:tcW w:w="3148" w:type="dxa"/>
            <w:vAlign w:val="top"/>
          </w:tcPr>
          <w:p w14:paraId="2C850294">
            <w:pPr>
              <w:pStyle w:val="6"/>
              <w:spacing w:before="25" w:line="228" w:lineRule="auto"/>
              <w:ind w:left="34" w:right="69" w:firstLine="17"/>
            </w:pPr>
            <w:r>
              <w:rPr>
                <w:b/>
                <w:bCs/>
              </w:rPr>
              <w:t>1.财务相关专业，持有初级会计证以上2.</w:t>
            </w:r>
            <w:r>
              <w:rPr>
                <w:spacing w:val="3"/>
              </w:rPr>
              <w:t xml:space="preserve">  </w:t>
            </w:r>
            <w:r>
              <w:rPr>
                <w:b/>
                <w:bCs/>
                <w:spacing w:val="5"/>
              </w:rPr>
              <w:t>有2年以上财务从业经验，其中1年以上成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6"/>
              </w:rPr>
              <w:t>本核算经验，有负极材料行业经验的优先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1"/>
              </w:rPr>
              <w:t>考虑3．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1"/>
              </w:rPr>
              <w:t>熟练使用excel、PPT等办公软件，</w:t>
            </w:r>
          </w:p>
          <w:p w14:paraId="53B4C07E">
            <w:pPr>
              <w:pStyle w:val="6"/>
              <w:spacing w:before="13" w:line="182" w:lineRule="auto"/>
              <w:ind w:left="798"/>
            </w:pPr>
            <w:r>
              <w:rPr>
                <w:b/>
                <w:bCs/>
                <w:spacing w:val="2"/>
              </w:rPr>
              <w:t>熟悉</w:t>
            </w:r>
            <w:r>
              <w:rPr>
                <w:b/>
                <w:bCs/>
              </w:rPr>
              <w:t>SAP</w:t>
            </w:r>
            <w:r>
              <w:rPr>
                <w:b/>
                <w:bCs/>
                <w:spacing w:val="2"/>
              </w:rPr>
              <w:t>软件优先考虑</w:t>
            </w:r>
          </w:p>
        </w:tc>
        <w:tc>
          <w:tcPr>
            <w:tcW w:w="520" w:type="dxa"/>
            <w:vAlign w:val="top"/>
          </w:tcPr>
          <w:p w14:paraId="1B5B7F35">
            <w:pPr>
              <w:spacing w:line="392" w:lineRule="auto"/>
              <w:rPr>
                <w:rFonts w:ascii="Arial"/>
                <w:sz w:val="21"/>
              </w:rPr>
            </w:pPr>
          </w:p>
          <w:p w14:paraId="7322D2B5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28C3C2D0">
            <w:pPr>
              <w:spacing w:line="371" w:lineRule="auto"/>
              <w:rPr>
                <w:rFonts w:ascii="Arial"/>
                <w:sz w:val="21"/>
              </w:rPr>
            </w:pPr>
          </w:p>
          <w:p w14:paraId="5FC63FED">
            <w:pPr>
              <w:pStyle w:val="6"/>
              <w:spacing w:before="52" w:line="220" w:lineRule="auto"/>
              <w:ind w:left="679"/>
            </w:pPr>
            <w:r>
              <w:rPr>
                <w:b/>
                <w:bCs/>
                <w:spacing w:val="-2"/>
              </w:rPr>
              <w:t>无</w:t>
            </w:r>
          </w:p>
        </w:tc>
        <w:tc>
          <w:tcPr>
            <w:tcW w:w="769" w:type="dxa"/>
            <w:vAlign w:val="top"/>
          </w:tcPr>
          <w:p w14:paraId="2EC6A52A">
            <w:pPr>
              <w:spacing w:line="273" w:lineRule="auto"/>
              <w:rPr>
                <w:rFonts w:ascii="Arial"/>
                <w:sz w:val="21"/>
              </w:rPr>
            </w:pPr>
          </w:p>
          <w:p w14:paraId="196AB315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CEC371D">
            <w:pPr>
              <w:spacing w:line="371" w:lineRule="auto"/>
              <w:rPr>
                <w:rFonts w:ascii="Arial"/>
                <w:sz w:val="21"/>
              </w:rPr>
            </w:pPr>
          </w:p>
          <w:p w14:paraId="1DAF9C4C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5-7k</w:t>
            </w:r>
          </w:p>
        </w:tc>
        <w:tc>
          <w:tcPr>
            <w:tcW w:w="2254" w:type="dxa"/>
            <w:vAlign w:val="top"/>
          </w:tcPr>
          <w:p w14:paraId="068DE0B6">
            <w:pPr>
              <w:spacing w:line="371" w:lineRule="auto"/>
              <w:rPr>
                <w:rFonts w:ascii="Arial"/>
                <w:sz w:val="21"/>
              </w:rPr>
            </w:pPr>
          </w:p>
          <w:p w14:paraId="70FD9E23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14DF7572">
            <w:pPr>
              <w:spacing w:line="272" w:lineRule="auto"/>
              <w:rPr>
                <w:rFonts w:ascii="Arial"/>
                <w:sz w:val="21"/>
              </w:rPr>
            </w:pPr>
          </w:p>
          <w:p w14:paraId="1C6B726F">
            <w:pPr>
              <w:pStyle w:val="6"/>
              <w:spacing w:before="52" w:line="230" w:lineRule="auto"/>
              <w:ind w:left="327" w:right="30" w:hanging="265"/>
            </w:pPr>
            <w:r>
              <w:rPr>
                <w:b/>
                <w:bCs/>
                <w:spacing w:val="-1"/>
              </w:rPr>
              <w:t>大龙开发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4E23681D">
            <w:pPr>
              <w:spacing w:line="371" w:lineRule="auto"/>
              <w:rPr>
                <w:rFonts w:ascii="Arial"/>
                <w:sz w:val="21"/>
              </w:rPr>
            </w:pPr>
          </w:p>
          <w:p w14:paraId="3AD18830">
            <w:pPr>
              <w:pStyle w:val="6"/>
              <w:spacing w:before="52" w:line="218" w:lineRule="auto"/>
              <w:ind w:left="78"/>
            </w:pPr>
            <w:r>
              <w:rPr>
                <w:b/>
                <w:bCs/>
                <w:spacing w:val="-3"/>
              </w:rPr>
              <w:t>雷先生</w:t>
            </w:r>
          </w:p>
        </w:tc>
        <w:tc>
          <w:tcPr>
            <w:tcW w:w="1347" w:type="dxa"/>
            <w:vAlign w:val="top"/>
          </w:tcPr>
          <w:p w14:paraId="0F1E5ED8">
            <w:pPr>
              <w:spacing w:line="272" w:lineRule="auto"/>
              <w:rPr>
                <w:rFonts w:ascii="Arial"/>
                <w:sz w:val="21"/>
              </w:rPr>
            </w:pPr>
          </w:p>
          <w:p w14:paraId="06E3F95E">
            <w:pPr>
              <w:pStyle w:val="6"/>
              <w:spacing w:before="52" w:line="219" w:lineRule="auto"/>
              <w:ind w:left="110"/>
            </w:pPr>
            <w:r>
              <w:rPr>
                <w:b/>
                <w:bCs/>
              </w:rPr>
              <w:t>13098510050(微</w:t>
            </w:r>
          </w:p>
          <w:p w14:paraId="3243D053">
            <w:pPr>
              <w:pStyle w:val="6"/>
              <w:spacing w:before="11" w:line="216" w:lineRule="auto"/>
              <w:ind w:left="390"/>
            </w:pPr>
            <w:r>
              <w:rPr>
                <w:b/>
                <w:bCs/>
                <w:spacing w:val="2"/>
              </w:rPr>
              <w:t>信同号)</w:t>
            </w:r>
          </w:p>
        </w:tc>
        <w:tc>
          <w:tcPr>
            <w:tcW w:w="962" w:type="dxa"/>
            <w:vAlign w:val="top"/>
          </w:tcPr>
          <w:p w14:paraId="03A71AE0">
            <w:pPr>
              <w:spacing w:line="271" w:lineRule="auto"/>
              <w:rPr>
                <w:rFonts w:ascii="Arial"/>
                <w:sz w:val="21"/>
              </w:rPr>
            </w:pPr>
          </w:p>
          <w:p w14:paraId="46E8E51B">
            <w:pPr>
              <w:pStyle w:val="6"/>
              <w:spacing w:before="52" w:line="225" w:lineRule="auto"/>
              <w:ind w:left="245" w:right="53" w:hanging="163"/>
            </w:pPr>
            <w:r>
              <w:rPr>
                <w:b/>
                <w:bCs/>
                <w:u w:val="single" w:color="auto"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通即可</w:t>
            </w:r>
          </w:p>
        </w:tc>
      </w:tr>
      <w:tr w14:paraId="21B1BB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775A8B1C">
            <w:pPr>
              <w:spacing w:line="295" w:lineRule="auto"/>
              <w:rPr>
                <w:rFonts w:ascii="Arial"/>
                <w:sz w:val="21"/>
              </w:rPr>
            </w:pPr>
          </w:p>
          <w:p w14:paraId="22E57155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354</w:t>
            </w:r>
          </w:p>
        </w:tc>
        <w:tc>
          <w:tcPr>
            <w:tcW w:w="1055" w:type="dxa"/>
            <w:vAlign w:val="top"/>
          </w:tcPr>
          <w:p w14:paraId="6FC307E9">
            <w:pPr>
              <w:pStyle w:val="6"/>
              <w:spacing w:before="126" w:line="216" w:lineRule="auto"/>
              <w:ind w:left="33"/>
            </w:pPr>
            <w:r>
              <w:rPr>
                <w:b/>
                <w:bCs/>
                <w:spacing w:val="1"/>
              </w:rPr>
              <w:t>贵州凯金新能</w:t>
            </w:r>
          </w:p>
          <w:p w14:paraId="0B1CB07D">
            <w:pPr>
              <w:pStyle w:val="6"/>
              <w:spacing w:before="14" w:line="217" w:lineRule="auto"/>
              <w:ind w:left="34"/>
            </w:pPr>
            <w:r>
              <w:rPr>
                <w:b/>
                <w:bCs/>
                <w:spacing w:val="1"/>
              </w:rPr>
              <w:t>源科技有限公</w:t>
            </w:r>
          </w:p>
          <w:p w14:paraId="3A7938BA">
            <w:pPr>
              <w:pStyle w:val="6"/>
              <w:spacing w:before="10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40BCBC66">
            <w:pPr>
              <w:spacing w:line="274" w:lineRule="auto"/>
              <w:rPr>
                <w:rFonts w:ascii="Arial"/>
                <w:sz w:val="21"/>
              </w:rPr>
            </w:pPr>
          </w:p>
          <w:p w14:paraId="0D2C8B40">
            <w:pPr>
              <w:pStyle w:val="6"/>
              <w:spacing w:before="52" w:line="218" w:lineRule="auto"/>
              <w:ind w:left="239"/>
            </w:pPr>
            <w:r>
              <w:rPr>
                <w:b/>
                <w:bCs/>
              </w:rPr>
              <w:t>人事主管</w:t>
            </w:r>
          </w:p>
        </w:tc>
        <w:tc>
          <w:tcPr>
            <w:tcW w:w="3148" w:type="dxa"/>
            <w:vAlign w:val="top"/>
          </w:tcPr>
          <w:p w14:paraId="578D5692">
            <w:pPr>
              <w:pStyle w:val="6"/>
              <w:spacing w:before="25" w:line="225" w:lineRule="auto"/>
              <w:ind w:left="253" w:right="30" w:hanging="208"/>
            </w:pPr>
            <w:r>
              <w:rPr>
                <w:b/>
                <w:bCs/>
                <w:spacing w:val="3"/>
              </w:rPr>
              <w:t>有至少3年以上大型企业人力资源工作、精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通招聘、员工关系、绩效管理优先；</w:t>
            </w:r>
          </w:p>
          <w:p w14:paraId="01FA67A8">
            <w:pPr>
              <w:pStyle w:val="6"/>
              <w:spacing w:before="13" w:line="215" w:lineRule="auto"/>
              <w:ind w:left="138"/>
            </w:pPr>
            <w:r>
              <w:rPr>
                <w:b/>
                <w:bCs/>
              </w:rPr>
              <w:t>3、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</w:rPr>
              <w:t>了解人力资源管理各项实务的操作流</w:t>
            </w:r>
          </w:p>
          <w:p w14:paraId="285DCD79">
            <w:pPr>
              <w:pStyle w:val="6"/>
              <w:spacing w:before="14" w:line="181" w:lineRule="auto"/>
              <w:ind w:left="252"/>
            </w:pPr>
            <w:r>
              <w:rPr>
                <w:b/>
                <w:bCs/>
                <w:spacing w:val="3"/>
              </w:rPr>
              <w:t>程，熟悉国家各项劳动人事法规政策</w:t>
            </w:r>
          </w:p>
        </w:tc>
        <w:tc>
          <w:tcPr>
            <w:tcW w:w="520" w:type="dxa"/>
            <w:vAlign w:val="top"/>
          </w:tcPr>
          <w:p w14:paraId="4B5B95DE">
            <w:pPr>
              <w:spacing w:line="294" w:lineRule="auto"/>
              <w:rPr>
                <w:rFonts w:ascii="Arial"/>
                <w:sz w:val="21"/>
              </w:rPr>
            </w:pPr>
          </w:p>
          <w:p w14:paraId="6EFB8FF3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5ECFD3A">
            <w:pPr>
              <w:pStyle w:val="6"/>
              <w:spacing w:before="126" w:line="218" w:lineRule="auto"/>
              <w:ind w:left="109"/>
            </w:pPr>
            <w:r>
              <w:rPr>
                <w:b/>
                <w:bCs/>
                <w:spacing w:val="-6"/>
              </w:rPr>
              <w:t>,</w:t>
            </w:r>
            <w:r>
              <w:rPr>
                <w:spacing w:val="54"/>
              </w:rPr>
              <w:t xml:space="preserve"> </w:t>
            </w:r>
            <w:r>
              <w:rPr>
                <w:b/>
                <w:bCs/>
                <w:spacing w:val="-6"/>
              </w:rPr>
              <w:t>工商、人力资源</w:t>
            </w:r>
          </w:p>
          <w:p w14:paraId="64918A42">
            <w:pPr>
              <w:pStyle w:val="6"/>
              <w:spacing w:before="13" w:line="216" w:lineRule="auto"/>
              <w:ind w:left="94"/>
            </w:pPr>
            <w:r>
              <w:rPr>
                <w:b/>
                <w:bCs/>
                <w:spacing w:val="2"/>
              </w:rPr>
              <w:t>管理等相关专业优</w:t>
            </w:r>
          </w:p>
          <w:p w14:paraId="72D3857D">
            <w:pPr>
              <w:pStyle w:val="6"/>
              <w:spacing w:before="11" w:line="219" w:lineRule="auto"/>
              <w:ind w:left="677"/>
            </w:pPr>
            <w:r>
              <w:rPr>
                <w:b/>
                <w:bCs/>
                <w:spacing w:val="-2"/>
              </w:rPr>
              <w:t>先</w:t>
            </w:r>
          </w:p>
        </w:tc>
        <w:tc>
          <w:tcPr>
            <w:tcW w:w="769" w:type="dxa"/>
            <w:vAlign w:val="top"/>
          </w:tcPr>
          <w:p w14:paraId="271AD3ED">
            <w:pPr>
              <w:pStyle w:val="6"/>
              <w:spacing w:before="227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351DB42">
            <w:pPr>
              <w:spacing w:line="274" w:lineRule="auto"/>
              <w:rPr>
                <w:rFonts w:ascii="Arial"/>
                <w:sz w:val="21"/>
              </w:rPr>
            </w:pPr>
          </w:p>
          <w:p w14:paraId="255613AB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8-10k</w:t>
            </w:r>
          </w:p>
        </w:tc>
        <w:tc>
          <w:tcPr>
            <w:tcW w:w="2254" w:type="dxa"/>
            <w:vAlign w:val="top"/>
          </w:tcPr>
          <w:p w14:paraId="031AAD26">
            <w:pPr>
              <w:spacing w:line="274" w:lineRule="auto"/>
              <w:rPr>
                <w:rFonts w:ascii="Arial"/>
                <w:sz w:val="21"/>
              </w:rPr>
            </w:pPr>
          </w:p>
          <w:p w14:paraId="449C1BE8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7851D25D">
            <w:pPr>
              <w:pStyle w:val="6"/>
              <w:spacing w:before="226" w:line="231" w:lineRule="auto"/>
              <w:ind w:left="327" w:right="30" w:hanging="265"/>
            </w:pPr>
            <w:r>
              <w:rPr>
                <w:b/>
                <w:bCs/>
                <w:spacing w:val="-1"/>
              </w:rPr>
              <w:t>大龙开发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733B51B7">
            <w:pPr>
              <w:spacing w:line="274" w:lineRule="auto"/>
              <w:rPr>
                <w:rFonts w:ascii="Arial"/>
                <w:sz w:val="21"/>
              </w:rPr>
            </w:pPr>
          </w:p>
          <w:p w14:paraId="6B5F9195">
            <w:pPr>
              <w:pStyle w:val="6"/>
              <w:spacing w:before="52" w:line="218" w:lineRule="auto"/>
              <w:ind w:left="78"/>
            </w:pPr>
            <w:r>
              <w:rPr>
                <w:b/>
                <w:bCs/>
                <w:spacing w:val="-3"/>
              </w:rPr>
              <w:t>雷先生</w:t>
            </w:r>
          </w:p>
        </w:tc>
        <w:tc>
          <w:tcPr>
            <w:tcW w:w="1347" w:type="dxa"/>
            <w:vAlign w:val="top"/>
          </w:tcPr>
          <w:p w14:paraId="324BACB3">
            <w:pPr>
              <w:pStyle w:val="6"/>
              <w:spacing w:before="226" w:line="219" w:lineRule="auto"/>
              <w:ind w:left="110"/>
            </w:pPr>
            <w:r>
              <w:rPr>
                <w:b/>
                <w:bCs/>
              </w:rPr>
              <w:t>13098510050(微</w:t>
            </w:r>
          </w:p>
          <w:p w14:paraId="64BAF1B9">
            <w:pPr>
              <w:pStyle w:val="6"/>
              <w:spacing w:before="12" w:line="216" w:lineRule="auto"/>
              <w:ind w:left="390"/>
            </w:pPr>
            <w:r>
              <w:rPr>
                <w:b/>
                <w:bCs/>
                <w:spacing w:val="2"/>
              </w:rPr>
              <w:t>信同号)</w:t>
            </w:r>
          </w:p>
        </w:tc>
        <w:tc>
          <w:tcPr>
            <w:tcW w:w="962" w:type="dxa"/>
            <w:vAlign w:val="top"/>
          </w:tcPr>
          <w:p w14:paraId="5470FC58">
            <w:pPr>
              <w:pStyle w:val="6"/>
              <w:spacing w:before="227" w:line="225" w:lineRule="auto"/>
              <w:ind w:left="245" w:right="53" w:hanging="163"/>
            </w:pPr>
            <w:r>
              <w:rPr>
                <w:b/>
                <w:bCs/>
                <w:u w:val="single" w:color="auto"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通即可</w:t>
            </w:r>
          </w:p>
        </w:tc>
      </w:tr>
      <w:tr w14:paraId="4FF4F0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3F59D08E">
            <w:pPr>
              <w:pStyle w:val="6"/>
              <w:spacing w:before="247" w:line="181" w:lineRule="auto"/>
              <w:ind w:left="227"/>
            </w:pPr>
            <w:r>
              <w:rPr>
                <w:b/>
                <w:bCs/>
                <w:spacing w:val="-6"/>
              </w:rPr>
              <w:t>355</w:t>
            </w:r>
          </w:p>
        </w:tc>
        <w:tc>
          <w:tcPr>
            <w:tcW w:w="1055" w:type="dxa"/>
            <w:vAlign w:val="top"/>
          </w:tcPr>
          <w:p w14:paraId="31B1848B">
            <w:pPr>
              <w:pStyle w:val="6"/>
              <w:spacing w:before="27" w:line="218" w:lineRule="auto"/>
              <w:ind w:left="36"/>
            </w:pPr>
            <w:r>
              <w:rPr>
                <w:b/>
                <w:bCs/>
                <w:spacing w:val="1"/>
              </w:rPr>
              <w:t>绥阳县金土地</w:t>
            </w:r>
          </w:p>
          <w:p w14:paraId="3F1D3426">
            <w:pPr>
              <w:pStyle w:val="6"/>
              <w:spacing w:before="10" w:line="217" w:lineRule="auto"/>
              <w:ind w:left="31"/>
            </w:pPr>
            <w:r>
              <w:rPr>
                <w:b/>
                <w:bCs/>
                <w:spacing w:val="1"/>
              </w:rPr>
              <w:t>投资有限责任</w:t>
            </w:r>
          </w:p>
          <w:p w14:paraId="1F89E145">
            <w:pPr>
              <w:pStyle w:val="6"/>
              <w:spacing w:before="13" w:line="180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0F62197F">
            <w:pPr>
              <w:pStyle w:val="6"/>
              <w:spacing w:before="225" w:line="216" w:lineRule="auto"/>
              <w:ind w:left="192"/>
            </w:pPr>
            <w:r>
              <w:rPr>
                <w:b/>
                <w:bCs/>
                <w:spacing w:val="2"/>
              </w:rPr>
              <w:t>销售总监1</w:t>
            </w:r>
          </w:p>
        </w:tc>
        <w:tc>
          <w:tcPr>
            <w:tcW w:w="3148" w:type="dxa"/>
            <w:vAlign w:val="top"/>
          </w:tcPr>
          <w:p w14:paraId="39925DDC">
            <w:pPr>
              <w:pStyle w:val="6"/>
              <w:spacing w:before="224" w:line="218" w:lineRule="auto"/>
              <w:ind w:left="595"/>
            </w:pPr>
            <w:r>
              <w:rPr>
                <w:b/>
                <w:bCs/>
                <w:spacing w:val="1"/>
              </w:rPr>
              <w:t>能吃苦耐劳，有创新精神。</w:t>
            </w:r>
          </w:p>
        </w:tc>
        <w:tc>
          <w:tcPr>
            <w:tcW w:w="520" w:type="dxa"/>
            <w:vAlign w:val="top"/>
          </w:tcPr>
          <w:p w14:paraId="66E6DFD5">
            <w:pPr>
              <w:pStyle w:val="6"/>
              <w:spacing w:before="246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000DC71D">
            <w:pPr>
              <w:pStyle w:val="6"/>
              <w:spacing w:before="225" w:line="216" w:lineRule="auto"/>
              <w:ind w:left="588"/>
            </w:pPr>
            <w:r>
              <w:rPr>
                <w:b/>
                <w:bCs/>
                <w:spacing w:val="-1"/>
              </w:rPr>
              <w:t>销售</w:t>
            </w:r>
          </w:p>
        </w:tc>
        <w:tc>
          <w:tcPr>
            <w:tcW w:w="769" w:type="dxa"/>
            <w:vAlign w:val="top"/>
          </w:tcPr>
          <w:p w14:paraId="3E465D7B">
            <w:pPr>
              <w:pStyle w:val="6"/>
              <w:spacing w:before="226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51059D58">
            <w:pPr>
              <w:pStyle w:val="6"/>
              <w:spacing w:before="226" w:line="217" w:lineRule="auto"/>
              <w:ind w:left="144"/>
            </w:pPr>
            <w:r>
              <w:rPr>
                <w:b/>
                <w:bCs/>
                <w:spacing w:val="-2"/>
              </w:rPr>
              <w:t>18w/年</w:t>
            </w:r>
          </w:p>
        </w:tc>
        <w:tc>
          <w:tcPr>
            <w:tcW w:w="2254" w:type="dxa"/>
            <w:vAlign w:val="top"/>
          </w:tcPr>
          <w:p w14:paraId="4E93A6DA">
            <w:pPr>
              <w:pStyle w:val="6"/>
              <w:spacing w:before="225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78DEBB10">
            <w:pPr>
              <w:pStyle w:val="6"/>
              <w:spacing w:before="226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568291AF">
            <w:pPr>
              <w:pStyle w:val="6"/>
              <w:spacing w:before="226" w:line="217" w:lineRule="auto"/>
              <w:ind w:left="68"/>
            </w:pPr>
            <w:r>
              <w:rPr>
                <w:b/>
                <w:bCs/>
              </w:rPr>
              <w:t>徐自林</w:t>
            </w:r>
          </w:p>
        </w:tc>
        <w:tc>
          <w:tcPr>
            <w:tcW w:w="1347" w:type="dxa"/>
            <w:vAlign w:val="top"/>
          </w:tcPr>
          <w:p w14:paraId="6A61971E">
            <w:pPr>
              <w:pStyle w:val="6"/>
              <w:spacing w:before="247" w:line="181" w:lineRule="auto"/>
              <w:ind w:left="234"/>
            </w:pPr>
            <w:r>
              <w:rPr>
                <w:b/>
                <w:bCs/>
              </w:rPr>
              <w:t>13658155340</w:t>
            </w:r>
          </w:p>
        </w:tc>
        <w:tc>
          <w:tcPr>
            <w:tcW w:w="962" w:type="dxa"/>
            <w:vAlign w:val="top"/>
          </w:tcPr>
          <w:p w14:paraId="753A4689">
            <w:pPr>
              <w:pStyle w:val="6"/>
              <w:spacing w:before="125" w:line="238" w:lineRule="auto"/>
              <w:ind w:left="239" w:right="46" w:hanging="161"/>
            </w:pPr>
            <w:r>
              <w:drawing>
                <wp:anchor distT="0" distB="0" distL="0" distR="0" simplePos="0" relativeHeight="25191424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386715"/>
                  <wp:effectExtent l="0" t="0" r="0" b="0"/>
                  <wp:wrapNone/>
                  <wp:docPr id="342" name="IM 342">
                    <a:hlinkClick xmlns:a="http://schemas.openxmlformats.org/drawingml/2006/main" r:id="rId27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 342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"mailto:513353895@qq.com"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513353895@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"mailto:513353895@qq.com"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177C78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6DA2C074">
            <w:pPr>
              <w:pStyle w:val="6"/>
              <w:spacing w:before="248" w:line="181" w:lineRule="auto"/>
              <w:ind w:left="227"/>
            </w:pPr>
            <w:r>
              <w:rPr>
                <w:b/>
                <w:bCs/>
                <w:spacing w:val="-6"/>
              </w:rPr>
              <w:t>356</w:t>
            </w:r>
          </w:p>
        </w:tc>
        <w:tc>
          <w:tcPr>
            <w:tcW w:w="1055" w:type="dxa"/>
            <w:vAlign w:val="top"/>
          </w:tcPr>
          <w:p w14:paraId="3097F011">
            <w:pPr>
              <w:pStyle w:val="6"/>
              <w:spacing w:before="126" w:line="225" w:lineRule="auto"/>
              <w:ind w:left="29" w:right="26" w:firstLine="4"/>
            </w:pPr>
            <w:r>
              <w:rPr>
                <w:b/>
                <w:bCs/>
                <w:spacing w:val="1"/>
              </w:rPr>
              <w:t>贵州精立航太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科技有限公司</w:t>
            </w:r>
          </w:p>
        </w:tc>
        <w:tc>
          <w:tcPr>
            <w:tcW w:w="1134" w:type="dxa"/>
            <w:vAlign w:val="top"/>
          </w:tcPr>
          <w:p w14:paraId="48D7C708">
            <w:pPr>
              <w:pStyle w:val="6"/>
              <w:spacing w:before="227" w:line="217" w:lineRule="auto"/>
              <w:ind w:left="76"/>
            </w:pPr>
            <w:r>
              <w:rPr>
                <w:b/>
                <w:bCs/>
                <w:spacing w:val="1"/>
              </w:rPr>
              <w:t>结构件工程师</w:t>
            </w:r>
          </w:p>
        </w:tc>
        <w:tc>
          <w:tcPr>
            <w:tcW w:w="3148" w:type="dxa"/>
            <w:vAlign w:val="top"/>
          </w:tcPr>
          <w:p w14:paraId="7F2AE74F">
            <w:pPr>
              <w:pStyle w:val="6"/>
              <w:spacing w:before="226" w:line="216" w:lineRule="auto"/>
              <w:ind w:left="497"/>
            </w:pPr>
            <w:r>
              <w:rPr>
                <w:b/>
                <w:bCs/>
                <w:spacing w:val="3"/>
              </w:rPr>
              <w:t>本科及以上学历，机械类专业</w:t>
            </w:r>
          </w:p>
        </w:tc>
        <w:tc>
          <w:tcPr>
            <w:tcW w:w="520" w:type="dxa"/>
            <w:vAlign w:val="top"/>
          </w:tcPr>
          <w:p w14:paraId="1A7C4E8E">
            <w:pPr>
              <w:pStyle w:val="6"/>
              <w:spacing w:before="248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18EB1BCB">
            <w:pPr>
              <w:pStyle w:val="6"/>
              <w:spacing w:before="226" w:line="216" w:lineRule="auto"/>
              <w:ind w:left="423"/>
            </w:pPr>
            <w:r>
              <w:rPr>
                <w:b/>
                <w:bCs/>
                <w:spacing w:val="1"/>
              </w:rPr>
              <w:t>机械设计</w:t>
            </w:r>
          </w:p>
        </w:tc>
        <w:tc>
          <w:tcPr>
            <w:tcW w:w="769" w:type="dxa"/>
            <w:vAlign w:val="top"/>
          </w:tcPr>
          <w:p w14:paraId="7ADEF98A">
            <w:pPr>
              <w:pStyle w:val="6"/>
              <w:spacing w:before="126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12EAB2D">
            <w:pPr>
              <w:pStyle w:val="6"/>
              <w:spacing w:before="227" w:line="235" w:lineRule="auto"/>
              <w:ind w:left="97"/>
            </w:pPr>
            <w:r>
              <w:rPr>
                <w:b/>
                <w:bCs/>
              </w:rPr>
              <w:t>4.5-20k</w:t>
            </w:r>
          </w:p>
        </w:tc>
        <w:tc>
          <w:tcPr>
            <w:tcW w:w="2254" w:type="dxa"/>
            <w:vAlign w:val="top"/>
          </w:tcPr>
          <w:p w14:paraId="33AE04C0">
            <w:pPr>
              <w:pStyle w:val="6"/>
              <w:spacing w:before="126" w:line="224" w:lineRule="auto"/>
              <w:ind w:left="555" w:right="117" w:hanging="407"/>
            </w:pPr>
            <w:r>
              <w:rPr>
                <w:b/>
                <w:bCs/>
                <w:spacing w:val="2"/>
              </w:rPr>
              <w:t>五险一金，公务车，周末双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2"/>
              </w:rPr>
              <w:t>休，节假日福利</w:t>
            </w:r>
          </w:p>
        </w:tc>
        <w:tc>
          <w:tcPr>
            <w:tcW w:w="753" w:type="dxa"/>
            <w:vAlign w:val="top"/>
          </w:tcPr>
          <w:p w14:paraId="29454F4A">
            <w:pPr>
              <w:pStyle w:val="6"/>
              <w:spacing w:before="227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52546A2E">
            <w:pPr>
              <w:pStyle w:val="6"/>
              <w:spacing w:before="227" w:line="214" w:lineRule="auto"/>
              <w:ind w:left="162"/>
            </w:pPr>
            <w:r>
              <w:rPr>
                <w:b/>
                <w:bCs/>
                <w:spacing w:val="-7"/>
              </w:rPr>
              <w:t>张倩</w:t>
            </w:r>
          </w:p>
        </w:tc>
        <w:tc>
          <w:tcPr>
            <w:tcW w:w="1347" w:type="dxa"/>
            <w:vAlign w:val="top"/>
          </w:tcPr>
          <w:p w14:paraId="4132973C">
            <w:pPr>
              <w:pStyle w:val="6"/>
              <w:spacing w:before="248" w:line="181" w:lineRule="auto"/>
              <w:ind w:left="234"/>
            </w:pPr>
            <w:r>
              <w:rPr>
                <w:b/>
                <w:bCs/>
              </w:rPr>
              <w:t>15121217437</w:t>
            </w:r>
          </w:p>
        </w:tc>
        <w:tc>
          <w:tcPr>
            <w:tcW w:w="962" w:type="dxa"/>
            <w:vAlign w:val="top"/>
          </w:tcPr>
          <w:p w14:paraId="0FD02D7C">
            <w:pPr>
              <w:pStyle w:val="6"/>
              <w:spacing w:before="146" w:line="230" w:lineRule="auto"/>
              <w:ind w:left="193" w:right="46" w:hanging="116"/>
            </w:pPr>
            <w:r>
              <w:drawing>
                <wp:anchor distT="0" distB="0" distL="0" distR="0" simplePos="0" relativeHeight="25191321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387350"/>
                  <wp:effectExtent l="0" t="0" r="0" b="0"/>
                  <wp:wrapNone/>
                  <wp:docPr id="344" name="IM 344">
                    <a:hlinkClick xmlns:a="http://schemas.openxmlformats.org/drawingml/2006/main" r:id="rId27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 344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"mailto:2099610816@qq.com?subject=email"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2099610816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"mailto:2099610816@qq.com?subject=email"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0080C8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2366802E">
            <w:pPr>
              <w:pStyle w:val="6"/>
              <w:spacing w:before="249" w:line="181" w:lineRule="auto"/>
              <w:ind w:left="227"/>
            </w:pPr>
            <w:r>
              <w:rPr>
                <w:b/>
                <w:bCs/>
                <w:spacing w:val="-6"/>
              </w:rPr>
              <w:t>357</w:t>
            </w:r>
          </w:p>
        </w:tc>
        <w:tc>
          <w:tcPr>
            <w:tcW w:w="1055" w:type="dxa"/>
            <w:vAlign w:val="top"/>
          </w:tcPr>
          <w:p w14:paraId="492F5BC4">
            <w:pPr>
              <w:pStyle w:val="6"/>
              <w:spacing w:before="130" w:line="223" w:lineRule="auto"/>
              <w:ind w:left="30" w:right="26" w:firstLine="6"/>
            </w:pPr>
            <w:r>
              <w:rPr>
                <w:b/>
                <w:bCs/>
                <w:spacing w:val="1"/>
              </w:rPr>
              <w:t>百花医药集团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股份有限公司</w:t>
            </w:r>
          </w:p>
        </w:tc>
        <w:tc>
          <w:tcPr>
            <w:tcW w:w="1134" w:type="dxa"/>
            <w:vAlign w:val="top"/>
          </w:tcPr>
          <w:p w14:paraId="1017CD50">
            <w:pPr>
              <w:pStyle w:val="6"/>
              <w:spacing w:before="130" w:line="223" w:lineRule="auto"/>
              <w:ind w:left="241" w:right="22" w:hanging="212"/>
            </w:pPr>
            <w:r>
              <w:rPr>
                <w:b/>
                <w:bCs/>
                <w:spacing w:val="2"/>
              </w:rPr>
              <w:t>质量负责人/质</w:t>
            </w:r>
            <w:r>
              <w:t xml:space="preserve"> </w:t>
            </w:r>
            <w:r>
              <w:rPr>
                <w:b/>
                <w:bCs/>
              </w:rPr>
              <w:t>量受权人</w:t>
            </w:r>
          </w:p>
        </w:tc>
        <w:tc>
          <w:tcPr>
            <w:tcW w:w="3148" w:type="dxa"/>
            <w:vAlign w:val="top"/>
          </w:tcPr>
          <w:p w14:paraId="0F391A75">
            <w:pPr>
              <w:pStyle w:val="6"/>
              <w:spacing w:before="29" w:line="215" w:lineRule="auto"/>
              <w:ind w:left="50"/>
            </w:pPr>
            <w:r>
              <w:rPr>
                <w:b/>
                <w:bCs/>
              </w:rPr>
              <w:t>5年以上质检（</w:t>
            </w:r>
            <w:r>
              <w:rPr>
                <w:spacing w:val="-21"/>
              </w:rPr>
              <w:t xml:space="preserve"> </w:t>
            </w:r>
            <w:r>
              <w:rPr>
                <w:b/>
                <w:bCs/>
              </w:rPr>
              <w:t>生产）相关工作经验，执业</w:t>
            </w:r>
          </w:p>
          <w:p w14:paraId="7B15B308">
            <w:pPr>
              <w:pStyle w:val="6"/>
              <w:spacing w:before="15" w:line="216" w:lineRule="auto"/>
              <w:ind w:left="91"/>
            </w:pPr>
            <w:r>
              <w:rPr>
                <w:b/>
                <w:bCs/>
                <w:spacing w:val="3"/>
              </w:rPr>
              <w:t>药师职称、研究生及以上学历、副高及以</w:t>
            </w:r>
          </w:p>
          <w:p w14:paraId="2F12B74A">
            <w:pPr>
              <w:pStyle w:val="6"/>
              <w:spacing w:before="12" w:line="176" w:lineRule="auto"/>
              <w:ind w:left="1082"/>
            </w:pPr>
            <w:r>
              <w:rPr>
                <w:b/>
                <w:bCs/>
                <w:spacing w:val="1"/>
              </w:rPr>
              <w:t>上职称者优先</w:t>
            </w:r>
          </w:p>
        </w:tc>
        <w:tc>
          <w:tcPr>
            <w:tcW w:w="520" w:type="dxa"/>
            <w:vAlign w:val="top"/>
          </w:tcPr>
          <w:p w14:paraId="670AD2E2">
            <w:pPr>
              <w:pStyle w:val="6"/>
              <w:spacing w:before="248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38D215B">
            <w:pPr>
              <w:pStyle w:val="6"/>
              <w:spacing w:before="228" w:line="217" w:lineRule="auto"/>
              <w:ind w:left="309"/>
            </w:pPr>
            <w:r>
              <w:rPr>
                <w:b/>
                <w:bCs/>
              </w:rPr>
              <w:t>药学/中药学</w:t>
            </w:r>
          </w:p>
        </w:tc>
        <w:tc>
          <w:tcPr>
            <w:tcW w:w="769" w:type="dxa"/>
            <w:vAlign w:val="top"/>
          </w:tcPr>
          <w:p w14:paraId="571209F8">
            <w:pPr>
              <w:pStyle w:val="6"/>
              <w:spacing w:before="130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752AE0D">
            <w:pPr>
              <w:pStyle w:val="6"/>
              <w:spacing w:before="228" w:line="236" w:lineRule="auto"/>
              <w:ind w:left="144"/>
            </w:pPr>
            <w:r>
              <w:rPr>
                <w:b/>
                <w:bCs/>
                <w:spacing w:val="-2"/>
              </w:rPr>
              <w:t>10-13k</w:t>
            </w:r>
          </w:p>
        </w:tc>
        <w:tc>
          <w:tcPr>
            <w:tcW w:w="2254" w:type="dxa"/>
            <w:vAlign w:val="top"/>
          </w:tcPr>
          <w:p w14:paraId="22988B48">
            <w:pPr>
              <w:pStyle w:val="6"/>
              <w:spacing w:before="228" w:line="215" w:lineRule="auto"/>
              <w:ind w:left="729"/>
            </w:pPr>
            <w:r>
              <w:rPr>
                <w:b/>
                <w:bCs/>
              </w:rPr>
              <w:t>五险、双休</w:t>
            </w:r>
          </w:p>
        </w:tc>
        <w:tc>
          <w:tcPr>
            <w:tcW w:w="753" w:type="dxa"/>
            <w:vAlign w:val="top"/>
          </w:tcPr>
          <w:p w14:paraId="0B1C90A4">
            <w:pPr>
              <w:pStyle w:val="6"/>
              <w:spacing w:before="228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2AFE71A0">
            <w:pPr>
              <w:pStyle w:val="6"/>
              <w:spacing w:before="228" w:line="218" w:lineRule="auto"/>
              <w:ind w:left="72"/>
            </w:pPr>
            <w:r>
              <w:rPr>
                <w:b/>
                <w:bCs/>
                <w:spacing w:val="-1"/>
              </w:rPr>
              <w:t>李主任</w:t>
            </w:r>
          </w:p>
        </w:tc>
        <w:tc>
          <w:tcPr>
            <w:tcW w:w="1347" w:type="dxa"/>
            <w:vAlign w:val="top"/>
          </w:tcPr>
          <w:p w14:paraId="12C63876">
            <w:pPr>
              <w:pStyle w:val="6"/>
              <w:spacing w:before="249" w:line="181" w:lineRule="auto"/>
              <w:ind w:left="234"/>
            </w:pPr>
            <w:r>
              <w:rPr>
                <w:b/>
                <w:bCs/>
              </w:rPr>
              <w:t>18985635673</w:t>
            </w:r>
          </w:p>
        </w:tc>
        <w:tc>
          <w:tcPr>
            <w:tcW w:w="962" w:type="dxa"/>
            <w:vAlign w:val="top"/>
          </w:tcPr>
          <w:p w14:paraId="3DF45EFF">
            <w:pPr>
              <w:pStyle w:val="6"/>
              <w:spacing w:before="129" w:line="236" w:lineRule="auto"/>
              <w:ind w:left="281" w:right="46" w:hanging="205"/>
            </w:pPr>
            <w:r>
              <w:drawing>
                <wp:anchor distT="0" distB="0" distL="0" distR="0" simplePos="0" relativeHeight="25192038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635</wp:posOffset>
                  </wp:positionV>
                  <wp:extent cx="605155" cy="387350"/>
                  <wp:effectExtent l="0" t="0" r="0" b="0"/>
                  <wp:wrapNone/>
                  <wp:docPr id="346" name="IM 346">
                    <a:hlinkClick xmlns:a="http://schemas.openxmlformats.org/drawingml/2006/main" r:id="rId27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 346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"mailto:45975521@qq.com"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45975521@q</w:t>
            </w:r>
            <w:r>
              <w:rPr>
                <w:spacing w:val="6"/>
              </w:rPr>
              <w:t xml:space="preserve"> </w:t>
            </w:r>
            <w:r>
              <w:rPr>
                <w:spacing w:val="6"/>
              </w:rPr>
              <w:fldChar w:fldCharType="end"/>
            </w:r>
            <w:r>
              <w:fldChar w:fldCharType="begin"/>
            </w:r>
            <w:r>
              <w:instrText xml:space="preserve"> HYPERLINK "mailto:45975521@qq.com"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q.com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238AFC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6547555C">
            <w:pPr>
              <w:pStyle w:val="6"/>
              <w:spacing w:before="251" w:line="181" w:lineRule="auto"/>
              <w:ind w:left="227"/>
            </w:pPr>
            <w:r>
              <w:rPr>
                <w:b/>
                <w:bCs/>
                <w:spacing w:val="-6"/>
              </w:rPr>
              <w:t>358</w:t>
            </w:r>
          </w:p>
        </w:tc>
        <w:tc>
          <w:tcPr>
            <w:tcW w:w="1055" w:type="dxa"/>
            <w:vAlign w:val="top"/>
          </w:tcPr>
          <w:p w14:paraId="1B698C43">
            <w:pPr>
              <w:pStyle w:val="6"/>
              <w:spacing w:before="129" w:line="225" w:lineRule="auto"/>
              <w:ind w:left="30" w:right="26" w:firstLine="6"/>
            </w:pPr>
            <w:r>
              <w:rPr>
                <w:b/>
                <w:bCs/>
                <w:spacing w:val="1"/>
              </w:rPr>
              <w:t>百花医药集团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股份有限公司</w:t>
            </w:r>
          </w:p>
        </w:tc>
        <w:tc>
          <w:tcPr>
            <w:tcW w:w="1134" w:type="dxa"/>
            <w:vAlign w:val="top"/>
          </w:tcPr>
          <w:p w14:paraId="05F4D85E">
            <w:pPr>
              <w:pStyle w:val="6"/>
              <w:spacing w:before="230" w:line="218" w:lineRule="auto"/>
              <w:ind w:left="320"/>
            </w:pPr>
            <w:r>
              <w:rPr>
                <w:b/>
                <w:bCs/>
                <w:spacing w:val="-1"/>
              </w:rPr>
              <w:t>QC主任</w:t>
            </w:r>
          </w:p>
        </w:tc>
        <w:tc>
          <w:tcPr>
            <w:tcW w:w="3148" w:type="dxa"/>
            <w:vAlign w:val="top"/>
          </w:tcPr>
          <w:p w14:paraId="08F4BC09">
            <w:pPr>
              <w:pStyle w:val="6"/>
              <w:spacing w:before="230" w:line="215" w:lineRule="auto"/>
              <w:ind w:left="913"/>
            </w:pPr>
            <w:r>
              <w:rPr>
                <w:b/>
                <w:bCs/>
                <w:spacing w:val="2"/>
              </w:rPr>
              <w:t>质检相关工作经验</w:t>
            </w:r>
          </w:p>
        </w:tc>
        <w:tc>
          <w:tcPr>
            <w:tcW w:w="520" w:type="dxa"/>
            <w:vAlign w:val="top"/>
          </w:tcPr>
          <w:p w14:paraId="3B6A66C0">
            <w:pPr>
              <w:pStyle w:val="6"/>
              <w:spacing w:before="250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F492CC6">
            <w:pPr>
              <w:pStyle w:val="6"/>
              <w:spacing w:before="230" w:line="217" w:lineRule="auto"/>
              <w:ind w:left="309"/>
            </w:pPr>
            <w:r>
              <w:rPr>
                <w:b/>
                <w:bCs/>
              </w:rPr>
              <w:t>药学/中药学</w:t>
            </w:r>
          </w:p>
        </w:tc>
        <w:tc>
          <w:tcPr>
            <w:tcW w:w="769" w:type="dxa"/>
            <w:vAlign w:val="top"/>
          </w:tcPr>
          <w:p w14:paraId="2D6C0EA8">
            <w:pPr>
              <w:pStyle w:val="6"/>
              <w:spacing w:before="129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9D197B8">
            <w:pPr>
              <w:pStyle w:val="6"/>
              <w:spacing w:before="230" w:line="236" w:lineRule="auto"/>
              <w:ind w:left="224"/>
            </w:pPr>
            <w:r>
              <w:rPr>
                <w:b/>
                <w:bCs/>
                <w:spacing w:val="-2"/>
              </w:rPr>
              <w:t>4-5k</w:t>
            </w:r>
          </w:p>
        </w:tc>
        <w:tc>
          <w:tcPr>
            <w:tcW w:w="2254" w:type="dxa"/>
            <w:vAlign w:val="top"/>
          </w:tcPr>
          <w:p w14:paraId="3C3F050A">
            <w:pPr>
              <w:pStyle w:val="6"/>
              <w:spacing w:before="230" w:line="215" w:lineRule="auto"/>
              <w:ind w:left="729"/>
            </w:pPr>
            <w:r>
              <w:rPr>
                <w:b/>
                <w:bCs/>
              </w:rPr>
              <w:t>五险、双休</w:t>
            </w:r>
          </w:p>
        </w:tc>
        <w:tc>
          <w:tcPr>
            <w:tcW w:w="753" w:type="dxa"/>
            <w:vAlign w:val="top"/>
          </w:tcPr>
          <w:p w14:paraId="60669A76">
            <w:pPr>
              <w:pStyle w:val="6"/>
              <w:spacing w:before="230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50C9460C">
            <w:pPr>
              <w:pStyle w:val="6"/>
              <w:spacing w:before="230" w:line="218" w:lineRule="auto"/>
              <w:ind w:left="72"/>
            </w:pPr>
            <w:r>
              <w:rPr>
                <w:b/>
                <w:bCs/>
                <w:spacing w:val="-1"/>
              </w:rPr>
              <w:t>李主任</w:t>
            </w:r>
          </w:p>
        </w:tc>
        <w:tc>
          <w:tcPr>
            <w:tcW w:w="1347" w:type="dxa"/>
            <w:vAlign w:val="top"/>
          </w:tcPr>
          <w:p w14:paraId="09E87F41">
            <w:pPr>
              <w:pStyle w:val="6"/>
              <w:spacing w:before="251" w:line="181" w:lineRule="auto"/>
              <w:ind w:left="234"/>
            </w:pPr>
            <w:r>
              <w:rPr>
                <w:b/>
                <w:bCs/>
              </w:rPr>
              <w:t>18985635673</w:t>
            </w:r>
          </w:p>
        </w:tc>
        <w:tc>
          <w:tcPr>
            <w:tcW w:w="962" w:type="dxa"/>
            <w:vAlign w:val="top"/>
          </w:tcPr>
          <w:p w14:paraId="649EFF54">
            <w:pPr>
              <w:pStyle w:val="6"/>
              <w:spacing w:before="129" w:line="238" w:lineRule="auto"/>
              <w:ind w:left="281" w:right="46" w:hanging="205"/>
            </w:pPr>
            <w:r>
              <w:drawing>
                <wp:anchor distT="0" distB="0" distL="0" distR="0" simplePos="0" relativeHeight="25191936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2540</wp:posOffset>
                  </wp:positionV>
                  <wp:extent cx="605155" cy="386715"/>
                  <wp:effectExtent l="0" t="0" r="0" b="0"/>
                  <wp:wrapNone/>
                  <wp:docPr id="348" name="IM 348">
                    <a:hlinkClick xmlns:a="http://schemas.openxmlformats.org/drawingml/2006/main" r:id="rId27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 348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"mailto:45975521@qq.com"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45975521@q</w:t>
            </w:r>
            <w:r>
              <w:rPr>
                <w:spacing w:val="6"/>
              </w:rPr>
              <w:t xml:space="preserve"> </w:t>
            </w:r>
            <w:r>
              <w:rPr>
                <w:spacing w:val="6"/>
              </w:rPr>
              <w:fldChar w:fldCharType="end"/>
            </w:r>
            <w:r>
              <w:fldChar w:fldCharType="begin"/>
            </w:r>
            <w:r>
              <w:instrText xml:space="preserve"> HYPERLINK "mailto:45975521@qq.com"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q.com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5557F3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4A57F275">
            <w:pPr>
              <w:pStyle w:val="6"/>
              <w:spacing w:before="252" w:line="181" w:lineRule="auto"/>
              <w:ind w:left="227"/>
            </w:pPr>
            <w:r>
              <w:rPr>
                <w:b/>
                <w:bCs/>
                <w:spacing w:val="-6"/>
              </w:rPr>
              <w:t>359</w:t>
            </w:r>
          </w:p>
        </w:tc>
        <w:tc>
          <w:tcPr>
            <w:tcW w:w="1055" w:type="dxa"/>
            <w:vAlign w:val="top"/>
          </w:tcPr>
          <w:p w14:paraId="129F3E50">
            <w:pPr>
              <w:pStyle w:val="6"/>
              <w:spacing w:before="132" w:line="223" w:lineRule="auto"/>
              <w:ind w:left="30" w:right="26" w:firstLine="6"/>
            </w:pPr>
            <w:r>
              <w:rPr>
                <w:b/>
                <w:bCs/>
                <w:spacing w:val="1"/>
              </w:rPr>
              <w:t>百花医药集团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股份有限公司</w:t>
            </w:r>
          </w:p>
        </w:tc>
        <w:tc>
          <w:tcPr>
            <w:tcW w:w="1134" w:type="dxa"/>
            <w:vAlign w:val="top"/>
          </w:tcPr>
          <w:p w14:paraId="7C8A4D62">
            <w:pPr>
              <w:pStyle w:val="6"/>
              <w:spacing w:before="231" w:line="218" w:lineRule="auto"/>
              <w:ind w:left="320"/>
            </w:pPr>
            <w:r>
              <w:rPr>
                <w:b/>
                <w:bCs/>
                <w:spacing w:val="-1"/>
              </w:rPr>
              <w:t>QA主任</w:t>
            </w:r>
          </w:p>
        </w:tc>
        <w:tc>
          <w:tcPr>
            <w:tcW w:w="3148" w:type="dxa"/>
            <w:vAlign w:val="top"/>
          </w:tcPr>
          <w:p w14:paraId="594B7B2D">
            <w:pPr>
              <w:pStyle w:val="6"/>
              <w:spacing w:before="231" w:line="215" w:lineRule="auto"/>
              <w:ind w:left="913"/>
            </w:pPr>
            <w:r>
              <w:rPr>
                <w:b/>
                <w:bCs/>
                <w:spacing w:val="2"/>
              </w:rPr>
              <w:t>质检相关工作经验</w:t>
            </w:r>
          </w:p>
        </w:tc>
        <w:tc>
          <w:tcPr>
            <w:tcW w:w="520" w:type="dxa"/>
            <w:vAlign w:val="top"/>
          </w:tcPr>
          <w:p w14:paraId="25345E07">
            <w:pPr>
              <w:pStyle w:val="6"/>
              <w:spacing w:before="251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1CB2C96">
            <w:pPr>
              <w:pStyle w:val="6"/>
              <w:spacing w:before="231" w:line="217" w:lineRule="auto"/>
              <w:ind w:left="309"/>
            </w:pPr>
            <w:r>
              <w:rPr>
                <w:b/>
                <w:bCs/>
              </w:rPr>
              <w:t>药学/中药学</w:t>
            </w:r>
          </w:p>
        </w:tc>
        <w:tc>
          <w:tcPr>
            <w:tcW w:w="769" w:type="dxa"/>
            <w:vAlign w:val="top"/>
          </w:tcPr>
          <w:p w14:paraId="5FF3E56E">
            <w:pPr>
              <w:pStyle w:val="6"/>
              <w:spacing w:before="13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5E1F08F">
            <w:pPr>
              <w:pStyle w:val="6"/>
              <w:spacing w:before="231" w:line="236" w:lineRule="auto"/>
              <w:ind w:left="224"/>
            </w:pPr>
            <w:r>
              <w:rPr>
                <w:b/>
                <w:bCs/>
                <w:spacing w:val="-2"/>
              </w:rPr>
              <w:t>4-5k</w:t>
            </w:r>
          </w:p>
        </w:tc>
        <w:tc>
          <w:tcPr>
            <w:tcW w:w="2254" w:type="dxa"/>
            <w:vAlign w:val="top"/>
          </w:tcPr>
          <w:p w14:paraId="4A9B19B7">
            <w:pPr>
              <w:pStyle w:val="6"/>
              <w:spacing w:before="231" w:line="215" w:lineRule="auto"/>
              <w:ind w:left="729"/>
            </w:pPr>
            <w:r>
              <w:rPr>
                <w:b/>
                <w:bCs/>
              </w:rPr>
              <w:t>五险、双休</w:t>
            </w:r>
          </w:p>
        </w:tc>
        <w:tc>
          <w:tcPr>
            <w:tcW w:w="753" w:type="dxa"/>
            <w:vAlign w:val="top"/>
          </w:tcPr>
          <w:p w14:paraId="497E4EF2">
            <w:pPr>
              <w:pStyle w:val="6"/>
              <w:spacing w:before="231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446C7D24">
            <w:pPr>
              <w:pStyle w:val="6"/>
              <w:spacing w:before="231" w:line="218" w:lineRule="auto"/>
              <w:ind w:left="72"/>
            </w:pPr>
            <w:r>
              <w:rPr>
                <w:b/>
                <w:bCs/>
                <w:spacing w:val="-1"/>
              </w:rPr>
              <w:t>李主任</w:t>
            </w:r>
          </w:p>
        </w:tc>
        <w:tc>
          <w:tcPr>
            <w:tcW w:w="1347" w:type="dxa"/>
            <w:vAlign w:val="top"/>
          </w:tcPr>
          <w:p w14:paraId="48F2E8E5">
            <w:pPr>
              <w:pStyle w:val="6"/>
              <w:spacing w:before="252" w:line="181" w:lineRule="auto"/>
              <w:ind w:left="234"/>
            </w:pPr>
            <w:r>
              <w:rPr>
                <w:b/>
                <w:bCs/>
              </w:rPr>
              <w:t>18985635673</w:t>
            </w:r>
          </w:p>
        </w:tc>
        <w:tc>
          <w:tcPr>
            <w:tcW w:w="962" w:type="dxa"/>
            <w:vAlign w:val="top"/>
          </w:tcPr>
          <w:p w14:paraId="0DC7E6E6">
            <w:pPr>
              <w:pStyle w:val="6"/>
              <w:spacing w:before="131" w:line="236" w:lineRule="auto"/>
              <w:ind w:left="281" w:right="46" w:hanging="205"/>
            </w:pPr>
            <w:r>
              <w:drawing>
                <wp:anchor distT="0" distB="0" distL="0" distR="0" simplePos="0" relativeHeight="25191833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1905</wp:posOffset>
                  </wp:positionV>
                  <wp:extent cx="605155" cy="387350"/>
                  <wp:effectExtent l="0" t="0" r="0" b="0"/>
                  <wp:wrapNone/>
                  <wp:docPr id="350" name="IM 350">
                    <a:hlinkClick xmlns:a="http://schemas.openxmlformats.org/drawingml/2006/main" r:id="rId27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 350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"mailto:45975521@qq.com"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45975521@q</w:t>
            </w:r>
            <w:r>
              <w:rPr>
                <w:spacing w:val="6"/>
              </w:rPr>
              <w:t xml:space="preserve"> </w:t>
            </w:r>
            <w:r>
              <w:rPr>
                <w:spacing w:val="6"/>
              </w:rPr>
              <w:fldChar w:fldCharType="end"/>
            </w:r>
            <w:r>
              <w:fldChar w:fldCharType="begin"/>
            </w:r>
            <w:r>
              <w:instrText xml:space="preserve"> HYPERLINK "mailto:45975521@qq.com"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q.com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5B5D18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0864483F">
            <w:pPr>
              <w:pStyle w:val="6"/>
              <w:spacing w:before="253" w:line="181" w:lineRule="auto"/>
              <w:ind w:left="227"/>
            </w:pPr>
            <w:r>
              <w:rPr>
                <w:b/>
                <w:bCs/>
                <w:spacing w:val="-6"/>
              </w:rPr>
              <w:t>360</w:t>
            </w:r>
          </w:p>
        </w:tc>
        <w:tc>
          <w:tcPr>
            <w:tcW w:w="1055" w:type="dxa"/>
            <w:vAlign w:val="top"/>
          </w:tcPr>
          <w:p w14:paraId="7FEAEBED">
            <w:pPr>
              <w:pStyle w:val="6"/>
              <w:spacing w:before="131" w:line="225" w:lineRule="auto"/>
              <w:ind w:left="30" w:right="26" w:firstLine="6"/>
            </w:pPr>
            <w:r>
              <w:rPr>
                <w:b/>
                <w:bCs/>
                <w:spacing w:val="1"/>
              </w:rPr>
              <w:t>百花医药集团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股份有限公司</w:t>
            </w:r>
          </w:p>
        </w:tc>
        <w:tc>
          <w:tcPr>
            <w:tcW w:w="1134" w:type="dxa"/>
            <w:vAlign w:val="top"/>
          </w:tcPr>
          <w:p w14:paraId="3E9035C7">
            <w:pPr>
              <w:pStyle w:val="6"/>
              <w:spacing w:before="231" w:line="216" w:lineRule="auto"/>
              <w:ind w:left="151"/>
            </w:pPr>
            <w:r>
              <w:rPr>
                <w:b/>
                <w:bCs/>
                <w:spacing w:val="2"/>
              </w:rPr>
              <w:t>微生物主任</w:t>
            </w:r>
          </w:p>
        </w:tc>
        <w:tc>
          <w:tcPr>
            <w:tcW w:w="3148" w:type="dxa"/>
            <w:vAlign w:val="top"/>
          </w:tcPr>
          <w:p w14:paraId="5D73057D">
            <w:pPr>
              <w:pStyle w:val="6"/>
              <w:spacing w:before="232" w:line="215" w:lineRule="auto"/>
              <w:ind w:left="663"/>
            </w:pPr>
            <w:r>
              <w:rPr>
                <w:b/>
                <w:bCs/>
                <w:spacing w:val="3"/>
              </w:rPr>
              <w:t>微生物检验相关工作经验</w:t>
            </w:r>
          </w:p>
        </w:tc>
        <w:tc>
          <w:tcPr>
            <w:tcW w:w="520" w:type="dxa"/>
            <w:vAlign w:val="top"/>
          </w:tcPr>
          <w:p w14:paraId="33CDF87B">
            <w:pPr>
              <w:pStyle w:val="6"/>
              <w:spacing w:before="2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EE5DABB">
            <w:pPr>
              <w:pStyle w:val="6"/>
              <w:spacing w:before="232" w:line="217" w:lineRule="auto"/>
              <w:ind w:left="309"/>
            </w:pPr>
            <w:r>
              <w:rPr>
                <w:b/>
                <w:bCs/>
              </w:rPr>
              <w:t>药学/中药学</w:t>
            </w:r>
          </w:p>
        </w:tc>
        <w:tc>
          <w:tcPr>
            <w:tcW w:w="769" w:type="dxa"/>
            <w:vAlign w:val="top"/>
          </w:tcPr>
          <w:p w14:paraId="48D77CD8">
            <w:pPr>
              <w:pStyle w:val="6"/>
              <w:spacing w:before="131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194BC07">
            <w:pPr>
              <w:pStyle w:val="6"/>
              <w:spacing w:before="232" w:line="236" w:lineRule="auto"/>
              <w:ind w:left="224"/>
            </w:pPr>
            <w:r>
              <w:rPr>
                <w:b/>
                <w:bCs/>
                <w:spacing w:val="-2"/>
              </w:rPr>
              <w:t>4-5k</w:t>
            </w:r>
          </w:p>
        </w:tc>
        <w:tc>
          <w:tcPr>
            <w:tcW w:w="2254" w:type="dxa"/>
            <w:vAlign w:val="top"/>
          </w:tcPr>
          <w:p w14:paraId="5DB0D7D3">
            <w:pPr>
              <w:pStyle w:val="6"/>
              <w:spacing w:before="232" w:line="215" w:lineRule="auto"/>
              <w:ind w:left="729"/>
            </w:pPr>
            <w:r>
              <w:rPr>
                <w:b/>
                <w:bCs/>
              </w:rPr>
              <w:t>五险、双休</w:t>
            </w:r>
          </w:p>
        </w:tc>
        <w:tc>
          <w:tcPr>
            <w:tcW w:w="753" w:type="dxa"/>
            <w:vAlign w:val="top"/>
          </w:tcPr>
          <w:p w14:paraId="0C450B60">
            <w:pPr>
              <w:pStyle w:val="6"/>
              <w:spacing w:before="23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6E6076EA">
            <w:pPr>
              <w:pStyle w:val="6"/>
              <w:spacing w:before="232" w:line="218" w:lineRule="auto"/>
              <w:ind w:left="72"/>
            </w:pPr>
            <w:r>
              <w:rPr>
                <w:b/>
                <w:bCs/>
                <w:spacing w:val="-1"/>
              </w:rPr>
              <w:t>李主任</w:t>
            </w:r>
          </w:p>
        </w:tc>
        <w:tc>
          <w:tcPr>
            <w:tcW w:w="1347" w:type="dxa"/>
            <w:vAlign w:val="top"/>
          </w:tcPr>
          <w:p w14:paraId="54D21E29">
            <w:pPr>
              <w:pStyle w:val="6"/>
              <w:spacing w:before="253" w:line="181" w:lineRule="auto"/>
              <w:ind w:left="234"/>
            </w:pPr>
            <w:r>
              <w:rPr>
                <w:b/>
                <w:bCs/>
              </w:rPr>
              <w:t>18985635673</w:t>
            </w:r>
          </w:p>
        </w:tc>
        <w:tc>
          <w:tcPr>
            <w:tcW w:w="962" w:type="dxa"/>
            <w:vAlign w:val="top"/>
          </w:tcPr>
          <w:p w14:paraId="68355ABE">
            <w:pPr>
              <w:pStyle w:val="6"/>
              <w:spacing w:before="131" w:line="238" w:lineRule="auto"/>
              <w:ind w:left="281" w:right="46" w:hanging="205"/>
            </w:pPr>
            <w:r>
              <w:drawing>
                <wp:anchor distT="0" distB="0" distL="0" distR="0" simplePos="0" relativeHeight="25191731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605155" cy="386715"/>
                  <wp:effectExtent l="0" t="0" r="0" b="0"/>
                  <wp:wrapNone/>
                  <wp:docPr id="352" name="IM 352">
                    <a:hlinkClick xmlns:a="http://schemas.openxmlformats.org/drawingml/2006/main" r:id="rId27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 352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"mailto:45975521@qq.com"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45975521@q</w:t>
            </w:r>
            <w:r>
              <w:rPr>
                <w:spacing w:val="6"/>
              </w:rPr>
              <w:t xml:space="preserve"> </w:t>
            </w:r>
            <w:r>
              <w:rPr>
                <w:spacing w:val="6"/>
              </w:rPr>
              <w:fldChar w:fldCharType="end"/>
            </w:r>
            <w:r>
              <w:fldChar w:fldCharType="begin"/>
            </w:r>
            <w:r>
              <w:instrText xml:space="preserve"> HYPERLINK "mailto:45975521@qq.com"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q.com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28A613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0CC44D31">
            <w:pPr>
              <w:pStyle w:val="6"/>
              <w:spacing w:before="254" w:line="181" w:lineRule="auto"/>
              <w:ind w:left="227"/>
            </w:pPr>
            <w:r>
              <w:rPr>
                <w:b/>
                <w:bCs/>
                <w:spacing w:val="-6"/>
              </w:rPr>
              <w:t>361</w:t>
            </w:r>
          </w:p>
        </w:tc>
        <w:tc>
          <w:tcPr>
            <w:tcW w:w="1055" w:type="dxa"/>
            <w:vAlign w:val="top"/>
          </w:tcPr>
          <w:p w14:paraId="419C7605">
            <w:pPr>
              <w:pStyle w:val="6"/>
              <w:spacing w:before="132" w:line="225" w:lineRule="auto"/>
              <w:ind w:left="30" w:right="26" w:firstLine="6"/>
            </w:pPr>
            <w:r>
              <w:rPr>
                <w:b/>
                <w:bCs/>
                <w:spacing w:val="1"/>
              </w:rPr>
              <w:t>百花医药集团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股份有限公司</w:t>
            </w:r>
          </w:p>
        </w:tc>
        <w:tc>
          <w:tcPr>
            <w:tcW w:w="1134" w:type="dxa"/>
            <w:vAlign w:val="top"/>
          </w:tcPr>
          <w:p w14:paraId="2F5696C1">
            <w:pPr>
              <w:pStyle w:val="6"/>
              <w:spacing w:before="231" w:line="218" w:lineRule="auto"/>
              <w:ind w:left="80"/>
            </w:pPr>
            <w:r>
              <w:rPr>
                <w:b/>
                <w:bCs/>
              </w:rPr>
              <w:t>药物警戒主任</w:t>
            </w:r>
          </w:p>
        </w:tc>
        <w:tc>
          <w:tcPr>
            <w:tcW w:w="3148" w:type="dxa"/>
            <w:vAlign w:val="top"/>
          </w:tcPr>
          <w:p w14:paraId="7A202C98">
            <w:pPr>
              <w:pStyle w:val="6"/>
              <w:spacing w:before="231" w:line="217" w:lineRule="auto"/>
              <w:ind w:left="756"/>
            </w:pPr>
            <w:r>
              <w:rPr>
                <w:b/>
                <w:bCs/>
                <w:spacing w:val="2"/>
              </w:rPr>
              <w:t>药物警戒相关工作经验</w:t>
            </w:r>
          </w:p>
        </w:tc>
        <w:tc>
          <w:tcPr>
            <w:tcW w:w="520" w:type="dxa"/>
            <w:vAlign w:val="top"/>
          </w:tcPr>
          <w:p w14:paraId="5484E17E">
            <w:pPr>
              <w:pStyle w:val="6"/>
              <w:spacing w:before="253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8AAF6C2">
            <w:pPr>
              <w:pStyle w:val="6"/>
              <w:spacing w:before="233" w:line="217" w:lineRule="auto"/>
              <w:ind w:left="309"/>
            </w:pPr>
            <w:r>
              <w:rPr>
                <w:b/>
                <w:bCs/>
              </w:rPr>
              <w:t>药学/中药学</w:t>
            </w:r>
          </w:p>
        </w:tc>
        <w:tc>
          <w:tcPr>
            <w:tcW w:w="769" w:type="dxa"/>
            <w:vAlign w:val="top"/>
          </w:tcPr>
          <w:p w14:paraId="47410389">
            <w:pPr>
              <w:pStyle w:val="6"/>
              <w:spacing w:before="13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9F3C6F8">
            <w:pPr>
              <w:pStyle w:val="6"/>
              <w:spacing w:before="233" w:line="236" w:lineRule="auto"/>
              <w:ind w:left="224"/>
            </w:pPr>
            <w:r>
              <w:rPr>
                <w:b/>
                <w:bCs/>
                <w:spacing w:val="-2"/>
              </w:rPr>
              <w:t>4-5k</w:t>
            </w:r>
          </w:p>
        </w:tc>
        <w:tc>
          <w:tcPr>
            <w:tcW w:w="2254" w:type="dxa"/>
            <w:vAlign w:val="top"/>
          </w:tcPr>
          <w:p w14:paraId="30C1AC74">
            <w:pPr>
              <w:pStyle w:val="6"/>
              <w:spacing w:before="233" w:line="215" w:lineRule="auto"/>
              <w:ind w:left="729"/>
            </w:pPr>
            <w:r>
              <w:rPr>
                <w:b/>
                <w:bCs/>
              </w:rPr>
              <w:t>五险、双休</w:t>
            </w:r>
          </w:p>
        </w:tc>
        <w:tc>
          <w:tcPr>
            <w:tcW w:w="753" w:type="dxa"/>
            <w:vAlign w:val="top"/>
          </w:tcPr>
          <w:p w14:paraId="199D83E5">
            <w:pPr>
              <w:pStyle w:val="6"/>
              <w:spacing w:before="233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060E1F4A">
            <w:pPr>
              <w:pStyle w:val="6"/>
              <w:spacing w:before="233" w:line="218" w:lineRule="auto"/>
              <w:ind w:left="72"/>
            </w:pPr>
            <w:r>
              <w:rPr>
                <w:b/>
                <w:bCs/>
                <w:spacing w:val="-1"/>
              </w:rPr>
              <w:t>李主任</w:t>
            </w:r>
          </w:p>
        </w:tc>
        <w:tc>
          <w:tcPr>
            <w:tcW w:w="1347" w:type="dxa"/>
            <w:vAlign w:val="top"/>
          </w:tcPr>
          <w:p w14:paraId="3EB06EC3">
            <w:pPr>
              <w:pStyle w:val="6"/>
              <w:spacing w:before="254" w:line="181" w:lineRule="auto"/>
              <w:ind w:left="234"/>
            </w:pPr>
            <w:r>
              <w:rPr>
                <w:b/>
                <w:bCs/>
              </w:rPr>
              <w:t>18985635673</w:t>
            </w:r>
          </w:p>
        </w:tc>
        <w:tc>
          <w:tcPr>
            <w:tcW w:w="962" w:type="dxa"/>
            <w:vAlign w:val="top"/>
          </w:tcPr>
          <w:p w14:paraId="25E88D6C">
            <w:pPr>
              <w:pStyle w:val="6"/>
              <w:spacing w:before="132" w:line="238" w:lineRule="auto"/>
              <w:ind w:left="281" w:right="46" w:hanging="205"/>
            </w:pPr>
            <w:r>
              <w:drawing>
                <wp:anchor distT="0" distB="0" distL="0" distR="0" simplePos="0" relativeHeight="25191628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605155" cy="387350"/>
                  <wp:effectExtent l="0" t="0" r="0" b="0"/>
                  <wp:wrapNone/>
                  <wp:docPr id="354" name="IM 354">
                    <a:hlinkClick xmlns:a="http://schemas.openxmlformats.org/drawingml/2006/main" r:id="rId27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 354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"mailto:45975521@qq.com"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45975521@q</w:t>
            </w:r>
            <w:r>
              <w:rPr>
                <w:spacing w:val="6"/>
              </w:rPr>
              <w:t xml:space="preserve"> </w:t>
            </w:r>
            <w:r>
              <w:rPr>
                <w:spacing w:val="6"/>
              </w:rPr>
              <w:fldChar w:fldCharType="end"/>
            </w:r>
            <w:r>
              <w:fldChar w:fldCharType="begin"/>
            </w:r>
            <w:r>
              <w:instrText xml:space="preserve"> HYPERLINK "mailto:45975521@qq.com"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q.com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612493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26DCAB16">
            <w:pPr>
              <w:pStyle w:val="6"/>
              <w:spacing w:before="254" w:line="181" w:lineRule="auto"/>
              <w:ind w:left="227"/>
            </w:pPr>
            <w:r>
              <w:rPr>
                <w:b/>
                <w:bCs/>
                <w:spacing w:val="-6"/>
              </w:rPr>
              <w:t>362</w:t>
            </w:r>
          </w:p>
        </w:tc>
        <w:tc>
          <w:tcPr>
            <w:tcW w:w="1055" w:type="dxa"/>
            <w:vAlign w:val="top"/>
          </w:tcPr>
          <w:p w14:paraId="77A02321">
            <w:pPr>
              <w:pStyle w:val="6"/>
              <w:spacing w:before="135" w:line="223" w:lineRule="auto"/>
              <w:ind w:left="30" w:right="26" w:firstLine="6"/>
            </w:pPr>
            <w:r>
              <w:rPr>
                <w:b/>
                <w:bCs/>
                <w:spacing w:val="1"/>
              </w:rPr>
              <w:t>百花医药集团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股份有限公司</w:t>
            </w:r>
          </w:p>
        </w:tc>
        <w:tc>
          <w:tcPr>
            <w:tcW w:w="1134" w:type="dxa"/>
            <w:vAlign w:val="top"/>
          </w:tcPr>
          <w:p w14:paraId="1DCD22B9">
            <w:pPr>
              <w:pStyle w:val="6"/>
              <w:spacing w:before="233" w:line="214" w:lineRule="auto"/>
              <w:ind w:left="244"/>
            </w:pPr>
            <w:r>
              <w:rPr>
                <w:b/>
                <w:bCs/>
                <w:spacing w:val="-1"/>
              </w:rPr>
              <w:t>车间主任</w:t>
            </w:r>
          </w:p>
        </w:tc>
        <w:tc>
          <w:tcPr>
            <w:tcW w:w="3148" w:type="dxa"/>
            <w:vAlign w:val="top"/>
          </w:tcPr>
          <w:p w14:paraId="20AA4F9E">
            <w:pPr>
              <w:pStyle w:val="6"/>
              <w:spacing w:before="135" w:line="223" w:lineRule="auto"/>
              <w:ind w:left="792" w:right="112" w:hanging="691"/>
            </w:pPr>
            <w:r>
              <w:rPr>
                <w:b/>
                <w:bCs/>
              </w:rPr>
              <w:t>中药企业制剂/提取/动力车间管理经验，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3"/>
              </w:rPr>
              <w:t>有</w:t>
            </w:r>
            <w:r>
              <w:rPr>
                <w:b/>
                <w:bCs/>
              </w:rPr>
              <w:t>GMP</w:t>
            </w:r>
            <w:r>
              <w:rPr>
                <w:b/>
                <w:bCs/>
                <w:spacing w:val="3"/>
              </w:rPr>
              <w:t>认证经验者优先</w:t>
            </w:r>
          </w:p>
        </w:tc>
        <w:tc>
          <w:tcPr>
            <w:tcW w:w="520" w:type="dxa"/>
            <w:vAlign w:val="top"/>
          </w:tcPr>
          <w:p w14:paraId="700B7E27">
            <w:pPr>
              <w:pStyle w:val="6"/>
              <w:spacing w:before="254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1AC47708">
            <w:pPr>
              <w:pStyle w:val="6"/>
              <w:spacing w:before="233" w:line="217" w:lineRule="auto"/>
              <w:ind w:left="309"/>
            </w:pPr>
            <w:r>
              <w:rPr>
                <w:b/>
                <w:bCs/>
              </w:rPr>
              <w:t>药学/中药学</w:t>
            </w:r>
          </w:p>
        </w:tc>
        <w:tc>
          <w:tcPr>
            <w:tcW w:w="769" w:type="dxa"/>
            <w:vAlign w:val="top"/>
          </w:tcPr>
          <w:p w14:paraId="6818A670">
            <w:pPr>
              <w:pStyle w:val="6"/>
              <w:spacing w:before="135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533E589">
            <w:pPr>
              <w:pStyle w:val="6"/>
              <w:spacing w:before="233" w:line="236" w:lineRule="auto"/>
              <w:ind w:left="224"/>
            </w:pPr>
            <w:r>
              <w:rPr>
                <w:b/>
                <w:bCs/>
                <w:spacing w:val="-2"/>
              </w:rPr>
              <w:t>4-5k</w:t>
            </w:r>
          </w:p>
        </w:tc>
        <w:tc>
          <w:tcPr>
            <w:tcW w:w="2254" w:type="dxa"/>
            <w:vAlign w:val="top"/>
          </w:tcPr>
          <w:p w14:paraId="1764E3E6">
            <w:pPr>
              <w:pStyle w:val="6"/>
              <w:spacing w:before="233" w:line="215" w:lineRule="auto"/>
              <w:ind w:left="729"/>
            </w:pPr>
            <w:r>
              <w:rPr>
                <w:b/>
                <w:bCs/>
              </w:rPr>
              <w:t>五险、双休</w:t>
            </w:r>
          </w:p>
        </w:tc>
        <w:tc>
          <w:tcPr>
            <w:tcW w:w="753" w:type="dxa"/>
            <w:vAlign w:val="top"/>
          </w:tcPr>
          <w:p w14:paraId="38245685">
            <w:pPr>
              <w:pStyle w:val="6"/>
              <w:spacing w:before="233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14711B9A">
            <w:pPr>
              <w:pStyle w:val="6"/>
              <w:spacing w:before="233" w:line="218" w:lineRule="auto"/>
              <w:ind w:left="72"/>
            </w:pPr>
            <w:r>
              <w:rPr>
                <w:b/>
                <w:bCs/>
                <w:spacing w:val="-1"/>
              </w:rPr>
              <w:t>李主任</w:t>
            </w:r>
          </w:p>
        </w:tc>
        <w:tc>
          <w:tcPr>
            <w:tcW w:w="1347" w:type="dxa"/>
            <w:vAlign w:val="top"/>
          </w:tcPr>
          <w:p w14:paraId="7D4FCAAA">
            <w:pPr>
              <w:pStyle w:val="6"/>
              <w:spacing w:before="254" w:line="181" w:lineRule="auto"/>
              <w:ind w:left="234"/>
            </w:pPr>
            <w:r>
              <w:rPr>
                <w:b/>
                <w:bCs/>
              </w:rPr>
              <w:t>18985635673</w:t>
            </w:r>
          </w:p>
        </w:tc>
        <w:tc>
          <w:tcPr>
            <w:tcW w:w="962" w:type="dxa"/>
            <w:vAlign w:val="top"/>
          </w:tcPr>
          <w:p w14:paraId="352DE3A1">
            <w:pPr>
              <w:pStyle w:val="6"/>
              <w:spacing w:before="134" w:line="236" w:lineRule="auto"/>
              <w:ind w:left="281" w:right="46" w:hanging="205"/>
            </w:pPr>
            <w:r>
              <w:drawing>
                <wp:anchor distT="0" distB="0" distL="0" distR="0" simplePos="0" relativeHeight="25191526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605155" cy="387350"/>
                  <wp:effectExtent l="0" t="0" r="0" b="0"/>
                  <wp:wrapNone/>
                  <wp:docPr id="356" name="IM 356">
                    <a:hlinkClick xmlns:a="http://schemas.openxmlformats.org/drawingml/2006/main" r:id="rId27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 356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"mailto:45975521@qq.com"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45975521@q</w:t>
            </w:r>
            <w:r>
              <w:rPr>
                <w:spacing w:val="6"/>
              </w:rPr>
              <w:t xml:space="preserve"> </w:t>
            </w:r>
            <w:r>
              <w:rPr>
                <w:spacing w:val="6"/>
              </w:rPr>
              <w:fldChar w:fldCharType="end"/>
            </w:r>
            <w:r>
              <w:fldChar w:fldCharType="begin"/>
            </w:r>
            <w:r>
              <w:instrText xml:space="preserve"> HYPERLINK "mailto:45975521@qq.com"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q.com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73F151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69" w:type="dxa"/>
            <w:vAlign w:val="top"/>
          </w:tcPr>
          <w:p w14:paraId="457E55B6">
            <w:pPr>
              <w:pStyle w:val="6"/>
              <w:spacing w:before="256" w:line="181" w:lineRule="auto"/>
              <w:ind w:left="227"/>
            </w:pPr>
            <w:r>
              <w:rPr>
                <w:b/>
                <w:bCs/>
                <w:spacing w:val="-6"/>
              </w:rPr>
              <w:t>363</w:t>
            </w:r>
          </w:p>
        </w:tc>
        <w:tc>
          <w:tcPr>
            <w:tcW w:w="1055" w:type="dxa"/>
            <w:vAlign w:val="top"/>
          </w:tcPr>
          <w:p w14:paraId="186F9511">
            <w:pPr>
              <w:pStyle w:val="6"/>
              <w:spacing w:before="134" w:line="225" w:lineRule="auto"/>
              <w:ind w:left="34" w:right="26" w:firstLine="1"/>
            </w:pPr>
            <w:r>
              <w:rPr>
                <w:b/>
                <w:bCs/>
                <w:spacing w:val="1"/>
              </w:rPr>
              <w:t>皇氏集团遵义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乳业有限公司</w:t>
            </w:r>
          </w:p>
        </w:tc>
        <w:tc>
          <w:tcPr>
            <w:tcW w:w="1134" w:type="dxa"/>
            <w:vAlign w:val="top"/>
          </w:tcPr>
          <w:p w14:paraId="7869F474">
            <w:pPr>
              <w:pStyle w:val="6"/>
              <w:spacing w:before="234" w:line="219" w:lineRule="auto"/>
              <w:ind w:left="233"/>
            </w:pPr>
            <w:r>
              <w:rPr>
                <w:b/>
                <w:bCs/>
                <w:spacing w:val="2"/>
              </w:rPr>
              <w:t>研发主管</w:t>
            </w:r>
          </w:p>
        </w:tc>
        <w:tc>
          <w:tcPr>
            <w:tcW w:w="3148" w:type="dxa"/>
            <w:vAlign w:val="top"/>
          </w:tcPr>
          <w:p w14:paraId="21361382">
            <w:pPr>
              <w:pStyle w:val="6"/>
              <w:spacing w:before="36" w:line="217" w:lineRule="auto"/>
              <w:ind w:left="1004"/>
            </w:pPr>
            <w:r>
              <w:rPr>
                <w:b/>
                <w:bCs/>
              </w:rPr>
              <w:t>1.新产品研发；</w:t>
            </w:r>
          </w:p>
          <w:p w14:paraId="0CB08DFE">
            <w:pPr>
              <w:pStyle w:val="6"/>
              <w:spacing w:before="10" w:line="217" w:lineRule="auto"/>
              <w:ind w:left="1001"/>
            </w:pPr>
            <w:r>
              <w:rPr>
                <w:b/>
                <w:bCs/>
              </w:rPr>
              <w:t>2.老产品改良；</w:t>
            </w:r>
          </w:p>
          <w:p w14:paraId="59BC66B5">
            <w:pPr>
              <w:pStyle w:val="6"/>
              <w:spacing w:before="13" w:line="180" w:lineRule="auto"/>
              <w:ind w:left="841"/>
            </w:pPr>
            <w:r>
              <w:rPr>
                <w:b/>
                <w:bCs/>
              </w:rPr>
              <w:t>3.新产品中试实验；</w:t>
            </w:r>
          </w:p>
        </w:tc>
        <w:tc>
          <w:tcPr>
            <w:tcW w:w="520" w:type="dxa"/>
            <w:vAlign w:val="top"/>
          </w:tcPr>
          <w:p w14:paraId="6DAE5034">
            <w:pPr>
              <w:pStyle w:val="6"/>
              <w:spacing w:before="255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7ED1163">
            <w:pPr>
              <w:pStyle w:val="6"/>
              <w:spacing w:before="235" w:line="216" w:lineRule="auto"/>
              <w:ind w:left="262"/>
            </w:pPr>
            <w:r>
              <w:rPr>
                <w:b/>
                <w:bCs/>
                <w:spacing w:val="1"/>
              </w:rPr>
              <w:t>食品相关专业</w:t>
            </w:r>
          </w:p>
        </w:tc>
        <w:tc>
          <w:tcPr>
            <w:tcW w:w="769" w:type="dxa"/>
            <w:vAlign w:val="top"/>
          </w:tcPr>
          <w:p w14:paraId="0A4C9FC3">
            <w:pPr>
              <w:pStyle w:val="6"/>
              <w:spacing w:before="134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74D98D3">
            <w:pPr>
              <w:pStyle w:val="6"/>
              <w:spacing w:before="235" w:line="217" w:lineRule="auto"/>
              <w:ind w:left="58"/>
            </w:pPr>
            <w:r>
              <w:rPr>
                <w:b/>
                <w:bCs/>
                <w:spacing w:val="-1"/>
              </w:rPr>
              <w:t>6-10w/年</w:t>
            </w:r>
          </w:p>
        </w:tc>
        <w:tc>
          <w:tcPr>
            <w:tcW w:w="2254" w:type="dxa"/>
            <w:vAlign w:val="top"/>
          </w:tcPr>
          <w:p w14:paraId="28E9F686">
            <w:pPr>
              <w:pStyle w:val="6"/>
              <w:spacing w:before="235" w:line="216" w:lineRule="auto"/>
              <w:ind w:left="479"/>
            </w:pPr>
            <w:r>
              <w:rPr>
                <w:b/>
                <w:bCs/>
                <w:spacing w:val="2"/>
              </w:rPr>
              <w:t>五险一金、包住宿</w:t>
            </w:r>
          </w:p>
        </w:tc>
        <w:tc>
          <w:tcPr>
            <w:tcW w:w="753" w:type="dxa"/>
            <w:vAlign w:val="top"/>
          </w:tcPr>
          <w:p w14:paraId="5EC77889">
            <w:pPr>
              <w:pStyle w:val="6"/>
              <w:spacing w:before="235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30C46A04">
            <w:pPr>
              <w:pStyle w:val="6"/>
              <w:spacing w:before="235" w:line="218" w:lineRule="auto"/>
              <w:ind w:left="73"/>
            </w:pPr>
            <w:r>
              <w:rPr>
                <w:b/>
                <w:bCs/>
                <w:spacing w:val="-1"/>
              </w:rPr>
              <w:t>任女士</w:t>
            </w:r>
          </w:p>
        </w:tc>
        <w:tc>
          <w:tcPr>
            <w:tcW w:w="1347" w:type="dxa"/>
            <w:vAlign w:val="top"/>
          </w:tcPr>
          <w:p w14:paraId="606409E2">
            <w:pPr>
              <w:pStyle w:val="6"/>
              <w:spacing w:before="256" w:line="181" w:lineRule="auto"/>
              <w:ind w:left="234"/>
            </w:pPr>
            <w:r>
              <w:rPr>
                <w:b/>
                <w:bCs/>
              </w:rPr>
              <w:t>17785216363</w:t>
            </w:r>
          </w:p>
        </w:tc>
        <w:tc>
          <w:tcPr>
            <w:tcW w:w="962" w:type="dxa"/>
            <w:vAlign w:val="top"/>
          </w:tcPr>
          <w:p w14:paraId="1CC3B703">
            <w:pPr>
              <w:pStyle w:val="6"/>
              <w:spacing w:before="134" w:line="238" w:lineRule="auto"/>
              <w:ind w:left="240" w:right="46" w:hanging="157"/>
            </w:pPr>
            <w:r>
              <w:drawing>
                <wp:anchor distT="0" distB="0" distL="0" distR="0" simplePos="0" relativeHeight="25191219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5715</wp:posOffset>
                  </wp:positionV>
                  <wp:extent cx="605155" cy="386715"/>
                  <wp:effectExtent l="0" t="0" r="0" b="0"/>
                  <wp:wrapNone/>
                  <wp:docPr id="358" name="IM 358">
                    <a:hlinkClick xmlns:a="http://schemas.openxmlformats.org/drawingml/2006/main" r:id="rId27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 358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"mailto:376208890@qq.com"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376208890@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"mailto:376208890@qq.com"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7A5484F1">
      <w:pPr>
        <w:rPr>
          <w:rFonts w:ascii="Arial"/>
          <w:sz w:val="21"/>
        </w:rPr>
      </w:pPr>
    </w:p>
    <w:p w14:paraId="5308B924">
      <w:pPr>
        <w:rPr>
          <w:rFonts w:ascii="Arial" w:hAnsi="Arial" w:eastAsia="Arial" w:cs="Arial"/>
          <w:sz w:val="21"/>
          <w:szCs w:val="21"/>
        </w:rPr>
        <w:sectPr>
          <w:footerReference r:id="rId66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66118001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33C4A6F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71A5E6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692CBC56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6EC40E03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1B178400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5E1CE36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7AE64675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41CFCD6F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05677EF9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7687017D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4D22D77D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013010AF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07483E1B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38917965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64FAA3A7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7A1011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669" w:type="dxa"/>
            <w:vAlign w:val="top"/>
          </w:tcPr>
          <w:p w14:paraId="1A5A02A3">
            <w:pPr>
              <w:spacing w:line="249" w:lineRule="auto"/>
              <w:rPr>
                <w:rFonts w:ascii="Arial"/>
                <w:sz w:val="21"/>
              </w:rPr>
            </w:pPr>
          </w:p>
          <w:p w14:paraId="5B7AFB1C">
            <w:pPr>
              <w:spacing w:line="249" w:lineRule="auto"/>
              <w:rPr>
                <w:rFonts w:ascii="Arial"/>
                <w:sz w:val="21"/>
              </w:rPr>
            </w:pPr>
          </w:p>
          <w:p w14:paraId="7E1AA434">
            <w:pPr>
              <w:spacing w:line="250" w:lineRule="auto"/>
              <w:rPr>
                <w:rFonts w:ascii="Arial"/>
                <w:sz w:val="21"/>
              </w:rPr>
            </w:pPr>
          </w:p>
          <w:p w14:paraId="33EDB0A6">
            <w:pPr>
              <w:spacing w:line="250" w:lineRule="auto"/>
              <w:rPr>
                <w:rFonts w:ascii="Arial"/>
                <w:sz w:val="21"/>
              </w:rPr>
            </w:pPr>
          </w:p>
          <w:p w14:paraId="571CB407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364</w:t>
            </w:r>
          </w:p>
        </w:tc>
        <w:tc>
          <w:tcPr>
            <w:tcW w:w="1055" w:type="dxa"/>
            <w:vAlign w:val="top"/>
          </w:tcPr>
          <w:p w14:paraId="20991BD9">
            <w:pPr>
              <w:spacing w:line="292" w:lineRule="auto"/>
              <w:rPr>
                <w:rFonts w:ascii="Arial"/>
                <w:sz w:val="21"/>
              </w:rPr>
            </w:pPr>
          </w:p>
          <w:p w14:paraId="6CD10127">
            <w:pPr>
              <w:spacing w:line="292" w:lineRule="auto"/>
              <w:rPr>
                <w:rFonts w:ascii="Arial"/>
                <w:sz w:val="21"/>
              </w:rPr>
            </w:pPr>
          </w:p>
          <w:p w14:paraId="5A2439E8">
            <w:pPr>
              <w:spacing w:line="293" w:lineRule="auto"/>
              <w:rPr>
                <w:rFonts w:ascii="Arial"/>
                <w:sz w:val="21"/>
              </w:rPr>
            </w:pPr>
          </w:p>
          <w:p w14:paraId="76E9451E">
            <w:pPr>
              <w:pStyle w:val="6"/>
              <w:spacing w:before="52" w:line="225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贵州志喜科技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580C2064">
            <w:pPr>
              <w:spacing w:line="292" w:lineRule="auto"/>
              <w:rPr>
                <w:rFonts w:ascii="Arial"/>
                <w:sz w:val="21"/>
              </w:rPr>
            </w:pPr>
          </w:p>
          <w:p w14:paraId="2BA5C621">
            <w:pPr>
              <w:spacing w:line="292" w:lineRule="auto"/>
              <w:rPr>
                <w:rFonts w:ascii="Arial"/>
                <w:sz w:val="21"/>
              </w:rPr>
            </w:pPr>
          </w:p>
          <w:p w14:paraId="1F0C91D1">
            <w:pPr>
              <w:spacing w:line="293" w:lineRule="auto"/>
              <w:rPr>
                <w:rFonts w:ascii="Arial"/>
                <w:sz w:val="21"/>
              </w:rPr>
            </w:pPr>
          </w:p>
          <w:p w14:paraId="18F50B56">
            <w:pPr>
              <w:pStyle w:val="6"/>
              <w:spacing w:before="52" w:line="225" w:lineRule="auto"/>
              <w:ind w:left="497" w:right="63" w:hanging="420"/>
            </w:pPr>
            <w:r>
              <w:rPr>
                <w:b/>
                <w:bCs/>
                <w:spacing w:val="1"/>
              </w:rPr>
              <w:t>化工研发工程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2F3B4644">
            <w:pPr>
              <w:pStyle w:val="6"/>
              <w:spacing w:before="32" w:line="216" w:lineRule="auto"/>
              <w:ind w:left="51"/>
            </w:pPr>
            <w:r>
              <w:rPr>
                <w:b/>
                <w:bCs/>
                <w:spacing w:val="1"/>
              </w:rPr>
              <w:t>1、负责全钒液流电堆、离子交换膜、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1"/>
              </w:rPr>
              <w:t>电极</w:t>
            </w:r>
          </w:p>
          <w:p w14:paraId="576AD772">
            <w:pPr>
              <w:pStyle w:val="6"/>
              <w:spacing w:before="12" w:line="215" w:lineRule="auto"/>
              <w:ind w:left="252"/>
            </w:pPr>
            <w:r>
              <w:rPr>
                <w:b/>
                <w:bCs/>
              </w:rPr>
              <w:t>材料、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</w:rPr>
              <w:t>电解液、储能系统研发工作；</w:t>
            </w:r>
          </w:p>
          <w:p w14:paraId="660A0719">
            <w:pPr>
              <w:pStyle w:val="6"/>
              <w:spacing w:before="15" w:line="215" w:lineRule="auto"/>
              <w:ind w:left="89"/>
            </w:pPr>
            <w:r>
              <w:rPr>
                <w:b/>
                <w:bCs/>
                <w:spacing w:val="3"/>
              </w:rPr>
              <w:t>2、负责新产品的关键材料开发/选型、工</w:t>
            </w:r>
          </w:p>
          <w:p w14:paraId="0B99E856">
            <w:pPr>
              <w:pStyle w:val="6"/>
              <w:spacing w:before="14" w:line="215" w:lineRule="auto"/>
              <w:ind w:left="759"/>
            </w:pPr>
            <w:r>
              <w:rPr>
                <w:b/>
                <w:bCs/>
                <w:spacing w:val="1"/>
              </w:rPr>
              <w:t>艺设计、优化等工作；</w:t>
            </w:r>
          </w:p>
          <w:p w14:paraId="47F93510">
            <w:pPr>
              <w:pStyle w:val="6"/>
              <w:spacing w:before="16" w:line="217" w:lineRule="auto"/>
              <w:ind w:left="54"/>
            </w:pPr>
            <w:r>
              <w:rPr>
                <w:b/>
                <w:bCs/>
                <w:spacing w:val="2"/>
              </w:rPr>
              <w:t>3、负责全钒液流电池各板块的优化设计，</w:t>
            </w:r>
          </w:p>
          <w:p w14:paraId="58BEC243">
            <w:pPr>
              <w:pStyle w:val="6"/>
              <w:spacing w:before="10" w:line="215" w:lineRule="auto"/>
              <w:ind w:left="91"/>
            </w:pPr>
            <w:r>
              <w:rPr>
                <w:b/>
                <w:bCs/>
                <w:spacing w:val="2"/>
              </w:rPr>
              <w:t>负责全钒液流电池功能材料准备和组装，</w:t>
            </w:r>
          </w:p>
          <w:p w14:paraId="309BF99F">
            <w:pPr>
              <w:pStyle w:val="6"/>
              <w:spacing w:before="16" w:line="215" w:lineRule="auto"/>
              <w:ind w:left="506"/>
            </w:pPr>
            <w:r>
              <w:rPr>
                <w:b/>
                <w:bCs/>
                <w:spacing w:val="2"/>
              </w:rPr>
              <w:t>负责全钒液流电池性能测试。</w:t>
            </w:r>
          </w:p>
          <w:p w14:paraId="53EFBB64">
            <w:pPr>
              <w:pStyle w:val="6"/>
              <w:spacing w:before="15" w:line="216" w:lineRule="auto"/>
              <w:ind w:left="47"/>
            </w:pPr>
            <w:r>
              <w:rPr>
                <w:b/>
                <w:bCs/>
                <w:spacing w:val="3"/>
              </w:rPr>
              <w:t>4、负责省部级专项申报编制，参与课题申</w:t>
            </w:r>
          </w:p>
          <w:p w14:paraId="3A4961BB">
            <w:pPr>
              <w:pStyle w:val="6"/>
              <w:spacing w:before="15" w:line="217" w:lineRule="auto"/>
              <w:ind w:left="1333"/>
            </w:pPr>
            <w:r>
              <w:rPr>
                <w:b/>
                <w:bCs/>
                <w:spacing w:val="-4"/>
              </w:rPr>
              <w:t>报等。</w:t>
            </w:r>
          </w:p>
          <w:p w14:paraId="3EACB956">
            <w:pPr>
              <w:pStyle w:val="6"/>
              <w:spacing w:before="10" w:line="215" w:lineRule="auto"/>
              <w:ind w:left="134"/>
            </w:pPr>
            <w:r>
              <w:rPr>
                <w:b/>
                <w:bCs/>
                <w:spacing w:val="3"/>
              </w:rPr>
              <w:t>5、有新能源储能行业电池研发工作经验</w:t>
            </w:r>
          </w:p>
          <w:p w14:paraId="1F26AC8D">
            <w:pPr>
              <w:pStyle w:val="6"/>
              <w:spacing w:before="16" w:line="191" w:lineRule="auto"/>
              <w:ind w:left="1129"/>
            </w:pPr>
            <w:r>
              <w:rPr>
                <w:b/>
                <w:bCs/>
              </w:rPr>
              <w:t>6、博士优先</w:t>
            </w:r>
          </w:p>
        </w:tc>
        <w:tc>
          <w:tcPr>
            <w:tcW w:w="520" w:type="dxa"/>
            <w:vAlign w:val="top"/>
          </w:tcPr>
          <w:p w14:paraId="00865912">
            <w:pPr>
              <w:spacing w:line="249" w:lineRule="auto"/>
              <w:rPr>
                <w:rFonts w:ascii="Arial"/>
                <w:sz w:val="21"/>
              </w:rPr>
            </w:pPr>
          </w:p>
          <w:p w14:paraId="47F1879C">
            <w:pPr>
              <w:spacing w:line="249" w:lineRule="auto"/>
              <w:rPr>
                <w:rFonts w:ascii="Arial"/>
                <w:sz w:val="21"/>
              </w:rPr>
            </w:pPr>
          </w:p>
          <w:p w14:paraId="74D9AFFB">
            <w:pPr>
              <w:spacing w:line="250" w:lineRule="auto"/>
              <w:rPr>
                <w:rFonts w:ascii="Arial"/>
                <w:sz w:val="21"/>
              </w:rPr>
            </w:pPr>
          </w:p>
          <w:p w14:paraId="546282AC">
            <w:pPr>
              <w:spacing w:line="250" w:lineRule="auto"/>
              <w:rPr>
                <w:rFonts w:ascii="Arial"/>
                <w:sz w:val="21"/>
              </w:rPr>
            </w:pPr>
          </w:p>
          <w:p w14:paraId="1F1F1BF9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7A596388">
            <w:pPr>
              <w:spacing w:line="292" w:lineRule="auto"/>
              <w:rPr>
                <w:rFonts w:ascii="Arial"/>
                <w:sz w:val="21"/>
              </w:rPr>
            </w:pPr>
          </w:p>
          <w:p w14:paraId="63CF3522">
            <w:pPr>
              <w:spacing w:line="292" w:lineRule="auto"/>
              <w:rPr>
                <w:rFonts w:ascii="Arial"/>
                <w:sz w:val="21"/>
              </w:rPr>
            </w:pPr>
          </w:p>
          <w:p w14:paraId="66AF67AB">
            <w:pPr>
              <w:spacing w:line="293" w:lineRule="auto"/>
              <w:rPr>
                <w:rFonts w:ascii="Arial"/>
                <w:sz w:val="21"/>
              </w:rPr>
            </w:pPr>
          </w:p>
          <w:p w14:paraId="6E215468">
            <w:pPr>
              <w:pStyle w:val="6"/>
              <w:spacing w:before="52" w:line="226" w:lineRule="auto"/>
              <w:ind w:left="515" w:right="76" w:hanging="416"/>
            </w:pPr>
            <w:r>
              <w:rPr>
                <w:b/>
                <w:bCs/>
                <w:spacing w:val="2"/>
              </w:rPr>
              <w:t>化工及化工材料相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48814D00">
            <w:pPr>
              <w:spacing w:line="292" w:lineRule="auto"/>
              <w:rPr>
                <w:rFonts w:ascii="Arial"/>
                <w:sz w:val="21"/>
              </w:rPr>
            </w:pPr>
          </w:p>
          <w:p w14:paraId="415789FF">
            <w:pPr>
              <w:spacing w:line="292" w:lineRule="auto"/>
              <w:rPr>
                <w:rFonts w:ascii="Arial"/>
                <w:sz w:val="21"/>
              </w:rPr>
            </w:pPr>
          </w:p>
          <w:p w14:paraId="375A0CA9">
            <w:pPr>
              <w:spacing w:line="293" w:lineRule="auto"/>
              <w:rPr>
                <w:rFonts w:ascii="Arial"/>
                <w:sz w:val="21"/>
              </w:rPr>
            </w:pPr>
          </w:p>
          <w:p w14:paraId="53CA9E06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9AED10B">
            <w:pPr>
              <w:spacing w:line="292" w:lineRule="auto"/>
              <w:rPr>
                <w:rFonts w:ascii="Arial"/>
                <w:sz w:val="21"/>
              </w:rPr>
            </w:pPr>
          </w:p>
          <w:p w14:paraId="67C2132D">
            <w:pPr>
              <w:spacing w:line="293" w:lineRule="auto"/>
              <w:rPr>
                <w:rFonts w:ascii="Arial"/>
                <w:sz w:val="21"/>
              </w:rPr>
            </w:pPr>
          </w:p>
          <w:p w14:paraId="5E56ABD5">
            <w:pPr>
              <w:spacing w:line="293" w:lineRule="auto"/>
              <w:rPr>
                <w:rFonts w:ascii="Arial"/>
                <w:sz w:val="21"/>
              </w:rPr>
            </w:pPr>
          </w:p>
          <w:p w14:paraId="6FF4E6B4">
            <w:pPr>
              <w:pStyle w:val="6"/>
              <w:spacing w:before="52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556E0C12">
            <w:pPr>
              <w:spacing w:line="292" w:lineRule="auto"/>
              <w:rPr>
                <w:rFonts w:ascii="Arial"/>
                <w:sz w:val="21"/>
              </w:rPr>
            </w:pPr>
          </w:p>
          <w:p w14:paraId="7E20F526">
            <w:pPr>
              <w:spacing w:line="292" w:lineRule="auto"/>
              <w:rPr>
                <w:rFonts w:ascii="Arial"/>
                <w:sz w:val="21"/>
              </w:rPr>
            </w:pPr>
          </w:p>
          <w:p w14:paraId="4F523316">
            <w:pPr>
              <w:spacing w:line="293" w:lineRule="auto"/>
              <w:rPr>
                <w:rFonts w:ascii="Arial"/>
                <w:sz w:val="21"/>
              </w:rPr>
            </w:pPr>
          </w:p>
          <w:p w14:paraId="50C72D2A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3"/>
              </w:rPr>
              <w:t>五险一金、双休、包住宿、包</w:t>
            </w:r>
          </w:p>
          <w:p w14:paraId="5EC0F836">
            <w:pPr>
              <w:pStyle w:val="6"/>
              <w:spacing w:before="15" w:line="218" w:lineRule="auto"/>
              <w:ind w:left="979"/>
            </w:pPr>
            <w:r>
              <w:rPr>
                <w:b/>
                <w:bCs/>
                <w:spacing w:val="-7"/>
              </w:rPr>
              <w:t>午餐</w:t>
            </w:r>
          </w:p>
        </w:tc>
        <w:tc>
          <w:tcPr>
            <w:tcW w:w="753" w:type="dxa"/>
            <w:vAlign w:val="top"/>
          </w:tcPr>
          <w:p w14:paraId="69EA7C74">
            <w:pPr>
              <w:spacing w:line="244" w:lineRule="auto"/>
              <w:rPr>
                <w:rFonts w:ascii="Arial"/>
                <w:sz w:val="21"/>
              </w:rPr>
            </w:pPr>
          </w:p>
          <w:p w14:paraId="60A308C4">
            <w:pPr>
              <w:spacing w:line="244" w:lineRule="auto"/>
              <w:rPr>
                <w:rFonts w:ascii="Arial"/>
                <w:sz w:val="21"/>
              </w:rPr>
            </w:pPr>
          </w:p>
          <w:p w14:paraId="5FEAD205">
            <w:pPr>
              <w:spacing w:line="245" w:lineRule="auto"/>
              <w:rPr>
                <w:rFonts w:ascii="Arial"/>
                <w:sz w:val="21"/>
              </w:rPr>
            </w:pPr>
          </w:p>
          <w:p w14:paraId="066FE571">
            <w:pPr>
              <w:spacing w:line="245" w:lineRule="auto"/>
              <w:rPr>
                <w:rFonts w:ascii="Arial"/>
                <w:sz w:val="21"/>
              </w:rPr>
            </w:pPr>
          </w:p>
          <w:p w14:paraId="44EC8E92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26F8EC34">
            <w:pPr>
              <w:spacing w:line="244" w:lineRule="auto"/>
              <w:rPr>
                <w:rFonts w:ascii="Arial"/>
                <w:sz w:val="21"/>
              </w:rPr>
            </w:pPr>
          </w:p>
          <w:p w14:paraId="1E0FA9E0">
            <w:pPr>
              <w:spacing w:line="244" w:lineRule="auto"/>
              <w:rPr>
                <w:rFonts w:ascii="Arial"/>
                <w:sz w:val="21"/>
              </w:rPr>
            </w:pPr>
          </w:p>
          <w:p w14:paraId="67990ED3">
            <w:pPr>
              <w:spacing w:line="245" w:lineRule="auto"/>
              <w:rPr>
                <w:rFonts w:ascii="Arial"/>
                <w:sz w:val="21"/>
              </w:rPr>
            </w:pPr>
          </w:p>
          <w:p w14:paraId="2E8A9B6C">
            <w:pPr>
              <w:spacing w:line="245" w:lineRule="auto"/>
              <w:rPr>
                <w:rFonts w:ascii="Arial"/>
                <w:sz w:val="21"/>
              </w:rPr>
            </w:pPr>
          </w:p>
          <w:p w14:paraId="479FFEE1">
            <w:pPr>
              <w:pStyle w:val="6"/>
              <w:spacing w:before="52" w:line="218" w:lineRule="auto"/>
              <w:ind w:left="80"/>
            </w:pPr>
            <w:r>
              <w:rPr>
                <w:b/>
                <w:bCs/>
                <w:spacing w:val="-4"/>
              </w:rPr>
              <w:t>张女士</w:t>
            </w:r>
          </w:p>
        </w:tc>
        <w:tc>
          <w:tcPr>
            <w:tcW w:w="1347" w:type="dxa"/>
            <w:vAlign w:val="top"/>
          </w:tcPr>
          <w:p w14:paraId="0F8642CE">
            <w:pPr>
              <w:spacing w:line="249" w:lineRule="auto"/>
              <w:rPr>
                <w:rFonts w:ascii="Arial"/>
                <w:sz w:val="21"/>
              </w:rPr>
            </w:pPr>
          </w:p>
          <w:p w14:paraId="416959CC">
            <w:pPr>
              <w:spacing w:line="249" w:lineRule="auto"/>
              <w:rPr>
                <w:rFonts w:ascii="Arial"/>
                <w:sz w:val="21"/>
              </w:rPr>
            </w:pPr>
          </w:p>
          <w:p w14:paraId="7C04EE8F">
            <w:pPr>
              <w:spacing w:line="250" w:lineRule="auto"/>
              <w:rPr>
                <w:rFonts w:ascii="Arial"/>
                <w:sz w:val="21"/>
              </w:rPr>
            </w:pPr>
          </w:p>
          <w:p w14:paraId="5CC2AF6B">
            <w:pPr>
              <w:spacing w:line="250" w:lineRule="auto"/>
              <w:rPr>
                <w:rFonts w:ascii="Arial"/>
                <w:sz w:val="21"/>
              </w:rPr>
            </w:pPr>
          </w:p>
          <w:p w14:paraId="20DE9398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15870123893</w:t>
            </w:r>
          </w:p>
        </w:tc>
        <w:tc>
          <w:tcPr>
            <w:tcW w:w="962" w:type="dxa"/>
            <w:vAlign w:val="top"/>
          </w:tcPr>
          <w:p w14:paraId="13D66C8D">
            <w:pPr>
              <w:spacing w:line="299" w:lineRule="auto"/>
              <w:rPr>
                <w:rFonts w:ascii="Arial"/>
                <w:sz w:val="21"/>
              </w:rPr>
            </w:pPr>
          </w:p>
          <w:p w14:paraId="61D00E9C">
            <w:pPr>
              <w:spacing w:line="299" w:lineRule="auto"/>
              <w:rPr>
                <w:rFonts w:ascii="Arial"/>
                <w:sz w:val="21"/>
              </w:rPr>
            </w:pPr>
          </w:p>
          <w:p w14:paraId="0D6595F1">
            <w:pPr>
              <w:spacing w:line="300" w:lineRule="auto"/>
              <w:rPr>
                <w:rFonts w:ascii="Arial"/>
                <w:sz w:val="21"/>
              </w:rPr>
            </w:pPr>
          </w:p>
          <w:p w14:paraId="641911C8">
            <w:pPr>
              <w:pStyle w:val="6"/>
              <w:spacing w:before="52" w:line="230" w:lineRule="auto"/>
              <w:ind w:left="192" w:right="46" w:hanging="112"/>
            </w:pPr>
            <w:r>
              <w:drawing>
                <wp:anchor distT="0" distB="0" distL="0" distR="0" simplePos="0" relativeHeight="25192550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-575945</wp:posOffset>
                  </wp:positionV>
                  <wp:extent cx="605155" cy="1420495"/>
                  <wp:effectExtent l="0" t="0" r="0" b="0"/>
                  <wp:wrapNone/>
                  <wp:docPr id="360" name="IM 360">
                    <a:hlinkClick xmlns:a="http://schemas.openxmlformats.org/drawingml/2006/main" r:id="rId27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 360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42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"mailto:1151544890@qq.com"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1151544890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"mailto:1151544890@qq.com"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67A363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669" w:type="dxa"/>
            <w:vAlign w:val="top"/>
          </w:tcPr>
          <w:p w14:paraId="212324CD">
            <w:pPr>
              <w:spacing w:line="250" w:lineRule="auto"/>
              <w:rPr>
                <w:rFonts w:ascii="Arial"/>
                <w:sz w:val="21"/>
              </w:rPr>
            </w:pPr>
          </w:p>
          <w:p w14:paraId="00F367B1">
            <w:pPr>
              <w:spacing w:line="250" w:lineRule="auto"/>
              <w:rPr>
                <w:rFonts w:ascii="Arial"/>
                <w:sz w:val="21"/>
              </w:rPr>
            </w:pPr>
          </w:p>
          <w:p w14:paraId="3BBF7931">
            <w:pPr>
              <w:spacing w:line="251" w:lineRule="auto"/>
              <w:rPr>
                <w:rFonts w:ascii="Arial"/>
                <w:sz w:val="21"/>
              </w:rPr>
            </w:pPr>
          </w:p>
          <w:p w14:paraId="741AAE80">
            <w:pPr>
              <w:spacing w:line="251" w:lineRule="auto"/>
              <w:rPr>
                <w:rFonts w:ascii="Arial"/>
                <w:sz w:val="21"/>
              </w:rPr>
            </w:pPr>
          </w:p>
          <w:p w14:paraId="75338E50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365</w:t>
            </w:r>
          </w:p>
        </w:tc>
        <w:tc>
          <w:tcPr>
            <w:tcW w:w="1055" w:type="dxa"/>
            <w:vAlign w:val="top"/>
          </w:tcPr>
          <w:p w14:paraId="09512AF5">
            <w:pPr>
              <w:spacing w:line="293" w:lineRule="auto"/>
              <w:rPr>
                <w:rFonts w:ascii="Arial"/>
                <w:sz w:val="21"/>
              </w:rPr>
            </w:pPr>
          </w:p>
          <w:p w14:paraId="44F6BDF2">
            <w:pPr>
              <w:spacing w:line="294" w:lineRule="auto"/>
              <w:rPr>
                <w:rFonts w:ascii="Arial"/>
                <w:sz w:val="21"/>
              </w:rPr>
            </w:pPr>
          </w:p>
          <w:p w14:paraId="5359BDC3">
            <w:pPr>
              <w:spacing w:line="294" w:lineRule="auto"/>
              <w:rPr>
                <w:rFonts w:ascii="Arial"/>
                <w:sz w:val="21"/>
              </w:rPr>
            </w:pPr>
          </w:p>
          <w:p w14:paraId="6E94942B">
            <w:pPr>
              <w:pStyle w:val="6"/>
              <w:spacing w:before="52" w:line="225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贵州志喜科技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6E10A254">
            <w:pPr>
              <w:spacing w:line="245" w:lineRule="auto"/>
              <w:rPr>
                <w:rFonts w:ascii="Arial"/>
                <w:sz w:val="21"/>
              </w:rPr>
            </w:pPr>
          </w:p>
          <w:p w14:paraId="6C68B585">
            <w:pPr>
              <w:spacing w:line="245" w:lineRule="auto"/>
              <w:rPr>
                <w:rFonts w:ascii="Arial"/>
                <w:sz w:val="21"/>
              </w:rPr>
            </w:pPr>
          </w:p>
          <w:p w14:paraId="347B2964">
            <w:pPr>
              <w:spacing w:line="245" w:lineRule="auto"/>
              <w:rPr>
                <w:rFonts w:ascii="Arial"/>
                <w:sz w:val="21"/>
              </w:rPr>
            </w:pPr>
          </w:p>
          <w:p w14:paraId="09E06C42">
            <w:pPr>
              <w:spacing w:line="246" w:lineRule="auto"/>
              <w:rPr>
                <w:rFonts w:ascii="Arial"/>
                <w:sz w:val="21"/>
              </w:rPr>
            </w:pPr>
          </w:p>
          <w:p w14:paraId="0796F2B3">
            <w:pPr>
              <w:pStyle w:val="6"/>
              <w:spacing w:before="52" w:line="219" w:lineRule="auto"/>
              <w:ind w:left="314"/>
            </w:pPr>
            <w:r>
              <w:rPr>
                <w:b/>
                <w:bCs/>
                <w:spacing w:val="1"/>
              </w:rPr>
              <w:t>研发员</w:t>
            </w:r>
          </w:p>
        </w:tc>
        <w:tc>
          <w:tcPr>
            <w:tcW w:w="3148" w:type="dxa"/>
            <w:vAlign w:val="top"/>
          </w:tcPr>
          <w:p w14:paraId="42AF928D">
            <w:pPr>
              <w:pStyle w:val="6"/>
              <w:spacing w:before="33" w:line="216" w:lineRule="auto"/>
              <w:ind w:left="51"/>
            </w:pPr>
            <w:r>
              <w:rPr>
                <w:b/>
                <w:bCs/>
                <w:spacing w:val="1"/>
              </w:rPr>
              <w:t>1、协助全钒液流电堆、离子交换膜、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1"/>
              </w:rPr>
              <w:t>电极</w:t>
            </w:r>
          </w:p>
          <w:p w14:paraId="3C084501">
            <w:pPr>
              <w:pStyle w:val="6"/>
              <w:spacing w:before="15" w:line="215" w:lineRule="auto"/>
              <w:ind w:left="252"/>
            </w:pPr>
            <w:r>
              <w:rPr>
                <w:b/>
                <w:bCs/>
              </w:rPr>
              <w:t>材料、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</w:rPr>
              <w:t>电解液、储能系统研发工作；</w:t>
            </w:r>
          </w:p>
          <w:p w14:paraId="1F89A31B">
            <w:pPr>
              <w:pStyle w:val="6"/>
              <w:spacing w:before="14" w:line="215" w:lineRule="auto"/>
              <w:ind w:left="89"/>
            </w:pPr>
            <w:r>
              <w:rPr>
                <w:b/>
                <w:bCs/>
                <w:spacing w:val="3"/>
              </w:rPr>
              <w:t>2、协助新产品的关键材料开发/选型、工</w:t>
            </w:r>
          </w:p>
          <w:p w14:paraId="4542A0BB">
            <w:pPr>
              <w:pStyle w:val="6"/>
              <w:spacing w:before="15" w:line="215" w:lineRule="auto"/>
              <w:ind w:left="759"/>
            </w:pPr>
            <w:r>
              <w:rPr>
                <w:b/>
                <w:bCs/>
                <w:spacing w:val="1"/>
              </w:rPr>
              <w:t>艺设计、优化等工作；</w:t>
            </w:r>
          </w:p>
          <w:p w14:paraId="22FC291F">
            <w:pPr>
              <w:pStyle w:val="6"/>
              <w:spacing w:before="13" w:line="217" w:lineRule="auto"/>
              <w:ind w:left="54"/>
            </w:pPr>
            <w:r>
              <w:rPr>
                <w:b/>
                <w:bCs/>
                <w:spacing w:val="2"/>
              </w:rPr>
              <w:t>3、协助全钒液流电池各板块的优化设计，</w:t>
            </w:r>
          </w:p>
          <w:p w14:paraId="39B5E29C">
            <w:pPr>
              <w:pStyle w:val="6"/>
              <w:spacing w:before="13" w:line="215" w:lineRule="auto"/>
              <w:ind w:left="84"/>
            </w:pPr>
            <w:r>
              <w:rPr>
                <w:b/>
                <w:bCs/>
                <w:spacing w:val="3"/>
              </w:rPr>
              <w:t>协助全钒液流电池功能材料准备和组装，</w:t>
            </w:r>
          </w:p>
          <w:p w14:paraId="4A87A8F7">
            <w:pPr>
              <w:pStyle w:val="6"/>
              <w:spacing w:before="15" w:line="215" w:lineRule="auto"/>
              <w:ind w:left="499"/>
            </w:pPr>
            <w:r>
              <w:rPr>
                <w:b/>
                <w:bCs/>
                <w:spacing w:val="2"/>
              </w:rPr>
              <w:t>协助全钒液流电池性能测试。</w:t>
            </w:r>
          </w:p>
          <w:p w14:paraId="76F722B5">
            <w:pPr>
              <w:pStyle w:val="6"/>
              <w:spacing w:before="16" w:line="216" w:lineRule="auto"/>
              <w:ind w:left="47"/>
            </w:pPr>
            <w:r>
              <w:rPr>
                <w:b/>
                <w:bCs/>
                <w:spacing w:val="3"/>
              </w:rPr>
              <w:t>4、协助省部级专项申报编制，参与课题申</w:t>
            </w:r>
          </w:p>
          <w:p w14:paraId="2A493311">
            <w:pPr>
              <w:pStyle w:val="6"/>
              <w:spacing w:before="12" w:line="217" w:lineRule="auto"/>
              <w:ind w:left="1333"/>
            </w:pPr>
            <w:r>
              <w:rPr>
                <w:b/>
                <w:bCs/>
                <w:spacing w:val="-4"/>
              </w:rPr>
              <w:t>报等。</w:t>
            </w:r>
          </w:p>
          <w:p w14:paraId="54FD77AD">
            <w:pPr>
              <w:pStyle w:val="6"/>
              <w:spacing w:before="13" w:line="215" w:lineRule="auto"/>
              <w:ind w:left="134"/>
            </w:pPr>
            <w:r>
              <w:rPr>
                <w:b/>
                <w:bCs/>
                <w:spacing w:val="3"/>
              </w:rPr>
              <w:t>5、有新能源储能行业电池研发工作经验</w:t>
            </w:r>
          </w:p>
          <w:p w14:paraId="4F9F8928">
            <w:pPr>
              <w:pStyle w:val="6"/>
              <w:spacing w:before="15" w:line="188" w:lineRule="auto"/>
              <w:ind w:left="714"/>
            </w:pPr>
            <w:r>
              <w:rPr>
                <w:b/>
                <w:bCs/>
                <w:spacing w:val="-2"/>
              </w:rPr>
              <w:t>6、能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-2"/>
              </w:rPr>
              <w:t>自主开展相关工作</w:t>
            </w:r>
          </w:p>
        </w:tc>
        <w:tc>
          <w:tcPr>
            <w:tcW w:w="520" w:type="dxa"/>
            <w:vAlign w:val="top"/>
          </w:tcPr>
          <w:p w14:paraId="76459440">
            <w:pPr>
              <w:spacing w:line="250" w:lineRule="auto"/>
              <w:rPr>
                <w:rFonts w:ascii="Arial"/>
                <w:sz w:val="21"/>
              </w:rPr>
            </w:pPr>
          </w:p>
          <w:p w14:paraId="4852FD08">
            <w:pPr>
              <w:spacing w:line="250" w:lineRule="auto"/>
              <w:rPr>
                <w:rFonts w:ascii="Arial"/>
                <w:sz w:val="21"/>
              </w:rPr>
            </w:pPr>
          </w:p>
          <w:p w14:paraId="22E7DA22">
            <w:pPr>
              <w:spacing w:line="251" w:lineRule="auto"/>
              <w:rPr>
                <w:rFonts w:ascii="Arial"/>
                <w:sz w:val="21"/>
              </w:rPr>
            </w:pPr>
          </w:p>
          <w:p w14:paraId="30AB5F0E">
            <w:pPr>
              <w:spacing w:line="251" w:lineRule="auto"/>
              <w:rPr>
                <w:rFonts w:ascii="Arial"/>
                <w:sz w:val="21"/>
              </w:rPr>
            </w:pPr>
          </w:p>
          <w:p w14:paraId="2D4C2AB3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6D8FB4F0">
            <w:pPr>
              <w:spacing w:line="293" w:lineRule="auto"/>
              <w:rPr>
                <w:rFonts w:ascii="Arial"/>
                <w:sz w:val="21"/>
              </w:rPr>
            </w:pPr>
          </w:p>
          <w:p w14:paraId="71663F89">
            <w:pPr>
              <w:spacing w:line="294" w:lineRule="auto"/>
              <w:rPr>
                <w:rFonts w:ascii="Arial"/>
                <w:sz w:val="21"/>
              </w:rPr>
            </w:pPr>
          </w:p>
          <w:p w14:paraId="7349542C">
            <w:pPr>
              <w:spacing w:line="294" w:lineRule="auto"/>
              <w:rPr>
                <w:rFonts w:ascii="Arial"/>
                <w:sz w:val="21"/>
              </w:rPr>
            </w:pPr>
          </w:p>
          <w:p w14:paraId="35226CB8">
            <w:pPr>
              <w:pStyle w:val="6"/>
              <w:spacing w:before="52" w:line="226" w:lineRule="auto"/>
              <w:ind w:left="515" w:right="76" w:hanging="416"/>
            </w:pPr>
            <w:r>
              <w:rPr>
                <w:b/>
                <w:bCs/>
                <w:spacing w:val="2"/>
              </w:rPr>
              <w:t>化工及化工材料相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68C7D2CF">
            <w:pPr>
              <w:spacing w:line="293" w:lineRule="auto"/>
              <w:rPr>
                <w:rFonts w:ascii="Arial"/>
                <w:sz w:val="21"/>
              </w:rPr>
            </w:pPr>
          </w:p>
          <w:p w14:paraId="20653533">
            <w:pPr>
              <w:spacing w:line="294" w:lineRule="auto"/>
              <w:rPr>
                <w:rFonts w:ascii="Arial"/>
                <w:sz w:val="21"/>
              </w:rPr>
            </w:pPr>
          </w:p>
          <w:p w14:paraId="6ED81E97">
            <w:pPr>
              <w:spacing w:line="294" w:lineRule="auto"/>
              <w:rPr>
                <w:rFonts w:ascii="Arial"/>
                <w:sz w:val="21"/>
              </w:rPr>
            </w:pPr>
          </w:p>
          <w:p w14:paraId="435FCDF1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DF819E3">
            <w:pPr>
              <w:spacing w:line="294" w:lineRule="auto"/>
              <w:rPr>
                <w:rFonts w:ascii="Arial"/>
                <w:sz w:val="21"/>
              </w:rPr>
            </w:pPr>
          </w:p>
          <w:p w14:paraId="5A3C1127">
            <w:pPr>
              <w:spacing w:line="294" w:lineRule="auto"/>
              <w:rPr>
                <w:rFonts w:ascii="Arial"/>
                <w:sz w:val="21"/>
              </w:rPr>
            </w:pPr>
          </w:p>
          <w:p w14:paraId="7D1E939E">
            <w:pPr>
              <w:spacing w:line="294" w:lineRule="auto"/>
              <w:rPr>
                <w:rFonts w:ascii="Arial"/>
                <w:sz w:val="21"/>
              </w:rPr>
            </w:pPr>
          </w:p>
          <w:p w14:paraId="1C9A8A54">
            <w:pPr>
              <w:pStyle w:val="6"/>
              <w:spacing w:before="52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7A8D97F0">
            <w:pPr>
              <w:spacing w:line="293" w:lineRule="auto"/>
              <w:rPr>
                <w:rFonts w:ascii="Arial"/>
                <w:sz w:val="21"/>
              </w:rPr>
            </w:pPr>
          </w:p>
          <w:p w14:paraId="598F357A">
            <w:pPr>
              <w:spacing w:line="294" w:lineRule="auto"/>
              <w:rPr>
                <w:rFonts w:ascii="Arial"/>
                <w:sz w:val="21"/>
              </w:rPr>
            </w:pPr>
          </w:p>
          <w:p w14:paraId="0CB9A328">
            <w:pPr>
              <w:spacing w:line="294" w:lineRule="auto"/>
              <w:rPr>
                <w:rFonts w:ascii="Arial"/>
                <w:sz w:val="21"/>
              </w:rPr>
            </w:pPr>
          </w:p>
          <w:p w14:paraId="73E4673B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3"/>
              </w:rPr>
              <w:t>五险一金、双休、包住宿、包</w:t>
            </w:r>
          </w:p>
          <w:p w14:paraId="338BC2CA">
            <w:pPr>
              <w:pStyle w:val="6"/>
              <w:spacing w:before="15" w:line="218" w:lineRule="auto"/>
              <w:ind w:left="979"/>
            </w:pPr>
            <w:r>
              <w:rPr>
                <w:b/>
                <w:bCs/>
                <w:spacing w:val="-7"/>
              </w:rPr>
              <w:t>午餐</w:t>
            </w:r>
          </w:p>
        </w:tc>
        <w:tc>
          <w:tcPr>
            <w:tcW w:w="753" w:type="dxa"/>
            <w:vAlign w:val="top"/>
          </w:tcPr>
          <w:p w14:paraId="0072B01D">
            <w:pPr>
              <w:spacing w:line="245" w:lineRule="auto"/>
              <w:rPr>
                <w:rFonts w:ascii="Arial"/>
                <w:sz w:val="21"/>
              </w:rPr>
            </w:pPr>
          </w:p>
          <w:p w14:paraId="153BAC49">
            <w:pPr>
              <w:spacing w:line="245" w:lineRule="auto"/>
              <w:rPr>
                <w:rFonts w:ascii="Arial"/>
                <w:sz w:val="21"/>
              </w:rPr>
            </w:pPr>
          </w:p>
          <w:p w14:paraId="1B7DD68E">
            <w:pPr>
              <w:spacing w:line="246" w:lineRule="auto"/>
              <w:rPr>
                <w:rFonts w:ascii="Arial"/>
                <w:sz w:val="21"/>
              </w:rPr>
            </w:pPr>
          </w:p>
          <w:p w14:paraId="2F638A55">
            <w:pPr>
              <w:spacing w:line="246" w:lineRule="auto"/>
              <w:rPr>
                <w:rFonts w:ascii="Arial"/>
                <w:sz w:val="21"/>
              </w:rPr>
            </w:pPr>
          </w:p>
          <w:p w14:paraId="42C2DBAE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2DD13789">
            <w:pPr>
              <w:spacing w:line="245" w:lineRule="auto"/>
              <w:rPr>
                <w:rFonts w:ascii="Arial"/>
                <w:sz w:val="21"/>
              </w:rPr>
            </w:pPr>
          </w:p>
          <w:p w14:paraId="655E5FB8">
            <w:pPr>
              <w:spacing w:line="245" w:lineRule="auto"/>
              <w:rPr>
                <w:rFonts w:ascii="Arial"/>
                <w:sz w:val="21"/>
              </w:rPr>
            </w:pPr>
          </w:p>
          <w:p w14:paraId="718F1FFC">
            <w:pPr>
              <w:spacing w:line="246" w:lineRule="auto"/>
              <w:rPr>
                <w:rFonts w:ascii="Arial"/>
                <w:sz w:val="21"/>
              </w:rPr>
            </w:pPr>
          </w:p>
          <w:p w14:paraId="2A492EF3">
            <w:pPr>
              <w:spacing w:line="246" w:lineRule="auto"/>
              <w:rPr>
                <w:rFonts w:ascii="Arial"/>
                <w:sz w:val="21"/>
              </w:rPr>
            </w:pPr>
          </w:p>
          <w:p w14:paraId="21C7EE1A">
            <w:pPr>
              <w:pStyle w:val="6"/>
              <w:spacing w:before="52" w:line="218" w:lineRule="auto"/>
              <w:ind w:left="80"/>
            </w:pPr>
            <w:r>
              <w:rPr>
                <w:b/>
                <w:bCs/>
                <w:spacing w:val="-4"/>
              </w:rPr>
              <w:t>张女士</w:t>
            </w:r>
          </w:p>
        </w:tc>
        <w:tc>
          <w:tcPr>
            <w:tcW w:w="1347" w:type="dxa"/>
            <w:vAlign w:val="top"/>
          </w:tcPr>
          <w:p w14:paraId="72CF85E7">
            <w:pPr>
              <w:spacing w:line="250" w:lineRule="auto"/>
              <w:rPr>
                <w:rFonts w:ascii="Arial"/>
                <w:sz w:val="21"/>
              </w:rPr>
            </w:pPr>
          </w:p>
          <w:p w14:paraId="07AC9505">
            <w:pPr>
              <w:spacing w:line="250" w:lineRule="auto"/>
              <w:rPr>
                <w:rFonts w:ascii="Arial"/>
                <w:sz w:val="21"/>
              </w:rPr>
            </w:pPr>
          </w:p>
          <w:p w14:paraId="25BBC297">
            <w:pPr>
              <w:spacing w:line="251" w:lineRule="auto"/>
              <w:rPr>
                <w:rFonts w:ascii="Arial"/>
                <w:sz w:val="21"/>
              </w:rPr>
            </w:pPr>
          </w:p>
          <w:p w14:paraId="243ED2C4">
            <w:pPr>
              <w:spacing w:line="251" w:lineRule="auto"/>
              <w:rPr>
                <w:rFonts w:ascii="Arial"/>
                <w:sz w:val="21"/>
              </w:rPr>
            </w:pPr>
          </w:p>
          <w:p w14:paraId="037BA106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15870123893</w:t>
            </w:r>
          </w:p>
        </w:tc>
        <w:tc>
          <w:tcPr>
            <w:tcW w:w="962" w:type="dxa"/>
            <w:vAlign w:val="top"/>
          </w:tcPr>
          <w:p w14:paraId="2E078AF2">
            <w:pPr>
              <w:spacing w:line="300" w:lineRule="auto"/>
              <w:rPr>
                <w:rFonts w:ascii="Arial"/>
                <w:sz w:val="21"/>
              </w:rPr>
            </w:pPr>
          </w:p>
          <w:p w14:paraId="563F07EB">
            <w:pPr>
              <w:spacing w:line="301" w:lineRule="auto"/>
              <w:rPr>
                <w:rFonts w:ascii="Arial"/>
                <w:sz w:val="21"/>
              </w:rPr>
            </w:pPr>
          </w:p>
          <w:p w14:paraId="457DF9B8">
            <w:pPr>
              <w:spacing w:line="301" w:lineRule="auto"/>
              <w:rPr>
                <w:rFonts w:ascii="Arial"/>
                <w:sz w:val="21"/>
              </w:rPr>
            </w:pPr>
          </w:p>
          <w:p w14:paraId="7C8F8F24">
            <w:pPr>
              <w:pStyle w:val="6"/>
              <w:spacing w:before="52" w:line="230" w:lineRule="auto"/>
              <w:ind w:left="192" w:right="46" w:hanging="112"/>
            </w:pPr>
            <w:r>
              <w:drawing>
                <wp:anchor distT="0" distB="0" distL="0" distR="0" simplePos="0" relativeHeight="25192448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-575945</wp:posOffset>
                  </wp:positionV>
                  <wp:extent cx="605155" cy="1420495"/>
                  <wp:effectExtent l="0" t="0" r="0" b="0"/>
                  <wp:wrapNone/>
                  <wp:docPr id="362" name="IM 362">
                    <a:hlinkClick xmlns:a="http://schemas.openxmlformats.org/drawingml/2006/main" r:id="rId27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 362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"mailto:1151544890@qq.com"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1151544890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"mailto:1151544890@qq.com"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2B7C71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109001B6">
            <w:pPr>
              <w:pStyle w:val="6"/>
              <w:spacing w:before="251" w:line="181" w:lineRule="auto"/>
              <w:ind w:left="227"/>
            </w:pPr>
            <w:r>
              <w:rPr>
                <w:b/>
                <w:bCs/>
                <w:spacing w:val="-6"/>
              </w:rPr>
              <w:t>366</w:t>
            </w:r>
          </w:p>
        </w:tc>
        <w:tc>
          <w:tcPr>
            <w:tcW w:w="1055" w:type="dxa"/>
            <w:vAlign w:val="top"/>
          </w:tcPr>
          <w:p w14:paraId="23100FD5">
            <w:pPr>
              <w:pStyle w:val="6"/>
              <w:spacing w:before="129" w:line="225" w:lineRule="auto"/>
              <w:ind w:left="111" w:right="26" w:hanging="82"/>
            </w:pPr>
            <w:r>
              <w:rPr>
                <w:b/>
                <w:bCs/>
                <w:spacing w:val="2"/>
              </w:rPr>
              <w:t>遵义长岭特殊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钢有限公司</w:t>
            </w:r>
          </w:p>
        </w:tc>
        <w:tc>
          <w:tcPr>
            <w:tcW w:w="1134" w:type="dxa"/>
            <w:vAlign w:val="top"/>
          </w:tcPr>
          <w:p w14:paraId="3193A8C5">
            <w:pPr>
              <w:pStyle w:val="6"/>
              <w:spacing w:before="230" w:line="217" w:lineRule="auto"/>
              <w:ind w:left="320"/>
            </w:pPr>
            <w:r>
              <w:rPr>
                <w:b/>
                <w:bCs/>
                <w:spacing w:val="-1"/>
              </w:rPr>
              <w:t>技术员</w:t>
            </w:r>
          </w:p>
        </w:tc>
        <w:tc>
          <w:tcPr>
            <w:tcW w:w="3148" w:type="dxa"/>
            <w:vAlign w:val="top"/>
          </w:tcPr>
          <w:p w14:paraId="5906B3D3">
            <w:pPr>
              <w:pStyle w:val="6"/>
              <w:spacing w:before="230" w:line="216" w:lineRule="auto"/>
              <w:ind w:left="919"/>
            </w:pPr>
            <w:r>
              <w:rPr>
                <w:b/>
                <w:bCs/>
                <w:spacing w:val="1"/>
              </w:rPr>
              <w:t>型钢工艺相关专业</w:t>
            </w:r>
          </w:p>
        </w:tc>
        <w:tc>
          <w:tcPr>
            <w:tcW w:w="520" w:type="dxa"/>
            <w:vAlign w:val="top"/>
          </w:tcPr>
          <w:p w14:paraId="2CC04F3D">
            <w:pPr>
              <w:pStyle w:val="6"/>
              <w:spacing w:before="250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F401168">
            <w:pPr>
              <w:pStyle w:val="6"/>
              <w:spacing w:before="230" w:line="216" w:lineRule="auto"/>
              <w:ind w:left="266"/>
            </w:pPr>
            <w:r>
              <w:rPr>
                <w:b/>
                <w:bCs/>
                <w:spacing w:val="1"/>
              </w:rPr>
              <w:t>型钢工艺相关</w:t>
            </w:r>
          </w:p>
        </w:tc>
        <w:tc>
          <w:tcPr>
            <w:tcW w:w="769" w:type="dxa"/>
            <w:vAlign w:val="top"/>
          </w:tcPr>
          <w:p w14:paraId="545F9009">
            <w:pPr>
              <w:pStyle w:val="6"/>
              <w:spacing w:before="129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ED65994">
            <w:pPr>
              <w:pStyle w:val="6"/>
              <w:spacing w:before="230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1AAC0F08">
            <w:pPr>
              <w:pStyle w:val="6"/>
              <w:spacing w:before="229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4CE1D69D">
            <w:pPr>
              <w:pStyle w:val="6"/>
              <w:spacing w:before="230" w:line="218" w:lineRule="auto"/>
              <w:ind w:left="139"/>
            </w:pPr>
            <w:r>
              <w:rPr>
                <w:b/>
                <w:bCs/>
              </w:rPr>
              <w:t>遵义县</w:t>
            </w:r>
          </w:p>
        </w:tc>
        <w:tc>
          <w:tcPr>
            <w:tcW w:w="614" w:type="dxa"/>
            <w:vAlign w:val="top"/>
          </w:tcPr>
          <w:p w14:paraId="6D618447">
            <w:pPr>
              <w:pStyle w:val="6"/>
              <w:spacing w:before="230" w:line="218" w:lineRule="auto"/>
              <w:ind w:left="154"/>
            </w:pPr>
            <w:r>
              <w:rPr>
                <w:b/>
                <w:bCs/>
                <w:spacing w:val="-3"/>
              </w:rPr>
              <w:t>李睿</w:t>
            </w:r>
          </w:p>
        </w:tc>
        <w:tc>
          <w:tcPr>
            <w:tcW w:w="1347" w:type="dxa"/>
            <w:vAlign w:val="top"/>
          </w:tcPr>
          <w:p w14:paraId="4772762F">
            <w:pPr>
              <w:pStyle w:val="6"/>
              <w:spacing w:before="251" w:line="181" w:lineRule="auto"/>
              <w:ind w:left="152"/>
            </w:pPr>
            <w:r>
              <w:rPr>
                <w:b/>
                <w:bCs/>
              </w:rPr>
              <w:t>0851-23118228</w:t>
            </w:r>
          </w:p>
        </w:tc>
        <w:tc>
          <w:tcPr>
            <w:tcW w:w="962" w:type="dxa"/>
            <w:vAlign w:val="top"/>
          </w:tcPr>
          <w:p w14:paraId="797F2914">
            <w:pPr>
              <w:pStyle w:val="6"/>
              <w:spacing w:before="129" w:line="238" w:lineRule="auto"/>
              <w:ind w:left="240" w:right="46" w:hanging="163"/>
            </w:pPr>
            <w:r>
              <w:drawing>
                <wp:anchor distT="0" distB="0" distL="0" distR="0" simplePos="0" relativeHeight="25192345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2540</wp:posOffset>
                  </wp:positionV>
                  <wp:extent cx="605155" cy="386715"/>
                  <wp:effectExtent l="0" t="0" r="0" b="0"/>
                  <wp:wrapNone/>
                  <wp:docPr id="364" name="IM 364">
                    <a:hlinkClick xmlns:a="http://schemas.openxmlformats.org/drawingml/2006/main" r:id="rId28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 364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"mailto:279248477@qq.com"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279248477@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"mailto:279248477@qq.com"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84DEE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2E367ED8">
            <w:pPr>
              <w:pStyle w:val="6"/>
              <w:spacing w:before="252" w:line="181" w:lineRule="auto"/>
              <w:ind w:left="227"/>
            </w:pPr>
            <w:r>
              <w:rPr>
                <w:b/>
                <w:bCs/>
                <w:spacing w:val="-6"/>
              </w:rPr>
              <w:t>367</w:t>
            </w:r>
          </w:p>
        </w:tc>
        <w:tc>
          <w:tcPr>
            <w:tcW w:w="1055" w:type="dxa"/>
            <w:vAlign w:val="top"/>
          </w:tcPr>
          <w:p w14:paraId="18A37DA7">
            <w:pPr>
              <w:pStyle w:val="6"/>
              <w:spacing w:before="132" w:line="223" w:lineRule="auto"/>
              <w:ind w:left="111" w:right="26" w:hanging="82"/>
            </w:pPr>
            <w:r>
              <w:rPr>
                <w:b/>
                <w:bCs/>
                <w:spacing w:val="2"/>
              </w:rPr>
              <w:t>遵义长岭特殊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钢有限公司</w:t>
            </w:r>
          </w:p>
        </w:tc>
        <w:tc>
          <w:tcPr>
            <w:tcW w:w="1134" w:type="dxa"/>
            <w:vAlign w:val="top"/>
          </w:tcPr>
          <w:p w14:paraId="61719213">
            <w:pPr>
              <w:pStyle w:val="6"/>
              <w:spacing w:before="132" w:line="223" w:lineRule="auto"/>
              <w:ind w:left="322" w:right="63" w:hanging="246"/>
            </w:pPr>
            <w:r>
              <w:rPr>
                <w:b/>
                <w:bCs/>
                <w:spacing w:val="1"/>
              </w:rPr>
              <w:t>炼钢质量管理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工程师</w:t>
            </w:r>
          </w:p>
        </w:tc>
        <w:tc>
          <w:tcPr>
            <w:tcW w:w="3148" w:type="dxa"/>
            <w:vAlign w:val="top"/>
          </w:tcPr>
          <w:p w14:paraId="03445673">
            <w:pPr>
              <w:pStyle w:val="6"/>
              <w:spacing w:before="132" w:line="223" w:lineRule="auto"/>
              <w:ind w:left="666" w:right="72" w:hanging="584"/>
            </w:pPr>
            <w:r>
              <w:rPr>
                <w:b/>
                <w:bCs/>
                <w:spacing w:val="3"/>
              </w:rPr>
              <w:t>本科，精通电炉、精炼工艺，具有质量管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3"/>
              </w:rPr>
              <w:t>理知识及问题缺陷分析等</w:t>
            </w:r>
          </w:p>
        </w:tc>
        <w:tc>
          <w:tcPr>
            <w:tcW w:w="520" w:type="dxa"/>
            <w:vAlign w:val="top"/>
          </w:tcPr>
          <w:p w14:paraId="2750DFA7">
            <w:pPr>
              <w:pStyle w:val="6"/>
              <w:spacing w:before="251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1CFB447E">
            <w:pPr>
              <w:pStyle w:val="6"/>
              <w:spacing w:before="231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2126F60A">
            <w:pPr>
              <w:pStyle w:val="6"/>
              <w:spacing w:before="231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0A62F746">
            <w:pPr>
              <w:pStyle w:val="6"/>
              <w:spacing w:before="231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2A4FF16A">
            <w:pPr>
              <w:pStyle w:val="6"/>
              <w:spacing w:before="230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19E256D3">
            <w:pPr>
              <w:pStyle w:val="6"/>
              <w:spacing w:before="231" w:line="218" w:lineRule="auto"/>
              <w:ind w:left="139"/>
            </w:pPr>
            <w:r>
              <w:rPr>
                <w:b/>
                <w:bCs/>
              </w:rPr>
              <w:t>遵义县</w:t>
            </w:r>
          </w:p>
        </w:tc>
        <w:tc>
          <w:tcPr>
            <w:tcW w:w="614" w:type="dxa"/>
            <w:vAlign w:val="top"/>
          </w:tcPr>
          <w:p w14:paraId="3B108CF2">
            <w:pPr>
              <w:pStyle w:val="6"/>
              <w:spacing w:before="231" w:line="218" w:lineRule="auto"/>
              <w:ind w:left="154"/>
            </w:pPr>
            <w:r>
              <w:rPr>
                <w:b/>
                <w:bCs/>
                <w:spacing w:val="-3"/>
              </w:rPr>
              <w:t>李睿</w:t>
            </w:r>
          </w:p>
        </w:tc>
        <w:tc>
          <w:tcPr>
            <w:tcW w:w="1347" w:type="dxa"/>
            <w:vAlign w:val="top"/>
          </w:tcPr>
          <w:p w14:paraId="6A970B70">
            <w:pPr>
              <w:pStyle w:val="6"/>
              <w:spacing w:before="252" w:line="181" w:lineRule="auto"/>
              <w:ind w:left="152"/>
            </w:pPr>
            <w:r>
              <w:rPr>
                <w:b/>
                <w:bCs/>
              </w:rPr>
              <w:t>0851-23118228</w:t>
            </w:r>
          </w:p>
        </w:tc>
        <w:tc>
          <w:tcPr>
            <w:tcW w:w="962" w:type="dxa"/>
            <w:vAlign w:val="top"/>
          </w:tcPr>
          <w:p w14:paraId="63C9F58B">
            <w:pPr>
              <w:pStyle w:val="6"/>
              <w:spacing w:before="131" w:line="236" w:lineRule="auto"/>
              <w:ind w:left="240" w:right="46" w:hanging="163"/>
            </w:pPr>
            <w:r>
              <w:drawing>
                <wp:anchor distT="0" distB="0" distL="0" distR="0" simplePos="0" relativeHeight="25192243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1905</wp:posOffset>
                  </wp:positionV>
                  <wp:extent cx="605155" cy="387350"/>
                  <wp:effectExtent l="0" t="0" r="0" b="0"/>
                  <wp:wrapNone/>
                  <wp:docPr id="366" name="IM 366">
                    <a:hlinkClick xmlns:a="http://schemas.openxmlformats.org/drawingml/2006/main" r:id="rId28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 366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"mailto:279248477@qq.com"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279248477@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"mailto:279248477@qq.com"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678970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7C1163EA">
            <w:pPr>
              <w:pStyle w:val="6"/>
              <w:spacing w:before="253" w:line="181" w:lineRule="auto"/>
              <w:ind w:left="227"/>
            </w:pPr>
            <w:r>
              <w:rPr>
                <w:b/>
                <w:bCs/>
                <w:spacing w:val="-6"/>
              </w:rPr>
              <w:t>368</w:t>
            </w:r>
          </w:p>
        </w:tc>
        <w:tc>
          <w:tcPr>
            <w:tcW w:w="1055" w:type="dxa"/>
            <w:vAlign w:val="top"/>
          </w:tcPr>
          <w:p w14:paraId="5A8168FD">
            <w:pPr>
              <w:pStyle w:val="6"/>
              <w:spacing w:before="131" w:line="225" w:lineRule="auto"/>
              <w:ind w:left="111" w:right="26" w:hanging="82"/>
            </w:pPr>
            <w:r>
              <w:rPr>
                <w:b/>
                <w:bCs/>
                <w:spacing w:val="2"/>
              </w:rPr>
              <w:t>遵义长岭特殊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钢有限公司</w:t>
            </w:r>
          </w:p>
        </w:tc>
        <w:tc>
          <w:tcPr>
            <w:tcW w:w="1134" w:type="dxa"/>
            <w:vAlign w:val="top"/>
          </w:tcPr>
          <w:p w14:paraId="14B9FA6A">
            <w:pPr>
              <w:pStyle w:val="6"/>
              <w:spacing w:before="131" w:line="225" w:lineRule="auto"/>
              <w:ind w:left="321" w:right="63" w:hanging="240"/>
            </w:pPr>
            <w:r>
              <w:rPr>
                <w:b/>
                <w:bCs/>
              </w:rPr>
              <w:t>轧钢质量管理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工程师</w:t>
            </w:r>
          </w:p>
        </w:tc>
        <w:tc>
          <w:tcPr>
            <w:tcW w:w="3148" w:type="dxa"/>
            <w:vAlign w:val="top"/>
          </w:tcPr>
          <w:p w14:paraId="308D6175">
            <w:pPr>
              <w:pStyle w:val="6"/>
              <w:spacing w:before="131" w:line="224" w:lineRule="auto"/>
              <w:ind w:left="85" w:right="72" w:hanging="3"/>
            </w:pPr>
            <w:r>
              <w:rPr>
                <w:b/>
                <w:bCs/>
                <w:spacing w:val="3"/>
              </w:rPr>
              <w:t>本科，精通型钢、镀锌工艺，熟知相关质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3"/>
              </w:rPr>
              <w:t>量检查业务，具有一定质量管理专业知识</w:t>
            </w:r>
          </w:p>
        </w:tc>
        <w:tc>
          <w:tcPr>
            <w:tcW w:w="520" w:type="dxa"/>
            <w:vAlign w:val="top"/>
          </w:tcPr>
          <w:p w14:paraId="18FC911B">
            <w:pPr>
              <w:pStyle w:val="6"/>
              <w:spacing w:before="2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1F278EB3">
            <w:pPr>
              <w:pStyle w:val="6"/>
              <w:spacing w:before="232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572A3DD8">
            <w:pPr>
              <w:pStyle w:val="6"/>
              <w:spacing w:before="23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1F8D299C">
            <w:pPr>
              <w:pStyle w:val="6"/>
              <w:spacing w:before="232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15AF9B00">
            <w:pPr>
              <w:pStyle w:val="6"/>
              <w:spacing w:before="231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5A1F8EC2">
            <w:pPr>
              <w:pStyle w:val="6"/>
              <w:spacing w:before="232" w:line="218" w:lineRule="auto"/>
              <w:ind w:left="139"/>
            </w:pPr>
            <w:r>
              <w:rPr>
                <w:b/>
                <w:bCs/>
              </w:rPr>
              <w:t>遵义县</w:t>
            </w:r>
          </w:p>
        </w:tc>
        <w:tc>
          <w:tcPr>
            <w:tcW w:w="614" w:type="dxa"/>
            <w:vAlign w:val="top"/>
          </w:tcPr>
          <w:p w14:paraId="516B9513">
            <w:pPr>
              <w:pStyle w:val="6"/>
              <w:spacing w:before="232" w:line="218" w:lineRule="auto"/>
              <w:ind w:left="154"/>
            </w:pPr>
            <w:r>
              <w:rPr>
                <w:b/>
                <w:bCs/>
                <w:spacing w:val="-3"/>
              </w:rPr>
              <w:t>李睿</w:t>
            </w:r>
          </w:p>
        </w:tc>
        <w:tc>
          <w:tcPr>
            <w:tcW w:w="1347" w:type="dxa"/>
            <w:vAlign w:val="top"/>
          </w:tcPr>
          <w:p w14:paraId="20ABA482">
            <w:pPr>
              <w:pStyle w:val="6"/>
              <w:spacing w:before="253" w:line="181" w:lineRule="auto"/>
              <w:ind w:left="152"/>
            </w:pPr>
            <w:r>
              <w:rPr>
                <w:b/>
                <w:bCs/>
              </w:rPr>
              <w:t>0851-23118228</w:t>
            </w:r>
          </w:p>
        </w:tc>
        <w:tc>
          <w:tcPr>
            <w:tcW w:w="962" w:type="dxa"/>
            <w:vAlign w:val="top"/>
          </w:tcPr>
          <w:p w14:paraId="44CB89D5">
            <w:pPr>
              <w:pStyle w:val="6"/>
              <w:spacing w:before="131" w:line="238" w:lineRule="auto"/>
              <w:ind w:left="240" w:right="46" w:hanging="163"/>
            </w:pPr>
            <w:r>
              <w:drawing>
                <wp:anchor distT="0" distB="0" distL="0" distR="0" simplePos="0" relativeHeight="25192140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605155" cy="386715"/>
                  <wp:effectExtent l="0" t="0" r="0" b="0"/>
                  <wp:wrapNone/>
                  <wp:docPr id="368" name="IM 368">
                    <a:hlinkClick xmlns:a="http://schemas.openxmlformats.org/drawingml/2006/main" r:id="rId28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 368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"mailto:279248477@qq.com"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279248477@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"mailto:279248477@qq.com"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5979AA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2CA5C6E6">
            <w:pPr>
              <w:pStyle w:val="6"/>
              <w:spacing w:before="255" w:line="181" w:lineRule="auto"/>
              <w:ind w:left="227"/>
            </w:pPr>
            <w:r>
              <w:rPr>
                <w:b/>
                <w:bCs/>
                <w:spacing w:val="-6"/>
              </w:rPr>
              <w:t>369</w:t>
            </w:r>
          </w:p>
        </w:tc>
        <w:tc>
          <w:tcPr>
            <w:tcW w:w="1055" w:type="dxa"/>
            <w:vAlign w:val="top"/>
          </w:tcPr>
          <w:p w14:paraId="7F97F2ED">
            <w:pPr>
              <w:pStyle w:val="6"/>
              <w:spacing w:before="133" w:line="225" w:lineRule="auto"/>
              <w:ind w:left="111" w:right="26" w:hanging="82"/>
            </w:pPr>
            <w:r>
              <w:rPr>
                <w:b/>
                <w:bCs/>
                <w:spacing w:val="2"/>
              </w:rPr>
              <w:t>遵义长岭特殊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钢有限公司</w:t>
            </w:r>
          </w:p>
        </w:tc>
        <w:tc>
          <w:tcPr>
            <w:tcW w:w="1134" w:type="dxa"/>
            <w:vAlign w:val="top"/>
          </w:tcPr>
          <w:p w14:paraId="26A40318">
            <w:pPr>
              <w:pStyle w:val="6"/>
              <w:spacing w:before="234" w:line="216" w:lineRule="auto"/>
              <w:ind w:left="167"/>
            </w:pPr>
            <w:r>
              <w:rPr>
                <w:b/>
                <w:bCs/>
                <w:spacing w:val="-1"/>
              </w:rPr>
              <w:t>能源工程师</w:t>
            </w:r>
          </w:p>
        </w:tc>
        <w:tc>
          <w:tcPr>
            <w:tcW w:w="3148" w:type="dxa"/>
            <w:vAlign w:val="top"/>
          </w:tcPr>
          <w:p w14:paraId="35453125">
            <w:pPr>
              <w:pStyle w:val="6"/>
              <w:spacing w:before="132" w:line="225" w:lineRule="auto"/>
              <w:ind w:left="916" w:right="74" w:hanging="834"/>
            </w:pPr>
            <w:r>
              <w:rPr>
                <w:b/>
                <w:bCs/>
                <w:spacing w:val="3"/>
              </w:rPr>
              <w:t>本科及以上，熟悉能源方面法律法规组织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2"/>
              </w:rPr>
              <w:t>数据分析汇总上报</w:t>
            </w:r>
          </w:p>
        </w:tc>
        <w:tc>
          <w:tcPr>
            <w:tcW w:w="520" w:type="dxa"/>
            <w:vAlign w:val="top"/>
          </w:tcPr>
          <w:p w14:paraId="15E07309">
            <w:pPr>
              <w:pStyle w:val="6"/>
              <w:spacing w:before="254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7727439E">
            <w:pPr>
              <w:pStyle w:val="6"/>
              <w:spacing w:before="234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7B7CD33D">
            <w:pPr>
              <w:pStyle w:val="6"/>
              <w:spacing w:before="133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209C5AD">
            <w:pPr>
              <w:pStyle w:val="6"/>
              <w:spacing w:before="234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79FD01AC">
            <w:pPr>
              <w:pStyle w:val="6"/>
              <w:spacing w:before="233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35914CD9">
            <w:pPr>
              <w:pStyle w:val="6"/>
              <w:spacing w:before="234" w:line="218" w:lineRule="auto"/>
              <w:ind w:left="139"/>
            </w:pPr>
            <w:r>
              <w:rPr>
                <w:b/>
                <w:bCs/>
              </w:rPr>
              <w:t>遵义县</w:t>
            </w:r>
          </w:p>
        </w:tc>
        <w:tc>
          <w:tcPr>
            <w:tcW w:w="614" w:type="dxa"/>
            <w:vAlign w:val="top"/>
          </w:tcPr>
          <w:p w14:paraId="75D444F7">
            <w:pPr>
              <w:pStyle w:val="6"/>
              <w:spacing w:before="234" w:line="218" w:lineRule="auto"/>
              <w:ind w:left="154"/>
            </w:pPr>
            <w:r>
              <w:rPr>
                <w:b/>
                <w:bCs/>
                <w:spacing w:val="-3"/>
              </w:rPr>
              <w:t>李睿</w:t>
            </w:r>
          </w:p>
        </w:tc>
        <w:tc>
          <w:tcPr>
            <w:tcW w:w="1347" w:type="dxa"/>
            <w:vAlign w:val="top"/>
          </w:tcPr>
          <w:p w14:paraId="5EC3C995">
            <w:pPr>
              <w:pStyle w:val="6"/>
              <w:spacing w:before="255" w:line="181" w:lineRule="auto"/>
              <w:ind w:left="152"/>
            </w:pPr>
            <w:r>
              <w:rPr>
                <w:b/>
                <w:bCs/>
              </w:rPr>
              <w:t>0851-23118228</w:t>
            </w:r>
          </w:p>
        </w:tc>
        <w:tc>
          <w:tcPr>
            <w:tcW w:w="962" w:type="dxa"/>
            <w:vAlign w:val="top"/>
          </w:tcPr>
          <w:p w14:paraId="6372E138">
            <w:pPr>
              <w:pStyle w:val="6"/>
              <w:spacing w:before="133" w:line="238" w:lineRule="auto"/>
              <w:ind w:left="240" w:right="46" w:hanging="163"/>
            </w:pPr>
            <w:r>
              <w:drawing>
                <wp:anchor distT="0" distB="0" distL="0" distR="0" simplePos="0" relativeHeight="25192960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4445</wp:posOffset>
                  </wp:positionV>
                  <wp:extent cx="605155" cy="387350"/>
                  <wp:effectExtent l="0" t="0" r="0" b="0"/>
                  <wp:wrapNone/>
                  <wp:docPr id="370" name="IM 370">
                    <a:hlinkClick xmlns:a="http://schemas.openxmlformats.org/drawingml/2006/main" r:id="rId28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 370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"mailto:279248477@qq.com"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279248477@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"mailto:279248477@qq.com"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243058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612BD6CF">
            <w:pPr>
              <w:pStyle w:val="6"/>
              <w:spacing w:before="155" w:line="181" w:lineRule="auto"/>
              <w:ind w:left="227"/>
            </w:pPr>
            <w:r>
              <w:rPr>
                <w:b/>
                <w:bCs/>
                <w:spacing w:val="-6"/>
              </w:rPr>
              <w:t>370</w:t>
            </w:r>
          </w:p>
        </w:tc>
        <w:tc>
          <w:tcPr>
            <w:tcW w:w="1055" w:type="dxa"/>
            <w:vAlign w:val="top"/>
          </w:tcPr>
          <w:p w14:paraId="4102C63B">
            <w:pPr>
              <w:pStyle w:val="6"/>
              <w:spacing w:before="33" w:line="200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贵州光铭拍卖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435AD9E1">
            <w:pPr>
              <w:pStyle w:val="6"/>
              <w:spacing w:before="134" w:line="217" w:lineRule="auto"/>
              <w:ind w:left="320"/>
            </w:pPr>
            <w:r>
              <w:rPr>
                <w:b/>
                <w:bCs/>
                <w:spacing w:val="-1"/>
              </w:rPr>
              <w:t>拍卖师</w:t>
            </w:r>
          </w:p>
        </w:tc>
        <w:tc>
          <w:tcPr>
            <w:tcW w:w="3148" w:type="dxa"/>
            <w:vAlign w:val="top"/>
          </w:tcPr>
          <w:p w14:paraId="740D9357">
            <w:pPr>
              <w:pStyle w:val="6"/>
              <w:spacing w:before="134" w:line="217" w:lineRule="auto"/>
              <w:ind w:left="1330"/>
            </w:pPr>
            <w:r>
              <w:rPr>
                <w:b/>
                <w:bCs/>
                <w:spacing w:val="-1"/>
              </w:rPr>
              <w:t>拍卖师</w:t>
            </w:r>
          </w:p>
        </w:tc>
        <w:tc>
          <w:tcPr>
            <w:tcW w:w="520" w:type="dxa"/>
            <w:vAlign w:val="top"/>
          </w:tcPr>
          <w:p w14:paraId="21508AC2">
            <w:pPr>
              <w:pStyle w:val="6"/>
              <w:spacing w:before="154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498C0F2">
            <w:pPr>
              <w:pStyle w:val="6"/>
              <w:spacing w:before="134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35BF2682">
            <w:pPr>
              <w:pStyle w:val="6"/>
              <w:spacing w:before="33" w:line="20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3F7445F">
            <w:pPr>
              <w:pStyle w:val="6"/>
              <w:spacing w:before="32" w:line="221" w:lineRule="auto"/>
              <w:ind w:left="97"/>
            </w:pPr>
            <w:r>
              <w:rPr>
                <w:b/>
                <w:bCs/>
              </w:rPr>
              <w:t>4.2-6w/</w:t>
            </w:r>
          </w:p>
          <w:p w14:paraId="4F97CA24">
            <w:pPr>
              <w:pStyle w:val="6"/>
              <w:spacing w:before="9" w:line="168" w:lineRule="auto"/>
              <w:ind w:left="304"/>
            </w:pP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0C59E5FE">
            <w:pPr>
              <w:pStyle w:val="6"/>
              <w:spacing w:before="133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28A6FBCF">
            <w:pPr>
              <w:pStyle w:val="6"/>
              <w:spacing w:before="134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0A195A81">
            <w:pPr>
              <w:pStyle w:val="6"/>
              <w:spacing w:before="134" w:line="218" w:lineRule="auto"/>
              <w:ind w:left="72"/>
            </w:pPr>
            <w:r>
              <w:rPr>
                <w:b/>
                <w:bCs/>
                <w:spacing w:val="-1"/>
              </w:rPr>
              <w:t>赵仁春</w:t>
            </w:r>
          </w:p>
        </w:tc>
        <w:tc>
          <w:tcPr>
            <w:tcW w:w="1347" w:type="dxa"/>
            <w:vAlign w:val="top"/>
          </w:tcPr>
          <w:p w14:paraId="799762BC">
            <w:pPr>
              <w:pStyle w:val="6"/>
              <w:spacing w:before="155" w:line="181" w:lineRule="auto"/>
              <w:ind w:left="152"/>
            </w:pPr>
            <w:r>
              <w:rPr>
                <w:b/>
                <w:bCs/>
              </w:rPr>
              <w:t>0851-26652777</w:t>
            </w:r>
          </w:p>
        </w:tc>
        <w:tc>
          <w:tcPr>
            <w:tcW w:w="962" w:type="dxa"/>
            <w:vAlign w:val="top"/>
          </w:tcPr>
          <w:p w14:paraId="74199119">
            <w:pPr>
              <w:pStyle w:val="6"/>
              <w:spacing w:before="33" w:line="200" w:lineRule="auto"/>
              <w:ind w:left="240" w:right="46" w:hanging="157"/>
            </w:pPr>
            <w:r>
              <w:drawing>
                <wp:anchor distT="0" distB="0" distL="0" distR="0" simplePos="0" relativeHeight="25192857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5080</wp:posOffset>
                  </wp:positionV>
                  <wp:extent cx="605155" cy="257810"/>
                  <wp:effectExtent l="0" t="0" r="0" b="0"/>
                  <wp:wrapNone/>
                  <wp:docPr id="372" name="IM 372">
                    <a:hlinkClick xmlns:a="http://schemas.openxmlformats.org/drawingml/2006/main" r:id="rId28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 372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"mailto:397614057@qq.com"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397614057@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"mailto:397614057@qq.com"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18470C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694B8495">
            <w:pPr>
              <w:pStyle w:val="6"/>
              <w:spacing w:before="155" w:line="181" w:lineRule="auto"/>
              <w:ind w:left="227"/>
            </w:pPr>
            <w:r>
              <w:rPr>
                <w:b/>
                <w:bCs/>
                <w:spacing w:val="-6"/>
              </w:rPr>
              <w:t>371</w:t>
            </w:r>
          </w:p>
        </w:tc>
        <w:tc>
          <w:tcPr>
            <w:tcW w:w="1055" w:type="dxa"/>
            <w:vAlign w:val="top"/>
          </w:tcPr>
          <w:p w14:paraId="5D3E9C14">
            <w:pPr>
              <w:pStyle w:val="6"/>
              <w:spacing w:before="33" w:line="200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贵州易达拍卖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09710AC1">
            <w:pPr>
              <w:pStyle w:val="6"/>
              <w:spacing w:before="134" w:line="218" w:lineRule="auto"/>
              <w:ind w:left="325"/>
            </w:pPr>
            <w:r>
              <w:rPr>
                <w:b/>
                <w:bCs/>
                <w:spacing w:val="-3"/>
              </w:rPr>
              <w:t>业务员</w:t>
            </w:r>
          </w:p>
        </w:tc>
        <w:tc>
          <w:tcPr>
            <w:tcW w:w="3148" w:type="dxa"/>
            <w:vAlign w:val="top"/>
          </w:tcPr>
          <w:p w14:paraId="57D4ADDD">
            <w:pPr>
              <w:pStyle w:val="6"/>
              <w:spacing w:before="134" w:line="215" w:lineRule="auto"/>
              <w:ind w:left="341"/>
            </w:pPr>
            <w:r>
              <w:rPr>
                <w:b/>
                <w:bCs/>
                <w:spacing w:val="2"/>
              </w:rPr>
              <w:t>负责拍卖资料的制作、现场勘查等</w:t>
            </w:r>
          </w:p>
        </w:tc>
        <w:tc>
          <w:tcPr>
            <w:tcW w:w="520" w:type="dxa"/>
            <w:vAlign w:val="top"/>
          </w:tcPr>
          <w:p w14:paraId="65E548B5">
            <w:pPr>
              <w:pStyle w:val="6"/>
              <w:spacing w:before="154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38CA1BE">
            <w:pPr>
              <w:pStyle w:val="6"/>
              <w:spacing w:before="134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2F5BDDF5">
            <w:pPr>
              <w:pStyle w:val="6"/>
              <w:spacing w:before="33" w:line="20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38C1265">
            <w:pPr>
              <w:pStyle w:val="6"/>
              <w:spacing w:before="134" w:line="235" w:lineRule="auto"/>
              <w:ind w:left="141"/>
            </w:pPr>
            <w:r>
              <w:rPr>
                <w:b/>
                <w:bCs/>
                <w:spacing w:val="-1"/>
              </w:rPr>
              <w:t>2.5-5k</w:t>
            </w:r>
          </w:p>
        </w:tc>
        <w:tc>
          <w:tcPr>
            <w:tcW w:w="2254" w:type="dxa"/>
            <w:vAlign w:val="top"/>
          </w:tcPr>
          <w:p w14:paraId="52C1F64F">
            <w:pPr>
              <w:pStyle w:val="6"/>
              <w:spacing w:before="133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4973259E">
            <w:pPr>
              <w:pStyle w:val="6"/>
              <w:spacing w:before="134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7015F0CE">
            <w:pPr>
              <w:pStyle w:val="6"/>
              <w:spacing w:before="134" w:line="216" w:lineRule="auto"/>
              <w:ind w:left="74"/>
            </w:pPr>
            <w:r>
              <w:rPr>
                <w:b/>
                <w:bCs/>
                <w:spacing w:val="-2"/>
              </w:rPr>
              <w:t>王文渊</w:t>
            </w:r>
          </w:p>
        </w:tc>
        <w:tc>
          <w:tcPr>
            <w:tcW w:w="1347" w:type="dxa"/>
            <w:vAlign w:val="top"/>
          </w:tcPr>
          <w:p w14:paraId="17815CF0">
            <w:pPr>
              <w:pStyle w:val="6"/>
              <w:spacing w:before="155" w:line="181" w:lineRule="auto"/>
              <w:ind w:left="152"/>
            </w:pPr>
            <w:r>
              <w:rPr>
                <w:b/>
                <w:bCs/>
              </w:rPr>
              <w:t>0851-28792800</w:t>
            </w:r>
          </w:p>
        </w:tc>
        <w:tc>
          <w:tcPr>
            <w:tcW w:w="962" w:type="dxa"/>
            <w:vAlign w:val="top"/>
          </w:tcPr>
          <w:p w14:paraId="405B8F74">
            <w:pPr>
              <w:pStyle w:val="6"/>
              <w:spacing w:before="33" w:line="200" w:lineRule="auto"/>
              <w:ind w:left="240" w:right="46" w:hanging="162"/>
            </w:pPr>
            <w:r>
              <w:drawing>
                <wp:anchor distT="0" distB="0" distL="0" distR="0" simplePos="0" relativeHeight="25192755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5715</wp:posOffset>
                  </wp:positionV>
                  <wp:extent cx="605155" cy="257175"/>
                  <wp:effectExtent l="0" t="0" r="0" b="0"/>
                  <wp:wrapNone/>
                  <wp:docPr id="374" name="IM 374">
                    <a:hlinkClick xmlns:a="http://schemas.openxmlformats.org/drawingml/2006/main" r:id="rId28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 374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"mailto:891578602@qq.com" </w:instrText>
            </w:r>
            <w:r>
              <w:fldChar w:fldCharType="separate"/>
            </w:r>
            <w:r>
              <w:rPr>
                <w:b/>
                <w:bCs/>
              </w:rPr>
              <w:t>891578602@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"mailto:891578602@qq.com"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25AC99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69" w:type="dxa"/>
            <w:vAlign w:val="top"/>
          </w:tcPr>
          <w:p w14:paraId="390F77BC">
            <w:pPr>
              <w:pStyle w:val="6"/>
              <w:spacing w:before="257" w:line="181" w:lineRule="auto"/>
              <w:ind w:left="227"/>
            </w:pPr>
            <w:r>
              <w:rPr>
                <w:b/>
                <w:bCs/>
                <w:spacing w:val="-6"/>
              </w:rPr>
              <w:t>372</w:t>
            </w:r>
          </w:p>
        </w:tc>
        <w:tc>
          <w:tcPr>
            <w:tcW w:w="1055" w:type="dxa"/>
            <w:vAlign w:val="top"/>
          </w:tcPr>
          <w:p w14:paraId="161DF89F">
            <w:pPr>
              <w:pStyle w:val="6"/>
              <w:spacing w:before="137" w:line="223" w:lineRule="auto"/>
              <w:ind w:left="129" w:right="26" w:hanging="100"/>
            </w:pPr>
            <w:r>
              <w:rPr>
                <w:b/>
                <w:bCs/>
                <w:spacing w:val="2"/>
              </w:rPr>
              <w:t>遵义市拍卖有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限责任公司</w:t>
            </w:r>
          </w:p>
        </w:tc>
        <w:tc>
          <w:tcPr>
            <w:tcW w:w="1134" w:type="dxa"/>
            <w:vAlign w:val="top"/>
          </w:tcPr>
          <w:p w14:paraId="75F6EBE0">
            <w:pPr>
              <w:pStyle w:val="6"/>
              <w:spacing w:before="236" w:line="218" w:lineRule="auto"/>
              <w:ind w:left="164"/>
            </w:pPr>
            <w:r>
              <w:rPr>
                <w:b/>
                <w:bCs/>
                <w:spacing w:val="-1"/>
              </w:rPr>
              <w:t>总经理助理</w:t>
            </w:r>
          </w:p>
        </w:tc>
        <w:tc>
          <w:tcPr>
            <w:tcW w:w="3148" w:type="dxa"/>
            <w:vAlign w:val="top"/>
          </w:tcPr>
          <w:p w14:paraId="4E048310">
            <w:pPr>
              <w:pStyle w:val="6"/>
              <w:spacing w:before="236" w:line="217" w:lineRule="auto"/>
              <w:ind w:left="168"/>
            </w:pPr>
            <w:r>
              <w:rPr>
                <w:b/>
                <w:bCs/>
                <w:spacing w:val="3"/>
              </w:rPr>
              <w:t>协助总经理处理公司日常经营管理事务</w:t>
            </w:r>
          </w:p>
        </w:tc>
        <w:tc>
          <w:tcPr>
            <w:tcW w:w="520" w:type="dxa"/>
            <w:vAlign w:val="top"/>
          </w:tcPr>
          <w:p w14:paraId="0C186757">
            <w:pPr>
              <w:pStyle w:val="6"/>
              <w:spacing w:before="256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18E7B3A">
            <w:pPr>
              <w:pStyle w:val="6"/>
              <w:spacing w:before="236" w:line="218" w:lineRule="auto"/>
              <w:ind w:left="428"/>
            </w:pPr>
            <w:r>
              <w:rPr>
                <w:b/>
                <w:bCs/>
              </w:rPr>
              <w:t>工商管理</w:t>
            </w:r>
          </w:p>
        </w:tc>
        <w:tc>
          <w:tcPr>
            <w:tcW w:w="769" w:type="dxa"/>
            <w:vAlign w:val="top"/>
          </w:tcPr>
          <w:p w14:paraId="73D23FF5">
            <w:pPr>
              <w:pStyle w:val="6"/>
              <w:spacing w:before="137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E762B2B">
            <w:pPr>
              <w:pStyle w:val="6"/>
              <w:spacing w:before="236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5531BCA1">
            <w:pPr>
              <w:pStyle w:val="6"/>
              <w:spacing w:before="236" w:line="215" w:lineRule="auto"/>
              <w:ind w:left="729"/>
            </w:pPr>
            <w:r>
              <w:rPr>
                <w:b/>
                <w:bCs/>
              </w:rPr>
              <w:t>五险、双休</w:t>
            </w:r>
          </w:p>
        </w:tc>
        <w:tc>
          <w:tcPr>
            <w:tcW w:w="753" w:type="dxa"/>
            <w:vAlign w:val="top"/>
          </w:tcPr>
          <w:p w14:paraId="19945836">
            <w:pPr>
              <w:pStyle w:val="6"/>
              <w:spacing w:before="236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18499692">
            <w:pPr>
              <w:pStyle w:val="6"/>
              <w:spacing w:before="236" w:line="216" w:lineRule="auto"/>
              <w:ind w:left="75"/>
            </w:pPr>
            <w:r>
              <w:rPr>
                <w:b/>
                <w:bCs/>
                <w:spacing w:val="-2"/>
              </w:rPr>
              <w:t>郭义霞</w:t>
            </w:r>
          </w:p>
        </w:tc>
        <w:tc>
          <w:tcPr>
            <w:tcW w:w="1347" w:type="dxa"/>
            <w:vAlign w:val="top"/>
          </w:tcPr>
          <w:p w14:paraId="5E5A11C2">
            <w:pPr>
              <w:pStyle w:val="6"/>
              <w:spacing w:before="257" w:line="181" w:lineRule="auto"/>
              <w:ind w:left="152"/>
            </w:pPr>
            <w:r>
              <w:rPr>
                <w:b/>
                <w:bCs/>
              </w:rPr>
              <w:t>0851-28251343</w:t>
            </w:r>
          </w:p>
        </w:tc>
        <w:tc>
          <w:tcPr>
            <w:tcW w:w="962" w:type="dxa"/>
            <w:vAlign w:val="top"/>
          </w:tcPr>
          <w:p w14:paraId="48E8EF63">
            <w:pPr>
              <w:pStyle w:val="6"/>
              <w:spacing w:before="136" w:line="236" w:lineRule="auto"/>
              <w:ind w:left="240" w:right="46" w:hanging="162"/>
            </w:pPr>
            <w:r>
              <w:drawing>
                <wp:anchor distT="0" distB="0" distL="0" distR="0" simplePos="0" relativeHeight="25192652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5080</wp:posOffset>
                  </wp:positionV>
                  <wp:extent cx="605155" cy="387350"/>
                  <wp:effectExtent l="0" t="0" r="0" b="0"/>
                  <wp:wrapNone/>
                  <wp:docPr id="376" name="IM 376">
                    <a:hlinkClick xmlns:a="http://schemas.openxmlformats.org/drawingml/2006/main" r:id="rId28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 376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"mailto:642532084@qq.com" </w:instrText>
            </w:r>
            <w:r>
              <w:fldChar w:fldCharType="separate"/>
            </w:r>
            <w:r>
              <w:rPr>
                <w:b/>
                <w:bCs/>
              </w:rPr>
              <w:t>642532084@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"mailto:642532084@qq.com"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</w:tbl>
    <w:p w14:paraId="64874D5B">
      <w:pPr>
        <w:rPr>
          <w:rFonts w:ascii="Arial"/>
          <w:sz w:val="21"/>
        </w:rPr>
      </w:pPr>
    </w:p>
    <w:p w14:paraId="3B3E928A">
      <w:pPr>
        <w:rPr>
          <w:rFonts w:ascii="Arial" w:hAnsi="Arial" w:eastAsia="Arial" w:cs="Arial"/>
          <w:sz w:val="21"/>
          <w:szCs w:val="21"/>
        </w:rPr>
        <w:sectPr>
          <w:footerReference r:id="rId67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31650818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pict>
          <v:shape id="_x0000_s1106" o:spid="_x0000_s1106" o:spt="202" type="#_x0000_t202" style="position:absolute;left:0pt;margin-left:412.05pt;margin-top:496.3pt;height:15.2pt;width:34.2pt;z-index:2519418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E005264">
                  <w:pPr>
                    <w:pStyle w:val="2"/>
                    <w:spacing w:before="20" w:line="221" w:lineRule="auto"/>
                    <w:ind w:left="20"/>
                  </w:pPr>
                  <w:r>
                    <w:rPr>
                      <w:spacing w:val="-3"/>
                    </w:rPr>
                    <w:t>208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3"/>
                    </w:rPr>
                    <w:t>页</w:t>
                  </w:r>
                </w:p>
              </w:txbxContent>
            </v:textbox>
          </v:shape>
        </w:pict>
      </w:r>
      <w:r>
        <w:pict>
          <v:shape id="_x0000_s1107" o:spid="_x0000_s1107" o:spt="202" type="#_x0000_t202" style="position:absolute;left:0pt;margin-left:356.9pt;margin-top:498pt;height:12.95pt;width:12.5pt;z-index:2519408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61F0B7F">
                  <w:pPr>
                    <w:pStyle w:val="2"/>
                    <w:spacing w:before="20" w:line="183" w:lineRule="auto"/>
                    <w:ind w:left="20"/>
                  </w:pPr>
                  <w:r>
                    <w:rPr>
                      <w:spacing w:val="-6"/>
                    </w:rPr>
                    <w:t>64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3F3AB0F4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1A5162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38CF7632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2F1D99CC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625465DA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73A66DF6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0965E65E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392DFB9C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3666296C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66AF6E85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A403473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3233BEA6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3C8F8AB0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417B8312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3E46049D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21B824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12CBAF64">
            <w:pPr>
              <w:pStyle w:val="6"/>
              <w:spacing w:before="243" w:line="181" w:lineRule="auto"/>
              <w:ind w:left="227"/>
            </w:pPr>
            <w:r>
              <w:rPr>
                <w:b/>
                <w:bCs/>
                <w:spacing w:val="-6"/>
              </w:rPr>
              <w:t>373</w:t>
            </w:r>
          </w:p>
        </w:tc>
        <w:tc>
          <w:tcPr>
            <w:tcW w:w="1055" w:type="dxa"/>
            <w:vAlign w:val="top"/>
          </w:tcPr>
          <w:p w14:paraId="65356EEC">
            <w:pPr>
              <w:pStyle w:val="6"/>
              <w:spacing w:before="124" w:line="223" w:lineRule="auto"/>
              <w:ind w:left="32" w:right="26" w:hanging="3"/>
            </w:pPr>
            <w:r>
              <w:rPr>
                <w:b/>
                <w:bCs/>
                <w:spacing w:val="2"/>
              </w:rPr>
              <w:t>遵义春秋拍卖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29DCD112">
            <w:pPr>
              <w:pStyle w:val="6"/>
              <w:spacing w:before="222" w:line="217" w:lineRule="auto"/>
              <w:ind w:left="320"/>
            </w:pPr>
            <w:r>
              <w:rPr>
                <w:b/>
                <w:bCs/>
                <w:spacing w:val="-1"/>
              </w:rPr>
              <w:t>拍卖师</w:t>
            </w:r>
          </w:p>
        </w:tc>
        <w:tc>
          <w:tcPr>
            <w:tcW w:w="3148" w:type="dxa"/>
            <w:vAlign w:val="top"/>
          </w:tcPr>
          <w:p w14:paraId="5E43421C">
            <w:pPr>
              <w:pStyle w:val="6"/>
              <w:spacing w:before="222" w:line="215" w:lineRule="auto"/>
              <w:ind w:left="425"/>
            </w:pPr>
            <w:r>
              <w:rPr>
                <w:b/>
                <w:bCs/>
                <w:spacing w:val="2"/>
              </w:rPr>
              <w:t>负责拍卖资料的审核、业务洽谈</w:t>
            </w:r>
          </w:p>
        </w:tc>
        <w:tc>
          <w:tcPr>
            <w:tcW w:w="520" w:type="dxa"/>
            <w:vAlign w:val="top"/>
          </w:tcPr>
          <w:p w14:paraId="434188A2">
            <w:pPr>
              <w:pStyle w:val="6"/>
              <w:spacing w:before="24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3396A6F">
            <w:pPr>
              <w:pStyle w:val="6"/>
              <w:spacing w:before="222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01421269">
            <w:pPr>
              <w:pStyle w:val="6"/>
              <w:spacing w:before="124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8940675">
            <w:pPr>
              <w:pStyle w:val="6"/>
              <w:spacing w:before="222" w:line="235" w:lineRule="auto"/>
              <w:ind w:left="147"/>
            </w:pPr>
            <w:r>
              <w:rPr>
                <w:b/>
                <w:bCs/>
                <w:spacing w:val="-2"/>
              </w:rPr>
              <w:t>3.5-6k</w:t>
            </w:r>
          </w:p>
        </w:tc>
        <w:tc>
          <w:tcPr>
            <w:tcW w:w="2254" w:type="dxa"/>
            <w:vAlign w:val="top"/>
          </w:tcPr>
          <w:p w14:paraId="62498FB0">
            <w:pPr>
              <w:pStyle w:val="6"/>
              <w:spacing w:before="221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2249D7BA">
            <w:pPr>
              <w:pStyle w:val="6"/>
              <w:spacing w:before="22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4E8B0871">
            <w:pPr>
              <w:pStyle w:val="6"/>
              <w:spacing w:before="222" w:line="216" w:lineRule="auto"/>
              <w:ind w:left="152"/>
            </w:pPr>
            <w:r>
              <w:rPr>
                <w:b/>
                <w:bCs/>
                <w:spacing w:val="-2"/>
              </w:rPr>
              <w:t>邓欣</w:t>
            </w:r>
          </w:p>
        </w:tc>
        <w:tc>
          <w:tcPr>
            <w:tcW w:w="1347" w:type="dxa"/>
            <w:vAlign w:val="top"/>
          </w:tcPr>
          <w:p w14:paraId="3D78BB50">
            <w:pPr>
              <w:pStyle w:val="6"/>
              <w:spacing w:before="243" w:line="181" w:lineRule="auto"/>
              <w:ind w:left="234"/>
            </w:pPr>
            <w:r>
              <w:rPr>
                <w:b/>
                <w:bCs/>
              </w:rPr>
              <w:t>18285209989</w:t>
            </w:r>
          </w:p>
        </w:tc>
        <w:tc>
          <w:tcPr>
            <w:tcW w:w="962" w:type="dxa"/>
            <w:vAlign w:val="top"/>
          </w:tcPr>
          <w:p w14:paraId="12C07696">
            <w:pPr>
              <w:pStyle w:val="6"/>
              <w:spacing w:before="123" w:line="236" w:lineRule="auto"/>
              <w:ind w:left="240" w:right="46" w:hanging="162"/>
            </w:pPr>
            <w:r>
              <w:drawing>
                <wp:anchor distT="0" distB="0" distL="0" distR="0" simplePos="0" relativeHeight="25193779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-2540</wp:posOffset>
                  </wp:positionV>
                  <wp:extent cx="605155" cy="387350"/>
                  <wp:effectExtent l="0" t="0" r="0" b="0"/>
                  <wp:wrapNone/>
                  <wp:docPr id="378" name="IM 378">
                    <a:hlinkClick xmlns:a="http://schemas.openxmlformats.org/drawingml/2006/main" r:id="rId28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 378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"mailto:763519644@qq.com" </w:instrText>
            </w:r>
            <w:r>
              <w:fldChar w:fldCharType="separate"/>
            </w:r>
            <w:r>
              <w:rPr>
                <w:b/>
                <w:bCs/>
              </w:rPr>
              <w:t>763519644@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"mailto:763519644@qq.com"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42201A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68129905">
            <w:pPr>
              <w:pStyle w:val="6"/>
              <w:spacing w:before="143" w:line="181" w:lineRule="auto"/>
              <w:ind w:left="227"/>
            </w:pPr>
            <w:r>
              <w:rPr>
                <w:b/>
                <w:bCs/>
                <w:spacing w:val="-6"/>
              </w:rPr>
              <w:t>374</w:t>
            </w:r>
          </w:p>
        </w:tc>
        <w:tc>
          <w:tcPr>
            <w:tcW w:w="1055" w:type="dxa"/>
            <w:vAlign w:val="top"/>
          </w:tcPr>
          <w:p w14:paraId="32E1928E">
            <w:pPr>
              <w:pStyle w:val="6"/>
              <w:spacing w:before="21" w:line="207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贵州正衡拍卖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435CE8CA">
            <w:pPr>
              <w:pStyle w:val="6"/>
              <w:spacing w:before="122" w:line="217" w:lineRule="auto"/>
              <w:ind w:left="320"/>
            </w:pPr>
            <w:r>
              <w:rPr>
                <w:b/>
                <w:bCs/>
                <w:spacing w:val="-1"/>
              </w:rPr>
              <w:t>拍卖师</w:t>
            </w:r>
          </w:p>
        </w:tc>
        <w:tc>
          <w:tcPr>
            <w:tcW w:w="3148" w:type="dxa"/>
            <w:vAlign w:val="top"/>
          </w:tcPr>
          <w:p w14:paraId="41DD6BE1">
            <w:pPr>
              <w:pStyle w:val="6"/>
              <w:spacing w:before="122" w:line="215" w:lineRule="auto"/>
              <w:ind w:left="425"/>
            </w:pPr>
            <w:r>
              <w:rPr>
                <w:b/>
                <w:bCs/>
                <w:spacing w:val="2"/>
              </w:rPr>
              <w:t>负责拍卖资料的审核、业务洽淡</w:t>
            </w:r>
          </w:p>
        </w:tc>
        <w:tc>
          <w:tcPr>
            <w:tcW w:w="520" w:type="dxa"/>
            <w:vAlign w:val="top"/>
          </w:tcPr>
          <w:p w14:paraId="49BA856A">
            <w:pPr>
              <w:pStyle w:val="6"/>
              <w:spacing w:before="14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8EF0F1D">
            <w:pPr>
              <w:pStyle w:val="6"/>
              <w:spacing w:before="122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070B542C">
            <w:pPr>
              <w:pStyle w:val="6"/>
              <w:spacing w:before="21" w:line="207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7215063">
            <w:pPr>
              <w:pStyle w:val="6"/>
              <w:spacing w:before="122" w:line="236" w:lineRule="auto"/>
              <w:ind w:left="231"/>
            </w:pPr>
            <w:r>
              <w:rPr>
                <w:b/>
                <w:bCs/>
                <w:spacing w:val="-4"/>
              </w:rPr>
              <w:t>3-5k</w:t>
            </w:r>
          </w:p>
        </w:tc>
        <w:tc>
          <w:tcPr>
            <w:tcW w:w="2254" w:type="dxa"/>
            <w:vAlign w:val="top"/>
          </w:tcPr>
          <w:p w14:paraId="6C42E156">
            <w:pPr>
              <w:pStyle w:val="6"/>
              <w:spacing w:before="121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1045FEE5">
            <w:pPr>
              <w:pStyle w:val="6"/>
              <w:spacing w:before="12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3E865474">
            <w:pPr>
              <w:pStyle w:val="6"/>
              <w:spacing w:before="121" w:line="216" w:lineRule="auto"/>
              <w:ind w:left="154"/>
            </w:pPr>
            <w:r>
              <w:rPr>
                <w:b/>
                <w:bCs/>
                <w:spacing w:val="-3"/>
              </w:rPr>
              <w:t>谭杰</w:t>
            </w:r>
          </w:p>
        </w:tc>
        <w:tc>
          <w:tcPr>
            <w:tcW w:w="1347" w:type="dxa"/>
            <w:vAlign w:val="top"/>
          </w:tcPr>
          <w:p w14:paraId="11C97B6A">
            <w:pPr>
              <w:pStyle w:val="6"/>
              <w:spacing w:before="143" w:line="181" w:lineRule="auto"/>
              <w:ind w:left="152"/>
            </w:pPr>
            <w:r>
              <w:rPr>
                <w:b/>
                <w:bCs/>
              </w:rPr>
              <w:t>0851-27522777</w:t>
            </w:r>
          </w:p>
        </w:tc>
        <w:tc>
          <w:tcPr>
            <w:tcW w:w="962" w:type="dxa"/>
            <w:vAlign w:val="top"/>
          </w:tcPr>
          <w:p w14:paraId="448D451F">
            <w:pPr>
              <w:pStyle w:val="6"/>
              <w:spacing w:before="21" w:line="207" w:lineRule="auto"/>
              <w:ind w:left="281" w:right="46" w:hanging="198"/>
            </w:pPr>
            <w:r>
              <w:drawing>
                <wp:anchor distT="0" distB="0" distL="0" distR="0" simplePos="0" relativeHeight="25193676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-1270</wp:posOffset>
                  </wp:positionV>
                  <wp:extent cx="605155" cy="257175"/>
                  <wp:effectExtent l="0" t="0" r="0" b="0"/>
                  <wp:wrapNone/>
                  <wp:docPr id="380" name="IM 380">
                    <a:hlinkClick xmlns:a="http://schemas.openxmlformats.org/drawingml/2006/main" r:id="rId28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 380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"mailto:36506945@qq.com" </w:instrText>
            </w:r>
            <w:r>
              <w:fldChar w:fldCharType="separate"/>
            </w:r>
            <w:r>
              <w:rPr>
                <w:b/>
                <w:bCs/>
              </w:rPr>
              <w:t>36506945@q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"mailto:36506945@qq.com"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q.com</w:t>
            </w:r>
            <w:r>
              <w:rPr>
                <w:b/>
                <w:bCs/>
                <w:spacing w:val="-1"/>
              </w:rPr>
              <w:fldChar w:fldCharType="end"/>
            </w:r>
          </w:p>
        </w:tc>
      </w:tr>
      <w:tr w14:paraId="0D1094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0AF1FFE0">
            <w:pPr>
              <w:spacing w:line="294" w:lineRule="auto"/>
              <w:rPr>
                <w:rFonts w:ascii="Arial"/>
                <w:sz w:val="21"/>
              </w:rPr>
            </w:pPr>
          </w:p>
          <w:p w14:paraId="0BF9ED0B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375</w:t>
            </w:r>
          </w:p>
        </w:tc>
        <w:tc>
          <w:tcPr>
            <w:tcW w:w="1055" w:type="dxa"/>
            <w:vAlign w:val="top"/>
          </w:tcPr>
          <w:p w14:paraId="4CF6851A">
            <w:pPr>
              <w:pStyle w:val="6"/>
              <w:spacing w:before="125" w:line="217" w:lineRule="auto"/>
              <w:ind w:left="29"/>
            </w:pPr>
            <w:r>
              <w:rPr>
                <w:b/>
                <w:bCs/>
                <w:spacing w:val="2"/>
              </w:rPr>
              <w:t>遵义市容泰二</w:t>
            </w:r>
          </w:p>
          <w:p w14:paraId="1FD2ABA2">
            <w:pPr>
              <w:pStyle w:val="6"/>
              <w:spacing w:before="14" w:line="214" w:lineRule="auto"/>
              <w:ind w:left="36"/>
            </w:pPr>
            <w:r>
              <w:rPr>
                <w:b/>
                <w:bCs/>
                <w:spacing w:val="1"/>
              </w:rPr>
              <w:t>手车交易市场</w:t>
            </w:r>
          </w:p>
          <w:p w14:paraId="22600C6C">
            <w:pPr>
              <w:pStyle w:val="6"/>
              <w:spacing w:before="13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34F8663D">
            <w:pPr>
              <w:spacing w:line="273" w:lineRule="auto"/>
              <w:rPr>
                <w:rFonts w:ascii="Arial"/>
                <w:sz w:val="21"/>
              </w:rPr>
            </w:pPr>
          </w:p>
          <w:p w14:paraId="60013C38">
            <w:pPr>
              <w:pStyle w:val="6"/>
              <w:spacing w:before="52" w:line="216" w:lineRule="auto"/>
              <w:ind w:left="402"/>
            </w:pPr>
            <w:r>
              <w:rPr>
                <w:b/>
                <w:bCs/>
                <w:spacing w:val="-2"/>
              </w:rPr>
              <w:t>其他</w:t>
            </w:r>
          </w:p>
        </w:tc>
        <w:tc>
          <w:tcPr>
            <w:tcW w:w="3148" w:type="dxa"/>
            <w:vAlign w:val="top"/>
          </w:tcPr>
          <w:p w14:paraId="3892A10A">
            <w:pPr>
              <w:spacing w:line="273" w:lineRule="auto"/>
              <w:rPr>
                <w:rFonts w:ascii="Arial"/>
                <w:sz w:val="21"/>
              </w:rPr>
            </w:pPr>
          </w:p>
          <w:p w14:paraId="1CA6E150">
            <w:pPr>
              <w:pStyle w:val="6"/>
              <w:spacing w:before="52" w:line="216" w:lineRule="auto"/>
              <w:ind w:left="1087"/>
            </w:pPr>
            <w:r>
              <w:rPr>
                <w:b/>
                <w:bCs/>
              </w:rPr>
              <w:t>负责前台收银</w:t>
            </w:r>
          </w:p>
        </w:tc>
        <w:tc>
          <w:tcPr>
            <w:tcW w:w="520" w:type="dxa"/>
            <w:vAlign w:val="top"/>
          </w:tcPr>
          <w:p w14:paraId="6E5230B1">
            <w:pPr>
              <w:spacing w:line="293" w:lineRule="auto"/>
              <w:rPr>
                <w:rFonts w:ascii="Arial"/>
                <w:sz w:val="21"/>
              </w:rPr>
            </w:pPr>
          </w:p>
          <w:p w14:paraId="30F6ACD5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21B281A">
            <w:pPr>
              <w:spacing w:line="273" w:lineRule="auto"/>
              <w:rPr>
                <w:rFonts w:ascii="Arial"/>
                <w:sz w:val="21"/>
              </w:rPr>
            </w:pPr>
          </w:p>
          <w:p w14:paraId="037C482B">
            <w:pPr>
              <w:pStyle w:val="6"/>
              <w:spacing w:before="52" w:line="216" w:lineRule="auto"/>
              <w:ind w:left="347"/>
            </w:pPr>
            <w:r>
              <w:rPr>
                <w:b/>
                <w:bCs/>
                <w:spacing w:val="1"/>
              </w:rPr>
              <w:t>计算机专业</w:t>
            </w:r>
          </w:p>
        </w:tc>
        <w:tc>
          <w:tcPr>
            <w:tcW w:w="769" w:type="dxa"/>
            <w:vAlign w:val="top"/>
          </w:tcPr>
          <w:p w14:paraId="38FC8A9C">
            <w:pPr>
              <w:pStyle w:val="6"/>
              <w:spacing w:before="226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EA3380F">
            <w:pPr>
              <w:spacing w:line="273" w:lineRule="auto"/>
              <w:rPr>
                <w:rFonts w:ascii="Arial"/>
                <w:sz w:val="21"/>
              </w:rPr>
            </w:pPr>
          </w:p>
          <w:p w14:paraId="64774799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2"/>
              </w:rPr>
              <w:t>2-5k</w:t>
            </w:r>
          </w:p>
        </w:tc>
        <w:tc>
          <w:tcPr>
            <w:tcW w:w="2254" w:type="dxa"/>
            <w:vAlign w:val="top"/>
          </w:tcPr>
          <w:p w14:paraId="116442E9">
            <w:pPr>
              <w:spacing w:line="273" w:lineRule="auto"/>
              <w:rPr>
                <w:rFonts w:ascii="Arial"/>
                <w:sz w:val="21"/>
              </w:rPr>
            </w:pPr>
          </w:p>
          <w:p w14:paraId="7E66C7FD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3CE29346">
            <w:pPr>
              <w:spacing w:line="273" w:lineRule="auto"/>
              <w:rPr>
                <w:rFonts w:ascii="Arial"/>
                <w:sz w:val="21"/>
              </w:rPr>
            </w:pPr>
          </w:p>
          <w:p w14:paraId="608BD6A1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471C94F3">
            <w:pPr>
              <w:spacing w:line="273" w:lineRule="auto"/>
              <w:rPr>
                <w:rFonts w:ascii="Arial"/>
                <w:sz w:val="21"/>
              </w:rPr>
            </w:pPr>
          </w:p>
          <w:p w14:paraId="6B5A7BA8">
            <w:pPr>
              <w:pStyle w:val="6"/>
              <w:spacing w:before="52" w:line="217" w:lineRule="auto"/>
              <w:ind w:left="154"/>
            </w:pPr>
            <w:r>
              <w:rPr>
                <w:b/>
                <w:bCs/>
                <w:spacing w:val="-3"/>
              </w:rPr>
              <w:t>杜松</w:t>
            </w:r>
          </w:p>
        </w:tc>
        <w:tc>
          <w:tcPr>
            <w:tcW w:w="1347" w:type="dxa"/>
            <w:vAlign w:val="top"/>
          </w:tcPr>
          <w:p w14:paraId="7869D4C2">
            <w:pPr>
              <w:spacing w:line="294" w:lineRule="auto"/>
              <w:rPr>
                <w:rFonts w:ascii="Arial"/>
                <w:sz w:val="21"/>
              </w:rPr>
            </w:pPr>
          </w:p>
          <w:p w14:paraId="7C5FD03D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13595257771</w:t>
            </w:r>
          </w:p>
        </w:tc>
        <w:tc>
          <w:tcPr>
            <w:tcW w:w="962" w:type="dxa"/>
            <w:vAlign w:val="top"/>
          </w:tcPr>
          <w:p w14:paraId="017644A2">
            <w:pPr>
              <w:pStyle w:val="6"/>
              <w:spacing w:before="226" w:line="238" w:lineRule="auto"/>
              <w:ind w:left="240" w:right="46" w:hanging="162"/>
            </w:pPr>
            <w:r>
              <w:drawing>
                <wp:anchor distT="0" distB="0" distL="0" distR="0" simplePos="0" relativeHeight="25193574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-1270</wp:posOffset>
                  </wp:positionV>
                  <wp:extent cx="605155" cy="516890"/>
                  <wp:effectExtent l="0" t="0" r="0" b="0"/>
                  <wp:wrapNone/>
                  <wp:docPr id="382" name="IM 382">
                    <a:hlinkClick xmlns:a="http://schemas.openxmlformats.org/drawingml/2006/main" r:id="rId28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 382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"mailto:812052749@qq.com" </w:instrText>
            </w:r>
            <w:r>
              <w:fldChar w:fldCharType="separate"/>
            </w:r>
            <w:r>
              <w:rPr>
                <w:b/>
                <w:bCs/>
              </w:rPr>
              <w:t>812052749@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"mailto:812052749@qq.com"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47DE26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70294330">
            <w:pPr>
              <w:pStyle w:val="6"/>
              <w:spacing w:before="246" w:line="181" w:lineRule="auto"/>
              <w:ind w:left="227"/>
            </w:pPr>
            <w:r>
              <w:rPr>
                <w:b/>
                <w:bCs/>
                <w:spacing w:val="-6"/>
              </w:rPr>
              <w:t>376</w:t>
            </w:r>
          </w:p>
        </w:tc>
        <w:tc>
          <w:tcPr>
            <w:tcW w:w="1055" w:type="dxa"/>
            <w:vAlign w:val="top"/>
          </w:tcPr>
          <w:p w14:paraId="287CEE3D">
            <w:pPr>
              <w:pStyle w:val="6"/>
              <w:spacing w:before="124" w:line="225" w:lineRule="auto"/>
              <w:ind w:left="199" w:right="26" w:hanging="156"/>
            </w:pPr>
            <w:r>
              <w:rPr>
                <w:b/>
                <w:bCs/>
                <w:spacing w:val="-1"/>
              </w:rPr>
              <w:t>国药控股遵义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55F8E6BC">
            <w:pPr>
              <w:pStyle w:val="6"/>
              <w:spacing w:before="225" w:line="217" w:lineRule="auto"/>
              <w:ind w:left="155"/>
            </w:pPr>
            <w:r>
              <w:rPr>
                <w:b/>
                <w:bCs/>
                <w:spacing w:val="1"/>
              </w:rPr>
              <w:t>财务部会计</w:t>
            </w:r>
          </w:p>
        </w:tc>
        <w:tc>
          <w:tcPr>
            <w:tcW w:w="3148" w:type="dxa"/>
            <w:vAlign w:val="top"/>
          </w:tcPr>
          <w:p w14:paraId="5E47FEBD">
            <w:pPr>
              <w:pStyle w:val="6"/>
              <w:spacing w:before="25" w:line="216" w:lineRule="auto"/>
              <w:ind w:left="50"/>
            </w:pPr>
            <w:r>
              <w:rPr>
                <w:b/>
                <w:bCs/>
                <w:spacing w:val="3"/>
              </w:rPr>
              <w:t>非应届毕业生需有2年以上大型国企会计工</w:t>
            </w:r>
          </w:p>
          <w:p w14:paraId="66186346">
            <w:pPr>
              <w:pStyle w:val="6"/>
              <w:spacing w:before="12" w:line="215" w:lineRule="auto"/>
              <w:ind w:left="84"/>
            </w:pPr>
            <w:r>
              <w:rPr>
                <w:b/>
                <w:bCs/>
                <w:spacing w:val="3"/>
              </w:rPr>
              <w:t>作经验，应届毕业生需持会计中级以上职</w:t>
            </w:r>
          </w:p>
          <w:p w14:paraId="5F89850E">
            <w:pPr>
              <w:pStyle w:val="6"/>
              <w:spacing w:before="15" w:line="181" w:lineRule="auto"/>
              <w:ind w:left="914"/>
            </w:pPr>
            <w:r>
              <w:rPr>
                <w:b/>
                <w:bCs/>
                <w:spacing w:val="2"/>
              </w:rPr>
              <w:t>称及毕业证学位证</w:t>
            </w:r>
          </w:p>
        </w:tc>
        <w:tc>
          <w:tcPr>
            <w:tcW w:w="520" w:type="dxa"/>
            <w:vAlign w:val="top"/>
          </w:tcPr>
          <w:p w14:paraId="6238F04E">
            <w:pPr>
              <w:pStyle w:val="6"/>
              <w:spacing w:before="245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988609D">
            <w:pPr>
              <w:pStyle w:val="6"/>
              <w:spacing w:before="225" w:line="217" w:lineRule="auto"/>
              <w:ind w:left="511"/>
            </w:pPr>
            <w:r>
              <w:rPr>
                <w:b/>
                <w:bCs/>
                <w:spacing w:val="-1"/>
              </w:rPr>
              <w:t>会计学</w:t>
            </w:r>
          </w:p>
        </w:tc>
        <w:tc>
          <w:tcPr>
            <w:tcW w:w="769" w:type="dxa"/>
            <w:vAlign w:val="top"/>
          </w:tcPr>
          <w:p w14:paraId="4FAFCB21">
            <w:pPr>
              <w:pStyle w:val="6"/>
              <w:spacing w:before="225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4605A6A5">
            <w:pPr>
              <w:pStyle w:val="6"/>
              <w:spacing w:before="225" w:line="236" w:lineRule="auto"/>
              <w:ind w:left="183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07490058">
            <w:pPr>
              <w:pStyle w:val="6"/>
              <w:spacing w:before="124" w:line="214" w:lineRule="auto"/>
              <w:ind w:left="64"/>
            </w:pPr>
            <w:r>
              <w:rPr>
                <w:b/>
                <w:bCs/>
                <w:spacing w:val="3"/>
              </w:rPr>
              <w:t>五险一金、双休、公务车、节</w:t>
            </w:r>
          </w:p>
          <w:p w14:paraId="538E4280">
            <w:pPr>
              <w:pStyle w:val="6"/>
              <w:spacing w:before="16" w:line="214" w:lineRule="auto"/>
              <w:ind w:left="503"/>
            </w:pPr>
            <w:r>
              <w:rPr>
                <w:b/>
                <w:bCs/>
                <w:spacing w:val="-1"/>
              </w:rPr>
              <w:t>日福利、带薪年假</w:t>
            </w:r>
          </w:p>
        </w:tc>
        <w:tc>
          <w:tcPr>
            <w:tcW w:w="753" w:type="dxa"/>
            <w:vAlign w:val="top"/>
          </w:tcPr>
          <w:p w14:paraId="53BD9702">
            <w:pPr>
              <w:pStyle w:val="6"/>
              <w:spacing w:before="225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4CC0753A">
            <w:pPr>
              <w:pStyle w:val="6"/>
              <w:spacing w:before="224" w:line="219" w:lineRule="auto"/>
              <w:ind w:left="161"/>
            </w:pPr>
            <w:r>
              <w:rPr>
                <w:b/>
                <w:bCs/>
                <w:spacing w:val="-7"/>
              </w:rPr>
              <w:t>罗方</w:t>
            </w:r>
          </w:p>
        </w:tc>
        <w:tc>
          <w:tcPr>
            <w:tcW w:w="1347" w:type="dxa"/>
            <w:vAlign w:val="top"/>
          </w:tcPr>
          <w:p w14:paraId="517C6943">
            <w:pPr>
              <w:pStyle w:val="6"/>
              <w:spacing w:before="246" w:line="181" w:lineRule="auto"/>
              <w:ind w:left="234"/>
            </w:pPr>
            <w:r>
              <w:rPr>
                <w:b/>
                <w:bCs/>
              </w:rPr>
              <w:t>18798854214</w:t>
            </w:r>
          </w:p>
        </w:tc>
        <w:tc>
          <w:tcPr>
            <w:tcW w:w="962" w:type="dxa"/>
            <w:vAlign w:val="top"/>
          </w:tcPr>
          <w:p w14:paraId="70173A8B">
            <w:pPr>
              <w:pStyle w:val="6"/>
              <w:spacing w:before="124" w:line="238" w:lineRule="auto"/>
              <w:ind w:left="240" w:right="46" w:hanging="162"/>
            </w:pPr>
            <w:r>
              <w:drawing>
                <wp:anchor distT="0" distB="0" distL="0" distR="0" simplePos="0" relativeHeight="25193472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386715"/>
                  <wp:effectExtent l="0" t="0" r="0" b="0"/>
                  <wp:wrapNone/>
                  <wp:docPr id="384" name="IM 384">
                    <a:hlinkClick xmlns:a="http://schemas.openxmlformats.org/drawingml/2006/main" r:id="rId28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 384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"mailto:609113843@qq.com"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609113842@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"mailto:609113843@qq.com"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62F80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017D430E">
            <w:pPr>
              <w:pStyle w:val="6"/>
              <w:spacing w:before="146" w:line="181" w:lineRule="auto"/>
              <w:ind w:left="227"/>
            </w:pPr>
            <w:r>
              <w:rPr>
                <w:b/>
                <w:bCs/>
                <w:spacing w:val="-6"/>
              </w:rPr>
              <w:t>377</w:t>
            </w:r>
          </w:p>
        </w:tc>
        <w:tc>
          <w:tcPr>
            <w:tcW w:w="1055" w:type="dxa"/>
            <w:vAlign w:val="top"/>
          </w:tcPr>
          <w:p w14:paraId="689C09E0">
            <w:pPr>
              <w:pStyle w:val="6"/>
              <w:spacing w:before="24" w:line="205" w:lineRule="auto"/>
              <w:ind w:left="199" w:right="26" w:hanging="156"/>
            </w:pPr>
            <w:r>
              <w:rPr>
                <w:b/>
                <w:bCs/>
                <w:spacing w:val="-1"/>
              </w:rPr>
              <w:t>国药控股遵义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73E1E288">
            <w:pPr>
              <w:pStyle w:val="6"/>
              <w:spacing w:before="124" w:line="219" w:lineRule="auto"/>
              <w:ind w:left="403"/>
            </w:pPr>
            <w:r>
              <w:rPr>
                <w:b/>
                <w:bCs/>
                <w:spacing w:val="-3"/>
              </w:rPr>
              <w:t>运营</w:t>
            </w:r>
          </w:p>
        </w:tc>
        <w:tc>
          <w:tcPr>
            <w:tcW w:w="3148" w:type="dxa"/>
            <w:vAlign w:val="top"/>
          </w:tcPr>
          <w:p w14:paraId="511B8626">
            <w:pPr>
              <w:pStyle w:val="6"/>
              <w:spacing w:before="24" w:line="205" w:lineRule="auto"/>
              <w:ind w:left="682" w:right="72" w:hanging="598"/>
            </w:pPr>
            <w:r>
              <w:rPr>
                <w:b/>
                <w:bCs/>
                <w:spacing w:val="3"/>
              </w:rPr>
              <w:t>企业制度汇编、在规定之间内完成上级集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1"/>
              </w:rPr>
              <w:t>团公司下发的文件及报表</w:t>
            </w:r>
          </w:p>
        </w:tc>
        <w:tc>
          <w:tcPr>
            <w:tcW w:w="520" w:type="dxa"/>
            <w:vAlign w:val="top"/>
          </w:tcPr>
          <w:p w14:paraId="1728F268">
            <w:pPr>
              <w:pStyle w:val="6"/>
              <w:spacing w:before="145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18558C1">
            <w:pPr>
              <w:pStyle w:val="6"/>
              <w:spacing w:before="124" w:line="219" w:lineRule="auto"/>
              <w:ind w:left="345"/>
            </w:pPr>
            <w:r>
              <w:rPr>
                <w:b/>
                <w:bCs/>
                <w:spacing w:val="1"/>
              </w:rPr>
              <w:t>金融等专业</w:t>
            </w:r>
          </w:p>
        </w:tc>
        <w:tc>
          <w:tcPr>
            <w:tcW w:w="769" w:type="dxa"/>
            <w:vAlign w:val="top"/>
          </w:tcPr>
          <w:p w14:paraId="0C1066B8">
            <w:pPr>
              <w:pStyle w:val="6"/>
              <w:spacing w:before="125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2AB8D894">
            <w:pPr>
              <w:pStyle w:val="6"/>
              <w:spacing w:before="125" w:line="236" w:lineRule="auto"/>
              <w:ind w:left="183"/>
            </w:pPr>
            <w:r>
              <w:rPr>
                <w:b/>
                <w:bCs/>
                <w:spacing w:val="-2"/>
              </w:rPr>
              <w:t>6-10k</w:t>
            </w:r>
          </w:p>
        </w:tc>
        <w:tc>
          <w:tcPr>
            <w:tcW w:w="2254" w:type="dxa"/>
            <w:vAlign w:val="top"/>
          </w:tcPr>
          <w:p w14:paraId="41A3004E">
            <w:pPr>
              <w:pStyle w:val="6"/>
              <w:spacing w:before="24" w:line="214" w:lineRule="auto"/>
              <w:ind w:left="64"/>
            </w:pPr>
            <w:r>
              <w:rPr>
                <w:b/>
                <w:bCs/>
                <w:spacing w:val="3"/>
              </w:rPr>
              <w:t>五险一金、双休、公务车、节</w:t>
            </w:r>
          </w:p>
          <w:p w14:paraId="26E56A27">
            <w:pPr>
              <w:pStyle w:val="6"/>
              <w:spacing w:before="16" w:line="177" w:lineRule="auto"/>
              <w:ind w:left="503"/>
            </w:pPr>
            <w:r>
              <w:rPr>
                <w:b/>
                <w:bCs/>
                <w:spacing w:val="-1"/>
              </w:rPr>
              <w:t>日福利、带薪年假</w:t>
            </w:r>
          </w:p>
        </w:tc>
        <w:tc>
          <w:tcPr>
            <w:tcW w:w="753" w:type="dxa"/>
            <w:vAlign w:val="top"/>
          </w:tcPr>
          <w:p w14:paraId="787213DD">
            <w:pPr>
              <w:pStyle w:val="6"/>
              <w:spacing w:before="125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2807DBF7">
            <w:pPr>
              <w:pStyle w:val="6"/>
              <w:spacing w:before="124" w:line="219" w:lineRule="auto"/>
              <w:ind w:left="161"/>
            </w:pPr>
            <w:r>
              <w:rPr>
                <w:b/>
                <w:bCs/>
                <w:spacing w:val="-7"/>
              </w:rPr>
              <w:t>罗方</w:t>
            </w:r>
          </w:p>
        </w:tc>
        <w:tc>
          <w:tcPr>
            <w:tcW w:w="1347" w:type="dxa"/>
            <w:vAlign w:val="top"/>
          </w:tcPr>
          <w:p w14:paraId="7BB1757D">
            <w:pPr>
              <w:pStyle w:val="6"/>
              <w:spacing w:before="146" w:line="181" w:lineRule="auto"/>
              <w:ind w:left="234"/>
            </w:pPr>
            <w:r>
              <w:rPr>
                <w:b/>
                <w:bCs/>
              </w:rPr>
              <w:t>18798854214</w:t>
            </w:r>
          </w:p>
        </w:tc>
        <w:tc>
          <w:tcPr>
            <w:tcW w:w="962" w:type="dxa"/>
            <w:vAlign w:val="top"/>
          </w:tcPr>
          <w:p w14:paraId="3B462E8F">
            <w:pPr>
              <w:pStyle w:val="6"/>
              <w:spacing w:before="24" w:line="205" w:lineRule="auto"/>
              <w:ind w:left="240" w:right="46" w:hanging="162"/>
            </w:pPr>
            <w:r>
              <w:drawing>
                <wp:anchor distT="0" distB="0" distL="0" distR="0" simplePos="0" relativeHeight="25193369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257810"/>
                  <wp:effectExtent l="0" t="0" r="0" b="0"/>
                  <wp:wrapNone/>
                  <wp:docPr id="386" name="IM 386">
                    <a:hlinkClick xmlns:a="http://schemas.openxmlformats.org/drawingml/2006/main" r:id="rId28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 386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"mailto:609113843@qq.com"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609113843@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"mailto:609113843@qq.com"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166197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3AE7BEAE">
            <w:pPr>
              <w:pStyle w:val="6"/>
              <w:spacing w:before="247" w:line="181" w:lineRule="auto"/>
              <w:ind w:left="227"/>
            </w:pPr>
            <w:r>
              <w:rPr>
                <w:b/>
                <w:bCs/>
                <w:spacing w:val="-6"/>
              </w:rPr>
              <w:t>378</w:t>
            </w:r>
          </w:p>
        </w:tc>
        <w:tc>
          <w:tcPr>
            <w:tcW w:w="1055" w:type="dxa"/>
            <w:vAlign w:val="top"/>
          </w:tcPr>
          <w:p w14:paraId="5B3F754A">
            <w:pPr>
              <w:pStyle w:val="6"/>
              <w:spacing w:before="27" w:line="215" w:lineRule="auto"/>
              <w:ind w:left="33"/>
            </w:pPr>
            <w:r>
              <w:rPr>
                <w:b/>
                <w:bCs/>
                <w:spacing w:val="1"/>
              </w:rPr>
              <w:t>贵州遵义百盛</w:t>
            </w:r>
          </w:p>
          <w:p w14:paraId="060D5755">
            <w:pPr>
              <w:pStyle w:val="6"/>
              <w:spacing w:before="15" w:line="217" w:lineRule="auto"/>
              <w:ind w:left="36"/>
            </w:pPr>
            <w:r>
              <w:rPr>
                <w:b/>
                <w:bCs/>
                <w:spacing w:val="1"/>
              </w:rPr>
              <w:t>商业发展有限</w:t>
            </w:r>
          </w:p>
          <w:p w14:paraId="1F2847A3">
            <w:pPr>
              <w:pStyle w:val="6"/>
              <w:spacing w:before="10" w:line="180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381167A6">
            <w:pPr>
              <w:pStyle w:val="6"/>
              <w:spacing w:before="225" w:line="219" w:lineRule="auto"/>
              <w:ind w:left="248"/>
            </w:pPr>
            <w:r>
              <w:rPr>
                <w:b/>
                <w:bCs/>
                <w:spacing w:val="-2"/>
              </w:rPr>
              <w:t>营运主管</w:t>
            </w:r>
          </w:p>
        </w:tc>
        <w:tc>
          <w:tcPr>
            <w:tcW w:w="3148" w:type="dxa"/>
            <w:vAlign w:val="top"/>
          </w:tcPr>
          <w:p w14:paraId="21815546">
            <w:pPr>
              <w:pStyle w:val="6"/>
              <w:spacing w:before="27" w:line="216" w:lineRule="auto"/>
              <w:ind w:left="86"/>
            </w:pPr>
            <w:r>
              <w:rPr>
                <w:b/>
                <w:bCs/>
                <w:spacing w:val="3"/>
              </w:rPr>
              <w:t>有管理制度和团队培训能力。具备良好的</w:t>
            </w:r>
          </w:p>
          <w:p w14:paraId="19333B58">
            <w:pPr>
              <w:pStyle w:val="6"/>
              <w:spacing w:before="13" w:line="205" w:lineRule="auto"/>
              <w:ind w:left="1250" w:right="74" w:hanging="1158"/>
            </w:pPr>
            <w:r>
              <w:rPr>
                <w:b/>
                <w:bCs/>
                <w:spacing w:val="3"/>
              </w:rPr>
              <w:t>沟通能力和服务意识以及团队合作精神和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责任心。</w:t>
            </w:r>
          </w:p>
        </w:tc>
        <w:tc>
          <w:tcPr>
            <w:tcW w:w="520" w:type="dxa"/>
            <w:vAlign w:val="top"/>
          </w:tcPr>
          <w:p w14:paraId="53D33700">
            <w:pPr>
              <w:pStyle w:val="6"/>
              <w:spacing w:before="246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71A3C62">
            <w:pPr>
              <w:pStyle w:val="6"/>
              <w:spacing w:before="226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564BC545">
            <w:pPr>
              <w:pStyle w:val="6"/>
              <w:spacing w:before="128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21D0293">
            <w:pPr>
              <w:pStyle w:val="6"/>
              <w:spacing w:before="226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085880E0">
            <w:pPr>
              <w:pStyle w:val="6"/>
              <w:spacing w:before="128" w:line="214" w:lineRule="auto"/>
              <w:ind w:left="64"/>
            </w:pPr>
            <w:r>
              <w:rPr>
                <w:b/>
                <w:bCs/>
                <w:spacing w:val="2"/>
              </w:rPr>
              <w:t>五险一金、带薪年假、餐补、</w:t>
            </w:r>
          </w:p>
          <w:p w14:paraId="4CB86457">
            <w:pPr>
              <w:pStyle w:val="6"/>
              <w:spacing w:before="13" w:line="215" w:lineRule="auto"/>
              <w:ind w:left="651"/>
            </w:pPr>
            <w:r>
              <w:rPr>
                <w:b/>
                <w:bCs/>
                <w:spacing w:val="-1"/>
              </w:rPr>
              <w:t>员工体检等。</w:t>
            </w:r>
          </w:p>
        </w:tc>
        <w:tc>
          <w:tcPr>
            <w:tcW w:w="753" w:type="dxa"/>
            <w:vAlign w:val="top"/>
          </w:tcPr>
          <w:p w14:paraId="56256667">
            <w:pPr>
              <w:pStyle w:val="6"/>
              <w:spacing w:before="226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4F78619D">
            <w:pPr>
              <w:pStyle w:val="6"/>
              <w:spacing w:before="226" w:line="217" w:lineRule="auto"/>
              <w:ind w:left="86"/>
            </w:pPr>
            <w:r>
              <w:rPr>
                <w:b/>
                <w:bCs/>
                <w:spacing w:val="-5"/>
              </w:rPr>
              <w:t>陈林林</w:t>
            </w:r>
          </w:p>
        </w:tc>
        <w:tc>
          <w:tcPr>
            <w:tcW w:w="1347" w:type="dxa"/>
            <w:vAlign w:val="top"/>
          </w:tcPr>
          <w:p w14:paraId="11923627">
            <w:pPr>
              <w:pStyle w:val="6"/>
              <w:spacing w:before="247" w:line="181" w:lineRule="auto"/>
              <w:ind w:left="152"/>
            </w:pPr>
            <w:r>
              <w:rPr>
                <w:b/>
                <w:bCs/>
              </w:rPr>
              <w:t>0852-28270628</w:t>
            </w:r>
          </w:p>
        </w:tc>
        <w:tc>
          <w:tcPr>
            <w:tcW w:w="962" w:type="dxa"/>
            <w:vAlign w:val="top"/>
          </w:tcPr>
          <w:p w14:paraId="3A4DF0B6">
            <w:pPr>
              <w:pStyle w:val="6"/>
              <w:spacing w:before="27" w:line="233" w:lineRule="auto"/>
              <w:ind w:left="74"/>
            </w:pPr>
            <w:r>
              <w:drawing>
                <wp:anchor distT="0" distB="0" distL="0" distR="0" simplePos="0" relativeHeight="25193267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387350"/>
                  <wp:effectExtent l="0" t="0" r="0" b="0"/>
                  <wp:wrapNone/>
                  <wp:docPr id="388" name="IM 388">
                    <a:hlinkClick xmlns:a="http://schemas.openxmlformats.org/drawingml/2006/main" r:id="rId28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 388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"mailto:chenlinlin@parkson.com.cn" </w:instrText>
            </w:r>
            <w:r>
              <w:fldChar w:fldCharType="separate"/>
            </w:r>
            <w:r>
              <w:rPr>
                <w:b/>
                <w:bCs/>
                <w:spacing w:val="-5"/>
                <w:u w:val="single" w:color="auto"/>
              </w:rPr>
              <w:t>chen</w:t>
            </w:r>
            <w:r>
              <w:rPr>
                <w:spacing w:val="-49"/>
                <w:u w:val="single" w:color="auto"/>
              </w:rPr>
              <w:t xml:space="preserve"> </w:t>
            </w:r>
            <w:r>
              <w:rPr>
                <w:b/>
                <w:bCs/>
                <w:spacing w:val="-5"/>
                <w:u w:val="single" w:color="auto"/>
              </w:rPr>
              <w:t>lin</w:t>
            </w:r>
            <w:r>
              <w:rPr>
                <w:spacing w:val="-53"/>
                <w:u w:val="single" w:color="auto"/>
              </w:rPr>
              <w:t xml:space="preserve"> </w:t>
            </w:r>
            <w:r>
              <w:rPr>
                <w:b/>
                <w:bCs/>
                <w:spacing w:val="-5"/>
                <w:u w:val="single" w:color="auto"/>
              </w:rPr>
              <w:t>lin</w:t>
            </w:r>
            <w:r>
              <w:rPr>
                <w:b/>
                <w:bCs/>
                <w:spacing w:val="-5"/>
                <w:u w:val="single" w:color="auto"/>
              </w:rPr>
              <w:fldChar w:fldCharType="end"/>
            </w:r>
          </w:p>
          <w:p w14:paraId="6C052ADB">
            <w:pPr>
              <w:pStyle w:val="6"/>
              <w:spacing w:line="210" w:lineRule="auto"/>
              <w:ind w:left="68"/>
            </w:pPr>
            <w:r>
              <w:fldChar w:fldCharType="begin"/>
            </w:r>
            <w:r>
              <w:instrText xml:space="preserve"> HYPERLINK "mailto:chenlinlin@parkson.com.cn" </w:instrText>
            </w:r>
            <w:r>
              <w:fldChar w:fldCharType="separate"/>
            </w:r>
            <w:r>
              <w:rPr>
                <w:b/>
                <w:bCs/>
                <w:spacing w:val="8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parkson</w:t>
            </w:r>
            <w:r>
              <w:rPr>
                <w:b/>
                <w:bCs/>
                <w:spacing w:val="8"/>
                <w:u w:val="single" w:color="auto"/>
              </w:rPr>
              <w:t>.c</w:t>
            </w:r>
            <w:r>
              <w:rPr>
                <w:b/>
                <w:bCs/>
                <w:spacing w:val="8"/>
                <w:u w:val="single" w:color="auto"/>
              </w:rPr>
              <w:fldChar w:fldCharType="end"/>
            </w:r>
          </w:p>
          <w:p w14:paraId="0C9F0694">
            <w:pPr>
              <w:pStyle w:val="6"/>
              <w:spacing w:before="71" w:line="116" w:lineRule="auto"/>
              <w:ind w:left="282"/>
            </w:pPr>
            <w:r>
              <w:fldChar w:fldCharType="begin"/>
            </w:r>
            <w:r>
              <w:instrText xml:space="preserve"> HYPERLINK "mailto:chenlinlin@parkson.com.cn"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om.cn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2976D4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43B6B0F0">
            <w:pPr>
              <w:pStyle w:val="6"/>
              <w:spacing w:before="248" w:line="181" w:lineRule="auto"/>
              <w:ind w:left="227"/>
            </w:pPr>
            <w:r>
              <w:rPr>
                <w:b/>
                <w:bCs/>
                <w:spacing w:val="-6"/>
              </w:rPr>
              <w:t>379</w:t>
            </w:r>
          </w:p>
        </w:tc>
        <w:tc>
          <w:tcPr>
            <w:tcW w:w="1055" w:type="dxa"/>
            <w:vAlign w:val="top"/>
          </w:tcPr>
          <w:p w14:paraId="18C75316">
            <w:pPr>
              <w:pStyle w:val="6"/>
              <w:spacing w:before="28" w:line="215" w:lineRule="auto"/>
              <w:ind w:left="33"/>
            </w:pPr>
            <w:r>
              <w:rPr>
                <w:b/>
                <w:bCs/>
                <w:spacing w:val="1"/>
              </w:rPr>
              <w:t>贵州遵义百盛</w:t>
            </w:r>
          </w:p>
          <w:p w14:paraId="7FE7ECBD">
            <w:pPr>
              <w:pStyle w:val="6"/>
              <w:spacing w:before="12" w:line="217" w:lineRule="auto"/>
              <w:ind w:left="36"/>
            </w:pPr>
            <w:r>
              <w:rPr>
                <w:b/>
                <w:bCs/>
                <w:spacing w:val="1"/>
              </w:rPr>
              <w:t>商业发展有限</w:t>
            </w:r>
          </w:p>
          <w:p w14:paraId="6CB3ABB0">
            <w:pPr>
              <w:pStyle w:val="6"/>
              <w:spacing w:before="13" w:line="179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7CB3EC43">
            <w:pPr>
              <w:pStyle w:val="6"/>
              <w:spacing w:before="227" w:line="217" w:lineRule="auto"/>
              <w:ind w:left="248"/>
            </w:pPr>
            <w:r>
              <w:rPr>
                <w:b/>
                <w:bCs/>
                <w:spacing w:val="-2"/>
              </w:rPr>
              <w:t>营销经理</w:t>
            </w:r>
          </w:p>
        </w:tc>
        <w:tc>
          <w:tcPr>
            <w:tcW w:w="3148" w:type="dxa"/>
            <w:vAlign w:val="top"/>
          </w:tcPr>
          <w:p w14:paraId="35F34810">
            <w:pPr>
              <w:pStyle w:val="6"/>
              <w:spacing w:before="126" w:line="224" w:lineRule="auto"/>
              <w:ind w:left="1414" w:right="73" w:hanging="1323"/>
            </w:pPr>
            <w:r>
              <w:rPr>
                <w:b/>
                <w:bCs/>
                <w:spacing w:val="3"/>
              </w:rPr>
              <w:t>负责公司营销、策划、客户关系等营销工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6"/>
              </w:rPr>
              <w:t>作。</w:t>
            </w:r>
          </w:p>
        </w:tc>
        <w:tc>
          <w:tcPr>
            <w:tcW w:w="520" w:type="dxa"/>
            <w:vAlign w:val="top"/>
          </w:tcPr>
          <w:p w14:paraId="1CD32C9E">
            <w:pPr>
              <w:pStyle w:val="6"/>
              <w:spacing w:before="247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9523423">
            <w:pPr>
              <w:pStyle w:val="6"/>
              <w:spacing w:before="227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297EEDD4">
            <w:pPr>
              <w:pStyle w:val="6"/>
              <w:spacing w:before="126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B526799">
            <w:pPr>
              <w:pStyle w:val="6"/>
              <w:spacing w:before="227" w:line="236" w:lineRule="auto"/>
              <w:ind w:left="183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0BD3D8B2">
            <w:pPr>
              <w:pStyle w:val="6"/>
              <w:spacing w:before="126" w:line="214" w:lineRule="auto"/>
              <w:ind w:left="64"/>
            </w:pPr>
            <w:r>
              <w:rPr>
                <w:b/>
                <w:bCs/>
                <w:spacing w:val="2"/>
              </w:rPr>
              <w:t>五险一金、带薪年假、餐补、</w:t>
            </w:r>
          </w:p>
          <w:p w14:paraId="32CCCA66">
            <w:pPr>
              <w:pStyle w:val="6"/>
              <w:spacing w:before="16" w:line="215" w:lineRule="auto"/>
              <w:ind w:left="651"/>
            </w:pPr>
            <w:r>
              <w:rPr>
                <w:b/>
                <w:bCs/>
                <w:spacing w:val="-1"/>
              </w:rPr>
              <w:t>员工体检等。</w:t>
            </w:r>
          </w:p>
        </w:tc>
        <w:tc>
          <w:tcPr>
            <w:tcW w:w="753" w:type="dxa"/>
            <w:vAlign w:val="top"/>
          </w:tcPr>
          <w:p w14:paraId="7130017F">
            <w:pPr>
              <w:pStyle w:val="6"/>
              <w:spacing w:before="227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2DF6C55B">
            <w:pPr>
              <w:pStyle w:val="6"/>
              <w:spacing w:before="227" w:line="217" w:lineRule="auto"/>
              <w:ind w:left="86"/>
            </w:pPr>
            <w:r>
              <w:rPr>
                <w:b/>
                <w:bCs/>
                <w:spacing w:val="-5"/>
              </w:rPr>
              <w:t>陈林林</w:t>
            </w:r>
          </w:p>
        </w:tc>
        <w:tc>
          <w:tcPr>
            <w:tcW w:w="1347" w:type="dxa"/>
            <w:vAlign w:val="top"/>
          </w:tcPr>
          <w:p w14:paraId="2C676FBB">
            <w:pPr>
              <w:pStyle w:val="6"/>
              <w:spacing w:before="248" w:line="181" w:lineRule="auto"/>
              <w:ind w:left="152"/>
            </w:pPr>
            <w:r>
              <w:rPr>
                <w:b/>
                <w:bCs/>
              </w:rPr>
              <w:t>0852-28270628</w:t>
            </w:r>
          </w:p>
        </w:tc>
        <w:tc>
          <w:tcPr>
            <w:tcW w:w="962" w:type="dxa"/>
            <w:vAlign w:val="top"/>
          </w:tcPr>
          <w:p w14:paraId="08533C60">
            <w:pPr>
              <w:pStyle w:val="6"/>
              <w:spacing w:before="27" w:line="230" w:lineRule="auto"/>
              <w:ind w:left="74"/>
            </w:pPr>
            <w:r>
              <w:drawing>
                <wp:anchor distT="0" distB="0" distL="0" distR="0" simplePos="0" relativeHeight="25193164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386715"/>
                  <wp:effectExtent l="0" t="0" r="0" b="0"/>
                  <wp:wrapNone/>
                  <wp:docPr id="390" name="IM 390">
                    <a:hlinkClick xmlns:a="http://schemas.openxmlformats.org/drawingml/2006/main" r:id="rId28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 390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"mailto:chenlinlin@parkson.com.cn" </w:instrText>
            </w:r>
            <w:r>
              <w:fldChar w:fldCharType="separate"/>
            </w:r>
            <w:r>
              <w:rPr>
                <w:b/>
                <w:bCs/>
                <w:spacing w:val="-5"/>
                <w:u w:val="single" w:color="auto"/>
              </w:rPr>
              <w:t>chen</w:t>
            </w:r>
            <w:r>
              <w:rPr>
                <w:spacing w:val="-49"/>
                <w:u w:val="single" w:color="auto"/>
              </w:rPr>
              <w:t xml:space="preserve"> </w:t>
            </w:r>
            <w:r>
              <w:rPr>
                <w:b/>
                <w:bCs/>
                <w:spacing w:val="-5"/>
                <w:u w:val="single" w:color="auto"/>
              </w:rPr>
              <w:t>lin</w:t>
            </w:r>
            <w:r>
              <w:rPr>
                <w:spacing w:val="-53"/>
                <w:u w:val="single" w:color="auto"/>
              </w:rPr>
              <w:t xml:space="preserve"> </w:t>
            </w:r>
            <w:r>
              <w:rPr>
                <w:b/>
                <w:bCs/>
                <w:spacing w:val="-5"/>
                <w:u w:val="single" w:color="auto"/>
              </w:rPr>
              <w:t>lin</w:t>
            </w:r>
            <w:r>
              <w:rPr>
                <w:b/>
                <w:bCs/>
                <w:spacing w:val="-5"/>
                <w:u w:val="single" w:color="auto"/>
              </w:rPr>
              <w:fldChar w:fldCharType="end"/>
            </w:r>
          </w:p>
          <w:p w14:paraId="22C7C77F">
            <w:pPr>
              <w:pStyle w:val="6"/>
              <w:spacing w:line="210" w:lineRule="auto"/>
              <w:ind w:left="68"/>
            </w:pPr>
            <w:r>
              <w:fldChar w:fldCharType="begin"/>
            </w:r>
            <w:r>
              <w:instrText xml:space="preserve"> HYPERLINK "mailto:chenlinlin@parkson.com.cn" </w:instrText>
            </w:r>
            <w:r>
              <w:fldChar w:fldCharType="separate"/>
            </w:r>
            <w:r>
              <w:rPr>
                <w:b/>
                <w:bCs/>
                <w:spacing w:val="8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parkson</w:t>
            </w:r>
            <w:r>
              <w:rPr>
                <w:b/>
                <w:bCs/>
                <w:spacing w:val="8"/>
                <w:u w:val="single" w:color="auto"/>
              </w:rPr>
              <w:t>.c</w:t>
            </w:r>
            <w:r>
              <w:rPr>
                <w:b/>
                <w:bCs/>
                <w:spacing w:val="8"/>
                <w:u w:val="single" w:color="auto"/>
              </w:rPr>
              <w:fldChar w:fldCharType="end"/>
            </w:r>
          </w:p>
          <w:p w14:paraId="2188FA11">
            <w:pPr>
              <w:pStyle w:val="6"/>
              <w:spacing w:before="74" w:line="115" w:lineRule="auto"/>
              <w:ind w:left="282"/>
            </w:pPr>
            <w:r>
              <w:fldChar w:fldCharType="begin"/>
            </w:r>
            <w:r>
              <w:instrText xml:space="preserve"> HYPERLINK "mailto:chenlinlin@parkson.com.cn"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om.cn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0578C2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669" w:type="dxa"/>
            <w:vAlign w:val="top"/>
          </w:tcPr>
          <w:p w14:paraId="5DC07415">
            <w:pPr>
              <w:spacing w:line="350" w:lineRule="auto"/>
              <w:rPr>
                <w:rFonts w:ascii="Arial"/>
                <w:sz w:val="21"/>
              </w:rPr>
            </w:pPr>
          </w:p>
          <w:p w14:paraId="106B13CC">
            <w:pPr>
              <w:spacing w:line="350" w:lineRule="auto"/>
              <w:rPr>
                <w:rFonts w:ascii="Arial"/>
                <w:sz w:val="21"/>
              </w:rPr>
            </w:pPr>
          </w:p>
          <w:p w14:paraId="0ECA5488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380</w:t>
            </w:r>
          </w:p>
        </w:tc>
        <w:tc>
          <w:tcPr>
            <w:tcW w:w="1055" w:type="dxa"/>
            <w:vAlign w:val="top"/>
          </w:tcPr>
          <w:p w14:paraId="63F85CFE">
            <w:pPr>
              <w:spacing w:line="291" w:lineRule="auto"/>
              <w:rPr>
                <w:rFonts w:ascii="Arial"/>
                <w:sz w:val="21"/>
              </w:rPr>
            </w:pPr>
          </w:p>
          <w:p w14:paraId="720D2F11">
            <w:pPr>
              <w:spacing w:line="292" w:lineRule="auto"/>
              <w:rPr>
                <w:rFonts w:ascii="Arial"/>
                <w:sz w:val="21"/>
              </w:rPr>
            </w:pPr>
          </w:p>
          <w:p w14:paraId="34D0A38D">
            <w:pPr>
              <w:pStyle w:val="6"/>
              <w:spacing w:before="52" w:line="223" w:lineRule="auto"/>
              <w:ind w:left="29" w:right="26" w:firstLine="4"/>
            </w:pPr>
            <w:r>
              <w:rPr>
                <w:b/>
                <w:bCs/>
                <w:spacing w:val="1"/>
              </w:rPr>
              <w:t>贵州巨美环境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科技有限公司</w:t>
            </w:r>
          </w:p>
        </w:tc>
        <w:tc>
          <w:tcPr>
            <w:tcW w:w="1134" w:type="dxa"/>
            <w:vAlign w:val="top"/>
          </w:tcPr>
          <w:p w14:paraId="6B01DDDE">
            <w:pPr>
              <w:spacing w:line="291" w:lineRule="auto"/>
              <w:rPr>
                <w:rFonts w:ascii="Arial"/>
                <w:sz w:val="21"/>
              </w:rPr>
            </w:pPr>
          </w:p>
          <w:p w14:paraId="37DC4FEC">
            <w:pPr>
              <w:spacing w:line="292" w:lineRule="auto"/>
              <w:rPr>
                <w:rFonts w:ascii="Arial"/>
                <w:sz w:val="21"/>
              </w:rPr>
            </w:pPr>
          </w:p>
          <w:p w14:paraId="198FD3E3">
            <w:pPr>
              <w:pStyle w:val="6"/>
              <w:spacing w:before="52" w:line="224" w:lineRule="auto"/>
              <w:ind w:left="495" w:right="63" w:hanging="417"/>
            </w:pPr>
            <w:r>
              <w:rPr>
                <w:b/>
                <w:bCs/>
                <w:spacing w:val="1"/>
              </w:rPr>
              <w:t>污水处理技术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3232283F">
            <w:pPr>
              <w:pStyle w:val="6"/>
              <w:spacing w:before="33" w:line="216" w:lineRule="auto"/>
              <w:ind w:left="51"/>
            </w:pPr>
            <w:r>
              <w:rPr>
                <w:b/>
                <w:bCs/>
                <w:spacing w:val="2"/>
              </w:rPr>
              <w:t>1、负责污水站水处理工艺制定，能解决污</w:t>
            </w:r>
          </w:p>
          <w:p w14:paraId="797F2790">
            <w:pPr>
              <w:pStyle w:val="6"/>
              <w:spacing w:before="14" w:line="214" w:lineRule="auto"/>
              <w:ind w:left="250"/>
            </w:pPr>
            <w:r>
              <w:rPr>
                <w:b/>
                <w:bCs/>
                <w:spacing w:val="3"/>
              </w:rPr>
              <w:t>水站在运行过程中的各种技术问题。</w:t>
            </w:r>
          </w:p>
          <w:p w14:paraId="64C64A41">
            <w:pPr>
              <w:pStyle w:val="6"/>
              <w:spacing w:before="15" w:line="216" w:lineRule="auto"/>
              <w:ind w:left="48"/>
            </w:pPr>
            <w:r>
              <w:rPr>
                <w:b/>
                <w:bCs/>
                <w:spacing w:val="3"/>
              </w:rPr>
              <w:t>2、负责污水站运行管理，包含安全、环保</w:t>
            </w:r>
          </w:p>
          <w:p w14:paraId="01587CD3">
            <w:pPr>
              <w:pStyle w:val="6"/>
              <w:spacing w:before="15" w:line="217" w:lineRule="auto"/>
              <w:ind w:left="1175"/>
            </w:pPr>
            <w:r>
              <w:rPr>
                <w:b/>
                <w:bCs/>
                <w:spacing w:val="-2"/>
              </w:rPr>
              <w:t>、成本等。</w:t>
            </w:r>
          </w:p>
          <w:p w14:paraId="33B2BB3A">
            <w:pPr>
              <w:pStyle w:val="6"/>
              <w:spacing w:before="10" w:line="216" w:lineRule="auto"/>
              <w:ind w:left="304"/>
            </w:pPr>
            <w:r>
              <w:rPr>
                <w:b/>
                <w:bCs/>
                <w:spacing w:val="2"/>
              </w:rPr>
              <w:t>3、负责污水站运行人员的培训等。</w:t>
            </w:r>
          </w:p>
          <w:p w14:paraId="777AD12E">
            <w:pPr>
              <w:pStyle w:val="6"/>
              <w:spacing w:before="15" w:line="217" w:lineRule="auto"/>
              <w:ind w:left="45"/>
            </w:pPr>
            <w:r>
              <w:rPr>
                <w:b/>
                <w:bCs/>
                <w:spacing w:val="3"/>
              </w:rPr>
              <w:t>4、熟悉</w:t>
            </w:r>
            <w:r>
              <w:rPr>
                <w:b/>
                <w:bCs/>
              </w:rPr>
              <w:t>AAO</w:t>
            </w:r>
            <w:r>
              <w:rPr>
                <w:b/>
                <w:bCs/>
                <w:spacing w:val="3"/>
              </w:rPr>
              <w:t>/</w:t>
            </w:r>
            <w:r>
              <w:rPr>
                <w:b/>
                <w:bCs/>
              </w:rPr>
              <w:t>AO</w:t>
            </w:r>
            <w:r>
              <w:rPr>
                <w:b/>
                <w:bCs/>
                <w:spacing w:val="3"/>
              </w:rPr>
              <w:t>水处理工艺，有酒糟废水处</w:t>
            </w:r>
          </w:p>
          <w:p w14:paraId="0BC66859">
            <w:pPr>
              <w:pStyle w:val="6"/>
              <w:spacing w:before="12" w:line="215" w:lineRule="auto"/>
              <w:ind w:left="499"/>
            </w:pPr>
            <w:r>
              <w:rPr>
                <w:b/>
                <w:bCs/>
                <w:spacing w:val="2"/>
              </w:rPr>
              <w:t>理厂运营相关工作经历优先。</w:t>
            </w:r>
          </w:p>
          <w:p w14:paraId="5556DE0D">
            <w:pPr>
              <w:pStyle w:val="6"/>
              <w:spacing w:before="16" w:line="181" w:lineRule="auto"/>
              <w:ind w:left="381"/>
            </w:pPr>
            <w:r>
              <w:rPr>
                <w:b/>
                <w:bCs/>
                <w:spacing w:val="2"/>
              </w:rPr>
              <w:t>5、沟通协调能力强，服从外派。</w:t>
            </w:r>
          </w:p>
        </w:tc>
        <w:tc>
          <w:tcPr>
            <w:tcW w:w="520" w:type="dxa"/>
            <w:vAlign w:val="top"/>
          </w:tcPr>
          <w:p w14:paraId="21A7A7A8">
            <w:pPr>
              <w:spacing w:line="350" w:lineRule="auto"/>
              <w:rPr>
                <w:rFonts w:ascii="Arial"/>
                <w:sz w:val="21"/>
              </w:rPr>
            </w:pPr>
          </w:p>
          <w:p w14:paraId="09CCF737">
            <w:pPr>
              <w:spacing w:line="350" w:lineRule="auto"/>
              <w:rPr>
                <w:rFonts w:ascii="Arial"/>
                <w:sz w:val="21"/>
              </w:rPr>
            </w:pPr>
          </w:p>
          <w:p w14:paraId="4CB31901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10D00CCA">
            <w:pPr>
              <w:spacing w:line="291" w:lineRule="auto"/>
              <w:rPr>
                <w:rFonts w:ascii="Arial"/>
                <w:sz w:val="21"/>
              </w:rPr>
            </w:pPr>
          </w:p>
          <w:p w14:paraId="0D04B7A7">
            <w:pPr>
              <w:spacing w:line="291" w:lineRule="auto"/>
              <w:rPr>
                <w:rFonts w:ascii="Arial"/>
                <w:sz w:val="21"/>
              </w:rPr>
            </w:pPr>
          </w:p>
          <w:p w14:paraId="565CFC5B">
            <w:pPr>
              <w:pStyle w:val="6"/>
              <w:spacing w:before="52" w:line="223" w:lineRule="auto"/>
              <w:ind w:left="183" w:right="110" w:hanging="90"/>
            </w:pPr>
            <w:r>
              <w:rPr>
                <w:b/>
                <w:bCs/>
                <w:spacing w:val="-2"/>
              </w:rPr>
              <w:t>环境工程、化学、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给排水相关专业</w:t>
            </w:r>
          </w:p>
        </w:tc>
        <w:tc>
          <w:tcPr>
            <w:tcW w:w="769" w:type="dxa"/>
            <w:vAlign w:val="top"/>
          </w:tcPr>
          <w:p w14:paraId="7169D3A3">
            <w:pPr>
              <w:spacing w:line="291" w:lineRule="auto"/>
              <w:rPr>
                <w:rFonts w:ascii="Arial"/>
                <w:sz w:val="21"/>
              </w:rPr>
            </w:pPr>
          </w:p>
          <w:p w14:paraId="5D386CAC">
            <w:pPr>
              <w:spacing w:line="292" w:lineRule="auto"/>
              <w:rPr>
                <w:rFonts w:ascii="Arial"/>
                <w:sz w:val="21"/>
              </w:rPr>
            </w:pPr>
          </w:p>
          <w:p w14:paraId="400C4D5B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BF7C2B4">
            <w:pPr>
              <w:spacing w:line="339" w:lineRule="auto"/>
              <w:rPr>
                <w:rFonts w:ascii="Arial"/>
                <w:sz w:val="21"/>
              </w:rPr>
            </w:pPr>
          </w:p>
          <w:p w14:paraId="74EC6CE3">
            <w:pPr>
              <w:spacing w:line="340" w:lineRule="auto"/>
              <w:rPr>
                <w:rFonts w:ascii="Arial"/>
                <w:sz w:val="21"/>
              </w:rPr>
            </w:pPr>
          </w:p>
          <w:p w14:paraId="0774EB9F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26FC54EE">
            <w:pPr>
              <w:spacing w:line="291" w:lineRule="auto"/>
              <w:rPr>
                <w:rFonts w:ascii="Arial"/>
                <w:sz w:val="21"/>
              </w:rPr>
            </w:pPr>
          </w:p>
          <w:p w14:paraId="1E7508ED">
            <w:pPr>
              <w:spacing w:line="291" w:lineRule="auto"/>
              <w:rPr>
                <w:rFonts w:ascii="Arial"/>
                <w:sz w:val="21"/>
              </w:rPr>
            </w:pPr>
          </w:p>
          <w:p w14:paraId="1D3CE9F4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3"/>
              </w:rPr>
              <w:t>五险、双休、节假日福利、餐</w:t>
            </w:r>
          </w:p>
          <w:p w14:paraId="5B35C0DB">
            <w:pPr>
              <w:pStyle w:val="6"/>
              <w:spacing w:before="13" w:line="216" w:lineRule="auto"/>
              <w:ind w:left="1059"/>
            </w:pPr>
            <w:r>
              <w:rPr>
                <w:b/>
                <w:bCs/>
                <w:spacing w:val="-2"/>
              </w:rPr>
              <w:t>补</w:t>
            </w:r>
          </w:p>
        </w:tc>
        <w:tc>
          <w:tcPr>
            <w:tcW w:w="753" w:type="dxa"/>
            <w:vAlign w:val="top"/>
          </w:tcPr>
          <w:p w14:paraId="04E73476">
            <w:pPr>
              <w:spacing w:line="339" w:lineRule="auto"/>
              <w:rPr>
                <w:rFonts w:ascii="Arial"/>
                <w:sz w:val="21"/>
              </w:rPr>
            </w:pPr>
          </w:p>
          <w:p w14:paraId="33BD0177">
            <w:pPr>
              <w:spacing w:line="340" w:lineRule="auto"/>
              <w:rPr>
                <w:rFonts w:ascii="Arial"/>
                <w:sz w:val="21"/>
              </w:rPr>
            </w:pPr>
          </w:p>
          <w:p w14:paraId="3AC40DD0">
            <w:pPr>
              <w:pStyle w:val="6"/>
              <w:spacing w:before="53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029C6B33">
            <w:pPr>
              <w:spacing w:line="339" w:lineRule="auto"/>
              <w:rPr>
                <w:rFonts w:ascii="Arial"/>
                <w:sz w:val="21"/>
              </w:rPr>
            </w:pPr>
          </w:p>
          <w:p w14:paraId="7BFC2DAA">
            <w:pPr>
              <w:spacing w:line="340" w:lineRule="auto"/>
              <w:rPr>
                <w:rFonts w:ascii="Arial"/>
                <w:sz w:val="21"/>
              </w:rPr>
            </w:pPr>
          </w:p>
          <w:p w14:paraId="05C5C6BF">
            <w:pPr>
              <w:pStyle w:val="6"/>
              <w:spacing w:before="52" w:line="218" w:lineRule="auto"/>
              <w:ind w:left="74"/>
            </w:pPr>
            <w:r>
              <w:rPr>
                <w:b/>
                <w:bCs/>
                <w:spacing w:val="-2"/>
              </w:rPr>
              <w:t>耿雪羚</w:t>
            </w:r>
          </w:p>
        </w:tc>
        <w:tc>
          <w:tcPr>
            <w:tcW w:w="1347" w:type="dxa"/>
            <w:vAlign w:val="top"/>
          </w:tcPr>
          <w:p w14:paraId="7289AD52">
            <w:pPr>
              <w:spacing w:line="350" w:lineRule="auto"/>
              <w:rPr>
                <w:rFonts w:ascii="Arial"/>
                <w:sz w:val="21"/>
              </w:rPr>
            </w:pPr>
          </w:p>
          <w:p w14:paraId="14C8B35A">
            <w:pPr>
              <w:spacing w:line="350" w:lineRule="auto"/>
              <w:rPr>
                <w:rFonts w:ascii="Arial"/>
                <w:sz w:val="21"/>
              </w:rPr>
            </w:pPr>
          </w:p>
          <w:p w14:paraId="7544BF20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13885232240</w:t>
            </w:r>
          </w:p>
        </w:tc>
        <w:tc>
          <w:tcPr>
            <w:tcW w:w="962" w:type="dxa"/>
            <w:vAlign w:val="top"/>
          </w:tcPr>
          <w:p w14:paraId="7C4C5166">
            <w:pPr>
              <w:spacing w:line="290" w:lineRule="auto"/>
              <w:rPr>
                <w:rFonts w:ascii="Arial"/>
                <w:sz w:val="21"/>
              </w:rPr>
            </w:pPr>
          </w:p>
          <w:p w14:paraId="53DECB80">
            <w:pPr>
              <w:spacing w:line="291" w:lineRule="auto"/>
              <w:rPr>
                <w:rFonts w:ascii="Arial"/>
                <w:sz w:val="21"/>
              </w:rPr>
            </w:pPr>
          </w:p>
          <w:p w14:paraId="4ADE7B16">
            <w:pPr>
              <w:pStyle w:val="6"/>
              <w:spacing w:before="52" w:line="236" w:lineRule="auto"/>
              <w:ind w:left="240" w:right="46" w:hanging="157"/>
            </w:pPr>
            <w:r>
              <w:drawing>
                <wp:anchor distT="0" distB="0" distL="0" distR="0" simplePos="0" relativeHeight="25193062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-370840</wp:posOffset>
                  </wp:positionV>
                  <wp:extent cx="605155" cy="1033145"/>
                  <wp:effectExtent l="0" t="0" r="0" b="0"/>
                  <wp:wrapNone/>
                  <wp:docPr id="392" name="IM 392">
                    <a:hlinkClick xmlns:a="http://schemas.openxmlformats.org/drawingml/2006/main" r:id="rId29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 392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03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"mailto:352185539@qq.com"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352185539@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"mailto:352185539@qq.com"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7AF066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189060D5">
            <w:pPr>
              <w:spacing w:line="401" w:lineRule="auto"/>
              <w:rPr>
                <w:rFonts w:ascii="Arial"/>
                <w:sz w:val="21"/>
              </w:rPr>
            </w:pPr>
          </w:p>
          <w:p w14:paraId="37A976FA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381</w:t>
            </w:r>
          </w:p>
        </w:tc>
        <w:tc>
          <w:tcPr>
            <w:tcW w:w="1055" w:type="dxa"/>
            <w:vAlign w:val="top"/>
          </w:tcPr>
          <w:p w14:paraId="543E6A58">
            <w:pPr>
              <w:spacing w:line="280" w:lineRule="auto"/>
              <w:rPr>
                <w:rFonts w:ascii="Arial"/>
                <w:sz w:val="21"/>
              </w:rPr>
            </w:pPr>
          </w:p>
          <w:p w14:paraId="4217B613">
            <w:pPr>
              <w:pStyle w:val="6"/>
              <w:spacing w:before="52" w:line="225" w:lineRule="auto"/>
              <w:ind w:left="29" w:right="26" w:firstLine="4"/>
            </w:pPr>
            <w:r>
              <w:rPr>
                <w:b/>
                <w:bCs/>
                <w:spacing w:val="1"/>
              </w:rPr>
              <w:t>贵州巨美环境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科技有限公司</w:t>
            </w:r>
          </w:p>
        </w:tc>
        <w:tc>
          <w:tcPr>
            <w:tcW w:w="1134" w:type="dxa"/>
            <w:vAlign w:val="top"/>
          </w:tcPr>
          <w:p w14:paraId="71817C45">
            <w:pPr>
              <w:spacing w:line="280" w:lineRule="auto"/>
              <w:rPr>
                <w:rFonts w:ascii="Arial"/>
                <w:sz w:val="21"/>
              </w:rPr>
            </w:pPr>
          </w:p>
          <w:p w14:paraId="134F5543">
            <w:pPr>
              <w:pStyle w:val="6"/>
              <w:spacing w:before="52" w:line="226" w:lineRule="auto"/>
              <w:ind w:left="496" w:right="63" w:hanging="421"/>
            </w:pPr>
            <w:r>
              <w:rPr>
                <w:b/>
                <w:bCs/>
                <w:spacing w:val="1"/>
              </w:rPr>
              <w:t>安全环保资料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64A42C20">
            <w:pPr>
              <w:pStyle w:val="6"/>
              <w:spacing w:before="33" w:line="216" w:lineRule="auto"/>
              <w:ind w:left="51"/>
            </w:pPr>
            <w:r>
              <w:rPr>
                <w:b/>
                <w:bCs/>
                <w:spacing w:val="3"/>
              </w:rPr>
              <w:t>1、负责收集、整理和归档各类安全环保相</w:t>
            </w:r>
          </w:p>
          <w:p w14:paraId="26350BAE">
            <w:pPr>
              <w:pStyle w:val="6"/>
              <w:spacing w:before="11" w:line="225" w:lineRule="auto"/>
              <w:ind w:left="429" w:right="72" w:hanging="340"/>
            </w:pPr>
            <w:r>
              <w:rPr>
                <w:b/>
                <w:bCs/>
                <w:spacing w:val="3"/>
              </w:rPr>
              <w:t>关的文件、资料，包括但不限于法律法规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1"/>
              </w:rPr>
              <w:t>、政策标准、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-1"/>
              </w:rPr>
              <w:t>内部规章制度等。</w:t>
            </w:r>
          </w:p>
          <w:p w14:paraId="334862EB">
            <w:pPr>
              <w:pStyle w:val="6"/>
              <w:spacing w:before="13" w:line="216" w:lineRule="auto"/>
              <w:ind w:left="960"/>
            </w:pPr>
            <w:r>
              <w:rPr>
                <w:b/>
                <w:bCs/>
                <w:spacing w:val="2"/>
              </w:rPr>
              <w:t>2、环境相关专业</w:t>
            </w:r>
          </w:p>
          <w:p w14:paraId="1798F893">
            <w:pPr>
              <w:pStyle w:val="6"/>
              <w:spacing w:before="14" w:line="173" w:lineRule="auto"/>
              <w:ind w:left="254"/>
            </w:pPr>
            <w:r>
              <w:rPr>
                <w:b/>
                <w:bCs/>
                <w:spacing w:val="2"/>
              </w:rPr>
              <w:t>工作认真、踏实，沟通协调能力强。</w:t>
            </w:r>
          </w:p>
        </w:tc>
        <w:tc>
          <w:tcPr>
            <w:tcW w:w="520" w:type="dxa"/>
            <w:vAlign w:val="top"/>
          </w:tcPr>
          <w:p w14:paraId="718668BD">
            <w:pPr>
              <w:spacing w:line="401" w:lineRule="auto"/>
              <w:rPr>
                <w:rFonts w:ascii="Arial"/>
                <w:sz w:val="21"/>
              </w:rPr>
            </w:pPr>
          </w:p>
          <w:p w14:paraId="189DC5DC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B4E41B4">
            <w:pPr>
              <w:spacing w:line="380" w:lineRule="auto"/>
              <w:rPr>
                <w:rFonts w:ascii="Arial"/>
                <w:sz w:val="21"/>
              </w:rPr>
            </w:pPr>
          </w:p>
          <w:p w14:paraId="37DA0AD6">
            <w:pPr>
              <w:pStyle w:val="6"/>
              <w:spacing w:before="52" w:line="217" w:lineRule="auto"/>
              <w:ind w:left="177"/>
            </w:pPr>
            <w:r>
              <w:rPr>
                <w:b/>
                <w:bCs/>
                <w:spacing w:val="2"/>
              </w:rPr>
              <w:t>环境科学与工程</w:t>
            </w:r>
          </w:p>
        </w:tc>
        <w:tc>
          <w:tcPr>
            <w:tcW w:w="769" w:type="dxa"/>
            <w:vAlign w:val="top"/>
          </w:tcPr>
          <w:p w14:paraId="57983F64">
            <w:pPr>
              <w:spacing w:line="280" w:lineRule="auto"/>
              <w:rPr>
                <w:rFonts w:ascii="Arial"/>
                <w:sz w:val="21"/>
              </w:rPr>
            </w:pPr>
          </w:p>
          <w:p w14:paraId="521DDA70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0DDE824">
            <w:pPr>
              <w:spacing w:line="381" w:lineRule="auto"/>
              <w:rPr>
                <w:rFonts w:ascii="Arial"/>
                <w:sz w:val="21"/>
              </w:rPr>
            </w:pPr>
          </w:p>
          <w:p w14:paraId="62B0EA0C">
            <w:pPr>
              <w:pStyle w:val="6"/>
              <w:spacing w:before="52" w:line="235" w:lineRule="auto"/>
              <w:ind w:left="147"/>
            </w:pPr>
            <w:r>
              <w:rPr>
                <w:b/>
                <w:bCs/>
                <w:spacing w:val="-2"/>
              </w:rPr>
              <w:t>3.5-5k</w:t>
            </w:r>
          </w:p>
        </w:tc>
        <w:tc>
          <w:tcPr>
            <w:tcW w:w="2254" w:type="dxa"/>
            <w:vAlign w:val="top"/>
          </w:tcPr>
          <w:p w14:paraId="42EB32F0">
            <w:pPr>
              <w:spacing w:line="280" w:lineRule="auto"/>
              <w:rPr>
                <w:rFonts w:ascii="Arial"/>
                <w:sz w:val="21"/>
              </w:rPr>
            </w:pPr>
          </w:p>
          <w:p w14:paraId="25AD294D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3"/>
              </w:rPr>
              <w:t>五险、双休、节假日福利、餐</w:t>
            </w:r>
          </w:p>
          <w:p w14:paraId="02F3AB5F">
            <w:pPr>
              <w:pStyle w:val="6"/>
              <w:spacing w:before="16" w:line="216" w:lineRule="auto"/>
              <w:ind w:left="1059"/>
            </w:pPr>
            <w:r>
              <w:rPr>
                <w:b/>
                <w:bCs/>
                <w:spacing w:val="-2"/>
              </w:rPr>
              <w:t>补</w:t>
            </w:r>
          </w:p>
        </w:tc>
        <w:tc>
          <w:tcPr>
            <w:tcW w:w="753" w:type="dxa"/>
            <w:vAlign w:val="top"/>
          </w:tcPr>
          <w:p w14:paraId="7EF765D7">
            <w:pPr>
              <w:spacing w:line="380" w:lineRule="auto"/>
              <w:rPr>
                <w:rFonts w:ascii="Arial"/>
                <w:sz w:val="21"/>
              </w:rPr>
            </w:pPr>
          </w:p>
          <w:p w14:paraId="2DBBBF07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0BFC52E1">
            <w:pPr>
              <w:spacing w:line="380" w:lineRule="auto"/>
              <w:rPr>
                <w:rFonts w:ascii="Arial"/>
                <w:sz w:val="21"/>
              </w:rPr>
            </w:pPr>
          </w:p>
          <w:p w14:paraId="0107335F">
            <w:pPr>
              <w:pStyle w:val="6"/>
              <w:spacing w:before="52" w:line="218" w:lineRule="auto"/>
              <w:ind w:left="74"/>
            </w:pPr>
            <w:r>
              <w:rPr>
                <w:b/>
                <w:bCs/>
                <w:spacing w:val="-2"/>
              </w:rPr>
              <w:t>耿雪羚</w:t>
            </w:r>
          </w:p>
        </w:tc>
        <w:tc>
          <w:tcPr>
            <w:tcW w:w="1347" w:type="dxa"/>
            <w:vAlign w:val="top"/>
          </w:tcPr>
          <w:p w14:paraId="62F7D1CE">
            <w:pPr>
              <w:spacing w:line="401" w:lineRule="auto"/>
              <w:rPr>
                <w:rFonts w:ascii="Arial"/>
                <w:sz w:val="21"/>
              </w:rPr>
            </w:pPr>
          </w:p>
          <w:p w14:paraId="7F6A2B41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13885232240</w:t>
            </w:r>
          </w:p>
        </w:tc>
        <w:tc>
          <w:tcPr>
            <w:tcW w:w="962" w:type="dxa"/>
            <w:vAlign w:val="top"/>
          </w:tcPr>
          <w:p w14:paraId="57E44F78">
            <w:pPr>
              <w:spacing w:line="281" w:lineRule="auto"/>
              <w:rPr>
                <w:rFonts w:ascii="Arial"/>
                <w:sz w:val="21"/>
              </w:rPr>
            </w:pPr>
          </w:p>
          <w:p w14:paraId="701B5BF9">
            <w:pPr>
              <w:pStyle w:val="6"/>
              <w:spacing w:before="52" w:line="238" w:lineRule="auto"/>
              <w:ind w:left="240" w:right="46" w:hanging="157"/>
            </w:pPr>
            <w:r>
              <w:drawing>
                <wp:anchor distT="0" distB="0" distL="0" distR="0" simplePos="0" relativeHeight="25193984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-175895</wp:posOffset>
                  </wp:positionV>
                  <wp:extent cx="605155" cy="645160"/>
                  <wp:effectExtent l="0" t="0" r="0" b="0"/>
                  <wp:wrapNone/>
                  <wp:docPr id="394" name="IM 394">
                    <a:hlinkClick xmlns:a="http://schemas.openxmlformats.org/drawingml/2006/main" r:id="rId29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 394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"mailto:352185539@qq.com"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352185539@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"mailto:352185539@qq.com"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F6D87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0E41A06F">
            <w:pPr>
              <w:pStyle w:val="6"/>
              <w:spacing w:before="153" w:line="181" w:lineRule="auto"/>
              <w:ind w:left="227"/>
            </w:pPr>
            <w:r>
              <w:rPr>
                <w:b/>
                <w:bCs/>
                <w:spacing w:val="-6"/>
              </w:rPr>
              <w:t>382</w:t>
            </w:r>
          </w:p>
        </w:tc>
        <w:tc>
          <w:tcPr>
            <w:tcW w:w="1055" w:type="dxa"/>
            <w:vAlign w:val="top"/>
          </w:tcPr>
          <w:p w14:paraId="44727B3F">
            <w:pPr>
              <w:pStyle w:val="6"/>
              <w:spacing w:before="31" w:line="201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贵州钢绳股份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427A1898">
            <w:pPr>
              <w:pStyle w:val="6"/>
              <w:spacing w:before="131" w:line="216" w:lineRule="auto"/>
              <w:ind w:left="157"/>
            </w:pPr>
            <w:r>
              <w:rPr>
                <w:b/>
                <w:bCs/>
                <w:spacing w:val="1"/>
              </w:rPr>
              <w:t>安全环保员</w:t>
            </w:r>
          </w:p>
        </w:tc>
        <w:tc>
          <w:tcPr>
            <w:tcW w:w="3148" w:type="dxa"/>
            <w:vAlign w:val="top"/>
          </w:tcPr>
          <w:p w14:paraId="27222DFB">
            <w:pPr>
              <w:pStyle w:val="6"/>
              <w:spacing w:before="132" w:line="215" w:lineRule="auto"/>
              <w:ind w:left="749"/>
            </w:pPr>
            <w:r>
              <w:rPr>
                <w:b/>
                <w:bCs/>
                <w:spacing w:val="2"/>
              </w:rPr>
              <w:t>企业安全环保工作管理</w:t>
            </w:r>
          </w:p>
        </w:tc>
        <w:tc>
          <w:tcPr>
            <w:tcW w:w="520" w:type="dxa"/>
            <w:vAlign w:val="top"/>
          </w:tcPr>
          <w:p w14:paraId="4DCE0938">
            <w:pPr>
              <w:pStyle w:val="6"/>
              <w:spacing w:before="1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887F1D4">
            <w:pPr>
              <w:pStyle w:val="6"/>
              <w:spacing w:before="132" w:line="217" w:lineRule="auto"/>
              <w:ind w:left="93"/>
            </w:pPr>
            <w:r>
              <w:rPr>
                <w:b/>
                <w:bCs/>
                <w:spacing w:val="2"/>
              </w:rPr>
              <w:t>环境科学与工程类</w:t>
            </w:r>
          </w:p>
        </w:tc>
        <w:tc>
          <w:tcPr>
            <w:tcW w:w="769" w:type="dxa"/>
            <w:vAlign w:val="top"/>
          </w:tcPr>
          <w:p w14:paraId="5F2E5213">
            <w:pPr>
              <w:pStyle w:val="6"/>
              <w:spacing w:before="31" w:line="20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D930D88">
            <w:pPr>
              <w:pStyle w:val="6"/>
              <w:spacing w:before="132" w:line="235" w:lineRule="auto"/>
              <w:ind w:left="147"/>
            </w:pPr>
            <w:r>
              <w:rPr>
                <w:b/>
                <w:bCs/>
                <w:spacing w:val="-2"/>
              </w:rPr>
              <w:t>3.8-7k</w:t>
            </w:r>
          </w:p>
        </w:tc>
        <w:tc>
          <w:tcPr>
            <w:tcW w:w="2254" w:type="dxa"/>
            <w:vAlign w:val="top"/>
          </w:tcPr>
          <w:p w14:paraId="139BF07E">
            <w:pPr>
              <w:pStyle w:val="6"/>
              <w:spacing w:before="132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4D18B62C">
            <w:pPr>
              <w:pStyle w:val="6"/>
              <w:spacing w:before="13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6EE41659">
            <w:pPr>
              <w:pStyle w:val="6"/>
              <w:spacing w:before="132" w:line="216" w:lineRule="auto"/>
              <w:ind w:left="154"/>
            </w:pPr>
            <w:r>
              <w:rPr>
                <w:b/>
                <w:bCs/>
                <w:spacing w:val="-3"/>
              </w:rPr>
              <w:t>赵勇</w:t>
            </w:r>
          </w:p>
        </w:tc>
        <w:tc>
          <w:tcPr>
            <w:tcW w:w="1347" w:type="dxa"/>
            <w:vAlign w:val="top"/>
          </w:tcPr>
          <w:p w14:paraId="4C79B593">
            <w:pPr>
              <w:pStyle w:val="6"/>
              <w:spacing w:before="153" w:line="181" w:lineRule="auto"/>
              <w:ind w:left="152"/>
            </w:pPr>
            <w:r>
              <w:rPr>
                <w:b/>
                <w:bCs/>
              </w:rPr>
              <w:t>0851-28419026</w:t>
            </w:r>
          </w:p>
        </w:tc>
        <w:tc>
          <w:tcPr>
            <w:tcW w:w="962" w:type="dxa"/>
            <w:vAlign w:val="top"/>
          </w:tcPr>
          <w:p w14:paraId="00DC2C50">
            <w:pPr>
              <w:pStyle w:val="6"/>
              <w:spacing w:before="52" w:line="189" w:lineRule="auto"/>
              <w:ind w:left="192" w:right="46" w:hanging="109"/>
            </w:pPr>
            <w:r>
              <w:drawing>
                <wp:anchor distT="0" distB="0" distL="0" distR="0" simplePos="0" relativeHeight="25193881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4445</wp:posOffset>
                  </wp:positionV>
                  <wp:extent cx="605155" cy="257175"/>
                  <wp:effectExtent l="0" t="0" r="0" b="0"/>
                  <wp:wrapNone/>
                  <wp:docPr id="396" name="IM 396">
                    <a:hlinkClick xmlns:a="http://schemas.openxmlformats.org/drawingml/2006/main" r:id="rId29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 396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"mailto:3225648755@qq.com"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3225648755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"mailto:3225648755@qq.com"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6802EBA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9" w:hRule="atLeast"/>
        </w:trPr>
        <w:tc>
          <w:tcPr>
            <w:tcW w:w="669" w:type="dxa"/>
            <w:vAlign w:val="top"/>
          </w:tcPr>
          <w:p w14:paraId="3461D63C">
            <w:pPr>
              <w:spacing w:line="353" w:lineRule="auto"/>
              <w:rPr>
                <w:rFonts w:ascii="Arial"/>
                <w:sz w:val="21"/>
              </w:rPr>
            </w:pPr>
          </w:p>
          <w:p w14:paraId="425FB503">
            <w:pPr>
              <w:spacing w:line="353" w:lineRule="auto"/>
              <w:rPr>
                <w:rFonts w:ascii="Arial"/>
                <w:sz w:val="21"/>
              </w:rPr>
            </w:pPr>
          </w:p>
          <w:p w14:paraId="42C3684A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383</w:t>
            </w:r>
          </w:p>
        </w:tc>
        <w:tc>
          <w:tcPr>
            <w:tcW w:w="1055" w:type="dxa"/>
            <w:vAlign w:val="top"/>
          </w:tcPr>
          <w:p w14:paraId="2A41F2A0">
            <w:pPr>
              <w:spacing w:line="294" w:lineRule="auto"/>
              <w:rPr>
                <w:rFonts w:ascii="Arial"/>
                <w:sz w:val="21"/>
              </w:rPr>
            </w:pPr>
          </w:p>
          <w:p w14:paraId="433E4596">
            <w:pPr>
              <w:spacing w:line="295" w:lineRule="auto"/>
              <w:rPr>
                <w:rFonts w:ascii="Arial"/>
                <w:sz w:val="21"/>
              </w:rPr>
            </w:pPr>
          </w:p>
          <w:p w14:paraId="31DFFADA">
            <w:pPr>
              <w:pStyle w:val="6"/>
              <w:spacing w:before="52" w:line="222" w:lineRule="auto"/>
              <w:ind w:left="31" w:right="26" w:firstLine="1"/>
            </w:pPr>
            <w:r>
              <w:rPr>
                <w:b/>
                <w:bCs/>
                <w:spacing w:val="1"/>
              </w:rPr>
              <w:t>贵州容百锂电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材料有限公司</w:t>
            </w:r>
          </w:p>
        </w:tc>
        <w:tc>
          <w:tcPr>
            <w:tcW w:w="1134" w:type="dxa"/>
            <w:vAlign w:val="top"/>
          </w:tcPr>
          <w:p w14:paraId="27C38323">
            <w:pPr>
              <w:spacing w:line="342" w:lineRule="auto"/>
              <w:rPr>
                <w:rFonts w:ascii="Arial"/>
                <w:sz w:val="21"/>
              </w:rPr>
            </w:pPr>
          </w:p>
          <w:p w14:paraId="6967B51E">
            <w:pPr>
              <w:spacing w:line="343" w:lineRule="auto"/>
              <w:rPr>
                <w:rFonts w:ascii="Arial"/>
                <w:sz w:val="21"/>
              </w:rPr>
            </w:pPr>
          </w:p>
          <w:p w14:paraId="7426B253">
            <w:pPr>
              <w:pStyle w:val="6"/>
              <w:spacing w:before="52" w:line="216" w:lineRule="auto"/>
              <w:ind w:left="153"/>
            </w:pPr>
            <w:r>
              <w:rPr>
                <w:b/>
                <w:bCs/>
                <w:spacing w:val="1"/>
              </w:rPr>
              <w:t>环保工程师</w:t>
            </w:r>
          </w:p>
        </w:tc>
        <w:tc>
          <w:tcPr>
            <w:tcW w:w="3148" w:type="dxa"/>
            <w:vAlign w:val="top"/>
          </w:tcPr>
          <w:p w14:paraId="2CE82A27">
            <w:pPr>
              <w:pStyle w:val="6"/>
              <w:spacing w:before="40" w:line="229" w:lineRule="auto"/>
              <w:ind w:left="50" w:right="30" w:firstLine="1"/>
              <w:jc w:val="both"/>
            </w:pPr>
            <w:r>
              <w:rPr>
                <w:b/>
                <w:bCs/>
                <w:spacing w:val="3"/>
              </w:rPr>
              <w:t>1、贯彻执行国家的环保相关政策及规范标</w:t>
            </w:r>
            <w:r>
              <w:t xml:space="preserve"> </w:t>
            </w:r>
            <w:r>
              <w:rPr>
                <w:b/>
                <w:bCs/>
                <w:spacing w:val="5"/>
              </w:rPr>
              <w:t>准以及公司的制度和文件精神，协助建立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5"/>
              </w:rPr>
              <w:t>健全公司环保管理制度，并检查、督促落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实整改。2、制定环保管理工作计划并组织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相关部门执行与落实。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3"/>
              </w:rPr>
              <w:t>3、参加定期/不定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期环保生产检查，</w:t>
            </w:r>
            <w:r>
              <w:rPr>
                <w:spacing w:val="-23"/>
              </w:rPr>
              <w:t xml:space="preserve"> </w:t>
            </w:r>
            <w:r>
              <w:rPr>
                <w:b/>
                <w:bCs/>
                <w:spacing w:val="2"/>
              </w:rPr>
              <w:t>了解环保等方面情况，</w:t>
            </w:r>
          </w:p>
          <w:p w14:paraId="0CDADEC7">
            <w:pPr>
              <w:pStyle w:val="6"/>
              <w:spacing w:before="15" w:line="209" w:lineRule="auto"/>
              <w:ind w:left="673" w:right="156" w:hanging="507"/>
            </w:pPr>
            <w:r>
              <w:rPr>
                <w:b/>
                <w:bCs/>
                <w:spacing w:val="3"/>
              </w:rPr>
              <w:t>全面监督检查，对检查出的问题提出意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1"/>
              </w:rPr>
              <w:t>见，及时督促整改落实。</w:t>
            </w:r>
          </w:p>
        </w:tc>
        <w:tc>
          <w:tcPr>
            <w:tcW w:w="520" w:type="dxa"/>
            <w:vAlign w:val="top"/>
          </w:tcPr>
          <w:p w14:paraId="176AF30B">
            <w:pPr>
              <w:spacing w:line="353" w:lineRule="auto"/>
              <w:rPr>
                <w:rFonts w:ascii="Arial"/>
                <w:sz w:val="21"/>
              </w:rPr>
            </w:pPr>
          </w:p>
          <w:p w14:paraId="6260517A">
            <w:pPr>
              <w:spacing w:line="353" w:lineRule="auto"/>
              <w:rPr>
                <w:rFonts w:ascii="Arial"/>
                <w:sz w:val="21"/>
              </w:rPr>
            </w:pPr>
          </w:p>
          <w:p w14:paraId="64B3E869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9CD0E1F">
            <w:pPr>
              <w:spacing w:line="343" w:lineRule="auto"/>
              <w:rPr>
                <w:rFonts w:ascii="Arial"/>
                <w:sz w:val="21"/>
              </w:rPr>
            </w:pPr>
            <w:r>
              <w:pict>
                <v:shape id="_x0000_s1108" o:spid="_x0000_s1108" o:spt="202" type="#_x0000_t202" style="position:absolute;left:0pt;margin-left:13.35pt;margin-top:76.1pt;height:15.1pt;width:67.75pt;mso-position-horizontal-relative:page;mso-position-vertical-relative:page;z-index:25194291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4BE8533">
                        <w:pPr>
                          <w:spacing w:before="20" w:line="219" w:lineRule="auto"/>
                          <w:ind w:left="20"/>
                          <w:rPr>
                            <w:rFonts w:ascii="宋体" w:hAnsi="宋体" w:eastAsia="宋体" w:cs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8"/>
                            <w:sz w:val="22"/>
                            <w:szCs w:val="22"/>
                          </w:rPr>
                          <w:t>第</w:t>
                        </w:r>
                        <w:r>
                          <w:rPr>
                            <w:rFonts w:ascii="宋体" w:hAnsi="宋体" w:eastAsia="宋体" w:cs="宋体"/>
                            <w:spacing w:val="5"/>
                            <w:sz w:val="22"/>
                            <w:szCs w:val="22"/>
                          </w:rPr>
                          <w:t xml:space="preserve">    </w:t>
                        </w:r>
                        <w:r>
                          <w:rPr>
                            <w:rFonts w:ascii="宋体" w:hAnsi="宋体" w:eastAsia="宋体" w:cs="宋体"/>
                            <w:spacing w:val="-8"/>
                            <w:sz w:val="22"/>
                            <w:szCs w:val="22"/>
                          </w:rPr>
                          <w:t>页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2"/>
                            <w:szCs w:val="22"/>
                          </w:rPr>
                          <w:t xml:space="preserve">  </w:t>
                        </w:r>
                        <w:r>
                          <w:rPr>
                            <w:rFonts w:ascii="宋体" w:hAnsi="宋体" w:eastAsia="宋体" w:cs="宋体"/>
                            <w:spacing w:val="-8"/>
                            <w:sz w:val="22"/>
                            <w:szCs w:val="22"/>
                          </w:rPr>
                          <w:t>共</w:t>
                        </w:r>
                      </w:p>
                    </w:txbxContent>
                  </v:textbox>
                </v:shape>
              </w:pict>
            </w:r>
          </w:p>
          <w:p w14:paraId="58FAD6D2">
            <w:pPr>
              <w:spacing w:line="343" w:lineRule="auto"/>
              <w:rPr>
                <w:rFonts w:ascii="Arial"/>
                <w:sz w:val="21"/>
              </w:rPr>
            </w:pPr>
          </w:p>
          <w:p w14:paraId="04F90C7A">
            <w:pPr>
              <w:pStyle w:val="6"/>
              <w:spacing w:before="52" w:line="217" w:lineRule="auto"/>
              <w:ind w:left="424"/>
            </w:pPr>
            <w:r>
              <w:rPr>
                <w:b/>
                <w:bCs/>
                <w:spacing w:val="1"/>
              </w:rPr>
              <w:t>环境科学</w:t>
            </w:r>
          </w:p>
        </w:tc>
        <w:tc>
          <w:tcPr>
            <w:tcW w:w="769" w:type="dxa"/>
            <w:vAlign w:val="top"/>
          </w:tcPr>
          <w:p w14:paraId="157B6658">
            <w:pPr>
              <w:spacing w:line="294" w:lineRule="auto"/>
              <w:rPr>
                <w:rFonts w:ascii="Arial"/>
                <w:sz w:val="21"/>
              </w:rPr>
            </w:pPr>
          </w:p>
          <w:p w14:paraId="64A9D327">
            <w:pPr>
              <w:spacing w:line="294" w:lineRule="auto"/>
              <w:rPr>
                <w:rFonts w:ascii="Arial"/>
                <w:sz w:val="21"/>
              </w:rPr>
            </w:pPr>
          </w:p>
          <w:p w14:paraId="064BF2E7">
            <w:pPr>
              <w:pStyle w:val="6"/>
              <w:spacing w:before="52" w:line="23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D05BC21">
            <w:pPr>
              <w:spacing w:line="342" w:lineRule="auto"/>
              <w:rPr>
                <w:rFonts w:ascii="Arial"/>
                <w:sz w:val="21"/>
              </w:rPr>
            </w:pPr>
          </w:p>
          <w:p w14:paraId="77F7AAC2">
            <w:pPr>
              <w:spacing w:line="343" w:lineRule="auto"/>
              <w:rPr>
                <w:rFonts w:ascii="Arial"/>
                <w:sz w:val="21"/>
              </w:rPr>
            </w:pPr>
          </w:p>
          <w:p w14:paraId="1B946255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4-5k</w:t>
            </w:r>
          </w:p>
        </w:tc>
        <w:tc>
          <w:tcPr>
            <w:tcW w:w="2254" w:type="dxa"/>
            <w:vAlign w:val="top"/>
          </w:tcPr>
          <w:p w14:paraId="76D306C8">
            <w:pPr>
              <w:spacing w:line="342" w:lineRule="auto"/>
              <w:rPr>
                <w:rFonts w:ascii="Arial"/>
                <w:sz w:val="21"/>
              </w:rPr>
            </w:pPr>
          </w:p>
          <w:p w14:paraId="00D36DFE">
            <w:pPr>
              <w:spacing w:line="343" w:lineRule="auto"/>
              <w:rPr>
                <w:rFonts w:ascii="Arial"/>
                <w:sz w:val="21"/>
              </w:rPr>
            </w:pPr>
          </w:p>
          <w:p w14:paraId="6986965E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17C776CC">
            <w:pPr>
              <w:spacing w:line="342" w:lineRule="auto"/>
              <w:rPr>
                <w:rFonts w:ascii="Arial"/>
                <w:sz w:val="21"/>
              </w:rPr>
            </w:pPr>
          </w:p>
          <w:p w14:paraId="0176E25C">
            <w:pPr>
              <w:spacing w:line="343" w:lineRule="auto"/>
              <w:rPr>
                <w:rFonts w:ascii="Arial"/>
                <w:sz w:val="21"/>
              </w:rPr>
            </w:pPr>
          </w:p>
          <w:p w14:paraId="3DEB17AA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5E3F1ECC">
            <w:pPr>
              <w:spacing w:line="343" w:lineRule="auto"/>
              <w:rPr>
                <w:rFonts w:ascii="Arial"/>
                <w:sz w:val="21"/>
              </w:rPr>
            </w:pPr>
          </w:p>
          <w:p w14:paraId="12E6C898">
            <w:pPr>
              <w:spacing w:line="343" w:lineRule="auto"/>
              <w:rPr>
                <w:rFonts w:ascii="Arial"/>
                <w:sz w:val="21"/>
              </w:rPr>
            </w:pPr>
          </w:p>
          <w:p w14:paraId="61E2091D">
            <w:pPr>
              <w:pStyle w:val="6"/>
              <w:spacing w:before="52" w:line="217" w:lineRule="auto"/>
              <w:ind w:left="80"/>
            </w:pPr>
            <w:r>
              <w:rPr>
                <w:b/>
                <w:bCs/>
                <w:spacing w:val="-4"/>
              </w:rPr>
              <w:t>张尚洪</w:t>
            </w:r>
          </w:p>
        </w:tc>
        <w:tc>
          <w:tcPr>
            <w:tcW w:w="1347" w:type="dxa"/>
            <w:vAlign w:val="top"/>
          </w:tcPr>
          <w:p w14:paraId="48956868">
            <w:pPr>
              <w:spacing w:line="353" w:lineRule="auto"/>
              <w:rPr>
                <w:rFonts w:ascii="Arial"/>
                <w:sz w:val="21"/>
              </w:rPr>
            </w:pPr>
          </w:p>
          <w:p w14:paraId="469C819F">
            <w:pPr>
              <w:spacing w:line="353" w:lineRule="auto"/>
              <w:rPr>
                <w:rFonts w:ascii="Arial"/>
                <w:sz w:val="21"/>
              </w:rPr>
            </w:pPr>
          </w:p>
          <w:p w14:paraId="75895419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15185259256</w:t>
            </w:r>
          </w:p>
        </w:tc>
        <w:tc>
          <w:tcPr>
            <w:tcW w:w="962" w:type="dxa"/>
            <w:vAlign w:val="top"/>
          </w:tcPr>
          <w:p w14:paraId="4AF9AF9A">
            <w:pPr>
              <w:spacing w:line="294" w:lineRule="auto"/>
              <w:rPr>
                <w:rFonts w:ascii="Arial"/>
                <w:sz w:val="21"/>
              </w:rPr>
            </w:pPr>
          </w:p>
          <w:p w14:paraId="226F803D">
            <w:pPr>
              <w:spacing w:line="295" w:lineRule="auto"/>
              <w:rPr>
                <w:rFonts w:ascii="Arial"/>
                <w:sz w:val="21"/>
              </w:rPr>
            </w:pPr>
          </w:p>
          <w:p w14:paraId="2EF1AA62">
            <w:pPr>
              <w:pStyle w:val="6"/>
              <w:spacing w:before="52" w:line="232" w:lineRule="auto"/>
              <w:ind w:left="191" w:right="46" w:hanging="117"/>
            </w:pPr>
            <w:r>
              <w:rPr>
                <w:b/>
                <w:bCs/>
              </w:rPr>
              <w:t>zsh</w:t>
            </w:r>
            <w:r>
              <w:rPr>
                <w:b/>
                <w:bCs/>
                <w:spacing w:val="9"/>
              </w:rPr>
              <w:t>@</w:t>
            </w:r>
            <w:r>
              <w:rPr>
                <w:b/>
                <w:bCs/>
              </w:rPr>
              <w:t>ronbay</w:t>
            </w:r>
            <w:r>
              <w:t xml:space="preserve"> </w:t>
            </w:r>
            <w:r>
              <w:rPr>
                <w:b/>
                <w:bCs/>
              </w:rPr>
              <w:t>mat</w:t>
            </w:r>
            <w:r>
              <w:rPr>
                <w:b/>
                <w:bCs/>
                <w:spacing w:val="9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</w:tbl>
    <w:p w14:paraId="744CFB07">
      <w:pPr>
        <w:pStyle w:val="2"/>
        <w:spacing w:before="29" w:line="99" w:lineRule="exact"/>
        <w:ind w:left="7722"/>
      </w:pPr>
      <w:r>
        <w:rPr>
          <w:position w:val="3"/>
        </w:rPr>
        <w:t>,</w:t>
      </w:r>
    </w:p>
    <w:p w14:paraId="2C86234B">
      <w:pPr>
        <w:spacing w:line="99" w:lineRule="exact"/>
        <w:sectPr>
          <w:footerReference r:id="rId68" w:type="default"/>
          <w:pgSz w:w="16837" w:h="11905"/>
          <w:pgMar w:top="988" w:right="787" w:bottom="400" w:left="554" w:header="0" w:footer="0" w:gutter="0"/>
          <w:cols w:space="720" w:num="1"/>
        </w:sectPr>
      </w:pPr>
    </w:p>
    <w:p w14:paraId="51317A76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58CBDD58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32C5C1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3611137F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1F00F60E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7E4BE0F6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79045DE6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2001D876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087428CF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7EEAB159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26BE4B4B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AFBC840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AA2DD69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3BB2704D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3D7009BF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74869B43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3FB708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163A311C">
            <w:pPr>
              <w:spacing w:line="297" w:lineRule="auto"/>
              <w:rPr>
                <w:rFonts w:ascii="Arial"/>
                <w:sz w:val="21"/>
              </w:rPr>
            </w:pPr>
          </w:p>
          <w:p w14:paraId="64D4C4E1">
            <w:pPr>
              <w:spacing w:line="298" w:lineRule="auto"/>
              <w:rPr>
                <w:rFonts w:ascii="Arial"/>
                <w:sz w:val="21"/>
              </w:rPr>
            </w:pPr>
          </w:p>
          <w:p w14:paraId="6C14D35D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384</w:t>
            </w:r>
          </w:p>
        </w:tc>
        <w:tc>
          <w:tcPr>
            <w:tcW w:w="1055" w:type="dxa"/>
            <w:vAlign w:val="top"/>
          </w:tcPr>
          <w:p w14:paraId="5959A069">
            <w:pPr>
              <w:spacing w:line="474" w:lineRule="auto"/>
              <w:rPr>
                <w:rFonts w:ascii="Arial"/>
                <w:sz w:val="21"/>
              </w:rPr>
            </w:pPr>
          </w:p>
          <w:p w14:paraId="7A3C66A4">
            <w:pPr>
              <w:pStyle w:val="6"/>
              <w:spacing w:before="52" w:line="225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贵州顺丰速运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2B4F6849">
            <w:pPr>
              <w:spacing w:line="374" w:lineRule="auto"/>
              <w:rPr>
                <w:rFonts w:ascii="Arial"/>
                <w:sz w:val="21"/>
              </w:rPr>
            </w:pPr>
          </w:p>
          <w:p w14:paraId="3D1B0A49">
            <w:pPr>
              <w:pStyle w:val="6"/>
              <w:spacing w:before="52" w:line="218" w:lineRule="auto"/>
              <w:ind w:left="75"/>
            </w:pPr>
            <w:r>
              <w:rPr>
                <w:b/>
                <w:bCs/>
                <w:spacing w:val="1"/>
              </w:rPr>
              <w:t>经营管理储备</w:t>
            </w:r>
          </w:p>
          <w:p w14:paraId="2116130D">
            <w:pPr>
              <w:pStyle w:val="6"/>
              <w:spacing w:before="11" w:line="227" w:lineRule="auto"/>
              <w:ind w:left="323" w:right="63" w:hanging="253"/>
            </w:pPr>
            <w:r>
              <w:rPr>
                <w:b/>
                <w:bCs/>
                <w:spacing w:val="2"/>
              </w:rPr>
              <w:t>（储备网点负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6"/>
              </w:rPr>
              <w:t>责人）</w:t>
            </w:r>
          </w:p>
        </w:tc>
        <w:tc>
          <w:tcPr>
            <w:tcW w:w="3148" w:type="dxa"/>
            <w:vAlign w:val="top"/>
          </w:tcPr>
          <w:p w14:paraId="07D4A0FC">
            <w:pPr>
              <w:pStyle w:val="6"/>
              <w:spacing w:before="28" w:line="216" w:lineRule="auto"/>
              <w:ind w:left="51"/>
            </w:pPr>
            <w:r>
              <w:rPr>
                <w:b/>
                <w:bCs/>
                <w:spacing w:val="3"/>
              </w:rPr>
              <w:t>1、负责传达公司的政策，负责门店日常管</w:t>
            </w:r>
          </w:p>
          <w:p w14:paraId="1D9E5D98">
            <w:pPr>
              <w:pStyle w:val="6"/>
              <w:spacing w:before="14" w:line="215" w:lineRule="auto"/>
              <w:ind w:left="1248"/>
            </w:pPr>
            <w:r>
              <w:rPr>
                <w:b/>
                <w:bCs/>
                <w:spacing w:val="-1"/>
              </w:rPr>
              <w:t>理工作；</w:t>
            </w:r>
          </w:p>
          <w:p w14:paraId="6A64C0F6">
            <w:pPr>
              <w:pStyle w:val="6"/>
              <w:spacing w:before="15" w:line="216" w:lineRule="auto"/>
              <w:ind w:left="463"/>
            </w:pPr>
            <w:r>
              <w:rPr>
                <w:b/>
                <w:bCs/>
                <w:spacing w:val="2"/>
              </w:rPr>
              <w:t>2、完成门店业务开拓及维护；</w:t>
            </w:r>
          </w:p>
          <w:p w14:paraId="0AC4B1B9">
            <w:pPr>
              <w:pStyle w:val="6"/>
              <w:spacing w:before="11" w:line="216" w:lineRule="auto"/>
              <w:ind w:left="385"/>
            </w:pPr>
            <w:r>
              <w:rPr>
                <w:b/>
                <w:bCs/>
                <w:spacing w:val="2"/>
              </w:rPr>
              <w:t>3、负责门店内部用工风险管理；</w:t>
            </w:r>
          </w:p>
          <w:p w14:paraId="5A71694D">
            <w:pPr>
              <w:pStyle w:val="6"/>
              <w:spacing w:before="14" w:line="216" w:lineRule="auto"/>
              <w:ind w:left="297"/>
            </w:pPr>
            <w:r>
              <w:rPr>
                <w:b/>
                <w:bCs/>
                <w:spacing w:val="2"/>
              </w:rPr>
              <w:t>4、负责门店人员管理和团队建设；</w:t>
            </w:r>
          </w:p>
          <w:p w14:paraId="073723BE">
            <w:pPr>
              <w:pStyle w:val="6"/>
              <w:spacing w:before="14" w:line="216" w:lineRule="auto"/>
              <w:ind w:left="50"/>
            </w:pPr>
            <w:r>
              <w:rPr>
                <w:b/>
                <w:bCs/>
                <w:spacing w:val="3"/>
              </w:rPr>
              <w:t>5、积极做好外部相关部门的沟通，保持良</w:t>
            </w:r>
          </w:p>
          <w:p w14:paraId="204A2E7E">
            <w:pPr>
              <w:pStyle w:val="6"/>
              <w:spacing w:before="14" w:line="186" w:lineRule="auto"/>
              <w:ind w:left="499"/>
            </w:pPr>
            <w:r>
              <w:rPr>
                <w:b/>
                <w:bCs/>
                <w:spacing w:val="2"/>
              </w:rPr>
              <w:t>好关系，确保点部正常经营。</w:t>
            </w:r>
          </w:p>
        </w:tc>
        <w:tc>
          <w:tcPr>
            <w:tcW w:w="520" w:type="dxa"/>
            <w:vAlign w:val="top"/>
          </w:tcPr>
          <w:p w14:paraId="02D720CF">
            <w:pPr>
              <w:spacing w:line="297" w:lineRule="auto"/>
              <w:rPr>
                <w:rFonts w:ascii="Arial"/>
                <w:sz w:val="21"/>
              </w:rPr>
            </w:pPr>
          </w:p>
          <w:p w14:paraId="7ED4D4E3">
            <w:pPr>
              <w:spacing w:line="298" w:lineRule="auto"/>
              <w:rPr>
                <w:rFonts w:ascii="Arial"/>
                <w:sz w:val="21"/>
              </w:rPr>
            </w:pPr>
          </w:p>
          <w:p w14:paraId="0555C86F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2531CA8F">
            <w:pPr>
              <w:spacing w:line="287" w:lineRule="auto"/>
              <w:rPr>
                <w:rFonts w:ascii="Arial"/>
                <w:sz w:val="21"/>
              </w:rPr>
            </w:pPr>
          </w:p>
          <w:p w14:paraId="15FA5C46">
            <w:pPr>
              <w:spacing w:line="287" w:lineRule="auto"/>
              <w:rPr>
                <w:rFonts w:ascii="Arial"/>
                <w:sz w:val="21"/>
              </w:rPr>
            </w:pPr>
          </w:p>
          <w:p w14:paraId="048F7EB0">
            <w:pPr>
              <w:pStyle w:val="6"/>
              <w:spacing w:before="52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72AC30FD">
            <w:pPr>
              <w:spacing w:line="475" w:lineRule="auto"/>
              <w:rPr>
                <w:rFonts w:ascii="Arial"/>
                <w:sz w:val="21"/>
              </w:rPr>
            </w:pPr>
          </w:p>
          <w:p w14:paraId="64F81FF1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1FF6B71">
            <w:pPr>
              <w:spacing w:line="287" w:lineRule="auto"/>
              <w:rPr>
                <w:rFonts w:ascii="Arial"/>
                <w:sz w:val="21"/>
              </w:rPr>
            </w:pPr>
          </w:p>
          <w:p w14:paraId="1D1DE9E2">
            <w:pPr>
              <w:spacing w:line="287" w:lineRule="auto"/>
              <w:rPr>
                <w:rFonts w:ascii="Arial"/>
                <w:sz w:val="21"/>
              </w:rPr>
            </w:pPr>
          </w:p>
          <w:p w14:paraId="03568924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6-9k</w:t>
            </w:r>
          </w:p>
        </w:tc>
        <w:tc>
          <w:tcPr>
            <w:tcW w:w="2254" w:type="dxa"/>
            <w:vAlign w:val="top"/>
          </w:tcPr>
          <w:p w14:paraId="3EF9197F">
            <w:pPr>
              <w:spacing w:line="475" w:lineRule="auto"/>
              <w:rPr>
                <w:rFonts w:ascii="Arial"/>
                <w:sz w:val="21"/>
              </w:rPr>
            </w:pPr>
          </w:p>
          <w:p w14:paraId="14981198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3"/>
              </w:rPr>
              <w:t>五险一金、节假日福利、餐补</w:t>
            </w:r>
          </w:p>
          <w:p w14:paraId="1B1E0E81">
            <w:pPr>
              <w:pStyle w:val="6"/>
              <w:spacing w:before="15" w:line="216" w:lineRule="auto"/>
              <w:ind w:left="818"/>
            </w:pPr>
            <w:r>
              <w:rPr>
                <w:b/>
                <w:bCs/>
                <w:spacing w:val="-3"/>
              </w:rPr>
              <w:t>、话补等</w:t>
            </w:r>
          </w:p>
        </w:tc>
        <w:tc>
          <w:tcPr>
            <w:tcW w:w="753" w:type="dxa"/>
            <w:vAlign w:val="top"/>
          </w:tcPr>
          <w:p w14:paraId="1A9183B0">
            <w:pPr>
              <w:spacing w:line="474" w:lineRule="auto"/>
              <w:rPr>
                <w:rFonts w:ascii="Arial"/>
                <w:sz w:val="21"/>
              </w:rPr>
            </w:pPr>
          </w:p>
          <w:p w14:paraId="11DCCC8B">
            <w:pPr>
              <w:pStyle w:val="6"/>
              <w:spacing w:before="52" w:line="225" w:lineRule="auto"/>
              <w:ind w:left="223" w:right="30" w:hanging="164"/>
            </w:pPr>
            <w:r>
              <w:rPr>
                <w:b/>
                <w:bCs/>
              </w:rPr>
              <w:t>贵州区个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县市</w:t>
            </w:r>
          </w:p>
        </w:tc>
        <w:tc>
          <w:tcPr>
            <w:tcW w:w="614" w:type="dxa"/>
            <w:vAlign w:val="top"/>
          </w:tcPr>
          <w:p w14:paraId="0DBE823B">
            <w:pPr>
              <w:spacing w:line="287" w:lineRule="auto"/>
              <w:rPr>
                <w:rFonts w:ascii="Arial"/>
                <w:sz w:val="21"/>
              </w:rPr>
            </w:pPr>
          </w:p>
          <w:p w14:paraId="24BB14AF">
            <w:pPr>
              <w:spacing w:line="288" w:lineRule="auto"/>
              <w:rPr>
                <w:rFonts w:ascii="Arial"/>
                <w:sz w:val="21"/>
              </w:rPr>
            </w:pPr>
          </w:p>
          <w:p w14:paraId="6364ACDD">
            <w:pPr>
              <w:pStyle w:val="6"/>
              <w:spacing w:before="52" w:line="216" w:lineRule="auto"/>
              <w:ind w:left="73"/>
            </w:pPr>
            <w:r>
              <w:rPr>
                <w:b/>
                <w:bCs/>
                <w:spacing w:val="-1"/>
              </w:rPr>
              <w:t>杨美秀</w:t>
            </w:r>
          </w:p>
        </w:tc>
        <w:tc>
          <w:tcPr>
            <w:tcW w:w="1347" w:type="dxa"/>
            <w:vAlign w:val="top"/>
          </w:tcPr>
          <w:p w14:paraId="05C992B4">
            <w:pPr>
              <w:spacing w:line="297" w:lineRule="auto"/>
              <w:rPr>
                <w:rFonts w:ascii="Arial"/>
                <w:sz w:val="21"/>
              </w:rPr>
            </w:pPr>
          </w:p>
          <w:p w14:paraId="58E12C61">
            <w:pPr>
              <w:spacing w:line="298" w:lineRule="auto"/>
              <w:rPr>
                <w:rFonts w:ascii="Arial"/>
                <w:sz w:val="21"/>
              </w:rPr>
            </w:pPr>
          </w:p>
          <w:p w14:paraId="3D54F685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13007858238</w:t>
            </w:r>
          </w:p>
        </w:tc>
        <w:tc>
          <w:tcPr>
            <w:tcW w:w="962" w:type="dxa"/>
            <w:vAlign w:val="top"/>
          </w:tcPr>
          <w:p w14:paraId="373DC871">
            <w:pPr>
              <w:spacing w:line="274" w:lineRule="auto"/>
              <w:rPr>
                <w:rFonts w:ascii="Arial"/>
                <w:sz w:val="21"/>
              </w:rPr>
            </w:pPr>
          </w:p>
          <w:p w14:paraId="2CFED004">
            <w:pPr>
              <w:pStyle w:val="6"/>
              <w:spacing w:before="52" w:line="210" w:lineRule="auto"/>
              <w:ind w:left="67"/>
            </w:pPr>
            <w:r>
              <w:drawing>
                <wp:anchor distT="0" distB="0" distL="0" distR="0" simplePos="0" relativeHeight="25194598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-177165</wp:posOffset>
                  </wp:positionV>
                  <wp:extent cx="605155" cy="903605"/>
                  <wp:effectExtent l="0" t="0" r="0" b="0"/>
                  <wp:wrapNone/>
                  <wp:docPr id="398" name="IM 398">
                    <a:hlinkClick xmlns:a="http://schemas.openxmlformats.org/drawingml/2006/main" r:id="rId29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 398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"mailto:meixiuyang@sf-express.com" </w:instrText>
            </w:r>
            <w:r>
              <w:fldChar w:fldCharType="separate"/>
            </w:r>
            <w:r>
              <w:rPr>
                <w:b/>
                <w:bCs/>
                <w:spacing w:val="1"/>
                <w:u w:val="single" w:color="auto"/>
              </w:rPr>
              <w:t>meixiuyang</w:t>
            </w:r>
            <w:r>
              <w:rPr>
                <w:b/>
                <w:bCs/>
                <w:spacing w:val="1"/>
                <w:u w:val="single" w:color="auto"/>
              </w:rPr>
              <w:fldChar w:fldCharType="end"/>
            </w:r>
          </w:p>
          <w:p w14:paraId="3546A6E6">
            <w:pPr>
              <w:pStyle w:val="6"/>
              <w:spacing w:before="19" w:line="232" w:lineRule="auto"/>
              <w:ind w:left="320"/>
            </w:pPr>
            <w:r>
              <w:fldChar w:fldCharType="begin"/>
            </w:r>
            <w:r>
              <w:instrText xml:space="preserve"> HYPERLINK "mailto:meixiuyang@sf-express.com" </w:instrText>
            </w:r>
            <w:r>
              <w:fldChar w:fldCharType="separate"/>
            </w:r>
            <w:r>
              <w:rPr>
                <w:b/>
                <w:bCs/>
                <w:spacing w:val="3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sf</w:t>
            </w:r>
            <w:r>
              <w:rPr>
                <w:b/>
                <w:bCs/>
                <w:spacing w:val="3"/>
                <w:u w:val="single" w:color="auto"/>
              </w:rPr>
              <w:t>-</w:t>
            </w:r>
            <w:r>
              <w:rPr>
                <w:b/>
                <w:bCs/>
                <w:spacing w:val="3"/>
                <w:u w:val="single" w:color="auto"/>
              </w:rPr>
              <w:fldChar w:fldCharType="end"/>
            </w:r>
          </w:p>
          <w:p w14:paraId="39668A09">
            <w:pPr>
              <w:pStyle w:val="6"/>
              <w:spacing w:line="210" w:lineRule="auto"/>
              <w:ind w:left="74"/>
            </w:pPr>
            <w:r>
              <w:fldChar w:fldCharType="begin"/>
            </w:r>
            <w:r>
              <w:instrText xml:space="preserve"> HYPERLINK "mailto:meixiuyang@sf-express.com"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express</w:t>
            </w:r>
            <w:r>
              <w:rPr>
                <w:b/>
                <w:bCs/>
                <w:spacing w:val="9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3E79AD0B">
            <w:pPr>
              <w:pStyle w:val="6"/>
              <w:spacing w:before="75" w:line="139" w:lineRule="auto"/>
              <w:ind w:left="444"/>
            </w:pPr>
            <w:r>
              <w:fldChar w:fldCharType="begin"/>
            </w:r>
            <w:r>
              <w:instrText xml:space="preserve"> HYPERLINK "mailto:meixiuyang@sf-express.com" </w:instrText>
            </w:r>
            <w:r>
              <w:fldChar w:fldCharType="separate"/>
            </w:r>
            <w:r>
              <w:rPr>
                <w:b/>
                <w:bCs/>
                <w:spacing w:val="-2"/>
                <w:u w:val="single" w:color="auto"/>
              </w:rPr>
              <w:t>m</w:t>
            </w:r>
            <w:r>
              <w:rPr>
                <w:b/>
                <w:bCs/>
                <w:spacing w:val="-2"/>
                <w:u w:val="single" w:color="auto"/>
              </w:rPr>
              <w:fldChar w:fldCharType="end"/>
            </w:r>
          </w:p>
        </w:tc>
      </w:tr>
      <w:tr w14:paraId="4F6FB8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7" w:hRule="atLeast"/>
        </w:trPr>
        <w:tc>
          <w:tcPr>
            <w:tcW w:w="669" w:type="dxa"/>
            <w:vAlign w:val="top"/>
          </w:tcPr>
          <w:p w14:paraId="733F294A">
            <w:pPr>
              <w:spacing w:line="260" w:lineRule="auto"/>
              <w:rPr>
                <w:rFonts w:ascii="Arial"/>
                <w:sz w:val="21"/>
              </w:rPr>
            </w:pPr>
          </w:p>
          <w:p w14:paraId="4D020138">
            <w:pPr>
              <w:spacing w:line="261" w:lineRule="auto"/>
              <w:rPr>
                <w:rFonts w:ascii="Arial"/>
                <w:sz w:val="21"/>
              </w:rPr>
            </w:pPr>
          </w:p>
          <w:p w14:paraId="7BC0B1C6">
            <w:pPr>
              <w:spacing w:line="261" w:lineRule="auto"/>
              <w:rPr>
                <w:rFonts w:ascii="Arial"/>
                <w:sz w:val="21"/>
              </w:rPr>
            </w:pPr>
          </w:p>
          <w:p w14:paraId="00FC7236">
            <w:pPr>
              <w:spacing w:line="261" w:lineRule="auto"/>
              <w:rPr>
                <w:rFonts w:ascii="Arial"/>
                <w:sz w:val="21"/>
              </w:rPr>
            </w:pPr>
          </w:p>
          <w:p w14:paraId="31C83650">
            <w:pPr>
              <w:spacing w:line="261" w:lineRule="auto"/>
              <w:rPr>
                <w:rFonts w:ascii="Arial"/>
                <w:sz w:val="21"/>
              </w:rPr>
            </w:pPr>
          </w:p>
          <w:p w14:paraId="47D87684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385</w:t>
            </w:r>
          </w:p>
        </w:tc>
        <w:tc>
          <w:tcPr>
            <w:tcW w:w="1055" w:type="dxa"/>
            <w:vAlign w:val="top"/>
          </w:tcPr>
          <w:p w14:paraId="06C0567B">
            <w:pPr>
              <w:spacing w:line="295" w:lineRule="auto"/>
              <w:rPr>
                <w:rFonts w:ascii="Arial"/>
                <w:sz w:val="21"/>
              </w:rPr>
            </w:pPr>
          </w:p>
          <w:p w14:paraId="79810DA0">
            <w:pPr>
              <w:spacing w:line="296" w:lineRule="auto"/>
              <w:rPr>
                <w:rFonts w:ascii="Arial"/>
                <w:sz w:val="21"/>
              </w:rPr>
            </w:pPr>
          </w:p>
          <w:p w14:paraId="6526D6E9">
            <w:pPr>
              <w:spacing w:line="296" w:lineRule="auto"/>
              <w:rPr>
                <w:rFonts w:ascii="Arial"/>
                <w:sz w:val="21"/>
              </w:rPr>
            </w:pPr>
          </w:p>
          <w:p w14:paraId="7FBC345A">
            <w:pPr>
              <w:spacing w:line="296" w:lineRule="auto"/>
              <w:rPr>
                <w:rFonts w:ascii="Arial"/>
                <w:sz w:val="21"/>
              </w:rPr>
            </w:pPr>
          </w:p>
          <w:p w14:paraId="1B4006B0">
            <w:pPr>
              <w:pStyle w:val="6"/>
              <w:spacing w:before="52" w:line="225" w:lineRule="auto"/>
              <w:ind w:left="29" w:right="26" w:firstLine="4"/>
            </w:pPr>
            <w:r>
              <w:rPr>
                <w:b/>
                <w:bCs/>
                <w:spacing w:val="1"/>
              </w:rPr>
              <w:t>贵州铭肽生物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科技有限公司</w:t>
            </w:r>
          </w:p>
        </w:tc>
        <w:tc>
          <w:tcPr>
            <w:tcW w:w="1134" w:type="dxa"/>
            <w:vAlign w:val="top"/>
          </w:tcPr>
          <w:p w14:paraId="3D1BBF7B">
            <w:pPr>
              <w:spacing w:line="256" w:lineRule="auto"/>
              <w:rPr>
                <w:rFonts w:ascii="Arial"/>
                <w:sz w:val="21"/>
              </w:rPr>
            </w:pPr>
          </w:p>
          <w:p w14:paraId="17DE3CF2">
            <w:pPr>
              <w:spacing w:line="256" w:lineRule="auto"/>
              <w:rPr>
                <w:rFonts w:ascii="Arial"/>
                <w:sz w:val="21"/>
              </w:rPr>
            </w:pPr>
          </w:p>
          <w:p w14:paraId="3917BC8B">
            <w:pPr>
              <w:spacing w:line="257" w:lineRule="auto"/>
              <w:rPr>
                <w:rFonts w:ascii="Arial"/>
                <w:sz w:val="21"/>
              </w:rPr>
            </w:pPr>
          </w:p>
          <w:p w14:paraId="7278A7DF">
            <w:pPr>
              <w:spacing w:line="257" w:lineRule="auto"/>
              <w:rPr>
                <w:rFonts w:ascii="Arial"/>
                <w:sz w:val="21"/>
              </w:rPr>
            </w:pPr>
          </w:p>
          <w:p w14:paraId="792DDE3F">
            <w:pPr>
              <w:spacing w:line="257" w:lineRule="auto"/>
              <w:rPr>
                <w:rFonts w:ascii="Arial"/>
                <w:sz w:val="21"/>
              </w:rPr>
            </w:pPr>
          </w:p>
          <w:p w14:paraId="4E2F1024">
            <w:pPr>
              <w:pStyle w:val="6"/>
              <w:spacing w:before="52" w:line="217" w:lineRule="auto"/>
              <w:ind w:left="239"/>
            </w:pPr>
            <w:r>
              <w:rPr>
                <w:b/>
                <w:bCs/>
              </w:rPr>
              <w:t>技术研发</w:t>
            </w:r>
          </w:p>
        </w:tc>
        <w:tc>
          <w:tcPr>
            <w:tcW w:w="3148" w:type="dxa"/>
            <w:vAlign w:val="top"/>
          </w:tcPr>
          <w:p w14:paraId="138C8C69">
            <w:pPr>
              <w:pStyle w:val="6"/>
              <w:spacing w:before="37" w:line="216" w:lineRule="auto"/>
              <w:ind w:left="1184"/>
            </w:pPr>
            <w:r>
              <w:rPr>
                <w:b/>
                <w:bCs/>
                <w:spacing w:val="-4"/>
              </w:rPr>
              <w:t>岗位职责：</w:t>
            </w:r>
          </w:p>
          <w:p w14:paraId="6F2F153F">
            <w:pPr>
              <w:pStyle w:val="6"/>
              <w:spacing w:before="14" w:line="216" w:lineRule="auto"/>
              <w:ind w:right="7"/>
              <w:jc w:val="right"/>
            </w:pPr>
            <w:r>
              <w:rPr>
                <w:b/>
                <w:bCs/>
                <w:spacing w:val="4"/>
              </w:rPr>
              <w:t>1、主要负责药物化学合成工艺的研究，同</w:t>
            </w:r>
          </w:p>
          <w:p w14:paraId="1DA62899">
            <w:pPr>
              <w:pStyle w:val="6"/>
              <w:spacing w:before="15" w:line="215" w:lineRule="auto"/>
              <w:ind w:left="680"/>
            </w:pPr>
            <w:r>
              <w:rPr>
                <w:b/>
                <w:bCs/>
                <w:spacing w:val="1"/>
              </w:rPr>
              <w:t>时负责研发新药等工作；</w:t>
            </w:r>
          </w:p>
          <w:p w14:paraId="3AA97F91">
            <w:pPr>
              <w:pStyle w:val="6"/>
              <w:spacing w:before="15" w:line="226" w:lineRule="auto"/>
              <w:ind w:left="48" w:right="30" w:firstLine="417"/>
            </w:pPr>
            <w:r>
              <w:rPr>
                <w:b/>
                <w:bCs/>
                <w:spacing w:val="2"/>
              </w:rPr>
              <w:t>2、一般要求具有药物化学等专业知</w:t>
            </w:r>
            <w:r>
              <w:rPr>
                <w:spacing w:val="7"/>
              </w:rPr>
              <w:t xml:space="preserve">  </w:t>
            </w:r>
            <w:r>
              <w:rPr>
                <w:b/>
                <w:bCs/>
                <w:spacing w:val="1"/>
              </w:rPr>
              <w:t>识，有机合成基础好，动手能力强；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1"/>
              </w:rPr>
              <w:t>3、能</w:t>
            </w:r>
            <w:r>
              <w:t xml:space="preserve"> </w:t>
            </w:r>
            <w:r>
              <w:rPr>
                <w:b/>
                <w:bCs/>
                <w:spacing w:val="5"/>
              </w:rPr>
              <w:t>熟练使用各种仪器设备，具有较强的专研</w:t>
            </w:r>
          </w:p>
          <w:p w14:paraId="4DA1D666">
            <w:pPr>
              <w:pStyle w:val="6"/>
              <w:spacing w:before="15" w:line="217" w:lineRule="auto"/>
              <w:ind w:left="911"/>
            </w:pPr>
            <w:r>
              <w:rPr>
                <w:b/>
                <w:bCs/>
                <w:spacing w:val="2"/>
              </w:rPr>
              <w:t>精神和团队意识。</w:t>
            </w:r>
          </w:p>
          <w:p w14:paraId="1AA556E2">
            <w:pPr>
              <w:pStyle w:val="6"/>
              <w:spacing w:before="12" w:line="217" w:lineRule="auto"/>
              <w:ind w:left="416"/>
            </w:pPr>
            <w:r>
              <w:rPr>
                <w:b/>
                <w:bCs/>
                <w:spacing w:val="2"/>
              </w:rPr>
              <w:t>任职要求：1.硕士及以上学历；</w:t>
            </w:r>
          </w:p>
          <w:p w14:paraId="008F71F8">
            <w:pPr>
              <w:pStyle w:val="6"/>
              <w:spacing w:before="10" w:line="217" w:lineRule="auto"/>
              <w:ind w:left="1169"/>
            </w:pPr>
            <w:r>
              <w:rPr>
                <w:b/>
                <w:bCs/>
              </w:rPr>
              <w:t>2.男生优先</w:t>
            </w:r>
          </w:p>
          <w:p w14:paraId="58D563B5">
            <w:pPr>
              <w:pStyle w:val="6"/>
              <w:spacing w:before="15" w:line="216" w:lineRule="auto"/>
              <w:ind w:left="426"/>
            </w:pPr>
            <w:r>
              <w:rPr>
                <w:b/>
                <w:bCs/>
                <w:spacing w:val="2"/>
              </w:rPr>
              <w:t>3.化学、药学、分析相关专业；</w:t>
            </w:r>
          </w:p>
          <w:p w14:paraId="2A033525">
            <w:pPr>
              <w:pStyle w:val="6"/>
              <w:spacing w:before="14" w:line="216" w:lineRule="auto"/>
              <w:ind w:left="88"/>
            </w:pPr>
            <w:r>
              <w:rPr>
                <w:b/>
                <w:bCs/>
                <w:spacing w:val="3"/>
              </w:rPr>
              <w:t>4.有化学分析及高效液相、气相、质谱等</w:t>
            </w:r>
          </w:p>
          <w:p w14:paraId="0CFDB6AF">
            <w:pPr>
              <w:pStyle w:val="6"/>
              <w:spacing w:before="14" w:line="217" w:lineRule="auto"/>
              <w:ind w:left="664"/>
            </w:pPr>
            <w:r>
              <w:rPr>
                <w:b/>
                <w:bCs/>
                <w:spacing w:val="2"/>
              </w:rPr>
              <w:t>仪器使用经验优先考虑；</w:t>
            </w:r>
          </w:p>
          <w:p w14:paraId="4A220260">
            <w:pPr>
              <w:pStyle w:val="6"/>
              <w:spacing w:before="11" w:line="216" w:lineRule="auto"/>
              <w:ind w:left="91"/>
            </w:pPr>
            <w:r>
              <w:rPr>
                <w:b/>
                <w:bCs/>
              </w:rPr>
              <w:t>5.从事过制药工艺开发与优化的（</w:t>
            </w:r>
            <w:r>
              <w:rPr>
                <w:spacing w:val="-25"/>
              </w:rPr>
              <w:t xml:space="preserve"> </w:t>
            </w:r>
            <w:r>
              <w:rPr>
                <w:b/>
                <w:bCs/>
              </w:rPr>
              <w:t>写过药</w:t>
            </w:r>
          </w:p>
          <w:p w14:paraId="29839B3E">
            <w:pPr>
              <w:pStyle w:val="6"/>
              <w:spacing w:before="15" w:line="191" w:lineRule="auto"/>
              <w:ind w:left="392"/>
            </w:pPr>
            <w:r>
              <w:rPr>
                <w:b/>
                <w:bCs/>
                <w:spacing w:val="4"/>
              </w:rPr>
              <w:t>品注册资料的最好（</w:t>
            </w:r>
            <w:r>
              <w:rPr>
                <w:b/>
                <w:bCs/>
              </w:rPr>
              <w:t>CTD</w:t>
            </w:r>
            <w:r>
              <w:rPr>
                <w:b/>
                <w:bCs/>
                <w:spacing w:val="4"/>
              </w:rPr>
              <w:t>资料</w:t>
            </w:r>
            <w:r>
              <w:rPr>
                <w:b/>
                <w:bCs/>
                <w:spacing w:val="-5"/>
              </w:rPr>
              <w:t>））</w:t>
            </w:r>
          </w:p>
        </w:tc>
        <w:tc>
          <w:tcPr>
            <w:tcW w:w="520" w:type="dxa"/>
            <w:vAlign w:val="top"/>
          </w:tcPr>
          <w:p w14:paraId="2A2DF468">
            <w:pPr>
              <w:spacing w:line="260" w:lineRule="auto"/>
              <w:rPr>
                <w:rFonts w:ascii="Arial"/>
                <w:sz w:val="21"/>
              </w:rPr>
            </w:pPr>
          </w:p>
          <w:p w14:paraId="135F5BC4">
            <w:pPr>
              <w:spacing w:line="261" w:lineRule="auto"/>
              <w:rPr>
                <w:rFonts w:ascii="Arial"/>
                <w:sz w:val="21"/>
              </w:rPr>
            </w:pPr>
          </w:p>
          <w:p w14:paraId="4D1CA2AB">
            <w:pPr>
              <w:spacing w:line="261" w:lineRule="auto"/>
              <w:rPr>
                <w:rFonts w:ascii="Arial"/>
                <w:sz w:val="21"/>
              </w:rPr>
            </w:pPr>
          </w:p>
          <w:p w14:paraId="0B6EFC07">
            <w:pPr>
              <w:spacing w:line="261" w:lineRule="auto"/>
              <w:rPr>
                <w:rFonts w:ascii="Arial"/>
                <w:sz w:val="21"/>
              </w:rPr>
            </w:pPr>
          </w:p>
          <w:p w14:paraId="607BD709">
            <w:pPr>
              <w:spacing w:line="261" w:lineRule="auto"/>
              <w:rPr>
                <w:rFonts w:ascii="Arial"/>
                <w:sz w:val="21"/>
              </w:rPr>
            </w:pPr>
          </w:p>
          <w:p w14:paraId="52F7EB31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076D3191">
            <w:pPr>
              <w:spacing w:line="295" w:lineRule="auto"/>
              <w:rPr>
                <w:rFonts w:ascii="Arial"/>
                <w:sz w:val="21"/>
              </w:rPr>
            </w:pPr>
          </w:p>
          <w:p w14:paraId="4D923096">
            <w:pPr>
              <w:spacing w:line="295" w:lineRule="auto"/>
              <w:rPr>
                <w:rFonts w:ascii="Arial"/>
                <w:sz w:val="21"/>
              </w:rPr>
            </w:pPr>
          </w:p>
          <w:p w14:paraId="607E907E">
            <w:pPr>
              <w:spacing w:line="296" w:lineRule="auto"/>
              <w:rPr>
                <w:rFonts w:ascii="Arial"/>
                <w:sz w:val="21"/>
              </w:rPr>
            </w:pPr>
          </w:p>
          <w:p w14:paraId="723D588B">
            <w:pPr>
              <w:spacing w:line="296" w:lineRule="auto"/>
              <w:rPr>
                <w:rFonts w:ascii="Arial"/>
                <w:sz w:val="21"/>
              </w:rPr>
            </w:pPr>
          </w:p>
          <w:p w14:paraId="09C08FE7">
            <w:pPr>
              <w:pStyle w:val="6"/>
              <w:spacing w:before="52" w:line="225" w:lineRule="auto"/>
              <w:ind w:left="422" w:right="76" w:hanging="323"/>
            </w:pPr>
            <w:r>
              <w:rPr>
                <w:b/>
                <w:bCs/>
                <w:spacing w:val="2"/>
              </w:rPr>
              <w:t>化学、药学、分析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相关专业</w:t>
            </w:r>
          </w:p>
        </w:tc>
        <w:tc>
          <w:tcPr>
            <w:tcW w:w="769" w:type="dxa"/>
            <w:vAlign w:val="top"/>
          </w:tcPr>
          <w:p w14:paraId="54BB6617">
            <w:pPr>
              <w:spacing w:line="295" w:lineRule="auto"/>
              <w:rPr>
                <w:rFonts w:ascii="Arial"/>
                <w:sz w:val="21"/>
              </w:rPr>
            </w:pPr>
          </w:p>
          <w:p w14:paraId="02F5B758">
            <w:pPr>
              <w:spacing w:line="295" w:lineRule="auto"/>
              <w:rPr>
                <w:rFonts w:ascii="Arial"/>
                <w:sz w:val="21"/>
              </w:rPr>
            </w:pPr>
          </w:p>
          <w:p w14:paraId="6E54D168">
            <w:pPr>
              <w:spacing w:line="296" w:lineRule="auto"/>
              <w:rPr>
                <w:rFonts w:ascii="Arial"/>
                <w:sz w:val="21"/>
              </w:rPr>
            </w:pPr>
          </w:p>
          <w:p w14:paraId="1BFB64FD">
            <w:pPr>
              <w:spacing w:line="296" w:lineRule="auto"/>
              <w:rPr>
                <w:rFonts w:ascii="Arial"/>
                <w:sz w:val="21"/>
              </w:rPr>
            </w:pPr>
          </w:p>
          <w:p w14:paraId="652701A6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8A983B3">
            <w:pPr>
              <w:spacing w:line="256" w:lineRule="auto"/>
              <w:rPr>
                <w:rFonts w:ascii="Arial"/>
                <w:sz w:val="21"/>
              </w:rPr>
            </w:pPr>
          </w:p>
          <w:p w14:paraId="37ABD830">
            <w:pPr>
              <w:spacing w:line="256" w:lineRule="auto"/>
              <w:rPr>
                <w:rFonts w:ascii="Arial"/>
                <w:sz w:val="21"/>
              </w:rPr>
            </w:pPr>
          </w:p>
          <w:p w14:paraId="5F12E7D8">
            <w:pPr>
              <w:spacing w:line="257" w:lineRule="auto"/>
              <w:rPr>
                <w:rFonts w:ascii="Arial"/>
                <w:sz w:val="21"/>
              </w:rPr>
            </w:pPr>
          </w:p>
          <w:p w14:paraId="0F979BEF">
            <w:pPr>
              <w:spacing w:line="257" w:lineRule="auto"/>
              <w:rPr>
                <w:rFonts w:ascii="Arial"/>
                <w:sz w:val="21"/>
              </w:rPr>
            </w:pPr>
          </w:p>
          <w:p w14:paraId="0E18F7BB">
            <w:pPr>
              <w:spacing w:line="257" w:lineRule="auto"/>
              <w:rPr>
                <w:rFonts w:ascii="Arial"/>
                <w:sz w:val="21"/>
              </w:rPr>
            </w:pPr>
          </w:p>
          <w:p w14:paraId="5194D643">
            <w:pPr>
              <w:pStyle w:val="6"/>
              <w:spacing w:before="52" w:line="235" w:lineRule="auto"/>
              <w:ind w:left="99"/>
            </w:pPr>
            <w:r>
              <w:rPr>
                <w:b/>
                <w:bCs/>
                <w:spacing w:val="-1"/>
              </w:rPr>
              <w:t>6.5-12k</w:t>
            </w:r>
          </w:p>
        </w:tc>
        <w:tc>
          <w:tcPr>
            <w:tcW w:w="2254" w:type="dxa"/>
            <w:vAlign w:val="top"/>
          </w:tcPr>
          <w:p w14:paraId="59104BB1">
            <w:pPr>
              <w:spacing w:line="342" w:lineRule="auto"/>
              <w:rPr>
                <w:rFonts w:ascii="Arial"/>
                <w:sz w:val="21"/>
              </w:rPr>
            </w:pPr>
          </w:p>
          <w:p w14:paraId="28490D7F">
            <w:pPr>
              <w:spacing w:line="343" w:lineRule="auto"/>
              <w:rPr>
                <w:rFonts w:ascii="Arial"/>
                <w:sz w:val="21"/>
              </w:rPr>
            </w:pPr>
          </w:p>
          <w:p w14:paraId="0DD1BD37">
            <w:pPr>
              <w:pStyle w:val="6"/>
              <w:spacing w:before="52" w:line="224" w:lineRule="auto"/>
              <w:ind w:left="104" w:right="74" w:firstLine="5"/>
            </w:pPr>
            <w:r>
              <w:rPr>
                <w:b/>
                <w:bCs/>
                <w:spacing w:val="2"/>
              </w:rPr>
              <w:t>1、购买五险，有住宿，有餐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补，绩效奖金,工龄工资等；</w:t>
            </w:r>
          </w:p>
          <w:p w14:paraId="28336830">
            <w:pPr>
              <w:pStyle w:val="6"/>
              <w:spacing w:before="14" w:line="222" w:lineRule="auto"/>
              <w:ind w:left="55" w:right="33" w:firstLine="45"/>
            </w:pPr>
            <w:r>
              <w:rPr>
                <w:b/>
                <w:bCs/>
                <w:spacing w:val="2"/>
              </w:rPr>
              <w:t>2、综合6500-12000；工资具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体面议，享受国家节假日及公</w:t>
            </w:r>
          </w:p>
          <w:p w14:paraId="128AAA97">
            <w:pPr>
              <w:pStyle w:val="6"/>
              <w:spacing w:before="15" w:line="217" w:lineRule="auto"/>
              <w:ind w:left="654"/>
            </w:pPr>
            <w:r>
              <w:rPr>
                <w:b/>
                <w:bCs/>
                <w:spacing w:val="-2"/>
              </w:rPr>
              <w:t>司其它福利。</w:t>
            </w:r>
          </w:p>
          <w:p w14:paraId="41D27039">
            <w:pPr>
              <w:pStyle w:val="6"/>
              <w:spacing w:before="12" w:line="215" w:lineRule="auto"/>
              <w:ind w:left="110"/>
            </w:pPr>
            <w:r>
              <w:rPr>
                <w:b/>
                <w:bCs/>
                <w:spacing w:val="2"/>
              </w:rPr>
              <w:t>3、工作环境</w:t>
            </w:r>
            <w:r>
              <w:rPr>
                <w:b/>
                <w:bCs/>
              </w:rPr>
              <w:t>nice</w:t>
            </w:r>
            <w:r>
              <w:rPr>
                <w:b/>
                <w:bCs/>
                <w:spacing w:val="2"/>
              </w:rPr>
              <w:t>，同事相处</w:t>
            </w:r>
          </w:p>
          <w:p w14:paraId="73C1194A">
            <w:pPr>
              <w:pStyle w:val="6"/>
              <w:spacing w:before="16" w:line="217" w:lineRule="auto"/>
              <w:ind w:left="317"/>
            </w:pPr>
            <w:r>
              <w:rPr>
                <w:b/>
                <w:bCs/>
                <w:spacing w:val="1"/>
              </w:rPr>
              <w:t>融洽，晋升空间畅通。</w:t>
            </w:r>
          </w:p>
        </w:tc>
        <w:tc>
          <w:tcPr>
            <w:tcW w:w="753" w:type="dxa"/>
            <w:vAlign w:val="top"/>
          </w:tcPr>
          <w:p w14:paraId="69AECEE2">
            <w:pPr>
              <w:spacing w:line="256" w:lineRule="auto"/>
              <w:rPr>
                <w:rFonts w:ascii="Arial"/>
                <w:sz w:val="21"/>
              </w:rPr>
            </w:pPr>
          </w:p>
          <w:p w14:paraId="02C0247E">
            <w:pPr>
              <w:spacing w:line="256" w:lineRule="auto"/>
              <w:rPr>
                <w:rFonts w:ascii="Arial"/>
                <w:sz w:val="21"/>
              </w:rPr>
            </w:pPr>
          </w:p>
          <w:p w14:paraId="61DB1B92">
            <w:pPr>
              <w:spacing w:line="257" w:lineRule="auto"/>
              <w:rPr>
                <w:rFonts w:ascii="Arial"/>
                <w:sz w:val="21"/>
              </w:rPr>
            </w:pPr>
          </w:p>
          <w:p w14:paraId="7F3F2709">
            <w:pPr>
              <w:spacing w:line="257" w:lineRule="auto"/>
              <w:rPr>
                <w:rFonts w:ascii="Arial"/>
                <w:sz w:val="21"/>
              </w:rPr>
            </w:pPr>
          </w:p>
          <w:p w14:paraId="37A3D007">
            <w:pPr>
              <w:spacing w:line="257" w:lineRule="auto"/>
              <w:rPr>
                <w:rFonts w:ascii="Arial"/>
                <w:sz w:val="21"/>
              </w:rPr>
            </w:pPr>
          </w:p>
          <w:p w14:paraId="6A072050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162D0C61">
            <w:pPr>
              <w:spacing w:line="256" w:lineRule="auto"/>
              <w:rPr>
                <w:rFonts w:ascii="Arial"/>
                <w:sz w:val="21"/>
              </w:rPr>
            </w:pPr>
          </w:p>
          <w:p w14:paraId="5368C105">
            <w:pPr>
              <w:spacing w:line="256" w:lineRule="auto"/>
              <w:rPr>
                <w:rFonts w:ascii="Arial"/>
                <w:sz w:val="21"/>
              </w:rPr>
            </w:pPr>
          </w:p>
          <w:p w14:paraId="12DFE26F">
            <w:pPr>
              <w:spacing w:line="257" w:lineRule="auto"/>
              <w:rPr>
                <w:rFonts w:ascii="Arial"/>
                <w:sz w:val="21"/>
              </w:rPr>
            </w:pPr>
          </w:p>
          <w:p w14:paraId="51920768">
            <w:pPr>
              <w:spacing w:line="257" w:lineRule="auto"/>
              <w:rPr>
                <w:rFonts w:ascii="Arial"/>
                <w:sz w:val="21"/>
              </w:rPr>
            </w:pPr>
          </w:p>
          <w:p w14:paraId="6EC9A482">
            <w:pPr>
              <w:spacing w:line="257" w:lineRule="auto"/>
              <w:rPr>
                <w:rFonts w:ascii="Arial"/>
                <w:sz w:val="21"/>
              </w:rPr>
            </w:pPr>
          </w:p>
          <w:p w14:paraId="32DFA945">
            <w:pPr>
              <w:pStyle w:val="6"/>
              <w:spacing w:before="52" w:line="215" w:lineRule="auto"/>
              <w:ind w:left="70"/>
            </w:pPr>
            <w:r>
              <w:rPr>
                <w:b/>
                <w:bCs/>
              </w:rPr>
              <w:t>刘小蝶</w:t>
            </w:r>
          </w:p>
        </w:tc>
        <w:tc>
          <w:tcPr>
            <w:tcW w:w="1347" w:type="dxa"/>
            <w:vAlign w:val="top"/>
          </w:tcPr>
          <w:p w14:paraId="701AD567">
            <w:pPr>
              <w:spacing w:line="260" w:lineRule="auto"/>
              <w:rPr>
                <w:rFonts w:ascii="Arial"/>
                <w:sz w:val="21"/>
              </w:rPr>
            </w:pPr>
          </w:p>
          <w:p w14:paraId="3063D5B1">
            <w:pPr>
              <w:spacing w:line="261" w:lineRule="auto"/>
              <w:rPr>
                <w:rFonts w:ascii="Arial"/>
                <w:sz w:val="21"/>
              </w:rPr>
            </w:pPr>
          </w:p>
          <w:p w14:paraId="6EBDBF86">
            <w:pPr>
              <w:spacing w:line="261" w:lineRule="auto"/>
              <w:rPr>
                <w:rFonts w:ascii="Arial"/>
                <w:sz w:val="21"/>
              </w:rPr>
            </w:pPr>
          </w:p>
          <w:p w14:paraId="3861749F">
            <w:pPr>
              <w:spacing w:line="261" w:lineRule="auto"/>
              <w:rPr>
                <w:rFonts w:ascii="Arial"/>
                <w:sz w:val="21"/>
              </w:rPr>
            </w:pPr>
          </w:p>
          <w:p w14:paraId="54432515">
            <w:pPr>
              <w:spacing w:line="261" w:lineRule="auto"/>
              <w:rPr>
                <w:rFonts w:ascii="Arial"/>
                <w:sz w:val="21"/>
              </w:rPr>
            </w:pPr>
          </w:p>
          <w:p w14:paraId="28CDD9A5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18885203405</w:t>
            </w:r>
          </w:p>
        </w:tc>
        <w:tc>
          <w:tcPr>
            <w:tcW w:w="962" w:type="dxa"/>
            <w:vAlign w:val="top"/>
          </w:tcPr>
          <w:p w14:paraId="222E6121">
            <w:pPr>
              <w:rPr>
                <w:rFonts w:ascii="Arial"/>
                <w:sz w:val="21"/>
              </w:rPr>
            </w:pPr>
          </w:p>
          <w:p w14:paraId="19E87D93">
            <w:pPr>
              <w:rPr>
                <w:rFonts w:ascii="Arial"/>
                <w:sz w:val="21"/>
              </w:rPr>
            </w:pPr>
          </w:p>
          <w:p w14:paraId="449761B3">
            <w:pPr>
              <w:spacing w:line="241" w:lineRule="auto"/>
              <w:rPr>
                <w:rFonts w:ascii="Arial"/>
                <w:sz w:val="21"/>
              </w:rPr>
            </w:pPr>
          </w:p>
          <w:p w14:paraId="0A96828D">
            <w:pPr>
              <w:spacing w:line="241" w:lineRule="auto"/>
              <w:rPr>
                <w:rFonts w:ascii="Arial"/>
                <w:sz w:val="21"/>
              </w:rPr>
            </w:pPr>
          </w:p>
          <w:p w14:paraId="54F40A91">
            <w:pPr>
              <w:spacing w:line="241" w:lineRule="auto"/>
              <w:rPr>
                <w:rFonts w:ascii="Arial"/>
                <w:sz w:val="21"/>
              </w:rPr>
            </w:pPr>
          </w:p>
          <w:p w14:paraId="373518B1">
            <w:pPr>
              <w:pStyle w:val="6"/>
              <w:spacing w:before="52" w:line="230" w:lineRule="auto"/>
              <w:ind w:left="193" w:right="46" w:hanging="116"/>
            </w:pPr>
            <w:r>
              <w:drawing>
                <wp:anchor distT="0" distB="0" distL="0" distR="0" simplePos="0" relativeHeight="25194496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-769620</wp:posOffset>
                  </wp:positionV>
                  <wp:extent cx="605155" cy="1807845"/>
                  <wp:effectExtent l="0" t="0" r="0" b="0"/>
                  <wp:wrapNone/>
                  <wp:docPr id="400" name="IM 400">
                    <a:hlinkClick xmlns:a="http://schemas.openxmlformats.org/drawingml/2006/main" r:id="rId29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 400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"mailto:2328813194@qq.com"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2328813194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"mailto:2328813194@qq.com"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69E0BE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42AF2B3E">
            <w:pPr>
              <w:spacing w:line="299" w:lineRule="auto"/>
              <w:rPr>
                <w:rFonts w:ascii="Arial"/>
                <w:sz w:val="21"/>
              </w:rPr>
            </w:pPr>
          </w:p>
          <w:p w14:paraId="64370AEF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386</w:t>
            </w:r>
          </w:p>
        </w:tc>
        <w:tc>
          <w:tcPr>
            <w:tcW w:w="1055" w:type="dxa"/>
            <w:vAlign w:val="top"/>
          </w:tcPr>
          <w:p w14:paraId="2E5BCF78">
            <w:pPr>
              <w:pStyle w:val="6"/>
              <w:spacing w:before="131" w:line="216" w:lineRule="auto"/>
              <w:ind w:left="29"/>
            </w:pPr>
            <w:r>
              <w:rPr>
                <w:b/>
                <w:bCs/>
                <w:spacing w:val="2"/>
              </w:rPr>
              <w:t>遵义市渝凡达</w:t>
            </w:r>
          </w:p>
          <w:p w14:paraId="35F4E4AC">
            <w:pPr>
              <w:pStyle w:val="6"/>
              <w:spacing w:before="13" w:line="218" w:lineRule="auto"/>
              <w:ind w:left="28"/>
            </w:pPr>
            <w:r>
              <w:rPr>
                <w:b/>
                <w:bCs/>
                <w:spacing w:val="2"/>
              </w:rPr>
              <w:t>建设工程质量</w:t>
            </w:r>
          </w:p>
          <w:p w14:paraId="0A7D8DAF">
            <w:pPr>
              <w:pStyle w:val="6"/>
              <w:spacing w:before="10" w:line="215" w:lineRule="auto"/>
              <w:ind w:left="193"/>
            </w:pPr>
            <w:r>
              <w:rPr>
                <w:b/>
                <w:bCs/>
                <w:spacing w:val="1"/>
              </w:rPr>
              <w:t>检测中心</w:t>
            </w:r>
          </w:p>
        </w:tc>
        <w:tc>
          <w:tcPr>
            <w:tcW w:w="1134" w:type="dxa"/>
            <w:vAlign w:val="top"/>
          </w:tcPr>
          <w:p w14:paraId="774590BB">
            <w:pPr>
              <w:pStyle w:val="6"/>
              <w:spacing w:before="231" w:line="224" w:lineRule="auto"/>
              <w:ind w:left="151" w:right="63" w:hanging="76"/>
            </w:pPr>
            <w:r>
              <w:rPr>
                <w:b/>
                <w:bCs/>
                <w:spacing w:val="1"/>
              </w:rPr>
              <w:t>工程质量检验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检测技术员</w:t>
            </w:r>
          </w:p>
        </w:tc>
        <w:tc>
          <w:tcPr>
            <w:tcW w:w="3148" w:type="dxa"/>
            <w:vAlign w:val="top"/>
          </w:tcPr>
          <w:p w14:paraId="67F0B87C">
            <w:pPr>
              <w:pStyle w:val="6"/>
              <w:spacing w:before="130" w:line="216" w:lineRule="auto"/>
              <w:ind w:left="80"/>
            </w:pPr>
            <w:r>
              <w:rPr>
                <w:b/>
                <w:bCs/>
                <w:spacing w:val="3"/>
              </w:rPr>
              <w:t>根据行业规范、标准相关法律、法规对建</w:t>
            </w:r>
          </w:p>
          <w:p w14:paraId="63E578F9">
            <w:pPr>
              <w:pStyle w:val="6"/>
              <w:spacing w:before="14" w:line="222" w:lineRule="auto"/>
              <w:ind w:left="994" w:right="74" w:hanging="912"/>
            </w:pPr>
            <w:r>
              <w:rPr>
                <w:b/>
                <w:bCs/>
                <w:spacing w:val="3"/>
              </w:rPr>
              <w:t>设工程送检样品进行检验检测并出具相关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1"/>
              </w:rPr>
              <w:t>检验检测报告。</w:t>
            </w:r>
          </w:p>
        </w:tc>
        <w:tc>
          <w:tcPr>
            <w:tcW w:w="520" w:type="dxa"/>
            <w:vAlign w:val="top"/>
          </w:tcPr>
          <w:p w14:paraId="3C29A809">
            <w:pPr>
              <w:spacing w:line="298" w:lineRule="auto"/>
              <w:rPr>
                <w:rFonts w:ascii="Arial"/>
                <w:sz w:val="21"/>
              </w:rPr>
            </w:pPr>
          </w:p>
          <w:p w14:paraId="026ED82C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5DB60AA">
            <w:pPr>
              <w:spacing w:line="278" w:lineRule="auto"/>
              <w:rPr>
                <w:rFonts w:ascii="Arial"/>
                <w:sz w:val="21"/>
              </w:rPr>
            </w:pPr>
          </w:p>
          <w:p w14:paraId="45228422">
            <w:pPr>
              <w:pStyle w:val="6"/>
              <w:spacing w:before="52" w:line="216" w:lineRule="auto"/>
              <w:ind w:left="181"/>
            </w:pPr>
            <w:r>
              <w:rPr>
                <w:b/>
                <w:bCs/>
                <w:spacing w:val="2"/>
              </w:rPr>
              <w:t>工程类相关专业</w:t>
            </w:r>
          </w:p>
        </w:tc>
        <w:tc>
          <w:tcPr>
            <w:tcW w:w="769" w:type="dxa"/>
            <w:vAlign w:val="top"/>
          </w:tcPr>
          <w:p w14:paraId="5A7D502E">
            <w:pPr>
              <w:pStyle w:val="6"/>
              <w:spacing w:before="231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A5CFCCE">
            <w:pPr>
              <w:spacing w:line="278" w:lineRule="auto"/>
              <w:rPr>
                <w:rFonts w:ascii="Arial"/>
                <w:sz w:val="21"/>
              </w:rPr>
            </w:pPr>
          </w:p>
          <w:p w14:paraId="2D4BD6E6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58C6F42A">
            <w:pPr>
              <w:pStyle w:val="6"/>
              <w:spacing w:before="231" w:line="225" w:lineRule="auto"/>
              <w:ind w:left="725" w:right="34" w:hanging="665"/>
            </w:pPr>
            <w:r>
              <w:rPr>
                <w:b/>
                <w:bCs/>
                <w:spacing w:val="3"/>
              </w:rPr>
              <w:t>双休、购买五险、包食宿、每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年旅游两次</w:t>
            </w:r>
          </w:p>
        </w:tc>
        <w:tc>
          <w:tcPr>
            <w:tcW w:w="753" w:type="dxa"/>
            <w:vAlign w:val="top"/>
          </w:tcPr>
          <w:p w14:paraId="0886DEBF">
            <w:pPr>
              <w:spacing w:line="278" w:lineRule="auto"/>
              <w:rPr>
                <w:rFonts w:ascii="Arial"/>
                <w:sz w:val="21"/>
              </w:rPr>
            </w:pPr>
          </w:p>
          <w:p w14:paraId="5D3D5FBA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31D1E584">
            <w:pPr>
              <w:spacing w:line="278" w:lineRule="auto"/>
              <w:rPr>
                <w:rFonts w:ascii="Arial"/>
                <w:sz w:val="21"/>
              </w:rPr>
            </w:pPr>
          </w:p>
          <w:p w14:paraId="5ECA2DAE">
            <w:pPr>
              <w:pStyle w:val="6"/>
              <w:spacing w:before="52" w:line="216" w:lineRule="auto"/>
              <w:ind w:left="70"/>
            </w:pPr>
            <w:r>
              <w:rPr>
                <w:b/>
                <w:bCs/>
              </w:rPr>
              <w:t>周钫艳</w:t>
            </w:r>
          </w:p>
        </w:tc>
        <w:tc>
          <w:tcPr>
            <w:tcW w:w="1347" w:type="dxa"/>
            <w:vAlign w:val="top"/>
          </w:tcPr>
          <w:p w14:paraId="632D97F5">
            <w:pPr>
              <w:spacing w:line="299" w:lineRule="auto"/>
              <w:rPr>
                <w:rFonts w:ascii="Arial"/>
                <w:sz w:val="21"/>
              </w:rPr>
            </w:pPr>
          </w:p>
          <w:p w14:paraId="307C1F14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18785269720</w:t>
            </w:r>
          </w:p>
        </w:tc>
        <w:tc>
          <w:tcPr>
            <w:tcW w:w="962" w:type="dxa"/>
            <w:vAlign w:val="top"/>
          </w:tcPr>
          <w:p w14:paraId="3C24C791">
            <w:pPr>
              <w:pStyle w:val="6"/>
              <w:spacing w:before="231" w:line="238" w:lineRule="auto"/>
              <w:ind w:left="240" w:right="46" w:hanging="164"/>
            </w:pPr>
            <w:r>
              <w:drawing>
                <wp:anchor distT="0" distB="0" distL="0" distR="0" simplePos="0" relativeHeight="25194393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1905</wp:posOffset>
                  </wp:positionV>
                  <wp:extent cx="605155" cy="516255"/>
                  <wp:effectExtent l="0" t="0" r="0" b="0"/>
                  <wp:wrapNone/>
                  <wp:docPr id="402" name="IM 402">
                    <a:hlinkClick xmlns:a="http://schemas.openxmlformats.org/drawingml/2006/main" r:id="rId29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 402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"mailto:460310171@qq.com"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460310171@</w:t>
            </w:r>
            <w:r>
              <w:rPr>
                <w:spacing w:val="6"/>
              </w:rPr>
              <w:t xml:space="preserve"> </w:t>
            </w:r>
            <w:r>
              <w:rPr>
                <w:spacing w:val="6"/>
              </w:rPr>
              <w:fldChar w:fldCharType="end"/>
            </w:r>
            <w:r>
              <w:fldChar w:fldCharType="begin"/>
            </w:r>
            <w:r>
              <w:instrText xml:space="preserve"> HYPERLINK "mailto:460310171@qq.com"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5BA1BC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4" w:hRule="atLeast"/>
        </w:trPr>
        <w:tc>
          <w:tcPr>
            <w:tcW w:w="669" w:type="dxa"/>
            <w:vAlign w:val="top"/>
          </w:tcPr>
          <w:p w14:paraId="4646A520">
            <w:pPr>
              <w:spacing w:line="251" w:lineRule="auto"/>
              <w:rPr>
                <w:rFonts w:ascii="Arial"/>
                <w:sz w:val="21"/>
              </w:rPr>
            </w:pPr>
          </w:p>
          <w:p w14:paraId="58A31279">
            <w:pPr>
              <w:spacing w:line="251" w:lineRule="auto"/>
              <w:rPr>
                <w:rFonts w:ascii="Arial"/>
                <w:sz w:val="21"/>
              </w:rPr>
            </w:pPr>
          </w:p>
          <w:p w14:paraId="66E4E538">
            <w:pPr>
              <w:spacing w:line="251" w:lineRule="auto"/>
              <w:rPr>
                <w:rFonts w:ascii="Arial"/>
                <w:sz w:val="21"/>
              </w:rPr>
            </w:pPr>
          </w:p>
          <w:p w14:paraId="63BB8627">
            <w:pPr>
              <w:spacing w:line="251" w:lineRule="auto"/>
              <w:rPr>
                <w:rFonts w:ascii="Arial"/>
                <w:sz w:val="21"/>
              </w:rPr>
            </w:pPr>
          </w:p>
          <w:p w14:paraId="32127FAB">
            <w:pPr>
              <w:spacing w:line="251" w:lineRule="auto"/>
              <w:rPr>
                <w:rFonts w:ascii="Arial"/>
                <w:sz w:val="21"/>
              </w:rPr>
            </w:pPr>
          </w:p>
          <w:p w14:paraId="4BFDDA77">
            <w:pPr>
              <w:spacing w:line="252" w:lineRule="auto"/>
              <w:rPr>
                <w:rFonts w:ascii="Arial"/>
                <w:sz w:val="21"/>
              </w:rPr>
            </w:pPr>
          </w:p>
          <w:p w14:paraId="6E682600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387</w:t>
            </w:r>
          </w:p>
        </w:tc>
        <w:tc>
          <w:tcPr>
            <w:tcW w:w="1055" w:type="dxa"/>
            <w:vAlign w:val="top"/>
          </w:tcPr>
          <w:p w14:paraId="25F1228B">
            <w:pPr>
              <w:spacing w:line="277" w:lineRule="auto"/>
              <w:rPr>
                <w:rFonts w:ascii="Arial"/>
                <w:sz w:val="21"/>
              </w:rPr>
            </w:pPr>
          </w:p>
          <w:p w14:paraId="067A3E59">
            <w:pPr>
              <w:spacing w:line="277" w:lineRule="auto"/>
              <w:rPr>
                <w:rFonts w:ascii="Arial"/>
                <w:sz w:val="21"/>
              </w:rPr>
            </w:pPr>
          </w:p>
          <w:p w14:paraId="60081C2F">
            <w:pPr>
              <w:spacing w:line="277" w:lineRule="auto"/>
              <w:rPr>
                <w:rFonts w:ascii="Arial"/>
                <w:sz w:val="21"/>
              </w:rPr>
            </w:pPr>
          </w:p>
          <w:p w14:paraId="253BE91C">
            <w:pPr>
              <w:spacing w:line="277" w:lineRule="auto"/>
              <w:rPr>
                <w:rFonts w:ascii="Arial"/>
                <w:sz w:val="21"/>
              </w:rPr>
            </w:pPr>
          </w:p>
          <w:p w14:paraId="4FC315F3">
            <w:pPr>
              <w:spacing w:line="278" w:lineRule="auto"/>
              <w:rPr>
                <w:rFonts w:ascii="Arial"/>
                <w:sz w:val="21"/>
              </w:rPr>
            </w:pPr>
          </w:p>
          <w:p w14:paraId="05E8789E">
            <w:pPr>
              <w:pStyle w:val="6"/>
              <w:spacing w:before="52" w:line="225" w:lineRule="auto"/>
              <w:ind w:left="199" w:right="26" w:hanging="170"/>
            </w:pPr>
            <w:r>
              <w:rPr>
                <w:b/>
                <w:bCs/>
                <w:spacing w:val="2"/>
              </w:rPr>
              <w:t>遵义市建筑规</w:t>
            </w:r>
            <w:r>
              <w:t xml:space="preserve"> </w:t>
            </w:r>
            <w:r>
              <w:rPr>
                <w:b/>
                <w:bCs/>
              </w:rPr>
              <w:t>划设计院</w:t>
            </w:r>
          </w:p>
        </w:tc>
        <w:tc>
          <w:tcPr>
            <w:tcW w:w="1134" w:type="dxa"/>
            <w:vAlign w:val="top"/>
          </w:tcPr>
          <w:p w14:paraId="27A7D8D5">
            <w:pPr>
              <w:spacing w:line="277" w:lineRule="auto"/>
              <w:rPr>
                <w:rFonts w:ascii="Arial"/>
                <w:sz w:val="21"/>
              </w:rPr>
            </w:pPr>
          </w:p>
          <w:p w14:paraId="59D997C2">
            <w:pPr>
              <w:spacing w:line="277" w:lineRule="auto"/>
              <w:rPr>
                <w:rFonts w:ascii="Arial"/>
                <w:sz w:val="21"/>
              </w:rPr>
            </w:pPr>
          </w:p>
          <w:p w14:paraId="13E58D9B">
            <w:pPr>
              <w:spacing w:line="277" w:lineRule="auto"/>
              <w:rPr>
                <w:rFonts w:ascii="Arial"/>
                <w:sz w:val="21"/>
              </w:rPr>
            </w:pPr>
          </w:p>
          <w:p w14:paraId="31E1565D">
            <w:pPr>
              <w:spacing w:line="277" w:lineRule="auto"/>
              <w:rPr>
                <w:rFonts w:ascii="Arial"/>
                <w:sz w:val="21"/>
              </w:rPr>
            </w:pPr>
          </w:p>
          <w:p w14:paraId="28BDCBD6">
            <w:pPr>
              <w:spacing w:line="278" w:lineRule="auto"/>
              <w:rPr>
                <w:rFonts w:ascii="Arial"/>
                <w:sz w:val="21"/>
              </w:rPr>
            </w:pPr>
          </w:p>
          <w:p w14:paraId="0C1BD030">
            <w:pPr>
              <w:pStyle w:val="6"/>
              <w:spacing w:before="52" w:line="225" w:lineRule="auto"/>
              <w:ind w:left="70" w:right="70" w:firstLine="81"/>
            </w:pPr>
            <w:r>
              <w:rPr>
                <w:b/>
                <w:bCs/>
                <w:spacing w:val="2"/>
              </w:rPr>
              <w:t>建筑设计师</w:t>
            </w:r>
            <w:r>
              <w:t xml:space="preserve">  </w:t>
            </w:r>
            <w:r>
              <w:rPr>
                <w:b/>
                <w:bCs/>
                <w:spacing w:val="1"/>
              </w:rPr>
              <w:t>（方案设计）</w:t>
            </w:r>
          </w:p>
        </w:tc>
        <w:tc>
          <w:tcPr>
            <w:tcW w:w="3148" w:type="dxa"/>
            <w:vAlign w:val="top"/>
          </w:tcPr>
          <w:p w14:paraId="729FFF9B">
            <w:pPr>
              <w:pStyle w:val="6"/>
              <w:spacing w:before="142" w:line="223" w:lineRule="auto"/>
              <w:ind w:left="88" w:right="32" w:hanging="37"/>
            </w:pPr>
            <w:r>
              <w:rPr>
                <w:b/>
                <w:bCs/>
                <w:spacing w:val="2"/>
              </w:rPr>
              <w:t>1、本科及以上学历，建筑学或城乡规划专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3"/>
              </w:rPr>
              <w:t>业毕业，有方案设计工作经历者优先</w:t>
            </w:r>
            <w:r>
              <w:rPr>
                <w:b/>
                <w:bCs/>
              </w:rPr>
              <w:t>，；</w:t>
            </w:r>
          </w:p>
          <w:p w14:paraId="63061446">
            <w:pPr>
              <w:pStyle w:val="6"/>
              <w:spacing w:before="15" w:line="222" w:lineRule="auto"/>
              <w:ind w:left="85" w:right="31" w:hanging="37"/>
            </w:pPr>
            <w:r>
              <w:rPr>
                <w:b/>
                <w:bCs/>
                <w:spacing w:val="3"/>
              </w:rPr>
              <w:t>2、具有较强的建筑方案设计能力和表达能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力；在主创或助理主创设计师带领下完成</w:t>
            </w:r>
          </w:p>
          <w:p w14:paraId="2FF53F78">
            <w:pPr>
              <w:pStyle w:val="6"/>
              <w:spacing w:before="15" w:line="225" w:lineRule="auto"/>
              <w:ind w:left="1080" w:right="73" w:hanging="999"/>
            </w:pPr>
            <w:r>
              <w:rPr>
                <w:b/>
                <w:bCs/>
                <w:spacing w:val="3"/>
              </w:rPr>
              <w:t>建筑规划方案设计，能独立完成建筑设计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</w:rPr>
              <w:t>方案者优先；</w:t>
            </w:r>
          </w:p>
          <w:p w14:paraId="67E012F9">
            <w:pPr>
              <w:pStyle w:val="6"/>
              <w:spacing w:before="13" w:line="211" w:lineRule="auto"/>
              <w:ind w:left="337"/>
            </w:pPr>
            <w:r>
              <w:rPr>
                <w:b/>
                <w:bCs/>
                <w:spacing w:val="4"/>
              </w:rPr>
              <w:t>3、熟练掌握</w:t>
            </w:r>
            <w:r>
              <w:rPr>
                <w:b/>
                <w:bCs/>
              </w:rPr>
              <w:t>AUTOCAD</w:t>
            </w:r>
            <w:r>
              <w:rPr>
                <w:b/>
                <w:bCs/>
                <w:spacing w:val="4"/>
              </w:rPr>
              <w:t>、</w:t>
            </w:r>
            <w:r>
              <w:rPr>
                <w:b/>
                <w:bCs/>
              </w:rPr>
              <w:t>SketchUp</w:t>
            </w:r>
            <w:r>
              <w:rPr>
                <w:b/>
                <w:bCs/>
                <w:spacing w:val="4"/>
              </w:rPr>
              <w:t>、</w:t>
            </w:r>
          </w:p>
          <w:p w14:paraId="3D697824">
            <w:pPr>
              <w:pStyle w:val="6"/>
              <w:spacing w:before="16" w:line="211" w:lineRule="auto"/>
              <w:ind w:left="536"/>
            </w:pPr>
            <w:r>
              <w:rPr>
                <w:b/>
                <w:bCs/>
              </w:rPr>
              <w:t>Photoshop</w:t>
            </w:r>
            <w:r>
              <w:rPr>
                <w:b/>
                <w:bCs/>
                <w:spacing w:val="4"/>
              </w:rPr>
              <w:t>等常用工具软件；</w:t>
            </w:r>
          </w:p>
          <w:p w14:paraId="4E59037A">
            <w:pPr>
              <w:pStyle w:val="6"/>
              <w:spacing w:before="18" w:line="217" w:lineRule="auto"/>
              <w:ind w:left="47"/>
            </w:pPr>
            <w:r>
              <w:rPr>
                <w:b/>
                <w:bCs/>
                <w:spacing w:val="3"/>
              </w:rPr>
              <w:t>4、概念清晰，创新意识强，能够不断地学</w:t>
            </w:r>
          </w:p>
          <w:p w14:paraId="15BC14B0">
            <w:pPr>
              <w:pStyle w:val="6"/>
              <w:spacing w:before="15" w:line="217" w:lineRule="auto"/>
              <w:ind w:left="934"/>
            </w:pPr>
            <w:r>
              <w:rPr>
                <w:b/>
                <w:bCs/>
                <w:spacing w:val="-1"/>
              </w:rPr>
              <w:t>习与探索新知识；</w:t>
            </w:r>
          </w:p>
          <w:p w14:paraId="636CAF6F">
            <w:pPr>
              <w:pStyle w:val="6"/>
              <w:spacing w:before="13" w:line="216" w:lineRule="auto"/>
              <w:ind w:left="50"/>
            </w:pPr>
            <w:r>
              <w:rPr>
                <w:b/>
                <w:bCs/>
                <w:spacing w:val="3"/>
              </w:rPr>
              <w:t>5、具备良好的沟通能力、执行能力与团队</w:t>
            </w:r>
          </w:p>
          <w:p w14:paraId="08D9C56C">
            <w:pPr>
              <w:pStyle w:val="6"/>
              <w:spacing w:before="12" w:line="215" w:lineRule="auto"/>
              <w:ind w:left="1164"/>
            </w:pPr>
            <w:r>
              <w:rPr>
                <w:b/>
                <w:bCs/>
              </w:rPr>
              <w:t>协作意识；</w:t>
            </w:r>
          </w:p>
          <w:p w14:paraId="29B4061B">
            <w:pPr>
              <w:pStyle w:val="6"/>
              <w:spacing w:before="16" w:line="214" w:lineRule="auto"/>
              <w:ind w:left="49"/>
            </w:pPr>
            <w:r>
              <w:rPr>
                <w:b/>
                <w:bCs/>
                <w:spacing w:val="3"/>
              </w:rPr>
              <w:t>6、服务意识强，能够在压力下工作与自我</w:t>
            </w:r>
          </w:p>
          <w:p w14:paraId="46358C9A">
            <w:pPr>
              <w:pStyle w:val="6"/>
              <w:spacing w:before="16" w:line="217" w:lineRule="auto"/>
              <w:ind w:left="1332"/>
            </w:pPr>
            <w:r>
              <w:rPr>
                <w:b/>
                <w:bCs/>
                <w:spacing w:val="-4"/>
              </w:rPr>
              <w:t>激励；</w:t>
            </w:r>
          </w:p>
          <w:p w14:paraId="2835D87E">
            <w:pPr>
              <w:pStyle w:val="6"/>
              <w:spacing w:before="14" w:line="216" w:lineRule="auto"/>
              <w:ind w:left="464"/>
            </w:pPr>
            <w:r>
              <w:rPr>
                <w:b/>
                <w:bCs/>
                <w:spacing w:val="2"/>
              </w:rPr>
              <w:t>7、做事细致认真，诚实守信。</w:t>
            </w:r>
          </w:p>
        </w:tc>
        <w:tc>
          <w:tcPr>
            <w:tcW w:w="520" w:type="dxa"/>
            <w:vAlign w:val="top"/>
          </w:tcPr>
          <w:p w14:paraId="7D5B7CE9">
            <w:pPr>
              <w:spacing w:line="251" w:lineRule="auto"/>
              <w:rPr>
                <w:rFonts w:ascii="Arial"/>
                <w:sz w:val="21"/>
              </w:rPr>
            </w:pPr>
          </w:p>
          <w:p w14:paraId="58BBA2EA">
            <w:pPr>
              <w:spacing w:line="251" w:lineRule="auto"/>
              <w:rPr>
                <w:rFonts w:ascii="Arial"/>
                <w:sz w:val="21"/>
              </w:rPr>
            </w:pPr>
          </w:p>
          <w:p w14:paraId="485D33CB">
            <w:pPr>
              <w:spacing w:line="251" w:lineRule="auto"/>
              <w:rPr>
                <w:rFonts w:ascii="Arial"/>
                <w:sz w:val="21"/>
              </w:rPr>
            </w:pPr>
          </w:p>
          <w:p w14:paraId="4F9A00E4">
            <w:pPr>
              <w:spacing w:line="251" w:lineRule="auto"/>
              <w:rPr>
                <w:rFonts w:ascii="Arial"/>
                <w:sz w:val="21"/>
              </w:rPr>
            </w:pPr>
          </w:p>
          <w:p w14:paraId="6534C674">
            <w:pPr>
              <w:spacing w:line="251" w:lineRule="auto"/>
              <w:rPr>
                <w:rFonts w:ascii="Arial"/>
                <w:sz w:val="21"/>
              </w:rPr>
            </w:pPr>
          </w:p>
          <w:p w14:paraId="38C79558">
            <w:pPr>
              <w:spacing w:line="252" w:lineRule="auto"/>
              <w:rPr>
                <w:rFonts w:ascii="Arial"/>
                <w:sz w:val="21"/>
              </w:rPr>
            </w:pPr>
          </w:p>
          <w:p w14:paraId="2D92C99E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0EDB2A3">
            <w:pPr>
              <w:spacing w:line="277" w:lineRule="auto"/>
              <w:rPr>
                <w:rFonts w:ascii="Arial"/>
                <w:sz w:val="21"/>
              </w:rPr>
            </w:pPr>
          </w:p>
          <w:p w14:paraId="25186C94">
            <w:pPr>
              <w:spacing w:line="277" w:lineRule="auto"/>
              <w:rPr>
                <w:rFonts w:ascii="Arial"/>
                <w:sz w:val="21"/>
              </w:rPr>
            </w:pPr>
          </w:p>
          <w:p w14:paraId="0047CC1E">
            <w:pPr>
              <w:spacing w:line="277" w:lineRule="auto"/>
              <w:rPr>
                <w:rFonts w:ascii="Arial"/>
                <w:sz w:val="21"/>
              </w:rPr>
            </w:pPr>
          </w:p>
          <w:p w14:paraId="71C74346">
            <w:pPr>
              <w:spacing w:line="277" w:lineRule="auto"/>
              <w:rPr>
                <w:rFonts w:ascii="Arial"/>
                <w:sz w:val="21"/>
              </w:rPr>
            </w:pPr>
          </w:p>
          <w:p w14:paraId="720DF042">
            <w:pPr>
              <w:spacing w:line="278" w:lineRule="auto"/>
              <w:rPr>
                <w:rFonts w:ascii="Arial"/>
                <w:sz w:val="21"/>
              </w:rPr>
            </w:pPr>
          </w:p>
          <w:p w14:paraId="5E247508">
            <w:pPr>
              <w:pStyle w:val="6"/>
              <w:spacing w:before="52" w:line="225" w:lineRule="auto"/>
              <w:ind w:left="422" w:right="34" w:hanging="373"/>
            </w:pPr>
            <w:r>
              <w:rPr>
                <w:b/>
                <w:bCs/>
                <w:spacing w:val="2"/>
              </w:rPr>
              <w:t>建筑学/城乡规划等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1"/>
              </w:rPr>
              <w:t>相近专业</w:t>
            </w:r>
          </w:p>
        </w:tc>
        <w:tc>
          <w:tcPr>
            <w:tcW w:w="769" w:type="dxa"/>
            <w:vAlign w:val="top"/>
          </w:tcPr>
          <w:p w14:paraId="1A946FF4">
            <w:pPr>
              <w:spacing w:line="277" w:lineRule="auto"/>
              <w:rPr>
                <w:rFonts w:ascii="Arial"/>
                <w:sz w:val="21"/>
              </w:rPr>
            </w:pPr>
          </w:p>
          <w:p w14:paraId="7492569F">
            <w:pPr>
              <w:spacing w:line="277" w:lineRule="auto"/>
              <w:rPr>
                <w:rFonts w:ascii="Arial"/>
                <w:sz w:val="21"/>
              </w:rPr>
            </w:pPr>
          </w:p>
          <w:p w14:paraId="18299AAF">
            <w:pPr>
              <w:spacing w:line="277" w:lineRule="auto"/>
              <w:rPr>
                <w:rFonts w:ascii="Arial"/>
                <w:sz w:val="21"/>
              </w:rPr>
            </w:pPr>
          </w:p>
          <w:p w14:paraId="7EF48727">
            <w:pPr>
              <w:spacing w:line="277" w:lineRule="auto"/>
              <w:rPr>
                <w:rFonts w:ascii="Arial"/>
                <w:sz w:val="21"/>
              </w:rPr>
            </w:pPr>
          </w:p>
          <w:p w14:paraId="4B0E208F">
            <w:pPr>
              <w:spacing w:line="278" w:lineRule="auto"/>
              <w:rPr>
                <w:rFonts w:ascii="Arial"/>
                <w:sz w:val="21"/>
              </w:rPr>
            </w:pPr>
          </w:p>
          <w:p w14:paraId="6F74CBCB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A1C492D">
            <w:pPr>
              <w:spacing w:line="247" w:lineRule="auto"/>
              <w:rPr>
                <w:rFonts w:ascii="Arial"/>
                <w:sz w:val="21"/>
              </w:rPr>
            </w:pPr>
          </w:p>
          <w:p w14:paraId="3B420E1C">
            <w:pPr>
              <w:spacing w:line="247" w:lineRule="auto"/>
              <w:rPr>
                <w:rFonts w:ascii="Arial"/>
                <w:sz w:val="21"/>
              </w:rPr>
            </w:pPr>
          </w:p>
          <w:p w14:paraId="5C584AB8">
            <w:pPr>
              <w:spacing w:line="248" w:lineRule="auto"/>
              <w:rPr>
                <w:rFonts w:ascii="Arial"/>
                <w:sz w:val="21"/>
              </w:rPr>
            </w:pPr>
          </w:p>
          <w:p w14:paraId="51885C1B">
            <w:pPr>
              <w:spacing w:line="248" w:lineRule="auto"/>
              <w:rPr>
                <w:rFonts w:ascii="Arial"/>
                <w:sz w:val="21"/>
              </w:rPr>
            </w:pPr>
          </w:p>
          <w:p w14:paraId="6774A509">
            <w:pPr>
              <w:spacing w:line="248" w:lineRule="auto"/>
              <w:rPr>
                <w:rFonts w:ascii="Arial"/>
                <w:sz w:val="21"/>
              </w:rPr>
            </w:pPr>
          </w:p>
          <w:p w14:paraId="7EEE0F7C">
            <w:pPr>
              <w:spacing w:line="248" w:lineRule="auto"/>
              <w:rPr>
                <w:rFonts w:ascii="Arial"/>
                <w:sz w:val="21"/>
              </w:rPr>
            </w:pPr>
          </w:p>
          <w:p w14:paraId="2688BB89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3FB6F155">
            <w:pPr>
              <w:spacing w:line="277" w:lineRule="auto"/>
              <w:rPr>
                <w:rFonts w:ascii="Arial"/>
                <w:sz w:val="21"/>
              </w:rPr>
            </w:pPr>
          </w:p>
          <w:p w14:paraId="149D187D">
            <w:pPr>
              <w:spacing w:line="277" w:lineRule="auto"/>
              <w:rPr>
                <w:rFonts w:ascii="Arial"/>
                <w:sz w:val="21"/>
              </w:rPr>
            </w:pPr>
          </w:p>
          <w:p w14:paraId="6F3CD7CA">
            <w:pPr>
              <w:spacing w:line="277" w:lineRule="auto"/>
              <w:rPr>
                <w:rFonts w:ascii="Arial"/>
                <w:sz w:val="21"/>
              </w:rPr>
            </w:pPr>
          </w:p>
          <w:p w14:paraId="0DB4ECF7">
            <w:pPr>
              <w:spacing w:line="277" w:lineRule="auto"/>
              <w:rPr>
                <w:rFonts w:ascii="Arial"/>
                <w:sz w:val="21"/>
              </w:rPr>
            </w:pPr>
          </w:p>
          <w:p w14:paraId="697D383E">
            <w:pPr>
              <w:spacing w:line="278" w:lineRule="auto"/>
              <w:rPr>
                <w:rFonts w:ascii="Arial"/>
                <w:sz w:val="21"/>
              </w:rPr>
            </w:pPr>
          </w:p>
          <w:p w14:paraId="2316E830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3"/>
              </w:rPr>
              <w:t>五险一金、双休、午餐，团建</w:t>
            </w:r>
          </w:p>
          <w:p w14:paraId="63911D2D">
            <w:pPr>
              <w:pStyle w:val="6"/>
              <w:spacing w:before="15" w:line="219" w:lineRule="auto"/>
              <w:ind w:left="1062"/>
            </w:pPr>
            <w:r>
              <w:rPr>
                <w:b/>
                <w:bCs/>
                <w:spacing w:val="-2"/>
              </w:rPr>
              <w:t>等</w:t>
            </w:r>
          </w:p>
        </w:tc>
        <w:tc>
          <w:tcPr>
            <w:tcW w:w="753" w:type="dxa"/>
            <w:vAlign w:val="top"/>
          </w:tcPr>
          <w:p w14:paraId="1A100FC8">
            <w:pPr>
              <w:spacing w:line="247" w:lineRule="auto"/>
              <w:rPr>
                <w:rFonts w:ascii="Arial"/>
                <w:sz w:val="21"/>
              </w:rPr>
            </w:pPr>
          </w:p>
          <w:p w14:paraId="46796704">
            <w:pPr>
              <w:spacing w:line="248" w:lineRule="auto"/>
              <w:rPr>
                <w:rFonts w:ascii="Arial"/>
                <w:sz w:val="21"/>
              </w:rPr>
            </w:pPr>
          </w:p>
          <w:p w14:paraId="232E4905">
            <w:pPr>
              <w:spacing w:line="248" w:lineRule="auto"/>
              <w:rPr>
                <w:rFonts w:ascii="Arial"/>
                <w:sz w:val="21"/>
              </w:rPr>
            </w:pPr>
          </w:p>
          <w:p w14:paraId="324FB61F">
            <w:pPr>
              <w:spacing w:line="248" w:lineRule="auto"/>
              <w:rPr>
                <w:rFonts w:ascii="Arial"/>
                <w:sz w:val="21"/>
              </w:rPr>
            </w:pPr>
          </w:p>
          <w:p w14:paraId="59007FB4">
            <w:pPr>
              <w:spacing w:line="248" w:lineRule="auto"/>
              <w:rPr>
                <w:rFonts w:ascii="Arial"/>
                <w:sz w:val="21"/>
              </w:rPr>
            </w:pPr>
          </w:p>
          <w:p w14:paraId="1B02458F">
            <w:pPr>
              <w:spacing w:line="248" w:lineRule="auto"/>
              <w:rPr>
                <w:rFonts w:ascii="Arial"/>
                <w:sz w:val="21"/>
              </w:rPr>
            </w:pPr>
          </w:p>
          <w:p w14:paraId="47412179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31592797">
            <w:pPr>
              <w:spacing w:line="247" w:lineRule="auto"/>
              <w:rPr>
                <w:rFonts w:ascii="Arial"/>
                <w:sz w:val="21"/>
              </w:rPr>
            </w:pPr>
          </w:p>
          <w:p w14:paraId="2AEEF8B2">
            <w:pPr>
              <w:spacing w:line="247" w:lineRule="auto"/>
              <w:rPr>
                <w:rFonts w:ascii="Arial"/>
                <w:sz w:val="21"/>
              </w:rPr>
            </w:pPr>
          </w:p>
          <w:p w14:paraId="52AD5597">
            <w:pPr>
              <w:spacing w:line="248" w:lineRule="auto"/>
              <w:rPr>
                <w:rFonts w:ascii="Arial"/>
                <w:sz w:val="21"/>
              </w:rPr>
            </w:pPr>
          </w:p>
          <w:p w14:paraId="4B5DC1E2">
            <w:pPr>
              <w:spacing w:line="248" w:lineRule="auto"/>
              <w:rPr>
                <w:rFonts w:ascii="Arial"/>
                <w:sz w:val="21"/>
              </w:rPr>
            </w:pPr>
          </w:p>
          <w:p w14:paraId="5740F9EA">
            <w:pPr>
              <w:spacing w:line="248" w:lineRule="auto"/>
              <w:rPr>
                <w:rFonts w:ascii="Arial"/>
                <w:sz w:val="21"/>
              </w:rPr>
            </w:pPr>
          </w:p>
          <w:p w14:paraId="352C9777">
            <w:pPr>
              <w:spacing w:line="248" w:lineRule="auto"/>
              <w:rPr>
                <w:rFonts w:ascii="Arial"/>
                <w:sz w:val="21"/>
              </w:rPr>
            </w:pPr>
          </w:p>
          <w:p w14:paraId="01BF34FF">
            <w:pPr>
              <w:pStyle w:val="6"/>
              <w:spacing w:before="52" w:line="216" w:lineRule="auto"/>
              <w:ind w:left="67"/>
            </w:pPr>
            <w:r>
              <w:rPr>
                <w:b/>
                <w:bCs/>
                <w:spacing w:val="1"/>
              </w:rPr>
              <w:t>唐剑风</w:t>
            </w:r>
          </w:p>
        </w:tc>
        <w:tc>
          <w:tcPr>
            <w:tcW w:w="1347" w:type="dxa"/>
            <w:vAlign w:val="top"/>
          </w:tcPr>
          <w:p w14:paraId="77D52049">
            <w:pPr>
              <w:spacing w:line="251" w:lineRule="auto"/>
              <w:rPr>
                <w:rFonts w:ascii="Arial"/>
                <w:sz w:val="21"/>
              </w:rPr>
            </w:pPr>
          </w:p>
          <w:p w14:paraId="2650B57F">
            <w:pPr>
              <w:spacing w:line="251" w:lineRule="auto"/>
              <w:rPr>
                <w:rFonts w:ascii="Arial"/>
                <w:sz w:val="21"/>
              </w:rPr>
            </w:pPr>
          </w:p>
          <w:p w14:paraId="76051BF4">
            <w:pPr>
              <w:spacing w:line="251" w:lineRule="auto"/>
              <w:rPr>
                <w:rFonts w:ascii="Arial"/>
                <w:sz w:val="21"/>
              </w:rPr>
            </w:pPr>
          </w:p>
          <w:p w14:paraId="602F91CE">
            <w:pPr>
              <w:spacing w:line="251" w:lineRule="auto"/>
              <w:rPr>
                <w:rFonts w:ascii="Arial"/>
                <w:sz w:val="21"/>
              </w:rPr>
            </w:pPr>
          </w:p>
          <w:p w14:paraId="7BBB6DCE">
            <w:pPr>
              <w:spacing w:line="251" w:lineRule="auto"/>
              <w:rPr>
                <w:rFonts w:ascii="Arial"/>
                <w:sz w:val="21"/>
              </w:rPr>
            </w:pPr>
          </w:p>
          <w:p w14:paraId="7AE95BF1">
            <w:pPr>
              <w:spacing w:line="252" w:lineRule="auto"/>
              <w:rPr>
                <w:rFonts w:ascii="Arial"/>
                <w:sz w:val="21"/>
              </w:rPr>
            </w:pPr>
          </w:p>
          <w:p w14:paraId="46F329B5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0851-28423231</w:t>
            </w:r>
          </w:p>
        </w:tc>
        <w:tc>
          <w:tcPr>
            <w:tcW w:w="962" w:type="dxa"/>
            <w:vAlign w:val="top"/>
          </w:tcPr>
          <w:p w14:paraId="01CC4F19">
            <w:pPr>
              <w:spacing w:line="277" w:lineRule="auto"/>
              <w:rPr>
                <w:rFonts w:ascii="Arial"/>
                <w:sz w:val="21"/>
              </w:rPr>
            </w:pPr>
          </w:p>
          <w:p w14:paraId="4ED6FA4B">
            <w:pPr>
              <w:spacing w:line="277" w:lineRule="auto"/>
              <w:rPr>
                <w:rFonts w:ascii="Arial"/>
                <w:sz w:val="21"/>
              </w:rPr>
            </w:pPr>
          </w:p>
          <w:p w14:paraId="0EA4D63E">
            <w:pPr>
              <w:spacing w:line="277" w:lineRule="auto"/>
              <w:rPr>
                <w:rFonts w:ascii="Arial"/>
                <w:sz w:val="21"/>
              </w:rPr>
            </w:pPr>
          </w:p>
          <w:p w14:paraId="2E9DD8D4">
            <w:pPr>
              <w:spacing w:line="278" w:lineRule="auto"/>
              <w:rPr>
                <w:rFonts w:ascii="Arial"/>
                <w:sz w:val="21"/>
              </w:rPr>
            </w:pPr>
          </w:p>
          <w:p w14:paraId="5029617E">
            <w:pPr>
              <w:spacing w:line="278" w:lineRule="auto"/>
              <w:rPr>
                <w:rFonts w:ascii="Arial"/>
                <w:sz w:val="21"/>
              </w:rPr>
            </w:pPr>
          </w:p>
          <w:p w14:paraId="78F29B8C">
            <w:pPr>
              <w:pStyle w:val="6"/>
              <w:spacing w:before="52" w:line="238" w:lineRule="auto"/>
              <w:ind w:left="240" w:right="46" w:hanging="157"/>
            </w:pPr>
            <w:r>
              <w:drawing>
                <wp:anchor distT="0" distB="0" distL="0" distR="0" simplePos="0" relativeHeight="25194700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-882650</wp:posOffset>
                  </wp:positionV>
                  <wp:extent cx="605155" cy="2060575"/>
                  <wp:effectExtent l="0" t="0" r="0" b="0"/>
                  <wp:wrapNone/>
                  <wp:docPr id="404" name="IM 404">
                    <a:hlinkClick xmlns:a="http://schemas.openxmlformats.org/drawingml/2006/main" r:id="rId29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 404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06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"mailto:365156062@qq.com"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365156062@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"mailto:365156062@qq.com"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242D233C">
      <w:pPr>
        <w:rPr>
          <w:rFonts w:ascii="Arial"/>
          <w:sz w:val="21"/>
        </w:rPr>
      </w:pPr>
    </w:p>
    <w:p w14:paraId="4229944F">
      <w:pPr>
        <w:rPr>
          <w:rFonts w:ascii="Arial" w:hAnsi="Arial" w:eastAsia="Arial" w:cs="Arial"/>
          <w:sz w:val="21"/>
          <w:szCs w:val="21"/>
        </w:rPr>
        <w:sectPr>
          <w:footerReference r:id="rId69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053C6779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6D831BA5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5513EE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3C294523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79439633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47F52108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5A0D9BB3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5B15E534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5BBC63C0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4178424D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3609FDDA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0BA1786F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5437E60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13207B24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1B60468C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095E9715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586426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3" w:hRule="atLeast"/>
        </w:trPr>
        <w:tc>
          <w:tcPr>
            <w:tcW w:w="669" w:type="dxa"/>
            <w:vAlign w:val="top"/>
          </w:tcPr>
          <w:p w14:paraId="0CF1A9AD">
            <w:pPr>
              <w:spacing w:line="299" w:lineRule="auto"/>
              <w:rPr>
                <w:rFonts w:ascii="Arial"/>
                <w:sz w:val="21"/>
              </w:rPr>
            </w:pPr>
          </w:p>
          <w:p w14:paraId="53DA163F">
            <w:pPr>
              <w:spacing w:line="299" w:lineRule="auto"/>
              <w:rPr>
                <w:rFonts w:ascii="Arial"/>
                <w:sz w:val="21"/>
              </w:rPr>
            </w:pPr>
          </w:p>
          <w:p w14:paraId="5A1A0ABD">
            <w:pPr>
              <w:spacing w:line="300" w:lineRule="auto"/>
              <w:rPr>
                <w:rFonts w:ascii="Arial"/>
                <w:sz w:val="21"/>
              </w:rPr>
            </w:pPr>
          </w:p>
          <w:p w14:paraId="22E2827C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388</w:t>
            </w:r>
          </w:p>
        </w:tc>
        <w:tc>
          <w:tcPr>
            <w:tcW w:w="1055" w:type="dxa"/>
            <w:vAlign w:val="top"/>
          </w:tcPr>
          <w:p w14:paraId="6B7B3918">
            <w:pPr>
              <w:spacing w:line="339" w:lineRule="auto"/>
              <w:rPr>
                <w:rFonts w:ascii="Arial"/>
                <w:sz w:val="21"/>
              </w:rPr>
            </w:pPr>
          </w:p>
          <w:p w14:paraId="52DE877A">
            <w:pPr>
              <w:spacing w:line="339" w:lineRule="auto"/>
              <w:rPr>
                <w:rFonts w:ascii="Arial"/>
                <w:sz w:val="21"/>
              </w:rPr>
            </w:pPr>
          </w:p>
          <w:p w14:paraId="40131CAD">
            <w:pPr>
              <w:pStyle w:val="6"/>
              <w:spacing w:before="52" w:line="217" w:lineRule="auto"/>
              <w:ind w:left="29"/>
            </w:pPr>
            <w:r>
              <w:rPr>
                <w:b/>
                <w:bCs/>
                <w:spacing w:val="2"/>
              </w:rPr>
              <w:t>遵义市建筑规</w:t>
            </w:r>
          </w:p>
          <w:p w14:paraId="3518C7D7">
            <w:pPr>
              <w:pStyle w:val="6"/>
              <w:spacing w:before="12" w:line="217" w:lineRule="auto"/>
              <w:ind w:left="34"/>
            </w:pPr>
            <w:r>
              <w:rPr>
                <w:b/>
                <w:bCs/>
                <w:spacing w:val="1"/>
              </w:rPr>
              <w:t>划设计院有限</w:t>
            </w:r>
          </w:p>
          <w:p w14:paraId="728E23D2">
            <w:pPr>
              <w:pStyle w:val="6"/>
              <w:spacing w:before="13" w:line="218" w:lineRule="auto"/>
              <w:ind w:left="200"/>
            </w:pPr>
            <w:r>
              <w:rPr>
                <w:b/>
                <w:bCs/>
              </w:rPr>
              <w:t>责任公司</w:t>
            </w:r>
          </w:p>
        </w:tc>
        <w:tc>
          <w:tcPr>
            <w:tcW w:w="1134" w:type="dxa"/>
            <w:vAlign w:val="top"/>
          </w:tcPr>
          <w:p w14:paraId="62FD746A">
            <w:pPr>
              <w:spacing w:line="339" w:lineRule="auto"/>
              <w:rPr>
                <w:rFonts w:ascii="Arial"/>
                <w:sz w:val="21"/>
              </w:rPr>
            </w:pPr>
          </w:p>
          <w:p w14:paraId="6C11B328">
            <w:pPr>
              <w:spacing w:line="339" w:lineRule="auto"/>
              <w:rPr>
                <w:rFonts w:ascii="Arial"/>
                <w:sz w:val="21"/>
              </w:rPr>
            </w:pPr>
          </w:p>
          <w:p w14:paraId="487EB516">
            <w:pPr>
              <w:pStyle w:val="6"/>
              <w:spacing w:before="52" w:line="217" w:lineRule="auto"/>
              <w:ind w:left="152"/>
            </w:pPr>
            <w:r>
              <w:rPr>
                <w:b/>
                <w:bCs/>
                <w:spacing w:val="2"/>
              </w:rPr>
              <w:t>建筑设计师</w:t>
            </w:r>
          </w:p>
          <w:p w14:paraId="653AD05C">
            <w:pPr>
              <w:pStyle w:val="6"/>
              <w:spacing w:before="12" w:line="218" w:lineRule="auto"/>
              <w:ind w:left="152"/>
            </w:pPr>
            <w:r>
              <w:rPr>
                <w:b/>
                <w:bCs/>
                <w:spacing w:val="1"/>
              </w:rPr>
              <w:t>（施工图设</w:t>
            </w:r>
          </w:p>
          <w:p w14:paraId="6EAC4C7E">
            <w:pPr>
              <w:pStyle w:val="6"/>
              <w:spacing w:before="13" w:line="217" w:lineRule="auto"/>
              <w:ind w:left="406"/>
            </w:pPr>
            <w:r>
              <w:rPr>
                <w:b/>
                <w:bCs/>
                <w:spacing w:val="6"/>
              </w:rPr>
              <w:t>计）</w:t>
            </w:r>
          </w:p>
        </w:tc>
        <w:tc>
          <w:tcPr>
            <w:tcW w:w="3148" w:type="dxa"/>
            <w:vAlign w:val="top"/>
          </w:tcPr>
          <w:p w14:paraId="719222F3">
            <w:pPr>
              <w:pStyle w:val="6"/>
              <w:spacing w:before="131" w:line="216" w:lineRule="auto"/>
              <w:ind w:left="51"/>
            </w:pPr>
            <w:r>
              <w:rPr>
                <w:b/>
                <w:bCs/>
                <w:spacing w:val="2"/>
              </w:rPr>
              <w:t>1、建筑学或相关专业，本科及以上学历；</w:t>
            </w:r>
          </w:p>
          <w:p w14:paraId="7FDC4D62">
            <w:pPr>
              <w:pStyle w:val="6"/>
              <w:spacing w:before="14" w:line="216" w:lineRule="auto"/>
              <w:ind w:left="89"/>
            </w:pPr>
            <w:r>
              <w:rPr>
                <w:b/>
                <w:bCs/>
                <w:spacing w:val="1"/>
              </w:rPr>
              <w:t>2、熟练使用设计等软件；</w:t>
            </w:r>
            <w:r>
              <w:rPr>
                <w:spacing w:val="42"/>
              </w:rPr>
              <w:t xml:space="preserve"> </w:t>
            </w:r>
            <w:r>
              <w:rPr>
                <w:b/>
                <w:bCs/>
                <w:spacing w:val="1"/>
              </w:rPr>
              <w:t>具有较强的施</w:t>
            </w:r>
          </w:p>
          <w:p w14:paraId="141AB7B2">
            <w:pPr>
              <w:pStyle w:val="6"/>
              <w:spacing w:before="11" w:line="216" w:lineRule="auto"/>
              <w:ind w:left="86"/>
            </w:pPr>
            <w:r>
              <w:rPr>
                <w:b/>
                <w:bCs/>
                <w:spacing w:val="3"/>
              </w:rPr>
              <w:t>工图设计能力，能独立完成施工图深化；</w:t>
            </w:r>
          </w:p>
          <w:p w14:paraId="51213C59">
            <w:pPr>
              <w:pStyle w:val="6"/>
              <w:spacing w:before="13" w:line="225" w:lineRule="auto"/>
              <w:ind w:left="337" w:right="30" w:hanging="283"/>
            </w:pPr>
            <w:r>
              <w:rPr>
                <w:b/>
                <w:bCs/>
                <w:spacing w:val="2"/>
              </w:rPr>
              <w:t>3、根据方案团队方案、扩初设计成果，负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2"/>
              </w:rPr>
              <w:t>责完成项目建筑专业施工图设计；</w:t>
            </w:r>
          </w:p>
          <w:p w14:paraId="260BC59B">
            <w:pPr>
              <w:pStyle w:val="6"/>
              <w:spacing w:before="14" w:line="216" w:lineRule="auto"/>
              <w:ind w:left="47"/>
            </w:pPr>
            <w:r>
              <w:rPr>
                <w:b/>
                <w:bCs/>
                <w:spacing w:val="3"/>
              </w:rPr>
              <w:t>4、配合项目负责人协调施工图阶段专业的</w:t>
            </w:r>
          </w:p>
          <w:p w14:paraId="19FDD9DD">
            <w:pPr>
              <w:pStyle w:val="6"/>
              <w:spacing w:before="12" w:line="215" w:lineRule="auto"/>
              <w:ind w:left="1162"/>
            </w:pPr>
            <w:r>
              <w:rPr>
                <w:b/>
                <w:bCs/>
              </w:rPr>
              <w:t>设计工作；</w:t>
            </w:r>
          </w:p>
          <w:p w14:paraId="76165925">
            <w:pPr>
              <w:pStyle w:val="6"/>
              <w:spacing w:before="16" w:line="215" w:lineRule="auto"/>
              <w:ind w:left="50"/>
            </w:pPr>
            <w:r>
              <w:rPr>
                <w:b/>
                <w:bCs/>
                <w:spacing w:val="3"/>
              </w:rPr>
              <w:t>5、吃苦耐劳，工作责任心强，具有团队合</w:t>
            </w:r>
          </w:p>
          <w:p w14:paraId="3824A8B0">
            <w:pPr>
              <w:pStyle w:val="6"/>
              <w:spacing w:before="14" w:line="215" w:lineRule="auto"/>
              <w:ind w:left="1248"/>
            </w:pPr>
            <w:r>
              <w:rPr>
                <w:b/>
                <w:bCs/>
                <w:spacing w:val="-1"/>
              </w:rPr>
              <w:t>作精神。</w:t>
            </w:r>
          </w:p>
        </w:tc>
        <w:tc>
          <w:tcPr>
            <w:tcW w:w="520" w:type="dxa"/>
            <w:vAlign w:val="top"/>
          </w:tcPr>
          <w:p w14:paraId="63A618BE">
            <w:pPr>
              <w:spacing w:line="299" w:lineRule="auto"/>
              <w:rPr>
                <w:rFonts w:ascii="Arial"/>
                <w:sz w:val="21"/>
              </w:rPr>
            </w:pPr>
          </w:p>
          <w:p w14:paraId="7389FF67">
            <w:pPr>
              <w:spacing w:line="299" w:lineRule="auto"/>
              <w:rPr>
                <w:rFonts w:ascii="Arial"/>
                <w:sz w:val="21"/>
              </w:rPr>
            </w:pPr>
          </w:p>
          <w:p w14:paraId="06008244">
            <w:pPr>
              <w:spacing w:line="300" w:lineRule="auto"/>
              <w:rPr>
                <w:rFonts w:ascii="Arial"/>
                <w:sz w:val="21"/>
              </w:rPr>
            </w:pPr>
          </w:p>
          <w:p w14:paraId="2D51172B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1E8F9D4C">
            <w:pPr>
              <w:spacing w:line="258" w:lineRule="auto"/>
              <w:rPr>
                <w:rFonts w:ascii="Arial"/>
                <w:sz w:val="21"/>
              </w:rPr>
            </w:pPr>
          </w:p>
          <w:p w14:paraId="7918DCA8">
            <w:pPr>
              <w:spacing w:line="259" w:lineRule="auto"/>
              <w:rPr>
                <w:rFonts w:ascii="Arial"/>
                <w:sz w:val="21"/>
              </w:rPr>
            </w:pPr>
          </w:p>
          <w:p w14:paraId="4A2D7E4A">
            <w:pPr>
              <w:spacing w:line="259" w:lineRule="auto"/>
              <w:rPr>
                <w:rFonts w:ascii="Arial"/>
                <w:sz w:val="21"/>
              </w:rPr>
            </w:pPr>
          </w:p>
          <w:p w14:paraId="509A8940">
            <w:pPr>
              <w:pStyle w:val="6"/>
              <w:spacing w:before="52" w:line="225" w:lineRule="auto"/>
              <w:ind w:left="422" w:right="34" w:hanging="373"/>
            </w:pPr>
            <w:r>
              <w:rPr>
                <w:b/>
                <w:bCs/>
                <w:spacing w:val="2"/>
              </w:rPr>
              <w:t>建筑学/城乡规划等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1"/>
              </w:rPr>
              <w:t>相近专业</w:t>
            </w:r>
          </w:p>
        </w:tc>
        <w:tc>
          <w:tcPr>
            <w:tcW w:w="769" w:type="dxa"/>
            <w:vAlign w:val="top"/>
          </w:tcPr>
          <w:p w14:paraId="1FC61421">
            <w:pPr>
              <w:spacing w:line="259" w:lineRule="auto"/>
              <w:rPr>
                <w:rFonts w:ascii="Arial"/>
                <w:sz w:val="21"/>
              </w:rPr>
            </w:pPr>
          </w:p>
          <w:p w14:paraId="70725DF1">
            <w:pPr>
              <w:spacing w:line="259" w:lineRule="auto"/>
              <w:rPr>
                <w:rFonts w:ascii="Arial"/>
                <w:sz w:val="21"/>
              </w:rPr>
            </w:pPr>
          </w:p>
          <w:p w14:paraId="077D231B">
            <w:pPr>
              <w:spacing w:line="259" w:lineRule="auto"/>
              <w:rPr>
                <w:rFonts w:ascii="Arial"/>
                <w:sz w:val="21"/>
              </w:rPr>
            </w:pPr>
          </w:p>
          <w:p w14:paraId="7E22B502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AF553C3">
            <w:pPr>
              <w:spacing w:line="292" w:lineRule="auto"/>
              <w:rPr>
                <w:rFonts w:ascii="Arial"/>
                <w:sz w:val="21"/>
              </w:rPr>
            </w:pPr>
          </w:p>
          <w:p w14:paraId="1E12BDBD">
            <w:pPr>
              <w:spacing w:line="292" w:lineRule="auto"/>
              <w:rPr>
                <w:rFonts w:ascii="Arial"/>
                <w:sz w:val="21"/>
              </w:rPr>
            </w:pPr>
          </w:p>
          <w:p w14:paraId="5DA0C145">
            <w:pPr>
              <w:spacing w:line="293" w:lineRule="auto"/>
              <w:rPr>
                <w:rFonts w:ascii="Arial"/>
                <w:sz w:val="21"/>
              </w:rPr>
            </w:pPr>
          </w:p>
          <w:p w14:paraId="4021D3BF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4CE55E6E">
            <w:pPr>
              <w:spacing w:line="259" w:lineRule="auto"/>
              <w:rPr>
                <w:rFonts w:ascii="Arial"/>
                <w:sz w:val="21"/>
              </w:rPr>
            </w:pPr>
          </w:p>
          <w:p w14:paraId="1A39524B">
            <w:pPr>
              <w:spacing w:line="259" w:lineRule="auto"/>
              <w:rPr>
                <w:rFonts w:ascii="Arial"/>
                <w:sz w:val="21"/>
              </w:rPr>
            </w:pPr>
          </w:p>
          <w:p w14:paraId="6CA73E0D">
            <w:pPr>
              <w:spacing w:line="259" w:lineRule="auto"/>
              <w:rPr>
                <w:rFonts w:ascii="Arial"/>
                <w:sz w:val="21"/>
              </w:rPr>
            </w:pPr>
          </w:p>
          <w:p w14:paraId="4A0EBC10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3"/>
              </w:rPr>
              <w:t>五险一金、双休、午餐，团建</w:t>
            </w:r>
          </w:p>
          <w:p w14:paraId="6364C8DB">
            <w:pPr>
              <w:pStyle w:val="6"/>
              <w:spacing w:before="15" w:line="219" w:lineRule="auto"/>
              <w:ind w:left="1062"/>
            </w:pPr>
            <w:r>
              <w:rPr>
                <w:b/>
                <w:bCs/>
                <w:spacing w:val="-2"/>
              </w:rPr>
              <w:t>等</w:t>
            </w:r>
          </w:p>
        </w:tc>
        <w:tc>
          <w:tcPr>
            <w:tcW w:w="753" w:type="dxa"/>
            <w:vAlign w:val="top"/>
          </w:tcPr>
          <w:p w14:paraId="684EB472">
            <w:pPr>
              <w:spacing w:line="292" w:lineRule="auto"/>
              <w:rPr>
                <w:rFonts w:ascii="Arial"/>
                <w:sz w:val="21"/>
              </w:rPr>
            </w:pPr>
          </w:p>
          <w:p w14:paraId="4BFE62FA">
            <w:pPr>
              <w:spacing w:line="292" w:lineRule="auto"/>
              <w:rPr>
                <w:rFonts w:ascii="Arial"/>
                <w:sz w:val="21"/>
              </w:rPr>
            </w:pPr>
          </w:p>
          <w:p w14:paraId="79BAACCD">
            <w:pPr>
              <w:spacing w:line="293" w:lineRule="auto"/>
              <w:rPr>
                <w:rFonts w:ascii="Arial"/>
                <w:sz w:val="21"/>
              </w:rPr>
            </w:pPr>
          </w:p>
          <w:p w14:paraId="0528AEC2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72D45E03">
            <w:pPr>
              <w:spacing w:line="292" w:lineRule="auto"/>
              <w:rPr>
                <w:rFonts w:ascii="Arial"/>
                <w:sz w:val="21"/>
              </w:rPr>
            </w:pPr>
          </w:p>
          <w:p w14:paraId="097FFB1B">
            <w:pPr>
              <w:spacing w:line="292" w:lineRule="auto"/>
              <w:rPr>
                <w:rFonts w:ascii="Arial"/>
                <w:sz w:val="21"/>
              </w:rPr>
            </w:pPr>
          </w:p>
          <w:p w14:paraId="5230A037">
            <w:pPr>
              <w:spacing w:line="293" w:lineRule="auto"/>
              <w:rPr>
                <w:rFonts w:ascii="Arial"/>
                <w:sz w:val="21"/>
              </w:rPr>
            </w:pPr>
          </w:p>
          <w:p w14:paraId="290E192B">
            <w:pPr>
              <w:pStyle w:val="6"/>
              <w:spacing w:before="52" w:line="216" w:lineRule="auto"/>
              <w:ind w:left="67"/>
            </w:pPr>
            <w:r>
              <w:rPr>
                <w:b/>
                <w:bCs/>
                <w:spacing w:val="1"/>
              </w:rPr>
              <w:t>唐剑风</w:t>
            </w:r>
          </w:p>
        </w:tc>
        <w:tc>
          <w:tcPr>
            <w:tcW w:w="1347" w:type="dxa"/>
            <w:vAlign w:val="top"/>
          </w:tcPr>
          <w:p w14:paraId="689168A2">
            <w:pPr>
              <w:spacing w:line="299" w:lineRule="auto"/>
              <w:rPr>
                <w:rFonts w:ascii="Arial"/>
                <w:sz w:val="21"/>
              </w:rPr>
            </w:pPr>
          </w:p>
          <w:p w14:paraId="3E43F9B1">
            <w:pPr>
              <w:spacing w:line="299" w:lineRule="auto"/>
              <w:rPr>
                <w:rFonts w:ascii="Arial"/>
                <w:sz w:val="21"/>
              </w:rPr>
            </w:pPr>
          </w:p>
          <w:p w14:paraId="1E95BF56">
            <w:pPr>
              <w:spacing w:line="300" w:lineRule="auto"/>
              <w:rPr>
                <w:rFonts w:ascii="Arial"/>
                <w:sz w:val="21"/>
              </w:rPr>
            </w:pPr>
          </w:p>
          <w:p w14:paraId="221876B5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0851-28423231</w:t>
            </w:r>
          </w:p>
        </w:tc>
        <w:tc>
          <w:tcPr>
            <w:tcW w:w="962" w:type="dxa"/>
            <w:vAlign w:val="top"/>
          </w:tcPr>
          <w:p w14:paraId="05816306">
            <w:pPr>
              <w:spacing w:line="259" w:lineRule="auto"/>
              <w:rPr>
                <w:rFonts w:ascii="Arial"/>
                <w:sz w:val="21"/>
              </w:rPr>
            </w:pPr>
          </w:p>
          <w:p w14:paraId="0A49C36B">
            <w:pPr>
              <w:spacing w:line="259" w:lineRule="auto"/>
              <w:rPr>
                <w:rFonts w:ascii="Arial"/>
                <w:sz w:val="21"/>
              </w:rPr>
            </w:pPr>
          </w:p>
          <w:p w14:paraId="79A4727C">
            <w:pPr>
              <w:spacing w:line="260" w:lineRule="auto"/>
              <w:rPr>
                <w:rFonts w:ascii="Arial"/>
                <w:sz w:val="21"/>
              </w:rPr>
            </w:pPr>
          </w:p>
          <w:p w14:paraId="608E1D1E">
            <w:pPr>
              <w:pStyle w:val="6"/>
              <w:spacing w:before="52" w:line="238" w:lineRule="auto"/>
              <w:ind w:left="240" w:right="46" w:hanging="157"/>
            </w:pPr>
            <w:r>
              <w:drawing>
                <wp:anchor distT="0" distB="0" distL="0" distR="0" simplePos="0" relativeHeight="25195008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-499110</wp:posOffset>
                  </wp:positionV>
                  <wp:extent cx="605155" cy="1290955"/>
                  <wp:effectExtent l="0" t="0" r="0" b="0"/>
                  <wp:wrapNone/>
                  <wp:docPr id="406" name="IM 406">
                    <a:hlinkClick xmlns:a="http://schemas.openxmlformats.org/drawingml/2006/main" r:id="rId29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 406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29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"mailto:365156062@qq.com"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365156062@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"mailto:365156062@qq.com"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3B879B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2" w:hRule="atLeast"/>
        </w:trPr>
        <w:tc>
          <w:tcPr>
            <w:tcW w:w="669" w:type="dxa"/>
            <w:vAlign w:val="top"/>
          </w:tcPr>
          <w:p w14:paraId="4CB343FC">
            <w:pPr>
              <w:spacing w:line="241" w:lineRule="auto"/>
              <w:rPr>
                <w:rFonts w:ascii="Arial"/>
                <w:sz w:val="21"/>
              </w:rPr>
            </w:pPr>
          </w:p>
          <w:p w14:paraId="0F5634FC">
            <w:pPr>
              <w:spacing w:line="241" w:lineRule="auto"/>
              <w:rPr>
                <w:rFonts w:ascii="Arial"/>
                <w:sz w:val="21"/>
              </w:rPr>
            </w:pPr>
          </w:p>
          <w:p w14:paraId="53096511">
            <w:pPr>
              <w:spacing w:line="241" w:lineRule="auto"/>
              <w:rPr>
                <w:rFonts w:ascii="Arial"/>
                <w:sz w:val="21"/>
              </w:rPr>
            </w:pPr>
          </w:p>
          <w:p w14:paraId="6B62D7F5">
            <w:pPr>
              <w:spacing w:line="241" w:lineRule="auto"/>
              <w:rPr>
                <w:rFonts w:ascii="Arial"/>
                <w:sz w:val="21"/>
              </w:rPr>
            </w:pPr>
          </w:p>
          <w:p w14:paraId="73D2822F">
            <w:pPr>
              <w:spacing w:line="242" w:lineRule="auto"/>
              <w:rPr>
                <w:rFonts w:ascii="Arial"/>
                <w:sz w:val="21"/>
              </w:rPr>
            </w:pPr>
          </w:p>
          <w:p w14:paraId="377A9D20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389</w:t>
            </w:r>
          </w:p>
        </w:tc>
        <w:tc>
          <w:tcPr>
            <w:tcW w:w="1055" w:type="dxa"/>
            <w:vAlign w:val="top"/>
          </w:tcPr>
          <w:p w14:paraId="649EB290">
            <w:pPr>
              <w:spacing w:line="246" w:lineRule="auto"/>
              <w:rPr>
                <w:rFonts w:ascii="Arial"/>
                <w:sz w:val="21"/>
              </w:rPr>
            </w:pPr>
          </w:p>
          <w:p w14:paraId="4AE8FF3F">
            <w:pPr>
              <w:spacing w:line="246" w:lineRule="auto"/>
              <w:rPr>
                <w:rFonts w:ascii="Arial"/>
                <w:sz w:val="21"/>
              </w:rPr>
            </w:pPr>
          </w:p>
          <w:p w14:paraId="4C21D549">
            <w:pPr>
              <w:spacing w:line="246" w:lineRule="auto"/>
              <w:rPr>
                <w:rFonts w:ascii="Arial"/>
                <w:sz w:val="21"/>
              </w:rPr>
            </w:pPr>
          </w:p>
          <w:p w14:paraId="2BF8570B">
            <w:pPr>
              <w:spacing w:line="247" w:lineRule="auto"/>
              <w:rPr>
                <w:rFonts w:ascii="Arial"/>
                <w:sz w:val="21"/>
              </w:rPr>
            </w:pPr>
          </w:p>
          <w:p w14:paraId="0DB63714">
            <w:pPr>
              <w:pStyle w:val="6"/>
              <w:spacing w:before="52" w:line="217" w:lineRule="auto"/>
              <w:ind w:left="29"/>
            </w:pPr>
            <w:r>
              <w:rPr>
                <w:b/>
                <w:bCs/>
                <w:spacing w:val="2"/>
              </w:rPr>
              <w:t>遵义市建筑规</w:t>
            </w:r>
          </w:p>
          <w:p w14:paraId="179613EC">
            <w:pPr>
              <w:pStyle w:val="6"/>
              <w:spacing w:before="13" w:line="217" w:lineRule="auto"/>
              <w:ind w:left="34"/>
            </w:pPr>
            <w:r>
              <w:rPr>
                <w:b/>
                <w:bCs/>
                <w:spacing w:val="1"/>
              </w:rPr>
              <w:t>划设计院有限</w:t>
            </w:r>
          </w:p>
          <w:p w14:paraId="097701D7">
            <w:pPr>
              <w:pStyle w:val="6"/>
              <w:spacing w:before="10" w:line="218" w:lineRule="auto"/>
              <w:ind w:left="200"/>
            </w:pPr>
            <w:r>
              <w:rPr>
                <w:b/>
                <w:bCs/>
              </w:rPr>
              <w:t>责任公司</w:t>
            </w:r>
          </w:p>
        </w:tc>
        <w:tc>
          <w:tcPr>
            <w:tcW w:w="1134" w:type="dxa"/>
            <w:vAlign w:val="top"/>
          </w:tcPr>
          <w:p w14:paraId="38C80E61">
            <w:pPr>
              <w:spacing w:line="296" w:lineRule="auto"/>
              <w:rPr>
                <w:rFonts w:ascii="Arial"/>
                <w:sz w:val="21"/>
              </w:rPr>
            </w:pPr>
          </w:p>
          <w:p w14:paraId="36FC3956">
            <w:pPr>
              <w:spacing w:line="296" w:lineRule="auto"/>
              <w:rPr>
                <w:rFonts w:ascii="Arial"/>
                <w:sz w:val="21"/>
              </w:rPr>
            </w:pPr>
          </w:p>
          <w:p w14:paraId="7C571315">
            <w:pPr>
              <w:spacing w:line="297" w:lineRule="auto"/>
              <w:rPr>
                <w:rFonts w:ascii="Arial"/>
                <w:sz w:val="21"/>
              </w:rPr>
            </w:pPr>
          </w:p>
          <w:p w14:paraId="738F97CB">
            <w:pPr>
              <w:spacing w:line="297" w:lineRule="auto"/>
              <w:rPr>
                <w:rFonts w:ascii="Arial"/>
                <w:sz w:val="21"/>
              </w:rPr>
            </w:pPr>
          </w:p>
          <w:p w14:paraId="09D3FDDF">
            <w:pPr>
              <w:pStyle w:val="6"/>
              <w:spacing w:before="52" w:line="217" w:lineRule="auto"/>
              <w:ind w:left="78"/>
            </w:pPr>
            <w:r>
              <w:rPr>
                <w:b/>
                <w:bCs/>
                <w:spacing w:val="1"/>
              </w:rPr>
              <w:t>给排水设计师</w:t>
            </w:r>
          </w:p>
        </w:tc>
        <w:tc>
          <w:tcPr>
            <w:tcW w:w="3148" w:type="dxa"/>
            <w:vAlign w:val="top"/>
          </w:tcPr>
          <w:p w14:paraId="398CB54A">
            <w:pPr>
              <w:pStyle w:val="6"/>
              <w:spacing w:before="38" w:line="217" w:lineRule="auto"/>
              <w:ind w:left="51"/>
            </w:pPr>
            <w:r>
              <w:rPr>
                <w:b/>
                <w:bCs/>
                <w:spacing w:val="2"/>
              </w:rPr>
              <w:t>1、给水与排水工程、市政工程、环境工程</w:t>
            </w:r>
          </w:p>
          <w:p w14:paraId="4E841D7A">
            <w:pPr>
              <w:pStyle w:val="6"/>
              <w:spacing w:before="13" w:line="216" w:lineRule="auto"/>
              <w:ind w:left="505"/>
            </w:pPr>
            <w:r>
              <w:rPr>
                <w:b/>
                <w:bCs/>
                <w:spacing w:val="2"/>
              </w:rPr>
              <w:t>等相关专业本科及以上学历；</w:t>
            </w:r>
          </w:p>
          <w:p w14:paraId="35DFEA64">
            <w:pPr>
              <w:pStyle w:val="6"/>
              <w:spacing w:before="14" w:line="216" w:lineRule="auto"/>
              <w:ind w:left="132"/>
            </w:pPr>
            <w:r>
              <w:rPr>
                <w:b/>
                <w:bCs/>
                <w:spacing w:val="2"/>
              </w:rPr>
              <w:t>2、熟悉国家设计规范及相关技术规范；</w:t>
            </w:r>
          </w:p>
          <w:p w14:paraId="2C081DDD">
            <w:pPr>
              <w:pStyle w:val="6"/>
              <w:spacing w:before="12" w:line="224" w:lineRule="auto"/>
              <w:ind w:left="89" w:right="72" w:firstLine="5"/>
            </w:pPr>
            <w:r>
              <w:rPr>
                <w:b/>
                <w:bCs/>
                <w:spacing w:val="3"/>
              </w:rPr>
              <w:t>3、熟练掌握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3"/>
              </w:rPr>
              <w:t>及其他与建筑设备设计相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关的软件，熟练使用各种通用办公软件；</w:t>
            </w:r>
          </w:p>
          <w:p w14:paraId="520828B4">
            <w:pPr>
              <w:pStyle w:val="6"/>
              <w:spacing w:before="14" w:line="216" w:lineRule="auto"/>
              <w:ind w:left="47"/>
            </w:pPr>
            <w:r>
              <w:rPr>
                <w:b/>
                <w:bCs/>
                <w:spacing w:val="3"/>
              </w:rPr>
              <w:t>4、能独立承担给排水项目的设计，对专业</w:t>
            </w:r>
          </w:p>
          <w:p w14:paraId="13F8DEC9">
            <w:pPr>
              <w:pStyle w:val="6"/>
              <w:spacing w:before="14" w:line="216" w:lineRule="auto"/>
              <w:ind w:left="504"/>
            </w:pPr>
            <w:r>
              <w:rPr>
                <w:b/>
                <w:bCs/>
                <w:spacing w:val="2"/>
              </w:rPr>
              <w:t>业务知识有较强的钻研精神；</w:t>
            </w:r>
          </w:p>
          <w:p w14:paraId="250E0F9E">
            <w:pPr>
              <w:pStyle w:val="6"/>
              <w:spacing w:before="12" w:line="216" w:lineRule="auto"/>
              <w:ind w:left="50"/>
            </w:pPr>
            <w:r>
              <w:rPr>
                <w:b/>
                <w:bCs/>
                <w:spacing w:val="3"/>
              </w:rPr>
              <w:t>5、能组织协调本专业的施工图设计，及协</w:t>
            </w:r>
          </w:p>
          <w:p w14:paraId="4BABE108">
            <w:pPr>
              <w:pStyle w:val="6"/>
              <w:spacing w:before="15" w:line="224" w:lineRule="auto"/>
              <w:ind w:left="1096" w:right="74" w:hanging="1014"/>
            </w:pPr>
            <w:r>
              <w:rPr>
                <w:b/>
                <w:bCs/>
                <w:spacing w:val="3"/>
              </w:rPr>
              <w:t>调其他专业的配合关系，分析问题与解决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2"/>
              </w:rPr>
              <w:t>问题能力强；</w:t>
            </w:r>
          </w:p>
          <w:p w14:paraId="1049F8B2">
            <w:pPr>
              <w:pStyle w:val="6"/>
              <w:spacing w:before="14" w:line="223" w:lineRule="auto"/>
              <w:ind w:left="84" w:right="30" w:hanging="35"/>
            </w:pPr>
            <w:r>
              <w:rPr>
                <w:b/>
                <w:bCs/>
                <w:spacing w:val="3"/>
              </w:rPr>
              <w:t>6、敬业踏实，认真负责，细心严谨，有良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好的职业素质和团队精神及沟通协调能力</w:t>
            </w:r>
          </w:p>
          <w:p w14:paraId="39FA148B">
            <w:pPr>
              <w:pStyle w:val="6"/>
              <w:spacing w:before="128" w:line="48" w:lineRule="exact"/>
              <w:ind w:left="1505"/>
            </w:pPr>
            <w:r>
              <w:rPr>
                <w:b/>
                <w:bCs/>
                <w:spacing w:val="-2"/>
              </w:rPr>
              <w:t>。</w:t>
            </w:r>
          </w:p>
        </w:tc>
        <w:tc>
          <w:tcPr>
            <w:tcW w:w="520" w:type="dxa"/>
            <w:vAlign w:val="top"/>
          </w:tcPr>
          <w:p w14:paraId="688D0F1C">
            <w:pPr>
              <w:spacing w:line="241" w:lineRule="auto"/>
              <w:rPr>
                <w:rFonts w:ascii="Arial"/>
                <w:sz w:val="21"/>
              </w:rPr>
            </w:pPr>
          </w:p>
          <w:p w14:paraId="502B641E">
            <w:pPr>
              <w:spacing w:line="241" w:lineRule="auto"/>
              <w:rPr>
                <w:rFonts w:ascii="Arial"/>
                <w:sz w:val="21"/>
              </w:rPr>
            </w:pPr>
          </w:p>
          <w:p w14:paraId="0C4D6EE1">
            <w:pPr>
              <w:spacing w:line="241" w:lineRule="auto"/>
              <w:rPr>
                <w:rFonts w:ascii="Arial"/>
                <w:sz w:val="21"/>
              </w:rPr>
            </w:pPr>
          </w:p>
          <w:p w14:paraId="44A30C15">
            <w:pPr>
              <w:spacing w:line="241" w:lineRule="auto"/>
              <w:rPr>
                <w:rFonts w:ascii="Arial"/>
                <w:sz w:val="21"/>
              </w:rPr>
            </w:pPr>
          </w:p>
          <w:p w14:paraId="7554683C">
            <w:pPr>
              <w:spacing w:line="242" w:lineRule="auto"/>
              <w:rPr>
                <w:rFonts w:ascii="Arial"/>
                <w:sz w:val="21"/>
              </w:rPr>
            </w:pPr>
          </w:p>
          <w:p w14:paraId="4A84567B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31E822B">
            <w:pPr>
              <w:spacing w:line="246" w:lineRule="auto"/>
              <w:rPr>
                <w:rFonts w:ascii="Arial"/>
                <w:sz w:val="21"/>
              </w:rPr>
            </w:pPr>
          </w:p>
          <w:p w14:paraId="5C1F6449">
            <w:pPr>
              <w:spacing w:line="246" w:lineRule="auto"/>
              <w:rPr>
                <w:rFonts w:ascii="Arial"/>
                <w:sz w:val="21"/>
              </w:rPr>
            </w:pPr>
          </w:p>
          <w:p w14:paraId="34DF668C">
            <w:pPr>
              <w:spacing w:line="246" w:lineRule="auto"/>
              <w:rPr>
                <w:rFonts w:ascii="Arial"/>
                <w:sz w:val="21"/>
              </w:rPr>
            </w:pPr>
          </w:p>
          <w:p w14:paraId="79A731C3">
            <w:pPr>
              <w:spacing w:line="247" w:lineRule="auto"/>
              <w:rPr>
                <w:rFonts w:ascii="Arial"/>
                <w:sz w:val="21"/>
              </w:rPr>
            </w:pPr>
          </w:p>
          <w:p w14:paraId="41DF1BD0">
            <w:pPr>
              <w:pStyle w:val="6"/>
              <w:spacing w:before="52" w:line="225" w:lineRule="auto"/>
              <w:ind w:left="100" w:right="75"/>
            </w:pPr>
            <w:r>
              <w:rPr>
                <w:b/>
                <w:bCs/>
                <w:spacing w:val="2"/>
              </w:rPr>
              <w:t>给水与排水工程、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市政工程、环境工</w:t>
            </w:r>
          </w:p>
          <w:p w14:paraId="2C837F3B">
            <w:pPr>
              <w:pStyle w:val="6"/>
              <w:spacing w:before="11" w:line="216" w:lineRule="auto"/>
              <w:ind w:left="261"/>
            </w:pPr>
            <w:r>
              <w:rPr>
                <w:b/>
                <w:bCs/>
                <w:spacing w:val="1"/>
              </w:rPr>
              <w:t>程等相关专业</w:t>
            </w:r>
          </w:p>
        </w:tc>
        <w:tc>
          <w:tcPr>
            <w:tcW w:w="769" w:type="dxa"/>
            <w:vAlign w:val="top"/>
          </w:tcPr>
          <w:p w14:paraId="52B47C07">
            <w:pPr>
              <w:spacing w:line="271" w:lineRule="auto"/>
              <w:rPr>
                <w:rFonts w:ascii="Arial"/>
                <w:sz w:val="21"/>
              </w:rPr>
            </w:pPr>
          </w:p>
          <w:p w14:paraId="7C404860">
            <w:pPr>
              <w:spacing w:line="271" w:lineRule="auto"/>
              <w:rPr>
                <w:rFonts w:ascii="Arial"/>
                <w:sz w:val="21"/>
              </w:rPr>
            </w:pPr>
          </w:p>
          <w:p w14:paraId="69C90E08">
            <w:pPr>
              <w:spacing w:line="271" w:lineRule="auto"/>
              <w:rPr>
                <w:rFonts w:ascii="Arial"/>
                <w:sz w:val="21"/>
              </w:rPr>
            </w:pPr>
          </w:p>
          <w:p w14:paraId="2744F4EC">
            <w:pPr>
              <w:spacing w:line="272" w:lineRule="auto"/>
              <w:rPr>
                <w:rFonts w:ascii="Arial"/>
                <w:sz w:val="21"/>
              </w:rPr>
            </w:pPr>
          </w:p>
          <w:p w14:paraId="6ED76BBF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D5FA0D9">
            <w:pPr>
              <w:spacing w:line="296" w:lineRule="auto"/>
              <w:rPr>
                <w:rFonts w:ascii="Arial"/>
                <w:sz w:val="21"/>
              </w:rPr>
            </w:pPr>
          </w:p>
          <w:p w14:paraId="5617FC32">
            <w:pPr>
              <w:spacing w:line="296" w:lineRule="auto"/>
              <w:rPr>
                <w:rFonts w:ascii="Arial"/>
                <w:sz w:val="21"/>
              </w:rPr>
            </w:pPr>
          </w:p>
          <w:p w14:paraId="17B2B2CC">
            <w:pPr>
              <w:spacing w:line="296" w:lineRule="auto"/>
              <w:rPr>
                <w:rFonts w:ascii="Arial"/>
                <w:sz w:val="21"/>
              </w:rPr>
            </w:pPr>
          </w:p>
          <w:p w14:paraId="0D91D5A7">
            <w:pPr>
              <w:spacing w:line="297" w:lineRule="auto"/>
              <w:rPr>
                <w:rFonts w:ascii="Arial"/>
                <w:sz w:val="21"/>
              </w:rPr>
            </w:pPr>
          </w:p>
          <w:p w14:paraId="759D7493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1E8DC861">
            <w:pPr>
              <w:spacing w:line="271" w:lineRule="auto"/>
              <w:rPr>
                <w:rFonts w:ascii="Arial"/>
                <w:sz w:val="21"/>
              </w:rPr>
            </w:pPr>
          </w:p>
          <w:p w14:paraId="07D8E81F">
            <w:pPr>
              <w:spacing w:line="271" w:lineRule="auto"/>
              <w:rPr>
                <w:rFonts w:ascii="Arial"/>
                <w:sz w:val="21"/>
              </w:rPr>
            </w:pPr>
          </w:p>
          <w:p w14:paraId="587E1C9E">
            <w:pPr>
              <w:spacing w:line="271" w:lineRule="auto"/>
              <w:rPr>
                <w:rFonts w:ascii="Arial"/>
                <w:sz w:val="21"/>
              </w:rPr>
            </w:pPr>
          </w:p>
          <w:p w14:paraId="396BAB03">
            <w:pPr>
              <w:spacing w:line="272" w:lineRule="auto"/>
              <w:rPr>
                <w:rFonts w:ascii="Arial"/>
                <w:sz w:val="21"/>
              </w:rPr>
            </w:pPr>
          </w:p>
          <w:p w14:paraId="16A14335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3"/>
              </w:rPr>
              <w:t>五险一金、双休、午餐，团建</w:t>
            </w:r>
          </w:p>
          <w:p w14:paraId="35AE9AF8">
            <w:pPr>
              <w:pStyle w:val="6"/>
              <w:spacing w:before="12" w:line="219" w:lineRule="auto"/>
              <w:ind w:left="1062"/>
            </w:pPr>
            <w:r>
              <w:rPr>
                <w:b/>
                <w:bCs/>
                <w:spacing w:val="-2"/>
              </w:rPr>
              <w:t>等</w:t>
            </w:r>
          </w:p>
        </w:tc>
        <w:tc>
          <w:tcPr>
            <w:tcW w:w="753" w:type="dxa"/>
            <w:vAlign w:val="top"/>
          </w:tcPr>
          <w:p w14:paraId="4206E174">
            <w:pPr>
              <w:spacing w:line="296" w:lineRule="auto"/>
              <w:rPr>
                <w:rFonts w:ascii="Arial"/>
                <w:sz w:val="21"/>
              </w:rPr>
            </w:pPr>
          </w:p>
          <w:p w14:paraId="41B6E629">
            <w:pPr>
              <w:spacing w:line="296" w:lineRule="auto"/>
              <w:rPr>
                <w:rFonts w:ascii="Arial"/>
                <w:sz w:val="21"/>
              </w:rPr>
            </w:pPr>
          </w:p>
          <w:p w14:paraId="4DD2CCE5">
            <w:pPr>
              <w:spacing w:line="296" w:lineRule="auto"/>
              <w:rPr>
                <w:rFonts w:ascii="Arial"/>
                <w:sz w:val="21"/>
              </w:rPr>
            </w:pPr>
          </w:p>
          <w:p w14:paraId="1B45298D">
            <w:pPr>
              <w:spacing w:line="297" w:lineRule="auto"/>
              <w:rPr>
                <w:rFonts w:ascii="Arial"/>
                <w:sz w:val="21"/>
              </w:rPr>
            </w:pPr>
          </w:p>
          <w:p w14:paraId="49C77B71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5321645B">
            <w:pPr>
              <w:spacing w:line="296" w:lineRule="auto"/>
              <w:rPr>
                <w:rFonts w:ascii="Arial"/>
                <w:sz w:val="21"/>
              </w:rPr>
            </w:pPr>
          </w:p>
          <w:p w14:paraId="12CF8E82">
            <w:pPr>
              <w:spacing w:line="296" w:lineRule="auto"/>
              <w:rPr>
                <w:rFonts w:ascii="Arial"/>
                <w:sz w:val="21"/>
              </w:rPr>
            </w:pPr>
          </w:p>
          <w:p w14:paraId="0FBA7053">
            <w:pPr>
              <w:spacing w:line="296" w:lineRule="auto"/>
              <w:rPr>
                <w:rFonts w:ascii="Arial"/>
                <w:sz w:val="21"/>
              </w:rPr>
            </w:pPr>
          </w:p>
          <w:p w14:paraId="0EE4F36C">
            <w:pPr>
              <w:spacing w:line="297" w:lineRule="auto"/>
              <w:rPr>
                <w:rFonts w:ascii="Arial"/>
                <w:sz w:val="21"/>
              </w:rPr>
            </w:pPr>
          </w:p>
          <w:p w14:paraId="342BE796">
            <w:pPr>
              <w:pStyle w:val="6"/>
              <w:spacing w:before="52" w:line="216" w:lineRule="auto"/>
              <w:ind w:left="67"/>
            </w:pPr>
            <w:r>
              <w:rPr>
                <w:b/>
                <w:bCs/>
                <w:spacing w:val="1"/>
              </w:rPr>
              <w:t>唐剑风</w:t>
            </w:r>
          </w:p>
        </w:tc>
        <w:tc>
          <w:tcPr>
            <w:tcW w:w="1347" w:type="dxa"/>
            <w:vAlign w:val="top"/>
          </w:tcPr>
          <w:p w14:paraId="164CB0C6">
            <w:pPr>
              <w:spacing w:line="241" w:lineRule="auto"/>
              <w:rPr>
                <w:rFonts w:ascii="Arial"/>
                <w:sz w:val="21"/>
              </w:rPr>
            </w:pPr>
          </w:p>
          <w:p w14:paraId="2225FCD7">
            <w:pPr>
              <w:spacing w:line="241" w:lineRule="auto"/>
              <w:rPr>
                <w:rFonts w:ascii="Arial"/>
                <w:sz w:val="21"/>
              </w:rPr>
            </w:pPr>
          </w:p>
          <w:p w14:paraId="5CEAEC66">
            <w:pPr>
              <w:spacing w:line="241" w:lineRule="auto"/>
              <w:rPr>
                <w:rFonts w:ascii="Arial"/>
                <w:sz w:val="21"/>
              </w:rPr>
            </w:pPr>
          </w:p>
          <w:p w14:paraId="060A3B7D">
            <w:pPr>
              <w:spacing w:line="241" w:lineRule="auto"/>
              <w:rPr>
                <w:rFonts w:ascii="Arial"/>
                <w:sz w:val="21"/>
              </w:rPr>
            </w:pPr>
          </w:p>
          <w:p w14:paraId="6131E9A0">
            <w:pPr>
              <w:spacing w:line="242" w:lineRule="auto"/>
              <w:rPr>
                <w:rFonts w:ascii="Arial"/>
                <w:sz w:val="21"/>
              </w:rPr>
            </w:pPr>
          </w:p>
          <w:p w14:paraId="01E163D5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0851-28423231</w:t>
            </w:r>
          </w:p>
        </w:tc>
        <w:tc>
          <w:tcPr>
            <w:tcW w:w="962" w:type="dxa"/>
            <w:vAlign w:val="top"/>
          </w:tcPr>
          <w:p w14:paraId="7E3ACA90">
            <w:pPr>
              <w:spacing w:line="271" w:lineRule="auto"/>
              <w:rPr>
                <w:rFonts w:ascii="Arial"/>
                <w:sz w:val="21"/>
              </w:rPr>
            </w:pPr>
          </w:p>
          <w:p w14:paraId="797345A8">
            <w:pPr>
              <w:spacing w:line="271" w:lineRule="auto"/>
              <w:rPr>
                <w:rFonts w:ascii="Arial"/>
                <w:sz w:val="21"/>
              </w:rPr>
            </w:pPr>
          </w:p>
          <w:p w14:paraId="1BF8F0E5">
            <w:pPr>
              <w:spacing w:line="271" w:lineRule="auto"/>
              <w:rPr>
                <w:rFonts w:ascii="Arial"/>
                <w:sz w:val="21"/>
              </w:rPr>
            </w:pPr>
          </w:p>
          <w:p w14:paraId="0820C57D">
            <w:pPr>
              <w:spacing w:line="271" w:lineRule="auto"/>
              <w:rPr>
                <w:rFonts w:ascii="Arial"/>
                <w:sz w:val="21"/>
              </w:rPr>
            </w:pPr>
          </w:p>
          <w:p w14:paraId="65DA1AE3">
            <w:pPr>
              <w:pStyle w:val="6"/>
              <w:spacing w:before="52" w:line="236" w:lineRule="auto"/>
              <w:ind w:left="240" w:right="46" w:hanging="157"/>
            </w:pPr>
            <w:r>
              <w:drawing>
                <wp:anchor distT="0" distB="0" distL="0" distR="0" simplePos="0" relativeHeight="25194905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-692150</wp:posOffset>
                  </wp:positionV>
                  <wp:extent cx="605155" cy="1677670"/>
                  <wp:effectExtent l="0" t="0" r="0" b="0"/>
                  <wp:wrapNone/>
                  <wp:docPr id="408" name="IM 408">
                    <a:hlinkClick xmlns:a="http://schemas.openxmlformats.org/drawingml/2006/main" r:id="rId29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 408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677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"mailto:365156062@qq.com"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365156062@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"mailto:365156062@qq.com"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52A28C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3" w:hRule="atLeast"/>
        </w:trPr>
        <w:tc>
          <w:tcPr>
            <w:tcW w:w="669" w:type="dxa"/>
            <w:vAlign w:val="top"/>
          </w:tcPr>
          <w:p w14:paraId="3ADD6277">
            <w:pPr>
              <w:spacing w:line="302" w:lineRule="auto"/>
              <w:rPr>
                <w:rFonts w:ascii="Arial"/>
                <w:sz w:val="21"/>
              </w:rPr>
            </w:pPr>
          </w:p>
          <w:p w14:paraId="7D5A6576">
            <w:pPr>
              <w:spacing w:line="303" w:lineRule="auto"/>
              <w:rPr>
                <w:rFonts w:ascii="Arial"/>
                <w:sz w:val="21"/>
              </w:rPr>
            </w:pPr>
          </w:p>
          <w:p w14:paraId="00B1E0A4">
            <w:pPr>
              <w:spacing w:line="303" w:lineRule="auto"/>
              <w:rPr>
                <w:rFonts w:ascii="Arial"/>
                <w:sz w:val="21"/>
              </w:rPr>
            </w:pPr>
          </w:p>
          <w:p w14:paraId="031BA4FC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390</w:t>
            </w:r>
          </w:p>
        </w:tc>
        <w:tc>
          <w:tcPr>
            <w:tcW w:w="1055" w:type="dxa"/>
            <w:vAlign w:val="top"/>
          </w:tcPr>
          <w:p w14:paraId="6BD86163">
            <w:pPr>
              <w:spacing w:line="344" w:lineRule="auto"/>
              <w:rPr>
                <w:rFonts w:ascii="Arial"/>
                <w:sz w:val="21"/>
              </w:rPr>
            </w:pPr>
          </w:p>
          <w:p w14:paraId="72BA5B10">
            <w:pPr>
              <w:spacing w:line="344" w:lineRule="auto"/>
              <w:rPr>
                <w:rFonts w:ascii="Arial"/>
                <w:sz w:val="21"/>
              </w:rPr>
            </w:pPr>
          </w:p>
          <w:p w14:paraId="3930E42C">
            <w:pPr>
              <w:pStyle w:val="6"/>
              <w:spacing w:before="52" w:line="217" w:lineRule="auto"/>
              <w:ind w:left="29"/>
            </w:pPr>
            <w:r>
              <w:rPr>
                <w:b/>
                <w:bCs/>
                <w:spacing w:val="2"/>
              </w:rPr>
              <w:t>遵义市建筑规</w:t>
            </w:r>
          </w:p>
          <w:p w14:paraId="20C19836">
            <w:pPr>
              <w:pStyle w:val="6"/>
              <w:spacing w:before="12" w:line="217" w:lineRule="auto"/>
              <w:ind w:left="34"/>
            </w:pPr>
            <w:r>
              <w:rPr>
                <w:b/>
                <w:bCs/>
                <w:spacing w:val="1"/>
              </w:rPr>
              <w:t>划设计院有限</w:t>
            </w:r>
          </w:p>
          <w:p w14:paraId="3B692EBB">
            <w:pPr>
              <w:pStyle w:val="6"/>
              <w:spacing w:before="13" w:line="218" w:lineRule="auto"/>
              <w:ind w:left="200"/>
            </w:pPr>
            <w:r>
              <w:rPr>
                <w:b/>
                <w:bCs/>
              </w:rPr>
              <w:t>责任公司</w:t>
            </w:r>
          </w:p>
        </w:tc>
        <w:tc>
          <w:tcPr>
            <w:tcW w:w="1134" w:type="dxa"/>
            <w:vAlign w:val="top"/>
          </w:tcPr>
          <w:p w14:paraId="48C203AB">
            <w:pPr>
              <w:spacing w:line="295" w:lineRule="auto"/>
              <w:rPr>
                <w:rFonts w:ascii="Arial"/>
                <w:sz w:val="21"/>
              </w:rPr>
            </w:pPr>
          </w:p>
          <w:p w14:paraId="0CC566B1">
            <w:pPr>
              <w:spacing w:line="296" w:lineRule="auto"/>
              <w:rPr>
                <w:rFonts w:ascii="Arial"/>
                <w:sz w:val="21"/>
              </w:rPr>
            </w:pPr>
          </w:p>
          <w:p w14:paraId="4A8F2C88">
            <w:pPr>
              <w:spacing w:line="296" w:lineRule="auto"/>
              <w:rPr>
                <w:rFonts w:ascii="Arial"/>
                <w:sz w:val="21"/>
              </w:rPr>
            </w:pPr>
          </w:p>
          <w:p w14:paraId="2D49A318">
            <w:pPr>
              <w:pStyle w:val="6"/>
              <w:spacing w:before="52" w:line="217" w:lineRule="auto"/>
              <w:ind w:left="172"/>
            </w:pPr>
            <w:r>
              <w:rPr>
                <w:b/>
                <w:bCs/>
                <w:spacing w:val="-2"/>
              </w:rPr>
              <w:t>电气设计师</w:t>
            </w:r>
          </w:p>
        </w:tc>
        <w:tc>
          <w:tcPr>
            <w:tcW w:w="3148" w:type="dxa"/>
            <w:vAlign w:val="top"/>
          </w:tcPr>
          <w:p w14:paraId="049871E0">
            <w:pPr>
              <w:pStyle w:val="6"/>
              <w:spacing w:before="41" w:line="216" w:lineRule="auto"/>
              <w:ind w:left="51"/>
            </w:pPr>
            <w:r>
              <w:rPr>
                <w:b/>
                <w:bCs/>
                <w:spacing w:val="1"/>
              </w:rPr>
              <w:t>1、建筑电气、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1"/>
              </w:rPr>
              <w:t>电气工程及其自动化等相关</w:t>
            </w:r>
          </w:p>
          <w:p w14:paraId="08701758">
            <w:pPr>
              <w:pStyle w:val="6"/>
              <w:spacing w:before="13" w:line="217" w:lineRule="auto"/>
              <w:ind w:left="1333"/>
            </w:pPr>
            <w:r>
              <w:rPr>
                <w:b/>
                <w:bCs/>
                <w:spacing w:val="-4"/>
              </w:rPr>
              <w:t>专业；</w:t>
            </w:r>
          </w:p>
          <w:p w14:paraId="0D4AFD95">
            <w:pPr>
              <w:pStyle w:val="6"/>
              <w:spacing w:before="13" w:line="215" w:lineRule="auto"/>
              <w:ind w:left="629"/>
            </w:pPr>
            <w:r>
              <w:rPr>
                <w:b/>
                <w:bCs/>
                <w:spacing w:val="2"/>
              </w:rPr>
              <w:t>2、具有工作经验者优先；</w:t>
            </w:r>
          </w:p>
          <w:p w14:paraId="526B53A9">
            <w:pPr>
              <w:pStyle w:val="6"/>
              <w:spacing w:before="13" w:line="216" w:lineRule="auto"/>
              <w:ind w:left="54"/>
            </w:pPr>
            <w:r>
              <w:rPr>
                <w:b/>
                <w:bCs/>
                <w:spacing w:val="3"/>
              </w:rPr>
              <w:t>3、熟练掌握建筑电气设计相关的软件，熟</w:t>
            </w:r>
          </w:p>
          <w:p w14:paraId="3B6C8F97">
            <w:pPr>
              <w:pStyle w:val="6"/>
              <w:spacing w:before="14" w:line="216" w:lineRule="auto"/>
              <w:ind w:left="586"/>
            </w:pPr>
            <w:r>
              <w:rPr>
                <w:b/>
                <w:bCs/>
                <w:spacing w:val="2"/>
              </w:rPr>
              <w:t>练使用各种通用办公软件；</w:t>
            </w:r>
          </w:p>
          <w:p w14:paraId="71308B50">
            <w:pPr>
              <w:pStyle w:val="6"/>
              <w:spacing w:before="14" w:line="216" w:lineRule="auto"/>
              <w:ind w:left="47"/>
            </w:pPr>
            <w:r>
              <w:rPr>
                <w:b/>
                <w:bCs/>
                <w:spacing w:val="3"/>
              </w:rPr>
              <w:t>4、能独立承担电气专业的设计，对专业业</w:t>
            </w:r>
          </w:p>
          <w:p w14:paraId="17EFB3C1">
            <w:pPr>
              <w:pStyle w:val="6"/>
              <w:spacing w:before="15" w:line="216" w:lineRule="auto"/>
              <w:ind w:left="585"/>
            </w:pPr>
            <w:r>
              <w:rPr>
                <w:b/>
                <w:bCs/>
                <w:spacing w:val="2"/>
              </w:rPr>
              <w:t>务知识有较强的钻研精神；</w:t>
            </w:r>
          </w:p>
          <w:p w14:paraId="06F1593C">
            <w:pPr>
              <w:pStyle w:val="6"/>
              <w:spacing w:before="11" w:line="224" w:lineRule="auto"/>
              <w:ind w:left="91" w:right="74" w:firstLine="43"/>
            </w:pPr>
            <w:r>
              <w:rPr>
                <w:b/>
                <w:bCs/>
                <w:spacing w:val="3"/>
              </w:rPr>
              <w:t>5、具有良好的沟通、协调能力，勤奋踏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实，逻辑思维能强，具有极强责任心、团</w:t>
            </w:r>
          </w:p>
          <w:p w14:paraId="050B8687">
            <w:pPr>
              <w:pStyle w:val="6"/>
              <w:spacing w:before="15" w:line="188" w:lineRule="auto"/>
              <w:ind w:left="846"/>
            </w:pPr>
            <w:r>
              <w:rPr>
                <w:b/>
                <w:bCs/>
              </w:rPr>
              <w:t>队意识和敬业精神。</w:t>
            </w:r>
          </w:p>
        </w:tc>
        <w:tc>
          <w:tcPr>
            <w:tcW w:w="520" w:type="dxa"/>
            <w:vAlign w:val="top"/>
          </w:tcPr>
          <w:p w14:paraId="2102CFC1">
            <w:pPr>
              <w:spacing w:line="302" w:lineRule="auto"/>
              <w:rPr>
                <w:rFonts w:ascii="Arial"/>
                <w:sz w:val="21"/>
              </w:rPr>
            </w:pPr>
          </w:p>
          <w:p w14:paraId="178A0780">
            <w:pPr>
              <w:spacing w:line="303" w:lineRule="auto"/>
              <w:rPr>
                <w:rFonts w:ascii="Arial"/>
                <w:sz w:val="21"/>
              </w:rPr>
            </w:pPr>
          </w:p>
          <w:p w14:paraId="7098047C">
            <w:pPr>
              <w:spacing w:line="303" w:lineRule="auto"/>
              <w:rPr>
                <w:rFonts w:ascii="Arial"/>
                <w:sz w:val="21"/>
              </w:rPr>
            </w:pPr>
          </w:p>
          <w:p w14:paraId="0E055B47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8A71376">
            <w:pPr>
              <w:spacing w:line="343" w:lineRule="auto"/>
              <w:rPr>
                <w:rFonts w:ascii="Arial"/>
                <w:sz w:val="21"/>
              </w:rPr>
            </w:pPr>
          </w:p>
          <w:p w14:paraId="1CB4F3CE">
            <w:pPr>
              <w:spacing w:line="344" w:lineRule="auto"/>
              <w:rPr>
                <w:rFonts w:ascii="Arial"/>
                <w:sz w:val="21"/>
              </w:rPr>
            </w:pPr>
          </w:p>
          <w:p w14:paraId="33D7E76D">
            <w:pPr>
              <w:pStyle w:val="6"/>
              <w:spacing w:before="52" w:line="219" w:lineRule="auto"/>
              <w:ind w:left="92"/>
            </w:pPr>
            <w:r>
              <w:rPr>
                <w:b/>
                <w:bCs/>
                <w:spacing w:val="-2"/>
              </w:rPr>
              <w:t>建筑电气、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-2"/>
              </w:rPr>
              <w:t>电气工</w:t>
            </w:r>
          </w:p>
          <w:p w14:paraId="56CA212D">
            <w:pPr>
              <w:pStyle w:val="6"/>
              <w:spacing w:before="11" w:line="216" w:lineRule="auto"/>
              <w:ind w:left="95"/>
            </w:pPr>
            <w:r>
              <w:rPr>
                <w:b/>
                <w:bCs/>
                <w:spacing w:val="2"/>
              </w:rPr>
              <w:t>程及其自动化等相</w:t>
            </w:r>
          </w:p>
          <w:p w14:paraId="5C02E675">
            <w:pPr>
              <w:pStyle w:val="6"/>
              <w:spacing w:before="14" w:line="219" w:lineRule="auto"/>
              <w:ind w:left="515"/>
            </w:pP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434AD93D">
            <w:pPr>
              <w:spacing w:line="263" w:lineRule="auto"/>
              <w:rPr>
                <w:rFonts w:ascii="Arial"/>
                <w:sz w:val="21"/>
              </w:rPr>
            </w:pPr>
          </w:p>
          <w:p w14:paraId="4B793BD4">
            <w:pPr>
              <w:spacing w:line="263" w:lineRule="auto"/>
              <w:rPr>
                <w:rFonts w:ascii="Arial"/>
                <w:sz w:val="21"/>
              </w:rPr>
            </w:pPr>
          </w:p>
          <w:p w14:paraId="1C66013D">
            <w:pPr>
              <w:spacing w:line="263" w:lineRule="auto"/>
              <w:rPr>
                <w:rFonts w:ascii="Arial"/>
                <w:sz w:val="21"/>
              </w:rPr>
            </w:pPr>
          </w:p>
          <w:p w14:paraId="57625465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CCAE69C">
            <w:pPr>
              <w:spacing w:line="295" w:lineRule="auto"/>
              <w:rPr>
                <w:rFonts w:ascii="Arial"/>
                <w:sz w:val="21"/>
              </w:rPr>
            </w:pPr>
          </w:p>
          <w:p w14:paraId="0579FACE">
            <w:pPr>
              <w:spacing w:line="296" w:lineRule="auto"/>
              <w:rPr>
                <w:rFonts w:ascii="Arial"/>
                <w:sz w:val="21"/>
              </w:rPr>
            </w:pPr>
          </w:p>
          <w:p w14:paraId="7079C0E0">
            <w:pPr>
              <w:spacing w:line="296" w:lineRule="auto"/>
              <w:rPr>
                <w:rFonts w:ascii="Arial"/>
                <w:sz w:val="21"/>
              </w:rPr>
            </w:pPr>
          </w:p>
          <w:p w14:paraId="3FC9B585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6B8211EE">
            <w:pPr>
              <w:spacing w:line="262" w:lineRule="auto"/>
              <w:rPr>
                <w:rFonts w:ascii="Arial"/>
                <w:sz w:val="21"/>
              </w:rPr>
            </w:pPr>
          </w:p>
          <w:p w14:paraId="12255B4B">
            <w:pPr>
              <w:spacing w:line="263" w:lineRule="auto"/>
              <w:rPr>
                <w:rFonts w:ascii="Arial"/>
                <w:sz w:val="21"/>
              </w:rPr>
            </w:pPr>
          </w:p>
          <w:p w14:paraId="0DAE28D2">
            <w:pPr>
              <w:spacing w:line="263" w:lineRule="auto"/>
              <w:rPr>
                <w:rFonts w:ascii="Arial"/>
                <w:sz w:val="21"/>
              </w:rPr>
            </w:pPr>
          </w:p>
          <w:p w14:paraId="706C399D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3"/>
              </w:rPr>
              <w:t>五险一金、双休、午餐，团建</w:t>
            </w:r>
          </w:p>
          <w:p w14:paraId="52C4146F">
            <w:pPr>
              <w:pStyle w:val="6"/>
              <w:spacing w:before="14" w:line="219" w:lineRule="auto"/>
              <w:ind w:left="1062"/>
            </w:pPr>
            <w:r>
              <w:rPr>
                <w:b/>
                <w:bCs/>
                <w:spacing w:val="-2"/>
              </w:rPr>
              <w:t>等</w:t>
            </w:r>
          </w:p>
        </w:tc>
        <w:tc>
          <w:tcPr>
            <w:tcW w:w="753" w:type="dxa"/>
            <w:vAlign w:val="top"/>
          </w:tcPr>
          <w:p w14:paraId="715612DE">
            <w:pPr>
              <w:spacing w:line="295" w:lineRule="auto"/>
              <w:rPr>
                <w:rFonts w:ascii="Arial"/>
                <w:sz w:val="21"/>
              </w:rPr>
            </w:pPr>
          </w:p>
          <w:p w14:paraId="5A5AB8AD">
            <w:pPr>
              <w:spacing w:line="296" w:lineRule="auto"/>
              <w:rPr>
                <w:rFonts w:ascii="Arial"/>
                <w:sz w:val="21"/>
              </w:rPr>
            </w:pPr>
          </w:p>
          <w:p w14:paraId="4FF51ACC">
            <w:pPr>
              <w:spacing w:line="296" w:lineRule="auto"/>
              <w:rPr>
                <w:rFonts w:ascii="Arial"/>
                <w:sz w:val="21"/>
              </w:rPr>
            </w:pPr>
          </w:p>
          <w:p w14:paraId="3AC9887D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1832FBEE">
            <w:pPr>
              <w:spacing w:line="295" w:lineRule="auto"/>
              <w:rPr>
                <w:rFonts w:ascii="Arial"/>
                <w:sz w:val="21"/>
              </w:rPr>
            </w:pPr>
          </w:p>
          <w:p w14:paraId="33A66D3C">
            <w:pPr>
              <w:spacing w:line="296" w:lineRule="auto"/>
              <w:rPr>
                <w:rFonts w:ascii="Arial"/>
                <w:sz w:val="21"/>
              </w:rPr>
            </w:pPr>
          </w:p>
          <w:p w14:paraId="10E40524">
            <w:pPr>
              <w:spacing w:line="296" w:lineRule="auto"/>
              <w:rPr>
                <w:rFonts w:ascii="Arial"/>
                <w:sz w:val="21"/>
              </w:rPr>
            </w:pPr>
          </w:p>
          <w:p w14:paraId="00215A2E">
            <w:pPr>
              <w:pStyle w:val="6"/>
              <w:spacing w:before="52" w:line="216" w:lineRule="auto"/>
              <w:ind w:left="67"/>
            </w:pPr>
            <w:r>
              <w:rPr>
                <w:b/>
                <w:bCs/>
                <w:spacing w:val="1"/>
              </w:rPr>
              <w:t>唐剑风</w:t>
            </w:r>
          </w:p>
        </w:tc>
        <w:tc>
          <w:tcPr>
            <w:tcW w:w="1347" w:type="dxa"/>
            <w:vAlign w:val="top"/>
          </w:tcPr>
          <w:p w14:paraId="60456732">
            <w:pPr>
              <w:spacing w:line="302" w:lineRule="auto"/>
              <w:rPr>
                <w:rFonts w:ascii="Arial"/>
                <w:sz w:val="21"/>
              </w:rPr>
            </w:pPr>
          </w:p>
          <w:p w14:paraId="565F4938">
            <w:pPr>
              <w:spacing w:line="303" w:lineRule="auto"/>
              <w:rPr>
                <w:rFonts w:ascii="Arial"/>
                <w:sz w:val="21"/>
              </w:rPr>
            </w:pPr>
          </w:p>
          <w:p w14:paraId="0264767C">
            <w:pPr>
              <w:spacing w:line="303" w:lineRule="auto"/>
              <w:rPr>
                <w:rFonts w:ascii="Arial"/>
                <w:sz w:val="21"/>
              </w:rPr>
            </w:pPr>
          </w:p>
          <w:p w14:paraId="4DE7DC81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0851-28423231</w:t>
            </w:r>
          </w:p>
        </w:tc>
        <w:tc>
          <w:tcPr>
            <w:tcW w:w="962" w:type="dxa"/>
            <w:vAlign w:val="top"/>
          </w:tcPr>
          <w:p w14:paraId="32A5BCE7">
            <w:pPr>
              <w:spacing w:line="262" w:lineRule="auto"/>
              <w:rPr>
                <w:rFonts w:ascii="Arial"/>
                <w:sz w:val="21"/>
              </w:rPr>
            </w:pPr>
          </w:p>
          <w:p w14:paraId="2BAE639C">
            <w:pPr>
              <w:spacing w:line="262" w:lineRule="auto"/>
              <w:rPr>
                <w:rFonts w:ascii="Arial"/>
                <w:sz w:val="21"/>
              </w:rPr>
            </w:pPr>
          </w:p>
          <w:p w14:paraId="43B8CB03">
            <w:pPr>
              <w:spacing w:line="263" w:lineRule="auto"/>
              <w:rPr>
                <w:rFonts w:ascii="Arial"/>
                <w:sz w:val="21"/>
              </w:rPr>
            </w:pPr>
          </w:p>
          <w:p w14:paraId="16015E57">
            <w:pPr>
              <w:pStyle w:val="6"/>
              <w:spacing w:before="52" w:line="238" w:lineRule="auto"/>
              <w:ind w:left="240" w:right="46" w:hanging="157"/>
            </w:pPr>
            <w:r>
              <w:drawing>
                <wp:anchor distT="0" distB="0" distL="0" distR="0" simplePos="0" relativeHeight="25194803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-499110</wp:posOffset>
                  </wp:positionV>
                  <wp:extent cx="605155" cy="1290955"/>
                  <wp:effectExtent l="0" t="0" r="0" b="0"/>
                  <wp:wrapNone/>
                  <wp:docPr id="410" name="IM 410">
                    <a:hlinkClick xmlns:a="http://schemas.openxmlformats.org/drawingml/2006/main" r:id="rId29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 410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29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"mailto:365156062@qq.com"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365156062@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"mailto:365156062@qq.com"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158D8C36">
      <w:pPr>
        <w:rPr>
          <w:rFonts w:ascii="Arial"/>
          <w:sz w:val="21"/>
        </w:rPr>
      </w:pPr>
    </w:p>
    <w:p w14:paraId="1A6232CF">
      <w:pPr>
        <w:rPr>
          <w:rFonts w:ascii="Arial" w:hAnsi="Arial" w:eastAsia="Arial" w:cs="Arial"/>
          <w:sz w:val="21"/>
          <w:szCs w:val="21"/>
        </w:rPr>
        <w:sectPr>
          <w:footerReference r:id="rId70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4FDD73F8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FF5297B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329D6F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28093917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4A032861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0CACDAB1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A2F38AE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07F0A566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5BCE0EFD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59998EFE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5FBF355B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34ED30D2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21BA87E5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1C4F9BE2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799ADE6A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0AC19CEC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24CFB8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669" w:type="dxa"/>
            <w:vAlign w:val="top"/>
          </w:tcPr>
          <w:p w14:paraId="00F52BB8">
            <w:pPr>
              <w:spacing w:line="249" w:lineRule="auto"/>
              <w:rPr>
                <w:rFonts w:ascii="Arial"/>
                <w:sz w:val="21"/>
              </w:rPr>
            </w:pPr>
          </w:p>
          <w:p w14:paraId="5E5929E4">
            <w:pPr>
              <w:spacing w:line="249" w:lineRule="auto"/>
              <w:rPr>
                <w:rFonts w:ascii="Arial"/>
                <w:sz w:val="21"/>
              </w:rPr>
            </w:pPr>
          </w:p>
          <w:p w14:paraId="1C49A0BA">
            <w:pPr>
              <w:spacing w:line="250" w:lineRule="auto"/>
              <w:rPr>
                <w:rFonts w:ascii="Arial"/>
                <w:sz w:val="21"/>
              </w:rPr>
            </w:pPr>
          </w:p>
          <w:p w14:paraId="4E371708">
            <w:pPr>
              <w:spacing w:line="250" w:lineRule="auto"/>
              <w:rPr>
                <w:rFonts w:ascii="Arial"/>
                <w:sz w:val="21"/>
              </w:rPr>
            </w:pPr>
          </w:p>
          <w:p w14:paraId="5A1B9F91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391</w:t>
            </w:r>
          </w:p>
        </w:tc>
        <w:tc>
          <w:tcPr>
            <w:tcW w:w="1055" w:type="dxa"/>
            <w:vAlign w:val="top"/>
          </w:tcPr>
          <w:p w14:paraId="1F7BA199">
            <w:pPr>
              <w:spacing w:line="260" w:lineRule="auto"/>
              <w:rPr>
                <w:rFonts w:ascii="Arial"/>
                <w:sz w:val="21"/>
              </w:rPr>
            </w:pPr>
          </w:p>
          <w:p w14:paraId="4FD9D5C0">
            <w:pPr>
              <w:spacing w:line="260" w:lineRule="auto"/>
              <w:rPr>
                <w:rFonts w:ascii="Arial"/>
                <w:sz w:val="21"/>
              </w:rPr>
            </w:pPr>
          </w:p>
          <w:p w14:paraId="33848464">
            <w:pPr>
              <w:spacing w:line="260" w:lineRule="auto"/>
              <w:rPr>
                <w:rFonts w:ascii="Arial"/>
                <w:sz w:val="21"/>
              </w:rPr>
            </w:pPr>
          </w:p>
          <w:p w14:paraId="0D7D7EC1">
            <w:pPr>
              <w:pStyle w:val="6"/>
              <w:spacing w:before="52" w:line="217" w:lineRule="auto"/>
              <w:ind w:left="29"/>
            </w:pPr>
            <w:r>
              <w:rPr>
                <w:b/>
                <w:bCs/>
                <w:spacing w:val="2"/>
              </w:rPr>
              <w:t>遵义市建筑规</w:t>
            </w:r>
          </w:p>
          <w:p w14:paraId="1E862BFB">
            <w:pPr>
              <w:pStyle w:val="6"/>
              <w:spacing w:before="10" w:line="217" w:lineRule="auto"/>
              <w:ind w:left="34"/>
            </w:pPr>
            <w:r>
              <w:rPr>
                <w:b/>
                <w:bCs/>
                <w:spacing w:val="1"/>
              </w:rPr>
              <w:t>划设计院有限</w:t>
            </w:r>
          </w:p>
          <w:p w14:paraId="53E7830C">
            <w:pPr>
              <w:pStyle w:val="6"/>
              <w:spacing w:before="13" w:line="218" w:lineRule="auto"/>
              <w:ind w:left="200"/>
            </w:pPr>
            <w:r>
              <w:rPr>
                <w:b/>
                <w:bCs/>
              </w:rPr>
              <w:t>责任公司</w:t>
            </w:r>
          </w:p>
        </w:tc>
        <w:tc>
          <w:tcPr>
            <w:tcW w:w="1134" w:type="dxa"/>
            <w:vAlign w:val="top"/>
          </w:tcPr>
          <w:p w14:paraId="6645C686">
            <w:pPr>
              <w:spacing w:line="244" w:lineRule="auto"/>
              <w:rPr>
                <w:rFonts w:ascii="Arial"/>
                <w:sz w:val="21"/>
              </w:rPr>
            </w:pPr>
          </w:p>
          <w:p w14:paraId="0FC7BD1B">
            <w:pPr>
              <w:spacing w:line="244" w:lineRule="auto"/>
              <w:rPr>
                <w:rFonts w:ascii="Arial"/>
                <w:sz w:val="21"/>
              </w:rPr>
            </w:pPr>
          </w:p>
          <w:p w14:paraId="6313C09D">
            <w:pPr>
              <w:spacing w:line="245" w:lineRule="auto"/>
              <w:rPr>
                <w:rFonts w:ascii="Arial"/>
                <w:sz w:val="21"/>
              </w:rPr>
            </w:pPr>
          </w:p>
          <w:p w14:paraId="2C10FCC1">
            <w:pPr>
              <w:spacing w:line="245" w:lineRule="auto"/>
              <w:rPr>
                <w:rFonts w:ascii="Arial"/>
                <w:sz w:val="21"/>
              </w:rPr>
            </w:pPr>
          </w:p>
          <w:p w14:paraId="6734E84D">
            <w:pPr>
              <w:pStyle w:val="6"/>
              <w:spacing w:before="52" w:line="217" w:lineRule="auto"/>
              <w:ind w:left="163"/>
            </w:pPr>
            <w:r>
              <w:rPr>
                <w:b/>
                <w:bCs/>
                <w:spacing w:val="-1"/>
              </w:rPr>
              <w:t>暖通设计师</w:t>
            </w:r>
          </w:p>
        </w:tc>
        <w:tc>
          <w:tcPr>
            <w:tcW w:w="3148" w:type="dxa"/>
            <w:vAlign w:val="top"/>
          </w:tcPr>
          <w:p w14:paraId="0E2D7BCD">
            <w:pPr>
              <w:pStyle w:val="6"/>
              <w:spacing w:before="33" w:line="218" w:lineRule="auto"/>
              <w:ind w:left="51"/>
            </w:pPr>
            <w:r>
              <w:rPr>
                <w:b/>
                <w:bCs/>
                <w:spacing w:val="2"/>
              </w:rPr>
              <w:t>1、供热、供燃气、通风与空调工程专业，</w:t>
            </w:r>
          </w:p>
          <w:p w14:paraId="6D81CAE3">
            <w:pPr>
              <w:pStyle w:val="6"/>
              <w:spacing w:before="10" w:line="225" w:lineRule="auto"/>
              <w:ind w:left="1250" w:right="74" w:hanging="1169"/>
            </w:pPr>
            <w:r>
              <w:rPr>
                <w:b/>
                <w:bCs/>
                <w:spacing w:val="3"/>
              </w:rPr>
              <w:t>建筑环境与设备工程及相关专业本科及以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2"/>
              </w:rPr>
              <w:t>上学历；</w:t>
            </w:r>
          </w:p>
          <w:p w14:paraId="0C7A3A8D">
            <w:pPr>
              <w:pStyle w:val="6"/>
              <w:spacing w:before="12" w:line="215" w:lineRule="auto"/>
              <w:ind w:left="629"/>
            </w:pPr>
            <w:r>
              <w:rPr>
                <w:b/>
                <w:bCs/>
                <w:spacing w:val="2"/>
              </w:rPr>
              <w:t>2、具有工作经验者优先；</w:t>
            </w:r>
          </w:p>
          <w:p w14:paraId="5FABF659">
            <w:pPr>
              <w:pStyle w:val="6"/>
              <w:spacing w:before="16" w:line="216" w:lineRule="auto"/>
              <w:ind w:left="54"/>
            </w:pPr>
            <w:r>
              <w:rPr>
                <w:b/>
                <w:bCs/>
                <w:spacing w:val="3"/>
              </w:rPr>
              <w:t>3、熟练掌握建筑暖通设计相关的软件，熟</w:t>
            </w:r>
          </w:p>
          <w:p w14:paraId="52201E6B">
            <w:pPr>
              <w:pStyle w:val="6"/>
              <w:spacing w:before="11" w:line="216" w:lineRule="auto"/>
              <w:ind w:left="543"/>
            </w:pPr>
            <w:r>
              <w:rPr>
                <w:b/>
                <w:bCs/>
              </w:rPr>
              <w:t>练使用各种通用办公</w:t>
            </w:r>
            <w:r>
              <w:rPr>
                <w:spacing w:val="32"/>
              </w:rPr>
              <w:t xml:space="preserve"> </w:t>
            </w:r>
            <w:r>
              <w:rPr>
                <w:b/>
                <w:bCs/>
              </w:rPr>
              <w:t>软件；</w:t>
            </w:r>
          </w:p>
          <w:p w14:paraId="78058DA4">
            <w:pPr>
              <w:pStyle w:val="6"/>
              <w:spacing w:before="15" w:line="216" w:lineRule="auto"/>
              <w:ind w:left="47"/>
            </w:pPr>
            <w:r>
              <w:rPr>
                <w:b/>
                <w:bCs/>
                <w:spacing w:val="3"/>
              </w:rPr>
              <w:t>4、能独立承担暖通专业的设计，对专业业</w:t>
            </w:r>
          </w:p>
          <w:p w14:paraId="486EE177">
            <w:pPr>
              <w:pStyle w:val="6"/>
              <w:spacing w:before="13" w:line="216" w:lineRule="auto"/>
              <w:ind w:left="585"/>
            </w:pPr>
            <w:r>
              <w:rPr>
                <w:b/>
                <w:bCs/>
                <w:spacing w:val="2"/>
              </w:rPr>
              <w:t>务知识有较强的钻研精神；</w:t>
            </w:r>
          </w:p>
          <w:p w14:paraId="401EA3CF">
            <w:pPr>
              <w:pStyle w:val="6"/>
              <w:spacing w:before="15" w:line="222" w:lineRule="auto"/>
              <w:ind w:left="91" w:right="73"/>
            </w:pPr>
            <w:r>
              <w:rPr>
                <w:b/>
                <w:bCs/>
                <w:spacing w:val="3"/>
              </w:rPr>
              <w:t>5、具有良好的沟通、协调能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力，勤奋踏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实，逻辑思维能强，具有极强责任心、团</w:t>
            </w:r>
          </w:p>
          <w:p w14:paraId="16FC01DF">
            <w:pPr>
              <w:pStyle w:val="6"/>
              <w:spacing w:before="16" w:line="191" w:lineRule="auto"/>
              <w:ind w:left="846"/>
            </w:pPr>
            <w:r>
              <w:rPr>
                <w:b/>
                <w:bCs/>
              </w:rPr>
              <w:t>队意识和敬业精神。</w:t>
            </w:r>
          </w:p>
        </w:tc>
        <w:tc>
          <w:tcPr>
            <w:tcW w:w="520" w:type="dxa"/>
            <w:vAlign w:val="top"/>
          </w:tcPr>
          <w:p w14:paraId="7DA58D34">
            <w:pPr>
              <w:spacing w:line="249" w:lineRule="auto"/>
              <w:rPr>
                <w:rFonts w:ascii="Arial"/>
                <w:sz w:val="21"/>
              </w:rPr>
            </w:pPr>
          </w:p>
          <w:p w14:paraId="39EC5A4C">
            <w:pPr>
              <w:spacing w:line="249" w:lineRule="auto"/>
              <w:rPr>
                <w:rFonts w:ascii="Arial"/>
                <w:sz w:val="21"/>
              </w:rPr>
            </w:pPr>
          </w:p>
          <w:p w14:paraId="792CACB0">
            <w:pPr>
              <w:spacing w:line="250" w:lineRule="auto"/>
              <w:rPr>
                <w:rFonts w:ascii="Arial"/>
                <w:sz w:val="21"/>
              </w:rPr>
            </w:pPr>
          </w:p>
          <w:p w14:paraId="610833BB">
            <w:pPr>
              <w:spacing w:line="250" w:lineRule="auto"/>
              <w:rPr>
                <w:rFonts w:ascii="Arial"/>
                <w:sz w:val="21"/>
              </w:rPr>
            </w:pPr>
          </w:p>
          <w:p w14:paraId="3F97FF56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4EF00F1">
            <w:pPr>
              <w:spacing w:line="339" w:lineRule="auto"/>
              <w:rPr>
                <w:rFonts w:ascii="Arial"/>
                <w:sz w:val="21"/>
              </w:rPr>
            </w:pPr>
          </w:p>
          <w:p w14:paraId="5C082115">
            <w:pPr>
              <w:spacing w:line="340" w:lineRule="auto"/>
              <w:rPr>
                <w:rFonts w:ascii="Arial"/>
                <w:sz w:val="21"/>
              </w:rPr>
            </w:pPr>
          </w:p>
          <w:p w14:paraId="07E9D6BE">
            <w:pPr>
              <w:pStyle w:val="6"/>
              <w:spacing w:before="52" w:line="218" w:lineRule="auto"/>
              <w:ind w:left="90"/>
            </w:pPr>
            <w:r>
              <w:rPr>
                <w:b/>
                <w:bCs/>
                <w:spacing w:val="4"/>
              </w:rPr>
              <w:t>供热、供燃气、通</w:t>
            </w:r>
          </w:p>
          <w:p w14:paraId="3593E8DC">
            <w:pPr>
              <w:pStyle w:val="6"/>
              <w:spacing w:before="10" w:line="218" w:lineRule="auto"/>
              <w:ind w:left="178"/>
            </w:pPr>
            <w:r>
              <w:rPr>
                <w:b/>
                <w:bCs/>
                <w:spacing w:val="2"/>
              </w:rPr>
              <w:t>风与空调工程专</w:t>
            </w:r>
          </w:p>
          <w:p w14:paraId="54F476A0">
            <w:pPr>
              <w:pStyle w:val="6"/>
              <w:spacing w:before="13" w:line="217" w:lineRule="auto"/>
              <w:ind w:left="100"/>
            </w:pPr>
            <w:r>
              <w:rPr>
                <w:b/>
                <w:bCs/>
                <w:spacing w:val="1"/>
              </w:rPr>
              <w:t>业，建筑环境与设</w:t>
            </w:r>
          </w:p>
          <w:p w14:paraId="1E773CBC">
            <w:pPr>
              <w:pStyle w:val="6"/>
              <w:spacing w:before="13" w:line="216" w:lineRule="auto"/>
              <w:ind w:left="95"/>
            </w:pPr>
            <w:r>
              <w:rPr>
                <w:b/>
                <w:bCs/>
                <w:spacing w:val="2"/>
              </w:rPr>
              <w:t>备工程及相关专业</w:t>
            </w:r>
          </w:p>
        </w:tc>
        <w:tc>
          <w:tcPr>
            <w:tcW w:w="769" w:type="dxa"/>
            <w:vAlign w:val="top"/>
          </w:tcPr>
          <w:p w14:paraId="2B5C633F">
            <w:pPr>
              <w:spacing w:line="292" w:lineRule="auto"/>
              <w:rPr>
                <w:rFonts w:ascii="Arial"/>
                <w:sz w:val="21"/>
              </w:rPr>
            </w:pPr>
          </w:p>
          <w:p w14:paraId="4B26B1E6">
            <w:pPr>
              <w:spacing w:line="292" w:lineRule="auto"/>
              <w:rPr>
                <w:rFonts w:ascii="Arial"/>
                <w:sz w:val="21"/>
              </w:rPr>
            </w:pPr>
          </w:p>
          <w:p w14:paraId="4159D4FE">
            <w:pPr>
              <w:spacing w:line="293" w:lineRule="auto"/>
              <w:rPr>
                <w:rFonts w:ascii="Arial"/>
                <w:sz w:val="21"/>
              </w:rPr>
            </w:pPr>
          </w:p>
          <w:p w14:paraId="33477564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8418CE4">
            <w:pPr>
              <w:spacing w:line="244" w:lineRule="auto"/>
              <w:rPr>
                <w:rFonts w:ascii="Arial"/>
                <w:sz w:val="21"/>
              </w:rPr>
            </w:pPr>
          </w:p>
          <w:p w14:paraId="162C1AAF">
            <w:pPr>
              <w:spacing w:line="244" w:lineRule="auto"/>
              <w:rPr>
                <w:rFonts w:ascii="Arial"/>
                <w:sz w:val="21"/>
              </w:rPr>
            </w:pPr>
          </w:p>
          <w:p w14:paraId="3E1533B2">
            <w:pPr>
              <w:spacing w:line="245" w:lineRule="auto"/>
              <w:rPr>
                <w:rFonts w:ascii="Arial"/>
                <w:sz w:val="21"/>
              </w:rPr>
            </w:pPr>
          </w:p>
          <w:p w14:paraId="1EF14CB4">
            <w:pPr>
              <w:spacing w:line="245" w:lineRule="auto"/>
              <w:rPr>
                <w:rFonts w:ascii="Arial"/>
                <w:sz w:val="21"/>
              </w:rPr>
            </w:pPr>
          </w:p>
          <w:p w14:paraId="3AA099C1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643736C4">
            <w:pPr>
              <w:spacing w:line="292" w:lineRule="auto"/>
              <w:rPr>
                <w:rFonts w:ascii="Arial"/>
                <w:sz w:val="21"/>
              </w:rPr>
            </w:pPr>
          </w:p>
          <w:p w14:paraId="0C85DF25">
            <w:pPr>
              <w:spacing w:line="292" w:lineRule="auto"/>
              <w:rPr>
                <w:rFonts w:ascii="Arial"/>
                <w:sz w:val="21"/>
              </w:rPr>
            </w:pPr>
          </w:p>
          <w:p w14:paraId="6C8E3A9A">
            <w:pPr>
              <w:spacing w:line="293" w:lineRule="auto"/>
              <w:rPr>
                <w:rFonts w:ascii="Arial"/>
                <w:sz w:val="21"/>
              </w:rPr>
            </w:pPr>
          </w:p>
          <w:p w14:paraId="00613347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3"/>
              </w:rPr>
              <w:t>五险一金、双休、午餐，团建</w:t>
            </w:r>
          </w:p>
          <w:p w14:paraId="05292ACF">
            <w:pPr>
              <w:pStyle w:val="6"/>
              <w:spacing w:before="15" w:line="219" w:lineRule="auto"/>
              <w:ind w:left="1062"/>
            </w:pPr>
            <w:r>
              <w:rPr>
                <w:b/>
                <w:bCs/>
                <w:spacing w:val="-2"/>
              </w:rPr>
              <w:t>等</w:t>
            </w:r>
          </w:p>
        </w:tc>
        <w:tc>
          <w:tcPr>
            <w:tcW w:w="753" w:type="dxa"/>
            <w:vAlign w:val="top"/>
          </w:tcPr>
          <w:p w14:paraId="067DB0C0">
            <w:pPr>
              <w:spacing w:line="244" w:lineRule="auto"/>
              <w:rPr>
                <w:rFonts w:ascii="Arial"/>
                <w:sz w:val="21"/>
              </w:rPr>
            </w:pPr>
          </w:p>
          <w:p w14:paraId="382080A1">
            <w:pPr>
              <w:spacing w:line="244" w:lineRule="auto"/>
              <w:rPr>
                <w:rFonts w:ascii="Arial"/>
                <w:sz w:val="21"/>
              </w:rPr>
            </w:pPr>
          </w:p>
          <w:p w14:paraId="6EE4610F">
            <w:pPr>
              <w:spacing w:line="245" w:lineRule="auto"/>
              <w:rPr>
                <w:rFonts w:ascii="Arial"/>
                <w:sz w:val="21"/>
              </w:rPr>
            </w:pPr>
          </w:p>
          <w:p w14:paraId="4087BF30">
            <w:pPr>
              <w:spacing w:line="245" w:lineRule="auto"/>
              <w:rPr>
                <w:rFonts w:ascii="Arial"/>
                <w:sz w:val="21"/>
              </w:rPr>
            </w:pPr>
          </w:p>
          <w:p w14:paraId="173CBB74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3B2F3092">
            <w:pPr>
              <w:spacing w:line="244" w:lineRule="auto"/>
              <w:rPr>
                <w:rFonts w:ascii="Arial"/>
                <w:sz w:val="21"/>
              </w:rPr>
            </w:pPr>
          </w:p>
          <w:p w14:paraId="09E13B14">
            <w:pPr>
              <w:spacing w:line="244" w:lineRule="auto"/>
              <w:rPr>
                <w:rFonts w:ascii="Arial"/>
                <w:sz w:val="21"/>
              </w:rPr>
            </w:pPr>
          </w:p>
          <w:p w14:paraId="5CA3FD24">
            <w:pPr>
              <w:spacing w:line="244" w:lineRule="auto"/>
              <w:rPr>
                <w:rFonts w:ascii="Arial"/>
                <w:sz w:val="21"/>
              </w:rPr>
            </w:pPr>
          </w:p>
          <w:p w14:paraId="26AE8D91">
            <w:pPr>
              <w:spacing w:line="245" w:lineRule="auto"/>
              <w:rPr>
                <w:rFonts w:ascii="Arial"/>
                <w:sz w:val="21"/>
              </w:rPr>
            </w:pPr>
          </w:p>
          <w:p w14:paraId="6CDD546C">
            <w:pPr>
              <w:pStyle w:val="6"/>
              <w:spacing w:before="52" w:line="216" w:lineRule="auto"/>
              <w:ind w:left="67"/>
            </w:pPr>
            <w:r>
              <w:rPr>
                <w:b/>
                <w:bCs/>
                <w:spacing w:val="1"/>
              </w:rPr>
              <w:t>唐剑风</w:t>
            </w:r>
          </w:p>
        </w:tc>
        <w:tc>
          <w:tcPr>
            <w:tcW w:w="1347" w:type="dxa"/>
            <w:vAlign w:val="top"/>
          </w:tcPr>
          <w:p w14:paraId="7E486B14">
            <w:pPr>
              <w:spacing w:line="249" w:lineRule="auto"/>
              <w:rPr>
                <w:rFonts w:ascii="Arial"/>
                <w:sz w:val="21"/>
              </w:rPr>
            </w:pPr>
          </w:p>
          <w:p w14:paraId="48E7713C">
            <w:pPr>
              <w:spacing w:line="249" w:lineRule="auto"/>
              <w:rPr>
                <w:rFonts w:ascii="Arial"/>
                <w:sz w:val="21"/>
              </w:rPr>
            </w:pPr>
          </w:p>
          <w:p w14:paraId="74B3EA3A">
            <w:pPr>
              <w:spacing w:line="250" w:lineRule="auto"/>
              <w:rPr>
                <w:rFonts w:ascii="Arial"/>
                <w:sz w:val="21"/>
              </w:rPr>
            </w:pPr>
          </w:p>
          <w:p w14:paraId="4112F1F8">
            <w:pPr>
              <w:spacing w:line="250" w:lineRule="auto"/>
              <w:rPr>
                <w:rFonts w:ascii="Arial"/>
                <w:sz w:val="21"/>
              </w:rPr>
            </w:pPr>
          </w:p>
          <w:p w14:paraId="34C4C304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0851-28423231</w:t>
            </w:r>
          </w:p>
        </w:tc>
        <w:tc>
          <w:tcPr>
            <w:tcW w:w="962" w:type="dxa"/>
            <w:vAlign w:val="top"/>
          </w:tcPr>
          <w:p w14:paraId="0B4455BA">
            <w:pPr>
              <w:spacing w:line="292" w:lineRule="auto"/>
              <w:rPr>
                <w:rFonts w:ascii="Arial"/>
                <w:sz w:val="21"/>
              </w:rPr>
            </w:pPr>
          </w:p>
          <w:p w14:paraId="56502BE5">
            <w:pPr>
              <w:spacing w:line="293" w:lineRule="auto"/>
              <w:rPr>
                <w:rFonts w:ascii="Arial"/>
                <w:sz w:val="21"/>
              </w:rPr>
            </w:pPr>
          </w:p>
          <w:p w14:paraId="0E846E8A">
            <w:pPr>
              <w:spacing w:line="293" w:lineRule="auto"/>
              <w:rPr>
                <w:rFonts w:ascii="Arial"/>
                <w:sz w:val="21"/>
              </w:rPr>
            </w:pPr>
          </w:p>
          <w:p w14:paraId="4E5A55C3">
            <w:pPr>
              <w:pStyle w:val="6"/>
              <w:spacing w:before="52" w:line="238" w:lineRule="auto"/>
              <w:ind w:left="240" w:right="46" w:hanging="157"/>
            </w:pPr>
            <w:r>
              <w:drawing>
                <wp:anchor distT="0" distB="0" distL="0" distR="0" simplePos="0" relativeHeight="25195724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-562610</wp:posOffset>
                  </wp:positionV>
                  <wp:extent cx="605155" cy="1420495"/>
                  <wp:effectExtent l="0" t="0" r="0" b="0"/>
                  <wp:wrapNone/>
                  <wp:docPr id="412" name="IM 412">
                    <a:hlinkClick xmlns:a="http://schemas.openxmlformats.org/drawingml/2006/main" r:id="rId29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 412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42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"mailto:365156062@qq.com"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365156062@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"mailto:365156062@qq.com"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3F59A7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4C5067F5">
            <w:pPr>
              <w:pStyle w:val="6"/>
              <w:spacing w:before="247" w:line="181" w:lineRule="auto"/>
              <w:ind w:left="227"/>
            </w:pPr>
            <w:r>
              <w:rPr>
                <w:b/>
                <w:bCs/>
                <w:spacing w:val="-6"/>
              </w:rPr>
              <w:t>392</w:t>
            </w:r>
          </w:p>
        </w:tc>
        <w:tc>
          <w:tcPr>
            <w:tcW w:w="1055" w:type="dxa"/>
            <w:vAlign w:val="top"/>
          </w:tcPr>
          <w:p w14:paraId="1CA6E62C">
            <w:pPr>
              <w:pStyle w:val="6"/>
              <w:spacing w:before="27" w:line="217" w:lineRule="auto"/>
              <w:ind w:left="33"/>
            </w:pPr>
            <w:r>
              <w:rPr>
                <w:b/>
                <w:bCs/>
                <w:spacing w:val="1"/>
              </w:rPr>
              <w:t>贵州中涅建设</w:t>
            </w:r>
          </w:p>
          <w:p w14:paraId="4DB0AEE6">
            <w:pPr>
              <w:pStyle w:val="6"/>
              <w:spacing w:before="11" w:line="216" w:lineRule="auto"/>
              <w:ind w:left="28"/>
            </w:pPr>
            <w:r>
              <w:rPr>
                <w:b/>
                <w:bCs/>
                <w:spacing w:val="2"/>
              </w:rPr>
              <w:t>（集团）有限</w:t>
            </w:r>
          </w:p>
          <w:p w14:paraId="67661CE7">
            <w:pPr>
              <w:pStyle w:val="6"/>
              <w:spacing w:before="14" w:line="179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0CD45B7A">
            <w:pPr>
              <w:pStyle w:val="6"/>
              <w:spacing w:before="124" w:line="226" w:lineRule="auto"/>
              <w:ind w:left="84" w:right="63" w:hanging="9"/>
            </w:pPr>
            <w:r>
              <w:rPr>
                <w:b/>
                <w:bCs/>
                <w:spacing w:val="1"/>
              </w:rPr>
              <w:t>工程技术负责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、办公室管理</w:t>
            </w:r>
          </w:p>
        </w:tc>
        <w:tc>
          <w:tcPr>
            <w:tcW w:w="3148" w:type="dxa"/>
            <w:vAlign w:val="top"/>
          </w:tcPr>
          <w:p w14:paraId="75DC38A1">
            <w:pPr>
              <w:pStyle w:val="6"/>
              <w:spacing w:before="226" w:line="217" w:lineRule="auto"/>
              <w:ind w:left="425"/>
            </w:pPr>
            <w:r>
              <w:rPr>
                <w:b/>
                <w:bCs/>
                <w:spacing w:val="2"/>
              </w:rPr>
              <w:t>负责工程所有事情，办公室统管</w:t>
            </w:r>
          </w:p>
        </w:tc>
        <w:tc>
          <w:tcPr>
            <w:tcW w:w="520" w:type="dxa"/>
            <w:vAlign w:val="top"/>
          </w:tcPr>
          <w:p w14:paraId="49CEC45F">
            <w:pPr>
              <w:pStyle w:val="6"/>
              <w:spacing w:before="246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F228A7F">
            <w:pPr>
              <w:pStyle w:val="6"/>
              <w:spacing w:before="225" w:line="216" w:lineRule="auto"/>
              <w:ind w:left="92"/>
            </w:pPr>
            <w:r>
              <w:rPr>
                <w:b/>
                <w:bCs/>
                <w:spacing w:val="2"/>
              </w:rPr>
              <w:t>建筑、财会、经济</w:t>
            </w:r>
          </w:p>
        </w:tc>
        <w:tc>
          <w:tcPr>
            <w:tcW w:w="769" w:type="dxa"/>
            <w:vAlign w:val="top"/>
          </w:tcPr>
          <w:p w14:paraId="0F811049">
            <w:pPr>
              <w:pStyle w:val="6"/>
              <w:spacing w:before="125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08F5A90">
            <w:pPr>
              <w:pStyle w:val="6"/>
              <w:spacing w:before="226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620647AD">
            <w:pPr>
              <w:pStyle w:val="6"/>
              <w:spacing w:before="225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2DDF421B">
            <w:pPr>
              <w:pStyle w:val="6"/>
              <w:spacing w:before="226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61524559">
            <w:pPr>
              <w:pStyle w:val="6"/>
              <w:spacing w:before="226" w:line="216" w:lineRule="auto"/>
              <w:ind w:left="74"/>
            </w:pPr>
            <w:r>
              <w:rPr>
                <w:b/>
                <w:bCs/>
                <w:spacing w:val="-2"/>
              </w:rPr>
              <w:t>安华富</w:t>
            </w:r>
          </w:p>
        </w:tc>
        <w:tc>
          <w:tcPr>
            <w:tcW w:w="1347" w:type="dxa"/>
            <w:vAlign w:val="top"/>
          </w:tcPr>
          <w:p w14:paraId="77F2B500">
            <w:pPr>
              <w:pStyle w:val="6"/>
              <w:spacing w:before="247" w:line="181" w:lineRule="auto"/>
              <w:ind w:left="234"/>
            </w:pPr>
            <w:r>
              <w:rPr>
                <w:b/>
                <w:bCs/>
              </w:rPr>
              <w:t>18585779995</w:t>
            </w:r>
          </w:p>
        </w:tc>
        <w:tc>
          <w:tcPr>
            <w:tcW w:w="962" w:type="dxa"/>
            <w:vAlign w:val="top"/>
          </w:tcPr>
          <w:p w14:paraId="446DC800">
            <w:pPr>
              <w:pStyle w:val="6"/>
              <w:spacing w:before="125" w:line="238" w:lineRule="auto"/>
              <w:ind w:left="240" w:right="46" w:hanging="163"/>
            </w:pPr>
            <w:r>
              <w:drawing>
                <wp:anchor distT="0" distB="0" distL="0" distR="0" simplePos="0" relativeHeight="25195622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386715"/>
                  <wp:effectExtent l="0" t="0" r="0" b="0"/>
                  <wp:wrapNone/>
                  <wp:docPr id="414" name="IM 414">
                    <a:hlinkClick xmlns:a="http://schemas.openxmlformats.org/drawingml/2006/main" r:id="rId29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 414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"mailto:272297475@qq.com"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272297475@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"mailto:272297475@qq.com"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2FDAF0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416DB789">
            <w:pPr>
              <w:pStyle w:val="6"/>
              <w:spacing w:before="249" w:line="181" w:lineRule="auto"/>
              <w:ind w:left="227"/>
            </w:pPr>
            <w:r>
              <w:rPr>
                <w:b/>
                <w:bCs/>
                <w:spacing w:val="-6"/>
              </w:rPr>
              <w:t>393</w:t>
            </w:r>
          </w:p>
        </w:tc>
        <w:tc>
          <w:tcPr>
            <w:tcW w:w="1055" w:type="dxa"/>
            <w:vAlign w:val="top"/>
          </w:tcPr>
          <w:p w14:paraId="32CDDD3B">
            <w:pPr>
              <w:pStyle w:val="6"/>
              <w:spacing w:before="29" w:line="217" w:lineRule="auto"/>
              <w:ind w:left="33"/>
            </w:pPr>
            <w:r>
              <w:rPr>
                <w:b/>
                <w:bCs/>
                <w:spacing w:val="1"/>
              </w:rPr>
              <w:t>贵州盈源鑫建</w:t>
            </w:r>
          </w:p>
          <w:p w14:paraId="3212863F">
            <w:pPr>
              <w:pStyle w:val="6"/>
              <w:spacing w:before="12" w:line="217" w:lineRule="auto"/>
              <w:ind w:left="39"/>
            </w:pPr>
            <w:r>
              <w:rPr>
                <w:b/>
                <w:bCs/>
              </w:rPr>
              <w:t>筑工程有限公</w:t>
            </w:r>
          </w:p>
          <w:p w14:paraId="452282EB">
            <w:pPr>
              <w:pStyle w:val="6"/>
              <w:spacing w:before="10" w:line="179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7F036017">
            <w:pPr>
              <w:pStyle w:val="6"/>
              <w:spacing w:before="228" w:line="215" w:lineRule="auto"/>
              <w:ind w:left="325"/>
            </w:pPr>
            <w:r>
              <w:rPr>
                <w:b/>
                <w:bCs/>
                <w:spacing w:val="-3"/>
              </w:rPr>
              <w:t>资料员</w:t>
            </w:r>
          </w:p>
        </w:tc>
        <w:tc>
          <w:tcPr>
            <w:tcW w:w="3148" w:type="dxa"/>
            <w:vAlign w:val="top"/>
          </w:tcPr>
          <w:p w14:paraId="2624A90C">
            <w:pPr>
              <w:pStyle w:val="6"/>
              <w:spacing w:before="127" w:line="224" w:lineRule="auto"/>
              <w:ind w:left="434" w:right="108" w:hanging="343"/>
            </w:pPr>
            <w:r>
              <w:rPr>
                <w:b/>
                <w:bCs/>
                <w:spacing w:val="1"/>
              </w:rPr>
              <w:t>负责工程项目资料的编制、收集、整理、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归档等内业管理工作的技术人员</w:t>
            </w:r>
          </w:p>
        </w:tc>
        <w:tc>
          <w:tcPr>
            <w:tcW w:w="520" w:type="dxa"/>
            <w:vAlign w:val="top"/>
          </w:tcPr>
          <w:p w14:paraId="171E0ADD">
            <w:pPr>
              <w:pStyle w:val="6"/>
              <w:spacing w:before="248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B4FA804">
            <w:pPr>
              <w:pStyle w:val="6"/>
              <w:spacing w:before="228" w:line="216" w:lineRule="auto"/>
              <w:ind w:left="181"/>
            </w:pPr>
            <w:r>
              <w:rPr>
                <w:b/>
                <w:bCs/>
                <w:spacing w:val="2"/>
              </w:rPr>
              <w:t>计算机相关专业</w:t>
            </w:r>
          </w:p>
        </w:tc>
        <w:tc>
          <w:tcPr>
            <w:tcW w:w="769" w:type="dxa"/>
            <w:vAlign w:val="top"/>
          </w:tcPr>
          <w:p w14:paraId="188F8E3A">
            <w:pPr>
              <w:pStyle w:val="6"/>
              <w:spacing w:before="228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6EAD61C7">
            <w:pPr>
              <w:pStyle w:val="6"/>
              <w:spacing w:before="228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69234D46">
            <w:pPr>
              <w:pStyle w:val="6"/>
              <w:spacing w:before="227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7AAF0EAA">
            <w:pPr>
              <w:pStyle w:val="6"/>
              <w:spacing w:before="228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21D98ED5">
            <w:pPr>
              <w:pStyle w:val="6"/>
              <w:spacing w:before="227" w:line="216" w:lineRule="auto"/>
              <w:ind w:left="72"/>
            </w:pPr>
            <w:r>
              <w:rPr>
                <w:b/>
                <w:bCs/>
                <w:spacing w:val="-1"/>
              </w:rPr>
              <w:t>程艳秋</w:t>
            </w:r>
          </w:p>
        </w:tc>
        <w:tc>
          <w:tcPr>
            <w:tcW w:w="1347" w:type="dxa"/>
            <w:vAlign w:val="top"/>
          </w:tcPr>
          <w:p w14:paraId="3E1A20AA">
            <w:pPr>
              <w:pStyle w:val="6"/>
              <w:spacing w:before="249" w:line="181" w:lineRule="auto"/>
              <w:ind w:left="234"/>
            </w:pPr>
            <w:r>
              <w:rPr>
                <w:b/>
                <w:bCs/>
              </w:rPr>
              <w:t>13511839609</w:t>
            </w:r>
          </w:p>
        </w:tc>
        <w:tc>
          <w:tcPr>
            <w:tcW w:w="962" w:type="dxa"/>
            <w:vAlign w:val="top"/>
          </w:tcPr>
          <w:p w14:paraId="22D8966D">
            <w:pPr>
              <w:pStyle w:val="6"/>
              <w:spacing w:before="127" w:line="238" w:lineRule="auto"/>
              <w:ind w:left="281" w:right="46" w:hanging="203"/>
            </w:pPr>
            <w:r>
              <w:drawing>
                <wp:anchor distT="0" distB="0" distL="0" distR="0" simplePos="0" relativeHeight="25195520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635</wp:posOffset>
                  </wp:positionV>
                  <wp:extent cx="605155" cy="387350"/>
                  <wp:effectExtent l="0" t="0" r="0" b="0"/>
                  <wp:wrapNone/>
                  <wp:docPr id="416" name="IM 416">
                    <a:hlinkClick xmlns:a="http://schemas.openxmlformats.org/drawingml/2006/main" r:id="rId30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 416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"mailto:77266673@qq.com"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77266673@q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"mailto:77266673@qq.com"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q.com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3F7443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3C43DB35">
            <w:pPr>
              <w:pStyle w:val="6"/>
              <w:spacing w:before="249" w:line="181" w:lineRule="auto"/>
              <w:ind w:left="227"/>
            </w:pPr>
            <w:r>
              <w:rPr>
                <w:b/>
                <w:bCs/>
                <w:spacing w:val="-6"/>
              </w:rPr>
              <w:t>394</w:t>
            </w:r>
          </w:p>
        </w:tc>
        <w:tc>
          <w:tcPr>
            <w:tcW w:w="1055" w:type="dxa"/>
            <w:vAlign w:val="top"/>
          </w:tcPr>
          <w:p w14:paraId="28237EED">
            <w:pPr>
              <w:pStyle w:val="6"/>
              <w:spacing w:before="130" w:line="223" w:lineRule="auto"/>
              <w:ind w:left="119" w:right="26" w:hanging="90"/>
            </w:pPr>
            <w:r>
              <w:rPr>
                <w:b/>
                <w:bCs/>
                <w:spacing w:val="2"/>
              </w:rPr>
              <w:t>遵义市六和置</w:t>
            </w:r>
            <w:r>
              <w:t xml:space="preserve"> </w:t>
            </w:r>
            <w:r>
              <w:rPr>
                <w:b/>
                <w:bCs/>
              </w:rPr>
              <w:t>业有限公司</w:t>
            </w:r>
          </w:p>
        </w:tc>
        <w:tc>
          <w:tcPr>
            <w:tcW w:w="1134" w:type="dxa"/>
            <w:vAlign w:val="top"/>
          </w:tcPr>
          <w:p w14:paraId="1FA5A49A">
            <w:pPr>
              <w:pStyle w:val="6"/>
              <w:spacing w:before="129" w:line="224" w:lineRule="auto"/>
              <w:ind w:left="156" w:right="99" w:hanging="85"/>
            </w:pPr>
            <w:r>
              <w:rPr>
                <w:b/>
                <w:bCs/>
                <w:spacing w:val="-4"/>
              </w:rPr>
              <w:t>设计部经理、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工程主管、</w:t>
            </w:r>
          </w:p>
        </w:tc>
        <w:tc>
          <w:tcPr>
            <w:tcW w:w="3148" w:type="dxa"/>
            <w:vAlign w:val="top"/>
          </w:tcPr>
          <w:p w14:paraId="392CA669">
            <w:pPr>
              <w:pStyle w:val="6"/>
              <w:spacing w:before="228" w:line="215" w:lineRule="auto"/>
              <w:ind w:left="585"/>
            </w:pPr>
            <w:r>
              <w:rPr>
                <w:b/>
                <w:bCs/>
                <w:spacing w:val="2"/>
              </w:rPr>
              <w:t>和设计院对接项目设计工作</w:t>
            </w:r>
          </w:p>
        </w:tc>
        <w:tc>
          <w:tcPr>
            <w:tcW w:w="520" w:type="dxa"/>
            <w:vAlign w:val="top"/>
          </w:tcPr>
          <w:p w14:paraId="5A8301D7">
            <w:pPr>
              <w:pStyle w:val="6"/>
              <w:spacing w:before="249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1A478C90">
            <w:pPr>
              <w:pStyle w:val="6"/>
              <w:spacing w:before="228" w:line="216" w:lineRule="auto"/>
              <w:ind w:left="345"/>
            </w:pPr>
            <w:r>
              <w:rPr>
                <w:b/>
                <w:bCs/>
                <w:spacing w:val="1"/>
              </w:rPr>
              <w:t>土木工工程</w:t>
            </w:r>
          </w:p>
        </w:tc>
        <w:tc>
          <w:tcPr>
            <w:tcW w:w="769" w:type="dxa"/>
            <w:vAlign w:val="top"/>
          </w:tcPr>
          <w:p w14:paraId="57E0D2CE">
            <w:pPr>
              <w:pStyle w:val="6"/>
              <w:spacing w:before="130" w:line="23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5265C40">
            <w:pPr>
              <w:pStyle w:val="6"/>
              <w:spacing w:before="228" w:line="236" w:lineRule="auto"/>
              <w:ind w:left="226"/>
            </w:pPr>
            <w:r>
              <w:rPr>
                <w:b/>
                <w:bCs/>
                <w:spacing w:val="-3"/>
              </w:rPr>
              <w:t>5-9k</w:t>
            </w:r>
          </w:p>
        </w:tc>
        <w:tc>
          <w:tcPr>
            <w:tcW w:w="2254" w:type="dxa"/>
            <w:vAlign w:val="top"/>
          </w:tcPr>
          <w:p w14:paraId="18404813">
            <w:pPr>
              <w:pStyle w:val="6"/>
              <w:spacing w:before="227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26EF3487">
            <w:pPr>
              <w:pStyle w:val="6"/>
              <w:spacing w:before="228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3760CA1A">
            <w:pPr>
              <w:pStyle w:val="6"/>
              <w:spacing w:before="228" w:line="218" w:lineRule="auto"/>
              <w:ind w:left="162"/>
            </w:pPr>
            <w:r>
              <w:rPr>
                <w:b/>
                <w:bCs/>
                <w:spacing w:val="-7"/>
              </w:rPr>
              <w:t>汪蒙</w:t>
            </w:r>
          </w:p>
        </w:tc>
        <w:tc>
          <w:tcPr>
            <w:tcW w:w="1347" w:type="dxa"/>
            <w:vAlign w:val="top"/>
          </w:tcPr>
          <w:p w14:paraId="37B12DDC">
            <w:pPr>
              <w:pStyle w:val="6"/>
              <w:spacing w:before="249" w:line="181" w:lineRule="auto"/>
              <w:ind w:left="234"/>
            </w:pPr>
            <w:r>
              <w:rPr>
                <w:b/>
                <w:bCs/>
              </w:rPr>
              <w:t>13597628694</w:t>
            </w:r>
          </w:p>
        </w:tc>
        <w:tc>
          <w:tcPr>
            <w:tcW w:w="962" w:type="dxa"/>
            <w:vAlign w:val="top"/>
          </w:tcPr>
          <w:p w14:paraId="432AB2B2">
            <w:pPr>
              <w:pStyle w:val="6"/>
              <w:spacing w:before="129" w:line="236" w:lineRule="auto"/>
              <w:ind w:left="239" w:right="46" w:hanging="159"/>
            </w:pPr>
            <w:r>
              <w:drawing>
                <wp:anchor distT="0" distB="0" distL="0" distR="0" simplePos="0" relativeHeight="25195417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635</wp:posOffset>
                  </wp:positionV>
                  <wp:extent cx="605155" cy="387350"/>
                  <wp:effectExtent l="0" t="0" r="0" b="0"/>
                  <wp:wrapNone/>
                  <wp:docPr id="418" name="IM 418">
                    <a:hlinkClick xmlns:a="http://schemas.openxmlformats.org/drawingml/2006/main" r:id="rId30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 418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"mailto:190673743@qq.com"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190673743@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"mailto:190673743@qq.com"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EAF4F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1" w:hRule="atLeast"/>
        </w:trPr>
        <w:tc>
          <w:tcPr>
            <w:tcW w:w="669" w:type="dxa"/>
            <w:vAlign w:val="top"/>
          </w:tcPr>
          <w:p w14:paraId="7F9C2B1D">
            <w:pPr>
              <w:spacing w:line="267" w:lineRule="auto"/>
              <w:rPr>
                <w:rFonts w:ascii="Arial"/>
                <w:sz w:val="21"/>
              </w:rPr>
            </w:pPr>
          </w:p>
          <w:p w14:paraId="6F4FFC79">
            <w:pPr>
              <w:spacing w:line="268" w:lineRule="auto"/>
              <w:rPr>
                <w:rFonts w:ascii="Arial"/>
                <w:sz w:val="21"/>
              </w:rPr>
            </w:pPr>
          </w:p>
          <w:p w14:paraId="3404CAB1">
            <w:pPr>
              <w:spacing w:line="268" w:lineRule="auto"/>
              <w:rPr>
                <w:rFonts w:ascii="Arial"/>
                <w:sz w:val="21"/>
              </w:rPr>
            </w:pPr>
          </w:p>
          <w:p w14:paraId="126C365A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395</w:t>
            </w:r>
          </w:p>
        </w:tc>
        <w:tc>
          <w:tcPr>
            <w:tcW w:w="1055" w:type="dxa"/>
            <w:vAlign w:val="top"/>
          </w:tcPr>
          <w:p w14:paraId="6039E651">
            <w:pPr>
              <w:spacing w:line="290" w:lineRule="auto"/>
              <w:rPr>
                <w:rFonts w:ascii="Arial"/>
                <w:sz w:val="21"/>
              </w:rPr>
            </w:pPr>
          </w:p>
          <w:p w14:paraId="0D217A01">
            <w:pPr>
              <w:spacing w:line="290" w:lineRule="auto"/>
              <w:rPr>
                <w:rFonts w:ascii="Arial"/>
                <w:sz w:val="21"/>
              </w:rPr>
            </w:pPr>
          </w:p>
          <w:p w14:paraId="403DA2D4">
            <w:pPr>
              <w:pStyle w:val="6"/>
              <w:spacing w:before="52" w:line="219" w:lineRule="auto"/>
              <w:ind w:left="33"/>
            </w:pPr>
            <w:r>
              <w:rPr>
                <w:b/>
                <w:bCs/>
                <w:spacing w:val="1"/>
              </w:rPr>
              <w:t>贵州创盟房地</w:t>
            </w:r>
          </w:p>
          <w:p w14:paraId="0FC0E3D0">
            <w:pPr>
              <w:pStyle w:val="6"/>
              <w:spacing w:before="13" w:line="217" w:lineRule="auto"/>
              <w:ind w:left="29"/>
            </w:pPr>
            <w:r>
              <w:rPr>
                <w:b/>
                <w:bCs/>
                <w:spacing w:val="2"/>
              </w:rPr>
              <w:t>产开发有限公</w:t>
            </w:r>
          </w:p>
          <w:p w14:paraId="39C562B6">
            <w:pPr>
              <w:pStyle w:val="6"/>
              <w:spacing w:before="12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188F58E9">
            <w:pPr>
              <w:spacing w:line="260" w:lineRule="auto"/>
              <w:rPr>
                <w:rFonts w:ascii="Arial"/>
                <w:sz w:val="21"/>
              </w:rPr>
            </w:pPr>
          </w:p>
          <w:p w14:paraId="0D443DC1">
            <w:pPr>
              <w:spacing w:line="261" w:lineRule="auto"/>
              <w:rPr>
                <w:rFonts w:ascii="Arial"/>
                <w:sz w:val="21"/>
              </w:rPr>
            </w:pPr>
          </w:p>
          <w:p w14:paraId="4E975177">
            <w:pPr>
              <w:spacing w:line="261" w:lineRule="auto"/>
              <w:rPr>
                <w:rFonts w:ascii="Arial"/>
                <w:sz w:val="21"/>
              </w:rPr>
            </w:pPr>
          </w:p>
          <w:p w14:paraId="70DEA225">
            <w:pPr>
              <w:pStyle w:val="6"/>
              <w:spacing w:before="52" w:line="218" w:lineRule="auto"/>
              <w:ind w:left="240"/>
            </w:pPr>
            <w:r>
              <w:rPr>
                <w:b/>
                <w:bCs/>
              </w:rPr>
              <w:t>招商专员</w:t>
            </w:r>
          </w:p>
        </w:tc>
        <w:tc>
          <w:tcPr>
            <w:tcW w:w="3148" w:type="dxa"/>
            <w:vAlign w:val="top"/>
          </w:tcPr>
          <w:p w14:paraId="403633B1">
            <w:pPr>
              <w:pStyle w:val="6"/>
              <w:spacing w:before="134" w:line="216" w:lineRule="auto"/>
              <w:ind w:left="135"/>
            </w:pPr>
            <w:r>
              <w:rPr>
                <w:b/>
                <w:bCs/>
                <w:spacing w:val="2"/>
              </w:rPr>
              <w:t>1、执行招商租决文件、完成招商业态落</w:t>
            </w:r>
          </w:p>
          <w:p w14:paraId="5F047B2D">
            <w:pPr>
              <w:pStyle w:val="6"/>
              <w:spacing w:before="15" w:line="216" w:lineRule="auto"/>
              <w:ind w:left="1410"/>
            </w:pPr>
            <w:r>
              <w:rPr>
                <w:b/>
                <w:bCs/>
                <w:spacing w:val="-4"/>
              </w:rPr>
              <w:t>位；</w:t>
            </w:r>
          </w:p>
          <w:p w14:paraId="2604D321">
            <w:pPr>
              <w:pStyle w:val="6"/>
              <w:spacing w:before="11" w:line="218" w:lineRule="auto"/>
              <w:ind w:left="48"/>
            </w:pPr>
            <w:r>
              <w:rPr>
                <w:b/>
                <w:bCs/>
                <w:spacing w:val="3"/>
              </w:rPr>
              <w:t>2、商业资源嫁接和导入，负责商业的餐饮</w:t>
            </w:r>
          </w:p>
          <w:p w14:paraId="07678BF7">
            <w:pPr>
              <w:pStyle w:val="6"/>
              <w:spacing w:before="13" w:line="215" w:lineRule="auto"/>
              <w:ind w:left="429"/>
            </w:pPr>
            <w:r>
              <w:rPr>
                <w:b/>
                <w:bCs/>
                <w:spacing w:val="1"/>
              </w:rPr>
              <w:t>、娱乐、零售等业态招商工作；</w:t>
            </w:r>
          </w:p>
          <w:p w14:paraId="3E4EDE95">
            <w:pPr>
              <w:pStyle w:val="6"/>
              <w:spacing w:before="14" w:line="215" w:lineRule="auto"/>
              <w:ind w:left="54"/>
            </w:pPr>
            <w:r>
              <w:rPr>
                <w:b/>
                <w:bCs/>
                <w:spacing w:val="2"/>
              </w:rPr>
              <w:t>3、配合项目营销团队做好带租约销售街接</w:t>
            </w:r>
          </w:p>
          <w:p w14:paraId="4292A57F">
            <w:pPr>
              <w:pStyle w:val="6"/>
              <w:spacing w:before="16" w:line="215" w:lineRule="auto"/>
              <w:ind w:left="1332"/>
            </w:pPr>
            <w:r>
              <w:rPr>
                <w:b/>
                <w:bCs/>
                <w:spacing w:val="-4"/>
              </w:rPr>
              <w:t>工作；</w:t>
            </w:r>
          </w:p>
          <w:p w14:paraId="4E795EF5">
            <w:pPr>
              <w:pStyle w:val="6"/>
              <w:spacing w:before="12" w:line="224" w:lineRule="auto"/>
              <w:ind w:left="83" w:right="30" w:hanging="36"/>
            </w:pPr>
            <w:r>
              <w:rPr>
                <w:b/>
                <w:bCs/>
                <w:spacing w:val="3"/>
              </w:rPr>
              <w:t>4、拓宽招商渠道，收集目标商户信息，开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3"/>
              </w:rPr>
              <w:t>展商家拜访活动，建立详实的商户档案；</w:t>
            </w:r>
          </w:p>
        </w:tc>
        <w:tc>
          <w:tcPr>
            <w:tcW w:w="520" w:type="dxa"/>
            <w:vAlign w:val="top"/>
          </w:tcPr>
          <w:p w14:paraId="09E08060">
            <w:pPr>
              <w:spacing w:line="267" w:lineRule="auto"/>
              <w:rPr>
                <w:rFonts w:ascii="Arial"/>
                <w:sz w:val="21"/>
              </w:rPr>
            </w:pPr>
          </w:p>
          <w:p w14:paraId="3839C20A">
            <w:pPr>
              <w:spacing w:line="267" w:lineRule="auto"/>
              <w:rPr>
                <w:rFonts w:ascii="Arial"/>
                <w:sz w:val="21"/>
              </w:rPr>
            </w:pPr>
          </w:p>
          <w:p w14:paraId="6ACFCE4A">
            <w:pPr>
              <w:spacing w:line="268" w:lineRule="auto"/>
              <w:rPr>
                <w:rFonts w:ascii="Arial"/>
                <w:sz w:val="21"/>
              </w:rPr>
            </w:pPr>
          </w:p>
          <w:p w14:paraId="75675810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7F09615">
            <w:pPr>
              <w:spacing w:line="260" w:lineRule="auto"/>
              <w:rPr>
                <w:rFonts w:ascii="Arial"/>
                <w:sz w:val="21"/>
              </w:rPr>
            </w:pPr>
          </w:p>
          <w:p w14:paraId="0FCDECD1">
            <w:pPr>
              <w:spacing w:line="261" w:lineRule="auto"/>
              <w:rPr>
                <w:rFonts w:ascii="Arial"/>
                <w:sz w:val="21"/>
              </w:rPr>
            </w:pPr>
          </w:p>
          <w:p w14:paraId="19B22782">
            <w:pPr>
              <w:spacing w:line="261" w:lineRule="auto"/>
              <w:rPr>
                <w:rFonts w:ascii="Arial"/>
                <w:sz w:val="21"/>
              </w:rPr>
            </w:pPr>
          </w:p>
          <w:p w14:paraId="2D267E0D">
            <w:pPr>
              <w:pStyle w:val="6"/>
              <w:spacing w:before="52" w:line="217" w:lineRule="auto"/>
              <w:ind w:left="519"/>
            </w:pPr>
            <w:r>
              <w:rPr>
                <w:b/>
                <w:bCs/>
                <w:spacing w:val="-4"/>
              </w:rPr>
              <w:t>营销学</w:t>
            </w:r>
          </w:p>
        </w:tc>
        <w:tc>
          <w:tcPr>
            <w:tcW w:w="769" w:type="dxa"/>
            <w:vAlign w:val="top"/>
          </w:tcPr>
          <w:p w14:paraId="3BDA986D">
            <w:pPr>
              <w:spacing w:line="341" w:lineRule="auto"/>
              <w:rPr>
                <w:rFonts w:ascii="Arial"/>
                <w:sz w:val="21"/>
              </w:rPr>
            </w:pPr>
          </w:p>
          <w:p w14:paraId="036861E5">
            <w:pPr>
              <w:spacing w:line="341" w:lineRule="auto"/>
              <w:rPr>
                <w:rFonts w:ascii="Arial"/>
                <w:sz w:val="21"/>
              </w:rPr>
            </w:pPr>
          </w:p>
          <w:p w14:paraId="376CF750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11B7CF6">
            <w:pPr>
              <w:spacing w:line="260" w:lineRule="auto"/>
              <w:rPr>
                <w:rFonts w:ascii="Arial"/>
                <w:sz w:val="21"/>
              </w:rPr>
            </w:pPr>
          </w:p>
          <w:p w14:paraId="186751FC">
            <w:pPr>
              <w:spacing w:line="261" w:lineRule="auto"/>
              <w:rPr>
                <w:rFonts w:ascii="Arial"/>
                <w:sz w:val="21"/>
              </w:rPr>
            </w:pPr>
          </w:p>
          <w:p w14:paraId="042C7DD2">
            <w:pPr>
              <w:spacing w:line="261" w:lineRule="auto"/>
              <w:rPr>
                <w:rFonts w:ascii="Arial"/>
                <w:sz w:val="21"/>
              </w:rPr>
            </w:pPr>
          </w:p>
          <w:p w14:paraId="21C7E2C4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1AFB26CA">
            <w:pPr>
              <w:spacing w:line="260" w:lineRule="auto"/>
              <w:rPr>
                <w:rFonts w:ascii="Arial"/>
                <w:sz w:val="21"/>
              </w:rPr>
            </w:pPr>
          </w:p>
          <w:p w14:paraId="27710DC7">
            <w:pPr>
              <w:spacing w:line="261" w:lineRule="auto"/>
              <w:rPr>
                <w:rFonts w:ascii="Arial"/>
                <w:sz w:val="21"/>
              </w:rPr>
            </w:pPr>
          </w:p>
          <w:p w14:paraId="0F7A0552">
            <w:pPr>
              <w:spacing w:line="261" w:lineRule="auto"/>
              <w:rPr>
                <w:rFonts w:ascii="Arial"/>
                <w:sz w:val="21"/>
              </w:rPr>
            </w:pPr>
          </w:p>
          <w:p w14:paraId="3CB5BB5A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09D143C3">
            <w:pPr>
              <w:spacing w:line="260" w:lineRule="auto"/>
              <w:rPr>
                <w:rFonts w:ascii="Arial"/>
                <w:sz w:val="21"/>
              </w:rPr>
            </w:pPr>
          </w:p>
          <w:p w14:paraId="1EBE63F6">
            <w:pPr>
              <w:spacing w:line="261" w:lineRule="auto"/>
              <w:rPr>
                <w:rFonts w:ascii="Arial"/>
                <w:sz w:val="21"/>
              </w:rPr>
            </w:pPr>
          </w:p>
          <w:p w14:paraId="053640FA">
            <w:pPr>
              <w:spacing w:line="261" w:lineRule="auto"/>
              <w:rPr>
                <w:rFonts w:ascii="Arial"/>
                <w:sz w:val="21"/>
              </w:rPr>
            </w:pPr>
          </w:p>
          <w:p w14:paraId="7DCCE20C">
            <w:pPr>
              <w:pStyle w:val="6"/>
              <w:spacing w:before="52" w:line="218" w:lineRule="auto"/>
              <w:ind w:left="161"/>
            </w:pPr>
            <w:r>
              <w:rPr>
                <w:b/>
                <w:bCs/>
                <w:spacing w:val="-8"/>
              </w:rPr>
              <w:t>习水县</w:t>
            </w:r>
          </w:p>
        </w:tc>
        <w:tc>
          <w:tcPr>
            <w:tcW w:w="614" w:type="dxa"/>
            <w:vAlign w:val="top"/>
          </w:tcPr>
          <w:p w14:paraId="7908B779">
            <w:pPr>
              <w:spacing w:line="260" w:lineRule="auto"/>
              <w:rPr>
                <w:rFonts w:ascii="Arial"/>
                <w:sz w:val="21"/>
              </w:rPr>
            </w:pPr>
          </w:p>
          <w:p w14:paraId="2A1E4118">
            <w:pPr>
              <w:spacing w:line="261" w:lineRule="auto"/>
              <w:rPr>
                <w:rFonts w:ascii="Arial"/>
                <w:sz w:val="21"/>
              </w:rPr>
            </w:pPr>
          </w:p>
          <w:p w14:paraId="77052520">
            <w:pPr>
              <w:spacing w:line="261" w:lineRule="auto"/>
              <w:rPr>
                <w:rFonts w:ascii="Arial"/>
                <w:sz w:val="21"/>
              </w:rPr>
            </w:pPr>
          </w:p>
          <w:p w14:paraId="3D010236">
            <w:pPr>
              <w:pStyle w:val="6"/>
              <w:spacing w:before="52" w:line="218" w:lineRule="auto"/>
              <w:ind w:left="73"/>
            </w:pPr>
            <w:r>
              <w:rPr>
                <w:b/>
                <w:bCs/>
                <w:spacing w:val="-1"/>
              </w:rPr>
              <w:t>任女士</w:t>
            </w:r>
          </w:p>
        </w:tc>
        <w:tc>
          <w:tcPr>
            <w:tcW w:w="1347" w:type="dxa"/>
            <w:vAlign w:val="top"/>
          </w:tcPr>
          <w:p w14:paraId="3A12A545">
            <w:pPr>
              <w:spacing w:line="267" w:lineRule="auto"/>
              <w:rPr>
                <w:rFonts w:ascii="Arial"/>
                <w:sz w:val="21"/>
              </w:rPr>
            </w:pPr>
          </w:p>
          <w:p w14:paraId="5F8C4159">
            <w:pPr>
              <w:spacing w:line="268" w:lineRule="auto"/>
              <w:rPr>
                <w:rFonts w:ascii="Arial"/>
                <w:sz w:val="21"/>
              </w:rPr>
            </w:pPr>
          </w:p>
          <w:p w14:paraId="3169F2CF">
            <w:pPr>
              <w:spacing w:line="268" w:lineRule="auto"/>
              <w:rPr>
                <w:rFonts w:ascii="Arial"/>
                <w:sz w:val="21"/>
              </w:rPr>
            </w:pPr>
          </w:p>
          <w:p w14:paraId="370368AB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18084354152</w:t>
            </w:r>
          </w:p>
        </w:tc>
        <w:tc>
          <w:tcPr>
            <w:tcW w:w="962" w:type="dxa"/>
            <w:vAlign w:val="top"/>
          </w:tcPr>
          <w:p w14:paraId="313CB4E8">
            <w:pPr>
              <w:spacing w:line="340" w:lineRule="auto"/>
              <w:rPr>
                <w:rFonts w:ascii="Arial"/>
                <w:sz w:val="21"/>
              </w:rPr>
            </w:pPr>
          </w:p>
          <w:p w14:paraId="66EAFEDC">
            <w:pPr>
              <w:spacing w:line="341" w:lineRule="auto"/>
              <w:rPr>
                <w:rFonts w:ascii="Arial"/>
                <w:sz w:val="21"/>
              </w:rPr>
            </w:pPr>
          </w:p>
          <w:p w14:paraId="5436FD6E">
            <w:pPr>
              <w:pStyle w:val="6"/>
              <w:spacing w:before="52" w:line="221" w:lineRule="auto"/>
              <w:ind w:left="127" w:right="46" w:hanging="57"/>
            </w:pPr>
            <w:r>
              <w:drawing>
                <wp:anchor distT="0" distB="0" distL="0" distR="0" simplePos="0" relativeHeight="25195315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-433070</wp:posOffset>
                  </wp:positionV>
                  <wp:extent cx="605155" cy="1160780"/>
                  <wp:effectExtent l="0" t="0" r="0" b="0"/>
                  <wp:wrapNone/>
                  <wp:docPr id="420" name="IM 420">
                    <a:hlinkClick xmlns:a="http://schemas.openxmlformats.org/drawingml/2006/main" r:id="rId30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 420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16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"mailto:yueR@maotaicity.com"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yueR@mao</w:t>
            </w:r>
            <w:r>
              <w:rPr>
                <w:spacing w:val="-58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  <w:u w:val="single" w:color="auto"/>
              </w:rPr>
              <w:t>ta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"mailto:yueR@maotaicity.com"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icity.com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0D0BC7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669" w:type="dxa"/>
            <w:vAlign w:val="top"/>
          </w:tcPr>
          <w:p w14:paraId="762A2466">
            <w:pPr>
              <w:spacing w:line="352" w:lineRule="auto"/>
              <w:rPr>
                <w:rFonts w:ascii="Arial"/>
                <w:sz w:val="21"/>
              </w:rPr>
            </w:pPr>
          </w:p>
          <w:p w14:paraId="1FD0BF78">
            <w:pPr>
              <w:spacing w:line="353" w:lineRule="auto"/>
              <w:rPr>
                <w:rFonts w:ascii="Arial"/>
                <w:sz w:val="21"/>
              </w:rPr>
            </w:pPr>
          </w:p>
          <w:p w14:paraId="1EC01713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396</w:t>
            </w:r>
          </w:p>
        </w:tc>
        <w:tc>
          <w:tcPr>
            <w:tcW w:w="1055" w:type="dxa"/>
            <w:vAlign w:val="top"/>
          </w:tcPr>
          <w:p w14:paraId="217AFABD">
            <w:pPr>
              <w:spacing w:line="241" w:lineRule="auto"/>
              <w:rPr>
                <w:rFonts w:ascii="Arial"/>
                <w:sz w:val="21"/>
              </w:rPr>
            </w:pPr>
          </w:p>
          <w:p w14:paraId="024CDC88">
            <w:pPr>
              <w:spacing w:line="241" w:lineRule="auto"/>
              <w:rPr>
                <w:rFonts w:ascii="Arial"/>
                <w:sz w:val="21"/>
              </w:rPr>
            </w:pPr>
          </w:p>
          <w:p w14:paraId="223B6E02">
            <w:pPr>
              <w:pStyle w:val="6"/>
              <w:spacing w:before="52" w:line="219" w:lineRule="auto"/>
              <w:ind w:left="33"/>
            </w:pPr>
            <w:r>
              <w:rPr>
                <w:b/>
                <w:bCs/>
                <w:spacing w:val="1"/>
              </w:rPr>
              <w:t>贵州创盟房地</w:t>
            </w:r>
          </w:p>
          <w:p w14:paraId="47274EE4">
            <w:pPr>
              <w:pStyle w:val="6"/>
              <w:spacing w:before="13" w:line="217" w:lineRule="auto"/>
              <w:ind w:left="29"/>
            </w:pPr>
            <w:r>
              <w:rPr>
                <w:b/>
                <w:bCs/>
                <w:spacing w:val="2"/>
              </w:rPr>
              <w:t>产开发有限公</w:t>
            </w:r>
          </w:p>
          <w:p w14:paraId="60292DFF">
            <w:pPr>
              <w:pStyle w:val="6"/>
              <w:spacing w:before="12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0BDBAEFD">
            <w:pPr>
              <w:spacing w:line="342" w:lineRule="auto"/>
              <w:rPr>
                <w:rFonts w:ascii="Arial"/>
                <w:sz w:val="21"/>
              </w:rPr>
            </w:pPr>
          </w:p>
          <w:p w14:paraId="6FE28F29">
            <w:pPr>
              <w:spacing w:line="342" w:lineRule="auto"/>
              <w:rPr>
                <w:rFonts w:ascii="Arial"/>
                <w:sz w:val="21"/>
              </w:rPr>
            </w:pPr>
          </w:p>
          <w:p w14:paraId="73B0474F">
            <w:pPr>
              <w:pStyle w:val="6"/>
              <w:spacing w:before="52" w:line="219" w:lineRule="auto"/>
              <w:ind w:left="238"/>
            </w:pPr>
            <w:r>
              <w:rPr>
                <w:b/>
                <w:bCs/>
                <w:spacing w:val="1"/>
              </w:rPr>
              <w:t>运营专员</w:t>
            </w:r>
          </w:p>
        </w:tc>
        <w:tc>
          <w:tcPr>
            <w:tcW w:w="3148" w:type="dxa"/>
            <w:vAlign w:val="top"/>
          </w:tcPr>
          <w:p w14:paraId="53AD7357">
            <w:pPr>
              <w:pStyle w:val="6"/>
              <w:spacing w:before="37" w:line="217" w:lineRule="auto"/>
              <w:ind w:left="92"/>
            </w:pPr>
            <w:r>
              <w:rPr>
                <w:b/>
                <w:bCs/>
                <w:spacing w:val="2"/>
              </w:rPr>
              <w:t>1、负责依据营销传播计划,向客户精确传</w:t>
            </w:r>
          </w:p>
          <w:p w14:paraId="5D87E96C">
            <w:pPr>
              <w:pStyle w:val="6"/>
              <w:spacing w:before="13" w:line="217" w:lineRule="auto"/>
              <w:ind w:left="1078"/>
            </w:pPr>
            <w:r>
              <w:rPr>
                <w:b/>
                <w:bCs/>
                <w:spacing w:val="1"/>
              </w:rPr>
              <w:t>达产品需求；</w:t>
            </w:r>
          </w:p>
          <w:p w14:paraId="29375EEB">
            <w:pPr>
              <w:pStyle w:val="6"/>
              <w:spacing w:before="13" w:line="216" w:lineRule="auto"/>
              <w:ind w:left="89"/>
            </w:pPr>
            <w:r>
              <w:rPr>
                <w:b/>
                <w:bCs/>
                <w:spacing w:val="3"/>
              </w:rPr>
              <w:t>2、参与制定新媒体的传播策略及计划,进</w:t>
            </w:r>
          </w:p>
          <w:p w14:paraId="0698BF75">
            <w:pPr>
              <w:pStyle w:val="6"/>
              <w:spacing w:before="13" w:line="216" w:lineRule="auto"/>
              <w:ind w:left="912"/>
            </w:pPr>
            <w:r>
              <w:rPr>
                <w:b/>
                <w:bCs/>
                <w:spacing w:val="2"/>
              </w:rPr>
              <w:t>行媒介资源管理；</w:t>
            </w:r>
          </w:p>
          <w:p w14:paraId="185D6273">
            <w:pPr>
              <w:pStyle w:val="6"/>
              <w:spacing w:before="12" w:line="216" w:lineRule="auto"/>
              <w:ind w:left="54"/>
            </w:pPr>
            <w:r>
              <w:rPr>
                <w:b/>
                <w:bCs/>
                <w:spacing w:val="2"/>
              </w:rPr>
              <w:t>3、监督传播项目的有效执行，进行相关数</w:t>
            </w:r>
          </w:p>
          <w:p w14:paraId="19B87633">
            <w:pPr>
              <w:pStyle w:val="6"/>
              <w:spacing w:before="15" w:line="215" w:lineRule="auto"/>
              <w:ind w:left="418"/>
            </w:pPr>
            <w:r>
              <w:rPr>
                <w:b/>
                <w:bCs/>
                <w:spacing w:val="2"/>
              </w:rPr>
              <w:t>据分析，确保执行效果并反馈；</w:t>
            </w:r>
          </w:p>
          <w:p w14:paraId="2A5A9D43">
            <w:pPr>
              <w:pStyle w:val="6"/>
              <w:spacing w:before="15" w:line="216" w:lineRule="auto"/>
              <w:ind w:left="47"/>
            </w:pPr>
            <w:r>
              <w:rPr>
                <w:b/>
                <w:bCs/>
                <w:spacing w:val="3"/>
              </w:rPr>
              <w:t>4、负责社会化媒体资源供应商管理及开拓</w:t>
            </w:r>
          </w:p>
          <w:p w14:paraId="2E951FAE">
            <w:pPr>
              <w:pStyle w:val="6"/>
              <w:spacing w:before="15" w:line="176" w:lineRule="auto"/>
              <w:ind w:left="1332"/>
            </w:pPr>
            <w:r>
              <w:rPr>
                <w:b/>
                <w:bCs/>
                <w:spacing w:val="-4"/>
              </w:rPr>
              <w:t>工作；</w:t>
            </w:r>
          </w:p>
        </w:tc>
        <w:tc>
          <w:tcPr>
            <w:tcW w:w="520" w:type="dxa"/>
            <w:vAlign w:val="top"/>
          </w:tcPr>
          <w:p w14:paraId="256001CF">
            <w:pPr>
              <w:spacing w:line="352" w:lineRule="auto"/>
              <w:rPr>
                <w:rFonts w:ascii="Arial"/>
                <w:sz w:val="21"/>
              </w:rPr>
            </w:pPr>
          </w:p>
          <w:p w14:paraId="05EF8A62">
            <w:pPr>
              <w:spacing w:line="353" w:lineRule="auto"/>
              <w:rPr>
                <w:rFonts w:ascii="Arial"/>
                <w:sz w:val="21"/>
              </w:rPr>
            </w:pPr>
          </w:p>
          <w:p w14:paraId="09F90F56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758ECD6">
            <w:pPr>
              <w:spacing w:line="342" w:lineRule="auto"/>
              <w:rPr>
                <w:rFonts w:ascii="Arial"/>
                <w:sz w:val="21"/>
              </w:rPr>
            </w:pPr>
          </w:p>
          <w:p w14:paraId="66873DCE">
            <w:pPr>
              <w:spacing w:line="343" w:lineRule="auto"/>
              <w:rPr>
                <w:rFonts w:ascii="Arial"/>
                <w:sz w:val="21"/>
              </w:rPr>
            </w:pPr>
          </w:p>
          <w:p w14:paraId="3586B5E7">
            <w:pPr>
              <w:pStyle w:val="6"/>
              <w:spacing w:before="52" w:line="217" w:lineRule="auto"/>
              <w:ind w:left="512"/>
            </w:pPr>
            <w:r>
              <w:rPr>
                <w:b/>
                <w:bCs/>
                <w:spacing w:val="-2"/>
              </w:rPr>
              <w:t>策划学</w:t>
            </w:r>
          </w:p>
        </w:tc>
        <w:tc>
          <w:tcPr>
            <w:tcW w:w="769" w:type="dxa"/>
            <w:vAlign w:val="top"/>
          </w:tcPr>
          <w:p w14:paraId="45C6492D">
            <w:pPr>
              <w:spacing w:line="293" w:lineRule="auto"/>
              <w:rPr>
                <w:rFonts w:ascii="Arial"/>
                <w:sz w:val="21"/>
              </w:rPr>
            </w:pPr>
          </w:p>
          <w:p w14:paraId="1632FF69">
            <w:pPr>
              <w:spacing w:line="293" w:lineRule="auto"/>
              <w:rPr>
                <w:rFonts w:ascii="Arial"/>
                <w:sz w:val="21"/>
              </w:rPr>
            </w:pPr>
          </w:p>
          <w:p w14:paraId="700725C1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B61FE3B">
            <w:pPr>
              <w:spacing w:line="342" w:lineRule="auto"/>
              <w:rPr>
                <w:rFonts w:ascii="Arial"/>
                <w:sz w:val="21"/>
              </w:rPr>
            </w:pPr>
          </w:p>
          <w:p w14:paraId="359E24F9">
            <w:pPr>
              <w:spacing w:line="342" w:lineRule="auto"/>
              <w:rPr>
                <w:rFonts w:ascii="Arial"/>
                <w:sz w:val="21"/>
              </w:rPr>
            </w:pPr>
          </w:p>
          <w:p w14:paraId="28511852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443C3666">
            <w:pPr>
              <w:spacing w:line="342" w:lineRule="auto"/>
              <w:rPr>
                <w:rFonts w:ascii="Arial"/>
                <w:sz w:val="21"/>
              </w:rPr>
            </w:pPr>
          </w:p>
          <w:p w14:paraId="00B97E43">
            <w:pPr>
              <w:spacing w:line="342" w:lineRule="auto"/>
              <w:rPr>
                <w:rFonts w:ascii="Arial"/>
                <w:sz w:val="21"/>
              </w:rPr>
            </w:pPr>
          </w:p>
          <w:p w14:paraId="786AEB83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48B3C0B5">
            <w:pPr>
              <w:spacing w:line="342" w:lineRule="auto"/>
              <w:rPr>
                <w:rFonts w:ascii="Arial"/>
                <w:sz w:val="21"/>
              </w:rPr>
            </w:pPr>
          </w:p>
          <w:p w14:paraId="77E5FE17">
            <w:pPr>
              <w:spacing w:line="342" w:lineRule="auto"/>
              <w:rPr>
                <w:rFonts w:ascii="Arial"/>
                <w:sz w:val="21"/>
              </w:rPr>
            </w:pPr>
          </w:p>
          <w:p w14:paraId="3D46ADCF">
            <w:pPr>
              <w:pStyle w:val="6"/>
              <w:spacing w:before="52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6DB01C93">
            <w:pPr>
              <w:spacing w:line="342" w:lineRule="auto"/>
              <w:rPr>
                <w:rFonts w:ascii="Arial"/>
                <w:sz w:val="21"/>
              </w:rPr>
            </w:pPr>
          </w:p>
          <w:p w14:paraId="51DC3F50">
            <w:pPr>
              <w:spacing w:line="342" w:lineRule="auto"/>
              <w:rPr>
                <w:rFonts w:ascii="Arial"/>
                <w:sz w:val="21"/>
              </w:rPr>
            </w:pPr>
          </w:p>
          <w:p w14:paraId="105F9364">
            <w:pPr>
              <w:pStyle w:val="6"/>
              <w:spacing w:before="52" w:line="218" w:lineRule="auto"/>
              <w:ind w:left="73"/>
            </w:pPr>
            <w:r>
              <w:rPr>
                <w:b/>
                <w:bCs/>
                <w:spacing w:val="-1"/>
              </w:rPr>
              <w:t>任女士</w:t>
            </w:r>
          </w:p>
        </w:tc>
        <w:tc>
          <w:tcPr>
            <w:tcW w:w="1347" w:type="dxa"/>
            <w:vAlign w:val="top"/>
          </w:tcPr>
          <w:p w14:paraId="1B10460A">
            <w:pPr>
              <w:spacing w:line="352" w:lineRule="auto"/>
              <w:rPr>
                <w:rFonts w:ascii="Arial"/>
                <w:sz w:val="21"/>
              </w:rPr>
            </w:pPr>
          </w:p>
          <w:p w14:paraId="785C5F12">
            <w:pPr>
              <w:spacing w:line="353" w:lineRule="auto"/>
              <w:rPr>
                <w:rFonts w:ascii="Arial"/>
                <w:sz w:val="21"/>
              </w:rPr>
            </w:pPr>
          </w:p>
          <w:p w14:paraId="65F2DFEA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18084354152</w:t>
            </w:r>
          </w:p>
        </w:tc>
        <w:tc>
          <w:tcPr>
            <w:tcW w:w="962" w:type="dxa"/>
            <w:vAlign w:val="top"/>
          </w:tcPr>
          <w:p w14:paraId="21F7C9FE">
            <w:pPr>
              <w:spacing w:line="293" w:lineRule="auto"/>
              <w:rPr>
                <w:rFonts w:ascii="Arial"/>
                <w:sz w:val="21"/>
              </w:rPr>
            </w:pPr>
          </w:p>
          <w:p w14:paraId="7B34682E">
            <w:pPr>
              <w:spacing w:line="293" w:lineRule="auto"/>
              <w:rPr>
                <w:rFonts w:ascii="Arial"/>
                <w:sz w:val="21"/>
              </w:rPr>
            </w:pPr>
          </w:p>
          <w:p w14:paraId="45B75E52">
            <w:pPr>
              <w:pStyle w:val="6"/>
              <w:spacing w:before="52" w:line="220" w:lineRule="auto"/>
              <w:ind w:left="127" w:right="46" w:hanging="57"/>
            </w:pPr>
            <w:r>
              <w:drawing>
                <wp:anchor distT="0" distB="0" distL="0" distR="0" simplePos="0" relativeHeight="25195212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-370840</wp:posOffset>
                  </wp:positionV>
                  <wp:extent cx="605155" cy="1033780"/>
                  <wp:effectExtent l="0" t="0" r="0" b="0"/>
                  <wp:wrapNone/>
                  <wp:docPr id="422" name="IM 422">
                    <a:hlinkClick xmlns:a="http://schemas.openxmlformats.org/drawingml/2006/main" r:id="rId30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 422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"mailto:yueR@maotaicity.com"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yueR@mao</w:t>
            </w:r>
            <w:r>
              <w:rPr>
                <w:spacing w:val="-58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  <w:u w:val="single" w:color="auto"/>
              </w:rPr>
              <w:t>ta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"mailto:yueR@maotaicity.com"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icity.com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3583DC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69" w:type="dxa"/>
            <w:vAlign w:val="top"/>
          </w:tcPr>
          <w:p w14:paraId="2F3325C3">
            <w:pPr>
              <w:pStyle w:val="6"/>
              <w:spacing w:before="256" w:line="181" w:lineRule="auto"/>
              <w:ind w:left="227"/>
            </w:pPr>
            <w:r>
              <w:rPr>
                <w:b/>
                <w:bCs/>
                <w:spacing w:val="-6"/>
              </w:rPr>
              <w:t>397</w:t>
            </w:r>
          </w:p>
        </w:tc>
        <w:tc>
          <w:tcPr>
            <w:tcW w:w="1055" w:type="dxa"/>
            <w:vAlign w:val="top"/>
          </w:tcPr>
          <w:p w14:paraId="75377832">
            <w:pPr>
              <w:pStyle w:val="6"/>
              <w:spacing w:before="34" w:line="219" w:lineRule="auto"/>
              <w:ind w:left="33"/>
            </w:pPr>
            <w:r>
              <w:rPr>
                <w:b/>
                <w:bCs/>
                <w:spacing w:val="1"/>
              </w:rPr>
              <w:t>贵州创盟房地</w:t>
            </w:r>
          </w:p>
          <w:p w14:paraId="0D126368">
            <w:pPr>
              <w:pStyle w:val="6"/>
              <w:spacing w:before="10" w:line="217" w:lineRule="auto"/>
              <w:ind w:left="29"/>
            </w:pPr>
            <w:r>
              <w:rPr>
                <w:b/>
                <w:bCs/>
                <w:spacing w:val="2"/>
              </w:rPr>
              <w:t>产开发有限公</w:t>
            </w:r>
          </w:p>
          <w:p w14:paraId="1C858898">
            <w:pPr>
              <w:pStyle w:val="6"/>
              <w:spacing w:before="13" w:line="180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4DB66DC8">
            <w:pPr>
              <w:pStyle w:val="6"/>
              <w:spacing w:before="234" w:line="216" w:lineRule="auto"/>
              <w:ind w:left="237"/>
            </w:pPr>
            <w:r>
              <w:rPr>
                <w:b/>
                <w:bCs/>
                <w:spacing w:val="1"/>
              </w:rPr>
              <w:t>行政文员</w:t>
            </w:r>
          </w:p>
        </w:tc>
        <w:tc>
          <w:tcPr>
            <w:tcW w:w="3148" w:type="dxa"/>
            <w:vAlign w:val="top"/>
          </w:tcPr>
          <w:p w14:paraId="457EEDAD">
            <w:pPr>
              <w:pStyle w:val="6"/>
              <w:spacing w:before="235" w:line="215" w:lineRule="auto"/>
              <w:ind w:left="1078"/>
            </w:pPr>
            <w:r>
              <w:rPr>
                <w:b/>
                <w:bCs/>
                <w:spacing w:val="2"/>
              </w:rPr>
              <w:t>行政工作类别</w:t>
            </w:r>
          </w:p>
        </w:tc>
        <w:tc>
          <w:tcPr>
            <w:tcW w:w="520" w:type="dxa"/>
            <w:vAlign w:val="top"/>
          </w:tcPr>
          <w:p w14:paraId="420CCDE6">
            <w:pPr>
              <w:pStyle w:val="6"/>
              <w:spacing w:before="255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26056DA">
            <w:pPr>
              <w:pStyle w:val="6"/>
              <w:spacing w:before="234" w:line="216" w:lineRule="auto"/>
              <w:ind w:left="343"/>
            </w:pPr>
            <w:r>
              <w:rPr>
                <w:b/>
                <w:bCs/>
                <w:spacing w:val="1"/>
              </w:rPr>
              <w:t>行政管理学</w:t>
            </w:r>
          </w:p>
        </w:tc>
        <w:tc>
          <w:tcPr>
            <w:tcW w:w="769" w:type="dxa"/>
            <w:vAlign w:val="top"/>
          </w:tcPr>
          <w:p w14:paraId="050B563B">
            <w:pPr>
              <w:pStyle w:val="6"/>
              <w:spacing w:before="134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EB124A7">
            <w:pPr>
              <w:pStyle w:val="6"/>
              <w:spacing w:before="235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57554103">
            <w:pPr>
              <w:pStyle w:val="6"/>
              <w:spacing w:before="234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0EF7D4C9">
            <w:pPr>
              <w:pStyle w:val="6"/>
              <w:spacing w:before="235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1B88F031">
            <w:pPr>
              <w:pStyle w:val="6"/>
              <w:spacing w:before="235" w:line="218" w:lineRule="auto"/>
              <w:ind w:left="73"/>
            </w:pPr>
            <w:r>
              <w:rPr>
                <w:b/>
                <w:bCs/>
                <w:spacing w:val="-1"/>
              </w:rPr>
              <w:t>任女士</w:t>
            </w:r>
          </w:p>
        </w:tc>
        <w:tc>
          <w:tcPr>
            <w:tcW w:w="1347" w:type="dxa"/>
            <w:vAlign w:val="top"/>
          </w:tcPr>
          <w:p w14:paraId="4957AA26">
            <w:pPr>
              <w:pStyle w:val="6"/>
              <w:spacing w:before="256" w:line="181" w:lineRule="auto"/>
              <w:ind w:left="234"/>
            </w:pPr>
            <w:r>
              <w:rPr>
                <w:b/>
                <w:bCs/>
              </w:rPr>
              <w:t>18084354152</w:t>
            </w:r>
          </w:p>
        </w:tc>
        <w:tc>
          <w:tcPr>
            <w:tcW w:w="962" w:type="dxa"/>
            <w:vAlign w:val="top"/>
          </w:tcPr>
          <w:p w14:paraId="37650448">
            <w:pPr>
              <w:pStyle w:val="6"/>
              <w:spacing w:before="133" w:line="222" w:lineRule="auto"/>
              <w:ind w:left="127" w:right="46" w:hanging="57"/>
            </w:pPr>
            <w:r>
              <w:drawing>
                <wp:anchor distT="0" distB="0" distL="0" distR="0" simplePos="0" relativeHeight="25195110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5080</wp:posOffset>
                  </wp:positionV>
                  <wp:extent cx="605155" cy="386715"/>
                  <wp:effectExtent l="0" t="0" r="0" b="0"/>
                  <wp:wrapNone/>
                  <wp:docPr id="424" name="IM 424">
                    <a:hlinkClick xmlns:a="http://schemas.openxmlformats.org/drawingml/2006/main" r:id="rId30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 424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"mailto:yueR@maotaicity.com"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yueR@mao</w:t>
            </w:r>
            <w:r>
              <w:rPr>
                <w:spacing w:val="-58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  <w:u w:val="single" w:color="auto"/>
              </w:rPr>
              <w:t>ta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"mailto:yueR@maotaicity.com"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icity.com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</w:tbl>
    <w:p w14:paraId="62D1595A">
      <w:pPr>
        <w:rPr>
          <w:rFonts w:ascii="Arial"/>
          <w:sz w:val="21"/>
        </w:rPr>
      </w:pPr>
    </w:p>
    <w:p w14:paraId="415ECC44">
      <w:pPr>
        <w:rPr>
          <w:rFonts w:ascii="Arial" w:hAnsi="Arial" w:eastAsia="Arial" w:cs="Arial"/>
          <w:sz w:val="21"/>
          <w:szCs w:val="21"/>
        </w:rPr>
        <w:sectPr>
          <w:footerReference r:id="rId71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2CC771E5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1DA86D9E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32CB64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74E2C7FA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73256A28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7D07CED8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77022194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53C36287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402EF622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48F2098D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04ADC811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3462DB32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0DB89E3D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2CF11E77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018E6F25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2C24A0EF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57E5FF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3" w:hRule="atLeast"/>
        </w:trPr>
        <w:tc>
          <w:tcPr>
            <w:tcW w:w="669" w:type="dxa"/>
            <w:vAlign w:val="top"/>
          </w:tcPr>
          <w:p w14:paraId="0F543736">
            <w:pPr>
              <w:rPr>
                <w:rFonts w:ascii="Arial"/>
                <w:sz w:val="21"/>
              </w:rPr>
            </w:pPr>
          </w:p>
          <w:p w14:paraId="7F039464">
            <w:pPr>
              <w:rPr>
                <w:rFonts w:ascii="Arial"/>
                <w:sz w:val="21"/>
              </w:rPr>
            </w:pPr>
          </w:p>
          <w:p w14:paraId="1276DCE7">
            <w:pPr>
              <w:rPr>
                <w:rFonts w:ascii="Arial"/>
                <w:sz w:val="21"/>
              </w:rPr>
            </w:pPr>
          </w:p>
          <w:p w14:paraId="39252883">
            <w:pPr>
              <w:rPr>
                <w:rFonts w:ascii="Arial"/>
                <w:sz w:val="21"/>
              </w:rPr>
            </w:pPr>
          </w:p>
          <w:p w14:paraId="03F76CA3">
            <w:pPr>
              <w:spacing w:line="241" w:lineRule="auto"/>
              <w:rPr>
                <w:rFonts w:ascii="Arial"/>
                <w:sz w:val="21"/>
              </w:rPr>
            </w:pPr>
          </w:p>
          <w:p w14:paraId="52C04283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398</w:t>
            </w:r>
          </w:p>
        </w:tc>
        <w:tc>
          <w:tcPr>
            <w:tcW w:w="1055" w:type="dxa"/>
            <w:vAlign w:val="top"/>
          </w:tcPr>
          <w:p w14:paraId="2809A92F">
            <w:pPr>
              <w:spacing w:line="270" w:lineRule="auto"/>
              <w:rPr>
                <w:rFonts w:ascii="Arial"/>
                <w:sz w:val="21"/>
              </w:rPr>
            </w:pPr>
          </w:p>
          <w:p w14:paraId="446EA9E6">
            <w:pPr>
              <w:spacing w:line="270" w:lineRule="auto"/>
              <w:rPr>
                <w:rFonts w:ascii="Arial"/>
                <w:sz w:val="21"/>
              </w:rPr>
            </w:pPr>
          </w:p>
          <w:p w14:paraId="4B2EB69A">
            <w:pPr>
              <w:spacing w:line="270" w:lineRule="auto"/>
              <w:rPr>
                <w:rFonts w:ascii="Arial"/>
                <w:sz w:val="21"/>
              </w:rPr>
            </w:pPr>
          </w:p>
          <w:p w14:paraId="7D9A56F0">
            <w:pPr>
              <w:spacing w:line="270" w:lineRule="auto"/>
              <w:rPr>
                <w:rFonts w:ascii="Arial"/>
                <w:sz w:val="21"/>
              </w:rPr>
            </w:pPr>
          </w:p>
          <w:p w14:paraId="3E64ED1E">
            <w:pPr>
              <w:pStyle w:val="6"/>
              <w:spacing w:before="52" w:line="225" w:lineRule="auto"/>
              <w:ind w:left="119" w:right="26" w:hanging="90"/>
            </w:pPr>
            <w:r>
              <w:rPr>
                <w:b/>
                <w:bCs/>
                <w:spacing w:val="2"/>
              </w:rPr>
              <w:t>遵义市隆晟置</w:t>
            </w:r>
            <w:r>
              <w:t xml:space="preserve"> </w:t>
            </w:r>
            <w:r>
              <w:rPr>
                <w:b/>
                <w:bCs/>
              </w:rPr>
              <w:t>业有限公司</w:t>
            </w:r>
          </w:p>
        </w:tc>
        <w:tc>
          <w:tcPr>
            <w:tcW w:w="1134" w:type="dxa"/>
            <w:vAlign w:val="top"/>
          </w:tcPr>
          <w:p w14:paraId="0BF84692">
            <w:pPr>
              <w:spacing w:line="295" w:lineRule="auto"/>
              <w:rPr>
                <w:rFonts w:ascii="Arial"/>
                <w:sz w:val="21"/>
              </w:rPr>
            </w:pPr>
          </w:p>
          <w:p w14:paraId="75E3AF28">
            <w:pPr>
              <w:spacing w:line="295" w:lineRule="auto"/>
              <w:rPr>
                <w:rFonts w:ascii="Arial"/>
                <w:sz w:val="21"/>
              </w:rPr>
            </w:pPr>
          </w:p>
          <w:p w14:paraId="0F184DAC">
            <w:pPr>
              <w:spacing w:line="295" w:lineRule="auto"/>
              <w:rPr>
                <w:rFonts w:ascii="Arial"/>
                <w:sz w:val="21"/>
              </w:rPr>
            </w:pPr>
          </w:p>
          <w:p w14:paraId="79AE7A6B">
            <w:pPr>
              <w:spacing w:line="295" w:lineRule="auto"/>
              <w:rPr>
                <w:rFonts w:ascii="Arial"/>
                <w:sz w:val="21"/>
              </w:rPr>
            </w:pPr>
          </w:p>
          <w:p w14:paraId="3A31E478">
            <w:pPr>
              <w:pStyle w:val="6"/>
              <w:spacing w:before="52" w:line="218" w:lineRule="auto"/>
              <w:ind w:left="158"/>
            </w:pPr>
            <w:r>
              <w:rPr>
                <w:b/>
                <w:bCs/>
              </w:rPr>
              <w:t>现场管理员</w:t>
            </w:r>
          </w:p>
        </w:tc>
        <w:tc>
          <w:tcPr>
            <w:tcW w:w="3148" w:type="dxa"/>
            <w:vAlign w:val="top"/>
          </w:tcPr>
          <w:p w14:paraId="557087E8">
            <w:pPr>
              <w:pStyle w:val="6"/>
              <w:spacing w:before="35" w:line="217" w:lineRule="auto"/>
              <w:ind w:left="217"/>
            </w:pPr>
            <w:r>
              <w:rPr>
                <w:b/>
                <w:bCs/>
                <w:spacing w:val="2"/>
              </w:rPr>
              <w:t>1、协助搞好施工监理，复核工程量；</w:t>
            </w:r>
          </w:p>
          <w:p w14:paraId="3A419AF9">
            <w:pPr>
              <w:pStyle w:val="6"/>
              <w:spacing w:before="10" w:line="215" w:lineRule="auto"/>
              <w:ind w:left="48"/>
            </w:pPr>
            <w:r>
              <w:rPr>
                <w:b/>
                <w:bCs/>
                <w:spacing w:val="3"/>
              </w:rPr>
              <w:t>2、管理施工现场所需材料，督促施工工人</w:t>
            </w:r>
          </w:p>
          <w:p w14:paraId="72A21D41">
            <w:pPr>
              <w:pStyle w:val="6"/>
              <w:spacing w:before="15" w:line="215" w:lineRule="auto"/>
              <w:ind w:left="678"/>
            </w:pPr>
            <w:r>
              <w:rPr>
                <w:b/>
                <w:bCs/>
                <w:spacing w:val="1"/>
              </w:rPr>
              <w:t>、材料和设备按时进场；</w:t>
            </w:r>
          </w:p>
          <w:p w14:paraId="186AF7F1">
            <w:pPr>
              <w:pStyle w:val="6"/>
              <w:spacing w:before="15" w:line="215" w:lineRule="auto"/>
              <w:ind w:left="54"/>
            </w:pPr>
            <w:r>
              <w:rPr>
                <w:b/>
                <w:bCs/>
                <w:spacing w:val="3"/>
              </w:rPr>
              <w:t>3、协助项目经理做好工程的资料收集、保</w:t>
            </w:r>
          </w:p>
          <w:p w14:paraId="0E5D76D4">
            <w:pPr>
              <w:pStyle w:val="6"/>
              <w:spacing w:before="15" w:line="217" w:lineRule="auto"/>
              <w:ind w:left="1163"/>
            </w:pPr>
            <w:r>
              <w:rPr>
                <w:b/>
                <w:bCs/>
              </w:rPr>
              <w:t>管和归档；</w:t>
            </w:r>
          </w:p>
          <w:p w14:paraId="5CDA38C6">
            <w:pPr>
              <w:pStyle w:val="6"/>
              <w:spacing w:before="11" w:line="217" w:lineRule="auto"/>
              <w:ind w:left="628"/>
            </w:pPr>
            <w:r>
              <w:rPr>
                <w:b/>
                <w:bCs/>
                <w:spacing w:val="2"/>
              </w:rPr>
              <w:t>4、负责项目的安全管理；</w:t>
            </w:r>
          </w:p>
          <w:p w14:paraId="32BE5F28">
            <w:pPr>
              <w:pStyle w:val="6"/>
              <w:spacing w:before="13" w:line="216" w:lineRule="auto"/>
              <w:ind w:left="50"/>
            </w:pPr>
            <w:r>
              <w:rPr>
                <w:b/>
                <w:bCs/>
                <w:spacing w:val="3"/>
              </w:rPr>
              <w:t>5、编制各单项工程进度计划及人力、物力</w:t>
            </w:r>
          </w:p>
          <w:p w14:paraId="237C4E7A">
            <w:pPr>
              <w:pStyle w:val="6"/>
              <w:spacing w:before="15" w:line="217" w:lineRule="auto"/>
              <w:ind w:left="1082"/>
            </w:pPr>
            <w:r>
              <w:rPr>
                <w:b/>
                <w:bCs/>
              </w:rPr>
              <w:t>和设备计划；</w:t>
            </w:r>
          </w:p>
          <w:p w14:paraId="737226C0">
            <w:pPr>
              <w:pStyle w:val="6"/>
              <w:spacing w:before="13" w:line="217" w:lineRule="auto"/>
              <w:ind w:left="49"/>
            </w:pPr>
            <w:r>
              <w:rPr>
                <w:b/>
                <w:bCs/>
                <w:spacing w:val="3"/>
              </w:rPr>
              <w:t>6、合理安排、科学引导、顺利完成本工程</w:t>
            </w:r>
          </w:p>
          <w:p w14:paraId="511807D6">
            <w:pPr>
              <w:pStyle w:val="6"/>
              <w:spacing w:before="11" w:line="217" w:lineRule="auto"/>
              <w:ind w:left="926"/>
            </w:pPr>
            <w:r>
              <w:rPr>
                <w:b/>
                <w:bCs/>
              </w:rPr>
              <w:t>的各项施工任务；</w:t>
            </w:r>
          </w:p>
          <w:p w14:paraId="24699626">
            <w:pPr>
              <w:pStyle w:val="6"/>
              <w:spacing w:before="14" w:line="216" w:lineRule="auto"/>
              <w:ind w:left="380"/>
            </w:pPr>
            <w:r>
              <w:rPr>
                <w:b/>
                <w:bCs/>
                <w:spacing w:val="2"/>
              </w:rPr>
              <w:t>7、负责分项总承包的成本核算；</w:t>
            </w:r>
          </w:p>
          <w:p w14:paraId="570F9A0B">
            <w:pPr>
              <w:pStyle w:val="6"/>
              <w:spacing w:before="15" w:line="218" w:lineRule="auto"/>
              <w:ind w:left="49"/>
            </w:pPr>
            <w:r>
              <w:rPr>
                <w:b/>
                <w:bCs/>
                <w:spacing w:val="3"/>
              </w:rPr>
              <w:t>8、参加工程竣工交验，负责工程完好交工</w:t>
            </w:r>
          </w:p>
          <w:p w14:paraId="176973B4">
            <w:pPr>
              <w:pStyle w:val="6"/>
              <w:spacing w:before="125" w:line="53" w:lineRule="exact"/>
              <w:ind w:left="1505"/>
            </w:pPr>
            <w:r>
              <w:rPr>
                <w:b/>
                <w:bCs/>
                <w:spacing w:val="-2"/>
              </w:rPr>
              <w:t>。</w:t>
            </w:r>
          </w:p>
        </w:tc>
        <w:tc>
          <w:tcPr>
            <w:tcW w:w="520" w:type="dxa"/>
            <w:vAlign w:val="top"/>
          </w:tcPr>
          <w:p w14:paraId="16BAA9FD">
            <w:pPr>
              <w:rPr>
                <w:rFonts w:ascii="Arial"/>
                <w:sz w:val="21"/>
              </w:rPr>
            </w:pPr>
          </w:p>
          <w:p w14:paraId="389D5962">
            <w:pPr>
              <w:rPr>
                <w:rFonts w:ascii="Arial"/>
                <w:sz w:val="21"/>
              </w:rPr>
            </w:pPr>
          </w:p>
          <w:p w14:paraId="124A6C8E">
            <w:pPr>
              <w:rPr>
                <w:rFonts w:ascii="Arial"/>
                <w:sz w:val="21"/>
              </w:rPr>
            </w:pPr>
          </w:p>
          <w:p w14:paraId="4C71413D">
            <w:pPr>
              <w:rPr>
                <w:rFonts w:ascii="Arial"/>
                <w:sz w:val="21"/>
              </w:rPr>
            </w:pPr>
          </w:p>
          <w:p w14:paraId="32B1E615">
            <w:pPr>
              <w:spacing w:line="241" w:lineRule="auto"/>
              <w:rPr>
                <w:rFonts w:ascii="Arial"/>
                <w:sz w:val="21"/>
              </w:rPr>
            </w:pPr>
          </w:p>
          <w:p w14:paraId="28505973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34F697E5">
            <w:pPr>
              <w:spacing w:line="295" w:lineRule="auto"/>
              <w:rPr>
                <w:rFonts w:ascii="Arial"/>
                <w:sz w:val="21"/>
              </w:rPr>
            </w:pPr>
          </w:p>
          <w:p w14:paraId="30819559">
            <w:pPr>
              <w:spacing w:line="295" w:lineRule="auto"/>
              <w:rPr>
                <w:rFonts w:ascii="Arial"/>
                <w:sz w:val="21"/>
              </w:rPr>
            </w:pPr>
          </w:p>
          <w:p w14:paraId="6032013E">
            <w:pPr>
              <w:spacing w:line="295" w:lineRule="auto"/>
              <w:rPr>
                <w:rFonts w:ascii="Arial"/>
                <w:sz w:val="21"/>
              </w:rPr>
            </w:pPr>
          </w:p>
          <w:p w14:paraId="340F2536">
            <w:pPr>
              <w:spacing w:line="295" w:lineRule="auto"/>
              <w:rPr>
                <w:rFonts w:ascii="Arial"/>
                <w:sz w:val="21"/>
              </w:rPr>
            </w:pPr>
          </w:p>
          <w:p w14:paraId="653591F3">
            <w:pPr>
              <w:pStyle w:val="6"/>
              <w:spacing w:before="52" w:line="218" w:lineRule="auto"/>
              <w:ind w:left="512"/>
            </w:pPr>
            <w:r>
              <w:rPr>
                <w:b/>
                <w:bCs/>
                <w:spacing w:val="-2"/>
              </w:rPr>
              <w:t>工民建</w:t>
            </w:r>
          </w:p>
        </w:tc>
        <w:tc>
          <w:tcPr>
            <w:tcW w:w="769" w:type="dxa"/>
            <w:vAlign w:val="top"/>
          </w:tcPr>
          <w:p w14:paraId="1E5A71C8">
            <w:pPr>
              <w:spacing w:line="295" w:lineRule="auto"/>
              <w:rPr>
                <w:rFonts w:ascii="Arial"/>
                <w:sz w:val="21"/>
              </w:rPr>
            </w:pPr>
          </w:p>
          <w:p w14:paraId="4C05E868">
            <w:pPr>
              <w:spacing w:line="295" w:lineRule="auto"/>
              <w:rPr>
                <w:rFonts w:ascii="Arial"/>
                <w:sz w:val="21"/>
              </w:rPr>
            </w:pPr>
          </w:p>
          <w:p w14:paraId="1391D212">
            <w:pPr>
              <w:spacing w:line="295" w:lineRule="auto"/>
              <w:rPr>
                <w:rFonts w:ascii="Arial"/>
                <w:sz w:val="21"/>
              </w:rPr>
            </w:pPr>
          </w:p>
          <w:p w14:paraId="53039A44">
            <w:pPr>
              <w:spacing w:line="296" w:lineRule="auto"/>
              <w:rPr>
                <w:rFonts w:ascii="Arial"/>
                <w:sz w:val="21"/>
              </w:rPr>
            </w:pPr>
          </w:p>
          <w:p w14:paraId="70412FCD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76ABEF3A">
            <w:pPr>
              <w:spacing w:line="295" w:lineRule="auto"/>
              <w:rPr>
                <w:rFonts w:ascii="Arial"/>
                <w:sz w:val="21"/>
              </w:rPr>
            </w:pPr>
          </w:p>
          <w:p w14:paraId="796266BB">
            <w:pPr>
              <w:spacing w:line="295" w:lineRule="auto"/>
              <w:rPr>
                <w:rFonts w:ascii="Arial"/>
                <w:sz w:val="21"/>
              </w:rPr>
            </w:pPr>
          </w:p>
          <w:p w14:paraId="264192C2">
            <w:pPr>
              <w:spacing w:line="295" w:lineRule="auto"/>
              <w:rPr>
                <w:rFonts w:ascii="Arial"/>
                <w:sz w:val="21"/>
              </w:rPr>
            </w:pPr>
          </w:p>
          <w:p w14:paraId="3092DE6E">
            <w:pPr>
              <w:spacing w:line="295" w:lineRule="auto"/>
              <w:rPr>
                <w:rFonts w:ascii="Arial"/>
                <w:sz w:val="21"/>
              </w:rPr>
            </w:pPr>
          </w:p>
          <w:p w14:paraId="4879A2DD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772D86A6">
            <w:pPr>
              <w:spacing w:line="295" w:lineRule="auto"/>
              <w:rPr>
                <w:rFonts w:ascii="Arial"/>
                <w:sz w:val="21"/>
              </w:rPr>
            </w:pPr>
          </w:p>
          <w:p w14:paraId="5A3F097D">
            <w:pPr>
              <w:spacing w:line="295" w:lineRule="auto"/>
              <w:rPr>
                <w:rFonts w:ascii="Arial"/>
                <w:sz w:val="21"/>
              </w:rPr>
            </w:pPr>
          </w:p>
          <w:p w14:paraId="5BEEB823">
            <w:pPr>
              <w:spacing w:line="295" w:lineRule="auto"/>
              <w:rPr>
                <w:rFonts w:ascii="Arial"/>
                <w:sz w:val="21"/>
              </w:rPr>
            </w:pPr>
          </w:p>
          <w:p w14:paraId="49BDEFAA">
            <w:pPr>
              <w:spacing w:line="295" w:lineRule="auto"/>
              <w:rPr>
                <w:rFonts w:ascii="Arial"/>
                <w:sz w:val="21"/>
              </w:rPr>
            </w:pPr>
          </w:p>
          <w:p w14:paraId="31D2ECAC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6920976A">
            <w:pPr>
              <w:spacing w:line="295" w:lineRule="auto"/>
              <w:rPr>
                <w:rFonts w:ascii="Arial"/>
                <w:sz w:val="21"/>
              </w:rPr>
            </w:pPr>
          </w:p>
          <w:p w14:paraId="27CEC804">
            <w:pPr>
              <w:spacing w:line="295" w:lineRule="auto"/>
              <w:rPr>
                <w:rFonts w:ascii="Arial"/>
                <w:sz w:val="21"/>
              </w:rPr>
            </w:pPr>
          </w:p>
          <w:p w14:paraId="50ABDB06">
            <w:pPr>
              <w:spacing w:line="295" w:lineRule="auto"/>
              <w:rPr>
                <w:rFonts w:ascii="Arial"/>
                <w:sz w:val="21"/>
              </w:rPr>
            </w:pPr>
          </w:p>
          <w:p w14:paraId="1092200E">
            <w:pPr>
              <w:spacing w:line="295" w:lineRule="auto"/>
              <w:rPr>
                <w:rFonts w:ascii="Arial"/>
                <w:sz w:val="21"/>
              </w:rPr>
            </w:pPr>
          </w:p>
          <w:p w14:paraId="20046878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27CA6291">
            <w:pPr>
              <w:spacing w:line="295" w:lineRule="auto"/>
              <w:rPr>
                <w:rFonts w:ascii="Arial"/>
                <w:sz w:val="21"/>
              </w:rPr>
            </w:pPr>
          </w:p>
          <w:p w14:paraId="7E1B78AE">
            <w:pPr>
              <w:spacing w:line="295" w:lineRule="auto"/>
              <w:rPr>
                <w:rFonts w:ascii="Arial"/>
                <w:sz w:val="21"/>
              </w:rPr>
            </w:pPr>
          </w:p>
          <w:p w14:paraId="493633FA">
            <w:pPr>
              <w:spacing w:line="295" w:lineRule="auto"/>
              <w:rPr>
                <w:rFonts w:ascii="Arial"/>
                <w:sz w:val="21"/>
              </w:rPr>
            </w:pPr>
          </w:p>
          <w:p w14:paraId="4B40A77A">
            <w:pPr>
              <w:spacing w:line="295" w:lineRule="auto"/>
              <w:rPr>
                <w:rFonts w:ascii="Arial"/>
                <w:sz w:val="21"/>
              </w:rPr>
            </w:pPr>
          </w:p>
          <w:p w14:paraId="01CF91A4">
            <w:pPr>
              <w:pStyle w:val="6"/>
              <w:spacing w:before="52" w:line="219" w:lineRule="auto"/>
              <w:ind w:left="156"/>
            </w:pPr>
            <w:r>
              <w:rPr>
                <w:b/>
                <w:bCs/>
                <w:spacing w:val="-4"/>
              </w:rPr>
              <w:t>冯旭</w:t>
            </w:r>
          </w:p>
        </w:tc>
        <w:tc>
          <w:tcPr>
            <w:tcW w:w="1347" w:type="dxa"/>
            <w:vAlign w:val="top"/>
          </w:tcPr>
          <w:p w14:paraId="51EA6FF4">
            <w:pPr>
              <w:rPr>
                <w:rFonts w:ascii="Arial"/>
                <w:sz w:val="21"/>
              </w:rPr>
            </w:pPr>
          </w:p>
          <w:p w14:paraId="2186426C">
            <w:pPr>
              <w:rPr>
                <w:rFonts w:ascii="Arial"/>
                <w:sz w:val="21"/>
              </w:rPr>
            </w:pPr>
          </w:p>
          <w:p w14:paraId="72F6273A">
            <w:pPr>
              <w:rPr>
                <w:rFonts w:ascii="Arial"/>
                <w:sz w:val="21"/>
              </w:rPr>
            </w:pPr>
          </w:p>
          <w:p w14:paraId="6D4A9A3D">
            <w:pPr>
              <w:rPr>
                <w:rFonts w:ascii="Arial"/>
                <w:sz w:val="21"/>
              </w:rPr>
            </w:pPr>
          </w:p>
          <w:p w14:paraId="08110F58">
            <w:pPr>
              <w:spacing w:line="241" w:lineRule="auto"/>
              <w:rPr>
                <w:rFonts w:ascii="Arial"/>
                <w:sz w:val="21"/>
              </w:rPr>
            </w:pPr>
          </w:p>
          <w:p w14:paraId="2C8D9BDB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0851-27751810</w:t>
            </w:r>
          </w:p>
        </w:tc>
        <w:tc>
          <w:tcPr>
            <w:tcW w:w="962" w:type="dxa"/>
            <w:vAlign w:val="top"/>
          </w:tcPr>
          <w:p w14:paraId="1D4D15F3">
            <w:pPr>
              <w:spacing w:line="275" w:lineRule="auto"/>
              <w:rPr>
                <w:rFonts w:ascii="Arial"/>
                <w:sz w:val="21"/>
              </w:rPr>
            </w:pPr>
          </w:p>
          <w:p w14:paraId="4E2CEDC9">
            <w:pPr>
              <w:spacing w:line="275" w:lineRule="auto"/>
              <w:rPr>
                <w:rFonts w:ascii="Arial"/>
                <w:sz w:val="21"/>
              </w:rPr>
            </w:pPr>
          </w:p>
          <w:p w14:paraId="4B02161F">
            <w:pPr>
              <w:spacing w:line="275" w:lineRule="auto"/>
              <w:rPr>
                <w:rFonts w:ascii="Arial"/>
                <w:sz w:val="21"/>
              </w:rPr>
            </w:pPr>
          </w:p>
          <w:p w14:paraId="3294EDE0">
            <w:pPr>
              <w:spacing w:line="275" w:lineRule="auto"/>
              <w:rPr>
                <w:rFonts w:ascii="Arial"/>
                <w:sz w:val="21"/>
              </w:rPr>
            </w:pPr>
          </w:p>
          <w:p w14:paraId="5EC06690">
            <w:pPr>
              <w:pStyle w:val="6"/>
              <w:spacing w:before="52" w:line="230" w:lineRule="auto"/>
              <w:ind w:left="192" w:right="46" w:hanging="112"/>
            </w:pPr>
            <w:r>
              <w:drawing>
                <wp:anchor distT="0" distB="0" distL="0" distR="0" simplePos="0" relativeHeight="25195827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-704850</wp:posOffset>
                  </wp:positionV>
                  <wp:extent cx="605155" cy="1677670"/>
                  <wp:effectExtent l="0" t="0" r="0" b="0"/>
                  <wp:wrapNone/>
                  <wp:docPr id="426" name="IM 426">
                    <a:hlinkClick xmlns:a="http://schemas.openxmlformats.org/drawingml/2006/main" r:id="rId30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 426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"mailto:1729625372@qq.com"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1729625372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"mailto:1729625372@qq.com"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715A11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4AA9B980">
            <w:pPr>
              <w:spacing w:line="297" w:lineRule="auto"/>
              <w:rPr>
                <w:rFonts w:ascii="Arial"/>
                <w:sz w:val="21"/>
              </w:rPr>
            </w:pPr>
          </w:p>
          <w:p w14:paraId="03F44D56">
            <w:pPr>
              <w:pStyle w:val="6"/>
              <w:spacing w:before="52" w:line="181" w:lineRule="auto"/>
              <w:ind w:left="227"/>
            </w:pPr>
            <w:r>
              <w:rPr>
                <w:b/>
                <w:bCs/>
                <w:spacing w:val="-6"/>
              </w:rPr>
              <w:t>399</w:t>
            </w:r>
          </w:p>
        </w:tc>
        <w:tc>
          <w:tcPr>
            <w:tcW w:w="1055" w:type="dxa"/>
            <w:vAlign w:val="top"/>
          </w:tcPr>
          <w:p w14:paraId="6406AD99">
            <w:pPr>
              <w:pStyle w:val="6"/>
              <w:spacing w:before="127" w:line="227" w:lineRule="auto"/>
              <w:ind w:left="28" w:right="26" w:firstLine="1"/>
              <w:jc w:val="both"/>
            </w:pPr>
            <w:r>
              <w:rPr>
                <w:b/>
                <w:bCs/>
                <w:spacing w:val="2"/>
              </w:rPr>
              <w:t>遵义市红花岗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城市建设投资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经营有限公司</w:t>
            </w:r>
          </w:p>
        </w:tc>
        <w:tc>
          <w:tcPr>
            <w:tcW w:w="1134" w:type="dxa"/>
            <w:vAlign w:val="top"/>
          </w:tcPr>
          <w:p w14:paraId="66717E3A">
            <w:pPr>
              <w:spacing w:line="276" w:lineRule="auto"/>
              <w:rPr>
                <w:rFonts w:ascii="Arial"/>
                <w:sz w:val="21"/>
              </w:rPr>
            </w:pPr>
          </w:p>
          <w:p w14:paraId="72C70F6C">
            <w:pPr>
              <w:pStyle w:val="6"/>
              <w:spacing w:before="52" w:line="217" w:lineRule="auto"/>
              <w:ind w:left="246"/>
            </w:pPr>
            <w:r>
              <w:rPr>
                <w:b/>
                <w:bCs/>
                <w:spacing w:val="-1"/>
              </w:rPr>
              <w:t>党务干部</w:t>
            </w:r>
          </w:p>
        </w:tc>
        <w:tc>
          <w:tcPr>
            <w:tcW w:w="3148" w:type="dxa"/>
            <w:vAlign w:val="top"/>
          </w:tcPr>
          <w:p w14:paraId="0F23D282">
            <w:pPr>
              <w:pStyle w:val="6"/>
              <w:spacing w:before="229" w:line="215" w:lineRule="auto"/>
              <w:ind w:left="89"/>
            </w:pPr>
            <w:r>
              <w:rPr>
                <w:b/>
                <w:bCs/>
                <w:spacing w:val="2"/>
              </w:rPr>
              <w:t>主要负责党建工作及撰写日常行政公文、</w:t>
            </w:r>
          </w:p>
          <w:p w14:paraId="43FD493D">
            <w:pPr>
              <w:pStyle w:val="6"/>
              <w:spacing w:before="15" w:line="215" w:lineRule="auto"/>
              <w:ind w:left="833"/>
            </w:pPr>
            <w:r>
              <w:rPr>
                <w:b/>
                <w:bCs/>
                <w:spacing w:val="2"/>
              </w:rPr>
              <w:t>稿件、宣传材料等。</w:t>
            </w:r>
          </w:p>
        </w:tc>
        <w:tc>
          <w:tcPr>
            <w:tcW w:w="520" w:type="dxa"/>
            <w:vAlign w:val="top"/>
          </w:tcPr>
          <w:p w14:paraId="4884BA97">
            <w:pPr>
              <w:spacing w:line="296" w:lineRule="auto"/>
              <w:rPr>
                <w:rFonts w:ascii="Arial"/>
                <w:sz w:val="21"/>
              </w:rPr>
            </w:pPr>
          </w:p>
          <w:p w14:paraId="0C0841F8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96D5194">
            <w:pPr>
              <w:pStyle w:val="6"/>
              <w:spacing w:before="230" w:line="225" w:lineRule="auto"/>
              <w:ind w:left="515" w:right="76" w:hanging="410"/>
            </w:pPr>
            <w:r>
              <w:rPr>
                <w:b/>
                <w:bCs/>
                <w:spacing w:val="1"/>
              </w:rPr>
              <w:t>汉文言文学及相关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3"/>
              </w:rPr>
              <w:t>文学类</w:t>
            </w:r>
          </w:p>
        </w:tc>
        <w:tc>
          <w:tcPr>
            <w:tcW w:w="769" w:type="dxa"/>
            <w:vAlign w:val="top"/>
          </w:tcPr>
          <w:p w14:paraId="6B3C7C1E">
            <w:pPr>
              <w:pStyle w:val="6"/>
              <w:spacing w:before="229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61657B6">
            <w:pPr>
              <w:spacing w:line="276" w:lineRule="auto"/>
              <w:rPr>
                <w:rFonts w:ascii="Arial"/>
                <w:sz w:val="21"/>
              </w:rPr>
            </w:pPr>
          </w:p>
          <w:p w14:paraId="51CFCDE8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4F7F84F5">
            <w:pPr>
              <w:spacing w:line="276" w:lineRule="auto"/>
              <w:rPr>
                <w:rFonts w:ascii="Arial"/>
                <w:sz w:val="21"/>
              </w:rPr>
            </w:pPr>
          </w:p>
          <w:p w14:paraId="0FEC5198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0AA0BCDE">
            <w:pPr>
              <w:spacing w:line="276" w:lineRule="auto"/>
              <w:rPr>
                <w:rFonts w:ascii="Arial"/>
                <w:sz w:val="21"/>
              </w:rPr>
            </w:pPr>
          </w:p>
          <w:p w14:paraId="7AB170D0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3934A9D3">
            <w:pPr>
              <w:spacing w:line="276" w:lineRule="auto"/>
              <w:rPr>
                <w:rFonts w:ascii="Arial"/>
                <w:sz w:val="21"/>
              </w:rPr>
            </w:pPr>
          </w:p>
          <w:p w14:paraId="09B3B65F">
            <w:pPr>
              <w:pStyle w:val="6"/>
              <w:spacing w:before="52" w:line="217" w:lineRule="auto"/>
              <w:ind w:left="154"/>
            </w:pPr>
            <w:r>
              <w:rPr>
                <w:b/>
                <w:bCs/>
                <w:spacing w:val="-3"/>
              </w:rPr>
              <w:t>李靖</w:t>
            </w:r>
          </w:p>
        </w:tc>
        <w:tc>
          <w:tcPr>
            <w:tcW w:w="1347" w:type="dxa"/>
            <w:vAlign w:val="top"/>
          </w:tcPr>
          <w:p w14:paraId="1BBF00D9">
            <w:pPr>
              <w:spacing w:line="297" w:lineRule="auto"/>
              <w:rPr>
                <w:rFonts w:ascii="Arial"/>
                <w:sz w:val="21"/>
              </w:rPr>
            </w:pPr>
          </w:p>
          <w:p w14:paraId="646F550E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15599295335</w:t>
            </w:r>
          </w:p>
        </w:tc>
        <w:tc>
          <w:tcPr>
            <w:tcW w:w="962" w:type="dxa"/>
            <w:vAlign w:val="top"/>
          </w:tcPr>
          <w:p w14:paraId="5061FF21">
            <w:pPr>
              <w:pStyle w:val="6"/>
              <w:spacing w:before="229" w:line="235" w:lineRule="auto"/>
              <w:ind w:left="80"/>
            </w:pPr>
            <w:r>
              <w:drawing>
                <wp:anchor distT="0" distB="0" distL="0" distR="0" simplePos="0" relativeHeight="25196441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516890"/>
                  <wp:effectExtent l="0" t="0" r="0" b="0"/>
                  <wp:wrapNone/>
                  <wp:docPr id="428" name="IM 428">
                    <a:hlinkClick xmlns:a="http://schemas.openxmlformats.org/drawingml/2006/main" r:id="rId30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 428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"mailto:1456509@.com" </w:instrText>
            </w:r>
            <w:r>
              <w:fldChar w:fldCharType="separate"/>
            </w:r>
            <w:r>
              <w:rPr>
                <w:b/>
                <w:bCs/>
                <w:spacing w:val="1"/>
              </w:rPr>
              <w:t>1456509@.c</w:t>
            </w:r>
            <w:r>
              <w:rPr>
                <w:b/>
                <w:bCs/>
                <w:spacing w:val="1"/>
              </w:rPr>
              <w:fldChar w:fldCharType="end"/>
            </w:r>
          </w:p>
          <w:p w14:paraId="742E1CC6">
            <w:pPr>
              <w:pStyle w:val="6"/>
              <w:spacing w:before="53" w:line="122" w:lineRule="exact"/>
              <w:ind w:left="409"/>
            </w:pPr>
            <w:r>
              <w:fldChar w:fldCharType="begin"/>
            </w:r>
            <w:r>
              <w:instrText xml:space="preserve"> HYPERLINK "mailto:1456509@.com" </w:instrText>
            </w:r>
            <w:r>
              <w:fldChar w:fldCharType="separate"/>
            </w:r>
            <w:r>
              <w:rPr>
                <w:b/>
                <w:bCs/>
                <w:spacing w:val="-5"/>
              </w:rPr>
              <w:t>om</w:t>
            </w:r>
            <w:r>
              <w:rPr>
                <w:b/>
                <w:bCs/>
                <w:spacing w:val="-5"/>
              </w:rPr>
              <w:fldChar w:fldCharType="end"/>
            </w:r>
          </w:p>
        </w:tc>
      </w:tr>
      <w:tr w14:paraId="1BB6D8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4265A1DA">
            <w:pPr>
              <w:spacing w:line="299" w:lineRule="auto"/>
              <w:rPr>
                <w:rFonts w:ascii="Arial"/>
                <w:sz w:val="21"/>
              </w:rPr>
            </w:pPr>
          </w:p>
          <w:p w14:paraId="3ECC863F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400</w:t>
            </w:r>
          </w:p>
        </w:tc>
        <w:tc>
          <w:tcPr>
            <w:tcW w:w="1055" w:type="dxa"/>
            <w:vAlign w:val="top"/>
          </w:tcPr>
          <w:p w14:paraId="54275D59">
            <w:pPr>
              <w:pStyle w:val="6"/>
              <w:spacing w:before="131" w:line="227" w:lineRule="auto"/>
              <w:ind w:left="28" w:right="26" w:firstLine="1"/>
              <w:jc w:val="both"/>
            </w:pPr>
            <w:r>
              <w:rPr>
                <w:b/>
                <w:bCs/>
                <w:spacing w:val="2"/>
              </w:rPr>
              <w:t>遵义市红花岗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城市建设投资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经营有限公司</w:t>
            </w:r>
          </w:p>
        </w:tc>
        <w:tc>
          <w:tcPr>
            <w:tcW w:w="1134" w:type="dxa"/>
            <w:vAlign w:val="top"/>
          </w:tcPr>
          <w:p w14:paraId="2AD9E345">
            <w:pPr>
              <w:spacing w:line="278" w:lineRule="auto"/>
              <w:rPr>
                <w:rFonts w:ascii="Arial"/>
                <w:sz w:val="21"/>
              </w:rPr>
            </w:pPr>
          </w:p>
          <w:p w14:paraId="101D366E">
            <w:pPr>
              <w:pStyle w:val="6"/>
              <w:spacing w:before="52" w:line="218" w:lineRule="auto"/>
              <w:ind w:left="160"/>
            </w:pPr>
            <w:r>
              <w:rPr>
                <w:b/>
                <w:bCs/>
              </w:rPr>
              <w:t>资产管理岗</w:t>
            </w:r>
          </w:p>
        </w:tc>
        <w:tc>
          <w:tcPr>
            <w:tcW w:w="3148" w:type="dxa"/>
            <w:vAlign w:val="top"/>
          </w:tcPr>
          <w:p w14:paraId="4A34FA6B">
            <w:pPr>
              <w:pStyle w:val="6"/>
              <w:spacing w:before="28" w:line="227" w:lineRule="auto"/>
              <w:ind w:left="87" w:right="73"/>
            </w:pPr>
            <w:r>
              <w:rPr>
                <w:b/>
                <w:bCs/>
                <w:spacing w:val="3"/>
              </w:rPr>
              <w:t>具有资产统计、处置、运营等业务知识，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具备较强的政策理解和执行能力，具有较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强的语言表达能力、工作协调与沟通能力</w:t>
            </w:r>
          </w:p>
          <w:p w14:paraId="0CD9DE6A">
            <w:pPr>
              <w:pStyle w:val="6"/>
              <w:spacing w:before="15" w:line="176" w:lineRule="auto"/>
              <w:ind w:left="429"/>
            </w:pPr>
            <w:r>
              <w:rPr>
                <w:b/>
                <w:bCs/>
                <w:spacing w:val="2"/>
              </w:rPr>
              <w:t>、独立工作与解决问题的能力。</w:t>
            </w:r>
          </w:p>
        </w:tc>
        <w:tc>
          <w:tcPr>
            <w:tcW w:w="520" w:type="dxa"/>
            <w:vAlign w:val="top"/>
          </w:tcPr>
          <w:p w14:paraId="603727B9">
            <w:pPr>
              <w:spacing w:line="298" w:lineRule="auto"/>
              <w:rPr>
                <w:rFonts w:ascii="Arial"/>
                <w:sz w:val="21"/>
              </w:rPr>
            </w:pPr>
          </w:p>
          <w:p w14:paraId="5CA24031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F516FCD">
            <w:pPr>
              <w:pStyle w:val="6"/>
              <w:spacing w:before="130" w:line="217" w:lineRule="auto"/>
              <w:ind w:left="97"/>
            </w:pPr>
            <w:r>
              <w:rPr>
                <w:b/>
                <w:bCs/>
                <w:spacing w:val="2"/>
              </w:rPr>
              <w:t>不限，具有统计学</w:t>
            </w:r>
          </w:p>
          <w:p w14:paraId="7783FBC7">
            <w:pPr>
              <w:pStyle w:val="6"/>
              <w:spacing w:before="13" w:line="218" w:lineRule="auto"/>
              <w:ind w:left="106"/>
            </w:pPr>
            <w:r>
              <w:rPr>
                <w:b/>
                <w:bCs/>
                <w:spacing w:val="1"/>
              </w:rPr>
              <w:t>、财务管理或财会</w:t>
            </w:r>
          </w:p>
          <w:p w14:paraId="7D2E13EA">
            <w:pPr>
              <w:pStyle w:val="6"/>
              <w:spacing w:before="12" w:line="217" w:lineRule="auto"/>
              <w:ind w:left="264"/>
            </w:pPr>
            <w:r>
              <w:rPr>
                <w:b/>
                <w:bCs/>
                <w:spacing w:val="1"/>
              </w:rPr>
              <w:t>专业之类优先</w:t>
            </w:r>
          </w:p>
        </w:tc>
        <w:tc>
          <w:tcPr>
            <w:tcW w:w="769" w:type="dxa"/>
            <w:vAlign w:val="top"/>
          </w:tcPr>
          <w:p w14:paraId="6A95D3E9">
            <w:pPr>
              <w:pStyle w:val="6"/>
              <w:spacing w:before="231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573BADC">
            <w:pPr>
              <w:spacing w:line="278" w:lineRule="auto"/>
              <w:rPr>
                <w:rFonts w:ascii="Arial"/>
                <w:sz w:val="21"/>
              </w:rPr>
            </w:pPr>
          </w:p>
          <w:p w14:paraId="4ACC73BE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13D472D8">
            <w:pPr>
              <w:spacing w:line="278" w:lineRule="auto"/>
              <w:rPr>
                <w:rFonts w:ascii="Arial"/>
                <w:sz w:val="21"/>
              </w:rPr>
            </w:pPr>
          </w:p>
          <w:p w14:paraId="43C0A37E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6F76F8FE">
            <w:pPr>
              <w:spacing w:line="278" w:lineRule="auto"/>
              <w:rPr>
                <w:rFonts w:ascii="Arial"/>
                <w:sz w:val="21"/>
              </w:rPr>
            </w:pPr>
          </w:p>
          <w:p w14:paraId="4901AD11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31DFC771">
            <w:pPr>
              <w:spacing w:line="278" w:lineRule="auto"/>
              <w:rPr>
                <w:rFonts w:ascii="Arial"/>
                <w:sz w:val="21"/>
              </w:rPr>
            </w:pPr>
          </w:p>
          <w:p w14:paraId="62D6B703">
            <w:pPr>
              <w:pStyle w:val="6"/>
              <w:spacing w:before="52" w:line="217" w:lineRule="auto"/>
              <w:ind w:left="154"/>
            </w:pPr>
            <w:r>
              <w:rPr>
                <w:b/>
                <w:bCs/>
                <w:spacing w:val="-3"/>
              </w:rPr>
              <w:t>李靖</w:t>
            </w:r>
          </w:p>
        </w:tc>
        <w:tc>
          <w:tcPr>
            <w:tcW w:w="1347" w:type="dxa"/>
            <w:vAlign w:val="top"/>
          </w:tcPr>
          <w:p w14:paraId="1B7D5142">
            <w:pPr>
              <w:spacing w:line="299" w:lineRule="auto"/>
              <w:rPr>
                <w:rFonts w:ascii="Arial"/>
                <w:sz w:val="21"/>
              </w:rPr>
            </w:pPr>
          </w:p>
          <w:p w14:paraId="5A77F3F9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15599295335</w:t>
            </w:r>
          </w:p>
        </w:tc>
        <w:tc>
          <w:tcPr>
            <w:tcW w:w="962" w:type="dxa"/>
            <w:vAlign w:val="top"/>
          </w:tcPr>
          <w:p w14:paraId="0D87D52D">
            <w:pPr>
              <w:pStyle w:val="6"/>
              <w:spacing w:before="231" w:line="235" w:lineRule="auto"/>
              <w:ind w:left="80"/>
            </w:pPr>
            <w:r>
              <w:drawing>
                <wp:anchor distT="0" distB="0" distL="0" distR="0" simplePos="0" relativeHeight="25196339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1270</wp:posOffset>
                  </wp:positionV>
                  <wp:extent cx="605155" cy="516890"/>
                  <wp:effectExtent l="0" t="0" r="0" b="0"/>
                  <wp:wrapNone/>
                  <wp:docPr id="430" name="IM 430">
                    <a:hlinkClick xmlns:a="http://schemas.openxmlformats.org/drawingml/2006/main" r:id="rId30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 430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"mailto:1456509@.com" </w:instrText>
            </w:r>
            <w:r>
              <w:fldChar w:fldCharType="separate"/>
            </w:r>
            <w:r>
              <w:rPr>
                <w:b/>
                <w:bCs/>
                <w:spacing w:val="1"/>
              </w:rPr>
              <w:t>1456509@.c</w:t>
            </w:r>
            <w:r>
              <w:rPr>
                <w:b/>
                <w:bCs/>
                <w:spacing w:val="1"/>
              </w:rPr>
              <w:fldChar w:fldCharType="end"/>
            </w:r>
          </w:p>
          <w:p w14:paraId="4AD2EF12">
            <w:pPr>
              <w:pStyle w:val="6"/>
              <w:spacing w:before="52" w:line="122" w:lineRule="exact"/>
              <w:ind w:left="409"/>
            </w:pPr>
            <w:r>
              <w:fldChar w:fldCharType="begin"/>
            </w:r>
            <w:r>
              <w:instrText xml:space="preserve"> HYPERLINK "mailto:1456509@.com" </w:instrText>
            </w:r>
            <w:r>
              <w:fldChar w:fldCharType="separate"/>
            </w:r>
            <w:r>
              <w:rPr>
                <w:b/>
                <w:bCs/>
                <w:spacing w:val="-5"/>
              </w:rPr>
              <w:t>om</w:t>
            </w:r>
            <w:r>
              <w:rPr>
                <w:b/>
                <w:bCs/>
                <w:spacing w:val="-5"/>
              </w:rPr>
              <w:fldChar w:fldCharType="end"/>
            </w:r>
          </w:p>
        </w:tc>
      </w:tr>
      <w:tr w14:paraId="1145DC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2F640221">
            <w:pPr>
              <w:spacing w:line="300" w:lineRule="auto"/>
              <w:rPr>
                <w:rFonts w:ascii="Arial"/>
                <w:sz w:val="21"/>
              </w:rPr>
            </w:pPr>
          </w:p>
          <w:p w14:paraId="1FFCF39F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401</w:t>
            </w:r>
          </w:p>
        </w:tc>
        <w:tc>
          <w:tcPr>
            <w:tcW w:w="1055" w:type="dxa"/>
            <w:vAlign w:val="top"/>
          </w:tcPr>
          <w:p w14:paraId="1A54EB8D">
            <w:pPr>
              <w:pStyle w:val="6"/>
              <w:spacing w:before="132" w:line="226" w:lineRule="auto"/>
              <w:ind w:left="28" w:right="26" w:firstLine="1"/>
              <w:jc w:val="both"/>
            </w:pPr>
            <w:r>
              <w:rPr>
                <w:b/>
                <w:bCs/>
                <w:spacing w:val="2"/>
              </w:rPr>
              <w:t>遵义市红花岗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城市建设投资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经营有限公司</w:t>
            </w:r>
          </w:p>
        </w:tc>
        <w:tc>
          <w:tcPr>
            <w:tcW w:w="1134" w:type="dxa"/>
            <w:vAlign w:val="top"/>
          </w:tcPr>
          <w:p w14:paraId="5AF89724">
            <w:pPr>
              <w:spacing w:line="279" w:lineRule="auto"/>
              <w:rPr>
                <w:rFonts w:ascii="Arial"/>
                <w:sz w:val="21"/>
              </w:rPr>
            </w:pPr>
          </w:p>
          <w:p w14:paraId="16CC70E6">
            <w:pPr>
              <w:pStyle w:val="6"/>
              <w:spacing w:before="52" w:line="214" w:lineRule="auto"/>
              <w:ind w:left="150"/>
            </w:pPr>
            <w:r>
              <w:rPr>
                <w:b/>
                <w:bCs/>
                <w:spacing w:val="2"/>
              </w:rPr>
              <w:t>征拆维稳岗</w:t>
            </w:r>
          </w:p>
        </w:tc>
        <w:tc>
          <w:tcPr>
            <w:tcW w:w="3148" w:type="dxa"/>
            <w:vAlign w:val="top"/>
          </w:tcPr>
          <w:p w14:paraId="452CDEE5">
            <w:pPr>
              <w:pStyle w:val="6"/>
              <w:spacing w:before="232" w:line="225" w:lineRule="auto"/>
              <w:ind w:left="750" w:right="74" w:hanging="666"/>
            </w:pPr>
            <w:r>
              <w:rPr>
                <w:b/>
                <w:bCs/>
                <w:spacing w:val="3"/>
              </w:rPr>
              <w:t>协调解决重要信访问题；督促检查重要信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2"/>
              </w:rPr>
              <w:t>访事项的处理和落实；</w:t>
            </w:r>
          </w:p>
        </w:tc>
        <w:tc>
          <w:tcPr>
            <w:tcW w:w="520" w:type="dxa"/>
            <w:vAlign w:val="top"/>
          </w:tcPr>
          <w:p w14:paraId="62212F36">
            <w:pPr>
              <w:spacing w:line="299" w:lineRule="auto"/>
              <w:rPr>
                <w:rFonts w:ascii="Arial"/>
                <w:sz w:val="21"/>
              </w:rPr>
            </w:pPr>
          </w:p>
          <w:p w14:paraId="15D1E216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551741B">
            <w:pPr>
              <w:spacing w:line="279" w:lineRule="auto"/>
              <w:rPr>
                <w:rFonts w:ascii="Arial"/>
                <w:sz w:val="21"/>
              </w:rPr>
            </w:pPr>
          </w:p>
          <w:p w14:paraId="60E2A562">
            <w:pPr>
              <w:pStyle w:val="6"/>
              <w:spacing w:before="52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5ED8F55E">
            <w:pPr>
              <w:pStyle w:val="6"/>
              <w:spacing w:before="23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53A7BF2">
            <w:pPr>
              <w:spacing w:line="279" w:lineRule="auto"/>
              <w:rPr>
                <w:rFonts w:ascii="Arial"/>
                <w:sz w:val="21"/>
              </w:rPr>
            </w:pPr>
          </w:p>
          <w:p w14:paraId="336AFB32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05B03C2F">
            <w:pPr>
              <w:spacing w:line="279" w:lineRule="auto"/>
              <w:rPr>
                <w:rFonts w:ascii="Arial"/>
                <w:sz w:val="21"/>
              </w:rPr>
            </w:pPr>
          </w:p>
          <w:p w14:paraId="7E94E50D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413C5C9B">
            <w:pPr>
              <w:spacing w:line="279" w:lineRule="auto"/>
              <w:rPr>
                <w:rFonts w:ascii="Arial"/>
                <w:sz w:val="21"/>
              </w:rPr>
            </w:pPr>
          </w:p>
          <w:p w14:paraId="6F3E56EF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54039475">
            <w:pPr>
              <w:spacing w:line="279" w:lineRule="auto"/>
              <w:rPr>
                <w:rFonts w:ascii="Arial"/>
                <w:sz w:val="21"/>
              </w:rPr>
            </w:pPr>
          </w:p>
          <w:p w14:paraId="57A86505">
            <w:pPr>
              <w:pStyle w:val="6"/>
              <w:spacing w:before="52" w:line="217" w:lineRule="auto"/>
              <w:ind w:left="154"/>
            </w:pPr>
            <w:r>
              <w:rPr>
                <w:b/>
                <w:bCs/>
                <w:spacing w:val="-3"/>
              </w:rPr>
              <w:t>李靖</w:t>
            </w:r>
          </w:p>
        </w:tc>
        <w:tc>
          <w:tcPr>
            <w:tcW w:w="1347" w:type="dxa"/>
            <w:vAlign w:val="top"/>
          </w:tcPr>
          <w:p w14:paraId="6BA0D580">
            <w:pPr>
              <w:spacing w:line="300" w:lineRule="auto"/>
              <w:rPr>
                <w:rFonts w:ascii="Arial"/>
                <w:sz w:val="21"/>
              </w:rPr>
            </w:pPr>
          </w:p>
          <w:p w14:paraId="248F8122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15599295335</w:t>
            </w:r>
          </w:p>
        </w:tc>
        <w:tc>
          <w:tcPr>
            <w:tcW w:w="962" w:type="dxa"/>
            <w:vAlign w:val="top"/>
          </w:tcPr>
          <w:p w14:paraId="5CF1B3EF">
            <w:pPr>
              <w:pStyle w:val="6"/>
              <w:spacing w:before="232" w:line="235" w:lineRule="auto"/>
              <w:ind w:left="80"/>
            </w:pPr>
            <w:r>
              <w:drawing>
                <wp:anchor distT="0" distB="0" distL="0" distR="0" simplePos="0" relativeHeight="25196236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2540</wp:posOffset>
                  </wp:positionV>
                  <wp:extent cx="605155" cy="516255"/>
                  <wp:effectExtent l="0" t="0" r="0" b="0"/>
                  <wp:wrapNone/>
                  <wp:docPr id="432" name="IM 432">
                    <a:hlinkClick xmlns:a="http://schemas.openxmlformats.org/drawingml/2006/main" r:id="rId30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 432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"mailto:1456509@.com" </w:instrText>
            </w:r>
            <w:r>
              <w:fldChar w:fldCharType="separate"/>
            </w:r>
            <w:r>
              <w:rPr>
                <w:b/>
                <w:bCs/>
                <w:spacing w:val="1"/>
              </w:rPr>
              <w:t>1456509@.c</w:t>
            </w:r>
            <w:r>
              <w:rPr>
                <w:b/>
                <w:bCs/>
                <w:spacing w:val="1"/>
              </w:rPr>
              <w:fldChar w:fldCharType="end"/>
            </w:r>
          </w:p>
          <w:p w14:paraId="42795428">
            <w:pPr>
              <w:pStyle w:val="6"/>
              <w:spacing w:before="53" w:line="122" w:lineRule="exact"/>
              <w:ind w:left="409"/>
            </w:pPr>
            <w:r>
              <w:fldChar w:fldCharType="begin"/>
            </w:r>
            <w:r>
              <w:instrText xml:space="preserve"> HYPERLINK "mailto:1456509@.com" </w:instrText>
            </w:r>
            <w:r>
              <w:fldChar w:fldCharType="separate"/>
            </w:r>
            <w:r>
              <w:rPr>
                <w:b/>
                <w:bCs/>
                <w:spacing w:val="-5"/>
              </w:rPr>
              <w:t>om</w:t>
            </w:r>
            <w:r>
              <w:rPr>
                <w:b/>
                <w:bCs/>
                <w:spacing w:val="-5"/>
              </w:rPr>
              <w:fldChar w:fldCharType="end"/>
            </w:r>
          </w:p>
        </w:tc>
      </w:tr>
      <w:tr w14:paraId="05797F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 w:hRule="atLeast"/>
        </w:trPr>
        <w:tc>
          <w:tcPr>
            <w:tcW w:w="669" w:type="dxa"/>
            <w:vAlign w:val="top"/>
          </w:tcPr>
          <w:p w14:paraId="0915D705">
            <w:pPr>
              <w:spacing w:line="402" w:lineRule="auto"/>
              <w:rPr>
                <w:rFonts w:ascii="Arial"/>
                <w:sz w:val="21"/>
              </w:rPr>
            </w:pPr>
          </w:p>
          <w:p w14:paraId="78EB99B0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402</w:t>
            </w:r>
          </w:p>
        </w:tc>
        <w:tc>
          <w:tcPr>
            <w:tcW w:w="1055" w:type="dxa"/>
            <w:vAlign w:val="top"/>
          </w:tcPr>
          <w:p w14:paraId="767ACBF9">
            <w:pPr>
              <w:pStyle w:val="6"/>
              <w:spacing w:before="233" w:line="219" w:lineRule="auto"/>
              <w:ind w:left="29"/>
            </w:pPr>
            <w:r>
              <w:rPr>
                <w:b/>
                <w:bCs/>
                <w:spacing w:val="2"/>
              </w:rPr>
              <w:t>遵义合乐达电</w:t>
            </w:r>
          </w:p>
          <w:p w14:paraId="463280A1">
            <w:pPr>
              <w:pStyle w:val="6"/>
              <w:spacing w:before="12" w:line="217" w:lineRule="auto"/>
              <w:ind w:left="33"/>
            </w:pPr>
            <w:r>
              <w:rPr>
                <w:b/>
                <w:bCs/>
                <w:spacing w:val="1"/>
              </w:rPr>
              <w:t>子商务有限责</w:t>
            </w:r>
          </w:p>
          <w:p w14:paraId="31B4E87F">
            <w:pPr>
              <w:pStyle w:val="6"/>
              <w:spacing w:before="12" w:line="218" w:lineRule="auto"/>
              <w:ind w:left="282"/>
            </w:pPr>
            <w:r>
              <w:rPr>
                <w:b/>
                <w:bCs/>
                <w:spacing w:val="-1"/>
              </w:rPr>
              <w:t>任公司</w:t>
            </w:r>
          </w:p>
        </w:tc>
        <w:tc>
          <w:tcPr>
            <w:tcW w:w="1134" w:type="dxa"/>
            <w:vAlign w:val="top"/>
          </w:tcPr>
          <w:p w14:paraId="7F5C145C">
            <w:pPr>
              <w:spacing w:line="381" w:lineRule="auto"/>
              <w:rPr>
                <w:rFonts w:ascii="Arial"/>
                <w:sz w:val="21"/>
              </w:rPr>
            </w:pPr>
          </w:p>
          <w:p w14:paraId="6C54A042">
            <w:pPr>
              <w:pStyle w:val="6"/>
              <w:spacing w:before="52" w:line="216" w:lineRule="auto"/>
              <w:ind w:left="151"/>
            </w:pPr>
            <w:r>
              <w:rPr>
                <w:b/>
                <w:bCs/>
                <w:spacing w:val="2"/>
              </w:rPr>
              <w:t>销售管理岗</w:t>
            </w:r>
          </w:p>
        </w:tc>
        <w:tc>
          <w:tcPr>
            <w:tcW w:w="3148" w:type="dxa"/>
            <w:vAlign w:val="top"/>
          </w:tcPr>
          <w:p w14:paraId="3C2A0187">
            <w:pPr>
              <w:pStyle w:val="6"/>
              <w:spacing w:before="34" w:line="227" w:lineRule="auto"/>
              <w:ind w:left="43" w:right="30" w:firstLine="45"/>
            </w:pPr>
            <w:r>
              <w:rPr>
                <w:b/>
                <w:bCs/>
                <w:spacing w:val="1"/>
              </w:rPr>
              <w:t>主要负责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1"/>
              </w:rPr>
              <w:t>“蔬东坡”销售系统的管理，包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括:销售系统的订单管理、分拣管理、配送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5"/>
              </w:rPr>
              <w:t>管理等，同时随时与系统运营方的对接，</w:t>
            </w:r>
          </w:p>
          <w:p w14:paraId="50E82E9D">
            <w:pPr>
              <w:pStyle w:val="6"/>
              <w:spacing w:before="11" w:line="216" w:lineRule="auto"/>
              <w:ind w:left="83"/>
            </w:pPr>
            <w:r>
              <w:rPr>
                <w:b/>
                <w:bCs/>
                <w:spacing w:val="3"/>
              </w:rPr>
              <w:t>按照新的要求和标准及时优化和调整平台</w:t>
            </w:r>
          </w:p>
          <w:p w14:paraId="24B2C8B4">
            <w:pPr>
              <w:pStyle w:val="6"/>
              <w:spacing w:before="14" w:line="173" w:lineRule="auto"/>
              <w:ind w:left="1328"/>
            </w:pPr>
            <w:r>
              <w:rPr>
                <w:b/>
                <w:bCs/>
                <w:spacing w:val="-2"/>
              </w:rPr>
              <w:t>设置。</w:t>
            </w:r>
          </w:p>
        </w:tc>
        <w:tc>
          <w:tcPr>
            <w:tcW w:w="520" w:type="dxa"/>
            <w:vAlign w:val="top"/>
          </w:tcPr>
          <w:p w14:paraId="043A0B26">
            <w:pPr>
              <w:spacing w:line="402" w:lineRule="auto"/>
              <w:rPr>
                <w:rFonts w:ascii="Arial"/>
                <w:sz w:val="21"/>
              </w:rPr>
            </w:pPr>
          </w:p>
          <w:p w14:paraId="1C243970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7C144F6B">
            <w:pPr>
              <w:spacing w:line="382" w:lineRule="auto"/>
              <w:rPr>
                <w:rFonts w:ascii="Arial"/>
                <w:sz w:val="21"/>
              </w:rPr>
            </w:pPr>
          </w:p>
          <w:p w14:paraId="65DF5BC5">
            <w:pPr>
              <w:pStyle w:val="6"/>
              <w:spacing w:before="52" w:line="216" w:lineRule="auto"/>
              <w:ind w:left="428"/>
            </w:pPr>
            <w:r>
              <w:rPr>
                <w:b/>
                <w:bCs/>
              </w:rPr>
              <w:t>计算机类</w:t>
            </w:r>
          </w:p>
        </w:tc>
        <w:tc>
          <w:tcPr>
            <w:tcW w:w="769" w:type="dxa"/>
            <w:vAlign w:val="top"/>
          </w:tcPr>
          <w:p w14:paraId="53597E7E">
            <w:pPr>
              <w:spacing w:line="282" w:lineRule="auto"/>
              <w:rPr>
                <w:rFonts w:ascii="Arial"/>
                <w:sz w:val="21"/>
              </w:rPr>
            </w:pPr>
          </w:p>
          <w:p w14:paraId="2D3AE7E9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89194CD">
            <w:pPr>
              <w:spacing w:line="381" w:lineRule="auto"/>
              <w:rPr>
                <w:rFonts w:ascii="Arial"/>
                <w:sz w:val="21"/>
              </w:rPr>
            </w:pPr>
          </w:p>
          <w:p w14:paraId="1353F01C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798F625F">
            <w:pPr>
              <w:spacing w:line="381" w:lineRule="auto"/>
              <w:rPr>
                <w:rFonts w:ascii="Arial"/>
                <w:sz w:val="21"/>
              </w:rPr>
            </w:pPr>
          </w:p>
          <w:p w14:paraId="0B5183EC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28B15950">
            <w:pPr>
              <w:spacing w:line="381" w:lineRule="auto"/>
              <w:rPr>
                <w:rFonts w:ascii="Arial"/>
                <w:sz w:val="21"/>
              </w:rPr>
            </w:pPr>
          </w:p>
          <w:p w14:paraId="012B56CD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57F390A0">
            <w:pPr>
              <w:spacing w:line="381" w:lineRule="auto"/>
              <w:rPr>
                <w:rFonts w:ascii="Arial"/>
                <w:sz w:val="21"/>
              </w:rPr>
            </w:pPr>
          </w:p>
          <w:p w14:paraId="193A79F7">
            <w:pPr>
              <w:pStyle w:val="6"/>
              <w:spacing w:before="52" w:line="217" w:lineRule="auto"/>
              <w:ind w:left="154"/>
            </w:pPr>
            <w:r>
              <w:rPr>
                <w:b/>
                <w:bCs/>
                <w:spacing w:val="-3"/>
              </w:rPr>
              <w:t>李靖</w:t>
            </w:r>
          </w:p>
        </w:tc>
        <w:tc>
          <w:tcPr>
            <w:tcW w:w="1347" w:type="dxa"/>
            <w:vAlign w:val="top"/>
          </w:tcPr>
          <w:p w14:paraId="77E202B7">
            <w:pPr>
              <w:spacing w:line="402" w:lineRule="auto"/>
              <w:rPr>
                <w:rFonts w:ascii="Arial"/>
                <w:sz w:val="21"/>
              </w:rPr>
            </w:pPr>
          </w:p>
          <w:p w14:paraId="319E577B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15599295335</w:t>
            </w:r>
          </w:p>
        </w:tc>
        <w:tc>
          <w:tcPr>
            <w:tcW w:w="962" w:type="dxa"/>
            <w:vAlign w:val="top"/>
          </w:tcPr>
          <w:p w14:paraId="49A4720A">
            <w:pPr>
              <w:spacing w:line="281" w:lineRule="auto"/>
              <w:rPr>
                <w:rFonts w:ascii="Arial"/>
                <w:sz w:val="21"/>
              </w:rPr>
            </w:pPr>
          </w:p>
          <w:p w14:paraId="1213CF6B">
            <w:pPr>
              <w:pStyle w:val="6"/>
              <w:spacing w:before="52" w:line="235" w:lineRule="auto"/>
              <w:ind w:left="80"/>
            </w:pPr>
            <w:r>
              <w:drawing>
                <wp:anchor distT="0" distB="0" distL="0" distR="0" simplePos="0" relativeHeight="25196134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-175895</wp:posOffset>
                  </wp:positionV>
                  <wp:extent cx="605155" cy="644525"/>
                  <wp:effectExtent l="0" t="0" r="0" b="0"/>
                  <wp:wrapNone/>
                  <wp:docPr id="434" name="IM 434">
                    <a:hlinkClick xmlns:a="http://schemas.openxmlformats.org/drawingml/2006/main" r:id="rId30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 434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"mailto:1456509@.com" </w:instrText>
            </w:r>
            <w:r>
              <w:fldChar w:fldCharType="separate"/>
            </w:r>
            <w:r>
              <w:rPr>
                <w:b/>
                <w:bCs/>
                <w:spacing w:val="1"/>
              </w:rPr>
              <w:t>1456509@.c</w:t>
            </w:r>
            <w:r>
              <w:rPr>
                <w:b/>
                <w:bCs/>
                <w:spacing w:val="1"/>
              </w:rPr>
              <w:fldChar w:fldCharType="end"/>
            </w:r>
          </w:p>
          <w:p w14:paraId="0C445477">
            <w:pPr>
              <w:pStyle w:val="6"/>
              <w:spacing w:before="52" w:line="122" w:lineRule="exact"/>
              <w:ind w:left="409"/>
            </w:pPr>
            <w:r>
              <w:fldChar w:fldCharType="begin"/>
            </w:r>
            <w:r>
              <w:instrText xml:space="preserve"> HYPERLINK "mailto:1456509@.com" </w:instrText>
            </w:r>
            <w:r>
              <w:fldChar w:fldCharType="separate"/>
            </w:r>
            <w:r>
              <w:rPr>
                <w:b/>
                <w:bCs/>
                <w:spacing w:val="-5"/>
              </w:rPr>
              <w:t>om</w:t>
            </w:r>
            <w:r>
              <w:rPr>
                <w:b/>
                <w:bCs/>
                <w:spacing w:val="-5"/>
              </w:rPr>
              <w:fldChar w:fldCharType="end"/>
            </w:r>
          </w:p>
        </w:tc>
      </w:tr>
      <w:tr w14:paraId="007E21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1FD1A68E">
            <w:pPr>
              <w:spacing w:line="251" w:lineRule="auto"/>
              <w:rPr>
                <w:rFonts w:ascii="Arial"/>
                <w:sz w:val="21"/>
              </w:rPr>
            </w:pPr>
          </w:p>
          <w:p w14:paraId="7F999B09">
            <w:pPr>
              <w:spacing w:line="252" w:lineRule="auto"/>
              <w:rPr>
                <w:rFonts w:ascii="Arial"/>
                <w:sz w:val="21"/>
              </w:rPr>
            </w:pPr>
          </w:p>
          <w:p w14:paraId="6EDCB162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403</w:t>
            </w:r>
          </w:p>
        </w:tc>
        <w:tc>
          <w:tcPr>
            <w:tcW w:w="1055" w:type="dxa"/>
            <w:vAlign w:val="top"/>
          </w:tcPr>
          <w:p w14:paraId="08809B6F">
            <w:pPr>
              <w:spacing w:line="282" w:lineRule="auto"/>
              <w:rPr>
                <w:rFonts w:ascii="Arial"/>
                <w:sz w:val="21"/>
              </w:rPr>
            </w:pPr>
          </w:p>
          <w:p w14:paraId="6429D07C">
            <w:pPr>
              <w:pStyle w:val="6"/>
              <w:spacing w:before="52" w:line="219" w:lineRule="auto"/>
              <w:ind w:left="29"/>
            </w:pPr>
            <w:r>
              <w:rPr>
                <w:b/>
                <w:bCs/>
                <w:spacing w:val="2"/>
              </w:rPr>
              <w:t>遵义合乐达电</w:t>
            </w:r>
          </w:p>
          <w:p w14:paraId="1E226F7C">
            <w:pPr>
              <w:pStyle w:val="6"/>
              <w:spacing w:before="12" w:line="217" w:lineRule="auto"/>
              <w:ind w:left="33"/>
            </w:pPr>
            <w:r>
              <w:rPr>
                <w:b/>
                <w:bCs/>
                <w:spacing w:val="1"/>
              </w:rPr>
              <w:t>子商务有限责</w:t>
            </w:r>
          </w:p>
          <w:p w14:paraId="25824F15">
            <w:pPr>
              <w:pStyle w:val="6"/>
              <w:spacing w:before="12" w:line="218" w:lineRule="auto"/>
              <w:ind w:left="282"/>
            </w:pPr>
            <w:r>
              <w:rPr>
                <w:b/>
                <w:bCs/>
                <w:spacing w:val="-1"/>
              </w:rPr>
              <w:t>任公司</w:t>
            </w:r>
          </w:p>
        </w:tc>
        <w:tc>
          <w:tcPr>
            <w:tcW w:w="1134" w:type="dxa"/>
            <w:vAlign w:val="top"/>
          </w:tcPr>
          <w:p w14:paraId="74185970">
            <w:pPr>
              <w:spacing w:line="384" w:lineRule="auto"/>
              <w:rPr>
                <w:rFonts w:ascii="Arial"/>
                <w:sz w:val="21"/>
              </w:rPr>
            </w:pPr>
          </w:p>
          <w:p w14:paraId="177C128B">
            <w:pPr>
              <w:pStyle w:val="6"/>
              <w:spacing w:before="52" w:line="224" w:lineRule="auto"/>
              <w:ind w:left="506" w:right="63" w:hanging="432"/>
            </w:pPr>
            <w:r>
              <w:rPr>
                <w:b/>
                <w:bCs/>
                <w:spacing w:val="1"/>
              </w:rPr>
              <w:t>食材采购管理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岗</w:t>
            </w:r>
          </w:p>
        </w:tc>
        <w:tc>
          <w:tcPr>
            <w:tcW w:w="3148" w:type="dxa"/>
            <w:vAlign w:val="top"/>
          </w:tcPr>
          <w:p w14:paraId="13A325DE">
            <w:pPr>
              <w:pStyle w:val="6"/>
              <w:spacing w:before="34" w:line="229" w:lineRule="auto"/>
              <w:ind w:left="82" w:right="72" w:firstLine="7"/>
            </w:pPr>
            <w:r>
              <w:rPr>
                <w:b/>
                <w:bCs/>
                <w:spacing w:val="3"/>
              </w:rPr>
              <w:t>主要负责与食材供应商对接，掌握了解现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1"/>
              </w:rPr>
              <w:t>有的供货渠道、供货价格、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1"/>
              </w:rPr>
              <w:t>品类、标准、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流程等，同时负责询价工作管理，每月到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3"/>
              </w:rPr>
              <w:t>各大农贸市场、种植、养殖基地以及超市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3"/>
              </w:rPr>
              <w:t>进行市场调研和询价，为各类产品的议价</w:t>
            </w:r>
          </w:p>
          <w:p w14:paraId="5E1532AC">
            <w:pPr>
              <w:pStyle w:val="6"/>
              <w:spacing w:before="14" w:line="173" w:lineRule="auto"/>
              <w:ind w:left="594"/>
            </w:pPr>
            <w:r>
              <w:rPr>
                <w:b/>
                <w:bCs/>
                <w:spacing w:val="1"/>
              </w:rPr>
              <w:t>、定价提供基础数据保障。</w:t>
            </w:r>
          </w:p>
        </w:tc>
        <w:tc>
          <w:tcPr>
            <w:tcW w:w="520" w:type="dxa"/>
            <w:vAlign w:val="top"/>
          </w:tcPr>
          <w:p w14:paraId="2F822A46">
            <w:pPr>
              <w:spacing w:line="251" w:lineRule="auto"/>
              <w:rPr>
                <w:rFonts w:ascii="Arial"/>
                <w:sz w:val="21"/>
              </w:rPr>
            </w:pPr>
          </w:p>
          <w:p w14:paraId="5D5974BA">
            <w:pPr>
              <w:spacing w:line="252" w:lineRule="auto"/>
              <w:rPr>
                <w:rFonts w:ascii="Arial"/>
                <w:sz w:val="21"/>
              </w:rPr>
            </w:pPr>
          </w:p>
          <w:p w14:paraId="2807EDD5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363B31B3">
            <w:pPr>
              <w:spacing w:line="241" w:lineRule="auto"/>
              <w:rPr>
                <w:rFonts w:ascii="Arial"/>
                <w:sz w:val="21"/>
              </w:rPr>
            </w:pPr>
          </w:p>
          <w:p w14:paraId="67624A08">
            <w:pPr>
              <w:spacing w:line="242" w:lineRule="auto"/>
              <w:rPr>
                <w:rFonts w:ascii="Arial"/>
                <w:sz w:val="21"/>
              </w:rPr>
            </w:pPr>
          </w:p>
          <w:p w14:paraId="44D96D82">
            <w:pPr>
              <w:pStyle w:val="6"/>
              <w:spacing w:before="52" w:line="217" w:lineRule="auto"/>
              <w:ind w:left="350"/>
            </w:pPr>
            <w:r>
              <w:rPr>
                <w:b/>
                <w:bCs/>
              </w:rPr>
              <w:t>市场营销类</w:t>
            </w:r>
          </w:p>
        </w:tc>
        <w:tc>
          <w:tcPr>
            <w:tcW w:w="769" w:type="dxa"/>
            <w:vAlign w:val="top"/>
          </w:tcPr>
          <w:p w14:paraId="548EF06A">
            <w:pPr>
              <w:spacing w:line="385" w:lineRule="auto"/>
              <w:rPr>
                <w:rFonts w:ascii="Arial"/>
                <w:sz w:val="21"/>
              </w:rPr>
            </w:pPr>
          </w:p>
          <w:p w14:paraId="041BB625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CDC99E7">
            <w:pPr>
              <w:spacing w:line="241" w:lineRule="auto"/>
              <w:rPr>
                <w:rFonts w:ascii="Arial"/>
                <w:sz w:val="21"/>
              </w:rPr>
            </w:pPr>
          </w:p>
          <w:p w14:paraId="5EBABC5B">
            <w:pPr>
              <w:spacing w:line="242" w:lineRule="auto"/>
              <w:rPr>
                <w:rFonts w:ascii="Arial"/>
                <w:sz w:val="21"/>
              </w:rPr>
            </w:pPr>
          </w:p>
          <w:p w14:paraId="3074E227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287C66B0">
            <w:pPr>
              <w:spacing w:line="241" w:lineRule="auto"/>
              <w:rPr>
                <w:rFonts w:ascii="Arial"/>
                <w:sz w:val="21"/>
              </w:rPr>
            </w:pPr>
          </w:p>
          <w:p w14:paraId="37517AB9">
            <w:pPr>
              <w:spacing w:line="242" w:lineRule="auto"/>
              <w:rPr>
                <w:rFonts w:ascii="Arial"/>
                <w:sz w:val="21"/>
              </w:rPr>
            </w:pPr>
          </w:p>
          <w:p w14:paraId="749E5603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00FF9117">
            <w:pPr>
              <w:spacing w:line="241" w:lineRule="auto"/>
              <w:rPr>
                <w:rFonts w:ascii="Arial"/>
                <w:sz w:val="21"/>
              </w:rPr>
            </w:pPr>
          </w:p>
          <w:p w14:paraId="74E6804C">
            <w:pPr>
              <w:spacing w:line="242" w:lineRule="auto"/>
              <w:rPr>
                <w:rFonts w:ascii="Arial"/>
                <w:sz w:val="21"/>
              </w:rPr>
            </w:pPr>
          </w:p>
          <w:p w14:paraId="57922260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24D7A5DB">
            <w:pPr>
              <w:spacing w:line="241" w:lineRule="auto"/>
              <w:rPr>
                <w:rFonts w:ascii="Arial"/>
                <w:sz w:val="21"/>
              </w:rPr>
            </w:pPr>
          </w:p>
          <w:p w14:paraId="1EE3AA61">
            <w:pPr>
              <w:spacing w:line="242" w:lineRule="auto"/>
              <w:rPr>
                <w:rFonts w:ascii="Arial"/>
                <w:sz w:val="21"/>
              </w:rPr>
            </w:pPr>
          </w:p>
          <w:p w14:paraId="3DDDF2C3">
            <w:pPr>
              <w:pStyle w:val="6"/>
              <w:spacing w:before="52" w:line="217" w:lineRule="auto"/>
              <w:ind w:left="154"/>
            </w:pPr>
            <w:r>
              <w:rPr>
                <w:b/>
                <w:bCs/>
                <w:spacing w:val="-3"/>
              </w:rPr>
              <w:t>李靖</w:t>
            </w:r>
          </w:p>
        </w:tc>
        <w:tc>
          <w:tcPr>
            <w:tcW w:w="1347" w:type="dxa"/>
            <w:vAlign w:val="top"/>
          </w:tcPr>
          <w:p w14:paraId="3E8A842F">
            <w:pPr>
              <w:spacing w:line="251" w:lineRule="auto"/>
              <w:rPr>
                <w:rFonts w:ascii="Arial"/>
                <w:sz w:val="21"/>
              </w:rPr>
            </w:pPr>
          </w:p>
          <w:p w14:paraId="200870B8">
            <w:pPr>
              <w:spacing w:line="252" w:lineRule="auto"/>
              <w:rPr>
                <w:rFonts w:ascii="Arial"/>
                <w:sz w:val="21"/>
              </w:rPr>
            </w:pPr>
          </w:p>
          <w:p w14:paraId="2EF5EA2B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15599295335</w:t>
            </w:r>
          </w:p>
        </w:tc>
        <w:tc>
          <w:tcPr>
            <w:tcW w:w="962" w:type="dxa"/>
            <w:vAlign w:val="top"/>
          </w:tcPr>
          <w:p w14:paraId="0C186AD0">
            <w:pPr>
              <w:spacing w:line="384" w:lineRule="auto"/>
              <w:rPr>
                <w:rFonts w:ascii="Arial"/>
                <w:sz w:val="21"/>
              </w:rPr>
            </w:pPr>
          </w:p>
          <w:p w14:paraId="31D8C642">
            <w:pPr>
              <w:pStyle w:val="6"/>
              <w:spacing w:before="52" w:line="235" w:lineRule="auto"/>
              <w:ind w:left="80"/>
            </w:pPr>
            <w:r>
              <w:drawing>
                <wp:anchor distT="0" distB="0" distL="0" distR="0" simplePos="0" relativeHeight="25196032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-241300</wp:posOffset>
                  </wp:positionV>
                  <wp:extent cx="605155" cy="774700"/>
                  <wp:effectExtent l="0" t="0" r="0" b="0"/>
                  <wp:wrapNone/>
                  <wp:docPr id="436" name="IM 436">
                    <a:hlinkClick xmlns:a="http://schemas.openxmlformats.org/drawingml/2006/main" r:id="rId30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 436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"mailto:1456509@.com" </w:instrText>
            </w:r>
            <w:r>
              <w:fldChar w:fldCharType="separate"/>
            </w:r>
            <w:r>
              <w:rPr>
                <w:b/>
                <w:bCs/>
                <w:spacing w:val="1"/>
              </w:rPr>
              <w:t>1456509@.c</w:t>
            </w:r>
            <w:r>
              <w:rPr>
                <w:b/>
                <w:bCs/>
                <w:spacing w:val="1"/>
              </w:rPr>
              <w:fldChar w:fldCharType="end"/>
            </w:r>
          </w:p>
          <w:p w14:paraId="49B1B729">
            <w:pPr>
              <w:pStyle w:val="6"/>
              <w:spacing w:before="50" w:line="122" w:lineRule="exact"/>
              <w:ind w:left="409"/>
            </w:pPr>
            <w:r>
              <w:fldChar w:fldCharType="begin"/>
            </w:r>
            <w:r>
              <w:instrText xml:space="preserve"> HYPERLINK "mailto:1456509@.com" </w:instrText>
            </w:r>
            <w:r>
              <w:fldChar w:fldCharType="separate"/>
            </w:r>
            <w:r>
              <w:rPr>
                <w:b/>
                <w:bCs/>
                <w:spacing w:val="-5"/>
              </w:rPr>
              <w:t>om</w:t>
            </w:r>
            <w:r>
              <w:rPr>
                <w:b/>
                <w:bCs/>
                <w:spacing w:val="-5"/>
              </w:rPr>
              <w:fldChar w:fldCharType="end"/>
            </w:r>
          </w:p>
        </w:tc>
      </w:tr>
      <w:tr w14:paraId="377B2B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9" w:hRule="atLeast"/>
        </w:trPr>
        <w:tc>
          <w:tcPr>
            <w:tcW w:w="669" w:type="dxa"/>
            <w:vAlign w:val="top"/>
          </w:tcPr>
          <w:p w14:paraId="3E2EFDE1">
            <w:pPr>
              <w:spacing w:line="405" w:lineRule="auto"/>
              <w:rPr>
                <w:rFonts w:ascii="Arial"/>
                <w:sz w:val="21"/>
              </w:rPr>
            </w:pPr>
          </w:p>
          <w:p w14:paraId="6203B389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404</w:t>
            </w:r>
          </w:p>
        </w:tc>
        <w:tc>
          <w:tcPr>
            <w:tcW w:w="1055" w:type="dxa"/>
            <w:vAlign w:val="top"/>
          </w:tcPr>
          <w:p w14:paraId="68E26745">
            <w:pPr>
              <w:pStyle w:val="6"/>
              <w:spacing w:before="236" w:line="219" w:lineRule="auto"/>
              <w:ind w:left="29"/>
            </w:pPr>
            <w:r>
              <w:rPr>
                <w:b/>
                <w:bCs/>
                <w:spacing w:val="2"/>
              </w:rPr>
              <w:t>遵义合乐达电</w:t>
            </w:r>
          </w:p>
          <w:p w14:paraId="79C14E5F">
            <w:pPr>
              <w:pStyle w:val="6"/>
              <w:spacing w:before="12" w:line="217" w:lineRule="auto"/>
              <w:ind w:left="33"/>
            </w:pPr>
            <w:r>
              <w:rPr>
                <w:b/>
                <w:bCs/>
                <w:spacing w:val="1"/>
              </w:rPr>
              <w:t>子商务有限责</w:t>
            </w:r>
          </w:p>
          <w:p w14:paraId="5AC954E9">
            <w:pPr>
              <w:pStyle w:val="6"/>
              <w:spacing w:before="10" w:line="218" w:lineRule="auto"/>
              <w:ind w:left="282"/>
            </w:pPr>
            <w:r>
              <w:rPr>
                <w:b/>
                <w:bCs/>
                <w:spacing w:val="-1"/>
              </w:rPr>
              <w:t>任公司</w:t>
            </w:r>
          </w:p>
        </w:tc>
        <w:tc>
          <w:tcPr>
            <w:tcW w:w="1134" w:type="dxa"/>
            <w:vAlign w:val="top"/>
          </w:tcPr>
          <w:p w14:paraId="5FF841C1">
            <w:pPr>
              <w:spacing w:line="285" w:lineRule="auto"/>
              <w:rPr>
                <w:rFonts w:ascii="Arial"/>
                <w:sz w:val="21"/>
              </w:rPr>
            </w:pPr>
          </w:p>
          <w:p w14:paraId="5C149F08">
            <w:pPr>
              <w:pStyle w:val="6"/>
              <w:spacing w:before="52" w:line="225" w:lineRule="auto"/>
              <w:ind w:left="506" w:right="63" w:hanging="433"/>
            </w:pPr>
            <w:r>
              <w:rPr>
                <w:b/>
                <w:bCs/>
                <w:spacing w:val="2"/>
              </w:rPr>
              <w:t>分拣收货管理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岗</w:t>
            </w:r>
          </w:p>
        </w:tc>
        <w:tc>
          <w:tcPr>
            <w:tcW w:w="3148" w:type="dxa"/>
            <w:vAlign w:val="top"/>
          </w:tcPr>
          <w:p w14:paraId="3705FB1C">
            <w:pPr>
              <w:pStyle w:val="6"/>
              <w:spacing w:before="37" w:line="228" w:lineRule="auto"/>
              <w:ind w:left="87" w:right="73" w:firstLine="1"/>
              <w:jc w:val="both"/>
            </w:pPr>
            <w:r>
              <w:rPr>
                <w:b/>
                <w:bCs/>
                <w:spacing w:val="3"/>
              </w:rPr>
              <w:t>主要负责与系统派单人员、供应商的紧密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配合，保证订单接收、订单分拣环节不出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差错，严格按照标准验货、收货、退还货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1"/>
              </w:rPr>
              <w:t>的工作，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1"/>
              </w:rPr>
              <w:t>以保证各类食材产品保质保量完</w:t>
            </w:r>
          </w:p>
          <w:p w14:paraId="3F5A0215">
            <w:pPr>
              <w:pStyle w:val="6"/>
              <w:spacing w:before="14" w:line="181" w:lineRule="auto"/>
              <w:ind w:left="1000"/>
            </w:pPr>
            <w:r>
              <w:rPr>
                <w:b/>
                <w:bCs/>
                <w:spacing w:val="1"/>
              </w:rPr>
              <w:t>成收货和装车。</w:t>
            </w:r>
          </w:p>
        </w:tc>
        <w:tc>
          <w:tcPr>
            <w:tcW w:w="520" w:type="dxa"/>
            <w:vAlign w:val="top"/>
          </w:tcPr>
          <w:p w14:paraId="06DB9E03">
            <w:pPr>
              <w:spacing w:line="405" w:lineRule="auto"/>
              <w:rPr>
                <w:rFonts w:ascii="Arial"/>
                <w:sz w:val="21"/>
              </w:rPr>
            </w:pPr>
          </w:p>
          <w:p w14:paraId="1E48E334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006BE8D7">
            <w:pPr>
              <w:spacing w:line="384" w:lineRule="auto"/>
              <w:rPr>
                <w:rFonts w:ascii="Arial"/>
                <w:sz w:val="21"/>
              </w:rPr>
            </w:pPr>
          </w:p>
          <w:p w14:paraId="7323B9D6">
            <w:pPr>
              <w:pStyle w:val="6"/>
              <w:spacing w:before="52" w:line="219" w:lineRule="auto"/>
              <w:ind w:left="509"/>
            </w:pPr>
            <w:r>
              <w:rPr>
                <w:b/>
                <w:bCs/>
              </w:rPr>
              <w:t>管理类</w:t>
            </w:r>
          </w:p>
        </w:tc>
        <w:tc>
          <w:tcPr>
            <w:tcW w:w="769" w:type="dxa"/>
            <w:vAlign w:val="top"/>
          </w:tcPr>
          <w:p w14:paraId="6F5A7A84">
            <w:pPr>
              <w:spacing w:line="284" w:lineRule="auto"/>
              <w:rPr>
                <w:rFonts w:ascii="Arial"/>
                <w:sz w:val="21"/>
              </w:rPr>
            </w:pPr>
          </w:p>
          <w:p w14:paraId="3696F0BB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0100AAA">
            <w:pPr>
              <w:spacing w:line="384" w:lineRule="auto"/>
              <w:rPr>
                <w:rFonts w:ascii="Arial"/>
                <w:sz w:val="21"/>
              </w:rPr>
            </w:pPr>
          </w:p>
          <w:p w14:paraId="5AB1873E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56EF3660">
            <w:pPr>
              <w:spacing w:line="384" w:lineRule="auto"/>
              <w:rPr>
                <w:rFonts w:ascii="Arial"/>
                <w:sz w:val="21"/>
              </w:rPr>
            </w:pPr>
          </w:p>
          <w:p w14:paraId="53AC849D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5CEEDE25">
            <w:pPr>
              <w:spacing w:line="384" w:lineRule="auto"/>
              <w:rPr>
                <w:rFonts w:ascii="Arial"/>
                <w:sz w:val="21"/>
              </w:rPr>
            </w:pPr>
          </w:p>
          <w:p w14:paraId="23E245DE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7868A00E">
            <w:pPr>
              <w:spacing w:line="384" w:lineRule="auto"/>
              <w:rPr>
                <w:rFonts w:ascii="Arial"/>
                <w:sz w:val="21"/>
              </w:rPr>
            </w:pPr>
          </w:p>
          <w:p w14:paraId="3D45EBEF">
            <w:pPr>
              <w:pStyle w:val="6"/>
              <w:spacing w:before="52" w:line="217" w:lineRule="auto"/>
              <w:ind w:left="154"/>
            </w:pPr>
            <w:r>
              <w:rPr>
                <w:b/>
                <w:bCs/>
                <w:spacing w:val="-3"/>
              </w:rPr>
              <w:t>李靖</w:t>
            </w:r>
          </w:p>
        </w:tc>
        <w:tc>
          <w:tcPr>
            <w:tcW w:w="1347" w:type="dxa"/>
            <w:vAlign w:val="top"/>
          </w:tcPr>
          <w:p w14:paraId="678F2B72">
            <w:pPr>
              <w:spacing w:line="405" w:lineRule="auto"/>
              <w:rPr>
                <w:rFonts w:ascii="Arial"/>
                <w:sz w:val="21"/>
              </w:rPr>
            </w:pPr>
          </w:p>
          <w:p w14:paraId="7391AD72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15599295335</w:t>
            </w:r>
          </w:p>
        </w:tc>
        <w:tc>
          <w:tcPr>
            <w:tcW w:w="962" w:type="dxa"/>
            <w:vAlign w:val="top"/>
          </w:tcPr>
          <w:p w14:paraId="21188D81">
            <w:pPr>
              <w:spacing w:line="284" w:lineRule="auto"/>
              <w:rPr>
                <w:rFonts w:ascii="Arial"/>
                <w:sz w:val="21"/>
              </w:rPr>
            </w:pPr>
          </w:p>
          <w:p w14:paraId="24BA43C5">
            <w:pPr>
              <w:pStyle w:val="6"/>
              <w:spacing w:before="52" w:line="235" w:lineRule="auto"/>
              <w:ind w:left="80"/>
            </w:pPr>
            <w:r>
              <w:drawing>
                <wp:anchor distT="0" distB="0" distL="0" distR="0" simplePos="0" relativeHeight="25195929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-175260</wp:posOffset>
                  </wp:positionV>
                  <wp:extent cx="605155" cy="644525"/>
                  <wp:effectExtent l="0" t="0" r="0" b="0"/>
                  <wp:wrapNone/>
                  <wp:docPr id="438" name="IM 438">
                    <a:hlinkClick xmlns:a="http://schemas.openxmlformats.org/drawingml/2006/main" r:id="rId30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 438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"mailto:1456509@.com" </w:instrText>
            </w:r>
            <w:r>
              <w:fldChar w:fldCharType="separate"/>
            </w:r>
            <w:r>
              <w:rPr>
                <w:b/>
                <w:bCs/>
                <w:spacing w:val="1"/>
              </w:rPr>
              <w:t>1456509@.c</w:t>
            </w:r>
            <w:r>
              <w:rPr>
                <w:b/>
                <w:bCs/>
                <w:spacing w:val="1"/>
              </w:rPr>
              <w:fldChar w:fldCharType="end"/>
            </w:r>
          </w:p>
          <w:p w14:paraId="3C3DC967">
            <w:pPr>
              <w:pStyle w:val="6"/>
              <w:spacing w:before="53" w:line="122" w:lineRule="exact"/>
              <w:ind w:left="409"/>
            </w:pPr>
            <w:r>
              <w:fldChar w:fldCharType="begin"/>
            </w:r>
            <w:r>
              <w:instrText xml:space="preserve"> HYPERLINK "mailto:1456509@.com" </w:instrText>
            </w:r>
            <w:r>
              <w:fldChar w:fldCharType="separate"/>
            </w:r>
            <w:r>
              <w:rPr>
                <w:b/>
                <w:bCs/>
                <w:spacing w:val="-5"/>
              </w:rPr>
              <w:t>om</w:t>
            </w:r>
            <w:r>
              <w:rPr>
                <w:b/>
                <w:bCs/>
                <w:spacing w:val="-5"/>
              </w:rPr>
              <w:fldChar w:fldCharType="end"/>
            </w:r>
          </w:p>
        </w:tc>
      </w:tr>
    </w:tbl>
    <w:p w14:paraId="01ADA770">
      <w:pPr>
        <w:rPr>
          <w:rFonts w:ascii="Arial"/>
          <w:sz w:val="21"/>
        </w:rPr>
      </w:pPr>
    </w:p>
    <w:p w14:paraId="6662464D">
      <w:pPr>
        <w:rPr>
          <w:rFonts w:ascii="Arial" w:hAnsi="Arial" w:eastAsia="Arial" w:cs="Arial"/>
          <w:sz w:val="21"/>
          <w:szCs w:val="21"/>
        </w:rPr>
        <w:sectPr>
          <w:footerReference r:id="rId72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4EE4A0FD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02839D46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3CCF96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1" w:hRule="atLeast"/>
        </w:trPr>
        <w:tc>
          <w:tcPr>
            <w:tcW w:w="669" w:type="dxa"/>
            <w:vAlign w:val="top"/>
          </w:tcPr>
          <w:p w14:paraId="324FDC62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4EBD3EDF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4AEA767D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414A0900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41C3F5AA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67CAFE59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7EDF3257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52D7C424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07EDF9D0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0C4FBD99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24545E24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3CFE2A01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7C42EF12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30C249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</w:trPr>
        <w:tc>
          <w:tcPr>
            <w:tcW w:w="669" w:type="dxa"/>
            <w:vAlign w:val="top"/>
          </w:tcPr>
          <w:p w14:paraId="75C52CD3">
            <w:pPr>
              <w:pStyle w:val="6"/>
              <w:spacing w:before="246" w:line="181" w:lineRule="auto"/>
              <w:ind w:left="220"/>
            </w:pPr>
            <w:r>
              <w:rPr>
                <w:b/>
                <w:bCs/>
                <w:spacing w:val="-3"/>
              </w:rPr>
              <w:t>405</w:t>
            </w:r>
          </w:p>
        </w:tc>
        <w:tc>
          <w:tcPr>
            <w:tcW w:w="1055" w:type="dxa"/>
            <w:vAlign w:val="top"/>
          </w:tcPr>
          <w:p w14:paraId="3730CEEC">
            <w:pPr>
              <w:pStyle w:val="6"/>
              <w:spacing w:before="25" w:line="219" w:lineRule="auto"/>
              <w:ind w:left="29"/>
            </w:pPr>
            <w:r>
              <w:rPr>
                <w:b/>
                <w:bCs/>
                <w:spacing w:val="2"/>
              </w:rPr>
              <w:t>遵义合乐达电</w:t>
            </w:r>
          </w:p>
          <w:p w14:paraId="58E2CB60">
            <w:pPr>
              <w:pStyle w:val="6"/>
              <w:spacing w:before="12" w:line="217" w:lineRule="auto"/>
              <w:ind w:left="33"/>
            </w:pPr>
            <w:r>
              <w:rPr>
                <w:b/>
                <w:bCs/>
                <w:spacing w:val="1"/>
              </w:rPr>
              <w:t>子商务有限责</w:t>
            </w:r>
          </w:p>
          <w:p w14:paraId="6233ED2C">
            <w:pPr>
              <w:pStyle w:val="6"/>
              <w:spacing w:before="11" w:line="176" w:lineRule="auto"/>
              <w:ind w:left="282"/>
            </w:pPr>
            <w:r>
              <w:rPr>
                <w:b/>
                <w:bCs/>
                <w:spacing w:val="-1"/>
              </w:rPr>
              <w:t>任公司</w:t>
            </w:r>
          </w:p>
        </w:tc>
        <w:tc>
          <w:tcPr>
            <w:tcW w:w="1134" w:type="dxa"/>
            <w:vAlign w:val="top"/>
          </w:tcPr>
          <w:p w14:paraId="3BC904C2">
            <w:pPr>
              <w:pStyle w:val="6"/>
              <w:spacing w:before="225" w:line="218" w:lineRule="auto"/>
              <w:ind w:left="160"/>
            </w:pPr>
            <w:r>
              <w:rPr>
                <w:b/>
                <w:bCs/>
              </w:rPr>
              <w:t>配送管理岗</w:t>
            </w:r>
          </w:p>
        </w:tc>
        <w:tc>
          <w:tcPr>
            <w:tcW w:w="3148" w:type="dxa"/>
            <w:vAlign w:val="top"/>
          </w:tcPr>
          <w:p w14:paraId="2DEF5BFE">
            <w:pPr>
              <w:pStyle w:val="6"/>
              <w:spacing w:before="26" w:line="214" w:lineRule="auto"/>
              <w:ind w:left="89"/>
            </w:pPr>
            <w:r>
              <w:rPr>
                <w:b/>
                <w:bCs/>
                <w:spacing w:val="3"/>
              </w:rPr>
              <w:t>主要负责配送车辆的管理，包括配送路线</w:t>
            </w:r>
          </w:p>
          <w:p w14:paraId="37D1F562">
            <w:pPr>
              <w:pStyle w:val="6"/>
              <w:spacing w:before="16" w:line="203" w:lineRule="auto"/>
              <w:ind w:left="670" w:right="72" w:hanging="588"/>
            </w:pPr>
            <w:r>
              <w:rPr>
                <w:b/>
                <w:bCs/>
                <w:spacing w:val="3"/>
              </w:rPr>
              <w:t>优化，配送时间以及与各学校、各单位的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1"/>
              </w:rPr>
              <w:t>交货流程、收货管理等。</w:t>
            </w:r>
          </w:p>
        </w:tc>
        <w:tc>
          <w:tcPr>
            <w:tcW w:w="520" w:type="dxa"/>
            <w:vAlign w:val="top"/>
          </w:tcPr>
          <w:p w14:paraId="008EA837">
            <w:pPr>
              <w:pStyle w:val="6"/>
              <w:spacing w:before="245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CEAA66E">
            <w:pPr>
              <w:pStyle w:val="6"/>
              <w:spacing w:before="224" w:line="216" w:lineRule="auto"/>
              <w:ind w:left="513"/>
            </w:pPr>
            <w:r>
              <w:rPr>
                <w:b/>
                <w:bCs/>
                <w:spacing w:val="-2"/>
              </w:rPr>
              <w:t>物流类</w:t>
            </w:r>
          </w:p>
        </w:tc>
        <w:tc>
          <w:tcPr>
            <w:tcW w:w="769" w:type="dxa"/>
            <w:vAlign w:val="top"/>
          </w:tcPr>
          <w:p w14:paraId="685D6D18">
            <w:pPr>
              <w:pStyle w:val="6"/>
              <w:spacing w:before="127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F64AC58">
            <w:pPr>
              <w:pStyle w:val="6"/>
              <w:spacing w:before="225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776C95FA">
            <w:pPr>
              <w:pStyle w:val="6"/>
              <w:spacing w:before="225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06A828F1">
            <w:pPr>
              <w:pStyle w:val="6"/>
              <w:spacing w:before="225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1CFE9004">
            <w:pPr>
              <w:pStyle w:val="6"/>
              <w:spacing w:before="225" w:line="217" w:lineRule="auto"/>
              <w:ind w:left="154"/>
            </w:pPr>
            <w:r>
              <w:rPr>
                <w:b/>
                <w:bCs/>
                <w:spacing w:val="-3"/>
              </w:rPr>
              <w:t>李靖</w:t>
            </w:r>
          </w:p>
        </w:tc>
        <w:tc>
          <w:tcPr>
            <w:tcW w:w="1347" w:type="dxa"/>
            <w:vAlign w:val="top"/>
          </w:tcPr>
          <w:p w14:paraId="37FCB080">
            <w:pPr>
              <w:pStyle w:val="6"/>
              <w:spacing w:before="246" w:line="181" w:lineRule="auto"/>
              <w:ind w:left="234"/>
            </w:pPr>
            <w:r>
              <w:rPr>
                <w:b/>
                <w:bCs/>
              </w:rPr>
              <w:t>15599295335</w:t>
            </w:r>
          </w:p>
        </w:tc>
        <w:tc>
          <w:tcPr>
            <w:tcW w:w="962" w:type="dxa"/>
            <w:vAlign w:val="top"/>
          </w:tcPr>
          <w:p w14:paraId="188F9113">
            <w:pPr>
              <w:pStyle w:val="6"/>
              <w:spacing w:before="127" w:line="235" w:lineRule="auto"/>
              <w:ind w:left="80"/>
            </w:pPr>
            <w:r>
              <w:drawing>
                <wp:anchor distT="0" distB="0" distL="0" distR="0" simplePos="0" relativeHeight="25196748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387350"/>
                  <wp:effectExtent l="0" t="0" r="0" b="0"/>
                  <wp:wrapNone/>
                  <wp:docPr id="440" name="IM 440">
                    <a:hlinkClick xmlns:a="http://schemas.openxmlformats.org/drawingml/2006/main" r:id="rId30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 440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"mailto:1456509@.com" </w:instrText>
            </w:r>
            <w:r>
              <w:fldChar w:fldCharType="separate"/>
            </w:r>
            <w:r>
              <w:rPr>
                <w:b/>
                <w:bCs/>
                <w:spacing w:val="1"/>
              </w:rPr>
              <w:t>1456509@.c</w:t>
            </w:r>
            <w:r>
              <w:rPr>
                <w:b/>
                <w:bCs/>
                <w:spacing w:val="1"/>
              </w:rPr>
              <w:fldChar w:fldCharType="end"/>
            </w:r>
          </w:p>
          <w:p w14:paraId="369117F7">
            <w:pPr>
              <w:pStyle w:val="6"/>
              <w:spacing w:before="50" w:line="122" w:lineRule="exact"/>
              <w:ind w:left="409"/>
            </w:pPr>
            <w:r>
              <w:fldChar w:fldCharType="begin"/>
            </w:r>
            <w:r>
              <w:instrText xml:space="preserve"> HYPERLINK "mailto:1456509@.com" </w:instrText>
            </w:r>
            <w:r>
              <w:fldChar w:fldCharType="separate"/>
            </w:r>
            <w:r>
              <w:rPr>
                <w:b/>
                <w:bCs/>
                <w:spacing w:val="-5"/>
              </w:rPr>
              <w:t>om</w:t>
            </w:r>
            <w:r>
              <w:rPr>
                <w:b/>
                <w:bCs/>
                <w:spacing w:val="-5"/>
              </w:rPr>
              <w:fldChar w:fldCharType="end"/>
            </w:r>
          </w:p>
        </w:tc>
      </w:tr>
      <w:tr w14:paraId="2F0770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669" w:type="dxa"/>
            <w:vAlign w:val="top"/>
          </w:tcPr>
          <w:p w14:paraId="189CBE1E">
            <w:pPr>
              <w:pStyle w:val="6"/>
              <w:spacing w:before="150" w:line="181" w:lineRule="auto"/>
              <w:ind w:left="220"/>
            </w:pPr>
            <w:r>
              <w:rPr>
                <w:b/>
                <w:bCs/>
                <w:spacing w:val="-3"/>
              </w:rPr>
              <w:t>406</w:t>
            </w:r>
          </w:p>
        </w:tc>
        <w:tc>
          <w:tcPr>
            <w:tcW w:w="1055" w:type="dxa"/>
            <w:vAlign w:val="top"/>
          </w:tcPr>
          <w:p w14:paraId="17BFCBD4">
            <w:pPr>
              <w:pStyle w:val="6"/>
              <w:spacing w:before="27" w:line="202" w:lineRule="auto"/>
              <w:ind w:left="297" w:right="26" w:hanging="268"/>
            </w:pPr>
            <w:r>
              <w:rPr>
                <w:b/>
                <w:bCs/>
                <w:spacing w:val="2"/>
              </w:rPr>
              <w:t>遵义市麦克斯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电竞馆</w:t>
            </w:r>
          </w:p>
        </w:tc>
        <w:tc>
          <w:tcPr>
            <w:tcW w:w="1134" w:type="dxa"/>
            <w:vAlign w:val="top"/>
          </w:tcPr>
          <w:p w14:paraId="6CD04DA5">
            <w:pPr>
              <w:pStyle w:val="6"/>
              <w:spacing w:before="129" w:line="216" w:lineRule="auto"/>
              <w:ind w:left="170"/>
            </w:pPr>
            <w:r>
              <w:rPr>
                <w:b/>
                <w:bCs/>
                <w:spacing w:val="-2"/>
              </w:rPr>
              <w:t>网络技术员</w:t>
            </w:r>
          </w:p>
        </w:tc>
        <w:tc>
          <w:tcPr>
            <w:tcW w:w="3148" w:type="dxa"/>
            <w:vAlign w:val="top"/>
          </w:tcPr>
          <w:p w14:paraId="794DAE5B">
            <w:pPr>
              <w:pStyle w:val="6"/>
              <w:spacing w:before="129" w:line="214" w:lineRule="auto"/>
              <w:ind w:left="667"/>
            </w:pPr>
            <w:r>
              <w:rPr>
                <w:b/>
                <w:bCs/>
                <w:spacing w:val="3"/>
              </w:rPr>
              <w:t>在线处理客户的网络疑问</w:t>
            </w:r>
          </w:p>
        </w:tc>
        <w:tc>
          <w:tcPr>
            <w:tcW w:w="520" w:type="dxa"/>
            <w:vAlign w:val="top"/>
          </w:tcPr>
          <w:p w14:paraId="1F01ECB1">
            <w:pPr>
              <w:pStyle w:val="6"/>
              <w:spacing w:before="149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68995D7">
            <w:pPr>
              <w:pStyle w:val="6"/>
              <w:spacing w:before="129" w:line="216" w:lineRule="auto"/>
              <w:ind w:left="347"/>
            </w:pPr>
            <w:r>
              <w:rPr>
                <w:b/>
                <w:bCs/>
                <w:spacing w:val="1"/>
              </w:rPr>
              <w:t>计算机专业</w:t>
            </w:r>
          </w:p>
        </w:tc>
        <w:tc>
          <w:tcPr>
            <w:tcW w:w="769" w:type="dxa"/>
            <w:vAlign w:val="top"/>
          </w:tcPr>
          <w:p w14:paraId="784B60FE">
            <w:pPr>
              <w:pStyle w:val="6"/>
              <w:spacing w:before="27" w:line="20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591050D">
            <w:pPr>
              <w:pStyle w:val="6"/>
              <w:spacing w:before="129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317D3ABC">
            <w:pPr>
              <w:pStyle w:val="6"/>
              <w:spacing w:before="128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0E69C6E3">
            <w:pPr>
              <w:pStyle w:val="6"/>
              <w:spacing w:before="129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565CB525">
            <w:pPr>
              <w:pStyle w:val="6"/>
              <w:spacing w:before="129" w:line="218" w:lineRule="auto"/>
              <w:ind w:left="74"/>
            </w:pPr>
            <w:r>
              <w:rPr>
                <w:b/>
                <w:bCs/>
                <w:spacing w:val="-1"/>
              </w:rPr>
              <w:t>左时兴</w:t>
            </w:r>
          </w:p>
        </w:tc>
        <w:tc>
          <w:tcPr>
            <w:tcW w:w="1347" w:type="dxa"/>
            <w:vAlign w:val="top"/>
          </w:tcPr>
          <w:p w14:paraId="2CBE9431">
            <w:pPr>
              <w:pStyle w:val="6"/>
              <w:spacing w:before="150" w:line="181" w:lineRule="auto"/>
              <w:ind w:left="234"/>
            </w:pPr>
            <w:r>
              <w:rPr>
                <w:b/>
                <w:bCs/>
              </w:rPr>
              <w:t>18586309747</w:t>
            </w:r>
          </w:p>
        </w:tc>
        <w:tc>
          <w:tcPr>
            <w:tcW w:w="962" w:type="dxa"/>
            <w:vAlign w:val="top"/>
          </w:tcPr>
          <w:p w14:paraId="5E59DB4A">
            <w:pPr>
              <w:pStyle w:val="6"/>
              <w:spacing w:before="48" w:line="190" w:lineRule="auto"/>
              <w:ind w:left="192" w:right="46" w:hanging="109"/>
            </w:pPr>
            <w:r>
              <w:drawing>
                <wp:anchor distT="0" distB="0" distL="0" distR="0" simplePos="0" relativeHeight="25196646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1905</wp:posOffset>
                  </wp:positionV>
                  <wp:extent cx="605155" cy="257175"/>
                  <wp:effectExtent l="0" t="0" r="0" b="0"/>
                  <wp:wrapNone/>
                  <wp:docPr id="442" name="IM 442">
                    <a:hlinkClick xmlns:a="http://schemas.openxmlformats.org/drawingml/2006/main" r:id="rId30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 442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"mailto:3517399174@qq.com"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3517399174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"mailto:3517399174@qq.com"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B1D06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669" w:type="dxa"/>
            <w:vAlign w:val="top"/>
          </w:tcPr>
          <w:p w14:paraId="590A78C1">
            <w:pPr>
              <w:pStyle w:val="6"/>
              <w:spacing w:before="254" w:line="181" w:lineRule="auto"/>
              <w:ind w:left="220"/>
            </w:pPr>
            <w:r>
              <w:rPr>
                <w:b/>
                <w:bCs/>
                <w:spacing w:val="-3"/>
              </w:rPr>
              <w:t>407</w:t>
            </w:r>
          </w:p>
        </w:tc>
        <w:tc>
          <w:tcPr>
            <w:tcW w:w="1055" w:type="dxa"/>
            <w:vAlign w:val="top"/>
          </w:tcPr>
          <w:p w14:paraId="7C3B15B8">
            <w:pPr>
              <w:pStyle w:val="6"/>
              <w:spacing w:before="134" w:line="223" w:lineRule="auto"/>
              <w:ind w:left="29" w:right="26" w:firstLine="4"/>
            </w:pPr>
            <w:r>
              <w:rPr>
                <w:b/>
                <w:bCs/>
                <w:spacing w:val="1"/>
              </w:rPr>
              <w:t>贵州宜博网络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科技有限公司</w:t>
            </w:r>
          </w:p>
        </w:tc>
        <w:tc>
          <w:tcPr>
            <w:tcW w:w="1134" w:type="dxa"/>
            <w:vAlign w:val="top"/>
          </w:tcPr>
          <w:p w14:paraId="008EAFF0">
            <w:pPr>
              <w:pStyle w:val="6"/>
              <w:spacing w:before="233" w:line="216" w:lineRule="auto"/>
              <w:ind w:left="170"/>
            </w:pPr>
            <w:r>
              <w:rPr>
                <w:b/>
                <w:bCs/>
                <w:spacing w:val="-2"/>
              </w:rPr>
              <w:t>网络技术员</w:t>
            </w:r>
          </w:p>
        </w:tc>
        <w:tc>
          <w:tcPr>
            <w:tcW w:w="3148" w:type="dxa"/>
            <w:vAlign w:val="top"/>
          </w:tcPr>
          <w:p w14:paraId="33108EF3">
            <w:pPr>
              <w:pStyle w:val="6"/>
              <w:spacing w:before="233" w:line="214" w:lineRule="auto"/>
              <w:ind w:left="667"/>
            </w:pPr>
            <w:r>
              <w:rPr>
                <w:b/>
                <w:bCs/>
                <w:spacing w:val="3"/>
              </w:rPr>
              <w:t>在线处理客户的网络疑问</w:t>
            </w:r>
          </w:p>
        </w:tc>
        <w:tc>
          <w:tcPr>
            <w:tcW w:w="520" w:type="dxa"/>
            <w:vAlign w:val="top"/>
          </w:tcPr>
          <w:p w14:paraId="6CA39742">
            <w:pPr>
              <w:pStyle w:val="6"/>
              <w:spacing w:before="253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FC8BBF9">
            <w:pPr>
              <w:pStyle w:val="6"/>
              <w:spacing w:before="232" w:line="219" w:lineRule="auto"/>
              <w:ind w:left="425"/>
            </w:pPr>
            <w:r>
              <w:rPr>
                <w:b/>
                <w:bCs/>
                <w:spacing w:val="1"/>
              </w:rPr>
              <w:t>管理专业</w:t>
            </w:r>
          </w:p>
        </w:tc>
        <w:tc>
          <w:tcPr>
            <w:tcW w:w="769" w:type="dxa"/>
            <w:vAlign w:val="top"/>
          </w:tcPr>
          <w:p w14:paraId="5A4BF3C4">
            <w:pPr>
              <w:pStyle w:val="6"/>
              <w:spacing w:before="134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FE10736">
            <w:pPr>
              <w:pStyle w:val="6"/>
              <w:spacing w:before="233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45FD9D5B">
            <w:pPr>
              <w:pStyle w:val="6"/>
              <w:spacing w:before="23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2C5E86B0">
            <w:pPr>
              <w:pStyle w:val="6"/>
              <w:spacing w:before="233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11F3DF94">
            <w:pPr>
              <w:pStyle w:val="6"/>
              <w:spacing w:before="233" w:line="217" w:lineRule="auto"/>
              <w:ind w:left="74"/>
            </w:pPr>
            <w:r>
              <w:rPr>
                <w:b/>
                <w:bCs/>
                <w:spacing w:val="-2"/>
              </w:rPr>
              <w:t>安叶鑫</w:t>
            </w:r>
          </w:p>
        </w:tc>
        <w:tc>
          <w:tcPr>
            <w:tcW w:w="1347" w:type="dxa"/>
            <w:vAlign w:val="top"/>
          </w:tcPr>
          <w:p w14:paraId="17374F02">
            <w:pPr>
              <w:pStyle w:val="6"/>
              <w:spacing w:before="254" w:line="181" w:lineRule="auto"/>
              <w:ind w:left="234"/>
            </w:pPr>
            <w:r>
              <w:rPr>
                <w:b/>
                <w:bCs/>
              </w:rPr>
              <w:t>18585981289</w:t>
            </w:r>
          </w:p>
        </w:tc>
        <w:tc>
          <w:tcPr>
            <w:tcW w:w="962" w:type="dxa"/>
            <w:vAlign w:val="top"/>
          </w:tcPr>
          <w:p w14:paraId="2EF454F3">
            <w:pPr>
              <w:pStyle w:val="6"/>
              <w:spacing w:before="154" w:line="226" w:lineRule="auto"/>
              <w:ind w:left="192" w:right="46" w:hanging="109"/>
            </w:pPr>
            <w:r>
              <w:drawing>
                <wp:anchor distT="0" distB="0" distL="0" distR="0" simplePos="0" relativeHeight="25196544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3175</wp:posOffset>
                  </wp:positionV>
                  <wp:extent cx="605155" cy="387350"/>
                  <wp:effectExtent l="0" t="0" r="0" b="0"/>
                  <wp:wrapNone/>
                  <wp:docPr id="444" name="IM 444">
                    <a:hlinkClick xmlns:a="http://schemas.openxmlformats.org/drawingml/2006/main" r:id="rId30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 444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"mailto:3063350861@qq.com"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3063350861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"mailto:3063350861@qq.com"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7022973F">
      <w:pPr>
        <w:rPr>
          <w:rFonts w:ascii="Arial"/>
          <w:sz w:val="21"/>
        </w:rPr>
      </w:pPr>
    </w:p>
    <w:p w14:paraId="3CECC6AC">
      <w:pPr>
        <w:rPr>
          <w:rFonts w:ascii="Arial" w:hAnsi="Arial" w:eastAsia="Arial" w:cs="Arial"/>
          <w:sz w:val="21"/>
          <w:szCs w:val="21"/>
        </w:rPr>
        <w:sectPr>
          <w:footerReference r:id="rId73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4281D5E2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pict>
          <v:shape id="_x0000_s1109" o:spid="_x0000_s1109" o:spt="202" type="#_x0000_t202" style="position:absolute;left:0pt;margin-left:339.95pt;margin-top:496.3pt;height:15.1pt;width:106.35pt;z-index:2519705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3EA2D04">
                  <w:pPr>
                    <w:pStyle w:val="2"/>
                    <w:spacing w:before="20" w:line="219" w:lineRule="auto"/>
                    <w:ind w:left="20"/>
                  </w:pPr>
                  <w:r>
                    <w:rPr>
                      <w:spacing w:val="-4"/>
                    </w:rPr>
                    <w:t>第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-4"/>
                    </w:rPr>
                    <w:t>70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4"/>
                    </w:rPr>
                    <w:t>页，共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4"/>
                    </w:rPr>
                    <w:t>208 页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0F048E72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33549B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717AB17C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E13BCCF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7A34CD2B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822FBBB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7F8A2587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401BF652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67E2A394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16EBCBCE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720E09A5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E5B6A7F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652E2583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655527E6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11FC79E3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6C0FFB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6" w:hRule="atLeast"/>
        </w:trPr>
        <w:tc>
          <w:tcPr>
            <w:tcW w:w="669" w:type="dxa"/>
            <w:vAlign w:val="top"/>
          </w:tcPr>
          <w:p w14:paraId="6D81C1F5">
            <w:pPr>
              <w:spacing w:line="248" w:lineRule="auto"/>
              <w:rPr>
                <w:rFonts w:ascii="Arial"/>
                <w:sz w:val="21"/>
              </w:rPr>
            </w:pPr>
          </w:p>
          <w:p w14:paraId="0170FE26">
            <w:pPr>
              <w:spacing w:line="248" w:lineRule="auto"/>
              <w:rPr>
                <w:rFonts w:ascii="Arial"/>
                <w:sz w:val="21"/>
              </w:rPr>
            </w:pPr>
          </w:p>
          <w:p w14:paraId="42E20BBF">
            <w:pPr>
              <w:spacing w:line="248" w:lineRule="auto"/>
              <w:rPr>
                <w:rFonts w:ascii="Arial"/>
                <w:sz w:val="21"/>
              </w:rPr>
            </w:pPr>
          </w:p>
          <w:p w14:paraId="237314C0">
            <w:pPr>
              <w:spacing w:line="248" w:lineRule="auto"/>
              <w:rPr>
                <w:rFonts w:ascii="Arial"/>
                <w:sz w:val="21"/>
              </w:rPr>
            </w:pPr>
          </w:p>
          <w:p w14:paraId="341ED04F">
            <w:pPr>
              <w:spacing w:line="248" w:lineRule="auto"/>
              <w:rPr>
                <w:rFonts w:ascii="Arial"/>
                <w:sz w:val="21"/>
              </w:rPr>
            </w:pPr>
          </w:p>
          <w:p w14:paraId="73642F04">
            <w:pPr>
              <w:spacing w:line="248" w:lineRule="auto"/>
              <w:rPr>
                <w:rFonts w:ascii="Arial"/>
                <w:sz w:val="21"/>
              </w:rPr>
            </w:pPr>
          </w:p>
          <w:p w14:paraId="362E6D89">
            <w:pPr>
              <w:spacing w:line="248" w:lineRule="auto"/>
              <w:rPr>
                <w:rFonts w:ascii="Arial"/>
                <w:sz w:val="21"/>
              </w:rPr>
            </w:pPr>
          </w:p>
          <w:p w14:paraId="13EB95A3">
            <w:pPr>
              <w:spacing w:line="248" w:lineRule="auto"/>
              <w:rPr>
                <w:rFonts w:ascii="Arial"/>
                <w:sz w:val="21"/>
              </w:rPr>
            </w:pPr>
          </w:p>
          <w:p w14:paraId="78D4F276">
            <w:pPr>
              <w:spacing w:line="248" w:lineRule="auto"/>
              <w:rPr>
                <w:rFonts w:ascii="Arial"/>
                <w:sz w:val="21"/>
              </w:rPr>
            </w:pPr>
          </w:p>
          <w:p w14:paraId="7BFD697C">
            <w:pPr>
              <w:spacing w:line="248" w:lineRule="auto"/>
              <w:rPr>
                <w:rFonts w:ascii="Arial"/>
                <w:sz w:val="21"/>
              </w:rPr>
            </w:pPr>
          </w:p>
          <w:p w14:paraId="1619950A">
            <w:pPr>
              <w:spacing w:line="248" w:lineRule="auto"/>
              <w:rPr>
                <w:rFonts w:ascii="Arial"/>
                <w:sz w:val="21"/>
              </w:rPr>
            </w:pPr>
          </w:p>
          <w:p w14:paraId="4B9A4D17">
            <w:pPr>
              <w:spacing w:line="248" w:lineRule="auto"/>
              <w:rPr>
                <w:rFonts w:ascii="Arial"/>
                <w:sz w:val="21"/>
              </w:rPr>
            </w:pPr>
          </w:p>
          <w:p w14:paraId="2A55C569">
            <w:pPr>
              <w:spacing w:line="248" w:lineRule="auto"/>
              <w:rPr>
                <w:rFonts w:ascii="Arial"/>
                <w:sz w:val="21"/>
              </w:rPr>
            </w:pPr>
          </w:p>
          <w:p w14:paraId="0FD4C4C5">
            <w:pPr>
              <w:spacing w:line="248" w:lineRule="auto"/>
              <w:rPr>
                <w:rFonts w:ascii="Arial"/>
                <w:sz w:val="21"/>
              </w:rPr>
            </w:pPr>
          </w:p>
          <w:p w14:paraId="07CB6F99">
            <w:pPr>
              <w:spacing w:line="248" w:lineRule="auto"/>
              <w:rPr>
                <w:rFonts w:ascii="Arial"/>
                <w:sz w:val="21"/>
              </w:rPr>
            </w:pPr>
          </w:p>
          <w:p w14:paraId="25A0588E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408</w:t>
            </w:r>
          </w:p>
        </w:tc>
        <w:tc>
          <w:tcPr>
            <w:tcW w:w="1055" w:type="dxa"/>
            <w:vAlign w:val="top"/>
          </w:tcPr>
          <w:p w14:paraId="3D5C8B5E">
            <w:pPr>
              <w:spacing w:line="250" w:lineRule="auto"/>
              <w:rPr>
                <w:rFonts w:ascii="Arial"/>
                <w:sz w:val="21"/>
              </w:rPr>
            </w:pPr>
          </w:p>
          <w:p w14:paraId="473A4F60">
            <w:pPr>
              <w:spacing w:line="250" w:lineRule="auto"/>
              <w:rPr>
                <w:rFonts w:ascii="Arial"/>
                <w:sz w:val="21"/>
              </w:rPr>
            </w:pPr>
          </w:p>
          <w:p w14:paraId="0C419458">
            <w:pPr>
              <w:spacing w:line="250" w:lineRule="auto"/>
              <w:rPr>
                <w:rFonts w:ascii="Arial"/>
                <w:sz w:val="21"/>
              </w:rPr>
            </w:pPr>
          </w:p>
          <w:p w14:paraId="7B5CEC96">
            <w:pPr>
              <w:spacing w:line="250" w:lineRule="auto"/>
              <w:rPr>
                <w:rFonts w:ascii="Arial"/>
                <w:sz w:val="21"/>
              </w:rPr>
            </w:pPr>
          </w:p>
          <w:p w14:paraId="6AFF70A4">
            <w:pPr>
              <w:spacing w:line="250" w:lineRule="auto"/>
              <w:rPr>
                <w:rFonts w:ascii="Arial"/>
                <w:sz w:val="21"/>
              </w:rPr>
            </w:pPr>
          </w:p>
          <w:p w14:paraId="54343FA3">
            <w:pPr>
              <w:spacing w:line="250" w:lineRule="auto"/>
              <w:rPr>
                <w:rFonts w:ascii="Arial"/>
                <w:sz w:val="21"/>
              </w:rPr>
            </w:pPr>
          </w:p>
          <w:p w14:paraId="00E0F48D">
            <w:pPr>
              <w:spacing w:line="250" w:lineRule="auto"/>
              <w:rPr>
                <w:rFonts w:ascii="Arial"/>
                <w:sz w:val="21"/>
              </w:rPr>
            </w:pPr>
          </w:p>
          <w:p w14:paraId="2A1DA719">
            <w:pPr>
              <w:spacing w:line="250" w:lineRule="auto"/>
              <w:rPr>
                <w:rFonts w:ascii="Arial"/>
                <w:sz w:val="21"/>
              </w:rPr>
            </w:pPr>
          </w:p>
          <w:p w14:paraId="0A545347">
            <w:pPr>
              <w:spacing w:line="250" w:lineRule="auto"/>
              <w:rPr>
                <w:rFonts w:ascii="Arial"/>
                <w:sz w:val="21"/>
              </w:rPr>
            </w:pPr>
          </w:p>
          <w:p w14:paraId="4F91C4D2">
            <w:pPr>
              <w:spacing w:line="250" w:lineRule="auto"/>
              <w:rPr>
                <w:rFonts w:ascii="Arial"/>
                <w:sz w:val="21"/>
              </w:rPr>
            </w:pPr>
          </w:p>
          <w:p w14:paraId="3324BB3C">
            <w:pPr>
              <w:spacing w:line="250" w:lineRule="auto"/>
              <w:rPr>
                <w:rFonts w:ascii="Arial"/>
                <w:sz w:val="21"/>
              </w:rPr>
            </w:pPr>
          </w:p>
          <w:p w14:paraId="6E3DA2B8">
            <w:pPr>
              <w:spacing w:line="250" w:lineRule="auto"/>
              <w:rPr>
                <w:rFonts w:ascii="Arial"/>
                <w:sz w:val="21"/>
              </w:rPr>
            </w:pPr>
          </w:p>
          <w:p w14:paraId="1B9FB07E">
            <w:pPr>
              <w:spacing w:line="250" w:lineRule="auto"/>
              <w:rPr>
                <w:rFonts w:ascii="Arial"/>
                <w:sz w:val="21"/>
              </w:rPr>
            </w:pPr>
          </w:p>
          <w:p w14:paraId="4A01FB1F">
            <w:pPr>
              <w:spacing w:line="251" w:lineRule="auto"/>
              <w:rPr>
                <w:rFonts w:ascii="Arial"/>
                <w:sz w:val="21"/>
              </w:rPr>
            </w:pPr>
          </w:p>
          <w:p w14:paraId="212B075D">
            <w:pPr>
              <w:pStyle w:val="6"/>
              <w:spacing w:before="52" w:line="216" w:lineRule="auto"/>
              <w:ind w:left="29"/>
            </w:pPr>
            <w:r>
              <w:rPr>
                <w:b/>
                <w:bCs/>
                <w:spacing w:val="2"/>
              </w:rPr>
              <w:t>遵义市华颖监</w:t>
            </w:r>
          </w:p>
          <w:p w14:paraId="3E81EE28">
            <w:pPr>
              <w:pStyle w:val="6"/>
              <w:spacing w:before="11" w:line="217" w:lineRule="auto"/>
              <w:ind w:left="34"/>
            </w:pPr>
            <w:r>
              <w:rPr>
                <w:b/>
                <w:bCs/>
                <w:spacing w:val="1"/>
              </w:rPr>
              <w:t>测技术有限公</w:t>
            </w:r>
          </w:p>
          <w:p w14:paraId="58F83A3F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4A4E0BA6">
            <w:pPr>
              <w:rPr>
                <w:rFonts w:ascii="Arial"/>
                <w:sz w:val="21"/>
              </w:rPr>
            </w:pPr>
          </w:p>
          <w:p w14:paraId="0C7226B9">
            <w:pPr>
              <w:rPr>
                <w:rFonts w:ascii="Arial"/>
                <w:sz w:val="21"/>
              </w:rPr>
            </w:pPr>
          </w:p>
          <w:p w14:paraId="42D8BAAE">
            <w:pPr>
              <w:rPr>
                <w:rFonts w:ascii="Arial"/>
                <w:sz w:val="21"/>
              </w:rPr>
            </w:pPr>
          </w:p>
          <w:p w14:paraId="56287A0C">
            <w:pPr>
              <w:rPr>
                <w:rFonts w:ascii="Arial"/>
                <w:sz w:val="21"/>
              </w:rPr>
            </w:pPr>
          </w:p>
          <w:p w14:paraId="4913BE69">
            <w:pPr>
              <w:rPr>
                <w:rFonts w:ascii="Arial"/>
                <w:sz w:val="21"/>
              </w:rPr>
            </w:pPr>
          </w:p>
          <w:p w14:paraId="6B7720D2">
            <w:pPr>
              <w:rPr>
                <w:rFonts w:ascii="Arial"/>
                <w:sz w:val="21"/>
              </w:rPr>
            </w:pPr>
          </w:p>
          <w:p w14:paraId="3EDDE6E5">
            <w:pPr>
              <w:rPr>
                <w:rFonts w:ascii="Arial"/>
                <w:sz w:val="21"/>
              </w:rPr>
            </w:pPr>
          </w:p>
          <w:p w14:paraId="03E561D4">
            <w:pPr>
              <w:rPr>
                <w:rFonts w:ascii="Arial"/>
                <w:sz w:val="21"/>
              </w:rPr>
            </w:pPr>
          </w:p>
          <w:p w14:paraId="75A4C9C4">
            <w:pPr>
              <w:rPr>
                <w:rFonts w:ascii="Arial"/>
                <w:sz w:val="21"/>
              </w:rPr>
            </w:pPr>
          </w:p>
          <w:p w14:paraId="40844CD1">
            <w:pPr>
              <w:rPr>
                <w:rFonts w:ascii="Arial"/>
                <w:sz w:val="21"/>
              </w:rPr>
            </w:pPr>
          </w:p>
          <w:p w14:paraId="60C29912">
            <w:pPr>
              <w:rPr>
                <w:rFonts w:ascii="Arial"/>
                <w:sz w:val="21"/>
              </w:rPr>
            </w:pPr>
          </w:p>
          <w:p w14:paraId="26711836">
            <w:pPr>
              <w:rPr>
                <w:rFonts w:ascii="Arial"/>
                <w:sz w:val="21"/>
              </w:rPr>
            </w:pPr>
          </w:p>
          <w:p w14:paraId="3AB40585">
            <w:pPr>
              <w:rPr>
                <w:rFonts w:ascii="Arial"/>
                <w:sz w:val="21"/>
              </w:rPr>
            </w:pPr>
          </w:p>
          <w:p w14:paraId="64CDB1F3">
            <w:pPr>
              <w:spacing w:line="241" w:lineRule="auto"/>
              <w:rPr>
                <w:rFonts w:ascii="Arial"/>
                <w:sz w:val="21"/>
              </w:rPr>
            </w:pPr>
          </w:p>
          <w:p w14:paraId="2C5FF914">
            <w:pPr>
              <w:spacing w:line="241" w:lineRule="auto"/>
              <w:rPr>
                <w:rFonts w:ascii="Arial"/>
                <w:sz w:val="21"/>
              </w:rPr>
            </w:pPr>
          </w:p>
          <w:p w14:paraId="241920F3">
            <w:pPr>
              <w:pStyle w:val="6"/>
              <w:spacing w:before="52" w:line="223" w:lineRule="auto"/>
              <w:ind w:left="319" w:right="99" w:hanging="243"/>
            </w:pPr>
            <w:r>
              <w:rPr>
                <w:b/>
                <w:bCs/>
                <w:spacing w:val="-5"/>
              </w:rPr>
              <w:t>软件工程师、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技术员</w:t>
            </w:r>
          </w:p>
        </w:tc>
        <w:tc>
          <w:tcPr>
            <w:tcW w:w="3148" w:type="dxa"/>
            <w:vAlign w:val="top"/>
          </w:tcPr>
          <w:p w14:paraId="7B3CE5AC">
            <w:pPr>
              <w:pStyle w:val="6"/>
              <w:spacing w:before="57" w:line="217" w:lineRule="auto"/>
              <w:ind w:left="798"/>
            </w:pPr>
            <w:r>
              <w:rPr>
                <w:b/>
                <w:bCs/>
                <w:spacing w:val="1"/>
              </w:rPr>
              <w:t>1、软件开发工程师：</w:t>
            </w:r>
          </w:p>
          <w:p w14:paraId="3464AB16">
            <w:pPr>
              <w:pStyle w:val="6"/>
              <w:spacing w:before="11" w:line="222" w:lineRule="auto"/>
              <w:ind w:left="246" w:right="23" w:hanging="209"/>
            </w:pPr>
            <w:r>
              <w:rPr>
                <w:b/>
                <w:bCs/>
                <w:spacing w:val="4"/>
              </w:rPr>
              <w:t>a)理解并掌握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JavaScript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4"/>
              </w:rPr>
              <w:t>语言和</w:t>
            </w:r>
            <w:r>
              <w:rPr>
                <w:b/>
                <w:bCs/>
              </w:rPr>
              <w:t>css</w:t>
            </w:r>
            <w:r>
              <w:rPr>
                <w:b/>
                <w:bCs/>
                <w:spacing w:val="4"/>
              </w:rPr>
              <w:t>，熟</w:t>
            </w:r>
            <w:r>
              <w:t xml:space="preserve"> </w:t>
            </w:r>
            <w:r>
              <w:rPr>
                <w:b/>
                <w:bCs/>
                <w:spacing w:val="4"/>
              </w:rPr>
              <w:t>悉</w:t>
            </w:r>
            <w:r>
              <w:rPr>
                <w:b/>
                <w:bCs/>
              </w:rPr>
              <w:t>jquery</w:t>
            </w:r>
            <w:r>
              <w:rPr>
                <w:b/>
                <w:bCs/>
                <w:spacing w:val="4"/>
              </w:rPr>
              <w:t>框架，熟悉</w:t>
            </w:r>
            <w:r>
              <w:rPr>
                <w:b/>
                <w:bCs/>
              </w:rPr>
              <w:t>ES</w:t>
            </w:r>
            <w:r>
              <w:rPr>
                <w:b/>
                <w:bCs/>
                <w:spacing w:val="4"/>
              </w:rPr>
              <w:t>5、</w:t>
            </w:r>
            <w:r>
              <w:rPr>
                <w:b/>
                <w:bCs/>
              </w:rPr>
              <w:t>ES</w:t>
            </w:r>
            <w:r>
              <w:rPr>
                <w:b/>
                <w:bCs/>
                <w:spacing w:val="4"/>
              </w:rPr>
              <w:t>6语法；</w:t>
            </w:r>
          </w:p>
          <w:p w14:paraId="1BC938FB">
            <w:pPr>
              <w:pStyle w:val="6"/>
              <w:spacing w:before="17" w:line="225" w:lineRule="auto"/>
              <w:ind w:left="1162" w:right="26" w:hanging="1124"/>
            </w:pPr>
            <w:r>
              <w:rPr>
                <w:b/>
                <w:bCs/>
                <w:spacing w:val="2"/>
              </w:rPr>
              <w:t>b)3年以上</w:t>
            </w:r>
            <w:r>
              <w:rPr>
                <w:b/>
                <w:bCs/>
              </w:rPr>
              <w:t>node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</w:rPr>
              <w:t>js</w:t>
            </w:r>
            <w:r>
              <w:rPr>
                <w:b/>
                <w:bCs/>
                <w:spacing w:val="2"/>
              </w:rPr>
              <w:t>开发经验，有项目开发经</w:t>
            </w:r>
            <w:r>
              <w:t xml:space="preserve"> </w:t>
            </w:r>
            <w:r>
              <w:rPr>
                <w:b/>
                <w:bCs/>
              </w:rPr>
              <w:t>验者优先；</w:t>
            </w:r>
          </w:p>
          <w:p w14:paraId="1D761731">
            <w:pPr>
              <w:pStyle w:val="6"/>
              <w:spacing w:before="12" w:line="211" w:lineRule="auto"/>
              <w:ind w:left="38"/>
            </w:pPr>
            <w:r>
              <w:rPr>
                <w:b/>
                <w:bCs/>
                <w:spacing w:val="4"/>
              </w:rPr>
              <w:t>c)有</w:t>
            </w:r>
            <w:r>
              <w:rPr>
                <w:b/>
                <w:bCs/>
              </w:rPr>
              <w:t>Express</w:t>
            </w:r>
            <w:r>
              <w:rPr>
                <w:b/>
                <w:bCs/>
                <w:spacing w:val="4"/>
              </w:rPr>
              <w:t>框架的使用经验，熟悉</w:t>
            </w:r>
            <w:r>
              <w:rPr>
                <w:b/>
                <w:bCs/>
              </w:rPr>
              <w:t>HTTP</w:t>
            </w:r>
            <w:r>
              <w:rPr>
                <w:b/>
                <w:bCs/>
                <w:spacing w:val="4"/>
              </w:rPr>
              <w:t>，</w:t>
            </w:r>
          </w:p>
          <w:p w14:paraId="4D16BD0A">
            <w:pPr>
              <w:pStyle w:val="6"/>
              <w:spacing w:before="19" w:line="216" w:lineRule="auto"/>
              <w:ind w:left="911"/>
            </w:pPr>
            <w:r>
              <w:rPr>
                <w:b/>
                <w:bCs/>
              </w:rPr>
              <w:t>TCP</w:t>
            </w:r>
            <w:r>
              <w:rPr>
                <w:b/>
                <w:bCs/>
                <w:spacing w:val="2"/>
              </w:rPr>
              <w:t>/</w:t>
            </w:r>
            <w:r>
              <w:rPr>
                <w:b/>
                <w:bCs/>
              </w:rPr>
              <w:t>IP</w:t>
            </w:r>
            <w:r>
              <w:rPr>
                <w:b/>
                <w:bCs/>
                <w:spacing w:val="2"/>
              </w:rPr>
              <w:t>网络协议；</w:t>
            </w:r>
          </w:p>
          <w:p w14:paraId="76D60644">
            <w:pPr>
              <w:pStyle w:val="6"/>
              <w:spacing w:before="12" w:line="216" w:lineRule="auto"/>
              <w:ind w:left="953"/>
            </w:pPr>
            <w:r>
              <w:rPr>
                <w:b/>
                <w:bCs/>
                <w:spacing w:val="3"/>
              </w:rPr>
              <w:t>d)熟悉</w:t>
            </w:r>
            <w:r>
              <w:rPr>
                <w:b/>
                <w:bCs/>
              </w:rPr>
              <w:t>linux</w:t>
            </w:r>
            <w:r>
              <w:rPr>
                <w:b/>
                <w:bCs/>
                <w:spacing w:val="3"/>
              </w:rPr>
              <w:t>命令</w:t>
            </w:r>
          </w:p>
          <w:p w14:paraId="5E90CC8A">
            <w:pPr>
              <w:pStyle w:val="6"/>
              <w:spacing w:before="15" w:line="210" w:lineRule="auto"/>
              <w:ind w:left="43"/>
            </w:pPr>
            <w:r>
              <w:rPr>
                <w:b/>
                <w:bCs/>
                <w:spacing w:val="3"/>
              </w:rPr>
              <w:t>e)熟悉</w:t>
            </w:r>
            <w:r>
              <w:rPr>
                <w:b/>
                <w:bCs/>
              </w:rPr>
              <w:t>MySQL</w:t>
            </w:r>
            <w:r>
              <w:rPr>
                <w:b/>
                <w:bCs/>
                <w:spacing w:val="3"/>
              </w:rPr>
              <w:t>等关系型数据库应用及优化，</w:t>
            </w:r>
          </w:p>
          <w:p w14:paraId="7B3AE18C">
            <w:pPr>
              <w:pStyle w:val="6"/>
              <w:spacing w:before="19" w:line="214" w:lineRule="auto"/>
              <w:ind w:left="591"/>
            </w:pPr>
            <w:r>
              <w:rPr>
                <w:b/>
                <w:bCs/>
                <w:spacing w:val="1"/>
              </w:rPr>
              <w:t>熟悉存储引擎及存储过程；</w:t>
            </w:r>
          </w:p>
          <w:p w14:paraId="2ADEF018">
            <w:pPr>
              <w:pStyle w:val="6"/>
              <w:spacing w:before="17" w:line="223" w:lineRule="auto"/>
              <w:ind w:left="1415" w:right="22" w:hanging="1378"/>
            </w:pPr>
            <w:r>
              <w:rPr>
                <w:b/>
                <w:bCs/>
                <w:spacing w:val="5"/>
              </w:rPr>
              <w:t>f)熟悉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</w:rPr>
              <w:t>Redis</w:t>
            </w:r>
            <w:r>
              <w:rPr>
                <w:b/>
                <w:bCs/>
                <w:spacing w:val="5"/>
              </w:rPr>
              <w:t>、</w:t>
            </w:r>
            <w:r>
              <w:rPr>
                <w:b/>
                <w:bCs/>
              </w:rPr>
              <w:t>rabbitmq</w:t>
            </w:r>
            <w:r>
              <w:rPr>
                <w:b/>
                <w:bCs/>
                <w:spacing w:val="5"/>
              </w:rPr>
              <w:t>、使用</w:t>
            </w:r>
            <w:r>
              <w:rPr>
                <w:b/>
                <w:bCs/>
              </w:rPr>
              <w:t>Git</w:t>
            </w:r>
            <w:r>
              <w:rPr>
                <w:b/>
                <w:bCs/>
                <w:spacing w:val="5"/>
              </w:rPr>
              <w:t>管理代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7"/>
              </w:rPr>
              <w:t>码；</w:t>
            </w:r>
          </w:p>
          <w:p w14:paraId="50BFA22A">
            <w:pPr>
              <w:pStyle w:val="6"/>
              <w:spacing w:before="14" w:line="210" w:lineRule="auto"/>
              <w:ind w:left="86"/>
            </w:pPr>
            <w:r>
              <w:rPr>
                <w:b/>
                <w:bCs/>
                <w:spacing w:val="2"/>
              </w:rPr>
              <w:t>g)高度的责任心以及良好团队合作精神；</w:t>
            </w:r>
          </w:p>
          <w:p w14:paraId="774896C9">
            <w:pPr>
              <w:pStyle w:val="6"/>
              <w:spacing w:before="18" w:line="216" w:lineRule="auto"/>
              <w:ind w:left="414"/>
            </w:pPr>
            <w:r>
              <w:rPr>
                <w:b/>
                <w:bCs/>
                <w:spacing w:val="2"/>
              </w:rPr>
              <w:t>h)有物联网平台开发经验优先。</w:t>
            </w:r>
          </w:p>
          <w:p w14:paraId="34B7FD57">
            <w:pPr>
              <w:pStyle w:val="6"/>
              <w:spacing w:before="15" w:line="217" w:lineRule="auto"/>
              <w:ind w:left="960"/>
            </w:pPr>
            <w:r>
              <w:rPr>
                <w:b/>
                <w:bCs/>
                <w:spacing w:val="1"/>
              </w:rPr>
              <w:t>2、工程技术员：</w:t>
            </w:r>
          </w:p>
          <w:p w14:paraId="4CE067AC">
            <w:pPr>
              <w:pStyle w:val="6"/>
              <w:spacing w:before="11" w:line="216" w:lineRule="auto"/>
              <w:ind w:left="85"/>
            </w:pPr>
            <w:r>
              <w:rPr>
                <w:b/>
                <w:bCs/>
                <w:spacing w:val="3"/>
              </w:rPr>
              <w:t>a)岗位描述：根据项目的需求配置监测设</w:t>
            </w:r>
          </w:p>
          <w:p w14:paraId="55CD7D30">
            <w:pPr>
              <w:pStyle w:val="6"/>
              <w:spacing w:before="16" w:line="226" w:lineRule="auto"/>
              <w:ind w:left="1410" w:right="72" w:hanging="1326"/>
            </w:pPr>
            <w:r>
              <w:rPr>
                <w:b/>
                <w:bCs/>
                <w:spacing w:val="3"/>
              </w:rPr>
              <w:t>备，到工程现场进行监测设备的安装与调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5"/>
              </w:rPr>
              <w:t>试。</w:t>
            </w:r>
          </w:p>
          <w:p w14:paraId="0AA44CC8">
            <w:pPr>
              <w:pStyle w:val="6"/>
              <w:spacing w:before="10" w:line="215" w:lineRule="auto"/>
              <w:ind w:left="830"/>
            </w:pPr>
            <w:r>
              <w:rPr>
                <w:b/>
                <w:bCs/>
                <w:spacing w:val="2"/>
              </w:rPr>
              <w:t>b)岗位主要工作内容</w:t>
            </w:r>
          </w:p>
          <w:p w14:paraId="55A309C1">
            <w:pPr>
              <w:pStyle w:val="6"/>
              <w:spacing w:before="13" w:line="216" w:lineRule="auto"/>
              <w:ind w:left="99"/>
            </w:pPr>
            <w:r>
              <w:rPr>
                <w:b/>
                <w:bCs/>
                <w:spacing w:val="2"/>
              </w:rPr>
              <w:t>i.根据项目的需求，组装配置监测设备；</w:t>
            </w:r>
          </w:p>
          <w:p w14:paraId="44635B1A">
            <w:pPr>
              <w:pStyle w:val="6"/>
              <w:spacing w:before="14" w:line="225" w:lineRule="auto"/>
              <w:ind w:left="586" w:right="30" w:hanging="528"/>
            </w:pPr>
            <w:r>
              <w:rPr>
                <w:b/>
                <w:bCs/>
              </w:rPr>
              <w:t>ii</w:t>
            </w:r>
            <w:r>
              <w:rPr>
                <w:b/>
                <w:bCs/>
                <w:spacing w:val="2"/>
              </w:rPr>
              <w:t>.和交付组同事一起到工程现场，进行监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2"/>
              </w:rPr>
              <w:t>测设备的安装与调试上线；</w:t>
            </w:r>
          </w:p>
          <w:p w14:paraId="364F255F">
            <w:pPr>
              <w:pStyle w:val="6"/>
              <w:spacing w:before="14" w:line="222" w:lineRule="auto"/>
              <w:ind w:left="680" w:right="71" w:hanging="581"/>
            </w:pPr>
            <w:r>
              <w:rPr>
                <w:b/>
                <w:bCs/>
              </w:rPr>
              <w:t>iii</w:t>
            </w:r>
            <w:r>
              <w:rPr>
                <w:b/>
                <w:bCs/>
                <w:spacing w:val="2"/>
              </w:rPr>
              <w:t>.对设备的日常运营情况进行维护，及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1"/>
              </w:rPr>
              <w:t>时排除并解决故障问题。</w:t>
            </w:r>
          </w:p>
          <w:p w14:paraId="07E79F24">
            <w:pPr>
              <w:pStyle w:val="6"/>
              <w:spacing w:before="16" w:line="216" w:lineRule="auto"/>
              <w:ind w:left="1166"/>
            </w:pPr>
            <w:r>
              <w:rPr>
                <w:b/>
                <w:bCs/>
              </w:rPr>
              <w:t>c)岗位要求</w:t>
            </w:r>
          </w:p>
          <w:p w14:paraId="18FF6141">
            <w:pPr>
              <w:pStyle w:val="6"/>
              <w:spacing w:before="14" w:line="217" w:lineRule="auto"/>
              <w:ind w:left="99"/>
            </w:pPr>
            <w:r>
              <w:rPr>
                <w:b/>
                <w:bCs/>
                <w:spacing w:val="2"/>
              </w:rPr>
              <w:t>i.大专及以上学历，如中专学历，需电子</w:t>
            </w:r>
          </w:p>
          <w:p w14:paraId="3327D103">
            <w:pPr>
              <w:pStyle w:val="6"/>
              <w:spacing w:before="14" w:line="215" w:lineRule="auto"/>
              <w:ind w:left="706"/>
            </w:pPr>
            <w:r>
              <w:rPr>
                <w:b/>
                <w:bCs/>
                <w:spacing w:val="2"/>
              </w:rPr>
              <w:t>设备行业工作3年以上；</w:t>
            </w:r>
          </w:p>
          <w:p w14:paraId="6F769F38">
            <w:pPr>
              <w:pStyle w:val="6"/>
              <w:spacing w:before="13" w:line="216" w:lineRule="auto"/>
              <w:ind w:left="970"/>
            </w:pPr>
            <w:r>
              <w:rPr>
                <w:b/>
                <w:bCs/>
                <w:spacing w:val="-1"/>
              </w:rPr>
              <w:t>ii.能吃苦耐劳；</w:t>
            </w:r>
          </w:p>
          <w:p w14:paraId="4DD85785">
            <w:pPr>
              <w:pStyle w:val="6"/>
              <w:spacing w:before="14" w:line="215" w:lineRule="auto"/>
              <w:ind w:left="99"/>
            </w:pPr>
            <w:r>
              <w:rPr>
                <w:b/>
                <w:bCs/>
              </w:rPr>
              <w:t>iii</w:t>
            </w:r>
            <w:r>
              <w:rPr>
                <w:b/>
                <w:bCs/>
                <w:spacing w:val="2"/>
              </w:rPr>
              <w:t>.会网络，接线走线相关工作经验者优</w:t>
            </w:r>
          </w:p>
          <w:p w14:paraId="1AD2D8DC">
            <w:pPr>
              <w:pStyle w:val="6"/>
              <w:spacing w:before="15" w:line="225" w:lineRule="auto"/>
              <w:ind w:left="1415" w:right="72" w:hanging="1330"/>
            </w:pPr>
            <w:r>
              <w:rPr>
                <w:b/>
                <w:bCs/>
                <w:spacing w:val="3"/>
              </w:rPr>
              <w:t>先，做过视频监控安装项目工作经验者优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7"/>
              </w:rPr>
              <w:t>先；</w:t>
            </w:r>
          </w:p>
          <w:p w14:paraId="01DCBB41">
            <w:pPr>
              <w:pStyle w:val="6"/>
              <w:spacing w:before="11" w:line="215" w:lineRule="auto"/>
              <w:ind w:left="58"/>
            </w:pPr>
            <w:r>
              <w:rPr>
                <w:b/>
                <w:bCs/>
              </w:rPr>
              <w:t>iv</w:t>
            </w:r>
            <w:r>
              <w:rPr>
                <w:b/>
                <w:bCs/>
                <w:spacing w:val="2"/>
              </w:rPr>
              <w:t>.能经常高铁或飞机出差工作，项目分布</w:t>
            </w:r>
          </w:p>
          <w:p w14:paraId="1BD00EE1">
            <w:pPr>
              <w:pStyle w:val="6"/>
              <w:spacing w:before="15" w:line="225" w:lineRule="auto"/>
              <w:ind w:left="1410" w:right="156" w:hanging="1242"/>
            </w:pPr>
            <w:r>
              <w:rPr>
                <w:b/>
                <w:bCs/>
                <w:spacing w:val="3"/>
              </w:rPr>
              <w:t>在全国各地，能经常出差工作是必备条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4"/>
              </w:rPr>
              <w:t>件；</w:t>
            </w:r>
          </w:p>
          <w:p w14:paraId="782AF3FE">
            <w:pPr>
              <w:pStyle w:val="6"/>
              <w:spacing w:before="14" w:line="214" w:lineRule="auto"/>
              <w:ind w:left="1164"/>
            </w:pPr>
            <w:r>
              <w:rPr>
                <w:b/>
                <w:bCs/>
                <w:spacing w:val="1"/>
              </w:rPr>
              <w:t>d)薪金待遇</w:t>
            </w:r>
          </w:p>
          <w:p w14:paraId="3025E4F4">
            <w:pPr>
              <w:pStyle w:val="6"/>
              <w:spacing w:before="13" w:line="217" w:lineRule="auto"/>
              <w:ind w:left="265"/>
            </w:pPr>
            <w:r>
              <w:rPr>
                <w:b/>
                <w:bCs/>
                <w:spacing w:val="2"/>
              </w:rPr>
              <w:t>i.基本工资+绩效方案+项目年终奖金</w:t>
            </w:r>
          </w:p>
          <w:p w14:paraId="182A42D4">
            <w:pPr>
              <w:pStyle w:val="6"/>
              <w:spacing w:before="14" w:line="219" w:lineRule="auto"/>
              <w:ind w:left="1136"/>
            </w:pPr>
            <w:r>
              <w:rPr>
                <w:b/>
                <w:bCs/>
                <w:spacing w:val="-1"/>
              </w:rPr>
              <w:t>ii.五险一金</w:t>
            </w:r>
          </w:p>
          <w:p w14:paraId="578A6F6C">
            <w:pPr>
              <w:pStyle w:val="6"/>
              <w:spacing w:before="11" w:line="210" w:lineRule="auto"/>
              <w:ind w:left="1095"/>
            </w:pPr>
            <w:r>
              <w:rPr>
                <w:b/>
                <w:bCs/>
                <w:spacing w:val="-1"/>
              </w:rPr>
              <w:t>iii.出差补贴</w:t>
            </w:r>
          </w:p>
        </w:tc>
        <w:tc>
          <w:tcPr>
            <w:tcW w:w="520" w:type="dxa"/>
            <w:vAlign w:val="top"/>
          </w:tcPr>
          <w:p w14:paraId="14145B3D">
            <w:pPr>
              <w:spacing w:line="248" w:lineRule="auto"/>
              <w:rPr>
                <w:rFonts w:ascii="Arial"/>
                <w:sz w:val="21"/>
              </w:rPr>
            </w:pPr>
          </w:p>
          <w:p w14:paraId="614B8909">
            <w:pPr>
              <w:spacing w:line="248" w:lineRule="auto"/>
              <w:rPr>
                <w:rFonts w:ascii="Arial"/>
                <w:sz w:val="21"/>
              </w:rPr>
            </w:pPr>
          </w:p>
          <w:p w14:paraId="34748465">
            <w:pPr>
              <w:spacing w:line="248" w:lineRule="auto"/>
              <w:rPr>
                <w:rFonts w:ascii="Arial"/>
                <w:sz w:val="21"/>
              </w:rPr>
            </w:pPr>
          </w:p>
          <w:p w14:paraId="0564A28D">
            <w:pPr>
              <w:spacing w:line="248" w:lineRule="auto"/>
              <w:rPr>
                <w:rFonts w:ascii="Arial"/>
                <w:sz w:val="21"/>
              </w:rPr>
            </w:pPr>
          </w:p>
          <w:p w14:paraId="779ADEFC">
            <w:pPr>
              <w:spacing w:line="248" w:lineRule="auto"/>
              <w:rPr>
                <w:rFonts w:ascii="Arial"/>
                <w:sz w:val="21"/>
              </w:rPr>
            </w:pPr>
          </w:p>
          <w:p w14:paraId="4679CA77">
            <w:pPr>
              <w:spacing w:line="248" w:lineRule="auto"/>
              <w:rPr>
                <w:rFonts w:ascii="Arial"/>
                <w:sz w:val="21"/>
              </w:rPr>
            </w:pPr>
          </w:p>
          <w:p w14:paraId="15CFD394">
            <w:pPr>
              <w:spacing w:line="248" w:lineRule="auto"/>
              <w:rPr>
                <w:rFonts w:ascii="Arial"/>
                <w:sz w:val="21"/>
              </w:rPr>
            </w:pPr>
          </w:p>
          <w:p w14:paraId="4FC765AD">
            <w:pPr>
              <w:spacing w:line="248" w:lineRule="auto"/>
              <w:rPr>
                <w:rFonts w:ascii="Arial"/>
                <w:sz w:val="21"/>
              </w:rPr>
            </w:pPr>
          </w:p>
          <w:p w14:paraId="6B574C0B">
            <w:pPr>
              <w:spacing w:line="248" w:lineRule="auto"/>
              <w:rPr>
                <w:rFonts w:ascii="Arial"/>
                <w:sz w:val="21"/>
              </w:rPr>
            </w:pPr>
          </w:p>
          <w:p w14:paraId="60DDC548">
            <w:pPr>
              <w:spacing w:line="248" w:lineRule="auto"/>
              <w:rPr>
                <w:rFonts w:ascii="Arial"/>
                <w:sz w:val="21"/>
              </w:rPr>
            </w:pPr>
          </w:p>
          <w:p w14:paraId="6D414270">
            <w:pPr>
              <w:spacing w:line="248" w:lineRule="auto"/>
              <w:rPr>
                <w:rFonts w:ascii="Arial"/>
                <w:sz w:val="21"/>
              </w:rPr>
            </w:pPr>
          </w:p>
          <w:p w14:paraId="7CCA100D">
            <w:pPr>
              <w:spacing w:line="248" w:lineRule="auto"/>
              <w:rPr>
                <w:rFonts w:ascii="Arial"/>
                <w:sz w:val="21"/>
              </w:rPr>
            </w:pPr>
          </w:p>
          <w:p w14:paraId="456D59EE">
            <w:pPr>
              <w:spacing w:line="248" w:lineRule="auto"/>
              <w:rPr>
                <w:rFonts w:ascii="Arial"/>
                <w:sz w:val="21"/>
              </w:rPr>
            </w:pPr>
          </w:p>
          <w:p w14:paraId="6EBEFDE7">
            <w:pPr>
              <w:spacing w:line="248" w:lineRule="auto"/>
              <w:rPr>
                <w:rFonts w:ascii="Arial"/>
                <w:sz w:val="21"/>
              </w:rPr>
            </w:pPr>
          </w:p>
          <w:p w14:paraId="4552073C">
            <w:pPr>
              <w:spacing w:line="248" w:lineRule="auto"/>
              <w:rPr>
                <w:rFonts w:ascii="Arial"/>
                <w:sz w:val="21"/>
              </w:rPr>
            </w:pPr>
          </w:p>
          <w:p w14:paraId="74519616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002E8467">
            <w:pPr>
              <w:spacing w:line="246" w:lineRule="auto"/>
              <w:rPr>
                <w:rFonts w:ascii="Arial"/>
                <w:sz w:val="21"/>
              </w:rPr>
            </w:pPr>
          </w:p>
          <w:p w14:paraId="6AC4858E">
            <w:pPr>
              <w:spacing w:line="246" w:lineRule="auto"/>
              <w:rPr>
                <w:rFonts w:ascii="Arial"/>
                <w:sz w:val="21"/>
              </w:rPr>
            </w:pPr>
          </w:p>
          <w:p w14:paraId="2418F7A5">
            <w:pPr>
              <w:spacing w:line="246" w:lineRule="auto"/>
              <w:rPr>
                <w:rFonts w:ascii="Arial"/>
                <w:sz w:val="21"/>
              </w:rPr>
            </w:pPr>
          </w:p>
          <w:p w14:paraId="225262D6">
            <w:pPr>
              <w:spacing w:line="246" w:lineRule="auto"/>
              <w:rPr>
                <w:rFonts w:ascii="Arial"/>
                <w:sz w:val="21"/>
              </w:rPr>
            </w:pPr>
          </w:p>
          <w:p w14:paraId="355BC824">
            <w:pPr>
              <w:spacing w:line="246" w:lineRule="auto"/>
              <w:rPr>
                <w:rFonts w:ascii="Arial"/>
                <w:sz w:val="21"/>
              </w:rPr>
            </w:pPr>
          </w:p>
          <w:p w14:paraId="3BF3FF21">
            <w:pPr>
              <w:spacing w:line="246" w:lineRule="auto"/>
              <w:rPr>
                <w:rFonts w:ascii="Arial"/>
                <w:sz w:val="21"/>
              </w:rPr>
            </w:pPr>
          </w:p>
          <w:p w14:paraId="0B3A1E28">
            <w:pPr>
              <w:spacing w:line="247" w:lineRule="auto"/>
              <w:rPr>
                <w:rFonts w:ascii="Arial"/>
                <w:sz w:val="21"/>
              </w:rPr>
            </w:pPr>
          </w:p>
          <w:p w14:paraId="74370C98">
            <w:pPr>
              <w:spacing w:line="247" w:lineRule="auto"/>
              <w:rPr>
                <w:rFonts w:ascii="Arial"/>
                <w:sz w:val="21"/>
              </w:rPr>
            </w:pPr>
          </w:p>
          <w:p w14:paraId="019720F2">
            <w:pPr>
              <w:spacing w:line="247" w:lineRule="auto"/>
              <w:rPr>
                <w:rFonts w:ascii="Arial"/>
                <w:sz w:val="21"/>
              </w:rPr>
            </w:pPr>
          </w:p>
          <w:p w14:paraId="59A988F5">
            <w:pPr>
              <w:spacing w:line="247" w:lineRule="auto"/>
              <w:rPr>
                <w:rFonts w:ascii="Arial"/>
                <w:sz w:val="21"/>
              </w:rPr>
            </w:pPr>
          </w:p>
          <w:p w14:paraId="72F7D9CC">
            <w:pPr>
              <w:spacing w:line="247" w:lineRule="auto"/>
              <w:rPr>
                <w:rFonts w:ascii="Arial"/>
                <w:sz w:val="21"/>
              </w:rPr>
            </w:pPr>
          </w:p>
          <w:p w14:paraId="49AF1F5D">
            <w:pPr>
              <w:spacing w:line="247" w:lineRule="auto"/>
              <w:rPr>
                <w:rFonts w:ascii="Arial"/>
                <w:sz w:val="21"/>
              </w:rPr>
            </w:pPr>
          </w:p>
          <w:p w14:paraId="4EE953E3">
            <w:pPr>
              <w:spacing w:line="247" w:lineRule="auto"/>
              <w:rPr>
                <w:rFonts w:ascii="Arial"/>
                <w:sz w:val="21"/>
              </w:rPr>
            </w:pPr>
          </w:p>
          <w:p w14:paraId="42886C2A">
            <w:pPr>
              <w:spacing w:line="247" w:lineRule="auto"/>
              <w:rPr>
                <w:rFonts w:ascii="Arial"/>
                <w:sz w:val="21"/>
              </w:rPr>
            </w:pPr>
          </w:p>
          <w:p w14:paraId="22537385">
            <w:pPr>
              <w:spacing w:line="247" w:lineRule="auto"/>
              <w:rPr>
                <w:rFonts w:ascii="Arial"/>
                <w:sz w:val="21"/>
              </w:rPr>
            </w:pPr>
          </w:p>
          <w:p w14:paraId="4B9E32CB">
            <w:pPr>
              <w:pStyle w:val="6"/>
              <w:spacing w:before="52" w:line="216" w:lineRule="auto"/>
              <w:ind w:left="422"/>
            </w:pPr>
            <w:r>
              <w:rPr>
                <w:b/>
                <w:bCs/>
                <w:spacing w:val="1"/>
              </w:rPr>
              <w:t>相关专业</w:t>
            </w:r>
          </w:p>
        </w:tc>
        <w:tc>
          <w:tcPr>
            <w:tcW w:w="769" w:type="dxa"/>
            <w:vAlign w:val="top"/>
          </w:tcPr>
          <w:p w14:paraId="79126498">
            <w:pPr>
              <w:rPr>
                <w:rFonts w:ascii="Arial"/>
                <w:sz w:val="21"/>
              </w:rPr>
            </w:pPr>
          </w:p>
          <w:p w14:paraId="357B7FA4">
            <w:pPr>
              <w:rPr>
                <w:rFonts w:ascii="Arial"/>
                <w:sz w:val="21"/>
              </w:rPr>
            </w:pPr>
          </w:p>
          <w:p w14:paraId="6E7CD410">
            <w:pPr>
              <w:rPr>
                <w:rFonts w:ascii="Arial"/>
                <w:sz w:val="21"/>
              </w:rPr>
            </w:pPr>
          </w:p>
          <w:p w14:paraId="4F36BDA8">
            <w:pPr>
              <w:rPr>
                <w:rFonts w:ascii="Arial"/>
                <w:sz w:val="21"/>
              </w:rPr>
            </w:pPr>
          </w:p>
          <w:p w14:paraId="560C05A7">
            <w:pPr>
              <w:rPr>
                <w:rFonts w:ascii="Arial"/>
                <w:sz w:val="21"/>
              </w:rPr>
            </w:pPr>
          </w:p>
          <w:p w14:paraId="3830DF9F">
            <w:pPr>
              <w:rPr>
                <w:rFonts w:ascii="Arial"/>
                <w:sz w:val="21"/>
              </w:rPr>
            </w:pPr>
          </w:p>
          <w:p w14:paraId="5761FE07">
            <w:pPr>
              <w:rPr>
                <w:rFonts w:ascii="Arial"/>
                <w:sz w:val="21"/>
              </w:rPr>
            </w:pPr>
          </w:p>
          <w:p w14:paraId="5B01BC16">
            <w:pPr>
              <w:rPr>
                <w:rFonts w:ascii="Arial"/>
                <w:sz w:val="21"/>
              </w:rPr>
            </w:pPr>
          </w:p>
          <w:p w14:paraId="7F42C3FD">
            <w:pPr>
              <w:rPr>
                <w:rFonts w:ascii="Arial"/>
                <w:sz w:val="21"/>
              </w:rPr>
            </w:pPr>
          </w:p>
          <w:p w14:paraId="46102CCA">
            <w:pPr>
              <w:rPr>
                <w:rFonts w:ascii="Arial"/>
                <w:sz w:val="21"/>
              </w:rPr>
            </w:pPr>
          </w:p>
          <w:p w14:paraId="3501EBEF">
            <w:pPr>
              <w:rPr>
                <w:rFonts w:ascii="Arial"/>
                <w:sz w:val="21"/>
              </w:rPr>
            </w:pPr>
          </w:p>
          <w:p w14:paraId="7207FEED">
            <w:pPr>
              <w:rPr>
                <w:rFonts w:ascii="Arial"/>
                <w:sz w:val="21"/>
              </w:rPr>
            </w:pPr>
          </w:p>
          <w:p w14:paraId="2D3AEF91">
            <w:pPr>
              <w:rPr>
                <w:rFonts w:ascii="Arial"/>
                <w:sz w:val="21"/>
              </w:rPr>
            </w:pPr>
          </w:p>
          <w:p w14:paraId="2F7679AF">
            <w:pPr>
              <w:spacing w:line="241" w:lineRule="auto"/>
              <w:rPr>
                <w:rFonts w:ascii="Arial"/>
                <w:sz w:val="21"/>
              </w:rPr>
            </w:pPr>
          </w:p>
          <w:p w14:paraId="58621F86">
            <w:pPr>
              <w:spacing w:line="241" w:lineRule="auto"/>
              <w:rPr>
                <w:rFonts w:ascii="Arial"/>
                <w:sz w:val="21"/>
              </w:rPr>
            </w:pPr>
          </w:p>
          <w:p w14:paraId="337B9D77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AF5A207">
            <w:pPr>
              <w:spacing w:line="246" w:lineRule="auto"/>
              <w:rPr>
                <w:rFonts w:ascii="Arial"/>
                <w:sz w:val="21"/>
              </w:rPr>
            </w:pPr>
          </w:p>
          <w:p w14:paraId="62913EB0">
            <w:pPr>
              <w:spacing w:line="246" w:lineRule="auto"/>
              <w:rPr>
                <w:rFonts w:ascii="Arial"/>
                <w:sz w:val="21"/>
              </w:rPr>
            </w:pPr>
          </w:p>
          <w:p w14:paraId="48763811">
            <w:pPr>
              <w:spacing w:line="246" w:lineRule="auto"/>
              <w:rPr>
                <w:rFonts w:ascii="Arial"/>
                <w:sz w:val="21"/>
              </w:rPr>
            </w:pPr>
          </w:p>
          <w:p w14:paraId="0174B759">
            <w:pPr>
              <w:spacing w:line="246" w:lineRule="auto"/>
              <w:rPr>
                <w:rFonts w:ascii="Arial"/>
                <w:sz w:val="21"/>
              </w:rPr>
            </w:pPr>
          </w:p>
          <w:p w14:paraId="3253E371">
            <w:pPr>
              <w:spacing w:line="246" w:lineRule="auto"/>
              <w:rPr>
                <w:rFonts w:ascii="Arial"/>
                <w:sz w:val="21"/>
              </w:rPr>
            </w:pPr>
          </w:p>
          <w:p w14:paraId="18CBE944">
            <w:pPr>
              <w:spacing w:line="246" w:lineRule="auto"/>
              <w:rPr>
                <w:rFonts w:ascii="Arial"/>
                <w:sz w:val="21"/>
              </w:rPr>
            </w:pPr>
          </w:p>
          <w:p w14:paraId="5D05896B">
            <w:pPr>
              <w:spacing w:line="247" w:lineRule="auto"/>
              <w:rPr>
                <w:rFonts w:ascii="Arial"/>
                <w:sz w:val="21"/>
              </w:rPr>
            </w:pPr>
          </w:p>
          <w:p w14:paraId="0A584101">
            <w:pPr>
              <w:spacing w:line="247" w:lineRule="auto"/>
              <w:rPr>
                <w:rFonts w:ascii="Arial"/>
                <w:sz w:val="21"/>
              </w:rPr>
            </w:pPr>
          </w:p>
          <w:p w14:paraId="55024509">
            <w:pPr>
              <w:spacing w:line="247" w:lineRule="auto"/>
              <w:rPr>
                <w:rFonts w:ascii="Arial"/>
                <w:sz w:val="21"/>
              </w:rPr>
            </w:pPr>
          </w:p>
          <w:p w14:paraId="6680A9CA">
            <w:pPr>
              <w:spacing w:line="247" w:lineRule="auto"/>
              <w:rPr>
                <w:rFonts w:ascii="Arial"/>
                <w:sz w:val="21"/>
              </w:rPr>
            </w:pPr>
          </w:p>
          <w:p w14:paraId="188501FD">
            <w:pPr>
              <w:spacing w:line="247" w:lineRule="auto"/>
              <w:rPr>
                <w:rFonts w:ascii="Arial"/>
                <w:sz w:val="21"/>
              </w:rPr>
            </w:pPr>
          </w:p>
          <w:p w14:paraId="42F7268C">
            <w:pPr>
              <w:spacing w:line="247" w:lineRule="auto"/>
              <w:rPr>
                <w:rFonts w:ascii="Arial"/>
                <w:sz w:val="21"/>
              </w:rPr>
            </w:pPr>
          </w:p>
          <w:p w14:paraId="3E4A878F">
            <w:pPr>
              <w:spacing w:line="247" w:lineRule="auto"/>
              <w:rPr>
                <w:rFonts w:ascii="Arial"/>
                <w:sz w:val="21"/>
              </w:rPr>
            </w:pPr>
          </w:p>
          <w:p w14:paraId="4FCCB56E">
            <w:pPr>
              <w:spacing w:line="247" w:lineRule="auto"/>
              <w:rPr>
                <w:rFonts w:ascii="Arial"/>
                <w:sz w:val="21"/>
              </w:rPr>
            </w:pPr>
          </w:p>
          <w:p w14:paraId="51BB6DA5">
            <w:pPr>
              <w:spacing w:line="247" w:lineRule="auto"/>
              <w:rPr>
                <w:rFonts w:ascii="Arial"/>
                <w:sz w:val="21"/>
              </w:rPr>
            </w:pPr>
          </w:p>
          <w:p w14:paraId="4621B6B3">
            <w:pPr>
              <w:pStyle w:val="6"/>
              <w:spacing w:before="52" w:line="237" w:lineRule="auto"/>
              <w:ind w:left="181"/>
            </w:pPr>
            <w:r>
              <w:rPr>
                <w:b/>
                <w:bCs/>
                <w:spacing w:val="-1"/>
              </w:rPr>
              <w:t>4-12k</w:t>
            </w:r>
          </w:p>
        </w:tc>
        <w:tc>
          <w:tcPr>
            <w:tcW w:w="2254" w:type="dxa"/>
            <w:vAlign w:val="top"/>
          </w:tcPr>
          <w:p w14:paraId="3B1C6B73">
            <w:pPr>
              <w:spacing w:line="246" w:lineRule="auto"/>
              <w:rPr>
                <w:rFonts w:ascii="Arial"/>
                <w:sz w:val="21"/>
              </w:rPr>
            </w:pPr>
          </w:p>
          <w:p w14:paraId="1E815AC8">
            <w:pPr>
              <w:spacing w:line="246" w:lineRule="auto"/>
              <w:rPr>
                <w:rFonts w:ascii="Arial"/>
                <w:sz w:val="21"/>
              </w:rPr>
            </w:pPr>
          </w:p>
          <w:p w14:paraId="3F8E4F79">
            <w:pPr>
              <w:spacing w:line="246" w:lineRule="auto"/>
              <w:rPr>
                <w:rFonts w:ascii="Arial"/>
                <w:sz w:val="21"/>
              </w:rPr>
            </w:pPr>
          </w:p>
          <w:p w14:paraId="0019E051">
            <w:pPr>
              <w:spacing w:line="246" w:lineRule="auto"/>
              <w:rPr>
                <w:rFonts w:ascii="Arial"/>
                <w:sz w:val="21"/>
              </w:rPr>
            </w:pPr>
          </w:p>
          <w:p w14:paraId="40660F73">
            <w:pPr>
              <w:spacing w:line="246" w:lineRule="auto"/>
              <w:rPr>
                <w:rFonts w:ascii="Arial"/>
                <w:sz w:val="21"/>
              </w:rPr>
            </w:pPr>
          </w:p>
          <w:p w14:paraId="6070DD94">
            <w:pPr>
              <w:spacing w:line="246" w:lineRule="auto"/>
              <w:rPr>
                <w:rFonts w:ascii="Arial"/>
                <w:sz w:val="21"/>
              </w:rPr>
            </w:pPr>
          </w:p>
          <w:p w14:paraId="708C8F48">
            <w:pPr>
              <w:spacing w:line="247" w:lineRule="auto"/>
              <w:rPr>
                <w:rFonts w:ascii="Arial"/>
                <w:sz w:val="21"/>
              </w:rPr>
            </w:pPr>
          </w:p>
          <w:p w14:paraId="1A5DEF5C">
            <w:pPr>
              <w:spacing w:line="247" w:lineRule="auto"/>
              <w:rPr>
                <w:rFonts w:ascii="Arial"/>
                <w:sz w:val="21"/>
              </w:rPr>
            </w:pPr>
          </w:p>
          <w:p w14:paraId="0962E772">
            <w:pPr>
              <w:spacing w:line="247" w:lineRule="auto"/>
              <w:rPr>
                <w:rFonts w:ascii="Arial"/>
                <w:sz w:val="21"/>
              </w:rPr>
            </w:pPr>
          </w:p>
          <w:p w14:paraId="3B686502">
            <w:pPr>
              <w:spacing w:line="247" w:lineRule="auto"/>
              <w:rPr>
                <w:rFonts w:ascii="Arial"/>
                <w:sz w:val="21"/>
              </w:rPr>
            </w:pPr>
          </w:p>
          <w:p w14:paraId="0B523939">
            <w:pPr>
              <w:spacing w:line="247" w:lineRule="auto"/>
              <w:rPr>
                <w:rFonts w:ascii="Arial"/>
                <w:sz w:val="21"/>
              </w:rPr>
            </w:pPr>
          </w:p>
          <w:p w14:paraId="2A0ECE13">
            <w:pPr>
              <w:spacing w:line="247" w:lineRule="auto"/>
              <w:rPr>
                <w:rFonts w:ascii="Arial"/>
                <w:sz w:val="21"/>
              </w:rPr>
            </w:pPr>
          </w:p>
          <w:p w14:paraId="4588084E">
            <w:pPr>
              <w:spacing w:line="247" w:lineRule="auto"/>
              <w:rPr>
                <w:rFonts w:ascii="Arial"/>
                <w:sz w:val="21"/>
              </w:rPr>
            </w:pPr>
          </w:p>
          <w:p w14:paraId="2B210025">
            <w:pPr>
              <w:spacing w:line="247" w:lineRule="auto"/>
              <w:rPr>
                <w:rFonts w:ascii="Arial"/>
                <w:sz w:val="21"/>
              </w:rPr>
            </w:pPr>
          </w:p>
          <w:p w14:paraId="7C93C6E4">
            <w:pPr>
              <w:spacing w:line="247" w:lineRule="auto"/>
              <w:rPr>
                <w:rFonts w:ascii="Arial"/>
                <w:sz w:val="21"/>
              </w:rPr>
            </w:pPr>
          </w:p>
          <w:p w14:paraId="0FD4E246">
            <w:pPr>
              <w:pStyle w:val="6"/>
              <w:spacing w:before="52" w:line="215" w:lineRule="auto"/>
              <w:ind w:left="148"/>
            </w:pPr>
            <w:r>
              <w:rPr>
                <w:b/>
                <w:bCs/>
                <w:spacing w:val="2"/>
              </w:rPr>
              <w:t>五险、意外险、节假日休息</w:t>
            </w:r>
          </w:p>
        </w:tc>
        <w:tc>
          <w:tcPr>
            <w:tcW w:w="753" w:type="dxa"/>
            <w:vAlign w:val="top"/>
          </w:tcPr>
          <w:p w14:paraId="0EFADCF6">
            <w:pPr>
              <w:spacing w:line="246" w:lineRule="auto"/>
              <w:rPr>
                <w:rFonts w:ascii="Arial"/>
                <w:sz w:val="21"/>
              </w:rPr>
            </w:pPr>
          </w:p>
          <w:p w14:paraId="4CE054EA">
            <w:pPr>
              <w:spacing w:line="246" w:lineRule="auto"/>
              <w:rPr>
                <w:rFonts w:ascii="Arial"/>
                <w:sz w:val="21"/>
              </w:rPr>
            </w:pPr>
          </w:p>
          <w:p w14:paraId="5D243A9E">
            <w:pPr>
              <w:spacing w:line="246" w:lineRule="auto"/>
              <w:rPr>
                <w:rFonts w:ascii="Arial"/>
                <w:sz w:val="21"/>
              </w:rPr>
            </w:pPr>
          </w:p>
          <w:p w14:paraId="19FB37A0">
            <w:pPr>
              <w:spacing w:line="246" w:lineRule="auto"/>
              <w:rPr>
                <w:rFonts w:ascii="Arial"/>
                <w:sz w:val="21"/>
              </w:rPr>
            </w:pPr>
          </w:p>
          <w:p w14:paraId="4EA8730D">
            <w:pPr>
              <w:spacing w:line="246" w:lineRule="auto"/>
              <w:rPr>
                <w:rFonts w:ascii="Arial"/>
                <w:sz w:val="21"/>
              </w:rPr>
            </w:pPr>
          </w:p>
          <w:p w14:paraId="232754E8">
            <w:pPr>
              <w:spacing w:line="246" w:lineRule="auto"/>
              <w:rPr>
                <w:rFonts w:ascii="Arial"/>
                <w:sz w:val="21"/>
              </w:rPr>
            </w:pPr>
          </w:p>
          <w:p w14:paraId="301ED75D">
            <w:pPr>
              <w:spacing w:line="247" w:lineRule="auto"/>
              <w:rPr>
                <w:rFonts w:ascii="Arial"/>
                <w:sz w:val="21"/>
              </w:rPr>
            </w:pPr>
          </w:p>
          <w:p w14:paraId="78388FAC">
            <w:pPr>
              <w:spacing w:line="247" w:lineRule="auto"/>
              <w:rPr>
                <w:rFonts w:ascii="Arial"/>
                <w:sz w:val="21"/>
              </w:rPr>
            </w:pPr>
          </w:p>
          <w:p w14:paraId="41A78EFC">
            <w:pPr>
              <w:spacing w:line="247" w:lineRule="auto"/>
              <w:rPr>
                <w:rFonts w:ascii="Arial"/>
                <w:sz w:val="21"/>
              </w:rPr>
            </w:pPr>
          </w:p>
          <w:p w14:paraId="0F431376">
            <w:pPr>
              <w:spacing w:line="247" w:lineRule="auto"/>
              <w:rPr>
                <w:rFonts w:ascii="Arial"/>
                <w:sz w:val="21"/>
              </w:rPr>
            </w:pPr>
          </w:p>
          <w:p w14:paraId="2076C104">
            <w:pPr>
              <w:spacing w:line="247" w:lineRule="auto"/>
              <w:rPr>
                <w:rFonts w:ascii="Arial"/>
                <w:sz w:val="21"/>
              </w:rPr>
            </w:pPr>
          </w:p>
          <w:p w14:paraId="4E8198DA">
            <w:pPr>
              <w:spacing w:line="247" w:lineRule="auto"/>
              <w:rPr>
                <w:rFonts w:ascii="Arial"/>
                <w:sz w:val="21"/>
              </w:rPr>
            </w:pPr>
          </w:p>
          <w:p w14:paraId="095A8EBE">
            <w:pPr>
              <w:spacing w:line="247" w:lineRule="auto"/>
              <w:rPr>
                <w:rFonts w:ascii="Arial"/>
                <w:sz w:val="21"/>
              </w:rPr>
            </w:pPr>
          </w:p>
          <w:p w14:paraId="26E4CDE1">
            <w:pPr>
              <w:spacing w:line="247" w:lineRule="auto"/>
              <w:rPr>
                <w:rFonts w:ascii="Arial"/>
                <w:sz w:val="21"/>
              </w:rPr>
            </w:pPr>
          </w:p>
          <w:p w14:paraId="05FC6EED">
            <w:pPr>
              <w:spacing w:line="247" w:lineRule="auto"/>
              <w:rPr>
                <w:rFonts w:ascii="Arial"/>
                <w:sz w:val="21"/>
              </w:rPr>
            </w:pPr>
          </w:p>
          <w:p w14:paraId="45B9C61E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0431601F">
            <w:pPr>
              <w:spacing w:line="246" w:lineRule="auto"/>
              <w:rPr>
                <w:rFonts w:ascii="Arial"/>
                <w:sz w:val="21"/>
              </w:rPr>
            </w:pPr>
          </w:p>
          <w:p w14:paraId="0F027544">
            <w:pPr>
              <w:spacing w:line="246" w:lineRule="auto"/>
              <w:rPr>
                <w:rFonts w:ascii="Arial"/>
                <w:sz w:val="21"/>
              </w:rPr>
            </w:pPr>
          </w:p>
          <w:p w14:paraId="6345994B">
            <w:pPr>
              <w:spacing w:line="246" w:lineRule="auto"/>
              <w:rPr>
                <w:rFonts w:ascii="Arial"/>
                <w:sz w:val="21"/>
              </w:rPr>
            </w:pPr>
          </w:p>
          <w:p w14:paraId="20A74E35">
            <w:pPr>
              <w:spacing w:line="246" w:lineRule="auto"/>
              <w:rPr>
                <w:rFonts w:ascii="Arial"/>
                <w:sz w:val="21"/>
              </w:rPr>
            </w:pPr>
          </w:p>
          <w:p w14:paraId="124450E4">
            <w:pPr>
              <w:spacing w:line="246" w:lineRule="auto"/>
              <w:rPr>
                <w:rFonts w:ascii="Arial"/>
                <w:sz w:val="21"/>
              </w:rPr>
            </w:pPr>
          </w:p>
          <w:p w14:paraId="0E56C394">
            <w:pPr>
              <w:spacing w:line="246" w:lineRule="auto"/>
              <w:rPr>
                <w:rFonts w:ascii="Arial"/>
                <w:sz w:val="21"/>
              </w:rPr>
            </w:pPr>
          </w:p>
          <w:p w14:paraId="2A6AA161">
            <w:pPr>
              <w:spacing w:line="247" w:lineRule="auto"/>
              <w:rPr>
                <w:rFonts w:ascii="Arial"/>
                <w:sz w:val="21"/>
              </w:rPr>
            </w:pPr>
          </w:p>
          <w:p w14:paraId="258FDE2C">
            <w:pPr>
              <w:spacing w:line="247" w:lineRule="auto"/>
              <w:rPr>
                <w:rFonts w:ascii="Arial"/>
                <w:sz w:val="21"/>
              </w:rPr>
            </w:pPr>
          </w:p>
          <w:p w14:paraId="3823B05F">
            <w:pPr>
              <w:spacing w:line="247" w:lineRule="auto"/>
              <w:rPr>
                <w:rFonts w:ascii="Arial"/>
                <w:sz w:val="21"/>
              </w:rPr>
            </w:pPr>
          </w:p>
          <w:p w14:paraId="0CC739F4">
            <w:pPr>
              <w:spacing w:line="247" w:lineRule="auto"/>
              <w:rPr>
                <w:rFonts w:ascii="Arial"/>
                <w:sz w:val="21"/>
              </w:rPr>
            </w:pPr>
          </w:p>
          <w:p w14:paraId="723362A5">
            <w:pPr>
              <w:spacing w:line="247" w:lineRule="auto"/>
              <w:rPr>
                <w:rFonts w:ascii="Arial"/>
                <w:sz w:val="21"/>
              </w:rPr>
            </w:pPr>
          </w:p>
          <w:p w14:paraId="2B3DD980">
            <w:pPr>
              <w:spacing w:line="247" w:lineRule="auto"/>
              <w:rPr>
                <w:rFonts w:ascii="Arial"/>
                <w:sz w:val="21"/>
              </w:rPr>
            </w:pPr>
          </w:p>
          <w:p w14:paraId="43DD85F7">
            <w:pPr>
              <w:spacing w:line="247" w:lineRule="auto"/>
              <w:rPr>
                <w:rFonts w:ascii="Arial"/>
                <w:sz w:val="21"/>
              </w:rPr>
            </w:pPr>
          </w:p>
          <w:p w14:paraId="6FBA0932">
            <w:pPr>
              <w:spacing w:line="247" w:lineRule="auto"/>
              <w:rPr>
                <w:rFonts w:ascii="Arial"/>
                <w:sz w:val="21"/>
              </w:rPr>
            </w:pPr>
          </w:p>
          <w:p w14:paraId="68BC12E9">
            <w:pPr>
              <w:spacing w:line="247" w:lineRule="auto"/>
              <w:rPr>
                <w:rFonts w:ascii="Arial"/>
                <w:sz w:val="21"/>
              </w:rPr>
            </w:pPr>
          </w:p>
          <w:p w14:paraId="67BA88A3">
            <w:pPr>
              <w:pStyle w:val="6"/>
              <w:spacing w:before="52" w:line="216" w:lineRule="auto"/>
              <w:ind w:left="157"/>
            </w:pPr>
            <w:r>
              <w:rPr>
                <w:b/>
                <w:bCs/>
                <w:spacing w:val="-5"/>
              </w:rPr>
              <w:t>郭敏</w:t>
            </w:r>
          </w:p>
        </w:tc>
        <w:tc>
          <w:tcPr>
            <w:tcW w:w="1347" w:type="dxa"/>
            <w:vAlign w:val="top"/>
          </w:tcPr>
          <w:p w14:paraId="000831FE">
            <w:pPr>
              <w:spacing w:line="248" w:lineRule="auto"/>
              <w:rPr>
                <w:rFonts w:ascii="Arial"/>
                <w:sz w:val="21"/>
              </w:rPr>
            </w:pPr>
          </w:p>
          <w:p w14:paraId="271A95C8">
            <w:pPr>
              <w:spacing w:line="248" w:lineRule="auto"/>
              <w:rPr>
                <w:rFonts w:ascii="Arial"/>
                <w:sz w:val="21"/>
              </w:rPr>
            </w:pPr>
          </w:p>
          <w:p w14:paraId="2581DE85">
            <w:pPr>
              <w:spacing w:line="248" w:lineRule="auto"/>
              <w:rPr>
                <w:rFonts w:ascii="Arial"/>
                <w:sz w:val="21"/>
              </w:rPr>
            </w:pPr>
          </w:p>
          <w:p w14:paraId="3CAF6B4E">
            <w:pPr>
              <w:spacing w:line="248" w:lineRule="auto"/>
              <w:rPr>
                <w:rFonts w:ascii="Arial"/>
                <w:sz w:val="21"/>
              </w:rPr>
            </w:pPr>
          </w:p>
          <w:p w14:paraId="2A03FD32">
            <w:pPr>
              <w:spacing w:line="248" w:lineRule="auto"/>
              <w:rPr>
                <w:rFonts w:ascii="Arial"/>
                <w:sz w:val="21"/>
              </w:rPr>
            </w:pPr>
          </w:p>
          <w:p w14:paraId="2850152E">
            <w:pPr>
              <w:spacing w:line="248" w:lineRule="auto"/>
              <w:rPr>
                <w:rFonts w:ascii="Arial"/>
                <w:sz w:val="21"/>
              </w:rPr>
            </w:pPr>
          </w:p>
          <w:p w14:paraId="671B4DAA">
            <w:pPr>
              <w:spacing w:line="248" w:lineRule="auto"/>
              <w:rPr>
                <w:rFonts w:ascii="Arial"/>
                <w:sz w:val="21"/>
              </w:rPr>
            </w:pPr>
          </w:p>
          <w:p w14:paraId="542A0830">
            <w:pPr>
              <w:spacing w:line="248" w:lineRule="auto"/>
              <w:rPr>
                <w:rFonts w:ascii="Arial"/>
                <w:sz w:val="21"/>
              </w:rPr>
            </w:pPr>
          </w:p>
          <w:p w14:paraId="29F4D379">
            <w:pPr>
              <w:spacing w:line="248" w:lineRule="auto"/>
              <w:rPr>
                <w:rFonts w:ascii="Arial"/>
                <w:sz w:val="21"/>
              </w:rPr>
            </w:pPr>
          </w:p>
          <w:p w14:paraId="274BF8CA">
            <w:pPr>
              <w:spacing w:line="248" w:lineRule="auto"/>
              <w:rPr>
                <w:rFonts w:ascii="Arial"/>
                <w:sz w:val="21"/>
              </w:rPr>
            </w:pPr>
          </w:p>
          <w:p w14:paraId="0525D290">
            <w:pPr>
              <w:spacing w:line="248" w:lineRule="auto"/>
              <w:rPr>
                <w:rFonts w:ascii="Arial"/>
                <w:sz w:val="21"/>
              </w:rPr>
            </w:pPr>
          </w:p>
          <w:p w14:paraId="5ED453EB">
            <w:pPr>
              <w:spacing w:line="248" w:lineRule="auto"/>
              <w:rPr>
                <w:rFonts w:ascii="Arial"/>
                <w:sz w:val="21"/>
              </w:rPr>
            </w:pPr>
          </w:p>
          <w:p w14:paraId="4609FB06">
            <w:pPr>
              <w:spacing w:line="248" w:lineRule="auto"/>
              <w:rPr>
                <w:rFonts w:ascii="Arial"/>
                <w:sz w:val="21"/>
              </w:rPr>
            </w:pPr>
          </w:p>
          <w:p w14:paraId="3B4E9058">
            <w:pPr>
              <w:spacing w:line="248" w:lineRule="auto"/>
              <w:rPr>
                <w:rFonts w:ascii="Arial"/>
                <w:sz w:val="21"/>
              </w:rPr>
            </w:pPr>
          </w:p>
          <w:p w14:paraId="469E7887">
            <w:pPr>
              <w:spacing w:line="248" w:lineRule="auto"/>
              <w:rPr>
                <w:rFonts w:ascii="Arial"/>
                <w:sz w:val="21"/>
              </w:rPr>
            </w:pPr>
          </w:p>
          <w:p w14:paraId="42DDF077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15086042737</w:t>
            </w:r>
          </w:p>
        </w:tc>
        <w:tc>
          <w:tcPr>
            <w:tcW w:w="962" w:type="dxa"/>
            <w:vAlign w:val="top"/>
          </w:tcPr>
          <w:p w14:paraId="6E2F81AB">
            <w:pPr>
              <w:rPr>
                <w:rFonts w:ascii="Arial"/>
                <w:sz w:val="21"/>
              </w:rPr>
            </w:pPr>
          </w:p>
          <w:p w14:paraId="287071BC">
            <w:pPr>
              <w:rPr>
                <w:rFonts w:ascii="Arial"/>
                <w:sz w:val="21"/>
              </w:rPr>
            </w:pPr>
          </w:p>
          <w:p w14:paraId="42F71C59">
            <w:pPr>
              <w:rPr>
                <w:rFonts w:ascii="Arial"/>
                <w:sz w:val="21"/>
              </w:rPr>
            </w:pPr>
          </w:p>
          <w:p w14:paraId="0F68D2F7">
            <w:pPr>
              <w:rPr>
                <w:rFonts w:ascii="Arial"/>
                <w:sz w:val="21"/>
              </w:rPr>
            </w:pPr>
          </w:p>
          <w:p w14:paraId="00EB4CC3">
            <w:pPr>
              <w:rPr>
                <w:rFonts w:ascii="Arial"/>
                <w:sz w:val="21"/>
              </w:rPr>
            </w:pPr>
          </w:p>
          <w:p w14:paraId="10C3362F">
            <w:pPr>
              <w:rPr>
                <w:rFonts w:ascii="Arial"/>
                <w:sz w:val="21"/>
              </w:rPr>
            </w:pPr>
          </w:p>
          <w:p w14:paraId="099674DC">
            <w:pPr>
              <w:rPr>
                <w:rFonts w:ascii="Arial"/>
                <w:sz w:val="21"/>
              </w:rPr>
            </w:pPr>
          </w:p>
          <w:p w14:paraId="6ED7D511">
            <w:pPr>
              <w:rPr>
                <w:rFonts w:ascii="Arial"/>
                <w:sz w:val="21"/>
              </w:rPr>
            </w:pPr>
          </w:p>
          <w:p w14:paraId="1A6EDC78">
            <w:pPr>
              <w:rPr>
                <w:rFonts w:ascii="Arial"/>
                <w:sz w:val="21"/>
              </w:rPr>
            </w:pPr>
          </w:p>
          <w:p w14:paraId="26B86A35">
            <w:pPr>
              <w:rPr>
                <w:rFonts w:ascii="Arial"/>
                <w:sz w:val="21"/>
              </w:rPr>
            </w:pPr>
          </w:p>
          <w:p w14:paraId="3C7D223F">
            <w:pPr>
              <w:rPr>
                <w:rFonts w:ascii="Arial"/>
                <w:sz w:val="21"/>
              </w:rPr>
            </w:pPr>
          </w:p>
          <w:p w14:paraId="3A9E0E90">
            <w:pPr>
              <w:rPr>
                <w:rFonts w:ascii="Arial"/>
                <w:sz w:val="21"/>
              </w:rPr>
            </w:pPr>
          </w:p>
          <w:p w14:paraId="105CB2FF">
            <w:pPr>
              <w:rPr>
                <w:rFonts w:ascii="Arial"/>
                <w:sz w:val="21"/>
              </w:rPr>
            </w:pPr>
          </w:p>
          <w:p w14:paraId="7E19BC1C">
            <w:pPr>
              <w:rPr>
                <w:rFonts w:ascii="Arial"/>
                <w:sz w:val="21"/>
              </w:rPr>
            </w:pPr>
          </w:p>
          <w:p w14:paraId="77D3FDAF">
            <w:pPr>
              <w:spacing w:line="241" w:lineRule="auto"/>
              <w:rPr>
                <w:rFonts w:ascii="Arial"/>
                <w:sz w:val="21"/>
              </w:rPr>
            </w:pPr>
          </w:p>
          <w:p w14:paraId="1E1A7201">
            <w:pPr>
              <w:pStyle w:val="6"/>
              <w:spacing w:before="52" w:line="236" w:lineRule="auto"/>
              <w:ind w:left="240" w:right="46" w:hanging="162"/>
            </w:pPr>
            <w:r>
              <w:drawing>
                <wp:anchor distT="0" distB="0" distL="0" distR="0" simplePos="0" relativeHeight="25196953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-2303145</wp:posOffset>
                  </wp:positionV>
                  <wp:extent cx="605155" cy="4898390"/>
                  <wp:effectExtent l="0" t="0" r="0" b="0"/>
                  <wp:wrapNone/>
                  <wp:docPr id="446" name="IM 446">
                    <a:hlinkClick xmlns:a="http://schemas.openxmlformats.org/drawingml/2006/main" r:id="rId30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 446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4898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"mailto:913352477@qq.com"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913352477@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"mailto:913352477@qq.com"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206728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atLeast"/>
        </w:trPr>
        <w:tc>
          <w:tcPr>
            <w:tcW w:w="669" w:type="dxa"/>
            <w:vAlign w:val="top"/>
          </w:tcPr>
          <w:p w14:paraId="18DB3D0A">
            <w:pPr>
              <w:spacing w:line="405" w:lineRule="auto"/>
              <w:rPr>
                <w:rFonts w:ascii="Arial"/>
                <w:sz w:val="21"/>
              </w:rPr>
            </w:pPr>
          </w:p>
          <w:p w14:paraId="117AECED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409</w:t>
            </w:r>
          </w:p>
        </w:tc>
        <w:tc>
          <w:tcPr>
            <w:tcW w:w="1055" w:type="dxa"/>
            <w:vAlign w:val="top"/>
          </w:tcPr>
          <w:p w14:paraId="25329198">
            <w:pPr>
              <w:spacing w:line="284" w:lineRule="auto"/>
              <w:rPr>
                <w:rFonts w:ascii="Arial"/>
                <w:sz w:val="21"/>
              </w:rPr>
            </w:pPr>
          </w:p>
          <w:p w14:paraId="65F92DC6">
            <w:pPr>
              <w:pStyle w:val="6"/>
              <w:spacing w:before="52" w:line="225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贵州亿垒科技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3C1488C0">
            <w:pPr>
              <w:spacing w:line="384" w:lineRule="auto"/>
              <w:rPr>
                <w:rFonts w:ascii="Arial"/>
                <w:sz w:val="21"/>
              </w:rPr>
            </w:pPr>
          </w:p>
          <w:p w14:paraId="2A8CF9EF">
            <w:pPr>
              <w:pStyle w:val="6"/>
              <w:spacing w:before="52" w:line="218" w:lineRule="auto"/>
              <w:ind w:left="244"/>
            </w:pPr>
            <w:r>
              <w:rPr>
                <w:b/>
                <w:bCs/>
                <w:spacing w:val="-1"/>
              </w:rPr>
              <w:t>商务经理</w:t>
            </w:r>
          </w:p>
        </w:tc>
        <w:tc>
          <w:tcPr>
            <w:tcW w:w="3148" w:type="dxa"/>
            <w:vAlign w:val="top"/>
          </w:tcPr>
          <w:p w14:paraId="170CCDB2">
            <w:pPr>
              <w:pStyle w:val="6"/>
              <w:spacing w:before="37" w:line="216" w:lineRule="auto"/>
              <w:ind w:left="91"/>
            </w:pPr>
            <w:r>
              <w:rPr>
                <w:b/>
                <w:bCs/>
              </w:rPr>
              <w:t>负责年度、月度、季度销售的预测，</w:t>
            </w:r>
            <w:r>
              <w:rPr>
                <w:spacing w:val="-23"/>
              </w:rPr>
              <w:t xml:space="preserve"> </w:t>
            </w:r>
            <w:r>
              <w:rPr>
                <w:b/>
                <w:bCs/>
              </w:rPr>
              <w:t>目标</w:t>
            </w:r>
          </w:p>
          <w:p w14:paraId="1928746A">
            <w:pPr>
              <w:pStyle w:val="6"/>
              <w:spacing w:before="11" w:line="216" w:lineRule="auto"/>
              <w:ind w:left="96"/>
            </w:pPr>
            <w:r>
              <w:rPr>
                <w:b/>
                <w:bCs/>
                <w:spacing w:val="2"/>
              </w:rPr>
              <w:t>的制定及分解；确定销售部门目标体系和</w:t>
            </w:r>
          </w:p>
          <w:p w14:paraId="7A3A873C">
            <w:pPr>
              <w:pStyle w:val="6"/>
              <w:spacing w:before="14" w:line="216" w:lineRule="auto"/>
              <w:ind w:left="80"/>
            </w:pPr>
            <w:r>
              <w:rPr>
                <w:b/>
                <w:bCs/>
                <w:spacing w:val="4"/>
              </w:rPr>
              <w:t>销售配额；制定销售计划和销售预算；负</w:t>
            </w:r>
          </w:p>
          <w:p w14:paraId="4D3E5273">
            <w:pPr>
              <w:pStyle w:val="6"/>
              <w:spacing w:before="15" w:line="216" w:lineRule="auto"/>
              <w:ind w:left="171"/>
            </w:pPr>
            <w:r>
              <w:rPr>
                <w:b/>
                <w:bCs/>
                <w:spacing w:val="3"/>
              </w:rPr>
              <w:t>责销售渠道和客户的管理；组建销售队</w:t>
            </w:r>
          </w:p>
          <w:p w14:paraId="3FB37E99">
            <w:pPr>
              <w:pStyle w:val="6"/>
              <w:spacing w:before="14" w:line="180" w:lineRule="auto"/>
              <w:ind w:left="831"/>
            </w:pPr>
            <w:r>
              <w:rPr>
                <w:b/>
                <w:bCs/>
                <w:spacing w:val="2"/>
              </w:rPr>
              <w:t>伍，培训销售人员；</w:t>
            </w:r>
          </w:p>
        </w:tc>
        <w:tc>
          <w:tcPr>
            <w:tcW w:w="520" w:type="dxa"/>
            <w:vAlign w:val="top"/>
          </w:tcPr>
          <w:p w14:paraId="5A625385">
            <w:pPr>
              <w:spacing w:line="405" w:lineRule="auto"/>
              <w:rPr>
                <w:rFonts w:ascii="Arial"/>
                <w:sz w:val="21"/>
              </w:rPr>
            </w:pPr>
          </w:p>
          <w:p w14:paraId="026ADB96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0E917DC5">
            <w:pPr>
              <w:spacing w:line="385" w:lineRule="auto"/>
              <w:rPr>
                <w:rFonts w:ascii="Arial"/>
                <w:sz w:val="21"/>
              </w:rPr>
            </w:pPr>
          </w:p>
          <w:p w14:paraId="3E2CE313">
            <w:pPr>
              <w:pStyle w:val="6"/>
              <w:spacing w:before="52" w:line="216" w:lineRule="auto"/>
              <w:ind w:left="263"/>
            </w:pPr>
            <w:r>
              <w:rPr>
                <w:b/>
                <w:bCs/>
                <w:spacing w:val="1"/>
              </w:rPr>
              <w:t>计算机、营销</w:t>
            </w:r>
          </w:p>
        </w:tc>
        <w:tc>
          <w:tcPr>
            <w:tcW w:w="769" w:type="dxa"/>
            <w:vAlign w:val="top"/>
          </w:tcPr>
          <w:p w14:paraId="4D1CE2C1">
            <w:pPr>
              <w:spacing w:line="384" w:lineRule="auto"/>
              <w:rPr>
                <w:rFonts w:ascii="Arial"/>
                <w:sz w:val="21"/>
              </w:rPr>
            </w:pPr>
          </w:p>
          <w:p w14:paraId="2D23F5CB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47A59A09">
            <w:pPr>
              <w:spacing w:line="384" w:lineRule="auto"/>
              <w:rPr>
                <w:rFonts w:ascii="Arial"/>
                <w:sz w:val="21"/>
              </w:rPr>
            </w:pPr>
          </w:p>
          <w:p w14:paraId="61ABA6A8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766A0EB7">
            <w:pPr>
              <w:spacing w:line="385" w:lineRule="auto"/>
              <w:rPr>
                <w:rFonts w:ascii="Arial"/>
                <w:sz w:val="21"/>
              </w:rPr>
            </w:pPr>
          </w:p>
          <w:p w14:paraId="54639C94">
            <w:pPr>
              <w:pStyle w:val="6"/>
              <w:spacing w:before="52" w:line="216" w:lineRule="auto"/>
              <w:ind w:left="230"/>
            </w:pPr>
            <w:r>
              <w:rPr>
                <w:b/>
                <w:bCs/>
                <w:spacing w:val="-5"/>
              </w:rPr>
              <w:t>五险、生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-5"/>
              </w:rPr>
              <w:t>日、节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-5"/>
              </w:rPr>
              <w:t>日、全勤</w:t>
            </w:r>
          </w:p>
        </w:tc>
        <w:tc>
          <w:tcPr>
            <w:tcW w:w="753" w:type="dxa"/>
            <w:vAlign w:val="top"/>
          </w:tcPr>
          <w:p w14:paraId="5B4C567A">
            <w:pPr>
              <w:spacing w:line="384" w:lineRule="auto"/>
              <w:rPr>
                <w:rFonts w:ascii="Arial"/>
                <w:sz w:val="21"/>
              </w:rPr>
            </w:pPr>
          </w:p>
          <w:p w14:paraId="6361EAD5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7475142D">
            <w:pPr>
              <w:spacing w:line="384" w:lineRule="auto"/>
              <w:rPr>
                <w:rFonts w:ascii="Arial"/>
                <w:sz w:val="21"/>
              </w:rPr>
            </w:pPr>
          </w:p>
          <w:p w14:paraId="69EA261E">
            <w:pPr>
              <w:pStyle w:val="6"/>
              <w:spacing w:before="52" w:line="217" w:lineRule="auto"/>
              <w:ind w:left="70"/>
            </w:pPr>
            <w:r>
              <w:rPr>
                <w:b/>
                <w:bCs/>
              </w:rPr>
              <w:t>伍经理</w:t>
            </w:r>
          </w:p>
        </w:tc>
        <w:tc>
          <w:tcPr>
            <w:tcW w:w="1347" w:type="dxa"/>
            <w:vAlign w:val="top"/>
          </w:tcPr>
          <w:p w14:paraId="721E2089">
            <w:pPr>
              <w:spacing w:line="405" w:lineRule="auto"/>
              <w:rPr>
                <w:rFonts w:ascii="Arial"/>
                <w:sz w:val="21"/>
              </w:rPr>
            </w:pPr>
          </w:p>
          <w:p w14:paraId="5D4A4F94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18786771062</w:t>
            </w:r>
          </w:p>
        </w:tc>
        <w:tc>
          <w:tcPr>
            <w:tcW w:w="962" w:type="dxa"/>
            <w:vAlign w:val="top"/>
          </w:tcPr>
          <w:p w14:paraId="2C73D8D2">
            <w:pPr>
              <w:spacing w:line="285" w:lineRule="auto"/>
              <w:rPr>
                <w:rFonts w:ascii="Arial"/>
                <w:sz w:val="21"/>
              </w:rPr>
            </w:pPr>
          </w:p>
          <w:p w14:paraId="5C15C4D0">
            <w:pPr>
              <w:pStyle w:val="6"/>
              <w:spacing w:before="52" w:line="238" w:lineRule="auto"/>
              <w:ind w:left="240" w:right="46" w:hanging="157"/>
            </w:pPr>
            <w:r>
              <w:drawing>
                <wp:anchor distT="0" distB="0" distL="0" distR="0" simplePos="0" relativeHeight="25196851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-175260</wp:posOffset>
                  </wp:positionV>
                  <wp:extent cx="605155" cy="644525"/>
                  <wp:effectExtent l="0" t="0" r="0" b="0"/>
                  <wp:wrapNone/>
                  <wp:docPr id="448" name="IM 448">
                    <a:hlinkClick xmlns:a="http://schemas.openxmlformats.org/drawingml/2006/main" r:id="rId30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 448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"mailto:359734822@qq.com"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359734822@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"mailto:359734822@qq.com"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4BAB5924">
      <w:pPr>
        <w:rPr>
          <w:rFonts w:ascii="Arial"/>
          <w:sz w:val="21"/>
        </w:rPr>
      </w:pPr>
    </w:p>
    <w:p w14:paraId="6384AB9E">
      <w:pPr>
        <w:rPr>
          <w:rFonts w:ascii="Arial" w:hAnsi="Arial" w:eastAsia="Arial" w:cs="Arial"/>
          <w:sz w:val="21"/>
          <w:szCs w:val="21"/>
        </w:rPr>
        <w:sectPr>
          <w:footerReference r:id="rId74" w:type="default"/>
          <w:pgSz w:w="16837" w:h="11905"/>
          <w:pgMar w:top="988" w:right="787" w:bottom="400" w:left="554" w:header="0" w:footer="0" w:gutter="0"/>
          <w:cols w:space="720" w:num="1"/>
        </w:sectPr>
      </w:pPr>
    </w:p>
    <w:p w14:paraId="00F2CF1C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2800BAA3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3B27DC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30989810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647F9DA9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65C8F153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7EEA43D4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59EC3A31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48B4F419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29CE80BF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599773AD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C25EF8B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44ADF0A2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5BBB83AC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597FB574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5BDCEA8A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48B34F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79971597">
            <w:pPr>
              <w:pStyle w:val="6"/>
              <w:spacing w:before="143" w:line="181" w:lineRule="auto"/>
              <w:ind w:left="220"/>
            </w:pPr>
            <w:r>
              <w:rPr>
                <w:b/>
                <w:bCs/>
                <w:spacing w:val="-3"/>
              </w:rPr>
              <w:t>410</w:t>
            </w:r>
          </w:p>
        </w:tc>
        <w:tc>
          <w:tcPr>
            <w:tcW w:w="1055" w:type="dxa"/>
            <w:vAlign w:val="top"/>
          </w:tcPr>
          <w:p w14:paraId="1EB319E8">
            <w:pPr>
              <w:pStyle w:val="6"/>
              <w:spacing w:before="21" w:line="207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贵州亿垒科技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3B72475A">
            <w:pPr>
              <w:pStyle w:val="6"/>
              <w:spacing w:before="122" w:line="217" w:lineRule="auto"/>
              <w:ind w:left="158"/>
            </w:pPr>
            <w:r>
              <w:rPr>
                <w:b/>
                <w:bCs/>
              </w:rPr>
              <w:t>软件工程师</w:t>
            </w:r>
          </w:p>
        </w:tc>
        <w:tc>
          <w:tcPr>
            <w:tcW w:w="3148" w:type="dxa"/>
            <w:vAlign w:val="top"/>
          </w:tcPr>
          <w:p w14:paraId="7B6E4979">
            <w:pPr>
              <w:pStyle w:val="6"/>
              <w:spacing w:before="21" w:line="207" w:lineRule="auto"/>
              <w:ind w:left="1499" w:right="71" w:hanging="1417"/>
            </w:pPr>
            <w:r>
              <w:rPr>
                <w:b/>
                <w:bCs/>
                <w:spacing w:val="3"/>
              </w:rPr>
              <w:t>本次招聘</w:t>
            </w:r>
            <w:r>
              <w:rPr>
                <w:b/>
                <w:bCs/>
              </w:rPr>
              <w:t>PHP</w:t>
            </w:r>
            <w:r>
              <w:rPr>
                <w:b/>
                <w:bCs/>
                <w:spacing w:val="3"/>
              </w:rPr>
              <w:t>软件工程师,负责程序代码编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-2"/>
              </w:rPr>
              <w:t>写</w:t>
            </w:r>
          </w:p>
        </w:tc>
        <w:tc>
          <w:tcPr>
            <w:tcW w:w="520" w:type="dxa"/>
            <w:vAlign w:val="top"/>
          </w:tcPr>
          <w:p w14:paraId="703663ED">
            <w:pPr>
              <w:pStyle w:val="6"/>
              <w:spacing w:before="143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6FE44D5D">
            <w:pPr>
              <w:pStyle w:val="6"/>
              <w:spacing w:before="122" w:line="216" w:lineRule="auto"/>
              <w:ind w:left="97"/>
            </w:pPr>
            <w:r>
              <w:rPr>
                <w:b/>
                <w:bCs/>
                <w:spacing w:val="2"/>
              </w:rPr>
              <w:t>计算机、软件工程</w:t>
            </w:r>
          </w:p>
        </w:tc>
        <w:tc>
          <w:tcPr>
            <w:tcW w:w="769" w:type="dxa"/>
            <w:vAlign w:val="top"/>
          </w:tcPr>
          <w:p w14:paraId="20BE7CFF">
            <w:pPr>
              <w:pStyle w:val="6"/>
              <w:spacing w:before="21" w:line="207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6EEA73C">
            <w:pPr>
              <w:pStyle w:val="6"/>
              <w:spacing w:before="122" w:line="236" w:lineRule="auto"/>
              <w:ind w:left="183"/>
            </w:pPr>
            <w:r>
              <w:rPr>
                <w:b/>
                <w:bCs/>
                <w:spacing w:val="-2"/>
              </w:rPr>
              <w:t>6-12k</w:t>
            </w:r>
          </w:p>
        </w:tc>
        <w:tc>
          <w:tcPr>
            <w:tcW w:w="2254" w:type="dxa"/>
            <w:vAlign w:val="top"/>
          </w:tcPr>
          <w:p w14:paraId="7E994BA4">
            <w:pPr>
              <w:pStyle w:val="6"/>
              <w:spacing w:before="122" w:line="216" w:lineRule="auto"/>
              <w:ind w:left="230"/>
            </w:pPr>
            <w:r>
              <w:rPr>
                <w:b/>
                <w:bCs/>
                <w:spacing w:val="-5"/>
              </w:rPr>
              <w:t>五险、生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-5"/>
              </w:rPr>
              <w:t>日、节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-5"/>
              </w:rPr>
              <w:t>日、全勤</w:t>
            </w:r>
          </w:p>
        </w:tc>
        <w:tc>
          <w:tcPr>
            <w:tcW w:w="753" w:type="dxa"/>
            <w:vAlign w:val="top"/>
          </w:tcPr>
          <w:p w14:paraId="5D914F62">
            <w:pPr>
              <w:pStyle w:val="6"/>
              <w:spacing w:before="12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5F66D5F4">
            <w:pPr>
              <w:pStyle w:val="6"/>
              <w:spacing w:before="122" w:line="217" w:lineRule="auto"/>
              <w:ind w:left="70"/>
            </w:pPr>
            <w:r>
              <w:rPr>
                <w:b/>
                <w:bCs/>
              </w:rPr>
              <w:t>伍经理</w:t>
            </w:r>
          </w:p>
        </w:tc>
        <w:tc>
          <w:tcPr>
            <w:tcW w:w="1347" w:type="dxa"/>
            <w:vAlign w:val="top"/>
          </w:tcPr>
          <w:p w14:paraId="340CA5BA">
            <w:pPr>
              <w:pStyle w:val="6"/>
              <w:spacing w:before="143" w:line="181" w:lineRule="auto"/>
              <w:ind w:left="234"/>
            </w:pPr>
            <w:r>
              <w:rPr>
                <w:b/>
                <w:bCs/>
              </w:rPr>
              <w:t>18786771062</w:t>
            </w:r>
          </w:p>
        </w:tc>
        <w:tc>
          <w:tcPr>
            <w:tcW w:w="962" w:type="dxa"/>
            <w:vAlign w:val="top"/>
          </w:tcPr>
          <w:p w14:paraId="2DA35F9A">
            <w:pPr>
              <w:pStyle w:val="6"/>
              <w:spacing w:before="21" w:line="207" w:lineRule="auto"/>
              <w:ind w:left="240" w:right="46" w:hanging="157"/>
            </w:pPr>
            <w:r>
              <w:drawing>
                <wp:anchor distT="0" distB="0" distL="0" distR="0" simplePos="0" relativeHeight="25197465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-1905</wp:posOffset>
                  </wp:positionV>
                  <wp:extent cx="605155" cy="257810"/>
                  <wp:effectExtent l="0" t="0" r="0" b="0"/>
                  <wp:wrapNone/>
                  <wp:docPr id="450" name="IM 450">
                    <a:hlinkClick xmlns:a="http://schemas.openxmlformats.org/drawingml/2006/main" r:id="rId30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 450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"mailto:359734822@qq.com"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359734822@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"mailto:359734822@qq.com"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122937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3" w:hRule="atLeast"/>
        </w:trPr>
        <w:tc>
          <w:tcPr>
            <w:tcW w:w="669" w:type="dxa"/>
            <w:vAlign w:val="top"/>
          </w:tcPr>
          <w:p w14:paraId="0C6719CD">
            <w:pPr>
              <w:spacing w:line="279" w:lineRule="auto"/>
              <w:rPr>
                <w:rFonts w:ascii="Arial"/>
                <w:sz w:val="21"/>
              </w:rPr>
            </w:pPr>
          </w:p>
          <w:p w14:paraId="0D1B3012">
            <w:pPr>
              <w:spacing w:line="280" w:lineRule="auto"/>
              <w:rPr>
                <w:rFonts w:ascii="Arial"/>
                <w:sz w:val="21"/>
              </w:rPr>
            </w:pPr>
          </w:p>
          <w:p w14:paraId="2DD06691">
            <w:pPr>
              <w:spacing w:line="280" w:lineRule="auto"/>
              <w:rPr>
                <w:rFonts w:ascii="Arial"/>
                <w:sz w:val="21"/>
              </w:rPr>
            </w:pPr>
          </w:p>
          <w:p w14:paraId="5297A5A2">
            <w:pPr>
              <w:spacing w:line="280" w:lineRule="auto"/>
              <w:rPr>
                <w:rFonts w:ascii="Arial"/>
                <w:sz w:val="21"/>
              </w:rPr>
            </w:pPr>
          </w:p>
          <w:p w14:paraId="61FA36AA">
            <w:pPr>
              <w:spacing w:line="280" w:lineRule="auto"/>
              <w:rPr>
                <w:rFonts w:ascii="Arial"/>
                <w:sz w:val="21"/>
              </w:rPr>
            </w:pPr>
          </w:p>
          <w:p w14:paraId="6FC5C26F">
            <w:pPr>
              <w:pStyle w:val="6"/>
              <w:spacing w:before="52" w:line="180" w:lineRule="auto"/>
              <w:ind w:left="220"/>
            </w:pPr>
            <w:r>
              <w:rPr>
                <w:b/>
                <w:bCs/>
                <w:spacing w:val="-3"/>
              </w:rPr>
              <w:t>411</w:t>
            </w:r>
          </w:p>
        </w:tc>
        <w:tc>
          <w:tcPr>
            <w:tcW w:w="1055" w:type="dxa"/>
            <w:vAlign w:val="top"/>
          </w:tcPr>
          <w:p w14:paraId="4C7FB23F">
            <w:pPr>
              <w:spacing w:line="294" w:lineRule="auto"/>
              <w:rPr>
                <w:rFonts w:ascii="Arial"/>
                <w:sz w:val="21"/>
              </w:rPr>
            </w:pPr>
          </w:p>
          <w:p w14:paraId="2AA1422C">
            <w:pPr>
              <w:spacing w:line="295" w:lineRule="auto"/>
              <w:rPr>
                <w:rFonts w:ascii="Arial"/>
                <w:sz w:val="21"/>
              </w:rPr>
            </w:pPr>
          </w:p>
          <w:p w14:paraId="3C8A713B">
            <w:pPr>
              <w:spacing w:line="295" w:lineRule="auto"/>
              <w:rPr>
                <w:rFonts w:ascii="Arial"/>
                <w:sz w:val="21"/>
              </w:rPr>
            </w:pPr>
          </w:p>
          <w:p w14:paraId="16434A10">
            <w:pPr>
              <w:spacing w:line="295" w:lineRule="auto"/>
              <w:rPr>
                <w:rFonts w:ascii="Arial"/>
                <w:sz w:val="21"/>
              </w:rPr>
            </w:pPr>
          </w:p>
          <w:p w14:paraId="2AF4E1EA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贵州雄正酒业</w:t>
            </w:r>
          </w:p>
          <w:p w14:paraId="5DD84C01">
            <w:pPr>
              <w:pStyle w:val="6"/>
              <w:spacing w:before="14" w:line="216" w:lineRule="auto"/>
              <w:ind w:left="28"/>
            </w:pPr>
            <w:r>
              <w:rPr>
                <w:b/>
                <w:bCs/>
                <w:spacing w:val="2"/>
              </w:rPr>
              <w:t>（集团）有限</w:t>
            </w:r>
          </w:p>
          <w:p w14:paraId="3F87AD43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77F65BE7">
            <w:pPr>
              <w:spacing w:line="275" w:lineRule="auto"/>
              <w:rPr>
                <w:rFonts w:ascii="Arial"/>
                <w:sz w:val="21"/>
              </w:rPr>
            </w:pPr>
          </w:p>
          <w:p w14:paraId="7882A6A1">
            <w:pPr>
              <w:spacing w:line="276" w:lineRule="auto"/>
              <w:rPr>
                <w:rFonts w:ascii="Arial"/>
                <w:sz w:val="21"/>
              </w:rPr>
            </w:pPr>
          </w:p>
          <w:p w14:paraId="52DB55FF">
            <w:pPr>
              <w:spacing w:line="276" w:lineRule="auto"/>
              <w:rPr>
                <w:rFonts w:ascii="Arial"/>
                <w:sz w:val="21"/>
              </w:rPr>
            </w:pPr>
          </w:p>
          <w:p w14:paraId="1CD6F1F8">
            <w:pPr>
              <w:spacing w:line="276" w:lineRule="auto"/>
              <w:rPr>
                <w:rFonts w:ascii="Arial"/>
                <w:sz w:val="21"/>
              </w:rPr>
            </w:pPr>
          </w:p>
          <w:p w14:paraId="1C93283F">
            <w:pPr>
              <w:spacing w:line="276" w:lineRule="auto"/>
              <w:rPr>
                <w:rFonts w:ascii="Arial"/>
                <w:sz w:val="21"/>
              </w:rPr>
            </w:pPr>
          </w:p>
          <w:p w14:paraId="4B2FE8AC">
            <w:pPr>
              <w:pStyle w:val="6"/>
              <w:spacing w:before="52" w:line="217" w:lineRule="auto"/>
              <w:ind w:left="244"/>
            </w:pPr>
            <w:r>
              <w:rPr>
                <w:b/>
                <w:bCs/>
                <w:spacing w:val="-1"/>
              </w:rPr>
              <w:t>市场运营</w:t>
            </w:r>
          </w:p>
        </w:tc>
        <w:tc>
          <w:tcPr>
            <w:tcW w:w="3148" w:type="dxa"/>
            <w:vAlign w:val="top"/>
          </w:tcPr>
          <w:p w14:paraId="6B5B5E23">
            <w:pPr>
              <w:pStyle w:val="6"/>
              <w:spacing w:before="32" w:line="216" w:lineRule="auto"/>
              <w:ind w:left="51"/>
            </w:pPr>
            <w:r>
              <w:rPr>
                <w:b/>
                <w:bCs/>
                <w:spacing w:val="3"/>
              </w:rPr>
              <w:t>1、根据公司的整体战略规划，组织制定营</w:t>
            </w:r>
          </w:p>
          <w:p w14:paraId="631CF067">
            <w:pPr>
              <w:pStyle w:val="6"/>
              <w:spacing w:before="15" w:line="224" w:lineRule="auto"/>
              <w:ind w:left="1414" w:right="156" w:hanging="1250"/>
            </w:pPr>
            <w:r>
              <w:rPr>
                <w:b/>
                <w:bCs/>
                <w:spacing w:val="3"/>
              </w:rPr>
              <w:t>销战略规划，组织整体市场销售推广工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6"/>
              </w:rPr>
              <w:t>作；</w:t>
            </w:r>
          </w:p>
          <w:p w14:paraId="7C22E1F5">
            <w:pPr>
              <w:pStyle w:val="6"/>
              <w:spacing w:before="14" w:line="216" w:lineRule="auto"/>
              <w:ind w:left="48"/>
            </w:pPr>
            <w:r>
              <w:rPr>
                <w:b/>
                <w:bCs/>
                <w:spacing w:val="3"/>
              </w:rPr>
              <w:t>2、依据公司整体销售目标，提交销售计划</w:t>
            </w:r>
          </w:p>
          <w:p w14:paraId="3D1F7E92">
            <w:pPr>
              <w:pStyle w:val="6"/>
              <w:spacing w:before="12" w:line="225" w:lineRule="auto"/>
              <w:ind w:left="1415" w:right="72" w:hanging="1330"/>
            </w:pPr>
            <w:r>
              <w:rPr>
                <w:b/>
                <w:bCs/>
                <w:spacing w:val="3"/>
              </w:rPr>
              <w:t>方案，监督实施销售全过程，完成销售任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7"/>
              </w:rPr>
              <w:t>务；</w:t>
            </w:r>
          </w:p>
          <w:p w14:paraId="7541332B">
            <w:pPr>
              <w:pStyle w:val="6"/>
              <w:spacing w:before="13" w:line="216" w:lineRule="auto"/>
              <w:ind w:left="54"/>
            </w:pPr>
            <w:r>
              <w:rPr>
                <w:b/>
                <w:bCs/>
                <w:spacing w:val="2"/>
              </w:rPr>
              <w:t>3、依据公司整体销售目标，负责年度营销</w:t>
            </w:r>
          </w:p>
          <w:p w14:paraId="72847DFF">
            <w:pPr>
              <w:pStyle w:val="6"/>
              <w:spacing w:before="13" w:line="223" w:lineRule="auto"/>
              <w:ind w:left="1004" w:right="115" w:hanging="918"/>
            </w:pPr>
            <w:r>
              <w:rPr>
                <w:b/>
                <w:bCs/>
                <w:spacing w:val="1"/>
              </w:rPr>
              <w:t>计划方案的撰写，监督实施销售全过程，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完成销售任务；</w:t>
            </w:r>
          </w:p>
          <w:p w14:paraId="01A65518">
            <w:pPr>
              <w:pStyle w:val="6"/>
              <w:spacing w:before="15" w:line="217" w:lineRule="auto"/>
              <w:ind w:left="131"/>
            </w:pPr>
            <w:r>
              <w:rPr>
                <w:b/>
                <w:bCs/>
                <w:spacing w:val="2"/>
              </w:rPr>
              <w:t>4、负责加盟商、经销商的把关和审批；</w:t>
            </w:r>
          </w:p>
          <w:p w14:paraId="330F9836">
            <w:pPr>
              <w:pStyle w:val="6"/>
              <w:spacing w:before="14" w:line="215" w:lineRule="auto"/>
              <w:ind w:left="50"/>
            </w:pPr>
            <w:r>
              <w:rPr>
                <w:b/>
                <w:bCs/>
                <w:spacing w:val="3"/>
              </w:rPr>
              <w:t>5、定期汇报工作，按时完成上级交办的其</w:t>
            </w:r>
          </w:p>
          <w:p w14:paraId="7D427B73">
            <w:pPr>
              <w:pStyle w:val="6"/>
              <w:spacing w:before="15" w:line="215" w:lineRule="auto"/>
              <w:ind w:left="1257"/>
            </w:pPr>
            <w:r>
              <w:rPr>
                <w:b/>
                <w:bCs/>
                <w:spacing w:val="-3"/>
              </w:rPr>
              <w:t>它工作；</w:t>
            </w:r>
          </w:p>
          <w:p w14:paraId="4FAC622E">
            <w:pPr>
              <w:pStyle w:val="6"/>
              <w:spacing w:before="13" w:line="217" w:lineRule="auto"/>
              <w:ind w:left="49"/>
            </w:pPr>
            <w:r>
              <w:rPr>
                <w:b/>
                <w:bCs/>
                <w:spacing w:val="3"/>
              </w:rPr>
              <w:t>6、负责旗舰店、大型专卖店经销商的洽谈</w:t>
            </w:r>
          </w:p>
          <w:p w14:paraId="28FEC45E">
            <w:pPr>
              <w:pStyle w:val="6"/>
              <w:spacing w:before="13" w:line="215" w:lineRule="auto"/>
              <w:ind w:left="844"/>
            </w:pPr>
            <w:r>
              <w:rPr>
                <w:b/>
                <w:bCs/>
              </w:rPr>
              <w:t>、跟踪及维护工作；</w:t>
            </w:r>
          </w:p>
          <w:p w14:paraId="5B93B6ED">
            <w:pPr>
              <w:pStyle w:val="6"/>
              <w:spacing w:before="16" w:line="189" w:lineRule="auto"/>
              <w:ind w:left="1002"/>
            </w:pPr>
            <w:r>
              <w:rPr>
                <w:b/>
                <w:bCs/>
              </w:rPr>
              <w:t>7.能适应出差。</w:t>
            </w:r>
          </w:p>
        </w:tc>
        <w:tc>
          <w:tcPr>
            <w:tcW w:w="520" w:type="dxa"/>
            <w:vAlign w:val="top"/>
          </w:tcPr>
          <w:p w14:paraId="7A2A7368">
            <w:pPr>
              <w:spacing w:line="280" w:lineRule="auto"/>
              <w:rPr>
                <w:rFonts w:ascii="Arial"/>
                <w:sz w:val="21"/>
              </w:rPr>
            </w:pPr>
          </w:p>
          <w:p w14:paraId="53A6F2CC">
            <w:pPr>
              <w:spacing w:line="280" w:lineRule="auto"/>
              <w:rPr>
                <w:rFonts w:ascii="Arial"/>
                <w:sz w:val="21"/>
              </w:rPr>
            </w:pPr>
          </w:p>
          <w:p w14:paraId="072D4FAD">
            <w:pPr>
              <w:spacing w:line="280" w:lineRule="auto"/>
              <w:rPr>
                <w:rFonts w:ascii="Arial"/>
                <w:sz w:val="21"/>
              </w:rPr>
            </w:pPr>
          </w:p>
          <w:p w14:paraId="153936B5">
            <w:pPr>
              <w:spacing w:line="280" w:lineRule="auto"/>
              <w:rPr>
                <w:rFonts w:ascii="Arial"/>
                <w:sz w:val="21"/>
              </w:rPr>
            </w:pPr>
          </w:p>
          <w:p w14:paraId="2337BF47">
            <w:pPr>
              <w:spacing w:line="280" w:lineRule="auto"/>
              <w:rPr>
                <w:rFonts w:ascii="Arial"/>
                <w:sz w:val="21"/>
              </w:rPr>
            </w:pPr>
          </w:p>
          <w:p w14:paraId="467BB8EF">
            <w:pPr>
              <w:pStyle w:val="6"/>
              <w:spacing w:before="52" w:line="181" w:lineRule="auto"/>
              <w:ind w:left="188"/>
            </w:pPr>
            <w:r>
              <w:rPr>
                <w:b/>
                <w:bCs/>
                <w:spacing w:val="-6"/>
              </w:rPr>
              <w:t>20</w:t>
            </w:r>
          </w:p>
        </w:tc>
        <w:tc>
          <w:tcPr>
            <w:tcW w:w="1501" w:type="dxa"/>
            <w:vAlign w:val="top"/>
          </w:tcPr>
          <w:p w14:paraId="6449A4DC">
            <w:pPr>
              <w:spacing w:line="275" w:lineRule="auto"/>
              <w:rPr>
                <w:rFonts w:ascii="Arial"/>
                <w:sz w:val="21"/>
              </w:rPr>
            </w:pPr>
          </w:p>
          <w:p w14:paraId="4F8F6DEF">
            <w:pPr>
              <w:spacing w:line="276" w:lineRule="auto"/>
              <w:rPr>
                <w:rFonts w:ascii="Arial"/>
                <w:sz w:val="21"/>
              </w:rPr>
            </w:pPr>
          </w:p>
          <w:p w14:paraId="53D012FD">
            <w:pPr>
              <w:spacing w:line="276" w:lineRule="auto"/>
              <w:rPr>
                <w:rFonts w:ascii="Arial"/>
                <w:sz w:val="21"/>
              </w:rPr>
            </w:pPr>
          </w:p>
          <w:p w14:paraId="18EBCB0C">
            <w:pPr>
              <w:spacing w:line="276" w:lineRule="auto"/>
              <w:rPr>
                <w:rFonts w:ascii="Arial"/>
                <w:sz w:val="21"/>
              </w:rPr>
            </w:pPr>
          </w:p>
          <w:p w14:paraId="2098279A">
            <w:pPr>
              <w:spacing w:line="276" w:lineRule="auto"/>
              <w:rPr>
                <w:rFonts w:ascii="Arial"/>
                <w:sz w:val="21"/>
              </w:rPr>
            </w:pPr>
          </w:p>
          <w:p w14:paraId="26908C5A">
            <w:pPr>
              <w:pStyle w:val="6"/>
              <w:spacing w:before="52" w:line="217" w:lineRule="auto"/>
              <w:ind w:left="428"/>
            </w:pPr>
            <w:r>
              <w:rPr>
                <w:b/>
                <w:bCs/>
              </w:rPr>
              <w:t>不限专业</w:t>
            </w:r>
          </w:p>
        </w:tc>
        <w:tc>
          <w:tcPr>
            <w:tcW w:w="769" w:type="dxa"/>
            <w:vAlign w:val="top"/>
          </w:tcPr>
          <w:p w14:paraId="4B9201DB">
            <w:pPr>
              <w:spacing w:line="255" w:lineRule="auto"/>
              <w:rPr>
                <w:rFonts w:ascii="Arial"/>
                <w:sz w:val="21"/>
              </w:rPr>
            </w:pPr>
          </w:p>
          <w:p w14:paraId="3E53EC24">
            <w:pPr>
              <w:spacing w:line="256" w:lineRule="auto"/>
              <w:rPr>
                <w:rFonts w:ascii="Arial"/>
                <w:sz w:val="21"/>
              </w:rPr>
            </w:pPr>
          </w:p>
          <w:p w14:paraId="2DACEE25">
            <w:pPr>
              <w:spacing w:line="256" w:lineRule="auto"/>
              <w:rPr>
                <w:rFonts w:ascii="Arial"/>
                <w:sz w:val="21"/>
              </w:rPr>
            </w:pPr>
          </w:p>
          <w:p w14:paraId="52D3BA6A">
            <w:pPr>
              <w:spacing w:line="256" w:lineRule="auto"/>
              <w:rPr>
                <w:rFonts w:ascii="Arial"/>
                <w:sz w:val="21"/>
              </w:rPr>
            </w:pPr>
          </w:p>
          <w:p w14:paraId="23050AAC">
            <w:pPr>
              <w:spacing w:line="256" w:lineRule="auto"/>
              <w:rPr>
                <w:rFonts w:ascii="Arial"/>
                <w:sz w:val="21"/>
              </w:rPr>
            </w:pPr>
          </w:p>
          <w:p w14:paraId="7314B527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050FE30">
            <w:pPr>
              <w:spacing w:line="275" w:lineRule="auto"/>
              <w:rPr>
                <w:rFonts w:ascii="Arial"/>
                <w:sz w:val="21"/>
              </w:rPr>
            </w:pPr>
          </w:p>
          <w:p w14:paraId="55D28577">
            <w:pPr>
              <w:spacing w:line="276" w:lineRule="auto"/>
              <w:rPr>
                <w:rFonts w:ascii="Arial"/>
                <w:sz w:val="21"/>
              </w:rPr>
            </w:pPr>
          </w:p>
          <w:p w14:paraId="1D979D0E">
            <w:pPr>
              <w:spacing w:line="276" w:lineRule="auto"/>
              <w:rPr>
                <w:rFonts w:ascii="Arial"/>
                <w:sz w:val="21"/>
              </w:rPr>
            </w:pPr>
          </w:p>
          <w:p w14:paraId="3F6DDB90">
            <w:pPr>
              <w:spacing w:line="276" w:lineRule="auto"/>
              <w:rPr>
                <w:rFonts w:ascii="Arial"/>
                <w:sz w:val="21"/>
              </w:rPr>
            </w:pPr>
          </w:p>
          <w:p w14:paraId="211D650E">
            <w:pPr>
              <w:spacing w:line="276" w:lineRule="auto"/>
              <w:rPr>
                <w:rFonts w:ascii="Arial"/>
                <w:sz w:val="21"/>
              </w:rPr>
            </w:pPr>
          </w:p>
          <w:p w14:paraId="7AC16C0E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6-8k</w:t>
            </w:r>
          </w:p>
        </w:tc>
        <w:tc>
          <w:tcPr>
            <w:tcW w:w="2254" w:type="dxa"/>
            <w:vAlign w:val="top"/>
          </w:tcPr>
          <w:p w14:paraId="23A8E8EB">
            <w:pPr>
              <w:spacing w:line="380" w:lineRule="auto"/>
              <w:rPr>
                <w:rFonts w:ascii="Arial"/>
                <w:sz w:val="21"/>
              </w:rPr>
            </w:pPr>
          </w:p>
          <w:p w14:paraId="59624E98">
            <w:pPr>
              <w:pStyle w:val="6"/>
              <w:spacing w:before="52" w:line="225" w:lineRule="auto"/>
              <w:ind w:left="102" w:right="67" w:firstLine="128"/>
            </w:pPr>
            <w:r>
              <w:rPr>
                <w:b/>
                <w:bCs/>
                <w:spacing w:val="2"/>
              </w:rPr>
              <w:t>1、上班时间：上午9:00-</w:t>
            </w:r>
            <w:r>
              <w:t xml:space="preserve">  </w:t>
            </w:r>
            <w:r>
              <w:rPr>
                <w:b/>
                <w:bCs/>
              </w:rPr>
              <w:t>12:00</w:t>
            </w:r>
            <w:r>
              <w:rPr>
                <w:spacing w:val="35"/>
              </w:rPr>
              <w:t xml:space="preserve"> </w:t>
            </w:r>
            <w:r>
              <w:rPr>
                <w:b/>
                <w:bCs/>
              </w:rPr>
              <w:t>下午1:30-5:30，大小</w:t>
            </w:r>
          </w:p>
          <w:p w14:paraId="26AA0059">
            <w:pPr>
              <w:pStyle w:val="6"/>
              <w:spacing w:before="12" w:line="224" w:lineRule="auto"/>
              <w:ind w:left="728" w:right="74" w:hanging="629"/>
            </w:pPr>
            <w:r>
              <w:rPr>
                <w:b/>
                <w:bCs/>
                <w:spacing w:val="3"/>
              </w:rPr>
              <w:t>周休息制，月休6天，节假日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1"/>
              </w:rPr>
              <w:t>正常休息。</w:t>
            </w:r>
          </w:p>
          <w:p w14:paraId="569A0BC2">
            <w:pPr>
              <w:pStyle w:val="6"/>
              <w:spacing w:before="13" w:line="226" w:lineRule="auto"/>
              <w:ind w:left="64" w:right="33" w:firstLine="41"/>
              <w:jc w:val="both"/>
            </w:pPr>
            <w:r>
              <w:rPr>
                <w:b/>
                <w:bCs/>
                <w:spacing w:val="2"/>
              </w:rPr>
              <w:t>2、福利待遇：五险一金、外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派培训、带薪试用期、免费停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车、免费午餐、节假日福利等</w:t>
            </w:r>
          </w:p>
          <w:p w14:paraId="47AE2886">
            <w:pPr>
              <w:pStyle w:val="6"/>
              <w:spacing w:before="129" w:line="69" w:lineRule="exact"/>
              <w:ind w:left="1066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  <w:p w14:paraId="27FB861D">
            <w:pPr>
              <w:pStyle w:val="6"/>
              <w:spacing w:before="17" w:line="214" w:lineRule="auto"/>
              <w:ind w:left="112"/>
            </w:pPr>
            <w:r>
              <w:rPr>
                <w:b/>
                <w:bCs/>
                <w:spacing w:val="1"/>
              </w:rPr>
              <w:t>3、薪资待遇：底薪+绩效+竞</w:t>
            </w:r>
          </w:p>
          <w:p w14:paraId="42CB82CE">
            <w:pPr>
              <w:pStyle w:val="6"/>
              <w:spacing w:before="16" w:line="216" w:lineRule="auto"/>
              <w:ind w:left="65"/>
            </w:pPr>
            <w:r>
              <w:rPr>
                <w:b/>
                <w:bCs/>
              </w:rPr>
              <w:t>业补偿金+奖金-个人扣除（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</w:rPr>
              <w:t>五</w:t>
            </w:r>
          </w:p>
          <w:p w14:paraId="246C6123">
            <w:pPr>
              <w:pStyle w:val="6"/>
              <w:spacing w:before="13" w:line="219" w:lineRule="auto"/>
              <w:ind w:left="818"/>
            </w:pPr>
            <w:r>
              <w:rPr>
                <w:b/>
                <w:bCs/>
                <w:spacing w:val="3"/>
              </w:rPr>
              <w:t>险一金）</w:t>
            </w:r>
          </w:p>
        </w:tc>
        <w:tc>
          <w:tcPr>
            <w:tcW w:w="753" w:type="dxa"/>
            <w:vAlign w:val="top"/>
          </w:tcPr>
          <w:p w14:paraId="17337D8D">
            <w:pPr>
              <w:spacing w:line="275" w:lineRule="auto"/>
              <w:rPr>
                <w:rFonts w:ascii="Arial"/>
                <w:sz w:val="21"/>
              </w:rPr>
            </w:pPr>
          </w:p>
          <w:p w14:paraId="1B93CD94">
            <w:pPr>
              <w:spacing w:line="276" w:lineRule="auto"/>
              <w:rPr>
                <w:rFonts w:ascii="Arial"/>
                <w:sz w:val="21"/>
              </w:rPr>
            </w:pPr>
          </w:p>
          <w:p w14:paraId="0AA3E719">
            <w:pPr>
              <w:spacing w:line="276" w:lineRule="auto"/>
              <w:rPr>
                <w:rFonts w:ascii="Arial"/>
                <w:sz w:val="21"/>
              </w:rPr>
            </w:pPr>
          </w:p>
          <w:p w14:paraId="4F190764">
            <w:pPr>
              <w:spacing w:line="276" w:lineRule="auto"/>
              <w:rPr>
                <w:rFonts w:ascii="Arial"/>
                <w:sz w:val="21"/>
              </w:rPr>
            </w:pPr>
          </w:p>
          <w:p w14:paraId="3FEC7C3B">
            <w:pPr>
              <w:spacing w:line="276" w:lineRule="auto"/>
              <w:rPr>
                <w:rFonts w:ascii="Arial"/>
                <w:sz w:val="21"/>
              </w:rPr>
            </w:pPr>
          </w:p>
          <w:p w14:paraId="7506D79B">
            <w:pPr>
              <w:pStyle w:val="6"/>
              <w:spacing w:before="52" w:line="219" w:lineRule="auto"/>
              <w:ind w:left="162"/>
            </w:pPr>
            <w:r>
              <w:rPr>
                <w:b/>
                <w:bCs/>
                <w:spacing w:val="-8"/>
              </w:rPr>
              <w:t>白云区</w:t>
            </w:r>
          </w:p>
        </w:tc>
        <w:tc>
          <w:tcPr>
            <w:tcW w:w="614" w:type="dxa"/>
            <w:vAlign w:val="top"/>
          </w:tcPr>
          <w:p w14:paraId="2E3F964A">
            <w:pPr>
              <w:spacing w:line="275" w:lineRule="auto"/>
              <w:rPr>
                <w:rFonts w:ascii="Arial"/>
                <w:sz w:val="21"/>
              </w:rPr>
            </w:pPr>
          </w:p>
          <w:p w14:paraId="7D6BA998">
            <w:pPr>
              <w:spacing w:line="276" w:lineRule="auto"/>
              <w:rPr>
                <w:rFonts w:ascii="Arial"/>
                <w:sz w:val="21"/>
              </w:rPr>
            </w:pPr>
          </w:p>
          <w:p w14:paraId="79F69C21">
            <w:pPr>
              <w:spacing w:line="276" w:lineRule="auto"/>
              <w:rPr>
                <w:rFonts w:ascii="Arial"/>
                <w:sz w:val="21"/>
              </w:rPr>
            </w:pPr>
          </w:p>
          <w:p w14:paraId="75091108">
            <w:pPr>
              <w:spacing w:line="276" w:lineRule="auto"/>
              <w:rPr>
                <w:rFonts w:ascii="Arial"/>
                <w:sz w:val="21"/>
              </w:rPr>
            </w:pPr>
          </w:p>
          <w:p w14:paraId="41140934">
            <w:pPr>
              <w:spacing w:line="276" w:lineRule="auto"/>
              <w:rPr>
                <w:rFonts w:ascii="Arial"/>
                <w:sz w:val="21"/>
              </w:rPr>
            </w:pPr>
          </w:p>
          <w:p w14:paraId="2E4DD293">
            <w:pPr>
              <w:pStyle w:val="6"/>
              <w:spacing w:before="52" w:line="217" w:lineRule="auto"/>
              <w:ind w:left="72"/>
            </w:pPr>
            <w:r>
              <w:rPr>
                <w:b/>
                <w:bCs/>
                <w:spacing w:val="-1"/>
              </w:rPr>
              <w:t>李文举</w:t>
            </w:r>
          </w:p>
        </w:tc>
        <w:tc>
          <w:tcPr>
            <w:tcW w:w="1347" w:type="dxa"/>
            <w:vAlign w:val="top"/>
          </w:tcPr>
          <w:p w14:paraId="26929E05">
            <w:pPr>
              <w:spacing w:line="280" w:lineRule="auto"/>
              <w:rPr>
                <w:rFonts w:ascii="Arial"/>
                <w:sz w:val="21"/>
              </w:rPr>
            </w:pPr>
          </w:p>
          <w:p w14:paraId="3FEACBE1">
            <w:pPr>
              <w:spacing w:line="280" w:lineRule="auto"/>
              <w:rPr>
                <w:rFonts w:ascii="Arial"/>
                <w:sz w:val="21"/>
              </w:rPr>
            </w:pPr>
          </w:p>
          <w:p w14:paraId="7E5115AE">
            <w:pPr>
              <w:spacing w:line="280" w:lineRule="auto"/>
              <w:rPr>
                <w:rFonts w:ascii="Arial"/>
                <w:sz w:val="21"/>
              </w:rPr>
            </w:pPr>
          </w:p>
          <w:p w14:paraId="6C1F1FA5">
            <w:pPr>
              <w:spacing w:line="280" w:lineRule="auto"/>
              <w:rPr>
                <w:rFonts w:ascii="Arial"/>
                <w:sz w:val="21"/>
              </w:rPr>
            </w:pPr>
          </w:p>
          <w:p w14:paraId="3976E214">
            <w:pPr>
              <w:spacing w:line="280" w:lineRule="auto"/>
              <w:rPr>
                <w:rFonts w:ascii="Arial"/>
                <w:sz w:val="21"/>
              </w:rPr>
            </w:pPr>
          </w:p>
          <w:p w14:paraId="5A247DC7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16685561881</w:t>
            </w:r>
          </w:p>
        </w:tc>
        <w:tc>
          <w:tcPr>
            <w:tcW w:w="962" w:type="dxa"/>
            <w:vAlign w:val="top"/>
          </w:tcPr>
          <w:p w14:paraId="13602049">
            <w:pPr>
              <w:spacing w:line="255" w:lineRule="auto"/>
              <w:rPr>
                <w:rFonts w:ascii="Arial"/>
                <w:sz w:val="21"/>
              </w:rPr>
            </w:pPr>
          </w:p>
          <w:p w14:paraId="5C8DBE18">
            <w:pPr>
              <w:spacing w:line="255" w:lineRule="auto"/>
              <w:rPr>
                <w:rFonts w:ascii="Arial"/>
                <w:sz w:val="21"/>
              </w:rPr>
            </w:pPr>
          </w:p>
          <w:p w14:paraId="6BB0327E">
            <w:pPr>
              <w:spacing w:line="256" w:lineRule="auto"/>
              <w:rPr>
                <w:rFonts w:ascii="Arial"/>
                <w:sz w:val="21"/>
              </w:rPr>
            </w:pPr>
          </w:p>
          <w:p w14:paraId="131B1D36">
            <w:pPr>
              <w:spacing w:line="256" w:lineRule="auto"/>
              <w:rPr>
                <w:rFonts w:ascii="Arial"/>
                <w:sz w:val="21"/>
              </w:rPr>
            </w:pPr>
          </w:p>
          <w:p w14:paraId="7200484C">
            <w:pPr>
              <w:spacing w:line="256" w:lineRule="auto"/>
              <w:rPr>
                <w:rFonts w:ascii="Arial"/>
                <w:sz w:val="21"/>
              </w:rPr>
            </w:pPr>
          </w:p>
          <w:p w14:paraId="0F183967">
            <w:pPr>
              <w:pStyle w:val="6"/>
              <w:spacing w:before="52" w:line="222" w:lineRule="auto"/>
              <w:ind w:left="73" w:right="46" w:firstLine="13"/>
            </w:pPr>
            <w:r>
              <w:drawing>
                <wp:anchor distT="0" distB="0" distL="0" distR="0" simplePos="0" relativeHeight="25197363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-818515</wp:posOffset>
                  </wp:positionV>
                  <wp:extent cx="605155" cy="1932305"/>
                  <wp:effectExtent l="0" t="0" r="0" b="0"/>
                  <wp:wrapNone/>
                  <wp:docPr id="452" name="IM 452">
                    <a:hlinkClick xmlns:a="http://schemas.openxmlformats.org/drawingml/2006/main" r:id="rId31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 452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932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"mailto:liwenju@xiongzjy.com"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liwen</w:t>
            </w:r>
            <w:r>
              <w:rPr>
                <w:spacing w:val="-55"/>
                <w:u w:val="single" w:color="auto"/>
              </w:rPr>
              <w:t xml:space="preserve"> </w:t>
            </w:r>
            <w:r>
              <w:rPr>
                <w:b/>
                <w:bCs/>
                <w:spacing w:val="-3"/>
                <w:u w:val="single" w:color="auto"/>
              </w:rPr>
              <w:t>ju@xi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"mailto:liwenju@xiongzjy.com"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ongzjy</w:t>
            </w:r>
            <w:r>
              <w:rPr>
                <w:b/>
                <w:bCs/>
                <w:spacing w:val="10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0413BD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669" w:type="dxa"/>
            <w:vAlign w:val="top"/>
          </w:tcPr>
          <w:p w14:paraId="12E77994">
            <w:pPr>
              <w:spacing w:line="251" w:lineRule="auto"/>
              <w:rPr>
                <w:rFonts w:ascii="Arial"/>
                <w:sz w:val="21"/>
              </w:rPr>
            </w:pPr>
          </w:p>
          <w:p w14:paraId="1B700FA7">
            <w:pPr>
              <w:spacing w:line="251" w:lineRule="auto"/>
              <w:rPr>
                <w:rFonts w:ascii="Arial"/>
                <w:sz w:val="21"/>
              </w:rPr>
            </w:pPr>
          </w:p>
          <w:p w14:paraId="3FB48628">
            <w:pPr>
              <w:spacing w:line="251" w:lineRule="auto"/>
              <w:rPr>
                <w:rFonts w:ascii="Arial"/>
                <w:sz w:val="21"/>
              </w:rPr>
            </w:pPr>
          </w:p>
          <w:p w14:paraId="7AF60189">
            <w:pPr>
              <w:spacing w:line="251" w:lineRule="auto"/>
              <w:rPr>
                <w:rFonts w:ascii="Arial"/>
                <w:sz w:val="21"/>
              </w:rPr>
            </w:pPr>
          </w:p>
          <w:p w14:paraId="397592C6">
            <w:pPr>
              <w:pStyle w:val="6"/>
              <w:spacing w:before="52" w:line="180" w:lineRule="auto"/>
              <w:ind w:left="220"/>
            </w:pPr>
            <w:r>
              <w:rPr>
                <w:b/>
                <w:bCs/>
                <w:spacing w:val="-3"/>
              </w:rPr>
              <w:t>412</w:t>
            </w:r>
          </w:p>
        </w:tc>
        <w:tc>
          <w:tcPr>
            <w:tcW w:w="1055" w:type="dxa"/>
            <w:vAlign w:val="top"/>
          </w:tcPr>
          <w:p w14:paraId="276A5FC2">
            <w:pPr>
              <w:spacing w:line="261" w:lineRule="auto"/>
              <w:rPr>
                <w:rFonts w:ascii="Arial"/>
                <w:sz w:val="21"/>
              </w:rPr>
            </w:pPr>
          </w:p>
          <w:p w14:paraId="5FDB8CD9">
            <w:pPr>
              <w:spacing w:line="261" w:lineRule="auto"/>
              <w:rPr>
                <w:rFonts w:ascii="Arial"/>
                <w:sz w:val="21"/>
              </w:rPr>
            </w:pPr>
          </w:p>
          <w:p w14:paraId="008F23EC">
            <w:pPr>
              <w:spacing w:line="261" w:lineRule="auto"/>
              <w:rPr>
                <w:rFonts w:ascii="Arial"/>
                <w:sz w:val="21"/>
              </w:rPr>
            </w:pPr>
          </w:p>
          <w:p w14:paraId="1435FC3E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贵州雄正酒业</w:t>
            </w:r>
          </w:p>
          <w:p w14:paraId="73CE0C42">
            <w:pPr>
              <w:pStyle w:val="6"/>
              <w:spacing w:before="14" w:line="216" w:lineRule="auto"/>
              <w:ind w:left="28"/>
            </w:pPr>
            <w:r>
              <w:rPr>
                <w:b/>
                <w:bCs/>
                <w:spacing w:val="2"/>
              </w:rPr>
              <w:t>（集团）有限</w:t>
            </w:r>
          </w:p>
          <w:p w14:paraId="6A1B7733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0FEB1D3F">
            <w:pPr>
              <w:spacing w:line="246" w:lineRule="auto"/>
              <w:rPr>
                <w:rFonts w:ascii="Arial"/>
                <w:sz w:val="21"/>
              </w:rPr>
            </w:pPr>
          </w:p>
          <w:p w14:paraId="7E6F1801">
            <w:pPr>
              <w:spacing w:line="246" w:lineRule="auto"/>
              <w:rPr>
                <w:rFonts w:ascii="Arial"/>
                <w:sz w:val="21"/>
              </w:rPr>
            </w:pPr>
          </w:p>
          <w:p w14:paraId="3EEAB021">
            <w:pPr>
              <w:spacing w:line="246" w:lineRule="auto"/>
              <w:rPr>
                <w:rFonts w:ascii="Arial"/>
                <w:sz w:val="21"/>
              </w:rPr>
            </w:pPr>
          </w:p>
          <w:p w14:paraId="29DF8830">
            <w:pPr>
              <w:spacing w:line="246" w:lineRule="auto"/>
              <w:rPr>
                <w:rFonts w:ascii="Arial"/>
                <w:sz w:val="21"/>
              </w:rPr>
            </w:pPr>
          </w:p>
          <w:p w14:paraId="46EFC477">
            <w:pPr>
              <w:pStyle w:val="6"/>
              <w:spacing w:before="52" w:line="217" w:lineRule="auto"/>
              <w:ind w:left="257"/>
            </w:pPr>
            <w:r>
              <w:rPr>
                <w:b/>
                <w:bCs/>
                <w:spacing w:val="-4"/>
              </w:rPr>
              <w:t>品牌传播</w:t>
            </w:r>
          </w:p>
        </w:tc>
        <w:tc>
          <w:tcPr>
            <w:tcW w:w="3148" w:type="dxa"/>
            <w:vAlign w:val="top"/>
          </w:tcPr>
          <w:p w14:paraId="6F047218">
            <w:pPr>
              <w:pStyle w:val="6"/>
              <w:spacing w:before="137" w:line="215" w:lineRule="auto"/>
              <w:ind w:left="135"/>
            </w:pPr>
            <w:r>
              <w:rPr>
                <w:b/>
                <w:bCs/>
                <w:spacing w:val="2"/>
              </w:rPr>
              <w:t>1、负责公司新闻事件撰写及传播工作；</w:t>
            </w:r>
          </w:p>
          <w:p w14:paraId="3532E215">
            <w:pPr>
              <w:pStyle w:val="6"/>
              <w:spacing w:before="15" w:line="215" w:lineRule="auto"/>
              <w:ind w:left="48"/>
            </w:pPr>
            <w:r>
              <w:rPr>
                <w:b/>
                <w:bCs/>
                <w:spacing w:val="3"/>
              </w:rPr>
              <w:t>2、负责挖掘公司及仡佬民族历史文化并传</w:t>
            </w:r>
          </w:p>
          <w:p w14:paraId="3566C445">
            <w:pPr>
              <w:pStyle w:val="6"/>
              <w:spacing w:before="14" w:line="217" w:lineRule="auto"/>
              <w:ind w:left="1412"/>
            </w:pPr>
            <w:r>
              <w:rPr>
                <w:b/>
                <w:bCs/>
                <w:spacing w:val="-5"/>
              </w:rPr>
              <w:t>播；</w:t>
            </w:r>
          </w:p>
          <w:p w14:paraId="09FF1012">
            <w:pPr>
              <w:pStyle w:val="6"/>
              <w:spacing w:before="10" w:line="217" w:lineRule="auto"/>
              <w:ind w:left="54"/>
            </w:pPr>
            <w:r>
              <w:rPr>
                <w:b/>
                <w:bCs/>
                <w:spacing w:val="2"/>
              </w:rPr>
              <w:t>3、负责与公司体验馆对接时事新闻及传播</w:t>
            </w:r>
          </w:p>
          <w:p w14:paraId="042658D2">
            <w:pPr>
              <w:pStyle w:val="6"/>
              <w:spacing w:before="14" w:line="216" w:lineRule="auto"/>
              <w:ind w:left="1085"/>
            </w:pPr>
            <w:r>
              <w:rPr>
                <w:b/>
                <w:bCs/>
              </w:rPr>
              <w:t>素材收集等；</w:t>
            </w:r>
          </w:p>
          <w:p w14:paraId="1BC8A1BA">
            <w:pPr>
              <w:pStyle w:val="6"/>
              <w:spacing w:before="15" w:line="216" w:lineRule="auto"/>
              <w:ind w:left="47"/>
            </w:pPr>
            <w:r>
              <w:rPr>
                <w:b/>
                <w:bCs/>
                <w:spacing w:val="3"/>
              </w:rPr>
              <w:t>4、负责协同市场人员收集体验馆负责人代</w:t>
            </w:r>
          </w:p>
          <w:p w14:paraId="6CED2D8B">
            <w:pPr>
              <w:pStyle w:val="6"/>
              <w:spacing w:before="14" w:line="214" w:lineRule="auto"/>
              <w:ind w:left="499"/>
            </w:pPr>
            <w:r>
              <w:rPr>
                <w:b/>
                <w:bCs/>
                <w:spacing w:val="2"/>
              </w:rPr>
              <w:t>理商客户信息及资料保存等；</w:t>
            </w:r>
          </w:p>
          <w:p w14:paraId="4D533B19">
            <w:pPr>
              <w:pStyle w:val="6"/>
              <w:spacing w:before="13" w:line="215" w:lineRule="auto"/>
              <w:ind w:left="50"/>
            </w:pPr>
            <w:r>
              <w:rPr>
                <w:b/>
                <w:bCs/>
                <w:spacing w:val="3"/>
              </w:rPr>
              <w:t>5、完成上级领导安排的文案推广类工作等</w:t>
            </w:r>
          </w:p>
          <w:p w14:paraId="381D3FA3">
            <w:pPr>
              <w:pStyle w:val="6"/>
              <w:spacing w:before="129" w:line="69" w:lineRule="exact"/>
              <w:ind w:left="1505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  <w:p w14:paraId="598BC5F9">
            <w:pPr>
              <w:pStyle w:val="6"/>
              <w:spacing w:before="20" w:line="216" w:lineRule="auto"/>
              <w:ind w:left="1002"/>
            </w:pPr>
            <w:r>
              <w:rPr>
                <w:b/>
                <w:bCs/>
              </w:rPr>
              <w:t>6.能适应出差。</w:t>
            </w:r>
          </w:p>
        </w:tc>
        <w:tc>
          <w:tcPr>
            <w:tcW w:w="520" w:type="dxa"/>
            <w:vAlign w:val="top"/>
          </w:tcPr>
          <w:p w14:paraId="5A31ACAE">
            <w:pPr>
              <w:spacing w:line="251" w:lineRule="auto"/>
              <w:rPr>
                <w:rFonts w:ascii="Arial"/>
                <w:sz w:val="21"/>
              </w:rPr>
            </w:pPr>
          </w:p>
          <w:p w14:paraId="5A476C35">
            <w:pPr>
              <w:spacing w:line="251" w:lineRule="auto"/>
              <w:rPr>
                <w:rFonts w:ascii="Arial"/>
                <w:sz w:val="21"/>
              </w:rPr>
            </w:pPr>
          </w:p>
          <w:p w14:paraId="6032348A">
            <w:pPr>
              <w:spacing w:line="251" w:lineRule="auto"/>
              <w:rPr>
                <w:rFonts w:ascii="Arial"/>
                <w:sz w:val="21"/>
              </w:rPr>
            </w:pPr>
          </w:p>
          <w:p w14:paraId="2928C312">
            <w:pPr>
              <w:spacing w:line="251" w:lineRule="auto"/>
              <w:rPr>
                <w:rFonts w:ascii="Arial"/>
                <w:sz w:val="21"/>
              </w:rPr>
            </w:pPr>
          </w:p>
          <w:p w14:paraId="0D64396D">
            <w:pPr>
              <w:pStyle w:val="6"/>
              <w:spacing w:before="52" w:line="181" w:lineRule="auto"/>
              <w:ind w:left="188"/>
            </w:pPr>
            <w:r>
              <w:rPr>
                <w:b/>
                <w:bCs/>
                <w:spacing w:val="-6"/>
              </w:rPr>
              <w:t>20</w:t>
            </w:r>
          </w:p>
        </w:tc>
        <w:tc>
          <w:tcPr>
            <w:tcW w:w="1501" w:type="dxa"/>
            <w:vAlign w:val="top"/>
          </w:tcPr>
          <w:p w14:paraId="0BC45379">
            <w:pPr>
              <w:spacing w:line="246" w:lineRule="auto"/>
              <w:rPr>
                <w:rFonts w:ascii="Arial"/>
                <w:sz w:val="21"/>
              </w:rPr>
            </w:pPr>
          </w:p>
          <w:p w14:paraId="6782DF64">
            <w:pPr>
              <w:spacing w:line="246" w:lineRule="auto"/>
              <w:rPr>
                <w:rFonts w:ascii="Arial"/>
                <w:sz w:val="21"/>
              </w:rPr>
            </w:pPr>
          </w:p>
          <w:p w14:paraId="4998C33F">
            <w:pPr>
              <w:spacing w:line="246" w:lineRule="auto"/>
              <w:rPr>
                <w:rFonts w:ascii="Arial"/>
                <w:sz w:val="21"/>
              </w:rPr>
            </w:pPr>
          </w:p>
          <w:p w14:paraId="4B603671">
            <w:pPr>
              <w:spacing w:line="246" w:lineRule="auto"/>
              <w:rPr>
                <w:rFonts w:ascii="Arial"/>
                <w:sz w:val="21"/>
              </w:rPr>
            </w:pPr>
          </w:p>
          <w:p w14:paraId="326A4C0E">
            <w:pPr>
              <w:pStyle w:val="6"/>
              <w:spacing w:before="52" w:line="217" w:lineRule="auto"/>
              <w:ind w:left="428"/>
            </w:pPr>
            <w:r>
              <w:rPr>
                <w:b/>
                <w:bCs/>
              </w:rPr>
              <w:t>不限专业</w:t>
            </w:r>
          </w:p>
        </w:tc>
        <w:tc>
          <w:tcPr>
            <w:tcW w:w="769" w:type="dxa"/>
            <w:vAlign w:val="top"/>
          </w:tcPr>
          <w:p w14:paraId="59BBF072">
            <w:pPr>
              <w:spacing w:line="294" w:lineRule="auto"/>
              <w:rPr>
                <w:rFonts w:ascii="Arial"/>
                <w:sz w:val="21"/>
              </w:rPr>
            </w:pPr>
          </w:p>
          <w:p w14:paraId="7D67CBE0">
            <w:pPr>
              <w:spacing w:line="294" w:lineRule="auto"/>
              <w:rPr>
                <w:rFonts w:ascii="Arial"/>
                <w:sz w:val="21"/>
              </w:rPr>
            </w:pPr>
          </w:p>
          <w:p w14:paraId="3CAAA214">
            <w:pPr>
              <w:spacing w:line="295" w:lineRule="auto"/>
              <w:rPr>
                <w:rFonts w:ascii="Arial"/>
                <w:sz w:val="21"/>
              </w:rPr>
            </w:pPr>
          </w:p>
          <w:p w14:paraId="243E6B73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72A9887">
            <w:pPr>
              <w:spacing w:line="246" w:lineRule="auto"/>
              <w:rPr>
                <w:rFonts w:ascii="Arial"/>
                <w:sz w:val="21"/>
              </w:rPr>
            </w:pPr>
          </w:p>
          <w:p w14:paraId="67B88AED">
            <w:pPr>
              <w:spacing w:line="246" w:lineRule="auto"/>
              <w:rPr>
                <w:rFonts w:ascii="Arial"/>
                <w:sz w:val="21"/>
              </w:rPr>
            </w:pPr>
          </w:p>
          <w:p w14:paraId="627FFA68">
            <w:pPr>
              <w:spacing w:line="246" w:lineRule="auto"/>
              <w:rPr>
                <w:rFonts w:ascii="Arial"/>
                <w:sz w:val="21"/>
              </w:rPr>
            </w:pPr>
          </w:p>
          <w:p w14:paraId="519679A6">
            <w:pPr>
              <w:spacing w:line="246" w:lineRule="auto"/>
              <w:rPr>
                <w:rFonts w:ascii="Arial"/>
                <w:sz w:val="21"/>
              </w:rPr>
            </w:pPr>
          </w:p>
          <w:p w14:paraId="3ECF5053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6-8k</w:t>
            </w:r>
          </w:p>
        </w:tc>
        <w:tc>
          <w:tcPr>
            <w:tcW w:w="2254" w:type="dxa"/>
            <w:vAlign w:val="top"/>
          </w:tcPr>
          <w:p w14:paraId="42EC8315">
            <w:pPr>
              <w:pStyle w:val="6"/>
              <w:spacing w:before="36" w:line="225" w:lineRule="auto"/>
              <w:ind w:left="102" w:right="67" w:firstLine="128"/>
            </w:pPr>
            <w:r>
              <w:rPr>
                <w:b/>
                <w:bCs/>
                <w:spacing w:val="2"/>
              </w:rPr>
              <w:t>1、上班时间：上午9:00-</w:t>
            </w:r>
            <w:r>
              <w:t xml:space="preserve">  </w:t>
            </w:r>
            <w:r>
              <w:rPr>
                <w:b/>
                <w:bCs/>
              </w:rPr>
              <w:t>12:00</w:t>
            </w:r>
            <w:r>
              <w:rPr>
                <w:spacing w:val="35"/>
              </w:rPr>
              <w:t xml:space="preserve"> </w:t>
            </w:r>
            <w:r>
              <w:rPr>
                <w:b/>
                <w:bCs/>
              </w:rPr>
              <w:t>下午1:30-5:30，大小</w:t>
            </w:r>
          </w:p>
          <w:p w14:paraId="3B41458D">
            <w:pPr>
              <w:pStyle w:val="6"/>
              <w:spacing w:before="12" w:line="224" w:lineRule="auto"/>
              <w:ind w:left="728" w:right="74" w:hanging="629"/>
            </w:pPr>
            <w:r>
              <w:rPr>
                <w:b/>
                <w:bCs/>
                <w:spacing w:val="3"/>
              </w:rPr>
              <w:t>周休息制，月休6天，节假日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1"/>
              </w:rPr>
              <w:t>正常休息。</w:t>
            </w:r>
          </w:p>
          <w:p w14:paraId="5FC1DABC">
            <w:pPr>
              <w:pStyle w:val="6"/>
              <w:spacing w:before="13" w:line="226" w:lineRule="auto"/>
              <w:ind w:left="64" w:right="33" w:firstLine="41"/>
              <w:jc w:val="both"/>
            </w:pPr>
            <w:r>
              <w:rPr>
                <w:b/>
                <w:bCs/>
                <w:spacing w:val="2"/>
              </w:rPr>
              <w:t>2、福利待遇：五险一金、外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派培训、带薪试用期、免费停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车、免费午餐、节假日福利等</w:t>
            </w:r>
          </w:p>
          <w:p w14:paraId="1EEE0127">
            <w:pPr>
              <w:pStyle w:val="6"/>
              <w:spacing w:before="129" w:line="69" w:lineRule="exact"/>
              <w:ind w:left="1066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  <w:p w14:paraId="4707AF43">
            <w:pPr>
              <w:pStyle w:val="6"/>
              <w:spacing w:before="17" w:line="214" w:lineRule="auto"/>
              <w:ind w:left="112"/>
            </w:pPr>
            <w:r>
              <w:rPr>
                <w:b/>
                <w:bCs/>
                <w:spacing w:val="1"/>
              </w:rPr>
              <w:t>3、薪资待遇：底薪+绩效+竞</w:t>
            </w:r>
          </w:p>
          <w:p w14:paraId="61D96535">
            <w:pPr>
              <w:pStyle w:val="6"/>
              <w:spacing w:before="17" w:line="216" w:lineRule="auto"/>
              <w:ind w:left="65"/>
            </w:pPr>
            <w:r>
              <w:rPr>
                <w:b/>
                <w:bCs/>
              </w:rPr>
              <w:t>业补偿金+奖金-个人扣除（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</w:rPr>
              <w:t>五</w:t>
            </w:r>
          </w:p>
          <w:p w14:paraId="3CDA086D">
            <w:pPr>
              <w:pStyle w:val="6"/>
              <w:spacing w:before="13" w:line="186" w:lineRule="auto"/>
              <w:ind w:left="818"/>
            </w:pPr>
            <w:r>
              <w:rPr>
                <w:b/>
                <w:bCs/>
                <w:spacing w:val="3"/>
              </w:rPr>
              <w:t>险一金）</w:t>
            </w:r>
          </w:p>
        </w:tc>
        <w:tc>
          <w:tcPr>
            <w:tcW w:w="753" w:type="dxa"/>
            <w:vAlign w:val="top"/>
          </w:tcPr>
          <w:p w14:paraId="73A7911B">
            <w:pPr>
              <w:spacing w:line="246" w:lineRule="auto"/>
              <w:rPr>
                <w:rFonts w:ascii="Arial"/>
                <w:sz w:val="21"/>
              </w:rPr>
            </w:pPr>
          </w:p>
          <w:p w14:paraId="7293A575">
            <w:pPr>
              <w:spacing w:line="246" w:lineRule="auto"/>
              <w:rPr>
                <w:rFonts w:ascii="Arial"/>
                <w:sz w:val="21"/>
              </w:rPr>
            </w:pPr>
          </w:p>
          <w:p w14:paraId="31B87B45">
            <w:pPr>
              <w:spacing w:line="246" w:lineRule="auto"/>
              <w:rPr>
                <w:rFonts w:ascii="Arial"/>
                <w:sz w:val="21"/>
              </w:rPr>
            </w:pPr>
          </w:p>
          <w:p w14:paraId="260A8638">
            <w:pPr>
              <w:spacing w:line="246" w:lineRule="auto"/>
              <w:rPr>
                <w:rFonts w:ascii="Arial"/>
                <w:sz w:val="21"/>
              </w:rPr>
            </w:pPr>
          </w:p>
          <w:p w14:paraId="7E673CCC">
            <w:pPr>
              <w:pStyle w:val="6"/>
              <w:spacing w:before="52" w:line="219" w:lineRule="auto"/>
              <w:ind w:left="162"/>
            </w:pPr>
            <w:r>
              <w:rPr>
                <w:b/>
                <w:bCs/>
                <w:spacing w:val="-8"/>
              </w:rPr>
              <w:t>白云区</w:t>
            </w:r>
          </w:p>
        </w:tc>
        <w:tc>
          <w:tcPr>
            <w:tcW w:w="614" w:type="dxa"/>
            <w:vAlign w:val="top"/>
          </w:tcPr>
          <w:p w14:paraId="6315B90F">
            <w:pPr>
              <w:spacing w:line="246" w:lineRule="auto"/>
              <w:rPr>
                <w:rFonts w:ascii="Arial"/>
                <w:sz w:val="21"/>
              </w:rPr>
            </w:pPr>
          </w:p>
          <w:p w14:paraId="7AE7262B">
            <w:pPr>
              <w:spacing w:line="246" w:lineRule="auto"/>
              <w:rPr>
                <w:rFonts w:ascii="Arial"/>
                <w:sz w:val="21"/>
              </w:rPr>
            </w:pPr>
          </w:p>
          <w:p w14:paraId="516088B7">
            <w:pPr>
              <w:spacing w:line="246" w:lineRule="auto"/>
              <w:rPr>
                <w:rFonts w:ascii="Arial"/>
                <w:sz w:val="21"/>
              </w:rPr>
            </w:pPr>
          </w:p>
          <w:p w14:paraId="3D517F6C">
            <w:pPr>
              <w:spacing w:line="246" w:lineRule="auto"/>
              <w:rPr>
                <w:rFonts w:ascii="Arial"/>
                <w:sz w:val="21"/>
              </w:rPr>
            </w:pPr>
          </w:p>
          <w:p w14:paraId="7D82BE40">
            <w:pPr>
              <w:pStyle w:val="6"/>
              <w:spacing w:before="52" w:line="217" w:lineRule="auto"/>
              <w:ind w:left="72"/>
            </w:pPr>
            <w:r>
              <w:rPr>
                <w:b/>
                <w:bCs/>
                <w:spacing w:val="-1"/>
              </w:rPr>
              <w:t>李文举</w:t>
            </w:r>
          </w:p>
        </w:tc>
        <w:tc>
          <w:tcPr>
            <w:tcW w:w="1347" w:type="dxa"/>
            <w:vAlign w:val="top"/>
          </w:tcPr>
          <w:p w14:paraId="3171809E">
            <w:pPr>
              <w:spacing w:line="251" w:lineRule="auto"/>
              <w:rPr>
                <w:rFonts w:ascii="Arial"/>
                <w:sz w:val="21"/>
              </w:rPr>
            </w:pPr>
          </w:p>
          <w:p w14:paraId="3D57A50B">
            <w:pPr>
              <w:spacing w:line="251" w:lineRule="auto"/>
              <w:rPr>
                <w:rFonts w:ascii="Arial"/>
                <w:sz w:val="21"/>
              </w:rPr>
            </w:pPr>
          </w:p>
          <w:p w14:paraId="77D0EC7C">
            <w:pPr>
              <w:spacing w:line="251" w:lineRule="auto"/>
              <w:rPr>
                <w:rFonts w:ascii="Arial"/>
                <w:sz w:val="21"/>
              </w:rPr>
            </w:pPr>
          </w:p>
          <w:p w14:paraId="744993A8">
            <w:pPr>
              <w:spacing w:line="251" w:lineRule="auto"/>
              <w:rPr>
                <w:rFonts w:ascii="Arial"/>
                <w:sz w:val="21"/>
              </w:rPr>
            </w:pPr>
          </w:p>
          <w:p w14:paraId="3B0D07C2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16685561881</w:t>
            </w:r>
          </w:p>
        </w:tc>
        <w:tc>
          <w:tcPr>
            <w:tcW w:w="962" w:type="dxa"/>
            <w:vAlign w:val="top"/>
          </w:tcPr>
          <w:p w14:paraId="1A94E24E">
            <w:pPr>
              <w:spacing w:line="294" w:lineRule="auto"/>
              <w:rPr>
                <w:rFonts w:ascii="Arial"/>
                <w:sz w:val="21"/>
              </w:rPr>
            </w:pPr>
          </w:p>
          <w:p w14:paraId="39FD61D5">
            <w:pPr>
              <w:spacing w:line="294" w:lineRule="auto"/>
              <w:rPr>
                <w:rFonts w:ascii="Arial"/>
                <w:sz w:val="21"/>
              </w:rPr>
            </w:pPr>
          </w:p>
          <w:p w14:paraId="0BE5C4B9">
            <w:pPr>
              <w:spacing w:line="294" w:lineRule="auto"/>
              <w:rPr>
                <w:rFonts w:ascii="Arial"/>
                <w:sz w:val="21"/>
              </w:rPr>
            </w:pPr>
          </w:p>
          <w:p w14:paraId="6B025D71">
            <w:pPr>
              <w:pStyle w:val="6"/>
              <w:spacing w:before="52" w:line="222" w:lineRule="auto"/>
              <w:ind w:left="73" w:right="46" w:firstLine="13"/>
            </w:pPr>
            <w:r>
              <w:drawing>
                <wp:anchor distT="0" distB="0" distL="0" distR="0" simplePos="0" relativeHeight="25197260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-562610</wp:posOffset>
                  </wp:positionV>
                  <wp:extent cx="605155" cy="1420495"/>
                  <wp:effectExtent l="0" t="0" r="0" b="0"/>
                  <wp:wrapNone/>
                  <wp:docPr id="454" name="IM 454">
                    <a:hlinkClick xmlns:a="http://schemas.openxmlformats.org/drawingml/2006/main" r:id="rId31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 454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"mailto:liwenju@xiongzjy.com"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liwen</w:t>
            </w:r>
            <w:r>
              <w:rPr>
                <w:spacing w:val="-55"/>
                <w:u w:val="single" w:color="auto"/>
              </w:rPr>
              <w:t xml:space="preserve"> </w:t>
            </w:r>
            <w:r>
              <w:rPr>
                <w:b/>
                <w:bCs/>
                <w:spacing w:val="-3"/>
                <w:u w:val="single" w:color="auto"/>
              </w:rPr>
              <w:t>ju@xi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"mailto:liwenju@xiongzjy.com"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ongzjy</w:t>
            </w:r>
            <w:r>
              <w:rPr>
                <w:b/>
                <w:bCs/>
                <w:spacing w:val="10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38B4AB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7" w:hRule="atLeast"/>
        </w:trPr>
        <w:tc>
          <w:tcPr>
            <w:tcW w:w="669" w:type="dxa"/>
            <w:vAlign w:val="top"/>
          </w:tcPr>
          <w:p w14:paraId="557D7A37">
            <w:pPr>
              <w:spacing w:line="252" w:lineRule="auto"/>
              <w:rPr>
                <w:rFonts w:ascii="Arial"/>
                <w:sz w:val="21"/>
              </w:rPr>
            </w:pPr>
          </w:p>
          <w:p w14:paraId="57D8F044">
            <w:pPr>
              <w:spacing w:line="252" w:lineRule="auto"/>
              <w:rPr>
                <w:rFonts w:ascii="Arial"/>
                <w:sz w:val="21"/>
              </w:rPr>
            </w:pPr>
          </w:p>
          <w:p w14:paraId="3EE66786">
            <w:pPr>
              <w:spacing w:line="252" w:lineRule="auto"/>
              <w:rPr>
                <w:rFonts w:ascii="Arial"/>
                <w:sz w:val="21"/>
              </w:rPr>
            </w:pPr>
          </w:p>
          <w:p w14:paraId="14FE76BC">
            <w:pPr>
              <w:spacing w:line="252" w:lineRule="auto"/>
              <w:rPr>
                <w:rFonts w:ascii="Arial"/>
                <w:sz w:val="21"/>
              </w:rPr>
            </w:pPr>
          </w:p>
          <w:p w14:paraId="390A0D25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413</w:t>
            </w:r>
          </w:p>
        </w:tc>
        <w:tc>
          <w:tcPr>
            <w:tcW w:w="1055" w:type="dxa"/>
            <w:vAlign w:val="top"/>
          </w:tcPr>
          <w:p w14:paraId="3E680EAE">
            <w:pPr>
              <w:spacing w:line="262" w:lineRule="auto"/>
              <w:rPr>
                <w:rFonts w:ascii="Arial"/>
                <w:sz w:val="21"/>
              </w:rPr>
            </w:pPr>
          </w:p>
          <w:p w14:paraId="4CF8A973">
            <w:pPr>
              <w:spacing w:line="262" w:lineRule="auto"/>
              <w:rPr>
                <w:rFonts w:ascii="Arial"/>
                <w:sz w:val="21"/>
              </w:rPr>
            </w:pPr>
          </w:p>
          <w:p w14:paraId="21BB5FB7">
            <w:pPr>
              <w:spacing w:line="263" w:lineRule="auto"/>
              <w:rPr>
                <w:rFonts w:ascii="Arial"/>
                <w:sz w:val="21"/>
              </w:rPr>
            </w:pPr>
          </w:p>
          <w:p w14:paraId="138E86D5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贵州雄正酒业</w:t>
            </w:r>
          </w:p>
          <w:p w14:paraId="42425F1C">
            <w:pPr>
              <w:pStyle w:val="6"/>
              <w:spacing w:before="14" w:line="216" w:lineRule="auto"/>
              <w:ind w:left="28"/>
            </w:pPr>
            <w:r>
              <w:rPr>
                <w:b/>
                <w:bCs/>
                <w:spacing w:val="2"/>
              </w:rPr>
              <w:t>（集团）有限</w:t>
            </w:r>
          </w:p>
          <w:p w14:paraId="677FE109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56AD58A1">
            <w:pPr>
              <w:spacing w:line="246" w:lineRule="auto"/>
              <w:rPr>
                <w:rFonts w:ascii="Arial"/>
                <w:sz w:val="21"/>
              </w:rPr>
            </w:pPr>
          </w:p>
          <w:p w14:paraId="2AC418AF">
            <w:pPr>
              <w:spacing w:line="247" w:lineRule="auto"/>
              <w:rPr>
                <w:rFonts w:ascii="Arial"/>
                <w:sz w:val="21"/>
              </w:rPr>
            </w:pPr>
          </w:p>
          <w:p w14:paraId="0D750A79">
            <w:pPr>
              <w:spacing w:line="247" w:lineRule="auto"/>
              <w:rPr>
                <w:rFonts w:ascii="Arial"/>
                <w:sz w:val="21"/>
              </w:rPr>
            </w:pPr>
          </w:p>
          <w:p w14:paraId="7DBA6399">
            <w:pPr>
              <w:spacing w:line="247" w:lineRule="auto"/>
              <w:rPr>
                <w:rFonts w:ascii="Arial"/>
                <w:sz w:val="21"/>
              </w:rPr>
            </w:pPr>
          </w:p>
          <w:p w14:paraId="750FCC44">
            <w:pPr>
              <w:pStyle w:val="6"/>
              <w:spacing w:before="52" w:line="216" w:lineRule="auto"/>
              <w:ind w:left="237"/>
            </w:pPr>
            <w:r>
              <w:rPr>
                <w:b/>
                <w:bCs/>
                <w:spacing w:val="1"/>
              </w:rPr>
              <w:t>行政前台</w:t>
            </w:r>
          </w:p>
        </w:tc>
        <w:tc>
          <w:tcPr>
            <w:tcW w:w="3148" w:type="dxa"/>
            <w:vAlign w:val="top"/>
          </w:tcPr>
          <w:p w14:paraId="62CD254A">
            <w:pPr>
              <w:spacing w:line="288" w:lineRule="auto"/>
              <w:rPr>
                <w:rFonts w:ascii="Arial"/>
                <w:sz w:val="21"/>
              </w:rPr>
            </w:pPr>
          </w:p>
          <w:p w14:paraId="0E3B7A42">
            <w:pPr>
              <w:pStyle w:val="6"/>
              <w:spacing w:before="52" w:line="214" w:lineRule="auto"/>
              <w:ind w:left="92"/>
            </w:pPr>
            <w:r>
              <w:rPr>
                <w:b/>
                <w:bCs/>
                <w:spacing w:val="2"/>
              </w:rPr>
              <w:t>1.接听/转接电话，来访人员登记.引导等</w:t>
            </w:r>
          </w:p>
          <w:p w14:paraId="2958C8C2">
            <w:pPr>
              <w:pStyle w:val="6"/>
              <w:spacing w:before="130" w:line="69" w:lineRule="exact"/>
              <w:ind w:left="1505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  <w:p w14:paraId="5B7FD779">
            <w:pPr>
              <w:pStyle w:val="6"/>
              <w:spacing w:before="16" w:line="217" w:lineRule="auto"/>
              <w:ind w:left="89"/>
            </w:pPr>
            <w:r>
              <w:rPr>
                <w:b/>
                <w:bCs/>
                <w:spacing w:val="3"/>
              </w:rPr>
              <w:t>2.收发快递.订纯净水.办公用品管理；监</w:t>
            </w:r>
          </w:p>
          <w:p w14:paraId="6B6B5037">
            <w:pPr>
              <w:pStyle w:val="6"/>
              <w:spacing w:before="13" w:line="218" w:lineRule="auto"/>
              <w:ind w:left="167"/>
            </w:pPr>
            <w:r>
              <w:rPr>
                <w:b/>
                <w:bCs/>
                <w:spacing w:val="3"/>
              </w:rPr>
              <w:t>管公司值日卫生，展示公司良好形象。</w:t>
            </w:r>
          </w:p>
          <w:p w14:paraId="720FF459">
            <w:pPr>
              <w:pStyle w:val="6"/>
              <w:spacing w:before="13" w:line="226" w:lineRule="auto"/>
              <w:ind w:left="669" w:right="689" w:firstLine="6"/>
              <w:jc w:val="both"/>
            </w:pPr>
            <w:r>
              <w:rPr>
                <w:b/>
                <w:bCs/>
                <w:spacing w:val="-2"/>
              </w:rPr>
              <w:t>3.每月公司的考勤统计。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1"/>
              </w:rPr>
              <w:t>4.公司制度的监督执行。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1"/>
              </w:rPr>
              <w:t>5.上级交办的其他事务。</w:t>
            </w:r>
          </w:p>
          <w:p w14:paraId="0F772C85">
            <w:pPr>
              <w:pStyle w:val="6"/>
              <w:spacing w:before="14" w:line="216" w:lineRule="auto"/>
              <w:ind w:left="340"/>
            </w:pPr>
            <w:r>
              <w:rPr>
                <w:b/>
                <w:bCs/>
                <w:spacing w:val="2"/>
              </w:rPr>
              <w:t>6.公司博物馆、传习馆讲解接待。</w:t>
            </w:r>
          </w:p>
        </w:tc>
        <w:tc>
          <w:tcPr>
            <w:tcW w:w="520" w:type="dxa"/>
            <w:vAlign w:val="top"/>
          </w:tcPr>
          <w:p w14:paraId="68908BBD">
            <w:pPr>
              <w:spacing w:line="252" w:lineRule="auto"/>
              <w:rPr>
                <w:rFonts w:ascii="Arial"/>
                <w:sz w:val="21"/>
              </w:rPr>
            </w:pPr>
          </w:p>
          <w:p w14:paraId="06396F6E">
            <w:pPr>
              <w:spacing w:line="252" w:lineRule="auto"/>
              <w:rPr>
                <w:rFonts w:ascii="Arial"/>
                <w:sz w:val="21"/>
              </w:rPr>
            </w:pPr>
          </w:p>
          <w:p w14:paraId="518ADD8D">
            <w:pPr>
              <w:spacing w:line="252" w:lineRule="auto"/>
              <w:rPr>
                <w:rFonts w:ascii="Arial"/>
                <w:sz w:val="21"/>
              </w:rPr>
            </w:pPr>
          </w:p>
          <w:p w14:paraId="0D912640">
            <w:pPr>
              <w:spacing w:line="252" w:lineRule="auto"/>
              <w:rPr>
                <w:rFonts w:ascii="Arial"/>
                <w:sz w:val="21"/>
              </w:rPr>
            </w:pPr>
          </w:p>
          <w:p w14:paraId="7C497675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C1DF179">
            <w:pPr>
              <w:spacing w:line="247" w:lineRule="auto"/>
              <w:rPr>
                <w:rFonts w:ascii="Arial"/>
                <w:sz w:val="21"/>
              </w:rPr>
            </w:pPr>
          </w:p>
          <w:p w14:paraId="3C7BFFB7">
            <w:pPr>
              <w:spacing w:line="247" w:lineRule="auto"/>
              <w:rPr>
                <w:rFonts w:ascii="Arial"/>
                <w:sz w:val="21"/>
              </w:rPr>
            </w:pPr>
          </w:p>
          <w:p w14:paraId="4255F715">
            <w:pPr>
              <w:spacing w:line="247" w:lineRule="auto"/>
              <w:rPr>
                <w:rFonts w:ascii="Arial"/>
                <w:sz w:val="21"/>
              </w:rPr>
            </w:pPr>
          </w:p>
          <w:p w14:paraId="48044946">
            <w:pPr>
              <w:spacing w:line="247" w:lineRule="auto"/>
              <w:rPr>
                <w:rFonts w:ascii="Arial"/>
                <w:sz w:val="21"/>
              </w:rPr>
            </w:pPr>
          </w:p>
          <w:p w14:paraId="28CA318B">
            <w:pPr>
              <w:pStyle w:val="6"/>
              <w:spacing w:before="52" w:line="217" w:lineRule="auto"/>
              <w:ind w:left="428"/>
            </w:pPr>
            <w:r>
              <w:rPr>
                <w:b/>
                <w:bCs/>
              </w:rPr>
              <w:t>不限专业</w:t>
            </w:r>
          </w:p>
        </w:tc>
        <w:tc>
          <w:tcPr>
            <w:tcW w:w="769" w:type="dxa"/>
            <w:vAlign w:val="top"/>
          </w:tcPr>
          <w:p w14:paraId="56D49DF7">
            <w:pPr>
              <w:spacing w:line="296" w:lineRule="auto"/>
              <w:rPr>
                <w:rFonts w:ascii="Arial"/>
                <w:sz w:val="21"/>
              </w:rPr>
            </w:pPr>
          </w:p>
          <w:p w14:paraId="0DADBF6A">
            <w:pPr>
              <w:spacing w:line="296" w:lineRule="auto"/>
              <w:rPr>
                <w:rFonts w:ascii="Arial"/>
                <w:sz w:val="21"/>
              </w:rPr>
            </w:pPr>
          </w:p>
          <w:p w14:paraId="11C40511">
            <w:pPr>
              <w:spacing w:line="296" w:lineRule="auto"/>
              <w:rPr>
                <w:rFonts w:ascii="Arial"/>
                <w:sz w:val="21"/>
              </w:rPr>
            </w:pPr>
          </w:p>
          <w:p w14:paraId="0BE78C0C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28B8729">
            <w:pPr>
              <w:spacing w:line="247" w:lineRule="auto"/>
              <w:rPr>
                <w:rFonts w:ascii="Arial"/>
                <w:sz w:val="21"/>
              </w:rPr>
            </w:pPr>
          </w:p>
          <w:p w14:paraId="3C606AAE">
            <w:pPr>
              <w:spacing w:line="247" w:lineRule="auto"/>
              <w:rPr>
                <w:rFonts w:ascii="Arial"/>
                <w:sz w:val="21"/>
              </w:rPr>
            </w:pPr>
          </w:p>
          <w:p w14:paraId="444E254B">
            <w:pPr>
              <w:spacing w:line="247" w:lineRule="auto"/>
              <w:rPr>
                <w:rFonts w:ascii="Arial"/>
                <w:sz w:val="21"/>
              </w:rPr>
            </w:pPr>
          </w:p>
          <w:p w14:paraId="0572F0DD">
            <w:pPr>
              <w:spacing w:line="247" w:lineRule="auto"/>
              <w:rPr>
                <w:rFonts w:ascii="Arial"/>
                <w:sz w:val="21"/>
              </w:rPr>
            </w:pPr>
          </w:p>
          <w:p w14:paraId="689C1CCC">
            <w:pPr>
              <w:pStyle w:val="6"/>
              <w:spacing w:before="52" w:line="235" w:lineRule="auto"/>
              <w:ind w:left="147"/>
            </w:pPr>
            <w:r>
              <w:rPr>
                <w:b/>
                <w:bCs/>
                <w:spacing w:val="-2"/>
              </w:rPr>
              <w:t>3.5-6k</w:t>
            </w:r>
          </w:p>
        </w:tc>
        <w:tc>
          <w:tcPr>
            <w:tcW w:w="2254" w:type="dxa"/>
            <w:vAlign w:val="top"/>
          </w:tcPr>
          <w:p w14:paraId="4693A87F">
            <w:pPr>
              <w:pStyle w:val="6"/>
              <w:spacing w:before="40" w:line="225" w:lineRule="auto"/>
              <w:ind w:left="102" w:right="67" w:firstLine="128"/>
            </w:pPr>
            <w:r>
              <w:rPr>
                <w:b/>
                <w:bCs/>
                <w:spacing w:val="2"/>
              </w:rPr>
              <w:t>1、上班时间：上午9:00-</w:t>
            </w:r>
            <w:r>
              <w:t xml:space="preserve">  </w:t>
            </w:r>
            <w:r>
              <w:rPr>
                <w:b/>
                <w:bCs/>
              </w:rPr>
              <w:t>12:00</w:t>
            </w:r>
            <w:r>
              <w:rPr>
                <w:spacing w:val="35"/>
              </w:rPr>
              <w:t xml:space="preserve"> </w:t>
            </w:r>
            <w:r>
              <w:rPr>
                <w:b/>
                <w:bCs/>
              </w:rPr>
              <w:t>下午1:30-5:30，大小</w:t>
            </w:r>
          </w:p>
          <w:p w14:paraId="41355C6F">
            <w:pPr>
              <w:pStyle w:val="6"/>
              <w:spacing w:before="12" w:line="224" w:lineRule="auto"/>
              <w:ind w:left="728" w:right="74" w:hanging="629"/>
            </w:pPr>
            <w:r>
              <w:rPr>
                <w:b/>
                <w:bCs/>
                <w:spacing w:val="3"/>
              </w:rPr>
              <w:t>周休息制，月休6天，节假日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1"/>
              </w:rPr>
              <w:t>正常休息。</w:t>
            </w:r>
          </w:p>
          <w:p w14:paraId="06B555C9">
            <w:pPr>
              <w:pStyle w:val="6"/>
              <w:spacing w:before="13" w:line="226" w:lineRule="auto"/>
              <w:ind w:left="64" w:right="33" w:firstLine="41"/>
              <w:jc w:val="both"/>
            </w:pPr>
            <w:r>
              <w:rPr>
                <w:b/>
                <w:bCs/>
                <w:spacing w:val="2"/>
              </w:rPr>
              <w:t>2、福利待遇：五险一金、外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派培训、带薪试用期、免费停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车、免费午餐、节假日福利等</w:t>
            </w:r>
          </w:p>
          <w:p w14:paraId="53F7D71C">
            <w:pPr>
              <w:pStyle w:val="6"/>
              <w:spacing w:before="129" w:line="69" w:lineRule="exact"/>
              <w:ind w:left="1066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  <w:p w14:paraId="2995E13E">
            <w:pPr>
              <w:pStyle w:val="6"/>
              <w:spacing w:before="17" w:line="214" w:lineRule="auto"/>
              <w:ind w:left="112"/>
            </w:pPr>
            <w:r>
              <w:rPr>
                <w:b/>
                <w:bCs/>
                <w:spacing w:val="1"/>
              </w:rPr>
              <w:t>3、薪资待遇：底薪+绩效+竞</w:t>
            </w:r>
          </w:p>
          <w:p w14:paraId="586DA04B">
            <w:pPr>
              <w:pStyle w:val="6"/>
              <w:spacing w:before="17" w:line="216" w:lineRule="auto"/>
              <w:ind w:left="65"/>
            </w:pPr>
            <w:r>
              <w:rPr>
                <w:b/>
                <w:bCs/>
              </w:rPr>
              <w:t>业补偿金+奖金-个人扣除（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</w:rPr>
              <w:t>五</w:t>
            </w:r>
          </w:p>
          <w:p w14:paraId="3638CA47">
            <w:pPr>
              <w:pStyle w:val="6"/>
              <w:spacing w:before="13" w:line="191" w:lineRule="auto"/>
              <w:ind w:left="818"/>
            </w:pPr>
            <w:r>
              <w:rPr>
                <w:b/>
                <w:bCs/>
                <w:spacing w:val="3"/>
              </w:rPr>
              <w:t>险一金）</w:t>
            </w:r>
          </w:p>
        </w:tc>
        <w:tc>
          <w:tcPr>
            <w:tcW w:w="753" w:type="dxa"/>
            <w:vAlign w:val="top"/>
          </w:tcPr>
          <w:p w14:paraId="45FFDF0C">
            <w:pPr>
              <w:spacing w:line="247" w:lineRule="auto"/>
              <w:rPr>
                <w:rFonts w:ascii="Arial"/>
                <w:sz w:val="21"/>
              </w:rPr>
            </w:pPr>
          </w:p>
          <w:p w14:paraId="58CD24F9">
            <w:pPr>
              <w:spacing w:line="247" w:lineRule="auto"/>
              <w:rPr>
                <w:rFonts w:ascii="Arial"/>
                <w:sz w:val="21"/>
              </w:rPr>
            </w:pPr>
          </w:p>
          <w:p w14:paraId="6AAF2530">
            <w:pPr>
              <w:spacing w:line="247" w:lineRule="auto"/>
              <w:rPr>
                <w:rFonts w:ascii="Arial"/>
                <w:sz w:val="21"/>
              </w:rPr>
            </w:pPr>
          </w:p>
          <w:p w14:paraId="3C1405F1">
            <w:pPr>
              <w:spacing w:line="247" w:lineRule="auto"/>
              <w:rPr>
                <w:rFonts w:ascii="Arial"/>
                <w:sz w:val="21"/>
              </w:rPr>
            </w:pPr>
          </w:p>
          <w:p w14:paraId="4D792CC5">
            <w:pPr>
              <w:pStyle w:val="6"/>
              <w:spacing w:before="52" w:line="219" w:lineRule="auto"/>
              <w:ind w:left="162"/>
            </w:pPr>
            <w:r>
              <w:rPr>
                <w:b/>
                <w:bCs/>
                <w:spacing w:val="-8"/>
              </w:rPr>
              <w:t>白云区</w:t>
            </w:r>
          </w:p>
        </w:tc>
        <w:tc>
          <w:tcPr>
            <w:tcW w:w="614" w:type="dxa"/>
            <w:vAlign w:val="top"/>
          </w:tcPr>
          <w:p w14:paraId="45C248E1">
            <w:pPr>
              <w:spacing w:line="247" w:lineRule="auto"/>
              <w:rPr>
                <w:rFonts w:ascii="Arial"/>
                <w:sz w:val="21"/>
              </w:rPr>
            </w:pPr>
          </w:p>
          <w:p w14:paraId="17CC1BD9">
            <w:pPr>
              <w:spacing w:line="247" w:lineRule="auto"/>
              <w:rPr>
                <w:rFonts w:ascii="Arial"/>
                <w:sz w:val="21"/>
              </w:rPr>
            </w:pPr>
          </w:p>
          <w:p w14:paraId="17EE39B1">
            <w:pPr>
              <w:spacing w:line="247" w:lineRule="auto"/>
              <w:rPr>
                <w:rFonts w:ascii="Arial"/>
                <w:sz w:val="21"/>
              </w:rPr>
            </w:pPr>
          </w:p>
          <w:p w14:paraId="7D281066">
            <w:pPr>
              <w:spacing w:line="247" w:lineRule="auto"/>
              <w:rPr>
                <w:rFonts w:ascii="Arial"/>
                <w:sz w:val="21"/>
              </w:rPr>
            </w:pPr>
          </w:p>
          <w:p w14:paraId="78BAEF86">
            <w:pPr>
              <w:pStyle w:val="6"/>
              <w:spacing w:before="52" w:line="217" w:lineRule="auto"/>
              <w:ind w:left="72"/>
            </w:pPr>
            <w:r>
              <w:rPr>
                <w:b/>
                <w:bCs/>
                <w:spacing w:val="-1"/>
              </w:rPr>
              <w:t>李文举</w:t>
            </w:r>
          </w:p>
        </w:tc>
        <w:tc>
          <w:tcPr>
            <w:tcW w:w="1347" w:type="dxa"/>
            <w:vAlign w:val="top"/>
          </w:tcPr>
          <w:p w14:paraId="56F56108">
            <w:pPr>
              <w:spacing w:line="252" w:lineRule="auto"/>
              <w:rPr>
                <w:rFonts w:ascii="Arial"/>
                <w:sz w:val="21"/>
              </w:rPr>
            </w:pPr>
          </w:p>
          <w:p w14:paraId="0D61236C">
            <w:pPr>
              <w:spacing w:line="252" w:lineRule="auto"/>
              <w:rPr>
                <w:rFonts w:ascii="Arial"/>
                <w:sz w:val="21"/>
              </w:rPr>
            </w:pPr>
          </w:p>
          <w:p w14:paraId="60A458B4">
            <w:pPr>
              <w:spacing w:line="252" w:lineRule="auto"/>
              <w:rPr>
                <w:rFonts w:ascii="Arial"/>
                <w:sz w:val="21"/>
              </w:rPr>
            </w:pPr>
          </w:p>
          <w:p w14:paraId="22BD7BF4">
            <w:pPr>
              <w:spacing w:line="252" w:lineRule="auto"/>
              <w:rPr>
                <w:rFonts w:ascii="Arial"/>
                <w:sz w:val="21"/>
              </w:rPr>
            </w:pPr>
          </w:p>
          <w:p w14:paraId="30374206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16685561881</w:t>
            </w:r>
          </w:p>
        </w:tc>
        <w:tc>
          <w:tcPr>
            <w:tcW w:w="962" w:type="dxa"/>
            <w:vAlign w:val="top"/>
          </w:tcPr>
          <w:p w14:paraId="6923F09A">
            <w:pPr>
              <w:spacing w:line="295" w:lineRule="auto"/>
              <w:rPr>
                <w:rFonts w:ascii="Arial"/>
                <w:sz w:val="21"/>
              </w:rPr>
            </w:pPr>
          </w:p>
          <w:p w14:paraId="6A99DD38">
            <w:pPr>
              <w:spacing w:line="296" w:lineRule="auto"/>
              <w:rPr>
                <w:rFonts w:ascii="Arial"/>
                <w:sz w:val="21"/>
              </w:rPr>
            </w:pPr>
          </w:p>
          <w:p w14:paraId="08D7299A">
            <w:pPr>
              <w:spacing w:line="296" w:lineRule="auto"/>
              <w:rPr>
                <w:rFonts w:ascii="Arial"/>
                <w:sz w:val="21"/>
              </w:rPr>
            </w:pPr>
          </w:p>
          <w:p w14:paraId="402BFE16">
            <w:pPr>
              <w:pStyle w:val="6"/>
              <w:spacing w:before="52" w:line="221" w:lineRule="auto"/>
              <w:ind w:left="73" w:right="46" w:firstLine="13"/>
            </w:pPr>
            <w:r>
              <w:drawing>
                <wp:anchor distT="0" distB="0" distL="0" distR="0" simplePos="0" relativeHeight="25197158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-562610</wp:posOffset>
                  </wp:positionV>
                  <wp:extent cx="605155" cy="1419860"/>
                  <wp:effectExtent l="0" t="0" r="0" b="0"/>
                  <wp:wrapNone/>
                  <wp:docPr id="456" name="IM 456">
                    <a:hlinkClick xmlns:a="http://schemas.openxmlformats.org/drawingml/2006/main" r:id="rId31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 456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419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"mailto:liwenju@xiongzjy.com"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liwen</w:t>
            </w:r>
            <w:r>
              <w:rPr>
                <w:spacing w:val="-55"/>
                <w:u w:val="single" w:color="auto"/>
              </w:rPr>
              <w:t xml:space="preserve"> </w:t>
            </w:r>
            <w:r>
              <w:rPr>
                <w:b/>
                <w:bCs/>
                <w:spacing w:val="-3"/>
                <w:u w:val="single" w:color="auto"/>
              </w:rPr>
              <w:t>ju@xi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"mailto:liwenju@xiongzjy.com"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ongzjy</w:t>
            </w:r>
            <w:r>
              <w:rPr>
                <w:b/>
                <w:bCs/>
                <w:spacing w:val="10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250FDB06">
      <w:pPr>
        <w:rPr>
          <w:rFonts w:ascii="Arial"/>
          <w:sz w:val="21"/>
        </w:rPr>
      </w:pPr>
    </w:p>
    <w:p w14:paraId="25D2697D">
      <w:pPr>
        <w:rPr>
          <w:rFonts w:ascii="Arial" w:hAnsi="Arial" w:eastAsia="Arial" w:cs="Arial"/>
          <w:sz w:val="21"/>
          <w:szCs w:val="21"/>
        </w:rPr>
        <w:sectPr>
          <w:footerReference r:id="rId75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37FFD536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pict>
          <v:shape id="_x0000_s1110" o:spid="_x0000_s1110" o:spt="202" type="#_x0000_t202" style="position:absolute;left:0pt;margin-left:412.05pt;margin-top:496.3pt;height:15.2pt;width:34.2pt;z-index:2519797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5DB8F83">
                  <w:pPr>
                    <w:pStyle w:val="2"/>
                    <w:spacing w:before="20" w:line="221" w:lineRule="auto"/>
                    <w:ind w:left="20"/>
                  </w:pPr>
                  <w:r>
                    <w:rPr>
                      <w:spacing w:val="-3"/>
                    </w:rPr>
                    <w:t>208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3"/>
                    </w:rPr>
                    <w:t>页</w:t>
                  </w:r>
                </w:p>
              </w:txbxContent>
            </v:textbox>
          </v:shape>
        </w:pict>
      </w:r>
      <w:r>
        <w:pict>
          <v:shape id="_x0000_s1111" o:spid="_x0000_s1111" o:spt="202" type="#_x0000_t202" style="position:absolute;left:0pt;margin-left:357.1pt;margin-top:498pt;height:12.95pt;width:12.35pt;z-index:2519808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067DE78">
                  <w:pPr>
                    <w:pStyle w:val="2"/>
                    <w:spacing w:before="20" w:line="183" w:lineRule="auto"/>
                    <w:ind w:left="20"/>
                  </w:pPr>
                  <w:r>
                    <w:rPr>
                      <w:spacing w:val="-7"/>
                    </w:rPr>
                    <w:t>72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3CEEDD60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4F824D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6D8CD52A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4FE1B2C1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42292A0F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3562CBEA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24D27905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090E5468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483A0C09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76781B70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75A9A2AC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41B6CD16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66EC1E77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42A96170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20C92190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3250FE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3" w:hRule="atLeast"/>
        </w:trPr>
        <w:tc>
          <w:tcPr>
            <w:tcW w:w="669" w:type="dxa"/>
            <w:vAlign w:val="top"/>
          </w:tcPr>
          <w:p w14:paraId="5E599392">
            <w:pPr>
              <w:spacing w:line="279" w:lineRule="auto"/>
              <w:rPr>
                <w:rFonts w:ascii="Arial"/>
                <w:sz w:val="21"/>
              </w:rPr>
            </w:pPr>
          </w:p>
          <w:p w14:paraId="39784CFA">
            <w:pPr>
              <w:spacing w:line="279" w:lineRule="auto"/>
              <w:rPr>
                <w:rFonts w:ascii="Arial"/>
                <w:sz w:val="21"/>
              </w:rPr>
            </w:pPr>
          </w:p>
          <w:p w14:paraId="03795B17">
            <w:pPr>
              <w:spacing w:line="280" w:lineRule="auto"/>
              <w:rPr>
                <w:rFonts w:ascii="Arial"/>
                <w:sz w:val="21"/>
              </w:rPr>
            </w:pPr>
          </w:p>
          <w:p w14:paraId="7C0CB6E9">
            <w:pPr>
              <w:spacing w:line="280" w:lineRule="auto"/>
              <w:rPr>
                <w:rFonts w:ascii="Arial"/>
                <w:sz w:val="21"/>
              </w:rPr>
            </w:pPr>
          </w:p>
          <w:p w14:paraId="7022552C">
            <w:pPr>
              <w:spacing w:line="280" w:lineRule="auto"/>
              <w:rPr>
                <w:rFonts w:ascii="Arial"/>
                <w:sz w:val="21"/>
              </w:rPr>
            </w:pPr>
          </w:p>
          <w:p w14:paraId="59E24E5D">
            <w:pPr>
              <w:pStyle w:val="6"/>
              <w:spacing w:before="53" w:line="180" w:lineRule="auto"/>
              <w:ind w:left="220"/>
            </w:pPr>
            <w:r>
              <w:rPr>
                <w:b/>
                <w:bCs/>
                <w:spacing w:val="-3"/>
              </w:rPr>
              <w:t>414</w:t>
            </w:r>
          </w:p>
        </w:tc>
        <w:tc>
          <w:tcPr>
            <w:tcW w:w="1055" w:type="dxa"/>
            <w:vAlign w:val="top"/>
          </w:tcPr>
          <w:p w14:paraId="58DF75C4">
            <w:pPr>
              <w:spacing w:line="256" w:lineRule="auto"/>
              <w:rPr>
                <w:rFonts w:ascii="Arial"/>
                <w:sz w:val="21"/>
              </w:rPr>
            </w:pPr>
          </w:p>
          <w:p w14:paraId="303BC18A">
            <w:pPr>
              <w:spacing w:line="256" w:lineRule="auto"/>
              <w:rPr>
                <w:rFonts w:ascii="Arial"/>
                <w:sz w:val="21"/>
              </w:rPr>
            </w:pPr>
          </w:p>
          <w:p w14:paraId="28A772CF">
            <w:pPr>
              <w:spacing w:line="256" w:lineRule="auto"/>
              <w:rPr>
                <w:rFonts w:ascii="Arial"/>
                <w:sz w:val="21"/>
              </w:rPr>
            </w:pPr>
          </w:p>
          <w:p w14:paraId="5391F10D">
            <w:pPr>
              <w:spacing w:line="256" w:lineRule="auto"/>
              <w:rPr>
                <w:rFonts w:ascii="Arial"/>
                <w:sz w:val="21"/>
              </w:rPr>
            </w:pPr>
          </w:p>
          <w:p w14:paraId="5EBFFD35">
            <w:pPr>
              <w:spacing w:line="257" w:lineRule="auto"/>
              <w:rPr>
                <w:rFonts w:ascii="Arial"/>
                <w:sz w:val="21"/>
              </w:rPr>
            </w:pPr>
          </w:p>
          <w:p w14:paraId="1EE728F8">
            <w:pPr>
              <w:pStyle w:val="6"/>
              <w:spacing w:before="52" w:line="223" w:lineRule="auto"/>
              <w:ind w:left="120" w:right="26" w:hanging="87"/>
            </w:pPr>
            <w:r>
              <w:rPr>
                <w:b/>
                <w:bCs/>
                <w:spacing w:val="1"/>
              </w:rPr>
              <w:t>贵州贺天下酒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业有限公司</w:t>
            </w:r>
          </w:p>
        </w:tc>
        <w:tc>
          <w:tcPr>
            <w:tcW w:w="1134" w:type="dxa"/>
            <w:vAlign w:val="top"/>
          </w:tcPr>
          <w:p w14:paraId="09DA7B4E">
            <w:pPr>
              <w:spacing w:line="275" w:lineRule="auto"/>
              <w:rPr>
                <w:rFonts w:ascii="Arial"/>
                <w:sz w:val="21"/>
              </w:rPr>
            </w:pPr>
          </w:p>
          <w:p w14:paraId="7554E679">
            <w:pPr>
              <w:spacing w:line="275" w:lineRule="auto"/>
              <w:rPr>
                <w:rFonts w:ascii="Arial"/>
                <w:sz w:val="21"/>
              </w:rPr>
            </w:pPr>
          </w:p>
          <w:p w14:paraId="5A098C52">
            <w:pPr>
              <w:spacing w:line="276" w:lineRule="auto"/>
              <w:rPr>
                <w:rFonts w:ascii="Arial"/>
                <w:sz w:val="21"/>
              </w:rPr>
            </w:pPr>
          </w:p>
          <w:p w14:paraId="52749C5F">
            <w:pPr>
              <w:spacing w:line="276" w:lineRule="auto"/>
              <w:rPr>
                <w:rFonts w:ascii="Arial"/>
                <w:sz w:val="21"/>
              </w:rPr>
            </w:pPr>
          </w:p>
          <w:p w14:paraId="241B4D38">
            <w:pPr>
              <w:spacing w:line="276" w:lineRule="auto"/>
              <w:rPr>
                <w:rFonts w:ascii="Arial"/>
                <w:sz w:val="21"/>
              </w:rPr>
            </w:pPr>
          </w:p>
          <w:p w14:paraId="52A7140C">
            <w:pPr>
              <w:pStyle w:val="6"/>
              <w:spacing w:before="52" w:line="217" w:lineRule="auto"/>
              <w:ind w:left="78"/>
            </w:pPr>
            <w:r>
              <w:rPr>
                <w:b/>
                <w:bCs/>
                <w:spacing w:val="1"/>
              </w:rPr>
              <w:t>市场运营总监</w:t>
            </w:r>
          </w:p>
        </w:tc>
        <w:tc>
          <w:tcPr>
            <w:tcW w:w="3148" w:type="dxa"/>
            <w:vAlign w:val="top"/>
          </w:tcPr>
          <w:p w14:paraId="5D8AD115">
            <w:pPr>
              <w:pStyle w:val="6"/>
              <w:spacing w:before="134" w:line="216" w:lineRule="auto"/>
              <w:ind w:left="92"/>
            </w:pPr>
            <w:r>
              <w:rPr>
                <w:b/>
                <w:bCs/>
                <w:spacing w:val="2"/>
              </w:rPr>
              <w:t>1.协助总经理制定总体市场发展战略及市</w:t>
            </w:r>
          </w:p>
          <w:p w14:paraId="6C0901A6">
            <w:pPr>
              <w:pStyle w:val="6"/>
              <w:spacing w:before="12" w:line="184" w:lineRule="auto"/>
              <w:ind w:left="1121"/>
            </w:pPr>
            <w:r>
              <w:rPr>
                <w:b/>
                <w:bCs/>
                <w:spacing w:val="2"/>
              </w:rPr>
              <w:t>场发展</w:t>
            </w:r>
            <w:r>
              <w:rPr>
                <w:rFonts w:ascii="Microsoft YaHei UI" w:hAnsi="Microsoft YaHei UI" w:eastAsia="Microsoft YaHei UI" w:cs="Microsoft YaHei UI"/>
                <w:b/>
                <w:bCs/>
                <w:spacing w:val="2"/>
              </w:rPr>
              <w:t>⽬</w:t>
            </w:r>
            <w:r>
              <w:rPr>
                <w:b/>
                <w:bCs/>
                <w:spacing w:val="2"/>
              </w:rPr>
              <w:t>标;</w:t>
            </w:r>
          </w:p>
          <w:p w14:paraId="1431229E">
            <w:pPr>
              <w:pStyle w:val="6"/>
              <w:spacing w:line="180" w:lineRule="auto"/>
              <w:ind w:left="48"/>
            </w:pPr>
            <w:r>
              <w:rPr>
                <w:b/>
                <w:bCs/>
                <w:spacing w:val="3"/>
              </w:rPr>
              <w:t>2.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全</w:t>
            </w:r>
            <w:r>
              <w:rPr>
                <w:rFonts w:ascii="Microsoft YaHei UI" w:hAnsi="Microsoft YaHei UI" w:eastAsia="Microsoft YaHei UI" w:cs="Microsoft YaHei UI"/>
                <w:b/>
                <w:bCs/>
                <w:spacing w:val="3"/>
              </w:rPr>
              <w:t>⾯</w:t>
            </w:r>
            <w:r>
              <w:rPr>
                <w:b/>
                <w:bCs/>
                <w:spacing w:val="3"/>
              </w:rPr>
              <w:t>负责公司的市场运作和管理，制定</w:t>
            </w:r>
          </w:p>
          <w:p w14:paraId="232FA0AD">
            <w:pPr>
              <w:pStyle w:val="6"/>
              <w:spacing w:line="183" w:lineRule="auto"/>
              <w:ind w:left="88"/>
            </w:pPr>
            <w:r>
              <w:rPr>
                <w:b/>
                <w:bCs/>
                <w:spacing w:val="3"/>
              </w:rPr>
              <w:t>和实施年度市场推</w:t>
            </w:r>
            <w:r>
              <w:rPr>
                <w:rFonts w:ascii="Microsoft YaHei UI" w:hAnsi="Microsoft YaHei UI" w:eastAsia="Microsoft YaHei UI" w:cs="Microsoft YaHei UI"/>
                <w:b/>
                <w:bCs/>
                <w:spacing w:val="3"/>
              </w:rPr>
              <w:t>⼴</w:t>
            </w:r>
            <w:r>
              <w:rPr>
                <w:b/>
                <w:bCs/>
                <w:spacing w:val="3"/>
              </w:rPr>
              <w:t>计划和产品计划，协</w:t>
            </w:r>
          </w:p>
          <w:p w14:paraId="064D0C4B">
            <w:pPr>
              <w:pStyle w:val="6"/>
              <w:spacing w:before="1" w:line="182" w:lineRule="auto"/>
              <w:ind w:left="95"/>
              <w:rPr>
                <w:rFonts w:ascii="Microsoft YaHei UI" w:hAnsi="Microsoft YaHei UI" w:eastAsia="Microsoft YaHei UI" w:cs="Microsoft YaHei UI"/>
              </w:rPr>
            </w:pPr>
            <w:r>
              <w:rPr>
                <w:b/>
                <w:bCs/>
                <w:spacing w:val="2"/>
              </w:rPr>
              <w:t>助营销中</w:t>
            </w:r>
            <w:r>
              <w:rPr>
                <w:rFonts w:ascii="Microsoft YaHei UI" w:hAnsi="Microsoft YaHei UI" w:eastAsia="Microsoft YaHei UI" w:cs="Microsoft YaHei UI"/>
                <w:b/>
                <w:bCs/>
                <w:spacing w:val="2"/>
              </w:rPr>
              <w:t>⼼</w:t>
            </w:r>
            <w:r>
              <w:rPr>
                <w:b/>
                <w:bCs/>
                <w:spacing w:val="2"/>
              </w:rPr>
              <w:t>制定业务计划，配合市场推</w:t>
            </w:r>
            <w:r>
              <w:rPr>
                <w:rFonts w:ascii="Microsoft YaHei UI" w:hAnsi="Microsoft YaHei UI" w:eastAsia="Microsoft YaHei UI" w:cs="Microsoft YaHei UI"/>
                <w:b/>
                <w:bCs/>
                <w:spacing w:val="2"/>
              </w:rPr>
              <w:t>⼴</w:t>
            </w:r>
          </w:p>
          <w:p w14:paraId="637780EA">
            <w:pPr>
              <w:pStyle w:val="6"/>
              <w:spacing w:line="217" w:lineRule="auto"/>
              <w:ind w:left="1210"/>
            </w:pPr>
            <w:r>
              <w:rPr>
                <w:b/>
                <w:bCs/>
              </w:rPr>
              <w:t>业务计划;</w:t>
            </w:r>
          </w:p>
          <w:p w14:paraId="0A099AF3">
            <w:pPr>
              <w:pStyle w:val="6"/>
              <w:spacing w:before="14" w:line="216" w:lineRule="auto"/>
              <w:ind w:left="179"/>
            </w:pPr>
            <w:r>
              <w:rPr>
                <w:b/>
                <w:bCs/>
                <w:spacing w:val="2"/>
              </w:rPr>
              <w:t>3.制定与实施产品线价格体系及营销战</w:t>
            </w:r>
          </w:p>
          <w:p w14:paraId="3FFD236D">
            <w:pPr>
              <w:pStyle w:val="6"/>
              <w:spacing w:before="11" w:line="184" w:lineRule="auto"/>
              <w:ind w:left="463"/>
            </w:pPr>
            <w:r>
              <w:rPr>
                <w:b/>
                <w:bCs/>
                <w:spacing w:val="3"/>
              </w:rPr>
              <w:t>略，地区覆盖策略及推</w:t>
            </w:r>
            <w:r>
              <w:rPr>
                <w:rFonts w:ascii="Microsoft YaHei UI" w:hAnsi="Microsoft YaHei UI" w:eastAsia="Microsoft YaHei UI" w:cs="Microsoft YaHei UI"/>
                <w:b/>
                <w:bCs/>
                <w:spacing w:val="3"/>
              </w:rPr>
              <w:t>⼴</w:t>
            </w:r>
            <w:r>
              <w:rPr>
                <w:b/>
                <w:bCs/>
                <w:spacing w:val="3"/>
              </w:rPr>
              <w:t>计划;</w:t>
            </w:r>
          </w:p>
          <w:p w14:paraId="5667995F">
            <w:pPr>
              <w:pStyle w:val="6"/>
              <w:spacing w:before="1" w:line="216" w:lineRule="auto"/>
              <w:ind w:left="47"/>
            </w:pPr>
            <w:r>
              <w:rPr>
                <w:b/>
                <w:bCs/>
                <w:spacing w:val="3"/>
              </w:rPr>
              <w:t>4.制定公司品牌管理策略，维护公司品牌;</w:t>
            </w:r>
          </w:p>
          <w:p w14:paraId="60639305">
            <w:pPr>
              <w:pStyle w:val="6"/>
              <w:spacing w:before="13" w:line="184" w:lineRule="auto"/>
              <w:ind w:left="93"/>
            </w:pPr>
            <w:r>
              <w:rPr>
                <w:b/>
                <w:bCs/>
                <w:spacing w:val="2"/>
              </w:rPr>
              <w:t>5.负责公司全</w:t>
            </w:r>
            <w:r>
              <w:rPr>
                <w:rFonts w:ascii="Microsoft YaHei UI" w:hAnsi="Microsoft YaHei UI" w:eastAsia="Microsoft YaHei UI" w:cs="Microsoft YaHei UI"/>
                <w:b/>
                <w:bCs/>
                <w:spacing w:val="2"/>
              </w:rPr>
              <w:t>⽹</w:t>
            </w:r>
            <w:r>
              <w:rPr>
                <w:b/>
                <w:bCs/>
                <w:spacing w:val="2"/>
              </w:rPr>
              <w:t>营销、社群运营、知识付</w:t>
            </w:r>
          </w:p>
          <w:p w14:paraId="0217272E">
            <w:pPr>
              <w:pStyle w:val="6"/>
              <w:spacing w:line="217" w:lineRule="auto"/>
              <w:ind w:left="633"/>
            </w:pPr>
            <w:r>
              <w:rPr>
                <w:b/>
                <w:bCs/>
                <w:spacing w:val="2"/>
              </w:rPr>
              <w:t>费、分销渠道等运营管理;</w:t>
            </w:r>
          </w:p>
          <w:p w14:paraId="38FFAE81">
            <w:pPr>
              <w:pStyle w:val="6"/>
              <w:spacing w:before="10" w:line="184" w:lineRule="auto"/>
              <w:ind w:left="92"/>
            </w:pPr>
            <w:r>
              <w:rPr>
                <w:b/>
                <w:bCs/>
                <w:spacing w:val="3"/>
              </w:rPr>
              <w:t>6.根据公司战略发展需求和</w:t>
            </w:r>
            <w:r>
              <w:rPr>
                <w:rFonts w:ascii="Microsoft YaHei UI" w:hAnsi="Microsoft YaHei UI" w:eastAsia="Microsoft YaHei UI" w:cs="Microsoft YaHei UI"/>
                <w:b/>
                <w:bCs/>
                <w:spacing w:val="3"/>
              </w:rPr>
              <w:t>⾏</w:t>
            </w:r>
            <w:r>
              <w:rPr>
                <w:b/>
                <w:bCs/>
                <w:spacing w:val="3"/>
              </w:rPr>
              <w:t>业特点，对</w:t>
            </w:r>
          </w:p>
          <w:p w14:paraId="5EF9AA55">
            <w:pPr>
              <w:pStyle w:val="6"/>
              <w:spacing w:before="1" w:line="182" w:lineRule="auto"/>
              <w:ind w:left="91"/>
            </w:pPr>
            <w:r>
              <w:rPr>
                <w:b/>
                <w:bCs/>
                <w:spacing w:val="3"/>
              </w:rPr>
              <w:t>市场分析和规划，进</w:t>
            </w:r>
            <w:r>
              <w:rPr>
                <w:rFonts w:ascii="Microsoft YaHei UI" w:hAnsi="Microsoft YaHei UI" w:eastAsia="Microsoft YaHei UI" w:cs="Microsoft YaHei UI"/>
                <w:b/>
                <w:bCs/>
                <w:spacing w:val="3"/>
              </w:rPr>
              <w:t>⾏</w:t>
            </w:r>
            <w:r>
              <w:rPr>
                <w:b/>
                <w:bCs/>
                <w:spacing w:val="3"/>
              </w:rPr>
              <w:t>清晰定位，制定全</w:t>
            </w:r>
          </w:p>
          <w:p w14:paraId="2925A002">
            <w:pPr>
              <w:pStyle w:val="6"/>
              <w:spacing w:line="193" w:lineRule="auto"/>
              <w:ind w:left="881"/>
            </w:pPr>
            <w:r>
              <w:rPr>
                <w:rFonts w:ascii="Microsoft YaHei UI" w:hAnsi="Microsoft YaHei UI" w:eastAsia="Microsoft YaHei UI" w:cs="Microsoft YaHei UI"/>
                <w:b/>
                <w:bCs/>
                <w:spacing w:val="1"/>
              </w:rPr>
              <w:t>⾯</w:t>
            </w:r>
            <w:r>
              <w:rPr>
                <w:b/>
                <w:bCs/>
                <w:spacing w:val="1"/>
              </w:rPr>
              <w:t>的全</w:t>
            </w:r>
            <w:r>
              <w:rPr>
                <w:rFonts w:ascii="Microsoft YaHei UI" w:hAnsi="Microsoft YaHei UI" w:eastAsia="Microsoft YaHei UI" w:cs="Microsoft YaHei UI"/>
                <w:b/>
                <w:bCs/>
                <w:spacing w:val="1"/>
              </w:rPr>
              <w:t>⽹</w:t>
            </w:r>
            <w:r>
              <w:rPr>
                <w:b/>
                <w:bCs/>
                <w:spacing w:val="1"/>
              </w:rPr>
              <w:t>营销</w:t>
            </w:r>
            <w:r>
              <w:rPr>
                <w:rFonts w:ascii="Microsoft YaHei UI" w:hAnsi="Microsoft YaHei UI" w:eastAsia="Microsoft YaHei UI" w:cs="Microsoft YaHei UI"/>
                <w:b/>
                <w:bCs/>
                <w:spacing w:val="1"/>
              </w:rPr>
              <w:t>⽅</w:t>
            </w:r>
            <w:r>
              <w:rPr>
                <w:b/>
                <w:bCs/>
                <w:spacing w:val="1"/>
              </w:rPr>
              <w:t>案;</w:t>
            </w:r>
          </w:p>
        </w:tc>
        <w:tc>
          <w:tcPr>
            <w:tcW w:w="520" w:type="dxa"/>
            <w:vAlign w:val="top"/>
          </w:tcPr>
          <w:p w14:paraId="5622813B">
            <w:pPr>
              <w:spacing w:line="279" w:lineRule="auto"/>
              <w:rPr>
                <w:rFonts w:ascii="Arial"/>
                <w:sz w:val="21"/>
              </w:rPr>
            </w:pPr>
          </w:p>
          <w:p w14:paraId="3923DE98">
            <w:pPr>
              <w:spacing w:line="279" w:lineRule="auto"/>
              <w:rPr>
                <w:rFonts w:ascii="Arial"/>
                <w:sz w:val="21"/>
              </w:rPr>
            </w:pPr>
          </w:p>
          <w:p w14:paraId="1F0AF647">
            <w:pPr>
              <w:spacing w:line="280" w:lineRule="auto"/>
              <w:rPr>
                <w:rFonts w:ascii="Arial"/>
                <w:sz w:val="21"/>
              </w:rPr>
            </w:pPr>
          </w:p>
          <w:p w14:paraId="21F23378">
            <w:pPr>
              <w:spacing w:line="280" w:lineRule="auto"/>
              <w:rPr>
                <w:rFonts w:ascii="Arial"/>
                <w:sz w:val="21"/>
              </w:rPr>
            </w:pPr>
          </w:p>
          <w:p w14:paraId="1BFD3A3C">
            <w:pPr>
              <w:spacing w:line="280" w:lineRule="auto"/>
              <w:rPr>
                <w:rFonts w:ascii="Arial"/>
                <w:sz w:val="21"/>
              </w:rPr>
            </w:pPr>
          </w:p>
          <w:p w14:paraId="08795DD2">
            <w:pPr>
              <w:pStyle w:val="6"/>
              <w:spacing w:before="53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57B298C">
            <w:pPr>
              <w:spacing w:line="275" w:lineRule="auto"/>
              <w:rPr>
                <w:rFonts w:ascii="Arial"/>
                <w:sz w:val="21"/>
              </w:rPr>
            </w:pPr>
          </w:p>
          <w:p w14:paraId="671954CD">
            <w:pPr>
              <w:spacing w:line="275" w:lineRule="auto"/>
              <w:rPr>
                <w:rFonts w:ascii="Arial"/>
                <w:sz w:val="21"/>
              </w:rPr>
            </w:pPr>
          </w:p>
          <w:p w14:paraId="35AACFF9">
            <w:pPr>
              <w:spacing w:line="276" w:lineRule="auto"/>
              <w:rPr>
                <w:rFonts w:ascii="Arial"/>
                <w:sz w:val="21"/>
              </w:rPr>
            </w:pPr>
          </w:p>
          <w:p w14:paraId="70281767">
            <w:pPr>
              <w:spacing w:line="276" w:lineRule="auto"/>
              <w:rPr>
                <w:rFonts w:ascii="Arial"/>
                <w:sz w:val="21"/>
              </w:rPr>
            </w:pPr>
          </w:p>
          <w:p w14:paraId="127EF106">
            <w:pPr>
              <w:spacing w:line="276" w:lineRule="auto"/>
              <w:rPr>
                <w:rFonts w:ascii="Arial"/>
                <w:sz w:val="21"/>
              </w:rPr>
            </w:pPr>
          </w:p>
          <w:p w14:paraId="726045F6">
            <w:pPr>
              <w:pStyle w:val="6"/>
              <w:spacing w:before="52" w:line="218" w:lineRule="auto"/>
              <w:ind w:left="347"/>
            </w:pPr>
            <w:r>
              <w:rPr>
                <w:b/>
                <w:bCs/>
                <w:spacing w:val="1"/>
              </w:rPr>
              <w:t>工商管理类</w:t>
            </w:r>
          </w:p>
        </w:tc>
        <w:tc>
          <w:tcPr>
            <w:tcW w:w="769" w:type="dxa"/>
            <w:vAlign w:val="top"/>
          </w:tcPr>
          <w:p w14:paraId="28393207">
            <w:pPr>
              <w:spacing w:line="256" w:lineRule="auto"/>
              <w:rPr>
                <w:rFonts w:ascii="Arial"/>
                <w:sz w:val="21"/>
              </w:rPr>
            </w:pPr>
          </w:p>
          <w:p w14:paraId="21625331">
            <w:pPr>
              <w:spacing w:line="256" w:lineRule="auto"/>
              <w:rPr>
                <w:rFonts w:ascii="Arial"/>
                <w:sz w:val="21"/>
              </w:rPr>
            </w:pPr>
          </w:p>
          <w:p w14:paraId="79975E59">
            <w:pPr>
              <w:spacing w:line="256" w:lineRule="auto"/>
              <w:rPr>
                <w:rFonts w:ascii="Arial"/>
                <w:sz w:val="21"/>
              </w:rPr>
            </w:pPr>
          </w:p>
          <w:p w14:paraId="7F5BFE52">
            <w:pPr>
              <w:spacing w:line="256" w:lineRule="auto"/>
              <w:rPr>
                <w:rFonts w:ascii="Arial"/>
                <w:sz w:val="21"/>
              </w:rPr>
            </w:pPr>
          </w:p>
          <w:p w14:paraId="0A8D392E">
            <w:pPr>
              <w:spacing w:line="257" w:lineRule="auto"/>
              <w:rPr>
                <w:rFonts w:ascii="Arial"/>
                <w:sz w:val="21"/>
              </w:rPr>
            </w:pPr>
          </w:p>
          <w:p w14:paraId="0CCE157D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6313D9E">
            <w:pPr>
              <w:spacing w:line="275" w:lineRule="auto"/>
              <w:rPr>
                <w:rFonts w:ascii="Arial"/>
                <w:sz w:val="21"/>
              </w:rPr>
            </w:pPr>
          </w:p>
          <w:p w14:paraId="0A9A803F">
            <w:pPr>
              <w:spacing w:line="275" w:lineRule="auto"/>
              <w:rPr>
                <w:rFonts w:ascii="Arial"/>
                <w:sz w:val="21"/>
              </w:rPr>
            </w:pPr>
          </w:p>
          <w:p w14:paraId="2F4E4795">
            <w:pPr>
              <w:spacing w:line="276" w:lineRule="auto"/>
              <w:rPr>
                <w:rFonts w:ascii="Arial"/>
                <w:sz w:val="21"/>
              </w:rPr>
            </w:pPr>
          </w:p>
          <w:p w14:paraId="7279A0A1">
            <w:pPr>
              <w:spacing w:line="276" w:lineRule="auto"/>
              <w:rPr>
                <w:rFonts w:ascii="Arial"/>
                <w:sz w:val="21"/>
              </w:rPr>
            </w:pPr>
          </w:p>
          <w:p w14:paraId="6EACAF9E">
            <w:pPr>
              <w:spacing w:line="276" w:lineRule="auto"/>
              <w:rPr>
                <w:rFonts w:ascii="Arial"/>
                <w:sz w:val="21"/>
              </w:rPr>
            </w:pPr>
          </w:p>
          <w:p w14:paraId="53708304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757524C7">
            <w:pPr>
              <w:spacing w:line="275" w:lineRule="auto"/>
              <w:rPr>
                <w:rFonts w:ascii="Arial"/>
                <w:sz w:val="21"/>
              </w:rPr>
            </w:pPr>
          </w:p>
          <w:p w14:paraId="7483B7D9">
            <w:pPr>
              <w:spacing w:line="275" w:lineRule="auto"/>
              <w:rPr>
                <w:rFonts w:ascii="Arial"/>
                <w:sz w:val="21"/>
              </w:rPr>
            </w:pPr>
          </w:p>
          <w:p w14:paraId="11A60643">
            <w:pPr>
              <w:spacing w:line="276" w:lineRule="auto"/>
              <w:rPr>
                <w:rFonts w:ascii="Arial"/>
                <w:sz w:val="21"/>
              </w:rPr>
            </w:pPr>
          </w:p>
          <w:p w14:paraId="397E9B44">
            <w:pPr>
              <w:spacing w:line="276" w:lineRule="auto"/>
              <w:rPr>
                <w:rFonts w:ascii="Arial"/>
                <w:sz w:val="21"/>
              </w:rPr>
            </w:pPr>
          </w:p>
          <w:p w14:paraId="522F079A">
            <w:pPr>
              <w:spacing w:line="276" w:lineRule="auto"/>
              <w:rPr>
                <w:rFonts w:ascii="Arial"/>
                <w:sz w:val="21"/>
              </w:rPr>
            </w:pPr>
          </w:p>
          <w:p w14:paraId="0E193BD8">
            <w:pPr>
              <w:pStyle w:val="6"/>
              <w:spacing w:before="52" w:line="219" w:lineRule="auto"/>
              <w:ind w:left="97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753" w:type="dxa"/>
            <w:vAlign w:val="top"/>
          </w:tcPr>
          <w:p w14:paraId="5C3ED011">
            <w:pPr>
              <w:spacing w:line="275" w:lineRule="auto"/>
              <w:rPr>
                <w:rFonts w:ascii="Arial"/>
                <w:sz w:val="21"/>
              </w:rPr>
            </w:pPr>
          </w:p>
          <w:p w14:paraId="13DAEB6B">
            <w:pPr>
              <w:spacing w:line="275" w:lineRule="auto"/>
              <w:rPr>
                <w:rFonts w:ascii="Arial"/>
                <w:sz w:val="21"/>
              </w:rPr>
            </w:pPr>
          </w:p>
          <w:p w14:paraId="21FBAD0B">
            <w:pPr>
              <w:spacing w:line="276" w:lineRule="auto"/>
              <w:rPr>
                <w:rFonts w:ascii="Arial"/>
                <w:sz w:val="21"/>
              </w:rPr>
            </w:pPr>
          </w:p>
          <w:p w14:paraId="6097FA2E">
            <w:pPr>
              <w:spacing w:line="276" w:lineRule="auto"/>
              <w:rPr>
                <w:rFonts w:ascii="Arial"/>
                <w:sz w:val="21"/>
              </w:rPr>
            </w:pPr>
          </w:p>
          <w:p w14:paraId="3E9AB570">
            <w:pPr>
              <w:spacing w:line="276" w:lineRule="auto"/>
              <w:rPr>
                <w:rFonts w:ascii="Arial"/>
                <w:sz w:val="21"/>
              </w:rPr>
            </w:pPr>
          </w:p>
          <w:p w14:paraId="7D05D4E7">
            <w:pPr>
              <w:pStyle w:val="6"/>
              <w:spacing w:before="52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07CA34D6">
            <w:pPr>
              <w:spacing w:line="275" w:lineRule="auto"/>
              <w:rPr>
                <w:rFonts w:ascii="Arial"/>
                <w:sz w:val="21"/>
              </w:rPr>
            </w:pPr>
          </w:p>
          <w:p w14:paraId="47C21F4B">
            <w:pPr>
              <w:spacing w:line="275" w:lineRule="auto"/>
              <w:rPr>
                <w:rFonts w:ascii="Arial"/>
                <w:sz w:val="21"/>
              </w:rPr>
            </w:pPr>
          </w:p>
          <w:p w14:paraId="5B92BF03">
            <w:pPr>
              <w:spacing w:line="276" w:lineRule="auto"/>
              <w:rPr>
                <w:rFonts w:ascii="Arial"/>
                <w:sz w:val="21"/>
              </w:rPr>
            </w:pPr>
          </w:p>
          <w:p w14:paraId="0790478B">
            <w:pPr>
              <w:spacing w:line="276" w:lineRule="auto"/>
              <w:rPr>
                <w:rFonts w:ascii="Arial"/>
                <w:sz w:val="21"/>
              </w:rPr>
            </w:pPr>
          </w:p>
          <w:p w14:paraId="575E1CB9">
            <w:pPr>
              <w:spacing w:line="276" w:lineRule="auto"/>
              <w:rPr>
                <w:rFonts w:ascii="Arial"/>
                <w:sz w:val="21"/>
              </w:rPr>
            </w:pPr>
          </w:p>
          <w:p w14:paraId="3E004751">
            <w:pPr>
              <w:pStyle w:val="6"/>
              <w:spacing w:before="52" w:line="218" w:lineRule="auto"/>
              <w:ind w:left="74"/>
            </w:pPr>
            <w:r>
              <w:rPr>
                <w:b/>
                <w:bCs/>
                <w:spacing w:val="-2"/>
              </w:rPr>
              <w:t>蒋万琼</w:t>
            </w:r>
          </w:p>
        </w:tc>
        <w:tc>
          <w:tcPr>
            <w:tcW w:w="1347" w:type="dxa"/>
            <w:vAlign w:val="top"/>
          </w:tcPr>
          <w:p w14:paraId="5B07A027">
            <w:pPr>
              <w:spacing w:line="279" w:lineRule="auto"/>
              <w:rPr>
                <w:rFonts w:ascii="Arial"/>
                <w:sz w:val="21"/>
              </w:rPr>
            </w:pPr>
          </w:p>
          <w:p w14:paraId="09B9E161">
            <w:pPr>
              <w:spacing w:line="280" w:lineRule="auto"/>
              <w:rPr>
                <w:rFonts w:ascii="Arial"/>
                <w:sz w:val="21"/>
              </w:rPr>
            </w:pPr>
          </w:p>
          <w:p w14:paraId="2099266C">
            <w:pPr>
              <w:spacing w:line="280" w:lineRule="auto"/>
              <w:rPr>
                <w:rFonts w:ascii="Arial"/>
                <w:sz w:val="21"/>
              </w:rPr>
            </w:pPr>
          </w:p>
          <w:p w14:paraId="46F71BC6">
            <w:pPr>
              <w:spacing w:line="280" w:lineRule="auto"/>
              <w:rPr>
                <w:rFonts w:ascii="Arial"/>
                <w:sz w:val="21"/>
              </w:rPr>
            </w:pPr>
          </w:p>
          <w:p w14:paraId="505B1C26">
            <w:pPr>
              <w:spacing w:line="280" w:lineRule="auto"/>
              <w:rPr>
                <w:rFonts w:ascii="Arial"/>
                <w:sz w:val="21"/>
              </w:rPr>
            </w:pPr>
          </w:p>
          <w:p w14:paraId="68DD3FA2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17365022066</w:t>
            </w:r>
          </w:p>
        </w:tc>
        <w:tc>
          <w:tcPr>
            <w:tcW w:w="962" w:type="dxa"/>
            <w:vAlign w:val="top"/>
          </w:tcPr>
          <w:p w14:paraId="0F5C2086">
            <w:pPr>
              <w:spacing w:line="260" w:lineRule="auto"/>
              <w:rPr>
                <w:rFonts w:ascii="Arial"/>
                <w:sz w:val="21"/>
              </w:rPr>
            </w:pPr>
          </w:p>
          <w:p w14:paraId="542C99B1">
            <w:pPr>
              <w:spacing w:line="260" w:lineRule="auto"/>
              <w:rPr>
                <w:rFonts w:ascii="Arial"/>
                <w:sz w:val="21"/>
              </w:rPr>
            </w:pPr>
          </w:p>
          <w:p w14:paraId="5084DD4E">
            <w:pPr>
              <w:spacing w:line="260" w:lineRule="auto"/>
              <w:rPr>
                <w:rFonts w:ascii="Arial"/>
                <w:sz w:val="21"/>
              </w:rPr>
            </w:pPr>
          </w:p>
          <w:p w14:paraId="20B7BAAE">
            <w:pPr>
              <w:spacing w:line="260" w:lineRule="auto"/>
              <w:rPr>
                <w:rFonts w:ascii="Arial"/>
                <w:sz w:val="21"/>
              </w:rPr>
            </w:pPr>
          </w:p>
          <w:p w14:paraId="4120A388">
            <w:pPr>
              <w:spacing w:line="261" w:lineRule="auto"/>
              <w:rPr>
                <w:rFonts w:ascii="Arial"/>
                <w:sz w:val="21"/>
              </w:rPr>
            </w:pPr>
          </w:p>
          <w:p w14:paraId="65F9CF47">
            <w:pPr>
              <w:pStyle w:val="6"/>
              <w:spacing w:before="52" w:line="226" w:lineRule="auto"/>
              <w:ind w:left="193" w:right="46" w:hanging="116"/>
            </w:pPr>
            <w:r>
              <w:drawing>
                <wp:anchor distT="0" distB="0" distL="0" distR="0" simplePos="0" relativeHeight="25197772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-833755</wp:posOffset>
                  </wp:positionV>
                  <wp:extent cx="605155" cy="1932305"/>
                  <wp:effectExtent l="0" t="0" r="0" b="0"/>
                  <wp:wrapNone/>
                  <wp:docPr id="458" name="IM 458">
                    <a:hlinkClick xmlns:a="http://schemas.openxmlformats.org/drawingml/2006/main" r:id="rId31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 458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932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"mailto:2539774194@qq.com"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2539774194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"mailto:2539774194@qq.com"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53A048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2" w:hRule="atLeast"/>
        </w:trPr>
        <w:tc>
          <w:tcPr>
            <w:tcW w:w="669" w:type="dxa"/>
            <w:vAlign w:val="top"/>
          </w:tcPr>
          <w:p w14:paraId="7421CD72">
            <w:pPr>
              <w:spacing w:line="276" w:lineRule="auto"/>
              <w:rPr>
                <w:rFonts w:ascii="Arial"/>
                <w:sz w:val="21"/>
              </w:rPr>
            </w:pPr>
          </w:p>
          <w:p w14:paraId="057374E2">
            <w:pPr>
              <w:spacing w:line="276" w:lineRule="auto"/>
              <w:rPr>
                <w:rFonts w:ascii="Arial"/>
                <w:sz w:val="21"/>
              </w:rPr>
            </w:pPr>
          </w:p>
          <w:p w14:paraId="55EC158C">
            <w:pPr>
              <w:spacing w:line="277" w:lineRule="auto"/>
              <w:rPr>
                <w:rFonts w:ascii="Arial"/>
                <w:sz w:val="21"/>
              </w:rPr>
            </w:pPr>
          </w:p>
          <w:p w14:paraId="44239D88">
            <w:pPr>
              <w:spacing w:line="277" w:lineRule="auto"/>
              <w:rPr>
                <w:rFonts w:ascii="Arial"/>
                <w:sz w:val="21"/>
              </w:rPr>
            </w:pPr>
          </w:p>
          <w:p w14:paraId="30D90753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415</w:t>
            </w:r>
          </w:p>
        </w:tc>
        <w:tc>
          <w:tcPr>
            <w:tcW w:w="1055" w:type="dxa"/>
            <w:vAlign w:val="top"/>
          </w:tcPr>
          <w:p w14:paraId="5F1724EB">
            <w:pPr>
              <w:spacing w:line="246" w:lineRule="auto"/>
              <w:rPr>
                <w:rFonts w:ascii="Arial"/>
                <w:sz w:val="21"/>
              </w:rPr>
            </w:pPr>
          </w:p>
          <w:p w14:paraId="510D68DF">
            <w:pPr>
              <w:spacing w:line="246" w:lineRule="auto"/>
              <w:rPr>
                <w:rFonts w:ascii="Arial"/>
                <w:sz w:val="21"/>
              </w:rPr>
            </w:pPr>
          </w:p>
          <w:p w14:paraId="1BC10D6A">
            <w:pPr>
              <w:spacing w:line="246" w:lineRule="auto"/>
              <w:rPr>
                <w:rFonts w:ascii="Arial"/>
                <w:sz w:val="21"/>
              </w:rPr>
            </w:pPr>
          </w:p>
          <w:p w14:paraId="3285B818">
            <w:pPr>
              <w:spacing w:line="247" w:lineRule="auto"/>
              <w:rPr>
                <w:rFonts w:ascii="Arial"/>
                <w:sz w:val="21"/>
              </w:rPr>
            </w:pPr>
          </w:p>
          <w:p w14:paraId="5C053D14">
            <w:pPr>
              <w:pStyle w:val="6"/>
              <w:spacing w:before="52" w:line="225" w:lineRule="auto"/>
              <w:ind w:left="120" w:right="26" w:hanging="87"/>
            </w:pPr>
            <w:r>
              <w:rPr>
                <w:b/>
                <w:bCs/>
                <w:spacing w:val="1"/>
              </w:rPr>
              <w:t>贵州贺天下酒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业有限公司</w:t>
            </w:r>
          </w:p>
        </w:tc>
        <w:tc>
          <w:tcPr>
            <w:tcW w:w="1134" w:type="dxa"/>
            <w:vAlign w:val="top"/>
          </w:tcPr>
          <w:p w14:paraId="6C06A0F8">
            <w:pPr>
              <w:spacing w:line="271" w:lineRule="auto"/>
              <w:rPr>
                <w:rFonts w:ascii="Arial"/>
                <w:sz w:val="21"/>
              </w:rPr>
            </w:pPr>
          </w:p>
          <w:p w14:paraId="7749A111">
            <w:pPr>
              <w:spacing w:line="271" w:lineRule="auto"/>
              <w:rPr>
                <w:rFonts w:ascii="Arial"/>
                <w:sz w:val="21"/>
              </w:rPr>
            </w:pPr>
          </w:p>
          <w:p w14:paraId="15A941EC">
            <w:pPr>
              <w:spacing w:line="271" w:lineRule="auto"/>
              <w:rPr>
                <w:rFonts w:ascii="Arial"/>
                <w:sz w:val="21"/>
              </w:rPr>
            </w:pPr>
          </w:p>
          <w:p w14:paraId="0D53001A">
            <w:pPr>
              <w:spacing w:line="272" w:lineRule="auto"/>
              <w:rPr>
                <w:rFonts w:ascii="Arial"/>
                <w:sz w:val="21"/>
              </w:rPr>
            </w:pPr>
          </w:p>
          <w:p w14:paraId="3DF68169">
            <w:pPr>
              <w:pStyle w:val="6"/>
              <w:spacing w:before="52" w:line="218" w:lineRule="auto"/>
              <w:ind w:left="239"/>
            </w:pPr>
            <w:r>
              <w:rPr>
                <w:b/>
                <w:bCs/>
              </w:rPr>
              <w:t>人事经理</w:t>
            </w:r>
          </w:p>
        </w:tc>
        <w:tc>
          <w:tcPr>
            <w:tcW w:w="3148" w:type="dxa"/>
            <w:vAlign w:val="top"/>
          </w:tcPr>
          <w:p w14:paraId="45FD5076">
            <w:pPr>
              <w:pStyle w:val="6"/>
              <w:spacing w:before="38" w:line="216" w:lineRule="auto"/>
              <w:ind w:left="92"/>
            </w:pPr>
            <w:r>
              <w:rPr>
                <w:b/>
                <w:bCs/>
                <w:spacing w:val="2"/>
              </w:rPr>
              <w:t>1.负责制定和完善人力资源管理制度体系</w:t>
            </w:r>
          </w:p>
          <w:p w14:paraId="2B05EE4C">
            <w:pPr>
              <w:pStyle w:val="6"/>
              <w:spacing w:before="14" w:line="215" w:lineRule="auto"/>
              <w:ind w:left="870"/>
            </w:pPr>
            <w:r>
              <w:rPr>
                <w:b/>
                <w:bCs/>
                <w:spacing w:val="2"/>
              </w:rPr>
              <w:t>及流程,并监督执行</w:t>
            </w:r>
          </w:p>
          <w:p w14:paraId="416C5A25">
            <w:pPr>
              <w:pStyle w:val="6"/>
              <w:spacing w:before="14" w:line="216" w:lineRule="auto"/>
              <w:ind w:left="46"/>
            </w:pPr>
            <w:r>
              <w:rPr>
                <w:b/>
                <w:bCs/>
                <w:spacing w:val="3"/>
              </w:rPr>
              <w:t>2.建立和维护</w:t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3"/>
              </w:rPr>
              <w:t>管理体系和机制,进行</w:t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3"/>
              </w:rPr>
              <w:t>管</w:t>
            </w:r>
          </w:p>
          <w:p w14:paraId="132E8658">
            <w:pPr>
              <w:pStyle w:val="6"/>
              <w:spacing w:before="15" w:line="215" w:lineRule="auto"/>
              <w:ind w:left="43"/>
            </w:pPr>
            <w:r>
              <w:rPr>
                <w:b/>
                <w:bCs/>
                <w:spacing w:val="3"/>
              </w:rPr>
              <w:t>理工作的规划和实施,完成各项人力资源工</w:t>
            </w:r>
          </w:p>
          <w:p w14:paraId="38B02FF9">
            <w:pPr>
              <w:pStyle w:val="6"/>
              <w:spacing w:before="12" w:line="215" w:lineRule="auto"/>
              <w:ind w:left="1330"/>
            </w:pPr>
            <w:r>
              <w:rPr>
                <w:b/>
                <w:bCs/>
                <w:spacing w:val="-1"/>
              </w:rPr>
              <w:t>作目标</w:t>
            </w:r>
          </w:p>
          <w:p w14:paraId="51412621">
            <w:pPr>
              <w:pStyle w:val="6"/>
              <w:spacing w:before="15" w:line="215" w:lineRule="auto"/>
              <w:ind w:left="54"/>
            </w:pPr>
            <w:r>
              <w:rPr>
                <w:b/>
                <w:bCs/>
                <w:spacing w:val="3"/>
              </w:rPr>
              <w:t>3.全面统筹组织和推进各部门的日常工作,</w:t>
            </w:r>
          </w:p>
          <w:p w14:paraId="0F5DC405">
            <w:pPr>
              <w:pStyle w:val="6"/>
              <w:spacing w:before="15" w:line="214" w:lineRule="auto"/>
              <w:ind w:left="77"/>
            </w:pPr>
            <w:r>
              <w:rPr>
                <w:b/>
                <w:bCs/>
                <w:spacing w:val="4"/>
              </w:rPr>
              <w:t>包括招聘、薪酬、培训、绩效、员工关系</w:t>
            </w:r>
          </w:p>
          <w:p w14:paraId="22E6C3A2">
            <w:pPr>
              <w:pStyle w:val="6"/>
              <w:spacing w:before="16" w:line="215" w:lineRule="auto"/>
              <w:ind w:left="1170"/>
            </w:pPr>
            <w:r>
              <w:rPr>
                <w:b/>
                <w:bCs/>
              </w:rPr>
              <w:t>等模块工作</w:t>
            </w:r>
          </w:p>
          <w:p w14:paraId="0113C2FB">
            <w:pPr>
              <w:pStyle w:val="6"/>
              <w:spacing w:before="14" w:line="216" w:lineRule="auto"/>
              <w:ind w:left="47"/>
            </w:pPr>
            <w:r>
              <w:rPr>
                <w:b/>
                <w:bCs/>
                <w:spacing w:val="3"/>
              </w:rPr>
              <w:t>4.对部门业务目标负责,推动部门实现人员</w:t>
            </w:r>
          </w:p>
          <w:p w14:paraId="3129AA29">
            <w:pPr>
              <w:pStyle w:val="6"/>
              <w:spacing w:before="14" w:line="217" w:lineRule="auto"/>
              <w:ind w:left="1169"/>
            </w:pPr>
            <w:r>
              <w:rPr>
                <w:b/>
                <w:bCs/>
              </w:rPr>
              <w:t>配置与优化</w:t>
            </w:r>
          </w:p>
          <w:p w14:paraId="1490FD88">
            <w:pPr>
              <w:pStyle w:val="6"/>
              <w:spacing w:before="13" w:line="215" w:lineRule="auto"/>
              <w:ind w:left="91"/>
            </w:pPr>
            <w:r>
              <w:rPr>
                <w:b/>
                <w:bCs/>
                <w:spacing w:val="2"/>
              </w:rPr>
              <w:t>5.协调内外部资源,提升工作效率,确保公</w:t>
            </w:r>
          </w:p>
          <w:p w14:paraId="48AAB40F">
            <w:pPr>
              <w:pStyle w:val="6"/>
              <w:spacing w:before="15" w:line="186" w:lineRule="auto"/>
              <w:ind w:left="846"/>
            </w:pPr>
            <w:r>
              <w:rPr>
                <w:b/>
                <w:bCs/>
                <w:spacing w:val="1"/>
              </w:rPr>
              <w:t>司各项工作顺利开展</w:t>
            </w:r>
          </w:p>
        </w:tc>
        <w:tc>
          <w:tcPr>
            <w:tcW w:w="520" w:type="dxa"/>
            <w:vAlign w:val="top"/>
          </w:tcPr>
          <w:p w14:paraId="629C0971">
            <w:pPr>
              <w:spacing w:line="276" w:lineRule="auto"/>
              <w:rPr>
                <w:rFonts w:ascii="Arial"/>
                <w:sz w:val="21"/>
              </w:rPr>
            </w:pPr>
          </w:p>
          <w:p w14:paraId="46DC9AC8">
            <w:pPr>
              <w:spacing w:line="276" w:lineRule="auto"/>
              <w:rPr>
                <w:rFonts w:ascii="Arial"/>
                <w:sz w:val="21"/>
              </w:rPr>
            </w:pPr>
          </w:p>
          <w:p w14:paraId="3A9AE529">
            <w:pPr>
              <w:spacing w:line="276" w:lineRule="auto"/>
              <w:rPr>
                <w:rFonts w:ascii="Arial"/>
                <w:sz w:val="21"/>
              </w:rPr>
            </w:pPr>
          </w:p>
          <w:p w14:paraId="142A6CD2">
            <w:pPr>
              <w:spacing w:line="277" w:lineRule="auto"/>
              <w:rPr>
                <w:rFonts w:ascii="Arial"/>
                <w:sz w:val="21"/>
              </w:rPr>
            </w:pPr>
          </w:p>
          <w:p w14:paraId="538B74EA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788BFA0">
            <w:pPr>
              <w:spacing w:line="271" w:lineRule="auto"/>
              <w:rPr>
                <w:rFonts w:ascii="Arial"/>
                <w:sz w:val="21"/>
              </w:rPr>
            </w:pPr>
          </w:p>
          <w:p w14:paraId="19429B78">
            <w:pPr>
              <w:spacing w:line="271" w:lineRule="auto"/>
              <w:rPr>
                <w:rFonts w:ascii="Arial"/>
                <w:sz w:val="21"/>
              </w:rPr>
            </w:pPr>
          </w:p>
          <w:p w14:paraId="43BA8674">
            <w:pPr>
              <w:spacing w:line="271" w:lineRule="auto"/>
              <w:rPr>
                <w:rFonts w:ascii="Arial"/>
                <w:sz w:val="21"/>
              </w:rPr>
            </w:pPr>
          </w:p>
          <w:p w14:paraId="45207DB4">
            <w:pPr>
              <w:spacing w:line="272" w:lineRule="auto"/>
              <w:rPr>
                <w:rFonts w:ascii="Arial"/>
                <w:sz w:val="21"/>
              </w:rPr>
            </w:pPr>
          </w:p>
          <w:p w14:paraId="6BB5903C">
            <w:pPr>
              <w:pStyle w:val="6"/>
              <w:spacing w:before="52" w:line="218" w:lineRule="auto"/>
              <w:ind w:left="347"/>
            </w:pPr>
            <w:r>
              <w:rPr>
                <w:b/>
                <w:bCs/>
                <w:spacing w:val="1"/>
              </w:rPr>
              <w:t>工商管理类</w:t>
            </w:r>
          </w:p>
        </w:tc>
        <w:tc>
          <w:tcPr>
            <w:tcW w:w="769" w:type="dxa"/>
            <w:vAlign w:val="top"/>
          </w:tcPr>
          <w:p w14:paraId="42C22314">
            <w:pPr>
              <w:spacing w:line="246" w:lineRule="auto"/>
              <w:rPr>
                <w:rFonts w:ascii="Arial"/>
                <w:sz w:val="21"/>
              </w:rPr>
            </w:pPr>
          </w:p>
          <w:p w14:paraId="60B9BCCE">
            <w:pPr>
              <w:spacing w:line="246" w:lineRule="auto"/>
              <w:rPr>
                <w:rFonts w:ascii="Arial"/>
                <w:sz w:val="21"/>
              </w:rPr>
            </w:pPr>
          </w:p>
          <w:p w14:paraId="7BB5954D">
            <w:pPr>
              <w:spacing w:line="247" w:lineRule="auto"/>
              <w:rPr>
                <w:rFonts w:ascii="Arial"/>
                <w:sz w:val="21"/>
              </w:rPr>
            </w:pPr>
          </w:p>
          <w:p w14:paraId="6D59E218">
            <w:pPr>
              <w:spacing w:line="247" w:lineRule="auto"/>
              <w:rPr>
                <w:rFonts w:ascii="Arial"/>
                <w:sz w:val="21"/>
              </w:rPr>
            </w:pPr>
          </w:p>
          <w:p w14:paraId="0100C8BD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53DA02E">
            <w:pPr>
              <w:spacing w:line="271" w:lineRule="auto"/>
              <w:rPr>
                <w:rFonts w:ascii="Arial"/>
                <w:sz w:val="21"/>
              </w:rPr>
            </w:pPr>
          </w:p>
          <w:p w14:paraId="45B1496C">
            <w:pPr>
              <w:spacing w:line="271" w:lineRule="auto"/>
              <w:rPr>
                <w:rFonts w:ascii="Arial"/>
                <w:sz w:val="21"/>
              </w:rPr>
            </w:pPr>
          </w:p>
          <w:p w14:paraId="3575D95E">
            <w:pPr>
              <w:spacing w:line="271" w:lineRule="auto"/>
              <w:rPr>
                <w:rFonts w:ascii="Arial"/>
                <w:sz w:val="21"/>
              </w:rPr>
            </w:pPr>
          </w:p>
          <w:p w14:paraId="031CF1EE">
            <w:pPr>
              <w:spacing w:line="272" w:lineRule="auto"/>
              <w:rPr>
                <w:rFonts w:ascii="Arial"/>
                <w:sz w:val="21"/>
              </w:rPr>
            </w:pPr>
          </w:p>
          <w:p w14:paraId="29717DDD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7-12k</w:t>
            </w:r>
          </w:p>
        </w:tc>
        <w:tc>
          <w:tcPr>
            <w:tcW w:w="2254" w:type="dxa"/>
            <w:vAlign w:val="top"/>
          </w:tcPr>
          <w:p w14:paraId="5F327451">
            <w:pPr>
              <w:spacing w:line="271" w:lineRule="auto"/>
              <w:rPr>
                <w:rFonts w:ascii="Arial"/>
                <w:sz w:val="21"/>
              </w:rPr>
            </w:pPr>
          </w:p>
          <w:p w14:paraId="78A9C206">
            <w:pPr>
              <w:spacing w:line="271" w:lineRule="auto"/>
              <w:rPr>
                <w:rFonts w:ascii="Arial"/>
                <w:sz w:val="21"/>
              </w:rPr>
            </w:pPr>
          </w:p>
          <w:p w14:paraId="65EDE1CA">
            <w:pPr>
              <w:spacing w:line="271" w:lineRule="auto"/>
              <w:rPr>
                <w:rFonts w:ascii="Arial"/>
                <w:sz w:val="21"/>
              </w:rPr>
            </w:pPr>
          </w:p>
          <w:p w14:paraId="44AF44FF">
            <w:pPr>
              <w:spacing w:line="272" w:lineRule="auto"/>
              <w:rPr>
                <w:rFonts w:ascii="Arial"/>
                <w:sz w:val="21"/>
              </w:rPr>
            </w:pPr>
          </w:p>
          <w:p w14:paraId="459DF1D9">
            <w:pPr>
              <w:pStyle w:val="6"/>
              <w:spacing w:before="52" w:line="219" w:lineRule="auto"/>
              <w:ind w:left="97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753" w:type="dxa"/>
            <w:vAlign w:val="top"/>
          </w:tcPr>
          <w:p w14:paraId="74EFB164">
            <w:pPr>
              <w:spacing w:line="271" w:lineRule="auto"/>
              <w:rPr>
                <w:rFonts w:ascii="Arial"/>
                <w:sz w:val="21"/>
              </w:rPr>
            </w:pPr>
          </w:p>
          <w:p w14:paraId="0E4842C3">
            <w:pPr>
              <w:spacing w:line="271" w:lineRule="auto"/>
              <w:rPr>
                <w:rFonts w:ascii="Arial"/>
                <w:sz w:val="21"/>
              </w:rPr>
            </w:pPr>
          </w:p>
          <w:p w14:paraId="118442D5">
            <w:pPr>
              <w:spacing w:line="271" w:lineRule="auto"/>
              <w:rPr>
                <w:rFonts w:ascii="Arial"/>
                <w:sz w:val="21"/>
              </w:rPr>
            </w:pPr>
          </w:p>
          <w:p w14:paraId="5FDD5672">
            <w:pPr>
              <w:spacing w:line="272" w:lineRule="auto"/>
              <w:rPr>
                <w:rFonts w:ascii="Arial"/>
                <w:sz w:val="21"/>
              </w:rPr>
            </w:pPr>
          </w:p>
          <w:p w14:paraId="243CC61D">
            <w:pPr>
              <w:pStyle w:val="6"/>
              <w:spacing w:before="52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655711A1">
            <w:pPr>
              <w:spacing w:line="271" w:lineRule="auto"/>
              <w:rPr>
                <w:rFonts w:ascii="Arial"/>
                <w:sz w:val="21"/>
              </w:rPr>
            </w:pPr>
          </w:p>
          <w:p w14:paraId="77BC2E20">
            <w:pPr>
              <w:spacing w:line="271" w:lineRule="auto"/>
              <w:rPr>
                <w:rFonts w:ascii="Arial"/>
                <w:sz w:val="21"/>
              </w:rPr>
            </w:pPr>
          </w:p>
          <w:p w14:paraId="61836A91">
            <w:pPr>
              <w:spacing w:line="271" w:lineRule="auto"/>
              <w:rPr>
                <w:rFonts w:ascii="Arial"/>
                <w:sz w:val="21"/>
              </w:rPr>
            </w:pPr>
          </w:p>
          <w:p w14:paraId="6B471166">
            <w:pPr>
              <w:spacing w:line="272" w:lineRule="auto"/>
              <w:rPr>
                <w:rFonts w:ascii="Arial"/>
                <w:sz w:val="21"/>
              </w:rPr>
            </w:pPr>
          </w:p>
          <w:p w14:paraId="4A443C54">
            <w:pPr>
              <w:pStyle w:val="6"/>
              <w:spacing w:before="52" w:line="218" w:lineRule="auto"/>
              <w:ind w:left="74"/>
            </w:pPr>
            <w:r>
              <w:rPr>
                <w:b/>
                <w:bCs/>
                <w:spacing w:val="-2"/>
              </w:rPr>
              <w:t>蒋万琼</w:t>
            </w:r>
          </w:p>
        </w:tc>
        <w:tc>
          <w:tcPr>
            <w:tcW w:w="1347" w:type="dxa"/>
            <w:vAlign w:val="top"/>
          </w:tcPr>
          <w:p w14:paraId="5DD10EB4">
            <w:pPr>
              <w:spacing w:line="276" w:lineRule="auto"/>
              <w:rPr>
                <w:rFonts w:ascii="Arial"/>
                <w:sz w:val="21"/>
              </w:rPr>
            </w:pPr>
          </w:p>
          <w:p w14:paraId="28FBFDAC">
            <w:pPr>
              <w:spacing w:line="276" w:lineRule="auto"/>
              <w:rPr>
                <w:rFonts w:ascii="Arial"/>
                <w:sz w:val="21"/>
              </w:rPr>
            </w:pPr>
          </w:p>
          <w:p w14:paraId="6979E149">
            <w:pPr>
              <w:spacing w:line="277" w:lineRule="auto"/>
              <w:rPr>
                <w:rFonts w:ascii="Arial"/>
                <w:sz w:val="21"/>
              </w:rPr>
            </w:pPr>
          </w:p>
          <w:p w14:paraId="16CEC3BE">
            <w:pPr>
              <w:spacing w:line="277" w:lineRule="auto"/>
              <w:rPr>
                <w:rFonts w:ascii="Arial"/>
                <w:sz w:val="21"/>
              </w:rPr>
            </w:pPr>
          </w:p>
          <w:p w14:paraId="106F6D0D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17365022066</w:t>
            </w:r>
          </w:p>
        </w:tc>
        <w:tc>
          <w:tcPr>
            <w:tcW w:w="962" w:type="dxa"/>
            <w:vAlign w:val="top"/>
          </w:tcPr>
          <w:p w14:paraId="6BD5AC1E">
            <w:pPr>
              <w:spacing w:line="251" w:lineRule="auto"/>
              <w:rPr>
                <w:rFonts w:ascii="Arial"/>
                <w:sz w:val="21"/>
              </w:rPr>
            </w:pPr>
          </w:p>
          <w:p w14:paraId="307C0EA0">
            <w:pPr>
              <w:spacing w:line="251" w:lineRule="auto"/>
              <w:rPr>
                <w:rFonts w:ascii="Arial"/>
                <w:sz w:val="21"/>
              </w:rPr>
            </w:pPr>
          </w:p>
          <w:p w14:paraId="6C6E7F09">
            <w:pPr>
              <w:spacing w:line="251" w:lineRule="auto"/>
              <w:rPr>
                <w:rFonts w:ascii="Arial"/>
                <w:sz w:val="21"/>
              </w:rPr>
            </w:pPr>
          </w:p>
          <w:p w14:paraId="137398B8">
            <w:pPr>
              <w:spacing w:line="252" w:lineRule="auto"/>
              <w:rPr>
                <w:rFonts w:ascii="Arial"/>
                <w:sz w:val="21"/>
              </w:rPr>
            </w:pPr>
          </w:p>
          <w:p w14:paraId="2C609373">
            <w:pPr>
              <w:pStyle w:val="6"/>
              <w:spacing w:before="52" w:line="229" w:lineRule="auto"/>
              <w:ind w:left="193" w:right="46" w:hanging="116"/>
            </w:pPr>
            <w:r>
              <w:drawing>
                <wp:anchor distT="0" distB="0" distL="0" distR="0" simplePos="0" relativeHeight="25197670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-641350</wp:posOffset>
                  </wp:positionV>
                  <wp:extent cx="605155" cy="1550035"/>
                  <wp:effectExtent l="0" t="0" r="0" b="0"/>
                  <wp:wrapNone/>
                  <wp:docPr id="460" name="IM 460">
                    <a:hlinkClick xmlns:a="http://schemas.openxmlformats.org/drawingml/2006/main" r:id="rId31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 460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55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"mailto:2539774194@qq.com"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2539774194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"mailto:2539774194@qq.com"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61A29B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4" w:hRule="atLeast"/>
        </w:trPr>
        <w:tc>
          <w:tcPr>
            <w:tcW w:w="669" w:type="dxa"/>
            <w:vAlign w:val="top"/>
          </w:tcPr>
          <w:p w14:paraId="6CC663CC">
            <w:pPr>
              <w:spacing w:line="251" w:lineRule="auto"/>
              <w:rPr>
                <w:rFonts w:ascii="Arial"/>
                <w:sz w:val="21"/>
              </w:rPr>
            </w:pPr>
          </w:p>
          <w:p w14:paraId="68E3EBC3">
            <w:pPr>
              <w:spacing w:line="251" w:lineRule="auto"/>
              <w:rPr>
                <w:rFonts w:ascii="Arial"/>
                <w:sz w:val="21"/>
              </w:rPr>
            </w:pPr>
          </w:p>
          <w:p w14:paraId="48F9566C">
            <w:pPr>
              <w:spacing w:line="251" w:lineRule="auto"/>
              <w:rPr>
                <w:rFonts w:ascii="Arial"/>
                <w:sz w:val="21"/>
              </w:rPr>
            </w:pPr>
          </w:p>
          <w:p w14:paraId="759E43AD">
            <w:pPr>
              <w:spacing w:line="251" w:lineRule="auto"/>
              <w:rPr>
                <w:rFonts w:ascii="Arial"/>
                <w:sz w:val="21"/>
              </w:rPr>
            </w:pPr>
          </w:p>
          <w:p w14:paraId="6834B852">
            <w:pPr>
              <w:spacing w:line="252" w:lineRule="auto"/>
              <w:rPr>
                <w:rFonts w:ascii="Arial"/>
                <w:sz w:val="21"/>
              </w:rPr>
            </w:pPr>
          </w:p>
          <w:p w14:paraId="548971AE">
            <w:pPr>
              <w:spacing w:line="252" w:lineRule="auto"/>
              <w:rPr>
                <w:rFonts w:ascii="Arial"/>
                <w:sz w:val="21"/>
              </w:rPr>
            </w:pPr>
          </w:p>
          <w:p w14:paraId="4806ABA4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416</w:t>
            </w:r>
          </w:p>
        </w:tc>
        <w:tc>
          <w:tcPr>
            <w:tcW w:w="1055" w:type="dxa"/>
            <w:vAlign w:val="top"/>
          </w:tcPr>
          <w:p w14:paraId="6BD132B1">
            <w:pPr>
              <w:spacing w:line="277" w:lineRule="auto"/>
              <w:rPr>
                <w:rFonts w:ascii="Arial"/>
                <w:sz w:val="21"/>
              </w:rPr>
            </w:pPr>
          </w:p>
          <w:p w14:paraId="719516E0">
            <w:pPr>
              <w:spacing w:line="277" w:lineRule="auto"/>
              <w:rPr>
                <w:rFonts w:ascii="Arial"/>
                <w:sz w:val="21"/>
              </w:rPr>
            </w:pPr>
          </w:p>
          <w:p w14:paraId="23948409">
            <w:pPr>
              <w:spacing w:line="277" w:lineRule="auto"/>
              <w:rPr>
                <w:rFonts w:ascii="Arial"/>
                <w:sz w:val="21"/>
              </w:rPr>
            </w:pPr>
          </w:p>
          <w:p w14:paraId="41F96A35">
            <w:pPr>
              <w:spacing w:line="278" w:lineRule="auto"/>
              <w:rPr>
                <w:rFonts w:ascii="Arial"/>
                <w:sz w:val="21"/>
              </w:rPr>
            </w:pPr>
          </w:p>
          <w:p w14:paraId="1B77E60B">
            <w:pPr>
              <w:spacing w:line="278" w:lineRule="auto"/>
              <w:rPr>
                <w:rFonts w:ascii="Arial"/>
                <w:sz w:val="21"/>
              </w:rPr>
            </w:pPr>
          </w:p>
          <w:p w14:paraId="02B11AAA">
            <w:pPr>
              <w:pStyle w:val="6"/>
              <w:spacing w:before="52" w:line="225" w:lineRule="auto"/>
              <w:ind w:left="120" w:right="26" w:hanging="87"/>
            </w:pPr>
            <w:r>
              <w:rPr>
                <w:b/>
                <w:bCs/>
                <w:spacing w:val="1"/>
              </w:rPr>
              <w:t>贵州贺天下酒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业有限公司</w:t>
            </w:r>
          </w:p>
        </w:tc>
        <w:tc>
          <w:tcPr>
            <w:tcW w:w="1134" w:type="dxa"/>
            <w:vAlign w:val="top"/>
          </w:tcPr>
          <w:p w14:paraId="20B1C567">
            <w:pPr>
              <w:spacing w:line="248" w:lineRule="auto"/>
              <w:rPr>
                <w:rFonts w:ascii="Arial"/>
                <w:sz w:val="21"/>
              </w:rPr>
            </w:pPr>
          </w:p>
          <w:p w14:paraId="29A88669">
            <w:pPr>
              <w:spacing w:line="248" w:lineRule="auto"/>
              <w:rPr>
                <w:rFonts w:ascii="Arial"/>
                <w:sz w:val="21"/>
              </w:rPr>
            </w:pPr>
          </w:p>
          <w:p w14:paraId="71374EF2">
            <w:pPr>
              <w:spacing w:line="248" w:lineRule="auto"/>
              <w:rPr>
                <w:rFonts w:ascii="Arial"/>
                <w:sz w:val="21"/>
              </w:rPr>
            </w:pPr>
          </w:p>
          <w:p w14:paraId="747D6B18">
            <w:pPr>
              <w:spacing w:line="248" w:lineRule="auto"/>
              <w:rPr>
                <w:rFonts w:ascii="Arial"/>
                <w:sz w:val="21"/>
              </w:rPr>
            </w:pPr>
          </w:p>
          <w:p w14:paraId="508B8A58">
            <w:pPr>
              <w:spacing w:line="248" w:lineRule="auto"/>
              <w:rPr>
                <w:rFonts w:ascii="Arial"/>
                <w:sz w:val="21"/>
              </w:rPr>
            </w:pPr>
          </w:p>
          <w:p w14:paraId="57EBB256">
            <w:pPr>
              <w:spacing w:line="248" w:lineRule="auto"/>
              <w:rPr>
                <w:rFonts w:ascii="Arial"/>
                <w:sz w:val="21"/>
              </w:rPr>
            </w:pPr>
          </w:p>
          <w:p w14:paraId="3613777A">
            <w:pPr>
              <w:pStyle w:val="6"/>
              <w:spacing w:before="52" w:line="214" w:lineRule="auto"/>
              <w:ind w:left="66"/>
            </w:pPr>
            <w:r>
              <w:rPr>
                <w:b/>
                <w:bCs/>
                <w:spacing w:val="3"/>
              </w:rPr>
              <w:t>包装车间主任</w:t>
            </w:r>
          </w:p>
        </w:tc>
        <w:tc>
          <w:tcPr>
            <w:tcW w:w="3148" w:type="dxa"/>
            <w:vAlign w:val="top"/>
          </w:tcPr>
          <w:p w14:paraId="568C8557">
            <w:pPr>
              <w:pStyle w:val="6"/>
              <w:spacing w:before="44" w:line="215" w:lineRule="auto"/>
              <w:ind w:left="51"/>
            </w:pPr>
            <w:r>
              <w:rPr>
                <w:b/>
                <w:bCs/>
                <w:spacing w:val="2"/>
              </w:rPr>
              <w:t>1、根据生产计划进行合理排产，并组织生</w:t>
            </w:r>
          </w:p>
          <w:p w14:paraId="54DD0DBB">
            <w:pPr>
              <w:pStyle w:val="6"/>
              <w:spacing w:before="12" w:line="216" w:lineRule="auto"/>
              <w:ind w:left="912"/>
            </w:pPr>
            <w:r>
              <w:rPr>
                <w:b/>
                <w:bCs/>
                <w:spacing w:val="2"/>
              </w:rPr>
              <w:t>产员工进行生产；</w:t>
            </w:r>
          </w:p>
          <w:p w14:paraId="06ACFF4E">
            <w:pPr>
              <w:pStyle w:val="6"/>
              <w:spacing w:before="15" w:line="214" w:lineRule="auto"/>
              <w:ind w:left="48"/>
            </w:pPr>
            <w:r>
              <w:rPr>
                <w:b/>
                <w:bCs/>
                <w:spacing w:val="3"/>
              </w:rPr>
              <w:t>2、对车间对当班生产材料进行计划协调各</w:t>
            </w:r>
          </w:p>
          <w:p w14:paraId="47D42144">
            <w:pPr>
              <w:pStyle w:val="6"/>
              <w:spacing w:before="16" w:line="215" w:lineRule="auto"/>
              <w:ind w:left="335"/>
            </w:pPr>
            <w:r>
              <w:rPr>
                <w:b/>
                <w:bCs/>
                <w:spacing w:val="2"/>
              </w:rPr>
              <w:t>种物资，并对物资质量进行检查；</w:t>
            </w:r>
          </w:p>
          <w:p w14:paraId="3410F9BD">
            <w:pPr>
              <w:pStyle w:val="6"/>
              <w:spacing w:before="14" w:line="214" w:lineRule="auto"/>
              <w:ind w:left="304"/>
            </w:pPr>
            <w:r>
              <w:rPr>
                <w:b/>
                <w:bCs/>
                <w:spacing w:val="2"/>
              </w:rPr>
              <w:t>3、对车间现场质量进行监督管控；</w:t>
            </w:r>
          </w:p>
          <w:p w14:paraId="791DFEA3">
            <w:pPr>
              <w:pStyle w:val="6"/>
              <w:spacing w:before="13" w:line="214" w:lineRule="auto"/>
              <w:ind w:left="131"/>
            </w:pPr>
            <w:r>
              <w:rPr>
                <w:b/>
                <w:bCs/>
                <w:spacing w:val="3"/>
              </w:rPr>
              <w:t>4、组织员工对车间设备的操作、维护保</w:t>
            </w:r>
          </w:p>
          <w:p w14:paraId="6E297374">
            <w:pPr>
              <w:pStyle w:val="6"/>
              <w:spacing w:before="16" w:line="216" w:lineRule="auto"/>
              <w:ind w:left="1414"/>
            </w:pPr>
            <w:r>
              <w:rPr>
                <w:b/>
                <w:bCs/>
                <w:spacing w:val="-6"/>
              </w:rPr>
              <w:t>养；</w:t>
            </w:r>
          </w:p>
          <w:p w14:paraId="604764CE">
            <w:pPr>
              <w:pStyle w:val="6"/>
              <w:spacing w:before="15" w:line="214" w:lineRule="auto"/>
              <w:ind w:left="50"/>
            </w:pPr>
            <w:r>
              <w:rPr>
                <w:b/>
                <w:bCs/>
                <w:spacing w:val="3"/>
              </w:rPr>
              <w:t>5、对车间不合格品现场进行原因分析、及</w:t>
            </w:r>
          </w:p>
          <w:p w14:paraId="6B7668F5">
            <w:pPr>
              <w:pStyle w:val="6"/>
              <w:spacing w:before="16" w:line="215" w:lineRule="auto"/>
              <w:ind w:left="431"/>
            </w:pPr>
            <w:r>
              <w:rPr>
                <w:b/>
                <w:bCs/>
                <w:spacing w:val="1"/>
              </w:rPr>
              <w:t>时控制，并制定纠正预防措施；</w:t>
            </w:r>
          </w:p>
          <w:p w14:paraId="040D0C8D">
            <w:pPr>
              <w:pStyle w:val="6"/>
              <w:spacing w:before="13" w:line="214" w:lineRule="auto"/>
              <w:ind w:left="49"/>
            </w:pPr>
            <w:r>
              <w:rPr>
                <w:b/>
                <w:bCs/>
                <w:spacing w:val="3"/>
              </w:rPr>
              <w:t>6、负责对车间包装材料、水电及人工成本</w:t>
            </w:r>
          </w:p>
          <w:p w14:paraId="00A74E19">
            <w:pPr>
              <w:pStyle w:val="6"/>
              <w:spacing w:before="16" w:line="216" w:lineRule="auto"/>
              <w:ind w:left="920"/>
            </w:pPr>
            <w:r>
              <w:rPr>
                <w:b/>
                <w:bCs/>
                <w:spacing w:val="1"/>
              </w:rPr>
              <w:t>等进行有效管控；</w:t>
            </w:r>
          </w:p>
          <w:p w14:paraId="79CF42DA">
            <w:pPr>
              <w:pStyle w:val="6"/>
              <w:spacing w:before="15" w:line="214" w:lineRule="auto"/>
              <w:ind w:left="49"/>
            </w:pPr>
            <w:r>
              <w:rPr>
                <w:b/>
                <w:bCs/>
                <w:spacing w:val="3"/>
              </w:rPr>
              <w:t>7、负责车间员工的培训、工作安排、考勤</w:t>
            </w:r>
          </w:p>
          <w:p w14:paraId="181CB8AF">
            <w:pPr>
              <w:pStyle w:val="6"/>
              <w:spacing w:before="15" w:line="215" w:lineRule="auto"/>
              <w:ind w:left="429"/>
            </w:pPr>
            <w:r>
              <w:rPr>
                <w:b/>
                <w:bCs/>
                <w:spacing w:val="1"/>
              </w:rPr>
              <w:t>、考核、计件工资核算工作等；</w:t>
            </w:r>
          </w:p>
          <w:p w14:paraId="7C101E02">
            <w:pPr>
              <w:pStyle w:val="6"/>
              <w:spacing w:before="13" w:line="214" w:lineRule="auto"/>
              <w:ind w:left="464"/>
            </w:pPr>
            <w:r>
              <w:rPr>
                <w:b/>
                <w:bCs/>
                <w:spacing w:val="2"/>
              </w:rPr>
              <w:t>8、负责车间的生产安全工作；</w:t>
            </w:r>
          </w:p>
          <w:p w14:paraId="228F2563">
            <w:pPr>
              <w:pStyle w:val="6"/>
              <w:spacing w:before="16" w:line="216" w:lineRule="auto"/>
              <w:ind w:left="49"/>
            </w:pPr>
            <w:r>
              <w:rPr>
                <w:b/>
                <w:bCs/>
                <w:spacing w:val="3"/>
              </w:rPr>
              <w:t>9、负责组织员工保质保量完成日、月、年</w:t>
            </w:r>
          </w:p>
          <w:p w14:paraId="59D31C16">
            <w:pPr>
              <w:pStyle w:val="6"/>
              <w:spacing w:before="15" w:line="190" w:lineRule="auto"/>
              <w:ind w:left="1166"/>
            </w:pPr>
            <w:r>
              <w:rPr>
                <w:b/>
                <w:bCs/>
                <w:spacing w:val="-1"/>
              </w:rPr>
              <w:t>工作任务；</w:t>
            </w:r>
          </w:p>
        </w:tc>
        <w:tc>
          <w:tcPr>
            <w:tcW w:w="520" w:type="dxa"/>
            <w:vAlign w:val="top"/>
          </w:tcPr>
          <w:p w14:paraId="1BB1B46F">
            <w:pPr>
              <w:spacing w:line="251" w:lineRule="auto"/>
              <w:rPr>
                <w:rFonts w:ascii="Arial"/>
                <w:sz w:val="21"/>
              </w:rPr>
            </w:pPr>
          </w:p>
          <w:p w14:paraId="06EF573A">
            <w:pPr>
              <w:spacing w:line="251" w:lineRule="auto"/>
              <w:rPr>
                <w:rFonts w:ascii="Arial"/>
                <w:sz w:val="21"/>
              </w:rPr>
            </w:pPr>
          </w:p>
          <w:p w14:paraId="0C665C8B">
            <w:pPr>
              <w:spacing w:line="251" w:lineRule="auto"/>
              <w:rPr>
                <w:rFonts w:ascii="Arial"/>
                <w:sz w:val="21"/>
              </w:rPr>
            </w:pPr>
          </w:p>
          <w:p w14:paraId="7410FE28">
            <w:pPr>
              <w:spacing w:line="251" w:lineRule="auto"/>
              <w:rPr>
                <w:rFonts w:ascii="Arial"/>
                <w:sz w:val="21"/>
              </w:rPr>
            </w:pPr>
          </w:p>
          <w:p w14:paraId="5E02B7CC">
            <w:pPr>
              <w:spacing w:line="252" w:lineRule="auto"/>
              <w:rPr>
                <w:rFonts w:ascii="Arial"/>
                <w:sz w:val="21"/>
              </w:rPr>
            </w:pPr>
          </w:p>
          <w:p w14:paraId="12680F37">
            <w:pPr>
              <w:spacing w:line="252" w:lineRule="auto"/>
              <w:rPr>
                <w:rFonts w:ascii="Arial"/>
                <w:sz w:val="21"/>
              </w:rPr>
            </w:pPr>
          </w:p>
          <w:p w14:paraId="0C8B4A8D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BBFEFED">
            <w:pPr>
              <w:spacing w:line="297" w:lineRule="auto"/>
              <w:rPr>
                <w:rFonts w:ascii="Arial"/>
                <w:sz w:val="21"/>
              </w:rPr>
            </w:pPr>
            <w:r>
              <w:pict>
                <v:shape id="_x0000_s1112" o:spid="_x0000_s1112" o:spt="202" type="#_x0000_t202" style="position:absolute;left:0pt;margin-left:13.35pt;margin-top:157.35pt;height:15.1pt;width:67.75pt;mso-position-horizontal-relative:page;mso-position-vertical-relative:page;z-index:25197875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1BBA472">
                        <w:pPr>
                          <w:spacing w:before="20" w:line="219" w:lineRule="auto"/>
                          <w:ind w:left="20"/>
                          <w:rPr>
                            <w:rFonts w:ascii="宋体" w:hAnsi="宋体" w:eastAsia="宋体" w:cs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8"/>
                            <w:sz w:val="22"/>
                            <w:szCs w:val="22"/>
                          </w:rPr>
                          <w:t>第</w:t>
                        </w:r>
                        <w:r>
                          <w:rPr>
                            <w:rFonts w:ascii="宋体" w:hAnsi="宋体" w:eastAsia="宋体" w:cs="宋体"/>
                            <w:spacing w:val="5"/>
                            <w:sz w:val="22"/>
                            <w:szCs w:val="22"/>
                          </w:rPr>
                          <w:t xml:space="preserve">    </w:t>
                        </w:r>
                        <w:r>
                          <w:rPr>
                            <w:rFonts w:ascii="宋体" w:hAnsi="宋体" w:eastAsia="宋体" w:cs="宋体"/>
                            <w:spacing w:val="-8"/>
                            <w:sz w:val="22"/>
                            <w:szCs w:val="22"/>
                          </w:rPr>
                          <w:t>页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2"/>
                            <w:szCs w:val="22"/>
                          </w:rPr>
                          <w:t xml:space="preserve">  </w:t>
                        </w:r>
                        <w:r>
                          <w:rPr>
                            <w:rFonts w:ascii="宋体" w:hAnsi="宋体" w:eastAsia="宋体" w:cs="宋体"/>
                            <w:spacing w:val="-8"/>
                            <w:sz w:val="22"/>
                            <w:szCs w:val="22"/>
                          </w:rPr>
                          <w:t>共</w:t>
                        </w:r>
                      </w:p>
                    </w:txbxContent>
                  </v:textbox>
                </v:shape>
              </w:pict>
            </w:r>
          </w:p>
          <w:p w14:paraId="16DF1641">
            <w:pPr>
              <w:spacing w:line="297" w:lineRule="auto"/>
              <w:rPr>
                <w:rFonts w:ascii="Arial"/>
                <w:sz w:val="21"/>
              </w:rPr>
            </w:pPr>
          </w:p>
          <w:p w14:paraId="58A4B251">
            <w:pPr>
              <w:spacing w:line="297" w:lineRule="auto"/>
              <w:rPr>
                <w:rFonts w:ascii="Arial"/>
                <w:sz w:val="21"/>
              </w:rPr>
            </w:pPr>
          </w:p>
          <w:p w14:paraId="214C2DDC">
            <w:pPr>
              <w:spacing w:line="297" w:lineRule="auto"/>
              <w:rPr>
                <w:rFonts w:ascii="Arial"/>
                <w:sz w:val="21"/>
              </w:rPr>
            </w:pPr>
          </w:p>
          <w:p w14:paraId="2FD6E35A">
            <w:pPr>
              <w:pStyle w:val="6"/>
              <w:spacing w:before="52" w:line="229" w:lineRule="auto"/>
              <w:ind w:left="96" w:right="75"/>
            </w:pPr>
            <w:r>
              <w:rPr>
                <w:b/>
                <w:bCs/>
                <w:spacing w:val="2"/>
              </w:rPr>
              <w:t>食品科学与工程、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食品质量与安全、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食品工艺、食品加</w:t>
            </w:r>
          </w:p>
          <w:p w14:paraId="43C3F39D">
            <w:pPr>
              <w:pStyle w:val="6"/>
              <w:spacing w:before="7" w:line="219" w:lineRule="auto"/>
              <w:ind w:left="428"/>
            </w:pPr>
            <w:r>
              <w:rPr>
                <w:b/>
                <w:bCs/>
              </w:rPr>
              <w:t>工与管理</w:t>
            </w:r>
          </w:p>
        </w:tc>
        <w:tc>
          <w:tcPr>
            <w:tcW w:w="769" w:type="dxa"/>
            <w:vAlign w:val="top"/>
          </w:tcPr>
          <w:p w14:paraId="472D5D9C">
            <w:pPr>
              <w:spacing w:line="277" w:lineRule="auto"/>
              <w:rPr>
                <w:rFonts w:ascii="Arial"/>
                <w:sz w:val="21"/>
              </w:rPr>
            </w:pPr>
          </w:p>
          <w:p w14:paraId="69BD6EF6">
            <w:pPr>
              <w:spacing w:line="277" w:lineRule="auto"/>
              <w:rPr>
                <w:rFonts w:ascii="Arial"/>
                <w:sz w:val="21"/>
              </w:rPr>
            </w:pPr>
          </w:p>
          <w:p w14:paraId="178EFE12">
            <w:pPr>
              <w:spacing w:line="277" w:lineRule="auto"/>
              <w:rPr>
                <w:rFonts w:ascii="Arial"/>
                <w:sz w:val="21"/>
              </w:rPr>
            </w:pPr>
          </w:p>
          <w:p w14:paraId="318E52F7">
            <w:pPr>
              <w:spacing w:line="278" w:lineRule="auto"/>
              <w:rPr>
                <w:rFonts w:ascii="Arial"/>
                <w:sz w:val="21"/>
              </w:rPr>
            </w:pPr>
          </w:p>
          <w:p w14:paraId="6EA144E9">
            <w:pPr>
              <w:spacing w:line="278" w:lineRule="auto"/>
              <w:rPr>
                <w:rFonts w:ascii="Arial"/>
                <w:sz w:val="21"/>
              </w:rPr>
            </w:pPr>
          </w:p>
          <w:p w14:paraId="3090DF19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D25BCE3">
            <w:pPr>
              <w:spacing w:line="247" w:lineRule="auto"/>
              <w:rPr>
                <w:rFonts w:ascii="Arial"/>
                <w:sz w:val="21"/>
              </w:rPr>
            </w:pPr>
          </w:p>
          <w:p w14:paraId="200C605D">
            <w:pPr>
              <w:spacing w:line="248" w:lineRule="auto"/>
              <w:rPr>
                <w:rFonts w:ascii="Arial"/>
                <w:sz w:val="21"/>
              </w:rPr>
            </w:pPr>
          </w:p>
          <w:p w14:paraId="2A3748A0">
            <w:pPr>
              <w:spacing w:line="248" w:lineRule="auto"/>
              <w:rPr>
                <w:rFonts w:ascii="Arial"/>
                <w:sz w:val="21"/>
              </w:rPr>
            </w:pPr>
          </w:p>
          <w:p w14:paraId="0769D4B9">
            <w:pPr>
              <w:spacing w:line="248" w:lineRule="auto"/>
              <w:rPr>
                <w:rFonts w:ascii="Arial"/>
                <w:sz w:val="21"/>
              </w:rPr>
            </w:pPr>
          </w:p>
          <w:p w14:paraId="77A6BBBA">
            <w:pPr>
              <w:spacing w:line="248" w:lineRule="auto"/>
              <w:rPr>
                <w:rFonts w:ascii="Arial"/>
                <w:sz w:val="21"/>
              </w:rPr>
            </w:pPr>
          </w:p>
          <w:p w14:paraId="39318029">
            <w:pPr>
              <w:spacing w:line="248" w:lineRule="auto"/>
              <w:rPr>
                <w:rFonts w:ascii="Arial"/>
                <w:sz w:val="21"/>
              </w:rPr>
            </w:pPr>
          </w:p>
          <w:p w14:paraId="04DFAA95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5-8k</w:t>
            </w:r>
          </w:p>
        </w:tc>
        <w:tc>
          <w:tcPr>
            <w:tcW w:w="2254" w:type="dxa"/>
            <w:vAlign w:val="top"/>
          </w:tcPr>
          <w:p w14:paraId="53E392B5">
            <w:pPr>
              <w:spacing w:line="248" w:lineRule="auto"/>
              <w:rPr>
                <w:rFonts w:ascii="Arial"/>
                <w:sz w:val="21"/>
              </w:rPr>
            </w:pPr>
          </w:p>
          <w:p w14:paraId="53737023">
            <w:pPr>
              <w:spacing w:line="248" w:lineRule="auto"/>
              <w:rPr>
                <w:rFonts w:ascii="Arial"/>
                <w:sz w:val="21"/>
              </w:rPr>
            </w:pPr>
          </w:p>
          <w:p w14:paraId="3F703BB6">
            <w:pPr>
              <w:spacing w:line="248" w:lineRule="auto"/>
              <w:rPr>
                <w:rFonts w:ascii="Arial"/>
                <w:sz w:val="21"/>
              </w:rPr>
            </w:pPr>
          </w:p>
          <w:p w14:paraId="08EC746E">
            <w:pPr>
              <w:spacing w:line="248" w:lineRule="auto"/>
              <w:rPr>
                <w:rFonts w:ascii="Arial"/>
                <w:sz w:val="21"/>
              </w:rPr>
            </w:pPr>
          </w:p>
          <w:p w14:paraId="00066E5B">
            <w:pPr>
              <w:spacing w:line="248" w:lineRule="auto"/>
              <w:rPr>
                <w:rFonts w:ascii="Arial"/>
                <w:sz w:val="21"/>
              </w:rPr>
            </w:pPr>
          </w:p>
          <w:p w14:paraId="71634545">
            <w:pPr>
              <w:spacing w:line="248" w:lineRule="auto"/>
              <w:rPr>
                <w:rFonts w:ascii="Arial"/>
                <w:sz w:val="21"/>
              </w:rPr>
            </w:pPr>
          </w:p>
          <w:p w14:paraId="370508DF">
            <w:pPr>
              <w:pStyle w:val="6"/>
              <w:spacing w:before="52" w:line="219" w:lineRule="auto"/>
              <w:ind w:left="97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753" w:type="dxa"/>
            <w:vAlign w:val="top"/>
          </w:tcPr>
          <w:p w14:paraId="23F42B6F">
            <w:pPr>
              <w:spacing w:line="248" w:lineRule="auto"/>
              <w:rPr>
                <w:rFonts w:ascii="Arial"/>
                <w:sz w:val="21"/>
              </w:rPr>
            </w:pPr>
          </w:p>
          <w:p w14:paraId="48697FCB">
            <w:pPr>
              <w:spacing w:line="248" w:lineRule="auto"/>
              <w:rPr>
                <w:rFonts w:ascii="Arial"/>
                <w:sz w:val="21"/>
              </w:rPr>
            </w:pPr>
          </w:p>
          <w:p w14:paraId="00D97404">
            <w:pPr>
              <w:spacing w:line="248" w:lineRule="auto"/>
              <w:rPr>
                <w:rFonts w:ascii="Arial"/>
                <w:sz w:val="21"/>
              </w:rPr>
            </w:pPr>
          </w:p>
          <w:p w14:paraId="2D9A9AFE">
            <w:pPr>
              <w:spacing w:line="248" w:lineRule="auto"/>
              <w:rPr>
                <w:rFonts w:ascii="Arial"/>
                <w:sz w:val="21"/>
              </w:rPr>
            </w:pPr>
          </w:p>
          <w:p w14:paraId="20153C5B">
            <w:pPr>
              <w:spacing w:line="248" w:lineRule="auto"/>
              <w:rPr>
                <w:rFonts w:ascii="Arial"/>
                <w:sz w:val="21"/>
              </w:rPr>
            </w:pPr>
          </w:p>
          <w:p w14:paraId="5BEB060F">
            <w:pPr>
              <w:spacing w:line="248" w:lineRule="auto"/>
              <w:rPr>
                <w:rFonts w:ascii="Arial"/>
                <w:sz w:val="21"/>
              </w:rPr>
            </w:pPr>
          </w:p>
          <w:p w14:paraId="75AA43C4">
            <w:pPr>
              <w:pStyle w:val="6"/>
              <w:spacing w:before="52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03ED4BCA">
            <w:pPr>
              <w:spacing w:line="247" w:lineRule="auto"/>
              <w:rPr>
                <w:rFonts w:ascii="Arial"/>
                <w:sz w:val="21"/>
              </w:rPr>
            </w:pPr>
          </w:p>
          <w:p w14:paraId="3A74174A">
            <w:pPr>
              <w:spacing w:line="248" w:lineRule="auto"/>
              <w:rPr>
                <w:rFonts w:ascii="Arial"/>
                <w:sz w:val="21"/>
              </w:rPr>
            </w:pPr>
          </w:p>
          <w:p w14:paraId="601F4E29">
            <w:pPr>
              <w:spacing w:line="248" w:lineRule="auto"/>
              <w:rPr>
                <w:rFonts w:ascii="Arial"/>
                <w:sz w:val="21"/>
              </w:rPr>
            </w:pPr>
          </w:p>
          <w:p w14:paraId="678A8E0C">
            <w:pPr>
              <w:spacing w:line="248" w:lineRule="auto"/>
              <w:rPr>
                <w:rFonts w:ascii="Arial"/>
                <w:sz w:val="21"/>
              </w:rPr>
            </w:pPr>
          </w:p>
          <w:p w14:paraId="0ACC4454">
            <w:pPr>
              <w:spacing w:line="248" w:lineRule="auto"/>
              <w:rPr>
                <w:rFonts w:ascii="Arial"/>
                <w:sz w:val="21"/>
              </w:rPr>
            </w:pPr>
          </w:p>
          <w:p w14:paraId="368144C1">
            <w:pPr>
              <w:spacing w:line="248" w:lineRule="auto"/>
              <w:rPr>
                <w:rFonts w:ascii="Arial"/>
                <w:sz w:val="21"/>
              </w:rPr>
            </w:pPr>
          </w:p>
          <w:p w14:paraId="24C85BB1">
            <w:pPr>
              <w:pStyle w:val="6"/>
              <w:spacing w:before="52" w:line="218" w:lineRule="auto"/>
              <w:ind w:left="74"/>
            </w:pPr>
            <w:r>
              <w:rPr>
                <w:b/>
                <w:bCs/>
                <w:spacing w:val="-2"/>
              </w:rPr>
              <w:t>蒋万琼</w:t>
            </w:r>
          </w:p>
        </w:tc>
        <w:tc>
          <w:tcPr>
            <w:tcW w:w="1347" w:type="dxa"/>
            <w:vAlign w:val="top"/>
          </w:tcPr>
          <w:p w14:paraId="6163AFD0">
            <w:pPr>
              <w:spacing w:line="251" w:lineRule="auto"/>
              <w:rPr>
                <w:rFonts w:ascii="Arial"/>
                <w:sz w:val="21"/>
              </w:rPr>
            </w:pPr>
          </w:p>
          <w:p w14:paraId="01324215">
            <w:pPr>
              <w:spacing w:line="251" w:lineRule="auto"/>
              <w:rPr>
                <w:rFonts w:ascii="Arial"/>
                <w:sz w:val="21"/>
              </w:rPr>
            </w:pPr>
          </w:p>
          <w:p w14:paraId="09600691">
            <w:pPr>
              <w:spacing w:line="251" w:lineRule="auto"/>
              <w:rPr>
                <w:rFonts w:ascii="Arial"/>
                <w:sz w:val="21"/>
              </w:rPr>
            </w:pPr>
          </w:p>
          <w:p w14:paraId="5F9563BA">
            <w:pPr>
              <w:spacing w:line="251" w:lineRule="auto"/>
              <w:rPr>
                <w:rFonts w:ascii="Arial"/>
                <w:sz w:val="21"/>
              </w:rPr>
            </w:pPr>
          </w:p>
          <w:p w14:paraId="7916BF40">
            <w:pPr>
              <w:spacing w:line="252" w:lineRule="auto"/>
              <w:rPr>
                <w:rFonts w:ascii="Arial"/>
                <w:sz w:val="21"/>
              </w:rPr>
            </w:pPr>
          </w:p>
          <w:p w14:paraId="09DFAA5E">
            <w:pPr>
              <w:spacing w:line="252" w:lineRule="auto"/>
              <w:rPr>
                <w:rFonts w:ascii="Arial"/>
                <w:sz w:val="21"/>
              </w:rPr>
            </w:pPr>
          </w:p>
          <w:p w14:paraId="49A1CA6F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17365022066</w:t>
            </w:r>
          </w:p>
        </w:tc>
        <w:tc>
          <w:tcPr>
            <w:tcW w:w="962" w:type="dxa"/>
            <w:vAlign w:val="top"/>
          </w:tcPr>
          <w:p w14:paraId="1869E806">
            <w:pPr>
              <w:spacing w:line="281" w:lineRule="auto"/>
              <w:rPr>
                <w:rFonts w:ascii="Arial"/>
                <w:sz w:val="21"/>
              </w:rPr>
            </w:pPr>
          </w:p>
          <w:p w14:paraId="5B78DF91">
            <w:pPr>
              <w:spacing w:line="281" w:lineRule="auto"/>
              <w:rPr>
                <w:rFonts w:ascii="Arial"/>
                <w:sz w:val="21"/>
              </w:rPr>
            </w:pPr>
          </w:p>
          <w:p w14:paraId="0645C70B">
            <w:pPr>
              <w:spacing w:line="282" w:lineRule="auto"/>
              <w:rPr>
                <w:rFonts w:ascii="Arial"/>
                <w:sz w:val="21"/>
              </w:rPr>
            </w:pPr>
          </w:p>
          <w:p w14:paraId="2B102DEF">
            <w:pPr>
              <w:spacing w:line="282" w:lineRule="auto"/>
              <w:rPr>
                <w:rFonts w:ascii="Arial"/>
                <w:sz w:val="21"/>
              </w:rPr>
            </w:pPr>
          </w:p>
          <w:p w14:paraId="7909F26C">
            <w:pPr>
              <w:spacing w:line="282" w:lineRule="auto"/>
              <w:rPr>
                <w:rFonts w:ascii="Arial"/>
                <w:sz w:val="21"/>
              </w:rPr>
            </w:pPr>
          </w:p>
          <w:p w14:paraId="0E1A3A13">
            <w:pPr>
              <w:pStyle w:val="6"/>
              <w:spacing w:before="52" w:line="230" w:lineRule="auto"/>
              <w:ind w:left="193" w:right="46" w:hanging="116"/>
            </w:pPr>
            <w:r>
              <w:drawing>
                <wp:anchor distT="0" distB="0" distL="0" distR="0" simplePos="0" relativeHeight="25197568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-895985</wp:posOffset>
                  </wp:positionV>
                  <wp:extent cx="605155" cy="2060575"/>
                  <wp:effectExtent l="0" t="0" r="0" b="0"/>
                  <wp:wrapNone/>
                  <wp:docPr id="462" name="IM 462">
                    <a:hlinkClick xmlns:a="http://schemas.openxmlformats.org/drawingml/2006/main" r:id="rId31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 462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06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"mailto:2539774194@qq.com"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2539774194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"mailto:2539774194@qq.com"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2AC12695">
      <w:pPr>
        <w:pStyle w:val="2"/>
        <w:spacing w:before="39" w:line="98" w:lineRule="exact"/>
        <w:ind w:left="7722"/>
      </w:pPr>
      <w:r>
        <w:rPr>
          <w:position w:val="3"/>
        </w:rPr>
        <w:t>,</w:t>
      </w:r>
    </w:p>
    <w:p w14:paraId="2B29640C">
      <w:pPr>
        <w:spacing w:line="98" w:lineRule="exact"/>
        <w:sectPr>
          <w:footerReference r:id="rId76" w:type="default"/>
          <w:pgSz w:w="16837" w:h="11905"/>
          <w:pgMar w:top="988" w:right="787" w:bottom="400" w:left="554" w:header="0" w:footer="0" w:gutter="0"/>
          <w:cols w:space="720" w:num="1"/>
        </w:sectPr>
      </w:pPr>
    </w:p>
    <w:p w14:paraId="4299AE7C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249F58FA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77CF3F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621943DC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55D13C22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033A8FC4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05D6712F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2C82A244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0D455290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0B7D9102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66395174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69E58790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24C003DC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1993F718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519898C9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747FCD44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14A285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74D6B40F">
            <w:pPr>
              <w:pStyle w:val="6"/>
              <w:spacing w:before="143" w:line="181" w:lineRule="auto"/>
              <w:ind w:left="220"/>
            </w:pPr>
            <w:r>
              <w:rPr>
                <w:b/>
                <w:bCs/>
                <w:spacing w:val="-3"/>
              </w:rPr>
              <w:t>417</w:t>
            </w:r>
          </w:p>
        </w:tc>
        <w:tc>
          <w:tcPr>
            <w:tcW w:w="1055" w:type="dxa"/>
            <w:vAlign w:val="top"/>
          </w:tcPr>
          <w:p w14:paraId="3A385116">
            <w:pPr>
              <w:pStyle w:val="6"/>
              <w:spacing w:before="121" w:line="219" w:lineRule="auto"/>
              <w:ind w:left="39"/>
            </w:pPr>
            <w:r>
              <w:rPr>
                <w:b/>
                <w:bCs/>
              </w:rPr>
              <w:t>一九一五酒厂</w:t>
            </w:r>
          </w:p>
        </w:tc>
        <w:tc>
          <w:tcPr>
            <w:tcW w:w="1134" w:type="dxa"/>
            <w:vAlign w:val="top"/>
          </w:tcPr>
          <w:p w14:paraId="71FB0CD7">
            <w:pPr>
              <w:pStyle w:val="6"/>
              <w:spacing w:before="121" w:line="216" w:lineRule="auto"/>
              <w:ind w:left="235"/>
            </w:pPr>
            <w:r>
              <w:rPr>
                <w:b/>
                <w:bCs/>
                <w:spacing w:val="1"/>
              </w:rPr>
              <w:t>销售经理</w:t>
            </w:r>
          </w:p>
        </w:tc>
        <w:tc>
          <w:tcPr>
            <w:tcW w:w="3148" w:type="dxa"/>
            <w:vAlign w:val="top"/>
          </w:tcPr>
          <w:p w14:paraId="25066A41">
            <w:pPr>
              <w:pStyle w:val="6"/>
              <w:spacing w:before="21" w:line="207" w:lineRule="auto"/>
              <w:ind w:left="92" w:right="74" w:hanging="12"/>
            </w:pPr>
            <w:r>
              <w:rPr>
                <w:b/>
                <w:bCs/>
                <w:spacing w:val="3"/>
              </w:rPr>
              <w:t>根据公司的整体战略规划，组织制定营销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2"/>
              </w:rPr>
              <w:t>战略规划，组织整体市场销售推广工作；</w:t>
            </w:r>
          </w:p>
        </w:tc>
        <w:tc>
          <w:tcPr>
            <w:tcW w:w="520" w:type="dxa"/>
            <w:vAlign w:val="top"/>
          </w:tcPr>
          <w:p w14:paraId="7368DDCA">
            <w:pPr>
              <w:pStyle w:val="6"/>
              <w:spacing w:before="14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2377961D">
            <w:pPr>
              <w:pStyle w:val="6"/>
              <w:spacing w:before="122" w:line="217" w:lineRule="auto"/>
              <w:ind w:left="350"/>
            </w:pPr>
            <w:r>
              <w:rPr>
                <w:b/>
                <w:bCs/>
              </w:rPr>
              <w:t>市场营销类</w:t>
            </w:r>
          </w:p>
        </w:tc>
        <w:tc>
          <w:tcPr>
            <w:tcW w:w="769" w:type="dxa"/>
            <w:vAlign w:val="top"/>
          </w:tcPr>
          <w:p w14:paraId="03029DD7">
            <w:pPr>
              <w:pStyle w:val="6"/>
              <w:spacing w:before="21" w:line="207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B3DAC55">
            <w:pPr>
              <w:pStyle w:val="6"/>
              <w:spacing w:before="122" w:line="236" w:lineRule="auto"/>
              <w:ind w:left="144"/>
            </w:pPr>
            <w:r>
              <w:rPr>
                <w:b/>
                <w:bCs/>
                <w:spacing w:val="-2"/>
              </w:rPr>
              <w:t>10-12k</w:t>
            </w:r>
          </w:p>
        </w:tc>
        <w:tc>
          <w:tcPr>
            <w:tcW w:w="2254" w:type="dxa"/>
            <w:vAlign w:val="top"/>
          </w:tcPr>
          <w:p w14:paraId="24A7B9E0">
            <w:pPr>
              <w:pStyle w:val="6"/>
              <w:spacing w:before="122" w:line="219" w:lineRule="auto"/>
              <w:ind w:left="97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753" w:type="dxa"/>
            <w:vAlign w:val="top"/>
          </w:tcPr>
          <w:p w14:paraId="14644530">
            <w:pPr>
              <w:pStyle w:val="6"/>
              <w:spacing w:before="122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6206C3CC">
            <w:pPr>
              <w:pStyle w:val="6"/>
              <w:spacing w:before="122" w:line="218" w:lineRule="auto"/>
              <w:ind w:left="73"/>
            </w:pPr>
            <w:r>
              <w:rPr>
                <w:b/>
                <w:bCs/>
                <w:spacing w:val="-1"/>
              </w:rPr>
              <w:t>任银艾</w:t>
            </w:r>
          </w:p>
        </w:tc>
        <w:tc>
          <w:tcPr>
            <w:tcW w:w="1347" w:type="dxa"/>
            <w:vAlign w:val="top"/>
          </w:tcPr>
          <w:p w14:paraId="318E56B0">
            <w:pPr>
              <w:pStyle w:val="6"/>
              <w:spacing w:before="143" w:line="181" w:lineRule="auto"/>
              <w:ind w:left="234"/>
            </w:pPr>
            <w:r>
              <w:rPr>
                <w:b/>
                <w:bCs/>
              </w:rPr>
              <w:t>18786273240</w:t>
            </w:r>
          </w:p>
        </w:tc>
        <w:tc>
          <w:tcPr>
            <w:tcW w:w="962" w:type="dxa"/>
            <w:vAlign w:val="top"/>
          </w:tcPr>
          <w:p w14:paraId="11BF40E8">
            <w:pPr>
              <w:pStyle w:val="6"/>
              <w:spacing w:before="21" w:line="207" w:lineRule="auto"/>
              <w:ind w:left="239" w:right="46" w:hanging="161"/>
            </w:pPr>
            <w:r>
              <w:rPr>
                <w:b/>
                <w:bCs/>
              </w:rPr>
              <w:t>523002856@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286BAC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538D86C9">
            <w:pPr>
              <w:pStyle w:val="6"/>
              <w:spacing w:before="244" w:line="181" w:lineRule="auto"/>
              <w:ind w:left="220"/>
            </w:pPr>
            <w:r>
              <w:rPr>
                <w:b/>
                <w:bCs/>
                <w:spacing w:val="-3"/>
              </w:rPr>
              <w:t>418</w:t>
            </w:r>
          </w:p>
        </w:tc>
        <w:tc>
          <w:tcPr>
            <w:tcW w:w="1055" w:type="dxa"/>
            <w:vAlign w:val="top"/>
          </w:tcPr>
          <w:p w14:paraId="679189B6">
            <w:pPr>
              <w:pStyle w:val="6"/>
              <w:spacing w:before="24" w:line="215" w:lineRule="auto"/>
              <w:ind w:left="33"/>
            </w:pPr>
            <w:r>
              <w:rPr>
                <w:b/>
                <w:bCs/>
                <w:spacing w:val="1"/>
              </w:rPr>
              <w:t>贵州省仁怀市</w:t>
            </w:r>
          </w:p>
          <w:p w14:paraId="6D361D50">
            <w:pPr>
              <w:pStyle w:val="6"/>
              <w:spacing w:before="12" w:line="217" w:lineRule="auto"/>
              <w:ind w:left="34"/>
            </w:pPr>
            <w:r>
              <w:rPr>
                <w:b/>
                <w:bCs/>
                <w:spacing w:val="1"/>
              </w:rPr>
              <w:t>天邦酿酒有限</w:t>
            </w:r>
          </w:p>
          <w:p w14:paraId="4AA7D8B2">
            <w:pPr>
              <w:pStyle w:val="6"/>
              <w:spacing w:before="14" w:line="183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0979DED1">
            <w:pPr>
              <w:pStyle w:val="6"/>
              <w:spacing w:before="223" w:line="218" w:lineRule="auto"/>
              <w:ind w:left="239"/>
            </w:pPr>
            <w:r>
              <w:rPr>
                <w:b/>
                <w:bCs/>
              </w:rPr>
              <w:t>人事总监</w:t>
            </w:r>
          </w:p>
        </w:tc>
        <w:tc>
          <w:tcPr>
            <w:tcW w:w="3148" w:type="dxa"/>
            <w:vAlign w:val="top"/>
          </w:tcPr>
          <w:p w14:paraId="586741A6">
            <w:pPr>
              <w:pStyle w:val="6"/>
              <w:spacing w:before="122" w:line="224" w:lineRule="auto"/>
              <w:ind w:left="92" w:right="74" w:hanging="12"/>
            </w:pPr>
            <w:r>
              <w:rPr>
                <w:b/>
                <w:bCs/>
                <w:spacing w:val="3"/>
              </w:rPr>
              <w:t>根据公司的整体战略规划，组织制定营销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2"/>
              </w:rPr>
              <w:t>战略规划，组织整体市场销售推广工作；</w:t>
            </w:r>
          </w:p>
        </w:tc>
        <w:tc>
          <w:tcPr>
            <w:tcW w:w="520" w:type="dxa"/>
            <w:vAlign w:val="top"/>
          </w:tcPr>
          <w:p w14:paraId="30C0D6D5">
            <w:pPr>
              <w:pStyle w:val="6"/>
              <w:spacing w:before="243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3DD0D9E">
            <w:pPr>
              <w:pStyle w:val="6"/>
              <w:spacing w:before="223" w:line="218" w:lineRule="auto"/>
              <w:ind w:left="347"/>
            </w:pPr>
            <w:r>
              <w:rPr>
                <w:b/>
                <w:bCs/>
                <w:spacing w:val="1"/>
              </w:rPr>
              <w:t>工商管理类</w:t>
            </w:r>
          </w:p>
        </w:tc>
        <w:tc>
          <w:tcPr>
            <w:tcW w:w="769" w:type="dxa"/>
            <w:vAlign w:val="top"/>
          </w:tcPr>
          <w:p w14:paraId="2751D066">
            <w:pPr>
              <w:pStyle w:val="6"/>
              <w:spacing w:before="12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A7D5ABD">
            <w:pPr>
              <w:pStyle w:val="6"/>
              <w:spacing w:before="223" w:line="236" w:lineRule="auto"/>
              <w:ind w:left="226"/>
            </w:pPr>
            <w:r>
              <w:rPr>
                <w:b/>
                <w:bCs/>
                <w:spacing w:val="-3"/>
              </w:rPr>
              <w:t>6-8k</w:t>
            </w:r>
          </w:p>
        </w:tc>
        <w:tc>
          <w:tcPr>
            <w:tcW w:w="2254" w:type="dxa"/>
            <w:vAlign w:val="top"/>
          </w:tcPr>
          <w:p w14:paraId="272CDF6B">
            <w:pPr>
              <w:pStyle w:val="6"/>
              <w:spacing w:before="223" w:line="219" w:lineRule="auto"/>
              <w:ind w:left="97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753" w:type="dxa"/>
            <w:vAlign w:val="top"/>
          </w:tcPr>
          <w:p w14:paraId="117FD7FE">
            <w:pPr>
              <w:pStyle w:val="6"/>
              <w:spacing w:before="223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63BEB06D">
            <w:pPr>
              <w:pStyle w:val="6"/>
              <w:spacing w:before="223" w:line="217" w:lineRule="auto"/>
              <w:ind w:left="70"/>
            </w:pPr>
            <w:r>
              <w:rPr>
                <w:b/>
                <w:bCs/>
              </w:rPr>
              <w:t>穆俊森</w:t>
            </w:r>
          </w:p>
        </w:tc>
        <w:tc>
          <w:tcPr>
            <w:tcW w:w="1347" w:type="dxa"/>
            <w:vAlign w:val="top"/>
          </w:tcPr>
          <w:p w14:paraId="618892F6">
            <w:pPr>
              <w:pStyle w:val="6"/>
              <w:spacing w:before="244" w:line="181" w:lineRule="auto"/>
              <w:ind w:left="234"/>
            </w:pPr>
            <w:r>
              <w:rPr>
                <w:b/>
                <w:bCs/>
              </w:rPr>
              <w:t>18885210909</w:t>
            </w:r>
          </w:p>
        </w:tc>
        <w:tc>
          <w:tcPr>
            <w:tcW w:w="962" w:type="dxa"/>
            <w:vAlign w:val="top"/>
          </w:tcPr>
          <w:p w14:paraId="331E14F3">
            <w:pPr>
              <w:pStyle w:val="6"/>
              <w:spacing w:before="142" w:line="230" w:lineRule="auto"/>
              <w:ind w:left="193" w:right="46" w:hanging="116"/>
            </w:pPr>
            <w:r>
              <w:rPr>
                <w:b/>
                <w:bCs/>
              </w:rPr>
              <w:t>2891533866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13B094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7A3B0CE1">
            <w:pPr>
              <w:spacing w:line="294" w:lineRule="auto"/>
              <w:rPr>
                <w:rFonts w:ascii="Arial"/>
                <w:sz w:val="21"/>
              </w:rPr>
            </w:pPr>
          </w:p>
          <w:p w14:paraId="303B1ACC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419</w:t>
            </w:r>
          </w:p>
        </w:tc>
        <w:tc>
          <w:tcPr>
            <w:tcW w:w="1055" w:type="dxa"/>
            <w:vAlign w:val="top"/>
          </w:tcPr>
          <w:p w14:paraId="15373F73">
            <w:pPr>
              <w:pStyle w:val="6"/>
              <w:spacing w:before="125" w:line="215" w:lineRule="auto"/>
              <w:ind w:left="33"/>
            </w:pPr>
            <w:r>
              <w:rPr>
                <w:b/>
                <w:bCs/>
                <w:spacing w:val="1"/>
              </w:rPr>
              <w:t>贵州省仁怀市</w:t>
            </w:r>
          </w:p>
          <w:p w14:paraId="72739D47">
            <w:pPr>
              <w:pStyle w:val="6"/>
              <w:spacing w:before="16" w:line="216" w:lineRule="auto"/>
              <w:ind w:left="34"/>
            </w:pPr>
            <w:r>
              <w:rPr>
                <w:b/>
                <w:bCs/>
                <w:spacing w:val="1"/>
              </w:rPr>
              <w:t>恒通酒业集团</w:t>
            </w:r>
          </w:p>
          <w:p w14:paraId="41A69CFE">
            <w:pPr>
              <w:pStyle w:val="6"/>
              <w:spacing w:before="11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52CDDB15">
            <w:pPr>
              <w:spacing w:line="273" w:lineRule="auto"/>
              <w:rPr>
                <w:rFonts w:ascii="Arial"/>
                <w:sz w:val="21"/>
              </w:rPr>
            </w:pPr>
          </w:p>
          <w:p w14:paraId="64309899">
            <w:pPr>
              <w:pStyle w:val="6"/>
              <w:spacing w:before="52" w:line="218" w:lineRule="auto"/>
              <w:ind w:left="164"/>
            </w:pPr>
            <w:r>
              <w:rPr>
                <w:b/>
                <w:bCs/>
                <w:spacing w:val="-1"/>
              </w:rPr>
              <w:t>总经理助理</w:t>
            </w:r>
          </w:p>
        </w:tc>
        <w:tc>
          <w:tcPr>
            <w:tcW w:w="3148" w:type="dxa"/>
            <w:vAlign w:val="top"/>
          </w:tcPr>
          <w:p w14:paraId="3C64E041">
            <w:pPr>
              <w:pStyle w:val="6"/>
              <w:spacing w:before="226" w:line="224" w:lineRule="auto"/>
              <w:ind w:left="92" w:right="74" w:hanging="12"/>
            </w:pPr>
            <w:r>
              <w:rPr>
                <w:b/>
                <w:bCs/>
                <w:spacing w:val="3"/>
              </w:rPr>
              <w:t>根据公司的整体战略规划，组织制定营销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2"/>
              </w:rPr>
              <w:t>战略规划，组织整体市场销售推广工作；</w:t>
            </w:r>
          </w:p>
        </w:tc>
        <w:tc>
          <w:tcPr>
            <w:tcW w:w="520" w:type="dxa"/>
            <w:vAlign w:val="top"/>
          </w:tcPr>
          <w:p w14:paraId="4C0FADE2">
            <w:pPr>
              <w:spacing w:line="293" w:lineRule="auto"/>
              <w:rPr>
                <w:rFonts w:ascii="Arial"/>
                <w:sz w:val="21"/>
              </w:rPr>
            </w:pPr>
          </w:p>
          <w:p w14:paraId="69971F7C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1302143">
            <w:pPr>
              <w:pStyle w:val="6"/>
              <w:spacing w:before="24" w:line="218" w:lineRule="auto"/>
              <w:ind w:left="347"/>
            </w:pPr>
            <w:r>
              <w:rPr>
                <w:b/>
                <w:bCs/>
                <w:spacing w:val="1"/>
              </w:rPr>
              <w:t>工商管理类</w:t>
            </w:r>
          </w:p>
          <w:p w14:paraId="4155187D">
            <w:pPr>
              <w:pStyle w:val="6"/>
              <w:spacing w:before="13" w:line="218" w:lineRule="auto"/>
              <w:ind w:left="96"/>
            </w:pPr>
            <w:r>
              <w:rPr>
                <w:b/>
                <w:bCs/>
                <w:spacing w:val="3"/>
              </w:rPr>
              <w:t>秘书、秘书学、公</w:t>
            </w:r>
          </w:p>
          <w:p w14:paraId="28F0500A">
            <w:pPr>
              <w:pStyle w:val="6"/>
              <w:spacing w:before="12" w:line="219" w:lineRule="auto"/>
              <w:ind w:left="95"/>
            </w:pPr>
            <w:r>
              <w:rPr>
                <w:b/>
                <w:bCs/>
                <w:spacing w:val="4"/>
              </w:rPr>
              <w:t>共关系与文秘、文</w:t>
            </w:r>
          </w:p>
          <w:p w14:paraId="567A1728">
            <w:pPr>
              <w:pStyle w:val="6"/>
              <w:spacing w:before="11" w:line="182" w:lineRule="auto"/>
              <w:ind w:left="677"/>
            </w:pPr>
            <w:r>
              <w:rPr>
                <w:b/>
                <w:bCs/>
                <w:spacing w:val="-2"/>
              </w:rPr>
              <w:t>秘</w:t>
            </w:r>
          </w:p>
        </w:tc>
        <w:tc>
          <w:tcPr>
            <w:tcW w:w="769" w:type="dxa"/>
            <w:vAlign w:val="top"/>
          </w:tcPr>
          <w:p w14:paraId="321B768F">
            <w:pPr>
              <w:pStyle w:val="6"/>
              <w:spacing w:before="226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650C77A">
            <w:pPr>
              <w:spacing w:line="273" w:lineRule="auto"/>
              <w:rPr>
                <w:rFonts w:ascii="Arial"/>
                <w:sz w:val="21"/>
              </w:rPr>
            </w:pPr>
          </w:p>
          <w:p w14:paraId="51706763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5-8k</w:t>
            </w:r>
          </w:p>
        </w:tc>
        <w:tc>
          <w:tcPr>
            <w:tcW w:w="2254" w:type="dxa"/>
            <w:vAlign w:val="top"/>
          </w:tcPr>
          <w:p w14:paraId="1A3CF961">
            <w:pPr>
              <w:spacing w:line="273" w:lineRule="auto"/>
              <w:rPr>
                <w:rFonts w:ascii="Arial"/>
                <w:sz w:val="21"/>
              </w:rPr>
            </w:pPr>
          </w:p>
          <w:p w14:paraId="09C00C35">
            <w:pPr>
              <w:pStyle w:val="6"/>
              <w:spacing w:before="52" w:line="219" w:lineRule="auto"/>
              <w:ind w:left="97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753" w:type="dxa"/>
            <w:vAlign w:val="top"/>
          </w:tcPr>
          <w:p w14:paraId="6577E62D">
            <w:pPr>
              <w:spacing w:line="273" w:lineRule="auto"/>
              <w:rPr>
                <w:rFonts w:ascii="Arial"/>
                <w:sz w:val="21"/>
              </w:rPr>
            </w:pPr>
          </w:p>
          <w:p w14:paraId="1BAF648A">
            <w:pPr>
              <w:pStyle w:val="6"/>
              <w:spacing w:before="52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6A3C2A89">
            <w:pPr>
              <w:spacing w:line="273" w:lineRule="auto"/>
              <w:rPr>
                <w:rFonts w:ascii="Arial"/>
                <w:sz w:val="21"/>
              </w:rPr>
            </w:pPr>
          </w:p>
          <w:p w14:paraId="3646EF0D">
            <w:pPr>
              <w:pStyle w:val="6"/>
              <w:spacing w:before="52" w:line="219" w:lineRule="auto"/>
              <w:ind w:left="73"/>
            </w:pPr>
            <w:r>
              <w:rPr>
                <w:b/>
                <w:bCs/>
                <w:spacing w:val="-1"/>
              </w:rPr>
              <w:t>钟玲玲</w:t>
            </w:r>
          </w:p>
        </w:tc>
        <w:tc>
          <w:tcPr>
            <w:tcW w:w="1347" w:type="dxa"/>
            <w:vAlign w:val="top"/>
          </w:tcPr>
          <w:p w14:paraId="499C9860">
            <w:pPr>
              <w:spacing w:line="294" w:lineRule="auto"/>
              <w:rPr>
                <w:rFonts w:ascii="Arial"/>
                <w:sz w:val="21"/>
              </w:rPr>
            </w:pPr>
          </w:p>
          <w:p w14:paraId="4B7433ED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17585068822</w:t>
            </w:r>
          </w:p>
        </w:tc>
        <w:tc>
          <w:tcPr>
            <w:tcW w:w="962" w:type="dxa"/>
            <w:vAlign w:val="top"/>
          </w:tcPr>
          <w:p w14:paraId="74A83ABE">
            <w:pPr>
              <w:pStyle w:val="6"/>
              <w:spacing w:before="246" w:line="230" w:lineRule="auto"/>
              <w:ind w:left="192" w:right="46" w:hanging="112"/>
            </w:pPr>
            <w:r>
              <w:rPr>
                <w:b/>
                <w:bCs/>
              </w:rPr>
              <w:t>1317991423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4AD62D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25E58429">
            <w:pPr>
              <w:pStyle w:val="6"/>
              <w:spacing w:before="246" w:line="181" w:lineRule="auto"/>
              <w:ind w:left="220"/>
            </w:pPr>
            <w:r>
              <w:rPr>
                <w:b/>
                <w:bCs/>
                <w:spacing w:val="-3"/>
              </w:rPr>
              <w:t>420</w:t>
            </w:r>
          </w:p>
        </w:tc>
        <w:tc>
          <w:tcPr>
            <w:tcW w:w="1055" w:type="dxa"/>
            <w:vAlign w:val="top"/>
          </w:tcPr>
          <w:p w14:paraId="1574C5EC">
            <w:pPr>
              <w:pStyle w:val="6"/>
              <w:spacing w:before="26" w:line="217" w:lineRule="auto"/>
              <w:ind w:left="33"/>
            </w:pPr>
            <w:r>
              <w:rPr>
                <w:b/>
                <w:bCs/>
                <w:spacing w:val="1"/>
              </w:rPr>
              <w:t>贵州无忧酒业</w:t>
            </w:r>
          </w:p>
          <w:p w14:paraId="024E6F8E">
            <w:pPr>
              <w:pStyle w:val="6"/>
              <w:spacing w:before="11" w:line="216" w:lineRule="auto"/>
              <w:ind w:left="28"/>
            </w:pPr>
            <w:r>
              <w:rPr>
                <w:b/>
                <w:bCs/>
                <w:spacing w:val="2"/>
              </w:rPr>
              <w:t>（集团）有限</w:t>
            </w:r>
          </w:p>
          <w:p w14:paraId="73A54E52">
            <w:pPr>
              <w:pStyle w:val="6"/>
              <w:spacing w:before="14" w:line="181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49E7B861">
            <w:pPr>
              <w:pStyle w:val="6"/>
              <w:spacing w:before="225" w:line="217" w:lineRule="auto"/>
              <w:ind w:left="76"/>
            </w:pPr>
            <w:r>
              <w:rPr>
                <w:b/>
                <w:bCs/>
                <w:spacing w:val="1"/>
              </w:rPr>
              <w:t>省区营销经理</w:t>
            </w:r>
          </w:p>
        </w:tc>
        <w:tc>
          <w:tcPr>
            <w:tcW w:w="3148" w:type="dxa"/>
            <w:vAlign w:val="top"/>
          </w:tcPr>
          <w:p w14:paraId="77AC46A1">
            <w:pPr>
              <w:pStyle w:val="6"/>
              <w:spacing w:before="124" w:line="224" w:lineRule="auto"/>
              <w:ind w:left="92" w:right="74" w:hanging="12"/>
            </w:pPr>
            <w:r>
              <w:rPr>
                <w:b/>
                <w:bCs/>
                <w:spacing w:val="3"/>
              </w:rPr>
              <w:t>根据公司的整体战略规划，组织制定营销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2"/>
              </w:rPr>
              <w:t>战略规划，组织整体市场销售推广工作；</w:t>
            </w:r>
          </w:p>
        </w:tc>
        <w:tc>
          <w:tcPr>
            <w:tcW w:w="520" w:type="dxa"/>
            <w:vAlign w:val="top"/>
          </w:tcPr>
          <w:p w14:paraId="37038BD1">
            <w:pPr>
              <w:pStyle w:val="6"/>
              <w:spacing w:before="248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48CD2104">
            <w:pPr>
              <w:pStyle w:val="6"/>
              <w:spacing w:before="225" w:line="217" w:lineRule="auto"/>
              <w:ind w:left="428"/>
            </w:pPr>
            <w:r>
              <w:rPr>
                <w:b/>
                <w:bCs/>
              </w:rPr>
              <w:t>不限专业</w:t>
            </w:r>
          </w:p>
        </w:tc>
        <w:tc>
          <w:tcPr>
            <w:tcW w:w="769" w:type="dxa"/>
            <w:vAlign w:val="top"/>
          </w:tcPr>
          <w:p w14:paraId="424AE9A8">
            <w:pPr>
              <w:pStyle w:val="6"/>
              <w:spacing w:before="124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CB39FC4">
            <w:pPr>
              <w:pStyle w:val="6"/>
              <w:spacing w:before="225" w:line="236" w:lineRule="auto"/>
              <w:ind w:left="183"/>
            </w:pPr>
            <w:r>
              <w:rPr>
                <w:b/>
                <w:bCs/>
                <w:spacing w:val="-2"/>
              </w:rPr>
              <w:t>8-12k</w:t>
            </w:r>
          </w:p>
        </w:tc>
        <w:tc>
          <w:tcPr>
            <w:tcW w:w="2254" w:type="dxa"/>
            <w:vAlign w:val="top"/>
          </w:tcPr>
          <w:p w14:paraId="7FD858D7">
            <w:pPr>
              <w:pStyle w:val="6"/>
              <w:spacing w:before="225" w:line="219" w:lineRule="auto"/>
              <w:ind w:left="97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753" w:type="dxa"/>
            <w:vAlign w:val="top"/>
          </w:tcPr>
          <w:p w14:paraId="37F58C0E">
            <w:pPr>
              <w:pStyle w:val="6"/>
              <w:spacing w:before="225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2F292E0A">
            <w:pPr>
              <w:pStyle w:val="6"/>
              <w:spacing w:before="225" w:line="219" w:lineRule="auto"/>
              <w:ind w:left="156"/>
            </w:pPr>
            <w:r>
              <w:rPr>
                <w:b/>
                <w:bCs/>
                <w:spacing w:val="-4"/>
              </w:rPr>
              <w:t>吴跃</w:t>
            </w:r>
          </w:p>
        </w:tc>
        <w:tc>
          <w:tcPr>
            <w:tcW w:w="1347" w:type="dxa"/>
            <w:vAlign w:val="top"/>
          </w:tcPr>
          <w:p w14:paraId="2BB7AB33">
            <w:pPr>
              <w:pStyle w:val="6"/>
              <w:spacing w:before="246" w:line="181" w:lineRule="auto"/>
              <w:ind w:left="234"/>
            </w:pPr>
            <w:r>
              <w:rPr>
                <w:b/>
                <w:bCs/>
              </w:rPr>
              <w:t>15086010847</w:t>
            </w:r>
          </w:p>
        </w:tc>
        <w:tc>
          <w:tcPr>
            <w:tcW w:w="962" w:type="dxa"/>
            <w:vAlign w:val="top"/>
          </w:tcPr>
          <w:p w14:paraId="55C3B582">
            <w:pPr>
              <w:pStyle w:val="6"/>
              <w:spacing w:before="144" w:line="230" w:lineRule="auto"/>
              <w:ind w:left="193" w:right="46" w:hanging="116"/>
            </w:pPr>
            <w:r>
              <w:rPr>
                <w:b/>
                <w:bCs/>
              </w:rPr>
              <w:t>2542818239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52D712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69C18594">
            <w:pPr>
              <w:pStyle w:val="6"/>
              <w:spacing w:before="246" w:line="180" w:lineRule="auto"/>
              <w:ind w:left="220"/>
            </w:pPr>
            <w:r>
              <w:rPr>
                <w:b/>
                <w:bCs/>
                <w:spacing w:val="-3"/>
              </w:rPr>
              <w:t>421</w:t>
            </w:r>
          </w:p>
        </w:tc>
        <w:tc>
          <w:tcPr>
            <w:tcW w:w="1055" w:type="dxa"/>
            <w:vAlign w:val="top"/>
          </w:tcPr>
          <w:p w14:paraId="684F7AFC">
            <w:pPr>
              <w:pStyle w:val="6"/>
              <w:spacing w:before="125" w:line="225" w:lineRule="auto"/>
              <w:ind w:left="120" w:right="26" w:hanging="87"/>
            </w:pPr>
            <w:r>
              <w:rPr>
                <w:b/>
                <w:bCs/>
                <w:spacing w:val="1"/>
              </w:rPr>
              <w:t>贵州红酱坊酒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业有限公司</w:t>
            </w:r>
          </w:p>
        </w:tc>
        <w:tc>
          <w:tcPr>
            <w:tcW w:w="1134" w:type="dxa"/>
            <w:vAlign w:val="top"/>
          </w:tcPr>
          <w:p w14:paraId="39B08FD8">
            <w:pPr>
              <w:pStyle w:val="6"/>
              <w:spacing w:before="226" w:line="217" w:lineRule="auto"/>
              <w:ind w:left="322"/>
            </w:pPr>
            <w:r>
              <w:rPr>
                <w:b/>
                <w:bCs/>
                <w:spacing w:val="-2"/>
              </w:rPr>
              <w:t>酿酒师</w:t>
            </w:r>
          </w:p>
        </w:tc>
        <w:tc>
          <w:tcPr>
            <w:tcW w:w="3148" w:type="dxa"/>
            <w:vAlign w:val="top"/>
          </w:tcPr>
          <w:p w14:paraId="7653683B">
            <w:pPr>
              <w:pStyle w:val="6"/>
              <w:spacing w:before="125" w:line="224" w:lineRule="auto"/>
              <w:ind w:left="92" w:right="74" w:hanging="12"/>
            </w:pPr>
            <w:r>
              <w:rPr>
                <w:b/>
                <w:bCs/>
                <w:spacing w:val="3"/>
              </w:rPr>
              <w:t>根据公司的整体战略规划，组织制定营销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2"/>
              </w:rPr>
              <w:t>战略规划，组织整体市场销售推广工作；</w:t>
            </w:r>
          </w:p>
        </w:tc>
        <w:tc>
          <w:tcPr>
            <w:tcW w:w="520" w:type="dxa"/>
            <w:vAlign w:val="top"/>
          </w:tcPr>
          <w:p w14:paraId="3FF50FA2">
            <w:pPr>
              <w:pStyle w:val="6"/>
              <w:spacing w:before="246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CAB0D59">
            <w:pPr>
              <w:pStyle w:val="6"/>
              <w:spacing w:before="125" w:line="225" w:lineRule="auto"/>
              <w:ind w:left="513" w:right="76" w:hanging="397"/>
            </w:pPr>
            <w:r>
              <w:rPr>
                <w:b/>
                <w:bCs/>
                <w:spacing w:val="-1"/>
              </w:rPr>
              <w:t>白洒酿造工程、酿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2"/>
              </w:rPr>
              <w:t>酒技术</w:t>
            </w:r>
          </w:p>
        </w:tc>
        <w:tc>
          <w:tcPr>
            <w:tcW w:w="769" w:type="dxa"/>
            <w:vAlign w:val="top"/>
          </w:tcPr>
          <w:p w14:paraId="36D82B4C">
            <w:pPr>
              <w:pStyle w:val="6"/>
              <w:spacing w:before="125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39EAC9E">
            <w:pPr>
              <w:pStyle w:val="6"/>
              <w:spacing w:before="226" w:line="236" w:lineRule="auto"/>
              <w:ind w:left="183"/>
            </w:pPr>
            <w:r>
              <w:rPr>
                <w:b/>
                <w:bCs/>
                <w:spacing w:val="-2"/>
              </w:rPr>
              <w:t>8-12k</w:t>
            </w:r>
          </w:p>
        </w:tc>
        <w:tc>
          <w:tcPr>
            <w:tcW w:w="2254" w:type="dxa"/>
            <w:vAlign w:val="top"/>
          </w:tcPr>
          <w:p w14:paraId="370EBE4E">
            <w:pPr>
              <w:pStyle w:val="6"/>
              <w:spacing w:before="226" w:line="219" w:lineRule="auto"/>
              <w:ind w:left="97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753" w:type="dxa"/>
            <w:vAlign w:val="top"/>
          </w:tcPr>
          <w:p w14:paraId="484DCDC3">
            <w:pPr>
              <w:pStyle w:val="6"/>
              <w:spacing w:before="226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3F3B2557">
            <w:pPr>
              <w:pStyle w:val="6"/>
              <w:spacing w:before="226" w:line="218" w:lineRule="auto"/>
              <w:ind w:left="74"/>
            </w:pPr>
            <w:r>
              <w:rPr>
                <w:b/>
                <w:bCs/>
                <w:spacing w:val="-2"/>
              </w:rPr>
              <w:t>王文学</w:t>
            </w:r>
          </w:p>
        </w:tc>
        <w:tc>
          <w:tcPr>
            <w:tcW w:w="1347" w:type="dxa"/>
            <w:vAlign w:val="top"/>
          </w:tcPr>
          <w:p w14:paraId="7A4279DA">
            <w:pPr>
              <w:pStyle w:val="6"/>
              <w:spacing w:before="247" w:line="181" w:lineRule="auto"/>
              <w:ind w:left="234"/>
            </w:pPr>
            <w:r>
              <w:rPr>
                <w:b/>
                <w:bCs/>
              </w:rPr>
              <w:t>18984288609</w:t>
            </w:r>
          </w:p>
        </w:tc>
        <w:tc>
          <w:tcPr>
            <w:tcW w:w="962" w:type="dxa"/>
            <w:vAlign w:val="top"/>
          </w:tcPr>
          <w:p w14:paraId="0370C9AC">
            <w:pPr>
              <w:pStyle w:val="6"/>
              <w:spacing w:before="125" w:line="238" w:lineRule="auto"/>
              <w:ind w:left="240" w:right="46" w:hanging="162"/>
            </w:pPr>
            <w:r>
              <w:rPr>
                <w:b/>
                <w:bCs/>
              </w:rPr>
              <w:t>745129556@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0917CF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7334E0C2">
            <w:pPr>
              <w:spacing w:line="396" w:lineRule="auto"/>
              <w:rPr>
                <w:rFonts w:ascii="Arial"/>
                <w:sz w:val="21"/>
              </w:rPr>
            </w:pPr>
          </w:p>
          <w:p w14:paraId="30F4716C">
            <w:pPr>
              <w:pStyle w:val="6"/>
              <w:spacing w:before="52" w:line="180" w:lineRule="auto"/>
              <w:ind w:left="220"/>
            </w:pPr>
            <w:r>
              <w:rPr>
                <w:b/>
                <w:bCs/>
                <w:spacing w:val="-3"/>
              </w:rPr>
              <w:t>422</w:t>
            </w:r>
          </w:p>
        </w:tc>
        <w:tc>
          <w:tcPr>
            <w:tcW w:w="1055" w:type="dxa"/>
            <w:vAlign w:val="top"/>
          </w:tcPr>
          <w:p w14:paraId="2178B304">
            <w:pPr>
              <w:pStyle w:val="6"/>
              <w:spacing w:before="229" w:line="215" w:lineRule="auto"/>
              <w:ind w:left="33"/>
            </w:pPr>
            <w:r>
              <w:rPr>
                <w:b/>
                <w:bCs/>
                <w:spacing w:val="1"/>
              </w:rPr>
              <w:t>贵州老掌柜酿</w:t>
            </w:r>
          </w:p>
          <w:p w14:paraId="0026388C">
            <w:pPr>
              <w:pStyle w:val="6"/>
              <w:spacing w:before="15" w:line="216" w:lineRule="auto"/>
              <w:ind w:left="34"/>
            </w:pPr>
            <w:r>
              <w:rPr>
                <w:b/>
                <w:bCs/>
                <w:spacing w:val="-4"/>
              </w:rPr>
              <w:t>酒（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-4"/>
              </w:rPr>
              <w:t>集团）有</w:t>
            </w:r>
          </w:p>
          <w:p w14:paraId="542FFC5F">
            <w:pPr>
              <w:pStyle w:val="6"/>
              <w:spacing w:before="14" w:line="217" w:lineRule="auto"/>
              <w:ind w:left="296"/>
            </w:pPr>
            <w:r>
              <w:rPr>
                <w:b/>
                <w:bCs/>
                <w:spacing w:val="-6"/>
              </w:rPr>
              <w:t>限公司</w:t>
            </w:r>
          </w:p>
        </w:tc>
        <w:tc>
          <w:tcPr>
            <w:tcW w:w="1134" w:type="dxa"/>
            <w:vAlign w:val="top"/>
          </w:tcPr>
          <w:p w14:paraId="58C74353">
            <w:pPr>
              <w:spacing w:line="276" w:lineRule="auto"/>
              <w:rPr>
                <w:rFonts w:ascii="Arial"/>
                <w:sz w:val="21"/>
              </w:rPr>
            </w:pPr>
          </w:p>
          <w:p w14:paraId="4F09C885">
            <w:pPr>
              <w:pStyle w:val="6"/>
              <w:spacing w:before="52" w:line="225" w:lineRule="auto"/>
              <w:ind w:left="165" w:right="64" w:hanging="88"/>
            </w:pPr>
            <w:r>
              <w:rPr>
                <w:b/>
                <w:bCs/>
                <w:spacing w:val="1"/>
              </w:rPr>
              <w:t>化验员、质检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员、管培生</w:t>
            </w:r>
          </w:p>
        </w:tc>
        <w:tc>
          <w:tcPr>
            <w:tcW w:w="3148" w:type="dxa"/>
            <w:vAlign w:val="top"/>
          </w:tcPr>
          <w:p w14:paraId="383B7E1A">
            <w:pPr>
              <w:spacing w:line="277" w:lineRule="auto"/>
              <w:rPr>
                <w:rFonts w:ascii="Arial"/>
                <w:sz w:val="21"/>
              </w:rPr>
            </w:pPr>
          </w:p>
          <w:p w14:paraId="53DB1975">
            <w:pPr>
              <w:pStyle w:val="6"/>
              <w:spacing w:before="52" w:line="223" w:lineRule="auto"/>
              <w:ind w:left="92" w:right="74" w:hanging="12"/>
            </w:pPr>
            <w:r>
              <w:rPr>
                <w:b/>
                <w:bCs/>
                <w:spacing w:val="3"/>
              </w:rPr>
              <w:t>根据公司的整体战略规划，组织制定营销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2"/>
              </w:rPr>
              <w:t>战略规划，组织整体市场销售推广工作；</w:t>
            </w:r>
          </w:p>
        </w:tc>
        <w:tc>
          <w:tcPr>
            <w:tcW w:w="520" w:type="dxa"/>
            <w:vAlign w:val="top"/>
          </w:tcPr>
          <w:p w14:paraId="6965E42C">
            <w:pPr>
              <w:spacing w:line="396" w:lineRule="auto"/>
              <w:rPr>
                <w:rFonts w:ascii="Arial"/>
                <w:sz w:val="21"/>
              </w:rPr>
            </w:pPr>
          </w:p>
          <w:p w14:paraId="003213DA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107CF77">
            <w:pPr>
              <w:pStyle w:val="6"/>
              <w:spacing w:before="30" w:line="218" w:lineRule="auto"/>
              <w:ind w:left="116"/>
            </w:pPr>
            <w:r>
              <w:rPr>
                <w:b/>
                <w:bCs/>
                <w:spacing w:val="1"/>
              </w:rPr>
              <w:t>白洒酿造工程、酿</w:t>
            </w:r>
          </w:p>
          <w:p w14:paraId="4FDB77A8">
            <w:pPr>
              <w:pStyle w:val="6"/>
              <w:spacing w:before="12" w:line="215" w:lineRule="auto"/>
              <w:ind w:left="98"/>
            </w:pPr>
            <w:r>
              <w:rPr>
                <w:b/>
                <w:bCs/>
                <w:spacing w:val="2"/>
              </w:rPr>
              <w:t>酒技术、食品检验</w:t>
            </w:r>
          </w:p>
          <w:p w14:paraId="52D10E12">
            <w:pPr>
              <w:pStyle w:val="6"/>
              <w:spacing w:before="12" w:line="219" w:lineRule="auto"/>
              <w:ind w:left="102"/>
            </w:pPr>
            <w:r>
              <w:rPr>
                <w:b/>
                <w:bCs/>
                <w:spacing w:val="1"/>
              </w:rPr>
              <w:t>与质量管理、食品</w:t>
            </w:r>
          </w:p>
          <w:p w14:paraId="7A6E3012">
            <w:pPr>
              <w:pStyle w:val="6"/>
              <w:spacing w:before="12" w:line="217" w:lineRule="auto"/>
              <w:ind w:left="97"/>
            </w:pPr>
            <w:r>
              <w:rPr>
                <w:b/>
                <w:bCs/>
                <w:spacing w:val="2"/>
              </w:rPr>
              <w:t>工程技术、食品工</w:t>
            </w:r>
          </w:p>
          <w:p w14:paraId="1F5C0E5A">
            <w:pPr>
              <w:pStyle w:val="6"/>
              <w:spacing w:before="14" w:line="177" w:lineRule="auto"/>
              <w:ind w:left="676"/>
            </w:pPr>
            <w:r>
              <w:rPr>
                <w:b/>
                <w:bCs/>
                <w:spacing w:val="-2"/>
              </w:rPr>
              <w:t>程</w:t>
            </w:r>
          </w:p>
        </w:tc>
        <w:tc>
          <w:tcPr>
            <w:tcW w:w="769" w:type="dxa"/>
            <w:vAlign w:val="top"/>
          </w:tcPr>
          <w:p w14:paraId="4908E63E">
            <w:pPr>
              <w:spacing w:line="277" w:lineRule="auto"/>
              <w:rPr>
                <w:rFonts w:ascii="Arial"/>
                <w:sz w:val="21"/>
              </w:rPr>
            </w:pPr>
          </w:p>
          <w:p w14:paraId="33DFEDD2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0B625A7">
            <w:pPr>
              <w:spacing w:line="375" w:lineRule="auto"/>
              <w:rPr>
                <w:rFonts w:ascii="Arial"/>
                <w:sz w:val="21"/>
              </w:rPr>
            </w:pPr>
          </w:p>
          <w:p w14:paraId="102090B6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5-8k</w:t>
            </w:r>
          </w:p>
        </w:tc>
        <w:tc>
          <w:tcPr>
            <w:tcW w:w="2254" w:type="dxa"/>
            <w:vAlign w:val="top"/>
          </w:tcPr>
          <w:p w14:paraId="3DCC330D">
            <w:pPr>
              <w:spacing w:line="376" w:lineRule="auto"/>
              <w:rPr>
                <w:rFonts w:ascii="Arial"/>
                <w:sz w:val="21"/>
              </w:rPr>
            </w:pPr>
          </w:p>
          <w:p w14:paraId="3973F4B9">
            <w:pPr>
              <w:pStyle w:val="6"/>
              <w:spacing w:before="52" w:line="219" w:lineRule="auto"/>
              <w:ind w:left="97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753" w:type="dxa"/>
            <w:vAlign w:val="top"/>
          </w:tcPr>
          <w:p w14:paraId="00E12AD9">
            <w:pPr>
              <w:spacing w:line="375" w:lineRule="auto"/>
              <w:rPr>
                <w:rFonts w:ascii="Arial"/>
                <w:sz w:val="21"/>
              </w:rPr>
            </w:pPr>
          </w:p>
          <w:p w14:paraId="422869CB">
            <w:pPr>
              <w:pStyle w:val="6"/>
              <w:spacing w:before="52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6F4004B2">
            <w:pPr>
              <w:spacing w:line="376" w:lineRule="auto"/>
              <w:rPr>
                <w:rFonts w:ascii="Arial"/>
                <w:sz w:val="21"/>
              </w:rPr>
            </w:pPr>
          </w:p>
          <w:p w14:paraId="4E90281D">
            <w:pPr>
              <w:pStyle w:val="6"/>
              <w:spacing w:before="52" w:line="217" w:lineRule="auto"/>
              <w:ind w:left="154"/>
            </w:pPr>
            <w:r>
              <w:rPr>
                <w:b/>
                <w:bCs/>
                <w:spacing w:val="-3"/>
              </w:rPr>
              <w:t>李霞</w:t>
            </w:r>
          </w:p>
        </w:tc>
        <w:tc>
          <w:tcPr>
            <w:tcW w:w="1347" w:type="dxa"/>
            <w:vAlign w:val="top"/>
          </w:tcPr>
          <w:p w14:paraId="4BFBC0F3">
            <w:pPr>
              <w:spacing w:line="396" w:lineRule="auto"/>
              <w:rPr>
                <w:rFonts w:ascii="Arial"/>
                <w:sz w:val="21"/>
              </w:rPr>
            </w:pPr>
          </w:p>
          <w:p w14:paraId="0A37B23B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15085537101</w:t>
            </w:r>
          </w:p>
        </w:tc>
        <w:tc>
          <w:tcPr>
            <w:tcW w:w="962" w:type="dxa"/>
            <w:vAlign w:val="top"/>
          </w:tcPr>
          <w:p w14:paraId="1D4F47DE">
            <w:pPr>
              <w:spacing w:line="275" w:lineRule="auto"/>
              <w:rPr>
                <w:rFonts w:ascii="Arial"/>
                <w:sz w:val="21"/>
              </w:rPr>
            </w:pPr>
          </w:p>
          <w:p w14:paraId="07688048">
            <w:pPr>
              <w:pStyle w:val="6"/>
              <w:spacing w:before="52" w:line="238" w:lineRule="auto"/>
              <w:ind w:left="240" w:right="46" w:hanging="163"/>
            </w:pPr>
            <w:r>
              <w:rPr>
                <w:b/>
                <w:bCs/>
              </w:rPr>
              <w:t>271509888@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12B6AC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6042B888">
            <w:pPr>
              <w:spacing w:line="299" w:lineRule="auto"/>
              <w:rPr>
                <w:rFonts w:ascii="Arial"/>
                <w:sz w:val="21"/>
              </w:rPr>
            </w:pPr>
          </w:p>
          <w:p w14:paraId="2A145AE2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423</w:t>
            </w:r>
          </w:p>
        </w:tc>
        <w:tc>
          <w:tcPr>
            <w:tcW w:w="1055" w:type="dxa"/>
            <w:vAlign w:val="top"/>
          </w:tcPr>
          <w:p w14:paraId="2EA09AB0">
            <w:pPr>
              <w:pStyle w:val="6"/>
              <w:spacing w:before="130" w:line="215" w:lineRule="auto"/>
              <w:ind w:left="33"/>
            </w:pPr>
            <w:r>
              <w:rPr>
                <w:b/>
                <w:bCs/>
                <w:spacing w:val="1"/>
              </w:rPr>
              <w:t>贵州省仁怀市</w:t>
            </w:r>
          </w:p>
          <w:p w14:paraId="1BB84167">
            <w:pPr>
              <w:pStyle w:val="6"/>
              <w:spacing w:before="15" w:line="216" w:lineRule="auto"/>
              <w:ind w:left="31"/>
            </w:pPr>
            <w:r>
              <w:rPr>
                <w:b/>
                <w:bCs/>
                <w:spacing w:val="1"/>
              </w:rPr>
              <w:t>茅台镇盛酱酒</w:t>
            </w:r>
          </w:p>
          <w:p w14:paraId="623DEDFF">
            <w:pPr>
              <w:pStyle w:val="6"/>
              <w:spacing w:before="12" w:line="217" w:lineRule="auto"/>
              <w:ind w:left="120"/>
            </w:pPr>
            <w:r>
              <w:rPr>
                <w:b/>
                <w:bCs/>
              </w:rPr>
              <w:t>业有限公司</w:t>
            </w:r>
          </w:p>
        </w:tc>
        <w:tc>
          <w:tcPr>
            <w:tcW w:w="1134" w:type="dxa"/>
            <w:vAlign w:val="top"/>
          </w:tcPr>
          <w:p w14:paraId="0C7ADAA8">
            <w:pPr>
              <w:pStyle w:val="6"/>
              <w:spacing w:before="231" w:line="226" w:lineRule="auto"/>
              <w:ind w:left="496" w:right="63" w:hanging="422"/>
            </w:pPr>
            <w:r>
              <w:rPr>
                <w:b/>
                <w:bCs/>
                <w:spacing w:val="1"/>
              </w:rPr>
              <w:t>食品安全管理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63F11965">
            <w:pPr>
              <w:pStyle w:val="6"/>
              <w:spacing w:before="231" w:line="224" w:lineRule="auto"/>
              <w:ind w:left="92" w:right="74" w:hanging="12"/>
            </w:pPr>
            <w:r>
              <w:rPr>
                <w:b/>
                <w:bCs/>
                <w:spacing w:val="3"/>
              </w:rPr>
              <w:t>根据公司的整体战略规划，组织制定营销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2"/>
              </w:rPr>
              <w:t>战略规划，组织整体市场销售推广工作；</w:t>
            </w:r>
          </w:p>
        </w:tc>
        <w:tc>
          <w:tcPr>
            <w:tcW w:w="520" w:type="dxa"/>
            <w:vAlign w:val="top"/>
          </w:tcPr>
          <w:p w14:paraId="77A6089C">
            <w:pPr>
              <w:spacing w:line="298" w:lineRule="auto"/>
              <w:rPr>
                <w:rFonts w:ascii="Arial"/>
                <w:sz w:val="21"/>
              </w:rPr>
            </w:pPr>
          </w:p>
          <w:p w14:paraId="69CD48B4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D2F0E28">
            <w:pPr>
              <w:pStyle w:val="6"/>
              <w:spacing w:before="29" w:line="215" w:lineRule="auto"/>
              <w:ind w:left="59"/>
            </w:pPr>
            <w:r>
              <w:rPr>
                <w:b/>
                <w:bCs/>
                <w:spacing w:val="1"/>
              </w:rPr>
              <w:t>二级学科;食品检验</w:t>
            </w:r>
          </w:p>
          <w:p w14:paraId="084534E1">
            <w:pPr>
              <w:pStyle w:val="6"/>
              <w:spacing w:before="15" w:line="219" w:lineRule="auto"/>
              <w:ind w:left="102"/>
            </w:pPr>
            <w:r>
              <w:rPr>
                <w:b/>
                <w:bCs/>
                <w:spacing w:val="1"/>
              </w:rPr>
              <w:t>与质量管理、食品</w:t>
            </w:r>
          </w:p>
          <w:p w14:paraId="52BB04F6">
            <w:pPr>
              <w:pStyle w:val="6"/>
              <w:spacing w:before="12" w:line="217" w:lineRule="auto"/>
              <w:ind w:left="97"/>
            </w:pPr>
            <w:r>
              <w:rPr>
                <w:b/>
                <w:bCs/>
                <w:spacing w:val="2"/>
              </w:rPr>
              <w:t>工程技术、食品工</w:t>
            </w:r>
          </w:p>
          <w:p w14:paraId="155DE532">
            <w:pPr>
              <w:pStyle w:val="6"/>
              <w:spacing w:before="13" w:line="176" w:lineRule="auto"/>
              <w:ind w:left="676"/>
            </w:pPr>
            <w:r>
              <w:rPr>
                <w:b/>
                <w:bCs/>
                <w:spacing w:val="-2"/>
              </w:rPr>
              <w:t>程</w:t>
            </w:r>
          </w:p>
        </w:tc>
        <w:tc>
          <w:tcPr>
            <w:tcW w:w="769" w:type="dxa"/>
            <w:vAlign w:val="top"/>
          </w:tcPr>
          <w:p w14:paraId="73D5D1DA">
            <w:pPr>
              <w:pStyle w:val="6"/>
              <w:spacing w:before="231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7156CE3">
            <w:pPr>
              <w:spacing w:line="278" w:lineRule="auto"/>
              <w:rPr>
                <w:rFonts w:ascii="Arial"/>
                <w:sz w:val="21"/>
              </w:rPr>
            </w:pPr>
          </w:p>
          <w:p w14:paraId="030A41E3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8-12k</w:t>
            </w:r>
          </w:p>
        </w:tc>
        <w:tc>
          <w:tcPr>
            <w:tcW w:w="2254" w:type="dxa"/>
            <w:vAlign w:val="top"/>
          </w:tcPr>
          <w:p w14:paraId="0FF0E606">
            <w:pPr>
              <w:spacing w:line="278" w:lineRule="auto"/>
              <w:rPr>
                <w:rFonts w:ascii="Arial"/>
                <w:sz w:val="21"/>
              </w:rPr>
            </w:pPr>
          </w:p>
          <w:p w14:paraId="51C2527D">
            <w:pPr>
              <w:pStyle w:val="6"/>
              <w:spacing w:before="52" w:line="219" w:lineRule="auto"/>
              <w:ind w:left="97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753" w:type="dxa"/>
            <w:vAlign w:val="top"/>
          </w:tcPr>
          <w:p w14:paraId="50C1ED4B">
            <w:pPr>
              <w:spacing w:line="278" w:lineRule="auto"/>
              <w:rPr>
                <w:rFonts w:ascii="Arial"/>
                <w:sz w:val="21"/>
              </w:rPr>
            </w:pPr>
          </w:p>
          <w:p w14:paraId="2E7EDA62">
            <w:pPr>
              <w:pStyle w:val="6"/>
              <w:spacing w:before="52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2114C3AC">
            <w:pPr>
              <w:spacing w:line="278" w:lineRule="auto"/>
              <w:rPr>
                <w:rFonts w:ascii="Arial"/>
                <w:sz w:val="21"/>
              </w:rPr>
            </w:pPr>
          </w:p>
          <w:p w14:paraId="13163F7E">
            <w:pPr>
              <w:pStyle w:val="6"/>
              <w:spacing w:before="52" w:line="218" w:lineRule="auto"/>
              <w:ind w:left="160"/>
            </w:pPr>
            <w:r>
              <w:rPr>
                <w:b/>
                <w:bCs/>
                <w:spacing w:val="-6"/>
              </w:rPr>
              <w:t>江河</w:t>
            </w:r>
          </w:p>
        </w:tc>
        <w:tc>
          <w:tcPr>
            <w:tcW w:w="1347" w:type="dxa"/>
            <w:vAlign w:val="top"/>
          </w:tcPr>
          <w:p w14:paraId="68AEA7FD">
            <w:pPr>
              <w:spacing w:line="299" w:lineRule="auto"/>
              <w:rPr>
                <w:rFonts w:ascii="Arial"/>
                <w:sz w:val="21"/>
              </w:rPr>
            </w:pPr>
          </w:p>
          <w:p w14:paraId="58A05E8A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18785249793</w:t>
            </w:r>
          </w:p>
        </w:tc>
        <w:tc>
          <w:tcPr>
            <w:tcW w:w="962" w:type="dxa"/>
            <w:vAlign w:val="top"/>
          </w:tcPr>
          <w:p w14:paraId="45F110A0">
            <w:pPr>
              <w:pStyle w:val="6"/>
              <w:spacing w:before="251" w:line="230" w:lineRule="auto"/>
              <w:ind w:left="193" w:right="46" w:hanging="116"/>
            </w:pPr>
            <w:r>
              <w:rPr>
                <w:b/>
                <w:bCs/>
              </w:rPr>
              <w:t>2575178605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0253C6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05D3ACE7">
            <w:pPr>
              <w:pStyle w:val="6"/>
              <w:spacing w:before="250" w:line="180" w:lineRule="auto"/>
              <w:ind w:left="220"/>
            </w:pPr>
            <w:r>
              <w:rPr>
                <w:b/>
                <w:bCs/>
                <w:spacing w:val="-3"/>
              </w:rPr>
              <w:t>424</w:t>
            </w:r>
          </w:p>
        </w:tc>
        <w:tc>
          <w:tcPr>
            <w:tcW w:w="1055" w:type="dxa"/>
            <w:vAlign w:val="top"/>
          </w:tcPr>
          <w:p w14:paraId="3D2674B4">
            <w:pPr>
              <w:pStyle w:val="6"/>
              <w:spacing w:before="31" w:line="215" w:lineRule="auto"/>
              <w:ind w:left="33"/>
            </w:pPr>
            <w:r>
              <w:rPr>
                <w:b/>
                <w:bCs/>
                <w:spacing w:val="1"/>
              </w:rPr>
              <w:t>贵州祥康酒业</w:t>
            </w:r>
          </w:p>
          <w:p w14:paraId="4B7B64F4">
            <w:pPr>
              <w:pStyle w:val="6"/>
              <w:spacing w:before="13" w:line="216" w:lineRule="auto"/>
              <w:ind w:left="28"/>
            </w:pPr>
            <w:r>
              <w:rPr>
                <w:b/>
                <w:bCs/>
                <w:spacing w:val="2"/>
              </w:rPr>
              <w:t>（集团）有限</w:t>
            </w:r>
          </w:p>
          <w:p w14:paraId="0A55F0C3">
            <w:pPr>
              <w:pStyle w:val="6"/>
              <w:spacing w:before="14" w:line="175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0BC378E7">
            <w:pPr>
              <w:pStyle w:val="6"/>
              <w:spacing w:before="230" w:line="218" w:lineRule="auto"/>
              <w:ind w:left="243"/>
            </w:pPr>
            <w:r>
              <w:rPr>
                <w:b/>
                <w:bCs/>
                <w:spacing w:val="-1"/>
              </w:rPr>
              <w:t>法务专员</w:t>
            </w:r>
          </w:p>
        </w:tc>
        <w:tc>
          <w:tcPr>
            <w:tcW w:w="3148" w:type="dxa"/>
            <w:vAlign w:val="top"/>
          </w:tcPr>
          <w:p w14:paraId="6344994A">
            <w:pPr>
              <w:pStyle w:val="6"/>
              <w:spacing w:before="129" w:line="224" w:lineRule="auto"/>
              <w:ind w:left="92" w:right="74" w:hanging="12"/>
            </w:pPr>
            <w:r>
              <w:rPr>
                <w:b/>
                <w:bCs/>
                <w:spacing w:val="3"/>
              </w:rPr>
              <w:t>根据公司的整体战略规划，组织制定营销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2"/>
              </w:rPr>
              <w:t>战略规划，组织整体市场销售推广工作；</w:t>
            </w:r>
          </w:p>
        </w:tc>
        <w:tc>
          <w:tcPr>
            <w:tcW w:w="520" w:type="dxa"/>
            <w:vAlign w:val="top"/>
          </w:tcPr>
          <w:p w14:paraId="69B14343">
            <w:pPr>
              <w:pStyle w:val="6"/>
              <w:spacing w:before="250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0BC1C51">
            <w:pPr>
              <w:pStyle w:val="6"/>
              <w:spacing w:before="230" w:line="218" w:lineRule="auto"/>
              <w:ind w:left="596"/>
            </w:pPr>
            <w:r>
              <w:rPr>
                <w:b/>
                <w:bCs/>
                <w:spacing w:val="-5"/>
              </w:rPr>
              <w:t>法学</w:t>
            </w:r>
          </w:p>
        </w:tc>
        <w:tc>
          <w:tcPr>
            <w:tcW w:w="769" w:type="dxa"/>
            <w:vAlign w:val="top"/>
          </w:tcPr>
          <w:p w14:paraId="0E17E052">
            <w:pPr>
              <w:pStyle w:val="6"/>
              <w:spacing w:before="129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E841CA5">
            <w:pPr>
              <w:pStyle w:val="6"/>
              <w:spacing w:before="230" w:line="236" w:lineRule="auto"/>
              <w:ind w:left="226"/>
            </w:pPr>
            <w:r>
              <w:rPr>
                <w:b/>
                <w:bCs/>
                <w:spacing w:val="-3"/>
              </w:rPr>
              <w:t>5-8k</w:t>
            </w:r>
          </w:p>
        </w:tc>
        <w:tc>
          <w:tcPr>
            <w:tcW w:w="2254" w:type="dxa"/>
            <w:vAlign w:val="top"/>
          </w:tcPr>
          <w:p w14:paraId="2E0D7A56">
            <w:pPr>
              <w:pStyle w:val="6"/>
              <w:spacing w:before="230" w:line="219" w:lineRule="auto"/>
              <w:ind w:left="97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753" w:type="dxa"/>
            <w:vAlign w:val="top"/>
          </w:tcPr>
          <w:p w14:paraId="0DF94225">
            <w:pPr>
              <w:pStyle w:val="6"/>
              <w:spacing w:before="230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357965E8">
            <w:pPr>
              <w:pStyle w:val="6"/>
              <w:spacing w:before="230" w:line="218" w:lineRule="auto"/>
              <w:ind w:left="162"/>
            </w:pPr>
            <w:r>
              <w:rPr>
                <w:b/>
                <w:bCs/>
                <w:spacing w:val="-7"/>
              </w:rPr>
              <w:t>丁帅</w:t>
            </w:r>
          </w:p>
        </w:tc>
        <w:tc>
          <w:tcPr>
            <w:tcW w:w="1347" w:type="dxa"/>
            <w:vAlign w:val="top"/>
          </w:tcPr>
          <w:p w14:paraId="087C7C19">
            <w:pPr>
              <w:pStyle w:val="6"/>
              <w:spacing w:before="251" w:line="181" w:lineRule="auto"/>
              <w:ind w:left="234"/>
            </w:pPr>
            <w:r>
              <w:rPr>
                <w:b/>
                <w:bCs/>
              </w:rPr>
              <w:t>16685640514</w:t>
            </w:r>
          </w:p>
        </w:tc>
        <w:tc>
          <w:tcPr>
            <w:tcW w:w="962" w:type="dxa"/>
            <w:vAlign w:val="top"/>
          </w:tcPr>
          <w:p w14:paraId="6ED72867">
            <w:pPr>
              <w:pStyle w:val="6"/>
              <w:spacing w:before="149" w:line="230" w:lineRule="auto"/>
              <w:ind w:left="192" w:right="46" w:hanging="112"/>
            </w:pPr>
            <w:r>
              <w:drawing>
                <wp:anchor distT="0" distB="0" distL="0" distR="0" simplePos="0" relativeHeight="25198182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1905</wp:posOffset>
                  </wp:positionV>
                  <wp:extent cx="605155" cy="386715"/>
                  <wp:effectExtent l="0" t="0" r="0" b="0"/>
                  <wp:wrapNone/>
                  <wp:docPr id="464" name="IM 464">
                    <a:hlinkClick xmlns:a="http://schemas.openxmlformats.org/drawingml/2006/main" r:id="rId31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 464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"mailto:1769902061@qq.com" </w:instrText>
            </w:r>
            <w:r>
              <w:fldChar w:fldCharType="separate"/>
            </w:r>
            <w:r>
              <w:rPr>
                <w:b/>
                <w:bCs/>
              </w:rPr>
              <w:t>1769902061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"mailto:1769902061@qq.com"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6428B2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129FD97F">
            <w:pPr>
              <w:spacing w:line="301" w:lineRule="auto"/>
              <w:rPr>
                <w:rFonts w:ascii="Arial"/>
                <w:sz w:val="21"/>
              </w:rPr>
            </w:pPr>
          </w:p>
          <w:p w14:paraId="1F476AF8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425</w:t>
            </w:r>
          </w:p>
        </w:tc>
        <w:tc>
          <w:tcPr>
            <w:tcW w:w="1055" w:type="dxa"/>
            <w:vAlign w:val="top"/>
          </w:tcPr>
          <w:p w14:paraId="4FB01B09">
            <w:pPr>
              <w:pStyle w:val="6"/>
              <w:spacing w:before="132" w:line="217" w:lineRule="auto"/>
              <w:ind w:left="33"/>
            </w:pPr>
            <w:r>
              <w:rPr>
                <w:b/>
                <w:bCs/>
                <w:spacing w:val="1"/>
              </w:rPr>
              <w:t>贵州金窖酒业</w:t>
            </w:r>
          </w:p>
          <w:p w14:paraId="60D101B2">
            <w:pPr>
              <w:pStyle w:val="6"/>
              <w:spacing w:before="14" w:line="216" w:lineRule="auto"/>
              <w:ind w:left="28"/>
            </w:pPr>
            <w:r>
              <w:rPr>
                <w:b/>
                <w:bCs/>
                <w:spacing w:val="2"/>
              </w:rPr>
              <w:t>（集团）有限</w:t>
            </w:r>
          </w:p>
          <w:p w14:paraId="4CF72E0A">
            <w:pPr>
              <w:pStyle w:val="6"/>
              <w:spacing w:before="11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472DF96A">
            <w:pPr>
              <w:pStyle w:val="6"/>
              <w:spacing w:before="233" w:line="226" w:lineRule="auto"/>
              <w:ind w:left="250" w:right="63" w:hanging="178"/>
            </w:pPr>
            <w:r>
              <w:rPr>
                <w:b/>
                <w:bCs/>
                <w:spacing w:val="2"/>
              </w:rPr>
              <w:t>质量体系主管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、工艺员</w:t>
            </w:r>
          </w:p>
        </w:tc>
        <w:tc>
          <w:tcPr>
            <w:tcW w:w="3148" w:type="dxa"/>
            <w:vAlign w:val="top"/>
          </w:tcPr>
          <w:p w14:paraId="738E38AD">
            <w:pPr>
              <w:pStyle w:val="6"/>
              <w:spacing w:before="233" w:line="224" w:lineRule="auto"/>
              <w:ind w:left="92" w:right="74" w:hanging="12"/>
            </w:pPr>
            <w:r>
              <w:rPr>
                <w:b/>
                <w:bCs/>
                <w:spacing w:val="3"/>
              </w:rPr>
              <w:t>根据公司的整体战略规划，组织制定营销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2"/>
              </w:rPr>
              <w:t>战略规划，组织整体市场销售推广工作；</w:t>
            </w:r>
          </w:p>
        </w:tc>
        <w:tc>
          <w:tcPr>
            <w:tcW w:w="520" w:type="dxa"/>
            <w:vAlign w:val="top"/>
          </w:tcPr>
          <w:p w14:paraId="07D7C6D6">
            <w:pPr>
              <w:spacing w:line="300" w:lineRule="auto"/>
              <w:rPr>
                <w:rFonts w:ascii="Arial"/>
                <w:sz w:val="21"/>
              </w:rPr>
            </w:pPr>
          </w:p>
          <w:p w14:paraId="4301DD10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0EC5236">
            <w:pPr>
              <w:pStyle w:val="6"/>
              <w:spacing w:before="32" w:line="215" w:lineRule="auto"/>
              <w:ind w:left="59"/>
            </w:pPr>
            <w:r>
              <w:rPr>
                <w:b/>
                <w:bCs/>
                <w:spacing w:val="1"/>
              </w:rPr>
              <w:t>二级学科;食品检验</w:t>
            </w:r>
          </w:p>
          <w:p w14:paraId="57E7989A">
            <w:pPr>
              <w:pStyle w:val="6"/>
              <w:spacing w:before="14" w:line="219" w:lineRule="auto"/>
              <w:ind w:left="102"/>
            </w:pPr>
            <w:r>
              <w:rPr>
                <w:b/>
                <w:bCs/>
                <w:spacing w:val="1"/>
              </w:rPr>
              <w:t>与质量管理、食品</w:t>
            </w:r>
          </w:p>
          <w:p w14:paraId="764FE416">
            <w:pPr>
              <w:pStyle w:val="6"/>
              <w:spacing w:before="12" w:line="217" w:lineRule="auto"/>
              <w:ind w:left="97"/>
            </w:pPr>
            <w:r>
              <w:rPr>
                <w:b/>
                <w:bCs/>
                <w:spacing w:val="2"/>
              </w:rPr>
              <w:t>工程技术、食品工</w:t>
            </w:r>
          </w:p>
          <w:p w14:paraId="2EFCD8CD">
            <w:pPr>
              <w:pStyle w:val="6"/>
              <w:spacing w:before="11" w:line="176" w:lineRule="auto"/>
              <w:ind w:left="676"/>
            </w:pPr>
            <w:r>
              <w:rPr>
                <w:b/>
                <w:bCs/>
                <w:spacing w:val="-2"/>
              </w:rPr>
              <w:t>程</w:t>
            </w:r>
          </w:p>
        </w:tc>
        <w:tc>
          <w:tcPr>
            <w:tcW w:w="769" w:type="dxa"/>
            <w:vAlign w:val="top"/>
          </w:tcPr>
          <w:p w14:paraId="300427EE">
            <w:pPr>
              <w:pStyle w:val="6"/>
              <w:spacing w:before="233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D0B6353">
            <w:pPr>
              <w:spacing w:line="280" w:lineRule="auto"/>
              <w:rPr>
                <w:rFonts w:ascii="Arial"/>
                <w:sz w:val="21"/>
              </w:rPr>
            </w:pPr>
          </w:p>
          <w:p w14:paraId="691ACC83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8-12k</w:t>
            </w:r>
          </w:p>
        </w:tc>
        <w:tc>
          <w:tcPr>
            <w:tcW w:w="2254" w:type="dxa"/>
            <w:vAlign w:val="top"/>
          </w:tcPr>
          <w:p w14:paraId="65B13C7C">
            <w:pPr>
              <w:spacing w:line="280" w:lineRule="auto"/>
              <w:rPr>
                <w:rFonts w:ascii="Arial"/>
                <w:sz w:val="21"/>
              </w:rPr>
            </w:pPr>
          </w:p>
          <w:p w14:paraId="735F1D7B">
            <w:pPr>
              <w:pStyle w:val="6"/>
              <w:spacing w:before="52" w:line="219" w:lineRule="auto"/>
              <w:ind w:left="97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753" w:type="dxa"/>
            <w:vAlign w:val="top"/>
          </w:tcPr>
          <w:p w14:paraId="2FFFE079">
            <w:pPr>
              <w:spacing w:line="280" w:lineRule="auto"/>
              <w:rPr>
                <w:rFonts w:ascii="Arial"/>
                <w:sz w:val="21"/>
              </w:rPr>
            </w:pPr>
          </w:p>
          <w:p w14:paraId="6F0AA8C0">
            <w:pPr>
              <w:pStyle w:val="6"/>
              <w:spacing w:before="52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676A332A">
            <w:pPr>
              <w:spacing w:line="280" w:lineRule="auto"/>
              <w:rPr>
                <w:rFonts w:ascii="Arial"/>
                <w:sz w:val="21"/>
              </w:rPr>
            </w:pPr>
          </w:p>
          <w:p w14:paraId="5543B85D">
            <w:pPr>
              <w:pStyle w:val="6"/>
              <w:spacing w:before="52" w:line="218" w:lineRule="auto"/>
              <w:ind w:left="73"/>
            </w:pPr>
            <w:r>
              <w:rPr>
                <w:b/>
                <w:bCs/>
                <w:spacing w:val="-1"/>
              </w:rPr>
              <w:t>焦龙吉</w:t>
            </w:r>
          </w:p>
        </w:tc>
        <w:tc>
          <w:tcPr>
            <w:tcW w:w="1347" w:type="dxa"/>
            <w:vAlign w:val="top"/>
          </w:tcPr>
          <w:p w14:paraId="3BCC2ECB">
            <w:pPr>
              <w:spacing w:line="301" w:lineRule="auto"/>
              <w:rPr>
                <w:rFonts w:ascii="Arial"/>
                <w:sz w:val="21"/>
              </w:rPr>
            </w:pPr>
          </w:p>
          <w:p w14:paraId="40C25D93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18984928142</w:t>
            </w:r>
          </w:p>
        </w:tc>
        <w:tc>
          <w:tcPr>
            <w:tcW w:w="962" w:type="dxa"/>
            <w:vAlign w:val="top"/>
          </w:tcPr>
          <w:p w14:paraId="206CCD4D">
            <w:pPr>
              <w:pStyle w:val="6"/>
              <w:spacing w:before="233" w:line="238" w:lineRule="auto"/>
              <w:ind w:left="240" w:right="46" w:hanging="162"/>
            </w:pPr>
            <w:r>
              <w:rPr>
                <w:b/>
                <w:bCs/>
              </w:rPr>
              <w:t>654202973@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274712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39EB92F5">
            <w:pPr>
              <w:spacing w:line="402" w:lineRule="auto"/>
              <w:rPr>
                <w:rFonts w:ascii="Arial"/>
                <w:sz w:val="21"/>
              </w:rPr>
            </w:pPr>
          </w:p>
          <w:p w14:paraId="536C5688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426</w:t>
            </w:r>
          </w:p>
        </w:tc>
        <w:tc>
          <w:tcPr>
            <w:tcW w:w="1055" w:type="dxa"/>
            <w:vAlign w:val="top"/>
          </w:tcPr>
          <w:p w14:paraId="4F4636C9">
            <w:pPr>
              <w:pStyle w:val="6"/>
              <w:spacing w:before="235" w:line="217" w:lineRule="auto"/>
              <w:ind w:left="33"/>
            </w:pPr>
            <w:r>
              <w:rPr>
                <w:b/>
                <w:bCs/>
                <w:spacing w:val="1"/>
              </w:rPr>
              <w:t>贵州金窖酒业</w:t>
            </w:r>
          </w:p>
          <w:p w14:paraId="0DDC3C3F">
            <w:pPr>
              <w:pStyle w:val="6"/>
              <w:spacing w:before="13" w:line="216" w:lineRule="auto"/>
              <w:ind w:left="28"/>
            </w:pPr>
            <w:r>
              <w:rPr>
                <w:b/>
                <w:bCs/>
                <w:spacing w:val="2"/>
              </w:rPr>
              <w:t>（集团）有限</w:t>
            </w:r>
          </w:p>
          <w:p w14:paraId="4EA1CBFD">
            <w:pPr>
              <w:pStyle w:val="6"/>
              <w:spacing w:before="14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6747A167">
            <w:pPr>
              <w:spacing w:line="282" w:lineRule="auto"/>
              <w:rPr>
                <w:rFonts w:ascii="Arial"/>
                <w:sz w:val="21"/>
              </w:rPr>
            </w:pPr>
          </w:p>
          <w:p w14:paraId="45F11CF6">
            <w:pPr>
              <w:pStyle w:val="6"/>
              <w:spacing w:before="52" w:line="225" w:lineRule="auto"/>
              <w:ind w:left="165" w:right="64" w:hanging="88"/>
            </w:pPr>
            <w:r>
              <w:rPr>
                <w:b/>
                <w:bCs/>
                <w:spacing w:val="1"/>
              </w:rPr>
              <w:t>化验员、质检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员、管培生</w:t>
            </w:r>
          </w:p>
        </w:tc>
        <w:tc>
          <w:tcPr>
            <w:tcW w:w="3148" w:type="dxa"/>
            <w:vAlign w:val="top"/>
          </w:tcPr>
          <w:p w14:paraId="152CC6FA">
            <w:pPr>
              <w:spacing w:line="283" w:lineRule="auto"/>
              <w:rPr>
                <w:rFonts w:ascii="Arial"/>
                <w:sz w:val="21"/>
              </w:rPr>
            </w:pPr>
          </w:p>
          <w:p w14:paraId="21282AD3">
            <w:pPr>
              <w:pStyle w:val="6"/>
              <w:spacing w:before="52" w:line="223" w:lineRule="auto"/>
              <w:ind w:left="92" w:right="74" w:hanging="12"/>
            </w:pPr>
            <w:r>
              <w:rPr>
                <w:b/>
                <w:bCs/>
                <w:spacing w:val="3"/>
              </w:rPr>
              <w:t>根据公司的整体战略规划，组织制定营销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2"/>
              </w:rPr>
              <w:t>战略规划，组织整体市场销售推广工作；</w:t>
            </w:r>
          </w:p>
        </w:tc>
        <w:tc>
          <w:tcPr>
            <w:tcW w:w="520" w:type="dxa"/>
            <w:vAlign w:val="top"/>
          </w:tcPr>
          <w:p w14:paraId="76FE2B14">
            <w:pPr>
              <w:spacing w:line="402" w:lineRule="auto"/>
              <w:rPr>
                <w:rFonts w:ascii="Arial"/>
                <w:sz w:val="21"/>
              </w:rPr>
            </w:pPr>
          </w:p>
          <w:p w14:paraId="3E680D2F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7BAC4F3B">
            <w:pPr>
              <w:pStyle w:val="6"/>
              <w:spacing w:before="36" w:line="218" w:lineRule="auto"/>
              <w:ind w:left="116"/>
            </w:pPr>
            <w:r>
              <w:rPr>
                <w:b/>
                <w:bCs/>
                <w:spacing w:val="1"/>
              </w:rPr>
              <w:t>白洒酿造工程、酿</w:t>
            </w:r>
          </w:p>
          <w:p w14:paraId="5CF9128A">
            <w:pPr>
              <w:pStyle w:val="6"/>
              <w:spacing w:before="12" w:line="215" w:lineRule="auto"/>
              <w:ind w:left="98"/>
            </w:pPr>
            <w:r>
              <w:rPr>
                <w:b/>
                <w:bCs/>
                <w:spacing w:val="2"/>
              </w:rPr>
              <w:t>酒技术、食品检验</w:t>
            </w:r>
          </w:p>
          <w:p w14:paraId="2D56BE97">
            <w:pPr>
              <w:pStyle w:val="6"/>
              <w:spacing w:before="12" w:line="219" w:lineRule="auto"/>
              <w:ind w:left="102"/>
            </w:pPr>
            <w:r>
              <w:rPr>
                <w:b/>
                <w:bCs/>
                <w:spacing w:val="1"/>
              </w:rPr>
              <w:t>与质量管理、食品</w:t>
            </w:r>
          </w:p>
          <w:p w14:paraId="1CFA9856">
            <w:pPr>
              <w:pStyle w:val="6"/>
              <w:spacing w:before="12" w:line="217" w:lineRule="auto"/>
              <w:ind w:left="97"/>
            </w:pPr>
            <w:r>
              <w:rPr>
                <w:b/>
                <w:bCs/>
                <w:spacing w:val="2"/>
              </w:rPr>
              <w:t>工程技术、食品工</w:t>
            </w:r>
          </w:p>
          <w:p w14:paraId="7E77980A">
            <w:pPr>
              <w:pStyle w:val="6"/>
              <w:spacing w:before="13" w:line="171" w:lineRule="auto"/>
              <w:ind w:left="676"/>
            </w:pPr>
            <w:r>
              <w:rPr>
                <w:b/>
                <w:bCs/>
                <w:spacing w:val="-2"/>
              </w:rPr>
              <w:t>程</w:t>
            </w:r>
          </w:p>
        </w:tc>
        <w:tc>
          <w:tcPr>
            <w:tcW w:w="769" w:type="dxa"/>
            <w:vAlign w:val="top"/>
          </w:tcPr>
          <w:p w14:paraId="09B2ED9D">
            <w:pPr>
              <w:spacing w:line="283" w:lineRule="auto"/>
              <w:rPr>
                <w:rFonts w:ascii="Arial"/>
                <w:sz w:val="21"/>
              </w:rPr>
            </w:pPr>
          </w:p>
          <w:p w14:paraId="3926DA4F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C35566F">
            <w:pPr>
              <w:spacing w:line="381" w:lineRule="auto"/>
              <w:rPr>
                <w:rFonts w:ascii="Arial"/>
                <w:sz w:val="21"/>
              </w:rPr>
            </w:pPr>
          </w:p>
          <w:p w14:paraId="088ED782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5-8k</w:t>
            </w:r>
          </w:p>
        </w:tc>
        <w:tc>
          <w:tcPr>
            <w:tcW w:w="2254" w:type="dxa"/>
            <w:vAlign w:val="top"/>
          </w:tcPr>
          <w:p w14:paraId="0102DF2A">
            <w:pPr>
              <w:spacing w:line="382" w:lineRule="auto"/>
              <w:rPr>
                <w:rFonts w:ascii="Arial"/>
                <w:sz w:val="21"/>
              </w:rPr>
            </w:pPr>
          </w:p>
          <w:p w14:paraId="0A328691">
            <w:pPr>
              <w:pStyle w:val="6"/>
              <w:spacing w:before="52" w:line="219" w:lineRule="auto"/>
              <w:ind w:left="97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753" w:type="dxa"/>
            <w:vAlign w:val="top"/>
          </w:tcPr>
          <w:p w14:paraId="67174D6A">
            <w:pPr>
              <w:spacing w:line="381" w:lineRule="auto"/>
              <w:rPr>
                <w:rFonts w:ascii="Arial"/>
                <w:sz w:val="21"/>
              </w:rPr>
            </w:pPr>
          </w:p>
          <w:p w14:paraId="5AD4992F">
            <w:pPr>
              <w:pStyle w:val="6"/>
              <w:spacing w:before="52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4A12C99C">
            <w:pPr>
              <w:spacing w:line="381" w:lineRule="auto"/>
              <w:rPr>
                <w:rFonts w:ascii="Arial"/>
                <w:sz w:val="21"/>
              </w:rPr>
            </w:pPr>
          </w:p>
          <w:p w14:paraId="4CD2EC7E">
            <w:pPr>
              <w:pStyle w:val="6"/>
              <w:spacing w:before="52" w:line="218" w:lineRule="auto"/>
              <w:ind w:left="73"/>
            </w:pPr>
            <w:r>
              <w:rPr>
                <w:b/>
                <w:bCs/>
                <w:spacing w:val="-1"/>
              </w:rPr>
              <w:t>焦龙吉</w:t>
            </w:r>
          </w:p>
        </w:tc>
        <w:tc>
          <w:tcPr>
            <w:tcW w:w="1347" w:type="dxa"/>
            <w:vAlign w:val="top"/>
          </w:tcPr>
          <w:p w14:paraId="4EE47339">
            <w:pPr>
              <w:spacing w:line="402" w:lineRule="auto"/>
              <w:rPr>
                <w:rFonts w:ascii="Arial"/>
                <w:sz w:val="21"/>
              </w:rPr>
            </w:pPr>
          </w:p>
          <w:p w14:paraId="44C530DC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18984928142</w:t>
            </w:r>
          </w:p>
        </w:tc>
        <w:tc>
          <w:tcPr>
            <w:tcW w:w="962" w:type="dxa"/>
            <w:vAlign w:val="top"/>
          </w:tcPr>
          <w:p w14:paraId="0ED04D83">
            <w:pPr>
              <w:spacing w:line="281" w:lineRule="auto"/>
              <w:rPr>
                <w:rFonts w:ascii="Arial"/>
                <w:sz w:val="21"/>
              </w:rPr>
            </w:pPr>
          </w:p>
          <w:p w14:paraId="4560FC72">
            <w:pPr>
              <w:pStyle w:val="6"/>
              <w:spacing w:before="52" w:line="238" w:lineRule="auto"/>
              <w:ind w:left="240" w:right="46" w:hanging="162"/>
            </w:pPr>
            <w:r>
              <w:rPr>
                <w:b/>
                <w:bCs/>
              </w:rPr>
              <w:t>654202973@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2B95ED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atLeast"/>
        </w:trPr>
        <w:tc>
          <w:tcPr>
            <w:tcW w:w="669" w:type="dxa"/>
            <w:vAlign w:val="top"/>
          </w:tcPr>
          <w:p w14:paraId="0CCA3EFA">
            <w:pPr>
              <w:spacing w:line="405" w:lineRule="auto"/>
              <w:rPr>
                <w:rFonts w:ascii="Arial"/>
                <w:sz w:val="21"/>
              </w:rPr>
            </w:pPr>
          </w:p>
          <w:p w14:paraId="0A9C6C56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427</w:t>
            </w:r>
          </w:p>
        </w:tc>
        <w:tc>
          <w:tcPr>
            <w:tcW w:w="1055" w:type="dxa"/>
            <w:vAlign w:val="top"/>
          </w:tcPr>
          <w:p w14:paraId="1719A087">
            <w:pPr>
              <w:pStyle w:val="6"/>
              <w:spacing w:before="237" w:line="217" w:lineRule="auto"/>
              <w:ind w:left="33"/>
            </w:pPr>
            <w:r>
              <w:rPr>
                <w:b/>
                <w:bCs/>
                <w:spacing w:val="1"/>
              </w:rPr>
              <w:t>贵州金窖酒业</w:t>
            </w:r>
          </w:p>
          <w:p w14:paraId="26C6C100">
            <w:pPr>
              <w:pStyle w:val="6"/>
              <w:spacing w:before="14" w:line="216" w:lineRule="auto"/>
              <w:ind w:left="28"/>
            </w:pPr>
            <w:r>
              <w:rPr>
                <w:b/>
                <w:bCs/>
                <w:spacing w:val="2"/>
              </w:rPr>
              <w:t>（集团）有限</w:t>
            </w:r>
          </w:p>
          <w:p w14:paraId="730863F2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4EB24E2E">
            <w:pPr>
              <w:spacing w:line="284" w:lineRule="auto"/>
              <w:rPr>
                <w:rFonts w:ascii="Arial"/>
                <w:sz w:val="21"/>
              </w:rPr>
            </w:pPr>
          </w:p>
          <w:p w14:paraId="38D3BF5C">
            <w:pPr>
              <w:pStyle w:val="6"/>
              <w:spacing w:before="52" w:line="229" w:lineRule="auto"/>
              <w:ind w:left="494" w:right="64" w:hanging="419"/>
            </w:pPr>
            <w:r>
              <w:rPr>
                <w:b/>
                <w:bCs/>
                <w:spacing w:val="1"/>
              </w:rPr>
              <w:t>工艺员、管培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3148" w:type="dxa"/>
            <w:vAlign w:val="top"/>
          </w:tcPr>
          <w:p w14:paraId="658314A9">
            <w:pPr>
              <w:spacing w:line="285" w:lineRule="auto"/>
              <w:rPr>
                <w:rFonts w:ascii="Arial"/>
                <w:sz w:val="21"/>
              </w:rPr>
            </w:pPr>
          </w:p>
          <w:p w14:paraId="385CF3E1">
            <w:pPr>
              <w:pStyle w:val="6"/>
              <w:spacing w:before="52" w:line="223" w:lineRule="auto"/>
              <w:ind w:left="92" w:right="74" w:hanging="12"/>
            </w:pPr>
            <w:r>
              <w:rPr>
                <w:b/>
                <w:bCs/>
                <w:spacing w:val="3"/>
              </w:rPr>
              <w:t>根据公司的整体战略规划，组织制定营销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2"/>
              </w:rPr>
              <w:t>战略规划，组织整体市场销售推广工作；</w:t>
            </w:r>
          </w:p>
        </w:tc>
        <w:tc>
          <w:tcPr>
            <w:tcW w:w="520" w:type="dxa"/>
            <w:vAlign w:val="top"/>
          </w:tcPr>
          <w:p w14:paraId="484B3403">
            <w:pPr>
              <w:spacing w:line="405" w:lineRule="auto"/>
              <w:rPr>
                <w:rFonts w:ascii="Arial"/>
                <w:sz w:val="21"/>
              </w:rPr>
            </w:pPr>
          </w:p>
          <w:p w14:paraId="09C3ADEC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0D73D74">
            <w:pPr>
              <w:pStyle w:val="6"/>
              <w:spacing w:before="38" w:line="218" w:lineRule="auto"/>
              <w:ind w:left="116"/>
            </w:pPr>
            <w:r>
              <w:rPr>
                <w:b/>
                <w:bCs/>
                <w:spacing w:val="1"/>
              </w:rPr>
              <w:t>白洒酿造工程、酿</w:t>
            </w:r>
          </w:p>
          <w:p w14:paraId="334AA0DD">
            <w:pPr>
              <w:pStyle w:val="6"/>
              <w:spacing w:before="10" w:line="215" w:lineRule="auto"/>
              <w:ind w:left="98"/>
            </w:pPr>
            <w:r>
              <w:rPr>
                <w:b/>
                <w:bCs/>
                <w:spacing w:val="2"/>
              </w:rPr>
              <w:t>酒技术、食品检验</w:t>
            </w:r>
          </w:p>
          <w:p w14:paraId="558E38FF">
            <w:pPr>
              <w:pStyle w:val="6"/>
              <w:spacing w:before="15" w:line="219" w:lineRule="auto"/>
              <w:ind w:left="102"/>
            </w:pPr>
            <w:r>
              <w:rPr>
                <w:b/>
                <w:bCs/>
                <w:spacing w:val="1"/>
              </w:rPr>
              <w:t>与质量管理、食品</w:t>
            </w:r>
          </w:p>
          <w:p w14:paraId="5F923CD3">
            <w:pPr>
              <w:pStyle w:val="6"/>
              <w:spacing w:before="11" w:line="217" w:lineRule="auto"/>
              <w:ind w:left="97"/>
            </w:pPr>
            <w:r>
              <w:rPr>
                <w:b/>
                <w:bCs/>
                <w:spacing w:val="2"/>
              </w:rPr>
              <w:t>工程技术、食品工</w:t>
            </w:r>
          </w:p>
          <w:p w14:paraId="5DFB82B5">
            <w:pPr>
              <w:pStyle w:val="6"/>
              <w:spacing w:before="13" w:line="180" w:lineRule="auto"/>
              <w:ind w:left="676"/>
            </w:pPr>
            <w:r>
              <w:rPr>
                <w:b/>
                <w:bCs/>
                <w:spacing w:val="-2"/>
              </w:rPr>
              <w:t>程</w:t>
            </w:r>
          </w:p>
        </w:tc>
        <w:tc>
          <w:tcPr>
            <w:tcW w:w="769" w:type="dxa"/>
            <w:vAlign w:val="top"/>
          </w:tcPr>
          <w:p w14:paraId="1690A756">
            <w:pPr>
              <w:spacing w:line="285" w:lineRule="auto"/>
              <w:rPr>
                <w:rFonts w:ascii="Arial"/>
                <w:sz w:val="21"/>
              </w:rPr>
            </w:pPr>
          </w:p>
          <w:p w14:paraId="61107C6B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74380ED">
            <w:pPr>
              <w:spacing w:line="384" w:lineRule="auto"/>
              <w:rPr>
                <w:rFonts w:ascii="Arial"/>
                <w:sz w:val="21"/>
              </w:rPr>
            </w:pPr>
          </w:p>
          <w:p w14:paraId="1CD646D1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8-12k</w:t>
            </w:r>
          </w:p>
        </w:tc>
        <w:tc>
          <w:tcPr>
            <w:tcW w:w="2254" w:type="dxa"/>
            <w:vAlign w:val="top"/>
          </w:tcPr>
          <w:p w14:paraId="3E2BD390">
            <w:pPr>
              <w:spacing w:line="385" w:lineRule="auto"/>
              <w:rPr>
                <w:rFonts w:ascii="Arial"/>
                <w:sz w:val="21"/>
              </w:rPr>
            </w:pPr>
          </w:p>
          <w:p w14:paraId="1538D49E">
            <w:pPr>
              <w:pStyle w:val="6"/>
              <w:spacing w:before="52" w:line="219" w:lineRule="auto"/>
              <w:ind w:left="97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753" w:type="dxa"/>
            <w:vAlign w:val="top"/>
          </w:tcPr>
          <w:p w14:paraId="42546A7C">
            <w:pPr>
              <w:spacing w:line="384" w:lineRule="auto"/>
              <w:rPr>
                <w:rFonts w:ascii="Arial"/>
                <w:sz w:val="21"/>
              </w:rPr>
            </w:pPr>
          </w:p>
          <w:p w14:paraId="44879CD8">
            <w:pPr>
              <w:pStyle w:val="6"/>
              <w:spacing w:before="52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2EA2BC81">
            <w:pPr>
              <w:spacing w:line="384" w:lineRule="auto"/>
              <w:rPr>
                <w:rFonts w:ascii="Arial"/>
                <w:sz w:val="21"/>
              </w:rPr>
            </w:pPr>
          </w:p>
          <w:p w14:paraId="71250A49">
            <w:pPr>
              <w:pStyle w:val="6"/>
              <w:spacing w:before="52" w:line="218" w:lineRule="auto"/>
              <w:ind w:left="73"/>
            </w:pPr>
            <w:r>
              <w:rPr>
                <w:b/>
                <w:bCs/>
                <w:spacing w:val="-1"/>
              </w:rPr>
              <w:t>焦龙吉</w:t>
            </w:r>
          </w:p>
        </w:tc>
        <w:tc>
          <w:tcPr>
            <w:tcW w:w="1347" w:type="dxa"/>
            <w:vAlign w:val="top"/>
          </w:tcPr>
          <w:p w14:paraId="7D4F7F40">
            <w:pPr>
              <w:spacing w:line="405" w:lineRule="auto"/>
              <w:rPr>
                <w:rFonts w:ascii="Arial"/>
                <w:sz w:val="21"/>
              </w:rPr>
            </w:pPr>
          </w:p>
          <w:p w14:paraId="0AB556FF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18984928142</w:t>
            </w:r>
          </w:p>
        </w:tc>
        <w:tc>
          <w:tcPr>
            <w:tcW w:w="962" w:type="dxa"/>
            <w:vAlign w:val="top"/>
          </w:tcPr>
          <w:p w14:paraId="22766CE9">
            <w:pPr>
              <w:spacing w:line="283" w:lineRule="auto"/>
              <w:rPr>
                <w:rFonts w:ascii="Arial"/>
                <w:sz w:val="21"/>
              </w:rPr>
            </w:pPr>
          </w:p>
          <w:p w14:paraId="3A5315B1">
            <w:pPr>
              <w:pStyle w:val="6"/>
              <w:spacing w:before="52" w:line="238" w:lineRule="auto"/>
              <w:ind w:left="240" w:right="46" w:hanging="162"/>
            </w:pPr>
            <w:r>
              <w:rPr>
                <w:b/>
                <w:bCs/>
              </w:rPr>
              <w:t>654202973@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</w:tbl>
    <w:p w14:paraId="10233211">
      <w:pPr>
        <w:rPr>
          <w:rFonts w:ascii="Arial"/>
          <w:sz w:val="21"/>
        </w:rPr>
      </w:pPr>
    </w:p>
    <w:p w14:paraId="6A805240">
      <w:pPr>
        <w:rPr>
          <w:rFonts w:ascii="Arial" w:hAnsi="Arial" w:eastAsia="Arial" w:cs="Arial"/>
          <w:sz w:val="21"/>
          <w:szCs w:val="21"/>
        </w:rPr>
        <w:sectPr>
          <w:footerReference r:id="rId77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02984C8E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pict>
          <v:shape id="_x0000_s1113" o:spid="_x0000_s1113" o:spt="202" type="#_x0000_t202" style="position:absolute;left:0pt;margin-left:339.95pt;margin-top:496.3pt;height:15.1pt;width:106.35pt;z-index:2519859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315C95C">
                  <w:pPr>
                    <w:pStyle w:val="2"/>
                    <w:spacing w:before="20" w:line="219" w:lineRule="auto"/>
                    <w:ind w:left="20"/>
                  </w:pPr>
                  <w:r>
                    <w:rPr>
                      <w:spacing w:val="-4"/>
                    </w:rPr>
                    <w:t>第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-4"/>
                    </w:rPr>
                    <w:t>74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4"/>
                    </w:rPr>
                    <w:t>页，共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4"/>
                    </w:rPr>
                    <w:t>208 页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49DD4616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046FBB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6D102FC6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5D6958DD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C0BC174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6F4FD884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5FBB9C53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64997C64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19E03973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14944F8B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999A127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18E3D642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4E5B625E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49D47CD3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7152CAE9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2B2EDD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4B647ABE">
            <w:pPr>
              <w:pStyle w:val="6"/>
              <w:spacing w:before="243" w:line="181" w:lineRule="auto"/>
              <w:ind w:left="220"/>
            </w:pPr>
            <w:r>
              <w:rPr>
                <w:b/>
                <w:bCs/>
                <w:spacing w:val="-3"/>
              </w:rPr>
              <w:t>428</w:t>
            </w:r>
          </w:p>
        </w:tc>
        <w:tc>
          <w:tcPr>
            <w:tcW w:w="1055" w:type="dxa"/>
            <w:vAlign w:val="top"/>
          </w:tcPr>
          <w:p w14:paraId="6C213FEB">
            <w:pPr>
              <w:pStyle w:val="6"/>
              <w:spacing w:before="23" w:line="217" w:lineRule="auto"/>
              <w:ind w:left="33"/>
            </w:pPr>
            <w:r>
              <w:rPr>
                <w:b/>
                <w:bCs/>
                <w:spacing w:val="1"/>
              </w:rPr>
              <w:t>贵州金窖酒业</w:t>
            </w:r>
          </w:p>
          <w:p w14:paraId="5094C3BC">
            <w:pPr>
              <w:pStyle w:val="6"/>
              <w:spacing w:before="14" w:line="216" w:lineRule="auto"/>
              <w:ind w:left="28"/>
            </w:pPr>
            <w:r>
              <w:rPr>
                <w:b/>
                <w:bCs/>
                <w:spacing w:val="2"/>
              </w:rPr>
              <w:t>（集团）有限</w:t>
            </w:r>
          </w:p>
          <w:p w14:paraId="0ADBCFB3">
            <w:pPr>
              <w:pStyle w:val="6"/>
              <w:spacing w:before="11" w:line="183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1857A5BA">
            <w:pPr>
              <w:pStyle w:val="6"/>
              <w:spacing w:before="221" w:line="219" w:lineRule="auto"/>
              <w:ind w:left="148"/>
            </w:pPr>
            <w:r>
              <w:rPr>
                <w:b/>
                <w:bCs/>
                <w:spacing w:val="2"/>
              </w:rPr>
              <w:t>包装质管员</w:t>
            </w:r>
          </w:p>
        </w:tc>
        <w:tc>
          <w:tcPr>
            <w:tcW w:w="3148" w:type="dxa"/>
            <w:vAlign w:val="top"/>
          </w:tcPr>
          <w:p w14:paraId="24B1B9AC">
            <w:pPr>
              <w:pStyle w:val="6"/>
              <w:spacing w:before="124" w:line="222" w:lineRule="auto"/>
              <w:ind w:left="92" w:right="74" w:hanging="12"/>
            </w:pPr>
            <w:r>
              <w:rPr>
                <w:b/>
                <w:bCs/>
                <w:spacing w:val="3"/>
              </w:rPr>
              <w:t>根据公司的整体战略规划，组织制定营销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2"/>
              </w:rPr>
              <w:t>战略规划，组织整体市场销售推广工作；</w:t>
            </w:r>
          </w:p>
        </w:tc>
        <w:tc>
          <w:tcPr>
            <w:tcW w:w="520" w:type="dxa"/>
            <w:vAlign w:val="top"/>
          </w:tcPr>
          <w:p w14:paraId="26F0F348">
            <w:pPr>
              <w:pStyle w:val="6"/>
              <w:spacing w:before="24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AFFB89F">
            <w:pPr>
              <w:pStyle w:val="6"/>
              <w:spacing w:before="222" w:line="217" w:lineRule="auto"/>
              <w:ind w:left="428"/>
            </w:pPr>
            <w:r>
              <w:rPr>
                <w:b/>
                <w:bCs/>
              </w:rPr>
              <w:t>不限专业</w:t>
            </w:r>
          </w:p>
        </w:tc>
        <w:tc>
          <w:tcPr>
            <w:tcW w:w="769" w:type="dxa"/>
            <w:vAlign w:val="top"/>
          </w:tcPr>
          <w:p w14:paraId="77711597">
            <w:pPr>
              <w:pStyle w:val="6"/>
              <w:spacing w:before="124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21FE8DB">
            <w:pPr>
              <w:pStyle w:val="6"/>
              <w:spacing w:before="222" w:line="236" w:lineRule="auto"/>
              <w:ind w:left="183"/>
            </w:pPr>
            <w:r>
              <w:rPr>
                <w:b/>
                <w:bCs/>
                <w:spacing w:val="-2"/>
              </w:rPr>
              <w:t>8-12k</w:t>
            </w:r>
          </w:p>
        </w:tc>
        <w:tc>
          <w:tcPr>
            <w:tcW w:w="2254" w:type="dxa"/>
            <w:vAlign w:val="top"/>
          </w:tcPr>
          <w:p w14:paraId="4008938C">
            <w:pPr>
              <w:pStyle w:val="6"/>
              <w:spacing w:before="222" w:line="219" w:lineRule="auto"/>
              <w:ind w:left="97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753" w:type="dxa"/>
            <w:vAlign w:val="top"/>
          </w:tcPr>
          <w:p w14:paraId="1746D3FE">
            <w:pPr>
              <w:pStyle w:val="6"/>
              <w:spacing w:before="222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1C160CBF">
            <w:pPr>
              <w:pStyle w:val="6"/>
              <w:spacing w:before="222" w:line="218" w:lineRule="auto"/>
              <w:ind w:left="73"/>
            </w:pPr>
            <w:r>
              <w:rPr>
                <w:b/>
                <w:bCs/>
                <w:spacing w:val="-1"/>
              </w:rPr>
              <w:t>焦龙吉</w:t>
            </w:r>
          </w:p>
        </w:tc>
        <w:tc>
          <w:tcPr>
            <w:tcW w:w="1347" w:type="dxa"/>
            <w:vAlign w:val="top"/>
          </w:tcPr>
          <w:p w14:paraId="1C498219">
            <w:pPr>
              <w:pStyle w:val="6"/>
              <w:spacing w:before="243" w:line="181" w:lineRule="auto"/>
              <w:ind w:left="234"/>
            </w:pPr>
            <w:r>
              <w:rPr>
                <w:b/>
                <w:bCs/>
              </w:rPr>
              <w:t>18984928142</w:t>
            </w:r>
          </w:p>
        </w:tc>
        <w:tc>
          <w:tcPr>
            <w:tcW w:w="962" w:type="dxa"/>
            <w:vAlign w:val="top"/>
          </w:tcPr>
          <w:p w14:paraId="6E338789">
            <w:pPr>
              <w:pStyle w:val="6"/>
              <w:spacing w:before="123" w:line="236" w:lineRule="auto"/>
              <w:ind w:left="240" w:right="46" w:hanging="162"/>
            </w:pPr>
            <w:r>
              <w:rPr>
                <w:b/>
                <w:bCs/>
              </w:rPr>
              <w:t>654202973@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66817C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1FE076D0">
            <w:pPr>
              <w:pStyle w:val="6"/>
              <w:spacing w:before="245" w:line="181" w:lineRule="auto"/>
              <w:ind w:left="220"/>
            </w:pPr>
            <w:r>
              <w:rPr>
                <w:b/>
                <w:bCs/>
                <w:spacing w:val="-3"/>
              </w:rPr>
              <w:t>429</w:t>
            </w:r>
          </w:p>
        </w:tc>
        <w:tc>
          <w:tcPr>
            <w:tcW w:w="1055" w:type="dxa"/>
            <w:vAlign w:val="top"/>
          </w:tcPr>
          <w:p w14:paraId="4AB141A7">
            <w:pPr>
              <w:pStyle w:val="6"/>
              <w:spacing w:before="25" w:line="217" w:lineRule="auto"/>
              <w:ind w:left="33"/>
            </w:pPr>
            <w:r>
              <w:rPr>
                <w:b/>
                <w:bCs/>
                <w:spacing w:val="1"/>
              </w:rPr>
              <w:t>贵州金窖酒业</w:t>
            </w:r>
          </w:p>
          <w:p w14:paraId="22B2E62C">
            <w:pPr>
              <w:pStyle w:val="6"/>
              <w:spacing w:before="11" w:line="216" w:lineRule="auto"/>
              <w:ind w:left="28"/>
            </w:pPr>
            <w:r>
              <w:rPr>
                <w:b/>
                <w:bCs/>
                <w:spacing w:val="2"/>
              </w:rPr>
              <w:t>（集团）有限</w:t>
            </w:r>
          </w:p>
          <w:p w14:paraId="5AC5A2C3">
            <w:pPr>
              <w:pStyle w:val="6"/>
              <w:spacing w:before="14" w:line="181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0D1425A2">
            <w:pPr>
              <w:pStyle w:val="6"/>
              <w:spacing w:before="122" w:line="226" w:lineRule="auto"/>
              <w:ind w:left="318" w:right="99" w:hanging="252"/>
            </w:pPr>
            <w:r>
              <w:rPr>
                <w:b/>
                <w:bCs/>
                <w:spacing w:val="-3"/>
              </w:rPr>
              <w:t>包装事务员、</w:t>
            </w:r>
            <w:r>
              <w:t xml:space="preserve"> </w:t>
            </w:r>
            <w:r>
              <w:rPr>
                <w:b/>
                <w:bCs/>
              </w:rPr>
              <w:t>管培生</w:t>
            </w:r>
          </w:p>
        </w:tc>
        <w:tc>
          <w:tcPr>
            <w:tcW w:w="3148" w:type="dxa"/>
            <w:vAlign w:val="top"/>
          </w:tcPr>
          <w:p w14:paraId="539D18EB">
            <w:pPr>
              <w:pStyle w:val="6"/>
              <w:spacing w:before="123" w:line="224" w:lineRule="auto"/>
              <w:ind w:left="92" w:right="74" w:hanging="12"/>
            </w:pPr>
            <w:r>
              <w:rPr>
                <w:b/>
                <w:bCs/>
                <w:spacing w:val="3"/>
              </w:rPr>
              <w:t>根据公司的整体战略规划，组织制定营销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2"/>
              </w:rPr>
              <w:t>战略规划，组织整体市场销售推广工作；</w:t>
            </w:r>
          </w:p>
        </w:tc>
        <w:tc>
          <w:tcPr>
            <w:tcW w:w="520" w:type="dxa"/>
            <w:vAlign w:val="top"/>
          </w:tcPr>
          <w:p w14:paraId="060CB7EB">
            <w:pPr>
              <w:pStyle w:val="6"/>
              <w:spacing w:before="244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10BB217">
            <w:pPr>
              <w:pStyle w:val="6"/>
              <w:spacing w:before="224" w:line="217" w:lineRule="auto"/>
              <w:ind w:left="428"/>
            </w:pPr>
            <w:r>
              <w:rPr>
                <w:b/>
                <w:bCs/>
              </w:rPr>
              <w:t>不限专业</w:t>
            </w:r>
          </w:p>
        </w:tc>
        <w:tc>
          <w:tcPr>
            <w:tcW w:w="769" w:type="dxa"/>
            <w:vAlign w:val="top"/>
          </w:tcPr>
          <w:p w14:paraId="4A40CF55">
            <w:pPr>
              <w:pStyle w:val="6"/>
              <w:spacing w:before="123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4E4BB20">
            <w:pPr>
              <w:pStyle w:val="6"/>
              <w:spacing w:before="224" w:line="236" w:lineRule="auto"/>
              <w:ind w:left="226"/>
            </w:pPr>
            <w:r>
              <w:rPr>
                <w:b/>
                <w:bCs/>
                <w:spacing w:val="-3"/>
              </w:rPr>
              <w:t>5-8k</w:t>
            </w:r>
          </w:p>
        </w:tc>
        <w:tc>
          <w:tcPr>
            <w:tcW w:w="2254" w:type="dxa"/>
            <w:vAlign w:val="top"/>
          </w:tcPr>
          <w:p w14:paraId="762F4EDC">
            <w:pPr>
              <w:pStyle w:val="6"/>
              <w:spacing w:before="224" w:line="219" w:lineRule="auto"/>
              <w:ind w:left="97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753" w:type="dxa"/>
            <w:vAlign w:val="top"/>
          </w:tcPr>
          <w:p w14:paraId="1C36E2DE">
            <w:pPr>
              <w:pStyle w:val="6"/>
              <w:spacing w:before="224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0B0BD3C5">
            <w:pPr>
              <w:pStyle w:val="6"/>
              <w:spacing w:before="224" w:line="218" w:lineRule="auto"/>
              <w:ind w:left="73"/>
            </w:pPr>
            <w:r>
              <w:rPr>
                <w:b/>
                <w:bCs/>
                <w:spacing w:val="-1"/>
              </w:rPr>
              <w:t>焦龙吉</w:t>
            </w:r>
          </w:p>
        </w:tc>
        <w:tc>
          <w:tcPr>
            <w:tcW w:w="1347" w:type="dxa"/>
            <w:vAlign w:val="top"/>
          </w:tcPr>
          <w:p w14:paraId="261B6EB1">
            <w:pPr>
              <w:pStyle w:val="6"/>
              <w:spacing w:before="245" w:line="181" w:lineRule="auto"/>
              <w:ind w:left="234"/>
            </w:pPr>
            <w:r>
              <w:rPr>
                <w:b/>
                <w:bCs/>
              </w:rPr>
              <w:t>18984928142</w:t>
            </w:r>
          </w:p>
        </w:tc>
        <w:tc>
          <w:tcPr>
            <w:tcW w:w="962" w:type="dxa"/>
            <w:vAlign w:val="top"/>
          </w:tcPr>
          <w:p w14:paraId="27468030">
            <w:pPr>
              <w:pStyle w:val="6"/>
              <w:spacing w:before="123" w:line="238" w:lineRule="auto"/>
              <w:ind w:left="240" w:right="46" w:hanging="162"/>
            </w:pPr>
            <w:r>
              <w:rPr>
                <w:b/>
                <w:bCs/>
              </w:rPr>
              <w:t>654202973@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11F03B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62511D50">
            <w:pPr>
              <w:pStyle w:val="6"/>
              <w:spacing w:before="247" w:line="181" w:lineRule="auto"/>
              <w:ind w:left="220"/>
            </w:pPr>
            <w:r>
              <w:rPr>
                <w:b/>
                <w:bCs/>
                <w:spacing w:val="-3"/>
              </w:rPr>
              <w:t>430</w:t>
            </w:r>
          </w:p>
        </w:tc>
        <w:tc>
          <w:tcPr>
            <w:tcW w:w="1055" w:type="dxa"/>
            <w:vAlign w:val="top"/>
          </w:tcPr>
          <w:p w14:paraId="3FA6BD6D">
            <w:pPr>
              <w:pStyle w:val="6"/>
              <w:spacing w:before="26" w:line="217" w:lineRule="auto"/>
              <w:ind w:left="33"/>
            </w:pPr>
            <w:r>
              <w:rPr>
                <w:b/>
                <w:bCs/>
                <w:spacing w:val="1"/>
              </w:rPr>
              <w:t>贵州金窖酒业</w:t>
            </w:r>
          </w:p>
          <w:p w14:paraId="5DA143D1">
            <w:pPr>
              <w:pStyle w:val="6"/>
              <w:spacing w:before="14" w:line="216" w:lineRule="auto"/>
              <w:ind w:left="28"/>
            </w:pPr>
            <w:r>
              <w:rPr>
                <w:b/>
                <w:bCs/>
                <w:spacing w:val="2"/>
              </w:rPr>
              <w:t>（集团）有限</w:t>
            </w:r>
          </w:p>
          <w:p w14:paraId="5CC0A9C1">
            <w:pPr>
              <w:pStyle w:val="6"/>
              <w:spacing w:before="11" w:line="181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74514B18">
            <w:pPr>
              <w:pStyle w:val="6"/>
              <w:spacing w:before="226" w:line="217" w:lineRule="auto"/>
              <w:ind w:left="318"/>
            </w:pPr>
            <w:r>
              <w:rPr>
                <w:b/>
                <w:bCs/>
              </w:rPr>
              <w:t>采购员</w:t>
            </w:r>
          </w:p>
        </w:tc>
        <w:tc>
          <w:tcPr>
            <w:tcW w:w="3148" w:type="dxa"/>
            <w:vAlign w:val="top"/>
          </w:tcPr>
          <w:p w14:paraId="333EB12D">
            <w:pPr>
              <w:pStyle w:val="6"/>
              <w:spacing w:before="127" w:line="222" w:lineRule="auto"/>
              <w:ind w:left="92" w:right="74" w:hanging="12"/>
            </w:pPr>
            <w:r>
              <w:rPr>
                <w:b/>
                <w:bCs/>
                <w:spacing w:val="3"/>
              </w:rPr>
              <w:t>根据公司的整体战略规划，组织制定营销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2"/>
              </w:rPr>
              <w:t>战略规划，组织整体市场销售推广工作；</w:t>
            </w:r>
          </w:p>
        </w:tc>
        <w:tc>
          <w:tcPr>
            <w:tcW w:w="520" w:type="dxa"/>
            <w:vAlign w:val="top"/>
          </w:tcPr>
          <w:p w14:paraId="2A58A178">
            <w:pPr>
              <w:pStyle w:val="6"/>
              <w:spacing w:before="246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BC9EC82">
            <w:pPr>
              <w:pStyle w:val="6"/>
              <w:spacing w:before="226" w:line="217" w:lineRule="auto"/>
              <w:ind w:left="428"/>
            </w:pPr>
            <w:r>
              <w:rPr>
                <w:b/>
                <w:bCs/>
              </w:rPr>
              <w:t>不限专业</w:t>
            </w:r>
          </w:p>
        </w:tc>
        <w:tc>
          <w:tcPr>
            <w:tcW w:w="769" w:type="dxa"/>
            <w:vAlign w:val="top"/>
          </w:tcPr>
          <w:p w14:paraId="1A8A654E">
            <w:pPr>
              <w:pStyle w:val="6"/>
              <w:spacing w:before="127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237299E">
            <w:pPr>
              <w:pStyle w:val="6"/>
              <w:spacing w:before="226" w:line="236" w:lineRule="auto"/>
              <w:ind w:left="183"/>
            </w:pPr>
            <w:r>
              <w:rPr>
                <w:b/>
                <w:bCs/>
                <w:spacing w:val="-2"/>
              </w:rPr>
              <w:t>8-12k</w:t>
            </w:r>
          </w:p>
        </w:tc>
        <w:tc>
          <w:tcPr>
            <w:tcW w:w="2254" w:type="dxa"/>
            <w:vAlign w:val="top"/>
          </w:tcPr>
          <w:p w14:paraId="0B307816">
            <w:pPr>
              <w:pStyle w:val="6"/>
              <w:spacing w:before="226" w:line="219" w:lineRule="auto"/>
              <w:ind w:left="97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753" w:type="dxa"/>
            <w:vAlign w:val="top"/>
          </w:tcPr>
          <w:p w14:paraId="21751CD6">
            <w:pPr>
              <w:pStyle w:val="6"/>
              <w:spacing w:before="226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11AE6053">
            <w:pPr>
              <w:pStyle w:val="6"/>
              <w:spacing w:before="226" w:line="218" w:lineRule="auto"/>
              <w:ind w:left="73"/>
            </w:pPr>
            <w:r>
              <w:rPr>
                <w:b/>
                <w:bCs/>
                <w:spacing w:val="-1"/>
              </w:rPr>
              <w:t>焦龙吉</w:t>
            </w:r>
          </w:p>
        </w:tc>
        <w:tc>
          <w:tcPr>
            <w:tcW w:w="1347" w:type="dxa"/>
            <w:vAlign w:val="top"/>
          </w:tcPr>
          <w:p w14:paraId="70370761">
            <w:pPr>
              <w:pStyle w:val="6"/>
              <w:spacing w:before="247" w:line="181" w:lineRule="auto"/>
              <w:ind w:left="234"/>
            </w:pPr>
            <w:r>
              <w:rPr>
                <w:b/>
                <w:bCs/>
              </w:rPr>
              <w:t>18984928142</w:t>
            </w:r>
          </w:p>
        </w:tc>
        <w:tc>
          <w:tcPr>
            <w:tcW w:w="962" w:type="dxa"/>
            <w:vAlign w:val="top"/>
          </w:tcPr>
          <w:p w14:paraId="28DABAC9">
            <w:pPr>
              <w:pStyle w:val="6"/>
              <w:spacing w:before="126" w:line="236" w:lineRule="auto"/>
              <w:ind w:left="240" w:right="46" w:hanging="162"/>
            </w:pPr>
            <w:r>
              <w:rPr>
                <w:b/>
                <w:bCs/>
              </w:rPr>
              <w:t>654202973@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1441C5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58D50C35">
            <w:pPr>
              <w:pStyle w:val="6"/>
              <w:spacing w:before="247" w:line="181" w:lineRule="auto"/>
              <w:ind w:left="220"/>
            </w:pPr>
            <w:r>
              <w:rPr>
                <w:b/>
                <w:bCs/>
                <w:spacing w:val="-3"/>
              </w:rPr>
              <w:t>431</w:t>
            </w:r>
          </w:p>
        </w:tc>
        <w:tc>
          <w:tcPr>
            <w:tcW w:w="1055" w:type="dxa"/>
            <w:vAlign w:val="top"/>
          </w:tcPr>
          <w:p w14:paraId="6196BA35">
            <w:pPr>
              <w:pStyle w:val="6"/>
              <w:spacing w:before="27" w:line="217" w:lineRule="auto"/>
              <w:ind w:left="33"/>
            </w:pPr>
            <w:r>
              <w:rPr>
                <w:b/>
                <w:bCs/>
                <w:spacing w:val="1"/>
              </w:rPr>
              <w:t>贵州金窖酒业</w:t>
            </w:r>
          </w:p>
          <w:p w14:paraId="0C0D6572">
            <w:pPr>
              <w:pStyle w:val="6"/>
              <w:spacing w:before="11" w:line="216" w:lineRule="auto"/>
              <w:ind w:left="28"/>
            </w:pPr>
            <w:r>
              <w:rPr>
                <w:b/>
                <w:bCs/>
                <w:spacing w:val="2"/>
              </w:rPr>
              <w:t>（集团）有限</w:t>
            </w:r>
          </w:p>
          <w:p w14:paraId="6A82428B">
            <w:pPr>
              <w:pStyle w:val="6"/>
              <w:spacing w:before="14" w:line="180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66B3636D">
            <w:pPr>
              <w:pStyle w:val="6"/>
              <w:spacing w:before="226" w:line="217" w:lineRule="auto"/>
              <w:ind w:left="316"/>
            </w:pPr>
            <w:r>
              <w:rPr>
                <w:b/>
                <w:bCs/>
                <w:spacing w:val="1"/>
              </w:rPr>
              <w:t>库管员</w:t>
            </w:r>
          </w:p>
        </w:tc>
        <w:tc>
          <w:tcPr>
            <w:tcW w:w="3148" w:type="dxa"/>
            <w:vAlign w:val="top"/>
          </w:tcPr>
          <w:p w14:paraId="7AAD4301">
            <w:pPr>
              <w:pStyle w:val="6"/>
              <w:spacing w:before="125" w:line="224" w:lineRule="auto"/>
              <w:ind w:left="92" w:right="74" w:hanging="12"/>
            </w:pPr>
            <w:r>
              <w:rPr>
                <w:b/>
                <w:bCs/>
                <w:spacing w:val="3"/>
              </w:rPr>
              <w:t>根据公司的整体战略规划，组织制定营销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2"/>
              </w:rPr>
              <w:t>战略规划，组织整体市场销售推广工作；</w:t>
            </w:r>
          </w:p>
        </w:tc>
        <w:tc>
          <w:tcPr>
            <w:tcW w:w="520" w:type="dxa"/>
            <w:vAlign w:val="top"/>
          </w:tcPr>
          <w:p w14:paraId="51A28380">
            <w:pPr>
              <w:pStyle w:val="6"/>
              <w:spacing w:before="246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220BEBA">
            <w:pPr>
              <w:pStyle w:val="6"/>
              <w:spacing w:before="226" w:line="217" w:lineRule="auto"/>
              <w:ind w:left="428"/>
            </w:pPr>
            <w:r>
              <w:rPr>
                <w:b/>
                <w:bCs/>
              </w:rPr>
              <w:t>不限专业</w:t>
            </w:r>
          </w:p>
        </w:tc>
        <w:tc>
          <w:tcPr>
            <w:tcW w:w="769" w:type="dxa"/>
            <w:vAlign w:val="top"/>
          </w:tcPr>
          <w:p w14:paraId="0DF0B06C">
            <w:pPr>
              <w:pStyle w:val="6"/>
              <w:spacing w:before="125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84632E9">
            <w:pPr>
              <w:pStyle w:val="6"/>
              <w:spacing w:before="226" w:line="236" w:lineRule="auto"/>
              <w:ind w:left="226"/>
            </w:pPr>
            <w:r>
              <w:rPr>
                <w:b/>
                <w:bCs/>
                <w:spacing w:val="-3"/>
              </w:rPr>
              <w:t>5-8k</w:t>
            </w:r>
          </w:p>
        </w:tc>
        <w:tc>
          <w:tcPr>
            <w:tcW w:w="2254" w:type="dxa"/>
            <w:vAlign w:val="top"/>
          </w:tcPr>
          <w:p w14:paraId="5C90BE56">
            <w:pPr>
              <w:pStyle w:val="6"/>
              <w:spacing w:before="226" w:line="219" w:lineRule="auto"/>
              <w:ind w:left="97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753" w:type="dxa"/>
            <w:vAlign w:val="top"/>
          </w:tcPr>
          <w:p w14:paraId="124D2652">
            <w:pPr>
              <w:pStyle w:val="6"/>
              <w:spacing w:before="226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3AA17116">
            <w:pPr>
              <w:pStyle w:val="6"/>
              <w:spacing w:before="226" w:line="218" w:lineRule="auto"/>
              <w:ind w:left="73"/>
            </w:pPr>
            <w:r>
              <w:rPr>
                <w:b/>
                <w:bCs/>
                <w:spacing w:val="-1"/>
              </w:rPr>
              <w:t>焦龙吉</w:t>
            </w:r>
          </w:p>
        </w:tc>
        <w:tc>
          <w:tcPr>
            <w:tcW w:w="1347" w:type="dxa"/>
            <w:vAlign w:val="top"/>
          </w:tcPr>
          <w:p w14:paraId="4F7C3E24">
            <w:pPr>
              <w:pStyle w:val="6"/>
              <w:spacing w:before="247" w:line="181" w:lineRule="auto"/>
              <w:ind w:left="234"/>
            </w:pPr>
            <w:r>
              <w:rPr>
                <w:b/>
                <w:bCs/>
              </w:rPr>
              <w:t>18984928142</w:t>
            </w:r>
          </w:p>
        </w:tc>
        <w:tc>
          <w:tcPr>
            <w:tcW w:w="962" w:type="dxa"/>
            <w:vAlign w:val="top"/>
          </w:tcPr>
          <w:p w14:paraId="35B745F7">
            <w:pPr>
              <w:pStyle w:val="6"/>
              <w:spacing w:before="125" w:line="238" w:lineRule="auto"/>
              <w:ind w:left="240" w:right="46" w:hanging="162"/>
            </w:pPr>
            <w:r>
              <w:rPr>
                <w:b/>
                <w:bCs/>
              </w:rPr>
              <w:t>654202973@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4AA0B3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07E1B650">
            <w:pPr>
              <w:pStyle w:val="6"/>
              <w:spacing w:before="147" w:line="181" w:lineRule="auto"/>
              <w:ind w:left="220"/>
            </w:pPr>
            <w:r>
              <w:rPr>
                <w:b/>
                <w:bCs/>
                <w:spacing w:val="-3"/>
              </w:rPr>
              <w:t>432</w:t>
            </w:r>
          </w:p>
        </w:tc>
        <w:tc>
          <w:tcPr>
            <w:tcW w:w="1055" w:type="dxa"/>
            <w:vAlign w:val="top"/>
          </w:tcPr>
          <w:p w14:paraId="34EC58E1">
            <w:pPr>
              <w:pStyle w:val="6"/>
              <w:spacing w:before="24" w:line="205" w:lineRule="auto"/>
              <w:ind w:left="456" w:right="26" w:hanging="425"/>
            </w:pPr>
            <w:r>
              <w:rPr>
                <w:b/>
                <w:bCs/>
                <w:spacing w:val="2"/>
              </w:rPr>
              <w:t>仁怀新朝阳医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院</w:t>
            </w:r>
          </w:p>
        </w:tc>
        <w:tc>
          <w:tcPr>
            <w:tcW w:w="1134" w:type="dxa"/>
            <w:vAlign w:val="top"/>
          </w:tcPr>
          <w:p w14:paraId="73C2C361">
            <w:pPr>
              <w:pStyle w:val="6"/>
              <w:spacing w:before="126" w:line="217" w:lineRule="auto"/>
              <w:ind w:left="90"/>
            </w:pPr>
            <w:r>
              <w:rPr>
                <w:b/>
                <w:bCs/>
                <w:spacing w:val="-1"/>
              </w:rPr>
              <w:t>医疗技术人员</w:t>
            </w:r>
          </w:p>
        </w:tc>
        <w:tc>
          <w:tcPr>
            <w:tcW w:w="3148" w:type="dxa"/>
            <w:vAlign w:val="top"/>
          </w:tcPr>
          <w:p w14:paraId="7AA56008">
            <w:pPr>
              <w:pStyle w:val="6"/>
              <w:spacing w:before="24" w:line="205" w:lineRule="auto"/>
              <w:ind w:left="1081" w:right="73" w:hanging="997"/>
            </w:pPr>
            <w:r>
              <w:rPr>
                <w:b/>
                <w:bCs/>
                <w:spacing w:val="3"/>
              </w:rPr>
              <w:t>擅长中医或针灸、推拿相关诊疗，对中医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1"/>
              </w:rPr>
              <w:t>有独到的见解</w:t>
            </w:r>
          </w:p>
        </w:tc>
        <w:tc>
          <w:tcPr>
            <w:tcW w:w="520" w:type="dxa"/>
            <w:vAlign w:val="top"/>
          </w:tcPr>
          <w:p w14:paraId="07124A30">
            <w:pPr>
              <w:pStyle w:val="6"/>
              <w:spacing w:before="147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00F13C67">
            <w:pPr>
              <w:pStyle w:val="6"/>
              <w:spacing w:before="126" w:line="217" w:lineRule="auto"/>
              <w:ind w:left="443"/>
            </w:pPr>
            <w:r>
              <w:rPr>
                <w:b/>
                <w:bCs/>
                <w:spacing w:val="-4"/>
              </w:rPr>
              <w:t>中医学类</w:t>
            </w:r>
          </w:p>
        </w:tc>
        <w:tc>
          <w:tcPr>
            <w:tcW w:w="769" w:type="dxa"/>
            <w:vAlign w:val="top"/>
          </w:tcPr>
          <w:p w14:paraId="1BAA266E">
            <w:pPr>
              <w:pStyle w:val="6"/>
              <w:spacing w:before="24" w:line="205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932DCC5">
            <w:pPr>
              <w:pStyle w:val="6"/>
              <w:spacing w:before="126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516387DC">
            <w:pPr>
              <w:pStyle w:val="6"/>
              <w:spacing w:before="125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5B0AEF9A">
            <w:pPr>
              <w:pStyle w:val="6"/>
              <w:spacing w:before="126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2B3CD8C1">
            <w:pPr>
              <w:pStyle w:val="6"/>
              <w:spacing w:before="126" w:line="218" w:lineRule="auto"/>
              <w:ind w:left="70"/>
            </w:pPr>
            <w:r>
              <w:rPr>
                <w:b/>
                <w:bCs/>
              </w:rPr>
              <w:t>周茂丽</w:t>
            </w:r>
          </w:p>
        </w:tc>
        <w:tc>
          <w:tcPr>
            <w:tcW w:w="1347" w:type="dxa"/>
            <w:vAlign w:val="top"/>
          </w:tcPr>
          <w:p w14:paraId="0D4C146F">
            <w:pPr>
              <w:pStyle w:val="6"/>
              <w:spacing w:before="147" w:line="181" w:lineRule="auto"/>
              <w:ind w:left="234"/>
            </w:pPr>
            <w:r>
              <w:rPr>
                <w:b/>
                <w:bCs/>
              </w:rPr>
              <w:t>18275615718</w:t>
            </w:r>
          </w:p>
        </w:tc>
        <w:tc>
          <w:tcPr>
            <w:tcW w:w="962" w:type="dxa"/>
            <w:vAlign w:val="top"/>
          </w:tcPr>
          <w:p w14:paraId="6F73146F">
            <w:pPr>
              <w:pStyle w:val="6"/>
              <w:spacing w:before="45" w:line="193" w:lineRule="auto"/>
              <w:ind w:left="192" w:right="46" w:hanging="112"/>
            </w:pPr>
            <w:r>
              <w:rPr>
                <w:b/>
                <w:bCs/>
                <w:u w:val="single" w:color="auto"/>
              </w:rPr>
              <w:t>1249323582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</w:p>
        </w:tc>
      </w:tr>
      <w:tr w14:paraId="1C1661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5705A687">
            <w:pPr>
              <w:pStyle w:val="6"/>
              <w:spacing w:before="148" w:line="181" w:lineRule="auto"/>
              <w:ind w:left="220"/>
            </w:pPr>
            <w:r>
              <w:rPr>
                <w:b/>
                <w:bCs/>
                <w:spacing w:val="-3"/>
              </w:rPr>
              <w:t>433</w:t>
            </w:r>
          </w:p>
        </w:tc>
        <w:tc>
          <w:tcPr>
            <w:tcW w:w="1055" w:type="dxa"/>
            <w:vAlign w:val="top"/>
          </w:tcPr>
          <w:p w14:paraId="2BD8C16A">
            <w:pPr>
              <w:pStyle w:val="6"/>
              <w:spacing w:before="26" w:line="204" w:lineRule="auto"/>
              <w:ind w:left="456" w:right="26" w:hanging="425"/>
            </w:pPr>
            <w:r>
              <w:rPr>
                <w:b/>
                <w:bCs/>
                <w:spacing w:val="2"/>
              </w:rPr>
              <w:t>仁怀新朝阳医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院</w:t>
            </w:r>
          </w:p>
        </w:tc>
        <w:tc>
          <w:tcPr>
            <w:tcW w:w="1134" w:type="dxa"/>
            <w:vAlign w:val="top"/>
          </w:tcPr>
          <w:p w14:paraId="6794B0D6">
            <w:pPr>
              <w:pStyle w:val="6"/>
              <w:spacing w:before="127" w:line="217" w:lineRule="auto"/>
              <w:ind w:left="90"/>
            </w:pPr>
            <w:r>
              <w:rPr>
                <w:b/>
                <w:bCs/>
                <w:spacing w:val="-1"/>
              </w:rPr>
              <w:t>医疗技术人员</w:t>
            </w:r>
          </w:p>
        </w:tc>
        <w:tc>
          <w:tcPr>
            <w:tcW w:w="3148" w:type="dxa"/>
            <w:vAlign w:val="top"/>
          </w:tcPr>
          <w:p w14:paraId="661A5D0A">
            <w:pPr>
              <w:pStyle w:val="6"/>
              <w:spacing w:before="126" w:line="216" w:lineRule="auto"/>
              <w:ind w:left="833"/>
            </w:pPr>
            <w:r>
              <w:rPr>
                <w:b/>
                <w:bCs/>
                <w:spacing w:val="2"/>
              </w:rPr>
              <w:t>擅长种植牙、正畸等</w:t>
            </w:r>
          </w:p>
        </w:tc>
        <w:tc>
          <w:tcPr>
            <w:tcW w:w="520" w:type="dxa"/>
            <w:vAlign w:val="top"/>
          </w:tcPr>
          <w:p w14:paraId="59E11825">
            <w:pPr>
              <w:pStyle w:val="6"/>
              <w:spacing w:before="147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822B364">
            <w:pPr>
              <w:pStyle w:val="6"/>
              <w:spacing w:before="127" w:line="218" w:lineRule="auto"/>
              <w:ind w:left="372"/>
            </w:pPr>
            <w:r>
              <w:rPr>
                <w:b/>
                <w:bCs/>
                <w:spacing w:val="-4"/>
              </w:rPr>
              <w:t>口腔医学类</w:t>
            </w:r>
          </w:p>
        </w:tc>
        <w:tc>
          <w:tcPr>
            <w:tcW w:w="769" w:type="dxa"/>
            <w:vAlign w:val="top"/>
          </w:tcPr>
          <w:p w14:paraId="760E2AFB">
            <w:pPr>
              <w:pStyle w:val="6"/>
              <w:spacing w:before="26" w:line="204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8F03F82">
            <w:pPr>
              <w:pStyle w:val="6"/>
              <w:spacing w:before="127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7E4EF677">
            <w:pPr>
              <w:pStyle w:val="6"/>
              <w:spacing w:before="126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75EACDDD">
            <w:pPr>
              <w:pStyle w:val="6"/>
              <w:spacing w:before="127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268B4147">
            <w:pPr>
              <w:pStyle w:val="6"/>
              <w:spacing w:before="127" w:line="218" w:lineRule="auto"/>
              <w:ind w:left="70"/>
            </w:pPr>
            <w:r>
              <w:rPr>
                <w:b/>
                <w:bCs/>
              </w:rPr>
              <w:t>周茂丽</w:t>
            </w:r>
          </w:p>
        </w:tc>
        <w:tc>
          <w:tcPr>
            <w:tcW w:w="1347" w:type="dxa"/>
            <w:vAlign w:val="top"/>
          </w:tcPr>
          <w:p w14:paraId="02C52897">
            <w:pPr>
              <w:pStyle w:val="6"/>
              <w:spacing w:before="148" w:line="181" w:lineRule="auto"/>
              <w:ind w:left="234"/>
            </w:pPr>
            <w:r>
              <w:rPr>
                <w:b/>
                <w:bCs/>
              </w:rPr>
              <w:t>18275615718</w:t>
            </w:r>
          </w:p>
        </w:tc>
        <w:tc>
          <w:tcPr>
            <w:tcW w:w="962" w:type="dxa"/>
            <w:vAlign w:val="top"/>
          </w:tcPr>
          <w:p w14:paraId="41D9ECC4">
            <w:pPr>
              <w:pStyle w:val="6"/>
              <w:spacing w:before="47" w:line="192" w:lineRule="auto"/>
              <w:ind w:left="192" w:right="46" w:hanging="112"/>
            </w:pPr>
            <w:r>
              <w:rPr>
                <w:b/>
                <w:bCs/>
                <w:u w:val="single" w:color="auto"/>
              </w:rPr>
              <w:t>1249323582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</w:p>
        </w:tc>
      </w:tr>
      <w:tr w14:paraId="74C653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1E7AEA29">
            <w:pPr>
              <w:pStyle w:val="6"/>
              <w:spacing w:before="148" w:line="181" w:lineRule="auto"/>
              <w:ind w:left="220"/>
            </w:pPr>
            <w:r>
              <w:rPr>
                <w:b/>
                <w:bCs/>
                <w:spacing w:val="-3"/>
              </w:rPr>
              <w:t>434</w:t>
            </w:r>
          </w:p>
        </w:tc>
        <w:tc>
          <w:tcPr>
            <w:tcW w:w="1055" w:type="dxa"/>
            <w:vAlign w:val="top"/>
          </w:tcPr>
          <w:p w14:paraId="247E0EAF">
            <w:pPr>
              <w:pStyle w:val="6"/>
              <w:spacing w:before="26" w:line="204" w:lineRule="auto"/>
              <w:ind w:left="456" w:right="26" w:hanging="425"/>
            </w:pPr>
            <w:r>
              <w:rPr>
                <w:b/>
                <w:bCs/>
                <w:spacing w:val="2"/>
              </w:rPr>
              <w:t>仁怀新朝阳医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院</w:t>
            </w:r>
          </w:p>
        </w:tc>
        <w:tc>
          <w:tcPr>
            <w:tcW w:w="1134" w:type="dxa"/>
            <w:vAlign w:val="top"/>
          </w:tcPr>
          <w:p w14:paraId="691EE740">
            <w:pPr>
              <w:pStyle w:val="6"/>
              <w:spacing w:before="127" w:line="217" w:lineRule="auto"/>
              <w:ind w:left="90"/>
            </w:pPr>
            <w:r>
              <w:rPr>
                <w:b/>
                <w:bCs/>
                <w:spacing w:val="-1"/>
              </w:rPr>
              <w:t>医疗技术人员</w:t>
            </w:r>
          </w:p>
        </w:tc>
        <w:tc>
          <w:tcPr>
            <w:tcW w:w="3148" w:type="dxa"/>
            <w:vAlign w:val="top"/>
          </w:tcPr>
          <w:p w14:paraId="6C78C509">
            <w:pPr>
              <w:pStyle w:val="6"/>
              <w:spacing w:before="26" w:line="204" w:lineRule="auto"/>
              <w:ind w:left="833" w:right="73" w:hanging="749"/>
            </w:pPr>
            <w:r>
              <w:rPr>
                <w:b/>
                <w:bCs/>
                <w:spacing w:val="3"/>
              </w:rPr>
              <w:t>擅长骨科相关疾病的诊疗及手术，熟练操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2"/>
              </w:rPr>
              <w:t>作关节镜等微创手术</w:t>
            </w:r>
          </w:p>
        </w:tc>
        <w:tc>
          <w:tcPr>
            <w:tcW w:w="520" w:type="dxa"/>
            <w:vAlign w:val="top"/>
          </w:tcPr>
          <w:p w14:paraId="4EB58B22">
            <w:pPr>
              <w:pStyle w:val="6"/>
              <w:spacing w:before="147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1A72F7E">
            <w:pPr>
              <w:pStyle w:val="6"/>
              <w:spacing w:before="127" w:line="218" w:lineRule="auto"/>
              <w:ind w:left="434"/>
            </w:pPr>
            <w:r>
              <w:rPr>
                <w:b/>
                <w:bCs/>
                <w:spacing w:val="-2"/>
              </w:rPr>
              <w:t>临床医学</w:t>
            </w:r>
          </w:p>
        </w:tc>
        <w:tc>
          <w:tcPr>
            <w:tcW w:w="769" w:type="dxa"/>
            <w:vAlign w:val="top"/>
          </w:tcPr>
          <w:p w14:paraId="2B3224B2">
            <w:pPr>
              <w:pStyle w:val="6"/>
              <w:spacing w:before="26" w:line="204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A8EE32E">
            <w:pPr>
              <w:pStyle w:val="6"/>
              <w:spacing w:before="127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743BE816">
            <w:pPr>
              <w:pStyle w:val="6"/>
              <w:spacing w:before="126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00E18230">
            <w:pPr>
              <w:pStyle w:val="6"/>
              <w:spacing w:before="127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652E0241">
            <w:pPr>
              <w:pStyle w:val="6"/>
              <w:spacing w:before="127" w:line="218" w:lineRule="auto"/>
              <w:ind w:left="70"/>
            </w:pPr>
            <w:r>
              <w:rPr>
                <w:b/>
                <w:bCs/>
              </w:rPr>
              <w:t>周茂丽</w:t>
            </w:r>
          </w:p>
        </w:tc>
        <w:tc>
          <w:tcPr>
            <w:tcW w:w="1347" w:type="dxa"/>
            <w:vAlign w:val="top"/>
          </w:tcPr>
          <w:p w14:paraId="12D6C19F">
            <w:pPr>
              <w:pStyle w:val="6"/>
              <w:spacing w:before="148" w:line="181" w:lineRule="auto"/>
              <w:ind w:left="234"/>
            </w:pPr>
            <w:r>
              <w:rPr>
                <w:b/>
                <w:bCs/>
              </w:rPr>
              <w:t>18275615718</w:t>
            </w:r>
          </w:p>
        </w:tc>
        <w:tc>
          <w:tcPr>
            <w:tcW w:w="962" w:type="dxa"/>
            <w:vAlign w:val="top"/>
          </w:tcPr>
          <w:p w14:paraId="1A012B98">
            <w:pPr>
              <w:pStyle w:val="6"/>
              <w:spacing w:before="47" w:line="192" w:lineRule="auto"/>
              <w:ind w:left="192" w:right="46" w:hanging="112"/>
            </w:pPr>
            <w:r>
              <w:rPr>
                <w:b/>
                <w:bCs/>
                <w:u w:val="single" w:color="auto"/>
              </w:rPr>
              <w:t>1249323582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</w:p>
        </w:tc>
      </w:tr>
      <w:tr w14:paraId="24D050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0512407F">
            <w:pPr>
              <w:pStyle w:val="6"/>
              <w:spacing w:before="250" w:line="181" w:lineRule="auto"/>
              <w:ind w:left="220"/>
            </w:pPr>
            <w:r>
              <w:rPr>
                <w:b/>
                <w:bCs/>
                <w:spacing w:val="-3"/>
              </w:rPr>
              <w:t>435</w:t>
            </w:r>
          </w:p>
        </w:tc>
        <w:tc>
          <w:tcPr>
            <w:tcW w:w="1055" w:type="dxa"/>
            <w:vAlign w:val="top"/>
          </w:tcPr>
          <w:p w14:paraId="34476D1B">
            <w:pPr>
              <w:pStyle w:val="6"/>
              <w:spacing w:before="129" w:line="224" w:lineRule="auto"/>
              <w:ind w:left="363" w:right="26" w:hanging="332"/>
            </w:pPr>
            <w:r>
              <w:rPr>
                <w:b/>
                <w:bCs/>
                <w:spacing w:val="2"/>
              </w:rPr>
              <w:t>仁怀市艾乐幼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儿园</w:t>
            </w:r>
          </w:p>
        </w:tc>
        <w:tc>
          <w:tcPr>
            <w:tcW w:w="1134" w:type="dxa"/>
            <w:vAlign w:val="top"/>
          </w:tcPr>
          <w:p w14:paraId="2079479F">
            <w:pPr>
              <w:pStyle w:val="6"/>
              <w:spacing w:before="229" w:line="218" w:lineRule="auto"/>
              <w:ind w:left="160"/>
            </w:pPr>
            <w:r>
              <w:rPr>
                <w:b/>
                <w:bCs/>
              </w:rPr>
              <w:t>幼儿园园长</w:t>
            </w:r>
          </w:p>
        </w:tc>
        <w:tc>
          <w:tcPr>
            <w:tcW w:w="3148" w:type="dxa"/>
            <w:vAlign w:val="top"/>
          </w:tcPr>
          <w:p w14:paraId="253857A5">
            <w:pPr>
              <w:pStyle w:val="6"/>
              <w:spacing w:before="29" w:line="215" w:lineRule="auto"/>
              <w:ind w:left="82"/>
            </w:pPr>
            <w:r>
              <w:rPr>
                <w:b/>
                <w:bCs/>
                <w:spacing w:val="3"/>
              </w:rPr>
              <w:t>本科以上，对待工作认真负责，有爱心，</w:t>
            </w:r>
          </w:p>
          <w:p w14:paraId="4993C093">
            <w:pPr>
              <w:pStyle w:val="6"/>
              <w:spacing w:before="15" w:line="203" w:lineRule="auto"/>
              <w:ind w:left="1328" w:right="30" w:hanging="1282"/>
            </w:pPr>
            <w:r>
              <w:rPr>
                <w:b/>
                <w:bCs/>
                <w:spacing w:val="3"/>
              </w:rPr>
              <w:t>责任心，有3年以上幼儿园园长经验者学历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2"/>
              </w:rPr>
              <w:t>放宽。</w:t>
            </w:r>
          </w:p>
        </w:tc>
        <w:tc>
          <w:tcPr>
            <w:tcW w:w="520" w:type="dxa"/>
            <w:vAlign w:val="top"/>
          </w:tcPr>
          <w:p w14:paraId="16809DD5">
            <w:pPr>
              <w:pStyle w:val="6"/>
              <w:spacing w:before="249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4A322E0">
            <w:pPr>
              <w:pStyle w:val="6"/>
              <w:spacing w:before="229" w:line="216" w:lineRule="auto"/>
              <w:ind w:left="434"/>
            </w:pPr>
            <w:r>
              <w:rPr>
                <w:b/>
                <w:bCs/>
                <w:spacing w:val="-2"/>
              </w:rPr>
              <w:t>学前教育</w:t>
            </w:r>
          </w:p>
        </w:tc>
        <w:tc>
          <w:tcPr>
            <w:tcW w:w="769" w:type="dxa"/>
            <w:vAlign w:val="top"/>
          </w:tcPr>
          <w:p w14:paraId="344A6724">
            <w:pPr>
              <w:pStyle w:val="6"/>
              <w:spacing w:before="130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4438214">
            <w:pPr>
              <w:pStyle w:val="6"/>
              <w:spacing w:before="229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12D37895">
            <w:pPr>
              <w:pStyle w:val="6"/>
              <w:spacing w:before="229" w:line="219" w:lineRule="auto"/>
              <w:ind w:left="97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753" w:type="dxa"/>
            <w:vAlign w:val="top"/>
          </w:tcPr>
          <w:p w14:paraId="40DCDA1F">
            <w:pPr>
              <w:pStyle w:val="6"/>
              <w:spacing w:before="229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7A388B42">
            <w:pPr>
              <w:pStyle w:val="6"/>
              <w:spacing w:before="229" w:line="217" w:lineRule="auto"/>
              <w:ind w:left="72"/>
            </w:pPr>
            <w:r>
              <w:rPr>
                <w:b/>
                <w:bCs/>
                <w:spacing w:val="-1"/>
              </w:rPr>
              <w:t>李老师</w:t>
            </w:r>
          </w:p>
        </w:tc>
        <w:tc>
          <w:tcPr>
            <w:tcW w:w="1347" w:type="dxa"/>
            <w:vAlign w:val="top"/>
          </w:tcPr>
          <w:p w14:paraId="1AA20066">
            <w:pPr>
              <w:pStyle w:val="6"/>
              <w:spacing w:before="250" w:line="181" w:lineRule="auto"/>
              <w:ind w:left="234"/>
            </w:pPr>
            <w:r>
              <w:rPr>
                <w:b/>
                <w:bCs/>
              </w:rPr>
              <w:t>15885681128</w:t>
            </w:r>
          </w:p>
        </w:tc>
        <w:tc>
          <w:tcPr>
            <w:tcW w:w="962" w:type="dxa"/>
            <w:vAlign w:val="top"/>
          </w:tcPr>
          <w:p w14:paraId="10CD2B5C">
            <w:pPr>
              <w:pStyle w:val="6"/>
              <w:spacing w:before="229" w:line="218" w:lineRule="auto"/>
              <w:ind w:left="178"/>
            </w:pPr>
            <w:r>
              <w:rPr>
                <w:b/>
                <w:bCs/>
                <w:spacing w:val="-4"/>
              </w:rPr>
              <w:t>电话联系</w:t>
            </w:r>
          </w:p>
        </w:tc>
      </w:tr>
      <w:tr w14:paraId="6E4A0E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5394FA73">
            <w:pPr>
              <w:pStyle w:val="6"/>
              <w:spacing w:before="251" w:line="181" w:lineRule="auto"/>
              <w:ind w:left="220"/>
            </w:pPr>
            <w:r>
              <w:rPr>
                <w:b/>
                <w:bCs/>
                <w:spacing w:val="-3"/>
              </w:rPr>
              <w:t>436</w:t>
            </w:r>
          </w:p>
        </w:tc>
        <w:tc>
          <w:tcPr>
            <w:tcW w:w="1055" w:type="dxa"/>
            <w:vAlign w:val="top"/>
          </w:tcPr>
          <w:p w14:paraId="0A840639">
            <w:pPr>
              <w:pStyle w:val="6"/>
              <w:spacing w:before="31" w:line="217" w:lineRule="auto"/>
              <w:ind w:left="33"/>
            </w:pPr>
            <w:r>
              <w:rPr>
                <w:b/>
                <w:bCs/>
                <w:spacing w:val="1"/>
              </w:rPr>
              <w:t>贵州赤水黔老</w:t>
            </w:r>
          </w:p>
          <w:p w14:paraId="7CA21C38">
            <w:pPr>
              <w:pStyle w:val="6"/>
              <w:spacing w:before="10" w:line="217" w:lineRule="auto"/>
              <w:ind w:left="34"/>
            </w:pPr>
            <w:r>
              <w:rPr>
                <w:b/>
                <w:bCs/>
                <w:spacing w:val="1"/>
              </w:rPr>
              <w:t>翁晒醋有限公</w:t>
            </w:r>
          </w:p>
          <w:p w14:paraId="2078765B">
            <w:pPr>
              <w:pStyle w:val="6"/>
              <w:spacing w:before="13" w:line="175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23189372">
            <w:pPr>
              <w:pStyle w:val="6"/>
              <w:spacing w:before="230" w:line="217" w:lineRule="auto"/>
              <w:ind w:left="324"/>
            </w:pPr>
            <w:r>
              <w:rPr>
                <w:b/>
                <w:bCs/>
                <w:spacing w:val="-2"/>
              </w:rPr>
              <w:t>化验员</w:t>
            </w:r>
          </w:p>
        </w:tc>
        <w:tc>
          <w:tcPr>
            <w:tcW w:w="3148" w:type="dxa"/>
            <w:vAlign w:val="top"/>
          </w:tcPr>
          <w:p w14:paraId="1065FF11">
            <w:pPr>
              <w:pStyle w:val="6"/>
              <w:spacing w:before="129" w:line="224" w:lineRule="auto"/>
              <w:ind w:left="670" w:right="156" w:hanging="495"/>
            </w:pPr>
            <w:r>
              <w:rPr>
                <w:b/>
                <w:bCs/>
                <w:spacing w:val="3"/>
              </w:rPr>
              <w:t>负责公司原辅料入库检测；产品调配检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测，产品出厂检测等工作</w:t>
            </w:r>
          </w:p>
        </w:tc>
        <w:tc>
          <w:tcPr>
            <w:tcW w:w="520" w:type="dxa"/>
            <w:vAlign w:val="top"/>
          </w:tcPr>
          <w:p w14:paraId="48A931EC">
            <w:pPr>
              <w:pStyle w:val="6"/>
              <w:spacing w:before="250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83CCBBF">
            <w:pPr>
              <w:pStyle w:val="6"/>
              <w:spacing w:before="230" w:line="216" w:lineRule="auto"/>
              <w:ind w:left="265"/>
            </w:pPr>
            <w:r>
              <w:rPr>
                <w:b/>
                <w:bCs/>
                <w:spacing w:val="1"/>
              </w:rPr>
              <w:t>化验相关专业</w:t>
            </w:r>
          </w:p>
        </w:tc>
        <w:tc>
          <w:tcPr>
            <w:tcW w:w="769" w:type="dxa"/>
            <w:vAlign w:val="top"/>
          </w:tcPr>
          <w:p w14:paraId="6F3E0D9E">
            <w:pPr>
              <w:pStyle w:val="6"/>
              <w:spacing w:before="129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2F11C31">
            <w:pPr>
              <w:pStyle w:val="6"/>
              <w:spacing w:before="230" w:line="235" w:lineRule="auto"/>
              <w:ind w:left="140"/>
            </w:pPr>
            <w:r>
              <w:rPr>
                <w:b/>
                <w:bCs/>
                <w:spacing w:val="-1"/>
              </w:rPr>
              <w:t>4-5.5k</w:t>
            </w:r>
          </w:p>
        </w:tc>
        <w:tc>
          <w:tcPr>
            <w:tcW w:w="2254" w:type="dxa"/>
            <w:vAlign w:val="top"/>
          </w:tcPr>
          <w:p w14:paraId="6F31DEBE">
            <w:pPr>
              <w:pStyle w:val="6"/>
              <w:spacing w:before="128" w:line="225" w:lineRule="auto"/>
              <w:ind w:left="894" w:right="33" w:hanging="830"/>
            </w:pPr>
            <w:r>
              <w:rPr>
                <w:b/>
                <w:bCs/>
                <w:spacing w:val="3"/>
              </w:rPr>
              <w:t>五险；包食；年终奖；逢年过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节礼品</w:t>
            </w:r>
          </w:p>
        </w:tc>
        <w:tc>
          <w:tcPr>
            <w:tcW w:w="753" w:type="dxa"/>
            <w:vAlign w:val="top"/>
          </w:tcPr>
          <w:p w14:paraId="1A976518">
            <w:pPr>
              <w:pStyle w:val="6"/>
              <w:spacing w:before="230" w:line="217" w:lineRule="auto"/>
              <w:ind w:left="148"/>
            </w:pPr>
            <w:r>
              <w:rPr>
                <w:b/>
                <w:bCs/>
                <w:spacing w:val="-3"/>
              </w:rPr>
              <w:t>赤水市</w:t>
            </w:r>
          </w:p>
        </w:tc>
        <w:tc>
          <w:tcPr>
            <w:tcW w:w="614" w:type="dxa"/>
            <w:vAlign w:val="top"/>
          </w:tcPr>
          <w:p w14:paraId="549D3557">
            <w:pPr>
              <w:pStyle w:val="6"/>
              <w:spacing w:before="230" w:line="216" w:lineRule="auto"/>
              <w:ind w:left="154"/>
            </w:pPr>
            <w:r>
              <w:rPr>
                <w:b/>
                <w:bCs/>
                <w:spacing w:val="-3"/>
              </w:rPr>
              <w:t>李华</w:t>
            </w:r>
          </w:p>
        </w:tc>
        <w:tc>
          <w:tcPr>
            <w:tcW w:w="1347" w:type="dxa"/>
            <w:vAlign w:val="top"/>
          </w:tcPr>
          <w:p w14:paraId="56D28A70">
            <w:pPr>
              <w:pStyle w:val="6"/>
              <w:spacing w:before="251" w:line="181" w:lineRule="auto"/>
              <w:ind w:left="152"/>
            </w:pPr>
            <w:r>
              <w:rPr>
                <w:b/>
                <w:bCs/>
              </w:rPr>
              <w:t>0851-23306985</w:t>
            </w:r>
          </w:p>
        </w:tc>
        <w:tc>
          <w:tcPr>
            <w:tcW w:w="962" w:type="dxa"/>
            <w:vAlign w:val="top"/>
          </w:tcPr>
          <w:p w14:paraId="4261A387">
            <w:pPr>
              <w:pStyle w:val="6"/>
              <w:spacing w:before="129" w:line="238" w:lineRule="auto"/>
              <w:ind w:left="240" w:right="46" w:hanging="163"/>
            </w:pPr>
            <w:r>
              <w:drawing>
                <wp:anchor distT="0" distB="0" distL="0" distR="0" simplePos="0" relativeHeight="25198284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2540</wp:posOffset>
                  </wp:positionV>
                  <wp:extent cx="605155" cy="386715"/>
                  <wp:effectExtent l="0" t="0" r="0" b="0"/>
                  <wp:wrapNone/>
                  <wp:docPr id="466" name="IM 466">
                    <a:hlinkClick xmlns:a="http://schemas.openxmlformats.org/drawingml/2006/main" r:id="rId31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 466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"mailto:208898488@qq.com" </w:instrText>
            </w:r>
            <w:r>
              <w:fldChar w:fldCharType="separate"/>
            </w:r>
            <w:r>
              <w:rPr>
                <w:b/>
                <w:bCs/>
              </w:rPr>
              <w:t>208898488@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"mailto:208898488@qq.com"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75FDB1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5" w:hRule="atLeast"/>
        </w:trPr>
        <w:tc>
          <w:tcPr>
            <w:tcW w:w="669" w:type="dxa"/>
            <w:vAlign w:val="top"/>
          </w:tcPr>
          <w:p w14:paraId="10F2C16D">
            <w:pPr>
              <w:spacing w:line="251" w:lineRule="auto"/>
              <w:rPr>
                <w:rFonts w:ascii="Arial"/>
                <w:sz w:val="21"/>
              </w:rPr>
            </w:pPr>
          </w:p>
          <w:p w14:paraId="6F255AFD">
            <w:pPr>
              <w:spacing w:line="251" w:lineRule="auto"/>
              <w:rPr>
                <w:rFonts w:ascii="Arial"/>
                <w:sz w:val="21"/>
              </w:rPr>
            </w:pPr>
          </w:p>
          <w:p w14:paraId="33435A22">
            <w:pPr>
              <w:spacing w:line="251" w:lineRule="auto"/>
              <w:rPr>
                <w:rFonts w:ascii="Arial"/>
                <w:sz w:val="21"/>
              </w:rPr>
            </w:pPr>
          </w:p>
          <w:p w14:paraId="69C19CD2">
            <w:pPr>
              <w:spacing w:line="251" w:lineRule="auto"/>
              <w:rPr>
                <w:rFonts w:ascii="Arial"/>
                <w:sz w:val="21"/>
              </w:rPr>
            </w:pPr>
          </w:p>
          <w:p w14:paraId="4AB302DC">
            <w:pPr>
              <w:spacing w:line="251" w:lineRule="auto"/>
              <w:rPr>
                <w:rFonts w:ascii="Arial"/>
                <w:sz w:val="21"/>
              </w:rPr>
            </w:pPr>
          </w:p>
          <w:p w14:paraId="5A6AA7EE">
            <w:pPr>
              <w:spacing w:line="252" w:lineRule="auto"/>
              <w:rPr>
                <w:rFonts w:ascii="Arial"/>
                <w:sz w:val="21"/>
              </w:rPr>
            </w:pPr>
          </w:p>
          <w:p w14:paraId="57232968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437</w:t>
            </w:r>
          </w:p>
        </w:tc>
        <w:tc>
          <w:tcPr>
            <w:tcW w:w="1055" w:type="dxa"/>
            <w:vAlign w:val="top"/>
          </w:tcPr>
          <w:p w14:paraId="173233D3">
            <w:pPr>
              <w:spacing w:line="277" w:lineRule="auto"/>
              <w:rPr>
                <w:rFonts w:ascii="Arial"/>
                <w:sz w:val="21"/>
              </w:rPr>
            </w:pPr>
          </w:p>
          <w:p w14:paraId="3053006C">
            <w:pPr>
              <w:spacing w:line="277" w:lineRule="auto"/>
              <w:rPr>
                <w:rFonts w:ascii="Arial"/>
                <w:sz w:val="21"/>
              </w:rPr>
            </w:pPr>
          </w:p>
          <w:p w14:paraId="616BEBFB">
            <w:pPr>
              <w:spacing w:line="277" w:lineRule="auto"/>
              <w:rPr>
                <w:rFonts w:ascii="Arial"/>
                <w:sz w:val="21"/>
              </w:rPr>
            </w:pPr>
          </w:p>
          <w:p w14:paraId="196BEC3A">
            <w:pPr>
              <w:spacing w:line="277" w:lineRule="auto"/>
              <w:rPr>
                <w:rFonts w:ascii="Arial"/>
                <w:sz w:val="21"/>
              </w:rPr>
            </w:pPr>
          </w:p>
          <w:p w14:paraId="52FEED82">
            <w:pPr>
              <w:spacing w:line="278" w:lineRule="auto"/>
              <w:rPr>
                <w:rFonts w:ascii="Arial"/>
                <w:sz w:val="21"/>
              </w:rPr>
            </w:pPr>
          </w:p>
          <w:p w14:paraId="27104FA5">
            <w:pPr>
              <w:pStyle w:val="6"/>
              <w:spacing w:before="52" w:line="225" w:lineRule="auto"/>
              <w:ind w:left="129" w:right="26" w:hanging="96"/>
            </w:pPr>
            <w:r>
              <w:rPr>
                <w:b/>
                <w:bCs/>
                <w:spacing w:val="1"/>
              </w:rPr>
              <w:t>贵州红赤水集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团有限公司</w:t>
            </w:r>
          </w:p>
        </w:tc>
        <w:tc>
          <w:tcPr>
            <w:tcW w:w="1134" w:type="dxa"/>
            <w:vAlign w:val="top"/>
          </w:tcPr>
          <w:p w14:paraId="2337958A">
            <w:pPr>
              <w:spacing w:line="247" w:lineRule="auto"/>
              <w:rPr>
                <w:rFonts w:ascii="Arial"/>
                <w:sz w:val="21"/>
              </w:rPr>
            </w:pPr>
          </w:p>
          <w:p w14:paraId="5002E4BD">
            <w:pPr>
              <w:spacing w:line="248" w:lineRule="auto"/>
              <w:rPr>
                <w:rFonts w:ascii="Arial"/>
                <w:sz w:val="21"/>
              </w:rPr>
            </w:pPr>
          </w:p>
          <w:p w14:paraId="4DBF1A92">
            <w:pPr>
              <w:spacing w:line="248" w:lineRule="auto"/>
              <w:rPr>
                <w:rFonts w:ascii="Arial"/>
                <w:sz w:val="21"/>
              </w:rPr>
            </w:pPr>
          </w:p>
          <w:p w14:paraId="5039D77C">
            <w:pPr>
              <w:spacing w:line="248" w:lineRule="auto"/>
              <w:rPr>
                <w:rFonts w:ascii="Arial"/>
                <w:sz w:val="21"/>
              </w:rPr>
            </w:pPr>
          </w:p>
          <w:p w14:paraId="38EEBEE6">
            <w:pPr>
              <w:spacing w:line="248" w:lineRule="auto"/>
              <w:rPr>
                <w:rFonts w:ascii="Arial"/>
                <w:sz w:val="21"/>
              </w:rPr>
            </w:pPr>
          </w:p>
          <w:p w14:paraId="2434EC99">
            <w:pPr>
              <w:spacing w:line="248" w:lineRule="auto"/>
              <w:rPr>
                <w:rFonts w:ascii="Arial"/>
                <w:sz w:val="21"/>
              </w:rPr>
            </w:pPr>
          </w:p>
          <w:p w14:paraId="3875BC05">
            <w:pPr>
              <w:pStyle w:val="6"/>
              <w:spacing w:before="52" w:line="217" w:lineRule="auto"/>
              <w:ind w:left="73"/>
            </w:pPr>
            <w:r>
              <w:rPr>
                <w:b/>
                <w:bCs/>
                <w:spacing w:val="1"/>
              </w:rPr>
              <w:t>技术研发经理</w:t>
            </w:r>
          </w:p>
        </w:tc>
        <w:tc>
          <w:tcPr>
            <w:tcW w:w="3148" w:type="dxa"/>
            <w:vAlign w:val="top"/>
          </w:tcPr>
          <w:p w14:paraId="7181D0E1">
            <w:pPr>
              <w:pStyle w:val="6"/>
              <w:spacing w:before="41" w:line="216" w:lineRule="auto"/>
              <w:ind w:left="1169"/>
            </w:pPr>
            <w:r>
              <w:rPr>
                <w:b/>
                <w:bCs/>
                <w:spacing w:val="-1"/>
              </w:rPr>
              <w:t>职位内容：</w:t>
            </w:r>
          </w:p>
          <w:p w14:paraId="397120DC">
            <w:pPr>
              <w:pStyle w:val="6"/>
              <w:spacing w:before="14" w:line="216" w:lineRule="auto"/>
              <w:ind w:left="174"/>
            </w:pPr>
            <w:r>
              <w:rPr>
                <w:b/>
                <w:bCs/>
                <w:spacing w:val="2"/>
              </w:rPr>
              <w:t>1.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负责食品/快消品类的新品策划、研</w:t>
            </w:r>
          </w:p>
          <w:p w14:paraId="2C39980D">
            <w:pPr>
              <w:pStyle w:val="6"/>
              <w:spacing w:before="13" w:line="217" w:lineRule="auto"/>
              <w:ind w:left="1412"/>
            </w:pPr>
            <w:r>
              <w:rPr>
                <w:b/>
                <w:bCs/>
                <w:spacing w:val="-5"/>
              </w:rPr>
              <w:t>发；</w:t>
            </w:r>
          </w:p>
          <w:p w14:paraId="6304CBCD">
            <w:pPr>
              <w:pStyle w:val="6"/>
              <w:spacing w:before="13" w:line="217" w:lineRule="auto"/>
              <w:ind w:left="48"/>
            </w:pPr>
            <w:r>
              <w:rPr>
                <w:b/>
                <w:bCs/>
                <w:spacing w:val="2"/>
              </w:rPr>
              <w:t>2.</w:t>
            </w:r>
            <w:r>
              <w:rPr>
                <w:spacing w:val="24"/>
              </w:rPr>
              <w:t xml:space="preserve"> </w:t>
            </w:r>
            <w:r>
              <w:rPr>
                <w:b/>
                <w:bCs/>
                <w:spacing w:val="2"/>
              </w:rPr>
              <w:t>熟悉国家食品安全法规、标准、政策和</w:t>
            </w:r>
          </w:p>
          <w:p w14:paraId="50530193">
            <w:pPr>
              <w:pStyle w:val="6"/>
              <w:spacing w:before="12" w:line="216" w:lineRule="auto"/>
              <w:ind w:left="337"/>
            </w:pPr>
            <w:r>
              <w:rPr>
                <w:b/>
                <w:bCs/>
                <w:spacing w:val="2"/>
              </w:rPr>
              <w:t>要求，具备很强的技术把控能力；</w:t>
            </w:r>
          </w:p>
          <w:p w14:paraId="0343A980">
            <w:pPr>
              <w:pStyle w:val="6"/>
              <w:spacing w:before="13" w:line="225" w:lineRule="auto"/>
              <w:ind w:left="91" w:right="30" w:hanging="37"/>
            </w:pPr>
            <w:r>
              <w:rPr>
                <w:b/>
                <w:bCs/>
                <w:spacing w:val="2"/>
              </w:rPr>
              <w:t>3.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不断跟进消费者反馈、市场需求以及竞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争对手情况，整合资源优化产品，提升品</w:t>
            </w:r>
          </w:p>
          <w:p w14:paraId="623DFA06">
            <w:pPr>
              <w:pStyle w:val="6"/>
              <w:spacing w:before="15" w:line="223" w:lineRule="auto"/>
              <w:ind w:left="1165" w:right="1198" w:firstLine="80"/>
            </w:pPr>
            <w:r>
              <w:rPr>
                <w:b/>
                <w:bCs/>
                <w:spacing w:val="5"/>
              </w:rPr>
              <w:t>牌效应。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8"/>
              </w:rPr>
              <w:t>任职要求：</w:t>
            </w:r>
          </w:p>
          <w:p w14:paraId="3DD8C49C">
            <w:pPr>
              <w:pStyle w:val="6"/>
              <w:spacing w:before="14" w:line="217" w:lineRule="auto"/>
              <w:ind w:left="51"/>
            </w:pPr>
            <w:r>
              <w:rPr>
                <w:b/>
                <w:bCs/>
                <w:spacing w:val="2"/>
              </w:rPr>
              <w:t>1.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食品科学与工程、食品发酵、食品工艺</w:t>
            </w:r>
          </w:p>
          <w:p w14:paraId="6D363CF3">
            <w:pPr>
              <w:pStyle w:val="6"/>
              <w:spacing w:before="13" w:line="225" w:lineRule="auto"/>
              <w:ind w:left="459" w:right="72" w:hanging="369"/>
            </w:pPr>
            <w:r>
              <w:rPr>
                <w:b/>
                <w:bCs/>
                <w:spacing w:val="3"/>
              </w:rPr>
              <w:t>等相关专业，本科及以上学历，在大中型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2"/>
              </w:rPr>
              <w:t>食品企业从技术研发5年以上；</w:t>
            </w:r>
          </w:p>
          <w:p w14:paraId="0D3D224D">
            <w:pPr>
              <w:pStyle w:val="6"/>
              <w:spacing w:before="9" w:line="218" w:lineRule="auto"/>
              <w:ind w:left="48"/>
            </w:pPr>
            <w:r>
              <w:rPr>
                <w:b/>
                <w:bCs/>
                <w:spacing w:val="3"/>
              </w:rPr>
              <w:t>2.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具备较强的商业敏感度、创意思维和策</w:t>
            </w:r>
          </w:p>
          <w:p w14:paraId="49690618">
            <w:pPr>
              <w:pStyle w:val="6"/>
              <w:spacing w:before="15" w:line="216" w:lineRule="auto"/>
              <w:ind w:left="336"/>
            </w:pPr>
            <w:r>
              <w:rPr>
                <w:b/>
                <w:bCs/>
                <w:spacing w:val="2"/>
              </w:rPr>
              <w:t>略规划能力，善于制定营销计划；</w:t>
            </w:r>
          </w:p>
          <w:p w14:paraId="7D7BAF0B">
            <w:pPr>
              <w:pStyle w:val="6"/>
              <w:spacing w:before="14" w:line="216" w:lineRule="auto"/>
              <w:ind w:left="54"/>
            </w:pPr>
            <w:r>
              <w:rPr>
                <w:b/>
                <w:bCs/>
                <w:spacing w:val="3"/>
              </w:rPr>
              <w:t>3.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具有良好的沟通、协调和组织能力，注</w:t>
            </w:r>
          </w:p>
          <w:p w14:paraId="73D84FD7">
            <w:pPr>
              <w:pStyle w:val="6"/>
              <w:spacing w:before="14" w:line="181" w:lineRule="auto"/>
              <w:ind w:left="504"/>
            </w:pPr>
            <w:r>
              <w:rPr>
                <w:b/>
                <w:bCs/>
                <w:spacing w:val="2"/>
              </w:rPr>
              <w:t>重团队合作精神和结果导向。</w:t>
            </w:r>
          </w:p>
        </w:tc>
        <w:tc>
          <w:tcPr>
            <w:tcW w:w="520" w:type="dxa"/>
            <w:vAlign w:val="top"/>
          </w:tcPr>
          <w:p w14:paraId="7DAC647C">
            <w:pPr>
              <w:spacing w:line="251" w:lineRule="auto"/>
              <w:rPr>
                <w:rFonts w:ascii="Arial"/>
                <w:sz w:val="21"/>
              </w:rPr>
            </w:pPr>
          </w:p>
          <w:p w14:paraId="755516EA">
            <w:pPr>
              <w:spacing w:line="251" w:lineRule="auto"/>
              <w:rPr>
                <w:rFonts w:ascii="Arial"/>
                <w:sz w:val="21"/>
              </w:rPr>
            </w:pPr>
          </w:p>
          <w:p w14:paraId="224E0992">
            <w:pPr>
              <w:spacing w:line="251" w:lineRule="auto"/>
              <w:rPr>
                <w:rFonts w:ascii="Arial"/>
                <w:sz w:val="21"/>
              </w:rPr>
            </w:pPr>
          </w:p>
          <w:p w14:paraId="37B4C14B">
            <w:pPr>
              <w:spacing w:line="251" w:lineRule="auto"/>
              <w:rPr>
                <w:rFonts w:ascii="Arial"/>
                <w:sz w:val="21"/>
              </w:rPr>
            </w:pPr>
          </w:p>
          <w:p w14:paraId="37876E21">
            <w:pPr>
              <w:spacing w:line="251" w:lineRule="auto"/>
              <w:rPr>
                <w:rFonts w:ascii="Arial"/>
                <w:sz w:val="21"/>
              </w:rPr>
            </w:pPr>
          </w:p>
          <w:p w14:paraId="1F4F3561">
            <w:pPr>
              <w:spacing w:line="252" w:lineRule="auto"/>
              <w:rPr>
                <w:rFonts w:ascii="Arial"/>
                <w:sz w:val="21"/>
              </w:rPr>
            </w:pPr>
          </w:p>
          <w:p w14:paraId="1199D90C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D4512AD">
            <w:pPr>
              <w:spacing w:line="257" w:lineRule="auto"/>
              <w:rPr>
                <w:rFonts w:ascii="Arial"/>
                <w:sz w:val="21"/>
              </w:rPr>
            </w:pPr>
          </w:p>
          <w:p w14:paraId="6679497E">
            <w:pPr>
              <w:spacing w:line="258" w:lineRule="auto"/>
              <w:rPr>
                <w:rFonts w:ascii="Arial"/>
                <w:sz w:val="21"/>
              </w:rPr>
            </w:pPr>
          </w:p>
          <w:p w14:paraId="2453EC0F">
            <w:pPr>
              <w:spacing w:line="258" w:lineRule="auto"/>
              <w:rPr>
                <w:rFonts w:ascii="Arial"/>
                <w:sz w:val="21"/>
              </w:rPr>
            </w:pPr>
          </w:p>
          <w:p w14:paraId="0B35ED8B">
            <w:pPr>
              <w:spacing w:line="258" w:lineRule="auto"/>
              <w:rPr>
                <w:rFonts w:ascii="Arial"/>
                <w:sz w:val="21"/>
              </w:rPr>
            </w:pPr>
          </w:p>
          <w:p w14:paraId="03DAE93C">
            <w:pPr>
              <w:spacing w:line="258" w:lineRule="auto"/>
              <w:rPr>
                <w:rFonts w:ascii="Arial"/>
                <w:sz w:val="21"/>
              </w:rPr>
            </w:pPr>
          </w:p>
          <w:p w14:paraId="6D6EFAC1">
            <w:pPr>
              <w:pStyle w:val="6"/>
              <w:spacing w:before="52" w:line="224" w:lineRule="auto"/>
              <w:ind w:left="96" w:right="75"/>
            </w:pPr>
            <w:r>
              <w:rPr>
                <w:b/>
                <w:bCs/>
                <w:spacing w:val="2"/>
              </w:rPr>
              <w:t>食品科学与工程、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食品发酵、食品工</w:t>
            </w:r>
          </w:p>
          <w:p w14:paraId="5338DB71">
            <w:pPr>
              <w:pStyle w:val="6"/>
              <w:spacing w:before="12" w:line="216" w:lineRule="auto"/>
              <w:ind w:left="271"/>
            </w:pPr>
            <w:r>
              <w:rPr>
                <w:b/>
                <w:bCs/>
              </w:rPr>
              <w:t>艺等相关专业</w:t>
            </w:r>
          </w:p>
        </w:tc>
        <w:tc>
          <w:tcPr>
            <w:tcW w:w="769" w:type="dxa"/>
            <w:vAlign w:val="top"/>
          </w:tcPr>
          <w:p w14:paraId="6B85C527">
            <w:pPr>
              <w:spacing w:line="277" w:lineRule="auto"/>
              <w:rPr>
                <w:rFonts w:ascii="Arial"/>
                <w:sz w:val="21"/>
              </w:rPr>
            </w:pPr>
          </w:p>
          <w:p w14:paraId="606DAED0">
            <w:pPr>
              <w:spacing w:line="277" w:lineRule="auto"/>
              <w:rPr>
                <w:rFonts w:ascii="Arial"/>
                <w:sz w:val="21"/>
              </w:rPr>
            </w:pPr>
          </w:p>
          <w:p w14:paraId="7C28C227">
            <w:pPr>
              <w:spacing w:line="278" w:lineRule="auto"/>
              <w:rPr>
                <w:rFonts w:ascii="Arial"/>
                <w:sz w:val="21"/>
              </w:rPr>
            </w:pPr>
          </w:p>
          <w:p w14:paraId="1D734741">
            <w:pPr>
              <w:spacing w:line="278" w:lineRule="auto"/>
              <w:rPr>
                <w:rFonts w:ascii="Arial"/>
                <w:sz w:val="21"/>
              </w:rPr>
            </w:pPr>
          </w:p>
          <w:p w14:paraId="21CA67C8">
            <w:pPr>
              <w:spacing w:line="278" w:lineRule="auto"/>
              <w:rPr>
                <w:rFonts w:ascii="Arial"/>
                <w:sz w:val="21"/>
              </w:rPr>
            </w:pPr>
          </w:p>
          <w:p w14:paraId="2D831BEC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1ED57C9">
            <w:pPr>
              <w:spacing w:line="247" w:lineRule="auto"/>
              <w:rPr>
                <w:rFonts w:ascii="Arial"/>
                <w:sz w:val="21"/>
              </w:rPr>
            </w:pPr>
          </w:p>
          <w:p w14:paraId="3BB5295B">
            <w:pPr>
              <w:spacing w:line="247" w:lineRule="auto"/>
              <w:rPr>
                <w:rFonts w:ascii="Arial"/>
                <w:sz w:val="21"/>
              </w:rPr>
            </w:pPr>
          </w:p>
          <w:p w14:paraId="45ACE761">
            <w:pPr>
              <w:spacing w:line="248" w:lineRule="auto"/>
              <w:rPr>
                <w:rFonts w:ascii="Arial"/>
                <w:sz w:val="21"/>
              </w:rPr>
            </w:pPr>
          </w:p>
          <w:p w14:paraId="65A8B4F6">
            <w:pPr>
              <w:spacing w:line="248" w:lineRule="auto"/>
              <w:rPr>
                <w:rFonts w:ascii="Arial"/>
                <w:sz w:val="21"/>
              </w:rPr>
            </w:pPr>
          </w:p>
          <w:p w14:paraId="459530D4">
            <w:pPr>
              <w:spacing w:line="248" w:lineRule="auto"/>
              <w:rPr>
                <w:rFonts w:ascii="Arial"/>
                <w:sz w:val="21"/>
              </w:rPr>
            </w:pPr>
          </w:p>
          <w:p w14:paraId="69109B52">
            <w:pPr>
              <w:spacing w:line="248" w:lineRule="auto"/>
              <w:rPr>
                <w:rFonts w:ascii="Arial"/>
                <w:sz w:val="21"/>
              </w:rPr>
            </w:pPr>
          </w:p>
          <w:p w14:paraId="46B98AF4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8-15k</w:t>
            </w:r>
          </w:p>
        </w:tc>
        <w:tc>
          <w:tcPr>
            <w:tcW w:w="2254" w:type="dxa"/>
            <w:vAlign w:val="top"/>
          </w:tcPr>
          <w:p w14:paraId="620E9042">
            <w:pPr>
              <w:spacing w:line="247" w:lineRule="auto"/>
              <w:rPr>
                <w:rFonts w:ascii="Arial"/>
                <w:sz w:val="21"/>
              </w:rPr>
            </w:pPr>
          </w:p>
          <w:p w14:paraId="17ECF385">
            <w:pPr>
              <w:spacing w:line="247" w:lineRule="auto"/>
              <w:rPr>
                <w:rFonts w:ascii="Arial"/>
                <w:sz w:val="21"/>
              </w:rPr>
            </w:pPr>
          </w:p>
          <w:p w14:paraId="49B64FE6">
            <w:pPr>
              <w:spacing w:line="248" w:lineRule="auto"/>
              <w:rPr>
                <w:rFonts w:ascii="Arial"/>
                <w:sz w:val="21"/>
              </w:rPr>
            </w:pPr>
          </w:p>
          <w:p w14:paraId="3C360F3A">
            <w:pPr>
              <w:spacing w:line="248" w:lineRule="auto"/>
              <w:rPr>
                <w:rFonts w:ascii="Arial"/>
                <w:sz w:val="21"/>
              </w:rPr>
            </w:pPr>
          </w:p>
          <w:p w14:paraId="42A21D55">
            <w:pPr>
              <w:spacing w:line="248" w:lineRule="auto"/>
              <w:rPr>
                <w:rFonts w:ascii="Arial"/>
                <w:sz w:val="21"/>
              </w:rPr>
            </w:pPr>
          </w:p>
          <w:p w14:paraId="5B6943D5">
            <w:pPr>
              <w:spacing w:line="248" w:lineRule="auto"/>
              <w:rPr>
                <w:rFonts w:ascii="Arial"/>
                <w:sz w:val="21"/>
              </w:rPr>
            </w:pPr>
          </w:p>
          <w:p w14:paraId="1DED302F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54AE783F">
            <w:pPr>
              <w:spacing w:line="247" w:lineRule="auto"/>
              <w:rPr>
                <w:rFonts w:ascii="Arial"/>
                <w:sz w:val="21"/>
              </w:rPr>
            </w:pPr>
          </w:p>
          <w:p w14:paraId="634D3E52">
            <w:pPr>
              <w:spacing w:line="248" w:lineRule="auto"/>
              <w:rPr>
                <w:rFonts w:ascii="Arial"/>
                <w:sz w:val="21"/>
              </w:rPr>
            </w:pPr>
          </w:p>
          <w:p w14:paraId="7A948039">
            <w:pPr>
              <w:spacing w:line="248" w:lineRule="auto"/>
              <w:rPr>
                <w:rFonts w:ascii="Arial"/>
                <w:sz w:val="21"/>
              </w:rPr>
            </w:pPr>
          </w:p>
          <w:p w14:paraId="04CFBF80">
            <w:pPr>
              <w:spacing w:line="248" w:lineRule="auto"/>
              <w:rPr>
                <w:rFonts w:ascii="Arial"/>
                <w:sz w:val="21"/>
              </w:rPr>
            </w:pPr>
          </w:p>
          <w:p w14:paraId="0458E98A">
            <w:pPr>
              <w:spacing w:line="248" w:lineRule="auto"/>
              <w:rPr>
                <w:rFonts w:ascii="Arial"/>
                <w:sz w:val="21"/>
              </w:rPr>
            </w:pPr>
          </w:p>
          <w:p w14:paraId="6E7F83C6">
            <w:pPr>
              <w:spacing w:line="248" w:lineRule="auto"/>
              <w:rPr>
                <w:rFonts w:ascii="Arial"/>
                <w:sz w:val="21"/>
              </w:rPr>
            </w:pPr>
          </w:p>
          <w:p w14:paraId="7D7B5A0E">
            <w:pPr>
              <w:pStyle w:val="6"/>
              <w:spacing w:before="52" w:line="217" w:lineRule="auto"/>
              <w:ind w:left="148"/>
            </w:pPr>
            <w:r>
              <w:rPr>
                <w:b/>
                <w:bCs/>
                <w:spacing w:val="-3"/>
              </w:rPr>
              <w:t>赤水市</w:t>
            </w:r>
          </w:p>
        </w:tc>
        <w:tc>
          <w:tcPr>
            <w:tcW w:w="614" w:type="dxa"/>
            <w:vAlign w:val="top"/>
          </w:tcPr>
          <w:p w14:paraId="5872A549">
            <w:pPr>
              <w:spacing w:line="247" w:lineRule="auto"/>
              <w:rPr>
                <w:rFonts w:ascii="Arial"/>
                <w:sz w:val="21"/>
              </w:rPr>
            </w:pPr>
          </w:p>
          <w:p w14:paraId="003A9599">
            <w:pPr>
              <w:spacing w:line="247" w:lineRule="auto"/>
              <w:rPr>
                <w:rFonts w:ascii="Arial"/>
                <w:sz w:val="21"/>
              </w:rPr>
            </w:pPr>
          </w:p>
          <w:p w14:paraId="44CBD303">
            <w:pPr>
              <w:spacing w:line="248" w:lineRule="auto"/>
              <w:rPr>
                <w:rFonts w:ascii="Arial"/>
                <w:sz w:val="21"/>
              </w:rPr>
            </w:pPr>
          </w:p>
          <w:p w14:paraId="20B10446">
            <w:pPr>
              <w:spacing w:line="248" w:lineRule="auto"/>
              <w:rPr>
                <w:rFonts w:ascii="Arial"/>
                <w:sz w:val="21"/>
              </w:rPr>
            </w:pPr>
          </w:p>
          <w:p w14:paraId="2837C3B0">
            <w:pPr>
              <w:spacing w:line="248" w:lineRule="auto"/>
              <w:rPr>
                <w:rFonts w:ascii="Arial"/>
                <w:sz w:val="21"/>
              </w:rPr>
            </w:pPr>
          </w:p>
          <w:p w14:paraId="78FF0DD6">
            <w:pPr>
              <w:spacing w:line="248" w:lineRule="auto"/>
              <w:rPr>
                <w:rFonts w:ascii="Arial"/>
                <w:sz w:val="21"/>
              </w:rPr>
            </w:pPr>
          </w:p>
          <w:p w14:paraId="271CD4EA">
            <w:pPr>
              <w:pStyle w:val="6"/>
              <w:spacing w:before="52" w:line="218" w:lineRule="auto"/>
              <w:ind w:left="72"/>
            </w:pPr>
            <w:r>
              <w:rPr>
                <w:b/>
                <w:bCs/>
                <w:spacing w:val="-1"/>
              </w:rPr>
              <w:t>李彩钰</w:t>
            </w:r>
          </w:p>
        </w:tc>
        <w:tc>
          <w:tcPr>
            <w:tcW w:w="1347" w:type="dxa"/>
            <w:vAlign w:val="top"/>
          </w:tcPr>
          <w:p w14:paraId="6FEEADA7">
            <w:pPr>
              <w:spacing w:line="251" w:lineRule="auto"/>
              <w:rPr>
                <w:rFonts w:ascii="Arial"/>
                <w:sz w:val="21"/>
              </w:rPr>
            </w:pPr>
          </w:p>
          <w:p w14:paraId="1DCDC25F">
            <w:pPr>
              <w:spacing w:line="251" w:lineRule="auto"/>
              <w:rPr>
                <w:rFonts w:ascii="Arial"/>
                <w:sz w:val="21"/>
              </w:rPr>
            </w:pPr>
          </w:p>
          <w:p w14:paraId="260D6056">
            <w:pPr>
              <w:spacing w:line="251" w:lineRule="auto"/>
              <w:rPr>
                <w:rFonts w:ascii="Arial"/>
                <w:sz w:val="21"/>
              </w:rPr>
            </w:pPr>
          </w:p>
          <w:p w14:paraId="7A6E89FA">
            <w:pPr>
              <w:spacing w:line="251" w:lineRule="auto"/>
              <w:rPr>
                <w:rFonts w:ascii="Arial"/>
                <w:sz w:val="21"/>
              </w:rPr>
            </w:pPr>
          </w:p>
          <w:p w14:paraId="413C68AE">
            <w:pPr>
              <w:spacing w:line="251" w:lineRule="auto"/>
              <w:rPr>
                <w:rFonts w:ascii="Arial"/>
                <w:sz w:val="21"/>
              </w:rPr>
            </w:pPr>
          </w:p>
          <w:p w14:paraId="65DA7C72">
            <w:pPr>
              <w:spacing w:line="252" w:lineRule="auto"/>
              <w:rPr>
                <w:rFonts w:ascii="Arial"/>
                <w:sz w:val="21"/>
              </w:rPr>
            </w:pPr>
          </w:p>
          <w:p w14:paraId="1F7D253A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0851-22880666</w:t>
            </w:r>
          </w:p>
        </w:tc>
        <w:tc>
          <w:tcPr>
            <w:tcW w:w="962" w:type="dxa"/>
            <w:vAlign w:val="top"/>
          </w:tcPr>
          <w:p w14:paraId="318AB876">
            <w:pPr>
              <w:spacing w:line="281" w:lineRule="auto"/>
              <w:rPr>
                <w:rFonts w:ascii="Arial"/>
                <w:sz w:val="21"/>
              </w:rPr>
            </w:pPr>
          </w:p>
          <w:p w14:paraId="71B8E6AC">
            <w:pPr>
              <w:spacing w:line="281" w:lineRule="auto"/>
              <w:rPr>
                <w:rFonts w:ascii="Arial"/>
                <w:sz w:val="21"/>
              </w:rPr>
            </w:pPr>
          </w:p>
          <w:p w14:paraId="5E9ED224">
            <w:pPr>
              <w:spacing w:line="281" w:lineRule="auto"/>
              <w:rPr>
                <w:rFonts w:ascii="Arial"/>
                <w:sz w:val="21"/>
              </w:rPr>
            </w:pPr>
          </w:p>
          <w:p w14:paraId="59EED0A0">
            <w:pPr>
              <w:spacing w:line="282" w:lineRule="auto"/>
              <w:rPr>
                <w:rFonts w:ascii="Arial"/>
                <w:sz w:val="21"/>
              </w:rPr>
            </w:pPr>
          </w:p>
          <w:p w14:paraId="47315016">
            <w:pPr>
              <w:spacing w:line="282" w:lineRule="auto"/>
              <w:rPr>
                <w:rFonts w:ascii="Arial"/>
                <w:sz w:val="21"/>
              </w:rPr>
            </w:pPr>
          </w:p>
          <w:p w14:paraId="2D9D73B0">
            <w:pPr>
              <w:pStyle w:val="6"/>
              <w:spacing w:before="52" w:line="229" w:lineRule="auto"/>
              <w:ind w:left="192" w:right="46" w:hanging="112"/>
            </w:pPr>
            <w:r>
              <w:drawing>
                <wp:anchor distT="0" distB="0" distL="0" distR="0" simplePos="0" relativeHeight="25198489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-896620</wp:posOffset>
                  </wp:positionV>
                  <wp:extent cx="605155" cy="2060575"/>
                  <wp:effectExtent l="0" t="0" r="0" b="0"/>
                  <wp:wrapNone/>
                  <wp:docPr id="468" name="IM 468">
                    <a:hlinkClick xmlns:a="http://schemas.openxmlformats.org/drawingml/2006/main" r:id="rId31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 468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06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"mailto:1259738323@qq.com" </w:instrText>
            </w:r>
            <w:r>
              <w:fldChar w:fldCharType="separate"/>
            </w:r>
            <w:r>
              <w:rPr>
                <w:b/>
                <w:bCs/>
              </w:rPr>
              <w:t>1259738323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"mailto:1259738323@qq.com"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327CE6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69" w:type="dxa"/>
            <w:vAlign w:val="top"/>
          </w:tcPr>
          <w:p w14:paraId="28F1CB0B">
            <w:pPr>
              <w:pStyle w:val="6"/>
              <w:spacing w:before="257" w:line="181" w:lineRule="auto"/>
              <w:ind w:left="220"/>
            </w:pPr>
            <w:r>
              <w:rPr>
                <w:b/>
                <w:bCs/>
                <w:spacing w:val="-3"/>
              </w:rPr>
              <w:t>438</w:t>
            </w:r>
          </w:p>
        </w:tc>
        <w:tc>
          <w:tcPr>
            <w:tcW w:w="1055" w:type="dxa"/>
            <w:vAlign w:val="top"/>
          </w:tcPr>
          <w:p w14:paraId="7C6D18E7">
            <w:pPr>
              <w:pStyle w:val="6"/>
              <w:spacing w:before="137" w:line="223" w:lineRule="auto"/>
              <w:ind w:left="129" w:right="26" w:hanging="96"/>
            </w:pPr>
            <w:r>
              <w:rPr>
                <w:b/>
                <w:bCs/>
                <w:spacing w:val="1"/>
              </w:rPr>
              <w:t>贵州红赤水集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团有限公司</w:t>
            </w:r>
          </w:p>
        </w:tc>
        <w:tc>
          <w:tcPr>
            <w:tcW w:w="1134" w:type="dxa"/>
            <w:vAlign w:val="top"/>
          </w:tcPr>
          <w:p w14:paraId="1E37E2F1">
            <w:pPr>
              <w:pStyle w:val="6"/>
              <w:spacing w:before="235" w:line="219" w:lineRule="auto"/>
              <w:ind w:left="233"/>
            </w:pPr>
            <w:r>
              <w:rPr>
                <w:b/>
                <w:bCs/>
                <w:spacing w:val="2"/>
              </w:rPr>
              <w:t>研发总监</w:t>
            </w:r>
          </w:p>
        </w:tc>
        <w:tc>
          <w:tcPr>
            <w:tcW w:w="3148" w:type="dxa"/>
            <w:vAlign w:val="top"/>
          </w:tcPr>
          <w:p w14:paraId="7468AE64">
            <w:pPr>
              <w:pStyle w:val="6"/>
              <w:spacing w:before="235" w:line="216" w:lineRule="auto"/>
              <w:ind w:left="834"/>
            </w:pPr>
            <w:r>
              <w:rPr>
                <w:b/>
                <w:bCs/>
                <w:spacing w:val="-3"/>
              </w:rPr>
              <w:t>新品研发、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3"/>
              </w:rPr>
              <w:t>口味研发</w:t>
            </w:r>
          </w:p>
        </w:tc>
        <w:tc>
          <w:tcPr>
            <w:tcW w:w="520" w:type="dxa"/>
            <w:vAlign w:val="top"/>
          </w:tcPr>
          <w:p w14:paraId="4A3919DB">
            <w:pPr>
              <w:pStyle w:val="6"/>
              <w:spacing w:before="256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A9F3720">
            <w:pPr>
              <w:pStyle w:val="6"/>
              <w:spacing w:before="235" w:line="219" w:lineRule="auto"/>
              <w:ind w:left="427"/>
            </w:pPr>
            <w:r>
              <w:rPr>
                <w:b/>
                <w:bCs/>
              </w:rPr>
              <w:t>食品专业</w:t>
            </w:r>
          </w:p>
        </w:tc>
        <w:tc>
          <w:tcPr>
            <w:tcW w:w="769" w:type="dxa"/>
            <w:vAlign w:val="top"/>
          </w:tcPr>
          <w:p w14:paraId="610CA94B">
            <w:pPr>
              <w:pStyle w:val="6"/>
              <w:spacing w:before="137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7506D62">
            <w:pPr>
              <w:pStyle w:val="6"/>
              <w:spacing w:before="236" w:line="236" w:lineRule="auto"/>
              <w:ind w:left="183"/>
            </w:pPr>
            <w:r>
              <w:rPr>
                <w:b/>
                <w:bCs/>
                <w:spacing w:val="-2"/>
              </w:rPr>
              <w:t>8-16k</w:t>
            </w:r>
          </w:p>
        </w:tc>
        <w:tc>
          <w:tcPr>
            <w:tcW w:w="2254" w:type="dxa"/>
            <w:vAlign w:val="top"/>
          </w:tcPr>
          <w:p w14:paraId="79816886">
            <w:pPr>
              <w:pStyle w:val="6"/>
              <w:spacing w:before="137" w:line="215" w:lineRule="auto"/>
              <w:ind w:left="64"/>
            </w:pPr>
            <w:r>
              <w:rPr>
                <w:b/>
                <w:bCs/>
                <w:spacing w:val="2"/>
              </w:rPr>
              <w:t>五险、单休、法定节假日正常</w:t>
            </w:r>
          </w:p>
          <w:p w14:paraId="0427E3FF">
            <w:pPr>
              <w:pStyle w:val="6"/>
              <w:spacing w:before="12" w:line="215" w:lineRule="auto"/>
              <w:ind w:left="471"/>
            </w:pPr>
            <w:r>
              <w:rPr>
                <w:b/>
                <w:bCs/>
                <w:spacing w:val="2"/>
              </w:rPr>
              <w:t>休、年假10天以上</w:t>
            </w:r>
          </w:p>
        </w:tc>
        <w:tc>
          <w:tcPr>
            <w:tcW w:w="753" w:type="dxa"/>
            <w:vAlign w:val="top"/>
          </w:tcPr>
          <w:p w14:paraId="309278E0">
            <w:pPr>
              <w:pStyle w:val="6"/>
              <w:spacing w:before="236" w:line="217" w:lineRule="auto"/>
              <w:ind w:left="148"/>
            </w:pPr>
            <w:r>
              <w:rPr>
                <w:b/>
                <w:bCs/>
                <w:spacing w:val="-3"/>
              </w:rPr>
              <w:t>赤水市</w:t>
            </w:r>
          </w:p>
        </w:tc>
        <w:tc>
          <w:tcPr>
            <w:tcW w:w="614" w:type="dxa"/>
            <w:vAlign w:val="top"/>
          </w:tcPr>
          <w:p w14:paraId="527AD69A">
            <w:pPr>
              <w:pStyle w:val="6"/>
              <w:spacing w:before="236" w:line="217" w:lineRule="auto"/>
              <w:ind w:left="74"/>
            </w:pPr>
            <w:r>
              <w:rPr>
                <w:b/>
                <w:bCs/>
                <w:spacing w:val="-2"/>
              </w:rPr>
              <w:t>王冰怡</w:t>
            </w:r>
          </w:p>
        </w:tc>
        <w:tc>
          <w:tcPr>
            <w:tcW w:w="1347" w:type="dxa"/>
            <w:vAlign w:val="top"/>
          </w:tcPr>
          <w:p w14:paraId="232754D9">
            <w:pPr>
              <w:pStyle w:val="6"/>
              <w:spacing w:before="257" w:line="181" w:lineRule="auto"/>
              <w:ind w:left="234"/>
            </w:pPr>
            <w:r>
              <w:rPr>
                <w:b/>
                <w:bCs/>
              </w:rPr>
              <w:t>19117722484</w:t>
            </w:r>
          </w:p>
        </w:tc>
        <w:tc>
          <w:tcPr>
            <w:tcW w:w="962" w:type="dxa"/>
            <w:vAlign w:val="top"/>
          </w:tcPr>
          <w:p w14:paraId="044030D5">
            <w:pPr>
              <w:pStyle w:val="6"/>
              <w:spacing w:before="36" w:line="210" w:lineRule="auto"/>
              <w:ind w:left="65"/>
            </w:pPr>
            <w:r>
              <w:drawing>
                <wp:anchor distT="0" distB="0" distL="0" distR="0" simplePos="0" relativeHeight="25198387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5080</wp:posOffset>
                  </wp:positionV>
                  <wp:extent cx="605155" cy="387350"/>
                  <wp:effectExtent l="0" t="0" r="0" b="0"/>
                  <wp:wrapNone/>
                  <wp:docPr id="470" name="IM 470">
                    <a:hlinkClick xmlns:a="http://schemas.openxmlformats.org/drawingml/2006/main" r:id="rId31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 470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"mailto:wangbingyi@hongchishui.com" </w:instrText>
            </w:r>
            <w:r>
              <w:fldChar w:fldCharType="separate"/>
            </w:r>
            <w:r>
              <w:rPr>
                <w:b/>
                <w:bCs/>
                <w:spacing w:val="1"/>
              </w:rPr>
              <w:t>wangbingyi</w:t>
            </w:r>
            <w:r>
              <w:rPr>
                <w:b/>
                <w:bCs/>
                <w:spacing w:val="1"/>
              </w:rPr>
              <w:fldChar w:fldCharType="end"/>
            </w:r>
          </w:p>
          <w:p w14:paraId="52D51683">
            <w:pPr>
              <w:pStyle w:val="6"/>
              <w:spacing w:before="20" w:line="210" w:lineRule="auto"/>
              <w:ind w:left="68"/>
            </w:pPr>
            <w:r>
              <w:fldChar w:fldCharType="begin"/>
            </w:r>
            <w:r>
              <w:instrText xml:space="preserve"> HYPERLINK "mailto:wangbingyi@hongchishui.com" </w:instrText>
            </w:r>
            <w:r>
              <w:fldChar w:fldCharType="separate"/>
            </w:r>
            <w:r>
              <w:rPr>
                <w:b/>
                <w:bCs/>
                <w:spacing w:val="15"/>
              </w:rPr>
              <w:t>@</w:t>
            </w:r>
            <w:r>
              <w:rPr>
                <w:b/>
                <w:bCs/>
              </w:rPr>
              <w:t>hongchish</w:t>
            </w:r>
            <w:r>
              <w:rPr>
                <w:b/>
                <w:bCs/>
              </w:rPr>
              <w:fldChar w:fldCharType="end"/>
            </w:r>
          </w:p>
          <w:p w14:paraId="600178E8">
            <w:pPr>
              <w:pStyle w:val="6"/>
              <w:spacing w:before="16" w:line="180" w:lineRule="auto"/>
              <w:ind w:left="238"/>
            </w:pPr>
            <w:r>
              <w:fldChar w:fldCharType="begin"/>
            </w:r>
            <w:r>
              <w:instrText xml:space="preserve"> HYPERLINK "mailto:wangbingyi@hongchishui.com" </w:instrText>
            </w:r>
            <w:r>
              <w:fldChar w:fldCharType="separate"/>
            </w:r>
            <w:r>
              <w:rPr>
                <w:b/>
                <w:bCs/>
              </w:rPr>
              <w:t>ui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</w:tbl>
    <w:p w14:paraId="0E168DEF">
      <w:pPr>
        <w:rPr>
          <w:rFonts w:ascii="Arial"/>
          <w:sz w:val="21"/>
        </w:rPr>
      </w:pPr>
    </w:p>
    <w:p w14:paraId="6DD4B89A">
      <w:pPr>
        <w:rPr>
          <w:rFonts w:ascii="Arial" w:hAnsi="Arial" w:eastAsia="Arial" w:cs="Arial"/>
          <w:sz w:val="21"/>
          <w:szCs w:val="21"/>
        </w:rPr>
        <w:sectPr>
          <w:footerReference r:id="rId78" w:type="default"/>
          <w:pgSz w:w="16837" w:h="11905"/>
          <w:pgMar w:top="988" w:right="787" w:bottom="400" w:left="554" w:header="0" w:footer="0" w:gutter="0"/>
          <w:cols w:space="720" w:num="1"/>
        </w:sectPr>
      </w:pPr>
    </w:p>
    <w:p w14:paraId="78AF725B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6E92898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58E966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567B60E2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4A081F5F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03BB4D60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2E462A28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333F041D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02761891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2F117184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7C8A0E1B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0D61DDB4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723B3AF2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182EC4CA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3965BB14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1BF70FB4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15C3DE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12831070">
            <w:pPr>
              <w:pStyle w:val="6"/>
              <w:spacing w:before="243" w:line="181" w:lineRule="auto"/>
              <w:ind w:left="220"/>
            </w:pPr>
            <w:r>
              <w:rPr>
                <w:b/>
                <w:bCs/>
                <w:spacing w:val="-3"/>
              </w:rPr>
              <w:t>439</w:t>
            </w:r>
          </w:p>
        </w:tc>
        <w:tc>
          <w:tcPr>
            <w:tcW w:w="1055" w:type="dxa"/>
            <w:vAlign w:val="top"/>
          </w:tcPr>
          <w:p w14:paraId="20A4B377">
            <w:pPr>
              <w:pStyle w:val="6"/>
              <w:spacing w:before="124" w:line="223" w:lineRule="auto"/>
              <w:ind w:left="129" w:right="26" w:hanging="96"/>
            </w:pPr>
            <w:r>
              <w:rPr>
                <w:b/>
                <w:bCs/>
                <w:spacing w:val="1"/>
              </w:rPr>
              <w:t>贵州红赤水集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团有限公司</w:t>
            </w:r>
          </w:p>
        </w:tc>
        <w:tc>
          <w:tcPr>
            <w:tcW w:w="1134" w:type="dxa"/>
            <w:vAlign w:val="top"/>
          </w:tcPr>
          <w:p w14:paraId="630E2CB0">
            <w:pPr>
              <w:pStyle w:val="6"/>
              <w:spacing w:before="221" w:line="219" w:lineRule="auto"/>
              <w:ind w:left="233"/>
            </w:pPr>
            <w:r>
              <w:rPr>
                <w:b/>
                <w:bCs/>
                <w:spacing w:val="2"/>
              </w:rPr>
              <w:t>研发专员</w:t>
            </w:r>
          </w:p>
        </w:tc>
        <w:tc>
          <w:tcPr>
            <w:tcW w:w="3148" w:type="dxa"/>
            <w:vAlign w:val="top"/>
          </w:tcPr>
          <w:p w14:paraId="5DFBFEF4">
            <w:pPr>
              <w:pStyle w:val="6"/>
              <w:spacing w:before="221" w:line="216" w:lineRule="auto"/>
              <w:ind w:left="834"/>
            </w:pPr>
            <w:r>
              <w:rPr>
                <w:b/>
                <w:bCs/>
                <w:spacing w:val="-3"/>
              </w:rPr>
              <w:t>新品研发、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3"/>
              </w:rPr>
              <w:t>口味研发</w:t>
            </w:r>
          </w:p>
        </w:tc>
        <w:tc>
          <w:tcPr>
            <w:tcW w:w="520" w:type="dxa"/>
            <w:vAlign w:val="top"/>
          </w:tcPr>
          <w:p w14:paraId="70518ED6">
            <w:pPr>
              <w:pStyle w:val="6"/>
              <w:spacing w:before="24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16766AF">
            <w:pPr>
              <w:pStyle w:val="6"/>
              <w:spacing w:before="221" w:line="219" w:lineRule="auto"/>
              <w:ind w:left="427"/>
            </w:pPr>
            <w:r>
              <w:rPr>
                <w:b/>
                <w:bCs/>
              </w:rPr>
              <w:t>食品专业</w:t>
            </w:r>
          </w:p>
        </w:tc>
        <w:tc>
          <w:tcPr>
            <w:tcW w:w="769" w:type="dxa"/>
            <w:vAlign w:val="top"/>
          </w:tcPr>
          <w:p w14:paraId="2DB19360">
            <w:pPr>
              <w:pStyle w:val="6"/>
              <w:spacing w:before="124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78B595C">
            <w:pPr>
              <w:pStyle w:val="6"/>
              <w:spacing w:before="22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066D3AC0">
            <w:pPr>
              <w:pStyle w:val="6"/>
              <w:spacing w:before="124" w:line="215" w:lineRule="auto"/>
              <w:ind w:left="64"/>
            </w:pPr>
            <w:r>
              <w:rPr>
                <w:b/>
                <w:bCs/>
                <w:spacing w:val="2"/>
              </w:rPr>
              <w:t>五险、单休、法定节假日正常</w:t>
            </w:r>
          </w:p>
          <w:p w14:paraId="1A239D4E">
            <w:pPr>
              <w:pStyle w:val="6"/>
              <w:spacing w:before="12" w:line="215" w:lineRule="auto"/>
              <w:ind w:left="471"/>
            </w:pPr>
            <w:r>
              <w:rPr>
                <w:b/>
                <w:bCs/>
                <w:spacing w:val="2"/>
              </w:rPr>
              <w:t>休、年假10天以上</w:t>
            </w:r>
          </w:p>
        </w:tc>
        <w:tc>
          <w:tcPr>
            <w:tcW w:w="753" w:type="dxa"/>
            <w:vAlign w:val="top"/>
          </w:tcPr>
          <w:p w14:paraId="2856A229">
            <w:pPr>
              <w:pStyle w:val="6"/>
              <w:spacing w:before="222" w:line="217" w:lineRule="auto"/>
              <w:ind w:left="148"/>
            </w:pPr>
            <w:r>
              <w:rPr>
                <w:b/>
                <w:bCs/>
                <w:spacing w:val="-3"/>
              </w:rPr>
              <w:t>赤水市</w:t>
            </w:r>
          </w:p>
        </w:tc>
        <w:tc>
          <w:tcPr>
            <w:tcW w:w="614" w:type="dxa"/>
            <w:vAlign w:val="top"/>
          </w:tcPr>
          <w:p w14:paraId="2A905619">
            <w:pPr>
              <w:pStyle w:val="6"/>
              <w:spacing w:before="222" w:line="217" w:lineRule="auto"/>
              <w:ind w:left="74"/>
            </w:pPr>
            <w:r>
              <w:rPr>
                <w:b/>
                <w:bCs/>
                <w:spacing w:val="-2"/>
              </w:rPr>
              <w:t>王冰怡</w:t>
            </w:r>
          </w:p>
        </w:tc>
        <w:tc>
          <w:tcPr>
            <w:tcW w:w="1347" w:type="dxa"/>
            <w:vAlign w:val="top"/>
          </w:tcPr>
          <w:p w14:paraId="59F37856">
            <w:pPr>
              <w:pStyle w:val="6"/>
              <w:spacing w:before="243" w:line="181" w:lineRule="auto"/>
              <w:ind w:left="234"/>
            </w:pPr>
            <w:r>
              <w:rPr>
                <w:b/>
                <w:bCs/>
              </w:rPr>
              <w:t>19117722484</w:t>
            </w:r>
          </w:p>
        </w:tc>
        <w:tc>
          <w:tcPr>
            <w:tcW w:w="962" w:type="dxa"/>
            <w:vAlign w:val="top"/>
          </w:tcPr>
          <w:p w14:paraId="72CDADB1">
            <w:pPr>
              <w:pStyle w:val="6"/>
              <w:spacing w:before="23" w:line="210" w:lineRule="auto"/>
              <w:ind w:left="65"/>
            </w:pPr>
            <w:r>
              <w:drawing>
                <wp:anchor distT="0" distB="0" distL="0" distR="0" simplePos="0" relativeHeight="25199616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-2540</wp:posOffset>
                  </wp:positionV>
                  <wp:extent cx="605155" cy="387350"/>
                  <wp:effectExtent l="0" t="0" r="0" b="0"/>
                  <wp:wrapNone/>
                  <wp:docPr id="472" name="IM 472">
                    <a:hlinkClick xmlns:a="http://schemas.openxmlformats.org/drawingml/2006/main" r:id="rId31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 472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"mailto:wangbingyi@hongchishui.com" </w:instrText>
            </w:r>
            <w:r>
              <w:fldChar w:fldCharType="separate"/>
            </w:r>
            <w:r>
              <w:rPr>
                <w:b/>
                <w:bCs/>
                <w:spacing w:val="1"/>
              </w:rPr>
              <w:t>wangbingyi</w:t>
            </w:r>
            <w:r>
              <w:rPr>
                <w:b/>
                <w:bCs/>
                <w:spacing w:val="1"/>
              </w:rPr>
              <w:fldChar w:fldCharType="end"/>
            </w:r>
          </w:p>
          <w:p w14:paraId="6630B109">
            <w:pPr>
              <w:pStyle w:val="6"/>
              <w:spacing w:before="19" w:line="210" w:lineRule="auto"/>
              <w:ind w:left="68"/>
            </w:pPr>
            <w:r>
              <w:fldChar w:fldCharType="begin"/>
            </w:r>
            <w:r>
              <w:instrText xml:space="preserve"> HYPERLINK "mailto:wangbingyi@hongchishui.com" </w:instrText>
            </w:r>
            <w:r>
              <w:fldChar w:fldCharType="separate"/>
            </w:r>
            <w:r>
              <w:rPr>
                <w:b/>
                <w:bCs/>
                <w:spacing w:val="15"/>
              </w:rPr>
              <w:t>@</w:t>
            </w:r>
            <w:r>
              <w:rPr>
                <w:b/>
                <w:bCs/>
              </w:rPr>
              <w:t>hongchish</w:t>
            </w:r>
            <w:r>
              <w:rPr>
                <w:b/>
                <w:bCs/>
              </w:rPr>
              <w:fldChar w:fldCharType="end"/>
            </w:r>
          </w:p>
          <w:p w14:paraId="63C55CE5">
            <w:pPr>
              <w:pStyle w:val="6"/>
              <w:spacing w:before="17" w:line="184" w:lineRule="auto"/>
              <w:ind w:left="238"/>
            </w:pPr>
            <w:r>
              <w:fldChar w:fldCharType="begin"/>
            </w:r>
            <w:r>
              <w:instrText xml:space="preserve"> HYPERLINK "mailto:wangbingyi@hongchishui.com" </w:instrText>
            </w:r>
            <w:r>
              <w:fldChar w:fldCharType="separate"/>
            </w:r>
            <w:r>
              <w:rPr>
                <w:b/>
                <w:bCs/>
              </w:rPr>
              <w:t>ui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512A8D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7CBFB6AE">
            <w:pPr>
              <w:pStyle w:val="6"/>
              <w:spacing w:before="244" w:line="181" w:lineRule="auto"/>
              <w:ind w:left="220"/>
            </w:pPr>
            <w:r>
              <w:rPr>
                <w:b/>
                <w:bCs/>
                <w:spacing w:val="-3"/>
              </w:rPr>
              <w:t>440</w:t>
            </w:r>
          </w:p>
        </w:tc>
        <w:tc>
          <w:tcPr>
            <w:tcW w:w="1055" w:type="dxa"/>
            <w:vAlign w:val="top"/>
          </w:tcPr>
          <w:p w14:paraId="49CD4068">
            <w:pPr>
              <w:pStyle w:val="6"/>
              <w:spacing w:before="122" w:line="225" w:lineRule="auto"/>
              <w:ind w:left="129" w:right="26" w:hanging="96"/>
            </w:pPr>
            <w:r>
              <w:rPr>
                <w:b/>
                <w:bCs/>
                <w:spacing w:val="1"/>
              </w:rPr>
              <w:t>贵州红赤水集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团有限公司</w:t>
            </w:r>
          </w:p>
        </w:tc>
        <w:tc>
          <w:tcPr>
            <w:tcW w:w="1134" w:type="dxa"/>
            <w:vAlign w:val="top"/>
          </w:tcPr>
          <w:p w14:paraId="6F233A11">
            <w:pPr>
              <w:pStyle w:val="6"/>
              <w:spacing w:before="122" w:line="217" w:lineRule="auto"/>
              <w:ind w:left="154"/>
            </w:pPr>
            <w:r>
              <w:rPr>
                <w:b/>
                <w:bCs/>
                <w:spacing w:val="-6"/>
              </w:rPr>
              <w:t>运营（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-6"/>
              </w:rPr>
              <w:t>店长</w:t>
            </w:r>
          </w:p>
          <w:p w14:paraId="3C3FC8E0">
            <w:pPr>
              <w:pStyle w:val="6"/>
              <w:spacing w:before="13" w:line="219" w:lineRule="auto"/>
              <w:ind w:left="409"/>
            </w:pPr>
            <w:r>
              <w:rPr>
                <w:b/>
                <w:bCs/>
                <w:spacing w:val="5"/>
              </w:rPr>
              <w:t>级）</w:t>
            </w:r>
          </w:p>
        </w:tc>
        <w:tc>
          <w:tcPr>
            <w:tcW w:w="3148" w:type="dxa"/>
            <w:vAlign w:val="top"/>
          </w:tcPr>
          <w:p w14:paraId="54B71294">
            <w:pPr>
              <w:pStyle w:val="6"/>
              <w:spacing w:before="223" w:line="218" w:lineRule="auto"/>
              <w:ind w:left="1265"/>
            </w:pPr>
            <w:r>
              <w:rPr>
                <w:b/>
                <w:bCs/>
                <w:spacing w:val="-4"/>
              </w:rPr>
              <w:t>电商运营</w:t>
            </w:r>
          </w:p>
        </w:tc>
        <w:tc>
          <w:tcPr>
            <w:tcW w:w="520" w:type="dxa"/>
            <w:vAlign w:val="top"/>
          </w:tcPr>
          <w:p w14:paraId="2B5F5D19">
            <w:pPr>
              <w:pStyle w:val="6"/>
              <w:spacing w:before="244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11FC3A56">
            <w:pPr>
              <w:pStyle w:val="6"/>
              <w:spacing w:before="223" w:line="218" w:lineRule="auto"/>
              <w:ind w:left="278"/>
            </w:pPr>
            <w:r>
              <w:rPr>
                <w:b/>
                <w:bCs/>
                <w:spacing w:val="-1"/>
              </w:rPr>
              <w:t>电子商务专业</w:t>
            </w:r>
          </w:p>
        </w:tc>
        <w:tc>
          <w:tcPr>
            <w:tcW w:w="769" w:type="dxa"/>
            <w:vAlign w:val="top"/>
          </w:tcPr>
          <w:p w14:paraId="41C72C54">
            <w:pPr>
              <w:pStyle w:val="6"/>
              <w:spacing w:before="12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248BAF6">
            <w:pPr>
              <w:pStyle w:val="6"/>
              <w:spacing w:before="223" w:line="236" w:lineRule="auto"/>
              <w:ind w:left="183"/>
            </w:pPr>
            <w:r>
              <w:rPr>
                <w:b/>
                <w:bCs/>
                <w:spacing w:val="-2"/>
              </w:rPr>
              <w:t>6-12k</w:t>
            </w:r>
          </w:p>
        </w:tc>
        <w:tc>
          <w:tcPr>
            <w:tcW w:w="2254" w:type="dxa"/>
            <w:vAlign w:val="top"/>
          </w:tcPr>
          <w:p w14:paraId="2B810865">
            <w:pPr>
              <w:pStyle w:val="6"/>
              <w:spacing w:before="122" w:line="215" w:lineRule="auto"/>
              <w:ind w:left="64"/>
            </w:pPr>
            <w:r>
              <w:rPr>
                <w:b/>
                <w:bCs/>
                <w:spacing w:val="2"/>
              </w:rPr>
              <w:t>五险、单休、法定节假日正常</w:t>
            </w:r>
          </w:p>
          <w:p w14:paraId="29BB9D1D">
            <w:pPr>
              <w:pStyle w:val="6"/>
              <w:spacing w:before="15" w:line="215" w:lineRule="auto"/>
              <w:ind w:left="471"/>
            </w:pPr>
            <w:r>
              <w:rPr>
                <w:b/>
                <w:bCs/>
                <w:spacing w:val="2"/>
              </w:rPr>
              <w:t>休、年假10天以上</w:t>
            </w:r>
          </w:p>
        </w:tc>
        <w:tc>
          <w:tcPr>
            <w:tcW w:w="753" w:type="dxa"/>
            <w:vAlign w:val="top"/>
          </w:tcPr>
          <w:p w14:paraId="538395B1">
            <w:pPr>
              <w:pStyle w:val="6"/>
              <w:spacing w:before="223" w:line="217" w:lineRule="auto"/>
              <w:ind w:left="148"/>
            </w:pPr>
            <w:r>
              <w:rPr>
                <w:b/>
                <w:bCs/>
                <w:spacing w:val="-3"/>
              </w:rPr>
              <w:t>赤水市</w:t>
            </w:r>
          </w:p>
        </w:tc>
        <w:tc>
          <w:tcPr>
            <w:tcW w:w="614" w:type="dxa"/>
            <w:vAlign w:val="top"/>
          </w:tcPr>
          <w:p w14:paraId="23EAF101">
            <w:pPr>
              <w:pStyle w:val="6"/>
              <w:spacing w:before="223" w:line="217" w:lineRule="auto"/>
              <w:ind w:left="74"/>
            </w:pPr>
            <w:r>
              <w:rPr>
                <w:b/>
                <w:bCs/>
                <w:spacing w:val="-2"/>
              </w:rPr>
              <w:t>王冰怡</w:t>
            </w:r>
          </w:p>
        </w:tc>
        <w:tc>
          <w:tcPr>
            <w:tcW w:w="1347" w:type="dxa"/>
            <w:vAlign w:val="top"/>
          </w:tcPr>
          <w:p w14:paraId="5D4F25B7">
            <w:pPr>
              <w:pStyle w:val="6"/>
              <w:spacing w:before="244" w:line="181" w:lineRule="auto"/>
              <w:ind w:left="234"/>
            </w:pPr>
            <w:r>
              <w:rPr>
                <w:b/>
                <w:bCs/>
              </w:rPr>
              <w:t>19117722484</w:t>
            </w:r>
          </w:p>
        </w:tc>
        <w:tc>
          <w:tcPr>
            <w:tcW w:w="962" w:type="dxa"/>
            <w:vAlign w:val="top"/>
          </w:tcPr>
          <w:p w14:paraId="3849A314">
            <w:pPr>
              <w:pStyle w:val="6"/>
              <w:spacing w:before="24" w:line="210" w:lineRule="auto"/>
              <w:ind w:left="65"/>
            </w:pPr>
            <w:r>
              <w:drawing>
                <wp:anchor distT="0" distB="0" distL="0" distR="0" simplePos="0" relativeHeight="25199513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-1905</wp:posOffset>
                  </wp:positionV>
                  <wp:extent cx="605155" cy="386715"/>
                  <wp:effectExtent l="0" t="0" r="0" b="0"/>
                  <wp:wrapNone/>
                  <wp:docPr id="474" name="IM 474">
                    <a:hlinkClick xmlns:a="http://schemas.openxmlformats.org/drawingml/2006/main" r:id="rId31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 474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"mailto:wangbingyi@hongchishui.com" </w:instrText>
            </w:r>
            <w:r>
              <w:fldChar w:fldCharType="separate"/>
            </w:r>
            <w:r>
              <w:rPr>
                <w:b/>
                <w:bCs/>
                <w:spacing w:val="1"/>
              </w:rPr>
              <w:t>wangbingyi</w:t>
            </w:r>
            <w:r>
              <w:rPr>
                <w:b/>
                <w:bCs/>
                <w:spacing w:val="1"/>
              </w:rPr>
              <w:fldChar w:fldCharType="end"/>
            </w:r>
          </w:p>
          <w:p w14:paraId="1EB799FE">
            <w:pPr>
              <w:pStyle w:val="6"/>
              <w:spacing w:before="17" w:line="210" w:lineRule="auto"/>
              <w:ind w:left="68"/>
            </w:pPr>
            <w:r>
              <w:fldChar w:fldCharType="begin"/>
            </w:r>
            <w:r>
              <w:instrText xml:space="preserve"> HYPERLINK "mailto:wangbingyi@hongchishui.com" </w:instrText>
            </w:r>
            <w:r>
              <w:fldChar w:fldCharType="separate"/>
            </w:r>
            <w:r>
              <w:rPr>
                <w:b/>
                <w:bCs/>
                <w:spacing w:val="15"/>
              </w:rPr>
              <w:t>@</w:t>
            </w:r>
            <w:r>
              <w:rPr>
                <w:b/>
                <w:bCs/>
              </w:rPr>
              <w:t>hongchish</w:t>
            </w:r>
            <w:r>
              <w:rPr>
                <w:b/>
                <w:bCs/>
              </w:rPr>
              <w:fldChar w:fldCharType="end"/>
            </w:r>
          </w:p>
          <w:p w14:paraId="4B31AB73">
            <w:pPr>
              <w:pStyle w:val="6"/>
              <w:spacing w:before="20" w:line="182" w:lineRule="auto"/>
              <w:ind w:left="238"/>
            </w:pPr>
            <w:r>
              <w:fldChar w:fldCharType="begin"/>
            </w:r>
            <w:r>
              <w:instrText xml:space="preserve"> HYPERLINK "mailto:wangbingyi@hongchishui.com" </w:instrText>
            </w:r>
            <w:r>
              <w:fldChar w:fldCharType="separate"/>
            </w:r>
            <w:r>
              <w:rPr>
                <w:b/>
                <w:bCs/>
              </w:rPr>
              <w:t>ui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5364FB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101BCB5A">
            <w:pPr>
              <w:pStyle w:val="6"/>
              <w:spacing w:before="245" w:line="180" w:lineRule="auto"/>
              <w:ind w:left="220"/>
            </w:pPr>
            <w:r>
              <w:rPr>
                <w:b/>
                <w:bCs/>
                <w:spacing w:val="-3"/>
              </w:rPr>
              <w:t>441</w:t>
            </w:r>
          </w:p>
        </w:tc>
        <w:tc>
          <w:tcPr>
            <w:tcW w:w="1055" w:type="dxa"/>
            <w:vAlign w:val="top"/>
          </w:tcPr>
          <w:p w14:paraId="5F6DD8FA">
            <w:pPr>
              <w:pStyle w:val="6"/>
              <w:spacing w:before="126" w:line="223" w:lineRule="auto"/>
              <w:ind w:left="129" w:right="26" w:hanging="96"/>
            </w:pPr>
            <w:r>
              <w:rPr>
                <w:b/>
                <w:bCs/>
                <w:spacing w:val="1"/>
              </w:rPr>
              <w:t>贵州红赤水集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团有限公司</w:t>
            </w:r>
          </w:p>
        </w:tc>
        <w:tc>
          <w:tcPr>
            <w:tcW w:w="1134" w:type="dxa"/>
            <w:vAlign w:val="top"/>
          </w:tcPr>
          <w:p w14:paraId="4386ED9E">
            <w:pPr>
              <w:pStyle w:val="6"/>
              <w:spacing w:before="126" w:line="224" w:lineRule="auto"/>
              <w:ind w:left="407" w:right="63" w:hanging="332"/>
            </w:pPr>
            <w:r>
              <w:rPr>
                <w:b/>
                <w:bCs/>
                <w:spacing w:val="1"/>
              </w:rPr>
              <w:t>海外电商运营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5"/>
              </w:rPr>
              <w:t>专员</w:t>
            </w:r>
          </w:p>
        </w:tc>
        <w:tc>
          <w:tcPr>
            <w:tcW w:w="3148" w:type="dxa"/>
            <w:vAlign w:val="top"/>
          </w:tcPr>
          <w:p w14:paraId="0810C764">
            <w:pPr>
              <w:pStyle w:val="6"/>
              <w:spacing w:before="225" w:line="218" w:lineRule="auto"/>
              <w:ind w:left="1265"/>
            </w:pPr>
            <w:r>
              <w:rPr>
                <w:b/>
                <w:bCs/>
                <w:spacing w:val="-4"/>
              </w:rPr>
              <w:t>电商运营</w:t>
            </w:r>
          </w:p>
        </w:tc>
        <w:tc>
          <w:tcPr>
            <w:tcW w:w="520" w:type="dxa"/>
            <w:vAlign w:val="top"/>
          </w:tcPr>
          <w:p w14:paraId="162AEE0A">
            <w:pPr>
              <w:pStyle w:val="6"/>
              <w:spacing w:before="245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8059C7F">
            <w:pPr>
              <w:pStyle w:val="6"/>
              <w:spacing w:before="225" w:line="218" w:lineRule="auto"/>
              <w:ind w:left="430"/>
            </w:pPr>
            <w:r>
              <w:rPr>
                <w:b/>
                <w:bCs/>
                <w:spacing w:val="-1"/>
              </w:rPr>
              <w:t>英语专业</w:t>
            </w:r>
          </w:p>
        </w:tc>
        <w:tc>
          <w:tcPr>
            <w:tcW w:w="769" w:type="dxa"/>
            <w:vAlign w:val="top"/>
          </w:tcPr>
          <w:p w14:paraId="247EB0EC">
            <w:pPr>
              <w:pStyle w:val="6"/>
              <w:spacing w:before="126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91452C7">
            <w:pPr>
              <w:pStyle w:val="6"/>
              <w:spacing w:before="225" w:line="236" w:lineRule="auto"/>
              <w:ind w:left="183"/>
            </w:pPr>
            <w:r>
              <w:rPr>
                <w:b/>
                <w:bCs/>
                <w:spacing w:val="-2"/>
              </w:rPr>
              <w:t>5-12k</w:t>
            </w:r>
          </w:p>
        </w:tc>
        <w:tc>
          <w:tcPr>
            <w:tcW w:w="2254" w:type="dxa"/>
            <w:vAlign w:val="top"/>
          </w:tcPr>
          <w:p w14:paraId="6483AC74">
            <w:pPr>
              <w:pStyle w:val="6"/>
              <w:spacing w:before="126" w:line="215" w:lineRule="auto"/>
              <w:ind w:left="64"/>
            </w:pPr>
            <w:r>
              <w:rPr>
                <w:b/>
                <w:bCs/>
                <w:spacing w:val="2"/>
              </w:rPr>
              <w:t>五险、单休、法定节假日正常</w:t>
            </w:r>
          </w:p>
          <w:p w14:paraId="7330282C">
            <w:pPr>
              <w:pStyle w:val="6"/>
              <w:spacing w:before="12" w:line="215" w:lineRule="auto"/>
              <w:ind w:left="471"/>
            </w:pPr>
            <w:r>
              <w:rPr>
                <w:b/>
                <w:bCs/>
                <w:spacing w:val="2"/>
              </w:rPr>
              <w:t>休、年假10天以上</w:t>
            </w:r>
          </w:p>
        </w:tc>
        <w:tc>
          <w:tcPr>
            <w:tcW w:w="753" w:type="dxa"/>
            <w:vAlign w:val="top"/>
          </w:tcPr>
          <w:p w14:paraId="5BC86380">
            <w:pPr>
              <w:pStyle w:val="6"/>
              <w:spacing w:before="225" w:line="217" w:lineRule="auto"/>
              <w:ind w:left="148"/>
            </w:pPr>
            <w:r>
              <w:rPr>
                <w:b/>
                <w:bCs/>
                <w:spacing w:val="-3"/>
              </w:rPr>
              <w:t>赤水市</w:t>
            </w:r>
          </w:p>
        </w:tc>
        <w:tc>
          <w:tcPr>
            <w:tcW w:w="614" w:type="dxa"/>
            <w:vAlign w:val="top"/>
          </w:tcPr>
          <w:p w14:paraId="498F717C">
            <w:pPr>
              <w:pStyle w:val="6"/>
              <w:spacing w:before="225" w:line="217" w:lineRule="auto"/>
              <w:ind w:left="74"/>
            </w:pPr>
            <w:r>
              <w:rPr>
                <w:b/>
                <w:bCs/>
                <w:spacing w:val="-2"/>
              </w:rPr>
              <w:t>王冰怡</w:t>
            </w:r>
          </w:p>
        </w:tc>
        <w:tc>
          <w:tcPr>
            <w:tcW w:w="1347" w:type="dxa"/>
            <w:vAlign w:val="top"/>
          </w:tcPr>
          <w:p w14:paraId="1B410111">
            <w:pPr>
              <w:pStyle w:val="6"/>
              <w:spacing w:before="246" w:line="181" w:lineRule="auto"/>
              <w:ind w:left="234"/>
            </w:pPr>
            <w:r>
              <w:rPr>
                <w:b/>
                <w:bCs/>
              </w:rPr>
              <w:t>19117722484</w:t>
            </w:r>
          </w:p>
        </w:tc>
        <w:tc>
          <w:tcPr>
            <w:tcW w:w="962" w:type="dxa"/>
            <w:vAlign w:val="top"/>
          </w:tcPr>
          <w:p w14:paraId="4C4BAC92">
            <w:pPr>
              <w:pStyle w:val="6"/>
              <w:spacing w:before="25" w:line="210" w:lineRule="auto"/>
              <w:ind w:left="65"/>
            </w:pPr>
            <w:r>
              <w:drawing>
                <wp:anchor distT="0" distB="0" distL="0" distR="0" simplePos="0" relativeHeight="25199411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-1270</wp:posOffset>
                  </wp:positionV>
                  <wp:extent cx="605155" cy="387350"/>
                  <wp:effectExtent l="0" t="0" r="0" b="0"/>
                  <wp:wrapNone/>
                  <wp:docPr id="476" name="IM 476">
                    <a:hlinkClick xmlns:a="http://schemas.openxmlformats.org/drawingml/2006/main" r:id="rId31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 476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"mailto:wangbingyi@hongchishui.com" </w:instrText>
            </w:r>
            <w:r>
              <w:fldChar w:fldCharType="separate"/>
            </w:r>
            <w:r>
              <w:rPr>
                <w:b/>
                <w:bCs/>
                <w:spacing w:val="1"/>
              </w:rPr>
              <w:t>wangbingyi</w:t>
            </w:r>
            <w:r>
              <w:rPr>
                <w:b/>
                <w:bCs/>
                <w:spacing w:val="1"/>
              </w:rPr>
              <w:fldChar w:fldCharType="end"/>
            </w:r>
          </w:p>
          <w:p w14:paraId="037CBB63">
            <w:pPr>
              <w:pStyle w:val="6"/>
              <w:spacing w:before="19" w:line="210" w:lineRule="auto"/>
              <w:ind w:left="68"/>
            </w:pPr>
            <w:r>
              <w:fldChar w:fldCharType="begin"/>
            </w:r>
            <w:r>
              <w:instrText xml:space="preserve"> HYPERLINK "mailto:wangbingyi@hongchishui.com" </w:instrText>
            </w:r>
            <w:r>
              <w:fldChar w:fldCharType="separate"/>
            </w:r>
            <w:r>
              <w:rPr>
                <w:b/>
                <w:bCs/>
                <w:spacing w:val="15"/>
              </w:rPr>
              <w:t>@</w:t>
            </w:r>
            <w:r>
              <w:rPr>
                <w:b/>
                <w:bCs/>
              </w:rPr>
              <w:t>hongchish</w:t>
            </w:r>
            <w:r>
              <w:rPr>
                <w:b/>
                <w:bCs/>
              </w:rPr>
              <w:fldChar w:fldCharType="end"/>
            </w:r>
          </w:p>
          <w:p w14:paraId="67E6F495">
            <w:pPr>
              <w:pStyle w:val="6"/>
              <w:spacing w:before="17" w:line="182" w:lineRule="auto"/>
              <w:ind w:left="238"/>
            </w:pPr>
            <w:r>
              <w:fldChar w:fldCharType="begin"/>
            </w:r>
            <w:r>
              <w:instrText xml:space="preserve"> HYPERLINK "mailto:wangbingyi@hongchishui.com" </w:instrText>
            </w:r>
            <w:r>
              <w:fldChar w:fldCharType="separate"/>
            </w:r>
            <w:r>
              <w:rPr>
                <w:b/>
                <w:bCs/>
              </w:rPr>
              <w:t>ui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7EBC8D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64567200">
            <w:pPr>
              <w:spacing w:line="292" w:lineRule="auto"/>
              <w:rPr>
                <w:rFonts w:ascii="Arial"/>
                <w:sz w:val="21"/>
              </w:rPr>
            </w:pPr>
          </w:p>
          <w:p w14:paraId="1517B3EE">
            <w:pPr>
              <w:pStyle w:val="6"/>
              <w:spacing w:before="52" w:line="180" w:lineRule="auto"/>
              <w:ind w:left="220"/>
            </w:pPr>
            <w:r>
              <w:rPr>
                <w:b/>
                <w:bCs/>
                <w:spacing w:val="-3"/>
              </w:rPr>
              <w:t>442</w:t>
            </w:r>
          </w:p>
        </w:tc>
        <w:tc>
          <w:tcPr>
            <w:tcW w:w="1055" w:type="dxa"/>
            <w:vAlign w:val="top"/>
          </w:tcPr>
          <w:p w14:paraId="74F18E9B">
            <w:pPr>
              <w:pStyle w:val="6"/>
              <w:spacing w:before="126" w:line="227" w:lineRule="auto"/>
              <w:ind w:left="28" w:right="25" w:firstLine="85"/>
            </w:pPr>
            <w:r>
              <w:rPr>
                <w:b/>
                <w:bCs/>
                <w:spacing w:val="1"/>
              </w:rPr>
              <w:t>遵义市泰盛</w:t>
            </w:r>
            <w:r>
              <w:rPr>
                <w:spacing w:val="1"/>
              </w:rPr>
              <w:t xml:space="preserve">  </w:t>
            </w:r>
            <w:r>
              <w:rPr>
                <w:b/>
                <w:bCs/>
                <w:spacing w:val="2"/>
              </w:rPr>
              <w:t>（贵州）竹资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8"/>
              </w:rPr>
              <w:t>源发展有限</w:t>
            </w:r>
          </w:p>
        </w:tc>
        <w:tc>
          <w:tcPr>
            <w:tcW w:w="1134" w:type="dxa"/>
            <w:vAlign w:val="top"/>
          </w:tcPr>
          <w:p w14:paraId="0949D9A7">
            <w:pPr>
              <w:pStyle w:val="6"/>
              <w:spacing w:before="127" w:line="216" w:lineRule="auto"/>
              <w:ind w:left="76"/>
            </w:pPr>
            <w:r>
              <w:rPr>
                <w:b/>
                <w:bCs/>
                <w:spacing w:val="2"/>
              </w:rPr>
              <w:t>制浆造纸、竹</w:t>
            </w:r>
          </w:p>
          <w:p w14:paraId="0F73D65C">
            <w:pPr>
              <w:pStyle w:val="6"/>
              <w:spacing w:before="11" w:line="217" w:lineRule="auto"/>
              <w:ind w:left="76"/>
            </w:pPr>
            <w:r>
              <w:rPr>
                <w:b/>
                <w:bCs/>
                <w:spacing w:val="1"/>
              </w:rPr>
              <w:t>浆模塑生产技</w:t>
            </w:r>
          </w:p>
          <w:p w14:paraId="47E40C57">
            <w:pPr>
              <w:pStyle w:val="6"/>
              <w:spacing w:before="13" w:line="217" w:lineRule="auto"/>
              <w:ind w:left="404"/>
            </w:pPr>
            <w:r>
              <w:rPr>
                <w:b/>
                <w:bCs/>
                <w:spacing w:val="-3"/>
              </w:rPr>
              <w:t>术员</w:t>
            </w:r>
          </w:p>
        </w:tc>
        <w:tc>
          <w:tcPr>
            <w:tcW w:w="3148" w:type="dxa"/>
            <w:vAlign w:val="top"/>
          </w:tcPr>
          <w:p w14:paraId="52B5642F">
            <w:pPr>
              <w:pStyle w:val="6"/>
              <w:spacing w:before="127" w:line="215" w:lineRule="auto"/>
              <w:ind w:left="82"/>
            </w:pPr>
            <w:r>
              <w:rPr>
                <w:b/>
                <w:bCs/>
                <w:spacing w:val="3"/>
              </w:rPr>
              <w:t>本科学历，遵循法律相关要求，服从工作</w:t>
            </w:r>
          </w:p>
          <w:p w14:paraId="1F11CA7A">
            <w:pPr>
              <w:pStyle w:val="6"/>
              <w:spacing w:before="12" w:line="224" w:lineRule="auto"/>
              <w:ind w:left="1076" w:right="73" w:hanging="990"/>
            </w:pPr>
            <w:r>
              <w:rPr>
                <w:b/>
                <w:bCs/>
                <w:spacing w:val="3"/>
              </w:rPr>
              <w:t>安排，从事制浆造纸、竹浆模塑生产技术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1"/>
              </w:rPr>
              <w:t>及管理工作。</w:t>
            </w:r>
          </w:p>
        </w:tc>
        <w:tc>
          <w:tcPr>
            <w:tcW w:w="520" w:type="dxa"/>
            <w:vAlign w:val="top"/>
          </w:tcPr>
          <w:p w14:paraId="74FA6254">
            <w:pPr>
              <w:spacing w:line="295" w:lineRule="auto"/>
              <w:rPr>
                <w:rFonts w:ascii="Arial"/>
                <w:sz w:val="21"/>
              </w:rPr>
            </w:pPr>
          </w:p>
          <w:p w14:paraId="3CCFB70B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212B2D5C">
            <w:pPr>
              <w:spacing w:line="272" w:lineRule="auto"/>
              <w:rPr>
                <w:rFonts w:ascii="Arial"/>
                <w:sz w:val="21"/>
              </w:rPr>
            </w:pPr>
          </w:p>
          <w:p w14:paraId="3B589448">
            <w:pPr>
              <w:pStyle w:val="6"/>
              <w:spacing w:before="52" w:line="216" w:lineRule="auto"/>
              <w:ind w:left="185"/>
            </w:pPr>
            <w:r>
              <w:rPr>
                <w:b/>
                <w:bCs/>
                <w:spacing w:val="1"/>
              </w:rPr>
              <w:t>轻化工程及相关</w:t>
            </w:r>
          </w:p>
        </w:tc>
        <w:tc>
          <w:tcPr>
            <w:tcW w:w="769" w:type="dxa"/>
            <w:vAlign w:val="top"/>
          </w:tcPr>
          <w:p w14:paraId="77D8AD31">
            <w:pPr>
              <w:pStyle w:val="6"/>
              <w:spacing w:before="228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018CC7E">
            <w:pPr>
              <w:spacing w:line="272" w:lineRule="auto"/>
              <w:rPr>
                <w:rFonts w:ascii="Arial"/>
                <w:sz w:val="21"/>
              </w:rPr>
            </w:pPr>
          </w:p>
          <w:p w14:paraId="08F01181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2CA84E13">
            <w:pPr>
              <w:spacing w:line="272" w:lineRule="auto"/>
              <w:rPr>
                <w:rFonts w:ascii="Arial"/>
                <w:sz w:val="21"/>
              </w:rPr>
            </w:pPr>
          </w:p>
          <w:p w14:paraId="00C9D33D">
            <w:pPr>
              <w:pStyle w:val="6"/>
              <w:spacing w:before="52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47F75007">
            <w:pPr>
              <w:spacing w:line="272" w:lineRule="auto"/>
              <w:rPr>
                <w:rFonts w:ascii="Arial"/>
                <w:sz w:val="21"/>
              </w:rPr>
            </w:pPr>
          </w:p>
          <w:p w14:paraId="4BC17014">
            <w:pPr>
              <w:pStyle w:val="6"/>
              <w:spacing w:before="52" w:line="217" w:lineRule="auto"/>
              <w:ind w:left="148"/>
            </w:pPr>
            <w:r>
              <w:rPr>
                <w:b/>
                <w:bCs/>
                <w:spacing w:val="-3"/>
              </w:rPr>
              <w:t>赤水市</w:t>
            </w:r>
          </w:p>
        </w:tc>
        <w:tc>
          <w:tcPr>
            <w:tcW w:w="614" w:type="dxa"/>
            <w:vAlign w:val="top"/>
          </w:tcPr>
          <w:p w14:paraId="35786FDF">
            <w:pPr>
              <w:spacing w:line="272" w:lineRule="auto"/>
              <w:rPr>
                <w:rFonts w:ascii="Arial"/>
                <w:sz w:val="21"/>
              </w:rPr>
            </w:pPr>
          </w:p>
          <w:p w14:paraId="66D7E80E">
            <w:pPr>
              <w:pStyle w:val="6"/>
              <w:spacing w:before="52" w:line="216" w:lineRule="auto"/>
              <w:ind w:left="76"/>
            </w:pPr>
            <w:r>
              <w:rPr>
                <w:b/>
                <w:bCs/>
                <w:spacing w:val="-2"/>
              </w:rPr>
              <w:t>宋尔刚</w:t>
            </w:r>
          </w:p>
        </w:tc>
        <w:tc>
          <w:tcPr>
            <w:tcW w:w="1347" w:type="dxa"/>
            <w:vAlign w:val="top"/>
          </w:tcPr>
          <w:p w14:paraId="2E2E47FD">
            <w:pPr>
              <w:spacing w:line="293" w:lineRule="auto"/>
              <w:rPr>
                <w:rFonts w:ascii="Arial"/>
                <w:sz w:val="21"/>
              </w:rPr>
            </w:pPr>
          </w:p>
          <w:p w14:paraId="4030A495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0851-22879800</w:t>
            </w:r>
          </w:p>
        </w:tc>
        <w:tc>
          <w:tcPr>
            <w:tcW w:w="962" w:type="dxa"/>
            <w:vAlign w:val="top"/>
          </w:tcPr>
          <w:p w14:paraId="67DF2F5C">
            <w:pPr>
              <w:pStyle w:val="6"/>
              <w:spacing w:before="248" w:line="229" w:lineRule="auto"/>
              <w:ind w:left="193" w:right="46" w:hanging="116"/>
            </w:pPr>
            <w:r>
              <w:drawing>
                <wp:anchor distT="0" distB="0" distL="0" distR="0" simplePos="0" relativeHeight="25199308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-635</wp:posOffset>
                  </wp:positionV>
                  <wp:extent cx="605155" cy="516255"/>
                  <wp:effectExtent l="0" t="0" r="0" b="0"/>
                  <wp:wrapNone/>
                  <wp:docPr id="478" name="IM 478">
                    <a:hlinkClick xmlns:a="http://schemas.openxmlformats.org/drawingml/2006/main" r:id="rId31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 478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"mailto:2257087969@qq.com" </w:instrText>
            </w:r>
            <w:r>
              <w:fldChar w:fldCharType="separate"/>
            </w:r>
            <w:r>
              <w:rPr>
                <w:b/>
                <w:bCs/>
              </w:rPr>
              <w:t>2257087969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"mailto:2257087969@qq.com"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3C3677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163D6028">
            <w:pPr>
              <w:spacing w:line="297" w:lineRule="auto"/>
              <w:rPr>
                <w:rFonts w:ascii="Arial"/>
                <w:sz w:val="21"/>
              </w:rPr>
            </w:pPr>
          </w:p>
          <w:p w14:paraId="394C700F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443</w:t>
            </w:r>
          </w:p>
        </w:tc>
        <w:tc>
          <w:tcPr>
            <w:tcW w:w="1055" w:type="dxa"/>
            <w:vAlign w:val="top"/>
          </w:tcPr>
          <w:p w14:paraId="0CBE01B7">
            <w:pPr>
              <w:pStyle w:val="6"/>
              <w:spacing w:before="127" w:line="227" w:lineRule="auto"/>
              <w:ind w:left="28" w:right="25" w:firstLine="85"/>
            </w:pPr>
            <w:r>
              <w:rPr>
                <w:b/>
                <w:bCs/>
                <w:spacing w:val="1"/>
              </w:rPr>
              <w:t>遵义市泰盛</w:t>
            </w:r>
            <w:r>
              <w:rPr>
                <w:spacing w:val="1"/>
              </w:rPr>
              <w:t xml:space="preserve">  </w:t>
            </w:r>
            <w:r>
              <w:rPr>
                <w:b/>
                <w:bCs/>
                <w:spacing w:val="2"/>
              </w:rPr>
              <w:t>（贵州）竹资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8"/>
              </w:rPr>
              <w:t>源发展有限</w:t>
            </w:r>
          </w:p>
        </w:tc>
        <w:tc>
          <w:tcPr>
            <w:tcW w:w="1134" w:type="dxa"/>
            <w:vAlign w:val="top"/>
          </w:tcPr>
          <w:p w14:paraId="12915FA5">
            <w:pPr>
              <w:spacing w:line="276" w:lineRule="auto"/>
              <w:rPr>
                <w:rFonts w:ascii="Arial"/>
                <w:sz w:val="21"/>
              </w:rPr>
            </w:pPr>
          </w:p>
          <w:p w14:paraId="7B2EF77E">
            <w:pPr>
              <w:pStyle w:val="6"/>
              <w:spacing w:before="52" w:line="217" w:lineRule="auto"/>
              <w:ind w:left="155"/>
            </w:pPr>
            <w:r>
              <w:rPr>
                <w:b/>
                <w:bCs/>
                <w:spacing w:val="1"/>
              </w:rPr>
              <w:t>土建工程师</w:t>
            </w:r>
          </w:p>
        </w:tc>
        <w:tc>
          <w:tcPr>
            <w:tcW w:w="3148" w:type="dxa"/>
            <w:vAlign w:val="top"/>
          </w:tcPr>
          <w:p w14:paraId="599470B2">
            <w:pPr>
              <w:pStyle w:val="6"/>
              <w:spacing w:before="229" w:line="225" w:lineRule="auto"/>
              <w:ind w:left="169" w:right="72" w:hanging="87"/>
            </w:pPr>
            <w:r>
              <w:rPr>
                <w:b/>
                <w:bCs/>
                <w:spacing w:val="3"/>
              </w:rPr>
              <w:t>本科学历，遵循法律相关要求，服从工作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3"/>
              </w:rPr>
              <w:t>安排，从事土建施工技术和管理贵州。</w:t>
            </w:r>
          </w:p>
        </w:tc>
        <w:tc>
          <w:tcPr>
            <w:tcW w:w="520" w:type="dxa"/>
            <w:vAlign w:val="top"/>
          </w:tcPr>
          <w:p w14:paraId="040A787F">
            <w:pPr>
              <w:spacing w:line="296" w:lineRule="auto"/>
              <w:rPr>
                <w:rFonts w:ascii="Arial"/>
                <w:sz w:val="21"/>
              </w:rPr>
            </w:pPr>
          </w:p>
          <w:p w14:paraId="356DBD9D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11288E1">
            <w:pPr>
              <w:spacing w:line="276" w:lineRule="auto"/>
              <w:rPr>
                <w:rFonts w:ascii="Arial"/>
                <w:sz w:val="21"/>
              </w:rPr>
            </w:pPr>
          </w:p>
          <w:p w14:paraId="145575B2">
            <w:pPr>
              <w:pStyle w:val="6"/>
              <w:spacing w:before="52" w:line="216" w:lineRule="auto"/>
              <w:ind w:left="185"/>
            </w:pPr>
            <w:r>
              <w:rPr>
                <w:b/>
                <w:bCs/>
                <w:spacing w:val="1"/>
              </w:rPr>
              <w:t>轻化工程及相关</w:t>
            </w:r>
          </w:p>
        </w:tc>
        <w:tc>
          <w:tcPr>
            <w:tcW w:w="769" w:type="dxa"/>
            <w:vAlign w:val="top"/>
          </w:tcPr>
          <w:p w14:paraId="388682BC">
            <w:pPr>
              <w:pStyle w:val="6"/>
              <w:spacing w:before="229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5B45825">
            <w:pPr>
              <w:spacing w:line="276" w:lineRule="auto"/>
              <w:rPr>
                <w:rFonts w:ascii="Arial"/>
                <w:sz w:val="21"/>
              </w:rPr>
            </w:pPr>
          </w:p>
          <w:p w14:paraId="512C3418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2F406A9C">
            <w:pPr>
              <w:spacing w:line="276" w:lineRule="auto"/>
              <w:rPr>
                <w:rFonts w:ascii="Arial"/>
                <w:sz w:val="21"/>
              </w:rPr>
            </w:pPr>
          </w:p>
          <w:p w14:paraId="25D9B5B8">
            <w:pPr>
              <w:pStyle w:val="6"/>
              <w:spacing w:before="52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668C6737">
            <w:pPr>
              <w:spacing w:line="276" w:lineRule="auto"/>
              <w:rPr>
                <w:rFonts w:ascii="Arial"/>
                <w:sz w:val="21"/>
              </w:rPr>
            </w:pPr>
          </w:p>
          <w:p w14:paraId="07A204ED">
            <w:pPr>
              <w:pStyle w:val="6"/>
              <w:spacing w:before="52" w:line="217" w:lineRule="auto"/>
              <w:ind w:left="148"/>
            </w:pPr>
            <w:r>
              <w:rPr>
                <w:b/>
                <w:bCs/>
                <w:spacing w:val="-3"/>
              </w:rPr>
              <w:t>赤水市</w:t>
            </w:r>
          </w:p>
        </w:tc>
        <w:tc>
          <w:tcPr>
            <w:tcW w:w="614" w:type="dxa"/>
            <w:vAlign w:val="top"/>
          </w:tcPr>
          <w:p w14:paraId="7B8EEFC9">
            <w:pPr>
              <w:spacing w:line="276" w:lineRule="auto"/>
              <w:rPr>
                <w:rFonts w:ascii="Arial"/>
                <w:sz w:val="21"/>
              </w:rPr>
            </w:pPr>
          </w:p>
          <w:p w14:paraId="07D7B65D">
            <w:pPr>
              <w:pStyle w:val="6"/>
              <w:spacing w:before="52" w:line="216" w:lineRule="auto"/>
              <w:ind w:left="76"/>
            </w:pPr>
            <w:r>
              <w:rPr>
                <w:b/>
                <w:bCs/>
                <w:spacing w:val="-2"/>
              </w:rPr>
              <w:t>宋尔刚</w:t>
            </w:r>
          </w:p>
        </w:tc>
        <w:tc>
          <w:tcPr>
            <w:tcW w:w="1347" w:type="dxa"/>
            <w:vAlign w:val="top"/>
          </w:tcPr>
          <w:p w14:paraId="75F207DF">
            <w:pPr>
              <w:spacing w:line="297" w:lineRule="auto"/>
              <w:rPr>
                <w:rFonts w:ascii="Arial"/>
                <w:sz w:val="21"/>
              </w:rPr>
            </w:pPr>
          </w:p>
          <w:p w14:paraId="55FF9E39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0851-22879800</w:t>
            </w:r>
          </w:p>
        </w:tc>
        <w:tc>
          <w:tcPr>
            <w:tcW w:w="962" w:type="dxa"/>
            <w:vAlign w:val="top"/>
          </w:tcPr>
          <w:p w14:paraId="46EE44A3">
            <w:pPr>
              <w:pStyle w:val="6"/>
              <w:spacing w:before="249" w:line="230" w:lineRule="auto"/>
              <w:ind w:left="193" w:right="46" w:hanging="116"/>
            </w:pPr>
            <w:r>
              <w:drawing>
                <wp:anchor distT="0" distB="0" distL="0" distR="0" simplePos="0" relativeHeight="25199206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516890"/>
                  <wp:effectExtent l="0" t="0" r="0" b="0"/>
                  <wp:wrapNone/>
                  <wp:docPr id="480" name="IM 480">
                    <a:hlinkClick xmlns:a="http://schemas.openxmlformats.org/drawingml/2006/main" r:id="rId31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 480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"mailto:2257087969@qq.com" </w:instrText>
            </w:r>
            <w:r>
              <w:fldChar w:fldCharType="separate"/>
            </w:r>
            <w:r>
              <w:rPr>
                <w:b/>
                <w:bCs/>
              </w:rPr>
              <w:t>2257087969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"mailto:2257087969@qq.com"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128AD0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18FB3E4D">
            <w:pPr>
              <w:pStyle w:val="6"/>
              <w:spacing w:before="248" w:line="180" w:lineRule="auto"/>
              <w:ind w:left="220"/>
            </w:pPr>
            <w:r>
              <w:rPr>
                <w:b/>
                <w:bCs/>
                <w:spacing w:val="-3"/>
              </w:rPr>
              <w:t>444</w:t>
            </w:r>
          </w:p>
        </w:tc>
        <w:tc>
          <w:tcPr>
            <w:tcW w:w="1055" w:type="dxa"/>
            <w:vAlign w:val="top"/>
          </w:tcPr>
          <w:p w14:paraId="44D15B8E">
            <w:pPr>
              <w:pStyle w:val="6"/>
              <w:spacing w:before="29" w:line="217" w:lineRule="auto"/>
              <w:ind w:left="33"/>
            </w:pPr>
            <w:r>
              <w:rPr>
                <w:b/>
                <w:bCs/>
                <w:spacing w:val="1"/>
              </w:rPr>
              <w:t>贵州唯美源实</w:t>
            </w:r>
          </w:p>
          <w:p w14:paraId="1BA9C5D8">
            <w:pPr>
              <w:pStyle w:val="6"/>
              <w:spacing w:before="14" w:line="216" w:lineRule="auto"/>
              <w:ind w:left="36"/>
            </w:pPr>
            <w:r>
              <w:rPr>
                <w:b/>
                <w:bCs/>
                <w:spacing w:val="1"/>
              </w:rPr>
              <w:t>业集团有限公</w:t>
            </w:r>
          </w:p>
          <w:p w14:paraId="4FE8F2A0">
            <w:pPr>
              <w:pStyle w:val="6"/>
              <w:spacing w:before="11" w:line="176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00E0A374">
            <w:pPr>
              <w:pStyle w:val="6"/>
              <w:spacing w:before="228" w:line="217" w:lineRule="auto"/>
              <w:ind w:left="245"/>
            </w:pPr>
            <w:r>
              <w:rPr>
                <w:b/>
                <w:bCs/>
                <w:spacing w:val="-1"/>
              </w:rPr>
              <w:t>外贸会计</w:t>
            </w:r>
          </w:p>
        </w:tc>
        <w:tc>
          <w:tcPr>
            <w:tcW w:w="3148" w:type="dxa"/>
            <w:vAlign w:val="top"/>
          </w:tcPr>
          <w:p w14:paraId="5866F456">
            <w:pPr>
              <w:pStyle w:val="6"/>
              <w:spacing w:before="130" w:line="226" w:lineRule="auto"/>
              <w:ind w:left="1253" w:right="73" w:hanging="1162"/>
            </w:pPr>
            <w:r>
              <w:rPr>
                <w:b/>
                <w:bCs/>
                <w:spacing w:val="3"/>
              </w:rPr>
              <w:t>贸易型财会。有相应会计师资格证，有从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业经验。</w:t>
            </w:r>
          </w:p>
        </w:tc>
        <w:tc>
          <w:tcPr>
            <w:tcW w:w="520" w:type="dxa"/>
            <w:vAlign w:val="top"/>
          </w:tcPr>
          <w:p w14:paraId="74462275">
            <w:pPr>
              <w:pStyle w:val="6"/>
              <w:spacing w:before="248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B903E1E">
            <w:pPr>
              <w:pStyle w:val="6"/>
              <w:spacing w:before="228" w:line="218" w:lineRule="auto"/>
              <w:ind w:left="510"/>
            </w:pPr>
            <w:r>
              <w:rPr>
                <w:b/>
                <w:bCs/>
                <w:spacing w:val="-1"/>
              </w:rPr>
              <w:t>财务类</w:t>
            </w:r>
          </w:p>
        </w:tc>
        <w:tc>
          <w:tcPr>
            <w:tcW w:w="769" w:type="dxa"/>
            <w:vAlign w:val="top"/>
          </w:tcPr>
          <w:p w14:paraId="540477BA">
            <w:pPr>
              <w:pStyle w:val="6"/>
              <w:spacing w:before="130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6F32814">
            <w:pPr>
              <w:pStyle w:val="6"/>
              <w:spacing w:before="228" w:line="235" w:lineRule="auto"/>
              <w:ind w:left="56"/>
            </w:pPr>
            <w:r>
              <w:rPr>
                <w:b/>
                <w:bCs/>
              </w:rPr>
              <w:t>4.5-5.5k</w:t>
            </w:r>
          </w:p>
        </w:tc>
        <w:tc>
          <w:tcPr>
            <w:tcW w:w="2254" w:type="dxa"/>
            <w:vAlign w:val="top"/>
          </w:tcPr>
          <w:p w14:paraId="754D1612">
            <w:pPr>
              <w:pStyle w:val="6"/>
              <w:spacing w:before="228" w:line="218" w:lineRule="auto"/>
              <w:ind w:left="561"/>
            </w:pPr>
            <w:r>
              <w:rPr>
                <w:b/>
                <w:bCs/>
                <w:spacing w:val="1"/>
              </w:rPr>
              <w:t>五险，包食宿。</w:t>
            </w:r>
          </w:p>
        </w:tc>
        <w:tc>
          <w:tcPr>
            <w:tcW w:w="753" w:type="dxa"/>
            <w:vAlign w:val="top"/>
          </w:tcPr>
          <w:p w14:paraId="73408971">
            <w:pPr>
              <w:pStyle w:val="6"/>
              <w:spacing w:before="228" w:line="217" w:lineRule="auto"/>
              <w:ind w:left="148"/>
            </w:pPr>
            <w:r>
              <w:rPr>
                <w:b/>
                <w:bCs/>
                <w:spacing w:val="-3"/>
              </w:rPr>
              <w:t>赤水市</w:t>
            </w:r>
          </w:p>
        </w:tc>
        <w:tc>
          <w:tcPr>
            <w:tcW w:w="614" w:type="dxa"/>
            <w:vAlign w:val="top"/>
          </w:tcPr>
          <w:p w14:paraId="291EDD5F">
            <w:pPr>
              <w:pStyle w:val="6"/>
              <w:spacing w:before="228" w:line="216" w:lineRule="auto"/>
              <w:ind w:left="156"/>
            </w:pPr>
            <w:r>
              <w:rPr>
                <w:b/>
                <w:bCs/>
                <w:spacing w:val="-4"/>
              </w:rPr>
              <w:t>舒强</w:t>
            </w:r>
          </w:p>
        </w:tc>
        <w:tc>
          <w:tcPr>
            <w:tcW w:w="1347" w:type="dxa"/>
            <w:vAlign w:val="top"/>
          </w:tcPr>
          <w:p w14:paraId="208A4B3D">
            <w:pPr>
              <w:pStyle w:val="6"/>
              <w:spacing w:before="249" w:line="181" w:lineRule="auto"/>
              <w:ind w:left="234"/>
            </w:pPr>
            <w:r>
              <w:rPr>
                <w:b/>
                <w:bCs/>
              </w:rPr>
              <w:t>13087879797</w:t>
            </w:r>
          </w:p>
        </w:tc>
        <w:tc>
          <w:tcPr>
            <w:tcW w:w="962" w:type="dxa"/>
            <w:vAlign w:val="top"/>
          </w:tcPr>
          <w:p w14:paraId="59F006B2">
            <w:pPr>
              <w:pStyle w:val="6"/>
              <w:spacing w:before="129" w:line="211" w:lineRule="auto"/>
              <w:ind w:left="77"/>
            </w:pPr>
            <w:r>
              <w:drawing>
                <wp:anchor distT="0" distB="0" distL="0" distR="0" simplePos="0" relativeHeight="25199104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635</wp:posOffset>
                  </wp:positionV>
                  <wp:extent cx="605155" cy="387350"/>
                  <wp:effectExtent l="0" t="0" r="0" b="0"/>
                  <wp:wrapNone/>
                  <wp:docPr id="482" name="IM 482">
                    <a:hlinkClick xmlns:a="http://schemas.openxmlformats.org/drawingml/2006/main" r:id="rId32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 482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"mailto:265698@qq.com" </w:instrText>
            </w:r>
            <w:r>
              <w:fldChar w:fldCharType="separate"/>
            </w:r>
            <w:r>
              <w:rPr>
                <w:b/>
                <w:bCs/>
              </w:rPr>
              <w:t>265698@qq.</w:t>
            </w:r>
            <w:r>
              <w:rPr>
                <w:b/>
                <w:bCs/>
              </w:rPr>
              <w:fldChar w:fldCharType="end"/>
            </w:r>
          </w:p>
          <w:p w14:paraId="16EF52B6">
            <w:pPr>
              <w:pStyle w:val="6"/>
              <w:spacing w:before="71" w:line="123" w:lineRule="exact"/>
              <w:ind w:left="367"/>
            </w:pPr>
            <w:r>
              <w:fldChar w:fldCharType="begin"/>
            </w:r>
            <w:r>
              <w:instrText xml:space="preserve"> HYPERLINK "mailto:265698@qq.com"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6DC94C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0A223CCB">
            <w:pPr>
              <w:spacing w:line="250" w:lineRule="auto"/>
              <w:rPr>
                <w:rFonts w:ascii="Arial"/>
                <w:sz w:val="21"/>
              </w:rPr>
            </w:pPr>
          </w:p>
          <w:p w14:paraId="36C6B272">
            <w:pPr>
              <w:spacing w:line="250" w:lineRule="auto"/>
              <w:rPr>
                <w:rFonts w:ascii="Arial"/>
                <w:sz w:val="21"/>
              </w:rPr>
            </w:pPr>
          </w:p>
          <w:p w14:paraId="5FBCFB60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445</w:t>
            </w:r>
          </w:p>
        </w:tc>
        <w:tc>
          <w:tcPr>
            <w:tcW w:w="1055" w:type="dxa"/>
            <w:vAlign w:val="top"/>
          </w:tcPr>
          <w:p w14:paraId="77B3ACF9">
            <w:pPr>
              <w:spacing w:line="279" w:lineRule="auto"/>
              <w:rPr>
                <w:rFonts w:ascii="Arial"/>
                <w:sz w:val="21"/>
              </w:rPr>
            </w:pPr>
          </w:p>
          <w:p w14:paraId="2B431AAD">
            <w:pPr>
              <w:pStyle w:val="6"/>
              <w:spacing w:before="52" w:line="216" w:lineRule="auto"/>
              <w:ind w:left="38"/>
            </w:pPr>
            <w:r>
              <w:rPr>
                <w:b/>
                <w:bCs/>
              </w:rPr>
              <w:t>赤水信天斛满</w:t>
            </w:r>
          </w:p>
          <w:p w14:paraId="387981CB">
            <w:pPr>
              <w:pStyle w:val="6"/>
              <w:spacing w:before="14" w:line="217" w:lineRule="auto"/>
              <w:ind w:left="41"/>
            </w:pPr>
            <w:r>
              <w:rPr>
                <w:b/>
                <w:bCs/>
              </w:rPr>
              <w:t>堂药业有限公</w:t>
            </w:r>
          </w:p>
          <w:p w14:paraId="601BC7D8">
            <w:pPr>
              <w:pStyle w:val="6"/>
              <w:spacing w:before="12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08755FDD">
            <w:pPr>
              <w:spacing w:line="479" w:lineRule="auto"/>
              <w:rPr>
                <w:rFonts w:ascii="Arial"/>
                <w:sz w:val="21"/>
              </w:rPr>
            </w:pPr>
          </w:p>
          <w:p w14:paraId="67585AAA">
            <w:pPr>
              <w:pStyle w:val="6"/>
              <w:spacing w:before="52" w:line="219" w:lineRule="auto"/>
              <w:ind w:left="74"/>
            </w:pPr>
            <w:r>
              <w:rPr>
                <w:b/>
                <w:bCs/>
                <w:spacing w:val="1"/>
              </w:rPr>
              <w:t>食品研发经理</w:t>
            </w:r>
          </w:p>
        </w:tc>
        <w:tc>
          <w:tcPr>
            <w:tcW w:w="3148" w:type="dxa"/>
            <w:vAlign w:val="top"/>
          </w:tcPr>
          <w:p w14:paraId="6069C6C0">
            <w:pPr>
              <w:pStyle w:val="6"/>
              <w:spacing w:before="33" w:line="227" w:lineRule="auto"/>
              <w:ind w:left="39" w:right="27" w:firstLine="12"/>
              <w:jc w:val="both"/>
            </w:pPr>
            <w:r>
              <w:rPr>
                <w:b/>
                <w:bCs/>
                <w:spacing w:val="3"/>
              </w:rPr>
              <w:t>1、负责金钗石斛为主要原料的食品产品研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发工作。</w:t>
            </w:r>
            <w:r>
              <w:rPr>
                <w:spacing w:val="10"/>
              </w:rPr>
              <w:t xml:space="preserve">      </w:t>
            </w:r>
            <w:r>
              <w:rPr>
                <w:b/>
                <w:bCs/>
                <w:spacing w:val="1"/>
              </w:rPr>
              <w:t>2、负责食品相关批文手续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的办理。</w:t>
            </w:r>
            <w:r>
              <w:rPr>
                <w:spacing w:val="1"/>
              </w:rPr>
              <w:t xml:space="preserve">                    </w:t>
            </w:r>
            <w:r>
              <w:rPr>
                <w:b/>
                <w:bCs/>
                <w:spacing w:val="2"/>
              </w:rPr>
              <w:t>3、负责食</w:t>
            </w:r>
          </w:p>
          <w:p w14:paraId="58108A3C">
            <w:pPr>
              <w:pStyle w:val="6"/>
              <w:spacing w:before="12" w:line="215" w:lineRule="auto"/>
              <w:ind w:left="685"/>
            </w:pPr>
            <w:r>
              <w:rPr>
                <w:b/>
                <w:bCs/>
              </w:rPr>
              <w:t>品生产盒日常管理工作。</w:t>
            </w:r>
          </w:p>
          <w:p w14:paraId="1EA4F861">
            <w:pPr>
              <w:pStyle w:val="6"/>
              <w:spacing w:before="14" w:line="215" w:lineRule="auto"/>
              <w:ind w:left="86"/>
            </w:pPr>
            <w:r>
              <w:rPr>
                <w:b/>
                <w:bCs/>
                <w:spacing w:val="1"/>
              </w:rPr>
              <w:t>4、负责食品安全工作。</w:t>
            </w:r>
            <w:r>
              <w:rPr>
                <w:spacing w:val="12"/>
              </w:rPr>
              <w:t xml:space="preserve">    </w:t>
            </w:r>
            <w:r>
              <w:rPr>
                <w:b/>
                <w:bCs/>
                <w:spacing w:val="1"/>
              </w:rPr>
              <w:t>5、负责食品</w:t>
            </w:r>
          </w:p>
          <w:p w14:paraId="557467CA">
            <w:pPr>
              <w:pStyle w:val="6"/>
              <w:spacing w:before="15" w:line="176" w:lineRule="auto"/>
              <w:ind w:left="1164"/>
            </w:pPr>
            <w:r>
              <w:rPr>
                <w:b/>
                <w:bCs/>
              </w:rPr>
              <w:t>培训工作。</w:t>
            </w:r>
          </w:p>
        </w:tc>
        <w:tc>
          <w:tcPr>
            <w:tcW w:w="520" w:type="dxa"/>
            <w:vAlign w:val="top"/>
          </w:tcPr>
          <w:p w14:paraId="511039A3">
            <w:pPr>
              <w:spacing w:line="250" w:lineRule="auto"/>
              <w:rPr>
                <w:rFonts w:ascii="Arial"/>
                <w:sz w:val="21"/>
              </w:rPr>
            </w:pPr>
          </w:p>
          <w:p w14:paraId="0F28690C">
            <w:pPr>
              <w:spacing w:line="250" w:lineRule="auto"/>
              <w:rPr>
                <w:rFonts w:ascii="Arial"/>
                <w:sz w:val="21"/>
              </w:rPr>
            </w:pPr>
          </w:p>
          <w:p w14:paraId="76A4BA7C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F8C26EC">
            <w:pPr>
              <w:rPr>
                <w:rFonts w:ascii="Arial"/>
                <w:sz w:val="21"/>
              </w:rPr>
            </w:pPr>
          </w:p>
          <w:p w14:paraId="1AB3E22A">
            <w:pPr>
              <w:rPr>
                <w:rFonts w:ascii="Arial"/>
                <w:sz w:val="21"/>
              </w:rPr>
            </w:pPr>
          </w:p>
          <w:p w14:paraId="0573ABE8">
            <w:pPr>
              <w:pStyle w:val="6"/>
              <w:spacing w:before="52" w:line="216" w:lineRule="auto"/>
              <w:ind w:left="262"/>
            </w:pPr>
            <w:r>
              <w:rPr>
                <w:b/>
                <w:bCs/>
                <w:spacing w:val="1"/>
              </w:rPr>
              <w:t>食品相关专业</w:t>
            </w:r>
          </w:p>
        </w:tc>
        <w:tc>
          <w:tcPr>
            <w:tcW w:w="769" w:type="dxa"/>
            <w:vAlign w:val="top"/>
          </w:tcPr>
          <w:p w14:paraId="3EF2436A">
            <w:pPr>
              <w:spacing w:line="379" w:lineRule="auto"/>
              <w:rPr>
                <w:rFonts w:ascii="Arial"/>
                <w:sz w:val="21"/>
              </w:rPr>
            </w:pPr>
          </w:p>
          <w:p w14:paraId="028912E2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4DB552A">
            <w:pPr>
              <w:rPr>
                <w:rFonts w:ascii="Arial"/>
                <w:sz w:val="21"/>
              </w:rPr>
            </w:pPr>
          </w:p>
          <w:p w14:paraId="26EF500C">
            <w:pPr>
              <w:rPr>
                <w:rFonts w:ascii="Arial"/>
                <w:sz w:val="21"/>
              </w:rPr>
            </w:pPr>
          </w:p>
          <w:p w14:paraId="58C7B024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6-18k</w:t>
            </w:r>
          </w:p>
        </w:tc>
        <w:tc>
          <w:tcPr>
            <w:tcW w:w="2254" w:type="dxa"/>
            <w:vAlign w:val="top"/>
          </w:tcPr>
          <w:p w14:paraId="2DC78E1A">
            <w:pPr>
              <w:rPr>
                <w:rFonts w:ascii="Arial"/>
                <w:sz w:val="21"/>
              </w:rPr>
            </w:pPr>
          </w:p>
          <w:p w14:paraId="3217F914">
            <w:pPr>
              <w:rPr>
                <w:rFonts w:ascii="Arial"/>
                <w:sz w:val="21"/>
              </w:rPr>
            </w:pPr>
          </w:p>
          <w:p w14:paraId="46205AA2">
            <w:pPr>
              <w:pStyle w:val="6"/>
              <w:spacing w:before="52" w:line="215" w:lineRule="auto"/>
              <w:ind w:left="395"/>
            </w:pPr>
            <w:r>
              <w:rPr>
                <w:b/>
                <w:bCs/>
                <w:spacing w:val="2"/>
              </w:rPr>
              <w:t>五险、双休、包食宿</w:t>
            </w:r>
          </w:p>
        </w:tc>
        <w:tc>
          <w:tcPr>
            <w:tcW w:w="753" w:type="dxa"/>
            <w:vAlign w:val="top"/>
          </w:tcPr>
          <w:p w14:paraId="0B1A5B67">
            <w:pPr>
              <w:rPr>
                <w:rFonts w:ascii="Arial"/>
                <w:sz w:val="21"/>
              </w:rPr>
            </w:pPr>
          </w:p>
          <w:p w14:paraId="4D4AAEA4">
            <w:pPr>
              <w:rPr>
                <w:rFonts w:ascii="Arial"/>
                <w:sz w:val="21"/>
              </w:rPr>
            </w:pPr>
          </w:p>
          <w:p w14:paraId="52575435">
            <w:pPr>
              <w:pStyle w:val="6"/>
              <w:spacing w:before="52" w:line="217" w:lineRule="auto"/>
              <w:ind w:left="148"/>
            </w:pPr>
            <w:r>
              <w:rPr>
                <w:b/>
                <w:bCs/>
                <w:spacing w:val="-3"/>
              </w:rPr>
              <w:t>赤水市</w:t>
            </w:r>
          </w:p>
        </w:tc>
        <w:tc>
          <w:tcPr>
            <w:tcW w:w="614" w:type="dxa"/>
            <w:vAlign w:val="top"/>
          </w:tcPr>
          <w:p w14:paraId="51059AB1">
            <w:pPr>
              <w:rPr>
                <w:rFonts w:ascii="Arial"/>
                <w:sz w:val="21"/>
              </w:rPr>
            </w:pPr>
          </w:p>
          <w:p w14:paraId="326E2421">
            <w:pPr>
              <w:rPr>
                <w:rFonts w:ascii="Arial"/>
                <w:sz w:val="21"/>
              </w:rPr>
            </w:pPr>
          </w:p>
          <w:p w14:paraId="7A51173B">
            <w:pPr>
              <w:pStyle w:val="6"/>
              <w:spacing w:before="52" w:line="216" w:lineRule="auto"/>
              <w:ind w:left="73"/>
            </w:pPr>
            <w:r>
              <w:rPr>
                <w:b/>
                <w:bCs/>
                <w:spacing w:val="-1"/>
              </w:rPr>
              <w:t>杨继勇</w:t>
            </w:r>
          </w:p>
        </w:tc>
        <w:tc>
          <w:tcPr>
            <w:tcW w:w="1347" w:type="dxa"/>
            <w:vAlign w:val="top"/>
          </w:tcPr>
          <w:p w14:paraId="47BECC43">
            <w:pPr>
              <w:spacing w:line="250" w:lineRule="auto"/>
              <w:rPr>
                <w:rFonts w:ascii="Arial"/>
                <w:sz w:val="21"/>
              </w:rPr>
            </w:pPr>
          </w:p>
          <w:p w14:paraId="55077CD3">
            <w:pPr>
              <w:spacing w:line="250" w:lineRule="auto"/>
              <w:rPr>
                <w:rFonts w:ascii="Arial"/>
                <w:sz w:val="21"/>
              </w:rPr>
            </w:pPr>
          </w:p>
          <w:p w14:paraId="15A1E1B3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13312322440</w:t>
            </w:r>
          </w:p>
        </w:tc>
        <w:tc>
          <w:tcPr>
            <w:tcW w:w="962" w:type="dxa"/>
            <w:vAlign w:val="top"/>
          </w:tcPr>
          <w:p w14:paraId="68E991B2">
            <w:pPr>
              <w:spacing w:line="380" w:lineRule="auto"/>
              <w:rPr>
                <w:rFonts w:ascii="Arial"/>
                <w:sz w:val="21"/>
              </w:rPr>
            </w:pPr>
          </w:p>
          <w:p w14:paraId="6A79F2B1">
            <w:pPr>
              <w:pStyle w:val="6"/>
              <w:spacing w:before="52" w:line="238" w:lineRule="auto"/>
              <w:ind w:left="240" w:right="46" w:hanging="163"/>
            </w:pPr>
            <w:r>
              <w:drawing>
                <wp:anchor distT="0" distB="0" distL="0" distR="0" simplePos="0" relativeHeight="25199001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-239395</wp:posOffset>
                  </wp:positionV>
                  <wp:extent cx="605155" cy="774065"/>
                  <wp:effectExtent l="0" t="0" r="0" b="0"/>
                  <wp:wrapNone/>
                  <wp:docPr id="484" name="IM 484">
                    <a:hlinkClick xmlns:a="http://schemas.openxmlformats.org/drawingml/2006/main" r:id="rId32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 484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"mailto:294198115@qq.com" </w:instrText>
            </w:r>
            <w:r>
              <w:fldChar w:fldCharType="separate"/>
            </w:r>
            <w:r>
              <w:rPr>
                <w:b/>
                <w:bCs/>
              </w:rPr>
              <w:t>294198115@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"mailto:294198115@qq.com"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508095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242EBEE6">
            <w:pPr>
              <w:pStyle w:val="6"/>
              <w:spacing w:before="253" w:line="181" w:lineRule="auto"/>
              <w:ind w:left="220"/>
            </w:pPr>
            <w:r>
              <w:rPr>
                <w:b/>
                <w:bCs/>
                <w:spacing w:val="-3"/>
              </w:rPr>
              <w:t>446</w:t>
            </w:r>
          </w:p>
        </w:tc>
        <w:tc>
          <w:tcPr>
            <w:tcW w:w="1055" w:type="dxa"/>
            <w:vAlign w:val="top"/>
          </w:tcPr>
          <w:p w14:paraId="1824A47D">
            <w:pPr>
              <w:pStyle w:val="6"/>
              <w:spacing w:before="131" w:line="225" w:lineRule="auto"/>
              <w:ind w:left="34" w:right="26" w:hanging="1"/>
            </w:pPr>
            <w:r>
              <w:rPr>
                <w:b/>
                <w:bCs/>
                <w:spacing w:val="1"/>
              </w:rPr>
              <w:t>贵州奇垦农业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开发有限公司</w:t>
            </w:r>
          </w:p>
        </w:tc>
        <w:tc>
          <w:tcPr>
            <w:tcW w:w="1134" w:type="dxa"/>
            <w:vAlign w:val="top"/>
          </w:tcPr>
          <w:p w14:paraId="64E104E5">
            <w:pPr>
              <w:pStyle w:val="6"/>
              <w:spacing w:before="131" w:line="226" w:lineRule="auto"/>
              <w:ind w:left="496" w:right="63" w:hanging="421"/>
            </w:pPr>
            <w:r>
              <w:rPr>
                <w:b/>
                <w:bCs/>
                <w:spacing w:val="1"/>
              </w:rPr>
              <w:t>家禽养殖技术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71911BC4">
            <w:pPr>
              <w:pStyle w:val="6"/>
              <w:spacing w:before="231" w:line="216" w:lineRule="auto"/>
              <w:ind w:left="588"/>
            </w:pPr>
            <w:r>
              <w:rPr>
                <w:b/>
                <w:bCs/>
                <w:spacing w:val="2"/>
              </w:rPr>
              <w:t>主要负责肉鸡养殖技术指导</w:t>
            </w:r>
          </w:p>
        </w:tc>
        <w:tc>
          <w:tcPr>
            <w:tcW w:w="520" w:type="dxa"/>
            <w:vAlign w:val="top"/>
          </w:tcPr>
          <w:p w14:paraId="7140CD25">
            <w:pPr>
              <w:pStyle w:val="6"/>
              <w:spacing w:before="2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CBD050B">
            <w:pPr>
              <w:pStyle w:val="6"/>
              <w:spacing w:before="231" w:line="216" w:lineRule="auto"/>
              <w:ind w:left="433"/>
            </w:pPr>
            <w:r>
              <w:rPr>
                <w:b/>
                <w:bCs/>
                <w:spacing w:val="-1"/>
              </w:rPr>
              <w:t>动物科学</w:t>
            </w:r>
          </w:p>
        </w:tc>
        <w:tc>
          <w:tcPr>
            <w:tcW w:w="769" w:type="dxa"/>
            <w:vAlign w:val="top"/>
          </w:tcPr>
          <w:p w14:paraId="39A5E366">
            <w:pPr>
              <w:pStyle w:val="6"/>
              <w:spacing w:before="131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19AE580">
            <w:pPr>
              <w:pStyle w:val="6"/>
              <w:spacing w:before="232" w:line="235" w:lineRule="auto"/>
              <w:ind w:left="140"/>
            </w:pPr>
            <w:r>
              <w:rPr>
                <w:b/>
                <w:bCs/>
                <w:spacing w:val="-1"/>
              </w:rPr>
              <w:t>4-6.5k</w:t>
            </w:r>
          </w:p>
        </w:tc>
        <w:tc>
          <w:tcPr>
            <w:tcW w:w="2254" w:type="dxa"/>
            <w:vAlign w:val="top"/>
          </w:tcPr>
          <w:p w14:paraId="152FCC54">
            <w:pPr>
              <w:pStyle w:val="6"/>
              <w:spacing w:before="131" w:line="224" w:lineRule="auto"/>
              <w:ind w:left="1053" w:right="34" w:hanging="987"/>
            </w:pPr>
            <w:r>
              <w:rPr>
                <w:b/>
                <w:bCs/>
                <w:spacing w:val="2"/>
              </w:rPr>
              <w:t>转正后五险，根据生产需要调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2"/>
              </w:rPr>
              <w:t>休</w:t>
            </w:r>
          </w:p>
        </w:tc>
        <w:tc>
          <w:tcPr>
            <w:tcW w:w="753" w:type="dxa"/>
            <w:vAlign w:val="top"/>
          </w:tcPr>
          <w:p w14:paraId="6749365B">
            <w:pPr>
              <w:pStyle w:val="6"/>
              <w:spacing w:before="232" w:line="217" w:lineRule="auto"/>
              <w:ind w:left="148"/>
            </w:pPr>
            <w:r>
              <w:rPr>
                <w:b/>
                <w:bCs/>
                <w:spacing w:val="-3"/>
              </w:rPr>
              <w:t>赤水市</w:t>
            </w:r>
          </w:p>
        </w:tc>
        <w:tc>
          <w:tcPr>
            <w:tcW w:w="614" w:type="dxa"/>
            <w:vAlign w:val="top"/>
          </w:tcPr>
          <w:p w14:paraId="7C26CF1A">
            <w:pPr>
              <w:pStyle w:val="6"/>
              <w:spacing w:before="232" w:line="218" w:lineRule="auto"/>
              <w:ind w:left="70"/>
            </w:pPr>
            <w:r>
              <w:rPr>
                <w:b/>
                <w:bCs/>
              </w:rPr>
              <w:t>刘学琴</w:t>
            </w:r>
          </w:p>
        </w:tc>
        <w:tc>
          <w:tcPr>
            <w:tcW w:w="1347" w:type="dxa"/>
            <w:vAlign w:val="top"/>
          </w:tcPr>
          <w:p w14:paraId="71EBC1EA">
            <w:pPr>
              <w:pStyle w:val="6"/>
              <w:spacing w:before="253" w:line="181" w:lineRule="auto"/>
              <w:ind w:left="234"/>
            </w:pPr>
            <w:r>
              <w:rPr>
                <w:b/>
                <w:bCs/>
              </w:rPr>
              <w:t>15329216760</w:t>
            </w:r>
          </w:p>
        </w:tc>
        <w:tc>
          <w:tcPr>
            <w:tcW w:w="962" w:type="dxa"/>
            <w:vAlign w:val="top"/>
          </w:tcPr>
          <w:p w14:paraId="39835C4F">
            <w:pPr>
              <w:pStyle w:val="6"/>
              <w:spacing w:before="131" w:line="238" w:lineRule="auto"/>
              <w:ind w:left="239" w:right="46" w:hanging="161"/>
            </w:pPr>
            <w:r>
              <w:drawing>
                <wp:anchor distT="0" distB="0" distL="0" distR="0" simplePos="0" relativeHeight="25198899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605155" cy="386715"/>
                  <wp:effectExtent l="0" t="0" r="0" b="0"/>
                  <wp:wrapNone/>
                  <wp:docPr id="486" name="IM 486">
                    <a:hlinkClick xmlns:a="http://schemas.openxmlformats.org/drawingml/2006/main" r:id="rId32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 486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"mailto:526395959@qq.com" </w:instrText>
            </w:r>
            <w:r>
              <w:fldChar w:fldCharType="separate"/>
            </w:r>
            <w:r>
              <w:rPr>
                <w:b/>
                <w:bCs/>
              </w:rPr>
              <w:t>526395959@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"mailto:526395959@qq.com"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778DC7E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4D44BD74">
            <w:pPr>
              <w:spacing w:line="251" w:lineRule="auto"/>
              <w:rPr>
                <w:rFonts w:ascii="Arial"/>
                <w:sz w:val="21"/>
              </w:rPr>
            </w:pPr>
          </w:p>
          <w:p w14:paraId="14BA1ECB">
            <w:pPr>
              <w:spacing w:line="252" w:lineRule="auto"/>
              <w:rPr>
                <w:rFonts w:ascii="Arial"/>
                <w:sz w:val="21"/>
              </w:rPr>
            </w:pPr>
          </w:p>
          <w:p w14:paraId="29FBF59B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447</w:t>
            </w:r>
          </w:p>
        </w:tc>
        <w:tc>
          <w:tcPr>
            <w:tcW w:w="1055" w:type="dxa"/>
            <w:vAlign w:val="top"/>
          </w:tcPr>
          <w:p w14:paraId="078D8A2D">
            <w:pPr>
              <w:spacing w:line="282" w:lineRule="auto"/>
              <w:rPr>
                <w:rFonts w:ascii="Arial"/>
                <w:sz w:val="21"/>
              </w:rPr>
            </w:pPr>
          </w:p>
          <w:p w14:paraId="764869D6">
            <w:pPr>
              <w:pStyle w:val="6"/>
              <w:spacing w:before="52" w:line="214" w:lineRule="auto"/>
              <w:ind w:left="38"/>
            </w:pPr>
            <w:r>
              <w:rPr>
                <w:b/>
                <w:bCs/>
              </w:rPr>
              <w:t>赤水市冠萃林</w:t>
            </w:r>
          </w:p>
          <w:p w14:paraId="53845EAA">
            <w:pPr>
              <w:pStyle w:val="6"/>
              <w:spacing w:before="16" w:line="217" w:lineRule="auto"/>
              <w:ind w:left="36"/>
            </w:pPr>
            <w:r>
              <w:rPr>
                <w:b/>
                <w:bCs/>
                <w:spacing w:val="1"/>
              </w:rPr>
              <w:t>业有限责任公</w:t>
            </w:r>
          </w:p>
          <w:p w14:paraId="4E6218D7">
            <w:pPr>
              <w:pStyle w:val="6"/>
              <w:spacing w:before="12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29C2CCCE">
            <w:pPr>
              <w:spacing w:line="385" w:lineRule="auto"/>
              <w:rPr>
                <w:rFonts w:ascii="Arial"/>
                <w:sz w:val="21"/>
              </w:rPr>
            </w:pPr>
          </w:p>
          <w:p w14:paraId="55533FC5">
            <w:pPr>
              <w:pStyle w:val="6"/>
              <w:spacing w:before="52" w:line="224" w:lineRule="auto"/>
              <w:ind w:left="496" w:right="63" w:hanging="421"/>
            </w:pPr>
            <w:r>
              <w:rPr>
                <w:b/>
                <w:bCs/>
                <w:spacing w:val="1"/>
              </w:rPr>
              <w:t>菌棒栽种技术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40033027">
            <w:pPr>
              <w:pStyle w:val="6"/>
              <w:spacing w:before="36" w:line="216" w:lineRule="auto"/>
              <w:ind w:left="1169"/>
            </w:pPr>
            <w:r>
              <w:rPr>
                <w:b/>
                <w:bCs/>
                <w:spacing w:val="-1"/>
              </w:rPr>
              <w:t>职位内容：</w:t>
            </w:r>
          </w:p>
          <w:p w14:paraId="04B4F385">
            <w:pPr>
              <w:pStyle w:val="6"/>
              <w:spacing w:before="14" w:line="216" w:lineRule="auto"/>
              <w:ind w:left="382"/>
            </w:pPr>
            <w:r>
              <w:rPr>
                <w:b/>
                <w:bCs/>
              </w:rPr>
              <w:t>1.</w:t>
            </w:r>
            <w:r>
              <w:rPr>
                <w:spacing w:val="35"/>
              </w:rPr>
              <w:t xml:space="preserve"> </w:t>
            </w:r>
            <w:r>
              <w:rPr>
                <w:b/>
                <w:bCs/>
              </w:rPr>
              <w:t>负责林下及大棚食用菌种植；</w:t>
            </w:r>
          </w:p>
          <w:p w14:paraId="5510A140">
            <w:pPr>
              <w:pStyle w:val="6"/>
              <w:spacing w:before="14" w:line="217" w:lineRule="auto"/>
              <w:ind w:left="48"/>
            </w:pPr>
            <w:r>
              <w:rPr>
                <w:b/>
                <w:bCs/>
                <w:spacing w:val="2"/>
              </w:rPr>
              <w:t>2.</w:t>
            </w:r>
            <w:r>
              <w:rPr>
                <w:spacing w:val="24"/>
              </w:rPr>
              <w:t xml:space="preserve"> </w:t>
            </w:r>
            <w:r>
              <w:rPr>
                <w:b/>
                <w:bCs/>
                <w:spacing w:val="2"/>
              </w:rPr>
              <w:t>熟悉国家食品安全法规、标准、政策和</w:t>
            </w:r>
          </w:p>
          <w:p w14:paraId="2CD9DDE2">
            <w:pPr>
              <w:pStyle w:val="6"/>
              <w:spacing w:before="11" w:line="216" w:lineRule="auto"/>
              <w:ind w:left="337"/>
            </w:pPr>
            <w:r>
              <w:rPr>
                <w:b/>
                <w:bCs/>
                <w:spacing w:val="2"/>
              </w:rPr>
              <w:t>要求，具备很强的技术把控能力；</w:t>
            </w:r>
          </w:p>
          <w:p w14:paraId="03E79071">
            <w:pPr>
              <w:pStyle w:val="6"/>
              <w:spacing w:before="14" w:line="215" w:lineRule="auto"/>
              <w:ind w:left="138"/>
            </w:pPr>
            <w:r>
              <w:rPr>
                <w:b/>
                <w:bCs/>
                <w:spacing w:val="2"/>
              </w:rPr>
              <w:t>3、熟悉菌种栽种的所有相关技术流程。</w:t>
            </w:r>
          </w:p>
          <w:p w14:paraId="48E3021D">
            <w:pPr>
              <w:pStyle w:val="6"/>
              <w:spacing w:before="15" w:line="173" w:lineRule="auto"/>
              <w:ind w:left="172"/>
            </w:pPr>
            <w:r>
              <w:rPr>
                <w:b/>
                <w:bCs/>
                <w:spacing w:val="2"/>
              </w:rPr>
              <w:t>4、从事栽种工作5年以上的工作经验。</w:t>
            </w:r>
          </w:p>
        </w:tc>
        <w:tc>
          <w:tcPr>
            <w:tcW w:w="520" w:type="dxa"/>
            <w:vAlign w:val="top"/>
          </w:tcPr>
          <w:p w14:paraId="2CCD231C">
            <w:pPr>
              <w:spacing w:line="251" w:lineRule="auto"/>
              <w:rPr>
                <w:rFonts w:ascii="Arial"/>
                <w:sz w:val="21"/>
              </w:rPr>
            </w:pPr>
          </w:p>
          <w:p w14:paraId="4314C7EC">
            <w:pPr>
              <w:spacing w:line="252" w:lineRule="auto"/>
              <w:rPr>
                <w:rFonts w:ascii="Arial"/>
                <w:sz w:val="21"/>
              </w:rPr>
            </w:pPr>
          </w:p>
          <w:p w14:paraId="691AC1B4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3391E9B2">
            <w:pPr>
              <w:spacing w:line="241" w:lineRule="auto"/>
              <w:rPr>
                <w:rFonts w:ascii="Arial"/>
                <w:sz w:val="21"/>
              </w:rPr>
            </w:pPr>
          </w:p>
          <w:p w14:paraId="0000A8C4">
            <w:pPr>
              <w:spacing w:line="242" w:lineRule="auto"/>
              <w:rPr>
                <w:rFonts w:ascii="Arial"/>
                <w:sz w:val="21"/>
              </w:rPr>
            </w:pPr>
          </w:p>
          <w:p w14:paraId="0B11378F">
            <w:pPr>
              <w:pStyle w:val="6"/>
              <w:spacing w:before="52" w:line="218" w:lineRule="auto"/>
              <w:ind w:left="510"/>
            </w:pPr>
            <w:r>
              <w:rPr>
                <w:b/>
                <w:bCs/>
                <w:spacing w:val="-1"/>
              </w:rPr>
              <w:t>农业学</w:t>
            </w:r>
          </w:p>
        </w:tc>
        <w:tc>
          <w:tcPr>
            <w:tcW w:w="769" w:type="dxa"/>
            <w:vAlign w:val="top"/>
          </w:tcPr>
          <w:p w14:paraId="6039840B">
            <w:pPr>
              <w:spacing w:line="385" w:lineRule="auto"/>
              <w:rPr>
                <w:rFonts w:ascii="Arial"/>
                <w:sz w:val="21"/>
              </w:rPr>
            </w:pPr>
          </w:p>
          <w:p w14:paraId="141820D1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803AD98">
            <w:pPr>
              <w:spacing w:line="241" w:lineRule="auto"/>
              <w:rPr>
                <w:rFonts w:ascii="Arial"/>
                <w:sz w:val="21"/>
              </w:rPr>
            </w:pPr>
          </w:p>
          <w:p w14:paraId="776F205D">
            <w:pPr>
              <w:spacing w:line="242" w:lineRule="auto"/>
              <w:rPr>
                <w:rFonts w:ascii="Arial"/>
                <w:sz w:val="21"/>
              </w:rPr>
            </w:pPr>
          </w:p>
          <w:p w14:paraId="163AE5B4">
            <w:pPr>
              <w:pStyle w:val="6"/>
              <w:spacing w:before="52" w:line="235" w:lineRule="auto"/>
              <w:ind w:left="140"/>
            </w:pPr>
            <w:r>
              <w:rPr>
                <w:b/>
                <w:bCs/>
                <w:spacing w:val="-1"/>
              </w:rPr>
              <w:t>4.5-6k</w:t>
            </w:r>
          </w:p>
        </w:tc>
        <w:tc>
          <w:tcPr>
            <w:tcW w:w="2254" w:type="dxa"/>
            <w:vAlign w:val="top"/>
          </w:tcPr>
          <w:p w14:paraId="4A5D9CE4">
            <w:pPr>
              <w:spacing w:line="241" w:lineRule="auto"/>
              <w:rPr>
                <w:rFonts w:ascii="Arial"/>
                <w:sz w:val="21"/>
              </w:rPr>
            </w:pPr>
          </w:p>
          <w:p w14:paraId="3102A733">
            <w:pPr>
              <w:spacing w:line="242" w:lineRule="auto"/>
              <w:rPr>
                <w:rFonts w:ascii="Arial"/>
                <w:sz w:val="21"/>
              </w:rPr>
            </w:pPr>
          </w:p>
          <w:p w14:paraId="581A7773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47C64333">
            <w:pPr>
              <w:spacing w:line="241" w:lineRule="auto"/>
              <w:rPr>
                <w:rFonts w:ascii="Arial"/>
                <w:sz w:val="21"/>
              </w:rPr>
            </w:pPr>
          </w:p>
          <w:p w14:paraId="244286B6">
            <w:pPr>
              <w:spacing w:line="242" w:lineRule="auto"/>
              <w:rPr>
                <w:rFonts w:ascii="Arial"/>
                <w:sz w:val="21"/>
              </w:rPr>
            </w:pPr>
          </w:p>
          <w:p w14:paraId="323E0AE3">
            <w:pPr>
              <w:pStyle w:val="6"/>
              <w:spacing w:before="52" w:line="217" w:lineRule="auto"/>
              <w:ind w:left="148"/>
            </w:pPr>
            <w:r>
              <w:rPr>
                <w:b/>
                <w:bCs/>
                <w:spacing w:val="-3"/>
              </w:rPr>
              <w:t>赤水市</w:t>
            </w:r>
          </w:p>
        </w:tc>
        <w:tc>
          <w:tcPr>
            <w:tcW w:w="614" w:type="dxa"/>
            <w:vAlign w:val="top"/>
          </w:tcPr>
          <w:p w14:paraId="2368B2B6">
            <w:pPr>
              <w:spacing w:line="241" w:lineRule="auto"/>
              <w:rPr>
                <w:rFonts w:ascii="Arial"/>
                <w:sz w:val="21"/>
              </w:rPr>
            </w:pPr>
          </w:p>
          <w:p w14:paraId="7C083AE0">
            <w:pPr>
              <w:spacing w:line="242" w:lineRule="auto"/>
              <w:rPr>
                <w:rFonts w:ascii="Arial"/>
                <w:sz w:val="21"/>
              </w:rPr>
            </w:pPr>
          </w:p>
          <w:p w14:paraId="414430EE">
            <w:pPr>
              <w:pStyle w:val="6"/>
              <w:spacing w:before="52" w:line="217" w:lineRule="auto"/>
              <w:ind w:left="74"/>
            </w:pPr>
            <w:r>
              <w:rPr>
                <w:b/>
                <w:bCs/>
                <w:spacing w:val="-2"/>
              </w:rPr>
              <w:t>王德群</w:t>
            </w:r>
          </w:p>
        </w:tc>
        <w:tc>
          <w:tcPr>
            <w:tcW w:w="1347" w:type="dxa"/>
            <w:vAlign w:val="top"/>
          </w:tcPr>
          <w:p w14:paraId="78AE5489">
            <w:pPr>
              <w:spacing w:line="251" w:lineRule="auto"/>
              <w:rPr>
                <w:rFonts w:ascii="Arial"/>
                <w:sz w:val="21"/>
              </w:rPr>
            </w:pPr>
          </w:p>
          <w:p w14:paraId="4214072A">
            <w:pPr>
              <w:spacing w:line="252" w:lineRule="auto"/>
              <w:rPr>
                <w:rFonts w:ascii="Arial"/>
                <w:sz w:val="21"/>
              </w:rPr>
            </w:pPr>
          </w:p>
          <w:p w14:paraId="76E6CF31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15208656102</w:t>
            </w:r>
          </w:p>
        </w:tc>
        <w:tc>
          <w:tcPr>
            <w:tcW w:w="962" w:type="dxa"/>
            <w:vAlign w:val="top"/>
          </w:tcPr>
          <w:p w14:paraId="5CC3526B">
            <w:pPr>
              <w:spacing w:line="384" w:lineRule="auto"/>
              <w:rPr>
                <w:rFonts w:ascii="Arial"/>
                <w:sz w:val="21"/>
              </w:rPr>
            </w:pPr>
          </w:p>
          <w:p w14:paraId="4E60A45F">
            <w:pPr>
              <w:pStyle w:val="6"/>
              <w:spacing w:before="52" w:line="221" w:lineRule="auto"/>
              <w:ind w:left="83"/>
            </w:pPr>
            <w:r>
              <w:rPr>
                <w:b/>
                <w:bCs/>
              </w:rPr>
              <w:t>315999606Q</w:t>
            </w:r>
          </w:p>
          <w:p w14:paraId="77E831D8">
            <w:pPr>
              <w:pStyle w:val="6"/>
              <w:spacing w:before="7" w:line="221" w:lineRule="auto"/>
              <w:ind w:left="281"/>
            </w:pPr>
            <w:r>
              <w:rPr>
                <w:b/>
                <w:bCs/>
              </w:rPr>
              <w:t>Q.com</w:t>
            </w:r>
          </w:p>
        </w:tc>
      </w:tr>
      <w:tr w14:paraId="2279B2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32820B2B">
            <w:pPr>
              <w:pStyle w:val="6"/>
              <w:spacing w:before="256" w:line="181" w:lineRule="auto"/>
              <w:ind w:left="220"/>
            </w:pPr>
            <w:r>
              <w:rPr>
                <w:b/>
                <w:bCs/>
                <w:spacing w:val="-3"/>
              </w:rPr>
              <w:t>448</w:t>
            </w:r>
          </w:p>
        </w:tc>
        <w:tc>
          <w:tcPr>
            <w:tcW w:w="1055" w:type="dxa"/>
            <w:vAlign w:val="top"/>
          </w:tcPr>
          <w:p w14:paraId="31936F88">
            <w:pPr>
              <w:pStyle w:val="6"/>
              <w:spacing w:before="134" w:line="225" w:lineRule="auto"/>
              <w:ind w:left="29" w:right="26" w:firstLine="3"/>
            </w:pPr>
            <w:r>
              <w:rPr>
                <w:b/>
                <w:bCs/>
                <w:spacing w:val="1"/>
              </w:rPr>
              <w:t>贵州宇冠农业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发展有限公司</w:t>
            </w:r>
          </w:p>
        </w:tc>
        <w:tc>
          <w:tcPr>
            <w:tcW w:w="1134" w:type="dxa"/>
            <w:vAlign w:val="top"/>
          </w:tcPr>
          <w:p w14:paraId="17949289">
            <w:pPr>
              <w:pStyle w:val="6"/>
              <w:spacing w:before="235" w:line="217" w:lineRule="auto"/>
              <w:ind w:left="320"/>
            </w:pPr>
            <w:r>
              <w:rPr>
                <w:b/>
                <w:bCs/>
                <w:spacing w:val="-1"/>
              </w:rPr>
              <w:t>技术岗</w:t>
            </w:r>
          </w:p>
        </w:tc>
        <w:tc>
          <w:tcPr>
            <w:tcW w:w="3148" w:type="dxa"/>
            <w:vAlign w:val="top"/>
          </w:tcPr>
          <w:p w14:paraId="6D59EAEF">
            <w:pPr>
              <w:pStyle w:val="6"/>
              <w:spacing w:before="235" w:line="215" w:lineRule="auto"/>
              <w:ind w:left="426"/>
            </w:pPr>
            <w:r>
              <w:rPr>
                <w:b/>
                <w:bCs/>
                <w:spacing w:val="-1"/>
              </w:rPr>
              <w:t>熟练掌握化（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1"/>
              </w:rPr>
              <w:t>实）验室设备操作</w:t>
            </w:r>
          </w:p>
        </w:tc>
        <w:tc>
          <w:tcPr>
            <w:tcW w:w="520" w:type="dxa"/>
            <w:vAlign w:val="top"/>
          </w:tcPr>
          <w:p w14:paraId="64943660">
            <w:pPr>
              <w:pStyle w:val="6"/>
              <w:spacing w:before="256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4231B7B6">
            <w:pPr>
              <w:pStyle w:val="6"/>
              <w:spacing w:before="133" w:line="225" w:lineRule="auto"/>
              <w:ind w:left="341" w:right="76" w:hanging="242"/>
            </w:pPr>
            <w:r>
              <w:rPr>
                <w:b/>
                <w:bCs/>
                <w:spacing w:val="2"/>
              </w:rPr>
              <w:t>化学、生物、农业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相关专业等</w:t>
            </w:r>
          </w:p>
        </w:tc>
        <w:tc>
          <w:tcPr>
            <w:tcW w:w="769" w:type="dxa"/>
            <w:vAlign w:val="top"/>
          </w:tcPr>
          <w:p w14:paraId="48CE0124">
            <w:pPr>
              <w:pStyle w:val="6"/>
              <w:spacing w:before="235" w:line="217" w:lineRule="auto"/>
              <w:ind w:left="61"/>
            </w:pPr>
            <w:r>
              <w:rPr>
                <w:b/>
                <w:bCs/>
                <w:spacing w:val="1"/>
              </w:rPr>
              <w:t>本科以上</w:t>
            </w:r>
          </w:p>
        </w:tc>
        <w:tc>
          <w:tcPr>
            <w:tcW w:w="753" w:type="dxa"/>
            <w:vAlign w:val="top"/>
          </w:tcPr>
          <w:p w14:paraId="6F4CA4B3">
            <w:pPr>
              <w:pStyle w:val="6"/>
              <w:spacing w:before="235" w:line="237" w:lineRule="auto"/>
              <w:ind w:left="181"/>
            </w:pPr>
            <w:r>
              <w:rPr>
                <w:b/>
                <w:bCs/>
                <w:spacing w:val="-1"/>
              </w:rPr>
              <w:t>4-12k</w:t>
            </w:r>
          </w:p>
        </w:tc>
        <w:tc>
          <w:tcPr>
            <w:tcW w:w="2254" w:type="dxa"/>
            <w:vAlign w:val="top"/>
          </w:tcPr>
          <w:p w14:paraId="3E435A3D">
            <w:pPr>
              <w:pStyle w:val="6"/>
              <w:spacing w:before="234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06523C97">
            <w:pPr>
              <w:pStyle w:val="6"/>
              <w:spacing w:before="235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37F22857">
            <w:pPr>
              <w:pStyle w:val="6"/>
              <w:spacing w:before="235" w:line="217" w:lineRule="auto"/>
              <w:ind w:left="165"/>
            </w:pPr>
            <w:r>
              <w:rPr>
                <w:b/>
                <w:bCs/>
                <w:spacing w:val="-9"/>
              </w:rPr>
              <w:t>叶总</w:t>
            </w:r>
          </w:p>
        </w:tc>
        <w:tc>
          <w:tcPr>
            <w:tcW w:w="1347" w:type="dxa"/>
            <w:vAlign w:val="top"/>
          </w:tcPr>
          <w:p w14:paraId="00FB1E0F">
            <w:pPr>
              <w:pStyle w:val="6"/>
              <w:spacing w:before="256" w:line="181" w:lineRule="auto"/>
              <w:ind w:left="234"/>
            </w:pPr>
            <w:r>
              <w:rPr>
                <w:b/>
                <w:bCs/>
              </w:rPr>
              <w:t>18185385912</w:t>
            </w:r>
          </w:p>
        </w:tc>
        <w:tc>
          <w:tcPr>
            <w:tcW w:w="962" w:type="dxa"/>
            <w:vAlign w:val="top"/>
          </w:tcPr>
          <w:p w14:paraId="5545D4EE">
            <w:pPr>
              <w:pStyle w:val="6"/>
              <w:spacing w:before="134" w:line="238" w:lineRule="auto"/>
              <w:ind w:left="240" w:right="46" w:hanging="162"/>
            </w:pPr>
            <w:r>
              <w:drawing>
                <wp:anchor distT="0" distB="0" distL="0" distR="0" simplePos="0" relativeHeight="25198796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5715</wp:posOffset>
                  </wp:positionV>
                  <wp:extent cx="605155" cy="386715"/>
                  <wp:effectExtent l="0" t="0" r="0" b="0"/>
                  <wp:wrapNone/>
                  <wp:docPr id="488" name="IM 488">
                    <a:hlinkClick xmlns:a="http://schemas.openxmlformats.org/drawingml/2006/main" r:id="rId32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 488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674497354@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6F704A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69" w:type="dxa"/>
            <w:vAlign w:val="top"/>
          </w:tcPr>
          <w:p w14:paraId="228C73E5">
            <w:pPr>
              <w:pStyle w:val="6"/>
              <w:spacing w:before="257" w:line="181" w:lineRule="auto"/>
              <w:ind w:left="220"/>
            </w:pPr>
            <w:r>
              <w:rPr>
                <w:b/>
                <w:bCs/>
                <w:spacing w:val="-3"/>
              </w:rPr>
              <w:t>449</w:t>
            </w:r>
          </w:p>
        </w:tc>
        <w:tc>
          <w:tcPr>
            <w:tcW w:w="1055" w:type="dxa"/>
            <w:vAlign w:val="top"/>
          </w:tcPr>
          <w:p w14:paraId="20C1BB5E">
            <w:pPr>
              <w:pStyle w:val="6"/>
              <w:spacing w:before="137" w:line="223" w:lineRule="auto"/>
              <w:ind w:left="29" w:right="26" w:firstLine="3"/>
            </w:pPr>
            <w:r>
              <w:rPr>
                <w:b/>
                <w:bCs/>
                <w:spacing w:val="1"/>
              </w:rPr>
              <w:t>贵州宇冠农业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发展有限公司</w:t>
            </w:r>
          </w:p>
        </w:tc>
        <w:tc>
          <w:tcPr>
            <w:tcW w:w="1134" w:type="dxa"/>
            <w:vAlign w:val="top"/>
          </w:tcPr>
          <w:p w14:paraId="104E4D6C">
            <w:pPr>
              <w:pStyle w:val="6"/>
              <w:spacing w:before="236" w:line="218" w:lineRule="auto"/>
              <w:ind w:left="314"/>
            </w:pPr>
            <w:r>
              <w:rPr>
                <w:b/>
                <w:bCs/>
                <w:spacing w:val="1"/>
              </w:rPr>
              <w:t>研发岗</w:t>
            </w:r>
          </w:p>
        </w:tc>
        <w:tc>
          <w:tcPr>
            <w:tcW w:w="3148" w:type="dxa"/>
            <w:vAlign w:val="top"/>
          </w:tcPr>
          <w:p w14:paraId="5EA48328">
            <w:pPr>
              <w:pStyle w:val="6"/>
              <w:spacing w:before="236" w:line="215" w:lineRule="auto"/>
              <w:ind w:left="743"/>
            </w:pPr>
            <w:r>
              <w:rPr>
                <w:b/>
                <w:bCs/>
                <w:spacing w:val="3"/>
              </w:rPr>
              <w:t>研发畜禽饲料、有机肥</w:t>
            </w:r>
          </w:p>
        </w:tc>
        <w:tc>
          <w:tcPr>
            <w:tcW w:w="520" w:type="dxa"/>
            <w:vAlign w:val="top"/>
          </w:tcPr>
          <w:p w14:paraId="08839D99">
            <w:pPr>
              <w:pStyle w:val="6"/>
              <w:spacing w:before="256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0DDFD396">
            <w:pPr>
              <w:pStyle w:val="6"/>
              <w:spacing w:before="137" w:line="223" w:lineRule="auto"/>
              <w:ind w:left="341" w:right="76" w:hanging="242"/>
            </w:pPr>
            <w:r>
              <w:rPr>
                <w:b/>
                <w:bCs/>
                <w:spacing w:val="2"/>
              </w:rPr>
              <w:t>化学、生物、农业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相关专业等</w:t>
            </w:r>
          </w:p>
        </w:tc>
        <w:tc>
          <w:tcPr>
            <w:tcW w:w="769" w:type="dxa"/>
            <w:vAlign w:val="top"/>
          </w:tcPr>
          <w:p w14:paraId="485ECF1E">
            <w:pPr>
              <w:pStyle w:val="6"/>
              <w:spacing w:before="236" w:line="217" w:lineRule="auto"/>
              <w:ind w:left="61"/>
            </w:pPr>
            <w:r>
              <w:rPr>
                <w:b/>
                <w:bCs/>
                <w:spacing w:val="1"/>
              </w:rPr>
              <w:t>本科以上</w:t>
            </w:r>
          </w:p>
        </w:tc>
        <w:tc>
          <w:tcPr>
            <w:tcW w:w="753" w:type="dxa"/>
            <w:vAlign w:val="top"/>
          </w:tcPr>
          <w:p w14:paraId="0B2C432A">
            <w:pPr>
              <w:pStyle w:val="6"/>
              <w:spacing w:before="236" w:line="236" w:lineRule="auto"/>
              <w:ind w:left="183"/>
            </w:pPr>
            <w:r>
              <w:rPr>
                <w:b/>
                <w:bCs/>
                <w:spacing w:val="-2"/>
              </w:rPr>
              <w:t>5-20k</w:t>
            </w:r>
          </w:p>
        </w:tc>
        <w:tc>
          <w:tcPr>
            <w:tcW w:w="2254" w:type="dxa"/>
            <w:vAlign w:val="top"/>
          </w:tcPr>
          <w:p w14:paraId="04080142">
            <w:pPr>
              <w:pStyle w:val="6"/>
              <w:spacing w:before="235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41D9CF07">
            <w:pPr>
              <w:pStyle w:val="6"/>
              <w:spacing w:before="236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1C287857">
            <w:pPr>
              <w:pStyle w:val="6"/>
              <w:spacing w:before="236" w:line="217" w:lineRule="auto"/>
              <w:ind w:left="165"/>
            </w:pPr>
            <w:r>
              <w:rPr>
                <w:b/>
                <w:bCs/>
                <w:spacing w:val="-9"/>
              </w:rPr>
              <w:t>叶总</w:t>
            </w:r>
          </w:p>
        </w:tc>
        <w:tc>
          <w:tcPr>
            <w:tcW w:w="1347" w:type="dxa"/>
            <w:vAlign w:val="top"/>
          </w:tcPr>
          <w:p w14:paraId="71E3D260">
            <w:pPr>
              <w:pStyle w:val="6"/>
              <w:spacing w:before="257" w:line="181" w:lineRule="auto"/>
              <w:ind w:left="234"/>
            </w:pPr>
            <w:r>
              <w:rPr>
                <w:b/>
                <w:bCs/>
              </w:rPr>
              <w:t>18185385912</w:t>
            </w:r>
          </w:p>
        </w:tc>
        <w:tc>
          <w:tcPr>
            <w:tcW w:w="962" w:type="dxa"/>
            <w:vAlign w:val="top"/>
          </w:tcPr>
          <w:p w14:paraId="55607E50">
            <w:pPr>
              <w:pStyle w:val="6"/>
              <w:spacing w:before="136" w:line="236" w:lineRule="auto"/>
              <w:ind w:left="240" w:right="46" w:hanging="162"/>
            </w:pPr>
            <w:r>
              <w:drawing>
                <wp:anchor distT="0" distB="0" distL="0" distR="0" simplePos="0" relativeHeight="25198694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5080</wp:posOffset>
                  </wp:positionV>
                  <wp:extent cx="605155" cy="387350"/>
                  <wp:effectExtent l="0" t="0" r="0" b="0"/>
                  <wp:wrapNone/>
                  <wp:docPr id="490" name="IM 490">
                    <a:hlinkClick xmlns:a="http://schemas.openxmlformats.org/drawingml/2006/main" r:id="rId32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 490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674497354@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296992E5">
      <w:pPr>
        <w:rPr>
          <w:rFonts w:ascii="Arial"/>
          <w:sz w:val="21"/>
        </w:rPr>
      </w:pPr>
    </w:p>
    <w:p w14:paraId="2758BF09">
      <w:pPr>
        <w:rPr>
          <w:rFonts w:ascii="Arial" w:hAnsi="Arial" w:eastAsia="Arial" w:cs="Arial"/>
          <w:sz w:val="21"/>
          <w:szCs w:val="21"/>
        </w:rPr>
        <w:sectPr>
          <w:footerReference r:id="rId79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14C356D8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68901946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0215D0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4F336208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324FC048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208314E3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0FF7FF13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5739E4F1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605A5BA0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388F518C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06A38D3A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7A8EF863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1F8F5C9D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67950805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6C905899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2A208D3A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32DA64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733E6BD0">
            <w:pPr>
              <w:pStyle w:val="6"/>
              <w:spacing w:before="243" w:line="181" w:lineRule="auto"/>
              <w:ind w:left="220"/>
            </w:pPr>
            <w:r>
              <w:rPr>
                <w:b/>
                <w:bCs/>
                <w:spacing w:val="-3"/>
              </w:rPr>
              <w:t>450</w:t>
            </w:r>
          </w:p>
        </w:tc>
        <w:tc>
          <w:tcPr>
            <w:tcW w:w="1055" w:type="dxa"/>
            <w:vAlign w:val="top"/>
          </w:tcPr>
          <w:p w14:paraId="48FBB92E">
            <w:pPr>
              <w:pStyle w:val="6"/>
              <w:spacing w:before="124" w:line="223" w:lineRule="auto"/>
              <w:ind w:left="29" w:right="26" w:firstLine="3"/>
            </w:pPr>
            <w:r>
              <w:rPr>
                <w:b/>
                <w:bCs/>
                <w:spacing w:val="1"/>
              </w:rPr>
              <w:t>贵州宇冠农业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发展有限公司</w:t>
            </w:r>
          </w:p>
        </w:tc>
        <w:tc>
          <w:tcPr>
            <w:tcW w:w="1134" w:type="dxa"/>
            <w:vAlign w:val="top"/>
          </w:tcPr>
          <w:p w14:paraId="7E0DDFCB">
            <w:pPr>
              <w:pStyle w:val="6"/>
              <w:spacing w:before="221" w:line="216" w:lineRule="auto"/>
              <w:ind w:left="80"/>
            </w:pPr>
            <w:r>
              <w:rPr>
                <w:b/>
                <w:bCs/>
              </w:rPr>
              <w:t>多媒体宣传员</w:t>
            </w:r>
          </w:p>
        </w:tc>
        <w:tc>
          <w:tcPr>
            <w:tcW w:w="3148" w:type="dxa"/>
            <w:vAlign w:val="top"/>
          </w:tcPr>
          <w:p w14:paraId="016ED3A4">
            <w:pPr>
              <w:pStyle w:val="6"/>
              <w:spacing w:before="122" w:line="223" w:lineRule="auto"/>
              <w:ind w:left="760" w:right="74" w:hanging="673"/>
            </w:pPr>
            <w:r>
              <w:rPr>
                <w:b/>
                <w:bCs/>
                <w:spacing w:val="3"/>
              </w:rPr>
              <w:t>具有一定的创意策划能力、视觉设计能力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1"/>
              </w:rPr>
              <w:t>、视频剪辑与制作能力</w:t>
            </w:r>
          </w:p>
        </w:tc>
        <w:tc>
          <w:tcPr>
            <w:tcW w:w="520" w:type="dxa"/>
            <w:vAlign w:val="top"/>
          </w:tcPr>
          <w:p w14:paraId="7A2F679B">
            <w:pPr>
              <w:pStyle w:val="6"/>
              <w:spacing w:before="24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AD655BA">
            <w:pPr>
              <w:pStyle w:val="6"/>
              <w:spacing w:before="124" w:line="223" w:lineRule="auto"/>
              <w:ind w:left="351" w:right="76" w:hanging="258"/>
            </w:pPr>
            <w:r>
              <w:rPr>
                <w:b/>
                <w:bCs/>
                <w:spacing w:val="2"/>
              </w:rPr>
              <w:t>广告、传媒、设计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</w:rPr>
              <w:t>等相关专业</w:t>
            </w:r>
          </w:p>
        </w:tc>
        <w:tc>
          <w:tcPr>
            <w:tcW w:w="769" w:type="dxa"/>
            <w:vAlign w:val="top"/>
          </w:tcPr>
          <w:p w14:paraId="5A0597F7">
            <w:pPr>
              <w:pStyle w:val="6"/>
              <w:spacing w:before="124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BC3966D">
            <w:pPr>
              <w:pStyle w:val="6"/>
              <w:spacing w:before="22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2A551023">
            <w:pPr>
              <w:pStyle w:val="6"/>
              <w:spacing w:before="221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2983A214">
            <w:pPr>
              <w:pStyle w:val="6"/>
              <w:spacing w:before="222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711E0BB6">
            <w:pPr>
              <w:pStyle w:val="6"/>
              <w:spacing w:before="222" w:line="217" w:lineRule="auto"/>
              <w:ind w:left="165"/>
            </w:pPr>
            <w:r>
              <w:rPr>
                <w:b/>
                <w:bCs/>
                <w:spacing w:val="-9"/>
              </w:rPr>
              <w:t>叶总</w:t>
            </w:r>
          </w:p>
        </w:tc>
        <w:tc>
          <w:tcPr>
            <w:tcW w:w="1347" w:type="dxa"/>
            <w:vAlign w:val="top"/>
          </w:tcPr>
          <w:p w14:paraId="60C08AA4">
            <w:pPr>
              <w:pStyle w:val="6"/>
              <w:spacing w:before="243" w:line="181" w:lineRule="auto"/>
              <w:ind w:left="234"/>
            </w:pPr>
            <w:r>
              <w:rPr>
                <w:b/>
                <w:bCs/>
              </w:rPr>
              <w:t>18185385912</w:t>
            </w:r>
          </w:p>
        </w:tc>
        <w:tc>
          <w:tcPr>
            <w:tcW w:w="962" w:type="dxa"/>
            <w:vAlign w:val="top"/>
          </w:tcPr>
          <w:p w14:paraId="17353753">
            <w:pPr>
              <w:pStyle w:val="6"/>
              <w:spacing w:before="123" w:line="236" w:lineRule="auto"/>
              <w:ind w:left="240" w:right="46" w:hanging="162"/>
            </w:pPr>
            <w:r>
              <w:rPr>
                <w:b/>
                <w:bCs/>
              </w:rPr>
              <w:t>674497354@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171AF4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14F86671">
            <w:pPr>
              <w:spacing w:line="293" w:lineRule="auto"/>
              <w:rPr>
                <w:rFonts w:ascii="Arial"/>
                <w:sz w:val="21"/>
              </w:rPr>
            </w:pPr>
          </w:p>
          <w:p w14:paraId="1665FB5F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451</w:t>
            </w:r>
          </w:p>
        </w:tc>
        <w:tc>
          <w:tcPr>
            <w:tcW w:w="1055" w:type="dxa"/>
            <w:vAlign w:val="top"/>
          </w:tcPr>
          <w:p w14:paraId="160CAA7C">
            <w:pPr>
              <w:pStyle w:val="6"/>
              <w:spacing w:before="125" w:line="217" w:lineRule="auto"/>
              <w:ind w:left="33"/>
            </w:pPr>
            <w:r>
              <w:rPr>
                <w:b/>
                <w:bCs/>
                <w:spacing w:val="1"/>
              </w:rPr>
              <w:t>贵州新合矿业</w:t>
            </w:r>
          </w:p>
          <w:p w14:paraId="7158681B">
            <w:pPr>
              <w:pStyle w:val="6"/>
              <w:spacing w:before="12" w:line="217" w:lineRule="auto"/>
              <w:ind w:left="33"/>
            </w:pPr>
            <w:r>
              <w:rPr>
                <w:b/>
                <w:bCs/>
                <w:spacing w:val="1"/>
              </w:rPr>
              <w:t>有限公司绥阳</w:t>
            </w:r>
          </w:p>
          <w:p w14:paraId="31725ED0">
            <w:pPr>
              <w:pStyle w:val="6"/>
              <w:spacing w:before="10" w:line="215" w:lineRule="auto"/>
              <w:ind w:left="115"/>
            </w:pPr>
            <w:r>
              <w:rPr>
                <w:b/>
                <w:bCs/>
                <w:spacing w:val="1"/>
              </w:rPr>
              <w:t>县联盟煤矿</w:t>
            </w:r>
          </w:p>
        </w:tc>
        <w:tc>
          <w:tcPr>
            <w:tcW w:w="1134" w:type="dxa"/>
            <w:vAlign w:val="top"/>
          </w:tcPr>
          <w:p w14:paraId="54776930">
            <w:pPr>
              <w:pStyle w:val="6"/>
              <w:spacing w:before="225" w:line="225" w:lineRule="auto"/>
              <w:ind w:left="111" w:right="65" w:hanging="42"/>
            </w:pPr>
            <w:r>
              <w:rPr>
                <w:b/>
                <w:bCs/>
                <w:spacing w:val="2"/>
              </w:rPr>
              <w:t>煤矿采矿（矿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4"/>
              </w:rPr>
              <w:t>建</w:t>
            </w:r>
            <w:r>
              <w:rPr>
                <w:spacing w:val="32"/>
              </w:rPr>
              <w:t xml:space="preserve"> </w:t>
            </w:r>
            <w:r>
              <w:rPr>
                <w:b/>
                <w:bCs/>
                <w:spacing w:val="-4"/>
              </w:rPr>
              <w:t>）技术员</w:t>
            </w:r>
          </w:p>
        </w:tc>
        <w:tc>
          <w:tcPr>
            <w:tcW w:w="3148" w:type="dxa"/>
            <w:vAlign w:val="top"/>
          </w:tcPr>
          <w:p w14:paraId="42D26E68">
            <w:pPr>
              <w:pStyle w:val="6"/>
              <w:spacing w:before="24" w:line="227" w:lineRule="auto"/>
              <w:ind w:left="80" w:right="72" w:firstLine="53"/>
            </w:pPr>
            <w:r>
              <w:rPr>
                <w:b/>
                <w:bCs/>
                <w:spacing w:val="4"/>
              </w:rPr>
              <w:t>能熟练操作</w:t>
            </w:r>
            <w:r>
              <w:rPr>
                <w:b/>
                <w:bCs/>
              </w:rPr>
              <w:t>office</w:t>
            </w:r>
            <w:r>
              <w:rPr>
                <w:b/>
                <w:bCs/>
                <w:spacing w:val="4"/>
              </w:rPr>
              <w:t>办公软件及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4"/>
              </w:rPr>
              <w:t>制图软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件，有良好的沟通能力及团队合作精神，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有一定的理论知识和专业基础，有较强的</w:t>
            </w:r>
          </w:p>
          <w:p w14:paraId="78DF5EF4">
            <w:pPr>
              <w:pStyle w:val="6"/>
              <w:spacing w:before="11" w:line="186" w:lineRule="auto"/>
              <w:ind w:left="420"/>
            </w:pPr>
            <w:r>
              <w:rPr>
                <w:b/>
                <w:bCs/>
                <w:spacing w:val="2"/>
              </w:rPr>
              <w:t>执行力，能适应煤矿工作条件。</w:t>
            </w:r>
          </w:p>
        </w:tc>
        <w:tc>
          <w:tcPr>
            <w:tcW w:w="520" w:type="dxa"/>
            <w:vAlign w:val="top"/>
          </w:tcPr>
          <w:p w14:paraId="7BA921B6">
            <w:pPr>
              <w:spacing w:line="293" w:lineRule="auto"/>
              <w:rPr>
                <w:rFonts w:ascii="Arial"/>
                <w:sz w:val="21"/>
              </w:rPr>
            </w:pPr>
          </w:p>
          <w:p w14:paraId="5F54FA0B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67D738AA">
            <w:pPr>
              <w:pStyle w:val="6"/>
              <w:spacing w:before="224" w:line="225" w:lineRule="auto"/>
              <w:ind w:left="180" w:right="73" w:hanging="89"/>
            </w:pPr>
            <w:r>
              <w:rPr>
                <w:b/>
                <w:bCs/>
                <w:spacing w:val="-1"/>
              </w:rPr>
              <w:t>采矿工程</w:t>
            </w:r>
            <w:r>
              <w:rPr>
                <w:spacing w:val="8"/>
              </w:rPr>
              <w:t xml:space="preserve">    </w:t>
            </w:r>
            <w:r>
              <w:rPr>
                <w:b/>
                <w:bCs/>
                <w:spacing w:val="-1"/>
              </w:rPr>
              <w:t>矿建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工程等相关专业</w:t>
            </w:r>
          </w:p>
        </w:tc>
        <w:tc>
          <w:tcPr>
            <w:tcW w:w="769" w:type="dxa"/>
            <w:vAlign w:val="top"/>
          </w:tcPr>
          <w:p w14:paraId="3A3D5558">
            <w:pPr>
              <w:pStyle w:val="6"/>
              <w:spacing w:before="225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1E667CC">
            <w:pPr>
              <w:spacing w:line="272" w:lineRule="auto"/>
              <w:rPr>
                <w:rFonts w:ascii="Arial"/>
                <w:sz w:val="21"/>
              </w:rPr>
            </w:pPr>
          </w:p>
          <w:p w14:paraId="53ADA290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59AF9F09">
            <w:pPr>
              <w:pStyle w:val="6"/>
              <w:spacing w:before="124" w:line="216" w:lineRule="auto"/>
              <w:ind w:left="60"/>
            </w:pPr>
            <w:r>
              <w:rPr>
                <w:b/>
                <w:bCs/>
              </w:rPr>
              <w:t>养老保险、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</w:rPr>
              <w:t>医保保险、失业保</w:t>
            </w:r>
          </w:p>
          <w:p w14:paraId="16D8E126">
            <w:pPr>
              <w:pStyle w:val="6"/>
              <w:spacing w:before="14" w:line="222" w:lineRule="auto"/>
              <w:ind w:left="438" w:right="68" w:hanging="367"/>
            </w:pPr>
            <w:r>
              <w:rPr>
                <w:b/>
                <w:bCs/>
                <w:spacing w:val="-1"/>
              </w:rPr>
              <w:t>险、工伤保险、住房公积金、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月休4天、提供宿舍</w:t>
            </w:r>
          </w:p>
        </w:tc>
        <w:tc>
          <w:tcPr>
            <w:tcW w:w="753" w:type="dxa"/>
            <w:vAlign w:val="top"/>
          </w:tcPr>
          <w:p w14:paraId="0EFC260D">
            <w:pPr>
              <w:spacing w:line="272" w:lineRule="auto"/>
              <w:rPr>
                <w:rFonts w:ascii="Arial"/>
                <w:sz w:val="21"/>
              </w:rPr>
            </w:pPr>
          </w:p>
          <w:p w14:paraId="68446735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20DD9BD2">
            <w:pPr>
              <w:spacing w:line="272" w:lineRule="auto"/>
              <w:rPr>
                <w:rFonts w:ascii="Arial"/>
                <w:sz w:val="21"/>
              </w:rPr>
            </w:pPr>
          </w:p>
          <w:p w14:paraId="0C5727E1">
            <w:pPr>
              <w:pStyle w:val="6"/>
              <w:spacing w:before="52" w:line="218" w:lineRule="auto"/>
              <w:ind w:left="77"/>
            </w:pPr>
            <w:r>
              <w:rPr>
                <w:b/>
                <w:bCs/>
                <w:spacing w:val="-3"/>
              </w:rPr>
              <w:t>欧召东</w:t>
            </w:r>
          </w:p>
        </w:tc>
        <w:tc>
          <w:tcPr>
            <w:tcW w:w="1347" w:type="dxa"/>
            <w:vAlign w:val="top"/>
          </w:tcPr>
          <w:p w14:paraId="518C6745">
            <w:pPr>
              <w:spacing w:line="293" w:lineRule="auto"/>
              <w:rPr>
                <w:rFonts w:ascii="Arial"/>
                <w:sz w:val="21"/>
              </w:rPr>
            </w:pPr>
          </w:p>
          <w:p w14:paraId="282BDB2E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15186702168</w:t>
            </w:r>
          </w:p>
        </w:tc>
        <w:tc>
          <w:tcPr>
            <w:tcW w:w="962" w:type="dxa"/>
            <w:vAlign w:val="top"/>
          </w:tcPr>
          <w:p w14:paraId="4354C736">
            <w:pPr>
              <w:pStyle w:val="6"/>
              <w:spacing w:before="225" w:line="238" w:lineRule="auto"/>
              <w:ind w:left="239" w:right="46" w:hanging="161"/>
            </w:pPr>
            <w:r>
              <w:drawing>
                <wp:anchor distT="0" distB="0" distL="0" distR="0" simplePos="0" relativeHeight="25199923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-1270</wp:posOffset>
                  </wp:positionV>
                  <wp:extent cx="605155" cy="516255"/>
                  <wp:effectExtent l="0" t="0" r="0" b="0"/>
                  <wp:wrapNone/>
                  <wp:docPr id="492" name="IM 492">
                    <a:hlinkClick xmlns:a="http://schemas.openxmlformats.org/drawingml/2006/main" r:id="rId32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 492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"mailto:565094408@qq.com"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565094408@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"mailto:565094408@qq.com"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2CFF3C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36EA13AC">
            <w:pPr>
              <w:spacing w:line="295" w:lineRule="auto"/>
              <w:rPr>
                <w:rFonts w:ascii="Arial"/>
                <w:sz w:val="21"/>
              </w:rPr>
            </w:pPr>
          </w:p>
          <w:p w14:paraId="41AC47C4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452</w:t>
            </w:r>
          </w:p>
        </w:tc>
        <w:tc>
          <w:tcPr>
            <w:tcW w:w="1055" w:type="dxa"/>
            <w:vAlign w:val="top"/>
          </w:tcPr>
          <w:p w14:paraId="74CCE345">
            <w:pPr>
              <w:pStyle w:val="6"/>
              <w:spacing w:before="126" w:line="217" w:lineRule="auto"/>
              <w:ind w:left="33"/>
            </w:pPr>
            <w:r>
              <w:rPr>
                <w:b/>
                <w:bCs/>
                <w:spacing w:val="1"/>
              </w:rPr>
              <w:t>贵州新合矿业</w:t>
            </w:r>
          </w:p>
          <w:p w14:paraId="6D4C2F57">
            <w:pPr>
              <w:pStyle w:val="6"/>
              <w:spacing w:before="13" w:line="217" w:lineRule="auto"/>
              <w:ind w:left="33"/>
            </w:pPr>
            <w:r>
              <w:rPr>
                <w:b/>
                <w:bCs/>
                <w:spacing w:val="1"/>
              </w:rPr>
              <w:t>有限公司绥阳</w:t>
            </w:r>
          </w:p>
          <w:p w14:paraId="2359F1C8">
            <w:pPr>
              <w:pStyle w:val="6"/>
              <w:spacing w:before="10" w:line="215" w:lineRule="auto"/>
              <w:ind w:left="115"/>
            </w:pPr>
            <w:r>
              <w:rPr>
                <w:b/>
                <w:bCs/>
                <w:spacing w:val="1"/>
              </w:rPr>
              <w:t>县联盟煤矿</w:t>
            </w:r>
          </w:p>
        </w:tc>
        <w:tc>
          <w:tcPr>
            <w:tcW w:w="1134" w:type="dxa"/>
            <w:vAlign w:val="top"/>
          </w:tcPr>
          <w:p w14:paraId="2558925B">
            <w:pPr>
              <w:pStyle w:val="6"/>
              <w:spacing w:before="126" w:line="215" w:lineRule="auto"/>
              <w:ind w:left="69"/>
            </w:pPr>
            <w:r>
              <w:rPr>
                <w:b/>
                <w:bCs/>
                <w:spacing w:val="4"/>
              </w:rPr>
              <w:t>煤矿机电、监</w:t>
            </w:r>
          </w:p>
          <w:p w14:paraId="20C5E365">
            <w:pPr>
              <w:pStyle w:val="6"/>
              <w:spacing w:before="16" w:line="216" w:lineRule="auto"/>
              <w:ind w:left="73"/>
            </w:pPr>
            <w:r>
              <w:rPr>
                <w:b/>
                <w:bCs/>
                <w:spacing w:val="1"/>
              </w:rPr>
              <w:t>控智能化技术</w:t>
            </w:r>
          </w:p>
          <w:p w14:paraId="1EA6F45E">
            <w:pPr>
              <w:pStyle w:val="6"/>
              <w:spacing w:before="11" w:line="219" w:lineRule="auto"/>
              <w:ind w:left="496"/>
            </w:pP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21D43C0A">
            <w:pPr>
              <w:pStyle w:val="6"/>
              <w:spacing w:before="23" w:line="228" w:lineRule="auto"/>
              <w:ind w:left="80" w:right="72" w:firstLine="53"/>
            </w:pPr>
            <w:r>
              <w:rPr>
                <w:b/>
                <w:bCs/>
                <w:spacing w:val="4"/>
              </w:rPr>
              <w:t>能熟练操作</w:t>
            </w:r>
            <w:r>
              <w:rPr>
                <w:b/>
                <w:bCs/>
              </w:rPr>
              <w:t>office</w:t>
            </w:r>
            <w:r>
              <w:rPr>
                <w:b/>
                <w:bCs/>
                <w:spacing w:val="4"/>
              </w:rPr>
              <w:t>办公软件及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4"/>
              </w:rPr>
              <w:t>制图软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件，有良好的沟通能力及团队合作精神，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有一定的理论知识和专业基础，有较强的</w:t>
            </w:r>
          </w:p>
          <w:p w14:paraId="226B5891">
            <w:pPr>
              <w:pStyle w:val="6"/>
              <w:spacing w:before="13" w:line="181" w:lineRule="auto"/>
              <w:ind w:left="420"/>
            </w:pPr>
            <w:r>
              <w:rPr>
                <w:b/>
                <w:bCs/>
                <w:spacing w:val="2"/>
              </w:rPr>
              <w:t>执行力，能适应煤矿工作条件。</w:t>
            </w:r>
          </w:p>
        </w:tc>
        <w:tc>
          <w:tcPr>
            <w:tcW w:w="520" w:type="dxa"/>
            <w:vAlign w:val="top"/>
          </w:tcPr>
          <w:p w14:paraId="08406B6F">
            <w:pPr>
              <w:spacing w:line="295" w:lineRule="auto"/>
              <w:rPr>
                <w:rFonts w:ascii="Arial"/>
                <w:sz w:val="21"/>
              </w:rPr>
            </w:pPr>
          </w:p>
          <w:p w14:paraId="03ECE30A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0D0F48BD">
            <w:pPr>
              <w:pStyle w:val="6"/>
              <w:spacing w:before="127" w:line="226" w:lineRule="auto"/>
              <w:ind w:left="93" w:right="76" w:hanging="1"/>
            </w:pPr>
            <w:r>
              <w:rPr>
                <w:b/>
                <w:bCs/>
                <w:spacing w:val="-2"/>
              </w:rPr>
              <w:t>机电一体化、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-2"/>
              </w:rPr>
              <w:t>电气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工程及其自动化、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智能化等相关专业</w:t>
            </w:r>
          </w:p>
        </w:tc>
        <w:tc>
          <w:tcPr>
            <w:tcW w:w="769" w:type="dxa"/>
            <w:vAlign w:val="top"/>
          </w:tcPr>
          <w:p w14:paraId="35D29EA9">
            <w:pPr>
              <w:pStyle w:val="6"/>
              <w:spacing w:before="227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87DC3E5">
            <w:pPr>
              <w:spacing w:line="274" w:lineRule="auto"/>
              <w:rPr>
                <w:rFonts w:ascii="Arial"/>
                <w:sz w:val="21"/>
              </w:rPr>
            </w:pPr>
          </w:p>
          <w:p w14:paraId="5F3C5E58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2140FF44">
            <w:pPr>
              <w:pStyle w:val="6"/>
              <w:spacing w:before="125" w:line="216" w:lineRule="auto"/>
              <w:ind w:left="60"/>
            </w:pPr>
            <w:r>
              <w:rPr>
                <w:b/>
                <w:bCs/>
              </w:rPr>
              <w:t>养老保险、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</w:rPr>
              <w:t>医保保险、失业保</w:t>
            </w:r>
          </w:p>
          <w:p w14:paraId="66656F0E">
            <w:pPr>
              <w:pStyle w:val="6"/>
              <w:spacing w:before="15" w:line="222" w:lineRule="auto"/>
              <w:ind w:left="438" w:right="68" w:hanging="367"/>
            </w:pPr>
            <w:r>
              <w:rPr>
                <w:b/>
                <w:bCs/>
                <w:spacing w:val="-1"/>
              </w:rPr>
              <w:t>险、工伤保险、住房公积金、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月休5天、提供宿舍</w:t>
            </w:r>
          </w:p>
        </w:tc>
        <w:tc>
          <w:tcPr>
            <w:tcW w:w="753" w:type="dxa"/>
            <w:vAlign w:val="top"/>
          </w:tcPr>
          <w:p w14:paraId="3B6F80D4">
            <w:pPr>
              <w:spacing w:line="274" w:lineRule="auto"/>
              <w:rPr>
                <w:rFonts w:ascii="Arial"/>
                <w:sz w:val="21"/>
              </w:rPr>
            </w:pPr>
          </w:p>
          <w:p w14:paraId="464568DC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6FE4D54D">
            <w:pPr>
              <w:spacing w:line="274" w:lineRule="auto"/>
              <w:rPr>
                <w:rFonts w:ascii="Arial"/>
                <w:sz w:val="21"/>
              </w:rPr>
            </w:pPr>
          </w:p>
          <w:p w14:paraId="2621B482">
            <w:pPr>
              <w:pStyle w:val="6"/>
              <w:spacing w:before="52" w:line="218" w:lineRule="auto"/>
              <w:ind w:left="77"/>
            </w:pPr>
            <w:r>
              <w:rPr>
                <w:b/>
                <w:bCs/>
                <w:spacing w:val="-3"/>
              </w:rPr>
              <w:t>欧召东</w:t>
            </w:r>
          </w:p>
        </w:tc>
        <w:tc>
          <w:tcPr>
            <w:tcW w:w="1347" w:type="dxa"/>
            <w:vAlign w:val="top"/>
          </w:tcPr>
          <w:p w14:paraId="098EEE6C">
            <w:pPr>
              <w:spacing w:line="295" w:lineRule="auto"/>
              <w:rPr>
                <w:rFonts w:ascii="Arial"/>
                <w:sz w:val="21"/>
              </w:rPr>
            </w:pPr>
          </w:p>
          <w:p w14:paraId="39C66C0A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15186702168</w:t>
            </w:r>
          </w:p>
        </w:tc>
        <w:tc>
          <w:tcPr>
            <w:tcW w:w="962" w:type="dxa"/>
            <w:vAlign w:val="top"/>
          </w:tcPr>
          <w:p w14:paraId="59416E8D">
            <w:pPr>
              <w:pStyle w:val="6"/>
              <w:spacing w:before="227" w:line="238" w:lineRule="auto"/>
              <w:ind w:left="239" w:right="46" w:hanging="161"/>
            </w:pPr>
            <w:r>
              <w:drawing>
                <wp:anchor distT="0" distB="0" distL="0" distR="0" simplePos="0" relativeHeight="25199820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-635</wp:posOffset>
                  </wp:positionV>
                  <wp:extent cx="605155" cy="516890"/>
                  <wp:effectExtent l="0" t="0" r="0" b="0"/>
                  <wp:wrapNone/>
                  <wp:docPr id="494" name="IM 494">
                    <a:hlinkClick xmlns:a="http://schemas.openxmlformats.org/drawingml/2006/main" r:id="rId32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 494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"mailto:565094408@qq.com"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565094408@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"mailto:565094408@qq.com"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727C2D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60CFDC66">
            <w:pPr>
              <w:spacing w:line="294" w:lineRule="auto"/>
              <w:rPr>
                <w:rFonts w:ascii="Arial"/>
                <w:sz w:val="21"/>
              </w:rPr>
            </w:pPr>
          </w:p>
          <w:p w14:paraId="0A2B04C8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453</w:t>
            </w:r>
          </w:p>
        </w:tc>
        <w:tc>
          <w:tcPr>
            <w:tcW w:w="1055" w:type="dxa"/>
            <w:vAlign w:val="top"/>
          </w:tcPr>
          <w:p w14:paraId="3ED23F24">
            <w:pPr>
              <w:pStyle w:val="6"/>
              <w:spacing w:before="128" w:line="217" w:lineRule="auto"/>
              <w:ind w:left="33"/>
            </w:pPr>
            <w:r>
              <w:rPr>
                <w:b/>
                <w:bCs/>
                <w:spacing w:val="1"/>
              </w:rPr>
              <w:t>贵州新合矿业</w:t>
            </w:r>
          </w:p>
          <w:p w14:paraId="1148CA63">
            <w:pPr>
              <w:pStyle w:val="6"/>
              <w:spacing w:before="10" w:line="217" w:lineRule="auto"/>
              <w:ind w:left="33"/>
            </w:pPr>
            <w:r>
              <w:rPr>
                <w:b/>
                <w:bCs/>
                <w:spacing w:val="1"/>
              </w:rPr>
              <w:t>有限公司绥阳</w:t>
            </w:r>
          </w:p>
          <w:p w14:paraId="03F246A8">
            <w:pPr>
              <w:pStyle w:val="6"/>
              <w:spacing w:before="13" w:line="215" w:lineRule="auto"/>
              <w:ind w:left="115"/>
            </w:pPr>
            <w:r>
              <w:rPr>
                <w:b/>
                <w:bCs/>
                <w:spacing w:val="1"/>
              </w:rPr>
              <w:t>县联盟煤矿</w:t>
            </w:r>
          </w:p>
        </w:tc>
        <w:tc>
          <w:tcPr>
            <w:tcW w:w="1134" w:type="dxa"/>
            <w:vAlign w:val="top"/>
          </w:tcPr>
          <w:p w14:paraId="4ABBF48F">
            <w:pPr>
              <w:pStyle w:val="6"/>
              <w:spacing w:before="128" w:line="215" w:lineRule="auto"/>
              <w:ind w:left="69"/>
            </w:pPr>
            <w:r>
              <w:rPr>
                <w:b/>
                <w:bCs/>
                <w:spacing w:val="2"/>
              </w:rPr>
              <w:t>煤矿地质测量</w:t>
            </w:r>
          </w:p>
          <w:p w14:paraId="5D82CB4A">
            <w:pPr>
              <w:pStyle w:val="6"/>
              <w:spacing w:before="12" w:line="217" w:lineRule="auto"/>
              <w:ind w:left="70"/>
            </w:pPr>
            <w:r>
              <w:rPr>
                <w:b/>
                <w:bCs/>
                <w:spacing w:val="-5"/>
              </w:rPr>
              <w:t>（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5"/>
              </w:rPr>
              <w:t>防治水）技</w:t>
            </w:r>
          </w:p>
          <w:p w14:paraId="5E432895">
            <w:pPr>
              <w:pStyle w:val="6"/>
              <w:spacing w:before="13" w:line="217" w:lineRule="auto"/>
              <w:ind w:left="404"/>
            </w:pPr>
            <w:r>
              <w:rPr>
                <w:b/>
                <w:bCs/>
                <w:spacing w:val="-3"/>
              </w:rPr>
              <w:t>术员</w:t>
            </w:r>
          </w:p>
        </w:tc>
        <w:tc>
          <w:tcPr>
            <w:tcW w:w="3148" w:type="dxa"/>
            <w:vAlign w:val="top"/>
          </w:tcPr>
          <w:p w14:paraId="4E3D69F5">
            <w:pPr>
              <w:pStyle w:val="6"/>
              <w:spacing w:before="27" w:line="227" w:lineRule="auto"/>
              <w:ind w:left="80" w:right="72" w:firstLine="53"/>
            </w:pPr>
            <w:r>
              <w:rPr>
                <w:b/>
                <w:bCs/>
                <w:spacing w:val="4"/>
              </w:rPr>
              <w:t>能熟练操作</w:t>
            </w:r>
            <w:r>
              <w:rPr>
                <w:b/>
                <w:bCs/>
              </w:rPr>
              <w:t>office</w:t>
            </w:r>
            <w:r>
              <w:rPr>
                <w:b/>
                <w:bCs/>
                <w:spacing w:val="4"/>
              </w:rPr>
              <w:t>办公软件及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4"/>
              </w:rPr>
              <w:t>制图软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件，有良好的沟通能力及团队合作精神，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有一定的理论知识和专业基础，有较强的</w:t>
            </w:r>
          </w:p>
          <w:p w14:paraId="2CC33BB8">
            <w:pPr>
              <w:pStyle w:val="6"/>
              <w:spacing w:before="11" w:line="182" w:lineRule="auto"/>
              <w:ind w:left="420"/>
            </w:pPr>
            <w:r>
              <w:rPr>
                <w:b/>
                <w:bCs/>
                <w:spacing w:val="2"/>
              </w:rPr>
              <w:t>执行力，能适应煤矿工作条件。</w:t>
            </w:r>
          </w:p>
        </w:tc>
        <w:tc>
          <w:tcPr>
            <w:tcW w:w="520" w:type="dxa"/>
            <w:vAlign w:val="top"/>
          </w:tcPr>
          <w:p w14:paraId="267C154B">
            <w:pPr>
              <w:spacing w:line="294" w:lineRule="auto"/>
              <w:rPr>
                <w:rFonts w:ascii="Arial"/>
                <w:sz w:val="21"/>
              </w:rPr>
            </w:pPr>
          </w:p>
          <w:p w14:paraId="29C814E9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67C63D91">
            <w:pPr>
              <w:pStyle w:val="6"/>
              <w:spacing w:before="229" w:line="224" w:lineRule="auto"/>
              <w:ind w:left="175" w:right="73" w:hanging="85"/>
            </w:pPr>
            <w:r>
              <w:rPr>
                <w:b/>
                <w:bCs/>
              </w:rPr>
              <w:t>地质测量</w:t>
            </w:r>
            <w:r>
              <w:rPr>
                <w:spacing w:val="7"/>
              </w:rPr>
              <w:t xml:space="preserve">    </w:t>
            </w:r>
            <w:r>
              <w:rPr>
                <w:b/>
                <w:bCs/>
              </w:rPr>
              <w:t>水文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地质等相关专业</w:t>
            </w:r>
          </w:p>
        </w:tc>
        <w:tc>
          <w:tcPr>
            <w:tcW w:w="769" w:type="dxa"/>
            <w:vAlign w:val="top"/>
          </w:tcPr>
          <w:p w14:paraId="44F8F566">
            <w:pPr>
              <w:pStyle w:val="6"/>
              <w:spacing w:before="229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DD31F1C">
            <w:pPr>
              <w:spacing w:line="273" w:lineRule="auto"/>
              <w:rPr>
                <w:rFonts w:ascii="Arial"/>
                <w:sz w:val="21"/>
              </w:rPr>
            </w:pPr>
          </w:p>
          <w:p w14:paraId="003EBAE2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6DC85AEB">
            <w:pPr>
              <w:pStyle w:val="6"/>
              <w:spacing w:before="127" w:line="216" w:lineRule="auto"/>
              <w:ind w:left="60"/>
            </w:pPr>
            <w:r>
              <w:rPr>
                <w:b/>
                <w:bCs/>
              </w:rPr>
              <w:t>养老保险、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</w:rPr>
              <w:t>医保保险、失业保</w:t>
            </w:r>
          </w:p>
          <w:p w14:paraId="56CBD464">
            <w:pPr>
              <w:pStyle w:val="6"/>
              <w:spacing w:before="12" w:line="224" w:lineRule="auto"/>
              <w:ind w:left="438" w:right="68" w:hanging="367"/>
            </w:pPr>
            <w:r>
              <w:rPr>
                <w:b/>
                <w:bCs/>
                <w:spacing w:val="-1"/>
              </w:rPr>
              <w:t>险、工伤保险、住房公积金、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月休6天、提供宿舍</w:t>
            </w:r>
          </w:p>
        </w:tc>
        <w:tc>
          <w:tcPr>
            <w:tcW w:w="753" w:type="dxa"/>
            <w:vAlign w:val="top"/>
          </w:tcPr>
          <w:p w14:paraId="47314C50">
            <w:pPr>
              <w:spacing w:line="273" w:lineRule="auto"/>
              <w:rPr>
                <w:rFonts w:ascii="Arial"/>
                <w:sz w:val="21"/>
              </w:rPr>
            </w:pPr>
          </w:p>
          <w:p w14:paraId="398B444E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31C90A10">
            <w:pPr>
              <w:spacing w:line="273" w:lineRule="auto"/>
              <w:rPr>
                <w:rFonts w:ascii="Arial"/>
                <w:sz w:val="21"/>
              </w:rPr>
            </w:pPr>
          </w:p>
          <w:p w14:paraId="2E2F322A">
            <w:pPr>
              <w:pStyle w:val="6"/>
              <w:spacing w:before="52" w:line="218" w:lineRule="auto"/>
              <w:ind w:left="77"/>
            </w:pPr>
            <w:r>
              <w:rPr>
                <w:b/>
                <w:bCs/>
                <w:spacing w:val="-3"/>
              </w:rPr>
              <w:t>欧召东</w:t>
            </w:r>
          </w:p>
        </w:tc>
        <w:tc>
          <w:tcPr>
            <w:tcW w:w="1347" w:type="dxa"/>
            <w:vAlign w:val="top"/>
          </w:tcPr>
          <w:p w14:paraId="1993F859">
            <w:pPr>
              <w:spacing w:line="294" w:lineRule="auto"/>
              <w:rPr>
                <w:rFonts w:ascii="Arial"/>
                <w:sz w:val="21"/>
              </w:rPr>
            </w:pPr>
          </w:p>
          <w:p w14:paraId="01061E96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15186702168</w:t>
            </w:r>
          </w:p>
        </w:tc>
        <w:tc>
          <w:tcPr>
            <w:tcW w:w="962" w:type="dxa"/>
            <w:vAlign w:val="top"/>
          </w:tcPr>
          <w:p w14:paraId="74693C0C">
            <w:pPr>
              <w:pStyle w:val="6"/>
              <w:spacing w:before="228" w:line="238" w:lineRule="auto"/>
              <w:ind w:left="239" w:right="46" w:hanging="161"/>
            </w:pPr>
            <w:r>
              <w:drawing>
                <wp:anchor distT="0" distB="0" distL="0" distR="0" simplePos="0" relativeHeight="25199718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516255"/>
                  <wp:effectExtent l="0" t="0" r="0" b="0"/>
                  <wp:wrapNone/>
                  <wp:docPr id="496" name="IM 496">
                    <a:hlinkClick xmlns:a="http://schemas.openxmlformats.org/drawingml/2006/main" r:id="rId32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 496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"mailto:565094408@qq.com"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565094408@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"mailto:565094408@qq.com"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357909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285B3C91">
            <w:pPr>
              <w:spacing w:line="298" w:lineRule="auto"/>
              <w:rPr>
                <w:rFonts w:ascii="Arial"/>
                <w:sz w:val="21"/>
              </w:rPr>
            </w:pPr>
          </w:p>
          <w:p w14:paraId="5F240875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454</w:t>
            </w:r>
          </w:p>
        </w:tc>
        <w:tc>
          <w:tcPr>
            <w:tcW w:w="1055" w:type="dxa"/>
            <w:vAlign w:val="top"/>
          </w:tcPr>
          <w:p w14:paraId="22ABB411">
            <w:pPr>
              <w:pStyle w:val="6"/>
              <w:spacing w:before="129" w:line="217" w:lineRule="auto"/>
              <w:ind w:left="33"/>
            </w:pPr>
            <w:r>
              <w:rPr>
                <w:b/>
                <w:bCs/>
                <w:spacing w:val="1"/>
              </w:rPr>
              <w:t>贵州新合矿业</w:t>
            </w:r>
          </w:p>
          <w:p w14:paraId="738D192F">
            <w:pPr>
              <w:pStyle w:val="6"/>
              <w:spacing w:before="13" w:line="217" w:lineRule="auto"/>
              <w:ind w:left="33"/>
            </w:pPr>
            <w:r>
              <w:rPr>
                <w:b/>
                <w:bCs/>
                <w:spacing w:val="1"/>
              </w:rPr>
              <w:t>有限公司绥阳</w:t>
            </w:r>
          </w:p>
          <w:p w14:paraId="60889353">
            <w:pPr>
              <w:pStyle w:val="6"/>
              <w:spacing w:before="10" w:line="215" w:lineRule="auto"/>
              <w:ind w:left="115"/>
            </w:pPr>
            <w:r>
              <w:rPr>
                <w:b/>
                <w:bCs/>
                <w:spacing w:val="1"/>
              </w:rPr>
              <w:t>县联盟煤矿</w:t>
            </w:r>
          </w:p>
        </w:tc>
        <w:tc>
          <w:tcPr>
            <w:tcW w:w="1134" w:type="dxa"/>
            <w:vAlign w:val="top"/>
          </w:tcPr>
          <w:p w14:paraId="0327E985">
            <w:pPr>
              <w:pStyle w:val="6"/>
              <w:spacing w:before="230" w:line="226" w:lineRule="auto"/>
              <w:ind w:left="496" w:right="63" w:hanging="427"/>
            </w:pPr>
            <w:r>
              <w:rPr>
                <w:b/>
                <w:bCs/>
                <w:spacing w:val="2"/>
              </w:rPr>
              <w:t>煤矿通风技术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797D933A">
            <w:pPr>
              <w:pStyle w:val="6"/>
              <w:spacing w:before="29" w:line="227" w:lineRule="auto"/>
              <w:ind w:left="80" w:right="72" w:firstLine="53"/>
            </w:pPr>
            <w:r>
              <w:rPr>
                <w:b/>
                <w:bCs/>
                <w:spacing w:val="4"/>
              </w:rPr>
              <w:t>能熟练操作</w:t>
            </w:r>
            <w:r>
              <w:rPr>
                <w:b/>
                <w:bCs/>
              </w:rPr>
              <w:t>office</w:t>
            </w:r>
            <w:r>
              <w:rPr>
                <w:b/>
                <w:bCs/>
                <w:spacing w:val="4"/>
              </w:rPr>
              <w:t>办公软件及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4"/>
              </w:rPr>
              <w:t>制图软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件，有良好的沟通能力及团队合作精神，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有一定的理论知识和专业基础，有较强的</w:t>
            </w:r>
          </w:p>
          <w:p w14:paraId="3FDFDFCD">
            <w:pPr>
              <w:pStyle w:val="6"/>
              <w:spacing w:before="11" w:line="180" w:lineRule="auto"/>
              <w:ind w:left="420"/>
            </w:pPr>
            <w:r>
              <w:rPr>
                <w:b/>
                <w:bCs/>
                <w:spacing w:val="2"/>
              </w:rPr>
              <w:t>执行力，能适应煤矿工作条件。</w:t>
            </w:r>
          </w:p>
        </w:tc>
        <w:tc>
          <w:tcPr>
            <w:tcW w:w="520" w:type="dxa"/>
            <w:vAlign w:val="top"/>
          </w:tcPr>
          <w:p w14:paraId="771C3CCC">
            <w:pPr>
              <w:spacing w:line="298" w:lineRule="auto"/>
              <w:rPr>
                <w:rFonts w:ascii="Arial"/>
                <w:sz w:val="21"/>
              </w:rPr>
            </w:pPr>
          </w:p>
          <w:p w14:paraId="2D0A20F1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64A02240">
            <w:pPr>
              <w:pStyle w:val="6"/>
              <w:spacing w:before="229" w:line="225" w:lineRule="auto"/>
              <w:ind w:left="180" w:right="76" w:hanging="83"/>
            </w:pPr>
            <w:r>
              <w:rPr>
                <w:b/>
                <w:bCs/>
                <w:spacing w:val="2"/>
              </w:rPr>
              <w:t>通风与安全、矿井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通风等相关专业</w:t>
            </w:r>
          </w:p>
        </w:tc>
        <w:tc>
          <w:tcPr>
            <w:tcW w:w="769" w:type="dxa"/>
            <w:vAlign w:val="top"/>
          </w:tcPr>
          <w:p w14:paraId="50E9D1B3">
            <w:pPr>
              <w:pStyle w:val="6"/>
              <w:spacing w:before="230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8F98B64">
            <w:pPr>
              <w:spacing w:line="277" w:lineRule="auto"/>
              <w:rPr>
                <w:rFonts w:ascii="Arial"/>
                <w:sz w:val="21"/>
              </w:rPr>
            </w:pPr>
          </w:p>
          <w:p w14:paraId="095FBE3A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245F1CEB">
            <w:pPr>
              <w:pStyle w:val="6"/>
              <w:spacing w:before="128" w:line="216" w:lineRule="auto"/>
              <w:ind w:left="60"/>
            </w:pPr>
            <w:r>
              <w:rPr>
                <w:b/>
                <w:bCs/>
              </w:rPr>
              <w:t>养老保险、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</w:rPr>
              <w:t>医保保险、失业保</w:t>
            </w:r>
          </w:p>
          <w:p w14:paraId="18AC9443">
            <w:pPr>
              <w:pStyle w:val="6"/>
              <w:spacing w:before="15" w:line="222" w:lineRule="auto"/>
              <w:ind w:left="438" w:right="68" w:hanging="367"/>
            </w:pPr>
            <w:r>
              <w:rPr>
                <w:b/>
                <w:bCs/>
                <w:spacing w:val="-1"/>
              </w:rPr>
              <w:t>险、工伤保险、住房公积金、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月休7天、提供宿舍</w:t>
            </w:r>
          </w:p>
        </w:tc>
        <w:tc>
          <w:tcPr>
            <w:tcW w:w="753" w:type="dxa"/>
            <w:vAlign w:val="top"/>
          </w:tcPr>
          <w:p w14:paraId="055BBF96">
            <w:pPr>
              <w:spacing w:line="277" w:lineRule="auto"/>
              <w:rPr>
                <w:rFonts w:ascii="Arial"/>
                <w:sz w:val="21"/>
              </w:rPr>
            </w:pPr>
          </w:p>
          <w:p w14:paraId="62DAA663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0F66EB9B">
            <w:pPr>
              <w:spacing w:line="277" w:lineRule="auto"/>
              <w:rPr>
                <w:rFonts w:ascii="Arial"/>
                <w:sz w:val="21"/>
              </w:rPr>
            </w:pPr>
          </w:p>
          <w:p w14:paraId="559AFFB2">
            <w:pPr>
              <w:pStyle w:val="6"/>
              <w:spacing w:before="52" w:line="218" w:lineRule="auto"/>
              <w:ind w:left="77"/>
            </w:pPr>
            <w:r>
              <w:rPr>
                <w:b/>
                <w:bCs/>
                <w:spacing w:val="-3"/>
              </w:rPr>
              <w:t>欧召东</w:t>
            </w:r>
          </w:p>
        </w:tc>
        <w:tc>
          <w:tcPr>
            <w:tcW w:w="1347" w:type="dxa"/>
            <w:vAlign w:val="top"/>
          </w:tcPr>
          <w:p w14:paraId="796610DD">
            <w:pPr>
              <w:spacing w:line="298" w:lineRule="auto"/>
              <w:rPr>
                <w:rFonts w:ascii="Arial"/>
                <w:sz w:val="21"/>
              </w:rPr>
            </w:pPr>
          </w:p>
          <w:p w14:paraId="7432444F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15186702168</w:t>
            </w:r>
          </w:p>
        </w:tc>
        <w:tc>
          <w:tcPr>
            <w:tcW w:w="962" w:type="dxa"/>
            <w:vAlign w:val="top"/>
          </w:tcPr>
          <w:p w14:paraId="23A0418E">
            <w:pPr>
              <w:pStyle w:val="6"/>
              <w:spacing w:before="230" w:line="238" w:lineRule="auto"/>
              <w:ind w:left="239" w:right="46" w:hanging="161"/>
            </w:pPr>
            <w:r>
              <w:drawing>
                <wp:anchor distT="0" distB="0" distL="0" distR="0" simplePos="0" relativeHeight="25200025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635</wp:posOffset>
                  </wp:positionV>
                  <wp:extent cx="605155" cy="516890"/>
                  <wp:effectExtent l="0" t="0" r="0" b="0"/>
                  <wp:wrapNone/>
                  <wp:docPr id="498" name="IM 498">
                    <a:hlinkClick xmlns:a="http://schemas.openxmlformats.org/drawingml/2006/main" r:id="rId32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 498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"mailto:565094408@qq.com"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565094408@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"mailto:565094408@qq.com"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04B14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669" w:type="dxa"/>
            <w:vAlign w:val="top"/>
          </w:tcPr>
          <w:p w14:paraId="06DAFA3D">
            <w:pPr>
              <w:spacing w:line="300" w:lineRule="auto"/>
              <w:rPr>
                <w:rFonts w:ascii="Arial"/>
                <w:sz w:val="21"/>
              </w:rPr>
            </w:pPr>
          </w:p>
          <w:p w14:paraId="016344AC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455</w:t>
            </w:r>
          </w:p>
        </w:tc>
        <w:tc>
          <w:tcPr>
            <w:tcW w:w="1055" w:type="dxa"/>
            <w:vAlign w:val="top"/>
          </w:tcPr>
          <w:p w14:paraId="423CA6CB">
            <w:pPr>
              <w:pStyle w:val="6"/>
              <w:spacing w:before="131" w:line="217" w:lineRule="auto"/>
              <w:ind w:left="33"/>
            </w:pPr>
            <w:r>
              <w:rPr>
                <w:b/>
                <w:bCs/>
                <w:spacing w:val="1"/>
              </w:rPr>
              <w:t>贵州新合矿业</w:t>
            </w:r>
          </w:p>
          <w:p w14:paraId="5F89014D">
            <w:pPr>
              <w:pStyle w:val="6"/>
              <w:spacing w:before="13" w:line="217" w:lineRule="auto"/>
              <w:ind w:left="33"/>
            </w:pPr>
            <w:r>
              <w:rPr>
                <w:b/>
                <w:bCs/>
                <w:spacing w:val="1"/>
              </w:rPr>
              <w:t>有限公司绥阳</w:t>
            </w:r>
          </w:p>
          <w:p w14:paraId="74BE283C">
            <w:pPr>
              <w:pStyle w:val="6"/>
              <w:spacing w:before="12" w:line="215" w:lineRule="auto"/>
              <w:ind w:left="115"/>
            </w:pPr>
            <w:r>
              <w:rPr>
                <w:b/>
                <w:bCs/>
                <w:spacing w:val="1"/>
              </w:rPr>
              <w:t>县联盟煤矿</w:t>
            </w:r>
          </w:p>
        </w:tc>
        <w:tc>
          <w:tcPr>
            <w:tcW w:w="1134" w:type="dxa"/>
            <w:vAlign w:val="top"/>
          </w:tcPr>
          <w:p w14:paraId="1449D364">
            <w:pPr>
              <w:pStyle w:val="6"/>
              <w:spacing w:before="231" w:line="226" w:lineRule="auto"/>
              <w:ind w:left="496" w:right="63" w:hanging="427"/>
            </w:pPr>
            <w:r>
              <w:rPr>
                <w:b/>
                <w:bCs/>
                <w:spacing w:val="2"/>
              </w:rPr>
              <w:t>煤矿安全技术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38961320">
            <w:pPr>
              <w:pStyle w:val="6"/>
              <w:spacing w:before="30" w:line="227" w:lineRule="auto"/>
              <w:ind w:left="80" w:right="72" w:firstLine="53"/>
            </w:pPr>
            <w:r>
              <w:rPr>
                <w:b/>
                <w:bCs/>
                <w:spacing w:val="4"/>
              </w:rPr>
              <w:t>能熟练操作</w:t>
            </w:r>
            <w:r>
              <w:rPr>
                <w:b/>
                <w:bCs/>
              </w:rPr>
              <w:t>office</w:t>
            </w:r>
            <w:r>
              <w:rPr>
                <w:b/>
                <w:bCs/>
                <w:spacing w:val="4"/>
              </w:rPr>
              <w:t>办公软件及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4"/>
              </w:rPr>
              <w:t>制图软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件，有良好的沟通能力及团队合作精神，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有一定的理论知识和专业基础，有较强的</w:t>
            </w:r>
          </w:p>
          <w:p w14:paraId="6143D873">
            <w:pPr>
              <w:pStyle w:val="6"/>
              <w:spacing w:before="14" w:line="176" w:lineRule="auto"/>
              <w:ind w:left="420"/>
            </w:pPr>
            <w:r>
              <w:rPr>
                <w:b/>
                <w:bCs/>
                <w:spacing w:val="2"/>
              </w:rPr>
              <w:t>执行力，能适应煤矿工作条件。</w:t>
            </w:r>
          </w:p>
        </w:tc>
        <w:tc>
          <w:tcPr>
            <w:tcW w:w="520" w:type="dxa"/>
            <w:vAlign w:val="top"/>
          </w:tcPr>
          <w:p w14:paraId="0AA02255">
            <w:pPr>
              <w:spacing w:line="300" w:lineRule="auto"/>
              <w:rPr>
                <w:rFonts w:ascii="Arial"/>
                <w:sz w:val="21"/>
              </w:rPr>
            </w:pPr>
          </w:p>
          <w:p w14:paraId="6D5DC1EA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3ACF2CF3">
            <w:pPr>
              <w:pStyle w:val="6"/>
              <w:spacing w:before="232" w:line="230" w:lineRule="auto"/>
              <w:ind w:left="681" w:right="76" w:hanging="584"/>
            </w:pPr>
            <w:r>
              <w:rPr>
                <w:b/>
                <w:bCs/>
                <w:spacing w:val="2"/>
              </w:rPr>
              <w:t>安全工程等相关专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69" w:type="dxa"/>
            <w:vAlign w:val="top"/>
          </w:tcPr>
          <w:p w14:paraId="24644AF4">
            <w:pPr>
              <w:pStyle w:val="6"/>
              <w:spacing w:before="23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A0BEF44">
            <w:pPr>
              <w:spacing w:line="279" w:lineRule="auto"/>
              <w:rPr>
                <w:rFonts w:ascii="Arial"/>
                <w:sz w:val="21"/>
              </w:rPr>
            </w:pPr>
          </w:p>
          <w:p w14:paraId="42D9C93A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4BADE783">
            <w:pPr>
              <w:pStyle w:val="6"/>
              <w:spacing w:before="130" w:line="216" w:lineRule="auto"/>
              <w:ind w:left="60"/>
            </w:pPr>
            <w:r>
              <w:rPr>
                <w:b/>
                <w:bCs/>
              </w:rPr>
              <w:t>养老保险、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</w:rPr>
              <w:t>医保保险、失业保</w:t>
            </w:r>
          </w:p>
          <w:p w14:paraId="0F94F9B1">
            <w:pPr>
              <w:pStyle w:val="6"/>
              <w:spacing w:before="15" w:line="223" w:lineRule="auto"/>
              <w:ind w:left="438" w:right="68" w:hanging="367"/>
            </w:pPr>
            <w:r>
              <w:rPr>
                <w:b/>
                <w:bCs/>
                <w:spacing w:val="-1"/>
              </w:rPr>
              <w:t>险、工伤保险、住房公积金、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月休8天、提供宿舍</w:t>
            </w:r>
          </w:p>
        </w:tc>
        <w:tc>
          <w:tcPr>
            <w:tcW w:w="753" w:type="dxa"/>
            <w:vAlign w:val="top"/>
          </w:tcPr>
          <w:p w14:paraId="5E731A82">
            <w:pPr>
              <w:spacing w:line="279" w:lineRule="auto"/>
              <w:rPr>
                <w:rFonts w:ascii="Arial"/>
                <w:sz w:val="21"/>
              </w:rPr>
            </w:pPr>
          </w:p>
          <w:p w14:paraId="008D488A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0D1A0089">
            <w:pPr>
              <w:spacing w:line="279" w:lineRule="auto"/>
              <w:rPr>
                <w:rFonts w:ascii="Arial"/>
                <w:sz w:val="21"/>
              </w:rPr>
            </w:pPr>
          </w:p>
          <w:p w14:paraId="43C89B0D">
            <w:pPr>
              <w:pStyle w:val="6"/>
              <w:spacing w:before="52" w:line="218" w:lineRule="auto"/>
              <w:ind w:left="77"/>
            </w:pPr>
            <w:r>
              <w:rPr>
                <w:b/>
                <w:bCs/>
                <w:spacing w:val="-3"/>
              </w:rPr>
              <w:t>欧召东</w:t>
            </w:r>
          </w:p>
        </w:tc>
        <w:tc>
          <w:tcPr>
            <w:tcW w:w="1347" w:type="dxa"/>
            <w:vAlign w:val="top"/>
          </w:tcPr>
          <w:p w14:paraId="31E6AA8B">
            <w:pPr>
              <w:spacing w:line="300" w:lineRule="auto"/>
              <w:rPr>
                <w:rFonts w:ascii="Arial"/>
                <w:sz w:val="21"/>
              </w:rPr>
            </w:pPr>
          </w:p>
          <w:p w14:paraId="5B8269BD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15186702168</w:t>
            </w:r>
          </w:p>
        </w:tc>
        <w:tc>
          <w:tcPr>
            <w:tcW w:w="962" w:type="dxa"/>
            <w:vAlign w:val="top"/>
          </w:tcPr>
          <w:p w14:paraId="0CE71060">
            <w:pPr>
              <w:pStyle w:val="6"/>
              <w:spacing w:before="231" w:line="238" w:lineRule="auto"/>
              <w:ind w:left="239" w:right="46" w:hanging="161"/>
            </w:pPr>
            <w:r>
              <w:drawing>
                <wp:anchor distT="0" distB="0" distL="0" distR="0" simplePos="0" relativeHeight="25200537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1270</wp:posOffset>
                  </wp:positionV>
                  <wp:extent cx="605155" cy="516890"/>
                  <wp:effectExtent l="0" t="0" r="0" b="0"/>
                  <wp:wrapNone/>
                  <wp:docPr id="500" name="IM 500">
                    <a:hlinkClick xmlns:a="http://schemas.openxmlformats.org/drawingml/2006/main" r:id="rId32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 500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"mailto:565094408@qq.com"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565094408@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"mailto:565094408@qq.com"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52D402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198AAE95">
            <w:pPr>
              <w:spacing w:line="300" w:lineRule="auto"/>
              <w:rPr>
                <w:rFonts w:ascii="Arial"/>
                <w:sz w:val="21"/>
              </w:rPr>
            </w:pPr>
          </w:p>
          <w:p w14:paraId="2B3A08AE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456</w:t>
            </w:r>
          </w:p>
        </w:tc>
        <w:tc>
          <w:tcPr>
            <w:tcW w:w="1055" w:type="dxa"/>
            <w:vAlign w:val="top"/>
          </w:tcPr>
          <w:p w14:paraId="68528451">
            <w:pPr>
              <w:pStyle w:val="6"/>
              <w:spacing w:before="232" w:line="224" w:lineRule="auto"/>
              <w:ind w:left="120" w:right="26" w:hanging="84"/>
            </w:pPr>
            <w:r>
              <w:rPr>
                <w:b/>
                <w:bCs/>
                <w:spacing w:val="1"/>
              </w:rPr>
              <w:t>绥阳县枧坝镇</w:t>
            </w:r>
            <w:r>
              <w:t xml:space="preserve"> </w:t>
            </w:r>
            <w:r>
              <w:rPr>
                <w:b/>
                <w:bCs/>
              </w:rPr>
              <w:t>尹家山煤矿</w:t>
            </w:r>
          </w:p>
        </w:tc>
        <w:tc>
          <w:tcPr>
            <w:tcW w:w="1134" w:type="dxa"/>
            <w:vAlign w:val="top"/>
          </w:tcPr>
          <w:p w14:paraId="4B263B7F">
            <w:pPr>
              <w:pStyle w:val="6"/>
              <w:spacing w:before="232" w:line="226" w:lineRule="auto"/>
              <w:ind w:left="496" w:right="63" w:hanging="427"/>
            </w:pPr>
            <w:r>
              <w:rPr>
                <w:b/>
                <w:bCs/>
                <w:spacing w:val="2"/>
              </w:rPr>
              <w:t>煤矿采掘技术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04394249">
            <w:pPr>
              <w:pStyle w:val="6"/>
              <w:spacing w:before="31" w:line="227" w:lineRule="auto"/>
              <w:ind w:left="80" w:right="72" w:firstLine="53"/>
            </w:pPr>
            <w:r>
              <w:rPr>
                <w:b/>
                <w:bCs/>
                <w:spacing w:val="4"/>
              </w:rPr>
              <w:t>能熟练操作</w:t>
            </w:r>
            <w:r>
              <w:rPr>
                <w:b/>
                <w:bCs/>
              </w:rPr>
              <w:t>office</w:t>
            </w:r>
            <w:r>
              <w:rPr>
                <w:b/>
                <w:bCs/>
                <w:spacing w:val="4"/>
              </w:rPr>
              <w:t>办公软件及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4"/>
              </w:rPr>
              <w:t>制图软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件，有良好的沟通能力及团队合作精神，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有一定的理论知识和专业基础，有较强的</w:t>
            </w:r>
          </w:p>
          <w:p w14:paraId="2B159FA9">
            <w:pPr>
              <w:pStyle w:val="6"/>
              <w:spacing w:before="11" w:line="177" w:lineRule="auto"/>
              <w:ind w:left="420"/>
            </w:pPr>
            <w:r>
              <w:rPr>
                <w:b/>
                <w:bCs/>
                <w:spacing w:val="2"/>
              </w:rPr>
              <w:t>执行力，能适应煤矿工作条件。</w:t>
            </w:r>
          </w:p>
        </w:tc>
        <w:tc>
          <w:tcPr>
            <w:tcW w:w="520" w:type="dxa"/>
            <w:vAlign w:val="top"/>
          </w:tcPr>
          <w:p w14:paraId="65E4B120">
            <w:pPr>
              <w:spacing w:line="299" w:lineRule="auto"/>
              <w:rPr>
                <w:rFonts w:ascii="Arial"/>
                <w:sz w:val="21"/>
              </w:rPr>
            </w:pPr>
          </w:p>
          <w:p w14:paraId="6695B57A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36C6C41">
            <w:pPr>
              <w:pStyle w:val="6"/>
              <w:spacing w:before="231" w:line="231" w:lineRule="auto"/>
              <w:ind w:left="680" w:right="76" w:hanging="587"/>
            </w:pPr>
            <w:r>
              <w:rPr>
                <w:b/>
                <w:bCs/>
                <w:spacing w:val="2"/>
              </w:rPr>
              <w:t>采矿工程及相关专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69" w:type="dxa"/>
            <w:vAlign w:val="top"/>
          </w:tcPr>
          <w:p w14:paraId="491AA37F">
            <w:pPr>
              <w:pStyle w:val="6"/>
              <w:spacing w:before="23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A038DE0">
            <w:pPr>
              <w:spacing w:line="279" w:lineRule="auto"/>
              <w:rPr>
                <w:rFonts w:ascii="Arial"/>
                <w:sz w:val="21"/>
              </w:rPr>
            </w:pPr>
          </w:p>
          <w:p w14:paraId="3542BC74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287F77EF">
            <w:pPr>
              <w:pStyle w:val="6"/>
              <w:spacing w:before="131" w:line="216" w:lineRule="auto"/>
              <w:ind w:left="60"/>
            </w:pPr>
            <w:r>
              <w:rPr>
                <w:b/>
                <w:bCs/>
              </w:rPr>
              <w:t>养老保险、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</w:rPr>
              <w:t>医保保险、失业保</w:t>
            </w:r>
          </w:p>
          <w:p w14:paraId="4FDEDD2F">
            <w:pPr>
              <w:pStyle w:val="6"/>
              <w:spacing w:before="14" w:line="222" w:lineRule="auto"/>
              <w:ind w:left="438" w:right="68" w:hanging="367"/>
            </w:pPr>
            <w:r>
              <w:rPr>
                <w:b/>
                <w:bCs/>
                <w:spacing w:val="-1"/>
              </w:rPr>
              <w:t>险、工伤保险、住房公积金、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月休9天、提供宿舍</w:t>
            </w:r>
          </w:p>
        </w:tc>
        <w:tc>
          <w:tcPr>
            <w:tcW w:w="753" w:type="dxa"/>
            <w:vAlign w:val="top"/>
          </w:tcPr>
          <w:p w14:paraId="6E153273">
            <w:pPr>
              <w:spacing w:line="279" w:lineRule="auto"/>
              <w:rPr>
                <w:rFonts w:ascii="Arial"/>
                <w:sz w:val="21"/>
              </w:rPr>
            </w:pPr>
          </w:p>
          <w:p w14:paraId="2DEC6374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327BB514">
            <w:pPr>
              <w:spacing w:line="279" w:lineRule="auto"/>
              <w:rPr>
                <w:rFonts w:ascii="Arial"/>
                <w:sz w:val="21"/>
              </w:rPr>
            </w:pPr>
          </w:p>
          <w:p w14:paraId="1015599D">
            <w:pPr>
              <w:pStyle w:val="6"/>
              <w:spacing w:before="52" w:line="218" w:lineRule="auto"/>
              <w:ind w:left="70"/>
            </w:pPr>
            <w:r>
              <w:rPr>
                <w:b/>
                <w:bCs/>
              </w:rPr>
              <w:t>周殿奎</w:t>
            </w:r>
          </w:p>
        </w:tc>
        <w:tc>
          <w:tcPr>
            <w:tcW w:w="1347" w:type="dxa"/>
            <w:vAlign w:val="top"/>
          </w:tcPr>
          <w:p w14:paraId="6E06C3F4">
            <w:pPr>
              <w:spacing w:line="300" w:lineRule="auto"/>
              <w:rPr>
                <w:rFonts w:ascii="Arial"/>
                <w:sz w:val="21"/>
              </w:rPr>
            </w:pPr>
          </w:p>
          <w:p w14:paraId="0DC70F2A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13668436786</w:t>
            </w:r>
          </w:p>
        </w:tc>
        <w:tc>
          <w:tcPr>
            <w:tcW w:w="962" w:type="dxa"/>
            <w:vAlign w:val="top"/>
          </w:tcPr>
          <w:p w14:paraId="4A7CA9F3">
            <w:pPr>
              <w:pStyle w:val="6"/>
              <w:spacing w:before="252" w:line="230" w:lineRule="auto"/>
              <w:ind w:left="192" w:right="46" w:hanging="112"/>
            </w:pPr>
            <w:r>
              <w:drawing>
                <wp:anchor distT="0" distB="0" distL="0" distR="0" simplePos="0" relativeHeight="25200435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1905</wp:posOffset>
                  </wp:positionV>
                  <wp:extent cx="605155" cy="516255"/>
                  <wp:effectExtent l="0" t="0" r="0" b="0"/>
                  <wp:wrapNone/>
                  <wp:docPr id="502" name="IM 502">
                    <a:hlinkClick xmlns:a="http://schemas.openxmlformats.org/drawingml/2006/main" r:id="rId32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 502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"mailto:1066431203@qq.com"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1066431203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"mailto:1066431203@qq.com"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AD112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54481B29">
            <w:pPr>
              <w:spacing w:line="302" w:lineRule="auto"/>
              <w:rPr>
                <w:rFonts w:ascii="Arial"/>
                <w:sz w:val="21"/>
              </w:rPr>
            </w:pPr>
          </w:p>
          <w:p w14:paraId="3674E1A1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457</w:t>
            </w:r>
          </w:p>
        </w:tc>
        <w:tc>
          <w:tcPr>
            <w:tcW w:w="1055" w:type="dxa"/>
            <w:vAlign w:val="top"/>
          </w:tcPr>
          <w:p w14:paraId="6DC8EA2E">
            <w:pPr>
              <w:pStyle w:val="6"/>
              <w:spacing w:before="234" w:line="224" w:lineRule="auto"/>
              <w:ind w:left="120" w:right="26" w:hanging="84"/>
            </w:pPr>
            <w:r>
              <w:rPr>
                <w:b/>
                <w:bCs/>
                <w:spacing w:val="1"/>
              </w:rPr>
              <w:t>绥阳县枧坝镇</w:t>
            </w:r>
            <w:r>
              <w:t xml:space="preserve"> </w:t>
            </w:r>
            <w:r>
              <w:rPr>
                <w:b/>
                <w:bCs/>
              </w:rPr>
              <w:t>尹家山煤矿</w:t>
            </w:r>
          </w:p>
        </w:tc>
        <w:tc>
          <w:tcPr>
            <w:tcW w:w="1134" w:type="dxa"/>
            <w:vAlign w:val="top"/>
          </w:tcPr>
          <w:p w14:paraId="60356F39">
            <w:pPr>
              <w:pStyle w:val="6"/>
              <w:spacing w:before="234" w:line="226" w:lineRule="auto"/>
              <w:ind w:left="496" w:right="63" w:hanging="427"/>
            </w:pPr>
            <w:r>
              <w:rPr>
                <w:b/>
                <w:bCs/>
                <w:spacing w:val="2"/>
              </w:rPr>
              <w:t>煤矿安全技术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163723C7">
            <w:pPr>
              <w:pStyle w:val="6"/>
              <w:spacing w:before="30" w:line="228" w:lineRule="auto"/>
              <w:ind w:left="80" w:right="72" w:firstLine="53"/>
            </w:pPr>
            <w:r>
              <w:rPr>
                <w:b/>
                <w:bCs/>
                <w:spacing w:val="4"/>
              </w:rPr>
              <w:t>能熟练操作</w:t>
            </w:r>
            <w:r>
              <w:rPr>
                <w:b/>
                <w:bCs/>
              </w:rPr>
              <w:t>office</w:t>
            </w:r>
            <w:r>
              <w:rPr>
                <w:b/>
                <w:bCs/>
                <w:spacing w:val="4"/>
              </w:rPr>
              <w:t>办公软件及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4"/>
              </w:rPr>
              <w:t>制图软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件，有良好的沟通能力及团队合作精神，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有一定的理论知识和专业基础，有较强的</w:t>
            </w:r>
          </w:p>
          <w:p w14:paraId="33EAB606">
            <w:pPr>
              <w:pStyle w:val="6"/>
              <w:spacing w:before="13" w:line="173" w:lineRule="auto"/>
              <w:ind w:left="420"/>
            </w:pPr>
            <w:r>
              <w:rPr>
                <w:b/>
                <w:bCs/>
                <w:spacing w:val="2"/>
              </w:rPr>
              <w:t>执行力，能适应煤矿工作条件。</w:t>
            </w:r>
          </w:p>
        </w:tc>
        <w:tc>
          <w:tcPr>
            <w:tcW w:w="520" w:type="dxa"/>
            <w:vAlign w:val="top"/>
          </w:tcPr>
          <w:p w14:paraId="409CC83E">
            <w:pPr>
              <w:spacing w:line="301" w:lineRule="auto"/>
              <w:rPr>
                <w:rFonts w:ascii="Arial"/>
                <w:sz w:val="21"/>
              </w:rPr>
            </w:pPr>
          </w:p>
          <w:p w14:paraId="344C1096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679FAF3">
            <w:pPr>
              <w:pStyle w:val="6"/>
              <w:spacing w:before="233" w:line="231" w:lineRule="auto"/>
              <w:ind w:left="681" w:right="76" w:hanging="584"/>
            </w:pPr>
            <w:r>
              <w:rPr>
                <w:b/>
                <w:bCs/>
                <w:spacing w:val="2"/>
              </w:rPr>
              <w:t>安全工程及相关专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69" w:type="dxa"/>
            <w:vAlign w:val="top"/>
          </w:tcPr>
          <w:p w14:paraId="63364192">
            <w:pPr>
              <w:pStyle w:val="6"/>
              <w:spacing w:before="234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5489102">
            <w:pPr>
              <w:spacing w:line="281" w:lineRule="auto"/>
              <w:rPr>
                <w:rFonts w:ascii="Arial"/>
                <w:sz w:val="21"/>
              </w:rPr>
            </w:pPr>
          </w:p>
          <w:p w14:paraId="649715D5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6172E6BE">
            <w:pPr>
              <w:pStyle w:val="6"/>
              <w:spacing w:before="132" w:line="216" w:lineRule="auto"/>
              <w:ind w:left="60"/>
            </w:pPr>
            <w:r>
              <w:rPr>
                <w:b/>
                <w:bCs/>
              </w:rPr>
              <w:t>养老保险、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</w:rPr>
              <w:t>医保保险、失业保</w:t>
            </w:r>
          </w:p>
          <w:p w14:paraId="2323D246">
            <w:pPr>
              <w:pStyle w:val="6"/>
              <w:spacing w:before="15" w:line="222" w:lineRule="auto"/>
              <w:ind w:left="397" w:right="68" w:hanging="326"/>
            </w:pPr>
            <w:r>
              <w:rPr>
                <w:b/>
                <w:bCs/>
                <w:spacing w:val="-1"/>
              </w:rPr>
              <w:t>险、工伤保险、住房公积金、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月休10天、提供宿舍</w:t>
            </w:r>
          </w:p>
        </w:tc>
        <w:tc>
          <w:tcPr>
            <w:tcW w:w="753" w:type="dxa"/>
            <w:vAlign w:val="top"/>
          </w:tcPr>
          <w:p w14:paraId="69285971">
            <w:pPr>
              <w:spacing w:line="281" w:lineRule="auto"/>
              <w:rPr>
                <w:rFonts w:ascii="Arial"/>
                <w:sz w:val="21"/>
              </w:rPr>
            </w:pPr>
          </w:p>
          <w:p w14:paraId="73A2113D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1645EE08">
            <w:pPr>
              <w:spacing w:line="281" w:lineRule="auto"/>
              <w:rPr>
                <w:rFonts w:ascii="Arial"/>
                <w:sz w:val="21"/>
              </w:rPr>
            </w:pPr>
          </w:p>
          <w:p w14:paraId="01DA7BAC">
            <w:pPr>
              <w:pStyle w:val="6"/>
              <w:spacing w:before="52" w:line="218" w:lineRule="auto"/>
              <w:ind w:left="70"/>
            </w:pPr>
            <w:r>
              <w:rPr>
                <w:b/>
                <w:bCs/>
              </w:rPr>
              <w:t>周殿奎</w:t>
            </w:r>
          </w:p>
        </w:tc>
        <w:tc>
          <w:tcPr>
            <w:tcW w:w="1347" w:type="dxa"/>
            <w:vAlign w:val="top"/>
          </w:tcPr>
          <w:p w14:paraId="713E5B4E">
            <w:pPr>
              <w:spacing w:line="302" w:lineRule="auto"/>
              <w:rPr>
                <w:rFonts w:ascii="Arial"/>
                <w:sz w:val="21"/>
              </w:rPr>
            </w:pPr>
          </w:p>
          <w:p w14:paraId="731D9D9B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13668436786</w:t>
            </w:r>
          </w:p>
        </w:tc>
        <w:tc>
          <w:tcPr>
            <w:tcW w:w="962" w:type="dxa"/>
            <w:vAlign w:val="top"/>
          </w:tcPr>
          <w:p w14:paraId="0155CF10">
            <w:pPr>
              <w:pStyle w:val="6"/>
              <w:spacing w:before="254" w:line="230" w:lineRule="auto"/>
              <w:ind w:left="192" w:right="46" w:hanging="112"/>
            </w:pPr>
            <w:r>
              <w:drawing>
                <wp:anchor distT="0" distB="0" distL="0" distR="0" simplePos="0" relativeHeight="25200332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2540</wp:posOffset>
                  </wp:positionV>
                  <wp:extent cx="605155" cy="516890"/>
                  <wp:effectExtent l="0" t="0" r="0" b="0"/>
                  <wp:wrapNone/>
                  <wp:docPr id="504" name="IM 504">
                    <a:hlinkClick xmlns:a="http://schemas.openxmlformats.org/drawingml/2006/main" r:id="rId32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 504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"mailto:1066431203@qq.com"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1066431203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"mailto:1066431203@qq.com"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0681A5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669" w:type="dxa"/>
            <w:vAlign w:val="top"/>
          </w:tcPr>
          <w:p w14:paraId="634DE59B">
            <w:pPr>
              <w:spacing w:line="301" w:lineRule="auto"/>
              <w:rPr>
                <w:rFonts w:ascii="Arial"/>
                <w:sz w:val="21"/>
              </w:rPr>
            </w:pPr>
          </w:p>
          <w:p w14:paraId="51549070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458</w:t>
            </w:r>
          </w:p>
        </w:tc>
        <w:tc>
          <w:tcPr>
            <w:tcW w:w="1055" w:type="dxa"/>
            <w:vAlign w:val="top"/>
          </w:tcPr>
          <w:p w14:paraId="27B86AFE">
            <w:pPr>
              <w:pStyle w:val="6"/>
              <w:spacing w:before="236" w:line="223" w:lineRule="auto"/>
              <w:ind w:left="120" w:right="26" w:hanging="84"/>
            </w:pPr>
            <w:r>
              <w:rPr>
                <w:b/>
                <w:bCs/>
                <w:spacing w:val="1"/>
              </w:rPr>
              <w:t>绥阳县枧坝镇</w:t>
            </w:r>
            <w:r>
              <w:t xml:space="preserve"> </w:t>
            </w:r>
            <w:r>
              <w:rPr>
                <w:b/>
                <w:bCs/>
              </w:rPr>
              <w:t>尹家山煤矿</w:t>
            </w:r>
          </w:p>
        </w:tc>
        <w:tc>
          <w:tcPr>
            <w:tcW w:w="1134" w:type="dxa"/>
            <w:vAlign w:val="top"/>
          </w:tcPr>
          <w:p w14:paraId="49D12DEB">
            <w:pPr>
              <w:pStyle w:val="6"/>
              <w:spacing w:before="235" w:line="226" w:lineRule="auto"/>
              <w:ind w:left="496" w:right="63" w:hanging="427"/>
            </w:pPr>
            <w:r>
              <w:rPr>
                <w:b/>
                <w:bCs/>
                <w:spacing w:val="2"/>
              </w:rPr>
              <w:t>煤矿通防技术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5FE9ACF9">
            <w:pPr>
              <w:pStyle w:val="6"/>
              <w:spacing w:before="34" w:line="227" w:lineRule="auto"/>
              <w:ind w:left="80" w:right="72" w:firstLine="53"/>
            </w:pPr>
            <w:r>
              <w:rPr>
                <w:b/>
                <w:bCs/>
                <w:spacing w:val="4"/>
              </w:rPr>
              <w:t>能熟练操作</w:t>
            </w:r>
            <w:r>
              <w:rPr>
                <w:b/>
                <w:bCs/>
              </w:rPr>
              <w:t>office</w:t>
            </w:r>
            <w:r>
              <w:rPr>
                <w:b/>
                <w:bCs/>
                <w:spacing w:val="4"/>
              </w:rPr>
              <w:t>办公软件及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4"/>
              </w:rPr>
              <w:t>制图软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件，有良好的沟通能力及团队合作精神，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有一定的理论知识和专业基础，有较强的</w:t>
            </w:r>
          </w:p>
          <w:p w14:paraId="63192AF5">
            <w:pPr>
              <w:pStyle w:val="6"/>
              <w:spacing w:before="11" w:line="175" w:lineRule="auto"/>
              <w:ind w:left="420"/>
            </w:pPr>
            <w:r>
              <w:rPr>
                <w:b/>
                <w:bCs/>
                <w:spacing w:val="2"/>
              </w:rPr>
              <w:t>执行力，能适应煤矿工作条件。</w:t>
            </w:r>
          </w:p>
        </w:tc>
        <w:tc>
          <w:tcPr>
            <w:tcW w:w="520" w:type="dxa"/>
            <w:vAlign w:val="top"/>
          </w:tcPr>
          <w:p w14:paraId="71CCC587">
            <w:pPr>
              <w:spacing w:line="300" w:lineRule="auto"/>
              <w:rPr>
                <w:rFonts w:ascii="Arial"/>
                <w:sz w:val="21"/>
              </w:rPr>
            </w:pPr>
          </w:p>
          <w:p w14:paraId="0432022A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8A1EF14">
            <w:pPr>
              <w:pStyle w:val="6"/>
              <w:spacing w:before="236" w:line="230" w:lineRule="auto"/>
              <w:ind w:left="681" w:right="76" w:hanging="584"/>
            </w:pPr>
            <w:r>
              <w:rPr>
                <w:b/>
                <w:bCs/>
                <w:spacing w:val="2"/>
              </w:rPr>
              <w:t>通风工程及相关专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69" w:type="dxa"/>
            <w:vAlign w:val="top"/>
          </w:tcPr>
          <w:p w14:paraId="50CD2A93">
            <w:pPr>
              <w:pStyle w:val="6"/>
              <w:spacing w:before="236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7DE45A9">
            <w:pPr>
              <w:spacing w:line="280" w:lineRule="auto"/>
              <w:rPr>
                <w:rFonts w:ascii="Arial"/>
                <w:sz w:val="21"/>
              </w:rPr>
            </w:pPr>
          </w:p>
          <w:p w14:paraId="5F0F347A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255900E4">
            <w:pPr>
              <w:pStyle w:val="6"/>
              <w:spacing w:before="134" w:line="216" w:lineRule="auto"/>
              <w:ind w:left="60"/>
            </w:pPr>
            <w:r>
              <w:rPr>
                <w:b/>
                <w:bCs/>
              </w:rPr>
              <w:t>养老保险、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</w:rPr>
              <w:t>医保保险、失业保</w:t>
            </w:r>
          </w:p>
          <w:p w14:paraId="27567AF8">
            <w:pPr>
              <w:pStyle w:val="6"/>
              <w:spacing w:before="12" w:line="224" w:lineRule="auto"/>
              <w:ind w:left="397" w:right="68" w:hanging="326"/>
            </w:pPr>
            <w:r>
              <w:rPr>
                <w:b/>
                <w:bCs/>
                <w:spacing w:val="-1"/>
              </w:rPr>
              <w:t>险、工伤保险、住房公积金、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月休11天、提供宿舍</w:t>
            </w:r>
          </w:p>
        </w:tc>
        <w:tc>
          <w:tcPr>
            <w:tcW w:w="753" w:type="dxa"/>
            <w:vAlign w:val="top"/>
          </w:tcPr>
          <w:p w14:paraId="7AA72646">
            <w:pPr>
              <w:spacing w:line="280" w:lineRule="auto"/>
              <w:rPr>
                <w:rFonts w:ascii="Arial"/>
                <w:sz w:val="21"/>
              </w:rPr>
            </w:pPr>
          </w:p>
          <w:p w14:paraId="7DA531E8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704A25C8">
            <w:pPr>
              <w:spacing w:line="280" w:lineRule="auto"/>
              <w:rPr>
                <w:rFonts w:ascii="Arial"/>
                <w:sz w:val="21"/>
              </w:rPr>
            </w:pPr>
          </w:p>
          <w:p w14:paraId="4738D89A">
            <w:pPr>
              <w:pStyle w:val="6"/>
              <w:spacing w:before="52" w:line="218" w:lineRule="auto"/>
              <w:ind w:left="70"/>
            </w:pPr>
            <w:r>
              <w:rPr>
                <w:b/>
                <w:bCs/>
              </w:rPr>
              <w:t>周殿奎</w:t>
            </w:r>
          </w:p>
        </w:tc>
        <w:tc>
          <w:tcPr>
            <w:tcW w:w="1347" w:type="dxa"/>
            <w:vAlign w:val="top"/>
          </w:tcPr>
          <w:p w14:paraId="2C1FDC44">
            <w:pPr>
              <w:spacing w:line="301" w:lineRule="auto"/>
              <w:rPr>
                <w:rFonts w:ascii="Arial"/>
                <w:sz w:val="21"/>
              </w:rPr>
            </w:pPr>
          </w:p>
          <w:p w14:paraId="0B147786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13668436786</w:t>
            </w:r>
          </w:p>
        </w:tc>
        <w:tc>
          <w:tcPr>
            <w:tcW w:w="962" w:type="dxa"/>
            <w:vAlign w:val="top"/>
          </w:tcPr>
          <w:p w14:paraId="19A5E82B">
            <w:pPr>
              <w:pStyle w:val="6"/>
              <w:spacing w:before="256" w:line="229" w:lineRule="auto"/>
              <w:ind w:left="192" w:right="46" w:hanging="112"/>
            </w:pPr>
            <w:r>
              <w:drawing>
                <wp:anchor distT="0" distB="0" distL="0" distR="0" simplePos="0" relativeHeight="25200230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605155" cy="516255"/>
                  <wp:effectExtent l="0" t="0" r="0" b="0"/>
                  <wp:wrapNone/>
                  <wp:docPr id="506" name="IM 506">
                    <a:hlinkClick xmlns:a="http://schemas.openxmlformats.org/drawingml/2006/main" r:id="rId32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 506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"mailto:1066431203@qq.com"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1066431203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"mailto:1066431203@qq.com"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517C5D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1C6D29FD">
            <w:pPr>
              <w:spacing w:line="304" w:lineRule="auto"/>
              <w:rPr>
                <w:rFonts w:ascii="Arial"/>
                <w:sz w:val="21"/>
              </w:rPr>
            </w:pPr>
          </w:p>
          <w:p w14:paraId="7D46981C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459</w:t>
            </w:r>
          </w:p>
        </w:tc>
        <w:tc>
          <w:tcPr>
            <w:tcW w:w="1055" w:type="dxa"/>
            <w:vAlign w:val="top"/>
          </w:tcPr>
          <w:p w14:paraId="7F443B7C">
            <w:pPr>
              <w:pStyle w:val="6"/>
              <w:spacing w:before="236" w:line="224" w:lineRule="auto"/>
              <w:ind w:left="120" w:right="26" w:hanging="84"/>
            </w:pPr>
            <w:r>
              <w:rPr>
                <w:b/>
                <w:bCs/>
                <w:spacing w:val="1"/>
              </w:rPr>
              <w:t>绥阳县枧坝镇</w:t>
            </w:r>
            <w:r>
              <w:t xml:space="preserve"> </w:t>
            </w:r>
            <w:r>
              <w:rPr>
                <w:b/>
                <w:bCs/>
              </w:rPr>
              <w:t>尹家山煤矿</w:t>
            </w:r>
          </w:p>
        </w:tc>
        <w:tc>
          <w:tcPr>
            <w:tcW w:w="1134" w:type="dxa"/>
            <w:vAlign w:val="top"/>
          </w:tcPr>
          <w:p w14:paraId="14753A44">
            <w:pPr>
              <w:pStyle w:val="6"/>
              <w:spacing w:before="236" w:line="226" w:lineRule="auto"/>
              <w:ind w:left="496" w:right="63" w:hanging="427"/>
            </w:pPr>
            <w:r>
              <w:rPr>
                <w:b/>
                <w:bCs/>
                <w:spacing w:val="2"/>
              </w:rPr>
              <w:t>煤矿机电技术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5CD077C9">
            <w:pPr>
              <w:pStyle w:val="6"/>
              <w:spacing w:before="35" w:line="227" w:lineRule="auto"/>
              <w:ind w:left="80" w:right="72" w:firstLine="53"/>
            </w:pPr>
            <w:r>
              <w:rPr>
                <w:b/>
                <w:bCs/>
                <w:spacing w:val="4"/>
              </w:rPr>
              <w:t>能熟练操作</w:t>
            </w:r>
            <w:r>
              <w:rPr>
                <w:b/>
                <w:bCs/>
              </w:rPr>
              <w:t>office</w:t>
            </w:r>
            <w:r>
              <w:rPr>
                <w:b/>
                <w:bCs/>
                <w:spacing w:val="4"/>
              </w:rPr>
              <w:t>办公软件及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4"/>
              </w:rPr>
              <w:t>制图软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件，有良好的沟通能力及团队合作精神，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有一定的理论知识和专业基础，有较强的</w:t>
            </w:r>
          </w:p>
          <w:p w14:paraId="2A8EA479">
            <w:pPr>
              <w:pStyle w:val="6"/>
              <w:spacing w:before="11" w:line="173" w:lineRule="auto"/>
              <w:ind w:left="420"/>
            </w:pPr>
            <w:r>
              <w:rPr>
                <w:b/>
                <w:bCs/>
                <w:spacing w:val="2"/>
              </w:rPr>
              <w:t>执行力，能适应煤矿工作条件。</w:t>
            </w:r>
          </w:p>
        </w:tc>
        <w:tc>
          <w:tcPr>
            <w:tcW w:w="520" w:type="dxa"/>
            <w:vAlign w:val="top"/>
          </w:tcPr>
          <w:p w14:paraId="4EA1C6CC">
            <w:pPr>
              <w:spacing w:line="303" w:lineRule="auto"/>
              <w:rPr>
                <w:rFonts w:ascii="Arial"/>
                <w:sz w:val="21"/>
              </w:rPr>
            </w:pPr>
          </w:p>
          <w:p w14:paraId="118A464D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A53D810">
            <w:pPr>
              <w:pStyle w:val="6"/>
              <w:spacing w:before="235" w:line="231" w:lineRule="auto"/>
              <w:ind w:left="681" w:right="76" w:hanging="585"/>
            </w:pPr>
            <w:r>
              <w:rPr>
                <w:b/>
                <w:bCs/>
                <w:spacing w:val="2"/>
              </w:rPr>
              <w:t>矿山机电及相关专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69" w:type="dxa"/>
            <w:vAlign w:val="top"/>
          </w:tcPr>
          <w:p w14:paraId="1623CCF2">
            <w:pPr>
              <w:pStyle w:val="6"/>
              <w:spacing w:before="236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9511DBD">
            <w:pPr>
              <w:spacing w:line="283" w:lineRule="auto"/>
              <w:rPr>
                <w:rFonts w:ascii="Arial"/>
                <w:sz w:val="21"/>
              </w:rPr>
            </w:pPr>
          </w:p>
          <w:p w14:paraId="6B11590C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7A5D6D26">
            <w:pPr>
              <w:pStyle w:val="6"/>
              <w:spacing w:before="134" w:line="216" w:lineRule="auto"/>
              <w:ind w:left="60"/>
            </w:pPr>
            <w:r>
              <w:rPr>
                <w:b/>
                <w:bCs/>
              </w:rPr>
              <w:t>养老保险、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</w:rPr>
              <w:t>医保保险、失业保</w:t>
            </w:r>
          </w:p>
          <w:p w14:paraId="24CF6258">
            <w:pPr>
              <w:pStyle w:val="6"/>
              <w:spacing w:before="15" w:line="222" w:lineRule="auto"/>
              <w:ind w:left="397" w:right="68" w:hanging="326"/>
            </w:pPr>
            <w:r>
              <w:rPr>
                <w:b/>
                <w:bCs/>
                <w:spacing w:val="-1"/>
              </w:rPr>
              <w:t>险、工伤保险、住房公积金、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月休12天、提供宿舍</w:t>
            </w:r>
          </w:p>
        </w:tc>
        <w:tc>
          <w:tcPr>
            <w:tcW w:w="753" w:type="dxa"/>
            <w:vAlign w:val="top"/>
          </w:tcPr>
          <w:p w14:paraId="6276DE7D">
            <w:pPr>
              <w:spacing w:line="283" w:lineRule="auto"/>
              <w:rPr>
                <w:rFonts w:ascii="Arial"/>
                <w:sz w:val="21"/>
              </w:rPr>
            </w:pPr>
          </w:p>
          <w:p w14:paraId="2CB70BBF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7AAE8A38">
            <w:pPr>
              <w:spacing w:line="283" w:lineRule="auto"/>
              <w:rPr>
                <w:rFonts w:ascii="Arial"/>
                <w:sz w:val="21"/>
              </w:rPr>
            </w:pPr>
          </w:p>
          <w:p w14:paraId="264CA499">
            <w:pPr>
              <w:pStyle w:val="6"/>
              <w:spacing w:before="52" w:line="218" w:lineRule="auto"/>
              <w:ind w:left="70"/>
            </w:pPr>
            <w:r>
              <w:rPr>
                <w:b/>
                <w:bCs/>
              </w:rPr>
              <w:t>周殿奎</w:t>
            </w:r>
          </w:p>
        </w:tc>
        <w:tc>
          <w:tcPr>
            <w:tcW w:w="1347" w:type="dxa"/>
            <w:vAlign w:val="top"/>
          </w:tcPr>
          <w:p w14:paraId="76A4A8DD">
            <w:pPr>
              <w:spacing w:line="304" w:lineRule="auto"/>
              <w:rPr>
                <w:rFonts w:ascii="Arial"/>
                <w:sz w:val="21"/>
              </w:rPr>
            </w:pPr>
          </w:p>
          <w:p w14:paraId="79E9E88E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13668436786</w:t>
            </w:r>
          </w:p>
        </w:tc>
        <w:tc>
          <w:tcPr>
            <w:tcW w:w="962" w:type="dxa"/>
            <w:vAlign w:val="top"/>
          </w:tcPr>
          <w:p w14:paraId="1F93BE06">
            <w:pPr>
              <w:pStyle w:val="6"/>
              <w:spacing w:before="256" w:line="230" w:lineRule="auto"/>
              <w:ind w:left="192" w:right="46" w:hanging="112"/>
            </w:pPr>
            <w:r>
              <w:drawing>
                <wp:anchor distT="0" distB="0" distL="0" distR="0" simplePos="0" relativeHeight="25200128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605155" cy="516890"/>
                  <wp:effectExtent l="0" t="0" r="0" b="0"/>
                  <wp:wrapNone/>
                  <wp:docPr id="508" name="IM 508">
                    <a:hlinkClick xmlns:a="http://schemas.openxmlformats.org/drawingml/2006/main" r:id="rId32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 508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"mailto:1066431203@qq.com"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1066431203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"mailto:1066431203@qq.com"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776E166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69" w:type="dxa"/>
            <w:vAlign w:val="top"/>
          </w:tcPr>
          <w:p w14:paraId="55FA2BF8">
            <w:pPr>
              <w:pStyle w:val="6"/>
              <w:spacing w:before="256" w:line="181" w:lineRule="auto"/>
              <w:ind w:left="220"/>
            </w:pPr>
            <w:r>
              <w:rPr>
                <w:b/>
                <w:bCs/>
                <w:spacing w:val="-3"/>
              </w:rPr>
              <w:t>460</w:t>
            </w:r>
          </w:p>
        </w:tc>
        <w:tc>
          <w:tcPr>
            <w:tcW w:w="1055" w:type="dxa"/>
            <w:vAlign w:val="top"/>
          </w:tcPr>
          <w:p w14:paraId="633F1D6B">
            <w:pPr>
              <w:pStyle w:val="6"/>
              <w:spacing w:before="137" w:line="223" w:lineRule="auto"/>
              <w:ind w:left="26" w:right="26" w:firstLine="3"/>
            </w:pPr>
            <w:r>
              <w:rPr>
                <w:b/>
                <w:bCs/>
                <w:spacing w:val="2"/>
              </w:rPr>
              <w:t>遵义金业机械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铸造有限公司</w:t>
            </w:r>
          </w:p>
        </w:tc>
        <w:tc>
          <w:tcPr>
            <w:tcW w:w="1134" w:type="dxa"/>
            <w:vAlign w:val="top"/>
          </w:tcPr>
          <w:p w14:paraId="20ED54AA">
            <w:pPr>
              <w:pStyle w:val="6"/>
              <w:spacing w:before="235" w:line="217" w:lineRule="auto"/>
              <w:ind w:left="316"/>
            </w:pPr>
            <w:r>
              <w:rPr>
                <w:b/>
                <w:bCs/>
              </w:rPr>
              <w:t>锻造师</w:t>
            </w:r>
          </w:p>
        </w:tc>
        <w:tc>
          <w:tcPr>
            <w:tcW w:w="3148" w:type="dxa"/>
            <w:vAlign w:val="top"/>
          </w:tcPr>
          <w:p w14:paraId="1247D0B6">
            <w:pPr>
              <w:pStyle w:val="6"/>
              <w:spacing w:before="235" w:line="216" w:lineRule="auto"/>
              <w:ind w:left="166"/>
            </w:pPr>
            <w:r>
              <w:rPr>
                <w:b/>
                <w:bCs/>
                <w:spacing w:val="3"/>
              </w:rPr>
              <w:t>编制锻造工艺、有限处理锻造过程缺陷</w:t>
            </w:r>
          </w:p>
        </w:tc>
        <w:tc>
          <w:tcPr>
            <w:tcW w:w="520" w:type="dxa"/>
            <w:vAlign w:val="top"/>
          </w:tcPr>
          <w:p w14:paraId="4A4CD9FE">
            <w:pPr>
              <w:pStyle w:val="6"/>
              <w:spacing w:before="255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D6EDAF2">
            <w:pPr>
              <w:pStyle w:val="6"/>
              <w:spacing w:before="235" w:line="216" w:lineRule="auto"/>
              <w:ind w:left="257"/>
            </w:pPr>
            <w:r>
              <w:rPr>
                <w:b/>
                <w:bCs/>
                <w:spacing w:val="2"/>
              </w:rPr>
              <w:t>锻造相关专业</w:t>
            </w:r>
          </w:p>
        </w:tc>
        <w:tc>
          <w:tcPr>
            <w:tcW w:w="769" w:type="dxa"/>
            <w:vAlign w:val="top"/>
          </w:tcPr>
          <w:p w14:paraId="10207963">
            <w:pPr>
              <w:pStyle w:val="6"/>
              <w:spacing w:before="137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059AC7D">
            <w:pPr>
              <w:pStyle w:val="6"/>
              <w:spacing w:before="235" w:line="236" w:lineRule="auto"/>
              <w:ind w:left="231"/>
            </w:pPr>
            <w:r>
              <w:rPr>
                <w:b/>
                <w:bCs/>
                <w:spacing w:val="-4"/>
              </w:rPr>
              <w:t>3-6k</w:t>
            </w:r>
          </w:p>
        </w:tc>
        <w:tc>
          <w:tcPr>
            <w:tcW w:w="2254" w:type="dxa"/>
            <w:vAlign w:val="top"/>
          </w:tcPr>
          <w:p w14:paraId="6E2905A9">
            <w:pPr>
              <w:pStyle w:val="6"/>
              <w:spacing w:before="234" w:line="216" w:lineRule="auto"/>
              <w:ind w:left="64"/>
            </w:pPr>
            <w:r>
              <w:rPr>
                <w:b/>
                <w:bCs/>
                <w:spacing w:val="2"/>
              </w:rPr>
              <w:t>交五险，食宿企业负担一半。</w:t>
            </w:r>
          </w:p>
        </w:tc>
        <w:tc>
          <w:tcPr>
            <w:tcW w:w="753" w:type="dxa"/>
            <w:vAlign w:val="top"/>
          </w:tcPr>
          <w:p w14:paraId="5738FF6F">
            <w:pPr>
              <w:pStyle w:val="6"/>
              <w:spacing w:before="235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465CB6FB">
            <w:pPr>
              <w:pStyle w:val="6"/>
              <w:spacing w:before="235" w:line="218" w:lineRule="auto"/>
              <w:ind w:left="72"/>
            </w:pPr>
            <w:r>
              <w:rPr>
                <w:b/>
                <w:bCs/>
                <w:spacing w:val="-1"/>
              </w:rPr>
              <w:t>李珊丹</w:t>
            </w:r>
          </w:p>
        </w:tc>
        <w:tc>
          <w:tcPr>
            <w:tcW w:w="1347" w:type="dxa"/>
            <w:vAlign w:val="top"/>
          </w:tcPr>
          <w:p w14:paraId="0D7232A8">
            <w:pPr>
              <w:pStyle w:val="6"/>
              <w:spacing w:before="256" w:line="181" w:lineRule="auto"/>
              <w:ind w:left="234"/>
            </w:pPr>
            <w:r>
              <w:rPr>
                <w:b/>
                <w:bCs/>
              </w:rPr>
              <w:t>18585321765</w:t>
            </w:r>
          </w:p>
        </w:tc>
        <w:tc>
          <w:tcPr>
            <w:tcW w:w="962" w:type="dxa"/>
            <w:vAlign w:val="top"/>
          </w:tcPr>
          <w:p w14:paraId="37076590">
            <w:pPr>
              <w:pStyle w:val="6"/>
              <w:spacing w:before="137" w:line="223" w:lineRule="auto"/>
              <w:ind w:left="245" w:right="53" w:hanging="163"/>
            </w:pPr>
            <w:r>
              <w:rPr>
                <w:b/>
                <w:bCs/>
                <w:u w:val="single" w:color="auto"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通即可</w:t>
            </w:r>
          </w:p>
        </w:tc>
      </w:tr>
    </w:tbl>
    <w:p w14:paraId="7E79CC17">
      <w:pPr>
        <w:spacing w:line="79" w:lineRule="exact"/>
        <w:rPr>
          <w:rFonts w:ascii="Arial"/>
          <w:sz w:val="6"/>
        </w:rPr>
      </w:pPr>
    </w:p>
    <w:p w14:paraId="4D12F149">
      <w:pPr>
        <w:spacing w:line="79" w:lineRule="exact"/>
        <w:rPr>
          <w:rFonts w:ascii="Arial" w:hAnsi="Arial" w:eastAsia="Arial" w:cs="Arial"/>
          <w:sz w:val="6"/>
          <w:szCs w:val="6"/>
        </w:rPr>
        <w:sectPr>
          <w:footerReference r:id="rId80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7EF12652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47768DB3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277B8F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5B8A7DCF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7114881A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5A9409E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3D8E9854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44B10FD9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476AFD16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1EC1B4BF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3E09BB1B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2F5B00B5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731BC14B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1703D303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68313A8A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777B0CA9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4A8EED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3B5573C8">
            <w:pPr>
              <w:pStyle w:val="6"/>
              <w:spacing w:before="243" w:line="181" w:lineRule="auto"/>
              <w:ind w:left="220"/>
            </w:pPr>
            <w:r>
              <w:rPr>
                <w:b/>
                <w:bCs/>
                <w:spacing w:val="-3"/>
              </w:rPr>
              <w:t>461</w:t>
            </w:r>
          </w:p>
        </w:tc>
        <w:tc>
          <w:tcPr>
            <w:tcW w:w="1055" w:type="dxa"/>
            <w:vAlign w:val="top"/>
          </w:tcPr>
          <w:p w14:paraId="0E4DD7E9">
            <w:pPr>
              <w:pStyle w:val="6"/>
              <w:spacing w:before="124" w:line="223" w:lineRule="auto"/>
              <w:ind w:left="26" w:right="26" w:firstLine="3"/>
            </w:pPr>
            <w:r>
              <w:rPr>
                <w:b/>
                <w:bCs/>
                <w:spacing w:val="2"/>
              </w:rPr>
              <w:t>遵义金业机械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铸造有限公司</w:t>
            </w:r>
          </w:p>
        </w:tc>
        <w:tc>
          <w:tcPr>
            <w:tcW w:w="1134" w:type="dxa"/>
            <w:vAlign w:val="top"/>
          </w:tcPr>
          <w:p w14:paraId="20D85D7E">
            <w:pPr>
              <w:pStyle w:val="6"/>
              <w:spacing w:before="222" w:line="217" w:lineRule="auto"/>
              <w:ind w:left="316"/>
            </w:pPr>
            <w:r>
              <w:rPr>
                <w:b/>
                <w:bCs/>
              </w:rPr>
              <w:t>锻造师</w:t>
            </w:r>
          </w:p>
        </w:tc>
        <w:tc>
          <w:tcPr>
            <w:tcW w:w="3148" w:type="dxa"/>
            <w:vAlign w:val="top"/>
          </w:tcPr>
          <w:p w14:paraId="56B8A184">
            <w:pPr>
              <w:pStyle w:val="6"/>
              <w:spacing w:before="124" w:line="223" w:lineRule="auto"/>
              <w:ind w:left="1252" w:right="72" w:hanging="1170"/>
            </w:pPr>
            <w:r>
              <w:rPr>
                <w:b/>
                <w:bCs/>
                <w:spacing w:val="3"/>
              </w:rPr>
              <w:t>编制热处理工艺、有限处理热处理过程遇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1"/>
              </w:rPr>
              <w:t>到的问题</w:t>
            </w:r>
          </w:p>
        </w:tc>
        <w:tc>
          <w:tcPr>
            <w:tcW w:w="520" w:type="dxa"/>
            <w:vAlign w:val="top"/>
          </w:tcPr>
          <w:p w14:paraId="48206F63">
            <w:pPr>
              <w:pStyle w:val="6"/>
              <w:spacing w:before="24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CD5D7C7">
            <w:pPr>
              <w:pStyle w:val="6"/>
              <w:spacing w:before="222" w:line="216" w:lineRule="auto"/>
              <w:ind w:left="184"/>
            </w:pPr>
            <w:r>
              <w:rPr>
                <w:b/>
                <w:bCs/>
                <w:spacing w:val="1"/>
              </w:rPr>
              <w:t>热处理相关专业</w:t>
            </w:r>
          </w:p>
        </w:tc>
        <w:tc>
          <w:tcPr>
            <w:tcW w:w="769" w:type="dxa"/>
            <w:vAlign w:val="top"/>
          </w:tcPr>
          <w:p w14:paraId="6305F283">
            <w:pPr>
              <w:pStyle w:val="6"/>
              <w:spacing w:before="124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1AFA53C">
            <w:pPr>
              <w:pStyle w:val="6"/>
              <w:spacing w:before="222" w:line="236" w:lineRule="auto"/>
              <w:ind w:left="231"/>
            </w:pPr>
            <w:r>
              <w:rPr>
                <w:b/>
                <w:bCs/>
                <w:spacing w:val="-4"/>
              </w:rPr>
              <w:t>3-6k</w:t>
            </w:r>
          </w:p>
        </w:tc>
        <w:tc>
          <w:tcPr>
            <w:tcW w:w="2254" w:type="dxa"/>
            <w:vAlign w:val="top"/>
          </w:tcPr>
          <w:p w14:paraId="350F2F51">
            <w:pPr>
              <w:pStyle w:val="6"/>
              <w:spacing w:before="221" w:line="216" w:lineRule="auto"/>
              <w:ind w:left="64"/>
            </w:pPr>
            <w:r>
              <w:rPr>
                <w:b/>
                <w:bCs/>
                <w:spacing w:val="2"/>
              </w:rPr>
              <w:t>交五险，食宿企业负担一半。</w:t>
            </w:r>
          </w:p>
        </w:tc>
        <w:tc>
          <w:tcPr>
            <w:tcW w:w="753" w:type="dxa"/>
            <w:vAlign w:val="top"/>
          </w:tcPr>
          <w:p w14:paraId="61029BDD">
            <w:pPr>
              <w:pStyle w:val="6"/>
              <w:spacing w:before="222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660F83E9">
            <w:pPr>
              <w:pStyle w:val="6"/>
              <w:spacing w:before="222" w:line="218" w:lineRule="auto"/>
              <w:ind w:left="72"/>
            </w:pPr>
            <w:r>
              <w:rPr>
                <w:b/>
                <w:bCs/>
                <w:spacing w:val="-1"/>
              </w:rPr>
              <w:t>李珊丹</w:t>
            </w:r>
          </w:p>
        </w:tc>
        <w:tc>
          <w:tcPr>
            <w:tcW w:w="1347" w:type="dxa"/>
            <w:vAlign w:val="top"/>
          </w:tcPr>
          <w:p w14:paraId="2A94ECE0">
            <w:pPr>
              <w:pStyle w:val="6"/>
              <w:spacing w:before="243" w:line="181" w:lineRule="auto"/>
              <w:ind w:left="234"/>
            </w:pPr>
            <w:r>
              <w:rPr>
                <w:b/>
                <w:bCs/>
              </w:rPr>
              <w:t>18585321765</w:t>
            </w:r>
          </w:p>
        </w:tc>
        <w:tc>
          <w:tcPr>
            <w:tcW w:w="962" w:type="dxa"/>
            <w:vAlign w:val="top"/>
          </w:tcPr>
          <w:p w14:paraId="7ADD4CC2">
            <w:pPr>
              <w:pStyle w:val="6"/>
              <w:spacing w:before="124" w:line="223" w:lineRule="auto"/>
              <w:ind w:left="245" w:right="53" w:hanging="163"/>
            </w:pPr>
            <w:r>
              <w:rPr>
                <w:b/>
                <w:bCs/>
                <w:u w:val="single" w:color="auto"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通即可</w:t>
            </w:r>
          </w:p>
        </w:tc>
      </w:tr>
      <w:tr w14:paraId="47662B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3ADBC927">
            <w:pPr>
              <w:pStyle w:val="6"/>
              <w:spacing w:before="244" w:line="181" w:lineRule="auto"/>
              <w:ind w:left="220"/>
            </w:pPr>
            <w:r>
              <w:rPr>
                <w:b/>
                <w:bCs/>
                <w:spacing w:val="-3"/>
              </w:rPr>
              <w:t>462</w:t>
            </w:r>
          </w:p>
        </w:tc>
        <w:tc>
          <w:tcPr>
            <w:tcW w:w="1055" w:type="dxa"/>
            <w:vAlign w:val="top"/>
          </w:tcPr>
          <w:p w14:paraId="23665AA3">
            <w:pPr>
              <w:pStyle w:val="6"/>
              <w:spacing w:before="122" w:line="225" w:lineRule="auto"/>
              <w:ind w:left="26" w:right="26" w:firstLine="3"/>
            </w:pPr>
            <w:r>
              <w:rPr>
                <w:b/>
                <w:bCs/>
                <w:spacing w:val="2"/>
              </w:rPr>
              <w:t>遵义金业机械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铸造有限公司</w:t>
            </w:r>
          </w:p>
        </w:tc>
        <w:tc>
          <w:tcPr>
            <w:tcW w:w="1134" w:type="dxa"/>
            <w:vAlign w:val="top"/>
          </w:tcPr>
          <w:p w14:paraId="70B8391D">
            <w:pPr>
              <w:pStyle w:val="6"/>
              <w:spacing w:before="223" w:line="217" w:lineRule="auto"/>
              <w:ind w:left="315"/>
            </w:pPr>
            <w:r>
              <w:rPr>
                <w:b/>
                <w:bCs/>
                <w:spacing w:val="1"/>
              </w:rPr>
              <w:t>铸造师</w:t>
            </w:r>
          </w:p>
        </w:tc>
        <w:tc>
          <w:tcPr>
            <w:tcW w:w="3148" w:type="dxa"/>
            <w:vAlign w:val="top"/>
          </w:tcPr>
          <w:p w14:paraId="0DF57295">
            <w:pPr>
              <w:pStyle w:val="6"/>
              <w:spacing w:before="121" w:line="227" w:lineRule="auto"/>
              <w:ind w:left="1494" w:right="72" w:hanging="1412"/>
            </w:pPr>
            <w:r>
              <w:rPr>
                <w:b/>
                <w:bCs/>
                <w:spacing w:val="3"/>
              </w:rPr>
              <w:t>编制铸造工艺、有限处理铸造过程缺陷问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2"/>
              </w:rPr>
              <w:t>题</w:t>
            </w:r>
          </w:p>
        </w:tc>
        <w:tc>
          <w:tcPr>
            <w:tcW w:w="520" w:type="dxa"/>
            <w:vAlign w:val="top"/>
          </w:tcPr>
          <w:p w14:paraId="1DA216EE">
            <w:pPr>
              <w:pStyle w:val="6"/>
              <w:spacing w:before="243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0F3BCA8">
            <w:pPr>
              <w:pStyle w:val="6"/>
              <w:spacing w:before="223" w:line="216" w:lineRule="auto"/>
              <w:ind w:left="256"/>
            </w:pPr>
            <w:r>
              <w:rPr>
                <w:b/>
                <w:bCs/>
                <w:spacing w:val="2"/>
              </w:rPr>
              <w:t>铸造相关专业</w:t>
            </w:r>
          </w:p>
        </w:tc>
        <w:tc>
          <w:tcPr>
            <w:tcW w:w="769" w:type="dxa"/>
            <w:vAlign w:val="top"/>
          </w:tcPr>
          <w:p w14:paraId="567B9D37">
            <w:pPr>
              <w:pStyle w:val="6"/>
              <w:spacing w:before="12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535C89F">
            <w:pPr>
              <w:pStyle w:val="6"/>
              <w:spacing w:before="223" w:line="236" w:lineRule="auto"/>
              <w:ind w:left="231"/>
            </w:pPr>
            <w:r>
              <w:rPr>
                <w:b/>
                <w:bCs/>
                <w:spacing w:val="-4"/>
              </w:rPr>
              <w:t>3-6k</w:t>
            </w:r>
          </w:p>
        </w:tc>
        <w:tc>
          <w:tcPr>
            <w:tcW w:w="2254" w:type="dxa"/>
            <w:vAlign w:val="top"/>
          </w:tcPr>
          <w:p w14:paraId="110E9AA3">
            <w:pPr>
              <w:pStyle w:val="6"/>
              <w:spacing w:before="222" w:line="216" w:lineRule="auto"/>
              <w:ind w:left="64"/>
            </w:pPr>
            <w:r>
              <w:rPr>
                <w:b/>
                <w:bCs/>
                <w:spacing w:val="2"/>
              </w:rPr>
              <w:t>交五险，食宿企业负担一半。</w:t>
            </w:r>
          </w:p>
        </w:tc>
        <w:tc>
          <w:tcPr>
            <w:tcW w:w="753" w:type="dxa"/>
            <w:vAlign w:val="top"/>
          </w:tcPr>
          <w:p w14:paraId="4555D4BC">
            <w:pPr>
              <w:pStyle w:val="6"/>
              <w:spacing w:before="223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2364A331">
            <w:pPr>
              <w:pStyle w:val="6"/>
              <w:spacing w:before="223" w:line="218" w:lineRule="auto"/>
              <w:ind w:left="72"/>
            </w:pPr>
            <w:r>
              <w:rPr>
                <w:b/>
                <w:bCs/>
                <w:spacing w:val="-1"/>
              </w:rPr>
              <w:t>李珊丹</w:t>
            </w:r>
          </w:p>
        </w:tc>
        <w:tc>
          <w:tcPr>
            <w:tcW w:w="1347" w:type="dxa"/>
            <w:vAlign w:val="top"/>
          </w:tcPr>
          <w:p w14:paraId="353FF15F">
            <w:pPr>
              <w:pStyle w:val="6"/>
              <w:spacing w:before="244" w:line="181" w:lineRule="auto"/>
              <w:ind w:left="234"/>
            </w:pPr>
            <w:r>
              <w:rPr>
                <w:b/>
                <w:bCs/>
              </w:rPr>
              <w:t>18585321765</w:t>
            </w:r>
          </w:p>
        </w:tc>
        <w:tc>
          <w:tcPr>
            <w:tcW w:w="962" w:type="dxa"/>
            <w:vAlign w:val="top"/>
          </w:tcPr>
          <w:p w14:paraId="20132148">
            <w:pPr>
              <w:pStyle w:val="6"/>
              <w:spacing w:before="122" w:line="225" w:lineRule="auto"/>
              <w:ind w:left="245" w:right="53" w:hanging="163"/>
            </w:pPr>
            <w:r>
              <w:rPr>
                <w:b/>
                <w:bCs/>
                <w:u w:val="single" w:color="auto"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通即可</w:t>
            </w:r>
          </w:p>
        </w:tc>
      </w:tr>
      <w:tr w14:paraId="752537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33B0BFA9">
            <w:pPr>
              <w:spacing w:line="294" w:lineRule="auto"/>
              <w:rPr>
                <w:rFonts w:ascii="Arial"/>
                <w:sz w:val="21"/>
              </w:rPr>
            </w:pPr>
          </w:p>
          <w:p w14:paraId="785B3FD7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463</w:t>
            </w:r>
          </w:p>
        </w:tc>
        <w:tc>
          <w:tcPr>
            <w:tcW w:w="1055" w:type="dxa"/>
            <w:vAlign w:val="top"/>
          </w:tcPr>
          <w:p w14:paraId="2FCD184C">
            <w:pPr>
              <w:pStyle w:val="6"/>
              <w:spacing w:before="125" w:line="217" w:lineRule="auto"/>
              <w:ind w:left="33"/>
            </w:pPr>
            <w:r>
              <w:rPr>
                <w:b/>
                <w:bCs/>
                <w:spacing w:val="1"/>
              </w:rPr>
              <w:t>贵州苗老藤化</w:t>
            </w:r>
          </w:p>
          <w:p w14:paraId="6932AF39">
            <w:pPr>
              <w:pStyle w:val="6"/>
              <w:spacing w:before="14" w:line="216" w:lineRule="auto"/>
              <w:ind w:left="31"/>
            </w:pPr>
            <w:r>
              <w:rPr>
                <w:b/>
                <w:bCs/>
                <w:spacing w:val="2"/>
              </w:rPr>
              <w:t>妆品生产制造</w:t>
            </w:r>
          </w:p>
          <w:p w14:paraId="6F6DECE6">
            <w:pPr>
              <w:pStyle w:val="6"/>
              <w:spacing w:before="11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66A522C1">
            <w:pPr>
              <w:spacing w:line="273" w:lineRule="auto"/>
              <w:rPr>
                <w:rFonts w:ascii="Arial"/>
                <w:sz w:val="21"/>
              </w:rPr>
            </w:pPr>
          </w:p>
          <w:p w14:paraId="3BFD68C3">
            <w:pPr>
              <w:pStyle w:val="6"/>
              <w:spacing w:before="52" w:line="218" w:lineRule="auto"/>
              <w:ind w:left="158"/>
            </w:pPr>
            <w:r>
              <w:rPr>
                <w:b/>
                <w:bCs/>
              </w:rPr>
              <w:t>牙膏研发员</w:t>
            </w:r>
          </w:p>
        </w:tc>
        <w:tc>
          <w:tcPr>
            <w:tcW w:w="3148" w:type="dxa"/>
            <w:vAlign w:val="top"/>
          </w:tcPr>
          <w:p w14:paraId="2A9E5F92">
            <w:pPr>
              <w:spacing w:line="273" w:lineRule="auto"/>
              <w:rPr>
                <w:rFonts w:ascii="Arial"/>
                <w:sz w:val="21"/>
              </w:rPr>
            </w:pPr>
          </w:p>
          <w:p w14:paraId="47D1AC22">
            <w:pPr>
              <w:pStyle w:val="6"/>
              <w:spacing w:before="52" w:line="218" w:lineRule="auto"/>
              <w:ind w:left="1251"/>
            </w:pPr>
            <w:r>
              <w:rPr>
                <w:b/>
                <w:bCs/>
              </w:rPr>
              <w:t>牙膏研发</w:t>
            </w:r>
          </w:p>
        </w:tc>
        <w:tc>
          <w:tcPr>
            <w:tcW w:w="520" w:type="dxa"/>
            <w:vAlign w:val="top"/>
          </w:tcPr>
          <w:p w14:paraId="41786997">
            <w:pPr>
              <w:spacing w:line="293" w:lineRule="auto"/>
              <w:rPr>
                <w:rFonts w:ascii="Arial"/>
                <w:sz w:val="21"/>
              </w:rPr>
            </w:pPr>
          </w:p>
          <w:p w14:paraId="0DAE3C59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55F533E">
            <w:pPr>
              <w:pStyle w:val="6"/>
              <w:spacing w:before="225" w:line="225" w:lineRule="auto"/>
              <w:ind w:left="350" w:right="76" w:hanging="251"/>
            </w:pPr>
            <w:r>
              <w:rPr>
                <w:b/>
                <w:bCs/>
                <w:spacing w:val="2"/>
              </w:rPr>
              <w:t>化学、化工、药学</w:t>
            </w:r>
            <w:r>
              <w:t xml:space="preserve"> </w:t>
            </w:r>
            <w:r>
              <w:rPr>
                <w:b/>
                <w:bCs/>
              </w:rPr>
              <w:t>等相关专业</w:t>
            </w:r>
          </w:p>
        </w:tc>
        <w:tc>
          <w:tcPr>
            <w:tcW w:w="769" w:type="dxa"/>
            <w:vAlign w:val="top"/>
          </w:tcPr>
          <w:p w14:paraId="55CCAAD8">
            <w:pPr>
              <w:pStyle w:val="6"/>
              <w:spacing w:before="226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68CE6FE">
            <w:pPr>
              <w:spacing w:line="273" w:lineRule="auto"/>
              <w:rPr>
                <w:rFonts w:ascii="Arial"/>
                <w:sz w:val="21"/>
              </w:rPr>
            </w:pPr>
          </w:p>
          <w:p w14:paraId="1F0C3534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4086B7D0">
            <w:pPr>
              <w:spacing w:line="273" w:lineRule="auto"/>
              <w:rPr>
                <w:rFonts w:ascii="Arial"/>
                <w:sz w:val="21"/>
              </w:rPr>
            </w:pPr>
          </w:p>
          <w:p w14:paraId="662E85C1">
            <w:pPr>
              <w:pStyle w:val="6"/>
              <w:spacing w:before="52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481954EB">
            <w:pPr>
              <w:spacing w:line="273" w:lineRule="auto"/>
              <w:rPr>
                <w:rFonts w:ascii="Arial"/>
                <w:sz w:val="21"/>
              </w:rPr>
            </w:pPr>
          </w:p>
          <w:p w14:paraId="03C59943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5D24B46F">
            <w:pPr>
              <w:spacing w:line="273" w:lineRule="auto"/>
              <w:rPr>
                <w:rFonts w:ascii="Arial"/>
                <w:sz w:val="21"/>
              </w:rPr>
            </w:pPr>
          </w:p>
          <w:p w14:paraId="210336E7">
            <w:pPr>
              <w:pStyle w:val="6"/>
              <w:spacing w:before="52" w:line="218" w:lineRule="auto"/>
              <w:ind w:left="74"/>
            </w:pPr>
            <w:r>
              <w:rPr>
                <w:b/>
                <w:bCs/>
                <w:spacing w:val="-2"/>
              </w:rPr>
              <w:t>黄女士</w:t>
            </w:r>
          </w:p>
        </w:tc>
        <w:tc>
          <w:tcPr>
            <w:tcW w:w="1347" w:type="dxa"/>
            <w:vAlign w:val="top"/>
          </w:tcPr>
          <w:p w14:paraId="7962C629">
            <w:pPr>
              <w:spacing w:line="294" w:lineRule="auto"/>
              <w:rPr>
                <w:rFonts w:ascii="Arial"/>
                <w:sz w:val="21"/>
              </w:rPr>
            </w:pPr>
          </w:p>
          <w:p w14:paraId="4FDFF000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18076261172</w:t>
            </w:r>
          </w:p>
        </w:tc>
        <w:tc>
          <w:tcPr>
            <w:tcW w:w="962" w:type="dxa"/>
            <w:vAlign w:val="top"/>
          </w:tcPr>
          <w:p w14:paraId="2267C45F">
            <w:pPr>
              <w:pStyle w:val="6"/>
              <w:spacing w:before="226" w:line="225" w:lineRule="auto"/>
              <w:ind w:left="245" w:right="53" w:hanging="163"/>
            </w:pPr>
            <w:r>
              <w:rPr>
                <w:b/>
                <w:bCs/>
                <w:u w:val="single" w:color="auto"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通即可</w:t>
            </w:r>
          </w:p>
        </w:tc>
      </w:tr>
      <w:tr w14:paraId="627BAC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418E5774">
            <w:pPr>
              <w:spacing w:line="293" w:lineRule="auto"/>
              <w:rPr>
                <w:rFonts w:ascii="Arial"/>
                <w:sz w:val="21"/>
              </w:rPr>
            </w:pPr>
          </w:p>
          <w:p w14:paraId="544C2C11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464</w:t>
            </w:r>
          </w:p>
        </w:tc>
        <w:tc>
          <w:tcPr>
            <w:tcW w:w="1055" w:type="dxa"/>
            <w:vAlign w:val="top"/>
          </w:tcPr>
          <w:p w14:paraId="48338077">
            <w:pPr>
              <w:pStyle w:val="6"/>
              <w:spacing w:before="26" w:line="217" w:lineRule="auto"/>
              <w:ind w:left="48"/>
            </w:pPr>
            <w:r>
              <w:rPr>
                <w:b/>
                <w:bCs/>
                <w:spacing w:val="-1"/>
              </w:rPr>
              <w:t>中国航发贵州</w:t>
            </w:r>
          </w:p>
          <w:p w14:paraId="51F8AB78">
            <w:pPr>
              <w:pStyle w:val="6"/>
              <w:spacing w:before="14" w:line="216" w:lineRule="auto"/>
              <w:ind w:left="28"/>
            </w:pPr>
            <w:r>
              <w:rPr>
                <w:b/>
                <w:bCs/>
                <w:spacing w:val="2"/>
              </w:rPr>
              <w:t>航空发动机维</w:t>
            </w:r>
          </w:p>
          <w:p w14:paraId="3858E7C9">
            <w:pPr>
              <w:pStyle w:val="6"/>
              <w:spacing w:before="13" w:line="217" w:lineRule="auto"/>
              <w:ind w:left="26"/>
            </w:pPr>
            <w:r>
              <w:rPr>
                <w:b/>
                <w:bCs/>
                <w:spacing w:val="2"/>
              </w:rPr>
              <w:t>修有限责任公</w:t>
            </w:r>
          </w:p>
          <w:p w14:paraId="5131D5A4">
            <w:pPr>
              <w:pStyle w:val="6"/>
              <w:spacing w:before="11" w:line="183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6DE70D3D">
            <w:pPr>
              <w:pStyle w:val="6"/>
              <w:spacing w:before="227" w:line="225" w:lineRule="auto"/>
              <w:ind w:left="320" w:right="63" w:hanging="250"/>
            </w:pPr>
            <w:r>
              <w:rPr>
                <w:b/>
                <w:bCs/>
                <w:spacing w:val="2"/>
              </w:rPr>
              <w:t>航空发动机修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理技术</w:t>
            </w:r>
          </w:p>
        </w:tc>
        <w:tc>
          <w:tcPr>
            <w:tcW w:w="3148" w:type="dxa"/>
            <w:vAlign w:val="top"/>
          </w:tcPr>
          <w:p w14:paraId="104F7667">
            <w:pPr>
              <w:pStyle w:val="6"/>
              <w:spacing w:before="228" w:line="217" w:lineRule="auto"/>
              <w:ind w:left="92"/>
            </w:pPr>
            <w:r>
              <w:rPr>
                <w:b/>
                <w:bCs/>
                <w:spacing w:val="2"/>
              </w:rPr>
              <w:t>1、掌握航空发动机原理、结构；2、具备</w:t>
            </w:r>
          </w:p>
          <w:p w14:paraId="5323A7F4">
            <w:pPr>
              <w:pStyle w:val="6"/>
              <w:spacing w:before="13" w:line="216" w:lineRule="auto"/>
              <w:ind w:left="581"/>
            </w:pPr>
            <w:r>
              <w:rPr>
                <w:b/>
                <w:bCs/>
                <w:spacing w:val="3"/>
              </w:rPr>
              <w:t>发动机修理、装配相关技术</w:t>
            </w:r>
          </w:p>
        </w:tc>
        <w:tc>
          <w:tcPr>
            <w:tcW w:w="520" w:type="dxa"/>
            <w:vAlign w:val="top"/>
          </w:tcPr>
          <w:p w14:paraId="2E3A4E29">
            <w:pPr>
              <w:spacing w:line="292" w:lineRule="auto"/>
              <w:rPr>
                <w:rFonts w:ascii="Arial"/>
                <w:sz w:val="21"/>
              </w:rPr>
            </w:pPr>
          </w:p>
          <w:p w14:paraId="3CC1B038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5E0E73CB">
            <w:pPr>
              <w:spacing w:line="272" w:lineRule="auto"/>
              <w:rPr>
                <w:rFonts w:ascii="Arial"/>
                <w:sz w:val="21"/>
              </w:rPr>
            </w:pPr>
          </w:p>
          <w:p w14:paraId="6C466ED6">
            <w:pPr>
              <w:pStyle w:val="6"/>
              <w:spacing w:before="52" w:line="216" w:lineRule="auto"/>
              <w:ind w:left="187"/>
            </w:pPr>
            <w:r>
              <w:rPr>
                <w:b/>
                <w:bCs/>
                <w:spacing w:val="1"/>
              </w:rPr>
              <w:t>飞行器动力工程</w:t>
            </w:r>
          </w:p>
        </w:tc>
        <w:tc>
          <w:tcPr>
            <w:tcW w:w="769" w:type="dxa"/>
            <w:vAlign w:val="top"/>
          </w:tcPr>
          <w:p w14:paraId="65EBF915">
            <w:pPr>
              <w:pStyle w:val="6"/>
              <w:spacing w:before="228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E6A231A">
            <w:pPr>
              <w:spacing w:line="272" w:lineRule="auto"/>
              <w:rPr>
                <w:rFonts w:ascii="Arial"/>
                <w:sz w:val="21"/>
              </w:rPr>
            </w:pPr>
          </w:p>
          <w:p w14:paraId="29A78CF4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48FD9F66">
            <w:pPr>
              <w:pStyle w:val="6"/>
              <w:spacing w:before="127" w:line="216" w:lineRule="auto"/>
              <w:ind w:left="64"/>
            </w:pPr>
            <w:r>
              <w:rPr>
                <w:b/>
                <w:bCs/>
                <w:spacing w:val="3"/>
              </w:rPr>
              <w:t>五险一金、免费住宿、免费中</w:t>
            </w:r>
          </w:p>
          <w:p w14:paraId="7BECD2F6">
            <w:pPr>
              <w:pStyle w:val="6"/>
              <w:spacing w:before="11" w:line="215" w:lineRule="auto"/>
              <w:ind w:left="57"/>
            </w:pPr>
            <w:r>
              <w:rPr>
                <w:b/>
                <w:bCs/>
                <w:spacing w:val="3"/>
              </w:rPr>
              <w:t>餐、单身补贴、双休、年休假</w:t>
            </w:r>
          </w:p>
          <w:p w14:paraId="3431EB1C">
            <w:pPr>
              <w:pStyle w:val="6"/>
              <w:spacing w:before="15" w:line="219" w:lineRule="auto"/>
              <w:ind w:left="1062"/>
            </w:pPr>
            <w:r>
              <w:rPr>
                <w:b/>
                <w:bCs/>
                <w:spacing w:val="-2"/>
              </w:rPr>
              <w:t>等</w:t>
            </w:r>
          </w:p>
        </w:tc>
        <w:tc>
          <w:tcPr>
            <w:tcW w:w="753" w:type="dxa"/>
            <w:vAlign w:val="top"/>
          </w:tcPr>
          <w:p w14:paraId="589FFB96">
            <w:pPr>
              <w:spacing w:line="272" w:lineRule="auto"/>
              <w:rPr>
                <w:rFonts w:ascii="Arial"/>
                <w:sz w:val="21"/>
              </w:rPr>
            </w:pPr>
          </w:p>
          <w:p w14:paraId="474CB07E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14DF97DF">
            <w:pPr>
              <w:spacing w:line="272" w:lineRule="auto"/>
              <w:rPr>
                <w:rFonts w:ascii="Arial"/>
                <w:sz w:val="21"/>
              </w:rPr>
            </w:pPr>
          </w:p>
          <w:p w14:paraId="50971DA0">
            <w:pPr>
              <w:pStyle w:val="6"/>
              <w:spacing w:before="52" w:line="216" w:lineRule="auto"/>
              <w:ind w:left="156"/>
            </w:pPr>
            <w:r>
              <w:rPr>
                <w:b/>
                <w:bCs/>
                <w:spacing w:val="-4"/>
              </w:rPr>
              <w:t>吴伟</w:t>
            </w:r>
          </w:p>
        </w:tc>
        <w:tc>
          <w:tcPr>
            <w:tcW w:w="1347" w:type="dxa"/>
            <w:vAlign w:val="top"/>
          </w:tcPr>
          <w:p w14:paraId="3371BAEF">
            <w:pPr>
              <w:spacing w:line="293" w:lineRule="auto"/>
              <w:rPr>
                <w:rFonts w:ascii="Arial"/>
                <w:sz w:val="21"/>
              </w:rPr>
            </w:pPr>
          </w:p>
          <w:p w14:paraId="66157673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0851-28398707</w:t>
            </w:r>
          </w:p>
        </w:tc>
        <w:tc>
          <w:tcPr>
            <w:tcW w:w="962" w:type="dxa"/>
            <w:vAlign w:val="top"/>
          </w:tcPr>
          <w:p w14:paraId="3094C535">
            <w:pPr>
              <w:pStyle w:val="6"/>
              <w:spacing w:before="227" w:line="227" w:lineRule="auto"/>
              <w:ind w:left="365" w:right="46" w:hanging="294"/>
            </w:pPr>
            <w:r>
              <w:drawing>
                <wp:anchor distT="0" distB="0" distL="0" distR="0" simplePos="0" relativeHeight="25200947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-635</wp:posOffset>
                  </wp:positionV>
                  <wp:extent cx="605155" cy="516255"/>
                  <wp:effectExtent l="0" t="0" r="0" b="0"/>
                  <wp:wrapNone/>
                  <wp:docPr id="510" name="IM 510">
                    <a:hlinkClick xmlns:a="http://schemas.openxmlformats.org/drawingml/2006/main" r:id="rId32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 510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"mailto:GZ5707@163.CN"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GZ</w:t>
            </w:r>
            <w:r>
              <w:rPr>
                <w:b/>
                <w:bCs/>
                <w:spacing w:val="1"/>
                <w:u w:val="single" w:color="auto"/>
              </w:rPr>
              <w:t>5707@163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"mailto:GZ5707@163.CN" </w:instrText>
            </w:r>
            <w:r>
              <w:fldChar w:fldCharType="separate"/>
            </w:r>
            <w:r>
              <w:rPr>
                <w:b/>
                <w:bCs/>
                <w:spacing w:val="-2"/>
                <w:u w:val="single" w:color="auto"/>
              </w:rPr>
              <w:t>.CN</w:t>
            </w:r>
            <w:r>
              <w:rPr>
                <w:b/>
                <w:bCs/>
                <w:spacing w:val="-2"/>
                <w:u w:val="single" w:color="auto"/>
              </w:rPr>
              <w:fldChar w:fldCharType="end"/>
            </w:r>
          </w:p>
        </w:tc>
      </w:tr>
      <w:tr w14:paraId="0F6121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68B1A615">
            <w:pPr>
              <w:spacing w:line="297" w:lineRule="auto"/>
              <w:rPr>
                <w:rFonts w:ascii="Arial"/>
                <w:sz w:val="21"/>
              </w:rPr>
            </w:pPr>
          </w:p>
          <w:p w14:paraId="0E0AA8F4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465</w:t>
            </w:r>
          </w:p>
        </w:tc>
        <w:tc>
          <w:tcPr>
            <w:tcW w:w="1055" w:type="dxa"/>
            <w:vAlign w:val="top"/>
          </w:tcPr>
          <w:p w14:paraId="732AEC24">
            <w:pPr>
              <w:pStyle w:val="6"/>
              <w:spacing w:before="28" w:line="217" w:lineRule="auto"/>
              <w:ind w:left="48"/>
            </w:pPr>
            <w:r>
              <w:rPr>
                <w:b/>
                <w:bCs/>
                <w:spacing w:val="-1"/>
              </w:rPr>
              <w:t>中国航发贵州</w:t>
            </w:r>
          </w:p>
          <w:p w14:paraId="357DC5F0">
            <w:pPr>
              <w:pStyle w:val="6"/>
              <w:spacing w:before="13" w:line="216" w:lineRule="auto"/>
              <w:ind w:left="28"/>
            </w:pPr>
            <w:r>
              <w:rPr>
                <w:b/>
                <w:bCs/>
                <w:spacing w:val="2"/>
              </w:rPr>
              <w:t>航空发动机维</w:t>
            </w:r>
          </w:p>
          <w:p w14:paraId="1B931CA8">
            <w:pPr>
              <w:pStyle w:val="6"/>
              <w:spacing w:before="14" w:line="217" w:lineRule="auto"/>
              <w:ind w:left="26"/>
            </w:pPr>
            <w:r>
              <w:rPr>
                <w:b/>
                <w:bCs/>
                <w:spacing w:val="2"/>
              </w:rPr>
              <w:t>修有限责任公</w:t>
            </w:r>
          </w:p>
          <w:p w14:paraId="042166CA">
            <w:pPr>
              <w:pStyle w:val="6"/>
              <w:spacing w:before="10" w:line="181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7EF668A8">
            <w:pPr>
              <w:spacing w:line="276" w:lineRule="auto"/>
              <w:rPr>
                <w:rFonts w:ascii="Arial"/>
                <w:sz w:val="21"/>
              </w:rPr>
            </w:pPr>
          </w:p>
          <w:p w14:paraId="743E3510">
            <w:pPr>
              <w:pStyle w:val="6"/>
              <w:spacing w:before="52" w:line="217" w:lineRule="auto"/>
              <w:ind w:left="239"/>
            </w:pPr>
            <w:r>
              <w:rPr>
                <w:b/>
                <w:bCs/>
              </w:rPr>
              <w:t>焊接技术</w:t>
            </w:r>
          </w:p>
        </w:tc>
        <w:tc>
          <w:tcPr>
            <w:tcW w:w="3148" w:type="dxa"/>
            <w:vAlign w:val="top"/>
          </w:tcPr>
          <w:p w14:paraId="3195148C">
            <w:pPr>
              <w:spacing w:line="276" w:lineRule="auto"/>
              <w:rPr>
                <w:rFonts w:ascii="Arial"/>
                <w:sz w:val="21"/>
              </w:rPr>
            </w:pPr>
          </w:p>
          <w:p w14:paraId="2CAF1F1F">
            <w:pPr>
              <w:pStyle w:val="6"/>
              <w:spacing w:before="52" w:line="215" w:lineRule="auto"/>
              <w:ind w:left="757"/>
            </w:pPr>
            <w:r>
              <w:rPr>
                <w:b/>
                <w:bCs/>
                <w:spacing w:val="2"/>
              </w:rPr>
              <w:t>熟悉各种材料焊接技术</w:t>
            </w:r>
          </w:p>
        </w:tc>
        <w:tc>
          <w:tcPr>
            <w:tcW w:w="520" w:type="dxa"/>
            <w:vAlign w:val="top"/>
          </w:tcPr>
          <w:p w14:paraId="54124115">
            <w:pPr>
              <w:spacing w:line="296" w:lineRule="auto"/>
              <w:rPr>
                <w:rFonts w:ascii="Arial"/>
                <w:sz w:val="21"/>
              </w:rPr>
            </w:pPr>
          </w:p>
          <w:p w14:paraId="0A31677D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2803ABD">
            <w:pPr>
              <w:spacing w:line="276" w:lineRule="auto"/>
              <w:rPr>
                <w:rFonts w:ascii="Arial"/>
                <w:sz w:val="21"/>
              </w:rPr>
            </w:pPr>
          </w:p>
          <w:p w14:paraId="76830F21">
            <w:pPr>
              <w:pStyle w:val="6"/>
              <w:spacing w:before="52" w:line="217" w:lineRule="auto"/>
              <w:ind w:left="592"/>
            </w:pPr>
            <w:r>
              <w:rPr>
                <w:b/>
                <w:bCs/>
                <w:spacing w:val="-3"/>
              </w:rPr>
              <w:t>焊接</w:t>
            </w:r>
          </w:p>
        </w:tc>
        <w:tc>
          <w:tcPr>
            <w:tcW w:w="769" w:type="dxa"/>
            <w:vAlign w:val="top"/>
          </w:tcPr>
          <w:p w14:paraId="3D195659">
            <w:pPr>
              <w:spacing w:line="276" w:lineRule="auto"/>
              <w:rPr>
                <w:rFonts w:ascii="Arial"/>
                <w:sz w:val="21"/>
              </w:rPr>
            </w:pPr>
          </w:p>
          <w:p w14:paraId="4B2AFF1B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2387CD16">
            <w:pPr>
              <w:spacing w:line="276" w:lineRule="auto"/>
              <w:rPr>
                <w:rFonts w:ascii="Arial"/>
                <w:sz w:val="21"/>
              </w:rPr>
            </w:pPr>
          </w:p>
          <w:p w14:paraId="4761FE16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481D5EC7">
            <w:pPr>
              <w:pStyle w:val="6"/>
              <w:spacing w:before="128" w:line="216" w:lineRule="auto"/>
              <w:ind w:left="64"/>
            </w:pPr>
            <w:r>
              <w:rPr>
                <w:b/>
                <w:bCs/>
                <w:spacing w:val="3"/>
              </w:rPr>
              <w:t>五险一金、免费住宿、免费中</w:t>
            </w:r>
          </w:p>
          <w:p w14:paraId="5AEB4961">
            <w:pPr>
              <w:pStyle w:val="6"/>
              <w:spacing w:before="14" w:line="215" w:lineRule="auto"/>
              <w:ind w:left="57"/>
            </w:pPr>
            <w:r>
              <w:rPr>
                <w:b/>
                <w:bCs/>
                <w:spacing w:val="3"/>
              </w:rPr>
              <w:t>餐、单身补贴、双休、年休假</w:t>
            </w:r>
          </w:p>
          <w:p w14:paraId="2CAD6692">
            <w:pPr>
              <w:pStyle w:val="6"/>
              <w:spacing w:before="12" w:line="219" w:lineRule="auto"/>
              <w:ind w:left="1062"/>
            </w:pPr>
            <w:r>
              <w:rPr>
                <w:b/>
                <w:bCs/>
                <w:spacing w:val="-2"/>
              </w:rPr>
              <w:t>等</w:t>
            </w:r>
          </w:p>
        </w:tc>
        <w:tc>
          <w:tcPr>
            <w:tcW w:w="753" w:type="dxa"/>
            <w:vAlign w:val="top"/>
          </w:tcPr>
          <w:p w14:paraId="4100A6CB">
            <w:pPr>
              <w:spacing w:line="276" w:lineRule="auto"/>
              <w:rPr>
                <w:rFonts w:ascii="Arial"/>
                <w:sz w:val="21"/>
              </w:rPr>
            </w:pPr>
          </w:p>
          <w:p w14:paraId="003C2FFC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334AF2C4">
            <w:pPr>
              <w:spacing w:line="276" w:lineRule="auto"/>
              <w:rPr>
                <w:rFonts w:ascii="Arial"/>
                <w:sz w:val="21"/>
              </w:rPr>
            </w:pPr>
          </w:p>
          <w:p w14:paraId="10A4414F">
            <w:pPr>
              <w:pStyle w:val="6"/>
              <w:spacing w:before="52" w:line="216" w:lineRule="auto"/>
              <w:ind w:left="156"/>
            </w:pPr>
            <w:r>
              <w:rPr>
                <w:b/>
                <w:bCs/>
                <w:spacing w:val="-4"/>
              </w:rPr>
              <w:t>吴伟</w:t>
            </w:r>
          </w:p>
        </w:tc>
        <w:tc>
          <w:tcPr>
            <w:tcW w:w="1347" w:type="dxa"/>
            <w:vAlign w:val="top"/>
          </w:tcPr>
          <w:p w14:paraId="54E7634C">
            <w:pPr>
              <w:spacing w:line="297" w:lineRule="auto"/>
              <w:rPr>
                <w:rFonts w:ascii="Arial"/>
                <w:sz w:val="21"/>
              </w:rPr>
            </w:pPr>
          </w:p>
          <w:p w14:paraId="13ACBE96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0851-28398707</w:t>
            </w:r>
          </w:p>
        </w:tc>
        <w:tc>
          <w:tcPr>
            <w:tcW w:w="962" w:type="dxa"/>
            <w:vAlign w:val="top"/>
          </w:tcPr>
          <w:p w14:paraId="056F8A44">
            <w:pPr>
              <w:pStyle w:val="6"/>
              <w:spacing w:before="230" w:line="227" w:lineRule="auto"/>
              <w:ind w:left="365" w:right="46" w:hanging="294"/>
            </w:pPr>
            <w:r>
              <w:drawing>
                <wp:anchor distT="0" distB="0" distL="0" distR="0" simplePos="0" relativeHeight="25200844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516890"/>
                  <wp:effectExtent l="0" t="0" r="0" b="0"/>
                  <wp:wrapNone/>
                  <wp:docPr id="512" name="IM 512">
                    <a:hlinkClick xmlns:a="http://schemas.openxmlformats.org/drawingml/2006/main" r:id="rId32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 512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"mailto:GZ5707@163.CN"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GZ</w:t>
            </w:r>
            <w:r>
              <w:rPr>
                <w:b/>
                <w:bCs/>
                <w:spacing w:val="1"/>
                <w:u w:val="single" w:color="auto"/>
              </w:rPr>
              <w:t>5707@163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"mailto:GZ5707@163.CN" </w:instrText>
            </w:r>
            <w:r>
              <w:fldChar w:fldCharType="separate"/>
            </w:r>
            <w:r>
              <w:rPr>
                <w:b/>
                <w:bCs/>
                <w:spacing w:val="-2"/>
                <w:u w:val="single" w:color="auto"/>
              </w:rPr>
              <w:t>.CN</w:t>
            </w:r>
            <w:r>
              <w:rPr>
                <w:b/>
                <w:bCs/>
                <w:spacing w:val="-2"/>
                <w:u w:val="single" w:color="auto"/>
              </w:rPr>
              <w:fldChar w:fldCharType="end"/>
            </w:r>
          </w:p>
        </w:tc>
      </w:tr>
      <w:tr w14:paraId="401051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2BBED5AB">
            <w:pPr>
              <w:spacing w:line="299" w:lineRule="auto"/>
              <w:rPr>
                <w:rFonts w:ascii="Arial"/>
                <w:sz w:val="21"/>
              </w:rPr>
            </w:pPr>
          </w:p>
          <w:p w14:paraId="3B0CD35C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466</w:t>
            </w:r>
          </w:p>
        </w:tc>
        <w:tc>
          <w:tcPr>
            <w:tcW w:w="1055" w:type="dxa"/>
            <w:vAlign w:val="top"/>
          </w:tcPr>
          <w:p w14:paraId="07D0C36C">
            <w:pPr>
              <w:pStyle w:val="6"/>
              <w:spacing w:before="29" w:line="217" w:lineRule="auto"/>
              <w:ind w:left="48"/>
            </w:pPr>
            <w:r>
              <w:rPr>
                <w:b/>
                <w:bCs/>
                <w:spacing w:val="-1"/>
              </w:rPr>
              <w:t>中国航发贵州</w:t>
            </w:r>
          </w:p>
          <w:p w14:paraId="37C8A56E">
            <w:pPr>
              <w:pStyle w:val="6"/>
              <w:spacing w:before="14" w:line="216" w:lineRule="auto"/>
              <w:ind w:left="28"/>
            </w:pPr>
            <w:r>
              <w:rPr>
                <w:b/>
                <w:bCs/>
                <w:spacing w:val="2"/>
              </w:rPr>
              <w:t>航空发动机维</w:t>
            </w:r>
          </w:p>
          <w:p w14:paraId="213D7086">
            <w:pPr>
              <w:pStyle w:val="6"/>
              <w:spacing w:before="13" w:line="217" w:lineRule="auto"/>
              <w:ind w:left="26"/>
            </w:pPr>
            <w:r>
              <w:rPr>
                <w:b/>
                <w:bCs/>
                <w:spacing w:val="2"/>
              </w:rPr>
              <w:t>修有限责任公</w:t>
            </w:r>
          </w:p>
          <w:p w14:paraId="19CC1E3F">
            <w:pPr>
              <w:pStyle w:val="6"/>
              <w:spacing w:before="14" w:line="176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08E42ACC">
            <w:pPr>
              <w:pStyle w:val="6"/>
              <w:spacing w:before="230" w:line="225" w:lineRule="auto"/>
              <w:ind w:left="320" w:right="63" w:hanging="250"/>
            </w:pPr>
            <w:r>
              <w:rPr>
                <w:b/>
                <w:bCs/>
                <w:spacing w:val="2"/>
              </w:rPr>
              <w:t>航空发动机修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理技术</w:t>
            </w:r>
          </w:p>
        </w:tc>
        <w:tc>
          <w:tcPr>
            <w:tcW w:w="3148" w:type="dxa"/>
            <w:vAlign w:val="top"/>
          </w:tcPr>
          <w:p w14:paraId="1F3D5623">
            <w:pPr>
              <w:spacing w:line="278" w:lineRule="auto"/>
              <w:rPr>
                <w:rFonts w:ascii="Arial"/>
                <w:sz w:val="21"/>
              </w:rPr>
            </w:pPr>
          </w:p>
          <w:p w14:paraId="62121E6C">
            <w:pPr>
              <w:pStyle w:val="6"/>
              <w:spacing w:before="52" w:line="216" w:lineRule="auto"/>
              <w:ind w:left="675"/>
            </w:pPr>
            <w:r>
              <w:rPr>
                <w:b/>
                <w:bCs/>
                <w:spacing w:val="1"/>
              </w:rPr>
              <w:t>熟悉机械加工、制图等，</w:t>
            </w:r>
          </w:p>
        </w:tc>
        <w:tc>
          <w:tcPr>
            <w:tcW w:w="520" w:type="dxa"/>
            <w:vAlign w:val="top"/>
          </w:tcPr>
          <w:p w14:paraId="79395423">
            <w:pPr>
              <w:spacing w:line="298" w:lineRule="auto"/>
              <w:rPr>
                <w:rFonts w:ascii="Arial"/>
                <w:sz w:val="21"/>
              </w:rPr>
            </w:pPr>
          </w:p>
          <w:p w14:paraId="73D4B7B5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1E41AD2C">
            <w:pPr>
              <w:spacing w:line="278" w:lineRule="auto"/>
              <w:rPr>
                <w:rFonts w:ascii="Arial"/>
                <w:sz w:val="21"/>
              </w:rPr>
            </w:pPr>
          </w:p>
          <w:p w14:paraId="4E7BDEA6">
            <w:pPr>
              <w:pStyle w:val="6"/>
              <w:spacing w:before="52" w:line="216" w:lineRule="auto"/>
              <w:ind w:left="92"/>
            </w:pPr>
            <w:r>
              <w:rPr>
                <w:b/>
                <w:bCs/>
                <w:spacing w:val="2"/>
              </w:rPr>
              <w:t>机械制造及自动化</w:t>
            </w:r>
          </w:p>
        </w:tc>
        <w:tc>
          <w:tcPr>
            <w:tcW w:w="769" w:type="dxa"/>
            <w:vAlign w:val="top"/>
          </w:tcPr>
          <w:p w14:paraId="3093EF01">
            <w:pPr>
              <w:spacing w:line="278" w:lineRule="auto"/>
              <w:rPr>
                <w:rFonts w:ascii="Arial"/>
                <w:sz w:val="21"/>
              </w:rPr>
            </w:pPr>
          </w:p>
          <w:p w14:paraId="00B766C1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02A340FF">
            <w:pPr>
              <w:spacing w:line="278" w:lineRule="auto"/>
              <w:rPr>
                <w:rFonts w:ascii="Arial"/>
                <w:sz w:val="21"/>
              </w:rPr>
            </w:pPr>
          </w:p>
          <w:p w14:paraId="608F1177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27877CE6">
            <w:pPr>
              <w:pStyle w:val="6"/>
              <w:spacing w:before="130" w:line="216" w:lineRule="auto"/>
              <w:ind w:left="64"/>
            </w:pPr>
            <w:r>
              <w:rPr>
                <w:b/>
                <w:bCs/>
                <w:spacing w:val="3"/>
              </w:rPr>
              <w:t>五险一金、免费住宿、免费中</w:t>
            </w:r>
          </w:p>
          <w:p w14:paraId="6081BFB9">
            <w:pPr>
              <w:pStyle w:val="6"/>
              <w:spacing w:before="14" w:line="215" w:lineRule="auto"/>
              <w:ind w:left="57"/>
            </w:pPr>
            <w:r>
              <w:rPr>
                <w:b/>
                <w:bCs/>
                <w:spacing w:val="3"/>
              </w:rPr>
              <w:t>餐、单身补贴、双休、年休假</w:t>
            </w:r>
          </w:p>
          <w:p w14:paraId="4209EBCE">
            <w:pPr>
              <w:pStyle w:val="6"/>
              <w:spacing w:before="14" w:line="219" w:lineRule="auto"/>
              <w:ind w:left="1062"/>
            </w:pPr>
            <w:r>
              <w:rPr>
                <w:b/>
                <w:bCs/>
                <w:spacing w:val="-2"/>
              </w:rPr>
              <w:t>等</w:t>
            </w:r>
          </w:p>
        </w:tc>
        <w:tc>
          <w:tcPr>
            <w:tcW w:w="753" w:type="dxa"/>
            <w:vAlign w:val="top"/>
          </w:tcPr>
          <w:p w14:paraId="6DAD553D">
            <w:pPr>
              <w:spacing w:line="278" w:lineRule="auto"/>
              <w:rPr>
                <w:rFonts w:ascii="Arial"/>
                <w:sz w:val="21"/>
              </w:rPr>
            </w:pPr>
          </w:p>
          <w:p w14:paraId="602358A2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24E8E817">
            <w:pPr>
              <w:spacing w:line="278" w:lineRule="auto"/>
              <w:rPr>
                <w:rFonts w:ascii="Arial"/>
                <w:sz w:val="21"/>
              </w:rPr>
            </w:pPr>
          </w:p>
          <w:p w14:paraId="2D65E525">
            <w:pPr>
              <w:pStyle w:val="6"/>
              <w:spacing w:before="52" w:line="216" w:lineRule="auto"/>
              <w:ind w:left="156"/>
            </w:pPr>
            <w:r>
              <w:rPr>
                <w:b/>
                <w:bCs/>
                <w:spacing w:val="-4"/>
              </w:rPr>
              <w:t>吴伟</w:t>
            </w:r>
          </w:p>
        </w:tc>
        <w:tc>
          <w:tcPr>
            <w:tcW w:w="1347" w:type="dxa"/>
            <w:vAlign w:val="top"/>
          </w:tcPr>
          <w:p w14:paraId="548EC70B">
            <w:pPr>
              <w:spacing w:line="299" w:lineRule="auto"/>
              <w:rPr>
                <w:rFonts w:ascii="Arial"/>
                <w:sz w:val="21"/>
              </w:rPr>
            </w:pPr>
          </w:p>
          <w:p w14:paraId="436F2C7F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0851-28398707</w:t>
            </w:r>
          </w:p>
        </w:tc>
        <w:tc>
          <w:tcPr>
            <w:tcW w:w="962" w:type="dxa"/>
            <w:vAlign w:val="top"/>
          </w:tcPr>
          <w:p w14:paraId="5E4A734D">
            <w:pPr>
              <w:pStyle w:val="6"/>
              <w:spacing w:before="230" w:line="227" w:lineRule="auto"/>
              <w:ind w:left="365" w:right="46" w:hanging="294"/>
            </w:pPr>
            <w:r>
              <w:drawing>
                <wp:anchor distT="0" distB="0" distL="0" distR="0" simplePos="0" relativeHeight="25200742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635</wp:posOffset>
                  </wp:positionV>
                  <wp:extent cx="605155" cy="516890"/>
                  <wp:effectExtent l="0" t="0" r="0" b="0"/>
                  <wp:wrapNone/>
                  <wp:docPr id="514" name="IM 514">
                    <a:hlinkClick xmlns:a="http://schemas.openxmlformats.org/drawingml/2006/main" r:id="rId32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 514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"mailto:GZ5707@163.CN"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GZ</w:t>
            </w:r>
            <w:r>
              <w:rPr>
                <w:b/>
                <w:bCs/>
                <w:spacing w:val="1"/>
                <w:u w:val="single" w:color="auto"/>
              </w:rPr>
              <w:t>5707@163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"mailto:GZ5707@163.CN" </w:instrText>
            </w:r>
            <w:r>
              <w:fldChar w:fldCharType="separate"/>
            </w:r>
            <w:r>
              <w:rPr>
                <w:b/>
                <w:bCs/>
                <w:spacing w:val="-2"/>
                <w:u w:val="single" w:color="auto"/>
              </w:rPr>
              <w:t>.CN</w:t>
            </w:r>
            <w:r>
              <w:rPr>
                <w:b/>
                <w:bCs/>
                <w:spacing w:val="-2"/>
                <w:u w:val="single" w:color="auto"/>
              </w:rPr>
              <w:fldChar w:fldCharType="end"/>
            </w:r>
          </w:p>
        </w:tc>
      </w:tr>
      <w:tr w14:paraId="4084C8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2592C9BE">
            <w:pPr>
              <w:spacing w:line="300" w:lineRule="auto"/>
              <w:rPr>
                <w:rFonts w:ascii="Arial"/>
                <w:sz w:val="21"/>
              </w:rPr>
            </w:pPr>
          </w:p>
          <w:p w14:paraId="38554901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467</w:t>
            </w:r>
          </w:p>
        </w:tc>
        <w:tc>
          <w:tcPr>
            <w:tcW w:w="1055" w:type="dxa"/>
            <w:vAlign w:val="top"/>
          </w:tcPr>
          <w:p w14:paraId="6108B5FB">
            <w:pPr>
              <w:pStyle w:val="6"/>
              <w:spacing w:before="31" w:line="217" w:lineRule="auto"/>
              <w:ind w:left="48"/>
            </w:pPr>
            <w:r>
              <w:rPr>
                <w:b/>
                <w:bCs/>
                <w:spacing w:val="-1"/>
              </w:rPr>
              <w:t>中国航发贵州</w:t>
            </w:r>
          </w:p>
          <w:p w14:paraId="4BFF3200">
            <w:pPr>
              <w:pStyle w:val="6"/>
              <w:spacing w:before="13" w:line="216" w:lineRule="auto"/>
              <w:ind w:left="28"/>
            </w:pPr>
            <w:r>
              <w:rPr>
                <w:b/>
                <w:bCs/>
                <w:spacing w:val="2"/>
              </w:rPr>
              <w:t>航空发动机维</w:t>
            </w:r>
          </w:p>
          <w:p w14:paraId="76339CE7">
            <w:pPr>
              <w:pStyle w:val="6"/>
              <w:spacing w:before="14" w:line="217" w:lineRule="auto"/>
              <w:ind w:left="26"/>
            </w:pPr>
            <w:r>
              <w:rPr>
                <w:b/>
                <w:bCs/>
                <w:spacing w:val="2"/>
              </w:rPr>
              <w:t>修有限责任公</w:t>
            </w:r>
          </w:p>
          <w:p w14:paraId="56CA7F0D">
            <w:pPr>
              <w:pStyle w:val="6"/>
              <w:spacing w:before="11" w:line="177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681E292D">
            <w:pPr>
              <w:pStyle w:val="6"/>
              <w:spacing w:before="232" w:line="225" w:lineRule="auto"/>
              <w:ind w:left="151" w:right="63" w:hanging="81"/>
            </w:pPr>
            <w:r>
              <w:rPr>
                <w:b/>
                <w:bCs/>
                <w:spacing w:val="2"/>
              </w:rPr>
              <w:t>航空发动机附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件修理技术</w:t>
            </w:r>
          </w:p>
        </w:tc>
        <w:tc>
          <w:tcPr>
            <w:tcW w:w="3148" w:type="dxa"/>
            <w:vAlign w:val="top"/>
          </w:tcPr>
          <w:p w14:paraId="5B7871F9">
            <w:pPr>
              <w:pStyle w:val="6"/>
              <w:spacing w:before="231" w:line="225" w:lineRule="auto"/>
              <w:ind w:left="746" w:right="108" w:hanging="654"/>
            </w:pPr>
            <w:r>
              <w:rPr>
                <w:b/>
                <w:bCs/>
                <w:spacing w:val="1"/>
              </w:rPr>
              <w:t>熟悉发动机附件原理、结构，具有修理、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装配、试验等相关能力</w:t>
            </w:r>
          </w:p>
        </w:tc>
        <w:tc>
          <w:tcPr>
            <w:tcW w:w="520" w:type="dxa"/>
            <w:vAlign w:val="top"/>
          </w:tcPr>
          <w:p w14:paraId="584D7BDD">
            <w:pPr>
              <w:spacing w:line="299" w:lineRule="auto"/>
              <w:rPr>
                <w:rFonts w:ascii="Arial"/>
                <w:sz w:val="21"/>
              </w:rPr>
            </w:pPr>
          </w:p>
          <w:p w14:paraId="46EAB4D2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52C5A7DD">
            <w:pPr>
              <w:pStyle w:val="6"/>
              <w:spacing w:before="131" w:line="216" w:lineRule="auto"/>
              <w:ind w:left="103"/>
            </w:pPr>
            <w:r>
              <w:rPr>
                <w:b/>
                <w:bCs/>
                <w:spacing w:val="1"/>
              </w:rPr>
              <w:t>飞行器动力、机械</w:t>
            </w:r>
          </w:p>
          <w:p w14:paraId="108DC87D">
            <w:pPr>
              <w:pStyle w:val="6"/>
              <w:spacing w:before="14" w:line="216" w:lineRule="auto"/>
              <w:ind w:left="98"/>
            </w:pPr>
            <w:r>
              <w:rPr>
                <w:b/>
                <w:bCs/>
                <w:spacing w:val="2"/>
              </w:rPr>
              <w:t>制造及自动化等相</w:t>
            </w:r>
          </w:p>
          <w:p w14:paraId="68919F75">
            <w:pPr>
              <w:pStyle w:val="6"/>
              <w:spacing w:before="11" w:line="219" w:lineRule="auto"/>
              <w:ind w:left="515"/>
            </w:pP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0F5AD161">
            <w:pPr>
              <w:pStyle w:val="6"/>
              <w:spacing w:before="23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E156410">
            <w:pPr>
              <w:spacing w:line="279" w:lineRule="auto"/>
              <w:rPr>
                <w:rFonts w:ascii="Arial"/>
                <w:sz w:val="21"/>
              </w:rPr>
            </w:pPr>
          </w:p>
          <w:p w14:paraId="6FAC30A0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407E34DA">
            <w:pPr>
              <w:pStyle w:val="6"/>
              <w:spacing w:before="232" w:line="216" w:lineRule="auto"/>
              <w:ind w:left="64"/>
            </w:pPr>
            <w:r>
              <w:rPr>
                <w:b/>
                <w:bCs/>
                <w:spacing w:val="3"/>
              </w:rPr>
              <w:t>五险一金、免费住宿、免费中</w:t>
            </w:r>
          </w:p>
          <w:p w14:paraId="1F850040">
            <w:pPr>
              <w:pStyle w:val="6"/>
              <w:spacing w:before="14" w:line="215" w:lineRule="auto"/>
              <w:ind w:left="388"/>
            </w:pPr>
            <w:r>
              <w:rPr>
                <w:b/>
                <w:bCs/>
                <w:spacing w:val="3"/>
              </w:rPr>
              <w:t>餐、双休、年休假等</w:t>
            </w:r>
          </w:p>
        </w:tc>
        <w:tc>
          <w:tcPr>
            <w:tcW w:w="753" w:type="dxa"/>
            <w:vAlign w:val="top"/>
          </w:tcPr>
          <w:p w14:paraId="2C19E421">
            <w:pPr>
              <w:spacing w:line="279" w:lineRule="auto"/>
              <w:rPr>
                <w:rFonts w:ascii="Arial"/>
                <w:sz w:val="21"/>
              </w:rPr>
            </w:pPr>
          </w:p>
          <w:p w14:paraId="607D8A4A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5750AE2D">
            <w:pPr>
              <w:spacing w:line="279" w:lineRule="auto"/>
              <w:rPr>
                <w:rFonts w:ascii="Arial"/>
                <w:sz w:val="21"/>
              </w:rPr>
            </w:pPr>
          </w:p>
          <w:p w14:paraId="6D37881E">
            <w:pPr>
              <w:pStyle w:val="6"/>
              <w:spacing w:before="52" w:line="216" w:lineRule="auto"/>
              <w:ind w:left="156"/>
            </w:pPr>
            <w:r>
              <w:rPr>
                <w:b/>
                <w:bCs/>
                <w:spacing w:val="-4"/>
              </w:rPr>
              <w:t>吴伟</w:t>
            </w:r>
          </w:p>
        </w:tc>
        <w:tc>
          <w:tcPr>
            <w:tcW w:w="1347" w:type="dxa"/>
            <w:vAlign w:val="top"/>
          </w:tcPr>
          <w:p w14:paraId="75BECE56">
            <w:pPr>
              <w:spacing w:line="300" w:lineRule="auto"/>
              <w:rPr>
                <w:rFonts w:ascii="Arial"/>
                <w:sz w:val="21"/>
              </w:rPr>
            </w:pPr>
          </w:p>
          <w:p w14:paraId="46546620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0851-28398707</w:t>
            </w:r>
          </w:p>
        </w:tc>
        <w:tc>
          <w:tcPr>
            <w:tcW w:w="962" w:type="dxa"/>
            <w:vAlign w:val="top"/>
          </w:tcPr>
          <w:p w14:paraId="4D7F4D2D">
            <w:pPr>
              <w:pStyle w:val="6"/>
              <w:spacing w:before="233" w:line="227" w:lineRule="auto"/>
              <w:ind w:left="365" w:right="46" w:hanging="294"/>
            </w:pPr>
            <w:r>
              <w:drawing>
                <wp:anchor distT="0" distB="0" distL="0" distR="0" simplePos="0" relativeHeight="25200640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2540</wp:posOffset>
                  </wp:positionV>
                  <wp:extent cx="605155" cy="516255"/>
                  <wp:effectExtent l="0" t="0" r="0" b="0"/>
                  <wp:wrapNone/>
                  <wp:docPr id="516" name="IM 516">
                    <a:hlinkClick xmlns:a="http://schemas.openxmlformats.org/drawingml/2006/main" r:id="rId32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 516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"mailto:GZ5707@163.CN"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GZ</w:t>
            </w:r>
            <w:r>
              <w:rPr>
                <w:b/>
                <w:bCs/>
                <w:spacing w:val="1"/>
                <w:u w:val="single" w:color="auto"/>
              </w:rPr>
              <w:t>5707@163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"mailto:GZ5707@163.CN" </w:instrText>
            </w:r>
            <w:r>
              <w:fldChar w:fldCharType="separate"/>
            </w:r>
            <w:r>
              <w:rPr>
                <w:b/>
                <w:bCs/>
                <w:spacing w:val="-2"/>
                <w:u w:val="single" w:color="auto"/>
              </w:rPr>
              <w:t>.CN</w:t>
            </w:r>
            <w:r>
              <w:rPr>
                <w:b/>
                <w:bCs/>
                <w:spacing w:val="-2"/>
                <w:u w:val="single" w:color="auto"/>
              </w:rPr>
              <w:fldChar w:fldCharType="end"/>
            </w:r>
          </w:p>
        </w:tc>
      </w:tr>
      <w:tr w14:paraId="0CE17D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1" w:hRule="atLeast"/>
        </w:trPr>
        <w:tc>
          <w:tcPr>
            <w:tcW w:w="669" w:type="dxa"/>
            <w:vAlign w:val="top"/>
          </w:tcPr>
          <w:p w14:paraId="5F5F2E39">
            <w:pPr>
              <w:spacing w:line="268" w:lineRule="auto"/>
              <w:rPr>
                <w:rFonts w:ascii="Arial"/>
                <w:sz w:val="21"/>
              </w:rPr>
            </w:pPr>
          </w:p>
          <w:p w14:paraId="57BC8F61">
            <w:pPr>
              <w:spacing w:line="268" w:lineRule="auto"/>
              <w:rPr>
                <w:rFonts w:ascii="Arial"/>
                <w:sz w:val="21"/>
              </w:rPr>
            </w:pPr>
          </w:p>
          <w:p w14:paraId="60AEE021">
            <w:pPr>
              <w:spacing w:line="269" w:lineRule="auto"/>
              <w:rPr>
                <w:rFonts w:ascii="Arial"/>
                <w:sz w:val="21"/>
              </w:rPr>
            </w:pPr>
          </w:p>
          <w:p w14:paraId="563BA1DA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468</w:t>
            </w:r>
          </w:p>
        </w:tc>
        <w:tc>
          <w:tcPr>
            <w:tcW w:w="1055" w:type="dxa"/>
            <w:vAlign w:val="top"/>
          </w:tcPr>
          <w:p w14:paraId="1D8AF60A">
            <w:pPr>
              <w:spacing w:line="342" w:lineRule="auto"/>
              <w:rPr>
                <w:rFonts w:ascii="Arial"/>
                <w:sz w:val="21"/>
              </w:rPr>
            </w:pPr>
          </w:p>
          <w:p w14:paraId="23CB9748">
            <w:pPr>
              <w:spacing w:line="342" w:lineRule="auto"/>
              <w:rPr>
                <w:rFonts w:ascii="Arial"/>
                <w:sz w:val="21"/>
              </w:rPr>
            </w:pPr>
          </w:p>
          <w:p w14:paraId="5DA53426">
            <w:pPr>
              <w:pStyle w:val="6"/>
              <w:spacing w:before="52" w:line="225" w:lineRule="auto"/>
              <w:ind w:left="33" w:right="26"/>
            </w:pPr>
            <w:r>
              <w:rPr>
                <w:b/>
                <w:bCs/>
                <w:spacing w:val="1"/>
              </w:rPr>
              <w:t>贵州中航电梯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0A88688D">
            <w:pPr>
              <w:spacing w:line="342" w:lineRule="auto"/>
              <w:rPr>
                <w:rFonts w:ascii="Arial"/>
                <w:sz w:val="21"/>
              </w:rPr>
            </w:pPr>
          </w:p>
          <w:p w14:paraId="2D91DC3A">
            <w:pPr>
              <w:spacing w:line="342" w:lineRule="auto"/>
              <w:rPr>
                <w:rFonts w:ascii="Arial"/>
                <w:sz w:val="21"/>
              </w:rPr>
            </w:pPr>
          </w:p>
          <w:p w14:paraId="179F6E39">
            <w:pPr>
              <w:pStyle w:val="6"/>
              <w:spacing w:before="52" w:line="225" w:lineRule="auto"/>
              <w:ind w:left="497" w:right="63" w:hanging="407"/>
            </w:pPr>
            <w:r>
              <w:rPr>
                <w:b/>
                <w:bCs/>
                <w:spacing w:val="-1"/>
              </w:rPr>
              <w:t>电梯研发工程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5CD2AF68">
            <w:pPr>
              <w:pStyle w:val="6"/>
              <w:spacing w:before="37" w:line="224" w:lineRule="auto"/>
              <w:ind w:left="86" w:right="71" w:firstLine="6"/>
            </w:pPr>
            <w:r>
              <w:rPr>
                <w:b/>
                <w:bCs/>
                <w:spacing w:val="2"/>
              </w:rPr>
              <w:t>1.根据新产品开发需求，组织、研究、解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3"/>
              </w:rPr>
              <w:t>决技术难题，确保新产品能符合公司长期</w:t>
            </w:r>
          </w:p>
          <w:p w14:paraId="4611427A">
            <w:pPr>
              <w:pStyle w:val="6"/>
              <w:spacing w:before="14" w:line="217" w:lineRule="auto"/>
              <w:ind w:left="1357"/>
            </w:pPr>
            <w:r>
              <w:rPr>
                <w:b/>
                <w:bCs/>
                <w:spacing w:val="-12"/>
              </w:rPr>
              <w:t>目标；</w:t>
            </w:r>
          </w:p>
          <w:p w14:paraId="151EF6F5">
            <w:pPr>
              <w:pStyle w:val="6"/>
              <w:spacing w:before="13" w:line="222" w:lineRule="auto"/>
              <w:ind w:left="83" w:right="73" w:firstLine="5"/>
            </w:pPr>
            <w:r>
              <w:rPr>
                <w:b/>
                <w:bCs/>
                <w:spacing w:val="3"/>
              </w:rPr>
              <w:t>2.根据公司技术战略及发展规划，积极开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展新技术的研究和应用，持续保持公司在</w:t>
            </w:r>
          </w:p>
          <w:p w14:paraId="7596B245">
            <w:pPr>
              <w:pStyle w:val="6"/>
              <w:spacing w:before="16" w:line="216" w:lineRule="auto"/>
              <w:ind w:left="831"/>
            </w:pPr>
            <w:r>
              <w:rPr>
                <w:b/>
                <w:bCs/>
                <w:spacing w:val="2"/>
              </w:rPr>
              <w:t>行业内的技术优势；</w:t>
            </w:r>
          </w:p>
          <w:p w14:paraId="05DF55DB">
            <w:pPr>
              <w:pStyle w:val="6"/>
              <w:spacing w:before="14" w:line="224" w:lineRule="auto"/>
              <w:ind w:left="81" w:right="71" w:firstLine="13"/>
            </w:pPr>
            <w:r>
              <w:rPr>
                <w:b/>
                <w:bCs/>
                <w:spacing w:val="2"/>
              </w:rPr>
              <w:t>3.根据开发计划要求，跟进样机及部件的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试制工作，总结和分析试制过程中的问题</w:t>
            </w:r>
          </w:p>
          <w:p w14:paraId="06A38033">
            <w:pPr>
              <w:pStyle w:val="6"/>
              <w:spacing w:before="12" w:line="180" w:lineRule="auto"/>
              <w:ind w:left="255"/>
            </w:pPr>
            <w:r>
              <w:rPr>
                <w:b/>
                <w:bCs/>
                <w:spacing w:val="2"/>
              </w:rPr>
              <w:t>并积极组织人员开展设计完善工作。</w:t>
            </w:r>
          </w:p>
        </w:tc>
        <w:tc>
          <w:tcPr>
            <w:tcW w:w="520" w:type="dxa"/>
            <w:vAlign w:val="top"/>
          </w:tcPr>
          <w:p w14:paraId="49E9D1CE">
            <w:pPr>
              <w:spacing w:line="268" w:lineRule="auto"/>
              <w:rPr>
                <w:rFonts w:ascii="Arial"/>
                <w:sz w:val="21"/>
              </w:rPr>
            </w:pPr>
          </w:p>
          <w:p w14:paraId="36E93313">
            <w:pPr>
              <w:spacing w:line="268" w:lineRule="auto"/>
              <w:rPr>
                <w:rFonts w:ascii="Arial"/>
                <w:sz w:val="21"/>
              </w:rPr>
            </w:pPr>
          </w:p>
          <w:p w14:paraId="61293BF8">
            <w:pPr>
              <w:spacing w:line="269" w:lineRule="auto"/>
              <w:rPr>
                <w:rFonts w:ascii="Arial"/>
                <w:sz w:val="21"/>
              </w:rPr>
            </w:pPr>
          </w:p>
          <w:p w14:paraId="2139228D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53F37090">
            <w:pPr>
              <w:pStyle w:val="6"/>
              <w:spacing w:before="238" w:line="216" w:lineRule="auto"/>
              <w:ind w:left="93"/>
            </w:pPr>
            <w:r>
              <w:rPr>
                <w:b/>
                <w:bCs/>
                <w:spacing w:val="2"/>
              </w:rPr>
              <w:t>本科：机械设计制</w:t>
            </w:r>
          </w:p>
          <w:p w14:paraId="2DB572CE">
            <w:pPr>
              <w:pStyle w:val="6"/>
              <w:spacing w:before="14" w:line="217" w:lineRule="auto"/>
              <w:ind w:left="95"/>
            </w:pPr>
            <w:r>
              <w:rPr>
                <w:b/>
                <w:bCs/>
                <w:spacing w:val="3"/>
              </w:rPr>
              <w:t>造及其自动化、机</w:t>
            </w:r>
          </w:p>
          <w:p w14:paraId="22E1E42C">
            <w:pPr>
              <w:pStyle w:val="6"/>
              <w:spacing w:before="13" w:line="216" w:lineRule="auto"/>
              <w:ind w:left="89"/>
            </w:pPr>
            <w:r>
              <w:rPr>
                <w:b/>
                <w:bCs/>
                <w:spacing w:val="3"/>
              </w:rPr>
              <w:t>械工程、工业设计</w:t>
            </w:r>
          </w:p>
          <w:p w14:paraId="75851D34">
            <w:pPr>
              <w:pStyle w:val="6"/>
              <w:spacing w:before="11" w:line="216" w:lineRule="auto"/>
              <w:ind w:left="89"/>
            </w:pPr>
            <w:r>
              <w:rPr>
                <w:b/>
                <w:bCs/>
                <w:spacing w:val="3"/>
              </w:rPr>
              <w:t>研究生：机械制造</w:t>
            </w:r>
          </w:p>
          <w:p w14:paraId="65ECF042">
            <w:pPr>
              <w:pStyle w:val="6"/>
              <w:spacing w:before="15" w:line="216" w:lineRule="auto"/>
              <w:ind w:left="91"/>
            </w:pPr>
            <w:r>
              <w:rPr>
                <w:b/>
                <w:bCs/>
                <w:spacing w:val="3"/>
              </w:rPr>
              <w:t>及其自动化、机械</w:t>
            </w:r>
          </w:p>
          <w:p w14:paraId="58A67A19">
            <w:pPr>
              <w:pStyle w:val="6"/>
              <w:spacing w:before="14" w:line="216" w:lineRule="auto"/>
              <w:ind w:left="93"/>
            </w:pPr>
            <w:r>
              <w:rPr>
                <w:b/>
                <w:bCs/>
                <w:spacing w:val="2"/>
              </w:rPr>
              <w:t>设计及理论、机械</w:t>
            </w:r>
          </w:p>
          <w:p w14:paraId="0223D1B6">
            <w:pPr>
              <w:pStyle w:val="6"/>
              <w:spacing w:before="15" w:line="218" w:lineRule="auto"/>
              <w:ind w:left="443"/>
            </w:pPr>
            <w:r>
              <w:rPr>
                <w:b/>
                <w:bCs/>
                <w:spacing w:val="-4"/>
              </w:rPr>
              <w:t>电子工程</w:t>
            </w:r>
          </w:p>
        </w:tc>
        <w:tc>
          <w:tcPr>
            <w:tcW w:w="769" w:type="dxa"/>
            <w:vAlign w:val="top"/>
          </w:tcPr>
          <w:p w14:paraId="1B29B3AD">
            <w:pPr>
              <w:spacing w:line="341" w:lineRule="auto"/>
              <w:rPr>
                <w:rFonts w:ascii="Arial"/>
                <w:sz w:val="21"/>
              </w:rPr>
            </w:pPr>
          </w:p>
          <w:p w14:paraId="394B0976">
            <w:pPr>
              <w:spacing w:line="342" w:lineRule="auto"/>
              <w:rPr>
                <w:rFonts w:ascii="Arial"/>
                <w:sz w:val="21"/>
              </w:rPr>
            </w:pPr>
          </w:p>
          <w:p w14:paraId="04EB49E8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A6442F1">
            <w:pPr>
              <w:spacing w:line="342" w:lineRule="auto"/>
              <w:rPr>
                <w:rFonts w:ascii="Arial"/>
                <w:sz w:val="21"/>
              </w:rPr>
            </w:pPr>
          </w:p>
          <w:p w14:paraId="2243228B">
            <w:pPr>
              <w:spacing w:line="342" w:lineRule="auto"/>
              <w:rPr>
                <w:rFonts w:ascii="Arial"/>
                <w:sz w:val="21"/>
              </w:rPr>
            </w:pPr>
          </w:p>
          <w:p w14:paraId="7D3EAA60">
            <w:pPr>
              <w:pStyle w:val="6"/>
              <w:spacing w:before="52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644DAC61">
            <w:pPr>
              <w:spacing w:line="261" w:lineRule="auto"/>
              <w:rPr>
                <w:rFonts w:ascii="Arial"/>
                <w:sz w:val="21"/>
              </w:rPr>
            </w:pPr>
          </w:p>
          <w:p w14:paraId="3B2CAA51">
            <w:pPr>
              <w:spacing w:line="261" w:lineRule="auto"/>
              <w:rPr>
                <w:rFonts w:ascii="Arial"/>
                <w:sz w:val="21"/>
              </w:rPr>
            </w:pPr>
          </w:p>
          <w:p w14:paraId="35B764C1">
            <w:pPr>
              <w:spacing w:line="262" w:lineRule="auto"/>
              <w:rPr>
                <w:rFonts w:ascii="Arial"/>
                <w:sz w:val="21"/>
              </w:rPr>
            </w:pPr>
          </w:p>
          <w:p w14:paraId="4951D788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76AFEE59">
            <w:pPr>
              <w:spacing w:line="261" w:lineRule="auto"/>
              <w:rPr>
                <w:rFonts w:ascii="Arial"/>
                <w:sz w:val="21"/>
              </w:rPr>
            </w:pPr>
          </w:p>
          <w:p w14:paraId="018592D3">
            <w:pPr>
              <w:spacing w:line="261" w:lineRule="auto"/>
              <w:rPr>
                <w:rFonts w:ascii="Arial"/>
                <w:sz w:val="21"/>
              </w:rPr>
            </w:pPr>
          </w:p>
          <w:p w14:paraId="7053E910">
            <w:pPr>
              <w:spacing w:line="262" w:lineRule="auto"/>
              <w:rPr>
                <w:rFonts w:ascii="Arial"/>
                <w:sz w:val="21"/>
              </w:rPr>
            </w:pPr>
          </w:p>
          <w:p w14:paraId="20AD7AA3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6C91782F">
            <w:pPr>
              <w:spacing w:line="261" w:lineRule="auto"/>
              <w:rPr>
                <w:rFonts w:ascii="Arial"/>
                <w:sz w:val="21"/>
              </w:rPr>
            </w:pPr>
          </w:p>
          <w:p w14:paraId="1048F884">
            <w:pPr>
              <w:spacing w:line="261" w:lineRule="auto"/>
              <w:rPr>
                <w:rFonts w:ascii="Arial"/>
                <w:sz w:val="21"/>
              </w:rPr>
            </w:pPr>
          </w:p>
          <w:p w14:paraId="4D084DB2">
            <w:pPr>
              <w:spacing w:line="262" w:lineRule="auto"/>
              <w:rPr>
                <w:rFonts w:ascii="Arial"/>
                <w:sz w:val="21"/>
              </w:rPr>
            </w:pPr>
          </w:p>
          <w:p w14:paraId="23934C9B">
            <w:pPr>
              <w:pStyle w:val="6"/>
              <w:spacing w:before="52" w:line="218" w:lineRule="auto"/>
              <w:ind w:left="80"/>
            </w:pPr>
            <w:r>
              <w:rPr>
                <w:b/>
                <w:bCs/>
                <w:spacing w:val="-4"/>
              </w:rPr>
              <w:t>张仕浪</w:t>
            </w:r>
          </w:p>
        </w:tc>
        <w:tc>
          <w:tcPr>
            <w:tcW w:w="1347" w:type="dxa"/>
            <w:vAlign w:val="top"/>
          </w:tcPr>
          <w:p w14:paraId="73419E62">
            <w:pPr>
              <w:spacing w:line="268" w:lineRule="auto"/>
              <w:rPr>
                <w:rFonts w:ascii="Arial"/>
                <w:sz w:val="21"/>
              </w:rPr>
            </w:pPr>
          </w:p>
          <w:p w14:paraId="26CFA201">
            <w:pPr>
              <w:spacing w:line="268" w:lineRule="auto"/>
              <w:rPr>
                <w:rFonts w:ascii="Arial"/>
                <w:sz w:val="21"/>
              </w:rPr>
            </w:pPr>
          </w:p>
          <w:p w14:paraId="0D4D98A8">
            <w:pPr>
              <w:spacing w:line="269" w:lineRule="auto"/>
              <w:rPr>
                <w:rFonts w:ascii="Arial"/>
                <w:sz w:val="21"/>
              </w:rPr>
            </w:pPr>
          </w:p>
          <w:p w14:paraId="2FC15F16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0851-28688635</w:t>
            </w:r>
          </w:p>
        </w:tc>
        <w:tc>
          <w:tcPr>
            <w:tcW w:w="962" w:type="dxa"/>
            <w:vAlign w:val="top"/>
          </w:tcPr>
          <w:p w14:paraId="7000DC05">
            <w:pPr>
              <w:spacing w:line="293" w:lineRule="auto"/>
              <w:rPr>
                <w:rFonts w:ascii="Arial"/>
                <w:sz w:val="21"/>
              </w:rPr>
            </w:pPr>
          </w:p>
          <w:p w14:paraId="64342AB5">
            <w:pPr>
              <w:spacing w:line="293" w:lineRule="auto"/>
              <w:rPr>
                <w:rFonts w:ascii="Arial"/>
                <w:sz w:val="21"/>
              </w:rPr>
            </w:pPr>
          </w:p>
          <w:p w14:paraId="1E655F51">
            <w:pPr>
              <w:pStyle w:val="6"/>
              <w:spacing w:before="52" w:line="210" w:lineRule="auto"/>
              <w:ind w:left="74"/>
            </w:pPr>
            <w:r>
              <w:drawing>
                <wp:anchor distT="0" distB="0" distL="0" distR="0" simplePos="0" relativeHeight="25201254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-370840</wp:posOffset>
                  </wp:positionV>
                  <wp:extent cx="605155" cy="1161415"/>
                  <wp:effectExtent l="0" t="0" r="0" b="0"/>
                  <wp:wrapNone/>
                  <wp:docPr id="518" name="IM 518">
                    <a:hlinkClick xmlns:a="http://schemas.openxmlformats.org/drawingml/2006/main" r:id="rId27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 518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161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"mailto:zhangshilang@zhdtw.com"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zhangshila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21F3250B">
            <w:pPr>
              <w:pStyle w:val="6"/>
              <w:spacing w:before="17" w:line="210" w:lineRule="auto"/>
              <w:ind w:left="70"/>
            </w:pPr>
            <w:r>
              <w:fldChar w:fldCharType="begin"/>
            </w:r>
            <w:r>
              <w:instrText xml:space="preserve"> HYPERLINK "mailto:zhangshilang@zhdtw.com"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ng</w:t>
            </w:r>
            <w:r>
              <w:rPr>
                <w:b/>
                <w:bCs/>
                <w:spacing w:val="7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zhdtw</w:t>
            </w:r>
            <w:r>
              <w:rPr>
                <w:b/>
                <w:bCs/>
                <w:spacing w:val="7"/>
                <w:u w:val="single" w:color="auto"/>
              </w:rPr>
              <w:t>.c</w:t>
            </w:r>
            <w:r>
              <w:rPr>
                <w:b/>
                <w:bCs/>
                <w:spacing w:val="7"/>
                <w:u w:val="single" w:color="auto"/>
              </w:rPr>
              <w:fldChar w:fldCharType="end"/>
            </w:r>
          </w:p>
          <w:p w14:paraId="12963309">
            <w:pPr>
              <w:pStyle w:val="6"/>
              <w:spacing w:before="74" w:line="142" w:lineRule="auto"/>
              <w:ind w:left="409"/>
            </w:pPr>
            <w:r>
              <w:fldChar w:fldCharType="begin"/>
            </w:r>
            <w:r>
              <w:instrText xml:space="preserve"> HYPERLINK "mailto:zhangshilang@zhdtw.com" </w:instrText>
            </w:r>
            <w:r>
              <w:fldChar w:fldCharType="separate"/>
            </w:r>
            <w:r>
              <w:rPr>
                <w:b/>
                <w:bCs/>
                <w:spacing w:val="-5"/>
                <w:u w:val="single" w:color="auto"/>
              </w:rPr>
              <w:t>om</w:t>
            </w:r>
            <w:r>
              <w:rPr>
                <w:b/>
                <w:bCs/>
                <w:spacing w:val="-5"/>
                <w:u w:val="single" w:color="auto"/>
              </w:rPr>
              <w:fldChar w:fldCharType="end"/>
            </w:r>
          </w:p>
        </w:tc>
      </w:tr>
      <w:tr w14:paraId="611183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6ABD4656">
            <w:pPr>
              <w:pStyle w:val="6"/>
              <w:spacing w:before="255" w:line="181" w:lineRule="auto"/>
              <w:ind w:left="220"/>
            </w:pPr>
            <w:r>
              <w:rPr>
                <w:b/>
                <w:bCs/>
                <w:spacing w:val="-3"/>
              </w:rPr>
              <w:t>469</w:t>
            </w:r>
          </w:p>
        </w:tc>
        <w:tc>
          <w:tcPr>
            <w:tcW w:w="1055" w:type="dxa"/>
            <w:vAlign w:val="top"/>
          </w:tcPr>
          <w:p w14:paraId="2EC4DBA5">
            <w:pPr>
              <w:pStyle w:val="6"/>
              <w:spacing w:before="35" w:line="217" w:lineRule="auto"/>
              <w:ind w:left="33"/>
            </w:pPr>
            <w:r>
              <w:rPr>
                <w:b/>
                <w:bCs/>
                <w:spacing w:val="1"/>
              </w:rPr>
              <w:t>贵州凯宏汇达</w:t>
            </w:r>
          </w:p>
          <w:p w14:paraId="2AF8D08C">
            <w:pPr>
              <w:pStyle w:val="6"/>
              <w:spacing w:before="14" w:line="216" w:lineRule="auto"/>
              <w:ind w:left="31"/>
            </w:pPr>
            <w:r>
              <w:rPr>
                <w:b/>
                <w:bCs/>
                <w:spacing w:val="1"/>
              </w:rPr>
              <w:t>冷却系统有限</w:t>
            </w:r>
          </w:p>
          <w:p w14:paraId="0A99E93B">
            <w:pPr>
              <w:pStyle w:val="6"/>
              <w:spacing w:before="11" w:line="171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16B7F5E6">
            <w:pPr>
              <w:pStyle w:val="6"/>
              <w:spacing w:before="136" w:line="223" w:lineRule="auto"/>
              <w:ind w:left="497" w:right="63" w:hanging="427"/>
            </w:pPr>
            <w:r>
              <w:rPr>
                <w:b/>
                <w:bCs/>
                <w:spacing w:val="2"/>
              </w:rPr>
              <w:t>机械设计工程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2C3AEC2C">
            <w:pPr>
              <w:pStyle w:val="6"/>
              <w:spacing w:before="35" w:line="217" w:lineRule="auto"/>
              <w:ind w:left="91"/>
            </w:pPr>
            <w:r>
              <w:rPr>
                <w:b/>
                <w:bCs/>
                <w:spacing w:val="3"/>
              </w:rPr>
              <w:t>负责机电类产品的项目研发；设计过程中</w:t>
            </w:r>
          </w:p>
          <w:p w14:paraId="5CEBF98C">
            <w:pPr>
              <w:pStyle w:val="6"/>
              <w:spacing w:before="13" w:line="215" w:lineRule="auto"/>
              <w:ind w:left="96"/>
            </w:pPr>
            <w:r>
              <w:rPr>
                <w:b/>
                <w:bCs/>
                <w:spacing w:val="2"/>
              </w:rPr>
              <w:t>的资料归档；有航天军工行业经验；熟练</w:t>
            </w:r>
          </w:p>
          <w:p w14:paraId="24A199D6">
            <w:pPr>
              <w:pStyle w:val="6"/>
              <w:spacing w:before="12" w:line="171" w:lineRule="auto"/>
              <w:ind w:left="500"/>
            </w:pPr>
            <w:r>
              <w:rPr>
                <w:b/>
                <w:bCs/>
                <w:spacing w:val="4"/>
              </w:rPr>
              <w:t>掌握</w:t>
            </w:r>
            <w:r>
              <w:rPr>
                <w:b/>
                <w:bCs/>
              </w:rPr>
              <w:t>Solidworks</w:t>
            </w:r>
            <w:r>
              <w:rPr>
                <w:b/>
                <w:bCs/>
                <w:spacing w:val="4"/>
              </w:rPr>
              <w:t>三维绘图软件</w:t>
            </w:r>
          </w:p>
        </w:tc>
        <w:tc>
          <w:tcPr>
            <w:tcW w:w="520" w:type="dxa"/>
            <w:vAlign w:val="top"/>
          </w:tcPr>
          <w:p w14:paraId="185F3403">
            <w:pPr>
              <w:pStyle w:val="6"/>
              <w:spacing w:before="254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3C34ACE2">
            <w:pPr>
              <w:pStyle w:val="6"/>
              <w:spacing w:before="136" w:line="223" w:lineRule="auto"/>
              <w:ind w:left="537" w:right="76" w:hanging="445"/>
            </w:pPr>
            <w:r>
              <w:rPr>
                <w:b/>
                <w:bCs/>
                <w:spacing w:val="2"/>
              </w:rPr>
              <w:t>机械设计制造及其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10"/>
              </w:rPr>
              <w:t>自动化</w:t>
            </w:r>
          </w:p>
        </w:tc>
        <w:tc>
          <w:tcPr>
            <w:tcW w:w="769" w:type="dxa"/>
            <w:vAlign w:val="top"/>
          </w:tcPr>
          <w:p w14:paraId="17F154EA">
            <w:pPr>
              <w:pStyle w:val="6"/>
              <w:spacing w:before="136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089DC32">
            <w:pPr>
              <w:pStyle w:val="6"/>
              <w:spacing w:before="234" w:line="236" w:lineRule="auto"/>
              <w:ind w:left="224"/>
            </w:pPr>
            <w:r>
              <w:rPr>
                <w:b/>
                <w:bCs/>
                <w:spacing w:val="-2"/>
              </w:rPr>
              <w:t>4-9k</w:t>
            </w:r>
          </w:p>
        </w:tc>
        <w:tc>
          <w:tcPr>
            <w:tcW w:w="2254" w:type="dxa"/>
            <w:vAlign w:val="top"/>
          </w:tcPr>
          <w:p w14:paraId="79FC29A6">
            <w:pPr>
              <w:pStyle w:val="6"/>
              <w:spacing w:before="136" w:line="215" w:lineRule="auto"/>
              <w:ind w:left="64"/>
            </w:pPr>
            <w:r>
              <w:rPr>
                <w:b/>
                <w:bCs/>
                <w:spacing w:val="4"/>
              </w:rPr>
              <w:t>五险、餐补、节假日福利、生</w:t>
            </w:r>
          </w:p>
          <w:p w14:paraId="5E748A43">
            <w:pPr>
              <w:pStyle w:val="6"/>
              <w:spacing w:before="12" w:line="217" w:lineRule="auto"/>
              <w:ind w:left="919"/>
            </w:pPr>
            <w:r>
              <w:rPr>
                <w:b/>
                <w:bCs/>
                <w:spacing w:val="-10"/>
              </w:rPr>
              <w:t>日福利</w:t>
            </w:r>
          </w:p>
        </w:tc>
        <w:tc>
          <w:tcPr>
            <w:tcW w:w="753" w:type="dxa"/>
            <w:vAlign w:val="top"/>
          </w:tcPr>
          <w:p w14:paraId="060DDFE3">
            <w:pPr>
              <w:pStyle w:val="6"/>
              <w:spacing w:before="234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00DEE270">
            <w:pPr>
              <w:pStyle w:val="6"/>
              <w:spacing w:before="234" w:line="218" w:lineRule="auto"/>
              <w:ind w:left="154"/>
            </w:pPr>
            <w:r>
              <w:rPr>
                <w:b/>
                <w:bCs/>
                <w:spacing w:val="-3"/>
              </w:rPr>
              <w:t>谢雪</w:t>
            </w:r>
          </w:p>
        </w:tc>
        <w:tc>
          <w:tcPr>
            <w:tcW w:w="1347" w:type="dxa"/>
            <w:vAlign w:val="top"/>
          </w:tcPr>
          <w:p w14:paraId="5C37697A">
            <w:pPr>
              <w:pStyle w:val="6"/>
              <w:spacing w:before="255" w:line="181" w:lineRule="auto"/>
              <w:ind w:left="234"/>
            </w:pPr>
            <w:r>
              <w:rPr>
                <w:b/>
                <w:bCs/>
              </w:rPr>
              <w:t>17708525246</w:t>
            </w:r>
          </w:p>
        </w:tc>
        <w:tc>
          <w:tcPr>
            <w:tcW w:w="962" w:type="dxa"/>
            <w:vAlign w:val="top"/>
          </w:tcPr>
          <w:p w14:paraId="6BB6074C">
            <w:pPr>
              <w:pStyle w:val="6"/>
              <w:spacing w:before="135" w:line="236" w:lineRule="auto"/>
              <w:ind w:left="239" w:right="46" w:hanging="161"/>
            </w:pPr>
            <w:r>
              <w:drawing>
                <wp:anchor distT="0" distB="0" distL="0" distR="0" simplePos="0" relativeHeight="25201152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4445</wp:posOffset>
                  </wp:positionV>
                  <wp:extent cx="605155" cy="387350"/>
                  <wp:effectExtent l="0" t="0" r="0" b="0"/>
                  <wp:wrapNone/>
                  <wp:docPr id="520" name="IM 520">
                    <a:hlinkClick xmlns:a="http://schemas.openxmlformats.org/drawingml/2006/main" r:id="rId32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 520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"mailto:565279982@qq.com"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565279982@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"mailto:565279982@qq.com"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248182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7" w:hRule="atLeast"/>
        </w:trPr>
        <w:tc>
          <w:tcPr>
            <w:tcW w:w="669" w:type="dxa"/>
            <w:vAlign w:val="top"/>
          </w:tcPr>
          <w:p w14:paraId="5204B9E0">
            <w:pPr>
              <w:spacing w:line="305" w:lineRule="auto"/>
              <w:rPr>
                <w:rFonts w:ascii="Arial"/>
                <w:sz w:val="21"/>
              </w:rPr>
            </w:pPr>
          </w:p>
          <w:p w14:paraId="30A846D1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470</w:t>
            </w:r>
          </w:p>
        </w:tc>
        <w:tc>
          <w:tcPr>
            <w:tcW w:w="1055" w:type="dxa"/>
            <w:vAlign w:val="top"/>
          </w:tcPr>
          <w:p w14:paraId="49EAA6C3">
            <w:pPr>
              <w:pStyle w:val="6"/>
              <w:spacing w:before="137" w:line="217" w:lineRule="auto"/>
              <w:ind w:left="33"/>
            </w:pPr>
            <w:r>
              <w:rPr>
                <w:b/>
                <w:bCs/>
                <w:spacing w:val="1"/>
              </w:rPr>
              <w:t>贵州凯宏汇达</w:t>
            </w:r>
          </w:p>
          <w:p w14:paraId="638C7B26">
            <w:pPr>
              <w:pStyle w:val="6"/>
              <w:spacing w:before="13" w:line="216" w:lineRule="auto"/>
              <w:ind w:left="31"/>
            </w:pPr>
            <w:r>
              <w:rPr>
                <w:b/>
                <w:bCs/>
                <w:spacing w:val="1"/>
              </w:rPr>
              <w:t>冷却系统有限</w:t>
            </w:r>
          </w:p>
          <w:p w14:paraId="4354C0DA">
            <w:pPr>
              <w:pStyle w:val="6"/>
              <w:spacing w:before="11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05F231B5">
            <w:pPr>
              <w:spacing w:line="284" w:lineRule="auto"/>
              <w:rPr>
                <w:rFonts w:ascii="Arial"/>
                <w:sz w:val="21"/>
              </w:rPr>
            </w:pPr>
          </w:p>
          <w:p w14:paraId="6CD28E06">
            <w:pPr>
              <w:pStyle w:val="6"/>
              <w:spacing w:before="52" w:line="217" w:lineRule="auto"/>
              <w:ind w:left="172"/>
            </w:pPr>
            <w:r>
              <w:rPr>
                <w:b/>
                <w:bCs/>
                <w:spacing w:val="-2"/>
              </w:rPr>
              <w:t>电气设计师</w:t>
            </w:r>
          </w:p>
        </w:tc>
        <w:tc>
          <w:tcPr>
            <w:tcW w:w="3148" w:type="dxa"/>
            <w:vAlign w:val="top"/>
          </w:tcPr>
          <w:p w14:paraId="21986A6A">
            <w:pPr>
              <w:pStyle w:val="6"/>
              <w:spacing w:before="36" w:line="216" w:lineRule="auto"/>
              <w:ind w:left="92"/>
            </w:pPr>
            <w:r>
              <w:rPr>
                <w:b/>
                <w:bCs/>
                <w:spacing w:val="1"/>
              </w:rPr>
              <w:t>熟悉产品技术方案、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1"/>
              </w:rPr>
              <w:t>电气功能和接口等技</w:t>
            </w:r>
          </w:p>
          <w:p w14:paraId="3649C839">
            <w:pPr>
              <w:pStyle w:val="6"/>
              <w:spacing w:before="13" w:line="217" w:lineRule="auto"/>
              <w:ind w:left="84"/>
            </w:pPr>
            <w:r>
              <w:rPr>
                <w:b/>
                <w:bCs/>
                <w:spacing w:val="3"/>
              </w:rPr>
              <w:t>术要求；完成产品电气元器件选型，原理</w:t>
            </w:r>
          </w:p>
          <w:p w14:paraId="4DAE8A8A">
            <w:pPr>
              <w:pStyle w:val="6"/>
              <w:spacing w:before="13" w:line="217" w:lineRule="auto"/>
              <w:ind w:left="96"/>
            </w:pPr>
            <w:r>
              <w:rPr>
                <w:b/>
                <w:bCs/>
                <w:spacing w:val="3"/>
              </w:rPr>
              <w:t>图、接线图设计；熟练掌握</w:t>
            </w:r>
            <w:r>
              <w:rPr>
                <w:b/>
                <w:bCs/>
              </w:rPr>
              <w:t>Solidworks</w:t>
            </w:r>
            <w:r>
              <w:rPr>
                <w:b/>
                <w:bCs/>
                <w:spacing w:val="3"/>
              </w:rPr>
              <w:t>三</w:t>
            </w:r>
          </w:p>
          <w:p w14:paraId="55F9A410">
            <w:pPr>
              <w:pStyle w:val="6"/>
              <w:spacing w:before="11" w:line="183" w:lineRule="auto"/>
              <w:ind w:left="1167"/>
            </w:pPr>
            <w:r>
              <w:rPr>
                <w:b/>
                <w:bCs/>
              </w:rPr>
              <w:t>维绘图软件</w:t>
            </w:r>
          </w:p>
        </w:tc>
        <w:tc>
          <w:tcPr>
            <w:tcW w:w="520" w:type="dxa"/>
            <w:vAlign w:val="top"/>
          </w:tcPr>
          <w:p w14:paraId="0E885214">
            <w:pPr>
              <w:spacing w:line="304" w:lineRule="auto"/>
              <w:rPr>
                <w:rFonts w:ascii="Arial"/>
                <w:sz w:val="21"/>
              </w:rPr>
            </w:pPr>
          </w:p>
          <w:p w14:paraId="21FF8735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0BCA880">
            <w:pPr>
              <w:pStyle w:val="6"/>
              <w:spacing w:before="236" w:line="225" w:lineRule="auto"/>
              <w:ind w:left="99" w:right="76" w:firstLine="13"/>
            </w:pPr>
            <w:r>
              <w:rPr>
                <w:b/>
                <w:bCs/>
              </w:rPr>
              <w:t>电气工程及其自动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3"/>
              </w:rPr>
              <w:t>化、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-3"/>
              </w:rPr>
              <w:t>电子信息工程</w:t>
            </w:r>
          </w:p>
        </w:tc>
        <w:tc>
          <w:tcPr>
            <w:tcW w:w="769" w:type="dxa"/>
            <w:vAlign w:val="top"/>
          </w:tcPr>
          <w:p w14:paraId="464F68F1">
            <w:pPr>
              <w:pStyle w:val="6"/>
              <w:spacing w:before="237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3615E25">
            <w:pPr>
              <w:spacing w:line="284" w:lineRule="auto"/>
              <w:rPr>
                <w:rFonts w:ascii="Arial"/>
                <w:sz w:val="21"/>
              </w:rPr>
            </w:pPr>
          </w:p>
          <w:p w14:paraId="5E57E6F6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26CD8F1D">
            <w:pPr>
              <w:pStyle w:val="6"/>
              <w:spacing w:before="237" w:line="215" w:lineRule="auto"/>
              <w:ind w:left="64"/>
            </w:pPr>
            <w:r>
              <w:rPr>
                <w:b/>
                <w:bCs/>
                <w:spacing w:val="4"/>
              </w:rPr>
              <w:t>五险、餐补、节假日福利、生</w:t>
            </w:r>
          </w:p>
          <w:p w14:paraId="5F1EF83C">
            <w:pPr>
              <w:pStyle w:val="6"/>
              <w:spacing w:before="15" w:line="217" w:lineRule="auto"/>
              <w:ind w:left="919"/>
            </w:pPr>
            <w:r>
              <w:rPr>
                <w:b/>
                <w:bCs/>
                <w:spacing w:val="-10"/>
              </w:rPr>
              <w:t>日福利</w:t>
            </w:r>
          </w:p>
        </w:tc>
        <w:tc>
          <w:tcPr>
            <w:tcW w:w="753" w:type="dxa"/>
            <w:vAlign w:val="top"/>
          </w:tcPr>
          <w:p w14:paraId="08E11BB4">
            <w:pPr>
              <w:spacing w:line="284" w:lineRule="auto"/>
              <w:rPr>
                <w:rFonts w:ascii="Arial"/>
                <w:sz w:val="21"/>
              </w:rPr>
            </w:pPr>
          </w:p>
          <w:p w14:paraId="16FB5BDF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44A6B07B">
            <w:pPr>
              <w:spacing w:line="284" w:lineRule="auto"/>
              <w:rPr>
                <w:rFonts w:ascii="Arial"/>
                <w:sz w:val="21"/>
              </w:rPr>
            </w:pPr>
          </w:p>
          <w:p w14:paraId="0F0B9247">
            <w:pPr>
              <w:pStyle w:val="6"/>
              <w:spacing w:before="52" w:line="218" w:lineRule="auto"/>
              <w:ind w:left="154"/>
            </w:pPr>
            <w:r>
              <w:rPr>
                <w:b/>
                <w:bCs/>
                <w:spacing w:val="-3"/>
              </w:rPr>
              <w:t>谢雪</w:t>
            </w:r>
          </w:p>
        </w:tc>
        <w:tc>
          <w:tcPr>
            <w:tcW w:w="1347" w:type="dxa"/>
            <w:vAlign w:val="top"/>
          </w:tcPr>
          <w:p w14:paraId="776BA832">
            <w:pPr>
              <w:spacing w:line="305" w:lineRule="auto"/>
              <w:rPr>
                <w:rFonts w:ascii="Arial"/>
                <w:sz w:val="21"/>
              </w:rPr>
            </w:pPr>
          </w:p>
          <w:p w14:paraId="459F3094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17708525246</w:t>
            </w:r>
          </w:p>
        </w:tc>
        <w:tc>
          <w:tcPr>
            <w:tcW w:w="962" w:type="dxa"/>
            <w:vAlign w:val="top"/>
          </w:tcPr>
          <w:p w14:paraId="2A7C6D6A">
            <w:pPr>
              <w:pStyle w:val="6"/>
              <w:spacing w:before="237" w:line="238" w:lineRule="auto"/>
              <w:ind w:left="239" w:right="46" w:hanging="161"/>
            </w:pPr>
            <w:r>
              <w:drawing>
                <wp:anchor distT="0" distB="0" distL="0" distR="0" simplePos="0" relativeHeight="25201049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5715</wp:posOffset>
                  </wp:positionV>
                  <wp:extent cx="605155" cy="516255"/>
                  <wp:effectExtent l="0" t="0" r="0" b="0"/>
                  <wp:wrapNone/>
                  <wp:docPr id="522" name="IM 522">
                    <a:hlinkClick xmlns:a="http://schemas.openxmlformats.org/drawingml/2006/main" r:id="rId32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 522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"mailto:565279982@qq.com"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565279982@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"mailto:565279982@qq.com"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5A0AAA08">
      <w:pPr>
        <w:spacing w:line="81" w:lineRule="exact"/>
        <w:rPr>
          <w:rFonts w:ascii="Arial"/>
          <w:sz w:val="7"/>
        </w:rPr>
      </w:pPr>
    </w:p>
    <w:p w14:paraId="5137E9CF">
      <w:pPr>
        <w:spacing w:line="81" w:lineRule="exact"/>
        <w:rPr>
          <w:rFonts w:ascii="Arial" w:hAnsi="Arial" w:eastAsia="Arial" w:cs="Arial"/>
          <w:sz w:val="7"/>
          <w:szCs w:val="7"/>
        </w:rPr>
        <w:sectPr>
          <w:footerReference r:id="rId81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5E617CC3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55F97B11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23F52A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09E9C59F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382BD23C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20625F9F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0F657704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6B3E984A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2A85E63F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239EDAD2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6E4C641E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72E49B2A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3841844C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3C37FC81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272EC0BB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45B54E9F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4D86D0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0257557E">
            <w:pPr>
              <w:pStyle w:val="6"/>
              <w:spacing w:before="243" w:line="181" w:lineRule="auto"/>
              <w:ind w:left="220"/>
            </w:pPr>
            <w:r>
              <w:rPr>
                <w:b/>
                <w:bCs/>
                <w:spacing w:val="-3"/>
              </w:rPr>
              <w:t>471</w:t>
            </w:r>
          </w:p>
        </w:tc>
        <w:tc>
          <w:tcPr>
            <w:tcW w:w="1055" w:type="dxa"/>
            <w:vAlign w:val="top"/>
          </w:tcPr>
          <w:p w14:paraId="1C51E08A">
            <w:pPr>
              <w:pStyle w:val="6"/>
              <w:spacing w:before="23" w:line="217" w:lineRule="auto"/>
              <w:ind w:left="33"/>
            </w:pPr>
            <w:r>
              <w:rPr>
                <w:b/>
                <w:bCs/>
                <w:spacing w:val="1"/>
              </w:rPr>
              <w:t>贵州凯宏汇达</w:t>
            </w:r>
          </w:p>
          <w:p w14:paraId="16A87DAE">
            <w:pPr>
              <w:pStyle w:val="6"/>
              <w:spacing w:before="14" w:line="216" w:lineRule="auto"/>
              <w:ind w:left="31"/>
            </w:pPr>
            <w:r>
              <w:rPr>
                <w:b/>
                <w:bCs/>
                <w:spacing w:val="1"/>
              </w:rPr>
              <w:t>冷却系统有限</w:t>
            </w:r>
          </w:p>
          <w:p w14:paraId="2AF37F15">
            <w:pPr>
              <w:pStyle w:val="6"/>
              <w:spacing w:before="11" w:line="184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55B0E1D7">
            <w:pPr>
              <w:pStyle w:val="6"/>
              <w:spacing w:before="222" w:line="217" w:lineRule="auto"/>
              <w:ind w:left="155"/>
            </w:pPr>
            <w:r>
              <w:rPr>
                <w:b/>
                <w:bCs/>
                <w:spacing w:val="1"/>
              </w:rPr>
              <w:t>冷板设计师</w:t>
            </w:r>
          </w:p>
        </w:tc>
        <w:tc>
          <w:tcPr>
            <w:tcW w:w="3148" w:type="dxa"/>
            <w:vAlign w:val="top"/>
          </w:tcPr>
          <w:p w14:paraId="6D9ED50F">
            <w:pPr>
              <w:pStyle w:val="6"/>
              <w:spacing w:before="23" w:line="217" w:lineRule="auto"/>
              <w:ind w:left="86"/>
            </w:pPr>
            <w:r>
              <w:rPr>
                <w:b/>
                <w:bCs/>
              </w:rPr>
              <w:t>对液冷产品（冷板、散热器等</w:t>
            </w:r>
            <w:r>
              <w:rPr>
                <w:spacing w:val="-17"/>
              </w:rPr>
              <w:t xml:space="preserve"> </w:t>
            </w:r>
            <w:r>
              <w:rPr>
                <w:b/>
                <w:bCs/>
              </w:rPr>
              <w:t>）的设计开</w:t>
            </w:r>
          </w:p>
          <w:p w14:paraId="0327CAF0">
            <w:pPr>
              <w:pStyle w:val="6"/>
              <w:spacing w:before="14" w:line="216" w:lineRule="auto"/>
              <w:ind w:left="77"/>
            </w:pPr>
            <w:r>
              <w:rPr>
                <w:b/>
                <w:bCs/>
                <w:spacing w:val="5"/>
              </w:rPr>
              <w:t>发经验，熟练掌握</w:t>
            </w:r>
            <w:r>
              <w:rPr>
                <w:b/>
                <w:bCs/>
              </w:rPr>
              <w:t>Solidworks</w:t>
            </w:r>
            <w:r>
              <w:rPr>
                <w:b/>
                <w:bCs/>
                <w:spacing w:val="5"/>
              </w:rPr>
              <w:t>三维绘图软</w:t>
            </w:r>
          </w:p>
          <w:p w14:paraId="09F2F07A">
            <w:pPr>
              <w:pStyle w:val="6"/>
              <w:spacing w:before="11" w:line="184" w:lineRule="auto"/>
              <w:ind w:left="1491"/>
            </w:pPr>
            <w:r>
              <w:rPr>
                <w:b/>
                <w:bCs/>
                <w:spacing w:val="-2"/>
              </w:rPr>
              <w:t>件</w:t>
            </w:r>
          </w:p>
        </w:tc>
        <w:tc>
          <w:tcPr>
            <w:tcW w:w="520" w:type="dxa"/>
            <w:vAlign w:val="top"/>
          </w:tcPr>
          <w:p w14:paraId="3EC5BE17">
            <w:pPr>
              <w:pStyle w:val="6"/>
              <w:spacing w:before="24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06EEA9A">
            <w:pPr>
              <w:pStyle w:val="6"/>
              <w:spacing w:before="124" w:line="223" w:lineRule="auto"/>
              <w:ind w:left="95" w:right="76" w:firstLine="4"/>
            </w:pPr>
            <w:r>
              <w:rPr>
                <w:b/>
                <w:bCs/>
                <w:spacing w:val="1"/>
              </w:rPr>
              <w:t>热力热能工程、制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冷、空调相关专业</w:t>
            </w:r>
          </w:p>
        </w:tc>
        <w:tc>
          <w:tcPr>
            <w:tcW w:w="769" w:type="dxa"/>
            <w:vAlign w:val="top"/>
          </w:tcPr>
          <w:p w14:paraId="1453A50C">
            <w:pPr>
              <w:pStyle w:val="6"/>
              <w:spacing w:before="124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C32B94D">
            <w:pPr>
              <w:pStyle w:val="6"/>
              <w:spacing w:before="22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7125FF7F">
            <w:pPr>
              <w:pStyle w:val="6"/>
              <w:spacing w:before="124" w:line="215" w:lineRule="auto"/>
              <w:ind w:left="64"/>
            </w:pPr>
            <w:r>
              <w:rPr>
                <w:b/>
                <w:bCs/>
                <w:spacing w:val="4"/>
              </w:rPr>
              <w:t>五险、餐补、节假日福利、生</w:t>
            </w:r>
          </w:p>
          <w:p w14:paraId="1DDBA0CA">
            <w:pPr>
              <w:pStyle w:val="6"/>
              <w:spacing w:before="12" w:line="217" w:lineRule="auto"/>
              <w:ind w:left="919"/>
            </w:pPr>
            <w:r>
              <w:rPr>
                <w:b/>
                <w:bCs/>
                <w:spacing w:val="-10"/>
              </w:rPr>
              <w:t>日福利</w:t>
            </w:r>
          </w:p>
        </w:tc>
        <w:tc>
          <w:tcPr>
            <w:tcW w:w="753" w:type="dxa"/>
            <w:vAlign w:val="top"/>
          </w:tcPr>
          <w:p w14:paraId="0D4BFAE6">
            <w:pPr>
              <w:pStyle w:val="6"/>
              <w:spacing w:before="22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6992A590">
            <w:pPr>
              <w:pStyle w:val="6"/>
              <w:spacing w:before="222" w:line="218" w:lineRule="auto"/>
              <w:ind w:left="154"/>
            </w:pPr>
            <w:r>
              <w:rPr>
                <w:b/>
                <w:bCs/>
                <w:spacing w:val="-3"/>
              </w:rPr>
              <w:t>谢雪</w:t>
            </w:r>
          </w:p>
        </w:tc>
        <w:tc>
          <w:tcPr>
            <w:tcW w:w="1347" w:type="dxa"/>
            <w:vAlign w:val="top"/>
          </w:tcPr>
          <w:p w14:paraId="18693EAA">
            <w:pPr>
              <w:pStyle w:val="6"/>
              <w:spacing w:before="243" w:line="181" w:lineRule="auto"/>
              <w:ind w:left="234"/>
            </w:pPr>
            <w:r>
              <w:rPr>
                <w:b/>
                <w:bCs/>
              </w:rPr>
              <w:t>17708525246</w:t>
            </w:r>
          </w:p>
        </w:tc>
        <w:tc>
          <w:tcPr>
            <w:tcW w:w="962" w:type="dxa"/>
            <w:vAlign w:val="top"/>
          </w:tcPr>
          <w:p w14:paraId="30C84E5D">
            <w:pPr>
              <w:pStyle w:val="6"/>
              <w:spacing w:before="123" w:line="236" w:lineRule="auto"/>
              <w:ind w:left="239" w:right="46" w:hanging="161"/>
            </w:pPr>
            <w:r>
              <w:drawing>
                <wp:anchor distT="0" distB="0" distL="0" distR="0" simplePos="0" relativeHeight="25202176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-2540</wp:posOffset>
                  </wp:positionV>
                  <wp:extent cx="605155" cy="387350"/>
                  <wp:effectExtent l="0" t="0" r="0" b="0"/>
                  <wp:wrapNone/>
                  <wp:docPr id="524" name="IM 524">
                    <a:hlinkClick xmlns:a="http://schemas.openxmlformats.org/drawingml/2006/main" r:id="rId32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 524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"mailto:565279982@qq.com"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565279982@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"mailto:565279982@qq.com"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6E7453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5011000E">
            <w:pPr>
              <w:pStyle w:val="6"/>
              <w:spacing w:before="244" w:line="181" w:lineRule="auto"/>
              <w:ind w:left="220"/>
            </w:pPr>
            <w:r>
              <w:rPr>
                <w:b/>
                <w:bCs/>
                <w:spacing w:val="-3"/>
              </w:rPr>
              <w:t>472</w:t>
            </w:r>
          </w:p>
        </w:tc>
        <w:tc>
          <w:tcPr>
            <w:tcW w:w="1055" w:type="dxa"/>
            <w:vAlign w:val="top"/>
          </w:tcPr>
          <w:p w14:paraId="127D48EC">
            <w:pPr>
              <w:pStyle w:val="6"/>
              <w:spacing w:before="24" w:line="217" w:lineRule="auto"/>
              <w:ind w:left="33"/>
            </w:pPr>
            <w:r>
              <w:rPr>
                <w:b/>
                <w:bCs/>
                <w:spacing w:val="1"/>
              </w:rPr>
              <w:t>贵州凯宏汇达</w:t>
            </w:r>
          </w:p>
          <w:p w14:paraId="3DC5042D">
            <w:pPr>
              <w:pStyle w:val="6"/>
              <w:spacing w:before="11" w:line="216" w:lineRule="auto"/>
              <w:ind w:left="31"/>
            </w:pPr>
            <w:r>
              <w:rPr>
                <w:b/>
                <w:bCs/>
                <w:spacing w:val="1"/>
              </w:rPr>
              <w:t>冷却系统有限</w:t>
            </w:r>
          </w:p>
          <w:p w14:paraId="499F646C">
            <w:pPr>
              <w:pStyle w:val="6"/>
              <w:spacing w:before="14" w:line="182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5611D491">
            <w:pPr>
              <w:pStyle w:val="6"/>
              <w:spacing w:before="223" w:line="217" w:lineRule="auto"/>
              <w:ind w:left="70"/>
            </w:pPr>
            <w:r>
              <w:rPr>
                <w:b/>
                <w:bCs/>
                <w:spacing w:val="2"/>
              </w:rPr>
              <w:t>标准化管理员</w:t>
            </w:r>
          </w:p>
        </w:tc>
        <w:tc>
          <w:tcPr>
            <w:tcW w:w="3148" w:type="dxa"/>
            <w:vAlign w:val="top"/>
          </w:tcPr>
          <w:p w14:paraId="0974CB8E">
            <w:pPr>
              <w:pStyle w:val="6"/>
              <w:spacing w:before="122" w:line="225" w:lineRule="auto"/>
              <w:ind w:left="666" w:right="72" w:hanging="574"/>
            </w:pPr>
            <w:r>
              <w:rPr>
                <w:b/>
                <w:bCs/>
                <w:spacing w:val="1"/>
              </w:rPr>
              <w:t>熟悉制造业技术管理相关标准；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1"/>
              </w:rPr>
              <w:t>能够进行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技术图档的标准化管理。</w:t>
            </w:r>
          </w:p>
        </w:tc>
        <w:tc>
          <w:tcPr>
            <w:tcW w:w="520" w:type="dxa"/>
            <w:vAlign w:val="top"/>
          </w:tcPr>
          <w:p w14:paraId="0653547F">
            <w:pPr>
              <w:pStyle w:val="6"/>
              <w:spacing w:before="243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88477FA">
            <w:pPr>
              <w:pStyle w:val="6"/>
              <w:spacing w:before="23" w:line="223" w:lineRule="auto"/>
              <w:ind w:left="92" w:right="77" w:firstLine="20"/>
            </w:pPr>
            <w:r>
              <w:rPr>
                <w:b/>
                <w:bCs/>
              </w:rPr>
              <w:t>电子、工程技术、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机械、管理类相关</w:t>
            </w:r>
          </w:p>
          <w:p w14:paraId="683BBCDF">
            <w:pPr>
              <w:pStyle w:val="6"/>
              <w:spacing w:before="15" w:line="182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69" w:type="dxa"/>
            <w:vAlign w:val="top"/>
          </w:tcPr>
          <w:p w14:paraId="37C42BED">
            <w:pPr>
              <w:pStyle w:val="6"/>
              <w:spacing w:before="12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29C04FB">
            <w:pPr>
              <w:pStyle w:val="6"/>
              <w:spacing w:before="223" w:line="236" w:lineRule="auto"/>
              <w:ind w:left="224"/>
            </w:pPr>
            <w:r>
              <w:rPr>
                <w:b/>
                <w:bCs/>
                <w:spacing w:val="-2"/>
              </w:rPr>
              <w:t>4-7k</w:t>
            </w:r>
          </w:p>
        </w:tc>
        <w:tc>
          <w:tcPr>
            <w:tcW w:w="2254" w:type="dxa"/>
            <w:vAlign w:val="top"/>
          </w:tcPr>
          <w:p w14:paraId="2DDB7C57">
            <w:pPr>
              <w:pStyle w:val="6"/>
              <w:spacing w:before="122" w:line="215" w:lineRule="auto"/>
              <w:ind w:left="64"/>
            </w:pPr>
            <w:r>
              <w:rPr>
                <w:b/>
                <w:bCs/>
                <w:spacing w:val="4"/>
              </w:rPr>
              <w:t>五险、餐补、节假日福利、生</w:t>
            </w:r>
          </w:p>
          <w:p w14:paraId="0F026059">
            <w:pPr>
              <w:pStyle w:val="6"/>
              <w:spacing w:before="15" w:line="217" w:lineRule="auto"/>
              <w:ind w:left="919"/>
            </w:pPr>
            <w:r>
              <w:rPr>
                <w:b/>
                <w:bCs/>
                <w:spacing w:val="-10"/>
              </w:rPr>
              <w:t>日福利</w:t>
            </w:r>
          </w:p>
        </w:tc>
        <w:tc>
          <w:tcPr>
            <w:tcW w:w="753" w:type="dxa"/>
            <w:vAlign w:val="top"/>
          </w:tcPr>
          <w:p w14:paraId="2BD5E147">
            <w:pPr>
              <w:pStyle w:val="6"/>
              <w:spacing w:before="223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41AC04AF">
            <w:pPr>
              <w:pStyle w:val="6"/>
              <w:spacing w:before="223" w:line="218" w:lineRule="auto"/>
              <w:ind w:left="154"/>
            </w:pPr>
            <w:r>
              <w:rPr>
                <w:b/>
                <w:bCs/>
                <w:spacing w:val="-3"/>
              </w:rPr>
              <w:t>谢雪</w:t>
            </w:r>
          </w:p>
        </w:tc>
        <w:tc>
          <w:tcPr>
            <w:tcW w:w="1347" w:type="dxa"/>
            <w:vAlign w:val="top"/>
          </w:tcPr>
          <w:p w14:paraId="6AD1D55D">
            <w:pPr>
              <w:pStyle w:val="6"/>
              <w:spacing w:before="244" w:line="181" w:lineRule="auto"/>
              <w:ind w:left="234"/>
            </w:pPr>
            <w:r>
              <w:rPr>
                <w:b/>
                <w:bCs/>
              </w:rPr>
              <w:t>17708525246</w:t>
            </w:r>
          </w:p>
        </w:tc>
        <w:tc>
          <w:tcPr>
            <w:tcW w:w="962" w:type="dxa"/>
            <w:vAlign w:val="top"/>
          </w:tcPr>
          <w:p w14:paraId="7B7928B5">
            <w:pPr>
              <w:pStyle w:val="6"/>
              <w:spacing w:before="122" w:line="238" w:lineRule="auto"/>
              <w:ind w:left="239" w:right="46" w:hanging="161"/>
            </w:pPr>
            <w:r>
              <w:drawing>
                <wp:anchor distT="0" distB="0" distL="0" distR="0" simplePos="0" relativeHeight="25202073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-1270</wp:posOffset>
                  </wp:positionV>
                  <wp:extent cx="605155" cy="386715"/>
                  <wp:effectExtent l="0" t="0" r="0" b="0"/>
                  <wp:wrapNone/>
                  <wp:docPr id="526" name="IM 526">
                    <a:hlinkClick xmlns:a="http://schemas.openxmlformats.org/drawingml/2006/main" r:id="rId32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 526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"mailto:565279982@qq.com"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565279982@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"mailto:565279982@qq.com"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54559B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7AC79D31">
            <w:pPr>
              <w:pStyle w:val="6"/>
              <w:spacing w:before="246" w:line="181" w:lineRule="auto"/>
              <w:ind w:left="220"/>
            </w:pPr>
            <w:r>
              <w:rPr>
                <w:b/>
                <w:bCs/>
                <w:spacing w:val="-3"/>
              </w:rPr>
              <w:t>473</w:t>
            </w:r>
          </w:p>
        </w:tc>
        <w:tc>
          <w:tcPr>
            <w:tcW w:w="1055" w:type="dxa"/>
            <w:vAlign w:val="top"/>
          </w:tcPr>
          <w:p w14:paraId="120C5BF0">
            <w:pPr>
              <w:pStyle w:val="6"/>
              <w:spacing w:before="25" w:line="217" w:lineRule="auto"/>
              <w:ind w:left="33"/>
            </w:pPr>
            <w:r>
              <w:rPr>
                <w:b/>
                <w:bCs/>
                <w:spacing w:val="1"/>
              </w:rPr>
              <w:t>贵州凯宏汇达</w:t>
            </w:r>
          </w:p>
          <w:p w14:paraId="673764A6">
            <w:pPr>
              <w:pStyle w:val="6"/>
              <w:spacing w:before="14" w:line="216" w:lineRule="auto"/>
              <w:ind w:left="31"/>
            </w:pPr>
            <w:r>
              <w:rPr>
                <w:b/>
                <w:bCs/>
                <w:spacing w:val="1"/>
              </w:rPr>
              <w:t>冷却系统有限</w:t>
            </w:r>
          </w:p>
          <w:p w14:paraId="20EE4777">
            <w:pPr>
              <w:pStyle w:val="6"/>
              <w:spacing w:before="11" w:line="182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260C767C">
            <w:pPr>
              <w:pStyle w:val="6"/>
              <w:spacing w:before="125" w:line="225" w:lineRule="auto"/>
              <w:ind w:left="485" w:right="63" w:hanging="404"/>
            </w:pPr>
            <w:r>
              <w:rPr>
                <w:b/>
                <w:bCs/>
              </w:rPr>
              <w:t>生产制造部部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长</w:t>
            </w:r>
          </w:p>
        </w:tc>
        <w:tc>
          <w:tcPr>
            <w:tcW w:w="3148" w:type="dxa"/>
            <w:vAlign w:val="top"/>
          </w:tcPr>
          <w:p w14:paraId="045B985B">
            <w:pPr>
              <w:pStyle w:val="6"/>
              <w:spacing w:before="24" w:line="216" w:lineRule="auto"/>
              <w:ind w:left="87"/>
            </w:pPr>
            <w:r>
              <w:rPr>
                <w:b/>
                <w:bCs/>
                <w:spacing w:val="3"/>
              </w:rPr>
              <w:t>具有生产管理、机械制造、安全环保、物</w:t>
            </w:r>
          </w:p>
          <w:p w14:paraId="58144BCB">
            <w:pPr>
              <w:pStyle w:val="6"/>
              <w:spacing w:before="14" w:line="219" w:lineRule="auto"/>
              <w:ind w:left="83"/>
            </w:pPr>
            <w:r>
              <w:rPr>
                <w:b/>
                <w:bCs/>
                <w:spacing w:val="3"/>
              </w:rPr>
              <w:t>流管理、质量管理、设备动力、人力资源</w:t>
            </w:r>
          </w:p>
          <w:p w14:paraId="5C487850">
            <w:pPr>
              <w:pStyle w:val="6"/>
              <w:spacing w:before="9" w:line="182" w:lineRule="auto"/>
              <w:ind w:left="997"/>
            </w:pPr>
            <w:r>
              <w:rPr>
                <w:b/>
                <w:bCs/>
                <w:spacing w:val="2"/>
              </w:rPr>
              <w:t>管理等相关知识</w:t>
            </w:r>
          </w:p>
        </w:tc>
        <w:tc>
          <w:tcPr>
            <w:tcW w:w="520" w:type="dxa"/>
            <w:vAlign w:val="top"/>
          </w:tcPr>
          <w:p w14:paraId="138BB55F">
            <w:pPr>
              <w:pStyle w:val="6"/>
              <w:spacing w:before="245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8E491FB">
            <w:pPr>
              <w:pStyle w:val="6"/>
              <w:spacing w:before="126" w:line="224" w:lineRule="auto"/>
              <w:ind w:left="515" w:right="76" w:hanging="423"/>
            </w:pPr>
            <w:r>
              <w:rPr>
                <w:b/>
                <w:bCs/>
                <w:spacing w:val="2"/>
              </w:rPr>
              <w:t>机械工程和管理相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1A41E278">
            <w:pPr>
              <w:pStyle w:val="6"/>
              <w:spacing w:before="126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13CDB7C">
            <w:pPr>
              <w:pStyle w:val="6"/>
              <w:spacing w:before="225" w:line="236" w:lineRule="auto"/>
              <w:ind w:left="226"/>
            </w:pPr>
            <w:r>
              <w:rPr>
                <w:b/>
                <w:bCs/>
                <w:spacing w:val="-3"/>
              </w:rPr>
              <w:t>6-8k</w:t>
            </w:r>
          </w:p>
        </w:tc>
        <w:tc>
          <w:tcPr>
            <w:tcW w:w="2254" w:type="dxa"/>
            <w:vAlign w:val="top"/>
          </w:tcPr>
          <w:p w14:paraId="6134BA68">
            <w:pPr>
              <w:pStyle w:val="6"/>
              <w:spacing w:before="126" w:line="215" w:lineRule="auto"/>
              <w:ind w:left="64"/>
            </w:pPr>
            <w:r>
              <w:rPr>
                <w:b/>
                <w:bCs/>
                <w:spacing w:val="4"/>
              </w:rPr>
              <w:t>五险、餐补、节假日福利、生</w:t>
            </w:r>
          </w:p>
          <w:p w14:paraId="6043BA40">
            <w:pPr>
              <w:pStyle w:val="6"/>
              <w:spacing w:before="12" w:line="217" w:lineRule="auto"/>
              <w:ind w:left="919"/>
            </w:pPr>
            <w:r>
              <w:rPr>
                <w:b/>
                <w:bCs/>
                <w:spacing w:val="-10"/>
              </w:rPr>
              <w:t>日福利</w:t>
            </w:r>
          </w:p>
        </w:tc>
        <w:tc>
          <w:tcPr>
            <w:tcW w:w="753" w:type="dxa"/>
            <w:vAlign w:val="top"/>
          </w:tcPr>
          <w:p w14:paraId="025C6747">
            <w:pPr>
              <w:pStyle w:val="6"/>
              <w:spacing w:before="225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4F78C9F5">
            <w:pPr>
              <w:pStyle w:val="6"/>
              <w:spacing w:before="225" w:line="218" w:lineRule="auto"/>
              <w:ind w:left="154"/>
            </w:pPr>
            <w:r>
              <w:rPr>
                <w:b/>
                <w:bCs/>
                <w:spacing w:val="-3"/>
              </w:rPr>
              <w:t>谢雪</w:t>
            </w:r>
          </w:p>
        </w:tc>
        <w:tc>
          <w:tcPr>
            <w:tcW w:w="1347" w:type="dxa"/>
            <w:vAlign w:val="top"/>
          </w:tcPr>
          <w:p w14:paraId="135FE292">
            <w:pPr>
              <w:pStyle w:val="6"/>
              <w:spacing w:before="246" w:line="181" w:lineRule="auto"/>
              <w:ind w:left="234"/>
            </w:pPr>
            <w:r>
              <w:rPr>
                <w:b/>
                <w:bCs/>
              </w:rPr>
              <w:t>17708525246</w:t>
            </w:r>
          </w:p>
        </w:tc>
        <w:tc>
          <w:tcPr>
            <w:tcW w:w="962" w:type="dxa"/>
            <w:vAlign w:val="top"/>
          </w:tcPr>
          <w:p w14:paraId="461CAE64">
            <w:pPr>
              <w:pStyle w:val="6"/>
              <w:spacing w:before="125" w:line="236" w:lineRule="auto"/>
              <w:ind w:left="239" w:right="46" w:hanging="161"/>
            </w:pPr>
            <w:r>
              <w:drawing>
                <wp:anchor distT="0" distB="0" distL="0" distR="0" simplePos="0" relativeHeight="25201971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-1270</wp:posOffset>
                  </wp:positionV>
                  <wp:extent cx="605155" cy="387350"/>
                  <wp:effectExtent l="0" t="0" r="0" b="0"/>
                  <wp:wrapNone/>
                  <wp:docPr id="528" name="IM 528">
                    <a:hlinkClick xmlns:a="http://schemas.openxmlformats.org/drawingml/2006/main" r:id="rId32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 528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"mailto:565279982@qq.com"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565279982@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"mailto:565279982@qq.com"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08A18A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63B3FE40">
            <w:pPr>
              <w:pStyle w:val="6"/>
              <w:spacing w:before="246" w:line="181" w:lineRule="auto"/>
              <w:ind w:left="220"/>
            </w:pPr>
            <w:r>
              <w:rPr>
                <w:b/>
                <w:bCs/>
                <w:spacing w:val="-3"/>
              </w:rPr>
              <w:t>474</w:t>
            </w:r>
          </w:p>
        </w:tc>
        <w:tc>
          <w:tcPr>
            <w:tcW w:w="1055" w:type="dxa"/>
            <w:vAlign w:val="top"/>
          </w:tcPr>
          <w:p w14:paraId="068804FF">
            <w:pPr>
              <w:pStyle w:val="6"/>
              <w:spacing w:before="26" w:line="217" w:lineRule="auto"/>
              <w:ind w:left="33"/>
            </w:pPr>
            <w:r>
              <w:rPr>
                <w:b/>
                <w:bCs/>
                <w:spacing w:val="1"/>
              </w:rPr>
              <w:t>贵州凯宏汇达</w:t>
            </w:r>
          </w:p>
          <w:p w14:paraId="0C3C3B58">
            <w:pPr>
              <w:pStyle w:val="6"/>
              <w:spacing w:before="11" w:line="216" w:lineRule="auto"/>
              <w:ind w:left="31"/>
            </w:pPr>
            <w:r>
              <w:rPr>
                <w:b/>
                <w:bCs/>
                <w:spacing w:val="1"/>
              </w:rPr>
              <w:t>冷却系统有限</w:t>
            </w:r>
          </w:p>
          <w:p w14:paraId="7BF83C2D">
            <w:pPr>
              <w:pStyle w:val="6"/>
              <w:spacing w:before="14" w:line="181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59F26D23">
            <w:pPr>
              <w:pStyle w:val="6"/>
              <w:spacing w:before="225" w:line="217" w:lineRule="auto"/>
              <w:ind w:left="72"/>
            </w:pPr>
            <w:r>
              <w:rPr>
                <w:b/>
                <w:bCs/>
                <w:spacing w:val="2"/>
              </w:rPr>
              <w:t>质量体系管理</w:t>
            </w:r>
          </w:p>
        </w:tc>
        <w:tc>
          <w:tcPr>
            <w:tcW w:w="3148" w:type="dxa"/>
            <w:vAlign w:val="top"/>
          </w:tcPr>
          <w:p w14:paraId="7169D36A">
            <w:pPr>
              <w:pStyle w:val="6"/>
              <w:spacing w:before="26" w:line="218" w:lineRule="auto"/>
              <w:ind w:left="80"/>
            </w:pPr>
            <w:r>
              <w:rPr>
                <w:b/>
                <w:bCs/>
                <w:spacing w:val="2"/>
              </w:rPr>
              <w:t>熟悉</w:t>
            </w:r>
            <w:r>
              <w:rPr>
                <w:b/>
                <w:bCs/>
              </w:rPr>
              <w:t>GJB</w:t>
            </w:r>
            <w:r>
              <w:rPr>
                <w:b/>
                <w:bCs/>
                <w:spacing w:val="2"/>
              </w:rPr>
              <w:t>19001C-2017及</w:t>
            </w:r>
            <w:r>
              <w:rPr>
                <w:b/>
                <w:bCs/>
              </w:rPr>
              <w:t>IATF</w:t>
            </w:r>
            <w:r>
              <w:rPr>
                <w:b/>
                <w:bCs/>
                <w:spacing w:val="2"/>
              </w:rPr>
              <w:t>16949-2016质</w:t>
            </w:r>
          </w:p>
          <w:p w14:paraId="5B578D00">
            <w:pPr>
              <w:pStyle w:val="6"/>
              <w:spacing w:before="10" w:line="207" w:lineRule="auto"/>
              <w:ind w:left="586" w:right="154" w:hanging="416"/>
            </w:pPr>
            <w:r>
              <w:rPr>
                <w:b/>
                <w:bCs/>
                <w:spacing w:val="3"/>
              </w:rPr>
              <w:t>量体系的运行及检查；熟悉8D报告的编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制，质量问题的分析处理。</w:t>
            </w:r>
          </w:p>
        </w:tc>
        <w:tc>
          <w:tcPr>
            <w:tcW w:w="520" w:type="dxa"/>
            <w:vAlign w:val="top"/>
          </w:tcPr>
          <w:p w14:paraId="075DC52C">
            <w:pPr>
              <w:pStyle w:val="6"/>
              <w:spacing w:before="245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53DBB64D">
            <w:pPr>
              <w:pStyle w:val="6"/>
              <w:spacing w:before="124" w:line="224" w:lineRule="auto"/>
              <w:ind w:left="255" w:right="76" w:hanging="161"/>
            </w:pPr>
            <w:r>
              <w:rPr>
                <w:b/>
                <w:bCs/>
                <w:spacing w:val="2"/>
              </w:rPr>
              <w:t>质量管理工程、机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3"/>
              </w:rPr>
              <w:t>械学、计量学</w:t>
            </w:r>
          </w:p>
        </w:tc>
        <w:tc>
          <w:tcPr>
            <w:tcW w:w="769" w:type="dxa"/>
            <w:vAlign w:val="top"/>
          </w:tcPr>
          <w:p w14:paraId="7502B556">
            <w:pPr>
              <w:pStyle w:val="6"/>
              <w:spacing w:before="124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6B5191C">
            <w:pPr>
              <w:pStyle w:val="6"/>
              <w:spacing w:before="225" w:line="236" w:lineRule="auto"/>
              <w:ind w:left="224"/>
            </w:pPr>
            <w:r>
              <w:rPr>
                <w:b/>
                <w:bCs/>
                <w:spacing w:val="-2"/>
              </w:rPr>
              <w:t>4-7k</w:t>
            </w:r>
          </w:p>
        </w:tc>
        <w:tc>
          <w:tcPr>
            <w:tcW w:w="2254" w:type="dxa"/>
            <w:vAlign w:val="top"/>
          </w:tcPr>
          <w:p w14:paraId="416654A3">
            <w:pPr>
              <w:pStyle w:val="6"/>
              <w:spacing w:before="124" w:line="215" w:lineRule="auto"/>
              <w:ind w:left="64"/>
            </w:pPr>
            <w:r>
              <w:rPr>
                <w:b/>
                <w:bCs/>
                <w:spacing w:val="4"/>
              </w:rPr>
              <w:t>五险、餐补、节假日福利、生</w:t>
            </w:r>
          </w:p>
          <w:p w14:paraId="110F7C79">
            <w:pPr>
              <w:pStyle w:val="6"/>
              <w:spacing w:before="15" w:line="217" w:lineRule="auto"/>
              <w:ind w:left="919"/>
            </w:pPr>
            <w:r>
              <w:rPr>
                <w:b/>
                <w:bCs/>
                <w:spacing w:val="-10"/>
              </w:rPr>
              <w:t>日福利</w:t>
            </w:r>
          </w:p>
        </w:tc>
        <w:tc>
          <w:tcPr>
            <w:tcW w:w="753" w:type="dxa"/>
            <w:vAlign w:val="top"/>
          </w:tcPr>
          <w:p w14:paraId="6EB972A4">
            <w:pPr>
              <w:pStyle w:val="6"/>
              <w:spacing w:before="225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4C20C72F">
            <w:pPr>
              <w:pStyle w:val="6"/>
              <w:spacing w:before="225" w:line="218" w:lineRule="auto"/>
              <w:ind w:left="154"/>
            </w:pPr>
            <w:r>
              <w:rPr>
                <w:b/>
                <w:bCs/>
                <w:spacing w:val="-3"/>
              </w:rPr>
              <w:t>谢雪</w:t>
            </w:r>
          </w:p>
        </w:tc>
        <w:tc>
          <w:tcPr>
            <w:tcW w:w="1347" w:type="dxa"/>
            <w:vAlign w:val="top"/>
          </w:tcPr>
          <w:p w14:paraId="06FB9C42">
            <w:pPr>
              <w:pStyle w:val="6"/>
              <w:spacing w:before="246" w:line="181" w:lineRule="auto"/>
              <w:ind w:left="234"/>
            </w:pPr>
            <w:r>
              <w:rPr>
                <w:b/>
                <w:bCs/>
              </w:rPr>
              <w:t>17708525246</w:t>
            </w:r>
          </w:p>
        </w:tc>
        <w:tc>
          <w:tcPr>
            <w:tcW w:w="962" w:type="dxa"/>
            <w:vAlign w:val="top"/>
          </w:tcPr>
          <w:p w14:paraId="05A5B741">
            <w:pPr>
              <w:pStyle w:val="6"/>
              <w:spacing w:before="124" w:line="238" w:lineRule="auto"/>
              <w:ind w:left="239" w:right="46" w:hanging="161"/>
            </w:pPr>
            <w:r>
              <w:drawing>
                <wp:anchor distT="0" distB="0" distL="0" distR="0" simplePos="0" relativeHeight="25201868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386715"/>
                  <wp:effectExtent l="0" t="0" r="0" b="0"/>
                  <wp:wrapNone/>
                  <wp:docPr id="530" name="IM 530">
                    <a:hlinkClick xmlns:a="http://schemas.openxmlformats.org/drawingml/2006/main" r:id="rId32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 530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"mailto:565279982@qq.com"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565279982@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"mailto:565279982@qq.com"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3D6DBC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7186364E">
            <w:pPr>
              <w:spacing w:line="296" w:lineRule="auto"/>
              <w:rPr>
                <w:rFonts w:ascii="Arial"/>
                <w:sz w:val="21"/>
              </w:rPr>
            </w:pPr>
          </w:p>
          <w:p w14:paraId="0A1230E8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475</w:t>
            </w:r>
          </w:p>
        </w:tc>
        <w:tc>
          <w:tcPr>
            <w:tcW w:w="1055" w:type="dxa"/>
            <w:vAlign w:val="top"/>
          </w:tcPr>
          <w:p w14:paraId="679C6A78">
            <w:pPr>
              <w:pStyle w:val="6"/>
              <w:spacing w:before="127" w:line="217" w:lineRule="auto"/>
              <w:ind w:left="33"/>
            </w:pPr>
            <w:r>
              <w:rPr>
                <w:b/>
                <w:bCs/>
                <w:spacing w:val="1"/>
              </w:rPr>
              <w:t>贵州航锐航空</w:t>
            </w:r>
          </w:p>
          <w:p w14:paraId="4BEEF1A4">
            <w:pPr>
              <w:pStyle w:val="6"/>
              <w:spacing w:before="14" w:line="216" w:lineRule="auto"/>
              <w:ind w:left="28"/>
            </w:pPr>
            <w:r>
              <w:rPr>
                <w:b/>
                <w:bCs/>
                <w:spacing w:val="2"/>
              </w:rPr>
              <w:t>精密零部件制</w:t>
            </w:r>
          </w:p>
          <w:p w14:paraId="2C972B46">
            <w:pPr>
              <w:pStyle w:val="6"/>
              <w:spacing w:before="11" w:line="217" w:lineRule="auto"/>
              <w:ind w:left="115"/>
            </w:pPr>
            <w:r>
              <w:rPr>
                <w:b/>
                <w:bCs/>
                <w:spacing w:val="1"/>
              </w:rPr>
              <w:t>造有限公司</w:t>
            </w:r>
          </w:p>
        </w:tc>
        <w:tc>
          <w:tcPr>
            <w:tcW w:w="1134" w:type="dxa"/>
            <w:vAlign w:val="top"/>
          </w:tcPr>
          <w:p w14:paraId="177A849D">
            <w:pPr>
              <w:pStyle w:val="6"/>
              <w:spacing w:before="228" w:line="225" w:lineRule="auto"/>
              <w:ind w:left="159" w:right="63" w:hanging="86"/>
            </w:pPr>
            <w:r>
              <w:rPr>
                <w:b/>
                <w:bCs/>
                <w:spacing w:val="2"/>
              </w:rPr>
              <w:t>金属材料及热</w:t>
            </w:r>
            <w:r>
              <w:t xml:space="preserve"> </w:t>
            </w:r>
            <w:r>
              <w:rPr>
                <w:b/>
                <w:bCs/>
              </w:rPr>
              <w:t>处理工程师</w:t>
            </w:r>
          </w:p>
        </w:tc>
        <w:tc>
          <w:tcPr>
            <w:tcW w:w="3148" w:type="dxa"/>
            <w:vAlign w:val="top"/>
          </w:tcPr>
          <w:p w14:paraId="09D4969B">
            <w:pPr>
              <w:pStyle w:val="6"/>
              <w:spacing w:before="228" w:line="225" w:lineRule="auto"/>
              <w:ind w:left="667" w:right="73" w:hanging="578"/>
            </w:pPr>
            <w:r>
              <w:rPr>
                <w:b/>
                <w:bCs/>
                <w:spacing w:val="3"/>
              </w:rPr>
              <w:t>主要从事材料机械性能、冶金性能、热处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2"/>
              </w:rPr>
              <w:t>理技术、热成型技术研究</w:t>
            </w:r>
          </w:p>
        </w:tc>
        <w:tc>
          <w:tcPr>
            <w:tcW w:w="520" w:type="dxa"/>
            <w:vAlign w:val="top"/>
          </w:tcPr>
          <w:p w14:paraId="16FC5B18">
            <w:pPr>
              <w:spacing w:line="275" w:lineRule="auto"/>
              <w:rPr>
                <w:rFonts w:ascii="Arial"/>
                <w:sz w:val="21"/>
              </w:rPr>
            </w:pPr>
          </w:p>
          <w:p w14:paraId="1CDB6427">
            <w:pPr>
              <w:pStyle w:val="6"/>
              <w:spacing w:before="52" w:line="218" w:lineRule="auto"/>
              <w:ind w:left="105"/>
            </w:pPr>
            <w:r>
              <w:rPr>
                <w:b/>
                <w:bCs/>
                <w:spacing w:val="-4"/>
              </w:rPr>
              <w:t>数名</w:t>
            </w:r>
          </w:p>
        </w:tc>
        <w:tc>
          <w:tcPr>
            <w:tcW w:w="1501" w:type="dxa"/>
            <w:vAlign w:val="top"/>
          </w:tcPr>
          <w:p w14:paraId="677AC2A4">
            <w:pPr>
              <w:pStyle w:val="6"/>
              <w:spacing w:before="227" w:line="226" w:lineRule="auto"/>
              <w:ind w:left="595" w:right="76" w:hanging="500"/>
            </w:pPr>
            <w:r>
              <w:rPr>
                <w:b/>
                <w:bCs/>
                <w:spacing w:val="2"/>
              </w:rPr>
              <w:t>金属材料及热处理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69" w:type="dxa"/>
            <w:vAlign w:val="top"/>
          </w:tcPr>
          <w:p w14:paraId="7D37A572">
            <w:pPr>
              <w:pStyle w:val="6"/>
              <w:spacing w:before="228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DFEACFA">
            <w:pPr>
              <w:spacing w:line="275" w:lineRule="auto"/>
              <w:rPr>
                <w:rFonts w:ascii="Arial"/>
                <w:sz w:val="21"/>
              </w:rPr>
            </w:pPr>
          </w:p>
          <w:p w14:paraId="7327B4FA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2"/>
              </w:rPr>
              <w:t>20k+</w:t>
            </w:r>
          </w:p>
        </w:tc>
        <w:tc>
          <w:tcPr>
            <w:tcW w:w="2254" w:type="dxa"/>
            <w:vAlign w:val="top"/>
          </w:tcPr>
          <w:p w14:paraId="6B82BFBF">
            <w:pPr>
              <w:pStyle w:val="6"/>
              <w:spacing w:before="228" w:line="215" w:lineRule="auto"/>
              <w:ind w:left="64"/>
            </w:pPr>
            <w:r>
              <w:rPr>
                <w:b/>
                <w:bCs/>
                <w:spacing w:val="3"/>
              </w:rPr>
              <w:t>五险一金、年休、餐补、工龄</w:t>
            </w:r>
          </w:p>
          <w:p w14:paraId="23A91E3F">
            <w:pPr>
              <w:pStyle w:val="6"/>
              <w:spacing w:before="15" w:line="214" w:lineRule="auto"/>
              <w:ind w:left="643"/>
            </w:pPr>
            <w:r>
              <w:rPr>
                <w:b/>
                <w:bCs/>
                <w:spacing w:val="1"/>
              </w:rPr>
              <w:t>工资、公务车</w:t>
            </w:r>
          </w:p>
        </w:tc>
        <w:tc>
          <w:tcPr>
            <w:tcW w:w="753" w:type="dxa"/>
            <w:vAlign w:val="top"/>
          </w:tcPr>
          <w:p w14:paraId="59E193C4">
            <w:pPr>
              <w:spacing w:line="275" w:lineRule="auto"/>
              <w:rPr>
                <w:rFonts w:ascii="Arial"/>
                <w:sz w:val="21"/>
              </w:rPr>
            </w:pPr>
          </w:p>
          <w:p w14:paraId="764D71CA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7165CAAD">
            <w:pPr>
              <w:spacing w:line="275" w:lineRule="auto"/>
              <w:rPr>
                <w:rFonts w:ascii="Arial"/>
                <w:sz w:val="21"/>
              </w:rPr>
            </w:pPr>
          </w:p>
          <w:p w14:paraId="11F9D760">
            <w:pPr>
              <w:pStyle w:val="6"/>
              <w:spacing w:before="52" w:line="217" w:lineRule="auto"/>
              <w:ind w:left="152"/>
            </w:pPr>
            <w:r>
              <w:rPr>
                <w:b/>
                <w:bCs/>
                <w:spacing w:val="-2"/>
              </w:rPr>
              <w:t>骆亚</w:t>
            </w:r>
          </w:p>
        </w:tc>
        <w:tc>
          <w:tcPr>
            <w:tcW w:w="1347" w:type="dxa"/>
            <w:vAlign w:val="top"/>
          </w:tcPr>
          <w:p w14:paraId="502A9799">
            <w:pPr>
              <w:spacing w:line="296" w:lineRule="auto"/>
              <w:rPr>
                <w:rFonts w:ascii="Arial"/>
                <w:sz w:val="21"/>
              </w:rPr>
            </w:pPr>
          </w:p>
          <w:p w14:paraId="789D1F5C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17708521204</w:t>
            </w:r>
          </w:p>
        </w:tc>
        <w:tc>
          <w:tcPr>
            <w:tcW w:w="962" w:type="dxa"/>
            <w:vAlign w:val="top"/>
          </w:tcPr>
          <w:p w14:paraId="35BF5FAE">
            <w:pPr>
              <w:pStyle w:val="6"/>
              <w:spacing w:before="227" w:line="237" w:lineRule="auto"/>
              <w:ind w:left="324" w:right="46" w:hanging="250"/>
            </w:pPr>
            <w:r>
              <w:drawing>
                <wp:anchor distT="0" distB="0" distL="0" distR="0" simplePos="0" relativeHeight="25201766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-635</wp:posOffset>
                  </wp:positionV>
                  <wp:extent cx="605155" cy="516890"/>
                  <wp:effectExtent l="0" t="0" r="0" b="0"/>
                  <wp:wrapNone/>
                  <wp:docPr id="532" name="IM 532">
                    <a:hlinkClick xmlns:a="http://schemas.openxmlformats.org/drawingml/2006/main" r:id="rId32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 532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"mailto:gzhrhk@163.com"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gzhrhk</w:t>
            </w:r>
            <w:r>
              <w:rPr>
                <w:b/>
                <w:bCs/>
                <w:spacing w:val="2"/>
                <w:u w:val="single" w:color="auto"/>
              </w:rPr>
              <w:t>@163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"mailto:gzhrhk@163.com"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050C1C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53B4317A">
            <w:pPr>
              <w:spacing w:line="298" w:lineRule="auto"/>
              <w:rPr>
                <w:rFonts w:ascii="Arial"/>
                <w:sz w:val="21"/>
              </w:rPr>
            </w:pPr>
          </w:p>
          <w:p w14:paraId="4FC55218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476</w:t>
            </w:r>
          </w:p>
        </w:tc>
        <w:tc>
          <w:tcPr>
            <w:tcW w:w="1055" w:type="dxa"/>
            <w:vAlign w:val="top"/>
          </w:tcPr>
          <w:p w14:paraId="47057B2D">
            <w:pPr>
              <w:pStyle w:val="6"/>
              <w:spacing w:before="129" w:line="217" w:lineRule="auto"/>
              <w:ind w:left="33"/>
            </w:pPr>
            <w:r>
              <w:rPr>
                <w:b/>
                <w:bCs/>
                <w:spacing w:val="1"/>
              </w:rPr>
              <w:t>贵州航锐航空</w:t>
            </w:r>
          </w:p>
          <w:p w14:paraId="635DD265">
            <w:pPr>
              <w:pStyle w:val="6"/>
              <w:spacing w:before="14" w:line="216" w:lineRule="auto"/>
              <w:ind w:left="28"/>
            </w:pPr>
            <w:r>
              <w:rPr>
                <w:b/>
                <w:bCs/>
                <w:spacing w:val="2"/>
              </w:rPr>
              <w:t>精密零部件制</w:t>
            </w:r>
          </w:p>
          <w:p w14:paraId="1A05545B">
            <w:pPr>
              <w:pStyle w:val="6"/>
              <w:spacing w:before="13" w:line="217" w:lineRule="auto"/>
              <w:ind w:left="115"/>
            </w:pPr>
            <w:r>
              <w:rPr>
                <w:b/>
                <w:bCs/>
                <w:spacing w:val="1"/>
              </w:rPr>
              <w:t>造有限公司</w:t>
            </w:r>
          </w:p>
        </w:tc>
        <w:tc>
          <w:tcPr>
            <w:tcW w:w="1134" w:type="dxa"/>
            <w:vAlign w:val="top"/>
          </w:tcPr>
          <w:p w14:paraId="21344F32">
            <w:pPr>
              <w:pStyle w:val="6"/>
              <w:spacing w:before="129" w:line="215" w:lineRule="auto"/>
              <w:ind w:left="73"/>
            </w:pPr>
            <w:r>
              <w:rPr>
                <w:b/>
                <w:bCs/>
                <w:spacing w:val="1"/>
              </w:rPr>
              <w:t>金属材料冷、</w:t>
            </w:r>
          </w:p>
          <w:p w14:paraId="76A8A948">
            <w:pPr>
              <w:pStyle w:val="6"/>
              <w:spacing w:before="14" w:line="225" w:lineRule="auto"/>
              <w:ind w:left="404" w:right="63" w:hanging="326"/>
            </w:pPr>
            <w:r>
              <w:rPr>
                <w:b/>
                <w:bCs/>
                <w:spacing w:val="1"/>
              </w:rPr>
              <w:t>热镦锻成形工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程师</w:t>
            </w:r>
          </w:p>
        </w:tc>
        <w:tc>
          <w:tcPr>
            <w:tcW w:w="3148" w:type="dxa"/>
            <w:vAlign w:val="top"/>
          </w:tcPr>
          <w:p w14:paraId="16F0F39D">
            <w:pPr>
              <w:pStyle w:val="6"/>
              <w:spacing w:before="229" w:line="225" w:lineRule="auto"/>
              <w:ind w:left="583" w:right="73" w:hanging="494"/>
            </w:pPr>
            <w:r>
              <w:rPr>
                <w:b/>
                <w:bCs/>
                <w:spacing w:val="3"/>
              </w:rPr>
              <w:t>主要从事金属材料冷、热挤压成形技术机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3"/>
              </w:rPr>
              <w:t>仿真技术研究、模具设计等</w:t>
            </w:r>
          </w:p>
        </w:tc>
        <w:tc>
          <w:tcPr>
            <w:tcW w:w="520" w:type="dxa"/>
            <w:vAlign w:val="top"/>
          </w:tcPr>
          <w:p w14:paraId="27A3705A">
            <w:pPr>
              <w:spacing w:line="277" w:lineRule="auto"/>
              <w:rPr>
                <w:rFonts w:ascii="Arial"/>
                <w:sz w:val="21"/>
              </w:rPr>
            </w:pPr>
          </w:p>
          <w:p w14:paraId="3930BFEC">
            <w:pPr>
              <w:pStyle w:val="6"/>
              <w:spacing w:before="52" w:line="218" w:lineRule="auto"/>
              <w:ind w:left="105"/>
            </w:pPr>
            <w:r>
              <w:rPr>
                <w:b/>
                <w:bCs/>
                <w:spacing w:val="-4"/>
              </w:rPr>
              <w:t>数名</w:t>
            </w:r>
          </w:p>
        </w:tc>
        <w:tc>
          <w:tcPr>
            <w:tcW w:w="1501" w:type="dxa"/>
            <w:vAlign w:val="top"/>
          </w:tcPr>
          <w:p w14:paraId="6FE4EC46">
            <w:pPr>
              <w:pStyle w:val="6"/>
              <w:spacing w:before="230" w:line="224" w:lineRule="auto"/>
              <w:ind w:left="513" w:right="76" w:hanging="418"/>
            </w:pPr>
            <w:r>
              <w:rPr>
                <w:b/>
                <w:bCs/>
                <w:spacing w:val="2"/>
              </w:rPr>
              <w:t>金属材料成形及控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制专业</w:t>
            </w:r>
          </w:p>
        </w:tc>
        <w:tc>
          <w:tcPr>
            <w:tcW w:w="769" w:type="dxa"/>
            <w:vAlign w:val="top"/>
          </w:tcPr>
          <w:p w14:paraId="6AA517FC">
            <w:pPr>
              <w:pStyle w:val="6"/>
              <w:spacing w:before="230" w:line="231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25A5EBD">
            <w:pPr>
              <w:spacing w:line="277" w:lineRule="auto"/>
              <w:rPr>
                <w:rFonts w:ascii="Arial"/>
                <w:sz w:val="21"/>
              </w:rPr>
            </w:pPr>
          </w:p>
          <w:p w14:paraId="3FB77092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2"/>
              </w:rPr>
              <w:t>20k+</w:t>
            </w:r>
          </w:p>
        </w:tc>
        <w:tc>
          <w:tcPr>
            <w:tcW w:w="2254" w:type="dxa"/>
            <w:vAlign w:val="top"/>
          </w:tcPr>
          <w:p w14:paraId="371D19C1">
            <w:pPr>
              <w:pStyle w:val="6"/>
              <w:spacing w:before="230" w:line="215" w:lineRule="auto"/>
              <w:ind w:left="64"/>
            </w:pPr>
            <w:r>
              <w:rPr>
                <w:b/>
                <w:bCs/>
                <w:spacing w:val="3"/>
              </w:rPr>
              <w:t>五险一金、年休、餐补、工龄</w:t>
            </w:r>
          </w:p>
          <w:p w14:paraId="3CB73891">
            <w:pPr>
              <w:pStyle w:val="6"/>
              <w:spacing w:before="14" w:line="214" w:lineRule="auto"/>
              <w:ind w:left="643"/>
            </w:pPr>
            <w:r>
              <w:rPr>
                <w:b/>
                <w:bCs/>
                <w:spacing w:val="1"/>
              </w:rPr>
              <w:t>工资、公务车</w:t>
            </w:r>
          </w:p>
        </w:tc>
        <w:tc>
          <w:tcPr>
            <w:tcW w:w="753" w:type="dxa"/>
            <w:vAlign w:val="top"/>
          </w:tcPr>
          <w:p w14:paraId="7C56352E">
            <w:pPr>
              <w:spacing w:line="277" w:lineRule="auto"/>
              <w:rPr>
                <w:rFonts w:ascii="Arial"/>
                <w:sz w:val="21"/>
              </w:rPr>
            </w:pPr>
          </w:p>
          <w:p w14:paraId="6308ABFD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251628EC">
            <w:pPr>
              <w:spacing w:line="277" w:lineRule="auto"/>
              <w:rPr>
                <w:rFonts w:ascii="Arial"/>
                <w:sz w:val="21"/>
              </w:rPr>
            </w:pPr>
          </w:p>
          <w:p w14:paraId="2F16B50E">
            <w:pPr>
              <w:pStyle w:val="6"/>
              <w:spacing w:before="52" w:line="217" w:lineRule="auto"/>
              <w:ind w:left="152"/>
            </w:pPr>
            <w:r>
              <w:rPr>
                <w:b/>
                <w:bCs/>
                <w:spacing w:val="-2"/>
              </w:rPr>
              <w:t>骆亚</w:t>
            </w:r>
          </w:p>
        </w:tc>
        <w:tc>
          <w:tcPr>
            <w:tcW w:w="1347" w:type="dxa"/>
            <w:vAlign w:val="top"/>
          </w:tcPr>
          <w:p w14:paraId="46233560">
            <w:pPr>
              <w:spacing w:line="298" w:lineRule="auto"/>
              <w:rPr>
                <w:rFonts w:ascii="Arial"/>
                <w:sz w:val="21"/>
              </w:rPr>
            </w:pPr>
          </w:p>
          <w:p w14:paraId="188FF5C9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17708521204</w:t>
            </w:r>
          </w:p>
        </w:tc>
        <w:tc>
          <w:tcPr>
            <w:tcW w:w="962" w:type="dxa"/>
            <w:vAlign w:val="top"/>
          </w:tcPr>
          <w:p w14:paraId="3D3655EF">
            <w:pPr>
              <w:pStyle w:val="6"/>
              <w:spacing w:before="230" w:line="236" w:lineRule="auto"/>
              <w:ind w:left="324" w:right="46" w:hanging="250"/>
            </w:pPr>
            <w:r>
              <w:drawing>
                <wp:anchor distT="0" distB="0" distL="0" distR="0" simplePos="0" relativeHeight="25201664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635</wp:posOffset>
                  </wp:positionV>
                  <wp:extent cx="605155" cy="516890"/>
                  <wp:effectExtent l="0" t="0" r="0" b="0"/>
                  <wp:wrapNone/>
                  <wp:docPr id="534" name="IM 534">
                    <a:hlinkClick xmlns:a="http://schemas.openxmlformats.org/drawingml/2006/main" r:id="rId32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 534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"mailto:gzhrhk@163.com"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gzhrhk</w:t>
            </w:r>
            <w:r>
              <w:rPr>
                <w:b/>
                <w:bCs/>
                <w:spacing w:val="2"/>
                <w:u w:val="single" w:color="auto"/>
              </w:rPr>
              <w:t>@163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"mailto:gzhrhk@163.com"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42868C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117593E7">
            <w:pPr>
              <w:spacing w:line="299" w:lineRule="auto"/>
              <w:rPr>
                <w:rFonts w:ascii="Arial"/>
                <w:sz w:val="21"/>
              </w:rPr>
            </w:pPr>
          </w:p>
          <w:p w14:paraId="77F534E0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477</w:t>
            </w:r>
          </w:p>
        </w:tc>
        <w:tc>
          <w:tcPr>
            <w:tcW w:w="1055" w:type="dxa"/>
            <w:vAlign w:val="top"/>
          </w:tcPr>
          <w:p w14:paraId="6E919D73">
            <w:pPr>
              <w:pStyle w:val="6"/>
              <w:spacing w:before="131" w:line="217" w:lineRule="auto"/>
              <w:ind w:left="33"/>
            </w:pPr>
            <w:r>
              <w:rPr>
                <w:b/>
                <w:bCs/>
                <w:spacing w:val="1"/>
              </w:rPr>
              <w:t>贵州航锐航空</w:t>
            </w:r>
          </w:p>
          <w:p w14:paraId="26FB5E6B">
            <w:pPr>
              <w:pStyle w:val="6"/>
              <w:spacing w:before="13" w:line="216" w:lineRule="auto"/>
              <w:ind w:left="28"/>
            </w:pPr>
            <w:r>
              <w:rPr>
                <w:b/>
                <w:bCs/>
                <w:spacing w:val="2"/>
              </w:rPr>
              <w:t>精密零部件制</w:t>
            </w:r>
          </w:p>
          <w:p w14:paraId="0503C014">
            <w:pPr>
              <w:pStyle w:val="6"/>
              <w:spacing w:before="11" w:line="217" w:lineRule="auto"/>
              <w:ind w:left="115"/>
            </w:pPr>
            <w:r>
              <w:rPr>
                <w:b/>
                <w:bCs/>
                <w:spacing w:val="1"/>
              </w:rPr>
              <w:t>造有限公司</w:t>
            </w:r>
          </w:p>
        </w:tc>
        <w:tc>
          <w:tcPr>
            <w:tcW w:w="1134" w:type="dxa"/>
            <w:vAlign w:val="top"/>
          </w:tcPr>
          <w:p w14:paraId="1193B8F7">
            <w:pPr>
              <w:pStyle w:val="6"/>
              <w:spacing w:before="231" w:line="225" w:lineRule="auto"/>
              <w:ind w:left="497" w:right="63" w:hanging="426"/>
            </w:pPr>
            <w:r>
              <w:rPr>
                <w:b/>
                <w:bCs/>
                <w:spacing w:val="2"/>
              </w:rPr>
              <w:t>产品开发工程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4EEEBD60">
            <w:pPr>
              <w:pStyle w:val="6"/>
              <w:spacing w:before="131" w:line="216" w:lineRule="auto"/>
              <w:ind w:left="89"/>
            </w:pPr>
            <w:r>
              <w:rPr>
                <w:b/>
                <w:bCs/>
                <w:spacing w:val="3"/>
              </w:rPr>
              <w:t>主要从事新产品开发，通过计算机仿真及</w:t>
            </w:r>
          </w:p>
          <w:p w14:paraId="2DE89AC0">
            <w:pPr>
              <w:pStyle w:val="6"/>
              <w:spacing w:before="13" w:line="216" w:lineRule="auto"/>
              <w:ind w:left="45"/>
            </w:pPr>
            <w:r>
              <w:rPr>
                <w:b/>
                <w:bCs/>
                <w:spacing w:val="3"/>
              </w:rPr>
              <w:t>有限元分析,优化产品结构和工艺尺寸及参</w:t>
            </w:r>
          </w:p>
          <w:p w14:paraId="2D7763CC">
            <w:pPr>
              <w:pStyle w:val="6"/>
              <w:spacing w:before="11" w:line="218" w:lineRule="auto"/>
              <w:ind w:left="502"/>
            </w:pPr>
            <w:r>
              <w:rPr>
                <w:b/>
                <w:bCs/>
                <w:spacing w:val="3"/>
              </w:rPr>
              <w:t>数，提高产品研发进度和质量</w:t>
            </w:r>
          </w:p>
        </w:tc>
        <w:tc>
          <w:tcPr>
            <w:tcW w:w="520" w:type="dxa"/>
            <w:vAlign w:val="top"/>
          </w:tcPr>
          <w:p w14:paraId="155FF4FB">
            <w:pPr>
              <w:spacing w:line="278" w:lineRule="auto"/>
              <w:rPr>
                <w:rFonts w:ascii="Arial"/>
                <w:sz w:val="21"/>
              </w:rPr>
            </w:pPr>
          </w:p>
          <w:p w14:paraId="3117EE5D">
            <w:pPr>
              <w:pStyle w:val="6"/>
              <w:spacing w:before="52" w:line="218" w:lineRule="auto"/>
              <w:ind w:left="105"/>
            </w:pPr>
            <w:r>
              <w:rPr>
                <w:b/>
                <w:bCs/>
                <w:spacing w:val="-4"/>
              </w:rPr>
              <w:t>数名</w:t>
            </w:r>
          </w:p>
        </w:tc>
        <w:tc>
          <w:tcPr>
            <w:tcW w:w="1501" w:type="dxa"/>
            <w:vAlign w:val="top"/>
          </w:tcPr>
          <w:p w14:paraId="45CCF4A0">
            <w:pPr>
              <w:pStyle w:val="6"/>
              <w:spacing w:before="230" w:line="231" w:lineRule="auto"/>
              <w:ind w:left="681" w:right="76" w:hanging="589"/>
            </w:pPr>
            <w:r>
              <w:rPr>
                <w:b/>
                <w:bCs/>
                <w:spacing w:val="2"/>
              </w:rPr>
              <w:t>机械设计及制造专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69" w:type="dxa"/>
            <w:vAlign w:val="top"/>
          </w:tcPr>
          <w:p w14:paraId="10A3FF0B">
            <w:pPr>
              <w:pStyle w:val="6"/>
              <w:spacing w:before="231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0E83D67">
            <w:pPr>
              <w:spacing w:line="278" w:lineRule="auto"/>
              <w:rPr>
                <w:rFonts w:ascii="Arial"/>
                <w:sz w:val="21"/>
              </w:rPr>
            </w:pPr>
          </w:p>
          <w:p w14:paraId="46CA218B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2"/>
              </w:rPr>
              <w:t>20k+</w:t>
            </w:r>
          </w:p>
        </w:tc>
        <w:tc>
          <w:tcPr>
            <w:tcW w:w="2254" w:type="dxa"/>
            <w:vAlign w:val="top"/>
          </w:tcPr>
          <w:p w14:paraId="45B1AAEB">
            <w:pPr>
              <w:pStyle w:val="6"/>
              <w:spacing w:before="231" w:line="215" w:lineRule="auto"/>
              <w:ind w:left="64"/>
            </w:pPr>
            <w:r>
              <w:rPr>
                <w:b/>
                <w:bCs/>
                <w:spacing w:val="3"/>
              </w:rPr>
              <w:t>五险一金、年休、餐补、工龄</w:t>
            </w:r>
          </w:p>
          <w:p w14:paraId="29670A52">
            <w:pPr>
              <w:pStyle w:val="6"/>
              <w:spacing w:before="15" w:line="214" w:lineRule="auto"/>
              <w:ind w:left="643"/>
            </w:pPr>
            <w:r>
              <w:rPr>
                <w:b/>
                <w:bCs/>
                <w:spacing w:val="1"/>
              </w:rPr>
              <w:t>工资、公务车</w:t>
            </w:r>
          </w:p>
        </w:tc>
        <w:tc>
          <w:tcPr>
            <w:tcW w:w="753" w:type="dxa"/>
            <w:vAlign w:val="top"/>
          </w:tcPr>
          <w:p w14:paraId="573ED148">
            <w:pPr>
              <w:spacing w:line="278" w:lineRule="auto"/>
              <w:rPr>
                <w:rFonts w:ascii="Arial"/>
                <w:sz w:val="21"/>
              </w:rPr>
            </w:pPr>
          </w:p>
          <w:p w14:paraId="24E2EC8A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5CE14201">
            <w:pPr>
              <w:spacing w:line="278" w:lineRule="auto"/>
              <w:rPr>
                <w:rFonts w:ascii="Arial"/>
                <w:sz w:val="21"/>
              </w:rPr>
            </w:pPr>
          </w:p>
          <w:p w14:paraId="190872E7">
            <w:pPr>
              <w:pStyle w:val="6"/>
              <w:spacing w:before="52" w:line="217" w:lineRule="auto"/>
              <w:ind w:left="152"/>
            </w:pPr>
            <w:r>
              <w:rPr>
                <w:b/>
                <w:bCs/>
                <w:spacing w:val="-2"/>
              </w:rPr>
              <w:t>骆亚</w:t>
            </w:r>
          </w:p>
        </w:tc>
        <w:tc>
          <w:tcPr>
            <w:tcW w:w="1347" w:type="dxa"/>
            <w:vAlign w:val="top"/>
          </w:tcPr>
          <w:p w14:paraId="4847A901">
            <w:pPr>
              <w:spacing w:line="299" w:lineRule="auto"/>
              <w:rPr>
                <w:rFonts w:ascii="Arial"/>
                <w:sz w:val="21"/>
              </w:rPr>
            </w:pPr>
          </w:p>
          <w:p w14:paraId="61D537B7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17708521204</w:t>
            </w:r>
          </w:p>
        </w:tc>
        <w:tc>
          <w:tcPr>
            <w:tcW w:w="962" w:type="dxa"/>
            <w:vAlign w:val="top"/>
          </w:tcPr>
          <w:p w14:paraId="1ECF760A">
            <w:pPr>
              <w:pStyle w:val="6"/>
              <w:spacing w:before="230" w:line="237" w:lineRule="auto"/>
              <w:ind w:left="324" w:right="46" w:hanging="250"/>
            </w:pPr>
            <w:r>
              <w:drawing>
                <wp:anchor distT="0" distB="0" distL="0" distR="0" simplePos="0" relativeHeight="25201561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1270</wp:posOffset>
                  </wp:positionV>
                  <wp:extent cx="605155" cy="516255"/>
                  <wp:effectExtent l="0" t="0" r="0" b="0"/>
                  <wp:wrapNone/>
                  <wp:docPr id="536" name="IM 536">
                    <a:hlinkClick xmlns:a="http://schemas.openxmlformats.org/drawingml/2006/main" r:id="rId32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 536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"mailto:gzhrhk@163.com"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gzhrhk</w:t>
            </w:r>
            <w:r>
              <w:rPr>
                <w:b/>
                <w:bCs/>
                <w:spacing w:val="2"/>
                <w:u w:val="single" w:color="auto"/>
              </w:rPr>
              <w:t>@163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"mailto:gzhrhk@163.com"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0FF776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35EEBA5E">
            <w:pPr>
              <w:spacing w:line="301" w:lineRule="auto"/>
              <w:rPr>
                <w:rFonts w:ascii="Arial"/>
                <w:sz w:val="21"/>
              </w:rPr>
            </w:pPr>
          </w:p>
          <w:p w14:paraId="7FBA2BE1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478</w:t>
            </w:r>
          </w:p>
        </w:tc>
        <w:tc>
          <w:tcPr>
            <w:tcW w:w="1055" w:type="dxa"/>
            <w:vAlign w:val="top"/>
          </w:tcPr>
          <w:p w14:paraId="20119290">
            <w:pPr>
              <w:pStyle w:val="6"/>
              <w:spacing w:before="132" w:line="217" w:lineRule="auto"/>
              <w:ind w:left="33"/>
            </w:pPr>
            <w:r>
              <w:rPr>
                <w:b/>
                <w:bCs/>
                <w:spacing w:val="1"/>
              </w:rPr>
              <w:t>贵州航锐航空</w:t>
            </w:r>
          </w:p>
          <w:p w14:paraId="287FD786">
            <w:pPr>
              <w:pStyle w:val="6"/>
              <w:spacing w:before="14" w:line="216" w:lineRule="auto"/>
              <w:ind w:left="28"/>
            </w:pPr>
            <w:r>
              <w:rPr>
                <w:b/>
                <w:bCs/>
                <w:spacing w:val="2"/>
              </w:rPr>
              <w:t>精密零部件制</w:t>
            </w:r>
          </w:p>
          <w:p w14:paraId="4FC40A86">
            <w:pPr>
              <w:pStyle w:val="6"/>
              <w:spacing w:before="11" w:line="217" w:lineRule="auto"/>
              <w:ind w:left="115"/>
            </w:pPr>
            <w:r>
              <w:rPr>
                <w:b/>
                <w:bCs/>
                <w:spacing w:val="1"/>
              </w:rPr>
              <w:t>造有限公司</w:t>
            </w:r>
          </w:p>
        </w:tc>
        <w:tc>
          <w:tcPr>
            <w:tcW w:w="1134" w:type="dxa"/>
            <w:vAlign w:val="top"/>
          </w:tcPr>
          <w:p w14:paraId="19472715">
            <w:pPr>
              <w:pStyle w:val="6"/>
              <w:spacing w:before="233" w:line="225" w:lineRule="auto"/>
              <w:ind w:left="497" w:right="63" w:hanging="427"/>
            </w:pPr>
            <w:r>
              <w:rPr>
                <w:b/>
                <w:bCs/>
                <w:spacing w:val="2"/>
              </w:rPr>
              <w:t>表面处理工程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3A42E8A7">
            <w:pPr>
              <w:pStyle w:val="6"/>
              <w:spacing w:before="132" w:line="217" w:lineRule="auto"/>
              <w:ind w:left="89"/>
            </w:pPr>
            <w:r>
              <w:rPr>
                <w:b/>
                <w:bCs/>
                <w:spacing w:val="3"/>
              </w:rPr>
              <w:t>主要从事金属表面防护技术研究，如电镀</w:t>
            </w:r>
          </w:p>
          <w:p w14:paraId="09A22958">
            <w:pPr>
              <w:pStyle w:val="6"/>
              <w:spacing w:before="14" w:line="223" w:lineRule="auto"/>
              <w:ind w:left="1000" w:right="115" w:hanging="905"/>
            </w:pPr>
            <w:r>
              <w:rPr>
                <w:b/>
                <w:bCs/>
              </w:rPr>
              <w:t>、氧化、涂覆等工艺，优化配方及参数，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1"/>
              </w:rPr>
              <w:t>开发新防护技术</w:t>
            </w:r>
          </w:p>
        </w:tc>
        <w:tc>
          <w:tcPr>
            <w:tcW w:w="520" w:type="dxa"/>
            <w:vAlign w:val="top"/>
          </w:tcPr>
          <w:p w14:paraId="16495CCF">
            <w:pPr>
              <w:spacing w:line="280" w:lineRule="auto"/>
              <w:rPr>
                <w:rFonts w:ascii="Arial"/>
                <w:sz w:val="21"/>
              </w:rPr>
            </w:pPr>
          </w:p>
          <w:p w14:paraId="48BC5321">
            <w:pPr>
              <w:pStyle w:val="6"/>
              <w:spacing w:before="52" w:line="218" w:lineRule="auto"/>
              <w:ind w:left="105"/>
            </w:pPr>
            <w:r>
              <w:rPr>
                <w:b/>
                <w:bCs/>
                <w:spacing w:val="-4"/>
              </w:rPr>
              <w:t>数名</w:t>
            </w:r>
          </w:p>
        </w:tc>
        <w:tc>
          <w:tcPr>
            <w:tcW w:w="1501" w:type="dxa"/>
            <w:vAlign w:val="top"/>
          </w:tcPr>
          <w:p w14:paraId="51B8150A">
            <w:pPr>
              <w:spacing w:line="280" w:lineRule="auto"/>
              <w:rPr>
                <w:rFonts w:ascii="Arial"/>
                <w:sz w:val="21"/>
              </w:rPr>
            </w:pPr>
          </w:p>
          <w:p w14:paraId="77E03F7B">
            <w:pPr>
              <w:pStyle w:val="6"/>
              <w:spacing w:before="52" w:line="217" w:lineRule="auto"/>
              <w:ind w:left="261"/>
            </w:pPr>
            <w:r>
              <w:rPr>
                <w:b/>
                <w:bCs/>
                <w:spacing w:val="2"/>
              </w:rPr>
              <w:t>金属防护专业</w:t>
            </w:r>
          </w:p>
        </w:tc>
        <w:tc>
          <w:tcPr>
            <w:tcW w:w="769" w:type="dxa"/>
            <w:vAlign w:val="top"/>
          </w:tcPr>
          <w:p w14:paraId="277396AC">
            <w:pPr>
              <w:pStyle w:val="6"/>
              <w:spacing w:before="233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EF422CF">
            <w:pPr>
              <w:spacing w:line="280" w:lineRule="auto"/>
              <w:rPr>
                <w:rFonts w:ascii="Arial"/>
                <w:sz w:val="21"/>
              </w:rPr>
            </w:pPr>
          </w:p>
          <w:p w14:paraId="6E35199C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2"/>
              </w:rPr>
              <w:t>20k+</w:t>
            </w:r>
          </w:p>
        </w:tc>
        <w:tc>
          <w:tcPr>
            <w:tcW w:w="2254" w:type="dxa"/>
            <w:vAlign w:val="top"/>
          </w:tcPr>
          <w:p w14:paraId="4451372B">
            <w:pPr>
              <w:pStyle w:val="6"/>
              <w:spacing w:before="233" w:line="215" w:lineRule="auto"/>
              <w:ind w:left="64"/>
            </w:pPr>
            <w:r>
              <w:rPr>
                <w:b/>
                <w:bCs/>
                <w:spacing w:val="3"/>
              </w:rPr>
              <w:t>五险一金、年休、餐补、工龄</w:t>
            </w:r>
          </w:p>
          <w:p w14:paraId="75E08F28">
            <w:pPr>
              <w:pStyle w:val="6"/>
              <w:spacing w:before="15" w:line="214" w:lineRule="auto"/>
              <w:ind w:left="643"/>
            </w:pPr>
            <w:r>
              <w:rPr>
                <w:b/>
                <w:bCs/>
                <w:spacing w:val="1"/>
              </w:rPr>
              <w:t>工资、公务车</w:t>
            </w:r>
          </w:p>
        </w:tc>
        <w:tc>
          <w:tcPr>
            <w:tcW w:w="753" w:type="dxa"/>
            <w:vAlign w:val="top"/>
          </w:tcPr>
          <w:p w14:paraId="386EE273">
            <w:pPr>
              <w:spacing w:line="280" w:lineRule="auto"/>
              <w:rPr>
                <w:rFonts w:ascii="Arial"/>
                <w:sz w:val="21"/>
              </w:rPr>
            </w:pPr>
          </w:p>
          <w:p w14:paraId="506FF9A5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48321565">
            <w:pPr>
              <w:spacing w:line="280" w:lineRule="auto"/>
              <w:rPr>
                <w:rFonts w:ascii="Arial"/>
                <w:sz w:val="21"/>
              </w:rPr>
            </w:pPr>
          </w:p>
          <w:p w14:paraId="4797F822">
            <w:pPr>
              <w:pStyle w:val="6"/>
              <w:spacing w:before="52" w:line="217" w:lineRule="auto"/>
              <w:ind w:left="152"/>
            </w:pPr>
            <w:r>
              <w:rPr>
                <w:b/>
                <w:bCs/>
                <w:spacing w:val="-2"/>
              </w:rPr>
              <w:t>骆亚</w:t>
            </w:r>
          </w:p>
        </w:tc>
        <w:tc>
          <w:tcPr>
            <w:tcW w:w="1347" w:type="dxa"/>
            <w:vAlign w:val="top"/>
          </w:tcPr>
          <w:p w14:paraId="764F3C27">
            <w:pPr>
              <w:spacing w:line="301" w:lineRule="auto"/>
              <w:rPr>
                <w:rFonts w:ascii="Arial"/>
                <w:sz w:val="21"/>
              </w:rPr>
            </w:pPr>
          </w:p>
          <w:p w14:paraId="2A04FE00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17708521204</w:t>
            </w:r>
          </w:p>
        </w:tc>
        <w:tc>
          <w:tcPr>
            <w:tcW w:w="962" w:type="dxa"/>
            <w:vAlign w:val="top"/>
          </w:tcPr>
          <w:p w14:paraId="6DC3F546">
            <w:pPr>
              <w:pStyle w:val="6"/>
              <w:spacing w:before="232" w:line="237" w:lineRule="auto"/>
              <w:ind w:left="324" w:right="46" w:hanging="250"/>
            </w:pPr>
            <w:r>
              <w:drawing>
                <wp:anchor distT="0" distB="0" distL="0" distR="0" simplePos="0" relativeHeight="25201459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1905</wp:posOffset>
                  </wp:positionV>
                  <wp:extent cx="605155" cy="516890"/>
                  <wp:effectExtent l="0" t="0" r="0" b="0"/>
                  <wp:wrapNone/>
                  <wp:docPr id="538" name="IM 538">
                    <a:hlinkClick xmlns:a="http://schemas.openxmlformats.org/drawingml/2006/main" r:id="rId32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 538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"mailto:gzhrhk@163.com"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gzhrhk</w:t>
            </w:r>
            <w:r>
              <w:rPr>
                <w:b/>
                <w:bCs/>
                <w:spacing w:val="2"/>
                <w:u w:val="single" w:color="auto"/>
              </w:rPr>
              <w:t>@163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"mailto:gzhrhk@163.com"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16B27E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15214482">
            <w:pPr>
              <w:pStyle w:val="6"/>
              <w:spacing w:before="253" w:line="181" w:lineRule="auto"/>
              <w:ind w:left="220"/>
            </w:pPr>
            <w:r>
              <w:rPr>
                <w:b/>
                <w:bCs/>
                <w:spacing w:val="-3"/>
              </w:rPr>
              <w:t>479</w:t>
            </w:r>
          </w:p>
        </w:tc>
        <w:tc>
          <w:tcPr>
            <w:tcW w:w="1055" w:type="dxa"/>
            <w:vAlign w:val="top"/>
          </w:tcPr>
          <w:p w14:paraId="6C4274F4">
            <w:pPr>
              <w:pStyle w:val="6"/>
              <w:spacing w:before="33" w:line="218" w:lineRule="auto"/>
              <w:ind w:left="51"/>
            </w:pPr>
            <w:r>
              <w:rPr>
                <w:b/>
                <w:bCs/>
                <w:spacing w:val="-2"/>
              </w:rPr>
              <w:t>习水县城乡汽</w:t>
            </w:r>
          </w:p>
          <w:p w14:paraId="7BD33283">
            <w:pPr>
              <w:pStyle w:val="6"/>
              <w:spacing w:before="10" w:line="214" w:lineRule="auto"/>
              <w:ind w:left="36"/>
            </w:pPr>
            <w:r>
              <w:rPr>
                <w:b/>
                <w:bCs/>
                <w:spacing w:val="1"/>
              </w:rPr>
              <w:t>车客运有限责</w:t>
            </w:r>
          </w:p>
          <w:p w14:paraId="09ABBEBB">
            <w:pPr>
              <w:pStyle w:val="6"/>
              <w:spacing w:before="16" w:line="173" w:lineRule="auto"/>
              <w:ind w:left="282"/>
            </w:pPr>
            <w:r>
              <w:rPr>
                <w:b/>
                <w:bCs/>
                <w:spacing w:val="-1"/>
              </w:rPr>
              <w:t>任公司</w:t>
            </w:r>
          </w:p>
        </w:tc>
        <w:tc>
          <w:tcPr>
            <w:tcW w:w="1134" w:type="dxa"/>
            <w:vAlign w:val="top"/>
          </w:tcPr>
          <w:p w14:paraId="3CF8AE2F">
            <w:pPr>
              <w:pStyle w:val="6"/>
              <w:spacing w:before="231" w:line="219" w:lineRule="auto"/>
              <w:ind w:left="241"/>
            </w:pPr>
            <w:r>
              <w:rPr>
                <w:b/>
                <w:bCs/>
              </w:rPr>
              <w:t>安全管理</w:t>
            </w:r>
          </w:p>
        </w:tc>
        <w:tc>
          <w:tcPr>
            <w:tcW w:w="3148" w:type="dxa"/>
            <w:vAlign w:val="top"/>
          </w:tcPr>
          <w:p w14:paraId="16440116">
            <w:pPr>
              <w:pStyle w:val="6"/>
              <w:spacing w:before="232" w:line="214" w:lineRule="auto"/>
              <w:ind w:left="914"/>
            </w:pPr>
            <w:r>
              <w:rPr>
                <w:b/>
                <w:bCs/>
                <w:spacing w:val="2"/>
              </w:rPr>
              <w:t>客运车辆安全管理</w:t>
            </w:r>
          </w:p>
        </w:tc>
        <w:tc>
          <w:tcPr>
            <w:tcW w:w="520" w:type="dxa"/>
            <w:vAlign w:val="top"/>
          </w:tcPr>
          <w:p w14:paraId="66E754B8">
            <w:pPr>
              <w:pStyle w:val="6"/>
              <w:spacing w:before="2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68CD9AA">
            <w:pPr>
              <w:pStyle w:val="6"/>
              <w:spacing w:before="232" w:line="217" w:lineRule="auto"/>
              <w:ind w:left="430"/>
            </w:pPr>
            <w:r>
              <w:rPr>
                <w:b/>
                <w:bCs/>
                <w:spacing w:val="-1"/>
              </w:rPr>
              <w:t>法律专业</w:t>
            </w:r>
          </w:p>
        </w:tc>
        <w:tc>
          <w:tcPr>
            <w:tcW w:w="769" w:type="dxa"/>
            <w:vAlign w:val="top"/>
          </w:tcPr>
          <w:p w14:paraId="1AEA7160">
            <w:pPr>
              <w:pStyle w:val="6"/>
              <w:spacing w:before="131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BE1DE9D">
            <w:pPr>
              <w:pStyle w:val="6"/>
              <w:spacing w:before="232" w:line="236" w:lineRule="auto"/>
              <w:ind w:left="183"/>
            </w:pPr>
            <w:r>
              <w:rPr>
                <w:b/>
                <w:bCs/>
                <w:spacing w:val="-2"/>
              </w:rPr>
              <w:t>6-10k</w:t>
            </w:r>
          </w:p>
        </w:tc>
        <w:tc>
          <w:tcPr>
            <w:tcW w:w="2254" w:type="dxa"/>
            <w:vAlign w:val="top"/>
          </w:tcPr>
          <w:p w14:paraId="22092E01">
            <w:pPr>
              <w:pStyle w:val="6"/>
              <w:spacing w:before="231" w:line="219" w:lineRule="auto"/>
              <w:ind w:left="976"/>
            </w:pPr>
            <w:r>
              <w:rPr>
                <w:b/>
                <w:bCs/>
                <w:spacing w:val="-5"/>
              </w:rPr>
              <w:t>五险</w:t>
            </w:r>
          </w:p>
        </w:tc>
        <w:tc>
          <w:tcPr>
            <w:tcW w:w="753" w:type="dxa"/>
            <w:vAlign w:val="top"/>
          </w:tcPr>
          <w:p w14:paraId="1BA0C9A9">
            <w:pPr>
              <w:pStyle w:val="6"/>
              <w:spacing w:before="232" w:line="218" w:lineRule="auto"/>
              <w:ind w:left="161"/>
            </w:pPr>
            <w:r>
              <w:rPr>
                <w:b/>
                <w:bCs/>
                <w:spacing w:val="-8"/>
              </w:rPr>
              <w:t>习水县</w:t>
            </w:r>
          </w:p>
        </w:tc>
        <w:tc>
          <w:tcPr>
            <w:tcW w:w="614" w:type="dxa"/>
            <w:vAlign w:val="top"/>
          </w:tcPr>
          <w:p w14:paraId="71D8DCA8">
            <w:pPr>
              <w:pStyle w:val="6"/>
              <w:spacing w:before="232" w:line="218" w:lineRule="auto"/>
              <w:ind w:left="86"/>
            </w:pPr>
            <w:r>
              <w:rPr>
                <w:b/>
                <w:bCs/>
                <w:spacing w:val="-5"/>
              </w:rPr>
              <w:t>陈静梅</w:t>
            </w:r>
          </w:p>
        </w:tc>
        <w:tc>
          <w:tcPr>
            <w:tcW w:w="1347" w:type="dxa"/>
            <w:vAlign w:val="top"/>
          </w:tcPr>
          <w:p w14:paraId="54064F04">
            <w:pPr>
              <w:pStyle w:val="6"/>
              <w:spacing w:before="253" w:line="181" w:lineRule="auto"/>
              <w:ind w:left="234"/>
            </w:pPr>
            <w:r>
              <w:rPr>
                <w:b/>
                <w:bCs/>
              </w:rPr>
              <w:t>15286178188</w:t>
            </w:r>
          </w:p>
        </w:tc>
        <w:tc>
          <w:tcPr>
            <w:tcW w:w="962" w:type="dxa"/>
            <w:vAlign w:val="top"/>
          </w:tcPr>
          <w:p w14:paraId="288C53FB">
            <w:pPr>
              <w:pStyle w:val="6"/>
              <w:spacing w:before="131" w:line="238" w:lineRule="auto"/>
              <w:ind w:left="240" w:right="46" w:hanging="162"/>
            </w:pPr>
            <w:r>
              <w:drawing>
                <wp:anchor distT="0" distB="0" distL="0" distR="0" simplePos="0" relativeHeight="25201356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605155" cy="386715"/>
                  <wp:effectExtent l="0" t="0" r="0" b="0"/>
                  <wp:wrapNone/>
                  <wp:docPr id="540" name="IM 540">
                    <a:hlinkClick xmlns:a="http://schemas.openxmlformats.org/drawingml/2006/main" r:id="rId32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 540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"mailto:787018696@qq.com"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787018696@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"mailto:787018696@qq.com"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0D40B1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3449968C">
            <w:pPr>
              <w:spacing w:line="303" w:lineRule="auto"/>
              <w:rPr>
                <w:rFonts w:ascii="Arial"/>
                <w:sz w:val="21"/>
              </w:rPr>
            </w:pPr>
          </w:p>
          <w:p w14:paraId="64F701D0">
            <w:pPr>
              <w:spacing w:line="303" w:lineRule="auto"/>
              <w:rPr>
                <w:rFonts w:ascii="Arial"/>
                <w:sz w:val="21"/>
              </w:rPr>
            </w:pPr>
          </w:p>
          <w:p w14:paraId="1C270C26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480</w:t>
            </w:r>
          </w:p>
        </w:tc>
        <w:tc>
          <w:tcPr>
            <w:tcW w:w="1055" w:type="dxa"/>
            <w:vAlign w:val="top"/>
          </w:tcPr>
          <w:p w14:paraId="3D60699D">
            <w:pPr>
              <w:spacing w:line="242" w:lineRule="auto"/>
              <w:rPr>
                <w:rFonts w:ascii="Arial"/>
                <w:sz w:val="21"/>
              </w:rPr>
            </w:pPr>
          </w:p>
          <w:p w14:paraId="7C704596">
            <w:pPr>
              <w:spacing w:line="243" w:lineRule="auto"/>
              <w:rPr>
                <w:rFonts w:ascii="Arial"/>
                <w:sz w:val="21"/>
              </w:rPr>
            </w:pPr>
          </w:p>
          <w:p w14:paraId="7798C6E3">
            <w:pPr>
              <w:pStyle w:val="6"/>
              <w:spacing w:before="52" w:line="225" w:lineRule="auto"/>
              <w:ind w:left="29" w:right="26" w:firstLine="4"/>
            </w:pPr>
            <w:r>
              <w:rPr>
                <w:b/>
                <w:bCs/>
                <w:spacing w:val="1"/>
              </w:rPr>
              <w:t>贵州诺客环境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科技有限公司</w:t>
            </w:r>
          </w:p>
        </w:tc>
        <w:tc>
          <w:tcPr>
            <w:tcW w:w="1134" w:type="dxa"/>
            <w:vAlign w:val="top"/>
          </w:tcPr>
          <w:p w14:paraId="62F7650B">
            <w:pPr>
              <w:spacing w:line="292" w:lineRule="auto"/>
              <w:rPr>
                <w:rFonts w:ascii="Arial"/>
                <w:sz w:val="21"/>
              </w:rPr>
            </w:pPr>
          </w:p>
          <w:p w14:paraId="4051FB79">
            <w:pPr>
              <w:spacing w:line="293" w:lineRule="auto"/>
              <w:rPr>
                <w:rFonts w:ascii="Arial"/>
                <w:sz w:val="21"/>
              </w:rPr>
            </w:pPr>
          </w:p>
          <w:p w14:paraId="0AC47DA2">
            <w:pPr>
              <w:pStyle w:val="6"/>
              <w:spacing w:before="52" w:line="217" w:lineRule="auto"/>
              <w:ind w:left="154"/>
            </w:pPr>
            <w:r>
              <w:rPr>
                <w:b/>
                <w:bCs/>
                <w:spacing w:val="1"/>
              </w:rPr>
              <w:t>质量技术员</w:t>
            </w:r>
          </w:p>
        </w:tc>
        <w:tc>
          <w:tcPr>
            <w:tcW w:w="3148" w:type="dxa"/>
            <w:vAlign w:val="top"/>
          </w:tcPr>
          <w:p w14:paraId="258D2FF1">
            <w:pPr>
              <w:pStyle w:val="6"/>
              <w:spacing w:before="38" w:line="214" w:lineRule="auto"/>
              <w:ind w:left="79"/>
            </w:pPr>
            <w:r>
              <w:rPr>
                <w:b/>
                <w:bCs/>
                <w:spacing w:val="3"/>
              </w:rPr>
              <w:t>针对危废类型，指导进行分类储存，能够</w:t>
            </w:r>
          </w:p>
          <w:p w14:paraId="6DDABBDA">
            <w:pPr>
              <w:pStyle w:val="6"/>
              <w:spacing w:before="16" w:line="214" w:lineRule="auto"/>
              <w:ind w:left="80"/>
            </w:pPr>
            <w:r>
              <w:rPr>
                <w:b/>
                <w:bCs/>
                <w:spacing w:val="3"/>
              </w:rPr>
              <w:t>使物料安全存放；针对物料热值，含量、</w:t>
            </w:r>
          </w:p>
          <w:p w14:paraId="054A9B41">
            <w:pPr>
              <w:pStyle w:val="6"/>
              <w:spacing w:before="13" w:line="224" w:lineRule="auto"/>
              <w:ind w:left="422" w:right="73" w:hanging="339"/>
            </w:pPr>
            <w:r>
              <w:rPr>
                <w:b/>
                <w:bCs/>
                <w:spacing w:val="3"/>
              </w:rPr>
              <w:t>燃点数值分析，进行处理的配伍，对物料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2"/>
              </w:rPr>
              <w:t>处置量、配比和顺序进行把控；</w:t>
            </w:r>
          </w:p>
          <w:p w14:paraId="47FF6E3A">
            <w:pPr>
              <w:pStyle w:val="6"/>
              <w:spacing w:before="13" w:line="216" w:lineRule="auto"/>
              <w:ind w:left="82"/>
            </w:pPr>
            <w:r>
              <w:rPr>
                <w:b/>
                <w:bCs/>
                <w:spacing w:val="3"/>
              </w:rPr>
              <w:t>进行相关的小试实验验证，完成仿真结果</w:t>
            </w:r>
          </w:p>
          <w:p w14:paraId="1D0A64ED">
            <w:pPr>
              <w:pStyle w:val="6"/>
              <w:spacing w:before="15" w:line="203" w:lineRule="auto"/>
              <w:ind w:left="423" w:right="73" w:hanging="332"/>
            </w:pPr>
            <w:r>
              <w:rPr>
                <w:b/>
                <w:bCs/>
                <w:spacing w:val="3"/>
              </w:rPr>
              <w:t>与试验结果的比对；支持市场人员开发客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户；参与、指导分析化验工作。</w:t>
            </w:r>
          </w:p>
        </w:tc>
        <w:tc>
          <w:tcPr>
            <w:tcW w:w="520" w:type="dxa"/>
            <w:vAlign w:val="top"/>
          </w:tcPr>
          <w:p w14:paraId="49BFB3EA">
            <w:pPr>
              <w:spacing w:line="302" w:lineRule="auto"/>
              <w:rPr>
                <w:rFonts w:ascii="Arial"/>
                <w:sz w:val="21"/>
              </w:rPr>
            </w:pPr>
          </w:p>
          <w:p w14:paraId="7258C422">
            <w:pPr>
              <w:spacing w:line="303" w:lineRule="auto"/>
              <w:rPr>
                <w:rFonts w:ascii="Arial"/>
                <w:sz w:val="21"/>
              </w:rPr>
            </w:pPr>
          </w:p>
          <w:p w14:paraId="5E783BA3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E7C0201">
            <w:pPr>
              <w:spacing w:line="292" w:lineRule="auto"/>
              <w:rPr>
                <w:rFonts w:ascii="Arial"/>
                <w:sz w:val="21"/>
              </w:rPr>
            </w:pPr>
          </w:p>
          <w:p w14:paraId="1CB311F3">
            <w:pPr>
              <w:spacing w:line="293" w:lineRule="auto"/>
              <w:rPr>
                <w:rFonts w:ascii="Arial"/>
                <w:sz w:val="21"/>
              </w:rPr>
            </w:pPr>
          </w:p>
          <w:p w14:paraId="7A1461AD">
            <w:pPr>
              <w:pStyle w:val="6"/>
              <w:spacing w:before="52" w:line="217" w:lineRule="auto"/>
              <w:ind w:left="261"/>
            </w:pPr>
            <w:r>
              <w:rPr>
                <w:b/>
                <w:bCs/>
                <w:spacing w:val="1"/>
              </w:rPr>
              <w:t>土壤环境质量</w:t>
            </w:r>
          </w:p>
        </w:tc>
        <w:tc>
          <w:tcPr>
            <w:tcW w:w="769" w:type="dxa"/>
            <w:vAlign w:val="top"/>
          </w:tcPr>
          <w:p w14:paraId="42757525">
            <w:pPr>
              <w:spacing w:line="242" w:lineRule="auto"/>
              <w:rPr>
                <w:rFonts w:ascii="Arial"/>
                <w:sz w:val="21"/>
              </w:rPr>
            </w:pPr>
          </w:p>
          <w:p w14:paraId="71A37060">
            <w:pPr>
              <w:spacing w:line="243" w:lineRule="auto"/>
              <w:rPr>
                <w:rFonts w:ascii="Arial"/>
                <w:sz w:val="21"/>
              </w:rPr>
            </w:pPr>
          </w:p>
          <w:p w14:paraId="78A27653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B7D5F78">
            <w:pPr>
              <w:spacing w:line="292" w:lineRule="auto"/>
              <w:rPr>
                <w:rFonts w:ascii="Arial"/>
                <w:sz w:val="21"/>
              </w:rPr>
            </w:pPr>
          </w:p>
          <w:p w14:paraId="4BFB5327">
            <w:pPr>
              <w:spacing w:line="293" w:lineRule="auto"/>
              <w:rPr>
                <w:rFonts w:ascii="Arial"/>
                <w:sz w:val="21"/>
              </w:rPr>
            </w:pPr>
          </w:p>
          <w:p w14:paraId="7795311C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73516D9B">
            <w:pPr>
              <w:spacing w:line="292" w:lineRule="auto"/>
              <w:rPr>
                <w:rFonts w:ascii="Arial"/>
                <w:sz w:val="21"/>
              </w:rPr>
            </w:pPr>
          </w:p>
          <w:p w14:paraId="50F3970C">
            <w:pPr>
              <w:spacing w:line="293" w:lineRule="auto"/>
              <w:rPr>
                <w:rFonts w:ascii="Arial"/>
                <w:sz w:val="21"/>
              </w:rPr>
            </w:pPr>
          </w:p>
          <w:p w14:paraId="2CABD5D1">
            <w:pPr>
              <w:pStyle w:val="6"/>
              <w:spacing w:before="52" w:line="219" w:lineRule="auto"/>
              <w:ind w:left="561"/>
            </w:pPr>
            <w:r>
              <w:rPr>
                <w:b/>
                <w:bCs/>
                <w:spacing w:val="1"/>
              </w:rPr>
              <w:t>五险一金、包食</w:t>
            </w:r>
          </w:p>
        </w:tc>
        <w:tc>
          <w:tcPr>
            <w:tcW w:w="753" w:type="dxa"/>
            <w:vAlign w:val="top"/>
          </w:tcPr>
          <w:p w14:paraId="1AC7E440">
            <w:pPr>
              <w:spacing w:line="292" w:lineRule="auto"/>
              <w:rPr>
                <w:rFonts w:ascii="Arial"/>
                <w:sz w:val="21"/>
              </w:rPr>
            </w:pPr>
          </w:p>
          <w:p w14:paraId="740068C4">
            <w:pPr>
              <w:spacing w:line="293" w:lineRule="auto"/>
              <w:rPr>
                <w:rFonts w:ascii="Arial"/>
                <w:sz w:val="21"/>
              </w:rPr>
            </w:pPr>
          </w:p>
          <w:p w14:paraId="4D86DC31">
            <w:pPr>
              <w:pStyle w:val="6"/>
              <w:spacing w:before="52" w:line="218" w:lineRule="auto"/>
              <w:ind w:left="139"/>
            </w:pPr>
            <w:r>
              <w:rPr>
                <w:b/>
                <w:bCs/>
              </w:rPr>
              <w:t>遵义县</w:t>
            </w:r>
          </w:p>
        </w:tc>
        <w:tc>
          <w:tcPr>
            <w:tcW w:w="614" w:type="dxa"/>
            <w:vAlign w:val="top"/>
          </w:tcPr>
          <w:p w14:paraId="7198EA34">
            <w:pPr>
              <w:spacing w:line="292" w:lineRule="auto"/>
              <w:rPr>
                <w:rFonts w:ascii="Arial"/>
                <w:sz w:val="21"/>
              </w:rPr>
            </w:pPr>
          </w:p>
          <w:p w14:paraId="4476EF19">
            <w:pPr>
              <w:spacing w:line="293" w:lineRule="auto"/>
              <w:rPr>
                <w:rFonts w:ascii="Arial"/>
                <w:sz w:val="21"/>
              </w:rPr>
            </w:pPr>
          </w:p>
          <w:p w14:paraId="2B198E4D">
            <w:pPr>
              <w:pStyle w:val="6"/>
              <w:spacing w:before="52" w:line="217" w:lineRule="auto"/>
              <w:ind w:left="74"/>
            </w:pPr>
            <w:r>
              <w:rPr>
                <w:b/>
                <w:bCs/>
                <w:spacing w:val="-2"/>
              </w:rPr>
              <w:t>蒋广利</w:t>
            </w:r>
          </w:p>
        </w:tc>
        <w:tc>
          <w:tcPr>
            <w:tcW w:w="1347" w:type="dxa"/>
            <w:vAlign w:val="top"/>
          </w:tcPr>
          <w:p w14:paraId="5C2ECEE8">
            <w:pPr>
              <w:spacing w:line="303" w:lineRule="auto"/>
              <w:rPr>
                <w:rFonts w:ascii="Arial"/>
                <w:sz w:val="21"/>
              </w:rPr>
            </w:pPr>
          </w:p>
          <w:p w14:paraId="095125CA">
            <w:pPr>
              <w:spacing w:line="303" w:lineRule="auto"/>
              <w:rPr>
                <w:rFonts w:ascii="Arial"/>
                <w:sz w:val="21"/>
              </w:rPr>
            </w:pPr>
          </w:p>
          <w:p w14:paraId="2F975BC6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18585742262</w:t>
            </w:r>
          </w:p>
        </w:tc>
        <w:tc>
          <w:tcPr>
            <w:tcW w:w="962" w:type="dxa"/>
            <w:vAlign w:val="top"/>
          </w:tcPr>
          <w:p w14:paraId="528B1FE9">
            <w:pPr>
              <w:spacing w:line="252" w:lineRule="auto"/>
              <w:rPr>
                <w:rFonts w:ascii="Arial"/>
                <w:sz w:val="21"/>
              </w:rPr>
            </w:pPr>
          </w:p>
          <w:p w14:paraId="50373CE5">
            <w:pPr>
              <w:spacing w:line="253" w:lineRule="auto"/>
              <w:rPr>
                <w:rFonts w:ascii="Arial"/>
                <w:sz w:val="21"/>
              </w:rPr>
            </w:pPr>
          </w:p>
          <w:p w14:paraId="22C4A9B2">
            <w:pPr>
              <w:pStyle w:val="6"/>
              <w:spacing w:before="52" w:line="230" w:lineRule="auto"/>
              <w:ind w:left="192" w:right="46" w:hanging="112"/>
            </w:pPr>
            <w:r>
              <w:drawing>
                <wp:anchor distT="0" distB="0" distL="0" distR="0" simplePos="0" relativeHeight="25202380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-318770</wp:posOffset>
                  </wp:positionV>
                  <wp:extent cx="605155" cy="904240"/>
                  <wp:effectExtent l="0" t="0" r="0" b="0"/>
                  <wp:wrapNone/>
                  <wp:docPr id="542" name="IM 542">
                    <a:hlinkClick xmlns:a="http://schemas.openxmlformats.org/drawingml/2006/main" r:id="rId33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 542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"mailto:1838469836@qq.com"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1838469836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"mailto:1838469836@qq.com"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23C479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7" w:hRule="atLeast"/>
        </w:trPr>
        <w:tc>
          <w:tcPr>
            <w:tcW w:w="669" w:type="dxa"/>
            <w:vAlign w:val="top"/>
          </w:tcPr>
          <w:p w14:paraId="24EACEE0">
            <w:pPr>
              <w:spacing w:line="305" w:lineRule="auto"/>
              <w:rPr>
                <w:rFonts w:ascii="Arial"/>
                <w:sz w:val="21"/>
              </w:rPr>
            </w:pPr>
          </w:p>
          <w:p w14:paraId="5CE60456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481</w:t>
            </w:r>
          </w:p>
        </w:tc>
        <w:tc>
          <w:tcPr>
            <w:tcW w:w="1055" w:type="dxa"/>
            <w:vAlign w:val="top"/>
          </w:tcPr>
          <w:p w14:paraId="1F6BA7FB">
            <w:pPr>
              <w:pStyle w:val="6"/>
              <w:spacing w:before="237" w:line="225" w:lineRule="auto"/>
              <w:ind w:left="29" w:right="26" w:firstLine="4"/>
            </w:pPr>
            <w:r>
              <w:rPr>
                <w:b/>
                <w:bCs/>
                <w:spacing w:val="1"/>
              </w:rPr>
              <w:t>贵州诺客环境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科技有限公司</w:t>
            </w:r>
          </w:p>
        </w:tc>
        <w:tc>
          <w:tcPr>
            <w:tcW w:w="1134" w:type="dxa"/>
            <w:vAlign w:val="top"/>
          </w:tcPr>
          <w:p w14:paraId="6D9A3D7D">
            <w:pPr>
              <w:spacing w:line="284" w:lineRule="auto"/>
              <w:rPr>
                <w:rFonts w:ascii="Arial"/>
                <w:sz w:val="21"/>
              </w:rPr>
            </w:pPr>
          </w:p>
          <w:p w14:paraId="55BA2067">
            <w:pPr>
              <w:pStyle w:val="6"/>
              <w:spacing w:before="52" w:line="217" w:lineRule="auto"/>
              <w:ind w:left="244"/>
            </w:pPr>
            <w:r>
              <w:rPr>
                <w:b/>
                <w:bCs/>
                <w:spacing w:val="-1"/>
              </w:rPr>
              <w:t>市场管理</w:t>
            </w:r>
          </w:p>
        </w:tc>
        <w:tc>
          <w:tcPr>
            <w:tcW w:w="3148" w:type="dxa"/>
            <w:vAlign w:val="top"/>
          </w:tcPr>
          <w:p w14:paraId="00C0A95B">
            <w:pPr>
              <w:pStyle w:val="6"/>
              <w:spacing w:before="35" w:line="227" w:lineRule="auto"/>
              <w:ind w:left="82" w:right="73" w:firstLine="5"/>
              <w:jc w:val="both"/>
            </w:pPr>
            <w:r>
              <w:rPr>
                <w:b/>
                <w:bCs/>
                <w:spacing w:val="3"/>
              </w:rPr>
              <w:t>制定公司整体的市场计划并组织实施；市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3"/>
              </w:rPr>
              <w:t>场重要项目的洽谈；维护管理良好的客户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3"/>
              </w:rPr>
              <w:t>关系，不断开拓市场，建立与客户及重要</w:t>
            </w:r>
          </w:p>
          <w:p w14:paraId="6092EB19">
            <w:pPr>
              <w:pStyle w:val="6"/>
              <w:spacing w:before="12" w:line="183" w:lineRule="auto"/>
              <w:ind w:left="749"/>
            </w:pPr>
            <w:r>
              <w:rPr>
                <w:b/>
                <w:bCs/>
                <w:spacing w:val="2"/>
              </w:rPr>
              <w:t>合作伙伴无障碍沟通。</w:t>
            </w:r>
          </w:p>
        </w:tc>
        <w:tc>
          <w:tcPr>
            <w:tcW w:w="520" w:type="dxa"/>
            <w:vAlign w:val="top"/>
          </w:tcPr>
          <w:p w14:paraId="28BE166D">
            <w:pPr>
              <w:spacing w:line="305" w:lineRule="auto"/>
              <w:rPr>
                <w:rFonts w:ascii="Arial"/>
                <w:sz w:val="21"/>
              </w:rPr>
            </w:pPr>
          </w:p>
          <w:p w14:paraId="5AB79889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1CE70756">
            <w:pPr>
              <w:spacing w:line="284" w:lineRule="auto"/>
              <w:rPr>
                <w:rFonts w:ascii="Arial"/>
                <w:sz w:val="21"/>
              </w:rPr>
            </w:pPr>
          </w:p>
          <w:p w14:paraId="2FB71CAB">
            <w:pPr>
              <w:pStyle w:val="6"/>
              <w:spacing w:before="52" w:line="216" w:lineRule="auto"/>
              <w:ind w:left="176"/>
            </w:pPr>
            <w:r>
              <w:rPr>
                <w:b/>
                <w:bCs/>
                <w:spacing w:val="2"/>
              </w:rPr>
              <w:t>废弃物污染治理</w:t>
            </w:r>
          </w:p>
        </w:tc>
        <w:tc>
          <w:tcPr>
            <w:tcW w:w="769" w:type="dxa"/>
            <w:vAlign w:val="top"/>
          </w:tcPr>
          <w:p w14:paraId="7781FF02">
            <w:pPr>
              <w:spacing w:line="284" w:lineRule="auto"/>
              <w:rPr>
                <w:rFonts w:ascii="Arial"/>
                <w:sz w:val="21"/>
              </w:rPr>
            </w:pPr>
          </w:p>
          <w:p w14:paraId="39D2F194">
            <w:pPr>
              <w:pStyle w:val="6"/>
              <w:spacing w:before="52" w:line="217" w:lineRule="auto"/>
              <w:ind w:left="229"/>
            </w:pPr>
            <w:r>
              <w:rPr>
                <w:b/>
                <w:bCs/>
                <w:spacing w:val="-3"/>
              </w:rPr>
              <w:t>博士</w:t>
            </w:r>
          </w:p>
        </w:tc>
        <w:tc>
          <w:tcPr>
            <w:tcW w:w="753" w:type="dxa"/>
            <w:vAlign w:val="top"/>
          </w:tcPr>
          <w:p w14:paraId="55367E38">
            <w:pPr>
              <w:spacing w:line="284" w:lineRule="auto"/>
              <w:rPr>
                <w:rFonts w:ascii="Arial"/>
                <w:sz w:val="21"/>
              </w:rPr>
            </w:pPr>
          </w:p>
          <w:p w14:paraId="2E2477FF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10EB405A">
            <w:pPr>
              <w:spacing w:line="284" w:lineRule="auto"/>
              <w:rPr>
                <w:rFonts w:ascii="Arial"/>
                <w:sz w:val="21"/>
              </w:rPr>
            </w:pPr>
          </w:p>
          <w:p w14:paraId="76CB4168">
            <w:pPr>
              <w:pStyle w:val="6"/>
              <w:spacing w:before="52" w:line="219" w:lineRule="auto"/>
              <w:ind w:left="561"/>
            </w:pPr>
            <w:r>
              <w:rPr>
                <w:b/>
                <w:bCs/>
                <w:spacing w:val="1"/>
              </w:rPr>
              <w:t>五险一金、包食</w:t>
            </w:r>
          </w:p>
        </w:tc>
        <w:tc>
          <w:tcPr>
            <w:tcW w:w="753" w:type="dxa"/>
            <w:vAlign w:val="top"/>
          </w:tcPr>
          <w:p w14:paraId="4F323A24">
            <w:pPr>
              <w:spacing w:line="284" w:lineRule="auto"/>
              <w:rPr>
                <w:rFonts w:ascii="Arial"/>
                <w:sz w:val="21"/>
              </w:rPr>
            </w:pPr>
          </w:p>
          <w:p w14:paraId="222AC407">
            <w:pPr>
              <w:pStyle w:val="6"/>
              <w:spacing w:before="52" w:line="218" w:lineRule="auto"/>
              <w:ind w:left="139"/>
            </w:pPr>
            <w:r>
              <w:rPr>
                <w:b/>
                <w:bCs/>
              </w:rPr>
              <w:t>遵义县</w:t>
            </w:r>
          </w:p>
        </w:tc>
        <w:tc>
          <w:tcPr>
            <w:tcW w:w="614" w:type="dxa"/>
            <w:vAlign w:val="top"/>
          </w:tcPr>
          <w:p w14:paraId="52AAB485">
            <w:pPr>
              <w:spacing w:line="284" w:lineRule="auto"/>
              <w:rPr>
                <w:rFonts w:ascii="Arial"/>
                <w:sz w:val="21"/>
              </w:rPr>
            </w:pPr>
          </w:p>
          <w:p w14:paraId="3394AABF">
            <w:pPr>
              <w:pStyle w:val="6"/>
              <w:spacing w:before="52" w:line="217" w:lineRule="auto"/>
              <w:ind w:left="74"/>
            </w:pPr>
            <w:r>
              <w:rPr>
                <w:b/>
                <w:bCs/>
                <w:spacing w:val="-2"/>
              </w:rPr>
              <w:t>蒋广利</w:t>
            </w:r>
          </w:p>
        </w:tc>
        <w:tc>
          <w:tcPr>
            <w:tcW w:w="1347" w:type="dxa"/>
            <w:vAlign w:val="top"/>
          </w:tcPr>
          <w:p w14:paraId="703530FD">
            <w:pPr>
              <w:spacing w:line="305" w:lineRule="auto"/>
              <w:rPr>
                <w:rFonts w:ascii="Arial"/>
                <w:sz w:val="21"/>
              </w:rPr>
            </w:pPr>
          </w:p>
          <w:p w14:paraId="78FD433A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18585742262</w:t>
            </w:r>
          </w:p>
        </w:tc>
        <w:tc>
          <w:tcPr>
            <w:tcW w:w="962" w:type="dxa"/>
            <w:vAlign w:val="top"/>
          </w:tcPr>
          <w:p w14:paraId="5E97AA2B">
            <w:pPr>
              <w:pStyle w:val="6"/>
              <w:spacing w:before="257" w:line="230" w:lineRule="auto"/>
              <w:ind w:left="192" w:right="46" w:hanging="112"/>
            </w:pPr>
            <w:r>
              <w:drawing>
                <wp:anchor distT="0" distB="0" distL="0" distR="0" simplePos="0" relativeHeight="25202278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5080</wp:posOffset>
                  </wp:positionV>
                  <wp:extent cx="605155" cy="516255"/>
                  <wp:effectExtent l="0" t="0" r="0" b="0"/>
                  <wp:wrapNone/>
                  <wp:docPr id="544" name="IM 544">
                    <a:hlinkClick xmlns:a="http://schemas.openxmlformats.org/drawingml/2006/main" r:id="rId33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 544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"mailto:1838469836@qq.com"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1838469836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"mailto:1838469836@qq.com"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4C2F7DF5">
      <w:pPr>
        <w:spacing w:line="81" w:lineRule="exact"/>
        <w:rPr>
          <w:rFonts w:ascii="Arial"/>
          <w:sz w:val="7"/>
        </w:rPr>
      </w:pPr>
    </w:p>
    <w:p w14:paraId="74B4FE61">
      <w:pPr>
        <w:spacing w:line="81" w:lineRule="exact"/>
        <w:rPr>
          <w:rFonts w:ascii="Arial" w:hAnsi="Arial" w:eastAsia="Arial" w:cs="Arial"/>
          <w:sz w:val="7"/>
          <w:szCs w:val="7"/>
        </w:rPr>
        <w:sectPr>
          <w:footerReference r:id="rId82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4C802747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905EFA5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6B25D6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09AEF5DD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36C03372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0C971C42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71CC4F5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2184F562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56B626BC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416FD0A0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7C02740A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73C11A06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3D4FCA8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69BC87B2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3D85CF51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10810B8F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760F53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5261" w:hRule="atLeast"/>
        </w:trPr>
        <w:tc>
          <w:tcPr>
            <w:tcW w:w="669" w:type="dxa"/>
            <w:vAlign w:val="top"/>
          </w:tcPr>
          <w:p w14:paraId="64FD043B">
            <w:pPr>
              <w:spacing w:line="251" w:lineRule="auto"/>
              <w:rPr>
                <w:rFonts w:ascii="Arial"/>
                <w:sz w:val="21"/>
              </w:rPr>
            </w:pPr>
          </w:p>
          <w:p w14:paraId="37F8C144">
            <w:pPr>
              <w:spacing w:line="251" w:lineRule="auto"/>
              <w:rPr>
                <w:rFonts w:ascii="Arial"/>
                <w:sz w:val="21"/>
              </w:rPr>
            </w:pPr>
          </w:p>
          <w:p w14:paraId="3930CA91">
            <w:pPr>
              <w:spacing w:line="251" w:lineRule="auto"/>
              <w:rPr>
                <w:rFonts w:ascii="Arial"/>
                <w:sz w:val="21"/>
              </w:rPr>
            </w:pPr>
          </w:p>
          <w:p w14:paraId="7B2284CB">
            <w:pPr>
              <w:spacing w:line="251" w:lineRule="auto"/>
              <w:rPr>
                <w:rFonts w:ascii="Arial"/>
                <w:sz w:val="21"/>
              </w:rPr>
            </w:pPr>
          </w:p>
          <w:p w14:paraId="2C121C88">
            <w:pPr>
              <w:spacing w:line="251" w:lineRule="auto"/>
              <w:rPr>
                <w:rFonts w:ascii="Arial"/>
                <w:sz w:val="21"/>
              </w:rPr>
            </w:pPr>
          </w:p>
          <w:p w14:paraId="4F6D1E95">
            <w:pPr>
              <w:spacing w:line="251" w:lineRule="auto"/>
              <w:rPr>
                <w:rFonts w:ascii="Arial"/>
                <w:sz w:val="21"/>
              </w:rPr>
            </w:pPr>
          </w:p>
          <w:p w14:paraId="0FDAAA30">
            <w:pPr>
              <w:spacing w:line="251" w:lineRule="auto"/>
              <w:rPr>
                <w:rFonts w:ascii="Arial"/>
                <w:sz w:val="21"/>
              </w:rPr>
            </w:pPr>
          </w:p>
          <w:p w14:paraId="6B6F4617">
            <w:pPr>
              <w:spacing w:line="251" w:lineRule="auto"/>
              <w:rPr>
                <w:rFonts w:ascii="Arial"/>
                <w:sz w:val="21"/>
              </w:rPr>
            </w:pPr>
          </w:p>
          <w:p w14:paraId="6F363274">
            <w:pPr>
              <w:spacing w:line="251" w:lineRule="auto"/>
              <w:rPr>
                <w:rFonts w:ascii="Arial"/>
                <w:sz w:val="21"/>
              </w:rPr>
            </w:pPr>
          </w:p>
          <w:p w14:paraId="5F4B397B">
            <w:pPr>
              <w:spacing w:line="252" w:lineRule="auto"/>
              <w:rPr>
                <w:rFonts w:ascii="Arial"/>
                <w:sz w:val="21"/>
              </w:rPr>
            </w:pPr>
          </w:p>
          <w:p w14:paraId="1649D49D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482</w:t>
            </w:r>
          </w:p>
        </w:tc>
        <w:tc>
          <w:tcPr>
            <w:tcW w:w="1055" w:type="dxa"/>
            <w:vAlign w:val="top"/>
          </w:tcPr>
          <w:p w14:paraId="7A974499">
            <w:pPr>
              <w:spacing w:line="254" w:lineRule="auto"/>
              <w:rPr>
                <w:rFonts w:ascii="Arial"/>
                <w:sz w:val="21"/>
              </w:rPr>
            </w:pPr>
          </w:p>
          <w:p w14:paraId="3C411ED0">
            <w:pPr>
              <w:spacing w:line="254" w:lineRule="auto"/>
              <w:rPr>
                <w:rFonts w:ascii="Arial"/>
                <w:sz w:val="21"/>
              </w:rPr>
            </w:pPr>
          </w:p>
          <w:p w14:paraId="098A571D">
            <w:pPr>
              <w:spacing w:line="254" w:lineRule="auto"/>
              <w:rPr>
                <w:rFonts w:ascii="Arial"/>
                <w:sz w:val="21"/>
              </w:rPr>
            </w:pPr>
          </w:p>
          <w:p w14:paraId="4BB2B126">
            <w:pPr>
              <w:spacing w:line="254" w:lineRule="auto"/>
              <w:rPr>
                <w:rFonts w:ascii="Arial"/>
                <w:sz w:val="21"/>
              </w:rPr>
            </w:pPr>
          </w:p>
          <w:p w14:paraId="2F143517">
            <w:pPr>
              <w:spacing w:line="254" w:lineRule="auto"/>
              <w:rPr>
                <w:rFonts w:ascii="Arial"/>
                <w:sz w:val="21"/>
              </w:rPr>
            </w:pPr>
          </w:p>
          <w:p w14:paraId="5618C758">
            <w:pPr>
              <w:spacing w:line="255" w:lineRule="auto"/>
              <w:rPr>
                <w:rFonts w:ascii="Arial"/>
                <w:sz w:val="21"/>
              </w:rPr>
            </w:pPr>
          </w:p>
          <w:p w14:paraId="25E34652">
            <w:pPr>
              <w:spacing w:line="255" w:lineRule="auto"/>
              <w:rPr>
                <w:rFonts w:ascii="Arial"/>
                <w:sz w:val="21"/>
              </w:rPr>
            </w:pPr>
          </w:p>
          <w:p w14:paraId="0436B709">
            <w:pPr>
              <w:spacing w:line="255" w:lineRule="auto"/>
              <w:rPr>
                <w:rFonts w:ascii="Arial"/>
                <w:sz w:val="21"/>
              </w:rPr>
            </w:pPr>
          </w:p>
          <w:p w14:paraId="657F2DAB">
            <w:pPr>
              <w:spacing w:line="255" w:lineRule="auto"/>
              <w:rPr>
                <w:rFonts w:ascii="Arial"/>
                <w:sz w:val="21"/>
              </w:rPr>
            </w:pPr>
          </w:p>
          <w:p w14:paraId="631345EE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贵州卓豪农业</w:t>
            </w:r>
          </w:p>
          <w:p w14:paraId="7ED6F601">
            <w:pPr>
              <w:pStyle w:val="6"/>
              <w:spacing w:before="13" w:line="217" w:lineRule="auto"/>
              <w:ind w:left="29"/>
            </w:pPr>
            <w:r>
              <w:rPr>
                <w:b/>
                <w:bCs/>
                <w:spacing w:val="2"/>
              </w:rPr>
              <w:t>科技股份有限</w:t>
            </w:r>
          </w:p>
          <w:p w14:paraId="0E644F93">
            <w:pPr>
              <w:pStyle w:val="6"/>
              <w:spacing w:before="12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16F2914F">
            <w:pPr>
              <w:spacing w:line="249" w:lineRule="auto"/>
              <w:rPr>
                <w:rFonts w:ascii="Arial"/>
                <w:sz w:val="21"/>
              </w:rPr>
            </w:pPr>
          </w:p>
          <w:p w14:paraId="63B20416">
            <w:pPr>
              <w:spacing w:line="249" w:lineRule="auto"/>
              <w:rPr>
                <w:rFonts w:ascii="Arial"/>
                <w:sz w:val="21"/>
              </w:rPr>
            </w:pPr>
          </w:p>
          <w:p w14:paraId="7702C73D">
            <w:pPr>
              <w:spacing w:line="249" w:lineRule="auto"/>
              <w:rPr>
                <w:rFonts w:ascii="Arial"/>
                <w:sz w:val="21"/>
              </w:rPr>
            </w:pPr>
          </w:p>
          <w:p w14:paraId="63B9A6A1">
            <w:pPr>
              <w:spacing w:line="249" w:lineRule="auto"/>
              <w:rPr>
                <w:rFonts w:ascii="Arial"/>
                <w:sz w:val="21"/>
              </w:rPr>
            </w:pPr>
          </w:p>
          <w:p w14:paraId="2E6EFF24">
            <w:pPr>
              <w:spacing w:line="249" w:lineRule="auto"/>
              <w:rPr>
                <w:rFonts w:ascii="Arial"/>
                <w:sz w:val="21"/>
              </w:rPr>
            </w:pPr>
          </w:p>
          <w:p w14:paraId="0BBC9B1C">
            <w:pPr>
              <w:spacing w:line="249" w:lineRule="auto"/>
              <w:rPr>
                <w:rFonts w:ascii="Arial"/>
                <w:sz w:val="21"/>
              </w:rPr>
            </w:pPr>
          </w:p>
          <w:p w14:paraId="10797442">
            <w:pPr>
              <w:spacing w:line="249" w:lineRule="auto"/>
              <w:rPr>
                <w:rFonts w:ascii="Arial"/>
                <w:sz w:val="21"/>
              </w:rPr>
            </w:pPr>
          </w:p>
          <w:p w14:paraId="07B9BB8A">
            <w:pPr>
              <w:spacing w:line="249" w:lineRule="auto"/>
              <w:rPr>
                <w:rFonts w:ascii="Arial"/>
                <w:sz w:val="21"/>
              </w:rPr>
            </w:pPr>
          </w:p>
          <w:p w14:paraId="1C3A5C5E">
            <w:pPr>
              <w:spacing w:line="249" w:lineRule="auto"/>
              <w:rPr>
                <w:rFonts w:ascii="Arial"/>
                <w:sz w:val="21"/>
              </w:rPr>
            </w:pPr>
          </w:p>
          <w:p w14:paraId="7008EC6E">
            <w:pPr>
              <w:spacing w:line="249" w:lineRule="auto"/>
              <w:rPr>
                <w:rFonts w:ascii="Arial"/>
                <w:sz w:val="21"/>
              </w:rPr>
            </w:pPr>
          </w:p>
          <w:p w14:paraId="0FF89EC8">
            <w:pPr>
              <w:pStyle w:val="6"/>
              <w:spacing w:before="52" w:line="217" w:lineRule="auto"/>
              <w:ind w:left="28"/>
            </w:pPr>
            <w:r>
              <w:rPr>
                <w:b/>
                <w:bCs/>
                <w:spacing w:val="2"/>
              </w:rPr>
              <w:t>科研助理-农业</w:t>
            </w:r>
          </w:p>
        </w:tc>
        <w:tc>
          <w:tcPr>
            <w:tcW w:w="3148" w:type="dxa"/>
            <w:vAlign w:val="top"/>
          </w:tcPr>
          <w:p w14:paraId="641117AC">
            <w:pPr>
              <w:pStyle w:val="6"/>
              <w:spacing w:before="47" w:line="216" w:lineRule="auto"/>
              <w:ind w:left="1184"/>
            </w:pPr>
            <w:r>
              <w:rPr>
                <w:b/>
                <w:bCs/>
                <w:spacing w:val="-4"/>
              </w:rPr>
              <w:t>岗位职责：</w:t>
            </w:r>
          </w:p>
          <w:p w14:paraId="49C2170E">
            <w:pPr>
              <w:pStyle w:val="6"/>
              <w:spacing w:before="11" w:line="215" w:lineRule="auto"/>
              <w:ind w:left="92"/>
            </w:pPr>
            <w:r>
              <w:rPr>
                <w:b/>
                <w:bCs/>
                <w:spacing w:val="3"/>
              </w:rPr>
              <w:t>一、种研试验（接受并承担上级领导安排</w:t>
            </w:r>
          </w:p>
          <w:p w14:paraId="013C9C09">
            <w:pPr>
              <w:pStyle w:val="6"/>
              <w:spacing w:before="16" w:line="216" w:lineRule="auto"/>
              <w:ind w:left="96"/>
            </w:pPr>
            <w:r>
              <w:rPr>
                <w:b/>
                <w:bCs/>
                <w:spacing w:val="2"/>
              </w:rPr>
              <w:t>的有关课题任务；协助组织实施研究课题</w:t>
            </w:r>
          </w:p>
          <w:p w14:paraId="357A6443">
            <w:pPr>
              <w:pStyle w:val="6"/>
              <w:spacing w:before="14" w:line="215" w:lineRule="auto"/>
              <w:ind w:left="94"/>
            </w:pPr>
            <w:r>
              <w:rPr>
                <w:b/>
                <w:bCs/>
                <w:spacing w:val="-1"/>
              </w:rPr>
              <w:t>。</w:t>
            </w:r>
            <w:r>
              <w:rPr>
                <w:spacing w:val="-47"/>
              </w:rPr>
              <w:t xml:space="preserve"> </w:t>
            </w:r>
            <w:r>
              <w:rPr>
                <w:b/>
                <w:bCs/>
                <w:spacing w:val="-1"/>
              </w:rPr>
              <w:t>实施调查研究内容；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-1"/>
              </w:rPr>
              <w:t>田间观察记载并及</w:t>
            </w:r>
          </w:p>
          <w:p w14:paraId="30F59EF8">
            <w:pPr>
              <w:pStyle w:val="6"/>
              <w:spacing w:before="14" w:line="215" w:lineRule="auto"/>
              <w:ind w:left="512"/>
            </w:pPr>
            <w:r>
              <w:rPr>
                <w:b/>
                <w:bCs/>
                <w:spacing w:val="3"/>
              </w:rPr>
              <w:t>时跟踪作物试验进展和成效）</w:t>
            </w:r>
          </w:p>
          <w:p w14:paraId="67C1E3C2">
            <w:pPr>
              <w:pStyle w:val="6"/>
              <w:spacing w:before="12" w:line="215" w:lineRule="auto"/>
              <w:ind w:left="91"/>
            </w:pPr>
            <w:r>
              <w:rPr>
                <w:b/>
                <w:bCs/>
              </w:rPr>
              <w:t>二、科研服务（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</w:rPr>
              <w:t>负责研究所文字资料、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</w:rPr>
              <w:t>图</w:t>
            </w:r>
          </w:p>
          <w:p w14:paraId="3B58213E">
            <w:pPr>
              <w:pStyle w:val="6"/>
              <w:spacing w:before="16" w:line="215" w:lineRule="auto"/>
              <w:ind w:left="94"/>
            </w:pPr>
            <w:r>
              <w:rPr>
                <w:b/>
                <w:bCs/>
                <w:spacing w:val="3"/>
              </w:rPr>
              <w:t>片信息分类汇总；农事操作记录和制度执</w:t>
            </w:r>
          </w:p>
          <w:p w14:paraId="4CD8568F">
            <w:pPr>
              <w:pStyle w:val="6"/>
              <w:spacing w:before="16" w:line="215" w:lineRule="auto"/>
              <w:ind w:left="82"/>
            </w:pPr>
            <w:r>
              <w:rPr>
                <w:b/>
                <w:bCs/>
                <w:spacing w:val="3"/>
              </w:rPr>
              <w:t>行；指导种植员防治基地作物生长过程中</w:t>
            </w:r>
          </w:p>
          <w:p w14:paraId="4526009F">
            <w:pPr>
              <w:pStyle w:val="6"/>
              <w:spacing w:before="14" w:line="216" w:lineRule="auto"/>
              <w:ind w:left="96"/>
            </w:pPr>
            <w:r>
              <w:rPr>
                <w:b/>
                <w:bCs/>
                <w:spacing w:val="2"/>
              </w:rPr>
              <w:t>的病虫害，定期给种植人员传授种植的基</w:t>
            </w:r>
          </w:p>
          <w:p w14:paraId="1086DABE">
            <w:pPr>
              <w:pStyle w:val="6"/>
              <w:spacing w:before="12" w:line="216" w:lineRule="auto"/>
              <w:ind w:left="83"/>
            </w:pPr>
            <w:r>
              <w:rPr>
                <w:b/>
                <w:bCs/>
                <w:spacing w:val="3"/>
              </w:rPr>
              <w:t>础知识和技术；与种植基地相关的项目文</w:t>
            </w:r>
          </w:p>
          <w:p w14:paraId="04DA374E">
            <w:pPr>
              <w:pStyle w:val="6"/>
              <w:spacing w:before="15" w:line="214" w:lineRule="auto"/>
              <w:ind w:left="92"/>
            </w:pPr>
            <w:r>
              <w:rPr>
                <w:b/>
                <w:bCs/>
                <w:spacing w:val="3"/>
              </w:rPr>
              <w:t>字和图片资料整理及存档；公司与基地相</w:t>
            </w:r>
          </w:p>
          <w:p w14:paraId="3E8A7DBC">
            <w:pPr>
              <w:pStyle w:val="6"/>
              <w:spacing w:before="17" w:line="216" w:lineRule="auto"/>
              <w:ind w:left="89"/>
            </w:pPr>
            <w:r>
              <w:rPr>
                <w:b/>
                <w:bCs/>
                <w:spacing w:val="3"/>
              </w:rPr>
              <w:t>关的日常对内、对外联络；公司与基地相</w:t>
            </w:r>
          </w:p>
          <w:p w14:paraId="57FDF744">
            <w:pPr>
              <w:pStyle w:val="6"/>
              <w:spacing w:before="14" w:line="216" w:lineRule="auto"/>
              <w:ind w:left="588"/>
            </w:pPr>
            <w:r>
              <w:rPr>
                <w:b/>
                <w:bCs/>
                <w:spacing w:val="1"/>
              </w:rPr>
              <w:t>关的项目网络信息维护。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1"/>
              </w:rPr>
              <w:t>）</w:t>
            </w:r>
          </w:p>
          <w:p w14:paraId="07AB4474">
            <w:pPr>
              <w:pStyle w:val="6"/>
              <w:spacing w:before="213" w:line="217" w:lineRule="auto"/>
              <w:ind w:left="1165"/>
            </w:pPr>
            <w:r>
              <w:rPr>
                <w:b/>
                <w:bCs/>
              </w:rPr>
              <w:t>任职要求：</w:t>
            </w:r>
          </w:p>
          <w:p w14:paraId="65D6335D">
            <w:pPr>
              <w:pStyle w:val="6"/>
              <w:spacing w:before="215" w:line="217" w:lineRule="auto"/>
              <w:ind w:left="92"/>
            </w:pPr>
            <w:r>
              <w:rPr>
                <w:b/>
                <w:bCs/>
                <w:spacing w:val="2"/>
              </w:rPr>
              <w:t>一、本科及以上学历，专业方向为园艺、</w:t>
            </w:r>
          </w:p>
          <w:p w14:paraId="244F0EEA">
            <w:pPr>
              <w:pStyle w:val="6"/>
              <w:spacing w:before="11" w:line="216" w:lineRule="auto"/>
              <w:ind w:left="749"/>
            </w:pPr>
            <w:r>
              <w:rPr>
                <w:b/>
                <w:bCs/>
                <w:spacing w:val="2"/>
              </w:rPr>
              <w:t>土壤营养等农业类专业</w:t>
            </w:r>
          </w:p>
          <w:p w14:paraId="2AD6A16D">
            <w:pPr>
              <w:pStyle w:val="6"/>
              <w:spacing w:before="217" w:line="216" w:lineRule="auto"/>
              <w:ind w:left="91"/>
            </w:pPr>
            <w:r>
              <w:rPr>
                <w:b/>
                <w:bCs/>
                <w:spacing w:val="3"/>
              </w:rPr>
              <w:t>二、具备基本的驾驶技能，有C1驾照者优</w:t>
            </w:r>
          </w:p>
          <w:p w14:paraId="71B247ED">
            <w:pPr>
              <w:pStyle w:val="6"/>
              <w:spacing w:before="13" w:line="219" w:lineRule="auto"/>
              <w:ind w:left="1496"/>
            </w:pPr>
            <w:r>
              <w:rPr>
                <w:b/>
                <w:bCs/>
                <w:spacing w:val="-2"/>
              </w:rPr>
              <w:t>先</w:t>
            </w:r>
          </w:p>
          <w:p w14:paraId="48136CE4">
            <w:pPr>
              <w:pStyle w:val="6"/>
              <w:spacing w:before="212" w:line="216" w:lineRule="auto"/>
              <w:ind w:left="262"/>
            </w:pPr>
            <w:r>
              <w:rPr>
                <w:b/>
                <w:bCs/>
                <w:spacing w:val="2"/>
              </w:rPr>
              <w:t>三、具备良好的沟通能力、学习能力</w:t>
            </w:r>
          </w:p>
          <w:p w14:paraId="59DB2AAD">
            <w:pPr>
              <w:pStyle w:val="6"/>
              <w:spacing w:before="216" w:line="216" w:lineRule="auto"/>
              <w:ind w:left="185"/>
            </w:pPr>
            <w:r>
              <w:rPr>
                <w:b/>
                <w:bCs/>
                <w:spacing w:val="2"/>
              </w:rPr>
              <w:t>四、能适应长期出差（各基地、试验田</w:t>
            </w:r>
          </w:p>
          <w:p w14:paraId="3EBE1819">
            <w:pPr>
              <w:pStyle w:val="6"/>
              <w:spacing w:before="11" w:line="209" w:lineRule="auto"/>
              <w:ind w:left="1420"/>
            </w:pPr>
            <w:r>
              <w:rPr>
                <w:b/>
                <w:bCs/>
                <w:spacing w:val="4"/>
              </w:rPr>
              <w:t>等）</w:t>
            </w:r>
          </w:p>
        </w:tc>
        <w:tc>
          <w:tcPr>
            <w:tcW w:w="520" w:type="dxa"/>
            <w:vAlign w:val="top"/>
          </w:tcPr>
          <w:p w14:paraId="06654CD0">
            <w:pPr>
              <w:spacing w:line="251" w:lineRule="auto"/>
              <w:rPr>
                <w:rFonts w:ascii="Arial"/>
                <w:sz w:val="21"/>
              </w:rPr>
            </w:pPr>
          </w:p>
          <w:p w14:paraId="699CE987">
            <w:pPr>
              <w:spacing w:line="251" w:lineRule="auto"/>
              <w:rPr>
                <w:rFonts w:ascii="Arial"/>
                <w:sz w:val="21"/>
              </w:rPr>
            </w:pPr>
          </w:p>
          <w:p w14:paraId="23FC0871">
            <w:pPr>
              <w:spacing w:line="251" w:lineRule="auto"/>
              <w:rPr>
                <w:rFonts w:ascii="Arial"/>
                <w:sz w:val="21"/>
              </w:rPr>
            </w:pPr>
          </w:p>
          <w:p w14:paraId="2A433CEE">
            <w:pPr>
              <w:spacing w:line="251" w:lineRule="auto"/>
              <w:rPr>
                <w:rFonts w:ascii="Arial"/>
                <w:sz w:val="21"/>
              </w:rPr>
            </w:pPr>
          </w:p>
          <w:p w14:paraId="235F7480">
            <w:pPr>
              <w:spacing w:line="251" w:lineRule="auto"/>
              <w:rPr>
                <w:rFonts w:ascii="Arial"/>
                <w:sz w:val="21"/>
              </w:rPr>
            </w:pPr>
          </w:p>
          <w:p w14:paraId="36CC05B1">
            <w:pPr>
              <w:spacing w:line="251" w:lineRule="auto"/>
              <w:rPr>
                <w:rFonts w:ascii="Arial"/>
                <w:sz w:val="21"/>
              </w:rPr>
            </w:pPr>
          </w:p>
          <w:p w14:paraId="170E5BBC">
            <w:pPr>
              <w:spacing w:line="251" w:lineRule="auto"/>
              <w:rPr>
                <w:rFonts w:ascii="Arial"/>
                <w:sz w:val="21"/>
              </w:rPr>
            </w:pPr>
          </w:p>
          <w:p w14:paraId="56DFB4AB">
            <w:pPr>
              <w:spacing w:line="251" w:lineRule="auto"/>
              <w:rPr>
                <w:rFonts w:ascii="Arial"/>
                <w:sz w:val="21"/>
              </w:rPr>
            </w:pPr>
          </w:p>
          <w:p w14:paraId="1F3739CB">
            <w:pPr>
              <w:spacing w:line="251" w:lineRule="auto"/>
              <w:rPr>
                <w:rFonts w:ascii="Arial"/>
                <w:sz w:val="21"/>
              </w:rPr>
            </w:pPr>
          </w:p>
          <w:p w14:paraId="47F70A66">
            <w:pPr>
              <w:spacing w:line="252" w:lineRule="auto"/>
              <w:rPr>
                <w:rFonts w:ascii="Arial"/>
                <w:sz w:val="21"/>
              </w:rPr>
            </w:pPr>
          </w:p>
          <w:p w14:paraId="712259CF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639EA2A2">
            <w:pPr>
              <w:spacing w:line="249" w:lineRule="auto"/>
              <w:rPr>
                <w:rFonts w:ascii="Arial"/>
                <w:sz w:val="21"/>
              </w:rPr>
            </w:pPr>
          </w:p>
          <w:p w14:paraId="25D0C61C">
            <w:pPr>
              <w:spacing w:line="249" w:lineRule="auto"/>
              <w:rPr>
                <w:rFonts w:ascii="Arial"/>
                <w:sz w:val="21"/>
              </w:rPr>
            </w:pPr>
          </w:p>
          <w:p w14:paraId="5DA969EC">
            <w:pPr>
              <w:spacing w:line="249" w:lineRule="auto"/>
              <w:rPr>
                <w:rFonts w:ascii="Arial"/>
                <w:sz w:val="21"/>
              </w:rPr>
            </w:pPr>
          </w:p>
          <w:p w14:paraId="1041C3F8">
            <w:pPr>
              <w:spacing w:line="249" w:lineRule="auto"/>
              <w:rPr>
                <w:rFonts w:ascii="Arial"/>
                <w:sz w:val="21"/>
              </w:rPr>
            </w:pPr>
          </w:p>
          <w:p w14:paraId="279DDD6B">
            <w:pPr>
              <w:spacing w:line="249" w:lineRule="auto"/>
              <w:rPr>
                <w:rFonts w:ascii="Arial"/>
                <w:sz w:val="21"/>
              </w:rPr>
            </w:pPr>
          </w:p>
          <w:p w14:paraId="050E1399">
            <w:pPr>
              <w:spacing w:line="249" w:lineRule="auto"/>
              <w:rPr>
                <w:rFonts w:ascii="Arial"/>
                <w:sz w:val="21"/>
              </w:rPr>
            </w:pPr>
          </w:p>
          <w:p w14:paraId="05B4CAE7">
            <w:pPr>
              <w:spacing w:line="249" w:lineRule="auto"/>
              <w:rPr>
                <w:rFonts w:ascii="Arial"/>
                <w:sz w:val="21"/>
              </w:rPr>
            </w:pPr>
          </w:p>
          <w:p w14:paraId="08CB94A1">
            <w:pPr>
              <w:spacing w:line="249" w:lineRule="auto"/>
              <w:rPr>
                <w:rFonts w:ascii="Arial"/>
                <w:sz w:val="21"/>
              </w:rPr>
            </w:pPr>
          </w:p>
          <w:p w14:paraId="583CD180">
            <w:pPr>
              <w:spacing w:line="249" w:lineRule="auto"/>
              <w:rPr>
                <w:rFonts w:ascii="Arial"/>
                <w:sz w:val="21"/>
              </w:rPr>
            </w:pPr>
          </w:p>
          <w:p w14:paraId="34B2675C">
            <w:pPr>
              <w:spacing w:line="249" w:lineRule="auto"/>
              <w:rPr>
                <w:rFonts w:ascii="Arial"/>
                <w:sz w:val="21"/>
              </w:rPr>
            </w:pPr>
          </w:p>
          <w:p w14:paraId="5FAE72E9">
            <w:pPr>
              <w:pStyle w:val="6"/>
              <w:spacing w:before="52" w:line="218" w:lineRule="auto"/>
              <w:ind w:left="510"/>
            </w:pPr>
            <w:r>
              <w:rPr>
                <w:b/>
                <w:bCs/>
                <w:spacing w:val="-1"/>
              </w:rPr>
              <w:t>农业学</w:t>
            </w:r>
          </w:p>
        </w:tc>
        <w:tc>
          <w:tcPr>
            <w:tcW w:w="769" w:type="dxa"/>
            <w:vAlign w:val="top"/>
          </w:tcPr>
          <w:p w14:paraId="6CC81032">
            <w:pPr>
              <w:spacing w:line="265" w:lineRule="auto"/>
              <w:rPr>
                <w:rFonts w:ascii="Arial"/>
                <w:sz w:val="21"/>
              </w:rPr>
            </w:pPr>
          </w:p>
          <w:p w14:paraId="11A4C547">
            <w:pPr>
              <w:spacing w:line="265" w:lineRule="auto"/>
              <w:rPr>
                <w:rFonts w:ascii="Arial"/>
                <w:sz w:val="21"/>
              </w:rPr>
            </w:pPr>
          </w:p>
          <w:p w14:paraId="2F74088D">
            <w:pPr>
              <w:spacing w:line="266" w:lineRule="auto"/>
              <w:rPr>
                <w:rFonts w:ascii="Arial"/>
                <w:sz w:val="21"/>
              </w:rPr>
            </w:pPr>
          </w:p>
          <w:p w14:paraId="7E093D96">
            <w:pPr>
              <w:spacing w:line="266" w:lineRule="auto"/>
              <w:rPr>
                <w:rFonts w:ascii="Arial"/>
                <w:sz w:val="21"/>
              </w:rPr>
            </w:pPr>
          </w:p>
          <w:p w14:paraId="52055D92">
            <w:pPr>
              <w:spacing w:line="266" w:lineRule="auto"/>
              <w:rPr>
                <w:rFonts w:ascii="Arial"/>
                <w:sz w:val="21"/>
              </w:rPr>
            </w:pPr>
          </w:p>
          <w:p w14:paraId="18D81611">
            <w:pPr>
              <w:spacing w:line="266" w:lineRule="auto"/>
              <w:rPr>
                <w:rFonts w:ascii="Arial"/>
                <w:sz w:val="21"/>
              </w:rPr>
            </w:pPr>
          </w:p>
          <w:p w14:paraId="63D1E577">
            <w:pPr>
              <w:spacing w:line="266" w:lineRule="auto"/>
              <w:rPr>
                <w:rFonts w:ascii="Arial"/>
                <w:sz w:val="21"/>
              </w:rPr>
            </w:pPr>
          </w:p>
          <w:p w14:paraId="261D61C5">
            <w:pPr>
              <w:spacing w:line="266" w:lineRule="auto"/>
              <w:rPr>
                <w:rFonts w:ascii="Arial"/>
                <w:sz w:val="21"/>
              </w:rPr>
            </w:pPr>
          </w:p>
          <w:p w14:paraId="5D1D27DC">
            <w:pPr>
              <w:spacing w:line="266" w:lineRule="auto"/>
              <w:rPr>
                <w:rFonts w:ascii="Arial"/>
                <w:sz w:val="21"/>
              </w:rPr>
            </w:pPr>
          </w:p>
          <w:p w14:paraId="514B5785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BD74344">
            <w:pPr>
              <w:spacing w:line="249" w:lineRule="auto"/>
              <w:rPr>
                <w:rFonts w:ascii="Arial"/>
                <w:sz w:val="21"/>
              </w:rPr>
            </w:pPr>
          </w:p>
          <w:p w14:paraId="7A3F3007">
            <w:pPr>
              <w:spacing w:line="249" w:lineRule="auto"/>
              <w:rPr>
                <w:rFonts w:ascii="Arial"/>
                <w:sz w:val="21"/>
              </w:rPr>
            </w:pPr>
          </w:p>
          <w:p w14:paraId="468E96C4">
            <w:pPr>
              <w:spacing w:line="249" w:lineRule="auto"/>
              <w:rPr>
                <w:rFonts w:ascii="Arial"/>
                <w:sz w:val="21"/>
              </w:rPr>
            </w:pPr>
          </w:p>
          <w:p w14:paraId="1E68DE3F">
            <w:pPr>
              <w:spacing w:line="249" w:lineRule="auto"/>
              <w:rPr>
                <w:rFonts w:ascii="Arial"/>
                <w:sz w:val="21"/>
              </w:rPr>
            </w:pPr>
          </w:p>
          <w:p w14:paraId="144D08CD">
            <w:pPr>
              <w:spacing w:line="249" w:lineRule="auto"/>
              <w:rPr>
                <w:rFonts w:ascii="Arial"/>
                <w:sz w:val="21"/>
              </w:rPr>
            </w:pPr>
          </w:p>
          <w:p w14:paraId="479B13B6">
            <w:pPr>
              <w:spacing w:line="249" w:lineRule="auto"/>
              <w:rPr>
                <w:rFonts w:ascii="Arial"/>
                <w:sz w:val="21"/>
              </w:rPr>
            </w:pPr>
          </w:p>
          <w:p w14:paraId="5500D9AA">
            <w:pPr>
              <w:spacing w:line="249" w:lineRule="auto"/>
              <w:rPr>
                <w:rFonts w:ascii="Arial"/>
                <w:sz w:val="21"/>
              </w:rPr>
            </w:pPr>
          </w:p>
          <w:p w14:paraId="7D111A15">
            <w:pPr>
              <w:spacing w:line="249" w:lineRule="auto"/>
              <w:rPr>
                <w:rFonts w:ascii="Arial"/>
                <w:sz w:val="21"/>
              </w:rPr>
            </w:pPr>
          </w:p>
          <w:p w14:paraId="5B8CB626">
            <w:pPr>
              <w:spacing w:line="249" w:lineRule="auto"/>
              <w:rPr>
                <w:rFonts w:ascii="Arial"/>
                <w:sz w:val="21"/>
              </w:rPr>
            </w:pPr>
          </w:p>
          <w:p w14:paraId="258B9608">
            <w:pPr>
              <w:spacing w:line="249" w:lineRule="auto"/>
              <w:rPr>
                <w:rFonts w:ascii="Arial"/>
                <w:sz w:val="21"/>
              </w:rPr>
            </w:pPr>
          </w:p>
          <w:p w14:paraId="21429D4C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46CA606D">
            <w:pPr>
              <w:spacing w:line="249" w:lineRule="auto"/>
              <w:rPr>
                <w:rFonts w:ascii="Arial"/>
                <w:sz w:val="21"/>
              </w:rPr>
            </w:pPr>
          </w:p>
          <w:p w14:paraId="1D1C119A">
            <w:pPr>
              <w:spacing w:line="249" w:lineRule="auto"/>
              <w:rPr>
                <w:rFonts w:ascii="Arial"/>
                <w:sz w:val="21"/>
              </w:rPr>
            </w:pPr>
          </w:p>
          <w:p w14:paraId="0180B649">
            <w:pPr>
              <w:spacing w:line="249" w:lineRule="auto"/>
              <w:rPr>
                <w:rFonts w:ascii="Arial"/>
                <w:sz w:val="21"/>
              </w:rPr>
            </w:pPr>
          </w:p>
          <w:p w14:paraId="0DF5EDC0">
            <w:pPr>
              <w:spacing w:line="249" w:lineRule="auto"/>
              <w:rPr>
                <w:rFonts w:ascii="Arial"/>
                <w:sz w:val="21"/>
              </w:rPr>
            </w:pPr>
          </w:p>
          <w:p w14:paraId="5BE84A70">
            <w:pPr>
              <w:spacing w:line="249" w:lineRule="auto"/>
              <w:rPr>
                <w:rFonts w:ascii="Arial"/>
                <w:sz w:val="21"/>
              </w:rPr>
            </w:pPr>
          </w:p>
          <w:p w14:paraId="63541084">
            <w:pPr>
              <w:spacing w:line="249" w:lineRule="auto"/>
              <w:rPr>
                <w:rFonts w:ascii="Arial"/>
                <w:sz w:val="21"/>
              </w:rPr>
            </w:pPr>
          </w:p>
          <w:p w14:paraId="70415714">
            <w:pPr>
              <w:spacing w:line="249" w:lineRule="auto"/>
              <w:rPr>
                <w:rFonts w:ascii="Arial"/>
                <w:sz w:val="21"/>
              </w:rPr>
            </w:pPr>
          </w:p>
          <w:p w14:paraId="6EB557A7">
            <w:pPr>
              <w:spacing w:line="249" w:lineRule="auto"/>
              <w:rPr>
                <w:rFonts w:ascii="Arial"/>
                <w:sz w:val="21"/>
              </w:rPr>
            </w:pPr>
          </w:p>
          <w:p w14:paraId="737BDC28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2"/>
              </w:rPr>
              <w:t>一、免费食宿、免费下午茶、</w:t>
            </w:r>
          </w:p>
          <w:p w14:paraId="42335B9A">
            <w:pPr>
              <w:pStyle w:val="6"/>
              <w:spacing w:before="13" w:line="215" w:lineRule="auto"/>
              <w:ind w:left="313"/>
            </w:pPr>
            <w:r>
              <w:rPr>
                <w:b/>
                <w:bCs/>
                <w:spacing w:val="2"/>
              </w:rPr>
              <w:t>节假日福利、生日福利</w:t>
            </w:r>
          </w:p>
          <w:p w14:paraId="06BDA7F8">
            <w:pPr>
              <w:pStyle w:val="6"/>
              <w:spacing w:before="14" w:line="214" w:lineRule="auto"/>
              <w:ind w:left="233"/>
            </w:pPr>
            <w:r>
              <w:rPr>
                <w:b/>
                <w:bCs/>
                <w:spacing w:val="2"/>
              </w:rPr>
              <w:t>二、转正后缴纳五险一金</w:t>
            </w:r>
          </w:p>
          <w:p w14:paraId="388EB893">
            <w:pPr>
              <w:pStyle w:val="6"/>
              <w:spacing w:before="13" w:line="214" w:lineRule="auto"/>
              <w:ind w:left="236"/>
            </w:pPr>
            <w:r>
              <w:rPr>
                <w:b/>
                <w:bCs/>
                <w:spacing w:val="2"/>
              </w:rPr>
              <w:t>三、转正后享受通讯补贴</w:t>
            </w:r>
          </w:p>
          <w:p w14:paraId="7DC1657A">
            <w:pPr>
              <w:pStyle w:val="6"/>
              <w:spacing w:before="16" w:line="216" w:lineRule="auto"/>
              <w:ind w:left="118"/>
            </w:pPr>
            <w:r>
              <w:rPr>
                <w:b/>
                <w:bCs/>
                <w:spacing w:val="1"/>
              </w:rPr>
              <w:t>四、销售岗/非销售岗均有差</w:t>
            </w:r>
          </w:p>
          <w:p w14:paraId="1D478378">
            <w:pPr>
              <w:pStyle w:val="6"/>
              <w:spacing w:before="15" w:line="217" w:lineRule="auto"/>
              <w:ind w:left="722"/>
            </w:pPr>
            <w:r>
              <w:rPr>
                <w:b/>
                <w:bCs/>
                <w:spacing w:val="2"/>
              </w:rPr>
              <w:t>旅报销标准</w:t>
            </w:r>
          </w:p>
        </w:tc>
        <w:tc>
          <w:tcPr>
            <w:tcW w:w="753" w:type="dxa"/>
            <w:vAlign w:val="top"/>
          </w:tcPr>
          <w:p w14:paraId="3D121212">
            <w:pPr>
              <w:spacing w:line="249" w:lineRule="auto"/>
              <w:rPr>
                <w:rFonts w:ascii="Arial"/>
                <w:sz w:val="21"/>
              </w:rPr>
            </w:pPr>
          </w:p>
          <w:p w14:paraId="4ED59078">
            <w:pPr>
              <w:spacing w:line="249" w:lineRule="auto"/>
              <w:rPr>
                <w:rFonts w:ascii="Arial"/>
                <w:sz w:val="21"/>
              </w:rPr>
            </w:pPr>
          </w:p>
          <w:p w14:paraId="60F3E4D8">
            <w:pPr>
              <w:spacing w:line="249" w:lineRule="auto"/>
              <w:rPr>
                <w:rFonts w:ascii="Arial"/>
                <w:sz w:val="21"/>
              </w:rPr>
            </w:pPr>
          </w:p>
          <w:p w14:paraId="46BF944F">
            <w:pPr>
              <w:spacing w:line="249" w:lineRule="auto"/>
              <w:rPr>
                <w:rFonts w:ascii="Arial"/>
                <w:sz w:val="21"/>
              </w:rPr>
            </w:pPr>
          </w:p>
          <w:p w14:paraId="42B336C7">
            <w:pPr>
              <w:spacing w:line="249" w:lineRule="auto"/>
              <w:rPr>
                <w:rFonts w:ascii="Arial"/>
                <w:sz w:val="21"/>
              </w:rPr>
            </w:pPr>
          </w:p>
          <w:p w14:paraId="5A057FD5">
            <w:pPr>
              <w:spacing w:line="249" w:lineRule="auto"/>
              <w:rPr>
                <w:rFonts w:ascii="Arial"/>
                <w:sz w:val="21"/>
              </w:rPr>
            </w:pPr>
          </w:p>
          <w:p w14:paraId="4CDAEC45">
            <w:pPr>
              <w:spacing w:line="249" w:lineRule="auto"/>
              <w:rPr>
                <w:rFonts w:ascii="Arial"/>
                <w:sz w:val="21"/>
              </w:rPr>
            </w:pPr>
          </w:p>
          <w:p w14:paraId="5E59666C">
            <w:pPr>
              <w:spacing w:line="249" w:lineRule="auto"/>
              <w:rPr>
                <w:rFonts w:ascii="Arial"/>
                <w:sz w:val="21"/>
              </w:rPr>
            </w:pPr>
          </w:p>
          <w:p w14:paraId="41DE7237">
            <w:pPr>
              <w:spacing w:line="249" w:lineRule="auto"/>
              <w:rPr>
                <w:rFonts w:ascii="Arial"/>
                <w:sz w:val="21"/>
              </w:rPr>
            </w:pPr>
          </w:p>
          <w:p w14:paraId="6B1AA13A">
            <w:pPr>
              <w:spacing w:line="249" w:lineRule="auto"/>
              <w:rPr>
                <w:rFonts w:ascii="Arial"/>
                <w:sz w:val="21"/>
              </w:rPr>
            </w:pPr>
          </w:p>
          <w:p w14:paraId="24F7070F">
            <w:pPr>
              <w:pStyle w:val="6"/>
              <w:spacing w:before="52" w:line="218" w:lineRule="auto"/>
              <w:ind w:left="139"/>
            </w:pPr>
            <w:r>
              <w:rPr>
                <w:b/>
                <w:bCs/>
              </w:rPr>
              <w:t>遵义县</w:t>
            </w:r>
          </w:p>
        </w:tc>
        <w:tc>
          <w:tcPr>
            <w:tcW w:w="614" w:type="dxa"/>
            <w:vAlign w:val="top"/>
          </w:tcPr>
          <w:p w14:paraId="5254E17E">
            <w:pPr>
              <w:spacing w:line="249" w:lineRule="auto"/>
              <w:rPr>
                <w:rFonts w:ascii="Arial"/>
                <w:sz w:val="21"/>
              </w:rPr>
            </w:pPr>
          </w:p>
          <w:p w14:paraId="7BE0D3C3">
            <w:pPr>
              <w:spacing w:line="249" w:lineRule="auto"/>
              <w:rPr>
                <w:rFonts w:ascii="Arial"/>
                <w:sz w:val="21"/>
              </w:rPr>
            </w:pPr>
          </w:p>
          <w:p w14:paraId="7DD3AF6D">
            <w:pPr>
              <w:spacing w:line="249" w:lineRule="auto"/>
              <w:rPr>
                <w:rFonts w:ascii="Arial"/>
                <w:sz w:val="21"/>
              </w:rPr>
            </w:pPr>
          </w:p>
          <w:p w14:paraId="6505CD40">
            <w:pPr>
              <w:spacing w:line="249" w:lineRule="auto"/>
              <w:rPr>
                <w:rFonts w:ascii="Arial"/>
                <w:sz w:val="21"/>
              </w:rPr>
            </w:pPr>
          </w:p>
          <w:p w14:paraId="7AF8C557">
            <w:pPr>
              <w:spacing w:line="249" w:lineRule="auto"/>
              <w:rPr>
                <w:rFonts w:ascii="Arial"/>
                <w:sz w:val="21"/>
              </w:rPr>
            </w:pPr>
          </w:p>
          <w:p w14:paraId="1460175A">
            <w:pPr>
              <w:spacing w:line="249" w:lineRule="auto"/>
              <w:rPr>
                <w:rFonts w:ascii="Arial"/>
                <w:sz w:val="21"/>
              </w:rPr>
            </w:pPr>
          </w:p>
          <w:p w14:paraId="10309A3F">
            <w:pPr>
              <w:spacing w:line="249" w:lineRule="auto"/>
              <w:rPr>
                <w:rFonts w:ascii="Arial"/>
                <w:sz w:val="21"/>
              </w:rPr>
            </w:pPr>
          </w:p>
          <w:p w14:paraId="7274385C">
            <w:pPr>
              <w:spacing w:line="249" w:lineRule="auto"/>
              <w:rPr>
                <w:rFonts w:ascii="Arial"/>
                <w:sz w:val="21"/>
              </w:rPr>
            </w:pPr>
          </w:p>
          <w:p w14:paraId="19EE9B90">
            <w:pPr>
              <w:spacing w:line="249" w:lineRule="auto"/>
              <w:rPr>
                <w:rFonts w:ascii="Arial"/>
                <w:sz w:val="21"/>
              </w:rPr>
            </w:pPr>
          </w:p>
          <w:p w14:paraId="1E95D732">
            <w:pPr>
              <w:spacing w:line="249" w:lineRule="auto"/>
              <w:rPr>
                <w:rFonts w:ascii="Arial"/>
                <w:sz w:val="21"/>
              </w:rPr>
            </w:pPr>
          </w:p>
          <w:p w14:paraId="3F4CDE3A">
            <w:pPr>
              <w:pStyle w:val="6"/>
              <w:spacing w:before="52" w:line="217" w:lineRule="auto"/>
              <w:ind w:left="74"/>
            </w:pPr>
            <w:r>
              <w:rPr>
                <w:b/>
                <w:bCs/>
                <w:spacing w:val="-2"/>
              </w:rPr>
              <w:t>王雨怡</w:t>
            </w:r>
          </w:p>
        </w:tc>
        <w:tc>
          <w:tcPr>
            <w:tcW w:w="1347" w:type="dxa"/>
            <w:vAlign w:val="top"/>
          </w:tcPr>
          <w:p w14:paraId="33DB4E90">
            <w:pPr>
              <w:spacing w:line="251" w:lineRule="auto"/>
              <w:rPr>
                <w:rFonts w:ascii="Arial"/>
                <w:sz w:val="21"/>
              </w:rPr>
            </w:pPr>
          </w:p>
          <w:p w14:paraId="58270EB1">
            <w:pPr>
              <w:spacing w:line="251" w:lineRule="auto"/>
              <w:rPr>
                <w:rFonts w:ascii="Arial"/>
                <w:sz w:val="21"/>
              </w:rPr>
            </w:pPr>
          </w:p>
          <w:p w14:paraId="40FA576F">
            <w:pPr>
              <w:spacing w:line="251" w:lineRule="auto"/>
              <w:rPr>
                <w:rFonts w:ascii="Arial"/>
                <w:sz w:val="21"/>
              </w:rPr>
            </w:pPr>
          </w:p>
          <w:p w14:paraId="66990D60">
            <w:pPr>
              <w:spacing w:line="251" w:lineRule="auto"/>
              <w:rPr>
                <w:rFonts w:ascii="Arial"/>
                <w:sz w:val="21"/>
              </w:rPr>
            </w:pPr>
          </w:p>
          <w:p w14:paraId="221EA795">
            <w:pPr>
              <w:spacing w:line="251" w:lineRule="auto"/>
              <w:rPr>
                <w:rFonts w:ascii="Arial"/>
                <w:sz w:val="21"/>
              </w:rPr>
            </w:pPr>
          </w:p>
          <w:p w14:paraId="049D6A0D">
            <w:pPr>
              <w:spacing w:line="251" w:lineRule="auto"/>
              <w:rPr>
                <w:rFonts w:ascii="Arial"/>
                <w:sz w:val="21"/>
              </w:rPr>
            </w:pPr>
          </w:p>
          <w:p w14:paraId="6D07F09A">
            <w:pPr>
              <w:spacing w:line="251" w:lineRule="auto"/>
              <w:rPr>
                <w:rFonts w:ascii="Arial"/>
                <w:sz w:val="21"/>
              </w:rPr>
            </w:pPr>
          </w:p>
          <w:p w14:paraId="28AA5988">
            <w:pPr>
              <w:spacing w:line="251" w:lineRule="auto"/>
              <w:rPr>
                <w:rFonts w:ascii="Arial"/>
                <w:sz w:val="21"/>
              </w:rPr>
            </w:pPr>
          </w:p>
          <w:p w14:paraId="1634381D">
            <w:pPr>
              <w:spacing w:line="251" w:lineRule="auto"/>
              <w:rPr>
                <w:rFonts w:ascii="Arial"/>
                <w:sz w:val="21"/>
              </w:rPr>
            </w:pPr>
          </w:p>
          <w:p w14:paraId="25DF0F2B">
            <w:pPr>
              <w:spacing w:line="252" w:lineRule="auto"/>
              <w:rPr>
                <w:rFonts w:ascii="Arial"/>
                <w:sz w:val="21"/>
              </w:rPr>
            </w:pPr>
          </w:p>
          <w:p w14:paraId="45524CF8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18108527160</w:t>
            </w:r>
          </w:p>
        </w:tc>
        <w:tc>
          <w:tcPr>
            <w:tcW w:w="962" w:type="dxa"/>
            <w:vAlign w:val="top"/>
          </w:tcPr>
          <w:p w14:paraId="52BACE76">
            <w:pPr>
              <w:spacing w:line="241" w:lineRule="auto"/>
              <w:rPr>
                <w:rFonts w:ascii="Arial"/>
                <w:sz w:val="21"/>
              </w:rPr>
            </w:pPr>
          </w:p>
          <w:p w14:paraId="0D8DD61F">
            <w:pPr>
              <w:spacing w:line="241" w:lineRule="auto"/>
              <w:rPr>
                <w:rFonts w:ascii="Arial"/>
                <w:sz w:val="21"/>
              </w:rPr>
            </w:pPr>
          </w:p>
          <w:p w14:paraId="29E8481D">
            <w:pPr>
              <w:spacing w:line="241" w:lineRule="auto"/>
              <w:rPr>
                <w:rFonts w:ascii="Arial"/>
                <w:sz w:val="21"/>
              </w:rPr>
            </w:pPr>
          </w:p>
          <w:p w14:paraId="172382B9">
            <w:pPr>
              <w:spacing w:line="241" w:lineRule="auto"/>
              <w:rPr>
                <w:rFonts w:ascii="Arial"/>
                <w:sz w:val="21"/>
              </w:rPr>
            </w:pPr>
          </w:p>
          <w:p w14:paraId="0D1AF96B">
            <w:pPr>
              <w:spacing w:line="241" w:lineRule="auto"/>
              <w:rPr>
                <w:rFonts w:ascii="Arial"/>
                <w:sz w:val="21"/>
              </w:rPr>
            </w:pPr>
          </w:p>
          <w:p w14:paraId="3F9B6AFE">
            <w:pPr>
              <w:spacing w:line="241" w:lineRule="auto"/>
              <w:rPr>
                <w:rFonts w:ascii="Arial"/>
                <w:sz w:val="21"/>
              </w:rPr>
            </w:pPr>
          </w:p>
          <w:p w14:paraId="1408EF84">
            <w:pPr>
              <w:spacing w:line="241" w:lineRule="auto"/>
              <w:rPr>
                <w:rFonts w:ascii="Arial"/>
                <w:sz w:val="21"/>
              </w:rPr>
            </w:pPr>
          </w:p>
          <w:p w14:paraId="4A817D6C">
            <w:pPr>
              <w:spacing w:line="241" w:lineRule="auto"/>
              <w:rPr>
                <w:rFonts w:ascii="Arial"/>
                <w:sz w:val="21"/>
              </w:rPr>
            </w:pPr>
          </w:p>
          <w:p w14:paraId="5D177EA3">
            <w:pPr>
              <w:spacing w:line="242" w:lineRule="auto"/>
              <w:rPr>
                <w:rFonts w:ascii="Arial"/>
                <w:sz w:val="21"/>
              </w:rPr>
            </w:pPr>
          </w:p>
          <w:p w14:paraId="3CEB00FF">
            <w:pPr>
              <w:spacing w:line="242" w:lineRule="auto"/>
              <w:rPr>
                <w:rFonts w:ascii="Arial"/>
                <w:sz w:val="21"/>
              </w:rPr>
            </w:pPr>
          </w:p>
          <w:p w14:paraId="7A289852">
            <w:pPr>
              <w:pStyle w:val="6"/>
              <w:spacing w:before="52" w:line="226" w:lineRule="auto"/>
              <w:ind w:left="192" w:right="46" w:hanging="112"/>
            </w:pPr>
            <w:r>
              <w:drawing>
                <wp:anchor distT="0" distB="0" distL="0" distR="0" simplePos="0" relativeHeight="25202483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-1543685</wp:posOffset>
                  </wp:positionV>
                  <wp:extent cx="605155" cy="3352800"/>
                  <wp:effectExtent l="0" t="0" r="0" b="0"/>
                  <wp:wrapNone/>
                  <wp:docPr id="546" name="IM 546">
                    <a:hlinkClick xmlns:a="http://schemas.openxmlformats.org/drawingml/2006/main" r:id="rId33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 546"/>
                          <pic:cNvPicPr/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"mailto:1354159502@qq.com"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1354159502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"mailto:1354159502@qq.com"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5F1A7AAE">
      <w:pPr>
        <w:rPr>
          <w:rFonts w:ascii="Arial"/>
          <w:sz w:val="21"/>
        </w:rPr>
      </w:pPr>
    </w:p>
    <w:p w14:paraId="114E9830">
      <w:pPr>
        <w:rPr>
          <w:rFonts w:ascii="Arial" w:hAnsi="Arial" w:eastAsia="Arial" w:cs="Arial"/>
          <w:sz w:val="21"/>
          <w:szCs w:val="21"/>
        </w:rPr>
        <w:sectPr>
          <w:footerReference r:id="rId83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274FF307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2DBBB163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7F6C29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1231CEDF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745A1A09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79C88FD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29FC6514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5EE35466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59DB607A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076C41F6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170DC617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24B06BBE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738AC41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06751772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019C8C70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1FA23482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4E57E7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7" w:hRule="atLeast"/>
        </w:trPr>
        <w:tc>
          <w:tcPr>
            <w:tcW w:w="669" w:type="dxa"/>
            <w:vAlign w:val="top"/>
          </w:tcPr>
          <w:p w14:paraId="03B46CDA">
            <w:pPr>
              <w:spacing w:line="272" w:lineRule="auto"/>
              <w:rPr>
                <w:rFonts w:ascii="Arial"/>
                <w:sz w:val="21"/>
              </w:rPr>
            </w:pPr>
          </w:p>
          <w:p w14:paraId="28E523E3">
            <w:pPr>
              <w:spacing w:line="272" w:lineRule="auto"/>
              <w:rPr>
                <w:rFonts w:ascii="Arial"/>
                <w:sz w:val="21"/>
              </w:rPr>
            </w:pPr>
          </w:p>
          <w:p w14:paraId="02D12D6F">
            <w:pPr>
              <w:spacing w:line="272" w:lineRule="auto"/>
              <w:rPr>
                <w:rFonts w:ascii="Arial"/>
                <w:sz w:val="21"/>
              </w:rPr>
            </w:pPr>
          </w:p>
          <w:p w14:paraId="582BB1FA">
            <w:pPr>
              <w:spacing w:line="272" w:lineRule="auto"/>
              <w:rPr>
                <w:rFonts w:ascii="Arial"/>
                <w:sz w:val="21"/>
              </w:rPr>
            </w:pPr>
          </w:p>
          <w:p w14:paraId="151210BE">
            <w:pPr>
              <w:spacing w:line="272" w:lineRule="auto"/>
              <w:rPr>
                <w:rFonts w:ascii="Arial"/>
                <w:sz w:val="21"/>
              </w:rPr>
            </w:pPr>
          </w:p>
          <w:p w14:paraId="2A3AD42C">
            <w:pPr>
              <w:spacing w:line="272" w:lineRule="auto"/>
              <w:rPr>
                <w:rFonts w:ascii="Arial"/>
                <w:sz w:val="21"/>
              </w:rPr>
            </w:pPr>
          </w:p>
          <w:p w14:paraId="6BEC53EF">
            <w:pPr>
              <w:spacing w:line="273" w:lineRule="auto"/>
              <w:rPr>
                <w:rFonts w:ascii="Arial"/>
                <w:sz w:val="21"/>
              </w:rPr>
            </w:pPr>
          </w:p>
          <w:p w14:paraId="4430F717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483</w:t>
            </w:r>
          </w:p>
        </w:tc>
        <w:tc>
          <w:tcPr>
            <w:tcW w:w="1055" w:type="dxa"/>
            <w:vAlign w:val="top"/>
          </w:tcPr>
          <w:p w14:paraId="0869733C">
            <w:pPr>
              <w:rPr>
                <w:rFonts w:ascii="Arial"/>
                <w:sz w:val="21"/>
              </w:rPr>
            </w:pPr>
          </w:p>
          <w:p w14:paraId="7D8779FF">
            <w:pPr>
              <w:rPr>
                <w:rFonts w:ascii="Arial"/>
                <w:sz w:val="21"/>
              </w:rPr>
            </w:pPr>
          </w:p>
          <w:p w14:paraId="4DA14584">
            <w:pPr>
              <w:rPr>
                <w:rFonts w:ascii="Arial"/>
                <w:sz w:val="21"/>
              </w:rPr>
            </w:pPr>
          </w:p>
          <w:p w14:paraId="025E04A5">
            <w:pPr>
              <w:rPr>
                <w:rFonts w:ascii="Arial"/>
                <w:sz w:val="21"/>
              </w:rPr>
            </w:pPr>
          </w:p>
          <w:p w14:paraId="28C97C5A">
            <w:pPr>
              <w:spacing w:line="241" w:lineRule="auto"/>
              <w:rPr>
                <w:rFonts w:ascii="Arial"/>
                <w:sz w:val="21"/>
              </w:rPr>
            </w:pPr>
          </w:p>
          <w:p w14:paraId="6F9E67F1">
            <w:pPr>
              <w:spacing w:line="241" w:lineRule="auto"/>
              <w:rPr>
                <w:rFonts w:ascii="Arial"/>
                <w:sz w:val="21"/>
              </w:rPr>
            </w:pPr>
          </w:p>
          <w:p w14:paraId="75FF9AA2">
            <w:pPr>
              <w:spacing w:line="241" w:lineRule="auto"/>
              <w:rPr>
                <w:rFonts w:ascii="Arial"/>
                <w:sz w:val="21"/>
              </w:rPr>
            </w:pPr>
          </w:p>
          <w:p w14:paraId="20864461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贵州卓豪农业</w:t>
            </w:r>
          </w:p>
          <w:p w14:paraId="15E4CC7E">
            <w:pPr>
              <w:pStyle w:val="6"/>
              <w:spacing w:before="13" w:line="217" w:lineRule="auto"/>
              <w:ind w:left="29"/>
            </w:pPr>
            <w:r>
              <w:rPr>
                <w:b/>
                <w:bCs/>
                <w:spacing w:val="2"/>
              </w:rPr>
              <w:t>科技股份有限</w:t>
            </w:r>
          </w:p>
          <w:p w14:paraId="5E6A95DB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6ADA5445">
            <w:pPr>
              <w:spacing w:line="269" w:lineRule="auto"/>
              <w:rPr>
                <w:rFonts w:ascii="Arial"/>
                <w:sz w:val="21"/>
              </w:rPr>
            </w:pPr>
          </w:p>
          <w:p w14:paraId="55AEE35B">
            <w:pPr>
              <w:spacing w:line="269" w:lineRule="auto"/>
              <w:rPr>
                <w:rFonts w:ascii="Arial"/>
                <w:sz w:val="21"/>
              </w:rPr>
            </w:pPr>
          </w:p>
          <w:p w14:paraId="314E9FAE">
            <w:pPr>
              <w:spacing w:line="269" w:lineRule="auto"/>
              <w:rPr>
                <w:rFonts w:ascii="Arial"/>
                <w:sz w:val="21"/>
              </w:rPr>
            </w:pPr>
          </w:p>
          <w:p w14:paraId="746A9054">
            <w:pPr>
              <w:spacing w:line="269" w:lineRule="auto"/>
              <w:rPr>
                <w:rFonts w:ascii="Arial"/>
                <w:sz w:val="21"/>
              </w:rPr>
            </w:pPr>
          </w:p>
          <w:p w14:paraId="3E03D25C">
            <w:pPr>
              <w:spacing w:line="269" w:lineRule="auto"/>
              <w:rPr>
                <w:rFonts w:ascii="Arial"/>
                <w:sz w:val="21"/>
              </w:rPr>
            </w:pPr>
          </w:p>
          <w:p w14:paraId="4782760B">
            <w:pPr>
              <w:spacing w:line="269" w:lineRule="auto"/>
              <w:rPr>
                <w:rFonts w:ascii="Arial"/>
                <w:sz w:val="21"/>
              </w:rPr>
            </w:pPr>
          </w:p>
          <w:p w14:paraId="2DFEE368">
            <w:pPr>
              <w:spacing w:line="270" w:lineRule="auto"/>
              <w:rPr>
                <w:rFonts w:ascii="Arial"/>
                <w:sz w:val="21"/>
              </w:rPr>
            </w:pPr>
          </w:p>
          <w:p w14:paraId="5B9F4C4E">
            <w:pPr>
              <w:pStyle w:val="6"/>
              <w:spacing w:before="52" w:line="216" w:lineRule="auto"/>
              <w:ind w:left="73"/>
            </w:pPr>
            <w:r>
              <w:rPr>
                <w:b/>
                <w:bCs/>
                <w:spacing w:val="2"/>
              </w:rPr>
              <w:t>农资销售代表</w:t>
            </w:r>
          </w:p>
        </w:tc>
        <w:tc>
          <w:tcPr>
            <w:tcW w:w="3148" w:type="dxa"/>
            <w:vAlign w:val="top"/>
          </w:tcPr>
          <w:p w14:paraId="4142BFD4">
            <w:pPr>
              <w:pStyle w:val="6"/>
              <w:spacing w:before="38" w:line="216" w:lineRule="auto"/>
              <w:ind w:left="1184"/>
            </w:pPr>
            <w:r>
              <w:rPr>
                <w:b/>
                <w:bCs/>
                <w:spacing w:val="-4"/>
              </w:rPr>
              <w:t>岗位职责：</w:t>
            </w:r>
          </w:p>
          <w:p w14:paraId="49D6300A">
            <w:pPr>
              <w:pStyle w:val="6"/>
              <w:spacing w:before="13" w:line="216" w:lineRule="auto"/>
              <w:ind w:left="92"/>
            </w:pPr>
            <w:r>
              <w:rPr>
                <w:b/>
                <w:bCs/>
                <w:spacing w:val="3"/>
              </w:rPr>
              <w:t>一、负责公司农资产品的销售及推广，完</w:t>
            </w:r>
          </w:p>
          <w:p w14:paraId="55BE6EF6">
            <w:pPr>
              <w:pStyle w:val="6"/>
              <w:spacing w:before="15" w:line="214" w:lineRule="auto"/>
              <w:ind w:left="501"/>
            </w:pPr>
            <w:r>
              <w:rPr>
                <w:b/>
                <w:bCs/>
                <w:spacing w:val="2"/>
              </w:rPr>
              <w:t>成所在区域的产品销售任务；</w:t>
            </w:r>
          </w:p>
          <w:p w14:paraId="70958F05">
            <w:pPr>
              <w:pStyle w:val="6"/>
              <w:spacing w:before="13" w:line="217" w:lineRule="auto"/>
              <w:ind w:left="91"/>
            </w:pPr>
            <w:r>
              <w:rPr>
                <w:b/>
                <w:bCs/>
                <w:spacing w:val="3"/>
              </w:rPr>
              <w:t>二、开拓新市场，发展新客户，增加产品</w:t>
            </w:r>
          </w:p>
          <w:p w14:paraId="2D3515CC">
            <w:pPr>
              <w:pStyle w:val="6"/>
              <w:spacing w:before="13" w:line="216" w:lineRule="auto"/>
              <w:ind w:left="1160"/>
            </w:pPr>
            <w:r>
              <w:rPr>
                <w:b/>
                <w:bCs/>
                <w:spacing w:val="1"/>
              </w:rPr>
              <w:t>销售范围；</w:t>
            </w:r>
          </w:p>
          <w:p w14:paraId="2F6F67F1">
            <w:pPr>
              <w:pStyle w:val="6"/>
              <w:spacing w:before="14" w:line="216" w:lineRule="auto"/>
              <w:ind w:left="94"/>
            </w:pPr>
            <w:r>
              <w:rPr>
                <w:b/>
                <w:bCs/>
                <w:spacing w:val="3"/>
              </w:rPr>
              <w:t>三、负责区域市场信息的收集及竞争对手</w:t>
            </w:r>
          </w:p>
          <w:p w14:paraId="1BCD281D">
            <w:pPr>
              <w:pStyle w:val="6"/>
              <w:spacing w:before="15" w:line="216" w:lineRule="auto"/>
              <w:ind w:left="1176"/>
            </w:pPr>
            <w:r>
              <w:rPr>
                <w:b/>
                <w:bCs/>
                <w:spacing w:val="-3"/>
              </w:rPr>
              <w:t>的的分析；</w:t>
            </w:r>
          </w:p>
          <w:p w14:paraId="6EF732C0">
            <w:pPr>
              <w:pStyle w:val="6"/>
              <w:spacing w:before="12" w:line="224" w:lineRule="auto"/>
              <w:ind w:left="87" w:right="72" w:firstLine="97"/>
            </w:pPr>
            <w:r>
              <w:rPr>
                <w:b/>
                <w:bCs/>
                <w:spacing w:val="2"/>
              </w:rPr>
              <w:t>四、掌握所在区域内客户进、销、存情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3"/>
              </w:rPr>
              <w:t>况，及时跟进客户提货计划和物流发货状</w:t>
            </w:r>
          </w:p>
          <w:p w14:paraId="3A0409D8">
            <w:pPr>
              <w:pStyle w:val="6"/>
              <w:spacing w:before="14" w:line="217" w:lineRule="auto"/>
              <w:ind w:left="1417"/>
            </w:pPr>
            <w:r>
              <w:rPr>
                <w:b/>
                <w:bCs/>
                <w:spacing w:val="-8"/>
              </w:rPr>
              <w:t>况；</w:t>
            </w:r>
          </w:p>
          <w:p w14:paraId="03E42003">
            <w:pPr>
              <w:pStyle w:val="6"/>
              <w:spacing w:before="14" w:line="223" w:lineRule="auto"/>
              <w:ind w:left="91" w:right="74" w:hanging="3"/>
            </w:pPr>
            <w:r>
              <w:rPr>
                <w:b/>
                <w:bCs/>
                <w:spacing w:val="3"/>
              </w:rPr>
              <w:t>五、与客户保持良好沟通，实时把握客户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3"/>
              </w:rPr>
              <w:t>需求。为客户提供主动、热情、满意、周</w:t>
            </w:r>
          </w:p>
          <w:p w14:paraId="381814B3">
            <w:pPr>
              <w:pStyle w:val="6"/>
              <w:spacing w:before="13" w:line="225" w:lineRule="auto"/>
              <w:ind w:left="1165" w:right="1188" w:firstLine="4"/>
            </w:pPr>
            <w:r>
              <w:rPr>
                <w:b/>
                <w:bCs/>
                <w:spacing w:val="-7"/>
              </w:rPr>
              <w:t>到的服务。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任职要求：</w:t>
            </w:r>
          </w:p>
          <w:p w14:paraId="7A29B2D2">
            <w:pPr>
              <w:pStyle w:val="6"/>
              <w:spacing w:before="14" w:line="217" w:lineRule="auto"/>
              <w:ind w:left="1088"/>
            </w:pPr>
            <w:r>
              <w:rPr>
                <w:b/>
                <w:bCs/>
                <w:spacing w:val="-1"/>
              </w:rPr>
              <w:t>1.男女不限；</w:t>
            </w:r>
          </w:p>
          <w:p w14:paraId="3AA35940">
            <w:pPr>
              <w:pStyle w:val="6"/>
              <w:spacing w:before="10" w:line="227" w:lineRule="auto"/>
              <w:ind w:left="95" w:right="118" w:firstLine="77"/>
            </w:pPr>
            <w:r>
              <w:rPr>
                <w:b/>
                <w:bCs/>
                <w:spacing w:val="2"/>
              </w:rPr>
              <w:t>2.大专及以上学历，有销售工作经验；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</w:rPr>
              <w:t>3.有较强的学习、沟通能力，善于交际；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7"/>
              </w:rPr>
              <w:t>4.有良好的团队合作意识和抗压能力；</w:t>
            </w:r>
          </w:p>
          <w:p w14:paraId="6F3A388D">
            <w:pPr>
              <w:pStyle w:val="6"/>
              <w:spacing w:before="17" w:line="213" w:lineRule="auto"/>
              <w:ind w:left="172" w:right="118" w:hanging="81"/>
            </w:pPr>
            <w:r>
              <w:rPr>
                <w:b/>
                <w:bCs/>
              </w:rPr>
              <w:t>5.能吃苦耐劳，保持良好的工作积极性；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2"/>
              </w:rPr>
              <w:t>6.有C1驾照和农资产品销售经验优先。</w:t>
            </w:r>
          </w:p>
        </w:tc>
        <w:tc>
          <w:tcPr>
            <w:tcW w:w="520" w:type="dxa"/>
            <w:vAlign w:val="top"/>
          </w:tcPr>
          <w:p w14:paraId="7160AB4D">
            <w:pPr>
              <w:spacing w:line="272" w:lineRule="auto"/>
              <w:rPr>
                <w:rFonts w:ascii="Arial"/>
                <w:sz w:val="21"/>
              </w:rPr>
            </w:pPr>
          </w:p>
          <w:p w14:paraId="50BA7E22">
            <w:pPr>
              <w:spacing w:line="272" w:lineRule="auto"/>
              <w:rPr>
                <w:rFonts w:ascii="Arial"/>
                <w:sz w:val="21"/>
              </w:rPr>
            </w:pPr>
          </w:p>
          <w:p w14:paraId="4FC031A3">
            <w:pPr>
              <w:spacing w:line="272" w:lineRule="auto"/>
              <w:rPr>
                <w:rFonts w:ascii="Arial"/>
                <w:sz w:val="21"/>
              </w:rPr>
            </w:pPr>
          </w:p>
          <w:p w14:paraId="76CCA421">
            <w:pPr>
              <w:spacing w:line="272" w:lineRule="auto"/>
              <w:rPr>
                <w:rFonts w:ascii="Arial"/>
                <w:sz w:val="21"/>
              </w:rPr>
            </w:pPr>
          </w:p>
          <w:p w14:paraId="6276994B">
            <w:pPr>
              <w:spacing w:line="272" w:lineRule="auto"/>
              <w:rPr>
                <w:rFonts w:ascii="Arial"/>
                <w:sz w:val="21"/>
              </w:rPr>
            </w:pPr>
          </w:p>
          <w:p w14:paraId="721F0EC8">
            <w:pPr>
              <w:spacing w:line="272" w:lineRule="auto"/>
              <w:rPr>
                <w:rFonts w:ascii="Arial"/>
                <w:sz w:val="21"/>
              </w:rPr>
            </w:pPr>
          </w:p>
          <w:p w14:paraId="3DEADF93">
            <w:pPr>
              <w:spacing w:line="273" w:lineRule="auto"/>
              <w:rPr>
                <w:rFonts w:ascii="Arial"/>
                <w:sz w:val="21"/>
              </w:rPr>
            </w:pPr>
          </w:p>
          <w:p w14:paraId="2C017F09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011ECFCF">
            <w:pPr>
              <w:spacing w:line="269" w:lineRule="auto"/>
              <w:rPr>
                <w:rFonts w:ascii="Arial"/>
                <w:sz w:val="21"/>
              </w:rPr>
            </w:pPr>
          </w:p>
          <w:p w14:paraId="09EF0D36">
            <w:pPr>
              <w:spacing w:line="269" w:lineRule="auto"/>
              <w:rPr>
                <w:rFonts w:ascii="Arial"/>
                <w:sz w:val="21"/>
              </w:rPr>
            </w:pPr>
          </w:p>
          <w:p w14:paraId="3839274F">
            <w:pPr>
              <w:spacing w:line="269" w:lineRule="auto"/>
              <w:rPr>
                <w:rFonts w:ascii="Arial"/>
                <w:sz w:val="21"/>
              </w:rPr>
            </w:pPr>
          </w:p>
          <w:p w14:paraId="26785300">
            <w:pPr>
              <w:spacing w:line="269" w:lineRule="auto"/>
              <w:rPr>
                <w:rFonts w:ascii="Arial"/>
                <w:sz w:val="21"/>
              </w:rPr>
            </w:pPr>
          </w:p>
          <w:p w14:paraId="4A2FE91D">
            <w:pPr>
              <w:spacing w:line="269" w:lineRule="auto"/>
              <w:rPr>
                <w:rFonts w:ascii="Arial"/>
                <w:sz w:val="21"/>
              </w:rPr>
            </w:pPr>
          </w:p>
          <w:p w14:paraId="578E337A">
            <w:pPr>
              <w:spacing w:line="269" w:lineRule="auto"/>
              <w:rPr>
                <w:rFonts w:ascii="Arial"/>
                <w:sz w:val="21"/>
              </w:rPr>
            </w:pPr>
          </w:p>
          <w:p w14:paraId="288DE1C0">
            <w:pPr>
              <w:spacing w:line="270" w:lineRule="auto"/>
              <w:rPr>
                <w:rFonts w:ascii="Arial"/>
                <w:sz w:val="21"/>
              </w:rPr>
            </w:pPr>
          </w:p>
          <w:p w14:paraId="72DB8F39">
            <w:pPr>
              <w:pStyle w:val="6"/>
              <w:spacing w:before="52" w:line="218" w:lineRule="auto"/>
              <w:ind w:left="345"/>
            </w:pPr>
            <w:r>
              <w:rPr>
                <w:b/>
                <w:bCs/>
                <w:spacing w:val="1"/>
              </w:rPr>
              <w:t>农学、园艺</w:t>
            </w:r>
          </w:p>
        </w:tc>
        <w:tc>
          <w:tcPr>
            <w:tcW w:w="769" w:type="dxa"/>
            <w:vAlign w:val="top"/>
          </w:tcPr>
          <w:p w14:paraId="20717127">
            <w:pPr>
              <w:spacing w:line="269" w:lineRule="auto"/>
              <w:rPr>
                <w:rFonts w:ascii="Arial"/>
                <w:sz w:val="21"/>
              </w:rPr>
            </w:pPr>
          </w:p>
          <w:p w14:paraId="5F3398EB">
            <w:pPr>
              <w:spacing w:line="269" w:lineRule="auto"/>
              <w:rPr>
                <w:rFonts w:ascii="Arial"/>
                <w:sz w:val="21"/>
              </w:rPr>
            </w:pPr>
          </w:p>
          <w:p w14:paraId="02787016">
            <w:pPr>
              <w:spacing w:line="269" w:lineRule="auto"/>
              <w:rPr>
                <w:rFonts w:ascii="Arial"/>
                <w:sz w:val="21"/>
              </w:rPr>
            </w:pPr>
          </w:p>
          <w:p w14:paraId="13026956">
            <w:pPr>
              <w:spacing w:line="269" w:lineRule="auto"/>
              <w:rPr>
                <w:rFonts w:ascii="Arial"/>
                <w:sz w:val="21"/>
              </w:rPr>
            </w:pPr>
          </w:p>
          <w:p w14:paraId="6AC72B77">
            <w:pPr>
              <w:spacing w:line="269" w:lineRule="auto"/>
              <w:rPr>
                <w:rFonts w:ascii="Arial"/>
                <w:sz w:val="21"/>
              </w:rPr>
            </w:pPr>
          </w:p>
          <w:p w14:paraId="66D63A4E">
            <w:pPr>
              <w:spacing w:line="269" w:lineRule="auto"/>
              <w:rPr>
                <w:rFonts w:ascii="Arial"/>
                <w:sz w:val="21"/>
              </w:rPr>
            </w:pPr>
          </w:p>
          <w:p w14:paraId="1D712074">
            <w:pPr>
              <w:spacing w:line="270" w:lineRule="auto"/>
              <w:rPr>
                <w:rFonts w:ascii="Arial"/>
                <w:sz w:val="21"/>
              </w:rPr>
            </w:pPr>
          </w:p>
          <w:p w14:paraId="75B09B1E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415542AE">
            <w:pPr>
              <w:spacing w:line="269" w:lineRule="auto"/>
              <w:rPr>
                <w:rFonts w:ascii="Arial"/>
                <w:sz w:val="21"/>
              </w:rPr>
            </w:pPr>
          </w:p>
          <w:p w14:paraId="277D2192">
            <w:pPr>
              <w:spacing w:line="269" w:lineRule="auto"/>
              <w:rPr>
                <w:rFonts w:ascii="Arial"/>
                <w:sz w:val="21"/>
              </w:rPr>
            </w:pPr>
          </w:p>
          <w:p w14:paraId="79253B60">
            <w:pPr>
              <w:spacing w:line="269" w:lineRule="auto"/>
              <w:rPr>
                <w:rFonts w:ascii="Arial"/>
                <w:sz w:val="21"/>
              </w:rPr>
            </w:pPr>
          </w:p>
          <w:p w14:paraId="632E8275">
            <w:pPr>
              <w:spacing w:line="269" w:lineRule="auto"/>
              <w:rPr>
                <w:rFonts w:ascii="Arial"/>
                <w:sz w:val="21"/>
              </w:rPr>
            </w:pPr>
          </w:p>
          <w:p w14:paraId="30A5B12F">
            <w:pPr>
              <w:spacing w:line="269" w:lineRule="auto"/>
              <w:rPr>
                <w:rFonts w:ascii="Arial"/>
                <w:sz w:val="21"/>
              </w:rPr>
            </w:pPr>
          </w:p>
          <w:p w14:paraId="370CB5D3">
            <w:pPr>
              <w:spacing w:line="269" w:lineRule="auto"/>
              <w:rPr>
                <w:rFonts w:ascii="Arial"/>
                <w:sz w:val="21"/>
              </w:rPr>
            </w:pPr>
          </w:p>
          <w:p w14:paraId="49583D77">
            <w:pPr>
              <w:spacing w:line="270" w:lineRule="auto"/>
              <w:rPr>
                <w:rFonts w:ascii="Arial"/>
                <w:sz w:val="21"/>
              </w:rPr>
            </w:pPr>
          </w:p>
          <w:p w14:paraId="7E9D4B5D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69E0E320">
            <w:pPr>
              <w:spacing w:line="276" w:lineRule="auto"/>
              <w:rPr>
                <w:rFonts w:ascii="Arial"/>
                <w:sz w:val="21"/>
              </w:rPr>
            </w:pPr>
          </w:p>
          <w:p w14:paraId="728410C2">
            <w:pPr>
              <w:spacing w:line="276" w:lineRule="auto"/>
              <w:rPr>
                <w:rFonts w:ascii="Arial"/>
                <w:sz w:val="21"/>
              </w:rPr>
            </w:pPr>
          </w:p>
          <w:p w14:paraId="7FCBE001">
            <w:pPr>
              <w:spacing w:line="277" w:lineRule="auto"/>
              <w:rPr>
                <w:rFonts w:ascii="Arial"/>
                <w:sz w:val="21"/>
              </w:rPr>
            </w:pPr>
          </w:p>
          <w:p w14:paraId="3D81334F">
            <w:pPr>
              <w:spacing w:line="277" w:lineRule="auto"/>
              <w:rPr>
                <w:rFonts w:ascii="Arial"/>
                <w:sz w:val="21"/>
              </w:rPr>
            </w:pPr>
          </w:p>
          <w:p w14:paraId="66897D71">
            <w:pPr>
              <w:spacing w:line="277" w:lineRule="auto"/>
              <w:rPr>
                <w:rFonts w:ascii="Arial"/>
                <w:sz w:val="21"/>
              </w:rPr>
            </w:pPr>
          </w:p>
          <w:p w14:paraId="69C8226A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2"/>
              </w:rPr>
              <w:t>一、免费食宿、免费下午茶、</w:t>
            </w:r>
          </w:p>
          <w:p w14:paraId="16B37262">
            <w:pPr>
              <w:pStyle w:val="6"/>
              <w:spacing w:before="13" w:line="215" w:lineRule="auto"/>
              <w:ind w:left="313"/>
            </w:pPr>
            <w:r>
              <w:rPr>
                <w:b/>
                <w:bCs/>
                <w:spacing w:val="2"/>
              </w:rPr>
              <w:t>节假日福利、生日福利</w:t>
            </w:r>
          </w:p>
          <w:p w14:paraId="1C35E561">
            <w:pPr>
              <w:pStyle w:val="6"/>
              <w:spacing w:before="14" w:line="214" w:lineRule="auto"/>
              <w:ind w:left="233"/>
            </w:pPr>
            <w:r>
              <w:rPr>
                <w:b/>
                <w:bCs/>
                <w:spacing w:val="2"/>
              </w:rPr>
              <w:t>二、转正后缴纳五险一金</w:t>
            </w:r>
          </w:p>
          <w:p w14:paraId="50611E6C">
            <w:pPr>
              <w:pStyle w:val="6"/>
              <w:spacing w:before="16" w:line="214" w:lineRule="auto"/>
              <w:ind w:left="236"/>
            </w:pPr>
            <w:r>
              <w:rPr>
                <w:b/>
                <w:bCs/>
                <w:spacing w:val="2"/>
              </w:rPr>
              <w:t>三、转正后享受通讯补贴</w:t>
            </w:r>
          </w:p>
          <w:p w14:paraId="0845F90F">
            <w:pPr>
              <w:pStyle w:val="6"/>
              <w:spacing w:before="14" w:line="216" w:lineRule="auto"/>
              <w:ind w:left="118"/>
            </w:pPr>
            <w:r>
              <w:rPr>
                <w:b/>
                <w:bCs/>
                <w:spacing w:val="1"/>
              </w:rPr>
              <w:t>四、销售岗/非销售岗均有差</w:t>
            </w:r>
          </w:p>
          <w:p w14:paraId="5318726A">
            <w:pPr>
              <w:pStyle w:val="6"/>
              <w:spacing w:before="15" w:line="217" w:lineRule="auto"/>
              <w:ind w:left="722"/>
            </w:pPr>
            <w:r>
              <w:rPr>
                <w:b/>
                <w:bCs/>
                <w:spacing w:val="2"/>
              </w:rPr>
              <w:t>旅报销标准</w:t>
            </w:r>
          </w:p>
        </w:tc>
        <w:tc>
          <w:tcPr>
            <w:tcW w:w="753" w:type="dxa"/>
            <w:vAlign w:val="top"/>
          </w:tcPr>
          <w:p w14:paraId="064239AB">
            <w:pPr>
              <w:spacing w:line="269" w:lineRule="auto"/>
              <w:rPr>
                <w:rFonts w:ascii="Arial"/>
                <w:sz w:val="21"/>
              </w:rPr>
            </w:pPr>
          </w:p>
          <w:p w14:paraId="189538A1">
            <w:pPr>
              <w:spacing w:line="269" w:lineRule="auto"/>
              <w:rPr>
                <w:rFonts w:ascii="Arial"/>
                <w:sz w:val="21"/>
              </w:rPr>
            </w:pPr>
          </w:p>
          <w:p w14:paraId="214405F6">
            <w:pPr>
              <w:spacing w:line="269" w:lineRule="auto"/>
              <w:rPr>
                <w:rFonts w:ascii="Arial"/>
                <w:sz w:val="21"/>
              </w:rPr>
            </w:pPr>
          </w:p>
          <w:p w14:paraId="6F192B7E">
            <w:pPr>
              <w:spacing w:line="269" w:lineRule="auto"/>
              <w:rPr>
                <w:rFonts w:ascii="Arial"/>
                <w:sz w:val="21"/>
              </w:rPr>
            </w:pPr>
          </w:p>
          <w:p w14:paraId="58E3199F">
            <w:pPr>
              <w:spacing w:line="269" w:lineRule="auto"/>
              <w:rPr>
                <w:rFonts w:ascii="Arial"/>
                <w:sz w:val="21"/>
              </w:rPr>
            </w:pPr>
          </w:p>
          <w:p w14:paraId="779F97B7">
            <w:pPr>
              <w:spacing w:line="269" w:lineRule="auto"/>
              <w:rPr>
                <w:rFonts w:ascii="Arial"/>
                <w:sz w:val="21"/>
              </w:rPr>
            </w:pPr>
          </w:p>
          <w:p w14:paraId="60697DFA">
            <w:pPr>
              <w:spacing w:line="270" w:lineRule="auto"/>
              <w:rPr>
                <w:rFonts w:ascii="Arial"/>
                <w:sz w:val="21"/>
              </w:rPr>
            </w:pPr>
          </w:p>
          <w:p w14:paraId="1B8012E6">
            <w:pPr>
              <w:pStyle w:val="6"/>
              <w:spacing w:before="52" w:line="218" w:lineRule="auto"/>
              <w:ind w:left="139"/>
            </w:pPr>
            <w:r>
              <w:rPr>
                <w:b/>
                <w:bCs/>
              </w:rPr>
              <w:t>遵义县</w:t>
            </w:r>
          </w:p>
        </w:tc>
        <w:tc>
          <w:tcPr>
            <w:tcW w:w="614" w:type="dxa"/>
            <w:vAlign w:val="top"/>
          </w:tcPr>
          <w:p w14:paraId="0DE00F9C">
            <w:pPr>
              <w:spacing w:line="269" w:lineRule="auto"/>
              <w:rPr>
                <w:rFonts w:ascii="Arial"/>
                <w:sz w:val="21"/>
              </w:rPr>
            </w:pPr>
          </w:p>
          <w:p w14:paraId="50E96D41">
            <w:pPr>
              <w:spacing w:line="269" w:lineRule="auto"/>
              <w:rPr>
                <w:rFonts w:ascii="Arial"/>
                <w:sz w:val="21"/>
              </w:rPr>
            </w:pPr>
          </w:p>
          <w:p w14:paraId="1B3C6F3B">
            <w:pPr>
              <w:spacing w:line="269" w:lineRule="auto"/>
              <w:rPr>
                <w:rFonts w:ascii="Arial"/>
                <w:sz w:val="21"/>
              </w:rPr>
            </w:pPr>
          </w:p>
          <w:p w14:paraId="315CAE52">
            <w:pPr>
              <w:spacing w:line="269" w:lineRule="auto"/>
              <w:rPr>
                <w:rFonts w:ascii="Arial"/>
                <w:sz w:val="21"/>
              </w:rPr>
            </w:pPr>
          </w:p>
          <w:p w14:paraId="3132B3CA">
            <w:pPr>
              <w:spacing w:line="269" w:lineRule="auto"/>
              <w:rPr>
                <w:rFonts w:ascii="Arial"/>
                <w:sz w:val="21"/>
              </w:rPr>
            </w:pPr>
          </w:p>
          <w:p w14:paraId="77A1F644">
            <w:pPr>
              <w:spacing w:line="269" w:lineRule="auto"/>
              <w:rPr>
                <w:rFonts w:ascii="Arial"/>
                <w:sz w:val="21"/>
              </w:rPr>
            </w:pPr>
          </w:p>
          <w:p w14:paraId="000FDD53">
            <w:pPr>
              <w:spacing w:line="270" w:lineRule="auto"/>
              <w:rPr>
                <w:rFonts w:ascii="Arial"/>
                <w:sz w:val="21"/>
              </w:rPr>
            </w:pPr>
          </w:p>
          <w:p w14:paraId="3B142828">
            <w:pPr>
              <w:pStyle w:val="6"/>
              <w:spacing w:before="52" w:line="217" w:lineRule="auto"/>
              <w:ind w:left="74"/>
            </w:pPr>
            <w:r>
              <w:rPr>
                <w:b/>
                <w:bCs/>
                <w:spacing w:val="-2"/>
              </w:rPr>
              <w:t>王雨怡</w:t>
            </w:r>
          </w:p>
        </w:tc>
        <w:tc>
          <w:tcPr>
            <w:tcW w:w="1347" w:type="dxa"/>
            <w:vAlign w:val="top"/>
          </w:tcPr>
          <w:p w14:paraId="34548B52">
            <w:pPr>
              <w:spacing w:line="272" w:lineRule="auto"/>
              <w:rPr>
                <w:rFonts w:ascii="Arial"/>
                <w:sz w:val="21"/>
              </w:rPr>
            </w:pPr>
          </w:p>
          <w:p w14:paraId="18BED867">
            <w:pPr>
              <w:spacing w:line="272" w:lineRule="auto"/>
              <w:rPr>
                <w:rFonts w:ascii="Arial"/>
                <w:sz w:val="21"/>
              </w:rPr>
            </w:pPr>
          </w:p>
          <w:p w14:paraId="7D96DF13">
            <w:pPr>
              <w:spacing w:line="272" w:lineRule="auto"/>
              <w:rPr>
                <w:rFonts w:ascii="Arial"/>
                <w:sz w:val="21"/>
              </w:rPr>
            </w:pPr>
          </w:p>
          <w:p w14:paraId="32FB376F">
            <w:pPr>
              <w:spacing w:line="272" w:lineRule="auto"/>
              <w:rPr>
                <w:rFonts w:ascii="Arial"/>
                <w:sz w:val="21"/>
              </w:rPr>
            </w:pPr>
          </w:p>
          <w:p w14:paraId="6F17D3F8">
            <w:pPr>
              <w:spacing w:line="272" w:lineRule="auto"/>
              <w:rPr>
                <w:rFonts w:ascii="Arial"/>
                <w:sz w:val="21"/>
              </w:rPr>
            </w:pPr>
          </w:p>
          <w:p w14:paraId="690F1240">
            <w:pPr>
              <w:spacing w:line="272" w:lineRule="auto"/>
              <w:rPr>
                <w:rFonts w:ascii="Arial"/>
                <w:sz w:val="21"/>
              </w:rPr>
            </w:pPr>
          </w:p>
          <w:p w14:paraId="65F0D6DB">
            <w:pPr>
              <w:spacing w:line="273" w:lineRule="auto"/>
              <w:rPr>
                <w:rFonts w:ascii="Arial"/>
                <w:sz w:val="21"/>
              </w:rPr>
            </w:pPr>
          </w:p>
          <w:p w14:paraId="5E7EC8C7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18108527161</w:t>
            </w:r>
          </w:p>
        </w:tc>
        <w:tc>
          <w:tcPr>
            <w:tcW w:w="962" w:type="dxa"/>
            <w:vAlign w:val="top"/>
          </w:tcPr>
          <w:p w14:paraId="5DAD5831">
            <w:pPr>
              <w:spacing w:line="257" w:lineRule="auto"/>
              <w:rPr>
                <w:rFonts w:ascii="Arial"/>
                <w:sz w:val="21"/>
              </w:rPr>
            </w:pPr>
          </w:p>
          <w:p w14:paraId="6ED3D926">
            <w:pPr>
              <w:spacing w:line="257" w:lineRule="auto"/>
              <w:rPr>
                <w:rFonts w:ascii="Arial"/>
                <w:sz w:val="21"/>
              </w:rPr>
            </w:pPr>
          </w:p>
          <w:p w14:paraId="75BC0A6D">
            <w:pPr>
              <w:spacing w:line="258" w:lineRule="auto"/>
              <w:rPr>
                <w:rFonts w:ascii="Arial"/>
                <w:sz w:val="21"/>
              </w:rPr>
            </w:pPr>
          </w:p>
          <w:p w14:paraId="6E75CB71">
            <w:pPr>
              <w:spacing w:line="258" w:lineRule="auto"/>
              <w:rPr>
                <w:rFonts w:ascii="Arial"/>
                <w:sz w:val="21"/>
              </w:rPr>
            </w:pPr>
          </w:p>
          <w:p w14:paraId="074C7D09">
            <w:pPr>
              <w:spacing w:line="258" w:lineRule="auto"/>
              <w:rPr>
                <w:rFonts w:ascii="Arial"/>
                <w:sz w:val="21"/>
              </w:rPr>
            </w:pPr>
          </w:p>
          <w:p w14:paraId="2B400AAA">
            <w:pPr>
              <w:spacing w:line="258" w:lineRule="auto"/>
              <w:rPr>
                <w:rFonts w:ascii="Arial"/>
                <w:sz w:val="21"/>
              </w:rPr>
            </w:pPr>
          </w:p>
          <w:p w14:paraId="27A80009">
            <w:pPr>
              <w:spacing w:line="258" w:lineRule="auto"/>
              <w:rPr>
                <w:rFonts w:ascii="Arial"/>
                <w:sz w:val="21"/>
              </w:rPr>
            </w:pPr>
          </w:p>
          <w:p w14:paraId="5ABA7740">
            <w:pPr>
              <w:pStyle w:val="6"/>
              <w:spacing w:before="52" w:line="230" w:lineRule="auto"/>
              <w:ind w:left="192" w:right="46" w:hanging="112"/>
            </w:pPr>
            <w:r>
              <w:drawing>
                <wp:anchor distT="0" distB="0" distL="0" distR="0" simplePos="0" relativeHeight="25202585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-1155065</wp:posOffset>
                  </wp:positionV>
                  <wp:extent cx="605155" cy="2576830"/>
                  <wp:effectExtent l="0" t="0" r="0" b="0"/>
                  <wp:wrapNone/>
                  <wp:docPr id="548" name="IM 548">
                    <a:hlinkClick xmlns:a="http://schemas.openxmlformats.org/drawingml/2006/main" r:id="rId33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 548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"mailto:1354159502@qq.com"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1354159503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"mailto:1354159502@qq.com"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5C93CE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3" w:hRule="atLeast"/>
        </w:trPr>
        <w:tc>
          <w:tcPr>
            <w:tcW w:w="669" w:type="dxa"/>
            <w:vAlign w:val="top"/>
          </w:tcPr>
          <w:p w14:paraId="60A8F0F7">
            <w:pPr>
              <w:spacing w:line="241" w:lineRule="auto"/>
              <w:rPr>
                <w:rFonts w:ascii="Arial"/>
                <w:sz w:val="21"/>
              </w:rPr>
            </w:pPr>
          </w:p>
          <w:p w14:paraId="5E1F62E7">
            <w:pPr>
              <w:spacing w:line="241" w:lineRule="auto"/>
              <w:rPr>
                <w:rFonts w:ascii="Arial"/>
                <w:sz w:val="21"/>
              </w:rPr>
            </w:pPr>
          </w:p>
          <w:p w14:paraId="1C39A814">
            <w:pPr>
              <w:spacing w:line="241" w:lineRule="auto"/>
              <w:rPr>
                <w:rFonts w:ascii="Arial"/>
                <w:sz w:val="21"/>
              </w:rPr>
            </w:pPr>
          </w:p>
          <w:p w14:paraId="426ABF71">
            <w:pPr>
              <w:spacing w:line="242" w:lineRule="auto"/>
              <w:rPr>
                <w:rFonts w:ascii="Arial"/>
                <w:sz w:val="21"/>
              </w:rPr>
            </w:pPr>
          </w:p>
          <w:p w14:paraId="026750A3">
            <w:pPr>
              <w:spacing w:line="242" w:lineRule="auto"/>
              <w:rPr>
                <w:rFonts w:ascii="Arial"/>
                <w:sz w:val="21"/>
              </w:rPr>
            </w:pPr>
          </w:p>
          <w:p w14:paraId="13BA26E9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484</w:t>
            </w:r>
          </w:p>
        </w:tc>
        <w:tc>
          <w:tcPr>
            <w:tcW w:w="1055" w:type="dxa"/>
            <w:vAlign w:val="top"/>
          </w:tcPr>
          <w:p w14:paraId="17DE300A">
            <w:pPr>
              <w:spacing w:line="271" w:lineRule="auto"/>
              <w:rPr>
                <w:rFonts w:ascii="Arial"/>
                <w:sz w:val="21"/>
              </w:rPr>
            </w:pPr>
          </w:p>
          <w:p w14:paraId="39B8562C">
            <w:pPr>
              <w:spacing w:line="271" w:lineRule="auto"/>
              <w:rPr>
                <w:rFonts w:ascii="Arial"/>
                <w:sz w:val="21"/>
              </w:rPr>
            </w:pPr>
          </w:p>
          <w:p w14:paraId="49051F56">
            <w:pPr>
              <w:spacing w:line="272" w:lineRule="auto"/>
              <w:rPr>
                <w:rFonts w:ascii="Arial"/>
                <w:sz w:val="21"/>
              </w:rPr>
            </w:pPr>
          </w:p>
          <w:p w14:paraId="53D4DE53">
            <w:pPr>
              <w:spacing w:line="272" w:lineRule="auto"/>
              <w:rPr>
                <w:rFonts w:ascii="Arial"/>
                <w:sz w:val="21"/>
              </w:rPr>
            </w:pPr>
          </w:p>
          <w:p w14:paraId="7E8BAE82">
            <w:pPr>
              <w:pStyle w:val="6"/>
              <w:spacing w:before="52" w:line="225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贵州卓豪食品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037BD8AC">
            <w:pPr>
              <w:spacing w:line="271" w:lineRule="auto"/>
              <w:rPr>
                <w:rFonts w:ascii="Arial"/>
                <w:sz w:val="21"/>
              </w:rPr>
            </w:pPr>
          </w:p>
          <w:p w14:paraId="10A57818">
            <w:pPr>
              <w:spacing w:line="272" w:lineRule="auto"/>
              <w:rPr>
                <w:rFonts w:ascii="Arial"/>
                <w:sz w:val="21"/>
              </w:rPr>
            </w:pPr>
          </w:p>
          <w:p w14:paraId="2F555A10">
            <w:pPr>
              <w:spacing w:line="272" w:lineRule="auto"/>
              <w:rPr>
                <w:rFonts w:ascii="Arial"/>
                <w:sz w:val="21"/>
              </w:rPr>
            </w:pPr>
          </w:p>
          <w:p w14:paraId="3CB428B4">
            <w:pPr>
              <w:spacing w:line="272" w:lineRule="auto"/>
              <w:rPr>
                <w:rFonts w:ascii="Arial"/>
                <w:sz w:val="21"/>
              </w:rPr>
            </w:pPr>
          </w:p>
          <w:p w14:paraId="0924D2DF">
            <w:pPr>
              <w:pStyle w:val="6"/>
              <w:spacing w:before="52" w:line="230" w:lineRule="auto"/>
              <w:ind w:left="406" w:right="63" w:hanging="332"/>
            </w:pPr>
            <w:r>
              <w:rPr>
                <w:b/>
                <w:bCs/>
                <w:spacing w:val="1"/>
              </w:rPr>
              <w:t>食品质量技术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4"/>
              </w:rPr>
              <w:t>经理</w:t>
            </w:r>
          </w:p>
        </w:tc>
        <w:tc>
          <w:tcPr>
            <w:tcW w:w="3148" w:type="dxa"/>
            <w:vAlign w:val="top"/>
          </w:tcPr>
          <w:p w14:paraId="1C118511">
            <w:pPr>
              <w:pStyle w:val="6"/>
              <w:spacing w:before="39" w:line="217" w:lineRule="auto"/>
              <w:ind w:left="1165"/>
            </w:pPr>
            <w:r>
              <w:rPr>
                <w:b/>
                <w:bCs/>
              </w:rPr>
              <w:t>任职要求：</w:t>
            </w:r>
          </w:p>
          <w:p w14:paraId="50C10758">
            <w:pPr>
              <w:pStyle w:val="6"/>
              <w:spacing w:before="14" w:line="216" w:lineRule="auto"/>
              <w:ind w:left="507"/>
            </w:pPr>
            <w:r>
              <w:rPr>
                <w:b/>
                <w:bCs/>
                <w:spacing w:val="2"/>
              </w:rPr>
              <w:t>一、大专以上，食品相关专业</w:t>
            </w:r>
          </w:p>
          <w:p w14:paraId="637A01D7">
            <w:pPr>
              <w:pStyle w:val="6"/>
              <w:spacing w:before="13" w:line="217" w:lineRule="auto"/>
              <w:ind w:left="134"/>
            </w:pPr>
            <w:r>
              <w:rPr>
                <w:b/>
                <w:bCs/>
                <w:spacing w:val="2"/>
              </w:rPr>
              <w:t>二、5年以上食品企业质量技术管理经验</w:t>
            </w:r>
          </w:p>
          <w:p w14:paraId="466D1AF2">
            <w:pPr>
              <w:pStyle w:val="6"/>
              <w:spacing w:before="13" w:line="215" w:lineRule="auto"/>
              <w:ind w:left="94"/>
            </w:pPr>
            <w:r>
              <w:rPr>
                <w:b/>
                <w:bCs/>
                <w:spacing w:val="2"/>
              </w:rPr>
              <w:t>三、熟悉质量管理体系，并能独立建立企</w:t>
            </w:r>
          </w:p>
          <w:p w14:paraId="69920227">
            <w:pPr>
              <w:pStyle w:val="6"/>
              <w:spacing w:before="12" w:line="217" w:lineRule="auto"/>
              <w:ind w:left="919"/>
            </w:pPr>
            <w:r>
              <w:rPr>
                <w:b/>
                <w:bCs/>
                <w:spacing w:val="1"/>
              </w:rPr>
              <w:t>业质量管理体系；</w:t>
            </w:r>
          </w:p>
          <w:p w14:paraId="3CD8B108">
            <w:pPr>
              <w:pStyle w:val="6"/>
              <w:spacing w:before="15" w:line="223" w:lineRule="auto"/>
              <w:ind w:left="85" w:right="72" w:firstLine="16"/>
            </w:pPr>
            <w:r>
              <w:rPr>
                <w:b/>
                <w:bCs/>
                <w:spacing w:val="2"/>
              </w:rPr>
              <w:t>四、熟悉食品卫生法规、食品卫生知识、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3"/>
              </w:rPr>
              <w:t>食品生产工艺、食品检验知识、质量管理</w:t>
            </w:r>
          </w:p>
          <w:p w14:paraId="628BF4AA">
            <w:pPr>
              <w:pStyle w:val="6"/>
              <w:spacing w:before="16" w:line="223" w:lineRule="auto"/>
              <w:ind w:left="1415" w:right="157" w:hanging="1247"/>
            </w:pPr>
            <w:r>
              <w:rPr>
                <w:b/>
                <w:bCs/>
                <w:spacing w:val="3"/>
              </w:rPr>
              <w:t>知识、绩效管理、有较好的组织协调能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7"/>
              </w:rPr>
              <w:t>力；</w:t>
            </w:r>
          </w:p>
          <w:p w14:paraId="1CAD4E67">
            <w:pPr>
              <w:pStyle w:val="6"/>
              <w:spacing w:before="14" w:line="217" w:lineRule="auto"/>
              <w:ind w:left="88"/>
            </w:pPr>
            <w:r>
              <w:rPr>
                <w:b/>
                <w:bCs/>
                <w:spacing w:val="3"/>
              </w:rPr>
              <w:t>五、熟悉食品加工技术工艺，熟悉产品研</w:t>
            </w:r>
          </w:p>
          <w:p w14:paraId="4C642393">
            <w:pPr>
              <w:pStyle w:val="6"/>
              <w:spacing w:before="13" w:line="216" w:lineRule="auto"/>
              <w:ind w:left="250"/>
            </w:pPr>
            <w:r>
              <w:rPr>
                <w:b/>
                <w:bCs/>
                <w:spacing w:val="3"/>
              </w:rPr>
              <w:t>发技术流程，能独立承担研发项目；</w:t>
            </w:r>
          </w:p>
          <w:p w14:paraId="0B47A2AF">
            <w:pPr>
              <w:pStyle w:val="6"/>
              <w:spacing w:before="15" w:line="215" w:lineRule="auto"/>
              <w:ind w:left="89"/>
            </w:pPr>
            <w:r>
              <w:rPr>
                <w:b/>
                <w:bCs/>
                <w:spacing w:val="3"/>
              </w:rPr>
              <w:t>六、具有较强原则性、具备很强的团队管</w:t>
            </w:r>
          </w:p>
          <w:p w14:paraId="6E99D03B">
            <w:pPr>
              <w:pStyle w:val="6"/>
              <w:spacing w:before="12" w:line="187" w:lineRule="auto"/>
              <w:ind w:left="833"/>
            </w:pPr>
            <w:r>
              <w:rPr>
                <w:b/>
                <w:bCs/>
                <w:spacing w:val="2"/>
              </w:rPr>
              <w:t>理及沟通协调能力。</w:t>
            </w:r>
          </w:p>
        </w:tc>
        <w:tc>
          <w:tcPr>
            <w:tcW w:w="520" w:type="dxa"/>
            <w:vAlign w:val="top"/>
          </w:tcPr>
          <w:p w14:paraId="4DF0289B">
            <w:pPr>
              <w:spacing w:line="241" w:lineRule="auto"/>
              <w:rPr>
                <w:rFonts w:ascii="Arial"/>
                <w:sz w:val="21"/>
              </w:rPr>
            </w:pPr>
          </w:p>
          <w:p w14:paraId="55E77D57">
            <w:pPr>
              <w:spacing w:line="241" w:lineRule="auto"/>
              <w:rPr>
                <w:rFonts w:ascii="Arial"/>
                <w:sz w:val="21"/>
              </w:rPr>
            </w:pPr>
          </w:p>
          <w:p w14:paraId="1132DCF0">
            <w:pPr>
              <w:spacing w:line="241" w:lineRule="auto"/>
              <w:rPr>
                <w:rFonts w:ascii="Arial"/>
                <w:sz w:val="21"/>
              </w:rPr>
            </w:pPr>
          </w:p>
          <w:p w14:paraId="308E8DE8">
            <w:pPr>
              <w:spacing w:line="242" w:lineRule="auto"/>
              <w:rPr>
                <w:rFonts w:ascii="Arial"/>
                <w:sz w:val="21"/>
              </w:rPr>
            </w:pPr>
          </w:p>
          <w:p w14:paraId="6746E5C2">
            <w:pPr>
              <w:spacing w:line="242" w:lineRule="auto"/>
              <w:rPr>
                <w:rFonts w:ascii="Arial"/>
                <w:sz w:val="21"/>
              </w:rPr>
            </w:pPr>
          </w:p>
          <w:p w14:paraId="4EFAF4B4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1B1689D">
            <w:pPr>
              <w:spacing w:line="296" w:lineRule="auto"/>
              <w:rPr>
                <w:rFonts w:ascii="Arial"/>
                <w:sz w:val="21"/>
              </w:rPr>
            </w:pPr>
          </w:p>
          <w:p w14:paraId="44C2B4E1">
            <w:pPr>
              <w:spacing w:line="296" w:lineRule="auto"/>
              <w:rPr>
                <w:rFonts w:ascii="Arial"/>
                <w:sz w:val="21"/>
              </w:rPr>
            </w:pPr>
          </w:p>
          <w:p w14:paraId="344A88DD">
            <w:pPr>
              <w:spacing w:line="297" w:lineRule="auto"/>
              <w:rPr>
                <w:rFonts w:ascii="Arial"/>
                <w:sz w:val="21"/>
              </w:rPr>
            </w:pPr>
          </w:p>
          <w:p w14:paraId="408B3943">
            <w:pPr>
              <w:spacing w:line="297" w:lineRule="auto"/>
              <w:rPr>
                <w:rFonts w:ascii="Arial"/>
                <w:sz w:val="21"/>
              </w:rPr>
            </w:pPr>
          </w:p>
          <w:p w14:paraId="38E10795">
            <w:pPr>
              <w:pStyle w:val="6"/>
              <w:spacing w:before="52" w:line="219" w:lineRule="auto"/>
              <w:ind w:left="180"/>
            </w:pPr>
            <w:r>
              <w:rPr>
                <w:b/>
                <w:bCs/>
                <w:spacing w:val="2"/>
              </w:rPr>
              <w:t>食品质量与安全</w:t>
            </w:r>
          </w:p>
        </w:tc>
        <w:tc>
          <w:tcPr>
            <w:tcW w:w="769" w:type="dxa"/>
            <w:vAlign w:val="top"/>
          </w:tcPr>
          <w:p w14:paraId="467D4E7C">
            <w:pPr>
              <w:spacing w:line="272" w:lineRule="auto"/>
              <w:rPr>
                <w:rFonts w:ascii="Arial"/>
                <w:sz w:val="21"/>
              </w:rPr>
            </w:pPr>
          </w:p>
          <w:p w14:paraId="7DF08788">
            <w:pPr>
              <w:spacing w:line="272" w:lineRule="auto"/>
              <w:rPr>
                <w:rFonts w:ascii="Arial"/>
                <w:sz w:val="21"/>
              </w:rPr>
            </w:pPr>
          </w:p>
          <w:p w14:paraId="6771C91D">
            <w:pPr>
              <w:spacing w:line="272" w:lineRule="auto"/>
              <w:rPr>
                <w:rFonts w:ascii="Arial"/>
                <w:sz w:val="21"/>
              </w:rPr>
            </w:pPr>
          </w:p>
          <w:p w14:paraId="01DC5B58">
            <w:pPr>
              <w:spacing w:line="272" w:lineRule="auto"/>
              <w:rPr>
                <w:rFonts w:ascii="Arial"/>
                <w:sz w:val="21"/>
              </w:rPr>
            </w:pPr>
          </w:p>
          <w:p w14:paraId="78745579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7AAD538">
            <w:pPr>
              <w:spacing w:line="296" w:lineRule="auto"/>
              <w:rPr>
                <w:rFonts w:ascii="Arial"/>
                <w:sz w:val="21"/>
              </w:rPr>
            </w:pPr>
          </w:p>
          <w:p w14:paraId="156C17D8">
            <w:pPr>
              <w:spacing w:line="296" w:lineRule="auto"/>
              <w:rPr>
                <w:rFonts w:ascii="Arial"/>
                <w:sz w:val="21"/>
              </w:rPr>
            </w:pPr>
          </w:p>
          <w:p w14:paraId="1BB4C1FD">
            <w:pPr>
              <w:spacing w:line="297" w:lineRule="auto"/>
              <w:rPr>
                <w:rFonts w:ascii="Arial"/>
                <w:sz w:val="21"/>
              </w:rPr>
            </w:pPr>
          </w:p>
          <w:p w14:paraId="5A62AF08">
            <w:pPr>
              <w:spacing w:line="297" w:lineRule="auto"/>
              <w:rPr>
                <w:rFonts w:ascii="Arial"/>
                <w:sz w:val="21"/>
              </w:rPr>
            </w:pPr>
          </w:p>
          <w:p w14:paraId="1F4BB13B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6-10k</w:t>
            </w:r>
          </w:p>
        </w:tc>
        <w:tc>
          <w:tcPr>
            <w:tcW w:w="2254" w:type="dxa"/>
            <w:vAlign w:val="top"/>
          </w:tcPr>
          <w:p w14:paraId="0F85B5AD">
            <w:pPr>
              <w:spacing w:line="343" w:lineRule="auto"/>
              <w:rPr>
                <w:rFonts w:ascii="Arial"/>
                <w:sz w:val="21"/>
              </w:rPr>
            </w:pPr>
          </w:p>
          <w:p w14:paraId="5237F681">
            <w:pPr>
              <w:spacing w:line="343" w:lineRule="auto"/>
              <w:rPr>
                <w:rFonts w:ascii="Arial"/>
                <w:sz w:val="21"/>
              </w:rPr>
            </w:pPr>
          </w:p>
          <w:p w14:paraId="6AE00069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2"/>
              </w:rPr>
              <w:t>一、免费食宿、免费下午茶、</w:t>
            </w:r>
          </w:p>
          <w:p w14:paraId="6B3A2E93">
            <w:pPr>
              <w:pStyle w:val="6"/>
              <w:spacing w:before="13" w:line="215" w:lineRule="auto"/>
              <w:ind w:left="313"/>
            </w:pPr>
            <w:r>
              <w:rPr>
                <w:b/>
                <w:bCs/>
                <w:spacing w:val="2"/>
              </w:rPr>
              <w:t>节假日福利、生日福利</w:t>
            </w:r>
          </w:p>
          <w:p w14:paraId="08FAD102">
            <w:pPr>
              <w:pStyle w:val="6"/>
              <w:spacing w:before="15" w:line="214" w:lineRule="auto"/>
              <w:ind w:left="233"/>
            </w:pPr>
            <w:r>
              <w:rPr>
                <w:b/>
                <w:bCs/>
                <w:spacing w:val="2"/>
              </w:rPr>
              <w:t>二、转正后缴纳五险一金</w:t>
            </w:r>
          </w:p>
          <w:p w14:paraId="0D6BBABC">
            <w:pPr>
              <w:pStyle w:val="6"/>
              <w:spacing w:before="15" w:line="214" w:lineRule="auto"/>
              <w:ind w:left="236"/>
            </w:pPr>
            <w:r>
              <w:rPr>
                <w:b/>
                <w:bCs/>
                <w:spacing w:val="2"/>
              </w:rPr>
              <w:t>三、转正后享受通讯补贴</w:t>
            </w:r>
          </w:p>
          <w:p w14:paraId="4E11FAB4">
            <w:pPr>
              <w:pStyle w:val="6"/>
              <w:spacing w:before="13" w:line="216" w:lineRule="auto"/>
              <w:ind w:left="118"/>
            </w:pPr>
            <w:r>
              <w:rPr>
                <w:b/>
                <w:bCs/>
                <w:spacing w:val="1"/>
              </w:rPr>
              <w:t>四、销售岗/非销售岗均有差</w:t>
            </w:r>
          </w:p>
          <w:p w14:paraId="65B34F4B">
            <w:pPr>
              <w:pStyle w:val="6"/>
              <w:spacing w:before="15" w:line="217" w:lineRule="auto"/>
              <w:ind w:left="722"/>
            </w:pPr>
            <w:r>
              <w:rPr>
                <w:b/>
                <w:bCs/>
                <w:spacing w:val="2"/>
              </w:rPr>
              <w:t>旅报销标准</w:t>
            </w:r>
          </w:p>
        </w:tc>
        <w:tc>
          <w:tcPr>
            <w:tcW w:w="753" w:type="dxa"/>
            <w:vAlign w:val="top"/>
          </w:tcPr>
          <w:p w14:paraId="15A1AA12">
            <w:pPr>
              <w:spacing w:line="296" w:lineRule="auto"/>
              <w:rPr>
                <w:rFonts w:ascii="Arial"/>
                <w:sz w:val="21"/>
              </w:rPr>
            </w:pPr>
          </w:p>
          <w:p w14:paraId="1BA0BE8D">
            <w:pPr>
              <w:spacing w:line="296" w:lineRule="auto"/>
              <w:rPr>
                <w:rFonts w:ascii="Arial"/>
                <w:sz w:val="21"/>
              </w:rPr>
            </w:pPr>
          </w:p>
          <w:p w14:paraId="106B0775">
            <w:pPr>
              <w:spacing w:line="297" w:lineRule="auto"/>
              <w:rPr>
                <w:rFonts w:ascii="Arial"/>
                <w:sz w:val="21"/>
              </w:rPr>
            </w:pPr>
          </w:p>
          <w:p w14:paraId="3EEF2E96">
            <w:pPr>
              <w:spacing w:line="297" w:lineRule="auto"/>
              <w:rPr>
                <w:rFonts w:ascii="Arial"/>
                <w:sz w:val="21"/>
              </w:rPr>
            </w:pPr>
          </w:p>
          <w:p w14:paraId="0EC3AB35">
            <w:pPr>
              <w:pStyle w:val="6"/>
              <w:spacing w:before="52" w:line="218" w:lineRule="auto"/>
              <w:ind w:left="139"/>
            </w:pPr>
            <w:r>
              <w:rPr>
                <w:b/>
                <w:bCs/>
              </w:rPr>
              <w:t>遵义县</w:t>
            </w:r>
          </w:p>
        </w:tc>
        <w:tc>
          <w:tcPr>
            <w:tcW w:w="614" w:type="dxa"/>
            <w:vAlign w:val="top"/>
          </w:tcPr>
          <w:p w14:paraId="23DD1940">
            <w:pPr>
              <w:spacing w:line="296" w:lineRule="auto"/>
              <w:rPr>
                <w:rFonts w:ascii="Arial"/>
                <w:sz w:val="21"/>
              </w:rPr>
            </w:pPr>
          </w:p>
          <w:p w14:paraId="37931774">
            <w:pPr>
              <w:spacing w:line="297" w:lineRule="auto"/>
              <w:rPr>
                <w:rFonts w:ascii="Arial"/>
                <w:sz w:val="21"/>
              </w:rPr>
            </w:pPr>
          </w:p>
          <w:p w14:paraId="33509517">
            <w:pPr>
              <w:spacing w:line="297" w:lineRule="auto"/>
              <w:rPr>
                <w:rFonts w:ascii="Arial"/>
                <w:sz w:val="21"/>
              </w:rPr>
            </w:pPr>
          </w:p>
          <w:p w14:paraId="0CB9B2D5">
            <w:pPr>
              <w:spacing w:line="297" w:lineRule="auto"/>
              <w:rPr>
                <w:rFonts w:ascii="Arial"/>
                <w:sz w:val="21"/>
              </w:rPr>
            </w:pPr>
          </w:p>
          <w:p w14:paraId="4109B0F4">
            <w:pPr>
              <w:pStyle w:val="6"/>
              <w:spacing w:before="52" w:line="217" w:lineRule="auto"/>
              <w:ind w:left="74"/>
            </w:pPr>
            <w:r>
              <w:rPr>
                <w:b/>
                <w:bCs/>
                <w:spacing w:val="-2"/>
              </w:rPr>
              <w:t>王雨怡</w:t>
            </w:r>
          </w:p>
        </w:tc>
        <w:tc>
          <w:tcPr>
            <w:tcW w:w="1347" w:type="dxa"/>
            <w:vAlign w:val="top"/>
          </w:tcPr>
          <w:p w14:paraId="70610425">
            <w:pPr>
              <w:spacing w:line="241" w:lineRule="auto"/>
              <w:rPr>
                <w:rFonts w:ascii="Arial"/>
                <w:sz w:val="21"/>
              </w:rPr>
            </w:pPr>
          </w:p>
          <w:p w14:paraId="3D07CA47">
            <w:pPr>
              <w:spacing w:line="241" w:lineRule="auto"/>
              <w:rPr>
                <w:rFonts w:ascii="Arial"/>
                <w:sz w:val="21"/>
              </w:rPr>
            </w:pPr>
          </w:p>
          <w:p w14:paraId="3101DCED">
            <w:pPr>
              <w:spacing w:line="241" w:lineRule="auto"/>
              <w:rPr>
                <w:rFonts w:ascii="Arial"/>
                <w:sz w:val="21"/>
              </w:rPr>
            </w:pPr>
          </w:p>
          <w:p w14:paraId="2351711C">
            <w:pPr>
              <w:spacing w:line="242" w:lineRule="auto"/>
              <w:rPr>
                <w:rFonts w:ascii="Arial"/>
                <w:sz w:val="21"/>
              </w:rPr>
            </w:pPr>
          </w:p>
          <w:p w14:paraId="62C52494">
            <w:pPr>
              <w:spacing w:line="242" w:lineRule="auto"/>
              <w:rPr>
                <w:rFonts w:ascii="Arial"/>
                <w:sz w:val="21"/>
              </w:rPr>
            </w:pPr>
          </w:p>
          <w:p w14:paraId="0235BAC6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18108527161</w:t>
            </w:r>
          </w:p>
        </w:tc>
        <w:tc>
          <w:tcPr>
            <w:tcW w:w="962" w:type="dxa"/>
            <w:vAlign w:val="top"/>
          </w:tcPr>
          <w:p w14:paraId="2C7D1F3A">
            <w:pPr>
              <w:spacing w:line="276" w:lineRule="auto"/>
              <w:rPr>
                <w:rFonts w:ascii="Arial"/>
                <w:sz w:val="21"/>
              </w:rPr>
            </w:pPr>
          </w:p>
          <w:p w14:paraId="72E444BD">
            <w:pPr>
              <w:spacing w:line="277" w:lineRule="auto"/>
              <w:rPr>
                <w:rFonts w:ascii="Arial"/>
                <w:sz w:val="21"/>
              </w:rPr>
            </w:pPr>
          </w:p>
          <w:p w14:paraId="0CE99E67">
            <w:pPr>
              <w:spacing w:line="277" w:lineRule="auto"/>
              <w:rPr>
                <w:rFonts w:ascii="Arial"/>
                <w:sz w:val="21"/>
              </w:rPr>
            </w:pPr>
          </w:p>
          <w:p w14:paraId="48E38A97">
            <w:pPr>
              <w:spacing w:line="277" w:lineRule="auto"/>
              <w:rPr>
                <w:rFonts w:ascii="Arial"/>
                <w:sz w:val="21"/>
              </w:rPr>
            </w:pPr>
          </w:p>
          <w:p w14:paraId="073122AD">
            <w:pPr>
              <w:pStyle w:val="6"/>
              <w:spacing w:before="52" w:line="229" w:lineRule="auto"/>
              <w:ind w:left="192" w:right="46" w:hanging="112"/>
            </w:pPr>
            <w:r>
              <w:drawing>
                <wp:anchor distT="0" distB="0" distL="0" distR="0" simplePos="0" relativeHeight="25202995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-706120</wp:posOffset>
                  </wp:positionV>
                  <wp:extent cx="605155" cy="1678305"/>
                  <wp:effectExtent l="0" t="0" r="0" b="0"/>
                  <wp:wrapNone/>
                  <wp:docPr id="550" name="IM 550">
                    <a:hlinkClick xmlns:a="http://schemas.openxmlformats.org/drawingml/2006/main" r:id="rId33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 550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678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"mailto:1354159502@qq.com"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1354159503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"mailto:1354159502@qq.com"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F1EEF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438700A2">
            <w:pPr>
              <w:pStyle w:val="6"/>
              <w:spacing w:before="151" w:line="181" w:lineRule="auto"/>
              <w:ind w:left="220"/>
            </w:pPr>
            <w:r>
              <w:rPr>
                <w:b/>
                <w:bCs/>
                <w:spacing w:val="-3"/>
              </w:rPr>
              <w:t>485</w:t>
            </w:r>
          </w:p>
        </w:tc>
        <w:tc>
          <w:tcPr>
            <w:tcW w:w="1055" w:type="dxa"/>
            <w:vAlign w:val="top"/>
          </w:tcPr>
          <w:p w14:paraId="05089981">
            <w:pPr>
              <w:pStyle w:val="6"/>
              <w:spacing w:before="31" w:line="201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贵州梓锐科技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7A3CA801">
            <w:pPr>
              <w:pStyle w:val="6"/>
              <w:spacing w:before="130" w:line="217" w:lineRule="auto"/>
              <w:ind w:left="149"/>
            </w:pPr>
            <w:r>
              <w:rPr>
                <w:b/>
                <w:bCs/>
                <w:spacing w:val="2"/>
              </w:rPr>
              <w:t>研发工程师</w:t>
            </w:r>
          </w:p>
        </w:tc>
        <w:tc>
          <w:tcPr>
            <w:tcW w:w="3148" w:type="dxa"/>
            <w:vAlign w:val="top"/>
          </w:tcPr>
          <w:p w14:paraId="6A0A0174">
            <w:pPr>
              <w:pStyle w:val="6"/>
              <w:spacing w:before="129" w:line="216" w:lineRule="auto"/>
              <w:ind w:left="749"/>
            </w:pPr>
            <w:r>
              <w:rPr>
                <w:b/>
                <w:bCs/>
                <w:spacing w:val="2"/>
              </w:rPr>
              <w:t>脊柱动力医疗机械研发</w:t>
            </w:r>
          </w:p>
        </w:tc>
        <w:tc>
          <w:tcPr>
            <w:tcW w:w="520" w:type="dxa"/>
            <w:vAlign w:val="top"/>
          </w:tcPr>
          <w:p w14:paraId="0A230578">
            <w:pPr>
              <w:pStyle w:val="6"/>
              <w:spacing w:before="150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63296A4A">
            <w:pPr>
              <w:pStyle w:val="6"/>
              <w:spacing w:before="31" w:line="201" w:lineRule="auto"/>
              <w:ind w:left="537" w:right="76" w:hanging="445"/>
            </w:pPr>
            <w:r>
              <w:rPr>
                <w:b/>
                <w:bCs/>
                <w:spacing w:val="2"/>
              </w:rPr>
              <w:t>机械设计制造及其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10"/>
              </w:rPr>
              <w:t>自动化</w:t>
            </w:r>
          </w:p>
        </w:tc>
        <w:tc>
          <w:tcPr>
            <w:tcW w:w="769" w:type="dxa"/>
            <w:vAlign w:val="top"/>
          </w:tcPr>
          <w:p w14:paraId="3B13E848">
            <w:pPr>
              <w:pStyle w:val="6"/>
              <w:spacing w:before="31" w:line="20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6FAB22E">
            <w:pPr>
              <w:pStyle w:val="6"/>
              <w:spacing w:before="130" w:line="236" w:lineRule="auto"/>
              <w:ind w:left="183"/>
            </w:pPr>
            <w:r>
              <w:rPr>
                <w:b/>
                <w:bCs/>
                <w:spacing w:val="-2"/>
              </w:rPr>
              <w:t>8-10k</w:t>
            </w:r>
          </w:p>
        </w:tc>
        <w:tc>
          <w:tcPr>
            <w:tcW w:w="2254" w:type="dxa"/>
            <w:vAlign w:val="top"/>
          </w:tcPr>
          <w:p w14:paraId="30AFF549">
            <w:pPr>
              <w:pStyle w:val="6"/>
              <w:spacing w:before="31" w:line="201" w:lineRule="auto"/>
              <w:ind w:left="223" w:right="35" w:hanging="161"/>
            </w:pPr>
            <w:r>
              <w:rPr>
                <w:b/>
                <w:bCs/>
                <w:spacing w:val="3"/>
              </w:rPr>
              <w:t>社保、双休、住宿、免费工作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餐、节日发放相应的礼品</w:t>
            </w:r>
          </w:p>
        </w:tc>
        <w:tc>
          <w:tcPr>
            <w:tcW w:w="753" w:type="dxa"/>
            <w:vAlign w:val="top"/>
          </w:tcPr>
          <w:p w14:paraId="223A78EA">
            <w:pPr>
              <w:pStyle w:val="6"/>
              <w:spacing w:before="130" w:line="216" w:lineRule="auto"/>
              <w:ind w:left="140"/>
            </w:pPr>
            <w:r>
              <w:rPr>
                <w:b/>
                <w:bCs/>
              </w:rPr>
              <w:t>桐梓县</w:t>
            </w:r>
          </w:p>
        </w:tc>
        <w:tc>
          <w:tcPr>
            <w:tcW w:w="614" w:type="dxa"/>
            <w:vAlign w:val="top"/>
          </w:tcPr>
          <w:p w14:paraId="2A43579C">
            <w:pPr>
              <w:pStyle w:val="6"/>
              <w:spacing w:before="129" w:line="216" w:lineRule="auto"/>
              <w:ind w:left="72"/>
            </w:pPr>
            <w:r>
              <w:rPr>
                <w:b/>
                <w:bCs/>
                <w:spacing w:val="-1"/>
              </w:rPr>
              <w:t>李辉华</w:t>
            </w:r>
          </w:p>
        </w:tc>
        <w:tc>
          <w:tcPr>
            <w:tcW w:w="1347" w:type="dxa"/>
            <w:vAlign w:val="top"/>
          </w:tcPr>
          <w:p w14:paraId="50A87773">
            <w:pPr>
              <w:pStyle w:val="6"/>
              <w:spacing w:before="151" w:line="181" w:lineRule="auto"/>
              <w:ind w:left="234"/>
            </w:pPr>
            <w:r>
              <w:rPr>
                <w:b/>
                <w:bCs/>
              </w:rPr>
              <w:t>18292783163</w:t>
            </w:r>
          </w:p>
        </w:tc>
        <w:tc>
          <w:tcPr>
            <w:tcW w:w="962" w:type="dxa"/>
            <w:vAlign w:val="top"/>
          </w:tcPr>
          <w:p w14:paraId="3523F4B4">
            <w:pPr>
              <w:pStyle w:val="6"/>
              <w:spacing w:before="31" w:line="201" w:lineRule="auto"/>
              <w:ind w:left="240" w:right="46" w:hanging="164"/>
            </w:pPr>
            <w:r>
              <w:drawing>
                <wp:anchor distT="0" distB="0" distL="0" distR="0" simplePos="0" relativeHeight="25202892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605155" cy="257175"/>
                  <wp:effectExtent l="0" t="0" r="0" b="0"/>
                  <wp:wrapNone/>
                  <wp:docPr id="552" name="IM 552">
                    <a:hlinkClick xmlns:a="http://schemas.openxmlformats.org/drawingml/2006/main" r:id="rId33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 552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"mailto:474580269@qq.con"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474580269@</w:t>
            </w:r>
            <w:r>
              <w:rPr>
                <w:spacing w:val="6"/>
              </w:rPr>
              <w:t xml:space="preserve"> </w:t>
            </w:r>
            <w:r>
              <w:rPr>
                <w:spacing w:val="6"/>
              </w:rPr>
              <w:fldChar w:fldCharType="end"/>
            </w:r>
            <w:r>
              <w:fldChar w:fldCharType="begin"/>
            </w:r>
            <w:r>
              <w:instrText xml:space="preserve"> HYPERLINK "mailto:474580269@qq.con"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con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3EB7B2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7653940D">
            <w:pPr>
              <w:pStyle w:val="6"/>
              <w:spacing w:before="255" w:line="181" w:lineRule="auto"/>
              <w:ind w:left="220"/>
            </w:pPr>
            <w:r>
              <w:rPr>
                <w:b/>
                <w:bCs/>
                <w:spacing w:val="-3"/>
              </w:rPr>
              <w:t>486</w:t>
            </w:r>
          </w:p>
        </w:tc>
        <w:tc>
          <w:tcPr>
            <w:tcW w:w="1055" w:type="dxa"/>
            <w:vAlign w:val="top"/>
          </w:tcPr>
          <w:p w14:paraId="02973D33">
            <w:pPr>
              <w:pStyle w:val="6"/>
              <w:spacing w:before="133" w:line="225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贵州梓锐科技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79E5087E">
            <w:pPr>
              <w:pStyle w:val="6"/>
              <w:spacing w:before="234" w:line="217" w:lineRule="auto"/>
              <w:ind w:left="151"/>
            </w:pPr>
            <w:r>
              <w:rPr>
                <w:b/>
                <w:bCs/>
                <w:spacing w:val="2"/>
              </w:rPr>
              <w:t>硬件工程师</w:t>
            </w:r>
          </w:p>
        </w:tc>
        <w:tc>
          <w:tcPr>
            <w:tcW w:w="3148" w:type="dxa"/>
            <w:vAlign w:val="top"/>
          </w:tcPr>
          <w:p w14:paraId="7FB1302F">
            <w:pPr>
              <w:pStyle w:val="6"/>
              <w:spacing w:before="233" w:line="216" w:lineRule="auto"/>
              <w:ind w:left="749"/>
            </w:pPr>
            <w:r>
              <w:rPr>
                <w:b/>
                <w:bCs/>
                <w:spacing w:val="2"/>
              </w:rPr>
              <w:t>脊柱动力医疗器械制造</w:t>
            </w:r>
          </w:p>
        </w:tc>
        <w:tc>
          <w:tcPr>
            <w:tcW w:w="520" w:type="dxa"/>
            <w:vAlign w:val="top"/>
          </w:tcPr>
          <w:p w14:paraId="2F1A7998">
            <w:pPr>
              <w:pStyle w:val="6"/>
              <w:spacing w:before="254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8B705E0">
            <w:pPr>
              <w:pStyle w:val="6"/>
              <w:spacing w:before="34" w:line="216" w:lineRule="auto"/>
              <w:ind w:left="97"/>
            </w:pPr>
            <w:r>
              <w:rPr>
                <w:b/>
                <w:bCs/>
                <w:spacing w:val="2"/>
              </w:rPr>
              <w:t>应用物理、软硬件</w:t>
            </w:r>
          </w:p>
          <w:p w14:paraId="1D05108C">
            <w:pPr>
              <w:pStyle w:val="6"/>
              <w:spacing w:before="14" w:line="217" w:lineRule="auto"/>
              <w:ind w:left="97"/>
            </w:pPr>
            <w:r>
              <w:rPr>
                <w:b/>
                <w:bCs/>
                <w:spacing w:val="2"/>
              </w:rPr>
              <w:t>工程等嵌入式软件</w:t>
            </w:r>
          </w:p>
          <w:p w14:paraId="52D03CE8">
            <w:pPr>
              <w:pStyle w:val="6"/>
              <w:spacing w:before="10" w:line="171" w:lineRule="auto"/>
              <w:ind w:left="190"/>
            </w:pPr>
            <w:r>
              <w:rPr>
                <w:b/>
                <w:bCs/>
              </w:rPr>
              <w:t>、硬件相关专业</w:t>
            </w:r>
          </w:p>
        </w:tc>
        <w:tc>
          <w:tcPr>
            <w:tcW w:w="769" w:type="dxa"/>
            <w:vAlign w:val="top"/>
          </w:tcPr>
          <w:p w14:paraId="784CD309">
            <w:pPr>
              <w:pStyle w:val="6"/>
              <w:spacing w:before="133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828A223">
            <w:pPr>
              <w:pStyle w:val="6"/>
              <w:spacing w:before="234" w:line="236" w:lineRule="auto"/>
              <w:ind w:left="183"/>
            </w:pPr>
            <w:r>
              <w:rPr>
                <w:b/>
                <w:bCs/>
                <w:spacing w:val="-2"/>
              </w:rPr>
              <w:t>8-10k</w:t>
            </w:r>
          </w:p>
        </w:tc>
        <w:tc>
          <w:tcPr>
            <w:tcW w:w="2254" w:type="dxa"/>
            <w:vAlign w:val="top"/>
          </w:tcPr>
          <w:p w14:paraId="1BCCF60A">
            <w:pPr>
              <w:pStyle w:val="6"/>
              <w:spacing w:before="132" w:line="225" w:lineRule="auto"/>
              <w:ind w:left="223" w:right="35" w:hanging="161"/>
            </w:pPr>
            <w:r>
              <w:rPr>
                <w:b/>
                <w:bCs/>
                <w:spacing w:val="3"/>
              </w:rPr>
              <w:t>社保、双休、住宿、免费工作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餐、节日发放相应的礼品</w:t>
            </w:r>
          </w:p>
        </w:tc>
        <w:tc>
          <w:tcPr>
            <w:tcW w:w="753" w:type="dxa"/>
            <w:vAlign w:val="top"/>
          </w:tcPr>
          <w:p w14:paraId="048F3123">
            <w:pPr>
              <w:pStyle w:val="6"/>
              <w:spacing w:before="234" w:line="216" w:lineRule="auto"/>
              <w:ind w:left="140"/>
            </w:pPr>
            <w:r>
              <w:rPr>
                <w:b/>
                <w:bCs/>
              </w:rPr>
              <w:t>桐梓县</w:t>
            </w:r>
          </w:p>
        </w:tc>
        <w:tc>
          <w:tcPr>
            <w:tcW w:w="614" w:type="dxa"/>
            <w:vAlign w:val="top"/>
          </w:tcPr>
          <w:p w14:paraId="02A901A8">
            <w:pPr>
              <w:pStyle w:val="6"/>
              <w:spacing w:before="233" w:line="216" w:lineRule="auto"/>
              <w:ind w:left="72"/>
            </w:pPr>
            <w:r>
              <w:rPr>
                <w:b/>
                <w:bCs/>
                <w:spacing w:val="-1"/>
              </w:rPr>
              <w:t>李辉华</w:t>
            </w:r>
          </w:p>
        </w:tc>
        <w:tc>
          <w:tcPr>
            <w:tcW w:w="1347" w:type="dxa"/>
            <w:vAlign w:val="top"/>
          </w:tcPr>
          <w:p w14:paraId="2E47BD84">
            <w:pPr>
              <w:pStyle w:val="6"/>
              <w:spacing w:before="255" w:line="181" w:lineRule="auto"/>
              <w:ind w:left="234"/>
            </w:pPr>
            <w:r>
              <w:rPr>
                <w:b/>
                <w:bCs/>
              </w:rPr>
              <w:t>18292783163</w:t>
            </w:r>
          </w:p>
        </w:tc>
        <w:tc>
          <w:tcPr>
            <w:tcW w:w="962" w:type="dxa"/>
            <w:vAlign w:val="top"/>
          </w:tcPr>
          <w:p w14:paraId="5AE22B86">
            <w:pPr>
              <w:pStyle w:val="6"/>
              <w:spacing w:before="133" w:line="238" w:lineRule="auto"/>
              <w:ind w:left="240" w:right="46" w:hanging="164"/>
            </w:pPr>
            <w:r>
              <w:drawing>
                <wp:anchor distT="0" distB="0" distL="0" distR="0" simplePos="0" relativeHeight="25202790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4445</wp:posOffset>
                  </wp:positionV>
                  <wp:extent cx="605155" cy="387350"/>
                  <wp:effectExtent l="0" t="0" r="0" b="0"/>
                  <wp:wrapNone/>
                  <wp:docPr id="554" name="IM 554">
                    <a:hlinkClick xmlns:a="http://schemas.openxmlformats.org/drawingml/2006/main" r:id="rId33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 554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"mailto:474580269@qq.con"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474580270@</w:t>
            </w:r>
            <w:r>
              <w:rPr>
                <w:spacing w:val="6"/>
              </w:rPr>
              <w:t xml:space="preserve"> </w:t>
            </w:r>
            <w:r>
              <w:rPr>
                <w:spacing w:val="6"/>
              </w:rPr>
              <w:fldChar w:fldCharType="end"/>
            </w:r>
            <w:r>
              <w:fldChar w:fldCharType="begin"/>
            </w:r>
            <w:r>
              <w:instrText xml:space="preserve"> HYPERLINK "mailto:474580269@qq.con"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con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283A7C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69" w:type="dxa"/>
            <w:vAlign w:val="top"/>
          </w:tcPr>
          <w:p w14:paraId="55387D48">
            <w:pPr>
              <w:pStyle w:val="6"/>
              <w:spacing w:before="256" w:line="181" w:lineRule="auto"/>
              <w:ind w:left="220"/>
            </w:pPr>
            <w:r>
              <w:rPr>
                <w:b/>
                <w:bCs/>
                <w:spacing w:val="-3"/>
              </w:rPr>
              <w:t>487</w:t>
            </w:r>
          </w:p>
        </w:tc>
        <w:tc>
          <w:tcPr>
            <w:tcW w:w="1055" w:type="dxa"/>
            <w:vAlign w:val="top"/>
          </w:tcPr>
          <w:p w14:paraId="3207F357">
            <w:pPr>
              <w:pStyle w:val="6"/>
              <w:spacing w:before="137" w:line="223" w:lineRule="auto"/>
              <w:ind w:left="198" w:right="26" w:hanging="169"/>
            </w:pPr>
            <w:r>
              <w:rPr>
                <w:b/>
                <w:bCs/>
                <w:spacing w:val="2"/>
              </w:rPr>
              <w:t>遵义钛业股份</w:t>
            </w:r>
            <w: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5B660F27">
            <w:pPr>
              <w:pStyle w:val="6"/>
              <w:spacing w:before="137" w:line="222" w:lineRule="auto"/>
              <w:ind w:left="153" w:right="99" w:hanging="75"/>
            </w:pPr>
            <w:r>
              <w:rPr>
                <w:b/>
                <w:bCs/>
                <w:spacing w:val="-5"/>
              </w:rPr>
              <w:t>冶炼工程师、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设备检修员</w:t>
            </w:r>
          </w:p>
        </w:tc>
        <w:tc>
          <w:tcPr>
            <w:tcW w:w="3148" w:type="dxa"/>
            <w:vAlign w:val="top"/>
          </w:tcPr>
          <w:p w14:paraId="1C500408">
            <w:pPr>
              <w:pStyle w:val="6"/>
              <w:spacing w:before="137" w:line="223" w:lineRule="auto"/>
              <w:ind w:left="1490" w:right="73" w:hanging="1381"/>
            </w:pPr>
            <w:r>
              <w:rPr>
                <w:b/>
                <w:bCs/>
                <w:spacing w:val="2"/>
              </w:rPr>
              <w:t>了解海绵钛生产工艺，懂得设备构造及检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修</w:t>
            </w:r>
          </w:p>
        </w:tc>
        <w:tc>
          <w:tcPr>
            <w:tcW w:w="520" w:type="dxa"/>
            <w:vAlign w:val="top"/>
          </w:tcPr>
          <w:p w14:paraId="159174F5">
            <w:pPr>
              <w:pStyle w:val="6"/>
              <w:spacing w:before="256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2E9B52A9">
            <w:pPr>
              <w:pStyle w:val="6"/>
              <w:spacing w:before="36" w:line="217" w:lineRule="auto"/>
              <w:ind w:left="100"/>
            </w:pPr>
            <w:r>
              <w:rPr>
                <w:b/>
                <w:bCs/>
                <w:spacing w:val="2"/>
              </w:rPr>
              <w:t>冶金工程、化学工</w:t>
            </w:r>
          </w:p>
          <w:p w14:paraId="6DFC34F3">
            <w:pPr>
              <w:pStyle w:val="6"/>
              <w:spacing w:before="13" w:line="216" w:lineRule="auto"/>
              <w:ind w:left="95"/>
            </w:pPr>
            <w:r>
              <w:rPr>
                <w:b/>
                <w:bCs/>
                <w:spacing w:val="1"/>
              </w:rPr>
              <w:t>程、机械工程、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1"/>
              </w:rPr>
              <w:t>电</w:t>
            </w:r>
          </w:p>
          <w:p w14:paraId="1C70B805">
            <w:pPr>
              <w:pStyle w:val="6"/>
              <w:spacing w:before="11" w:line="180" w:lineRule="auto"/>
              <w:ind w:left="515"/>
            </w:pPr>
            <w:r>
              <w:rPr>
                <w:b/>
                <w:bCs/>
                <w:spacing w:val="-3"/>
              </w:rPr>
              <w:t>气工程</w:t>
            </w:r>
          </w:p>
        </w:tc>
        <w:tc>
          <w:tcPr>
            <w:tcW w:w="769" w:type="dxa"/>
            <w:vAlign w:val="top"/>
          </w:tcPr>
          <w:p w14:paraId="2119AA97">
            <w:pPr>
              <w:pStyle w:val="6"/>
              <w:spacing w:before="137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23B8544">
            <w:pPr>
              <w:pStyle w:val="6"/>
              <w:spacing w:before="36" w:line="214" w:lineRule="auto"/>
              <w:ind w:left="52" w:right="30" w:firstLine="11"/>
              <w:jc w:val="both"/>
            </w:pPr>
            <w:r>
              <w:rPr>
                <w:b/>
                <w:bCs/>
                <w:spacing w:val="-1"/>
              </w:rPr>
              <w:t>转正后按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公司工资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体系计算</w:t>
            </w:r>
          </w:p>
        </w:tc>
        <w:tc>
          <w:tcPr>
            <w:tcW w:w="2254" w:type="dxa"/>
            <w:vAlign w:val="top"/>
          </w:tcPr>
          <w:p w14:paraId="419EC900">
            <w:pPr>
              <w:pStyle w:val="6"/>
              <w:spacing w:before="137" w:line="222" w:lineRule="auto"/>
              <w:ind w:left="153" w:right="68" w:hanging="89"/>
            </w:pPr>
            <w:r>
              <w:rPr>
                <w:b/>
                <w:bCs/>
              </w:rPr>
              <w:t>五险一金、双休住宿、餐补、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带薪年假和国家法定节假日</w:t>
            </w:r>
          </w:p>
        </w:tc>
        <w:tc>
          <w:tcPr>
            <w:tcW w:w="753" w:type="dxa"/>
            <w:vAlign w:val="top"/>
          </w:tcPr>
          <w:p w14:paraId="55456812">
            <w:pPr>
              <w:pStyle w:val="6"/>
              <w:spacing w:before="235" w:line="216" w:lineRule="auto"/>
              <w:ind w:left="140"/>
            </w:pPr>
            <w:r>
              <w:rPr>
                <w:b/>
                <w:bCs/>
              </w:rPr>
              <w:t>桐梓县</w:t>
            </w:r>
          </w:p>
        </w:tc>
        <w:tc>
          <w:tcPr>
            <w:tcW w:w="614" w:type="dxa"/>
            <w:vAlign w:val="top"/>
          </w:tcPr>
          <w:p w14:paraId="2333FE3B">
            <w:pPr>
              <w:pStyle w:val="6"/>
              <w:spacing w:before="235" w:line="217" w:lineRule="auto"/>
              <w:ind w:left="160"/>
            </w:pPr>
            <w:r>
              <w:rPr>
                <w:b/>
                <w:bCs/>
                <w:spacing w:val="-6"/>
              </w:rPr>
              <w:t>雷群</w:t>
            </w:r>
          </w:p>
        </w:tc>
        <w:tc>
          <w:tcPr>
            <w:tcW w:w="1347" w:type="dxa"/>
            <w:vAlign w:val="top"/>
          </w:tcPr>
          <w:p w14:paraId="6EEC820F">
            <w:pPr>
              <w:pStyle w:val="6"/>
              <w:spacing w:before="256" w:line="181" w:lineRule="auto"/>
              <w:ind w:left="234"/>
            </w:pPr>
            <w:r>
              <w:rPr>
                <w:b/>
                <w:bCs/>
              </w:rPr>
              <w:t>15339529716</w:t>
            </w:r>
          </w:p>
        </w:tc>
        <w:tc>
          <w:tcPr>
            <w:tcW w:w="962" w:type="dxa"/>
            <w:vAlign w:val="top"/>
          </w:tcPr>
          <w:p w14:paraId="3B72BD6D">
            <w:pPr>
              <w:pStyle w:val="6"/>
              <w:spacing w:before="157" w:line="226" w:lineRule="auto"/>
              <w:ind w:left="193" w:right="46" w:hanging="116"/>
            </w:pPr>
            <w:r>
              <w:drawing>
                <wp:anchor distT="0" distB="0" distL="0" distR="0" simplePos="0" relativeHeight="25202688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5080</wp:posOffset>
                  </wp:positionV>
                  <wp:extent cx="605155" cy="387350"/>
                  <wp:effectExtent l="0" t="0" r="0" b="0"/>
                  <wp:wrapNone/>
                  <wp:docPr id="556" name="IM 556">
                    <a:hlinkClick xmlns:a="http://schemas.openxmlformats.org/drawingml/2006/main" r:id="rId33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IM 556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"mailto:2384158343@qq.com"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2384158343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"mailto:2384158343@qq.com"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1A0CA008">
      <w:pPr>
        <w:rPr>
          <w:rFonts w:ascii="Arial"/>
          <w:sz w:val="21"/>
        </w:rPr>
      </w:pPr>
    </w:p>
    <w:p w14:paraId="68BB9BE5">
      <w:pPr>
        <w:rPr>
          <w:rFonts w:ascii="Arial" w:hAnsi="Arial" w:eastAsia="Arial" w:cs="Arial"/>
          <w:sz w:val="21"/>
          <w:szCs w:val="21"/>
        </w:rPr>
        <w:sectPr>
          <w:footerReference r:id="rId84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1C5264C6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pict>
          <v:shape id="_x0000_s1114" o:spid="_x0000_s1114" o:spt="202" type="#_x0000_t202" style="position:absolute;left:0pt;margin-left:339.95pt;margin-top:496.3pt;height:15.1pt;width:106.35pt;z-index:2520330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A01F291">
                  <w:pPr>
                    <w:pStyle w:val="2"/>
                    <w:spacing w:before="20" w:line="219" w:lineRule="auto"/>
                    <w:ind w:left="20"/>
                  </w:pPr>
                  <w:r>
                    <w:rPr>
                      <w:spacing w:val="-4"/>
                    </w:rPr>
                    <w:t>第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-4"/>
                    </w:rPr>
                    <w:t>81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4"/>
                    </w:rPr>
                    <w:t>页，共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4"/>
                    </w:rPr>
                    <w:t>208 页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13EA499E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27156B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1DDDA263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32087F05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78652921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67B836BF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7D5D401C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67705D33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2AF89D26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02915F43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2DA8EBBF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52B08BF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5372FC3E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61C5B0E7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315CBEC8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07B220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6" w:hRule="atLeast"/>
        </w:trPr>
        <w:tc>
          <w:tcPr>
            <w:tcW w:w="669" w:type="dxa"/>
            <w:vAlign w:val="top"/>
          </w:tcPr>
          <w:p w14:paraId="53219278">
            <w:pPr>
              <w:spacing w:line="248" w:lineRule="auto"/>
              <w:rPr>
                <w:rFonts w:ascii="Arial"/>
                <w:sz w:val="21"/>
              </w:rPr>
            </w:pPr>
          </w:p>
          <w:p w14:paraId="758356F0">
            <w:pPr>
              <w:spacing w:line="248" w:lineRule="auto"/>
              <w:rPr>
                <w:rFonts w:ascii="Arial"/>
                <w:sz w:val="21"/>
              </w:rPr>
            </w:pPr>
          </w:p>
          <w:p w14:paraId="45DF741C">
            <w:pPr>
              <w:spacing w:line="248" w:lineRule="auto"/>
              <w:rPr>
                <w:rFonts w:ascii="Arial"/>
                <w:sz w:val="21"/>
              </w:rPr>
            </w:pPr>
          </w:p>
          <w:p w14:paraId="00AF6B45">
            <w:pPr>
              <w:spacing w:line="248" w:lineRule="auto"/>
              <w:rPr>
                <w:rFonts w:ascii="Arial"/>
                <w:sz w:val="21"/>
              </w:rPr>
            </w:pPr>
          </w:p>
          <w:p w14:paraId="501EF5E3">
            <w:pPr>
              <w:spacing w:line="248" w:lineRule="auto"/>
              <w:rPr>
                <w:rFonts w:ascii="Arial"/>
                <w:sz w:val="21"/>
              </w:rPr>
            </w:pPr>
          </w:p>
          <w:p w14:paraId="481E016D">
            <w:pPr>
              <w:spacing w:line="248" w:lineRule="auto"/>
              <w:rPr>
                <w:rFonts w:ascii="Arial"/>
                <w:sz w:val="21"/>
              </w:rPr>
            </w:pPr>
          </w:p>
          <w:p w14:paraId="713E8022">
            <w:pPr>
              <w:spacing w:line="248" w:lineRule="auto"/>
              <w:rPr>
                <w:rFonts w:ascii="Arial"/>
                <w:sz w:val="21"/>
              </w:rPr>
            </w:pPr>
          </w:p>
          <w:p w14:paraId="5CEA79A5">
            <w:pPr>
              <w:spacing w:line="248" w:lineRule="auto"/>
              <w:rPr>
                <w:rFonts w:ascii="Arial"/>
                <w:sz w:val="21"/>
              </w:rPr>
            </w:pPr>
          </w:p>
          <w:p w14:paraId="122AA0F5">
            <w:pPr>
              <w:spacing w:line="248" w:lineRule="auto"/>
              <w:rPr>
                <w:rFonts w:ascii="Arial"/>
                <w:sz w:val="21"/>
              </w:rPr>
            </w:pPr>
          </w:p>
          <w:p w14:paraId="6DE77FF7">
            <w:pPr>
              <w:spacing w:line="248" w:lineRule="auto"/>
              <w:rPr>
                <w:rFonts w:ascii="Arial"/>
                <w:sz w:val="21"/>
              </w:rPr>
            </w:pPr>
          </w:p>
          <w:p w14:paraId="4608352D">
            <w:pPr>
              <w:spacing w:line="248" w:lineRule="auto"/>
              <w:rPr>
                <w:rFonts w:ascii="Arial"/>
                <w:sz w:val="21"/>
              </w:rPr>
            </w:pPr>
          </w:p>
          <w:p w14:paraId="31EFC8C9">
            <w:pPr>
              <w:spacing w:line="248" w:lineRule="auto"/>
              <w:rPr>
                <w:rFonts w:ascii="Arial"/>
                <w:sz w:val="21"/>
              </w:rPr>
            </w:pPr>
          </w:p>
          <w:p w14:paraId="6B5FF07B">
            <w:pPr>
              <w:spacing w:line="248" w:lineRule="auto"/>
              <w:rPr>
                <w:rFonts w:ascii="Arial"/>
                <w:sz w:val="21"/>
              </w:rPr>
            </w:pPr>
          </w:p>
          <w:p w14:paraId="44FBBCD6">
            <w:pPr>
              <w:spacing w:line="248" w:lineRule="auto"/>
              <w:rPr>
                <w:rFonts w:ascii="Arial"/>
                <w:sz w:val="21"/>
              </w:rPr>
            </w:pPr>
          </w:p>
          <w:p w14:paraId="40DC60C9">
            <w:pPr>
              <w:spacing w:line="248" w:lineRule="auto"/>
              <w:rPr>
                <w:rFonts w:ascii="Arial"/>
                <w:sz w:val="21"/>
              </w:rPr>
            </w:pPr>
          </w:p>
          <w:p w14:paraId="5B811F58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488</w:t>
            </w:r>
          </w:p>
        </w:tc>
        <w:tc>
          <w:tcPr>
            <w:tcW w:w="1055" w:type="dxa"/>
            <w:vAlign w:val="top"/>
          </w:tcPr>
          <w:p w14:paraId="0A5CC62F">
            <w:pPr>
              <w:spacing w:line="250" w:lineRule="auto"/>
              <w:rPr>
                <w:rFonts w:ascii="Arial"/>
                <w:sz w:val="21"/>
              </w:rPr>
            </w:pPr>
          </w:p>
          <w:p w14:paraId="4C78FC0E">
            <w:pPr>
              <w:spacing w:line="250" w:lineRule="auto"/>
              <w:rPr>
                <w:rFonts w:ascii="Arial"/>
                <w:sz w:val="21"/>
              </w:rPr>
            </w:pPr>
          </w:p>
          <w:p w14:paraId="64D0B11B">
            <w:pPr>
              <w:spacing w:line="250" w:lineRule="auto"/>
              <w:rPr>
                <w:rFonts w:ascii="Arial"/>
                <w:sz w:val="21"/>
              </w:rPr>
            </w:pPr>
          </w:p>
          <w:p w14:paraId="5161095F">
            <w:pPr>
              <w:spacing w:line="250" w:lineRule="auto"/>
              <w:rPr>
                <w:rFonts w:ascii="Arial"/>
                <w:sz w:val="21"/>
              </w:rPr>
            </w:pPr>
          </w:p>
          <w:p w14:paraId="74DF39F0">
            <w:pPr>
              <w:spacing w:line="250" w:lineRule="auto"/>
              <w:rPr>
                <w:rFonts w:ascii="Arial"/>
                <w:sz w:val="21"/>
              </w:rPr>
            </w:pPr>
          </w:p>
          <w:p w14:paraId="20CA5A46">
            <w:pPr>
              <w:spacing w:line="250" w:lineRule="auto"/>
              <w:rPr>
                <w:rFonts w:ascii="Arial"/>
                <w:sz w:val="21"/>
              </w:rPr>
            </w:pPr>
          </w:p>
          <w:p w14:paraId="295B7038">
            <w:pPr>
              <w:spacing w:line="250" w:lineRule="auto"/>
              <w:rPr>
                <w:rFonts w:ascii="Arial"/>
                <w:sz w:val="21"/>
              </w:rPr>
            </w:pPr>
          </w:p>
          <w:p w14:paraId="130DC6E9">
            <w:pPr>
              <w:spacing w:line="250" w:lineRule="auto"/>
              <w:rPr>
                <w:rFonts w:ascii="Arial"/>
                <w:sz w:val="21"/>
              </w:rPr>
            </w:pPr>
          </w:p>
          <w:p w14:paraId="04141E8B">
            <w:pPr>
              <w:spacing w:line="250" w:lineRule="auto"/>
              <w:rPr>
                <w:rFonts w:ascii="Arial"/>
                <w:sz w:val="21"/>
              </w:rPr>
            </w:pPr>
          </w:p>
          <w:p w14:paraId="3B1A070C">
            <w:pPr>
              <w:spacing w:line="250" w:lineRule="auto"/>
              <w:rPr>
                <w:rFonts w:ascii="Arial"/>
                <w:sz w:val="21"/>
              </w:rPr>
            </w:pPr>
          </w:p>
          <w:p w14:paraId="140205C8">
            <w:pPr>
              <w:spacing w:line="250" w:lineRule="auto"/>
              <w:rPr>
                <w:rFonts w:ascii="Arial"/>
                <w:sz w:val="21"/>
              </w:rPr>
            </w:pPr>
          </w:p>
          <w:p w14:paraId="489E699B">
            <w:pPr>
              <w:spacing w:line="250" w:lineRule="auto"/>
              <w:rPr>
                <w:rFonts w:ascii="Arial"/>
                <w:sz w:val="21"/>
              </w:rPr>
            </w:pPr>
          </w:p>
          <w:p w14:paraId="50884FA0">
            <w:pPr>
              <w:spacing w:line="250" w:lineRule="auto"/>
              <w:rPr>
                <w:rFonts w:ascii="Arial"/>
                <w:sz w:val="21"/>
              </w:rPr>
            </w:pPr>
          </w:p>
          <w:p w14:paraId="0ABC24F6">
            <w:pPr>
              <w:spacing w:line="251" w:lineRule="auto"/>
              <w:rPr>
                <w:rFonts w:ascii="Arial"/>
                <w:sz w:val="21"/>
              </w:rPr>
            </w:pPr>
          </w:p>
          <w:p w14:paraId="2B5F3095">
            <w:pPr>
              <w:pStyle w:val="6"/>
              <w:spacing w:before="52" w:line="216" w:lineRule="auto"/>
              <w:ind w:left="29"/>
            </w:pPr>
            <w:r>
              <w:rPr>
                <w:b/>
                <w:bCs/>
                <w:spacing w:val="2"/>
              </w:rPr>
              <w:t>遵义市华颖监</w:t>
            </w:r>
          </w:p>
          <w:p w14:paraId="392BBD72">
            <w:pPr>
              <w:pStyle w:val="6"/>
              <w:spacing w:before="11" w:line="217" w:lineRule="auto"/>
              <w:ind w:left="34"/>
            </w:pPr>
            <w:r>
              <w:rPr>
                <w:b/>
                <w:bCs/>
                <w:spacing w:val="1"/>
              </w:rPr>
              <w:t>测技术有限公</w:t>
            </w:r>
          </w:p>
          <w:p w14:paraId="274D889A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56A370AE">
            <w:pPr>
              <w:rPr>
                <w:rFonts w:ascii="Arial"/>
                <w:sz w:val="21"/>
              </w:rPr>
            </w:pPr>
          </w:p>
          <w:p w14:paraId="7145EEBF">
            <w:pPr>
              <w:rPr>
                <w:rFonts w:ascii="Arial"/>
                <w:sz w:val="21"/>
              </w:rPr>
            </w:pPr>
          </w:p>
          <w:p w14:paraId="219C9381">
            <w:pPr>
              <w:rPr>
                <w:rFonts w:ascii="Arial"/>
                <w:sz w:val="21"/>
              </w:rPr>
            </w:pPr>
          </w:p>
          <w:p w14:paraId="1589E963">
            <w:pPr>
              <w:rPr>
                <w:rFonts w:ascii="Arial"/>
                <w:sz w:val="21"/>
              </w:rPr>
            </w:pPr>
          </w:p>
          <w:p w14:paraId="38272493">
            <w:pPr>
              <w:rPr>
                <w:rFonts w:ascii="Arial"/>
                <w:sz w:val="21"/>
              </w:rPr>
            </w:pPr>
          </w:p>
          <w:p w14:paraId="0F10E342">
            <w:pPr>
              <w:rPr>
                <w:rFonts w:ascii="Arial"/>
                <w:sz w:val="21"/>
              </w:rPr>
            </w:pPr>
          </w:p>
          <w:p w14:paraId="04CD70BD">
            <w:pPr>
              <w:rPr>
                <w:rFonts w:ascii="Arial"/>
                <w:sz w:val="21"/>
              </w:rPr>
            </w:pPr>
          </w:p>
          <w:p w14:paraId="7B6F4C33">
            <w:pPr>
              <w:rPr>
                <w:rFonts w:ascii="Arial"/>
                <w:sz w:val="21"/>
              </w:rPr>
            </w:pPr>
          </w:p>
          <w:p w14:paraId="69BEDFF2">
            <w:pPr>
              <w:rPr>
                <w:rFonts w:ascii="Arial"/>
                <w:sz w:val="21"/>
              </w:rPr>
            </w:pPr>
          </w:p>
          <w:p w14:paraId="3B3D8A86">
            <w:pPr>
              <w:rPr>
                <w:rFonts w:ascii="Arial"/>
                <w:sz w:val="21"/>
              </w:rPr>
            </w:pPr>
          </w:p>
          <w:p w14:paraId="4DE11152">
            <w:pPr>
              <w:rPr>
                <w:rFonts w:ascii="Arial"/>
                <w:sz w:val="21"/>
              </w:rPr>
            </w:pPr>
          </w:p>
          <w:p w14:paraId="0B71F47E">
            <w:pPr>
              <w:rPr>
                <w:rFonts w:ascii="Arial"/>
                <w:sz w:val="21"/>
              </w:rPr>
            </w:pPr>
          </w:p>
          <w:p w14:paraId="5B05338D">
            <w:pPr>
              <w:rPr>
                <w:rFonts w:ascii="Arial"/>
                <w:sz w:val="21"/>
              </w:rPr>
            </w:pPr>
          </w:p>
          <w:p w14:paraId="4BFB3850">
            <w:pPr>
              <w:spacing w:line="241" w:lineRule="auto"/>
              <w:rPr>
                <w:rFonts w:ascii="Arial"/>
                <w:sz w:val="21"/>
              </w:rPr>
            </w:pPr>
          </w:p>
          <w:p w14:paraId="4136722D">
            <w:pPr>
              <w:spacing w:line="241" w:lineRule="auto"/>
              <w:rPr>
                <w:rFonts w:ascii="Arial"/>
                <w:sz w:val="21"/>
              </w:rPr>
            </w:pPr>
          </w:p>
          <w:p w14:paraId="254A93D9">
            <w:pPr>
              <w:pStyle w:val="6"/>
              <w:spacing w:before="52" w:line="223" w:lineRule="auto"/>
              <w:ind w:left="319" w:right="99" w:hanging="243"/>
            </w:pPr>
            <w:r>
              <w:rPr>
                <w:b/>
                <w:bCs/>
                <w:spacing w:val="-5"/>
              </w:rPr>
              <w:t>软件工程师、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技术员</w:t>
            </w:r>
          </w:p>
        </w:tc>
        <w:tc>
          <w:tcPr>
            <w:tcW w:w="3148" w:type="dxa"/>
            <w:vAlign w:val="top"/>
          </w:tcPr>
          <w:p w14:paraId="5A715E88">
            <w:pPr>
              <w:pStyle w:val="6"/>
              <w:spacing w:before="57" w:line="217" w:lineRule="auto"/>
              <w:ind w:left="798"/>
            </w:pPr>
            <w:r>
              <w:rPr>
                <w:b/>
                <w:bCs/>
                <w:spacing w:val="1"/>
              </w:rPr>
              <w:t>1、软件开发工程师：</w:t>
            </w:r>
          </w:p>
          <w:p w14:paraId="7DA8382D">
            <w:pPr>
              <w:pStyle w:val="6"/>
              <w:spacing w:before="11" w:line="222" w:lineRule="auto"/>
              <w:ind w:left="246" w:right="23" w:hanging="209"/>
            </w:pPr>
            <w:r>
              <w:rPr>
                <w:b/>
                <w:bCs/>
                <w:spacing w:val="4"/>
              </w:rPr>
              <w:t>a)理解并掌握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JavaScript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4"/>
              </w:rPr>
              <w:t>语言和</w:t>
            </w:r>
            <w:r>
              <w:rPr>
                <w:b/>
                <w:bCs/>
              </w:rPr>
              <w:t>css</w:t>
            </w:r>
            <w:r>
              <w:rPr>
                <w:b/>
                <w:bCs/>
                <w:spacing w:val="4"/>
              </w:rPr>
              <w:t>，熟</w:t>
            </w:r>
            <w:r>
              <w:t xml:space="preserve"> </w:t>
            </w:r>
            <w:r>
              <w:rPr>
                <w:b/>
                <w:bCs/>
                <w:spacing w:val="4"/>
              </w:rPr>
              <w:t>悉</w:t>
            </w:r>
            <w:r>
              <w:rPr>
                <w:b/>
                <w:bCs/>
              </w:rPr>
              <w:t>jquery</w:t>
            </w:r>
            <w:r>
              <w:rPr>
                <w:b/>
                <w:bCs/>
                <w:spacing w:val="4"/>
              </w:rPr>
              <w:t>框架，熟悉</w:t>
            </w:r>
            <w:r>
              <w:rPr>
                <w:b/>
                <w:bCs/>
              </w:rPr>
              <w:t>ES</w:t>
            </w:r>
            <w:r>
              <w:rPr>
                <w:b/>
                <w:bCs/>
                <w:spacing w:val="4"/>
              </w:rPr>
              <w:t>5、</w:t>
            </w:r>
            <w:r>
              <w:rPr>
                <w:b/>
                <w:bCs/>
              </w:rPr>
              <w:t>ES</w:t>
            </w:r>
            <w:r>
              <w:rPr>
                <w:b/>
                <w:bCs/>
                <w:spacing w:val="4"/>
              </w:rPr>
              <w:t>6语法；</w:t>
            </w:r>
          </w:p>
          <w:p w14:paraId="20ECF60B">
            <w:pPr>
              <w:pStyle w:val="6"/>
              <w:spacing w:before="17" w:line="225" w:lineRule="auto"/>
              <w:ind w:left="1162" w:right="26" w:hanging="1124"/>
            </w:pPr>
            <w:r>
              <w:rPr>
                <w:b/>
                <w:bCs/>
                <w:spacing w:val="2"/>
              </w:rPr>
              <w:t>b)3年以上</w:t>
            </w:r>
            <w:r>
              <w:rPr>
                <w:b/>
                <w:bCs/>
              </w:rPr>
              <w:t>node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</w:rPr>
              <w:t>js</w:t>
            </w:r>
            <w:r>
              <w:rPr>
                <w:b/>
                <w:bCs/>
                <w:spacing w:val="2"/>
              </w:rPr>
              <w:t>开发经验，有项目开发经</w:t>
            </w:r>
            <w:r>
              <w:t xml:space="preserve"> </w:t>
            </w:r>
            <w:r>
              <w:rPr>
                <w:b/>
                <w:bCs/>
              </w:rPr>
              <w:t>验者优先；</w:t>
            </w:r>
          </w:p>
          <w:p w14:paraId="15D5D33A">
            <w:pPr>
              <w:pStyle w:val="6"/>
              <w:spacing w:before="12" w:line="211" w:lineRule="auto"/>
              <w:ind w:left="38"/>
            </w:pPr>
            <w:r>
              <w:rPr>
                <w:b/>
                <w:bCs/>
                <w:spacing w:val="4"/>
              </w:rPr>
              <w:t>c)有</w:t>
            </w:r>
            <w:r>
              <w:rPr>
                <w:b/>
                <w:bCs/>
              </w:rPr>
              <w:t>Express</w:t>
            </w:r>
            <w:r>
              <w:rPr>
                <w:b/>
                <w:bCs/>
                <w:spacing w:val="4"/>
              </w:rPr>
              <w:t>框架的使用经验，熟悉</w:t>
            </w:r>
            <w:r>
              <w:rPr>
                <w:b/>
                <w:bCs/>
              </w:rPr>
              <w:t>HTTP</w:t>
            </w:r>
            <w:r>
              <w:rPr>
                <w:b/>
                <w:bCs/>
                <w:spacing w:val="4"/>
              </w:rPr>
              <w:t>，</w:t>
            </w:r>
          </w:p>
          <w:p w14:paraId="1FF570CD">
            <w:pPr>
              <w:pStyle w:val="6"/>
              <w:spacing w:before="19" w:line="216" w:lineRule="auto"/>
              <w:ind w:left="911"/>
            </w:pPr>
            <w:r>
              <w:rPr>
                <w:b/>
                <w:bCs/>
              </w:rPr>
              <w:t>TCP</w:t>
            </w:r>
            <w:r>
              <w:rPr>
                <w:b/>
                <w:bCs/>
                <w:spacing w:val="2"/>
              </w:rPr>
              <w:t>/</w:t>
            </w:r>
            <w:r>
              <w:rPr>
                <w:b/>
                <w:bCs/>
              </w:rPr>
              <w:t>IP</w:t>
            </w:r>
            <w:r>
              <w:rPr>
                <w:b/>
                <w:bCs/>
                <w:spacing w:val="2"/>
              </w:rPr>
              <w:t>网络协议；</w:t>
            </w:r>
          </w:p>
          <w:p w14:paraId="6974E15D">
            <w:pPr>
              <w:pStyle w:val="6"/>
              <w:spacing w:before="12" w:line="216" w:lineRule="auto"/>
              <w:ind w:left="953"/>
            </w:pPr>
            <w:r>
              <w:rPr>
                <w:b/>
                <w:bCs/>
                <w:spacing w:val="3"/>
              </w:rPr>
              <w:t>d)熟悉</w:t>
            </w:r>
            <w:r>
              <w:rPr>
                <w:b/>
                <w:bCs/>
              </w:rPr>
              <w:t>linux</w:t>
            </w:r>
            <w:r>
              <w:rPr>
                <w:b/>
                <w:bCs/>
                <w:spacing w:val="3"/>
              </w:rPr>
              <w:t>命令</w:t>
            </w:r>
          </w:p>
          <w:p w14:paraId="6D049CEC">
            <w:pPr>
              <w:pStyle w:val="6"/>
              <w:spacing w:before="15" w:line="210" w:lineRule="auto"/>
              <w:ind w:left="43"/>
            </w:pPr>
            <w:r>
              <w:rPr>
                <w:b/>
                <w:bCs/>
                <w:spacing w:val="3"/>
              </w:rPr>
              <w:t>e)熟悉</w:t>
            </w:r>
            <w:r>
              <w:rPr>
                <w:b/>
                <w:bCs/>
              </w:rPr>
              <w:t>MySQL</w:t>
            </w:r>
            <w:r>
              <w:rPr>
                <w:b/>
                <w:bCs/>
                <w:spacing w:val="3"/>
              </w:rPr>
              <w:t>等关系型数据库应用及优化，</w:t>
            </w:r>
          </w:p>
          <w:p w14:paraId="0B600452">
            <w:pPr>
              <w:pStyle w:val="6"/>
              <w:spacing w:before="19" w:line="214" w:lineRule="auto"/>
              <w:ind w:left="591"/>
            </w:pPr>
            <w:r>
              <w:rPr>
                <w:b/>
                <w:bCs/>
                <w:spacing w:val="1"/>
              </w:rPr>
              <w:t>熟悉存储引擎及存储过程；</w:t>
            </w:r>
          </w:p>
          <w:p w14:paraId="6754903B">
            <w:pPr>
              <w:pStyle w:val="6"/>
              <w:spacing w:before="17" w:line="223" w:lineRule="auto"/>
              <w:ind w:left="1415" w:right="22" w:hanging="1378"/>
            </w:pPr>
            <w:r>
              <w:rPr>
                <w:b/>
                <w:bCs/>
                <w:spacing w:val="5"/>
              </w:rPr>
              <w:t>f)熟悉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</w:rPr>
              <w:t>Redis</w:t>
            </w:r>
            <w:r>
              <w:rPr>
                <w:b/>
                <w:bCs/>
                <w:spacing w:val="5"/>
              </w:rPr>
              <w:t>、</w:t>
            </w:r>
            <w:r>
              <w:rPr>
                <w:b/>
                <w:bCs/>
              </w:rPr>
              <w:t>rabbitmq</w:t>
            </w:r>
            <w:r>
              <w:rPr>
                <w:b/>
                <w:bCs/>
                <w:spacing w:val="5"/>
              </w:rPr>
              <w:t>、使用</w:t>
            </w:r>
            <w:r>
              <w:rPr>
                <w:b/>
                <w:bCs/>
              </w:rPr>
              <w:t>Git</w:t>
            </w:r>
            <w:r>
              <w:rPr>
                <w:b/>
                <w:bCs/>
                <w:spacing w:val="5"/>
              </w:rPr>
              <w:t>管理代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7"/>
              </w:rPr>
              <w:t>码；</w:t>
            </w:r>
          </w:p>
          <w:p w14:paraId="18D7593A">
            <w:pPr>
              <w:pStyle w:val="6"/>
              <w:spacing w:before="14" w:line="210" w:lineRule="auto"/>
              <w:ind w:left="86"/>
            </w:pPr>
            <w:r>
              <w:rPr>
                <w:b/>
                <w:bCs/>
                <w:spacing w:val="2"/>
              </w:rPr>
              <w:t>g)高度的责任心以及良好团队合作精神；</w:t>
            </w:r>
          </w:p>
          <w:p w14:paraId="310F87C6">
            <w:pPr>
              <w:pStyle w:val="6"/>
              <w:spacing w:before="18" w:line="216" w:lineRule="auto"/>
              <w:ind w:left="414"/>
            </w:pPr>
            <w:r>
              <w:rPr>
                <w:b/>
                <w:bCs/>
                <w:spacing w:val="2"/>
              </w:rPr>
              <w:t>h)有物联网平台开发经验优先。</w:t>
            </w:r>
          </w:p>
          <w:p w14:paraId="6BB4402B">
            <w:pPr>
              <w:pStyle w:val="6"/>
              <w:spacing w:before="15" w:line="217" w:lineRule="auto"/>
              <w:ind w:left="960"/>
            </w:pPr>
            <w:r>
              <w:rPr>
                <w:b/>
                <w:bCs/>
                <w:spacing w:val="1"/>
              </w:rPr>
              <w:t>2、工程技术员：</w:t>
            </w:r>
          </w:p>
          <w:p w14:paraId="7A3C7CD7">
            <w:pPr>
              <w:pStyle w:val="6"/>
              <w:spacing w:before="11" w:line="216" w:lineRule="auto"/>
              <w:ind w:left="85"/>
            </w:pPr>
            <w:r>
              <w:rPr>
                <w:b/>
                <w:bCs/>
                <w:spacing w:val="3"/>
              </w:rPr>
              <w:t>a)岗位描述：根据项目的需求配置监测设</w:t>
            </w:r>
          </w:p>
          <w:p w14:paraId="6D23C3C4">
            <w:pPr>
              <w:pStyle w:val="6"/>
              <w:spacing w:before="16" w:line="226" w:lineRule="auto"/>
              <w:ind w:left="1410" w:right="72" w:hanging="1326"/>
            </w:pPr>
            <w:r>
              <w:rPr>
                <w:b/>
                <w:bCs/>
                <w:spacing w:val="3"/>
              </w:rPr>
              <w:t>备，到工程现场进行监测设备的安装与调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5"/>
              </w:rPr>
              <w:t>试。</w:t>
            </w:r>
          </w:p>
          <w:p w14:paraId="5A2882CC">
            <w:pPr>
              <w:pStyle w:val="6"/>
              <w:spacing w:before="10" w:line="215" w:lineRule="auto"/>
              <w:ind w:left="830"/>
            </w:pPr>
            <w:r>
              <w:rPr>
                <w:b/>
                <w:bCs/>
                <w:spacing w:val="2"/>
              </w:rPr>
              <w:t>b)岗位主要工作内容</w:t>
            </w:r>
          </w:p>
          <w:p w14:paraId="60CCE128">
            <w:pPr>
              <w:pStyle w:val="6"/>
              <w:spacing w:before="13" w:line="216" w:lineRule="auto"/>
              <w:ind w:left="99"/>
            </w:pPr>
            <w:r>
              <w:rPr>
                <w:b/>
                <w:bCs/>
                <w:spacing w:val="2"/>
              </w:rPr>
              <w:t>i.根据项目的需求，组装配置监测设备；</w:t>
            </w:r>
          </w:p>
          <w:p w14:paraId="1B13DDDA">
            <w:pPr>
              <w:pStyle w:val="6"/>
              <w:spacing w:before="14" w:line="225" w:lineRule="auto"/>
              <w:ind w:left="586" w:right="30" w:hanging="528"/>
            </w:pPr>
            <w:r>
              <w:rPr>
                <w:b/>
                <w:bCs/>
              </w:rPr>
              <w:t>ii</w:t>
            </w:r>
            <w:r>
              <w:rPr>
                <w:b/>
                <w:bCs/>
                <w:spacing w:val="2"/>
              </w:rPr>
              <w:t>.和交付组同事一起到工程现场，进行监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2"/>
              </w:rPr>
              <w:t>测设备的安装与调试上线；</w:t>
            </w:r>
          </w:p>
          <w:p w14:paraId="5249D525">
            <w:pPr>
              <w:pStyle w:val="6"/>
              <w:spacing w:before="14" w:line="222" w:lineRule="auto"/>
              <w:ind w:left="680" w:right="71" w:hanging="581"/>
            </w:pPr>
            <w:r>
              <w:rPr>
                <w:b/>
                <w:bCs/>
              </w:rPr>
              <w:t>iii</w:t>
            </w:r>
            <w:r>
              <w:rPr>
                <w:b/>
                <w:bCs/>
                <w:spacing w:val="2"/>
              </w:rPr>
              <w:t>.对设备的日常运营情况进行维护，及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1"/>
              </w:rPr>
              <w:t>时排除并解决故障问题。</w:t>
            </w:r>
          </w:p>
          <w:p w14:paraId="016F3753">
            <w:pPr>
              <w:pStyle w:val="6"/>
              <w:spacing w:before="16" w:line="216" w:lineRule="auto"/>
              <w:ind w:left="1166"/>
            </w:pPr>
            <w:r>
              <w:rPr>
                <w:b/>
                <w:bCs/>
              </w:rPr>
              <w:t>c)岗位要求</w:t>
            </w:r>
          </w:p>
          <w:p w14:paraId="373B697F">
            <w:pPr>
              <w:pStyle w:val="6"/>
              <w:spacing w:before="14" w:line="217" w:lineRule="auto"/>
              <w:ind w:left="99"/>
            </w:pPr>
            <w:r>
              <w:rPr>
                <w:b/>
                <w:bCs/>
                <w:spacing w:val="2"/>
              </w:rPr>
              <w:t>i.大专及以上学历，如中专学历，需电子</w:t>
            </w:r>
          </w:p>
          <w:p w14:paraId="5E14E1A9">
            <w:pPr>
              <w:pStyle w:val="6"/>
              <w:spacing w:before="14" w:line="215" w:lineRule="auto"/>
              <w:ind w:left="706"/>
            </w:pPr>
            <w:r>
              <w:rPr>
                <w:b/>
                <w:bCs/>
                <w:spacing w:val="2"/>
              </w:rPr>
              <w:t>设备行业工作3年以上；</w:t>
            </w:r>
          </w:p>
          <w:p w14:paraId="6E5247E1">
            <w:pPr>
              <w:pStyle w:val="6"/>
              <w:spacing w:before="13" w:line="216" w:lineRule="auto"/>
              <w:ind w:left="970"/>
            </w:pPr>
            <w:r>
              <w:rPr>
                <w:b/>
                <w:bCs/>
                <w:spacing w:val="-1"/>
              </w:rPr>
              <w:t>ii.能吃苦耐劳；</w:t>
            </w:r>
          </w:p>
          <w:p w14:paraId="1ADC3839">
            <w:pPr>
              <w:pStyle w:val="6"/>
              <w:spacing w:before="14" w:line="215" w:lineRule="auto"/>
              <w:ind w:left="99"/>
            </w:pPr>
            <w:r>
              <w:rPr>
                <w:b/>
                <w:bCs/>
              </w:rPr>
              <w:t>iii</w:t>
            </w:r>
            <w:r>
              <w:rPr>
                <w:b/>
                <w:bCs/>
                <w:spacing w:val="2"/>
              </w:rPr>
              <w:t>.会网络，接线走线相关工作经验者优</w:t>
            </w:r>
          </w:p>
          <w:p w14:paraId="72ACD680">
            <w:pPr>
              <w:pStyle w:val="6"/>
              <w:spacing w:before="15" w:line="225" w:lineRule="auto"/>
              <w:ind w:left="1415" w:right="72" w:hanging="1330"/>
            </w:pPr>
            <w:r>
              <w:rPr>
                <w:b/>
                <w:bCs/>
                <w:spacing w:val="3"/>
              </w:rPr>
              <w:t>先，做过视频监控安装项目工作经验者优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7"/>
              </w:rPr>
              <w:t>先；</w:t>
            </w:r>
          </w:p>
          <w:p w14:paraId="2A2CE2EB">
            <w:pPr>
              <w:pStyle w:val="6"/>
              <w:spacing w:before="11" w:line="215" w:lineRule="auto"/>
              <w:ind w:left="58"/>
            </w:pPr>
            <w:r>
              <w:rPr>
                <w:b/>
                <w:bCs/>
              </w:rPr>
              <w:t>iv</w:t>
            </w:r>
            <w:r>
              <w:rPr>
                <w:b/>
                <w:bCs/>
                <w:spacing w:val="2"/>
              </w:rPr>
              <w:t>.能经常高铁或飞机出差工作，项目分布</w:t>
            </w:r>
          </w:p>
          <w:p w14:paraId="021B7F13">
            <w:pPr>
              <w:pStyle w:val="6"/>
              <w:spacing w:before="15" w:line="225" w:lineRule="auto"/>
              <w:ind w:left="1410" w:right="156" w:hanging="1242"/>
            </w:pPr>
            <w:r>
              <w:rPr>
                <w:b/>
                <w:bCs/>
                <w:spacing w:val="3"/>
              </w:rPr>
              <w:t>在全国各地，能经常出差工作是必备条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4"/>
              </w:rPr>
              <w:t>件；</w:t>
            </w:r>
          </w:p>
          <w:p w14:paraId="0B3B08DC">
            <w:pPr>
              <w:pStyle w:val="6"/>
              <w:spacing w:before="14" w:line="214" w:lineRule="auto"/>
              <w:ind w:left="1164"/>
            </w:pPr>
            <w:r>
              <w:rPr>
                <w:b/>
                <w:bCs/>
                <w:spacing w:val="1"/>
              </w:rPr>
              <w:t>d)薪金待遇</w:t>
            </w:r>
          </w:p>
          <w:p w14:paraId="09F41416">
            <w:pPr>
              <w:pStyle w:val="6"/>
              <w:spacing w:before="13" w:line="217" w:lineRule="auto"/>
              <w:ind w:left="265"/>
            </w:pPr>
            <w:r>
              <w:rPr>
                <w:b/>
                <w:bCs/>
                <w:spacing w:val="2"/>
              </w:rPr>
              <w:t>i.基本工资+绩效方案+项目年终奖金</w:t>
            </w:r>
          </w:p>
          <w:p w14:paraId="72542F9A">
            <w:pPr>
              <w:pStyle w:val="6"/>
              <w:spacing w:before="14" w:line="219" w:lineRule="auto"/>
              <w:ind w:left="1136"/>
            </w:pPr>
            <w:r>
              <w:rPr>
                <w:b/>
                <w:bCs/>
                <w:spacing w:val="-1"/>
              </w:rPr>
              <w:t>ii.五险一金</w:t>
            </w:r>
          </w:p>
          <w:p w14:paraId="70F4FFCB">
            <w:pPr>
              <w:pStyle w:val="6"/>
              <w:spacing w:before="11" w:line="210" w:lineRule="auto"/>
              <w:ind w:left="1095"/>
            </w:pPr>
            <w:r>
              <w:rPr>
                <w:b/>
                <w:bCs/>
                <w:spacing w:val="-1"/>
              </w:rPr>
              <w:t>iii.出差补贴</w:t>
            </w:r>
          </w:p>
        </w:tc>
        <w:tc>
          <w:tcPr>
            <w:tcW w:w="520" w:type="dxa"/>
            <w:vAlign w:val="top"/>
          </w:tcPr>
          <w:p w14:paraId="2BF46497">
            <w:pPr>
              <w:spacing w:line="248" w:lineRule="auto"/>
              <w:rPr>
                <w:rFonts w:ascii="Arial"/>
                <w:sz w:val="21"/>
              </w:rPr>
            </w:pPr>
          </w:p>
          <w:p w14:paraId="72C9C9D5">
            <w:pPr>
              <w:spacing w:line="248" w:lineRule="auto"/>
              <w:rPr>
                <w:rFonts w:ascii="Arial"/>
                <w:sz w:val="21"/>
              </w:rPr>
            </w:pPr>
          </w:p>
          <w:p w14:paraId="71A4F12B">
            <w:pPr>
              <w:spacing w:line="248" w:lineRule="auto"/>
              <w:rPr>
                <w:rFonts w:ascii="Arial"/>
                <w:sz w:val="21"/>
              </w:rPr>
            </w:pPr>
          </w:p>
          <w:p w14:paraId="637B055B">
            <w:pPr>
              <w:spacing w:line="248" w:lineRule="auto"/>
              <w:rPr>
                <w:rFonts w:ascii="Arial"/>
                <w:sz w:val="21"/>
              </w:rPr>
            </w:pPr>
          </w:p>
          <w:p w14:paraId="7DD92FF7">
            <w:pPr>
              <w:spacing w:line="248" w:lineRule="auto"/>
              <w:rPr>
                <w:rFonts w:ascii="Arial"/>
                <w:sz w:val="21"/>
              </w:rPr>
            </w:pPr>
          </w:p>
          <w:p w14:paraId="4D315895">
            <w:pPr>
              <w:spacing w:line="248" w:lineRule="auto"/>
              <w:rPr>
                <w:rFonts w:ascii="Arial"/>
                <w:sz w:val="21"/>
              </w:rPr>
            </w:pPr>
          </w:p>
          <w:p w14:paraId="5A52DB55">
            <w:pPr>
              <w:spacing w:line="248" w:lineRule="auto"/>
              <w:rPr>
                <w:rFonts w:ascii="Arial"/>
                <w:sz w:val="21"/>
              </w:rPr>
            </w:pPr>
          </w:p>
          <w:p w14:paraId="7FCC3B52">
            <w:pPr>
              <w:spacing w:line="248" w:lineRule="auto"/>
              <w:rPr>
                <w:rFonts w:ascii="Arial"/>
                <w:sz w:val="21"/>
              </w:rPr>
            </w:pPr>
          </w:p>
          <w:p w14:paraId="269E6EDF">
            <w:pPr>
              <w:spacing w:line="248" w:lineRule="auto"/>
              <w:rPr>
                <w:rFonts w:ascii="Arial"/>
                <w:sz w:val="21"/>
              </w:rPr>
            </w:pPr>
          </w:p>
          <w:p w14:paraId="0B42D761">
            <w:pPr>
              <w:spacing w:line="248" w:lineRule="auto"/>
              <w:rPr>
                <w:rFonts w:ascii="Arial"/>
                <w:sz w:val="21"/>
              </w:rPr>
            </w:pPr>
          </w:p>
          <w:p w14:paraId="57A3C62D">
            <w:pPr>
              <w:spacing w:line="248" w:lineRule="auto"/>
              <w:rPr>
                <w:rFonts w:ascii="Arial"/>
                <w:sz w:val="21"/>
              </w:rPr>
            </w:pPr>
          </w:p>
          <w:p w14:paraId="18708418">
            <w:pPr>
              <w:spacing w:line="248" w:lineRule="auto"/>
              <w:rPr>
                <w:rFonts w:ascii="Arial"/>
                <w:sz w:val="21"/>
              </w:rPr>
            </w:pPr>
          </w:p>
          <w:p w14:paraId="48EBE513">
            <w:pPr>
              <w:spacing w:line="248" w:lineRule="auto"/>
              <w:rPr>
                <w:rFonts w:ascii="Arial"/>
                <w:sz w:val="21"/>
              </w:rPr>
            </w:pPr>
          </w:p>
          <w:p w14:paraId="213475FD">
            <w:pPr>
              <w:spacing w:line="248" w:lineRule="auto"/>
              <w:rPr>
                <w:rFonts w:ascii="Arial"/>
                <w:sz w:val="21"/>
              </w:rPr>
            </w:pPr>
          </w:p>
          <w:p w14:paraId="44C3F4E4">
            <w:pPr>
              <w:spacing w:line="248" w:lineRule="auto"/>
              <w:rPr>
                <w:rFonts w:ascii="Arial"/>
                <w:sz w:val="21"/>
              </w:rPr>
            </w:pPr>
          </w:p>
          <w:p w14:paraId="164607D7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5B04CE23">
            <w:pPr>
              <w:spacing w:line="246" w:lineRule="auto"/>
              <w:rPr>
                <w:rFonts w:ascii="Arial"/>
                <w:sz w:val="21"/>
              </w:rPr>
            </w:pPr>
          </w:p>
          <w:p w14:paraId="15B47C74">
            <w:pPr>
              <w:spacing w:line="246" w:lineRule="auto"/>
              <w:rPr>
                <w:rFonts w:ascii="Arial"/>
                <w:sz w:val="21"/>
              </w:rPr>
            </w:pPr>
          </w:p>
          <w:p w14:paraId="6489D938">
            <w:pPr>
              <w:spacing w:line="246" w:lineRule="auto"/>
              <w:rPr>
                <w:rFonts w:ascii="Arial"/>
                <w:sz w:val="21"/>
              </w:rPr>
            </w:pPr>
          </w:p>
          <w:p w14:paraId="2C9DC788">
            <w:pPr>
              <w:spacing w:line="246" w:lineRule="auto"/>
              <w:rPr>
                <w:rFonts w:ascii="Arial"/>
                <w:sz w:val="21"/>
              </w:rPr>
            </w:pPr>
          </w:p>
          <w:p w14:paraId="73C1E4B9">
            <w:pPr>
              <w:spacing w:line="246" w:lineRule="auto"/>
              <w:rPr>
                <w:rFonts w:ascii="Arial"/>
                <w:sz w:val="21"/>
              </w:rPr>
            </w:pPr>
          </w:p>
          <w:p w14:paraId="78E372B3">
            <w:pPr>
              <w:spacing w:line="246" w:lineRule="auto"/>
              <w:rPr>
                <w:rFonts w:ascii="Arial"/>
                <w:sz w:val="21"/>
              </w:rPr>
            </w:pPr>
          </w:p>
          <w:p w14:paraId="3B862F58">
            <w:pPr>
              <w:spacing w:line="247" w:lineRule="auto"/>
              <w:rPr>
                <w:rFonts w:ascii="Arial"/>
                <w:sz w:val="21"/>
              </w:rPr>
            </w:pPr>
          </w:p>
          <w:p w14:paraId="5F7A7CAD">
            <w:pPr>
              <w:spacing w:line="247" w:lineRule="auto"/>
              <w:rPr>
                <w:rFonts w:ascii="Arial"/>
                <w:sz w:val="21"/>
              </w:rPr>
            </w:pPr>
          </w:p>
          <w:p w14:paraId="25C45779">
            <w:pPr>
              <w:spacing w:line="247" w:lineRule="auto"/>
              <w:rPr>
                <w:rFonts w:ascii="Arial"/>
                <w:sz w:val="21"/>
              </w:rPr>
            </w:pPr>
          </w:p>
          <w:p w14:paraId="7D34EDD3">
            <w:pPr>
              <w:spacing w:line="247" w:lineRule="auto"/>
              <w:rPr>
                <w:rFonts w:ascii="Arial"/>
                <w:sz w:val="21"/>
              </w:rPr>
            </w:pPr>
          </w:p>
          <w:p w14:paraId="7F361FE7">
            <w:pPr>
              <w:spacing w:line="247" w:lineRule="auto"/>
              <w:rPr>
                <w:rFonts w:ascii="Arial"/>
                <w:sz w:val="21"/>
              </w:rPr>
            </w:pPr>
          </w:p>
          <w:p w14:paraId="34AE64E5">
            <w:pPr>
              <w:spacing w:line="247" w:lineRule="auto"/>
              <w:rPr>
                <w:rFonts w:ascii="Arial"/>
                <w:sz w:val="21"/>
              </w:rPr>
            </w:pPr>
          </w:p>
          <w:p w14:paraId="5804BEE0">
            <w:pPr>
              <w:spacing w:line="247" w:lineRule="auto"/>
              <w:rPr>
                <w:rFonts w:ascii="Arial"/>
                <w:sz w:val="21"/>
              </w:rPr>
            </w:pPr>
          </w:p>
          <w:p w14:paraId="38F39226">
            <w:pPr>
              <w:spacing w:line="247" w:lineRule="auto"/>
              <w:rPr>
                <w:rFonts w:ascii="Arial"/>
                <w:sz w:val="21"/>
              </w:rPr>
            </w:pPr>
          </w:p>
          <w:p w14:paraId="0DD339A4">
            <w:pPr>
              <w:spacing w:line="247" w:lineRule="auto"/>
              <w:rPr>
                <w:rFonts w:ascii="Arial"/>
                <w:sz w:val="21"/>
              </w:rPr>
            </w:pPr>
          </w:p>
          <w:p w14:paraId="6A47A439">
            <w:pPr>
              <w:pStyle w:val="6"/>
              <w:spacing w:before="52" w:line="216" w:lineRule="auto"/>
              <w:ind w:left="422"/>
            </w:pPr>
            <w:r>
              <w:rPr>
                <w:b/>
                <w:bCs/>
                <w:spacing w:val="1"/>
              </w:rPr>
              <w:t>相关专业</w:t>
            </w:r>
          </w:p>
        </w:tc>
        <w:tc>
          <w:tcPr>
            <w:tcW w:w="769" w:type="dxa"/>
            <w:vAlign w:val="top"/>
          </w:tcPr>
          <w:p w14:paraId="58DC49F1">
            <w:pPr>
              <w:rPr>
                <w:rFonts w:ascii="Arial"/>
                <w:sz w:val="21"/>
              </w:rPr>
            </w:pPr>
          </w:p>
          <w:p w14:paraId="7F83F3B5">
            <w:pPr>
              <w:rPr>
                <w:rFonts w:ascii="Arial"/>
                <w:sz w:val="21"/>
              </w:rPr>
            </w:pPr>
          </w:p>
          <w:p w14:paraId="0F0E5F63">
            <w:pPr>
              <w:rPr>
                <w:rFonts w:ascii="Arial"/>
                <w:sz w:val="21"/>
              </w:rPr>
            </w:pPr>
          </w:p>
          <w:p w14:paraId="501904F5">
            <w:pPr>
              <w:rPr>
                <w:rFonts w:ascii="Arial"/>
                <w:sz w:val="21"/>
              </w:rPr>
            </w:pPr>
          </w:p>
          <w:p w14:paraId="5E330088">
            <w:pPr>
              <w:rPr>
                <w:rFonts w:ascii="Arial"/>
                <w:sz w:val="21"/>
              </w:rPr>
            </w:pPr>
          </w:p>
          <w:p w14:paraId="7ED1AC1F">
            <w:pPr>
              <w:rPr>
                <w:rFonts w:ascii="Arial"/>
                <w:sz w:val="21"/>
              </w:rPr>
            </w:pPr>
          </w:p>
          <w:p w14:paraId="58718ABE">
            <w:pPr>
              <w:rPr>
                <w:rFonts w:ascii="Arial"/>
                <w:sz w:val="21"/>
              </w:rPr>
            </w:pPr>
          </w:p>
          <w:p w14:paraId="05DD0FB6">
            <w:pPr>
              <w:rPr>
                <w:rFonts w:ascii="Arial"/>
                <w:sz w:val="21"/>
              </w:rPr>
            </w:pPr>
          </w:p>
          <w:p w14:paraId="4DBD373B">
            <w:pPr>
              <w:rPr>
                <w:rFonts w:ascii="Arial"/>
                <w:sz w:val="21"/>
              </w:rPr>
            </w:pPr>
          </w:p>
          <w:p w14:paraId="0F15E54E">
            <w:pPr>
              <w:rPr>
                <w:rFonts w:ascii="Arial"/>
                <w:sz w:val="21"/>
              </w:rPr>
            </w:pPr>
          </w:p>
          <w:p w14:paraId="7E71F463">
            <w:pPr>
              <w:rPr>
                <w:rFonts w:ascii="Arial"/>
                <w:sz w:val="21"/>
              </w:rPr>
            </w:pPr>
          </w:p>
          <w:p w14:paraId="4E206BCB">
            <w:pPr>
              <w:rPr>
                <w:rFonts w:ascii="Arial"/>
                <w:sz w:val="21"/>
              </w:rPr>
            </w:pPr>
          </w:p>
          <w:p w14:paraId="21C7FCBB">
            <w:pPr>
              <w:rPr>
                <w:rFonts w:ascii="Arial"/>
                <w:sz w:val="21"/>
              </w:rPr>
            </w:pPr>
          </w:p>
          <w:p w14:paraId="4A25F7DC">
            <w:pPr>
              <w:spacing w:line="241" w:lineRule="auto"/>
              <w:rPr>
                <w:rFonts w:ascii="Arial"/>
                <w:sz w:val="21"/>
              </w:rPr>
            </w:pPr>
          </w:p>
          <w:p w14:paraId="7EC57E7F">
            <w:pPr>
              <w:spacing w:line="241" w:lineRule="auto"/>
              <w:rPr>
                <w:rFonts w:ascii="Arial"/>
                <w:sz w:val="21"/>
              </w:rPr>
            </w:pPr>
          </w:p>
          <w:p w14:paraId="427F4258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0454829">
            <w:pPr>
              <w:spacing w:line="246" w:lineRule="auto"/>
              <w:rPr>
                <w:rFonts w:ascii="Arial"/>
                <w:sz w:val="21"/>
              </w:rPr>
            </w:pPr>
          </w:p>
          <w:p w14:paraId="3E8D7589">
            <w:pPr>
              <w:spacing w:line="246" w:lineRule="auto"/>
              <w:rPr>
                <w:rFonts w:ascii="Arial"/>
                <w:sz w:val="21"/>
              </w:rPr>
            </w:pPr>
          </w:p>
          <w:p w14:paraId="28AD8B60">
            <w:pPr>
              <w:spacing w:line="246" w:lineRule="auto"/>
              <w:rPr>
                <w:rFonts w:ascii="Arial"/>
                <w:sz w:val="21"/>
              </w:rPr>
            </w:pPr>
          </w:p>
          <w:p w14:paraId="4EF4D84F">
            <w:pPr>
              <w:spacing w:line="246" w:lineRule="auto"/>
              <w:rPr>
                <w:rFonts w:ascii="Arial"/>
                <w:sz w:val="21"/>
              </w:rPr>
            </w:pPr>
          </w:p>
          <w:p w14:paraId="614A3CB1">
            <w:pPr>
              <w:spacing w:line="246" w:lineRule="auto"/>
              <w:rPr>
                <w:rFonts w:ascii="Arial"/>
                <w:sz w:val="21"/>
              </w:rPr>
            </w:pPr>
          </w:p>
          <w:p w14:paraId="373CC083">
            <w:pPr>
              <w:spacing w:line="246" w:lineRule="auto"/>
              <w:rPr>
                <w:rFonts w:ascii="Arial"/>
                <w:sz w:val="21"/>
              </w:rPr>
            </w:pPr>
          </w:p>
          <w:p w14:paraId="7E0AC142">
            <w:pPr>
              <w:spacing w:line="247" w:lineRule="auto"/>
              <w:rPr>
                <w:rFonts w:ascii="Arial"/>
                <w:sz w:val="21"/>
              </w:rPr>
            </w:pPr>
          </w:p>
          <w:p w14:paraId="03D72C0B">
            <w:pPr>
              <w:spacing w:line="247" w:lineRule="auto"/>
              <w:rPr>
                <w:rFonts w:ascii="Arial"/>
                <w:sz w:val="21"/>
              </w:rPr>
            </w:pPr>
          </w:p>
          <w:p w14:paraId="6CFAEF5F">
            <w:pPr>
              <w:spacing w:line="247" w:lineRule="auto"/>
              <w:rPr>
                <w:rFonts w:ascii="Arial"/>
                <w:sz w:val="21"/>
              </w:rPr>
            </w:pPr>
          </w:p>
          <w:p w14:paraId="0CD8DD8B">
            <w:pPr>
              <w:spacing w:line="247" w:lineRule="auto"/>
              <w:rPr>
                <w:rFonts w:ascii="Arial"/>
                <w:sz w:val="21"/>
              </w:rPr>
            </w:pPr>
          </w:p>
          <w:p w14:paraId="24613115">
            <w:pPr>
              <w:spacing w:line="247" w:lineRule="auto"/>
              <w:rPr>
                <w:rFonts w:ascii="Arial"/>
                <w:sz w:val="21"/>
              </w:rPr>
            </w:pPr>
          </w:p>
          <w:p w14:paraId="610D7AC7">
            <w:pPr>
              <w:spacing w:line="247" w:lineRule="auto"/>
              <w:rPr>
                <w:rFonts w:ascii="Arial"/>
                <w:sz w:val="21"/>
              </w:rPr>
            </w:pPr>
          </w:p>
          <w:p w14:paraId="2148FC96">
            <w:pPr>
              <w:spacing w:line="247" w:lineRule="auto"/>
              <w:rPr>
                <w:rFonts w:ascii="Arial"/>
                <w:sz w:val="21"/>
              </w:rPr>
            </w:pPr>
          </w:p>
          <w:p w14:paraId="6ECD093E">
            <w:pPr>
              <w:spacing w:line="247" w:lineRule="auto"/>
              <w:rPr>
                <w:rFonts w:ascii="Arial"/>
                <w:sz w:val="21"/>
              </w:rPr>
            </w:pPr>
          </w:p>
          <w:p w14:paraId="67848E90">
            <w:pPr>
              <w:spacing w:line="247" w:lineRule="auto"/>
              <w:rPr>
                <w:rFonts w:ascii="Arial"/>
                <w:sz w:val="21"/>
              </w:rPr>
            </w:pPr>
          </w:p>
          <w:p w14:paraId="2547E374">
            <w:pPr>
              <w:pStyle w:val="6"/>
              <w:spacing w:before="52" w:line="237" w:lineRule="auto"/>
              <w:ind w:left="181"/>
            </w:pPr>
            <w:r>
              <w:rPr>
                <w:b/>
                <w:bCs/>
                <w:spacing w:val="-1"/>
              </w:rPr>
              <w:t>4-12k</w:t>
            </w:r>
          </w:p>
        </w:tc>
        <w:tc>
          <w:tcPr>
            <w:tcW w:w="2254" w:type="dxa"/>
            <w:vAlign w:val="top"/>
          </w:tcPr>
          <w:p w14:paraId="57F996F2">
            <w:pPr>
              <w:spacing w:line="246" w:lineRule="auto"/>
              <w:rPr>
                <w:rFonts w:ascii="Arial"/>
                <w:sz w:val="21"/>
              </w:rPr>
            </w:pPr>
          </w:p>
          <w:p w14:paraId="03965203">
            <w:pPr>
              <w:spacing w:line="246" w:lineRule="auto"/>
              <w:rPr>
                <w:rFonts w:ascii="Arial"/>
                <w:sz w:val="21"/>
              </w:rPr>
            </w:pPr>
          </w:p>
          <w:p w14:paraId="17760C10">
            <w:pPr>
              <w:spacing w:line="246" w:lineRule="auto"/>
              <w:rPr>
                <w:rFonts w:ascii="Arial"/>
                <w:sz w:val="21"/>
              </w:rPr>
            </w:pPr>
          </w:p>
          <w:p w14:paraId="51E7AED4">
            <w:pPr>
              <w:spacing w:line="246" w:lineRule="auto"/>
              <w:rPr>
                <w:rFonts w:ascii="Arial"/>
                <w:sz w:val="21"/>
              </w:rPr>
            </w:pPr>
          </w:p>
          <w:p w14:paraId="218BC9F3">
            <w:pPr>
              <w:spacing w:line="246" w:lineRule="auto"/>
              <w:rPr>
                <w:rFonts w:ascii="Arial"/>
                <w:sz w:val="21"/>
              </w:rPr>
            </w:pPr>
          </w:p>
          <w:p w14:paraId="4A59F4D3">
            <w:pPr>
              <w:spacing w:line="246" w:lineRule="auto"/>
              <w:rPr>
                <w:rFonts w:ascii="Arial"/>
                <w:sz w:val="21"/>
              </w:rPr>
            </w:pPr>
          </w:p>
          <w:p w14:paraId="3D487C90">
            <w:pPr>
              <w:spacing w:line="247" w:lineRule="auto"/>
              <w:rPr>
                <w:rFonts w:ascii="Arial"/>
                <w:sz w:val="21"/>
              </w:rPr>
            </w:pPr>
          </w:p>
          <w:p w14:paraId="3EEE7445">
            <w:pPr>
              <w:spacing w:line="247" w:lineRule="auto"/>
              <w:rPr>
                <w:rFonts w:ascii="Arial"/>
                <w:sz w:val="21"/>
              </w:rPr>
            </w:pPr>
          </w:p>
          <w:p w14:paraId="16676A67">
            <w:pPr>
              <w:spacing w:line="247" w:lineRule="auto"/>
              <w:rPr>
                <w:rFonts w:ascii="Arial"/>
                <w:sz w:val="21"/>
              </w:rPr>
            </w:pPr>
          </w:p>
          <w:p w14:paraId="4F964C27">
            <w:pPr>
              <w:spacing w:line="247" w:lineRule="auto"/>
              <w:rPr>
                <w:rFonts w:ascii="Arial"/>
                <w:sz w:val="21"/>
              </w:rPr>
            </w:pPr>
          </w:p>
          <w:p w14:paraId="5B41515E">
            <w:pPr>
              <w:spacing w:line="247" w:lineRule="auto"/>
              <w:rPr>
                <w:rFonts w:ascii="Arial"/>
                <w:sz w:val="21"/>
              </w:rPr>
            </w:pPr>
          </w:p>
          <w:p w14:paraId="6790358E">
            <w:pPr>
              <w:spacing w:line="247" w:lineRule="auto"/>
              <w:rPr>
                <w:rFonts w:ascii="Arial"/>
                <w:sz w:val="21"/>
              </w:rPr>
            </w:pPr>
          </w:p>
          <w:p w14:paraId="7AF5A316">
            <w:pPr>
              <w:spacing w:line="247" w:lineRule="auto"/>
              <w:rPr>
                <w:rFonts w:ascii="Arial"/>
                <w:sz w:val="21"/>
              </w:rPr>
            </w:pPr>
          </w:p>
          <w:p w14:paraId="3377B78D">
            <w:pPr>
              <w:spacing w:line="247" w:lineRule="auto"/>
              <w:rPr>
                <w:rFonts w:ascii="Arial"/>
                <w:sz w:val="21"/>
              </w:rPr>
            </w:pPr>
          </w:p>
          <w:p w14:paraId="4F76E667">
            <w:pPr>
              <w:spacing w:line="247" w:lineRule="auto"/>
              <w:rPr>
                <w:rFonts w:ascii="Arial"/>
                <w:sz w:val="21"/>
              </w:rPr>
            </w:pPr>
          </w:p>
          <w:p w14:paraId="1892C16A">
            <w:pPr>
              <w:pStyle w:val="6"/>
              <w:spacing w:before="52" w:line="215" w:lineRule="auto"/>
              <w:ind w:left="148"/>
            </w:pPr>
            <w:r>
              <w:rPr>
                <w:b/>
                <w:bCs/>
                <w:spacing w:val="2"/>
              </w:rPr>
              <w:t>五险、意外险、节假日休息</w:t>
            </w:r>
          </w:p>
        </w:tc>
        <w:tc>
          <w:tcPr>
            <w:tcW w:w="753" w:type="dxa"/>
            <w:vAlign w:val="top"/>
          </w:tcPr>
          <w:p w14:paraId="2881CCD0">
            <w:pPr>
              <w:spacing w:line="246" w:lineRule="auto"/>
              <w:rPr>
                <w:rFonts w:ascii="Arial"/>
                <w:sz w:val="21"/>
              </w:rPr>
            </w:pPr>
          </w:p>
          <w:p w14:paraId="3ADD2012">
            <w:pPr>
              <w:spacing w:line="246" w:lineRule="auto"/>
              <w:rPr>
                <w:rFonts w:ascii="Arial"/>
                <w:sz w:val="21"/>
              </w:rPr>
            </w:pPr>
          </w:p>
          <w:p w14:paraId="5150A9A7">
            <w:pPr>
              <w:spacing w:line="246" w:lineRule="auto"/>
              <w:rPr>
                <w:rFonts w:ascii="Arial"/>
                <w:sz w:val="21"/>
              </w:rPr>
            </w:pPr>
          </w:p>
          <w:p w14:paraId="5859BAA8">
            <w:pPr>
              <w:spacing w:line="246" w:lineRule="auto"/>
              <w:rPr>
                <w:rFonts w:ascii="Arial"/>
                <w:sz w:val="21"/>
              </w:rPr>
            </w:pPr>
          </w:p>
          <w:p w14:paraId="0333A67B">
            <w:pPr>
              <w:spacing w:line="246" w:lineRule="auto"/>
              <w:rPr>
                <w:rFonts w:ascii="Arial"/>
                <w:sz w:val="21"/>
              </w:rPr>
            </w:pPr>
          </w:p>
          <w:p w14:paraId="00200448">
            <w:pPr>
              <w:spacing w:line="246" w:lineRule="auto"/>
              <w:rPr>
                <w:rFonts w:ascii="Arial"/>
                <w:sz w:val="21"/>
              </w:rPr>
            </w:pPr>
          </w:p>
          <w:p w14:paraId="1798F099">
            <w:pPr>
              <w:spacing w:line="247" w:lineRule="auto"/>
              <w:rPr>
                <w:rFonts w:ascii="Arial"/>
                <w:sz w:val="21"/>
              </w:rPr>
            </w:pPr>
          </w:p>
          <w:p w14:paraId="05ED6455">
            <w:pPr>
              <w:spacing w:line="247" w:lineRule="auto"/>
              <w:rPr>
                <w:rFonts w:ascii="Arial"/>
                <w:sz w:val="21"/>
              </w:rPr>
            </w:pPr>
          </w:p>
          <w:p w14:paraId="14CBA20F">
            <w:pPr>
              <w:spacing w:line="247" w:lineRule="auto"/>
              <w:rPr>
                <w:rFonts w:ascii="Arial"/>
                <w:sz w:val="21"/>
              </w:rPr>
            </w:pPr>
          </w:p>
          <w:p w14:paraId="65FF2B50">
            <w:pPr>
              <w:spacing w:line="247" w:lineRule="auto"/>
              <w:rPr>
                <w:rFonts w:ascii="Arial"/>
                <w:sz w:val="21"/>
              </w:rPr>
            </w:pPr>
          </w:p>
          <w:p w14:paraId="607BD31F">
            <w:pPr>
              <w:spacing w:line="247" w:lineRule="auto"/>
              <w:rPr>
                <w:rFonts w:ascii="Arial"/>
                <w:sz w:val="21"/>
              </w:rPr>
            </w:pPr>
          </w:p>
          <w:p w14:paraId="3C163A62">
            <w:pPr>
              <w:spacing w:line="247" w:lineRule="auto"/>
              <w:rPr>
                <w:rFonts w:ascii="Arial"/>
                <w:sz w:val="21"/>
              </w:rPr>
            </w:pPr>
          </w:p>
          <w:p w14:paraId="44BA56C1">
            <w:pPr>
              <w:spacing w:line="247" w:lineRule="auto"/>
              <w:rPr>
                <w:rFonts w:ascii="Arial"/>
                <w:sz w:val="21"/>
              </w:rPr>
            </w:pPr>
          </w:p>
          <w:p w14:paraId="31063303">
            <w:pPr>
              <w:spacing w:line="247" w:lineRule="auto"/>
              <w:rPr>
                <w:rFonts w:ascii="Arial"/>
                <w:sz w:val="21"/>
              </w:rPr>
            </w:pPr>
          </w:p>
          <w:p w14:paraId="6E806AEA">
            <w:pPr>
              <w:spacing w:line="247" w:lineRule="auto"/>
              <w:rPr>
                <w:rFonts w:ascii="Arial"/>
                <w:sz w:val="21"/>
              </w:rPr>
            </w:pPr>
          </w:p>
          <w:p w14:paraId="7337A718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357BC355">
            <w:pPr>
              <w:spacing w:line="246" w:lineRule="auto"/>
              <w:rPr>
                <w:rFonts w:ascii="Arial"/>
                <w:sz w:val="21"/>
              </w:rPr>
            </w:pPr>
          </w:p>
          <w:p w14:paraId="349F3876">
            <w:pPr>
              <w:spacing w:line="246" w:lineRule="auto"/>
              <w:rPr>
                <w:rFonts w:ascii="Arial"/>
                <w:sz w:val="21"/>
              </w:rPr>
            </w:pPr>
          </w:p>
          <w:p w14:paraId="16247938">
            <w:pPr>
              <w:spacing w:line="246" w:lineRule="auto"/>
              <w:rPr>
                <w:rFonts w:ascii="Arial"/>
                <w:sz w:val="21"/>
              </w:rPr>
            </w:pPr>
          </w:p>
          <w:p w14:paraId="1E653994">
            <w:pPr>
              <w:spacing w:line="246" w:lineRule="auto"/>
              <w:rPr>
                <w:rFonts w:ascii="Arial"/>
                <w:sz w:val="21"/>
              </w:rPr>
            </w:pPr>
          </w:p>
          <w:p w14:paraId="3397CE5E">
            <w:pPr>
              <w:spacing w:line="246" w:lineRule="auto"/>
              <w:rPr>
                <w:rFonts w:ascii="Arial"/>
                <w:sz w:val="21"/>
              </w:rPr>
            </w:pPr>
          </w:p>
          <w:p w14:paraId="53D78ED6">
            <w:pPr>
              <w:spacing w:line="246" w:lineRule="auto"/>
              <w:rPr>
                <w:rFonts w:ascii="Arial"/>
                <w:sz w:val="21"/>
              </w:rPr>
            </w:pPr>
          </w:p>
          <w:p w14:paraId="6F099803">
            <w:pPr>
              <w:spacing w:line="247" w:lineRule="auto"/>
              <w:rPr>
                <w:rFonts w:ascii="Arial"/>
                <w:sz w:val="21"/>
              </w:rPr>
            </w:pPr>
          </w:p>
          <w:p w14:paraId="709BC49A">
            <w:pPr>
              <w:spacing w:line="247" w:lineRule="auto"/>
              <w:rPr>
                <w:rFonts w:ascii="Arial"/>
                <w:sz w:val="21"/>
              </w:rPr>
            </w:pPr>
          </w:p>
          <w:p w14:paraId="0D84FA97">
            <w:pPr>
              <w:spacing w:line="247" w:lineRule="auto"/>
              <w:rPr>
                <w:rFonts w:ascii="Arial"/>
                <w:sz w:val="21"/>
              </w:rPr>
            </w:pPr>
          </w:p>
          <w:p w14:paraId="6C43DBA7">
            <w:pPr>
              <w:spacing w:line="247" w:lineRule="auto"/>
              <w:rPr>
                <w:rFonts w:ascii="Arial"/>
                <w:sz w:val="21"/>
              </w:rPr>
            </w:pPr>
          </w:p>
          <w:p w14:paraId="0FF9B452">
            <w:pPr>
              <w:spacing w:line="247" w:lineRule="auto"/>
              <w:rPr>
                <w:rFonts w:ascii="Arial"/>
                <w:sz w:val="21"/>
              </w:rPr>
            </w:pPr>
          </w:p>
          <w:p w14:paraId="3F785CBE">
            <w:pPr>
              <w:spacing w:line="247" w:lineRule="auto"/>
              <w:rPr>
                <w:rFonts w:ascii="Arial"/>
                <w:sz w:val="21"/>
              </w:rPr>
            </w:pPr>
          </w:p>
          <w:p w14:paraId="390C1FD6">
            <w:pPr>
              <w:spacing w:line="247" w:lineRule="auto"/>
              <w:rPr>
                <w:rFonts w:ascii="Arial"/>
                <w:sz w:val="21"/>
              </w:rPr>
            </w:pPr>
          </w:p>
          <w:p w14:paraId="47B8B7B8">
            <w:pPr>
              <w:spacing w:line="247" w:lineRule="auto"/>
              <w:rPr>
                <w:rFonts w:ascii="Arial"/>
                <w:sz w:val="21"/>
              </w:rPr>
            </w:pPr>
          </w:p>
          <w:p w14:paraId="750478E2">
            <w:pPr>
              <w:spacing w:line="247" w:lineRule="auto"/>
              <w:rPr>
                <w:rFonts w:ascii="Arial"/>
                <w:sz w:val="21"/>
              </w:rPr>
            </w:pPr>
          </w:p>
          <w:p w14:paraId="65BDDBC3">
            <w:pPr>
              <w:pStyle w:val="6"/>
              <w:spacing w:before="52" w:line="216" w:lineRule="auto"/>
              <w:ind w:left="157"/>
            </w:pPr>
            <w:r>
              <w:rPr>
                <w:b/>
                <w:bCs/>
                <w:spacing w:val="-5"/>
              </w:rPr>
              <w:t>郭敏</w:t>
            </w:r>
          </w:p>
        </w:tc>
        <w:tc>
          <w:tcPr>
            <w:tcW w:w="1347" w:type="dxa"/>
            <w:vAlign w:val="top"/>
          </w:tcPr>
          <w:p w14:paraId="64A0B6FA">
            <w:pPr>
              <w:spacing w:line="248" w:lineRule="auto"/>
              <w:rPr>
                <w:rFonts w:ascii="Arial"/>
                <w:sz w:val="21"/>
              </w:rPr>
            </w:pPr>
          </w:p>
          <w:p w14:paraId="68801F2D">
            <w:pPr>
              <w:spacing w:line="248" w:lineRule="auto"/>
              <w:rPr>
                <w:rFonts w:ascii="Arial"/>
                <w:sz w:val="21"/>
              </w:rPr>
            </w:pPr>
          </w:p>
          <w:p w14:paraId="664329EE">
            <w:pPr>
              <w:spacing w:line="248" w:lineRule="auto"/>
              <w:rPr>
                <w:rFonts w:ascii="Arial"/>
                <w:sz w:val="21"/>
              </w:rPr>
            </w:pPr>
          </w:p>
          <w:p w14:paraId="55FF5214">
            <w:pPr>
              <w:spacing w:line="248" w:lineRule="auto"/>
              <w:rPr>
                <w:rFonts w:ascii="Arial"/>
                <w:sz w:val="21"/>
              </w:rPr>
            </w:pPr>
          </w:p>
          <w:p w14:paraId="08318A6A">
            <w:pPr>
              <w:spacing w:line="248" w:lineRule="auto"/>
              <w:rPr>
                <w:rFonts w:ascii="Arial"/>
                <w:sz w:val="21"/>
              </w:rPr>
            </w:pPr>
          </w:p>
          <w:p w14:paraId="2FC91AC7">
            <w:pPr>
              <w:spacing w:line="248" w:lineRule="auto"/>
              <w:rPr>
                <w:rFonts w:ascii="Arial"/>
                <w:sz w:val="21"/>
              </w:rPr>
            </w:pPr>
          </w:p>
          <w:p w14:paraId="53AD1572">
            <w:pPr>
              <w:spacing w:line="248" w:lineRule="auto"/>
              <w:rPr>
                <w:rFonts w:ascii="Arial"/>
                <w:sz w:val="21"/>
              </w:rPr>
            </w:pPr>
          </w:p>
          <w:p w14:paraId="7ABD4CDA">
            <w:pPr>
              <w:spacing w:line="248" w:lineRule="auto"/>
              <w:rPr>
                <w:rFonts w:ascii="Arial"/>
                <w:sz w:val="21"/>
              </w:rPr>
            </w:pPr>
          </w:p>
          <w:p w14:paraId="0005CFA7">
            <w:pPr>
              <w:spacing w:line="248" w:lineRule="auto"/>
              <w:rPr>
                <w:rFonts w:ascii="Arial"/>
                <w:sz w:val="21"/>
              </w:rPr>
            </w:pPr>
          </w:p>
          <w:p w14:paraId="4EEB1128">
            <w:pPr>
              <w:spacing w:line="248" w:lineRule="auto"/>
              <w:rPr>
                <w:rFonts w:ascii="Arial"/>
                <w:sz w:val="21"/>
              </w:rPr>
            </w:pPr>
          </w:p>
          <w:p w14:paraId="30765FDF">
            <w:pPr>
              <w:spacing w:line="248" w:lineRule="auto"/>
              <w:rPr>
                <w:rFonts w:ascii="Arial"/>
                <w:sz w:val="21"/>
              </w:rPr>
            </w:pPr>
          </w:p>
          <w:p w14:paraId="70E75731">
            <w:pPr>
              <w:spacing w:line="248" w:lineRule="auto"/>
              <w:rPr>
                <w:rFonts w:ascii="Arial"/>
                <w:sz w:val="21"/>
              </w:rPr>
            </w:pPr>
          </w:p>
          <w:p w14:paraId="05262510">
            <w:pPr>
              <w:spacing w:line="248" w:lineRule="auto"/>
              <w:rPr>
                <w:rFonts w:ascii="Arial"/>
                <w:sz w:val="21"/>
              </w:rPr>
            </w:pPr>
          </w:p>
          <w:p w14:paraId="095B6FCB">
            <w:pPr>
              <w:spacing w:line="248" w:lineRule="auto"/>
              <w:rPr>
                <w:rFonts w:ascii="Arial"/>
                <w:sz w:val="21"/>
              </w:rPr>
            </w:pPr>
          </w:p>
          <w:p w14:paraId="63B48D2F">
            <w:pPr>
              <w:spacing w:line="248" w:lineRule="auto"/>
              <w:rPr>
                <w:rFonts w:ascii="Arial"/>
                <w:sz w:val="21"/>
              </w:rPr>
            </w:pPr>
          </w:p>
          <w:p w14:paraId="60A43921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15086042737</w:t>
            </w:r>
          </w:p>
        </w:tc>
        <w:tc>
          <w:tcPr>
            <w:tcW w:w="962" w:type="dxa"/>
            <w:vAlign w:val="top"/>
          </w:tcPr>
          <w:p w14:paraId="20EFF61A">
            <w:pPr>
              <w:rPr>
                <w:rFonts w:ascii="Arial"/>
                <w:sz w:val="21"/>
              </w:rPr>
            </w:pPr>
          </w:p>
          <w:p w14:paraId="4885F35D">
            <w:pPr>
              <w:rPr>
                <w:rFonts w:ascii="Arial"/>
                <w:sz w:val="21"/>
              </w:rPr>
            </w:pPr>
          </w:p>
          <w:p w14:paraId="1999394B">
            <w:pPr>
              <w:rPr>
                <w:rFonts w:ascii="Arial"/>
                <w:sz w:val="21"/>
              </w:rPr>
            </w:pPr>
          </w:p>
          <w:p w14:paraId="6BC67804">
            <w:pPr>
              <w:rPr>
                <w:rFonts w:ascii="Arial"/>
                <w:sz w:val="21"/>
              </w:rPr>
            </w:pPr>
          </w:p>
          <w:p w14:paraId="29495CD7">
            <w:pPr>
              <w:rPr>
                <w:rFonts w:ascii="Arial"/>
                <w:sz w:val="21"/>
              </w:rPr>
            </w:pPr>
          </w:p>
          <w:p w14:paraId="364A85BF">
            <w:pPr>
              <w:rPr>
                <w:rFonts w:ascii="Arial"/>
                <w:sz w:val="21"/>
              </w:rPr>
            </w:pPr>
          </w:p>
          <w:p w14:paraId="6E4C7E9D">
            <w:pPr>
              <w:rPr>
                <w:rFonts w:ascii="Arial"/>
                <w:sz w:val="21"/>
              </w:rPr>
            </w:pPr>
          </w:p>
          <w:p w14:paraId="7D859900">
            <w:pPr>
              <w:rPr>
                <w:rFonts w:ascii="Arial"/>
                <w:sz w:val="21"/>
              </w:rPr>
            </w:pPr>
          </w:p>
          <w:p w14:paraId="35983595">
            <w:pPr>
              <w:rPr>
                <w:rFonts w:ascii="Arial"/>
                <w:sz w:val="21"/>
              </w:rPr>
            </w:pPr>
          </w:p>
          <w:p w14:paraId="65765E5D">
            <w:pPr>
              <w:rPr>
                <w:rFonts w:ascii="Arial"/>
                <w:sz w:val="21"/>
              </w:rPr>
            </w:pPr>
          </w:p>
          <w:p w14:paraId="2EF17474">
            <w:pPr>
              <w:rPr>
                <w:rFonts w:ascii="Arial"/>
                <w:sz w:val="21"/>
              </w:rPr>
            </w:pPr>
          </w:p>
          <w:p w14:paraId="68E1F675">
            <w:pPr>
              <w:rPr>
                <w:rFonts w:ascii="Arial"/>
                <w:sz w:val="21"/>
              </w:rPr>
            </w:pPr>
          </w:p>
          <w:p w14:paraId="78B5F2BF">
            <w:pPr>
              <w:rPr>
                <w:rFonts w:ascii="Arial"/>
                <w:sz w:val="21"/>
              </w:rPr>
            </w:pPr>
          </w:p>
          <w:p w14:paraId="7535B84A">
            <w:pPr>
              <w:rPr>
                <w:rFonts w:ascii="Arial"/>
                <w:sz w:val="21"/>
              </w:rPr>
            </w:pPr>
          </w:p>
          <w:p w14:paraId="7058106D">
            <w:pPr>
              <w:spacing w:line="241" w:lineRule="auto"/>
              <w:rPr>
                <w:rFonts w:ascii="Arial"/>
                <w:sz w:val="21"/>
              </w:rPr>
            </w:pPr>
          </w:p>
          <w:p w14:paraId="378B47A4">
            <w:pPr>
              <w:pStyle w:val="6"/>
              <w:spacing w:before="52" w:line="236" w:lineRule="auto"/>
              <w:ind w:left="240" w:right="46" w:hanging="162"/>
            </w:pPr>
            <w:r>
              <w:drawing>
                <wp:anchor distT="0" distB="0" distL="0" distR="0" simplePos="0" relativeHeight="25203200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-2303145</wp:posOffset>
                  </wp:positionV>
                  <wp:extent cx="605155" cy="4898390"/>
                  <wp:effectExtent l="0" t="0" r="0" b="0"/>
                  <wp:wrapNone/>
                  <wp:docPr id="558" name="IM 558">
                    <a:hlinkClick xmlns:a="http://schemas.openxmlformats.org/drawingml/2006/main" r:id="rId30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IM 558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4898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"mailto:913352477@qq.com"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913352477@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"mailto:913352477@qq.com"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6B97CBE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atLeast"/>
        </w:trPr>
        <w:tc>
          <w:tcPr>
            <w:tcW w:w="669" w:type="dxa"/>
            <w:vAlign w:val="top"/>
          </w:tcPr>
          <w:p w14:paraId="39985C44">
            <w:pPr>
              <w:spacing w:line="405" w:lineRule="auto"/>
              <w:rPr>
                <w:rFonts w:ascii="Arial"/>
                <w:sz w:val="21"/>
              </w:rPr>
            </w:pPr>
          </w:p>
          <w:p w14:paraId="6FDD20D2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489</w:t>
            </w:r>
          </w:p>
        </w:tc>
        <w:tc>
          <w:tcPr>
            <w:tcW w:w="1055" w:type="dxa"/>
            <w:vAlign w:val="top"/>
          </w:tcPr>
          <w:p w14:paraId="7B3FD8FE">
            <w:pPr>
              <w:spacing w:line="284" w:lineRule="auto"/>
              <w:rPr>
                <w:rFonts w:ascii="Arial"/>
                <w:sz w:val="21"/>
              </w:rPr>
            </w:pPr>
          </w:p>
          <w:p w14:paraId="6DB99717">
            <w:pPr>
              <w:pStyle w:val="6"/>
              <w:spacing w:before="52" w:line="225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贵州亿垒科技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413A674F">
            <w:pPr>
              <w:spacing w:line="384" w:lineRule="auto"/>
              <w:rPr>
                <w:rFonts w:ascii="Arial"/>
                <w:sz w:val="21"/>
              </w:rPr>
            </w:pPr>
          </w:p>
          <w:p w14:paraId="1BEB1D86">
            <w:pPr>
              <w:pStyle w:val="6"/>
              <w:spacing w:before="52" w:line="218" w:lineRule="auto"/>
              <w:ind w:left="244"/>
            </w:pPr>
            <w:r>
              <w:rPr>
                <w:b/>
                <w:bCs/>
                <w:spacing w:val="-1"/>
              </w:rPr>
              <w:t>商务经理</w:t>
            </w:r>
          </w:p>
        </w:tc>
        <w:tc>
          <w:tcPr>
            <w:tcW w:w="3148" w:type="dxa"/>
            <w:vAlign w:val="top"/>
          </w:tcPr>
          <w:p w14:paraId="58F5AF1A">
            <w:pPr>
              <w:pStyle w:val="6"/>
              <w:spacing w:before="37" w:line="216" w:lineRule="auto"/>
              <w:ind w:left="91"/>
            </w:pPr>
            <w:r>
              <w:rPr>
                <w:b/>
                <w:bCs/>
              </w:rPr>
              <w:t>负责年度、月度、季度销售的预测，</w:t>
            </w:r>
            <w:r>
              <w:rPr>
                <w:spacing w:val="-23"/>
              </w:rPr>
              <w:t xml:space="preserve"> </w:t>
            </w:r>
            <w:r>
              <w:rPr>
                <w:b/>
                <w:bCs/>
              </w:rPr>
              <w:t>目标</w:t>
            </w:r>
          </w:p>
          <w:p w14:paraId="278B9954">
            <w:pPr>
              <w:pStyle w:val="6"/>
              <w:spacing w:before="11" w:line="216" w:lineRule="auto"/>
              <w:ind w:left="96"/>
            </w:pPr>
            <w:r>
              <w:rPr>
                <w:b/>
                <w:bCs/>
                <w:spacing w:val="2"/>
              </w:rPr>
              <w:t>的制定及分解；确定销售部门目标体系和</w:t>
            </w:r>
          </w:p>
          <w:p w14:paraId="6579F123">
            <w:pPr>
              <w:pStyle w:val="6"/>
              <w:spacing w:before="14" w:line="216" w:lineRule="auto"/>
              <w:ind w:left="80"/>
            </w:pPr>
            <w:r>
              <w:rPr>
                <w:b/>
                <w:bCs/>
                <w:spacing w:val="4"/>
              </w:rPr>
              <w:t>销售配额；制定销售计划和销售预算；负</w:t>
            </w:r>
          </w:p>
          <w:p w14:paraId="2600790C">
            <w:pPr>
              <w:pStyle w:val="6"/>
              <w:spacing w:before="15" w:line="216" w:lineRule="auto"/>
              <w:ind w:left="171"/>
            </w:pPr>
            <w:r>
              <w:rPr>
                <w:b/>
                <w:bCs/>
                <w:spacing w:val="3"/>
              </w:rPr>
              <w:t>责销售渠道和客户的管理；组建销售队</w:t>
            </w:r>
          </w:p>
          <w:p w14:paraId="431158B4">
            <w:pPr>
              <w:pStyle w:val="6"/>
              <w:spacing w:before="14" w:line="180" w:lineRule="auto"/>
              <w:ind w:left="831"/>
            </w:pPr>
            <w:r>
              <w:rPr>
                <w:b/>
                <w:bCs/>
                <w:spacing w:val="2"/>
              </w:rPr>
              <w:t>伍，培训销售人员。</w:t>
            </w:r>
          </w:p>
        </w:tc>
        <w:tc>
          <w:tcPr>
            <w:tcW w:w="520" w:type="dxa"/>
            <w:vAlign w:val="top"/>
          </w:tcPr>
          <w:p w14:paraId="0BE78BB7">
            <w:pPr>
              <w:spacing w:line="405" w:lineRule="auto"/>
              <w:rPr>
                <w:rFonts w:ascii="Arial"/>
                <w:sz w:val="21"/>
              </w:rPr>
            </w:pPr>
          </w:p>
          <w:p w14:paraId="12C15941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5AC87C59">
            <w:pPr>
              <w:spacing w:line="385" w:lineRule="auto"/>
              <w:rPr>
                <w:rFonts w:ascii="Arial"/>
                <w:sz w:val="21"/>
              </w:rPr>
            </w:pPr>
          </w:p>
          <w:p w14:paraId="47BD0E0D">
            <w:pPr>
              <w:pStyle w:val="6"/>
              <w:spacing w:before="52" w:line="216" w:lineRule="auto"/>
              <w:ind w:left="263"/>
            </w:pPr>
            <w:r>
              <w:rPr>
                <w:b/>
                <w:bCs/>
                <w:spacing w:val="1"/>
              </w:rPr>
              <w:t>计算机、营销</w:t>
            </w:r>
          </w:p>
        </w:tc>
        <w:tc>
          <w:tcPr>
            <w:tcW w:w="769" w:type="dxa"/>
            <w:vAlign w:val="top"/>
          </w:tcPr>
          <w:p w14:paraId="35FA5BCF">
            <w:pPr>
              <w:spacing w:line="384" w:lineRule="auto"/>
              <w:rPr>
                <w:rFonts w:ascii="Arial"/>
                <w:sz w:val="21"/>
              </w:rPr>
            </w:pPr>
          </w:p>
          <w:p w14:paraId="10ED9160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7DA5E8F5">
            <w:pPr>
              <w:spacing w:line="384" w:lineRule="auto"/>
              <w:rPr>
                <w:rFonts w:ascii="Arial"/>
                <w:sz w:val="21"/>
              </w:rPr>
            </w:pPr>
          </w:p>
          <w:p w14:paraId="1CCCDE48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6295A4F8">
            <w:pPr>
              <w:spacing w:line="385" w:lineRule="auto"/>
              <w:rPr>
                <w:rFonts w:ascii="Arial"/>
                <w:sz w:val="21"/>
              </w:rPr>
            </w:pPr>
          </w:p>
          <w:p w14:paraId="132BF807">
            <w:pPr>
              <w:pStyle w:val="6"/>
              <w:spacing w:before="52" w:line="216" w:lineRule="auto"/>
              <w:ind w:left="230"/>
            </w:pPr>
            <w:r>
              <w:rPr>
                <w:b/>
                <w:bCs/>
                <w:spacing w:val="-5"/>
              </w:rPr>
              <w:t>五险、生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-5"/>
              </w:rPr>
              <w:t>日、节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-5"/>
              </w:rPr>
              <w:t>日、全勤</w:t>
            </w:r>
          </w:p>
        </w:tc>
        <w:tc>
          <w:tcPr>
            <w:tcW w:w="753" w:type="dxa"/>
            <w:vAlign w:val="top"/>
          </w:tcPr>
          <w:p w14:paraId="73D89B2A">
            <w:pPr>
              <w:spacing w:line="384" w:lineRule="auto"/>
              <w:rPr>
                <w:rFonts w:ascii="Arial"/>
                <w:sz w:val="21"/>
              </w:rPr>
            </w:pPr>
          </w:p>
          <w:p w14:paraId="5F71F437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5EE9D8F7">
            <w:pPr>
              <w:spacing w:line="384" w:lineRule="auto"/>
              <w:rPr>
                <w:rFonts w:ascii="Arial"/>
                <w:sz w:val="21"/>
              </w:rPr>
            </w:pPr>
          </w:p>
          <w:p w14:paraId="480AB591">
            <w:pPr>
              <w:pStyle w:val="6"/>
              <w:spacing w:before="52" w:line="217" w:lineRule="auto"/>
              <w:ind w:left="70"/>
            </w:pPr>
            <w:r>
              <w:rPr>
                <w:b/>
                <w:bCs/>
              </w:rPr>
              <w:t>伍经理</w:t>
            </w:r>
          </w:p>
        </w:tc>
        <w:tc>
          <w:tcPr>
            <w:tcW w:w="1347" w:type="dxa"/>
            <w:vAlign w:val="top"/>
          </w:tcPr>
          <w:p w14:paraId="4F7722C7">
            <w:pPr>
              <w:spacing w:line="405" w:lineRule="auto"/>
              <w:rPr>
                <w:rFonts w:ascii="Arial"/>
                <w:sz w:val="21"/>
              </w:rPr>
            </w:pPr>
          </w:p>
          <w:p w14:paraId="3EA1CA25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18786771062</w:t>
            </w:r>
          </w:p>
        </w:tc>
        <w:tc>
          <w:tcPr>
            <w:tcW w:w="962" w:type="dxa"/>
            <w:vAlign w:val="top"/>
          </w:tcPr>
          <w:p w14:paraId="5DA8FA36">
            <w:pPr>
              <w:spacing w:line="285" w:lineRule="auto"/>
              <w:rPr>
                <w:rFonts w:ascii="Arial"/>
                <w:sz w:val="21"/>
              </w:rPr>
            </w:pPr>
          </w:p>
          <w:p w14:paraId="03958E54">
            <w:pPr>
              <w:pStyle w:val="6"/>
              <w:spacing w:before="52" w:line="238" w:lineRule="auto"/>
              <w:ind w:left="240" w:right="46" w:hanging="157"/>
            </w:pPr>
            <w:r>
              <w:drawing>
                <wp:anchor distT="0" distB="0" distL="0" distR="0" simplePos="0" relativeHeight="25203097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-175260</wp:posOffset>
                  </wp:positionV>
                  <wp:extent cx="605155" cy="644525"/>
                  <wp:effectExtent l="0" t="0" r="0" b="0"/>
                  <wp:wrapNone/>
                  <wp:docPr id="560" name="IM 560">
                    <a:hlinkClick xmlns:a="http://schemas.openxmlformats.org/drawingml/2006/main" r:id="rId30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IM 560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"mailto:359734822@qq.com"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359734822@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"mailto:359734822@qq.com"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7F10C1E8">
      <w:pPr>
        <w:rPr>
          <w:rFonts w:ascii="Arial"/>
          <w:sz w:val="21"/>
        </w:rPr>
      </w:pPr>
    </w:p>
    <w:p w14:paraId="0E519EAC">
      <w:pPr>
        <w:rPr>
          <w:rFonts w:ascii="Arial" w:hAnsi="Arial" w:eastAsia="Arial" w:cs="Arial"/>
          <w:sz w:val="21"/>
          <w:szCs w:val="21"/>
        </w:rPr>
        <w:sectPr>
          <w:footerReference r:id="rId85" w:type="default"/>
          <w:pgSz w:w="16837" w:h="11905"/>
          <w:pgMar w:top="988" w:right="787" w:bottom="400" w:left="554" w:header="0" w:footer="0" w:gutter="0"/>
          <w:cols w:space="720" w:num="1"/>
        </w:sectPr>
      </w:pPr>
    </w:p>
    <w:p w14:paraId="6233B226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6E393876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446F1F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47F40421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2CFDC91C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7F702F35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344524CC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64B01803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303BA44C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70F739EC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0075B96D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6ECC338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4B06082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6C921DC8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01B1B992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0B61FAE6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4895BD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669" w:type="dxa"/>
            <w:vAlign w:val="top"/>
          </w:tcPr>
          <w:p w14:paraId="56CD8ECD">
            <w:pPr>
              <w:pStyle w:val="6"/>
              <w:spacing w:before="143" w:line="181" w:lineRule="auto"/>
              <w:ind w:left="220"/>
            </w:pPr>
            <w:r>
              <w:rPr>
                <w:b/>
                <w:bCs/>
                <w:spacing w:val="-3"/>
              </w:rPr>
              <w:t>490</w:t>
            </w:r>
          </w:p>
        </w:tc>
        <w:tc>
          <w:tcPr>
            <w:tcW w:w="1055" w:type="dxa"/>
            <w:vAlign w:val="top"/>
          </w:tcPr>
          <w:p w14:paraId="12436042">
            <w:pPr>
              <w:pStyle w:val="6"/>
              <w:spacing w:before="21" w:line="206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贵州亿垒科技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584508DE">
            <w:pPr>
              <w:pStyle w:val="6"/>
              <w:spacing w:before="122" w:line="217" w:lineRule="auto"/>
              <w:ind w:left="158"/>
            </w:pPr>
            <w:r>
              <w:rPr>
                <w:b/>
                <w:bCs/>
              </w:rPr>
              <w:t>软件工程师</w:t>
            </w:r>
          </w:p>
        </w:tc>
        <w:tc>
          <w:tcPr>
            <w:tcW w:w="3148" w:type="dxa"/>
            <w:vAlign w:val="top"/>
          </w:tcPr>
          <w:p w14:paraId="72155F9A">
            <w:pPr>
              <w:pStyle w:val="6"/>
              <w:spacing w:before="21" w:line="206" w:lineRule="auto"/>
              <w:ind w:left="1418" w:right="71" w:hanging="1336"/>
            </w:pPr>
            <w:r>
              <w:rPr>
                <w:b/>
                <w:bCs/>
                <w:spacing w:val="3"/>
              </w:rPr>
              <w:t>本次招聘</w:t>
            </w:r>
            <w:r>
              <w:rPr>
                <w:b/>
                <w:bCs/>
              </w:rPr>
              <w:t>PHP</w:t>
            </w:r>
            <w:r>
              <w:rPr>
                <w:b/>
                <w:bCs/>
                <w:spacing w:val="3"/>
              </w:rPr>
              <w:t>软件工程师,负责程序代码编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-9"/>
              </w:rPr>
              <w:t>写。</w:t>
            </w:r>
          </w:p>
        </w:tc>
        <w:tc>
          <w:tcPr>
            <w:tcW w:w="520" w:type="dxa"/>
            <w:vAlign w:val="top"/>
          </w:tcPr>
          <w:p w14:paraId="6D1FA0B4">
            <w:pPr>
              <w:pStyle w:val="6"/>
              <w:spacing w:before="143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01AB88C5">
            <w:pPr>
              <w:pStyle w:val="6"/>
              <w:spacing w:before="122" w:line="216" w:lineRule="auto"/>
              <w:ind w:left="97"/>
            </w:pPr>
            <w:r>
              <w:rPr>
                <w:b/>
                <w:bCs/>
                <w:spacing w:val="2"/>
              </w:rPr>
              <w:t>计算机、软件工程</w:t>
            </w:r>
          </w:p>
        </w:tc>
        <w:tc>
          <w:tcPr>
            <w:tcW w:w="769" w:type="dxa"/>
            <w:vAlign w:val="top"/>
          </w:tcPr>
          <w:p w14:paraId="729393CE">
            <w:pPr>
              <w:pStyle w:val="6"/>
              <w:spacing w:before="21" w:line="206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E72E40D">
            <w:pPr>
              <w:pStyle w:val="6"/>
              <w:spacing w:before="122" w:line="236" w:lineRule="auto"/>
              <w:ind w:left="183"/>
            </w:pPr>
            <w:r>
              <w:rPr>
                <w:b/>
                <w:bCs/>
                <w:spacing w:val="-2"/>
              </w:rPr>
              <w:t>6-12k</w:t>
            </w:r>
          </w:p>
        </w:tc>
        <w:tc>
          <w:tcPr>
            <w:tcW w:w="2254" w:type="dxa"/>
            <w:vAlign w:val="top"/>
          </w:tcPr>
          <w:p w14:paraId="5D1676DB">
            <w:pPr>
              <w:pStyle w:val="6"/>
              <w:spacing w:before="122" w:line="216" w:lineRule="auto"/>
              <w:ind w:left="230"/>
            </w:pPr>
            <w:r>
              <w:rPr>
                <w:b/>
                <w:bCs/>
                <w:spacing w:val="-5"/>
              </w:rPr>
              <w:t>五险、生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-5"/>
              </w:rPr>
              <w:t>日、节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-5"/>
              </w:rPr>
              <w:t>日、全勤</w:t>
            </w:r>
          </w:p>
        </w:tc>
        <w:tc>
          <w:tcPr>
            <w:tcW w:w="753" w:type="dxa"/>
            <w:vAlign w:val="top"/>
          </w:tcPr>
          <w:p w14:paraId="04C9A39E">
            <w:pPr>
              <w:pStyle w:val="6"/>
              <w:spacing w:before="12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0309A570">
            <w:pPr>
              <w:pStyle w:val="6"/>
              <w:spacing w:before="122" w:line="217" w:lineRule="auto"/>
              <w:ind w:left="70"/>
            </w:pPr>
            <w:r>
              <w:rPr>
                <w:b/>
                <w:bCs/>
              </w:rPr>
              <w:t>伍经理</w:t>
            </w:r>
          </w:p>
        </w:tc>
        <w:tc>
          <w:tcPr>
            <w:tcW w:w="1347" w:type="dxa"/>
            <w:vAlign w:val="top"/>
          </w:tcPr>
          <w:p w14:paraId="640C0E3D">
            <w:pPr>
              <w:pStyle w:val="6"/>
              <w:spacing w:before="143" w:line="181" w:lineRule="auto"/>
              <w:ind w:left="234"/>
            </w:pPr>
            <w:r>
              <w:rPr>
                <w:b/>
                <w:bCs/>
              </w:rPr>
              <w:t>18786771062</w:t>
            </w:r>
          </w:p>
        </w:tc>
        <w:tc>
          <w:tcPr>
            <w:tcW w:w="962" w:type="dxa"/>
            <w:vAlign w:val="top"/>
          </w:tcPr>
          <w:p w14:paraId="025E0ACF">
            <w:pPr>
              <w:pStyle w:val="6"/>
              <w:spacing w:before="21" w:line="206" w:lineRule="auto"/>
              <w:ind w:left="240" w:right="46" w:hanging="157"/>
            </w:pPr>
            <w:r>
              <w:drawing>
                <wp:anchor distT="0" distB="0" distL="0" distR="0" simplePos="0" relativeHeight="25203404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-1905</wp:posOffset>
                  </wp:positionV>
                  <wp:extent cx="605155" cy="257810"/>
                  <wp:effectExtent l="0" t="0" r="0" b="0"/>
                  <wp:wrapNone/>
                  <wp:docPr id="562" name="IM 562">
                    <a:hlinkClick xmlns:a="http://schemas.openxmlformats.org/drawingml/2006/main" r:id="rId30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IM 562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"mailto:359734822@qq.com"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359734822@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"mailto:359734822@qq.com"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3FAA06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4C09F481">
            <w:pPr>
              <w:pStyle w:val="6"/>
              <w:spacing w:before="144" w:line="181" w:lineRule="auto"/>
              <w:ind w:left="220"/>
            </w:pPr>
            <w:r>
              <w:rPr>
                <w:b/>
                <w:bCs/>
                <w:spacing w:val="-3"/>
              </w:rPr>
              <w:t>491</w:t>
            </w:r>
          </w:p>
        </w:tc>
        <w:tc>
          <w:tcPr>
            <w:tcW w:w="1055" w:type="dxa"/>
            <w:vAlign w:val="top"/>
          </w:tcPr>
          <w:p w14:paraId="4DFE7E63">
            <w:pPr>
              <w:pStyle w:val="6"/>
              <w:spacing w:before="22" w:line="206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贵州华旭科技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06E8B961">
            <w:pPr>
              <w:pStyle w:val="6"/>
              <w:spacing w:before="123" w:line="217" w:lineRule="auto"/>
              <w:ind w:left="151"/>
            </w:pPr>
            <w:r>
              <w:rPr>
                <w:b/>
                <w:bCs/>
                <w:spacing w:val="2"/>
              </w:rPr>
              <w:t>硬件工程师</w:t>
            </w:r>
          </w:p>
        </w:tc>
        <w:tc>
          <w:tcPr>
            <w:tcW w:w="3148" w:type="dxa"/>
            <w:vAlign w:val="top"/>
          </w:tcPr>
          <w:p w14:paraId="04719AC4">
            <w:pPr>
              <w:pStyle w:val="6"/>
              <w:spacing w:before="123" w:line="217" w:lineRule="auto"/>
              <w:ind w:left="1160"/>
            </w:pPr>
            <w:r>
              <w:rPr>
                <w:b/>
                <w:bCs/>
                <w:spacing w:val="1"/>
              </w:rPr>
              <w:t>硬件工程。</w:t>
            </w:r>
          </w:p>
        </w:tc>
        <w:tc>
          <w:tcPr>
            <w:tcW w:w="520" w:type="dxa"/>
            <w:vAlign w:val="top"/>
          </w:tcPr>
          <w:p w14:paraId="2CB70353">
            <w:pPr>
              <w:pStyle w:val="6"/>
              <w:spacing w:before="143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F5754F9">
            <w:pPr>
              <w:pStyle w:val="6"/>
              <w:spacing w:before="122" w:line="216" w:lineRule="auto"/>
              <w:ind w:left="507"/>
            </w:pPr>
            <w:r>
              <w:rPr>
                <w:b/>
                <w:bCs/>
              </w:rPr>
              <w:t>机械类</w:t>
            </w:r>
          </w:p>
        </w:tc>
        <w:tc>
          <w:tcPr>
            <w:tcW w:w="769" w:type="dxa"/>
            <w:vAlign w:val="top"/>
          </w:tcPr>
          <w:p w14:paraId="48469315">
            <w:pPr>
              <w:pStyle w:val="6"/>
              <w:spacing w:before="22" w:line="206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FA6CF66">
            <w:pPr>
              <w:pStyle w:val="6"/>
              <w:spacing w:before="123" w:line="236" w:lineRule="auto"/>
              <w:ind w:left="226"/>
            </w:pPr>
            <w:r>
              <w:rPr>
                <w:b/>
                <w:bCs/>
                <w:spacing w:val="-3"/>
              </w:rPr>
              <w:t>5-7k</w:t>
            </w:r>
          </w:p>
        </w:tc>
        <w:tc>
          <w:tcPr>
            <w:tcW w:w="2254" w:type="dxa"/>
            <w:vAlign w:val="top"/>
          </w:tcPr>
          <w:p w14:paraId="716AF506">
            <w:pPr>
              <w:pStyle w:val="6"/>
              <w:spacing w:before="12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24832B43">
            <w:pPr>
              <w:pStyle w:val="6"/>
              <w:spacing w:before="123" w:line="216" w:lineRule="auto"/>
              <w:ind w:left="140"/>
            </w:pPr>
            <w:r>
              <w:rPr>
                <w:b/>
                <w:bCs/>
              </w:rPr>
              <w:t>桐梓县</w:t>
            </w:r>
          </w:p>
        </w:tc>
        <w:tc>
          <w:tcPr>
            <w:tcW w:w="614" w:type="dxa"/>
            <w:vAlign w:val="top"/>
          </w:tcPr>
          <w:p w14:paraId="17C6BBFC">
            <w:pPr>
              <w:pStyle w:val="6"/>
              <w:spacing w:before="123" w:line="218" w:lineRule="auto"/>
              <w:ind w:left="78"/>
            </w:pPr>
            <w:r>
              <w:rPr>
                <w:b/>
                <w:bCs/>
                <w:spacing w:val="-10"/>
              </w:rPr>
              <w:t>张</w:t>
            </w:r>
            <w:r>
              <w:rPr>
                <w:spacing w:val="12"/>
              </w:rPr>
              <w:t xml:space="preserve">  </w:t>
            </w:r>
            <w:r>
              <w:rPr>
                <w:b/>
                <w:bCs/>
                <w:spacing w:val="-10"/>
              </w:rPr>
              <w:t>睿</w:t>
            </w:r>
          </w:p>
        </w:tc>
        <w:tc>
          <w:tcPr>
            <w:tcW w:w="1347" w:type="dxa"/>
            <w:vAlign w:val="top"/>
          </w:tcPr>
          <w:p w14:paraId="3E6F2A15">
            <w:pPr>
              <w:pStyle w:val="6"/>
              <w:spacing w:before="144" w:line="181" w:lineRule="auto"/>
              <w:ind w:left="234"/>
            </w:pPr>
            <w:r>
              <w:rPr>
                <w:b/>
                <w:bCs/>
              </w:rPr>
              <w:t>18785227920</w:t>
            </w:r>
          </w:p>
        </w:tc>
        <w:tc>
          <w:tcPr>
            <w:tcW w:w="962" w:type="dxa"/>
            <w:vAlign w:val="top"/>
          </w:tcPr>
          <w:p w14:paraId="702DC9CD">
            <w:pPr>
              <w:pStyle w:val="6"/>
              <w:spacing w:before="22" w:line="206" w:lineRule="auto"/>
              <w:ind w:left="245" w:right="53" w:hanging="163"/>
            </w:pPr>
            <w:r>
              <w:rPr>
                <w:b/>
                <w:bCs/>
                <w:u w:val="single" w:color="auto"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通即可</w:t>
            </w:r>
          </w:p>
        </w:tc>
      </w:tr>
      <w:tr w14:paraId="06D98F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284D697A">
            <w:pPr>
              <w:spacing w:line="295" w:lineRule="auto"/>
              <w:rPr>
                <w:rFonts w:ascii="Arial"/>
                <w:sz w:val="21"/>
              </w:rPr>
            </w:pPr>
          </w:p>
          <w:p w14:paraId="6788F758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492</w:t>
            </w:r>
          </w:p>
        </w:tc>
        <w:tc>
          <w:tcPr>
            <w:tcW w:w="1055" w:type="dxa"/>
            <w:vAlign w:val="top"/>
          </w:tcPr>
          <w:p w14:paraId="0B1B0109">
            <w:pPr>
              <w:pStyle w:val="6"/>
              <w:spacing w:before="126" w:line="217" w:lineRule="auto"/>
              <w:ind w:left="33"/>
            </w:pPr>
            <w:r>
              <w:rPr>
                <w:b/>
                <w:bCs/>
                <w:spacing w:val="1"/>
              </w:rPr>
              <w:t>贵州江南航天</w:t>
            </w:r>
          </w:p>
          <w:p w14:paraId="0413372A">
            <w:pPr>
              <w:pStyle w:val="6"/>
              <w:spacing w:before="14" w:line="216" w:lineRule="auto"/>
              <w:ind w:left="24"/>
            </w:pPr>
            <w:r>
              <w:rPr>
                <w:b/>
                <w:bCs/>
                <w:spacing w:val="3"/>
              </w:rPr>
              <w:t>信息网络通信</w:t>
            </w:r>
          </w:p>
          <w:p w14:paraId="16BB790B">
            <w:pPr>
              <w:pStyle w:val="6"/>
              <w:spacing w:before="11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503FBC7E">
            <w:pPr>
              <w:spacing w:line="274" w:lineRule="auto"/>
              <w:rPr>
                <w:rFonts w:ascii="Arial"/>
                <w:sz w:val="21"/>
              </w:rPr>
            </w:pPr>
          </w:p>
          <w:p w14:paraId="667ADCD6">
            <w:pPr>
              <w:pStyle w:val="6"/>
              <w:spacing w:before="52" w:line="216" w:lineRule="auto"/>
              <w:ind w:left="66"/>
            </w:pPr>
            <w:r>
              <w:rPr>
                <w:b/>
                <w:bCs/>
                <w:spacing w:val="3"/>
              </w:rPr>
              <w:t>信息化规划师</w:t>
            </w:r>
          </w:p>
        </w:tc>
        <w:tc>
          <w:tcPr>
            <w:tcW w:w="3148" w:type="dxa"/>
            <w:vAlign w:val="top"/>
          </w:tcPr>
          <w:p w14:paraId="39F022E1">
            <w:pPr>
              <w:spacing w:line="274" w:lineRule="auto"/>
              <w:rPr>
                <w:rFonts w:ascii="Arial"/>
                <w:sz w:val="21"/>
              </w:rPr>
            </w:pPr>
          </w:p>
          <w:p w14:paraId="6D3D25CA">
            <w:pPr>
              <w:pStyle w:val="6"/>
              <w:spacing w:before="52" w:line="216" w:lineRule="auto"/>
              <w:ind w:left="1073"/>
            </w:pPr>
            <w:r>
              <w:rPr>
                <w:b/>
                <w:bCs/>
                <w:spacing w:val="2"/>
              </w:rPr>
              <w:t>信息化规划。</w:t>
            </w:r>
          </w:p>
        </w:tc>
        <w:tc>
          <w:tcPr>
            <w:tcW w:w="520" w:type="dxa"/>
            <w:vAlign w:val="top"/>
          </w:tcPr>
          <w:p w14:paraId="793A4A86">
            <w:pPr>
              <w:spacing w:line="295" w:lineRule="auto"/>
              <w:rPr>
                <w:rFonts w:ascii="Arial"/>
                <w:sz w:val="21"/>
              </w:rPr>
            </w:pPr>
          </w:p>
          <w:p w14:paraId="7DD489CB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69017076">
            <w:pPr>
              <w:spacing w:line="274" w:lineRule="auto"/>
              <w:rPr>
                <w:rFonts w:ascii="Arial"/>
                <w:sz w:val="21"/>
              </w:rPr>
            </w:pPr>
          </w:p>
          <w:p w14:paraId="374F714F">
            <w:pPr>
              <w:pStyle w:val="6"/>
              <w:spacing w:before="52" w:line="216" w:lineRule="auto"/>
              <w:ind w:left="428"/>
            </w:pPr>
            <w:r>
              <w:rPr>
                <w:b/>
                <w:bCs/>
              </w:rPr>
              <w:t>计算机类</w:t>
            </w:r>
          </w:p>
        </w:tc>
        <w:tc>
          <w:tcPr>
            <w:tcW w:w="769" w:type="dxa"/>
            <w:vAlign w:val="top"/>
          </w:tcPr>
          <w:p w14:paraId="4DC2E9F5">
            <w:pPr>
              <w:pStyle w:val="6"/>
              <w:spacing w:before="227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6CDE5FD">
            <w:pPr>
              <w:spacing w:line="274" w:lineRule="auto"/>
              <w:rPr>
                <w:rFonts w:ascii="Arial"/>
                <w:sz w:val="21"/>
              </w:rPr>
            </w:pPr>
          </w:p>
          <w:p w14:paraId="2AFF9A31">
            <w:pPr>
              <w:pStyle w:val="6"/>
              <w:spacing w:before="52" w:line="236" w:lineRule="auto"/>
              <w:ind w:left="144"/>
            </w:pPr>
            <w:r>
              <w:rPr>
                <w:b/>
                <w:bCs/>
                <w:spacing w:val="-2"/>
              </w:rPr>
              <w:t>10-15k</w:t>
            </w:r>
          </w:p>
        </w:tc>
        <w:tc>
          <w:tcPr>
            <w:tcW w:w="2254" w:type="dxa"/>
            <w:vAlign w:val="top"/>
          </w:tcPr>
          <w:p w14:paraId="3E8D8644">
            <w:pPr>
              <w:spacing w:line="274" w:lineRule="auto"/>
              <w:rPr>
                <w:rFonts w:ascii="Arial"/>
                <w:sz w:val="21"/>
              </w:rPr>
            </w:pPr>
          </w:p>
          <w:p w14:paraId="00ADA7E4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3DAF34D9">
            <w:pPr>
              <w:spacing w:line="274" w:lineRule="auto"/>
              <w:rPr>
                <w:rFonts w:ascii="Arial"/>
                <w:sz w:val="21"/>
              </w:rPr>
            </w:pPr>
          </w:p>
          <w:p w14:paraId="42651519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3B1D070F">
            <w:pPr>
              <w:spacing w:line="274" w:lineRule="auto"/>
              <w:rPr>
                <w:rFonts w:ascii="Arial"/>
                <w:sz w:val="21"/>
              </w:rPr>
            </w:pPr>
          </w:p>
          <w:p w14:paraId="19EB6E82">
            <w:pPr>
              <w:pStyle w:val="6"/>
              <w:spacing w:before="52" w:line="217" w:lineRule="auto"/>
              <w:ind w:left="78"/>
            </w:pPr>
            <w:r>
              <w:rPr>
                <w:b/>
                <w:bCs/>
                <w:spacing w:val="-10"/>
              </w:rPr>
              <w:t>张</w:t>
            </w:r>
            <w:r>
              <w:rPr>
                <w:spacing w:val="18"/>
              </w:rPr>
              <w:t xml:space="preserve">  </w:t>
            </w:r>
            <w:r>
              <w:rPr>
                <w:b/>
                <w:bCs/>
                <w:spacing w:val="-10"/>
              </w:rPr>
              <w:t>霞</w:t>
            </w:r>
          </w:p>
        </w:tc>
        <w:tc>
          <w:tcPr>
            <w:tcW w:w="1347" w:type="dxa"/>
            <w:vAlign w:val="top"/>
          </w:tcPr>
          <w:p w14:paraId="4A138689">
            <w:pPr>
              <w:spacing w:line="295" w:lineRule="auto"/>
              <w:rPr>
                <w:rFonts w:ascii="Arial"/>
                <w:sz w:val="21"/>
              </w:rPr>
            </w:pPr>
          </w:p>
          <w:p w14:paraId="6AB93BDA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18984906560</w:t>
            </w:r>
          </w:p>
        </w:tc>
        <w:tc>
          <w:tcPr>
            <w:tcW w:w="962" w:type="dxa"/>
            <w:vAlign w:val="top"/>
          </w:tcPr>
          <w:p w14:paraId="5BB94A3A">
            <w:pPr>
              <w:pStyle w:val="6"/>
              <w:spacing w:before="227" w:line="238" w:lineRule="auto"/>
              <w:ind w:left="240" w:right="46" w:hanging="162"/>
            </w:pPr>
            <w:r>
              <w:rPr>
                <w:b/>
                <w:bCs/>
              </w:rPr>
              <w:t>664543386@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2A717D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3CE023D4">
            <w:pPr>
              <w:spacing w:line="294" w:lineRule="auto"/>
              <w:rPr>
                <w:rFonts w:ascii="Arial"/>
                <w:sz w:val="21"/>
              </w:rPr>
            </w:pPr>
          </w:p>
          <w:p w14:paraId="1547DC68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493</w:t>
            </w:r>
          </w:p>
        </w:tc>
        <w:tc>
          <w:tcPr>
            <w:tcW w:w="1055" w:type="dxa"/>
            <w:vAlign w:val="top"/>
          </w:tcPr>
          <w:p w14:paraId="59FB16DC">
            <w:pPr>
              <w:pStyle w:val="6"/>
              <w:spacing w:before="128" w:line="217" w:lineRule="auto"/>
              <w:ind w:left="33"/>
            </w:pPr>
            <w:r>
              <w:rPr>
                <w:b/>
                <w:bCs/>
                <w:spacing w:val="1"/>
              </w:rPr>
              <w:t>贵州江南航天</w:t>
            </w:r>
          </w:p>
          <w:p w14:paraId="4C76665A">
            <w:pPr>
              <w:pStyle w:val="6"/>
              <w:spacing w:before="11" w:line="216" w:lineRule="auto"/>
              <w:ind w:left="24"/>
            </w:pPr>
            <w:r>
              <w:rPr>
                <w:b/>
                <w:bCs/>
                <w:spacing w:val="3"/>
              </w:rPr>
              <w:t>信息网络通信</w:t>
            </w:r>
          </w:p>
          <w:p w14:paraId="346546D6">
            <w:pPr>
              <w:pStyle w:val="6"/>
              <w:spacing w:before="14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79EED924">
            <w:pPr>
              <w:spacing w:line="273" w:lineRule="auto"/>
              <w:rPr>
                <w:rFonts w:ascii="Arial"/>
                <w:sz w:val="21"/>
              </w:rPr>
            </w:pPr>
          </w:p>
          <w:p w14:paraId="07298032">
            <w:pPr>
              <w:pStyle w:val="6"/>
              <w:spacing w:before="52" w:line="217" w:lineRule="auto"/>
              <w:ind w:left="76"/>
            </w:pPr>
            <w:r>
              <w:rPr>
                <w:b/>
                <w:bCs/>
                <w:spacing w:val="1"/>
              </w:rPr>
              <w:t>软件项目经理</w:t>
            </w:r>
          </w:p>
        </w:tc>
        <w:tc>
          <w:tcPr>
            <w:tcW w:w="3148" w:type="dxa"/>
            <w:vAlign w:val="top"/>
          </w:tcPr>
          <w:p w14:paraId="0CBF5EE5">
            <w:pPr>
              <w:spacing w:line="273" w:lineRule="auto"/>
              <w:rPr>
                <w:rFonts w:ascii="Arial"/>
                <w:sz w:val="21"/>
              </w:rPr>
            </w:pPr>
          </w:p>
          <w:p w14:paraId="749CC643">
            <w:pPr>
              <w:pStyle w:val="6"/>
              <w:spacing w:before="52" w:line="217" w:lineRule="auto"/>
              <w:ind w:left="1167"/>
            </w:pPr>
            <w:r>
              <w:rPr>
                <w:b/>
                <w:bCs/>
                <w:spacing w:val="-1"/>
              </w:rPr>
              <w:t>软件项目。</w:t>
            </w:r>
          </w:p>
        </w:tc>
        <w:tc>
          <w:tcPr>
            <w:tcW w:w="520" w:type="dxa"/>
            <w:vAlign w:val="top"/>
          </w:tcPr>
          <w:p w14:paraId="2583BA66">
            <w:pPr>
              <w:spacing w:line="296" w:lineRule="auto"/>
              <w:rPr>
                <w:rFonts w:ascii="Arial"/>
                <w:sz w:val="21"/>
              </w:rPr>
            </w:pPr>
          </w:p>
          <w:p w14:paraId="6CBF0C08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5F09E336">
            <w:pPr>
              <w:spacing w:line="273" w:lineRule="auto"/>
              <w:rPr>
                <w:rFonts w:ascii="Arial"/>
                <w:sz w:val="21"/>
              </w:rPr>
            </w:pPr>
          </w:p>
          <w:p w14:paraId="74A35667">
            <w:pPr>
              <w:pStyle w:val="6"/>
              <w:spacing w:before="52" w:line="216" w:lineRule="auto"/>
              <w:ind w:left="428"/>
            </w:pPr>
            <w:r>
              <w:rPr>
                <w:b/>
                <w:bCs/>
              </w:rPr>
              <w:t>计算机类</w:t>
            </w:r>
          </w:p>
        </w:tc>
        <w:tc>
          <w:tcPr>
            <w:tcW w:w="769" w:type="dxa"/>
            <w:vAlign w:val="top"/>
          </w:tcPr>
          <w:p w14:paraId="58827ACF">
            <w:pPr>
              <w:pStyle w:val="6"/>
              <w:spacing w:before="229" w:line="231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96DBBC1">
            <w:pPr>
              <w:spacing w:line="273" w:lineRule="auto"/>
              <w:rPr>
                <w:rFonts w:ascii="Arial"/>
                <w:sz w:val="21"/>
              </w:rPr>
            </w:pPr>
          </w:p>
          <w:p w14:paraId="6909A10F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7-10k</w:t>
            </w:r>
          </w:p>
        </w:tc>
        <w:tc>
          <w:tcPr>
            <w:tcW w:w="2254" w:type="dxa"/>
            <w:vAlign w:val="top"/>
          </w:tcPr>
          <w:p w14:paraId="157F2D5C">
            <w:pPr>
              <w:spacing w:line="273" w:lineRule="auto"/>
              <w:rPr>
                <w:rFonts w:ascii="Arial"/>
                <w:sz w:val="21"/>
              </w:rPr>
            </w:pPr>
          </w:p>
          <w:p w14:paraId="0AC6E8C1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163DA9A0">
            <w:pPr>
              <w:spacing w:line="273" w:lineRule="auto"/>
              <w:rPr>
                <w:rFonts w:ascii="Arial"/>
                <w:sz w:val="21"/>
              </w:rPr>
            </w:pPr>
          </w:p>
          <w:p w14:paraId="1CBADE90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4868794E">
            <w:pPr>
              <w:spacing w:line="273" w:lineRule="auto"/>
              <w:rPr>
                <w:rFonts w:ascii="Arial"/>
                <w:sz w:val="21"/>
              </w:rPr>
            </w:pPr>
          </w:p>
          <w:p w14:paraId="42E6CC32">
            <w:pPr>
              <w:pStyle w:val="6"/>
              <w:spacing w:before="52" w:line="217" w:lineRule="auto"/>
              <w:ind w:left="78"/>
            </w:pPr>
            <w:r>
              <w:rPr>
                <w:b/>
                <w:bCs/>
                <w:spacing w:val="-10"/>
              </w:rPr>
              <w:t>张</w:t>
            </w:r>
            <w:r>
              <w:rPr>
                <w:spacing w:val="18"/>
              </w:rPr>
              <w:t xml:space="preserve">  </w:t>
            </w:r>
            <w:r>
              <w:rPr>
                <w:b/>
                <w:bCs/>
                <w:spacing w:val="-10"/>
              </w:rPr>
              <w:t>霞</w:t>
            </w:r>
          </w:p>
        </w:tc>
        <w:tc>
          <w:tcPr>
            <w:tcW w:w="1347" w:type="dxa"/>
            <w:vAlign w:val="top"/>
          </w:tcPr>
          <w:p w14:paraId="5FA2C262">
            <w:pPr>
              <w:spacing w:line="294" w:lineRule="auto"/>
              <w:rPr>
                <w:rFonts w:ascii="Arial"/>
                <w:sz w:val="21"/>
              </w:rPr>
            </w:pPr>
          </w:p>
          <w:p w14:paraId="0AD12BC4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18984906560</w:t>
            </w:r>
          </w:p>
        </w:tc>
        <w:tc>
          <w:tcPr>
            <w:tcW w:w="962" w:type="dxa"/>
            <w:vAlign w:val="top"/>
          </w:tcPr>
          <w:p w14:paraId="68A02E07">
            <w:pPr>
              <w:pStyle w:val="6"/>
              <w:spacing w:before="228" w:line="238" w:lineRule="auto"/>
              <w:ind w:left="240" w:right="46" w:hanging="162"/>
            </w:pPr>
            <w:r>
              <w:rPr>
                <w:b/>
                <w:bCs/>
              </w:rPr>
              <w:t>664543386@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0BE8C4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55874B93">
            <w:pPr>
              <w:spacing w:line="298" w:lineRule="auto"/>
              <w:rPr>
                <w:rFonts w:ascii="Arial"/>
                <w:sz w:val="21"/>
              </w:rPr>
            </w:pPr>
          </w:p>
          <w:p w14:paraId="03E5B070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494</w:t>
            </w:r>
          </w:p>
        </w:tc>
        <w:tc>
          <w:tcPr>
            <w:tcW w:w="1055" w:type="dxa"/>
            <w:vAlign w:val="top"/>
          </w:tcPr>
          <w:p w14:paraId="6B406DA3">
            <w:pPr>
              <w:pStyle w:val="6"/>
              <w:spacing w:before="129" w:line="217" w:lineRule="auto"/>
              <w:ind w:left="33"/>
            </w:pPr>
            <w:r>
              <w:rPr>
                <w:b/>
                <w:bCs/>
                <w:spacing w:val="1"/>
              </w:rPr>
              <w:t>贵州江南航天</w:t>
            </w:r>
          </w:p>
          <w:p w14:paraId="2F4F26FE">
            <w:pPr>
              <w:pStyle w:val="6"/>
              <w:spacing w:before="14" w:line="216" w:lineRule="auto"/>
              <w:ind w:left="24"/>
            </w:pPr>
            <w:r>
              <w:rPr>
                <w:b/>
                <w:bCs/>
                <w:spacing w:val="3"/>
              </w:rPr>
              <w:t>信息网络通信</w:t>
            </w:r>
          </w:p>
          <w:p w14:paraId="761E1373">
            <w:pPr>
              <w:pStyle w:val="6"/>
              <w:spacing w:before="11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075B871E">
            <w:pPr>
              <w:spacing w:line="277" w:lineRule="auto"/>
              <w:rPr>
                <w:rFonts w:ascii="Arial"/>
                <w:sz w:val="21"/>
              </w:rPr>
            </w:pPr>
          </w:p>
          <w:p w14:paraId="57AEE65E">
            <w:pPr>
              <w:pStyle w:val="6"/>
              <w:spacing w:before="52" w:line="219" w:lineRule="auto"/>
              <w:ind w:left="237"/>
            </w:pPr>
            <w:r>
              <w:rPr>
                <w:b/>
                <w:bCs/>
                <w:spacing w:val="1"/>
              </w:rPr>
              <w:t>产品经理</w:t>
            </w:r>
          </w:p>
        </w:tc>
        <w:tc>
          <w:tcPr>
            <w:tcW w:w="3148" w:type="dxa"/>
            <w:vAlign w:val="top"/>
          </w:tcPr>
          <w:p w14:paraId="0DD48CD5">
            <w:pPr>
              <w:spacing w:line="277" w:lineRule="auto"/>
              <w:rPr>
                <w:rFonts w:ascii="Arial"/>
                <w:sz w:val="21"/>
              </w:rPr>
            </w:pPr>
          </w:p>
          <w:p w14:paraId="5400E0E1">
            <w:pPr>
              <w:pStyle w:val="6"/>
              <w:spacing w:before="52" w:line="217" w:lineRule="auto"/>
              <w:ind w:left="1162"/>
            </w:pPr>
            <w:r>
              <w:rPr>
                <w:b/>
                <w:bCs/>
              </w:rPr>
              <w:t>产品开发。</w:t>
            </w:r>
          </w:p>
        </w:tc>
        <w:tc>
          <w:tcPr>
            <w:tcW w:w="520" w:type="dxa"/>
            <w:vAlign w:val="top"/>
          </w:tcPr>
          <w:p w14:paraId="3E0BBEF6">
            <w:pPr>
              <w:spacing w:line="300" w:lineRule="auto"/>
              <w:rPr>
                <w:rFonts w:ascii="Arial"/>
                <w:sz w:val="21"/>
              </w:rPr>
            </w:pPr>
          </w:p>
          <w:p w14:paraId="30595B56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24246C54">
            <w:pPr>
              <w:spacing w:line="277" w:lineRule="auto"/>
              <w:rPr>
                <w:rFonts w:ascii="Arial"/>
                <w:sz w:val="21"/>
              </w:rPr>
            </w:pPr>
          </w:p>
          <w:p w14:paraId="043C401D">
            <w:pPr>
              <w:pStyle w:val="6"/>
              <w:spacing w:before="52" w:line="216" w:lineRule="auto"/>
              <w:ind w:left="428"/>
            </w:pPr>
            <w:r>
              <w:rPr>
                <w:b/>
                <w:bCs/>
              </w:rPr>
              <w:t>计算机类</w:t>
            </w:r>
          </w:p>
        </w:tc>
        <w:tc>
          <w:tcPr>
            <w:tcW w:w="769" w:type="dxa"/>
            <w:vAlign w:val="top"/>
          </w:tcPr>
          <w:p w14:paraId="2BF8FBFF">
            <w:pPr>
              <w:pStyle w:val="6"/>
              <w:spacing w:before="230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D6C1B1A">
            <w:pPr>
              <w:spacing w:line="277" w:lineRule="auto"/>
              <w:rPr>
                <w:rFonts w:ascii="Arial"/>
                <w:sz w:val="21"/>
              </w:rPr>
            </w:pPr>
          </w:p>
          <w:p w14:paraId="043BB311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7-10k</w:t>
            </w:r>
          </w:p>
        </w:tc>
        <w:tc>
          <w:tcPr>
            <w:tcW w:w="2254" w:type="dxa"/>
            <w:vAlign w:val="top"/>
          </w:tcPr>
          <w:p w14:paraId="37B6169C">
            <w:pPr>
              <w:spacing w:line="277" w:lineRule="auto"/>
              <w:rPr>
                <w:rFonts w:ascii="Arial"/>
                <w:sz w:val="21"/>
              </w:rPr>
            </w:pPr>
          </w:p>
          <w:p w14:paraId="479726B6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534D6E4D">
            <w:pPr>
              <w:spacing w:line="277" w:lineRule="auto"/>
              <w:rPr>
                <w:rFonts w:ascii="Arial"/>
                <w:sz w:val="21"/>
              </w:rPr>
            </w:pPr>
          </w:p>
          <w:p w14:paraId="1F6ABCFD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764B05D8">
            <w:pPr>
              <w:spacing w:line="277" w:lineRule="auto"/>
              <w:rPr>
                <w:rFonts w:ascii="Arial"/>
                <w:sz w:val="21"/>
              </w:rPr>
            </w:pPr>
          </w:p>
          <w:p w14:paraId="62FE4355">
            <w:pPr>
              <w:pStyle w:val="6"/>
              <w:spacing w:before="52" w:line="217" w:lineRule="auto"/>
              <w:ind w:left="78"/>
            </w:pPr>
            <w:r>
              <w:rPr>
                <w:b/>
                <w:bCs/>
                <w:spacing w:val="-10"/>
              </w:rPr>
              <w:t>张</w:t>
            </w:r>
            <w:r>
              <w:rPr>
                <w:spacing w:val="18"/>
              </w:rPr>
              <w:t xml:space="preserve">  </w:t>
            </w:r>
            <w:r>
              <w:rPr>
                <w:b/>
                <w:bCs/>
                <w:spacing w:val="-10"/>
              </w:rPr>
              <w:t>霞</w:t>
            </w:r>
          </w:p>
        </w:tc>
        <w:tc>
          <w:tcPr>
            <w:tcW w:w="1347" w:type="dxa"/>
            <w:vAlign w:val="top"/>
          </w:tcPr>
          <w:p w14:paraId="3924C32C">
            <w:pPr>
              <w:spacing w:line="298" w:lineRule="auto"/>
              <w:rPr>
                <w:rFonts w:ascii="Arial"/>
                <w:sz w:val="21"/>
              </w:rPr>
            </w:pPr>
          </w:p>
          <w:p w14:paraId="216E886C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18984906560</w:t>
            </w:r>
          </w:p>
        </w:tc>
        <w:tc>
          <w:tcPr>
            <w:tcW w:w="962" w:type="dxa"/>
            <w:vAlign w:val="top"/>
          </w:tcPr>
          <w:p w14:paraId="1307122E">
            <w:pPr>
              <w:pStyle w:val="6"/>
              <w:spacing w:before="230" w:line="238" w:lineRule="auto"/>
              <w:ind w:left="240" w:right="46" w:hanging="162"/>
            </w:pPr>
            <w:r>
              <w:rPr>
                <w:b/>
                <w:bCs/>
              </w:rPr>
              <w:t>664543386@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25F733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1AC5C380">
            <w:pPr>
              <w:spacing w:line="300" w:lineRule="auto"/>
              <w:rPr>
                <w:rFonts w:ascii="Arial"/>
                <w:sz w:val="21"/>
              </w:rPr>
            </w:pPr>
          </w:p>
          <w:p w14:paraId="28700D79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495</w:t>
            </w:r>
          </w:p>
        </w:tc>
        <w:tc>
          <w:tcPr>
            <w:tcW w:w="1055" w:type="dxa"/>
            <w:vAlign w:val="top"/>
          </w:tcPr>
          <w:p w14:paraId="1C4DF03C">
            <w:pPr>
              <w:pStyle w:val="6"/>
              <w:spacing w:before="131" w:line="217" w:lineRule="auto"/>
              <w:ind w:left="33"/>
            </w:pPr>
            <w:r>
              <w:rPr>
                <w:b/>
                <w:bCs/>
                <w:spacing w:val="1"/>
              </w:rPr>
              <w:t>贵州江南航天</w:t>
            </w:r>
          </w:p>
          <w:p w14:paraId="59C6756C">
            <w:pPr>
              <w:pStyle w:val="6"/>
              <w:spacing w:before="14" w:line="216" w:lineRule="auto"/>
              <w:ind w:left="24"/>
            </w:pPr>
            <w:r>
              <w:rPr>
                <w:b/>
                <w:bCs/>
                <w:spacing w:val="3"/>
              </w:rPr>
              <w:t>信息网络通信</w:t>
            </w:r>
          </w:p>
          <w:p w14:paraId="4C242EB1">
            <w:pPr>
              <w:pStyle w:val="6"/>
              <w:spacing w:before="13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2FD040B2">
            <w:pPr>
              <w:spacing w:line="279" w:lineRule="auto"/>
              <w:rPr>
                <w:rFonts w:ascii="Arial"/>
                <w:sz w:val="21"/>
              </w:rPr>
            </w:pPr>
          </w:p>
          <w:p w14:paraId="74AEE420">
            <w:pPr>
              <w:pStyle w:val="6"/>
              <w:spacing w:before="52" w:line="217" w:lineRule="auto"/>
              <w:ind w:left="73"/>
            </w:pPr>
            <w:r>
              <w:rPr>
                <w:b/>
                <w:bCs/>
                <w:spacing w:val="-11"/>
              </w:rPr>
              <w:t>项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-11"/>
              </w:rPr>
              <w:t>目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11"/>
              </w:rPr>
              <w:t>申报专员</w:t>
            </w:r>
          </w:p>
        </w:tc>
        <w:tc>
          <w:tcPr>
            <w:tcW w:w="3148" w:type="dxa"/>
            <w:vAlign w:val="top"/>
          </w:tcPr>
          <w:p w14:paraId="694278B2">
            <w:pPr>
              <w:spacing w:line="279" w:lineRule="auto"/>
              <w:rPr>
                <w:rFonts w:ascii="Arial"/>
                <w:sz w:val="21"/>
              </w:rPr>
            </w:pPr>
          </w:p>
          <w:p w14:paraId="1FCADA05">
            <w:pPr>
              <w:pStyle w:val="6"/>
              <w:spacing w:before="52" w:line="217" w:lineRule="auto"/>
              <w:ind w:left="1164"/>
            </w:pPr>
            <w:r>
              <w:rPr>
                <w:b/>
                <w:bCs/>
                <w:spacing w:val="-16"/>
              </w:rPr>
              <w:t>项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16"/>
              </w:rPr>
              <w:t>目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16"/>
              </w:rPr>
              <w:t>申报。</w:t>
            </w:r>
          </w:p>
        </w:tc>
        <w:tc>
          <w:tcPr>
            <w:tcW w:w="520" w:type="dxa"/>
            <w:vAlign w:val="top"/>
          </w:tcPr>
          <w:p w14:paraId="01852A04">
            <w:pPr>
              <w:spacing w:line="299" w:lineRule="auto"/>
              <w:rPr>
                <w:rFonts w:ascii="Arial"/>
                <w:sz w:val="21"/>
              </w:rPr>
            </w:pPr>
          </w:p>
          <w:p w14:paraId="51176EAC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4AE3EE4">
            <w:pPr>
              <w:spacing w:line="279" w:lineRule="auto"/>
              <w:rPr>
                <w:rFonts w:ascii="Arial"/>
                <w:sz w:val="21"/>
              </w:rPr>
            </w:pPr>
          </w:p>
          <w:p w14:paraId="7A0A86B1">
            <w:pPr>
              <w:pStyle w:val="6"/>
              <w:spacing w:before="52" w:line="216" w:lineRule="auto"/>
              <w:ind w:left="428"/>
            </w:pPr>
            <w:r>
              <w:rPr>
                <w:b/>
                <w:bCs/>
              </w:rPr>
              <w:t>计算机类</w:t>
            </w:r>
          </w:p>
        </w:tc>
        <w:tc>
          <w:tcPr>
            <w:tcW w:w="769" w:type="dxa"/>
            <w:vAlign w:val="top"/>
          </w:tcPr>
          <w:p w14:paraId="55E7A9C7">
            <w:pPr>
              <w:pStyle w:val="6"/>
              <w:spacing w:before="232" w:line="231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FEA6341">
            <w:pPr>
              <w:spacing w:line="279" w:lineRule="auto"/>
              <w:rPr>
                <w:rFonts w:ascii="Arial"/>
                <w:sz w:val="21"/>
              </w:rPr>
            </w:pPr>
          </w:p>
          <w:p w14:paraId="4194F569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7-10k</w:t>
            </w:r>
          </w:p>
        </w:tc>
        <w:tc>
          <w:tcPr>
            <w:tcW w:w="2254" w:type="dxa"/>
            <w:vAlign w:val="top"/>
          </w:tcPr>
          <w:p w14:paraId="3CB7A58C">
            <w:pPr>
              <w:spacing w:line="279" w:lineRule="auto"/>
              <w:rPr>
                <w:rFonts w:ascii="Arial"/>
                <w:sz w:val="21"/>
              </w:rPr>
            </w:pPr>
          </w:p>
          <w:p w14:paraId="3DFAE587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581895AF">
            <w:pPr>
              <w:spacing w:line="279" w:lineRule="auto"/>
              <w:rPr>
                <w:rFonts w:ascii="Arial"/>
                <w:sz w:val="21"/>
              </w:rPr>
            </w:pPr>
          </w:p>
          <w:p w14:paraId="6C08C2DA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4AA19081">
            <w:pPr>
              <w:spacing w:line="279" w:lineRule="auto"/>
              <w:rPr>
                <w:rFonts w:ascii="Arial"/>
                <w:sz w:val="21"/>
              </w:rPr>
            </w:pPr>
          </w:p>
          <w:p w14:paraId="1D5B2617">
            <w:pPr>
              <w:pStyle w:val="6"/>
              <w:spacing w:before="52" w:line="217" w:lineRule="auto"/>
              <w:ind w:left="78"/>
            </w:pPr>
            <w:r>
              <w:rPr>
                <w:b/>
                <w:bCs/>
                <w:spacing w:val="-10"/>
              </w:rPr>
              <w:t>张</w:t>
            </w:r>
            <w:r>
              <w:rPr>
                <w:spacing w:val="18"/>
              </w:rPr>
              <w:t xml:space="preserve">  </w:t>
            </w:r>
            <w:r>
              <w:rPr>
                <w:b/>
                <w:bCs/>
                <w:spacing w:val="-10"/>
              </w:rPr>
              <w:t>霞</w:t>
            </w:r>
          </w:p>
        </w:tc>
        <w:tc>
          <w:tcPr>
            <w:tcW w:w="1347" w:type="dxa"/>
            <w:vAlign w:val="top"/>
          </w:tcPr>
          <w:p w14:paraId="0A89BF72">
            <w:pPr>
              <w:spacing w:line="300" w:lineRule="auto"/>
              <w:rPr>
                <w:rFonts w:ascii="Arial"/>
                <w:sz w:val="21"/>
              </w:rPr>
            </w:pPr>
          </w:p>
          <w:p w14:paraId="1E64F322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18984906560</w:t>
            </w:r>
          </w:p>
        </w:tc>
        <w:tc>
          <w:tcPr>
            <w:tcW w:w="962" w:type="dxa"/>
            <w:vAlign w:val="top"/>
          </w:tcPr>
          <w:p w14:paraId="55315896">
            <w:pPr>
              <w:pStyle w:val="6"/>
              <w:spacing w:before="231" w:line="238" w:lineRule="auto"/>
              <w:ind w:left="240" w:right="46" w:hanging="162"/>
            </w:pPr>
            <w:r>
              <w:rPr>
                <w:b/>
                <w:bCs/>
              </w:rPr>
              <w:t>664543386@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43E80D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0D1CDE5F">
            <w:pPr>
              <w:spacing w:line="301" w:lineRule="auto"/>
              <w:rPr>
                <w:rFonts w:ascii="Arial"/>
                <w:sz w:val="21"/>
              </w:rPr>
            </w:pPr>
          </w:p>
          <w:p w14:paraId="656DC97C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496</w:t>
            </w:r>
          </w:p>
        </w:tc>
        <w:tc>
          <w:tcPr>
            <w:tcW w:w="1055" w:type="dxa"/>
            <w:vAlign w:val="top"/>
          </w:tcPr>
          <w:p w14:paraId="5A1A86C7">
            <w:pPr>
              <w:pStyle w:val="6"/>
              <w:spacing w:before="32" w:line="217" w:lineRule="auto"/>
              <w:ind w:left="29"/>
            </w:pPr>
            <w:r>
              <w:rPr>
                <w:b/>
                <w:bCs/>
                <w:spacing w:val="2"/>
              </w:rPr>
              <w:t>遵义市智慧城</w:t>
            </w:r>
          </w:p>
          <w:p w14:paraId="4BD10D15">
            <w:pPr>
              <w:pStyle w:val="6"/>
              <w:spacing w:before="12" w:line="217" w:lineRule="auto"/>
              <w:ind w:left="120"/>
            </w:pPr>
            <w:r>
              <w:rPr>
                <w:b/>
                <w:bCs/>
              </w:rPr>
              <w:t>市产业发展</w:t>
            </w:r>
          </w:p>
          <w:p w14:paraId="2F037F57">
            <w:pPr>
              <w:pStyle w:val="6"/>
              <w:spacing w:before="14" w:line="216" w:lineRule="auto"/>
              <w:ind w:left="28"/>
            </w:pPr>
            <w:r>
              <w:rPr>
                <w:b/>
                <w:bCs/>
                <w:spacing w:val="2"/>
              </w:rPr>
              <w:t>（集团）有限</w:t>
            </w:r>
          </w:p>
          <w:p w14:paraId="528702A6">
            <w:pPr>
              <w:pStyle w:val="6"/>
              <w:spacing w:before="11" w:line="176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0FEAFBA7">
            <w:pPr>
              <w:spacing w:line="280" w:lineRule="auto"/>
              <w:rPr>
                <w:rFonts w:ascii="Arial"/>
                <w:sz w:val="21"/>
              </w:rPr>
            </w:pPr>
          </w:p>
          <w:p w14:paraId="08CC1765">
            <w:pPr>
              <w:pStyle w:val="6"/>
              <w:spacing w:before="52" w:line="217" w:lineRule="auto"/>
              <w:ind w:left="71"/>
            </w:pPr>
            <w:r>
              <w:rPr>
                <w:b/>
                <w:bCs/>
                <w:spacing w:val="2"/>
              </w:rPr>
              <w:t>全栈开发工程</w:t>
            </w:r>
          </w:p>
        </w:tc>
        <w:tc>
          <w:tcPr>
            <w:tcW w:w="3148" w:type="dxa"/>
            <w:vAlign w:val="top"/>
          </w:tcPr>
          <w:p w14:paraId="28782C0A">
            <w:pPr>
              <w:spacing w:line="280" w:lineRule="auto"/>
              <w:rPr>
                <w:rFonts w:ascii="Arial"/>
                <w:sz w:val="21"/>
              </w:rPr>
            </w:pPr>
          </w:p>
          <w:p w14:paraId="41A42E95">
            <w:pPr>
              <w:pStyle w:val="6"/>
              <w:spacing w:before="52" w:line="217" w:lineRule="auto"/>
              <w:ind w:left="1162"/>
            </w:pPr>
            <w:r>
              <w:rPr>
                <w:b/>
                <w:bCs/>
              </w:rPr>
              <w:t>全栈开发。</w:t>
            </w:r>
          </w:p>
        </w:tc>
        <w:tc>
          <w:tcPr>
            <w:tcW w:w="520" w:type="dxa"/>
            <w:vAlign w:val="top"/>
          </w:tcPr>
          <w:p w14:paraId="6E322223">
            <w:pPr>
              <w:spacing w:line="301" w:lineRule="auto"/>
              <w:rPr>
                <w:rFonts w:ascii="Arial"/>
                <w:sz w:val="21"/>
              </w:rPr>
            </w:pPr>
          </w:p>
          <w:p w14:paraId="6F4FF9B9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793F535E">
            <w:pPr>
              <w:spacing w:line="280" w:lineRule="auto"/>
              <w:rPr>
                <w:rFonts w:ascii="Arial"/>
                <w:sz w:val="21"/>
              </w:rPr>
            </w:pPr>
          </w:p>
          <w:p w14:paraId="4D1815DB">
            <w:pPr>
              <w:pStyle w:val="6"/>
              <w:spacing w:before="52" w:line="216" w:lineRule="auto"/>
              <w:ind w:left="428"/>
            </w:pPr>
            <w:r>
              <w:rPr>
                <w:b/>
                <w:bCs/>
              </w:rPr>
              <w:t>计算机类</w:t>
            </w:r>
          </w:p>
        </w:tc>
        <w:tc>
          <w:tcPr>
            <w:tcW w:w="769" w:type="dxa"/>
            <w:vAlign w:val="top"/>
          </w:tcPr>
          <w:p w14:paraId="403E119D">
            <w:pPr>
              <w:pStyle w:val="6"/>
              <w:spacing w:before="233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B777A84">
            <w:pPr>
              <w:spacing w:line="280" w:lineRule="auto"/>
              <w:rPr>
                <w:rFonts w:ascii="Arial"/>
                <w:sz w:val="21"/>
              </w:rPr>
            </w:pPr>
          </w:p>
          <w:p w14:paraId="052A6BE9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2B5149BA">
            <w:pPr>
              <w:spacing w:line="280" w:lineRule="auto"/>
              <w:rPr>
                <w:rFonts w:ascii="Arial"/>
                <w:sz w:val="21"/>
              </w:rPr>
            </w:pPr>
          </w:p>
          <w:p w14:paraId="424288A0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11BB68EE">
            <w:pPr>
              <w:spacing w:line="280" w:lineRule="auto"/>
              <w:rPr>
                <w:rFonts w:ascii="Arial"/>
                <w:sz w:val="21"/>
              </w:rPr>
            </w:pPr>
          </w:p>
          <w:p w14:paraId="6C249C50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042714B1">
            <w:pPr>
              <w:spacing w:line="280" w:lineRule="auto"/>
              <w:rPr>
                <w:rFonts w:ascii="Arial"/>
                <w:sz w:val="21"/>
              </w:rPr>
            </w:pPr>
          </w:p>
          <w:p w14:paraId="12539C00">
            <w:pPr>
              <w:pStyle w:val="6"/>
              <w:spacing w:before="52" w:line="219" w:lineRule="auto"/>
              <w:ind w:left="68"/>
            </w:pPr>
            <w:r>
              <w:rPr>
                <w:b/>
                <w:bCs/>
                <w:spacing w:val="-5"/>
              </w:rPr>
              <w:t>刘</w:t>
            </w:r>
            <w:r>
              <w:rPr>
                <w:spacing w:val="13"/>
              </w:rPr>
              <w:t xml:space="preserve">  </w:t>
            </w:r>
            <w:r>
              <w:rPr>
                <w:b/>
                <w:bCs/>
                <w:spacing w:val="-5"/>
              </w:rPr>
              <w:t>海</w:t>
            </w:r>
          </w:p>
        </w:tc>
        <w:tc>
          <w:tcPr>
            <w:tcW w:w="1347" w:type="dxa"/>
            <w:vAlign w:val="top"/>
          </w:tcPr>
          <w:p w14:paraId="10FE7387">
            <w:pPr>
              <w:spacing w:line="301" w:lineRule="auto"/>
              <w:rPr>
                <w:rFonts w:ascii="Arial"/>
                <w:sz w:val="21"/>
              </w:rPr>
            </w:pPr>
          </w:p>
          <w:p w14:paraId="5C49A16D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18108520986</w:t>
            </w:r>
          </w:p>
        </w:tc>
        <w:tc>
          <w:tcPr>
            <w:tcW w:w="962" w:type="dxa"/>
            <w:vAlign w:val="top"/>
          </w:tcPr>
          <w:p w14:paraId="077E9C94">
            <w:pPr>
              <w:pStyle w:val="6"/>
              <w:spacing w:before="233" w:line="238" w:lineRule="auto"/>
              <w:ind w:left="281" w:right="46" w:hanging="203"/>
            </w:pPr>
            <w:r>
              <w:rPr>
                <w:b/>
                <w:bCs/>
              </w:rPr>
              <w:t>75654956@q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1"/>
              </w:rPr>
              <w:t>q.com</w:t>
            </w:r>
          </w:p>
        </w:tc>
      </w:tr>
      <w:tr w14:paraId="704333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1EBA6CFE">
            <w:pPr>
              <w:spacing w:line="303" w:lineRule="auto"/>
              <w:rPr>
                <w:rFonts w:ascii="Arial"/>
                <w:sz w:val="21"/>
              </w:rPr>
            </w:pPr>
          </w:p>
          <w:p w14:paraId="72250C32">
            <w:pPr>
              <w:pStyle w:val="6"/>
              <w:spacing w:before="52" w:line="181" w:lineRule="auto"/>
              <w:ind w:left="220"/>
            </w:pPr>
            <w:r>
              <w:rPr>
                <w:b/>
                <w:bCs/>
                <w:spacing w:val="-3"/>
              </w:rPr>
              <w:t>497</w:t>
            </w:r>
          </w:p>
        </w:tc>
        <w:tc>
          <w:tcPr>
            <w:tcW w:w="1055" w:type="dxa"/>
            <w:vAlign w:val="top"/>
          </w:tcPr>
          <w:p w14:paraId="6BE86E77">
            <w:pPr>
              <w:pStyle w:val="6"/>
              <w:spacing w:before="33" w:line="217" w:lineRule="auto"/>
              <w:ind w:left="29"/>
            </w:pPr>
            <w:r>
              <w:rPr>
                <w:b/>
                <w:bCs/>
                <w:spacing w:val="2"/>
              </w:rPr>
              <w:t>遵义市智慧城</w:t>
            </w:r>
          </w:p>
          <w:p w14:paraId="52D14C25">
            <w:pPr>
              <w:pStyle w:val="6"/>
              <w:spacing w:before="13" w:line="217" w:lineRule="auto"/>
              <w:ind w:left="120"/>
            </w:pPr>
            <w:r>
              <w:rPr>
                <w:b/>
                <w:bCs/>
              </w:rPr>
              <w:t>市产业发展</w:t>
            </w:r>
          </w:p>
          <w:p w14:paraId="32787C03">
            <w:pPr>
              <w:pStyle w:val="6"/>
              <w:spacing w:before="14" w:line="216" w:lineRule="auto"/>
              <w:ind w:left="28"/>
            </w:pPr>
            <w:r>
              <w:rPr>
                <w:b/>
                <w:bCs/>
                <w:spacing w:val="2"/>
              </w:rPr>
              <w:t>（集团）有限</w:t>
            </w:r>
          </w:p>
          <w:p w14:paraId="361D72C2">
            <w:pPr>
              <w:pStyle w:val="6"/>
              <w:spacing w:before="13" w:line="172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0F550CE4">
            <w:pPr>
              <w:pStyle w:val="6"/>
              <w:spacing w:before="235" w:line="225" w:lineRule="auto"/>
              <w:ind w:left="497" w:right="63" w:hanging="421"/>
            </w:pPr>
            <w:r>
              <w:rPr>
                <w:b/>
                <w:bCs/>
                <w:spacing w:val="1"/>
              </w:rPr>
              <w:t>前端开发工程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2D7D31E6">
            <w:pPr>
              <w:spacing w:line="282" w:lineRule="auto"/>
              <w:rPr>
                <w:rFonts w:ascii="Arial"/>
                <w:sz w:val="21"/>
              </w:rPr>
            </w:pPr>
          </w:p>
          <w:p w14:paraId="66EEDB96">
            <w:pPr>
              <w:pStyle w:val="6"/>
              <w:spacing w:before="52" w:line="216" w:lineRule="auto"/>
              <w:ind w:left="1167"/>
            </w:pPr>
            <w:r>
              <w:rPr>
                <w:b/>
                <w:bCs/>
                <w:spacing w:val="-1"/>
              </w:rPr>
              <w:t>前端开发。</w:t>
            </w:r>
          </w:p>
        </w:tc>
        <w:tc>
          <w:tcPr>
            <w:tcW w:w="520" w:type="dxa"/>
            <w:vAlign w:val="top"/>
          </w:tcPr>
          <w:p w14:paraId="0A9BDBC1">
            <w:pPr>
              <w:spacing w:line="302" w:lineRule="auto"/>
              <w:rPr>
                <w:rFonts w:ascii="Arial"/>
                <w:sz w:val="21"/>
              </w:rPr>
            </w:pPr>
          </w:p>
          <w:p w14:paraId="1A3821B9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2BF2F11F">
            <w:pPr>
              <w:spacing w:line="282" w:lineRule="auto"/>
              <w:rPr>
                <w:rFonts w:ascii="Arial"/>
                <w:sz w:val="21"/>
              </w:rPr>
            </w:pPr>
          </w:p>
          <w:p w14:paraId="51F6C969">
            <w:pPr>
              <w:pStyle w:val="6"/>
              <w:spacing w:before="52" w:line="216" w:lineRule="auto"/>
              <w:ind w:left="428"/>
            </w:pPr>
            <w:r>
              <w:rPr>
                <w:b/>
                <w:bCs/>
              </w:rPr>
              <w:t>计算机类</w:t>
            </w:r>
          </w:p>
        </w:tc>
        <w:tc>
          <w:tcPr>
            <w:tcW w:w="769" w:type="dxa"/>
            <w:vAlign w:val="top"/>
          </w:tcPr>
          <w:p w14:paraId="61D548FA">
            <w:pPr>
              <w:pStyle w:val="6"/>
              <w:spacing w:before="235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FEE6938">
            <w:pPr>
              <w:spacing w:line="282" w:lineRule="auto"/>
              <w:rPr>
                <w:rFonts w:ascii="Arial"/>
                <w:sz w:val="21"/>
              </w:rPr>
            </w:pPr>
          </w:p>
          <w:p w14:paraId="4F8234CF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467D0138">
            <w:pPr>
              <w:spacing w:line="282" w:lineRule="auto"/>
              <w:rPr>
                <w:rFonts w:ascii="Arial"/>
                <w:sz w:val="21"/>
              </w:rPr>
            </w:pPr>
          </w:p>
          <w:p w14:paraId="38F7734F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6D32E67F">
            <w:pPr>
              <w:spacing w:line="282" w:lineRule="auto"/>
              <w:rPr>
                <w:rFonts w:ascii="Arial"/>
                <w:sz w:val="21"/>
              </w:rPr>
            </w:pPr>
          </w:p>
          <w:p w14:paraId="32F579CC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3B5D5D77">
            <w:pPr>
              <w:spacing w:line="282" w:lineRule="auto"/>
              <w:rPr>
                <w:rFonts w:ascii="Arial"/>
                <w:sz w:val="21"/>
              </w:rPr>
            </w:pPr>
          </w:p>
          <w:p w14:paraId="20E094E4">
            <w:pPr>
              <w:pStyle w:val="6"/>
              <w:spacing w:before="52" w:line="219" w:lineRule="auto"/>
              <w:ind w:left="68"/>
            </w:pPr>
            <w:r>
              <w:rPr>
                <w:b/>
                <w:bCs/>
                <w:spacing w:val="-5"/>
              </w:rPr>
              <w:t>刘</w:t>
            </w:r>
            <w:r>
              <w:rPr>
                <w:spacing w:val="13"/>
              </w:rPr>
              <w:t xml:space="preserve">  </w:t>
            </w:r>
            <w:r>
              <w:rPr>
                <w:b/>
                <w:bCs/>
                <w:spacing w:val="-5"/>
              </w:rPr>
              <w:t>海</w:t>
            </w:r>
          </w:p>
        </w:tc>
        <w:tc>
          <w:tcPr>
            <w:tcW w:w="1347" w:type="dxa"/>
            <w:vAlign w:val="top"/>
          </w:tcPr>
          <w:p w14:paraId="39636202">
            <w:pPr>
              <w:spacing w:line="303" w:lineRule="auto"/>
              <w:rPr>
                <w:rFonts w:ascii="Arial"/>
                <w:sz w:val="21"/>
              </w:rPr>
            </w:pPr>
          </w:p>
          <w:p w14:paraId="56A2F53C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18108520986</w:t>
            </w:r>
          </w:p>
        </w:tc>
        <w:tc>
          <w:tcPr>
            <w:tcW w:w="962" w:type="dxa"/>
            <w:vAlign w:val="top"/>
          </w:tcPr>
          <w:p w14:paraId="42D14098">
            <w:pPr>
              <w:pStyle w:val="6"/>
              <w:spacing w:before="235" w:line="238" w:lineRule="auto"/>
              <w:ind w:left="281" w:right="46" w:hanging="203"/>
            </w:pPr>
            <w:r>
              <w:drawing>
                <wp:anchor distT="0" distB="0" distL="0" distR="0" simplePos="0" relativeHeight="25203712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605155" cy="516890"/>
                  <wp:effectExtent l="0" t="0" r="0" b="0"/>
                  <wp:wrapNone/>
                  <wp:docPr id="564" name="IM 564">
                    <a:hlinkClick xmlns:a="http://schemas.openxmlformats.org/drawingml/2006/main" r:id="rId33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M 564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"mailto:75654956@qq.com" </w:instrText>
            </w:r>
            <w:r>
              <w:fldChar w:fldCharType="separate"/>
            </w:r>
            <w:r>
              <w:rPr>
                <w:b/>
                <w:bCs/>
              </w:rPr>
              <w:t>75654956@q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"mailto:75654956@qq.com"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q.com</w:t>
            </w:r>
            <w:r>
              <w:rPr>
                <w:b/>
                <w:bCs/>
                <w:spacing w:val="-1"/>
              </w:rPr>
              <w:fldChar w:fldCharType="end"/>
            </w:r>
          </w:p>
        </w:tc>
      </w:tr>
      <w:tr w14:paraId="05DD21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0B65EC97">
            <w:pPr>
              <w:pStyle w:val="6"/>
              <w:spacing w:before="255" w:line="181" w:lineRule="auto"/>
              <w:ind w:left="220"/>
            </w:pPr>
            <w:r>
              <w:rPr>
                <w:b/>
                <w:bCs/>
                <w:spacing w:val="-3"/>
              </w:rPr>
              <w:t>498</w:t>
            </w:r>
          </w:p>
        </w:tc>
        <w:tc>
          <w:tcPr>
            <w:tcW w:w="1055" w:type="dxa"/>
            <w:vAlign w:val="top"/>
          </w:tcPr>
          <w:p w14:paraId="775B7513">
            <w:pPr>
              <w:pStyle w:val="6"/>
              <w:spacing w:before="35" w:line="217" w:lineRule="auto"/>
              <w:ind w:left="33"/>
            </w:pPr>
            <w:r>
              <w:rPr>
                <w:b/>
                <w:bCs/>
                <w:spacing w:val="1"/>
              </w:rPr>
              <w:t>贵州航天凯星</w:t>
            </w:r>
          </w:p>
          <w:p w14:paraId="3741C1AC">
            <w:pPr>
              <w:pStyle w:val="6"/>
              <w:spacing w:before="11" w:line="216" w:lineRule="auto"/>
              <w:ind w:left="29"/>
            </w:pPr>
            <w:r>
              <w:rPr>
                <w:b/>
                <w:bCs/>
                <w:spacing w:val="2"/>
              </w:rPr>
              <w:t>智能传动有限</w:t>
            </w:r>
          </w:p>
          <w:p w14:paraId="6CEF7A38">
            <w:pPr>
              <w:pStyle w:val="6"/>
              <w:spacing w:before="14" w:line="169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3CE65EFD">
            <w:pPr>
              <w:pStyle w:val="6"/>
              <w:spacing w:before="133" w:line="225" w:lineRule="auto"/>
              <w:ind w:left="497" w:right="63" w:hanging="421"/>
            </w:pPr>
            <w:r>
              <w:rPr>
                <w:b/>
                <w:bCs/>
                <w:spacing w:val="1"/>
              </w:rPr>
              <w:t>结构仿真分析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3F391993">
            <w:pPr>
              <w:pStyle w:val="6"/>
              <w:spacing w:before="234" w:line="216" w:lineRule="auto"/>
              <w:ind w:left="1001"/>
            </w:pPr>
            <w:r>
              <w:rPr>
                <w:b/>
                <w:bCs/>
                <w:spacing w:val="1"/>
              </w:rPr>
              <w:t>结构仿真分析。</w:t>
            </w:r>
          </w:p>
        </w:tc>
        <w:tc>
          <w:tcPr>
            <w:tcW w:w="520" w:type="dxa"/>
            <w:vAlign w:val="top"/>
          </w:tcPr>
          <w:p w14:paraId="1852F822">
            <w:pPr>
              <w:pStyle w:val="6"/>
              <w:spacing w:before="254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A71F632">
            <w:pPr>
              <w:pStyle w:val="6"/>
              <w:spacing w:before="233" w:line="216" w:lineRule="auto"/>
              <w:ind w:left="507"/>
            </w:pPr>
            <w:r>
              <w:rPr>
                <w:b/>
                <w:bCs/>
              </w:rPr>
              <w:t>机械类</w:t>
            </w:r>
          </w:p>
        </w:tc>
        <w:tc>
          <w:tcPr>
            <w:tcW w:w="769" w:type="dxa"/>
            <w:vAlign w:val="top"/>
          </w:tcPr>
          <w:p w14:paraId="5BD9A9C6">
            <w:pPr>
              <w:pStyle w:val="6"/>
              <w:spacing w:before="233" w:line="219" w:lineRule="auto"/>
              <w:ind w:left="226"/>
            </w:pPr>
            <w:r>
              <w:rPr>
                <w:b/>
                <w:bCs/>
                <w:spacing w:val="-2"/>
              </w:rPr>
              <w:t>硕士</w:t>
            </w:r>
          </w:p>
        </w:tc>
        <w:tc>
          <w:tcPr>
            <w:tcW w:w="753" w:type="dxa"/>
            <w:vAlign w:val="top"/>
          </w:tcPr>
          <w:p w14:paraId="1C5E3084">
            <w:pPr>
              <w:pStyle w:val="6"/>
              <w:spacing w:before="133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12-14w/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19228146">
            <w:pPr>
              <w:pStyle w:val="6"/>
              <w:spacing w:before="233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25EBD5AE">
            <w:pPr>
              <w:pStyle w:val="6"/>
              <w:spacing w:before="234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117980DE">
            <w:pPr>
              <w:pStyle w:val="6"/>
              <w:spacing w:before="234" w:line="216" w:lineRule="auto"/>
              <w:ind w:left="71"/>
            </w:pPr>
            <w:r>
              <w:rPr>
                <w:b/>
                <w:bCs/>
                <w:spacing w:val="-7"/>
              </w:rPr>
              <w:t>杨</w:t>
            </w:r>
            <w:r>
              <w:rPr>
                <w:spacing w:val="15"/>
              </w:rPr>
              <w:t xml:space="preserve">  </w:t>
            </w:r>
            <w:r>
              <w:rPr>
                <w:b/>
                <w:bCs/>
                <w:spacing w:val="-7"/>
              </w:rPr>
              <w:t>波</w:t>
            </w:r>
          </w:p>
        </w:tc>
        <w:tc>
          <w:tcPr>
            <w:tcW w:w="1347" w:type="dxa"/>
            <w:vAlign w:val="top"/>
          </w:tcPr>
          <w:p w14:paraId="4EA69048">
            <w:pPr>
              <w:pStyle w:val="6"/>
              <w:spacing w:before="255" w:line="181" w:lineRule="auto"/>
              <w:ind w:left="359"/>
            </w:pPr>
            <w:r>
              <w:rPr>
                <w:b/>
                <w:bCs/>
              </w:rPr>
              <w:t>28681532</w:t>
            </w:r>
          </w:p>
        </w:tc>
        <w:tc>
          <w:tcPr>
            <w:tcW w:w="962" w:type="dxa"/>
            <w:vAlign w:val="top"/>
          </w:tcPr>
          <w:p w14:paraId="0EEAF522">
            <w:pPr>
              <w:pStyle w:val="6"/>
              <w:spacing w:before="132" w:line="237" w:lineRule="auto"/>
              <w:ind w:left="324" w:right="46" w:hanging="250"/>
            </w:pPr>
            <w:r>
              <w:drawing>
                <wp:anchor distT="0" distB="0" distL="0" distR="0" simplePos="0" relativeHeight="25203609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4445</wp:posOffset>
                  </wp:positionV>
                  <wp:extent cx="605155" cy="386715"/>
                  <wp:effectExtent l="0" t="0" r="0" b="0"/>
                  <wp:wrapNone/>
                  <wp:docPr id="566" name="IM 566">
                    <a:hlinkClick xmlns:a="http://schemas.openxmlformats.org/drawingml/2006/main" r:id="rId33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IM 566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"mailto:gxkxxs@163.com" </w:instrText>
            </w:r>
            <w:r>
              <w:fldChar w:fldCharType="separate"/>
            </w:r>
            <w:r>
              <w:rPr>
                <w:b/>
                <w:bCs/>
              </w:rPr>
              <w:t>gxkxxs</w:t>
            </w:r>
            <w:r>
              <w:rPr>
                <w:b/>
                <w:bCs/>
                <w:spacing w:val="2"/>
              </w:rPr>
              <w:t>@163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"mailto:gxkxxs@163.com"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.com</w:t>
            </w:r>
            <w:r>
              <w:rPr>
                <w:b/>
                <w:bCs/>
                <w:spacing w:val="-1"/>
              </w:rPr>
              <w:fldChar w:fldCharType="end"/>
            </w:r>
          </w:p>
        </w:tc>
      </w:tr>
      <w:tr w14:paraId="13DF0B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69" w:type="dxa"/>
            <w:vAlign w:val="top"/>
          </w:tcPr>
          <w:p w14:paraId="300E12B3">
            <w:pPr>
              <w:pStyle w:val="6"/>
              <w:spacing w:before="257" w:line="181" w:lineRule="auto"/>
              <w:ind w:left="220"/>
            </w:pPr>
            <w:r>
              <w:rPr>
                <w:b/>
                <w:bCs/>
                <w:spacing w:val="-3"/>
              </w:rPr>
              <w:t>499</w:t>
            </w:r>
          </w:p>
        </w:tc>
        <w:tc>
          <w:tcPr>
            <w:tcW w:w="1055" w:type="dxa"/>
            <w:vAlign w:val="top"/>
          </w:tcPr>
          <w:p w14:paraId="2EC8154C">
            <w:pPr>
              <w:pStyle w:val="6"/>
              <w:spacing w:before="135" w:line="225" w:lineRule="auto"/>
              <w:ind w:left="115" w:right="26" w:hanging="82"/>
            </w:pPr>
            <w:r>
              <w:rPr>
                <w:b/>
                <w:bCs/>
                <w:spacing w:val="1"/>
              </w:rPr>
              <w:t>贵州裕沛元科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技有限公司</w:t>
            </w:r>
          </w:p>
        </w:tc>
        <w:tc>
          <w:tcPr>
            <w:tcW w:w="1134" w:type="dxa"/>
            <w:vAlign w:val="top"/>
          </w:tcPr>
          <w:p w14:paraId="615C0503">
            <w:pPr>
              <w:pStyle w:val="6"/>
              <w:spacing w:before="235" w:line="219" w:lineRule="auto"/>
              <w:ind w:left="78"/>
            </w:pPr>
            <w:r>
              <w:rPr>
                <w:b/>
                <w:bCs/>
                <w:spacing w:val="1"/>
              </w:rPr>
              <w:t>高级产品经理</w:t>
            </w:r>
          </w:p>
        </w:tc>
        <w:tc>
          <w:tcPr>
            <w:tcW w:w="3148" w:type="dxa"/>
            <w:vAlign w:val="top"/>
          </w:tcPr>
          <w:p w14:paraId="6184E6BA">
            <w:pPr>
              <w:pStyle w:val="6"/>
              <w:spacing w:before="134" w:line="216" w:lineRule="auto"/>
              <w:ind w:left="40"/>
            </w:pPr>
            <w:r>
              <w:rPr>
                <w:b/>
                <w:bCs/>
                <w:spacing w:val="2"/>
              </w:rPr>
              <w:t>运营（</w:t>
            </w:r>
            <w:r>
              <w:rPr>
                <w:spacing w:val="-24"/>
              </w:rPr>
              <w:t xml:space="preserve"> </w:t>
            </w:r>
            <w:r>
              <w:rPr>
                <w:b/>
                <w:bCs/>
                <w:spacing w:val="2"/>
              </w:rPr>
              <w:t>熟悉行业应用软件、</w:t>
            </w:r>
            <w:r>
              <w:rPr>
                <w:b/>
                <w:bCs/>
              </w:rPr>
              <w:t>Gauss</w:t>
            </w:r>
            <w:r>
              <w:rPr>
                <w:b/>
                <w:bCs/>
                <w:spacing w:val="2"/>
              </w:rPr>
              <w:t>数据库）</w:t>
            </w:r>
          </w:p>
          <w:p w14:paraId="7B0F7AFC">
            <w:pPr>
              <w:pStyle w:val="6"/>
              <w:spacing w:before="128" w:line="69" w:lineRule="exact"/>
              <w:ind w:left="1505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</w:tc>
        <w:tc>
          <w:tcPr>
            <w:tcW w:w="520" w:type="dxa"/>
            <w:vAlign w:val="top"/>
          </w:tcPr>
          <w:p w14:paraId="226BAFB3">
            <w:pPr>
              <w:pStyle w:val="6"/>
              <w:spacing w:before="256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46C14E6">
            <w:pPr>
              <w:pStyle w:val="6"/>
              <w:spacing w:before="236" w:line="216" w:lineRule="auto"/>
              <w:ind w:left="428"/>
            </w:pPr>
            <w:r>
              <w:rPr>
                <w:b/>
                <w:bCs/>
              </w:rPr>
              <w:t>计算机类</w:t>
            </w:r>
          </w:p>
        </w:tc>
        <w:tc>
          <w:tcPr>
            <w:tcW w:w="769" w:type="dxa"/>
            <w:vAlign w:val="top"/>
          </w:tcPr>
          <w:p w14:paraId="605F65FE">
            <w:pPr>
              <w:pStyle w:val="6"/>
              <w:spacing w:before="135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AD71933">
            <w:pPr>
              <w:pStyle w:val="6"/>
              <w:spacing w:before="236" w:line="236" w:lineRule="auto"/>
              <w:ind w:left="144"/>
            </w:pPr>
            <w:r>
              <w:rPr>
                <w:b/>
                <w:bCs/>
                <w:spacing w:val="-2"/>
              </w:rPr>
              <w:t>15-20k</w:t>
            </w:r>
          </w:p>
        </w:tc>
        <w:tc>
          <w:tcPr>
            <w:tcW w:w="2254" w:type="dxa"/>
            <w:vAlign w:val="top"/>
          </w:tcPr>
          <w:p w14:paraId="598FCAE9">
            <w:pPr>
              <w:pStyle w:val="6"/>
              <w:spacing w:before="135" w:line="215" w:lineRule="auto"/>
              <w:ind w:left="64"/>
            </w:pPr>
            <w:r>
              <w:rPr>
                <w:b/>
                <w:bCs/>
                <w:spacing w:val="3"/>
              </w:rPr>
              <w:t>五险、双休、全勤奖、通讯补</w:t>
            </w:r>
          </w:p>
          <w:p w14:paraId="0FCB86A7">
            <w:pPr>
              <w:pStyle w:val="6"/>
              <w:spacing w:before="15" w:line="219" w:lineRule="auto"/>
              <w:ind w:left="1054"/>
            </w:pPr>
            <w:r>
              <w:rPr>
                <w:b/>
                <w:bCs/>
                <w:spacing w:val="-2"/>
              </w:rPr>
              <w:t>贴</w:t>
            </w:r>
          </w:p>
        </w:tc>
        <w:tc>
          <w:tcPr>
            <w:tcW w:w="753" w:type="dxa"/>
            <w:vAlign w:val="top"/>
          </w:tcPr>
          <w:p w14:paraId="408CCB2B">
            <w:pPr>
              <w:pStyle w:val="6"/>
              <w:spacing w:before="236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58C007F7">
            <w:pPr>
              <w:pStyle w:val="6"/>
              <w:spacing w:before="236" w:line="216" w:lineRule="auto"/>
              <w:ind w:left="73"/>
            </w:pPr>
            <w:r>
              <w:rPr>
                <w:b/>
                <w:bCs/>
                <w:spacing w:val="-1"/>
              </w:rPr>
              <w:t>杨露月</w:t>
            </w:r>
          </w:p>
        </w:tc>
        <w:tc>
          <w:tcPr>
            <w:tcW w:w="1347" w:type="dxa"/>
            <w:vAlign w:val="top"/>
          </w:tcPr>
          <w:p w14:paraId="6BF3D882">
            <w:pPr>
              <w:pStyle w:val="6"/>
              <w:spacing w:before="257" w:line="181" w:lineRule="auto"/>
              <w:ind w:left="234"/>
            </w:pPr>
            <w:r>
              <w:rPr>
                <w:b/>
                <w:bCs/>
              </w:rPr>
              <w:t>17785370667</w:t>
            </w:r>
          </w:p>
        </w:tc>
        <w:tc>
          <w:tcPr>
            <w:tcW w:w="962" w:type="dxa"/>
            <w:vAlign w:val="top"/>
          </w:tcPr>
          <w:p w14:paraId="0727003F">
            <w:pPr>
              <w:pStyle w:val="6"/>
              <w:spacing w:before="155" w:line="230" w:lineRule="auto"/>
              <w:ind w:left="192" w:right="46" w:hanging="112"/>
            </w:pPr>
            <w:r>
              <w:drawing>
                <wp:anchor distT="0" distB="0" distL="0" distR="0" simplePos="0" relativeHeight="25203507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5080</wp:posOffset>
                  </wp:positionV>
                  <wp:extent cx="605155" cy="387350"/>
                  <wp:effectExtent l="0" t="0" r="0" b="0"/>
                  <wp:wrapNone/>
                  <wp:docPr id="568" name="IM 568">
                    <a:hlinkClick xmlns:a="http://schemas.openxmlformats.org/drawingml/2006/main" r:id="rId33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 568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"mailto:1060373284@qq.com" </w:instrText>
            </w:r>
            <w:r>
              <w:fldChar w:fldCharType="separate"/>
            </w:r>
            <w:r>
              <w:rPr>
                <w:b/>
                <w:bCs/>
              </w:rPr>
              <w:t>1060373284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"mailto:1060373284@qq.com"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</w:tbl>
    <w:p w14:paraId="2E321264">
      <w:pPr>
        <w:rPr>
          <w:rFonts w:ascii="Arial"/>
          <w:sz w:val="21"/>
        </w:rPr>
      </w:pPr>
    </w:p>
    <w:p w14:paraId="16D16EFC">
      <w:pPr>
        <w:rPr>
          <w:rFonts w:ascii="Arial" w:hAnsi="Arial" w:eastAsia="Arial" w:cs="Arial"/>
          <w:sz w:val="21"/>
          <w:szCs w:val="21"/>
        </w:rPr>
        <w:sectPr>
          <w:footerReference r:id="rId86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6218E54A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280DB002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74B469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3E98FF3A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7C0657A1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72BFFF69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3A7D7959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4CEE0408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3C05BF3B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758A8B52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62DFDBF9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69342332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337369C1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7195B690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002C5825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1D0B6BF9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23B87C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1" w:hRule="atLeast"/>
        </w:trPr>
        <w:tc>
          <w:tcPr>
            <w:tcW w:w="669" w:type="dxa"/>
            <w:vAlign w:val="top"/>
          </w:tcPr>
          <w:p w14:paraId="54928601">
            <w:pPr>
              <w:rPr>
                <w:rFonts w:ascii="Arial"/>
                <w:sz w:val="21"/>
              </w:rPr>
            </w:pPr>
          </w:p>
          <w:p w14:paraId="282DECFD">
            <w:pPr>
              <w:rPr>
                <w:rFonts w:ascii="Arial"/>
                <w:sz w:val="21"/>
              </w:rPr>
            </w:pPr>
          </w:p>
          <w:p w14:paraId="45068437">
            <w:pPr>
              <w:rPr>
                <w:rFonts w:ascii="Arial"/>
                <w:sz w:val="21"/>
              </w:rPr>
            </w:pPr>
          </w:p>
          <w:p w14:paraId="4D5F0870">
            <w:pPr>
              <w:rPr>
                <w:rFonts w:ascii="Arial"/>
                <w:sz w:val="21"/>
              </w:rPr>
            </w:pPr>
          </w:p>
          <w:p w14:paraId="54B55445">
            <w:pPr>
              <w:spacing w:line="241" w:lineRule="auto"/>
              <w:rPr>
                <w:rFonts w:ascii="Arial"/>
                <w:sz w:val="21"/>
              </w:rPr>
            </w:pPr>
          </w:p>
          <w:p w14:paraId="493DF534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500</w:t>
            </w:r>
          </w:p>
        </w:tc>
        <w:tc>
          <w:tcPr>
            <w:tcW w:w="1055" w:type="dxa"/>
            <w:vAlign w:val="top"/>
          </w:tcPr>
          <w:p w14:paraId="027360A8">
            <w:pPr>
              <w:spacing w:line="270" w:lineRule="auto"/>
              <w:rPr>
                <w:rFonts w:ascii="Arial"/>
                <w:sz w:val="21"/>
              </w:rPr>
            </w:pPr>
          </w:p>
          <w:p w14:paraId="1D8EBABB">
            <w:pPr>
              <w:spacing w:line="270" w:lineRule="auto"/>
              <w:rPr>
                <w:rFonts w:ascii="Arial"/>
                <w:sz w:val="21"/>
              </w:rPr>
            </w:pPr>
          </w:p>
          <w:p w14:paraId="1B8305E7">
            <w:pPr>
              <w:spacing w:line="270" w:lineRule="auto"/>
              <w:rPr>
                <w:rFonts w:ascii="Arial"/>
                <w:sz w:val="21"/>
              </w:rPr>
            </w:pPr>
          </w:p>
          <w:p w14:paraId="776EB31C">
            <w:pPr>
              <w:spacing w:line="270" w:lineRule="auto"/>
              <w:rPr>
                <w:rFonts w:ascii="Arial"/>
                <w:sz w:val="21"/>
              </w:rPr>
            </w:pPr>
          </w:p>
          <w:p w14:paraId="45E098DD">
            <w:pPr>
              <w:pStyle w:val="6"/>
              <w:spacing w:before="52" w:line="225" w:lineRule="auto"/>
              <w:ind w:left="29" w:right="26" w:firstLine="4"/>
            </w:pPr>
            <w:r>
              <w:rPr>
                <w:b/>
                <w:bCs/>
                <w:spacing w:val="1"/>
              </w:rPr>
              <w:t>贵州兴黔信息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科技有限公司</w:t>
            </w:r>
          </w:p>
        </w:tc>
        <w:tc>
          <w:tcPr>
            <w:tcW w:w="1134" w:type="dxa"/>
            <w:vAlign w:val="top"/>
          </w:tcPr>
          <w:p w14:paraId="4EE76231">
            <w:pPr>
              <w:spacing w:line="295" w:lineRule="auto"/>
              <w:rPr>
                <w:rFonts w:ascii="Arial"/>
                <w:sz w:val="21"/>
              </w:rPr>
            </w:pPr>
          </w:p>
          <w:p w14:paraId="5E35076E">
            <w:pPr>
              <w:spacing w:line="295" w:lineRule="auto"/>
              <w:rPr>
                <w:rFonts w:ascii="Arial"/>
                <w:sz w:val="21"/>
              </w:rPr>
            </w:pPr>
          </w:p>
          <w:p w14:paraId="0116D26D">
            <w:pPr>
              <w:spacing w:line="295" w:lineRule="auto"/>
              <w:rPr>
                <w:rFonts w:ascii="Arial"/>
                <w:sz w:val="21"/>
              </w:rPr>
            </w:pPr>
          </w:p>
          <w:p w14:paraId="7DE493C5">
            <w:pPr>
              <w:spacing w:line="296" w:lineRule="auto"/>
              <w:rPr>
                <w:rFonts w:ascii="Arial"/>
                <w:sz w:val="21"/>
              </w:rPr>
            </w:pPr>
          </w:p>
          <w:p w14:paraId="5DB6BC03">
            <w:pPr>
              <w:pStyle w:val="6"/>
              <w:spacing w:before="52" w:line="216" w:lineRule="auto"/>
              <w:ind w:left="28"/>
            </w:pPr>
            <w:r>
              <w:rPr>
                <w:b/>
                <w:bCs/>
                <w:spacing w:val="-1"/>
              </w:rPr>
              <w:t>AI</w:t>
            </w:r>
            <w:r>
              <w:rPr>
                <w:spacing w:val="23"/>
                <w:w w:val="101"/>
              </w:rPr>
              <w:t xml:space="preserve"> </w:t>
            </w:r>
            <w:r>
              <w:rPr>
                <w:b/>
                <w:bCs/>
                <w:spacing w:val="-1"/>
              </w:rPr>
              <w:t>算法工程师</w:t>
            </w:r>
          </w:p>
        </w:tc>
        <w:tc>
          <w:tcPr>
            <w:tcW w:w="3148" w:type="dxa"/>
            <w:vAlign w:val="top"/>
          </w:tcPr>
          <w:p w14:paraId="6F193723">
            <w:pPr>
              <w:pStyle w:val="6"/>
              <w:spacing w:before="34" w:line="223" w:lineRule="auto"/>
              <w:ind w:left="84" w:right="72" w:firstLine="8"/>
            </w:pPr>
            <w:r>
              <w:rPr>
                <w:b/>
                <w:bCs/>
                <w:spacing w:val="2"/>
              </w:rPr>
              <w:t>1.利用深度学习技术进行前沿人工智能技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3"/>
              </w:rPr>
              <w:t>术研发；进行人工智能相关前沿算法的研</w:t>
            </w:r>
          </w:p>
          <w:p w14:paraId="550CA9A6">
            <w:pPr>
              <w:pStyle w:val="6"/>
              <w:spacing w:before="15" w:line="225" w:lineRule="auto"/>
              <w:ind w:left="849" w:right="30" w:hanging="798"/>
            </w:pPr>
            <w:r>
              <w:rPr>
                <w:b/>
                <w:bCs/>
                <w:spacing w:val="3"/>
              </w:rPr>
              <w:t>究，包括机器学习、</w:t>
            </w:r>
            <w:r>
              <w:rPr>
                <w:b/>
                <w:bCs/>
              </w:rPr>
              <w:t>RAG</w:t>
            </w:r>
            <w:r>
              <w:rPr>
                <w:b/>
                <w:bCs/>
                <w:spacing w:val="3"/>
              </w:rPr>
              <w:t>大模型调优，知识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</w:rPr>
              <w:t>图谱等技术的研究；</w:t>
            </w:r>
          </w:p>
          <w:p w14:paraId="313C88F1">
            <w:pPr>
              <w:pStyle w:val="6"/>
              <w:spacing w:before="12" w:line="216" w:lineRule="auto"/>
              <w:ind w:left="48"/>
            </w:pPr>
            <w:r>
              <w:rPr>
                <w:b/>
                <w:bCs/>
                <w:spacing w:val="2"/>
              </w:rPr>
              <w:t>2.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负责深度学习，强化学习平台的选型，</w:t>
            </w:r>
          </w:p>
          <w:p w14:paraId="1416FFD5">
            <w:pPr>
              <w:pStyle w:val="6"/>
              <w:spacing w:before="11" w:line="216" w:lineRule="auto"/>
              <w:ind w:left="747"/>
            </w:pPr>
            <w:r>
              <w:rPr>
                <w:b/>
                <w:bCs/>
                <w:spacing w:val="3"/>
              </w:rPr>
              <w:t>框架搭建，开发及优化</w:t>
            </w:r>
          </w:p>
          <w:p w14:paraId="4A968CE8">
            <w:pPr>
              <w:pStyle w:val="6"/>
              <w:spacing w:before="15" w:line="224" w:lineRule="auto"/>
              <w:ind w:left="82" w:right="72" w:firstLine="53"/>
            </w:pPr>
            <w:r>
              <w:rPr>
                <w:b/>
                <w:bCs/>
                <w:spacing w:val="2"/>
              </w:rPr>
              <w:t>3.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探索研究人工智能在自适应学习的应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用；开发基于档案行业及法律服务行业大</w:t>
            </w:r>
          </w:p>
          <w:p w14:paraId="67F14AC9">
            <w:pPr>
              <w:pStyle w:val="6"/>
              <w:spacing w:before="14" w:line="216" w:lineRule="auto"/>
              <w:ind w:left="337"/>
            </w:pPr>
            <w:r>
              <w:rPr>
                <w:b/>
                <w:bCs/>
                <w:spacing w:val="2"/>
              </w:rPr>
              <w:t>数据的人工智能应用系统和平台。</w:t>
            </w:r>
          </w:p>
          <w:p w14:paraId="5F2C400D">
            <w:pPr>
              <w:pStyle w:val="6"/>
              <w:spacing w:before="12" w:line="215" w:lineRule="auto"/>
              <w:ind w:left="88"/>
            </w:pPr>
            <w:r>
              <w:rPr>
                <w:b/>
                <w:bCs/>
                <w:spacing w:val="3"/>
              </w:rPr>
              <w:t>4.研究生期间做过实际的项目并承担关键</w:t>
            </w:r>
          </w:p>
          <w:p w14:paraId="20DB545E">
            <w:pPr>
              <w:pStyle w:val="6"/>
              <w:spacing w:before="16" w:line="217" w:lineRule="auto"/>
              <w:ind w:left="428"/>
            </w:pPr>
            <w:r>
              <w:rPr>
                <w:b/>
                <w:bCs/>
                <w:spacing w:val="2"/>
              </w:rPr>
              <w:t>角色，项目结果有输出和应用。</w:t>
            </w:r>
          </w:p>
          <w:p w14:paraId="54E4F1E9">
            <w:pPr>
              <w:pStyle w:val="6"/>
              <w:spacing w:before="14" w:line="217" w:lineRule="auto"/>
              <w:ind w:left="48"/>
            </w:pPr>
            <w:r>
              <w:rPr>
                <w:b/>
                <w:bCs/>
                <w:spacing w:val="3"/>
              </w:rPr>
              <w:t>5.掌握软件系统工程理论和</w:t>
            </w:r>
            <w:r>
              <w:rPr>
                <w:b/>
                <w:bCs/>
              </w:rPr>
              <w:t>IPD</w:t>
            </w:r>
            <w:r>
              <w:rPr>
                <w:b/>
                <w:bCs/>
                <w:spacing w:val="3"/>
              </w:rPr>
              <w:t>产品开发过</w:t>
            </w:r>
          </w:p>
          <w:p w14:paraId="72DED728">
            <w:pPr>
              <w:pStyle w:val="6"/>
              <w:spacing w:before="13" w:line="189" w:lineRule="auto"/>
              <w:ind w:left="1414"/>
            </w:pPr>
            <w:r>
              <w:rPr>
                <w:b/>
                <w:bCs/>
                <w:spacing w:val="-6"/>
              </w:rPr>
              <w:t>程。</w:t>
            </w:r>
          </w:p>
        </w:tc>
        <w:tc>
          <w:tcPr>
            <w:tcW w:w="520" w:type="dxa"/>
            <w:vAlign w:val="top"/>
          </w:tcPr>
          <w:p w14:paraId="7B3E0641">
            <w:pPr>
              <w:rPr>
                <w:rFonts w:ascii="Arial"/>
                <w:sz w:val="21"/>
              </w:rPr>
            </w:pPr>
          </w:p>
          <w:p w14:paraId="384060B7">
            <w:pPr>
              <w:rPr>
                <w:rFonts w:ascii="Arial"/>
                <w:sz w:val="21"/>
              </w:rPr>
            </w:pPr>
          </w:p>
          <w:p w14:paraId="66DC099B">
            <w:pPr>
              <w:rPr>
                <w:rFonts w:ascii="Arial"/>
                <w:sz w:val="21"/>
              </w:rPr>
            </w:pPr>
          </w:p>
          <w:p w14:paraId="606246CF">
            <w:pPr>
              <w:rPr>
                <w:rFonts w:ascii="Arial"/>
                <w:sz w:val="21"/>
              </w:rPr>
            </w:pPr>
          </w:p>
          <w:p w14:paraId="7D835DEF">
            <w:pPr>
              <w:spacing w:line="241" w:lineRule="auto"/>
              <w:rPr>
                <w:rFonts w:ascii="Arial"/>
                <w:sz w:val="21"/>
              </w:rPr>
            </w:pPr>
          </w:p>
          <w:p w14:paraId="7F364DA1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786FDA15">
            <w:pPr>
              <w:spacing w:line="270" w:lineRule="auto"/>
              <w:rPr>
                <w:rFonts w:ascii="Arial"/>
                <w:sz w:val="21"/>
              </w:rPr>
            </w:pPr>
          </w:p>
          <w:p w14:paraId="672ED3B4">
            <w:pPr>
              <w:spacing w:line="270" w:lineRule="auto"/>
              <w:rPr>
                <w:rFonts w:ascii="Arial"/>
                <w:sz w:val="21"/>
              </w:rPr>
            </w:pPr>
          </w:p>
          <w:p w14:paraId="7A180573">
            <w:pPr>
              <w:spacing w:line="270" w:lineRule="auto"/>
              <w:rPr>
                <w:rFonts w:ascii="Arial"/>
                <w:sz w:val="21"/>
              </w:rPr>
            </w:pPr>
          </w:p>
          <w:p w14:paraId="5D7FCA82">
            <w:pPr>
              <w:spacing w:line="270" w:lineRule="auto"/>
              <w:rPr>
                <w:rFonts w:ascii="Arial"/>
                <w:sz w:val="21"/>
              </w:rPr>
            </w:pPr>
          </w:p>
          <w:p w14:paraId="04D8B9C4">
            <w:pPr>
              <w:pStyle w:val="6"/>
              <w:spacing w:before="52" w:line="225" w:lineRule="auto"/>
              <w:ind w:left="254" w:right="76" w:hanging="142"/>
            </w:pPr>
            <w:r>
              <w:rPr>
                <w:b/>
                <w:bCs/>
              </w:rPr>
              <w:t>电子、计算机、通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信等相关专业</w:t>
            </w:r>
          </w:p>
        </w:tc>
        <w:tc>
          <w:tcPr>
            <w:tcW w:w="770" w:type="dxa"/>
            <w:vAlign w:val="top"/>
          </w:tcPr>
          <w:p w14:paraId="57F5CEF3">
            <w:pPr>
              <w:spacing w:line="270" w:lineRule="auto"/>
              <w:rPr>
                <w:rFonts w:ascii="Arial"/>
                <w:sz w:val="21"/>
              </w:rPr>
            </w:pPr>
          </w:p>
          <w:p w14:paraId="71494264">
            <w:pPr>
              <w:spacing w:line="270" w:lineRule="auto"/>
              <w:rPr>
                <w:rFonts w:ascii="Arial"/>
                <w:sz w:val="21"/>
              </w:rPr>
            </w:pPr>
          </w:p>
          <w:p w14:paraId="7985AAD5">
            <w:pPr>
              <w:spacing w:line="270" w:lineRule="auto"/>
              <w:rPr>
                <w:rFonts w:ascii="Arial"/>
                <w:sz w:val="21"/>
              </w:rPr>
            </w:pPr>
          </w:p>
          <w:p w14:paraId="1C38B77A">
            <w:pPr>
              <w:spacing w:line="270" w:lineRule="auto"/>
              <w:rPr>
                <w:rFonts w:ascii="Arial"/>
                <w:sz w:val="21"/>
              </w:rPr>
            </w:pPr>
          </w:p>
          <w:p w14:paraId="2895343C">
            <w:pPr>
              <w:pStyle w:val="6"/>
              <w:spacing w:before="52" w:line="232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CFC9508">
            <w:pPr>
              <w:spacing w:line="295" w:lineRule="auto"/>
              <w:rPr>
                <w:rFonts w:ascii="Arial"/>
                <w:sz w:val="21"/>
              </w:rPr>
            </w:pPr>
          </w:p>
          <w:p w14:paraId="4CF03790">
            <w:pPr>
              <w:spacing w:line="295" w:lineRule="auto"/>
              <w:rPr>
                <w:rFonts w:ascii="Arial"/>
                <w:sz w:val="21"/>
              </w:rPr>
            </w:pPr>
          </w:p>
          <w:p w14:paraId="71D7B2BD">
            <w:pPr>
              <w:spacing w:line="295" w:lineRule="auto"/>
              <w:rPr>
                <w:rFonts w:ascii="Arial"/>
                <w:sz w:val="21"/>
              </w:rPr>
            </w:pPr>
          </w:p>
          <w:p w14:paraId="329F151F">
            <w:pPr>
              <w:spacing w:line="295" w:lineRule="auto"/>
              <w:rPr>
                <w:rFonts w:ascii="Arial"/>
                <w:sz w:val="21"/>
              </w:rPr>
            </w:pPr>
          </w:p>
          <w:p w14:paraId="7EF3BB8A">
            <w:pPr>
              <w:pStyle w:val="6"/>
              <w:spacing w:before="52" w:line="236" w:lineRule="auto"/>
              <w:ind w:left="143"/>
            </w:pPr>
            <w:r>
              <w:rPr>
                <w:b/>
                <w:bCs/>
                <w:spacing w:val="-2"/>
              </w:rPr>
              <w:t>12-25k</w:t>
            </w:r>
          </w:p>
        </w:tc>
        <w:tc>
          <w:tcPr>
            <w:tcW w:w="2254" w:type="dxa"/>
            <w:vAlign w:val="top"/>
          </w:tcPr>
          <w:p w14:paraId="0B8D6CE9">
            <w:pPr>
              <w:spacing w:line="295" w:lineRule="auto"/>
              <w:rPr>
                <w:rFonts w:ascii="Arial"/>
                <w:sz w:val="21"/>
              </w:rPr>
            </w:pPr>
          </w:p>
          <w:p w14:paraId="35CFF90C">
            <w:pPr>
              <w:spacing w:line="295" w:lineRule="auto"/>
              <w:rPr>
                <w:rFonts w:ascii="Arial"/>
                <w:sz w:val="21"/>
              </w:rPr>
            </w:pPr>
          </w:p>
          <w:p w14:paraId="1787A225">
            <w:pPr>
              <w:spacing w:line="295" w:lineRule="auto"/>
              <w:rPr>
                <w:rFonts w:ascii="Arial"/>
                <w:sz w:val="21"/>
              </w:rPr>
            </w:pPr>
          </w:p>
          <w:p w14:paraId="12DBAEFA">
            <w:pPr>
              <w:spacing w:line="295" w:lineRule="auto"/>
              <w:rPr>
                <w:rFonts w:ascii="Arial"/>
                <w:sz w:val="21"/>
              </w:rPr>
            </w:pPr>
          </w:p>
          <w:p w14:paraId="48DE2505">
            <w:pPr>
              <w:pStyle w:val="6"/>
              <w:spacing w:before="52" w:line="215" w:lineRule="auto"/>
              <w:ind w:left="560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0E966D1A">
            <w:pPr>
              <w:spacing w:line="295" w:lineRule="auto"/>
              <w:rPr>
                <w:rFonts w:ascii="Arial"/>
                <w:sz w:val="21"/>
              </w:rPr>
            </w:pPr>
          </w:p>
          <w:p w14:paraId="1BCBE677">
            <w:pPr>
              <w:spacing w:line="295" w:lineRule="auto"/>
              <w:rPr>
                <w:rFonts w:ascii="Arial"/>
                <w:sz w:val="21"/>
              </w:rPr>
            </w:pPr>
          </w:p>
          <w:p w14:paraId="059F4863">
            <w:pPr>
              <w:spacing w:line="295" w:lineRule="auto"/>
              <w:rPr>
                <w:rFonts w:ascii="Arial"/>
                <w:sz w:val="21"/>
              </w:rPr>
            </w:pPr>
          </w:p>
          <w:p w14:paraId="27CD0706">
            <w:pPr>
              <w:spacing w:line="295" w:lineRule="auto"/>
              <w:rPr>
                <w:rFonts w:ascii="Arial"/>
                <w:sz w:val="21"/>
              </w:rPr>
            </w:pPr>
          </w:p>
          <w:p w14:paraId="5E792B6B">
            <w:pPr>
              <w:pStyle w:val="6"/>
              <w:spacing w:before="52" w:line="215" w:lineRule="auto"/>
              <w:ind w:left="58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5CC167F6">
            <w:pPr>
              <w:spacing w:line="295" w:lineRule="auto"/>
              <w:rPr>
                <w:rFonts w:ascii="Arial"/>
                <w:sz w:val="21"/>
              </w:rPr>
            </w:pPr>
          </w:p>
          <w:p w14:paraId="3BACB26D">
            <w:pPr>
              <w:spacing w:line="295" w:lineRule="auto"/>
              <w:rPr>
                <w:rFonts w:ascii="Arial"/>
                <w:sz w:val="21"/>
              </w:rPr>
            </w:pPr>
          </w:p>
          <w:p w14:paraId="5AAD6732">
            <w:pPr>
              <w:spacing w:line="295" w:lineRule="auto"/>
              <w:rPr>
                <w:rFonts w:ascii="Arial"/>
                <w:sz w:val="21"/>
              </w:rPr>
            </w:pPr>
          </w:p>
          <w:p w14:paraId="4CDD2C67">
            <w:pPr>
              <w:spacing w:line="295" w:lineRule="auto"/>
              <w:rPr>
                <w:rFonts w:ascii="Arial"/>
                <w:sz w:val="21"/>
              </w:rPr>
            </w:pPr>
          </w:p>
          <w:p w14:paraId="79638053">
            <w:pPr>
              <w:pStyle w:val="6"/>
              <w:spacing w:before="52" w:line="218" w:lineRule="auto"/>
              <w:ind w:left="71"/>
            </w:pPr>
            <w:r>
              <w:rPr>
                <w:b/>
                <w:bCs/>
                <w:spacing w:val="-1"/>
              </w:rPr>
              <w:t>李成会</w:t>
            </w:r>
          </w:p>
        </w:tc>
        <w:tc>
          <w:tcPr>
            <w:tcW w:w="1347" w:type="dxa"/>
            <w:vAlign w:val="top"/>
          </w:tcPr>
          <w:p w14:paraId="6E38F28B">
            <w:pPr>
              <w:rPr>
                <w:rFonts w:ascii="Arial"/>
                <w:sz w:val="21"/>
              </w:rPr>
            </w:pPr>
          </w:p>
          <w:p w14:paraId="55F58AD1">
            <w:pPr>
              <w:rPr>
                <w:rFonts w:ascii="Arial"/>
                <w:sz w:val="21"/>
              </w:rPr>
            </w:pPr>
          </w:p>
          <w:p w14:paraId="3BF29533">
            <w:pPr>
              <w:rPr>
                <w:rFonts w:ascii="Arial"/>
                <w:sz w:val="21"/>
              </w:rPr>
            </w:pPr>
          </w:p>
          <w:p w14:paraId="587B2C99">
            <w:pPr>
              <w:rPr>
                <w:rFonts w:ascii="Arial"/>
                <w:sz w:val="21"/>
              </w:rPr>
            </w:pPr>
          </w:p>
          <w:p w14:paraId="31776425">
            <w:pPr>
              <w:spacing w:line="241" w:lineRule="auto"/>
              <w:rPr>
                <w:rFonts w:ascii="Arial"/>
                <w:sz w:val="21"/>
              </w:rPr>
            </w:pPr>
          </w:p>
          <w:p w14:paraId="34E9A3A9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18183490352</w:t>
            </w:r>
          </w:p>
        </w:tc>
        <w:tc>
          <w:tcPr>
            <w:tcW w:w="961" w:type="dxa"/>
            <w:vAlign w:val="top"/>
          </w:tcPr>
          <w:p w14:paraId="4DF48017">
            <w:pPr>
              <w:spacing w:line="270" w:lineRule="auto"/>
              <w:rPr>
                <w:rFonts w:ascii="Arial"/>
                <w:sz w:val="21"/>
              </w:rPr>
            </w:pPr>
          </w:p>
          <w:p w14:paraId="3EE7A501">
            <w:pPr>
              <w:spacing w:line="270" w:lineRule="auto"/>
              <w:rPr>
                <w:rFonts w:ascii="Arial"/>
                <w:sz w:val="21"/>
              </w:rPr>
            </w:pPr>
          </w:p>
          <w:p w14:paraId="482B571C">
            <w:pPr>
              <w:spacing w:line="270" w:lineRule="auto"/>
              <w:rPr>
                <w:rFonts w:ascii="Arial"/>
                <w:sz w:val="21"/>
              </w:rPr>
            </w:pPr>
          </w:p>
          <w:p w14:paraId="50E32AE7">
            <w:pPr>
              <w:spacing w:line="270" w:lineRule="auto"/>
              <w:rPr>
                <w:rFonts w:ascii="Arial"/>
                <w:sz w:val="21"/>
              </w:rPr>
            </w:pPr>
          </w:p>
          <w:p w14:paraId="6C703224">
            <w:pPr>
              <w:pStyle w:val="6"/>
              <w:spacing w:before="52" w:line="237" w:lineRule="auto"/>
              <w:ind w:left="323" w:right="46" w:hanging="251"/>
            </w:pPr>
            <w:r>
              <w:rPr>
                <w:b/>
                <w:bCs/>
              </w:rPr>
              <w:t>xqxx</w:t>
            </w:r>
            <w:r>
              <w:rPr>
                <w:b/>
                <w:bCs/>
                <w:spacing w:val="10"/>
              </w:rPr>
              <w:t>@</w:t>
            </w:r>
            <w:r>
              <w:rPr>
                <w:b/>
                <w:bCs/>
              </w:rPr>
              <w:t>exqoo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.com</w:t>
            </w:r>
          </w:p>
        </w:tc>
      </w:tr>
      <w:tr w14:paraId="2D9932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0" w:hRule="atLeast"/>
        </w:trPr>
        <w:tc>
          <w:tcPr>
            <w:tcW w:w="669" w:type="dxa"/>
            <w:vAlign w:val="top"/>
          </w:tcPr>
          <w:p w14:paraId="07DE9E09">
            <w:pPr>
              <w:spacing w:line="281" w:lineRule="auto"/>
              <w:rPr>
                <w:rFonts w:ascii="Arial"/>
                <w:sz w:val="21"/>
              </w:rPr>
            </w:pPr>
          </w:p>
          <w:p w14:paraId="1E119A97">
            <w:pPr>
              <w:spacing w:line="281" w:lineRule="auto"/>
              <w:rPr>
                <w:rFonts w:ascii="Arial"/>
                <w:sz w:val="21"/>
              </w:rPr>
            </w:pPr>
          </w:p>
          <w:p w14:paraId="072B047E">
            <w:pPr>
              <w:spacing w:line="281" w:lineRule="auto"/>
              <w:rPr>
                <w:rFonts w:ascii="Arial"/>
                <w:sz w:val="21"/>
              </w:rPr>
            </w:pPr>
          </w:p>
          <w:p w14:paraId="478657C3">
            <w:pPr>
              <w:spacing w:line="281" w:lineRule="auto"/>
              <w:rPr>
                <w:rFonts w:ascii="Arial"/>
                <w:sz w:val="21"/>
              </w:rPr>
            </w:pPr>
          </w:p>
          <w:p w14:paraId="79DBD973">
            <w:pPr>
              <w:spacing w:line="282" w:lineRule="auto"/>
              <w:rPr>
                <w:rFonts w:ascii="Arial"/>
                <w:sz w:val="21"/>
              </w:rPr>
            </w:pPr>
          </w:p>
          <w:p w14:paraId="7B44DEEF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501</w:t>
            </w:r>
          </w:p>
        </w:tc>
        <w:tc>
          <w:tcPr>
            <w:tcW w:w="1055" w:type="dxa"/>
            <w:vAlign w:val="top"/>
          </w:tcPr>
          <w:p w14:paraId="016FD7F9">
            <w:pPr>
              <w:spacing w:line="257" w:lineRule="auto"/>
              <w:rPr>
                <w:rFonts w:ascii="Arial"/>
                <w:sz w:val="21"/>
              </w:rPr>
            </w:pPr>
          </w:p>
          <w:p w14:paraId="74CDBD96">
            <w:pPr>
              <w:spacing w:line="257" w:lineRule="auto"/>
              <w:rPr>
                <w:rFonts w:ascii="Arial"/>
                <w:sz w:val="21"/>
              </w:rPr>
            </w:pPr>
          </w:p>
          <w:p w14:paraId="6D2547B7">
            <w:pPr>
              <w:spacing w:line="257" w:lineRule="auto"/>
              <w:rPr>
                <w:rFonts w:ascii="Arial"/>
                <w:sz w:val="21"/>
              </w:rPr>
            </w:pPr>
          </w:p>
          <w:p w14:paraId="62E1E271">
            <w:pPr>
              <w:spacing w:line="258" w:lineRule="auto"/>
              <w:rPr>
                <w:rFonts w:ascii="Arial"/>
                <w:sz w:val="21"/>
              </w:rPr>
            </w:pPr>
          </w:p>
          <w:p w14:paraId="438FFFEF">
            <w:pPr>
              <w:spacing w:line="258" w:lineRule="auto"/>
              <w:rPr>
                <w:rFonts w:ascii="Arial"/>
                <w:sz w:val="21"/>
              </w:rPr>
            </w:pPr>
          </w:p>
          <w:p w14:paraId="5FE48EB4">
            <w:pPr>
              <w:pStyle w:val="6"/>
              <w:spacing w:before="52" w:line="223" w:lineRule="auto"/>
              <w:ind w:left="29" w:right="26" w:firstLine="4"/>
            </w:pPr>
            <w:r>
              <w:rPr>
                <w:b/>
                <w:bCs/>
                <w:spacing w:val="1"/>
              </w:rPr>
              <w:t>贵州兴黔信息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科技有限公司</w:t>
            </w:r>
          </w:p>
        </w:tc>
        <w:tc>
          <w:tcPr>
            <w:tcW w:w="1134" w:type="dxa"/>
            <w:vAlign w:val="top"/>
          </w:tcPr>
          <w:p w14:paraId="25CDF245">
            <w:pPr>
              <w:spacing w:line="257" w:lineRule="auto"/>
              <w:rPr>
                <w:rFonts w:ascii="Arial"/>
                <w:sz w:val="21"/>
              </w:rPr>
            </w:pPr>
          </w:p>
          <w:p w14:paraId="60C8E106">
            <w:pPr>
              <w:spacing w:line="257" w:lineRule="auto"/>
              <w:rPr>
                <w:rFonts w:ascii="Arial"/>
                <w:sz w:val="21"/>
              </w:rPr>
            </w:pPr>
          </w:p>
          <w:p w14:paraId="158C5A6A">
            <w:pPr>
              <w:spacing w:line="257" w:lineRule="auto"/>
              <w:rPr>
                <w:rFonts w:ascii="Arial"/>
                <w:sz w:val="21"/>
              </w:rPr>
            </w:pPr>
          </w:p>
          <w:p w14:paraId="246563AF">
            <w:pPr>
              <w:spacing w:line="257" w:lineRule="auto"/>
              <w:rPr>
                <w:rFonts w:ascii="Arial"/>
                <w:sz w:val="21"/>
              </w:rPr>
            </w:pPr>
          </w:p>
          <w:p w14:paraId="0FD57195">
            <w:pPr>
              <w:spacing w:line="258" w:lineRule="auto"/>
              <w:rPr>
                <w:rFonts w:ascii="Arial"/>
                <w:sz w:val="21"/>
              </w:rPr>
            </w:pPr>
          </w:p>
          <w:p w14:paraId="69427AC7">
            <w:pPr>
              <w:pStyle w:val="6"/>
              <w:spacing w:before="52" w:line="229" w:lineRule="auto"/>
              <w:ind w:left="337" w:right="63" w:hanging="266"/>
            </w:pPr>
            <w:r>
              <w:rPr>
                <w:b/>
                <w:bCs/>
                <w:spacing w:val="2"/>
              </w:rPr>
              <w:t>智能文件柜产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品经理</w:t>
            </w:r>
          </w:p>
        </w:tc>
        <w:tc>
          <w:tcPr>
            <w:tcW w:w="3148" w:type="dxa"/>
            <w:vAlign w:val="top"/>
          </w:tcPr>
          <w:p w14:paraId="7FFA2FC5">
            <w:pPr>
              <w:pStyle w:val="6"/>
              <w:spacing w:before="139" w:line="216" w:lineRule="auto"/>
              <w:ind w:left="51"/>
            </w:pPr>
            <w:r>
              <w:rPr>
                <w:b/>
                <w:bCs/>
                <w:spacing w:val="3"/>
              </w:rPr>
              <w:t>1、负责档案行业业务相关系统的需求调研</w:t>
            </w:r>
          </w:p>
          <w:p w14:paraId="411B6A3C">
            <w:pPr>
              <w:pStyle w:val="6"/>
              <w:spacing w:before="15" w:line="223" w:lineRule="auto"/>
              <w:ind w:left="1085" w:right="74" w:hanging="1001"/>
            </w:pPr>
            <w:r>
              <w:rPr>
                <w:b/>
                <w:bCs/>
                <w:spacing w:val="3"/>
              </w:rPr>
              <w:t>分析，产品功能设计，业务流程设计，界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</w:rPr>
              <w:t>面设计工作。</w:t>
            </w:r>
          </w:p>
          <w:p w14:paraId="4DC72189">
            <w:pPr>
              <w:pStyle w:val="6"/>
              <w:spacing w:before="12" w:line="215" w:lineRule="auto"/>
              <w:ind w:left="48"/>
            </w:pPr>
            <w:r>
              <w:rPr>
                <w:b/>
                <w:bCs/>
                <w:spacing w:val="3"/>
              </w:rPr>
              <w:t>2、负责客户业务场景研究，洞察其工作特</w:t>
            </w:r>
          </w:p>
          <w:p w14:paraId="60B1A37E">
            <w:pPr>
              <w:pStyle w:val="6"/>
              <w:spacing w:before="16" w:line="225" w:lineRule="auto"/>
              <w:ind w:left="585" w:right="74" w:hanging="489"/>
            </w:pPr>
            <w:r>
              <w:rPr>
                <w:b/>
                <w:bCs/>
                <w:spacing w:val="2"/>
              </w:rPr>
              <w:t>点和痛点，挖掘有价值的需求形成有效解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2"/>
              </w:rPr>
              <w:t>决方案，提升产品竞争力。</w:t>
            </w:r>
          </w:p>
          <w:p w14:paraId="4C1F3E32">
            <w:pPr>
              <w:pStyle w:val="6"/>
              <w:spacing w:before="13" w:line="216" w:lineRule="auto"/>
              <w:ind w:left="54"/>
            </w:pPr>
            <w:r>
              <w:rPr>
                <w:b/>
                <w:bCs/>
                <w:spacing w:val="2"/>
              </w:rPr>
              <w:t>3、负责制定产品版本迭代计划，协调相关</w:t>
            </w:r>
          </w:p>
          <w:p w14:paraId="500C18FC">
            <w:pPr>
              <w:pStyle w:val="6"/>
              <w:spacing w:before="11" w:line="224" w:lineRule="auto"/>
              <w:ind w:left="506" w:right="74" w:hanging="407"/>
            </w:pPr>
            <w:r>
              <w:rPr>
                <w:b/>
                <w:bCs/>
                <w:spacing w:val="2"/>
              </w:rPr>
              <w:t>团队共同协作，确保产品质量和进度，推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2"/>
              </w:rPr>
              <w:t>动产品版本发布和升级实施。</w:t>
            </w:r>
          </w:p>
          <w:p w14:paraId="634CC84A">
            <w:pPr>
              <w:pStyle w:val="6"/>
              <w:spacing w:before="17" w:line="216" w:lineRule="auto"/>
              <w:ind w:left="47"/>
            </w:pPr>
            <w:r>
              <w:rPr>
                <w:b/>
                <w:bCs/>
                <w:spacing w:val="3"/>
              </w:rPr>
              <w:t>4、支撑产品商业模式分析、市场推广策略</w:t>
            </w:r>
          </w:p>
          <w:p w14:paraId="216F9A63">
            <w:pPr>
              <w:pStyle w:val="6"/>
              <w:spacing w:before="13" w:line="216" w:lineRule="auto"/>
              <w:ind w:left="1333"/>
            </w:pPr>
            <w:r>
              <w:rPr>
                <w:b/>
                <w:bCs/>
                <w:spacing w:val="-4"/>
              </w:rPr>
              <w:t>制定。</w:t>
            </w:r>
          </w:p>
          <w:p w14:paraId="03E8B0C1">
            <w:pPr>
              <w:pStyle w:val="6"/>
              <w:spacing w:before="12" w:line="215" w:lineRule="auto"/>
              <w:ind w:left="50"/>
            </w:pPr>
            <w:r>
              <w:rPr>
                <w:b/>
                <w:bCs/>
                <w:spacing w:val="2"/>
              </w:rPr>
              <w:t>5、支撑售前产品推广及客户交流等工作。</w:t>
            </w:r>
          </w:p>
          <w:p w14:paraId="640747D4">
            <w:pPr>
              <w:pStyle w:val="6"/>
              <w:spacing w:before="15" w:line="216" w:lineRule="auto"/>
              <w:ind w:left="49"/>
            </w:pPr>
            <w:r>
              <w:rPr>
                <w:b/>
                <w:bCs/>
                <w:spacing w:val="3"/>
              </w:rPr>
              <w:t>6、参与售后客户回访，产品使用跟踪和系</w:t>
            </w:r>
          </w:p>
          <w:p w14:paraId="7ED3864E">
            <w:pPr>
              <w:pStyle w:val="6"/>
              <w:spacing w:before="15" w:line="215" w:lineRule="auto"/>
              <w:ind w:left="1004"/>
            </w:pPr>
            <w:r>
              <w:rPr>
                <w:b/>
                <w:bCs/>
              </w:rPr>
              <w:t>统培训等工作。</w:t>
            </w:r>
          </w:p>
        </w:tc>
        <w:tc>
          <w:tcPr>
            <w:tcW w:w="520" w:type="dxa"/>
            <w:vAlign w:val="top"/>
          </w:tcPr>
          <w:p w14:paraId="37DA0457">
            <w:pPr>
              <w:spacing w:line="281" w:lineRule="auto"/>
              <w:rPr>
                <w:rFonts w:ascii="Arial"/>
                <w:sz w:val="21"/>
              </w:rPr>
            </w:pPr>
          </w:p>
          <w:p w14:paraId="7E6BB797">
            <w:pPr>
              <w:spacing w:line="281" w:lineRule="auto"/>
              <w:rPr>
                <w:rFonts w:ascii="Arial"/>
                <w:sz w:val="21"/>
              </w:rPr>
            </w:pPr>
          </w:p>
          <w:p w14:paraId="1B8F733C">
            <w:pPr>
              <w:spacing w:line="281" w:lineRule="auto"/>
              <w:rPr>
                <w:rFonts w:ascii="Arial"/>
                <w:sz w:val="21"/>
              </w:rPr>
            </w:pPr>
          </w:p>
          <w:p w14:paraId="1E73A6D9">
            <w:pPr>
              <w:spacing w:line="281" w:lineRule="auto"/>
              <w:rPr>
                <w:rFonts w:ascii="Arial"/>
                <w:sz w:val="21"/>
              </w:rPr>
            </w:pPr>
          </w:p>
          <w:p w14:paraId="6548DCD7">
            <w:pPr>
              <w:spacing w:line="281" w:lineRule="auto"/>
              <w:rPr>
                <w:rFonts w:ascii="Arial"/>
                <w:sz w:val="21"/>
              </w:rPr>
            </w:pPr>
          </w:p>
          <w:p w14:paraId="45AA55DD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0A06C8E7">
            <w:pPr>
              <w:spacing w:line="257" w:lineRule="auto"/>
              <w:rPr>
                <w:rFonts w:ascii="Arial"/>
                <w:sz w:val="21"/>
              </w:rPr>
            </w:pPr>
          </w:p>
          <w:p w14:paraId="278281CB">
            <w:pPr>
              <w:spacing w:line="257" w:lineRule="auto"/>
              <w:rPr>
                <w:rFonts w:ascii="Arial"/>
                <w:sz w:val="21"/>
              </w:rPr>
            </w:pPr>
          </w:p>
          <w:p w14:paraId="2C873BE4">
            <w:pPr>
              <w:spacing w:line="257" w:lineRule="auto"/>
              <w:rPr>
                <w:rFonts w:ascii="Arial"/>
                <w:sz w:val="21"/>
              </w:rPr>
            </w:pPr>
          </w:p>
          <w:p w14:paraId="342F11D4">
            <w:pPr>
              <w:spacing w:line="258" w:lineRule="auto"/>
              <w:rPr>
                <w:rFonts w:ascii="Arial"/>
                <w:sz w:val="21"/>
              </w:rPr>
            </w:pPr>
          </w:p>
          <w:p w14:paraId="7E868FE5">
            <w:pPr>
              <w:spacing w:line="258" w:lineRule="auto"/>
              <w:rPr>
                <w:rFonts w:ascii="Arial"/>
                <w:sz w:val="21"/>
              </w:rPr>
            </w:pPr>
          </w:p>
          <w:p w14:paraId="17BA2D38">
            <w:pPr>
              <w:pStyle w:val="6"/>
              <w:spacing w:before="52" w:line="223" w:lineRule="auto"/>
              <w:ind w:left="254" w:right="76" w:hanging="142"/>
            </w:pPr>
            <w:r>
              <w:rPr>
                <w:b/>
                <w:bCs/>
              </w:rPr>
              <w:t>电子、计算机、通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信等相关专业</w:t>
            </w:r>
          </w:p>
        </w:tc>
        <w:tc>
          <w:tcPr>
            <w:tcW w:w="770" w:type="dxa"/>
            <w:vAlign w:val="top"/>
          </w:tcPr>
          <w:p w14:paraId="5A96423C">
            <w:pPr>
              <w:spacing w:line="257" w:lineRule="auto"/>
              <w:rPr>
                <w:rFonts w:ascii="Arial"/>
                <w:sz w:val="21"/>
              </w:rPr>
            </w:pPr>
          </w:p>
          <w:p w14:paraId="62603BFF">
            <w:pPr>
              <w:spacing w:line="257" w:lineRule="auto"/>
              <w:rPr>
                <w:rFonts w:ascii="Arial"/>
                <w:sz w:val="21"/>
              </w:rPr>
            </w:pPr>
          </w:p>
          <w:p w14:paraId="795BA450">
            <w:pPr>
              <w:spacing w:line="257" w:lineRule="auto"/>
              <w:rPr>
                <w:rFonts w:ascii="Arial"/>
                <w:sz w:val="21"/>
              </w:rPr>
            </w:pPr>
          </w:p>
          <w:p w14:paraId="381A1F15">
            <w:pPr>
              <w:spacing w:line="258" w:lineRule="auto"/>
              <w:rPr>
                <w:rFonts w:ascii="Arial"/>
                <w:sz w:val="21"/>
              </w:rPr>
            </w:pPr>
          </w:p>
          <w:p w14:paraId="3DE48789">
            <w:pPr>
              <w:spacing w:line="258" w:lineRule="auto"/>
              <w:rPr>
                <w:rFonts w:ascii="Arial"/>
                <w:sz w:val="21"/>
              </w:rPr>
            </w:pPr>
          </w:p>
          <w:p w14:paraId="361ED012">
            <w:pPr>
              <w:pStyle w:val="6"/>
              <w:spacing w:before="52" w:line="230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5887C3D">
            <w:pPr>
              <w:spacing w:line="277" w:lineRule="auto"/>
              <w:rPr>
                <w:rFonts w:ascii="Arial"/>
                <w:sz w:val="21"/>
              </w:rPr>
            </w:pPr>
          </w:p>
          <w:p w14:paraId="5D703505">
            <w:pPr>
              <w:spacing w:line="277" w:lineRule="auto"/>
              <w:rPr>
                <w:rFonts w:ascii="Arial"/>
                <w:sz w:val="21"/>
              </w:rPr>
            </w:pPr>
          </w:p>
          <w:p w14:paraId="48D952C5">
            <w:pPr>
              <w:spacing w:line="277" w:lineRule="auto"/>
              <w:rPr>
                <w:rFonts w:ascii="Arial"/>
                <w:sz w:val="21"/>
              </w:rPr>
            </w:pPr>
          </w:p>
          <w:p w14:paraId="629C2E39">
            <w:pPr>
              <w:spacing w:line="277" w:lineRule="auto"/>
              <w:rPr>
                <w:rFonts w:ascii="Arial"/>
                <w:sz w:val="21"/>
              </w:rPr>
            </w:pPr>
          </w:p>
          <w:p w14:paraId="66BE1F97">
            <w:pPr>
              <w:spacing w:line="277" w:lineRule="auto"/>
              <w:rPr>
                <w:rFonts w:ascii="Arial"/>
                <w:sz w:val="21"/>
              </w:rPr>
            </w:pPr>
          </w:p>
          <w:p w14:paraId="066606F7">
            <w:pPr>
              <w:pStyle w:val="6"/>
              <w:spacing w:before="52" w:line="236" w:lineRule="auto"/>
              <w:ind w:left="143"/>
            </w:pPr>
            <w:r>
              <w:rPr>
                <w:b/>
                <w:bCs/>
                <w:spacing w:val="-2"/>
              </w:rPr>
              <w:t>12-25k</w:t>
            </w:r>
          </w:p>
        </w:tc>
        <w:tc>
          <w:tcPr>
            <w:tcW w:w="2254" w:type="dxa"/>
            <w:vAlign w:val="top"/>
          </w:tcPr>
          <w:p w14:paraId="0E1F5B96">
            <w:pPr>
              <w:spacing w:line="277" w:lineRule="auto"/>
              <w:rPr>
                <w:rFonts w:ascii="Arial"/>
                <w:sz w:val="21"/>
              </w:rPr>
            </w:pPr>
          </w:p>
          <w:p w14:paraId="54D8C8DA">
            <w:pPr>
              <w:spacing w:line="277" w:lineRule="auto"/>
              <w:rPr>
                <w:rFonts w:ascii="Arial"/>
                <w:sz w:val="21"/>
              </w:rPr>
            </w:pPr>
          </w:p>
          <w:p w14:paraId="568641A0">
            <w:pPr>
              <w:spacing w:line="277" w:lineRule="auto"/>
              <w:rPr>
                <w:rFonts w:ascii="Arial"/>
                <w:sz w:val="21"/>
              </w:rPr>
            </w:pPr>
          </w:p>
          <w:p w14:paraId="437A65A3">
            <w:pPr>
              <w:spacing w:line="277" w:lineRule="auto"/>
              <w:rPr>
                <w:rFonts w:ascii="Arial"/>
                <w:sz w:val="21"/>
              </w:rPr>
            </w:pPr>
          </w:p>
          <w:p w14:paraId="3939AE7C">
            <w:pPr>
              <w:spacing w:line="277" w:lineRule="auto"/>
              <w:rPr>
                <w:rFonts w:ascii="Arial"/>
                <w:sz w:val="21"/>
              </w:rPr>
            </w:pPr>
          </w:p>
          <w:p w14:paraId="14C2A529">
            <w:pPr>
              <w:pStyle w:val="6"/>
              <w:spacing w:before="52" w:line="215" w:lineRule="auto"/>
              <w:ind w:left="560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60028AEA">
            <w:pPr>
              <w:spacing w:line="277" w:lineRule="auto"/>
              <w:rPr>
                <w:rFonts w:ascii="Arial"/>
                <w:sz w:val="21"/>
              </w:rPr>
            </w:pPr>
          </w:p>
          <w:p w14:paraId="4A252A82">
            <w:pPr>
              <w:spacing w:line="277" w:lineRule="auto"/>
              <w:rPr>
                <w:rFonts w:ascii="Arial"/>
                <w:sz w:val="21"/>
              </w:rPr>
            </w:pPr>
          </w:p>
          <w:p w14:paraId="58B2616F">
            <w:pPr>
              <w:spacing w:line="277" w:lineRule="auto"/>
              <w:rPr>
                <w:rFonts w:ascii="Arial"/>
                <w:sz w:val="21"/>
              </w:rPr>
            </w:pPr>
          </w:p>
          <w:p w14:paraId="76088A85">
            <w:pPr>
              <w:spacing w:line="277" w:lineRule="auto"/>
              <w:rPr>
                <w:rFonts w:ascii="Arial"/>
                <w:sz w:val="21"/>
              </w:rPr>
            </w:pPr>
          </w:p>
          <w:p w14:paraId="09D3285F">
            <w:pPr>
              <w:spacing w:line="277" w:lineRule="auto"/>
              <w:rPr>
                <w:rFonts w:ascii="Arial"/>
                <w:sz w:val="21"/>
              </w:rPr>
            </w:pPr>
          </w:p>
          <w:p w14:paraId="65843D83">
            <w:pPr>
              <w:pStyle w:val="6"/>
              <w:spacing w:before="52" w:line="215" w:lineRule="auto"/>
              <w:ind w:left="58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59A1AD9B">
            <w:pPr>
              <w:spacing w:line="277" w:lineRule="auto"/>
              <w:rPr>
                <w:rFonts w:ascii="Arial"/>
                <w:sz w:val="21"/>
              </w:rPr>
            </w:pPr>
          </w:p>
          <w:p w14:paraId="62F307E7">
            <w:pPr>
              <w:spacing w:line="277" w:lineRule="auto"/>
              <w:rPr>
                <w:rFonts w:ascii="Arial"/>
                <w:sz w:val="21"/>
              </w:rPr>
            </w:pPr>
          </w:p>
          <w:p w14:paraId="3F7461B0">
            <w:pPr>
              <w:spacing w:line="277" w:lineRule="auto"/>
              <w:rPr>
                <w:rFonts w:ascii="Arial"/>
                <w:sz w:val="21"/>
              </w:rPr>
            </w:pPr>
          </w:p>
          <w:p w14:paraId="2F28553D">
            <w:pPr>
              <w:spacing w:line="277" w:lineRule="auto"/>
              <w:rPr>
                <w:rFonts w:ascii="Arial"/>
                <w:sz w:val="21"/>
              </w:rPr>
            </w:pPr>
          </w:p>
          <w:p w14:paraId="67EC1980">
            <w:pPr>
              <w:spacing w:line="277" w:lineRule="auto"/>
              <w:rPr>
                <w:rFonts w:ascii="Arial"/>
                <w:sz w:val="21"/>
              </w:rPr>
            </w:pPr>
          </w:p>
          <w:p w14:paraId="0E93A27C">
            <w:pPr>
              <w:pStyle w:val="6"/>
              <w:spacing w:before="52" w:line="218" w:lineRule="auto"/>
              <w:ind w:left="71"/>
            </w:pPr>
            <w:r>
              <w:rPr>
                <w:b/>
                <w:bCs/>
                <w:spacing w:val="-1"/>
              </w:rPr>
              <w:t>李成会</w:t>
            </w:r>
          </w:p>
        </w:tc>
        <w:tc>
          <w:tcPr>
            <w:tcW w:w="1347" w:type="dxa"/>
            <w:vAlign w:val="top"/>
          </w:tcPr>
          <w:p w14:paraId="604B4D8D">
            <w:pPr>
              <w:spacing w:line="281" w:lineRule="auto"/>
              <w:rPr>
                <w:rFonts w:ascii="Arial"/>
                <w:sz w:val="21"/>
              </w:rPr>
            </w:pPr>
          </w:p>
          <w:p w14:paraId="6EAF71AA">
            <w:pPr>
              <w:spacing w:line="281" w:lineRule="auto"/>
              <w:rPr>
                <w:rFonts w:ascii="Arial"/>
                <w:sz w:val="21"/>
              </w:rPr>
            </w:pPr>
          </w:p>
          <w:p w14:paraId="5E5DD37B">
            <w:pPr>
              <w:spacing w:line="281" w:lineRule="auto"/>
              <w:rPr>
                <w:rFonts w:ascii="Arial"/>
                <w:sz w:val="21"/>
              </w:rPr>
            </w:pPr>
          </w:p>
          <w:p w14:paraId="4C366F5B">
            <w:pPr>
              <w:spacing w:line="281" w:lineRule="auto"/>
              <w:rPr>
                <w:rFonts w:ascii="Arial"/>
                <w:sz w:val="21"/>
              </w:rPr>
            </w:pPr>
          </w:p>
          <w:p w14:paraId="49AB20CE">
            <w:pPr>
              <w:spacing w:line="282" w:lineRule="auto"/>
              <w:rPr>
                <w:rFonts w:ascii="Arial"/>
                <w:sz w:val="21"/>
              </w:rPr>
            </w:pPr>
          </w:p>
          <w:p w14:paraId="3D83426A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18183490352</w:t>
            </w:r>
          </w:p>
        </w:tc>
        <w:tc>
          <w:tcPr>
            <w:tcW w:w="961" w:type="dxa"/>
            <w:vAlign w:val="top"/>
          </w:tcPr>
          <w:p w14:paraId="1A13B3F4">
            <w:pPr>
              <w:spacing w:line="257" w:lineRule="auto"/>
              <w:rPr>
                <w:rFonts w:ascii="Arial"/>
                <w:sz w:val="21"/>
              </w:rPr>
            </w:pPr>
          </w:p>
          <w:p w14:paraId="20B31D3D">
            <w:pPr>
              <w:spacing w:line="257" w:lineRule="auto"/>
              <w:rPr>
                <w:rFonts w:ascii="Arial"/>
                <w:sz w:val="21"/>
              </w:rPr>
            </w:pPr>
          </w:p>
          <w:p w14:paraId="2351F301">
            <w:pPr>
              <w:spacing w:line="257" w:lineRule="auto"/>
              <w:rPr>
                <w:rFonts w:ascii="Arial"/>
                <w:sz w:val="21"/>
              </w:rPr>
            </w:pPr>
          </w:p>
          <w:p w14:paraId="24BDF7D0">
            <w:pPr>
              <w:spacing w:line="258" w:lineRule="auto"/>
              <w:rPr>
                <w:rFonts w:ascii="Arial"/>
                <w:sz w:val="21"/>
              </w:rPr>
            </w:pPr>
          </w:p>
          <w:p w14:paraId="3BE01B9F">
            <w:pPr>
              <w:spacing w:line="258" w:lineRule="auto"/>
              <w:rPr>
                <w:rFonts w:ascii="Arial"/>
                <w:sz w:val="21"/>
              </w:rPr>
            </w:pPr>
          </w:p>
          <w:p w14:paraId="1C6D8263">
            <w:pPr>
              <w:pStyle w:val="6"/>
              <w:spacing w:before="52" w:line="234" w:lineRule="auto"/>
              <w:ind w:left="323" w:right="46" w:hanging="251"/>
            </w:pPr>
            <w:r>
              <w:rPr>
                <w:b/>
                <w:bCs/>
              </w:rPr>
              <w:t>xqxx</w:t>
            </w:r>
            <w:r>
              <w:rPr>
                <w:b/>
                <w:bCs/>
                <w:spacing w:val="10"/>
              </w:rPr>
              <w:t>@</w:t>
            </w:r>
            <w:r>
              <w:rPr>
                <w:b/>
                <w:bCs/>
              </w:rPr>
              <w:t>exqoo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.com</w:t>
            </w:r>
          </w:p>
        </w:tc>
      </w:tr>
    </w:tbl>
    <w:p w14:paraId="38589D53">
      <w:pPr>
        <w:rPr>
          <w:rFonts w:ascii="Arial"/>
          <w:sz w:val="21"/>
        </w:rPr>
      </w:pPr>
    </w:p>
    <w:p w14:paraId="4DBEAC0A">
      <w:pPr>
        <w:rPr>
          <w:rFonts w:ascii="Arial" w:hAnsi="Arial" w:eastAsia="Arial" w:cs="Arial"/>
          <w:sz w:val="21"/>
          <w:szCs w:val="21"/>
        </w:rPr>
        <w:sectPr>
          <w:footerReference r:id="rId87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4C0A7487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04528892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478B93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640BAC64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2AFF80AD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6A4EA9D6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2411D7FB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1992E938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4514EC67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4BDE9882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54114DD7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6AADDF71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46E15C9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17D0DA51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1751EE32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064854F4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2FCB8A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1" w:hRule="atLeast"/>
        </w:trPr>
        <w:tc>
          <w:tcPr>
            <w:tcW w:w="669" w:type="dxa"/>
            <w:vAlign w:val="top"/>
          </w:tcPr>
          <w:p w14:paraId="036E2D5C">
            <w:pPr>
              <w:spacing w:line="243" w:lineRule="auto"/>
              <w:rPr>
                <w:rFonts w:ascii="Arial"/>
                <w:sz w:val="21"/>
              </w:rPr>
            </w:pPr>
          </w:p>
          <w:p w14:paraId="74C2B53D">
            <w:pPr>
              <w:spacing w:line="243" w:lineRule="auto"/>
              <w:rPr>
                <w:rFonts w:ascii="Arial"/>
                <w:sz w:val="21"/>
              </w:rPr>
            </w:pPr>
          </w:p>
          <w:p w14:paraId="67F12896">
            <w:pPr>
              <w:spacing w:line="243" w:lineRule="auto"/>
              <w:rPr>
                <w:rFonts w:ascii="Arial"/>
                <w:sz w:val="21"/>
              </w:rPr>
            </w:pPr>
          </w:p>
          <w:p w14:paraId="04EC2307">
            <w:pPr>
              <w:spacing w:line="243" w:lineRule="auto"/>
              <w:rPr>
                <w:rFonts w:ascii="Arial"/>
                <w:sz w:val="21"/>
              </w:rPr>
            </w:pPr>
          </w:p>
          <w:p w14:paraId="2C2E618A">
            <w:pPr>
              <w:spacing w:line="243" w:lineRule="auto"/>
              <w:rPr>
                <w:rFonts w:ascii="Arial"/>
                <w:sz w:val="21"/>
              </w:rPr>
            </w:pPr>
          </w:p>
          <w:p w14:paraId="7484F8FB">
            <w:pPr>
              <w:spacing w:line="243" w:lineRule="auto"/>
              <w:rPr>
                <w:rFonts w:ascii="Arial"/>
                <w:sz w:val="21"/>
              </w:rPr>
            </w:pPr>
          </w:p>
          <w:p w14:paraId="730133CF">
            <w:pPr>
              <w:spacing w:line="244" w:lineRule="auto"/>
              <w:rPr>
                <w:rFonts w:ascii="Arial"/>
                <w:sz w:val="21"/>
              </w:rPr>
            </w:pPr>
          </w:p>
          <w:p w14:paraId="314EF5A4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502</w:t>
            </w:r>
          </w:p>
        </w:tc>
        <w:tc>
          <w:tcPr>
            <w:tcW w:w="1055" w:type="dxa"/>
            <w:vAlign w:val="top"/>
          </w:tcPr>
          <w:p w14:paraId="3DC165C0">
            <w:pPr>
              <w:spacing w:line="263" w:lineRule="auto"/>
              <w:rPr>
                <w:rFonts w:ascii="Arial"/>
                <w:sz w:val="21"/>
              </w:rPr>
            </w:pPr>
          </w:p>
          <w:p w14:paraId="29F4A596">
            <w:pPr>
              <w:spacing w:line="263" w:lineRule="auto"/>
              <w:rPr>
                <w:rFonts w:ascii="Arial"/>
                <w:sz w:val="21"/>
              </w:rPr>
            </w:pPr>
          </w:p>
          <w:p w14:paraId="31D81D91">
            <w:pPr>
              <w:spacing w:line="263" w:lineRule="auto"/>
              <w:rPr>
                <w:rFonts w:ascii="Arial"/>
                <w:sz w:val="21"/>
              </w:rPr>
            </w:pPr>
          </w:p>
          <w:p w14:paraId="1B268E8F">
            <w:pPr>
              <w:spacing w:line="264" w:lineRule="auto"/>
              <w:rPr>
                <w:rFonts w:ascii="Arial"/>
                <w:sz w:val="21"/>
              </w:rPr>
            </w:pPr>
          </w:p>
          <w:p w14:paraId="508910A2">
            <w:pPr>
              <w:spacing w:line="264" w:lineRule="auto"/>
              <w:rPr>
                <w:rFonts w:ascii="Arial"/>
                <w:sz w:val="21"/>
              </w:rPr>
            </w:pPr>
          </w:p>
          <w:p w14:paraId="4B384005">
            <w:pPr>
              <w:spacing w:line="264" w:lineRule="auto"/>
              <w:rPr>
                <w:rFonts w:ascii="Arial"/>
                <w:sz w:val="21"/>
              </w:rPr>
            </w:pPr>
          </w:p>
          <w:p w14:paraId="54309AAF">
            <w:pPr>
              <w:pStyle w:val="6"/>
              <w:spacing w:before="52" w:line="225" w:lineRule="auto"/>
              <w:ind w:left="29" w:right="26" w:firstLine="4"/>
            </w:pPr>
            <w:r>
              <w:rPr>
                <w:b/>
                <w:bCs/>
                <w:spacing w:val="1"/>
              </w:rPr>
              <w:t>贵州兴黔信息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科技有限公司</w:t>
            </w:r>
          </w:p>
        </w:tc>
        <w:tc>
          <w:tcPr>
            <w:tcW w:w="1134" w:type="dxa"/>
            <w:vAlign w:val="top"/>
          </w:tcPr>
          <w:p w14:paraId="62CB28AA">
            <w:pPr>
              <w:spacing w:line="263" w:lineRule="auto"/>
              <w:rPr>
                <w:rFonts w:ascii="Arial"/>
                <w:sz w:val="21"/>
              </w:rPr>
            </w:pPr>
          </w:p>
          <w:p w14:paraId="692E520E">
            <w:pPr>
              <w:spacing w:line="263" w:lineRule="auto"/>
              <w:rPr>
                <w:rFonts w:ascii="Arial"/>
                <w:sz w:val="21"/>
              </w:rPr>
            </w:pPr>
          </w:p>
          <w:p w14:paraId="34ECD9AB">
            <w:pPr>
              <w:spacing w:line="263" w:lineRule="auto"/>
              <w:rPr>
                <w:rFonts w:ascii="Arial"/>
                <w:sz w:val="21"/>
              </w:rPr>
            </w:pPr>
          </w:p>
          <w:p w14:paraId="3378D8C7">
            <w:pPr>
              <w:spacing w:line="264" w:lineRule="auto"/>
              <w:rPr>
                <w:rFonts w:ascii="Arial"/>
                <w:sz w:val="21"/>
              </w:rPr>
            </w:pPr>
          </w:p>
          <w:p w14:paraId="01466761">
            <w:pPr>
              <w:spacing w:line="264" w:lineRule="auto"/>
              <w:rPr>
                <w:rFonts w:ascii="Arial"/>
                <w:sz w:val="21"/>
              </w:rPr>
            </w:pPr>
          </w:p>
          <w:p w14:paraId="4445D9B5">
            <w:pPr>
              <w:spacing w:line="264" w:lineRule="auto"/>
              <w:rPr>
                <w:rFonts w:ascii="Arial"/>
                <w:sz w:val="21"/>
              </w:rPr>
            </w:pPr>
          </w:p>
          <w:p w14:paraId="18B0B6C2">
            <w:pPr>
              <w:pStyle w:val="6"/>
              <w:spacing w:before="52" w:line="225" w:lineRule="auto"/>
              <w:ind w:left="244" w:right="63" w:hanging="169"/>
            </w:pPr>
            <w:r>
              <w:rPr>
                <w:b/>
                <w:bCs/>
                <w:spacing w:val="1"/>
              </w:rPr>
              <w:t>嵌入式软件高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级工程师</w:t>
            </w:r>
          </w:p>
        </w:tc>
        <w:tc>
          <w:tcPr>
            <w:tcW w:w="3148" w:type="dxa"/>
            <w:vAlign w:val="top"/>
          </w:tcPr>
          <w:p w14:paraId="50BDCB30">
            <w:pPr>
              <w:pStyle w:val="6"/>
              <w:spacing w:before="38" w:line="216" w:lineRule="auto"/>
              <w:ind w:left="51"/>
            </w:pPr>
            <w:r>
              <w:rPr>
                <w:b/>
                <w:bCs/>
                <w:spacing w:val="1"/>
              </w:rPr>
              <w:t>1、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1"/>
              </w:rPr>
              <w:t>电子、计算机、通信等相关专业，研究</w:t>
            </w:r>
          </w:p>
          <w:p w14:paraId="45C1449C">
            <w:pPr>
              <w:pStyle w:val="6"/>
              <w:spacing w:before="13" w:line="217" w:lineRule="auto"/>
              <w:ind w:left="342"/>
            </w:pPr>
            <w:r>
              <w:rPr>
                <w:b/>
                <w:bCs/>
                <w:spacing w:val="2"/>
              </w:rPr>
              <w:t>生以上学历，五年以上开发经验；</w:t>
            </w:r>
          </w:p>
          <w:p w14:paraId="42A0CCCF">
            <w:pPr>
              <w:pStyle w:val="6"/>
              <w:spacing w:before="10" w:line="217" w:lineRule="auto"/>
              <w:ind w:left="132"/>
            </w:pPr>
            <w:r>
              <w:rPr>
                <w:b/>
                <w:bCs/>
                <w:spacing w:val="2"/>
              </w:rPr>
              <w:t>2、必须有三款以上量产产品开发经验；</w:t>
            </w:r>
          </w:p>
          <w:p w14:paraId="3404EDB9">
            <w:pPr>
              <w:pStyle w:val="6"/>
              <w:spacing w:before="13" w:line="217" w:lineRule="auto"/>
              <w:ind w:left="47"/>
            </w:pPr>
            <w:r>
              <w:rPr>
                <w:b/>
                <w:bCs/>
                <w:spacing w:val="4"/>
              </w:rPr>
              <w:t>3、精通</w:t>
            </w:r>
            <w:r>
              <w:rPr>
                <w:b/>
                <w:bCs/>
              </w:rPr>
              <w:t>STM</w:t>
            </w:r>
            <w:r>
              <w:rPr>
                <w:b/>
                <w:bCs/>
                <w:spacing w:val="4"/>
              </w:rPr>
              <w:t>8、</w:t>
            </w:r>
            <w:r>
              <w:rPr>
                <w:b/>
                <w:bCs/>
              </w:rPr>
              <w:t>STM</w:t>
            </w:r>
            <w:r>
              <w:rPr>
                <w:b/>
                <w:bCs/>
                <w:spacing w:val="4"/>
              </w:rPr>
              <w:t>32等</w:t>
            </w:r>
            <w:r>
              <w:rPr>
                <w:b/>
                <w:bCs/>
              </w:rPr>
              <w:t>ARM</w:t>
            </w:r>
            <w:r>
              <w:rPr>
                <w:b/>
                <w:bCs/>
                <w:spacing w:val="4"/>
              </w:rPr>
              <w:t>/</w:t>
            </w:r>
            <w:r>
              <w:rPr>
                <w:b/>
                <w:bCs/>
              </w:rPr>
              <w:t>MCU</w:t>
            </w:r>
            <w:r>
              <w:rPr>
                <w:b/>
                <w:bCs/>
                <w:spacing w:val="4"/>
              </w:rPr>
              <w:t>的开发，精</w:t>
            </w:r>
          </w:p>
          <w:p w14:paraId="7D212268">
            <w:pPr>
              <w:pStyle w:val="6"/>
              <w:spacing w:before="14" w:line="217" w:lineRule="auto"/>
              <w:ind w:left="249"/>
            </w:pPr>
            <w:r>
              <w:rPr>
                <w:b/>
                <w:bCs/>
                <w:spacing w:val="4"/>
              </w:rPr>
              <w:t>通</w:t>
            </w:r>
            <w:r>
              <w:rPr>
                <w:b/>
                <w:bCs/>
              </w:rPr>
              <w:t>Keil</w:t>
            </w:r>
            <w:r>
              <w:rPr>
                <w:b/>
                <w:bCs/>
                <w:spacing w:val="4"/>
              </w:rPr>
              <w:t>、</w:t>
            </w:r>
            <w:r>
              <w:rPr>
                <w:b/>
                <w:bCs/>
              </w:rPr>
              <w:t>IAR</w:t>
            </w:r>
            <w:r>
              <w:rPr>
                <w:b/>
                <w:bCs/>
                <w:spacing w:val="4"/>
              </w:rPr>
              <w:t>、</w:t>
            </w:r>
            <w:r>
              <w:rPr>
                <w:b/>
                <w:bCs/>
              </w:rPr>
              <w:t>GCC</w:t>
            </w:r>
            <w:r>
              <w:rPr>
                <w:b/>
                <w:bCs/>
                <w:spacing w:val="4"/>
              </w:rPr>
              <w:t>等开发环境的使用</w:t>
            </w:r>
          </w:p>
          <w:p w14:paraId="14A0D626">
            <w:pPr>
              <w:pStyle w:val="6"/>
              <w:spacing w:before="13" w:line="210" w:lineRule="auto"/>
              <w:ind w:left="35"/>
            </w:pPr>
            <w:r>
              <w:rPr>
                <w:b/>
                <w:bCs/>
                <w:spacing w:val="6"/>
              </w:rPr>
              <w:t>4、熟悉</w:t>
            </w:r>
            <w:r>
              <w:rPr>
                <w:b/>
                <w:bCs/>
              </w:rPr>
              <w:t>WIFI</w:t>
            </w:r>
            <w:r>
              <w:rPr>
                <w:b/>
                <w:bCs/>
                <w:spacing w:val="6"/>
              </w:rPr>
              <w:t>,</w:t>
            </w:r>
            <w:r>
              <w:rPr>
                <w:b/>
                <w:bCs/>
              </w:rPr>
              <w:t>Zigbee</w:t>
            </w:r>
            <w:r>
              <w:rPr>
                <w:b/>
                <w:bCs/>
                <w:spacing w:val="6"/>
              </w:rPr>
              <w:t>，</w:t>
            </w:r>
            <w:r>
              <w:rPr>
                <w:b/>
                <w:bCs/>
              </w:rPr>
              <w:t>BlueTooth</w:t>
            </w:r>
            <w:r>
              <w:rPr>
                <w:b/>
                <w:bCs/>
                <w:spacing w:val="6"/>
              </w:rPr>
              <w:t>，4G等常</w:t>
            </w:r>
          </w:p>
          <w:p w14:paraId="20D4076D">
            <w:pPr>
              <w:pStyle w:val="6"/>
              <w:spacing w:before="17" w:line="216" w:lineRule="auto"/>
              <w:ind w:left="996"/>
            </w:pPr>
            <w:r>
              <w:rPr>
                <w:b/>
                <w:bCs/>
                <w:spacing w:val="1"/>
              </w:rPr>
              <w:t>用物联网技术；</w:t>
            </w:r>
          </w:p>
          <w:p w14:paraId="361AB057">
            <w:pPr>
              <w:pStyle w:val="6"/>
              <w:spacing w:before="15" w:line="217" w:lineRule="auto"/>
              <w:ind w:left="50"/>
            </w:pPr>
            <w:r>
              <w:rPr>
                <w:b/>
                <w:bCs/>
                <w:spacing w:val="3"/>
              </w:rPr>
              <w:t>5、有一定的硬件调试经验，熟练使用万用</w:t>
            </w:r>
          </w:p>
          <w:p w14:paraId="28F4AC13">
            <w:pPr>
              <w:pStyle w:val="6"/>
              <w:spacing w:before="14" w:line="224" w:lineRule="auto"/>
              <w:ind w:left="749" w:right="72" w:hanging="668"/>
            </w:pPr>
            <w:r>
              <w:rPr>
                <w:b/>
                <w:bCs/>
                <w:spacing w:val="3"/>
              </w:rPr>
              <w:t>表、示波器等常用仪器仪表，配合硬件工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2"/>
              </w:rPr>
              <w:t>程师师完成功能开发；</w:t>
            </w:r>
          </w:p>
          <w:p w14:paraId="69FADFFC">
            <w:pPr>
              <w:pStyle w:val="6"/>
              <w:spacing w:before="12" w:line="217" w:lineRule="auto"/>
              <w:ind w:left="83"/>
            </w:pPr>
            <w:r>
              <w:rPr>
                <w:b/>
                <w:bCs/>
                <w:spacing w:val="5"/>
              </w:rPr>
              <w:t>6、有</w:t>
            </w:r>
            <w:r>
              <w:rPr>
                <w:b/>
                <w:bCs/>
              </w:rPr>
              <w:t>UCOS</w:t>
            </w:r>
            <w:r>
              <w:rPr>
                <w:b/>
                <w:bCs/>
                <w:spacing w:val="5"/>
              </w:rPr>
              <w:t>、</w:t>
            </w:r>
            <w:r>
              <w:rPr>
                <w:b/>
                <w:bCs/>
              </w:rPr>
              <w:t>FreeRTOS</w:t>
            </w:r>
            <w:r>
              <w:rPr>
                <w:b/>
                <w:bCs/>
                <w:spacing w:val="5"/>
              </w:rPr>
              <w:t>、</w:t>
            </w:r>
            <w:r>
              <w:rPr>
                <w:b/>
                <w:bCs/>
              </w:rPr>
              <w:t>Linux</w:t>
            </w:r>
            <w:r>
              <w:rPr>
                <w:b/>
                <w:bCs/>
                <w:spacing w:val="5"/>
              </w:rPr>
              <w:t>等嵌入式实</w:t>
            </w:r>
          </w:p>
          <w:p w14:paraId="5B299DE6">
            <w:pPr>
              <w:pStyle w:val="6"/>
              <w:spacing w:before="14" w:line="215" w:lineRule="auto"/>
              <w:ind w:left="596"/>
            </w:pPr>
            <w:r>
              <w:rPr>
                <w:b/>
                <w:bCs/>
                <w:spacing w:val="1"/>
              </w:rPr>
              <w:t>时操作系统应用经验优先；</w:t>
            </w:r>
          </w:p>
          <w:p w14:paraId="2BB919EB">
            <w:pPr>
              <w:pStyle w:val="6"/>
              <w:spacing w:before="16" w:line="216" w:lineRule="auto"/>
              <w:ind w:left="49"/>
            </w:pPr>
            <w:r>
              <w:rPr>
                <w:b/>
                <w:bCs/>
              </w:rPr>
              <w:t>7、</w:t>
            </w:r>
            <w:r>
              <w:rPr>
                <w:spacing w:val="-27"/>
              </w:rPr>
              <w:t xml:space="preserve"> </w:t>
            </w:r>
            <w:r>
              <w:rPr>
                <w:b/>
                <w:bCs/>
              </w:rPr>
              <w:t>良好的代码编写习惯及文档编写能力，</w:t>
            </w:r>
          </w:p>
          <w:p w14:paraId="2F092C80">
            <w:pPr>
              <w:pStyle w:val="6"/>
              <w:spacing w:before="13" w:line="217" w:lineRule="auto"/>
              <w:ind w:left="1000"/>
            </w:pPr>
            <w:r>
              <w:rPr>
                <w:b/>
                <w:bCs/>
                <w:spacing w:val="2"/>
              </w:rPr>
              <w:t>有产品开发意识</w:t>
            </w:r>
          </w:p>
          <w:p w14:paraId="2AE03E35">
            <w:pPr>
              <w:pStyle w:val="6"/>
              <w:spacing w:before="10" w:line="218" w:lineRule="auto"/>
              <w:ind w:left="49"/>
            </w:pPr>
            <w:r>
              <w:rPr>
                <w:b/>
                <w:bCs/>
                <w:spacing w:val="3"/>
              </w:rPr>
              <w:t>8、熟悉产品开发流程，有一定的创新能力</w:t>
            </w:r>
          </w:p>
          <w:p w14:paraId="6C638AFE">
            <w:pPr>
              <w:pStyle w:val="6"/>
              <w:spacing w:before="14" w:line="216" w:lineRule="auto"/>
              <w:ind w:left="1076"/>
            </w:pPr>
            <w:r>
              <w:rPr>
                <w:b/>
                <w:bCs/>
                <w:spacing w:val="1"/>
              </w:rPr>
              <w:t>及学习能力；</w:t>
            </w:r>
          </w:p>
          <w:p w14:paraId="54C04B06">
            <w:pPr>
              <w:pStyle w:val="6"/>
              <w:spacing w:before="15" w:line="215" w:lineRule="auto"/>
              <w:ind w:left="49"/>
            </w:pPr>
            <w:r>
              <w:rPr>
                <w:b/>
                <w:bCs/>
                <w:spacing w:val="3"/>
              </w:rPr>
              <w:t>9、具备良好的沟通能力和整体协调合作技</w:t>
            </w:r>
          </w:p>
          <w:p w14:paraId="299B126B">
            <w:pPr>
              <w:pStyle w:val="6"/>
              <w:spacing w:before="15" w:line="191" w:lineRule="auto"/>
              <w:ind w:left="180"/>
            </w:pPr>
            <w:r>
              <w:rPr>
                <w:b/>
                <w:bCs/>
                <w:spacing w:val="2"/>
              </w:rPr>
              <w:t>能，工作责任心强，能承担工作压力。</w:t>
            </w:r>
          </w:p>
        </w:tc>
        <w:tc>
          <w:tcPr>
            <w:tcW w:w="520" w:type="dxa"/>
            <w:vAlign w:val="top"/>
          </w:tcPr>
          <w:p w14:paraId="0663B85F">
            <w:pPr>
              <w:spacing w:line="243" w:lineRule="auto"/>
              <w:rPr>
                <w:rFonts w:ascii="Arial"/>
                <w:sz w:val="21"/>
              </w:rPr>
            </w:pPr>
          </w:p>
          <w:p w14:paraId="19311B84">
            <w:pPr>
              <w:spacing w:line="243" w:lineRule="auto"/>
              <w:rPr>
                <w:rFonts w:ascii="Arial"/>
                <w:sz w:val="21"/>
              </w:rPr>
            </w:pPr>
          </w:p>
          <w:p w14:paraId="5C3E04DE">
            <w:pPr>
              <w:spacing w:line="243" w:lineRule="auto"/>
              <w:rPr>
                <w:rFonts w:ascii="Arial"/>
                <w:sz w:val="21"/>
              </w:rPr>
            </w:pPr>
          </w:p>
          <w:p w14:paraId="5CB564E3">
            <w:pPr>
              <w:spacing w:line="243" w:lineRule="auto"/>
              <w:rPr>
                <w:rFonts w:ascii="Arial"/>
                <w:sz w:val="21"/>
              </w:rPr>
            </w:pPr>
          </w:p>
          <w:p w14:paraId="080DE224">
            <w:pPr>
              <w:spacing w:line="243" w:lineRule="auto"/>
              <w:rPr>
                <w:rFonts w:ascii="Arial"/>
                <w:sz w:val="21"/>
              </w:rPr>
            </w:pPr>
          </w:p>
          <w:p w14:paraId="2A3E9AC2">
            <w:pPr>
              <w:spacing w:line="243" w:lineRule="auto"/>
              <w:rPr>
                <w:rFonts w:ascii="Arial"/>
                <w:sz w:val="21"/>
              </w:rPr>
            </w:pPr>
          </w:p>
          <w:p w14:paraId="7D63B691">
            <w:pPr>
              <w:spacing w:line="244" w:lineRule="auto"/>
              <w:rPr>
                <w:rFonts w:ascii="Arial"/>
                <w:sz w:val="21"/>
              </w:rPr>
            </w:pPr>
          </w:p>
          <w:p w14:paraId="7ED9A1DC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227045D8">
            <w:pPr>
              <w:spacing w:line="263" w:lineRule="auto"/>
              <w:rPr>
                <w:rFonts w:ascii="Arial"/>
                <w:sz w:val="21"/>
              </w:rPr>
            </w:pPr>
          </w:p>
          <w:p w14:paraId="059DCB16">
            <w:pPr>
              <w:spacing w:line="263" w:lineRule="auto"/>
              <w:rPr>
                <w:rFonts w:ascii="Arial"/>
                <w:sz w:val="21"/>
              </w:rPr>
            </w:pPr>
          </w:p>
          <w:p w14:paraId="2D408B46">
            <w:pPr>
              <w:spacing w:line="263" w:lineRule="auto"/>
              <w:rPr>
                <w:rFonts w:ascii="Arial"/>
                <w:sz w:val="21"/>
              </w:rPr>
            </w:pPr>
          </w:p>
          <w:p w14:paraId="48344746">
            <w:pPr>
              <w:spacing w:line="264" w:lineRule="auto"/>
              <w:rPr>
                <w:rFonts w:ascii="Arial"/>
                <w:sz w:val="21"/>
              </w:rPr>
            </w:pPr>
          </w:p>
          <w:p w14:paraId="6A1F92B2">
            <w:pPr>
              <w:spacing w:line="264" w:lineRule="auto"/>
              <w:rPr>
                <w:rFonts w:ascii="Arial"/>
                <w:sz w:val="21"/>
              </w:rPr>
            </w:pPr>
          </w:p>
          <w:p w14:paraId="2CD6D3BA">
            <w:pPr>
              <w:spacing w:line="264" w:lineRule="auto"/>
              <w:rPr>
                <w:rFonts w:ascii="Arial"/>
                <w:sz w:val="21"/>
              </w:rPr>
            </w:pPr>
          </w:p>
          <w:p w14:paraId="27E9B169">
            <w:pPr>
              <w:pStyle w:val="6"/>
              <w:spacing w:before="52" w:line="225" w:lineRule="auto"/>
              <w:ind w:left="254" w:right="76" w:hanging="142"/>
            </w:pPr>
            <w:r>
              <w:rPr>
                <w:b/>
                <w:bCs/>
              </w:rPr>
              <w:t>电子、计算机、通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信等相关专业</w:t>
            </w:r>
          </w:p>
        </w:tc>
        <w:tc>
          <w:tcPr>
            <w:tcW w:w="769" w:type="dxa"/>
            <w:vAlign w:val="top"/>
          </w:tcPr>
          <w:p w14:paraId="11748F50">
            <w:pPr>
              <w:spacing w:line="263" w:lineRule="auto"/>
              <w:rPr>
                <w:rFonts w:ascii="Arial"/>
                <w:sz w:val="21"/>
              </w:rPr>
            </w:pPr>
          </w:p>
          <w:p w14:paraId="4D05C883">
            <w:pPr>
              <w:spacing w:line="263" w:lineRule="auto"/>
              <w:rPr>
                <w:rFonts w:ascii="Arial"/>
                <w:sz w:val="21"/>
              </w:rPr>
            </w:pPr>
          </w:p>
          <w:p w14:paraId="7B94A6BB">
            <w:pPr>
              <w:spacing w:line="263" w:lineRule="auto"/>
              <w:rPr>
                <w:rFonts w:ascii="Arial"/>
                <w:sz w:val="21"/>
              </w:rPr>
            </w:pPr>
          </w:p>
          <w:p w14:paraId="26BEF5E7">
            <w:pPr>
              <w:spacing w:line="264" w:lineRule="auto"/>
              <w:rPr>
                <w:rFonts w:ascii="Arial"/>
                <w:sz w:val="21"/>
              </w:rPr>
            </w:pPr>
          </w:p>
          <w:p w14:paraId="4DA18AF1">
            <w:pPr>
              <w:spacing w:line="264" w:lineRule="auto"/>
              <w:rPr>
                <w:rFonts w:ascii="Arial"/>
                <w:sz w:val="21"/>
              </w:rPr>
            </w:pPr>
          </w:p>
          <w:p w14:paraId="71FADD09">
            <w:pPr>
              <w:spacing w:line="264" w:lineRule="auto"/>
              <w:rPr>
                <w:rFonts w:ascii="Arial"/>
                <w:sz w:val="21"/>
              </w:rPr>
            </w:pPr>
          </w:p>
          <w:p w14:paraId="01EF8574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45B5E11">
            <w:pPr>
              <w:rPr>
                <w:rFonts w:ascii="Arial"/>
                <w:sz w:val="21"/>
              </w:rPr>
            </w:pPr>
          </w:p>
          <w:p w14:paraId="12098086">
            <w:pPr>
              <w:rPr>
                <w:rFonts w:ascii="Arial"/>
                <w:sz w:val="21"/>
              </w:rPr>
            </w:pPr>
          </w:p>
          <w:p w14:paraId="1EE15ECA">
            <w:pPr>
              <w:rPr>
                <w:rFonts w:ascii="Arial"/>
                <w:sz w:val="21"/>
              </w:rPr>
            </w:pPr>
          </w:p>
          <w:p w14:paraId="3CC5FD77">
            <w:pPr>
              <w:rPr>
                <w:rFonts w:ascii="Arial"/>
                <w:sz w:val="21"/>
              </w:rPr>
            </w:pPr>
          </w:p>
          <w:p w14:paraId="12B08F51">
            <w:pPr>
              <w:rPr>
                <w:rFonts w:ascii="Arial"/>
                <w:sz w:val="21"/>
              </w:rPr>
            </w:pPr>
          </w:p>
          <w:p w14:paraId="05323E16">
            <w:pPr>
              <w:rPr>
                <w:rFonts w:ascii="Arial"/>
                <w:sz w:val="21"/>
              </w:rPr>
            </w:pPr>
          </w:p>
          <w:p w14:paraId="3CDFF196">
            <w:pPr>
              <w:spacing w:line="241" w:lineRule="auto"/>
              <w:rPr>
                <w:rFonts w:ascii="Arial"/>
                <w:sz w:val="21"/>
              </w:rPr>
            </w:pPr>
          </w:p>
          <w:p w14:paraId="3EED0CD4">
            <w:pPr>
              <w:pStyle w:val="6"/>
              <w:spacing w:before="52" w:line="236" w:lineRule="auto"/>
              <w:ind w:left="144"/>
            </w:pPr>
            <w:r>
              <w:rPr>
                <w:b/>
                <w:bCs/>
                <w:spacing w:val="-2"/>
              </w:rPr>
              <w:t>12-25k</w:t>
            </w:r>
          </w:p>
        </w:tc>
        <w:tc>
          <w:tcPr>
            <w:tcW w:w="2254" w:type="dxa"/>
            <w:vAlign w:val="top"/>
          </w:tcPr>
          <w:p w14:paraId="325CBC71">
            <w:pPr>
              <w:rPr>
                <w:rFonts w:ascii="Arial"/>
                <w:sz w:val="21"/>
              </w:rPr>
            </w:pPr>
          </w:p>
          <w:p w14:paraId="1D752EF9">
            <w:pPr>
              <w:rPr>
                <w:rFonts w:ascii="Arial"/>
                <w:sz w:val="21"/>
              </w:rPr>
            </w:pPr>
          </w:p>
          <w:p w14:paraId="2DFA4DBE">
            <w:pPr>
              <w:rPr>
                <w:rFonts w:ascii="Arial"/>
                <w:sz w:val="21"/>
              </w:rPr>
            </w:pPr>
          </w:p>
          <w:p w14:paraId="4311D509">
            <w:pPr>
              <w:rPr>
                <w:rFonts w:ascii="Arial"/>
                <w:sz w:val="21"/>
              </w:rPr>
            </w:pPr>
          </w:p>
          <w:p w14:paraId="32D8388F">
            <w:pPr>
              <w:rPr>
                <w:rFonts w:ascii="Arial"/>
                <w:sz w:val="21"/>
              </w:rPr>
            </w:pPr>
          </w:p>
          <w:p w14:paraId="178195D0">
            <w:pPr>
              <w:rPr>
                <w:rFonts w:ascii="Arial"/>
                <w:sz w:val="21"/>
              </w:rPr>
            </w:pPr>
          </w:p>
          <w:p w14:paraId="27B9319C">
            <w:pPr>
              <w:spacing w:line="241" w:lineRule="auto"/>
              <w:rPr>
                <w:rFonts w:ascii="Arial"/>
                <w:sz w:val="21"/>
              </w:rPr>
            </w:pPr>
          </w:p>
          <w:p w14:paraId="43BACA81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57B10DD9">
            <w:pPr>
              <w:rPr>
                <w:rFonts w:ascii="Arial"/>
                <w:sz w:val="21"/>
              </w:rPr>
            </w:pPr>
          </w:p>
          <w:p w14:paraId="6EB7AC8A">
            <w:pPr>
              <w:rPr>
                <w:rFonts w:ascii="Arial"/>
                <w:sz w:val="21"/>
              </w:rPr>
            </w:pPr>
          </w:p>
          <w:p w14:paraId="712C7893">
            <w:pPr>
              <w:rPr>
                <w:rFonts w:ascii="Arial"/>
                <w:sz w:val="21"/>
              </w:rPr>
            </w:pPr>
          </w:p>
          <w:p w14:paraId="0FDE0681">
            <w:pPr>
              <w:rPr>
                <w:rFonts w:ascii="Arial"/>
                <w:sz w:val="21"/>
              </w:rPr>
            </w:pPr>
          </w:p>
          <w:p w14:paraId="28D5CABC">
            <w:pPr>
              <w:rPr>
                <w:rFonts w:ascii="Arial"/>
                <w:sz w:val="21"/>
              </w:rPr>
            </w:pPr>
          </w:p>
          <w:p w14:paraId="36096BF0">
            <w:pPr>
              <w:rPr>
                <w:rFonts w:ascii="Arial"/>
                <w:sz w:val="21"/>
              </w:rPr>
            </w:pPr>
          </w:p>
          <w:p w14:paraId="669B67A2">
            <w:pPr>
              <w:spacing w:line="241" w:lineRule="auto"/>
              <w:rPr>
                <w:rFonts w:ascii="Arial"/>
                <w:sz w:val="21"/>
              </w:rPr>
            </w:pPr>
          </w:p>
          <w:p w14:paraId="58143944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76A5394C">
            <w:pPr>
              <w:rPr>
                <w:rFonts w:ascii="Arial"/>
                <w:sz w:val="21"/>
              </w:rPr>
            </w:pPr>
          </w:p>
          <w:p w14:paraId="42160E34">
            <w:pPr>
              <w:rPr>
                <w:rFonts w:ascii="Arial"/>
                <w:sz w:val="21"/>
              </w:rPr>
            </w:pPr>
          </w:p>
          <w:p w14:paraId="5DFC92B5">
            <w:pPr>
              <w:rPr>
                <w:rFonts w:ascii="Arial"/>
                <w:sz w:val="21"/>
              </w:rPr>
            </w:pPr>
          </w:p>
          <w:p w14:paraId="19BDED76">
            <w:pPr>
              <w:rPr>
                <w:rFonts w:ascii="Arial"/>
                <w:sz w:val="21"/>
              </w:rPr>
            </w:pPr>
          </w:p>
          <w:p w14:paraId="34BD859A">
            <w:pPr>
              <w:rPr>
                <w:rFonts w:ascii="Arial"/>
                <w:sz w:val="21"/>
              </w:rPr>
            </w:pPr>
          </w:p>
          <w:p w14:paraId="5F5977D0">
            <w:pPr>
              <w:rPr>
                <w:rFonts w:ascii="Arial"/>
                <w:sz w:val="21"/>
              </w:rPr>
            </w:pPr>
          </w:p>
          <w:p w14:paraId="21122EC0">
            <w:pPr>
              <w:spacing w:line="241" w:lineRule="auto"/>
              <w:rPr>
                <w:rFonts w:ascii="Arial"/>
                <w:sz w:val="21"/>
              </w:rPr>
            </w:pPr>
          </w:p>
          <w:p w14:paraId="5B0FDD58">
            <w:pPr>
              <w:pStyle w:val="6"/>
              <w:spacing w:before="52" w:line="218" w:lineRule="auto"/>
              <w:ind w:left="72"/>
            </w:pPr>
            <w:r>
              <w:rPr>
                <w:b/>
                <w:bCs/>
                <w:spacing w:val="-1"/>
              </w:rPr>
              <w:t>李成会</w:t>
            </w:r>
          </w:p>
        </w:tc>
        <w:tc>
          <w:tcPr>
            <w:tcW w:w="1347" w:type="dxa"/>
            <w:vAlign w:val="top"/>
          </w:tcPr>
          <w:p w14:paraId="57558F61">
            <w:pPr>
              <w:spacing w:line="243" w:lineRule="auto"/>
              <w:rPr>
                <w:rFonts w:ascii="Arial"/>
                <w:sz w:val="21"/>
              </w:rPr>
            </w:pPr>
          </w:p>
          <w:p w14:paraId="521EDAD0">
            <w:pPr>
              <w:spacing w:line="243" w:lineRule="auto"/>
              <w:rPr>
                <w:rFonts w:ascii="Arial"/>
                <w:sz w:val="21"/>
              </w:rPr>
            </w:pPr>
          </w:p>
          <w:p w14:paraId="4F87E09B">
            <w:pPr>
              <w:spacing w:line="243" w:lineRule="auto"/>
              <w:rPr>
                <w:rFonts w:ascii="Arial"/>
                <w:sz w:val="21"/>
              </w:rPr>
            </w:pPr>
          </w:p>
          <w:p w14:paraId="7330130D">
            <w:pPr>
              <w:spacing w:line="243" w:lineRule="auto"/>
              <w:rPr>
                <w:rFonts w:ascii="Arial"/>
                <w:sz w:val="21"/>
              </w:rPr>
            </w:pPr>
          </w:p>
          <w:p w14:paraId="2F6106DD">
            <w:pPr>
              <w:spacing w:line="243" w:lineRule="auto"/>
              <w:rPr>
                <w:rFonts w:ascii="Arial"/>
                <w:sz w:val="21"/>
              </w:rPr>
            </w:pPr>
          </w:p>
          <w:p w14:paraId="598AEA62">
            <w:pPr>
              <w:spacing w:line="243" w:lineRule="auto"/>
              <w:rPr>
                <w:rFonts w:ascii="Arial"/>
                <w:sz w:val="21"/>
              </w:rPr>
            </w:pPr>
          </w:p>
          <w:p w14:paraId="613F33FE">
            <w:pPr>
              <w:spacing w:line="244" w:lineRule="auto"/>
              <w:rPr>
                <w:rFonts w:ascii="Arial"/>
                <w:sz w:val="21"/>
              </w:rPr>
            </w:pPr>
          </w:p>
          <w:p w14:paraId="17B4704E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18183490352</w:t>
            </w:r>
          </w:p>
        </w:tc>
        <w:tc>
          <w:tcPr>
            <w:tcW w:w="962" w:type="dxa"/>
            <w:vAlign w:val="top"/>
          </w:tcPr>
          <w:p w14:paraId="63863AF2">
            <w:pPr>
              <w:spacing w:line="263" w:lineRule="auto"/>
              <w:rPr>
                <w:rFonts w:ascii="Arial"/>
                <w:sz w:val="21"/>
              </w:rPr>
            </w:pPr>
          </w:p>
          <w:p w14:paraId="07463B74">
            <w:pPr>
              <w:spacing w:line="263" w:lineRule="auto"/>
              <w:rPr>
                <w:rFonts w:ascii="Arial"/>
                <w:sz w:val="21"/>
              </w:rPr>
            </w:pPr>
          </w:p>
          <w:p w14:paraId="61B08E7A">
            <w:pPr>
              <w:spacing w:line="263" w:lineRule="auto"/>
              <w:rPr>
                <w:rFonts w:ascii="Arial"/>
                <w:sz w:val="21"/>
              </w:rPr>
            </w:pPr>
          </w:p>
          <w:p w14:paraId="4B449D67">
            <w:pPr>
              <w:spacing w:line="264" w:lineRule="auto"/>
              <w:rPr>
                <w:rFonts w:ascii="Arial"/>
                <w:sz w:val="21"/>
              </w:rPr>
            </w:pPr>
          </w:p>
          <w:p w14:paraId="56C05AA8">
            <w:pPr>
              <w:spacing w:line="264" w:lineRule="auto"/>
              <w:rPr>
                <w:rFonts w:ascii="Arial"/>
                <w:sz w:val="21"/>
              </w:rPr>
            </w:pPr>
          </w:p>
          <w:p w14:paraId="6935CFA8">
            <w:pPr>
              <w:spacing w:line="264" w:lineRule="auto"/>
              <w:rPr>
                <w:rFonts w:ascii="Arial"/>
                <w:sz w:val="21"/>
              </w:rPr>
            </w:pPr>
          </w:p>
          <w:p w14:paraId="5219042E">
            <w:pPr>
              <w:pStyle w:val="6"/>
              <w:spacing w:before="52" w:line="237" w:lineRule="auto"/>
              <w:ind w:left="324" w:right="46" w:hanging="251"/>
            </w:pPr>
            <w:r>
              <w:rPr>
                <w:b/>
                <w:bCs/>
              </w:rPr>
              <w:t>xqxx</w:t>
            </w:r>
            <w:r>
              <w:rPr>
                <w:b/>
                <w:bCs/>
                <w:spacing w:val="10"/>
              </w:rPr>
              <w:t>@</w:t>
            </w:r>
            <w:r>
              <w:rPr>
                <w:b/>
                <w:bCs/>
              </w:rPr>
              <w:t>exqoo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.com</w:t>
            </w:r>
          </w:p>
        </w:tc>
      </w:tr>
      <w:tr w14:paraId="485D79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12BF3CEF">
            <w:pPr>
              <w:spacing w:line="297" w:lineRule="auto"/>
              <w:rPr>
                <w:rFonts w:ascii="Arial"/>
                <w:sz w:val="21"/>
              </w:rPr>
            </w:pPr>
          </w:p>
          <w:p w14:paraId="6D1F71D0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503</w:t>
            </w:r>
          </w:p>
        </w:tc>
        <w:tc>
          <w:tcPr>
            <w:tcW w:w="1055" w:type="dxa"/>
            <w:vAlign w:val="top"/>
          </w:tcPr>
          <w:p w14:paraId="71D74E56">
            <w:pPr>
              <w:pStyle w:val="6"/>
              <w:spacing w:before="130" w:line="227" w:lineRule="auto"/>
              <w:ind w:left="33" w:right="26"/>
              <w:jc w:val="both"/>
            </w:pPr>
            <w:r>
              <w:rPr>
                <w:b/>
                <w:bCs/>
                <w:spacing w:val="1"/>
              </w:rPr>
              <w:t>务川自治县洪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1"/>
              </w:rPr>
              <w:t>渡河融资担保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14C0805E">
            <w:pPr>
              <w:spacing w:line="276" w:lineRule="auto"/>
              <w:rPr>
                <w:rFonts w:ascii="Arial"/>
                <w:sz w:val="21"/>
              </w:rPr>
            </w:pPr>
          </w:p>
          <w:p w14:paraId="6CC8B90D">
            <w:pPr>
              <w:pStyle w:val="6"/>
              <w:spacing w:before="52" w:line="216" w:lineRule="auto"/>
              <w:ind w:left="73"/>
            </w:pPr>
            <w:r>
              <w:rPr>
                <w:b/>
                <w:bCs/>
                <w:spacing w:val="1"/>
              </w:rPr>
              <w:t>担保业务员工</w:t>
            </w:r>
          </w:p>
        </w:tc>
        <w:tc>
          <w:tcPr>
            <w:tcW w:w="3148" w:type="dxa"/>
            <w:vAlign w:val="top"/>
          </w:tcPr>
          <w:p w14:paraId="460DD764">
            <w:pPr>
              <w:spacing w:line="276" w:lineRule="auto"/>
              <w:rPr>
                <w:rFonts w:ascii="Arial"/>
                <w:sz w:val="21"/>
              </w:rPr>
            </w:pPr>
          </w:p>
          <w:p w14:paraId="71588AFC">
            <w:pPr>
              <w:pStyle w:val="6"/>
              <w:spacing w:before="52" w:line="216" w:lineRule="auto"/>
              <w:ind w:left="756"/>
            </w:pPr>
            <w:r>
              <w:rPr>
                <w:b/>
                <w:bCs/>
                <w:spacing w:val="2"/>
              </w:rPr>
              <w:t>负责发展担保有关业务</w:t>
            </w:r>
          </w:p>
        </w:tc>
        <w:tc>
          <w:tcPr>
            <w:tcW w:w="520" w:type="dxa"/>
            <w:vAlign w:val="top"/>
          </w:tcPr>
          <w:p w14:paraId="5CDB7EF3">
            <w:pPr>
              <w:spacing w:line="296" w:lineRule="auto"/>
              <w:rPr>
                <w:rFonts w:ascii="Arial"/>
                <w:sz w:val="21"/>
              </w:rPr>
            </w:pPr>
          </w:p>
          <w:p w14:paraId="60A04B2D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58A5E692">
            <w:pPr>
              <w:pStyle w:val="6"/>
              <w:spacing w:before="231" w:line="224" w:lineRule="auto"/>
              <w:ind w:left="512" w:right="491" w:hanging="2"/>
            </w:pPr>
            <w:r>
              <w:rPr>
                <w:b/>
                <w:bCs/>
                <w:spacing w:val="-1"/>
              </w:rPr>
              <w:t>金融学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经济学</w:t>
            </w:r>
          </w:p>
        </w:tc>
        <w:tc>
          <w:tcPr>
            <w:tcW w:w="769" w:type="dxa"/>
            <w:vAlign w:val="top"/>
          </w:tcPr>
          <w:p w14:paraId="77176D77">
            <w:pPr>
              <w:pStyle w:val="6"/>
              <w:spacing w:before="232" w:line="231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AE9B07A">
            <w:pPr>
              <w:spacing w:line="276" w:lineRule="auto"/>
              <w:rPr>
                <w:rFonts w:ascii="Arial"/>
                <w:sz w:val="21"/>
              </w:rPr>
            </w:pPr>
          </w:p>
          <w:p w14:paraId="783BA537">
            <w:pPr>
              <w:pStyle w:val="6"/>
              <w:spacing w:before="52" w:line="236" w:lineRule="auto"/>
              <w:ind w:left="181"/>
            </w:pPr>
            <w:r>
              <w:rPr>
                <w:b/>
                <w:bCs/>
                <w:spacing w:val="-1"/>
              </w:rPr>
              <w:t>4-20k</w:t>
            </w:r>
          </w:p>
        </w:tc>
        <w:tc>
          <w:tcPr>
            <w:tcW w:w="2254" w:type="dxa"/>
            <w:vAlign w:val="top"/>
          </w:tcPr>
          <w:p w14:paraId="145A014C">
            <w:pPr>
              <w:spacing w:line="276" w:lineRule="auto"/>
              <w:rPr>
                <w:rFonts w:ascii="Arial"/>
                <w:sz w:val="21"/>
              </w:rPr>
            </w:pPr>
          </w:p>
          <w:p w14:paraId="1EC5ED75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6E16479A">
            <w:pPr>
              <w:pStyle w:val="6"/>
              <w:spacing w:before="131" w:line="217" w:lineRule="auto"/>
              <w:ind w:left="59"/>
            </w:pPr>
            <w:r>
              <w:rPr>
                <w:b/>
                <w:bCs/>
              </w:rPr>
              <w:t>务川仡佬</w:t>
            </w:r>
          </w:p>
          <w:p w14:paraId="5FD5F177">
            <w:pPr>
              <w:pStyle w:val="6"/>
              <w:spacing w:before="10" w:line="218" w:lineRule="auto"/>
              <w:ind w:left="54"/>
            </w:pPr>
            <w:r>
              <w:rPr>
                <w:b/>
                <w:bCs/>
                <w:spacing w:val="1"/>
              </w:rPr>
              <w:t>族苗族自</w:t>
            </w:r>
          </w:p>
          <w:p w14:paraId="424CE2BB">
            <w:pPr>
              <w:pStyle w:val="6"/>
              <w:spacing w:before="13" w:line="217" w:lineRule="auto"/>
              <w:ind w:left="230"/>
            </w:pPr>
            <w:r>
              <w:rPr>
                <w:b/>
                <w:bCs/>
                <w:spacing w:val="-7"/>
              </w:rPr>
              <w:t>治县</w:t>
            </w:r>
          </w:p>
        </w:tc>
        <w:tc>
          <w:tcPr>
            <w:tcW w:w="614" w:type="dxa"/>
            <w:vAlign w:val="top"/>
          </w:tcPr>
          <w:p w14:paraId="20949D70">
            <w:pPr>
              <w:spacing w:line="276" w:lineRule="auto"/>
              <w:rPr>
                <w:rFonts w:ascii="Arial"/>
                <w:sz w:val="21"/>
              </w:rPr>
            </w:pPr>
          </w:p>
          <w:p w14:paraId="16F9564B">
            <w:pPr>
              <w:pStyle w:val="6"/>
              <w:spacing w:before="52" w:line="217" w:lineRule="auto"/>
              <w:ind w:left="74"/>
            </w:pPr>
            <w:r>
              <w:rPr>
                <w:b/>
                <w:bCs/>
                <w:spacing w:val="-2"/>
              </w:rPr>
              <w:t>王绍仲</w:t>
            </w:r>
          </w:p>
        </w:tc>
        <w:tc>
          <w:tcPr>
            <w:tcW w:w="1347" w:type="dxa"/>
            <w:vAlign w:val="top"/>
          </w:tcPr>
          <w:p w14:paraId="630ED07F">
            <w:pPr>
              <w:spacing w:line="297" w:lineRule="auto"/>
              <w:rPr>
                <w:rFonts w:ascii="Arial"/>
                <w:sz w:val="21"/>
              </w:rPr>
            </w:pPr>
          </w:p>
          <w:p w14:paraId="1FCDED70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18585386313</w:t>
            </w:r>
          </w:p>
        </w:tc>
        <w:tc>
          <w:tcPr>
            <w:tcW w:w="962" w:type="dxa"/>
            <w:vAlign w:val="top"/>
          </w:tcPr>
          <w:p w14:paraId="35C35FED">
            <w:pPr>
              <w:pStyle w:val="6"/>
              <w:spacing w:before="231" w:line="238" w:lineRule="auto"/>
              <w:ind w:left="240" w:right="46" w:hanging="163"/>
            </w:pPr>
            <w:r>
              <w:drawing>
                <wp:anchor distT="0" distB="0" distL="0" distR="0" simplePos="0" relativeHeight="25204019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1270</wp:posOffset>
                  </wp:positionV>
                  <wp:extent cx="605155" cy="516255"/>
                  <wp:effectExtent l="0" t="0" r="0" b="0"/>
                  <wp:wrapNone/>
                  <wp:docPr id="570" name="IM 570">
                    <a:hlinkClick xmlns:a="http://schemas.openxmlformats.org/drawingml/2006/main" r:id="rId33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IM 570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"mailto:237877895@qq.com"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237877895@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"mailto:237877895@qq.com"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27B77A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64DCCAFE">
            <w:pPr>
              <w:spacing w:line="301" w:lineRule="auto"/>
              <w:rPr>
                <w:rFonts w:ascii="Arial"/>
                <w:sz w:val="21"/>
              </w:rPr>
            </w:pPr>
          </w:p>
          <w:p w14:paraId="32807EBE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504</w:t>
            </w:r>
          </w:p>
        </w:tc>
        <w:tc>
          <w:tcPr>
            <w:tcW w:w="1055" w:type="dxa"/>
            <w:vAlign w:val="top"/>
          </w:tcPr>
          <w:p w14:paraId="486C02E5">
            <w:pPr>
              <w:pStyle w:val="6"/>
              <w:spacing w:before="131" w:line="227" w:lineRule="auto"/>
              <w:ind w:left="33" w:right="26"/>
              <w:jc w:val="both"/>
            </w:pPr>
            <w:r>
              <w:rPr>
                <w:b/>
                <w:bCs/>
                <w:spacing w:val="1"/>
              </w:rPr>
              <w:t>务川自治县洪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1"/>
              </w:rPr>
              <w:t>渡河融资担保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67CA31C2">
            <w:pPr>
              <w:pStyle w:val="6"/>
              <w:spacing w:before="232" w:line="226" w:lineRule="auto"/>
              <w:ind w:left="237" w:right="63" w:hanging="164"/>
            </w:pPr>
            <w:r>
              <w:rPr>
                <w:b/>
                <w:bCs/>
                <w:spacing w:val="1"/>
              </w:rPr>
              <w:t>担保业务风控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1"/>
              </w:rPr>
              <w:t>管理员工</w:t>
            </w:r>
          </w:p>
        </w:tc>
        <w:tc>
          <w:tcPr>
            <w:tcW w:w="3148" w:type="dxa"/>
            <w:vAlign w:val="top"/>
          </w:tcPr>
          <w:p w14:paraId="6F695D4A">
            <w:pPr>
              <w:spacing w:line="280" w:lineRule="auto"/>
              <w:rPr>
                <w:rFonts w:ascii="Arial"/>
                <w:sz w:val="21"/>
              </w:rPr>
            </w:pPr>
          </w:p>
          <w:p w14:paraId="2E401C48">
            <w:pPr>
              <w:pStyle w:val="6"/>
              <w:spacing w:before="52" w:line="216" w:lineRule="auto"/>
              <w:ind w:left="756"/>
            </w:pPr>
            <w:r>
              <w:rPr>
                <w:b/>
                <w:bCs/>
                <w:spacing w:val="2"/>
              </w:rPr>
              <w:t>负责担保业务风险管理</w:t>
            </w:r>
          </w:p>
        </w:tc>
        <w:tc>
          <w:tcPr>
            <w:tcW w:w="520" w:type="dxa"/>
            <w:vAlign w:val="top"/>
          </w:tcPr>
          <w:p w14:paraId="308C575B">
            <w:pPr>
              <w:spacing w:line="300" w:lineRule="auto"/>
              <w:rPr>
                <w:rFonts w:ascii="Arial"/>
                <w:sz w:val="21"/>
              </w:rPr>
            </w:pPr>
          </w:p>
          <w:p w14:paraId="75237A1C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AC13E96">
            <w:pPr>
              <w:spacing w:line="280" w:lineRule="auto"/>
              <w:rPr>
                <w:rFonts w:ascii="Arial"/>
                <w:sz w:val="21"/>
              </w:rPr>
            </w:pPr>
          </w:p>
          <w:p w14:paraId="2FCDD03B">
            <w:pPr>
              <w:pStyle w:val="6"/>
              <w:spacing w:before="52" w:line="218" w:lineRule="auto"/>
              <w:ind w:left="426"/>
            </w:pPr>
            <w:r>
              <w:rPr>
                <w:b/>
                <w:bCs/>
              </w:rPr>
              <w:t>财务管理</w:t>
            </w:r>
          </w:p>
        </w:tc>
        <w:tc>
          <w:tcPr>
            <w:tcW w:w="769" w:type="dxa"/>
            <w:vAlign w:val="top"/>
          </w:tcPr>
          <w:p w14:paraId="12F5EE40">
            <w:pPr>
              <w:pStyle w:val="6"/>
              <w:spacing w:before="233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0553C79">
            <w:pPr>
              <w:spacing w:line="280" w:lineRule="auto"/>
              <w:rPr>
                <w:rFonts w:ascii="Arial"/>
                <w:sz w:val="21"/>
              </w:rPr>
            </w:pPr>
          </w:p>
          <w:p w14:paraId="7BD89C87">
            <w:pPr>
              <w:pStyle w:val="6"/>
              <w:spacing w:before="52" w:line="236" w:lineRule="auto"/>
              <w:ind w:left="181"/>
            </w:pPr>
            <w:r>
              <w:rPr>
                <w:b/>
                <w:bCs/>
                <w:spacing w:val="-1"/>
              </w:rPr>
              <w:t>4-20k</w:t>
            </w:r>
          </w:p>
        </w:tc>
        <w:tc>
          <w:tcPr>
            <w:tcW w:w="2254" w:type="dxa"/>
            <w:vAlign w:val="top"/>
          </w:tcPr>
          <w:p w14:paraId="596A5743">
            <w:pPr>
              <w:spacing w:line="280" w:lineRule="auto"/>
              <w:rPr>
                <w:rFonts w:ascii="Arial"/>
                <w:sz w:val="21"/>
              </w:rPr>
            </w:pPr>
          </w:p>
          <w:p w14:paraId="067B68DF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756AC2DB">
            <w:pPr>
              <w:pStyle w:val="6"/>
              <w:spacing w:before="132" w:line="217" w:lineRule="auto"/>
              <w:ind w:left="59"/>
            </w:pPr>
            <w:r>
              <w:rPr>
                <w:b/>
                <w:bCs/>
              </w:rPr>
              <w:t>务川仡佬</w:t>
            </w:r>
          </w:p>
          <w:p w14:paraId="53F612A6">
            <w:pPr>
              <w:pStyle w:val="6"/>
              <w:spacing w:before="13" w:line="218" w:lineRule="auto"/>
              <w:ind w:left="54"/>
            </w:pPr>
            <w:r>
              <w:rPr>
                <w:b/>
                <w:bCs/>
                <w:spacing w:val="1"/>
              </w:rPr>
              <w:t>族苗族自</w:t>
            </w:r>
          </w:p>
          <w:p w14:paraId="169333EA">
            <w:pPr>
              <w:pStyle w:val="6"/>
              <w:spacing w:before="10" w:line="217" w:lineRule="auto"/>
              <w:ind w:left="230"/>
            </w:pPr>
            <w:r>
              <w:rPr>
                <w:b/>
                <w:bCs/>
                <w:spacing w:val="-7"/>
              </w:rPr>
              <w:t>治县</w:t>
            </w:r>
          </w:p>
        </w:tc>
        <w:tc>
          <w:tcPr>
            <w:tcW w:w="614" w:type="dxa"/>
            <w:vAlign w:val="top"/>
          </w:tcPr>
          <w:p w14:paraId="4BE9801D">
            <w:pPr>
              <w:spacing w:line="280" w:lineRule="auto"/>
              <w:rPr>
                <w:rFonts w:ascii="Arial"/>
                <w:sz w:val="21"/>
              </w:rPr>
            </w:pPr>
          </w:p>
          <w:p w14:paraId="41E6999B">
            <w:pPr>
              <w:pStyle w:val="6"/>
              <w:spacing w:before="52" w:line="217" w:lineRule="auto"/>
              <w:ind w:left="74"/>
            </w:pPr>
            <w:r>
              <w:rPr>
                <w:b/>
                <w:bCs/>
                <w:spacing w:val="-2"/>
              </w:rPr>
              <w:t>王绍仲</w:t>
            </w:r>
          </w:p>
        </w:tc>
        <w:tc>
          <w:tcPr>
            <w:tcW w:w="1347" w:type="dxa"/>
            <w:vAlign w:val="top"/>
          </w:tcPr>
          <w:p w14:paraId="157CCBD6">
            <w:pPr>
              <w:spacing w:line="301" w:lineRule="auto"/>
              <w:rPr>
                <w:rFonts w:ascii="Arial"/>
                <w:sz w:val="21"/>
              </w:rPr>
            </w:pPr>
          </w:p>
          <w:p w14:paraId="09E1E4FC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18585386313</w:t>
            </w:r>
          </w:p>
        </w:tc>
        <w:tc>
          <w:tcPr>
            <w:tcW w:w="962" w:type="dxa"/>
            <w:vAlign w:val="top"/>
          </w:tcPr>
          <w:p w14:paraId="5047615D">
            <w:pPr>
              <w:pStyle w:val="6"/>
              <w:spacing w:before="233" w:line="238" w:lineRule="auto"/>
              <w:ind w:left="240" w:right="46" w:hanging="163"/>
            </w:pPr>
            <w:r>
              <w:drawing>
                <wp:anchor distT="0" distB="0" distL="0" distR="0" simplePos="0" relativeHeight="25203916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2540</wp:posOffset>
                  </wp:positionV>
                  <wp:extent cx="605155" cy="516890"/>
                  <wp:effectExtent l="0" t="0" r="0" b="0"/>
                  <wp:wrapNone/>
                  <wp:docPr id="572" name="IM 572">
                    <a:hlinkClick xmlns:a="http://schemas.openxmlformats.org/drawingml/2006/main" r:id="rId33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IM 572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"mailto:237877895@qq.com"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237877895@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"mailto:237877895@qq.com"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57C2B5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4" w:hRule="atLeast"/>
        </w:trPr>
        <w:tc>
          <w:tcPr>
            <w:tcW w:w="669" w:type="dxa"/>
            <w:vAlign w:val="top"/>
          </w:tcPr>
          <w:p w14:paraId="70EF21F6">
            <w:pPr>
              <w:spacing w:line="302" w:lineRule="auto"/>
              <w:rPr>
                <w:rFonts w:ascii="Arial"/>
                <w:sz w:val="21"/>
              </w:rPr>
            </w:pPr>
          </w:p>
          <w:p w14:paraId="3FF85A7C">
            <w:pPr>
              <w:spacing w:line="303" w:lineRule="auto"/>
              <w:rPr>
                <w:rFonts w:ascii="Arial"/>
                <w:sz w:val="21"/>
              </w:rPr>
            </w:pPr>
          </w:p>
          <w:p w14:paraId="116EC1F4">
            <w:pPr>
              <w:spacing w:line="303" w:lineRule="auto"/>
              <w:rPr>
                <w:rFonts w:ascii="Arial"/>
                <w:sz w:val="21"/>
              </w:rPr>
            </w:pPr>
          </w:p>
          <w:p w14:paraId="525DA22D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505</w:t>
            </w:r>
          </w:p>
        </w:tc>
        <w:tc>
          <w:tcPr>
            <w:tcW w:w="1055" w:type="dxa"/>
            <w:vAlign w:val="top"/>
          </w:tcPr>
          <w:p w14:paraId="6843DBC7">
            <w:pPr>
              <w:spacing w:line="344" w:lineRule="auto"/>
              <w:rPr>
                <w:rFonts w:ascii="Arial"/>
                <w:sz w:val="21"/>
              </w:rPr>
            </w:pPr>
          </w:p>
          <w:p w14:paraId="7DD5D7B4">
            <w:pPr>
              <w:spacing w:line="344" w:lineRule="auto"/>
              <w:rPr>
                <w:rFonts w:ascii="Arial"/>
                <w:sz w:val="21"/>
              </w:rPr>
            </w:pPr>
          </w:p>
          <w:p w14:paraId="704C57D5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贵州云谷新能</w:t>
            </w:r>
          </w:p>
          <w:p w14:paraId="22C26530">
            <w:pPr>
              <w:pStyle w:val="6"/>
              <w:spacing w:before="13" w:line="217" w:lineRule="auto"/>
              <w:ind w:left="34"/>
            </w:pPr>
            <w:r>
              <w:rPr>
                <w:b/>
                <w:bCs/>
                <w:spacing w:val="1"/>
              </w:rPr>
              <w:t>源运营有限公</w:t>
            </w:r>
          </w:p>
          <w:p w14:paraId="653E2423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2A91D44B">
            <w:pPr>
              <w:spacing w:line="296" w:lineRule="auto"/>
              <w:rPr>
                <w:rFonts w:ascii="Arial"/>
                <w:sz w:val="21"/>
              </w:rPr>
            </w:pPr>
          </w:p>
          <w:p w14:paraId="3AB62873">
            <w:pPr>
              <w:spacing w:line="296" w:lineRule="auto"/>
              <w:rPr>
                <w:rFonts w:ascii="Arial"/>
                <w:sz w:val="21"/>
              </w:rPr>
            </w:pPr>
          </w:p>
          <w:p w14:paraId="3115CB1D">
            <w:pPr>
              <w:spacing w:line="296" w:lineRule="auto"/>
              <w:rPr>
                <w:rFonts w:ascii="Arial"/>
                <w:sz w:val="21"/>
              </w:rPr>
            </w:pPr>
          </w:p>
          <w:p w14:paraId="22619EFB">
            <w:pPr>
              <w:pStyle w:val="6"/>
              <w:spacing w:before="52" w:line="219" w:lineRule="auto"/>
              <w:ind w:left="251"/>
            </w:pPr>
            <w:r>
              <w:rPr>
                <w:b/>
                <w:bCs/>
                <w:spacing w:val="-3"/>
              </w:rPr>
              <w:t>副总经理</w:t>
            </w:r>
          </w:p>
        </w:tc>
        <w:tc>
          <w:tcPr>
            <w:tcW w:w="3148" w:type="dxa"/>
            <w:vAlign w:val="top"/>
          </w:tcPr>
          <w:p w14:paraId="0403C361">
            <w:pPr>
              <w:pStyle w:val="6"/>
              <w:spacing w:before="40" w:line="225" w:lineRule="auto"/>
              <w:ind w:left="95" w:right="30" w:hanging="44"/>
            </w:pPr>
            <w:r>
              <w:rPr>
                <w:b/>
                <w:bCs/>
                <w:spacing w:val="3"/>
              </w:rPr>
              <w:t>1、在公司经理的领导下，努力完成工作范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围内的各项任务。重大问题及时向经理汇</w:t>
            </w:r>
          </w:p>
          <w:p w14:paraId="53320AE7">
            <w:pPr>
              <w:pStyle w:val="6"/>
              <w:spacing w:before="14" w:line="223" w:lineRule="auto"/>
              <w:ind w:left="997" w:right="73" w:hanging="910"/>
            </w:pPr>
            <w:r>
              <w:rPr>
                <w:b/>
                <w:bCs/>
                <w:spacing w:val="3"/>
              </w:rPr>
              <w:t>报。加强信息沟通，抓好分管区域各项管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1"/>
              </w:rPr>
              <w:t>理工作的落实；</w:t>
            </w:r>
          </w:p>
          <w:p w14:paraId="4BC4C95A">
            <w:pPr>
              <w:pStyle w:val="6"/>
              <w:spacing w:before="12" w:line="224" w:lineRule="auto"/>
              <w:ind w:left="48" w:right="31"/>
            </w:pPr>
            <w:r>
              <w:rPr>
                <w:b/>
                <w:bCs/>
                <w:spacing w:val="3"/>
              </w:rPr>
              <w:t>2、协助经理抓好公司业务水平，提高干部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职工的思想素质和工作能力;组织职工进行</w:t>
            </w:r>
          </w:p>
          <w:p w14:paraId="07A58D34">
            <w:pPr>
              <w:pStyle w:val="6"/>
              <w:spacing w:before="14" w:line="225" w:lineRule="auto"/>
              <w:ind w:left="1417" w:right="74" w:hanging="1328"/>
            </w:pPr>
            <w:r>
              <w:rPr>
                <w:b/>
                <w:bCs/>
                <w:spacing w:val="1"/>
              </w:rPr>
              <w:t>业务学习，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1"/>
              </w:rPr>
              <w:t>以提高职工工作质量和工作效</w:t>
            </w:r>
            <w:r>
              <w:t xml:space="preserve"> </w:t>
            </w:r>
            <w:r>
              <w:rPr>
                <w:b/>
                <w:bCs/>
                <w:spacing w:val="-8"/>
              </w:rPr>
              <w:t>率；</w:t>
            </w:r>
          </w:p>
          <w:p w14:paraId="5D86857D">
            <w:pPr>
              <w:pStyle w:val="6"/>
              <w:spacing w:before="11" w:line="215" w:lineRule="auto"/>
              <w:ind w:left="138"/>
            </w:pPr>
            <w:r>
              <w:rPr>
                <w:b/>
                <w:bCs/>
                <w:spacing w:val="2"/>
              </w:rPr>
              <w:t>3、协助经理制定有关规章制度和工作计</w:t>
            </w:r>
          </w:p>
          <w:p w14:paraId="6318C8EB">
            <w:pPr>
              <w:pStyle w:val="6"/>
              <w:spacing w:before="16" w:line="189" w:lineRule="auto"/>
              <w:ind w:left="836"/>
            </w:pPr>
            <w:r>
              <w:rPr>
                <w:b/>
                <w:bCs/>
                <w:spacing w:val="1"/>
              </w:rPr>
              <w:t>划，及时检查落实。</w:t>
            </w:r>
          </w:p>
        </w:tc>
        <w:tc>
          <w:tcPr>
            <w:tcW w:w="520" w:type="dxa"/>
            <w:vAlign w:val="top"/>
          </w:tcPr>
          <w:p w14:paraId="67092286">
            <w:pPr>
              <w:spacing w:line="302" w:lineRule="auto"/>
              <w:rPr>
                <w:rFonts w:ascii="Arial"/>
                <w:sz w:val="21"/>
              </w:rPr>
            </w:pPr>
          </w:p>
          <w:p w14:paraId="42B23997">
            <w:pPr>
              <w:spacing w:line="303" w:lineRule="auto"/>
              <w:rPr>
                <w:rFonts w:ascii="Arial"/>
                <w:sz w:val="21"/>
              </w:rPr>
            </w:pPr>
          </w:p>
          <w:p w14:paraId="493B5C45">
            <w:pPr>
              <w:spacing w:line="303" w:lineRule="auto"/>
              <w:rPr>
                <w:rFonts w:ascii="Arial"/>
                <w:sz w:val="21"/>
              </w:rPr>
            </w:pPr>
          </w:p>
          <w:p w14:paraId="36C56722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C47B1FE">
            <w:pPr>
              <w:spacing w:line="295" w:lineRule="auto"/>
              <w:rPr>
                <w:rFonts w:ascii="Arial"/>
                <w:sz w:val="21"/>
              </w:rPr>
            </w:pPr>
          </w:p>
          <w:p w14:paraId="58E46EEB">
            <w:pPr>
              <w:spacing w:line="296" w:lineRule="auto"/>
              <w:rPr>
                <w:rFonts w:ascii="Arial"/>
                <w:sz w:val="21"/>
              </w:rPr>
            </w:pPr>
          </w:p>
          <w:p w14:paraId="3192C234">
            <w:pPr>
              <w:spacing w:line="296" w:lineRule="auto"/>
              <w:rPr>
                <w:rFonts w:ascii="Arial"/>
                <w:sz w:val="21"/>
              </w:rPr>
            </w:pPr>
          </w:p>
          <w:p w14:paraId="2DD35AFF">
            <w:pPr>
              <w:pStyle w:val="6"/>
              <w:spacing w:before="52" w:line="216" w:lineRule="auto"/>
              <w:ind w:left="424"/>
            </w:pPr>
            <w:r>
              <w:rPr>
                <w:b/>
                <w:bCs/>
                <w:spacing w:val="1"/>
              </w:rPr>
              <w:t>行政管理</w:t>
            </w:r>
          </w:p>
        </w:tc>
        <w:tc>
          <w:tcPr>
            <w:tcW w:w="769" w:type="dxa"/>
            <w:vAlign w:val="top"/>
          </w:tcPr>
          <w:p w14:paraId="3D34BE5F">
            <w:pPr>
              <w:spacing w:line="262" w:lineRule="auto"/>
              <w:rPr>
                <w:rFonts w:ascii="Arial"/>
                <w:sz w:val="21"/>
              </w:rPr>
            </w:pPr>
          </w:p>
          <w:p w14:paraId="7D494490">
            <w:pPr>
              <w:spacing w:line="262" w:lineRule="auto"/>
              <w:rPr>
                <w:rFonts w:ascii="Arial"/>
                <w:sz w:val="21"/>
              </w:rPr>
            </w:pPr>
          </w:p>
          <w:p w14:paraId="441CC4B6">
            <w:pPr>
              <w:spacing w:line="263" w:lineRule="auto"/>
              <w:rPr>
                <w:rFonts w:ascii="Arial"/>
                <w:sz w:val="21"/>
              </w:rPr>
            </w:pPr>
          </w:p>
          <w:p w14:paraId="63640600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73B598B">
            <w:pPr>
              <w:spacing w:line="295" w:lineRule="auto"/>
              <w:rPr>
                <w:rFonts w:ascii="Arial"/>
                <w:sz w:val="21"/>
              </w:rPr>
            </w:pPr>
          </w:p>
          <w:p w14:paraId="2B1032B2">
            <w:pPr>
              <w:spacing w:line="296" w:lineRule="auto"/>
              <w:rPr>
                <w:rFonts w:ascii="Arial"/>
                <w:sz w:val="21"/>
              </w:rPr>
            </w:pPr>
          </w:p>
          <w:p w14:paraId="2586420F">
            <w:pPr>
              <w:spacing w:line="296" w:lineRule="auto"/>
              <w:rPr>
                <w:rFonts w:ascii="Arial"/>
                <w:sz w:val="21"/>
              </w:rPr>
            </w:pPr>
          </w:p>
          <w:p w14:paraId="4227CB65">
            <w:pPr>
              <w:pStyle w:val="6"/>
              <w:spacing w:before="52" w:line="217" w:lineRule="auto"/>
              <w:ind w:left="100"/>
            </w:pPr>
            <w:r>
              <w:rPr>
                <w:b/>
                <w:bCs/>
                <w:spacing w:val="-1"/>
              </w:rPr>
              <w:t>4-8w/年</w:t>
            </w:r>
          </w:p>
        </w:tc>
        <w:tc>
          <w:tcPr>
            <w:tcW w:w="2254" w:type="dxa"/>
            <w:vAlign w:val="top"/>
          </w:tcPr>
          <w:p w14:paraId="50831430">
            <w:pPr>
              <w:spacing w:line="295" w:lineRule="auto"/>
              <w:rPr>
                <w:rFonts w:ascii="Arial"/>
                <w:sz w:val="21"/>
              </w:rPr>
            </w:pPr>
          </w:p>
          <w:p w14:paraId="48416E60">
            <w:pPr>
              <w:spacing w:line="296" w:lineRule="auto"/>
              <w:rPr>
                <w:rFonts w:ascii="Arial"/>
                <w:sz w:val="21"/>
              </w:rPr>
            </w:pPr>
          </w:p>
          <w:p w14:paraId="4C639D8E">
            <w:pPr>
              <w:spacing w:line="296" w:lineRule="auto"/>
              <w:rPr>
                <w:rFonts w:ascii="Arial"/>
                <w:sz w:val="21"/>
              </w:rPr>
            </w:pPr>
          </w:p>
          <w:p w14:paraId="56B81828">
            <w:pPr>
              <w:pStyle w:val="6"/>
              <w:spacing w:before="52" w:line="215" w:lineRule="auto"/>
              <w:ind w:left="604"/>
            </w:pPr>
            <w:r>
              <w:rPr>
                <w:b/>
                <w:bCs/>
                <w:spacing w:val="1"/>
              </w:rPr>
              <w:t>五险一金/双休</w:t>
            </w:r>
          </w:p>
        </w:tc>
        <w:tc>
          <w:tcPr>
            <w:tcW w:w="753" w:type="dxa"/>
            <w:vAlign w:val="top"/>
          </w:tcPr>
          <w:p w14:paraId="30AFEF93">
            <w:pPr>
              <w:spacing w:line="295" w:lineRule="auto"/>
              <w:rPr>
                <w:rFonts w:ascii="Arial"/>
                <w:sz w:val="21"/>
              </w:rPr>
            </w:pPr>
          </w:p>
          <w:p w14:paraId="642C3BAC">
            <w:pPr>
              <w:spacing w:line="296" w:lineRule="auto"/>
              <w:rPr>
                <w:rFonts w:ascii="Arial"/>
                <w:sz w:val="21"/>
              </w:rPr>
            </w:pPr>
          </w:p>
          <w:p w14:paraId="376FEB93">
            <w:pPr>
              <w:spacing w:line="296" w:lineRule="auto"/>
              <w:rPr>
                <w:rFonts w:ascii="Arial"/>
                <w:sz w:val="21"/>
              </w:rPr>
            </w:pPr>
          </w:p>
          <w:p w14:paraId="71D55ADD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4D320CA5">
            <w:pPr>
              <w:spacing w:line="295" w:lineRule="auto"/>
              <w:rPr>
                <w:rFonts w:ascii="Arial"/>
                <w:sz w:val="21"/>
              </w:rPr>
            </w:pPr>
          </w:p>
          <w:p w14:paraId="44A37F55">
            <w:pPr>
              <w:spacing w:line="296" w:lineRule="auto"/>
              <w:rPr>
                <w:rFonts w:ascii="Arial"/>
                <w:sz w:val="21"/>
              </w:rPr>
            </w:pPr>
          </w:p>
          <w:p w14:paraId="6ECDBF30">
            <w:pPr>
              <w:spacing w:line="296" w:lineRule="auto"/>
              <w:rPr>
                <w:rFonts w:ascii="Arial"/>
                <w:sz w:val="21"/>
              </w:rPr>
            </w:pPr>
          </w:p>
          <w:p w14:paraId="1411F337">
            <w:pPr>
              <w:pStyle w:val="6"/>
              <w:spacing w:before="52" w:line="217" w:lineRule="auto"/>
              <w:ind w:left="151"/>
            </w:pPr>
            <w:r>
              <w:rPr>
                <w:b/>
                <w:bCs/>
                <w:spacing w:val="-2"/>
              </w:rPr>
              <w:t>廖卿</w:t>
            </w:r>
          </w:p>
        </w:tc>
        <w:tc>
          <w:tcPr>
            <w:tcW w:w="1347" w:type="dxa"/>
            <w:vAlign w:val="top"/>
          </w:tcPr>
          <w:p w14:paraId="4B05109D">
            <w:pPr>
              <w:spacing w:line="302" w:lineRule="auto"/>
              <w:rPr>
                <w:rFonts w:ascii="Arial"/>
                <w:sz w:val="21"/>
              </w:rPr>
            </w:pPr>
          </w:p>
          <w:p w14:paraId="22126D51">
            <w:pPr>
              <w:spacing w:line="303" w:lineRule="auto"/>
              <w:rPr>
                <w:rFonts w:ascii="Arial"/>
                <w:sz w:val="21"/>
              </w:rPr>
            </w:pPr>
          </w:p>
          <w:p w14:paraId="2E2C965C">
            <w:pPr>
              <w:spacing w:line="303" w:lineRule="auto"/>
              <w:rPr>
                <w:rFonts w:ascii="Arial"/>
                <w:sz w:val="21"/>
              </w:rPr>
            </w:pPr>
          </w:p>
          <w:p w14:paraId="0EBA81BA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18184366808</w:t>
            </w:r>
          </w:p>
        </w:tc>
        <w:tc>
          <w:tcPr>
            <w:tcW w:w="962" w:type="dxa"/>
            <w:vAlign w:val="top"/>
          </w:tcPr>
          <w:p w14:paraId="06FE0622">
            <w:pPr>
              <w:spacing w:line="269" w:lineRule="auto"/>
              <w:rPr>
                <w:rFonts w:ascii="Arial"/>
                <w:sz w:val="21"/>
              </w:rPr>
            </w:pPr>
          </w:p>
          <w:p w14:paraId="04435FF7">
            <w:pPr>
              <w:spacing w:line="269" w:lineRule="auto"/>
              <w:rPr>
                <w:rFonts w:ascii="Arial"/>
                <w:sz w:val="21"/>
              </w:rPr>
            </w:pPr>
          </w:p>
          <w:p w14:paraId="3E02DB42">
            <w:pPr>
              <w:spacing w:line="269" w:lineRule="auto"/>
              <w:rPr>
                <w:rFonts w:ascii="Arial"/>
                <w:sz w:val="21"/>
              </w:rPr>
            </w:pPr>
          </w:p>
          <w:p w14:paraId="6CC20849">
            <w:pPr>
              <w:pStyle w:val="6"/>
              <w:spacing w:before="52" w:line="230" w:lineRule="auto"/>
              <w:ind w:left="192" w:right="46" w:hanging="112"/>
            </w:pPr>
            <w:r>
              <w:drawing>
                <wp:anchor distT="0" distB="0" distL="0" distR="0" simplePos="0" relativeHeight="25203814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-511810</wp:posOffset>
                  </wp:positionV>
                  <wp:extent cx="605155" cy="1290955"/>
                  <wp:effectExtent l="0" t="0" r="0" b="0"/>
                  <wp:wrapNone/>
                  <wp:docPr id="574" name="IM 574">
                    <a:hlinkClick xmlns:a="http://schemas.openxmlformats.org/drawingml/2006/main" r:id="rId34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IM 574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2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"mailto:1689772656@qq.com"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1689772656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"mailto:1689772656@qq.com"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4FF13244">
      <w:pPr>
        <w:rPr>
          <w:rFonts w:ascii="Arial"/>
          <w:sz w:val="21"/>
        </w:rPr>
      </w:pPr>
    </w:p>
    <w:p w14:paraId="5EB66861">
      <w:pPr>
        <w:rPr>
          <w:rFonts w:ascii="Arial" w:hAnsi="Arial" w:eastAsia="Arial" w:cs="Arial"/>
          <w:sz w:val="21"/>
          <w:szCs w:val="21"/>
        </w:rPr>
        <w:sectPr>
          <w:footerReference r:id="rId88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1D798CFD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DDD9742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7179EF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6679656B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597CE933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0034DADE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46A34095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6D85BBB8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282828F4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07A797E8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60C62626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34C3515B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32E5AEE4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14713C9C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30A6B973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4072D540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340D6C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2" w:hRule="atLeast"/>
        </w:trPr>
        <w:tc>
          <w:tcPr>
            <w:tcW w:w="669" w:type="dxa"/>
            <w:vAlign w:val="top"/>
          </w:tcPr>
          <w:p w14:paraId="5FA44160">
            <w:pPr>
              <w:spacing w:line="243" w:lineRule="auto"/>
              <w:rPr>
                <w:rFonts w:ascii="Arial"/>
                <w:sz w:val="21"/>
              </w:rPr>
            </w:pPr>
          </w:p>
          <w:p w14:paraId="3817181A">
            <w:pPr>
              <w:spacing w:line="243" w:lineRule="auto"/>
              <w:rPr>
                <w:rFonts w:ascii="Arial"/>
                <w:sz w:val="21"/>
              </w:rPr>
            </w:pPr>
          </w:p>
          <w:p w14:paraId="25E5EA62">
            <w:pPr>
              <w:spacing w:line="243" w:lineRule="auto"/>
              <w:rPr>
                <w:rFonts w:ascii="Arial"/>
                <w:sz w:val="21"/>
              </w:rPr>
            </w:pPr>
          </w:p>
          <w:p w14:paraId="4D090133">
            <w:pPr>
              <w:spacing w:line="243" w:lineRule="auto"/>
              <w:rPr>
                <w:rFonts w:ascii="Arial"/>
                <w:sz w:val="21"/>
              </w:rPr>
            </w:pPr>
          </w:p>
          <w:p w14:paraId="22FAA2AF">
            <w:pPr>
              <w:spacing w:line="243" w:lineRule="auto"/>
              <w:rPr>
                <w:rFonts w:ascii="Arial"/>
                <w:sz w:val="21"/>
              </w:rPr>
            </w:pPr>
          </w:p>
          <w:p w14:paraId="7C5DD521">
            <w:pPr>
              <w:spacing w:line="243" w:lineRule="auto"/>
              <w:rPr>
                <w:rFonts w:ascii="Arial"/>
                <w:sz w:val="21"/>
              </w:rPr>
            </w:pPr>
          </w:p>
          <w:p w14:paraId="763351D2">
            <w:pPr>
              <w:spacing w:line="244" w:lineRule="auto"/>
              <w:rPr>
                <w:rFonts w:ascii="Arial"/>
                <w:sz w:val="21"/>
              </w:rPr>
            </w:pPr>
          </w:p>
          <w:p w14:paraId="08E4288D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506</w:t>
            </w:r>
          </w:p>
        </w:tc>
        <w:tc>
          <w:tcPr>
            <w:tcW w:w="1055" w:type="dxa"/>
            <w:vAlign w:val="top"/>
          </w:tcPr>
          <w:p w14:paraId="5A46DAB7">
            <w:pPr>
              <w:spacing w:line="247" w:lineRule="auto"/>
              <w:rPr>
                <w:rFonts w:ascii="Arial"/>
                <w:sz w:val="21"/>
              </w:rPr>
            </w:pPr>
          </w:p>
          <w:p w14:paraId="0CB77A52">
            <w:pPr>
              <w:spacing w:line="247" w:lineRule="auto"/>
              <w:rPr>
                <w:rFonts w:ascii="Arial"/>
                <w:sz w:val="21"/>
              </w:rPr>
            </w:pPr>
          </w:p>
          <w:p w14:paraId="58FCC6C8">
            <w:pPr>
              <w:spacing w:line="247" w:lineRule="auto"/>
              <w:rPr>
                <w:rFonts w:ascii="Arial"/>
                <w:sz w:val="21"/>
              </w:rPr>
            </w:pPr>
          </w:p>
          <w:p w14:paraId="7384A3AE">
            <w:pPr>
              <w:spacing w:line="247" w:lineRule="auto"/>
              <w:rPr>
                <w:rFonts w:ascii="Arial"/>
                <w:sz w:val="21"/>
              </w:rPr>
            </w:pPr>
          </w:p>
          <w:p w14:paraId="74F2AB96">
            <w:pPr>
              <w:spacing w:line="248" w:lineRule="auto"/>
              <w:rPr>
                <w:rFonts w:ascii="Arial"/>
                <w:sz w:val="21"/>
              </w:rPr>
            </w:pPr>
          </w:p>
          <w:p w14:paraId="19D39A4C">
            <w:pPr>
              <w:spacing w:line="248" w:lineRule="auto"/>
              <w:rPr>
                <w:rFonts w:ascii="Arial"/>
                <w:sz w:val="21"/>
              </w:rPr>
            </w:pPr>
          </w:p>
          <w:p w14:paraId="7A61E565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贵州云谷新能</w:t>
            </w:r>
          </w:p>
          <w:p w14:paraId="170E89F1">
            <w:pPr>
              <w:pStyle w:val="6"/>
              <w:spacing w:before="11" w:line="217" w:lineRule="auto"/>
              <w:ind w:left="34"/>
            </w:pPr>
            <w:r>
              <w:rPr>
                <w:b/>
                <w:bCs/>
                <w:spacing w:val="1"/>
              </w:rPr>
              <w:t>源运营有限公</w:t>
            </w:r>
          </w:p>
          <w:p w14:paraId="2EFC6971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57414620">
            <w:pPr>
              <w:rPr>
                <w:rFonts w:ascii="Arial"/>
                <w:sz w:val="21"/>
              </w:rPr>
            </w:pPr>
          </w:p>
          <w:p w14:paraId="54D0D515">
            <w:pPr>
              <w:rPr>
                <w:rFonts w:ascii="Arial"/>
                <w:sz w:val="21"/>
              </w:rPr>
            </w:pPr>
          </w:p>
          <w:p w14:paraId="4244529E">
            <w:pPr>
              <w:rPr>
                <w:rFonts w:ascii="Arial"/>
                <w:sz w:val="21"/>
              </w:rPr>
            </w:pPr>
          </w:p>
          <w:p w14:paraId="6FC27BEA">
            <w:pPr>
              <w:rPr>
                <w:rFonts w:ascii="Arial"/>
                <w:sz w:val="21"/>
              </w:rPr>
            </w:pPr>
          </w:p>
          <w:p w14:paraId="310D9106">
            <w:pPr>
              <w:rPr>
                <w:rFonts w:ascii="Arial"/>
                <w:sz w:val="21"/>
              </w:rPr>
            </w:pPr>
          </w:p>
          <w:p w14:paraId="5E1C81AE">
            <w:pPr>
              <w:rPr>
                <w:rFonts w:ascii="Arial"/>
                <w:sz w:val="21"/>
              </w:rPr>
            </w:pPr>
          </w:p>
          <w:p w14:paraId="2E4222FB">
            <w:pPr>
              <w:spacing w:line="241" w:lineRule="auto"/>
              <w:rPr>
                <w:rFonts w:ascii="Arial"/>
                <w:sz w:val="21"/>
              </w:rPr>
            </w:pPr>
          </w:p>
          <w:p w14:paraId="2466B72C">
            <w:pPr>
              <w:pStyle w:val="6"/>
              <w:spacing w:before="52" w:line="217" w:lineRule="auto"/>
              <w:ind w:left="160"/>
            </w:pPr>
            <w:r>
              <w:rPr>
                <w:b/>
                <w:bCs/>
              </w:rPr>
              <w:t>高级工程师</w:t>
            </w:r>
          </w:p>
        </w:tc>
        <w:tc>
          <w:tcPr>
            <w:tcW w:w="3148" w:type="dxa"/>
            <w:vAlign w:val="top"/>
          </w:tcPr>
          <w:p w14:paraId="3DDF51E9">
            <w:pPr>
              <w:pStyle w:val="6"/>
              <w:spacing w:before="38" w:line="215" w:lineRule="auto"/>
              <w:ind w:left="51"/>
            </w:pPr>
            <w:r>
              <w:rPr>
                <w:b/>
                <w:bCs/>
                <w:spacing w:val="3"/>
              </w:rPr>
              <w:t>1、严格遵守运维部相关操作规程及公司各</w:t>
            </w:r>
          </w:p>
          <w:p w14:paraId="0F009DFC">
            <w:pPr>
              <w:pStyle w:val="6"/>
              <w:spacing w:before="15" w:line="216" w:lineRule="auto"/>
              <w:ind w:left="1080"/>
            </w:pPr>
            <w:r>
              <w:rPr>
                <w:b/>
                <w:bCs/>
              </w:rPr>
              <w:t>项规章制度；</w:t>
            </w:r>
          </w:p>
          <w:p w14:paraId="5095D54E">
            <w:pPr>
              <w:pStyle w:val="6"/>
              <w:spacing w:before="11" w:line="215" w:lineRule="auto"/>
              <w:ind w:left="48"/>
            </w:pPr>
            <w:r>
              <w:rPr>
                <w:b/>
                <w:bCs/>
                <w:spacing w:val="3"/>
              </w:rPr>
              <w:t>2、负责设备日常维护及运行工作，包括设</w:t>
            </w:r>
          </w:p>
          <w:p w14:paraId="4314D41F">
            <w:pPr>
              <w:pStyle w:val="6"/>
              <w:spacing w:before="15" w:line="224" w:lineRule="auto"/>
              <w:ind w:left="670" w:right="73" w:hanging="586"/>
            </w:pPr>
            <w:r>
              <w:rPr>
                <w:b/>
                <w:bCs/>
                <w:spacing w:val="3"/>
              </w:rPr>
              <w:t>备运转、启停、调试、故障处理、数据监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2"/>
              </w:rPr>
              <w:t>测、巡回检查、汇报等；</w:t>
            </w:r>
          </w:p>
          <w:p w14:paraId="3FEA4D55">
            <w:pPr>
              <w:pStyle w:val="6"/>
              <w:spacing w:before="14" w:line="215" w:lineRule="auto"/>
              <w:ind w:left="54"/>
            </w:pPr>
            <w:r>
              <w:rPr>
                <w:b/>
                <w:bCs/>
                <w:spacing w:val="2"/>
              </w:rPr>
              <w:t>3、按周期对工作进行汇总和总结，并向上</w:t>
            </w:r>
          </w:p>
          <w:p w14:paraId="3FC0A964">
            <w:pPr>
              <w:pStyle w:val="6"/>
              <w:spacing w:before="12" w:line="217" w:lineRule="auto"/>
              <w:ind w:left="1253"/>
            </w:pPr>
            <w:r>
              <w:rPr>
                <w:b/>
                <w:bCs/>
                <w:spacing w:val="-2"/>
              </w:rPr>
              <w:t>级汇报；</w:t>
            </w:r>
          </w:p>
          <w:p w14:paraId="51E2B7F4">
            <w:pPr>
              <w:pStyle w:val="6"/>
              <w:spacing w:before="14" w:line="216" w:lineRule="auto"/>
              <w:ind w:left="47"/>
            </w:pPr>
            <w:r>
              <w:rPr>
                <w:b/>
                <w:bCs/>
                <w:spacing w:val="3"/>
              </w:rPr>
              <w:t>4、保证所属场站的设备安全，隐患排查以</w:t>
            </w:r>
          </w:p>
          <w:p w14:paraId="20191224">
            <w:pPr>
              <w:pStyle w:val="6"/>
              <w:spacing w:before="15" w:line="217" w:lineRule="auto"/>
              <w:ind w:left="1076"/>
            </w:pPr>
            <w:r>
              <w:rPr>
                <w:b/>
                <w:bCs/>
                <w:spacing w:val="1"/>
              </w:rPr>
              <w:t>及跟进处理；</w:t>
            </w:r>
          </w:p>
          <w:p w14:paraId="5FE58F87">
            <w:pPr>
              <w:pStyle w:val="6"/>
              <w:spacing w:before="13" w:line="216" w:lineRule="auto"/>
              <w:ind w:left="50"/>
            </w:pPr>
            <w:r>
              <w:rPr>
                <w:b/>
                <w:bCs/>
                <w:spacing w:val="3"/>
              </w:rPr>
              <w:t>5、积极参加各种安全活动，认真钻研业务</w:t>
            </w:r>
          </w:p>
          <w:p w14:paraId="353489CA">
            <w:pPr>
              <w:pStyle w:val="6"/>
              <w:spacing w:before="12" w:line="215" w:lineRule="auto"/>
              <w:ind w:left="418"/>
            </w:pPr>
            <w:r>
              <w:rPr>
                <w:b/>
                <w:bCs/>
                <w:spacing w:val="2"/>
              </w:rPr>
              <w:t>技术，对本岗位操作安全负责；</w:t>
            </w:r>
          </w:p>
          <w:p w14:paraId="17DBE20F">
            <w:pPr>
              <w:pStyle w:val="6"/>
              <w:spacing w:before="15" w:line="217" w:lineRule="auto"/>
              <w:ind w:left="49"/>
            </w:pPr>
            <w:r>
              <w:rPr>
                <w:b/>
                <w:bCs/>
                <w:spacing w:val="2"/>
              </w:rPr>
              <w:t>6、具备发现问题，处理问题，上报问题，</w:t>
            </w:r>
          </w:p>
          <w:p w14:paraId="36FDA452">
            <w:pPr>
              <w:pStyle w:val="6"/>
              <w:spacing w:before="15" w:line="216" w:lineRule="auto"/>
              <w:ind w:left="919"/>
            </w:pPr>
            <w:r>
              <w:rPr>
                <w:b/>
                <w:bCs/>
                <w:spacing w:val="1"/>
              </w:rPr>
              <w:t>跟进问题的能力。</w:t>
            </w:r>
          </w:p>
          <w:p w14:paraId="5F5BF519">
            <w:pPr>
              <w:pStyle w:val="6"/>
              <w:spacing w:before="13" w:line="223" w:lineRule="auto"/>
              <w:ind w:left="45" w:right="29" w:firstLine="3"/>
            </w:pPr>
            <w:r>
              <w:rPr>
                <w:b/>
                <w:bCs/>
                <w:spacing w:val="3"/>
              </w:rPr>
              <w:t>7、每月对负责的站点的充电设施进行除尘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和维护。</w:t>
            </w:r>
            <w:r>
              <w:rPr>
                <w:spacing w:val="-17"/>
              </w:rPr>
              <w:t xml:space="preserve"> </w:t>
            </w:r>
            <w:r>
              <w:rPr>
                <w:b/>
                <w:bCs/>
              </w:rPr>
              <w:t>了解充电桩，能解决80%的充电桩</w:t>
            </w:r>
          </w:p>
          <w:p w14:paraId="2B9ED44B">
            <w:pPr>
              <w:pStyle w:val="6"/>
              <w:spacing w:before="15" w:line="216" w:lineRule="auto"/>
              <w:ind w:left="1167"/>
            </w:pPr>
            <w:r>
              <w:rPr>
                <w:b/>
                <w:bCs/>
                <w:spacing w:val="-1"/>
              </w:rPr>
              <w:t>故障问题；</w:t>
            </w:r>
          </w:p>
          <w:p w14:paraId="487E819A">
            <w:pPr>
              <w:pStyle w:val="6"/>
              <w:spacing w:before="14" w:line="217" w:lineRule="auto"/>
              <w:ind w:left="49"/>
            </w:pPr>
            <w:r>
              <w:rPr>
                <w:b/>
                <w:bCs/>
                <w:spacing w:val="3"/>
              </w:rPr>
              <w:t>8、处理突发情况与应急处理。有电工证及</w:t>
            </w:r>
          </w:p>
          <w:p w14:paraId="45BA0C6B">
            <w:pPr>
              <w:pStyle w:val="6"/>
              <w:spacing w:before="14" w:line="192" w:lineRule="auto"/>
              <w:ind w:left="1003"/>
            </w:pPr>
            <w:r>
              <w:rPr>
                <w:b/>
                <w:bCs/>
              </w:rPr>
              <w:t>高级职称证书。</w:t>
            </w:r>
          </w:p>
        </w:tc>
        <w:tc>
          <w:tcPr>
            <w:tcW w:w="520" w:type="dxa"/>
            <w:vAlign w:val="top"/>
          </w:tcPr>
          <w:p w14:paraId="42552119">
            <w:pPr>
              <w:spacing w:line="243" w:lineRule="auto"/>
              <w:rPr>
                <w:rFonts w:ascii="Arial"/>
                <w:sz w:val="21"/>
              </w:rPr>
            </w:pPr>
          </w:p>
          <w:p w14:paraId="320924BD">
            <w:pPr>
              <w:spacing w:line="243" w:lineRule="auto"/>
              <w:rPr>
                <w:rFonts w:ascii="Arial"/>
                <w:sz w:val="21"/>
              </w:rPr>
            </w:pPr>
          </w:p>
          <w:p w14:paraId="2DDB464C">
            <w:pPr>
              <w:spacing w:line="243" w:lineRule="auto"/>
              <w:rPr>
                <w:rFonts w:ascii="Arial"/>
                <w:sz w:val="21"/>
              </w:rPr>
            </w:pPr>
          </w:p>
          <w:p w14:paraId="4FB23DBC">
            <w:pPr>
              <w:spacing w:line="243" w:lineRule="auto"/>
              <w:rPr>
                <w:rFonts w:ascii="Arial"/>
                <w:sz w:val="21"/>
              </w:rPr>
            </w:pPr>
          </w:p>
          <w:p w14:paraId="1311BFC7">
            <w:pPr>
              <w:spacing w:line="243" w:lineRule="auto"/>
              <w:rPr>
                <w:rFonts w:ascii="Arial"/>
                <w:sz w:val="21"/>
              </w:rPr>
            </w:pPr>
          </w:p>
          <w:p w14:paraId="48C1853D">
            <w:pPr>
              <w:spacing w:line="243" w:lineRule="auto"/>
              <w:rPr>
                <w:rFonts w:ascii="Arial"/>
                <w:sz w:val="21"/>
              </w:rPr>
            </w:pPr>
          </w:p>
          <w:p w14:paraId="3E4C37B6">
            <w:pPr>
              <w:spacing w:line="244" w:lineRule="auto"/>
              <w:rPr>
                <w:rFonts w:ascii="Arial"/>
                <w:sz w:val="21"/>
              </w:rPr>
            </w:pPr>
          </w:p>
          <w:p w14:paraId="00E9942C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EF4CA54">
            <w:pPr>
              <w:rPr>
                <w:rFonts w:ascii="Arial"/>
                <w:sz w:val="21"/>
              </w:rPr>
            </w:pPr>
          </w:p>
          <w:p w14:paraId="4CFBAC3D">
            <w:pPr>
              <w:rPr>
                <w:rFonts w:ascii="Arial"/>
                <w:sz w:val="21"/>
              </w:rPr>
            </w:pPr>
          </w:p>
          <w:p w14:paraId="0931302C">
            <w:pPr>
              <w:rPr>
                <w:rFonts w:ascii="Arial"/>
                <w:sz w:val="21"/>
              </w:rPr>
            </w:pPr>
          </w:p>
          <w:p w14:paraId="26518B0B">
            <w:pPr>
              <w:rPr>
                <w:rFonts w:ascii="Arial"/>
                <w:sz w:val="21"/>
              </w:rPr>
            </w:pPr>
          </w:p>
          <w:p w14:paraId="53B1EF9F">
            <w:pPr>
              <w:rPr>
                <w:rFonts w:ascii="Arial"/>
                <w:sz w:val="21"/>
              </w:rPr>
            </w:pPr>
          </w:p>
          <w:p w14:paraId="71F616A1">
            <w:pPr>
              <w:spacing w:line="241" w:lineRule="auto"/>
              <w:rPr>
                <w:rFonts w:ascii="Arial"/>
                <w:sz w:val="21"/>
              </w:rPr>
            </w:pPr>
          </w:p>
          <w:p w14:paraId="0D7DBC79">
            <w:pPr>
              <w:spacing w:line="241" w:lineRule="auto"/>
              <w:rPr>
                <w:rFonts w:ascii="Arial"/>
                <w:sz w:val="21"/>
              </w:rPr>
            </w:pPr>
          </w:p>
          <w:p w14:paraId="287ED069">
            <w:pPr>
              <w:pStyle w:val="6"/>
              <w:spacing w:before="52" w:line="216" w:lineRule="auto"/>
              <w:ind w:left="180"/>
            </w:pPr>
            <w:r>
              <w:rPr>
                <w:b/>
                <w:bCs/>
                <w:spacing w:val="2"/>
              </w:rPr>
              <w:t>新能源相关专业</w:t>
            </w:r>
          </w:p>
        </w:tc>
        <w:tc>
          <w:tcPr>
            <w:tcW w:w="769" w:type="dxa"/>
            <w:vAlign w:val="top"/>
          </w:tcPr>
          <w:p w14:paraId="3C6FF8B8">
            <w:pPr>
              <w:spacing w:line="263" w:lineRule="auto"/>
              <w:rPr>
                <w:rFonts w:ascii="Arial"/>
                <w:sz w:val="21"/>
              </w:rPr>
            </w:pPr>
          </w:p>
          <w:p w14:paraId="295FF16E">
            <w:pPr>
              <w:spacing w:line="263" w:lineRule="auto"/>
              <w:rPr>
                <w:rFonts w:ascii="Arial"/>
                <w:sz w:val="21"/>
              </w:rPr>
            </w:pPr>
          </w:p>
          <w:p w14:paraId="29B7BDE2">
            <w:pPr>
              <w:spacing w:line="263" w:lineRule="auto"/>
              <w:rPr>
                <w:rFonts w:ascii="Arial"/>
                <w:sz w:val="21"/>
              </w:rPr>
            </w:pPr>
          </w:p>
          <w:p w14:paraId="073E66F7">
            <w:pPr>
              <w:spacing w:line="264" w:lineRule="auto"/>
              <w:rPr>
                <w:rFonts w:ascii="Arial"/>
                <w:sz w:val="21"/>
              </w:rPr>
            </w:pPr>
          </w:p>
          <w:p w14:paraId="188E3842">
            <w:pPr>
              <w:spacing w:line="264" w:lineRule="auto"/>
              <w:rPr>
                <w:rFonts w:ascii="Arial"/>
                <w:sz w:val="21"/>
              </w:rPr>
            </w:pPr>
          </w:p>
          <w:p w14:paraId="4D42E607">
            <w:pPr>
              <w:spacing w:line="264" w:lineRule="auto"/>
              <w:rPr>
                <w:rFonts w:ascii="Arial"/>
                <w:sz w:val="21"/>
              </w:rPr>
            </w:pPr>
          </w:p>
          <w:p w14:paraId="7605B435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77F43AC">
            <w:pPr>
              <w:rPr>
                <w:rFonts w:ascii="Arial"/>
                <w:sz w:val="21"/>
              </w:rPr>
            </w:pPr>
          </w:p>
          <w:p w14:paraId="3A97A8ED">
            <w:pPr>
              <w:rPr>
                <w:rFonts w:ascii="Arial"/>
                <w:sz w:val="21"/>
              </w:rPr>
            </w:pPr>
          </w:p>
          <w:p w14:paraId="6C9C60FE">
            <w:pPr>
              <w:rPr>
                <w:rFonts w:ascii="Arial"/>
                <w:sz w:val="21"/>
              </w:rPr>
            </w:pPr>
          </w:p>
          <w:p w14:paraId="1A2B4065">
            <w:pPr>
              <w:rPr>
                <w:rFonts w:ascii="Arial"/>
                <w:sz w:val="21"/>
              </w:rPr>
            </w:pPr>
          </w:p>
          <w:p w14:paraId="52B7C8DA">
            <w:pPr>
              <w:rPr>
                <w:rFonts w:ascii="Arial"/>
                <w:sz w:val="21"/>
              </w:rPr>
            </w:pPr>
          </w:p>
          <w:p w14:paraId="6D480283">
            <w:pPr>
              <w:rPr>
                <w:rFonts w:ascii="Arial"/>
                <w:sz w:val="21"/>
              </w:rPr>
            </w:pPr>
          </w:p>
          <w:p w14:paraId="7F3CD2A3">
            <w:pPr>
              <w:spacing w:line="241" w:lineRule="auto"/>
              <w:rPr>
                <w:rFonts w:ascii="Arial"/>
                <w:sz w:val="21"/>
              </w:rPr>
            </w:pPr>
          </w:p>
          <w:p w14:paraId="4301326E">
            <w:pPr>
              <w:pStyle w:val="6"/>
              <w:spacing w:before="52" w:line="217" w:lineRule="auto"/>
              <w:ind w:left="100"/>
            </w:pPr>
            <w:r>
              <w:rPr>
                <w:b/>
                <w:bCs/>
                <w:spacing w:val="-1"/>
              </w:rPr>
              <w:t>4-8w/年</w:t>
            </w:r>
          </w:p>
        </w:tc>
        <w:tc>
          <w:tcPr>
            <w:tcW w:w="2254" w:type="dxa"/>
            <w:vAlign w:val="top"/>
          </w:tcPr>
          <w:p w14:paraId="5D42BBB1">
            <w:pPr>
              <w:rPr>
                <w:rFonts w:ascii="Arial"/>
                <w:sz w:val="21"/>
              </w:rPr>
            </w:pPr>
          </w:p>
          <w:p w14:paraId="33C8AD7B">
            <w:pPr>
              <w:rPr>
                <w:rFonts w:ascii="Arial"/>
                <w:sz w:val="21"/>
              </w:rPr>
            </w:pPr>
          </w:p>
          <w:p w14:paraId="0ECEE49A">
            <w:pPr>
              <w:rPr>
                <w:rFonts w:ascii="Arial"/>
                <w:sz w:val="21"/>
              </w:rPr>
            </w:pPr>
          </w:p>
          <w:p w14:paraId="57F27098">
            <w:pPr>
              <w:rPr>
                <w:rFonts w:ascii="Arial"/>
                <w:sz w:val="21"/>
              </w:rPr>
            </w:pPr>
          </w:p>
          <w:p w14:paraId="4BBADE81">
            <w:pPr>
              <w:rPr>
                <w:rFonts w:ascii="Arial"/>
                <w:sz w:val="21"/>
              </w:rPr>
            </w:pPr>
          </w:p>
          <w:p w14:paraId="24BE8881">
            <w:pPr>
              <w:rPr>
                <w:rFonts w:ascii="Arial"/>
                <w:sz w:val="21"/>
              </w:rPr>
            </w:pPr>
          </w:p>
          <w:p w14:paraId="27DC9764">
            <w:pPr>
              <w:spacing w:line="241" w:lineRule="auto"/>
              <w:rPr>
                <w:rFonts w:ascii="Arial"/>
                <w:sz w:val="21"/>
              </w:rPr>
            </w:pPr>
          </w:p>
          <w:p w14:paraId="7DE5E202">
            <w:pPr>
              <w:pStyle w:val="6"/>
              <w:spacing w:before="52" w:line="215" w:lineRule="auto"/>
              <w:ind w:left="604"/>
            </w:pPr>
            <w:r>
              <w:rPr>
                <w:b/>
                <w:bCs/>
                <w:spacing w:val="1"/>
              </w:rPr>
              <w:t>五险一金/双休</w:t>
            </w:r>
          </w:p>
        </w:tc>
        <w:tc>
          <w:tcPr>
            <w:tcW w:w="753" w:type="dxa"/>
            <w:vAlign w:val="top"/>
          </w:tcPr>
          <w:p w14:paraId="56604DB0">
            <w:pPr>
              <w:rPr>
                <w:rFonts w:ascii="Arial"/>
                <w:sz w:val="21"/>
              </w:rPr>
            </w:pPr>
          </w:p>
          <w:p w14:paraId="218327AC">
            <w:pPr>
              <w:rPr>
                <w:rFonts w:ascii="Arial"/>
                <w:sz w:val="21"/>
              </w:rPr>
            </w:pPr>
          </w:p>
          <w:p w14:paraId="1A0C9E29">
            <w:pPr>
              <w:rPr>
                <w:rFonts w:ascii="Arial"/>
                <w:sz w:val="21"/>
              </w:rPr>
            </w:pPr>
          </w:p>
          <w:p w14:paraId="2560D9BD">
            <w:pPr>
              <w:rPr>
                <w:rFonts w:ascii="Arial"/>
                <w:sz w:val="21"/>
              </w:rPr>
            </w:pPr>
          </w:p>
          <w:p w14:paraId="7E9A5E4D">
            <w:pPr>
              <w:rPr>
                <w:rFonts w:ascii="Arial"/>
                <w:sz w:val="21"/>
              </w:rPr>
            </w:pPr>
          </w:p>
          <w:p w14:paraId="3288A975">
            <w:pPr>
              <w:rPr>
                <w:rFonts w:ascii="Arial"/>
                <w:sz w:val="21"/>
              </w:rPr>
            </w:pPr>
          </w:p>
          <w:p w14:paraId="3A69F726">
            <w:pPr>
              <w:spacing w:line="241" w:lineRule="auto"/>
              <w:rPr>
                <w:rFonts w:ascii="Arial"/>
                <w:sz w:val="21"/>
              </w:rPr>
            </w:pPr>
          </w:p>
          <w:p w14:paraId="619E699A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0810AE1B">
            <w:pPr>
              <w:rPr>
                <w:rFonts w:ascii="Arial"/>
                <w:sz w:val="21"/>
              </w:rPr>
            </w:pPr>
          </w:p>
          <w:p w14:paraId="008ECEC2">
            <w:pPr>
              <w:rPr>
                <w:rFonts w:ascii="Arial"/>
                <w:sz w:val="21"/>
              </w:rPr>
            </w:pPr>
          </w:p>
          <w:p w14:paraId="71E5AAEE">
            <w:pPr>
              <w:rPr>
                <w:rFonts w:ascii="Arial"/>
                <w:sz w:val="21"/>
              </w:rPr>
            </w:pPr>
          </w:p>
          <w:p w14:paraId="21751423">
            <w:pPr>
              <w:rPr>
                <w:rFonts w:ascii="Arial"/>
                <w:sz w:val="21"/>
              </w:rPr>
            </w:pPr>
          </w:p>
          <w:p w14:paraId="62F617D9">
            <w:pPr>
              <w:rPr>
                <w:rFonts w:ascii="Arial"/>
                <w:sz w:val="21"/>
              </w:rPr>
            </w:pPr>
          </w:p>
          <w:p w14:paraId="4ABAF679">
            <w:pPr>
              <w:rPr>
                <w:rFonts w:ascii="Arial"/>
                <w:sz w:val="21"/>
              </w:rPr>
            </w:pPr>
          </w:p>
          <w:p w14:paraId="4A0F97B1">
            <w:pPr>
              <w:spacing w:line="241" w:lineRule="auto"/>
              <w:rPr>
                <w:rFonts w:ascii="Arial"/>
                <w:sz w:val="21"/>
              </w:rPr>
            </w:pPr>
          </w:p>
          <w:p w14:paraId="611DF730">
            <w:pPr>
              <w:pStyle w:val="6"/>
              <w:spacing w:before="52" w:line="217" w:lineRule="auto"/>
              <w:ind w:left="151"/>
            </w:pPr>
            <w:r>
              <w:rPr>
                <w:b/>
                <w:bCs/>
                <w:spacing w:val="-2"/>
              </w:rPr>
              <w:t>廖卿</w:t>
            </w:r>
          </w:p>
        </w:tc>
        <w:tc>
          <w:tcPr>
            <w:tcW w:w="1347" w:type="dxa"/>
            <w:vAlign w:val="top"/>
          </w:tcPr>
          <w:p w14:paraId="46C486CC">
            <w:pPr>
              <w:spacing w:line="243" w:lineRule="auto"/>
              <w:rPr>
                <w:rFonts w:ascii="Arial"/>
                <w:sz w:val="21"/>
              </w:rPr>
            </w:pPr>
          </w:p>
          <w:p w14:paraId="42131D41">
            <w:pPr>
              <w:spacing w:line="243" w:lineRule="auto"/>
              <w:rPr>
                <w:rFonts w:ascii="Arial"/>
                <w:sz w:val="21"/>
              </w:rPr>
            </w:pPr>
          </w:p>
          <w:p w14:paraId="48DE4411">
            <w:pPr>
              <w:spacing w:line="243" w:lineRule="auto"/>
              <w:rPr>
                <w:rFonts w:ascii="Arial"/>
                <w:sz w:val="21"/>
              </w:rPr>
            </w:pPr>
          </w:p>
          <w:p w14:paraId="05581EE1">
            <w:pPr>
              <w:spacing w:line="243" w:lineRule="auto"/>
              <w:rPr>
                <w:rFonts w:ascii="Arial"/>
                <w:sz w:val="21"/>
              </w:rPr>
            </w:pPr>
          </w:p>
          <w:p w14:paraId="1E8FC84F">
            <w:pPr>
              <w:spacing w:line="243" w:lineRule="auto"/>
              <w:rPr>
                <w:rFonts w:ascii="Arial"/>
                <w:sz w:val="21"/>
              </w:rPr>
            </w:pPr>
          </w:p>
          <w:p w14:paraId="4DA92F1A">
            <w:pPr>
              <w:spacing w:line="243" w:lineRule="auto"/>
              <w:rPr>
                <w:rFonts w:ascii="Arial"/>
                <w:sz w:val="21"/>
              </w:rPr>
            </w:pPr>
          </w:p>
          <w:p w14:paraId="415AF671">
            <w:pPr>
              <w:spacing w:line="244" w:lineRule="auto"/>
              <w:rPr>
                <w:rFonts w:ascii="Arial"/>
                <w:sz w:val="21"/>
              </w:rPr>
            </w:pPr>
          </w:p>
          <w:p w14:paraId="68DE579F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18184366808</w:t>
            </w:r>
          </w:p>
        </w:tc>
        <w:tc>
          <w:tcPr>
            <w:tcW w:w="962" w:type="dxa"/>
            <w:vAlign w:val="top"/>
          </w:tcPr>
          <w:p w14:paraId="349A6F48">
            <w:pPr>
              <w:spacing w:line="266" w:lineRule="auto"/>
              <w:rPr>
                <w:rFonts w:ascii="Arial"/>
                <w:sz w:val="21"/>
              </w:rPr>
            </w:pPr>
          </w:p>
          <w:p w14:paraId="7BBA1075">
            <w:pPr>
              <w:spacing w:line="267" w:lineRule="auto"/>
              <w:rPr>
                <w:rFonts w:ascii="Arial"/>
                <w:sz w:val="21"/>
              </w:rPr>
            </w:pPr>
          </w:p>
          <w:p w14:paraId="2393F101">
            <w:pPr>
              <w:spacing w:line="267" w:lineRule="auto"/>
              <w:rPr>
                <w:rFonts w:ascii="Arial"/>
                <w:sz w:val="21"/>
              </w:rPr>
            </w:pPr>
          </w:p>
          <w:p w14:paraId="1B3B9FA0">
            <w:pPr>
              <w:spacing w:line="267" w:lineRule="auto"/>
              <w:rPr>
                <w:rFonts w:ascii="Arial"/>
                <w:sz w:val="21"/>
              </w:rPr>
            </w:pPr>
          </w:p>
          <w:p w14:paraId="79EAEA3F">
            <w:pPr>
              <w:spacing w:line="267" w:lineRule="auto"/>
              <w:rPr>
                <w:rFonts w:ascii="Arial"/>
                <w:sz w:val="21"/>
              </w:rPr>
            </w:pPr>
          </w:p>
          <w:p w14:paraId="24986062">
            <w:pPr>
              <w:spacing w:line="267" w:lineRule="auto"/>
              <w:rPr>
                <w:rFonts w:ascii="Arial"/>
                <w:sz w:val="21"/>
              </w:rPr>
            </w:pPr>
          </w:p>
          <w:p w14:paraId="56BF7577">
            <w:pPr>
              <w:pStyle w:val="6"/>
              <w:spacing w:before="52" w:line="230" w:lineRule="auto"/>
              <w:ind w:left="192" w:right="46" w:hanging="112"/>
            </w:pPr>
            <w:r>
              <w:drawing>
                <wp:anchor distT="0" distB="0" distL="0" distR="0" simplePos="0" relativeHeight="25204326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-1024890</wp:posOffset>
                  </wp:positionV>
                  <wp:extent cx="605155" cy="2319655"/>
                  <wp:effectExtent l="0" t="0" r="0" b="0"/>
                  <wp:wrapNone/>
                  <wp:docPr id="576" name="IM 576">
                    <a:hlinkClick xmlns:a="http://schemas.openxmlformats.org/drawingml/2006/main" r:id="rId34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IM 576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319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"mailto:1689772656@qq.com"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1689772656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"mailto:1689772656@qq.com"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F3839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669" w:type="dxa"/>
            <w:vAlign w:val="top"/>
          </w:tcPr>
          <w:p w14:paraId="31EE68BA">
            <w:pPr>
              <w:spacing w:line="350" w:lineRule="auto"/>
              <w:rPr>
                <w:rFonts w:ascii="Arial"/>
                <w:sz w:val="21"/>
              </w:rPr>
            </w:pPr>
          </w:p>
          <w:p w14:paraId="31134EF4">
            <w:pPr>
              <w:spacing w:line="351" w:lineRule="auto"/>
              <w:rPr>
                <w:rFonts w:ascii="Arial"/>
                <w:sz w:val="21"/>
              </w:rPr>
            </w:pPr>
          </w:p>
          <w:p w14:paraId="46058FD3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507</w:t>
            </w:r>
          </w:p>
        </w:tc>
        <w:tc>
          <w:tcPr>
            <w:tcW w:w="1055" w:type="dxa"/>
            <w:vAlign w:val="top"/>
          </w:tcPr>
          <w:p w14:paraId="57FB0EF8">
            <w:pPr>
              <w:spacing w:line="290" w:lineRule="auto"/>
              <w:rPr>
                <w:rFonts w:ascii="Arial"/>
                <w:sz w:val="21"/>
              </w:rPr>
            </w:pPr>
          </w:p>
          <w:p w14:paraId="198F0E55">
            <w:pPr>
              <w:spacing w:line="290" w:lineRule="auto"/>
              <w:rPr>
                <w:rFonts w:ascii="Arial"/>
                <w:sz w:val="21"/>
              </w:rPr>
            </w:pPr>
          </w:p>
          <w:p w14:paraId="76817017">
            <w:pPr>
              <w:pStyle w:val="6"/>
              <w:spacing w:before="52" w:line="225" w:lineRule="auto"/>
              <w:ind w:left="30" w:right="26" w:firstLine="3"/>
            </w:pPr>
            <w:r>
              <w:rPr>
                <w:b/>
                <w:bCs/>
                <w:spacing w:val="1"/>
              </w:rPr>
              <w:t>贵州中赤酒业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股份有限公司</w:t>
            </w:r>
          </w:p>
        </w:tc>
        <w:tc>
          <w:tcPr>
            <w:tcW w:w="1134" w:type="dxa"/>
            <w:vAlign w:val="top"/>
          </w:tcPr>
          <w:p w14:paraId="39A3BC11">
            <w:pPr>
              <w:spacing w:line="340" w:lineRule="auto"/>
              <w:rPr>
                <w:rFonts w:ascii="Arial"/>
                <w:sz w:val="21"/>
              </w:rPr>
            </w:pPr>
          </w:p>
          <w:p w14:paraId="55A3FE7A">
            <w:pPr>
              <w:spacing w:line="341" w:lineRule="auto"/>
              <w:rPr>
                <w:rFonts w:ascii="Arial"/>
                <w:sz w:val="21"/>
              </w:rPr>
            </w:pPr>
          </w:p>
          <w:p w14:paraId="13FD38DF">
            <w:pPr>
              <w:pStyle w:val="6"/>
              <w:spacing w:before="52" w:line="217" w:lineRule="auto"/>
              <w:ind w:left="338"/>
            </w:pPr>
            <w:r>
              <w:rPr>
                <w:b/>
                <w:bCs/>
                <w:spacing w:val="-7"/>
              </w:rPr>
              <w:t>品评员</w:t>
            </w:r>
          </w:p>
        </w:tc>
        <w:tc>
          <w:tcPr>
            <w:tcW w:w="3148" w:type="dxa"/>
            <w:vAlign w:val="top"/>
          </w:tcPr>
          <w:p w14:paraId="384ED07D">
            <w:pPr>
              <w:pStyle w:val="6"/>
              <w:spacing w:before="34" w:line="214" w:lineRule="auto"/>
              <w:ind w:left="176"/>
            </w:pPr>
            <w:r>
              <w:rPr>
                <w:b/>
                <w:bCs/>
                <w:spacing w:val="2"/>
              </w:rPr>
              <w:t>1、对接生产车间对基酒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进行分型定级</w:t>
            </w:r>
          </w:p>
          <w:p w14:paraId="7CF1E306">
            <w:pPr>
              <w:pStyle w:val="6"/>
              <w:spacing w:before="15" w:line="216" w:lineRule="auto"/>
              <w:ind w:left="545"/>
            </w:pPr>
            <w:r>
              <w:rPr>
                <w:b/>
                <w:bCs/>
                <w:spacing w:val="2"/>
              </w:rPr>
              <w:t>2、对生产工艺进行监督指导</w:t>
            </w:r>
          </w:p>
          <w:p w14:paraId="2B2B5362">
            <w:pPr>
              <w:pStyle w:val="6"/>
              <w:spacing w:before="15" w:line="215" w:lineRule="auto"/>
              <w:ind w:left="551"/>
            </w:pPr>
            <w:r>
              <w:rPr>
                <w:b/>
                <w:bCs/>
                <w:spacing w:val="2"/>
              </w:rPr>
              <w:t>3、协助勾调部检验勾调效果</w:t>
            </w:r>
          </w:p>
          <w:p w14:paraId="512F0614">
            <w:pPr>
              <w:pStyle w:val="6"/>
              <w:spacing w:before="12" w:line="214" w:lineRule="auto"/>
              <w:ind w:left="47"/>
            </w:pPr>
            <w:r>
              <w:rPr>
                <w:b/>
                <w:bCs/>
                <w:spacing w:val="3"/>
              </w:rPr>
              <w:t>4、对接酒库管理员进行酒库普查，取样检</w:t>
            </w:r>
          </w:p>
          <w:p w14:paraId="03C4C5C9">
            <w:pPr>
              <w:pStyle w:val="6"/>
              <w:spacing w:before="16" w:line="218" w:lineRule="auto"/>
              <w:ind w:left="1498"/>
            </w:pPr>
            <w:r>
              <w:rPr>
                <w:b/>
                <w:bCs/>
                <w:spacing w:val="-2"/>
              </w:rPr>
              <w:t>测</w:t>
            </w:r>
          </w:p>
          <w:p w14:paraId="3365CCB5">
            <w:pPr>
              <w:pStyle w:val="6"/>
              <w:spacing w:before="12" w:line="214" w:lineRule="auto"/>
              <w:ind w:left="134"/>
            </w:pPr>
            <w:r>
              <w:rPr>
                <w:b/>
                <w:bCs/>
                <w:spacing w:val="3"/>
              </w:rPr>
              <w:t>5、对罐区酒样，坛区酒样进行酒体跟踪</w:t>
            </w:r>
          </w:p>
          <w:p w14:paraId="64F07FD3">
            <w:pPr>
              <w:pStyle w:val="6"/>
              <w:spacing w:before="16" w:line="216" w:lineRule="auto"/>
              <w:ind w:left="49"/>
            </w:pPr>
            <w:r>
              <w:rPr>
                <w:b/>
                <w:bCs/>
                <w:spacing w:val="1"/>
              </w:rPr>
              <w:t>6、协助制定酒体中心相关制度，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1"/>
              </w:rPr>
              <w:t>以及文件</w:t>
            </w:r>
          </w:p>
          <w:p w14:paraId="36D7141D">
            <w:pPr>
              <w:pStyle w:val="6"/>
              <w:spacing w:before="12" w:line="183" w:lineRule="auto"/>
              <w:ind w:left="1083"/>
            </w:pPr>
            <w:r>
              <w:rPr>
                <w:b/>
                <w:bCs/>
                <w:spacing w:val="1"/>
              </w:rPr>
              <w:t>数据整理工作</w:t>
            </w:r>
          </w:p>
        </w:tc>
        <w:tc>
          <w:tcPr>
            <w:tcW w:w="520" w:type="dxa"/>
            <w:vAlign w:val="top"/>
          </w:tcPr>
          <w:p w14:paraId="4FAC3732">
            <w:pPr>
              <w:spacing w:line="350" w:lineRule="auto"/>
              <w:rPr>
                <w:rFonts w:ascii="Arial"/>
                <w:sz w:val="21"/>
              </w:rPr>
            </w:pPr>
          </w:p>
          <w:p w14:paraId="0B7E0BB2">
            <w:pPr>
              <w:spacing w:line="351" w:lineRule="auto"/>
              <w:rPr>
                <w:rFonts w:ascii="Arial"/>
                <w:sz w:val="21"/>
              </w:rPr>
            </w:pPr>
          </w:p>
          <w:p w14:paraId="460DB3F7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B33C840">
            <w:pPr>
              <w:spacing w:line="340" w:lineRule="auto"/>
              <w:rPr>
                <w:rFonts w:ascii="Arial"/>
                <w:sz w:val="21"/>
              </w:rPr>
            </w:pPr>
          </w:p>
          <w:p w14:paraId="554DC6BE">
            <w:pPr>
              <w:spacing w:line="340" w:lineRule="auto"/>
              <w:rPr>
                <w:rFonts w:ascii="Arial"/>
                <w:sz w:val="21"/>
              </w:rPr>
            </w:pPr>
          </w:p>
          <w:p w14:paraId="499ACEC9">
            <w:pPr>
              <w:pStyle w:val="6"/>
              <w:spacing w:before="52" w:line="219" w:lineRule="auto"/>
              <w:ind w:left="447"/>
            </w:pPr>
            <w:r>
              <w:rPr>
                <w:b/>
                <w:bCs/>
                <w:spacing w:val="-5"/>
              </w:rPr>
              <w:t>白酒酿造</w:t>
            </w:r>
          </w:p>
        </w:tc>
        <w:tc>
          <w:tcPr>
            <w:tcW w:w="769" w:type="dxa"/>
            <w:vAlign w:val="top"/>
          </w:tcPr>
          <w:p w14:paraId="19286792">
            <w:pPr>
              <w:spacing w:line="290" w:lineRule="auto"/>
              <w:rPr>
                <w:rFonts w:ascii="Arial"/>
                <w:sz w:val="21"/>
              </w:rPr>
            </w:pPr>
          </w:p>
          <w:p w14:paraId="7752F72F">
            <w:pPr>
              <w:spacing w:line="290" w:lineRule="auto"/>
              <w:rPr>
                <w:rFonts w:ascii="Arial"/>
                <w:sz w:val="21"/>
              </w:rPr>
            </w:pPr>
          </w:p>
          <w:p w14:paraId="3A3A68BA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5922354">
            <w:pPr>
              <w:spacing w:line="340" w:lineRule="auto"/>
              <w:rPr>
                <w:rFonts w:ascii="Arial"/>
                <w:sz w:val="21"/>
              </w:rPr>
            </w:pPr>
          </w:p>
          <w:p w14:paraId="46353E20">
            <w:pPr>
              <w:spacing w:line="340" w:lineRule="auto"/>
              <w:rPr>
                <w:rFonts w:ascii="Arial"/>
                <w:sz w:val="21"/>
              </w:rPr>
            </w:pPr>
          </w:p>
          <w:p w14:paraId="1E6730F2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23DFD811">
            <w:pPr>
              <w:pStyle w:val="6"/>
              <w:spacing w:before="236" w:line="229" w:lineRule="auto"/>
              <w:ind w:left="807" w:right="781" w:firstLine="3"/>
              <w:jc w:val="both"/>
            </w:pPr>
            <w:r>
              <w:rPr>
                <w:b/>
                <w:bCs/>
                <w:spacing w:val="-1"/>
              </w:rPr>
              <w:t>五险一金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免费食宿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定期体检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节日福利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生日福利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带薪假期</w:t>
            </w:r>
          </w:p>
        </w:tc>
        <w:tc>
          <w:tcPr>
            <w:tcW w:w="753" w:type="dxa"/>
            <w:vAlign w:val="top"/>
          </w:tcPr>
          <w:p w14:paraId="33F96DDF">
            <w:pPr>
              <w:spacing w:line="340" w:lineRule="auto"/>
              <w:rPr>
                <w:rFonts w:ascii="Arial"/>
                <w:sz w:val="21"/>
              </w:rPr>
            </w:pPr>
          </w:p>
          <w:p w14:paraId="700A87D8">
            <w:pPr>
              <w:spacing w:line="340" w:lineRule="auto"/>
              <w:rPr>
                <w:rFonts w:ascii="Arial"/>
                <w:sz w:val="21"/>
              </w:rPr>
            </w:pPr>
          </w:p>
          <w:p w14:paraId="4588B4D9">
            <w:pPr>
              <w:pStyle w:val="6"/>
              <w:spacing w:before="52" w:line="218" w:lineRule="auto"/>
              <w:ind w:left="161"/>
            </w:pPr>
            <w:r>
              <w:rPr>
                <w:b/>
                <w:bCs/>
                <w:spacing w:val="-8"/>
              </w:rPr>
              <w:t>习水县</w:t>
            </w:r>
          </w:p>
        </w:tc>
        <w:tc>
          <w:tcPr>
            <w:tcW w:w="614" w:type="dxa"/>
            <w:vAlign w:val="top"/>
          </w:tcPr>
          <w:p w14:paraId="7BEFBA26">
            <w:pPr>
              <w:spacing w:line="340" w:lineRule="auto"/>
              <w:rPr>
                <w:rFonts w:ascii="Arial"/>
                <w:sz w:val="21"/>
              </w:rPr>
            </w:pPr>
          </w:p>
          <w:p w14:paraId="29051A1C">
            <w:pPr>
              <w:spacing w:line="340" w:lineRule="auto"/>
              <w:rPr>
                <w:rFonts w:ascii="Arial"/>
                <w:sz w:val="21"/>
              </w:rPr>
            </w:pPr>
          </w:p>
          <w:p w14:paraId="09F3556A">
            <w:pPr>
              <w:pStyle w:val="6"/>
              <w:spacing w:before="52" w:line="218" w:lineRule="auto"/>
              <w:ind w:left="74"/>
            </w:pPr>
            <w:r>
              <w:rPr>
                <w:b/>
                <w:bCs/>
                <w:spacing w:val="-2"/>
              </w:rPr>
              <w:t>冯女士</w:t>
            </w:r>
          </w:p>
        </w:tc>
        <w:tc>
          <w:tcPr>
            <w:tcW w:w="1347" w:type="dxa"/>
            <w:vAlign w:val="top"/>
          </w:tcPr>
          <w:p w14:paraId="081DD282">
            <w:pPr>
              <w:spacing w:line="350" w:lineRule="auto"/>
              <w:rPr>
                <w:rFonts w:ascii="Arial"/>
                <w:sz w:val="21"/>
              </w:rPr>
            </w:pPr>
          </w:p>
          <w:p w14:paraId="28631C77">
            <w:pPr>
              <w:spacing w:line="351" w:lineRule="auto"/>
              <w:rPr>
                <w:rFonts w:ascii="Arial"/>
                <w:sz w:val="21"/>
              </w:rPr>
            </w:pPr>
          </w:p>
          <w:p w14:paraId="0F3E82EF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0851-23119991</w:t>
            </w:r>
          </w:p>
        </w:tc>
        <w:tc>
          <w:tcPr>
            <w:tcW w:w="962" w:type="dxa"/>
            <w:vAlign w:val="top"/>
          </w:tcPr>
          <w:p w14:paraId="2338C694">
            <w:pPr>
              <w:spacing w:line="300" w:lineRule="auto"/>
              <w:rPr>
                <w:rFonts w:ascii="Arial"/>
                <w:sz w:val="21"/>
              </w:rPr>
            </w:pPr>
          </w:p>
          <w:p w14:paraId="58331E1B">
            <w:pPr>
              <w:spacing w:line="301" w:lineRule="auto"/>
              <w:rPr>
                <w:rFonts w:ascii="Arial"/>
                <w:sz w:val="21"/>
              </w:rPr>
            </w:pPr>
          </w:p>
          <w:p w14:paraId="78307A82">
            <w:pPr>
              <w:pStyle w:val="6"/>
              <w:spacing w:before="52" w:line="230" w:lineRule="auto"/>
              <w:ind w:left="192" w:right="46" w:hanging="112"/>
            </w:pPr>
            <w:r>
              <w:drawing>
                <wp:anchor distT="0" distB="0" distL="0" distR="0" simplePos="0" relativeHeight="25204224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-382270</wp:posOffset>
                  </wp:positionV>
                  <wp:extent cx="605155" cy="1033145"/>
                  <wp:effectExtent l="0" t="0" r="0" b="0"/>
                  <wp:wrapNone/>
                  <wp:docPr id="578" name="IM 578">
                    <a:hlinkClick xmlns:a="http://schemas.openxmlformats.org/drawingml/2006/main" r:id="rId34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IM 578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03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"mailto:1046519932@qq.com"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1046519932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"mailto:1046519932@qq.com"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77A217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3" w:hRule="atLeast"/>
        </w:trPr>
        <w:tc>
          <w:tcPr>
            <w:tcW w:w="669" w:type="dxa"/>
            <w:vAlign w:val="top"/>
          </w:tcPr>
          <w:p w14:paraId="3DA3A0E9">
            <w:pPr>
              <w:spacing w:line="281" w:lineRule="auto"/>
              <w:rPr>
                <w:rFonts w:ascii="Arial"/>
                <w:sz w:val="21"/>
              </w:rPr>
            </w:pPr>
          </w:p>
          <w:p w14:paraId="42C444BE">
            <w:pPr>
              <w:spacing w:line="281" w:lineRule="auto"/>
              <w:rPr>
                <w:rFonts w:ascii="Arial"/>
                <w:sz w:val="21"/>
              </w:rPr>
            </w:pPr>
          </w:p>
          <w:p w14:paraId="0C1A607F">
            <w:pPr>
              <w:spacing w:line="282" w:lineRule="auto"/>
              <w:rPr>
                <w:rFonts w:ascii="Arial"/>
                <w:sz w:val="21"/>
              </w:rPr>
            </w:pPr>
          </w:p>
          <w:p w14:paraId="1A02CA3C">
            <w:pPr>
              <w:spacing w:line="282" w:lineRule="auto"/>
              <w:rPr>
                <w:rFonts w:ascii="Arial"/>
                <w:sz w:val="21"/>
              </w:rPr>
            </w:pPr>
          </w:p>
          <w:p w14:paraId="0563EC67">
            <w:pPr>
              <w:spacing w:line="282" w:lineRule="auto"/>
              <w:rPr>
                <w:rFonts w:ascii="Arial"/>
                <w:sz w:val="21"/>
              </w:rPr>
            </w:pPr>
          </w:p>
          <w:p w14:paraId="5AE84C09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508</w:t>
            </w:r>
          </w:p>
        </w:tc>
        <w:tc>
          <w:tcPr>
            <w:tcW w:w="1055" w:type="dxa"/>
            <w:vAlign w:val="top"/>
          </w:tcPr>
          <w:p w14:paraId="10CF7141">
            <w:pPr>
              <w:spacing w:line="258" w:lineRule="auto"/>
              <w:rPr>
                <w:rFonts w:ascii="Arial"/>
                <w:sz w:val="21"/>
              </w:rPr>
            </w:pPr>
          </w:p>
          <w:p w14:paraId="34F5CE8E">
            <w:pPr>
              <w:spacing w:line="258" w:lineRule="auto"/>
              <w:rPr>
                <w:rFonts w:ascii="Arial"/>
                <w:sz w:val="21"/>
              </w:rPr>
            </w:pPr>
          </w:p>
          <w:p w14:paraId="71E465FC">
            <w:pPr>
              <w:spacing w:line="258" w:lineRule="auto"/>
              <w:rPr>
                <w:rFonts w:ascii="Arial"/>
                <w:sz w:val="21"/>
              </w:rPr>
            </w:pPr>
          </w:p>
          <w:p w14:paraId="0966D6B1">
            <w:pPr>
              <w:spacing w:line="258" w:lineRule="auto"/>
              <w:rPr>
                <w:rFonts w:ascii="Arial"/>
                <w:sz w:val="21"/>
              </w:rPr>
            </w:pPr>
          </w:p>
          <w:p w14:paraId="633D4465">
            <w:pPr>
              <w:spacing w:line="258" w:lineRule="auto"/>
              <w:rPr>
                <w:rFonts w:ascii="Arial"/>
                <w:sz w:val="21"/>
              </w:rPr>
            </w:pPr>
          </w:p>
          <w:p w14:paraId="1FA89068">
            <w:pPr>
              <w:pStyle w:val="6"/>
              <w:spacing w:before="52" w:line="223" w:lineRule="auto"/>
              <w:ind w:left="30" w:right="26" w:firstLine="3"/>
            </w:pPr>
            <w:r>
              <w:rPr>
                <w:b/>
                <w:bCs/>
                <w:spacing w:val="1"/>
              </w:rPr>
              <w:t>贵州中赤酒业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股份有限公司</w:t>
            </w:r>
          </w:p>
        </w:tc>
        <w:tc>
          <w:tcPr>
            <w:tcW w:w="1134" w:type="dxa"/>
            <w:vAlign w:val="top"/>
          </w:tcPr>
          <w:p w14:paraId="32B42E28">
            <w:pPr>
              <w:spacing w:line="277" w:lineRule="auto"/>
              <w:rPr>
                <w:rFonts w:ascii="Arial"/>
                <w:sz w:val="21"/>
              </w:rPr>
            </w:pPr>
          </w:p>
          <w:p w14:paraId="0C57FA3F">
            <w:pPr>
              <w:spacing w:line="277" w:lineRule="auto"/>
              <w:rPr>
                <w:rFonts w:ascii="Arial"/>
                <w:sz w:val="21"/>
              </w:rPr>
            </w:pPr>
          </w:p>
          <w:p w14:paraId="3D395ED2">
            <w:pPr>
              <w:spacing w:line="277" w:lineRule="auto"/>
              <w:rPr>
                <w:rFonts w:ascii="Arial"/>
                <w:sz w:val="21"/>
              </w:rPr>
            </w:pPr>
          </w:p>
          <w:p w14:paraId="2B86FC98">
            <w:pPr>
              <w:spacing w:line="278" w:lineRule="auto"/>
              <w:rPr>
                <w:rFonts w:ascii="Arial"/>
                <w:sz w:val="21"/>
              </w:rPr>
            </w:pPr>
          </w:p>
          <w:p w14:paraId="7B275166">
            <w:pPr>
              <w:spacing w:line="278" w:lineRule="auto"/>
              <w:rPr>
                <w:rFonts w:ascii="Arial"/>
                <w:sz w:val="21"/>
              </w:rPr>
            </w:pPr>
          </w:p>
          <w:p w14:paraId="118C175D">
            <w:pPr>
              <w:pStyle w:val="6"/>
              <w:spacing w:before="52" w:line="217" w:lineRule="auto"/>
              <w:ind w:left="81"/>
            </w:pPr>
            <w:r>
              <w:rPr>
                <w:b/>
                <w:bCs/>
              </w:rPr>
              <w:t>生产计划专员</w:t>
            </w:r>
          </w:p>
        </w:tc>
        <w:tc>
          <w:tcPr>
            <w:tcW w:w="3148" w:type="dxa"/>
            <w:vAlign w:val="top"/>
          </w:tcPr>
          <w:p w14:paraId="60A10841">
            <w:pPr>
              <w:pStyle w:val="6"/>
              <w:spacing w:before="142" w:line="214" w:lineRule="auto"/>
              <w:ind w:left="51"/>
            </w:pPr>
            <w:r>
              <w:rPr>
                <w:b/>
                <w:bCs/>
                <w:spacing w:val="3"/>
              </w:rPr>
              <w:t>1、做好生产现场转单的物料供应筹备工作</w:t>
            </w:r>
          </w:p>
          <w:p w14:paraId="3A79F2A9">
            <w:pPr>
              <w:pStyle w:val="6"/>
              <w:spacing w:before="15" w:line="215" w:lineRule="auto"/>
              <w:ind w:left="175"/>
            </w:pPr>
            <w:r>
              <w:rPr>
                <w:b/>
                <w:bCs/>
                <w:spacing w:val="2"/>
              </w:rPr>
              <w:t>与结单时产品数量物料清退跟进工作；</w:t>
            </w:r>
          </w:p>
          <w:p w14:paraId="6E910070">
            <w:pPr>
              <w:pStyle w:val="6"/>
              <w:spacing w:before="15" w:line="216" w:lineRule="auto"/>
              <w:ind w:left="48"/>
            </w:pPr>
            <w:r>
              <w:rPr>
                <w:b/>
                <w:bCs/>
                <w:spacing w:val="3"/>
              </w:rPr>
              <w:t>2、协调工厂内各部门，解决生产障碍，保</w:t>
            </w:r>
          </w:p>
          <w:p w14:paraId="04100765">
            <w:pPr>
              <w:pStyle w:val="6"/>
              <w:spacing w:before="11" w:line="216" w:lineRule="auto"/>
              <w:ind w:left="836"/>
            </w:pPr>
            <w:r>
              <w:rPr>
                <w:b/>
                <w:bCs/>
                <w:spacing w:val="1"/>
              </w:rPr>
              <w:t>证生产的顺利进行；</w:t>
            </w:r>
          </w:p>
          <w:p w14:paraId="5144AF14">
            <w:pPr>
              <w:pStyle w:val="6"/>
              <w:spacing w:before="15" w:line="215" w:lineRule="auto"/>
              <w:ind w:left="54"/>
            </w:pPr>
            <w:r>
              <w:rPr>
                <w:b/>
                <w:bCs/>
                <w:spacing w:val="3"/>
              </w:rPr>
              <w:t>3、依订单生产之要求，跟踪物料需求、备</w:t>
            </w:r>
          </w:p>
          <w:p w14:paraId="563492B8">
            <w:pPr>
              <w:pStyle w:val="6"/>
              <w:spacing w:before="15" w:line="215" w:lineRule="auto"/>
              <w:ind w:left="419"/>
            </w:pPr>
            <w:r>
              <w:rPr>
                <w:b/>
                <w:bCs/>
                <w:spacing w:val="2"/>
              </w:rPr>
              <w:t>料催询、紧急催询的落实工作；</w:t>
            </w:r>
          </w:p>
          <w:p w14:paraId="15D0D081">
            <w:pPr>
              <w:pStyle w:val="6"/>
              <w:spacing w:before="16" w:line="216" w:lineRule="auto"/>
              <w:ind w:left="47"/>
            </w:pPr>
            <w:r>
              <w:rPr>
                <w:b/>
                <w:bCs/>
                <w:spacing w:val="3"/>
              </w:rPr>
              <w:t>4、负责工厂生产月计划与周计划的编制与</w:t>
            </w:r>
          </w:p>
          <w:p w14:paraId="7DD03B0B">
            <w:pPr>
              <w:pStyle w:val="6"/>
              <w:spacing w:before="12" w:line="225" w:lineRule="auto"/>
              <w:ind w:left="1415" w:right="74" w:hanging="1323"/>
            </w:pPr>
            <w:r>
              <w:rPr>
                <w:b/>
                <w:bCs/>
                <w:spacing w:val="3"/>
              </w:rPr>
              <w:t>生产指令的发布及执行的进度跟踪直至达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成；</w:t>
            </w:r>
          </w:p>
          <w:p w14:paraId="48B40405">
            <w:pPr>
              <w:pStyle w:val="6"/>
              <w:spacing w:before="12" w:line="216" w:lineRule="auto"/>
              <w:ind w:left="50"/>
            </w:pPr>
            <w:r>
              <w:rPr>
                <w:b/>
                <w:bCs/>
                <w:spacing w:val="3"/>
              </w:rPr>
              <w:t>5、做好订单的评审、生产各环节的进度物</w:t>
            </w:r>
          </w:p>
          <w:p w14:paraId="215C469D">
            <w:pPr>
              <w:pStyle w:val="6"/>
              <w:spacing w:before="16" w:line="223" w:lineRule="auto"/>
              <w:ind w:left="1420" w:right="74" w:hanging="1335"/>
            </w:pPr>
            <w:r>
              <w:rPr>
                <w:b/>
                <w:bCs/>
                <w:spacing w:val="1"/>
              </w:rPr>
              <w:t>料供应、工艺组织布置、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1"/>
              </w:rPr>
              <w:t>品质状况跟踪落</w:t>
            </w:r>
            <w:r>
              <w:t xml:space="preserve"> </w:t>
            </w:r>
            <w:r>
              <w:rPr>
                <w:b/>
                <w:bCs/>
                <w:spacing w:val="-9"/>
              </w:rPr>
              <w:t>实；</w:t>
            </w:r>
          </w:p>
          <w:p w14:paraId="13BF5691">
            <w:pPr>
              <w:pStyle w:val="6"/>
              <w:spacing w:before="13" w:line="225" w:lineRule="auto"/>
              <w:ind w:left="86" w:right="31" w:hanging="37"/>
            </w:pPr>
            <w:r>
              <w:rPr>
                <w:b/>
                <w:bCs/>
                <w:spacing w:val="3"/>
              </w:rPr>
              <w:t>6、依据生产计划的完成情况、采购物资供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应情况，合理调整生产计划达成出货要求</w:t>
            </w:r>
          </w:p>
        </w:tc>
        <w:tc>
          <w:tcPr>
            <w:tcW w:w="520" w:type="dxa"/>
            <w:vAlign w:val="top"/>
          </w:tcPr>
          <w:p w14:paraId="60CF4E69">
            <w:pPr>
              <w:spacing w:line="281" w:lineRule="auto"/>
              <w:rPr>
                <w:rFonts w:ascii="Arial"/>
                <w:sz w:val="21"/>
              </w:rPr>
            </w:pPr>
          </w:p>
          <w:p w14:paraId="014370FB">
            <w:pPr>
              <w:spacing w:line="281" w:lineRule="auto"/>
              <w:rPr>
                <w:rFonts w:ascii="Arial"/>
                <w:sz w:val="21"/>
              </w:rPr>
            </w:pPr>
          </w:p>
          <w:p w14:paraId="34CA9F07">
            <w:pPr>
              <w:spacing w:line="281" w:lineRule="auto"/>
              <w:rPr>
                <w:rFonts w:ascii="Arial"/>
                <w:sz w:val="21"/>
              </w:rPr>
            </w:pPr>
          </w:p>
          <w:p w14:paraId="0CCB147F">
            <w:pPr>
              <w:spacing w:line="282" w:lineRule="auto"/>
              <w:rPr>
                <w:rFonts w:ascii="Arial"/>
                <w:sz w:val="21"/>
              </w:rPr>
            </w:pPr>
          </w:p>
          <w:p w14:paraId="3226F9E9">
            <w:pPr>
              <w:spacing w:line="282" w:lineRule="auto"/>
              <w:rPr>
                <w:rFonts w:ascii="Arial"/>
                <w:sz w:val="21"/>
              </w:rPr>
            </w:pPr>
          </w:p>
          <w:p w14:paraId="5B3D64E5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1C84347">
            <w:pPr>
              <w:spacing w:line="257" w:lineRule="auto"/>
              <w:rPr>
                <w:rFonts w:ascii="Arial"/>
                <w:sz w:val="21"/>
              </w:rPr>
            </w:pPr>
          </w:p>
          <w:p w14:paraId="1B6D815B">
            <w:pPr>
              <w:spacing w:line="258" w:lineRule="auto"/>
              <w:rPr>
                <w:rFonts w:ascii="Arial"/>
                <w:sz w:val="21"/>
              </w:rPr>
            </w:pPr>
          </w:p>
          <w:p w14:paraId="3BEF32D2">
            <w:pPr>
              <w:spacing w:line="258" w:lineRule="auto"/>
              <w:rPr>
                <w:rFonts w:ascii="Arial"/>
                <w:sz w:val="21"/>
              </w:rPr>
            </w:pPr>
          </w:p>
          <w:p w14:paraId="266D08C7">
            <w:pPr>
              <w:spacing w:line="258" w:lineRule="auto"/>
              <w:rPr>
                <w:rFonts w:ascii="Arial"/>
                <w:sz w:val="21"/>
              </w:rPr>
            </w:pPr>
          </w:p>
          <w:p w14:paraId="13013650">
            <w:pPr>
              <w:spacing w:line="258" w:lineRule="auto"/>
              <w:rPr>
                <w:rFonts w:ascii="Arial"/>
                <w:sz w:val="21"/>
              </w:rPr>
            </w:pPr>
          </w:p>
          <w:p w14:paraId="56E79E78">
            <w:pPr>
              <w:pStyle w:val="6"/>
              <w:spacing w:before="52" w:line="219" w:lineRule="auto"/>
              <w:ind w:left="366"/>
            </w:pPr>
            <w:r>
              <w:rPr>
                <w:b/>
                <w:bCs/>
                <w:spacing w:val="-4"/>
              </w:rPr>
              <w:t>白酒酿造、</w:t>
            </w:r>
          </w:p>
          <w:p w14:paraId="01B1D55B">
            <w:pPr>
              <w:pStyle w:val="6"/>
              <w:spacing w:before="9" w:line="216" w:lineRule="auto"/>
              <w:ind w:left="262"/>
            </w:pPr>
            <w:r>
              <w:rPr>
                <w:b/>
                <w:bCs/>
                <w:spacing w:val="1"/>
              </w:rPr>
              <w:t>食品相关专业</w:t>
            </w:r>
          </w:p>
        </w:tc>
        <w:tc>
          <w:tcPr>
            <w:tcW w:w="769" w:type="dxa"/>
            <w:vAlign w:val="top"/>
          </w:tcPr>
          <w:p w14:paraId="3D3E37A4">
            <w:pPr>
              <w:spacing w:line="258" w:lineRule="auto"/>
              <w:rPr>
                <w:rFonts w:ascii="Arial"/>
                <w:sz w:val="21"/>
              </w:rPr>
            </w:pPr>
          </w:p>
          <w:p w14:paraId="2F9BFF90">
            <w:pPr>
              <w:spacing w:line="258" w:lineRule="auto"/>
              <w:rPr>
                <w:rFonts w:ascii="Arial"/>
                <w:sz w:val="21"/>
              </w:rPr>
            </w:pPr>
          </w:p>
          <w:p w14:paraId="438D6B70">
            <w:pPr>
              <w:spacing w:line="258" w:lineRule="auto"/>
              <w:rPr>
                <w:rFonts w:ascii="Arial"/>
                <w:sz w:val="21"/>
              </w:rPr>
            </w:pPr>
          </w:p>
          <w:p w14:paraId="459B5BBE">
            <w:pPr>
              <w:spacing w:line="258" w:lineRule="auto"/>
              <w:rPr>
                <w:rFonts w:ascii="Arial"/>
                <w:sz w:val="21"/>
              </w:rPr>
            </w:pPr>
          </w:p>
          <w:p w14:paraId="0B826066">
            <w:pPr>
              <w:spacing w:line="258" w:lineRule="auto"/>
              <w:rPr>
                <w:rFonts w:ascii="Arial"/>
                <w:sz w:val="21"/>
              </w:rPr>
            </w:pPr>
          </w:p>
          <w:p w14:paraId="6BF8F9B5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1FAF072">
            <w:pPr>
              <w:spacing w:line="277" w:lineRule="auto"/>
              <w:rPr>
                <w:rFonts w:ascii="Arial"/>
                <w:sz w:val="21"/>
              </w:rPr>
            </w:pPr>
          </w:p>
          <w:p w14:paraId="369FC195">
            <w:pPr>
              <w:spacing w:line="277" w:lineRule="auto"/>
              <w:rPr>
                <w:rFonts w:ascii="Arial"/>
                <w:sz w:val="21"/>
              </w:rPr>
            </w:pPr>
          </w:p>
          <w:p w14:paraId="2A304466">
            <w:pPr>
              <w:spacing w:line="277" w:lineRule="auto"/>
              <w:rPr>
                <w:rFonts w:ascii="Arial"/>
                <w:sz w:val="21"/>
              </w:rPr>
            </w:pPr>
          </w:p>
          <w:p w14:paraId="6A02E657">
            <w:pPr>
              <w:spacing w:line="278" w:lineRule="auto"/>
              <w:rPr>
                <w:rFonts w:ascii="Arial"/>
                <w:sz w:val="21"/>
              </w:rPr>
            </w:pPr>
          </w:p>
          <w:p w14:paraId="06A13E39">
            <w:pPr>
              <w:spacing w:line="278" w:lineRule="auto"/>
              <w:rPr>
                <w:rFonts w:ascii="Arial"/>
                <w:sz w:val="21"/>
              </w:rPr>
            </w:pPr>
          </w:p>
          <w:p w14:paraId="108B0077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0C7047D7">
            <w:pPr>
              <w:spacing w:line="296" w:lineRule="auto"/>
              <w:rPr>
                <w:rFonts w:ascii="Arial"/>
                <w:sz w:val="21"/>
              </w:rPr>
            </w:pPr>
          </w:p>
          <w:p w14:paraId="0A50BB86">
            <w:pPr>
              <w:spacing w:line="296" w:lineRule="auto"/>
              <w:rPr>
                <w:rFonts w:ascii="Arial"/>
                <w:sz w:val="21"/>
              </w:rPr>
            </w:pPr>
          </w:p>
          <w:p w14:paraId="6BD5C5CF">
            <w:pPr>
              <w:spacing w:line="297" w:lineRule="auto"/>
              <w:rPr>
                <w:rFonts w:ascii="Arial"/>
                <w:sz w:val="21"/>
              </w:rPr>
            </w:pPr>
          </w:p>
          <w:p w14:paraId="2B2340B1">
            <w:pPr>
              <w:pStyle w:val="6"/>
              <w:spacing w:before="52" w:line="229" w:lineRule="auto"/>
              <w:ind w:left="807" w:right="781" w:firstLine="3"/>
              <w:jc w:val="both"/>
            </w:pPr>
            <w:r>
              <w:rPr>
                <w:b/>
                <w:bCs/>
                <w:spacing w:val="-1"/>
              </w:rPr>
              <w:t>五险一金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免费食宿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定期体检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节日福利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生日福利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带薪假期</w:t>
            </w:r>
          </w:p>
        </w:tc>
        <w:tc>
          <w:tcPr>
            <w:tcW w:w="753" w:type="dxa"/>
            <w:vAlign w:val="top"/>
          </w:tcPr>
          <w:p w14:paraId="76C566E5">
            <w:pPr>
              <w:spacing w:line="277" w:lineRule="auto"/>
              <w:rPr>
                <w:rFonts w:ascii="Arial"/>
                <w:sz w:val="21"/>
              </w:rPr>
            </w:pPr>
          </w:p>
          <w:p w14:paraId="7B6756AD">
            <w:pPr>
              <w:spacing w:line="277" w:lineRule="auto"/>
              <w:rPr>
                <w:rFonts w:ascii="Arial"/>
                <w:sz w:val="21"/>
              </w:rPr>
            </w:pPr>
          </w:p>
          <w:p w14:paraId="02B0F81E">
            <w:pPr>
              <w:spacing w:line="277" w:lineRule="auto"/>
              <w:rPr>
                <w:rFonts w:ascii="Arial"/>
                <w:sz w:val="21"/>
              </w:rPr>
            </w:pPr>
          </w:p>
          <w:p w14:paraId="1728609D">
            <w:pPr>
              <w:spacing w:line="278" w:lineRule="auto"/>
              <w:rPr>
                <w:rFonts w:ascii="Arial"/>
                <w:sz w:val="21"/>
              </w:rPr>
            </w:pPr>
          </w:p>
          <w:p w14:paraId="356E570D">
            <w:pPr>
              <w:spacing w:line="278" w:lineRule="auto"/>
              <w:rPr>
                <w:rFonts w:ascii="Arial"/>
                <w:sz w:val="21"/>
              </w:rPr>
            </w:pPr>
          </w:p>
          <w:p w14:paraId="4D8F00CF">
            <w:pPr>
              <w:pStyle w:val="6"/>
              <w:spacing w:before="52" w:line="218" w:lineRule="auto"/>
              <w:ind w:left="161"/>
            </w:pPr>
            <w:r>
              <w:rPr>
                <w:b/>
                <w:bCs/>
                <w:spacing w:val="-8"/>
              </w:rPr>
              <w:t>习水县</w:t>
            </w:r>
          </w:p>
        </w:tc>
        <w:tc>
          <w:tcPr>
            <w:tcW w:w="614" w:type="dxa"/>
            <w:vAlign w:val="top"/>
          </w:tcPr>
          <w:p w14:paraId="44072313">
            <w:pPr>
              <w:spacing w:line="277" w:lineRule="auto"/>
              <w:rPr>
                <w:rFonts w:ascii="Arial"/>
                <w:sz w:val="21"/>
              </w:rPr>
            </w:pPr>
          </w:p>
          <w:p w14:paraId="18442F6B">
            <w:pPr>
              <w:spacing w:line="277" w:lineRule="auto"/>
              <w:rPr>
                <w:rFonts w:ascii="Arial"/>
                <w:sz w:val="21"/>
              </w:rPr>
            </w:pPr>
          </w:p>
          <w:p w14:paraId="232E8B7B">
            <w:pPr>
              <w:spacing w:line="277" w:lineRule="auto"/>
              <w:rPr>
                <w:rFonts w:ascii="Arial"/>
                <w:sz w:val="21"/>
              </w:rPr>
            </w:pPr>
          </w:p>
          <w:p w14:paraId="244E3FDF">
            <w:pPr>
              <w:spacing w:line="278" w:lineRule="auto"/>
              <w:rPr>
                <w:rFonts w:ascii="Arial"/>
                <w:sz w:val="21"/>
              </w:rPr>
            </w:pPr>
          </w:p>
          <w:p w14:paraId="48F315FE">
            <w:pPr>
              <w:spacing w:line="278" w:lineRule="auto"/>
              <w:rPr>
                <w:rFonts w:ascii="Arial"/>
                <w:sz w:val="21"/>
              </w:rPr>
            </w:pPr>
          </w:p>
          <w:p w14:paraId="69056F8E">
            <w:pPr>
              <w:pStyle w:val="6"/>
              <w:spacing w:before="52" w:line="218" w:lineRule="auto"/>
              <w:ind w:left="74"/>
            </w:pPr>
            <w:r>
              <w:rPr>
                <w:b/>
                <w:bCs/>
                <w:spacing w:val="-2"/>
              </w:rPr>
              <w:t>冯女士</w:t>
            </w:r>
          </w:p>
        </w:tc>
        <w:tc>
          <w:tcPr>
            <w:tcW w:w="1347" w:type="dxa"/>
            <w:vAlign w:val="top"/>
          </w:tcPr>
          <w:p w14:paraId="7972A4CF">
            <w:pPr>
              <w:spacing w:line="281" w:lineRule="auto"/>
              <w:rPr>
                <w:rFonts w:ascii="Arial"/>
                <w:sz w:val="21"/>
              </w:rPr>
            </w:pPr>
          </w:p>
          <w:p w14:paraId="225CB08D">
            <w:pPr>
              <w:spacing w:line="281" w:lineRule="auto"/>
              <w:rPr>
                <w:rFonts w:ascii="Arial"/>
                <w:sz w:val="21"/>
              </w:rPr>
            </w:pPr>
          </w:p>
          <w:p w14:paraId="3543A96A">
            <w:pPr>
              <w:spacing w:line="282" w:lineRule="auto"/>
              <w:rPr>
                <w:rFonts w:ascii="Arial"/>
                <w:sz w:val="21"/>
              </w:rPr>
            </w:pPr>
          </w:p>
          <w:p w14:paraId="55216C92">
            <w:pPr>
              <w:spacing w:line="282" w:lineRule="auto"/>
              <w:rPr>
                <w:rFonts w:ascii="Arial"/>
                <w:sz w:val="21"/>
              </w:rPr>
            </w:pPr>
          </w:p>
          <w:p w14:paraId="22CCC1B9">
            <w:pPr>
              <w:spacing w:line="282" w:lineRule="auto"/>
              <w:rPr>
                <w:rFonts w:ascii="Arial"/>
                <w:sz w:val="21"/>
              </w:rPr>
            </w:pPr>
          </w:p>
          <w:p w14:paraId="1DCF8BDB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0851-23119991</w:t>
            </w:r>
          </w:p>
        </w:tc>
        <w:tc>
          <w:tcPr>
            <w:tcW w:w="962" w:type="dxa"/>
            <w:vAlign w:val="top"/>
          </w:tcPr>
          <w:p w14:paraId="785B6A2B">
            <w:pPr>
              <w:spacing w:line="262" w:lineRule="auto"/>
              <w:rPr>
                <w:rFonts w:ascii="Arial"/>
                <w:sz w:val="21"/>
              </w:rPr>
            </w:pPr>
          </w:p>
          <w:p w14:paraId="0BDFE965">
            <w:pPr>
              <w:spacing w:line="262" w:lineRule="auto"/>
              <w:rPr>
                <w:rFonts w:ascii="Arial"/>
                <w:sz w:val="21"/>
              </w:rPr>
            </w:pPr>
          </w:p>
          <w:p w14:paraId="4B8DF08D">
            <w:pPr>
              <w:spacing w:line="262" w:lineRule="auto"/>
              <w:rPr>
                <w:rFonts w:ascii="Arial"/>
                <w:sz w:val="21"/>
              </w:rPr>
            </w:pPr>
          </w:p>
          <w:p w14:paraId="593319EE">
            <w:pPr>
              <w:spacing w:line="262" w:lineRule="auto"/>
              <w:rPr>
                <w:rFonts w:ascii="Arial"/>
                <w:sz w:val="21"/>
              </w:rPr>
            </w:pPr>
          </w:p>
          <w:p w14:paraId="09A177F3">
            <w:pPr>
              <w:spacing w:line="262" w:lineRule="auto"/>
              <w:rPr>
                <w:rFonts w:ascii="Arial"/>
                <w:sz w:val="21"/>
              </w:rPr>
            </w:pPr>
          </w:p>
          <w:p w14:paraId="5ABA45CF">
            <w:pPr>
              <w:pStyle w:val="6"/>
              <w:spacing w:before="52" w:line="226" w:lineRule="auto"/>
              <w:ind w:left="192" w:right="46" w:hanging="112"/>
            </w:pPr>
            <w:r>
              <w:drawing>
                <wp:anchor distT="0" distB="0" distL="0" distR="0" simplePos="0" relativeHeight="25204121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-833755</wp:posOffset>
                  </wp:positionV>
                  <wp:extent cx="605155" cy="1932305"/>
                  <wp:effectExtent l="0" t="0" r="0" b="0"/>
                  <wp:wrapNone/>
                  <wp:docPr id="580" name="IM 580">
                    <a:hlinkClick xmlns:a="http://schemas.openxmlformats.org/drawingml/2006/main" r:id="rId34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IM 580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932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"mailto:1046519932@qq.com"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1046519932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"mailto:1046519932@qq.com"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20DCB0F9">
      <w:pPr>
        <w:rPr>
          <w:rFonts w:ascii="Arial"/>
          <w:sz w:val="21"/>
        </w:rPr>
      </w:pPr>
    </w:p>
    <w:p w14:paraId="1643AD60">
      <w:pPr>
        <w:rPr>
          <w:rFonts w:ascii="Arial" w:hAnsi="Arial" w:eastAsia="Arial" w:cs="Arial"/>
          <w:sz w:val="21"/>
          <w:szCs w:val="21"/>
        </w:rPr>
        <w:sectPr>
          <w:footerReference r:id="rId89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704DCB55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1600735C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4F19E7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20C5B010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3F7A66CA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63D97EF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6D7733AE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256A1221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04D46486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014B2670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55BF1239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1081D6A9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4C6C519A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0373446A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120D1585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300B0794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14464A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6C126B6A">
            <w:pPr>
              <w:pStyle w:val="6"/>
              <w:spacing w:before="243" w:line="181" w:lineRule="auto"/>
              <w:ind w:left="223"/>
            </w:pPr>
            <w:r>
              <w:rPr>
                <w:b/>
                <w:bCs/>
                <w:spacing w:val="-4"/>
              </w:rPr>
              <w:t>509</w:t>
            </w:r>
          </w:p>
        </w:tc>
        <w:tc>
          <w:tcPr>
            <w:tcW w:w="1055" w:type="dxa"/>
            <w:vAlign w:val="top"/>
          </w:tcPr>
          <w:p w14:paraId="6F663398">
            <w:pPr>
              <w:pStyle w:val="6"/>
              <w:spacing w:before="124" w:line="222" w:lineRule="auto"/>
              <w:ind w:left="195" w:right="26" w:hanging="166"/>
            </w:pPr>
            <w:r>
              <w:rPr>
                <w:b/>
                <w:bCs/>
                <w:spacing w:val="2"/>
              </w:rPr>
              <w:t>遵义市桐梓县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松蓥煤矿</w:t>
            </w:r>
          </w:p>
        </w:tc>
        <w:tc>
          <w:tcPr>
            <w:tcW w:w="1134" w:type="dxa"/>
            <w:vAlign w:val="top"/>
          </w:tcPr>
          <w:p w14:paraId="5A2B9520">
            <w:pPr>
              <w:pStyle w:val="6"/>
              <w:spacing w:before="222" w:line="217" w:lineRule="auto"/>
              <w:ind w:left="157"/>
            </w:pPr>
            <w:r>
              <w:rPr>
                <w:b/>
                <w:bCs/>
                <w:spacing w:val="1"/>
              </w:rPr>
              <w:t>通防技术员</w:t>
            </w:r>
          </w:p>
        </w:tc>
        <w:tc>
          <w:tcPr>
            <w:tcW w:w="3148" w:type="dxa"/>
            <w:vAlign w:val="top"/>
          </w:tcPr>
          <w:p w14:paraId="3A73494C">
            <w:pPr>
              <w:pStyle w:val="6"/>
              <w:spacing w:before="124" w:line="222" w:lineRule="auto"/>
              <w:ind w:left="994" w:right="74" w:hanging="902"/>
            </w:pPr>
            <w:r>
              <w:rPr>
                <w:b/>
                <w:bCs/>
                <w:spacing w:val="3"/>
              </w:rPr>
              <w:t>一通三防的相关技术措施、瓦斯抽采设计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及完成相关资料</w:t>
            </w:r>
          </w:p>
        </w:tc>
        <w:tc>
          <w:tcPr>
            <w:tcW w:w="520" w:type="dxa"/>
            <w:vAlign w:val="top"/>
          </w:tcPr>
          <w:p w14:paraId="0B98CDF7">
            <w:pPr>
              <w:pStyle w:val="6"/>
              <w:spacing w:before="242" w:line="180" w:lineRule="auto"/>
              <w:ind w:left="232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1BD7DF8">
            <w:pPr>
              <w:pStyle w:val="6"/>
              <w:spacing w:before="222" w:line="219" w:lineRule="auto"/>
              <w:ind w:left="594"/>
            </w:pPr>
            <w:r>
              <w:rPr>
                <w:b/>
                <w:bCs/>
                <w:spacing w:val="-4"/>
              </w:rPr>
              <w:t>通防</w:t>
            </w:r>
          </w:p>
        </w:tc>
        <w:tc>
          <w:tcPr>
            <w:tcW w:w="769" w:type="dxa"/>
            <w:vAlign w:val="top"/>
          </w:tcPr>
          <w:p w14:paraId="0B3D549A">
            <w:pPr>
              <w:pStyle w:val="6"/>
              <w:spacing w:before="124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F0277E6">
            <w:pPr>
              <w:pStyle w:val="6"/>
              <w:spacing w:before="222" w:line="236" w:lineRule="auto"/>
              <w:ind w:left="226"/>
            </w:pPr>
            <w:r>
              <w:rPr>
                <w:b/>
                <w:bCs/>
                <w:spacing w:val="-3"/>
              </w:rPr>
              <w:t>5-7k</w:t>
            </w:r>
          </w:p>
        </w:tc>
        <w:tc>
          <w:tcPr>
            <w:tcW w:w="2254" w:type="dxa"/>
            <w:vAlign w:val="top"/>
          </w:tcPr>
          <w:p w14:paraId="0B27DA18">
            <w:pPr>
              <w:pStyle w:val="6"/>
              <w:spacing w:before="221" w:line="216" w:lineRule="auto"/>
              <w:ind w:left="144"/>
            </w:pPr>
            <w:r>
              <w:rPr>
                <w:b/>
                <w:bCs/>
                <w:spacing w:val="3"/>
              </w:rPr>
              <w:t>养老、失业、工伤。包住宿</w:t>
            </w:r>
          </w:p>
        </w:tc>
        <w:tc>
          <w:tcPr>
            <w:tcW w:w="753" w:type="dxa"/>
            <w:vAlign w:val="top"/>
          </w:tcPr>
          <w:p w14:paraId="4F68092B">
            <w:pPr>
              <w:pStyle w:val="6"/>
              <w:spacing w:before="222" w:line="216" w:lineRule="auto"/>
              <w:ind w:left="140"/>
            </w:pPr>
            <w:r>
              <w:rPr>
                <w:b/>
                <w:bCs/>
              </w:rPr>
              <w:t>桐梓县</w:t>
            </w:r>
          </w:p>
        </w:tc>
        <w:tc>
          <w:tcPr>
            <w:tcW w:w="614" w:type="dxa"/>
            <w:vAlign w:val="top"/>
          </w:tcPr>
          <w:p w14:paraId="3532F061">
            <w:pPr>
              <w:pStyle w:val="6"/>
              <w:spacing w:before="222" w:line="218" w:lineRule="auto"/>
              <w:ind w:left="156"/>
            </w:pPr>
            <w:r>
              <w:rPr>
                <w:b/>
                <w:bCs/>
                <w:spacing w:val="-4"/>
              </w:rPr>
              <w:t>孔刚</w:t>
            </w:r>
          </w:p>
        </w:tc>
        <w:tc>
          <w:tcPr>
            <w:tcW w:w="1347" w:type="dxa"/>
            <w:vAlign w:val="top"/>
          </w:tcPr>
          <w:p w14:paraId="5D8782AA">
            <w:pPr>
              <w:pStyle w:val="6"/>
              <w:spacing w:before="243" w:line="181" w:lineRule="auto"/>
              <w:ind w:left="234"/>
            </w:pPr>
            <w:r>
              <w:rPr>
                <w:b/>
                <w:bCs/>
              </w:rPr>
              <w:t>13883087752</w:t>
            </w:r>
          </w:p>
        </w:tc>
        <w:tc>
          <w:tcPr>
            <w:tcW w:w="962" w:type="dxa"/>
            <w:vAlign w:val="top"/>
          </w:tcPr>
          <w:p w14:paraId="01AB62E8">
            <w:pPr>
              <w:pStyle w:val="6"/>
              <w:spacing w:before="23" w:line="233" w:lineRule="auto"/>
              <w:ind w:left="74"/>
            </w:pPr>
            <w:r>
              <w:rPr>
                <w:b/>
                <w:bCs/>
              </w:rPr>
              <w:t>cfm</w:t>
            </w:r>
            <w:r>
              <w:rPr>
                <w:b/>
                <w:bCs/>
                <w:spacing w:val="1"/>
              </w:rPr>
              <w:t>1350038</w:t>
            </w:r>
          </w:p>
          <w:p w14:paraId="1EA87FD9">
            <w:pPr>
              <w:pStyle w:val="6"/>
              <w:spacing w:line="210" w:lineRule="auto"/>
              <w:ind w:left="78"/>
            </w:pPr>
            <w:r>
              <w:rPr>
                <w:b/>
                <w:bCs/>
              </w:rPr>
              <w:t>8196@qq.co</w:t>
            </w:r>
          </w:p>
          <w:p w14:paraId="0C6BDB5E">
            <w:pPr>
              <w:pStyle w:val="6"/>
              <w:spacing w:before="72" w:line="104" w:lineRule="exact"/>
              <w:ind w:left="444"/>
            </w:pPr>
            <w:r>
              <w:rPr>
                <w:b/>
                <w:bCs/>
                <w:spacing w:val="-2"/>
                <w:position w:val="-1"/>
              </w:rPr>
              <w:t>m</w:t>
            </w:r>
          </w:p>
        </w:tc>
      </w:tr>
      <w:tr w14:paraId="43F073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150B4DF4">
            <w:pPr>
              <w:pStyle w:val="6"/>
              <w:spacing w:before="244" w:line="181" w:lineRule="auto"/>
              <w:ind w:left="223"/>
            </w:pPr>
            <w:r>
              <w:rPr>
                <w:b/>
                <w:bCs/>
                <w:spacing w:val="-4"/>
              </w:rPr>
              <w:t>510</w:t>
            </w:r>
          </w:p>
        </w:tc>
        <w:tc>
          <w:tcPr>
            <w:tcW w:w="1055" w:type="dxa"/>
            <w:vAlign w:val="top"/>
          </w:tcPr>
          <w:p w14:paraId="26A9868A">
            <w:pPr>
              <w:pStyle w:val="6"/>
              <w:spacing w:before="122" w:line="224" w:lineRule="auto"/>
              <w:ind w:left="195" w:right="26" w:hanging="166"/>
            </w:pPr>
            <w:r>
              <w:rPr>
                <w:b/>
                <w:bCs/>
                <w:spacing w:val="2"/>
              </w:rPr>
              <w:t>遵义市桐梓县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松蓥煤矿</w:t>
            </w:r>
          </w:p>
        </w:tc>
        <w:tc>
          <w:tcPr>
            <w:tcW w:w="1134" w:type="dxa"/>
            <w:vAlign w:val="top"/>
          </w:tcPr>
          <w:p w14:paraId="66B4A9F7">
            <w:pPr>
              <w:pStyle w:val="6"/>
              <w:spacing w:before="122" w:line="225" w:lineRule="auto"/>
              <w:ind w:left="320" w:right="64" w:hanging="250"/>
            </w:pPr>
            <w:r>
              <w:rPr>
                <w:b/>
                <w:bCs/>
                <w:spacing w:val="2"/>
              </w:rPr>
              <w:t>地测、防治水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技术员</w:t>
            </w:r>
          </w:p>
        </w:tc>
        <w:tc>
          <w:tcPr>
            <w:tcW w:w="3148" w:type="dxa"/>
            <w:vAlign w:val="top"/>
          </w:tcPr>
          <w:p w14:paraId="4EAD871D">
            <w:pPr>
              <w:pStyle w:val="6"/>
              <w:spacing w:before="122" w:line="224" w:lineRule="auto"/>
              <w:ind w:left="1331" w:right="73" w:hanging="1245"/>
            </w:pPr>
            <w:r>
              <w:rPr>
                <w:b/>
                <w:bCs/>
                <w:spacing w:val="3"/>
              </w:rPr>
              <w:t>对井下地测、防治水能独立操作，完善各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1"/>
              </w:rPr>
              <w:t>种资料</w:t>
            </w:r>
          </w:p>
        </w:tc>
        <w:tc>
          <w:tcPr>
            <w:tcW w:w="520" w:type="dxa"/>
            <w:vAlign w:val="top"/>
          </w:tcPr>
          <w:p w14:paraId="1E23DB63">
            <w:pPr>
              <w:pStyle w:val="6"/>
              <w:spacing w:before="243" w:line="180" w:lineRule="auto"/>
              <w:ind w:left="232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E1F12D8">
            <w:pPr>
              <w:pStyle w:val="6"/>
              <w:spacing w:before="223" w:line="217" w:lineRule="auto"/>
              <w:ind w:left="258"/>
            </w:pPr>
            <w:r>
              <w:rPr>
                <w:b/>
                <w:bCs/>
                <w:spacing w:val="-3"/>
              </w:rPr>
              <w:t>地测、</w:t>
            </w:r>
            <w:r>
              <w:rPr>
                <w:spacing w:val="-48"/>
              </w:rPr>
              <w:t xml:space="preserve"> </w:t>
            </w:r>
            <w:r>
              <w:rPr>
                <w:b/>
                <w:bCs/>
                <w:spacing w:val="-3"/>
              </w:rPr>
              <w:t>防治水</w:t>
            </w:r>
          </w:p>
        </w:tc>
        <w:tc>
          <w:tcPr>
            <w:tcW w:w="769" w:type="dxa"/>
            <w:vAlign w:val="top"/>
          </w:tcPr>
          <w:p w14:paraId="7FC26879">
            <w:pPr>
              <w:pStyle w:val="6"/>
              <w:spacing w:before="12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6559669">
            <w:pPr>
              <w:pStyle w:val="6"/>
              <w:spacing w:before="223" w:line="236" w:lineRule="auto"/>
              <w:ind w:left="226"/>
            </w:pPr>
            <w:r>
              <w:rPr>
                <w:b/>
                <w:bCs/>
                <w:spacing w:val="-3"/>
              </w:rPr>
              <w:t>5-7k</w:t>
            </w:r>
          </w:p>
        </w:tc>
        <w:tc>
          <w:tcPr>
            <w:tcW w:w="2254" w:type="dxa"/>
            <w:vAlign w:val="top"/>
          </w:tcPr>
          <w:p w14:paraId="66B353C7">
            <w:pPr>
              <w:pStyle w:val="6"/>
              <w:spacing w:before="222" w:line="216" w:lineRule="auto"/>
              <w:ind w:left="144"/>
            </w:pPr>
            <w:r>
              <w:rPr>
                <w:b/>
                <w:bCs/>
                <w:spacing w:val="3"/>
              </w:rPr>
              <w:t>养老、失业、工伤。包住宿</w:t>
            </w:r>
          </w:p>
        </w:tc>
        <w:tc>
          <w:tcPr>
            <w:tcW w:w="753" w:type="dxa"/>
            <w:vAlign w:val="top"/>
          </w:tcPr>
          <w:p w14:paraId="4DF7AC41">
            <w:pPr>
              <w:pStyle w:val="6"/>
              <w:spacing w:before="223" w:line="216" w:lineRule="auto"/>
              <w:ind w:left="140"/>
            </w:pPr>
            <w:r>
              <w:rPr>
                <w:b/>
                <w:bCs/>
              </w:rPr>
              <w:t>桐梓县</w:t>
            </w:r>
          </w:p>
        </w:tc>
        <w:tc>
          <w:tcPr>
            <w:tcW w:w="614" w:type="dxa"/>
            <w:vAlign w:val="top"/>
          </w:tcPr>
          <w:p w14:paraId="7A660816">
            <w:pPr>
              <w:pStyle w:val="6"/>
              <w:spacing w:before="223" w:line="218" w:lineRule="auto"/>
              <w:ind w:left="156"/>
            </w:pPr>
            <w:r>
              <w:rPr>
                <w:b/>
                <w:bCs/>
                <w:spacing w:val="-4"/>
              </w:rPr>
              <w:t>孔刚</w:t>
            </w:r>
          </w:p>
        </w:tc>
        <w:tc>
          <w:tcPr>
            <w:tcW w:w="1347" w:type="dxa"/>
            <w:vAlign w:val="top"/>
          </w:tcPr>
          <w:p w14:paraId="28F1CE1A">
            <w:pPr>
              <w:pStyle w:val="6"/>
              <w:spacing w:before="244" w:line="181" w:lineRule="auto"/>
              <w:ind w:left="234"/>
            </w:pPr>
            <w:r>
              <w:rPr>
                <w:b/>
                <w:bCs/>
              </w:rPr>
              <w:t>13883087752</w:t>
            </w:r>
          </w:p>
        </w:tc>
        <w:tc>
          <w:tcPr>
            <w:tcW w:w="962" w:type="dxa"/>
            <w:vAlign w:val="top"/>
          </w:tcPr>
          <w:p w14:paraId="26E530A8">
            <w:pPr>
              <w:pStyle w:val="6"/>
              <w:spacing w:before="23" w:line="230" w:lineRule="auto"/>
              <w:ind w:left="74"/>
            </w:pPr>
            <w:r>
              <w:rPr>
                <w:b/>
                <w:bCs/>
              </w:rPr>
              <w:t>cfm</w:t>
            </w:r>
            <w:r>
              <w:rPr>
                <w:b/>
                <w:bCs/>
                <w:spacing w:val="1"/>
              </w:rPr>
              <w:t>1350038</w:t>
            </w:r>
          </w:p>
          <w:p w14:paraId="08D3AC98">
            <w:pPr>
              <w:pStyle w:val="6"/>
              <w:spacing w:line="210" w:lineRule="auto"/>
              <w:ind w:left="78"/>
            </w:pPr>
            <w:r>
              <w:rPr>
                <w:b/>
                <w:bCs/>
              </w:rPr>
              <w:t>8196@qq.co</w:t>
            </w:r>
          </w:p>
          <w:p w14:paraId="3200DF61">
            <w:pPr>
              <w:pStyle w:val="6"/>
              <w:spacing w:before="75" w:line="102" w:lineRule="exact"/>
              <w:ind w:left="444"/>
            </w:pPr>
            <w:r>
              <w:rPr>
                <w:b/>
                <w:bCs/>
                <w:spacing w:val="-2"/>
                <w:position w:val="-1"/>
              </w:rPr>
              <w:t>m</w:t>
            </w:r>
          </w:p>
        </w:tc>
      </w:tr>
      <w:tr w14:paraId="60FAAC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4FB1C8BC">
            <w:pPr>
              <w:pStyle w:val="6"/>
              <w:spacing w:before="246" w:line="181" w:lineRule="auto"/>
              <w:ind w:left="223"/>
            </w:pPr>
            <w:r>
              <w:rPr>
                <w:b/>
                <w:bCs/>
                <w:spacing w:val="-4"/>
              </w:rPr>
              <w:t>511</w:t>
            </w:r>
          </w:p>
        </w:tc>
        <w:tc>
          <w:tcPr>
            <w:tcW w:w="1055" w:type="dxa"/>
            <w:vAlign w:val="top"/>
          </w:tcPr>
          <w:p w14:paraId="4F8830D7">
            <w:pPr>
              <w:pStyle w:val="6"/>
              <w:spacing w:before="126" w:line="222" w:lineRule="auto"/>
              <w:ind w:left="195" w:right="26" w:hanging="166"/>
            </w:pPr>
            <w:r>
              <w:rPr>
                <w:b/>
                <w:bCs/>
                <w:spacing w:val="2"/>
              </w:rPr>
              <w:t>遵义市桐梓县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松蓥煤矿</w:t>
            </w:r>
          </w:p>
        </w:tc>
        <w:tc>
          <w:tcPr>
            <w:tcW w:w="1134" w:type="dxa"/>
            <w:vAlign w:val="top"/>
          </w:tcPr>
          <w:p w14:paraId="53AD176B">
            <w:pPr>
              <w:pStyle w:val="6"/>
              <w:spacing w:before="225" w:line="215" w:lineRule="auto"/>
              <w:ind w:left="153"/>
            </w:pPr>
            <w:r>
              <w:rPr>
                <w:b/>
                <w:bCs/>
                <w:spacing w:val="1"/>
              </w:rPr>
              <w:t>采煤技术员</w:t>
            </w:r>
          </w:p>
        </w:tc>
        <w:tc>
          <w:tcPr>
            <w:tcW w:w="3148" w:type="dxa"/>
            <w:vAlign w:val="top"/>
          </w:tcPr>
          <w:p w14:paraId="12B81969">
            <w:pPr>
              <w:pStyle w:val="6"/>
              <w:spacing w:before="126" w:line="222" w:lineRule="auto"/>
              <w:ind w:left="917" w:right="74" w:hanging="831"/>
            </w:pPr>
            <w:r>
              <w:rPr>
                <w:b/>
                <w:bCs/>
                <w:spacing w:val="3"/>
              </w:rPr>
              <w:t>对综采工作面作业规程、一般技术措施编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2"/>
              </w:rPr>
              <w:t>制及完善相关资料</w:t>
            </w:r>
          </w:p>
        </w:tc>
        <w:tc>
          <w:tcPr>
            <w:tcW w:w="520" w:type="dxa"/>
            <w:vAlign w:val="top"/>
          </w:tcPr>
          <w:p w14:paraId="1B5424EE">
            <w:pPr>
              <w:pStyle w:val="6"/>
              <w:spacing w:before="245" w:line="180" w:lineRule="auto"/>
              <w:ind w:left="232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B57493B">
            <w:pPr>
              <w:pStyle w:val="6"/>
              <w:spacing w:before="225" w:line="215" w:lineRule="auto"/>
              <w:ind w:left="590"/>
            </w:pPr>
            <w:r>
              <w:rPr>
                <w:b/>
                <w:bCs/>
                <w:spacing w:val="-2"/>
              </w:rPr>
              <w:t>采煤</w:t>
            </w:r>
          </w:p>
        </w:tc>
        <w:tc>
          <w:tcPr>
            <w:tcW w:w="769" w:type="dxa"/>
            <w:vAlign w:val="top"/>
          </w:tcPr>
          <w:p w14:paraId="3A1325A1">
            <w:pPr>
              <w:pStyle w:val="6"/>
              <w:spacing w:before="126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D781A97">
            <w:pPr>
              <w:pStyle w:val="6"/>
              <w:spacing w:before="225" w:line="236" w:lineRule="auto"/>
              <w:ind w:left="226"/>
            </w:pPr>
            <w:r>
              <w:rPr>
                <w:b/>
                <w:bCs/>
                <w:spacing w:val="-3"/>
              </w:rPr>
              <w:t>5-7k</w:t>
            </w:r>
          </w:p>
        </w:tc>
        <w:tc>
          <w:tcPr>
            <w:tcW w:w="2254" w:type="dxa"/>
            <w:vAlign w:val="top"/>
          </w:tcPr>
          <w:p w14:paraId="60D7C4B7">
            <w:pPr>
              <w:pStyle w:val="6"/>
              <w:spacing w:before="224" w:line="216" w:lineRule="auto"/>
              <w:ind w:left="144"/>
            </w:pPr>
            <w:r>
              <w:rPr>
                <w:b/>
                <w:bCs/>
                <w:spacing w:val="3"/>
              </w:rPr>
              <w:t>养老、失业、工伤。包住宿</w:t>
            </w:r>
          </w:p>
        </w:tc>
        <w:tc>
          <w:tcPr>
            <w:tcW w:w="753" w:type="dxa"/>
            <w:vAlign w:val="top"/>
          </w:tcPr>
          <w:p w14:paraId="7E7745BC">
            <w:pPr>
              <w:pStyle w:val="6"/>
              <w:spacing w:before="225" w:line="216" w:lineRule="auto"/>
              <w:ind w:left="140"/>
            </w:pPr>
            <w:r>
              <w:rPr>
                <w:b/>
                <w:bCs/>
              </w:rPr>
              <w:t>桐梓县</w:t>
            </w:r>
          </w:p>
        </w:tc>
        <w:tc>
          <w:tcPr>
            <w:tcW w:w="614" w:type="dxa"/>
            <w:vAlign w:val="top"/>
          </w:tcPr>
          <w:p w14:paraId="49112611">
            <w:pPr>
              <w:pStyle w:val="6"/>
              <w:spacing w:before="225" w:line="218" w:lineRule="auto"/>
              <w:ind w:left="156"/>
            </w:pPr>
            <w:r>
              <w:rPr>
                <w:b/>
                <w:bCs/>
                <w:spacing w:val="-4"/>
              </w:rPr>
              <w:t>孔刚</w:t>
            </w:r>
          </w:p>
        </w:tc>
        <w:tc>
          <w:tcPr>
            <w:tcW w:w="1347" w:type="dxa"/>
            <w:vAlign w:val="top"/>
          </w:tcPr>
          <w:p w14:paraId="736000F1">
            <w:pPr>
              <w:pStyle w:val="6"/>
              <w:spacing w:before="246" w:line="181" w:lineRule="auto"/>
              <w:ind w:left="234"/>
            </w:pPr>
            <w:r>
              <w:rPr>
                <w:b/>
                <w:bCs/>
              </w:rPr>
              <w:t>13883087752</w:t>
            </w:r>
          </w:p>
        </w:tc>
        <w:tc>
          <w:tcPr>
            <w:tcW w:w="962" w:type="dxa"/>
            <w:vAlign w:val="top"/>
          </w:tcPr>
          <w:p w14:paraId="36B3F084">
            <w:pPr>
              <w:pStyle w:val="6"/>
              <w:spacing w:before="25" w:line="233" w:lineRule="auto"/>
              <w:ind w:left="74"/>
            </w:pPr>
            <w:r>
              <w:rPr>
                <w:b/>
                <w:bCs/>
              </w:rPr>
              <w:t>cfm</w:t>
            </w:r>
            <w:r>
              <w:rPr>
                <w:b/>
                <w:bCs/>
                <w:spacing w:val="1"/>
              </w:rPr>
              <w:t>1350038</w:t>
            </w:r>
          </w:p>
          <w:p w14:paraId="1B8684C2">
            <w:pPr>
              <w:pStyle w:val="6"/>
              <w:spacing w:line="210" w:lineRule="auto"/>
              <w:ind w:left="78"/>
            </w:pPr>
            <w:r>
              <w:rPr>
                <w:b/>
                <w:bCs/>
              </w:rPr>
              <w:t>8196@qq.co</w:t>
            </w:r>
          </w:p>
          <w:p w14:paraId="37BF3364">
            <w:pPr>
              <w:pStyle w:val="6"/>
              <w:spacing w:before="72" w:line="102" w:lineRule="exact"/>
              <w:ind w:left="444"/>
            </w:pPr>
            <w:r>
              <w:rPr>
                <w:b/>
                <w:bCs/>
                <w:spacing w:val="-2"/>
                <w:position w:val="-1"/>
              </w:rPr>
              <w:t>m</w:t>
            </w:r>
          </w:p>
        </w:tc>
      </w:tr>
      <w:tr w14:paraId="5454DD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64EAD610">
            <w:pPr>
              <w:pStyle w:val="6"/>
              <w:spacing w:before="246" w:line="181" w:lineRule="auto"/>
              <w:ind w:left="223"/>
            </w:pPr>
            <w:r>
              <w:rPr>
                <w:b/>
                <w:bCs/>
                <w:spacing w:val="-4"/>
              </w:rPr>
              <w:t>512</w:t>
            </w:r>
          </w:p>
        </w:tc>
        <w:tc>
          <w:tcPr>
            <w:tcW w:w="1055" w:type="dxa"/>
            <w:vAlign w:val="top"/>
          </w:tcPr>
          <w:p w14:paraId="107F02B4">
            <w:pPr>
              <w:pStyle w:val="6"/>
              <w:spacing w:before="124" w:line="224" w:lineRule="auto"/>
              <w:ind w:left="195" w:right="26" w:hanging="166"/>
            </w:pPr>
            <w:r>
              <w:rPr>
                <w:b/>
                <w:bCs/>
                <w:spacing w:val="2"/>
              </w:rPr>
              <w:t>遵义市桐梓县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松蓥煤矿</w:t>
            </w:r>
          </w:p>
        </w:tc>
        <w:tc>
          <w:tcPr>
            <w:tcW w:w="1134" w:type="dxa"/>
            <w:vAlign w:val="top"/>
          </w:tcPr>
          <w:p w14:paraId="0D2C6153">
            <w:pPr>
              <w:pStyle w:val="6"/>
              <w:spacing w:before="225" w:line="217" w:lineRule="auto"/>
              <w:ind w:left="152"/>
            </w:pPr>
            <w:r>
              <w:rPr>
                <w:b/>
                <w:bCs/>
                <w:spacing w:val="2"/>
              </w:rPr>
              <w:t>机电技术员</w:t>
            </w:r>
          </w:p>
        </w:tc>
        <w:tc>
          <w:tcPr>
            <w:tcW w:w="3148" w:type="dxa"/>
            <w:vAlign w:val="top"/>
          </w:tcPr>
          <w:p w14:paraId="79E1A3C8">
            <w:pPr>
              <w:pStyle w:val="6"/>
              <w:spacing w:before="26" w:line="215" w:lineRule="auto"/>
              <w:ind w:left="96"/>
            </w:pPr>
            <w:r>
              <w:rPr>
                <w:b/>
                <w:bCs/>
                <w:spacing w:val="2"/>
              </w:rPr>
              <w:t>能够绘制井下电气系统图、熟悉煤矿相关</w:t>
            </w:r>
          </w:p>
          <w:p w14:paraId="257E2C69">
            <w:pPr>
              <w:pStyle w:val="6"/>
              <w:spacing w:before="13" w:line="216" w:lineRule="auto"/>
              <w:ind w:left="82"/>
            </w:pPr>
            <w:r>
              <w:rPr>
                <w:b/>
                <w:bCs/>
                <w:spacing w:val="3"/>
              </w:rPr>
              <w:t>设施设备及编制机电运输相关技术措施完</w:t>
            </w:r>
          </w:p>
          <w:p w14:paraId="525D2616">
            <w:pPr>
              <w:pStyle w:val="6"/>
              <w:spacing w:before="14" w:line="181" w:lineRule="auto"/>
              <w:ind w:left="836"/>
            </w:pPr>
            <w:r>
              <w:rPr>
                <w:b/>
                <w:bCs/>
                <w:spacing w:val="2"/>
              </w:rPr>
              <w:t>善机电方面相关资料</w:t>
            </w:r>
          </w:p>
        </w:tc>
        <w:tc>
          <w:tcPr>
            <w:tcW w:w="520" w:type="dxa"/>
            <w:vAlign w:val="top"/>
          </w:tcPr>
          <w:p w14:paraId="6ACB4900">
            <w:pPr>
              <w:pStyle w:val="6"/>
              <w:spacing w:before="245" w:line="180" w:lineRule="auto"/>
              <w:ind w:left="232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F24AC9E">
            <w:pPr>
              <w:pStyle w:val="6"/>
              <w:spacing w:before="225" w:line="217" w:lineRule="auto"/>
              <w:ind w:left="589"/>
            </w:pPr>
            <w:r>
              <w:rPr>
                <w:b/>
                <w:bCs/>
                <w:spacing w:val="-2"/>
              </w:rPr>
              <w:t>机电</w:t>
            </w:r>
          </w:p>
        </w:tc>
        <w:tc>
          <w:tcPr>
            <w:tcW w:w="769" w:type="dxa"/>
            <w:vAlign w:val="top"/>
          </w:tcPr>
          <w:p w14:paraId="09344109">
            <w:pPr>
              <w:pStyle w:val="6"/>
              <w:spacing w:before="124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A6AA24C">
            <w:pPr>
              <w:pStyle w:val="6"/>
              <w:spacing w:before="225" w:line="236" w:lineRule="auto"/>
              <w:ind w:left="226"/>
            </w:pPr>
            <w:r>
              <w:rPr>
                <w:b/>
                <w:bCs/>
                <w:spacing w:val="-3"/>
              </w:rPr>
              <w:t>5-7k</w:t>
            </w:r>
          </w:p>
        </w:tc>
        <w:tc>
          <w:tcPr>
            <w:tcW w:w="2254" w:type="dxa"/>
            <w:vAlign w:val="top"/>
          </w:tcPr>
          <w:p w14:paraId="7CEB0427">
            <w:pPr>
              <w:pStyle w:val="6"/>
              <w:spacing w:before="224" w:line="216" w:lineRule="auto"/>
              <w:ind w:left="144"/>
            </w:pPr>
            <w:r>
              <w:rPr>
                <w:b/>
                <w:bCs/>
                <w:spacing w:val="3"/>
              </w:rPr>
              <w:t>养老、失业、工伤。包住宿</w:t>
            </w:r>
          </w:p>
        </w:tc>
        <w:tc>
          <w:tcPr>
            <w:tcW w:w="753" w:type="dxa"/>
            <w:vAlign w:val="top"/>
          </w:tcPr>
          <w:p w14:paraId="577AFA71">
            <w:pPr>
              <w:pStyle w:val="6"/>
              <w:spacing w:before="225" w:line="216" w:lineRule="auto"/>
              <w:ind w:left="140"/>
            </w:pPr>
            <w:r>
              <w:rPr>
                <w:b/>
                <w:bCs/>
              </w:rPr>
              <w:t>桐梓县</w:t>
            </w:r>
          </w:p>
        </w:tc>
        <w:tc>
          <w:tcPr>
            <w:tcW w:w="614" w:type="dxa"/>
            <w:vAlign w:val="top"/>
          </w:tcPr>
          <w:p w14:paraId="263298B9">
            <w:pPr>
              <w:pStyle w:val="6"/>
              <w:spacing w:before="225" w:line="218" w:lineRule="auto"/>
              <w:ind w:left="156"/>
            </w:pPr>
            <w:r>
              <w:rPr>
                <w:b/>
                <w:bCs/>
                <w:spacing w:val="-4"/>
              </w:rPr>
              <w:t>孔刚</w:t>
            </w:r>
          </w:p>
        </w:tc>
        <w:tc>
          <w:tcPr>
            <w:tcW w:w="1347" w:type="dxa"/>
            <w:vAlign w:val="top"/>
          </w:tcPr>
          <w:p w14:paraId="7C4BEE9B">
            <w:pPr>
              <w:pStyle w:val="6"/>
              <w:spacing w:before="246" w:line="181" w:lineRule="auto"/>
              <w:ind w:left="234"/>
            </w:pPr>
            <w:r>
              <w:rPr>
                <w:b/>
                <w:bCs/>
              </w:rPr>
              <w:t>13883087752</w:t>
            </w:r>
          </w:p>
        </w:tc>
        <w:tc>
          <w:tcPr>
            <w:tcW w:w="962" w:type="dxa"/>
            <w:vAlign w:val="top"/>
          </w:tcPr>
          <w:p w14:paraId="016F6BB5">
            <w:pPr>
              <w:pStyle w:val="6"/>
              <w:spacing w:before="25" w:line="230" w:lineRule="auto"/>
              <w:ind w:left="74"/>
            </w:pPr>
            <w:r>
              <w:rPr>
                <w:b/>
                <w:bCs/>
              </w:rPr>
              <w:t>cfm</w:t>
            </w:r>
            <w:r>
              <w:rPr>
                <w:b/>
                <w:bCs/>
                <w:spacing w:val="1"/>
              </w:rPr>
              <w:t>1350038</w:t>
            </w:r>
          </w:p>
          <w:p w14:paraId="54432396">
            <w:pPr>
              <w:pStyle w:val="6"/>
              <w:spacing w:line="210" w:lineRule="auto"/>
              <w:ind w:left="78"/>
            </w:pPr>
            <w:r>
              <w:rPr>
                <w:b/>
                <w:bCs/>
              </w:rPr>
              <w:t>8196@qq.co</w:t>
            </w:r>
          </w:p>
          <w:p w14:paraId="1C92C2FC">
            <w:pPr>
              <w:pStyle w:val="6"/>
              <w:spacing w:before="75" w:line="101" w:lineRule="exact"/>
              <w:ind w:left="444"/>
            </w:pPr>
            <w:r>
              <w:rPr>
                <w:b/>
                <w:bCs/>
                <w:spacing w:val="-2"/>
                <w:position w:val="-1"/>
              </w:rPr>
              <w:t>m</w:t>
            </w:r>
          </w:p>
        </w:tc>
      </w:tr>
      <w:tr w14:paraId="05E5D9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2B29EB4D">
            <w:pPr>
              <w:spacing w:line="296" w:lineRule="auto"/>
              <w:rPr>
                <w:rFonts w:ascii="Arial"/>
                <w:sz w:val="21"/>
              </w:rPr>
            </w:pPr>
          </w:p>
          <w:p w14:paraId="39E40350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513</w:t>
            </w:r>
          </w:p>
        </w:tc>
        <w:tc>
          <w:tcPr>
            <w:tcW w:w="1055" w:type="dxa"/>
            <w:vAlign w:val="top"/>
          </w:tcPr>
          <w:p w14:paraId="058FC312">
            <w:pPr>
              <w:pStyle w:val="6"/>
              <w:spacing w:before="27" w:line="217" w:lineRule="auto"/>
              <w:ind w:left="33"/>
            </w:pPr>
            <w:r>
              <w:rPr>
                <w:b/>
                <w:bCs/>
                <w:spacing w:val="1"/>
              </w:rPr>
              <w:t>贵州安佳矿业</w:t>
            </w:r>
          </w:p>
          <w:p w14:paraId="5F206302">
            <w:pPr>
              <w:pStyle w:val="6"/>
              <w:spacing w:before="13" w:line="216" w:lineRule="auto"/>
              <w:ind w:left="33"/>
            </w:pPr>
            <w:r>
              <w:rPr>
                <w:b/>
                <w:bCs/>
                <w:spacing w:val="1"/>
              </w:rPr>
              <w:t>有限公司桐梓</w:t>
            </w:r>
          </w:p>
          <w:p w14:paraId="311F941B">
            <w:pPr>
              <w:pStyle w:val="6"/>
              <w:spacing w:before="14" w:line="215" w:lineRule="auto"/>
              <w:ind w:left="31"/>
            </w:pPr>
            <w:r>
              <w:rPr>
                <w:b/>
                <w:bCs/>
                <w:spacing w:val="1"/>
              </w:rPr>
              <w:t>县花秋镇花秋</w:t>
            </w:r>
          </w:p>
          <w:p w14:paraId="1AB27B08">
            <w:pPr>
              <w:pStyle w:val="6"/>
              <w:spacing w:before="12" w:line="182" w:lineRule="auto"/>
              <w:ind w:left="372"/>
            </w:pPr>
            <w:r>
              <w:rPr>
                <w:b/>
                <w:bCs/>
                <w:spacing w:val="-7"/>
              </w:rPr>
              <w:t>二矿</w:t>
            </w:r>
          </w:p>
        </w:tc>
        <w:tc>
          <w:tcPr>
            <w:tcW w:w="1134" w:type="dxa"/>
            <w:vAlign w:val="top"/>
          </w:tcPr>
          <w:p w14:paraId="09350BFE">
            <w:pPr>
              <w:spacing w:line="275" w:lineRule="auto"/>
              <w:rPr>
                <w:rFonts w:ascii="Arial"/>
                <w:sz w:val="21"/>
              </w:rPr>
            </w:pPr>
          </w:p>
          <w:p w14:paraId="5D66011C">
            <w:pPr>
              <w:pStyle w:val="6"/>
              <w:spacing w:before="52" w:line="217" w:lineRule="auto"/>
              <w:ind w:left="157"/>
            </w:pPr>
            <w:r>
              <w:rPr>
                <w:b/>
                <w:bCs/>
                <w:spacing w:val="1"/>
              </w:rPr>
              <w:t>通防技术员</w:t>
            </w:r>
          </w:p>
        </w:tc>
        <w:tc>
          <w:tcPr>
            <w:tcW w:w="3148" w:type="dxa"/>
            <w:vAlign w:val="top"/>
          </w:tcPr>
          <w:p w14:paraId="759E1C13">
            <w:pPr>
              <w:spacing w:line="275" w:lineRule="auto"/>
              <w:rPr>
                <w:rFonts w:ascii="Arial"/>
                <w:sz w:val="21"/>
              </w:rPr>
            </w:pPr>
          </w:p>
          <w:p w14:paraId="2338DD78">
            <w:pPr>
              <w:pStyle w:val="6"/>
              <w:spacing w:before="52" w:line="219" w:lineRule="auto"/>
              <w:ind w:left="1250"/>
            </w:pPr>
            <w:r>
              <w:rPr>
                <w:b/>
                <w:bCs/>
              </w:rPr>
              <w:t>通防专业</w:t>
            </w:r>
          </w:p>
        </w:tc>
        <w:tc>
          <w:tcPr>
            <w:tcW w:w="520" w:type="dxa"/>
            <w:vAlign w:val="top"/>
          </w:tcPr>
          <w:p w14:paraId="206482F4">
            <w:pPr>
              <w:spacing w:line="295" w:lineRule="auto"/>
              <w:rPr>
                <w:rFonts w:ascii="Arial"/>
                <w:sz w:val="21"/>
              </w:rPr>
            </w:pPr>
          </w:p>
          <w:p w14:paraId="234FB296">
            <w:pPr>
              <w:pStyle w:val="6"/>
              <w:spacing w:before="52" w:line="180" w:lineRule="auto"/>
              <w:ind w:left="228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12EA049C">
            <w:pPr>
              <w:spacing w:line="275" w:lineRule="auto"/>
              <w:rPr>
                <w:rFonts w:ascii="Arial"/>
                <w:sz w:val="21"/>
              </w:rPr>
            </w:pPr>
          </w:p>
          <w:p w14:paraId="5B1F13D0">
            <w:pPr>
              <w:pStyle w:val="6"/>
              <w:spacing w:before="52" w:line="219" w:lineRule="auto"/>
              <w:ind w:left="428"/>
            </w:pPr>
            <w:r>
              <w:rPr>
                <w:b/>
                <w:bCs/>
              </w:rPr>
              <w:t>通防专业</w:t>
            </w:r>
          </w:p>
        </w:tc>
        <w:tc>
          <w:tcPr>
            <w:tcW w:w="769" w:type="dxa"/>
            <w:vAlign w:val="top"/>
          </w:tcPr>
          <w:p w14:paraId="42A1F82B">
            <w:pPr>
              <w:spacing w:line="275" w:lineRule="auto"/>
              <w:rPr>
                <w:rFonts w:ascii="Arial"/>
                <w:sz w:val="21"/>
              </w:rPr>
            </w:pPr>
          </w:p>
          <w:p w14:paraId="054A061F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23560D6D">
            <w:pPr>
              <w:spacing w:line="275" w:lineRule="auto"/>
              <w:rPr>
                <w:rFonts w:ascii="Arial"/>
                <w:sz w:val="21"/>
              </w:rPr>
            </w:pPr>
          </w:p>
          <w:p w14:paraId="2CD1F478">
            <w:pPr>
              <w:pStyle w:val="6"/>
              <w:spacing w:before="52" w:line="236" w:lineRule="auto"/>
              <w:ind w:left="144"/>
            </w:pPr>
            <w:r>
              <w:rPr>
                <w:b/>
                <w:bCs/>
                <w:spacing w:val="-2"/>
              </w:rPr>
              <w:t>10-15k</w:t>
            </w:r>
          </w:p>
        </w:tc>
        <w:tc>
          <w:tcPr>
            <w:tcW w:w="2254" w:type="dxa"/>
            <w:vAlign w:val="top"/>
          </w:tcPr>
          <w:p w14:paraId="7ED2592D">
            <w:pPr>
              <w:spacing w:line="275" w:lineRule="auto"/>
              <w:rPr>
                <w:rFonts w:ascii="Arial"/>
                <w:sz w:val="21"/>
              </w:rPr>
            </w:pPr>
          </w:p>
          <w:p w14:paraId="6B62C658">
            <w:pPr>
              <w:pStyle w:val="6"/>
              <w:spacing w:before="52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65FF71A5">
            <w:pPr>
              <w:spacing w:line="275" w:lineRule="auto"/>
              <w:rPr>
                <w:rFonts w:ascii="Arial"/>
                <w:sz w:val="21"/>
              </w:rPr>
            </w:pPr>
          </w:p>
          <w:p w14:paraId="03903CB6">
            <w:pPr>
              <w:pStyle w:val="6"/>
              <w:spacing w:before="52" w:line="216" w:lineRule="auto"/>
              <w:ind w:left="140"/>
            </w:pPr>
            <w:r>
              <w:rPr>
                <w:b/>
                <w:bCs/>
              </w:rPr>
              <w:t>桐梓县</w:t>
            </w:r>
          </w:p>
        </w:tc>
        <w:tc>
          <w:tcPr>
            <w:tcW w:w="614" w:type="dxa"/>
            <w:vAlign w:val="top"/>
          </w:tcPr>
          <w:p w14:paraId="62F13949">
            <w:pPr>
              <w:spacing w:line="275" w:lineRule="auto"/>
              <w:rPr>
                <w:rFonts w:ascii="Arial"/>
                <w:sz w:val="21"/>
              </w:rPr>
            </w:pPr>
          </w:p>
          <w:p w14:paraId="07B53A4C">
            <w:pPr>
              <w:pStyle w:val="6"/>
              <w:spacing w:before="52" w:line="219" w:lineRule="auto"/>
              <w:ind w:left="159"/>
            </w:pPr>
            <w:r>
              <w:rPr>
                <w:b/>
                <w:bCs/>
                <w:spacing w:val="-6"/>
              </w:rPr>
              <w:t>高波</w:t>
            </w:r>
          </w:p>
        </w:tc>
        <w:tc>
          <w:tcPr>
            <w:tcW w:w="1347" w:type="dxa"/>
            <w:vAlign w:val="top"/>
          </w:tcPr>
          <w:p w14:paraId="15882534">
            <w:pPr>
              <w:spacing w:line="296" w:lineRule="auto"/>
              <w:rPr>
                <w:rFonts w:ascii="Arial"/>
                <w:sz w:val="21"/>
              </w:rPr>
            </w:pPr>
          </w:p>
          <w:p w14:paraId="4190E927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15085519031</w:t>
            </w:r>
          </w:p>
        </w:tc>
        <w:tc>
          <w:tcPr>
            <w:tcW w:w="962" w:type="dxa"/>
            <w:vAlign w:val="top"/>
          </w:tcPr>
          <w:p w14:paraId="7B605798">
            <w:pPr>
              <w:pStyle w:val="6"/>
              <w:spacing w:before="228" w:line="225" w:lineRule="auto"/>
              <w:ind w:left="245" w:right="53" w:hanging="163"/>
            </w:pPr>
            <w:r>
              <w:rPr>
                <w:b/>
                <w:bCs/>
                <w:u w:val="single" w:color="auto"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通即可</w:t>
            </w:r>
          </w:p>
        </w:tc>
      </w:tr>
      <w:tr w14:paraId="649AD6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018C2EB6">
            <w:pPr>
              <w:spacing w:line="298" w:lineRule="auto"/>
              <w:rPr>
                <w:rFonts w:ascii="Arial"/>
                <w:sz w:val="21"/>
              </w:rPr>
            </w:pPr>
          </w:p>
          <w:p w14:paraId="02D7F72F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514</w:t>
            </w:r>
          </w:p>
        </w:tc>
        <w:tc>
          <w:tcPr>
            <w:tcW w:w="1055" w:type="dxa"/>
            <w:vAlign w:val="top"/>
          </w:tcPr>
          <w:p w14:paraId="5DAAE5BD">
            <w:pPr>
              <w:pStyle w:val="6"/>
              <w:spacing w:before="28" w:line="217" w:lineRule="auto"/>
              <w:ind w:left="33"/>
            </w:pPr>
            <w:r>
              <w:rPr>
                <w:b/>
                <w:bCs/>
                <w:spacing w:val="1"/>
              </w:rPr>
              <w:t>贵州安佳矿业</w:t>
            </w:r>
          </w:p>
          <w:p w14:paraId="5194F394">
            <w:pPr>
              <w:pStyle w:val="6"/>
              <w:spacing w:before="14" w:line="216" w:lineRule="auto"/>
              <w:ind w:left="33"/>
            </w:pPr>
            <w:r>
              <w:rPr>
                <w:b/>
                <w:bCs/>
                <w:spacing w:val="1"/>
              </w:rPr>
              <w:t>有限公司桐梓</w:t>
            </w:r>
          </w:p>
          <w:p w14:paraId="3F76C99E">
            <w:pPr>
              <w:pStyle w:val="6"/>
              <w:spacing w:before="13" w:line="215" w:lineRule="auto"/>
              <w:ind w:left="31"/>
            </w:pPr>
            <w:r>
              <w:rPr>
                <w:b/>
                <w:bCs/>
                <w:spacing w:val="1"/>
              </w:rPr>
              <w:t>县花秋镇花秋</w:t>
            </w:r>
          </w:p>
          <w:p w14:paraId="2A429098">
            <w:pPr>
              <w:pStyle w:val="6"/>
              <w:spacing w:before="16" w:line="177" w:lineRule="auto"/>
              <w:ind w:left="372"/>
            </w:pPr>
            <w:r>
              <w:rPr>
                <w:b/>
                <w:bCs/>
                <w:spacing w:val="-7"/>
              </w:rPr>
              <w:t>二矿</w:t>
            </w:r>
          </w:p>
        </w:tc>
        <w:tc>
          <w:tcPr>
            <w:tcW w:w="1134" w:type="dxa"/>
            <w:vAlign w:val="top"/>
          </w:tcPr>
          <w:p w14:paraId="12AD5749">
            <w:pPr>
              <w:spacing w:line="277" w:lineRule="auto"/>
              <w:rPr>
                <w:rFonts w:ascii="Arial"/>
                <w:sz w:val="21"/>
              </w:rPr>
            </w:pPr>
          </w:p>
          <w:p w14:paraId="759BEE7F">
            <w:pPr>
              <w:pStyle w:val="6"/>
              <w:spacing w:before="52" w:line="217" w:lineRule="auto"/>
              <w:ind w:left="157"/>
            </w:pPr>
            <w:r>
              <w:rPr>
                <w:b/>
                <w:bCs/>
                <w:spacing w:val="1"/>
              </w:rPr>
              <w:t>安全技术员</w:t>
            </w:r>
          </w:p>
        </w:tc>
        <w:tc>
          <w:tcPr>
            <w:tcW w:w="3148" w:type="dxa"/>
            <w:vAlign w:val="top"/>
          </w:tcPr>
          <w:p w14:paraId="7BB23792">
            <w:pPr>
              <w:spacing w:line="277" w:lineRule="auto"/>
              <w:rPr>
                <w:rFonts w:ascii="Arial"/>
                <w:sz w:val="21"/>
              </w:rPr>
            </w:pPr>
          </w:p>
          <w:p w14:paraId="51CBCB2C">
            <w:pPr>
              <w:pStyle w:val="6"/>
              <w:spacing w:before="52" w:line="219" w:lineRule="auto"/>
              <w:ind w:left="1250"/>
            </w:pPr>
            <w:r>
              <w:rPr>
                <w:b/>
                <w:bCs/>
              </w:rPr>
              <w:t>安全专业</w:t>
            </w:r>
          </w:p>
        </w:tc>
        <w:tc>
          <w:tcPr>
            <w:tcW w:w="520" w:type="dxa"/>
            <w:vAlign w:val="top"/>
          </w:tcPr>
          <w:p w14:paraId="6142B2DE">
            <w:pPr>
              <w:spacing w:line="297" w:lineRule="auto"/>
              <w:rPr>
                <w:rFonts w:ascii="Arial"/>
                <w:sz w:val="21"/>
              </w:rPr>
            </w:pPr>
          </w:p>
          <w:p w14:paraId="6D91618E">
            <w:pPr>
              <w:pStyle w:val="6"/>
              <w:spacing w:before="52" w:line="180" w:lineRule="auto"/>
              <w:ind w:left="229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14DF056A">
            <w:pPr>
              <w:spacing w:line="277" w:lineRule="auto"/>
              <w:rPr>
                <w:rFonts w:ascii="Arial"/>
                <w:sz w:val="21"/>
              </w:rPr>
            </w:pPr>
          </w:p>
          <w:p w14:paraId="0C234161">
            <w:pPr>
              <w:pStyle w:val="6"/>
              <w:spacing w:before="52" w:line="219" w:lineRule="auto"/>
              <w:ind w:left="428"/>
            </w:pPr>
            <w:r>
              <w:rPr>
                <w:b/>
                <w:bCs/>
              </w:rPr>
              <w:t>安全专业</w:t>
            </w:r>
          </w:p>
        </w:tc>
        <w:tc>
          <w:tcPr>
            <w:tcW w:w="769" w:type="dxa"/>
            <w:vAlign w:val="top"/>
          </w:tcPr>
          <w:p w14:paraId="770B33D3">
            <w:pPr>
              <w:spacing w:line="277" w:lineRule="auto"/>
              <w:rPr>
                <w:rFonts w:ascii="Arial"/>
                <w:sz w:val="21"/>
              </w:rPr>
            </w:pPr>
          </w:p>
          <w:p w14:paraId="46144EB3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25755408">
            <w:pPr>
              <w:spacing w:line="277" w:lineRule="auto"/>
              <w:rPr>
                <w:rFonts w:ascii="Arial"/>
                <w:sz w:val="21"/>
              </w:rPr>
            </w:pPr>
          </w:p>
          <w:p w14:paraId="506FC351">
            <w:pPr>
              <w:pStyle w:val="6"/>
              <w:spacing w:before="52" w:line="236" w:lineRule="auto"/>
              <w:ind w:left="144"/>
            </w:pPr>
            <w:r>
              <w:rPr>
                <w:b/>
                <w:bCs/>
                <w:spacing w:val="-2"/>
              </w:rPr>
              <w:t>10-13k</w:t>
            </w:r>
          </w:p>
        </w:tc>
        <w:tc>
          <w:tcPr>
            <w:tcW w:w="2254" w:type="dxa"/>
            <w:vAlign w:val="top"/>
          </w:tcPr>
          <w:p w14:paraId="784585FD">
            <w:pPr>
              <w:spacing w:line="277" w:lineRule="auto"/>
              <w:rPr>
                <w:rFonts w:ascii="Arial"/>
                <w:sz w:val="21"/>
              </w:rPr>
            </w:pPr>
          </w:p>
          <w:p w14:paraId="041F3D84">
            <w:pPr>
              <w:pStyle w:val="6"/>
              <w:spacing w:before="52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0E0A1821">
            <w:pPr>
              <w:spacing w:line="277" w:lineRule="auto"/>
              <w:rPr>
                <w:rFonts w:ascii="Arial"/>
                <w:sz w:val="21"/>
              </w:rPr>
            </w:pPr>
          </w:p>
          <w:p w14:paraId="604134AC">
            <w:pPr>
              <w:pStyle w:val="6"/>
              <w:spacing w:before="52" w:line="216" w:lineRule="auto"/>
              <w:ind w:left="140"/>
            </w:pPr>
            <w:r>
              <w:rPr>
                <w:b/>
                <w:bCs/>
              </w:rPr>
              <w:t>桐梓县</w:t>
            </w:r>
          </w:p>
        </w:tc>
        <w:tc>
          <w:tcPr>
            <w:tcW w:w="614" w:type="dxa"/>
            <w:vAlign w:val="top"/>
          </w:tcPr>
          <w:p w14:paraId="0569DDD0">
            <w:pPr>
              <w:spacing w:line="277" w:lineRule="auto"/>
              <w:rPr>
                <w:rFonts w:ascii="Arial"/>
                <w:sz w:val="21"/>
              </w:rPr>
            </w:pPr>
          </w:p>
          <w:p w14:paraId="536A05EC">
            <w:pPr>
              <w:pStyle w:val="6"/>
              <w:spacing w:before="52" w:line="219" w:lineRule="auto"/>
              <w:ind w:left="159"/>
            </w:pPr>
            <w:r>
              <w:rPr>
                <w:b/>
                <w:bCs/>
                <w:spacing w:val="-6"/>
              </w:rPr>
              <w:t>高波</w:t>
            </w:r>
          </w:p>
        </w:tc>
        <w:tc>
          <w:tcPr>
            <w:tcW w:w="1347" w:type="dxa"/>
            <w:vAlign w:val="top"/>
          </w:tcPr>
          <w:p w14:paraId="255D7B17">
            <w:pPr>
              <w:spacing w:line="298" w:lineRule="auto"/>
              <w:rPr>
                <w:rFonts w:ascii="Arial"/>
                <w:sz w:val="21"/>
              </w:rPr>
            </w:pPr>
          </w:p>
          <w:p w14:paraId="30D139C3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15085519031</w:t>
            </w:r>
          </w:p>
        </w:tc>
        <w:tc>
          <w:tcPr>
            <w:tcW w:w="962" w:type="dxa"/>
            <w:vAlign w:val="top"/>
          </w:tcPr>
          <w:p w14:paraId="1CA1FF43">
            <w:pPr>
              <w:pStyle w:val="6"/>
              <w:spacing w:before="229" w:line="225" w:lineRule="auto"/>
              <w:ind w:left="245" w:right="53" w:hanging="163"/>
            </w:pPr>
            <w:r>
              <w:rPr>
                <w:b/>
                <w:bCs/>
                <w:u w:val="single" w:color="auto"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通即可</w:t>
            </w:r>
          </w:p>
        </w:tc>
      </w:tr>
      <w:tr w14:paraId="068DFF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1B55A721">
            <w:pPr>
              <w:pStyle w:val="6"/>
              <w:spacing w:before="250" w:line="181" w:lineRule="auto"/>
              <w:ind w:left="223"/>
            </w:pPr>
            <w:r>
              <w:rPr>
                <w:b/>
                <w:bCs/>
                <w:spacing w:val="-4"/>
              </w:rPr>
              <w:t>515</w:t>
            </w:r>
          </w:p>
        </w:tc>
        <w:tc>
          <w:tcPr>
            <w:tcW w:w="1055" w:type="dxa"/>
            <w:vAlign w:val="top"/>
          </w:tcPr>
          <w:p w14:paraId="2B84B912">
            <w:pPr>
              <w:pStyle w:val="6"/>
              <w:spacing w:before="128" w:line="225" w:lineRule="auto"/>
              <w:ind w:left="29" w:right="26" w:firstLine="3"/>
            </w:pPr>
            <w:r>
              <w:rPr>
                <w:b/>
                <w:bCs/>
                <w:spacing w:val="1"/>
              </w:rPr>
              <w:t>贵州宇冠农业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发展有限公司</w:t>
            </w:r>
          </w:p>
        </w:tc>
        <w:tc>
          <w:tcPr>
            <w:tcW w:w="1134" w:type="dxa"/>
            <w:vAlign w:val="top"/>
          </w:tcPr>
          <w:p w14:paraId="2AF760D0">
            <w:pPr>
              <w:pStyle w:val="6"/>
              <w:spacing w:before="229" w:line="217" w:lineRule="auto"/>
              <w:ind w:left="320"/>
            </w:pPr>
            <w:r>
              <w:rPr>
                <w:b/>
                <w:bCs/>
                <w:spacing w:val="-1"/>
              </w:rPr>
              <w:t>技术岗</w:t>
            </w:r>
          </w:p>
        </w:tc>
        <w:tc>
          <w:tcPr>
            <w:tcW w:w="3148" w:type="dxa"/>
            <w:vAlign w:val="top"/>
          </w:tcPr>
          <w:p w14:paraId="695DC380">
            <w:pPr>
              <w:pStyle w:val="6"/>
              <w:spacing w:before="229" w:line="215" w:lineRule="auto"/>
              <w:ind w:left="426"/>
            </w:pPr>
            <w:r>
              <w:rPr>
                <w:b/>
                <w:bCs/>
                <w:spacing w:val="-1"/>
              </w:rPr>
              <w:t>熟练掌握化（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1"/>
              </w:rPr>
              <w:t>实）验室设备操作</w:t>
            </w:r>
          </w:p>
        </w:tc>
        <w:tc>
          <w:tcPr>
            <w:tcW w:w="520" w:type="dxa"/>
            <w:vAlign w:val="top"/>
          </w:tcPr>
          <w:p w14:paraId="29E3C5CD">
            <w:pPr>
              <w:pStyle w:val="6"/>
              <w:spacing w:before="250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7312F816">
            <w:pPr>
              <w:pStyle w:val="6"/>
              <w:spacing w:before="127" w:line="225" w:lineRule="auto"/>
              <w:ind w:left="341" w:right="76" w:hanging="242"/>
            </w:pPr>
            <w:r>
              <w:rPr>
                <w:b/>
                <w:bCs/>
                <w:spacing w:val="2"/>
              </w:rPr>
              <w:t>化学、生物、农业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相关专业等</w:t>
            </w:r>
          </w:p>
        </w:tc>
        <w:tc>
          <w:tcPr>
            <w:tcW w:w="769" w:type="dxa"/>
            <w:vAlign w:val="top"/>
          </w:tcPr>
          <w:p w14:paraId="6CCD95E9">
            <w:pPr>
              <w:pStyle w:val="6"/>
              <w:spacing w:before="229" w:line="217" w:lineRule="auto"/>
              <w:ind w:left="61"/>
            </w:pPr>
            <w:r>
              <w:rPr>
                <w:b/>
                <w:bCs/>
                <w:spacing w:val="1"/>
              </w:rPr>
              <w:t>本科以上</w:t>
            </w:r>
          </w:p>
        </w:tc>
        <w:tc>
          <w:tcPr>
            <w:tcW w:w="753" w:type="dxa"/>
            <w:vAlign w:val="top"/>
          </w:tcPr>
          <w:p w14:paraId="51198D95">
            <w:pPr>
              <w:pStyle w:val="6"/>
              <w:spacing w:before="229" w:line="237" w:lineRule="auto"/>
              <w:ind w:left="181"/>
            </w:pPr>
            <w:r>
              <w:rPr>
                <w:b/>
                <w:bCs/>
                <w:spacing w:val="-1"/>
              </w:rPr>
              <w:t>4-12k</w:t>
            </w:r>
          </w:p>
        </w:tc>
        <w:tc>
          <w:tcPr>
            <w:tcW w:w="2254" w:type="dxa"/>
            <w:vAlign w:val="top"/>
          </w:tcPr>
          <w:p w14:paraId="36E2C33C">
            <w:pPr>
              <w:pStyle w:val="6"/>
              <w:spacing w:before="228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4A827696">
            <w:pPr>
              <w:pStyle w:val="6"/>
              <w:spacing w:before="229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1158362A">
            <w:pPr>
              <w:pStyle w:val="6"/>
              <w:spacing w:before="229" w:line="217" w:lineRule="auto"/>
              <w:ind w:left="165"/>
            </w:pPr>
            <w:r>
              <w:rPr>
                <w:b/>
                <w:bCs/>
                <w:spacing w:val="-9"/>
              </w:rPr>
              <w:t>叶总</w:t>
            </w:r>
          </w:p>
        </w:tc>
        <w:tc>
          <w:tcPr>
            <w:tcW w:w="1347" w:type="dxa"/>
            <w:vAlign w:val="top"/>
          </w:tcPr>
          <w:p w14:paraId="05D1AA2D">
            <w:pPr>
              <w:pStyle w:val="6"/>
              <w:spacing w:before="250" w:line="181" w:lineRule="auto"/>
              <w:ind w:left="234"/>
            </w:pPr>
            <w:r>
              <w:rPr>
                <w:b/>
                <w:bCs/>
              </w:rPr>
              <w:t>18185385912</w:t>
            </w:r>
          </w:p>
        </w:tc>
        <w:tc>
          <w:tcPr>
            <w:tcW w:w="962" w:type="dxa"/>
            <w:vAlign w:val="top"/>
          </w:tcPr>
          <w:p w14:paraId="70440300">
            <w:pPr>
              <w:pStyle w:val="6"/>
              <w:spacing w:before="128" w:line="238" w:lineRule="auto"/>
              <w:ind w:left="240" w:right="46" w:hanging="162"/>
            </w:pPr>
            <w:r>
              <w:drawing>
                <wp:anchor distT="0" distB="0" distL="0" distR="0" simplePos="0" relativeHeight="25204838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1905</wp:posOffset>
                  </wp:positionV>
                  <wp:extent cx="605155" cy="386715"/>
                  <wp:effectExtent l="0" t="0" r="0" b="0"/>
                  <wp:wrapNone/>
                  <wp:docPr id="582" name="IM 582">
                    <a:hlinkClick xmlns:a="http://schemas.openxmlformats.org/drawingml/2006/main" r:id="rId32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IM 582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674497354@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521D44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7A8DC1A8">
            <w:pPr>
              <w:pStyle w:val="6"/>
              <w:spacing w:before="251" w:line="181" w:lineRule="auto"/>
              <w:ind w:left="223"/>
            </w:pPr>
            <w:r>
              <w:rPr>
                <w:b/>
                <w:bCs/>
                <w:spacing w:val="-4"/>
              </w:rPr>
              <w:t>516</w:t>
            </w:r>
          </w:p>
        </w:tc>
        <w:tc>
          <w:tcPr>
            <w:tcW w:w="1055" w:type="dxa"/>
            <w:vAlign w:val="top"/>
          </w:tcPr>
          <w:p w14:paraId="254F4E94">
            <w:pPr>
              <w:pStyle w:val="6"/>
              <w:spacing w:before="131" w:line="223" w:lineRule="auto"/>
              <w:ind w:left="29" w:right="26" w:firstLine="3"/>
            </w:pPr>
            <w:r>
              <w:rPr>
                <w:b/>
                <w:bCs/>
                <w:spacing w:val="1"/>
              </w:rPr>
              <w:t>贵州宇冠农业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发展有限公司</w:t>
            </w:r>
          </w:p>
        </w:tc>
        <w:tc>
          <w:tcPr>
            <w:tcW w:w="1134" w:type="dxa"/>
            <w:vAlign w:val="top"/>
          </w:tcPr>
          <w:p w14:paraId="56351B42">
            <w:pPr>
              <w:pStyle w:val="6"/>
              <w:spacing w:before="229" w:line="216" w:lineRule="auto"/>
              <w:ind w:left="80"/>
            </w:pPr>
            <w:r>
              <w:rPr>
                <w:b/>
                <w:bCs/>
              </w:rPr>
              <w:t>多媒体宣传员</w:t>
            </w:r>
          </w:p>
        </w:tc>
        <w:tc>
          <w:tcPr>
            <w:tcW w:w="3148" w:type="dxa"/>
            <w:vAlign w:val="top"/>
          </w:tcPr>
          <w:p w14:paraId="52748AD1">
            <w:pPr>
              <w:pStyle w:val="6"/>
              <w:spacing w:before="129" w:line="223" w:lineRule="auto"/>
              <w:ind w:left="760" w:right="74" w:hanging="673"/>
            </w:pPr>
            <w:r>
              <w:rPr>
                <w:b/>
                <w:bCs/>
                <w:spacing w:val="3"/>
              </w:rPr>
              <w:t>具有一定的创意策划能力、视觉设计能力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1"/>
              </w:rPr>
              <w:t>、视频剪辑与制作能力</w:t>
            </w:r>
          </w:p>
        </w:tc>
        <w:tc>
          <w:tcPr>
            <w:tcW w:w="520" w:type="dxa"/>
            <w:vAlign w:val="top"/>
          </w:tcPr>
          <w:p w14:paraId="25F341B1">
            <w:pPr>
              <w:pStyle w:val="6"/>
              <w:spacing w:before="250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E1CC7FD">
            <w:pPr>
              <w:pStyle w:val="6"/>
              <w:spacing w:before="131" w:line="223" w:lineRule="auto"/>
              <w:ind w:left="351" w:right="76" w:hanging="258"/>
            </w:pPr>
            <w:r>
              <w:rPr>
                <w:b/>
                <w:bCs/>
                <w:spacing w:val="2"/>
              </w:rPr>
              <w:t>广告、传媒、设计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</w:rPr>
              <w:t>等相关专业</w:t>
            </w:r>
          </w:p>
        </w:tc>
        <w:tc>
          <w:tcPr>
            <w:tcW w:w="769" w:type="dxa"/>
            <w:vAlign w:val="top"/>
          </w:tcPr>
          <w:p w14:paraId="7589E5D5">
            <w:pPr>
              <w:pStyle w:val="6"/>
              <w:spacing w:before="131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4F7F4D1">
            <w:pPr>
              <w:pStyle w:val="6"/>
              <w:spacing w:before="230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546FA892">
            <w:pPr>
              <w:pStyle w:val="6"/>
              <w:spacing w:before="229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347899CD">
            <w:pPr>
              <w:pStyle w:val="6"/>
              <w:spacing w:before="230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44CC92A7">
            <w:pPr>
              <w:pStyle w:val="6"/>
              <w:spacing w:before="230" w:line="217" w:lineRule="auto"/>
              <w:ind w:left="165"/>
            </w:pPr>
            <w:r>
              <w:rPr>
                <w:b/>
                <w:bCs/>
                <w:spacing w:val="-9"/>
              </w:rPr>
              <w:t>叶总</w:t>
            </w:r>
          </w:p>
        </w:tc>
        <w:tc>
          <w:tcPr>
            <w:tcW w:w="1347" w:type="dxa"/>
            <w:vAlign w:val="top"/>
          </w:tcPr>
          <w:p w14:paraId="1F7A3EE8">
            <w:pPr>
              <w:pStyle w:val="6"/>
              <w:spacing w:before="251" w:line="181" w:lineRule="auto"/>
              <w:ind w:left="234"/>
            </w:pPr>
            <w:r>
              <w:rPr>
                <w:b/>
                <w:bCs/>
              </w:rPr>
              <w:t>18185385912</w:t>
            </w:r>
          </w:p>
        </w:tc>
        <w:tc>
          <w:tcPr>
            <w:tcW w:w="962" w:type="dxa"/>
            <w:vAlign w:val="top"/>
          </w:tcPr>
          <w:p w14:paraId="61689E80">
            <w:pPr>
              <w:pStyle w:val="6"/>
              <w:spacing w:before="130" w:line="236" w:lineRule="auto"/>
              <w:ind w:left="240" w:right="46" w:hanging="162"/>
            </w:pPr>
            <w:r>
              <w:rPr>
                <w:b/>
                <w:bCs/>
              </w:rPr>
              <w:t>674497354@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6C689A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2A95763E">
            <w:pPr>
              <w:spacing w:line="298" w:lineRule="auto"/>
              <w:rPr>
                <w:rFonts w:ascii="Arial"/>
                <w:sz w:val="21"/>
              </w:rPr>
            </w:pPr>
          </w:p>
          <w:p w14:paraId="1E088943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517</w:t>
            </w:r>
          </w:p>
        </w:tc>
        <w:tc>
          <w:tcPr>
            <w:tcW w:w="1055" w:type="dxa"/>
            <w:vAlign w:val="top"/>
          </w:tcPr>
          <w:p w14:paraId="220349A9">
            <w:pPr>
              <w:pStyle w:val="6"/>
              <w:spacing w:before="132" w:line="217" w:lineRule="auto"/>
              <w:ind w:left="33"/>
            </w:pPr>
            <w:r>
              <w:rPr>
                <w:b/>
                <w:bCs/>
                <w:spacing w:val="1"/>
              </w:rPr>
              <w:t>贵州新合矿业</w:t>
            </w:r>
          </w:p>
          <w:p w14:paraId="4CA3146B">
            <w:pPr>
              <w:pStyle w:val="6"/>
              <w:spacing w:before="10" w:line="217" w:lineRule="auto"/>
              <w:ind w:left="33"/>
            </w:pPr>
            <w:r>
              <w:rPr>
                <w:b/>
                <w:bCs/>
                <w:spacing w:val="1"/>
              </w:rPr>
              <w:t>有限公司绥阳</w:t>
            </w:r>
          </w:p>
          <w:p w14:paraId="1E5A51BE">
            <w:pPr>
              <w:pStyle w:val="6"/>
              <w:spacing w:before="13" w:line="215" w:lineRule="auto"/>
              <w:ind w:left="115"/>
            </w:pPr>
            <w:r>
              <w:rPr>
                <w:b/>
                <w:bCs/>
                <w:spacing w:val="1"/>
              </w:rPr>
              <w:t>县联盟煤矿</w:t>
            </w:r>
          </w:p>
        </w:tc>
        <w:tc>
          <w:tcPr>
            <w:tcW w:w="1134" w:type="dxa"/>
            <w:vAlign w:val="top"/>
          </w:tcPr>
          <w:p w14:paraId="3F6D5E33">
            <w:pPr>
              <w:pStyle w:val="6"/>
              <w:spacing w:before="232" w:line="225" w:lineRule="auto"/>
              <w:ind w:left="111" w:right="65" w:hanging="42"/>
            </w:pPr>
            <w:r>
              <w:rPr>
                <w:b/>
                <w:bCs/>
                <w:spacing w:val="2"/>
              </w:rPr>
              <w:t>煤矿采矿（矿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4"/>
              </w:rPr>
              <w:t>建</w:t>
            </w:r>
            <w:r>
              <w:rPr>
                <w:spacing w:val="32"/>
              </w:rPr>
              <w:t xml:space="preserve"> </w:t>
            </w:r>
            <w:r>
              <w:rPr>
                <w:b/>
                <w:bCs/>
                <w:spacing w:val="-4"/>
              </w:rPr>
              <w:t>）技术员</w:t>
            </w:r>
          </w:p>
        </w:tc>
        <w:tc>
          <w:tcPr>
            <w:tcW w:w="3148" w:type="dxa"/>
            <w:vAlign w:val="top"/>
          </w:tcPr>
          <w:p w14:paraId="54256401">
            <w:pPr>
              <w:pStyle w:val="6"/>
              <w:spacing w:before="31" w:line="227" w:lineRule="auto"/>
              <w:ind w:left="80" w:right="72" w:firstLine="53"/>
            </w:pPr>
            <w:r>
              <w:rPr>
                <w:b/>
                <w:bCs/>
                <w:spacing w:val="4"/>
              </w:rPr>
              <w:t>能熟练操作</w:t>
            </w:r>
            <w:r>
              <w:rPr>
                <w:b/>
                <w:bCs/>
              </w:rPr>
              <w:t>office</w:t>
            </w:r>
            <w:r>
              <w:rPr>
                <w:b/>
                <w:bCs/>
                <w:spacing w:val="4"/>
              </w:rPr>
              <w:t>办公软件及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4"/>
              </w:rPr>
              <w:t>制图软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件，有良好的沟通能力及团队合作精神，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有一定的理论知识和专业基础，有较强的</w:t>
            </w:r>
          </w:p>
          <w:p w14:paraId="73793D1D">
            <w:pPr>
              <w:pStyle w:val="6"/>
              <w:spacing w:before="11" w:line="177" w:lineRule="auto"/>
              <w:ind w:left="420"/>
            </w:pPr>
            <w:r>
              <w:rPr>
                <w:b/>
                <w:bCs/>
                <w:spacing w:val="2"/>
              </w:rPr>
              <w:t>执行力，能适应煤矿工作条件。</w:t>
            </w:r>
          </w:p>
        </w:tc>
        <w:tc>
          <w:tcPr>
            <w:tcW w:w="520" w:type="dxa"/>
            <w:vAlign w:val="top"/>
          </w:tcPr>
          <w:p w14:paraId="6574CE57">
            <w:pPr>
              <w:spacing w:line="298" w:lineRule="auto"/>
              <w:rPr>
                <w:rFonts w:ascii="Arial"/>
                <w:sz w:val="21"/>
              </w:rPr>
            </w:pPr>
          </w:p>
          <w:p w14:paraId="5D7D08E2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10F05B74">
            <w:pPr>
              <w:pStyle w:val="6"/>
              <w:spacing w:before="233" w:line="224" w:lineRule="auto"/>
              <w:ind w:left="180" w:right="73" w:hanging="89"/>
            </w:pPr>
            <w:r>
              <w:rPr>
                <w:b/>
                <w:bCs/>
                <w:spacing w:val="-1"/>
              </w:rPr>
              <w:t>采矿工程</w:t>
            </w:r>
            <w:r>
              <w:rPr>
                <w:spacing w:val="8"/>
              </w:rPr>
              <w:t xml:space="preserve">    </w:t>
            </w:r>
            <w:r>
              <w:rPr>
                <w:b/>
                <w:bCs/>
                <w:spacing w:val="-1"/>
              </w:rPr>
              <w:t>矿建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工程等相关专业</w:t>
            </w:r>
          </w:p>
        </w:tc>
        <w:tc>
          <w:tcPr>
            <w:tcW w:w="769" w:type="dxa"/>
            <w:vAlign w:val="top"/>
          </w:tcPr>
          <w:p w14:paraId="5E39F056">
            <w:pPr>
              <w:pStyle w:val="6"/>
              <w:spacing w:before="233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01856E7">
            <w:pPr>
              <w:spacing w:line="277" w:lineRule="auto"/>
              <w:rPr>
                <w:rFonts w:ascii="Arial"/>
                <w:sz w:val="21"/>
              </w:rPr>
            </w:pPr>
          </w:p>
          <w:p w14:paraId="11C8EEE5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2775F365">
            <w:pPr>
              <w:pStyle w:val="6"/>
              <w:spacing w:before="131" w:line="216" w:lineRule="auto"/>
              <w:ind w:left="60"/>
            </w:pPr>
            <w:r>
              <w:rPr>
                <w:b/>
                <w:bCs/>
              </w:rPr>
              <w:t>养老保险、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</w:rPr>
              <w:t>医保保险、失业保</w:t>
            </w:r>
          </w:p>
          <w:p w14:paraId="2E497F36">
            <w:pPr>
              <w:pStyle w:val="6"/>
              <w:spacing w:before="12" w:line="224" w:lineRule="auto"/>
              <w:ind w:left="438" w:right="68" w:hanging="367"/>
            </w:pPr>
            <w:r>
              <w:rPr>
                <w:b/>
                <w:bCs/>
                <w:spacing w:val="-1"/>
              </w:rPr>
              <w:t>险、工伤保险、住房公积金、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月休4天、提供宿舍</w:t>
            </w:r>
          </w:p>
        </w:tc>
        <w:tc>
          <w:tcPr>
            <w:tcW w:w="753" w:type="dxa"/>
            <w:vAlign w:val="top"/>
          </w:tcPr>
          <w:p w14:paraId="74A2E2A6">
            <w:pPr>
              <w:spacing w:line="277" w:lineRule="auto"/>
              <w:rPr>
                <w:rFonts w:ascii="Arial"/>
                <w:sz w:val="21"/>
              </w:rPr>
            </w:pPr>
          </w:p>
          <w:p w14:paraId="10734CE9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36E49D30">
            <w:pPr>
              <w:spacing w:line="277" w:lineRule="auto"/>
              <w:rPr>
                <w:rFonts w:ascii="Arial"/>
                <w:sz w:val="21"/>
              </w:rPr>
            </w:pPr>
          </w:p>
          <w:p w14:paraId="433B2951">
            <w:pPr>
              <w:pStyle w:val="6"/>
              <w:spacing w:before="52" w:line="218" w:lineRule="auto"/>
              <w:ind w:left="77"/>
            </w:pPr>
            <w:r>
              <w:rPr>
                <w:b/>
                <w:bCs/>
                <w:spacing w:val="-3"/>
              </w:rPr>
              <w:t>欧召东</w:t>
            </w:r>
          </w:p>
        </w:tc>
        <w:tc>
          <w:tcPr>
            <w:tcW w:w="1347" w:type="dxa"/>
            <w:vAlign w:val="top"/>
          </w:tcPr>
          <w:p w14:paraId="56862A27">
            <w:pPr>
              <w:spacing w:line="298" w:lineRule="auto"/>
              <w:rPr>
                <w:rFonts w:ascii="Arial"/>
                <w:sz w:val="21"/>
              </w:rPr>
            </w:pPr>
          </w:p>
          <w:p w14:paraId="37ADC7F9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15186702168</w:t>
            </w:r>
          </w:p>
        </w:tc>
        <w:tc>
          <w:tcPr>
            <w:tcW w:w="962" w:type="dxa"/>
            <w:vAlign w:val="top"/>
          </w:tcPr>
          <w:p w14:paraId="39B262D9">
            <w:pPr>
              <w:pStyle w:val="6"/>
              <w:spacing w:before="232" w:line="238" w:lineRule="auto"/>
              <w:ind w:left="239" w:right="46" w:hanging="161"/>
            </w:pPr>
            <w:r>
              <w:drawing>
                <wp:anchor distT="0" distB="0" distL="0" distR="0" simplePos="0" relativeHeight="25204736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1905</wp:posOffset>
                  </wp:positionV>
                  <wp:extent cx="605155" cy="516255"/>
                  <wp:effectExtent l="0" t="0" r="0" b="0"/>
                  <wp:wrapNone/>
                  <wp:docPr id="584" name="IM 584">
                    <a:hlinkClick xmlns:a="http://schemas.openxmlformats.org/drawingml/2006/main" r:id="rId32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IM 584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"mailto:565094408@qq.com"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565094408@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"mailto:565094408@qq.com"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3DCA5B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5E652FA8">
            <w:pPr>
              <w:spacing w:line="302" w:lineRule="auto"/>
              <w:rPr>
                <w:rFonts w:ascii="Arial"/>
                <w:sz w:val="21"/>
              </w:rPr>
            </w:pPr>
          </w:p>
          <w:p w14:paraId="0A943280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518</w:t>
            </w:r>
          </w:p>
        </w:tc>
        <w:tc>
          <w:tcPr>
            <w:tcW w:w="1055" w:type="dxa"/>
            <w:vAlign w:val="top"/>
          </w:tcPr>
          <w:p w14:paraId="178F5DFF">
            <w:pPr>
              <w:pStyle w:val="6"/>
              <w:spacing w:before="133" w:line="217" w:lineRule="auto"/>
              <w:ind w:left="33"/>
            </w:pPr>
            <w:r>
              <w:rPr>
                <w:b/>
                <w:bCs/>
                <w:spacing w:val="1"/>
              </w:rPr>
              <w:t>贵州新合矿业</w:t>
            </w:r>
          </w:p>
          <w:p w14:paraId="65302FE5">
            <w:pPr>
              <w:pStyle w:val="6"/>
              <w:spacing w:before="13" w:line="217" w:lineRule="auto"/>
              <w:ind w:left="33"/>
            </w:pPr>
            <w:r>
              <w:rPr>
                <w:b/>
                <w:bCs/>
                <w:spacing w:val="1"/>
              </w:rPr>
              <w:t>有限公司绥阳</w:t>
            </w:r>
          </w:p>
          <w:p w14:paraId="71431322">
            <w:pPr>
              <w:pStyle w:val="6"/>
              <w:spacing w:before="10" w:line="215" w:lineRule="auto"/>
              <w:ind w:left="115"/>
            </w:pPr>
            <w:r>
              <w:rPr>
                <w:b/>
                <w:bCs/>
                <w:spacing w:val="1"/>
              </w:rPr>
              <w:t>县联盟煤矿</w:t>
            </w:r>
          </w:p>
        </w:tc>
        <w:tc>
          <w:tcPr>
            <w:tcW w:w="1134" w:type="dxa"/>
            <w:vAlign w:val="top"/>
          </w:tcPr>
          <w:p w14:paraId="7D16AFA2">
            <w:pPr>
              <w:pStyle w:val="6"/>
              <w:spacing w:before="133" w:line="215" w:lineRule="auto"/>
              <w:ind w:left="69"/>
            </w:pPr>
            <w:r>
              <w:rPr>
                <w:b/>
                <w:bCs/>
                <w:spacing w:val="4"/>
              </w:rPr>
              <w:t>煤矿机电、监</w:t>
            </w:r>
          </w:p>
          <w:p w14:paraId="1B52D1D7">
            <w:pPr>
              <w:pStyle w:val="6"/>
              <w:spacing w:before="16" w:line="216" w:lineRule="auto"/>
              <w:ind w:left="73"/>
            </w:pPr>
            <w:r>
              <w:rPr>
                <w:b/>
                <w:bCs/>
                <w:spacing w:val="1"/>
              </w:rPr>
              <w:t>控智能化技术</w:t>
            </w:r>
          </w:p>
          <w:p w14:paraId="0C559FE9">
            <w:pPr>
              <w:pStyle w:val="6"/>
              <w:spacing w:before="11" w:line="219" w:lineRule="auto"/>
              <w:ind w:left="496"/>
            </w:pP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75B04218">
            <w:pPr>
              <w:pStyle w:val="6"/>
              <w:spacing w:before="33" w:line="227" w:lineRule="auto"/>
              <w:ind w:left="80" w:right="72" w:firstLine="53"/>
            </w:pPr>
            <w:r>
              <w:rPr>
                <w:b/>
                <w:bCs/>
                <w:spacing w:val="4"/>
              </w:rPr>
              <w:t>能熟练操作</w:t>
            </w:r>
            <w:r>
              <w:rPr>
                <w:b/>
                <w:bCs/>
              </w:rPr>
              <w:t>office</w:t>
            </w:r>
            <w:r>
              <w:rPr>
                <w:b/>
                <w:bCs/>
                <w:spacing w:val="4"/>
              </w:rPr>
              <w:t>办公软件及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4"/>
              </w:rPr>
              <w:t>制图软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件，有良好的沟通能力及团队合作精神，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有一定的理论知识和专业基础，有较强的</w:t>
            </w:r>
          </w:p>
          <w:p w14:paraId="66654DDD">
            <w:pPr>
              <w:pStyle w:val="6"/>
              <w:spacing w:before="11" w:line="175" w:lineRule="auto"/>
              <w:ind w:left="420"/>
            </w:pPr>
            <w:r>
              <w:rPr>
                <w:b/>
                <w:bCs/>
                <w:spacing w:val="2"/>
              </w:rPr>
              <w:t>执行力，能适应煤矿工作条件。</w:t>
            </w:r>
          </w:p>
        </w:tc>
        <w:tc>
          <w:tcPr>
            <w:tcW w:w="520" w:type="dxa"/>
            <w:vAlign w:val="top"/>
          </w:tcPr>
          <w:p w14:paraId="131D024D">
            <w:pPr>
              <w:spacing w:line="302" w:lineRule="auto"/>
              <w:rPr>
                <w:rFonts w:ascii="Arial"/>
                <w:sz w:val="21"/>
              </w:rPr>
            </w:pPr>
          </w:p>
          <w:p w14:paraId="3D0500D4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6B6654D9">
            <w:pPr>
              <w:pStyle w:val="6"/>
              <w:spacing w:before="134" w:line="226" w:lineRule="auto"/>
              <w:ind w:left="93" w:right="76" w:hanging="1"/>
            </w:pPr>
            <w:r>
              <w:rPr>
                <w:b/>
                <w:bCs/>
                <w:spacing w:val="-2"/>
              </w:rPr>
              <w:t>机电一体化、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-2"/>
              </w:rPr>
              <w:t>电气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工程及其自动化、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智能化等相关专业</w:t>
            </w:r>
          </w:p>
        </w:tc>
        <w:tc>
          <w:tcPr>
            <w:tcW w:w="769" w:type="dxa"/>
            <w:vAlign w:val="top"/>
          </w:tcPr>
          <w:p w14:paraId="02244419">
            <w:pPr>
              <w:pStyle w:val="6"/>
              <w:spacing w:before="234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F75C2C4">
            <w:pPr>
              <w:spacing w:line="281" w:lineRule="auto"/>
              <w:rPr>
                <w:rFonts w:ascii="Arial"/>
                <w:sz w:val="21"/>
              </w:rPr>
            </w:pPr>
          </w:p>
          <w:p w14:paraId="4D552EDF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2DDDEAA1">
            <w:pPr>
              <w:pStyle w:val="6"/>
              <w:spacing w:before="132" w:line="216" w:lineRule="auto"/>
              <w:ind w:left="60"/>
            </w:pPr>
            <w:r>
              <w:rPr>
                <w:b/>
                <w:bCs/>
              </w:rPr>
              <w:t>养老保险、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</w:rPr>
              <w:t>医保保险、失业保</w:t>
            </w:r>
          </w:p>
          <w:p w14:paraId="6E4D062C">
            <w:pPr>
              <w:pStyle w:val="6"/>
              <w:spacing w:before="15" w:line="222" w:lineRule="auto"/>
              <w:ind w:left="438" w:right="68" w:hanging="367"/>
            </w:pPr>
            <w:r>
              <w:rPr>
                <w:b/>
                <w:bCs/>
                <w:spacing w:val="-1"/>
              </w:rPr>
              <w:t>险、工伤保险、住房公积金、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月休4天、提供宿舍</w:t>
            </w:r>
          </w:p>
        </w:tc>
        <w:tc>
          <w:tcPr>
            <w:tcW w:w="753" w:type="dxa"/>
            <w:vAlign w:val="top"/>
          </w:tcPr>
          <w:p w14:paraId="6CE3A89F">
            <w:pPr>
              <w:spacing w:line="281" w:lineRule="auto"/>
              <w:rPr>
                <w:rFonts w:ascii="Arial"/>
                <w:sz w:val="21"/>
              </w:rPr>
            </w:pPr>
          </w:p>
          <w:p w14:paraId="33FFCD77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4DE31AEB">
            <w:pPr>
              <w:spacing w:line="281" w:lineRule="auto"/>
              <w:rPr>
                <w:rFonts w:ascii="Arial"/>
                <w:sz w:val="21"/>
              </w:rPr>
            </w:pPr>
          </w:p>
          <w:p w14:paraId="1F27371A">
            <w:pPr>
              <w:pStyle w:val="6"/>
              <w:spacing w:before="52" w:line="218" w:lineRule="auto"/>
              <w:ind w:left="77"/>
            </w:pPr>
            <w:r>
              <w:rPr>
                <w:b/>
                <w:bCs/>
                <w:spacing w:val="-3"/>
              </w:rPr>
              <w:t>欧召东</w:t>
            </w:r>
          </w:p>
        </w:tc>
        <w:tc>
          <w:tcPr>
            <w:tcW w:w="1347" w:type="dxa"/>
            <w:vAlign w:val="top"/>
          </w:tcPr>
          <w:p w14:paraId="77B5B72D">
            <w:pPr>
              <w:spacing w:line="302" w:lineRule="auto"/>
              <w:rPr>
                <w:rFonts w:ascii="Arial"/>
                <w:sz w:val="21"/>
              </w:rPr>
            </w:pPr>
          </w:p>
          <w:p w14:paraId="14B58438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15186702168</w:t>
            </w:r>
          </w:p>
        </w:tc>
        <w:tc>
          <w:tcPr>
            <w:tcW w:w="962" w:type="dxa"/>
            <w:vAlign w:val="top"/>
          </w:tcPr>
          <w:p w14:paraId="04AD2F3E">
            <w:pPr>
              <w:pStyle w:val="6"/>
              <w:spacing w:before="234" w:line="238" w:lineRule="auto"/>
              <w:ind w:left="239" w:right="46" w:hanging="161"/>
            </w:pPr>
            <w:r>
              <w:drawing>
                <wp:anchor distT="0" distB="0" distL="0" distR="0" simplePos="0" relativeHeight="25204633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3175</wp:posOffset>
                  </wp:positionV>
                  <wp:extent cx="605155" cy="516890"/>
                  <wp:effectExtent l="0" t="0" r="0" b="0"/>
                  <wp:wrapNone/>
                  <wp:docPr id="586" name="IM 586">
                    <a:hlinkClick xmlns:a="http://schemas.openxmlformats.org/drawingml/2006/main" r:id="rId32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IM 586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"mailto:565094408@qq.com"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565094408@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"mailto:565094408@qq.com"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7C9DF9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2429EB82">
            <w:pPr>
              <w:spacing w:line="304" w:lineRule="auto"/>
              <w:rPr>
                <w:rFonts w:ascii="Arial"/>
                <w:sz w:val="21"/>
              </w:rPr>
            </w:pPr>
          </w:p>
          <w:p w14:paraId="7FD39301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519</w:t>
            </w:r>
          </w:p>
        </w:tc>
        <w:tc>
          <w:tcPr>
            <w:tcW w:w="1055" w:type="dxa"/>
            <w:vAlign w:val="top"/>
          </w:tcPr>
          <w:p w14:paraId="74BA5374">
            <w:pPr>
              <w:pStyle w:val="6"/>
              <w:spacing w:before="135" w:line="217" w:lineRule="auto"/>
              <w:ind w:left="33"/>
            </w:pPr>
            <w:r>
              <w:rPr>
                <w:b/>
                <w:bCs/>
                <w:spacing w:val="1"/>
              </w:rPr>
              <w:t>贵州新合矿业</w:t>
            </w:r>
          </w:p>
          <w:p w14:paraId="25489A48">
            <w:pPr>
              <w:pStyle w:val="6"/>
              <w:spacing w:before="13" w:line="217" w:lineRule="auto"/>
              <w:ind w:left="33"/>
            </w:pPr>
            <w:r>
              <w:rPr>
                <w:b/>
                <w:bCs/>
                <w:spacing w:val="1"/>
              </w:rPr>
              <w:t>有限公司绥阳</w:t>
            </w:r>
          </w:p>
          <w:p w14:paraId="27823074">
            <w:pPr>
              <w:pStyle w:val="6"/>
              <w:spacing w:before="12" w:line="215" w:lineRule="auto"/>
              <w:ind w:left="115"/>
            </w:pPr>
            <w:r>
              <w:rPr>
                <w:b/>
                <w:bCs/>
                <w:spacing w:val="1"/>
              </w:rPr>
              <w:t>县联盟煤矿</w:t>
            </w:r>
          </w:p>
        </w:tc>
        <w:tc>
          <w:tcPr>
            <w:tcW w:w="1134" w:type="dxa"/>
            <w:vAlign w:val="top"/>
          </w:tcPr>
          <w:p w14:paraId="6F9746A7">
            <w:pPr>
              <w:pStyle w:val="6"/>
              <w:spacing w:before="135" w:line="215" w:lineRule="auto"/>
              <w:ind w:left="69"/>
            </w:pPr>
            <w:r>
              <w:rPr>
                <w:b/>
                <w:bCs/>
                <w:spacing w:val="2"/>
              </w:rPr>
              <w:t>煤矿地质测量</w:t>
            </w:r>
          </w:p>
          <w:p w14:paraId="1A684F63">
            <w:pPr>
              <w:pStyle w:val="6"/>
              <w:spacing w:before="15" w:line="217" w:lineRule="auto"/>
              <w:ind w:left="70"/>
            </w:pPr>
            <w:r>
              <w:rPr>
                <w:b/>
                <w:bCs/>
                <w:spacing w:val="-5"/>
              </w:rPr>
              <w:t>（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5"/>
              </w:rPr>
              <w:t>防治水）技</w:t>
            </w:r>
          </w:p>
          <w:p w14:paraId="5193DA20">
            <w:pPr>
              <w:pStyle w:val="6"/>
              <w:spacing w:before="12" w:line="217" w:lineRule="auto"/>
              <w:ind w:left="404"/>
            </w:pPr>
            <w:r>
              <w:rPr>
                <w:b/>
                <w:bCs/>
                <w:spacing w:val="-3"/>
              </w:rPr>
              <w:t>术员</w:t>
            </w:r>
          </w:p>
        </w:tc>
        <w:tc>
          <w:tcPr>
            <w:tcW w:w="3148" w:type="dxa"/>
            <w:vAlign w:val="top"/>
          </w:tcPr>
          <w:p w14:paraId="21CEA5EF">
            <w:pPr>
              <w:pStyle w:val="6"/>
              <w:spacing w:before="34" w:line="227" w:lineRule="auto"/>
              <w:ind w:left="80" w:right="72" w:firstLine="53"/>
            </w:pPr>
            <w:r>
              <w:rPr>
                <w:b/>
                <w:bCs/>
                <w:spacing w:val="4"/>
              </w:rPr>
              <w:t>能熟练操作</w:t>
            </w:r>
            <w:r>
              <w:rPr>
                <w:b/>
                <w:bCs/>
              </w:rPr>
              <w:t>office</w:t>
            </w:r>
            <w:r>
              <w:rPr>
                <w:b/>
                <w:bCs/>
                <w:spacing w:val="4"/>
              </w:rPr>
              <w:t>办公软件及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4"/>
              </w:rPr>
              <w:t>制图软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件，有良好的沟通能力及团队合作精神，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有一定的理论知识和专业基础，有较强的</w:t>
            </w:r>
          </w:p>
          <w:p w14:paraId="7AE96F1E">
            <w:pPr>
              <w:pStyle w:val="6"/>
              <w:spacing w:before="14" w:line="171" w:lineRule="auto"/>
              <w:ind w:left="420"/>
            </w:pPr>
            <w:r>
              <w:rPr>
                <w:b/>
                <w:bCs/>
                <w:spacing w:val="2"/>
              </w:rPr>
              <w:t>执行力，能适应煤矿工作条件。</w:t>
            </w:r>
          </w:p>
        </w:tc>
        <w:tc>
          <w:tcPr>
            <w:tcW w:w="520" w:type="dxa"/>
            <w:vAlign w:val="top"/>
          </w:tcPr>
          <w:p w14:paraId="372E9A4F">
            <w:pPr>
              <w:spacing w:line="304" w:lineRule="auto"/>
              <w:rPr>
                <w:rFonts w:ascii="Arial"/>
                <w:sz w:val="21"/>
              </w:rPr>
            </w:pPr>
          </w:p>
          <w:p w14:paraId="51131ABE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68602888">
            <w:pPr>
              <w:pStyle w:val="6"/>
              <w:spacing w:before="236" w:line="224" w:lineRule="auto"/>
              <w:ind w:left="175" w:right="73" w:hanging="85"/>
            </w:pPr>
            <w:r>
              <w:rPr>
                <w:b/>
                <w:bCs/>
              </w:rPr>
              <w:t>地质测量</w:t>
            </w:r>
            <w:r>
              <w:rPr>
                <w:spacing w:val="7"/>
              </w:rPr>
              <w:t xml:space="preserve">    </w:t>
            </w:r>
            <w:r>
              <w:rPr>
                <w:b/>
                <w:bCs/>
              </w:rPr>
              <w:t>水文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地质等相关专业</w:t>
            </w:r>
          </w:p>
        </w:tc>
        <w:tc>
          <w:tcPr>
            <w:tcW w:w="769" w:type="dxa"/>
            <w:vAlign w:val="top"/>
          </w:tcPr>
          <w:p w14:paraId="7D597B73">
            <w:pPr>
              <w:pStyle w:val="6"/>
              <w:spacing w:before="236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1156945">
            <w:pPr>
              <w:spacing w:line="283" w:lineRule="auto"/>
              <w:rPr>
                <w:rFonts w:ascii="Arial"/>
                <w:sz w:val="21"/>
              </w:rPr>
            </w:pPr>
          </w:p>
          <w:p w14:paraId="34422E8C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68A9C393">
            <w:pPr>
              <w:pStyle w:val="6"/>
              <w:spacing w:before="134" w:line="216" w:lineRule="auto"/>
              <w:ind w:left="60"/>
            </w:pPr>
            <w:r>
              <w:rPr>
                <w:b/>
                <w:bCs/>
              </w:rPr>
              <w:t>养老保险、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</w:rPr>
              <w:t>医保保险、失业保</w:t>
            </w:r>
          </w:p>
          <w:p w14:paraId="5CF44372">
            <w:pPr>
              <w:pStyle w:val="6"/>
              <w:spacing w:before="15" w:line="223" w:lineRule="auto"/>
              <w:ind w:left="438" w:right="68" w:hanging="367"/>
            </w:pPr>
            <w:r>
              <w:rPr>
                <w:b/>
                <w:bCs/>
                <w:spacing w:val="-1"/>
              </w:rPr>
              <w:t>险、工伤保险、住房公积金、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月休4天、提供宿舍</w:t>
            </w:r>
          </w:p>
        </w:tc>
        <w:tc>
          <w:tcPr>
            <w:tcW w:w="753" w:type="dxa"/>
            <w:vAlign w:val="top"/>
          </w:tcPr>
          <w:p w14:paraId="1E64B381">
            <w:pPr>
              <w:spacing w:line="283" w:lineRule="auto"/>
              <w:rPr>
                <w:rFonts w:ascii="Arial"/>
                <w:sz w:val="21"/>
              </w:rPr>
            </w:pPr>
          </w:p>
          <w:p w14:paraId="40E3304B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3B287C88">
            <w:pPr>
              <w:spacing w:line="283" w:lineRule="auto"/>
              <w:rPr>
                <w:rFonts w:ascii="Arial"/>
                <w:sz w:val="21"/>
              </w:rPr>
            </w:pPr>
          </w:p>
          <w:p w14:paraId="196A4006">
            <w:pPr>
              <w:pStyle w:val="6"/>
              <w:spacing w:before="52" w:line="218" w:lineRule="auto"/>
              <w:ind w:left="77"/>
            </w:pPr>
            <w:r>
              <w:rPr>
                <w:b/>
                <w:bCs/>
                <w:spacing w:val="-3"/>
              </w:rPr>
              <w:t>欧召东</w:t>
            </w:r>
          </w:p>
        </w:tc>
        <w:tc>
          <w:tcPr>
            <w:tcW w:w="1347" w:type="dxa"/>
            <w:vAlign w:val="top"/>
          </w:tcPr>
          <w:p w14:paraId="53CA7353">
            <w:pPr>
              <w:spacing w:line="304" w:lineRule="auto"/>
              <w:rPr>
                <w:rFonts w:ascii="Arial"/>
                <w:sz w:val="21"/>
              </w:rPr>
            </w:pPr>
          </w:p>
          <w:p w14:paraId="0BBF107F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15186702168</w:t>
            </w:r>
          </w:p>
        </w:tc>
        <w:tc>
          <w:tcPr>
            <w:tcW w:w="962" w:type="dxa"/>
            <w:vAlign w:val="top"/>
          </w:tcPr>
          <w:p w14:paraId="6DED3C24">
            <w:pPr>
              <w:pStyle w:val="6"/>
              <w:spacing w:before="235" w:line="238" w:lineRule="auto"/>
              <w:ind w:left="239" w:right="46" w:hanging="161"/>
            </w:pPr>
            <w:r>
              <w:drawing>
                <wp:anchor distT="0" distB="0" distL="0" distR="0" simplePos="0" relativeHeight="25204531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605155" cy="516890"/>
                  <wp:effectExtent l="0" t="0" r="0" b="0"/>
                  <wp:wrapNone/>
                  <wp:docPr id="588" name="IM 588">
                    <a:hlinkClick xmlns:a="http://schemas.openxmlformats.org/drawingml/2006/main" r:id="rId32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IM 588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"mailto:565094408@qq.com"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565094408@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"mailto:565094408@qq.com"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0B2D3DB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7" w:hRule="atLeast"/>
        </w:trPr>
        <w:tc>
          <w:tcPr>
            <w:tcW w:w="669" w:type="dxa"/>
            <w:vAlign w:val="top"/>
          </w:tcPr>
          <w:p w14:paraId="32161641">
            <w:pPr>
              <w:spacing w:line="305" w:lineRule="auto"/>
              <w:rPr>
                <w:rFonts w:ascii="Arial"/>
                <w:sz w:val="21"/>
              </w:rPr>
            </w:pPr>
          </w:p>
          <w:p w14:paraId="4D10C3C2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520</w:t>
            </w:r>
          </w:p>
        </w:tc>
        <w:tc>
          <w:tcPr>
            <w:tcW w:w="1055" w:type="dxa"/>
            <w:vAlign w:val="top"/>
          </w:tcPr>
          <w:p w14:paraId="279EA621">
            <w:pPr>
              <w:pStyle w:val="6"/>
              <w:spacing w:before="137" w:line="217" w:lineRule="auto"/>
              <w:ind w:left="33"/>
            </w:pPr>
            <w:r>
              <w:rPr>
                <w:b/>
                <w:bCs/>
                <w:spacing w:val="1"/>
              </w:rPr>
              <w:t>贵州新合矿业</w:t>
            </w:r>
          </w:p>
          <w:p w14:paraId="1E4306A7">
            <w:pPr>
              <w:pStyle w:val="6"/>
              <w:spacing w:before="12" w:line="217" w:lineRule="auto"/>
              <w:ind w:left="33"/>
            </w:pPr>
            <w:r>
              <w:rPr>
                <w:b/>
                <w:bCs/>
                <w:spacing w:val="1"/>
              </w:rPr>
              <w:t>有限公司绥阳</w:t>
            </w:r>
          </w:p>
          <w:p w14:paraId="58F496C8">
            <w:pPr>
              <w:pStyle w:val="6"/>
              <w:spacing w:before="10" w:line="215" w:lineRule="auto"/>
              <w:ind w:left="115"/>
            </w:pPr>
            <w:r>
              <w:rPr>
                <w:b/>
                <w:bCs/>
                <w:spacing w:val="1"/>
              </w:rPr>
              <w:t>县联盟煤矿</w:t>
            </w:r>
          </w:p>
        </w:tc>
        <w:tc>
          <w:tcPr>
            <w:tcW w:w="1134" w:type="dxa"/>
            <w:vAlign w:val="top"/>
          </w:tcPr>
          <w:p w14:paraId="12630AFB">
            <w:pPr>
              <w:pStyle w:val="6"/>
              <w:spacing w:before="237" w:line="226" w:lineRule="auto"/>
              <w:ind w:left="496" w:right="63" w:hanging="427"/>
            </w:pPr>
            <w:r>
              <w:rPr>
                <w:b/>
                <w:bCs/>
                <w:spacing w:val="2"/>
              </w:rPr>
              <w:t>煤矿通风技术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5536DAD3">
            <w:pPr>
              <w:pStyle w:val="6"/>
              <w:spacing w:before="36" w:line="227" w:lineRule="auto"/>
              <w:ind w:left="80" w:right="72" w:firstLine="53"/>
            </w:pPr>
            <w:r>
              <w:rPr>
                <w:b/>
                <w:bCs/>
                <w:spacing w:val="4"/>
              </w:rPr>
              <w:t>能熟练操作</w:t>
            </w:r>
            <w:r>
              <w:rPr>
                <w:b/>
                <w:bCs/>
              </w:rPr>
              <w:t>office</w:t>
            </w:r>
            <w:r>
              <w:rPr>
                <w:b/>
                <w:bCs/>
                <w:spacing w:val="4"/>
              </w:rPr>
              <w:t>办公软件及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4"/>
              </w:rPr>
              <w:t>制图软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件，有良好的沟通能力及团队合作精神，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有一定的理论知识和专业基础，有较强的</w:t>
            </w:r>
          </w:p>
          <w:p w14:paraId="25BC6A2D">
            <w:pPr>
              <w:pStyle w:val="6"/>
              <w:spacing w:before="11" w:line="183" w:lineRule="auto"/>
              <w:ind w:left="420"/>
            </w:pPr>
            <w:r>
              <w:rPr>
                <w:b/>
                <w:bCs/>
                <w:spacing w:val="2"/>
              </w:rPr>
              <w:t>执行力，能适应煤矿工作条件。</w:t>
            </w:r>
          </w:p>
        </w:tc>
        <w:tc>
          <w:tcPr>
            <w:tcW w:w="520" w:type="dxa"/>
            <w:vAlign w:val="top"/>
          </w:tcPr>
          <w:p w14:paraId="5578009F">
            <w:pPr>
              <w:spacing w:line="305" w:lineRule="auto"/>
              <w:rPr>
                <w:rFonts w:ascii="Arial"/>
                <w:sz w:val="21"/>
              </w:rPr>
            </w:pPr>
          </w:p>
          <w:p w14:paraId="6387BBC7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101E3179">
            <w:pPr>
              <w:pStyle w:val="6"/>
              <w:spacing w:before="236" w:line="225" w:lineRule="auto"/>
              <w:ind w:left="180" w:right="76" w:hanging="83"/>
            </w:pPr>
            <w:r>
              <w:rPr>
                <w:b/>
                <w:bCs/>
                <w:spacing w:val="2"/>
              </w:rPr>
              <w:t>通风与安全、矿井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通风等相关专业</w:t>
            </w:r>
          </w:p>
        </w:tc>
        <w:tc>
          <w:tcPr>
            <w:tcW w:w="769" w:type="dxa"/>
            <w:vAlign w:val="top"/>
          </w:tcPr>
          <w:p w14:paraId="7FC35935">
            <w:pPr>
              <w:pStyle w:val="6"/>
              <w:spacing w:before="237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71F94E6">
            <w:pPr>
              <w:spacing w:line="284" w:lineRule="auto"/>
              <w:rPr>
                <w:rFonts w:ascii="Arial"/>
                <w:sz w:val="21"/>
              </w:rPr>
            </w:pPr>
          </w:p>
          <w:p w14:paraId="520E3293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276868DD">
            <w:pPr>
              <w:pStyle w:val="6"/>
              <w:spacing w:before="136" w:line="216" w:lineRule="auto"/>
              <w:ind w:left="60"/>
            </w:pPr>
            <w:r>
              <w:rPr>
                <w:b/>
                <w:bCs/>
              </w:rPr>
              <w:t>养老保险、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</w:rPr>
              <w:t>医保保险、失业保</w:t>
            </w:r>
          </w:p>
          <w:p w14:paraId="6A3A7672">
            <w:pPr>
              <w:pStyle w:val="6"/>
              <w:spacing w:before="14" w:line="222" w:lineRule="auto"/>
              <w:ind w:left="438" w:right="68" w:hanging="367"/>
            </w:pPr>
            <w:r>
              <w:rPr>
                <w:b/>
                <w:bCs/>
                <w:spacing w:val="-1"/>
              </w:rPr>
              <w:t>险、工伤保险、住房公积金、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月休4天、提供宿舍</w:t>
            </w:r>
          </w:p>
        </w:tc>
        <w:tc>
          <w:tcPr>
            <w:tcW w:w="753" w:type="dxa"/>
            <w:vAlign w:val="top"/>
          </w:tcPr>
          <w:p w14:paraId="0F3EC339">
            <w:pPr>
              <w:spacing w:line="284" w:lineRule="auto"/>
              <w:rPr>
                <w:rFonts w:ascii="Arial"/>
                <w:sz w:val="21"/>
              </w:rPr>
            </w:pPr>
          </w:p>
          <w:p w14:paraId="1DBC48C9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3E3EBF3B">
            <w:pPr>
              <w:spacing w:line="284" w:lineRule="auto"/>
              <w:rPr>
                <w:rFonts w:ascii="Arial"/>
                <w:sz w:val="21"/>
              </w:rPr>
            </w:pPr>
          </w:p>
          <w:p w14:paraId="0A6782B8">
            <w:pPr>
              <w:pStyle w:val="6"/>
              <w:spacing w:before="52" w:line="218" w:lineRule="auto"/>
              <w:ind w:left="77"/>
            </w:pPr>
            <w:r>
              <w:rPr>
                <w:b/>
                <w:bCs/>
                <w:spacing w:val="-3"/>
              </w:rPr>
              <w:t>欧召东</w:t>
            </w:r>
          </w:p>
        </w:tc>
        <w:tc>
          <w:tcPr>
            <w:tcW w:w="1347" w:type="dxa"/>
            <w:vAlign w:val="top"/>
          </w:tcPr>
          <w:p w14:paraId="2BE50B75">
            <w:pPr>
              <w:spacing w:line="305" w:lineRule="auto"/>
              <w:rPr>
                <w:rFonts w:ascii="Arial"/>
                <w:sz w:val="21"/>
              </w:rPr>
            </w:pPr>
          </w:p>
          <w:p w14:paraId="52587074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15186702168</w:t>
            </w:r>
          </w:p>
        </w:tc>
        <w:tc>
          <w:tcPr>
            <w:tcW w:w="962" w:type="dxa"/>
            <w:vAlign w:val="top"/>
          </w:tcPr>
          <w:p w14:paraId="379F0296">
            <w:pPr>
              <w:pStyle w:val="6"/>
              <w:spacing w:before="237" w:line="238" w:lineRule="auto"/>
              <w:ind w:left="239" w:right="46" w:hanging="161"/>
            </w:pPr>
            <w:r>
              <w:drawing>
                <wp:anchor distT="0" distB="0" distL="0" distR="0" simplePos="0" relativeHeight="25204428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5715</wp:posOffset>
                  </wp:positionV>
                  <wp:extent cx="605155" cy="516255"/>
                  <wp:effectExtent l="0" t="0" r="0" b="0"/>
                  <wp:wrapNone/>
                  <wp:docPr id="590" name="IM 590">
                    <a:hlinkClick xmlns:a="http://schemas.openxmlformats.org/drawingml/2006/main" r:id="rId32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IM 590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"mailto:565094408@qq.com"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565094408@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"mailto:565094408@qq.com"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164D0B7B">
      <w:pPr>
        <w:spacing w:line="81" w:lineRule="exact"/>
        <w:rPr>
          <w:rFonts w:ascii="Arial"/>
          <w:sz w:val="7"/>
        </w:rPr>
      </w:pPr>
    </w:p>
    <w:p w14:paraId="7E0BA433">
      <w:pPr>
        <w:spacing w:line="81" w:lineRule="exact"/>
        <w:rPr>
          <w:rFonts w:ascii="Arial" w:hAnsi="Arial" w:eastAsia="Arial" w:cs="Arial"/>
          <w:sz w:val="7"/>
          <w:szCs w:val="7"/>
        </w:rPr>
        <w:sectPr>
          <w:footerReference r:id="rId90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5EB0B84B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49086C6C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66477E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05CF9DC8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BB2A114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6531611D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3053E3AC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5E113ABF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47498536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0B4B7307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1026C135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1ECC845C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4D7293B6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74099DFF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38B8933F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1932470E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6387EC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5F21EB45">
            <w:pPr>
              <w:spacing w:line="293" w:lineRule="auto"/>
              <w:rPr>
                <w:rFonts w:ascii="Arial"/>
                <w:sz w:val="21"/>
              </w:rPr>
            </w:pPr>
          </w:p>
          <w:p w14:paraId="3EEB8840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521</w:t>
            </w:r>
          </w:p>
        </w:tc>
        <w:tc>
          <w:tcPr>
            <w:tcW w:w="1055" w:type="dxa"/>
            <w:vAlign w:val="top"/>
          </w:tcPr>
          <w:p w14:paraId="0AED8DC0">
            <w:pPr>
              <w:pStyle w:val="6"/>
              <w:spacing w:before="124" w:line="217" w:lineRule="auto"/>
              <w:ind w:left="33"/>
            </w:pPr>
            <w:r>
              <w:rPr>
                <w:b/>
                <w:bCs/>
                <w:spacing w:val="1"/>
              </w:rPr>
              <w:t>贵州新合矿业</w:t>
            </w:r>
          </w:p>
          <w:p w14:paraId="02485A38">
            <w:pPr>
              <w:pStyle w:val="6"/>
              <w:spacing w:before="13" w:line="217" w:lineRule="auto"/>
              <w:ind w:left="33"/>
            </w:pPr>
            <w:r>
              <w:rPr>
                <w:b/>
                <w:bCs/>
                <w:spacing w:val="1"/>
              </w:rPr>
              <w:t>有限公司绥阳</w:t>
            </w:r>
          </w:p>
          <w:p w14:paraId="45953459">
            <w:pPr>
              <w:pStyle w:val="6"/>
              <w:spacing w:before="12" w:line="215" w:lineRule="auto"/>
              <w:ind w:left="115"/>
            </w:pPr>
            <w:r>
              <w:rPr>
                <w:b/>
                <w:bCs/>
                <w:spacing w:val="1"/>
              </w:rPr>
              <w:t>县联盟煤矿</w:t>
            </w:r>
          </w:p>
        </w:tc>
        <w:tc>
          <w:tcPr>
            <w:tcW w:w="1134" w:type="dxa"/>
            <w:vAlign w:val="top"/>
          </w:tcPr>
          <w:p w14:paraId="21783BA3">
            <w:pPr>
              <w:pStyle w:val="6"/>
              <w:spacing w:before="224" w:line="226" w:lineRule="auto"/>
              <w:ind w:left="496" w:right="63" w:hanging="427"/>
            </w:pPr>
            <w:r>
              <w:rPr>
                <w:b/>
                <w:bCs/>
                <w:spacing w:val="2"/>
              </w:rPr>
              <w:t>煤矿安全技术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4A78E090">
            <w:pPr>
              <w:pStyle w:val="6"/>
              <w:spacing w:before="23" w:line="227" w:lineRule="auto"/>
              <w:ind w:left="80" w:right="72" w:firstLine="53"/>
            </w:pPr>
            <w:r>
              <w:rPr>
                <w:b/>
                <w:bCs/>
                <w:spacing w:val="4"/>
              </w:rPr>
              <w:t>能熟练操作</w:t>
            </w:r>
            <w:r>
              <w:rPr>
                <w:b/>
                <w:bCs/>
              </w:rPr>
              <w:t>office</w:t>
            </w:r>
            <w:r>
              <w:rPr>
                <w:b/>
                <w:bCs/>
                <w:spacing w:val="4"/>
              </w:rPr>
              <w:t>办公软件及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4"/>
              </w:rPr>
              <w:t>制图软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件，有良好的沟通能力及团队合作精神，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有一定的理论知识和专业基础，有较强的</w:t>
            </w:r>
          </w:p>
          <w:p w14:paraId="17698333">
            <w:pPr>
              <w:pStyle w:val="6"/>
              <w:spacing w:before="14" w:line="183" w:lineRule="auto"/>
              <w:ind w:left="420"/>
            </w:pPr>
            <w:r>
              <w:rPr>
                <w:b/>
                <w:bCs/>
                <w:spacing w:val="2"/>
              </w:rPr>
              <w:t>执行力，能适应煤矿工作条件。</w:t>
            </w:r>
          </w:p>
        </w:tc>
        <w:tc>
          <w:tcPr>
            <w:tcW w:w="520" w:type="dxa"/>
            <w:vAlign w:val="top"/>
          </w:tcPr>
          <w:p w14:paraId="1102E49B">
            <w:pPr>
              <w:spacing w:line="293" w:lineRule="auto"/>
              <w:rPr>
                <w:rFonts w:ascii="Arial"/>
                <w:sz w:val="21"/>
              </w:rPr>
            </w:pPr>
          </w:p>
          <w:p w14:paraId="2EB49EED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05BF3F28">
            <w:pPr>
              <w:pStyle w:val="6"/>
              <w:spacing w:before="225" w:line="230" w:lineRule="auto"/>
              <w:ind w:left="681" w:right="76" w:hanging="584"/>
            </w:pPr>
            <w:r>
              <w:rPr>
                <w:b/>
                <w:bCs/>
                <w:spacing w:val="2"/>
              </w:rPr>
              <w:t>安全工程等相关专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69" w:type="dxa"/>
            <w:vAlign w:val="top"/>
          </w:tcPr>
          <w:p w14:paraId="7CF1DF11">
            <w:pPr>
              <w:pStyle w:val="6"/>
              <w:spacing w:before="225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41869AB">
            <w:pPr>
              <w:spacing w:line="272" w:lineRule="auto"/>
              <w:rPr>
                <w:rFonts w:ascii="Arial"/>
                <w:sz w:val="21"/>
              </w:rPr>
            </w:pPr>
          </w:p>
          <w:p w14:paraId="5BFE6C10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084B2467">
            <w:pPr>
              <w:pStyle w:val="6"/>
              <w:spacing w:before="123" w:line="216" w:lineRule="auto"/>
              <w:ind w:left="60"/>
            </w:pPr>
            <w:r>
              <w:rPr>
                <w:b/>
                <w:bCs/>
              </w:rPr>
              <w:t>养老保险、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</w:rPr>
              <w:t>医保保险、失业保</w:t>
            </w:r>
          </w:p>
          <w:p w14:paraId="69A4B884">
            <w:pPr>
              <w:pStyle w:val="6"/>
              <w:spacing w:before="15" w:line="223" w:lineRule="auto"/>
              <w:ind w:left="438" w:right="68" w:hanging="367"/>
            </w:pPr>
            <w:r>
              <w:rPr>
                <w:b/>
                <w:bCs/>
                <w:spacing w:val="-1"/>
              </w:rPr>
              <w:t>险、工伤保险、住房公积金、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月休4天、提供宿舍</w:t>
            </w:r>
          </w:p>
        </w:tc>
        <w:tc>
          <w:tcPr>
            <w:tcW w:w="753" w:type="dxa"/>
            <w:vAlign w:val="top"/>
          </w:tcPr>
          <w:p w14:paraId="743AF177">
            <w:pPr>
              <w:spacing w:line="272" w:lineRule="auto"/>
              <w:rPr>
                <w:rFonts w:ascii="Arial"/>
                <w:sz w:val="21"/>
              </w:rPr>
            </w:pPr>
          </w:p>
          <w:p w14:paraId="7E030F0D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20DA70BA">
            <w:pPr>
              <w:spacing w:line="272" w:lineRule="auto"/>
              <w:rPr>
                <w:rFonts w:ascii="Arial"/>
                <w:sz w:val="21"/>
              </w:rPr>
            </w:pPr>
          </w:p>
          <w:p w14:paraId="17CB95C7">
            <w:pPr>
              <w:pStyle w:val="6"/>
              <w:spacing w:before="52" w:line="218" w:lineRule="auto"/>
              <w:ind w:left="77"/>
            </w:pPr>
            <w:r>
              <w:rPr>
                <w:b/>
                <w:bCs/>
                <w:spacing w:val="-3"/>
              </w:rPr>
              <w:t>欧召东</w:t>
            </w:r>
          </w:p>
        </w:tc>
        <w:tc>
          <w:tcPr>
            <w:tcW w:w="1347" w:type="dxa"/>
            <w:vAlign w:val="top"/>
          </w:tcPr>
          <w:p w14:paraId="6B794485">
            <w:pPr>
              <w:spacing w:line="293" w:lineRule="auto"/>
              <w:rPr>
                <w:rFonts w:ascii="Arial"/>
                <w:sz w:val="21"/>
              </w:rPr>
            </w:pPr>
          </w:p>
          <w:p w14:paraId="55310F1C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15186702168</w:t>
            </w:r>
          </w:p>
        </w:tc>
        <w:tc>
          <w:tcPr>
            <w:tcW w:w="962" w:type="dxa"/>
            <w:vAlign w:val="top"/>
          </w:tcPr>
          <w:p w14:paraId="2AAFCBB5">
            <w:pPr>
              <w:pStyle w:val="6"/>
              <w:spacing w:before="224" w:line="238" w:lineRule="auto"/>
              <w:ind w:left="239" w:right="46" w:hanging="161"/>
            </w:pPr>
            <w:r>
              <w:drawing>
                <wp:anchor distT="0" distB="0" distL="0" distR="0" simplePos="0" relativeHeight="25205350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-2540</wp:posOffset>
                  </wp:positionV>
                  <wp:extent cx="605155" cy="516890"/>
                  <wp:effectExtent l="0" t="0" r="0" b="0"/>
                  <wp:wrapNone/>
                  <wp:docPr id="592" name="IM 592">
                    <a:hlinkClick xmlns:a="http://schemas.openxmlformats.org/drawingml/2006/main" r:id="rId32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IM 592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"mailto:565094408@qq.com"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565094408@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"mailto:565094408@qq.com"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302E79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598A6FED">
            <w:pPr>
              <w:spacing w:line="294" w:lineRule="auto"/>
              <w:rPr>
                <w:rFonts w:ascii="Arial"/>
                <w:sz w:val="21"/>
              </w:rPr>
            </w:pPr>
          </w:p>
          <w:p w14:paraId="23E240B8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522</w:t>
            </w:r>
          </w:p>
        </w:tc>
        <w:tc>
          <w:tcPr>
            <w:tcW w:w="1055" w:type="dxa"/>
            <w:vAlign w:val="top"/>
          </w:tcPr>
          <w:p w14:paraId="69F67FC9">
            <w:pPr>
              <w:pStyle w:val="6"/>
              <w:spacing w:before="226" w:line="224" w:lineRule="auto"/>
              <w:ind w:left="120" w:right="26" w:hanging="84"/>
            </w:pPr>
            <w:r>
              <w:rPr>
                <w:b/>
                <w:bCs/>
                <w:spacing w:val="1"/>
              </w:rPr>
              <w:t>绥阳县枧坝镇</w:t>
            </w:r>
            <w:r>
              <w:t xml:space="preserve"> </w:t>
            </w:r>
            <w:r>
              <w:rPr>
                <w:b/>
                <w:bCs/>
              </w:rPr>
              <w:t>尹家山煤矿</w:t>
            </w:r>
          </w:p>
        </w:tc>
        <w:tc>
          <w:tcPr>
            <w:tcW w:w="1134" w:type="dxa"/>
            <w:vAlign w:val="top"/>
          </w:tcPr>
          <w:p w14:paraId="5A79875A">
            <w:pPr>
              <w:pStyle w:val="6"/>
              <w:spacing w:before="226" w:line="226" w:lineRule="auto"/>
              <w:ind w:left="496" w:right="63" w:hanging="427"/>
            </w:pPr>
            <w:r>
              <w:rPr>
                <w:b/>
                <w:bCs/>
                <w:spacing w:val="2"/>
              </w:rPr>
              <w:t>煤矿采掘技术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7CA3FC0B">
            <w:pPr>
              <w:pStyle w:val="6"/>
              <w:spacing w:before="25" w:line="227" w:lineRule="auto"/>
              <w:ind w:left="80" w:right="72" w:firstLine="53"/>
            </w:pPr>
            <w:r>
              <w:rPr>
                <w:b/>
                <w:bCs/>
                <w:spacing w:val="4"/>
              </w:rPr>
              <w:t>能熟练操作</w:t>
            </w:r>
            <w:r>
              <w:rPr>
                <w:b/>
                <w:bCs/>
              </w:rPr>
              <w:t>office</w:t>
            </w:r>
            <w:r>
              <w:rPr>
                <w:b/>
                <w:bCs/>
                <w:spacing w:val="4"/>
              </w:rPr>
              <w:t>办公软件及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4"/>
              </w:rPr>
              <w:t>制图软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件，有良好的沟通能力及团队合作精神，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有一定的理论知识和专业基础，有较强的</w:t>
            </w:r>
          </w:p>
          <w:p w14:paraId="22D8AC8C">
            <w:pPr>
              <w:pStyle w:val="6"/>
              <w:spacing w:before="11" w:line="184" w:lineRule="auto"/>
              <w:ind w:left="420"/>
            </w:pPr>
            <w:r>
              <w:rPr>
                <w:b/>
                <w:bCs/>
                <w:spacing w:val="2"/>
              </w:rPr>
              <w:t>执行力，能适应煤矿工作条件。</w:t>
            </w:r>
          </w:p>
        </w:tc>
        <w:tc>
          <w:tcPr>
            <w:tcW w:w="520" w:type="dxa"/>
            <w:vAlign w:val="top"/>
          </w:tcPr>
          <w:p w14:paraId="5AF65263">
            <w:pPr>
              <w:spacing w:line="293" w:lineRule="auto"/>
              <w:rPr>
                <w:rFonts w:ascii="Arial"/>
                <w:sz w:val="21"/>
              </w:rPr>
            </w:pPr>
          </w:p>
          <w:p w14:paraId="7CCDA302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4B93A87">
            <w:pPr>
              <w:pStyle w:val="6"/>
              <w:spacing w:before="225" w:line="231" w:lineRule="auto"/>
              <w:ind w:left="680" w:right="76" w:hanging="587"/>
            </w:pPr>
            <w:r>
              <w:rPr>
                <w:b/>
                <w:bCs/>
                <w:spacing w:val="2"/>
              </w:rPr>
              <w:t>采矿工程及相关专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69" w:type="dxa"/>
            <w:vAlign w:val="top"/>
          </w:tcPr>
          <w:p w14:paraId="1F685BE7">
            <w:pPr>
              <w:pStyle w:val="6"/>
              <w:spacing w:before="226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BDC3942">
            <w:pPr>
              <w:spacing w:line="273" w:lineRule="auto"/>
              <w:rPr>
                <w:rFonts w:ascii="Arial"/>
                <w:sz w:val="21"/>
              </w:rPr>
            </w:pPr>
          </w:p>
          <w:p w14:paraId="7DC90D9D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5D30FC63">
            <w:pPr>
              <w:pStyle w:val="6"/>
              <w:spacing w:before="125" w:line="216" w:lineRule="auto"/>
              <w:ind w:left="60"/>
            </w:pPr>
            <w:r>
              <w:rPr>
                <w:b/>
                <w:bCs/>
              </w:rPr>
              <w:t>养老保险、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</w:rPr>
              <w:t>医保保险、失业保</w:t>
            </w:r>
          </w:p>
          <w:p w14:paraId="60AFEFF0">
            <w:pPr>
              <w:pStyle w:val="6"/>
              <w:spacing w:before="14" w:line="222" w:lineRule="auto"/>
              <w:ind w:left="438" w:right="68" w:hanging="367"/>
            </w:pPr>
            <w:r>
              <w:rPr>
                <w:b/>
                <w:bCs/>
                <w:spacing w:val="-1"/>
              </w:rPr>
              <w:t>险、工伤保险、住房公积金、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月休4天、提供宿舍</w:t>
            </w:r>
          </w:p>
        </w:tc>
        <w:tc>
          <w:tcPr>
            <w:tcW w:w="753" w:type="dxa"/>
            <w:vAlign w:val="top"/>
          </w:tcPr>
          <w:p w14:paraId="463F1272">
            <w:pPr>
              <w:spacing w:line="273" w:lineRule="auto"/>
              <w:rPr>
                <w:rFonts w:ascii="Arial"/>
                <w:sz w:val="21"/>
              </w:rPr>
            </w:pPr>
          </w:p>
          <w:p w14:paraId="3E14CAF8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362BDE4F">
            <w:pPr>
              <w:spacing w:line="273" w:lineRule="auto"/>
              <w:rPr>
                <w:rFonts w:ascii="Arial"/>
                <w:sz w:val="21"/>
              </w:rPr>
            </w:pPr>
          </w:p>
          <w:p w14:paraId="50F4632E">
            <w:pPr>
              <w:pStyle w:val="6"/>
              <w:spacing w:before="52" w:line="218" w:lineRule="auto"/>
              <w:ind w:left="70"/>
            </w:pPr>
            <w:r>
              <w:rPr>
                <w:b/>
                <w:bCs/>
              </w:rPr>
              <w:t>周殿奎</w:t>
            </w:r>
          </w:p>
        </w:tc>
        <w:tc>
          <w:tcPr>
            <w:tcW w:w="1347" w:type="dxa"/>
            <w:vAlign w:val="top"/>
          </w:tcPr>
          <w:p w14:paraId="05F71153">
            <w:pPr>
              <w:spacing w:line="294" w:lineRule="auto"/>
              <w:rPr>
                <w:rFonts w:ascii="Arial"/>
                <w:sz w:val="21"/>
              </w:rPr>
            </w:pPr>
          </w:p>
          <w:p w14:paraId="7AA59F02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13668436786</w:t>
            </w:r>
          </w:p>
        </w:tc>
        <w:tc>
          <w:tcPr>
            <w:tcW w:w="962" w:type="dxa"/>
            <w:vAlign w:val="top"/>
          </w:tcPr>
          <w:p w14:paraId="5DEB6C4F">
            <w:pPr>
              <w:pStyle w:val="6"/>
              <w:spacing w:before="246" w:line="230" w:lineRule="auto"/>
              <w:ind w:left="192" w:right="46" w:hanging="112"/>
            </w:pPr>
            <w:r>
              <w:drawing>
                <wp:anchor distT="0" distB="0" distL="0" distR="0" simplePos="0" relativeHeight="25205248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-1270</wp:posOffset>
                  </wp:positionV>
                  <wp:extent cx="605155" cy="516255"/>
                  <wp:effectExtent l="0" t="0" r="0" b="0"/>
                  <wp:wrapNone/>
                  <wp:docPr id="594" name="IM 594">
                    <a:hlinkClick xmlns:a="http://schemas.openxmlformats.org/drawingml/2006/main" r:id="rId32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IM 594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"mailto:1066431203@qq.com"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1066431203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"mailto:1066431203@qq.com"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5A1D35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5692CDD2">
            <w:pPr>
              <w:spacing w:line="296" w:lineRule="auto"/>
              <w:rPr>
                <w:rFonts w:ascii="Arial"/>
                <w:sz w:val="21"/>
              </w:rPr>
            </w:pPr>
          </w:p>
          <w:p w14:paraId="0CC3A3CB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523</w:t>
            </w:r>
          </w:p>
        </w:tc>
        <w:tc>
          <w:tcPr>
            <w:tcW w:w="1055" w:type="dxa"/>
            <w:vAlign w:val="top"/>
          </w:tcPr>
          <w:p w14:paraId="76C1CDE0">
            <w:pPr>
              <w:pStyle w:val="6"/>
              <w:spacing w:before="228" w:line="224" w:lineRule="auto"/>
              <w:ind w:left="120" w:right="26" w:hanging="84"/>
            </w:pPr>
            <w:r>
              <w:rPr>
                <w:b/>
                <w:bCs/>
                <w:spacing w:val="1"/>
              </w:rPr>
              <w:t>绥阳县枧坝镇</w:t>
            </w:r>
            <w:r>
              <w:t xml:space="preserve"> </w:t>
            </w:r>
            <w:r>
              <w:rPr>
                <w:b/>
                <w:bCs/>
              </w:rPr>
              <w:t>尹家山煤矿</w:t>
            </w:r>
          </w:p>
        </w:tc>
        <w:tc>
          <w:tcPr>
            <w:tcW w:w="1134" w:type="dxa"/>
            <w:vAlign w:val="top"/>
          </w:tcPr>
          <w:p w14:paraId="1D861994">
            <w:pPr>
              <w:pStyle w:val="6"/>
              <w:spacing w:before="228" w:line="226" w:lineRule="auto"/>
              <w:ind w:left="496" w:right="63" w:hanging="427"/>
            </w:pPr>
            <w:r>
              <w:rPr>
                <w:b/>
                <w:bCs/>
                <w:spacing w:val="2"/>
              </w:rPr>
              <w:t>煤矿安全技术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6043C4F6">
            <w:pPr>
              <w:pStyle w:val="6"/>
              <w:spacing w:before="24" w:line="228" w:lineRule="auto"/>
              <w:ind w:left="80" w:right="72" w:firstLine="53"/>
            </w:pPr>
            <w:r>
              <w:rPr>
                <w:b/>
                <w:bCs/>
                <w:spacing w:val="4"/>
              </w:rPr>
              <w:t>能熟练操作</w:t>
            </w:r>
            <w:r>
              <w:rPr>
                <w:b/>
                <w:bCs/>
              </w:rPr>
              <w:t>office</w:t>
            </w:r>
            <w:r>
              <w:rPr>
                <w:b/>
                <w:bCs/>
                <w:spacing w:val="4"/>
              </w:rPr>
              <w:t>办公软件及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4"/>
              </w:rPr>
              <w:t>制图软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件，有良好的沟通能力及团队合作精神，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有一定的理论知识和专业基础，有较强的</w:t>
            </w:r>
          </w:p>
          <w:p w14:paraId="371A2ED6">
            <w:pPr>
              <w:pStyle w:val="6"/>
              <w:spacing w:before="13" w:line="180" w:lineRule="auto"/>
              <w:ind w:left="420"/>
            </w:pPr>
            <w:r>
              <w:rPr>
                <w:b/>
                <w:bCs/>
                <w:spacing w:val="2"/>
              </w:rPr>
              <w:t>执行力，能适应煤矿工作条件。</w:t>
            </w:r>
          </w:p>
        </w:tc>
        <w:tc>
          <w:tcPr>
            <w:tcW w:w="520" w:type="dxa"/>
            <w:vAlign w:val="top"/>
          </w:tcPr>
          <w:p w14:paraId="774CA591">
            <w:pPr>
              <w:spacing w:line="295" w:lineRule="auto"/>
              <w:rPr>
                <w:rFonts w:ascii="Arial"/>
                <w:sz w:val="21"/>
              </w:rPr>
            </w:pPr>
          </w:p>
          <w:p w14:paraId="363DF2A0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405E086">
            <w:pPr>
              <w:pStyle w:val="6"/>
              <w:spacing w:before="227" w:line="231" w:lineRule="auto"/>
              <w:ind w:left="681" w:right="76" w:hanging="584"/>
            </w:pPr>
            <w:r>
              <w:rPr>
                <w:b/>
                <w:bCs/>
                <w:spacing w:val="2"/>
              </w:rPr>
              <w:t>安全工程及相关专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69" w:type="dxa"/>
            <w:vAlign w:val="top"/>
          </w:tcPr>
          <w:p w14:paraId="63DE5FFD">
            <w:pPr>
              <w:pStyle w:val="6"/>
              <w:spacing w:before="228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C359751">
            <w:pPr>
              <w:spacing w:line="275" w:lineRule="auto"/>
              <w:rPr>
                <w:rFonts w:ascii="Arial"/>
                <w:sz w:val="21"/>
              </w:rPr>
            </w:pPr>
          </w:p>
          <w:p w14:paraId="76B3BA7B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6FF4F3CF">
            <w:pPr>
              <w:pStyle w:val="6"/>
              <w:spacing w:before="126" w:line="216" w:lineRule="auto"/>
              <w:ind w:left="60"/>
            </w:pPr>
            <w:r>
              <w:rPr>
                <w:b/>
                <w:bCs/>
              </w:rPr>
              <w:t>养老保险、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</w:rPr>
              <w:t>医保保险、失业保</w:t>
            </w:r>
          </w:p>
          <w:p w14:paraId="3186731D">
            <w:pPr>
              <w:pStyle w:val="6"/>
              <w:spacing w:before="15" w:line="222" w:lineRule="auto"/>
              <w:ind w:left="438" w:right="68" w:hanging="367"/>
            </w:pPr>
            <w:r>
              <w:rPr>
                <w:b/>
                <w:bCs/>
                <w:spacing w:val="-1"/>
              </w:rPr>
              <w:t>险、工伤保险、住房公积金、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月休4天、提供宿舍</w:t>
            </w:r>
          </w:p>
        </w:tc>
        <w:tc>
          <w:tcPr>
            <w:tcW w:w="753" w:type="dxa"/>
            <w:vAlign w:val="top"/>
          </w:tcPr>
          <w:p w14:paraId="2CBA65D7">
            <w:pPr>
              <w:spacing w:line="275" w:lineRule="auto"/>
              <w:rPr>
                <w:rFonts w:ascii="Arial"/>
                <w:sz w:val="21"/>
              </w:rPr>
            </w:pPr>
          </w:p>
          <w:p w14:paraId="68CBE355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01E32255">
            <w:pPr>
              <w:spacing w:line="275" w:lineRule="auto"/>
              <w:rPr>
                <w:rFonts w:ascii="Arial"/>
                <w:sz w:val="21"/>
              </w:rPr>
            </w:pPr>
          </w:p>
          <w:p w14:paraId="33B2DEAB">
            <w:pPr>
              <w:pStyle w:val="6"/>
              <w:spacing w:before="52" w:line="218" w:lineRule="auto"/>
              <w:ind w:left="70"/>
            </w:pPr>
            <w:r>
              <w:rPr>
                <w:b/>
                <w:bCs/>
              </w:rPr>
              <w:t>周殿奎</w:t>
            </w:r>
          </w:p>
        </w:tc>
        <w:tc>
          <w:tcPr>
            <w:tcW w:w="1347" w:type="dxa"/>
            <w:vAlign w:val="top"/>
          </w:tcPr>
          <w:p w14:paraId="01351291">
            <w:pPr>
              <w:spacing w:line="296" w:lineRule="auto"/>
              <w:rPr>
                <w:rFonts w:ascii="Arial"/>
                <w:sz w:val="21"/>
              </w:rPr>
            </w:pPr>
          </w:p>
          <w:p w14:paraId="1DF0E580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13668436786</w:t>
            </w:r>
          </w:p>
        </w:tc>
        <w:tc>
          <w:tcPr>
            <w:tcW w:w="962" w:type="dxa"/>
            <w:vAlign w:val="top"/>
          </w:tcPr>
          <w:p w14:paraId="66608A95">
            <w:pPr>
              <w:pStyle w:val="6"/>
              <w:spacing w:before="248" w:line="230" w:lineRule="auto"/>
              <w:ind w:left="192" w:right="46" w:hanging="112"/>
            </w:pPr>
            <w:r>
              <w:drawing>
                <wp:anchor distT="0" distB="0" distL="0" distR="0" simplePos="0" relativeHeight="25205145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-635</wp:posOffset>
                  </wp:positionV>
                  <wp:extent cx="605155" cy="516890"/>
                  <wp:effectExtent l="0" t="0" r="0" b="0"/>
                  <wp:wrapNone/>
                  <wp:docPr id="596" name="IM 596">
                    <a:hlinkClick xmlns:a="http://schemas.openxmlformats.org/drawingml/2006/main" r:id="rId32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IM 596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"mailto:1066431203@qq.com"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1066431203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"mailto:1066431203@qq.com"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2AAF28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3397D6EA">
            <w:pPr>
              <w:spacing w:line="295" w:lineRule="auto"/>
              <w:rPr>
                <w:rFonts w:ascii="Arial"/>
                <w:sz w:val="21"/>
              </w:rPr>
            </w:pPr>
          </w:p>
          <w:p w14:paraId="1B78305C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524</w:t>
            </w:r>
          </w:p>
        </w:tc>
        <w:tc>
          <w:tcPr>
            <w:tcW w:w="1055" w:type="dxa"/>
            <w:vAlign w:val="top"/>
          </w:tcPr>
          <w:p w14:paraId="1741045F">
            <w:pPr>
              <w:pStyle w:val="6"/>
              <w:spacing w:before="230" w:line="223" w:lineRule="auto"/>
              <w:ind w:left="120" w:right="26" w:hanging="84"/>
            </w:pPr>
            <w:r>
              <w:rPr>
                <w:b/>
                <w:bCs/>
                <w:spacing w:val="1"/>
              </w:rPr>
              <w:t>绥阳县枧坝镇</w:t>
            </w:r>
            <w:r>
              <w:t xml:space="preserve"> </w:t>
            </w:r>
            <w:r>
              <w:rPr>
                <w:b/>
                <w:bCs/>
              </w:rPr>
              <w:t>尹家山煤矿</w:t>
            </w:r>
          </w:p>
        </w:tc>
        <w:tc>
          <w:tcPr>
            <w:tcW w:w="1134" w:type="dxa"/>
            <w:vAlign w:val="top"/>
          </w:tcPr>
          <w:p w14:paraId="7CA9B0D3">
            <w:pPr>
              <w:pStyle w:val="6"/>
              <w:spacing w:before="229" w:line="226" w:lineRule="auto"/>
              <w:ind w:left="496" w:right="63" w:hanging="427"/>
            </w:pPr>
            <w:r>
              <w:rPr>
                <w:b/>
                <w:bCs/>
                <w:spacing w:val="2"/>
              </w:rPr>
              <w:t>煤矿通防技术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24243B10">
            <w:pPr>
              <w:pStyle w:val="6"/>
              <w:spacing w:before="28" w:line="227" w:lineRule="auto"/>
              <w:ind w:left="80" w:right="72" w:firstLine="53"/>
            </w:pPr>
            <w:r>
              <w:rPr>
                <w:b/>
                <w:bCs/>
                <w:spacing w:val="4"/>
              </w:rPr>
              <w:t>能熟练操作</w:t>
            </w:r>
            <w:r>
              <w:rPr>
                <w:b/>
                <w:bCs/>
              </w:rPr>
              <w:t>office</w:t>
            </w:r>
            <w:r>
              <w:rPr>
                <w:b/>
                <w:bCs/>
                <w:spacing w:val="4"/>
              </w:rPr>
              <w:t>办公软件及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4"/>
              </w:rPr>
              <w:t>制图软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件，有良好的沟通能力及团队合作精神，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有一定的理论知识和专业基础，有较强的</w:t>
            </w:r>
          </w:p>
          <w:p w14:paraId="581D274F">
            <w:pPr>
              <w:pStyle w:val="6"/>
              <w:spacing w:before="11" w:line="181" w:lineRule="auto"/>
              <w:ind w:left="420"/>
            </w:pPr>
            <w:r>
              <w:rPr>
                <w:b/>
                <w:bCs/>
                <w:spacing w:val="2"/>
              </w:rPr>
              <w:t>执行力，能适应煤矿工作条件。</w:t>
            </w:r>
          </w:p>
        </w:tc>
        <w:tc>
          <w:tcPr>
            <w:tcW w:w="520" w:type="dxa"/>
            <w:vAlign w:val="top"/>
          </w:tcPr>
          <w:p w14:paraId="01D32997">
            <w:pPr>
              <w:spacing w:line="294" w:lineRule="auto"/>
              <w:rPr>
                <w:rFonts w:ascii="Arial"/>
                <w:sz w:val="21"/>
              </w:rPr>
            </w:pPr>
          </w:p>
          <w:p w14:paraId="23732454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8F246CE">
            <w:pPr>
              <w:pStyle w:val="6"/>
              <w:spacing w:before="230" w:line="230" w:lineRule="auto"/>
              <w:ind w:left="681" w:right="76" w:hanging="584"/>
            </w:pPr>
            <w:r>
              <w:rPr>
                <w:b/>
                <w:bCs/>
                <w:spacing w:val="2"/>
              </w:rPr>
              <w:t>通风工程及相关专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69" w:type="dxa"/>
            <w:vAlign w:val="top"/>
          </w:tcPr>
          <w:p w14:paraId="73482305">
            <w:pPr>
              <w:pStyle w:val="6"/>
              <w:spacing w:before="230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90C4B35">
            <w:pPr>
              <w:spacing w:line="274" w:lineRule="auto"/>
              <w:rPr>
                <w:rFonts w:ascii="Arial"/>
                <w:sz w:val="21"/>
              </w:rPr>
            </w:pPr>
          </w:p>
          <w:p w14:paraId="5BE07AE5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7C54B0AF">
            <w:pPr>
              <w:pStyle w:val="6"/>
              <w:spacing w:before="128" w:line="216" w:lineRule="auto"/>
              <w:ind w:left="60"/>
            </w:pPr>
            <w:r>
              <w:rPr>
                <w:b/>
                <w:bCs/>
              </w:rPr>
              <w:t>养老保险、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</w:rPr>
              <w:t>医保保险、失业保</w:t>
            </w:r>
          </w:p>
          <w:p w14:paraId="6D32B1BD">
            <w:pPr>
              <w:pStyle w:val="6"/>
              <w:spacing w:before="12" w:line="224" w:lineRule="auto"/>
              <w:ind w:left="438" w:right="68" w:hanging="367"/>
            </w:pPr>
            <w:r>
              <w:rPr>
                <w:b/>
                <w:bCs/>
                <w:spacing w:val="-1"/>
              </w:rPr>
              <w:t>险、工伤保险、住房公积金、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月休4天、提供宿舍</w:t>
            </w:r>
          </w:p>
        </w:tc>
        <w:tc>
          <w:tcPr>
            <w:tcW w:w="753" w:type="dxa"/>
            <w:vAlign w:val="top"/>
          </w:tcPr>
          <w:p w14:paraId="447385D7">
            <w:pPr>
              <w:spacing w:line="274" w:lineRule="auto"/>
              <w:rPr>
                <w:rFonts w:ascii="Arial"/>
                <w:sz w:val="21"/>
              </w:rPr>
            </w:pPr>
          </w:p>
          <w:p w14:paraId="65DDB18C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75B22F8A">
            <w:pPr>
              <w:spacing w:line="274" w:lineRule="auto"/>
              <w:rPr>
                <w:rFonts w:ascii="Arial"/>
                <w:sz w:val="21"/>
              </w:rPr>
            </w:pPr>
          </w:p>
          <w:p w14:paraId="4DB642B7">
            <w:pPr>
              <w:pStyle w:val="6"/>
              <w:spacing w:before="52" w:line="218" w:lineRule="auto"/>
              <w:ind w:left="70"/>
            </w:pPr>
            <w:r>
              <w:rPr>
                <w:b/>
                <w:bCs/>
              </w:rPr>
              <w:t>周殿奎</w:t>
            </w:r>
          </w:p>
        </w:tc>
        <w:tc>
          <w:tcPr>
            <w:tcW w:w="1347" w:type="dxa"/>
            <w:vAlign w:val="top"/>
          </w:tcPr>
          <w:p w14:paraId="01B2EE3F">
            <w:pPr>
              <w:spacing w:line="295" w:lineRule="auto"/>
              <w:rPr>
                <w:rFonts w:ascii="Arial"/>
                <w:sz w:val="21"/>
              </w:rPr>
            </w:pPr>
          </w:p>
          <w:p w14:paraId="7B9A0EB3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13668436786</w:t>
            </w:r>
          </w:p>
        </w:tc>
        <w:tc>
          <w:tcPr>
            <w:tcW w:w="962" w:type="dxa"/>
            <w:vAlign w:val="top"/>
          </w:tcPr>
          <w:p w14:paraId="7218419E">
            <w:pPr>
              <w:pStyle w:val="6"/>
              <w:spacing w:before="250" w:line="229" w:lineRule="auto"/>
              <w:ind w:left="192" w:right="46" w:hanging="112"/>
            </w:pPr>
            <w:r>
              <w:drawing>
                <wp:anchor distT="0" distB="0" distL="0" distR="0" simplePos="0" relativeHeight="25205043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516255"/>
                  <wp:effectExtent l="0" t="0" r="0" b="0"/>
                  <wp:wrapNone/>
                  <wp:docPr id="598" name="IM 598">
                    <a:hlinkClick xmlns:a="http://schemas.openxmlformats.org/drawingml/2006/main" r:id="rId32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IM 598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"mailto:1066431203@qq.com"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1066431203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"mailto:1066431203@qq.com"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1F013C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423BFECE">
            <w:pPr>
              <w:spacing w:line="299" w:lineRule="auto"/>
              <w:rPr>
                <w:rFonts w:ascii="Arial"/>
                <w:sz w:val="21"/>
              </w:rPr>
            </w:pPr>
          </w:p>
          <w:p w14:paraId="79213FB7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525</w:t>
            </w:r>
          </w:p>
        </w:tc>
        <w:tc>
          <w:tcPr>
            <w:tcW w:w="1055" w:type="dxa"/>
            <w:vAlign w:val="top"/>
          </w:tcPr>
          <w:p w14:paraId="26E42E7A">
            <w:pPr>
              <w:pStyle w:val="6"/>
              <w:spacing w:before="231" w:line="224" w:lineRule="auto"/>
              <w:ind w:left="120" w:right="26" w:hanging="84"/>
            </w:pPr>
            <w:r>
              <w:rPr>
                <w:b/>
                <w:bCs/>
                <w:spacing w:val="1"/>
              </w:rPr>
              <w:t>绥阳县枧坝镇</w:t>
            </w:r>
            <w:r>
              <w:t xml:space="preserve"> </w:t>
            </w:r>
            <w:r>
              <w:rPr>
                <w:b/>
                <w:bCs/>
              </w:rPr>
              <w:t>尹家山煤矿</w:t>
            </w:r>
          </w:p>
        </w:tc>
        <w:tc>
          <w:tcPr>
            <w:tcW w:w="1134" w:type="dxa"/>
            <w:vAlign w:val="top"/>
          </w:tcPr>
          <w:p w14:paraId="5B2B2983">
            <w:pPr>
              <w:pStyle w:val="6"/>
              <w:spacing w:before="231" w:line="226" w:lineRule="auto"/>
              <w:ind w:left="496" w:right="63" w:hanging="427"/>
            </w:pPr>
            <w:r>
              <w:rPr>
                <w:b/>
                <w:bCs/>
                <w:spacing w:val="2"/>
              </w:rPr>
              <w:t>煤矿机电技术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42EEFC1C">
            <w:pPr>
              <w:pStyle w:val="6"/>
              <w:spacing w:before="30" w:line="227" w:lineRule="auto"/>
              <w:ind w:left="80" w:right="72" w:firstLine="53"/>
            </w:pPr>
            <w:r>
              <w:rPr>
                <w:b/>
                <w:bCs/>
                <w:spacing w:val="4"/>
              </w:rPr>
              <w:t>能熟练操作</w:t>
            </w:r>
            <w:r>
              <w:rPr>
                <w:b/>
                <w:bCs/>
              </w:rPr>
              <w:t>office</w:t>
            </w:r>
            <w:r>
              <w:rPr>
                <w:b/>
                <w:bCs/>
                <w:spacing w:val="4"/>
              </w:rPr>
              <w:t>办公软件及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4"/>
              </w:rPr>
              <w:t>制图软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件，有良好的沟通能力及团队合作精神，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有一定的理论知识和专业基础，有较强的</w:t>
            </w:r>
          </w:p>
          <w:p w14:paraId="2E04DB57">
            <w:pPr>
              <w:pStyle w:val="6"/>
              <w:spacing w:before="11" w:line="179" w:lineRule="auto"/>
              <w:ind w:left="420"/>
            </w:pPr>
            <w:r>
              <w:rPr>
                <w:b/>
                <w:bCs/>
                <w:spacing w:val="2"/>
              </w:rPr>
              <w:t>执行力，能适应煤矿工作条件。</w:t>
            </w:r>
          </w:p>
        </w:tc>
        <w:tc>
          <w:tcPr>
            <w:tcW w:w="520" w:type="dxa"/>
            <w:vAlign w:val="top"/>
          </w:tcPr>
          <w:p w14:paraId="3AE3A25F">
            <w:pPr>
              <w:spacing w:line="298" w:lineRule="auto"/>
              <w:rPr>
                <w:rFonts w:ascii="Arial"/>
                <w:sz w:val="21"/>
              </w:rPr>
            </w:pPr>
          </w:p>
          <w:p w14:paraId="260D838F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7A0E7FF">
            <w:pPr>
              <w:pStyle w:val="6"/>
              <w:spacing w:before="230" w:line="231" w:lineRule="auto"/>
              <w:ind w:left="681" w:right="76" w:hanging="585"/>
            </w:pPr>
            <w:r>
              <w:rPr>
                <w:b/>
                <w:bCs/>
                <w:spacing w:val="2"/>
              </w:rPr>
              <w:t>矿山机电及相关专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69" w:type="dxa"/>
            <w:vAlign w:val="top"/>
          </w:tcPr>
          <w:p w14:paraId="5BE5906B">
            <w:pPr>
              <w:pStyle w:val="6"/>
              <w:spacing w:before="231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D16FBE0">
            <w:pPr>
              <w:spacing w:line="278" w:lineRule="auto"/>
              <w:rPr>
                <w:rFonts w:ascii="Arial"/>
                <w:sz w:val="21"/>
              </w:rPr>
            </w:pPr>
          </w:p>
          <w:p w14:paraId="16652C5B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6FC231AB">
            <w:pPr>
              <w:pStyle w:val="6"/>
              <w:spacing w:before="129" w:line="216" w:lineRule="auto"/>
              <w:ind w:left="60"/>
            </w:pPr>
            <w:r>
              <w:rPr>
                <w:b/>
                <w:bCs/>
              </w:rPr>
              <w:t>养老保险、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</w:rPr>
              <w:t>医保保险、失业保</w:t>
            </w:r>
          </w:p>
          <w:p w14:paraId="4A22C5AC">
            <w:pPr>
              <w:pStyle w:val="6"/>
              <w:spacing w:before="15" w:line="222" w:lineRule="auto"/>
              <w:ind w:left="438" w:right="68" w:hanging="367"/>
            </w:pPr>
            <w:r>
              <w:rPr>
                <w:b/>
                <w:bCs/>
                <w:spacing w:val="-1"/>
              </w:rPr>
              <w:t>险、工伤保险、住房公积金、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月休4天、提供宿舍</w:t>
            </w:r>
          </w:p>
        </w:tc>
        <w:tc>
          <w:tcPr>
            <w:tcW w:w="753" w:type="dxa"/>
            <w:vAlign w:val="top"/>
          </w:tcPr>
          <w:p w14:paraId="172507CE">
            <w:pPr>
              <w:spacing w:line="278" w:lineRule="auto"/>
              <w:rPr>
                <w:rFonts w:ascii="Arial"/>
                <w:sz w:val="21"/>
              </w:rPr>
            </w:pPr>
          </w:p>
          <w:p w14:paraId="13784A17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28F0F126">
            <w:pPr>
              <w:spacing w:line="278" w:lineRule="auto"/>
              <w:rPr>
                <w:rFonts w:ascii="Arial"/>
                <w:sz w:val="21"/>
              </w:rPr>
            </w:pPr>
          </w:p>
          <w:p w14:paraId="77D2B846">
            <w:pPr>
              <w:pStyle w:val="6"/>
              <w:spacing w:before="52" w:line="218" w:lineRule="auto"/>
              <w:ind w:left="70"/>
            </w:pPr>
            <w:r>
              <w:rPr>
                <w:b/>
                <w:bCs/>
              </w:rPr>
              <w:t>周殿奎</w:t>
            </w:r>
          </w:p>
        </w:tc>
        <w:tc>
          <w:tcPr>
            <w:tcW w:w="1347" w:type="dxa"/>
            <w:vAlign w:val="top"/>
          </w:tcPr>
          <w:p w14:paraId="4E92EB9E">
            <w:pPr>
              <w:spacing w:line="299" w:lineRule="auto"/>
              <w:rPr>
                <w:rFonts w:ascii="Arial"/>
                <w:sz w:val="21"/>
              </w:rPr>
            </w:pPr>
          </w:p>
          <w:p w14:paraId="7B22A336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13668436786</w:t>
            </w:r>
          </w:p>
        </w:tc>
        <w:tc>
          <w:tcPr>
            <w:tcW w:w="962" w:type="dxa"/>
            <w:vAlign w:val="top"/>
          </w:tcPr>
          <w:p w14:paraId="434749B1">
            <w:pPr>
              <w:pStyle w:val="6"/>
              <w:spacing w:before="251" w:line="230" w:lineRule="auto"/>
              <w:ind w:left="192" w:right="46" w:hanging="112"/>
            </w:pPr>
            <w:r>
              <w:drawing>
                <wp:anchor distT="0" distB="0" distL="0" distR="0" simplePos="0" relativeHeight="25204940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635</wp:posOffset>
                  </wp:positionV>
                  <wp:extent cx="605155" cy="516890"/>
                  <wp:effectExtent l="0" t="0" r="0" b="0"/>
                  <wp:wrapNone/>
                  <wp:docPr id="600" name="IM 600">
                    <a:hlinkClick xmlns:a="http://schemas.openxmlformats.org/drawingml/2006/main" r:id="rId32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M 600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"mailto:1066431203@qq.com"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1066431203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"mailto:1066431203@qq.com"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1F01C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770BDE2E">
            <w:pPr>
              <w:pStyle w:val="6"/>
              <w:spacing w:before="251" w:line="181" w:lineRule="auto"/>
              <w:ind w:left="223"/>
            </w:pPr>
            <w:r>
              <w:rPr>
                <w:b/>
                <w:bCs/>
                <w:spacing w:val="-4"/>
              </w:rPr>
              <w:t>526</w:t>
            </w:r>
          </w:p>
        </w:tc>
        <w:tc>
          <w:tcPr>
            <w:tcW w:w="1055" w:type="dxa"/>
            <w:vAlign w:val="top"/>
          </w:tcPr>
          <w:p w14:paraId="68A8F6E3">
            <w:pPr>
              <w:pStyle w:val="6"/>
              <w:spacing w:before="132" w:line="223" w:lineRule="auto"/>
              <w:ind w:left="26" w:right="26" w:firstLine="3"/>
            </w:pPr>
            <w:r>
              <w:rPr>
                <w:b/>
                <w:bCs/>
                <w:spacing w:val="2"/>
              </w:rPr>
              <w:t>遵义金业机械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铸造有限公司</w:t>
            </w:r>
          </w:p>
        </w:tc>
        <w:tc>
          <w:tcPr>
            <w:tcW w:w="1134" w:type="dxa"/>
            <w:vAlign w:val="top"/>
          </w:tcPr>
          <w:p w14:paraId="29228F7D">
            <w:pPr>
              <w:pStyle w:val="6"/>
              <w:spacing w:before="230" w:line="217" w:lineRule="auto"/>
              <w:ind w:left="316"/>
            </w:pPr>
            <w:r>
              <w:rPr>
                <w:b/>
                <w:bCs/>
              </w:rPr>
              <w:t>锻造师</w:t>
            </w:r>
          </w:p>
        </w:tc>
        <w:tc>
          <w:tcPr>
            <w:tcW w:w="3148" w:type="dxa"/>
            <w:vAlign w:val="top"/>
          </w:tcPr>
          <w:p w14:paraId="78943812">
            <w:pPr>
              <w:pStyle w:val="6"/>
              <w:spacing w:before="230" w:line="216" w:lineRule="auto"/>
              <w:ind w:left="166"/>
            </w:pPr>
            <w:r>
              <w:rPr>
                <w:b/>
                <w:bCs/>
                <w:spacing w:val="3"/>
              </w:rPr>
              <w:t>编制锻造工艺、有限处理锻造过程缺陷</w:t>
            </w:r>
          </w:p>
        </w:tc>
        <w:tc>
          <w:tcPr>
            <w:tcW w:w="520" w:type="dxa"/>
            <w:vAlign w:val="top"/>
          </w:tcPr>
          <w:p w14:paraId="2138BEF0">
            <w:pPr>
              <w:pStyle w:val="6"/>
              <w:spacing w:before="250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69DC716">
            <w:pPr>
              <w:pStyle w:val="6"/>
              <w:spacing w:before="230" w:line="216" w:lineRule="auto"/>
              <w:ind w:left="257"/>
            </w:pPr>
            <w:r>
              <w:rPr>
                <w:b/>
                <w:bCs/>
                <w:spacing w:val="2"/>
              </w:rPr>
              <w:t>锻造相关专业</w:t>
            </w:r>
          </w:p>
        </w:tc>
        <w:tc>
          <w:tcPr>
            <w:tcW w:w="769" w:type="dxa"/>
            <w:vAlign w:val="top"/>
          </w:tcPr>
          <w:p w14:paraId="39F266E5">
            <w:pPr>
              <w:pStyle w:val="6"/>
              <w:spacing w:before="13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461AD03">
            <w:pPr>
              <w:pStyle w:val="6"/>
              <w:spacing w:before="230" w:line="236" w:lineRule="auto"/>
              <w:ind w:left="231"/>
            </w:pPr>
            <w:r>
              <w:rPr>
                <w:b/>
                <w:bCs/>
                <w:spacing w:val="-4"/>
              </w:rPr>
              <w:t>3-6k</w:t>
            </w:r>
          </w:p>
        </w:tc>
        <w:tc>
          <w:tcPr>
            <w:tcW w:w="2254" w:type="dxa"/>
            <w:vAlign w:val="top"/>
          </w:tcPr>
          <w:p w14:paraId="17F84277">
            <w:pPr>
              <w:pStyle w:val="6"/>
              <w:spacing w:before="229" w:line="216" w:lineRule="auto"/>
              <w:ind w:left="64"/>
            </w:pPr>
            <w:r>
              <w:rPr>
                <w:b/>
                <w:bCs/>
                <w:spacing w:val="2"/>
              </w:rPr>
              <w:t>交五险，食宿企业负担一半。</w:t>
            </w:r>
          </w:p>
        </w:tc>
        <w:tc>
          <w:tcPr>
            <w:tcW w:w="753" w:type="dxa"/>
            <w:vAlign w:val="top"/>
          </w:tcPr>
          <w:p w14:paraId="4C99C99C">
            <w:pPr>
              <w:pStyle w:val="6"/>
              <w:spacing w:before="230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5E65514F">
            <w:pPr>
              <w:pStyle w:val="6"/>
              <w:spacing w:before="230" w:line="218" w:lineRule="auto"/>
              <w:ind w:left="72"/>
            </w:pPr>
            <w:r>
              <w:rPr>
                <w:b/>
                <w:bCs/>
                <w:spacing w:val="-1"/>
              </w:rPr>
              <w:t>李珊丹</w:t>
            </w:r>
          </w:p>
        </w:tc>
        <w:tc>
          <w:tcPr>
            <w:tcW w:w="1347" w:type="dxa"/>
            <w:vAlign w:val="top"/>
          </w:tcPr>
          <w:p w14:paraId="44D3B61C">
            <w:pPr>
              <w:pStyle w:val="6"/>
              <w:spacing w:before="251" w:line="181" w:lineRule="auto"/>
              <w:ind w:left="234"/>
            </w:pPr>
            <w:r>
              <w:rPr>
                <w:b/>
                <w:bCs/>
              </w:rPr>
              <w:t>18585321765</w:t>
            </w:r>
          </w:p>
        </w:tc>
        <w:tc>
          <w:tcPr>
            <w:tcW w:w="962" w:type="dxa"/>
            <w:vAlign w:val="top"/>
          </w:tcPr>
          <w:p w14:paraId="0371AD82">
            <w:pPr>
              <w:pStyle w:val="6"/>
              <w:spacing w:before="132" w:line="223" w:lineRule="auto"/>
              <w:ind w:left="245" w:right="53" w:hanging="163"/>
            </w:pPr>
            <w:r>
              <w:rPr>
                <w:b/>
                <w:bCs/>
                <w:u w:val="single" w:color="auto"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通即可</w:t>
            </w:r>
          </w:p>
        </w:tc>
      </w:tr>
      <w:tr w14:paraId="272050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073838FE">
            <w:pPr>
              <w:pStyle w:val="6"/>
              <w:spacing w:before="252" w:line="181" w:lineRule="auto"/>
              <w:ind w:left="223"/>
            </w:pPr>
            <w:r>
              <w:rPr>
                <w:b/>
                <w:bCs/>
                <w:spacing w:val="-4"/>
              </w:rPr>
              <w:t>527</w:t>
            </w:r>
          </w:p>
        </w:tc>
        <w:tc>
          <w:tcPr>
            <w:tcW w:w="1055" w:type="dxa"/>
            <w:vAlign w:val="top"/>
          </w:tcPr>
          <w:p w14:paraId="3C165E9A">
            <w:pPr>
              <w:pStyle w:val="6"/>
              <w:spacing w:before="130" w:line="225" w:lineRule="auto"/>
              <w:ind w:left="26" w:right="26" w:firstLine="3"/>
            </w:pPr>
            <w:r>
              <w:rPr>
                <w:b/>
                <w:bCs/>
                <w:spacing w:val="2"/>
              </w:rPr>
              <w:t>遵义金业机械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铸造有限公司</w:t>
            </w:r>
          </w:p>
        </w:tc>
        <w:tc>
          <w:tcPr>
            <w:tcW w:w="1134" w:type="dxa"/>
            <w:vAlign w:val="top"/>
          </w:tcPr>
          <w:p w14:paraId="58B9B9D2">
            <w:pPr>
              <w:pStyle w:val="6"/>
              <w:spacing w:before="231" w:line="217" w:lineRule="auto"/>
              <w:ind w:left="316"/>
            </w:pPr>
            <w:r>
              <w:rPr>
                <w:b/>
                <w:bCs/>
              </w:rPr>
              <w:t>锻造师</w:t>
            </w:r>
          </w:p>
        </w:tc>
        <w:tc>
          <w:tcPr>
            <w:tcW w:w="3148" w:type="dxa"/>
            <w:vAlign w:val="top"/>
          </w:tcPr>
          <w:p w14:paraId="246A68E1">
            <w:pPr>
              <w:pStyle w:val="6"/>
              <w:spacing w:before="130" w:line="225" w:lineRule="auto"/>
              <w:ind w:left="1252" w:right="72" w:hanging="1170"/>
            </w:pPr>
            <w:r>
              <w:rPr>
                <w:b/>
                <w:bCs/>
                <w:spacing w:val="3"/>
              </w:rPr>
              <w:t>编制热处理工艺、有限处理热处理过程遇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1"/>
              </w:rPr>
              <w:t>到的问题</w:t>
            </w:r>
          </w:p>
        </w:tc>
        <w:tc>
          <w:tcPr>
            <w:tcW w:w="520" w:type="dxa"/>
            <w:vAlign w:val="top"/>
          </w:tcPr>
          <w:p w14:paraId="3892B6A6">
            <w:pPr>
              <w:pStyle w:val="6"/>
              <w:spacing w:before="251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23F968C">
            <w:pPr>
              <w:pStyle w:val="6"/>
              <w:spacing w:before="231" w:line="216" w:lineRule="auto"/>
              <w:ind w:left="184"/>
            </w:pPr>
            <w:r>
              <w:rPr>
                <w:b/>
                <w:bCs/>
                <w:spacing w:val="1"/>
              </w:rPr>
              <w:t>热处理相关专业</w:t>
            </w:r>
          </w:p>
        </w:tc>
        <w:tc>
          <w:tcPr>
            <w:tcW w:w="769" w:type="dxa"/>
            <w:vAlign w:val="top"/>
          </w:tcPr>
          <w:p w14:paraId="423DE003">
            <w:pPr>
              <w:pStyle w:val="6"/>
              <w:spacing w:before="130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04B28E8">
            <w:pPr>
              <w:pStyle w:val="6"/>
              <w:spacing w:before="231" w:line="236" w:lineRule="auto"/>
              <w:ind w:left="231"/>
            </w:pPr>
            <w:r>
              <w:rPr>
                <w:b/>
                <w:bCs/>
                <w:spacing w:val="-4"/>
              </w:rPr>
              <w:t>3-6k</w:t>
            </w:r>
          </w:p>
        </w:tc>
        <w:tc>
          <w:tcPr>
            <w:tcW w:w="2254" w:type="dxa"/>
            <w:vAlign w:val="top"/>
          </w:tcPr>
          <w:p w14:paraId="774EAA43">
            <w:pPr>
              <w:pStyle w:val="6"/>
              <w:spacing w:before="230" w:line="216" w:lineRule="auto"/>
              <w:ind w:left="64"/>
            </w:pPr>
            <w:r>
              <w:rPr>
                <w:b/>
                <w:bCs/>
                <w:spacing w:val="2"/>
              </w:rPr>
              <w:t>交五险，食宿企业负担一半。</w:t>
            </w:r>
          </w:p>
        </w:tc>
        <w:tc>
          <w:tcPr>
            <w:tcW w:w="753" w:type="dxa"/>
            <w:vAlign w:val="top"/>
          </w:tcPr>
          <w:p w14:paraId="4E570181">
            <w:pPr>
              <w:pStyle w:val="6"/>
              <w:spacing w:before="231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1386CFD2">
            <w:pPr>
              <w:pStyle w:val="6"/>
              <w:spacing w:before="231" w:line="218" w:lineRule="auto"/>
              <w:ind w:left="72"/>
            </w:pPr>
            <w:r>
              <w:rPr>
                <w:b/>
                <w:bCs/>
                <w:spacing w:val="-1"/>
              </w:rPr>
              <w:t>李珊丹</w:t>
            </w:r>
          </w:p>
        </w:tc>
        <w:tc>
          <w:tcPr>
            <w:tcW w:w="1347" w:type="dxa"/>
            <w:vAlign w:val="top"/>
          </w:tcPr>
          <w:p w14:paraId="2A38C154">
            <w:pPr>
              <w:pStyle w:val="6"/>
              <w:spacing w:before="252" w:line="181" w:lineRule="auto"/>
              <w:ind w:left="234"/>
            </w:pPr>
            <w:r>
              <w:rPr>
                <w:b/>
                <w:bCs/>
              </w:rPr>
              <w:t>18585321765</w:t>
            </w:r>
          </w:p>
        </w:tc>
        <w:tc>
          <w:tcPr>
            <w:tcW w:w="962" w:type="dxa"/>
            <w:vAlign w:val="top"/>
          </w:tcPr>
          <w:p w14:paraId="78F272F8">
            <w:pPr>
              <w:pStyle w:val="6"/>
              <w:spacing w:before="130" w:line="225" w:lineRule="auto"/>
              <w:ind w:left="245" w:right="53" w:hanging="163"/>
            </w:pPr>
            <w:r>
              <w:rPr>
                <w:b/>
                <w:bCs/>
                <w:u w:val="single" w:color="auto"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通即可</w:t>
            </w:r>
          </w:p>
        </w:tc>
      </w:tr>
      <w:tr w14:paraId="4D9AA1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6E7AE536">
            <w:pPr>
              <w:spacing w:line="302" w:lineRule="auto"/>
              <w:rPr>
                <w:rFonts w:ascii="Arial"/>
                <w:sz w:val="21"/>
              </w:rPr>
            </w:pPr>
          </w:p>
          <w:p w14:paraId="4ECCAC7D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528</w:t>
            </w:r>
          </w:p>
        </w:tc>
        <w:tc>
          <w:tcPr>
            <w:tcW w:w="1055" w:type="dxa"/>
            <w:vAlign w:val="top"/>
          </w:tcPr>
          <w:p w14:paraId="7C2ABC08">
            <w:pPr>
              <w:pStyle w:val="6"/>
              <w:spacing w:before="234" w:line="225" w:lineRule="auto"/>
              <w:ind w:left="199" w:right="26" w:hanging="171"/>
            </w:pPr>
            <w:r>
              <w:rPr>
                <w:b/>
                <w:bCs/>
                <w:spacing w:val="2"/>
              </w:rPr>
              <w:t>航天风华实业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669D49AC">
            <w:pPr>
              <w:spacing w:line="281" w:lineRule="auto"/>
              <w:rPr>
                <w:rFonts w:ascii="Arial"/>
                <w:sz w:val="21"/>
              </w:rPr>
            </w:pPr>
          </w:p>
          <w:p w14:paraId="311859E1">
            <w:pPr>
              <w:pStyle w:val="6"/>
              <w:spacing w:before="52" w:line="217" w:lineRule="auto"/>
              <w:ind w:left="158"/>
            </w:pPr>
            <w:r>
              <w:rPr>
                <w:b/>
                <w:bCs/>
              </w:rPr>
              <w:t>现场技术员</w:t>
            </w:r>
          </w:p>
        </w:tc>
        <w:tc>
          <w:tcPr>
            <w:tcW w:w="3148" w:type="dxa"/>
            <w:vAlign w:val="top"/>
          </w:tcPr>
          <w:p w14:paraId="6B27C1A8">
            <w:pPr>
              <w:spacing w:line="281" w:lineRule="auto"/>
              <w:rPr>
                <w:rFonts w:ascii="Arial"/>
                <w:sz w:val="21"/>
              </w:rPr>
            </w:pPr>
          </w:p>
          <w:p w14:paraId="0B6A602B">
            <w:pPr>
              <w:pStyle w:val="6"/>
              <w:spacing w:before="52" w:line="217" w:lineRule="auto"/>
              <w:ind w:left="1083"/>
            </w:pPr>
            <w:r>
              <w:rPr>
                <w:b/>
                <w:bCs/>
                <w:spacing w:val="1"/>
              </w:rPr>
              <w:t>现场技术服务</w:t>
            </w:r>
          </w:p>
        </w:tc>
        <w:tc>
          <w:tcPr>
            <w:tcW w:w="520" w:type="dxa"/>
            <w:vAlign w:val="top"/>
          </w:tcPr>
          <w:p w14:paraId="43108844">
            <w:pPr>
              <w:spacing w:line="301" w:lineRule="auto"/>
              <w:rPr>
                <w:rFonts w:ascii="Arial"/>
                <w:sz w:val="21"/>
              </w:rPr>
            </w:pPr>
          </w:p>
          <w:p w14:paraId="6027A67A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CD400BC">
            <w:pPr>
              <w:pStyle w:val="6"/>
              <w:spacing w:before="234" w:line="225" w:lineRule="auto"/>
              <w:ind w:left="675" w:right="76" w:hanging="563"/>
            </w:pPr>
            <w:r>
              <w:rPr>
                <w:b/>
                <w:bCs/>
              </w:rPr>
              <w:t>电子信息科学与技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术</w:t>
            </w:r>
          </w:p>
        </w:tc>
        <w:tc>
          <w:tcPr>
            <w:tcW w:w="769" w:type="dxa"/>
            <w:vAlign w:val="top"/>
          </w:tcPr>
          <w:p w14:paraId="2FB6E260">
            <w:pPr>
              <w:pStyle w:val="6"/>
              <w:spacing w:before="233" w:line="230" w:lineRule="auto"/>
              <w:ind w:left="318" w:right="40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2A99E4AB">
            <w:pPr>
              <w:spacing w:line="281" w:lineRule="auto"/>
              <w:rPr>
                <w:rFonts w:ascii="Arial"/>
                <w:sz w:val="21"/>
              </w:rPr>
            </w:pPr>
          </w:p>
          <w:p w14:paraId="47F61E97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2254" w:type="dxa"/>
            <w:vAlign w:val="top"/>
          </w:tcPr>
          <w:p w14:paraId="2838F8D6">
            <w:pPr>
              <w:spacing w:line="281" w:lineRule="auto"/>
              <w:rPr>
                <w:rFonts w:ascii="Arial"/>
                <w:sz w:val="21"/>
              </w:rPr>
            </w:pPr>
          </w:p>
          <w:p w14:paraId="0E5E9636">
            <w:pPr>
              <w:pStyle w:val="6"/>
              <w:spacing w:before="52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3BB48981">
            <w:pPr>
              <w:spacing w:line="281" w:lineRule="auto"/>
              <w:rPr>
                <w:rFonts w:ascii="Arial"/>
                <w:sz w:val="21"/>
              </w:rPr>
            </w:pPr>
          </w:p>
          <w:p w14:paraId="5FB06698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0CA175AF">
            <w:pPr>
              <w:pStyle w:val="6"/>
              <w:spacing w:before="31" w:line="218" w:lineRule="auto"/>
              <w:ind w:left="78" w:right="36" w:hanging="4"/>
              <w:jc w:val="both"/>
            </w:pPr>
            <w:r>
              <w:rPr>
                <w:b/>
                <w:bCs/>
                <w:spacing w:val="-2"/>
              </w:rPr>
              <w:t>冯泽浪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6"/>
              </w:rPr>
              <w:t>袁</w:t>
            </w:r>
            <w:r>
              <w:rPr>
                <w:spacing w:val="20"/>
              </w:rPr>
              <w:t xml:space="preserve"> </w:t>
            </w:r>
            <w:r>
              <w:rPr>
                <w:b/>
                <w:bCs/>
                <w:spacing w:val="6"/>
              </w:rPr>
              <w:t>琪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183116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6"/>
              </w:rPr>
              <w:t>16905</w:t>
            </w:r>
          </w:p>
        </w:tc>
        <w:tc>
          <w:tcPr>
            <w:tcW w:w="1347" w:type="dxa"/>
            <w:vAlign w:val="top"/>
          </w:tcPr>
          <w:p w14:paraId="78E03151">
            <w:pPr>
              <w:spacing w:line="302" w:lineRule="auto"/>
              <w:rPr>
                <w:rFonts w:ascii="Arial"/>
                <w:sz w:val="21"/>
              </w:rPr>
            </w:pPr>
          </w:p>
          <w:p w14:paraId="03CDF95C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13078583450</w:t>
            </w:r>
          </w:p>
        </w:tc>
        <w:tc>
          <w:tcPr>
            <w:tcW w:w="962" w:type="dxa"/>
            <w:vAlign w:val="top"/>
          </w:tcPr>
          <w:p w14:paraId="276650D3">
            <w:pPr>
              <w:pStyle w:val="6"/>
              <w:spacing w:before="234" w:line="225" w:lineRule="auto"/>
              <w:ind w:left="245" w:right="53" w:hanging="163"/>
            </w:pPr>
            <w:r>
              <w:rPr>
                <w:b/>
                <w:bCs/>
                <w:u w:val="single" w:color="auto"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通即可</w:t>
            </w:r>
          </w:p>
        </w:tc>
      </w:tr>
      <w:tr w14:paraId="01F64B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2928F61B">
            <w:pPr>
              <w:spacing w:line="301" w:lineRule="auto"/>
              <w:rPr>
                <w:rFonts w:ascii="Arial"/>
                <w:sz w:val="21"/>
              </w:rPr>
            </w:pPr>
          </w:p>
          <w:p w14:paraId="34F8273F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529</w:t>
            </w:r>
          </w:p>
        </w:tc>
        <w:tc>
          <w:tcPr>
            <w:tcW w:w="1055" w:type="dxa"/>
            <w:vAlign w:val="top"/>
          </w:tcPr>
          <w:p w14:paraId="4FC15469">
            <w:pPr>
              <w:pStyle w:val="6"/>
              <w:spacing w:before="235" w:line="225" w:lineRule="auto"/>
              <w:ind w:left="199" w:right="26" w:hanging="171"/>
            </w:pPr>
            <w:r>
              <w:rPr>
                <w:b/>
                <w:bCs/>
                <w:spacing w:val="2"/>
              </w:rPr>
              <w:t>航天风华实业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13E6070E">
            <w:pPr>
              <w:spacing w:line="280" w:lineRule="auto"/>
              <w:rPr>
                <w:rFonts w:ascii="Arial"/>
                <w:sz w:val="21"/>
              </w:rPr>
            </w:pPr>
          </w:p>
          <w:p w14:paraId="2F2AFF32">
            <w:pPr>
              <w:pStyle w:val="6"/>
              <w:spacing w:before="52" w:line="217" w:lineRule="auto"/>
              <w:ind w:left="158"/>
            </w:pPr>
            <w:r>
              <w:rPr>
                <w:b/>
                <w:bCs/>
              </w:rPr>
              <w:t>现场技术员</w:t>
            </w:r>
          </w:p>
        </w:tc>
        <w:tc>
          <w:tcPr>
            <w:tcW w:w="3148" w:type="dxa"/>
            <w:vAlign w:val="top"/>
          </w:tcPr>
          <w:p w14:paraId="7C3161A6">
            <w:pPr>
              <w:spacing w:line="280" w:lineRule="auto"/>
              <w:rPr>
                <w:rFonts w:ascii="Arial"/>
                <w:sz w:val="21"/>
              </w:rPr>
            </w:pPr>
          </w:p>
          <w:p w14:paraId="3F0727E3">
            <w:pPr>
              <w:pStyle w:val="6"/>
              <w:spacing w:before="52" w:line="217" w:lineRule="auto"/>
              <w:ind w:left="1083"/>
            </w:pPr>
            <w:r>
              <w:rPr>
                <w:b/>
                <w:bCs/>
                <w:spacing w:val="1"/>
              </w:rPr>
              <w:t>现场技术服务</w:t>
            </w:r>
          </w:p>
        </w:tc>
        <w:tc>
          <w:tcPr>
            <w:tcW w:w="520" w:type="dxa"/>
            <w:vAlign w:val="top"/>
          </w:tcPr>
          <w:p w14:paraId="4DB63953">
            <w:pPr>
              <w:spacing w:line="300" w:lineRule="auto"/>
              <w:rPr>
                <w:rFonts w:ascii="Arial"/>
                <w:sz w:val="21"/>
              </w:rPr>
            </w:pPr>
          </w:p>
          <w:p w14:paraId="7C3C1F75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74A1AB4">
            <w:pPr>
              <w:pStyle w:val="6"/>
              <w:spacing w:before="235" w:line="225" w:lineRule="auto"/>
              <w:ind w:left="537" w:right="76" w:hanging="445"/>
            </w:pPr>
            <w:r>
              <w:rPr>
                <w:b/>
                <w:bCs/>
                <w:spacing w:val="2"/>
              </w:rPr>
              <w:t>机械设计制造及其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10"/>
              </w:rPr>
              <w:t>自动化</w:t>
            </w:r>
          </w:p>
        </w:tc>
        <w:tc>
          <w:tcPr>
            <w:tcW w:w="769" w:type="dxa"/>
            <w:vAlign w:val="top"/>
          </w:tcPr>
          <w:p w14:paraId="12441AB4">
            <w:pPr>
              <w:pStyle w:val="6"/>
              <w:spacing w:before="236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A8C9BD1">
            <w:pPr>
              <w:spacing w:line="280" w:lineRule="auto"/>
              <w:rPr>
                <w:rFonts w:ascii="Arial"/>
                <w:sz w:val="21"/>
              </w:rPr>
            </w:pPr>
          </w:p>
          <w:p w14:paraId="032BE6A9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2254" w:type="dxa"/>
            <w:vAlign w:val="top"/>
          </w:tcPr>
          <w:p w14:paraId="4F06BF75">
            <w:pPr>
              <w:spacing w:line="280" w:lineRule="auto"/>
              <w:rPr>
                <w:rFonts w:ascii="Arial"/>
                <w:sz w:val="21"/>
              </w:rPr>
            </w:pPr>
          </w:p>
          <w:p w14:paraId="38901250">
            <w:pPr>
              <w:pStyle w:val="6"/>
              <w:spacing w:before="52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7969CD52">
            <w:pPr>
              <w:spacing w:line="280" w:lineRule="auto"/>
              <w:rPr>
                <w:rFonts w:ascii="Arial"/>
                <w:sz w:val="21"/>
              </w:rPr>
            </w:pPr>
          </w:p>
          <w:p w14:paraId="0B511ABA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19F6214F">
            <w:pPr>
              <w:pStyle w:val="6"/>
              <w:spacing w:before="34" w:line="217" w:lineRule="auto"/>
              <w:ind w:left="78" w:right="36" w:hanging="4"/>
              <w:jc w:val="both"/>
            </w:pPr>
            <w:r>
              <w:rPr>
                <w:b/>
                <w:bCs/>
                <w:spacing w:val="-2"/>
              </w:rPr>
              <w:t>冯泽浪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6"/>
              </w:rPr>
              <w:t>袁</w:t>
            </w:r>
            <w:r>
              <w:rPr>
                <w:spacing w:val="20"/>
              </w:rPr>
              <w:t xml:space="preserve"> </w:t>
            </w:r>
            <w:r>
              <w:rPr>
                <w:b/>
                <w:bCs/>
                <w:spacing w:val="6"/>
              </w:rPr>
              <w:t>琪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183116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6"/>
              </w:rPr>
              <w:t>16905</w:t>
            </w:r>
          </w:p>
        </w:tc>
        <w:tc>
          <w:tcPr>
            <w:tcW w:w="1347" w:type="dxa"/>
            <w:vAlign w:val="top"/>
          </w:tcPr>
          <w:p w14:paraId="3EE01345">
            <w:pPr>
              <w:spacing w:line="301" w:lineRule="auto"/>
              <w:rPr>
                <w:rFonts w:ascii="Arial"/>
                <w:sz w:val="21"/>
              </w:rPr>
            </w:pPr>
          </w:p>
          <w:p w14:paraId="204F589F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13078583450</w:t>
            </w:r>
          </w:p>
        </w:tc>
        <w:tc>
          <w:tcPr>
            <w:tcW w:w="962" w:type="dxa"/>
            <w:vAlign w:val="top"/>
          </w:tcPr>
          <w:p w14:paraId="03592F9E">
            <w:pPr>
              <w:pStyle w:val="6"/>
              <w:spacing w:before="235" w:line="225" w:lineRule="auto"/>
              <w:ind w:left="245" w:right="53" w:hanging="163"/>
            </w:pPr>
            <w:r>
              <w:rPr>
                <w:b/>
                <w:bCs/>
                <w:u w:val="single" w:color="auto"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通即可</w:t>
            </w:r>
          </w:p>
        </w:tc>
      </w:tr>
      <w:tr w14:paraId="2E9F8E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669" w:type="dxa"/>
            <w:vAlign w:val="top"/>
          </w:tcPr>
          <w:p w14:paraId="6C142B42">
            <w:pPr>
              <w:spacing w:line="305" w:lineRule="auto"/>
              <w:rPr>
                <w:rFonts w:ascii="Arial"/>
                <w:sz w:val="21"/>
              </w:rPr>
            </w:pPr>
          </w:p>
          <w:p w14:paraId="7267C07D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530</w:t>
            </w:r>
          </w:p>
        </w:tc>
        <w:tc>
          <w:tcPr>
            <w:tcW w:w="1055" w:type="dxa"/>
            <w:vAlign w:val="top"/>
          </w:tcPr>
          <w:p w14:paraId="70E73332">
            <w:pPr>
              <w:pStyle w:val="6"/>
              <w:spacing w:before="237" w:line="225" w:lineRule="auto"/>
              <w:ind w:left="199" w:right="26" w:hanging="171"/>
            </w:pPr>
            <w:r>
              <w:rPr>
                <w:b/>
                <w:bCs/>
                <w:spacing w:val="2"/>
              </w:rPr>
              <w:t>航天风华实业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538E9734">
            <w:pPr>
              <w:spacing w:line="284" w:lineRule="auto"/>
              <w:rPr>
                <w:rFonts w:ascii="Arial"/>
                <w:sz w:val="21"/>
              </w:rPr>
            </w:pPr>
          </w:p>
          <w:p w14:paraId="7D93E561">
            <w:pPr>
              <w:pStyle w:val="6"/>
              <w:spacing w:before="52" w:line="217" w:lineRule="auto"/>
              <w:ind w:left="405"/>
            </w:pPr>
            <w:r>
              <w:rPr>
                <w:b/>
                <w:bCs/>
                <w:spacing w:val="-4"/>
              </w:rPr>
              <w:t>会计</w:t>
            </w:r>
          </w:p>
        </w:tc>
        <w:tc>
          <w:tcPr>
            <w:tcW w:w="3148" w:type="dxa"/>
            <w:vAlign w:val="top"/>
          </w:tcPr>
          <w:p w14:paraId="5BF7250B">
            <w:pPr>
              <w:spacing w:line="284" w:lineRule="auto"/>
              <w:rPr>
                <w:rFonts w:ascii="Arial"/>
                <w:sz w:val="21"/>
              </w:rPr>
            </w:pPr>
          </w:p>
          <w:p w14:paraId="5CA87589">
            <w:pPr>
              <w:pStyle w:val="6"/>
              <w:spacing w:before="52" w:line="217" w:lineRule="auto"/>
              <w:ind w:left="1415"/>
            </w:pPr>
            <w:r>
              <w:rPr>
                <w:b/>
                <w:bCs/>
                <w:spacing w:val="-4"/>
              </w:rPr>
              <w:t>会计</w:t>
            </w:r>
          </w:p>
        </w:tc>
        <w:tc>
          <w:tcPr>
            <w:tcW w:w="520" w:type="dxa"/>
            <w:vAlign w:val="top"/>
          </w:tcPr>
          <w:p w14:paraId="3EBDBC0A">
            <w:pPr>
              <w:spacing w:line="304" w:lineRule="auto"/>
              <w:rPr>
                <w:rFonts w:ascii="Arial"/>
                <w:sz w:val="21"/>
              </w:rPr>
            </w:pPr>
          </w:p>
          <w:p w14:paraId="4FB083A0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FA25DD8">
            <w:pPr>
              <w:spacing w:line="284" w:lineRule="auto"/>
              <w:rPr>
                <w:rFonts w:ascii="Arial"/>
                <w:sz w:val="21"/>
              </w:rPr>
            </w:pPr>
          </w:p>
          <w:p w14:paraId="03153CDC">
            <w:pPr>
              <w:pStyle w:val="6"/>
              <w:spacing w:before="52" w:line="216" w:lineRule="auto"/>
              <w:ind w:left="262"/>
            </w:pPr>
            <w:r>
              <w:rPr>
                <w:b/>
                <w:bCs/>
                <w:spacing w:val="1"/>
              </w:rPr>
              <w:t>会计相关专业</w:t>
            </w:r>
          </w:p>
        </w:tc>
        <w:tc>
          <w:tcPr>
            <w:tcW w:w="769" w:type="dxa"/>
            <w:vAlign w:val="top"/>
          </w:tcPr>
          <w:p w14:paraId="24B3CF83">
            <w:pPr>
              <w:pStyle w:val="6"/>
              <w:spacing w:before="237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38080AE">
            <w:pPr>
              <w:spacing w:line="284" w:lineRule="auto"/>
              <w:rPr>
                <w:rFonts w:ascii="Arial"/>
                <w:sz w:val="21"/>
              </w:rPr>
            </w:pPr>
          </w:p>
          <w:p w14:paraId="7690C4AE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2254" w:type="dxa"/>
            <w:vAlign w:val="top"/>
          </w:tcPr>
          <w:p w14:paraId="5C93CBE6">
            <w:pPr>
              <w:spacing w:line="284" w:lineRule="auto"/>
              <w:rPr>
                <w:rFonts w:ascii="Arial"/>
                <w:sz w:val="21"/>
              </w:rPr>
            </w:pPr>
          </w:p>
          <w:p w14:paraId="767D5231">
            <w:pPr>
              <w:pStyle w:val="6"/>
              <w:spacing w:before="52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7F0B6020">
            <w:pPr>
              <w:spacing w:line="284" w:lineRule="auto"/>
              <w:rPr>
                <w:rFonts w:ascii="Arial"/>
                <w:sz w:val="21"/>
              </w:rPr>
            </w:pPr>
          </w:p>
          <w:p w14:paraId="7EDD031D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3DDE58F5">
            <w:pPr>
              <w:pStyle w:val="6"/>
              <w:spacing w:before="35" w:line="217" w:lineRule="auto"/>
              <w:ind w:left="78" w:right="36" w:hanging="4"/>
              <w:jc w:val="both"/>
            </w:pPr>
            <w:r>
              <w:rPr>
                <w:b/>
                <w:bCs/>
                <w:spacing w:val="-2"/>
              </w:rPr>
              <w:t>冯泽浪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6"/>
              </w:rPr>
              <w:t>袁</w:t>
            </w:r>
            <w:r>
              <w:rPr>
                <w:spacing w:val="20"/>
              </w:rPr>
              <w:t xml:space="preserve"> </w:t>
            </w:r>
            <w:r>
              <w:rPr>
                <w:b/>
                <w:bCs/>
                <w:spacing w:val="6"/>
              </w:rPr>
              <w:t>琪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183116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6"/>
              </w:rPr>
              <w:t>16905</w:t>
            </w:r>
          </w:p>
        </w:tc>
        <w:tc>
          <w:tcPr>
            <w:tcW w:w="1347" w:type="dxa"/>
            <w:vAlign w:val="top"/>
          </w:tcPr>
          <w:p w14:paraId="46437A0C">
            <w:pPr>
              <w:spacing w:line="305" w:lineRule="auto"/>
              <w:rPr>
                <w:rFonts w:ascii="Arial"/>
                <w:sz w:val="21"/>
              </w:rPr>
            </w:pPr>
          </w:p>
          <w:p w14:paraId="7EA7A489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13078583450</w:t>
            </w:r>
          </w:p>
        </w:tc>
        <w:tc>
          <w:tcPr>
            <w:tcW w:w="962" w:type="dxa"/>
            <w:vAlign w:val="top"/>
          </w:tcPr>
          <w:p w14:paraId="31B4B709">
            <w:pPr>
              <w:pStyle w:val="6"/>
              <w:spacing w:before="237" w:line="225" w:lineRule="auto"/>
              <w:ind w:left="245" w:right="53" w:hanging="163"/>
            </w:pPr>
            <w:r>
              <w:rPr>
                <w:b/>
                <w:bCs/>
                <w:u w:val="single" w:color="auto"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通即可</w:t>
            </w:r>
          </w:p>
        </w:tc>
      </w:tr>
      <w:tr w14:paraId="3D5A48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69" w:type="dxa"/>
            <w:vAlign w:val="top"/>
          </w:tcPr>
          <w:p w14:paraId="7D54DD3F">
            <w:pPr>
              <w:pStyle w:val="6"/>
              <w:spacing w:before="256" w:line="181" w:lineRule="auto"/>
              <w:ind w:left="223"/>
            </w:pPr>
            <w:r>
              <w:rPr>
                <w:b/>
                <w:bCs/>
                <w:spacing w:val="-4"/>
              </w:rPr>
              <w:t>531</w:t>
            </w:r>
          </w:p>
        </w:tc>
        <w:tc>
          <w:tcPr>
            <w:tcW w:w="1055" w:type="dxa"/>
            <w:vAlign w:val="top"/>
          </w:tcPr>
          <w:p w14:paraId="28DA9D63">
            <w:pPr>
              <w:pStyle w:val="6"/>
              <w:spacing w:before="36" w:line="216" w:lineRule="auto"/>
              <w:ind w:left="29"/>
            </w:pPr>
            <w:r>
              <w:rPr>
                <w:b/>
                <w:bCs/>
                <w:spacing w:val="2"/>
              </w:rPr>
              <w:t>遵义福鑫特殊</w:t>
            </w:r>
          </w:p>
          <w:p w14:paraId="051134DF">
            <w:pPr>
              <w:pStyle w:val="6"/>
              <w:spacing w:before="14" w:line="216" w:lineRule="auto"/>
              <w:ind w:left="28"/>
            </w:pPr>
            <w:r>
              <w:rPr>
                <w:b/>
                <w:bCs/>
                <w:spacing w:val="2"/>
              </w:rPr>
              <w:t>钢装备制造有</w:t>
            </w:r>
          </w:p>
          <w:p w14:paraId="104DC83E">
            <w:pPr>
              <w:pStyle w:val="6"/>
              <w:spacing w:before="11" w:line="180" w:lineRule="auto"/>
              <w:ind w:left="296"/>
            </w:pPr>
            <w:r>
              <w:rPr>
                <w:b/>
                <w:bCs/>
                <w:spacing w:val="-6"/>
              </w:rPr>
              <w:t>限公司</w:t>
            </w:r>
          </w:p>
        </w:tc>
        <w:tc>
          <w:tcPr>
            <w:tcW w:w="1134" w:type="dxa"/>
            <w:vAlign w:val="top"/>
          </w:tcPr>
          <w:p w14:paraId="394012E9">
            <w:pPr>
              <w:pStyle w:val="6"/>
              <w:spacing w:before="234" w:line="216" w:lineRule="auto"/>
              <w:ind w:left="163"/>
            </w:pPr>
            <w:r>
              <w:rPr>
                <w:b/>
                <w:bCs/>
                <w:spacing w:val="-1"/>
              </w:rPr>
              <w:t>轧机工程师</w:t>
            </w:r>
          </w:p>
        </w:tc>
        <w:tc>
          <w:tcPr>
            <w:tcW w:w="3148" w:type="dxa"/>
            <w:vAlign w:val="top"/>
          </w:tcPr>
          <w:p w14:paraId="4C707A14">
            <w:pPr>
              <w:pStyle w:val="6"/>
              <w:spacing w:before="234" w:line="216" w:lineRule="auto"/>
              <w:ind w:left="1338"/>
            </w:pPr>
            <w:r>
              <w:rPr>
                <w:b/>
                <w:bCs/>
                <w:spacing w:val="-4"/>
              </w:rPr>
              <w:t>轧机线</w:t>
            </w:r>
          </w:p>
        </w:tc>
        <w:tc>
          <w:tcPr>
            <w:tcW w:w="520" w:type="dxa"/>
            <w:vAlign w:val="top"/>
          </w:tcPr>
          <w:p w14:paraId="3D51D4C9">
            <w:pPr>
              <w:pStyle w:val="6"/>
              <w:spacing w:before="255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A6DDE69">
            <w:pPr>
              <w:pStyle w:val="6"/>
              <w:spacing w:before="234" w:line="216" w:lineRule="auto"/>
              <w:ind w:left="350"/>
            </w:pPr>
            <w:r>
              <w:rPr>
                <w:b/>
                <w:bCs/>
              </w:rPr>
              <w:t>冶炼、机械</w:t>
            </w:r>
          </w:p>
        </w:tc>
        <w:tc>
          <w:tcPr>
            <w:tcW w:w="769" w:type="dxa"/>
            <w:vAlign w:val="top"/>
          </w:tcPr>
          <w:p w14:paraId="3470DFEA">
            <w:pPr>
              <w:pStyle w:val="6"/>
              <w:spacing w:before="137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1526ED0">
            <w:pPr>
              <w:pStyle w:val="6"/>
              <w:spacing w:before="235" w:line="236" w:lineRule="auto"/>
              <w:ind w:left="144"/>
            </w:pPr>
            <w:r>
              <w:rPr>
                <w:b/>
                <w:bCs/>
                <w:spacing w:val="-2"/>
              </w:rPr>
              <w:t>10-15k</w:t>
            </w:r>
          </w:p>
        </w:tc>
        <w:tc>
          <w:tcPr>
            <w:tcW w:w="2254" w:type="dxa"/>
            <w:vAlign w:val="top"/>
          </w:tcPr>
          <w:p w14:paraId="70522A59">
            <w:pPr>
              <w:pStyle w:val="6"/>
              <w:spacing w:before="234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2E5247AD">
            <w:pPr>
              <w:pStyle w:val="6"/>
              <w:spacing w:before="235" w:line="218" w:lineRule="auto"/>
              <w:ind w:left="139"/>
            </w:pPr>
            <w:r>
              <w:rPr>
                <w:b/>
                <w:bCs/>
              </w:rPr>
              <w:t>遵义县</w:t>
            </w:r>
          </w:p>
        </w:tc>
        <w:tc>
          <w:tcPr>
            <w:tcW w:w="614" w:type="dxa"/>
            <w:vAlign w:val="top"/>
          </w:tcPr>
          <w:p w14:paraId="0B56156F">
            <w:pPr>
              <w:pStyle w:val="6"/>
              <w:spacing w:before="235" w:line="218" w:lineRule="auto"/>
              <w:ind w:left="74"/>
            </w:pPr>
            <w:r>
              <w:rPr>
                <w:b/>
                <w:bCs/>
                <w:spacing w:val="-2"/>
              </w:rPr>
              <w:t>苗凌娇</w:t>
            </w:r>
          </w:p>
        </w:tc>
        <w:tc>
          <w:tcPr>
            <w:tcW w:w="1347" w:type="dxa"/>
            <w:vAlign w:val="top"/>
          </w:tcPr>
          <w:p w14:paraId="45079154">
            <w:pPr>
              <w:pStyle w:val="6"/>
              <w:spacing w:before="256" w:line="181" w:lineRule="auto"/>
              <w:ind w:left="234"/>
            </w:pPr>
            <w:r>
              <w:rPr>
                <w:b/>
                <w:bCs/>
              </w:rPr>
              <w:t>15086096665</w:t>
            </w:r>
          </w:p>
        </w:tc>
        <w:tc>
          <w:tcPr>
            <w:tcW w:w="962" w:type="dxa"/>
            <w:vAlign w:val="top"/>
          </w:tcPr>
          <w:p w14:paraId="11F4BCAA">
            <w:pPr>
              <w:pStyle w:val="6"/>
              <w:spacing w:before="137" w:line="236" w:lineRule="auto"/>
              <w:ind w:left="78"/>
            </w:pPr>
            <w:r>
              <w:rPr>
                <w:b/>
                <w:bCs/>
                <w:u w:val="single" w:color="auto"/>
              </w:rPr>
              <w:t>765679056@</w:t>
            </w:r>
          </w:p>
          <w:p w14:paraId="019DBC1C">
            <w:pPr>
              <w:pStyle w:val="6"/>
              <w:spacing w:before="18" w:line="180" w:lineRule="auto"/>
              <w:ind w:left="246"/>
            </w:pPr>
            <w:r>
              <w:rPr>
                <w:b/>
                <w:bCs/>
                <w:spacing w:val="-1"/>
                <w:u w:val="single" w:color="auto"/>
              </w:rPr>
              <w:t>77.com</w:t>
            </w:r>
          </w:p>
        </w:tc>
      </w:tr>
    </w:tbl>
    <w:p w14:paraId="47BBE33E">
      <w:pPr>
        <w:rPr>
          <w:rFonts w:ascii="Arial"/>
          <w:sz w:val="21"/>
        </w:rPr>
      </w:pPr>
    </w:p>
    <w:p w14:paraId="19DC4298">
      <w:pPr>
        <w:rPr>
          <w:rFonts w:ascii="Arial" w:hAnsi="Arial" w:eastAsia="Arial" w:cs="Arial"/>
          <w:sz w:val="21"/>
          <w:szCs w:val="21"/>
        </w:rPr>
        <w:sectPr>
          <w:footerReference r:id="rId91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1C7CFBA1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4149935B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1C4BC0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2A2F7701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31341D9C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79E19F6F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5877A6C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5492E037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6D3F37B8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7B0EAAA0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0C45FC0D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60AB3493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1E32B756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6A5234B0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4CF5E654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43C6DDC7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045C2C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13169420">
            <w:pPr>
              <w:spacing w:line="246" w:lineRule="auto"/>
              <w:rPr>
                <w:rFonts w:ascii="Arial"/>
                <w:sz w:val="21"/>
              </w:rPr>
            </w:pPr>
          </w:p>
          <w:p w14:paraId="3A414F79">
            <w:pPr>
              <w:spacing w:line="247" w:lineRule="auto"/>
              <w:rPr>
                <w:rFonts w:ascii="Arial"/>
                <w:sz w:val="21"/>
              </w:rPr>
            </w:pPr>
          </w:p>
          <w:p w14:paraId="6119F747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532</w:t>
            </w:r>
          </w:p>
        </w:tc>
        <w:tc>
          <w:tcPr>
            <w:tcW w:w="1055" w:type="dxa"/>
            <w:vAlign w:val="top"/>
          </w:tcPr>
          <w:p w14:paraId="0EDD3D53">
            <w:pPr>
              <w:spacing w:line="375" w:lineRule="auto"/>
              <w:rPr>
                <w:rFonts w:ascii="Arial"/>
                <w:sz w:val="21"/>
              </w:rPr>
            </w:pPr>
          </w:p>
          <w:p w14:paraId="2B2C7139">
            <w:pPr>
              <w:pStyle w:val="6"/>
              <w:spacing w:before="52" w:line="223" w:lineRule="auto"/>
              <w:ind w:left="198" w:right="26" w:hanging="169"/>
            </w:pPr>
            <w:r>
              <w:rPr>
                <w:b/>
                <w:bCs/>
                <w:spacing w:val="2"/>
              </w:rPr>
              <w:t>遵义恒佳铝业</w:t>
            </w:r>
            <w: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7EBE404D">
            <w:pPr>
              <w:spacing w:line="472" w:lineRule="auto"/>
              <w:rPr>
                <w:rFonts w:ascii="Arial"/>
                <w:sz w:val="21"/>
              </w:rPr>
            </w:pPr>
          </w:p>
          <w:p w14:paraId="089BF626">
            <w:pPr>
              <w:pStyle w:val="6"/>
              <w:spacing w:before="52" w:line="215" w:lineRule="auto"/>
              <w:ind w:left="319"/>
            </w:pPr>
            <w:r>
              <w:rPr>
                <w:b/>
                <w:bCs/>
              </w:rPr>
              <w:t>质检员</w:t>
            </w:r>
          </w:p>
        </w:tc>
        <w:tc>
          <w:tcPr>
            <w:tcW w:w="3148" w:type="dxa"/>
            <w:vAlign w:val="top"/>
          </w:tcPr>
          <w:p w14:paraId="2EA57151">
            <w:pPr>
              <w:pStyle w:val="6"/>
              <w:spacing w:before="25" w:line="224" w:lineRule="auto"/>
              <w:ind w:left="85" w:right="64" w:hanging="34"/>
            </w:pPr>
            <w:r>
              <w:rPr>
                <w:b/>
                <w:bCs/>
                <w:spacing w:val="1"/>
              </w:rPr>
              <w:t>1、本科以上学历，质量管理、材料科学、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3"/>
              </w:rPr>
              <w:t>工业工程、统计学、经济等相关专业优先</w:t>
            </w:r>
          </w:p>
          <w:p w14:paraId="693BF5E8">
            <w:pPr>
              <w:pStyle w:val="6"/>
              <w:spacing w:before="128" w:line="69" w:lineRule="exact"/>
              <w:ind w:left="1505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  <w:p w14:paraId="26CDC9DC">
            <w:pPr>
              <w:pStyle w:val="6"/>
              <w:spacing w:before="16" w:line="216" w:lineRule="auto"/>
              <w:ind w:left="48"/>
            </w:pPr>
            <w:r>
              <w:rPr>
                <w:b/>
                <w:bCs/>
                <w:spacing w:val="3"/>
              </w:rPr>
              <w:t>2、身体健康，能适应倒班，责任心、执行</w:t>
            </w:r>
          </w:p>
          <w:p w14:paraId="5E7A2160">
            <w:pPr>
              <w:pStyle w:val="6"/>
              <w:spacing w:before="14" w:line="209" w:lineRule="auto"/>
              <w:ind w:left="1159" w:right="72" w:hanging="1073"/>
            </w:pPr>
            <w:r>
              <w:rPr>
                <w:b/>
                <w:bCs/>
                <w:spacing w:val="3"/>
              </w:rPr>
              <w:t>力强，有较强的团队合作意识，接受公司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1"/>
              </w:rPr>
              <w:t>严格管理。</w:t>
            </w:r>
          </w:p>
        </w:tc>
        <w:tc>
          <w:tcPr>
            <w:tcW w:w="520" w:type="dxa"/>
            <w:vAlign w:val="top"/>
          </w:tcPr>
          <w:p w14:paraId="4D5E238A">
            <w:pPr>
              <w:spacing w:line="246" w:lineRule="auto"/>
              <w:rPr>
                <w:rFonts w:ascii="Arial"/>
                <w:sz w:val="21"/>
              </w:rPr>
            </w:pPr>
          </w:p>
          <w:p w14:paraId="6255D4DC">
            <w:pPr>
              <w:spacing w:line="246" w:lineRule="auto"/>
              <w:rPr>
                <w:rFonts w:ascii="Arial"/>
                <w:sz w:val="21"/>
              </w:rPr>
            </w:pPr>
          </w:p>
          <w:p w14:paraId="1D39BD5D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66261B6">
            <w:pPr>
              <w:spacing w:line="274" w:lineRule="auto"/>
              <w:rPr>
                <w:rFonts w:ascii="Arial"/>
                <w:sz w:val="21"/>
              </w:rPr>
            </w:pPr>
          </w:p>
          <w:p w14:paraId="1BDF88B2">
            <w:pPr>
              <w:pStyle w:val="6"/>
              <w:spacing w:before="52" w:line="215" w:lineRule="auto"/>
              <w:ind w:left="94"/>
            </w:pPr>
            <w:r>
              <w:rPr>
                <w:b/>
                <w:bCs/>
                <w:spacing w:val="2"/>
              </w:rPr>
              <w:t>质量管理、材料科</w:t>
            </w:r>
          </w:p>
          <w:p w14:paraId="2C2F7AA4">
            <w:pPr>
              <w:pStyle w:val="6"/>
              <w:spacing w:before="12" w:line="218" w:lineRule="auto"/>
              <w:ind w:left="103"/>
            </w:pPr>
            <w:r>
              <w:rPr>
                <w:b/>
                <w:bCs/>
                <w:spacing w:val="3"/>
              </w:rPr>
              <w:t>学、工业工程、统</w:t>
            </w:r>
          </w:p>
          <w:p w14:paraId="6989534A">
            <w:pPr>
              <w:pStyle w:val="6"/>
              <w:spacing w:before="13" w:line="217" w:lineRule="auto"/>
              <w:ind w:left="181"/>
            </w:pPr>
            <w:r>
              <w:rPr>
                <w:b/>
                <w:bCs/>
                <w:spacing w:val="1"/>
              </w:rPr>
              <w:t>计学、冶金工程</w:t>
            </w:r>
          </w:p>
        </w:tc>
        <w:tc>
          <w:tcPr>
            <w:tcW w:w="769" w:type="dxa"/>
            <w:vAlign w:val="top"/>
          </w:tcPr>
          <w:p w14:paraId="2A144BE6">
            <w:pPr>
              <w:spacing w:line="375" w:lineRule="auto"/>
              <w:rPr>
                <w:rFonts w:ascii="Arial"/>
                <w:sz w:val="21"/>
              </w:rPr>
            </w:pPr>
          </w:p>
          <w:p w14:paraId="72C42B6E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26B5A75">
            <w:pPr>
              <w:spacing w:line="472" w:lineRule="auto"/>
              <w:rPr>
                <w:rFonts w:ascii="Arial"/>
                <w:sz w:val="21"/>
              </w:rPr>
            </w:pPr>
          </w:p>
          <w:p w14:paraId="78D9FF70">
            <w:pPr>
              <w:pStyle w:val="6"/>
              <w:spacing w:before="52" w:line="235" w:lineRule="auto"/>
              <w:ind w:left="147"/>
            </w:pPr>
            <w:r>
              <w:rPr>
                <w:b/>
                <w:bCs/>
                <w:spacing w:val="-2"/>
              </w:rPr>
              <w:t>3.5-8k</w:t>
            </w:r>
          </w:p>
        </w:tc>
        <w:tc>
          <w:tcPr>
            <w:tcW w:w="2254" w:type="dxa"/>
            <w:vAlign w:val="top"/>
          </w:tcPr>
          <w:p w14:paraId="423A1AE9">
            <w:pPr>
              <w:spacing w:line="472" w:lineRule="auto"/>
              <w:rPr>
                <w:rFonts w:ascii="Arial"/>
                <w:sz w:val="21"/>
              </w:rPr>
            </w:pPr>
          </w:p>
          <w:p w14:paraId="57A9B319">
            <w:pPr>
              <w:pStyle w:val="6"/>
              <w:spacing w:before="52" w:line="218" w:lineRule="auto"/>
              <w:ind w:left="645"/>
            </w:pPr>
            <w:r>
              <w:rPr>
                <w:b/>
                <w:bCs/>
                <w:spacing w:val="1"/>
              </w:rPr>
              <w:t>五险，包食宿</w:t>
            </w:r>
          </w:p>
        </w:tc>
        <w:tc>
          <w:tcPr>
            <w:tcW w:w="753" w:type="dxa"/>
            <w:vAlign w:val="top"/>
          </w:tcPr>
          <w:p w14:paraId="3200AF53">
            <w:pPr>
              <w:spacing w:line="472" w:lineRule="auto"/>
              <w:rPr>
                <w:rFonts w:ascii="Arial"/>
                <w:sz w:val="21"/>
              </w:rPr>
            </w:pPr>
          </w:p>
          <w:p w14:paraId="6560253D">
            <w:pPr>
              <w:pStyle w:val="6"/>
              <w:spacing w:before="52" w:line="218" w:lineRule="auto"/>
              <w:ind w:left="139"/>
            </w:pPr>
            <w:r>
              <w:rPr>
                <w:b/>
                <w:bCs/>
              </w:rPr>
              <w:t>遵义县</w:t>
            </w:r>
          </w:p>
        </w:tc>
        <w:tc>
          <w:tcPr>
            <w:tcW w:w="614" w:type="dxa"/>
            <w:vAlign w:val="top"/>
          </w:tcPr>
          <w:p w14:paraId="68A355F6">
            <w:pPr>
              <w:spacing w:line="472" w:lineRule="auto"/>
              <w:rPr>
                <w:rFonts w:ascii="Arial"/>
                <w:sz w:val="21"/>
              </w:rPr>
            </w:pPr>
          </w:p>
          <w:p w14:paraId="08CADD89">
            <w:pPr>
              <w:pStyle w:val="6"/>
              <w:spacing w:before="52" w:line="218" w:lineRule="auto"/>
              <w:ind w:left="72"/>
            </w:pPr>
            <w:r>
              <w:rPr>
                <w:b/>
                <w:bCs/>
                <w:spacing w:val="-1"/>
              </w:rPr>
              <w:t>李星梅</w:t>
            </w:r>
          </w:p>
        </w:tc>
        <w:tc>
          <w:tcPr>
            <w:tcW w:w="1347" w:type="dxa"/>
            <w:vAlign w:val="top"/>
          </w:tcPr>
          <w:p w14:paraId="10BFC25A">
            <w:pPr>
              <w:spacing w:line="246" w:lineRule="auto"/>
              <w:rPr>
                <w:rFonts w:ascii="Arial"/>
                <w:sz w:val="21"/>
              </w:rPr>
            </w:pPr>
          </w:p>
          <w:p w14:paraId="31858321">
            <w:pPr>
              <w:spacing w:line="247" w:lineRule="auto"/>
              <w:rPr>
                <w:rFonts w:ascii="Arial"/>
                <w:sz w:val="21"/>
              </w:rPr>
            </w:pPr>
          </w:p>
          <w:p w14:paraId="6EF5E1CF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15348671535</w:t>
            </w:r>
          </w:p>
        </w:tc>
        <w:tc>
          <w:tcPr>
            <w:tcW w:w="962" w:type="dxa"/>
            <w:vAlign w:val="top"/>
          </w:tcPr>
          <w:p w14:paraId="1FDA5068">
            <w:pPr>
              <w:spacing w:line="394" w:lineRule="auto"/>
              <w:rPr>
                <w:rFonts w:ascii="Arial"/>
                <w:sz w:val="21"/>
              </w:rPr>
            </w:pPr>
          </w:p>
          <w:p w14:paraId="42617CC1">
            <w:pPr>
              <w:pStyle w:val="6"/>
              <w:spacing w:before="52" w:line="226" w:lineRule="auto"/>
              <w:ind w:left="193" w:right="46" w:hanging="116"/>
            </w:pPr>
            <w:r>
              <w:rPr>
                <w:b/>
                <w:bCs/>
                <w:u w:val="single" w:color="auto"/>
              </w:rPr>
              <w:t>2076171735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</w:p>
        </w:tc>
      </w:tr>
      <w:tr w14:paraId="2EE821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4AC492BB">
            <w:pPr>
              <w:pStyle w:val="6"/>
              <w:spacing w:before="246" w:line="181" w:lineRule="auto"/>
              <w:ind w:left="223"/>
            </w:pPr>
            <w:r>
              <w:rPr>
                <w:b/>
                <w:bCs/>
                <w:spacing w:val="-4"/>
              </w:rPr>
              <w:t>533</w:t>
            </w:r>
          </w:p>
        </w:tc>
        <w:tc>
          <w:tcPr>
            <w:tcW w:w="1055" w:type="dxa"/>
            <w:vAlign w:val="top"/>
          </w:tcPr>
          <w:p w14:paraId="3A008EB9">
            <w:pPr>
              <w:pStyle w:val="6"/>
              <w:spacing w:before="25" w:line="217" w:lineRule="auto"/>
              <w:ind w:left="33"/>
            </w:pPr>
            <w:r>
              <w:rPr>
                <w:b/>
                <w:bCs/>
                <w:spacing w:val="1"/>
              </w:rPr>
              <w:t>贵州火焰山电</w:t>
            </w:r>
          </w:p>
          <w:p w14:paraId="4BED7E24">
            <w:pPr>
              <w:pStyle w:val="6"/>
              <w:spacing w:before="13" w:line="217" w:lineRule="auto"/>
              <w:ind w:left="27"/>
            </w:pPr>
            <w:r>
              <w:rPr>
                <w:b/>
                <w:bCs/>
                <w:spacing w:val="2"/>
              </w:rPr>
              <w:t>器股份有限公</w:t>
            </w:r>
          </w:p>
          <w:p w14:paraId="5875EB57">
            <w:pPr>
              <w:pStyle w:val="6"/>
              <w:spacing w:before="10" w:line="182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6243AD20">
            <w:pPr>
              <w:pStyle w:val="6"/>
              <w:spacing w:before="126" w:line="223" w:lineRule="auto"/>
              <w:ind w:left="497" w:right="63" w:hanging="430"/>
            </w:pPr>
            <w:r>
              <w:rPr>
                <w:b/>
                <w:bCs/>
                <w:spacing w:val="2"/>
              </w:rPr>
              <w:t>研发结构工程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7F25B114">
            <w:pPr>
              <w:pStyle w:val="6"/>
              <w:spacing w:before="225" w:line="218" w:lineRule="auto"/>
              <w:ind w:left="931"/>
            </w:pPr>
            <w:r>
              <w:rPr>
                <w:b/>
                <w:bCs/>
              </w:rPr>
              <w:t>电器产品结构研发</w:t>
            </w:r>
          </w:p>
        </w:tc>
        <w:tc>
          <w:tcPr>
            <w:tcW w:w="520" w:type="dxa"/>
            <w:vAlign w:val="top"/>
          </w:tcPr>
          <w:p w14:paraId="6C77C5C1">
            <w:pPr>
              <w:pStyle w:val="6"/>
              <w:spacing w:before="245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2496730">
            <w:pPr>
              <w:pStyle w:val="6"/>
              <w:spacing w:before="225" w:line="215" w:lineRule="auto"/>
              <w:ind w:left="179"/>
            </w:pPr>
            <w:r>
              <w:rPr>
                <w:b/>
                <w:bCs/>
                <w:spacing w:val="2"/>
              </w:rPr>
              <w:t>材料、机械设计</w:t>
            </w:r>
          </w:p>
        </w:tc>
        <w:tc>
          <w:tcPr>
            <w:tcW w:w="769" w:type="dxa"/>
            <w:vAlign w:val="top"/>
          </w:tcPr>
          <w:p w14:paraId="297D5566">
            <w:pPr>
              <w:pStyle w:val="6"/>
              <w:spacing w:before="126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5D5C11E">
            <w:pPr>
              <w:pStyle w:val="6"/>
              <w:spacing w:before="225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56172BB2">
            <w:pPr>
              <w:pStyle w:val="6"/>
              <w:spacing w:before="225" w:line="215" w:lineRule="auto"/>
              <w:ind w:left="64"/>
            </w:pPr>
            <w:r>
              <w:rPr>
                <w:b/>
                <w:bCs/>
                <w:spacing w:val="3"/>
              </w:rPr>
              <w:t>五险一金、包住、餐补、年假</w:t>
            </w:r>
          </w:p>
        </w:tc>
        <w:tc>
          <w:tcPr>
            <w:tcW w:w="753" w:type="dxa"/>
            <w:vAlign w:val="top"/>
          </w:tcPr>
          <w:p w14:paraId="23BDA766">
            <w:pPr>
              <w:pStyle w:val="6"/>
              <w:spacing w:before="225" w:line="218" w:lineRule="auto"/>
              <w:ind w:left="139"/>
            </w:pPr>
            <w:r>
              <w:rPr>
                <w:b/>
                <w:bCs/>
              </w:rPr>
              <w:t>遵义县</w:t>
            </w:r>
          </w:p>
        </w:tc>
        <w:tc>
          <w:tcPr>
            <w:tcW w:w="614" w:type="dxa"/>
            <w:vAlign w:val="top"/>
          </w:tcPr>
          <w:p w14:paraId="0F7540E1">
            <w:pPr>
              <w:pStyle w:val="6"/>
              <w:spacing w:before="225" w:line="218" w:lineRule="auto"/>
              <w:ind w:left="167"/>
            </w:pPr>
            <w:r>
              <w:rPr>
                <w:b/>
                <w:bCs/>
                <w:spacing w:val="-10"/>
              </w:rPr>
              <w:t>熊兵</w:t>
            </w:r>
          </w:p>
        </w:tc>
        <w:tc>
          <w:tcPr>
            <w:tcW w:w="1347" w:type="dxa"/>
            <w:vAlign w:val="top"/>
          </w:tcPr>
          <w:p w14:paraId="1C47264A">
            <w:pPr>
              <w:pStyle w:val="6"/>
              <w:spacing w:before="246" w:line="181" w:lineRule="auto"/>
              <w:ind w:left="234"/>
            </w:pPr>
            <w:r>
              <w:rPr>
                <w:b/>
                <w:bCs/>
              </w:rPr>
              <w:t>18385280585</w:t>
            </w:r>
          </w:p>
        </w:tc>
        <w:tc>
          <w:tcPr>
            <w:tcW w:w="962" w:type="dxa"/>
            <w:vAlign w:val="top"/>
          </w:tcPr>
          <w:p w14:paraId="557B376E">
            <w:pPr>
              <w:pStyle w:val="6"/>
              <w:spacing w:before="125" w:line="236" w:lineRule="auto"/>
              <w:ind w:left="240" w:right="46" w:hanging="162"/>
            </w:pPr>
            <w:r>
              <w:rPr>
                <w:b/>
                <w:bCs/>
                <w:u w:val="single" w:color="auto"/>
              </w:rPr>
              <w:t>768205665@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</w:p>
        </w:tc>
      </w:tr>
      <w:tr w14:paraId="22DE95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0937F954">
            <w:pPr>
              <w:pStyle w:val="6"/>
              <w:spacing w:before="246" w:line="181" w:lineRule="auto"/>
              <w:ind w:left="223"/>
            </w:pPr>
            <w:r>
              <w:rPr>
                <w:b/>
                <w:bCs/>
                <w:spacing w:val="-4"/>
              </w:rPr>
              <w:t>534</w:t>
            </w:r>
          </w:p>
        </w:tc>
        <w:tc>
          <w:tcPr>
            <w:tcW w:w="1055" w:type="dxa"/>
            <w:vAlign w:val="top"/>
          </w:tcPr>
          <w:p w14:paraId="60D495DB">
            <w:pPr>
              <w:pStyle w:val="6"/>
              <w:spacing w:before="26" w:line="217" w:lineRule="auto"/>
              <w:ind w:left="33"/>
            </w:pPr>
            <w:r>
              <w:rPr>
                <w:b/>
                <w:bCs/>
                <w:spacing w:val="1"/>
              </w:rPr>
              <w:t>贵州火焰山电</w:t>
            </w:r>
          </w:p>
          <w:p w14:paraId="7EFB7F59">
            <w:pPr>
              <w:pStyle w:val="6"/>
              <w:spacing w:before="10" w:line="217" w:lineRule="auto"/>
              <w:ind w:left="27"/>
            </w:pPr>
            <w:r>
              <w:rPr>
                <w:b/>
                <w:bCs/>
                <w:spacing w:val="2"/>
              </w:rPr>
              <w:t>器股份有限公</w:t>
            </w:r>
          </w:p>
          <w:p w14:paraId="023FA051">
            <w:pPr>
              <w:pStyle w:val="6"/>
              <w:spacing w:before="13" w:line="181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265DBBA8">
            <w:pPr>
              <w:pStyle w:val="6"/>
              <w:spacing w:before="225" w:line="215" w:lineRule="auto"/>
              <w:ind w:left="319"/>
            </w:pPr>
            <w:r>
              <w:rPr>
                <w:b/>
                <w:bCs/>
              </w:rPr>
              <w:t>质检员</w:t>
            </w:r>
          </w:p>
        </w:tc>
        <w:tc>
          <w:tcPr>
            <w:tcW w:w="3148" w:type="dxa"/>
            <w:vAlign w:val="top"/>
          </w:tcPr>
          <w:p w14:paraId="3EF0DF3C">
            <w:pPr>
              <w:pStyle w:val="6"/>
              <w:spacing w:before="225" w:line="215" w:lineRule="auto"/>
              <w:ind w:left="833"/>
            </w:pPr>
            <w:r>
              <w:rPr>
                <w:b/>
                <w:bCs/>
                <w:spacing w:val="2"/>
              </w:rPr>
              <w:t>材料、成品质量检测</w:t>
            </w:r>
          </w:p>
        </w:tc>
        <w:tc>
          <w:tcPr>
            <w:tcW w:w="520" w:type="dxa"/>
            <w:vAlign w:val="top"/>
          </w:tcPr>
          <w:p w14:paraId="53BF3CFE">
            <w:pPr>
              <w:pStyle w:val="6"/>
              <w:spacing w:before="245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A8BC154">
            <w:pPr>
              <w:pStyle w:val="6"/>
              <w:spacing w:before="225" w:line="218" w:lineRule="auto"/>
              <w:ind w:left="425"/>
            </w:pPr>
            <w:r>
              <w:rPr>
                <w:b/>
                <w:bCs/>
                <w:spacing w:val="1"/>
              </w:rPr>
              <w:t>质量工程</w:t>
            </w:r>
          </w:p>
        </w:tc>
        <w:tc>
          <w:tcPr>
            <w:tcW w:w="769" w:type="dxa"/>
            <w:vAlign w:val="top"/>
          </w:tcPr>
          <w:p w14:paraId="082FCA5C">
            <w:pPr>
              <w:pStyle w:val="6"/>
              <w:spacing w:before="124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8752727">
            <w:pPr>
              <w:pStyle w:val="6"/>
              <w:spacing w:before="225" w:line="236" w:lineRule="auto"/>
              <w:ind w:left="231"/>
            </w:pPr>
            <w:r>
              <w:rPr>
                <w:b/>
                <w:bCs/>
                <w:spacing w:val="-4"/>
              </w:rPr>
              <w:t>3-6k</w:t>
            </w:r>
          </w:p>
        </w:tc>
        <w:tc>
          <w:tcPr>
            <w:tcW w:w="2254" w:type="dxa"/>
            <w:vAlign w:val="top"/>
          </w:tcPr>
          <w:p w14:paraId="798A02F5">
            <w:pPr>
              <w:pStyle w:val="6"/>
              <w:spacing w:before="225" w:line="215" w:lineRule="auto"/>
              <w:ind w:left="64"/>
            </w:pPr>
            <w:r>
              <w:rPr>
                <w:b/>
                <w:bCs/>
                <w:spacing w:val="3"/>
              </w:rPr>
              <w:t>五险一金、包住、餐补、年假</w:t>
            </w:r>
          </w:p>
        </w:tc>
        <w:tc>
          <w:tcPr>
            <w:tcW w:w="753" w:type="dxa"/>
            <w:vAlign w:val="top"/>
          </w:tcPr>
          <w:p w14:paraId="5D4C623A">
            <w:pPr>
              <w:pStyle w:val="6"/>
              <w:spacing w:before="225" w:line="218" w:lineRule="auto"/>
              <w:ind w:left="139"/>
            </w:pPr>
            <w:r>
              <w:rPr>
                <w:b/>
                <w:bCs/>
              </w:rPr>
              <w:t>遵义县</w:t>
            </w:r>
          </w:p>
        </w:tc>
        <w:tc>
          <w:tcPr>
            <w:tcW w:w="614" w:type="dxa"/>
            <w:vAlign w:val="top"/>
          </w:tcPr>
          <w:p w14:paraId="1BDC5F15">
            <w:pPr>
              <w:pStyle w:val="6"/>
              <w:spacing w:before="225" w:line="218" w:lineRule="auto"/>
              <w:ind w:left="167"/>
            </w:pPr>
            <w:r>
              <w:rPr>
                <w:b/>
                <w:bCs/>
                <w:spacing w:val="-10"/>
              </w:rPr>
              <w:t>熊兵</w:t>
            </w:r>
          </w:p>
        </w:tc>
        <w:tc>
          <w:tcPr>
            <w:tcW w:w="1347" w:type="dxa"/>
            <w:vAlign w:val="top"/>
          </w:tcPr>
          <w:p w14:paraId="7DAA8C53">
            <w:pPr>
              <w:pStyle w:val="6"/>
              <w:spacing w:before="246" w:line="181" w:lineRule="auto"/>
              <w:ind w:left="234"/>
            </w:pPr>
            <w:r>
              <w:rPr>
                <w:b/>
                <w:bCs/>
              </w:rPr>
              <w:t>18385280585</w:t>
            </w:r>
          </w:p>
        </w:tc>
        <w:tc>
          <w:tcPr>
            <w:tcW w:w="962" w:type="dxa"/>
            <w:vAlign w:val="top"/>
          </w:tcPr>
          <w:p w14:paraId="7EDA785E">
            <w:pPr>
              <w:pStyle w:val="6"/>
              <w:spacing w:before="124" w:line="238" w:lineRule="auto"/>
              <w:ind w:left="240" w:right="46" w:hanging="162"/>
            </w:pPr>
            <w:r>
              <w:rPr>
                <w:b/>
                <w:bCs/>
                <w:u w:val="single" w:color="auto"/>
              </w:rPr>
              <w:t>768205665@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</w:p>
        </w:tc>
      </w:tr>
      <w:tr w14:paraId="28ED32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2074FA75">
            <w:pPr>
              <w:pStyle w:val="6"/>
              <w:spacing w:before="146" w:line="181" w:lineRule="auto"/>
              <w:ind w:left="223"/>
            </w:pPr>
            <w:r>
              <w:rPr>
                <w:b/>
                <w:bCs/>
                <w:spacing w:val="-4"/>
              </w:rPr>
              <w:t>535</w:t>
            </w:r>
          </w:p>
        </w:tc>
        <w:tc>
          <w:tcPr>
            <w:tcW w:w="1055" w:type="dxa"/>
            <w:vAlign w:val="top"/>
          </w:tcPr>
          <w:p w14:paraId="2288CDB4">
            <w:pPr>
              <w:pStyle w:val="6"/>
              <w:spacing w:before="24" w:line="205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贵州诺展建材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6981880A">
            <w:pPr>
              <w:pStyle w:val="6"/>
              <w:spacing w:before="125" w:line="215" w:lineRule="auto"/>
              <w:ind w:left="319"/>
            </w:pPr>
            <w:r>
              <w:rPr>
                <w:b/>
                <w:bCs/>
              </w:rPr>
              <w:t>质检员</w:t>
            </w:r>
          </w:p>
        </w:tc>
        <w:tc>
          <w:tcPr>
            <w:tcW w:w="3148" w:type="dxa"/>
            <w:vAlign w:val="top"/>
          </w:tcPr>
          <w:p w14:paraId="48F56D7B">
            <w:pPr>
              <w:pStyle w:val="6"/>
              <w:spacing w:before="125" w:line="215" w:lineRule="auto"/>
              <w:ind w:left="1004"/>
            </w:pPr>
            <w:r>
              <w:rPr>
                <w:b/>
                <w:bCs/>
                <w:spacing w:val="1"/>
              </w:rPr>
              <w:t>混凝土质量检测</w:t>
            </w:r>
          </w:p>
        </w:tc>
        <w:tc>
          <w:tcPr>
            <w:tcW w:w="520" w:type="dxa"/>
            <w:vAlign w:val="top"/>
          </w:tcPr>
          <w:p w14:paraId="4F9FFBDC">
            <w:pPr>
              <w:pStyle w:val="6"/>
              <w:spacing w:before="145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310D66D">
            <w:pPr>
              <w:pStyle w:val="6"/>
              <w:spacing w:before="24" w:line="205" w:lineRule="auto"/>
              <w:ind w:left="595" w:right="76" w:hanging="498"/>
            </w:pPr>
            <w:r>
              <w:rPr>
                <w:b/>
                <w:bCs/>
                <w:spacing w:val="2"/>
              </w:rPr>
              <w:t>工民建或水泥相关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69" w:type="dxa"/>
            <w:vAlign w:val="top"/>
          </w:tcPr>
          <w:p w14:paraId="30A273B8">
            <w:pPr>
              <w:pStyle w:val="6"/>
              <w:spacing w:before="24" w:line="205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2B5FBC2">
            <w:pPr>
              <w:pStyle w:val="6"/>
              <w:spacing w:before="125" w:line="236" w:lineRule="auto"/>
              <w:ind w:left="183"/>
            </w:pPr>
            <w:r>
              <w:rPr>
                <w:b/>
                <w:bCs/>
                <w:spacing w:val="-2"/>
              </w:rPr>
              <w:t>6-10k</w:t>
            </w:r>
          </w:p>
        </w:tc>
        <w:tc>
          <w:tcPr>
            <w:tcW w:w="2254" w:type="dxa"/>
            <w:vAlign w:val="top"/>
          </w:tcPr>
          <w:p w14:paraId="3F49089F">
            <w:pPr>
              <w:pStyle w:val="6"/>
              <w:spacing w:before="124" w:line="219" w:lineRule="auto"/>
              <w:ind w:left="976"/>
            </w:pPr>
            <w:r>
              <w:rPr>
                <w:b/>
                <w:bCs/>
                <w:spacing w:val="-5"/>
              </w:rPr>
              <w:t>五险</w:t>
            </w:r>
          </w:p>
        </w:tc>
        <w:tc>
          <w:tcPr>
            <w:tcW w:w="753" w:type="dxa"/>
            <w:vAlign w:val="top"/>
          </w:tcPr>
          <w:p w14:paraId="7561AA01">
            <w:pPr>
              <w:pStyle w:val="6"/>
              <w:spacing w:before="125" w:line="218" w:lineRule="auto"/>
              <w:ind w:left="139"/>
            </w:pPr>
            <w:r>
              <w:rPr>
                <w:b/>
                <w:bCs/>
              </w:rPr>
              <w:t>遵义县</w:t>
            </w:r>
          </w:p>
        </w:tc>
        <w:tc>
          <w:tcPr>
            <w:tcW w:w="614" w:type="dxa"/>
            <w:vAlign w:val="top"/>
          </w:tcPr>
          <w:p w14:paraId="7D932687">
            <w:pPr>
              <w:pStyle w:val="6"/>
              <w:spacing w:before="124" w:line="219" w:lineRule="auto"/>
              <w:ind w:left="71"/>
            </w:pPr>
            <w:r>
              <w:rPr>
                <w:b/>
                <w:bCs/>
              </w:rPr>
              <w:t>饶文龙</w:t>
            </w:r>
          </w:p>
        </w:tc>
        <w:tc>
          <w:tcPr>
            <w:tcW w:w="1347" w:type="dxa"/>
            <w:vAlign w:val="top"/>
          </w:tcPr>
          <w:p w14:paraId="26016614">
            <w:pPr>
              <w:pStyle w:val="6"/>
              <w:spacing w:before="146" w:line="181" w:lineRule="auto"/>
              <w:ind w:left="234"/>
            </w:pPr>
            <w:r>
              <w:rPr>
                <w:b/>
                <w:bCs/>
              </w:rPr>
              <w:t>13208520857</w:t>
            </w:r>
          </w:p>
        </w:tc>
        <w:tc>
          <w:tcPr>
            <w:tcW w:w="962" w:type="dxa"/>
            <w:vAlign w:val="top"/>
          </w:tcPr>
          <w:p w14:paraId="3D686F46">
            <w:pPr>
              <w:pStyle w:val="6"/>
              <w:spacing w:before="24" w:line="205" w:lineRule="auto"/>
              <w:ind w:left="240" w:right="46" w:hanging="157"/>
            </w:pPr>
            <w:r>
              <w:rPr>
                <w:b/>
                <w:bCs/>
                <w:u w:val="single" w:color="auto"/>
              </w:rPr>
              <w:t>345662946@</w:t>
            </w:r>
            <w:r>
              <w:t xml:space="preserve"> 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</w:p>
        </w:tc>
      </w:tr>
      <w:tr w14:paraId="14B3C1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110421AF">
            <w:pPr>
              <w:spacing w:line="396" w:lineRule="auto"/>
              <w:rPr>
                <w:rFonts w:ascii="Arial"/>
                <w:sz w:val="21"/>
              </w:rPr>
            </w:pPr>
          </w:p>
          <w:p w14:paraId="24811BCC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536</w:t>
            </w:r>
          </w:p>
        </w:tc>
        <w:tc>
          <w:tcPr>
            <w:tcW w:w="1055" w:type="dxa"/>
            <w:vAlign w:val="top"/>
          </w:tcPr>
          <w:p w14:paraId="701C44CC">
            <w:pPr>
              <w:pStyle w:val="6"/>
              <w:spacing w:before="128" w:line="217" w:lineRule="auto"/>
              <w:ind w:left="33"/>
            </w:pPr>
            <w:r>
              <w:rPr>
                <w:b/>
                <w:bCs/>
                <w:spacing w:val="1"/>
              </w:rPr>
              <w:t>贵州西电电力</w:t>
            </w:r>
          </w:p>
          <w:p w14:paraId="616F7911">
            <w:pPr>
              <w:pStyle w:val="6"/>
              <w:spacing w:before="13" w:line="217" w:lineRule="auto"/>
              <w:ind w:left="30"/>
            </w:pPr>
            <w:r>
              <w:rPr>
                <w:b/>
                <w:bCs/>
                <w:spacing w:val="2"/>
              </w:rPr>
              <w:t>股份有限公司</w:t>
            </w:r>
          </w:p>
          <w:p w14:paraId="364A422C">
            <w:pPr>
              <w:pStyle w:val="6"/>
              <w:spacing w:before="12" w:line="218" w:lineRule="auto"/>
              <w:ind w:left="36"/>
            </w:pPr>
            <w:r>
              <w:rPr>
                <w:b/>
                <w:bCs/>
                <w:spacing w:val="1"/>
              </w:rPr>
              <w:t>鸭溪发电运营</w:t>
            </w:r>
          </w:p>
          <w:p w14:paraId="23D571FC">
            <w:pPr>
              <w:pStyle w:val="6"/>
              <w:spacing w:before="13" w:line="218" w:lineRule="auto"/>
              <w:ind w:left="281"/>
            </w:pPr>
            <w:r>
              <w:rPr>
                <w:b/>
                <w:bCs/>
                <w:spacing w:val="-1"/>
              </w:rPr>
              <w:t>分公司</w:t>
            </w:r>
          </w:p>
        </w:tc>
        <w:tc>
          <w:tcPr>
            <w:tcW w:w="1134" w:type="dxa"/>
            <w:vAlign w:val="top"/>
          </w:tcPr>
          <w:p w14:paraId="14CDAD4B">
            <w:pPr>
              <w:spacing w:line="376" w:lineRule="auto"/>
              <w:rPr>
                <w:rFonts w:ascii="Arial"/>
                <w:sz w:val="21"/>
              </w:rPr>
            </w:pPr>
          </w:p>
          <w:p w14:paraId="7F5630B3">
            <w:pPr>
              <w:pStyle w:val="6"/>
              <w:spacing w:before="52" w:line="216" w:lineRule="auto"/>
              <w:ind w:left="157"/>
            </w:pPr>
            <w:r>
              <w:rPr>
                <w:b/>
                <w:bCs/>
                <w:spacing w:val="1"/>
              </w:rPr>
              <w:t>集控值班员</w:t>
            </w:r>
          </w:p>
        </w:tc>
        <w:tc>
          <w:tcPr>
            <w:tcW w:w="3148" w:type="dxa"/>
            <w:vAlign w:val="top"/>
          </w:tcPr>
          <w:p w14:paraId="4765301D">
            <w:pPr>
              <w:spacing w:line="375" w:lineRule="auto"/>
              <w:rPr>
                <w:rFonts w:ascii="Arial"/>
                <w:sz w:val="21"/>
              </w:rPr>
            </w:pPr>
          </w:p>
          <w:p w14:paraId="774A3D5C">
            <w:pPr>
              <w:pStyle w:val="6"/>
              <w:spacing w:before="52" w:line="215" w:lineRule="auto"/>
              <w:ind w:left="1000"/>
            </w:pPr>
            <w:r>
              <w:rPr>
                <w:b/>
                <w:bCs/>
                <w:spacing w:val="2"/>
              </w:rPr>
              <w:t>火电厂运行巡检</w:t>
            </w:r>
          </w:p>
        </w:tc>
        <w:tc>
          <w:tcPr>
            <w:tcW w:w="520" w:type="dxa"/>
            <w:vAlign w:val="top"/>
          </w:tcPr>
          <w:p w14:paraId="1917808E">
            <w:pPr>
              <w:spacing w:line="396" w:lineRule="auto"/>
              <w:rPr>
                <w:rFonts w:ascii="Arial"/>
                <w:sz w:val="21"/>
              </w:rPr>
            </w:pPr>
          </w:p>
          <w:p w14:paraId="22461A6B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A6586A1">
            <w:pPr>
              <w:spacing w:line="275" w:lineRule="auto"/>
              <w:rPr>
                <w:rFonts w:ascii="Arial"/>
                <w:sz w:val="21"/>
              </w:rPr>
            </w:pPr>
          </w:p>
          <w:p w14:paraId="76A9CF8F">
            <w:pPr>
              <w:pStyle w:val="6"/>
              <w:spacing w:before="52" w:line="225" w:lineRule="auto"/>
              <w:ind w:left="679" w:right="76" w:hanging="567"/>
            </w:pPr>
            <w:r>
              <w:rPr>
                <w:b/>
                <w:bCs/>
              </w:rPr>
              <w:t>电气工程及其自动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化</w:t>
            </w:r>
          </w:p>
        </w:tc>
        <w:tc>
          <w:tcPr>
            <w:tcW w:w="769" w:type="dxa"/>
            <w:vAlign w:val="top"/>
          </w:tcPr>
          <w:p w14:paraId="4E7A5155">
            <w:pPr>
              <w:spacing w:line="277" w:lineRule="auto"/>
              <w:rPr>
                <w:rFonts w:ascii="Arial"/>
                <w:sz w:val="21"/>
              </w:rPr>
            </w:pPr>
          </w:p>
          <w:p w14:paraId="53663CAC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9D241BD">
            <w:pPr>
              <w:spacing w:line="376" w:lineRule="auto"/>
              <w:rPr>
                <w:rFonts w:ascii="Arial"/>
                <w:sz w:val="21"/>
              </w:rPr>
            </w:pPr>
          </w:p>
          <w:p w14:paraId="7BFC0A66">
            <w:pPr>
              <w:pStyle w:val="6"/>
              <w:spacing w:before="52" w:line="235" w:lineRule="auto"/>
              <w:ind w:left="140"/>
            </w:pPr>
            <w:r>
              <w:rPr>
                <w:b/>
                <w:bCs/>
                <w:spacing w:val="-1"/>
              </w:rPr>
              <w:t>4.5-6k</w:t>
            </w:r>
          </w:p>
        </w:tc>
        <w:tc>
          <w:tcPr>
            <w:tcW w:w="2254" w:type="dxa"/>
            <w:vAlign w:val="top"/>
          </w:tcPr>
          <w:p w14:paraId="6FC098A6">
            <w:pPr>
              <w:spacing w:line="375" w:lineRule="auto"/>
              <w:rPr>
                <w:rFonts w:ascii="Arial"/>
                <w:sz w:val="21"/>
              </w:rPr>
            </w:pPr>
          </w:p>
          <w:p w14:paraId="6982E633">
            <w:pPr>
              <w:pStyle w:val="6"/>
              <w:spacing w:before="52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01AF8CAA">
            <w:pPr>
              <w:spacing w:line="376" w:lineRule="auto"/>
              <w:rPr>
                <w:rFonts w:ascii="Arial"/>
                <w:sz w:val="21"/>
              </w:rPr>
            </w:pPr>
          </w:p>
          <w:p w14:paraId="47844189">
            <w:pPr>
              <w:pStyle w:val="6"/>
              <w:spacing w:before="52" w:line="217" w:lineRule="auto"/>
              <w:ind w:left="139"/>
            </w:pPr>
            <w:r>
              <w:rPr>
                <w:b/>
                <w:bCs/>
              </w:rPr>
              <w:t>播州区</w:t>
            </w:r>
          </w:p>
        </w:tc>
        <w:tc>
          <w:tcPr>
            <w:tcW w:w="614" w:type="dxa"/>
            <w:vAlign w:val="top"/>
          </w:tcPr>
          <w:p w14:paraId="6C8F3859">
            <w:pPr>
              <w:spacing w:line="375" w:lineRule="auto"/>
              <w:rPr>
                <w:rFonts w:ascii="Arial"/>
                <w:sz w:val="21"/>
              </w:rPr>
            </w:pPr>
          </w:p>
          <w:p w14:paraId="1232A26A">
            <w:pPr>
              <w:pStyle w:val="6"/>
              <w:spacing w:before="52" w:line="218" w:lineRule="auto"/>
              <w:ind w:left="75"/>
            </w:pPr>
            <w:r>
              <w:rPr>
                <w:b/>
                <w:bCs/>
                <w:spacing w:val="-2"/>
              </w:rPr>
              <w:t>马步平</w:t>
            </w:r>
          </w:p>
        </w:tc>
        <w:tc>
          <w:tcPr>
            <w:tcW w:w="1347" w:type="dxa"/>
            <w:vAlign w:val="top"/>
          </w:tcPr>
          <w:p w14:paraId="79F41374">
            <w:pPr>
              <w:spacing w:line="396" w:lineRule="auto"/>
              <w:rPr>
                <w:rFonts w:ascii="Arial"/>
                <w:sz w:val="21"/>
              </w:rPr>
            </w:pPr>
          </w:p>
          <w:p w14:paraId="147FCCAE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13984926925</w:t>
            </w:r>
          </w:p>
        </w:tc>
        <w:tc>
          <w:tcPr>
            <w:tcW w:w="962" w:type="dxa"/>
            <w:vAlign w:val="top"/>
          </w:tcPr>
          <w:p w14:paraId="3972F9B8">
            <w:pPr>
              <w:spacing w:line="296" w:lineRule="auto"/>
              <w:rPr>
                <w:rFonts w:ascii="Arial"/>
                <w:sz w:val="21"/>
              </w:rPr>
            </w:pPr>
          </w:p>
          <w:p w14:paraId="000EE40B">
            <w:pPr>
              <w:pStyle w:val="6"/>
              <w:spacing w:before="52" w:line="229" w:lineRule="auto"/>
              <w:ind w:left="193" w:right="46" w:hanging="116"/>
            </w:pPr>
            <w:r>
              <w:rPr>
                <w:b/>
                <w:bCs/>
                <w:u w:val="single" w:color="auto"/>
              </w:rPr>
              <w:t>2582988507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</w:p>
        </w:tc>
      </w:tr>
      <w:tr w14:paraId="09CF48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2AC95069">
            <w:pPr>
              <w:spacing w:line="399" w:lineRule="auto"/>
              <w:rPr>
                <w:rFonts w:ascii="Arial"/>
                <w:sz w:val="21"/>
              </w:rPr>
            </w:pPr>
          </w:p>
          <w:p w14:paraId="4D216C5E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537</w:t>
            </w:r>
          </w:p>
        </w:tc>
        <w:tc>
          <w:tcPr>
            <w:tcW w:w="1055" w:type="dxa"/>
            <w:vAlign w:val="top"/>
          </w:tcPr>
          <w:p w14:paraId="0F6B9001">
            <w:pPr>
              <w:pStyle w:val="6"/>
              <w:spacing w:before="130" w:line="217" w:lineRule="auto"/>
              <w:ind w:left="33"/>
            </w:pPr>
            <w:r>
              <w:rPr>
                <w:b/>
                <w:bCs/>
                <w:spacing w:val="1"/>
              </w:rPr>
              <w:t>贵州西电电力</w:t>
            </w:r>
          </w:p>
          <w:p w14:paraId="26317FEE">
            <w:pPr>
              <w:pStyle w:val="6"/>
              <w:spacing w:before="13" w:line="217" w:lineRule="auto"/>
              <w:ind w:left="30"/>
            </w:pPr>
            <w:r>
              <w:rPr>
                <w:b/>
                <w:bCs/>
                <w:spacing w:val="2"/>
              </w:rPr>
              <w:t>股份有限公司</w:t>
            </w:r>
          </w:p>
          <w:p w14:paraId="2002B2EB">
            <w:pPr>
              <w:pStyle w:val="6"/>
              <w:spacing w:before="12" w:line="218" w:lineRule="auto"/>
              <w:ind w:left="36"/>
            </w:pPr>
            <w:r>
              <w:rPr>
                <w:b/>
                <w:bCs/>
                <w:spacing w:val="1"/>
              </w:rPr>
              <w:t>鸭溪发电运营</w:t>
            </w:r>
          </w:p>
          <w:p w14:paraId="2BFFB0D8">
            <w:pPr>
              <w:pStyle w:val="6"/>
              <w:spacing w:before="13" w:line="218" w:lineRule="auto"/>
              <w:ind w:left="281"/>
            </w:pPr>
            <w:r>
              <w:rPr>
                <w:b/>
                <w:bCs/>
                <w:spacing w:val="-1"/>
              </w:rPr>
              <w:t>分公司</w:t>
            </w:r>
          </w:p>
        </w:tc>
        <w:tc>
          <w:tcPr>
            <w:tcW w:w="1134" w:type="dxa"/>
            <w:vAlign w:val="top"/>
          </w:tcPr>
          <w:p w14:paraId="6A01D6F9">
            <w:pPr>
              <w:spacing w:line="379" w:lineRule="auto"/>
              <w:rPr>
                <w:rFonts w:ascii="Arial"/>
                <w:sz w:val="21"/>
              </w:rPr>
            </w:pPr>
          </w:p>
          <w:p w14:paraId="0811409E">
            <w:pPr>
              <w:pStyle w:val="6"/>
              <w:spacing w:before="52" w:line="216" w:lineRule="auto"/>
              <w:ind w:left="157"/>
            </w:pPr>
            <w:r>
              <w:rPr>
                <w:b/>
                <w:bCs/>
                <w:spacing w:val="1"/>
              </w:rPr>
              <w:t>集控值班员</w:t>
            </w:r>
          </w:p>
        </w:tc>
        <w:tc>
          <w:tcPr>
            <w:tcW w:w="3148" w:type="dxa"/>
            <w:vAlign w:val="top"/>
          </w:tcPr>
          <w:p w14:paraId="4DFBF764">
            <w:pPr>
              <w:spacing w:line="378" w:lineRule="auto"/>
              <w:rPr>
                <w:rFonts w:ascii="Arial"/>
                <w:sz w:val="21"/>
              </w:rPr>
            </w:pPr>
          </w:p>
          <w:p w14:paraId="0B138740">
            <w:pPr>
              <w:pStyle w:val="6"/>
              <w:spacing w:before="52" w:line="215" w:lineRule="auto"/>
              <w:ind w:left="1000"/>
            </w:pPr>
            <w:r>
              <w:rPr>
                <w:b/>
                <w:bCs/>
                <w:spacing w:val="2"/>
              </w:rPr>
              <w:t>火电厂运行巡检</w:t>
            </w:r>
          </w:p>
        </w:tc>
        <w:tc>
          <w:tcPr>
            <w:tcW w:w="520" w:type="dxa"/>
            <w:vAlign w:val="top"/>
          </w:tcPr>
          <w:p w14:paraId="57A685C1">
            <w:pPr>
              <w:spacing w:line="399" w:lineRule="auto"/>
              <w:rPr>
                <w:rFonts w:ascii="Arial"/>
                <w:sz w:val="21"/>
              </w:rPr>
            </w:pPr>
          </w:p>
          <w:p w14:paraId="4CE06524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2E847BF0">
            <w:pPr>
              <w:spacing w:line="379" w:lineRule="auto"/>
              <w:rPr>
                <w:rFonts w:ascii="Arial"/>
                <w:sz w:val="21"/>
              </w:rPr>
            </w:pPr>
          </w:p>
          <w:p w14:paraId="09617178">
            <w:pPr>
              <w:pStyle w:val="6"/>
              <w:spacing w:before="52" w:line="216" w:lineRule="auto"/>
              <w:ind w:left="184"/>
            </w:pPr>
            <w:r>
              <w:rPr>
                <w:b/>
                <w:bCs/>
                <w:spacing w:val="1"/>
              </w:rPr>
              <w:t>热能与动力工程</w:t>
            </w:r>
          </w:p>
        </w:tc>
        <w:tc>
          <w:tcPr>
            <w:tcW w:w="769" w:type="dxa"/>
            <w:vAlign w:val="top"/>
          </w:tcPr>
          <w:p w14:paraId="76E00C10">
            <w:pPr>
              <w:spacing w:line="279" w:lineRule="auto"/>
              <w:rPr>
                <w:rFonts w:ascii="Arial"/>
                <w:sz w:val="21"/>
              </w:rPr>
            </w:pPr>
          </w:p>
          <w:p w14:paraId="301A6F27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65A856C">
            <w:pPr>
              <w:spacing w:line="379" w:lineRule="auto"/>
              <w:rPr>
                <w:rFonts w:ascii="Arial"/>
                <w:sz w:val="21"/>
              </w:rPr>
            </w:pPr>
          </w:p>
          <w:p w14:paraId="26D77172">
            <w:pPr>
              <w:pStyle w:val="6"/>
              <w:spacing w:before="52" w:line="235" w:lineRule="auto"/>
              <w:ind w:left="140"/>
            </w:pPr>
            <w:r>
              <w:rPr>
                <w:b/>
                <w:bCs/>
                <w:spacing w:val="-1"/>
              </w:rPr>
              <w:t>4.5-6k</w:t>
            </w:r>
          </w:p>
        </w:tc>
        <w:tc>
          <w:tcPr>
            <w:tcW w:w="2254" w:type="dxa"/>
            <w:vAlign w:val="top"/>
          </w:tcPr>
          <w:p w14:paraId="13B623F3">
            <w:pPr>
              <w:spacing w:line="378" w:lineRule="auto"/>
              <w:rPr>
                <w:rFonts w:ascii="Arial"/>
                <w:sz w:val="21"/>
              </w:rPr>
            </w:pPr>
          </w:p>
          <w:p w14:paraId="3EAFC71F">
            <w:pPr>
              <w:pStyle w:val="6"/>
              <w:spacing w:before="52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0CC905EC">
            <w:pPr>
              <w:spacing w:line="378" w:lineRule="auto"/>
              <w:rPr>
                <w:rFonts w:ascii="Arial"/>
                <w:sz w:val="21"/>
              </w:rPr>
            </w:pPr>
          </w:p>
          <w:p w14:paraId="03775760">
            <w:pPr>
              <w:pStyle w:val="6"/>
              <w:spacing w:before="53" w:line="217" w:lineRule="auto"/>
              <w:ind w:left="139"/>
            </w:pPr>
            <w:r>
              <w:rPr>
                <w:b/>
                <w:bCs/>
              </w:rPr>
              <w:t>播州区</w:t>
            </w:r>
          </w:p>
        </w:tc>
        <w:tc>
          <w:tcPr>
            <w:tcW w:w="614" w:type="dxa"/>
            <w:vAlign w:val="top"/>
          </w:tcPr>
          <w:p w14:paraId="705330A4">
            <w:pPr>
              <w:spacing w:line="378" w:lineRule="auto"/>
              <w:rPr>
                <w:rFonts w:ascii="Arial"/>
                <w:sz w:val="21"/>
              </w:rPr>
            </w:pPr>
          </w:p>
          <w:p w14:paraId="39B1FA9B">
            <w:pPr>
              <w:pStyle w:val="6"/>
              <w:spacing w:before="52" w:line="218" w:lineRule="auto"/>
              <w:ind w:left="75"/>
            </w:pPr>
            <w:r>
              <w:rPr>
                <w:b/>
                <w:bCs/>
                <w:spacing w:val="-2"/>
              </w:rPr>
              <w:t>马步平</w:t>
            </w:r>
          </w:p>
        </w:tc>
        <w:tc>
          <w:tcPr>
            <w:tcW w:w="1347" w:type="dxa"/>
            <w:vAlign w:val="top"/>
          </w:tcPr>
          <w:p w14:paraId="4CEB13D2">
            <w:pPr>
              <w:spacing w:line="399" w:lineRule="auto"/>
              <w:rPr>
                <w:rFonts w:ascii="Arial"/>
                <w:sz w:val="21"/>
              </w:rPr>
            </w:pPr>
          </w:p>
          <w:p w14:paraId="2FC65951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13984926925</w:t>
            </w:r>
          </w:p>
        </w:tc>
        <w:tc>
          <w:tcPr>
            <w:tcW w:w="962" w:type="dxa"/>
            <w:vAlign w:val="top"/>
          </w:tcPr>
          <w:p w14:paraId="2856D95B">
            <w:pPr>
              <w:spacing w:line="298" w:lineRule="auto"/>
              <w:rPr>
                <w:rFonts w:ascii="Arial"/>
                <w:sz w:val="21"/>
              </w:rPr>
            </w:pPr>
          </w:p>
          <w:p w14:paraId="3A5AF7A8">
            <w:pPr>
              <w:pStyle w:val="6"/>
              <w:spacing w:before="52" w:line="229" w:lineRule="auto"/>
              <w:ind w:left="193" w:right="46" w:hanging="116"/>
            </w:pPr>
            <w:r>
              <w:rPr>
                <w:b/>
                <w:bCs/>
                <w:u w:val="single" w:color="auto"/>
              </w:rPr>
              <w:t>2582988507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</w:p>
        </w:tc>
      </w:tr>
      <w:tr w14:paraId="2BE2FD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2" w:hRule="atLeast"/>
        </w:trPr>
        <w:tc>
          <w:tcPr>
            <w:tcW w:w="669" w:type="dxa"/>
            <w:vAlign w:val="top"/>
          </w:tcPr>
          <w:p w14:paraId="7A47BB44">
            <w:pPr>
              <w:spacing w:line="277" w:lineRule="auto"/>
              <w:rPr>
                <w:rFonts w:ascii="Arial"/>
                <w:sz w:val="21"/>
              </w:rPr>
            </w:pPr>
          </w:p>
          <w:p w14:paraId="59B5A5CF">
            <w:pPr>
              <w:spacing w:line="277" w:lineRule="auto"/>
              <w:rPr>
                <w:rFonts w:ascii="Arial"/>
                <w:sz w:val="21"/>
              </w:rPr>
            </w:pPr>
          </w:p>
          <w:p w14:paraId="6E8F4922">
            <w:pPr>
              <w:spacing w:line="278" w:lineRule="auto"/>
              <w:rPr>
                <w:rFonts w:ascii="Arial"/>
                <w:sz w:val="21"/>
              </w:rPr>
            </w:pPr>
          </w:p>
          <w:p w14:paraId="12382030">
            <w:pPr>
              <w:spacing w:line="278" w:lineRule="auto"/>
              <w:rPr>
                <w:rFonts w:ascii="Arial"/>
                <w:sz w:val="21"/>
              </w:rPr>
            </w:pPr>
          </w:p>
          <w:p w14:paraId="302F5604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538</w:t>
            </w:r>
          </w:p>
        </w:tc>
        <w:tc>
          <w:tcPr>
            <w:tcW w:w="1055" w:type="dxa"/>
            <w:vAlign w:val="top"/>
          </w:tcPr>
          <w:p w14:paraId="4A91A9A3">
            <w:pPr>
              <w:spacing w:line="272" w:lineRule="auto"/>
              <w:rPr>
                <w:rFonts w:ascii="Arial"/>
                <w:sz w:val="21"/>
              </w:rPr>
            </w:pPr>
          </w:p>
          <w:p w14:paraId="64C67464">
            <w:pPr>
              <w:spacing w:line="272" w:lineRule="auto"/>
              <w:rPr>
                <w:rFonts w:ascii="Arial"/>
                <w:sz w:val="21"/>
              </w:rPr>
            </w:pPr>
          </w:p>
          <w:p w14:paraId="6DB3B313">
            <w:pPr>
              <w:spacing w:line="272" w:lineRule="auto"/>
              <w:rPr>
                <w:rFonts w:ascii="Arial"/>
                <w:sz w:val="21"/>
              </w:rPr>
            </w:pPr>
          </w:p>
          <w:p w14:paraId="74831ED0">
            <w:pPr>
              <w:spacing w:line="273" w:lineRule="auto"/>
              <w:rPr>
                <w:rFonts w:ascii="Arial"/>
                <w:sz w:val="21"/>
              </w:rPr>
            </w:pPr>
          </w:p>
          <w:p w14:paraId="45864B0C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贵州正合铝业</w:t>
            </w:r>
          </w:p>
        </w:tc>
        <w:tc>
          <w:tcPr>
            <w:tcW w:w="1134" w:type="dxa"/>
            <w:vAlign w:val="top"/>
          </w:tcPr>
          <w:p w14:paraId="7B4F4679">
            <w:pPr>
              <w:spacing w:line="272" w:lineRule="auto"/>
              <w:rPr>
                <w:rFonts w:ascii="Arial"/>
                <w:sz w:val="21"/>
              </w:rPr>
            </w:pPr>
          </w:p>
          <w:p w14:paraId="367F3715">
            <w:pPr>
              <w:spacing w:line="272" w:lineRule="auto"/>
              <w:rPr>
                <w:rFonts w:ascii="Arial"/>
                <w:sz w:val="21"/>
              </w:rPr>
            </w:pPr>
          </w:p>
          <w:p w14:paraId="468525B9">
            <w:pPr>
              <w:spacing w:line="272" w:lineRule="auto"/>
              <w:rPr>
                <w:rFonts w:ascii="Arial"/>
                <w:sz w:val="21"/>
              </w:rPr>
            </w:pPr>
          </w:p>
          <w:p w14:paraId="3F68E2FD">
            <w:pPr>
              <w:spacing w:line="273" w:lineRule="auto"/>
              <w:rPr>
                <w:rFonts w:ascii="Arial"/>
                <w:sz w:val="21"/>
              </w:rPr>
            </w:pPr>
          </w:p>
          <w:p w14:paraId="317272DD">
            <w:pPr>
              <w:pStyle w:val="6"/>
              <w:spacing w:before="52" w:line="218" w:lineRule="auto"/>
              <w:ind w:left="243"/>
            </w:pPr>
            <w:r>
              <w:rPr>
                <w:b/>
                <w:bCs/>
                <w:spacing w:val="-1"/>
              </w:rPr>
              <w:t>法务专员</w:t>
            </w:r>
          </w:p>
        </w:tc>
        <w:tc>
          <w:tcPr>
            <w:tcW w:w="3148" w:type="dxa"/>
            <w:vAlign w:val="top"/>
          </w:tcPr>
          <w:p w14:paraId="67EA7ED8">
            <w:pPr>
              <w:pStyle w:val="6"/>
              <w:spacing w:before="41" w:line="217" w:lineRule="auto"/>
              <w:ind w:left="51"/>
            </w:pPr>
            <w:r>
              <w:rPr>
                <w:b/>
                <w:bCs/>
                <w:spacing w:val="3"/>
              </w:rPr>
              <w:t>1、负责为公司提供法律服务及咨询，为公</w:t>
            </w:r>
          </w:p>
          <w:p w14:paraId="0D20DFEE">
            <w:pPr>
              <w:pStyle w:val="6"/>
              <w:spacing w:before="11" w:line="220" w:lineRule="auto"/>
              <w:ind w:left="762"/>
            </w:pPr>
            <w:r>
              <w:rPr>
                <w:b/>
                <w:bCs/>
              </w:rPr>
              <w:t>司起草部分合同协议；</w:t>
            </w:r>
          </w:p>
          <w:p w14:paraId="72A4A1C3">
            <w:pPr>
              <w:pStyle w:val="6"/>
              <w:spacing w:before="12" w:line="217" w:lineRule="auto"/>
              <w:ind w:left="48"/>
            </w:pPr>
            <w:r>
              <w:rPr>
                <w:b/>
                <w:bCs/>
              </w:rPr>
              <w:t>2、</w:t>
            </w:r>
            <w:r>
              <w:rPr>
                <w:spacing w:val="-20"/>
              </w:rPr>
              <w:t xml:space="preserve"> </w:t>
            </w:r>
            <w:r>
              <w:rPr>
                <w:b/>
                <w:bCs/>
              </w:rPr>
              <w:t>了解公司合同管理情况，优化合同审批</w:t>
            </w:r>
          </w:p>
          <w:p w14:paraId="4D1918B0">
            <w:pPr>
              <w:pStyle w:val="6"/>
              <w:spacing w:before="13" w:line="216" w:lineRule="auto"/>
              <w:ind w:left="669"/>
            </w:pPr>
            <w:r>
              <w:rPr>
                <w:b/>
                <w:bCs/>
                <w:spacing w:val="2"/>
              </w:rPr>
              <w:t>和履行流程，审核合同；</w:t>
            </w:r>
          </w:p>
          <w:p w14:paraId="04D33455">
            <w:pPr>
              <w:pStyle w:val="6"/>
              <w:spacing w:before="11" w:line="224" w:lineRule="auto"/>
              <w:ind w:left="84" w:right="74" w:firstLine="53"/>
            </w:pPr>
            <w:r>
              <w:rPr>
                <w:b/>
                <w:bCs/>
                <w:spacing w:val="2"/>
              </w:rPr>
              <w:t>3、监督公司重要合同洽谈及招投标等工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作，提出相应法律意见，在过程中利用法</w:t>
            </w:r>
          </w:p>
          <w:p w14:paraId="661CB048">
            <w:pPr>
              <w:pStyle w:val="6"/>
              <w:spacing w:before="16" w:line="216" w:lineRule="auto"/>
              <w:ind w:left="745"/>
            </w:pPr>
            <w:r>
              <w:rPr>
                <w:b/>
                <w:bCs/>
                <w:spacing w:val="2"/>
              </w:rPr>
              <w:t>律手段维护公司权益；</w:t>
            </w:r>
          </w:p>
          <w:p w14:paraId="68509ECE">
            <w:pPr>
              <w:pStyle w:val="6"/>
              <w:spacing w:before="15" w:line="216" w:lineRule="auto"/>
              <w:ind w:left="47"/>
            </w:pPr>
            <w:r>
              <w:rPr>
                <w:b/>
                <w:bCs/>
                <w:spacing w:val="2"/>
              </w:rPr>
              <w:t>4、负责处理公司内法律纠纷、法律问题，</w:t>
            </w:r>
          </w:p>
          <w:p w14:paraId="553EFA5A">
            <w:pPr>
              <w:pStyle w:val="6"/>
              <w:spacing w:before="11" w:line="217" w:lineRule="auto"/>
              <w:ind w:left="995"/>
            </w:pPr>
            <w:r>
              <w:rPr>
                <w:b/>
                <w:bCs/>
                <w:spacing w:val="1"/>
              </w:rPr>
              <w:t>提出法律意见；</w:t>
            </w:r>
          </w:p>
          <w:p w14:paraId="3F282C2F">
            <w:pPr>
              <w:pStyle w:val="6"/>
              <w:spacing w:before="14" w:line="216" w:lineRule="auto"/>
              <w:ind w:left="50"/>
            </w:pPr>
            <w:r>
              <w:rPr>
                <w:b/>
                <w:bCs/>
                <w:spacing w:val="3"/>
              </w:rPr>
              <w:t>5、负责对公司各级相关人员提供法律知识</w:t>
            </w:r>
          </w:p>
          <w:p w14:paraId="60D1694B">
            <w:pPr>
              <w:pStyle w:val="6"/>
              <w:spacing w:before="14" w:line="217" w:lineRule="auto"/>
              <w:ind w:left="1330"/>
            </w:pPr>
            <w:r>
              <w:rPr>
                <w:b/>
                <w:bCs/>
                <w:spacing w:val="-3"/>
              </w:rPr>
              <w:t>培训；</w:t>
            </w:r>
          </w:p>
          <w:p w14:paraId="06C1D889">
            <w:pPr>
              <w:pStyle w:val="6"/>
              <w:spacing w:before="14" w:line="182" w:lineRule="auto"/>
              <w:ind w:left="464"/>
            </w:pPr>
            <w:r>
              <w:rPr>
                <w:b/>
                <w:bCs/>
                <w:spacing w:val="2"/>
              </w:rPr>
              <w:t>6、完成领导交办的其它工作。</w:t>
            </w:r>
          </w:p>
        </w:tc>
        <w:tc>
          <w:tcPr>
            <w:tcW w:w="520" w:type="dxa"/>
            <w:vAlign w:val="top"/>
          </w:tcPr>
          <w:p w14:paraId="7258FAFE">
            <w:pPr>
              <w:spacing w:line="277" w:lineRule="auto"/>
              <w:rPr>
                <w:rFonts w:ascii="Arial"/>
                <w:sz w:val="21"/>
              </w:rPr>
            </w:pPr>
          </w:p>
          <w:p w14:paraId="092DF724">
            <w:pPr>
              <w:spacing w:line="277" w:lineRule="auto"/>
              <w:rPr>
                <w:rFonts w:ascii="Arial"/>
                <w:sz w:val="21"/>
              </w:rPr>
            </w:pPr>
          </w:p>
          <w:p w14:paraId="5AD2CCF8">
            <w:pPr>
              <w:spacing w:line="277" w:lineRule="auto"/>
              <w:rPr>
                <w:rFonts w:ascii="Arial"/>
                <w:sz w:val="21"/>
              </w:rPr>
            </w:pPr>
          </w:p>
          <w:p w14:paraId="5CEFCC9A">
            <w:pPr>
              <w:spacing w:line="278" w:lineRule="auto"/>
              <w:rPr>
                <w:rFonts w:ascii="Arial"/>
                <w:sz w:val="21"/>
              </w:rPr>
            </w:pPr>
          </w:p>
          <w:p w14:paraId="10327721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E1CB655">
            <w:pPr>
              <w:spacing w:line="272" w:lineRule="auto"/>
              <w:rPr>
                <w:rFonts w:ascii="Arial"/>
                <w:sz w:val="21"/>
              </w:rPr>
            </w:pPr>
          </w:p>
          <w:p w14:paraId="7BF2B638">
            <w:pPr>
              <w:spacing w:line="272" w:lineRule="auto"/>
              <w:rPr>
                <w:rFonts w:ascii="Arial"/>
                <w:sz w:val="21"/>
              </w:rPr>
            </w:pPr>
          </w:p>
          <w:p w14:paraId="12B5B80E">
            <w:pPr>
              <w:spacing w:line="272" w:lineRule="auto"/>
              <w:rPr>
                <w:rFonts w:ascii="Arial"/>
                <w:sz w:val="21"/>
              </w:rPr>
            </w:pPr>
          </w:p>
          <w:p w14:paraId="29554887">
            <w:pPr>
              <w:spacing w:line="273" w:lineRule="auto"/>
              <w:rPr>
                <w:rFonts w:ascii="Arial"/>
                <w:sz w:val="21"/>
              </w:rPr>
            </w:pPr>
          </w:p>
          <w:p w14:paraId="482F3773">
            <w:pPr>
              <w:pStyle w:val="6"/>
              <w:spacing w:before="52" w:line="218" w:lineRule="auto"/>
              <w:ind w:left="596"/>
            </w:pPr>
            <w:r>
              <w:rPr>
                <w:b/>
                <w:bCs/>
                <w:spacing w:val="-5"/>
              </w:rPr>
              <w:t>法学</w:t>
            </w:r>
          </w:p>
        </w:tc>
        <w:tc>
          <w:tcPr>
            <w:tcW w:w="769" w:type="dxa"/>
            <w:vAlign w:val="top"/>
          </w:tcPr>
          <w:p w14:paraId="5B45948E">
            <w:pPr>
              <w:spacing w:line="247" w:lineRule="auto"/>
              <w:rPr>
                <w:rFonts w:ascii="Arial"/>
                <w:sz w:val="21"/>
              </w:rPr>
            </w:pPr>
          </w:p>
          <w:p w14:paraId="72A0E7A0">
            <w:pPr>
              <w:spacing w:line="247" w:lineRule="auto"/>
              <w:rPr>
                <w:rFonts w:ascii="Arial"/>
                <w:sz w:val="21"/>
              </w:rPr>
            </w:pPr>
          </w:p>
          <w:p w14:paraId="21EB22C7">
            <w:pPr>
              <w:spacing w:line="247" w:lineRule="auto"/>
              <w:rPr>
                <w:rFonts w:ascii="Arial"/>
                <w:sz w:val="21"/>
              </w:rPr>
            </w:pPr>
          </w:p>
          <w:p w14:paraId="63B62133">
            <w:pPr>
              <w:spacing w:line="248" w:lineRule="auto"/>
              <w:rPr>
                <w:rFonts w:ascii="Arial"/>
                <w:sz w:val="21"/>
              </w:rPr>
            </w:pPr>
          </w:p>
          <w:p w14:paraId="5A864140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0213C1C">
            <w:pPr>
              <w:spacing w:line="272" w:lineRule="auto"/>
              <w:rPr>
                <w:rFonts w:ascii="Arial"/>
                <w:sz w:val="21"/>
              </w:rPr>
            </w:pPr>
          </w:p>
          <w:p w14:paraId="133A90A2">
            <w:pPr>
              <w:spacing w:line="272" w:lineRule="auto"/>
              <w:rPr>
                <w:rFonts w:ascii="Arial"/>
                <w:sz w:val="21"/>
              </w:rPr>
            </w:pPr>
          </w:p>
          <w:p w14:paraId="382B70D7">
            <w:pPr>
              <w:spacing w:line="272" w:lineRule="auto"/>
              <w:rPr>
                <w:rFonts w:ascii="Arial"/>
                <w:sz w:val="21"/>
              </w:rPr>
            </w:pPr>
          </w:p>
          <w:p w14:paraId="58883D57">
            <w:pPr>
              <w:spacing w:line="273" w:lineRule="auto"/>
              <w:rPr>
                <w:rFonts w:ascii="Arial"/>
                <w:sz w:val="21"/>
              </w:rPr>
            </w:pPr>
          </w:p>
          <w:p w14:paraId="2B3AAE61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5-12k</w:t>
            </w:r>
          </w:p>
        </w:tc>
        <w:tc>
          <w:tcPr>
            <w:tcW w:w="2254" w:type="dxa"/>
            <w:vAlign w:val="top"/>
          </w:tcPr>
          <w:p w14:paraId="3AFE3B8F">
            <w:pPr>
              <w:spacing w:line="272" w:lineRule="auto"/>
              <w:rPr>
                <w:rFonts w:ascii="Arial"/>
                <w:sz w:val="21"/>
              </w:rPr>
            </w:pPr>
          </w:p>
          <w:p w14:paraId="6154547E">
            <w:pPr>
              <w:spacing w:line="272" w:lineRule="auto"/>
              <w:rPr>
                <w:rFonts w:ascii="Arial"/>
                <w:sz w:val="21"/>
              </w:rPr>
            </w:pPr>
          </w:p>
          <w:p w14:paraId="1B683975">
            <w:pPr>
              <w:spacing w:line="272" w:lineRule="auto"/>
              <w:rPr>
                <w:rFonts w:ascii="Arial"/>
                <w:sz w:val="21"/>
              </w:rPr>
            </w:pPr>
          </w:p>
          <w:p w14:paraId="50E17F2E">
            <w:pPr>
              <w:spacing w:line="273" w:lineRule="auto"/>
              <w:rPr>
                <w:rFonts w:ascii="Arial"/>
                <w:sz w:val="21"/>
              </w:rPr>
            </w:pPr>
          </w:p>
          <w:p w14:paraId="56056E5C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2"/>
              </w:rPr>
              <w:t>五险、提供食宿、节假日福利</w:t>
            </w:r>
          </w:p>
        </w:tc>
        <w:tc>
          <w:tcPr>
            <w:tcW w:w="753" w:type="dxa"/>
            <w:vAlign w:val="top"/>
          </w:tcPr>
          <w:p w14:paraId="4698EDFC">
            <w:pPr>
              <w:spacing w:line="272" w:lineRule="auto"/>
              <w:rPr>
                <w:rFonts w:ascii="Arial"/>
                <w:sz w:val="21"/>
              </w:rPr>
            </w:pPr>
          </w:p>
          <w:p w14:paraId="3B0A26C4">
            <w:pPr>
              <w:spacing w:line="272" w:lineRule="auto"/>
              <w:rPr>
                <w:rFonts w:ascii="Arial"/>
                <w:sz w:val="21"/>
              </w:rPr>
            </w:pPr>
          </w:p>
          <w:p w14:paraId="35F0D8E8">
            <w:pPr>
              <w:spacing w:line="272" w:lineRule="auto"/>
              <w:rPr>
                <w:rFonts w:ascii="Arial"/>
                <w:sz w:val="21"/>
              </w:rPr>
            </w:pPr>
          </w:p>
          <w:p w14:paraId="63F4F225">
            <w:pPr>
              <w:spacing w:line="273" w:lineRule="auto"/>
              <w:rPr>
                <w:rFonts w:ascii="Arial"/>
                <w:sz w:val="21"/>
              </w:rPr>
            </w:pPr>
          </w:p>
          <w:p w14:paraId="6D5D93CE">
            <w:pPr>
              <w:pStyle w:val="6"/>
              <w:spacing w:before="52" w:line="218" w:lineRule="auto"/>
              <w:ind w:left="139"/>
            </w:pPr>
            <w:r>
              <w:rPr>
                <w:b/>
                <w:bCs/>
              </w:rPr>
              <w:t>遵义县</w:t>
            </w:r>
          </w:p>
        </w:tc>
        <w:tc>
          <w:tcPr>
            <w:tcW w:w="614" w:type="dxa"/>
            <w:vAlign w:val="top"/>
          </w:tcPr>
          <w:p w14:paraId="16F67D3D">
            <w:pPr>
              <w:spacing w:line="272" w:lineRule="auto"/>
              <w:rPr>
                <w:rFonts w:ascii="Arial"/>
                <w:sz w:val="21"/>
              </w:rPr>
            </w:pPr>
          </w:p>
          <w:p w14:paraId="17149309">
            <w:pPr>
              <w:spacing w:line="272" w:lineRule="auto"/>
              <w:rPr>
                <w:rFonts w:ascii="Arial"/>
                <w:sz w:val="21"/>
              </w:rPr>
            </w:pPr>
          </w:p>
          <w:p w14:paraId="3F45CB2F">
            <w:pPr>
              <w:spacing w:line="272" w:lineRule="auto"/>
              <w:rPr>
                <w:rFonts w:ascii="Arial"/>
                <w:sz w:val="21"/>
              </w:rPr>
            </w:pPr>
          </w:p>
          <w:p w14:paraId="0340E8BE">
            <w:pPr>
              <w:spacing w:line="273" w:lineRule="auto"/>
              <w:rPr>
                <w:rFonts w:ascii="Arial"/>
                <w:sz w:val="21"/>
              </w:rPr>
            </w:pPr>
          </w:p>
          <w:p w14:paraId="73EC8B4B">
            <w:pPr>
              <w:pStyle w:val="6"/>
              <w:spacing w:before="52" w:line="218" w:lineRule="auto"/>
              <w:ind w:left="72"/>
            </w:pPr>
            <w:r>
              <w:rPr>
                <w:b/>
                <w:bCs/>
                <w:spacing w:val="-1"/>
              </w:rPr>
              <w:t>苟国静</w:t>
            </w:r>
          </w:p>
        </w:tc>
        <w:tc>
          <w:tcPr>
            <w:tcW w:w="1347" w:type="dxa"/>
            <w:vAlign w:val="top"/>
          </w:tcPr>
          <w:p w14:paraId="09B94ACA">
            <w:pPr>
              <w:spacing w:line="277" w:lineRule="auto"/>
              <w:rPr>
                <w:rFonts w:ascii="Arial"/>
                <w:sz w:val="21"/>
              </w:rPr>
            </w:pPr>
          </w:p>
          <w:p w14:paraId="3595B517">
            <w:pPr>
              <w:spacing w:line="277" w:lineRule="auto"/>
              <w:rPr>
                <w:rFonts w:ascii="Arial"/>
                <w:sz w:val="21"/>
              </w:rPr>
            </w:pPr>
          </w:p>
          <w:p w14:paraId="738F4BEB">
            <w:pPr>
              <w:spacing w:line="278" w:lineRule="auto"/>
              <w:rPr>
                <w:rFonts w:ascii="Arial"/>
                <w:sz w:val="21"/>
              </w:rPr>
            </w:pPr>
          </w:p>
          <w:p w14:paraId="17DB14EC">
            <w:pPr>
              <w:spacing w:line="278" w:lineRule="auto"/>
              <w:rPr>
                <w:rFonts w:ascii="Arial"/>
                <w:sz w:val="21"/>
              </w:rPr>
            </w:pPr>
          </w:p>
          <w:p w14:paraId="02723182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18209804014</w:t>
            </w:r>
          </w:p>
        </w:tc>
        <w:tc>
          <w:tcPr>
            <w:tcW w:w="962" w:type="dxa"/>
            <w:vAlign w:val="top"/>
          </w:tcPr>
          <w:p w14:paraId="358660C8">
            <w:pPr>
              <w:spacing w:line="252" w:lineRule="auto"/>
              <w:rPr>
                <w:rFonts w:ascii="Arial"/>
                <w:sz w:val="21"/>
              </w:rPr>
            </w:pPr>
          </w:p>
          <w:p w14:paraId="24D368E7">
            <w:pPr>
              <w:spacing w:line="252" w:lineRule="auto"/>
              <w:rPr>
                <w:rFonts w:ascii="Arial"/>
                <w:sz w:val="21"/>
              </w:rPr>
            </w:pPr>
          </w:p>
          <w:p w14:paraId="5C4E3021">
            <w:pPr>
              <w:spacing w:line="252" w:lineRule="auto"/>
              <w:rPr>
                <w:rFonts w:ascii="Arial"/>
                <w:sz w:val="21"/>
              </w:rPr>
            </w:pPr>
          </w:p>
          <w:p w14:paraId="6E1CC053">
            <w:pPr>
              <w:spacing w:line="253" w:lineRule="auto"/>
              <w:rPr>
                <w:rFonts w:ascii="Arial"/>
                <w:sz w:val="21"/>
              </w:rPr>
            </w:pPr>
          </w:p>
          <w:p w14:paraId="451FC1F1">
            <w:pPr>
              <w:pStyle w:val="6"/>
              <w:spacing w:before="52" w:line="226" w:lineRule="auto"/>
              <w:ind w:left="192" w:right="46" w:hanging="112"/>
            </w:pPr>
            <w:r>
              <w:drawing>
                <wp:anchor distT="0" distB="0" distL="0" distR="0" simplePos="0" relativeHeight="25205555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-641985</wp:posOffset>
                  </wp:positionV>
                  <wp:extent cx="605155" cy="1550035"/>
                  <wp:effectExtent l="0" t="0" r="0" b="0"/>
                  <wp:wrapNone/>
                  <wp:docPr id="602" name="IM 602">
                    <a:hlinkClick xmlns:a="http://schemas.openxmlformats.org/drawingml/2006/main" r:id="rId34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IM 602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55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"mailto:1771881948@qq.com"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1771881948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"mailto:1771881948@qq.com"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5D521C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atLeast"/>
        </w:trPr>
        <w:tc>
          <w:tcPr>
            <w:tcW w:w="669" w:type="dxa"/>
            <w:vAlign w:val="top"/>
          </w:tcPr>
          <w:p w14:paraId="413877FB">
            <w:pPr>
              <w:spacing w:line="405" w:lineRule="auto"/>
              <w:rPr>
                <w:rFonts w:ascii="Arial"/>
                <w:sz w:val="21"/>
              </w:rPr>
            </w:pPr>
          </w:p>
          <w:p w14:paraId="7D9CE16B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539</w:t>
            </w:r>
          </w:p>
        </w:tc>
        <w:tc>
          <w:tcPr>
            <w:tcW w:w="1055" w:type="dxa"/>
            <w:vAlign w:val="top"/>
          </w:tcPr>
          <w:p w14:paraId="615D761D">
            <w:pPr>
              <w:spacing w:line="283" w:lineRule="auto"/>
              <w:rPr>
                <w:rFonts w:ascii="Arial"/>
                <w:sz w:val="21"/>
              </w:rPr>
            </w:pPr>
          </w:p>
          <w:p w14:paraId="6AA50AE6">
            <w:pPr>
              <w:pStyle w:val="6"/>
              <w:spacing w:before="52" w:line="225" w:lineRule="auto"/>
              <w:ind w:left="198" w:right="26" w:hanging="169"/>
            </w:pPr>
            <w:r>
              <w:rPr>
                <w:b/>
                <w:bCs/>
                <w:spacing w:val="2"/>
              </w:rPr>
              <w:t>遵义铝业股份</w:t>
            </w:r>
            <w: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0941564D">
            <w:pPr>
              <w:spacing w:line="385" w:lineRule="auto"/>
              <w:rPr>
                <w:rFonts w:ascii="Arial"/>
                <w:sz w:val="21"/>
              </w:rPr>
            </w:pPr>
          </w:p>
          <w:p w14:paraId="189BACCA">
            <w:pPr>
              <w:pStyle w:val="6"/>
              <w:spacing w:before="52" w:line="216" w:lineRule="auto"/>
              <w:ind w:left="71"/>
            </w:pPr>
            <w:r>
              <w:rPr>
                <w:b/>
                <w:bCs/>
                <w:spacing w:val="2"/>
              </w:rPr>
              <w:t>各类技术岗位</w:t>
            </w:r>
          </w:p>
        </w:tc>
        <w:tc>
          <w:tcPr>
            <w:tcW w:w="3148" w:type="dxa"/>
            <w:vAlign w:val="top"/>
          </w:tcPr>
          <w:p w14:paraId="02F6245C">
            <w:pPr>
              <w:spacing w:line="285" w:lineRule="auto"/>
              <w:rPr>
                <w:rFonts w:ascii="Arial"/>
                <w:sz w:val="21"/>
              </w:rPr>
            </w:pPr>
          </w:p>
          <w:p w14:paraId="6E79B321">
            <w:pPr>
              <w:pStyle w:val="6"/>
              <w:spacing w:before="52" w:line="223" w:lineRule="auto"/>
              <w:ind w:left="334" w:right="74" w:hanging="253"/>
            </w:pPr>
            <w:r>
              <w:rPr>
                <w:b/>
                <w:bCs/>
                <w:spacing w:val="1"/>
              </w:rPr>
              <w:t>机械设备、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1"/>
              </w:rPr>
              <w:t>电气自动化、地质、测量、采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矿、安全、环保、冶金、材料工程</w:t>
            </w:r>
          </w:p>
        </w:tc>
        <w:tc>
          <w:tcPr>
            <w:tcW w:w="520" w:type="dxa"/>
            <w:vAlign w:val="top"/>
          </w:tcPr>
          <w:p w14:paraId="5F29DD0D">
            <w:pPr>
              <w:spacing w:line="405" w:lineRule="auto"/>
              <w:rPr>
                <w:rFonts w:ascii="Arial"/>
                <w:sz w:val="21"/>
              </w:rPr>
            </w:pPr>
          </w:p>
          <w:p w14:paraId="0272F037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6DAA8950">
            <w:pPr>
              <w:pStyle w:val="6"/>
              <w:spacing w:before="37" w:line="216" w:lineRule="auto"/>
              <w:ind w:left="92"/>
            </w:pPr>
            <w:r>
              <w:rPr>
                <w:b/>
                <w:bCs/>
                <w:spacing w:val="-2"/>
              </w:rPr>
              <w:t>机械设备、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-2"/>
              </w:rPr>
              <w:t>电气自</w:t>
            </w:r>
          </w:p>
          <w:p w14:paraId="03732FF6">
            <w:pPr>
              <w:pStyle w:val="6"/>
              <w:spacing w:before="12" w:line="217" w:lineRule="auto"/>
              <w:ind w:left="102"/>
            </w:pPr>
            <w:r>
              <w:rPr>
                <w:b/>
                <w:bCs/>
                <w:spacing w:val="1"/>
              </w:rPr>
              <w:t>动化、地质、测量</w:t>
            </w:r>
          </w:p>
          <w:p w14:paraId="1581CB96">
            <w:pPr>
              <w:pStyle w:val="6"/>
              <w:spacing w:before="13" w:line="217" w:lineRule="auto"/>
              <w:ind w:left="106"/>
            </w:pPr>
            <w:r>
              <w:rPr>
                <w:b/>
                <w:bCs/>
                <w:spacing w:val="1"/>
              </w:rPr>
              <w:t>、采矿、安全、环</w:t>
            </w:r>
          </w:p>
          <w:p w14:paraId="7C87A065">
            <w:pPr>
              <w:pStyle w:val="6"/>
              <w:spacing w:before="12" w:line="215" w:lineRule="auto"/>
              <w:ind w:left="91"/>
            </w:pPr>
            <w:r>
              <w:rPr>
                <w:b/>
                <w:bCs/>
                <w:spacing w:val="3"/>
              </w:rPr>
              <w:t>保、冶金、材料工</w:t>
            </w:r>
          </w:p>
          <w:p w14:paraId="3E60265A">
            <w:pPr>
              <w:pStyle w:val="6"/>
              <w:spacing w:before="16" w:line="180" w:lineRule="auto"/>
              <w:ind w:left="676"/>
            </w:pPr>
            <w:r>
              <w:rPr>
                <w:b/>
                <w:bCs/>
                <w:spacing w:val="-2"/>
              </w:rPr>
              <w:t>程</w:t>
            </w:r>
          </w:p>
        </w:tc>
        <w:tc>
          <w:tcPr>
            <w:tcW w:w="769" w:type="dxa"/>
            <w:vAlign w:val="top"/>
          </w:tcPr>
          <w:p w14:paraId="60ACBC85">
            <w:pPr>
              <w:spacing w:line="285" w:lineRule="auto"/>
              <w:rPr>
                <w:rFonts w:ascii="Arial"/>
                <w:sz w:val="21"/>
              </w:rPr>
            </w:pPr>
          </w:p>
          <w:p w14:paraId="4B8CD252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75888BA">
            <w:pPr>
              <w:spacing w:line="284" w:lineRule="auto"/>
              <w:rPr>
                <w:rFonts w:ascii="Arial"/>
                <w:sz w:val="21"/>
              </w:rPr>
            </w:pPr>
          </w:p>
          <w:p w14:paraId="497C9C83">
            <w:pPr>
              <w:pStyle w:val="6"/>
              <w:spacing w:before="52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5FDAA639">
            <w:pPr>
              <w:spacing w:line="384" w:lineRule="auto"/>
              <w:rPr>
                <w:rFonts w:ascii="Arial"/>
                <w:sz w:val="21"/>
              </w:rPr>
            </w:pPr>
          </w:p>
          <w:p w14:paraId="792FD83C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02449E41">
            <w:pPr>
              <w:spacing w:line="384" w:lineRule="auto"/>
              <w:rPr>
                <w:rFonts w:ascii="Arial"/>
                <w:sz w:val="21"/>
              </w:rPr>
            </w:pPr>
          </w:p>
          <w:p w14:paraId="595E1B85">
            <w:pPr>
              <w:pStyle w:val="6"/>
              <w:spacing w:before="52" w:line="218" w:lineRule="auto"/>
              <w:ind w:left="139"/>
            </w:pPr>
            <w:r>
              <w:rPr>
                <w:b/>
                <w:bCs/>
              </w:rPr>
              <w:t>遵义县</w:t>
            </w:r>
          </w:p>
        </w:tc>
        <w:tc>
          <w:tcPr>
            <w:tcW w:w="614" w:type="dxa"/>
            <w:vAlign w:val="top"/>
          </w:tcPr>
          <w:p w14:paraId="5F88D594">
            <w:pPr>
              <w:spacing w:line="384" w:lineRule="auto"/>
              <w:rPr>
                <w:rFonts w:ascii="Arial"/>
                <w:sz w:val="21"/>
              </w:rPr>
            </w:pPr>
          </w:p>
          <w:p w14:paraId="1AC11CC4">
            <w:pPr>
              <w:pStyle w:val="6"/>
              <w:spacing w:before="52" w:line="218" w:lineRule="auto"/>
              <w:ind w:left="150"/>
            </w:pPr>
            <w:r>
              <w:rPr>
                <w:b/>
                <w:bCs/>
                <w:spacing w:val="-1"/>
              </w:rPr>
              <w:t>徐茂</w:t>
            </w:r>
          </w:p>
        </w:tc>
        <w:tc>
          <w:tcPr>
            <w:tcW w:w="1347" w:type="dxa"/>
            <w:vAlign w:val="top"/>
          </w:tcPr>
          <w:p w14:paraId="6104E848">
            <w:pPr>
              <w:spacing w:line="405" w:lineRule="auto"/>
              <w:rPr>
                <w:rFonts w:ascii="Arial"/>
                <w:sz w:val="21"/>
              </w:rPr>
            </w:pPr>
          </w:p>
          <w:p w14:paraId="6E22D9C6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0851-27227489</w:t>
            </w:r>
          </w:p>
        </w:tc>
        <w:tc>
          <w:tcPr>
            <w:tcW w:w="962" w:type="dxa"/>
            <w:vAlign w:val="top"/>
          </w:tcPr>
          <w:p w14:paraId="561456C9">
            <w:pPr>
              <w:spacing w:line="283" w:lineRule="auto"/>
              <w:rPr>
                <w:rFonts w:ascii="Arial"/>
                <w:sz w:val="21"/>
              </w:rPr>
            </w:pPr>
          </w:p>
          <w:p w14:paraId="3C714988">
            <w:pPr>
              <w:pStyle w:val="6"/>
              <w:spacing w:before="52" w:line="238" w:lineRule="auto"/>
              <w:ind w:left="240" w:right="46" w:hanging="164"/>
            </w:pPr>
            <w:r>
              <w:drawing>
                <wp:anchor distT="0" distB="0" distL="0" distR="0" simplePos="0" relativeHeight="25205452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-175895</wp:posOffset>
                  </wp:positionV>
                  <wp:extent cx="605155" cy="644525"/>
                  <wp:effectExtent l="0" t="0" r="0" b="0"/>
                  <wp:wrapNone/>
                  <wp:docPr id="604" name="IM 604">
                    <a:hlinkClick xmlns:a="http://schemas.openxmlformats.org/drawingml/2006/main" r:id="rId34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IM 604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"mailto:412625784@qq.com"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412625784@</w:t>
            </w:r>
            <w:r>
              <w:rPr>
                <w:spacing w:val="6"/>
              </w:rPr>
              <w:t xml:space="preserve"> </w:t>
            </w:r>
            <w:r>
              <w:rPr>
                <w:spacing w:val="6"/>
              </w:rPr>
              <w:fldChar w:fldCharType="end"/>
            </w:r>
            <w:r>
              <w:fldChar w:fldCharType="begin"/>
            </w:r>
            <w:r>
              <w:instrText xml:space="preserve"> HYPERLINK "mailto:412625784@qq.com"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031B6CAF">
      <w:pPr>
        <w:rPr>
          <w:rFonts w:ascii="Arial"/>
          <w:sz w:val="21"/>
        </w:rPr>
      </w:pPr>
    </w:p>
    <w:p w14:paraId="4E5A9154">
      <w:pPr>
        <w:rPr>
          <w:rFonts w:ascii="Arial" w:hAnsi="Arial" w:eastAsia="Arial" w:cs="Arial"/>
          <w:sz w:val="21"/>
          <w:szCs w:val="21"/>
        </w:rPr>
        <w:sectPr>
          <w:footerReference r:id="rId92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49632A83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327D941A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3F594A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740196A9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6AF09535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61872AF4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F6C4784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500F24C5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3ED8E811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06F7B0D9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2BE2731A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C72696B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363F5CF4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7A8D5935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7A1AB996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6B310ACE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0791E29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1" w:hRule="atLeast"/>
        </w:trPr>
        <w:tc>
          <w:tcPr>
            <w:tcW w:w="669" w:type="dxa"/>
            <w:vAlign w:val="top"/>
          </w:tcPr>
          <w:p w14:paraId="78E08558">
            <w:pPr>
              <w:spacing w:line="275" w:lineRule="auto"/>
              <w:rPr>
                <w:rFonts w:ascii="Arial"/>
                <w:sz w:val="21"/>
              </w:rPr>
            </w:pPr>
          </w:p>
          <w:p w14:paraId="35BBB77B">
            <w:pPr>
              <w:spacing w:line="275" w:lineRule="auto"/>
              <w:rPr>
                <w:rFonts w:ascii="Arial"/>
                <w:sz w:val="21"/>
              </w:rPr>
            </w:pPr>
          </w:p>
          <w:p w14:paraId="4073FDC5">
            <w:pPr>
              <w:spacing w:line="275" w:lineRule="auto"/>
              <w:rPr>
                <w:rFonts w:ascii="Arial"/>
                <w:sz w:val="21"/>
              </w:rPr>
            </w:pPr>
          </w:p>
          <w:p w14:paraId="53ED2382">
            <w:pPr>
              <w:spacing w:line="276" w:lineRule="auto"/>
              <w:rPr>
                <w:rFonts w:ascii="Arial"/>
                <w:sz w:val="21"/>
              </w:rPr>
            </w:pPr>
          </w:p>
          <w:p w14:paraId="1AEBA6B0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540</w:t>
            </w:r>
          </w:p>
        </w:tc>
        <w:tc>
          <w:tcPr>
            <w:tcW w:w="1055" w:type="dxa"/>
            <w:vAlign w:val="top"/>
          </w:tcPr>
          <w:p w14:paraId="5E98E289">
            <w:pPr>
              <w:spacing w:line="245" w:lineRule="auto"/>
              <w:rPr>
                <w:rFonts w:ascii="Arial"/>
                <w:sz w:val="21"/>
              </w:rPr>
            </w:pPr>
          </w:p>
          <w:p w14:paraId="48ADBF6D">
            <w:pPr>
              <w:spacing w:line="245" w:lineRule="auto"/>
              <w:rPr>
                <w:rFonts w:ascii="Arial"/>
                <w:sz w:val="21"/>
              </w:rPr>
            </w:pPr>
          </w:p>
          <w:p w14:paraId="7B274ACC">
            <w:pPr>
              <w:spacing w:line="245" w:lineRule="auto"/>
              <w:rPr>
                <w:rFonts w:ascii="Arial"/>
                <w:sz w:val="21"/>
              </w:rPr>
            </w:pPr>
          </w:p>
          <w:p w14:paraId="0CB55078">
            <w:pPr>
              <w:spacing w:line="245" w:lineRule="auto"/>
              <w:rPr>
                <w:rFonts w:ascii="Arial"/>
                <w:sz w:val="21"/>
              </w:rPr>
            </w:pPr>
          </w:p>
          <w:p w14:paraId="4C264C7B">
            <w:pPr>
              <w:pStyle w:val="6"/>
              <w:spacing w:before="52" w:line="225" w:lineRule="auto"/>
              <w:ind w:left="28" w:right="26" w:firstLine="1"/>
            </w:pPr>
            <w:r>
              <w:rPr>
                <w:b/>
                <w:bCs/>
                <w:spacing w:val="2"/>
              </w:rPr>
              <w:t>遵义永诚环保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建材有限公司</w:t>
            </w:r>
          </w:p>
        </w:tc>
        <w:tc>
          <w:tcPr>
            <w:tcW w:w="1134" w:type="dxa"/>
            <w:vAlign w:val="top"/>
          </w:tcPr>
          <w:p w14:paraId="31086C98">
            <w:pPr>
              <w:spacing w:line="270" w:lineRule="auto"/>
              <w:rPr>
                <w:rFonts w:ascii="Arial"/>
                <w:sz w:val="21"/>
              </w:rPr>
            </w:pPr>
          </w:p>
          <w:p w14:paraId="16C0FE03">
            <w:pPr>
              <w:spacing w:line="270" w:lineRule="auto"/>
              <w:rPr>
                <w:rFonts w:ascii="Arial"/>
                <w:sz w:val="21"/>
              </w:rPr>
            </w:pPr>
          </w:p>
          <w:p w14:paraId="171C845C">
            <w:pPr>
              <w:spacing w:line="270" w:lineRule="auto"/>
              <w:rPr>
                <w:rFonts w:ascii="Arial"/>
                <w:sz w:val="21"/>
              </w:rPr>
            </w:pPr>
          </w:p>
          <w:p w14:paraId="6867AF36">
            <w:pPr>
              <w:spacing w:line="270" w:lineRule="auto"/>
              <w:rPr>
                <w:rFonts w:ascii="Arial"/>
                <w:sz w:val="21"/>
              </w:rPr>
            </w:pPr>
          </w:p>
          <w:p w14:paraId="5FD72F0F">
            <w:pPr>
              <w:pStyle w:val="6"/>
              <w:spacing w:before="52" w:line="218" w:lineRule="auto"/>
              <w:ind w:left="243"/>
            </w:pPr>
            <w:r>
              <w:rPr>
                <w:b/>
                <w:bCs/>
                <w:spacing w:val="-1"/>
              </w:rPr>
              <w:t>法务专员</w:t>
            </w:r>
          </w:p>
        </w:tc>
        <w:tc>
          <w:tcPr>
            <w:tcW w:w="3148" w:type="dxa"/>
            <w:vAlign w:val="top"/>
          </w:tcPr>
          <w:p w14:paraId="3EA76F86">
            <w:pPr>
              <w:pStyle w:val="6"/>
              <w:spacing w:before="35" w:line="217" w:lineRule="auto"/>
              <w:ind w:left="51"/>
            </w:pPr>
            <w:r>
              <w:rPr>
                <w:b/>
                <w:bCs/>
                <w:spacing w:val="3"/>
              </w:rPr>
              <w:t>1、负责为公司提供法律服务及咨询，为公</w:t>
            </w:r>
          </w:p>
          <w:p w14:paraId="5DF840E7">
            <w:pPr>
              <w:pStyle w:val="6"/>
              <w:spacing w:before="8" w:line="220" w:lineRule="auto"/>
              <w:ind w:left="762"/>
            </w:pPr>
            <w:r>
              <w:rPr>
                <w:b/>
                <w:bCs/>
              </w:rPr>
              <w:t>司起草部分合同协议；</w:t>
            </w:r>
          </w:p>
          <w:p w14:paraId="225EAB31">
            <w:pPr>
              <w:pStyle w:val="6"/>
              <w:spacing w:before="13" w:line="217" w:lineRule="auto"/>
              <w:ind w:left="48"/>
            </w:pPr>
            <w:r>
              <w:rPr>
                <w:b/>
                <w:bCs/>
              </w:rPr>
              <w:t>2、</w:t>
            </w:r>
            <w:r>
              <w:rPr>
                <w:spacing w:val="-20"/>
              </w:rPr>
              <w:t xml:space="preserve"> </w:t>
            </w:r>
            <w:r>
              <w:rPr>
                <w:b/>
                <w:bCs/>
              </w:rPr>
              <w:t>了解公司合同管理情况，优化合同审批</w:t>
            </w:r>
          </w:p>
          <w:p w14:paraId="2B1D5D2B">
            <w:pPr>
              <w:pStyle w:val="6"/>
              <w:spacing w:before="13" w:line="216" w:lineRule="auto"/>
              <w:ind w:left="669"/>
            </w:pPr>
            <w:r>
              <w:rPr>
                <w:b/>
                <w:bCs/>
                <w:spacing w:val="2"/>
              </w:rPr>
              <w:t>和履行流程，审核合同；</w:t>
            </w:r>
          </w:p>
          <w:p w14:paraId="3131AA97">
            <w:pPr>
              <w:pStyle w:val="6"/>
              <w:spacing w:before="14" w:line="222" w:lineRule="auto"/>
              <w:ind w:left="84" w:right="74" w:firstLine="53"/>
            </w:pPr>
            <w:r>
              <w:rPr>
                <w:b/>
                <w:bCs/>
                <w:spacing w:val="2"/>
              </w:rPr>
              <w:t>3、监督公司重要合同洽谈及招投标等工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作，提出相应法律意见，在过程中利用法</w:t>
            </w:r>
          </w:p>
          <w:p w14:paraId="20FB50AB">
            <w:pPr>
              <w:pStyle w:val="6"/>
              <w:spacing w:before="16" w:line="216" w:lineRule="auto"/>
              <w:ind w:left="745"/>
            </w:pPr>
            <w:r>
              <w:rPr>
                <w:b/>
                <w:bCs/>
                <w:spacing w:val="2"/>
              </w:rPr>
              <w:t>律手段维护公司权益；</w:t>
            </w:r>
          </w:p>
          <w:p w14:paraId="67EFC2E3">
            <w:pPr>
              <w:pStyle w:val="6"/>
              <w:spacing w:before="15" w:line="216" w:lineRule="auto"/>
              <w:ind w:left="47"/>
            </w:pPr>
            <w:r>
              <w:rPr>
                <w:b/>
                <w:bCs/>
                <w:spacing w:val="2"/>
              </w:rPr>
              <w:t>4、负责处理公司内法律纠纷、法律问题，</w:t>
            </w:r>
          </w:p>
          <w:p w14:paraId="46A7B577">
            <w:pPr>
              <w:pStyle w:val="6"/>
              <w:spacing w:before="14" w:line="217" w:lineRule="auto"/>
              <w:ind w:left="995"/>
            </w:pPr>
            <w:r>
              <w:rPr>
                <w:b/>
                <w:bCs/>
                <w:spacing w:val="1"/>
              </w:rPr>
              <w:t>提出法律意见；</w:t>
            </w:r>
          </w:p>
          <w:p w14:paraId="3DB8F239">
            <w:pPr>
              <w:pStyle w:val="6"/>
              <w:spacing w:before="11" w:line="216" w:lineRule="auto"/>
              <w:ind w:left="50"/>
            </w:pPr>
            <w:r>
              <w:rPr>
                <w:b/>
                <w:bCs/>
                <w:spacing w:val="3"/>
              </w:rPr>
              <w:t>5、负责对公司各级相关人员提供法律知识</w:t>
            </w:r>
          </w:p>
          <w:p w14:paraId="199453F5">
            <w:pPr>
              <w:pStyle w:val="6"/>
              <w:spacing w:before="14" w:line="217" w:lineRule="auto"/>
              <w:ind w:left="1330"/>
            </w:pPr>
            <w:r>
              <w:rPr>
                <w:b/>
                <w:bCs/>
                <w:spacing w:val="-3"/>
              </w:rPr>
              <w:t>培训；</w:t>
            </w:r>
          </w:p>
          <w:p w14:paraId="2FE3DF70">
            <w:pPr>
              <w:pStyle w:val="6"/>
              <w:spacing w:before="14" w:line="190" w:lineRule="auto"/>
              <w:ind w:left="464"/>
            </w:pPr>
            <w:r>
              <w:rPr>
                <w:b/>
                <w:bCs/>
                <w:spacing w:val="2"/>
              </w:rPr>
              <w:t>6、完成领导交办的其它工作。</w:t>
            </w:r>
          </w:p>
        </w:tc>
        <w:tc>
          <w:tcPr>
            <w:tcW w:w="520" w:type="dxa"/>
            <w:vAlign w:val="top"/>
          </w:tcPr>
          <w:p w14:paraId="362900BB">
            <w:pPr>
              <w:spacing w:line="275" w:lineRule="auto"/>
              <w:rPr>
                <w:rFonts w:ascii="Arial"/>
                <w:sz w:val="21"/>
              </w:rPr>
            </w:pPr>
          </w:p>
          <w:p w14:paraId="55689FEE">
            <w:pPr>
              <w:spacing w:line="275" w:lineRule="auto"/>
              <w:rPr>
                <w:rFonts w:ascii="Arial"/>
                <w:sz w:val="21"/>
              </w:rPr>
            </w:pPr>
          </w:p>
          <w:p w14:paraId="07966624">
            <w:pPr>
              <w:spacing w:line="275" w:lineRule="auto"/>
              <w:rPr>
                <w:rFonts w:ascii="Arial"/>
                <w:sz w:val="21"/>
              </w:rPr>
            </w:pPr>
          </w:p>
          <w:p w14:paraId="4D2F36EE">
            <w:pPr>
              <w:spacing w:line="275" w:lineRule="auto"/>
              <w:rPr>
                <w:rFonts w:ascii="Arial"/>
                <w:sz w:val="21"/>
              </w:rPr>
            </w:pPr>
          </w:p>
          <w:p w14:paraId="02E2FBE5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2ACB61CD">
            <w:pPr>
              <w:spacing w:line="270" w:lineRule="auto"/>
              <w:rPr>
                <w:rFonts w:ascii="Arial"/>
                <w:sz w:val="21"/>
              </w:rPr>
            </w:pPr>
          </w:p>
          <w:p w14:paraId="0678956A">
            <w:pPr>
              <w:spacing w:line="270" w:lineRule="auto"/>
              <w:rPr>
                <w:rFonts w:ascii="Arial"/>
                <w:sz w:val="21"/>
              </w:rPr>
            </w:pPr>
          </w:p>
          <w:p w14:paraId="1479D305">
            <w:pPr>
              <w:spacing w:line="270" w:lineRule="auto"/>
              <w:rPr>
                <w:rFonts w:ascii="Arial"/>
                <w:sz w:val="21"/>
              </w:rPr>
            </w:pPr>
          </w:p>
          <w:p w14:paraId="6703F0B8">
            <w:pPr>
              <w:spacing w:line="270" w:lineRule="auto"/>
              <w:rPr>
                <w:rFonts w:ascii="Arial"/>
                <w:sz w:val="21"/>
              </w:rPr>
            </w:pPr>
          </w:p>
          <w:p w14:paraId="45B08624">
            <w:pPr>
              <w:pStyle w:val="6"/>
              <w:spacing w:before="52" w:line="218" w:lineRule="auto"/>
              <w:ind w:left="596"/>
            </w:pPr>
            <w:r>
              <w:rPr>
                <w:b/>
                <w:bCs/>
                <w:spacing w:val="-5"/>
              </w:rPr>
              <w:t>法学</w:t>
            </w:r>
          </w:p>
        </w:tc>
        <w:tc>
          <w:tcPr>
            <w:tcW w:w="769" w:type="dxa"/>
            <w:vAlign w:val="top"/>
          </w:tcPr>
          <w:p w14:paraId="2CF5240F">
            <w:pPr>
              <w:spacing w:line="245" w:lineRule="auto"/>
              <w:rPr>
                <w:rFonts w:ascii="Arial"/>
                <w:sz w:val="21"/>
              </w:rPr>
            </w:pPr>
          </w:p>
          <w:p w14:paraId="0F7D49F6">
            <w:pPr>
              <w:spacing w:line="245" w:lineRule="auto"/>
              <w:rPr>
                <w:rFonts w:ascii="Arial"/>
                <w:sz w:val="21"/>
              </w:rPr>
            </w:pPr>
          </w:p>
          <w:p w14:paraId="690DBF5F">
            <w:pPr>
              <w:spacing w:line="245" w:lineRule="auto"/>
              <w:rPr>
                <w:rFonts w:ascii="Arial"/>
                <w:sz w:val="21"/>
              </w:rPr>
            </w:pPr>
          </w:p>
          <w:p w14:paraId="7D049F67">
            <w:pPr>
              <w:spacing w:line="245" w:lineRule="auto"/>
              <w:rPr>
                <w:rFonts w:ascii="Arial"/>
                <w:sz w:val="21"/>
              </w:rPr>
            </w:pPr>
          </w:p>
          <w:p w14:paraId="3CF2849A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AC890D6">
            <w:pPr>
              <w:spacing w:line="270" w:lineRule="auto"/>
              <w:rPr>
                <w:rFonts w:ascii="Arial"/>
                <w:sz w:val="21"/>
              </w:rPr>
            </w:pPr>
          </w:p>
          <w:p w14:paraId="5F0BC214">
            <w:pPr>
              <w:spacing w:line="270" w:lineRule="auto"/>
              <w:rPr>
                <w:rFonts w:ascii="Arial"/>
                <w:sz w:val="21"/>
              </w:rPr>
            </w:pPr>
          </w:p>
          <w:p w14:paraId="5BFB40F6">
            <w:pPr>
              <w:spacing w:line="270" w:lineRule="auto"/>
              <w:rPr>
                <w:rFonts w:ascii="Arial"/>
                <w:sz w:val="21"/>
              </w:rPr>
            </w:pPr>
          </w:p>
          <w:p w14:paraId="45F93E82">
            <w:pPr>
              <w:spacing w:line="270" w:lineRule="auto"/>
              <w:rPr>
                <w:rFonts w:ascii="Arial"/>
                <w:sz w:val="21"/>
              </w:rPr>
            </w:pPr>
          </w:p>
          <w:p w14:paraId="17B7907B">
            <w:pPr>
              <w:pStyle w:val="6"/>
              <w:spacing w:before="52" w:line="237" w:lineRule="auto"/>
              <w:ind w:left="181"/>
            </w:pPr>
            <w:r>
              <w:rPr>
                <w:b/>
                <w:bCs/>
                <w:spacing w:val="-1"/>
              </w:rPr>
              <w:t>4-12k</w:t>
            </w:r>
          </w:p>
        </w:tc>
        <w:tc>
          <w:tcPr>
            <w:tcW w:w="2254" w:type="dxa"/>
            <w:vAlign w:val="top"/>
          </w:tcPr>
          <w:p w14:paraId="21BD9F3D">
            <w:pPr>
              <w:spacing w:line="245" w:lineRule="auto"/>
              <w:rPr>
                <w:rFonts w:ascii="Arial"/>
                <w:sz w:val="21"/>
              </w:rPr>
            </w:pPr>
          </w:p>
          <w:p w14:paraId="6D1E7471">
            <w:pPr>
              <w:spacing w:line="245" w:lineRule="auto"/>
              <w:rPr>
                <w:rFonts w:ascii="Arial"/>
                <w:sz w:val="21"/>
              </w:rPr>
            </w:pPr>
          </w:p>
          <w:p w14:paraId="7EAE0BC1">
            <w:pPr>
              <w:spacing w:line="245" w:lineRule="auto"/>
              <w:rPr>
                <w:rFonts w:ascii="Arial"/>
                <w:sz w:val="21"/>
              </w:rPr>
            </w:pPr>
          </w:p>
          <w:p w14:paraId="110FC398">
            <w:pPr>
              <w:spacing w:line="245" w:lineRule="auto"/>
              <w:rPr>
                <w:rFonts w:ascii="Arial"/>
                <w:sz w:val="21"/>
              </w:rPr>
            </w:pPr>
          </w:p>
          <w:p w14:paraId="21BA19CF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3"/>
              </w:rPr>
              <w:t>五险、双休、包食宿、节假日</w:t>
            </w:r>
          </w:p>
          <w:p w14:paraId="6A964D40">
            <w:pPr>
              <w:pStyle w:val="6"/>
              <w:spacing w:before="15" w:line="217" w:lineRule="auto"/>
              <w:ind w:left="973"/>
            </w:pPr>
            <w:r>
              <w:rPr>
                <w:b/>
                <w:bCs/>
                <w:spacing w:val="-4"/>
              </w:rPr>
              <w:t>福利</w:t>
            </w:r>
          </w:p>
        </w:tc>
        <w:tc>
          <w:tcPr>
            <w:tcW w:w="753" w:type="dxa"/>
            <w:vAlign w:val="top"/>
          </w:tcPr>
          <w:p w14:paraId="3BE3ED95">
            <w:pPr>
              <w:spacing w:line="270" w:lineRule="auto"/>
              <w:rPr>
                <w:rFonts w:ascii="Arial"/>
                <w:sz w:val="21"/>
              </w:rPr>
            </w:pPr>
          </w:p>
          <w:p w14:paraId="692294DC">
            <w:pPr>
              <w:spacing w:line="270" w:lineRule="auto"/>
              <w:rPr>
                <w:rFonts w:ascii="Arial"/>
                <w:sz w:val="21"/>
              </w:rPr>
            </w:pPr>
          </w:p>
          <w:p w14:paraId="3E606606">
            <w:pPr>
              <w:spacing w:line="270" w:lineRule="auto"/>
              <w:rPr>
                <w:rFonts w:ascii="Arial"/>
                <w:sz w:val="21"/>
              </w:rPr>
            </w:pPr>
          </w:p>
          <w:p w14:paraId="1B97838B">
            <w:pPr>
              <w:spacing w:line="270" w:lineRule="auto"/>
              <w:rPr>
                <w:rFonts w:ascii="Arial"/>
                <w:sz w:val="21"/>
              </w:rPr>
            </w:pPr>
          </w:p>
          <w:p w14:paraId="5E02C815">
            <w:pPr>
              <w:pStyle w:val="6"/>
              <w:spacing w:before="52" w:line="218" w:lineRule="auto"/>
              <w:ind w:left="139"/>
            </w:pPr>
            <w:r>
              <w:rPr>
                <w:b/>
                <w:bCs/>
              </w:rPr>
              <w:t>遵义县</w:t>
            </w:r>
          </w:p>
        </w:tc>
        <w:tc>
          <w:tcPr>
            <w:tcW w:w="614" w:type="dxa"/>
            <w:vAlign w:val="top"/>
          </w:tcPr>
          <w:p w14:paraId="1675C714">
            <w:pPr>
              <w:spacing w:line="270" w:lineRule="auto"/>
              <w:rPr>
                <w:rFonts w:ascii="Arial"/>
                <w:sz w:val="21"/>
              </w:rPr>
            </w:pPr>
          </w:p>
          <w:p w14:paraId="48775894">
            <w:pPr>
              <w:spacing w:line="270" w:lineRule="auto"/>
              <w:rPr>
                <w:rFonts w:ascii="Arial"/>
                <w:sz w:val="21"/>
              </w:rPr>
            </w:pPr>
          </w:p>
          <w:p w14:paraId="616067BF">
            <w:pPr>
              <w:spacing w:line="270" w:lineRule="auto"/>
              <w:rPr>
                <w:rFonts w:ascii="Arial"/>
                <w:sz w:val="21"/>
              </w:rPr>
            </w:pPr>
          </w:p>
          <w:p w14:paraId="7DBD089F">
            <w:pPr>
              <w:spacing w:line="270" w:lineRule="auto"/>
              <w:rPr>
                <w:rFonts w:ascii="Arial"/>
                <w:sz w:val="21"/>
              </w:rPr>
            </w:pPr>
          </w:p>
          <w:p w14:paraId="164CB83C">
            <w:pPr>
              <w:pStyle w:val="6"/>
              <w:spacing w:before="52" w:line="217" w:lineRule="auto"/>
              <w:ind w:left="70"/>
            </w:pPr>
            <w:r>
              <w:rPr>
                <w:b/>
                <w:bCs/>
              </w:rPr>
              <w:t>周锡怡</w:t>
            </w:r>
          </w:p>
        </w:tc>
        <w:tc>
          <w:tcPr>
            <w:tcW w:w="1347" w:type="dxa"/>
            <w:vAlign w:val="top"/>
          </w:tcPr>
          <w:p w14:paraId="1B00BED5">
            <w:pPr>
              <w:spacing w:line="275" w:lineRule="auto"/>
              <w:rPr>
                <w:rFonts w:ascii="Arial"/>
                <w:sz w:val="21"/>
              </w:rPr>
            </w:pPr>
          </w:p>
          <w:p w14:paraId="6E7C6C5B">
            <w:pPr>
              <w:spacing w:line="275" w:lineRule="auto"/>
              <w:rPr>
                <w:rFonts w:ascii="Arial"/>
                <w:sz w:val="21"/>
              </w:rPr>
            </w:pPr>
          </w:p>
          <w:p w14:paraId="184C1AA1">
            <w:pPr>
              <w:spacing w:line="275" w:lineRule="auto"/>
              <w:rPr>
                <w:rFonts w:ascii="Arial"/>
                <w:sz w:val="21"/>
              </w:rPr>
            </w:pPr>
          </w:p>
          <w:p w14:paraId="65B6E8F0">
            <w:pPr>
              <w:spacing w:line="276" w:lineRule="auto"/>
              <w:rPr>
                <w:rFonts w:ascii="Arial"/>
                <w:sz w:val="21"/>
              </w:rPr>
            </w:pPr>
          </w:p>
          <w:p w14:paraId="3E8B7AC5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15286133461</w:t>
            </w:r>
          </w:p>
        </w:tc>
        <w:tc>
          <w:tcPr>
            <w:tcW w:w="962" w:type="dxa"/>
            <w:vAlign w:val="top"/>
          </w:tcPr>
          <w:p w14:paraId="67F01281">
            <w:pPr>
              <w:spacing w:line="250" w:lineRule="auto"/>
              <w:rPr>
                <w:rFonts w:ascii="Arial"/>
                <w:sz w:val="21"/>
              </w:rPr>
            </w:pPr>
          </w:p>
          <w:p w14:paraId="5CD86E65">
            <w:pPr>
              <w:spacing w:line="250" w:lineRule="auto"/>
              <w:rPr>
                <w:rFonts w:ascii="Arial"/>
                <w:sz w:val="21"/>
              </w:rPr>
            </w:pPr>
          </w:p>
          <w:p w14:paraId="384CFD15">
            <w:pPr>
              <w:spacing w:line="250" w:lineRule="auto"/>
              <w:rPr>
                <w:rFonts w:ascii="Arial"/>
                <w:sz w:val="21"/>
              </w:rPr>
            </w:pPr>
          </w:p>
          <w:p w14:paraId="076DACDD">
            <w:pPr>
              <w:spacing w:line="250" w:lineRule="auto"/>
              <w:rPr>
                <w:rFonts w:ascii="Arial"/>
                <w:sz w:val="21"/>
              </w:rPr>
            </w:pPr>
          </w:p>
          <w:p w14:paraId="1D403A74">
            <w:pPr>
              <w:pStyle w:val="6"/>
              <w:spacing w:before="52" w:line="230" w:lineRule="auto"/>
              <w:ind w:left="193" w:right="46" w:hanging="116"/>
            </w:pPr>
            <w:r>
              <w:rPr>
                <w:b/>
                <w:bCs/>
                <w:u w:val="single" w:color="auto"/>
              </w:rPr>
              <w:t>2284745043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</w:p>
        </w:tc>
      </w:tr>
      <w:tr w14:paraId="5B5D8E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08D8F165">
            <w:pPr>
              <w:pStyle w:val="6"/>
              <w:spacing w:before="248" w:line="181" w:lineRule="auto"/>
              <w:ind w:left="223"/>
            </w:pPr>
            <w:r>
              <w:rPr>
                <w:b/>
                <w:bCs/>
                <w:spacing w:val="-4"/>
              </w:rPr>
              <w:t>541</w:t>
            </w:r>
          </w:p>
        </w:tc>
        <w:tc>
          <w:tcPr>
            <w:tcW w:w="1055" w:type="dxa"/>
            <w:vAlign w:val="top"/>
          </w:tcPr>
          <w:p w14:paraId="01187C70">
            <w:pPr>
              <w:pStyle w:val="6"/>
              <w:spacing w:before="125" w:line="225" w:lineRule="auto"/>
              <w:ind w:left="33" w:right="26" w:hanging="4"/>
            </w:pPr>
            <w:r>
              <w:rPr>
                <w:b/>
                <w:bCs/>
                <w:spacing w:val="2"/>
              </w:rPr>
              <w:t>遵义长征电器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制造有限公司</w:t>
            </w:r>
          </w:p>
        </w:tc>
        <w:tc>
          <w:tcPr>
            <w:tcW w:w="1134" w:type="dxa"/>
            <w:vAlign w:val="top"/>
          </w:tcPr>
          <w:p w14:paraId="2919F55C">
            <w:pPr>
              <w:pStyle w:val="6"/>
              <w:spacing w:before="227" w:line="217" w:lineRule="auto"/>
              <w:ind w:left="239"/>
            </w:pPr>
            <w:r>
              <w:rPr>
                <w:b/>
                <w:bCs/>
              </w:rPr>
              <w:t>技术人员</w:t>
            </w:r>
          </w:p>
        </w:tc>
        <w:tc>
          <w:tcPr>
            <w:tcW w:w="3148" w:type="dxa"/>
            <w:vAlign w:val="top"/>
          </w:tcPr>
          <w:p w14:paraId="724FECD2">
            <w:pPr>
              <w:pStyle w:val="6"/>
              <w:spacing w:before="227" w:line="218" w:lineRule="auto"/>
              <w:ind w:left="998"/>
            </w:pPr>
            <w:r>
              <w:rPr>
                <w:b/>
                <w:bCs/>
                <w:spacing w:val="-1"/>
              </w:rPr>
              <w:t>输配电（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-1"/>
              </w:rPr>
              <w:t>光伏）</w:t>
            </w:r>
          </w:p>
        </w:tc>
        <w:tc>
          <w:tcPr>
            <w:tcW w:w="520" w:type="dxa"/>
            <w:vAlign w:val="top"/>
          </w:tcPr>
          <w:p w14:paraId="49386829">
            <w:pPr>
              <w:pStyle w:val="6"/>
              <w:spacing w:before="247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FB59298">
            <w:pPr>
              <w:pStyle w:val="6"/>
              <w:spacing w:before="226" w:line="219" w:lineRule="auto"/>
              <w:ind w:left="609"/>
            </w:pPr>
            <w:r>
              <w:rPr>
                <w:b/>
                <w:bCs/>
                <w:spacing w:val="-12"/>
              </w:rPr>
              <w:t>电力</w:t>
            </w:r>
          </w:p>
        </w:tc>
        <w:tc>
          <w:tcPr>
            <w:tcW w:w="769" w:type="dxa"/>
            <w:vAlign w:val="top"/>
          </w:tcPr>
          <w:p w14:paraId="7FD07E10">
            <w:pPr>
              <w:pStyle w:val="6"/>
              <w:spacing w:before="126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F7B2D51">
            <w:pPr>
              <w:pStyle w:val="6"/>
              <w:spacing w:before="126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60D3CBFB">
            <w:pPr>
              <w:pStyle w:val="6"/>
              <w:spacing w:before="227" w:line="218" w:lineRule="auto"/>
              <w:ind w:left="561"/>
            </w:pPr>
            <w:r>
              <w:rPr>
                <w:b/>
                <w:bCs/>
                <w:spacing w:val="1"/>
              </w:rPr>
              <w:t>五险一金，食宿</w:t>
            </w:r>
          </w:p>
        </w:tc>
        <w:tc>
          <w:tcPr>
            <w:tcW w:w="753" w:type="dxa"/>
            <w:vAlign w:val="top"/>
          </w:tcPr>
          <w:p w14:paraId="1A934127">
            <w:pPr>
              <w:pStyle w:val="6"/>
              <w:spacing w:before="227" w:line="218" w:lineRule="auto"/>
              <w:ind w:left="139"/>
            </w:pPr>
            <w:r>
              <w:rPr>
                <w:b/>
                <w:bCs/>
              </w:rPr>
              <w:t>遵义县</w:t>
            </w:r>
          </w:p>
        </w:tc>
        <w:tc>
          <w:tcPr>
            <w:tcW w:w="614" w:type="dxa"/>
            <w:vAlign w:val="top"/>
          </w:tcPr>
          <w:p w14:paraId="159F06D0">
            <w:pPr>
              <w:pStyle w:val="6"/>
              <w:spacing w:before="227" w:line="218" w:lineRule="auto"/>
              <w:ind w:left="162"/>
            </w:pPr>
            <w:r>
              <w:rPr>
                <w:b/>
                <w:bCs/>
                <w:spacing w:val="-7"/>
              </w:rPr>
              <w:t>张建</w:t>
            </w:r>
          </w:p>
        </w:tc>
        <w:tc>
          <w:tcPr>
            <w:tcW w:w="1347" w:type="dxa"/>
            <w:vAlign w:val="top"/>
          </w:tcPr>
          <w:p w14:paraId="1A05AA1E">
            <w:pPr>
              <w:pStyle w:val="6"/>
              <w:spacing w:before="248" w:line="181" w:lineRule="auto"/>
              <w:ind w:left="234"/>
            </w:pPr>
            <w:r>
              <w:rPr>
                <w:b/>
                <w:bCs/>
              </w:rPr>
              <w:t>18984209007</w:t>
            </w:r>
          </w:p>
        </w:tc>
        <w:tc>
          <w:tcPr>
            <w:tcW w:w="962" w:type="dxa"/>
            <w:vAlign w:val="top"/>
          </w:tcPr>
          <w:p w14:paraId="6C286876">
            <w:pPr>
              <w:pStyle w:val="6"/>
              <w:spacing w:before="126" w:line="238" w:lineRule="auto"/>
              <w:ind w:left="240" w:right="46" w:hanging="164"/>
            </w:pPr>
            <w:r>
              <w:drawing>
                <wp:anchor distT="0" distB="0" distL="0" distR="0" simplePos="0" relativeHeight="25205964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635</wp:posOffset>
                  </wp:positionV>
                  <wp:extent cx="605155" cy="386715"/>
                  <wp:effectExtent l="0" t="0" r="0" b="0"/>
                  <wp:wrapNone/>
                  <wp:docPr id="606" name="IM 606">
                    <a:hlinkClick xmlns:a="http://schemas.openxmlformats.org/drawingml/2006/main" r:id="rId34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IM 606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"mailto:475423556@qq.com"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475423556@</w:t>
            </w:r>
            <w:r>
              <w:rPr>
                <w:spacing w:val="6"/>
              </w:rPr>
              <w:t xml:space="preserve"> </w:t>
            </w:r>
            <w:r>
              <w:rPr>
                <w:spacing w:val="6"/>
              </w:rPr>
              <w:fldChar w:fldCharType="end"/>
            </w:r>
            <w:r>
              <w:fldChar w:fldCharType="begin"/>
            </w:r>
            <w:r>
              <w:instrText xml:space="preserve"> HYPERLINK "mailto:475423556@qq.com"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3524EF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309355DC">
            <w:pPr>
              <w:spacing w:line="299" w:lineRule="auto"/>
              <w:rPr>
                <w:rFonts w:ascii="Arial"/>
                <w:sz w:val="21"/>
              </w:rPr>
            </w:pPr>
          </w:p>
          <w:p w14:paraId="7036874A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542</w:t>
            </w:r>
          </w:p>
        </w:tc>
        <w:tc>
          <w:tcPr>
            <w:tcW w:w="1055" w:type="dxa"/>
            <w:vAlign w:val="top"/>
          </w:tcPr>
          <w:p w14:paraId="6A3F6FDA">
            <w:pPr>
              <w:pStyle w:val="6"/>
              <w:spacing w:before="231" w:line="225" w:lineRule="auto"/>
              <w:ind w:left="32" w:right="26" w:hanging="3"/>
            </w:pPr>
            <w:r>
              <w:rPr>
                <w:b/>
                <w:bCs/>
                <w:spacing w:val="2"/>
              </w:rPr>
              <w:t>遵义天健印务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3314606C">
            <w:pPr>
              <w:spacing w:line="278" w:lineRule="auto"/>
              <w:rPr>
                <w:rFonts w:ascii="Arial"/>
                <w:sz w:val="21"/>
              </w:rPr>
            </w:pPr>
          </w:p>
          <w:p w14:paraId="3327007C">
            <w:pPr>
              <w:pStyle w:val="6"/>
              <w:spacing w:before="52" w:line="216" w:lineRule="auto"/>
              <w:ind w:left="338"/>
            </w:pPr>
            <w:r>
              <w:rPr>
                <w:b/>
                <w:bCs/>
                <w:spacing w:val="-7"/>
              </w:rPr>
              <w:t>印刷工</w:t>
            </w:r>
          </w:p>
        </w:tc>
        <w:tc>
          <w:tcPr>
            <w:tcW w:w="3148" w:type="dxa"/>
            <w:vAlign w:val="top"/>
          </w:tcPr>
          <w:p w14:paraId="649EF677">
            <w:pPr>
              <w:pStyle w:val="6"/>
              <w:spacing w:before="29" w:line="224" w:lineRule="auto"/>
              <w:ind w:left="89" w:right="73" w:firstLine="3"/>
            </w:pPr>
            <w:r>
              <w:rPr>
                <w:b/>
                <w:bCs/>
                <w:spacing w:val="2"/>
              </w:rPr>
              <w:t>1.身体健康，适应强度较高的体力工作。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2.负责根据客户要求印刷印刷品，确保印</w:t>
            </w:r>
          </w:p>
          <w:p w14:paraId="6900802E">
            <w:pPr>
              <w:pStyle w:val="6"/>
              <w:spacing w:before="15" w:line="217" w:lineRule="auto"/>
              <w:ind w:left="767"/>
            </w:pPr>
            <w:r>
              <w:rPr>
                <w:b/>
                <w:bCs/>
              </w:rPr>
              <w:t>品质量达到市场标准。</w:t>
            </w:r>
          </w:p>
          <w:p w14:paraId="24800288">
            <w:pPr>
              <w:pStyle w:val="6"/>
              <w:spacing w:before="10" w:line="179" w:lineRule="auto"/>
              <w:ind w:left="841"/>
            </w:pPr>
            <w:r>
              <w:rPr>
                <w:b/>
                <w:bCs/>
              </w:rPr>
              <w:t>3.适应深夜班工作。</w:t>
            </w:r>
          </w:p>
        </w:tc>
        <w:tc>
          <w:tcPr>
            <w:tcW w:w="520" w:type="dxa"/>
            <w:vAlign w:val="top"/>
          </w:tcPr>
          <w:p w14:paraId="5C88F4B8">
            <w:pPr>
              <w:spacing w:line="298" w:lineRule="auto"/>
              <w:rPr>
                <w:rFonts w:ascii="Arial"/>
                <w:sz w:val="21"/>
              </w:rPr>
            </w:pPr>
          </w:p>
          <w:p w14:paraId="6D9D0301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28F6271C">
            <w:pPr>
              <w:spacing w:line="278" w:lineRule="auto"/>
              <w:rPr>
                <w:rFonts w:ascii="Arial"/>
                <w:sz w:val="21"/>
              </w:rPr>
            </w:pPr>
          </w:p>
          <w:p w14:paraId="1564D15F">
            <w:pPr>
              <w:pStyle w:val="6"/>
              <w:spacing w:before="52" w:line="217" w:lineRule="auto"/>
              <w:ind w:left="351"/>
            </w:pPr>
            <w:r>
              <w:rPr>
                <w:b/>
                <w:bCs/>
              </w:rPr>
              <w:t>轻工类专业</w:t>
            </w:r>
          </w:p>
        </w:tc>
        <w:tc>
          <w:tcPr>
            <w:tcW w:w="769" w:type="dxa"/>
            <w:vAlign w:val="top"/>
          </w:tcPr>
          <w:p w14:paraId="02AF9DE2">
            <w:pPr>
              <w:pStyle w:val="6"/>
              <w:spacing w:before="231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6F38098">
            <w:pPr>
              <w:spacing w:line="278" w:lineRule="auto"/>
              <w:rPr>
                <w:rFonts w:ascii="Arial"/>
                <w:sz w:val="21"/>
              </w:rPr>
            </w:pPr>
          </w:p>
          <w:p w14:paraId="443044EF">
            <w:pPr>
              <w:pStyle w:val="6"/>
              <w:spacing w:before="52" w:line="235" w:lineRule="auto"/>
              <w:ind w:left="141"/>
            </w:pPr>
            <w:r>
              <w:rPr>
                <w:b/>
                <w:bCs/>
                <w:spacing w:val="-1"/>
              </w:rPr>
              <w:t>2.5-7k</w:t>
            </w:r>
          </w:p>
        </w:tc>
        <w:tc>
          <w:tcPr>
            <w:tcW w:w="2254" w:type="dxa"/>
            <w:vAlign w:val="top"/>
          </w:tcPr>
          <w:p w14:paraId="5769077C">
            <w:pPr>
              <w:spacing w:line="278" w:lineRule="auto"/>
              <w:rPr>
                <w:rFonts w:ascii="Arial"/>
                <w:sz w:val="21"/>
              </w:rPr>
            </w:pPr>
          </w:p>
          <w:p w14:paraId="5711BA1F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7F0CBC2A">
            <w:pPr>
              <w:spacing w:line="278" w:lineRule="auto"/>
              <w:rPr>
                <w:rFonts w:ascii="Arial"/>
                <w:sz w:val="21"/>
              </w:rPr>
            </w:pPr>
          </w:p>
          <w:p w14:paraId="7B569F2D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42704AB4">
            <w:pPr>
              <w:spacing w:line="278" w:lineRule="auto"/>
              <w:rPr>
                <w:rFonts w:ascii="Arial"/>
                <w:sz w:val="21"/>
              </w:rPr>
            </w:pPr>
          </w:p>
          <w:p w14:paraId="2F8457FF">
            <w:pPr>
              <w:pStyle w:val="6"/>
              <w:spacing w:before="52" w:line="218" w:lineRule="auto"/>
              <w:ind w:left="80"/>
            </w:pPr>
            <w:r>
              <w:rPr>
                <w:b/>
                <w:bCs/>
                <w:spacing w:val="-4"/>
              </w:rPr>
              <w:t>张玲玲</w:t>
            </w:r>
          </w:p>
        </w:tc>
        <w:tc>
          <w:tcPr>
            <w:tcW w:w="1347" w:type="dxa"/>
            <w:vAlign w:val="top"/>
          </w:tcPr>
          <w:p w14:paraId="45E3F955">
            <w:pPr>
              <w:spacing w:line="299" w:lineRule="auto"/>
              <w:rPr>
                <w:rFonts w:ascii="Arial"/>
                <w:sz w:val="21"/>
              </w:rPr>
            </w:pPr>
          </w:p>
          <w:p w14:paraId="000437DA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0852-28250692</w:t>
            </w:r>
          </w:p>
        </w:tc>
        <w:tc>
          <w:tcPr>
            <w:tcW w:w="962" w:type="dxa"/>
            <w:vAlign w:val="top"/>
          </w:tcPr>
          <w:p w14:paraId="374581C1">
            <w:pPr>
              <w:pStyle w:val="6"/>
              <w:spacing w:before="231" w:line="238" w:lineRule="auto"/>
              <w:ind w:left="240" w:right="46" w:hanging="162"/>
            </w:pPr>
            <w:r>
              <w:drawing>
                <wp:anchor distT="0" distB="0" distL="0" distR="0" simplePos="0" relativeHeight="25205862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1270</wp:posOffset>
                  </wp:positionV>
                  <wp:extent cx="605155" cy="516890"/>
                  <wp:effectExtent l="0" t="0" r="0" b="0"/>
                  <wp:wrapNone/>
                  <wp:docPr id="608" name="IM 608">
                    <a:hlinkClick xmlns:a="http://schemas.openxmlformats.org/drawingml/2006/main" r:id="rId34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IM 608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"mailto:616171305@qq.com"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616171305@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"mailto:616171305@qq.com"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419E0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6190A017">
            <w:pPr>
              <w:pStyle w:val="6"/>
              <w:spacing w:before="251" w:line="181" w:lineRule="auto"/>
              <w:ind w:left="223"/>
            </w:pPr>
            <w:r>
              <w:rPr>
                <w:b/>
                <w:bCs/>
                <w:spacing w:val="-4"/>
              </w:rPr>
              <w:t>543</w:t>
            </w:r>
          </w:p>
        </w:tc>
        <w:tc>
          <w:tcPr>
            <w:tcW w:w="1055" w:type="dxa"/>
            <w:vAlign w:val="top"/>
          </w:tcPr>
          <w:p w14:paraId="34362908">
            <w:pPr>
              <w:pStyle w:val="6"/>
              <w:spacing w:before="132" w:line="223" w:lineRule="auto"/>
              <w:ind w:left="32" w:right="26" w:hanging="3"/>
            </w:pPr>
            <w:r>
              <w:rPr>
                <w:b/>
                <w:bCs/>
                <w:spacing w:val="2"/>
              </w:rPr>
              <w:t>遵义天磁锰业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集团有限公司</w:t>
            </w:r>
          </w:p>
        </w:tc>
        <w:tc>
          <w:tcPr>
            <w:tcW w:w="1134" w:type="dxa"/>
            <w:vAlign w:val="top"/>
          </w:tcPr>
          <w:p w14:paraId="28A59FE0">
            <w:pPr>
              <w:pStyle w:val="6"/>
              <w:spacing w:before="230" w:line="214" w:lineRule="auto"/>
              <w:ind w:left="160"/>
            </w:pPr>
            <w:r>
              <w:rPr>
                <w:b/>
                <w:bCs/>
              </w:rPr>
              <w:t>车间技术员</w:t>
            </w:r>
          </w:p>
        </w:tc>
        <w:tc>
          <w:tcPr>
            <w:tcW w:w="3148" w:type="dxa"/>
            <w:vAlign w:val="top"/>
          </w:tcPr>
          <w:p w14:paraId="39841B7E">
            <w:pPr>
              <w:pStyle w:val="6"/>
              <w:spacing w:before="131" w:line="223" w:lineRule="auto"/>
              <w:ind w:left="345" w:right="72" w:hanging="244"/>
            </w:pPr>
            <w:r>
              <w:rPr>
                <w:b/>
                <w:bCs/>
                <w:spacing w:val="2"/>
              </w:rPr>
              <w:t>电解锰生产现场专业技术管理，涉及化工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2"/>
              </w:rPr>
              <w:t>、冶金、机械设备一体化相关技术</w:t>
            </w:r>
          </w:p>
        </w:tc>
        <w:tc>
          <w:tcPr>
            <w:tcW w:w="520" w:type="dxa"/>
            <w:vAlign w:val="top"/>
          </w:tcPr>
          <w:p w14:paraId="29A613BD">
            <w:pPr>
              <w:pStyle w:val="6"/>
              <w:spacing w:before="250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77D91804">
            <w:pPr>
              <w:pStyle w:val="6"/>
              <w:spacing w:before="132" w:line="223" w:lineRule="auto"/>
              <w:ind w:left="343" w:right="76" w:hanging="244"/>
            </w:pPr>
            <w:r>
              <w:rPr>
                <w:b/>
                <w:bCs/>
                <w:spacing w:val="2"/>
              </w:rPr>
              <w:t>化工、冶金、机械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设备一体化</w:t>
            </w:r>
          </w:p>
        </w:tc>
        <w:tc>
          <w:tcPr>
            <w:tcW w:w="769" w:type="dxa"/>
            <w:vAlign w:val="top"/>
          </w:tcPr>
          <w:p w14:paraId="31BFC267">
            <w:pPr>
              <w:pStyle w:val="6"/>
              <w:spacing w:before="13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3BD25DD">
            <w:pPr>
              <w:pStyle w:val="6"/>
              <w:spacing w:before="230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406BD89A">
            <w:pPr>
              <w:pStyle w:val="6"/>
              <w:spacing w:before="229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0AC1A9A6">
            <w:pPr>
              <w:pStyle w:val="6"/>
              <w:spacing w:before="230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002CEE06">
            <w:pPr>
              <w:pStyle w:val="6"/>
              <w:spacing w:before="230" w:line="218" w:lineRule="auto"/>
              <w:ind w:left="72"/>
            </w:pPr>
            <w:r>
              <w:rPr>
                <w:b/>
                <w:bCs/>
                <w:spacing w:val="-1"/>
              </w:rPr>
              <w:t>李盛梅</w:t>
            </w:r>
          </w:p>
        </w:tc>
        <w:tc>
          <w:tcPr>
            <w:tcW w:w="1347" w:type="dxa"/>
            <w:vAlign w:val="top"/>
          </w:tcPr>
          <w:p w14:paraId="08D014D9">
            <w:pPr>
              <w:pStyle w:val="6"/>
              <w:spacing w:before="251" w:line="181" w:lineRule="auto"/>
              <w:ind w:left="234"/>
            </w:pPr>
            <w:r>
              <w:rPr>
                <w:b/>
                <w:bCs/>
              </w:rPr>
              <w:t>18275560501</w:t>
            </w:r>
          </w:p>
        </w:tc>
        <w:tc>
          <w:tcPr>
            <w:tcW w:w="962" w:type="dxa"/>
            <w:vAlign w:val="top"/>
          </w:tcPr>
          <w:p w14:paraId="67C4C3CA">
            <w:pPr>
              <w:pStyle w:val="6"/>
              <w:spacing w:before="131" w:line="236" w:lineRule="auto"/>
              <w:ind w:left="239" w:right="46" w:hanging="161"/>
            </w:pPr>
            <w:r>
              <w:drawing>
                <wp:anchor distT="0" distB="0" distL="0" distR="0" simplePos="0" relativeHeight="25205760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1905</wp:posOffset>
                  </wp:positionV>
                  <wp:extent cx="605155" cy="387350"/>
                  <wp:effectExtent l="0" t="0" r="0" b="0"/>
                  <wp:wrapNone/>
                  <wp:docPr id="610" name="IM 610">
                    <a:hlinkClick xmlns:a="http://schemas.openxmlformats.org/drawingml/2006/main" r:id="rId34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IM 610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"mailto:592443235@qq.com"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592443235@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"mailto:592443235@qq.com"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36750B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57CBDD4A">
            <w:pPr>
              <w:spacing w:line="401" w:lineRule="auto"/>
              <w:rPr>
                <w:rFonts w:ascii="Arial"/>
                <w:sz w:val="21"/>
              </w:rPr>
            </w:pPr>
          </w:p>
          <w:p w14:paraId="52CD12DF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544</w:t>
            </w:r>
          </w:p>
        </w:tc>
        <w:tc>
          <w:tcPr>
            <w:tcW w:w="1055" w:type="dxa"/>
            <w:vAlign w:val="top"/>
          </w:tcPr>
          <w:p w14:paraId="5932E217">
            <w:pPr>
              <w:spacing w:line="280" w:lineRule="auto"/>
              <w:rPr>
                <w:rFonts w:ascii="Arial"/>
                <w:sz w:val="21"/>
              </w:rPr>
            </w:pPr>
          </w:p>
          <w:p w14:paraId="284EB785">
            <w:pPr>
              <w:pStyle w:val="6"/>
              <w:spacing w:before="52" w:line="224" w:lineRule="auto"/>
              <w:ind w:left="115" w:right="26" w:hanging="82"/>
            </w:pPr>
            <w:r>
              <w:rPr>
                <w:b/>
                <w:bCs/>
                <w:spacing w:val="1"/>
              </w:rPr>
              <w:t>贵州蓝辉新材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料有限公司</w:t>
            </w:r>
          </w:p>
        </w:tc>
        <w:tc>
          <w:tcPr>
            <w:tcW w:w="1134" w:type="dxa"/>
            <w:vAlign w:val="top"/>
          </w:tcPr>
          <w:p w14:paraId="5DAA6CD2">
            <w:pPr>
              <w:spacing w:line="380" w:lineRule="auto"/>
              <w:rPr>
                <w:rFonts w:ascii="Arial"/>
                <w:sz w:val="21"/>
              </w:rPr>
            </w:pPr>
          </w:p>
          <w:p w14:paraId="0F37F473">
            <w:pPr>
              <w:pStyle w:val="6"/>
              <w:spacing w:before="52" w:line="216" w:lineRule="auto"/>
              <w:ind w:left="152"/>
            </w:pPr>
            <w:r>
              <w:rPr>
                <w:b/>
                <w:bCs/>
                <w:spacing w:val="2"/>
              </w:rPr>
              <w:t>机械设计师</w:t>
            </w:r>
          </w:p>
        </w:tc>
        <w:tc>
          <w:tcPr>
            <w:tcW w:w="3148" w:type="dxa"/>
            <w:vAlign w:val="top"/>
          </w:tcPr>
          <w:p w14:paraId="027C1B0D">
            <w:pPr>
              <w:pStyle w:val="6"/>
              <w:spacing w:before="34" w:line="214" w:lineRule="auto"/>
              <w:ind w:left="92"/>
            </w:pPr>
            <w:r>
              <w:rPr>
                <w:b/>
                <w:bCs/>
                <w:spacing w:val="2"/>
              </w:rPr>
              <w:t>1.熟悉汽车零部件的加工工艺，如冲压、</w:t>
            </w:r>
          </w:p>
          <w:p w14:paraId="20702970">
            <w:pPr>
              <w:pStyle w:val="6"/>
              <w:spacing w:before="13" w:line="217" w:lineRule="auto"/>
              <w:ind w:left="413"/>
            </w:pPr>
            <w:r>
              <w:rPr>
                <w:b/>
                <w:bCs/>
                <w:spacing w:val="3"/>
              </w:rPr>
              <w:t>铸造、锻造、机加工、注塑等。</w:t>
            </w:r>
          </w:p>
          <w:p w14:paraId="42CA513E">
            <w:pPr>
              <w:pStyle w:val="6"/>
              <w:spacing w:before="14" w:line="216" w:lineRule="auto"/>
              <w:ind w:left="43"/>
            </w:pPr>
            <w:r>
              <w:rPr>
                <w:b/>
                <w:bCs/>
                <w:spacing w:val="3"/>
              </w:rPr>
              <w:t>2.熟练掌握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UG</w:t>
            </w:r>
            <w:r>
              <w:rPr>
                <w:spacing w:val="34"/>
              </w:rPr>
              <w:t xml:space="preserve"> </w:t>
            </w:r>
            <w:r>
              <w:rPr>
                <w:b/>
                <w:bCs/>
                <w:spacing w:val="3"/>
              </w:rPr>
              <w:t>等相关设计软件，能</w:t>
            </w:r>
          </w:p>
          <w:p w14:paraId="5853F8D3">
            <w:pPr>
              <w:pStyle w:val="6"/>
              <w:spacing w:before="14" w:line="216" w:lineRule="auto"/>
              <w:ind w:left="415"/>
            </w:pPr>
            <w:r>
              <w:rPr>
                <w:b/>
                <w:bCs/>
                <w:spacing w:val="3"/>
              </w:rPr>
              <w:t>够进行产品图纸的绘制和编制。</w:t>
            </w:r>
          </w:p>
          <w:p w14:paraId="12063740">
            <w:pPr>
              <w:pStyle w:val="6"/>
              <w:spacing w:before="127" w:line="36" w:lineRule="exact"/>
              <w:ind w:left="1505"/>
            </w:pPr>
            <w:r>
              <w:rPr>
                <w:b/>
                <w:bCs/>
                <w:spacing w:val="-2"/>
              </w:rPr>
              <w:t>。</w:t>
            </w:r>
          </w:p>
        </w:tc>
        <w:tc>
          <w:tcPr>
            <w:tcW w:w="520" w:type="dxa"/>
            <w:vAlign w:val="top"/>
          </w:tcPr>
          <w:p w14:paraId="41E430E9">
            <w:pPr>
              <w:spacing w:line="404" w:lineRule="auto"/>
              <w:rPr>
                <w:rFonts w:ascii="Arial"/>
                <w:sz w:val="21"/>
              </w:rPr>
            </w:pPr>
          </w:p>
          <w:p w14:paraId="108F7755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066A9409">
            <w:pPr>
              <w:pStyle w:val="6"/>
              <w:spacing w:before="232" w:line="216" w:lineRule="auto"/>
              <w:ind w:left="92"/>
            </w:pPr>
            <w:r>
              <w:rPr>
                <w:b/>
                <w:bCs/>
                <w:spacing w:val="2"/>
              </w:rPr>
              <w:t>机械设计及自动化</w:t>
            </w:r>
          </w:p>
          <w:p w14:paraId="53EAB952">
            <w:pPr>
              <w:pStyle w:val="6"/>
              <w:spacing w:before="14" w:line="216" w:lineRule="auto"/>
              <w:ind w:left="258"/>
            </w:pPr>
            <w:r>
              <w:rPr>
                <w:b/>
                <w:bCs/>
                <w:spacing w:val="2"/>
              </w:rPr>
              <w:t>机械电子工程</w:t>
            </w:r>
          </w:p>
          <w:p w14:paraId="3E418374">
            <w:pPr>
              <w:pStyle w:val="6"/>
              <w:spacing w:before="12" w:line="214" w:lineRule="auto"/>
              <w:ind w:left="431"/>
            </w:pPr>
            <w:r>
              <w:rPr>
                <w:b/>
                <w:bCs/>
                <w:spacing w:val="-1"/>
              </w:rPr>
              <w:t>车辆工程</w:t>
            </w:r>
          </w:p>
        </w:tc>
        <w:tc>
          <w:tcPr>
            <w:tcW w:w="769" w:type="dxa"/>
            <w:vAlign w:val="top"/>
          </w:tcPr>
          <w:p w14:paraId="134C98B4">
            <w:pPr>
              <w:spacing w:line="280" w:lineRule="auto"/>
              <w:rPr>
                <w:rFonts w:ascii="Arial"/>
                <w:sz w:val="21"/>
              </w:rPr>
            </w:pPr>
          </w:p>
          <w:p w14:paraId="202DC2DA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6E00528">
            <w:pPr>
              <w:spacing w:line="380" w:lineRule="auto"/>
              <w:rPr>
                <w:rFonts w:ascii="Arial"/>
                <w:sz w:val="21"/>
              </w:rPr>
            </w:pPr>
          </w:p>
          <w:p w14:paraId="77C9771F">
            <w:pPr>
              <w:pStyle w:val="6"/>
              <w:spacing w:before="52" w:line="236" w:lineRule="auto"/>
              <w:ind w:left="231"/>
            </w:pPr>
            <w:r>
              <w:rPr>
                <w:b/>
                <w:bCs/>
                <w:spacing w:val="-4"/>
              </w:rPr>
              <w:t>3-8k</w:t>
            </w:r>
          </w:p>
        </w:tc>
        <w:tc>
          <w:tcPr>
            <w:tcW w:w="2254" w:type="dxa"/>
            <w:vAlign w:val="top"/>
          </w:tcPr>
          <w:p w14:paraId="6AD2DD2C">
            <w:pPr>
              <w:spacing w:line="280" w:lineRule="auto"/>
              <w:rPr>
                <w:rFonts w:ascii="Arial"/>
                <w:sz w:val="21"/>
              </w:rPr>
            </w:pPr>
          </w:p>
          <w:p w14:paraId="2DAF8F0E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3"/>
              </w:rPr>
              <w:t>五险、单休、全勤奖、工龄奖</w:t>
            </w:r>
          </w:p>
          <w:p w14:paraId="03757D4D">
            <w:pPr>
              <w:pStyle w:val="6"/>
              <w:spacing w:before="15" w:line="218" w:lineRule="auto"/>
              <w:ind w:left="736"/>
            </w:pPr>
            <w:r>
              <w:rPr>
                <w:b/>
                <w:bCs/>
                <w:spacing w:val="-2"/>
              </w:rPr>
              <w:t>、包食宿，</w:t>
            </w:r>
          </w:p>
        </w:tc>
        <w:tc>
          <w:tcPr>
            <w:tcW w:w="753" w:type="dxa"/>
            <w:vAlign w:val="top"/>
          </w:tcPr>
          <w:p w14:paraId="058A2669">
            <w:pPr>
              <w:spacing w:line="380" w:lineRule="auto"/>
              <w:rPr>
                <w:rFonts w:ascii="Arial"/>
                <w:sz w:val="21"/>
              </w:rPr>
            </w:pPr>
          </w:p>
          <w:p w14:paraId="60273214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11A03E37">
            <w:pPr>
              <w:spacing w:line="380" w:lineRule="auto"/>
              <w:rPr>
                <w:rFonts w:ascii="Arial"/>
                <w:sz w:val="21"/>
              </w:rPr>
            </w:pPr>
          </w:p>
          <w:p w14:paraId="6384F28C">
            <w:pPr>
              <w:pStyle w:val="6"/>
              <w:spacing w:before="52" w:line="217" w:lineRule="auto"/>
              <w:ind w:left="76"/>
            </w:pPr>
            <w:r>
              <w:rPr>
                <w:b/>
                <w:bCs/>
                <w:spacing w:val="-2"/>
              </w:rPr>
              <w:t>覃女士</w:t>
            </w:r>
          </w:p>
        </w:tc>
        <w:tc>
          <w:tcPr>
            <w:tcW w:w="1347" w:type="dxa"/>
            <w:vAlign w:val="top"/>
          </w:tcPr>
          <w:p w14:paraId="01998BF5">
            <w:pPr>
              <w:spacing w:line="401" w:lineRule="auto"/>
              <w:rPr>
                <w:rFonts w:ascii="Arial"/>
                <w:sz w:val="21"/>
              </w:rPr>
            </w:pPr>
          </w:p>
          <w:p w14:paraId="350A32A0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18212158909</w:t>
            </w:r>
          </w:p>
        </w:tc>
        <w:tc>
          <w:tcPr>
            <w:tcW w:w="962" w:type="dxa"/>
            <w:vAlign w:val="top"/>
          </w:tcPr>
          <w:p w14:paraId="44B071D7">
            <w:pPr>
              <w:spacing w:line="281" w:lineRule="auto"/>
              <w:rPr>
                <w:rFonts w:ascii="Arial"/>
                <w:sz w:val="21"/>
              </w:rPr>
            </w:pPr>
          </w:p>
          <w:p w14:paraId="5B3AF178">
            <w:pPr>
              <w:pStyle w:val="6"/>
              <w:spacing w:before="52" w:line="238" w:lineRule="auto"/>
              <w:ind w:left="240" w:right="46" w:hanging="162"/>
            </w:pPr>
            <w:r>
              <w:drawing>
                <wp:anchor distT="0" distB="0" distL="0" distR="0" simplePos="0" relativeHeight="25205657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-175260</wp:posOffset>
                  </wp:positionV>
                  <wp:extent cx="605155" cy="644525"/>
                  <wp:effectExtent l="0" t="0" r="0" b="0"/>
                  <wp:wrapNone/>
                  <wp:docPr id="612" name="IM 612">
                    <a:hlinkClick xmlns:a="http://schemas.openxmlformats.org/drawingml/2006/main" r:id="rId34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IM 612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"mailto:624296195@qq.com"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624296195@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"mailto:624296195@qq.com"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6BB272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8" w:hRule="atLeast"/>
        </w:trPr>
        <w:tc>
          <w:tcPr>
            <w:tcW w:w="669" w:type="dxa"/>
            <w:vAlign w:val="top"/>
          </w:tcPr>
          <w:p w14:paraId="5D5FEDCE">
            <w:pPr>
              <w:spacing w:line="252" w:lineRule="auto"/>
              <w:rPr>
                <w:rFonts w:ascii="Arial"/>
                <w:sz w:val="21"/>
              </w:rPr>
            </w:pPr>
          </w:p>
          <w:p w14:paraId="398E7F11">
            <w:pPr>
              <w:spacing w:line="252" w:lineRule="auto"/>
              <w:rPr>
                <w:rFonts w:ascii="Arial"/>
                <w:sz w:val="21"/>
              </w:rPr>
            </w:pPr>
          </w:p>
          <w:p w14:paraId="5FD9FC2C">
            <w:pPr>
              <w:spacing w:line="252" w:lineRule="auto"/>
              <w:rPr>
                <w:rFonts w:ascii="Arial"/>
                <w:sz w:val="21"/>
              </w:rPr>
            </w:pPr>
          </w:p>
          <w:p w14:paraId="487AB127">
            <w:pPr>
              <w:spacing w:line="253" w:lineRule="auto"/>
              <w:rPr>
                <w:rFonts w:ascii="Arial"/>
                <w:sz w:val="21"/>
              </w:rPr>
            </w:pPr>
          </w:p>
          <w:p w14:paraId="2CE12A57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545</w:t>
            </w:r>
          </w:p>
        </w:tc>
        <w:tc>
          <w:tcPr>
            <w:tcW w:w="1055" w:type="dxa"/>
            <w:vAlign w:val="top"/>
          </w:tcPr>
          <w:p w14:paraId="162D7C04">
            <w:pPr>
              <w:spacing w:line="296" w:lineRule="auto"/>
              <w:rPr>
                <w:rFonts w:ascii="Arial"/>
                <w:sz w:val="21"/>
              </w:rPr>
            </w:pPr>
          </w:p>
          <w:p w14:paraId="5175BC56">
            <w:pPr>
              <w:spacing w:line="296" w:lineRule="auto"/>
              <w:rPr>
                <w:rFonts w:ascii="Arial"/>
                <w:sz w:val="21"/>
              </w:rPr>
            </w:pPr>
          </w:p>
          <w:p w14:paraId="16B0E181">
            <w:pPr>
              <w:spacing w:line="296" w:lineRule="auto"/>
              <w:rPr>
                <w:rFonts w:ascii="Arial"/>
                <w:sz w:val="21"/>
              </w:rPr>
            </w:pPr>
          </w:p>
          <w:p w14:paraId="446F06C6">
            <w:pPr>
              <w:pStyle w:val="6"/>
              <w:spacing w:before="52" w:line="224" w:lineRule="auto"/>
              <w:ind w:left="115" w:right="26" w:hanging="82"/>
            </w:pPr>
            <w:r>
              <w:rPr>
                <w:b/>
                <w:bCs/>
                <w:spacing w:val="1"/>
              </w:rPr>
              <w:t>贵州蓝辉新材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料有限公司</w:t>
            </w:r>
          </w:p>
        </w:tc>
        <w:tc>
          <w:tcPr>
            <w:tcW w:w="1134" w:type="dxa"/>
            <w:vAlign w:val="top"/>
          </w:tcPr>
          <w:p w14:paraId="2F1CBADA">
            <w:pPr>
              <w:spacing w:line="296" w:lineRule="auto"/>
              <w:rPr>
                <w:rFonts w:ascii="Arial"/>
                <w:sz w:val="21"/>
              </w:rPr>
            </w:pPr>
          </w:p>
          <w:p w14:paraId="5A4FD266">
            <w:pPr>
              <w:spacing w:line="296" w:lineRule="auto"/>
              <w:rPr>
                <w:rFonts w:ascii="Arial"/>
                <w:sz w:val="21"/>
              </w:rPr>
            </w:pPr>
          </w:p>
          <w:p w14:paraId="403E5CF8">
            <w:pPr>
              <w:spacing w:line="296" w:lineRule="auto"/>
              <w:rPr>
                <w:rFonts w:ascii="Arial"/>
                <w:sz w:val="21"/>
              </w:rPr>
            </w:pPr>
          </w:p>
          <w:p w14:paraId="012A8EB5">
            <w:pPr>
              <w:pStyle w:val="6"/>
              <w:spacing w:before="52" w:line="225" w:lineRule="auto"/>
              <w:ind w:left="497" w:right="63" w:hanging="428"/>
            </w:pPr>
            <w:r>
              <w:rPr>
                <w:b/>
                <w:bCs/>
                <w:spacing w:val="2"/>
              </w:rPr>
              <w:t>模具助理工程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728BD8BB">
            <w:pPr>
              <w:pStyle w:val="6"/>
              <w:spacing w:before="40" w:line="216" w:lineRule="auto"/>
              <w:ind w:left="94"/>
            </w:pPr>
            <w:r>
              <w:rPr>
                <w:b/>
                <w:bCs/>
                <w:spacing w:val="2"/>
              </w:rPr>
              <w:t>1.</w:t>
            </w:r>
            <w:r>
              <w:rPr>
                <w:spacing w:val="2"/>
              </w:rPr>
              <w:t xml:space="preserve">  </w:t>
            </w:r>
            <w:r>
              <w:rPr>
                <w:b/>
                <w:bCs/>
                <w:spacing w:val="2"/>
              </w:rPr>
              <w:t>机械、模具相关专业，大专及以上学</w:t>
            </w:r>
          </w:p>
          <w:p w14:paraId="1CB7F40D">
            <w:pPr>
              <w:pStyle w:val="6"/>
              <w:spacing w:before="15" w:line="220" w:lineRule="auto"/>
              <w:ind w:left="1412"/>
            </w:pPr>
            <w:r>
              <w:rPr>
                <w:b/>
                <w:bCs/>
                <w:spacing w:val="-5"/>
              </w:rPr>
              <w:t>历。</w:t>
            </w:r>
          </w:p>
          <w:p w14:paraId="6D31BE24">
            <w:pPr>
              <w:pStyle w:val="6"/>
              <w:spacing w:before="10" w:line="215" w:lineRule="auto"/>
              <w:ind w:left="91"/>
            </w:pPr>
            <w:r>
              <w:rPr>
                <w:b/>
                <w:bCs/>
                <w:spacing w:val="2"/>
              </w:rPr>
              <w:t>2.</w:t>
            </w:r>
            <w:r>
              <w:rPr>
                <w:spacing w:val="2"/>
              </w:rPr>
              <w:t xml:space="preserve">  </w:t>
            </w:r>
            <w:r>
              <w:rPr>
                <w:b/>
                <w:bCs/>
                <w:spacing w:val="2"/>
              </w:rPr>
              <w:t>熟悉高压模具的基本结构和工作原理</w:t>
            </w:r>
          </w:p>
          <w:p w14:paraId="3F7BC4F5">
            <w:pPr>
              <w:pStyle w:val="6"/>
              <w:spacing w:before="128" w:line="70" w:lineRule="exact"/>
              <w:ind w:left="1505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  <w:p w14:paraId="7DC6EDC7">
            <w:pPr>
              <w:pStyle w:val="6"/>
              <w:spacing w:before="16" w:line="216" w:lineRule="auto"/>
              <w:ind w:left="179"/>
            </w:pPr>
            <w:r>
              <w:rPr>
                <w:b/>
                <w:bCs/>
                <w:spacing w:val="2"/>
              </w:rPr>
              <w:t>3.</w:t>
            </w:r>
            <w:r>
              <w:rPr>
                <w:spacing w:val="2"/>
              </w:rPr>
              <w:t xml:space="preserve">  </w:t>
            </w:r>
            <w:r>
              <w:rPr>
                <w:b/>
                <w:bCs/>
                <w:spacing w:val="2"/>
              </w:rPr>
              <w:t>具备基本的模具设计和制造知识。</w:t>
            </w:r>
          </w:p>
          <w:p w14:paraId="136A204D">
            <w:pPr>
              <w:pStyle w:val="6"/>
              <w:spacing w:before="15" w:line="216" w:lineRule="auto"/>
              <w:ind w:left="45"/>
            </w:pPr>
            <w:r>
              <w:rPr>
                <w:b/>
                <w:bCs/>
                <w:spacing w:val="1"/>
              </w:rPr>
              <w:t>4.</w:t>
            </w:r>
            <w:r>
              <w:rPr>
                <w:spacing w:val="1"/>
              </w:rPr>
              <w:t xml:space="preserve">  </w:t>
            </w:r>
            <w:r>
              <w:rPr>
                <w:b/>
                <w:bCs/>
                <w:spacing w:val="1"/>
              </w:rPr>
              <w:t>能够熟练使用</w:t>
            </w:r>
            <w:r>
              <w:rPr>
                <w:spacing w:val="25"/>
                <w:w w:val="101"/>
              </w:rPr>
              <w:t xml:space="preserve"> 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1"/>
              </w:rPr>
              <w:t>、</w:t>
            </w:r>
            <w:r>
              <w:rPr>
                <w:b/>
                <w:bCs/>
              </w:rPr>
              <w:t>UG</w:t>
            </w:r>
            <w:r>
              <w:rPr>
                <w:spacing w:val="21"/>
              </w:rPr>
              <w:t xml:space="preserve"> </w:t>
            </w:r>
            <w:r>
              <w:rPr>
                <w:b/>
                <w:bCs/>
                <w:spacing w:val="1"/>
              </w:rPr>
              <w:t>等模具设计软</w:t>
            </w:r>
          </w:p>
          <w:p w14:paraId="616441FB">
            <w:pPr>
              <w:pStyle w:val="6"/>
              <w:spacing w:before="13" w:line="217" w:lineRule="auto"/>
              <w:ind w:left="1410"/>
            </w:pPr>
            <w:r>
              <w:rPr>
                <w:b/>
                <w:bCs/>
                <w:spacing w:val="-4"/>
              </w:rPr>
              <w:t>件。</w:t>
            </w:r>
          </w:p>
          <w:p w14:paraId="17599728">
            <w:pPr>
              <w:pStyle w:val="6"/>
              <w:spacing w:before="14" w:line="215" w:lineRule="auto"/>
              <w:ind w:left="93"/>
            </w:pPr>
            <w:r>
              <w:rPr>
                <w:b/>
                <w:bCs/>
                <w:spacing w:val="2"/>
              </w:rPr>
              <w:t>5.</w:t>
            </w:r>
            <w:r>
              <w:rPr>
                <w:spacing w:val="2"/>
              </w:rPr>
              <w:t xml:space="preserve">  </w:t>
            </w:r>
            <w:r>
              <w:rPr>
                <w:b/>
                <w:bCs/>
                <w:spacing w:val="2"/>
              </w:rPr>
              <w:t>有良好的沟通能力和团队协作精神，</w:t>
            </w:r>
          </w:p>
          <w:p w14:paraId="4EDC3E21">
            <w:pPr>
              <w:pStyle w:val="6"/>
              <w:spacing w:before="13" w:line="215" w:lineRule="auto"/>
              <w:ind w:left="430"/>
            </w:pPr>
            <w:r>
              <w:rPr>
                <w:b/>
                <w:bCs/>
                <w:spacing w:val="2"/>
              </w:rPr>
              <w:t>能够协助工程师完成工作任务。</w:t>
            </w:r>
          </w:p>
          <w:p w14:paraId="6DF30749">
            <w:pPr>
              <w:pStyle w:val="6"/>
              <w:spacing w:before="15" w:line="215" w:lineRule="auto"/>
              <w:ind w:left="92"/>
            </w:pPr>
            <w:r>
              <w:rPr>
                <w:b/>
                <w:bCs/>
                <w:spacing w:val="2"/>
              </w:rPr>
              <w:t>6.</w:t>
            </w:r>
            <w:r>
              <w:rPr>
                <w:spacing w:val="2"/>
              </w:rPr>
              <w:t xml:space="preserve">  </w:t>
            </w:r>
            <w:r>
              <w:rPr>
                <w:b/>
                <w:bCs/>
                <w:spacing w:val="2"/>
              </w:rPr>
              <w:t>工作认真负责，注重细节，有较强的</w:t>
            </w:r>
          </w:p>
          <w:p w14:paraId="0177FF1E">
            <w:pPr>
              <w:pStyle w:val="6"/>
              <w:spacing w:before="15" w:line="191" w:lineRule="auto"/>
              <w:ind w:left="757"/>
            </w:pPr>
            <w:r>
              <w:rPr>
                <w:b/>
                <w:bCs/>
                <w:spacing w:val="1"/>
              </w:rPr>
              <w:t>学习能力和动手能力。</w:t>
            </w:r>
          </w:p>
        </w:tc>
        <w:tc>
          <w:tcPr>
            <w:tcW w:w="520" w:type="dxa"/>
            <w:vAlign w:val="top"/>
          </w:tcPr>
          <w:p w14:paraId="6D199288">
            <w:pPr>
              <w:spacing w:line="253" w:lineRule="auto"/>
              <w:rPr>
                <w:rFonts w:ascii="Arial"/>
                <w:sz w:val="21"/>
              </w:rPr>
            </w:pPr>
          </w:p>
          <w:p w14:paraId="5F51448C">
            <w:pPr>
              <w:spacing w:line="253" w:lineRule="auto"/>
              <w:rPr>
                <w:rFonts w:ascii="Arial"/>
                <w:sz w:val="21"/>
              </w:rPr>
            </w:pPr>
          </w:p>
          <w:p w14:paraId="758EB653">
            <w:pPr>
              <w:spacing w:line="253" w:lineRule="auto"/>
              <w:rPr>
                <w:rFonts w:ascii="Arial"/>
                <w:sz w:val="21"/>
              </w:rPr>
            </w:pPr>
          </w:p>
          <w:p w14:paraId="1BD6BAB4">
            <w:pPr>
              <w:spacing w:line="253" w:lineRule="auto"/>
              <w:rPr>
                <w:rFonts w:ascii="Arial"/>
                <w:sz w:val="21"/>
              </w:rPr>
            </w:pPr>
          </w:p>
          <w:p w14:paraId="66838C3F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1056AA55">
            <w:pPr>
              <w:spacing w:line="262" w:lineRule="auto"/>
              <w:rPr>
                <w:rFonts w:ascii="Arial"/>
                <w:sz w:val="21"/>
              </w:rPr>
            </w:pPr>
          </w:p>
          <w:p w14:paraId="5F8C5B95">
            <w:pPr>
              <w:spacing w:line="263" w:lineRule="auto"/>
              <w:rPr>
                <w:rFonts w:ascii="Arial"/>
                <w:sz w:val="21"/>
              </w:rPr>
            </w:pPr>
          </w:p>
          <w:p w14:paraId="38890BBC">
            <w:pPr>
              <w:spacing w:line="263" w:lineRule="auto"/>
              <w:rPr>
                <w:rFonts w:ascii="Arial"/>
                <w:sz w:val="21"/>
              </w:rPr>
            </w:pPr>
          </w:p>
          <w:p w14:paraId="4A617774">
            <w:pPr>
              <w:pStyle w:val="6"/>
              <w:spacing w:before="52" w:line="216" w:lineRule="auto"/>
              <w:ind w:left="92"/>
            </w:pPr>
            <w:r>
              <w:rPr>
                <w:b/>
                <w:bCs/>
                <w:spacing w:val="2"/>
              </w:rPr>
              <w:t>机械工程及自动化</w:t>
            </w:r>
          </w:p>
          <w:p w14:paraId="26042696">
            <w:pPr>
              <w:pStyle w:val="6"/>
              <w:spacing w:before="15" w:line="215" w:lineRule="auto"/>
              <w:ind w:left="106"/>
            </w:pPr>
            <w:r>
              <w:rPr>
                <w:b/>
                <w:bCs/>
                <w:spacing w:val="1"/>
              </w:rPr>
              <w:t>、材料程成型控制</w:t>
            </w:r>
          </w:p>
          <w:p w14:paraId="0630B245">
            <w:pPr>
              <w:pStyle w:val="6"/>
              <w:spacing w:before="14" w:line="218" w:lineRule="auto"/>
              <w:ind w:left="594"/>
            </w:pPr>
            <w:r>
              <w:rPr>
                <w:b/>
                <w:bCs/>
                <w:spacing w:val="-4"/>
              </w:rPr>
              <w:t>工程</w:t>
            </w:r>
          </w:p>
        </w:tc>
        <w:tc>
          <w:tcPr>
            <w:tcW w:w="769" w:type="dxa"/>
            <w:vAlign w:val="top"/>
          </w:tcPr>
          <w:p w14:paraId="5D7A62F0">
            <w:pPr>
              <w:spacing w:line="296" w:lineRule="auto"/>
              <w:rPr>
                <w:rFonts w:ascii="Arial"/>
                <w:sz w:val="21"/>
              </w:rPr>
            </w:pPr>
          </w:p>
          <w:p w14:paraId="31BDDFA3">
            <w:pPr>
              <w:spacing w:line="296" w:lineRule="auto"/>
              <w:rPr>
                <w:rFonts w:ascii="Arial"/>
                <w:sz w:val="21"/>
              </w:rPr>
            </w:pPr>
          </w:p>
          <w:p w14:paraId="31EC3174">
            <w:pPr>
              <w:spacing w:line="296" w:lineRule="auto"/>
              <w:rPr>
                <w:rFonts w:ascii="Arial"/>
                <w:sz w:val="21"/>
              </w:rPr>
            </w:pPr>
          </w:p>
          <w:p w14:paraId="29676B46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A1B16EF">
            <w:pPr>
              <w:spacing w:line="247" w:lineRule="auto"/>
              <w:rPr>
                <w:rFonts w:ascii="Arial"/>
                <w:sz w:val="21"/>
              </w:rPr>
            </w:pPr>
          </w:p>
          <w:p w14:paraId="42D5591C">
            <w:pPr>
              <w:spacing w:line="247" w:lineRule="auto"/>
              <w:rPr>
                <w:rFonts w:ascii="Arial"/>
                <w:sz w:val="21"/>
              </w:rPr>
            </w:pPr>
          </w:p>
          <w:p w14:paraId="376258F2">
            <w:pPr>
              <w:spacing w:line="247" w:lineRule="auto"/>
              <w:rPr>
                <w:rFonts w:ascii="Arial"/>
                <w:sz w:val="21"/>
              </w:rPr>
            </w:pPr>
          </w:p>
          <w:p w14:paraId="148CBFD5">
            <w:pPr>
              <w:spacing w:line="248" w:lineRule="auto"/>
              <w:rPr>
                <w:rFonts w:ascii="Arial"/>
                <w:sz w:val="21"/>
              </w:rPr>
            </w:pPr>
          </w:p>
          <w:p w14:paraId="7ADE22B0">
            <w:pPr>
              <w:pStyle w:val="6"/>
              <w:spacing w:before="52" w:line="236" w:lineRule="auto"/>
              <w:ind w:left="231"/>
            </w:pPr>
            <w:r>
              <w:rPr>
                <w:b/>
                <w:bCs/>
                <w:spacing w:val="-4"/>
              </w:rPr>
              <w:t>3-8k</w:t>
            </w:r>
          </w:p>
        </w:tc>
        <w:tc>
          <w:tcPr>
            <w:tcW w:w="2254" w:type="dxa"/>
            <w:vAlign w:val="top"/>
          </w:tcPr>
          <w:p w14:paraId="08AD9B16">
            <w:pPr>
              <w:spacing w:line="296" w:lineRule="auto"/>
              <w:rPr>
                <w:rFonts w:ascii="Arial"/>
                <w:sz w:val="21"/>
              </w:rPr>
            </w:pPr>
          </w:p>
          <w:p w14:paraId="0E516C10">
            <w:pPr>
              <w:spacing w:line="296" w:lineRule="auto"/>
              <w:rPr>
                <w:rFonts w:ascii="Arial"/>
                <w:sz w:val="21"/>
              </w:rPr>
            </w:pPr>
          </w:p>
          <w:p w14:paraId="50AAC04F">
            <w:pPr>
              <w:spacing w:line="296" w:lineRule="auto"/>
              <w:rPr>
                <w:rFonts w:ascii="Arial"/>
                <w:sz w:val="21"/>
              </w:rPr>
            </w:pPr>
          </w:p>
          <w:p w14:paraId="2B1E7496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3"/>
              </w:rPr>
              <w:t>五险、单休、全勤奖、工龄奖</w:t>
            </w:r>
          </w:p>
          <w:p w14:paraId="308F272F">
            <w:pPr>
              <w:pStyle w:val="6"/>
              <w:spacing w:before="15" w:line="218" w:lineRule="auto"/>
              <w:ind w:left="736"/>
            </w:pPr>
            <w:r>
              <w:rPr>
                <w:b/>
                <w:bCs/>
                <w:spacing w:val="-2"/>
              </w:rPr>
              <w:t>、包食宿，</w:t>
            </w:r>
          </w:p>
        </w:tc>
        <w:tc>
          <w:tcPr>
            <w:tcW w:w="753" w:type="dxa"/>
            <w:vAlign w:val="top"/>
          </w:tcPr>
          <w:p w14:paraId="3B13635C">
            <w:pPr>
              <w:spacing w:line="247" w:lineRule="auto"/>
              <w:rPr>
                <w:rFonts w:ascii="Arial"/>
                <w:sz w:val="21"/>
              </w:rPr>
            </w:pPr>
          </w:p>
          <w:p w14:paraId="381675B9">
            <w:pPr>
              <w:spacing w:line="247" w:lineRule="auto"/>
              <w:rPr>
                <w:rFonts w:ascii="Arial"/>
                <w:sz w:val="21"/>
              </w:rPr>
            </w:pPr>
          </w:p>
          <w:p w14:paraId="76A9B25D">
            <w:pPr>
              <w:spacing w:line="247" w:lineRule="auto"/>
              <w:rPr>
                <w:rFonts w:ascii="Arial"/>
                <w:sz w:val="21"/>
              </w:rPr>
            </w:pPr>
          </w:p>
          <w:p w14:paraId="4E92DDCE">
            <w:pPr>
              <w:spacing w:line="248" w:lineRule="auto"/>
              <w:rPr>
                <w:rFonts w:ascii="Arial"/>
                <w:sz w:val="21"/>
              </w:rPr>
            </w:pPr>
          </w:p>
          <w:p w14:paraId="4E325636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131FE2FF">
            <w:pPr>
              <w:spacing w:line="247" w:lineRule="auto"/>
              <w:rPr>
                <w:rFonts w:ascii="Arial"/>
                <w:sz w:val="21"/>
              </w:rPr>
            </w:pPr>
          </w:p>
          <w:p w14:paraId="0A89BA6E">
            <w:pPr>
              <w:spacing w:line="247" w:lineRule="auto"/>
              <w:rPr>
                <w:rFonts w:ascii="Arial"/>
                <w:sz w:val="21"/>
              </w:rPr>
            </w:pPr>
          </w:p>
          <w:p w14:paraId="40DC599B">
            <w:pPr>
              <w:spacing w:line="247" w:lineRule="auto"/>
              <w:rPr>
                <w:rFonts w:ascii="Arial"/>
                <w:sz w:val="21"/>
              </w:rPr>
            </w:pPr>
          </w:p>
          <w:p w14:paraId="4A5FB0A7">
            <w:pPr>
              <w:spacing w:line="248" w:lineRule="auto"/>
              <w:rPr>
                <w:rFonts w:ascii="Arial"/>
                <w:sz w:val="21"/>
              </w:rPr>
            </w:pPr>
          </w:p>
          <w:p w14:paraId="339DD895">
            <w:pPr>
              <w:pStyle w:val="6"/>
              <w:spacing w:before="52" w:line="217" w:lineRule="auto"/>
              <w:ind w:left="76"/>
            </w:pPr>
            <w:r>
              <w:rPr>
                <w:b/>
                <w:bCs/>
                <w:spacing w:val="-2"/>
              </w:rPr>
              <w:t>覃女士</w:t>
            </w:r>
          </w:p>
        </w:tc>
        <w:tc>
          <w:tcPr>
            <w:tcW w:w="1347" w:type="dxa"/>
            <w:vAlign w:val="top"/>
          </w:tcPr>
          <w:p w14:paraId="6A29DE82">
            <w:pPr>
              <w:spacing w:line="252" w:lineRule="auto"/>
              <w:rPr>
                <w:rFonts w:ascii="Arial"/>
                <w:sz w:val="21"/>
              </w:rPr>
            </w:pPr>
          </w:p>
          <w:p w14:paraId="43452A9A">
            <w:pPr>
              <w:spacing w:line="252" w:lineRule="auto"/>
              <w:rPr>
                <w:rFonts w:ascii="Arial"/>
                <w:sz w:val="21"/>
              </w:rPr>
            </w:pPr>
          </w:p>
          <w:p w14:paraId="545EC33F">
            <w:pPr>
              <w:spacing w:line="252" w:lineRule="auto"/>
              <w:rPr>
                <w:rFonts w:ascii="Arial"/>
                <w:sz w:val="21"/>
              </w:rPr>
            </w:pPr>
          </w:p>
          <w:p w14:paraId="2454CF44">
            <w:pPr>
              <w:spacing w:line="253" w:lineRule="auto"/>
              <w:rPr>
                <w:rFonts w:ascii="Arial"/>
                <w:sz w:val="21"/>
              </w:rPr>
            </w:pPr>
          </w:p>
          <w:p w14:paraId="665FF360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18212158909</w:t>
            </w:r>
          </w:p>
        </w:tc>
        <w:tc>
          <w:tcPr>
            <w:tcW w:w="962" w:type="dxa"/>
            <w:vAlign w:val="top"/>
          </w:tcPr>
          <w:p w14:paraId="782BA028">
            <w:pPr>
              <w:spacing w:line="296" w:lineRule="auto"/>
              <w:rPr>
                <w:rFonts w:ascii="Arial"/>
                <w:sz w:val="21"/>
              </w:rPr>
            </w:pPr>
          </w:p>
          <w:p w14:paraId="64B8FC9C">
            <w:pPr>
              <w:spacing w:line="296" w:lineRule="auto"/>
              <w:rPr>
                <w:rFonts w:ascii="Arial"/>
                <w:sz w:val="21"/>
              </w:rPr>
            </w:pPr>
          </w:p>
          <w:p w14:paraId="5B928D45">
            <w:pPr>
              <w:spacing w:line="297" w:lineRule="auto"/>
              <w:rPr>
                <w:rFonts w:ascii="Arial"/>
                <w:sz w:val="21"/>
              </w:rPr>
            </w:pPr>
          </w:p>
          <w:p w14:paraId="4E3B3386">
            <w:pPr>
              <w:pStyle w:val="6"/>
              <w:spacing w:before="52" w:line="238" w:lineRule="auto"/>
              <w:ind w:left="240" w:right="46" w:hanging="162"/>
            </w:pPr>
            <w:r>
              <w:drawing>
                <wp:anchor distT="0" distB="0" distL="0" distR="0" simplePos="0" relativeHeight="25206067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-562610</wp:posOffset>
                  </wp:positionV>
                  <wp:extent cx="605155" cy="1420495"/>
                  <wp:effectExtent l="0" t="0" r="0" b="0"/>
                  <wp:wrapNone/>
                  <wp:docPr id="614" name="IM 614">
                    <a:hlinkClick xmlns:a="http://schemas.openxmlformats.org/drawingml/2006/main" r:id="rId34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IM 614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"mailto:624296195@qq.com"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624296195@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"mailto:624296195@qq.com"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22298C2E">
      <w:pPr>
        <w:rPr>
          <w:rFonts w:ascii="Arial"/>
          <w:sz w:val="21"/>
        </w:rPr>
      </w:pPr>
    </w:p>
    <w:p w14:paraId="7952B427">
      <w:pPr>
        <w:rPr>
          <w:rFonts w:ascii="Arial" w:hAnsi="Arial" w:eastAsia="Arial" w:cs="Arial"/>
          <w:sz w:val="21"/>
          <w:szCs w:val="21"/>
        </w:rPr>
        <w:sectPr>
          <w:footerReference r:id="rId93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049EA3A7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54C739F3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78C6EC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2AA6E86F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305161BB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5584E60C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66A29707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196F0F4F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06BB24A4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4CF88342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626AD0EA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63884C59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0564191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1759C9AF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7E4A6EC7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4EB30C41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543E73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669" w:type="dxa"/>
            <w:vAlign w:val="top"/>
          </w:tcPr>
          <w:p w14:paraId="58E540B3">
            <w:pPr>
              <w:spacing w:line="249" w:lineRule="auto"/>
              <w:rPr>
                <w:rFonts w:ascii="Arial"/>
                <w:sz w:val="21"/>
              </w:rPr>
            </w:pPr>
          </w:p>
          <w:p w14:paraId="2125E953">
            <w:pPr>
              <w:spacing w:line="249" w:lineRule="auto"/>
              <w:rPr>
                <w:rFonts w:ascii="Arial"/>
                <w:sz w:val="21"/>
              </w:rPr>
            </w:pPr>
          </w:p>
          <w:p w14:paraId="7B017FA9">
            <w:pPr>
              <w:spacing w:line="250" w:lineRule="auto"/>
              <w:rPr>
                <w:rFonts w:ascii="Arial"/>
                <w:sz w:val="21"/>
              </w:rPr>
            </w:pPr>
          </w:p>
          <w:p w14:paraId="72C8EF3D">
            <w:pPr>
              <w:spacing w:line="250" w:lineRule="auto"/>
              <w:rPr>
                <w:rFonts w:ascii="Arial"/>
                <w:sz w:val="21"/>
              </w:rPr>
            </w:pPr>
          </w:p>
          <w:p w14:paraId="4962D749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546</w:t>
            </w:r>
          </w:p>
        </w:tc>
        <w:tc>
          <w:tcPr>
            <w:tcW w:w="1055" w:type="dxa"/>
            <w:vAlign w:val="top"/>
          </w:tcPr>
          <w:p w14:paraId="0798775A">
            <w:pPr>
              <w:spacing w:line="292" w:lineRule="auto"/>
              <w:rPr>
                <w:rFonts w:ascii="Arial"/>
                <w:sz w:val="21"/>
              </w:rPr>
            </w:pPr>
          </w:p>
          <w:p w14:paraId="46A5C83D">
            <w:pPr>
              <w:spacing w:line="292" w:lineRule="auto"/>
              <w:rPr>
                <w:rFonts w:ascii="Arial"/>
                <w:sz w:val="21"/>
              </w:rPr>
            </w:pPr>
          </w:p>
          <w:p w14:paraId="040C372E">
            <w:pPr>
              <w:spacing w:line="293" w:lineRule="auto"/>
              <w:rPr>
                <w:rFonts w:ascii="Arial"/>
                <w:sz w:val="21"/>
              </w:rPr>
            </w:pPr>
          </w:p>
          <w:p w14:paraId="231F8C1C">
            <w:pPr>
              <w:pStyle w:val="6"/>
              <w:spacing w:before="52" w:line="225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贵州志喜科技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4B7971C0">
            <w:pPr>
              <w:spacing w:line="292" w:lineRule="auto"/>
              <w:rPr>
                <w:rFonts w:ascii="Arial"/>
                <w:sz w:val="21"/>
              </w:rPr>
            </w:pPr>
          </w:p>
          <w:p w14:paraId="1681C01F">
            <w:pPr>
              <w:spacing w:line="292" w:lineRule="auto"/>
              <w:rPr>
                <w:rFonts w:ascii="Arial"/>
                <w:sz w:val="21"/>
              </w:rPr>
            </w:pPr>
          </w:p>
          <w:p w14:paraId="422AD40E">
            <w:pPr>
              <w:spacing w:line="293" w:lineRule="auto"/>
              <w:rPr>
                <w:rFonts w:ascii="Arial"/>
                <w:sz w:val="21"/>
              </w:rPr>
            </w:pPr>
          </w:p>
          <w:p w14:paraId="7604CAB4">
            <w:pPr>
              <w:pStyle w:val="6"/>
              <w:spacing w:before="52" w:line="225" w:lineRule="auto"/>
              <w:ind w:left="497" w:right="63" w:hanging="420"/>
            </w:pPr>
            <w:r>
              <w:rPr>
                <w:b/>
                <w:bCs/>
                <w:spacing w:val="1"/>
              </w:rPr>
              <w:t>化工研发工程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095CD7A5">
            <w:pPr>
              <w:pStyle w:val="6"/>
              <w:spacing w:before="32" w:line="216" w:lineRule="auto"/>
              <w:ind w:left="51"/>
            </w:pPr>
            <w:r>
              <w:rPr>
                <w:b/>
                <w:bCs/>
                <w:spacing w:val="1"/>
              </w:rPr>
              <w:t>1、负责全钒液流电堆、离子交换膜、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1"/>
              </w:rPr>
              <w:t>电极</w:t>
            </w:r>
          </w:p>
          <w:p w14:paraId="4B809EFC">
            <w:pPr>
              <w:pStyle w:val="6"/>
              <w:spacing w:before="12" w:line="215" w:lineRule="auto"/>
              <w:ind w:left="252"/>
            </w:pPr>
            <w:r>
              <w:rPr>
                <w:b/>
                <w:bCs/>
              </w:rPr>
              <w:t>材料、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</w:rPr>
              <w:t>电解液、储能系统研发工作；</w:t>
            </w:r>
          </w:p>
          <w:p w14:paraId="5502A474">
            <w:pPr>
              <w:pStyle w:val="6"/>
              <w:spacing w:before="15" w:line="215" w:lineRule="auto"/>
              <w:ind w:left="89"/>
            </w:pPr>
            <w:r>
              <w:rPr>
                <w:b/>
                <w:bCs/>
                <w:spacing w:val="3"/>
              </w:rPr>
              <w:t>2、负责新产品的关键材料开发/选型、工</w:t>
            </w:r>
          </w:p>
          <w:p w14:paraId="02CA7865">
            <w:pPr>
              <w:pStyle w:val="6"/>
              <w:spacing w:before="14" w:line="215" w:lineRule="auto"/>
              <w:ind w:left="759"/>
            </w:pPr>
            <w:r>
              <w:rPr>
                <w:b/>
                <w:bCs/>
                <w:spacing w:val="1"/>
              </w:rPr>
              <w:t>艺设计、优化等工作；</w:t>
            </w:r>
          </w:p>
          <w:p w14:paraId="4563C97D">
            <w:pPr>
              <w:pStyle w:val="6"/>
              <w:spacing w:before="16" w:line="217" w:lineRule="auto"/>
              <w:ind w:left="54"/>
            </w:pPr>
            <w:r>
              <w:rPr>
                <w:b/>
                <w:bCs/>
                <w:spacing w:val="2"/>
              </w:rPr>
              <w:t>3、负责全钒液流电池各板块的优化设计，</w:t>
            </w:r>
          </w:p>
          <w:p w14:paraId="123C845A">
            <w:pPr>
              <w:pStyle w:val="6"/>
              <w:spacing w:before="10" w:line="215" w:lineRule="auto"/>
              <w:ind w:left="91"/>
            </w:pPr>
            <w:r>
              <w:rPr>
                <w:b/>
                <w:bCs/>
                <w:spacing w:val="2"/>
              </w:rPr>
              <w:t>负责全钒液流电池功能材料准备和组装，</w:t>
            </w:r>
          </w:p>
          <w:p w14:paraId="1AF770DE">
            <w:pPr>
              <w:pStyle w:val="6"/>
              <w:spacing w:before="16" w:line="215" w:lineRule="auto"/>
              <w:ind w:left="506"/>
            </w:pPr>
            <w:r>
              <w:rPr>
                <w:b/>
                <w:bCs/>
                <w:spacing w:val="2"/>
              </w:rPr>
              <w:t>负责全钒液流电池性能测试。</w:t>
            </w:r>
          </w:p>
          <w:p w14:paraId="640F1747">
            <w:pPr>
              <w:pStyle w:val="6"/>
              <w:spacing w:before="15" w:line="216" w:lineRule="auto"/>
              <w:ind w:left="47"/>
            </w:pPr>
            <w:r>
              <w:rPr>
                <w:b/>
                <w:bCs/>
                <w:spacing w:val="3"/>
              </w:rPr>
              <w:t>4、负责省部级专项申报编制，参与课题申</w:t>
            </w:r>
          </w:p>
          <w:p w14:paraId="27460265">
            <w:pPr>
              <w:pStyle w:val="6"/>
              <w:spacing w:before="15" w:line="217" w:lineRule="auto"/>
              <w:ind w:left="1333"/>
            </w:pPr>
            <w:r>
              <w:rPr>
                <w:b/>
                <w:bCs/>
                <w:spacing w:val="-4"/>
              </w:rPr>
              <w:t>报等。</w:t>
            </w:r>
          </w:p>
          <w:p w14:paraId="58B7DF94">
            <w:pPr>
              <w:pStyle w:val="6"/>
              <w:spacing w:before="10" w:line="215" w:lineRule="auto"/>
              <w:ind w:left="134"/>
            </w:pPr>
            <w:r>
              <w:rPr>
                <w:b/>
                <w:bCs/>
                <w:spacing w:val="3"/>
              </w:rPr>
              <w:t>5、有新能源储能行业电池研发工作经验</w:t>
            </w:r>
          </w:p>
          <w:p w14:paraId="1BD1BADA">
            <w:pPr>
              <w:pStyle w:val="6"/>
              <w:spacing w:before="16" w:line="191" w:lineRule="auto"/>
              <w:ind w:left="1129"/>
            </w:pPr>
            <w:r>
              <w:rPr>
                <w:b/>
                <w:bCs/>
              </w:rPr>
              <w:t>6、博士优先</w:t>
            </w:r>
          </w:p>
        </w:tc>
        <w:tc>
          <w:tcPr>
            <w:tcW w:w="520" w:type="dxa"/>
            <w:vAlign w:val="top"/>
          </w:tcPr>
          <w:p w14:paraId="4CC33CCF">
            <w:pPr>
              <w:spacing w:line="249" w:lineRule="auto"/>
              <w:rPr>
                <w:rFonts w:ascii="Arial"/>
                <w:sz w:val="21"/>
              </w:rPr>
            </w:pPr>
          </w:p>
          <w:p w14:paraId="0EBD2FDF">
            <w:pPr>
              <w:spacing w:line="249" w:lineRule="auto"/>
              <w:rPr>
                <w:rFonts w:ascii="Arial"/>
                <w:sz w:val="21"/>
              </w:rPr>
            </w:pPr>
          </w:p>
          <w:p w14:paraId="0711452E">
            <w:pPr>
              <w:spacing w:line="250" w:lineRule="auto"/>
              <w:rPr>
                <w:rFonts w:ascii="Arial"/>
                <w:sz w:val="21"/>
              </w:rPr>
            </w:pPr>
          </w:p>
          <w:p w14:paraId="07014F6B">
            <w:pPr>
              <w:spacing w:line="250" w:lineRule="auto"/>
              <w:rPr>
                <w:rFonts w:ascii="Arial"/>
                <w:sz w:val="21"/>
              </w:rPr>
            </w:pPr>
          </w:p>
          <w:p w14:paraId="368BA2CC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3654F3D2">
            <w:pPr>
              <w:spacing w:line="292" w:lineRule="auto"/>
              <w:rPr>
                <w:rFonts w:ascii="Arial"/>
                <w:sz w:val="21"/>
              </w:rPr>
            </w:pPr>
          </w:p>
          <w:p w14:paraId="35F67FA6">
            <w:pPr>
              <w:spacing w:line="292" w:lineRule="auto"/>
              <w:rPr>
                <w:rFonts w:ascii="Arial"/>
                <w:sz w:val="21"/>
              </w:rPr>
            </w:pPr>
          </w:p>
          <w:p w14:paraId="7E70CDE3">
            <w:pPr>
              <w:spacing w:line="293" w:lineRule="auto"/>
              <w:rPr>
                <w:rFonts w:ascii="Arial"/>
                <w:sz w:val="21"/>
              </w:rPr>
            </w:pPr>
          </w:p>
          <w:p w14:paraId="3845962A">
            <w:pPr>
              <w:pStyle w:val="6"/>
              <w:spacing w:before="52" w:line="226" w:lineRule="auto"/>
              <w:ind w:left="515" w:right="76" w:hanging="416"/>
            </w:pPr>
            <w:r>
              <w:rPr>
                <w:b/>
                <w:bCs/>
                <w:spacing w:val="2"/>
              </w:rPr>
              <w:t>化工及化工材料相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77C979FB">
            <w:pPr>
              <w:spacing w:line="292" w:lineRule="auto"/>
              <w:rPr>
                <w:rFonts w:ascii="Arial"/>
                <w:sz w:val="21"/>
              </w:rPr>
            </w:pPr>
          </w:p>
          <w:p w14:paraId="2377DA84">
            <w:pPr>
              <w:spacing w:line="292" w:lineRule="auto"/>
              <w:rPr>
                <w:rFonts w:ascii="Arial"/>
                <w:sz w:val="21"/>
              </w:rPr>
            </w:pPr>
          </w:p>
          <w:p w14:paraId="3676BF05">
            <w:pPr>
              <w:spacing w:line="293" w:lineRule="auto"/>
              <w:rPr>
                <w:rFonts w:ascii="Arial"/>
                <w:sz w:val="21"/>
              </w:rPr>
            </w:pPr>
          </w:p>
          <w:p w14:paraId="7C0F85A1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B2D8D48">
            <w:pPr>
              <w:spacing w:line="292" w:lineRule="auto"/>
              <w:rPr>
                <w:rFonts w:ascii="Arial"/>
                <w:sz w:val="21"/>
              </w:rPr>
            </w:pPr>
          </w:p>
          <w:p w14:paraId="75E657C1">
            <w:pPr>
              <w:spacing w:line="293" w:lineRule="auto"/>
              <w:rPr>
                <w:rFonts w:ascii="Arial"/>
                <w:sz w:val="21"/>
              </w:rPr>
            </w:pPr>
          </w:p>
          <w:p w14:paraId="3A9E6B4E">
            <w:pPr>
              <w:spacing w:line="293" w:lineRule="auto"/>
              <w:rPr>
                <w:rFonts w:ascii="Arial"/>
                <w:sz w:val="21"/>
              </w:rPr>
            </w:pPr>
          </w:p>
          <w:p w14:paraId="4A7D2C07">
            <w:pPr>
              <w:pStyle w:val="6"/>
              <w:spacing w:before="52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54E6D255">
            <w:pPr>
              <w:spacing w:line="292" w:lineRule="auto"/>
              <w:rPr>
                <w:rFonts w:ascii="Arial"/>
                <w:sz w:val="21"/>
              </w:rPr>
            </w:pPr>
          </w:p>
          <w:p w14:paraId="5963147E">
            <w:pPr>
              <w:spacing w:line="292" w:lineRule="auto"/>
              <w:rPr>
                <w:rFonts w:ascii="Arial"/>
                <w:sz w:val="21"/>
              </w:rPr>
            </w:pPr>
          </w:p>
          <w:p w14:paraId="2760F007">
            <w:pPr>
              <w:spacing w:line="293" w:lineRule="auto"/>
              <w:rPr>
                <w:rFonts w:ascii="Arial"/>
                <w:sz w:val="21"/>
              </w:rPr>
            </w:pPr>
          </w:p>
          <w:p w14:paraId="3429A542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3"/>
              </w:rPr>
              <w:t>五险一金、双休、包住宿、包</w:t>
            </w:r>
          </w:p>
          <w:p w14:paraId="465B4082">
            <w:pPr>
              <w:pStyle w:val="6"/>
              <w:spacing w:before="15" w:line="218" w:lineRule="auto"/>
              <w:ind w:left="979"/>
            </w:pPr>
            <w:r>
              <w:rPr>
                <w:b/>
                <w:bCs/>
                <w:spacing w:val="-7"/>
              </w:rPr>
              <w:t>午餐</w:t>
            </w:r>
          </w:p>
        </w:tc>
        <w:tc>
          <w:tcPr>
            <w:tcW w:w="753" w:type="dxa"/>
            <w:vAlign w:val="top"/>
          </w:tcPr>
          <w:p w14:paraId="52D6C5FD">
            <w:pPr>
              <w:spacing w:line="244" w:lineRule="auto"/>
              <w:rPr>
                <w:rFonts w:ascii="Arial"/>
                <w:sz w:val="21"/>
              </w:rPr>
            </w:pPr>
          </w:p>
          <w:p w14:paraId="635EA346">
            <w:pPr>
              <w:spacing w:line="244" w:lineRule="auto"/>
              <w:rPr>
                <w:rFonts w:ascii="Arial"/>
                <w:sz w:val="21"/>
              </w:rPr>
            </w:pPr>
          </w:p>
          <w:p w14:paraId="4904E607">
            <w:pPr>
              <w:spacing w:line="245" w:lineRule="auto"/>
              <w:rPr>
                <w:rFonts w:ascii="Arial"/>
                <w:sz w:val="21"/>
              </w:rPr>
            </w:pPr>
          </w:p>
          <w:p w14:paraId="7F73ACA0">
            <w:pPr>
              <w:spacing w:line="245" w:lineRule="auto"/>
              <w:rPr>
                <w:rFonts w:ascii="Arial"/>
                <w:sz w:val="21"/>
              </w:rPr>
            </w:pPr>
          </w:p>
          <w:p w14:paraId="2C12A53C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3223766D">
            <w:pPr>
              <w:spacing w:line="244" w:lineRule="auto"/>
              <w:rPr>
                <w:rFonts w:ascii="Arial"/>
                <w:sz w:val="21"/>
              </w:rPr>
            </w:pPr>
          </w:p>
          <w:p w14:paraId="381D8E7C">
            <w:pPr>
              <w:spacing w:line="244" w:lineRule="auto"/>
              <w:rPr>
                <w:rFonts w:ascii="Arial"/>
                <w:sz w:val="21"/>
              </w:rPr>
            </w:pPr>
          </w:p>
          <w:p w14:paraId="47EBFB13">
            <w:pPr>
              <w:spacing w:line="245" w:lineRule="auto"/>
              <w:rPr>
                <w:rFonts w:ascii="Arial"/>
                <w:sz w:val="21"/>
              </w:rPr>
            </w:pPr>
          </w:p>
          <w:p w14:paraId="4609B9E3">
            <w:pPr>
              <w:spacing w:line="245" w:lineRule="auto"/>
              <w:rPr>
                <w:rFonts w:ascii="Arial"/>
                <w:sz w:val="21"/>
              </w:rPr>
            </w:pPr>
          </w:p>
          <w:p w14:paraId="15FFC8AB">
            <w:pPr>
              <w:pStyle w:val="6"/>
              <w:spacing w:before="52" w:line="218" w:lineRule="auto"/>
              <w:ind w:left="80"/>
            </w:pPr>
            <w:r>
              <w:rPr>
                <w:b/>
                <w:bCs/>
                <w:spacing w:val="-4"/>
              </w:rPr>
              <w:t>张女士</w:t>
            </w:r>
          </w:p>
        </w:tc>
        <w:tc>
          <w:tcPr>
            <w:tcW w:w="1347" w:type="dxa"/>
            <w:vAlign w:val="top"/>
          </w:tcPr>
          <w:p w14:paraId="094021AD">
            <w:pPr>
              <w:spacing w:line="249" w:lineRule="auto"/>
              <w:rPr>
                <w:rFonts w:ascii="Arial"/>
                <w:sz w:val="21"/>
              </w:rPr>
            </w:pPr>
          </w:p>
          <w:p w14:paraId="3FA7E18C">
            <w:pPr>
              <w:spacing w:line="249" w:lineRule="auto"/>
              <w:rPr>
                <w:rFonts w:ascii="Arial"/>
                <w:sz w:val="21"/>
              </w:rPr>
            </w:pPr>
          </w:p>
          <w:p w14:paraId="58009F0C">
            <w:pPr>
              <w:spacing w:line="250" w:lineRule="auto"/>
              <w:rPr>
                <w:rFonts w:ascii="Arial"/>
                <w:sz w:val="21"/>
              </w:rPr>
            </w:pPr>
          </w:p>
          <w:p w14:paraId="18C4C10A">
            <w:pPr>
              <w:spacing w:line="250" w:lineRule="auto"/>
              <w:rPr>
                <w:rFonts w:ascii="Arial"/>
                <w:sz w:val="21"/>
              </w:rPr>
            </w:pPr>
          </w:p>
          <w:p w14:paraId="36E7B513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15870123893</w:t>
            </w:r>
          </w:p>
        </w:tc>
        <w:tc>
          <w:tcPr>
            <w:tcW w:w="962" w:type="dxa"/>
            <w:vAlign w:val="top"/>
          </w:tcPr>
          <w:p w14:paraId="32369612">
            <w:pPr>
              <w:spacing w:line="299" w:lineRule="auto"/>
              <w:rPr>
                <w:rFonts w:ascii="Arial"/>
                <w:sz w:val="21"/>
              </w:rPr>
            </w:pPr>
          </w:p>
          <w:p w14:paraId="62B3A277">
            <w:pPr>
              <w:spacing w:line="299" w:lineRule="auto"/>
              <w:rPr>
                <w:rFonts w:ascii="Arial"/>
                <w:sz w:val="21"/>
              </w:rPr>
            </w:pPr>
          </w:p>
          <w:p w14:paraId="652CF6D5">
            <w:pPr>
              <w:spacing w:line="300" w:lineRule="auto"/>
              <w:rPr>
                <w:rFonts w:ascii="Arial"/>
                <w:sz w:val="21"/>
              </w:rPr>
            </w:pPr>
          </w:p>
          <w:p w14:paraId="1B5A54EF">
            <w:pPr>
              <w:pStyle w:val="6"/>
              <w:spacing w:before="52" w:line="230" w:lineRule="auto"/>
              <w:ind w:left="192" w:right="46" w:hanging="112"/>
            </w:pPr>
            <w:r>
              <w:drawing>
                <wp:anchor distT="0" distB="0" distL="0" distR="0" simplePos="0" relativeHeight="25206988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-575945</wp:posOffset>
                  </wp:positionV>
                  <wp:extent cx="605155" cy="1420495"/>
                  <wp:effectExtent l="0" t="0" r="0" b="0"/>
                  <wp:wrapNone/>
                  <wp:docPr id="616" name="IM 616">
                    <a:hlinkClick xmlns:a="http://schemas.openxmlformats.org/drawingml/2006/main" r:id="rId27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 616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42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"mailto:1151544890@qq.com"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1151544890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"mailto:1151544890@qq.com"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1706B8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42766AB5">
            <w:pPr>
              <w:spacing w:line="396" w:lineRule="auto"/>
              <w:rPr>
                <w:rFonts w:ascii="Arial"/>
                <w:sz w:val="21"/>
              </w:rPr>
            </w:pPr>
          </w:p>
          <w:p w14:paraId="6D4DA127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547</w:t>
            </w:r>
          </w:p>
        </w:tc>
        <w:tc>
          <w:tcPr>
            <w:tcW w:w="1055" w:type="dxa"/>
            <w:vAlign w:val="top"/>
          </w:tcPr>
          <w:p w14:paraId="08A0D30A">
            <w:pPr>
              <w:pStyle w:val="6"/>
              <w:spacing w:before="128" w:line="217" w:lineRule="auto"/>
              <w:ind w:left="29"/>
            </w:pPr>
            <w:r>
              <w:rPr>
                <w:b/>
                <w:bCs/>
                <w:spacing w:val="2"/>
              </w:rPr>
              <w:t>遵义新远欣贸</w:t>
            </w:r>
          </w:p>
          <w:p w14:paraId="2F17B54C">
            <w:pPr>
              <w:pStyle w:val="6"/>
              <w:spacing w:before="12" w:line="217" w:lineRule="auto"/>
              <w:ind w:left="123"/>
            </w:pPr>
            <w:r>
              <w:rPr>
                <w:b/>
                <w:bCs/>
                <w:spacing w:val="-1"/>
              </w:rPr>
              <w:t>易有限公司</w:t>
            </w:r>
          </w:p>
          <w:p w14:paraId="6B84B0C5">
            <w:pPr>
              <w:pStyle w:val="6"/>
              <w:spacing w:before="14" w:line="216" w:lineRule="auto"/>
              <w:ind w:left="28"/>
            </w:pPr>
            <w:r>
              <w:rPr>
                <w:b/>
                <w:bCs/>
                <w:spacing w:val="-6"/>
              </w:rPr>
              <w:t>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6"/>
              </w:rPr>
              <w:t>索菲亚家居</w:t>
            </w:r>
          </w:p>
          <w:p w14:paraId="154C1737">
            <w:pPr>
              <w:pStyle w:val="6"/>
              <w:spacing w:before="11" w:line="217" w:lineRule="auto"/>
              <w:ind w:right="4"/>
              <w:jc w:val="right"/>
            </w:pPr>
            <w:r>
              <w:rPr>
                <w:b/>
                <w:bCs/>
                <w:spacing w:val="5"/>
              </w:rPr>
              <w:t>遵义总经销）</w:t>
            </w:r>
          </w:p>
        </w:tc>
        <w:tc>
          <w:tcPr>
            <w:tcW w:w="1134" w:type="dxa"/>
            <w:vAlign w:val="top"/>
          </w:tcPr>
          <w:p w14:paraId="769C0187">
            <w:pPr>
              <w:spacing w:line="375" w:lineRule="auto"/>
              <w:rPr>
                <w:rFonts w:ascii="Arial"/>
                <w:sz w:val="21"/>
              </w:rPr>
            </w:pPr>
          </w:p>
          <w:p w14:paraId="5B00188A">
            <w:pPr>
              <w:pStyle w:val="6"/>
              <w:spacing w:before="52" w:line="216" w:lineRule="auto"/>
              <w:ind w:left="71"/>
            </w:pPr>
            <w:r>
              <w:rPr>
                <w:b/>
                <w:bCs/>
                <w:spacing w:val="2"/>
              </w:rPr>
              <w:t>讲解员、销售</w:t>
            </w:r>
          </w:p>
        </w:tc>
        <w:tc>
          <w:tcPr>
            <w:tcW w:w="3148" w:type="dxa"/>
            <w:vAlign w:val="top"/>
          </w:tcPr>
          <w:p w14:paraId="52B2FA71">
            <w:pPr>
              <w:spacing w:line="276" w:lineRule="auto"/>
              <w:rPr>
                <w:rFonts w:ascii="Arial"/>
                <w:sz w:val="21"/>
              </w:rPr>
            </w:pPr>
          </w:p>
          <w:p w14:paraId="308EE43C">
            <w:pPr>
              <w:pStyle w:val="6"/>
              <w:spacing w:before="52" w:line="224" w:lineRule="auto"/>
              <w:ind w:left="165" w:right="72" w:hanging="83"/>
            </w:pPr>
            <w:r>
              <w:rPr>
                <w:b/>
                <w:bCs/>
                <w:spacing w:val="1"/>
              </w:rPr>
              <w:t>接待来访客户，进行公司有关信息的对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1"/>
              </w:rPr>
              <w:t>口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介绍；寻找客户资源，完成销售任务。</w:t>
            </w:r>
          </w:p>
        </w:tc>
        <w:tc>
          <w:tcPr>
            <w:tcW w:w="520" w:type="dxa"/>
            <w:vAlign w:val="top"/>
          </w:tcPr>
          <w:p w14:paraId="7E2704AC">
            <w:pPr>
              <w:spacing w:line="396" w:lineRule="auto"/>
              <w:rPr>
                <w:rFonts w:ascii="Arial"/>
                <w:sz w:val="21"/>
              </w:rPr>
            </w:pPr>
          </w:p>
          <w:p w14:paraId="32F7A08C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7E434788">
            <w:pPr>
              <w:spacing w:line="275" w:lineRule="auto"/>
              <w:rPr>
                <w:rFonts w:ascii="Arial"/>
                <w:sz w:val="21"/>
              </w:rPr>
            </w:pPr>
          </w:p>
          <w:p w14:paraId="09F66F78">
            <w:pPr>
              <w:pStyle w:val="6"/>
              <w:spacing w:before="52" w:line="225" w:lineRule="auto"/>
              <w:ind w:left="600" w:right="76" w:hanging="495"/>
            </w:pPr>
            <w:r>
              <w:rPr>
                <w:b/>
                <w:bCs/>
                <w:spacing w:val="1"/>
              </w:rPr>
              <w:t>汉语言文学、市场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8"/>
              </w:rPr>
              <w:t>营销</w:t>
            </w:r>
          </w:p>
        </w:tc>
        <w:tc>
          <w:tcPr>
            <w:tcW w:w="769" w:type="dxa"/>
            <w:vAlign w:val="top"/>
          </w:tcPr>
          <w:p w14:paraId="3A9EBEE6">
            <w:pPr>
              <w:spacing w:line="275" w:lineRule="auto"/>
              <w:rPr>
                <w:rFonts w:ascii="Arial"/>
                <w:sz w:val="21"/>
              </w:rPr>
            </w:pPr>
          </w:p>
          <w:p w14:paraId="236EE4EF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E5E4D5A">
            <w:pPr>
              <w:spacing w:line="375" w:lineRule="auto"/>
              <w:rPr>
                <w:rFonts w:ascii="Arial"/>
                <w:sz w:val="21"/>
              </w:rPr>
            </w:pPr>
          </w:p>
          <w:p w14:paraId="2E1187EC">
            <w:pPr>
              <w:pStyle w:val="6"/>
              <w:spacing w:before="52" w:line="236" w:lineRule="auto"/>
              <w:ind w:left="181"/>
            </w:pPr>
            <w:r>
              <w:rPr>
                <w:b/>
                <w:bCs/>
                <w:spacing w:val="-1"/>
              </w:rPr>
              <w:t>4-20k</w:t>
            </w:r>
          </w:p>
        </w:tc>
        <w:tc>
          <w:tcPr>
            <w:tcW w:w="2254" w:type="dxa"/>
            <w:vAlign w:val="top"/>
          </w:tcPr>
          <w:p w14:paraId="11BEDBCE">
            <w:pPr>
              <w:spacing w:line="375" w:lineRule="auto"/>
              <w:rPr>
                <w:rFonts w:ascii="Arial"/>
                <w:sz w:val="21"/>
              </w:rPr>
            </w:pPr>
          </w:p>
          <w:p w14:paraId="020655E2">
            <w:pPr>
              <w:pStyle w:val="6"/>
              <w:spacing w:before="52" w:line="216" w:lineRule="auto"/>
              <w:ind w:left="974"/>
            </w:pPr>
            <w:r>
              <w:rPr>
                <w:b/>
                <w:bCs/>
                <w:spacing w:val="-4"/>
              </w:rPr>
              <w:t>社保</w:t>
            </w:r>
          </w:p>
        </w:tc>
        <w:tc>
          <w:tcPr>
            <w:tcW w:w="753" w:type="dxa"/>
            <w:vAlign w:val="top"/>
          </w:tcPr>
          <w:p w14:paraId="634808D9">
            <w:pPr>
              <w:spacing w:line="376" w:lineRule="auto"/>
              <w:rPr>
                <w:rFonts w:ascii="Arial"/>
                <w:sz w:val="21"/>
              </w:rPr>
            </w:pPr>
          </w:p>
          <w:p w14:paraId="45AB20F2">
            <w:pPr>
              <w:pStyle w:val="6"/>
              <w:spacing w:before="52" w:line="217" w:lineRule="auto"/>
              <w:ind w:left="139"/>
            </w:pPr>
            <w:r>
              <w:rPr>
                <w:b/>
                <w:bCs/>
              </w:rPr>
              <w:t>遵义市</w:t>
            </w:r>
          </w:p>
        </w:tc>
        <w:tc>
          <w:tcPr>
            <w:tcW w:w="614" w:type="dxa"/>
            <w:vAlign w:val="top"/>
          </w:tcPr>
          <w:p w14:paraId="63A8A628">
            <w:pPr>
              <w:spacing w:line="375" w:lineRule="auto"/>
              <w:rPr>
                <w:rFonts w:ascii="Arial"/>
                <w:sz w:val="21"/>
              </w:rPr>
            </w:pPr>
          </w:p>
          <w:p w14:paraId="3CC4CBA2">
            <w:pPr>
              <w:pStyle w:val="6"/>
              <w:spacing w:before="52" w:line="218" w:lineRule="auto"/>
              <w:ind w:left="156"/>
            </w:pPr>
            <w:r>
              <w:rPr>
                <w:b/>
                <w:bCs/>
                <w:spacing w:val="-4"/>
              </w:rPr>
              <w:t>卢总</w:t>
            </w:r>
          </w:p>
        </w:tc>
        <w:tc>
          <w:tcPr>
            <w:tcW w:w="1347" w:type="dxa"/>
            <w:vAlign w:val="top"/>
          </w:tcPr>
          <w:p w14:paraId="1344ED74">
            <w:pPr>
              <w:spacing w:line="396" w:lineRule="auto"/>
              <w:rPr>
                <w:rFonts w:ascii="Arial"/>
                <w:sz w:val="21"/>
              </w:rPr>
            </w:pPr>
          </w:p>
          <w:p w14:paraId="2156C52D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18685621111</w:t>
            </w:r>
          </w:p>
        </w:tc>
        <w:tc>
          <w:tcPr>
            <w:tcW w:w="962" w:type="dxa"/>
            <w:vAlign w:val="top"/>
          </w:tcPr>
          <w:p w14:paraId="565385F8">
            <w:pPr>
              <w:spacing w:line="275" w:lineRule="auto"/>
              <w:rPr>
                <w:rFonts w:ascii="Arial"/>
                <w:sz w:val="21"/>
              </w:rPr>
            </w:pPr>
          </w:p>
          <w:p w14:paraId="02DDBE0E">
            <w:pPr>
              <w:pStyle w:val="6"/>
              <w:spacing w:before="52" w:line="225" w:lineRule="auto"/>
              <w:ind w:left="245" w:right="53" w:hanging="163"/>
            </w:pPr>
            <w:r>
              <w:rPr>
                <w:b/>
                <w:bCs/>
                <w:u w:val="single" w:color="auto"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通即可</w:t>
            </w:r>
          </w:p>
        </w:tc>
      </w:tr>
      <w:tr w14:paraId="090590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060F1205">
            <w:pPr>
              <w:spacing w:line="299" w:lineRule="auto"/>
              <w:rPr>
                <w:rFonts w:ascii="Arial"/>
                <w:sz w:val="21"/>
              </w:rPr>
            </w:pPr>
          </w:p>
          <w:p w14:paraId="292E7490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548</w:t>
            </w:r>
          </w:p>
        </w:tc>
        <w:tc>
          <w:tcPr>
            <w:tcW w:w="1055" w:type="dxa"/>
            <w:vAlign w:val="top"/>
          </w:tcPr>
          <w:p w14:paraId="65483FF6">
            <w:pPr>
              <w:pStyle w:val="6"/>
              <w:spacing w:before="230" w:line="225" w:lineRule="auto"/>
              <w:ind w:left="32" w:right="26" w:hanging="3"/>
            </w:pPr>
            <w:r>
              <w:rPr>
                <w:b/>
                <w:bCs/>
                <w:spacing w:val="2"/>
              </w:rPr>
              <w:t>遵义恒驰物业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2E32714D">
            <w:pPr>
              <w:spacing w:line="278" w:lineRule="auto"/>
              <w:rPr>
                <w:rFonts w:ascii="Arial"/>
                <w:sz w:val="21"/>
              </w:rPr>
            </w:pPr>
          </w:p>
          <w:p w14:paraId="0B3832AD">
            <w:pPr>
              <w:pStyle w:val="6"/>
              <w:spacing w:before="52" w:line="218" w:lineRule="auto"/>
              <w:ind w:left="160"/>
            </w:pPr>
            <w:r>
              <w:rPr>
                <w:b/>
                <w:bCs/>
              </w:rPr>
              <w:t>办公室主任</w:t>
            </w:r>
          </w:p>
        </w:tc>
        <w:tc>
          <w:tcPr>
            <w:tcW w:w="3148" w:type="dxa"/>
            <w:vAlign w:val="top"/>
          </w:tcPr>
          <w:p w14:paraId="43B67CFA">
            <w:pPr>
              <w:pStyle w:val="6"/>
              <w:spacing w:before="28" w:line="216" w:lineRule="auto"/>
              <w:ind w:left="87"/>
            </w:pPr>
            <w:r>
              <w:rPr>
                <w:b/>
                <w:bCs/>
                <w:spacing w:val="3"/>
              </w:rPr>
              <w:t>物业办公室主任负责统筹和协调物业管理</w:t>
            </w:r>
          </w:p>
          <w:p w14:paraId="7035DC70">
            <w:pPr>
              <w:pStyle w:val="6"/>
              <w:spacing w:before="15" w:line="215" w:lineRule="auto"/>
              <w:ind w:left="89"/>
            </w:pPr>
            <w:r>
              <w:rPr>
                <w:b/>
                <w:bCs/>
                <w:spacing w:val="3"/>
              </w:rPr>
              <w:t>办公室的各项工作，确保物业运营的高效</w:t>
            </w:r>
          </w:p>
          <w:p w14:paraId="3A9C02F7">
            <w:pPr>
              <w:pStyle w:val="6"/>
              <w:spacing w:before="14" w:line="216" w:lineRule="auto"/>
              <w:ind w:left="95"/>
            </w:pPr>
            <w:r>
              <w:rPr>
                <w:b/>
                <w:bCs/>
                <w:spacing w:val="3"/>
              </w:rPr>
              <w:t>、顺畅，为业主提供优质的物业服务，维</w:t>
            </w:r>
          </w:p>
          <w:p w14:paraId="2E8E5FDC">
            <w:pPr>
              <w:pStyle w:val="6"/>
              <w:spacing w:before="15" w:line="176" w:lineRule="auto"/>
              <w:ind w:left="504"/>
            </w:pPr>
            <w:r>
              <w:rPr>
                <w:b/>
                <w:bCs/>
                <w:spacing w:val="2"/>
              </w:rPr>
              <w:t>护良好的物业形象和社区环境</w:t>
            </w:r>
          </w:p>
        </w:tc>
        <w:tc>
          <w:tcPr>
            <w:tcW w:w="520" w:type="dxa"/>
            <w:vAlign w:val="top"/>
          </w:tcPr>
          <w:p w14:paraId="3FC3D955">
            <w:pPr>
              <w:spacing w:line="298" w:lineRule="auto"/>
              <w:rPr>
                <w:rFonts w:ascii="Arial"/>
                <w:sz w:val="21"/>
              </w:rPr>
            </w:pPr>
          </w:p>
          <w:p w14:paraId="533C45EE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004AAB4">
            <w:pPr>
              <w:pStyle w:val="6"/>
              <w:spacing w:before="231" w:line="225" w:lineRule="auto"/>
              <w:ind w:left="428" w:right="75" w:hanging="335"/>
            </w:pPr>
            <w:r>
              <w:rPr>
                <w:b/>
                <w:bCs/>
                <w:spacing w:val="2"/>
              </w:rPr>
              <w:t>行政管理；人力资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</w:rPr>
              <w:t>源管理等</w:t>
            </w:r>
          </w:p>
        </w:tc>
        <w:tc>
          <w:tcPr>
            <w:tcW w:w="769" w:type="dxa"/>
            <w:vAlign w:val="top"/>
          </w:tcPr>
          <w:p w14:paraId="1B5BDC49">
            <w:pPr>
              <w:pStyle w:val="6"/>
              <w:spacing w:before="231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603D466">
            <w:pPr>
              <w:spacing w:line="278" w:lineRule="auto"/>
              <w:rPr>
                <w:rFonts w:ascii="Arial"/>
                <w:sz w:val="21"/>
              </w:rPr>
            </w:pPr>
          </w:p>
          <w:p w14:paraId="45EAFFCB">
            <w:pPr>
              <w:pStyle w:val="6"/>
              <w:spacing w:before="52" w:line="235" w:lineRule="auto"/>
              <w:ind w:left="140"/>
            </w:pPr>
            <w:r>
              <w:rPr>
                <w:b/>
                <w:bCs/>
                <w:spacing w:val="-1"/>
              </w:rPr>
              <w:t>4.5-6k</w:t>
            </w:r>
          </w:p>
        </w:tc>
        <w:tc>
          <w:tcPr>
            <w:tcW w:w="2254" w:type="dxa"/>
            <w:vAlign w:val="top"/>
          </w:tcPr>
          <w:p w14:paraId="44011D1B">
            <w:pPr>
              <w:spacing w:line="278" w:lineRule="auto"/>
              <w:rPr>
                <w:rFonts w:ascii="Arial"/>
                <w:sz w:val="21"/>
              </w:rPr>
            </w:pPr>
          </w:p>
          <w:p w14:paraId="0D8352E6">
            <w:pPr>
              <w:pStyle w:val="6"/>
              <w:spacing w:before="52" w:line="214" w:lineRule="auto"/>
              <w:ind w:left="479"/>
            </w:pPr>
            <w:r>
              <w:rPr>
                <w:b/>
                <w:bCs/>
                <w:spacing w:val="1"/>
              </w:rPr>
              <w:t>五险，带薪休假等</w:t>
            </w:r>
          </w:p>
        </w:tc>
        <w:tc>
          <w:tcPr>
            <w:tcW w:w="753" w:type="dxa"/>
            <w:vAlign w:val="top"/>
          </w:tcPr>
          <w:p w14:paraId="38DA0F73">
            <w:pPr>
              <w:spacing w:line="278" w:lineRule="auto"/>
              <w:rPr>
                <w:rFonts w:ascii="Arial"/>
                <w:sz w:val="21"/>
              </w:rPr>
            </w:pPr>
          </w:p>
          <w:p w14:paraId="77413646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32716813">
            <w:pPr>
              <w:spacing w:line="278" w:lineRule="auto"/>
              <w:rPr>
                <w:rFonts w:ascii="Arial"/>
                <w:sz w:val="21"/>
              </w:rPr>
            </w:pPr>
          </w:p>
          <w:p w14:paraId="27ED194A">
            <w:pPr>
              <w:pStyle w:val="6"/>
              <w:spacing w:before="52" w:line="217" w:lineRule="auto"/>
              <w:ind w:left="168"/>
            </w:pPr>
            <w:r>
              <w:rPr>
                <w:b/>
                <w:bCs/>
                <w:spacing w:val="-10"/>
              </w:rPr>
              <w:t>陈荣</w:t>
            </w:r>
          </w:p>
        </w:tc>
        <w:tc>
          <w:tcPr>
            <w:tcW w:w="1347" w:type="dxa"/>
            <w:vAlign w:val="top"/>
          </w:tcPr>
          <w:p w14:paraId="5FB4FDED">
            <w:pPr>
              <w:spacing w:line="299" w:lineRule="auto"/>
              <w:rPr>
                <w:rFonts w:ascii="Arial"/>
                <w:sz w:val="21"/>
              </w:rPr>
            </w:pPr>
          </w:p>
          <w:p w14:paraId="16B618E6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0851-28823668</w:t>
            </w:r>
          </w:p>
        </w:tc>
        <w:tc>
          <w:tcPr>
            <w:tcW w:w="962" w:type="dxa"/>
            <w:vAlign w:val="top"/>
          </w:tcPr>
          <w:p w14:paraId="32F8EC02">
            <w:pPr>
              <w:pStyle w:val="6"/>
              <w:spacing w:before="230" w:line="238" w:lineRule="auto"/>
              <w:ind w:left="281" w:right="46" w:hanging="203"/>
            </w:pPr>
            <w:r>
              <w:drawing>
                <wp:anchor distT="0" distB="0" distL="0" distR="0" simplePos="0" relativeHeight="25206374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635</wp:posOffset>
                  </wp:positionV>
                  <wp:extent cx="605155" cy="516890"/>
                  <wp:effectExtent l="0" t="0" r="0" b="0"/>
                  <wp:wrapNone/>
                  <wp:docPr id="618" name="IM 618">
                    <a:hlinkClick xmlns:a="http://schemas.openxmlformats.org/drawingml/2006/main" r:id="rId34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IM 618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"mailto:77258514@qq.com"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77258514@q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"mailto:77258514@qq.com"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q.com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536B6A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7A1DCE04">
            <w:pPr>
              <w:spacing w:line="300" w:lineRule="auto"/>
              <w:rPr>
                <w:rFonts w:ascii="Arial"/>
                <w:sz w:val="21"/>
              </w:rPr>
            </w:pPr>
          </w:p>
          <w:p w14:paraId="0ECD46C1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549</w:t>
            </w:r>
          </w:p>
        </w:tc>
        <w:tc>
          <w:tcPr>
            <w:tcW w:w="1055" w:type="dxa"/>
            <w:vAlign w:val="top"/>
          </w:tcPr>
          <w:p w14:paraId="02BDF6DB">
            <w:pPr>
              <w:pStyle w:val="6"/>
              <w:spacing w:before="232" w:line="224" w:lineRule="auto"/>
              <w:ind w:left="27" w:right="26" w:firstLine="5"/>
            </w:pPr>
            <w:r>
              <w:rPr>
                <w:b/>
                <w:bCs/>
                <w:spacing w:val="1"/>
              </w:rPr>
              <w:t>贵州中双环境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检测有限公司</w:t>
            </w:r>
          </w:p>
        </w:tc>
        <w:tc>
          <w:tcPr>
            <w:tcW w:w="1134" w:type="dxa"/>
            <w:vAlign w:val="top"/>
          </w:tcPr>
          <w:p w14:paraId="43C89509">
            <w:pPr>
              <w:spacing w:line="279" w:lineRule="auto"/>
              <w:rPr>
                <w:rFonts w:ascii="Arial"/>
                <w:sz w:val="21"/>
              </w:rPr>
            </w:pPr>
          </w:p>
          <w:p w14:paraId="7201C369">
            <w:pPr>
              <w:pStyle w:val="6"/>
              <w:spacing w:before="52" w:line="214" w:lineRule="auto"/>
              <w:ind w:left="153"/>
            </w:pPr>
            <w:r>
              <w:rPr>
                <w:b/>
                <w:bCs/>
                <w:spacing w:val="1"/>
              </w:rPr>
              <w:t>采样技术员</w:t>
            </w:r>
          </w:p>
        </w:tc>
        <w:tc>
          <w:tcPr>
            <w:tcW w:w="3148" w:type="dxa"/>
            <w:vAlign w:val="top"/>
          </w:tcPr>
          <w:p w14:paraId="7958FD26">
            <w:pPr>
              <w:pStyle w:val="6"/>
              <w:spacing w:before="30" w:line="227" w:lineRule="auto"/>
              <w:ind w:left="80" w:right="71" w:firstLine="12"/>
              <w:jc w:val="both"/>
            </w:pPr>
            <w:r>
              <w:rPr>
                <w:b/>
                <w:bCs/>
                <w:spacing w:val="2"/>
              </w:rPr>
              <w:t>1、持有C1驾驶证，并能开车上路；2、会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基本电脑操作；3、实习期为2个月，实习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3"/>
              </w:rPr>
              <w:t>期过后，能熟悉各类检测仪器的操作方法</w:t>
            </w:r>
          </w:p>
          <w:p w14:paraId="30DCCA54">
            <w:pPr>
              <w:pStyle w:val="6"/>
              <w:spacing w:before="125" w:line="41" w:lineRule="exact"/>
              <w:ind w:left="1505"/>
            </w:pPr>
            <w:r>
              <w:rPr>
                <w:b/>
                <w:bCs/>
                <w:spacing w:val="-2"/>
              </w:rPr>
              <w:t>。</w:t>
            </w:r>
          </w:p>
        </w:tc>
        <w:tc>
          <w:tcPr>
            <w:tcW w:w="520" w:type="dxa"/>
            <w:vAlign w:val="top"/>
          </w:tcPr>
          <w:p w14:paraId="7ECEC614">
            <w:pPr>
              <w:spacing w:line="299" w:lineRule="auto"/>
              <w:rPr>
                <w:rFonts w:ascii="Arial"/>
                <w:sz w:val="21"/>
              </w:rPr>
            </w:pPr>
          </w:p>
          <w:p w14:paraId="0171EF3C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3671AF71">
            <w:pPr>
              <w:spacing w:line="279" w:lineRule="auto"/>
              <w:rPr>
                <w:rFonts w:ascii="Arial"/>
                <w:sz w:val="21"/>
              </w:rPr>
            </w:pPr>
          </w:p>
          <w:p w14:paraId="510E30FE">
            <w:pPr>
              <w:pStyle w:val="6"/>
              <w:spacing w:before="52" w:line="217" w:lineRule="auto"/>
              <w:ind w:left="424"/>
            </w:pPr>
            <w:r>
              <w:rPr>
                <w:b/>
                <w:bCs/>
                <w:spacing w:val="1"/>
              </w:rPr>
              <w:t>环境工程</w:t>
            </w:r>
          </w:p>
        </w:tc>
        <w:tc>
          <w:tcPr>
            <w:tcW w:w="769" w:type="dxa"/>
            <w:vAlign w:val="top"/>
          </w:tcPr>
          <w:p w14:paraId="7FA47DCF">
            <w:pPr>
              <w:spacing w:line="279" w:lineRule="auto"/>
              <w:rPr>
                <w:rFonts w:ascii="Arial"/>
                <w:sz w:val="21"/>
              </w:rPr>
            </w:pPr>
          </w:p>
          <w:p w14:paraId="15716B1B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2C17C3D5">
            <w:pPr>
              <w:spacing w:line="279" w:lineRule="auto"/>
              <w:rPr>
                <w:rFonts w:ascii="Arial"/>
                <w:sz w:val="21"/>
              </w:rPr>
            </w:pPr>
          </w:p>
          <w:p w14:paraId="7B66C908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1F91D1AC">
            <w:pPr>
              <w:spacing w:line="279" w:lineRule="auto"/>
              <w:rPr>
                <w:rFonts w:ascii="Arial"/>
                <w:sz w:val="21"/>
              </w:rPr>
            </w:pPr>
          </w:p>
          <w:p w14:paraId="451052CA">
            <w:pPr>
              <w:pStyle w:val="6"/>
              <w:spacing w:before="52" w:line="217" w:lineRule="auto"/>
              <w:ind w:left="479"/>
            </w:pPr>
            <w:r>
              <w:rPr>
                <w:b/>
                <w:bCs/>
                <w:spacing w:val="2"/>
              </w:rPr>
              <w:t>五险一金，包中餐</w:t>
            </w:r>
          </w:p>
        </w:tc>
        <w:tc>
          <w:tcPr>
            <w:tcW w:w="753" w:type="dxa"/>
            <w:vAlign w:val="top"/>
          </w:tcPr>
          <w:p w14:paraId="2DA5CEDA">
            <w:pPr>
              <w:spacing w:line="279" w:lineRule="auto"/>
              <w:rPr>
                <w:rFonts w:ascii="Arial"/>
                <w:sz w:val="21"/>
              </w:rPr>
            </w:pPr>
          </w:p>
          <w:p w14:paraId="2E777CAA">
            <w:pPr>
              <w:pStyle w:val="6"/>
              <w:spacing w:before="52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47E416FA">
            <w:pPr>
              <w:spacing w:line="279" w:lineRule="auto"/>
              <w:rPr>
                <w:rFonts w:ascii="Arial"/>
                <w:sz w:val="21"/>
              </w:rPr>
            </w:pPr>
          </w:p>
          <w:p w14:paraId="645B75C4">
            <w:pPr>
              <w:pStyle w:val="6"/>
              <w:spacing w:before="52" w:line="217" w:lineRule="auto"/>
              <w:ind w:left="158"/>
            </w:pPr>
            <w:r>
              <w:rPr>
                <w:b/>
                <w:bCs/>
                <w:spacing w:val="-5"/>
              </w:rPr>
              <w:t>梁飞</w:t>
            </w:r>
          </w:p>
        </w:tc>
        <w:tc>
          <w:tcPr>
            <w:tcW w:w="1347" w:type="dxa"/>
            <w:vAlign w:val="top"/>
          </w:tcPr>
          <w:p w14:paraId="32868424">
            <w:pPr>
              <w:spacing w:line="300" w:lineRule="auto"/>
              <w:rPr>
                <w:rFonts w:ascii="Arial"/>
                <w:sz w:val="21"/>
              </w:rPr>
            </w:pPr>
          </w:p>
          <w:p w14:paraId="2EA5BC47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14708656621</w:t>
            </w:r>
          </w:p>
        </w:tc>
        <w:tc>
          <w:tcPr>
            <w:tcW w:w="962" w:type="dxa"/>
            <w:vAlign w:val="top"/>
          </w:tcPr>
          <w:p w14:paraId="633D22A5">
            <w:pPr>
              <w:pStyle w:val="6"/>
              <w:spacing w:before="232" w:line="238" w:lineRule="auto"/>
              <w:ind w:left="240" w:right="46" w:hanging="164"/>
            </w:pPr>
            <w:r>
              <w:drawing>
                <wp:anchor distT="0" distB="0" distL="0" distR="0" simplePos="0" relativeHeight="25206272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2540</wp:posOffset>
                  </wp:positionV>
                  <wp:extent cx="605155" cy="516255"/>
                  <wp:effectExtent l="0" t="0" r="0" b="0"/>
                  <wp:wrapNone/>
                  <wp:docPr id="620" name="IM 620">
                    <a:hlinkClick xmlns:a="http://schemas.openxmlformats.org/drawingml/2006/main" r:id="rId35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IM 620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"mailto:474104738@qq.com"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474104738@</w:t>
            </w:r>
            <w:r>
              <w:rPr>
                <w:spacing w:val="6"/>
              </w:rPr>
              <w:t xml:space="preserve"> </w:t>
            </w:r>
            <w:r>
              <w:rPr>
                <w:spacing w:val="6"/>
              </w:rPr>
              <w:fldChar w:fldCharType="end"/>
            </w:r>
            <w:r>
              <w:fldChar w:fldCharType="begin"/>
            </w:r>
            <w:r>
              <w:instrText xml:space="preserve"> HYPERLINK "mailto:474104738@qq.com"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FEC71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644F2FED">
            <w:pPr>
              <w:pStyle w:val="6"/>
              <w:spacing w:before="253" w:line="181" w:lineRule="auto"/>
              <w:ind w:left="223"/>
            </w:pPr>
            <w:r>
              <w:rPr>
                <w:b/>
                <w:bCs/>
                <w:spacing w:val="-4"/>
              </w:rPr>
              <w:t>550</w:t>
            </w:r>
          </w:p>
        </w:tc>
        <w:tc>
          <w:tcPr>
            <w:tcW w:w="1055" w:type="dxa"/>
            <w:vAlign w:val="top"/>
          </w:tcPr>
          <w:p w14:paraId="143527F1">
            <w:pPr>
              <w:pStyle w:val="6"/>
              <w:spacing w:before="133" w:line="223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贵州云景环保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060D726A">
            <w:pPr>
              <w:pStyle w:val="6"/>
              <w:spacing w:before="232" w:line="217" w:lineRule="auto"/>
              <w:ind w:left="153"/>
            </w:pPr>
            <w:r>
              <w:rPr>
                <w:b/>
                <w:bCs/>
                <w:spacing w:val="1"/>
              </w:rPr>
              <w:t>环评工程师</w:t>
            </w:r>
          </w:p>
        </w:tc>
        <w:tc>
          <w:tcPr>
            <w:tcW w:w="3148" w:type="dxa"/>
            <w:vAlign w:val="top"/>
          </w:tcPr>
          <w:p w14:paraId="062D3191">
            <w:pPr>
              <w:pStyle w:val="6"/>
              <w:spacing w:before="32" w:line="224" w:lineRule="auto"/>
              <w:ind w:left="84" w:right="71" w:firstLine="92"/>
            </w:pPr>
            <w:r>
              <w:rPr>
                <w:b/>
                <w:bCs/>
                <w:spacing w:val="2"/>
              </w:rPr>
              <w:t>1、持有环评工程师证；2、熟悉电脑操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3"/>
              </w:rPr>
              <w:t>作；3、实习期2个月，实习期过后，能独</w:t>
            </w:r>
          </w:p>
          <w:p w14:paraId="684192AF">
            <w:pPr>
              <w:pStyle w:val="6"/>
              <w:spacing w:before="12" w:line="174" w:lineRule="auto"/>
              <w:ind w:left="754"/>
            </w:pPr>
            <w:r>
              <w:rPr>
                <w:b/>
                <w:bCs/>
                <w:spacing w:val="1"/>
              </w:rPr>
              <w:t>立完成环评文本编写。</w:t>
            </w:r>
          </w:p>
        </w:tc>
        <w:tc>
          <w:tcPr>
            <w:tcW w:w="520" w:type="dxa"/>
            <w:vAlign w:val="top"/>
          </w:tcPr>
          <w:p w14:paraId="0EB8D98C">
            <w:pPr>
              <w:pStyle w:val="6"/>
              <w:spacing w:before="2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212A9C3">
            <w:pPr>
              <w:pStyle w:val="6"/>
              <w:spacing w:before="232" w:line="217" w:lineRule="auto"/>
              <w:ind w:left="424"/>
            </w:pPr>
            <w:r>
              <w:rPr>
                <w:b/>
                <w:bCs/>
                <w:spacing w:val="1"/>
              </w:rPr>
              <w:t>环境科学</w:t>
            </w:r>
          </w:p>
        </w:tc>
        <w:tc>
          <w:tcPr>
            <w:tcW w:w="769" w:type="dxa"/>
            <w:vAlign w:val="top"/>
          </w:tcPr>
          <w:p w14:paraId="5F0A0A24">
            <w:pPr>
              <w:pStyle w:val="6"/>
              <w:spacing w:before="133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14BED51">
            <w:pPr>
              <w:pStyle w:val="6"/>
              <w:spacing w:before="23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5A1F8007">
            <w:pPr>
              <w:pStyle w:val="6"/>
              <w:spacing w:before="232" w:line="217" w:lineRule="auto"/>
              <w:ind w:left="479"/>
            </w:pPr>
            <w:r>
              <w:rPr>
                <w:b/>
                <w:bCs/>
                <w:spacing w:val="2"/>
              </w:rPr>
              <w:t>五险一金，包中餐</w:t>
            </w:r>
          </w:p>
        </w:tc>
        <w:tc>
          <w:tcPr>
            <w:tcW w:w="753" w:type="dxa"/>
            <w:vAlign w:val="top"/>
          </w:tcPr>
          <w:p w14:paraId="183A82C8">
            <w:pPr>
              <w:pStyle w:val="6"/>
              <w:spacing w:before="232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6E3CA6CF">
            <w:pPr>
              <w:pStyle w:val="6"/>
              <w:spacing w:before="231" w:line="216" w:lineRule="auto"/>
              <w:ind w:left="149"/>
            </w:pPr>
            <w:r>
              <w:rPr>
                <w:b/>
                <w:bCs/>
                <w:spacing w:val="-1"/>
              </w:rPr>
              <w:t>何伟</w:t>
            </w:r>
          </w:p>
        </w:tc>
        <w:tc>
          <w:tcPr>
            <w:tcW w:w="1347" w:type="dxa"/>
            <w:vAlign w:val="top"/>
          </w:tcPr>
          <w:p w14:paraId="244E8CAF">
            <w:pPr>
              <w:pStyle w:val="6"/>
              <w:spacing w:before="253" w:line="181" w:lineRule="auto"/>
              <w:ind w:left="234"/>
            </w:pPr>
            <w:r>
              <w:rPr>
                <w:b/>
                <w:bCs/>
              </w:rPr>
              <w:t>18788613142</w:t>
            </w:r>
          </w:p>
        </w:tc>
        <w:tc>
          <w:tcPr>
            <w:tcW w:w="962" w:type="dxa"/>
            <w:vAlign w:val="top"/>
          </w:tcPr>
          <w:p w14:paraId="3D735783">
            <w:pPr>
              <w:pStyle w:val="6"/>
              <w:spacing w:before="132" w:line="236" w:lineRule="auto"/>
              <w:ind w:left="239" w:right="46" w:hanging="159"/>
            </w:pPr>
            <w:r>
              <w:drawing>
                <wp:anchor distT="0" distB="0" distL="0" distR="0" simplePos="0" relativeHeight="25206169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2540</wp:posOffset>
                  </wp:positionV>
                  <wp:extent cx="605155" cy="387350"/>
                  <wp:effectExtent l="0" t="0" r="0" b="0"/>
                  <wp:wrapNone/>
                  <wp:docPr id="622" name="IM 622">
                    <a:hlinkClick xmlns:a="http://schemas.openxmlformats.org/drawingml/2006/main" r:id="rId35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IM 622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"mailto:172757669@qq.com"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172757669@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"mailto:172757669@qq.com"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4F124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0826359F">
            <w:pPr>
              <w:pStyle w:val="6"/>
              <w:spacing w:before="253" w:line="181" w:lineRule="auto"/>
              <w:ind w:left="223"/>
            </w:pPr>
            <w:r>
              <w:rPr>
                <w:b/>
                <w:bCs/>
                <w:spacing w:val="-4"/>
              </w:rPr>
              <w:t>551</w:t>
            </w:r>
          </w:p>
        </w:tc>
        <w:tc>
          <w:tcPr>
            <w:tcW w:w="1055" w:type="dxa"/>
            <w:vAlign w:val="top"/>
          </w:tcPr>
          <w:p w14:paraId="5822E57A">
            <w:pPr>
              <w:pStyle w:val="6"/>
              <w:spacing w:before="131" w:line="225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贵州云景环保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1CE8AB59">
            <w:pPr>
              <w:pStyle w:val="6"/>
              <w:spacing w:before="232" w:line="218" w:lineRule="auto"/>
              <w:ind w:left="325"/>
            </w:pPr>
            <w:r>
              <w:rPr>
                <w:b/>
                <w:bCs/>
                <w:spacing w:val="-3"/>
              </w:rPr>
              <w:t>业务员</w:t>
            </w:r>
          </w:p>
        </w:tc>
        <w:tc>
          <w:tcPr>
            <w:tcW w:w="3148" w:type="dxa"/>
            <w:vAlign w:val="top"/>
          </w:tcPr>
          <w:p w14:paraId="76DF98E2">
            <w:pPr>
              <w:pStyle w:val="6"/>
              <w:spacing w:before="33" w:line="222" w:lineRule="auto"/>
              <w:ind w:left="80" w:right="71" w:firstLine="12"/>
            </w:pPr>
            <w:r>
              <w:rPr>
                <w:b/>
                <w:bCs/>
                <w:spacing w:val="2"/>
              </w:rPr>
              <w:t>1、持有C1驾驶证，并能开车上路；2、会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基本电脑操作；3、实习期为2个月，实习</w:t>
            </w:r>
          </w:p>
          <w:p w14:paraId="1BA33741">
            <w:pPr>
              <w:pStyle w:val="6"/>
              <w:spacing w:before="15" w:line="173" w:lineRule="auto"/>
              <w:ind w:left="253"/>
            </w:pPr>
            <w:r>
              <w:rPr>
                <w:b/>
                <w:bCs/>
                <w:spacing w:val="2"/>
              </w:rPr>
              <w:t>期过后，能独立完成业务对接工作。</w:t>
            </w:r>
          </w:p>
        </w:tc>
        <w:tc>
          <w:tcPr>
            <w:tcW w:w="520" w:type="dxa"/>
            <w:vAlign w:val="top"/>
          </w:tcPr>
          <w:p w14:paraId="2BF5E659">
            <w:pPr>
              <w:pStyle w:val="6"/>
              <w:spacing w:before="2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8E85F9F">
            <w:pPr>
              <w:pStyle w:val="6"/>
              <w:spacing w:before="231" w:line="216" w:lineRule="auto"/>
              <w:ind w:left="512"/>
            </w:pPr>
            <w:r>
              <w:rPr>
                <w:b/>
                <w:bCs/>
                <w:spacing w:val="-2"/>
              </w:rPr>
              <w:t>经济学</w:t>
            </w:r>
          </w:p>
        </w:tc>
        <w:tc>
          <w:tcPr>
            <w:tcW w:w="769" w:type="dxa"/>
            <w:vAlign w:val="top"/>
          </w:tcPr>
          <w:p w14:paraId="59D51FCC">
            <w:pPr>
              <w:pStyle w:val="6"/>
              <w:spacing w:before="23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510BE5AB">
            <w:pPr>
              <w:pStyle w:val="6"/>
              <w:spacing w:before="232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1EE94C21">
            <w:pPr>
              <w:pStyle w:val="6"/>
              <w:spacing w:before="232" w:line="217" w:lineRule="auto"/>
              <w:ind w:left="479"/>
            </w:pPr>
            <w:r>
              <w:rPr>
                <w:b/>
                <w:bCs/>
                <w:spacing w:val="2"/>
              </w:rPr>
              <w:t>五险一金，包中餐</w:t>
            </w:r>
          </w:p>
        </w:tc>
        <w:tc>
          <w:tcPr>
            <w:tcW w:w="753" w:type="dxa"/>
            <w:vAlign w:val="top"/>
          </w:tcPr>
          <w:p w14:paraId="3AB032EB">
            <w:pPr>
              <w:pStyle w:val="6"/>
              <w:spacing w:before="232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4EC910F8">
            <w:pPr>
              <w:pStyle w:val="6"/>
              <w:spacing w:before="231" w:line="216" w:lineRule="auto"/>
              <w:ind w:left="149"/>
            </w:pPr>
            <w:r>
              <w:rPr>
                <w:b/>
                <w:bCs/>
                <w:spacing w:val="-1"/>
              </w:rPr>
              <w:t>何伟</w:t>
            </w:r>
          </w:p>
        </w:tc>
        <w:tc>
          <w:tcPr>
            <w:tcW w:w="1347" w:type="dxa"/>
            <w:vAlign w:val="top"/>
          </w:tcPr>
          <w:p w14:paraId="44550BDD">
            <w:pPr>
              <w:pStyle w:val="6"/>
              <w:spacing w:before="253" w:line="181" w:lineRule="auto"/>
              <w:ind w:left="234"/>
            </w:pPr>
            <w:r>
              <w:rPr>
                <w:b/>
                <w:bCs/>
              </w:rPr>
              <w:t>18788613142</w:t>
            </w:r>
          </w:p>
        </w:tc>
        <w:tc>
          <w:tcPr>
            <w:tcW w:w="962" w:type="dxa"/>
            <w:vAlign w:val="top"/>
          </w:tcPr>
          <w:p w14:paraId="1376B8BB">
            <w:pPr>
              <w:pStyle w:val="6"/>
              <w:spacing w:before="131" w:line="238" w:lineRule="auto"/>
              <w:ind w:left="239" w:right="46" w:hanging="159"/>
            </w:pPr>
            <w:r>
              <w:drawing>
                <wp:anchor distT="0" distB="0" distL="0" distR="0" simplePos="0" relativeHeight="25206886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605155" cy="386715"/>
                  <wp:effectExtent l="0" t="0" r="0" b="0"/>
                  <wp:wrapNone/>
                  <wp:docPr id="624" name="IM 624">
                    <a:hlinkClick xmlns:a="http://schemas.openxmlformats.org/drawingml/2006/main" r:id="rId35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IM 624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"mailto:172757669@qq.com"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172757669@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"mailto:172757669@qq.com"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5EF90F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3DD41ACE">
            <w:pPr>
              <w:spacing w:line="303" w:lineRule="auto"/>
              <w:rPr>
                <w:rFonts w:ascii="Arial"/>
                <w:sz w:val="21"/>
              </w:rPr>
            </w:pPr>
          </w:p>
          <w:p w14:paraId="35763931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552</w:t>
            </w:r>
          </w:p>
        </w:tc>
        <w:tc>
          <w:tcPr>
            <w:tcW w:w="1055" w:type="dxa"/>
            <w:vAlign w:val="top"/>
          </w:tcPr>
          <w:p w14:paraId="300F40D8">
            <w:pPr>
              <w:pStyle w:val="6"/>
              <w:spacing w:before="235" w:line="225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贵州云景环保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77A7A20C">
            <w:pPr>
              <w:spacing w:line="282" w:lineRule="auto"/>
              <w:rPr>
                <w:rFonts w:ascii="Arial"/>
                <w:sz w:val="21"/>
              </w:rPr>
            </w:pPr>
          </w:p>
          <w:p w14:paraId="78664129">
            <w:pPr>
              <w:pStyle w:val="6"/>
              <w:spacing w:before="52" w:line="215" w:lineRule="auto"/>
              <w:ind w:left="75"/>
            </w:pPr>
            <w:r>
              <w:rPr>
                <w:b/>
                <w:bCs/>
                <w:spacing w:val="1"/>
              </w:rPr>
              <w:t>计算机操作员</w:t>
            </w:r>
          </w:p>
        </w:tc>
        <w:tc>
          <w:tcPr>
            <w:tcW w:w="3148" w:type="dxa"/>
            <w:vAlign w:val="top"/>
          </w:tcPr>
          <w:p w14:paraId="395AB234">
            <w:pPr>
              <w:pStyle w:val="6"/>
              <w:spacing w:before="34" w:line="215" w:lineRule="auto"/>
              <w:ind w:left="49"/>
            </w:pPr>
            <w:r>
              <w:rPr>
                <w:b/>
                <w:bCs/>
                <w:spacing w:val="3"/>
              </w:rPr>
              <w:t>1、熟悉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3"/>
              </w:rPr>
              <w:t>电脑软件操作；2、能够独立绘</w:t>
            </w:r>
          </w:p>
          <w:p w14:paraId="32F6EE14">
            <w:pPr>
              <w:pStyle w:val="6"/>
              <w:spacing w:before="14" w:line="215" w:lineRule="auto"/>
              <w:ind w:left="87"/>
            </w:pPr>
            <w:r>
              <w:rPr>
                <w:b/>
                <w:bCs/>
                <w:spacing w:val="3"/>
              </w:rPr>
              <w:t>制简单的房屋平面布置图；3、实习期2个</w:t>
            </w:r>
          </w:p>
          <w:p w14:paraId="3729877A">
            <w:pPr>
              <w:pStyle w:val="6"/>
              <w:spacing w:before="15" w:line="202" w:lineRule="auto"/>
              <w:ind w:left="1164" w:right="72" w:hanging="1073"/>
            </w:pPr>
            <w:r>
              <w:rPr>
                <w:b/>
                <w:bCs/>
                <w:spacing w:val="3"/>
              </w:rPr>
              <w:t>月，实习期满后，能独立完成项目图纸的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绘制工作。</w:t>
            </w:r>
          </w:p>
        </w:tc>
        <w:tc>
          <w:tcPr>
            <w:tcW w:w="520" w:type="dxa"/>
            <w:vAlign w:val="top"/>
          </w:tcPr>
          <w:p w14:paraId="2CDDBD9F">
            <w:pPr>
              <w:spacing w:line="302" w:lineRule="auto"/>
              <w:rPr>
                <w:rFonts w:ascii="Arial"/>
                <w:sz w:val="21"/>
              </w:rPr>
            </w:pPr>
          </w:p>
          <w:p w14:paraId="2F6A47EF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1D6D142">
            <w:pPr>
              <w:spacing w:line="282" w:lineRule="auto"/>
              <w:rPr>
                <w:rFonts w:ascii="Arial"/>
                <w:sz w:val="21"/>
              </w:rPr>
            </w:pPr>
          </w:p>
          <w:p w14:paraId="76659B5B">
            <w:pPr>
              <w:pStyle w:val="6"/>
              <w:spacing w:before="52" w:line="216" w:lineRule="auto"/>
              <w:ind w:left="512"/>
            </w:pPr>
            <w:r>
              <w:rPr>
                <w:b/>
                <w:bCs/>
                <w:spacing w:val="-2"/>
              </w:rPr>
              <w:t>计算机</w:t>
            </w:r>
          </w:p>
        </w:tc>
        <w:tc>
          <w:tcPr>
            <w:tcW w:w="769" w:type="dxa"/>
            <w:vAlign w:val="top"/>
          </w:tcPr>
          <w:p w14:paraId="4E4FCE97">
            <w:pPr>
              <w:spacing w:line="282" w:lineRule="auto"/>
              <w:rPr>
                <w:rFonts w:ascii="Arial"/>
                <w:sz w:val="21"/>
              </w:rPr>
            </w:pPr>
          </w:p>
          <w:p w14:paraId="1853ABFC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35560E22">
            <w:pPr>
              <w:spacing w:line="282" w:lineRule="auto"/>
              <w:rPr>
                <w:rFonts w:ascii="Arial"/>
                <w:sz w:val="21"/>
              </w:rPr>
            </w:pPr>
          </w:p>
          <w:p w14:paraId="776D5023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4-5k</w:t>
            </w:r>
          </w:p>
        </w:tc>
        <w:tc>
          <w:tcPr>
            <w:tcW w:w="2254" w:type="dxa"/>
            <w:vAlign w:val="top"/>
          </w:tcPr>
          <w:p w14:paraId="00663C96">
            <w:pPr>
              <w:spacing w:line="282" w:lineRule="auto"/>
              <w:rPr>
                <w:rFonts w:ascii="Arial"/>
                <w:sz w:val="21"/>
              </w:rPr>
            </w:pPr>
          </w:p>
          <w:p w14:paraId="5E188E9A">
            <w:pPr>
              <w:pStyle w:val="6"/>
              <w:spacing w:before="52" w:line="217" w:lineRule="auto"/>
              <w:ind w:left="479"/>
            </w:pPr>
            <w:r>
              <w:rPr>
                <w:b/>
                <w:bCs/>
                <w:spacing w:val="2"/>
              </w:rPr>
              <w:t>五险一金，包中餐</w:t>
            </w:r>
          </w:p>
        </w:tc>
        <w:tc>
          <w:tcPr>
            <w:tcW w:w="753" w:type="dxa"/>
            <w:vAlign w:val="top"/>
          </w:tcPr>
          <w:p w14:paraId="683C7DA4">
            <w:pPr>
              <w:spacing w:line="282" w:lineRule="auto"/>
              <w:rPr>
                <w:rFonts w:ascii="Arial"/>
                <w:sz w:val="21"/>
              </w:rPr>
            </w:pPr>
          </w:p>
          <w:p w14:paraId="5EDC63EE">
            <w:pPr>
              <w:pStyle w:val="6"/>
              <w:spacing w:before="52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79C70CDF">
            <w:pPr>
              <w:spacing w:line="282" w:lineRule="auto"/>
              <w:rPr>
                <w:rFonts w:ascii="Arial"/>
                <w:sz w:val="21"/>
              </w:rPr>
            </w:pPr>
          </w:p>
          <w:p w14:paraId="6A7E0D20">
            <w:pPr>
              <w:pStyle w:val="6"/>
              <w:spacing w:before="52" w:line="216" w:lineRule="auto"/>
              <w:ind w:left="149"/>
            </w:pPr>
            <w:r>
              <w:rPr>
                <w:b/>
                <w:bCs/>
                <w:spacing w:val="-1"/>
              </w:rPr>
              <w:t>何伟</w:t>
            </w:r>
          </w:p>
        </w:tc>
        <w:tc>
          <w:tcPr>
            <w:tcW w:w="1347" w:type="dxa"/>
            <w:vAlign w:val="top"/>
          </w:tcPr>
          <w:p w14:paraId="1AC44FD1">
            <w:pPr>
              <w:spacing w:line="303" w:lineRule="auto"/>
              <w:rPr>
                <w:rFonts w:ascii="Arial"/>
                <w:sz w:val="21"/>
              </w:rPr>
            </w:pPr>
          </w:p>
          <w:p w14:paraId="1B71EA25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18788613142</w:t>
            </w:r>
          </w:p>
        </w:tc>
        <w:tc>
          <w:tcPr>
            <w:tcW w:w="962" w:type="dxa"/>
            <w:vAlign w:val="top"/>
          </w:tcPr>
          <w:p w14:paraId="2285216D">
            <w:pPr>
              <w:pStyle w:val="6"/>
              <w:spacing w:before="235" w:line="238" w:lineRule="auto"/>
              <w:ind w:left="239" w:right="46" w:hanging="159"/>
            </w:pPr>
            <w:r>
              <w:drawing>
                <wp:anchor distT="0" distB="0" distL="0" distR="0" simplePos="0" relativeHeight="25206784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605155" cy="516890"/>
                  <wp:effectExtent l="0" t="0" r="0" b="0"/>
                  <wp:wrapNone/>
                  <wp:docPr id="626" name="IM 626">
                    <a:hlinkClick xmlns:a="http://schemas.openxmlformats.org/drawingml/2006/main" r:id="rId35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IM 626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"mailto:172757669@qq.com"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172757669@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"mailto:172757669@qq.com"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16703C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052B0A17">
            <w:pPr>
              <w:pStyle w:val="6"/>
              <w:spacing w:before="255" w:line="181" w:lineRule="auto"/>
              <w:ind w:left="223"/>
            </w:pPr>
            <w:r>
              <w:rPr>
                <w:b/>
                <w:bCs/>
                <w:spacing w:val="-4"/>
              </w:rPr>
              <w:t>553</w:t>
            </w:r>
          </w:p>
        </w:tc>
        <w:tc>
          <w:tcPr>
            <w:tcW w:w="1055" w:type="dxa"/>
            <w:vAlign w:val="top"/>
          </w:tcPr>
          <w:p w14:paraId="2521A6AD">
            <w:pPr>
              <w:pStyle w:val="6"/>
              <w:spacing w:before="136" w:line="223" w:lineRule="auto"/>
              <w:ind w:left="29" w:right="26" w:firstLine="4"/>
            </w:pPr>
            <w:r>
              <w:rPr>
                <w:b/>
                <w:bCs/>
                <w:spacing w:val="1"/>
              </w:rPr>
              <w:t>贵州江航环保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科技有限公司</w:t>
            </w:r>
          </w:p>
        </w:tc>
        <w:tc>
          <w:tcPr>
            <w:tcW w:w="1134" w:type="dxa"/>
            <w:vAlign w:val="top"/>
          </w:tcPr>
          <w:p w14:paraId="329FD5E9">
            <w:pPr>
              <w:pStyle w:val="6"/>
              <w:spacing w:before="234" w:line="217" w:lineRule="auto"/>
              <w:ind w:left="320"/>
            </w:pPr>
            <w:r>
              <w:rPr>
                <w:b/>
                <w:bCs/>
                <w:spacing w:val="-1"/>
              </w:rPr>
              <w:t>技术员</w:t>
            </w:r>
          </w:p>
        </w:tc>
        <w:tc>
          <w:tcPr>
            <w:tcW w:w="3148" w:type="dxa"/>
            <w:vAlign w:val="top"/>
          </w:tcPr>
          <w:p w14:paraId="750050F9">
            <w:pPr>
              <w:pStyle w:val="6"/>
              <w:spacing w:before="234" w:line="214" w:lineRule="auto"/>
              <w:ind w:left="836"/>
            </w:pPr>
            <w:r>
              <w:rPr>
                <w:b/>
                <w:bCs/>
                <w:spacing w:val="2"/>
              </w:rPr>
              <w:t>监测采样及报告编制</w:t>
            </w:r>
          </w:p>
        </w:tc>
        <w:tc>
          <w:tcPr>
            <w:tcW w:w="520" w:type="dxa"/>
            <w:vAlign w:val="top"/>
          </w:tcPr>
          <w:p w14:paraId="54EA7BD5">
            <w:pPr>
              <w:pStyle w:val="6"/>
              <w:spacing w:before="254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5C82EDD6">
            <w:pPr>
              <w:pStyle w:val="6"/>
              <w:spacing w:before="136" w:line="223" w:lineRule="auto"/>
              <w:ind w:left="344" w:right="75" w:hanging="251"/>
            </w:pPr>
            <w:r>
              <w:rPr>
                <w:b/>
                <w:bCs/>
                <w:spacing w:val="2"/>
              </w:rPr>
              <w:t>环境工程、采矿工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1"/>
              </w:rPr>
              <w:t>程相关专业</w:t>
            </w:r>
          </w:p>
        </w:tc>
        <w:tc>
          <w:tcPr>
            <w:tcW w:w="769" w:type="dxa"/>
            <w:vAlign w:val="top"/>
          </w:tcPr>
          <w:p w14:paraId="358808F9">
            <w:pPr>
              <w:pStyle w:val="6"/>
              <w:spacing w:before="136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74BB5D2">
            <w:pPr>
              <w:pStyle w:val="6"/>
              <w:spacing w:before="234" w:line="236" w:lineRule="auto"/>
              <w:ind w:left="226"/>
            </w:pPr>
            <w:r>
              <w:rPr>
                <w:b/>
                <w:bCs/>
                <w:spacing w:val="-3"/>
              </w:rPr>
              <w:t>5-8k</w:t>
            </w:r>
          </w:p>
        </w:tc>
        <w:tc>
          <w:tcPr>
            <w:tcW w:w="2254" w:type="dxa"/>
            <w:vAlign w:val="top"/>
          </w:tcPr>
          <w:p w14:paraId="0B66FC58">
            <w:pPr>
              <w:pStyle w:val="6"/>
              <w:spacing w:before="233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62905B87">
            <w:pPr>
              <w:pStyle w:val="6"/>
              <w:spacing w:before="234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1FBCBBD9">
            <w:pPr>
              <w:pStyle w:val="6"/>
              <w:spacing w:before="234" w:line="215" w:lineRule="auto"/>
              <w:ind w:left="184"/>
            </w:pPr>
            <w:r>
              <w:rPr>
                <w:b/>
                <w:bCs/>
                <w:spacing w:val="-18"/>
              </w:rPr>
              <w:t>肖秧</w:t>
            </w:r>
          </w:p>
        </w:tc>
        <w:tc>
          <w:tcPr>
            <w:tcW w:w="1347" w:type="dxa"/>
            <w:vAlign w:val="top"/>
          </w:tcPr>
          <w:p w14:paraId="2C403F83">
            <w:pPr>
              <w:pStyle w:val="6"/>
              <w:spacing w:before="255" w:line="181" w:lineRule="auto"/>
              <w:ind w:left="152"/>
            </w:pPr>
            <w:r>
              <w:rPr>
                <w:b/>
                <w:bCs/>
              </w:rPr>
              <w:t>0851-28691216</w:t>
            </w:r>
          </w:p>
        </w:tc>
        <w:tc>
          <w:tcPr>
            <w:tcW w:w="962" w:type="dxa"/>
            <w:vAlign w:val="top"/>
          </w:tcPr>
          <w:p w14:paraId="0FD0A169">
            <w:pPr>
              <w:pStyle w:val="6"/>
              <w:spacing w:before="136" w:line="210" w:lineRule="auto"/>
              <w:ind w:left="74"/>
            </w:pPr>
            <w:r>
              <w:drawing>
                <wp:anchor distT="0" distB="0" distL="0" distR="0" simplePos="0" relativeHeight="25206681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4445</wp:posOffset>
                  </wp:positionV>
                  <wp:extent cx="605155" cy="387350"/>
                  <wp:effectExtent l="0" t="0" r="0" b="0"/>
                  <wp:wrapNone/>
                  <wp:docPr id="628" name="IM 628">
                    <a:hlinkClick xmlns:a="http://schemas.openxmlformats.org/drawingml/2006/main" r:id="rId35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IM 628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"mailto:gzjhhbkj@126.com"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gzjhhbkj</w:t>
            </w:r>
            <w:r>
              <w:rPr>
                <w:b/>
                <w:bCs/>
                <w:spacing w:val="4"/>
                <w:u w:val="single" w:color="auto"/>
              </w:rPr>
              <w:t>@1</w:t>
            </w:r>
            <w:r>
              <w:rPr>
                <w:b/>
                <w:bCs/>
                <w:spacing w:val="4"/>
                <w:u w:val="single" w:color="auto"/>
              </w:rPr>
              <w:fldChar w:fldCharType="end"/>
            </w:r>
          </w:p>
          <w:p w14:paraId="12FEF110">
            <w:pPr>
              <w:pStyle w:val="6"/>
              <w:spacing w:before="37" w:line="183" w:lineRule="auto"/>
              <w:ind w:left="245"/>
            </w:pPr>
            <w:r>
              <w:fldChar w:fldCharType="begin"/>
            </w:r>
            <w:r>
              <w:instrText xml:space="preserve"> HYPERLINK "mailto:gzjhhbkj@126.com"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26.com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1ED22D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64ED3E6A">
            <w:pPr>
              <w:pStyle w:val="6"/>
              <w:spacing w:before="256" w:line="181" w:lineRule="auto"/>
              <w:ind w:left="223"/>
            </w:pPr>
            <w:r>
              <w:rPr>
                <w:b/>
                <w:bCs/>
                <w:spacing w:val="-4"/>
              </w:rPr>
              <w:t>554</w:t>
            </w:r>
          </w:p>
        </w:tc>
        <w:tc>
          <w:tcPr>
            <w:tcW w:w="1055" w:type="dxa"/>
            <w:vAlign w:val="top"/>
          </w:tcPr>
          <w:p w14:paraId="6C1102E6">
            <w:pPr>
              <w:pStyle w:val="6"/>
              <w:spacing w:before="134" w:line="225" w:lineRule="auto"/>
              <w:ind w:left="29" w:right="26" w:firstLine="4"/>
            </w:pPr>
            <w:r>
              <w:rPr>
                <w:b/>
                <w:bCs/>
                <w:spacing w:val="1"/>
              </w:rPr>
              <w:t>贵州江航环保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科技有限公司</w:t>
            </w:r>
          </w:p>
        </w:tc>
        <w:tc>
          <w:tcPr>
            <w:tcW w:w="1134" w:type="dxa"/>
            <w:vAlign w:val="top"/>
          </w:tcPr>
          <w:p w14:paraId="7F521680">
            <w:pPr>
              <w:pStyle w:val="6"/>
              <w:spacing w:before="235" w:line="217" w:lineRule="auto"/>
              <w:ind w:left="320"/>
            </w:pPr>
            <w:r>
              <w:rPr>
                <w:b/>
                <w:bCs/>
                <w:spacing w:val="-1"/>
              </w:rPr>
              <w:t>技术员</w:t>
            </w:r>
          </w:p>
        </w:tc>
        <w:tc>
          <w:tcPr>
            <w:tcW w:w="3148" w:type="dxa"/>
            <w:vAlign w:val="top"/>
          </w:tcPr>
          <w:p w14:paraId="6A5339D2">
            <w:pPr>
              <w:pStyle w:val="6"/>
              <w:spacing w:before="235" w:line="216" w:lineRule="auto"/>
              <w:ind w:left="921"/>
            </w:pPr>
            <w:r>
              <w:rPr>
                <w:b/>
                <w:bCs/>
                <w:spacing w:val="1"/>
              </w:rPr>
              <w:t>实验室及报告编制</w:t>
            </w:r>
          </w:p>
        </w:tc>
        <w:tc>
          <w:tcPr>
            <w:tcW w:w="520" w:type="dxa"/>
            <w:vAlign w:val="top"/>
          </w:tcPr>
          <w:p w14:paraId="23711802">
            <w:pPr>
              <w:pStyle w:val="6"/>
              <w:spacing w:before="255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2663BED8">
            <w:pPr>
              <w:pStyle w:val="6"/>
              <w:spacing w:before="36" w:line="215" w:lineRule="auto"/>
              <w:ind w:left="100"/>
            </w:pPr>
            <w:r>
              <w:rPr>
                <w:b/>
                <w:bCs/>
                <w:spacing w:val="2"/>
              </w:rPr>
              <w:t>预防医学、卫生检</w:t>
            </w:r>
          </w:p>
          <w:p w14:paraId="2B542A3F">
            <w:pPr>
              <w:pStyle w:val="6"/>
              <w:spacing w:before="13" w:line="216" w:lineRule="auto"/>
              <w:ind w:left="94"/>
            </w:pPr>
            <w:r>
              <w:rPr>
                <w:b/>
                <w:bCs/>
                <w:spacing w:val="2"/>
              </w:rPr>
              <w:t>验、环境工程等相</w:t>
            </w:r>
          </w:p>
          <w:p w14:paraId="480C579A">
            <w:pPr>
              <w:pStyle w:val="6"/>
              <w:spacing w:before="14" w:line="169" w:lineRule="auto"/>
              <w:ind w:left="515"/>
            </w:pP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3AA6ECC2">
            <w:pPr>
              <w:pStyle w:val="6"/>
              <w:spacing w:before="134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05E3025">
            <w:pPr>
              <w:pStyle w:val="6"/>
              <w:spacing w:before="235" w:line="236" w:lineRule="auto"/>
              <w:ind w:left="226"/>
            </w:pPr>
            <w:r>
              <w:rPr>
                <w:b/>
                <w:bCs/>
                <w:spacing w:val="-3"/>
              </w:rPr>
              <w:t>5-8k</w:t>
            </w:r>
          </w:p>
        </w:tc>
        <w:tc>
          <w:tcPr>
            <w:tcW w:w="2254" w:type="dxa"/>
            <w:vAlign w:val="top"/>
          </w:tcPr>
          <w:p w14:paraId="76B54619">
            <w:pPr>
              <w:pStyle w:val="6"/>
              <w:spacing w:before="234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08E0B19B">
            <w:pPr>
              <w:pStyle w:val="6"/>
              <w:spacing w:before="235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0BF34266">
            <w:pPr>
              <w:pStyle w:val="6"/>
              <w:spacing w:before="235" w:line="215" w:lineRule="auto"/>
              <w:ind w:left="184"/>
            </w:pPr>
            <w:r>
              <w:rPr>
                <w:b/>
                <w:bCs/>
                <w:spacing w:val="-18"/>
              </w:rPr>
              <w:t>肖秧</w:t>
            </w:r>
          </w:p>
        </w:tc>
        <w:tc>
          <w:tcPr>
            <w:tcW w:w="1347" w:type="dxa"/>
            <w:vAlign w:val="top"/>
          </w:tcPr>
          <w:p w14:paraId="63999019">
            <w:pPr>
              <w:pStyle w:val="6"/>
              <w:spacing w:before="256" w:line="181" w:lineRule="auto"/>
              <w:ind w:left="152"/>
            </w:pPr>
            <w:r>
              <w:rPr>
                <w:b/>
                <w:bCs/>
              </w:rPr>
              <w:t>0851-28691216</w:t>
            </w:r>
          </w:p>
        </w:tc>
        <w:tc>
          <w:tcPr>
            <w:tcW w:w="962" w:type="dxa"/>
            <w:vAlign w:val="top"/>
          </w:tcPr>
          <w:p w14:paraId="3C3CDE9B">
            <w:pPr>
              <w:pStyle w:val="6"/>
              <w:spacing w:before="134" w:line="210" w:lineRule="auto"/>
              <w:ind w:left="74"/>
            </w:pPr>
            <w:r>
              <w:drawing>
                <wp:anchor distT="0" distB="0" distL="0" distR="0" simplePos="0" relativeHeight="25206579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5080</wp:posOffset>
                  </wp:positionV>
                  <wp:extent cx="605155" cy="386715"/>
                  <wp:effectExtent l="0" t="0" r="0" b="0"/>
                  <wp:wrapNone/>
                  <wp:docPr id="630" name="IM 630">
                    <a:hlinkClick xmlns:a="http://schemas.openxmlformats.org/drawingml/2006/main" r:id="rId35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IM 630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"mailto:gzjhhbkj@126.com"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gzjhhbkj</w:t>
            </w:r>
            <w:r>
              <w:rPr>
                <w:b/>
                <w:bCs/>
                <w:spacing w:val="4"/>
                <w:u w:val="single" w:color="auto"/>
              </w:rPr>
              <w:t>@1</w:t>
            </w:r>
            <w:r>
              <w:rPr>
                <w:b/>
                <w:bCs/>
                <w:spacing w:val="4"/>
                <w:u w:val="single" w:color="auto"/>
              </w:rPr>
              <w:fldChar w:fldCharType="end"/>
            </w:r>
          </w:p>
          <w:p w14:paraId="7CB26D0B">
            <w:pPr>
              <w:pStyle w:val="6"/>
              <w:spacing w:before="40" w:line="183" w:lineRule="auto"/>
              <w:ind w:left="245"/>
            </w:pPr>
            <w:r>
              <w:fldChar w:fldCharType="begin"/>
            </w:r>
            <w:r>
              <w:instrText xml:space="preserve"> HYPERLINK "mailto:gzjhhbkj@126.com"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26.com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78467D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69" w:type="dxa"/>
            <w:vAlign w:val="top"/>
          </w:tcPr>
          <w:p w14:paraId="064962BC">
            <w:pPr>
              <w:pStyle w:val="6"/>
              <w:spacing w:before="259" w:line="178" w:lineRule="auto"/>
              <w:ind w:left="223"/>
            </w:pPr>
            <w:r>
              <w:rPr>
                <w:b/>
                <w:bCs/>
                <w:spacing w:val="-4"/>
              </w:rPr>
              <w:t>555</w:t>
            </w:r>
          </w:p>
        </w:tc>
        <w:tc>
          <w:tcPr>
            <w:tcW w:w="1055" w:type="dxa"/>
            <w:vAlign w:val="top"/>
          </w:tcPr>
          <w:p w14:paraId="0EEFB344">
            <w:pPr>
              <w:pStyle w:val="6"/>
              <w:spacing w:before="137" w:line="223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贵州蔚蓝环保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4F828357">
            <w:pPr>
              <w:pStyle w:val="6"/>
              <w:spacing w:before="138" w:line="224" w:lineRule="auto"/>
              <w:ind w:left="495" w:right="63" w:hanging="424"/>
            </w:pPr>
            <w:r>
              <w:rPr>
                <w:b/>
                <w:bCs/>
                <w:spacing w:val="2"/>
              </w:rPr>
              <w:t>环境咨询技术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1BEEB651">
            <w:pPr>
              <w:pStyle w:val="6"/>
              <w:spacing w:before="36" w:line="216" w:lineRule="auto"/>
              <w:ind w:left="82"/>
            </w:pPr>
            <w:r>
              <w:rPr>
                <w:b/>
                <w:bCs/>
                <w:spacing w:val="3"/>
              </w:rPr>
              <w:t>编制项目竣工验收、应急预案、污染地块</w:t>
            </w:r>
          </w:p>
          <w:p w14:paraId="40485D48">
            <w:pPr>
              <w:pStyle w:val="6"/>
              <w:spacing w:before="14" w:line="215" w:lineRule="auto"/>
              <w:ind w:left="82"/>
            </w:pPr>
            <w:r>
              <w:rPr>
                <w:b/>
                <w:bCs/>
                <w:spacing w:val="3"/>
              </w:rPr>
              <w:t>调查、节能评估、水土保持方案、水土保</w:t>
            </w:r>
          </w:p>
          <w:p w14:paraId="5EA879FF">
            <w:pPr>
              <w:pStyle w:val="6"/>
              <w:spacing w:before="12" w:line="180" w:lineRule="auto"/>
              <w:ind w:left="252"/>
            </w:pPr>
            <w:r>
              <w:rPr>
                <w:b/>
                <w:bCs/>
                <w:spacing w:val="3"/>
              </w:rPr>
              <w:t>持监测、水土保持验收，环境规划等</w:t>
            </w:r>
          </w:p>
        </w:tc>
        <w:tc>
          <w:tcPr>
            <w:tcW w:w="520" w:type="dxa"/>
            <w:vAlign w:val="top"/>
          </w:tcPr>
          <w:p w14:paraId="2DB88C28">
            <w:pPr>
              <w:pStyle w:val="6"/>
              <w:spacing w:before="256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976CBA1">
            <w:pPr>
              <w:pStyle w:val="6"/>
              <w:spacing w:before="136" w:line="223" w:lineRule="auto"/>
              <w:ind w:left="268" w:right="75" w:hanging="175"/>
            </w:pPr>
            <w:r>
              <w:rPr>
                <w:b/>
                <w:bCs/>
                <w:spacing w:val="2"/>
              </w:rPr>
              <w:t>环境工程、环境科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</w:rPr>
              <w:t>学、水土保持</w:t>
            </w:r>
          </w:p>
        </w:tc>
        <w:tc>
          <w:tcPr>
            <w:tcW w:w="769" w:type="dxa"/>
            <w:vAlign w:val="top"/>
          </w:tcPr>
          <w:p w14:paraId="1241E02C">
            <w:pPr>
              <w:pStyle w:val="6"/>
              <w:spacing w:before="36" w:line="214" w:lineRule="auto"/>
              <w:ind w:left="102" w:right="40" w:hanging="41"/>
              <w:jc w:val="both"/>
            </w:pPr>
            <w:r>
              <w:pict>
                <v:shape id="_x0000_s1115" o:spid="_x0000_s1115" o:spt="202" type="#_x0000_t202" style="position:absolute;left:0pt;margin-left:-62.1pt;margin-top:24.45pt;height:15.1pt;width:106.35pt;z-index:25207091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D61DA3D">
                        <w:pPr>
                          <w:pStyle w:val="2"/>
                          <w:spacing w:before="20" w:line="219" w:lineRule="auto"/>
                          <w:ind w:left="20"/>
                        </w:pPr>
                        <w:r>
                          <w:rPr>
                            <w:spacing w:val="-4"/>
                          </w:rPr>
                          <w:t>第</w:t>
                        </w:r>
                        <w:r>
                          <w:rPr>
                            <w:spacing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90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页，共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208 页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8"/>
              </w:rPr>
              <w:t>上（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-8"/>
              </w:rPr>
              <w:t>985</w:t>
            </w:r>
            <w:r>
              <w:t xml:space="preserve"> </w:t>
            </w:r>
            <w:r>
              <w:rPr>
                <w:b/>
                <w:bCs/>
                <w:spacing w:val="4"/>
              </w:rPr>
              <w:t>、211）</w:t>
            </w:r>
          </w:p>
        </w:tc>
        <w:tc>
          <w:tcPr>
            <w:tcW w:w="753" w:type="dxa"/>
            <w:vAlign w:val="top"/>
          </w:tcPr>
          <w:p w14:paraId="7E36C433">
            <w:pPr>
              <w:pStyle w:val="6"/>
              <w:spacing w:before="136" w:line="223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5A3B3314">
            <w:pPr>
              <w:pStyle w:val="6"/>
              <w:spacing w:before="236" w:line="215" w:lineRule="auto"/>
              <w:ind w:left="729"/>
            </w:pPr>
            <w:r>
              <w:rPr>
                <w:b/>
                <w:bCs/>
              </w:rPr>
              <w:t>五险、双休</w:t>
            </w:r>
          </w:p>
        </w:tc>
        <w:tc>
          <w:tcPr>
            <w:tcW w:w="753" w:type="dxa"/>
            <w:vAlign w:val="top"/>
          </w:tcPr>
          <w:p w14:paraId="61A1DBAC">
            <w:pPr>
              <w:pStyle w:val="6"/>
              <w:spacing w:before="236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32D2E83C">
            <w:pPr>
              <w:pStyle w:val="6"/>
              <w:spacing w:before="235" w:line="221" w:lineRule="auto"/>
              <w:ind w:left="156"/>
            </w:pPr>
            <w:r>
              <w:rPr>
                <w:b/>
                <w:bCs/>
                <w:spacing w:val="-4"/>
              </w:rPr>
              <w:t>王磊</w:t>
            </w:r>
          </w:p>
        </w:tc>
        <w:tc>
          <w:tcPr>
            <w:tcW w:w="1347" w:type="dxa"/>
            <w:vAlign w:val="top"/>
          </w:tcPr>
          <w:p w14:paraId="57BB02C1">
            <w:pPr>
              <w:pStyle w:val="6"/>
              <w:spacing w:before="257" w:line="181" w:lineRule="auto"/>
              <w:ind w:left="150"/>
            </w:pPr>
            <w:r>
              <w:rPr>
                <w:b/>
                <w:bCs/>
                <w:spacing w:val="-3"/>
              </w:rPr>
              <w:t>139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3"/>
              </w:rPr>
              <w:t>8499</w:t>
            </w:r>
            <w:r>
              <w:rPr>
                <w:spacing w:val="22"/>
              </w:rPr>
              <w:t xml:space="preserve"> </w:t>
            </w:r>
            <w:r>
              <w:rPr>
                <w:b/>
                <w:bCs/>
                <w:spacing w:val="-3"/>
              </w:rPr>
              <w:t>8278</w:t>
            </w:r>
          </w:p>
        </w:tc>
        <w:tc>
          <w:tcPr>
            <w:tcW w:w="962" w:type="dxa"/>
            <w:vAlign w:val="top"/>
          </w:tcPr>
          <w:p w14:paraId="1BAC3F71">
            <w:pPr>
              <w:pStyle w:val="6"/>
              <w:spacing w:before="157" w:line="226" w:lineRule="auto"/>
              <w:ind w:left="192" w:right="46" w:hanging="112"/>
            </w:pPr>
            <w:r>
              <w:drawing>
                <wp:anchor distT="0" distB="0" distL="0" distR="0" simplePos="0" relativeHeight="25206476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5080</wp:posOffset>
                  </wp:positionV>
                  <wp:extent cx="605155" cy="387350"/>
                  <wp:effectExtent l="0" t="0" r="0" b="0"/>
                  <wp:wrapNone/>
                  <wp:docPr id="632" name="IM 632">
                    <a:hlinkClick xmlns:a="http://schemas.openxmlformats.org/drawingml/2006/main" r:id="rId35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IM 632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"mailto:1422096964@qq.com"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1422096964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"mailto:1422096964@qq.com"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6A1C4C3C">
      <w:pPr>
        <w:rPr>
          <w:rFonts w:ascii="Arial"/>
          <w:sz w:val="21"/>
        </w:rPr>
      </w:pPr>
    </w:p>
    <w:p w14:paraId="5EF2EB2B">
      <w:pPr>
        <w:rPr>
          <w:rFonts w:ascii="Arial" w:hAnsi="Arial" w:eastAsia="Arial" w:cs="Arial"/>
          <w:sz w:val="21"/>
          <w:szCs w:val="21"/>
        </w:rPr>
        <w:sectPr>
          <w:footerReference r:id="rId94" w:type="default"/>
          <w:pgSz w:w="16837" w:h="11905"/>
          <w:pgMar w:top="988" w:right="787" w:bottom="400" w:left="554" w:header="0" w:footer="0" w:gutter="0"/>
          <w:cols w:space="720" w:num="1"/>
        </w:sectPr>
      </w:pPr>
    </w:p>
    <w:p w14:paraId="5AED1441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5617AD23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32C184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6FA9E1B7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8BC8DC0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18A61F26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46192469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23E28432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56052860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51428E49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3022C7D4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4C33135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08242AF0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33246612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16A53EB2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6C3DB0C9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7125E8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3CEA0A2A">
            <w:pPr>
              <w:pStyle w:val="6"/>
              <w:spacing w:before="243" w:line="181" w:lineRule="auto"/>
              <w:ind w:left="223"/>
            </w:pPr>
            <w:r>
              <w:rPr>
                <w:b/>
                <w:bCs/>
                <w:spacing w:val="-4"/>
              </w:rPr>
              <w:t>556</w:t>
            </w:r>
          </w:p>
        </w:tc>
        <w:tc>
          <w:tcPr>
            <w:tcW w:w="1055" w:type="dxa"/>
            <w:vAlign w:val="top"/>
          </w:tcPr>
          <w:p w14:paraId="18A8CBB0">
            <w:pPr>
              <w:pStyle w:val="6"/>
              <w:spacing w:before="124" w:line="223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贵州蔚蓝环保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5B0E8848">
            <w:pPr>
              <w:pStyle w:val="6"/>
              <w:spacing w:before="124" w:line="223" w:lineRule="auto"/>
              <w:ind w:left="156" w:right="21" w:hanging="128"/>
            </w:pPr>
            <w:r>
              <w:rPr>
                <w:b/>
                <w:bCs/>
                <w:spacing w:val="2"/>
              </w:rPr>
              <w:t>环境工程/水利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工程技术员</w:t>
            </w:r>
          </w:p>
        </w:tc>
        <w:tc>
          <w:tcPr>
            <w:tcW w:w="3148" w:type="dxa"/>
            <w:vAlign w:val="top"/>
          </w:tcPr>
          <w:p w14:paraId="3B6BC215">
            <w:pPr>
              <w:pStyle w:val="6"/>
              <w:spacing w:before="124" w:line="223" w:lineRule="auto"/>
              <w:ind w:left="755" w:right="108" w:hanging="673"/>
            </w:pPr>
            <w:r>
              <w:rPr>
                <w:b/>
                <w:bCs/>
                <w:spacing w:val="1"/>
              </w:rPr>
              <w:t>环境工程项目和水利工程项目可研编制、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2"/>
              </w:rPr>
              <w:t>实施方案、初步设计等</w:t>
            </w:r>
          </w:p>
        </w:tc>
        <w:tc>
          <w:tcPr>
            <w:tcW w:w="520" w:type="dxa"/>
            <w:vAlign w:val="top"/>
          </w:tcPr>
          <w:p w14:paraId="69871C1A">
            <w:pPr>
              <w:pStyle w:val="6"/>
              <w:spacing w:before="24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8E811B2">
            <w:pPr>
              <w:pStyle w:val="6"/>
              <w:spacing w:before="124" w:line="223" w:lineRule="auto"/>
              <w:ind w:left="344" w:right="75" w:hanging="251"/>
            </w:pPr>
            <w:r>
              <w:rPr>
                <w:b/>
                <w:bCs/>
                <w:spacing w:val="2"/>
              </w:rPr>
              <w:t>环境工程、水利工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1"/>
              </w:rPr>
              <w:t>程、给排水</w:t>
            </w:r>
          </w:p>
        </w:tc>
        <w:tc>
          <w:tcPr>
            <w:tcW w:w="769" w:type="dxa"/>
            <w:vAlign w:val="top"/>
          </w:tcPr>
          <w:p w14:paraId="46923C4F">
            <w:pPr>
              <w:pStyle w:val="6"/>
              <w:spacing w:before="22" w:line="216" w:lineRule="auto"/>
              <w:ind w:left="102" w:right="40" w:hanging="41"/>
              <w:jc w:val="both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8"/>
              </w:rPr>
              <w:t>上（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-8"/>
              </w:rPr>
              <w:t>985</w:t>
            </w:r>
            <w:r>
              <w:t xml:space="preserve"> </w:t>
            </w:r>
            <w:r>
              <w:rPr>
                <w:b/>
                <w:bCs/>
                <w:spacing w:val="4"/>
              </w:rPr>
              <w:t>、211）</w:t>
            </w:r>
          </w:p>
        </w:tc>
        <w:tc>
          <w:tcPr>
            <w:tcW w:w="753" w:type="dxa"/>
            <w:vAlign w:val="top"/>
          </w:tcPr>
          <w:p w14:paraId="06AECA87">
            <w:pPr>
              <w:pStyle w:val="6"/>
              <w:spacing w:before="123" w:line="223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4770F159">
            <w:pPr>
              <w:pStyle w:val="6"/>
              <w:spacing w:before="222" w:line="215" w:lineRule="auto"/>
              <w:ind w:left="729"/>
            </w:pPr>
            <w:r>
              <w:rPr>
                <w:b/>
                <w:bCs/>
              </w:rPr>
              <w:t>五险、双休</w:t>
            </w:r>
          </w:p>
        </w:tc>
        <w:tc>
          <w:tcPr>
            <w:tcW w:w="753" w:type="dxa"/>
            <w:vAlign w:val="top"/>
          </w:tcPr>
          <w:p w14:paraId="2C4683EA">
            <w:pPr>
              <w:pStyle w:val="6"/>
              <w:spacing w:before="222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5B74355F">
            <w:pPr>
              <w:pStyle w:val="6"/>
              <w:spacing w:before="221" w:line="221" w:lineRule="auto"/>
              <w:ind w:left="156"/>
            </w:pPr>
            <w:r>
              <w:rPr>
                <w:b/>
                <w:bCs/>
                <w:spacing w:val="-4"/>
              </w:rPr>
              <w:t>王磊</w:t>
            </w:r>
          </w:p>
        </w:tc>
        <w:tc>
          <w:tcPr>
            <w:tcW w:w="1347" w:type="dxa"/>
            <w:vAlign w:val="top"/>
          </w:tcPr>
          <w:p w14:paraId="17AE18E2">
            <w:pPr>
              <w:pStyle w:val="6"/>
              <w:spacing w:before="243" w:line="181" w:lineRule="auto"/>
              <w:ind w:left="150"/>
            </w:pPr>
            <w:r>
              <w:rPr>
                <w:b/>
                <w:bCs/>
                <w:spacing w:val="-3"/>
              </w:rPr>
              <w:t>139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3"/>
              </w:rPr>
              <w:t>8499</w:t>
            </w:r>
            <w:r>
              <w:rPr>
                <w:spacing w:val="22"/>
              </w:rPr>
              <w:t xml:space="preserve"> </w:t>
            </w:r>
            <w:r>
              <w:rPr>
                <w:b/>
                <w:bCs/>
                <w:spacing w:val="-3"/>
              </w:rPr>
              <w:t>8278</w:t>
            </w:r>
          </w:p>
        </w:tc>
        <w:tc>
          <w:tcPr>
            <w:tcW w:w="962" w:type="dxa"/>
            <w:vAlign w:val="top"/>
          </w:tcPr>
          <w:p w14:paraId="0073F2BB">
            <w:pPr>
              <w:pStyle w:val="6"/>
              <w:spacing w:before="144" w:line="226" w:lineRule="auto"/>
              <w:ind w:left="192" w:right="46" w:hanging="112"/>
            </w:pPr>
            <w:r>
              <w:drawing>
                <wp:anchor distT="0" distB="0" distL="0" distR="0" simplePos="0" relativeHeight="25207500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-2540</wp:posOffset>
                  </wp:positionV>
                  <wp:extent cx="605155" cy="387350"/>
                  <wp:effectExtent l="0" t="0" r="0" b="0"/>
                  <wp:wrapNone/>
                  <wp:docPr id="634" name="IM 634">
                    <a:hlinkClick xmlns:a="http://schemas.openxmlformats.org/drawingml/2006/main" r:id="rId35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IM 634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"mailto:1422096964@qq.com"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1422096964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"mailto:1422096964@qq.com"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798BFA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39526A8E">
            <w:pPr>
              <w:spacing w:line="295" w:lineRule="auto"/>
              <w:rPr>
                <w:rFonts w:ascii="Arial"/>
                <w:sz w:val="21"/>
              </w:rPr>
            </w:pPr>
          </w:p>
          <w:p w14:paraId="2118C574">
            <w:pPr>
              <w:pStyle w:val="6"/>
              <w:spacing w:before="52" w:line="178" w:lineRule="auto"/>
              <w:ind w:left="223"/>
            </w:pPr>
            <w:r>
              <w:rPr>
                <w:b/>
                <w:bCs/>
                <w:spacing w:val="-4"/>
              </w:rPr>
              <w:t>557</w:t>
            </w:r>
          </w:p>
        </w:tc>
        <w:tc>
          <w:tcPr>
            <w:tcW w:w="1055" w:type="dxa"/>
            <w:vAlign w:val="top"/>
          </w:tcPr>
          <w:p w14:paraId="37754D1E">
            <w:pPr>
              <w:pStyle w:val="6"/>
              <w:spacing w:before="225" w:line="225" w:lineRule="auto"/>
              <w:ind w:left="29" w:right="26" w:firstLine="3"/>
            </w:pPr>
            <w:r>
              <w:rPr>
                <w:b/>
                <w:bCs/>
                <w:spacing w:val="1"/>
              </w:rPr>
              <w:t>遵义皓</w:t>
            </w:r>
            <w:r>
              <w:rPr>
                <w:rFonts w:ascii="宋体" w:hAnsi="宋体" w:eastAsia="宋体" w:cs="宋体"/>
                <w:b/>
                <w:bCs/>
                <w:spacing w:val="1"/>
              </w:rPr>
              <w:t>玥</w:t>
            </w:r>
            <w:r>
              <w:rPr>
                <w:b/>
                <w:bCs/>
                <w:spacing w:val="1"/>
              </w:rPr>
              <w:t>环保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科技有限公司</w:t>
            </w:r>
          </w:p>
        </w:tc>
        <w:tc>
          <w:tcPr>
            <w:tcW w:w="1134" w:type="dxa"/>
            <w:vAlign w:val="top"/>
          </w:tcPr>
          <w:p w14:paraId="69BC7D2C">
            <w:pPr>
              <w:spacing w:line="272" w:lineRule="auto"/>
              <w:rPr>
                <w:rFonts w:ascii="Arial"/>
                <w:sz w:val="21"/>
              </w:rPr>
            </w:pPr>
          </w:p>
          <w:p w14:paraId="55FA44E0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1"/>
              </w:rPr>
              <w:t>环评技术员</w:t>
            </w:r>
          </w:p>
        </w:tc>
        <w:tc>
          <w:tcPr>
            <w:tcW w:w="3148" w:type="dxa"/>
            <w:vAlign w:val="top"/>
          </w:tcPr>
          <w:p w14:paraId="1B14A4EA">
            <w:pPr>
              <w:pStyle w:val="6"/>
              <w:spacing w:before="23" w:line="216" w:lineRule="auto"/>
              <w:ind w:left="51"/>
            </w:pPr>
            <w:r>
              <w:rPr>
                <w:b/>
                <w:bCs/>
                <w:spacing w:val="3"/>
              </w:rPr>
              <w:t>1、负责环评、应急预案、环保竣工验收报</w:t>
            </w:r>
          </w:p>
          <w:p w14:paraId="18F735F3">
            <w:pPr>
              <w:pStyle w:val="6"/>
              <w:spacing w:before="14" w:line="215" w:lineRule="auto"/>
              <w:ind w:left="1083"/>
            </w:pPr>
            <w:r>
              <w:rPr>
                <w:b/>
                <w:bCs/>
              </w:rPr>
              <w:t>告编制工作；</w:t>
            </w:r>
          </w:p>
          <w:p w14:paraId="5363F18E">
            <w:pPr>
              <w:pStyle w:val="6"/>
              <w:spacing w:before="15" w:line="215" w:lineRule="auto"/>
              <w:ind w:left="48"/>
            </w:pPr>
            <w:r>
              <w:rPr>
                <w:b/>
                <w:bCs/>
                <w:spacing w:val="3"/>
              </w:rPr>
              <w:t>2、工作积极认真，责任心强，适应出差和</w:t>
            </w:r>
          </w:p>
          <w:p w14:paraId="23E8E987">
            <w:pPr>
              <w:pStyle w:val="6"/>
              <w:spacing w:before="12" w:line="186" w:lineRule="auto"/>
              <w:ind w:left="752"/>
            </w:pPr>
            <w:r>
              <w:rPr>
                <w:b/>
                <w:bCs/>
                <w:spacing w:val="2"/>
              </w:rPr>
              <w:t>现场工作的环境条件。</w:t>
            </w:r>
          </w:p>
        </w:tc>
        <w:tc>
          <w:tcPr>
            <w:tcW w:w="520" w:type="dxa"/>
            <w:vAlign w:val="top"/>
          </w:tcPr>
          <w:p w14:paraId="2E9DCB6A">
            <w:pPr>
              <w:spacing w:line="292" w:lineRule="auto"/>
              <w:rPr>
                <w:rFonts w:ascii="Arial"/>
                <w:sz w:val="21"/>
              </w:rPr>
            </w:pPr>
          </w:p>
          <w:p w14:paraId="59F8BA5B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68878065">
            <w:pPr>
              <w:pStyle w:val="6"/>
              <w:spacing w:before="225" w:line="217" w:lineRule="auto"/>
              <w:ind w:left="91"/>
            </w:pPr>
            <w:r>
              <w:rPr>
                <w:b/>
                <w:bCs/>
              </w:rPr>
              <w:t>环境科学</w:t>
            </w:r>
            <w:r>
              <w:rPr>
                <w:spacing w:val="7"/>
              </w:rPr>
              <w:t xml:space="preserve">    </w:t>
            </w:r>
            <w:r>
              <w:rPr>
                <w:b/>
                <w:bCs/>
              </w:rPr>
              <w:t>环境</w:t>
            </w:r>
          </w:p>
          <w:p w14:paraId="75166D07">
            <w:pPr>
              <w:pStyle w:val="6"/>
              <w:spacing w:before="13" w:line="218" w:lineRule="auto"/>
              <w:ind w:left="594"/>
            </w:pPr>
            <w:r>
              <w:rPr>
                <w:b/>
                <w:bCs/>
                <w:spacing w:val="-4"/>
              </w:rPr>
              <w:t>工程</w:t>
            </w:r>
          </w:p>
        </w:tc>
        <w:tc>
          <w:tcPr>
            <w:tcW w:w="769" w:type="dxa"/>
            <w:vAlign w:val="top"/>
          </w:tcPr>
          <w:p w14:paraId="00FE64CF">
            <w:pPr>
              <w:pStyle w:val="6"/>
              <w:spacing w:before="225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8F85AA0">
            <w:pPr>
              <w:spacing w:line="272" w:lineRule="auto"/>
              <w:rPr>
                <w:rFonts w:ascii="Arial"/>
                <w:sz w:val="21"/>
              </w:rPr>
            </w:pPr>
          </w:p>
          <w:p w14:paraId="4C038398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4F77546D">
            <w:pPr>
              <w:spacing w:line="272" w:lineRule="auto"/>
              <w:rPr>
                <w:rFonts w:ascii="Arial"/>
                <w:sz w:val="21"/>
              </w:rPr>
            </w:pPr>
          </w:p>
          <w:p w14:paraId="36C723B5">
            <w:pPr>
              <w:pStyle w:val="6"/>
              <w:spacing w:before="52" w:line="215" w:lineRule="auto"/>
              <w:ind w:left="729"/>
            </w:pPr>
            <w:r>
              <w:rPr>
                <w:b/>
                <w:bCs/>
              </w:rPr>
              <w:t>五险、双休</w:t>
            </w:r>
          </w:p>
        </w:tc>
        <w:tc>
          <w:tcPr>
            <w:tcW w:w="753" w:type="dxa"/>
            <w:vAlign w:val="top"/>
          </w:tcPr>
          <w:p w14:paraId="56F57D53">
            <w:pPr>
              <w:spacing w:line="272" w:lineRule="auto"/>
              <w:rPr>
                <w:rFonts w:ascii="Arial"/>
                <w:sz w:val="21"/>
              </w:rPr>
            </w:pPr>
          </w:p>
          <w:p w14:paraId="175DE422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4F3814E5">
            <w:pPr>
              <w:spacing w:line="272" w:lineRule="auto"/>
              <w:rPr>
                <w:rFonts w:ascii="Arial"/>
                <w:sz w:val="21"/>
              </w:rPr>
            </w:pPr>
          </w:p>
          <w:p w14:paraId="16C7AF98">
            <w:pPr>
              <w:pStyle w:val="6"/>
              <w:spacing w:before="52" w:line="216" w:lineRule="auto"/>
              <w:ind w:left="67"/>
            </w:pPr>
            <w:r>
              <w:rPr>
                <w:b/>
                <w:bCs/>
                <w:spacing w:val="1"/>
              </w:rPr>
              <w:t>唐小林</w:t>
            </w:r>
          </w:p>
        </w:tc>
        <w:tc>
          <w:tcPr>
            <w:tcW w:w="1347" w:type="dxa"/>
            <w:vAlign w:val="top"/>
          </w:tcPr>
          <w:p w14:paraId="27339B2F">
            <w:pPr>
              <w:spacing w:line="293" w:lineRule="auto"/>
              <w:rPr>
                <w:rFonts w:ascii="Arial"/>
                <w:sz w:val="21"/>
              </w:rPr>
            </w:pPr>
          </w:p>
          <w:p w14:paraId="24545463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13658526088</w:t>
            </w:r>
          </w:p>
        </w:tc>
        <w:tc>
          <w:tcPr>
            <w:tcW w:w="962" w:type="dxa"/>
            <w:vAlign w:val="top"/>
          </w:tcPr>
          <w:p w14:paraId="19F6AEE0">
            <w:pPr>
              <w:pStyle w:val="6"/>
              <w:spacing w:before="225" w:line="238" w:lineRule="auto"/>
              <w:ind w:left="240" w:right="46" w:hanging="157"/>
            </w:pPr>
            <w:r>
              <w:drawing>
                <wp:anchor distT="0" distB="0" distL="0" distR="0" simplePos="0" relativeHeight="25207398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-1270</wp:posOffset>
                  </wp:positionV>
                  <wp:extent cx="605155" cy="516255"/>
                  <wp:effectExtent l="0" t="0" r="0" b="0"/>
                  <wp:wrapNone/>
                  <wp:docPr id="636" name="IM 636">
                    <a:hlinkClick xmlns:a="http://schemas.openxmlformats.org/drawingml/2006/main" r:id="rId35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IM 636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"mailto:348968925@qq.com"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348968925@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"mailto:348968925@qq.com"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55211A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3250F3C7">
            <w:pPr>
              <w:spacing w:line="395" w:lineRule="auto"/>
              <w:rPr>
                <w:rFonts w:ascii="Arial"/>
                <w:sz w:val="21"/>
              </w:rPr>
            </w:pPr>
          </w:p>
          <w:p w14:paraId="6D2F7E57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558</w:t>
            </w:r>
          </w:p>
        </w:tc>
        <w:tc>
          <w:tcPr>
            <w:tcW w:w="1055" w:type="dxa"/>
            <w:vAlign w:val="top"/>
          </w:tcPr>
          <w:p w14:paraId="5E2957F8">
            <w:pPr>
              <w:spacing w:line="273" w:lineRule="auto"/>
              <w:rPr>
                <w:rFonts w:ascii="Arial"/>
                <w:sz w:val="21"/>
              </w:rPr>
            </w:pPr>
          </w:p>
          <w:p w14:paraId="053753A1">
            <w:pPr>
              <w:pStyle w:val="6"/>
              <w:spacing w:before="52" w:line="225" w:lineRule="auto"/>
              <w:ind w:left="29" w:right="26" w:firstLine="4"/>
            </w:pPr>
            <w:r>
              <w:rPr>
                <w:b/>
                <w:bCs/>
                <w:spacing w:val="1"/>
              </w:rPr>
              <w:t>贵州巨美环境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科技有限公司</w:t>
            </w:r>
          </w:p>
        </w:tc>
        <w:tc>
          <w:tcPr>
            <w:tcW w:w="1134" w:type="dxa"/>
            <w:vAlign w:val="top"/>
          </w:tcPr>
          <w:p w14:paraId="2A558B41">
            <w:pPr>
              <w:spacing w:line="273" w:lineRule="auto"/>
              <w:rPr>
                <w:rFonts w:ascii="Arial"/>
                <w:sz w:val="21"/>
              </w:rPr>
            </w:pPr>
          </w:p>
          <w:p w14:paraId="0E7DD890">
            <w:pPr>
              <w:pStyle w:val="6"/>
              <w:spacing w:before="52" w:line="226" w:lineRule="auto"/>
              <w:ind w:left="496" w:right="63" w:hanging="421"/>
            </w:pPr>
            <w:r>
              <w:rPr>
                <w:b/>
                <w:bCs/>
                <w:spacing w:val="1"/>
              </w:rPr>
              <w:t>安全环保资料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0CBC301B">
            <w:pPr>
              <w:pStyle w:val="6"/>
              <w:spacing w:before="27" w:line="216" w:lineRule="auto"/>
              <w:ind w:left="51"/>
            </w:pPr>
            <w:r>
              <w:rPr>
                <w:b/>
                <w:bCs/>
                <w:spacing w:val="3"/>
              </w:rPr>
              <w:t>1、负责收集、整理和归档各类安全环保相</w:t>
            </w:r>
          </w:p>
          <w:p w14:paraId="6EC8A3FC">
            <w:pPr>
              <w:pStyle w:val="6"/>
              <w:spacing w:before="11" w:line="225" w:lineRule="auto"/>
              <w:ind w:left="429" w:right="72" w:hanging="340"/>
            </w:pPr>
            <w:r>
              <w:rPr>
                <w:b/>
                <w:bCs/>
                <w:spacing w:val="3"/>
              </w:rPr>
              <w:t>关的文件、资料，包括但不限于法律法规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1"/>
              </w:rPr>
              <w:t>、政策标准、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-1"/>
              </w:rPr>
              <w:t>内部规章制度等。</w:t>
            </w:r>
          </w:p>
          <w:p w14:paraId="4D10A8E7">
            <w:pPr>
              <w:pStyle w:val="6"/>
              <w:spacing w:before="13" w:line="216" w:lineRule="auto"/>
              <w:ind w:left="960"/>
            </w:pPr>
            <w:r>
              <w:rPr>
                <w:b/>
                <w:bCs/>
                <w:spacing w:val="2"/>
              </w:rPr>
              <w:t>2、环境相关专业</w:t>
            </w:r>
          </w:p>
          <w:p w14:paraId="42B73C6D">
            <w:pPr>
              <w:pStyle w:val="6"/>
              <w:spacing w:before="14" w:line="180" w:lineRule="auto"/>
              <w:ind w:left="254"/>
            </w:pPr>
            <w:r>
              <w:rPr>
                <w:b/>
                <w:bCs/>
                <w:spacing w:val="2"/>
              </w:rPr>
              <w:t>工作认真、踏实，沟通协调能力强。</w:t>
            </w:r>
          </w:p>
        </w:tc>
        <w:tc>
          <w:tcPr>
            <w:tcW w:w="520" w:type="dxa"/>
            <w:vAlign w:val="top"/>
          </w:tcPr>
          <w:p w14:paraId="65FE9DC9">
            <w:pPr>
              <w:spacing w:line="395" w:lineRule="auto"/>
              <w:rPr>
                <w:rFonts w:ascii="Arial"/>
                <w:sz w:val="21"/>
              </w:rPr>
            </w:pPr>
          </w:p>
          <w:p w14:paraId="33DC7695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7BA0E98">
            <w:pPr>
              <w:spacing w:line="375" w:lineRule="auto"/>
              <w:rPr>
                <w:rFonts w:ascii="Arial"/>
                <w:sz w:val="21"/>
              </w:rPr>
            </w:pPr>
          </w:p>
          <w:p w14:paraId="1363B4E3">
            <w:pPr>
              <w:pStyle w:val="6"/>
              <w:spacing w:before="52" w:line="217" w:lineRule="auto"/>
              <w:ind w:left="177"/>
            </w:pPr>
            <w:r>
              <w:rPr>
                <w:b/>
                <w:bCs/>
                <w:spacing w:val="2"/>
              </w:rPr>
              <w:t>环境科学与工程</w:t>
            </w:r>
          </w:p>
        </w:tc>
        <w:tc>
          <w:tcPr>
            <w:tcW w:w="769" w:type="dxa"/>
            <w:vAlign w:val="top"/>
          </w:tcPr>
          <w:p w14:paraId="742B7E1C">
            <w:pPr>
              <w:spacing w:line="275" w:lineRule="auto"/>
              <w:rPr>
                <w:rFonts w:ascii="Arial"/>
                <w:sz w:val="21"/>
              </w:rPr>
            </w:pPr>
          </w:p>
          <w:p w14:paraId="34A85ED2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749AD1E">
            <w:pPr>
              <w:spacing w:line="375" w:lineRule="auto"/>
              <w:rPr>
                <w:rFonts w:ascii="Arial"/>
                <w:sz w:val="21"/>
              </w:rPr>
            </w:pPr>
          </w:p>
          <w:p w14:paraId="0B96F6AC">
            <w:pPr>
              <w:pStyle w:val="6"/>
              <w:spacing w:before="52" w:line="235" w:lineRule="auto"/>
              <w:ind w:left="147"/>
            </w:pPr>
            <w:r>
              <w:rPr>
                <w:b/>
                <w:bCs/>
                <w:spacing w:val="-2"/>
              </w:rPr>
              <w:t>3.5-5k</w:t>
            </w:r>
          </w:p>
        </w:tc>
        <w:tc>
          <w:tcPr>
            <w:tcW w:w="2254" w:type="dxa"/>
            <w:vAlign w:val="top"/>
          </w:tcPr>
          <w:p w14:paraId="162724DF">
            <w:pPr>
              <w:spacing w:line="274" w:lineRule="auto"/>
              <w:rPr>
                <w:rFonts w:ascii="Arial"/>
                <w:sz w:val="21"/>
              </w:rPr>
            </w:pPr>
          </w:p>
          <w:p w14:paraId="3F47B320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3"/>
              </w:rPr>
              <w:t>五险、双休、节假日福利、餐</w:t>
            </w:r>
          </w:p>
          <w:p w14:paraId="22A275DD">
            <w:pPr>
              <w:pStyle w:val="6"/>
              <w:spacing w:before="15" w:line="216" w:lineRule="auto"/>
              <w:ind w:left="1059"/>
            </w:pPr>
            <w:r>
              <w:rPr>
                <w:b/>
                <w:bCs/>
                <w:spacing w:val="-2"/>
              </w:rPr>
              <w:t>补</w:t>
            </w:r>
          </w:p>
        </w:tc>
        <w:tc>
          <w:tcPr>
            <w:tcW w:w="753" w:type="dxa"/>
            <w:vAlign w:val="top"/>
          </w:tcPr>
          <w:p w14:paraId="65EE9AB0">
            <w:pPr>
              <w:spacing w:line="374" w:lineRule="auto"/>
              <w:rPr>
                <w:rFonts w:ascii="Arial"/>
                <w:sz w:val="21"/>
              </w:rPr>
            </w:pPr>
          </w:p>
          <w:p w14:paraId="054B8BA8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20BE9892">
            <w:pPr>
              <w:spacing w:line="374" w:lineRule="auto"/>
              <w:rPr>
                <w:rFonts w:ascii="Arial"/>
                <w:sz w:val="21"/>
              </w:rPr>
            </w:pPr>
          </w:p>
          <w:p w14:paraId="5098B4F0">
            <w:pPr>
              <w:pStyle w:val="6"/>
              <w:spacing w:before="52" w:line="218" w:lineRule="auto"/>
              <w:ind w:left="74"/>
            </w:pPr>
            <w:r>
              <w:rPr>
                <w:b/>
                <w:bCs/>
                <w:spacing w:val="-2"/>
              </w:rPr>
              <w:t>耿雪羚</w:t>
            </w:r>
          </w:p>
        </w:tc>
        <w:tc>
          <w:tcPr>
            <w:tcW w:w="1347" w:type="dxa"/>
            <w:vAlign w:val="top"/>
          </w:tcPr>
          <w:p w14:paraId="2B42ECCC">
            <w:pPr>
              <w:spacing w:line="395" w:lineRule="auto"/>
              <w:rPr>
                <w:rFonts w:ascii="Arial"/>
                <w:sz w:val="21"/>
              </w:rPr>
            </w:pPr>
          </w:p>
          <w:p w14:paraId="1D877CA9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13885232240</w:t>
            </w:r>
          </w:p>
        </w:tc>
        <w:tc>
          <w:tcPr>
            <w:tcW w:w="962" w:type="dxa"/>
            <w:vAlign w:val="top"/>
          </w:tcPr>
          <w:p w14:paraId="71D283FE">
            <w:pPr>
              <w:spacing w:line="273" w:lineRule="auto"/>
              <w:rPr>
                <w:rFonts w:ascii="Arial"/>
                <w:sz w:val="21"/>
              </w:rPr>
            </w:pPr>
          </w:p>
          <w:p w14:paraId="5FE06AC7">
            <w:pPr>
              <w:pStyle w:val="6"/>
              <w:spacing w:before="52" w:line="238" w:lineRule="auto"/>
              <w:ind w:left="240" w:right="46" w:hanging="157"/>
            </w:pPr>
            <w:r>
              <w:drawing>
                <wp:anchor distT="0" distB="0" distL="0" distR="0" simplePos="0" relativeHeight="25207296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-175895</wp:posOffset>
                  </wp:positionV>
                  <wp:extent cx="605155" cy="644525"/>
                  <wp:effectExtent l="0" t="0" r="0" b="0"/>
                  <wp:wrapNone/>
                  <wp:docPr id="638" name="IM 638">
                    <a:hlinkClick xmlns:a="http://schemas.openxmlformats.org/drawingml/2006/main" r:id="rId29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IM 638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"mailto:352185539@qq.com"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352185539@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"mailto:352185539@qq.com"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57BE2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6E19F799">
            <w:pPr>
              <w:pStyle w:val="6"/>
              <w:spacing w:before="248" w:line="181" w:lineRule="auto"/>
              <w:ind w:left="223"/>
            </w:pPr>
            <w:r>
              <w:rPr>
                <w:b/>
                <w:bCs/>
                <w:spacing w:val="-4"/>
              </w:rPr>
              <w:t>559</w:t>
            </w:r>
          </w:p>
        </w:tc>
        <w:tc>
          <w:tcPr>
            <w:tcW w:w="1055" w:type="dxa"/>
            <w:vAlign w:val="top"/>
          </w:tcPr>
          <w:p w14:paraId="7796DC04">
            <w:pPr>
              <w:pStyle w:val="6"/>
              <w:spacing w:before="126" w:line="225" w:lineRule="auto"/>
              <w:ind w:left="31" w:right="26" w:firstLine="1"/>
            </w:pPr>
            <w:r>
              <w:rPr>
                <w:b/>
                <w:bCs/>
                <w:spacing w:val="1"/>
              </w:rPr>
              <w:t>贵州双鑫环保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技术有限公司</w:t>
            </w:r>
          </w:p>
        </w:tc>
        <w:tc>
          <w:tcPr>
            <w:tcW w:w="1134" w:type="dxa"/>
            <w:vAlign w:val="top"/>
          </w:tcPr>
          <w:p w14:paraId="3EAFA64B">
            <w:pPr>
              <w:pStyle w:val="6"/>
              <w:spacing w:before="227" w:line="217" w:lineRule="auto"/>
              <w:ind w:left="82"/>
            </w:pPr>
            <w:r>
              <w:rPr>
                <w:b/>
                <w:bCs/>
              </w:rPr>
              <w:t>咨询技术人员</w:t>
            </w:r>
          </w:p>
        </w:tc>
        <w:tc>
          <w:tcPr>
            <w:tcW w:w="3148" w:type="dxa"/>
            <w:vAlign w:val="top"/>
          </w:tcPr>
          <w:p w14:paraId="7752A59F">
            <w:pPr>
              <w:pStyle w:val="6"/>
              <w:spacing w:before="28" w:line="215" w:lineRule="auto"/>
              <w:ind w:left="82"/>
            </w:pPr>
            <w:r>
              <w:rPr>
                <w:b/>
                <w:bCs/>
                <w:spacing w:val="3"/>
              </w:rPr>
              <w:t>编制环保竣工验收报告、突发性环境事件</w:t>
            </w:r>
          </w:p>
          <w:p w14:paraId="5D5BB381">
            <w:pPr>
              <w:pStyle w:val="6"/>
              <w:spacing w:before="15" w:line="216" w:lineRule="auto"/>
              <w:ind w:left="86"/>
            </w:pPr>
            <w:r>
              <w:rPr>
                <w:b/>
                <w:bCs/>
                <w:spacing w:val="3"/>
              </w:rPr>
              <w:t>应急预案、填报排污许可证及其他咨询类</w:t>
            </w:r>
          </w:p>
          <w:p w14:paraId="0C8D3307">
            <w:pPr>
              <w:pStyle w:val="6"/>
              <w:spacing w:before="11" w:line="179" w:lineRule="auto"/>
              <w:ind w:left="1417"/>
            </w:pPr>
            <w:r>
              <w:rPr>
                <w:b/>
                <w:bCs/>
                <w:spacing w:val="-5"/>
              </w:rPr>
              <w:t>报告</w:t>
            </w:r>
          </w:p>
        </w:tc>
        <w:tc>
          <w:tcPr>
            <w:tcW w:w="520" w:type="dxa"/>
            <w:vAlign w:val="top"/>
          </w:tcPr>
          <w:p w14:paraId="29832ECA">
            <w:pPr>
              <w:pStyle w:val="6"/>
              <w:spacing w:before="247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D3499E6">
            <w:pPr>
              <w:pStyle w:val="6"/>
              <w:spacing w:before="227" w:line="216" w:lineRule="auto"/>
              <w:ind w:left="259"/>
            </w:pPr>
            <w:r>
              <w:rPr>
                <w:b/>
                <w:bCs/>
                <w:spacing w:val="2"/>
              </w:rPr>
              <w:t>环境相关专业</w:t>
            </w:r>
          </w:p>
        </w:tc>
        <w:tc>
          <w:tcPr>
            <w:tcW w:w="769" w:type="dxa"/>
            <w:vAlign w:val="top"/>
          </w:tcPr>
          <w:p w14:paraId="1F3AF344">
            <w:pPr>
              <w:pStyle w:val="6"/>
              <w:spacing w:before="126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319AF7C">
            <w:pPr>
              <w:pStyle w:val="6"/>
              <w:spacing w:before="227" w:line="236" w:lineRule="auto"/>
              <w:ind w:left="188"/>
            </w:pPr>
            <w:r>
              <w:rPr>
                <w:b/>
                <w:bCs/>
                <w:spacing w:val="-3"/>
              </w:rPr>
              <w:t>3-20k</w:t>
            </w:r>
          </w:p>
        </w:tc>
        <w:tc>
          <w:tcPr>
            <w:tcW w:w="2254" w:type="dxa"/>
            <w:vAlign w:val="top"/>
          </w:tcPr>
          <w:p w14:paraId="6592F09F">
            <w:pPr>
              <w:pStyle w:val="6"/>
              <w:spacing w:before="126" w:line="215" w:lineRule="auto"/>
              <w:ind w:left="64"/>
            </w:pPr>
            <w:r>
              <w:rPr>
                <w:b/>
                <w:bCs/>
                <w:spacing w:val="4"/>
              </w:rPr>
              <w:t>五险一金、双休、包住宿、团</w:t>
            </w:r>
          </w:p>
          <w:p w14:paraId="032C0217">
            <w:pPr>
              <w:pStyle w:val="6"/>
              <w:spacing w:before="15" w:line="217" w:lineRule="auto"/>
              <w:ind w:left="554"/>
            </w:pPr>
            <w:r>
              <w:rPr>
                <w:b/>
                <w:bCs/>
                <w:spacing w:val="2"/>
              </w:rPr>
              <w:t>建活动、年终奖</w:t>
            </w:r>
          </w:p>
        </w:tc>
        <w:tc>
          <w:tcPr>
            <w:tcW w:w="753" w:type="dxa"/>
            <w:vAlign w:val="top"/>
          </w:tcPr>
          <w:p w14:paraId="4D193C90">
            <w:pPr>
              <w:pStyle w:val="6"/>
              <w:spacing w:before="227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5F87EACE">
            <w:pPr>
              <w:pStyle w:val="6"/>
              <w:spacing w:before="227" w:line="216" w:lineRule="auto"/>
              <w:ind w:left="152"/>
            </w:pPr>
            <w:r>
              <w:rPr>
                <w:b/>
                <w:bCs/>
                <w:spacing w:val="-2"/>
              </w:rPr>
              <w:t>周维</w:t>
            </w:r>
          </w:p>
        </w:tc>
        <w:tc>
          <w:tcPr>
            <w:tcW w:w="1347" w:type="dxa"/>
            <w:vAlign w:val="top"/>
          </w:tcPr>
          <w:p w14:paraId="7923CECA">
            <w:pPr>
              <w:pStyle w:val="6"/>
              <w:spacing w:before="248" w:line="181" w:lineRule="auto"/>
              <w:ind w:left="234"/>
            </w:pPr>
            <w:r>
              <w:rPr>
                <w:b/>
                <w:bCs/>
              </w:rPr>
              <w:t>18286292543</w:t>
            </w:r>
          </w:p>
        </w:tc>
        <w:tc>
          <w:tcPr>
            <w:tcW w:w="962" w:type="dxa"/>
            <w:vAlign w:val="top"/>
          </w:tcPr>
          <w:p w14:paraId="0B608D56">
            <w:pPr>
              <w:pStyle w:val="6"/>
              <w:spacing w:before="126" w:line="238" w:lineRule="auto"/>
              <w:ind w:left="240" w:right="46" w:hanging="163"/>
            </w:pPr>
            <w:r>
              <w:drawing>
                <wp:anchor distT="0" distB="0" distL="0" distR="0" simplePos="0" relativeHeight="25207193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387350"/>
                  <wp:effectExtent l="0" t="0" r="0" b="0"/>
                  <wp:wrapNone/>
                  <wp:docPr id="640" name="IM 640">
                    <a:hlinkClick xmlns:a="http://schemas.openxmlformats.org/drawingml/2006/main" r:id="rId35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IM 640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"mailto:290641252@qq.com"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290641252@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"mailto:290641252@qq.com"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3A1DF5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5FA20D28">
            <w:pPr>
              <w:pStyle w:val="6"/>
              <w:spacing w:before="249" w:line="181" w:lineRule="auto"/>
              <w:ind w:left="223"/>
            </w:pPr>
            <w:r>
              <w:rPr>
                <w:b/>
                <w:bCs/>
                <w:spacing w:val="-4"/>
              </w:rPr>
              <w:t>560</w:t>
            </w:r>
          </w:p>
        </w:tc>
        <w:tc>
          <w:tcPr>
            <w:tcW w:w="1055" w:type="dxa"/>
            <w:vAlign w:val="top"/>
          </w:tcPr>
          <w:p w14:paraId="3CC4CC50">
            <w:pPr>
              <w:pStyle w:val="6"/>
              <w:spacing w:before="130" w:line="223" w:lineRule="auto"/>
              <w:ind w:left="31" w:right="26" w:firstLine="1"/>
            </w:pPr>
            <w:r>
              <w:rPr>
                <w:b/>
                <w:bCs/>
                <w:spacing w:val="1"/>
              </w:rPr>
              <w:t>贵州双鑫环保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技术有限公司</w:t>
            </w:r>
          </w:p>
        </w:tc>
        <w:tc>
          <w:tcPr>
            <w:tcW w:w="1134" w:type="dxa"/>
            <w:vAlign w:val="top"/>
          </w:tcPr>
          <w:p w14:paraId="22AD128B">
            <w:pPr>
              <w:pStyle w:val="6"/>
              <w:spacing w:before="130" w:line="223" w:lineRule="auto"/>
              <w:ind w:left="239" w:right="63" w:hanging="139"/>
            </w:pPr>
            <w:r>
              <w:rPr>
                <w:b/>
                <w:bCs/>
                <w:spacing w:val="-3"/>
              </w:rPr>
              <w:t>自动监测运维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技术人员</w:t>
            </w:r>
          </w:p>
        </w:tc>
        <w:tc>
          <w:tcPr>
            <w:tcW w:w="3148" w:type="dxa"/>
            <w:vAlign w:val="top"/>
          </w:tcPr>
          <w:p w14:paraId="1B3C0568">
            <w:pPr>
              <w:pStyle w:val="6"/>
              <w:spacing w:before="129" w:line="223" w:lineRule="auto"/>
              <w:ind w:left="167" w:right="74" w:hanging="81"/>
            </w:pPr>
            <w:r>
              <w:rPr>
                <w:b/>
                <w:bCs/>
                <w:spacing w:val="3"/>
              </w:rPr>
              <w:t>对水质、气、噪声自动监控设备进行日常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运行维护，确保自动监控设备正常测量</w:t>
            </w:r>
          </w:p>
        </w:tc>
        <w:tc>
          <w:tcPr>
            <w:tcW w:w="520" w:type="dxa"/>
            <w:vAlign w:val="top"/>
          </w:tcPr>
          <w:p w14:paraId="2EAE4D6A">
            <w:pPr>
              <w:pStyle w:val="6"/>
              <w:spacing w:before="248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B725920">
            <w:pPr>
              <w:pStyle w:val="6"/>
              <w:spacing w:before="228" w:line="216" w:lineRule="auto"/>
              <w:ind w:left="259"/>
            </w:pPr>
            <w:r>
              <w:rPr>
                <w:b/>
                <w:bCs/>
                <w:spacing w:val="2"/>
              </w:rPr>
              <w:t>环境相关专业</w:t>
            </w:r>
          </w:p>
        </w:tc>
        <w:tc>
          <w:tcPr>
            <w:tcW w:w="769" w:type="dxa"/>
            <w:vAlign w:val="top"/>
          </w:tcPr>
          <w:p w14:paraId="59CC87F5">
            <w:pPr>
              <w:pStyle w:val="6"/>
              <w:spacing w:before="130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F110892">
            <w:pPr>
              <w:pStyle w:val="6"/>
              <w:spacing w:before="228" w:line="236" w:lineRule="auto"/>
              <w:ind w:left="183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4294BE02">
            <w:pPr>
              <w:pStyle w:val="6"/>
              <w:spacing w:before="130" w:line="215" w:lineRule="auto"/>
              <w:ind w:left="64"/>
            </w:pPr>
            <w:r>
              <w:rPr>
                <w:b/>
                <w:bCs/>
                <w:spacing w:val="4"/>
              </w:rPr>
              <w:t>五险一金、双休、包住宿、团</w:t>
            </w:r>
          </w:p>
          <w:p w14:paraId="59D15957">
            <w:pPr>
              <w:pStyle w:val="6"/>
              <w:spacing w:before="12" w:line="217" w:lineRule="auto"/>
              <w:ind w:left="554"/>
            </w:pPr>
            <w:r>
              <w:rPr>
                <w:b/>
                <w:bCs/>
                <w:spacing w:val="2"/>
              </w:rPr>
              <w:t>建活动、年终奖</w:t>
            </w:r>
          </w:p>
        </w:tc>
        <w:tc>
          <w:tcPr>
            <w:tcW w:w="753" w:type="dxa"/>
            <w:vAlign w:val="top"/>
          </w:tcPr>
          <w:p w14:paraId="53F82232">
            <w:pPr>
              <w:pStyle w:val="6"/>
              <w:spacing w:before="228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7C95316C">
            <w:pPr>
              <w:pStyle w:val="6"/>
              <w:spacing w:before="228" w:line="216" w:lineRule="auto"/>
              <w:ind w:left="152"/>
            </w:pPr>
            <w:r>
              <w:rPr>
                <w:b/>
                <w:bCs/>
                <w:spacing w:val="-2"/>
              </w:rPr>
              <w:t>周维</w:t>
            </w:r>
          </w:p>
        </w:tc>
        <w:tc>
          <w:tcPr>
            <w:tcW w:w="1347" w:type="dxa"/>
            <w:vAlign w:val="top"/>
          </w:tcPr>
          <w:p w14:paraId="471D3CE2">
            <w:pPr>
              <w:pStyle w:val="6"/>
              <w:spacing w:before="249" w:line="181" w:lineRule="auto"/>
              <w:ind w:left="234"/>
            </w:pPr>
            <w:r>
              <w:rPr>
                <w:b/>
                <w:bCs/>
              </w:rPr>
              <w:t>18286292543</w:t>
            </w:r>
          </w:p>
        </w:tc>
        <w:tc>
          <w:tcPr>
            <w:tcW w:w="962" w:type="dxa"/>
            <w:vAlign w:val="top"/>
          </w:tcPr>
          <w:p w14:paraId="66E2F869">
            <w:pPr>
              <w:pStyle w:val="6"/>
              <w:spacing w:before="129" w:line="236" w:lineRule="auto"/>
              <w:ind w:left="240" w:right="46" w:hanging="163"/>
            </w:pPr>
            <w:r>
              <w:drawing>
                <wp:anchor distT="0" distB="0" distL="0" distR="0" simplePos="0" relativeHeight="25208012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635</wp:posOffset>
                  </wp:positionV>
                  <wp:extent cx="605155" cy="387350"/>
                  <wp:effectExtent l="0" t="0" r="0" b="0"/>
                  <wp:wrapNone/>
                  <wp:docPr id="642" name="IM 642">
                    <a:hlinkClick xmlns:a="http://schemas.openxmlformats.org/drawingml/2006/main" r:id="rId35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IM 642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"mailto:290641252@qq.com"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290641252@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"mailto:290641252@qq.com"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1184FC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54164022">
            <w:pPr>
              <w:spacing w:line="299" w:lineRule="auto"/>
              <w:rPr>
                <w:rFonts w:ascii="Arial"/>
                <w:sz w:val="21"/>
              </w:rPr>
            </w:pPr>
          </w:p>
          <w:p w14:paraId="4F2466ED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561</w:t>
            </w:r>
          </w:p>
        </w:tc>
        <w:tc>
          <w:tcPr>
            <w:tcW w:w="1055" w:type="dxa"/>
            <w:vAlign w:val="top"/>
          </w:tcPr>
          <w:p w14:paraId="7303670B">
            <w:pPr>
              <w:pStyle w:val="6"/>
              <w:spacing w:before="231" w:line="225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贵州蔚蓝环保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6871E346">
            <w:pPr>
              <w:pStyle w:val="6"/>
              <w:spacing w:before="231" w:line="225" w:lineRule="auto"/>
              <w:ind w:left="497" w:right="63" w:hanging="424"/>
            </w:pPr>
            <w:r>
              <w:rPr>
                <w:b/>
                <w:bCs/>
                <w:spacing w:val="1"/>
              </w:rPr>
              <w:t>双碳咨询工程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1E438FD2">
            <w:pPr>
              <w:pStyle w:val="6"/>
              <w:spacing w:before="131" w:line="226" w:lineRule="auto"/>
              <w:ind w:left="166" w:right="72" w:hanging="87"/>
            </w:pPr>
            <w:r>
              <w:rPr>
                <w:b/>
                <w:bCs/>
                <w:spacing w:val="3"/>
              </w:rPr>
              <w:t>碳中和碳达峰领域规划编制，二氧化碳盘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-2"/>
              </w:rPr>
              <w:t>查、核算、认证、交易（</w:t>
            </w:r>
            <w:r>
              <w:rPr>
                <w:spacing w:val="-35"/>
              </w:rPr>
              <w:t xml:space="preserve"> </w:t>
            </w:r>
            <w:r>
              <w:rPr>
                <w:b/>
                <w:bCs/>
                <w:spacing w:val="-2"/>
              </w:rPr>
              <w:t>市场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2"/>
              </w:rPr>
              <w:t>）、减排</w:t>
            </w:r>
            <w:r>
              <w:t xml:space="preserve">  </w:t>
            </w:r>
            <w:r>
              <w:rPr>
                <w:b/>
                <w:bCs/>
                <w:spacing w:val="5"/>
              </w:rPr>
              <w:t>（平衡</w:t>
            </w:r>
            <w:r>
              <w:rPr>
                <w:spacing w:val="-23"/>
              </w:rPr>
              <w:t xml:space="preserve"> </w:t>
            </w:r>
            <w:r>
              <w:rPr>
                <w:b/>
                <w:bCs/>
                <w:spacing w:val="5"/>
              </w:rPr>
              <w:t>）、林业碳汇、碳足迹测算等</w:t>
            </w:r>
          </w:p>
        </w:tc>
        <w:tc>
          <w:tcPr>
            <w:tcW w:w="520" w:type="dxa"/>
            <w:vAlign w:val="top"/>
          </w:tcPr>
          <w:p w14:paraId="7F7E29B9">
            <w:pPr>
              <w:spacing w:line="298" w:lineRule="auto"/>
              <w:rPr>
                <w:rFonts w:ascii="Arial"/>
                <w:sz w:val="21"/>
              </w:rPr>
            </w:pPr>
          </w:p>
          <w:p w14:paraId="6A90C1C1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82F3E19">
            <w:pPr>
              <w:pStyle w:val="6"/>
              <w:spacing w:before="30" w:line="217" w:lineRule="auto"/>
              <w:ind w:left="93"/>
            </w:pPr>
            <w:r>
              <w:rPr>
                <w:b/>
                <w:bCs/>
                <w:spacing w:val="-2"/>
              </w:rPr>
              <w:t>环境工程、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-2"/>
              </w:rPr>
              <w:t>电气工</w:t>
            </w:r>
          </w:p>
          <w:p w14:paraId="1BB0FF2A">
            <w:pPr>
              <w:pStyle w:val="6"/>
              <w:spacing w:before="13" w:line="216" w:lineRule="auto"/>
              <w:ind w:left="95"/>
            </w:pPr>
            <w:r>
              <w:rPr>
                <w:b/>
                <w:bCs/>
                <w:spacing w:val="5"/>
              </w:rPr>
              <w:t>程及其自动化、能</w:t>
            </w:r>
          </w:p>
          <w:p w14:paraId="5230BC41">
            <w:pPr>
              <w:pStyle w:val="6"/>
              <w:spacing w:before="14" w:line="216" w:lineRule="auto"/>
              <w:ind w:left="98"/>
            </w:pPr>
            <w:r>
              <w:rPr>
                <w:b/>
                <w:bCs/>
                <w:spacing w:val="2"/>
              </w:rPr>
              <w:t>源工程、热能与动</w:t>
            </w:r>
          </w:p>
          <w:p w14:paraId="20663AFA">
            <w:pPr>
              <w:pStyle w:val="6"/>
              <w:spacing w:before="11" w:line="179" w:lineRule="auto"/>
              <w:ind w:left="512"/>
            </w:pPr>
            <w:r>
              <w:rPr>
                <w:b/>
                <w:bCs/>
                <w:spacing w:val="-1"/>
              </w:rPr>
              <w:t>力工程</w:t>
            </w:r>
          </w:p>
        </w:tc>
        <w:tc>
          <w:tcPr>
            <w:tcW w:w="769" w:type="dxa"/>
            <w:vAlign w:val="top"/>
          </w:tcPr>
          <w:p w14:paraId="0896CF4B">
            <w:pPr>
              <w:pStyle w:val="6"/>
              <w:spacing w:before="30" w:line="226" w:lineRule="auto"/>
              <w:ind w:left="71" w:right="40" w:hanging="11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生及以上</w:t>
            </w:r>
          </w:p>
          <w:p w14:paraId="724B2E5F">
            <w:pPr>
              <w:pStyle w:val="6"/>
              <w:spacing w:before="11" w:line="204" w:lineRule="auto"/>
              <w:ind w:left="189" w:right="116" w:hanging="91"/>
            </w:pPr>
            <w:r>
              <w:rPr>
                <w:b/>
                <w:bCs/>
                <w:spacing w:val="-15"/>
              </w:rPr>
              <w:t>（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15"/>
              </w:rPr>
              <w:t>985、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211）</w:t>
            </w:r>
          </w:p>
        </w:tc>
        <w:tc>
          <w:tcPr>
            <w:tcW w:w="753" w:type="dxa"/>
            <w:vAlign w:val="top"/>
          </w:tcPr>
          <w:p w14:paraId="4E1DACC8">
            <w:pPr>
              <w:pStyle w:val="6"/>
              <w:spacing w:before="231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187A600F">
            <w:pPr>
              <w:spacing w:line="278" w:lineRule="auto"/>
              <w:rPr>
                <w:rFonts w:ascii="Arial"/>
                <w:sz w:val="21"/>
              </w:rPr>
            </w:pPr>
          </w:p>
          <w:p w14:paraId="53AC5ABD">
            <w:pPr>
              <w:pStyle w:val="6"/>
              <w:spacing w:before="52" w:line="215" w:lineRule="auto"/>
              <w:ind w:left="729"/>
            </w:pPr>
            <w:r>
              <w:rPr>
                <w:b/>
                <w:bCs/>
              </w:rPr>
              <w:t>五险、双休</w:t>
            </w:r>
          </w:p>
        </w:tc>
        <w:tc>
          <w:tcPr>
            <w:tcW w:w="753" w:type="dxa"/>
            <w:vAlign w:val="top"/>
          </w:tcPr>
          <w:p w14:paraId="4A447BBC">
            <w:pPr>
              <w:spacing w:line="278" w:lineRule="auto"/>
              <w:rPr>
                <w:rFonts w:ascii="Arial"/>
                <w:sz w:val="21"/>
              </w:rPr>
            </w:pPr>
          </w:p>
          <w:p w14:paraId="5E27D6A8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4D6F1A56">
            <w:pPr>
              <w:spacing w:line="278" w:lineRule="auto"/>
              <w:rPr>
                <w:rFonts w:ascii="Arial"/>
                <w:sz w:val="21"/>
              </w:rPr>
            </w:pPr>
          </w:p>
          <w:p w14:paraId="58CB28D0">
            <w:pPr>
              <w:pStyle w:val="6"/>
              <w:spacing w:before="52" w:line="221" w:lineRule="auto"/>
              <w:ind w:left="156"/>
            </w:pPr>
            <w:r>
              <w:rPr>
                <w:b/>
                <w:bCs/>
                <w:spacing w:val="-4"/>
              </w:rPr>
              <w:t>王磊</w:t>
            </w:r>
          </w:p>
        </w:tc>
        <w:tc>
          <w:tcPr>
            <w:tcW w:w="1347" w:type="dxa"/>
            <w:vAlign w:val="top"/>
          </w:tcPr>
          <w:p w14:paraId="70DAB0B8">
            <w:pPr>
              <w:spacing w:line="299" w:lineRule="auto"/>
              <w:rPr>
                <w:rFonts w:ascii="Arial"/>
                <w:sz w:val="21"/>
              </w:rPr>
            </w:pPr>
          </w:p>
          <w:p w14:paraId="2F6BC424">
            <w:pPr>
              <w:pStyle w:val="6"/>
              <w:spacing w:before="52" w:line="181" w:lineRule="auto"/>
              <w:ind w:left="150"/>
            </w:pPr>
            <w:r>
              <w:rPr>
                <w:b/>
                <w:bCs/>
                <w:spacing w:val="-3"/>
              </w:rPr>
              <w:t>139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3"/>
              </w:rPr>
              <w:t>8499</w:t>
            </w:r>
            <w:r>
              <w:rPr>
                <w:spacing w:val="22"/>
              </w:rPr>
              <w:t xml:space="preserve"> </w:t>
            </w:r>
            <w:r>
              <w:rPr>
                <w:b/>
                <w:bCs/>
                <w:spacing w:val="-3"/>
              </w:rPr>
              <w:t>8278</w:t>
            </w:r>
          </w:p>
        </w:tc>
        <w:tc>
          <w:tcPr>
            <w:tcW w:w="962" w:type="dxa"/>
            <w:vAlign w:val="top"/>
          </w:tcPr>
          <w:p w14:paraId="51042CB7">
            <w:pPr>
              <w:pStyle w:val="6"/>
              <w:spacing w:before="251" w:line="230" w:lineRule="auto"/>
              <w:ind w:left="192" w:right="46" w:hanging="112"/>
            </w:pPr>
            <w:r>
              <w:drawing>
                <wp:anchor distT="0" distB="0" distL="0" distR="0" simplePos="0" relativeHeight="25207910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1270</wp:posOffset>
                  </wp:positionV>
                  <wp:extent cx="605155" cy="516255"/>
                  <wp:effectExtent l="0" t="0" r="0" b="0"/>
                  <wp:wrapNone/>
                  <wp:docPr id="644" name="IM 644">
                    <a:hlinkClick xmlns:a="http://schemas.openxmlformats.org/drawingml/2006/main" r:id="rId35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IM 644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"mailto:1422096964@qq.com"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1422096964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"mailto:1422096964@qq.com"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74C7E9A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415128E6">
            <w:pPr>
              <w:pStyle w:val="6"/>
              <w:spacing w:before="252" w:line="181" w:lineRule="auto"/>
              <w:ind w:left="223"/>
            </w:pPr>
            <w:r>
              <w:rPr>
                <w:b/>
                <w:bCs/>
                <w:spacing w:val="-4"/>
              </w:rPr>
              <w:t>562</w:t>
            </w:r>
          </w:p>
        </w:tc>
        <w:tc>
          <w:tcPr>
            <w:tcW w:w="1055" w:type="dxa"/>
            <w:vAlign w:val="top"/>
          </w:tcPr>
          <w:p w14:paraId="3A4B932B">
            <w:pPr>
              <w:pStyle w:val="6"/>
              <w:spacing w:before="31" w:line="217" w:lineRule="auto"/>
              <w:ind w:left="33"/>
            </w:pPr>
            <w:r>
              <w:rPr>
                <w:b/>
                <w:bCs/>
                <w:spacing w:val="1"/>
              </w:rPr>
              <w:t>贵州嘉禾润环</w:t>
            </w:r>
          </w:p>
          <w:p w14:paraId="1E9B8F7D">
            <w:pPr>
              <w:pStyle w:val="6"/>
              <w:spacing w:before="13" w:line="216" w:lineRule="auto"/>
              <w:ind w:left="27"/>
            </w:pPr>
            <w:r>
              <w:rPr>
                <w:b/>
                <w:bCs/>
                <w:spacing w:val="2"/>
              </w:rPr>
              <w:t>保工程有限公</w:t>
            </w:r>
          </w:p>
          <w:p w14:paraId="7E60F067">
            <w:pPr>
              <w:pStyle w:val="6"/>
              <w:spacing w:before="12" w:line="175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50C05360">
            <w:pPr>
              <w:pStyle w:val="6"/>
              <w:spacing w:before="132" w:line="223" w:lineRule="auto"/>
              <w:ind w:left="238" w:right="63" w:hanging="167"/>
            </w:pPr>
            <w:r>
              <w:rPr>
                <w:b/>
                <w:bCs/>
                <w:spacing w:val="2"/>
              </w:rPr>
              <w:t>环境影响评价</w:t>
            </w:r>
            <w:r>
              <w:t xml:space="preserve"> </w:t>
            </w:r>
            <w:r>
              <w:rPr>
                <w:b/>
                <w:bCs/>
              </w:rPr>
              <w:t>技术人员</w:t>
            </w:r>
          </w:p>
        </w:tc>
        <w:tc>
          <w:tcPr>
            <w:tcW w:w="3148" w:type="dxa"/>
            <w:vAlign w:val="top"/>
          </w:tcPr>
          <w:p w14:paraId="27CE83B2">
            <w:pPr>
              <w:pStyle w:val="6"/>
              <w:spacing w:before="231" w:line="215" w:lineRule="auto"/>
              <w:ind w:left="170"/>
            </w:pPr>
            <w:r>
              <w:rPr>
                <w:b/>
                <w:bCs/>
                <w:spacing w:val="3"/>
              </w:rPr>
              <w:t>从事环境影响评价及相关资料编写工作</w:t>
            </w:r>
          </w:p>
        </w:tc>
        <w:tc>
          <w:tcPr>
            <w:tcW w:w="520" w:type="dxa"/>
            <w:vAlign w:val="top"/>
          </w:tcPr>
          <w:p w14:paraId="07DA6911">
            <w:pPr>
              <w:pStyle w:val="6"/>
              <w:spacing w:before="251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6D4E650C">
            <w:pPr>
              <w:pStyle w:val="6"/>
              <w:spacing w:before="131" w:line="224" w:lineRule="auto"/>
              <w:ind w:left="675" w:right="75" w:hanging="582"/>
            </w:pPr>
            <w:r>
              <w:rPr>
                <w:b/>
                <w:bCs/>
                <w:spacing w:val="2"/>
              </w:rPr>
              <w:t>环境科学、环保工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2"/>
              </w:rPr>
              <w:t>程</w:t>
            </w:r>
          </w:p>
        </w:tc>
        <w:tc>
          <w:tcPr>
            <w:tcW w:w="769" w:type="dxa"/>
            <w:vAlign w:val="top"/>
          </w:tcPr>
          <w:p w14:paraId="565EB2F8">
            <w:pPr>
              <w:pStyle w:val="6"/>
              <w:spacing w:before="13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313FE70">
            <w:pPr>
              <w:pStyle w:val="6"/>
              <w:spacing w:before="231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06342568">
            <w:pPr>
              <w:pStyle w:val="6"/>
              <w:spacing w:before="230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340486F1">
            <w:pPr>
              <w:pStyle w:val="6"/>
              <w:spacing w:before="231" w:line="218" w:lineRule="auto"/>
              <w:ind w:left="139"/>
            </w:pPr>
            <w:r>
              <w:rPr>
                <w:b/>
                <w:bCs/>
              </w:rPr>
              <w:t>遵义县</w:t>
            </w:r>
          </w:p>
        </w:tc>
        <w:tc>
          <w:tcPr>
            <w:tcW w:w="614" w:type="dxa"/>
            <w:vAlign w:val="top"/>
          </w:tcPr>
          <w:p w14:paraId="0DEB4FD2">
            <w:pPr>
              <w:pStyle w:val="6"/>
              <w:spacing w:before="231" w:line="219" w:lineRule="auto"/>
              <w:ind w:left="152"/>
            </w:pPr>
            <w:r>
              <w:rPr>
                <w:b/>
                <w:bCs/>
                <w:spacing w:val="-2"/>
              </w:rPr>
              <w:t>刘骏</w:t>
            </w:r>
          </w:p>
        </w:tc>
        <w:tc>
          <w:tcPr>
            <w:tcW w:w="1347" w:type="dxa"/>
            <w:vAlign w:val="top"/>
          </w:tcPr>
          <w:p w14:paraId="10C20542">
            <w:pPr>
              <w:pStyle w:val="6"/>
              <w:spacing w:before="252" w:line="181" w:lineRule="auto"/>
              <w:ind w:left="234"/>
            </w:pPr>
            <w:r>
              <w:rPr>
                <w:b/>
                <w:bCs/>
              </w:rPr>
              <w:t>15599294112</w:t>
            </w:r>
          </w:p>
        </w:tc>
        <w:tc>
          <w:tcPr>
            <w:tcW w:w="962" w:type="dxa"/>
            <w:vAlign w:val="top"/>
          </w:tcPr>
          <w:p w14:paraId="562F2AC5">
            <w:pPr>
              <w:pStyle w:val="6"/>
              <w:spacing w:before="131" w:line="236" w:lineRule="auto"/>
              <w:ind w:left="240" w:right="46" w:hanging="164"/>
            </w:pPr>
            <w:r>
              <w:drawing>
                <wp:anchor distT="0" distB="0" distL="0" distR="0" simplePos="0" relativeHeight="25207808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1905</wp:posOffset>
                  </wp:positionV>
                  <wp:extent cx="605155" cy="387350"/>
                  <wp:effectExtent l="0" t="0" r="0" b="0"/>
                  <wp:wrapNone/>
                  <wp:docPr id="646" name="IM 646">
                    <a:hlinkClick xmlns:a="http://schemas.openxmlformats.org/drawingml/2006/main" r:id="rId35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IM 646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"mailto:411561373@qq.com"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411561373@</w:t>
            </w:r>
            <w:r>
              <w:rPr>
                <w:spacing w:val="6"/>
              </w:rPr>
              <w:t xml:space="preserve"> </w:t>
            </w:r>
            <w:r>
              <w:rPr>
                <w:spacing w:val="6"/>
              </w:rPr>
              <w:fldChar w:fldCharType="end"/>
            </w:r>
            <w:r>
              <w:fldChar w:fldCharType="begin"/>
            </w:r>
            <w:r>
              <w:instrText xml:space="preserve"> HYPERLINK "mailto:411561373@qq.com"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312D177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7" w:hRule="atLeast"/>
        </w:trPr>
        <w:tc>
          <w:tcPr>
            <w:tcW w:w="669" w:type="dxa"/>
            <w:vAlign w:val="top"/>
          </w:tcPr>
          <w:p w14:paraId="18D79874">
            <w:pPr>
              <w:spacing w:line="262" w:lineRule="auto"/>
              <w:rPr>
                <w:rFonts w:ascii="Arial"/>
                <w:sz w:val="21"/>
              </w:rPr>
            </w:pPr>
          </w:p>
          <w:p w14:paraId="19E3D419">
            <w:pPr>
              <w:spacing w:line="262" w:lineRule="auto"/>
              <w:rPr>
                <w:rFonts w:ascii="Arial"/>
                <w:sz w:val="21"/>
              </w:rPr>
            </w:pPr>
          </w:p>
          <w:p w14:paraId="37E684EF">
            <w:pPr>
              <w:spacing w:line="262" w:lineRule="auto"/>
              <w:rPr>
                <w:rFonts w:ascii="Arial"/>
                <w:sz w:val="21"/>
              </w:rPr>
            </w:pPr>
          </w:p>
          <w:p w14:paraId="4DBC2CEF">
            <w:pPr>
              <w:spacing w:line="262" w:lineRule="auto"/>
              <w:rPr>
                <w:rFonts w:ascii="Arial"/>
                <w:sz w:val="21"/>
              </w:rPr>
            </w:pPr>
          </w:p>
          <w:p w14:paraId="23252810">
            <w:pPr>
              <w:spacing w:line="262" w:lineRule="auto"/>
              <w:rPr>
                <w:rFonts w:ascii="Arial"/>
                <w:sz w:val="21"/>
              </w:rPr>
            </w:pPr>
          </w:p>
          <w:p w14:paraId="5CABE42C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563</w:t>
            </w:r>
          </w:p>
        </w:tc>
        <w:tc>
          <w:tcPr>
            <w:tcW w:w="1055" w:type="dxa"/>
            <w:vAlign w:val="top"/>
          </w:tcPr>
          <w:p w14:paraId="0E80E9E7">
            <w:pPr>
              <w:spacing w:line="271" w:lineRule="auto"/>
              <w:rPr>
                <w:rFonts w:ascii="Arial"/>
                <w:sz w:val="21"/>
              </w:rPr>
            </w:pPr>
          </w:p>
          <w:p w14:paraId="35C86ED5">
            <w:pPr>
              <w:spacing w:line="272" w:lineRule="auto"/>
              <w:rPr>
                <w:rFonts w:ascii="Arial"/>
                <w:sz w:val="21"/>
              </w:rPr>
            </w:pPr>
          </w:p>
          <w:p w14:paraId="40C0F144">
            <w:pPr>
              <w:spacing w:line="272" w:lineRule="auto"/>
              <w:rPr>
                <w:rFonts w:ascii="Arial"/>
                <w:sz w:val="21"/>
              </w:rPr>
            </w:pPr>
          </w:p>
          <w:p w14:paraId="4E946B93">
            <w:pPr>
              <w:spacing w:line="272" w:lineRule="auto"/>
              <w:rPr>
                <w:rFonts w:ascii="Arial"/>
                <w:sz w:val="21"/>
              </w:rPr>
            </w:pPr>
          </w:p>
          <w:p w14:paraId="03ED8898">
            <w:pPr>
              <w:pStyle w:val="6"/>
              <w:spacing w:before="52" w:line="219" w:lineRule="auto"/>
              <w:ind w:left="29"/>
            </w:pPr>
            <w:r>
              <w:rPr>
                <w:b/>
                <w:bCs/>
                <w:spacing w:val="2"/>
              </w:rPr>
              <w:t>遵义市绿创工</w:t>
            </w:r>
          </w:p>
          <w:p w14:paraId="69D953DA">
            <w:pPr>
              <w:pStyle w:val="6"/>
              <w:spacing w:before="13" w:line="217" w:lineRule="auto"/>
              <w:ind w:left="36"/>
            </w:pPr>
            <w:r>
              <w:rPr>
                <w:b/>
                <w:bCs/>
                <w:spacing w:val="1"/>
              </w:rPr>
              <w:t>业固废综合利</w:t>
            </w:r>
          </w:p>
          <w:p w14:paraId="13B41672">
            <w:pPr>
              <w:pStyle w:val="6"/>
              <w:spacing w:before="12" w:line="217" w:lineRule="auto"/>
              <w:ind w:left="113"/>
            </w:pPr>
            <w:r>
              <w:rPr>
                <w:b/>
                <w:bCs/>
                <w:spacing w:val="1"/>
              </w:rPr>
              <w:t>用有限公司</w:t>
            </w:r>
          </w:p>
        </w:tc>
        <w:tc>
          <w:tcPr>
            <w:tcW w:w="1134" w:type="dxa"/>
            <w:vAlign w:val="top"/>
          </w:tcPr>
          <w:p w14:paraId="29224ECA">
            <w:pPr>
              <w:spacing w:line="258" w:lineRule="auto"/>
              <w:rPr>
                <w:rFonts w:ascii="Arial"/>
                <w:sz w:val="21"/>
              </w:rPr>
            </w:pPr>
          </w:p>
          <w:p w14:paraId="2753EAD6">
            <w:pPr>
              <w:spacing w:line="258" w:lineRule="auto"/>
              <w:rPr>
                <w:rFonts w:ascii="Arial"/>
                <w:sz w:val="21"/>
              </w:rPr>
            </w:pPr>
          </w:p>
          <w:p w14:paraId="52450880">
            <w:pPr>
              <w:spacing w:line="258" w:lineRule="auto"/>
              <w:rPr>
                <w:rFonts w:ascii="Arial"/>
                <w:sz w:val="21"/>
              </w:rPr>
            </w:pPr>
          </w:p>
          <w:p w14:paraId="7E6D3F9D">
            <w:pPr>
              <w:spacing w:line="258" w:lineRule="auto"/>
              <w:rPr>
                <w:rFonts w:ascii="Arial"/>
                <w:sz w:val="21"/>
              </w:rPr>
            </w:pPr>
          </w:p>
          <w:p w14:paraId="2FA17AE2">
            <w:pPr>
              <w:spacing w:line="258" w:lineRule="auto"/>
              <w:rPr>
                <w:rFonts w:ascii="Arial"/>
                <w:sz w:val="21"/>
              </w:rPr>
            </w:pPr>
          </w:p>
          <w:p w14:paraId="52520900">
            <w:pPr>
              <w:pStyle w:val="6"/>
              <w:spacing w:before="52" w:line="217" w:lineRule="auto"/>
              <w:ind w:left="159"/>
            </w:pPr>
            <w:r>
              <w:rPr>
                <w:b/>
                <w:bCs/>
              </w:rPr>
              <w:t>化工工程师</w:t>
            </w:r>
          </w:p>
        </w:tc>
        <w:tc>
          <w:tcPr>
            <w:tcW w:w="3148" w:type="dxa"/>
            <w:vAlign w:val="top"/>
          </w:tcPr>
          <w:p w14:paraId="3FE025FC">
            <w:pPr>
              <w:pStyle w:val="6"/>
              <w:spacing w:before="44" w:line="224" w:lineRule="auto"/>
              <w:ind w:left="80" w:right="30" w:hanging="34"/>
            </w:pPr>
            <w:r>
              <w:rPr>
                <w:b/>
                <w:bCs/>
                <w:spacing w:val="3"/>
              </w:rPr>
              <w:t>帮助评估和控制环境污染:环境工程师负责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4"/>
              </w:rPr>
              <w:t>检测环境并监测废物和污染物的排放。评</w:t>
            </w:r>
          </w:p>
          <w:p w14:paraId="793FCF12">
            <w:pPr>
              <w:pStyle w:val="6"/>
              <w:spacing w:before="15" w:line="223" w:lineRule="auto"/>
              <w:ind w:left="1100" w:right="74" w:hanging="1016"/>
            </w:pPr>
            <w:r>
              <w:rPr>
                <w:b/>
                <w:bCs/>
                <w:spacing w:val="3"/>
              </w:rPr>
              <w:t>估排放水平和环境影响，并提出控制措施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3"/>
              </w:rPr>
              <w:t>以降低污染。</w:t>
            </w:r>
          </w:p>
          <w:p w14:paraId="13D08A30">
            <w:pPr>
              <w:pStyle w:val="6"/>
              <w:spacing w:before="13" w:line="216" w:lineRule="auto"/>
              <w:ind w:left="339"/>
            </w:pPr>
            <w:r>
              <w:rPr>
                <w:b/>
                <w:bCs/>
                <w:spacing w:val="3"/>
              </w:rPr>
              <w:t>制定环境计划:环境工程师根据环境保</w:t>
            </w:r>
          </w:p>
          <w:p w14:paraId="6C7B88E8">
            <w:pPr>
              <w:pStyle w:val="6"/>
              <w:spacing w:before="14" w:line="225" w:lineRule="auto"/>
              <w:ind w:left="1081" w:right="74" w:hanging="992"/>
            </w:pPr>
            <w:r>
              <w:rPr>
                <w:b/>
                <w:bCs/>
                <w:spacing w:val="3"/>
              </w:rPr>
              <w:t>护法律法规，制定环境计划以减少与环境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</w:rPr>
              <w:t>有关的风险。</w:t>
            </w:r>
          </w:p>
          <w:p w14:paraId="0B686E41">
            <w:pPr>
              <w:pStyle w:val="6"/>
              <w:spacing w:before="11" w:line="224" w:lineRule="auto"/>
              <w:ind w:left="82" w:right="30" w:firstLine="128"/>
            </w:pPr>
            <w:r>
              <w:rPr>
                <w:b/>
                <w:bCs/>
                <w:spacing w:val="3"/>
              </w:rPr>
              <w:t>培训员工:环境工程师负责确保员工了解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3"/>
              </w:rPr>
              <w:t>环境法律法规、环境保护方法。就环境保</w:t>
            </w:r>
          </w:p>
          <w:p w14:paraId="566C2482">
            <w:pPr>
              <w:pStyle w:val="6"/>
              <w:spacing w:before="14" w:line="224" w:lineRule="auto"/>
              <w:ind w:left="758" w:right="74" w:hanging="669"/>
            </w:pPr>
            <w:r>
              <w:rPr>
                <w:b/>
                <w:bCs/>
                <w:spacing w:val="3"/>
              </w:rPr>
              <w:t>护的问题为员工提供培训，并协助相关人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1"/>
              </w:rPr>
              <w:t>员开展环境保护项目。</w:t>
            </w:r>
          </w:p>
          <w:p w14:paraId="49A6BD75">
            <w:pPr>
              <w:pStyle w:val="6"/>
              <w:spacing w:before="12" w:line="217" w:lineRule="auto"/>
              <w:ind w:left="205"/>
            </w:pPr>
            <w:r>
              <w:rPr>
                <w:b/>
                <w:bCs/>
                <w:spacing w:val="3"/>
              </w:rPr>
              <w:t>研究新技术:环境工程师需要了解新技术</w:t>
            </w:r>
          </w:p>
          <w:p w14:paraId="18FE75B3">
            <w:pPr>
              <w:pStyle w:val="6"/>
              <w:spacing w:before="14" w:line="208" w:lineRule="auto"/>
              <w:ind w:left="666" w:right="73" w:hanging="579"/>
            </w:pPr>
            <w:r>
              <w:rPr>
                <w:b/>
                <w:bCs/>
                <w:spacing w:val="1"/>
              </w:rPr>
              <w:t>如何对环境产生影响，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1"/>
              </w:rPr>
              <w:t>以及如何应用新技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术以促进环境可持续性。</w:t>
            </w:r>
          </w:p>
        </w:tc>
        <w:tc>
          <w:tcPr>
            <w:tcW w:w="520" w:type="dxa"/>
            <w:vAlign w:val="top"/>
          </w:tcPr>
          <w:p w14:paraId="10221125">
            <w:pPr>
              <w:spacing w:line="262" w:lineRule="auto"/>
              <w:rPr>
                <w:rFonts w:ascii="Arial"/>
                <w:sz w:val="21"/>
              </w:rPr>
            </w:pPr>
          </w:p>
          <w:p w14:paraId="10B86920">
            <w:pPr>
              <w:spacing w:line="262" w:lineRule="auto"/>
              <w:rPr>
                <w:rFonts w:ascii="Arial"/>
                <w:sz w:val="21"/>
              </w:rPr>
            </w:pPr>
          </w:p>
          <w:p w14:paraId="0B9DFF5B">
            <w:pPr>
              <w:spacing w:line="262" w:lineRule="auto"/>
              <w:rPr>
                <w:rFonts w:ascii="Arial"/>
                <w:sz w:val="21"/>
              </w:rPr>
            </w:pPr>
          </w:p>
          <w:p w14:paraId="25ABD354">
            <w:pPr>
              <w:spacing w:line="262" w:lineRule="auto"/>
              <w:rPr>
                <w:rFonts w:ascii="Arial"/>
                <w:sz w:val="21"/>
              </w:rPr>
            </w:pPr>
          </w:p>
          <w:p w14:paraId="36DA4F2C">
            <w:pPr>
              <w:spacing w:line="262" w:lineRule="auto"/>
              <w:rPr>
                <w:rFonts w:ascii="Arial"/>
                <w:sz w:val="21"/>
              </w:rPr>
            </w:pPr>
          </w:p>
          <w:p w14:paraId="3F6DCAE8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5B5D47D3">
            <w:pPr>
              <w:spacing w:line="258" w:lineRule="auto"/>
              <w:rPr>
                <w:rFonts w:ascii="Arial"/>
                <w:sz w:val="21"/>
              </w:rPr>
            </w:pPr>
          </w:p>
          <w:p w14:paraId="24CD8316">
            <w:pPr>
              <w:spacing w:line="258" w:lineRule="auto"/>
              <w:rPr>
                <w:rFonts w:ascii="Arial"/>
                <w:sz w:val="21"/>
              </w:rPr>
            </w:pPr>
          </w:p>
          <w:p w14:paraId="6747C300">
            <w:pPr>
              <w:spacing w:line="258" w:lineRule="auto"/>
              <w:rPr>
                <w:rFonts w:ascii="Arial"/>
                <w:sz w:val="21"/>
              </w:rPr>
            </w:pPr>
          </w:p>
          <w:p w14:paraId="547C1B2A">
            <w:pPr>
              <w:spacing w:line="258" w:lineRule="auto"/>
              <w:rPr>
                <w:rFonts w:ascii="Arial"/>
                <w:sz w:val="21"/>
              </w:rPr>
            </w:pPr>
          </w:p>
          <w:p w14:paraId="6FF1B2C9">
            <w:pPr>
              <w:spacing w:line="258" w:lineRule="auto"/>
              <w:rPr>
                <w:rFonts w:ascii="Arial"/>
                <w:sz w:val="21"/>
              </w:rPr>
            </w:pPr>
          </w:p>
          <w:p w14:paraId="73FFB077">
            <w:pPr>
              <w:pStyle w:val="6"/>
              <w:spacing w:before="52" w:line="217" w:lineRule="auto"/>
              <w:ind w:left="259"/>
            </w:pPr>
            <w:r>
              <w:rPr>
                <w:b/>
                <w:bCs/>
                <w:spacing w:val="2"/>
              </w:rPr>
              <w:t>环境化工工程</w:t>
            </w:r>
          </w:p>
        </w:tc>
        <w:tc>
          <w:tcPr>
            <w:tcW w:w="769" w:type="dxa"/>
            <w:vAlign w:val="top"/>
          </w:tcPr>
          <w:p w14:paraId="2584FC4C">
            <w:pPr>
              <w:spacing w:line="258" w:lineRule="auto"/>
              <w:rPr>
                <w:rFonts w:ascii="Arial"/>
                <w:sz w:val="21"/>
              </w:rPr>
            </w:pPr>
          </w:p>
          <w:p w14:paraId="3942A794">
            <w:pPr>
              <w:spacing w:line="258" w:lineRule="auto"/>
              <w:rPr>
                <w:rFonts w:ascii="Arial"/>
                <w:sz w:val="21"/>
              </w:rPr>
            </w:pPr>
          </w:p>
          <w:p w14:paraId="3102B6BF">
            <w:pPr>
              <w:spacing w:line="258" w:lineRule="auto"/>
              <w:rPr>
                <w:rFonts w:ascii="Arial"/>
                <w:sz w:val="21"/>
              </w:rPr>
            </w:pPr>
          </w:p>
          <w:p w14:paraId="45D7CA26">
            <w:pPr>
              <w:spacing w:line="258" w:lineRule="auto"/>
              <w:rPr>
                <w:rFonts w:ascii="Arial"/>
                <w:sz w:val="21"/>
              </w:rPr>
            </w:pPr>
          </w:p>
          <w:p w14:paraId="1D8D059D">
            <w:pPr>
              <w:spacing w:line="258" w:lineRule="auto"/>
              <w:rPr>
                <w:rFonts w:ascii="Arial"/>
                <w:sz w:val="21"/>
              </w:rPr>
            </w:pPr>
          </w:p>
          <w:p w14:paraId="0F616231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6CA27EB3">
            <w:pPr>
              <w:spacing w:line="258" w:lineRule="auto"/>
              <w:rPr>
                <w:rFonts w:ascii="Arial"/>
                <w:sz w:val="21"/>
              </w:rPr>
            </w:pPr>
          </w:p>
          <w:p w14:paraId="260268CB">
            <w:pPr>
              <w:spacing w:line="258" w:lineRule="auto"/>
              <w:rPr>
                <w:rFonts w:ascii="Arial"/>
                <w:sz w:val="21"/>
              </w:rPr>
            </w:pPr>
          </w:p>
          <w:p w14:paraId="0D44F119">
            <w:pPr>
              <w:spacing w:line="258" w:lineRule="auto"/>
              <w:rPr>
                <w:rFonts w:ascii="Arial"/>
                <w:sz w:val="21"/>
              </w:rPr>
            </w:pPr>
          </w:p>
          <w:p w14:paraId="46C64E6C">
            <w:pPr>
              <w:spacing w:line="258" w:lineRule="auto"/>
              <w:rPr>
                <w:rFonts w:ascii="Arial"/>
                <w:sz w:val="21"/>
              </w:rPr>
            </w:pPr>
          </w:p>
          <w:p w14:paraId="1603AE11">
            <w:pPr>
              <w:spacing w:line="258" w:lineRule="auto"/>
              <w:rPr>
                <w:rFonts w:ascii="Arial"/>
                <w:sz w:val="21"/>
              </w:rPr>
            </w:pPr>
          </w:p>
          <w:p w14:paraId="5B82AA8C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5-8k</w:t>
            </w:r>
          </w:p>
        </w:tc>
        <w:tc>
          <w:tcPr>
            <w:tcW w:w="2254" w:type="dxa"/>
            <w:vAlign w:val="top"/>
          </w:tcPr>
          <w:p w14:paraId="1F3507F8">
            <w:pPr>
              <w:spacing w:line="258" w:lineRule="auto"/>
              <w:rPr>
                <w:rFonts w:ascii="Arial"/>
                <w:sz w:val="21"/>
              </w:rPr>
            </w:pPr>
          </w:p>
          <w:p w14:paraId="3853DDE4">
            <w:pPr>
              <w:spacing w:line="258" w:lineRule="auto"/>
              <w:rPr>
                <w:rFonts w:ascii="Arial"/>
                <w:sz w:val="21"/>
              </w:rPr>
            </w:pPr>
          </w:p>
          <w:p w14:paraId="044B2E45">
            <w:pPr>
              <w:spacing w:line="258" w:lineRule="auto"/>
              <w:rPr>
                <w:rFonts w:ascii="Arial"/>
                <w:sz w:val="21"/>
              </w:rPr>
            </w:pPr>
          </w:p>
          <w:p w14:paraId="68FD33C2">
            <w:pPr>
              <w:spacing w:line="258" w:lineRule="auto"/>
              <w:rPr>
                <w:rFonts w:ascii="Arial"/>
                <w:sz w:val="21"/>
              </w:rPr>
            </w:pPr>
          </w:p>
          <w:p w14:paraId="1B8D5004">
            <w:pPr>
              <w:spacing w:line="258" w:lineRule="auto"/>
              <w:rPr>
                <w:rFonts w:ascii="Arial"/>
                <w:sz w:val="21"/>
              </w:rPr>
            </w:pPr>
          </w:p>
          <w:p w14:paraId="42EDE81A">
            <w:pPr>
              <w:pStyle w:val="6"/>
              <w:spacing w:before="52" w:line="215" w:lineRule="auto"/>
              <w:ind w:left="94"/>
            </w:pPr>
            <w:r>
              <w:rPr>
                <w:b/>
                <w:bCs/>
                <w:spacing w:val="3"/>
              </w:rPr>
              <w:t>包食宿，购买三险，月休4天</w:t>
            </w:r>
          </w:p>
        </w:tc>
        <w:tc>
          <w:tcPr>
            <w:tcW w:w="753" w:type="dxa"/>
            <w:vAlign w:val="top"/>
          </w:tcPr>
          <w:p w14:paraId="21C126E3">
            <w:pPr>
              <w:spacing w:line="258" w:lineRule="auto"/>
              <w:rPr>
                <w:rFonts w:ascii="Arial"/>
                <w:sz w:val="21"/>
              </w:rPr>
            </w:pPr>
          </w:p>
          <w:p w14:paraId="36F60AC3">
            <w:pPr>
              <w:spacing w:line="258" w:lineRule="auto"/>
              <w:rPr>
                <w:rFonts w:ascii="Arial"/>
                <w:sz w:val="21"/>
              </w:rPr>
            </w:pPr>
          </w:p>
          <w:p w14:paraId="22C93E0D">
            <w:pPr>
              <w:spacing w:line="258" w:lineRule="auto"/>
              <w:rPr>
                <w:rFonts w:ascii="Arial"/>
                <w:sz w:val="21"/>
              </w:rPr>
            </w:pPr>
          </w:p>
          <w:p w14:paraId="51462EA1">
            <w:pPr>
              <w:spacing w:line="258" w:lineRule="auto"/>
              <w:rPr>
                <w:rFonts w:ascii="Arial"/>
                <w:sz w:val="21"/>
              </w:rPr>
            </w:pPr>
          </w:p>
          <w:p w14:paraId="2B8E36C4">
            <w:pPr>
              <w:spacing w:line="258" w:lineRule="auto"/>
              <w:rPr>
                <w:rFonts w:ascii="Arial"/>
                <w:sz w:val="21"/>
              </w:rPr>
            </w:pPr>
          </w:p>
          <w:p w14:paraId="6CB0BABC">
            <w:pPr>
              <w:pStyle w:val="6"/>
              <w:spacing w:before="52" w:line="218" w:lineRule="auto"/>
              <w:ind w:left="139"/>
            </w:pPr>
            <w:r>
              <w:rPr>
                <w:b/>
                <w:bCs/>
              </w:rPr>
              <w:t>遵义县</w:t>
            </w:r>
          </w:p>
        </w:tc>
        <w:tc>
          <w:tcPr>
            <w:tcW w:w="614" w:type="dxa"/>
            <w:vAlign w:val="top"/>
          </w:tcPr>
          <w:p w14:paraId="7347B30B">
            <w:pPr>
              <w:spacing w:line="258" w:lineRule="auto"/>
              <w:rPr>
                <w:rFonts w:ascii="Arial"/>
                <w:sz w:val="21"/>
              </w:rPr>
            </w:pPr>
          </w:p>
          <w:p w14:paraId="1D515CCD">
            <w:pPr>
              <w:spacing w:line="258" w:lineRule="auto"/>
              <w:rPr>
                <w:rFonts w:ascii="Arial"/>
                <w:sz w:val="21"/>
              </w:rPr>
            </w:pPr>
          </w:p>
          <w:p w14:paraId="0A40D0BF">
            <w:pPr>
              <w:spacing w:line="258" w:lineRule="auto"/>
              <w:rPr>
                <w:rFonts w:ascii="Arial"/>
                <w:sz w:val="21"/>
              </w:rPr>
            </w:pPr>
          </w:p>
          <w:p w14:paraId="6A1F553B">
            <w:pPr>
              <w:spacing w:line="258" w:lineRule="auto"/>
              <w:rPr>
                <w:rFonts w:ascii="Arial"/>
                <w:sz w:val="21"/>
              </w:rPr>
            </w:pPr>
          </w:p>
          <w:p w14:paraId="5075FD8C">
            <w:pPr>
              <w:spacing w:line="258" w:lineRule="auto"/>
              <w:rPr>
                <w:rFonts w:ascii="Arial"/>
                <w:sz w:val="21"/>
              </w:rPr>
            </w:pPr>
          </w:p>
          <w:p w14:paraId="44145166">
            <w:pPr>
              <w:pStyle w:val="6"/>
              <w:spacing w:before="52" w:line="218" w:lineRule="auto"/>
              <w:ind w:left="86"/>
            </w:pPr>
            <w:r>
              <w:rPr>
                <w:b/>
                <w:bCs/>
                <w:spacing w:val="-5"/>
              </w:rPr>
              <w:t>陈明生</w:t>
            </w:r>
          </w:p>
        </w:tc>
        <w:tc>
          <w:tcPr>
            <w:tcW w:w="1347" w:type="dxa"/>
            <w:vAlign w:val="top"/>
          </w:tcPr>
          <w:p w14:paraId="5AFCEF60">
            <w:pPr>
              <w:spacing w:line="262" w:lineRule="auto"/>
              <w:rPr>
                <w:rFonts w:ascii="Arial"/>
                <w:sz w:val="21"/>
              </w:rPr>
            </w:pPr>
          </w:p>
          <w:p w14:paraId="689DF737">
            <w:pPr>
              <w:spacing w:line="262" w:lineRule="auto"/>
              <w:rPr>
                <w:rFonts w:ascii="Arial"/>
                <w:sz w:val="21"/>
              </w:rPr>
            </w:pPr>
          </w:p>
          <w:p w14:paraId="3CFF0421">
            <w:pPr>
              <w:spacing w:line="262" w:lineRule="auto"/>
              <w:rPr>
                <w:rFonts w:ascii="Arial"/>
                <w:sz w:val="21"/>
              </w:rPr>
            </w:pPr>
          </w:p>
          <w:p w14:paraId="18F2415C">
            <w:pPr>
              <w:spacing w:line="262" w:lineRule="auto"/>
              <w:rPr>
                <w:rFonts w:ascii="Arial"/>
                <w:sz w:val="21"/>
              </w:rPr>
            </w:pPr>
          </w:p>
          <w:p w14:paraId="6016D121">
            <w:pPr>
              <w:spacing w:line="262" w:lineRule="auto"/>
              <w:rPr>
                <w:rFonts w:ascii="Arial"/>
                <w:sz w:val="21"/>
              </w:rPr>
            </w:pPr>
          </w:p>
          <w:p w14:paraId="43BCEE00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13984216999</w:t>
            </w:r>
          </w:p>
        </w:tc>
        <w:tc>
          <w:tcPr>
            <w:tcW w:w="962" w:type="dxa"/>
            <w:vAlign w:val="top"/>
          </w:tcPr>
          <w:p w14:paraId="72E224B8">
            <w:pPr>
              <w:spacing w:line="241" w:lineRule="auto"/>
              <w:rPr>
                <w:rFonts w:ascii="Arial"/>
                <w:sz w:val="21"/>
              </w:rPr>
            </w:pPr>
          </w:p>
          <w:p w14:paraId="64805922">
            <w:pPr>
              <w:spacing w:line="242" w:lineRule="auto"/>
              <w:rPr>
                <w:rFonts w:ascii="Arial"/>
                <w:sz w:val="21"/>
              </w:rPr>
            </w:pPr>
          </w:p>
          <w:p w14:paraId="274C2DA0">
            <w:pPr>
              <w:spacing w:line="242" w:lineRule="auto"/>
              <w:rPr>
                <w:rFonts w:ascii="Arial"/>
                <w:sz w:val="21"/>
              </w:rPr>
            </w:pPr>
          </w:p>
          <w:p w14:paraId="7874A2E4">
            <w:pPr>
              <w:spacing w:line="242" w:lineRule="auto"/>
              <w:rPr>
                <w:rFonts w:ascii="Arial"/>
                <w:sz w:val="21"/>
              </w:rPr>
            </w:pPr>
          </w:p>
          <w:p w14:paraId="1C33BBA3">
            <w:pPr>
              <w:spacing w:line="242" w:lineRule="auto"/>
              <w:rPr>
                <w:rFonts w:ascii="Arial"/>
                <w:sz w:val="21"/>
              </w:rPr>
            </w:pPr>
          </w:p>
          <w:p w14:paraId="138FC1EA">
            <w:pPr>
              <w:pStyle w:val="6"/>
              <w:spacing w:before="52" w:line="229" w:lineRule="auto"/>
              <w:ind w:left="192" w:right="46" w:hanging="112"/>
            </w:pPr>
            <w:r>
              <w:drawing>
                <wp:anchor distT="0" distB="0" distL="0" distR="0" simplePos="0" relativeHeight="25207705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-769620</wp:posOffset>
                  </wp:positionV>
                  <wp:extent cx="605155" cy="1807210"/>
                  <wp:effectExtent l="0" t="0" r="0" b="0"/>
                  <wp:wrapNone/>
                  <wp:docPr id="648" name="IM 648">
                    <a:hlinkClick xmlns:a="http://schemas.openxmlformats.org/drawingml/2006/main" r:id="rId35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IM 648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"mailto:1139900325@qq.com"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1139900325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"mailto:1139900325@qq.com"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32ABCB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69" w:type="dxa"/>
            <w:vAlign w:val="top"/>
          </w:tcPr>
          <w:p w14:paraId="0F5B605C">
            <w:pPr>
              <w:pStyle w:val="6"/>
              <w:spacing w:before="257" w:line="181" w:lineRule="auto"/>
              <w:ind w:left="223"/>
            </w:pPr>
            <w:r>
              <w:rPr>
                <w:b/>
                <w:bCs/>
                <w:spacing w:val="-4"/>
              </w:rPr>
              <w:t>564</w:t>
            </w:r>
          </w:p>
        </w:tc>
        <w:tc>
          <w:tcPr>
            <w:tcW w:w="1055" w:type="dxa"/>
            <w:vAlign w:val="top"/>
          </w:tcPr>
          <w:p w14:paraId="03505442">
            <w:pPr>
              <w:pStyle w:val="6"/>
              <w:spacing w:before="36" w:line="217" w:lineRule="auto"/>
              <w:ind w:left="29"/>
            </w:pPr>
            <w:r>
              <w:rPr>
                <w:b/>
                <w:bCs/>
                <w:spacing w:val="2"/>
              </w:rPr>
              <w:t>遵义市播州区</w:t>
            </w:r>
          </w:p>
          <w:p w14:paraId="52703261">
            <w:pPr>
              <w:pStyle w:val="6"/>
              <w:spacing w:before="14" w:line="216" w:lineRule="auto"/>
              <w:ind w:left="36"/>
            </w:pPr>
            <w:r>
              <w:rPr>
                <w:b/>
                <w:bCs/>
                <w:spacing w:val="1"/>
              </w:rPr>
              <w:t>立农泰丰化肥</w:t>
            </w:r>
          </w:p>
          <w:p w14:paraId="2FB863C3">
            <w:pPr>
              <w:pStyle w:val="6"/>
              <w:spacing w:before="11" w:line="180" w:lineRule="auto"/>
              <w:ind w:left="450"/>
            </w:pPr>
            <w:r>
              <w:rPr>
                <w:b/>
                <w:bCs/>
                <w:spacing w:val="-2"/>
              </w:rPr>
              <w:t>厂</w:t>
            </w:r>
          </w:p>
        </w:tc>
        <w:tc>
          <w:tcPr>
            <w:tcW w:w="1134" w:type="dxa"/>
            <w:vAlign w:val="top"/>
          </w:tcPr>
          <w:p w14:paraId="458DF9A6">
            <w:pPr>
              <w:pStyle w:val="6"/>
              <w:spacing w:before="236" w:line="217" w:lineRule="auto"/>
              <w:ind w:left="159"/>
            </w:pPr>
            <w:r>
              <w:rPr>
                <w:b/>
                <w:bCs/>
              </w:rPr>
              <w:t>化工技术员</w:t>
            </w:r>
          </w:p>
        </w:tc>
        <w:tc>
          <w:tcPr>
            <w:tcW w:w="3148" w:type="dxa"/>
            <w:vAlign w:val="top"/>
          </w:tcPr>
          <w:p w14:paraId="57D0D6F5">
            <w:pPr>
              <w:pStyle w:val="6"/>
              <w:spacing w:before="236" w:line="217" w:lineRule="auto"/>
              <w:ind w:left="1167"/>
            </w:pPr>
            <w:r>
              <w:rPr>
                <w:b/>
                <w:bCs/>
              </w:rPr>
              <w:t>开发新产品</w:t>
            </w:r>
          </w:p>
        </w:tc>
        <w:tc>
          <w:tcPr>
            <w:tcW w:w="520" w:type="dxa"/>
            <w:vAlign w:val="top"/>
          </w:tcPr>
          <w:p w14:paraId="424CBE8F">
            <w:pPr>
              <w:pStyle w:val="6"/>
              <w:spacing w:before="256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2BD49F01">
            <w:pPr>
              <w:pStyle w:val="6"/>
              <w:spacing w:before="236" w:line="217" w:lineRule="auto"/>
              <w:ind w:left="514"/>
            </w:pPr>
            <w:r>
              <w:rPr>
                <w:b/>
                <w:bCs/>
                <w:spacing w:val="-2"/>
              </w:rPr>
              <w:t>化工类</w:t>
            </w:r>
          </w:p>
        </w:tc>
        <w:tc>
          <w:tcPr>
            <w:tcW w:w="769" w:type="dxa"/>
            <w:vAlign w:val="top"/>
          </w:tcPr>
          <w:p w14:paraId="38931570">
            <w:pPr>
              <w:pStyle w:val="6"/>
              <w:spacing w:before="137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C10A948">
            <w:pPr>
              <w:pStyle w:val="6"/>
              <w:spacing w:before="236" w:line="236" w:lineRule="auto"/>
              <w:ind w:left="183"/>
            </w:pPr>
            <w:r>
              <w:rPr>
                <w:b/>
                <w:bCs/>
                <w:spacing w:val="-2"/>
              </w:rPr>
              <w:t>6-12k</w:t>
            </w:r>
          </w:p>
        </w:tc>
        <w:tc>
          <w:tcPr>
            <w:tcW w:w="2254" w:type="dxa"/>
            <w:vAlign w:val="top"/>
          </w:tcPr>
          <w:p w14:paraId="4E87CD0F">
            <w:pPr>
              <w:pStyle w:val="6"/>
              <w:spacing w:before="236" w:line="215" w:lineRule="auto"/>
              <w:ind w:left="395"/>
            </w:pPr>
            <w:r>
              <w:rPr>
                <w:b/>
                <w:bCs/>
                <w:spacing w:val="2"/>
              </w:rPr>
              <w:t>五险、双休、包吃住</w:t>
            </w:r>
          </w:p>
        </w:tc>
        <w:tc>
          <w:tcPr>
            <w:tcW w:w="753" w:type="dxa"/>
            <w:vAlign w:val="top"/>
          </w:tcPr>
          <w:p w14:paraId="2969ECF0">
            <w:pPr>
              <w:pStyle w:val="6"/>
              <w:spacing w:before="236" w:line="218" w:lineRule="auto"/>
              <w:ind w:left="139"/>
            </w:pPr>
            <w:r>
              <w:rPr>
                <w:b/>
                <w:bCs/>
              </w:rPr>
              <w:t>遵义县</w:t>
            </w:r>
          </w:p>
        </w:tc>
        <w:tc>
          <w:tcPr>
            <w:tcW w:w="614" w:type="dxa"/>
            <w:vAlign w:val="top"/>
          </w:tcPr>
          <w:p w14:paraId="32600732">
            <w:pPr>
              <w:pStyle w:val="6"/>
              <w:spacing w:before="236" w:line="216" w:lineRule="auto"/>
              <w:ind w:left="79"/>
            </w:pPr>
            <w:r>
              <w:rPr>
                <w:b/>
                <w:bCs/>
                <w:spacing w:val="-3"/>
              </w:rPr>
              <w:t>罗太勇</w:t>
            </w:r>
          </w:p>
        </w:tc>
        <w:tc>
          <w:tcPr>
            <w:tcW w:w="1347" w:type="dxa"/>
            <w:vAlign w:val="top"/>
          </w:tcPr>
          <w:p w14:paraId="75638834">
            <w:pPr>
              <w:pStyle w:val="6"/>
              <w:spacing w:before="257" w:line="181" w:lineRule="auto"/>
              <w:ind w:left="234"/>
            </w:pPr>
            <w:r>
              <w:rPr>
                <w:b/>
                <w:bCs/>
              </w:rPr>
              <w:t>18085266111</w:t>
            </w:r>
          </w:p>
        </w:tc>
        <w:tc>
          <w:tcPr>
            <w:tcW w:w="962" w:type="dxa"/>
            <w:vAlign w:val="top"/>
          </w:tcPr>
          <w:p w14:paraId="2808AA3E">
            <w:pPr>
              <w:pStyle w:val="6"/>
              <w:spacing w:before="136" w:line="211" w:lineRule="auto"/>
              <w:ind w:left="80"/>
            </w:pPr>
            <w:r>
              <w:drawing>
                <wp:anchor distT="0" distB="0" distL="0" distR="0" simplePos="0" relativeHeight="25207603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5080</wp:posOffset>
                  </wp:positionV>
                  <wp:extent cx="605155" cy="387350"/>
                  <wp:effectExtent l="0" t="0" r="0" b="0"/>
                  <wp:wrapNone/>
                  <wp:docPr id="650" name="IM 650">
                    <a:hlinkClick xmlns:a="http://schemas.openxmlformats.org/drawingml/2006/main" r:id="rId32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IM 650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123456@qq.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5052159D">
            <w:pPr>
              <w:pStyle w:val="6"/>
              <w:spacing w:before="71" w:line="142" w:lineRule="auto"/>
              <w:ind w:left="367"/>
            </w:pP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</w:tbl>
    <w:p w14:paraId="2F47DAAB">
      <w:pPr>
        <w:spacing w:line="84" w:lineRule="exact"/>
        <w:rPr>
          <w:rFonts w:ascii="Arial"/>
          <w:sz w:val="7"/>
        </w:rPr>
      </w:pPr>
    </w:p>
    <w:p w14:paraId="7BA90F92">
      <w:pPr>
        <w:spacing w:line="84" w:lineRule="exact"/>
        <w:rPr>
          <w:rFonts w:ascii="Arial" w:hAnsi="Arial" w:eastAsia="Arial" w:cs="Arial"/>
          <w:sz w:val="7"/>
          <w:szCs w:val="7"/>
        </w:rPr>
        <w:sectPr>
          <w:footerReference r:id="rId95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4097A534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AE3AF29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2E0B2D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7519D4F1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285F8E9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5098FA65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06D95DA9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0B45195B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34F05888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44B64973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45AB4679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20FFDB1E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46BF9EB7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6C4133AB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3FC899FC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099FEC2F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26003C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7" w:hRule="atLeast"/>
        </w:trPr>
        <w:tc>
          <w:tcPr>
            <w:tcW w:w="669" w:type="dxa"/>
            <w:vAlign w:val="top"/>
          </w:tcPr>
          <w:p w14:paraId="589808A5">
            <w:pPr>
              <w:spacing w:line="249" w:lineRule="auto"/>
              <w:rPr>
                <w:rFonts w:ascii="Arial"/>
                <w:sz w:val="21"/>
              </w:rPr>
            </w:pPr>
          </w:p>
          <w:p w14:paraId="4A4046FE">
            <w:pPr>
              <w:spacing w:line="249" w:lineRule="auto"/>
              <w:rPr>
                <w:rFonts w:ascii="Arial"/>
                <w:sz w:val="21"/>
              </w:rPr>
            </w:pPr>
          </w:p>
          <w:p w14:paraId="370B4B04">
            <w:pPr>
              <w:spacing w:line="250" w:lineRule="auto"/>
              <w:rPr>
                <w:rFonts w:ascii="Arial"/>
                <w:sz w:val="21"/>
              </w:rPr>
            </w:pPr>
          </w:p>
          <w:p w14:paraId="7A42EC41">
            <w:pPr>
              <w:spacing w:line="250" w:lineRule="auto"/>
              <w:rPr>
                <w:rFonts w:ascii="Arial"/>
                <w:sz w:val="21"/>
              </w:rPr>
            </w:pPr>
          </w:p>
          <w:p w14:paraId="4A455BED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565</w:t>
            </w:r>
          </w:p>
        </w:tc>
        <w:tc>
          <w:tcPr>
            <w:tcW w:w="1055" w:type="dxa"/>
            <w:vAlign w:val="top"/>
          </w:tcPr>
          <w:p w14:paraId="149BEBFC">
            <w:pPr>
              <w:spacing w:line="260" w:lineRule="auto"/>
              <w:rPr>
                <w:rFonts w:ascii="Arial"/>
                <w:sz w:val="21"/>
              </w:rPr>
            </w:pPr>
          </w:p>
          <w:p w14:paraId="77DE2B18">
            <w:pPr>
              <w:spacing w:line="260" w:lineRule="auto"/>
              <w:rPr>
                <w:rFonts w:ascii="Arial"/>
                <w:sz w:val="21"/>
              </w:rPr>
            </w:pPr>
          </w:p>
          <w:p w14:paraId="5736267D">
            <w:pPr>
              <w:spacing w:line="260" w:lineRule="auto"/>
              <w:rPr>
                <w:rFonts w:ascii="Arial"/>
                <w:sz w:val="21"/>
              </w:rPr>
            </w:pPr>
          </w:p>
          <w:p w14:paraId="274F0FE0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贵州正合可来</w:t>
            </w:r>
          </w:p>
          <w:p w14:paraId="0AE3B3C0">
            <w:pPr>
              <w:pStyle w:val="6"/>
              <w:spacing w:before="11" w:line="217" w:lineRule="auto"/>
              <w:ind w:left="31"/>
            </w:pPr>
            <w:r>
              <w:rPr>
                <w:b/>
                <w:bCs/>
                <w:spacing w:val="2"/>
              </w:rPr>
              <w:t>金科技有限责</w:t>
            </w:r>
          </w:p>
          <w:p w14:paraId="4A35A80A">
            <w:pPr>
              <w:pStyle w:val="6"/>
              <w:spacing w:before="13" w:line="218" w:lineRule="auto"/>
              <w:ind w:left="282"/>
            </w:pPr>
            <w:r>
              <w:rPr>
                <w:b/>
                <w:bCs/>
                <w:spacing w:val="-1"/>
              </w:rPr>
              <w:t>任公司</w:t>
            </w:r>
          </w:p>
        </w:tc>
        <w:tc>
          <w:tcPr>
            <w:tcW w:w="1134" w:type="dxa"/>
            <w:vAlign w:val="top"/>
          </w:tcPr>
          <w:p w14:paraId="08AC4C54">
            <w:pPr>
              <w:spacing w:line="244" w:lineRule="auto"/>
              <w:rPr>
                <w:rFonts w:ascii="Arial"/>
                <w:sz w:val="21"/>
              </w:rPr>
            </w:pPr>
          </w:p>
          <w:p w14:paraId="4B3894F3">
            <w:pPr>
              <w:spacing w:line="244" w:lineRule="auto"/>
              <w:rPr>
                <w:rFonts w:ascii="Arial"/>
                <w:sz w:val="21"/>
              </w:rPr>
            </w:pPr>
          </w:p>
          <w:p w14:paraId="5CF3FC86">
            <w:pPr>
              <w:spacing w:line="245" w:lineRule="auto"/>
              <w:rPr>
                <w:rFonts w:ascii="Arial"/>
                <w:sz w:val="21"/>
              </w:rPr>
            </w:pPr>
          </w:p>
          <w:p w14:paraId="04510AAE">
            <w:pPr>
              <w:spacing w:line="245" w:lineRule="auto"/>
              <w:rPr>
                <w:rFonts w:ascii="Arial"/>
                <w:sz w:val="21"/>
              </w:rPr>
            </w:pPr>
          </w:p>
          <w:p w14:paraId="3E773F74">
            <w:pPr>
              <w:pStyle w:val="6"/>
              <w:spacing w:before="52" w:line="218" w:lineRule="auto"/>
              <w:ind w:left="247"/>
            </w:pPr>
            <w:r>
              <w:rPr>
                <w:b/>
                <w:bCs/>
                <w:spacing w:val="-2"/>
              </w:rPr>
              <w:t>生产助理</w:t>
            </w:r>
          </w:p>
        </w:tc>
        <w:tc>
          <w:tcPr>
            <w:tcW w:w="3148" w:type="dxa"/>
            <w:vAlign w:val="top"/>
          </w:tcPr>
          <w:p w14:paraId="530FF510">
            <w:pPr>
              <w:pStyle w:val="6"/>
              <w:spacing w:before="32" w:line="223" w:lineRule="auto"/>
              <w:ind w:left="82" w:right="73" w:firstLine="10"/>
            </w:pPr>
            <w:r>
              <w:rPr>
                <w:b/>
                <w:bCs/>
                <w:spacing w:val="2"/>
              </w:rPr>
              <w:t>1.负责生产工艺等文件资料的收集整理，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填制各种报表，进行数据统计分析、上报</w:t>
            </w:r>
          </w:p>
          <w:p w14:paraId="7A8B396E">
            <w:pPr>
              <w:pStyle w:val="6"/>
              <w:spacing w:before="128" w:line="69" w:lineRule="exact"/>
              <w:ind w:left="1505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  <w:p w14:paraId="1D29C1DA">
            <w:pPr>
              <w:pStyle w:val="6"/>
              <w:spacing w:before="18" w:line="215" w:lineRule="auto"/>
              <w:ind w:left="132"/>
            </w:pPr>
            <w:r>
              <w:rPr>
                <w:b/>
                <w:bCs/>
                <w:spacing w:val="3"/>
              </w:rPr>
              <w:t>2.协助生产总监完成行政、事务性工作及</w:t>
            </w:r>
          </w:p>
          <w:p w14:paraId="5891472F">
            <w:pPr>
              <w:pStyle w:val="6"/>
              <w:spacing w:before="15" w:line="215" w:lineRule="auto"/>
              <w:ind w:left="665"/>
            </w:pPr>
            <w:r>
              <w:rPr>
                <w:b/>
                <w:bCs/>
                <w:spacing w:val="2"/>
              </w:rPr>
              <w:t>部门内部日常事务工作。</w:t>
            </w:r>
          </w:p>
          <w:p w14:paraId="690359AA">
            <w:pPr>
              <w:pStyle w:val="6"/>
              <w:spacing w:before="13" w:line="217" w:lineRule="auto"/>
              <w:ind w:left="138"/>
            </w:pPr>
            <w:r>
              <w:rPr>
                <w:b/>
                <w:bCs/>
                <w:spacing w:val="2"/>
              </w:rPr>
              <w:t>3.负责体系文件管理。受控发放；工艺监</w:t>
            </w:r>
          </w:p>
          <w:p w14:paraId="7E2CCBC5">
            <w:pPr>
              <w:pStyle w:val="6"/>
              <w:spacing w:before="14" w:line="217" w:lineRule="auto"/>
              <w:ind w:left="996"/>
            </w:pPr>
            <w:r>
              <w:rPr>
                <w:b/>
                <w:bCs/>
                <w:spacing w:val="1"/>
              </w:rPr>
              <w:t>督；安全巡查。</w:t>
            </w:r>
          </w:p>
          <w:p w14:paraId="1F505F34">
            <w:pPr>
              <w:pStyle w:val="6"/>
              <w:spacing w:before="12" w:line="215" w:lineRule="auto"/>
              <w:ind w:left="131"/>
            </w:pPr>
            <w:r>
              <w:rPr>
                <w:b/>
                <w:bCs/>
                <w:spacing w:val="3"/>
              </w:rPr>
              <w:t>4.拟定生产部周、月度、年度工作计划等</w:t>
            </w:r>
          </w:p>
          <w:p w14:paraId="2D1FD7CA">
            <w:pPr>
              <w:pStyle w:val="6"/>
              <w:spacing w:before="129" w:line="70" w:lineRule="exact"/>
              <w:ind w:left="1505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  <w:p w14:paraId="714F0883">
            <w:pPr>
              <w:pStyle w:val="6"/>
              <w:spacing w:before="16" w:line="217" w:lineRule="auto"/>
              <w:ind w:left="797"/>
            </w:pPr>
            <w:r>
              <w:rPr>
                <w:b/>
                <w:bCs/>
                <w:spacing w:val="1"/>
              </w:rPr>
              <w:t>5.协助召开各项会议。</w:t>
            </w:r>
          </w:p>
          <w:p w14:paraId="7DA97BDB">
            <w:pPr>
              <w:pStyle w:val="6"/>
              <w:spacing w:before="14" w:line="190" w:lineRule="auto"/>
              <w:ind w:left="464"/>
            </w:pPr>
            <w:r>
              <w:rPr>
                <w:b/>
                <w:bCs/>
                <w:spacing w:val="2"/>
              </w:rPr>
              <w:t>6.与其它部门相互沟通、协调。</w:t>
            </w:r>
          </w:p>
        </w:tc>
        <w:tc>
          <w:tcPr>
            <w:tcW w:w="520" w:type="dxa"/>
            <w:vAlign w:val="top"/>
          </w:tcPr>
          <w:p w14:paraId="49B3A114">
            <w:pPr>
              <w:spacing w:line="249" w:lineRule="auto"/>
              <w:rPr>
                <w:rFonts w:ascii="Arial"/>
                <w:sz w:val="21"/>
              </w:rPr>
            </w:pPr>
          </w:p>
          <w:p w14:paraId="3752C85D">
            <w:pPr>
              <w:spacing w:line="249" w:lineRule="auto"/>
              <w:rPr>
                <w:rFonts w:ascii="Arial"/>
                <w:sz w:val="21"/>
              </w:rPr>
            </w:pPr>
          </w:p>
          <w:p w14:paraId="2D9DB230">
            <w:pPr>
              <w:spacing w:line="250" w:lineRule="auto"/>
              <w:rPr>
                <w:rFonts w:ascii="Arial"/>
                <w:sz w:val="21"/>
              </w:rPr>
            </w:pPr>
          </w:p>
          <w:p w14:paraId="4B28C6B3">
            <w:pPr>
              <w:spacing w:line="250" w:lineRule="auto"/>
              <w:rPr>
                <w:rFonts w:ascii="Arial"/>
                <w:sz w:val="21"/>
              </w:rPr>
            </w:pPr>
          </w:p>
          <w:p w14:paraId="2468E994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6504C0EA">
            <w:pPr>
              <w:spacing w:line="244" w:lineRule="auto"/>
              <w:rPr>
                <w:rFonts w:ascii="Arial"/>
                <w:sz w:val="21"/>
              </w:rPr>
            </w:pPr>
          </w:p>
          <w:p w14:paraId="1D026EA9">
            <w:pPr>
              <w:spacing w:line="244" w:lineRule="auto"/>
              <w:rPr>
                <w:rFonts w:ascii="Arial"/>
                <w:sz w:val="21"/>
              </w:rPr>
            </w:pPr>
          </w:p>
          <w:p w14:paraId="3709657E">
            <w:pPr>
              <w:spacing w:line="245" w:lineRule="auto"/>
              <w:rPr>
                <w:rFonts w:ascii="Arial"/>
                <w:sz w:val="21"/>
              </w:rPr>
            </w:pPr>
          </w:p>
          <w:p w14:paraId="455B25A5">
            <w:pPr>
              <w:spacing w:line="245" w:lineRule="auto"/>
              <w:rPr>
                <w:rFonts w:ascii="Arial"/>
                <w:sz w:val="21"/>
              </w:rPr>
            </w:pPr>
          </w:p>
          <w:p w14:paraId="0BDB41EA">
            <w:pPr>
              <w:pStyle w:val="6"/>
              <w:spacing w:before="52" w:line="215" w:lineRule="auto"/>
              <w:ind w:left="261"/>
            </w:pPr>
            <w:r>
              <w:rPr>
                <w:b/>
                <w:bCs/>
                <w:spacing w:val="2"/>
              </w:rPr>
              <w:t>金属材料专业</w:t>
            </w:r>
          </w:p>
        </w:tc>
        <w:tc>
          <w:tcPr>
            <w:tcW w:w="769" w:type="dxa"/>
            <w:vAlign w:val="top"/>
          </w:tcPr>
          <w:p w14:paraId="0529C302">
            <w:pPr>
              <w:spacing w:line="292" w:lineRule="auto"/>
              <w:rPr>
                <w:rFonts w:ascii="Arial"/>
                <w:sz w:val="21"/>
              </w:rPr>
            </w:pPr>
          </w:p>
          <w:p w14:paraId="3E62D486">
            <w:pPr>
              <w:spacing w:line="292" w:lineRule="auto"/>
              <w:rPr>
                <w:rFonts w:ascii="Arial"/>
                <w:sz w:val="21"/>
              </w:rPr>
            </w:pPr>
          </w:p>
          <w:p w14:paraId="59853DB8">
            <w:pPr>
              <w:spacing w:line="293" w:lineRule="auto"/>
              <w:rPr>
                <w:rFonts w:ascii="Arial"/>
                <w:sz w:val="21"/>
              </w:rPr>
            </w:pPr>
          </w:p>
          <w:p w14:paraId="2A9D4D84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B95B15C">
            <w:pPr>
              <w:spacing w:line="244" w:lineRule="auto"/>
              <w:rPr>
                <w:rFonts w:ascii="Arial"/>
                <w:sz w:val="21"/>
              </w:rPr>
            </w:pPr>
          </w:p>
          <w:p w14:paraId="50AA091A">
            <w:pPr>
              <w:spacing w:line="244" w:lineRule="auto"/>
              <w:rPr>
                <w:rFonts w:ascii="Arial"/>
                <w:sz w:val="21"/>
              </w:rPr>
            </w:pPr>
          </w:p>
          <w:p w14:paraId="42D7F2A3">
            <w:pPr>
              <w:spacing w:line="245" w:lineRule="auto"/>
              <w:rPr>
                <w:rFonts w:ascii="Arial"/>
                <w:sz w:val="21"/>
              </w:rPr>
            </w:pPr>
          </w:p>
          <w:p w14:paraId="6CEA63B7">
            <w:pPr>
              <w:spacing w:line="245" w:lineRule="auto"/>
              <w:rPr>
                <w:rFonts w:ascii="Arial"/>
                <w:sz w:val="21"/>
              </w:rPr>
            </w:pPr>
          </w:p>
          <w:p w14:paraId="74EBAF5B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0A1FAF39">
            <w:pPr>
              <w:spacing w:line="244" w:lineRule="auto"/>
              <w:rPr>
                <w:rFonts w:ascii="Arial"/>
                <w:sz w:val="21"/>
              </w:rPr>
            </w:pPr>
          </w:p>
          <w:p w14:paraId="22B9174E">
            <w:pPr>
              <w:spacing w:line="244" w:lineRule="auto"/>
              <w:rPr>
                <w:rFonts w:ascii="Arial"/>
                <w:sz w:val="21"/>
              </w:rPr>
            </w:pPr>
          </w:p>
          <w:p w14:paraId="0660A539">
            <w:pPr>
              <w:spacing w:line="245" w:lineRule="auto"/>
              <w:rPr>
                <w:rFonts w:ascii="Arial"/>
                <w:sz w:val="21"/>
              </w:rPr>
            </w:pPr>
          </w:p>
          <w:p w14:paraId="7F0276E7">
            <w:pPr>
              <w:spacing w:line="245" w:lineRule="auto"/>
              <w:rPr>
                <w:rFonts w:ascii="Arial"/>
                <w:sz w:val="21"/>
              </w:rPr>
            </w:pPr>
          </w:p>
          <w:p w14:paraId="4EB7702E">
            <w:pPr>
              <w:pStyle w:val="6"/>
              <w:spacing w:before="52" w:line="218" w:lineRule="auto"/>
              <w:ind w:left="561"/>
            </w:pPr>
            <w:r>
              <w:rPr>
                <w:b/>
                <w:bCs/>
                <w:spacing w:val="1"/>
              </w:rPr>
              <w:t>五险、提供食宿</w:t>
            </w:r>
          </w:p>
        </w:tc>
        <w:tc>
          <w:tcPr>
            <w:tcW w:w="753" w:type="dxa"/>
            <w:vAlign w:val="top"/>
          </w:tcPr>
          <w:p w14:paraId="7E33A948">
            <w:pPr>
              <w:spacing w:line="244" w:lineRule="auto"/>
              <w:rPr>
                <w:rFonts w:ascii="Arial"/>
                <w:sz w:val="21"/>
              </w:rPr>
            </w:pPr>
          </w:p>
          <w:p w14:paraId="761ED5F2">
            <w:pPr>
              <w:spacing w:line="244" w:lineRule="auto"/>
              <w:rPr>
                <w:rFonts w:ascii="Arial"/>
                <w:sz w:val="21"/>
              </w:rPr>
            </w:pPr>
          </w:p>
          <w:p w14:paraId="35E4D0F7">
            <w:pPr>
              <w:spacing w:line="245" w:lineRule="auto"/>
              <w:rPr>
                <w:rFonts w:ascii="Arial"/>
                <w:sz w:val="21"/>
              </w:rPr>
            </w:pPr>
          </w:p>
          <w:p w14:paraId="34F5B584">
            <w:pPr>
              <w:spacing w:line="245" w:lineRule="auto"/>
              <w:rPr>
                <w:rFonts w:ascii="Arial"/>
                <w:sz w:val="21"/>
              </w:rPr>
            </w:pPr>
          </w:p>
          <w:p w14:paraId="0FA380E6">
            <w:pPr>
              <w:pStyle w:val="6"/>
              <w:spacing w:before="52" w:line="218" w:lineRule="auto"/>
              <w:ind w:left="139"/>
            </w:pPr>
            <w:r>
              <w:rPr>
                <w:b/>
                <w:bCs/>
              </w:rPr>
              <w:t>遵义县</w:t>
            </w:r>
          </w:p>
        </w:tc>
        <w:tc>
          <w:tcPr>
            <w:tcW w:w="614" w:type="dxa"/>
            <w:vAlign w:val="top"/>
          </w:tcPr>
          <w:p w14:paraId="41BED5B5">
            <w:pPr>
              <w:spacing w:line="244" w:lineRule="auto"/>
              <w:rPr>
                <w:rFonts w:ascii="Arial"/>
                <w:sz w:val="21"/>
              </w:rPr>
            </w:pPr>
          </w:p>
          <w:p w14:paraId="4DFB0588">
            <w:pPr>
              <w:spacing w:line="244" w:lineRule="auto"/>
              <w:rPr>
                <w:rFonts w:ascii="Arial"/>
                <w:sz w:val="21"/>
              </w:rPr>
            </w:pPr>
          </w:p>
          <w:p w14:paraId="2EDC4AA1">
            <w:pPr>
              <w:spacing w:line="245" w:lineRule="auto"/>
              <w:rPr>
                <w:rFonts w:ascii="Arial"/>
                <w:sz w:val="21"/>
              </w:rPr>
            </w:pPr>
          </w:p>
          <w:p w14:paraId="7F98B0A7">
            <w:pPr>
              <w:spacing w:line="245" w:lineRule="auto"/>
              <w:rPr>
                <w:rFonts w:ascii="Arial"/>
                <w:sz w:val="21"/>
              </w:rPr>
            </w:pPr>
          </w:p>
          <w:p w14:paraId="1346E39F">
            <w:pPr>
              <w:pStyle w:val="6"/>
              <w:spacing w:before="52" w:line="217" w:lineRule="auto"/>
              <w:ind w:left="83"/>
            </w:pPr>
            <w:r>
              <w:rPr>
                <w:b/>
                <w:bCs/>
                <w:spacing w:val="-4"/>
              </w:rPr>
              <w:t>叶女士</w:t>
            </w:r>
          </w:p>
        </w:tc>
        <w:tc>
          <w:tcPr>
            <w:tcW w:w="1347" w:type="dxa"/>
            <w:vAlign w:val="top"/>
          </w:tcPr>
          <w:p w14:paraId="08C555B0">
            <w:pPr>
              <w:spacing w:line="249" w:lineRule="auto"/>
              <w:rPr>
                <w:rFonts w:ascii="Arial"/>
                <w:sz w:val="21"/>
              </w:rPr>
            </w:pPr>
          </w:p>
          <w:p w14:paraId="5B1D73AD">
            <w:pPr>
              <w:spacing w:line="249" w:lineRule="auto"/>
              <w:rPr>
                <w:rFonts w:ascii="Arial"/>
                <w:sz w:val="21"/>
              </w:rPr>
            </w:pPr>
          </w:p>
          <w:p w14:paraId="5165385A">
            <w:pPr>
              <w:spacing w:line="250" w:lineRule="auto"/>
              <w:rPr>
                <w:rFonts w:ascii="Arial"/>
                <w:sz w:val="21"/>
              </w:rPr>
            </w:pPr>
          </w:p>
          <w:p w14:paraId="6F46CB24">
            <w:pPr>
              <w:spacing w:line="250" w:lineRule="auto"/>
              <w:rPr>
                <w:rFonts w:ascii="Arial"/>
                <w:sz w:val="21"/>
              </w:rPr>
            </w:pPr>
          </w:p>
          <w:p w14:paraId="4E545977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18185063603</w:t>
            </w:r>
          </w:p>
        </w:tc>
        <w:tc>
          <w:tcPr>
            <w:tcW w:w="962" w:type="dxa"/>
            <w:vAlign w:val="top"/>
          </w:tcPr>
          <w:p w14:paraId="79426C28">
            <w:pPr>
              <w:spacing w:line="299" w:lineRule="auto"/>
              <w:rPr>
                <w:rFonts w:ascii="Arial"/>
                <w:sz w:val="21"/>
              </w:rPr>
            </w:pPr>
          </w:p>
          <w:p w14:paraId="02A6045B">
            <w:pPr>
              <w:spacing w:line="299" w:lineRule="auto"/>
              <w:rPr>
                <w:rFonts w:ascii="Arial"/>
                <w:sz w:val="21"/>
              </w:rPr>
            </w:pPr>
          </w:p>
          <w:p w14:paraId="471C0A90">
            <w:pPr>
              <w:spacing w:line="300" w:lineRule="auto"/>
              <w:rPr>
                <w:rFonts w:ascii="Arial"/>
                <w:sz w:val="21"/>
              </w:rPr>
            </w:pPr>
          </w:p>
          <w:p w14:paraId="496D30C4">
            <w:pPr>
              <w:pStyle w:val="6"/>
              <w:spacing w:before="52" w:line="230" w:lineRule="auto"/>
              <w:ind w:left="193" w:right="46" w:hanging="116"/>
            </w:pPr>
            <w:r>
              <w:drawing>
                <wp:anchor distT="0" distB="0" distL="0" distR="0" simplePos="0" relativeHeight="25208217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-575945</wp:posOffset>
                  </wp:positionV>
                  <wp:extent cx="605155" cy="1420495"/>
                  <wp:effectExtent l="0" t="0" r="0" b="0"/>
                  <wp:wrapNone/>
                  <wp:docPr id="652" name="IM 652">
                    <a:hlinkClick xmlns:a="http://schemas.openxmlformats.org/drawingml/2006/main" r:id="rId35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IM 652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42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"mailto:2367874284@qq.com"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2367874284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"mailto:2367874284@qq.com"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66A48EB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8" w:hRule="atLeast"/>
        </w:trPr>
        <w:tc>
          <w:tcPr>
            <w:tcW w:w="669" w:type="dxa"/>
            <w:vAlign w:val="top"/>
          </w:tcPr>
          <w:p w14:paraId="54ADC451">
            <w:pPr>
              <w:spacing w:line="251" w:lineRule="auto"/>
              <w:rPr>
                <w:rFonts w:ascii="Arial"/>
                <w:sz w:val="21"/>
              </w:rPr>
            </w:pPr>
          </w:p>
          <w:p w14:paraId="07DBE596">
            <w:pPr>
              <w:spacing w:line="251" w:lineRule="auto"/>
              <w:rPr>
                <w:rFonts w:ascii="Arial"/>
                <w:sz w:val="21"/>
              </w:rPr>
            </w:pPr>
          </w:p>
          <w:p w14:paraId="368AB47D">
            <w:pPr>
              <w:spacing w:line="251" w:lineRule="auto"/>
              <w:rPr>
                <w:rFonts w:ascii="Arial"/>
                <w:sz w:val="21"/>
              </w:rPr>
            </w:pPr>
          </w:p>
          <w:p w14:paraId="35DE452E">
            <w:pPr>
              <w:spacing w:line="251" w:lineRule="auto"/>
              <w:rPr>
                <w:rFonts w:ascii="Arial"/>
                <w:sz w:val="21"/>
              </w:rPr>
            </w:pPr>
          </w:p>
          <w:p w14:paraId="1AB09AA8">
            <w:pPr>
              <w:spacing w:line="251" w:lineRule="auto"/>
              <w:rPr>
                <w:rFonts w:ascii="Arial"/>
                <w:sz w:val="21"/>
              </w:rPr>
            </w:pPr>
          </w:p>
          <w:p w14:paraId="33D6616D">
            <w:pPr>
              <w:spacing w:line="251" w:lineRule="auto"/>
              <w:rPr>
                <w:rFonts w:ascii="Arial"/>
                <w:sz w:val="21"/>
              </w:rPr>
            </w:pPr>
          </w:p>
          <w:p w14:paraId="3D073803">
            <w:pPr>
              <w:spacing w:line="252" w:lineRule="auto"/>
              <w:rPr>
                <w:rFonts w:ascii="Arial"/>
                <w:sz w:val="21"/>
              </w:rPr>
            </w:pPr>
          </w:p>
          <w:p w14:paraId="259F7C00">
            <w:pPr>
              <w:spacing w:line="252" w:lineRule="auto"/>
              <w:rPr>
                <w:rFonts w:ascii="Arial"/>
                <w:sz w:val="21"/>
              </w:rPr>
            </w:pPr>
          </w:p>
          <w:p w14:paraId="236FA4EA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566</w:t>
            </w:r>
          </w:p>
        </w:tc>
        <w:tc>
          <w:tcPr>
            <w:tcW w:w="1055" w:type="dxa"/>
            <w:vAlign w:val="top"/>
          </w:tcPr>
          <w:p w14:paraId="6CE4C33A">
            <w:pPr>
              <w:spacing w:line="255" w:lineRule="auto"/>
              <w:rPr>
                <w:rFonts w:ascii="Arial"/>
                <w:sz w:val="21"/>
              </w:rPr>
            </w:pPr>
          </w:p>
          <w:p w14:paraId="1FC7B908">
            <w:pPr>
              <w:spacing w:line="255" w:lineRule="auto"/>
              <w:rPr>
                <w:rFonts w:ascii="Arial"/>
                <w:sz w:val="21"/>
              </w:rPr>
            </w:pPr>
          </w:p>
          <w:p w14:paraId="1EB536D7">
            <w:pPr>
              <w:spacing w:line="255" w:lineRule="auto"/>
              <w:rPr>
                <w:rFonts w:ascii="Arial"/>
                <w:sz w:val="21"/>
              </w:rPr>
            </w:pPr>
          </w:p>
          <w:p w14:paraId="0916F3AE">
            <w:pPr>
              <w:spacing w:line="256" w:lineRule="auto"/>
              <w:rPr>
                <w:rFonts w:ascii="Arial"/>
                <w:sz w:val="21"/>
              </w:rPr>
            </w:pPr>
          </w:p>
          <w:p w14:paraId="3B1F1EAB">
            <w:pPr>
              <w:spacing w:line="256" w:lineRule="auto"/>
              <w:rPr>
                <w:rFonts w:ascii="Arial"/>
                <w:sz w:val="21"/>
              </w:rPr>
            </w:pPr>
          </w:p>
          <w:p w14:paraId="6004169A">
            <w:pPr>
              <w:spacing w:line="256" w:lineRule="auto"/>
              <w:rPr>
                <w:rFonts w:ascii="Arial"/>
                <w:sz w:val="21"/>
              </w:rPr>
            </w:pPr>
          </w:p>
          <w:p w14:paraId="2B0D19F7">
            <w:pPr>
              <w:spacing w:line="256" w:lineRule="auto"/>
              <w:rPr>
                <w:rFonts w:ascii="Arial"/>
                <w:sz w:val="21"/>
              </w:rPr>
            </w:pPr>
          </w:p>
          <w:p w14:paraId="1BBF0CED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贵州卓豪农业</w:t>
            </w:r>
          </w:p>
          <w:p w14:paraId="5A902753">
            <w:pPr>
              <w:pStyle w:val="6"/>
              <w:spacing w:before="13" w:line="217" w:lineRule="auto"/>
              <w:ind w:left="29"/>
            </w:pPr>
            <w:r>
              <w:rPr>
                <w:b/>
                <w:bCs/>
                <w:spacing w:val="2"/>
              </w:rPr>
              <w:t>科技股份有限</w:t>
            </w:r>
          </w:p>
          <w:p w14:paraId="349AEF60">
            <w:pPr>
              <w:pStyle w:val="6"/>
              <w:spacing w:before="12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104B874B">
            <w:pPr>
              <w:spacing w:line="248" w:lineRule="auto"/>
              <w:rPr>
                <w:rFonts w:ascii="Arial"/>
                <w:sz w:val="21"/>
              </w:rPr>
            </w:pPr>
          </w:p>
          <w:p w14:paraId="7C37561A">
            <w:pPr>
              <w:spacing w:line="248" w:lineRule="auto"/>
              <w:rPr>
                <w:rFonts w:ascii="Arial"/>
                <w:sz w:val="21"/>
              </w:rPr>
            </w:pPr>
          </w:p>
          <w:p w14:paraId="0A66BDEF">
            <w:pPr>
              <w:spacing w:line="249" w:lineRule="auto"/>
              <w:rPr>
                <w:rFonts w:ascii="Arial"/>
                <w:sz w:val="21"/>
              </w:rPr>
            </w:pPr>
          </w:p>
          <w:p w14:paraId="3CF8F2E9">
            <w:pPr>
              <w:spacing w:line="249" w:lineRule="auto"/>
              <w:rPr>
                <w:rFonts w:ascii="Arial"/>
                <w:sz w:val="21"/>
              </w:rPr>
            </w:pPr>
          </w:p>
          <w:p w14:paraId="7AB7A69E">
            <w:pPr>
              <w:spacing w:line="249" w:lineRule="auto"/>
              <w:rPr>
                <w:rFonts w:ascii="Arial"/>
                <w:sz w:val="21"/>
              </w:rPr>
            </w:pPr>
          </w:p>
          <w:p w14:paraId="4CAE3F4F">
            <w:pPr>
              <w:spacing w:line="249" w:lineRule="auto"/>
              <w:rPr>
                <w:rFonts w:ascii="Arial"/>
                <w:sz w:val="21"/>
              </w:rPr>
            </w:pPr>
          </w:p>
          <w:p w14:paraId="10DF2B26">
            <w:pPr>
              <w:spacing w:line="249" w:lineRule="auto"/>
              <w:rPr>
                <w:rFonts w:ascii="Arial"/>
                <w:sz w:val="21"/>
              </w:rPr>
            </w:pPr>
          </w:p>
          <w:p w14:paraId="2786B0EE">
            <w:pPr>
              <w:spacing w:line="249" w:lineRule="auto"/>
              <w:rPr>
                <w:rFonts w:ascii="Arial"/>
                <w:sz w:val="21"/>
              </w:rPr>
            </w:pPr>
          </w:p>
          <w:p w14:paraId="1F7BF5AD">
            <w:pPr>
              <w:pStyle w:val="6"/>
              <w:spacing w:before="52" w:line="217" w:lineRule="auto"/>
              <w:ind w:left="28"/>
            </w:pPr>
            <w:r>
              <w:rPr>
                <w:b/>
                <w:bCs/>
                <w:spacing w:val="2"/>
              </w:rPr>
              <w:t>科研助理-农业</w:t>
            </w:r>
          </w:p>
        </w:tc>
        <w:tc>
          <w:tcPr>
            <w:tcW w:w="3148" w:type="dxa"/>
            <w:vAlign w:val="top"/>
          </w:tcPr>
          <w:p w14:paraId="01D4BAD3">
            <w:pPr>
              <w:pStyle w:val="6"/>
              <w:spacing w:before="45" w:line="216" w:lineRule="auto"/>
              <w:ind w:left="1184"/>
            </w:pPr>
            <w:r>
              <w:rPr>
                <w:b/>
                <w:bCs/>
                <w:spacing w:val="-4"/>
              </w:rPr>
              <w:t>岗位职责：</w:t>
            </w:r>
          </w:p>
          <w:p w14:paraId="6184C680">
            <w:pPr>
              <w:pStyle w:val="6"/>
              <w:spacing w:before="11" w:line="215" w:lineRule="auto"/>
              <w:ind w:left="92"/>
            </w:pPr>
            <w:r>
              <w:rPr>
                <w:b/>
                <w:bCs/>
                <w:spacing w:val="3"/>
              </w:rPr>
              <w:t>一、种研试验（接受并承担上级领导安排</w:t>
            </w:r>
          </w:p>
          <w:p w14:paraId="5BD723D3">
            <w:pPr>
              <w:pStyle w:val="6"/>
              <w:spacing w:before="16" w:line="216" w:lineRule="auto"/>
              <w:ind w:left="96"/>
            </w:pPr>
            <w:r>
              <w:rPr>
                <w:b/>
                <w:bCs/>
                <w:spacing w:val="2"/>
              </w:rPr>
              <w:t>的有关课题任务；协助组织实施研究课题</w:t>
            </w:r>
          </w:p>
          <w:p w14:paraId="24F129C5">
            <w:pPr>
              <w:pStyle w:val="6"/>
              <w:spacing w:before="13" w:line="215" w:lineRule="auto"/>
              <w:ind w:left="94"/>
            </w:pPr>
            <w:r>
              <w:rPr>
                <w:b/>
                <w:bCs/>
                <w:spacing w:val="-1"/>
              </w:rPr>
              <w:t>。</w:t>
            </w:r>
            <w:r>
              <w:rPr>
                <w:spacing w:val="-47"/>
              </w:rPr>
              <w:t xml:space="preserve"> </w:t>
            </w:r>
            <w:r>
              <w:rPr>
                <w:b/>
                <w:bCs/>
                <w:spacing w:val="-1"/>
              </w:rPr>
              <w:t>实施调查研究内容；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-1"/>
              </w:rPr>
              <w:t>田间观察记载并及</w:t>
            </w:r>
          </w:p>
          <w:p w14:paraId="0F7A47E6">
            <w:pPr>
              <w:pStyle w:val="6"/>
              <w:spacing w:before="15" w:line="215" w:lineRule="auto"/>
              <w:ind w:left="512"/>
            </w:pPr>
            <w:r>
              <w:rPr>
                <w:b/>
                <w:bCs/>
                <w:spacing w:val="3"/>
              </w:rPr>
              <w:t>时跟踪作物试验进展和成效）</w:t>
            </w:r>
          </w:p>
          <w:p w14:paraId="2207FBC6">
            <w:pPr>
              <w:pStyle w:val="6"/>
              <w:spacing w:before="12" w:line="215" w:lineRule="auto"/>
              <w:ind w:left="91"/>
            </w:pPr>
            <w:r>
              <w:rPr>
                <w:b/>
                <w:bCs/>
              </w:rPr>
              <w:t>二、科研服务（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</w:rPr>
              <w:t>负责研究所文字资料、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</w:rPr>
              <w:t>图</w:t>
            </w:r>
          </w:p>
          <w:p w14:paraId="54ABD070">
            <w:pPr>
              <w:pStyle w:val="6"/>
              <w:spacing w:before="16" w:line="215" w:lineRule="auto"/>
              <w:ind w:left="94"/>
            </w:pPr>
            <w:r>
              <w:rPr>
                <w:b/>
                <w:bCs/>
                <w:spacing w:val="3"/>
              </w:rPr>
              <w:t>片信息分类汇总；农事操作记录和制度执</w:t>
            </w:r>
          </w:p>
          <w:p w14:paraId="6E9DBCE3">
            <w:pPr>
              <w:pStyle w:val="6"/>
              <w:spacing w:before="15" w:line="215" w:lineRule="auto"/>
              <w:ind w:left="82"/>
            </w:pPr>
            <w:r>
              <w:rPr>
                <w:b/>
                <w:bCs/>
                <w:spacing w:val="3"/>
              </w:rPr>
              <w:t>行；指导种植员防治基地作物生长过程中</w:t>
            </w:r>
          </w:p>
          <w:p w14:paraId="7FC80CF1">
            <w:pPr>
              <w:pStyle w:val="6"/>
              <w:spacing w:before="15" w:line="216" w:lineRule="auto"/>
              <w:ind w:left="96"/>
            </w:pPr>
            <w:r>
              <w:rPr>
                <w:b/>
                <w:bCs/>
                <w:spacing w:val="2"/>
              </w:rPr>
              <w:t>的病虫害，定期给种植人员传授种植的基</w:t>
            </w:r>
          </w:p>
          <w:p w14:paraId="6DD5BF62">
            <w:pPr>
              <w:pStyle w:val="6"/>
              <w:spacing w:before="12" w:line="216" w:lineRule="auto"/>
              <w:ind w:left="83"/>
            </w:pPr>
            <w:r>
              <w:rPr>
                <w:b/>
                <w:bCs/>
                <w:spacing w:val="3"/>
              </w:rPr>
              <w:t>础知识和技术；与种植基地相关的项目文</w:t>
            </w:r>
          </w:p>
          <w:p w14:paraId="3661D202">
            <w:pPr>
              <w:pStyle w:val="6"/>
              <w:spacing w:before="15" w:line="214" w:lineRule="auto"/>
              <w:ind w:left="92"/>
            </w:pPr>
            <w:r>
              <w:rPr>
                <w:b/>
                <w:bCs/>
                <w:spacing w:val="3"/>
              </w:rPr>
              <w:t>字和图片资料整理及存档；公司与基地相</w:t>
            </w:r>
          </w:p>
          <w:p w14:paraId="4F4A4AD5">
            <w:pPr>
              <w:pStyle w:val="6"/>
              <w:spacing w:before="16" w:line="216" w:lineRule="auto"/>
              <w:ind w:left="89"/>
            </w:pPr>
            <w:r>
              <w:rPr>
                <w:b/>
                <w:bCs/>
                <w:spacing w:val="3"/>
              </w:rPr>
              <w:t>关的日常对内、对外联络；公司与基地相</w:t>
            </w:r>
          </w:p>
          <w:p w14:paraId="7D448F4B">
            <w:pPr>
              <w:pStyle w:val="6"/>
              <w:spacing w:before="15" w:line="216" w:lineRule="auto"/>
              <w:ind w:left="588"/>
            </w:pPr>
            <w:r>
              <w:rPr>
                <w:b/>
                <w:bCs/>
                <w:spacing w:val="1"/>
              </w:rPr>
              <w:t>关的项目网络信息维护。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1"/>
              </w:rPr>
              <w:t>）</w:t>
            </w:r>
          </w:p>
          <w:p w14:paraId="7729B72D">
            <w:pPr>
              <w:pStyle w:val="6"/>
              <w:spacing w:before="11" w:line="217" w:lineRule="auto"/>
              <w:ind w:left="1165"/>
            </w:pPr>
            <w:r>
              <w:rPr>
                <w:b/>
                <w:bCs/>
              </w:rPr>
              <w:t>任职要求：</w:t>
            </w:r>
          </w:p>
          <w:p w14:paraId="5A8C6E53">
            <w:pPr>
              <w:pStyle w:val="6"/>
              <w:spacing w:before="14" w:line="217" w:lineRule="auto"/>
              <w:ind w:left="92"/>
            </w:pPr>
            <w:r>
              <w:rPr>
                <w:b/>
                <w:bCs/>
                <w:spacing w:val="2"/>
              </w:rPr>
              <w:t>一、本科及以上学历，专业方向为园艺、</w:t>
            </w:r>
          </w:p>
          <w:p w14:paraId="19B8A253">
            <w:pPr>
              <w:pStyle w:val="6"/>
              <w:spacing w:before="13" w:line="216" w:lineRule="auto"/>
              <w:ind w:left="749"/>
            </w:pPr>
            <w:r>
              <w:rPr>
                <w:b/>
                <w:bCs/>
                <w:spacing w:val="2"/>
              </w:rPr>
              <w:t>土壤营养等农业类专业</w:t>
            </w:r>
          </w:p>
          <w:p w14:paraId="1DA3596B">
            <w:pPr>
              <w:pStyle w:val="6"/>
              <w:spacing w:before="15" w:line="216" w:lineRule="auto"/>
              <w:ind w:left="91"/>
            </w:pPr>
            <w:r>
              <w:rPr>
                <w:b/>
                <w:bCs/>
                <w:spacing w:val="3"/>
              </w:rPr>
              <w:t>二、具备基本的驾驶技能，有C1驾照者优</w:t>
            </w:r>
          </w:p>
          <w:p w14:paraId="27CE0D8B">
            <w:pPr>
              <w:pStyle w:val="6"/>
              <w:spacing w:before="11" w:line="219" w:lineRule="auto"/>
              <w:ind w:left="1496"/>
            </w:pPr>
            <w:r>
              <w:rPr>
                <w:b/>
                <w:bCs/>
                <w:spacing w:val="-2"/>
              </w:rPr>
              <w:t>先</w:t>
            </w:r>
          </w:p>
          <w:p w14:paraId="6711F3FB">
            <w:pPr>
              <w:pStyle w:val="6"/>
              <w:spacing w:before="13" w:line="216" w:lineRule="auto"/>
              <w:ind w:left="262"/>
            </w:pPr>
            <w:r>
              <w:rPr>
                <w:b/>
                <w:bCs/>
                <w:spacing w:val="2"/>
              </w:rPr>
              <w:t>三、具备良好的沟通能力、学习能力</w:t>
            </w:r>
          </w:p>
          <w:p w14:paraId="1A6ADAF9">
            <w:pPr>
              <w:pStyle w:val="6"/>
              <w:spacing w:before="14" w:line="216" w:lineRule="auto"/>
              <w:ind w:left="185"/>
            </w:pPr>
            <w:r>
              <w:rPr>
                <w:b/>
                <w:bCs/>
                <w:spacing w:val="2"/>
              </w:rPr>
              <w:t>四、能适应长期出差（各基地、试验田</w:t>
            </w:r>
          </w:p>
          <w:p w14:paraId="4E238B24">
            <w:pPr>
              <w:pStyle w:val="6"/>
              <w:spacing w:before="15" w:line="199" w:lineRule="auto"/>
              <w:ind w:left="1420"/>
            </w:pPr>
            <w:r>
              <w:rPr>
                <w:b/>
                <w:bCs/>
                <w:spacing w:val="4"/>
              </w:rPr>
              <w:t>等）</w:t>
            </w:r>
          </w:p>
        </w:tc>
        <w:tc>
          <w:tcPr>
            <w:tcW w:w="520" w:type="dxa"/>
            <w:vAlign w:val="top"/>
          </w:tcPr>
          <w:p w14:paraId="1C24FFEC">
            <w:pPr>
              <w:spacing w:line="251" w:lineRule="auto"/>
              <w:rPr>
                <w:rFonts w:ascii="Arial"/>
                <w:sz w:val="21"/>
              </w:rPr>
            </w:pPr>
          </w:p>
          <w:p w14:paraId="31DCD83D">
            <w:pPr>
              <w:spacing w:line="251" w:lineRule="auto"/>
              <w:rPr>
                <w:rFonts w:ascii="Arial"/>
                <w:sz w:val="21"/>
              </w:rPr>
            </w:pPr>
          </w:p>
          <w:p w14:paraId="0DD0F991">
            <w:pPr>
              <w:spacing w:line="251" w:lineRule="auto"/>
              <w:rPr>
                <w:rFonts w:ascii="Arial"/>
                <w:sz w:val="21"/>
              </w:rPr>
            </w:pPr>
          </w:p>
          <w:p w14:paraId="3C52069F">
            <w:pPr>
              <w:spacing w:line="251" w:lineRule="auto"/>
              <w:rPr>
                <w:rFonts w:ascii="Arial"/>
                <w:sz w:val="21"/>
              </w:rPr>
            </w:pPr>
          </w:p>
          <w:p w14:paraId="55D396C9">
            <w:pPr>
              <w:spacing w:line="251" w:lineRule="auto"/>
              <w:rPr>
                <w:rFonts w:ascii="Arial"/>
                <w:sz w:val="21"/>
              </w:rPr>
            </w:pPr>
          </w:p>
          <w:p w14:paraId="177BDCBE">
            <w:pPr>
              <w:spacing w:line="251" w:lineRule="auto"/>
              <w:rPr>
                <w:rFonts w:ascii="Arial"/>
                <w:sz w:val="21"/>
              </w:rPr>
            </w:pPr>
          </w:p>
          <w:p w14:paraId="7A6C2083">
            <w:pPr>
              <w:spacing w:line="252" w:lineRule="auto"/>
              <w:rPr>
                <w:rFonts w:ascii="Arial"/>
                <w:sz w:val="21"/>
              </w:rPr>
            </w:pPr>
          </w:p>
          <w:p w14:paraId="24A982AB">
            <w:pPr>
              <w:spacing w:line="252" w:lineRule="auto"/>
              <w:rPr>
                <w:rFonts w:ascii="Arial"/>
                <w:sz w:val="21"/>
              </w:rPr>
            </w:pPr>
          </w:p>
          <w:p w14:paraId="30C1E5B6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15B7CAAE">
            <w:pPr>
              <w:spacing w:line="248" w:lineRule="auto"/>
              <w:rPr>
                <w:rFonts w:ascii="Arial"/>
                <w:sz w:val="21"/>
              </w:rPr>
            </w:pPr>
          </w:p>
          <w:p w14:paraId="22B9FB44">
            <w:pPr>
              <w:spacing w:line="248" w:lineRule="auto"/>
              <w:rPr>
                <w:rFonts w:ascii="Arial"/>
                <w:sz w:val="21"/>
              </w:rPr>
            </w:pPr>
          </w:p>
          <w:p w14:paraId="5F7208A9">
            <w:pPr>
              <w:spacing w:line="248" w:lineRule="auto"/>
              <w:rPr>
                <w:rFonts w:ascii="Arial"/>
                <w:sz w:val="21"/>
              </w:rPr>
            </w:pPr>
          </w:p>
          <w:p w14:paraId="34C1283D">
            <w:pPr>
              <w:spacing w:line="249" w:lineRule="auto"/>
              <w:rPr>
                <w:rFonts w:ascii="Arial"/>
                <w:sz w:val="21"/>
              </w:rPr>
            </w:pPr>
          </w:p>
          <w:p w14:paraId="32F478E8">
            <w:pPr>
              <w:spacing w:line="249" w:lineRule="auto"/>
              <w:rPr>
                <w:rFonts w:ascii="Arial"/>
                <w:sz w:val="21"/>
              </w:rPr>
            </w:pPr>
          </w:p>
          <w:p w14:paraId="1F0757DC">
            <w:pPr>
              <w:spacing w:line="249" w:lineRule="auto"/>
              <w:rPr>
                <w:rFonts w:ascii="Arial"/>
                <w:sz w:val="21"/>
              </w:rPr>
            </w:pPr>
          </w:p>
          <w:p w14:paraId="488CE244">
            <w:pPr>
              <w:spacing w:line="249" w:lineRule="auto"/>
              <w:rPr>
                <w:rFonts w:ascii="Arial"/>
                <w:sz w:val="21"/>
              </w:rPr>
            </w:pPr>
          </w:p>
          <w:p w14:paraId="0D0E89A0">
            <w:pPr>
              <w:spacing w:line="249" w:lineRule="auto"/>
              <w:rPr>
                <w:rFonts w:ascii="Arial"/>
                <w:sz w:val="21"/>
              </w:rPr>
            </w:pPr>
          </w:p>
          <w:p w14:paraId="46C7BE45">
            <w:pPr>
              <w:pStyle w:val="6"/>
              <w:spacing w:before="52" w:line="218" w:lineRule="auto"/>
              <w:ind w:left="510"/>
            </w:pPr>
            <w:r>
              <w:rPr>
                <w:b/>
                <w:bCs/>
                <w:spacing w:val="-1"/>
              </w:rPr>
              <w:t>农业学</w:t>
            </w:r>
          </w:p>
        </w:tc>
        <w:tc>
          <w:tcPr>
            <w:tcW w:w="769" w:type="dxa"/>
            <w:vAlign w:val="top"/>
          </w:tcPr>
          <w:p w14:paraId="617CE5DF">
            <w:pPr>
              <w:spacing w:line="270" w:lineRule="auto"/>
              <w:rPr>
                <w:rFonts w:ascii="Arial"/>
                <w:sz w:val="21"/>
              </w:rPr>
            </w:pPr>
          </w:p>
          <w:p w14:paraId="259D975D">
            <w:pPr>
              <w:spacing w:line="270" w:lineRule="auto"/>
              <w:rPr>
                <w:rFonts w:ascii="Arial"/>
                <w:sz w:val="21"/>
              </w:rPr>
            </w:pPr>
          </w:p>
          <w:p w14:paraId="6D967145">
            <w:pPr>
              <w:spacing w:line="270" w:lineRule="auto"/>
              <w:rPr>
                <w:rFonts w:ascii="Arial"/>
                <w:sz w:val="21"/>
              </w:rPr>
            </w:pPr>
          </w:p>
          <w:p w14:paraId="21100032">
            <w:pPr>
              <w:spacing w:line="270" w:lineRule="auto"/>
              <w:rPr>
                <w:rFonts w:ascii="Arial"/>
                <w:sz w:val="21"/>
              </w:rPr>
            </w:pPr>
          </w:p>
          <w:p w14:paraId="28D3CA3F">
            <w:pPr>
              <w:spacing w:line="270" w:lineRule="auto"/>
              <w:rPr>
                <w:rFonts w:ascii="Arial"/>
                <w:sz w:val="21"/>
              </w:rPr>
            </w:pPr>
          </w:p>
          <w:p w14:paraId="7A7B88D8">
            <w:pPr>
              <w:spacing w:line="270" w:lineRule="auto"/>
              <w:rPr>
                <w:rFonts w:ascii="Arial"/>
                <w:sz w:val="21"/>
              </w:rPr>
            </w:pPr>
          </w:p>
          <w:p w14:paraId="4C267C7B">
            <w:pPr>
              <w:spacing w:line="270" w:lineRule="auto"/>
              <w:rPr>
                <w:rFonts w:ascii="Arial"/>
                <w:sz w:val="21"/>
              </w:rPr>
            </w:pPr>
          </w:p>
          <w:p w14:paraId="379C27E5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D545E72">
            <w:pPr>
              <w:spacing w:line="248" w:lineRule="auto"/>
              <w:rPr>
                <w:rFonts w:ascii="Arial"/>
                <w:sz w:val="21"/>
              </w:rPr>
            </w:pPr>
          </w:p>
          <w:p w14:paraId="22AEC584">
            <w:pPr>
              <w:spacing w:line="248" w:lineRule="auto"/>
              <w:rPr>
                <w:rFonts w:ascii="Arial"/>
                <w:sz w:val="21"/>
              </w:rPr>
            </w:pPr>
          </w:p>
          <w:p w14:paraId="36A01A40">
            <w:pPr>
              <w:spacing w:line="248" w:lineRule="auto"/>
              <w:rPr>
                <w:rFonts w:ascii="Arial"/>
                <w:sz w:val="21"/>
              </w:rPr>
            </w:pPr>
          </w:p>
          <w:p w14:paraId="16FCAE9C">
            <w:pPr>
              <w:spacing w:line="249" w:lineRule="auto"/>
              <w:rPr>
                <w:rFonts w:ascii="Arial"/>
                <w:sz w:val="21"/>
              </w:rPr>
            </w:pPr>
          </w:p>
          <w:p w14:paraId="509B2B02">
            <w:pPr>
              <w:spacing w:line="249" w:lineRule="auto"/>
              <w:rPr>
                <w:rFonts w:ascii="Arial"/>
                <w:sz w:val="21"/>
              </w:rPr>
            </w:pPr>
          </w:p>
          <w:p w14:paraId="4077F5DC">
            <w:pPr>
              <w:spacing w:line="249" w:lineRule="auto"/>
              <w:rPr>
                <w:rFonts w:ascii="Arial"/>
                <w:sz w:val="21"/>
              </w:rPr>
            </w:pPr>
          </w:p>
          <w:p w14:paraId="71B72C74">
            <w:pPr>
              <w:spacing w:line="249" w:lineRule="auto"/>
              <w:rPr>
                <w:rFonts w:ascii="Arial"/>
                <w:sz w:val="21"/>
              </w:rPr>
            </w:pPr>
          </w:p>
          <w:p w14:paraId="51732105">
            <w:pPr>
              <w:spacing w:line="249" w:lineRule="auto"/>
              <w:rPr>
                <w:rFonts w:ascii="Arial"/>
                <w:sz w:val="21"/>
              </w:rPr>
            </w:pPr>
          </w:p>
          <w:p w14:paraId="30D91242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405C7B0A">
            <w:pPr>
              <w:spacing w:line="248" w:lineRule="auto"/>
              <w:rPr>
                <w:rFonts w:ascii="Arial"/>
                <w:sz w:val="21"/>
              </w:rPr>
            </w:pPr>
          </w:p>
          <w:p w14:paraId="3CF72624">
            <w:pPr>
              <w:spacing w:line="248" w:lineRule="auto"/>
              <w:rPr>
                <w:rFonts w:ascii="Arial"/>
                <w:sz w:val="21"/>
              </w:rPr>
            </w:pPr>
          </w:p>
          <w:p w14:paraId="05C6EFEC">
            <w:pPr>
              <w:spacing w:line="248" w:lineRule="auto"/>
              <w:rPr>
                <w:rFonts w:ascii="Arial"/>
                <w:sz w:val="21"/>
              </w:rPr>
            </w:pPr>
          </w:p>
          <w:p w14:paraId="717AD7F6">
            <w:pPr>
              <w:spacing w:line="249" w:lineRule="auto"/>
              <w:rPr>
                <w:rFonts w:ascii="Arial"/>
                <w:sz w:val="21"/>
              </w:rPr>
            </w:pPr>
          </w:p>
          <w:p w14:paraId="598146BD">
            <w:pPr>
              <w:spacing w:line="249" w:lineRule="auto"/>
              <w:rPr>
                <w:rFonts w:ascii="Arial"/>
                <w:sz w:val="21"/>
              </w:rPr>
            </w:pPr>
          </w:p>
          <w:p w14:paraId="75FAF128">
            <w:pPr>
              <w:spacing w:line="249" w:lineRule="auto"/>
              <w:rPr>
                <w:rFonts w:ascii="Arial"/>
                <w:sz w:val="21"/>
              </w:rPr>
            </w:pPr>
          </w:p>
          <w:p w14:paraId="59F9C973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2"/>
              </w:rPr>
              <w:t>一、免费食宿、免费下午茶、</w:t>
            </w:r>
          </w:p>
          <w:p w14:paraId="275A9466">
            <w:pPr>
              <w:pStyle w:val="6"/>
              <w:spacing w:before="10" w:line="215" w:lineRule="auto"/>
              <w:ind w:left="313"/>
            </w:pPr>
            <w:r>
              <w:rPr>
                <w:b/>
                <w:bCs/>
                <w:spacing w:val="2"/>
              </w:rPr>
              <w:t>节假日福利、生日福利</w:t>
            </w:r>
          </w:p>
          <w:p w14:paraId="3F634BA2">
            <w:pPr>
              <w:pStyle w:val="6"/>
              <w:spacing w:before="15" w:line="214" w:lineRule="auto"/>
              <w:ind w:left="233"/>
            </w:pPr>
            <w:r>
              <w:rPr>
                <w:b/>
                <w:bCs/>
                <w:spacing w:val="2"/>
              </w:rPr>
              <w:t>二、转正后缴纳五险一金</w:t>
            </w:r>
          </w:p>
          <w:p w14:paraId="613CC52D">
            <w:pPr>
              <w:pStyle w:val="6"/>
              <w:spacing w:before="15" w:line="214" w:lineRule="auto"/>
              <w:ind w:left="236"/>
            </w:pPr>
            <w:r>
              <w:rPr>
                <w:b/>
                <w:bCs/>
                <w:spacing w:val="2"/>
              </w:rPr>
              <w:t>三、转正后享受通讯补贴</w:t>
            </w:r>
          </w:p>
          <w:p w14:paraId="110FD3BC">
            <w:pPr>
              <w:pStyle w:val="6"/>
              <w:spacing w:before="16" w:line="216" w:lineRule="auto"/>
              <w:ind w:left="118"/>
            </w:pPr>
            <w:r>
              <w:rPr>
                <w:b/>
                <w:bCs/>
                <w:spacing w:val="1"/>
              </w:rPr>
              <w:t>四、销售岗/非销售岗均有差</w:t>
            </w:r>
          </w:p>
          <w:p w14:paraId="30B450F2">
            <w:pPr>
              <w:pStyle w:val="6"/>
              <w:spacing w:before="12" w:line="217" w:lineRule="auto"/>
              <w:ind w:left="722"/>
            </w:pPr>
            <w:r>
              <w:rPr>
                <w:b/>
                <w:bCs/>
                <w:spacing w:val="2"/>
              </w:rPr>
              <w:t>旅报销标准</w:t>
            </w:r>
          </w:p>
        </w:tc>
        <w:tc>
          <w:tcPr>
            <w:tcW w:w="753" w:type="dxa"/>
            <w:vAlign w:val="top"/>
          </w:tcPr>
          <w:p w14:paraId="3E6EF79E">
            <w:pPr>
              <w:spacing w:line="248" w:lineRule="auto"/>
              <w:rPr>
                <w:rFonts w:ascii="Arial"/>
                <w:sz w:val="21"/>
              </w:rPr>
            </w:pPr>
          </w:p>
          <w:p w14:paraId="1DCBD2A2">
            <w:pPr>
              <w:spacing w:line="248" w:lineRule="auto"/>
              <w:rPr>
                <w:rFonts w:ascii="Arial"/>
                <w:sz w:val="21"/>
              </w:rPr>
            </w:pPr>
          </w:p>
          <w:p w14:paraId="7AD8DECE">
            <w:pPr>
              <w:spacing w:line="248" w:lineRule="auto"/>
              <w:rPr>
                <w:rFonts w:ascii="Arial"/>
                <w:sz w:val="21"/>
              </w:rPr>
            </w:pPr>
          </w:p>
          <w:p w14:paraId="0832BF61">
            <w:pPr>
              <w:spacing w:line="249" w:lineRule="auto"/>
              <w:rPr>
                <w:rFonts w:ascii="Arial"/>
                <w:sz w:val="21"/>
              </w:rPr>
            </w:pPr>
          </w:p>
          <w:p w14:paraId="767E8C2F">
            <w:pPr>
              <w:spacing w:line="249" w:lineRule="auto"/>
              <w:rPr>
                <w:rFonts w:ascii="Arial"/>
                <w:sz w:val="21"/>
              </w:rPr>
            </w:pPr>
          </w:p>
          <w:p w14:paraId="2E5BE022">
            <w:pPr>
              <w:spacing w:line="249" w:lineRule="auto"/>
              <w:rPr>
                <w:rFonts w:ascii="Arial"/>
                <w:sz w:val="21"/>
              </w:rPr>
            </w:pPr>
          </w:p>
          <w:p w14:paraId="35AFC45F">
            <w:pPr>
              <w:spacing w:line="249" w:lineRule="auto"/>
              <w:rPr>
                <w:rFonts w:ascii="Arial"/>
                <w:sz w:val="21"/>
              </w:rPr>
            </w:pPr>
          </w:p>
          <w:p w14:paraId="3FBCE9C4">
            <w:pPr>
              <w:spacing w:line="249" w:lineRule="auto"/>
              <w:rPr>
                <w:rFonts w:ascii="Arial"/>
                <w:sz w:val="21"/>
              </w:rPr>
            </w:pPr>
          </w:p>
          <w:p w14:paraId="0953FE17">
            <w:pPr>
              <w:pStyle w:val="6"/>
              <w:spacing w:before="52" w:line="218" w:lineRule="auto"/>
              <w:ind w:left="139"/>
            </w:pPr>
            <w:r>
              <w:rPr>
                <w:b/>
                <w:bCs/>
              </w:rPr>
              <w:t>遵义县</w:t>
            </w:r>
          </w:p>
        </w:tc>
        <w:tc>
          <w:tcPr>
            <w:tcW w:w="614" w:type="dxa"/>
            <w:vAlign w:val="top"/>
          </w:tcPr>
          <w:p w14:paraId="7B310E73">
            <w:pPr>
              <w:spacing w:line="248" w:lineRule="auto"/>
              <w:rPr>
                <w:rFonts w:ascii="Arial"/>
                <w:sz w:val="21"/>
              </w:rPr>
            </w:pPr>
          </w:p>
          <w:p w14:paraId="66587F09">
            <w:pPr>
              <w:spacing w:line="248" w:lineRule="auto"/>
              <w:rPr>
                <w:rFonts w:ascii="Arial"/>
                <w:sz w:val="21"/>
              </w:rPr>
            </w:pPr>
          </w:p>
          <w:p w14:paraId="155B04E3">
            <w:pPr>
              <w:spacing w:line="249" w:lineRule="auto"/>
              <w:rPr>
                <w:rFonts w:ascii="Arial"/>
                <w:sz w:val="21"/>
              </w:rPr>
            </w:pPr>
          </w:p>
          <w:p w14:paraId="12EAD849">
            <w:pPr>
              <w:spacing w:line="249" w:lineRule="auto"/>
              <w:rPr>
                <w:rFonts w:ascii="Arial"/>
                <w:sz w:val="21"/>
              </w:rPr>
            </w:pPr>
          </w:p>
          <w:p w14:paraId="3A37D2DF">
            <w:pPr>
              <w:spacing w:line="249" w:lineRule="auto"/>
              <w:rPr>
                <w:rFonts w:ascii="Arial"/>
                <w:sz w:val="21"/>
              </w:rPr>
            </w:pPr>
          </w:p>
          <w:p w14:paraId="4D0F8228">
            <w:pPr>
              <w:spacing w:line="249" w:lineRule="auto"/>
              <w:rPr>
                <w:rFonts w:ascii="Arial"/>
                <w:sz w:val="21"/>
              </w:rPr>
            </w:pPr>
          </w:p>
          <w:p w14:paraId="12236BE3">
            <w:pPr>
              <w:spacing w:line="249" w:lineRule="auto"/>
              <w:rPr>
                <w:rFonts w:ascii="Arial"/>
                <w:sz w:val="21"/>
              </w:rPr>
            </w:pPr>
          </w:p>
          <w:p w14:paraId="32FAA155">
            <w:pPr>
              <w:spacing w:line="249" w:lineRule="auto"/>
              <w:rPr>
                <w:rFonts w:ascii="Arial"/>
                <w:sz w:val="21"/>
              </w:rPr>
            </w:pPr>
          </w:p>
          <w:p w14:paraId="1F8CD5E4">
            <w:pPr>
              <w:pStyle w:val="6"/>
              <w:spacing w:before="52" w:line="217" w:lineRule="auto"/>
              <w:ind w:left="74"/>
            </w:pPr>
            <w:r>
              <w:rPr>
                <w:b/>
                <w:bCs/>
                <w:spacing w:val="-2"/>
              </w:rPr>
              <w:t>王雨怡</w:t>
            </w:r>
          </w:p>
        </w:tc>
        <w:tc>
          <w:tcPr>
            <w:tcW w:w="1347" w:type="dxa"/>
            <w:vAlign w:val="top"/>
          </w:tcPr>
          <w:p w14:paraId="582FBE6C">
            <w:pPr>
              <w:spacing w:line="251" w:lineRule="auto"/>
              <w:rPr>
                <w:rFonts w:ascii="Arial"/>
                <w:sz w:val="21"/>
              </w:rPr>
            </w:pPr>
          </w:p>
          <w:p w14:paraId="477C6892">
            <w:pPr>
              <w:spacing w:line="251" w:lineRule="auto"/>
              <w:rPr>
                <w:rFonts w:ascii="Arial"/>
                <w:sz w:val="21"/>
              </w:rPr>
            </w:pPr>
          </w:p>
          <w:p w14:paraId="42C1E3DF">
            <w:pPr>
              <w:spacing w:line="251" w:lineRule="auto"/>
              <w:rPr>
                <w:rFonts w:ascii="Arial"/>
                <w:sz w:val="21"/>
              </w:rPr>
            </w:pPr>
          </w:p>
          <w:p w14:paraId="692AA3BF">
            <w:pPr>
              <w:spacing w:line="251" w:lineRule="auto"/>
              <w:rPr>
                <w:rFonts w:ascii="Arial"/>
                <w:sz w:val="21"/>
              </w:rPr>
            </w:pPr>
          </w:p>
          <w:p w14:paraId="5B95849A">
            <w:pPr>
              <w:spacing w:line="251" w:lineRule="auto"/>
              <w:rPr>
                <w:rFonts w:ascii="Arial"/>
                <w:sz w:val="21"/>
              </w:rPr>
            </w:pPr>
          </w:p>
          <w:p w14:paraId="54AE48BE">
            <w:pPr>
              <w:spacing w:line="251" w:lineRule="auto"/>
              <w:rPr>
                <w:rFonts w:ascii="Arial"/>
                <w:sz w:val="21"/>
              </w:rPr>
            </w:pPr>
          </w:p>
          <w:p w14:paraId="7E852CCC">
            <w:pPr>
              <w:spacing w:line="252" w:lineRule="auto"/>
              <w:rPr>
                <w:rFonts w:ascii="Arial"/>
                <w:sz w:val="21"/>
              </w:rPr>
            </w:pPr>
          </w:p>
          <w:p w14:paraId="676EF172">
            <w:pPr>
              <w:spacing w:line="252" w:lineRule="auto"/>
              <w:rPr>
                <w:rFonts w:ascii="Arial"/>
                <w:sz w:val="21"/>
              </w:rPr>
            </w:pPr>
          </w:p>
          <w:p w14:paraId="04973891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18108527160</w:t>
            </w:r>
          </w:p>
        </w:tc>
        <w:tc>
          <w:tcPr>
            <w:tcW w:w="962" w:type="dxa"/>
            <w:vAlign w:val="top"/>
          </w:tcPr>
          <w:p w14:paraId="3EF456E9">
            <w:pPr>
              <w:spacing w:line="272" w:lineRule="auto"/>
              <w:rPr>
                <w:rFonts w:ascii="Arial"/>
                <w:sz w:val="21"/>
              </w:rPr>
            </w:pPr>
          </w:p>
          <w:p w14:paraId="75DD887C">
            <w:pPr>
              <w:spacing w:line="272" w:lineRule="auto"/>
              <w:rPr>
                <w:rFonts w:ascii="Arial"/>
                <w:sz w:val="21"/>
              </w:rPr>
            </w:pPr>
          </w:p>
          <w:p w14:paraId="01331C54">
            <w:pPr>
              <w:spacing w:line="273" w:lineRule="auto"/>
              <w:rPr>
                <w:rFonts w:ascii="Arial"/>
                <w:sz w:val="21"/>
              </w:rPr>
            </w:pPr>
          </w:p>
          <w:p w14:paraId="35EFE468">
            <w:pPr>
              <w:spacing w:line="273" w:lineRule="auto"/>
              <w:rPr>
                <w:rFonts w:ascii="Arial"/>
                <w:sz w:val="21"/>
              </w:rPr>
            </w:pPr>
          </w:p>
          <w:p w14:paraId="0989A2B4">
            <w:pPr>
              <w:spacing w:line="273" w:lineRule="auto"/>
              <w:rPr>
                <w:rFonts w:ascii="Arial"/>
                <w:sz w:val="21"/>
              </w:rPr>
            </w:pPr>
          </w:p>
          <w:p w14:paraId="3683FAE6">
            <w:pPr>
              <w:spacing w:line="273" w:lineRule="auto"/>
              <w:rPr>
                <w:rFonts w:ascii="Arial"/>
                <w:sz w:val="21"/>
              </w:rPr>
            </w:pPr>
          </w:p>
          <w:p w14:paraId="7060827A">
            <w:pPr>
              <w:spacing w:line="273" w:lineRule="auto"/>
              <w:rPr>
                <w:rFonts w:ascii="Arial"/>
                <w:sz w:val="21"/>
              </w:rPr>
            </w:pPr>
          </w:p>
          <w:p w14:paraId="47FADFEF">
            <w:pPr>
              <w:pStyle w:val="6"/>
              <w:spacing w:before="52" w:line="229" w:lineRule="auto"/>
              <w:ind w:left="192" w:right="46" w:hanging="112"/>
            </w:pPr>
            <w:r>
              <w:drawing>
                <wp:anchor distT="0" distB="0" distL="0" distR="0" simplePos="0" relativeHeight="25208115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-1219200</wp:posOffset>
                  </wp:positionV>
                  <wp:extent cx="605155" cy="2706370"/>
                  <wp:effectExtent l="0" t="0" r="0" b="0"/>
                  <wp:wrapNone/>
                  <wp:docPr id="654" name="IM 654">
                    <a:hlinkClick xmlns:a="http://schemas.openxmlformats.org/drawingml/2006/main" r:id="rId33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IM 654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70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"mailto:1354159502@qq.com"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1354159502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"mailto:1354159502@qq.com"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4377BC5D">
      <w:pPr>
        <w:rPr>
          <w:rFonts w:ascii="Arial"/>
          <w:sz w:val="21"/>
        </w:rPr>
      </w:pPr>
    </w:p>
    <w:p w14:paraId="0D8FDAD6">
      <w:pPr>
        <w:rPr>
          <w:rFonts w:ascii="Arial" w:hAnsi="Arial" w:eastAsia="Arial" w:cs="Arial"/>
          <w:sz w:val="21"/>
          <w:szCs w:val="21"/>
        </w:rPr>
        <w:sectPr>
          <w:footerReference r:id="rId96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741BA591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537F9B07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7B6633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167260C7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AC4507D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628C69A7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59247E2D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1058D4DA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302D45A8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3A27EBB2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7188FC09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0C26422A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74C8F090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3EEE416A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41B51A09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4D67A20D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053E63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6" w:hRule="atLeast"/>
        </w:trPr>
        <w:tc>
          <w:tcPr>
            <w:tcW w:w="669" w:type="dxa"/>
            <w:vAlign w:val="top"/>
          </w:tcPr>
          <w:p w14:paraId="17553DAA">
            <w:pPr>
              <w:spacing w:line="272" w:lineRule="auto"/>
              <w:rPr>
                <w:rFonts w:ascii="Arial"/>
                <w:sz w:val="21"/>
              </w:rPr>
            </w:pPr>
          </w:p>
          <w:p w14:paraId="42B7A84B">
            <w:pPr>
              <w:spacing w:line="272" w:lineRule="auto"/>
              <w:rPr>
                <w:rFonts w:ascii="Arial"/>
                <w:sz w:val="21"/>
              </w:rPr>
            </w:pPr>
          </w:p>
          <w:p w14:paraId="354FB2B5">
            <w:pPr>
              <w:spacing w:line="272" w:lineRule="auto"/>
              <w:rPr>
                <w:rFonts w:ascii="Arial"/>
                <w:sz w:val="21"/>
              </w:rPr>
            </w:pPr>
          </w:p>
          <w:p w14:paraId="119D8E16">
            <w:pPr>
              <w:spacing w:line="272" w:lineRule="auto"/>
              <w:rPr>
                <w:rFonts w:ascii="Arial"/>
                <w:sz w:val="21"/>
              </w:rPr>
            </w:pPr>
          </w:p>
          <w:p w14:paraId="77C1EC87">
            <w:pPr>
              <w:spacing w:line="272" w:lineRule="auto"/>
              <w:rPr>
                <w:rFonts w:ascii="Arial"/>
                <w:sz w:val="21"/>
              </w:rPr>
            </w:pPr>
          </w:p>
          <w:p w14:paraId="03FDAE10">
            <w:pPr>
              <w:spacing w:line="272" w:lineRule="auto"/>
              <w:rPr>
                <w:rFonts w:ascii="Arial"/>
                <w:sz w:val="21"/>
              </w:rPr>
            </w:pPr>
          </w:p>
          <w:p w14:paraId="531AA990">
            <w:pPr>
              <w:spacing w:line="273" w:lineRule="auto"/>
              <w:rPr>
                <w:rFonts w:ascii="Arial"/>
                <w:sz w:val="21"/>
              </w:rPr>
            </w:pPr>
          </w:p>
          <w:p w14:paraId="38748905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567</w:t>
            </w:r>
          </w:p>
        </w:tc>
        <w:tc>
          <w:tcPr>
            <w:tcW w:w="1055" w:type="dxa"/>
            <w:vAlign w:val="top"/>
          </w:tcPr>
          <w:p w14:paraId="16540033">
            <w:pPr>
              <w:rPr>
                <w:rFonts w:ascii="Arial"/>
                <w:sz w:val="21"/>
              </w:rPr>
            </w:pPr>
          </w:p>
          <w:p w14:paraId="3C03BE4B">
            <w:pPr>
              <w:rPr>
                <w:rFonts w:ascii="Arial"/>
                <w:sz w:val="21"/>
              </w:rPr>
            </w:pPr>
          </w:p>
          <w:p w14:paraId="0B5148D9">
            <w:pPr>
              <w:rPr>
                <w:rFonts w:ascii="Arial"/>
                <w:sz w:val="21"/>
              </w:rPr>
            </w:pPr>
          </w:p>
          <w:p w14:paraId="1E57E831">
            <w:pPr>
              <w:rPr>
                <w:rFonts w:ascii="Arial"/>
                <w:sz w:val="21"/>
              </w:rPr>
            </w:pPr>
          </w:p>
          <w:p w14:paraId="55E50B8A">
            <w:pPr>
              <w:spacing w:line="241" w:lineRule="auto"/>
              <w:rPr>
                <w:rFonts w:ascii="Arial"/>
                <w:sz w:val="21"/>
              </w:rPr>
            </w:pPr>
          </w:p>
          <w:p w14:paraId="798B036A">
            <w:pPr>
              <w:spacing w:line="241" w:lineRule="auto"/>
              <w:rPr>
                <w:rFonts w:ascii="Arial"/>
                <w:sz w:val="21"/>
              </w:rPr>
            </w:pPr>
          </w:p>
          <w:p w14:paraId="58E4B412">
            <w:pPr>
              <w:spacing w:line="241" w:lineRule="auto"/>
              <w:rPr>
                <w:rFonts w:ascii="Arial"/>
                <w:sz w:val="21"/>
              </w:rPr>
            </w:pPr>
          </w:p>
          <w:p w14:paraId="33F5FD3E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贵州卓豪农业</w:t>
            </w:r>
          </w:p>
          <w:p w14:paraId="0C52DCAD">
            <w:pPr>
              <w:pStyle w:val="6"/>
              <w:spacing w:before="13" w:line="217" w:lineRule="auto"/>
              <w:ind w:left="29"/>
            </w:pPr>
            <w:r>
              <w:rPr>
                <w:b/>
                <w:bCs/>
                <w:spacing w:val="2"/>
              </w:rPr>
              <w:t>科技股份有限</w:t>
            </w:r>
          </w:p>
          <w:p w14:paraId="421D77E7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65A0DADB">
            <w:pPr>
              <w:spacing w:line="269" w:lineRule="auto"/>
              <w:rPr>
                <w:rFonts w:ascii="Arial"/>
                <w:sz w:val="21"/>
              </w:rPr>
            </w:pPr>
          </w:p>
          <w:p w14:paraId="3F8C52F3">
            <w:pPr>
              <w:spacing w:line="269" w:lineRule="auto"/>
              <w:rPr>
                <w:rFonts w:ascii="Arial"/>
                <w:sz w:val="21"/>
              </w:rPr>
            </w:pPr>
          </w:p>
          <w:p w14:paraId="58A8A411">
            <w:pPr>
              <w:spacing w:line="269" w:lineRule="auto"/>
              <w:rPr>
                <w:rFonts w:ascii="Arial"/>
                <w:sz w:val="21"/>
              </w:rPr>
            </w:pPr>
          </w:p>
          <w:p w14:paraId="1E3D97CB">
            <w:pPr>
              <w:spacing w:line="269" w:lineRule="auto"/>
              <w:rPr>
                <w:rFonts w:ascii="Arial"/>
                <w:sz w:val="21"/>
              </w:rPr>
            </w:pPr>
          </w:p>
          <w:p w14:paraId="609D8AE0">
            <w:pPr>
              <w:spacing w:line="269" w:lineRule="auto"/>
              <w:rPr>
                <w:rFonts w:ascii="Arial"/>
                <w:sz w:val="21"/>
              </w:rPr>
            </w:pPr>
          </w:p>
          <w:p w14:paraId="565D37C3">
            <w:pPr>
              <w:spacing w:line="269" w:lineRule="auto"/>
              <w:rPr>
                <w:rFonts w:ascii="Arial"/>
                <w:sz w:val="21"/>
              </w:rPr>
            </w:pPr>
          </w:p>
          <w:p w14:paraId="52D9F1AA">
            <w:pPr>
              <w:spacing w:line="270" w:lineRule="auto"/>
              <w:rPr>
                <w:rFonts w:ascii="Arial"/>
                <w:sz w:val="21"/>
              </w:rPr>
            </w:pPr>
          </w:p>
          <w:p w14:paraId="63F0A7BB">
            <w:pPr>
              <w:pStyle w:val="6"/>
              <w:spacing w:before="52" w:line="216" w:lineRule="auto"/>
              <w:ind w:left="73"/>
            </w:pPr>
            <w:r>
              <w:rPr>
                <w:b/>
                <w:bCs/>
                <w:spacing w:val="2"/>
              </w:rPr>
              <w:t>农资销售代表</w:t>
            </w:r>
          </w:p>
        </w:tc>
        <w:tc>
          <w:tcPr>
            <w:tcW w:w="3148" w:type="dxa"/>
            <w:vAlign w:val="top"/>
          </w:tcPr>
          <w:p w14:paraId="5D4DC65C">
            <w:pPr>
              <w:pStyle w:val="6"/>
              <w:spacing w:before="38" w:line="216" w:lineRule="auto"/>
              <w:ind w:left="1184"/>
            </w:pPr>
            <w:r>
              <w:rPr>
                <w:b/>
                <w:bCs/>
                <w:spacing w:val="-4"/>
              </w:rPr>
              <w:t>岗位职责：</w:t>
            </w:r>
          </w:p>
          <w:p w14:paraId="6FB6D29C">
            <w:pPr>
              <w:pStyle w:val="6"/>
              <w:spacing w:before="13" w:line="216" w:lineRule="auto"/>
              <w:ind w:left="92"/>
            </w:pPr>
            <w:r>
              <w:rPr>
                <w:b/>
                <w:bCs/>
                <w:spacing w:val="3"/>
              </w:rPr>
              <w:t>一、负责公司农资产品的销售及推广，完</w:t>
            </w:r>
          </w:p>
          <w:p w14:paraId="52F8D42D">
            <w:pPr>
              <w:pStyle w:val="6"/>
              <w:spacing w:before="15" w:line="214" w:lineRule="auto"/>
              <w:ind w:left="501"/>
            </w:pPr>
            <w:r>
              <w:rPr>
                <w:b/>
                <w:bCs/>
                <w:spacing w:val="2"/>
              </w:rPr>
              <w:t>成所在区域的产品销售任务；</w:t>
            </w:r>
          </w:p>
          <w:p w14:paraId="2D477635">
            <w:pPr>
              <w:pStyle w:val="6"/>
              <w:spacing w:before="13" w:line="217" w:lineRule="auto"/>
              <w:ind w:left="91"/>
            </w:pPr>
            <w:r>
              <w:rPr>
                <w:b/>
                <w:bCs/>
                <w:spacing w:val="3"/>
              </w:rPr>
              <w:t>二、开拓新市场，发展新客户，增加产品</w:t>
            </w:r>
          </w:p>
          <w:p w14:paraId="6A7F1DB9">
            <w:pPr>
              <w:pStyle w:val="6"/>
              <w:spacing w:before="13" w:line="216" w:lineRule="auto"/>
              <w:ind w:left="1160"/>
            </w:pPr>
            <w:r>
              <w:rPr>
                <w:b/>
                <w:bCs/>
                <w:spacing w:val="1"/>
              </w:rPr>
              <w:t>销售范围；</w:t>
            </w:r>
          </w:p>
          <w:p w14:paraId="2AE0705D">
            <w:pPr>
              <w:pStyle w:val="6"/>
              <w:spacing w:before="14" w:line="216" w:lineRule="auto"/>
              <w:ind w:left="94"/>
            </w:pPr>
            <w:r>
              <w:rPr>
                <w:b/>
                <w:bCs/>
                <w:spacing w:val="3"/>
              </w:rPr>
              <w:t>三、负责区域市场信息的收集及竞争对手</w:t>
            </w:r>
          </w:p>
          <w:p w14:paraId="210A06F6">
            <w:pPr>
              <w:pStyle w:val="6"/>
              <w:spacing w:before="15" w:line="216" w:lineRule="auto"/>
              <w:ind w:left="1176"/>
            </w:pPr>
            <w:r>
              <w:rPr>
                <w:b/>
                <w:bCs/>
                <w:spacing w:val="-3"/>
              </w:rPr>
              <w:t>的的分析；</w:t>
            </w:r>
          </w:p>
          <w:p w14:paraId="09BF692A">
            <w:pPr>
              <w:pStyle w:val="6"/>
              <w:spacing w:before="12" w:line="224" w:lineRule="auto"/>
              <w:ind w:left="87" w:right="72" w:firstLine="97"/>
            </w:pPr>
            <w:r>
              <w:rPr>
                <w:b/>
                <w:bCs/>
                <w:spacing w:val="2"/>
              </w:rPr>
              <w:t>四、掌握所在区域内客户进、销、存情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3"/>
              </w:rPr>
              <w:t>况，及时跟进客户提货计划和物流发货状</w:t>
            </w:r>
          </w:p>
          <w:p w14:paraId="7577237D">
            <w:pPr>
              <w:pStyle w:val="6"/>
              <w:spacing w:before="14" w:line="217" w:lineRule="auto"/>
              <w:ind w:left="1417"/>
            </w:pPr>
            <w:r>
              <w:rPr>
                <w:b/>
                <w:bCs/>
                <w:spacing w:val="-8"/>
              </w:rPr>
              <w:t>况；</w:t>
            </w:r>
          </w:p>
          <w:p w14:paraId="3E5ED655">
            <w:pPr>
              <w:pStyle w:val="6"/>
              <w:spacing w:before="14" w:line="223" w:lineRule="auto"/>
              <w:ind w:left="91" w:right="74" w:hanging="3"/>
            </w:pPr>
            <w:r>
              <w:rPr>
                <w:b/>
                <w:bCs/>
                <w:spacing w:val="3"/>
              </w:rPr>
              <w:t>五、与客户保持良好沟通，实时把握客户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3"/>
              </w:rPr>
              <w:t>需求。为客户提供主动、热情、满意、周</w:t>
            </w:r>
          </w:p>
          <w:p w14:paraId="613064A0">
            <w:pPr>
              <w:pStyle w:val="6"/>
              <w:spacing w:before="13" w:line="225" w:lineRule="auto"/>
              <w:ind w:left="1165" w:right="1188" w:firstLine="4"/>
            </w:pPr>
            <w:r>
              <w:rPr>
                <w:b/>
                <w:bCs/>
                <w:spacing w:val="-7"/>
              </w:rPr>
              <w:t>到的服务。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任职要求：</w:t>
            </w:r>
          </w:p>
          <w:p w14:paraId="464E5A57">
            <w:pPr>
              <w:pStyle w:val="6"/>
              <w:spacing w:before="14" w:line="217" w:lineRule="auto"/>
              <w:ind w:left="1088"/>
            </w:pPr>
            <w:r>
              <w:rPr>
                <w:b/>
                <w:bCs/>
                <w:spacing w:val="-1"/>
              </w:rPr>
              <w:t>1.男女不限；</w:t>
            </w:r>
          </w:p>
          <w:p w14:paraId="72587EE6">
            <w:pPr>
              <w:pStyle w:val="6"/>
              <w:spacing w:before="10" w:line="227" w:lineRule="auto"/>
              <w:ind w:left="95" w:right="118" w:firstLine="77"/>
            </w:pPr>
            <w:r>
              <w:rPr>
                <w:b/>
                <w:bCs/>
                <w:spacing w:val="2"/>
              </w:rPr>
              <w:t>2.大专及以上学历，有销售工作经验；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</w:rPr>
              <w:t>3.有较强的学习、沟通能力，善于交际；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7"/>
              </w:rPr>
              <w:t>4.有良好的团队合作意识和抗压能力；</w:t>
            </w:r>
          </w:p>
          <w:p w14:paraId="785C8648">
            <w:pPr>
              <w:pStyle w:val="6"/>
              <w:spacing w:before="16" w:line="213" w:lineRule="auto"/>
              <w:ind w:left="172" w:right="118" w:hanging="81"/>
            </w:pPr>
            <w:r>
              <w:rPr>
                <w:b/>
                <w:bCs/>
              </w:rPr>
              <w:t>5.能吃苦耐劳，保持良好的工作积极性；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2"/>
              </w:rPr>
              <w:t>6.有C1驾照和农资产品销售经验优先。</w:t>
            </w:r>
          </w:p>
        </w:tc>
        <w:tc>
          <w:tcPr>
            <w:tcW w:w="520" w:type="dxa"/>
            <w:vAlign w:val="top"/>
          </w:tcPr>
          <w:p w14:paraId="5005F930">
            <w:pPr>
              <w:spacing w:line="272" w:lineRule="auto"/>
              <w:rPr>
                <w:rFonts w:ascii="Arial"/>
                <w:sz w:val="21"/>
              </w:rPr>
            </w:pPr>
          </w:p>
          <w:p w14:paraId="3E833CD1">
            <w:pPr>
              <w:spacing w:line="272" w:lineRule="auto"/>
              <w:rPr>
                <w:rFonts w:ascii="Arial"/>
                <w:sz w:val="21"/>
              </w:rPr>
            </w:pPr>
          </w:p>
          <w:p w14:paraId="2806A59C">
            <w:pPr>
              <w:spacing w:line="272" w:lineRule="auto"/>
              <w:rPr>
                <w:rFonts w:ascii="Arial"/>
                <w:sz w:val="21"/>
              </w:rPr>
            </w:pPr>
          </w:p>
          <w:p w14:paraId="23AE0579">
            <w:pPr>
              <w:spacing w:line="272" w:lineRule="auto"/>
              <w:rPr>
                <w:rFonts w:ascii="Arial"/>
                <w:sz w:val="21"/>
              </w:rPr>
            </w:pPr>
          </w:p>
          <w:p w14:paraId="30CBD181">
            <w:pPr>
              <w:spacing w:line="272" w:lineRule="auto"/>
              <w:rPr>
                <w:rFonts w:ascii="Arial"/>
                <w:sz w:val="21"/>
              </w:rPr>
            </w:pPr>
          </w:p>
          <w:p w14:paraId="56707927">
            <w:pPr>
              <w:spacing w:line="272" w:lineRule="auto"/>
              <w:rPr>
                <w:rFonts w:ascii="Arial"/>
                <w:sz w:val="21"/>
              </w:rPr>
            </w:pPr>
          </w:p>
          <w:p w14:paraId="6222555A">
            <w:pPr>
              <w:spacing w:line="273" w:lineRule="auto"/>
              <w:rPr>
                <w:rFonts w:ascii="Arial"/>
                <w:sz w:val="21"/>
              </w:rPr>
            </w:pPr>
          </w:p>
          <w:p w14:paraId="573256B9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75B2CACC">
            <w:pPr>
              <w:spacing w:line="269" w:lineRule="auto"/>
              <w:rPr>
                <w:rFonts w:ascii="Arial"/>
                <w:sz w:val="21"/>
              </w:rPr>
            </w:pPr>
          </w:p>
          <w:p w14:paraId="2B09A68C">
            <w:pPr>
              <w:spacing w:line="269" w:lineRule="auto"/>
              <w:rPr>
                <w:rFonts w:ascii="Arial"/>
                <w:sz w:val="21"/>
              </w:rPr>
            </w:pPr>
          </w:p>
          <w:p w14:paraId="356B44B6">
            <w:pPr>
              <w:spacing w:line="269" w:lineRule="auto"/>
              <w:rPr>
                <w:rFonts w:ascii="Arial"/>
                <w:sz w:val="21"/>
              </w:rPr>
            </w:pPr>
          </w:p>
          <w:p w14:paraId="5401B9DF">
            <w:pPr>
              <w:spacing w:line="269" w:lineRule="auto"/>
              <w:rPr>
                <w:rFonts w:ascii="Arial"/>
                <w:sz w:val="21"/>
              </w:rPr>
            </w:pPr>
          </w:p>
          <w:p w14:paraId="157F9CE5">
            <w:pPr>
              <w:spacing w:line="269" w:lineRule="auto"/>
              <w:rPr>
                <w:rFonts w:ascii="Arial"/>
                <w:sz w:val="21"/>
              </w:rPr>
            </w:pPr>
          </w:p>
          <w:p w14:paraId="1EC340B8">
            <w:pPr>
              <w:spacing w:line="269" w:lineRule="auto"/>
              <w:rPr>
                <w:rFonts w:ascii="Arial"/>
                <w:sz w:val="21"/>
              </w:rPr>
            </w:pPr>
          </w:p>
          <w:p w14:paraId="63441A1F">
            <w:pPr>
              <w:spacing w:line="270" w:lineRule="auto"/>
              <w:rPr>
                <w:rFonts w:ascii="Arial"/>
                <w:sz w:val="21"/>
              </w:rPr>
            </w:pPr>
          </w:p>
          <w:p w14:paraId="156273C5">
            <w:pPr>
              <w:pStyle w:val="6"/>
              <w:spacing w:before="52" w:line="218" w:lineRule="auto"/>
              <w:ind w:left="345"/>
            </w:pPr>
            <w:r>
              <w:rPr>
                <w:b/>
                <w:bCs/>
                <w:spacing w:val="1"/>
              </w:rPr>
              <w:t>农学、园艺</w:t>
            </w:r>
          </w:p>
        </w:tc>
        <w:tc>
          <w:tcPr>
            <w:tcW w:w="769" w:type="dxa"/>
            <w:vAlign w:val="top"/>
          </w:tcPr>
          <w:p w14:paraId="25270A62">
            <w:pPr>
              <w:spacing w:line="269" w:lineRule="auto"/>
              <w:rPr>
                <w:rFonts w:ascii="Arial"/>
                <w:sz w:val="21"/>
              </w:rPr>
            </w:pPr>
          </w:p>
          <w:p w14:paraId="481A5F3E">
            <w:pPr>
              <w:spacing w:line="269" w:lineRule="auto"/>
              <w:rPr>
                <w:rFonts w:ascii="Arial"/>
                <w:sz w:val="21"/>
              </w:rPr>
            </w:pPr>
          </w:p>
          <w:p w14:paraId="60DC7F0D">
            <w:pPr>
              <w:spacing w:line="269" w:lineRule="auto"/>
              <w:rPr>
                <w:rFonts w:ascii="Arial"/>
                <w:sz w:val="21"/>
              </w:rPr>
            </w:pPr>
          </w:p>
          <w:p w14:paraId="50181FB9">
            <w:pPr>
              <w:spacing w:line="269" w:lineRule="auto"/>
              <w:rPr>
                <w:rFonts w:ascii="Arial"/>
                <w:sz w:val="21"/>
              </w:rPr>
            </w:pPr>
          </w:p>
          <w:p w14:paraId="60F94952">
            <w:pPr>
              <w:spacing w:line="269" w:lineRule="auto"/>
              <w:rPr>
                <w:rFonts w:ascii="Arial"/>
                <w:sz w:val="21"/>
              </w:rPr>
            </w:pPr>
          </w:p>
          <w:p w14:paraId="342A1B96">
            <w:pPr>
              <w:spacing w:line="269" w:lineRule="auto"/>
              <w:rPr>
                <w:rFonts w:ascii="Arial"/>
                <w:sz w:val="21"/>
              </w:rPr>
            </w:pPr>
          </w:p>
          <w:p w14:paraId="08C53D9D">
            <w:pPr>
              <w:spacing w:line="270" w:lineRule="auto"/>
              <w:rPr>
                <w:rFonts w:ascii="Arial"/>
                <w:sz w:val="21"/>
              </w:rPr>
            </w:pPr>
          </w:p>
          <w:p w14:paraId="064814FE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645B7404">
            <w:pPr>
              <w:spacing w:line="269" w:lineRule="auto"/>
              <w:rPr>
                <w:rFonts w:ascii="Arial"/>
                <w:sz w:val="21"/>
              </w:rPr>
            </w:pPr>
          </w:p>
          <w:p w14:paraId="159BBA4B">
            <w:pPr>
              <w:spacing w:line="269" w:lineRule="auto"/>
              <w:rPr>
                <w:rFonts w:ascii="Arial"/>
                <w:sz w:val="21"/>
              </w:rPr>
            </w:pPr>
          </w:p>
          <w:p w14:paraId="42C300C2">
            <w:pPr>
              <w:spacing w:line="269" w:lineRule="auto"/>
              <w:rPr>
                <w:rFonts w:ascii="Arial"/>
                <w:sz w:val="21"/>
              </w:rPr>
            </w:pPr>
          </w:p>
          <w:p w14:paraId="6F4A97BC">
            <w:pPr>
              <w:spacing w:line="269" w:lineRule="auto"/>
              <w:rPr>
                <w:rFonts w:ascii="Arial"/>
                <w:sz w:val="21"/>
              </w:rPr>
            </w:pPr>
          </w:p>
          <w:p w14:paraId="0943A447">
            <w:pPr>
              <w:spacing w:line="269" w:lineRule="auto"/>
              <w:rPr>
                <w:rFonts w:ascii="Arial"/>
                <w:sz w:val="21"/>
              </w:rPr>
            </w:pPr>
          </w:p>
          <w:p w14:paraId="6BE927A6">
            <w:pPr>
              <w:spacing w:line="269" w:lineRule="auto"/>
              <w:rPr>
                <w:rFonts w:ascii="Arial"/>
                <w:sz w:val="21"/>
              </w:rPr>
            </w:pPr>
          </w:p>
          <w:p w14:paraId="687FC59D">
            <w:pPr>
              <w:spacing w:line="270" w:lineRule="auto"/>
              <w:rPr>
                <w:rFonts w:ascii="Arial"/>
                <w:sz w:val="21"/>
              </w:rPr>
            </w:pPr>
          </w:p>
          <w:p w14:paraId="11B19C2D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19FF05AD">
            <w:pPr>
              <w:spacing w:line="276" w:lineRule="auto"/>
              <w:rPr>
                <w:rFonts w:ascii="Arial"/>
                <w:sz w:val="21"/>
              </w:rPr>
            </w:pPr>
          </w:p>
          <w:p w14:paraId="78408A57">
            <w:pPr>
              <w:spacing w:line="276" w:lineRule="auto"/>
              <w:rPr>
                <w:rFonts w:ascii="Arial"/>
                <w:sz w:val="21"/>
              </w:rPr>
            </w:pPr>
          </w:p>
          <w:p w14:paraId="6D7A4115">
            <w:pPr>
              <w:spacing w:line="277" w:lineRule="auto"/>
              <w:rPr>
                <w:rFonts w:ascii="Arial"/>
                <w:sz w:val="21"/>
              </w:rPr>
            </w:pPr>
          </w:p>
          <w:p w14:paraId="7E0BD388">
            <w:pPr>
              <w:spacing w:line="277" w:lineRule="auto"/>
              <w:rPr>
                <w:rFonts w:ascii="Arial"/>
                <w:sz w:val="21"/>
              </w:rPr>
            </w:pPr>
          </w:p>
          <w:p w14:paraId="7D35554B">
            <w:pPr>
              <w:spacing w:line="277" w:lineRule="auto"/>
              <w:rPr>
                <w:rFonts w:ascii="Arial"/>
                <w:sz w:val="21"/>
              </w:rPr>
            </w:pPr>
          </w:p>
          <w:p w14:paraId="11E21444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2"/>
              </w:rPr>
              <w:t>一、免费食宿、免费下午茶、</w:t>
            </w:r>
          </w:p>
          <w:p w14:paraId="7BB45BCB">
            <w:pPr>
              <w:pStyle w:val="6"/>
              <w:spacing w:before="13" w:line="215" w:lineRule="auto"/>
              <w:ind w:left="313"/>
            </w:pPr>
            <w:r>
              <w:rPr>
                <w:b/>
                <w:bCs/>
                <w:spacing w:val="2"/>
              </w:rPr>
              <w:t>节假日福利、生日福利</w:t>
            </w:r>
          </w:p>
          <w:p w14:paraId="78F8B41A">
            <w:pPr>
              <w:pStyle w:val="6"/>
              <w:spacing w:before="14" w:line="214" w:lineRule="auto"/>
              <w:ind w:left="233"/>
            </w:pPr>
            <w:r>
              <w:rPr>
                <w:b/>
                <w:bCs/>
                <w:spacing w:val="2"/>
              </w:rPr>
              <w:t>二、转正后缴纳五险一金</w:t>
            </w:r>
          </w:p>
          <w:p w14:paraId="02A3A844">
            <w:pPr>
              <w:pStyle w:val="6"/>
              <w:spacing w:before="16" w:line="214" w:lineRule="auto"/>
              <w:ind w:left="236"/>
            </w:pPr>
            <w:r>
              <w:rPr>
                <w:b/>
                <w:bCs/>
                <w:spacing w:val="2"/>
              </w:rPr>
              <w:t>三、转正后享受通讯补贴</w:t>
            </w:r>
          </w:p>
          <w:p w14:paraId="7E8F50B1">
            <w:pPr>
              <w:pStyle w:val="6"/>
              <w:spacing w:before="14" w:line="216" w:lineRule="auto"/>
              <w:ind w:left="118"/>
            </w:pPr>
            <w:r>
              <w:rPr>
                <w:b/>
                <w:bCs/>
                <w:spacing w:val="1"/>
              </w:rPr>
              <w:t>四、销售岗/非销售岗均有差</w:t>
            </w:r>
          </w:p>
          <w:p w14:paraId="3513934B">
            <w:pPr>
              <w:pStyle w:val="6"/>
              <w:spacing w:before="15" w:line="217" w:lineRule="auto"/>
              <w:ind w:left="722"/>
            </w:pPr>
            <w:r>
              <w:rPr>
                <w:b/>
                <w:bCs/>
                <w:spacing w:val="2"/>
              </w:rPr>
              <w:t>旅报销标准</w:t>
            </w:r>
          </w:p>
        </w:tc>
        <w:tc>
          <w:tcPr>
            <w:tcW w:w="753" w:type="dxa"/>
            <w:vAlign w:val="top"/>
          </w:tcPr>
          <w:p w14:paraId="329F7D21">
            <w:pPr>
              <w:spacing w:line="269" w:lineRule="auto"/>
              <w:rPr>
                <w:rFonts w:ascii="Arial"/>
                <w:sz w:val="21"/>
              </w:rPr>
            </w:pPr>
          </w:p>
          <w:p w14:paraId="0A97594A">
            <w:pPr>
              <w:spacing w:line="269" w:lineRule="auto"/>
              <w:rPr>
                <w:rFonts w:ascii="Arial"/>
                <w:sz w:val="21"/>
              </w:rPr>
            </w:pPr>
          </w:p>
          <w:p w14:paraId="75D87B3C">
            <w:pPr>
              <w:spacing w:line="269" w:lineRule="auto"/>
              <w:rPr>
                <w:rFonts w:ascii="Arial"/>
                <w:sz w:val="21"/>
              </w:rPr>
            </w:pPr>
          </w:p>
          <w:p w14:paraId="6CF8E7EE">
            <w:pPr>
              <w:spacing w:line="269" w:lineRule="auto"/>
              <w:rPr>
                <w:rFonts w:ascii="Arial"/>
                <w:sz w:val="21"/>
              </w:rPr>
            </w:pPr>
          </w:p>
          <w:p w14:paraId="7251E032">
            <w:pPr>
              <w:spacing w:line="269" w:lineRule="auto"/>
              <w:rPr>
                <w:rFonts w:ascii="Arial"/>
                <w:sz w:val="21"/>
              </w:rPr>
            </w:pPr>
          </w:p>
          <w:p w14:paraId="36D73C6C">
            <w:pPr>
              <w:spacing w:line="269" w:lineRule="auto"/>
              <w:rPr>
                <w:rFonts w:ascii="Arial"/>
                <w:sz w:val="21"/>
              </w:rPr>
            </w:pPr>
          </w:p>
          <w:p w14:paraId="180E0719">
            <w:pPr>
              <w:spacing w:line="270" w:lineRule="auto"/>
              <w:rPr>
                <w:rFonts w:ascii="Arial"/>
                <w:sz w:val="21"/>
              </w:rPr>
            </w:pPr>
          </w:p>
          <w:p w14:paraId="597C2DB0">
            <w:pPr>
              <w:pStyle w:val="6"/>
              <w:spacing w:before="52" w:line="218" w:lineRule="auto"/>
              <w:ind w:left="139"/>
            </w:pPr>
            <w:r>
              <w:rPr>
                <w:b/>
                <w:bCs/>
              </w:rPr>
              <w:t>遵义县</w:t>
            </w:r>
          </w:p>
        </w:tc>
        <w:tc>
          <w:tcPr>
            <w:tcW w:w="614" w:type="dxa"/>
            <w:vAlign w:val="top"/>
          </w:tcPr>
          <w:p w14:paraId="68374A18">
            <w:pPr>
              <w:spacing w:line="269" w:lineRule="auto"/>
              <w:rPr>
                <w:rFonts w:ascii="Arial"/>
                <w:sz w:val="21"/>
              </w:rPr>
            </w:pPr>
          </w:p>
          <w:p w14:paraId="0A0EFA84">
            <w:pPr>
              <w:spacing w:line="269" w:lineRule="auto"/>
              <w:rPr>
                <w:rFonts w:ascii="Arial"/>
                <w:sz w:val="21"/>
              </w:rPr>
            </w:pPr>
          </w:p>
          <w:p w14:paraId="16973901">
            <w:pPr>
              <w:spacing w:line="269" w:lineRule="auto"/>
              <w:rPr>
                <w:rFonts w:ascii="Arial"/>
                <w:sz w:val="21"/>
              </w:rPr>
            </w:pPr>
          </w:p>
          <w:p w14:paraId="443690CB">
            <w:pPr>
              <w:spacing w:line="269" w:lineRule="auto"/>
              <w:rPr>
                <w:rFonts w:ascii="Arial"/>
                <w:sz w:val="21"/>
              </w:rPr>
            </w:pPr>
          </w:p>
          <w:p w14:paraId="4460DBD9">
            <w:pPr>
              <w:spacing w:line="269" w:lineRule="auto"/>
              <w:rPr>
                <w:rFonts w:ascii="Arial"/>
                <w:sz w:val="21"/>
              </w:rPr>
            </w:pPr>
          </w:p>
          <w:p w14:paraId="65E0CC8D">
            <w:pPr>
              <w:spacing w:line="269" w:lineRule="auto"/>
              <w:rPr>
                <w:rFonts w:ascii="Arial"/>
                <w:sz w:val="21"/>
              </w:rPr>
            </w:pPr>
          </w:p>
          <w:p w14:paraId="09F4E557">
            <w:pPr>
              <w:spacing w:line="270" w:lineRule="auto"/>
              <w:rPr>
                <w:rFonts w:ascii="Arial"/>
                <w:sz w:val="21"/>
              </w:rPr>
            </w:pPr>
          </w:p>
          <w:p w14:paraId="7652F272">
            <w:pPr>
              <w:pStyle w:val="6"/>
              <w:spacing w:before="52" w:line="217" w:lineRule="auto"/>
              <w:ind w:left="74"/>
            </w:pPr>
            <w:r>
              <w:rPr>
                <w:b/>
                <w:bCs/>
                <w:spacing w:val="-2"/>
              </w:rPr>
              <w:t>王雨怡</w:t>
            </w:r>
          </w:p>
        </w:tc>
        <w:tc>
          <w:tcPr>
            <w:tcW w:w="1347" w:type="dxa"/>
            <w:vAlign w:val="top"/>
          </w:tcPr>
          <w:p w14:paraId="5E9347E6">
            <w:pPr>
              <w:spacing w:line="272" w:lineRule="auto"/>
              <w:rPr>
                <w:rFonts w:ascii="Arial"/>
                <w:sz w:val="21"/>
              </w:rPr>
            </w:pPr>
          </w:p>
          <w:p w14:paraId="7DEDFBC2">
            <w:pPr>
              <w:spacing w:line="272" w:lineRule="auto"/>
              <w:rPr>
                <w:rFonts w:ascii="Arial"/>
                <w:sz w:val="21"/>
              </w:rPr>
            </w:pPr>
          </w:p>
          <w:p w14:paraId="08DBC82C">
            <w:pPr>
              <w:spacing w:line="272" w:lineRule="auto"/>
              <w:rPr>
                <w:rFonts w:ascii="Arial"/>
                <w:sz w:val="21"/>
              </w:rPr>
            </w:pPr>
          </w:p>
          <w:p w14:paraId="00B93B1A">
            <w:pPr>
              <w:spacing w:line="272" w:lineRule="auto"/>
              <w:rPr>
                <w:rFonts w:ascii="Arial"/>
                <w:sz w:val="21"/>
              </w:rPr>
            </w:pPr>
          </w:p>
          <w:p w14:paraId="2DC5409A">
            <w:pPr>
              <w:spacing w:line="272" w:lineRule="auto"/>
              <w:rPr>
                <w:rFonts w:ascii="Arial"/>
                <w:sz w:val="21"/>
              </w:rPr>
            </w:pPr>
          </w:p>
          <w:p w14:paraId="64555231">
            <w:pPr>
              <w:spacing w:line="272" w:lineRule="auto"/>
              <w:rPr>
                <w:rFonts w:ascii="Arial"/>
                <w:sz w:val="21"/>
              </w:rPr>
            </w:pPr>
          </w:p>
          <w:p w14:paraId="6136901B">
            <w:pPr>
              <w:spacing w:line="273" w:lineRule="auto"/>
              <w:rPr>
                <w:rFonts w:ascii="Arial"/>
                <w:sz w:val="21"/>
              </w:rPr>
            </w:pPr>
          </w:p>
          <w:p w14:paraId="6144EC1C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18108527160</w:t>
            </w:r>
          </w:p>
        </w:tc>
        <w:tc>
          <w:tcPr>
            <w:tcW w:w="962" w:type="dxa"/>
            <w:vAlign w:val="top"/>
          </w:tcPr>
          <w:p w14:paraId="4C393565">
            <w:pPr>
              <w:spacing w:line="257" w:lineRule="auto"/>
              <w:rPr>
                <w:rFonts w:ascii="Arial"/>
                <w:sz w:val="21"/>
              </w:rPr>
            </w:pPr>
          </w:p>
          <w:p w14:paraId="265E94D8">
            <w:pPr>
              <w:spacing w:line="257" w:lineRule="auto"/>
              <w:rPr>
                <w:rFonts w:ascii="Arial"/>
                <w:sz w:val="21"/>
              </w:rPr>
            </w:pPr>
          </w:p>
          <w:p w14:paraId="1359B25E">
            <w:pPr>
              <w:spacing w:line="258" w:lineRule="auto"/>
              <w:rPr>
                <w:rFonts w:ascii="Arial"/>
                <w:sz w:val="21"/>
              </w:rPr>
            </w:pPr>
          </w:p>
          <w:p w14:paraId="0D3C9B81">
            <w:pPr>
              <w:spacing w:line="258" w:lineRule="auto"/>
              <w:rPr>
                <w:rFonts w:ascii="Arial"/>
                <w:sz w:val="21"/>
              </w:rPr>
            </w:pPr>
          </w:p>
          <w:p w14:paraId="63878B3F">
            <w:pPr>
              <w:spacing w:line="258" w:lineRule="auto"/>
              <w:rPr>
                <w:rFonts w:ascii="Arial"/>
                <w:sz w:val="21"/>
              </w:rPr>
            </w:pPr>
          </w:p>
          <w:p w14:paraId="1EE5D0B3">
            <w:pPr>
              <w:spacing w:line="258" w:lineRule="auto"/>
              <w:rPr>
                <w:rFonts w:ascii="Arial"/>
                <w:sz w:val="21"/>
              </w:rPr>
            </w:pPr>
          </w:p>
          <w:p w14:paraId="4BA8415C">
            <w:pPr>
              <w:spacing w:line="258" w:lineRule="auto"/>
              <w:rPr>
                <w:rFonts w:ascii="Arial"/>
                <w:sz w:val="21"/>
              </w:rPr>
            </w:pPr>
          </w:p>
          <w:p w14:paraId="340160C1">
            <w:pPr>
              <w:pStyle w:val="6"/>
              <w:spacing w:before="52" w:line="230" w:lineRule="auto"/>
              <w:ind w:left="192" w:right="46" w:hanging="112"/>
            </w:pPr>
            <w:r>
              <w:drawing>
                <wp:anchor distT="0" distB="0" distL="0" distR="0" simplePos="0" relativeHeight="25208524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-1155065</wp:posOffset>
                  </wp:positionV>
                  <wp:extent cx="605155" cy="2576830"/>
                  <wp:effectExtent l="0" t="0" r="0" b="0"/>
                  <wp:wrapNone/>
                  <wp:docPr id="656" name="IM 656">
                    <a:hlinkClick xmlns:a="http://schemas.openxmlformats.org/drawingml/2006/main" r:id="rId33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IM 656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"mailto:1354159502@qq.com"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1354159502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"mailto:1354159502@qq.com"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05ED9C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3" w:hRule="atLeast"/>
        </w:trPr>
        <w:tc>
          <w:tcPr>
            <w:tcW w:w="669" w:type="dxa"/>
            <w:vAlign w:val="top"/>
          </w:tcPr>
          <w:p w14:paraId="701311E7">
            <w:pPr>
              <w:spacing w:line="241" w:lineRule="auto"/>
              <w:rPr>
                <w:rFonts w:ascii="Arial"/>
                <w:sz w:val="21"/>
              </w:rPr>
            </w:pPr>
          </w:p>
          <w:p w14:paraId="23031A7A">
            <w:pPr>
              <w:spacing w:line="241" w:lineRule="auto"/>
              <w:rPr>
                <w:rFonts w:ascii="Arial"/>
                <w:sz w:val="21"/>
              </w:rPr>
            </w:pPr>
          </w:p>
          <w:p w14:paraId="2DC1F0EB">
            <w:pPr>
              <w:spacing w:line="242" w:lineRule="auto"/>
              <w:rPr>
                <w:rFonts w:ascii="Arial"/>
                <w:sz w:val="21"/>
              </w:rPr>
            </w:pPr>
          </w:p>
          <w:p w14:paraId="5ADBA388">
            <w:pPr>
              <w:spacing w:line="242" w:lineRule="auto"/>
              <w:rPr>
                <w:rFonts w:ascii="Arial"/>
                <w:sz w:val="21"/>
              </w:rPr>
            </w:pPr>
          </w:p>
          <w:p w14:paraId="5AC07670">
            <w:pPr>
              <w:spacing w:line="242" w:lineRule="auto"/>
              <w:rPr>
                <w:rFonts w:ascii="Arial"/>
                <w:sz w:val="21"/>
              </w:rPr>
            </w:pPr>
          </w:p>
          <w:p w14:paraId="4D19A45F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568</w:t>
            </w:r>
          </w:p>
        </w:tc>
        <w:tc>
          <w:tcPr>
            <w:tcW w:w="1055" w:type="dxa"/>
            <w:vAlign w:val="top"/>
          </w:tcPr>
          <w:p w14:paraId="35B70BC3">
            <w:pPr>
              <w:spacing w:line="271" w:lineRule="auto"/>
              <w:rPr>
                <w:rFonts w:ascii="Arial"/>
                <w:sz w:val="21"/>
              </w:rPr>
            </w:pPr>
          </w:p>
          <w:p w14:paraId="5EA7E9A3">
            <w:pPr>
              <w:spacing w:line="272" w:lineRule="auto"/>
              <w:rPr>
                <w:rFonts w:ascii="Arial"/>
                <w:sz w:val="21"/>
              </w:rPr>
            </w:pPr>
          </w:p>
          <w:p w14:paraId="351DA24B">
            <w:pPr>
              <w:spacing w:line="272" w:lineRule="auto"/>
              <w:rPr>
                <w:rFonts w:ascii="Arial"/>
                <w:sz w:val="21"/>
              </w:rPr>
            </w:pPr>
          </w:p>
          <w:p w14:paraId="2F481044">
            <w:pPr>
              <w:spacing w:line="272" w:lineRule="auto"/>
              <w:rPr>
                <w:rFonts w:ascii="Arial"/>
                <w:sz w:val="21"/>
              </w:rPr>
            </w:pPr>
          </w:p>
          <w:p w14:paraId="2A22EC76">
            <w:pPr>
              <w:pStyle w:val="6"/>
              <w:spacing w:before="52" w:line="225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贵州卓豪食品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627ED447">
            <w:pPr>
              <w:spacing w:line="272" w:lineRule="auto"/>
              <w:rPr>
                <w:rFonts w:ascii="Arial"/>
                <w:sz w:val="21"/>
              </w:rPr>
            </w:pPr>
          </w:p>
          <w:p w14:paraId="2CC6A188">
            <w:pPr>
              <w:spacing w:line="272" w:lineRule="auto"/>
              <w:rPr>
                <w:rFonts w:ascii="Arial"/>
                <w:sz w:val="21"/>
              </w:rPr>
            </w:pPr>
          </w:p>
          <w:p w14:paraId="6E707192">
            <w:pPr>
              <w:spacing w:line="272" w:lineRule="auto"/>
              <w:rPr>
                <w:rFonts w:ascii="Arial"/>
                <w:sz w:val="21"/>
              </w:rPr>
            </w:pPr>
          </w:p>
          <w:p w14:paraId="607E851E">
            <w:pPr>
              <w:spacing w:line="272" w:lineRule="auto"/>
              <w:rPr>
                <w:rFonts w:ascii="Arial"/>
                <w:sz w:val="21"/>
              </w:rPr>
            </w:pPr>
          </w:p>
          <w:p w14:paraId="5C9CD3A0">
            <w:pPr>
              <w:pStyle w:val="6"/>
              <w:spacing w:before="52" w:line="230" w:lineRule="auto"/>
              <w:ind w:left="406" w:right="63" w:hanging="332"/>
            </w:pPr>
            <w:r>
              <w:rPr>
                <w:b/>
                <w:bCs/>
                <w:spacing w:val="1"/>
              </w:rPr>
              <w:t>食品质量技术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4"/>
              </w:rPr>
              <w:t>经理</w:t>
            </w:r>
          </w:p>
        </w:tc>
        <w:tc>
          <w:tcPr>
            <w:tcW w:w="3148" w:type="dxa"/>
            <w:vAlign w:val="top"/>
          </w:tcPr>
          <w:p w14:paraId="6ADD0816">
            <w:pPr>
              <w:pStyle w:val="6"/>
              <w:spacing w:before="40" w:line="217" w:lineRule="auto"/>
              <w:ind w:left="1165"/>
            </w:pPr>
            <w:r>
              <w:rPr>
                <w:b/>
                <w:bCs/>
              </w:rPr>
              <w:t>任职要求：</w:t>
            </w:r>
          </w:p>
          <w:p w14:paraId="47A1554D">
            <w:pPr>
              <w:pStyle w:val="6"/>
              <w:spacing w:before="14" w:line="216" w:lineRule="auto"/>
              <w:ind w:left="507"/>
            </w:pPr>
            <w:r>
              <w:rPr>
                <w:b/>
                <w:bCs/>
                <w:spacing w:val="2"/>
              </w:rPr>
              <w:t>一、大专以上，食品相关专业</w:t>
            </w:r>
          </w:p>
          <w:p w14:paraId="627A63FD">
            <w:pPr>
              <w:pStyle w:val="6"/>
              <w:spacing w:before="13" w:line="217" w:lineRule="auto"/>
              <w:ind w:left="134"/>
            </w:pPr>
            <w:r>
              <w:rPr>
                <w:b/>
                <w:bCs/>
                <w:spacing w:val="2"/>
              </w:rPr>
              <w:t>二、5年以上食品企业质量技术管理经验</w:t>
            </w:r>
          </w:p>
          <w:p w14:paraId="203DFCD8">
            <w:pPr>
              <w:pStyle w:val="6"/>
              <w:spacing w:before="13" w:line="215" w:lineRule="auto"/>
              <w:ind w:left="94"/>
            </w:pPr>
            <w:r>
              <w:rPr>
                <w:b/>
                <w:bCs/>
                <w:spacing w:val="2"/>
              </w:rPr>
              <w:t>三、熟悉质量管理体系，并能独立建立企</w:t>
            </w:r>
          </w:p>
          <w:p w14:paraId="16C48F1D">
            <w:pPr>
              <w:pStyle w:val="6"/>
              <w:spacing w:before="12" w:line="217" w:lineRule="auto"/>
              <w:ind w:left="919"/>
            </w:pPr>
            <w:r>
              <w:rPr>
                <w:b/>
                <w:bCs/>
                <w:spacing w:val="1"/>
              </w:rPr>
              <w:t>业质量管理体系；</w:t>
            </w:r>
          </w:p>
          <w:p w14:paraId="7D67EB53">
            <w:pPr>
              <w:pStyle w:val="6"/>
              <w:spacing w:before="15" w:line="223" w:lineRule="auto"/>
              <w:ind w:left="85" w:right="72" w:firstLine="16"/>
            </w:pPr>
            <w:r>
              <w:rPr>
                <w:b/>
                <w:bCs/>
                <w:spacing w:val="2"/>
              </w:rPr>
              <w:t>四、熟悉食品卫生法规、食品卫生知识、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3"/>
              </w:rPr>
              <w:t>食品生产工艺、食品检验知识、质量管理</w:t>
            </w:r>
          </w:p>
          <w:p w14:paraId="587C209E">
            <w:pPr>
              <w:pStyle w:val="6"/>
              <w:spacing w:before="16" w:line="223" w:lineRule="auto"/>
              <w:ind w:left="1415" w:right="157" w:hanging="1247"/>
            </w:pPr>
            <w:r>
              <w:rPr>
                <w:b/>
                <w:bCs/>
                <w:spacing w:val="3"/>
              </w:rPr>
              <w:t>知识、绩效管理、有较好的组织协调能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7"/>
              </w:rPr>
              <w:t>力；</w:t>
            </w:r>
          </w:p>
          <w:p w14:paraId="681652CD">
            <w:pPr>
              <w:pStyle w:val="6"/>
              <w:spacing w:before="14" w:line="217" w:lineRule="auto"/>
              <w:ind w:left="88"/>
            </w:pPr>
            <w:r>
              <w:rPr>
                <w:b/>
                <w:bCs/>
                <w:spacing w:val="3"/>
              </w:rPr>
              <w:t>五、熟悉食品加工技术工艺，熟悉产品研</w:t>
            </w:r>
          </w:p>
          <w:p w14:paraId="2393A5BE">
            <w:pPr>
              <w:pStyle w:val="6"/>
              <w:spacing w:before="13" w:line="216" w:lineRule="auto"/>
              <w:ind w:left="250"/>
            </w:pPr>
            <w:r>
              <w:rPr>
                <w:b/>
                <w:bCs/>
                <w:spacing w:val="3"/>
              </w:rPr>
              <w:t>发技术流程，能独立承担研发项目；</w:t>
            </w:r>
          </w:p>
          <w:p w14:paraId="5C44D898">
            <w:pPr>
              <w:pStyle w:val="6"/>
              <w:spacing w:before="15" w:line="215" w:lineRule="auto"/>
              <w:ind w:left="89"/>
            </w:pPr>
            <w:r>
              <w:rPr>
                <w:b/>
                <w:bCs/>
                <w:spacing w:val="3"/>
              </w:rPr>
              <w:t>六、具有较强原则性、具备很强的团队管</w:t>
            </w:r>
          </w:p>
          <w:p w14:paraId="43F13519">
            <w:pPr>
              <w:pStyle w:val="6"/>
              <w:spacing w:before="12" w:line="186" w:lineRule="auto"/>
              <w:ind w:left="833"/>
            </w:pPr>
            <w:r>
              <w:rPr>
                <w:b/>
                <w:bCs/>
                <w:spacing w:val="2"/>
              </w:rPr>
              <w:t>理及沟通协调能力。</w:t>
            </w:r>
          </w:p>
        </w:tc>
        <w:tc>
          <w:tcPr>
            <w:tcW w:w="520" w:type="dxa"/>
            <w:vAlign w:val="top"/>
          </w:tcPr>
          <w:p w14:paraId="5361F58F">
            <w:pPr>
              <w:spacing w:line="241" w:lineRule="auto"/>
              <w:rPr>
                <w:rFonts w:ascii="Arial"/>
                <w:sz w:val="21"/>
              </w:rPr>
            </w:pPr>
          </w:p>
          <w:p w14:paraId="41A86520">
            <w:pPr>
              <w:spacing w:line="241" w:lineRule="auto"/>
              <w:rPr>
                <w:rFonts w:ascii="Arial"/>
                <w:sz w:val="21"/>
              </w:rPr>
            </w:pPr>
          </w:p>
          <w:p w14:paraId="4CD305D9">
            <w:pPr>
              <w:spacing w:line="242" w:lineRule="auto"/>
              <w:rPr>
                <w:rFonts w:ascii="Arial"/>
                <w:sz w:val="21"/>
              </w:rPr>
            </w:pPr>
          </w:p>
          <w:p w14:paraId="4AD98B61">
            <w:pPr>
              <w:spacing w:line="242" w:lineRule="auto"/>
              <w:rPr>
                <w:rFonts w:ascii="Arial"/>
                <w:sz w:val="21"/>
              </w:rPr>
            </w:pPr>
          </w:p>
          <w:p w14:paraId="401DEC17">
            <w:pPr>
              <w:spacing w:line="242" w:lineRule="auto"/>
              <w:rPr>
                <w:rFonts w:ascii="Arial"/>
                <w:sz w:val="21"/>
              </w:rPr>
            </w:pPr>
          </w:p>
          <w:p w14:paraId="757B4B30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6EC70C7">
            <w:pPr>
              <w:spacing w:line="296" w:lineRule="auto"/>
              <w:rPr>
                <w:rFonts w:ascii="Arial"/>
                <w:sz w:val="21"/>
              </w:rPr>
            </w:pPr>
          </w:p>
          <w:p w14:paraId="74647575">
            <w:pPr>
              <w:spacing w:line="297" w:lineRule="auto"/>
              <w:rPr>
                <w:rFonts w:ascii="Arial"/>
                <w:sz w:val="21"/>
              </w:rPr>
            </w:pPr>
          </w:p>
          <w:p w14:paraId="3417DABB">
            <w:pPr>
              <w:spacing w:line="297" w:lineRule="auto"/>
              <w:rPr>
                <w:rFonts w:ascii="Arial"/>
                <w:sz w:val="21"/>
              </w:rPr>
            </w:pPr>
          </w:p>
          <w:p w14:paraId="018B5078">
            <w:pPr>
              <w:spacing w:line="297" w:lineRule="auto"/>
              <w:rPr>
                <w:rFonts w:ascii="Arial"/>
                <w:sz w:val="21"/>
              </w:rPr>
            </w:pPr>
          </w:p>
          <w:p w14:paraId="6382E001">
            <w:pPr>
              <w:pStyle w:val="6"/>
              <w:spacing w:before="52" w:line="219" w:lineRule="auto"/>
              <w:ind w:left="180"/>
            </w:pPr>
            <w:r>
              <w:rPr>
                <w:b/>
                <w:bCs/>
                <w:spacing w:val="2"/>
              </w:rPr>
              <w:t>食品质量与安全</w:t>
            </w:r>
          </w:p>
        </w:tc>
        <w:tc>
          <w:tcPr>
            <w:tcW w:w="769" w:type="dxa"/>
            <w:vAlign w:val="top"/>
          </w:tcPr>
          <w:p w14:paraId="12AD94D1">
            <w:pPr>
              <w:spacing w:line="272" w:lineRule="auto"/>
              <w:rPr>
                <w:rFonts w:ascii="Arial"/>
                <w:sz w:val="21"/>
              </w:rPr>
            </w:pPr>
          </w:p>
          <w:p w14:paraId="3FB987FD">
            <w:pPr>
              <w:spacing w:line="272" w:lineRule="auto"/>
              <w:rPr>
                <w:rFonts w:ascii="Arial"/>
                <w:sz w:val="21"/>
              </w:rPr>
            </w:pPr>
          </w:p>
          <w:p w14:paraId="0C213A94">
            <w:pPr>
              <w:spacing w:line="272" w:lineRule="auto"/>
              <w:rPr>
                <w:rFonts w:ascii="Arial"/>
                <w:sz w:val="21"/>
              </w:rPr>
            </w:pPr>
          </w:p>
          <w:p w14:paraId="609A2EFB">
            <w:pPr>
              <w:spacing w:line="273" w:lineRule="auto"/>
              <w:rPr>
                <w:rFonts w:ascii="Arial"/>
                <w:sz w:val="21"/>
              </w:rPr>
            </w:pPr>
          </w:p>
          <w:p w14:paraId="7D5D0001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7F29DBA">
            <w:pPr>
              <w:spacing w:line="296" w:lineRule="auto"/>
              <w:rPr>
                <w:rFonts w:ascii="Arial"/>
                <w:sz w:val="21"/>
              </w:rPr>
            </w:pPr>
          </w:p>
          <w:p w14:paraId="15F8FE33">
            <w:pPr>
              <w:spacing w:line="297" w:lineRule="auto"/>
              <w:rPr>
                <w:rFonts w:ascii="Arial"/>
                <w:sz w:val="21"/>
              </w:rPr>
            </w:pPr>
          </w:p>
          <w:p w14:paraId="6F39C87D">
            <w:pPr>
              <w:spacing w:line="297" w:lineRule="auto"/>
              <w:rPr>
                <w:rFonts w:ascii="Arial"/>
                <w:sz w:val="21"/>
              </w:rPr>
            </w:pPr>
          </w:p>
          <w:p w14:paraId="04263590">
            <w:pPr>
              <w:spacing w:line="297" w:lineRule="auto"/>
              <w:rPr>
                <w:rFonts w:ascii="Arial"/>
                <w:sz w:val="21"/>
              </w:rPr>
            </w:pPr>
          </w:p>
          <w:p w14:paraId="630C9F0D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6-10k</w:t>
            </w:r>
          </w:p>
        </w:tc>
        <w:tc>
          <w:tcPr>
            <w:tcW w:w="2254" w:type="dxa"/>
            <w:vAlign w:val="top"/>
          </w:tcPr>
          <w:p w14:paraId="45A45D6A">
            <w:pPr>
              <w:spacing w:line="343" w:lineRule="auto"/>
              <w:rPr>
                <w:rFonts w:ascii="Arial"/>
                <w:sz w:val="21"/>
              </w:rPr>
            </w:pPr>
          </w:p>
          <w:p w14:paraId="470CB854">
            <w:pPr>
              <w:spacing w:line="344" w:lineRule="auto"/>
              <w:rPr>
                <w:rFonts w:ascii="Arial"/>
                <w:sz w:val="21"/>
              </w:rPr>
            </w:pPr>
          </w:p>
          <w:p w14:paraId="4E56DDBE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2"/>
              </w:rPr>
              <w:t>一、免费食宿、免费下午茶、</w:t>
            </w:r>
          </w:p>
          <w:p w14:paraId="55B5F1C1">
            <w:pPr>
              <w:pStyle w:val="6"/>
              <w:spacing w:before="13" w:line="215" w:lineRule="auto"/>
              <w:ind w:left="313"/>
            </w:pPr>
            <w:r>
              <w:rPr>
                <w:b/>
                <w:bCs/>
                <w:spacing w:val="2"/>
              </w:rPr>
              <w:t>节假日福利、生日福利</w:t>
            </w:r>
          </w:p>
          <w:p w14:paraId="18D6F071">
            <w:pPr>
              <w:pStyle w:val="6"/>
              <w:spacing w:before="15" w:line="214" w:lineRule="auto"/>
              <w:ind w:left="233"/>
            </w:pPr>
            <w:r>
              <w:rPr>
                <w:b/>
                <w:bCs/>
                <w:spacing w:val="2"/>
              </w:rPr>
              <w:t>二、转正后缴纳五险一金</w:t>
            </w:r>
          </w:p>
          <w:p w14:paraId="57800556">
            <w:pPr>
              <w:pStyle w:val="6"/>
              <w:spacing w:before="15" w:line="214" w:lineRule="auto"/>
              <w:ind w:left="236"/>
            </w:pPr>
            <w:r>
              <w:rPr>
                <w:b/>
                <w:bCs/>
                <w:spacing w:val="2"/>
              </w:rPr>
              <w:t>三、转正后享受通讯补贴</w:t>
            </w:r>
          </w:p>
          <w:p w14:paraId="2C77D3B0">
            <w:pPr>
              <w:pStyle w:val="6"/>
              <w:spacing w:before="13" w:line="216" w:lineRule="auto"/>
              <w:ind w:left="118"/>
            </w:pPr>
            <w:r>
              <w:rPr>
                <w:b/>
                <w:bCs/>
                <w:spacing w:val="1"/>
              </w:rPr>
              <w:t>四、销售岗/非销售岗均有差</w:t>
            </w:r>
          </w:p>
          <w:p w14:paraId="0D75DA07">
            <w:pPr>
              <w:pStyle w:val="6"/>
              <w:spacing w:before="15" w:line="217" w:lineRule="auto"/>
              <w:ind w:left="722"/>
            </w:pPr>
            <w:r>
              <w:rPr>
                <w:b/>
                <w:bCs/>
                <w:spacing w:val="2"/>
              </w:rPr>
              <w:t>旅报销标准</w:t>
            </w:r>
          </w:p>
        </w:tc>
        <w:tc>
          <w:tcPr>
            <w:tcW w:w="753" w:type="dxa"/>
            <w:vAlign w:val="top"/>
          </w:tcPr>
          <w:p w14:paraId="391CDFA7">
            <w:pPr>
              <w:spacing w:line="296" w:lineRule="auto"/>
              <w:rPr>
                <w:rFonts w:ascii="Arial"/>
                <w:sz w:val="21"/>
              </w:rPr>
            </w:pPr>
          </w:p>
          <w:p w14:paraId="6DA88C08">
            <w:pPr>
              <w:spacing w:line="297" w:lineRule="auto"/>
              <w:rPr>
                <w:rFonts w:ascii="Arial"/>
                <w:sz w:val="21"/>
              </w:rPr>
            </w:pPr>
          </w:p>
          <w:p w14:paraId="71D873F9">
            <w:pPr>
              <w:spacing w:line="297" w:lineRule="auto"/>
              <w:rPr>
                <w:rFonts w:ascii="Arial"/>
                <w:sz w:val="21"/>
              </w:rPr>
            </w:pPr>
          </w:p>
          <w:p w14:paraId="0B8A1B11">
            <w:pPr>
              <w:spacing w:line="297" w:lineRule="auto"/>
              <w:rPr>
                <w:rFonts w:ascii="Arial"/>
                <w:sz w:val="21"/>
              </w:rPr>
            </w:pPr>
          </w:p>
          <w:p w14:paraId="1B0A2AD5">
            <w:pPr>
              <w:pStyle w:val="6"/>
              <w:spacing w:before="52" w:line="218" w:lineRule="auto"/>
              <w:ind w:left="139"/>
            </w:pPr>
            <w:r>
              <w:rPr>
                <w:b/>
                <w:bCs/>
              </w:rPr>
              <w:t>遵义县</w:t>
            </w:r>
          </w:p>
        </w:tc>
        <w:tc>
          <w:tcPr>
            <w:tcW w:w="614" w:type="dxa"/>
            <w:vAlign w:val="top"/>
          </w:tcPr>
          <w:p w14:paraId="7306B85A">
            <w:pPr>
              <w:spacing w:line="297" w:lineRule="auto"/>
              <w:rPr>
                <w:rFonts w:ascii="Arial"/>
                <w:sz w:val="21"/>
              </w:rPr>
            </w:pPr>
          </w:p>
          <w:p w14:paraId="7BB1FA56">
            <w:pPr>
              <w:spacing w:line="297" w:lineRule="auto"/>
              <w:rPr>
                <w:rFonts w:ascii="Arial"/>
                <w:sz w:val="21"/>
              </w:rPr>
            </w:pPr>
          </w:p>
          <w:p w14:paraId="1BE04917">
            <w:pPr>
              <w:spacing w:line="297" w:lineRule="auto"/>
              <w:rPr>
                <w:rFonts w:ascii="Arial"/>
                <w:sz w:val="21"/>
              </w:rPr>
            </w:pPr>
          </w:p>
          <w:p w14:paraId="39881FAD">
            <w:pPr>
              <w:spacing w:line="297" w:lineRule="auto"/>
              <w:rPr>
                <w:rFonts w:ascii="Arial"/>
                <w:sz w:val="21"/>
              </w:rPr>
            </w:pPr>
          </w:p>
          <w:p w14:paraId="78609CC8">
            <w:pPr>
              <w:pStyle w:val="6"/>
              <w:spacing w:before="52" w:line="217" w:lineRule="auto"/>
              <w:ind w:left="74"/>
            </w:pPr>
            <w:r>
              <w:rPr>
                <w:b/>
                <w:bCs/>
                <w:spacing w:val="-2"/>
              </w:rPr>
              <w:t>王雨怡</w:t>
            </w:r>
          </w:p>
        </w:tc>
        <w:tc>
          <w:tcPr>
            <w:tcW w:w="1347" w:type="dxa"/>
            <w:vAlign w:val="top"/>
          </w:tcPr>
          <w:p w14:paraId="402F1895">
            <w:pPr>
              <w:spacing w:line="241" w:lineRule="auto"/>
              <w:rPr>
                <w:rFonts w:ascii="Arial"/>
                <w:sz w:val="21"/>
              </w:rPr>
            </w:pPr>
          </w:p>
          <w:p w14:paraId="390CDF3E">
            <w:pPr>
              <w:spacing w:line="241" w:lineRule="auto"/>
              <w:rPr>
                <w:rFonts w:ascii="Arial"/>
                <w:sz w:val="21"/>
              </w:rPr>
            </w:pPr>
          </w:p>
          <w:p w14:paraId="0F98533A">
            <w:pPr>
              <w:spacing w:line="242" w:lineRule="auto"/>
              <w:rPr>
                <w:rFonts w:ascii="Arial"/>
                <w:sz w:val="21"/>
              </w:rPr>
            </w:pPr>
          </w:p>
          <w:p w14:paraId="009D688F">
            <w:pPr>
              <w:spacing w:line="242" w:lineRule="auto"/>
              <w:rPr>
                <w:rFonts w:ascii="Arial"/>
                <w:sz w:val="21"/>
              </w:rPr>
            </w:pPr>
          </w:p>
          <w:p w14:paraId="0DF0E0CB">
            <w:pPr>
              <w:spacing w:line="242" w:lineRule="auto"/>
              <w:rPr>
                <w:rFonts w:ascii="Arial"/>
                <w:sz w:val="21"/>
              </w:rPr>
            </w:pPr>
          </w:p>
          <w:p w14:paraId="1F6BB9EE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18108527160</w:t>
            </w:r>
          </w:p>
        </w:tc>
        <w:tc>
          <w:tcPr>
            <w:tcW w:w="962" w:type="dxa"/>
            <w:vAlign w:val="top"/>
          </w:tcPr>
          <w:p w14:paraId="27E71366">
            <w:pPr>
              <w:spacing w:line="277" w:lineRule="auto"/>
              <w:rPr>
                <w:rFonts w:ascii="Arial"/>
                <w:sz w:val="21"/>
              </w:rPr>
            </w:pPr>
          </w:p>
          <w:p w14:paraId="6B873CBE">
            <w:pPr>
              <w:spacing w:line="277" w:lineRule="auto"/>
              <w:rPr>
                <w:rFonts w:ascii="Arial"/>
                <w:sz w:val="21"/>
              </w:rPr>
            </w:pPr>
          </w:p>
          <w:p w14:paraId="6018093D">
            <w:pPr>
              <w:spacing w:line="277" w:lineRule="auto"/>
              <w:rPr>
                <w:rFonts w:ascii="Arial"/>
                <w:sz w:val="21"/>
              </w:rPr>
            </w:pPr>
          </w:p>
          <w:p w14:paraId="354F93C7">
            <w:pPr>
              <w:spacing w:line="277" w:lineRule="auto"/>
              <w:rPr>
                <w:rFonts w:ascii="Arial"/>
                <w:sz w:val="21"/>
              </w:rPr>
            </w:pPr>
          </w:p>
          <w:p w14:paraId="38BADA7E">
            <w:pPr>
              <w:pStyle w:val="6"/>
              <w:spacing w:before="52" w:line="229" w:lineRule="auto"/>
              <w:ind w:left="192" w:right="46" w:hanging="112"/>
            </w:pPr>
            <w:r>
              <w:drawing>
                <wp:anchor distT="0" distB="0" distL="0" distR="0" simplePos="0" relativeHeight="25208422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-706120</wp:posOffset>
                  </wp:positionV>
                  <wp:extent cx="605155" cy="1678305"/>
                  <wp:effectExtent l="0" t="0" r="0" b="0"/>
                  <wp:wrapNone/>
                  <wp:docPr id="658" name="IM 658">
                    <a:hlinkClick xmlns:a="http://schemas.openxmlformats.org/drawingml/2006/main" r:id="rId33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M 658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678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"mailto:1354159502@qq.com"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1354159502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"mailto:1354159502@qq.com"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3254BB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2" w:hRule="atLeast"/>
        </w:trPr>
        <w:tc>
          <w:tcPr>
            <w:tcW w:w="669" w:type="dxa"/>
            <w:vAlign w:val="top"/>
          </w:tcPr>
          <w:p w14:paraId="3F02461D">
            <w:pPr>
              <w:spacing w:line="252" w:lineRule="auto"/>
              <w:rPr>
                <w:rFonts w:ascii="Arial"/>
                <w:sz w:val="21"/>
              </w:rPr>
            </w:pPr>
          </w:p>
          <w:p w14:paraId="7C730305">
            <w:pPr>
              <w:spacing w:line="252" w:lineRule="auto"/>
              <w:rPr>
                <w:rFonts w:ascii="Arial"/>
                <w:sz w:val="21"/>
              </w:rPr>
            </w:pPr>
          </w:p>
          <w:p w14:paraId="682ECFF0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569</w:t>
            </w:r>
          </w:p>
        </w:tc>
        <w:tc>
          <w:tcPr>
            <w:tcW w:w="1055" w:type="dxa"/>
            <w:vAlign w:val="top"/>
          </w:tcPr>
          <w:p w14:paraId="33131950">
            <w:pPr>
              <w:spacing w:line="283" w:lineRule="auto"/>
              <w:rPr>
                <w:rFonts w:ascii="Arial"/>
                <w:sz w:val="21"/>
              </w:rPr>
            </w:pPr>
          </w:p>
          <w:p w14:paraId="3202CC90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贵州君和环宇</w:t>
            </w:r>
          </w:p>
          <w:p w14:paraId="40E47B5B">
            <w:pPr>
              <w:pStyle w:val="6"/>
              <w:spacing w:before="13" w:line="216" w:lineRule="auto"/>
              <w:ind w:left="29"/>
            </w:pPr>
            <w:r>
              <w:rPr>
                <w:b/>
                <w:bCs/>
                <w:spacing w:val="2"/>
              </w:rPr>
              <w:t>环保科技有限</w:t>
            </w:r>
          </w:p>
          <w:p w14:paraId="0A5FC132">
            <w:pPr>
              <w:pStyle w:val="6"/>
              <w:spacing w:before="14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69B61B15">
            <w:pPr>
              <w:spacing w:line="242" w:lineRule="auto"/>
              <w:rPr>
                <w:rFonts w:ascii="Arial"/>
                <w:sz w:val="21"/>
              </w:rPr>
            </w:pPr>
          </w:p>
          <w:p w14:paraId="2FED04E6">
            <w:pPr>
              <w:spacing w:line="242" w:lineRule="auto"/>
              <w:rPr>
                <w:rFonts w:ascii="Arial"/>
                <w:sz w:val="21"/>
              </w:rPr>
            </w:pPr>
          </w:p>
          <w:p w14:paraId="6DB8C4FE">
            <w:pPr>
              <w:pStyle w:val="6"/>
              <w:spacing w:before="52" w:line="215" w:lineRule="auto"/>
              <w:ind w:left="325"/>
            </w:pPr>
            <w:r>
              <w:rPr>
                <w:b/>
                <w:bCs/>
                <w:spacing w:val="-3"/>
              </w:rPr>
              <w:t>资料员</w:t>
            </w:r>
          </w:p>
        </w:tc>
        <w:tc>
          <w:tcPr>
            <w:tcW w:w="3148" w:type="dxa"/>
            <w:vAlign w:val="top"/>
          </w:tcPr>
          <w:p w14:paraId="07E4B324">
            <w:pPr>
              <w:spacing w:line="242" w:lineRule="auto"/>
              <w:rPr>
                <w:rFonts w:ascii="Arial"/>
                <w:sz w:val="21"/>
              </w:rPr>
            </w:pPr>
          </w:p>
          <w:p w14:paraId="0FCDF048">
            <w:pPr>
              <w:spacing w:line="242" w:lineRule="auto"/>
              <w:rPr>
                <w:rFonts w:ascii="Arial"/>
                <w:sz w:val="21"/>
              </w:rPr>
            </w:pPr>
          </w:p>
          <w:p w14:paraId="79FDD9D6">
            <w:pPr>
              <w:pStyle w:val="6"/>
              <w:spacing w:before="52" w:line="215" w:lineRule="auto"/>
              <w:ind w:left="336"/>
            </w:pPr>
            <w:r>
              <w:rPr>
                <w:b/>
                <w:bCs/>
                <w:spacing w:val="3"/>
              </w:rPr>
              <w:t>对相关的环保资料进行杜撰和编写</w:t>
            </w:r>
          </w:p>
        </w:tc>
        <w:tc>
          <w:tcPr>
            <w:tcW w:w="520" w:type="dxa"/>
            <w:vAlign w:val="top"/>
          </w:tcPr>
          <w:p w14:paraId="5FC9EED6">
            <w:pPr>
              <w:spacing w:line="252" w:lineRule="auto"/>
              <w:rPr>
                <w:rFonts w:ascii="Arial"/>
                <w:sz w:val="21"/>
              </w:rPr>
            </w:pPr>
          </w:p>
          <w:p w14:paraId="22AC5010">
            <w:pPr>
              <w:spacing w:line="252" w:lineRule="auto"/>
              <w:rPr>
                <w:rFonts w:ascii="Arial"/>
                <w:sz w:val="21"/>
              </w:rPr>
            </w:pPr>
          </w:p>
          <w:p w14:paraId="65D3AE60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042992F">
            <w:pPr>
              <w:spacing w:line="241" w:lineRule="auto"/>
              <w:rPr>
                <w:rFonts w:ascii="Arial"/>
                <w:sz w:val="21"/>
              </w:rPr>
            </w:pPr>
          </w:p>
          <w:p w14:paraId="2276B965">
            <w:pPr>
              <w:spacing w:line="242" w:lineRule="auto"/>
              <w:rPr>
                <w:rFonts w:ascii="Arial"/>
                <w:sz w:val="21"/>
              </w:rPr>
            </w:pPr>
          </w:p>
          <w:p w14:paraId="5B152EC3">
            <w:pPr>
              <w:pStyle w:val="6"/>
              <w:spacing w:before="52" w:line="216" w:lineRule="auto"/>
              <w:ind w:left="424"/>
            </w:pPr>
            <w:r>
              <w:rPr>
                <w:b/>
                <w:bCs/>
                <w:spacing w:val="1"/>
              </w:rPr>
              <w:t>环保专业</w:t>
            </w:r>
          </w:p>
        </w:tc>
        <w:tc>
          <w:tcPr>
            <w:tcW w:w="769" w:type="dxa"/>
            <w:vAlign w:val="top"/>
          </w:tcPr>
          <w:p w14:paraId="63E3F114">
            <w:pPr>
              <w:spacing w:line="383" w:lineRule="auto"/>
              <w:rPr>
                <w:rFonts w:ascii="Arial"/>
                <w:sz w:val="21"/>
              </w:rPr>
            </w:pPr>
          </w:p>
          <w:p w14:paraId="74F23A49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2936010">
            <w:pPr>
              <w:spacing w:line="242" w:lineRule="auto"/>
              <w:rPr>
                <w:rFonts w:ascii="Arial"/>
                <w:sz w:val="21"/>
              </w:rPr>
            </w:pPr>
          </w:p>
          <w:p w14:paraId="5492E3DC">
            <w:pPr>
              <w:spacing w:line="242" w:lineRule="auto"/>
              <w:rPr>
                <w:rFonts w:ascii="Arial"/>
                <w:sz w:val="21"/>
              </w:rPr>
            </w:pPr>
          </w:p>
          <w:p w14:paraId="592EBE25">
            <w:pPr>
              <w:pStyle w:val="6"/>
              <w:spacing w:before="52" w:line="235" w:lineRule="auto"/>
              <w:ind w:left="147"/>
            </w:pPr>
            <w:r>
              <w:rPr>
                <w:b/>
                <w:bCs/>
                <w:spacing w:val="-2"/>
              </w:rPr>
              <w:t>3.5-6k</w:t>
            </w:r>
          </w:p>
        </w:tc>
        <w:tc>
          <w:tcPr>
            <w:tcW w:w="2254" w:type="dxa"/>
            <w:vAlign w:val="top"/>
          </w:tcPr>
          <w:p w14:paraId="37B077A3">
            <w:pPr>
              <w:pStyle w:val="6"/>
              <w:spacing w:before="37" w:line="217" w:lineRule="auto"/>
              <w:ind w:left="68"/>
            </w:pPr>
            <w:r>
              <w:rPr>
                <w:b/>
                <w:bCs/>
                <w:spacing w:val="2"/>
              </w:rPr>
              <w:t>一、免费食宿、免费下午茶、</w:t>
            </w:r>
          </w:p>
          <w:p w14:paraId="4FCFCB7F">
            <w:pPr>
              <w:pStyle w:val="6"/>
              <w:spacing w:before="13" w:line="215" w:lineRule="auto"/>
              <w:ind w:left="313"/>
            </w:pPr>
            <w:r>
              <w:rPr>
                <w:b/>
                <w:bCs/>
                <w:spacing w:val="2"/>
              </w:rPr>
              <w:t>节假日福利、生日福利</w:t>
            </w:r>
          </w:p>
          <w:p w14:paraId="41E97319">
            <w:pPr>
              <w:pStyle w:val="6"/>
              <w:spacing w:before="12" w:line="214" w:lineRule="auto"/>
              <w:ind w:left="233"/>
            </w:pPr>
            <w:r>
              <w:rPr>
                <w:b/>
                <w:bCs/>
                <w:spacing w:val="2"/>
              </w:rPr>
              <w:t>二、转正后缴纳五险一金</w:t>
            </w:r>
          </w:p>
          <w:p w14:paraId="106A516F">
            <w:pPr>
              <w:pStyle w:val="6"/>
              <w:spacing w:before="16" w:line="214" w:lineRule="auto"/>
              <w:ind w:left="236"/>
            </w:pPr>
            <w:r>
              <w:rPr>
                <w:b/>
                <w:bCs/>
                <w:spacing w:val="2"/>
              </w:rPr>
              <w:t>三、转正后享受通讯补贴</w:t>
            </w:r>
          </w:p>
          <w:p w14:paraId="57B881BB">
            <w:pPr>
              <w:pStyle w:val="6"/>
              <w:spacing w:before="15" w:line="216" w:lineRule="auto"/>
              <w:ind w:left="118"/>
            </w:pPr>
            <w:r>
              <w:rPr>
                <w:b/>
                <w:bCs/>
                <w:spacing w:val="1"/>
              </w:rPr>
              <w:t>四、销售岗/非销售岗均有差</w:t>
            </w:r>
          </w:p>
          <w:p w14:paraId="4E9C33F0">
            <w:pPr>
              <w:pStyle w:val="6"/>
              <w:spacing w:before="15" w:line="183" w:lineRule="auto"/>
              <w:ind w:left="722"/>
            </w:pPr>
            <w:r>
              <w:rPr>
                <w:b/>
                <w:bCs/>
                <w:spacing w:val="2"/>
              </w:rPr>
              <w:t>旅报销标准</w:t>
            </w:r>
          </w:p>
        </w:tc>
        <w:tc>
          <w:tcPr>
            <w:tcW w:w="753" w:type="dxa"/>
            <w:vAlign w:val="top"/>
          </w:tcPr>
          <w:p w14:paraId="5CCDBFE9">
            <w:pPr>
              <w:spacing w:line="242" w:lineRule="auto"/>
              <w:rPr>
                <w:rFonts w:ascii="Arial"/>
                <w:sz w:val="21"/>
              </w:rPr>
            </w:pPr>
          </w:p>
          <w:p w14:paraId="29E9D8E2">
            <w:pPr>
              <w:spacing w:line="242" w:lineRule="auto"/>
              <w:rPr>
                <w:rFonts w:ascii="Arial"/>
                <w:sz w:val="21"/>
              </w:rPr>
            </w:pPr>
          </w:p>
          <w:p w14:paraId="1ED0B5D6">
            <w:pPr>
              <w:pStyle w:val="6"/>
              <w:spacing w:before="52" w:line="218" w:lineRule="auto"/>
              <w:ind w:left="139"/>
            </w:pPr>
            <w:r>
              <w:rPr>
                <w:b/>
                <w:bCs/>
              </w:rPr>
              <w:t>遵义县</w:t>
            </w:r>
          </w:p>
        </w:tc>
        <w:tc>
          <w:tcPr>
            <w:tcW w:w="614" w:type="dxa"/>
            <w:vAlign w:val="top"/>
          </w:tcPr>
          <w:p w14:paraId="53D19A9F">
            <w:pPr>
              <w:spacing w:line="242" w:lineRule="auto"/>
              <w:rPr>
                <w:rFonts w:ascii="Arial"/>
                <w:sz w:val="21"/>
              </w:rPr>
            </w:pPr>
          </w:p>
          <w:p w14:paraId="7271D815">
            <w:pPr>
              <w:spacing w:line="242" w:lineRule="auto"/>
              <w:rPr>
                <w:rFonts w:ascii="Arial"/>
                <w:sz w:val="21"/>
              </w:rPr>
            </w:pPr>
          </w:p>
          <w:p w14:paraId="5F30F1EC">
            <w:pPr>
              <w:pStyle w:val="6"/>
              <w:spacing w:before="52" w:line="218" w:lineRule="auto"/>
              <w:ind w:left="162"/>
            </w:pPr>
            <w:r>
              <w:rPr>
                <w:b/>
                <w:bCs/>
                <w:spacing w:val="-7"/>
              </w:rPr>
              <w:t>张娅</w:t>
            </w:r>
          </w:p>
        </w:tc>
        <w:tc>
          <w:tcPr>
            <w:tcW w:w="1347" w:type="dxa"/>
            <w:vAlign w:val="top"/>
          </w:tcPr>
          <w:p w14:paraId="1E676E46">
            <w:pPr>
              <w:spacing w:line="252" w:lineRule="auto"/>
              <w:rPr>
                <w:rFonts w:ascii="Arial"/>
                <w:sz w:val="21"/>
              </w:rPr>
            </w:pPr>
          </w:p>
          <w:p w14:paraId="3A58AB18">
            <w:pPr>
              <w:spacing w:line="252" w:lineRule="auto"/>
              <w:rPr>
                <w:rFonts w:ascii="Arial"/>
                <w:sz w:val="21"/>
              </w:rPr>
            </w:pPr>
          </w:p>
          <w:p w14:paraId="11D5D195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15885689493</w:t>
            </w:r>
          </w:p>
        </w:tc>
        <w:tc>
          <w:tcPr>
            <w:tcW w:w="962" w:type="dxa"/>
            <w:vAlign w:val="top"/>
          </w:tcPr>
          <w:p w14:paraId="22FDD976">
            <w:pPr>
              <w:spacing w:line="384" w:lineRule="auto"/>
              <w:rPr>
                <w:rFonts w:ascii="Arial"/>
                <w:sz w:val="21"/>
              </w:rPr>
            </w:pPr>
          </w:p>
          <w:p w14:paraId="5BB56C73">
            <w:pPr>
              <w:pStyle w:val="6"/>
              <w:spacing w:before="52" w:line="238" w:lineRule="auto"/>
              <w:ind w:left="240" w:right="46" w:hanging="162"/>
            </w:pPr>
            <w:r>
              <w:drawing>
                <wp:anchor distT="0" distB="0" distL="0" distR="0" simplePos="0" relativeHeight="25208320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-239395</wp:posOffset>
                  </wp:positionV>
                  <wp:extent cx="605155" cy="774065"/>
                  <wp:effectExtent l="0" t="0" r="0" b="0"/>
                  <wp:wrapNone/>
                  <wp:docPr id="660" name="IM 660">
                    <a:hlinkClick xmlns:a="http://schemas.openxmlformats.org/drawingml/2006/main" r:id="rId35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M 660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"mailto:895642018@qq.com"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895642018@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"mailto:895642018@qq.com"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0F0EA6DD">
      <w:pPr>
        <w:rPr>
          <w:rFonts w:ascii="Arial"/>
          <w:sz w:val="21"/>
        </w:rPr>
      </w:pPr>
    </w:p>
    <w:p w14:paraId="10B81348">
      <w:pPr>
        <w:rPr>
          <w:rFonts w:ascii="Arial" w:hAnsi="Arial" w:eastAsia="Arial" w:cs="Arial"/>
          <w:sz w:val="21"/>
          <w:szCs w:val="21"/>
        </w:rPr>
        <w:sectPr>
          <w:footerReference r:id="rId97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6BD7CDCA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3BFD770F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424390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63449FB5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6711BD65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255A82FA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8A2D123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7776B5D5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5E418E2C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2316DCB0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17E37024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3DBB3694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683498D3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0A3A0DCA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0BDF9EF5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2F609D76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7EA973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37643DB8">
            <w:pPr>
              <w:spacing w:line="246" w:lineRule="auto"/>
              <w:rPr>
                <w:rFonts w:ascii="Arial"/>
                <w:sz w:val="21"/>
              </w:rPr>
            </w:pPr>
          </w:p>
          <w:p w14:paraId="187839A6">
            <w:pPr>
              <w:spacing w:line="247" w:lineRule="auto"/>
              <w:rPr>
                <w:rFonts w:ascii="Arial"/>
                <w:sz w:val="21"/>
              </w:rPr>
            </w:pPr>
          </w:p>
          <w:p w14:paraId="387BC23A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570</w:t>
            </w:r>
          </w:p>
        </w:tc>
        <w:tc>
          <w:tcPr>
            <w:tcW w:w="1055" w:type="dxa"/>
            <w:vAlign w:val="top"/>
          </w:tcPr>
          <w:p w14:paraId="6A610573">
            <w:pPr>
              <w:pStyle w:val="6"/>
              <w:spacing w:before="126" w:line="216" w:lineRule="auto"/>
              <w:ind w:left="29"/>
            </w:pPr>
            <w:r>
              <w:rPr>
                <w:b/>
                <w:bCs/>
                <w:spacing w:val="2"/>
              </w:rPr>
              <w:t>遵义市桐梓县</w:t>
            </w:r>
          </w:p>
          <w:p w14:paraId="2B06A35E">
            <w:pPr>
              <w:pStyle w:val="6"/>
              <w:spacing w:before="14" w:line="216" w:lineRule="auto"/>
              <w:ind w:left="28"/>
            </w:pPr>
            <w:r>
              <w:rPr>
                <w:b/>
                <w:bCs/>
                <w:spacing w:val="-2"/>
              </w:rPr>
              <w:t>城建集团（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2"/>
              </w:rPr>
              <w:t>下</w:t>
            </w:r>
          </w:p>
          <w:p w14:paraId="77E04277">
            <w:pPr>
              <w:pStyle w:val="6"/>
              <w:spacing w:before="11" w:line="216" w:lineRule="auto"/>
              <w:ind w:left="28"/>
            </w:pPr>
            <w:r>
              <w:rPr>
                <w:b/>
                <w:bCs/>
                <w:spacing w:val="2"/>
              </w:rPr>
              <w:t>属桐梓县禹兴</w:t>
            </w:r>
          </w:p>
          <w:p w14:paraId="72CBD6B7">
            <w:pPr>
              <w:pStyle w:val="6"/>
              <w:spacing w:before="14" w:line="217" w:lineRule="auto"/>
              <w:ind w:left="29"/>
            </w:pPr>
            <w:r>
              <w:rPr>
                <w:b/>
                <w:bCs/>
                <w:spacing w:val="2"/>
              </w:rPr>
              <w:t>水利发展有限</w:t>
            </w:r>
          </w:p>
          <w:p w14:paraId="03B5E852">
            <w:pPr>
              <w:pStyle w:val="6"/>
              <w:spacing w:before="13" w:line="218" w:lineRule="auto"/>
              <w:ind w:left="279"/>
            </w:pPr>
            <w:r>
              <w:rPr>
                <w:b/>
                <w:bCs/>
                <w:spacing w:val="6"/>
              </w:rPr>
              <w:t>公司）</w:t>
            </w:r>
          </w:p>
        </w:tc>
        <w:tc>
          <w:tcPr>
            <w:tcW w:w="1134" w:type="dxa"/>
            <w:vAlign w:val="top"/>
          </w:tcPr>
          <w:p w14:paraId="627C001A">
            <w:pPr>
              <w:spacing w:line="375" w:lineRule="auto"/>
              <w:rPr>
                <w:rFonts w:ascii="Arial"/>
                <w:sz w:val="21"/>
              </w:rPr>
            </w:pPr>
          </w:p>
          <w:p w14:paraId="77908B52">
            <w:pPr>
              <w:pStyle w:val="6"/>
              <w:spacing w:before="52" w:line="224" w:lineRule="auto"/>
              <w:ind w:left="495" w:right="63" w:hanging="417"/>
            </w:pPr>
            <w:r>
              <w:rPr>
                <w:b/>
                <w:bCs/>
                <w:spacing w:val="1"/>
              </w:rPr>
              <w:t>污水处理技术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162CCC6A">
            <w:pPr>
              <w:spacing w:line="472" w:lineRule="auto"/>
              <w:rPr>
                <w:rFonts w:ascii="Arial"/>
                <w:sz w:val="21"/>
              </w:rPr>
            </w:pPr>
          </w:p>
          <w:p w14:paraId="35C75DAF">
            <w:pPr>
              <w:pStyle w:val="6"/>
              <w:spacing w:before="52" w:line="215" w:lineRule="auto"/>
              <w:ind w:left="752"/>
            </w:pPr>
            <w:r>
              <w:rPr>
                <w:b/>
                <w:bCs/>
                <w:spacing w:val="2"/>
              </w:rPr>
              <w:t>开展污水处理相关工作</w:t>
            </w:r>
          </w:p>
        </w:tc>
        <w:tc>
          <w:tcPr>
            <w:tcW w:w="520" w:type="dxa"/>
            <w:vAlign w:val="top"/>
          </w:tcPr>
          <w:p w14:paraId="0ACDA6B1">
            <w:pPr>
              <w:spacing w:line="246" w:lineRule="auto"/>
              <w:rPr>
                <w:rFonts w:ascii="Arial"/>
                <w:sz w:val="21"/>
              </w:rPr>
            </w:pPr>
          </w:p>
          <w:p w14:paraId="09EA482D">
            <w:pPr>
              <w:spacing w:line="246" w:lineRule="auto"/>
              <w:rPr>
                <w:rFonts w:ascii="Arial"/>
                <w:sz w:val="21"/>
              </w:rPr>
            </w:pPr>
          </w:p>
          <w:p w14:paraId="04537C27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2E89305">
            <w:pPr>
              <w:spacing w:line="472" w:lineRule="auto"/>
              <w:rPr>
                <w:rFonts w:ascii="Arial"/>
                <w:sz w:val="21"/>
              </w:rPr>
            </w:pPr>
          </w:p>
          <w:p w14:paraId="5C3FBCE7">
            <w:pPr>
              <w:pStyle w:val="6"/>
              <w:spacing w:before="52" w:line="216" w:lineRule="auto"/>
              <w:ind w:left="177"/>
            </w:pPr>
            <w:r>
              <w:rPr>
                <w:b/>
                <w:bCs/>
                <w:spacing w:val="2"/>
              </w:rPr>
              <w:t>水处理相关专业</w:t>
            </w:r>
          </w:p>
        </w:tc>
        <w:tc>
          <w:tcPr>
            <w:tcW w:w="769" w:type="dxa"/>
            <w:vAlign w:val="top"/>
          </w:tcPr>
          <w:p w14:paraId="51F68727">
            <w:pPr>
              <w:spacing w:line="375" w:lineRule="auto"/>
              <w:rPr>
                <w:rFonts w:ascii="Arial"/>
                <w:sz w:val="21"/>
              </w:rPr>
            </w:pPr>
          </w:p>
          <w:p w14:paraId="052E807C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798ACA9">
            <w:pPr>
              <w:spacing w:line="472" w:lineRule="auto"/>
              <w:rPr>
                <w:rFonts w:ascii="Arial"/>
                <w:sz w:val="21"/>
              </w:rPr>
            </w:pPr>
          </w:p>
          <w:p w14:paraId="7F8FC1C6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4-7k</w:t>
            </w:r>
          </w:p>
        </w:tc>
        <w:tc>
          <w:tcPr>
            <w:tcW w:w="2254" w:type="dxa"/>
            <w:vAlign w:val="top"/>
          </w:tcPr>
          <w:p w14:paraId="54FDBB60">
            <w:pPr>
              <w:spacing w:line="274" w:lineRule="auto"/>
              <w:rPr>
                <w:rFonts w:ascii="Arial"/>
                <w:sz w:val="21"/>
              </w:rPr>
            </w:pPr>
          </w:p>
          <w:p w14:paraId="22312466">
            <w:pPr>
              <w:pStyle w:val="6"/>
              <w:spacing w:before="52" w:line="216" w:lineRule="auto"/>
              <w:ind w:left="62"/>
            </w:pPr>
            <w:r>
              <w:rPr>
                <w:b/>
                <w:bCs/>
                <w:spacing w:val="3"/>
              </w:rPr>
              <w:t>参照桐梓城建集团人员工资待</w:t>
            </w:r>
          </w:p>
          <w:p w14:paraId="7BE5823A">
            <w:pPr>
              <w:pStyle w:val="6"/>
              <w:spacing w:before="11" w:line="227" w:lineRule="auto"/>
              <w:ind w:left="969" w:right="115" w:hanging="827"/>
            </w:pPr>
            <w:r>
              <w:rPr>
                <w:b/>
                <w:bCs/>
                <w:spacing w:val="2"/>
              </w:rPr>
              <w:t>遇（税前福利折算7600元左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9"/>
              </w:rPr>
              <w:t>右）</w:t>
            </w:r>
          </w:p>
        </w:tc>
        <w:tc>
          <w:tcPr>
            <w:tcW w:w="753" w:type="dxa"/>
            <w:vAlign w:val="top"/>
          </w:tcPr>
          <w:p w14:paraId="78B962E4">
            <w:pPr>
              <w:spacing w:line="472" w:lineRule="auto"/>
              <w:rPr>
                <w:rFonts w:ascii="Arial"/>
                <w:sz w:val="21"/>
              </w:rPr>
            </w:pPr>
          </w:p>
          <w:p w14:paraId="63BFFBBE">
            <w:pPr>
              <w:pStyle w:val="6"/>
              <w:spacing w:before="52" w:line="216" w:lineRule="auto"/>
              <w:ind w:left="140"/>
            </w:pPr>
            <w:r>
              <w:rPr>
                <w:b/>
                <w:bCs/>
              </w:rPr>
              <w:t>桐梓县</w:t>
            </w:r>
          </w:p>
        </w:tc>
        <w:tc>
          <w:tcPr>
            <w:tcW w:w="614" w:type="dxa"/>
            <w:vAlign w:val="top"/>
          </w:tcPr>
          <w:p w14:paraId="24EB239F">
            <w:pPr>
              <w:spacing w:line="472" w:lineRule="auto"/>
              <w:rPr>
                <w:rFonts w:ascii="Arial"/>
                <w:sz w:val="21"/>
              </w:rPr>
            </w:pPr>
          </w:p>
          <w:p w14:paraId="07A0E700">
            <w:pPr>
              <w:pStyle w:val="6"/>
              <w:spacing w:before="52" w:line="218" w:lineRule="auto"/>
              <w:ind w:left="152"/>
            </w:pPr>
            <w:r>
              <w:rPr>
                <w:b/>
                <w:bCs/>
                <w:spacing w:val="-2"/>
              </w:rPr>
              <w:t>刘吉</w:t>
            </w:r>
          </w:p>
        </w:tc>
        <w:tc>
          <w:tcPr>
            <w:tcW w:w="1347" w:type="dxa"/>
            <w:vAlign w:val="top"/>
          </w:tcPr>
          <w:p w14:paraId="75997C2F">
            <w:pPr>
              <w:spacing w:line="246" w:lineRule="auto"/>
              <w:rPr>
                <w:rFonts w:ascii="Arial"/>
                <w:sz w:val="21"/>
              </w:rPr>
            </w:pPr>
          </w:p>
          <w:p w14:paraId="7A568AC2">
            <w:pPr>
              <w:spacing w:line="247" w:lineRule="auto"/>
              <w:rPr>
                <w:rFonts w:ascii="Arial"/>
                <w:sz w:val="21"/>
              </w:rPr>
            </w:pPr>
          </w:p>
          <w:p w14:paraId="5A2E9D92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18586347874</w:t>
            </w:r>
          </w:p>
        </w:tc>
        <w:tc>
          <w:tcPr>
            <w:tcW w:w="962" w:type="dxa"/>
            <w:vAlign w:val="top"/>
          </w:tcPr>
          <w:p w14:paraId="35DC7EE6">
            <w:pPr>
              <w:spacing w:line="274" w:lineRule="auto"/>
              <w:rPr>
                <w:rFonts w:ascii="Arial"/>
                <w:sz w:val="21"/>
              </w:rPr>
            </w:pPr>
          </w:p>
          <w:p w14:paraId="0962EDB3">
            <w:pPr>
              <w:pStyle w:val="6"/>
              <w:spacing w:before="52" w:line="211" w:lineRule="auto"/>
              <w:ind w:left="87"/>
            </w:pPr>
            <w:r>
              <w:drawing>
                <wp:anchor distT="0" distB="0" distL="0" distR="0" simplePos="0" relativeHeight="25209241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-177165</wp:posOffset>
                  </wp:positionV>
                  <wp:extent cx="605155" cy="774065"/>
                  <wp:effectExtent l="0" t="0" r="0" b="0"/>
                  <wp:wrapNone/>
                  <wp:docPr id="662" name="IM 662">
                    <a:hlinkClick xmlns:a="http://schemas.openxmlformats.org/drawingml/2006/main" r:id="rId36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 662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"mailto:liuji2108685376@qq.com"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liu</w:t>
            </w:r>
            <w:r>
              <w:rPr>
                <w:spacing w:val="-55"/>
                <w:u w:val="single" w:color="auto"/>
              </w:rPr>
              <w:t xml:space="preserve"> </w:t>
            </w:r>
            <w:r>
              <w:rPr>
                <w:b/>
                <w:bCs/>
                <w:spacing w:val="-3"/>
                <w:u w:val="single" w:color="auto"/>
              </w:rPr>
              <w:t>ji21086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  <w:p w14:paraId="454F0600">
            <w:pPr>
              <w:pStyle w:val="6"/>
              <w:spacing w:before="16" w:line="211" w:lineRule="auto"/>
              <w:ind w:left="78"/>
            </w:pPr>
            <w:r>
              <w:fldChar w:fldCharType="begin"/>
            </w:r>
            <w:r>
              <w:instrText xml:space="preserve"> HYPERLINK "mailto:liuji2108685376@qq.com" </w:instrText>
            </w:r>
            <w:r>
              <w:fldChar w:fldCharType="separate"/>
            </w:r>
            <w:r>
              <w:rPr>
                <w:b/>
                <w:bCs/>
                <w:spacing w:val="1"/>
                <w:u w:val="single" w:color="auto"/>
              </w:rPr>
              <w:t>85376@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.c</w:t>
            </w:r>
            <w:r>
              <w:rPr>
                <w:b/>
                <w:bCs/>
                <w:spacing w:val="1"/>
                <w:u w:val="single" w:color="auto"/>
              </w:rPr>
              <w:fldChar w:fldCharType="end"/>
            </w:r>
          </w:p>
          <w:p w14:paraId="327F65CD">
            <w:pPr>
              <w:pStyle w:val="6"/>
              <w:spacing w:before="74" w:line="142" w:lineRule="auto"/>
              <w:ind w:left="409"/>
            </w:pPr>
            <w:r>
              <w:fldChar w:fldCharType="begin"/>
            </w:r>
            <w:r>
              <w:instrText xml:space="preserve"> HYPERLINK "mailto:liuji2108685376@qq.com" </w:instrText>
            </w:r>
            <w:r>
              <w:fldChar w:fldCharType="separate"/>
            </w:r>
            <w:r>
              <w:rPr>
                <w:b/>
                <w:bCs/>
                <w:spacing w:val="-5"/>
                <w:u w:val="single" w:color="auto"/>
              </w:rPr>
              <w:t>om</w:t>
            </w:r>
            <w:r>
              <w:rPr>
                <w:b/>
                <w:bCs/>
                <w:spacing w:val="-5"/>
                <w:u w:val="single" w:color="auto"/>
              </w:rPr>
              <w:fldChar w:fldCharType="end"/>
            </w:r>
          </w:p>
        </w:tc>
      </w:tr>
      <w:tr w14:paraId="04D82D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32FD682B">
            <w:pPr>
              <w:spacing w:line="295" w:lineRule="auto"/>
              <w:rPr>
                <w:rFonts w:ascii="Arial"/>
                <w:sz w:val="21"/>
              </w:rPr>
            </w:pPr>
          </w:p>
          <w:p w14:paraId="0A64DE2B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571</w:t>
            </w:r>
          </w:p>
        </w:tc>
        <w:tc>
          <w:tcPr>
            <w:tcW w:w="1055" w:type="dxa"/>
            <w:vAlign w:val="top"/>
          </w:tcPr>
          <w:p w14:paraId="06E6C708">
            <w:pPr>
              <w:pStyle w:val="6"/>
              <w:spacing w:before="125" w:line="227" w:lineRule="auto"/>
              <w:ind w:left="29" w:right="26" w:firstLine="13"/>
              <w:jc w:val="both"/>
            </w:pPr>
            <w:r>
              <w:rPr>
                <w:b/>
                <w:bCs/>
                <w:spacing w:val="-1"/>
              </w:rPr>
              <w:t>国家电投集团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2"/>
              </w:rPr>
              <w:t>贵州金元绥阳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产业有限公司</w:t>
            </w:r>
          </w:p>
        </w:tc>
        <w:tc>
          <w:tcPr>
            <w:tcW w:w="1134" w:type="dxa"/>
            <w:vAlign w:val="top"/>
          </w:tcPr>
          <w:p w14:paraId="3CF50170">
            <w:pPr>
              <w:spacing w:line="274" w:lineRule="auto"/>
              <w:rPr>
                <w:rFonts w:ascii="Arial"/>
                <w:sz w:val="21"/>
              </w:rPr>
            </w:pPr>
          </w:p>
          <w:p w14:paraId="103BCEB5">
            <w:pPr>
              <w:pStyle w:val="6"/>
              <w:spacing w:before="52" w:line="217" w:lineRule="auto"/>
              <w:ind w:left="402"/>
            </w:pPr>
            <w:r>
              <w:rPr>
                <w:b/>
                <w:bCs/>
                <w:spacing w:val="-2"/>
              </w:rPr>
              <w:t>未定</w:t>
            </w:r>
          </w:p>
        </w:tc>
        <w:tc>
          <w:tcPr>
            <w:tcW w:w="3148" w:type="dxa"/>
            <w:vAlign w:val="top"/>
          </w:tcPr>
          <w:p w14:paraId="0603470A">
            <w:pPr>
              <w:spacing w:line="274" w:lineRule="auto"/>
              <w:rPr>
                <w:rFonts w:ascii="Arial"/>
                <w:sz w:val="21"/>
              </w:rPr>
            </w:pPr>
          </w:p>
          <w:p w14:paraId="48191860">
            <w:pPr>
              <w:pStyle w:val="6"/>
              <w:spacing w:before="52" w:line="216" w:lineRule="auto"/>
              <w:ind w:left="1251"/>
            </w:pPr>
            <w:r>
              <w:rPr>
                <w:b/>
                <w:bCs/>
              </w:rPr>
              <w:t>现代能源</w:t>
            </w:r>
          </w:p>
        </w:tc>
        <w:tc>
          <w:tcPr>
            <w:tcW w:w="520" w:type="dxa"/>
            <w:vAlign w:val="top"/>
          </w:tcPr>
          <w:p w14:paraId="66B036E2">
            <w:pPr>
              <w:spacing w:line="294" w:lineRule="auto"/>
              <w:rPr>
                <w:rFonts w:ascii="Arial"/>
                <w:sz w:val="21"/>
              </w:rPr>
            </w:pPr>
          </w:p>
          <w:p w14:paraId="293D5AD3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0E82FCF1">
            <w:pPr>
              <w:spacing w:line="274" w:lineRule="auto"/>
              <w:rPr>
                <w:rFonts w:ascii="Arial"/>
                <w:sz w:val="21"/>
              </w:rPr>
            </w:pPr>
          </w:p>
          <w:p w14:paraId="6FFC4349">
            <w:pPr>
              <w:pStyle w:val="6"/>
              <w:spacing w:before="52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5D4BB4FD">
            <w:pPr>
              <w:pStyle w:val="6"/>
              <w:spacing w:before="227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160E393">
            <w:pPr>
              <w:spacing w:line="274" w:lineRule="auto"/>
              <w:rPr>
                <w:rFonts w:ascii="Arial"/>
                <w:sz w:val="21"/>
              </w:rPr>
            </w:pPr>
          </w:p>
          <w:p w14:paraId="7E126F0A">
            <w:pPr>
              <w:pStyle w:val="6"/>
              <w:spacing w:before="52" w:line="235" w:lineRule="auto"/>
              <w:ind w:left="147"/>
            </w:pPr>
            <w:r>
              <w:rPr>
                <w:b/>
                <w:bCs/>
                <w:spacing w:val="-2"/>
              </w:rPr>
              <w:t>3.5-6k</w:t>
            </w:r>
          </w:p>
        </w:tc>
        <w:tc>
          <w:tcPr>
            <w:tcW w:w="2254" w:type="dxa"/>
            <w:vAlign w:val="top"/>
          </w:tcPr>
          <w:p w14:paraId="28F374D2">
            <w:pPr>
              <w:spacing w:line="274" w:lineRule="auto"/>
              <w:rPr>
                <w:rFonts w:ascii="Arial"/>
                <w:sz w:val="21"/>
              </w:rPr>
            </w:pPr>
          </w:p>
          <w:p w14:paraId="0E998D85">
            <w:pPr>
              <w:pStyle w:val="6"/>
              <w:spacing w:before="52" w:line="215" w:lineRule="auto"/>
              <w:ind w:left="729"/>
            </w:pPr>
            <w:r>
              <w:rPr>
                <w:b/>
                <w:bCs/>
              </w:rPr>
              <w:t>五险、双休</w:t>
            </w:r>
          </w:p>
        </w:tc>
        <w:tc>
          <w:tcPr>
            <w:tcW w:w="753" w:type="dxa"/>
            <w:vAlign w:val="top"/>
          </w:tcPr>
          <w:p w14:paraId="15946E98">
            <w:pPr>
              <w:spacing w:line="274" w:lineRule="auto"/>
              <w:rPr>
                <w:rFonts w:ascii="Arial"/>
                <w:sz w:val="21"/>
              </w:rPr>
            </w:pPr>
          </w:p>
          <w:p w14:paraId="16B5BD91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41925C8E">
            <w:pPr>
              <w:spacing w:line="274" w:lineRule="auto"/>
              <w:rPr>
                <w:rFonts w:ascii="Arial"/>
                <w:sz w:val="21"/>
              </w:rPr>
            </w:pPr>
          </w:p>
          <w:p w14:paraId="3DF63ADA">
            <w:pPr>
              <w:pStyle w:val="6"/>
              <w:spacing w:before="52" w:line="219" w:lineRule="auto"/>
              <w:ind w:left="160"/>
            </w:pPr>
            <w:r>
              <w:rPr>
                <w:b/>
                <w:bCs/>
                <w:spacing w:val="-6"/>
              </w:rPr>
              <w:t>付云</w:t>
            </w:r>
          </w:p>
        </w:tc>
        <w:tc>
          <w:tcPr>
            <w:tcW w:w="1347" w:type="dxa"/>
            <w:vAlign w:val="top"/>
          </w:tcPr>
          <w:p w14:paraId="49E3C279">
            <w:pPr>
              <w:spacing w:line="295" w:lineRule="auto"/>
              <w:rPr>
                <w:rFonts w:ascii="Arial"/>
                <w:sz w:val="21"/>
              </w:rPr>
            </w:pPr>
          </w:p>
          <w:p w14:paraId="1AB8F48E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13709452992</w:t>
            </w:r>
          </w:p>
        </w:tc>
        <w:tc>
          <w:tcPr>
            <w:tcW w:w="962" w:type="dxa"/>
            <w:vAlign w:val="top"/>
          </w:tcPr>
          <w:p w14:paraId="3FF696E8">
            <w:pPr>
              <w:pStyle w:val="6"/>
              <w:spacing w:before="227" w:line="238" w:lineRule="auto"/>
              <w:ind w:left="239" w:right="46" w:hanging="161"/>
            </w:pPr>
            <w:r>
              <w:rPr>
                <w:b/>
                <w:bCs/>
              </w:rPr>
              <w:t>505865919@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37E5EE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61F1C058">
            <w:pPr>
              <w:spacing w:line="294" w:lineRule="auto"/>
              <w:rPr>
                <w:rFonts w:ascii="Arial"/>
                <w:sz w:val="21"/>
              </w:rPr>
            </w:pPr>
          </w:p>
          <w:p w14:paraId="0B71D9DE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572</w:t>
            </w:r>
          </w:p>
        </w:tc>
        <w:tc>
          <w:tcPr>
            <w:tcW w:w="1055" w:type="dxa"/>
            <w:vAlign w:val="top"/>
          </w:tcPr>
          <w:p w14:paraId="248EEAA0">
            <w:pPr>
              <w:pStyle w:val="6"/>
              <w:spacing w:before="27" w:line="217" w:lineRule="auto"/>
              <w:ind w:left="33"/>
            </w:pPr>
            <w:r>
              <w:rPr>
                <w:b/>
                <w:bCs/>
                <w:spacing w:val="1"/>
              </w:rPr>
              <w:t>贵州遵义市绥</w:t>
            </w:r>
          </w:p>
          <w:p w14:paraId="4933536E">
            <w:pPr>
              <w:pStyle w:val="6"/>
              <w:spacing w:before="13" w:line="217" w:lineRule="auto"/>
              <w:ind w:left="44"/>
            </w:pPr>
            <w:r>
              <w:rPr>
                <w:b/>
                <w:bCs/>
                <w:spacing w:val="-1"/>
              </w:rPr>
              <w:t>阳县通高飞科</w:t>
            </w:r>
          </w:p>
          <w:p w14:paraId="2DCC8ED4">
            <w:pPr>
              <w:pStyle w:val="6"/>
              <w:spacing w:before="12" w:line="216" w:lineRule="auto"/>
              <w:ind w:left="31"/>
            </w:pPr>
            <w:r>
              <w:rPr>
                <w:b/>
                <w:bCs/>
                <w:spacing w:val="1"/>
              </w:rPr>
              <w:t>技环保有限公</w:t>
            </w:r>
          </w:p>
          <w:p w14:paraId="56DD163B">
            <w:pPr>
              <w:pStyle w:val="6"/>
              <w:spacing w:before="12" w:line="182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05939CEA">
            <w:pPr>
              <w:spacing w:line="273" w:lineRule="auto"/>
              <w:rPr>
                <w:rFonts w:ascii="Arial"/>
                <w:sz w:val="21"/>
              </w:rPr>
            </w:pPr>
          </w:p>
          <w:p w14:paraId="54CB4D11">
            <w:pPr>
              <w:pStyle w:val="6"/>
              <w:spacing w:before="52" w:line="217" w:lineRule="auto"/>
              <w:ind w:left="402"/>
            </w:pPr>
            <w:r>
              <w:rPr>
                <w:b/>
                <w:bCs/>
                <w:spacing w:val="-2"/>
              </w:rPr>
              <w:t>未定</w:t>
            </w:r>
          </w:p>
        </w:tc>
        <w:tc>
          <w:tcPr>
            <w:tcW w:w="3148" w:type="dxa"/>
            <w:vAlign w:val="top"/>
          </w:tcPr>
          <w:p w14:paraId="40465FC8">
            <w:pPr>
              <w:spacing w:line="273" w:lineRule="auto"/>
              <w:rPr>
                <w:rFonts w:ascii="Arial"/>
                <w:sz w:val="21"/>
              </w:rPr>
            </w:pPr>
          </w:p>
          <w:p w14:paraId="4CCFDBF9">
            <w:pPr>
              <w:pStyle w:val="6"/>
              <w:spacing w:before="52" w:line="217" w:lineRule="auto"/>
              <w:ind w:left="1080"/>
            </w:pPr>
            <w:r>
              <w:rPr>
                <w:b/>
                <w:bCs/>
                <w:spacing w:val="2"/>
              </w:rPr>
              <w:t>人力资源服务</w:t>
            </w:r>
          </w:p>
        </w:tc>
        <w:tc>
          <w:tcPr>
            <w:tcW w:w="520" w:type="dxa"/>
            <w:vAlign w:val="top"/>
          </w:tcPr>
          <w:p w14:paraId="7AB9AE6B">
            <w:pPr>
              <w:spacing w:line="293" w:lineRule="auto"/>
              <w:rPr>
                <w:rFonts w:ascii="Arial"/>
                <w:sz w:val="21"/>
              </w:rPr>
            </w:pPr>
          </w:p>
          <w:p w14:paraId="54963866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F64A606">
            <w:pPr>
              <w:spacing w:line="273" w:lineRule="auto"/>
              <w:rPr>
                <w:rFonts w:ascii="Arial"/>
                <w:sz w:val="21"/>
              </w:rPr>
            </w:pPr>
          </w:p>
          <w:p w14:paraId="12573A4F">
            <w:pPr>
              <w:pStyle w:val="6"/>
              <w:spacing w:before="52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485569AF">
            <w:pPr>
              <w:pStyle w:val="6"/>
              <w:spacing w:before="229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7D5EB97">
            <w:pPr>
              <w:spacing w:line="273" w:lineRule="auto"/>
              <w:rPr>
                <w:rFonts w:ascii="Arial"/>
                <w:sz w:val="21"/>
              </w:rPr>
            </w:pPr>
          </w:p>
          <w:p w14:paraId="32593ACA">
            <w:pPr>
              <w:pStyle w:val="6"/>
              <w:spacing w:before="52" w:line="236" w:lineRule="auto"/>
              <w:ind w:left="231"/>
            </w:pPr>
            <w:r>
              <w:rPr>
                <w:b/>
                <w:bCs/>
                <w:spacing w:val="-4"/>
              </w:rPr>
              <w:t>3-8k</w:t>
            </w:r>
          </w:p>
        </w:tc>
        <w:tc>
          <w:tcPr>
            <w:tcW w:w="2254" w:type="dxa"/>
            <w:vAlign w:val="top"/>
          </w:tcPr>
          <w:p w14:paraId="307C4346">
            <w:pPr>
              <w:spacing w:line="273" w:lineRule="auto"/>
              <w:rPr>
                <w:rFonts w:ascii="Arial"/>
                <w:sz w:val="21"/>
              </w:rPr>
            </w:pPr>
          </w:p>
          <w:p w14:paraId="7B854246">
            <w:pPr>
              <w:pStyle w:val="6"/>
              <w:spacing w:before="52" w:line="215" w:lineRule="auto"/>
              <w:ind w:left="729"/>
            </w:pPr>
            <w:r>
              <w:rPr>
                <w:b/>
                <w:bCs/>
              </w:rPr>
              <w:t>五险、双休</w:t>
            </w:r>
          </w:p>
        </w:tc>
        <w:tc>
          <w:tcPr>
            <w:tcW w:w="753" w:type="dxa"/>
            <w:vAlign w:val="top"/>
          </w:tcPr>
          <w:p w14:paraId="47F3FAB3">
            <w:pPr>
              <w:spacing w:line="273" w:lineRule="auto"/>
              <w:rPr>
                <w:rFonts w:ascii="Arial"/>
                <w:sz w:val="21"/>
              </w:rPr>
            </w:pPr>
          </w:p>
          <w:p w14:paraId="225E2761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3"/>
              </w:rPr>
              <w:t>绥阳县</w:t>
            </w:r>
          </w:p>
        </w:tc>
        <w:tc>
          <w:tcPr>
            <w:tcW w:w="614" w:type="dxa"/>
            <w:vAlign w:val="top"/>
          </w:tcPr>
          <w:p w14:paraId="7EDC3C93">
            <w:pPr>
              <w:spacing w:line="273" w:lineRule="auto"/>
              <w:rPr>
                <w:rFonts w:ascii="Arial"/>
                <w:sz w:val="21"/>
              </w:rPr>
            </w:pPr>
          </w:p>
          <w:p w14:paraId="6A30E255">
            <w:pPr>
              <w:pStyle w:val="6"/>
              <w:spacing w:before="52" w:line="220" w:lineRule="auto"/>
              <w:ind w:left="154"/>
            </w:pPr>
            <w:r>
              <w:rPr>
                <w:b/>
                <w:bCs/>
                <w:spacing w:val="-3"/>
              </w:rPr>
              <w:t>赵总</w:t>
            </w:r>
          </w:p>
        </w:tc>
        <w:tc>
          <w:tcPr>
            <w:tcW w:w="1347" w:type="dxa"/>
            <w:vAlign w:val="top"/>
          </w:tcPr>
          <w:p w14:paraId="490C46E0">
            <w:pPr>
              <w:spacing w:line="294" w:lineRule="auto"/>
              <w:rPr>
                <w:rFonts w:ascii="Arial"/>
                <w:sz w:val="21"/>
              </w:rPr>
            </w:pPr>
          </w:p>
          <w:p w14:paraId="60CA1761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15120216765</w:t>
            </w:r>
          </w:p>
        </w:tc>
        <w:tc>
          <w:tcPr>
            <w:tcW w:w="962" w:type="dxa"/>
            <w:vAlign w:val="top"/>
          </w:tcPr>
          <w:p w14:paraId="6F6F5F96">
            <w:pPr>
              <w:pStyle w:val="6"/>
              <w:spacing w:before="228" w:line="238" w:lineRule="auto"/>
              <w:ind w:left="240" w:right="46" w:hanging="163"/>
            </w:pPr>
            <w:r>
              <w:rPr>
                <w:b/>
                <w:bCs/>
              </w:rPr>
              <w:t>244093503@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2F8EE0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4186E001">
            <w:pPr>
              <w:pStyle w:val="6"/>
              <w:spacing w:before="249" w:line="181" w:lineRule="auto"/>
              <w:ind w:left="223"/>
            </w:pPr>
            <w:r>
              <w:rPr>
                <w:b/>
                <w:bCs/>
                <w:spacing w:val="-4"/>
              </w:rPr>
              <w:t>573</w:t>
            </w:r>
          </w:p>
        </w:tc>
        <w:tc>
          <w:tcPr>
            <w:tcW w:w="1055" w:type="dxa"/>
            <w:vAlign w:val="top"/>
          </w:tcPr>
          <w:p w14:paraId="65236371">
            <w:pPr>
              <w:pStyle w:val="6"/>
              <w:spacing w:before="29" w:line="215" w:lineRule="auto"/>
              <w:ind w:left="31"/>
            </w:pPr>
            <w:r>
              <w:rPr>
                <w:b/>
                <w:bCs/>
                <w:spacing w:val="2"/>
              </w:rPr>
              <w:t>仁怀市水务净</w:t>
            </w:r>
          </w:p>
          <w:p w14:paraId="21ADD07B">
            <w:pPr>
              <w:pStyle w:val="6"/>
              <w:spacing w:before="14" w:line="217" w:lineRule="auto"/>
              <w:ind w:left="29"/>
            </w:pPr>
            <w:r>
              <w:rPr>
                <w:b/>
                <w:bCs/>
                <w:spacing w:val="2"/>
              </w:rPr>
              <w:t>水有限责任公</w:t>
            </w:r>
          </w:p>
          <w:p w14:paraId="51155DAA">
            <w:pPr>
              <w:pStyle w:val="6"/>
              <w:spacing w:before="11" w:line="177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3E005447">
            <w:pPr>
              <w:pStyle w:val="6"/>
              <w:spacing w:before="127" w:line="226" w:lineRule="auto"/>
              <w:ind w:left="404" w:right="64" w:hanging="329"/>
            </w:pPr>
            <w:r>
              <w:rPr>
                <w:b/>
                <w:bCs/>
                <w:spacing w:val="1"/>
              </w:rPr>
              <w:t>安全、环保管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3"/>
              </w:rPr>
              <w:t>理员</w:t>
            </w:r>
          </w:p>
        </w:tc>
        <w:tc>
          <w:tcPr>
            <w:tcW w:w="3148" w:type="dxa"/>
            <w:vAlign w:val="top"/>
          </w:tcPr>
          <w:p w14:paraId="4B2A1E1E">
            <w:pPr>
              <w:pStyle w:val="6"/>
              <w:spacing w:before="228" w:line="215" w:lineRule="auto"/>
              <w:ind w:left="341"/>
            </w:pPr>
            <w:r>
              <w:rPr>
                <w:b/>
                <w:bCs/>
                <w:spacing w:val="2"/>
              </w:rPr>
              <w:t>负责公司安全、环保日常管理工作</w:t>
            </w:r>
          </w:p>
        </w:tc>
        <w:tc>
          <w:tcPr>
            <w:tcW w:w="520" w:type="dxa"/>
            <w:vAlign w:val="top"/>
          </w:tcPr>
          <w:p w14:paraId="0B7675B7">
            <w:pPr>
              <w:pStyle w:val="6"/>
              <w:spacing w:before="248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D73086F">
            <w:pPr>
              <w:pStyle w:val="6"/>
              <w:spacing w:before="128" w:line="225" w:lineRule="auto"/>
              <w:ind w:left="683" w:right="75" w:hanging="590"/>
            </w:pPr>
            <w:r>
              <w:rPr>
                <w:b/>
                <w:bCs/>
                <w:spacing w:val="2"/>
              </w:rPr>
              <w:t>环境工程、环境科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2"/>
              </w:rPr>
              <w:t>学</w:t>
            </w:r>
          </w:p>
        </w:tc>
        <w:tc>
          <w:tcPr>
            <w:tcW w:w="769" w:type="dxa"/>
            <w:vAlign w:val="top"/>
          </w:tcPr>
          <w:p w14:paraId="0FEE17FA">
            <w:pPr>
              <w:pStyle w:val="6"/>
              <w:spacing w:before="127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28E9E6A">
            <w:pPr>
              <w:pStyle w:val="6"/>
              <w:spacing w:before="127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3FA2E673">
            <w:pPr>
              <w:pStyle w:val="6"/>
              <w:spacing w:before="228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43741FB9">
            <w:pPr>
              <w:pStyle w:val="6"/>
              <w:spacing w:before="228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29C184DD">
            <w:pPr>
              <w:pStyle w:val="6"/>
              <w:spacing w:before="228" w:line="217" w:lineRule="auto"/>
              <w:ind w:left="84"/>
            </w:pPr>
            <w:r>
              <w:rPr>
                <w:b/>
                <w:bCs/>
                <w:spacing w:val="-5"/>
              </w:rPr>
              <w:t>韦同莲</w:t>
            </w:r>
          </w:p>
        </w:tc>
        <w:tc>
          <w:tcPr>
            <w:tcW w:w="1347" w:type="dxa"/>
            <w:vAlign w:val="top"/>
          </w:tcPr>
          <w:p w14:paraId="2B06DC33">
            <w:pPr>
              <w:pStyle w:val="6"/>
              <w:spacing w:before="249" w:line="181" w:lineRule="auto"/>
              <w:ind w:left="234"/>
            </w:pPr>
            <w:r>
              <w:rPr>
                <w:b/>
                <w:bCs/>
              </w:rPr>
              <w:t>18785253827</w:t>
            </w:r>
          </w:p>
        </w:tc>
        <w:tc>
          <w:tcPr>
            <w:tcW w:w="962" w:type="dxa"/>
            <w:vAlign w:val="top"/>
          </w:tcPr>
          <w:p w14:paraId="1EA24FA2">
            <w:pPr>
              <w:pStyle w:val="6"/>
              <w:spacing w:before="147" w:line="230" w:lineRule="auto"/>
              <w:ind w:left="192" w:right="46" w:hanging="112"/>
            </w:pPr>
            <w:r>
              <w:drawing>
                <wp:anchor distT="0" distB="0" distL="0" distR="0" simplePos="0" relativeHeight="25209139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387350"/>
                  <wp:effectExtent l="0" t="0" r="0" b="0"/>
                  <wp:wrapNone/>
                  <wp:docPr id="664" name="IM 664">
                    <a:hlinkClick xmlns:a="http://schemas.openxmlformats.org/drawingml/2006/main" r:id="rId36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IM 664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"mailto:1056828549@qq.com"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1056828549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"mailto:1056828549@qq.com"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354B0A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1B724B25">
            <w:pPr>
              <w:pStyle w:val="6"/>
              <w:spacing w:before="250" w:line="181" w:lineRule="auto"/>
              <w:ind w:left="223"/>
            </w:pPr>
            <w:r>
              <w:rPr>
                <w:b/>
                <w:bCs/>
                <w:spacing w:val="-4"/>
              </w:rPr>
              <w:t>574</w:t>
            </w:r>
          </w:p>
        </w:tc>
        <w:tc>
          <w:tcPr>
            <w:tcW w:w="1055" w:type="dxa"/>
            <w:vAlign w:val="top"/>
          </w:tcPr>
          <w:p w14:paraId="67773AD3">
            <w:pPr>
              <w:pStyle w:val="6"/>
              <w:spacing w:before="30" w:line="215" w:lineRule="auto"/>
              <w:ind w:left="31"/>
            </w:pPr>
            <w:r>
              <w:rPr>
                <w:b/>
                <w:bCs/>
                <w:spacing w:val="2"/>
              </w:rPr>
              <w:t>仁怀市水务净</w:t>
            </w:r>
          </w:p>
          <w:p w14:paraId="6CB5E699">
            <w:pPr>
              <w:pStyle w:val="6"/>
              <w:spacing w:before="15" w:line="217" w:lineRule="auto"/>
              <w:ind w:left="29"/>
            </w:pPr>
            <w:r>
              <w:rPr>
                <w:b/>
                <w:bCs/>
                <w:spacing w:val="2"/>
              </w:rPr>
              <w:t>水有限责任公</w:t>
            </w:r>
          </w:p>
          <w:p w14:paraId="694B333C">
            <w:pPr>
              <w:pStyle w:val="6"/>
              <w:spacing w:before="10" w:line="175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1835FD44">
            <w:pPr>
              <w:pStyle w:val="6"/>
              <w:spacing w:before="131" w:line="223" w:lineRule="auto"/>
              <w:ind w:left="319" w:right="63" w:hanging="238"/>
            </w:pPr>
            <w:r>
              <w:rPr>
                <w:b/>
                <w:bCs/>
              </w:rPr>
              <w:t>生活污水处理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技术员</w:t>
            </w:r>
          </w:p>
        </w:tc>
        <w:tc>
          <w:tcPr>
            <w:tcW w:w="3148" w:type="dxa"/>
            <w:vAlign w:val="top"/>
          </w:tcPr>
          <w:p w14:paraId="33B85B12">
            <w:pPr>
              <w:pStyle w:val="6"/>
              <w:spacing w:before="131" w:line="222" w:lineRule="auto"/>
              <w:ind w:left="840" w:right="115" w:hanging="749"/>
            </w:pPr>
            <w:r>
              <w:rPr>
                <w:b/>
                <w:bCs/>
              </w:rPr>
              <w:t>负责各个生活污水处理厂污水处理工艺，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1"/>
              </w:rPr>
              <w:t>完成办公室其余工作</w:t>
            </w:r>
          </w:p>
        </w:tc>
        <w:tc>
          <w:tcPr>
            <w:tcW w:w="520" w:type="dxa"/>
            <w:vAlign w:val="top"/>
          </w:tcPr>
          <w:p w14:paraId="3F7995FC">
            <w:pPr>
              <w:pStyle w:val="6"/>
              <w:spacing w:before="249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69F3357">
            <w:pPr>
              <w:pStyle w:val="6"/>
              <w:spacing w:before="30" w:line="217" w:lineRule="auto"/>
              <w:ind w:left="93"/>
            </w:pPr>
            <w:r>
              <w:rPr>
                <w:b/>
                <w:bCs/>
                <w:spacing w:val="2"/>
              </w:rPr>
              <w:t>环境工程与环境科</w:t>
            </w:r>
          </w:p>
          <w:p w14:paraId="39F184FE">
            <w:pPr>
              <w:pStyle w:val="6"/>
              <w:spacing w:before="14" w:line="216" w:lineRule="auto"/>
              <w:ind w:left="103"/>
            </w:pPr>
            <w:r>
              <w:rPr>
                <w:b/>
                <w:bCs/>
                <w:spacing w:val="1"/>
              </w:rPr>
              <w:t>学类、化工与制药</w:t>
            </w:r>
          </w:p>
          <w:p w14:paraId="334BB83F">
            <w:pPr>
              <w:pStyle w:val="6"/>
              <w:spacing w:before="11" w:line="175" w:lineRule="auto"/>
              <w:ind w:left="683"/>
            </w:pPr>
            <w:r>
              <w:rPr>
                <w:b/>
                <w:bCs/>
                <w:spacing w:val="-2"/>
              </w:rPr>
              <w:t>类</w:t>
            </w:r>
          </w:p>
        </w:tc>
        <w:tc>
          <w:tcPr>
            <w:tcW w:w="769" w:type="dxa"/>
            <w:vAlign w:val="top"/>
          </w:tcPr>
          <w:p w14:paraId="27C7A6C3">
            <w:pPr>
              <w:pStyle w:val="6"/>
              <w:spacing w:before="131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1500290">
            <w:pPr>
              <w:pStyle w:val="6"/>
              <w:spacing w:before="130" w:line="223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59596513">
            <w:pPr>
              <w:pStyle w:val="6"/>
              <w:spacing w:before="229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7C24AAA9">
            <w:pPr>
              <w:pStyle w:val="6"/>
              <w:spacing w:before="229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15F45531">
            <w:pPr>
              <w:pStyle w:val="6"/>
              <w:spacing w:before="229" w:line="217" w:lineRule="auto"/>
              <w:ind w:left="84"/>
            </w:pPr>
            <w:r>
              <w:rPr>
                <w:b/>
                <w:bCs/>
                <w:spacing w:val="-5"/>
              </w:rPr>
              <w:t>韦同莲</w:t>
            </w:r>
          </w:p>
        </w:tc>
        <w:tc>
          <w:tcPr>
            <w:tcW w:w="1347" w:type="dxa"/>
            <w:vAlign w:val="top"/>
          </w:tcPr>
          <w:p w14:paraId="52F540DC">
            <w:pPr>
              <w:pStyle w:val="6"/>
              <w:spacing w:before="250" w:line="181" w:lineRule="auto"/>
              <w:ind w:left="234"/>
            </w:pPr>
            <w:r>
              <w:rPr>
                <w:b/>
                <w:bCs/>
              </w:rPr>
              <w:t>18785253828</w:t>
            </w:r>
          </w:p>
        </w:tc>
        <w:tc>
          <w:tcPr>
            <w:tcW w:w="962" w:type="dxa"/>
            <w:vAlign w:val="top"/>
          </w:tcPr>
          <w:p w14:paraId="52B96F2F">
            <w:pPr>
              <w:pStyle w:val="6"/>
              <w:spacing w:before="151" w:line="226" w:lineRule="auto"/>
              <w:ind w:left="192" w:right="46" w:hanging="112"/>
            </w:pPr>
            <w:r>
              <w:drawing>
                <wp:anchor distT="0" distB="0" distL="0" distR="0" simplePos="0" relativeHeight="25209036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1270</wp:posOffset>
                  </wp:positionV>
                  <wp:extent cx="605155" cy="387350"/>
                  <wp:effectExtent l="0" t="0" r="0" b="0"/>
                  <wp:wrapNone/>
                  <wp:docPr id="666" name="IM 666">
                    <a:hlinkClick xmlns:a="http://schemas.openxmlformats.org/drawingml/2006/main" r:id="rId36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IM 666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"mailto:1056828549@qq.com"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1056828549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"mailto:1056828549@qq.com"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23EF5B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1C229436">
            <w:pPr>
              <w:pStyle w:val="6"/>
              <w:spacing w:before="254" w:line="178" w:lineRule="auto"/>
              <w:ind w:left="223"/>
            </w:pPr>
            <w:r>
              <w:rPr>
                <w:b/>
                <w:bCs/>
                <w:spacing w:val="-4"/>
              </w:rPr>
              <w:t>575</w:t>
            </w:r>
          </w:p>
        </w:tc>
        <w:tc>
          <w:tcPr>
            <w:tcW w:w="1055" w:type="dxa"/>
            <w:vAlign w:val="top"/>
          </w:tcPr>
          <w:p w14:paraId="5DAB9DD8">
            <w:pPr>
              <w:pStyle w:val="6"/>
              <w:spacing w:before="32" w:line="215" w:lineRule="auto"/>
              <w:ind w:left="31"/>
            </w:pPr>
            <w:r>
              <w:rPr>
                <w:b/>
                <w:bCs/>
                <w:spacing w:val="2"/>
              </w:rPr>
              <w:t>仁怀市水务净</w:t>
            </w:r>
          </w:p>
          <w:p w14:paraId="29AAC326">
            <w:pPr>
              <w:pStyle w:val="6"/>
              <w:spacing w:before="12" w:line="217" w:lineRule="auto"/>
              <w:ind w:left="29"/>
            </w:pPr>
            <w:r>
              <w:rPr>
                <w:b/>
                <w:bCs/>
                <w:spacing w:val="2"/>
              </w:rPr>
              <w:t>水有限责任公</w:t>
            </w:r>
          </w:p>
          <w:p w14:paraId="0EA1F33D">
            <w:pPr>
              <w:pStyle w:val="6"/>
              <w:spacing w:before="13" w:line="173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1CD3FE5C">
            <w:pPr>
              <w:pStyle w:val="6"/>
              <w:spacing w:before="230" w:line="216" w:lineRule="auto"/>
              <w:ind w:left="237"/>
            </w:pPr>
            <w:r>
              <w:rPr>
                <w:b/>
                <w:bCs/>
                <w:spacing w:val="1"/>
              </w:rPr>
              <w:t>环保专员</w:t>
            </w:r>
          </w:p>
        </w:tc>
        <w:tc>
          <w:tcPr>
            <w:tcW w:w="3148" w:type="dxa"/>
            <w:vAlign w:val="top"/>
          </w:tcPr>
          <w:p w14:paraId="7C3EFA9E">
            <w:pPr>
              <w:pStyle w:val="6"/>
              <w:spacing w:before="130" w:line="224" w:lineRule="auto"/>
              <w:ind w:left="1172" w:right="72" w:hanging="1081"/>
            </w:pPr>
            <w:r>
              <w:rPr>
                <w:b/>
                <w:bCs/>
                <w:spacing w:val="3"/>
              </w:rPr>
              <w:t>负责统计上报各类专业报表，并配合办公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1"/>
              </w:rPr>
              <w:t>室其余工作</w:t>
            </w:r>
          </w:p>
        </w:tc>
        <w:tc>
          <w:tcPr>
            <w:tcW w:w="520" w:type="dxa"/>
            <w:vAlign w:val="top"/>
          </w:tcPr>
          <w:p w14:paraId="54CCF66E">
            <w:pPr>
              <w:pStyle w:val="6"/>
              <w:spacing w:before="251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9281EEB">
            <w:pPr>
              <w:pStyle w:val="6"/>
              <w:spacing w:before="32" w:line="217" w:lineRule="auto"/>
              <w:ind w:left="93"/>
            </w:pPr>
            <w:r>
              <w:rPr>
                <w:b/>
                <w:bCs/>
                <w:spacing w:val="2"/>
              </w:rPr>
              <w:t>环境工程与环境科</w:t>
            </w:r>
          </w:p>
          <w:p w14:paraId="48ACCE91">
            <w:pPr>
              <w:pStyle w:val="6"/>
              <w:spacing w:before="11" w:line="216" w:lineRule="auto"/>
              <w:ind w:left="103"/>
            </w:pPr>
            <w:r>
              <w:rPr>
                <w:b/>
                <w:bCs/>
                <w:spacing w:val="1"/>
              </w:rPr>
              <w:t>学类、化工与制药</w:t>
            </w:r>
          </w:p>
          <w:p w14:paraId="3A7BB4D4">
            <w:pPr>
              <w:pStyle w:val="6"/>
              <w:spacing w:before="14" w:line="173" w:lineRule="auto"/>
              <w:ind w:left="683"/>
            </w:pPr>
            <w:r>
              <w:rPr>
                <w:b/>
                <w:bCs/>
                <w:spacing w:val="-2"/>
              </w:rPr>
              <w:t>类</w:t>
            </w:r>
          </w:p>
        </w:tc>
        <w:tc>
          <w:tcPr>
            <w:tcW w:w="769" w:type="dxa"/>
            <w:vAlign w:val="top"/>
          </w:tcPr>
          <w:p w14:paraId="3FFC9576">
            <w:pPr>
              <w:pStyle w:val="6"/>
              <w:spacing w:before="130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3CBDEAC">
            <w:pPr>
              <w:pStyle w:val="6"/>
              <w:spacing w:before="130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496AC210">
            <w:pPr>
              <w:pStyle w:val="6"/>
              <w:spacing w:before="231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1F07B9E9">
            <w:pPr>
              <w:pStyle w:val="6"/>
              <w:spacing w:before="231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1679F06D">
            <w:pPr>
              <w:pStyle w:val="6"/>
              <w:spacing w:before="231" w:line="217" w:lineRule="auto"/>
              <w:ind w:left="84"/>
            </w:pPr>
            <w:r>
              <w:rPr>
                <w:b/>
                <w:bCs/>
                <w:spacing w:val="-5"/>
              </w:rPr>
              <w:t>韦同莲</w:t>
            </w:r>
          </w:p>
        </w:tc>
        <w:tc>
          <w:tcPr>
            <w:tcW w:w="1347" w:type="dxa"/>
            <w:vAlign w:val="top"/>
          </w:tcPr>
          <w:p w14:paraId="77C79B62">
            <w:pPr>
              <w:pStyle w:val="6"/>
              <w:spacing w:before="252" w:line="181" w:lineRule="auto"/>
              <w:ind w:left="234"/>
            </w:pPr>
            <w:r>
              <w:rPr>
                <w:b/>
                <w:bCs/>
              </w:rPr>
              <w:t>18785253828</w:t>
            </w:r>
          </w:p>
        </w:tc>
        <w:tc>
          <w:tcPr>
            <w:tcW w:w="962" w:type="dxa"/>
            <w:vAlign w:val="top"/>
          </w:tcPr>
          <w:p w14:paraId="2C183E2B">
            <w:pPr>
              <w:pStyle w:val="6"/>
              <w:spacing w:before="150" w:line="230" w:lineRule="auto"/>
              <w:ind w:left="192" w:right="46" w:hanging="112"/>
            </w:pPr>
            <w:r>
              <w:drawing>
                <wp:anchor distT="0" distB="0" distL="0" distR="0" simplePos="0" relativeHeight="25208934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2540</wp:posOffset>
                  </wp:positionV>
                  <wp:extent cx="605155" cy="386715"/>
                  <wp:effectExtent l="0" t="0" r="0" b="0"/>
                  <wp:wrapNone/>
                  <wp:docPr id="668" name="IM 668">
                    <a:hlinkClick xmlns:a="http://schemas.openxmlformats.org/drawingml/2006/main" r:id="rId36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IM 668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"mailto:1056828549@qq.com"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1056828549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"mailto:1056828549@qq.com"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566E40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2DA429F8">
            <w:pPr>
              <w:pStyle w:val="6"/>
              <w:spacing w:before="254" w:line="181" w:lineRule="auto"/>
              <w:ind w:left="223"/>
            </w:pPr>
            <w:r>
              <w:rPr>
                <w:b/>
                <w:bCs/>
                <w:spacing w:val="-4"/>
              </w:rPr>
              <w:t>576</w:t>
            </w:r>
          </w:p>
        </w:tc>
        <w:tc>
          <w:tcPr>
            <w:tcW w:w="1055" w:type="dxa"/>
            <w:vAlign w:val="top"/>
          </w:tcPr>
          <w:p w14:paraId="62779F5C">
            <w:pPr>
              <w:pStyle w:val="6"/>
              <w:spacing w:before="33" w:line="215" w:lineRule="auto"/>
              <w:ind w:left="31"/>
            </w:pPr>
            <w:r>
              <w:rPr>
                <w:b/>
                <w:bCs/>
                <w:spacing w:val="2"/>
              </w:rPr>
              <w:t>仁怀市水务净</w:t>
            </w:r>
          </w:p>
          <w:p w14:paraId="3BC10CD8">
            <w:pPr>
              <w:pStyle w:val="6"/>
              <w:spacing w:before="15" w:line="217" w:lineRule="auto"/>
              <w:ind w:left="29"/>
            </w:pPr>
            <w:r>
              <w:rPr>
                <w:b/>
                <w:bCs/>
                <w:spacing w:val="2"/>
              </w:rPr>
              <w:t>水有限责任公</w:t>
            </w:r>
          </w:p>
          <w:p w14:paraId="214851CB">
            <w:pPr>
              <w:pStyle w:val="6"/>
              <w:spacing w:before="10" w:line="172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37E2B04A">
            <w:pPr>
              <w:pStyle w:val="6"/>
              <w:spacing w:before="134" w:line="223" w:lineRule="auto"/>
              <w:ind w:left="320" w:right="63" w:hanging="245"/>
            </w:pPr>
            <w:r>
              <w:rPr>
                <w:b/>
                <w:bCs/>
                <w:spacing w:val="1"/>
              </w:rPr>
              <w:t>工业污水处理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技术员</w:t>
            </w:r>
          </w:p>
        </w:tc>
        <w:tc>
          <w:tcPr>
            <w:tcW w:w="3148" w:type="dxa"/>
            <w:vAlign w:val="top"/>
          </w:tcPr>
          <w:p w14:paraId="3CAB30C9">
            <w:pPr>
              <w:pStyle w:val="6"/>
              <w:spacing w:before="134" w:line="222" w:lineRule="auto"/>
              <w:ind w:left="840" w:right="115" w:hanging="749"/>
            </w:pPr>
            <w:r>
              <w:rPr>
                <w:b/>
                <w:bCs/>
              </w:rPr>
              <w:t>负责各个工业污水处理厂污水处理工艺，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1"/>
              </w:rPr>
              <w:t>完成办公室其余工作</w:t>
            </w:r>
          </w:p>
        </w:tc>
        <w:tc>
          <w:tcPr>
            <w:tcW w:w="520" w:type="dxa"/>
            <w:vAlign w:val="top"/>
          </w:tcPr>
          <w:p w14:paraId="1B3E3404">
            <w:pPr>
              <w:pStyle w:val="6"/>
              <w:spacing w:before="253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E835540">
            <w:pPr>
              <w:pStyle w:val="6"/>
              <w:spacing w:before="33" w:line="217" w:lineRule="auto"/>
              <w:ind w:left="93"/>
            </w:pPr>
            <w:r>
              <w:rPr>
                <w:b/>
                <w:bCs/>
                <w:spacing w:val="2"/>
              </w:rPr>
              <w:t>环境工程与环境科</w:t>
            </w:r>
          </w:p>
          <w:p w14:paraId="3E45134F">
            <w:pPr>
              <w:pStyle w:val="6"/>
              <w:spacing w:before="14" w:line="216" w:lineRule="auto"/>
              <w:ind w:left="103"/>
            </w:pPr>
            <w:r>
              <w:rPr>
                <w:b/>
                <w:bCs/>
                <w:spacing w:val="1"/>
              </w:rPr>
              <w:t>学类、化工与制药</w:t>
            </w:r>
          </w:p>
          <w:p w14:paraId="00ACF69E">
            <w:pPr>
              <w:pStyle w:val="6"/>
              <w:spacing w:before="11" w:line="172" w:lineRule="auto"/>
              <w:ind w:left="683"/>
            </w:pPr>
            <w:r>
              <w:rPr>
                <w:b/>
                <w:bCs/>
                <w:spacing w:val="-2"/>
              </w:rPr>
              <w:t>类</w:t>
            </w:r>
          </w:p>
        </w:tc>
        <w:tc>
          <w:tcPr>
            <w:tcW w:w="769" w:type="dxa"/>
            <w:vAlign w:val="top"/>
          </w:tcPr>
          <w:p w14:paraId="1B3DE3AA">
            <w:pPr>
              <w:pStyle w:val="6"/>
              <w:spacing w:before="134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9406D84">
            <w:pPr>
              <w:pStyle w:val="6"/>
              <w:spacing w:before="133" w:line="223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03047A5A">
            <w:pPr>
              <w:pStyle w:val="6"/>
              <w:spacing w:before="233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6ACAF0A1">
            <w:pPr>
              <w:pStyle w:val="6"/>
              <w:spacing w:before="233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75ED5145">
            <w:pPr>
              <w:pStyle w:val="6"/>
              <w:spacing w:before="233" w:line="217" w:lineRule="auto"/>
              <w:ind w:left="84"/>
            </w:pPr>
            <w:r>
              <w:rPr>
                <w:b/>
                <w:bCs/>
                <w:spacing w:val="-5"/>
              </w:rPr>
              <w:t>韦同莲</w:t>
            </w:r>
          </w:p>
        </w:tc>
        <w:tc>
          <w:tcPr>
            <w:tcW w:w="1347" w:type="dxa"/>
            <w:vAlign w:val="top"/>
          </w:tcPr>
          <w:p w14:paraId="7DCD1A8B">
            <w:pPr>
              <w:pStyle w:val="6"/>
              <w:spacing w:before="254" w:line="181" w:lineRule="auto"/>
              <w:ind w:left="234"/>
            </w:pPr>
            <w:r>
              <w:rPr>
                <w:b/>
                <w:bCs/>
              </w:rPr>
              <w:t>18785253828</w:t>
            </w:r>
          </w:p>
        </w:tc>
        <w:tc>
          <w:tcPr>
            <w:tcW w:w="962" w:type="dxa"/>
            <w:vAlign w:val="top"/>
          </w:tcPr>
          <w:p w14:paraId="0EE5E5A4">
            <w:pPr>
              <w:pStyle w:val="6"/>
              <w:spacing w:before="154" w:line="226" w:lineRule="auto"/>
              <w:ind w:left="192" w:right="46" w:hanging="112"/>
            </w:pPr>
            <w:r>
              <w:drawing>
                <wp:anchor distT="0" distB="0" distL="0" distR="0" simplePos="0" relativeHeight="25208832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3175</wp:posOffset>
                  </wp:positionV>
                  <wp:extent cx="605155" cy="387350"/>
                  <wp:effectExtent l="0" t="0" r="0" b="0"/>
                  <wp:wrapNone/>
                  <wp:docPr id="670" name="IM 670">
                    <a:hlinkClick xmlns:a="http://schemas.openxmlformats.org/drawingml/2006/main" r:id="rId36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IM 670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"mailto:1056828549@qq.com"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1056828549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"mailto:1056828549@qq.com"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7AEBAF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06449CFC">
            <w:pPr>
              <w:pStyle w:val="6"/>
              <w:spacing w:before="257" w:line="178" w:lineRule="auto"/>
              <w:ind w:left="223"/>
            </w:pPr>
            <w:r>
              <w:rPr>
                <w:b/>
                <w:bCs/>
                <w:spacing w:val="-4"/>
              </w:rPr>
              <w:t>577</w:t>
            </w:r>
          </w:p>
        </w:tc>
        <w:tc>
          <w:tcPr>
            <w:tcW w:w="1055" w:type="dxa"/>
            <w:vAlign w:val="top"/>
          </w:tcPr>
          <w:p w14:paraId="3D95D0CF">
            <w:pPr>
              <w:pStyle w:val="6"/>
              <w:spacing w:before="35" w:line="215" w:lineRule="auto"/>
              <w:ind w:left="31"/>
            </w:pPr>
            <w:r>
              <w:rPr>
                <w:b/>
                <w:bCs/>
                <w:spacing w:val="2"/>
              </w:rPr>
              <w:t>仁怀市水务净</w:t>
            </w:r>
          </w:p>
          <w:p w14:paraId="62B77757">
            <w:pPr>
              <w:pStyle w:val="6"/>
              <w:spacing w:before="12" w:line="217" w:lineRule="auto"/>
              <w:ind w:left="29"/>
            </w:pPr>
            <w:r>
              <w:rPr>
                <w:b/>
                <w:bCs/>
                <w:spacing w:val="2"/>
              </w:rPr>
              <w:t>水有限责任公</w:t>
            </w:r>
          </w:p>
          <w:p w14:paraId="0728CD10">
            <w:pPr>
              <w:pStyle w:val="6"/>
              <w:spacing w:before="14" w:line="169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69541626">
            <w:pPr>
              <w:pStyle w:val="6"/>
              <w:spacing w:before="133" w:line="225" w:lineRule="auto"/>
              <w:ind w:left="320" w:right="63" w:hanging="246"/>
            </w:pPr>
            <w:r>
              <w:rPr>
                <w:b/>
                <w:bCs/>
                <w:spacing w:val="1"/>
              </w:rPr>
              <w:t>矿山废水处理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1"/>
              </w:rPr>
              <w:t>技术员</w:t>
            </w:r>
          </w:p>
        </w:tc>
        <w:tc>
          <w:tcPr>
            <w:tcW w:w="3148" w:type="dxa"/>
            <w:vAlign w:val="top"/>
          </w:tcPr>
          <w:p w14:paraId="25B71B27">
            <w:pPr>
              <w:pStyle w:val="6"/>
              <w:spacing w:before="133" w:line="224" w:lineRule="auto"/>
              <w:ind w:left="840" w:right="115" w:hanging="749"/>
            </w:pPr>
            <w:r>
              <w:rPr>
                <w:b/>
                <w:bCs/>
              </w:rPr>
              <w:t>负责各个矿山废水处理厂污水处理工艺，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1"/>
              </w:rPr>
              <w:t>完成办公室其余工作</w:t>
            </w:r>
          </w:p>
        </w:tc>
        <w:tc>
          <w:tcPr>
            <w:tcW w:w="520" w:type="dxa"/>
            <w:vAlign w:val="top"/>
          </w:tcPr>
          <w:p w14:paraId="35A280FF">
            <w:pPr>
              <w:pStyle w:val="6"/>
              <w:spacing w:before="254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EE3D35E">
            <w:pPr>
              <w:pStyle w:val="6"/>
              <w:spacing w:before="35" w:line="217" w:lineRule="auto"/>
              <w:ind w:left="93"/>
            </w:pPr>
            <w:r>
              <w:rPr>
                <w:b/>
                <w:bCs/>
                <w:spacing w:val="2"/>
              </w:rPr>
              <w:t>环境工程与环境科</w:t>
            </w:r>
          </w:p>
          <w:p w14:paraId="24397846">
            <w:pPr>
              <w:pStyle w:val="6"/>
              <w:spacing w:before="11" w:line="216" w:lineRule="auto"/>
              <w:ind w:left="103"/>
            </w:pPr>
            <w:r>
              <w:rPr>
                <w:b/>
                <w:bCs/>
                <w:spacing w:val="1"/>
              </w:rPr>
              <w:t>学类、化工与制药</w:t>
            </w:r>
          </w:p>
          <w:p w14:paraId="79D14CA8">
            <w:pPr>
              <w:pStyle w:val="6"/>
              <w:spacing w:before="14" w:line="169" w:lineRule="auto"/>
              <w:ind w:left="683"/>
            </w:pPr>
            <w:r>
              <w:rPr>
                <w:b/>
                <w:bCs/>
                <w:spacing w:val="-2"/>
              </w:rPr>
              <w:t>类</w:t>
            </w:r>
          </w:p>
        </w:tc>
        <w:tc>
          <w:tcPr>
            <w:tcW w:w="769" w:type="dxa"/>
            <w:vAlign w:val="top"/>
          </w:tcPr>
          <w:p w14:paraId="728AEAB8">
            <w:pPr>
              <w:pStyle w:val="6"/>
              <w:spacing w:before="133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BC78AA7">
            <w:pPr>
              <w:pStyle w:val="6"/>
              <w:spacing w:before="133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136B75B5">
            <w:pPr>
              <w:pStyle w:val="6"/>
              <w:spacing w:before="234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6FD54AB2">
            <w:pPr>
              <w:pStyle w:val="6"/>
              <w:spacing w:before="234" w:line="215" w:lineRule="auto"/>
              <w:ind w:left="141"/>
            </w:pPr>
            <w:r>
              <w:rPr>
                <w:b/>
                <w:bCs/>
                <w:spacing w:val="-1"/>
              </w:rPr>
              <w:t>仁怀市</w:t>
            </w:r>
          </w:p>
        </w:tc>
        <w:tc>
          <w:tcPr>
            <w:tcW w:w="614" w:type="dxa"/>
            <w:vAlign w:val="top"/>
          </w:tcPr>
          <w:p w14:paraId="2DAEA7F9">
            <w:pPr>
              <w:pStyle w:val="6"/>
              <w:spacing w:before="234" w:line="217" w:lineRule="auto"/>
              <w:ind w:left="84"/>
            </w:pPr>
            <w:r>
              <w:rPr>
                <w:b/>
                <w:bCs/>
                <w:spacing w:val="-5"/>
              </w:rPr>
              <w:t>韦同莲</w:t>
            </w:r>
          </w:p>
        </w:tc>
        <w:tc>
          <w:tcPr>
            <w:tcW w:w="1347" w:type="dxa"/>
            <w:vAlign w:val="top"/>
          </w:tcPr>
          <w:p w14:paraId="43154ACB">
            <w:pPr>
              <w:pStyle w:val="6"/>
              <w:spacing w:before="255" w:line="181" w:lineRule="auto"/>
              <w:ind w:left="234"/>
            </w:pPr>
            <w:r>
              <w:rPr>
                <w:b/>
                <w:bCs/>
              </w:rPr>
              <w:t>18785253828</w:t>
            </w:r>
          </w:p>
        </w:tc>
        <w:tc>
          <w:tcPr>
            <w:tcW w:w="962" w:type="dxa"/>
            <w:vAlign w:val="top"/>
          </w:tcPr>
          <w:p w14:paraId="5A4DE54E">
            <w:pPr>
              <w:pStyle w:val="6"/>
              <w:spacing w:before="153" w:line="230" w:lineRule="auto"/>
              <w:ind w:left="192" w:right="46" w:hanging="112"/>
            </w:pPr>
            <w:r>
              <w:drawing>
                <wp:anchor distT="0" distB="0" distL="0" distR="0" simplePos="0" relativeHeight="25208729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4445</wp:posOffset>
                  </wp:positionV>
                  <wp:extent cx="605155" cy="386715"/>
                  <wp:effectExtent l="0" t="0" r="0" b="0"/>
                  <wp:wrapNone/>
                  <wp:docPr id="672" name="IM 672">
                    <a:hlinkClick xmlns:a="http://schemas.openxmlformats.org/drawingml/2006/main" r:id="rId36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IM 672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"mailto:1056828549@qq.com"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1056828549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"mailto:1056828549@qq.com"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22E040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69" w:type="dxa"/>
            <w:vAlign w:val="top"/>
          </w:tcPr>
          <w:p w14:paraId="57F2C3E8">
            <w:pPr>
              <w:pStyle w:val="6"/>
              <w:spacing w:before="257" w:line="181" w:lineRule="auto"/>
              <w:ind w:left="223"/>
            </w:pPr>
            <w:r>
              <w:rPr>
                <w:b/>
                <w:bCs/>
                <w:spacing w:val="-4"/>
              </w:rPr>
              <w:t>578</w:t>
            </w:r>
          </w:p>
        </w:tc>
        <w:tc>
          <w:tcPr>
            <w:tcW w:w="1055" w:type="dxa"/>
            <w:vAlign w:val="top"/>
          </w:tcPr>
          <w:p w14:paraId="31FFB43C">
            <w:pPr>
              <w:pStyle w:val="6"/>
              <w:spacing w:before="135" w:line="225" w:lineRule="auto"/>
              <w:ind w:left="120" w:right="26" w:hanging="87"/>
            </w:pPr>
            <w:r>
              <w:rPr>
                <w:b/>
                <w:bCs/>
                <w:spacing w:val="1"/>
              </w:rPr>
              <w:t>贵州贵官酱酒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业有限公司</w:t>
            </w:r>
          </w:p>
        </w:tc>
        <w:tc>
          <w:tcPr>
            <w:tcW w:w="1134" w:type="dxa"/>
            <w:vAlign w:val="top"/>
          </w:tcPr>
          <w:p w14:paraId="6AAF1823">
            <w:pPr>
              <w:pStyle w:val="6"/>
              <w:spacing w:before="236" w:line="214" w:lineRule="auto"/>
              <w:ind w:left="244"/>
            </w:pPr>
            <w:r>
              <w:rPr>
                <w:b/>
                <w:bCs/>
                <w:spacing w:val="-1"/>
              </w:rPr>
              <w:t>车间管理</w:t>
            </w:r>
          </w:p>
        </w:tc>
        <w:tc>
          <w:tcPr>
            <w:tcW w:w="3148" w:type="dxa"/>
            <w:vAlign w:val="top"/>
          </w:tcPr>
          <w:p w14:paraId="64769CEB">
            <w:pPr>
              <w:pStyle w:val="6"/>
              <w:spacing w:before="236" w:line="220" w:lineRule="auto"/>
              <w:ind w:left="1416"/>
            </w:pPr>
            <w:r>
              <w:rPr>
                <w:b/>
                <w:bCs/>
                <w:spacing w:val="-4"/>
              </w:rPr>
              <w:t>酿造</w:t>
            </w:r>
          </w:p>
        </w:tc>
        <w:tc>
          <w:tcPr>
            <w:tcW w:w="520" w:type="dxa"/>
            <w:vAlign w:val="top"/>
          </w:tcPr>
          <w:p w14:paraId="6234C3A3">
            <w:pPr>
              <w:pStyle w:val="6"/>
              <w:spacing w:before="256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566B3DA">
            <w:pPr>
              <w:pStyle w:val="6"/>
              <w:spacing w:before="235" w:line="219" w:lineRule="auto"/>
              <w:ind w:left="428"/>
            </w:pPr>
            <w:r>
              <w:rPr>
                <w:b/>
                <w:bCs/>
              </w:rPr>
              <w:t>酿造专业</w:t>
            </w:r>
          </w:p>
        </w:tc>
        <w:tc>
          <w:tcPr>
            <w:tcW w:w="769" w:type="dxa"/>
            <w:vAlign w:val="top"/>
          </w:tcPr>
          <w:p w14:paraId="3BEF9362">
            <w:pPr>
              <w:pStyle w:val="6"/>
              <w:spacing w:before="135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8A10BEA">
            <w:pPr>
              <w:pStyle w:val="6"/>
              <w:spacing w:before="236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3411E378">
            <w:pPr>
              <w:pStyle w:val="6"/>
              <w:spacing w:before="235" w:line="219" w:lineRule="auto"/>
              <w:ind w:left="976"/>
            </w:pPr>
            <w:r>
              <w:rPr>
                <w:b/>
                <w:bCs/>
                <w:spacing w:val="-5"/>
              </w:rPr>
              <w:t>五险</w:t>
            </w:r>
          </w:p>
        </w:tc>
        <w:tc>
          <w:tcPr>
            <w:tcW w:w="753" w:type="dxa"/>
            <w:vAlign w:val="top"/>
          </w:tcPr>
          <w:p w14:paraId="6DF221D3">
            <w:pPr>
              <w:pStyle w:val="6"/>
              <w:spacing w:before="236" w:line="217" w:lineRule="auto"/>
              <w:ind w:left="148"/>
            </w:pPr>
            <w:r>
              <w:rPr>
                <w:b/>
                <w:bCs/>
                <w:spacing w:val="-3"/>
              </w:rPr>
              <w:t>赤水市</w:t>
            </w:r>
          </w:p>
        </w:tc>
        <w:tc>
          <w:tcPr>
            <w:tcW w:w="614" w:type="dxa"/>
            <w:vAlign w:val="top"/>
          </w:tcPr>
          <w:p w14:paraId="0BB73878">
            <w:pPr>
              <w:pStyle w:val="6"/>
              <w:spacing w:before="235" w:line="219" w:lineRule="auto"/>
              <w:ind w:left="156"/>
            </w:pPr>
            <w:r>
              <w:rPr>
                <w:b/>
                <w:bCs/>
                <w:spacing w:val="-4"/>
              </w:rPr>
              <w:t>孙明</w:t>
            </w:r>
          </w:p>
        </w:tc>
        <w:tc>
          <w:tcPr>
            <w:tcW w:w="1347" w:type="dxa"/>
            <w:vAlign w:val="top"/>
          </w:tcPr>
          <w:p w14:paraId="0ED85B2A">
            <w:pPr>
              <w:pStyle w:val="6"/>
              <w:spacing w:before="257" w:line="181" w:lineRule="auto"/>
              <w:ind w:left="234"/>
            </w:pPr>
            <w:r>
              <w:rPr>
                <w:b/>
                <w:bCs/>
              </w:rPr>
              <w:t>18181670039</w:t>
            </w:r>
          </w:p>
        </w:tc>
        <w:tc>
          <w:tcPr>
            <w:tcW w:w="962" w:type="dxa"/>
            <w:vAlign w:val="top"/>
          </w:tcPr>
          <w:p w14:paraId="7F0F5B49">
            <w:pPr>
              <w:pStyle w:val="6"/>
              <w:spacing w:before="135" w:line="238" w:lineRule="auto"/>
              <w:ind w:left="239" w:right="46" w:hanging="159"/>
            </w:pPr>
            <w:r>
              <w:drawing>
                <wp:anchor distT="0" distB="0" distL="0" distR="0" simplePos="0" relativeHeight="25208627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5715</wp:posOffset>
                  </wp:positionV>
                  <wp:extent cx="605155" cy="387350"/>
                  <wp:effectExtent l="0" t="0" r="0" b="0"/>
                  <wp:wrapNone/>
                  <wp:docPr id="674" name="IM 674">
                    <a:hlinkClick xmlns:a="http://schemas.openxmlformats.org/drawingml/2006/main" r:id="rId36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IM 674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"mailto:173543579@qq.com"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173543579@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"mailto:173543579@qq.com"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4A982295">
      <w:pPr>
        <w:rPr>
          <w:rFonts w:ascii="Arial"/>
          <w:sz w:val="21"/>
        </w:rPr>
      </w:pPr>
    </w:p>
    <w:p w14:paraId="1724688D">
      <w:pPr>
        <w:rPr>
          <w:rFonts w:ascii="Arial" w:hAnsi="Arial" w:eastAsia="Arial" w:cs="Arial"/>
          <w:sz w:val="21"/>
          <w:szCs w:val="21"/>
        </w:rPr>
        <w:sectPr>
          <w:footerReference r:id="rId98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2D9F7FDE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33269380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326EF7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63B70F62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3974C76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E0553D3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2354D1B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1A06BE53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3AAFAD20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393CC7CB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3CC2FC28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E88B209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3593716E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0A49349F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5F2E6C48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2C9A8D8F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5A654A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7" w:hRule="atLeast"/>
        </w:trPr>
        <w:tc>
          <w:tcPr>
            <w:tcW w:w="669" w:type="dxa"/>
            <w:vAlign w:val="top"/>
          </w:tcPr>
          <w:p w14:paraId="1AD646FF">
            <w:pPr>
              <w:spacing w:line="260" w:lineRule="auto"/>
              <w:rPr>
                <w:rFonts w:ascii="Arial"/>
                <w:sz w:val="21"/>
              </w:rPr>
            </w:pPr>
          </w:p>
          <w:p w14:paraId="32D93BDF">
            <w:pPr>
              <w:spacing w:line="261" w:lineRule="auto"/>
              <w:rPr>
                <w:rFonts w:ascii="Arial"/>
                <w:sz w:val="21"/>
              </w:rPr>
            </w:pPr>
          </w:p>
          <w:p w14:paraId="21D28359">
            <w:pPr>
              <w:spacing w:line="261" w:lineRule="auto"/>
              <w:rPr>
                <w:rFonts w:ascii="Arial"/>
                <w:sz w:val="21"/>
              </w:rPr>
            </w:pPr>
          </w:p>
          <w:p w14:paraId="37FD152B">
            <w:pPr>
              <w:spacing w:line="261" w:lineRule="auto"/>
              <w:rPr>
                <w:rFonts w:ascii="Arial"/>
                <w:sz w:val="21"/>
              </w:rPr>
            </w:pPr>
          </w:p>
          <w:p w14:paraId="3E2B21A6">
            <w:pPr>
              <w:spacing w:line="261" w:lineRule="auto"/>
              <w:rPr>
                <w:rFonts w:ascii="Arial"/>
                <w:sz w:val="21"/>
              </w:rPr>
            </w:pPr>
          </w:p>
          <w:p w14:paraId="17AE5859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579</w:t>
            </w:r>
          </w:p>
        </w:tc>
        <w:tc>
          <w:tcPr>
            <w:tcW w:w="1055" w:type="dxa"/>
            <w:vAlign w:val="top"/>
          </w:tcPr>
          <w:p w14:paraId="565A7FB6">
            <w:pPr>
              <w:spacing w:line="295" w:lineRule="auto"/>
              <w:rPr>
                <w:rFonts w:ascii="Arial"/>
                <w:sz w:val="21"/>
              </w:rPr>
            </w:pPr>
          </w:p>
          <w:p w14:paraId="30176A9F">
            <w:pPr>
              <w:spacing w:line="295" w:lineRule="auto"/>
              <w:rPr>
                <w:rFonts w:ascii="Arial"/>
                <w:sz w:val="21"/>
              </w:rPr>
            </w:pPr>
          </w:p>
          <w:p w14:paraId="3ECC0C94">
            <w:pPr>
              <w:spacing w:line="295" w:lineRule="auto"/>
              <w:rPr>
                <w:rFonts w:ascii="Arial"/>
                <w:sz w:val="21"/>
              </w:rPr>
            </w:pPr>
          </w:p>
          <w:p w14:paraId="180F8221">
            <w:pPr>
              <w:spacing w:line="296" w:lineRule="auto"/>
              <w:rPr>
                <w:rFonts w:ascii="Arial"/>
                <w:sz w:val="21"/>
              </w:rPr>
            </w:pPr>
          </w:p>
          <w:p w14:paraId="2EF110D2">
            <w:pPr>
              <w:pStyle w:val="6"/>
              <w:spacing w:before="52" w:line="225" w:lineRule="auto"/>
              <w:ind w:left="120" w:right="26" w:hanging="87"/>
            </w:pPr>
            <w:r>
              <w:rPr>
                <w:b/>
                <w:bCs/>
                <w:spacing w:val="1"/>
              </w:rPr>
              <w:t>贵州贵官酱酒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业有限公司</w:t>
            </w:r>
          </w:p>
        </w:tc>
        <w:tc>
          <w:tcPr>
            <w:tcW w:w="1134" w:type="dxa"/>
            <w:vAlign w:val="top"/>
          </w:tcPr>
          <w:p w14:paraId="4B02AD41">
            <w:pPr>
              <w:spacing w:line="256" w:lineRule="auto"/>
              <w:rPr>
                <w:rFonts w:ascii="Arial"/>
                <w:sz w:val="21"/>
              </w:rPr>
            </w:pPr>
          </w:p>
          <w:p w14:paraId="76296CE1">
            <w:pPr>
              <w:spacing w:line="256" w:lineRule="auto"/>
              <w:rPr>
                <w:rFonts w:ascii="Arial"/>
                <w:sz w:val="21"/>
              </w:rPr>
            </w:pPr>
          </w:p>
          <w:p w14:paraId="71D95874">
            <w:pPr>
              <w:spacing w:line="257" w:lineRule="auto"/>
              <w:rPr>
                <w:rFonts w:ascii="Arial"/>
                <w:sz w:val="21"/>
              </w:rPr>
            </w:pPr>
          </w:p>
          <w:p w14:paraId="05BF7D15">
            <w:pPr>
              <w:spacing w:line="257" w:lineRule="auto"/>
              <w:rPr>
                <w:rFonts w:ascii="Arial"/>
                <w:sz w:val="21"/>
              </w:rPr>
            </w:pPr>
          </w:p>
          <w:p w14:paraId="4582CE9A">
            <w:pPr>
              <w:spacing w:line="257" w:lineRule="auto"/>
              <w:rPr>
                <w:rFonts w:ascii="Arial"/>
                <w:sz w:val="21"/>
              </w:rPr>
            </w:pPr>
          </w:p>
          <w:p w14:paraId="0E472DEC">
            <w:pPr>
              <w:pStyle w:val="6"/>
              <w:spacing w:before="52" w:line="218" w:lineRule="auto"/>
              <w:ind w:left="160"/>
            </w:pPr>
            <w:r>
              <w:rPr>
                <w:b/>
                <w:bCs/>
              </w:rPr>
              <w:t>污水处理工</w:t>
            </w:r>
          </w:p>
        </w:tc>
        <w:tc>
          <w:tcPr>
            <w:tcW w:w="3148" w:type="dxa"/>
            <w:vAlign w:val="top"/>
          </w:tcPr>
          <w:p w14:paraId="6124464D">
            <w:pPr>
              <w:pStyle w:val="6"/>
              <w:spacing w:before="35" w:line="218" w:lineRule="auto"/>
              <w:ind w:left="92"/>
            </w:pPr>
            <w:r>
              <w:rPr>
                <w:b/>
                <w:bCs/>
                <w:spacing w:val="3"/>
              </w:rPr>
              <w:t>1)熟悉污水处理厂污水处理工艺流程、工</w:t>
            </w:r>
          </w:p>
          <w:p w14:paraId="1A40806A">
            <w:pPr>
              <w:pStyle w:val="6"/>
              <w:spacing w:before="13" w:line="224" w:lineRule="auto"/>
              <w:ind w:left="667" w:right="73" w:hanging="573"/>
            </w:pPr>
            <w:r>
              <w:rPr>
                <w:b/>
                <w:bCs/>
                <w:spacing w:val="3"/>
              </w:rPr>
              <w:t>艺参数，掌握污水处理区设备以及各种管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道、阀门的功能和用途。</w:t>
            </w:r>
          </w:p>
          <w:p w14:paraId="60A7FF7A">
            <w:pPr>
              <w:pStyle w:val="6"/>
              <w:spacing w:before="14" w:line="222" w:lineRule="auto"/>
              <w:ind w:left="336" w:right="72" w:hanging="247"/>
            </w:pPr>
            <w:r>
              <w:rPr>
                <w:b/>
                <w:bCs/>
                <w:spacing w:val="3"/>
              </w:rPr>
              <w:t>2)熟练掌握厂内处理设备的基本操作方法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和安全操作规程及维护保养方法。</w:t>
            </w:r>
          </w:p>
          <w:p w14:paraId="3330F1AD">
            <w:pPr>
              <w:pStyle w:val="6"/>
              <w:spacing w:before="14" w:line="228" w:lineRule="auto"/>
              <w:ind w:left="79" w:right="74" w:firstLine="99"/>
            </w:pPr>
            <w:r>
              <w:rPr>
                <w:b/>
                <w:bCs/>
                <w:spacing w:val="2"/>
              </w:rPr>
              <w:t>3)负责本岗位值班中的开停车、加减负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3"/>
              </w:rPr>
              <w:t>荷，正常操作及事故和异常情况的处理，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3"/>
              </w:rPr>
              <w:t>处理不了应及时上报，确保安全、稳定、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3"/>
              </w:rPr>
              <w:t>优质、低耗、经济运行，全面完成生产任</w:t>
            </w:r>
          </w:p>
          <w:p w14:paraId="164D9639">
            <w:pPr>
              <w:pStyle w:val="6"/>
              <w:spacing w:before="14" w:line="218" w:lineRule="auto"/>
              <w:ind w:left="1416"/>
            </w:pPr>
            <w:r>
              <w:rPr>
                <w:b/>
                <w:bCs/>
                <w:spacing w:val="-7"/>
              </w:rPr>
              <w:t>务。</w:t>
            </w:r>
          </w:p>
          <w:p w14:paraId="4A99A988">
            <w:pPr>
              <w:pStyle w:val="6"/>
              <w:spacing w:before="12" w:line="224" w:lineRule="auto"/>
              <w:ind w:left="81" w:right="71" w:firstLine="6"/>
            </w:pPr>
            <w:r>
              <w:rPr>
                <w:b/>
                <w:bCs/>
                <w:spacing w:val="3"/>
              </w:rPr>
              <w:t>4)负责本岗位所有设备、管道、阀门、仪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表、信号装置、工器具、操作台桌椅、记</w:t>
            </w:r>
          </w:p>
          <w:p w14:paraId="4390EC78">
            <w:pPr>
              <w:pStyle w:val="6"/>
              <w:spacing w:before="14" w:line="213" w:lineRule="auto"/>
              <w:ind w:left="252" w:right="73" w:hanging="163"/>
            </w:pPr>
            <w:r>
              <w:rPr>
                <w:b/>
                <w:bCs/>
                <w:spacing w:val="3"/>
              </w:rPr>
              <w:t>录用品、标志、报表、防护器具、消防器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3"/>
              </w:rPr>
              <w:t>材及构筑物的维护保养和正确使用。</w:t>
            </w:r>
          </w:p>
        </w:tc>
        <w:tc>
          <w:tcPr>
            <w:tcW w:w="520" w:type="dxa"/>
            <w:vAlign w:val="top"/>
          </w:tcPr>
          <w:p w14:paraId="701BDF58">
            <w:pPr>
              <w:spacing w:line="260" w:lineRule="auto"/>
              <w:rPr>
                <w:rFonts w:ascii="Arial"/>
                <w:sz w:val="21"/>
              </w:rPr>
            </w:pPr>
          </w:p>
          <w:p w14:paraId="0EFDC0F3">
            <w:pPr>
              <w:spacing w:line="260" w:lineRule="auto"/>
              <w:rPr>
                <w:rFonts w:ascii="Arial"/>
                <w:sz w:val="21"/>
              </w:rPr>
            </w:pPr>
          </w:p>
          <w:p w14:paraId="7550F495">
            <w:pPr>
              <w:spacing w:line="261" w:lineRule="auto"/>
              <w:rPr>
                <w:rFonts w:ascii="Arial"/>
                <w:sz w:val="21"/>
              </w:rPr>
            </w:pPr>
          </w:p>
          <w:p w14:paraId="29E5D696">
            <w:pPr>
              <w:spacing w:line="261" w:lineRule="auto"/>
              <w:rPr>
                <w:rFonts w:ascii="Arial"/>
                <w:sz w:val="21"/>
              </w:rPr>
            </w:pPr>
          </w:p>
          <w:p w14:paraId="7705430A">
            <w:pPr>
              <w:spacing w:line="261" w:lineRule="auto"/>
              <w:rPr>
                <w:rFonts w:ascii="Arial"/>
                <w:sz w:val="21"/>
              </w:rPr>
            </w:pPr>
          </w:p>
          <w:p w14:paraId="030BCB89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AA20808">
            <w:pPr>
              <w:spacing w:line="256" w:lineRule="auto"/>
              <w:rPr>
                <w:rFonts w:ascii="Arial"/>
                <w:sz w:val="21"/>
              </w:rPr>
            </w:pPr>
          </w:p>
          <w:p w14:paraId="32DA9686">
            <w:pPr>
              <w:spacing w:line="256" w:lineRule="auto"/>
              <w:rPr>
                <w:rFonts w:ascii="Arial"/>
                <w:sz w:val="21"/>
              </w:rPr>
            </w:pPr>
          </w:p>
          <w:p w14:paraId="5C7ED9D1">
            <w:pPr>
              <w:spacing w:line="257" w:lineRule="auto"/>
              <w:rPr>
                <w:rFonts w:ascii="Arial"/>
                <w:sz w:val="21"/>
              </w:rPr>
            </w:pPr>
          </w:p>
          <w:p w14:paraId="5911A47C">
            <w:pPr>
              <w:spacing w:line="257" w:lineRule="auto"/>
              <w:rPr>
                <w:rFonts w:ascii="Arial"/>
                <w:sz w:val="21"/>
              </w:rPr>
            </w:pPr>
          </w:p>
          <w:p w14:paraId="043DFE2C">
            <w:pPr>
              <w:spacing w:line="257" w:lineRule="auto"/>
              <w:rPr>
                <w:rFonts w:ascii="Arial"/>
                <w:sz w:val="21"/>
              </w:rPr>
            </w:pPr>
          </w:p>
          <w:p w14:paraId="22C5EC2E">
            <w:pPr>
              <w:pStyle w:val="6"/>
              <w:spacing w:before="52" w:line="218" w:lineRule="auto"/>
              <w:ind w:left="266"/>
            </w:pPr>
            <w:r>
              <w:rPr>
                <w:b/>
                <w:bCs/>
                <w:spacing w:val="1"/>
              </w:rPr>
              <w:t>污水垃圾处理</w:t>
            </w:r>
          </w:p>
        </w:tc>
        <w:tc>
          <w:tcPr>
            <w:tcW w:w="769" w:type="dxa"/>
            <w:vAlign w:val="top"/>
          </w:tcPr>
          <w:p w14:paraId="636A4601">
            <w:pPr>
              <w:spacing w:line="295" w:lineRule="auto"/>
              <w:rPr>
                <w:rFonts w:ascii="Arial"/>
                <w:sz w:val="21"/>
              </w:rPr>
            </w:pPr>
          </w:p>
          <w:p w14:paraId="76B2E645">
            <w:pPr>
              <w:spacing w:line="295" w:lineRule="auto"/>
              <w:rPr>
                <w:rFonts w:ascii="Arial"/>
                <w:sz w:val="21"/>
              </w:rPr>
            </w:pPr>
          </w:p>
          <w:p w14:paraId="2528CEAE">
            <w:pPr>
              <w:spacing w:line="295" w:lineRule="auto"/>
              <w:rPr>
                <w:rFonts w:ascii="Arial"/>
                <w:sz w:val="21"/>
              </w:rPr>
            </w:pPr>
          </w:p>
          <w:p w14:paraId="275B22BF">
            <w:pPr>
              <w:spacing w:line="295" w:lineRule="auto"/>
              <w:rPr>
                <w:rFonts w:ascii="Arial"/>
                <w:sz w:val="21"/>
              </w:rPr>
            </w:pPr>
          </w:p>
          <w:p w14:paraId="3F047DA7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D9D3FF8">
            <w:pPr>
              <w:spacing w:line="256" w:lineRule="auto"/>
              <w:rPr>
                <w:rFonts w:ascii="Arial"/>
                <w:sz w:val="21"/>
              </w:rPr>
            </w:pPr>
          </w:p>
          <w:p w14:paraId="150709BF">
            <w:pPr>
              <w:spacing w:line="256" w:lineRule="auto"/>
              <w:rPr>
                <w:rFonts w:ascii="Arial"/>
                <w:sz w:val="21"/>
              </w:rPr>
            </w:pPr>
          </w:p>
          <w:p w14:paraId="32D0D21D">
            <w:pPr>
              <w:spacing w:line="257" w:lineRule="auto"/>
              <w:rPr>
                <w:rFonts w:ascii="Arial"/>
                <w:sz w:val="21"/>
              </w:rPr>
            </w:pPr>
          </w:p>
          <w:p w14:paraId="41140C43">
            <w:pPr>
              <w:spacing w:line="257" w:lineRule="auto"/>
              <w:rPr>
                <w:rFonts w:ascii="Arial"/>
                <w:sz w:val="21"/>
              </w:rPr>
            </w:pPr>
          </w:p>
          <w:p w14:paraId="19BAA6D2">
            <w:pPr>
              <w:spacing w:line="257" w:lineRule="auto"/>
              <w:rPr>
                <w:rFonts w:ascii="Arial"/>
                <w:sz w:val="21"/>
              </w:rPr>
            </w:pPr>
          </w:p>
          <w:p w14:paraId="5C7753D6">
            <w:pPr>
              <w:pStyle w:val="6"/>
              <w:spacing w:before="52" w:line="235" w:lineRule="auto"/>
              <w:ind w:left="147"/>
            </w:pPr>
            <w:r>
              <w:rPr>
                <w:b/>
                <w:bCs/>
                <w:spacing w:val="-2"/>
              </w:rPr>
              <w:t>3.5-5k</w:t>
            </w:r>
          </w:p>
        </w:tc>
        <w:tc>
          <w:tcPr>
            <w:tcW w:w="2254" w:type="dxa"/>
            <w:vAlign w:val="top"/>
          </w:tcPr>
          <w:p w14:paraId="55CBCA9F">
            <w:pPr>
              <w:spacing w:line="256" w:lineRule="auto"/>
              <w:rPr>
                <w:rFonts w:ascii="Arial"/>
                <w:sz w:val="21"/>
              </w:rPr>
            </w:pPr>
          </w:p>
          <w:p w14:paraId="5642177D">
            <w:pPr>
              <w:spacing w:line="256" w:lineRule="auto"/>
              <w:rPr>
                <w:rFonts w:ascii="Arial"/>
                <w:sz w:val="21"/>
              </w:rPr>
            </w:pPr>
          </w:p>
          <w:p w14:paraId="065A909A">
            <w:pPr>
              <w:spacing w:line="256" w:lineRule="auto"/>
              <w:rPr>
                <w:rFonts w:ascii="Arial"/>
                <w:sz w:val="21"/>
              </w:rPr>
            </w:pPr>
          </w:p>
          <w:p w14:paraId="553FC250">
            <w:pPr>
              <w:spacing w:line="257" w:lineRule="auto"/>
              <w:rPr>
                <w:rFonts w:ascii="Arial"/>
                <w:sz w:val="21"/>
              </w:rPr>
            </w:pPr>
          </w:p>
          <w:p w14:paraId="1B64DF6F">
            <w:pPr>
              <w:spacing w:line="257" w:lineRule="auto"/>
              <w:rPr>
                <w:rFonts w:ascii="Arial"/>
                <w:sz w:val="21"/>
              </w:rPr>
            </w:pPr>
          </w:p>
          <w:p w14:paraId="6BE8138D">
            <w:pPr>
              <w:pStyle w:val="6"/>
              <w:spacing w:before="52" w:line="219" w:lineRule="auto"/>
              <w:ind w:left="976"/>
            </w:pPr>
            <w:r>
              <w:rPr>
                <w:b/>
                <w:bCs/>
                <w:spacing w:val="-5"/>
              </w:rPr>
              <w:t>五险</w:t>
            </w:r>
          </w:p>
        </w:tc>
        <w:tc>
          <w:tcPr>
            <w:tcW w:w="753" w:type="dxa"/>
            <w:vAlign w:val="top"/>
          </w:tcPr>
          <w:p w14:paraId="6647B0B5">
            <w:pPr>
              <w:spacing w:line="256" w:lineRule="auto"/>
              <w:rPr>
                <w:rFonts w:ascii="Arial"/>
                <w:sz w:val="21"/>
              </w:rPr>
            </w:pPr>
          </w:p>
          <w:p w14:paraId="2AA35CE8">
            <w:pPr>
              <w:spacing w:line="256" w:lineRule="auto"/>
              <w:rPr>
                <w:rFonts w:ascii="Arial"/>
                <w:sz w:val="21"/>
              </w:rPr>
            </w:pPr>
          </w:p>
          <w:p w14:paraId="19361B4D">
            <w:pPr>
              <w:spacing w:line="257" w:lineRule="auto"/>
              <w:rPr>
                <w:rFonts w:ascii="Arial"/>
                <w:sz w:val="21"/>
              </w:rPr>
            </w:pPr>
          </w:p>
          <w:p w14:paraId="56679086">
            <w:pPr>
              <w:spacing w:line="257" w:lineRule="auto"/>
              <w:rPr>
                <w:rFonts w:ascii="Arial"/>
                <w:sz w:val="21"/>
              </w:rPr>
            </w:pPr>
          </w:p>
          <w:p w14:paraId="75400189">
            <w:pPr>
              <w:spacing w:line="257" w:lineRule="auto"/>
              <w:rPr>
                <w:rFonts w:ascii="Arial"/>
                <w:sz w:val="21"/>
              </w:rPr>
            </w:pPr>
          </w:p>
          <w:p w14:paraId="7FB997BC">
            <w:pPr>
              <w:pStyle w:val="6"/>
              <w:spacing w:before="52" w:line="217" w:lineRule="auto"/>
              <w:ind w:left="148"/>
            </w:pPr>
            <w:r>
              <w:rPr>
                <w:b/>
                <w:bCs/>
                <w:spacing w:val="-3"/>
              </w:rPr>
              <w:t>赤水市</w:t>
            </w:r>
          </w:p>
        </w:tc>
        <w:tc>
          <w:tcPr>
            <w:tcW w:w="614" w:type="dxa"/>
            <w:vAlign w:val="top"/>
          </w:tcPr>
          <w:p w14:paraId="5C2D0260">
            <w:pPr>
              <w:spacing w:line="256" w:lineRule="auto"/>
              <w:rPr>
                <w:rFonts w:ascii="Arial"/>
                <w:sz w:val="21"/>
              </w:rPr>
            </w:pPr>
          </w:p>
          <w:p w14:paraId="783A06E0">
            <w:pPr>
              <w:spacing w:line="256" w:lineRule="auto"/>
              <w:rPr>
                <w:rFonts w:ascii="Arial"/>
                <w:sz w:val="21"/>
              </w:rPr>
            </w:pPr>
          </w:p>
          <w:p w14:paraId="1EA41BCE">
            <w:pPr>
              <w:spacing w:line="256" w:lineRule="auto"/>
              <w:rPr>
                <w:rFonts w:ascii="Arial"/>
                <w:sz w:val="21"/>
              </w:rPr>
            </w:pPr>
          </w:p>
          <w:p w14:paraId="6F08E22B">
            <w:pPr>
              <w:spacing w:line="257" w:lineRule="auto"/>
              <w:rPr>
                <w:rFonts w:ascii="Arial"/>
                <w:sz w:val="21"/>
              </w:rPr>
            </w:pPr>
          </w:p>
          <w:p w14:paraId="1FFADE1E">
            <w:pPr>
              <w:spacing w:line="257" w:lineRule="auto"/>
              <w:rPr>
                <w:rFonts w:ascii="Arial"/>
                <w:sz w:val="21"/>
              </w:rPr>
            </w:pPr>
          </w:p>
          <w:p w14:paraId="0197D8DB">
            <w:pPr>
              <w:pStyle w:val="6"/>
              <w:spacing w:before="52" w:line="219" w:lineRule="auto"/>
              <w:ind w:left="156"/>
            </w:pPr>
            <w:r>
              <w:rPr>
                <w:b/>
                <w:bCs/>
                <w:spacing w:val="-4"/>
              </w:rPr>
              <w:t>孙明</w:t>
            </w:r>
          </w:p>
        </w:tc>
        <w:tc>
          <w:tcPr>
            <w:tcW w:w="1347" w:type="dxa"/>
            <w:vAlign w:val="top"/>
          </w:tcPr>
          <w:p w14:paraId="369CBD62">
            <w:pPr>
              <w:spacing w:line="260" w:lineRule="auto"/>
              <w:rPr>
                <w:rFonts w:ascii="Arial"/>
                <w:sz w:val="21"/>
              </w:rPr>
            </w:pPr>
          </w:p>
          <w:p w14:paraId="62745014">
            <w:pPr>
              <w:spacing w:line="261" w:lineRule="auto"/>
              <w:rPr>
                <w:rFonts w:ascii="Arial"/>
                <w:sz w:val="21"/>
              </w:rPr>
            </w:pPr>
          </w:p>
          <w:p w14:paraId="31320960">
            <w:pPr>
              <w:spacing w:line="261" w:lineRule="auto"/>
              <w:rPr>
                <w:rFonts w:ascii="Arial"/>
                <w:sz w:val="21"/>
              </w:rPr>
            </w:pPr>
          </w:p>
          <w:p w14:paraId="6A23CA9F">
            <w:pPr>
              <w:spacing w:line="261" w:lineRule="auto"/>
              <w:rPr>
                <w:rFonts w:ascii="Arial"/>
                <w:sz w:val="21"/>
              </w:rPr>
            </w:pPr>
          </w:p>
          <w:p w14:paraId="009415F9">
            <w:pPr>
              <w:spacing w:line="261" w:lineRule="auto"/>
              <w:rPr>
                <w:rFonts w:ascii="Arial"/>
                <w:sz w:val="21"/>
              </w:rPr>
            </w:pPr>
          </w:p>
          <w:p w14:paraId="32D11B10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18181670039</w:t>
            </w:r>
          </w:p>
        </w:tc>
        <w:tc>
          <w:tcPr>
            <w:tcW w:w="962" w:type="dxa"/>
            <w:vAlign w:val="top"/>
          </w:tcPr>
          <w:p w14:paraId="60EB97ED">
            <w:pPr>
              <w:spacing w:line="295" w:lineRule="auto"/>
              <w:rPr>
                <w:rFonts w:ascii="Arial"/>
                <w:sz w:val="21"/>
              </w:rPr>
            </w:pPr>
          </w:p>
          <w:p w14:paraId="4AA26D59">
            <w:pPr>
              <w:spacing w:line="295" w:lineRule="auto"/>
              <w:rPr>
                <w:rFonts w:ascii="Arial"/>
                <w:sz w:val="21"/>
              </w:rPr>
            </w:pPr>
          </w:p>
          <w:p w14:paraId="7053B0F9">
            <w:pPr>
              <w:spacing w:line="295" w:lineRule="auto"/>
              <w:rPr>
                <w:rFonts w:ascii="Arial"/>
                <w:sz w:val="21"/>
              </w:rPr>
            </w:pPr>
          </w:p>
          <w:p w14:paraId="51CEF26E">
            <w:pPr>
              <w:spacing w:line="296" w:lineRule="auto"/>
              <w:rPr>
                <w:rFonts w:ascii="Arial"/>
                <w:sz w:val="21"/>
              </w:rPr>
            </w:pPr>
          </w:p>
          <w:p w14:paraId="4E56602A">
            <w:pPr>
              <w:pStyle w:val="6"/>
              <w:spacing w:before="52" w:line="238" w:lineRule="auto"/>
              <w:ind w:left="239" w:right="46" w:hanging="159"/>
            </w:pPr>
            <w:r>
              <w:drawing>
                <wp:anchor distT="0" distB="0" distL="0" distR="0" simplePos="0" relativeHeight="25209344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-756285</wp:posOffset>
                  </wp:positionV>
                  <wp:extent cx="605155" cy="1807210"/>
                  <wp:effectExtent l="0" t="0" r="0" b="0"/>
                  <wp:wrapNone/>
                  <wp:docPr id="676" name="IM 676">
                    <a:hlinkClick xmlns:a="http://schemas.openxmlformats.org/drawingml/2006/main" r:id="rId36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IM 676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80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"mailto:173543579@qq.com"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173543579@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"mailto:173543579@qq.com"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1FB38B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2450F9DE">
            <w:pPr>
              <w:pStyle w:val="6"/>
              <w:spacing w:before="248" w:line="181" w:lineRule="auto"/>
              <w:ind w:left="223"/>
            </w:pPr>
            <w:r>
              <w:rPr>
                <w:b/>
                <w:bCs/>
                <w:spacing w:val="-4"/>
              </w:rPr>
              <w:t>580</w:t>
            </w:r>
          </w:p>
        </w:tc>
        <w:tc>
          <w:tcPr>
            <w:tcW w:w="1055" w:type="dxa"/>
            <w:vAlign w:val="top"/>
          </w:tcPr>
          <w:p w14:paraId="61C0E181">
            <w:pPr>
              <w:pStyle w:val="6"/>
              <w:spacing w:before="28" w:line="217" w:lineRule="auto"/>
              <w:ind w:left="38"/>
            </w:pPr>
            <w:r>
              <w:rPr>
                <w:b/>
                <w:bCs/>
              </w:rPr>
              <w:t>赤水市碧水清</w:t>
            </w:r>
          </w:p>
          <w:p w14:paraId="15A778BE">
            <w:pPr>
              <w:pStyle w:val="6"/>
              <w:spacing w:before="12" w:line="217" w:lineRule="auto"/>
              <w:ind w:left="34"/>
            </w:pPr>
            <w:r>
              <w:rPr>
                <w:b/>
                <w:bCs/>
                <w:spacing w:val="1"/>
              </w:rPr>
              <w:t>源环境科技有</w:t>
            </w:r>
          </w:p>
          <w:p w14:paraId="408C90A1">
            <w:pPr>
              <w:pStyle w:val="6"/>
              <w:spacing w:before="10" w:line="179" w:lineRule="auto"/>
              <w:ind w:left="296"/>
            </w:pPr>
            <w:r>
              <w:rPr>
                <w:b/>
                <w:bCs/>
                <w:spacing w:val="-6"/>
              </w:rPr>
              <w:t>限公司</w:t>
            </w:r>
          </w:p>
        </w:tc>
        <w:tc>
          <w:tcPr>
            <w:tcW w:w="1134" w:type="dxa"/>
            <w:vAlign w:val="top"/>
          </w:tcPr>
          <w:p w14:paraId="68BB0FCB">
            <w:pPr>
              <w:pStyle w:val="6"/>
              <w:spacing w:before="126" w:line="225" w:lineRule="auto"/>
              <w:ind w:left="497" w:right="63" w:hanging="407"/>
            </w:pPr>
            <w:r>
              <w:rPr>
                <w:b/>
                <w:bCs/>
                <w:spacing w:val="-1"/>
              </w:rPr>
              <w:t>电气自控工程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5A467232">
            <w:pPr>
              <w:pStyle w:val="6"/>
              <w:spacing w:before="28" w:line="217" w:lineRule="auto"/>
              <w:ind w:left="92"/>
            </w:pPr>
            <w:r>
              <w:rPr>
                <w:b/>
                <w:bCs/>
                <w:spacing w:val="3"/>
              </w:rPr>
              <w:t>熟悉污水处理企业电气自动化仪表、设备</w:t>
            </w:r>
          </w:p>
          <w:p w14:paraId="4A41EB62">
            <w:pPr>
              <w:pStyle w:val="6"/>
              <w:spacing w:before="13" w:line="216" w:lineRule="auto"/>
              <w:ind w:left="55"/>
            </w:pPr>
            <w:r>
              <w:rPr>
                <w:b/>
                <w:bCs/>
                <w:spacing w:val="2"/>
              </w:rPr>
              <w:t>的控制线路、仪表、</w:t>
            </w:r>
            <w:r>
              <w:rPr>
                <w:b/>
                <w:bCs/>
              </w:rPr>
              <w:t>PLC</w:t>
            </w:r>
            <w:r>
              <w:rPr>
                <w:b/>
                <w:bCs/>
                <w:spacing w:val="2"/>
              </w:rPr>
              <w:t>等常规应用熟悉，</w:t>
            </w:r>
          </w:p>
          <w:p w14:paraId="53982C94">
            <w:pPr>
              <w:pStyle w:val="6"/>
              <w:spacing w:before="11" w:line="179" w:lineRule="auto"/>
              <w:ind w:left="421"/>
            </w:pPr>
            <w:r>
              <w:rPr>
                <w:b/>
                <w:bCs/>
                <w:spacing w:val="2"/>
              </w:rPr>
              <w:t>并能完成基本的维修维护工作。</w:t>
            </w:r>
          </w:p>
        </w:tc>
        <w:tc>
          <w:tcPr>
            <w:tcW w:w="520" w:type="dxa"/>
            <w:vAlign w:val="top"/>
          </w:tcPr>
          <w:p w14:paraId="6DE0C9D3">
            <w:pPr>
              <w:pStyle w:val="6"/>
              <w:spacing w:before="247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BA2E327">
            <w:pPr>
              <w:pStyle w:val="6"/>
              <w:spacing w:before="227" w:line="217" w:lineRule="auto"/>
              <w:ind w:left="112"/>
            </w:pPr>
            <w:r>
              <w:rPr>
                <w:b/>
                <w:bCs/>
              </w:rPr>
              <w:t>电气及电气自动化</w:t>
            </w:r>
          </w:p>
        </w:tc>
        <w:tc>
          <w:tcPr>
            <w:tcW w:w="769" w:type="dxa"/>
            <w:vAlign w:val="top"/>
          </w:tcPr>
          <w:p w14:paraId="08DD2E8D">
            <w:pPr>
              <w:pStyle w:val="6"/>
              <w:spacing w:before="126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16CD25E">
            <w:pPr>
              <w:pStyle w:val="6"/>
              <w:spacing w:before="227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7C30FB38">
            <w:pPr>
              <w:pStyle w:val="6"/>
              <w:spacing w:before="227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5A356D74">
            <w:pPr>
              <w:pStyle w:val="6"/>
              <w:spacing w:before="227" w:line="217" w:lineRule="auto"/>
              <w:ind w:left="148"/>
            </w:pPr>
            <w:r>
              <w:rPr>
                <w:b/>
                <w:bCs/>
                <w:spacing w:val="-3"/>
              </w:rPr>
              <w:t>赤水市</w:t>
            </w:r>
          </w:p>
        </w:tc>
        <w:tc>
          <w:tcPr>
            <w:tcW w:w="614" w:type="dxa"/>
            <w:vAlign w:val="top"/>
          </w:tcPr>
          <w:p w14:paraId="3CE0458A">
            <w:pPr>
              <w:pStyle w:val="6"/>
              <w:spacing w:before="227" w:line="216" w:lineRule="auto"/>
              <w:ind w:left="73"/>
            </w:pPr>
            <w:r>
              <w:rPr>
                <w:b/>
                <w:bCs/>
                <w:spacing w:val="-1"/>
              </w:rPr>
              <w:t>杨爱芝</w:t>
            </w:r>
          </w:p>
        </w:tc>
        <w:tc>
          <w:tcPr>
            <w:tcW w:w="1347" w:type="dxa"/>
            <w:vAlign w:val="top"/>
          </w:tcPr>
          <w:p w14:paraId="6BE8B92A">
            <w:pPr>
              <w:pStyle w:val="6"/>
              <w:spacing w:before="248" w:line="181" w:lineRule="auto"/>
              <w:ind w:left="234"/>
            </w:pPr>
            <w:r>
              <w:rPr>
                <w:b/>
                <w:bCs/>
              </w:rPr>
              <w:t>18076222286</w:t>
            </w:r>
          </w:p>
        </w:tc>
        <w:tc>
          <w:tcPr>
            <w:tcW w:w="962" w:type="dxa"/>
            <w:vAlign w:val="top"/>
          </w:tcPr>
          <w:p w14:paraId="7A41135C">
            <w:pPr>
              <w:pStyle w:val="6"/>
              <w:spacing w:before="227" w:line="236" w:lineRule="auto"/>
              <w:ind w:left="80"/>
            </w:pPr>
            <w:r>
              <w:rPr>
                <w:b/>
                <w:bCs/>
              </w:rPr>
              <w:t>157584772@</w:t>
            </w:r>
          </w:p>
        </w:tc>
      </w:tr>
      <w:tr w14:paraId="3E4E0C7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7" w:hRule="atLeast"/>
        </w:trPr>
        <w:tc>
          <w:tcPr>
            <w:tcW w:w="669" w:type="dxa"/>
            <w:vAlign w:val="top"/>
          </w:tcPr>
          <w:p w14:paraId="1EA3BF54">
            <w:pPr>
              <w:spacing w:line="261" w:lineRule="auto"/>
              <w:rPr>
                <w:rFonts w:ascii="Arial"/>
                <w:sz w:val="21"/>
              </w:rPr>
            </w:pPr>
          </w:p>
          <w:p w14:paraId="6F772E5F">
            <w:pPr>
              <w:spacing w:line="262" w:lineRule="auto"/>
              <w:rPr>
                <w:rFonts w:ascii="Arial"/>
                <w:sz w:val="21"/>
              </w:rPr>
            </w:pPr>
          </w:p>
          <w:p w14:paraId="34EF8335">
            <w:pPr>
              <w:spacing w:line="262" w:lineRule="auto"/>
              <w:rPr>
                <w:rFonts w:ascii="Arial"/>
                <w:sz w:val="21"/>
              </w:rPr>
            </w:pPr>
          </w:p>
          <w:p w14:paraId="3C273C35">
            <w:pPr>
              <w:spacing w:line="262" w:lineRule="auto"/>
              <w:rPr>
                <w:rFonts w:ascii="Arial"/>
                <w:sz w:val="21"/>
              </w:rPr>
            </w:pPr>
          </w:p>
          <w:p w14:paraId="2FE5CCF0">
            <w:pPr>
              <w:spacing w:line="262" w:lineRule="auto"/>
              <w:rPr>
                <w:rFonts w:ascii="Arial"/>
                <w:sz w:val="21"/>
              </w:rPr>
            </w:pPr>
          </w:p>
          <w:p w14:paraId="134A23D7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581</w:t>
            </w:r>
          </w:p>
        </w:tc>
        <w:tc>
          <w:tcPr>
            <w:tcW w:w="1055" w:type="dxa"/>
            <w:vAlign w:val="top"/>
          </w:tcPr>
          <w:p w14:paraId="61135F38">
            <w:pPr>
              <w:spacing w:line="296" w:lineRule="auto"/>
              <w:rPr>
                <w:rFonts w:ascii="Arial"/>
                <w:sz w:val="21"/>
              </w:rPr>
            </w:pPr>
          </w:p>
          <w:p w14:paraId="5A9D9450">
            <w:pPr>
              <w:spacing w:line="297" w:lineRule="auto"/>
              <w:rPr>
                <w:rFonts w:ascii="Arial"/>
                <w:sz w:val="21"/>
              </w:rPr>
            </w:pPr>
          </w:p>
          <w:p w14:paraId="57980E50">
            <w:pPr>
              <w:spacing w:line="297" w:lineRule="auto"/>
              <w:rPr>
                <w:rFonts w:ascii="Arial"/>
                <w:sz w:val="21"/>
              </w:rPr>
            </w:pPr>
          </w:p>
          <w:p w14:paraId="41DB8967">
            <w:pPr>
              <w:spacing w:line="297" w:lineRule="auto"/>
              <w:rPr>
                <w:rFonts w:ascii="Arial"/>
                <w:sz w:val="21"/>
              </w:rPr>
            </w:pPr>
          </w:p>
          <w:p w14:paraId="3BE5A8F8">
            <w:pPr>
              <w:pStyle w:val="6"/>
              <w:spacing w:before="52" w:line="225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贵州贵粱酒业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180C62FE">
            <w:pPr>
              <w:spacing w:line="257" w:lineRule="auto"/>
              <w:rPr>
                <w:rFonts w:ascii="Arial"/>
                <w:sz w:val="21"/>
              </w:rPr>
            </w:pPr>
          </w:p>
          <w:p w14:paraId="1CDAE51A">
            <w:pPr>
              <w:spacing w:line="258" w:lineRule="auto"/>
              <w:rPr>
                <w:rFonts w:ascii="Arial"/>
                <w:sz w:val="21"/>
              </w:rPr>
            </w:pPr>
          </w:p>
          <w:p w14:paraId="3E5773BC">
            <w:pPr>
              <w:spacing w:line="258" w:lineRule="auto"/>
              <w:rPr>
                <w:rFonts w:ascii="Arial"/>
                <w:sz w:val="21"/>
              </w:rPr>
            </w:pPr>
          </w:p>
          <w:p w14:paraId="392CE6FA">
            <w:pPr>
              <w:spacing w:line="258" w:lineRule="auto"/>
              <w:rPr>
                <w:rFonts w:ascii="Arial"/>
                <w:sz w:val="21"/>
              </w:rPr>
            </w:pPr>
          </w:p>
          <w:p w14:paraId="716AD21B">
            <w:pPr>
              <w:spacing w:line="258" w:lineRule="auto"/>
              <w:rPr>
                <w:rFonts w:ascii="Arial"/>
                <w:sz w:val="21"/>
              </w:rPr>
            </w:pPr>
          </w:p>
          <w:p w14:paraId="38467D22">
            <w:pPr>
              <w:pStyle w:val="6"/>
              <w:spacing w:before="52" w:line="218" w:lineRule="auto"/>
              <w:ind w:left="160"/>
            </w:pPr>
            <w:r>
              <w:rPr>
                <w:b/>
                <w:bCs/>
              </w:rPr>
              <w:t>污水处理工</w:t>
            </w:r>
          </w:p>
        </w:tc>
        <w:tc>
          <w:tcPr>
            <w:tcW w:w="3148" w:type="dxa"/>
            <w:vAlign w:val="top"/>
          </w:tcPr>
          <w:p w14:paraId="7248C626">
            <w:pPr>
              <w:pStyle w:val="6"/>
              <w:spacing w:before="41" w:line="218" w:lineRule="auto"/>
              <w:ind w:left="92"/>
            </w:pPr>
            <w:r>
              <w:rPr>
                <w:b/>
                <w:bCs/>
                <w:spacing w:val="3"/>
              </w:rPr>
              <w:t>1)熟悉污水处理厂污水处理工艺流程、工</w:t>
            </w:r>
          </w:p>
          <w:p w14:paraId="3321D174">
            <w:pPr>
              <w:pStyle w:val="6"/>
              <w:spacing w:before="13" w:line="224" w:lineRule="auto"/>
              <w:ind w:left="667" w:right="73" w:hanging="573"/>
            </w:pPr>
            <w:r>
              <w:rPr>
                <w:b/>
                <w:bCs/>
                <w:spacing w:val="3"/>
              </w:rPr>
              <w:t>艺参数，掌握污水处理区设备以及各种管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道、阀门的功能和用途。</w:t>
            </w:r>
          </w:p>
          <w:p w14:paraId="341AF27B">
            <w:pPr>
              <w:pStyle w:val="6"/>
              <w:spacing w:before="14" w:line="222" w:lineRule="auto"/>
              <w:ind w:left="336" w:right="72" w:hanging="247"/>
            </w:pPr>
            <w:r>
              <w:rPr>
                <w:b/>
                <w:bCs/>
                <w:spacing w:val="3"/>
              </w:rPr>
              <w:t>2)熟练掌握厂内处理设备的基本操作方法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和安全操作规程及维护保养方法。</w:t>
            </w:r>
          </w:p>
          <w:p w14:paraId="4E47AFB5">
            <w:pPr>
              <w:pStyle w:val="6"/>
              <w:spacing w:before="14" w:line="228" w:lineRule="auto"/>
              <w:ind w:left="79" w:right="74" w:firstLine="99"/>
            </w:pPr>
            <w:r>
              <w:rPr>
                <w:b/>
                <w:bCs/>
                <w:spacing w:val="2"/>
              </w:rPr>
              <w:t>3)负责本岗位值班中的开停车、加减负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3"/>
              </w:rPr>
              <w:t>荷，正常操作及事故和异常情况的处理，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3"/>
              </w:rPr>
              <w:t>处理不了应及时上报，确保安全、稳定、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3"/>
              </w:rPr>
              <w:t>优质、低耗、经济运行，全面完成生产任</w:t>
            </w:r>
          </w:p>
          <w:p w14:paraId="352CED01">
            <w:pPr>
              <w:pStyle w:val="6"/>
              <w:spacing w:before="14" w:line="218" w:lineRule="auto"/>
              <w:ind w:left="1416"/>
            </w:pPr>
            <w:r>
              <w:rPr>
                <w:b/>
                <w:bCs/>
                <w:spacing w:val="-7"/>
              </w:rPr>
              <w:t>务。</w:t>
            </w:r>
          </w:p>
          <w:p w14:paraId="4B3068D4">
            <w:pPr>
              <w:pStyle w:val="6"/>
              <w:spacing w:before="12" w:line="224" w:lineRule="auto"/>
              <w:ind w:left="81" w:right="71" w:firstLine="6"/>
            </w:pPr>
            <w:r>
              <w:rPr>
                <w:b/>
                <w:bCs/>
                <w:spacing w:val="3"/>
              </w:rPr>
              <w:t>4)负责本岗位所有设备、管道、阀门、仪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表、信号装置、工器具、操作台桌椅、记</w:t>
            </w:r>
          </w:p>
          <w:p w14:paraId="05DE995E">
            <w:pPr>
              <w:pStyle w:val="6"/>
              <w:spacing w:before="13" w:line="210" w:lineRule="auto"/>
              <w:ind w:left="252" w:right="73" w:hanging="163"/>
            </w:pPr>
            <w:r>
              <w:rPr>
                <w:b/>
                <w:bCs/>
                <w:spacing w:val="3"/>
              </w:rPr>
              <w:t>录用品、标志、报表、防护器具、消防器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3"/>
              </w:rPr>
              <w:t>材及构筑物的维护保养和正确使用。</w:t>
            </w:r>
          </w:p>
        </w:tc>
        <w:tc>
          <w:tcPr>
            <w:tcW w:w="520" w:type="dxa"/>
            <w:vAlign w:val="top"/>
          </w:tcPr>
          <w:p w14:paraId="749318EC">
            <w:pPr>
              <w:spacing w:line="261" w:lineRule="auto"/>
              <w:rPr>
                <w:rFonts w:ascii="Arial"/>
                <w:sz w:val="21"/>
              </w:rPr>
            </w:pPr>
          </w:p>
          <w:p w14:paraId="0F86BC73">
            <w:pPr>
              <w:spacing w:line="262" w:lineRule="auto"/>
              <w:rPr>
                <w:rFonts w:ascii="Arial"/>
                <w:sz w:val="21"/>
              </w:rPr>
            </w:pPr>
          </w:p>
          <w:p w14:paraId="074D2E9A">
            <w:pPr>
              <w:spacing w:line="262" w:lineRule="auto"/>
              <w:rPr>
                <w:rFonts w:ascii="Arial"/>
                <w:sz w:val="21"/>
              </w:rPr>
            </w:pPr>
          </w:p>
          <w:p w14:paraId="1A30EB47">
            <w:pPr>
              <w:spacing w:line="262" w:lineRule="auto"/>
              <w:rPr>
                <w:rFonts w:ascii="Arial"/>
                <w:sz w:val="21"/>
              </w:rPr>
            </w:pPr>
          </w:p>
          <w:p w14:paraId="78D75663">
            <w:pPr>
              <w:spacing w:line="262" w:lineRule="auto"/>
              <w:rPr>
                <w:rFonts w:ascii="Arial"/>
                <w:sz w:val="21"/>
              </w:rPr>
            </w:pPr>
          </w:p>
          <w:p w14:paraId="66CD3F8D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32BDBCD">
            <w:pPr>
              <w:spacing w:line="257" w:lineRule="auto"/>
              <w:rPr>
                <w:rFonts w:ascii="Arial"/>
                <w:sz w:val="21"/>
              </w:rPr>
            </w:pPr>
          </w:p>
          <w:p w14:paraId="4574219B">
            <w:pPr>
              <w:spacing w:line="258" w:lineRule="auto"/>
              <w:rPr>
                <w:rFonts w:ascii="Arial"/>
                <w:sz w:val="21"/>
              </w:rPr>
            </w:pPr>
          </w:p>
          <w:p w14:paraId="273C4823">
            <w:pPr>
              <w:spacing w:line="258" w:lineRule="auto"/>
              <w:rPr>
                <w:rFonts w:ascii="Arial"/>
                <w:sz w:val="21"/>
              </w:rPr>
            </w:pPr>
          </w:p>
          <w:p w14:paraId="20C68BF3">
            <w:pPr>
              <w:spacing w:line="258" w:lineRule="auto"/>
              <w:rPr>
                <w:rFonts w:ascii="Arial"/>
                <w:sz w:val="21"/>
              </w:rPr>
            </w:pPr>
          </w:p>
          <w:p w14:paraId="3FA18563">
            <w:pPr>
              <w:spacing w:line="258" w:lineRule="auto"/>
              <w:rPr>
                <w:rFonts w:ascii="Arial"/>
                <w:sz w:val="21"/>
              </w:rPr>
            </w:pPr>
          </w:p>
          <w:p w14:paraId="682E6007">
            <w:pPr>
              <w:pStyle w:val="6"/>
              <w:spacing w:before="52" w:line="218" w:lineRule="auto"/>
              <w:ind w:left="266"/>
            </w:pPr>
            <w:r>
              <w:rPr>
                <w:b/>
                <w:bCs/>
                <w:spacing w:val="1"/>
              </w:rPr>
              <w:t>污水垃圾处理</w:t>
            </w:r>
          </w:p>
        </w:tc>
        <w:tc>
          <w:tcPr>
            <w:tcW w:w="769" w:type="dxa"/>
            <w:vAlign w:val="top"/>
          </w:tcPr>
          <w:p w14:paraId="6AD6EFFB">
            <w:pPr>
              <w:spacing w:line="296" w:lineRule="auto"/>
              <w:rPr>
                <w:rFonts w:ascii="Arial"/>
                <w:sz w:val="21"/>
              </w:rPr>
            </w:pPr>
          </w:p>
          <w:p w14:paraId="6631BF59">
            <w:pPr>
              <w:spacing w:line="296" w:lineRule="auto"/>
              <w:rPr>
                <w:rFonts w:ascii="Arial"/>
                <w:sz w:val="21"/>
              </w:rPr>
            </w:pPr>
          </w:p>
          <w:p w14:paraId="4CDEC88D">
            <w:pPr>
              <w:spacing w:line="297" w:lineRule="auto"/>
              <w:rPr>
                <w:rFonts w:ascii="Arial"/>
                <w:sz w:val="21"/>
              </w:rPr>
            </w:pPr>
          </w:p>
          <w:p w14:paraId="1133B4E1">
            <w:pPr>
              <w:spacing w:line="297" w:lineRule="auto"/>
              <w:rPr>
                <w:rFonts w:ascii="Arial"/>
                <w:sz w:val="21"/>
              </w:rPr>
            </w:pPr>
          </w:p>
          <w:p w14:paraId="42D1F12E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9674ADA">
            <w:pPr>
              <w:spacing w:line="257" w:lineRule="auto"/>
              <w:rPr>
                <w:rFonts w:ascii="Arial"/>
                <w:sz w:val="21"/>
              </w:rPr>
            </w:pPr>
          </w:p>
          <w:p w14:paraId="5C04EF1B">
            <w:pPr>
              <w:spacing w:line="258" w:lineRule="auto"/>
              <w:rPr>
                <w:rFonts w:ascii="Arial"/>
                <w:sz w:val="21"/>
              </w:rPr>
            </w:pPr>
          </w:p>
          <w:p w14:paraId="328C21AD">
            <w:pPr>
              <w:spacing w:line="258" w:lineRule="auto"/>
              <w:rPr>
                <w:rFonts w:ascii="Arial"/>
                <w:sz w:val="21"/>
              </w:rPr>
            </w:pPr>
          </w:p>
          <w:p w14:paraId="0ED5E2D4">
            <w:pPr>
              <w:spacing w:line="258" w:lineRule="auto"/>
              <w:rPr>
                <w:rFonts w:ascii="Arial"/>
                <w:sz w:val="21"/>
              </w:rPr>
            </w:pPr>
          </w:p>
          <w:p w14:paraId="647E32DF">
            <w:pPr>
              <w:spacing w:line="258" w:lineRule="auto"/>
              <w:rPr>
                <w:rFonts w:ascii="Arial"/>
                <w:sz w:val="21"/>
              </w:rPr>
            </w:pPr>
          </w:p>
          <w:p w14:paraId="4A2101FB">
            <w:pPr>
              <w:pStyle w:val="6"/>
              <w:spacing w:before="52" w:line="235" w:lineRule="auto"/>
              <w:ind w:left="147"/>
            </w:pPr>
            <w:r>
              <w:rPr>
                <w:b/>
                <w:bCs/>
                <w:spacing w:val="-2"/>
              </w:rPr>
              <w:t>3.5-5k</w:t>
            </w:r>
          </w:p>
        </w:tc>
        <w:tc>
          <w:tcPr>
            <w:tcW w:w="2254" w:type="dxa"/>
            <w:vAlign w:val="top"/>
          </w:tcPr>
          <w:p w14:paraId="65B4C92A">
            <w:pPr>
              <w:spacing w:line="257" w:lineRule="auto"/>
              <w:rPr>
                <w:rFonts w:ascii="Arial"/>
                <w:sz w:val="21"/>
              </w:rPr>
            </w:pPr>
          </w:p>
          <w:p w14:paraId="4C12273E">
            <w:pPr>
              <w:spacing w:line="258" w:lineRule="auto"/>
              <w:rPr>
                <w:rFonts w:ascii="Arial"/>
                <w:sz w:val="21"/>
              </w:rPr>
            </w:pPr>
          </w:p>
          <w:p w14:paraId="4A8D471E">
            <w:pPr>
              <w:spacing w:line="258" w:lineRule="auto"/>
              <w:rPr>
                <w:rFonts w:ascii="Arial"/>
                <w:sz w:val="21"/>
              </w:rPr>
            </w:pPr>
          </w:p>
          <w:p w14:paraId="613A643D">
            <w:pPr>
              <w:spacing w:line="258" w:lineRule="auto"/>
              <w:rPr>
                <w:rFonts w:ascii="Arial"/>
                <w:sz w:val="21"/>
              </w:rPr>
            </w:pPr>
          </w:p>
          <w:p w14:paraId="1E2C9F51">
            <w:pPr>
              <w:spacing w:line="258" w:lineRule="auto"/>
              <w:rPr>
                <w:rFonts w:ascii="Arial"/>
                <w:sz w:val="21"/>
              </w:rPr>
            </w:pPr>
          </w:p>
          <w:p w14:paraId="2E028ADE">
            <w:pPr>
              <w:pStyle w:val="6"/>
              <w:spacing w:before="52" w:line="218" w:lineRule="auto"/>
              <w:ind w:left="645"/>
            </w:pPr>
            <w:r>
              <w:rPr>
                <w:b/>
                <w:bCs/>
                <w:spacing w:val="1"/>
              </w:rPr>
              <w:t>五险、包食宿</w:t>
            </w:r>
          </w:p>
        </w:tc>
        <w:tc>
          <w:tcPr>
            <w:tcW w:w="753" w:type="dxa"/>
            <w:vAlign w:val="top"/>
          </w:tcPr>
          <w:p w14:paraId="33D39C83">
            <w:pPr>
              <w:spacing w:line="257" w:lineRule="auto"/>
              <w:rPr>
                <w:rFonts w:ascii="Arial"/>
                <w:sz w:val="21"/>
              </w:rPr>
            </w:pPr>
          </w:p>
          <w:p w14:paraId="4607E2AD">
            <w:pPr>
              <w:spacing w:line="258" w:lineRule="auto"/>
              <w:rPr>
                <w:rFonts w:ascii="Arial"/>
                <w:sz w:val="21"/>
              </w:rPr>
            </w:pPr>
          </w:p>
          <w:p w14:paraId="0382C0BA">
            <w:pPr>
              <w:spacing w:line="258" w:lineRule="auto"/>
              <w:rPr>
                <w:rFonts w:ascii="Arial"/>
                <w:sz w:val="21"/>
              </w:rPr>
            </w:pPr>
          </w:p>
          <w:p w14:paraId="77F17A22">
            <w:pPr>
              <w:spacing w:line="258" w:lineRule="auto"/>
              <w:rPr>
                <w:rFonts w:ascii="Arial"/>
                <w:sz w:val="21"/>
              </w:rPr>
            </w:pPr>
          </w:p>
          <w:p w14:paraId="08078FAA">
            <w:pPr>
              <w:spacing w:line="258" w:lineRule="auto"/>
              <w:rPr>
                <w:rFonts w:ascii="Arial"/>
                <w:sz w:val="21"/>
              </w:rPr>
            </w:pPr>
          </w:p>
          <w:p w14:paraId="4E6E6178">
            <w:pPr>
              <w:pStyle w:val="6"/>
              <w:spacing w:before="52" w:line="217" w:lineRule="auto"/>
              <w:ind w:left="148"/>
            </w:pPr>
            <w:r>
              <w:rPr>
                <w:b/>
                <w:bCs/>
                <w:spacing w:val="-3"/>
              </w:rPr>
              <w:t>赤水市</w:t>
            </w:r>
          </w:p>
        </w:tc>
        <w:tc>
          <w:tcPr>
            <w:tcW w:w="614" w:type="dxa"/>
            <w:vAlign w:val="top"/>
          </w:tcPr>
          <w:p w14:paraId="360444EE">
            <w:pPr>
              <w:spacing w:line="257" w:lineRule="auto"/>
              <w:rPr>
                <w:rFonts w:ascii="Arial"/>
                <w:sz w:val="21"/>
              </w:rPr>
            </w:pPr>
          </w:p>
          <w:p w14:paraId="3FA0D11B">
            <w:pPr>
              <w:spacing w:line="258" w:lineRule="auto"/>
              <w:rPr>
                <w:rFonts w:ascii="Arial"/>
                <w:sz w:val="21"/>
              </w:rPr>
            </w:pPr>
          </w:p>
          <w:p w14:paraId="58422058">
            <w:pPr>
              <w:spacing w:line="258" w:lineRule="auto"/>
              <w:rPr>
                <w:rFonts w:ascii="Arial"/>
                <w:sz w:val="21"/>
              </w:rPr>
            </w:pPr>
          </w:p>
          <w:p w14:paraId="5D78287A">
            <w:pPr>
              <w:spacing w:line="258" w:lineRule="auto"/>
              <w:rPr>
                <w:rFonts w:ascii="Arial"/>
                <w:sz w:val="21"/>
              </w:rPr>
            </w:pPr>
          </w:p>
          <w:p w14:paraId="07C5C574">
            <w:pPr>
              <w:spacing w:line="258" w:lineRule="auto"/>
              <w:rPr>
                <w:rFonts w:ascii="Arial"/>
                <w:sz w:val="21"/>
              </w:rPr>
            </w:pPr>
          </w:p>
          <w:p w14:paraId="1BF6FD81">
            <w:pPr>
              <w:pStyle w:val="6"/>
              <w:spacing w:before="52" w:line="223" w:lineRule="auto"/>
              <w:ind w:left="156"/>
            </w:pPr>
            <w:r>
              <w:rPr>
                <w:b/>
                <w:bCs/>
                <w:spacing w:val="-4"/>
              </w:rPr>
              <w:t>王兴</w:t>
            </w:r>
          </w:p>
        </w:tc>
        <w:tc>
          <w:tcPr>
            <w:tcW w:w="1347" w:type="dxa"/>
            <w:vAlign w:val="top"/>
          </w:tcPr>
          <w:p w14:paraId="12BBEA78">
            <w:pPr>
              <w:spacing w:line="261" w:lineRule="auto"/>
              <w:rPr>
                <w:rFonts w:ascii="Arial"/>
                <w:sz w:val="21"/>
              </w:rPr>
            </w:pPr>
          </w:p>
          <w:p w14:paraId="2E9FE3F2">
            <w:pPr>
              <w:spacing w:line="262" w:lineRule="auto"/>
              <w:rPr>
                <w:rFonts w:ascii="Arial"/>
                <w:sz w:val="21"/>
              </w:rPr>
            </w:pPr>
          </w:p>
          <w:p w14:paraId="5004C4BE">
            <w:pPr>
              <w:spacing w:line="262" w:lineRule="auto"/>
              <w:rPr>
                <w:rFonts w:ascii="Arial"/>
                <w:sz w:val="21"/>
              </w:rPr>
            </w:pPr>
          </w:p>
          <w:p w14:paraId="3066B99E">
            <w:pPr>
              <w:spacing w:line="262" w:lineRule="auto"/>
              <w:rPr>
                <w:rFonts w:ascii="Arial"/>
                <w:sz w:val="21"/>
              </w:rPr>
            </w:pPr>
          </w:p>
          <w:p w14:paraId="5BCA5462">
            <w:pPr>
              <w:spacing w:line="262" w:lineRule="auto"/>
              <w:rPr>
                <w:rFonts w:ascii="Arial"/>
                <w:sz w:val="21"/>
              </w:rPr>
            </w:pPr>
          </w:p>
          <w:p w14:paraId="6FB138F3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0851-23129980</w:t>
            </w:r>
          </w:p>
        </w:tc>
        <w:tc>
          <w:tcPr>
            <w:tcW w:w="962" w:type="dxa"/>
            <w:vAlign w:val="top"/>
          </w:tcPr>
          <w:p w14:paraId="74210736">
            <w:pPr>
              <w:spacing w:line="296" w:lineRule="auto"/>
              <w:rPr>
                <w:rFonts w:ascii="Arial"/>
                <w:sz w:val="21"/>
              </w:rPr>
            </w:pPr>
          </w:p>
          <w:p w14:paraId="20D11CB6">
            <w:pPr>
              <w:spacing w:line="297" w:lineRule="auto"/>
              <w:rPr>
                <w:rFonts w:ascii="Arial"/>
                <w:sz w:val="21"/>
              </w:rPr>
            </w:pPr>
          </w:p>
          <w:p w14:paraId="540351D4">
            <w:pPr>
              <w:spacing w:line="297" w:lineRule="auto"/>
              <w:rPr>
                <w:rFonts w:ascii="Arial"/>
                <w:sz w:val="21"/>
              </w:rPr>
            </w:pPr>
          </w:p>
          <w:p w14:paraId="4A69527F">
            <w:pPr>
              <w:spacing w:line="297" w:lineRule="auto"/>
              <w:rPr>
                <w:rFonts w:ascii="Arial"/>
                <w:sz w:val="21"/>
              </w:rPr>
            </w:pPr>
          </w:p>
          <w:p w14:paraId="5ECA9BF6">
            <w:pPr>
              <w:pStyle w:val="6"/>
              <w:spacing w:before="52" w:line="238" w:lineRule="auto"/>
              <w:ind w:left="239" w:right="46" w:hanging="159"/>
            </w:pPr>
            <w:r>
              <w:drawing>
                <wp:anchor distT="0" distB="0" distL="0" distR="0" simplePos="0" relativeHeight="25209651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-756285</wp:posOffset>
                  </wp:positionV>
                  <wp:extent cx="605155" cy="1807210"/>
                  <wp:effectExtent l="0" t="0" r="0" b="0"/>
                  <wp:wrapNone/>
                  <wp:docPr id="678" name="IM 678">
                    <a:hlinkClick xmlns:a="http://schemas.openxmlformats.org/drawingml/2006/main" r:id="rId36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IM 678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"mailto:166667989@qq.com"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166667989@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"mailto:166667989@qq.com"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05D2ED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2B71BFFF">
            <w:pPr>
              <w:spacing w:line="403" w:lineRule="auto"/>
              <w:rPr>
                <w:rFonts w:ascii="Arial"/>
                <w:sz w:val="21"/>
              </w:rPr>
            </w:pPr>
          </w:p>
          <w:p w14:paraId="2E750D66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582</w:t>
            </w:r>
          </w:p>
        </w:tc>
        <w:tc>
          <w:tcPr>
            <w:tcW w:w="1055" w:type="dxa"/>
            <w:vAlign w:val="top"/>
          </w:tcPr>
          <w:p w14:paraId="40C2C4F0">
            <w:pPr>
              <w:pStyle w:val="6"/>
              <w:spacing w:before="235" w:line="214" w:lineRule="auto"/>
              <w:ind w:left="33"/>
            </w:pPr>
            <w:r>
              <w:rPr>
                <w:b/>
                <w:bCs/>
                <w:spacing w:val="1"/>
              </w:rPr>
              <w:t>贵州省习水鼎</w:t>
            </w:r>
          </w:p>
          <w:p w14:paraId="747AFD1E">
            <w:pPr>
              <w:pStyle w:val="6"/>
              <w:spacing w:before="16" w:line="216" w:lineRule="auto"/>
              <w:ind w:left="33"/>
            </w:pPr>
            <w:r>
              <w:rPr>
                <w:b/>
                <w:bCs/>
                <w:spacing w:val="1"/>
              </w:rPr>
              <w:t>泰能源开发有</w:t>
            </w:r>
          </w:p>
          <w:p w14:paraId="59B9D9A1">
            <w:pPr>
              <w:pStyle w:val="6"/>
              <w:spacing w:before="11" w:line="217" w:lineRule="auto"/>
              <w:ind w:left="130"/>
            </w:pPr>
            <w:r>
              <w:rPr>
                <w:b/>
                <w:bCs/>
                <w:spacing w:val="-2"/>
              </w:rPr>
              <w:t>限责任公司</w:t>
            </w:r>
          </w:p>
        </w:tc>
        <w:tc>
          <w:tcPr>
            <w:tcW w:w="1134" w:type="dxa"/>
            <w:vAlign w:val="top"/>
          </w:tcPr>
          <w:p w14:paraId="0A71D236">
            <w:pPr>
              <w:spacing w:line="382" w:lineRule="auto"/>
              <w:rPr>
                <w:rFonts w:ascii="Arial"/>
                <w:sz w:val="21"/>
              </w:rPr>
            </w:pPr>
          </w:p>
          <w:p w14:paraId="5BFFA5B2">
            <w:pPr>
              <w:pStyle w:val="6"/>
              <w:spacing w:before="52" w:line="216" w:lineRule="auto"/>
              <w:ind w:left="81"/>
            </w:pPr>
            <w:r>
              <w:rPr>
                <w:b/>
                <w:bCs/>
              </w:rPr>
              <w:t>生态环保监督</w:t>
            </w:r>
          </w:p>
        </w:tc>
        <w:tc>
          <w:tcPr>
            <w:tcW w:w="3148" w:type="dxa"/>
            <w:vAlign w:val="top"/>
          </w:tcPr>
          <w:p w14:paraId="35E1BCFC">
            <w:pPr>
              <w:pStyle w:val="6"/>
              <w:spacing w:before="34" w:line="228" w:lineRule="auto"/>
              <w:ind w:left="82" w:right="70" w:firstLine="10"/>
              <w:jc w:val="both"/>
            </w:pPr>
            <w:r>
              <w:rPr>
                <w:b/>
                <w:bCs/>
                <w:spacing w:val="2"/>
              </w:rPr>
              <w:t>1.负责企业生态环保监督管理。2.建立企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业环境管理体系；3.组织开展生态环保风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险隐患排查，提出整改建议。4.监督生态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1"/>
              </w:rPr>
              <w:t>环保问题整改闭环。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1"/>
              </w:rPr>
              <w:t>5.组织开展企业环境</w:t>
            </w:r>
          </w:p>
          <w:p w14:paraId="33C9C969">
            <w:pPr>
              <w:pStyle w:val="6"/>
              <w:spacing w:before="14" w:line="171" w:lineRule="auto"/>
              <w:ind w:left="1167"/>
            </w:pPr>
            <w:r>
              <w:rPr>
                <w:b/>
                <w:bCs/>
                <w:spacing w:val="-1"/>
              </w:rPr>
              <w:t>现状分析，</w:t>
            </w:r>
          </w:p>
        </w:tc>
        <w:tc>
          <w:tcPr>
            <w:tcW w:w="520" w:type="dxa"/>
            <w:vAlign w:val="top"/>
          </w:tcPr>
          <w:p w14:paraId="0C22471F">
            <w:pPr>
              <w:spacing w:line="403" w:lineRule="auto"/>
              <w:rPr>
                <w:rFonts w:ascii="Arial"/>
                <w:sz w:val="21"/>
              </w:rPr>
            </w:pPr>
          </w:p>
          <w:p w14:paraId="261AAF40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FE22B7D">
            <w:pPr>
              <w:spacing w:line="382" w:lineRule="auto"/>
              <w:rPr>
                <w:rFonts w:ascii="Arial"/>
                <w:sz w:val="21"/>
              </w:rPr>
            </w:pPr>
          </w:p>
          <w:p w14:paraId="27E0B8B0">
            <w:pPr>
              <w:pStyle w:val="6"/>
              <w:spacing w:before="52" w:line="216" w:lineRule="auto"/>
              <w:ind w:left="176"/>
            </w:pPr>
            <w:r>
              <w:rPr>
                <w:b/>
                <w:bCs/>
                <w:spacing w:val="2"/>
              </w:rPr>
              <w:t>废弃物污染治理</w:t>
            </w:r>
          </w:p>
        </w:tc>
        <w:tc>
          <w:tcPr>
            <w:tcW w:w="769" w:type="dxa"/>
            <w:vAlign w:val="top"/>
          </w:tcPr>
          <w:p w14:paraId="6981F4C2">
            <w:pPr>
              <w:spacing w:line="282" w:lineRule="auto"/>
              <w:rPr>
                <w:rFonts w:ascii="Arial"/>
                <w:sz w:val="21"/>
              </w:rPr>
            </w:pPr>
          </w:p>
          <w:p w14:paraId="1EA781AB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5FAC40C">
            <w:pPr>
              <w:spacing w:line="382" w:lineRule="auto"/>
              <w:rPr>
                <w:rFonts w:ascii="Arial"/>
                <w:sz w:val="21"/>
              </w:rPr>
            </w:pPr>
          </w:p>
          <w:p w14:paraId="69278D0F">
            <w:pPr>
              <w:pStyle w:val="6"/>
              <w:spacing w:before="53" w:line="235" w:lineRule="auto"/>
              <w:ind w:left="147"/>
            </w:pPr>
            <w:r>
              <w:rPr>
                <w:b/>
                <w:bCs/>
                <w:spacing w:val="-2"/>
              </w:rPr>
              <w:t>3.5-5k</w:t>
            </w:r>
          </w:p>
        </w:tc>
        <w:tc>
          <w:tcPr>
            <w:tcW w:w="2254" w:type="dxa"/>
            <w:vAlign w:val="top"/>
          </w:tcPr>
          <w:p w14:paraId="40DAFE29">
            <w:pPr>
              <w:spacing w:line="382" w:lineRule="auto"/>
              <w:rPr>
                <w:rFonts w:ascii="Arial"/>
                <w:sz w:val="21"/>
              </w:rPr>
            </w:pPr>
          </w:p>
          <w:p w14:paraId="42E1F64A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0266E341">
            <w:pPr>
              <w:spacing w:line="382" w:lineRule="auto"/>
              <w:rPr>
                <w:rFonts w:ascii="Arial"/>
                <w:sz w:val="21"/>
              </w:rPr>
            </w:pPr>
          </w:p>
          <w:p w14:paraId="3F51C88E">
            <w:pPr>
              <w:pStyle w:val="6"/>
              <w:spacing w:before="52" w:line="218" w:lineRule="auto"/>
              <w:ind w:left="139"/>
            </w:pPr>
            <w:r>
              <w:rPr>
                <w:b/>
                <w:bCs/>
              </w:rPr>
              <w:t>遵义县</w:t>
            </w:r>
          </w:p>
        </w:tc>
        <w:tc>
          <w:tcPr>
            <w:tcW w:w="614" w:type="dxa"/>
            <w:vAlign w:val="top"/>
          </w:tcPr>
          <w:p w14:paraId="169F4193">
            <w:pPr>
              <w:spacing w:line="382" w:lineRule="auto"/>
              <w:rPr>
                <w:rFonts w:ascii="Arial"/>
                <w:sz w:val="21"/>
              </w:rPr>
            </w:pPr>
          </w:p>
          <w:p w14:paraId="244554DD">
            <w:pPr>
              <w:pStyle w:val="6"/>
              <w:spacing w:before="52" w:line="216" w:lineRule="auto"/>
              <w:ind w:left="74"/>
            </w:pPr>
            <w:r>
              <w:rPr>
                <w:b/>
                <w:bCs/>
                <w:spacing w:val="-2"/>
              </w:rPr>
              <w:t>黄秋艳</w:t>
            </w:r>
          </w:p>
        </w:tc>
        <w:tc>
          <w:tcPr>
            <w:tcW w:w="1347" w:type="dxa"/>
            <w:vAlign w:val="top"/>
          </w:tcPr>
          <w:p w14:paraId="0B47C62E">
            <w:pPr>
              <w:spacing w:line="403" w:lineRule="auto"/>
              <w:rPr>
                <w:rFonts w:ascii="Arial"/>
                <w:sz w:val="21"/>
              </w:rPr>
            </w:pPr>
          </w:p>
          <w:p w14:paraId="438F1818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0856-22703776</w:t>
            </w:r>
          </w:p>
        </w:tc>
        <w:tc>
          <w:tcPr>
            <w:tcW w:w="962" w:type="dxa"/>
            <w:vAlign w:val="top"/>
          </w:tcPr>
          <w:p w14:paraId="74C77567">
            <w:pPr>
              <w:spacing w:line="283" w:lineRule="auto"/>
              <w:rPr>
                <w:rFonts w:ascii="Arial"/>
                <w:sz w:val="21"/>
              </w:rPr>
            </w:pPr>
          </w:p>
          <w:p w14:paraId="70BD0EAB">
            <w:pPr>
              <w:pStyle w:val="6"/>
              <w:spacing w:before="52" w:line="238" w:lineRule="auto"/>
              <w:ind w:left="239" w:right="46" w:hanging="161"/>
            </w:pPr>
            <w:r>
              <w:drawing>
                <wp:anchor distT="0" distB="0" distL="0" distR="0" simplePos="0" relativeHeight="25209548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-175895</wp:posOffset>
                  </wp:positionV>
                  <wp:extent cx="605155" cy="645160"/>
                  <wp:effectExtent l="0" t="0" r="0" b="0"/>
                  <wp:wrapNone/>
                  <wp:docPr id="680" name="IM 680">
                    <a:hlinkClick xmlns:a="http://schemas.openxmlformats.org/drawingml/2006/main" r:id="rId36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IM 680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5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"mailto:564871807@qq.com"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564871807@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"mailto:564871807@qq.com"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69C406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04AD1AB8">
            <w:pPr>
              <w:pStyle w:val="6"/>
              <w:spacing w:before="256" w:line="181" w:lineRule="auto"/>
              <w:ind w:left="223"/>
            </w:pPr>
            <w:r>
              <w:rPr>
                <w:b/>
                <w:bCs/>
                <w:spacing w:val="-4"/>
              </w:rPr>
              <w:t>583</w:t>
            </w:r>
          </w:p>
        </w:tc>
        <w:tc>
          <w:tcPr>
            <w:tcW w:w="1055" w:type="dxa"/>
            <w:vAlign w:val="top"/>
          </w:tcPr>
          <w:p w14:paraId="3672B21A">
            <w:pPr>
              <w:pStyle w:val="6"/>
              <w:spacing w:before="34" w:line="218" w:lineRule="auto"/>
              <w:ind w:left="51"/>
            </w:pPr>
            <w:r>
              <w:rPr>
                <w:b/>
                <w:bCs/>
                <w:spacing w:val="-2"/>
              </w:rPr>
              <w:t>习水海创环保</w:t>
            </w:r>
          </w:p>
          <w:p w14:paraId="6C1C5968">
            <w:pPr>
              <w:pStyle w:val="6"/>
              <w:spacing w:before="12" w:line="217" w:lineRule="auto"/>
              <w:ind w:left="29"/>
            </w:pPr>
            <w:r>
              <w:rPr>
                <w:b/>
                <w:bCs/>
                <w:spacing w:val="2"/>
              </w:rPr>
              <w:t>科技有限责任</w:t>
            </w:r>
          </w:p>
          <w:p w14:paraId="77A72E40">
            <w:pPr>
              <w:pStyle w:val="6"/>
              <w:spacing w:before="14" w:line="16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10BCFDED">
            <w:pPr>
              <w:pStyle w:val="6"/>
              <w:spacing w:before="35" w:line="216" w:lineRule="auto"/>
              <w:ind w:left="71"/>
            </w:pPr>
            <w:r>
              <w:rPr>
                <w:b/>
                <w:bCs/>
                <w:spacing w:val="2"/>
              </w:rPr>
              <w:t>环境保护及环</w:t>
            </w:r>
          </w:p>
          <w:p w14:paraId="31BF1CF0">
            <w:pPr>
              <w:pStyle w:val="6"/>
              <w:spacing w:before="11" w:line="216" w:lineRule="auto"/>
              <w:ind w:left="69"/>
            </w:pPr>
            <w:r>
              <w:rPr>
                <w:b/>
                <w:bCs/>
                <w:spacing w:val="2"/>
              </w:rPr>
              <w:t>保设施运行管</w:t>
            </w:r>
          </w:p>
          <w:p w14:paraId="61309673">
            <w:pPr>
              <w:pStyle w:val="6"/>
              <w:spacing w:before="15" w:line="168" w:lineRule="auto"/>
              <w:ind w:left="486"/>
            </w:pPr>
            <w:r>
              <w:rPr>
                <w:b/>
                <w:bCs/>
                <w:spacing w:val="-2"/>
              </w:rPr>
              <w:t>理</w:t>
            </w:r>
          </w:p>
        </w:tc>
        <w:tc>
          <w:tcPr>
            <w:tcW w:w="3148" w:type="dxa"/>
            <w:vAlign w:val="top"/>
          </w:tcPr>
          <w:p w14:paraId="364B806D">
            <w:pPr>
              <w:pStyle w:val="6"/>
              <w:spacing w:before="134" w:line="225" w:lineRule="auto"/>
              <w:ind w:left="1083" w:right="73" w:hanging="991"/>
            </w:pPr>
            <w:r>
              <w:rPr>
                <w:b/>
                <w:bCs/>
                <w:spacing w:val="3"/>
              </w:rPr>
              <w:t>熟悉环境保护管理，掌握相关专业知识及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法律法规标准</w:t>
            </w:r>
          </w:p>
        </w:tc>
        <w:tc>
          <w:tcPr>
            <w:tcW w:w="520" w:type="dxa"/>
            <w:vAlign w:val="top"/>
          </w:tcPr>
          <w:p w14:paraId="3AA69FC0">
            <w:pPr>
              <w:pStyle w:val="6"/>
              <w:spacing w:before="255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123E16E">
            <w:pPr>
              <w:pStyle w:val="6"/>
              <w:spacing w:before="234" w:line="216" w:lineRule="auto"/>
              <w:ind w:left="176"/>
            </w:pPr>
            <w:r>
              <w:rPr>
                <w:b/>
                <w:bCs/>
                <w:spacing w:val="2"/>
              </w:rPr>
              <w:t>废弃物污染治理</w:t>
            </w:r>
          </w:p>
        </w:tc>
        <w:tc>
          <w:tcPr>
            <w:tcW w:w="769" w:type="dxa"/>
            <w:vAlign w:val="top"/>
          </w:tcPr>
          <w:p w14:paraId="4A951DEE">
            <w:pPr>
              <w:pStyle w:val="6"/>
              <w:spacing w:before="235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55840B2D">
            <w:pPr>
              <w:pStyle w:val="6"/>
              <w:spacing w:before="235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23E80A6D">
            <w:pPr>
              <w:pStyle w:val="6"/>
              <w:spacing w:before="234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180AFA57">
            <w:pPr>
              <w:pStyle w:val="6"/>
              <w:spacing w:before="235" w:line="218" w:lineRule="auto"/>
              <w:ind w:left="161"/>
            </w:pPr>
            <w:r>
              <w:rPr>
                <w:b/>
                <w:bCs/>
                <w:spacing w:val="-8"/>
              </w:rPr>
              <w:t>习水县</w:t>
            </w:r>
          </w:p>
        </w:tc>
        <w:tc>
          <w:tcPr>
            <w:tcW w:w="614" w:type="dxa"/>
            <w:vAlign w:val="top"/>
          </w:tcPr>
          <w:p w14:paraId="7A0D8F05">
            <w:pPr>
              <w:pStyle w:val="6"/>
              <w:spacing w:before="234" w:line="216" w:lineRule="auto"/>
              <w:ind w:left="86"/>
            </w:pPr>
            <w:r>
              <w:rPr>
                <w:b/>
                <w:bCs/>
                <w:spacing w:val="-5"/>
              </w:rPr>
              <w:t>陈泽龙</w:t>
            </w:r>
          </w:p>
        </w:tc>
        <w:tc>
          <w:tcPr>
            <w:tcW w:w="1347" w:type="dxa"/>
            <w:vAlign w:val="top"/>
          </w:tcPr>
          <w:p w14:paraId="60E99353">
            <w:pPr>
              <w:pStyle w:val="6"/>
              <w:spacing w:before="256" w:line="181" w:lineRule="auto"/>
              <w:ind w:left="234"/>
            </w:pPr>
            <w:r>
              <w:rPr>
                <w:b/>
                <w:bCs/>
              </w:rPr>
              <w:t>18985781068</w:t>
            </w:r>
          </w:p>
        </w:tc>
        <w:tc>
          <w:tcPr>
            <w:tcW w:w="962" w:type="dxa"/>
            <w:vAlign w:val="top"/>
          </w:tcPr>
          <w:p w14:paraId="29FC350F">
            <w:pPr>
              <w:pStyle w:val="6"/>
              <w:spacing w:before="134" w:line="238" w:lineRule="auto"/>
              <w:ind w:left="240" w:right="46" w:hanging="164"/>
            </w:pPr>
            <w:r>
              <w:rPr>
                <w:b/>
                <w:bCs/>
              </w:rPr>
              <w:t>454595882@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0F2F58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669" w:type="dxa"/>
            <w:vAlign w:val="top"/>
          </w:tcPr>
          <w:p w14:paraId="50A6FB16">
            <w:pPr>
              <w:pStyle w:val="6"/>
              <w:spacing w:before="157" w:line="181" w:lineRule="auto"/>
              <w:ind w:left="223"/>
            </w:pPr>
            <w:r>
              <w:rPr>
                <w:b/>
                <w:bCs/>
                <w:spacing w:val="-4"/>
              </w:rPr>
              <w:t>584</w:t>
            </w:r>
          </w:p>
        </w:tc>
        <w:tc>
          <w:tcPr>
            <w:tcW w:w="1055" w:type="dxa"/>
            <w:vAlign w:val="top"/>
          </w:tcPr>
          <w:p w14:paraId="25C43FBC">
            <w:pPr>
              <w:pStyle w:val="6"/>
              <w:spacing w:before="34" w:line="205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贵州习湖酒厂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2B5296D7">
            <w:pPr>
              <w:pStyle w:val="6"/>
              <w:spacing w:before="135" w:line="216" w:lineRule="auto"/>
              <w:ind w:left="237"/>
            </w:pPr>
            <w:r>
              <w:rPr>
                <w:b/>
                <w:bCs/>
                <w:spacing w:val="1"/>
              </w:rPr>
              <w:t>环保专员</w:t>
            </w:r>
          </w:p>
        </w:tc>
        <w:tc>
          <w:tcPr>
            <w:tcW w:w="3148" w:type="dxa"/>
            <w:vAlign w:val="top"/>
          </w:tcPr>
          <w:p w14:paraId="1D93BAB9">
            <w:pPr>
              <w:pStyle w:val="6"/>
              <w:spacing w:before="135" w:line="216" w:lineRule="auto"/>
              <w:ind w:left="590"/>
            </w:pPr>
            <w:r>
              <w:rPr>
                <w:b/>
                <w:bCs/>
                <w:spacing w:val="2"/>
              </w:rPr>
              <w:t>负责公司部门环保相关事务</w:t>
            </w:r>
          </w:p>
        </w:tc>
        <w:tc>
          <w:tcPr>
            <w:tcW w:w="520" w:type="dxa"/>
            <w:vAlign w:val="top"/>
          </w:tcPr>
          <w:p w14:paraId="24D30629">
            <w:pPr>
              <w:pStyle w:val="6"/>
              <w:spacing w:before="156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1C92353D">
            <w:pPr>
              <w:pStyle w:val="6"/>
              <w:spacing w:before="136" w:line="217" w:lineRule="auto"/>
              <w:ind w:left="343"/>
            </w:pPr>
            <w:r>
              <w:rPr>
                <w:b/>
                <w:bCs/>
                <w:spacing w:val="2"/>
              </w:rPr>
              <w:t>水环境治理</w:t>
            </w:r>
          </w:p>
        </w:tc>
        <w:tc>
          <w:tcPr>
            <w:tcW w:w="769" w:type="dxa"/>
            <w:vAlign w:val="top"/>
          </w:tcPr>
          <w:p w14:paraId="5489CFF0">
            <w:pPr>
              <w:pStyle w:val="6"/>
              <w:spacing w:before="34" w:line="205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2CA4ABC">
            <w:pPr>
              <w:pStyle w:val="6"/>
              <w:spacing w:before="136" w:line="236" w:lineRule="auto"/>
              <w:ind w:left="226"/>
            </w:pPr>
            <w:r>
              <w:rPr>
                <w:b/>
                <w:bCs/>
                <w:spacing w:val="-3"/>
              </w:rPr>
              <w:t>5-8k</w:t>
            </w:r>
          </w:p>
        </w:tc>
        <w:tc>
          <w:tcPr>
            <w:tcW w:w="2254" w:type="dxa"/>
            <w:vAlign w:val="top"/>
          </w:tcPr>
          <w:p w14:paraId="7F7E996D">
            <w:pPr>
              <w:pStyle w:val="6"/>
              <w:spacing w:before="135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23EC05ED">
            <w:pPr>
              <w:pStyle w:val="6"/>
              <w:spacing w:before="136" w:line="218" w:lineRule="auto"/>
              <w:ind w:left="161"/>
            </w:pPr>
            <w:r>
              <w:rPr>
                <w:b/>
                <w:bCs/>
                <w:spacing w:val="-8"/>
              </w:rPr>
              <w:t>习水县</w:t>
            </w:r>
          </w:p>
        </w:tc>
        <w:tc>
          <w:tcPr>
            <w:tcW w:w="614" w:type="dxa"/>
            <w:vAlign w:val="top"/>
          </w:tcPr>
          <w:p w14:paraId="39E403A6">
            <w:pPr>
              <w:pStyle w:val="6"/>
              <w:spacing w:before="135" w:line="219" w:lineRule="auto"/>
              <w:ind w:left="78"/>
            </w:pPr>
            <w:r>
              <w:rPr>
                <w:b/>
                <w:bCs/>
                <w:spacing w:val="-3"/>
              </w:rPr>
              <w:t>付盛盛</w:t>
            </w:r>
          </w:p>
        </w:tc>
        <w:tc>
          <w:tcPr>
            <w:tcW w:w="1347" w:type="dxa"/>
            <w:vAlign w:val="top"/>
          </w:tcPr>
          <w:p w14:paraId="038D68D3">
            <w:pPr>
              <w:pStyle w:val="6"/>
              <w:spacing w:before="157" w:line="181" w:lineRule="auto"/>
              <w:ind w:left="234"/>
            </w:pPr>
            <w:r>
              <w:rPr>
                <w:b/>
                <w:bCs/>
              </w:rPr>
              <w:t>15555584595</w:t>
            </w:r>
          </w:p>
        </w:tc>
        <w:tc>
          <w:tcPr>
            <w:tcW w:w="962" w:type="dxa"/>
            <w:vAlign w:val="top"/>
          </w:tcPr>
          <w:p w14:paraId="4877279A">
            <w:pPr>
              <w:pStyle w:val="6"/>
              <w:spacing w:before="34" w:line="205" w:lineRule="auto"/>
              <w:ind w:left="240" w:right="46" w:hanging="162"/>
            </w:pPr>
            <w:r>
              <w:drawing>
                <wp:anchor distT="0" distB="0" distL="0" distR="0" simplePos="0" relativeHeight="25209446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5715</wp:posOffset>
                  </wp:positionV>
                  <wp:extent cx="605155" cy="257810"/>
                  <wp:effectExtent l="0" t="0" r="0" b="0"/>
                  <wp:wrapNone/>
                  <wp:docPr id="682" name="IM 682">
                    <a:hlinkClick xmlns:a="http://schemas.openxmlformats.org/drawingml/2006/main" r:id="rId36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IM 682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"mailto:845094520@qq.com"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845094520@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"mailto:845094520@qq.com"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04532608">
      <w:pPr>
        <w:rPr>
          <w:rFonts w:ascii="Arial"/>
          <w:sz w:val="21"/>
        </w:rPr>
      </w:pPr>
    </w:p>
    <w:p w14:paraId="37765CCD">
      <w:pPr>
        <w:rPr>
          <w:rFonts w:ascii="Arial" w:hAnsi="Arial" w:eastAsia="Arial" w:cs="Arial"/>
          <w:sz w:val="21"/>
          <w:szCs w:val="21"/>
        </w:rPr>
        <w:sectPr>
          <w:footerReference r:id="rId99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783DC4A2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19C3BAB0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55E38FB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72F3148F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77E4CD1D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1470949A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32018606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430A4A6B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62B216E3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3D6B8134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60317044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4F43F108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2B5D3EB9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4D2A281E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462EA947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49952186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5DEB53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4" w:hRule="atLeast"/>
        </w:trPr>
        <w:tc>
          <w:tcPr>
            <w:tcW w:w="669" w:type="dxa"/>
            <w:vAlign w:val="top"/>
          </w:tcPr>
          <w:p w14:paraId="6493149F">
            <w:pPr>
              <w:spacing w:line="299" w:lineRule="auto"/>
              <w:rPr>
                <w:rFonts w:ascii="Arial"/>
                <w:sz w:val="21"/>
              </w:rPr>
            </w:pPr>
          </w:p>
          <w:p w14:paraId="0FB4145F">
            <w:pPr>
              <w:spacing w:line="299" w:lineRule="auto"/>
              <w:rPr>
                <w:rFonts w:ascii="Arial"/>
                <w:sz w:val="21"/>
              </w:rPr>
            </w:pPr>
          </w:p>
          <w:p w14:paraId="697177BA">
            <w:pPr>
              <w:spacing w:line="300" w:lineRule="auto"/>
              <w:rPr>
                <w:rFonts w:ascii="Arial"/>
                <w:sz w:val="21"/>
              </w:rPr>
            </w:pPr>
          </w:p>
          <w:p w14:paraId="53676BCF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585</w:t>
            </w:r>
          </w:p>
        </w:tc>
        <w:tc>
          <w:tcPr>
            <w:tcW w:w="1055" w:type="dxa"/>
            <w:vAlign w:val="top"/>
          </w:tcPr>
          <w:p w14:paraId="5DCEADE2">
            <w:pPr>
              <w:spacing w:line="259" w:lineRule="auto"/>
              <w:rPr>
                <w:rFonts w:ascii="Arial"/>
                <w:sz w:val="21"/>
              </w:rPr>
            </w:pPr>
          </w:p>
          <w:p w14:paraId="38BE1BB7">
            <w:pPr>
              <w:spacing w:line="259" w:lineRule="auto"/>
              <w:rPr>
                <w:rFonts w:ascii="Arial"/>
                <w:sz w:val="21"/>
              </w:rPr>
            </w:pPr>
          </w:p>
          <w:p w14:paraId="7BDD98CC">
            <w:pPr>
              <w:spacing w:line="259" w:lineRule="auto"/>
              <w:rPr>
                <w:rFonts w:ascii="Arial"/>
                <w:sz w:val="21"/>
              </w:rPr>
            </w:pPr>
          </w:p>
          <w:p w14:paraId="33250AA7">
            <w:pPr>
              <w:pStyle w:val="6"/>
              <w:spacing w:before="52" w:line="225" w:lineRule="auto"/>
              <w:ind w:left="29" w:right="26" w:hanging="2"/>
            </w:pPr>
            <w:r>
              <w:rPr>
                <w:b/>
                <w:bCs/>
                <w:spacing w:val="2"/>
              </w:rPr>
              <w:t>鹏凯环境科技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股份有限公司</w:t>
            </w:r>
          </w:p>
        </w:tc>
        <w:tc>
          <w:tcPr>
            <w:tcW w:w="1134" w:type="dxa"/>
            <w:vAlign w:val="top"/>
          </w:tcPr>
          <w:p w14:paraId="422F5240">
            <w:pPr>
              <w:spacing w:line="292" w:lineRule="auto"/>
              <w:rPr>
                <w:rFonts w:ascii="Arial"/>
                <w:sz w:val="21"/>
              </w:rPr>
            </w:pPr>
          </w:p>
          <w:p w14:paraId="715CD695">
            <w:pPr>
              <w:spacing w:line="292" w:lineRule="auto"/>
              <w:rPr>
                <w:rFonts w:ascii="Arial"/>
                <w:sz w:val="21"/>
              </w:rPr>
            </w:pPr>
          </w:p>
          <w:p w14:paraId="6F6AEAC2">
            <w:pPr>
              <w:spacing w:line="293" w:lineRule="auto"/>
              <w:rPr>
                <w:rFonts w:ascii="Arial"/>
                <w:sz w:val="21"/>
              </w:rPr>
            </w:pPr>
          </w:p>
          <w:p w14:paraId="1F247B13">
            <w:pPr>
              <w:pStyle w:val="6"/>
              <w:spacing w:before="52" w:line="217" w:lineRule="auto"/>
              <w:ind w:left="150"/>
            </w:pPr>
            <w:r>
              <w:rPr>
                <w:b/>
                <w:bCs/>
                <w:spacing w:val="2"/>
              </w:rPr>
              <w:t>储备技术员</w:t>
            </w:r>
          </w:p>
        </w:tc>
        <w:tc>
          <w:tcPr>
            <w:tcW w:w="3148" w:type="dxa"/>
            <w:vAlign w:val="top"/>
          </w:tcPr>
          <w:p w14:paraId="7E5E6188">
            <w:pPr>
              <w:pStyle w:val="6"/>
              <w:spacing w:before="29" w:line="216" w:lineRule="auto"/>
              <w:ind w:left="51"/>
            </w:pPr>
            <w:r>
              <w:rPr>
                <w:b/>
                <w:bCs/>
                <w:spacing w:val="3"/>
              </w:rPr>
              <w:t>1、负责收集、整理分析工日常运行中的各</w:t>
            </w:r>
          </w:p>
          <w:p w14:paraId="1D27F8E3">
            <w:pPr>
              <w:pStyle w:val="6"/>
              <w:spacing w:before="15" w:line="215" w:lineRule="auto"/>
              <w:ind w:left="168"/>
            </w:pPr>
            <w:r>
              <w:rPr>
                <w:b/>
                <w:bCs/>
                <w:spacing w:val="3"/>
              </w:rPr>
              <w:t>项数据，及时调整运行参数，并监督实</w:t>
            </w:r>
          </w:p>
          <w:p w14:paraId="001F0823">
            <w:pPr>
              <w:pStyle w:val="6"/>
              <w:spacing w:before="15" w:line="224" w:lineRule="auto"/>
              <w:ind w:left="838" w:right="72" w:hanging="755"/>
            </w:pPr>
            <w:r>
              <w:rPr>
                <w:b/>
                <w:bCs/>
                <w:spacing w:val="3"/>
              </w:rPr>
              <w:t>施，确保处理工艺正常运行，尽可能降低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1"/>
              </w:rPr>
              <w:t>污水污泥处理能耗。</w:t>
            </w:r>
          </w:p>
          <w:p w14:paraId="40BD133A">
            <w:pPr>
              <w:pStyle w:val="6"/>
              <w:spacing w:before="11" w:line="215" w:lineRule="auto"/>
              <w:ind w:left="48"/>
            </w:pPr>
            <w:r>
              <w:rPr>
                <w:b/>
                <w:bCs/>
                <w:spacing w:val="3"/>
              </w:rPr>
              <w:t>2、负责制定工艺操作规程，规范运行人员</w:t>
            </w:r>
          </w:p>
          <w:p w14:paraId="7EB55FB4">
            <w:pPr>
              <w:pStyle w:val="6"/>
              <w:spacing w:before="16" w:line="225" w:lineRule="auto"/>
              <w:ind w:left="1334" w:right="72" w:hanging="1238"/>
            </w:pPr>
            <w:r>
              <w:rPr>
                <w:b/>
                <w:bCs/>
                <w:spacing w:val="2"/>
              </w:rPr>
              <w:t>的工艺操作，并定期检查污水、污泥处理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-4"/>
              </w:rPr>
              <w:t>情况。</w:t>
            </w:r>
          </w:p>
          <w:p w14:paraId="70306634">
            <w:pPr>
              <w:pStyle w:val="6"/>
              <w:spacing w:before="13" w:line="222" w:lineRule="auto"/>
              <w:ind w:left="87" w:right="71" w:firstLine="7"/>
            </w:pPr>
            <w:r>
              <w:rPr>
                <w:b/>
                <w:bCs/>
                <w:spacing w:val="2"/>
              </w:rPr>
              <w:t>3、及时关注与分析系统运行数据指标,总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结规律并优化生产工艺，达标前提下做到</w:t>
            </w:r>
          </w:p>
          <w:p w14:paraId="0CE48002">
            <w:pPr>
              <w:pStyle w:val="6"/>
              <w:spacing w:before="16" w:line="189" w:lineRule="auto"/>
              <w:ind w:left="1167"/>
            </w:pPr>
            <w:r>
              <w:rPr>
                <w:b/>
                <w:bCs/>
                <w:spacing w:val="-1"/>
              </w:rPr>
              <w:t>节能降本。</w:t>
            </w:r>
          </w:p>
        </w:tc>
        <w:tc>
          <w:tcPr>
            <w:tcW w:w="520" w:type="dxa"/>
            <w:vAlign w:val="top"/>
          </w:tcPr>
          <w:p w14:paraId="55B194D3">
            <w:pPr>
              <w:spacing w:line="299" w:lineRule="auto"/>
              <w:rPr>
                <w:rFonts w:ascii="Arial"/>
                <w:sz w:val="21"/>
              </w:rPr>
            </w:pPr>
          </w:p>
          <w:p w14:paraId="0A5B5A8F">
            <w:pPr>
              <w:spacing w:line="299" w:lineRule="auto"/>
              <w:rPr>
                <w:rFonts w:ascii="Arial"/>
                <w:sz w:val="21"/>
              </w:rPr>
            </w:pPr>
          </w:p>
          <w:p w14:paraId="04C63448">
            <w:pPr>
              <w:spacing w:line="300" w:lineRule="auto"/>
              <w:rPr>
                <w:rFonts w:ascii="Arial"/>
                <w:sz w:val="21"/>
              </w:rPr>
            </w:pPr>
          </w:p>
          <w:p w14:paraId="3D1B83A7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30869508">
            <w:pPr>
              <w:spacing w:line="339" w:lineRule="auto"/>
              <w:rPr>
                <w:rFonts w:ascii="Arial"/>
                <w:sz w:val="21"/>
              </w:rPr>
            </w:pPr>
          </w:p>
          <w:p w14:paraId="6584BE4C">
            <w:pPr>
              <w:spacing w:line="339" w:lineRule="auto"/>
              <w:rPr>
                <w:rFonts w:ascii="Arial"/>
                <w:sz w:val="21"/>
              </w:rPr>
            </w:pPr>
          </w:p>
          <w:p w14:paraId="0150A897">
            <w:pPr>
              <w:pStyle w:val="6"/>
              <w:spacing w:before="52" w:line="217" w:lineRule="auto"/>
              <w:ind w:left="93"/>
            </w:pPr>
            <w:r>
              <w:rPr>
                <w:b/>
                <w:bCs/>
                <w:spacing w:val="2"/>
              </w:rPr>
              <w:t>环境工程、环境科</w:t>
            </w:r>
          </w:p>
          <w:p w14:paraId="0E5163F7">
            <w:pPr>
              <w:pStyle w:val="6"/>
              <w:spacing w:before="13" w:line="216" w:lineRule="auto"/>
              <w:ind w:left="103"/>
            </w:pPr>
            <w:r>
              <w:rPr>
                <w:b/>
                <w:bCs/>
                <w:spacing w:val="1"/>
              </w:rPr>
              <w:t>学等环境专业相关</w:t>
            </w:r>
          </w:p>
          <w:p w14:paraId="469CF33C">
            <w:pPr>
              <w:pStyle w:val="6"/>
              <w:spacing w:before="14" w:line="219" w:lineRule="auto"/>
              <w:ind w:left="683"/>
            </w:pPr>
            <w:r>
              <w:rPr>
                <w:b/>
                <w:bCs/>
                <w:spacing w:val="-2"/>
              </w:rPr>
              <w:t>类</w:t>
            </w:r>
          </w:p>
        </w:tc>
        <w:tc>
          <w:tcPr>
            <w:tcW w:w="769" w:type="dxa"/>
            <w:vAlign w:val="top"/>
          </w:tcPr>
          <w:p w14:paraId="3972DEB5">
            <w:pPr>
              <w:spacing w:line="259" w:lineRule="auto"/>
              <w:rPr>
                <w:rFonts w:ascii="Arial"/>
                <w:sz w:val="21"/>
              </w:rPr>
            </w:pPr>
          </w:p>
          <w:p w14:paraId="29CC32BB">
            <w:pPr>
              <w:spacing w:line="259" w:lineRule="auto"/>
              <w:rPr>
                <w:rFonts w:ascii="Arial"/>
                <w:sz w:val="21"/>
              </w:rPr>
            </w:pPr>
          </w:p>
          <w:p w14:paraId="45A70F39">
            <w:pPr>
              <w:spacing w:line="259" w:lineRule="auto"/>
              <w:rPr>
                <w:rFonts w:ascii="Arial"/>
                <w:sz w:val="21"/>
              </w:rPr>
            </w:pPr>
          </w:p>
          <w:p w14:paraId="4E42ABEB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1B7B4B9">
            <w:pPr>
              <w:spacing w:line="292" w:lineRule="auto"/>
              <w:rPr>
                <w:rFonts w:ascii="Arial"/>
                <w:sz w:val="21"/>
              </w:rPr>
            </w:pPr>
          </w:p>
          <w:p w14:paraId="44423869">
            <w:pPr>
              <w:spacing w:line="292" w:lineRule="auto"/>
              <w:rPr>
                <w:rFonts w:ascii="Arial"/>
                <w:sz w:val="21"/>
              </w:rPr>
            </w:pPr>
          </w:p>
          <w:p w14:paraId="3E1DD762">
            <w:pPr>
              <w:spacing w:line="293" w:lineRule="auto"/>
              <w:rPr>
                <w:rFonts w:ascii="Arial"/>
                <w:sz w:val="21"/>
              </w:rPr>
            </w:pPr>
          </w:p>
          <w:p w14:paraId="5246D207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36A06A8F">
            <w:pPr>
              <w:spacing w:line="292" w:lineRule="auto"/>
              <w:rPr>
                <w:rFonts w:ascii="Arial"/>
                <w:sz w:val="21"/>
              </w:rPr>
            </w:pPr>
          </w:p>
          <w:p w14:paraId="28054022">
            <w:pPr>
              <w:spacing w:line="293" w:lineRule="auto"/>
              <w:rPr>
                <w:rFonts w:ascii="Arial"/>
                <w:sz w:val="21"/>
              </w:rPr>
            </w:pPr>
          </w:p>
          <w:p w14:paraId="5E3942DD">
            <w:pPr>
              <w:spacing w:line="293" w:lineRule="auto"/>
              <w:rPr>
                <w:rFonts w:ascii="Arial"/>
                <w:sz w:val="21"/>
              </w:rPr>
            </w:pPr>
          </w:p>
          <w:p w14:paraId="2E8377F6">
            <w:pPr>
              <w:pStyle w:val="6"/>
              <w:spacing w:before="52" w:line="216" w:lineRule="auto"/>
              <w:ind w:left="230"/>
            </w:pPr>
            <w:r>
              <w:rPr>
                <w:b/>
                <w:bCs/>
                <w:spacing w:val="2"/>
              </w:rPr>
              <w:t>五险一金，饭补，包住宿</w:t>
            </w:r>
          </w:p>
        </w:tc>
        <w:tc>
          <w:tcPr>
            <w:tcW w:w="753" w:type="dxa"/>
            <w:vAlign w:val="top"/>
          </w:tcPr>
          <w:p w14:paraId="55CBB8F1">
            <w:pPr>
              <w:spacing w:line="292" w:lineRule="auto"/>
              <w:rPr>
                <w:rFonts w:ascii="Arial"/>
                <w:sz w:val="21"/>
              </w:rPr>
            </w:pPr>
          </w:p>
          <w:p w14:paraId="13D1122E">
            <w:pPr>
              <w:spacing w:line="292" w:lineRule="auto"/>
              <w:rPr>
                <w:rFonts w:ascii="Arial"/>
                <w:sz w:val="21"/>
              </w:rPr>
            </w:pPr>
          </w:p>
          <w:p w14:paraId="1A86B86E">
            <w:pPr>
              <w:spacing w:line="293" w:lineRule="auto"/>
              <w:rPr>
                <w:rFonts w:ascii="Arial"/>
                <w:sz w:val="21"/>
              </w:rPr>
            </w:pPr>
          </w:p>
          <w:p w14:paraId="2BDA01C0">
            <w:pPr>
              <w:pStyle w:val="6"/>
              <w:spacing w:before="52" w:line="218" w:lineRule="auto"/>
              <w:ind w:left="139"/>
            </w:pPr>
            <w:r>
              <w:rPr>
                <w:b/>
                <w:bCs/>
              </w:rPr>
              <w:t>遵义县</w:t>
            </w:r>
          </w:p>
        </w:tc>
        <w:tc>
          <w:tcPr>
            <w:tcW w:w="614" w:type="dxa"/>
            <w:vAlign w:val="top"/>
          </w:tcPr>
          <w:p w14:paraId="4500C7E6">
            <w:pPr>
              <w:spacing w:line="292" w:lineRule="auto"/>
              <w:rPr>
                <w:rFonts w:ascii="Arial"/>
                <w:sz w:val="21"/>
              </w:rPr>
            </w:pPr>
          </w:p>
          <w:p w14:paraId="5630E1EA">
            <w:pPr>
              <w:spacing w:line="292" w:lineRule="auto"/>
              <w:rPr>
                <w:rFonts w:ascii="Arial"/>
                <w:sz w:val="21"/>
              </w:rPr>
            </w:pPr>
          </w:p>
          <w:p w14:paraId="796D5B25">
            <w:pPr>
              <w:spacing w:line="293" w:lineRule="auto"/>
              <w:rPr>
                <w:rFonts w:ascii="Arial"/>
                <w:sz w:val="21"/>
              </w:rPr>
            </w:pPr>
          </w:p>
          <w:p w14:paraId="6556202B">
            <w:pPr>
              <w:pStyle w:val="6"/>
              <w:spacing w:before="52" w:line="217" w:lineRule="auto"/>
              <w:ind w:left="86"/>
            </w:pPr>
            <w:r>
              <w:rPr>
                <w:b/>
                <w:bCs/>
                <w:spacing w:val="-5"/>
              </w:rPr>
              <w:t>陈双怡</w:t>
            </w:r>
          </w:p>
        </w:tc>
        <w:tc>
          <w:tcPr>
            <w:tcW w:w="1347" w:type="dxa"/>
            <w:vAlign w:val="top"/>
          </w:tcPr>
          <w:p w14:paraId="27075934">
            <w:pPr>
              <w:spacing w:line="299" w:lineRule="auto"/>
              <w:rPr>
                <w:rFonts w:ascii="Arial"/>
                <w:sz w:val="21"/>
              </w:rPr>
            </w:pPr>
          </w:p>
          <w:p w14:paraId="01C44EFF">
            <w:pPr>
              <w:spacing w:line="299" w:lineRule="auto"/>
              <w:rPr>
                <w:rFonts w:ascii="Arial"/>
                <w:sz w:val="21"/>
              </w:rPr>
            </w:pPr>
          </w:p>
          <w:p w14:paraId="25813240">
            <w:pPr>
              <w:spacing w:line="300" w:lineRule="auto"/>
              <w:rPr>
                <w:rFonts w:ascii="Arial"/>
                <w:sz w:val="21"/>
              </w:rPr>
            </w:pPr>
          </w:p>
          <w:p w14:paraId="475D9F27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13316238250</w:t>
            </w:r>
          </w:p>
        </w:tc>
        <w:tc>
          <w:tcPr>
            <w:tcW w:w="962" w:type="dxa"/>
            <w:vAlign w:val="top"/>
          </w:tcPr>
          <w:p w14:paraId="70C5508D">
            <w:pPr>
              <w:spacing w:line="265" w:lineRule="auto"/>
              <w:rPr>
                <w:rFonts w:ascii="Arial"/>
                <w:sz w:val="21"/>
              </w:rPr>
            </w:pPr>
          </w:p>
          <w:p w14:paraId="1009D6E9">
            <w:pPr>
              <w:spacing w:line="266" w:lineRule="auto"/>
              <w:rPr>
                <w:rFonts w:ascii="Arial"/>
                <w:sz w:val="21"/>
              </w:rPr>
            </w:pPr>
          </w:p>
          <w:p w14:paraId="5993F7DF">
            <w:pPr>
              <w:spacing w:line="266" w:lineRule="auto"/>
              <w:rPr>
                <w:rFonts w:ascii="Arial"/>
                <w:sz w:val="21"/>
              </w:rPr>
            </w:pPr>
          </w:p>
          <w:p w14:paraId="54AB672D">
            <w:pPr>
              <w:pStyle w:val="6"/>
              <w:spacing w:before="52" w:line="230" w:lineRule="auto"/>
              <w:ind w:left="192" w:right="46" w:hanging="112"/>
            </w:pPr>
            <w:r>
              <w:drawing>
                <wp:anchor distT="0" distB="0" distL="0" distR="0" simplePos="0" relativeHeight="25210368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-511175</wp:posOffset>
                  </wp:positionV>
                  <wp:extent cx="605155" cy="1290955"/>
                  <wp:effectExtent l="0" t="0" r="0" b="0"/>
                  <wp:wrapNone/>
                  <wp:docPr id="684" name="IM 684">
                    <a:hlinkClick xmlns:a="http://schemas.openxmlformats.org/drawingml/2006/main" r:id="rId36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IM 684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29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"mailto:1316067757@qq.com"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1316067757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"mailto:1316067757@qq.com"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59DBA1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797F15D5">
            <w:pPr>
              <w:spacing w:line="294" w:lineRule="auto"/>
              <w:rPr>
                <w:rFonts w:ascii="Arial"/>
                <w:sz w:val="21"/>
              </w:rPr>
            </w:pPr>
          </w:p>
          <w:p w14:paraId="2D1BA879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586</w:t>
            </w:r>
          </w:p>
        </w:tc>
        <w:tc>
          <w:tcPr>
            <w:tcW w:w="1055" w:type="dxa"/>
            <w:vAlign w:val="top"/>
          </w:tcPr>
          <w:p w14:paraId="777A224D">
            <w:pPr>
              <w:pStyle w:val="6"/>
              <w:spacing w:before="128" w:line="217" w:lineRule="auto"/>
              <w:ind w:left="29"/>
            </w:pPr>
            <w:r>
              <w:rPr>
                <w:b/>
                <w:bCs/>
                <w:spacing w:val="2"/>
              </w:rPr>
              <w:t>遵义市贵州海</w:t>
            </w:r>
          </w:p>
          <w:p w14:paraId="2AA1BCC6">
            <w:pPr>
              <w:pStyle w:val="6"/>
              <w:spacing w:before="10" w:line="215" w:lineRule="auto"/>
              <w:ind w:left="39"/>
            </w:pPr>
            <w:r>
              <w:rPr>
                <w:b/>
                <w:bCs/>
              </w:rPr>
              <w:t>皓新材料有限</w:t>
            </w:r>
          </w:p>
          <w:p w14:paraId="73A012CD">
            <w:pPr>
              <w:pStyle w:val="6"/>
              <w:spacing w:before="15" w:line="218" w:lineRule="auto"/>
              <w:ind w:left="200"/>
            </w:pPr>
            <w:r>
              <w:rPr>
                <w:b/>
                <w:bCs/>
              </w:rPr>
              <w:t>责任公司</w:t>
            </w:r>
          </w:p>
        </w:tc>
        <w:tc>
          <w:tcPr>
            <w:tcW w:w="1134" w:type="dxa"/>
            <w:vAlign w:val="top"/>
          </w:tcPr>
          <w:p w14:paraId="1D6D521A">
            <w:pPr>
              <w:spacing w:line="273" w:lineRule="auto"/>
              <w:rPr>
                <w:rFonts w:ascii="Arial"/>
                <w:sz w:val="21"/>
              </w:rPr>
            </w:pPr>
          </w:p>
          <w:p w14:paraId="2BA2D1FE">
            <w:pPr>
              <w:pStyle w:val="6"/>
              <w:spacing w:before="52" w:line="217" w:lineRule="auto"/>
              <w:ind w:left="157"/>
            </w:pPr>
            <w:r>
              <w:rPr>
                <w:b/>
                <w:bCs/>
                <w:spacing w:val="1"/>
              </w:rPr>
              <w:t>工艺技术员</w:t>
            </w:r>
          </w:p>
        </w:tc>
        <w:tc>
          <w:tcPr>
            <w:tcW w:w="3148" w:type="dxa"/>
            <w:vAlign w:val="top"/>
          </w:tcPr>
          <w:p w14:paraId="5DDA1C5C">
            <w:pPr>
              <w:spacing w:line="273" w:lineRule="auto"/>
              <w:rPr>
                <w:rFonts w:ascii="Arial"/>
                <w:sz w:val="21"/>
              </w:rPr>
            </w:pPr>
          </w:p>
          <w:p w14:paraId="54FF0C22">
            <w:pPr>
              <w:pStyle w:val="6"/>
              <w:spacing w:before="52" w:line="217" w:lineRule="auto"/>
              <w:ind w:left="756"/>
            </w:pPr>
            <w:r>
              <w:rPr>
                <w:b/>
                <w:bCs/>
                <w:spacing w:val="2"/>
              </w:rPr>
              <w:t>负责生产工艺日常管理</w:t>
            </w:r>
          </w:p>
        </w:tc>
        <w:tc>
          <w:tcPr>
            <w:tcW w:w="520" w:type="dxa"/>
            <w:vAlign w:val="top"/>
          </w:tcPr>
          <w:p w14:paraId="1C982ACC">
            <w:pPr>
              <w:spacing w:line="293" w:lineRule="auto"/>
              <w:rPr>
                <w:rFonts w:ascii="Arial"/>
                <w:sz w:val="21"/>
              </w:rPr>
            </w:pPr>
          </w:p>
          <w:p w14:paraId="3CDF8305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E44B715">
            <w:pPr>
              <w:spacing w:line="273" w:lineRule="auto"/>
              <w:rPr>
                <w:rFonts w:ascii="Arial"/>
                <w:sz w:val="21"/>
              </w:rPr>
            </w:pPr>
          </w:p>
          <w:p w14:paraId="14DE3344">
            <w:pPr>
              <w:pStyle w:val="6"/>
              <w:spacing w:before="52" w:line="216" w:lineRule="auto"/>
              <w:ind w:left="265"/>
            </w:pPr>
            <w:r>
              <w:rPr>
                <w:b/>
                <w:bCs/>
                <w:spacing w:val="1"/>
              </w:rPr>
              <w:t>化工相关专业</w:t>
            </w:r>
          </w:p>
        </w:tc>
        <w:tc>
          <w:tcPr>
            <w:tcW w:w="769" w:type="dxa"/>
            <w:vAlign w:val="top"/>
          </w:tcPr>
          <w:p w14:paraId="64A1D036">
            <w:pPr>
              <w:pStyle w:val="6"/>
              <w:spacing w:before="229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E980547">
            <w:pPr>
              <w:spacing w:line="273" w:lineRule="auto"/>
              <w:rPr>
                <w:rFonts w:ascii="Arial"/>
                <w:sz w:val="21"/>
              </w:rPr>
            </w:pPr>
          </w:p>
          <w:p w14:paraId="7567A119">
            <w:pPr>
              <w:pStyle w:val="6"/>
              <w:spacing w:before="52" w:line="236" w:lineRule="auto"/>
              <w:ind w:left="231"/>
            </w:pPr>
            <w:r>
              <w:rPr>
                <w:b/>
                <w:bCs/>
                <w:spacing w:val="-4"/>
              </w:rPr>
              <w:t>3-6k</w:t>
            </w:r>
          </w:p>
        </w:tc>
        <w:tc>
          <w:tcPr>
            <w:tcW w:w="2254" w:type="dxa"/>
            <w:vAlign w:val="top"/>
          </w:tcPr>
          <w:p w14:paraId="1451C10A">
            <w:pPr>
              <w:spacing w:line="273" w:lineRule="auto"/>
              <w:rPr>
                <w:rFonts w:ascii="Arial"/>
                <w:sz w:val="21"/>
              </w:rPr>
            </w:pPr>
          </w:p>
          <w:p w14:paraId="6046799B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303A71BF">
            <w:pPr>
              <w:pStyle w:val="6"/>
              <w:spacing w:before="128" w:line="217" w:lineRule="auto"/>
              <w:ind w:left="59"/>
            </w:pPr>
            <w:r>
              <w:rPr>
                <w:b/>
                <w:bCs/>
              </w:rPr>
              <w:t>务川仡佬</w:t>
            </w:r>
          </w:p>
          <w:p w14:paraId="47A427EC">
            <w:pPr>
              <w:pStyle w:val="6"/>
              <w:spacing w:before="10" w:line="218" w:lineRule="auto"/>
              <w:ind w:left="54"/>
            </w:pPr>
            <w:r>
              <w:rPr>
                <w:b/>
                <w:bCs/>
                <w:spacing w:val="1"/>
              </w:rPr>
              <w:t>族苗族自</w:t>
            </w:r>
          </w:p>
          <w:p w14:paraId="5149F337">
            <w:pPr>
              <w:pStyle w:val="6"/>
              <w:spacing w:before="13" w:line="217" w:lineRule="auto"/>
              <w:ind w:left="230"/>
            </w:pPr>
            <w:r>
              <w:rPr>
                <w:b/>
                <w:bCs/>
                <w:spacing w:val="-7"/>
              </w:rPr>
              <w:t>治县</w:t>
            </w:r>
          </w:p>
        </w:tc>
        <w:tc>
          <w:tcPr>
            <w:tcW w:w="614" w:type="dxa"/>
            <w:vAlign w:val="top"/>
          </w:tcPr>
          <w:p w14:paraId="49B3D3E0">
            <w:pPr>
              <w:spacing w:line="273" w:lineRule="auto"/>
              <w:rPr>
                <w:rFonts w:ascii="Arial"/>
                <w:sz w:val="21"/>
              </w:rPr>
            </w:pPr>
          </w:p>
          <w:p w14:paraId="2FE33E70">
            <w:pPr>
              <w:pStyle w:val="6"/>
              <w:spacing w:before="52" w:line="219" w:lineRule="auto"/>
              <w:ind w:left="75"/>
            </w:pPr>
            <w:r>
              <w:rPr>
                <w:b/>
                <w:bCs/>
                <w:spacing w:val="-2"/>
              </w:rPr>
              <w:t>马全斌</w:t>
            </w:r>
          </w:p>
        </w:tc>
        <w:tc>
          <w:tcPr>
            <w:tcW w:w="1347" w:type="dxa"/>
            <w:vAlign w:val="top"/>
          </w:tcPr>
          <w:p w14:paraId="21696798">
            <w:pPr>
              <w:spacing w:line="294" w:lineRule="auto"/>
              <w:rPr>
                <w:rFonts w:ascii="Arial"/>
                <w:sz w:val="21"/>
              </w:rPr>
            </w:pPr>
          </w:p>
          <w:p w14:paraId="41C30307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18157420676</w:t>
            </w:r>
          </w:p>
        </w:tc>
        <w:tc>
          <w:tcPr>
            <w:tcW w:w="962" w:type="dxa"/>
            <w:vAlign w:val="top"/>
          </w:tcPr>
          <w:p w14:paraId="277C30D0">
            <w:pPr>
              <w:pStyle w:val="6"/>
              <w:spacing w:before="228" w:line="211" w:lineRule="auto"/>
              <w:ind w:left="80"/>
            </w:pPr>
            <w:r>
              <w:drawing>
                <wp:anchor distT="0" distB="0" distL="0" distR="0" simplePos="0" relativeHeight="25210265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516255"/>
                  <wp:effectExtent l="0" t="0" r="0" b="0"/>
                  <wp:wrapNone/>
                  <wp:docPr id="686" name="IM 686">
                    <a:hlinkClick xmlns:a="http://schemas.openxmlformats.org/drawingml/2006/main" r:id="rId32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M 686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123456@qq.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7C380B1C">
            <w:pPr>
              <w:pStyle w:val="6"/>
              <w:spacing w:before="73" w:line="142" w:lineRule="auto"/>
              <w:ind w:left="367"/>
            </w:pP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  <w:tr w14:paraId="4F0FB8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02E12011">
            <w:pPr>
              <w:spacing w:line="298" w:lineRule="auto"/>
              <w:rPr>
                <w:rFonts w:ascii="Arial"/>
                <w:sz w:val="21"/>
              </w:rPr>
            </w:pPr>
          </w:p>
          <w:p w14:paraId="5B37068E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587</w:t>
            </w:r>
          </w:p>
        </w:tc>
        <w:tc>
          <w:tcPr>
            <w:tcW w:w="1055" w:type="dxa"/>
            <w:vAlign w:val="top"/>
          </w:tcPr>
          <w:p w14:paraId="1E84815A">
            <w:pPr>
              <w:pStyle w:val="6"/>
              <w:spacing w:before="129" w:line="217" w:lineRule="auto"/>
              <w:ind w:left="29"/>
            </w:pPr>
            <w:r>
              <w:rPr>
                <w:b/>
                <w:bCs/>
                <w:spacing w:val="2"/>
              </w:rPr>
              <w:t>遵义市贵州海</w:t>
            </w:r>
          </w:p>
          <w:p w14:paraId="53E391D3">
            <w:pPr>
              <w:pStyle w:val="6"/>
              <w:spacing w:before="13" w:line="215" w:lineRule="auto"/>
              <w:ind w:left="39"/>
            </w:pPr>
            <w:r>
              <w:rPr>
                <w:b/>
                <w:bCs/>
              </w:rPr>
              <w:t>皓新材料有限</w:t>
            </w:r>
          </w:p>
          <w:p w14:paraId="189A20A4">
            <w:pPr>
              <w:pStyle w:val="6"/>
              <w:spacing w:before="12" w:line="218" w:lineRule="auto"/>
              <w:ind w:left="200"/>
            </w:pPr>
            <w:r>
              <w:rPr>
                <w:b/>
                <w:bCs/>
              </w:rPr>
              <w:t>责任公司</w:t>
            </w:r>
          </w:p>
        </w:tc>
        <w:tc>
          <w:tcPr>
            <w:tcW w:w="1134" w:type="dxa"/>
            <w:vAlign w:val="top"/>
          </w:tcPr>
          <w:p w14:paraId="092423BA">
            <w:pPr>
              <w:spacing w:line="277" w:lineRule="auto"/>
              <w:rPr>
                <w:rFonts w:ascii="Arial"/>
                <w:sz w:val="21"/>
              </w:rPr>
            </w:pPr>
          </w:p>
          <w:p w14:paraId="3C441A9E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1"/>
              </w:rPr>
              <w:t>设备技术员</w:t>
            </w:r>
          </w:p>
        </w:tc>
        <w:tc>
          <w:tcPr>
            <w:tcW w:w="3148" w:type="dxa"/>
            <w:vAlign w:val="top"/>
          </w:tcPr>
          <w:p w14:paraId="2991D760">
            <w:pPr>
              <w:spacing w:line="277" w:lineRule="auto"/>
              <w:rPr>
                <w:rFonts w:ascii="Arial"/>
                <w:sz w:val="21"/>
              </w:rPr>
            </w:pPr>
          </w:p>
          <w:p w14:paraId="4F64858E">
            <w:pPr>
              <w:pStyle w:val="6"/>
              <w:spacing w:before="52" w:line="217" w:lineRule="auto"/>
              <w:ind w:left="756"/>
            </w:pPr>
            <w:r>
              <w:rPr>
                <w:b/>
                <w:bCs/>
                <w:spacing w:val="2"/>
              </w:rPr>
              <w:t>负责生产设备日常管理</w:t>
            </w:r>
          </w:p>
        </w:tc>
        <w:tc>
          <w:tcPr>
            <w:tcW w:w="520" w:type="dxa"/>
            <w:vAlign w:val="top"/>
          </w:tcPr>
          <w:p w14:paraId="53F5EAB5">
            <w:pPr>
              <w:spacing w:line="297" w:lineRule="auto"/>
              <w:rPr>
                <w:rFonts w:ascii="Arial"/>
                <w:sz w:val="21"/>
              </w:rPr>
            </w:pPr>
          </w:p>
          <w:p w14:paraId="48367FC6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EF8CF83">
            <w:pPr>
              <w:spacing w:line="277" w:lineRule="auto"/>
              <w:rPr>
                <w:rFonts w:ascii="Arial"/>
                <w:sz w:val="21"/>
              </w:rPr>
            </w:pPr>
          </w:p>
          <w:p w14:paraId="2BAB2591">
            <w:pPr>
              <w:pStyle w:val="6"/>
              <w:spacing w:before="52" w:line="216" w:lineRule="auto"/>
              <w:ind w:left="342"/>
            </w:pPr>
            <w:r>
              <w:rPr>
                <w:b/>
                <w:bCs/>
                <w:spacing w:val="2"/>
              </w:rPr>
              <w:t>机械自动化</w:t>
            </w:r>
          </w:p>
        </w:tc>
        <w:tc>
          <w:tcPr>
            <w:tcW w:w="769" w:type="dxa"/>
            <w:vAlign w:val="top"/>
          </w:tcPr>
          <w:p w14:paraId="668E8015">
            <w:pPr>
              <w:pStyle w:val="6"/>
              <w:spacing w:before="230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9C9D1B0">
            <w:pPr>
              <w:spacing w:line="277" w:lineRule="auto"/>
              <w:rPr>
                <w:rFonts w:ascii="Arial"/>
                <w:sz w:val="21"/>
              </w:rPr>
            </w:pPr>
          </w:p>
          <w:p w14:paraId="4F10EDF6">
            <w:pPr>
              <w:pStyle w:val="6"/>
              <w:spacing w:before="52" w:line="236" w:lineRule="auto"/>
              <w:ind w:left="231"/>
            </w:pPr>
            <w:r>
              <w:rPr>
                <w:b/>
                <w:bCs/>
                <w:spacing w:val="-4"/>
              </w:rPr>
              <w:t>3-6k</w:t>
            </w:r>
          </w:p>
        </w:tc>
        <w:tc>
          <w:tcPr>
            <w:tcW w:w="2254" w:type="dxa"/>
            <w:vAlign w:val="top"/>
          </w:tcPr>
          <w:p w14:paraId="375F4C52">
            <w:pPr>
              <w:spacing w:line="277" w:lineRule="auto"/>
              <w:rPr>
                <w:rFonts w:ascii="Arial"/>
                <w:sz w:val="21"/>
              </w:rPr>
            </w:pPr>
          </w:p>
          <w:p w14:paraId="43E5FD65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73366DAE">
            <w:pPr>
              <w:pStyle w:val="6"/>
              <w:spacing w:before="129" w:line="217" w:lineRule="auto"/>
              <w:ind w:left="59"/>
            </w:pPr>
            <w:r>
              <w:rPr>
                <w:b/>
                <w:bCs/>
              </w:rPr>
              <w:t>务川仡佬</w:t>
            </w:r>
          </w:p>
          <w:p w14:paraId="25EF50FB">
            <w:pPr>
              <w:pStyle w:val="6"/>
              <w:spacing w:before="13" w:line="218" w:lineRule="auto"/>
              <w:ind w:left="54"/>
            </w:pPr>
            <w:r>
              <w:rPr>
                <w:b/>
                <w:bCs/>
                <w:spacing w:val="1"/>
              </w:rPr>
              <w:t>族苗族自</w:t>
            </w:r>
          </w:p>
          <w:p w14:paraId="2A90B65D">
            <w:pPr>
              <w:pStyle w:val="6"/>
              <w:spacing w:before="10" w:line="217" w:lineRule="auto"/>
              <w:ind w:left="230"/>
            </w:pPr>
            <w:r>
              <w:rPr>
                <w:b/>
                <w:bCs/>
                <w:spacing w:val="-7"/>
              </w:rPr>
              <w:t>治县</w:t>
            </w:r>
          </w:p>
        </w:tc>
        <w:tc>
          <w:tcPr>
            <w:tcW w:w="614" w:type="dxa"/>
            <w:vAlign w:val="top"/>
          </w:tcPr>
          <w:p w14:paraId="3F230A67">
            <w:pPr>
              <w:spacing w:line="277" w:lineRule="auto"/>
              <w:rPr>
                <w:rFonts w:ascii="Arial"/>
                <w:sz w:val="21"/>
              </w:rPr>
            </w:pPr>
          </w:p>
          <w:p w14:paraId="1D4F3A96">
            <w:pPr>
              <w:pStyle w:val="6"/>
              <w:spacing w:before="52" w:line="219" w:lineRule="auto"/>
              <w:ind w:left="75"/>
            </w:pPr>
            <w:r>
              <w:rPr>
                <w:b/>
                <w:bCs/>
                <w:spacing w:val="-2"/>
              </w:rPr>
              <w:t>马全斌</w:t>
            </w:r>
          </w:p>
        </w:tc>
        <w:tc>
          <w:tcPr>
            <w:tcW w:w="1347" w:type="dxa"/>
            <w:vAlign w:val="top"/>
          </w:tcPr>
          <w:p w14:paraId="122961AB">
            <w:pPr>
              <w:spacing w:line="298" w:lineRule="auto"/>
              <w:rPr>
                <w:rFonts w:ascii="Arial"/>
                <w:sz w:val="21"/>
              </w:rPr>
            </w:pPr>
          </w:p>
          <w:p w14:paraId="3006B6D5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18157420676</w:t>
            </w:r>
          </w:p>
        </w:tc>
        <w:tc>
          <w:tcPr>
            <w:tcW w:w="962" w:type="dxa"/>
            <w:vAlign w:val="top"/>
          </w:tcPr>
          <w:p w14:paraId="15FD52DD">
            <w:pPr>
              <w:pStyle w:val="6"/>
              <w:spacing w:before="229" w:line="211" w:lineRule="auto"/>
              <w:ind w:left="80"/>
            </w:pPr>
            <w:r>
              <w:drawing>
                <wp:anchor distT="0" distB="0" distL="0" distR="0" simplePos="0" relativeHeight="25210572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516890"/>
                  <wp:effectExtent l="0" t="0" r="0" b="0"/>
                  <wp:wrapNone/>
                  <wp:docPr id="688" name="IM 688">
                    <a:hlinkClick xmlns:a="http://schemas.openxmlformats.org/drawingml/2006/main" r:id="rId32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IM 688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123456@qq.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27C606CE">
            <w:pPr>
              <w:pStyle w:val="6"/>
              <w:spacing w:before="74" w:line="142" w:lineRule="auto"/>
              <w:ind w:left="367"/>
            </w:pP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  <w:tr w14:paraId="0C5676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0" w:hRule="atLeast"/>
        </w:trPr>
        <w:tc>
          <w:tcPr>
            <w:tcW w:w="669" w:type="dxa"/>
            <w:vAlign w:val="top"/>
          </w:tcPr>
          <w:p w14:paraId="40F4BEC8">
            <w:pPr>
              <w:spacing w:line="351" w:lineRule="auto"/>
              <w:rPr>
                <w:rFonts w:ascii="Arial"/>
                <w:sz w:val="21"/>
              </w:rPr>
            </w:pPr>
          </w:p>
          <w:p w14:paraId="1648EB56">
            <w:pPr>
              <w:spacing w:line="351" w:lineRule="auto"/>
              <w:rPr>
                <w:rFonts w:ascii="Arial"/>
                <w:sz w:val="21"/>
              </w:rPr>
            </w:pPr>
          </w:p>
          <w:p w14:paraId="0624D777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588</w:t>
            </w:r>
          </w:p>
        </w:tc>
        <w:tc>
          <w:tcPr>
            <w:tcW w:w="1055" w:type="dxa"/>
            <w:vAlign w:val="top"/>
          </w:tcPr>
          <w:p w14:paraId="0BB6D674">
            <w:pPr>
              <w:spacing w:line="292" w:lineRule="auto"/>
              <w:rPr>
                <w:rFonts w:ascii="Arial"/>
                <w:sz w:val="21"/>
              </w:rPr>
            </w:pPr>
          </w:p>
          <w:p w14:paraId="4343FB4E">
            <w:pPr>
              <w:spacing w:line="293" w:lineRule="auto"/>
              <w:rPr>
                <w:rFonts w:ascii="Arial"/>
                <w:sz w:val="21"/>
              </w:rPr>
            </w:pPr>
          </w:p>
          <w:p w14:paraId="7601BD6C">
            <w:pPr>
              <w:pStyle w:val="6"/>
              <w:spacing w:before="52" w:line="223" w:lineRule="auto"/>
              <w:ind w:left="37" w:right="26" w:hanging="4"/>
            </w:pPr>
            <w:r>
              <w:rPr>
                <w:b/>
                <w:bCs/>
                <w:spacing w:val="1"/>
              </w:rPr>
              <w:t>贵州务川三邦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药业有限公司</w:t>
            </w:r>
          </w:p>
        </w:tc>
        <w:tc>
          <w:tcPr>
            <w:tcW w:w="1134" w:type="dxa"/>
            <w:vAlign w:val="top"/>
          </w:tcPr>
          <w:p w14:paraId="7568ECE0">
            <w:pPr>
              <w:spacing w:line="292" w:lineRule="auto"/>
              <w:rPr>
                <w:rFonts w:ascii="Arial"/>
                <w:sz w:val="21"/>
              </w:rPr>
            </w:pPr>
          </w:p>
          <w:p w14:paraId="628EECBA">
            <w:pPr>
              <w:spacing w:line="293" w:lineRule="auto"/>
              <w:rPr>
                <w:rFonts w:ascii="Arial"/>
                <w:sz w:val="21"/>
              </w:rPr>
            </w:pPr>
          </w:p>
          <w:p w14:paraId="0B87E2C7">
            <w:pPr>
              <w:pStyle w:val="6"/>
              <w:spacing w:before="52" w:line="223" w:lineRule="auto"/>
              <w:ind w:left="153" w:right="65" w:hanging="63"/>
            </w:pPr>
            <w:r>
              <w:rPr>
                <w:b/>
                <w:bCs/>
                <w:spacing w:val="-2"/>
              </w:rPr>
              <w:t>医药销售、生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1"/>
              </w:rPr>
              <w:t>产技术人员</w:t>
            </w:r>
          </w:p>
        </w:tc>
        <w:tc>
          <w:tcPr>
            <w:tcW w:w="3148" w:type="dxa"/>
            <w:vAlign w:val="top"/>
          </w:tcPr>
          <w:p w14:paraId="14ECF981">
            <w:pPr>
              <w:pStyle w:val="6"/>
              <w:spacing w:before="35" w:line="225" w:lineRule="auto"/>
              <w:ind w:left="1410" w:right="113" w:hanging="1275"/>
            </w:pPr>
            <w:r>
              <w:rPr>
                <w:b/>
                <w:bCs/>
                <w:spacing w:val="2"/>
              </w:rPr>
              <w:t>1）有效执行公司销售策略，完成销售指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-5"/>
              </w:rPr>
              <w:t>标；</w:t>
            </w:r>
          </w:p>
          <w:p w14:paraId="7AF7C64D">
            <w:pPr>
              <w:pStyle w:val="6"/>
              <w:spacing w:before="12" w:line="224" w:lineRule="auto"/>
              <w:ind w:left="1414" w:right="31" w:hanging="1366"/>
            </w:pPr>
            <w:r>
              <w:rPr>
                <w:b/>
                <w:bCs/>
              </w:rPr>
              <w:t>2</w:t>
            </w:r>
            <w:r>
              <w:rPr>
                <w:spacing w:val="-20"/>
              </w:rPr>
              <w:t xml:space="preserve"> </w:t>
            </w:r>
            <w:r>
              <w:rPr>
                <w:b/>
                <w:bCs/>
              </w:rPr>
              <w:t>）负责所辖区域医院的开发和维护上量工</w:t>
            </w:r>
            <w:r>
              <w:t xml:space="preserve"> </w:t>
            </w:r>
            <w:r>
              <w:rPr>
                <w:b/>
                <w:bCs/>
                <w:spacing w:val="-6"/>
              </w:rPr>
              <w:t>作；</w:t>
            </w:r>
          </w:p>
          <w:p w14:paraId="1C39A5DD">
            <w:pPr>
              <w:pStyle w:val="6"/>
              <w:spacing w:before="13" w:line="224" w:lineRule="auto"/>
              <w:ind w:left="1413" w:right="70" w:hanging="1318"/>
            </w:pPr>
            <w:r>
              <w:rPr>
                <w:b/>
                <w:bCs/>
                <w:spacing w:val="3"/>
              </w:rPr>
              <w:t>3）有效进行客户分级，注重</w:t>
            </w:r>
            <w:r>
              <w:rPr>
                <w:b/>
                <w:bCs/>
              </w:rPr>
              <w:t>VIP</w:t>
            </w:r>
            <w:r>
              <w:rPr>
                <w:b/>
                <w:bCs/>
                <w:spacing w:val="3"/>
              </w:rPr>
              <w:t>客户的培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6"/>
              </w:rPr>
              <w:t>养；</w:t>
            </w:r>
          </w:p>
          <w:p w14:paraId="02E0C7D0">
            <w:pPr>
              <w:pStyle w:val="6"/>
              <w:spacing w:before="14" w:line="206" w:lineRule="auto"/>
              <w:ind w:left="592" w:right="114" w:hanging="461"/>
            </w:pPr>
            <w:r>
              <w:rPr>
                <w:b/>
                <w:bCs/>
                <w:spacing w:val="3"/>
              </w:rPr>
              <w:t>4）进行产品推广活动，传递产品正确信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息，并及时反馈市场信息。</w:t>
            </w:r>
          </w:p>
        </w:tc>
        <w:tc>
          <w:tcPr>
            <w:tcW w:w="520" w:type="dxa"/>
            <w:vAlign w:val="top"/>
          </w:tcPr>
          <w:p w14:paraId="6706C691">
            <w:pPr>
              <w:spacing w:line="351" w:lineRule="auto"/>
              <w:rPr>
                <w:rFonts w:ascii="Arial"/>
                <w:sz w:val="21"/>
              </w:rPr>
            </w:pPr>
          </w:p>
          <w:p w14:paraId="79BE62A2">
            <w:pPr>
              <w:spacing w:line="351" w:lineRule="auto"/>
              <w:rPr>
                <w:rFonts w:ascii="Arial"/>
                <w:sz w:val="21"/>
              </w:rPr>
            </w:pPr>
          </w:p>
          <w:p w14:paraId="5AE78F4F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525ADBC">
            <w:pPr>
              <w:spacing w:line="341" w:lineRule="auto"/>
              <w:rPr>
                <w:rFonts w:ascii="Arial"/>
                <w:sz w:val="21"/>
              </w:rPr>
            </w:pPr>
          </w:p>
          <w:p w14:paraId="11BE94EB">
            <w:pPr>
              <w:spacing w:line="341" w:lineRule="auto"/>
              <w:rPr>
                <w:rFonts w:ascii="Arial"/>
                <w:sz w:val="21"/>
              </w:rPr>
            </w:pPr>
          </w:p>
          <w:p w14:paraId="5B2CACD3">
            <w:pPr>
              <w:pStyle w:val="6"/>
              <w:spacing w:before="52" w:line="217" w:lineRule="auto"/>
              <w:ind w:left="443"/>
            </w:pPr>
            <w:r>
              <w:rPr>
                <w:b/>
                <w:bCs/>
                <w:spacing w:val="-4"/>
              </w:rPr>
              <w:t>中药学类</w:t>
            </w:r>
          </w:p>
        </w:tc>
        <w:tc>
          <w:tcPr>
            <w:tcW w:w="769" w:type="dxa"/>
            <w:vAlign w:val="top"/>
          </w:tcPr>
          <w:p w14:paraId="289081C0">
            <w:pPr>
              <w:spacing w:line="292" w:lineRule="auto"/>
              <w:rPr>
                <w:rFonts w:ascii="Arial"/>
                <w:sz w:val="21"/>
              </w:rPr>
            </w:pPr>
          </w:p>
          <w:p w14:paraId="54EA6611">
            <w:pPr>
              <w:spacing w:line="293" w:lineRule="auto"/>
              <w:rPr>
                <w:rFonts w:ascii="Arial"/>
                <w:sz w:val="21"/>
              </w:rPr>
            </w:pPr>
          </w:p>
          <w:p w14:paraId="19FE3DA6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2DCD425">
            <w:pPr>
              <w:spacing w:line="340" w:lineRule="auto"/>
              <w:rPr>
                <w:rFonts w:ascii="Arial"/>
                <w:sz w:val="21"/>
              </w:rPr>
            </w:pPr>
          </w:p>
          <w:p w14:paraId="6FC20FEF">
            <w:pPr>
              <w:spacing w:line="341" w:lineRule="auto"/>
              <w:rPr>
                <w:rFonts w:ascii="Arial"/>
                <w:sz w:val="21"/>
              </w:rPr>
            </w:pPr>
          </w:p>
          <w:p w14:paraId="7925D161">
            <w:pPr>
              <w:pStyle w:val="6"/>
              <w:spacing w:before="52" w:line="236" w:lineRule="auto"/>
              <w:ind w:left="231"/>
            </w:pPr>
            <w:r>
              <w:rPr>
                <w:b/>
                <w:bCs/>
                <w:spacing w:val="-4"/>
              </w:rPr>
              <w:t>3-6k</w:t>
            </w:r>
          </w:p>
        </w:tc>
        <w:tc>
          <w:tcPr>
            <w:tcW w:w="2254" w:type="dxa"/>
            <w:vAlign w:val="top"/>
          </w:tcPr>
          <w:p w14:paraId="702FBA56">
            <w:pPr>
              <w:spacing w:line="340" w:lineRule="auto"/>
              <w:rPr>
                <w:rFonts w:ascii="Arial"/>
                <w:sz w:val="21"/>
              </w:rPr>
            </w:pPr>
          </w:p>
          <w:p w14:paraId="4B86FACF">
            <w:pPr>
              <w:spacing w:line="341" w:lineRule="auto"/>
              <w:rPr>
                <w:rFonts w:ascii="Arial"/>
                <w:sz w:val="21"/>
              </w:rPr>
            </w:pPr>
          </w:p>
          <w:p w14:paraId="5C84C5B9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32EF630C">
            <w:pPr>
              <w:spacing w:line="242" w:lineRule="auto"/>
              <w:rPr>
                <w:rFonts w:ascii="Arial"/>
                <w:sz w:val="21"/>
              </w:rPr>
            </w:pPr>
          </w:p>
          <w:p w14:paraId="19B487E1">
            <w:pPr>
              <w:spacing w:line="242" w:lineRule="auto"/>
              <w:rPr>
                <w:rFonts w:ascii="Arial"/>
                <w:sz w:val="21"/>
              </w:rPr>
            </w:pPr>
          </w:p>
          <w:p w14:paraId="141A3938">
            <w:pPr>
              <w:pStyle w:val="6"/>
              <w:spacing w:before="52" w:line="217" w:lineRule="auto"/>
              <w:ind w:left="59"/>
            </w:pPr>
            <w:r>
              <w:rPr>
                <w:b/>
                <w:bCs/>
              </w:rPr>
              <w:t>务川仡佬</w:t>
            </w:r>
          </w:p>
          <w:p w14:paraId="6CE22A61">
            <w:pPr>
              <w:pStyle w:val="6"/>
              <w:spacing w:before="10" w:line="218" w:lineRule="auto"/>
              <w:ind w:left="54"/>
            </w:pPr>
            <w:r>
              <w:rPr>
                <w:b/>
                <w:bCs/>
                <w:spacing w:val="1"/>
              </w:rPr>
              <w:t>族苗族自</w:t>
            </w:r>
          </w:p>
          <w:p w14:paraId="0D48DD04">
            <w:pPr>
              <w:pStyle w:val="6"/>
              <w:spacing w:before="13" w:line="217" w:lineRule="auto"/>
              <w:ind w:left="230"/>
            </w:pPr>
            <w:r>
              <w:rPr>
                <w:b/>
                <w:bCs/>
                <w:spacing w:val="-7"/>
              </w:rPr>
              <w:t>治县</w:t>
            </w:r>
          </w:p>
        </w:tc>
        <w:tc>
          <w:tcPr>
            <w:tcW w:w="614" w:type="dxa"/>
            <w:vAlign w:val="top"/>
          </w:tcPr>
          <w:p w14:paraId="490A780D">
            <w:pPr>
              <w:spacing w:line="341" w:lineRule="auto"/>
              <w:rPr>
                <w:rFonts w:ascii="Arial"/>
                <w:sz w:val="21"/>
              </w:rPr>
            </w:pPr>
          </w:p>
          <w:p w14:paraId="66423EBD">
            <w:pPr>
              <w:spacing w:line="341" w:lineRule="auto"/>
              <w:rPr>
                <w:rFonts w:ascii="Arial"/>
                <w:sz w:val="21"/>
              </w:rPr>
            </w:pPr>
          </w:p>
          <w:p w14:paraId="7E0E406F">
            <w:pPr>
              <w:pStyle w:val="6"/>
              <w:spacing w:before="52" w:line="216" w:lineRule="auto"/>
              <w:ind w:left="72"/>
            </w:pPr>
            <w:r>
              <w:rPr>
                <w:b/>
                <w:bCs/>
                <w:spacing w:val="-1"/>
              </w:rPr>
              <w:t>李维波</w:t>
            </w:r>
          </w:p>
        </w:tc>
        <w:tc>
          <w:tcPr>
            <w:tcW w:w="1347" w:type="dxa"/>
            <w:vAlign w:val="top"/>
          </w:tcPr>
          <w:p w14:paraId="6B9C62C4">
            <w:pPr>
              <w:spacing w:line="351" w:lineRule="auto"/>
              <w:rPr>
                <w:rFonts w:ascii="Arial"/>
                <w:sz w:val="21"/>
              </w:rPr>
            </w:pPr>
          </w:p>
          <w:p w14:paraId="4DFE8888">
            <w:pPr>
              <w:spacing w:line="351" w:lineRule="auto"/>
              <w:rPr>
                <w:rFonts w:ascii="Arial"/>
                <w:sz w:val="21"/>
              </w:rPr>
            </w:pPr>
          </w:p>
          <w:p w14:paraId="19D59B0F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15180874357</w:t>
            </w:r>
          </w:p>
        </w:tc>
        <w:tc>
          <w:tcPr>
            <w:tcW w:w="962" w:type="dxa"/>
            <w:vAlign w:val="top"/>
          </w:tcPr>
          <w:p w14:paraId="07E967C4">
            <w:pPr>
              <w:spacing w:line="302" w:lineRule="auto"/>
              <w:rPr>
                <w:rFonts w:ascii="Arial"/>
                <w:sz w:val="21"/>
              </w:rPr>
            </w:pPr>
          </w:p>
          <w:p w14:paraId="1CB86586">
            <w:pPr>
              <w:spacing w:line="302" w:lineRule="auto"/>
              <w:rPr>
                <w:rFonts w:ascii="Arial"/>
                <w:sz w:val="21"/>
              </w:rPr>
            </w:pPr>
          </w:p>
          <w:p w14:paraId="08451872">
            <w:pPr>
              <w:pStyle w:val="6"/>
              <w:spacing w:before="52" w:line="226" w:lineRule="auto"/>
              <w:ind w:left="193" w:right="46" w:hanging="116"/>
            </w:pPr>
            <w:r>
              <w:drawing>
                <wp:anchor distT="0" distB="0" distL="0" distR="0" simplePos="0" relativeHeight="25210470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-384175</wp:posOffset>
                  </wp:positionV>
                  <wp:extent cx="605155" cy="1033145"/>
                  <wp:effectExtent l="0" t="0" r="0" b="0"/>
                  <wp:wrapNone/>
                  <wp:docPr id="690" name="IM 690">
                    <a:hlinkClick xmlns:a="http://schemas.openxmlformats.org/drawingml/2006/main" r:id="rId36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M 690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03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"mailto:2412284939@qq.com"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2412284939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"mailto:2412284939@qq.com"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381A7E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0AEADA54">
            <w:pPr>
              <w:pStyle w:val="6"/>
              <w:spacing w:before="253" w:line="181" w:lineRule="auto"/>
              <w:ind w:left="223"/>
            </w:pPr>
            <w:r>
              <w:rPr>
                <w:b/>
                <w:bCs/>
                <w:spacing w:val="-4"/>
              </w:rPr>
              <w:t>589</w:t>
            </w:r>
          </w:p>
        </w:tc>
        <w:tc>
          <w:tcPr>
            <w:tcW w:w="1055" w:type="dxa"/>
            <w:vAlign w:val="top"/>
          </w:tcPr>
          <w:p w14:paraId="501736B3">
            <w:pPr>
              <w:pStyle w:val="6"/>
              <w:spacing w:before="132" w:line="224" w:lineRule="auto"/>
              <w:ind w:left="199" w:right="26" w:hanging="166"/>
            </w:pPr>
            <w:r>
              <w:rPr>
                <w:b/>
                <w:bCs/>
                <w:spacing w:val="1"/>
              </w:rPr>
              <w:t>务川首创水务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6A1BCCE2">
            <w:pPr>
              <w:pStyle w:val="6"/>
              <w:spacing w:before="133" w:line="223" w:lineRule="auto"/>
              <w:ind w:left="327" w:right="63" w:hanging="237"/>
            </w:pPr>
            <w:r>
              <w:rPr>
                <w:b/>
                <w:bCs/>
                <w:spacing w:val="-1"/>
              </w:rPr>
              <w:t>电气维修及自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动控制</w:t>
            </w:r>
          </w:p>
        </w:tc>
        <w:tc>
          <w:tcPr>
            <w:tcW w:w="3148" w:type="dxa"/>
            <w:vAlign w:val="top"/>
          </w:tcPr>
          <w:p w14:paraId="2A99946F">
            <w:pPr>
              <w:pStyle w:val="6"/>
              <w:spacing w:before="32" w:line="217" w:lineRule="auto"/>
              <w:ind w:left="175"/>
            </w:pPr>
            <w:r>
              <w:rPr>
                <w:b/>
                <w:bCs/>
                <w:spacing w:val="3"/>
              </w:rPr>
              <w:t>负责项目所有强弱电设备系统的正常运</w:t>
            </w:r>
          </w:p>
          <w:p w14:paraId="6C0169CE">
            <w:pPr>
              <w:pStyle w:val="6"/>
              <w:spacing w:before="13" w:line="216" w:lineRule="auto"/>
              <w:ind w:left="82"/>
            </w:pPr>
            <w:r>
              <w:rPr>
                <w:b/>
                <w:bCs/>
                <w:spacing w:val="3"/>
              </w:rPr>
              <w:t>行，维护、维修、保养及全面掌握强弱电</w:t>
            </w:r>
          </w:p>
          <w:p w14:paraId="59CC9DC5">
            <w:pPr>
              <w:pStyle w:val="6"/>
              <w:spacing w:before="12" w:line="174" w:lineRule="auto"/>
              <w:ind w:left="464"/>
            </w:pPr>
            <w:r>
              <w:rPr>
                <w:b/>
                <w:bCs/>
                <w:spacing w:val="3"/>
              </w:rPr>
              <w:t>系统及设备的性能和使用方法.</w:t>
            </w:r>
          </w:p>
        </w:tc>
        <w:tc>
          <w:tcPr>
            <w:tcW w:w="520" w:type="dxa"/>
            <w:vAlign w:val="top"/>
          </w:tcPr>
          <w:p w14:paraId="341B7407">
            <w:pPr>
              <w:pStyle w:val="6"/>
              <w:spacing w:before="2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7A61D4B">
            <w:pPr>
              <w:pStyle w:val="6"/>
              <w:spacing w:before="133" w:line="224" w:lineRule="auto"/>
              <w:ind w:left="595" w:right="76" w:hanging="483"/>
            </w:pPr>
            <w:r>
              <w:rPr>
                <w:b/>
                <w:bCs/>
              </w:rPr>
              <w:t>电气自动控制设备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69" w:type="dxa"/>
            <w:vAlign w:val="top"/>
          </w:tcPr>
          <w:p w14:paraId="3E224FD4">
            <w:pPr>
              <w:pStyle w:val="6"/>
              <w:spacing w:before="133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DFC0DEB">
            <w:pPr>
              <w:pStyle w:val="6"/>
              <w:spacing w:before="232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05496131">
            <w:pPr>
              <w:pStyle w:val="6"/>
              <w:spacing w:before="231" w:line="219" w:lineRule="auto"/>
              <w:ind w:left="976"/>
            </w:pPr>
            <w:r>
              <w:rPr>
                <w:b/>
                <w:bCs/>
                <w:spacing w:val="-5"/>
              </w:rPr>
              <w:t>五险</w:t>
            </w:r>
          </w:p>
        </w:tc>
        <w:tc>
          <w:tcPr>
            <w:tcW w:w="753" w:type="dxa"/>
            <w:vAlign w:val="top"/>
          </w:tcPr>
          <w:p w14:paraId="47CEC27E">
            <w:pPr>
              <w:pStyle w:val="6"/>
              <w:spacing w:before="32" w:line="217" w:lineRule="auto"/>
              <w:ind w:left="59"/>
            </w:pPr>
            <w:r>
              <w:rPr>
                <w:b/>
                <w:bCs/>
              </w:rPr>
              <w:t>务川仡佬</w:t>
            </w:r>
          </w:p>
          <w:p w14:paraId="7452BA29">
            <w:pPr>
              <w:pStyle w:val="6"/>
              <w:spacing w:before="13" w:line="218" w:lineRule="auto"/>
              <w:ind w:left="54"/>
            </w:pPr>
            <w:r>
              <w:rPr>
                <w:b/>
                <w:bCs/>
                <w:spacing w:val="1"/>
              </w:rPr>
              <w:t>族苗族自</w:t>
            </w:r>
          </w:p>
          <w:p w14:paraId="1FE34067">
            <w:pPr>
              <w:pStyle w:val="6"/>
              <w:spacing w:before="10" w:line="174" w:lineRule="auto"/>
              <w:ind w:left="230"/>
            </w:pPr>
            <w:r>
              <w:rPr>
                <w:b/>
                <w:bCs/>
                <w:spacing w:val="-7"/>
              </w:rPr>
              <w:t>治县</w:t>
            </w:r>
          </w:p>
        </w:tc>
        <w:tc>
          <w:tcPr>
            <w:tcW w:w="614" w:type="dxa"/>
            <w:vAlign w:val="top"/>
          </w:tcPr>
          <w:p w14:paraId="4E852A46">
            <w:pPr>
              <w:pStyle w:val="6"/>
              <w:spacing w:before="232" w:line="218" w:lineRule="auto"/>
              <w:ind w:left="72"/>
            </w:pPr>
            <w:r>
              <w:rPr>
                <w:b/>
                <w:bCs/>
                <w:spacing w:val="-1"/>
              </w:rPr>
              <w:t>李雪梅</w:t>
            </w:r>
          </w:p>
        </w:tc>
        <w:tc>
          <w:tcPr>
            <w:tcW w:w="1347" w:type="dxa"/>
            <w:vAlign w:val="top"/>
          </w:tcPr>
          <w:p w14:paraId="2CFCA900">
            <w:pPr>
              <w:pStyle w:val="6"/>
              <w:spacing w:before="253" w:line="181" w:lineRule="auto"/>
              <w:ind w:left="234"/>
            </w:pPr>
            <w:r>
              <w:rPr>
                <w:b/>
                <w:bCs/>
              </w:rPr>
              <w:t>15208686611</w:t>
            </w:r>
          </w:p>
        </w:tc>
        <w:tc>
          <w:tcPr>
            <w:tcW w:w="962" w:type="dxa"/>
            <w:vAlign w:val="top"/>
          </w:tcPr>
          <w:p w14:paraId="2D2E7B34">
            <w:pPr>
              <w:pStyle w:val="6"/>
              <w:spacing w:before="153" w:line="226" w:lineRule="auto"/>
              <w:ind w:left="193" w:right="46" w:hanging="116"/>
            </w:pPr>
            <w:r>
              <w:drawing>
                <wp:anchor distT="0" distB="0" distL="0" distR="0" simplePos="0" relativeHeight="25210163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2540</wp:posOffset>
                  </wp:positionV>
                  <wp:extent cx="605155" cy="387350"/>
                  <wp:effectExtent l="0" t="0" r="0" b="0"/>
                  <wp:wrapNone/>
                  <wp:docPr id="692" name="IM 692">
                    <a:hlinkClick xmlns:a="http://schemas.openxmlformats.org/drawingml/2006/main" r:id="rId36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IM 692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"mailto:2548403740@qq.com"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2548403740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"mailto:2548403740@qq.com"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4D41B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1F83B7BF">
            <w:pPr>
              <w:spacing w:line="300" w:lineRule="auto"/>
              <w:rPr>
                <w:rFonts w:ascii="Arial"/>
                <w:sz w:val="21"/>
              </w:rPr>
            </w:pPr>
          </w:p>
          <w:p w14:paraId="0B56333A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590</w:t>
            </w:r>
          </w:p>
        </w:tc>
        <w:tc>
          <w:tcPr>
            <w:tcW w:w="1055" w:type="dxa"/>
            <w:vAlign w:val="top"/>
          </w:tcPr>
          <w:p w14:paraId="70A43F74">
            <w:pPr>
              <w:pStyle w:val="6"/>
              <w:spacing w:before="134" w:line="217" w:lineRule="auto"/>
              <w:ind w:left="33"/>
            </w:pPr>
            <w:r>
              <w:rPr>
                <w:b/>
                <w:bCs/>
                <w:spacing w:val="1"/>
              </w:rPr>
              <w:t>务川中欧氟电</w:t>
            </w:r>
          </w:p>
          <w:p w14:paraId="4189B3C2">
            <w:pPr>
              <w:pStyle w:val="6"/>
              <w:spacing w:before="10" w:line="215" w:lineRule="auto"/>
              <w:ind w:left="33"/>
            </w:pPr>
            <w:r>
              <w:rPr>
                <w:b/>
                <w:bCs/>
                <w:spacing w:val="1"/>
              </w:rPr>
              <w:t>子新材料有限</w:t>
            </w:r>
          </w:p>
          <w:p w14:paraId="594DCFB3">
            <w:pPr>
              <w:pStyle w:val="6"/>
              <w:spacing w:before="15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13684E09">
            <w:pPr>
              <w:spacing w:line="279" w:lineRule="auto"/>
              <w:rPr>
                <w:rFonts w:ascii="Arial"/>
                <w:sz w:val="21"/>
              </w:rPr>
            </w:pPr>
          </w:p>
          <w:p w14:paraId="19AADD98">
            <w:pPr>
              <w:pStyle w:val="6"/>
              <w:spacing w:before="52" w:line="217" w:lineRule="auto"/>
              <w:ind w:left="243"/>
            </w:pPr>
            <w:r>
              <w:rPr>
                <w:b/>
                <w:bCs/>
                <w:spacing w:val="-1"/>
              </w:rPr>
              <w:t>化工仪表</w:t>
            </w:r>
          </w:p>
        </w:tc>
        <w:tc>
          <w:tcPr>
            <w:tcW w:w="3148" w:type="dxa"/>
            <w:vAlign w:val="top"/>
          </w:tcPr>
          <w:p w14:paraId="744DA907">
            <w:pPr>
              <w:pStyle w:val="6"/>
              <w:spacing w:before="33" w:line="217" w:lineRule="auto"/>
              <w:ind w:left="51"/>
            </w:pPr>
            <w:r>
              <w:rPr>
                <w:b/>
                <w:bCs/>
              </w:rPr>
              <w:t>1、负责公司项目仪表、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</w:rPr>
              <w:t>自动化设备选型，</w:t>
            </w:r>
          </w:p>
          <w:p w14:paraId="7BBE80AE">
            <w:pPr>
              <w:pStyle w:val="6"/>
              <w:spacing w:before="13" w:line="215" w:lineRule="auto"/>
              <w:ind w:left="694"/>
            </w:pPr>
            <w:r>
              <w:rPr>
                <w:b/>
                <w:bCs/>
              </w:rPr>
              <w:t>自动化设备安装等工作；</w:t>
            </w:r>
          </w:p>
          <w:p w14:paraId="41441F09">
            <w:pPr>
              <w:pStyle w:val="6"/>
              <w:spacing w:before="15" w:line="216" w:lineRule="auto"/>
              <w:ind w:left="48"/>
            </w:pPr>
            <w:r>
              <w:rPr>
                <w:b/>
                <w:bCs/>
                <w:spacing w:val="3"/>
              </w:rPr>
              <w:t>2、负责公司仪表自动化控制系统的日常维</w:t>
            </w:r>
          </w:p>
          <w:p w14:paraId="14CF4A8A">
            <w:pPr>
              <w:pStyle w:val="6"/>
              <w:spacing w:before="11" w:line="175" w:lineRule="auto"/>
              <w:ind w:left="1169"/>
            </w:pPr>
            <w:r>
              <w:rPr>
                <w:b/>
                <w:bCs/>
                <w:spacing w:val="-1"/>
              </w:rPr>
              <w:t>护、检修；</w:t>
            </w:r>
          </w:p>
        </w:tc>
        <w:tc>
          <w:tcPr>
            <w:tcW w:w="520" w:type="dxa"/>
            <w:vAlign w:val="top"/>
          </w:tcPr>
          <w:p w14:paraId="3A249875">
            <w:pPr>
              <w:spacing w:line="299" w:lineRule="auto"/>
              <w:rPr>
                <w:rFonts w:ascii="Arial"/>
                <w:sz w:val="21"/>
              </w:rPr>
            </w:pPr>
          </w:p>
          <w:p w14:paraId="19BDC2AC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EF521A7">
            <w:pPr>
              <w:spacing w:line="279" w:lineRule="auto"/>
              <w:rPr>
                <w:rFonts w:ascii="Arial"/>
                <w:sz w:val="21"/>
              </w:rPr>
            </w:pPr>
          </w:p>
          <w:p w14:paraId="3235626F">
            <w:pPr>
              <w:pStyle w:val="6"/>
              <w:spacing w:before="52" w:line="217" w:lineRule="auto"/>
              <w:ind w:left="258"/>
            </w:pPr>
            <w:r>
              <w:rPr>
                <w:b/>
                <w:bCs/>
                <w:spacing w:val="-6"/>
              </w:rPr>
              <w:t>仪表、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6"/>
              </w:rPr>
              <w:t>自动化</w:t>
            </w:r>
          </w:p>
        </w:tc>
        <w:tc>
          <w:tcPr>
            <w:tcW w:w="769" w:type="dxa"/>
            <w:vAlign w:val="top"/>
          </w:tcPr>
          <w:p w14:paraId="5490D61B">
            <w:pPr>
              <w:pStyle w:val="6"/>
              <w:spacing w:before="235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B7CD901">
            <w:pPr>
              <w:spacing w:line="279" w:lineRule="auto"/>
              <w:rPr>
                <w:rFonts w:ascii="Arial"/>
                <w:sz w:val="21"/>
              </w:rPr>
            </w:pPr>
          </w:p>
          <w:p w14:paraId="2BD60A34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403E16BD">
            <w:pPr>
              <w:spacing w:line="279" w:lineRule="auto"/>
              <w:rPr>
                <w:rFonts w:ascii="Arial"/>
                <w:sz w:val="21"/>
              </w:rPr>
            </w:pPr>
          </w:p>
          <w:p w14:paraId="0AE1A063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1C481900">
            <w:pPr>
              <w:pStyle w:val="6"/>
              <w:spacing w:before="134" w:line="217" w:lineRule="auto"/>
              <w:ind w:left="59"/>
            </w:pPr>
            <w:r>
              <w:rPr>
                <w:b/>
                <w:bCs/>
              </w:rPr>
              <w:t>务川仡佬</w:t>
            </w:r>
          </w:p>
          <w:p w14:paraId="7D8A62AA">
            <w:pPr>
              <w:pStyle w:val="6"/>
              <w:spacing w:before="10" w:line="218" w:lineRule="auto"/>
              <w:ind w:left="54"/>
            </w:pPr>
            <w:r>
              <w:rPr>
                <w:b/>
                <w:bCs/>
                <w:spacing w:val="1"/>
              </w:rPr>
              <w:t>族苗族自</w:t>
            </w:r>
          </w:p>
          <w:p w14:paraId="55E8C0A8">
            <w:pPr>
              <w:pStyle w:val="6"/>
              <w:spacing w:before="13" w:line="217" w:lineRule="auto"/>
              <w:ind w:left="230"/>
            </w:pPr>
            <w:r>
              <w:rPr>
                <w:b/>
                <w:bCs/>
                <w:spacing w:val="-7"/>
              </w:rPr>
              <w:t>治县</w:t>
            </w:r>
          </w:p>
        </w:tc>
        <w:tc>
          <w:tcPr>
            <w:tcW w:w="614" w:type="dxa"/>
            <w:vAlign w:val="top"/>
          </w:tcPr>
          <w:p w14:paraId="6AD0EB41">
            <w:pPr>
              <w:spacing w:line="279" w:lineRule="auto"/>
              <w:rPr>
                <w:rFonts w:ascii="Arial"/>
                <w:sz w:val="21"/>
              </w:rPr>
            </w:pPr>
          </w:p>
          <w:p w14:paraId="482B1F4D">
            <w:pPr>
              <w:pStyle w:val="6"/>
              <w:spacing w:before="52" w:line="217" w:lineRule="auto"/>
              <w:ind w:left="156"/>
            </w:pPr>
            <w:r>
              <w:rPr>
                <w:b/>
                <w:bCs/>
                <w:spacing w:val="-4"/>
              </w:rPr>
              <w:t>许鹏</w:t>
            </w:r>
          </w:p>
        </w:tc>
        <w:tc>
          <w:tcPr>
            <w:tcW w:w="1347" w:type="dxa"/>
            <w:vAlign w:val="top"/>
          </w:tcPr>
          <w:p w14:paraId="1FD8FEAB">
            <w:pPr>
              <w:spacing w:line="300" w:lineRule="auto"/>
              <w:rPr>
                <w:rFonts w:ascii="Arial"/>
                <w:sz w:val="21"/>
              </w:rPr>
            </w:pPr>
          </w:p>
          <w:p w14:paraId="40656A7C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18950675315</w:t>
            </w:r>
          </w:p>
        </w:tc>
        <w:tc>
          <w:tcPr>
            <w:tcW w:w="962" w:type="dxa"/>
            <w:vAlign w:val="top"/>
          </w:tcPr>
          <w:p w14:paraId="5C9C3D63">
            <w:pPr>
              <w:pStyle w:val="6"/>
              <w:spacing w:before="234" w:line="234" w:lineRule="auto"/>
              <w:ind w:left="151" w:right="46" w:hanging="78"/>
            </w:pPr>
            <w:r>
              <w:drawing>
                <wp:anchor distT="0" distB="0" distL="0" distR="0" simplePos="0" relativeHeight="25210060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3175</wp:posOffset>
                  </wp:positionV>
                  <wp:extent cx="605155" cy="516255"/>
                  <wp:effectExtent l="0" t="0" r="0" b="0"/>
                  <wp:wrapNone/>
                  <wp:docPr id="694" name="IM 694">
                    <a:hlinkClick xmlns:a="http://schemas.openxmlformats.org/drawingml/2006/main" r:id="rId36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 694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"mailto:xupeng2014@163.com"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xupeng</w:t>
            </w:r>
            <w:r>
              <w:rPr>
                <w:b/>
                <w:bCs/>
                <w:spacing w:val="2"/>
                <w:u w:val="single" w:color="auto"/>
              </w:rPr>
              <w:t>2014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"mailto:xupeng2014@163.com" </w:instrText>
            </w:r>
            <w:r>
              <w:fldChar w:fldCharType="separate"/>
            </w:r>
            <w:r>
              <w:rPr>
                <w:b/>
                <w:bCs/>
                <w:spacing w:val="2"/>
                <w:u w:val="single" w:color="auto"/>
              </w:rPr>
              <w:t>@163.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16ED31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5B68443A">
            <w:pPr>
              <w:pStyle w:val="6"/>
              <w:spacing w:before="255" w:line="181" w:lineRule="auto"/>
              <w:ind w:left="223"/>
            </w:pPr>
            <w:r>
              <w:rPr>
                <w:b/>
                <w:bCs/>
                <w:spacing w:val="-4"/>
              </w:rPr>
              <w:t>591</w:t>
            </w:r>
          </w:p>
        </w:tc>
        <w:tc>
          <w:tcPr>
            <w:tcW w:w="1055" w:type="dxa"/>
            <w:vAlign w:val="top"/>
          </w:tcPr>
          <w:p w14:paraId="4380C34B">
            <w:pPr>
              <w:pStyle w:val="6"/>
              <w:spacing w:before="35" w:line="218" w:lineRule="auto"/>
              <w:ind w:left="29"/>
            </w:pPr>
            <w:r>
              <w:rPr>
                <w:b/>
                <w:bCs/>
                <w:spacing w:val="2"/>
              </w:rPr>
              <w:t>遵义神曲乐器</w:t>
            </w:r>
          </w:p>
          <w:p w14:paraId="2A9E7DD6">
            <w:pPr>
              <w:pStyle w:val="6"/>
              <w:spacing w:before="12" w:line="216" w:lineRule="auto"/>
              <w:ind w:left="34"/>
            </w:pPr>
            <w:r>
              <w:rPr>
                <w:b/>
                <w:bCs/>
                <w:spacing w:val="1"/>
              </w:rPr>
              <w:t>制造有限责任</w:t>
            </w:r>
          </w:p>
          <w:p w14:paraId="5521F064">
            <w:pPr>
              <w:pStyle w:val="6"/>
              <w:spacing w:before="11" w:line="172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02AFB485">
            <w:pPr>
              <w:pStyle w:val="6"/>
              <w:spacing w:before="234" w:line="216" w:lineRule="auto"/>
              <w:ind w:left="162"/>
            </w:pPr>
            <w:r>
              <w:rPr>
                <w:b/>
                <w:bCs/>
              </w:rPr>
              <w:t>吉他设计师</w:t>
            </w:r>
          </w:p>
        </w:tc>
        <w:tc>
          <w:tcPr>
            <w:tcW w:w="3148" w:type="dxa"/>
            <w:vAlign w:val="top"/>
          </w:tcPr>
          <w:p w14:paraId="74EE645A">
            <w:pPr>
              <w:pStyle w:val="6"/>
              <w:spacing w:before="133" w:line="214" w:lineRule="auto"/>
              <w:ind w:left="92"/>
            </w:pPr>
            <w:r>
              <w:rPr>
                <w:b/>
                <w:bCs/>
                <w:spacing w:val="2"/>
              </w:rPr>
              <w:t>1、负责公司吉他设计；2、负责公司样品</w:t>
            </w:r>
          </w:p>
          <w:p w14:paraId="06C06EBB">
            <w:pPr>
              <w:pStyle w:val="6"/>
              <w:spacing w:before="16" w:line="219" w:lineRule="auto"/>
              <w:ind w:left="1329"/>
            </w:pPr>
            <w:r>
              <w:rPr>
                <w:b/>
                <w:bCs/>
                <w:spacing w:val="-2"/>
              </w:rPr>
              <w:t>确认，</w:t>
            </w:r>
          </w:p>
        </w:tc>
        <w:tc>
          <w:tcPr>
            <w:tcW w:w="520" w:type="dxa"/>
            <w:vAlign w:val="top"/>
          </w:tcPr>
          <w:p w14:paraId="66A73B1F">
            <w:pPr>
              <w:pStyle w:val="6"/>
              <w:spacing w:before="254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837FA19">
            <w:pPr>
              <w:pStyle w:val="6"/>
              <w:spacing w:before="234" w:line="217" w:lineRule="auto"/>
              <w:ind w:left="347"/>
            </w:pPr>
            <w:r>
              <w:rPr>
                <w:b/>
                <w:bCs/>
                <w:spacing w:val="1"/>
              </w:rPr>
              <w:t>工业设计学</w:t>
            </w:r>
          </w:p>
        </w:tc>
        <w:tc>
          <w:tcPr>
            <w:tcW w:w="769" w:type="dxa"/>
            <w:vAlign w:val="top"/>
          </w:tcPr>
          <w:p w14:paraId="442EFF5E">
            <w:pPr>
              <w:pStyle w:val="6"/>
              <w:spacing w:before="133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291E81C">
            <w:pPr>
              <w:pStyle w:val="6"/>
              <w:spacing w:before="234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131AE750">
            <w:pPr>
              <w:pStyle w:val="6"/>
              <w:spacing w:before="133" w:line="225" w:lineRule="auto"/>
              <w:ind w:left="557" w:right="34" w:hanging="492"/>
            </w:pPr>
            <w:r>
              <w:rPr>
                <w:b/>
                <w:bCs/>
                <w:spacing w:val="2"/>
              </w:rPr>
              <w:t>可购买五险一金，包食宿，年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1"/>
              </w:rPr>
              <w:t>底评奖金等等。</w:t>
            </w:r>
          </w:p>
        </w:tc>
        <w:tc>
          <w:tcPr>
            <w:tcW w:w="753" w:type="dxa"/>
            <w:vAlign w:val="top"/>
          </w:tcPr>
          <w:p w14:paraId="044FB3FA">
            <w:pPr>
              <w:pStyle w:val="6"/>
              <w:spacing w:before="234" w:line="218" w:lineRule="auto"/>
              <w:ind w:left="144"/>
            </w:pPr>
            <w:r>
              <w:rPr>
                <w:b/>
                <w:bCs/>
                <w:spacing w:val="-2"/>
              </w:rPr>
              <w:t>正安县</w:t>
            </w:r>
          </w:p>
        </w:tc>
        <w:tc>
          <w:tcPr>
            <w:tcW w:w="614" w:type="dxa"/>
            <w:vAlign w:val="top"/>
          </w:tcPr>
          <w:p w14:paraId="38305595">
            <w:pPr>
              <w:pStyle w:val="6"/>
              <w:spacing w:before="234" w:line="216" w:lineRule="auto"/>
              <w:ind w:left="73"/>
            </w:pPr>
            <w:r>
              <w:rPr>
                <w:b/>
                <w:bCs/>
                <w:spacing w:val="-1"/>
              </w:rPr>
              <w:t>杨女士</w:t>
            </w:r>
          </w:p>
        </w:tc>
        <w:tc>
          <w:tcPr>
            <w:tcW w:w="1347" w:type="dxa"/>
            <w:vAlign w:val="top"/>
          </w:tcPr>
          <w:p w14:paraId="7838156C">
            <w:pPr>
              <w:pStyle w:val="6"/>
              <w:spacing w:before="255" w:line="181" w:lineRule="auto"/>
              <w:ind w:left="234"/>
            </w:pPr>
            <w:r>
              <w:rPr>
                <w:b/>
                <w:bCs/>
              </w:rPr>
              <w:t>17785821504</w:t>
            </w:r>
          </w:p>
        </w:tc>
        <w:tc>
          <w:tcPr>
            <w:tcW w:w="962" w:type="dxa"/>
            <w:vAlign w:val="top"/>
          </w:tcPr>
          <w:p w14:paraId="4593B0F0">
            <w:pPr>
              <w:pStyle w:val="6"/>
              <w:spacing w:before="153" w:line="230" w:lineRule="auto"/>
              <w:ind w:left="192" w:right="46" w:hanging="109"/>
            </w:pPr>
            <w:r>
              <w:drawing>
                <wp:anchor distT="0" distB="0" distL="0" distR="0" simplePos="0" relativeHeight="25209958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605155" cy="387350"/>
                  <wp:effectExtent l="0" t="0" r="0" b="0"/>
                  <wp:wrapNone/>
                  <wp:docPr id="696" name="IM 696">
                    <a:hlinkClick xmlns:a="http://schemas.openxmlformats.org/drawingml/2006/main" r:id="rId37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IM 696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"mailto:3261484477@qq.com"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3261484477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"mailto:3261484477@qq.com"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385C34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1D2C3CF2">
            <w:pPr>
              <w:pStyle w:val="6"/>
              <w:spacing w:before="255" w:line="181" w:lineRule="auto"/>
              <w:ind w:left="223"/>
            </w:pPr>
            <w:r>
              <w:rPr>
                <w:b/>
                <w:bCs/>
                <w:spacing w:val="-4"/>
              </w:rPr>
              <w:t>592</w:t>
            </w:r>
          </w:p>
        </w:tc>
        <w:tc>
          <w:tcPr>
            <w:tcW w:w="1055" w:type="dxa"/>
            <w:vAlign w:val="top"/>
          </w:tcPr>
          <w:p w14:paraId="3866BC45">
            <w:pPr>
              <w:pStyle w:val="6"/>
              <w:spacing w:before="136" w:line="223" w:lineRule="auto"/>
              <w:ind w:left="198" w:right="26" w:hanging="164"/>
            </w:pPr>
            <w:r>
              <w:rPr>
                <w:b/>
                <w:bCs/>
                <w:spacing w:val="1"/>
              </w:rPr>
              <w:t>正安西南水泥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0A46EEE7">
            <w:pPr>
              <w:pStyle w:val="6"/>
              <w:spacing w:before="233" w:line="216" w:lineRule="auto"/>
              <w:ind w:left="318"/>
            </w:pPr>
            <w:r>
              <w:rPr>
                <w:b/>
                <w:bCs/>
              </w:rPr>
              <w:t>环保员</w:t>
            </w:r>
          </w:p>
        </w:tc>
        <w:tc>
          <w:tcPr>
            <w:tcW w:w="3148" w:type="dxa"/>
            <w:vAlign w:val="top"/>
          </w:tcPr>
          <w:p w14:paraId="1C2FC07B">
            <w:pPr>
              <w:pStyle w:val="6"/>
              <w:spacing w:before="35" w:line="224" w:lineRule="auto"/>
              <w:ind w:left="84" w:right="71" w:firstLine="8"/>
            </w:pPr>
            <w:r>
              <w:rPr>
                <w:b/>
                <w:bCs/>
                <w:spacing w:val="2"/>
              </w:rPr>
              <w:t>1.熟悉环保法律法规；2.负责企业环保管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理；3.企业环保设施监督和维护；4.与环</w:t>
            </w:r>
          </w:p>
          <w:p w14:paraId="12EE4BC4">
            <w:pPr>
              <w:pStyle w:val="6"/>
              <w:spacing w:before="11" w:line="171" w:lineRule="auto"/>
              <w:ind w:left="745"/>
            </w:pPr>
            <w:r>
              <w:rPr>
                <w:b/>
                <w:bCs/>
                <w:spacing w:val="2"/>
              </w:rPr>
              <w:t>保监管部门协调工作。</w:t>
            </w:r>
          </w:p>
        </w:tc>
        <w:tc>
          <w:tcPr>
            <w:tcW w:w="520" w:type="dxa"/>
            <w:vAlign w:val="top"/>
          </w:tcPr>
          <w:p w14:paraId="0394B451">
            <w:pPr>
              <w:pStyle w:val="6"/>
              <w:spacing w:before="254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746A9BC6">
            <w:pPr>
              <w:pStyle w:val="6"/>
              <w:spacing w:before="234" w:line="217" w:lineRule="auto"/>
              <w:ind w:left="424"/>
            </w:pPr>
            <w:r>
              <w:rPr>
                <w:b/>
                <w:bCs/>
                <w:spacing w:val="1"/>
              </w:rPr>
              <w:t>环境工程</w:t>
            </w:r>
          </w:p>
        </w:tc>
        <w:tc>
          <w:tcPr>
            <w:tcW w:w="769" w:type="dxa"/>
            <w:vAlign w:val="top"/>
          </w:tcPr>
          <w:p w14:paraId="7F97305D">
            <w:pPr>
              <w:pStyle w:val="6"/>
              <w:spacing w:before="136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3C3414B">
            <w:pPr>
              <w:pStyle w:val="6"/>
              <w:spacing w:before="234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5EEB1385">
            <w:pPr>
              <w:pStyle w:val="6"/>
              <w:spacing w:before="233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5C9F2611">
            <w:pPr>
              <w:pStyle w:val="6"/>
              <w:spacing w:before="234" w:line="218" w:lineRule="auto"/>
              <w:ind w:left="144"/>
            </w:pPr>
            <w:r>
              <w:rPr>
                <w:b/>
                <w:bCs/>
                <w:spacing w:val="-2"/>
              </w:rPr>
              <w:t>正安县</w:t>
            </w:r>
          </w:p>
        </w:tc>
        <w:tc>
          <w:tcPr>
            <w:tcW w:w="614" w:type="dxa"/>
            <w:vAlign w:val="top"/>
          </w:tcPr>
          <w:p w14:paraId="119B728F">
            <w:pPr>
              <w:pStyle w:val="6"/>
              <w:spacing w:before="234" w:line="216" w:lineRule="auto"/>
              <w:ind w:left="155"/>
            </w:pPr>
            <w:r>
              <w:rPr>
                <w:b/>
                <w:bCs/>
                <w:spacing w:val="-4"/>
              </w:rPr>
              <w:t>杨非</w:t>
            </w:r>
          </w:p>
        </w:tc>
        <w:tc>
          <w:tcPr>
            <w:tcW w:w="1347" w:type="dxa"/>
            <w:vAlign w:val="top"/>
          </w:tcPr>
          <w:p w14:paraId="6811E434">
            <w:pPr>
              <w:pStyle w:val="6"/>
              <w:spacing w:before="255" w:line="181" w:lineRule="auto"/>
              <w:ind w:left="234"/>
            </w:pPr>
            <w:r>
              <w:rPr>
                <w:b/>
                <w:bCs/>
              </w:rPr>
              <w:t>15086386434</w:t>
            </w:r>
          </w:p>
        </w:tc>
        <w:tc>
          <w:tcPr>
            <w:tcW w:w="962" w:type="dxa"/>
            <w:vAlign w:val="top"/>
          </w:tcPr>
          <w:p w14:paraId="69833848">
            <w:pPr>
              <w:pStyle w:val="6"/>
              <w:spacing w:before="156" w:line="226" w:lineRule="auto"/>
              <w:ind w:left="192" w:right="46" w:hanging="112"/>
            </w:pPr>
            <w:r>
              <w:drawing>
                <wp:anchor distT="0" distB="0" distL="0" distR="0" simplePos="0" relativeHeight="25209856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4445</wp:posOffset>
                  </wp:positionV>
                  <wp:extent cx="605155" cy="387350"/>
                  <wp:effectExtent l="0" t="0" r="0" b="0"/>
                  <wp:wrapNone/>
                  <wp:docPr id="698" name="IM 698">
                    <a:hlinkClick xmlns:a="http://schemas.openxmlformats.org/drawingml/2006/main" r:id="rId37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IM 698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"mailto:1489444782@qq.com"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1489444782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"mailto:1489444782@qq.com"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363FD8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69" w:type="dxa"/>
            <w:vAlign w:val="top"/>
          </w:tcPr>
          <w:p w14:paraId="28E20B02">
            <w:pPr>
              <w:pStyle w:val="6"/>
              <w:spacing w:before="256" w:line="181" w:lineRule="auto"/>
              <w:ind w:left="223"/>
            </w:pPr>
            <w:r>
              <w:rPr>
                <w:b/>
                <w:bCs/>
                <w:spacing w:val="-4"/>
              </w:rPr>
              <w:t>593</w:t>
            </w:r>
          </w:p>
        </w:tc>
        <w:tc>
          <w:tcPr>
            <w:tcW w:w="1055" w:type="dxa"/>
            <w:vAlign w:val="top"/>
          </w:tcPr>
          <w:p w14:paraId="107BF7A6">
            <w:pPr>
              <w:pStyle w:val="6"/>
              <w:spacing w:before="36" w:line="217" w:lineRule="auto"/>
              <w:ind w:left="33"/>
            </w:pPr>
            <w:r>
              <w:rPr>
                <w:b/>
                <w:bCs/>
                <w:spacing w:val="1"/>
              </w:rPr>
              <w:t>贵州页岩气勘</w:t>
            </w:r>
          </w:p>
          <w:p w14:paraId="491A4DCF">
            <w:pPr>
              <w:pStyle w:val="6"/>
              <w:spacing w:before="10" w:line="217" w:lineRule="auto"/>
              <w:ind w:left="29"/>
            </w:pPr>
            <w:r>
              <w:rPr>
                <w:b/>
                <w:bCs/>
                <w:spacing w:val="2"/>
              </w:rPr>
              <w:t>探开发有限责</w:t>
            </w:r>
          </w:p>
          <w:p w14:paraId="30C11159">
            <w:pPr>
              <w:pStyle w:val="6"/>
              <w:spacing w:before="13" w:line="180" w:lineRule="auto"/>
              <w:ind w:left="282"/>
            </w:pPr>
            <w:r>
              <w:rPr>
                <w:b/>
                <w:bCs/>
                <w:spacing w:val="-1"/>
              </w:rPr>
              <w:t>任公司</w:t>
            </w:r>
          </w:p>
        </w:tc>
        <w:tc>
          <w:tcPr>
            <w:tcW w:w="1134" w:type="dxa"/>
            <w:vAlign w:val="top"/>
          </w:tcPr>
          <w:p w14:paraId="078A7DE4">
            <w:pPr>
              <w:pStyle w:val="6"/>
              <w:spacing w:before="234" w:line="216" w:lineRule="auto"/>
              <w:ind w:left="237"/>
            </w:pPr>
            <w:r>
              <w:rPr>
                <w:b/>
                <w:bCs/>
                <w:spacing w:val="1"/>
              </w:rPr>
              <w:t>环保管理</w:t>
            </w:r>
          </w:p>
        </w:tc>
        <w:tc>
          <w:tcPr>
            <w:tcW w:w="3148" w:type="dxa"/>
            <w:vAlign w:val="top"/>
          </w:tcPr>
          <w:p w14:paraId="7AA8EAE8">
            <w:pPr>
              <w:pStyle w:val="6"/>
              <w:spacing w:before="134" w:line="224" w:lineRule="auto"/>
              <w:ind w:left="493" w:right="74" w:hanging="411"/>
            </w:pPr>
            <w:r>
              <w:rPr>
                <w:b/>
                <w:bCs/>
                <w:spacing w:val="3"/>
              </w:rPr>
              <w:t>环保设施三同时、环保设施运行监督、环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3"/>
              </w:rPr>
              <w:t>境自行检测、环保培训及检查</w:t>
            </w:r>
          </w:p>
        </w:tc>
        <w:tc>
          <w:tcPr>
            <w:tcW w:w="520" w:type="dxa"/>
            <w:vAlign w:val="top"/>
          </w:tcPr>
          <w:p w14:paraId="4D693904">
            <w:pPr>
              <w:pStyle w:val="6"/>
              <w:spacing w:before="255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12F0AB99">
            <w:pPr>
              <w:pStyle w:val="6"/>
              <w:spacing w:before="135" w:line="225" w:lineRule="auto"/>
              <w:ind w:left="599" w:right="75" w:hanging="506"/>
            </w:pPr>
            <w:r>
              <w:rPr>
                <w:b/>
                <w:bCs/>
                <w:spacing w:val="2"/>
              </w:rPr>
              <w:t>环境工程、环境科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7"/>
              </w:rPr>
              <w:t>学等</w:t>
            </w:r>
          </w:p>
        </w:tc>
        <w:tc>
          <w:tcPr>
            <w:tcW w:w="769" w:type="dxa"/>
            <w:vAlign w:val="top"/>
          </w:tcPr>
          <w:p w14:paraId="03F18719">
            <w:pPr>
              <w:pStyle w:val="6"/>
              <w:spacing w:before="134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6011083">
            <w:pPr>
              <w:pStyle w:val="6"/>
              <w:spacing w:before="235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4A7B01E4">
            <w:pPr>
              <w:pStyle w:val="6"/>
              <w:spacing w:before="234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560271BE">
            <w:pPr>
              <w:pStyle w:val="6"/>
              <w:spacing w:before="235" w:line="218" w:lineRule="auto"/>
              <w:ind w:left="144"/>
            </w:pPr>
            <w:r>
              <w:rPr>
                <w:b/>
                <w:bCs/>
                <w:spacing w:val="-2"/>
              </w:rPr>
              <w:t>正安县</w:t>
            </w:r>
          </w:p>
        </w:tc>
        <w:tc>
          <w:tcPr>
            <w:tcW w:w="614" w:type="dxa"/>
            <w:vAlign w:val="top"/>
          </w:tcPr>
          <w:p w14:paraId="79F496DF">
            <w:pPr>
              <w:pStyle w:val="6"/>
              <w:spacing w:before="235" w:line="218" w:lineRule="auto"/>
              <w:ind w:left="69"/>
            </w:pPr>
            <w:r>
              <w:rPr>
                <w:b/>
                <w:bCs/>
              </w:rPr>
              <w:t>廖兴国</w:t>
            </w:r>
          </w:p>
        </w:tc>
        <w:tc>
          <w:tcPr>
            <w:tcW w:w="1347" w:type="dxa"/>
            <w:vAlign w:val="top"/>
          </w:tcPr>
          <w:p w14:paraId="04BE57C3">
            <w:pPr>
              <w:pStyle w:val="6"/>
              <w:spacing w:before="256" w:line="181" w:lineRule="auto"/>
              <w:ind w:left="234"/>
            </w:pPr>
            <w:r>
              <w:rPr>
                <w:b/>
                <w:bCs/>
              </w:rPr>
              <w:t>18798081363</w:t>
            </w:r>
          </w:p>
        </w:tc>
        <w:tc>
          <w:tcPr>
            <w:tcW w:w="962" w:type="dxa"/>
            <w:vAlign w:val="top"/>
          </w:tcPr>
          <w:p w14:paraId="078FEAE1">
            <w:pPr>
              <w:pStyle w:val="6"/>
              <w:spacing w:before="154" w:line="230" w:lineRule="auto"/>
              <w:ind w:left="192" w:right="46" w:hanging="112"/>
            </w:pPr>
            <w:r>
              <w:drawing>
                <wp:anchor distT="0" distB="0" distL="0" distR="0" simplePos="0" relativeHeight="25209753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5080</wp:posOffset>
                  </wp:positionV>
                  <wp:extent cx="605155" cy="386715"/>
                  <wp:effectExtent l="0" t="0" r="0" b="0"/>
                  <wp:wrapNone/>
                  <wp:docPr id="700" name="IM 700">
                    <a:hlinkClick xmlns:a="http://schemas.openxmlformats.org/drawingml/2006/main" r:id="rId37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IM 700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"mailto:1137840376@qq.com"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1137840376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"mailto:1137840376@qq.com"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6C3E868D">
      <w:pPr>
        <w:spacing w:line="81" w:lineRule="exact"/>
        <w:rPr>
          <w:rFonts w:ascii="Arial"/>
          <w:sz w:val="7"/>
        </w:rPr>
      </w:pPr>
    </w:p>
    <w:p w14:paraId="655E1B33">
      <w:pPr>
        <w:spacing w:line="81" w:lineRule="exact"/>
        <w:rPr>
          <w:rFonts w:ascii="Arial" w:hAnsi="Arial" w:eastAsia="Arial" w:cs="Arial"/>
          <w:sz w:val="7"/>
          <w:szCs w:val="7"/>
        </w:rPr>
        <w:sectPr>
          <w:footerReference r:id="rId100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32112C02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4B6C0C30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7CF64B9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16D29FD6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329D9B41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4B263435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758ED5B0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55FD81F7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7D1BDEC2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68B31580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3A3E610D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F35E8E5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21A9AEB6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679255DD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3342380E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3A6079CD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0D3574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7F12762D">
            <w:pPr>
              <w:pStyle w:val="6"/>
              <w:spacing w:before="243" w:line="181" w:lineRule="auto"/>
              <w:ind w:left="223"/>
            </w:pPr>
            <w:r>
              <w:rPr>
                <w:b/>
                <w:bCs/>
                <w:spacing w:val="-4"/>
              </w:rPr>
              <w:t>594</w:t>
            </w:r>
          </w:p>
        </w:tc>
        <w:tc>
          <w:tcPr>
            <w:tcW w:w="1055" w:type="dxa"/>
            <w:vAlign w:val="top"/>
          </w:tcPr>
          <w:p w14:paraId="6F66657E">
            <w:pPr>
              <w:pStyle w:val="6"/>
              <w:spacing w:before="124" w:line="223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贵州雨润农牧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142BE271">
            <w:pPr>
              <w:pStyle w:val="6"/>
              <w:spacing w:before="123" w:line="229" w:lineRule="auto"/>
              <w:ind w:left="486" w:right="63" w:hanging="416"/>
            </w:pPr>
            <w:r>
              <w:rPr>
                <w:b/>
                <w:bCs/>
                <w:spacing w:val="2"/>
              </w:rPr>
              <w:t>废弃物污染治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理</w:t>
            </w:r>
          </w:p>
        </w:tc>
        <w:tc>
          <w:tcPr>
            <w:tcW w:w="3148" w:type="dxa"/>
            <w:vAlign w:val="top"/>
          </w:tcPr>
          <w:p w14:paraId="3B01FDE5">
            <w:pPr>
              <w:pStyle w:val="6"/>
              <w:spacing w:before="222" w:line="221" w:lineRule="auto"/>
              <w:ind w:left="1416"/>
            </w:pPr>
            <w:r>
              <w:rPr>
                <w:b/>
                <w:bCs/>
                <w:spacing w:val="-4"/>
              </w:rPr>
              <w:t>工人</w:t>
            </w:r>
          </w:p>
        </w:tc>
        <w:tc>
          <w:tcPr>
            <w:tcW w:w="520" w:type="dxa"/>
            <w:vAlign w:val="top"/>
          </w:tcPr>
          <w:p w14:paraId="4648DA4F">
            <w:pPr>
              <w:pStyle w:val="6"/>
              <w:spacing w:before="242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7DA596A1">
            <w:pPr>
              <w:pStyle w:val="6"/>
              <w:spacing w:before="123" w:line="224" w:lineRule="auto"/>
              <w:ind w:left="683" w:right="75" w:hanging="590"/>
            </w:pPr>
            <w:r>
              <w:rPr>
                <w:b/>
                <w:bCs/>
                <w:spacing w:val="2"/>
              </w:rPr>
              <w:t>环境工程、环境科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2"/>
              </w:rPr>
              <w:t>学</w:t>
            </w:r>
          </w:p>
        </w:tc>
        <w:tc>
          <w:tcPr>
            <w:tcW w:w="769" w:type="dxa"/>
            <w:vAlign w:val="top"/>
          </w:tcPr>
          <w:p w14:paraId="7ED40B91">
            <w:pPr>
              <w:pStyle w:val="6"/>
              <w:spacing w:before="124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3792D88">
            <w:pPr>
              <w:pStyle w:val="6"/>
              <w:spacing w:before="222" w:line="235" w:lineRule="auto"/>
              <w:ind w:left="141"/>
            </w:pPr>
            <w:r>
              <w:rPr>
                <w:b/>
                <w:bCs/>
                <w:spacing w:val="-1"/>
              </w:rPr>
              <w:t>2.5-5k</w:t>
            </w:r>
          </w:p>
        </w:tc>
        <w:tc>
          <w:tcPr>
            <w:tcW w:w="2254" w:type="dxa"/>
            <w:vAlign w:val="top"/>
          </w:tcPr>
          <w:p w14:paraId="1DAA89B1">
            <w:pPr>
              <w:pStyle w:val="6"/>
              <w:spacing w:before="221" w:line="219" w:lineRule="auto"/>
              <w:ind w:left="976"/>
            </w:pPr>
            <w:r>
              <w:rPr>
                <w:b/>
                <w:bCs/>
                <w:spacing w:val="-5"/>
              </w:rPr>
              <w:t>五险</w:t>
            </w:r>
          </w:p>
        </w:tc>
        <w:tc>
          <w:tcPr>
            <w:tcW w:w="753" w:type="dxa"/>
            <w:vAlign w:val="top"/>
          </w:tcPr>
          <w:p w14:paraId="7BDD8EC4">
            <w:pPr>
              <w:pStyle w:val="6"/>
              <w:spacing w:before="23" w:line="217" w:lineRule="auto"/>
              <w:ind w:left="57"/>
            </w:pPr>
            <w:r>
              <w:rPr>
                <w:b/>
                <w:bCs/>
              </w:rPr>
              <w:t>道真仡佬</w:t>
            </w:r>
          </w:p>
          <w:p w14:paraId="7BA362CB">
            <w:pPr>
              <w:pStyle w:val="6"/>
              <w:spacing w:before="13" w:line="218" w:lineRule="auto"/>
              <w:ind w:left="54"/>
            </w:pPr>
            <w:r>
              <w:rPr>
                <w:b/>
                <w:bCs/>
                <w:spacing w:val="1"/>
              </w:rPr>
              <w:t>族苗族自</w:t>
            </w:r>
          </w:p>
          <w:p w14:paraId="08806CAB">
            <w:pPr>
              <w:pStyle w:val="6"/>
              <w:spacing w:before="10" w:line="183" w:lineRule="auto"/>
              <w:ind w:left="230"/>
            </w:pPr>
            <w:r>
              <w:rPr>
                <w:b/>
                <w:bCs/>
                <w:spacing w:val="-7"/>
              </w:rPr>
              <w:t>治县</w:t>
            </w:r>
          </w:p>
        </w:tc>
        <w:tc>
          <w:tcPr>
            <w:tcW w:w="614" w:type="dxa"/>
            <w:vAlign w:val="top"/>
          </w:tcPr>
          <w:p w14:paraId="10E353A9">
            <w:pPr>
              <w:pStyle w:val="6"/>
              <w:spacing w:before="221" w:line="219" w:lineRule="auto"/>
              <w:ind w:left="77"/>
            </w:pPr>
            <w:r>
              <w:rPr>
                <w:b/>
                <w:bCs/>
                <w:spacing w:val="-3"/>
              </w:rPr>
              <w:t>文仁鹏</w:t>
            </w:r>
          </w:p>
        </w:tc>
        <w:tc>
          <w:tcPr>
            <w:tcW w:w="1347" w:type="dxa"/>
            <w:vAlign w:val="top"/>
          </w:tcPr>
          <w:p w14:paraId="03A76A0A">
            <w:pPr>
              <w:pStyle w:val="6"/>
              <w:spacing w:before="243" w:line="181" w:lineRule="auto"/>
              <w:ind w:left="234"/>
            </w:pPr>
            <w:r>
              <w:rPr>
                <w:b/>
                <w:bCs/>
              </w:rPr>
              <w:t>15923452035</w:t>
            </w:r>
          </w:p>
        </w:tc>
        <w:tc>
          <w:tcPr>
            <w:tcW w:w="962" w:type="dxa"/>
            <w:vAlign w:val="top"/>
          </w:tcPr>
          <w:p w14:paraId="4E10C2B8">
            <w:pPr>
              <w:pStyle w:val="6"/>
              <w:spacing w:before="123" w:line="236" w:lineRule="auto"/>
              <w:ind w:left="240" w:right="46" w:hanging="163"/>
            </w:pPr>
            <w:r>
              <w:drawing>
                <wp:anchor distT="0" distB="0" distL="0" distR="0" simplePos="0" relativeHeight="25210880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-2540</wp:posOffset>
                  </wp:positionV>
                  <wp:extent cx="605155" cy="387350"/>
                  <wp:effectExtent l="0" t="0" r="0" b="0"/>
                  <wp:wrapNone/>
                  <wp:docPr id="702" name="IM 702">
                    <a:hlinkClick xmlns:a="http://schemas.openxmlformats.org/drawingml/2006/main" r:id="rId37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IM 702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"mailto:260842291@qq.com"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260842291@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"mailto:260842291@qq.com"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664C04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2C3F63A6">
            <w:pPr>
              <w:pStyle w:val="6"/>
              <w:spacing w:before="245" w:line="181" w:lineRule="auto"/>
              <w:ind w:left="223"/>
            </w:pPr>
            <w:r>
              <w:rPr>
                <w:b/>
                <w:bCs/>
                <w:spacing w:val="-4"/>
              </w:rPr>
              <w:t>595</w:t>
            </w:r>
          </w:p>
        </w:tc>
        <w:tc>
          <w:tcPr>
            <w:tcW w:w="1055" w:type="dxa"/>
            <w:vAlign w:val="top"/>
          </w:tcPr>
          <w:p w14:paraId="6088087E">
            <w:pPr>
              <w:pStyle w:val="6"/>
              <w:spacing w:before="123" w:line="225" w:lineRule="auto"/>
              <w:ind w:left="125" w:right="26" w:hanging="92"/>
            </w:pPr>
            <w:r>
              <w:rPr>
                <w:b/>
                <w:bCs/>
                <w:spacing w:val="1"/>
              </w:rPr>
              <w:t>贵州省色可油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墨有限公司</w:t>
            </w:r>
          </w:p>
        </w:tc>
        <w:tc>
          <w:tcPr>
            <w:tcW w:w="1134" w:type="dxa"/>
            <w:vAlign w:val="top"/>
          </w:tcPr>
          <w:p w14:paraId="6A7D396B">
            <w:pPr>
              <w:pStyle w:val="6"/>
              <w:spacing w:before="224" w:line="217" w:lineRule="auto"/>
              <w:ind w:left="237"/>
            </w:pPr>
            <w:r>
              <w:rPr>
                <w:b/>
                <w:bCs/>
                <w:spacing w:val="1"/>
              </w:rPr>
              <w:t>产品营销</w:t>
            </w:r>
          </w:p>
        </w:tc>
        <w:tc>
          <w:tcPr>
            <w:tcW w:w="3148" w:type="dxa"/>
            <w:vAlign w:val="top"/>
          </w:tcPr>
          <w:p w14:paraId="2A066ACA">
            <w:pPr>
              <w:pStyle w:val="6"/>
              <w:spacing w:before="223" w:line="216" w:lineRule="auto"/>
              <w:ind w:left="255"/>
            </w:pPr>
            <w:r>
              <w:rPr>
                <w:b/>
                <w:bCs/>
                <w:spacing w:val="-3"/>
              </w:rPr>
              <w:t>跟单售后员</w:t>
            </w:r>
            <w:r>
              <w:rPr>
                <w:spacing w:val="15"/>
              </w:rPr>
              <w:t xml:space="preserve">  </w:t>
            </w:r>
            <w:r>
              <w:rPr>
                <w:b/>
                <w:bCs/>
                <w:spacing w:val="-3"/>
              </w:rPr>
              <w:t>要求</w:t>
            </w:r>
            <w:r>
              <w:rPr>
                <w:spacing w:val="44"/>
              </w:rPr>
              <w:t xml:space="preserve"> </w:t>
            </w:r>
            <w:r>
              <w:rPr>
                <w:b/>
                <w:bCs/>
                <w:spacing w:val="-3"/>
              </w:rPr>
              <w:t>口才好</w:t>
            </w:r>
            <w:r>
              <w:rPr>
                <w:spacing w:val="22"/>
              </w:rPr>
              <w:t xml:space="preserve"> </w:t>
            </w:r>
            <w:r>
              <w:rPr>
                <w:b/>
                <w:bCs/>
                <w:spacing w:val="-3"/>
              </w:rPr>
              <w:t>大方得体</w:t>
            </w:r>
          </w:p>
        </w:tc>
        <w:tc>
          <w:tcPr>
            <w:tcW w:w="520" w:type="dxa"/>
            <w:vAlign w:val="top"/>
          </w:tcPr>
          <w:p w14:paraId="1319E579">
            <w:pPr>
              <w:pStyle w:val="6"/>
              <w:spacing w:before="244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0C6872E7">
            <w:pPr>
              <w:pStyle w:val="6"/>
              <w:spacing w:before="224" w:line="217" w:lineRule="auto"/>
              <w:ind w:left="431"/>
            </w:pPr>
            <w:r>
              <w:rPr>
                <w:b/>
                <w:bCs/>
                <w:spacing w:val="-1"/>
              </w:rPr>
              <w:t>市场营销</w:t>
            </w:r>
          </w:p>
        </w:tc>
        <w:tc>
          <w:tcPr>
            <w:tcW w:w="769" w:type="dxa"/>
            <w:vAlign w:val="top"/>
          </w:tcPr>
          <w:p w14:paraId="573FF6CA">
            <w:pPr>
              <w:pStyle w:val="6"/>
              <w:spacing w:before="123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0226E36">
            <w:pPr>
              <w:pStyle w:val="6"/>
              <w:spacing w:before="224" w:line="236" w:lineRule="auto"/>
              <w:ind w:left="231"/>
            </w:pPr>
            <w:r>
              <w:rPr>
                <w:b/>
                <w:bCs/>
                <w:spacing w:val="-4"/>
              </w:rPr>
              <w:t>3-8k</w:t>
            </w:r>
          </w:p>
        </w:tc>
        <w:tc>
          <w:tcPr>
            <w:tcW w:w="2254" w:type="dxa"/>
            <w:vAlign w:val="top"/>
          </w:tcPr>
          <w:p w14:paraId="42848E37">
            <w:pPr>
              <w:pStyle w:val="6"/>
              <w:spacing w:before="224" w:line="218" w:lineRule="auto"/>
              <w:ind w:left="884"/>
            </w:pPr>
            <w:r>
              <w:rPr>
                <w:b/>
                <w:bCs/>
                <w:spacing w:val="1"/>
              </w:rPr>
              <w:t>包食宿</w:t>
            </w:r>
          </w:p>
        </w:tc>
        <w:tc>
          <w:tcPr>
            <w:tcW w:w="753" w:type="dxa"/>
            <w:vAlign w:val="top"/>
          </w:tcPr>
          <w:p w14:paraId="3986B848">
            <w:pPr>
              <w:pStyle w:val="6"/>
              <w:spacing w:before="224" w:line="218" w:lineRule="auto"/>
              <w:ind w:left="139"/>
            </w:pPr>
            <w:r>
              <w:rPr>
                <w:b/>
                <w:bCs/>
              </w:rPr>
              <w:t>遵义县</w:t>
            </w:r>
          </w:p>
        </w:tc>
        <w:tc>
          <w:tcPr>
            <w:tcW w:w="614" w:type="dxa"/>
            <w:vAlign w:val="top"/>
          </w:tcPr>
          <w:p w14:paraId="7E6F5DAD">
            <w:pPr>
              <w:pStyle w:val="6"/>
              <w:spacing w:before="224" w:line="216" w:lineRule="auto"/>
              <w:ind w:left="72"/>
            </w:pPr>
            <w:r>
              <w:rPr>
                <w:b/>
                <w:bCs/>
                <w:spacing w:val="-1"/>
              </w:rPr>
              <w:t>杜薇薇</w:t>
            </w:r>
          </w:p>
        </w:tc>
        <w:tc>
          <w:tcPr>
            <w:tcW w:w="1347" w:type="dxa"/>
            <w:vAlign w:val="top"/>
          </w:tcPr>
          <w:p w14:paraId="7DAC1D32">
            <w:pPr>
              <w:pStyle w:val="6"/>
              <w:spacing w:before="245" w:line="181" w:lineRule="auto"/>
              <w:ind w:left="234"/>
            </w:pPr>
            <w:r>
              <w:rPr>
                <w:b/>
                <w:bCs/>
              </w:rPr>
              <w:t>15088247222</w:t>
            </w:r>
          </w:p>
        </w:tc>
        <w:tc>
          <w:tcPr>
            <w:tcW w:w="962" w:type="dxa"/>
            <w:vAlign w:val="top"/>
          </w:tcPr>
          <w:p w14:paraId="2ABC1DFE">
            <w:pPr>
              <w:pStyle w:val="6"/>
              <w:spacing w:before="122" w:line="211" w:lineRule="auto"/>
              <w:ind w:left="80"/>
            </w:pPr>
            <w:r>
              <w:drawing>
                <wp:anchor distT="0" distB="0" distL="0" distR="0" simplePos="0" relativeHeight="25210777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-1270</wp:posOffset>
                  </wp:positionV>
                  <wp:extent cx="605155" cy="386715"/>
                  <wp:effectExtent l="0" t="0" r="0" b="0"/>
                  <wp:wrapNone/>
                  <wp:docPr id="704" name="IM 704">
                    <a:hlinkClick xmlns:a="http://schemas.openxmlformats.org/drawingml/2006/main" r:id="rId32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IM 704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123456@qq.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717DEEB4">
            <w:pPr>
              <w:pStyle w:val="6"/>
              <w:spacing w:before="74" w:line="142" w:lineRule="auto"/>
              <w:ind w:left="367"/>
            </w:pP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  <w:tr w14:paraId="7FAC6A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1D8141D3">
            <w:pPr>
              <w:pStyle w:val="6"/>
              <w:spacing w:before="247" w:line="181" w:lineRule="auto"/>
              <w:ind w:left="223"/>
            </w:pPr>
            <w:r>
              <w:rPr>
                <w:b/>
                <w:bCs/>
                <w:spacing w:val="-4"/>
              </w:rPr>
              <w:t>596</w:t>
            </w:r>
          </w:p>
        </w:tc>
        <w:tc>
          <w:tcPr>
            <w:tcW w:w="1055" w:type="dxa"/>
            <w:vAlign w:val="top"/>
          </w:tcPr>
          <w:p w14:paraId="4F59B24E">
            <w:pPr>
              <w:pStyle w:val="6"/>
              <w:spacing w:before="127" w:line="223" w:lineRule="auto"/>
              <w:ind w:left="29" w:right="26"/>
            </w:pPr>
            <w:r>
              <w:rPr>
                <w:b/>
                <w:bCs/>
                <w:spacing w:val="2"/>
              </w:rPr>
              <w:t>遵义与泥生物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科技有限公司</w:t>
            </w:r>
          </w:p>
        </w:tc>
        <w:tc>
          <w:tcPr>
            <w:tcW w:w="1134" w:type="dxa"/>
            <w:vAlign w:val="top"/>
          </w:tcPr>
          <w:p w14:paraId="53C26ECB">
            <w:pPr>
              <w:pStyle w:val="6"/>
              <w:spacing w:before="226" w:line="217" w:lineRule="auto"/>
              <w:ind w:left="163"/>
            </w:pPr>
            <w:r>
              <w:rPr>
                <w:b/>
                <w:bCs/>
                <w:spacing w:val="-1"/>
              </w:rPr>
              <w:t>生产研发部</w:t>
            </w:r>
          </w:p>
        </w:tc>
        <w:tc>
          <w:tcPr>
            <w:tcW w:w="3148" w:type="dxa"/>
            <w:vAlign w:val="top"/>
          </w:tcPr>
          <w:p w14:paraId="713052E8">
            <w:pPr>
              <w:pStyle w:val="6"/>
              <w:spacing w:before="225" w:line="216" w:lineRule="auto"/>
              <w:ind w:left="341"/>
            </w:pPr>
            <w:r>
              <w:rPr>
                <w:b/>
                <w:bCs/>
                <w:spacing w:val="2"/>
              </w:rPr>
              <w:t>负责公司新产品研发及生产、销售</w:t>
            </w:r>
          </w:p>
        </w:tc>
        <w:tc>
          <w:tcPr>
            <w:tcW w:w="520" w:type="dxa"/>
            <w:vAlign w:val="top"/>
          </w:tcPr>
          <w:p w14:paraId="16CF00EF">
            <w:pPr>
              <w:pStyle w:val="6"/>
              <w:spacing w:before="249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16EA5C08">
            <w:pPr>
              <w:pStyle w:val="6"/>
              <w:spacing w:before="127" w:line="223" w:lineRule="auto"/>
              <w:ind w:left="102" w:right="75" w:hanging="9"/>
            </w:pPr>
            <w:r>
              <w:rPr>
                <w:b/>
                <w:bCs/>
                <w:spacing w:val="2"/>
              </w:rPr>
              <w:t>环境工程、环境科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1"/>
              </w:rPr>
              <w:t>学大类，化学大类</w:t>
            </w:r>
          </w:p>
        </w:tc>
        <w:tc>
          <w:tcPr>
            <w:tcW w:w="769" w:type="dxa"/>
            <w:vAlign w:val="top"/>
          </w:tcPr>
          <w:p w14:paraId="1321A76E">
            <w:pPr>
              <w:pStyle w:val="6"/>
              <w:spacing w:before="127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2E3B396">
            <w:pPr>
              <w:pStyle w:val="6"/>
              <w:spacing w:before="226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40BC6FD6">
            <w:pPr>
              <w:pStyle w:val="6"/>
              <w:spacing w:before="225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66499DB9">
            <w:pPr>
              <w:pStyle w:val="6"/>
              <w:spacing w:before="226" w:line="217" w:lineRule="auto"/>
              <w:ind w:left="146"/>
            </w:pPr>
            <w:r>
              <w:rPr>
                <w:b/>
                <w:bCs/>
                <w:spacing w:val="-3"/>
              </w:rPr>
              <w:t>湄潭县</w:t>
            </w:r>
          </w:p>
        </w:tc>
        <w:tc>
          <w:tcPr>
            <w:tcW w:w="614" w:type="dxa"/>
            <w:vAlign w:val="top"/>
          </w:tcPr>
          <w:p w14:paraId="4A34EBCA">
            <w:pPr>
              <w:pStyle w:val="6"/>
              <w:spacing w:before="226" w:line="217" w:lineRule="auto"/>
              <w:ind w:left="154"/>
            </w:pPr>
            <w:r>
              <w:rPr>
                <w:b/>
                <w:bCs/>
                <w:spacing w:val="-3"/>
              </w:rPr>
              <w:t>李川</w:t>
            </w:r>
          </w:p>
        </w:tc>
        <w:tc>
          <w:tcPr>
            <w:tcW w:w="1347" w:type="dxa"/>
            <w:vAlign w:val="top"/>
          </w:tcPr>
          <w:p w14:paraId="7EAB6FDE">
            <w:pPr>
              <w:pStyle w:val="6"/>
              <w:spacing w:before="247" w:line="181" w:lineRule="auto"/>
              <w:ind w:left="150"/>
            </w:pPr>
            <w:r>
              <w:rPr>
                <w:b/>
                <w:bCs/>
                <w:spacing w:val="-4"/>
              </w:rPr>
              <w:t>156</w:t>
            </w:r>
            <w:r>
              <w:rPr>
                <w:spacing w:val="30"/>
              </w:rPr>
              <w:t xml:space="preserve"> </w:t>
            </w:r>
            <w:r>
              <w:rPr>
                <w:b/>
                <w:bCs/>
                <w:spacing w:val="-4"/>
              </w:rPr>
              <w:t>8143</w:t>
            </w:r>
            <w:r>
              <w:rPr>
                <w:spacing w:val="26"/>
              </w:rPr>
              <w:t xml:space="preserve"> </w:t>
            </w:r>
            <w:r>
              <w:rPr>
                <w:b/>
                <w:bCs/>
                <w:spacing w:val="-4"/>
              </w:rPr>
              <w:t>0000</w:t>
            </w:r>
          </w:p>
        </w:tc>
        <w:tc>
          <w:tcPr>
            <w:tcW w:w="962" w:type="dxa"/>
            <w:vAlign w:val="top"/>
          </w:tcPr>
          <w:p w14:paraId="22B7ACAF">
            <w:pPr>
              <w:pStyle w:val="6"/>
              <w:spacing w:before="126" w:line="236" w:lineRule="auto"/>
              <w:ind w:left="239" w:right="46" w:hanging="159"/>
            </w:pPr>
            <w:r>
              <w:drawing>
                <wp:anchor distT="0" distB="0" distL="0" distR="0" simplePos="0" relativeHeight="25210675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-635</wp:posOffset>
                  </wp:positionV>
                  <wp:extent cx="605155" cy="387350"/>
                  <wp:effectExtent l="0" t="0" r="0" b="0"/>
                  <wp:wrapNone/>
                  <wp:docPr id="706" name="IM 706">
                    <a:hlinkClick xmlns:a="http://schemas.openxmlformats.org/drawingml/2006/main" r:id="rId37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IM 706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"mailto:156334038@qq.com"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156334038@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"mailto:156334038@qq.com"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245E8D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0" w:hRule="atLeast"/>
        </w:trPr>
        <w:tc>
          <w:tcPr>
            <w:tcW w:w="669" w:type="dxa"/>
            <w:vAlign w:val="top"/>
          </w:tcPr>
          <w:p w14:paraId="7355480F">
            <w:pPr>
              <w:spacing w:line="261" w:lineRule="auto"/>
              <w:rPr>
                <w:rFonts w:ascii="Arial"/>
                <w:sz w:val="21"/>
              </w:rPr>
            </w:pPr>
          </w:p>
          <w:p w14:paraId="39A93FC8">
            <w:pPr>
              <w:spacing w:line="261" w:lineRule="auto"/>
              <w:rPr>
                <w:rFonts w:ascii="Arial"/>
                <w:sz w:val="21"/>
              </w:rPr>
            </w:pPr>
          </w:p>
          <w:p w14:paraId="0091A824">
            <w:pPr>
              <w:spacing w:line="261" w:lineRule="auto"/>
              <w:rPr>
                <w:rFonts w:ascii="Arial"/>
                <w:sz w:val="21"/>
              </w:rPr>
            </w:pPr>
          </w:p>
          <w:p w14:paraId="73C940C2">
            <w:pPr>
              <w:spacing w:line="261" w:lineRule="auto"/>
              <w:rPr>
                <w:rFonts w:ascii="Arial"/>
                <w:sz w:val="21"/>
              </w:rPr>
            </w:pPr>
          </w:p>
          <w:p w14:paraId="0CDC55A3">
            <w:pPr>
              <w:spacing w:line="261" w:lineRule="auto"/>
              <w:rPr>
                <w:rFonts w:ascii="Arial"/>
                <w:sz w:val="21"/>
              </w:rPr>
            </w:pPr>
          </w:p>
          <w:p w14:paraId="56A24544">
            <w:pPr>
              <w:spacing w:line="261" w:lineRule="auto"/>
              <w:rPr>
                <w:rFonts w:ascii="Arial"/>
                <w:sz w:val="21"/>
              </w:rPr>
            </w:pPr>
          </w:p>
          <w:p w14:paraId="55F96613">
            <w:pPr>
              <w:spacing w:line="262" w:lineRule="auto"/>
              <w:rPr>
                <w:rFonts w:ascii="Arial"/>
                <w:sz w:val="21"/>
              </w:rPr>
            </w:pPr>
          </w:p>
          <w:p w14:paraId="4E59A4C0">
            <w:pPr>
              <w:spacing w:line="262" w:lineRule="auto"/>
              <w:rPr>
                <w:rFonts w:ascii="Arial"/>
                <w:sz w:val="21"/>
              </w:rPr>
            </w:pPr>
          </w:p>
          <w:p w14:paraId="07A2055B">
            <w:pPr>
              <w:spacing w:line="262" w:lineRule="auto"/>
              <w:rPr>
                <w:rFonts w:ascii="Arial"/>
                <w:sz w:val="21"/>
              </w:rPr>
            </w:pPr>
          </w:p>
          <w:p w14:paraId="339BA194">
            <w:pPr>
              <w:spacing w:line="262" w:lineRule="auto"/>
              <w:rPr>
                <w:rFonts w:ascii="Arial"/>
                <w:sz w:val="21"/>
              </w:rPr>
            </w:pPr>
          </w:p>
          <w:p w14:paraId="3162C267">
            <w:pPr>
              <w:pStyle w:val="6"/>
              <w:spacing w:before="52" w:line="181" w:lineRule="auto"/>
              <w:ind w:left="223"/>
            </w:pPr>
            <w:r>
              <w:rPr>
                <w:b/>
                <w:bCs/>
                <w:spacing w:val="-4"/>
              </w:rPr>
              <w:t>597</w:t>
            </w:r>
          </w:p>
        </w:tc>
        <w:tc>
          <w:tcPr>
            <w:tcW w:w="1055" w:type="dxa"/>
            <w:vAlign w:val="top"/>
          </w:tcPr>
          <w:p w14:paraId="4A56B927">
            <w:pPr>
              <w:spacing w:line="266" w:lineRule="auto"/>
              <w:rPr>
                <w:rFonts w:ascii="Arial"/>
                <w:sz w:val="21"/>
              </w:rPr>
            </w:pPr>
          </w:p>
          <w:p w14:paraId="2A0105F4">
            <w:pPr>
              <w:spacing w:line="266" w:lineRule="auto"/>
              <w:rPr>
                <w:rFonts w:ascii="Arial"/>
                <w:sz w:val="21"/>
              </w:rPr>
            </w:pPr>
          </w:p>
          <w:p w14:paraId="3069AC9B">
            <w:pPr>
              <w:spacing w:line="266" w:lineRule="auto"/>
              <w:rPr>
                <w:rFonts w:ascii="Arial"/>
                <w:sz w:val="21"/>
              </w:rPr>
            </w:pPr>
          </w:p>
          <w:p w14:paraId="054F340D">
            <w:pPr>
              <w:spacing w:line="266" w:lineRule="auto"/>
              <w:rPr>
                <w:rFonts w:ascii="Arial"/>
                <w:sz w:val="21"/>
              </w:rPr>
            </w:pPr>
          </w:p>
          <w:p w14:paraId="0DC13E48">
            <w:pPr>
              <w:spacing w:line="266" w:lineRule="auto"/>
              <w:rPr>
                <w:rFonts w:ascii="Arial"/>
                <w:sz w:val="21"/>
              </w:rPr>
            </w:pPr>
          </w:p>
          <w:p w14:paraId="42F9CA1B">
            <w:pPr>
              <w:spacing w:line="266" w:lineRule="auto"/>
              <w:rPr>
                <w:rFonts w:ascii="Arial"/>
                <w:sz w:val="21"/>
              </w:rPr>
            </w:pPr>
          </w:p>
          <w:p w14:paraId="4716DE27">
            <w:pPr>
              <w:spacing w:line="266" w:lineRule="auto"/>
              <w:rPr>
                <w:rFonts w:ascii="Arial"/>
                <w:sz w:val="21"/>
              </w:rPr>
            </w:pPr>
          </w:p>
          <w:p w14:paraId="3DE48F8D">
            <w:pPr>
              <w:spacing w:line="267" w:lineRule="auto"/>
              <w:rPr>
                <w:rFonts w:ascii="Arial"/>
                <w:sz w:val="21"/>
              </w:rPr>
            </w:pPr>
          </w:p>
          <w:p w14:paraId="0774B41F">
            <w:pPr>
              <w:spacing w:line="267" w:lineRule="auto"/>
              <w:rPr>
                <w:rFonts w:ascii="Arial"/>
                <w:sz w:val="21"/>
              </w:rPr>
            </w:pPr>
          </w:p>
          <w:p w14:paraId="62965CDE">
            <w:pPr>
              <w:pStyle w:val="6"/>
              <w:spacing w:before="52" w:line="219" w:lineRule="auto"/>
              <w:ind w:left="29"/>
            </w:pPr>
            <w:r>
              <w:rPr>
                <w:b/>
                <w:bCs/>
                <w:spacing w:val="2"/>
              </w:rPr>
              <w:t>遵义钟书启航</w:t>
            </w:r>
          </w:p>
          <w:p w14:paraId="6EB3A55B">
            <w:pPr>
              <w:pStyle w:val="6"/>
              <w:spacing w:before="9" w:line="216" w:lineRule="auto"/>
              <w:ind w:left="36"/>
            </w:pPr>
            <w:r>
              <w:rPr>
                <w:b/>
                <w:bCs/>
                <w:spacing w:val="1"/>
              </w:rPr>
              <w:t>文化传媒有限</w:t>
            </w:r>
          </w:p>
          <w:p w14:paraId="25364E29">
            <w:pPr>
              <w:pStyle w:val="6"/>
              <w:spacing w:before="14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46B0430F">
            <w:pPr>
              <w:spacing w:line="259" w:lineRule="auto"/>
              <w:rPr>
                <w:rFonts w:ascii="Arial"/>
                <w:sz w:val="21"/>
              </w:rPr>
            </w:pPr>
          </w:p>
          <w:p w14:paraId="2CFED7E1">
            <w:pPr>
              <w:spacing w:line="259" w:lineRule="auto"/>
              <w:rPr>
                <w:rFonts w:ascii="Arial"/>
                <w:sz w:val="21"/>
              </w:rPr>
            </w:pPr>
          </w:p>
          <w:p w14:paraId="7B0FA9E5">
            <w:pPr>
              <w:spacing w:line="259" w:lineRule="auto"/>
              <w:rPr>
                <w:rFonts w:ascii="Arial"/>
                <w:sz w:val="21"/>
              </w:rPr>
            </w:pPr>
          </w:p>
          <w:p w14:paraId="47118668">
            <w:pPr>
              <w:spacing w:line="259" w:lineRule="auto"/>
              <w:rPr>
                <w:rFonts w:ascii="Arial"/>
                <w:sz w:val="21"/>
              </w:rPr>
            </w:pPr>
          </w:p>
          <w:p w14:paraId="7EE6F37C">
            <w:pPr>
              <w:spacing w:line="259" w:lineRule="auto"/>
              <w:rPr>
                <w:rFonts w:ascii="Arial"/>
                <w:sz w:val="21"/>
              </w:rPr>
            </w:pPr>
          </w:p>
          <w:p w14:paraId="25856821">
            <w:pPr>
              <w:spacing w:line="259" w:lineRule="auto"/>
              <w:rPr>
                <w:rFonts w:ascii="Arial"/>
                <w:sz w:val="21"/>
              </w:rPr>
            </w:pPr>
          </w:p>
          <w:p w14:paraId="2D6FBF81">
            <w:pPr>
              <w:spacing w:line="260" w:lineRule="auto"/>
              <w:rPr>
                <w:rFonts w:ascii="Arial"/>
                <w:sz w:val="21"/>
              </w:rPr>
            </w:pPr>
          </w:p>
          <w:p w14:paraId="5AC51AF4">
            <w:pPr>
              <w:spacing w:line="260" w:lineRule="auto"/>
              <w:rPr>
                <w:rFonts w:ascii="Arial"/>
                <w:sz w:val="21"/>
              </w:rPr>
            </w:pPr>
          </w:p>
          <w:p w14:paraId="1BF2475B">
            <w:pPr>
              <w:spacing w:line="260" w:lineRule="auto"/>
              <w:rPr>
                <w:rFonts w:ascii="Arial"/>
                <w:sz w:val="21"/>
              </w:rPr>
            </w:pPr>
          </w:p>
          <w:p w14:paraId="44CD5FBF">
            <w:pPr>
              <w:spacing w:line="260" w:lineRule="auto"/>
              <w:rPr>
                <w:rFonts w:ascii="Arial"/>
                <w:sz w:val="21"/>
              </w:rPr>
            </w:pPr>
          </w:p>
          <w:p w14:paraId="67E1A681">
            <w:pPr>
              <w:pStyle w:val="6"/>
              <w:spacing w:before="52" w:line="217" w:lineRule="auto"/>
              <w:ind w:left="246"/>
            </w:pPr>
            <w:r>
              <w:rPr>
                <w:b/>
                <w:bCs/>
                <w:spacing w:val="-1"/>
              </w:rPr>
              <w:t>书店店长</w:t>
            </w:r>
          </w:p>
        </w:tc>
        <w:tc>
          <w:tcPr>
            <w:tcW w:w="3148" w:type="dxa"/>
            <w:vAlign w:val="top"/>
          </w:tcPr>
          <w:p w14:paraId="35329413">
            <w:pPr>
              <w:pStyle w:val="6"/>
              <w:spacing w:before="249" w:line="225" w:lineRule="auto"/>
              <w:ind w:left="86" w:right="31" w:hanging="35"/>
            </w:pPr>
            <w:r>
              <w:rPr>
                <w:b/>
                <w:bCs/>
                <w:spacing w:val="3"/>
              </w:rPr>
              <w:t>1、负责完成门店经营指标，根据市场环境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制定经营策略，控制损耗，提升市场份额</w:t>
            </w:r>
          </w:p>
          <w:p w14:paraId="12F97902">
            <w:pPr>
              <w:pStyle w:val="6"/>
              <w:spacing w:before="126" w:line="69" w:lineRule="exact"/>
              <w:ind w:left="1505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  <w:p w14:paraId="590DA43E">
            <w:pPr>
              <w:pStyle w:val="6"/>
              <w:spacing w:before="19" w:line="222" w:lineRule="auto"/>
              <w:ind w:left="90" w:right="108" w:firstLine="41"/>
            </w:pPr>
            <w:r>
              <w:rPr>
                <w:b/>
                <w:bCs/>
                <w:spacing w:val="3"/>
              </w:rPr>
              <w:t>2、负责图书采购、与供应商建立合作关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系，定期盘点库存、确保图书数量充足、</w:t>
            </w:r>
          </w:p>
          <w:p w14:paraId="004E281C">
            <w:pPr>
              <w:pStyle w:val="6"/>
              <w:spacing w:before="16" w:line="214" w:lineRule="auto"/>
              <w:ind w:left="668"/>
            </w:pPr>
            <w:r>
              <w:rPr>
                <w:b/>
                <w:bCs/>
                <w:spacing w:val="2"/>
              </w:rPr>
              <w:t>种类齐全、周转率合理。</w:t>
            </w:r>
          </w:p>
          <w:p w14:paraId="1B414D21">
            <w:pPr>
              <w:pStyle w:val="6"/>
              <w:spacing w:before="15" w:line="216" w:lineRule="auto"/>
              <w:ind w:left="54"/>
            </w:pPr>
            <w:r>
              <w:rPr>
                <w:b/>
                <w:bCs/>
                <w:spacing w:val="2"/>
              </w:rPr>
              <w:t>3、负责监控销售业绩、分析顾客需求制定</w:t>
            </w:r>
          </w:p>
          <w:p w14:paraId="40E685A9">
            <w:pPr>
              <w:pStyle w:val="6"/>
              <w:spacing w:before="15" w:line="216" w:lineRule="auto"/>
              <w:ind w:left="164"/>
            </w:pPr>
            <w:r>
              <w:rPr>
                <w:b/>
                <w:bCs/>
                <w:spacing w:val="3"/>
              </w:rPr>
              <w:t>促销活动、提高销售额和顾客满意度。</w:t>
            </w:r>
          </w:p>
          <w:p w14:paraId="1496B5F1">
            <w:pPr>
              <w:pStyle w:val="6"/>
              <w:spacing w:before="12" w:line="216" w:lineRule="auto"/>
              <w:ind w:left="47"/>
            </w:pPr>
            <w:r>
              <w:rPr>
                <w:b/>
                <w:bCs/>
                <w:spacing w:val="3"/>
              </w:rPr>
              <w:t>4、负责店面管理，包括店面书籍货架陈列</w:t>
            </w:r>
          </w:p>
          <w:p w14:paraId="221809ED">
            <w:pPr>
              <w:pStyle w:val="6"/>
              <w:spacing w:before="16" w:line="223" w:lineRule="auto"/>
              <w:ind w:left="1168" w:right="74" w:hanging="1073"/>
            </w:pPr>
            <w:r>
              <w:rPr>
                <w:b/>
                <w:bCs/>
                <w:spacing w:val="2"/>
              </w:rPr>
              <w:t>、环境卫生、设施设备、消防安全性及店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-1"/>
              </w:rPr>
              <w:t>面美观性。</w:t>
            </w:r>
          </w:p>
          <w:p w14:paraId="5358788D">
            <w:pPr>
              <w:pStyle w:val="6"/>
              <w:spacing w:before="15" w:line="216" w:lineRule="auto"/>
              <w:ind w:left="50"/>
            </w:pPr>
            <w:r>
              <w:rPr>
                <w:b/>
                <w:bCs/>
                <w:spacing w:val="3"/>
              </w:rPr>
              <w:t>5、负责人员管理，开展人员销售及服务技</w:t>
            </w:r>
          </w:p>
          <w:p w14:paraId="42C13726">
            <w:pPr>
              <w:pStyle w:val="6"/>
              <w:spacing w:before="12" w:line="226" w:lineRule="auto"/>
              <w:ind w:left="1412" w:right="73" w:hanging="1316"/>
            </w:pPr>
            <w:r>
              <w:rPr>
                <w:b/>
                <w:bCs/>
              </w:rPr>
              <w:t>能培训、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</w:rPr>
              <w:t>日常考勤管理及绩效考评工作开</w:t>
            </w:r>
            <w:r>
              <w:t xml:space="preserve"> </w:t>
            </w:r>
            <w:r>
              <w:rPr>
                <w:b/>
                <w:bCs/>
                <w:spacing w:val="-6"/>
              </w:rPr>
              <w:t>展。</w:t>
            </w:r>
          </w:p>
          <w:p w14:paraId="3ADDF0FC">
            <w:pPr>
              <w:pStyle w:val="6"/>
              <w:spacing w:before="11" w:line="215" w:lineRule="auto"/>
              <w:ind w:left="714"/>
            </w:pPr>
            <w:r>
              <w:rPr>
                <w:b/>
                <w:bCs/>
                <w:spacing w:val="1"/>
              </w:rPr>
              <w:t>6、负责市场拓展工作。</w:t>
            </w:r>
          </w:p>
          <w:p w14:paraId="3B41393E">
            <w:pPr>
              <w:pStyle w:val="6"/>
              <w:spacing w:before="16" w:line="216" w:lineRule="auto"/>
              <w:ind w:left="49"/>
            </w:pPr>
            <w:r>
              <w:rPr>
                <w:b/>
                <w:bCs/>
                <w:spacing w:val="2"/>
              </w:rPr>
              <w:t>7、负责突发事件处理、售后和客诉处理，</w:t>
            </w:r>
          </w:p>
          <w:p w14:paraId="507F36DC">
            <w:pPr>
              <w:pStyle w:val="6"/>
              <w:spacing w:before="12" w:line="215" w:lineRule="auto"/>
              <w:ind w:left="87"/>
            </w:pPr>
            <w:r>
              <w:rPr>
                <w:b/>
                <w:bCs/>
                <w:spacing w:val="3"/>
              </w:rPr>
              <w:t>维护公司形象，并及时汇报给上级主管。</w:t>
            </w:r>
          </w:p>
          <w:p w14:paraId="2BF58FF1">
            <w:pPr>
              <w:pStyle w:val="6"/>
              <w:spacing w:before="16" w:line="217" w:lineRule="auto"/>
              <w:ind w:left="1165"/>
            </w:pPr>
            <w:r>
              <w:rPr>
                <w:b/>
                <w:bCs/>
              </w:rPr>
              <w:t>任职要求：</w:t>
            </w:r>
          </w:p>
          <w:p w14:paraId="41D9F413">
            <w:pPr>
              <w:pStyle w:val="6"/>
              <w:spacing w:before="13" w:line="224" w:lineRule="auto"/>
              <w:ind w:left="86" w:right="72" w:firstLine="6"/>
            </w:pPr>
            <w:r>
              <w:rPr>
                <w:b/>
                <w:bCs/>
                <w:spacing w:val="2"/>
              </w:rPr>
              <w:t>1、3年以上文化或教育行业相关管理工作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1"/>
              </w:rPr>
              <w:t>经验，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1"/>
              </w:rPr>
              <w:t>了解阅读文化，对图书行业有较好</w:t>
            </w:r>
          </w:p>
          <w:p w14:paraId="77C15756">
            <w:pPr>
              <w:pStyle w:val="6"/>
              <w:spacing w:before="12" w:line="225" w:lineRule="auto"/>
              <w:ind w:left="1328" w:right="72" w:hanging="1244"/>
            </w:pPr>
            <w:r>
              <w:rPr>
                <w:b/>
                <w:bCs/>
                <w:spacing w:val="3"/>
              </w:rPr>
              <w:t>认知和深厚兴趣，有图书类门店管理经验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2"/>
              </w:rPr>
              <w:t>优先；</w:t>
            </w:r>
          </w:p>
          <w:p w14:paraId="4B4CF562">
            <w:pPr>
              <w:pStyle w:val="6"/>
              <w:spacing w:before="13" w:line="217" w:lineRule="auto"/>
              <w:ind w:left="48"/>
            </w:pPr>
            <w:r>
              <w:rPr>
                <w:b/>
                <w:bCs/>
                <w:spacing w:val="2"/>
              </w:rPr>
              <w:t>2、有强烈责任心和敬业精神，服务意识；</w:t>
            </w:r>
          </w:p>
          <w:p w14:paraId="7108A5C2">
            <w:pPr>
              <w:pStyle w:val="6"/>
              <w:spacing w:before="14" w:line="216" w:lineRule="auto"/>
              <w:ind w:left="54"/>
            </w:pPr>
            <w:r>
              <w:rPr>
                <w:b/>
                <w:bCs/>
                <w:spacing w:val="2"/>
              </w:rPr>
              <w:t>3、具有良好沟通表达能力和团队管理能力</w:t>
            </w:r>
          </w:p>
          <w:p w14:paraId="4383153E">
            <w:pPr>
              <w:pStyle w:val="6"/>
              <w:spacing w:before="125" w:line="69" w:lineRule="exact"/>
              <w:ind w:left="1505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</w:tc>
        <w:tc>
          <w:tcPr>
            <w:tcW w:w="520" w:type="dxa"/>
            <w:vAlign w:val="top"/>
          </w:tcPr>
          <w:p w14:paraId="4463C628">
            <w:pPr>
              <w:spacing w:line="261" w:lineRule="auto"/>
              <w:rPr>
                <w:rFonts w:ascii="Arial"/>
                <w:sz w:val="21"/>
              </w:rPr>
            </w:pPr>
          </w:p>
          <w:p w14:paraId="3AEAB910">
            <w:pPr>
              <w:spacing w:line="261" w:lineRule="auto"/>
              <w:rPr>
                <w:rFonts w:ascii="Arial"/>
                <w:sz w:val="21"/>
              </w:rPr>
            </w:pPr>
          </w:p>
          <w:p w14:paraId="7D6535A9">
            <w:pPr>
              <w:spacing w:line="261" w:lineRule="auto"/>
              <w:rPr>
                <w:rFonts w:ascii="Arial"/>
                <w:sz w:val="21"/>
              </w:rPr>
            </w:pPr>
          </w:p>
          <w:p w14:paraId="2E4350B3">
            <w:pPr>
              <w:spacing w:line="261" w:lineRule="auto"/>
              <w:rPr>
                <w:rFonts w:ascii="Arial"/>
                <w:sz w:val="21"/>
              </w:rPr>
            </w:pPr>
          </w:p>
          <w:p w14:paraId="31A45E94">
            <w:pPr>
              <w:spacing w:line="261" w:lineRule="auto"/>
              <w:rPr>
                <w:rFonts w:ascii="Arial"/>
                <w:sz w:val="21"/>
              </w:rPr>
            </w:pPr>
          </w:p>
          <w:p w14:paraId="63790823">
            <w:pPr>
              <w:spacing w:line="261" w:lineRule="auto"/>
              <w:rPr>
                <w:rFonts w:ascii="Arial"/>
                <w:sz w:val="21"/>
              </w:rPr>
            </w:pPr>
          </w:p>
          <w:p w14:paraId="291E13F9">
            <w:pPr>
              <w:spacing w:line="262" w:lineRule="auto"/>
              <w:rPr>
                <w:rFonts w:ascii="Arial"/>
                <w:sz w:val="21"/>
              </w:rPr>
            </w:pPr>
          </w:p>
          <w:p w14:paraId="054DD371">
            <w:pPr>
              <w:spacing w:line="262" w:lineRule="auto"/>
              <w:rPr>
                <w:rFonts w:ascii="Arial"/>
                <w:sz w:val="21"/>
              </w:rPr>
            </w:pPr>
          </w:p>
          <w:p w14:paraId="0B1CE921">
            <w:pPr>
              <w:spacing w:line="262" w:lineRule="auto"/>
              <w:rPr>
                <w:rFonts w:ascii="Arial"/>
                <w:sz w:val="21"/>
              </w:rPr>
            </w:pPr>
          </w:p>
          <w:p w14:paraId="046ACCDC">
            <w:pPr>
              <w:spacing w:line="262" w:lineRule="auto"/>
              <w:rPr>
                <w:rFonts w:ascii="Arial"/>
                <w:sz w:val="21"/>
              </w:rPr>
            </w:pPr>
          </w:p>
          <w:p w14:paraId="392BCE2C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830DE1A">
            <w:pPr>
              <w:spacing w:line="249" w:lineRule="auto"/>
              <w:rPr>
                <w:rFonts w:ascii="Arial"/>
                <w:sz w:val="21"/>
              </w:rPr>
            </w:pPr>
          </w:p>
          <w:p w14:paraId="11239D3F">
            <w:pPr>
              <w:spacing w:line="249" w:lineRule="auto"/>
              <w:rPr>
                <w:rFonts w:ascii="Arial"/>
                <w:sz w:val="21"/>
              </w:rPr>
            </w:pPr>
          </w:p>
          <w:p w14:paraId="02FC1938">
            <w:pPr>
              <w:spacing w:line="249" w:lineRule="auto"/>
              <w:rPr>
                <w:rFonts w:ascii="Arial"/>
                <w:sz w:val="21"/>
              </w:rPr>
            </w:pPr>
          </w:p>
          <w:p w14:paraId="1E4BDA96">
            <w:pPr>
              <w:spacing w:line="249" w:lineRule="auto"/>
              <w:rPr>
                <w:rFonts w:ascii="Arial"/>
                <w:sz w:val="21"/>
              </w:rPr>
            </w:pPr>
          </w:p>
          <w:p w14:paraId="78AB69E4">
            <w:pPr>
              <w:spacing w:line="250" w:lineRule="auto"/>
              <w:rPr>
                <w:rFonts w:ascii="Arial"/>
                <w:sz w:val="21"/>
              </w:rPr>
            </w:pPr>
          </w:p>
          <w:p w14:paraId="42D86673">
            <w:pPr>
              <w:spacing w:line="250" w:lineRule="auto"/>
              <w:rPr>
                <w:rFonts w:ascii="Arial"/>
                <w:sz w:val="21"/>
              </w:rPr>
            </w:pPr>
          </w:p>
          <w:p w14:paraId="49FFC1D4">
            <w:pPr>
              <w:spacing w:line="250" w:lineRule="auto"/>
              <w:rPr>
                <w:rFonts w:ascii="Arial"/>
                <w:sz w:val="21"/>
              </w:rPr>
            </w:pPr>
          </w:p>
          <w:p w14:paraId="642FF0BC">
            <w:pPr>
              <w:spacing w:line="250" w:lineRule="auto"/>
              <w:rPr>
                <w:rFonts w:ascii="Arial"/>
                <w:sz w:val="21"/>
              </w:rPr>
            </w:pPr>
          </w:p>
          <w:p w14:paraId="228E780C">
            <w:pPr>
              <w:spacing w:line="250" w:lineRule="auto"/>
              <w:rPr>
                <w:rFonts w:ascii="Arial"/>
                <w:sz w:val="21"/>
              </w:rPr>
            </w:pPr>
          </w:p>
          <w:p w14:paraId="1BCA7602">
            <w:pPr>
              <w:spacing w:line="250" w:lineRule="auto"/>
              <w:rPr>
                <w:rFonts w:ascii="Arial"/>
                <w:sz w:val="21"/>
              </w:rPr>
            </w:pPr>
          </w:p>
          <w:p w14:paraId="2F95D1CE">
            <w:pPr>
              <w:pStyle w:val="6"/>
              <w:spacing w:before="52" w:line="223" w:lineRule="auto"/>
              <w:ind w:left="95" w:right="75" w:firstLine="4"/>
            </w:pPr>
            <w:r>
              <w:rPr>
                <w:b/>
                <w:bCs/>
                <w:spacing w:val="2"/>
              </w:rPr>
              <w:t>市场营销、商业管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理等相关专业优先</w:t>
            </w:r>
          </w:p>
        </w:tc>
        <w:tc>
          <w:tcPr>
            <w:tcW w:w="769" w:type="dxa"/>
            <w:vAlign w:val="top"/>
          </w:tcPr>
          <w:p w14:paraId="6B582CD6">
            <w:pPr>
              <w:spacing w:line="249" w:lineRule="auto"/>
              <w:rPr>
                <w:rFonts w:ascii="Arial"/>
                <w:sz w:val="21"/>
              </w:rPr>
            </w:pPr>
          </w:p>
          <w:p w14:paraId="764F94A1">
            <w:pPr>
              <w:spacing w:line="249" w:lineRule="auto"/>
              <w:rPr>
                <w:rFonts w:ascii="Arial"/>
                <w:sz w:val="21"/>
              </w:rPr>
            </w:pPr>
          </w:p>
          <w:p w14:paraId="176248A3">
            <w:pPr>
              <w:spacing w:line="249" w:lineRule="auto"/>
              <w:rPr>
                <w:rFonts w:ascii="Arial"/>
                <w:sz w:val="21"/>
              </w:rPr>
            </w:pPr>
          </w:p>
          <w:p w14:paraId="7CD75AB5">
            <w:pPr>
              <w:spacing w:line="250" w:lineRule="auto"/>
              <w:rPr>
                <w:rFonts w:ascii="Arial"/>
                <w:sz w:val="21"/>
              </w:rPr>
            </w:pPr>
          </w:p>
          <w:p w14:paraId="0D996740">
            <w:pPr>
              <w:spacing w:line="250" w:lineRule="auto"/>
              <w:rPr>
                <w:rFonts w:ascii="Arial"/>
                <w:sz w:val="21"/>
              </w:rPr>
            </w:pPr>
          </w:p>
          <w:p w14:paraId="28244799">
            <w:pPr>
              <w:spacing w:line="250" w:lineRule="auto"/>
              <w:rPr>
                <w:rFonts w:ascii="Arial"/>
                <w:sz w:val="21"/>
              </w:rPr>
            </w:pPr>
          </w:p>
          <w:p w14:paraId="51FC710A">
            <w:pPr>
              <w:spacing w:line="250" w:lineRule="auto"/>
              <w:rPr>
                <w:rFonts w:ascii="Arial"/>
                <w:sz w:val="21"/>
              </w:rPr>
            </w:pPr>
          </w:p>
          <w:p w14:paraId="0B52D8B8">
            <w:pPr>
              <w:spacing w:line="250" w:lineRule="auto"/>
              <w:rPr>
                <w:rFonts w:ascii="Arial"/>
                <w:sz w:val="21"/>
              </w:rPr>
            </w:pPr>
          </w:p>
          <w:p w14:paraId="79E041D8">
            <w:pPr>
              <w:spacing w:line="250" w:lineRule="auto"/>
              <w:rPr>
                <w:rFonts w:ascii="Arial"/>
                <w:sz w:val="21"/>
              </w:rPr>
            </w:pPr>
          </w:p>
          <w:p w14:paraId="14A8C204">
            <w:pPr>
              <w:spacing w:line="250" w:lineRule="auto"/>
              <w:rPr>
                <w:rFonts w:ascii="Arial"/>
                <w:sz w:val="21"/>
              </w:rPr>
            </w:pPr>
          </w:p>
          <w:p w14:paraId="0CA7E060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52E9084">
            <w:pPr>
              <w:spacing w:line="259" w:lineRule="auto"/>
              <w:rPr>
                <w:rFonts w:ascii="Arial"/>
                <w:sz w:val="21"/>
              </w:rPr>
            </w:pPr>
          </w:p>
          <w:p w14:paraId="549954B7">
            <w:pPr>
              <w:spacing w:line="259" w:lineRule="auto"/>
              <w:rPr>
                <w:rFonts w:ascii="Arial"/>
                <w:sz w:val="21"/>
              </w:rPr>
            </w:pPr>
          </w:p>
          <w:p w14:paraId="3B27691F">
            <w:pPr>
              <w:spacing w:line="259" w:lineRule="auto"/>
              <w:rPr>
                <w:rFonts w:ascii="Arial"/>
                <w:sz w:val="21"/>
              </w:rPr>
            </w:pPr>
          </w:p>
          <w:p w14:paraId="49072BD0">
            <w:pPr>
              <w:spacing w:line="259" w:lineRule="auto"/>
              <w:rPr>
                <w:rFonts w:ascii="Arial"/>
                <w:sz w:val="21"/>
              </w:rPr>
            </w:pPr>
          </w:p>
          <w:p w14:paraId="2FF574FE">
            <w:pPr>
              <w:spacing w:line="259" w:lineRule="auto"/>
              <w:rPr>
                <w:rFonts w:ascii="Arial"/>
                <w:sz w:val="21"/>
              </w:rPr>
            </w:pPr>
          </w:p>
          <w:p w14:paraId="5C385436">
            <w:pPr>
              <w:spacing w:line="259" w:lineRule="auto"/>
              <w:rPr>
                <w:rFonts w:ascii="Arial"/>
                <w:sz w:val="21"/>
              </w:rPr>
            </w:pPr>
          </w:p>
          <w:p w14:paraId="2B3CD9DC">
            <w:pPr>
              <w:spacing w:line="260" w:lineRule="auto"/>
              <w:rPr>
                <w:rFonts w:ascii="Arial"/>
                <w:sz w:val="21"/>
              </w:rPr>
            </w:pPr>
          </w:p>
          <w:p w14:paraId="417F0041">
            <w:pPr>
              <w:spacing w:line="260" w:lineRule="auto"/>
              <w:rPr>
                <w:rFonts w:ascii="Arial"/>
                <w:sz w:val="21"/>
              </w:rPr>
            </w:pPr>
          </w:p>
          <w:p w14:paraId="4595EF80">
            <w:pPr>
              <w:spacing w:line="260" w:lineRule="auto"/>
              <w:rPr>
                <w:rFonts w:ascii="Arial"/>
                <w:sz w:val="21"/>
              </w:rPr>
            </w:pPr>
          </w:p>
          <w:p w14:paraId="7A9E7D01">
            <w:pPr>
              <w:spacing w:line="260" w:lineRule="auto"/>
              <w:rPr>
                <w:rFonts w:ascii="Arial"/>
                <w:sz w:val="21"/>
              </w:rPr>
            </w:pPr>
          </w:p>
          <w:p w14:paraId="5327878B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5507E3DA">
            <w:pPr>
              <w:spacing w:line="259" w:lineRule="auto"/>
              <w:rPr>
                <w:rFonts w:ascii="Arial"/>
                <w:sz w:val="21"/>
              </w:rPr>
            </w:pPr>
          </w:p>
          <w:p w14:paraId="4F57DFE8">
            <w:pPr>
              <w:spacing w:line="259" w:lineRule="auto"/>
              <w:rPr>
                <w:rFonts w:ascii="Arial"/>
                <w:sz w:val="21"/>
              </w:rPr>
            </w:pPr>
          </w:p>
          <w:p w14:paraId="266EDF70">
            <w:pPr>
              <w:spacing w:line="259" w:lineRule="auto"/>
              <w:rPr>
                <w:rFonts w:ascii="Arial"/>
                <w:sz w:val="21"/>
              </w:rPr>
            </w:pPr>
          </w:p>
          <w:p w14:paraId="38667111">
            <w:pPr>
              <w:spacing w:line="259" w:lineRule="auto"/>
              <w:rPr>
                <w:rFonts w:ascii="Arial"/>
                <w:sz w:val="21"/>
              </w:rPr>
            </w:pPr>
          </w:p>
          <w:p w14:paraId="3BB293C0">
            <w:pPr>
              <w:spacing w:line="259" w:lineRule="auto"/>
              <w:rPr>
                <w:rFonts w:ascii="Arial"/>
                <w:sz w:val="21"/>
              </w:rPr>
            </w:pPr>
          </w:p>
          <w:p w14:paraId="5D26748D">
            <w:pPr>
              <w:spacing w:line="259" w:lineRule="auto"/>
              <w:rPr>
                <w:rFonts w:ascii="Arial"/>
                <w:sz w:val="21"/>
              </w:rPr>
            </w:pPr>
          </w:p>
          <w:p w14:paraId="345B9391">
            <w:pPr>
              <w:spacing w:line="260" w:lineRule="auto"/>
              <w:rPr>
                <w:rFonts w:ascii="Arial"/>
                <w:sz w:val="21"/>
              </w:rPr>
            </w:pPr>
          </w:p>
          <w:p w14:paraId="56A3418F">
            <w:pPr>
              <w:spacing w:line="260" w:lineRule="auto"/>
              <w:rPr>
                <w:rFonts w:ascii="Arial"/>
                <w:sz w:val="21"/>
              </w:rPr>
            </w:pPr>
          </w:p>
          <w:p w14:paraId="07CB3AF5">
            <w:pPr>
              <w:spacing w:line="260" w:lineRule="auto"/>
              <w:rPr>
                <w:rFonts w:ascii="Arial"/>
                <w:sz w:val="21"/>
              </w:rPr>
            </w:pPr>
          </w:p>
          <w:p w14:paraId="2955F56A">
            <w:pPr>
              <w:spacing w:line="260" w:lineRule="auto"/>
              <w:rPr>
                <w:rFonts w:ascii="Arial"/>
                <w:sz w:val="21"/>
              </w:rPr>
            </w:pPr>
          </w:p>
          <w:p w14:paraId="722106BD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五险，做五休二</w:t>
            </w:r>
          </w:p>
        </w:tc>
        <w:tc>
          <w:tcPr>
            <w:tcW w:w="753" w:type="dxa"/>
            <w:vAlign w:val="top"/>
          </w:tcPr>
          <w:p w14:paraId="06BB3E4D">
            <w:pPr>
              <w:spacing w:line="259" w:lineRule="auto"/>
              <w:rPr>
                <w:rFonts w:ascii="Arial"/>
                <w:sz w:val="21"/>
              </w:rPr>
            </w:pPr>
          </w:p>
          <w:p w14:paraId="6F5C161A">
            <w:pPr>
              <w:spacing w:line="259" w:lineRule="auto"/>
              <w:rPr>
                <w:rFonts w:ascii="Arial"/>
                <w:sz w:val="21"/>
              </w:rPr>
            </w:pPr>
          </w:p>
          <w:p w14:paraId="4072703D">
            <w:pPr>
              <w:spacing w:line="259" w:lineRule="auto"/>
              <w:rPr>
                <w:rFonts w:ascii="Arial"/>
                <w:sz w:val="21"/>
              </w:rPr>
            </w:pPr>
          </w:p>
          <w:p w14:paraId="318EDCA1">
            <w:pPr>
              <w:spacing w:line="259" w:lineRule="auto"/>
              <w:rPr>
                <w:rFonts w:ascii="Arial"/>
                <w:sz w:val="21"/>
              </w:rPr>
            </w:pPr>
          </w:p>
          <w:p w14:paraId="2FDA2DD9">
            <w:pPr>
              <w:spacing w:line="259" w:lineRule="auto"/>
              <w:rPr>
                <w:rFonts w:ascii="Arial"/>
                <w:sz w:val="21"/>
              </w:rPr>
            </w:pPr>
          </w:p>
          <w:p w14:paraId="1314574A">
            <w:pPr>
              <w:spacing w:line="259" w:lineRule="auto"/>
              <w:rPr>
                <w:rFonts w:ascii="Arial"/>
                <w:sz w:val="21"/>
              </w:rPr>
            </w:pPr>
          </w:p>
          <w:p w14:paraId="2ECFF81C">
            <w:pPr>
              <w:spacing w:line="260" w:lineRule="auto"/>
              <w:rPr>
                <w:rFonts w:ascii="Arial"/>
                <w:sz w:val="21"/>
              </w:rPr>
            </w:pPr>
          </w:p>
          <w:p w14:paraId="65DA92DF">
            <w:pPr>
              <w:spacing w:line="260" w:lineRule="auto"/>
              <w:rPr>
                <w:rFonts w:ascii="Arial"/>
                <w:sz w:val="21"/>
              </w:rPr>
            </w:pPr>
          </w:p>
          <w:p w14:paraId="10455EC9">
            <w:pPr>
              <w:spacing w:line="260" w:lineRule="auto"/>
              <w:rPr>
                <w:rFonts w:ascii="Arial"/>
                <w:sz w:val="21"/>
              </w:rPr>
            </w:pPr>
          </w:p>
          <w:p w14:paraId="265A7518">
            <w:pPr>
              <w:spacing w:line="260" w:lineRule="auto"/>
              <w:rPr>
                <w:rFonts w:ascii="Arial"/>
                <w:sz w:val="21"/>
              </w:rPr>
            </w:pPr>
          </w:p>
          <w:p w14:paraId="4F62C141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4B140251">
            <w:pPr>
              <w:spacing w:line="259" w:lineRule="auto"/>
              <w:rPr>
                <w:rFonts w:ascii="Arial"/>
                <w:sz w:val="21"/>
              </w:rPr>
            </w:pPr>
          </w:p>
          <w:p w14:paraId="46C6C664">
            <w:pPr>
              <w:spacing w:line="259" w:lineRule="auto"/>
              <w:rPr>
                <w:rFonts w:ascii="Arial"/>
                <w:sz w:val="21"/>
              </w:rPr>
            </w:pPr>
          </w:p>
          <w:p w14:paraId="2FC3955B">
            <w:pPr>
              <w:spacing w:line="259" w:lineRule="auto"/>
              <w:rPr>
                <w:rFonts w:ascii="Arial"/>
                <w:sz w:val="21"/>
              </w:rPr>
            </w:pPr>
          </w:p>
          <w:p w14:paraId="37BFFA90">
            <w:pPr>
              <w:spacing w:line="259" w:lineRule="auto"/>
              <w:rPr>
                <w:rFonts w:ascii="Arial"/>
                <w:sz w:val="21"/>
              </w:rPr>
            </w:pPr>
          </w:p>
          <w:p w14:paraId="0A568CA3">
            <w:pPr>
              <w:spacing w:line="259" w:lineRule="auto"/>
              <w:rPr>
                <w:rFonts w:ascii="Arial"/>
                <w:sz w:val="21"/>
              </w:rPr>
            </w:pPr>
          </w:p>
          <w:p w14:paraId="7C890B8B">
            <w:pPr>
              <w:spacing w:line="259" w:lineRule="auto"/>
              <w:rPr>
                <w:rFonts w:ascii="Arial"/>
                <w:sz w:val="21"/>
              </w:rPr>
            </w:pPr>
          </w:p>
          <w:p w14:paraId="243F1EE8">
            <w:pPr>
              <w:spacing w:line="260" w:lineRule="auto"/>
              <w:rPr>
                <w:rFonts w:ascii="Arial"/>
                <w:sz w:val="21"/>
              </w:rPr>
            </w:pPr>
          </w:p>
          <w:p w14:paraId="0ACE7949">
            <w:pPr>
              <w:spacing w:line="260" w:lineRule="auto"/>
              <w:rPr>
                <w:rFonts w:ascii="Arial"/>
                <w:sz w:val="21"/>
              </w:rPr>
            </w:pPr>
          </w:p>
          <w:p w14:paraId="20F6638E">
            <w:pPr>
              <w:spacing w:line="260" w:lineRule="auto"/>
              <w:rPr>
                <w:rFonts w:ascii="Arial"/>
                <w:sz w:val="21"/>
              </w:rPr>
            </w:pPr>
          </w:p>
          <w:p w14:paraId="1E08F5F9">
            <w:pPr>
              <w:spacing w:line="260" w:lineRule="auto"/>
              <w:rPr>
                <w:rFonts w:ascii="Arial"/>
                <w:sz w:val="21"/>
              </w:rPr>
            </w:pPr>
          </w:p>
          <w:p w14:paraId="619E5ECC">
            <w:pPr>
              <w:pStyle w:val="6"/>
              <w:spacing w:before="52" w:line="218" w:lineRule="auto"/>
              <w:ind w:left="157"/>
            </w:pPr>
            <w:r>
              <w:rPr>
                <w:b/>
                <w:bCs/>
                <w:spacing w:val="-5"/>
              </w:rPr>
              <w:t>盈楹</w:t>
            </w:r>
          </w:p>
        </w:tc>
        <w:tc>
          <w:tcPr>
            <w:tcW w:w="1347" w:type="dxa"/>
            <w:vAlign w:val="top"/>
          </w:tcPr>
          <w:p w14:paraId="5969ACE9">
            <w:pPr>
              <w:spacing w:line="261" w:lineRule="auto"/>
              <w:rPr>
                <w:rFonts w:ascii="Arial"/>
                <w:sz w:val="21"/>
              </w:rPr>
            </w:pPr>
          </w:p>
          <w:p w14:paraId="152143B5">
            <w:pPr>
              <w:spacing w:line="261" w:lineRule="auto"/>
              <w:rPr>
                <w:rFonts w:ascii="Arial"/>
                <w:sz w:val="21"/>
              </w:rPr>
            </w:pPr>
          </w:p>
          <w:p w14:paraId="7E0B9238">
            <w:pPr>
              <w:spacing w:line="261" w:lineRule="auto"/>
              <w:rPr>
                <w:rFonts w:ascii="Arial"/>
                <w:sz w:val="21"/>
              </w:rPr>
            </w:pPr>
          </w:p>
          <w:p w14:paraId="49099B71">
            <w:pPr>
              <w:spacing w:line="261" w:lineRule="auto"/>
              <w:rPr>
                <w:rFonts w:ascii="Arial"/>
                <w:sz w:val="21"/>
              </w:rPr>
            </w:pPr>
          </w:p>
          <w:p w14:paraId="18468E6C">
            <w:pPr>
              <w:spacing w:line="261" w:lineRule="auto"/>
              <w:rPr>
                <w:rFonts w:ascii="Arial"/>
                <w:sz w:val="21"/>
              </w:rPr>
            </w:pPr>
          </w:p>
          <w:p w14:paraId="5905E0D2">
            <w:pPr>
              <w:spacing w:line="261" w:lineRule="auto"/>
              <w:rPr>
                <w:rFonts w:ascii="Arial"/>
                <w:sz w:val="21"/>
              </w:rPr>
            </w:pPr>
          </w:p>
          <w:p w14:paraId="3DB6EB55">
            <w:pPr>
              <w:spacing w:line="262" w:lineRule="auto"/>
              <w:rPr>
                <w:rFonts w:ascii="Arial"/>
                <w:sz w:val="21"/>
              </w:rPr>
            </w:pPr>
          </w:p>
          <w:p w14:paraId="2ECC9AC3">
            <w:pPr>
              <w:spacing w:line="262" w:lineRule="auto"/>
              <w:rPr>
                <w:rFonts w:ascii="Arial"/>
                <w:sz w:val="21"/>
              </w:rPr>
            </w:pPr>
          </w:p>
          <w:p w14:paraId="48865E75">
            <w:pPr>
              <w:spacing w:line="262" w:lineRule="auto"/>
              <w:rPr>
                <w:rFonts w:ascii="Arial"/>
                <w:sz w:val="21"/>
              </w:rPr>
            </w:pPr>
          </w:p>
          <w:p w14:paraId="219008B9">
            <w:pPr>
              <w:spacing w:line="262" w:lineRule="auto"/>
              <w:rPr>
                <w:rFonts w:ascii="Arial"/>
                <w:sz w:val="21"/>
              </w:rPr>
            </w:pPr>
          </w:p>
          <w:p w14:paraId="40C04A3C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18984321919</w:t>
            </w:r>
          </w:p>
        </w:tc>
        <w:tc>
          <w:tcPr>
            <w:tcW w:w="962" w:type="dxa"/>
            <w:vAlign w:val="top"/>
          </w:tcPr>
          <w:p w14:paraId="70C21AC7">
            <w:pPr>
              <w:spacing w:line="249" w:lineRule="auto"/>
              <w:rPr>
                <w:rFonts w:ascii="Arial"/>
                <w:sz w:val="21"/>
              </w:rPr>
            </w:pPr>
          </w:p>
          <w:p w14:paraId="0EE10A63">
            <w:pPr>
              <w:spacing w:line="249" w:lineRule="auto"/>
              <w:rPr>
                <w:rFonts w:ascii="Arial"/>
                <w:sz w:val="21"/>
              </w:rPr>
            </w:pPr>
          </w:p>
          <w:p w14:paraId="1DFD0D58">
            <w:pPr>
              <w:spacing w:line="249" w:lineRule="auto"/>
              <w:rPr>
                <w:rFonts w:ascii="Arial"/>
                <w:sz w:val="21"/>
              </w:rPr>
            </w:pPr>
          </w:p>
          <w:p w14:paraId="3964FCB7">
            <w:pPr>
              <w:spacing w:line="249" w:lineRule="auto"/>
              <w:rPr>
                <w:rFonts w:ascii="Arial"/>
                <w:sz w:val="21"/>
              </w:rPr>
            </w:pPr>
          </w:p>
          <w:p w14:paraId="1C657466">
            <w:pPr>
              <w:spacing w:line="250" w:lineRule="auto"/>
              <w:rPr>
                <w:rFonts w:ascii="Arial"/>
                <w:sz w:val="21"/>
              </w:rPr>
            </w:pPr>
          </w:p>
          <w:p w14:paraId="359A7E34">
            <w:pPr>
              <w:spacing w:line="250" w:lineRule="auto"/>
              <w:rPr>
                <w:rFonts w:ascii="Arial"/>
                <w:sz w:val="21"/>
              </w:rPr>
            </w:pPr>
          </w:p>
          <w:p w14:paraId="5F93B836">
            <w:pPr>
              <w:spacing w:line="250" w:lineRule="auto"/>
              <w:rPr>
                <w:rFonts w:ascii="Arial"/>
                <w:sz w:val="21"/>
              </w:rPr>
            </w:pPr>
          </w:p>
          <w:p w14:paraId="51702D8E">
            <w:pPr>
              <w:spacing w:line="250" w:lineRule="auto"/>
              <w:rPr>
                <w:rFonts w:ascii="Arial"/>
                <w:sz w:val="21"/>
              </w:rPr>
            </w:pPr>
          </w:p>
          <w:p w14:paraId="0D5C2A90">
            <w:pPr>
              <w:spacing w:line="250" w:lineRule="auto"/>
              <w:rPr>
                <w:rFonts w:ascii="Arial"/>
                <w:sz w:val="21"/>
              </w:rPr>
            </w:pPr>
          </w:p>
          <w:p w14:paraId="602926F3">
            <w:pPr>
              <w:spacing w:line="250" w:lineRule="auto"/>
              <w:rPr>
                <w:rFonts w:ascii="Arial"/>
                <w:sz w:val="21"/>
              </w:rPr>
            </w:pPr>
          </w:p>
          <w:p w14:paraId="047A342E">
            <w:pPr>
              <w:pStyle w:val="6"/>
              <w:spacing w:before="52" w:line="236" w:lineRule="auto"/>
              <w:ind w:left="240" w:right="46" w:hanging="157"/>
            </w:pPr>
            <w:r>
              <w:drawing>
                <wp:anchor distT="0" distB="0" distL="0" distR="0" simplePos="0" relativeHeight="25210982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-1595120</wp:posOffset>
                  </wp:positionV>
                  <wp:extent cx="605155" cy="3482340"/>
                  <wp:effectExtent l="0" t="0" r="0" b="0"/>
                  <wp:wrapNone/>
                  <wp:docPr id="708" name="IM 708">
                    <a:hlinkClick xmlns:a="http://schemas.openxmlformats.org/drawingml/2006/main" r:id="rId37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IM 708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48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"mailto:344373122@qq.com"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344373122@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"mailto:344373122@qq.com"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546F18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17878D5E">
            <w:pPr>
              <w:pStyle w:val="6"/>
              <w:spacing w:before="256" w:line="181" w:lineRule="auto"/>
              <w:ind w:left="223"/>
            </w:pPr>
            <w:r>
              <w:rPr>
                <w:b/>
                <w:bCs/>
                <w:spacing w:val="-4"/>
              </w:rPr>
              <w:t>598</w:t>
            </w:r>
          </w:p>
        </w:tc>
        <w:tc>
          <w:tcPr>
            <w:tcW w:w="1055" w:type="dxa"/>
            <w:vAlign w:val="top"/>
          </w:tcPr>
          <w:p w14:paraId="7D83B24D">
            <w:pPr>
              <w:pStyle w:val="6"/>
              <w:spacing w:before="133" w:line="225" w:lineRule="auto"/>
              <w:ind w:left="134" w:right="26" w:hanging="105"/>
            </w:pPr>
            <w:r>
              <w:rPr>
                <w:b/>
                <w:bCs/>
                <w:spacing w:val="2"/>
              </w:rPr>
              <w:t>遵义市新蒲新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区天立学校</w:t>
            </w:r>
          </w:p>
        </w:tc>
        <w:tc>
          <w:tcPr>
            <w:tcW w:w="1134" w:type="dxa"/>
            <w:vAlign w:val="top"/>
          </w:tcPr>
          <w:p w14:paraId="3FD4F1F5">
            <w:pPr>
              <w:pStyle w:val="6"/>
              <w:spacing w:before="235" w:line="217" w:lineRule="auto"/>
              <w:ind w:left="244"/>
            </w:pPr>
            <w:r>
              <w:rPr>
                <w:b/>
                <w:bCs/>
                <w:spacing w:val="-1"/>
              </w:rPr>
              <w:t>高中语文</w:t>
            </w:r>
          </w:p>
        </w:tc>
        <w:tc>
          <w:tcPr>
            <w:tcW w:w="3148" w:type="dxa"/>
            <w:vAlign w:val="top"/>
          </w:tcPr>
          <w:p w14:paraId="28130746">
            <w:pPr>
              <w:pStyle w:val="6"/>
              <w:spacing w:before="234" w:line="216" w:lineRule="auto"/>
              <w:ind w:left="751"/>
            </w:pPr>
            <w:r>
              <w:rPr>
                <w:b/>
                <w:bCs/>
                <w:spacing w:val="2"/>
              </w:rPr>
              <w:t>近三年内应往届毕业生</w:t>
            </w:r>
          </w:p>
        </w:tc>
        <w:tc>
          <w:tcPr>
            <w:tcW w:w="520" w:type="dxa"/>
            <w:vAlign w:val="top"/>
          </w:tcPr>
          <w:p w14:paraId="4D0323BF">
            <w:pPr>
              <w:pStyle w:val="6"/>
              <w:spacing w:before="255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8408A44">
            <w:pPr>
              <w:pStyle w:val="6"/>
              <w:spacing w:before="235" w:line="219" w:lineRule="auto"/>
              <w:ind w:left="589"/>
            </w:pPr>
            <w:r>
              <w:rPr>
                <w:b/>
                <w:bCs/>
                <w:spacing w:val="-2"/>
              </w:rPr>
              <w:t>语文</w:t>
            </w:r>
          </w:p>
        </w:tc>
        <w:tc>
          <w:tcPr>
            <w:tcW w:w="769" w:type="dxa"/>
            <w:vAlign w:val="top"/>
          </w:tcPr>
          <w:p w14:paraId="1943538A">
            <w:pPr>
              <w:pStyle w:val="6"/>
              <w:spacing w:before="134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9B177CF">
            <w:pPr>
              <w:pStyle w:val="6"/>
              <w:spacing w:before="235" w:line="235" w:lineRule="auto"/>
              <w:ind w:left="99"/>
            </w:pPr>
            <w:r>
              <w:rPr>
                <w:b/>
                <w:bCs/>
                <w:spacing w:val="-1"/>
              </w:rPr>
              <w:t>7.5-15k</w:t>
            </w:r>
          </w:p>
        </w:tc>
        <w:tc>
          <w:tcPr>
            <w:tcW w:w="2254" w:type="dxa"/>
            <w:vAlign w:val="top"/>
          </w:tcPr>
          <w:p w14:paraId="53148051">
            <w:pPr>
              <w:pStyle w:val="6"/>
              <w:spacing w:before="234" w:line="219" w:lineRule="auto"/>
              <w:ind w:left="812"/>
            </w:pPr>
            <w:r>
              <w:rPr>
                <w:b/>
                <w:bCs/>
                <w:spacing w:val="-1"/>
              </w:rPr>
              <w:t>六险一金</w:t>
            </w:r>
          </w:p>
        </w:tc>
        <w:tc>
          <w:tcPr>
            <w:tcW w:w="753" w:type="dxa"/>
            <w:vAlign w:val="top"/>
          </w:tcPr>
          <w:p w14:paraId="40459EB7">
            <w:pPr>
              <w:pStyle w:val="6"/>
              <w:spacing w:before="235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5AB31DAB">
            <w:pPr>
              <w:pStyle w:val="6"/>
              <w:spacing w:before="235" w:line="218" w:lineRule="auto"/>
              <w:ind w:left="74"/>
            </w:pPr>
            <w:r>
              <w:rPr>
                <w:b/>
                <w:bCs/>
                <w:spacing w:val="-2"/>
              </w:rPr>
              <w:t>黄玉梅</w:t>
            </w:r>
          </w:p>
        </w:tc>
        <w:tc>
          <w:tcPr>
            <w:tcW w:w="1347" w:type="dxa"/>
            <w:vAlign w:val="top"/>
          </w:tcPr>
          <w:p w14:paraId="12B10F6B">
            <w:pPr>
              <w:pStyle w:val="6"/>
              <w:spacing w:before="256" w:line="181" w:lineRule="auto"/>
              <w:ind w:left="234"/>
            </w:pPr>
            <w:r>
              <w:rPr>
                <w:b/>
                <w:bCs/>
              </w:rPr>
              <w:t>13689004545</w:t>
            </w:r>
          </w:p>
        </w:tc>
        <w:tc>
          <w:tcPr>
            <w:tcW w:w="962" w:type="dxa"/>
            <w:vAlign w:val="top"/>
          </w:tcPr>
          <w:p w14:paraId="10EC4A10">
            <w:pPr>
              <w:pStyle w:val="6"/>
              <w:spacing w:before="134" w:line="238" w:lineRule="auto"/>
              <w:ind w:left="281" w:right="46" w:hanging="198"/>
            </w:pPr>
            <w:r>
              <w:drawing>
                <wp:anchor distT="0" distB="0" distL="0" distR="0" simplePos="0" relativeHeight="25211187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5715</wp:posOffset>
                  </wp:positionV>
                  <wp:extent cx="605155" cy="386715"/>
                  <wp:effectExtent l="0" t="0" r="0" b="0"/>
                  <wp:wrapNone/>
                  <wp:docPr id="710" name="IM 710">
                    <a:hlinkClick xmlns:a="http://schemas.openxmlformats.org/drawingml/2006/main" r:id="rId37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IM 710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"mailto:34383086@qq.com"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34383086@q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"mailto:34383086@qq.com"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q.com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48BA09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69" w:type="dxa"/>
            <w:vAlign w:val="top"/>
          </w:tcPr>
          <w:p w14:paraId="52E2B533">
            <w:pPr>
              <w:pStyle w:val="6"/>
              <w:spacing w:before="257" w:line="181" w:lineRule="auto"/>
              <w:ind w:left="223"/>
            </w:pPr>
            <w:r>
              <w:rPr>
                <w:b/>
                <w:bCs/>
                <w:spacing w:val="-4"/>
              </w:rPr>
              <w:t>599</w:t>
            </w:r>
          </w:p>
        </w:tc>
        <w:tc>
          <w:tcPr>
            <w:tcW w:w="1055" w:type="dxa"/>
            <w:vAlign w:val="top"/>
          </w:tcPr>
          <w:p w14:paraId="50DCC575">
            <w:pPr>
              <w:pStyle w:val="6"/>
              <w:spacing w:before="134" w:line="225" w:lineRule="auto"/>
              <w:ind w:left="134" w:right="26" w:hanging="105"/>
            </w:pPr>
            <w:r>
              <w:rPr>
                <w:b/>
                <w:bCs/>
                <w:spacing w:val="2"/>
              </w:rPr>
              <w:t>遵义市新蒲新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区天立学校</w:t>
            </w:r>
          </w:p>
        </w:tc>
        <w:tc>
          <w:tcPr>
            <w:tcW w:w="1134" w:type="dxa"/>
            <w:vAlign w:val="top"/>
          </w:tcPr>
          <w:p w14:paraId="59B97225">
            <w:pPr>
              <w:pStyle w:val="6"/>
              <w:spacing w:before="236" w:line="217" w:lineRule="auto"/>
              <w:ind w:left="244"/>
            </w:pPr>
            <w:r>
              <w:rPr>
                <w:b/>
                <w:bCs/>
                <w:spacing w:val="-1"/>
              </w:rPr>
              <w:t>高中语文</w:t>
            </w:r>
          </w:p>
        </w:tc>
        <w:tc>
          <w:tcPr>
            <w:tcW w:w="3148" w:type="dxa"/>
            <w:vAlign w:val="top"/>
          </w:tcPr>
          <w:p w14:paraId="5DC37C08">
            <w:pPr>
              <w:pStyle w:val="6"/>
              <w:spacing w:before="135" w:line="224" w:lineRule="auto"/>
              <w:ind w:left="429" w:right="156" w:hanging="259"/>
            </w:pPr>
            <w:r>
              <w:rPr>
                <w:b/>
                <w:bCs/>
                <w:spacing w:val="3"/>
              </w:rPr>
              <w:t>有一定班主任和教学工作经验的骨干教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1"/>
              </w:rPr>
              <w:t>师，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-1"/>
              </w:rPr>
              <w:t>曾带出过清北学生的优先。</w:t>
            </w:r>
          </w:p>
        </w:tc>
        <w:tc>
          <w:tcPr>
            <w:tcW w:w="520" w:type="dxa"/>
            <w:vAlign w:val="top"/>
          </w:tcPr>
          <w:p w14:paraId="1E1953B1">
            <w:pPr>
              <w:pStyle w:val="6"/>
              <w:spacing w:before="256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F53D079">
            <w:pPr>
              <w:pStyle w:val="6"/>
              <w:spacing w:before="236" w:line="219" w:lineRule="auto"/>
              <w:ind w:left="589"/>
            </w:pPr>
            <w:r>
              <w:rPr>
                <w:b/>
                <w:bCs/>
                <w:spacing w:val="-2"/>
              </w:rPr>
              <w:t>语文</w:t>
            </w:r>
          </w:p>
        </w:tc>
        <w:tc>
          <w:tcPr>
            <w:tcW w:w="769" w:type="dxa"/>
            <w:vAlign w:val="top"/>
          </w:tcPr>
          <w:p w14:paraId="4E32F0AD">
            <w:pPr>
              <w:pStyle w:val="6"/>
              <w:spacing w:before="135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E9BA0E3">
            <w:pPr>
              <w:pStyle w:val="6"/>
              <w:spacing w:before="135" w:line="225" w:lineRule="auto"/>
              <w:ind w:left="304" w:right="68" w:hanging="206"/>
            </w:pPr>
            <w:r>
              <w:rPr>
                <w:b/>
                <w:bCs/>
                <w:spacing w:val="-1"/>
              </w:rPr>
              <w:t>28-35w/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6CCC2AFA">
            <w:pPr>
              <w:pStyle w:val="6"/>
              <w:spacing w:before="235" w:line="219" w:lineRule="auto"/>
              <w:ind w:left="812"/>
            </w:pPr>
            <w:r>
              <w:rPr>
                <w:b/>
                <w:bCs/>
                <w:spacing w:val="-1"/>
              </w:rPr>
              <w:t>六险一金</w:t>
            </w:r>
          </w:p>
        </w:tc>
        <w:tc>
          <w:tcPr>
            <w:tcW w:w="753" w:type="dxa"/>
            <w:vAlign w:val="top"/>
          </w:tcPr>
          <w:p w14:paraId="2381CDE2">
            <w:pPr>
              <w:pStyle w:val="6"/>
              <w:spacing w:before="236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14484FF1">
            <w:pPr>
              <w:pStyle w:val="6"/>
              <w:spacing w:before="236" w:line="218" w:lineRule="auto"/>
              <w:ind w:left="74"/>
            </w:pPr>
            <w:r>
              <w:rPr>
                <w:b/>
                <w:bCs/>
                <w:spacing w:val="-2"/>
              </w:rPr>
              <w:t>黄玉梅</w:t>
            </w:r>
          </w:p>
        </w:tc>
        <w:tc>
          <w:tcPr>
            <w:tcW w:w="1347" w:type="dxa"/>
            <w:vAlign w:val="top"/>
          </w:tcPr>
          <w:p w14:paraId="41175FE7">
            <w:pPr>
              <w:pStyle w:val="6"/>
              <w:spacing w:before="257" w:line="181" w:lineRule="auto"/>
              <w:ind w:left="234"/>
            </w:pPr>
            <w:r>
              <w:rPr>
                <w:b/>
                <w:bCs/>
              </w:rPr>
              <w:t>13689004545</w:t>
            </w:r>
          </w:p>
        </w:tc>
        <w:tc>
          <w:tcPr>
            <w:tcW w:w="962" w:type="dxa"/>
            <w:vAlign w:val="top"/>
          </w:tcPr>
          <w:p w14:paraId="1996B7A4">
            <w:pPr>
              <w:pStyle w:val="6"/>
              <w:spacing w:before="135" w:line="238" w:lineRule="auto"/>
              <w:ind w:left="281" w:right="46" w:hanging="198"/>
            </w:pPr>
            <w:r>
              <w:drawing>
                <wp:anchor distT="0" distB="0" distL="0" distR="0" simplePos="0" relativeHeight="25211084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5715</wp:posOffset>
                  </wp:positionV>
                  <wp:extent cx="605155" cy="387350"/>
                  <wp:effectExtent l="0" t="0" r="0" b="0"/>
                  <wp:wrapNone/>
                  <wp:docPr id="712" name="IM 712">
                    <a:hlinkClick xmlns:a="http://schemas.openxmlformats.org/drawingml/2006/main" r:id="rId37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IM 712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"mailto:34383086@qq.com"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34383086@q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"mailto:34383086@qq.com"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q.com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</w:tbl>
    <w:p w14:paraId="41D8DA8A">
      <w:pPr>
        <w:spacing w:line="89" w:lineRule="exact"/>
        <w:rPr>
          <w:rFonts w:ascii="Arial"/>
          <w:sz w:val="7"/>
        </w:rPr>
      </w:pPr>
    </w:p>
    <w:p w14:paraId="6CC6934E">
      <w:pPr>
        <w:spacing w:line="89" w:lineRule="exact"/>
        <w:rPr>
          <w:rFonts w:ascii="Arial" w:hAnsi="Arial" w:eastAsia="Arial" w:cs="Arial"/>
          <w:sz w:val="7"/>
          <w:szCs w:val="7"/>
        </w:rPr>
        <w:sectPr>
          <w:footerReference r:id="rId101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7A4B805D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28AABE7D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77025D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00A45C16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60B67842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728E1804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0C2EA480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59284DCA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5B451B9F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6B83440A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345313C2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A688D57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67E573E1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050BCF28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66248A6A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45B35122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6439B0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1909FF97">
            <w:pPr>
              <w:pStyle w:val="6"/>
              <w:spacing w:before="243" w:line="181" w:lineRule="auto"/>
              <w:ind w:left="222"/>
            </w:pPr>
            <w:r>
              <w:rPr>
                <w:b/>
                <w:bCs/>
                <w:spacing w:val="-4"/>
              </w:rPr>
              <w:t>600</w:t>
            </w:r>
          </w:p>
        </w:tc>
        <w:tc>
          <w:tcPr>
            <w:tcW w:w="1055" w:type="dxa"/>
            <w:vAlign w:val="top"/>
          </w:tcPr>
          <w:p w14:paraId="4D6D8467">
            <w:pPr>
              <w:pStyle w:val="6"/>
              <w:spacing w:before="124" w:line="223" w:lineRule="auto"/>
              <w:ind w:left="134" w:right="26" w:hanging="105"/>
            </w:pPr>
            <w:r>
              <w:rPr>
                <w:b/>
                <w:bCs/>
                <w:spacing w:val="2"/>
              </w:rPr>
              <w:t>遵义市新蒲新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区天立学校</w:t>
            </w:r>
          </w:p>
        </w:tc>
        <w:tc>
          <w:tcPr>
            <w:tcW w:w="1134" w:type="dxa"/>
            <w:vAlign w:val="top"/>
          </w:tcPr>
          <w:p w14:paraId="71A00FC8">
            <w:pPr>
              <w:pStyle w:val="6"/>
              <w:spacing w:before="222" w:line="217" w:lineRule="auto"/>
              <w:ind w:left="244"/>
            </w:pPr>
            <w:r>
              <w:rPr>
                <w:b/>
                <w:bCs/>
                <w:spacing w:val="-1"/>
              </w:rPr>
              <w:t>高中数学</w:t>
            </w:r>
          </w:p>
        </w:tc>
        <w:tc>
          <w:tcPr>
            <w:tcW w:w="3148" w:type="dxa"/>
            <w:vAlign w:val="top"/>
          </w:tcPr>
          <w:p w14:paraId="4B8FDCD4">
            <w:pPr>
              <w:pStyle w:val="6"/>
              <w:spacing w:before="221" w:line="216" w:lineRule="auto"/>
              <w:ind w:left="751"/>
            </w:pPr>
            <w:r>
              <w:rPr>
                <w:b/>
                <w:bCs/>
                <w:spacing w:val="2"/>
              </w:rPr>
              <w:t>近三年内应往届毕业生</w:t>
            </w:r>
          </w:p>
        </w:tc>
        <w:tc>
          <w:tcPr>
            <w:tcW w:w="520" w:type="dxa"/>
            <w:vAlign w:val="top"/>
          </w:tcPr>
          <w:p w14:paraId="12DCB880">
            <w:pPr>
              <w:pStyle w:val="6"/>
              <w:spacing w:before="24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AD79C85">
            <w:pPr>
              <w:pStyle w:val="6"/>
              <w:spacing w:before="222" w:line="218" w:lineRule="auto"/>
              <w:ind w:left="595"/>
            </w:pPr>
            <w:r>
              <w:rPr>
                <w:b/>
                <w:bCs/>
                <w:spacing w:val="-4"/>
              </w:rPr>
              <w:t>数学</w:t>
            </w:r>
          </w:p>
        </w:tc>
        <w:tc>
          <w:tcPr>
            <w:tcW w:w="769" w:type="dxa"/>
            <w:vAlign w:val="top"/>
          </w:tcPr>
          <w:p w14:paraId="3BAB03BA">
            <w:pPr>
              <w:pStyle w:val="6"/>
              <w:spacing w:before="124" w:line="23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FEADC19">
            <w:pPr>
              <w:pStyle w:val="6"/>
              <w:spacing w:before="222" w:line="235" w:lineRule="auto"/>
              <w:ind w:left="99"/>
            </w:pPr>
            <w:r>
              <w:rPr>
                <w:b/>
                <w:bCs/>
                <w:spacing w:val="-1"/>
              </w:rPr>
              <w:t>7.5-15k</w:t>
            </w:r>
          </w:p>
        </w:tc>
        <w:tc>
          <w:tcPr>
            <w:tcW w:w="2254" w:type="dxa"/>
            <w:vAlign w:val="top"/>
          </w:tcPr>
          <w:p w14:paraId="75103269">
            <w:pPr>
              <w:pStyle w:val="6"/>
              <w:spacing w:before="221" w:line="219" w:lineRule="auto"/>
              <w:ind w:left="812"/>
            </w:pPr>
            <w:r>
              <w:rPr>
                <w:b/>
                <w:bCs/>
                <w:spacing w:val="-1"/>
              </w:rPr>
              <w:t>六险一金</w:t>
            </w:r>
          </w:p>
        </w:tc>
        <w:tc>
          <w:tcPr>
            <w:tcW w:w="753" w:type="dxa"/>
            <w:vAlign w:val="top"/>
          </w:tcPr>
          <w:p w14:paraId="7E6803B6">
            <w:pPr>
              <w:pStyle w:val="6"/>
              <w:spacing w:before="222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16553470">
            <w:pPr>
              <w:pStyle w:val="6"/>
              <w:spacing w:before="222" w:line="218" w:lineRule="auto"/>
              <w:ind w:left="74"/>
            </w:pPr>
            <w:r>
              <w:rPr>
                <w:b/>
                <w:bCs/>
                <w:spacing w:val="-2"/>
              </w:rPr>
              <w:t>黄玉梅</w:t>
            </w:r>
          </w:p>
        </w:tc>
        <w:tc>
          <w:tcPr>
            <w:tcW w:w="1347" w:type="dxa"/>
            <w:vAlign w:val="top"/>
          </w:tcPr>
          <w:p w14:paraId="2C0BD1D3">
            <w:pPr>
              <w:pStyle w:val="6"/>
              <w:spacing w:before="243" w:line="181" w:lineRule="auto"/>
              <w:ind w:left="234"/>
            </w:pPr>
            <w:r>
              <w:rPr>
                <w:b/>
                <w:bCs/>
              </w:rPr>
              <w:t>13689004545</w:t>
            </w:r>
          </w:p>
        </w:tc>
        <w:tc>
          <w:tcPr>
            <w:tcW w:w="962" w:type="dxa"/>
            <w:vAlign w:val="top"/>
          </w:tcPr>
          <w:p w14:paraId="108E873F">
            <w:pPr>
              <w:pStyle w:val="6"/>
              <w:spacing w:before="123" w:line="236" w:lineRule="auto"/>
              <w:ind w:left="281" w:right="46" w:hanging="198"/>
            </w:pPr>
            <w:r>
              <w:drawing>
                <wp:anchor distT="0" distB="0" distL="0" distR="0" simplePos="0" relativeHeight="25211699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-2540</wp:posOffset>
                  </wp:positionV>
                  <wp:extent cx="605155" cy="387350"/>
                  <wp:effectExtent l="0" t="0" r="0" b="0"/>
                  <wp:wrapNone/>
                  <wp:docPr id="714" name="IM 714">
                    <a:hlinkClick xmlns:a="http://schemas.openxmlformats.org/drawingml/2006/main" r:id="rId37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IM 714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"mailto:34383086@qq.com"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34383086@q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"mailto:34383086@qq.com"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q.com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521BA4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504DA93F">
            <w:pPr>
              <w:pStyle w:val="6"/>
              <w:spacing w:before="244" w:line="181" w:lineRule="auto"/>
              <w:ind w:left="222"/>
            </w:pPr>
            <w:r>
              <w:rPr>
                <w:b/>
                <w:bCs/>
                <w:spacing w:val="-4"/>
              </w:rPr>
              <w:t>601</w:t>
            </w:r>
          </w:p>
        </w:tc>
        <w:tc>
          <w:tcPr>
            <w:tcW w:w="1055" w:type="dxa"/>
            <w:vAlign w:val="top"/>
          </w:tcPr>
          <w:p w14:paraId="62C75606">
            <w:pPr>
              <w:pStyle w:val="6"/>
              <w:spacing w:before="121" w:line="225" w:lineRule="auto"/>
              <w:ind w:left="134" w:right="26" w:hanging="105"/>
            </w:pPr>
            <w:r>
              <w:rPr>
                <w:b/>
                <w:bCs/>
                <w:spacing w:val="2"/>
              </w:rPr>
              <w:t>遵义市新蒲新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区天立学校</w:t>
            </w:r>
          </w:p>
        </w:tc>
        <w:tc>
          <w:tcPr>
            <w:tcW w:w="1134" w:type="dxa"/>
            <w:vAlign w:val="top"/>
          </w:tcPr>
          <w:p w14:paraId="0EF7949E">
            <w:pPr>
              <w:pStyle w:val="6"/>
              <w:spacing w:before="223" w:line="217" w:lineRule="auto"/>
              <w:ind w:left="244"/>
            </w:pPr>
            <w:r>
              <w:rPr>
                <w:b/>
                <w:bCs/>
                <w:spacing w:val="-1"/>
              </w:rPr>
              <w:t>高中英语</w:t>
            </w:r>
          </w:p>
        </w:tc>
        <w:tc>
          <w:tcPr>
            <w:tcW w:w="3148" w:type="dxa"/>
            <w:vAlign w:val="top"/>
          </w:tcPr>
          <w:p w14:paraId="2201D6EF">
            <w:pPr>
              <w:pStyle w:val="6"/>
              <w:spacing w:before="222" w:line="216" w:lineRule="auto"/>
              <w:ind w:left="751"/>
            </w:pPr>
            <w:r>
              <w:rPr>
                <w:b/>
                <w:bCs/>
                <w:spacing w:val="2"/>
              </w:rPr>
              <w:t>近三年内应往届毕业生</w:t>
            </w:r>
          </w:p>
        </w:tc>
        <w:tc>
          <w:tcPr>
            <w:tcW w:w="520" w:type="dxa"/>
            <w:vAlign w:val="top"/>
          </w:tcPr>
          <w:p w14:paraId="45A8BCF8">
            <w:pPr>
              <w:pStyle w:val="6"/>
              <w:spacing w:before="243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E1BDC57">
            <w:pPr>
              <w:pStyle w:val="6"/>
              <w:spacing w:before="223" w:line="218" w:lineRule="auto"/>
              <w:ind w:left="596"/>
            </w:pPr>
            <w:r>
              <w:rPr>
                <w:b/>
                <w:bCs/>
                <w:spacing w:val="-5"/>
              </w:rPr>
              <w:t>英语</w:t>
            </w:r>
          </w:p>
        </w:tc>
        <w:tc>
          <w:tcPr>
            <w:tcW w:w="769" w:type="dxa"/>
            <w:vAlign w:val="top"/>
          </w:tcPr>
          <w:p w14:paraId="1D7317D0">
            <w:pPr>
              <w:pStyle w:val="6"/>
              <w:spacing w:before="12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4DDB665">
            <w:pPr>
              <w:pStyle w:val="6"/>
              <w:spacing w:before="223" w:line="235" w:lineRule="auto"/>
              <w:ind w:left="99"/>
            </w:pPr>
            <w:r>
              <w:rPr>
                <w:b/>
                <w:bCs/>
                <w:spacing w:val="-1"/>
              </w:rPr>
              <w:t>7.5-15k</w:t>
            </w:r>
          </w:p>
        </w:tc>
        <w:tc>
          <w:tcPr>
            <w:tcW w:w="2254" w:type="dxa"/>
            <w:vAlign w:val="top"/>
          </w:tcPr>
          <w:p w14:paraId="3E94E0AA">
            <w:pPr>
              <w:pStyle w:val="6"/>
              <w:spacing w:before="222" w:line="219" w:lineRule="auto"/>
              <w:ind w:left="812"/>
            </w:pPr>
            <w:r>
              <w:rPr>
                <w:b/>
                <w:bCs/>
                <w:spacing w:val="-1"/>
              </w:rPr>
              <w:t>六险一金</w:t>
            </w:r>
          </w:p>
        </w:tc>
        <w:tc>
          <w:tcPr>
            <w:tcW w:w="753" w:type="dxa"/>
            <w:vAlign w:val="top"/>
          </w:tcPr>
          <w:p w14:paraId="2C6E2E60">
            <w:pPr>
              <w:pStyle w:val="6"/>
              <w:spacing w:before="223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0E3BC201">
            <w:pPr>
              <w:pStyle w:val="6"/>
              <w:spacing w:before="223" w:line="218" w:lineRule="auto"/>
              <w:ind w:left="74"/>
            </w:pPr>
            <w:r>
              <w:rPr>
                <w:b/>
                <w:bCs/>
                <w:spacing w:val="-2"/>
              </w:rPr>
              <w:t>黄玉梅</w:t>
            </w:r>
          </w:p>
        </w:tc>
        <w:tc>
          <w:tcPr>
            <w:tcW w:w="1347" w:type="dxa"/>
            <w:vAlign w:val="top"/>
          </w:tcPr>
          <w:p w14:paraId="491B8ECC">
            <w:pPr>
              <w:pStyle w:val="6"/>
              <w:spacing w:before="244" w:line="181" w:lineRule="auto"/>
              <w:ind w:left="234"/>
            </w:pPr>
            <w:r>
              <w:rPr>
                <w:b/>
                <w:bCs/>
              </w:rPr>
              <w:t>13689004545</w:t>
            </w:r>
          </w:p>
        </w:tc>
        <w:tc>
          <w:tcPr>
            <w:tcW w:w="962" w:type="dxa"/>
            <w:vAlign w:val="top"/>
          </w:tcPr>
          <w:p w14:paraId="1F90AB0E">
            <w:pPr>
              <w:pStyle w:val="6"/>
              <w:spacing w:before="122" w:line="238" w:lineRule="auto"/>
              <w:ind w:left="281" w:right="46" w:hanging="198"/>
            </w:pPr>
            <w:r>
              <w:drawing>
                <wp:anchor distT="0" distB="0" distL="0" distR="0" simplePos="0" relativeHeight="25212108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-1270</wp:posOffset>
                  </wp:positionV>
                  <wp:extent cx="605155" cy="386715"/>
                  <wp:effectExtent l="0" t="0" r="0" b="0"/>
                  <wp:wrapNone/>
                  <wp:docPr id="716" name="IM 716">
                    <a:hlinkClick xmlns:a="http://schemas.openxmlformats.org/drawingml/2006/main" r:id="rId37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IM 716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"mailto:34383086@qq.com"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34383086@q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"mailto:34383086@qq.com"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q.com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11621A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5E1A9820">
            <w:pPr>
              <w:pStyle w:val="6"/>
              <w:spacing w:before="246" w:line="181" w:lineRule="auto"/>
              <w:ind w:left="222"/>
            </w:pPr>
            <w:r>
              <w:rPr>
                <w:b/>
                <w:bCs/>
                <w:spacing w:val="-4"/>
              </w:rPr>
              <w:t>602</w:t>
            </w:r>
          </w:p>
        </w:tc>
        <w:tc>
          <w:tcPr>
            <w:tcW w:w="1055" w:type="dxa"/>
            <w:vAlign w:val="top"/>
          </w:tcPr>
          <w:p w14:paraId="3045E17E">
            <w:pPr>
              <w:pStyle w:val="6"/>
              <w:spacing w:before="126" w:line="223" w:lineRule="auto"/>
              <w:ind w:left="134" w:right="26" w:hanging="105"/>
            </w:pPr>
            <w:r>
              <w:rPr>
                <w:b/>
                <w:bCs/>
                <w:spacing w:val="2"/>
              </w:rPr>
              <w:t>遵义市新蒲新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区天立学校</w:t>
            </w:r>
          </w:p>
        </w:tc>
        <w:tc>
          <w:tcPr>
            <w:tcW w:w="1134" w:type="dxa"/>
            <w:vAlign w:val="top"/>
          </w:tcPr>
          <w:p w14:paraId="13603AF9">
            <w:pPr>
              <w:pStyle w:val="6"/>
              <w:spacing w:before="224" w:line="216" w:lineRule="auto"/>
              <w:ind w:left="244"/>
            </w:pPr>
            <w:r>
              <w:rPr>
                <w:b/>
                <w:bCs/>
                <w:spacing w:val="-1"/>
              </w:rPr>
              <w:t>高中物理</w:t>
            </w:r>
          </w:p>
        </w:tc>
        <w:tc>
          <w:tcPr>
            <w:tcW w:w="3148" w:type="dxa"/>
            <w:vAlign w:val="top"/>
          </w:tcPr>
          <w:p w14:paraId="2C108737">
            <w:pPr>
              <w:pStyle w:val="6"/>
              <w:spacing w:before="126" w:line="222" w:lineRule="auto"/>
              <w:ind w:left="429" w:right="156" w:hanging="259"/>
            </w:pPr>
            <w:r>
              <w:rPr>
                <w:b/>
                <w:bCs/>
                <w:spacing w:val="3"/>
              </w:rPr>
              <w:t>有一定班主任和教学工作经验的骨干教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1"/>
              </w:rPr>
              <w:t>师，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-1"/>
              </w:rPr>
              <w:t>曾带出过清北学生的优先。</w:t>
            </w:r>
          </w:p>
        </w:tc>
        <w:tc>
          <w:tcPr>
            <w:tcW w:w="520" w:type="dxa"/>
            <w:vAlign w:val="top"/>
          </w:tcPr>
          <w:p w14:paraId="1487FF64">
            <w:pPr>
              <w:pStyle w:val="6"/>
              <w:spacing w:before="245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7C3DFCC">
            <w:pPr>
              <w:pStyle w:val="6"/>
              <w:spacing w:before="224" w:line="216" w:lineRule="auto"/>
              <w:ind w:left="595"/>
            </w:pPr>
            <w:r>
              <w:rPr>
                <w:b/>
                <w:bCs/>
                <w:spacing w:val="-5"/>
              </w:rPr>
              <w:t>物理</w:t>
            </w:r>
          </w:p>
        </w:tc>
        <w:tc>
          <w:tcPr>
            <w:tcW w:w="769" w:type="dxa"/>
            <w:vAlign w:val="top"/>
          </w:tcPr>
          <w:p w14:paraId="104700EE">
            <w:pPr>
              <w:pStyle w:val="6"/>
              <w:spacing w:before="126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E393D85">
            <w:pPr>
              <w:pStyle w:val="6"/>
              <w:spacing w:before="126" w:line="223" w:lineRule="auto"/>
              <w:ind w:left="304" w:right="68" w:hanging="206"/>
            </w:pPr>
            <w:r>
              <w:rPr>
                <w:b/>
                <w:bCs/>
                <w:spacing w:val="-1"/>
              </w:rPr>
              <w:t>28-35w/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2AF309A5">
            <w:pPr>
              <w:pStyle w:val="6"/>
              <w:spacing w:before="224" w:line="219" w:lineRule="auto"/>
              <w:ind w:left="812"/>
            </w:pPr>
            <w:r>
              <w:rPr>
                <w:b/>
                <w:bCs/>
                <w:spacing w:val="-1"/>
              </w:rPr>
              <w:t>六险一金</w:t>
            </w:r>
          </w:p>
        </w:tc>
        <w:tc>
          <w:tcPr>
            <w:tcW w:w="753" w:type="dxa"/>
            <w:vAlign w:val="top"/>
          </w:tcPr>
          <w:p w14:paraId="1DD9FC40">
            <w:pPr>
              <w:pStyle w:val="6"/>
              <w:spacing w:before="225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22FE44C4">
            <w:pPr>
              <w:pStyle w:val="6"/>
              <w:spacing w:before="225" w:line="218" w:lineRule="auto"/>
              <w:ind w:left="74"/>
            </w:pPr>
            <w:r>
              <w:rPr>
                <w:b/>
                <w:bCs/>
                <w:spacing w:val="-2"/>
              </w:rPr>
              <w:t>黄玉梅</w:t>
            </w:r>
          </w:p>
        </w:tc>
        <w:tc>
          <w:tcPr>
            <w:tcW w:w="1347" w:type="dxa"/>
            <w:vAlign w:val="top"/>
          </w:tcPr>
          <w:p w14:paraId="152FD18F">
            <w:pPr>
              <w:pStyle w:val="6"/>
              <w:spacing w:before="246" w:line="181" w:lineRule="auto"/>
              <w:ind w:left="234"/>
            </w:pPr>
            <w:r>
              <w:rPr>
                <w:b/>
                <w:bCs/>
              </w:rPr>
              <w:t>13689004545</w:t>
            </w:r>
          </w:p>
        </w:tc>
        <w:tc>
          <w:tcPr>
            <w:tcW w:w="962" w:type="dxa"/>
            <w:vAlign w:val="top"/>
          </w:tcPr>
          <w:p w14:paraId="57179C9A">
            <w:pPr>
              <w:pStyle w:val="6"/>
              <w:spacing w:before="125" w:line="236" w:lineRule="auto"/>
              <w:ind w:left="281" w:right="46" w:hanging="198"/>
            </w:pPr>
            <w:r>
              <w:drawing>
                <wp:anchor distT="0" distB="0" distL="0" distR="0" simplePos="0" relativeHeight="25212006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-1270</wp:posOffset>
                  </wp:positionV>
                  <wp:extent cx="605155" cy="387350"/>
                  <wp:effectExtent l="0" t="0" r="0" b="0"/>
                  <wp:wrapNone/>
                  <wp:docPr id="718" name="IM 718">
                    <a:hlinkClick xmlns:a="http://schemas.openxmlformats.org/drawingml/2006/main" r:id="rId37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IM 718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"mailto:34383086@qq.com"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34383086@q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"mailto:34383086@qq.com"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q.com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337A77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5CE51E00">
            <w:pPr>
              <w:pStyle w:val="6"/>
              <w:spacing w:before="246" w:line="181" w:lineRule="auto"/>
              <w:ind w:left="222"/>
            </w:pPr>
            <w:r>
              <w:rPr>
                <w:b/>
                <w:bCs/>
                <w:spacing w:val="-4"/>
              </w:rPr>
              <w:t>603</w:t>
            </w:r>
          </w:p>
        </w:tc>
        <w:tc>
          <w:tcPr>
            <w:tcW w:w="1055" w:type="dxa"/>
            <w:vAlign w:val="top"/>
          </w:tcPr>
          <w:p w14:paraId="61478B5C">
            <w:pPr>
              <w:pStyle w:val="6"/>
              <w:spacing w:before="123" w:line="225" w:lineRule="auto"/>
              <w:ind w:left="134" w:right="26" w:hanging="105"/>
            </w:pPr>
            <w:r>
              <w:rPr>
                <w:b/>
                <w:bCs/>
                <w:spacing w:val="2"/>
              </w:rPr>
              <w:t>遵义市新蒲新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区天立学校</w:t>
            </w:r>
          </w:p>
        </w:tc>
        <w:tc>
          <w:tcPr>
            <w:tcW w:w="1134" w:type="dxa"/>
            <w:vAlign w:val="top"/>
          </w:tcPr>
          <w:p w14:paraId="1E006B60">
            <w:pPr>
              <w:pStyle w:val="6"/>
              <w:spacing w:before="225" w:line="217" w:lineRule="auto"/>
              <w:ind w:left="244"/>
            </w:pPr>
            <w:r>
              <w:rPr>
                <w:b/>
                <w:bCs/>
                <w:spacing w:val="-1"/>
              </w:rPr>
              <w:t>高中化学</w:t>
            </w:r>
          </w:p>
        </w:tc>
        <w:tc>
          <w:tcPr>
            <w:tcW w:w="3148" w:type="dxa"/>
            <w:vAlign w:val="top"/>
          </w:tcPr>
          <w:p w14:paraId="600B32A0">
            <w:pPr>
              <w:pStyle w:val="6"/>
              <w:spacing w:before="124" w:line="224" w:lineRule="auto"/>
              <w:ind w:left="429" w:right="156" w:hanging="259"/>
            </w:pPr>
            <w:r>
              <w:rPr>
                <w:b/>
                <w:bCs/>
                <w:spacing w:val="3"/>
              </w:rPr>
              <w:t>有一定班主任和教学工作经验的骨干教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1"/>
              </w:rPr>
              <w:t>师，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-1"/>
              </w:rPr>
              <w:t>曾带出过清北学生的优先。</w:t>
            </w:r>
          </w:p>
        </w:tc>
        <w:tc>
          <w:tcPr>
            <w:tcW w:w="520" w:type="dxa"/>
            <w:vAlign w:val="top"/>
          </w:tcPr>
          <w:p w14:paraId="220C20DF">
            <w:pPr>
              <w:pStyle w:val="6"/>
              <w:spacing w:before="245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D163EE3">
            <w:pPr>
              <w:pStyle w:val="6"/>
              <w:spacing w:before="225" w:line="217" w:lineRule="auto"/>
              <w:ind w:left="596"/>
            </w:pPr>
            <w:r>
              <w:rPr>
                <w:b/>
                <w:bCs/>
                <w:spacing w:val="-5"/>
              </w:rPr>
              <w:t>化学</w:t>
            </w:r>
          </w:p>
        </w:tc>
        <w:tc>
          <w:tcPr>
            <w:tcW w:w="769" w:type="dxa"/>
            <w:vAlign w:val="top"/>
          </w:tcPr>
          <w:p w14:paraId="710B6528">
            <w:pPr>
              <w:pStyle w:val="6"/>
              <w:spacing w:before="124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9FA0BA2">
            <w:pPr>
              <w:pStyle w:val="6"/>
              <w:spacing w:before="124" w:line="225" w:lineRule="auto"/>
              <w:ind w:left="304" w:right="68" w:hanging="206"/>
            </w:pPr>
            <w:r>
              <w:rPr>
                <w:b/>
                <w:bCs/>
                <w:spacing w:val="-1"/>
              </w:rPr>
              <w:t>28-35w/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7605FF17">
            <w:pPr>
              <w:pStyle w:val="6"/>
              <w:spacing w:before="224" w:line="219" w:lineRule="auto"/>
              <w:ind w:left="812"/>
            </w:pPr>
            <w:r>
              <w:rPr>
                <w:b/>
                <w:bCs/>
                <w:spacing w:val="-1"/>
              </w:rPr>
              <w:t>六险一金</w:t>
            </w:r>
          </w:p>
        </w:tc>
        <w:tc>
          <w:tcPr>
            <w:tcW w:w="753" w:type="dxa"/>
            <w:vAlign w:val="top"/>
          </w:tcPr>
          <w:p w14:paraId="5BA13F94">
            <w:pPr>
              <w:pStyle w:val="6"/>
              <w:spacing w:before="225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3C9D5B08">
            <w:pPr>
              <w:pStyle w:val="6"/>
              <w:spacing w:before="225" w:line="218" w:lineRule="auto"/>
              <w:ind w:left="74"/>
            </w:pPr>
            <w:r>
              <w:rPr>
                <w:b/>
                <w:bCs/>
                <w:spacing w:val="-2"/>
              </w:rPr>
              <w:t>黄玉梅</w:t>
            </w:r>
          </w:p>
        </w:tc>
        <w:tc>
          <w:tcPr>
            <w:tcW w:w="1347" w:type="dxa"/>
            <w:vAlign w:val="top"/>
          </w:tcPr>
          <w:p w14:paraId="01268F6A">
            <w:pPr>
              <w:pStyle w:val="6"/>
              <w:spacing w:before="246" w:line="181" w:lineRule="auto"/>
              <w:ind w:left="234"/>
            </w:pPr>
            <w:r>
              <w:rPr>
                <w:b/>
                <w:bCs/>
              </w:rPr>
              <w:t>13689004545</w:t>
            </w:r>
          </w:p>
        </w:tc>
        <w:tc>
          <w:tcPr>
            <w:tcW w:w="962" w:type="dxa"/>
            <w:vAlign w:val="top"/>
          </w:tcPr>
          <w:p w14:paraId="51BD088F">
            <w:pPr>
              <w:pStyle w:val="6"/>
              <w:spacing w:before="124" w:line="238" w:lineRule="auto"/>
              <w:ind w:left="281" w:right="46" w:hanging="198"/>
            </w:pPr>
            <w:r>
              <w:drawing>
                <wp:anchor distT="0" distB="0" distL="0" distR="0" simplePos="0" relativeHeight="25211904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386715"/>
                  <wp:effectExtent l="0" t="0" r="0" b="0"/>
                  <wp:wrapNone/>
                  <wp:docPr id="720" name="IM 720">
                    <a:hlinkClick xmlns:a="http://schemas.openxmlformats.org/drawingml/2006/main" r:id="rId37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IM 720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"mailto:34383086@qq.com"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34383086@q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"mailto:34383086@qq.com"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q.com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7B2024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72D5BDA5">
            <w:pPr>
              <w:pStyle w:val="6"/>
              <w:spacing w:before="247" w:line="181" w:lineRule="auto"/>
              <w:ind w:left="222"/>
            </w:pPr>
            <w:r>
              <w:rPr>
                <w:b/>
                <w:bCs/>
                <w:spacing w:val="-4"/>
              </w:rPr>
              <w:t>604</w:t>
            </w:r>
          </w:p>
        </w:tc>
        <w:tc>
          <w:tcPr>
            <w:tcW w:w="1055" w:type="dxa"/>
            <w:vAlign w:val="top"/>
          </w:tcPr>
          <w:p w14:paraId="78086137">
            <w:pPr>
              <w:pStyle w:val="6"/>
              <w:spacing w:before="124" w:line="225" w:lineRule="auto"/>
              <w:ind w:left="134" w:right="26" w:hanging="105"/>
            </w:pPr>
            <w:r>
              <w:rPr>
                <w:b/>
                <w:bCs/>
                <w:spacing w:val="2"/>
              </w:rPr>
              <w:t>遵义市新蒲新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区天立学校</w:t>
            </w:r>
          </w:p>
        </w:tc>
        <w:tc>
          <w:tcPr>
            <w:tcW w:w="1134" w:type="dxa"/>
            <w:vAlign w:val="top"/>
          </w:tcPr>
          <w:p w14:paraId="7D17A85E">
            <w:pPr>
              <w:pStyle w:val="6"/>
              <w:spacing w:before="226" w:line="217" w:lineRule="auto"/>
              <w:ind w:left="244"/>
            </w:pPr>
            <w:r>
              <w:rPr>
                <w:b/>
                <w:bCs/>
                <w:spacing w:val="-1"/>
              </w:rPr>
              <w:t>高中政治</w:t>
            </w:r>
          </w:p>
        </w:tc>
        <w:tc>
          <w:tcPr>
            <w:tcW w:w="3148" w:type="dxa"/>
            <w:vAlign w:val="top"/>
          </w:tcPr>
          <w:p w14:paraId="7B6ED24B">
            <w:pPr>
              <w:pStyle w:val="6"/>
              <w:spacing w:before="125" w:line="224" w:lineRule="auto"/>
              <w:ind w:left="429" w:right="156" w:hanging="259"/>
            </w:pPr>
            <w:r>
              <w:rPr>
                <w:b/>
                <w:bCs/>
                <w:spacing w:val="3"/>
              </w:rPr>
              <w:t>有一定班主任和教学工作经验的骨干教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1"/>
              </w:rPr>
              <w:t>师，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-1"/>
              </w:rPr>
              <w:t>曾带出过清北学生的优先。</w:t>
            </w:r>
          </w:p>
        </w:tc>
        <w:tc>
          <w:tcPr>
            <w:tcW w:w="520" w:type="dxa"/>
            <w:vAlign w:val="top"/>
          </w:tcPr>
          <w:p w14:paraId="2EAAE68A">
            <w:pPr>
              <w:pStyle w:val="6"/>
              <w:spacing w:before="246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24BC34E">
            <w:pPr>
              <w:pStyle w:val="6"/>
              <w:spacing w:before="226" w:line="217" w:lineRule="auto"/>
              <w:ind w:left="594"/>
            </w:pPr>
            <w:r>
              <w:rPr>
                <w:b/>
                <w:bCs/>
                <w:spacing w:val="-4"/>
              </w:rPr>
              <w:t>政治</w:t>
            </w:r>
          </w:p>
        </w:tc>
        <w:tc>
          <w:tcPr>
            <w:tcW w:w="769" w:type="dxa"/>
            <w:vAlign w:val="top"/>
          </w:tcPr>
          <w:p w14:paraId="3C0E0CA3">
            <w:pPr>
              <w:pStyle w:val="6"/>
              <w:spacing w:before="125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9C428ED">
            <w:pPr>
              <w:pStyle w:val="6"/>
              <w:spacing w:before="125" w:line="225" w:lineRule="auto"/>
              <w:ind w:left="304" w:right="68" w:hanging="206"/>
            </w:pPr>
            <w:r>
              <w:rPr>
                <w:b/>
                <w:bCs/>
                <w:spacing w:val="-1"/>
              </w:rPr>
              <w:t>28-35w/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0610246E">
            <w:pPr>
              <w:pStyle w:val="6"/>
              <w:spacing w:before="225" w:line="219" w:lineRule="auto"/>
              <w:ind w:left="812"/>
            </w:pPr>
            <w:r>
              <w:rPr>
                <w:b/>
                <w:bCs/>
                <w:spacing w:val="-1"/>
              </w:rPr>
              <w:t>六险一金</w:t>
            </w:r>
          </w:p>
        </w:tc>
        <w:tc>
          <w:tcPr>
            <w:tcW w:w="753" w:type="dxa"/>
            <w:vAlign w:val="top"/>
          </w:tcPr>
          <w:p w14:paraId="07BB8E40">
            <w:pPr>
              <w:pStyle w:val="6"/>
              <w:spacing w:before="226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401B0989">
            <w:pPr>
              <w:pStyle w:val="6"/>
              <w:spacing w:before="226" w:line="218" w:lineRule="auto"/>
              <w:ind w:left="74"/>
            </w:pPr>
            <w:r>
              <w:rPr>
                <w:b/>
                <w:bCs/>
                <w:spacing w:val="-2"/>
              </w:rPr>
              <w:t>黄玉梅</w:t>
            </w:r>
          </w:p>
        </w:tc>
        <w:tc>
          <w:tcPr>
            <w:tcW w:w="1347" w:type="dxa"/>
            <w:vAlign w:val="top"/>
          </w:tcPr>
          <w:p w14:paraId="602F3412">
            <w:pPr>
              <w:pStyle w:val="6"/>
              <w:spacing w:before="247" w:line="181" w:lineRule="auto"/>
              <w:ind w:left="234"/>
            </w:pPr>
            <w:r>
              <w:rPr>
                <w:b/>
                <w:bCs/>
              </w:rPr>
              <w:t>13689004545</w:t>
            </w:r>
          </w:p>
        </w:tc>
        <w:tc>
          <w:tcPr>
            <w:tcW w:w="962" w:type="dxa"/>
            <w:vAlign w:val="top"/>
          </w:tcPr>
          <w:p w14:paraId="23CE94F9">
            <w:pPr>
              <w:pStyle w:val="6"/>
              <w:spacing w:before="125" w:line="238" w:lineRule="auto"/>
              <w:ind w:left="281" w:right="46" w:hanging="198"/>
            </w:pPr>
            <w:r>
              <w:drawing>
                <wp:anchor distT="0" distB="0" distL="0" distR="0" simplePos="0" relativeHeight="25211801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387350"/>
                  <wp:effectExtent l="0" t="0" r="0" b="0"/>
                  <wp:wrapNone/>
                  <wp:docPr id="722" name="IM 722">
                    <a:hlinkClick xmlns:a="http://schemas.openxmlformats.org/drawingml/2006/main" r:id="rId37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IM 722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"mailto:34383086@qq.com"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34383086@q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"mailto:34383086@qq.com"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q.com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7D6349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089EA239">
            <w:pPr>
              <w:pStyle w:val="6"/>
              <w:spacing w:before="248" w:line="181" w:lineRule="auto"/>
              <w:ind w:left="222"/>
            </w:pPr>
            <w:r>
              <w:rPr>
                <w:b/>
                <w:bCs/>
                <w:spacing w:val="-4"/>
              </w:rPr>
              <w:t>605</w:t>
            </w:r>
          </w:p>
        </w:tc>
        <w:tc>
          <w:tcPr>
            <w:tcW w:w="1055" w:type="dxa"/>
            <w:vAlign w:val="top"/>
          </w:tcPr>
          <w:p w14:paraId="5E86EC2C">
            <w:pPr>
              <w:pStyle w:val="6"/>
              <w:spacing w:before="129" w:line="223" w:lineRule="auto"/>
              <w:ind w:left="134" w:right="26" w:hanging="105"/>
            </w:pPr>
            <w:r>
              <w:rPr>
                <w:b/>
                <w:bCs/>
                <w:spacing w:val="2"/>
              </w:rPr>
              <w:t>遵义市新蒲新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区天立学校</w:t>
            </w:r>
          </w:p>
        </w:tc>
        <w:tc>
          <w:tcPr>
            <w:tcW w:w="1134" w:type="dxa"/>
            <w:vAlign w:val="top"/>
          </w:tcPr>
          <w:p w14:paraId="7DB57422">
            <w:pPr>
              <w:pStyle w:val="6"/>
              <w:spacing w:before="227" w:line="217" w:lineRule="auto"/>
              <w:ind w:left="244"/>
            </w:pPr>
            <w:r>
              <w:rPr>
                <w:b/>
                <w:bCs/>
                <w:spacing w:val="-1"/>
              </w:rPr>
              <w:t>高中历史</w:t>
            </w:r>
          </w:p>
        </w:tc>
        <w:tc>
          <w:tcPr>
            <w:tcW w:w="3148" w:type="dxa"/>
            <w:vAlign w:val="top"/>
          </w:tcPr>
          <w:p w14:paraId="43BB06F6">
            <w:pPr>
              <w:pStyle w:val="6"/>
              <w:spacing w:before="129" w:line="222" w:lineRule="auto"/>
              <w:ind w:left="429" w:right="156" w:hanging="259"/>
            </w:pPr>
            <w:r>
              <w:rPr>
                <w:b/>
                <w:bCs/>
                <w:spacing w:val="3"/>
              </w:rPr>
              <w:t>有一定班主任和教学工作经验的骨干教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1"/>
              </w:rPr>
              <w:t>师，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-1"/>
              </w:rPr>
              <w:t>曾带出过清北学生的优先。</w:t>
            </w:r>
          </w:p>
        </w:tc>
        <w:tc>
          <w:tcPr>
            <w:tcW w:w="520" w:type="dxa"/>
            <w:vAlign w:val="top"/>
          </w:tcPr>
          <w:p w14:paraId="64190665">
            <w:pPr>
              <w:pStyle w:val="6"/>
              <w:spacing w:before="247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F3003EA">
            <w:pPr>
              <w:pStyle w:val="6"/>
              <w:spacing w:before="226" w:line="219" w:lineRule="auto"/>
              <w:ind w:left="590"/>
            </w:pPr>
            <w:r>
              <w:rPr>
                <w:b/>
                <w:bCs/>
                <w:spacing w:val="-2"/>
              </w:rPr>
              <w:t>历史</w:t>
            </w:r>
          </w:p>
        </w:tc>
        <w:tc>
          <w:tcPr>
            <w:tcW w:w="769" w:type="dxa"/>
            <w:vAlign w:val="top"/>
          </w:tcPr>
          <w:p w14:paraId="2B7A09D9">
            <w:pPr>
              <w:pStyle w:val="6"/>
              <w:spacing w:before="129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A98E3C8">
            <w:pPr>
              <w:pStyle w:val="6"/>
              <w:spacing w:before="129" w:line="223" w:lineRule="auto"/>
              <w:ind w:left="304" w:right="68" w:hanging="206"/>
            </w:pPr>
            <w:r>
              <w:rPr>
                <w:b/>
                <w:bCs/>
                <w:spacing w:val="-1"/>
              </w:rPr>
              <w:t>28-35w/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6B425194">
            <w:pPr>
              <w:pStyle w:val="6"/>
              <w:spacing w:before="226" w:line="219" w:lineRule="auto"/>
              <w:ind w:left="812"/>
            </w:pPr>
            <w:r>
              <w:rPr>
                <w:b/>
                <w:bCs/>
                <w:spacing w:val="-1"/>
              </w:rPr>
              <w:t>六险一金</w:t>
            </w:r>
          </w:p>
        </w:tc>
        <w:tc>
          <w:tcPr>
            <w:tcW w:w="753" w:type="dxa"/>
            <w:vAlign w:val="top"/>
          </w:tcPr>
          <w:p w14:paraId="5AD05977">
            <w:pPr>
              <w:pStyle w:val="6"/>
              <w:spacing w:before="227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269703B0">
            <w:pPr>
              <w:pStyle w:val="6"/>
              <w:spacing w:before="227" w:line="218" w:lineRule="auto"/>
              <w:ind w:left="74"/>
            </w:pPr>
            <w:r>
              <w:rPr>
                <w:b/>
                <w:bCs/>
                <w:spacing w:val="-2"/>
              </w:rPr>
              <w:t>黄玉梅</w:t>
            </w:r>
          </w:p>
        </w:tc>
        <w:tc>
          <w:tcPr>
            <w:tcW w:w="1347" w:type="dxa"/>
            <w:vAlign w:val="top"/>
          </w:tcPr>
          <w:p w14:paraId="730F4613">
            <w:pPr>
              <w:pStyle w:val="6"/>
              <w:spacing w:before="248" w:line="181" w:lineRule="auto"/>
              <w:ind w:left="234"/>
            </w:pPr>
            <w:r>
              <w:rPr>
                <w:b/>
                <w:bCs/>
              </w:rPr>
              <w:t>13689004545</w:t>
            </w:r>
          </w:p>
        </w:tc>
        <w:tc>
          <w:tcPr>
            <w:tcW w:w="962" w:type="dxa"/>
            <w:vAlign w:val="top"/>
          </w:tcPr>
          <w:p w14:paraId="2144B643">
            <w:pPr>
              <w:pStyle w:val="6"/>
              <w:spacing w:before="128" w:line="236" w:lineRule="auto"/>
              <w:ind w:left="281" w:right="46" w:hanging="198"/>
            </w:pPr>
            <w:r>
              <w:drawing>
                <wp:anchor distT="0" distB="0" distL="0" distR="0" simplePos="0" relativeHeight="25211392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387350"/>
                  <wp:effectExtent l="0" t="0" r="0" b="0"/>
                  <wp:wrapNone/>
                  <wp:docPr id="724" name="IM 724">
                    <a:hlinkClick xmlns:a="http://schemas.openxmlformats.org/drawingml/2006/main" r:id="rId37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IM 724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"mailto:34383086@qq.com"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34383086@q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"mailto:34383086@qq.com"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q.com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3F96D4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478B7147">
            <w:pPr>
              <w:pStyle w:val="6"/>
              <w:spacing w:before="250" w:line="181" w:lineRule="auto"/>
              <w:ind w:left="222"/>
            </w:pPr>
            <w:r>
              <w:rPr>
                <w:b/>
                <w:bCs/>
                <w:spacing w:val="-4"/>
              </w:rPr>
              <w:t>606</w:t>
            </w:r>
          </w:p>
        </w:tc>
        <w:tc>
          <w:tcPr>
            <w:tcW w:w="1055" w:type="dxa"/>
            <w:vAlign w:val="top"/>
          </w:tcPr>
          <w:p w14:paraId="644EA28B">
            <w:pPr>
              <w:pStyle w:val="6"/>
              <w:spacing w:before="127" w:line="225" w:lineRule="auto"/>
              <w:ind w:left="134" w:right="26" w:hanging="105"/>
            </w:pPr>
            <w:r>
              <w:rPr>
                <w:b/>
                <w:bCs/>
                <w:spacing w:val="2"/>
              </w:rPr>
              <w:t>遵义市新蒲新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区天立学校</w:t>
            </w:r>
          </w:p>
        </w:tc>
        <w:tc>
          <w:tcPr>
            <w:tcW w:w="1134" w:type="dxa"/>
            <w:vAlign w:val="top"/>
          </w:tcPr>
          <w:p w14:paraId="01723AEB">
            <w:pPr>
              <w:pStyle w:val="6"/>
              <w:spacing w:before="229" w:line="217" w:lineRule="auto"/>
              <w:ind w:left="244"/>
            </w:pPr>
            <w:r>
              <w:rPr>
                <w:b/>
                <w:bCs/>
                <w:spacing w:val="-1"/>
              </w:rPr>
              <w:t>高中地理</w:t>
            </w:r>
          </w:p>
        </w:tc>
        <w:tc>
          <w:tcPr>
            <w:tcW w:w="3148" w:type="dxa"/>
            <w:vAlign w:val="top"/>
          </w:tcPr>
          <w:p w14:paraId="5F2B2EF8">
            <w:pPr>
              <w:pStyle w:val="6"/>
              <w:spacing w:before="128" w:line="224" w:lineRule="auto"/>
              <w:ind w:left="429" w:right="156" w:hanging="259"/>
            </w:pPr>
            <w:r>
              <w:rPr>
                <w:b/>
                <w:bCs/>
                <w:spacing w:val="3"/>
              </w:rPr>
              <w:t>有一定班主任和教学工作经验的骨干教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1"/>
              </w:rPr>
              <w:t>师，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-1"/>
              </w:rPr>
              <w:t>曾带出过清北学生的优先。</w:t>
            </w:r>
          </w:p>
        </w:tc>
        <w:tc>
          <w:tcPr>
            <w:tcW w:w="520" w:type="dxa"/>
            <w:vAlign w:val="top"/>
          </w:tcPr>
          <w:p w14:paraId="05AC3B67">
            <w:pPr>
              <w:pStyle w:val="6"/>
              <w:spacing w:before="249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2CEC48E">
            <w:pPr>
              <w:pStyle w:val="6"/>
              <w:spacing w:before="228" w:line="227" w:lineRule="auto"/>
              <w:ind w:left="589"/>
            </w:pPr>
            <w:r>
              <w:rPr>
                <w:b/>
                <w:bCs/>
                <w:spacing w:val="-2"/>
              </w:rPr>
              <w:t>地理</w:t>
            </w:r>
          </w:p>
        </w:tc>
        <w:tc>
          <w:tcPr>
            <w:tcW w:w="769" w:type="dxa"/>
            <w:vAlign w:val="top"/>
          </w:tcPr>
          <w:p w14:paraId="31B192BF">
            <w:pPr>
              <w:pStyle w:val="6"/>
              <w:spacing w:before="128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551C8FE">
            <w:pPr>
              <w:pStyle w:val="6"/>
              <w:spacing w:before="128" w:line="225" w:lineRule="auto"/>
              <w:ind w:left="304" w:right="68" w:hanging="206"/>
            </w:pPr>
            <w:r>
              <w:rPr>
                <w:b/>
                <w:bCs/>
                <w:spacing w:val="-1"/>
              </w:rPr>
              <w:t>28-35w/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28271072">
            <w:pPr>
              <w:pStyle w:val="6"/>
              <w:spacing w:before="228" w:line="219" w:lineRule="auto"/>
              <w:ind w:left="812"/>
            </w:pPr>
            <w:r>
              <w:rPr>
                <w:b/>
                <w:bCs/>
                <w:spacing w:val="-1"/>
              </w:rPr>
              <w:t>六险一金</w:t>
            </w:r>
          </w:p>
        </w:tc>
        <w:tc>
          <w:tcPr>
            <w:tcW w:w="753" w:type="dxa"/>
            <w:vAlign w:val="top"/>
          </w:tcPr>
          <w:p w14:paraId="315ACEA7">
            <w:pPr>
              <w:pStyle w:val="6"/>
              <w:spacing w:before="229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76E3D96B">
            <w:pPr>
              <w:pStyle w:val="6"/>
              <w:spacing w:before="229" w:line="218" w:lineRule="auto"/>
              <w:ind w:left="74"/>
            </w:pPr>
            <w:r>
              <w:rPr>
                <w:b/>
                <w:bCs/>
                <w:spacing w:val="-2"/>
              </w:rPr>
              <w:t>黄玉梅</w:t>
            </w:r>
          </w:p>
        </w:tc>
        <w:tc>
          <w:tcPr>
            <w:tcW w:w="1347" w:type="dxa"/>
            <w:vAlign w:val="top"/>
          </w:tcPr>
          <w:p w14:paraId="6167E5DD">
            <w:pPr>
              <w:pStyle w:val="6"/>
              <w:spacing w:before="250" w:line="181" w:lineRule="auto"/>
              <w:ind w:left="234"/>
            </w:pPr>
            <w:r>
              <w:rPr>
                <w:b/>
                <w:bCs/>
              </w:rPr>
              <w:t>13689004545</w:t>
            </w:r>
          </w:p>
        </w:tc>
        <w:tc>
          <w:tcPr>
            <w:tcW w:w="962" w:type="dxa"/>
            <w:vAlign w:val="top"/>
          </w:tcPr>
          <w:p w14:paraId="3DFB1F93">
            <w:pPr>
              <w:pStyle w:val="6"/>
              <w:spacing w:before="128" w:line="238" w:lineRule="auto"/>
              <w:ind w:left="281" w:right="46" w:hanging="198"/>
            </w:pPr>
            <w:r>
              <w:drawing>
                <wp:anchor distT="0" distB="0" distL="0" distR="0" simplePos="0" relativeHeight="25211289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1905</wp:posOffset>
                  </wp:positionV>
                  <wp:extent cx="605155" cy="386715"/>
                  <wp:effectExtent l="0" t="0" r="0" b="0"/>
                  <wp:wrapNone/>
                  <wp:docPr id="726" name="IM 726">
                    <a:hlinkClick xmlns:a="http://schemas.openxmlformats.org/drawingml/2006/main" r:id="rId37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IM 726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"mailto:34383086@qq.com"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34383086@q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"mailto:34383086@qq.com"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q.com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6E6FBD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723F1EB2">
            <w:pPr>
              <w:pStyle w:val="6"/>
              <w:spacing w:before="251" w:line="181" w:lineRule="auto"/>
              <w:ind w:left="222"/>
            </w:pPr>
            <w:r>
              <w:rPr>
                <w:b/>
                <w:bCs/>
                <w:spacing w:val="-4"/>
              </w:rPr>
              <w:t>607</w:t>
            </w:r>
          </w:p>
        </w:tc>
        <w:tc>
          <w:tcPr>
            <w:tcW w:w="1055" w:type="dxa"/>
            <w:vAlign w:val="top"/>
          </w:tcPr>
          <w:p w14:paraId="3EE093F8">
            <w:pPr>
              <w:pStyle w:val="6"/>
              <w:spacing w:before="131" w:line="223" w:lineRule="auto"/>
              <w:ind w:left="47" w:right="26" w:hanging="18"/>
            </w:pPr>
            <w:r>
              <w:rPr>
                <w:b/>
                <w:bCs/>
                <w:spacing w:val="2"/>
              </w:rPr>
              <w:t>遵义南方白酒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中等专业学校</w:t>
            </w:r>
          </w:p>
        </w:tc>
        <w:tc>
          <w:tcPr>
            <w:tcW w:w="1134" w:type="dxa"/>
            <w:vAlign w:val="top"/>
          </w:tcPr>
          <w:p w14:paraId="25AFCCF5">
            <w:pPr>
              <w:pStyle w:val="6"/>
              <w:spacing w:before="230" w:line="217" w:lineRule="auto"/>
              <w:ind w:left="78"/>
            </w:pPr>
            <w:r>
              <w:rPr>
                <w:b/>
                <w:bCs/>
                <w:spacing w:val="1"/>
              </w:rPr>
              <w:t>高中数学教师</w:t>
            </w:r>
          </w:p>
        </w:tc>
        <w:tc>
          <w:tcPr>
            <w:tcW w:w="3148" w:type="dxa"/>
            <w:vAlign w:val="top"/>
          </w:tcPr>
          <w:p w14:paraId="4C6D9DFC">
            <w:pPr>
              <w:pStyle w:val="6"/>
              <w:spacing w:before="131" w:line="222" w:lineRule="auto"/>
              <w:ind w:left="1416" w:right="79" w:hanging="1332"/>
            </w:pPr>
            <w:r>
              <w:rPr>
                <w:b/>
                <w:bCs/>
                <w:spacing w:val="3"/>
              </w:rPr>
              <w:t>承担教育教学及学生管理（担任班主任）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4"/>
              </w:rPr>
              <w:t>工作</w:t>
            </w:r>
          </w:p>
        </w:tc>
        <w:tc>
          <w:tcPr>
            <w:tcW w:w="520" w:type="dxa"/>
            <w:vAlign w:val="top"/>
          </w:tcPr>
          <w:p w14:paraId="7F582E72">
            <w:pPr>
              <w:pStyle w:val="6"/>
              <w:spacing w:before="250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96C95A7">
            <w:pPr>
              <w:pStyle w:val="6"/>
              <w:spacing w:before="230" w:line="216" w:lineRule="auto"/>
              <w:ind w:left="264"/>
            </w:pPr>
            <w:r>
              <w:rPr>
                <w:b/>
                <w:bCs/>
                <w:spacing w:val="1"/>
              </w:rPr>
              <w:t>数学相关专业</w:t>
            </w:r>
          </w:p>
        </w:tc>
        <w:tc>
          <w:tcPr>
            <w:tcW w:w="769" w:type="dxa"/>
            <w:vAlign w:val="top"/>
          </w:tcPr>
          <w:p w14:paraId="50CE5D65">
            <w:pPr>
              <w:pStyle w:val="6"/>
              <w:spacing w:before="131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731D965">
            <w:pPr>
              <w:pStyle w:val="6"/>
              <w:spacing w:before="230" w:line="236" w:lineRule="auto"/>
              <w:ind w:left="231"/>
            </w:pPr>
            <w:r>
              <w:rPr>
                <w:b/>
                <w:bCs/>
                <w:spacing w:val="-4"/>
              </w:rPr>
              <w:t>3-7k</w:t>
            </w:r>
          </w:p>
        </w:tc>
        <w:tc>
          <w:tcPr>
            <w:tcW w:w="2254" w:type="dxa"/>
            <w:vAlign w:val="top"/>
          </w:tcPr>
          <w:p w14:paraId="440A007C">
            <w:pPr>
              <w:pStyle w:val="6"/>
              <w:spacing w:before="130" w:line="224" w:lineRule="auto"/>
              <w:ind w:left="972" w:right="33" w:hanging="908"/>
            </w:pPr>
            <w:r>
              <w:rPr>
                <w:b/>
                <w:bCs/>
                <w:spacing w:val="3"/>
              </w:rPr>
              <w:t>五险一金，带薪寒暑假，提供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食宿</w:t>
            </w:r>
          </w:p>
        </w:tc>
        <w:tc>
          <w:tcPr>
            <w:tcW w:w="753" w:type="dxa"/>
            <w:vAlign w:val="top"/>
          </w:tcPr>
          <w:p w14:paraId="04B772F4">
            <w:pPr>
              <w:pStyle w:val="6"/>
              <w:spacing w:before="230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7F9DE103">
            <w:pPr>
              <w:pStyle w:val="6"/>
              <w:spacing w:before="230" w:line="221" w:lineRule="auto"/>
              <w:ind w:left="77"/>
            </w:pPr>
            <w:r>
              <w:rPr>
                <w:b/>
                <w:bCs/>
                <w:spacing w:val="-2"/>
              </w:rPr>
              <w:t>石孟江</w:t>
            </w:r>
          </w:p>
        </w:tc>
        <w:tc>
          <w:tcPr>
            <w:tcW w:w="1347" w:type="dxa"/>
            <w:vAlign w:val="top"/>
          </w:tcPr>
          <w:p w14:paraId="672034F5">
            <w:pPr>
              <w:pStyle w:val="6"/>
              <w:spacing w:before="251" w:line="181" w:lineRule="auto"/>
              <w:ind w:left="234"/>
            </w:pPr>
            <w:r>
              <w:rPr>
                <w:b/>
                <w:bCs/>
              </w:rPr>
              <w:t>18984225258</w:t>
            </w:r>
          </w:p>
        </w:tc>
        <w:tc>
          <w:tcPr>
            <w:tcW w:w="962" w:type="dxa"/>
            <w:vAlign w:val="top"/>
          </w:tcPr>
          <w:p w14:paraId="6C25E439">
            <w:pPr>
              <w:pStyle w:val="6"/>
              <w:spacing w:before="131" w:line="210" w:lineRule="auto"/>
              <w:ind w:left="74"/>
            </w:pPr>
            <w:r>
              <w:rPr>
                <w:b/>
                <w:bCs/>
              </w:rPr>
              <w:t>zybjbgs</w:t>
            </w:r>
            <w:r>
              <w:rPr>
                <w:b/>
                <w:bCs/>
                <w:spacing w:val="3"/>
              </w:rPr>
              <w:t>@16</w:t>
            </w:r>
          </w:p>
          <w:p w14:paraId="796B16DC">
            <w:pPr>
              <w:pStyle w:val="6"/>
              <w:spacing w:before="37" w:line="183" w:lineRule="auto"/>
              <w:ind w:left="292"/>
            </w:pPr>
            <w:r>
              <w:rPr>
                <w:b/>
                <w:bCs/>
                <w:spacing w:val="-3"/>
              </w:rPr>
              <w:t>3.com</w:t>
            </w:r>
          </w:p>
        </w:tc>
      </w:tr>
      <w:tr w14:paraId="1601E4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069A443C">
            <w:pPr>
              <w:pStyle w:val="6"/>
              <w:spacing w:before="252" w:line="181" w:lineRule="auto"/>
              <w:ind w:left="222"/>
            </w:pPr>
            <w:r>
              <w:rPr>
                <w:b/>
                <w:bCs/>
                <w:spacing w:val="-4"/>
              </w:rPr>
              <w:t>608</w:t>
            </w:r>
          </w:p>
        </w:tc>
        <w:tc>
          <w:tcPr>
            <w:tcW w:w="1055" w:type="dxa"/>
            <w:vAlign w:val="top"/>
          </w:tcPr>
          <w:p w14:paraId="6FC4C604">
            <w:pPr>
              <w:pStyle w:val="6"/>
              <w:spacing w:before="129" w:line="225" w:lineRule="auto"/>
              <w:ind w:left="47" w:right="26" w:hanging="18"/>
            </w:pPr>
            <w:r>
              <w:rPr>
                <w:b/>
                <w:bCs/>
                <w:spacing w:val="2"/>
              </w:rPr>
              <w:t>遵义南方白酒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中等专业学校</w:t>
            </w:r>
          </w:p>
        </w:tc>
        <w:tc>
          <w:tcPr>
            <w:tcW w:w="1134" w:type="dxa"/>
            <w:vAlign w:val="top"/>
          </w:tcPr>
          <w:p w14:paraId="71631514">
            <w:pPr>
              <w:pStyle w:val="6"/>
              <w:spacing w:before="231" w:line="217" w:lineRule="auto"/>
              <w:ind w:left="78"/>
            </w:pPr>
            <w:r>
              <w:rPr>
                <w:b/>
                <w:bCs/>
                <w:spacing w:val="1"/>
              </w:rPr>
              <w:t>高中语文教师</w:t>
            </w:r>
          </w:p>
        </w:tc>
        <w:tc>
          <w:tcPr>
            <w:tcW w:w="3148" w:type="dxa"/>
            <w:vAlign w:val="top"/>
          </w:tcPr>
          <w:p w14:paraId="61642967">
            <w:pPr>
              <w:pStyle w:val="6"/>
              <w:spacing w:before="130" w:line="224" w:lineRule="auto"/>
              <w:ind w:left="1416" w:right="79" w:hanging="1332"/>
            </w:pPr>
            <w:r>
              <w:rPr>
                <w:b/>
                <w:bCs/>
                <w:spacing w:val="3"/>
              </w:rPr>
              <w:t>承担教育教学及学生管理（担任班主任）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4"/>
              </w:rPr>
              <w:t>工作</w:t>
            </w:r>
          </w:p>
        </w:tc>
        <w:tc>
          <w:tcPr>
            <w:tcW w:w="520" w:type="dxa"/>
            <w:vAlign w:val="top"/>
          </w:tcPr>
          <w:p w14:paraId="21F606F1">
            <w:pPr>
              <w:pStyle w:val="6"/>
              <w:spacing w:before="251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B26CEF7">
            <w:pPr>
              <w:pStyle w:val="6"/>
              <w:spacing w:before="231" w:line="216" w:lineRule="auto"/>
              <w:ind w:left="258"/>
            </w:pPr>
            <w:r>
              <w:rPr>
                <w:b/>
                <w:bCs/>
                <w:spacing w:val="2"/>
              </w:rPr>
              <w:t>语文相关专业</w:t>
            </w:r>
          </w:p>
        </w:tc>
        <w:tc>
          <w:tcPr>
            <w:tcW w:w="769" w:type="dxa"/>
            <w:vAlign w:val="top"/>
          </w:tcPr>
          <w:p w14:paraId="26BF3913">
            <w:pPr>
              <w:pStyle w:val="6"/>
              <w:spacing w:before="130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9CAB3D6">
            <w:pPr>
              <w:pStyle w:val="6"/>
              <w:spacing w:before="231" w:line="236" w:lineRule="auto"/>
              <w:ind w:left="231"/>
            </w:pPr>
            <w:r>
              <w:rPr>
                <w:b/>
                <w:bCs/>
                <w:spacing w:val="-4"/>
              </w:rPr>
              <w:t>3-7k</w:t>
            </w:r>
          </w:p>
        </w:tc>
        <w:tc>
          <w:tcPr>
            <w:tcW w:w="2254" w:type="dxa"/>
            <w:vAlign w:val="top"/>
          </w:tcPr>
          <w:p w14:paraId="0CF999B1">
            <w:pPr>
              <w:pStyle w:val="6"/>
              <w:spacing w:before="131" w:line="225" w:lineRule="auto"/>
              <w:ind w:left="972" w:right="33" w:hanging="908"/>
            </w:pPr>
            <w:r>
              <w:rPr>
                <w:b/>
                <w:bCs/>
                <w:spacing w:val="3"/>
              </w:rPr>
              <w:t>五险一金，带薪寒暑假，提供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食宿</w:t>
            </w:r>
          </w:p>
        </w:tc>
        <w:tc>
          <w:tcPr>
            <w:tcW w:w="753" w:type="dxa"/>
            <w:vAlign w:val="top"/>
          </w:tcPr>
          <w:p w14:paraId="1297BEBF">
            <w:pPr>
              <w:pStyle w:val="6"/>
              <w:spacing w:before="231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326F8E90">
            <w:pPr>
              <w:pStyle w:val="6"/>
              <w:spacing w:before="231" w:line="221" w:lineRule="auto"/>
              <w:ind w:left="77"/>
            </w:pPr>
            <w:r>
              <w:rPr>
                <w:b/>
                <w:bCs/>
                <w:spacing w:val="-2"/>
              </w:rPr>
              <w:t>石孟江</w:t>
            </w:r>
          </w:p>
        </w:tc>
        <w:tc>
          <w:tcPr>
            <w:tcW w:w="1347" w:type="dxa"/>
            <w:vAlign w:val="top"/>
          </w:tcPr>
          <w:p w14:paraId="4812787F">
            <w:pPr>
              <w:pStyle w:val="6"/>
              <w:spacing w:before="252" w:line="181" w:lineRule="auto"/>
              <w:ind w:left="234"/>
            </w:pPr>
            <w:r>
              <w:rPr>
                <w:b/>
                <w:bCs/>
              </w:rPr>
              <w:t>18984225258</w:t>
            </w:r>
          </w:p>
        </w:tc>
        <w:tc>
          <w:tcPr>
            <w:tcW w:w="962" w:type="dxa"/>
            <w:vAlign w:val="top"/>
          </w:tcPr>
          <w:p w14:paraId="2907B89D">
            <w:pPr>
              <w:pStyle w:val="6"/>
              <w:spacing w:before="130" w:line="210" w:lineRule="auto"/>
              <w:ind w:left="74"/>
            </w:pPr>
            <w:r>
              <w:rPr>
                <w:b/>
                <w:bCs/>
              </w:rPr>
              <w:t>zybjbgs</w:t>
            </w:r>
            <w:r>
              <w:rPr>
                <w:b/>
                <w:bCs/>
                <w:spacing w:val="3"/>
              </w:rPr>
              <w:t>@16</w:t>
            </w:r>
          </w:p>
          <w:p w14:paraId="474BEAF3">
            <w:pPr>
              <w:pStyle w:val="6"/>
              <w:spacing w:before="40" w:line="183" w:lineRule="auto"/>
              <w:ind w:left="292"/>
            </w:pPr>
            <w:r>
              <w:rPr>
                <w:b/>
                <w:bCs/>
                <w:spacing w:val="-3"/>
              </w:rPr>
              <w:t>3.com</w:t>
            </w:r>
          </w:p>
        </w:tc>
      </w:tr>
      <w:tr w14:paraId="236E1F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3B8A90FE">
            <w:pPr>
              <w:pStyle w:val="6"/>
              <w:spacing w:before="253" w:line="181" w:lineRule="auto"/>
              <w:ind w:left="222"/>
            </w:pPr>
            <w:r>
              <w:rPr>
                <w:b/>
                <w:bCs/>
                <w:spacing w:val="-4"/>
              </w:rPr>
              <w:t>609</w:t>
            </w:r>
          </w:p>
        </w:tc>
        <w:tc>
          <w:tcPr>
            <w:tcW w:w="1055" w:type="dxa"/>
            <w:vAlign w:val="top"/>
          </w:tcPr>
          <w:p w14:paraId="2CFEAC9D">
            <w:pPr>
              <w:pStyle w:val="6"/>
              <w:spacing w:before="130" w:line="225" w:lineRule="auto"/>
              <w:ind w:left="47" w:right="26" w:hanging="18"/>
            </w:pPr>
            <w:r>
              <w:rPr>
                <w:b/>
                <w:bCs/>
                <w:spacing w:val="2"/>
              </w:rPr>
              <w:t>遵义南方白酒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中等专业学校</w:t>
            </w:r>
          </w:p>
        </w:tc>
        <w:tc>
          <w:tcPr>
            <w:tcW w:w="1134" w:type="dxa"/>
            <w:vAlign w:val="top"/>
          </w:tcPr>
          <w:p w14:paraId="01AC8668">
            <w:pPr>
              <w:pStyle w:val="6"/>
              <w:spacing w:before="232" w:line="217" w:lineRule="auto"/>
              <w:ind w:left="78"/>
            </w:pPr>
            <w:r>
              <w:rPr>
                <w:b/>
                <w:bCs/>
                <w:spacing w:val="1"/>
              </w:rPr>
              <w:t>高中美术教师</w:t>
            </w:r>
          </w:p>
        </w:tc>
        <w:tc>
          <w:tcPr>
            <w:tcW w:w="3148" w:type="dxa"/>
            <w:vAlign w:val="top"/>
          </w:tcPr>
          <w:p w14:paraId="3ACC5081">
            <w:pPr>
              <w:pStyle w:val="6"/>
              <w:spacing w:before="131" w:line="224" w:lineRule="auto"/>
              <w:ind w:left="1416" w:right="79" w:hanging="1332"/>
            </w:pPr>
            <w:r>
              <w:rPr>
                <w:b/>
                <w:bCs/>
                <w:spacing w:val="3"/>
              </w:rPr>
              <w:t>承担教育教学及学生管理（担任班主任）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4"/>
              </w:rPr>
              <w:t>工作</w:t>
            </w:r>
          </w:p>
        </w:tc>
        <w:tc>
          <w:tcPr>
            <w:tcW w:w="520" w:type="dxa"/>
            <w:vAlign w:val="top"/>
          </w:tcPr>
          <w:p w14:paraId="4254C6CD">
            <w:pPr>
              <w:pStyle w:val="6"/>
              <w:spacing w:before="2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79FFA89">
            <w:pPr>
              <w:pStyle w:val="6"/>
              <w:spacing w:before="232" w:line="216" w:lineRule="auto"/>
              <w:ind w:left="266"/>
            </w:pPr>
            <w:r>
              <w:rPr>
                <w:b/>
                <w:bCs/>
                <w:spacing w:val="1"/>
              </w:rPr>
              <w:t>美术相关专业</w:t>
            </w:r>
          </w:p>
        </w:tc>
        <w:tc>
          <w:tcPr>
            <w:tcW w:w="769" w:type="dxa"/>
            <w:vAlign w:val="top"/>
          </w:tcPr>
          <w:p w14:paraId="10E55121">
            <w:pPr>
              <w:pStyle w:val="6"/>
              <w:spacing w:before="131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1A0B74E">
            <w:pPr>
              <w:pStyle w:val="6"/>
              <w:spacing w:before="232" w:line="236" w:lineRule="auto"/>
              <w:ind w:left="231"/>
            </w:pPr>
            <w:r>
              <w:rPr>
                <w:b/>
                <w:bCs/>
                <w:spacing w:val="-4"/>
              </w:rPr>
              <w:t>3-7k</w:t>
            </w:r>
          </w:p>
        </w:tc>
        <w:tc>
          <w:tcPr>
            <w:tcW w:w="2254" w:type="dxa"/>
            <w:vAlign w:val="top"/>
          </w:tcPr>
          <w:p w14:paraId="78C5A697">
            <w:pPr>
              <w:pStyle w:val="6"/>
              <w:spacing w:before="132" w:line="225" w:lineRule="auto"/>
              <w:ind w:left="972" w:right="33" w:hanging="908"/>
            </w:pPr>
            <w:r>
              <w:rPr>
                <w:b/>
                <w:bCs/>
                <w:spacing w:val="3"/>
              </w:rPr>
              <w:t>五险一金，带薪寒暑假，提供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食宿</w:t>
            </w:r>
          </w:p>
        </w:tc>
        <w:tc>
          <w:tcPr>
            <w:tcW w:w="753" w:type="dxa"/>
            <w:vAlign w:val="top"/>
          </w:tcPr>
          <w:p w14:paraId="78951150">
            <w:pPr>
              <w:pStyle w:val="6"/>
              <w:spacing w:before="232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4DA08AB1">
            <w:pPr>
              <w:pStyle w:val="6"/>
              <w:spacing w:before="232" w:line="221" w:lineRule="auto"/>
              <w:ind w:left="77"/>
            </w:pPr>
            <w:r>
              <w:rPr>
                <w:b/>
                <w:bCs/>
                <w:spacing w:val="-2"/>
              </w:rPr>
              <w:t>石孟江</w:t>
            </w:r>
          </w:p>
        </w:tc>
        <w:tc>
          <w:tcPr>
            <w:tcW w:w="1347" w:type="dxa"/>
            <w:vAlign w:val="top"/>
          </w:tcPr>
          <w:p w14:paraId="4303C9A0">
            <w:pPr>
              <w:pStyle w:val="6"/>
              <w:spacing w:before="253" w:line="181" w:lineRule="auto"/>
              <w:ind w:left="234"/>
            </w:pPr>
            <w:r>
              <w:rPr>
                <w:b/>
                <w:bCs/>
              </w:rPr>
              <w:t>18984225258</w:t>
            </w:r>
          </w:p>
        </w:tc>
        <w:tc>
          <w:tcPr>
            <w:tcW w:w="962" w:type="dxa"/>
            <w:vAlign w:val="top"/>
          </w:tcPr>
          <w:p w14:paraId="627E7F54">
            <w:pPr>
              <w:pStyle w:val="6"/>
              <w:spacing w:before="131" w:line="210" w:lineRule="auto"/>
              <w:ind w:left="74"/>
            </w:pPr>
            <w:r>
              <w:rPr>
                <w:b/>
                <w:bCs/>
              </w:rPr>
              <w:t>zybjbgs</w:t>
            </w:r>
            <w:r>
              <w:rPr>
                <w:b/>
                <w:bCs/>
                <w:spacing w:val="3"/>
              </w:rPr>
              <w:t>@16</w:t>
            </w:r>
          </w:p>
          <w:p w14:paraId="3635B089">
            <w:pPr>
              <w:pStyle w:val="6"/>
              <w:spacing w:before="40" w:line="183" w:lineRule="auto"/>
              <w:ind w:left="292"/>
            </w:pPr>
            <w:r>
              <w:rPr>
                <w:b/>
                <w:bCs/>
                <w:spacing w:val="-3"/>
              </w:rPr>
              <w:t>3.com</w:t>
            </w:r>
          </w:p>
        </w:tc>
      </w:tr>
      <w:tr w14:paraId="5667A2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487CCDD8">
            <w:pPr>
              <w:pStyle w:val="6"/>
              <w:spacing w:before="253" w:line="181" w:lineRule="auto"/>
              <w:ind w:left="222"/>
            </w:pPr>
            <w:r>
              <w:rPr>
                <w:b/>
                <w:bCs/>
                <w:spacing w:val="-4"/>
              </w:rPr>
              <w:t>610</w:t>
            </w:r>
          </w:p>
        </w:tc>
        <w:tc>
          <w:tcPr>
            <w:tcW w:w="1055" w:type="dxa"/>
            <w:vAlign w:val="top"/>
          </w:tcPr>
          <w:p w14:paraId="5EF04811">
            <w:pPr>
              <w:pStyle w:val="6"/>
              <w:spacing w:before="134" w:line="223" w:lineRule="auto"/>
              <w:ind w:left="47" w:right="26" w:hanging="18"/>
            </w:pPr>
            <w:r>
              <w:rPr>
                <w:b/>
                <w:bCs/>
                <w:spacing w:val="2"/>
              </w:rPr>
              <w:t>遵义南方白酒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中等专业学校</w:t>
            </w:r>
          </w:p>
        </w:tc>
        <w:tc>
          <w:tcPr>
            <w:tcW w:w="1134" w:type="dxa"/>
            <w:vAlign w:val="top"/>
          </w:tcPr>
          <w:p w14:paraId="7B6A548F">
            <w:pPr>
              <w:pStyle w:val="6"/>
              <w:spacing w:before="134" w:line="223" w:lineRule="auto"/>
              <w:ind w:left="156" w:right="63" w:hanging="81"/>
            </w:pPr>
            <w:r>
              <w:rPr>
                <w:b/>
                <w:bCs/>
                <w:spacing w:val="1"/>
              </w:rPr>
              <w:t>计算机平面设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计专业教师</w:t>
            </w:r>
          </w:p>
        </w:tc>
        <w:tc>
          <w:tcPr>
            <w:tcW w:w="3148" w:type="dxa"/>
            <w:vAlign w:val="top"/>
          </w:tcPr>
          <w:p w14:paraId="3F349FA5">
            <w:pPr>
              <w:pStyle w:val="6"/>
              <w:spacing w:before="134" w:line="222" w:lineRule="auto"/>
              <w:ind w:left="1416" w:right="79" w:hanging="1332"/>
            </w:pPr>
            <w:r>
              <w:rPr>
                <w:b/>
                <w:bCs/>
                <w:spacing w:val="3"/>
              </w:rPr>
              <w:t>承担教育教学及学生管理（担任班主任）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4"/>
              </w:rPr>
              <w:t>工作</w:t>
            </w:r>
          </w:p>
        </w:tc>
        <w:tc>
          <w:tcPr>
            <w:tcW w:w="520" w:type="dxa"/>
            <w:vAlign w:val="top"/>
          </w:tcPr>
          <w:p w14:paraId="1B4D850D">
            <w:pPr>
              <w:pStyle w:val="6"/>
              <w:spacing w:before="2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00CA54B7">
            <w:pPr>
              <w:pStyle w:val="6"/>
              <w:spacing w:before="134" w:line="223" w:lineRule="auto"/>
              <w:ind w:left="347" w:right="76" w:hanging="251"/>
            </w:pPr>
            <w:r>
              <w:rPr>
                <w:b/>
                <w:bCs/>
                <w:spacing w:val="2"/>
              </w:rPr>
              <w:t>平面设计及艺术设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计相关专业</w:t>
            </w:r>
          </w:p>
        </w:tc>
        <w:tc>
          <w:tcPr>
            <w:tcW w:w="769" w:type="dxa"/>
            <w:vAlign w:val="top"/>
          </w:tcPr>
          <w:p w14:paraId="7C115B2D">
            <w:pPr>
              <w:pStyle w:val="6"/>
              <w:spacing w:before="134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BD64361">
            <w:pPr>
              <w:pStyle w:val="6"/>
              <w:spacing w:before="232" w:line="236" w:lineRule="auto"/>
              <w:ind w:left="231"/>
            </w:pPr>
            <w:r>
              <w:rPr>
                <w:b/>
                <w:bCs/>
                <w:spacing w:val="-4"/>
              </w:rPr>
              <w:t>3-7k</w:t>
            </w:r>
          </w:p>
        </w:tc>
        <w:tc>
          <w:tcPr>
            <w:tcW w:w="2254" w:type="dxa"/>
            <w:vAlign w:val="top"/>
          </w:tcPr>
          <w:p w14:paraId="4F25E587">
            <w:pPr>
              <w:pStyle w:val="6"/>
              <w:spacing w:before="133" w:line="224" w:lineRule="auto"/>
              <w:ind w:left="972" w:right="33" w:hanging="908"/>
            </w:pPr>
            <w:r>
              <w:rPr>
                <w:b/>
                <w:bCs/>
                <w:spacing w:val="3"/>
              </w:rPr>
              <w:t>五险一金，带薪寒暑假，提供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食宿</w:t>
            </w:r>
          </w:p>
        </w:tc>
        <w:tc>
          <w:tcPr>
            <w:tcW w:w="753" w:type="dxa"/>
            <w:vAlign w:val="top"/>
          </w:tcPr>
          <w:p w14:paraId="36747DE9">
            <w:pPr>
              <w:pStyle w:val="6"/>
              <w:spacing w:before="232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058CDE7C">
            <w:pPr>
              <w:pStyle w:val="6"/>
              <w:spacing w:before="232" w:line="221" w:lineRule="auto"/>
              <w:ind w:left="77"/>
            </w:pPr>
            <w:r>
              <w:rPr>
                <w:b/>
                <w:bCs/>
                <w:spacing w:val="-2"/>
              </w:rPr>
              <w:t>石孟江</w:t>
            </w:r>
          </w:p>
        </w:tc>
        <w:tc>
          <w:tcPr>
            <w:tcW w:w="1347" w:type="dxa"/>
            <w:vAlign w:val="top"/>
          </w:tcPr>
          <w:p w14:paraId="35817981">
            <w:pPr>
              <w:pStyle w:val="6"/>
              <w:spacing w:before="253" w:line="181" w:lineRule="auto"/>
              <w:ind w:left="234"/>
            </w:pPr>
            <w:r>
              <w:rPr>
                <w:b/>
                <w:bCs/>
              </w:rPr>
              <w:t>18984225258</w:t>
            </w:r>
          </w:p>
        </w:tc>
        <w:tc>
          <w:tcPr>
            <w:tcW w:w="962" w:type="dxa"/>
            <w:vAlign w:val="top"/>
          </w:tcPr>
          <w:p w14:paraId="69F361D6">
            <w:pPr>
              <w:pStyle w:val="6"/>
              <w:spacing w:before="134" w:line="210" w:lineRule="auto"/>
              <w:ind w:left="74"/>
            </w:pPr>
            <w:r>
              <w:rPr>
                <w:b/>
                <w:bCs/>
              </w:rPr>
              <w:t>zybjbgs</w:t>
            </w:r>
            <w:r>
              <w:rPr>
                <w:b/>
                <w:bCs/>
                <w:spacing w:val="3"/>
              </w:rPr>
              <w:t>@16</w:t>
            </w:r>
          </w:p>
          <w:p w14:paraId="458C1048">
            <w:pPr>
              <w:pStyle w:val="6"/>
              <w:spacing w:before="37" w:line="183" w:lineRule="auto"/>
              <w:ind w:left="292"/>
            </w:pPr>
            <w:r>
              <w:rPr>
                <w:b/>
                <w:bCs/>
                <w:spacing w:val="-3"/>
              </w:rPr>
              <w:t>3.com</w:t>
            </w:r>
          </w:p>
        </w:tc>
      </w:tr>
      <w:tr w14:paraId="11A494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0096FEC6">
            <w:pPr>
              <w:pStyle w:val="6"/>
              <w:spacing w:before="255" w:line="181" w:lineRule="auto"/>
              <w:ind w:left="222"/>
            </w:pPr>
            <w:r>
              <w:rPr>
                <w:b/>
                <w:bCs/>
                <w:spacing w:val="-4"/>
              </w:rPr>
              <w:t>611</w:t>
            </w:r>
          </w:p>
        </w:tc>
        <w:tc>
          <w:tcPr>
            <w:tcW w:w="1055" w:type="dxa"/>
            <w:vAlign w:val="top"/>
          </w:tcPr>
          <w:p w14:paraId="63BEBF7C">
            <w:pPr>
              <w:pStyle w:val="6"/>
              <w:spacing w:before="35" w:line="217" w:lineRule="auto"/>
              <w:ind w:left="29"/>
            </w:pPr>
            <w:r>
              <w:rPr>
                <w:b/>
                <w:bCs/>
                <w:spacing w:val="2"/>
              </w:rPr>
              <w:t>遵义市新蒲新</w:t>
            </w:r>
          </w:p>
          <w:p w14:paraId="5F85F0C5">
            <w:pPr>
              <w:pStyle w:val="6"/>
              <w:spacing w:before="10" w:line="217" w:lineRule="auto"/>
              <w:ind w:left="51"/>
            </w:pPr>
            <w:r>
              <w:rPr>
                <w:b/>
                <w:bCs/>
                <w:spacing w:val="-2"/>
              </w:rPr>
              <w:t>区博德源幼儿</w:t>
            </w:r>
          </w:p>
          <w:p w14:paraId="44585B91">
            <w:pPr>
              <w:pStyle w:val="6"/>
              <w:spacing w:before="13" w:line="171" w:lineRule="auto"/>
              <w:ind w:left="460"/>
            </w:pPr>
            <w:r>
              <w:rPr>
                <w:b/>
                <w:bCs/>
                <w:spacing w:val="-2"/>
              </w:rPr>
              <w:t>园</w:t>
            </w:r>
          </w:p>
        </w:tc>
        <w:tc>
          <w:tcPr>
            <w:tcW w:w="1134" w:type="dxa"/>
            <w:vAlign w:val="top"/>
          </w:tcPr>
          <w:p w14:paraId="1843293C">
            <w:pPr>
              <w:pStyle w:val="6"/>
              <w:spacing w:before="234" w:line="217" w:lineRule="auto"/>
              <w:ind w:left="402"/>
            </w:pPr>
            <w:r>
              <w:rPr>
                <w:b/>
                <w:bCs/>
                <w:spacing w:val="-2"/>
              </w:rPr>
              <w:t>教师</w:t>
            </w:r>
          </w:p>
        </w:tc>
        <w:tc>
          <w:tcPr>
            <w:tcW w:w="3148" w:type="dxa"/>
            <w:vAlign w:val="top"/>
          </w:tcPr>
          <w:p w14:paraId="3628D3CB">
            <w:pPr>
              <w:pStyle w:val="6"/>
              <w:spacing w:before="234" w:line="217" w:lineRule="auto"/>
              <w:ind w:left="1169"/>
            </w:pPr>
            <w:r>
              <w:rPr>
                <w:b/>
                <w:bCs/>
              </w:rPr>
              <w:t>幼儿园教师</w:t>
            </w:r>
          </w:p>
        </w:tc>
        <w:tc>
          <w:tcPr>
            <w:tcW w:w="520" w:type="dxa"/>
            <w:vAlign w:val="top"/>
          </w:tcPr>
          <w:p w14:paraId="45775286">
            <w:pPr>
              <w:pStyle w:val="6"/>
              <w:spacing w:before="254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622C41BF">
            <w:pPr>
              <w:pStyle w:val="6"/>
              <w:spacing w:before="234" w:line="216" w:lineRule="auto"/>
              <w:ind w:left="434"/>
            </w:pPr>
            <w:r>
              <w:rPr>
                <w:b/>
                <w:bCs/>
                <w:spacing w:val="-2"/>
              </w:rPr>
              <w:t>学前教育</w:t>
            </w:r>
          </w:p>
        </w:tc>
        <w:tc>
          <w:tcPr>
            <w:tcW w:w="769" w:type="dxa"/>
            <w:vAlign w:val="top"/>
          </w:tcPr>
          <w:p w14:paraId="3412708E">
            <w:pPr>
              <w:pStyle w:val="6"/>
              <w:spacing w:before="133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84EE947">
            <w:pPr>
              <w:pStyle w:val="6"/>
              <w:spacing w:before="234" w:line="235" w:lineRule="auto"/>
              <w:ind w:left="147"/>
            </w:pPr>
            <w:r>
              <w:rPr>
                <w:b/>
                <w:bCs/>
                <w:spacing w:val="-2"/>
              </w:rPr>
              <w:t>3.5-8k</w:t>
            </w:r>
          </w:p>
        </w:tc>
        <w:tc>
          <w:tcPr>
            <w:tcW w:w="2254" w:type="dxa"/>
            <w:vAlign w:val="top"/>
          </w:tcPr>
          <w:p w14:paraId="4B800819">
            <w:pPr>
              <w:pStyle w:val="6"/>
              <w:spacing w:before="234" w:line="218" w:lineRule="auto"/>
              <w:ind w:left="884"/>
            </w:pPr>
            <w:r>
              <w:rPr>
                <w:b/>
                <w:bCs/>
                <w:spacing w:val="1"/>
              </w:rPr>
              <w:t>包食宿</w:t>
            </w:r>
          </w:p>
        </w:tc>
        <w:tc>
          <w:tcPr>
            <w:tcW w:w="753" w:type="dxa"/>
            <w:vAlign w:val="top"/>
          </w:tcPr>
          <w:p w14:paraId="705A02F9">
            <w:pPr>
              <w:pStyle w:val="6"/>
              <w:spacing w:before="234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43209C85">
            <w:pPr>
              <w:pStyle w:val="6"/>
              <w:spacing w:before="234" w:line="216" w:lineRule="auto"/>
              <w:ind w:left="162"/>
            </w:pPr>
            <w:r>
              <w:rPr>
                <w:b/>
                <w:bCs/>
                <w:spacing w:val="-7"/>
              </w:rPr>
              <w:t>张信</w:t>
            </w:r>
          </w:p>
        </w:tc>
        <w:tc>
          <w:tcPr>
            <w:tcW w:w="1347" w:type="dxa"/>
            <w:vAlign w:val="top"/>
          </w:tcPr>
          <w:p w14:paraId="73BC05FE">
            <w:pPr>
              <w:pStyle w:val="6"/>
              <w:spacing w:before="255" w:line="181" w:lineRule="auto"/>
              <w:ind w:left="234"/>
            </w:pPr>
            <w:r>
              <w:rPr>
                <w:b/>
                <w:bCs/>
              </w:rPr>
              <w:t>13511801862</w:t>
            </w:r>
          </w:p>
        </w:tc>
        <w:tc>
          <w:tcPr>
            <w:tcW w:w="962" w:type="dxa"/>
            <w:vAlign w:val="top"/>
          </w:tcPr>
          <w:p w14:paraId="7EAA10F8">
            <w:pPr>
              <w:pStyle w:val="6"/>
              <w:spacing w:before="133" w:line="238" w:lineRule="auto"/>
              <w:ind w:left="240" w:right="46" w:hanging="164"/>
            </w:pPr>
            <w:r>
              <w:drawing>
                <wp:anchor distT="0" distB="0" distL="0" distR="0" simplePos="0" relativeHeight="25211596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5080</wp:posOffset>
                  </wp:positionV>
                  <wp:extent cx="605155" cy="386715"/>
                  <wp:effectExtent l="0" t="0" r="0" b="0"/>
                  <wp:wrapNone/>
                  <wp:docPr id="728" name="IM 728">
                    <a:hlinkClick xmlns:a="http://schemas.openxmlformats.org/drawingml/2006/main" r:id="rId37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IM 728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"mailto:411214642@qq.com"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411214642@</w:t>
            </w:r>
            <w:r>
              <w:rPr>
                <w:spacing w:val="6"/>
              </w:rPr>
              <w:t xml:space="preserve"> </w:t>
            </w:r>
            <w:r>
              <w:rPr>
                <w:spacing w:val="6"/>
              </w:rPr>
              <w:fldChar w:fldCharType="end"/>
            </w:r>
            <w:r>
              <w:fldChar w:fldCharType="begin"/>
            </w:r>
            <w:r>
              <w:instrText xml:space="preserve"> HYPERLINK "mailto:411214642@qq.com"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0129F9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6D01824A">
            <w:pPr>
              <w:pStyle w:val="6"/>
              <w:spacing w:before="256" w:line="181" w:lineRule="auto"/>
              <w:ind w:left="222"/>
            </w:pPr>
            <w:r>
              <w:rPr>
                <w:b/>
                <w:bCs/>
                <w:spacing w:val="-4"/>
              </w:rPr>
              <w:t>612</w:t>
            </w:r>
          </w:p>
        </w:tc>
        <w:tc>
          <w:tcPr>
            <w:tcW w:w="1055" w:type="dxa"/>
            <w:vAlign w:val="top"/>
          </w:tcPr>
          <w:p w14:paraId="4D0A8F87">
            <w:pPr>
              <w:pStyle w:val="6"/>
              <w:spacing w:before="35" w:line="217" w:lineRule="auto"/>
              <w:ind w:left="29"/>
            </w:pPr>
            <w:r>
              <w:rPr>
                <w:b/>
                <w:bCs/>
                <w:spacing w:val="2"/>
              </w:rPr>
              <w:t>遵义市新蒲新</w:t>
            </w:r>
          </w:p>
          <w:p w14:paraId="3790B0E7">
            <w:pPr>
              <w:pStyle w:val="6"/>
              <w:spacing w:before="13" w:line="218" w:lineRule="auto"/>
              <w:ind w:left="51"/>
            </w:pPr>
            <w:r>
              <w:rPr>
                <w:b/>
                <w:bCs/>
                <w:spacing w:val="-2"/>
              </w:rPr>
              <w:t>区世纪天翌幼</w:t>
            </w:r>
          </w:p>
          <w:p w14:paraId="5324A4BC">
            <w:pPr>
              <w:pStyle w:val="6"/>
              <w:spacing w:before="9" w:line="171" w:lineRule="auto"/>
              <w:ind w:left="363"/>
            </w:pPr>
            <w:r>
              <w:rPr>
                <w:b/>
                <w:bCs/>
                <w:spacing w:val="-2"/>
              </w:rPr>
              <w:t>儿园</w:t>
            </w:r>
          </w:p>
        </w:tc>
        <w:tc>
          <w:tcPr>
            <w:tcW w:w="1134" w:type="dxa"/>
            <w:vAlign w:val="top"/>
          </w:tcPr>
          <w:p w14:paraId="7B7D5B3F">
            <w:pPr>
              <w:pStyle w:val="6"/>
              <w:spacing w:before="235" w:line="217" w:lineRule="auto"/>
              <w:ind w:left="402"/>
            </w:pPr>
            <w:r>
              <w:rPr>
                <w:b/>
                <w:bCs/>
                <w:spacing w:val="-2"/>
              </w:rPr>
              <w:t>教师</w:t>
            </w:r>
          </w:p>
        </w:tc>
        <w:tc>
          <w:tcPr>
            <w:tcW w:w="3148" w:type="dxa"/>
            <w:vAlign w:val="top"/>
          </w:tcPr>
          <w:p w14:paraId="6A43AAB7">
            <w:pPr>
              <w:pStyle w:val="6"/>
              <w:spacing w:before="235" w:line="217" w:lineRule="auto"/>
              <w:ind w:left="1169"/>
            </w:pPr>
            <w:r>
              <w:rPr>
                <w:b/>
                <w:bCs/>
              </w:rPr>
              <w:t>幼儿园教师</w:t>
            </w:r>
          </w:p>
        </w:tc>
        <w:tc>
          <w:tcPr>
            <w:tcW w:w="520" w:type="dxa"/>
            <w:vAlign w:val="top"/>
          </w:tcPr>
          <w:p w14:paraId="3B71EE33">
            <w:pPr>
              <w:pStyle w:val="6"/>
              <w:spacing w:before="258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52A58C8F">
            <w:pPr>
              <w:pStyle w:val="6"/>
              <w:spacing w:before="235" w:line="216" w:lineRule="auto"/>
              <w:ind w:left="434"/>
            </w:pPr>
            <w:r>
              <w:rPr>
                <w:b/>
                <w:bCs/>
                <w:spacing w:val="-2"/>
              </w:rPr>
              <w:t>学前教育</w:t>
            </w:r>
          </w:p>
        </w:tc>
        <w:tc>
          <w:tcPr>
            <w:tcW w:w="769" w:type="dxa"/>
            <w:vAlign w:val="top"/>
          </w:tcPr>
          <w:p w14:paraId="6E91B0D6">
            <w:pPr>
              <w:pStyle w:val="6"/>
              <w:spacing w:before="136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D127BAB">
            <w:pPr>
              <w:pStyle w:val="6"/>
              <w:spacing w:before="235" w:line="235" w:lineRule="auto"/>
              <w:ind w:left="147"/>
            </w:pPr>
            <w:r>
              <w:rPr>
                <w:b/>
                <w:bCs/>
                <w:spacing w:val="-2"/>
              </w:rPr>
              <w:t>3.5-8k</w:t>
            </w:r>
          </w:p>
        </w:tc>
        <w:tc>
          <w:tcPr>
            <w:tcW w:w="2254" w:type="dxa"/>
            <w:vAlign w:val="top"/>
          </w:tcPr>
          <w:p w14:paraId="4070BED4">
            <w:pPr>
              <w:pStyle w:val="6"/>
              <w:spacing w:before="235" w:line="218" w:lineRule="auto"/>
              <w:ind w:left="884"/>
            </w:pPr>
            <w:r>
              <w:rPr>
                <w:b/>
                <w:bCs/>
                <w:spacing w:val="1"/>
              </w:rPr>
              <w:t>包食宿</w:t>
            </w:r>
          </w:p>
        </w:tc>
        <w:tc>
          <w:tcPr>
            <w:tcW w:w="753" w:type="dxa"/>
            <w:vAlign w:val="top"/>
          </w:tcPr>
          <w:p w14:paraId="54671FB4">
            <w:pPr>
              <w:pStyle w:val="6"/>
              <w:spacing w:before="235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4BA90027">
            <w:pPr>
              <w:pStyle w:val="6"/>
              <w:spacing w:before="234" w:line="216" w:lineRule="auto"/>
              <w:ind w:left="67"/>
            </w:pPr>
            <w:r>
              <w:rPr>
                <w:b/>
                <w:bCs/>
                <w:spacing w:val="1"/>
              </w:rPr>
              <w:t>唐娜娜</w:t>
            </w:r>
          </w:p>
        </w:tc>
        <w:tc>
          <w:tcPr>
            <w:tcW w:w="1347" w:type="dxa"/>
            <w:vAlign w:val="top"/>
          </w:tcPr>
          <w:p w14:paraId="61854CF3">
            <w:pPr>
              <w:pStyle w:val="6"/>
              <w:spacing w:before="256" w:line="181" w:lineRule="auto"/>
              <w:ind w:left="234"/>
            </w:pPr>
            <w:r>
              <w:rPr>
                <w:b/>
                <w:bCs/>
              </w:rPr>
              <w:t>13984935354</w:t>
            </w:r>
          </w:p>
        </w:tc>
        <w:tc>
          <w:tcPr>
            <w:tcW w:w="962" w:type="dxa"/>
            <w:vAlign w:val="top"/>
          </w:tcPr>
          <w:p w14:paraId="61B5C009">
            <w:pPr>
              <w:pStyle w:val="6"/>
              <w:spacing w:before="156" w:line="226" w:lineRule="auto"/>
              <w:ind w:left="192" w:right="46" w:hanging="112"/>
            </w:pPr>
            <w:r>
              <w:drawing>
                <wp:anchor distT="0" distB="0" distL="0" distR="0" simplePos="0" relativeHeight="25211494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4445</wp:posOffset>
                  </wp:positionV>
                  <wp:extent cx="605155" cy="387350"/>
                  <wp:effectExtent l="0" t="0" r="0" b="0"/>
                  <wp:wrapNone/>
                  <wp:docPr id="730" name="IM 730">
                    <a:hlinkClick xmlns:a="http://schemas.openxmlformats.org/drawingml/2006/main" r:id="rId37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IM 730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"mailto:1205109694@qq.com"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1205109694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"mailto:1205109694@qq.com"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0E0670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69" w:type="dxa"/>
            <w:vAlign w:val="top"/>
          </w:tcPr>
          <w:p w14:paraId="2A82464D">
            <w:pPr>
              <w:pStyle w:val="6"/>
              <w:spacing w:before="256" w:line="181" w:lineRule="auto"/>
              <w:ind w:left="222"/>
            </w:pPr>
            <w:r>
              <w:rPr>
                <w:b/>
                <w:bCs/>
                <w:spacing w:val="-4"/>
              </w:rPr>
              <w:t>613</w:t>
            </w:r>
          </w:p>
        </w:tc>
        <w:tc>
          <w:tcPr>
            <w:tcW w:w="1055" w:type="dxa"/>
            <w:vAlign w:val="top"/>
          </w:tcPr>
          <w:p w14:paraId="6DCAF425">
            <w:pPr>
              <w:pStyle w:val="6"/>
              <w:spacing w:before="36" w:line="217" w:lineRule="auto"/>
              <w:ind w:left="29"/>
            </w:pPr>
            <w:r>
              <w:rPr>
                <w:b/>
                <w:bCs/>
                <w:spacing w:val="2"/>
              </w:rPr>
              <w:t>遵义市新蒲新</w:t>
            </w:r>
          </w:p>
          <w:p w14:paraId="50FFFB99">
            <w:pPr>
              <w:pStyle w:val="6"/>
              <w:spacing w:before="10" w:line="217" w:lineRule="auto"/>
              <w:ind w:left="51"/>
            </w:pPr>
            <w:r>
              <w:rPr>
                <w:b/>
                <w:bCs/>
                <w:spacing w:val="-2"/>
              </w:rPr>
              <w:t>区云帆学科培</w:t>
            </w:r>
          </w:p>
          <w:p w14:paraId="28AB085D">
            <w:pPr>
              <w:pStyle w:val="6"/>
              <w:spacing w:before="13" w:line="180" w:lineRule="auto"/>
              <w:ind w:left="283"/>
            </w:pPr>
            <w:r>
              <w:rPr>
                <w:b/>
                <w:bCs/>
                <w:spacing w:val="-2"/>
              </w:rPr>
              <w:t>训学校</w:t>
            </w:r>
          </w:p>
        </w:tc>
        <w:tc>
          <w:tcPr>
            <w:tcW w:w="1134" w:type="dxa"/>
            <w:vAlign w:val="top"/>
          </w:tcPr>
          <w:p w14:paraId="67FFF924">
            <w:pPr>
              <w:pStyle w:val="6"/>
              <w:spacing w:before="235" w:line="217" w:lineRule="auto"/>
              <w:ind w:left="237"/>
            </w:pPr>
            <w:r>
              <w:rPr>
                <w:b/>
                <w:bCs/>
                <w:spacing w:val="1"/>
              </w:rPr>
              <w:t>初中数学</w:t>
            </w:r>
          </w:p>
        </w:tc>
        <w:tc>
          <w:tcPr>
            <w:tcW w:w="3148" w:type="dxa"/>
            <w:vAlign w:val="top"/>
          </w:tcPr>
          <w:p w14:paraId="60F657E8">
            <w:pPr>
              <w:pStyle w:val="6"/>
              <w:spacing w:before="234" w:line="216" w:lineRule="auto"/>
              <w:ind w:left="835"/>
            </w:pPr>
            <w:r>
              <w:rPr>
                <w:b/>
                <w:bCs/>
                <w:spacing w:val="2"/>
              </w:rPr>
              <w:t>近三年应往届毕业生</w:t>
            </w:r>
          </w:p>
        </w:tc>
        <w:tc>
          <w:tcPr>
            <w:tcW w:w="520" w:type="dxa"/>
            <w:vAlign w:val="top"/>
          </w:tcPr>
          <w:p w14:paraId="09517D65">
            <w:pPr>
              <w:pStyle w:val="6"/>
              <w:spacing w:before="255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21A901D5">
            <w:pPr>
              <w:pStyle w:val="6"/>
              <w:spacing w:before="235" w:line="218" w:lineRule="auto"/>
              <w:ind w:left="595"/>
            </w:pPr>
            <w:r>
              <w:rPr>
                <w:b/>
                <w:bCs/>
                <w:spacing w:val="-4"/>
              </w:rPr>
              <w:t>数学</w:t>
            </w:r>
          </w:p>
        </w:tc>
        <w:tc>
          <w:tcPr>
            <w:tcW w:w="769" w:type="dxa"/>
            <w:vAlign w:val="top"/>
          </w:tcPr>
          <w:p w14:paraId="44F26401">
            <w:pPr>
              <w:pStyle w:val="6"/>
              <w:spacing w:before="134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7E5CD1A">
            <w:pPr>
              <w:pStyle w:val="6"/>
              <w:spacing w:before="235" w:line="235" w:lineRule="auto"/>
              <w:ind w:left="147"/>
            </w:pPr>
            <w:r>
              <w:rPr>
                <w:b/>
                <w:bCs/>
                <w:spacing w:val="-2"/>
              </w:rPr>
              <w:t>3.5-8k</w:t>
            </w:r>
          </w:p>
        </w:tc>
        <w:tc>
          <w:tcPr>
            <w:tcW w:w="2254" w:type="dxa"/>
            <w:vAlign w:val="top"/>
          </w:tcPr>
          <w:p w14:paraId="2B6B082D">
            <w:pPr>
              <w:pStyle w:val="6"/>
              <w:spacing w:before="235" w:line="214" w:lineRule="auto"/>
              <w:ind w:left="64"/>
            </w:pPr>
            <w:r>
              <w:rPr>
                <w:b/>
                <w:bCs/>
                <w:spacing w:val="2"/>
              </w:rPr>
              <w:t>五险，带薪寒暑假，提供食宿</w:t>
            </w:r>
          </w:p>
        </w:tc>
        <w:tc>
          <w:tcPr>
            <w:tcW w:w="753" w:type="dxa"/>
            <w:vAlign w:val="top"/>
          </w:tcPr>
          <w:p w14:paraId="7B6186F0">
            <w:pPr>
              <w:pStyle w:val="6"/>
              <w:spacing w:before="235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1CE3F5D0">
            <w:pPr>
              <w:pStyle w:val="6"/>
              <w:spacing w:before="235" w:line="218" w:lineRule="auto"/>
              <w:ind w:left="162"/>
            </w:pPr>
            <w:r>
              <w:rPr>
                <w:b/>
                <w:bCs/>
                <w:spacing w:val="-7"/>
              </w:rPr>
              <w:t>张宇</w:t>
            </w:r>
          </w:p>
        </w:tc>
        <w:tc>
          <w:tcPr>
            <w:tcW w:w="1347" w:type="dxa"/>
            <w:vAlign w:val="top"/>
          </w:tcPr>
          <w:p w14:paraId="7DB7D762">
            <w:pPr>
              <w:pStyle w:val="6"/>
              <w:spacing w:before="256" w:line="181" w:lineRule="auto"/>
              <w:ind w:left="234"/>
            </w:pPr>
            <w:r>
              <w:rPr>
                <w:b/>
                <w:bCs/>
              </w:rPr>
              <w:t>15117853863</w:t>
            </w:r>
          </w:p>
        </w:tc>
        <w:tc>
          <w:tcPr>
            <w:tcW w:w="962" w:type="dxa"/>
            <w:vAlign w:val="top"/>
          </w:tcPr>
          <w:p w14:paraId="791A28FD">
            <w:pPr>
              <w:pStyle w:val="6"/>
              <w:spacing w:before="154" w:line="230" w:lineRule="auto"/>
              <w:ind w:left="192" w:right="46" w:hanging="112"/>
            </w:pPr>
            <w:r>
              <w:rPr>
                <w:b/>
                <w:bCs/>
              </w:rPr>
              <w:t>1441247570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</w:tbl>
    <w:p w14:paraId="261E80D0">
      <w:pPr>
        <w:spacing w:line="86" w:lineRule="exact"/>
        <w:rPr>
          <w:rFonts w:ascii="Arial"/>
          <w:sz w:val="7"/>
        </w:rPr>
      </w:pPr>
    </w:p>
    <w:p w14:paraId="4F533AFE">
      <w:pPr>
        <w:spacing w:line="86" w:lineRule="exact"/>
        <w:rPr>
          <w:rFonts w:ascii="Arial" w:hAnsi="Arial" w:eastAsia="Arial" w:cs="Arial"/>
          <w:sz w:val="7"/>
          <w:szCs w:val="7"/>
        </w:rPr>
        <w:sectPr>
          <w:footerReference r:id="rId102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3D6C38EE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4A182ECA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612B22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6DFE1538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2FD8AF8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4116817E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45338AC2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2E84704C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292C93D9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5D8D403F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46465E49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480F667A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36E27A8B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76080649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4ED93608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7D82C4B9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02B35C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62250860">
            <w:pPr>
              <w:pStyle w:val="6"/>
              <w:spacing w:before="243" w:line="181" w:lineRule="auto"/>
              <w:ind w:left="222"/>
            </w:pPr>
            <w:r>
              <w:rPr>
                <w:b/>
                <w:bCs/>
                <w:spacing w:val="-4"/>
              </w:rPr>
              <w:t>614</w:t>
            </w:r>
          </w:p>
        </w:tc>
        <w:tc>
          <w:tcPr>
            <w:tcW w:w="1055" w:type="dxa"/>
            <w:vAlign w:val="top"/>
          </w:tcPr>
          <w:p w14:paraId="082E8E32">
            <w:pPr>
              <w:pStyle w:val="6"/>
              <w:spacing w:before="23" w:line="217" w:lineRule="auto"/>
              <w:ind w:left="29"/>
            </w:pPr>
            <w:r>
              <w:rPr>
                <w:b/>
                <w:bCs/>
                <w:spacing w:val="2"/>
              </w:rPr>
              <w:t>遵义市新蒲新</w:t>
            </w:r>
          </w:p>
          <w:p w14:paraId="304D359A">
            <w:pPr>
              <w:pStyle w:val="6"/>
              <w:spacing w:before="13" w:line="217" w:lineRule="auto"/>
              <w:ind w:left="51"/>
            </w:pPr>
            <w:r>
              <w:rPr>
                <w:b/>
                <w:bCs/>
                <w:spacing w:val="-2"/>
              </w:rPr>
              <w:t>区云帆学科培</w:t>
            </w:r>
          </w:p>
          <w:p w14:paraId="43D98A80">
            <w:pPr>
              <w:pStyle w:val="6"/>
              <w:spacing w:before="11" w:line="183" w:lineRule="auto"/>
              <w:ind w:left="283"/>
            </w:pPr>
            <w:r>
              <w:rPr>
                <w:b/>
                <w:bCs/>
                <w:spacing w:val="-2"/>
              </w:rPr>
              <w:t>训学校</w:t>
            </w:r>
          </w:p>
        </w:tc>
        <w:tc>
          <w:tcPr>
            <w:tcW w:w="1134" w:type="dxa"/>
            <w:vAlign w:val="top"/>
          </w:tcPr>
          <w:p w14:paraId="203BFB9B">
            <w:pPr>
              <w:pStyle w:val="6"/>
              <w:spacing w:before="222" w:line="217" w:lineRule="auto"/>
              <w:ind w:left="237"/>
            </w:pPr>
            <w:r>
              <w:rPr>
                <w:b/>
                <w:bCs/>
                <w:spacing w:val="1"/>
              </w:rPr>
              <w:t>初中语文</w:t>
            </w:r>
          </w:p>
        </w:tc>
        <w:tc>
          <w:tcPr>
            <w:tcW w:w="3148" w:type="dxa"/>
            <w:vAlign w:val="top"/>
          </w:tcPr>
          <w:p w14:paraId="0CBFAA66">
            <w:pPr>
              <w:pStyle w:val="6"/>
              <w:spacing w:before="221" w:line="216" w:lineRule="auto"/>
              <w:ind w:left="835"/>
            </w:pPr>
            <w:r>
              <w:rPr>
                <w:b/>
                <w:bCs/>
                <w:spacing w:val="2"/>
              </w:rPr>
              <w:t>近三年应往届毕业生</w:t>
            </w:r>
          </w:p>
        </w:tc>
        <w:tc>
          <w:tcPr>
            <w:tcW w:w="520" w:type="dxa"/>
            <w:vAlign w:val="top"/>
          </w:tcPr>
          <w:p w14:paraId="52604772">
            <w:pPr>
              <w:pStyle w:val="6"/>
              <w:spacing w:before="24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0E0A061C">
            <w:pPr>
              <w:pStyle w:val="6"/>
              <w:spacing w:before="222" w:line="219" w:lineRule="auto"/>
              <w:ind w:left="589"/>
            </w:pPr>
            <w:r>
              <w:rPr>
                <w:b/>
                <w:bCs/>
                <w:spacing w:val="-2"/>
              </w:rPr>
              <w:t>语文</w:t>
            </w:r>
          </w:p>
        </w:tc>
        <w:tc>
          <w:tcPr>
            <w:tcW w:w="769" w:type="dxa"/>
            <w:vAlign w:val="top"/>
          </w:tcPr>
          <w:p w14:paraId="3694A0D7">
            <w:pPr>
              <w:pStyle w:val="6"/>
              <w:spacing w:before="124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FE39504">
            <w:pPr>
              <w:pStyle w:val="6"/>
              <w:spacing w:before="222" w:line="235" w:lineRule="auto"/>
              <w:ind w:left="147"/>
            </w:pPr>
            <w:r>
              <w:rPr>
                <w:b/>
                <w:bCs/>
                <w:spacing w:val="-2"/>
              </w:rPr>
              <w:t>3.5-8k</w:t>
            </w:r>
          </w:p>
        </w:tc>
        <w:tc>
          <w:tcPr>
            <w:tcW w:w="2254" w:type="dxa"/>
            <w:vAlign w:val="top"/>
          </w:tcPr>
          <w:p w14:paraId="1ECA1DCB">
            <w:pPr>
              <w:pStyle w:val="6"/>
              <w:spacing w:before="222" w:line="214" w:lineRule="auto"/>
              <w:ind w:left="64"/>
            </w:pPr>
            <w:r>
              <w:rPr>
                <w:b/>
                <w:bCs/>
                <w:spacing w:val="2"/>
              </w:rPr>
              <w:t>五险，带薪寒暑假，提供食宿</w:t>
            </w:r>
          </w:p>
        </w:tc>
        <w:tc>
          <w:tcPr>
            <w:tcW w:w="753" w:type="dxa"/>
            <w:vAlign w:val="top"/>
          </w:tcPr>
          <w:p w14:paraId="2C174A5A">
            <w:pPr>
              <w:pStyle w:val="6"/>
              <w:spacing w:before="222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6D9019B1">
            <w:pPr>
              <w:pStyle w:val="6"/>
              <w:spacing w:before="222" w:line="218" w:lineRule="auto"/>
              <w:ind w:left="162"/>
            </w:pPr>
            <w:r>
              <w:rPr>
                <w:b/>
                <w:bCs/>
                <w:spacing w:val="-7"/>
              </w:rPr>
              <w:t>张宇</w:t>
            </w:r>
          </w:p>
        </w:tc>
        <w:tc>
          <w:tcPr>
            <w:tcW w:w="1347" w:type="dxa"/>
            <w:vAlign w:val="top"/>
          </w:tcPr>
          <w:p w14:paraId="5ECD83B3">
            <w:pPr>
              <w:pStyle w:val="6"/>
              <w:spacing w:before="243" w:line="181" w:lineRule="auto"/>
              <w:ind w:left="234"/>
            </w:pPr>
            <w:r>
              <w:rPr>
                <w:b/>
                <w:bCs/>
              </w:rPr>
              <w:t>15117853863</w:t>
            </w:r>
          </w:p>
        </w:tc>
        <w:tc>
          <w:tcPr>
            <w:tcW w:w="962" w:type="dxa"/>
            <w:vAlign w:val="top"/>
          </w:tcPr>
          <w:p w14:paraId="2BBE291C">
            <w:pPr>
              <w:pStyle w:val="6"/>
              <w:spacing w:before="144" w:line="226" w:lineRule="auto"/>
              <w:ind w:left="192" w:right="46" w:hanging="112"/>
            </w:pPr>
            <w:r>
              <w:rPr>
                <w:b/>
                <w:bCs/>
              </w:rPr>
              <w:t>1441247570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16AE75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20644EF5">
            <w:pPr>
              <w:pStyle w:val="6"/>
              <w:spacing w:before="245" w:line="181" w:lineRule="auto"/>
              <w:ind w:left="222"/>
            </w:pPr>
            <w:r>
              <w:rPr>
                <w:b/>
                <w:bCs/>
                <w:spacing w:val="-4"/>
              </w:rPr>
              <w:t>615</w:t>
            </w:r>
          </w:p>
        </w:tc>
        <w:tc>
          <w:tcPr>
            <w:tcW w:w="1055" w:type="dxa"/>
            <w:vAlign w:val="top"/>
          </w:tcPr>
          <w:p w14:paraId="12BB5424">
            <w:pPr>
              <w:pStyle w:val="6"/>
              <w:spacing w:before="25" w:line="217" w:lineRule="auto"/>
              <w:ind w:left="29"/>
            </w:pPr>
            <w:r>
              <w:rPr>
                <w:b/>
                <w:bCs/>
                <w:spacing w:val="2"/>
              </w:rPr>
              <w:t>遵义市新蒲新</w:t>
            </w:r>
          </w:p>
          <w:p w14:paraId="039544DF">
            <w:pPr>
              <w:pStyle w:val="6"/>
              <w:spacing w:before="10" w:line="217" w:lineRule="auto"/>
              <w:ind w:left="51"/>
            </w:pPr>
            <w:r>
              <w:rPr>
                <w:b/>
                <w:bCs/>
                <w:spacing w:val="-2"/>
              </w:rPr>
              <w:t>区云帆学科培</w:t>
            </w:r>
          </w:p>
          <w:p w14:paraId="2AF32FA2">
            <w:pPr>
              <w:pStyle w:val="6"/>
              <w:spacing w:before="13" w:line="181" w:lineRule="auto"/>
              <w:ind w:left="283"/>
            </w:pPr>
            <w:r>
              <w:rPr>
                <w:b/>
                <w:bCs/>
                <w:spacing w:val="-2"/>
              </w:rPr>
              <w:t>训学校</w:t>
            </w:r>
          </w:p>
        </w:tc>
        <w:tc>
          <w:tcPr>
            <w:tcW w:w="1134" w:type="dxa"/>
            <w:vAlign w:val="top"/>
          </w:tcPr>
          <w:p w14:paraId="0BF490A4">
            <w:pPr>
              <w:pStyle w:val="6"/>
              <w:spacing w:before="223" w:line="216" w:lineRule="auto"/>
              <w:ind w:left="237"/>
            </w:pPr>
            <w:r>
              <w:rPr>
                <w:b/>
                <w:bCs/>
                <w:spacing w:val="1"/>
              </w:rPr>
              <w:t>初中物理</w:t>
            </w:r>
          </w:p>
        </w:tc>
        <w:tc>
          <w:tcPr>
            <w:tcW w:w="3148" w:type="dxa"/>
            <w:vAlign w:val="top"/>
          </w:tcPr>
          <w:p w14:paraId="00A21F39">
            <w:pPr>
              <w:pStyle w:val="6"/>
              <w:spacing w:before="223" w:line="216" w:lineRule="auto"/>
              <w:ind w:left="835"/>
            </w:pPr>
            <w:r>
              <w:rPr>
                <w:b/>
                <w:bCs/>
                <w:spacing w:val="2"/>
              </w:rPr>
              <w:t>近三年应往届毕业生</w:t>
            </w:r>
          </w:p>
        </w:tc>
        <w:tc>
          <w:tcPr>
            <w:tcW w:w="520" w:type="dxa"/>
            <w:vAlign w:val="top"/>
          </w:tcPr>
          <w:p w14:paraId="256CA12D">
            <w:pPr>
              <w:pStyle w:val="6"/>
              <w:spacing w:before="244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17E17C27">
            <w:pPr>
              <w:pStyle w:val="6"/>
              <w:spacing w:before="223" w:line="216" w:lineRule="auto"/>
              <w:ind w:left="595"/>
            </w:pPr>
            <w:r>
              <w:rPr>
                <w:b/>
                <w:bCs/>
                <w:spacing w:val="-5"/>
              </w:rPr>
              <w:t>物理</w:t>
            </w:r>
          </w:p>
        </w:tc>
        <w:tc>
          <w:tcPr>
            <w:tcW w:w="769" w:type="dxa"/>
            <w:vAlign w:val="top"/>
          </w:tcPr>
          <w:p w14:paraId="7C67C69D">
            <w:pPr>
              <w:pStyle w:val="6"/>
              <w:spacing w:before="123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FA51546">
            <w:pPr>
              <w:pStyle w:val="6"/>
              <w:spacing w:before="224" w:line="235" w:lineRule="auto"/>
              <w:ind w:left="147"/>
            </w:pPr>
            <w:r>
              <w:rPr>
                <w:b/>
                <w:bCs/>
                <w:spacing w:val="-2"/>
              </w:rPr>
              <w:t>3.5-8k</w:t>
            </w:r>
          </w:p>
        </w:tc>
        <w:tc>
          <w:tcPr>
            <w:tcW w:w="2254" w:type="dxa"/>
            <w:vAlign w:val="top"/>
          </w:tcPr>
          <w:p w14:paraId="3090CDF9">
            <w:pPr>
              <w:pStyle w:val="6"/>
              <w:spacing w:before="224" w:line="214" w:lineRule="auto"/>
              <w:ind w:left="64"/>
            </w:pPr>
            <w:r>
              <w:rPr>
                <w:b/>
                <w:bCs/>
                <w:spacing w:val="2"/>
              </w:rPr>
              <w:t>五险，带薪寒暑假，提供食宿</w:t>
            </w:r>
          </w:p>
        </w:tc>
        <w:tc>
          <w:tcPr>
            <w:tcW w:w="753" w:type="dxa"/>
            <w:vAlign w:val="top"/>
          </w:tcPr>
          <w:p w14:paraId="2B14ADCC">
            <w:pPr>
              <w:pStyle w:val="6"/>
              <w:spacing w:before="224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305F3D4B">
            <w:pPr>
              <w:pStyle w:val="6"/>
              <w:spacing w:before="224" w:line="218" w:lineRule="auto"/>
              <w:ind w:left="162"/>
            </w:pPr>
            <w:r>
              <w:rPr>
                <w:b/>
                <w:bCs/>
                <w:spacing w:val="-7"/>
              </w:rPr>
              <w:t>张宇</w:t>
            </w:r>
          </w:p>
        </w:tc>
        <w:tc>
          <w:tcPr>
            <w:tcW w:w="1347" w:type="dxa"/>
            <w:vAlign w:val="top"/>
          </w:tcPr>
          <w:p w14:paraId="1B995267">
            <w:pPr>
              <w:pStyle w:val="6"/>
              <w:spacing w:before="245" w:line="181" w:lineRule="auto"/>
              <w:ind w:left="234"/>
            </w:pPr>
            <w:r>
              <w:rPr>
                <w:b/>
                <w:bCs/>
              </w:rPr>
              <w:t>15117853863</w:t>
            </w:r>
          </w:p>
        </w:tc>
        <w:tc>
          <w:tcPr>
            <w:tcW w:w="962" w:type="dxa"/>
            <w:vAlign w:val="top"/>
          </w:tcPr>
          <w:p w14:paraId="5181447F">
            <w:pPr>
              <w:pStyle w:val="6"/>
              <w:spacing w:before="143" w:line="230" w:lineRule="auto"/>
              <w:ind w:left="192" w:right="46" w:hanging="112"/>
            </w:pPr>
            <w:r>
              <w:rPr>
                <w:b/>
                <w:bCs/>
              </w:rPr>
              <w:t>1441247570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7B9D84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2BD5F848">
            <w:pPr>
              <w:pStyle w:val="6"/>
              <w:spacing w:before="247" w:line="181" w:lineRule="auto"/>
              <w:ind w:left="222"/>
            </w:pPr>
            <w:r>
              <w:rPr>
                <w:b/>
                <w:bCs/>
                <w:spacing w:val="-4"/>
              </w:rPr>
              <w:t>616</w:t>
            </w:r>
          </w:p>
        </w:tc>
        <w:tc>
          <w:tcPr>
            <w:tcW w:w="1055" w:type="dxa"/>
            <w:vAlign w:val="top"/>
          </w:tcPr>
          <w:p w14:paraId="45783DD9">
            <w:pPr>
              <w:pStyle w:val="6"/>
              <w:spacing w:before="26" w:line="217" w:lineRule="auto"/>
              <w:ind w:left="29"/>
            </w:pPr>
            <w:r>
              <w:rPr>
                <w:b/>
                <w:bCs/>
                <w:spacing w:val="2"/>
              </w:rPr>
              <w:t>遵义市新蒲新</w:t>
            </w:r>
          </w:p>
          <w:p w14:paraId="5622FD5C">
            <w:pPr>
              <w:pStyle w:val="6"/>
              <w:spacing w:before="13" w:line="217" w:lineRule="auto"/>
              <w:ind w:left="51"/>
            </w:pPr>
            <w:r>
              <w:rPr>
                <w:b/>
                <w:bCs/>
                <w:spacing w:val="-2"/>
              </w:rPr>
              <w:t>区云帆学科培</w:t>
            </w:r>
          </w:p>
          <w:p w14:paraId="587C926A">
            <w:pPr>
              <w:pStyle w:val="6"/>
              <w:spacing w:before="10" w:line="180" w:lineRule="auto"/>
              <w:ind w:left="283"/>
            </w:pPr>
            <w:r>
              <w:rPr>
                <w:b/>
                <w:bCs/>
                <w:spacing w:val="-2"/>
              </w:rPr>
              <w:t>训学校</w:t>
            </w:r>
          </w:p>
        </w:tc>
        <w:tc>
          <w:tcPr>
            <w:tcW w:w="1134" w:type="dxa"/>
            <w:vAlign w:val="top"/>
          </w:tcPr>
          <w:p w14:paraId="3B2D42DB">
            <w:pPr>
              <w:pStyle w:val="6"/>
              <w:spacing w:before="226" w:line="217" w:lineRule="auto"/>
              <w:ind w:left="237"/>
            </w:pPr>
            <w:r>
              <w:rPr>
                <w:b/>
                <w:bCs/>
                <w:spacing w:val="1"/>
              </w:rPr>
              <w:t>初中化学</w:t>
            </w:r>
          </w:p>
        </w:tc>
        <w:tc>
          <w:tcPr>
            <w:tcW w:w="3148" w:type="dxa"/>
            <w:vAlign w:val="top"/>
          </w:tcPr>
          <w:p w14:paraId="6FA20BCF">
            <w:pPr>
              <w:pStyle w:val="6"/>
              <w:spacing w:before="225" w:line="216" w:lineRule="auto"/>
              <w:ind w:left="835"/>
            </w:pPr>
            <w:r>
              <w:rPr>
                <w:b/>
                <w:bCs/>
                <w:spacing w:val="2"/>
              </w:rPr>
              <w:t>近三年应往届毕业生</w:t>
            </w:r>
          </w:p>
        </w:tc>
        <w:tc>
          <w:tcPr>
            <w:tcW w:w="520" w:type="dxa"/>
            <w:vAlign w:val="top"/>
          </w:tcPr>
          <w:p w14:paraId="0FEC8646">
            <w:pPr>
              <w:pStyle w:val="6"/>
              <w:spacing w:before="246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6DCC118C">
            <w:pPr>
              <w:pStyle w:val="6"/>
              <w:spacing w:before="226" w:line="217" w:lineRule="auto"/>
              <w:ind w:left="596"/>
            </w:pPr>
            <w:r>
              <w:rPr>
                <w:b/>
                <w:bCs/>
                <w:spacing w:val="-5"/>
              </w:rPr>
              <w:t>化学</w:t>
            </w:r>
          </w:p>
        </w:tc>
        <w:tc>
          <w:tcPr>
            <w:tcW w:w="769" w:type="dxa"/>
            <w:vAlign w:val="top"/>
          </w:tcPr>
          <w:p w14:paraId="0A5D2098">
            <w:pPr>
              <w:pStyle w:val="6"/>
              <w:spacing w:before="127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78151AA">
            <w:pPr>
              <w:pStyle w:val="6"/>
              <w:spacing w:before="226" w:line="235" w:lineRule="auto"/>
              <w:ind w:left="147"/>
            </w:pPr>
            <w:r>
              <w:rPr>
                <w:b/>
                <w:bCs/>
                <w:spacing w:val="-2"/>
              </w:rPr>
              <w:t>3.5-8k</w:t>
            </w:r>
          </w:p>
        </w:tc>
        <w:tc>
          <w:tcPr>
            <w:tcW w:w="2254" w:type="dxa"/>
            <w:vAlign w:val="top"/>
          </w:tcPr>
          <w:p w14:paraId="7792FF9E">
            <w:pPr>
              <w:pStyle w:val="6"/>
              <w:spacing w:before="226" w:line="214" w:lineRule="auto"/>
              <w:ind w:left="64"/>
            </w:pPr>
            <w:r>
              <w:rPr>
                <w:b/>
                <w:bCs/>
                <w:spacing w:val="2"/>
              </w:rPr>
              <w:t>五险，带薪寒暑假，提供食宿</w:t>
            </w:r>
          </w:p>
        </w:tc>
        <w:tc>
          <w:tcPr>
            <w:tcW w:w="753" w:type="dxa"/>
            <w:vAlign w:val="top"/>
          </w:tcPr>
          <w:p w14:paraId="025B821B">
            <w:pPr>
              <w:pStyle w:val="6"/>
              <w:spacing w:before="226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04609355">
            <w:pPr>
              <w:pStyle w:val="6"/>
              <w:spacing w:before="226" w:line="218" w:lineRule="auto"/>
              <w:ind w:left="162"/>
            </w:pPr>
            <w:r>
              <w:rPr>
                <w:b/>
                <w:bCs/>
                <w:spacing w:val="-7"/>
              </w:rPr>
              <w:t>张宇</w:t>
            </w:r>
          </w:p>
        </w:tc>
        <w:tc>
          <w:tcPr>
            <w:tcW w:w="1347" w:type="dxa"/>
            <w:vAlign w:val="top"/>
          </w:tcPr>
          <w:p w14:paraId="251F8E6C">
            <w:pPr>
              <w:pStyle w:val="6"/>
              <w:spacing w:before="247" w:line="181" w:lineRule="auto"/>
              <w:ind w:left="234"/>
            </w:pPr>
            <w:r>
              <w:rPr>
                <w:b/>
                <w:bCs/>
              </w:rPr>
              <w:t>15117853863</w:t>
            </w:r>
          </w:p>
        </w:tc>
        <w:tc>
          <w:tcPr>
            <w:tcW w:w="962" w:type="dxa"/>
            <w:vAlign w:val="top"/>
          </w:tcPr>
          <w:p w14:paraId="4E3EFEA8">
            <w:pPr>
              <w:pStyle w:val="6"/>
              <w:spacing w:before="147" w:line="226" w:lineRule="auto"/>
              <w:ind w:left="192" w:right="46" w:hanging="112"/>
            </w:pPr>
            <w:r>
              <w:rPr>
                <w:b/>
                <w:bCs/>
              </w:rPr>
              <w:t>1441247570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4444D9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20CD467B">
            <w:pPr>
              <w:pStyle w:val="6"/>
              <w:spacing w:before="248" w:line="181" w:lineRule="auto"/>
              <w:ind w:left="222"/>
            </w:pPr>
            <w:r>
              <w:rPr>
                <w:b/>
                <w:bCs/>
                <w:spacing w:val="-4"/>
              </w:rPr>
              <w:t>617</w:t>
            </w:r>
          </w:p>
        </w:tc>
        <w:tc>
          <w:tcPr>
            <w:tcW w:w="1055" w:type="dxa"/>
            <w:vAlign w:val="top"/>
          </w:tcPr>
          <w:p w14:paraId="3E7B0FB9">
            <w:pPr>
              <w:pStyle w:val="6"/>
              <w:spacing w:before="28" w:line="216" w:lineRule="auto"/>
              <w:ind w:left="29"/>
            </w:pPr>
            <w:r>
              <w:rPr>
                <w:b/>
                <w:bCs/>
                <w:spacing w:val="2"/>
              </w:rPr>
              <w:t>遵义鑫华众汽</w:t>
            </w:r>
          </w:p>
          <w:p w14:paraId="11D6B8C8">
            <w:pPr>
              <w:pStyle w:val="6"/>
              <w:spacing w:before="11" w:line="214" w:lineRule="auto"/>
              <w:ind w:left="36"/>
            </w:pPr>
            <w:r>
              <w:rPr>
                <w:b/>
                <w:bCs/>
                <w:spacing w:val="1"/>
              </w:rPr>
              <w:t>车销售服务有</w:t>
            </w:r>
          </w:p>
          <w:p w14:paraId="3C3C8CE0">
            <w:pPr>
              <w:pStyle w:val="6"/>
              <w:spacing w:before="16" w:line="177" w:lineRule="auto"/>
              <w:ind w:left="296"/>
            </w:pPr>
            <w:r>
              <w:rPr>
                <w:b/>
                <w:bCs/>
                <w:spacing w:val="-6"/>
              </w:rPr>
              <w:t>限公司</w:t>
            </w:r>
          </w:p>
        </w:tc>
        <w:tc>
          <w:tcPr>
            <w:tcW w:w="1134" w:type="dxa"/>
            <w:vAlign w:val="top"/>
          </w:tcPr>
          <w:p w14:paraId="4F5DCE78">
            <w:pPr>
              <w:pStyle w:val="6"/>
              <w:spacing w:before="226" w:line="216" w:lineRule="auto"/>
              <w:ind w:left="235"/>
            </w:pPr>
            <w:r>
              <w:rPr>
                <w:b/>
                <w:bCs/>
                <w:spacing w:val="1"/>
              </w:rPr>
              <w:t>销售岗位</w:t>
            </w:r>
          </w:p>
        </w:tc>
        <w:tc>
          <w:tcPr>
            <w:tcW w:w="3148" w:type="dxa"/>
            <w:vAlign w:val="top"/>
          </w:tcPr>
          <w:p w14:paraId="5E42F7D9">
            <w:pPr>
              <w:pStyle w:val="6"/>
              <w:spacing w:before="227" w:line="214" w:lineRule="auto"/>
              <w:ind w:left="1254"/>
            </w:pPr>
            <w:r>
              <w:rPr>
                <w:b/>
                <w:bCs/>
                <w:spacing w:val="-1"/>
              </w:rPr>
              <w:t>汽车销售</w:t>
            </w:r>
          </w:p>
        </w:tc>
        <w:tc>
          <w:tcPr>
            <w:tcW w:w="520" w:type="dxa"/>
            <w:vAlign w:val="top"/>
          </w:tcPr>
          <w:p w14:paraId="3D19A537">
            <w:pPr>
              <w:pStyle w:val="6"/>
              <w:spacing w:before="248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0F8F810C">
            <w:pPr>
              <w:pStyle w:val="6"/>
              <w:spacing w:before="227" w:line="217" w:lineRule="auto"/>
              <w:ind w:left="435"/>
            </w:pPr>
            <w:r>
              <w:rPr>
                <w:b/>
                <w:bCs/>
                <w:spacing w:val="-2"/>
              </w:rPr>
              <w:t>营销管理</w:t>
            </w:r>
          </w:p>
        </w:tc>
        <w:tc>
          <w:tcPr>
            <w:tcW w:w="769" w:type="dxa"/>
            <w:vAlign w:val="top"/>
          </w:tcPr>
          <w:p w14:paraId="196AA4A5">
            <w:pPr>
              <w:pStyle w:val="6"/>
              <w:spacing w:before="227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32373906">
            <w:pPr>
              <w:pStyle w:val="6"/>
              <w:spacing w:before="227" w:line="236" w:lineRule="auto"/>
              <w:ind w:left="231"/>
            </w:pPr>
            <w:r>
              <w:rPr>
                <w:b/>
                <w:bCs/>
                <w:spacing w:val="-4"/>
              </w:rPr>
              <w:t>3-8k</w:t>
            </w:r>
          </w:p>
        </w:tc>
        <w:tc>
          <w:tcPr>
            <w:tcW w:w="2254" w:type="dxa"/>
            <w:vAlign w:val="top"/>
          </w:tcPr>
          <w:p w14:paraId="4054CD97">
            <w:pPr>
              <w:pStyle w:val="6"/>
              <w:spacing w:before="226" w:line="219" w:lineRule="auto"/>
              <w:ind w:left="645"/>
            </w:pPr>
            <w:r>
              <w:rPr>
                <w:b/>
                <w:bCs/>
              </w:rPr>
              <w:t>五险、包食、</w:t>
            </w:r>
          </w:p>
        </w:tc>
        <w:tc>
          <w:tcPr>
            <w:tcW w:w="753" w:type="dxa"/>
            <w:vAlign w:val="top"/>
          </w:tcPr>
          <w:p w14:paraId="1825B32A">
            <w:pPr>
              <w:pStyle w:val="6"/>
              <w:spacing w:before="227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2A4857B4">
            <w:pPr>
              <w:pStyle w:val="6"/>
              <w:spacing w:before="227" w:line="217" w:lineRule="auto"/>
              <w:ind w:left="67"/>
            </w:pPr>
            <w:r>
              <w:rPr>
                <w:b/>
                <w:bCs/>
                <w:spacing w:val="1"/>
              </w:rPr>
              <w:t>何定棋</w:t>
            </w:r>
          </w:p>
        </w:tc>
        <w:tc>
          <w:tcPr>
            <w:tcW w:w="1347" w:type="dxa"/>
            <w:vAlign w:val="top"/>
          </w:tcPr>
          <w:p w14:paraId="14E012E0">
            <w:pPr>
              <w:pStyle w:val="6"/>
              <w:spacing w:before="248" w:line="181" w:lineRule="auto"/>
              <w:ind w:left="152"/>
            </w:pPr>
            <w:r>
              <w:rPr>
                <w:b/>
                <w:bCs/>
              </w:rPr>
              <w:t>0851-27557555</w:t>
            </w:r>
          </w:p>
        </w:tc>
        <w:tc>
          <w:tcPr>
            <w:tcW w:w="962" w:type="dxa"/>
            <w:vAlign w:val="top"/>
          </w:tcPr>
          <w:p w14:paraId="09F83443">
            <w:pPr>
              <w:pStyle w:val="6"/>
              <w:spacing w:before="146" w:line="230" w:lineRule="auto"/>
              <w:ind w:left="192" w:right="46" w:hanging="112"/>
            </w:pPr>
            <w:r>
              <w:drawing>
                <wp:anchor distT="0" distB="0" distL="0" distR="0" simplePos="0" relativeHeight="25212928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386715"/>
                  <wp:effectExtent l="0" t="0" r="0" b="0"/>
                  <wp:wrapNone/>
                  <wp:docPr id="732" name="IM 732">
                    <a:hlinkClick xmlns:a="http://schemas.openxmlformats.org/drawingml/2006/main" r:id="rId38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IM 732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"mailto:1274372636@qq.com" </w:instrText>
            </w:r>
            <w:r>
              <w:fldChar w:fldCharType="separate"/>
            </w:r>
            <w:r>
              <w:rPr>
                <w:b/>
                <w:bCs/>
              </w:rPr>
              <w:t>1274372636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"mailto:1274372636@qq.com"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7EC2A0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5B653377">
            <w:pPr>
              <w:pStyle w:val="6"/>
              <w:spacing w:before="149" w:line="181" w:lineRule="auto"/>
              <w:ind w:left="222"/>
            </w:pPr>
            <w:r>
              <w:rPr>
                <w:b/>
                <w:bCs/>
                <w:spacing w:val="-4"/>
              </w:rPr>
              <w:t>618</w:t>
            </w:r>
          </w:p>
        </w:tc>
        <w:tc>
          <w:tcPr>
            <w:tcW w:w="1055" w:type="dxa"/>
            <w:vAlign w:val="top"/>
          </w:tcPr>
          <w:p w14:paraId="651832D2">
            <w:pPr>
              <w:pStyle w:val="6"/>
              <w:spacing w:before="26" w:line="204" w:lineRule="auto"/>
              <w:ind w:left="198" w:right="26" w:hanging="169"/>
            </w:pPr>
            <w:r>
              <w:rPr>
                <w:b/>
                <w:bCs/>
                <w:spacing w:val="2"/>
              </w:rPr>
              <w:t>遵义大圆速递</w:t>
            </w:r>
            <w: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1DC2B924">
            <w:pPr>
              <w:pStyle w:val="6"/>
              <w:spacing w:before="128" w:line="217" w:lineRule="auto"/>
              <w:ind w:left="239"/>
            </w:pPr>
            <w:r>
              <w:rPr>
                <w:b/>
                <w:bCs/>
              </w:rPr>
              <w:t>客服主管</w:t>
            </w:r>
          </w:p>
        </w:tc>
        <w:tc>
          <w:tcPr>
            <w:tcW w:w="3148" w:type="dxa"/>
            <w:vAlign w:val="top"/>
          </w:tcPr>
          <w:p w14:paraId="51717763">
            <w:pPr>
              <w:pStyle w:val="6"/>
              <w:spacing w:before="26" w:line="204" w:lineRule="auto"/>
              <w:ind w:left="665" w:right="72" w:hanging="574"/>
            </w:pPr>
            <w:r>
              <w:rPr>
                <w:b/>
                <w:bCs/>
                <w:spacing w:val="3"/>
              </w:rPr>
              <w:t>负责处理客服的日常工作安排，包括人员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调配、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2"/>
              </w:rPr>
              <w:t>日常工作安排等。</w:t>
            </w:r>
          </w:p>
        </w:tc>
        <w:tc>
          <w:tcPr>
            <w:tcW w:w="520" w:type="dxa"/>
            <w:vAlign w:val="top"/>
          </w:tcPr>
          <w:p w14:paraId="71839C71">
            <w:pPr>
              <w:pStyle w:val="6"/>
              <w:spacing w:before="148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581532C">
            <w:pPr>
              <w:pStyle w:val="6"/>
              <w:spacing w:before="127" w:line="216" w:lineRule="auto"/>
              <w:ind w:left="595"/>
            </w:pPr>
            <w:r>
              <w:rPr>
                <w:b/>
                <w:bCs/>
                <w:spacing w:val="-5"/>
              </w:rPr>
              <w:t>物流</w:t>
            </w:r>
          </w:p>
        </w:tc>
        <w:tc>
          <w:tcPr>
            <w:tcW w:w="769" w:type="dxa"/>
            <w:vAlign w:val="top"/>
          </w:tcPr>
          <w:p w14:paraId="677C5346">
            <w:pPr>
              <w:pStyle w:val="6"/>
              <w:spacing w:before="26" w:line="204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806EF00">
            <w:pPr>
              <w:pStyle w:val="6"/>
              <w:spacing w:before="128" w:line="236" w:lineRule="auto"/>
              <w:ind w:left="181"/>
            </w:pPr>
            <w:r>
              <w:rPr>
                <w:b/>
                <w:bCs/>
                <w:spacing w:val="-1"/>
              </w:rPr>
              <w:t>4-10k</w:t>
            </w:r>
          </w:p>
        </w:tc>
        <w:tc>
          <w:tcPr>
            <w:tcW w:w="2254" w:type="dxa"/>
            <w:vAlign w:val="top"/>
          </w:tcPr>
          <w:p w14:paraId="7C6B440D">
            <w:pPr>
              <w:pStyle w:val="6"/>
              <w:spacing w:before="127" w:line="219" w:lineRule="auto"/>
              <w:ind w:left="976"/>
            </w:pPr>
            <w:r>
              <w:rPr>
                <w:b/>
                <w:bCs/>
                <w:spacing w:val="-5"/>
              </w:rPr>
              <w:t>五险</w:t>
            </w:r>
          </w:p>
        </w:tc>
        <w:tc>
          <w:tcPr>
            <w:tcW w:w="753" w:type="dxa"/>
            <w:vAlign w:val="top"/>
          </w:tcPr>
          <w:p w14:paraId="2D613EB7">
            <w:pPr>
              <w:pStyle w:val="6"/>
              <w:spacing w:before="128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630FAD43">
            <w:pPr>
              <w:pStyle w:val="6"/>
              <w:spacing w:before="128" w:line="219" w:lineRule="auto"/>
              <w:ind w:left="70"/>
            </w:pPr>
            <w:r>
              <w:rPr>
                <w:b/>
                <w:bCs/>
              </w:rPr>
              <w:t>刘显文</w:t>
            </w:r>
          </w:p>
        </w:tc>
        <w:tc>
          <w:tcPr>
            <w:tcW w:w="1347" w:type="dxa"/>
            <w:vAlign w:val="top"/>
          </w:tcPr>
          <w:p w14:paraId="62E97153">
            <w:pPr>
              <w:pStyle w:val="6"/>
              <w:spacing w:before="149" w:line="181" w:lineRule="auto"/>
              <w:ind w:left="234"/>
            </w:pPr>
            <w:r>
              <w:rPr>
                <w:b/>
                <w:bCs/>
              </w:rPr>
              <w:t>18040444000</w:t>
            </w:r>
          </w:p>
        </w:tc>
        <w:tc>
          <w:tcPr>
            <w:tcW w:w="962" w:type="dxa"/>
            <w:vAlign w:val="top"/>
          </w:tcPr>
          <w:p w14:paraId="52F79A27">
            <w:pPr>
              <w:pStyle w:val="6"/>
              <w:spacing w:before="26" w:line="204" w:lineRule="auto"/>
              <w:ind w:left="240" w:right="46" w:hanging="162"/>
            </w:pPr>
            <w:r>
              <w:drawing>
                <wp:anchor distT="0" distB="0" distL="0" distR="0" simplePos="0" relativeHeight="25212825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635</wp:posOffset>
                  </wp:positionV>
                  <wp:extent cx="605155" cy="257810"/>
                  <wp:effectExtent l="0" t="0" r="0" b="0"/>
                  <wp:wrapNone/>
                  <wp:docPr id="734" name="IM 734">
                    <a:hlinkClick xmlns:a="http://schemas.openxmlformats.org/drawingml/2006/main" r:id="rId38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IM 734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"mailto:836689011@qq.com" </w:instrText>
            </w:r>
            <w:r>
              <w:fldChar w:fldCharType="separate"/>
            </w:r>
            <w:r>
              <w:rPr>
                <w:b/>
                <w:bCs/>
              </w:rPr>
              <w:t>836689011@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"mailto:836689011@qq.com"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268A58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63B7E176">
            <w:pPr>
              <w:pStyle w:val="6"/>
              <w:spacing w:before="250" w:line="181" w:lineRule="auto"/>
              <w:ind w:left="222"/>
            </w:pPr>
            <w:r>
              <w:rPr>
                <w:b/>
                <w:bCs/>
                <w:spacing w:val="-4"/>
              </w:rPr>
              <w:t>619</w:t>
            </w:r>
          </w:p>
        </w:tc>
        <w:tc>
          <w:tcPr>
            <w:tcW w:w="1055" w:type="dxa"/>
            <w:vAlign w:val="top"/>
          </w:tcPr>
          <w:p w14:paraId="0956882A">
            <w:pPr>
              <w:pStyle w:val="6"/>
              <w:spacing w:before="30" w:line="217" w:lineRule="auto"/>
              <w:ind w:left="33"/>
            </w:pPr>
            <w:r>
              <w:rPr>
                <w:b/>
                <w:bCs/>
                <w:spacing w:val="1"/>
              </w:rPr>
              <w:t>贵州鲁班工程</w:t>
            </w:r>
          </w:p>
          <w:p w14:paraId="209FFC39">
            <w:pPr>
              <w:pStyle w:val="6"/>
              <w:spacing w:before="13" w:line="217" w:lineRule="auto"/>
              <w:ind w:left="31"/>
            </w:pPr>
            <w:r>
              <w:rPr>
                <w:b/>
                <w:bCs/>
                <w:spacing w:val="1"/>
              </w:rPr>
              <w:t>造价咨询有限</w:t>
            </w:r>
          </w:p>
          <w:p w14:paraId="1322EA3C">
            <w:pPr>
              <w:pStyle w:val="6"/>
              <w:spacing w:before="10" w:line="175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1D9D7344">
            <w:pPr>
              <w:pStyle w:val="6"/>
              <w:spacing w:before="131" w:line="217" w:lineRule="auto"/>
              <w:ind w:left="73"/>
            </w:pPr>
            <w:r>
              <w:rPr>
                <w:b/>
                <w:bCs/>
                <w:spacing w:val="1"/>
              </w:rPr>
              <w:t>造价员（水利</w:t>
            </w:r>
          </w:p>
          <w:p w14:paraId="60212F97">
            <w:pPr>
              <w:pStyle w:val="6"/>
              <w:spacing w:before="10" w:line="219" w:lineRule="auto"/>
              <w:ind w:left="323"/>
            </w:pPr>
            <w:r>
              <w:rPr>
                <w:b/>
                <w:bCs/>
                <w:spacing w:val="6"/>
              </w:rPr>
              <w:t>专业）</w:t>
            </w:r>
          </w:p>
        </w:tc>
        <w:tc>
          <w:tcPr>
            <w:tcW w:w="3148" w:type="dxa"/>
            <w:vAlign w:val="top"/>
          </w:tcPr>
          <w:p w14:paraId="679EB9CD">
            <w:pPr>
              <w:pStyle w:val="6"/>
              <w:spacing w:before="229" w:line="217" w:lineRule="auto"/>
              <w:ind w:left="914"/>
            </w:pPr>
            <w:r>
              <w:rPr>
                <w:b/>
                <w:bCs/>
                <w:spacing w:val="2"/>
              </w:rPr>
              <w:t>造价咨询水利方向</w:t>
            </w:r>
          </w:p>
        </w:tc>
        <w:tc>
          <w:tcPr>
            <w:tcW w:w="520" w:type="dxa"/>
            <w:vAlign w:val="top"/>
          </w:tcPr>
          <w:p w14:paraId="1F2FF516">
            <w:pPr>
              <w:pStyle w:val="6"/>
              <w:spacing w:before="249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07F592C">
            <w:pPr>
              <w:pStyle w:val="6"/>
              <w:spacing w:before="229" w:line="217" w:lineRule="auto"/>
              <w:ind w:left="428"/>
            </w:pPr>
            <w:r>
              <w:rPr>
                <w:b/>
                <w:bCs/>
              </w:rPr>
              <w:t>工程造价</w:t>
            </w:r>
          </w:p>
        </w:tc>
        <w:tc>
          <w:tcPr>
            <w:tcW w:w="769" w:type="dxa"/>
            <w:vAlign w:val="top"/>
          </w:tcPr>
          <w:p w14:paraId="7CB9B446">
            <w:pPr>
              <w:pStyle w:val="6"/>
              <w:spacing w:before="131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F13D542">
            <w:pPr>
              <w:pStyle w:val="6"/>
              <w:spacing w:before="229" w:line="236" w:lineRule="auto"/>
              <w:ind w:left="231"/>
            </w:pPr>
            <w:r>
              <w:rPr>
                <w:b/>
                <w:bCs/>
                <w:spacing w:val="-4"/>
              </w:rPr>
              <w:t>3-5k</w:t>
            </w:r>
          </w:p>
        </w:tc>
        <w:tc>
          <w:tcPr>
            <w:tcW w:w="2254" w:type="dxa"/>
            <w:vAlign w:val="top"/>
          </w:tcPr>
          <w:p w14:paraId="0C6FF53B">
            <w:pPr>
              <w:pStyle w:val="6"/>
              <w:spacing w:before="229" w:line="218" w:lineRule="auto"/>
              <w:ind w:left="395"/>
            </w:pPr>
            <w:r>
              <w:rPr>
                <w:b/>
                <w:bCs/>
                <w:spacing w:val="2"/>
              </w:rPr>
              <w:t>五险一金、提供食宿</w:t>
            </w:r>
          </w:p>
        </w:tc>
        <w:tc>
          <w:tcPr>
            <w:tcW w:w="753" w:type="dxa"/>
            <w:vAlign w:val="top"/>
          </w:tcPr>
          <w:p w14:paraId="50A137C7">
            <w:pPr>
              <w:pStyle w:val="6"/>
              <w:spacing w:before="229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3CAA3A61">
            <w:pPr>
              <w:pStyle w:val="6"/>
              <w:spacing w:before="229" w:line="218" w:lineRule="auto"/>
              <w:ind w:left="74"/>
            </w:pPr>
            <w:r>
              <w:rPr>
                <w:b/>
                <w:bCs/>
                <w:spacing w:val="-2"/>
              </w:rPr>
              <w:t>卢大丽</w:t>
            </w:r>
          </w:p>
        </w:tc>
        <w:tc>
          <w:tcPr>
            <w:tcW w:w="1347" w:type="dxa"/>
            <w:vAlign w:val="top"/>
          </w:tcPr>
          <w:p w14:paraId="4F050B1C">
            <w:pPr>
              <w:pStyle w:val="6"/>
              <w:spacing w:before="250" w:line="181" w:lineRule="auto"/>
              <w:ind w:left="234"/>
            </w:pPr>
            <w:r>
              <w:rPr>
                <w:b/>
                <w:bCs/>
              </w:rPr>
              <w:t>18089632578</w:t>
            </w:r>
          </w:p>
        </w:tc>
        <w:tc>
          <w:tcPr>
            <w:tcW w:w="962" w:type="dxa"/>
            <w:vAlign w:val="top"/>
          </w:tcPr>
          <w:p w14:paraId="32737E61">
            <w:pPr>
              <w:pStyle w:val="6"/>
              <w:spacing w:before="130" w:line="236" w:lineRule="auto"/>
              <w:ind w:left="240" w:right="46" w:hanging="162"/>
            </w:pPr>
            <w:r>
              <w:drawing>
                <wp:anchor distT="0" distB="0" distL="0" distR="0" simplePos="0" relativeHeight="25212723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1270</wp:posOffset>
                  </wp:positionV>
                  <wp:extent cx="605155" cy="387350"/>
                  <wp:effectExtent l="0" t="0" r="0" b="0"/>
                  <wp:wrapNone/>
                  <wp:docPr id="736" name="IM 736">
                    <a:hlinkClick xmlns:a="http://schemas.openxmlformats.org/drawingml/2006/main" r:id="rId38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IM 736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"mailto:923014168@qq.com" </w:instrText>
            </w:r>
            <w:r>
              <w:fldChar w:fldCharType="separate"/>
            </w:r>
            <w:r>
              <w:rPr>
                <w:b/>
                <w:bCs/>
              </w:rPr>
              <w:t>923014168@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"mailto:923014168@qq.com"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789775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130801FF">
            <w:pPr>
              <w:pStyle w:val="6"/>
              <w:spacing w:before="252" w:line="181" w:lineRule="auto"/>
              <w:ind w:left="222"/>
            </w:pPr>
            <w:r>
              <w:rPr>
                <w:b/>
                <w:bCs/>
                <w:spacing w:val="-4"/>
              </w:rPr>
              <w:t>620</w:t>
            </w:r>
          </w:p>
        </w:tc>
        <w:tc>
          <w:tcPr>
            <w:tcW w:w="1055" w:type="dxa"/>
            <w:vAlign w:val="top"/>
          </w:tcPr>
          <w:p w14:paraId="1CEEB065">
            <w:pPr>
              <w:pStyle w:val="6"/>
              <w:spacing w:before="32" w:line="217" w:lineRule="auto"/>
              <w:ind w:left="33"/>
            </w:pPr>
            <w:r>
              <w:rPr>
                <w:b/>
                <w:bCs/>
                <w:spacing w:val="1"/>
              </w:rPr>
              <w:t>贵州鲁班工程</w:t>
            </w:r>
          </w:p>
          <w:p w14:paraId="0B7CA1DF">
            <w:pPr>
              <w:pStyle w:val="6"/>
              <w:spacing w:before="10" w:line="217" w:lineRule="auto"/>
              <w:ind w:left="31"/>
            </w:pPr>
            <w:r>
              <w:rPr>
                <w:b/>
                <w:bCs/>
                <w:spacing w:val="1"/>
              </w:rPr>
              <w:t>造价咨询有限</w:t>
            </w:r>
          </w:p>
          <w:p w14:paraId="54F9DB48">
            <w:pPr>
              <w:pStyle w:val="6"/>
              <w:spacing w:before="13" w:line="174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6D13501F">
            <w:pPr>
              <w:pStyle w:val="6"/>
              <w:spacing w:before="231" w:line="217" w:lineRule="auto"/>
              <w:ind w:left="155"/>
            </w:pPr>
            <w:r>
              <w:rPr>
                <w:b/>
                <w:bCs/>
                <w:spacing w:val="1"/>
              </w:rPr>
              <w:t>造价工程师</w:t>
            </w:r>
          </w:p>
        </w:tc>
        <w:tc>
          <w:tcPr>
            <w:tcW w:w="3148" w:type="dxa"/>
            <w:vAlign w:val="top"/>
          </w:tcPr>
          <w:p w14:paraId="6101B8BB">
            <w:pPr>
              <w:pStyle w:val="6"/>
              <w:spacing w:before="230" w:line="216" w:lineRule="auto"/>
              <w:ind w:left="86"/>
            </w:pPr>
            <w:r>
              <w:rPr>
                <w:b/>
                <w:bCs/>
              </w:rPr>
              <w:t>工程计价、编（</w:t>
            </w:r>
            <w:r>
              <w:rPr>
                <w:spacing w:val="-19"/>
              </w:rPr>
              <w:t xml:space="preserve"> </w:t>
            </w:r>
            <w:r>
              <w:rPr>
                <w:b/>
                <w:bCs/>
              </w:rPr>
              <w:t>审）工程量清单和预结算</w:t>
            </w:r>
          </w:p>
        </w:tc>
        <w:tc>
          <w:tcPr>
            <w:tcW w:w="520" w:type="dxa"/>
            <w:vAlign w:val="top"/>
          </w:tcPr>
          <w:p w14:paraId="71F7EACA">
            <w:pPr>
              <w:pStyle w:val="6"/>
              <w:spacing w:before="251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8695A34">
            <w:pPr>
              <w:pStyle w:val="6"/>
              <w:spacing w:before="231" w:line="217" w:lineRule="auto"/>
              <w:ind w:left="428"/>
            </w:pPr>
            <w:r>
              <w:rPr>
                <w:b/>
                <w:bCs/>
              </w:rPr>
              <w:t>工程造价</w:t>
            </w:r>
          </w:p>
        </w:tc>
        <w:tc>
          <w:tcPr>
            <w:tcW w:w="769" w:type="dxa"/>
            <w:vAlign w:val="top"/>
          </w:tcPr>
          <w:p w14:paraId="74178B58">
            <w:pPr>
              <w:pStyle w:val="6"/>
              <w:spacing w:before="130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609C827">
            <w:pPr>
              <w:pStyle w:val="6"/>
              <w:spacing w:before="231" w:line="236" w:lineRule="auto"/>
              <w:ind w:left="225"/>
            </w:pPr>
            <w:r>
              <w:rPr>
                <w:b/>
                <w:bCs/>
                <w:spacing w:val="-2"/>
              </w:rPr>
              <w:t>2-5k</w:t>
            </w:r>
          </w:p>
        </w:tc>
        <w:tc>
          <w:tcPr>
            <w:tcW w:w="2254" w:type="dxa"/>
            <w:vAlign w:val="top"/>
          </w:tcPr>
          <w:p w14:paraId="12C1633C">
            <w:pPr>
              <w:pStyle w:val="6"/>
              <w:spacing w:before="231" w:line="218" w:lineRule="auto"/>
              <w:ind w:left="395"/>
            </w:pPr>
            <w:r>
              <w:rPr>
                <w:b/>
                <w:bCs/>
                <w:spacing w:val="2"/>
              </w:rPr>
              <w:t>五险一金、提供食宿</w:t>
            </w:r>
          </w:p>
        </w:tc>
        <w:tc>
          <w:tcPr>
            <w:tcW w:w="753" w:type="dxa"/>
            <w:vAlign w:val="top"/>
          </w:tcPr>
          <w:p w14:paraId="2F1E1A5B">
            <w:pPr>
              <w:pStyle w:val="6"/>
              <w:spacing w:before="231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121E25CB">
            <w:pPr>
              <w:pStyle w:val="6"/>
              <w:spacing w:before="231" w:line="218" w:lineRule="auto"/>
              <w:ind w:left="74"/>
            </w:pPr>
            <w:r>
              <w:rPr>
                <w:b/>
                <w:bCs/>
                <w:spacing w:val="-2"/>
              </w:rPr>
              <w:t>卢大丽</w:t>
            </w:r>
          </w:p>
        </w:tc>
        <w:tc>
          <w:tcPr>
            <w:tcW w:w="1347" w:type="dxa"/>
            <w:vAlign w:val="top"/>
          </w:tcPr>
          <w:p w14:paraId="6C1EC198">
            <w:pPr>
              <w:pStyle w:val="6"/>
              <w:spacing w:before="252" w:line="181" w:lineRule="auto"/>
              <w:ind w:left="234"/>
            </w:pPr>
            <w:r>
              <w:rPr>
                <w:b/>
                <w:bCs/>
              </w:rPr>
              <w:t>18089632579</w:t>
            </w:r>
          </w:p>
        </w:tc>
        <w:tc>
          <w:tcPr>
            <w:tcW w:w="962" w:type="dxa"/>
            <w:vAlign w:val="top"/>
          </w:tcPr>
          <w:p w14:paraId="6DD73638">
            <w:pPr>
              <w:pStyle w:val="6"/>
              <w:spacing w:before="130" w:line="238" w:lineRule="auto"/>
              <w:ind w:left="240" w:right="46" w:hanging="162"/>
            </w:pPr>
            <w:r>
              <w:drawing>
                <wp:anchor distT="0" distB="0" distL="0" distR="0" simplePos="0" relativeHeight="25212620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3175</wp:posOffset>
                  </wp:positionV>
                  <wp:extent cx="605155" cy="386715"/>
                  <wp:effectExtent l="0" t="0" r="0" b="0"/>
                  <wp:wrapNone/>
                  <wp:docPr id="738" name="IM 738">
                    <a:hlinkClick xmlns:a="http://schemas.openxmlformats.org/drawingml/2006/main" r:id="rId38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IM 738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"mailto:923014168@qq.com" </w:instrText>
            </w:r>
            <w:r>
              <w:fldChar w:fldCharType="separate"/>
            </w:r>
            <w:r>
              <w:rPr>
                <w:b/>
                <w:bCs/>
              </w:rPr>
              <w:t>923014169@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"mailto:923014168@qq.com"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5C267D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5AA8A5CE">
            <w:pPr>
              <w:pStyle w:val="6"/>
              <w:spacing w:before="253" w:line="181" w:lineRule="auto"/>
              <w:ind w:left="222"/>
            </w:pPr>
            <w:r>
              <w:rPr>
                <w:b/>
                <w:bCs/>
                <w:spacing w:val="-4"/>
              </w:rPr>
              <w:t>621</w:t>
            </w:r>
          </w:p>
        </w:tc>
        <w:tc>
          <w:tcPr>
            <w:tcW w:w="1055" w:type="dxa"/>
            <w:vAlign w:val="top"/>
          </w:tcPr>
          <w:p w14:paraId="1FEFEF2D">
            <w:pPr>
              <w:pStyle w:val="6"/>
              <w:spacing w:before="32" w:line="217" w:lineRule="auto"/>
              <w:ind w:left="33"/>
            </w:pPr>
            <w:r>
              <w:rPr>
                <w:b/>
                <w:bCs/>
                <w:spacing w:val="1"/>
              </w:rPr>
              <w:t>贵州鲁班工程</w:t>
            </w:r>
          </w:p>
          <w:p w14:paraId="1CCE75D1">
            <w:pPr>
              <w:pStyle w:val="6"/>
              <w:spacing w:before="13" w:line="217" w:lineRule="auto"/>
              <w:ind w:left="31"/>
            </w:pPr>
            <w:r>
              <w:rPr>
                <w:b/>
                <w:bCs/>
                <w:spacing w:val="1"/>
              </w:rPr>
              <w:t>造价咨询有限</w:t>
            </w:r>
          </w:p>
          <w:p w14:paraId="2DE21202">
            <w:pPr>
              <w:pStyle w:val="6"/>
              <w:spacing w:before="10" w:line="173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2D3ABC07">
            <w:pPr>
              <w:pStyle w:val="6"/>
              <w:spacing w:before="232" w:line="217" w:lineRule="auto"/>
              <w:ind w:left="240"/>
            </w:pPr>
            <w:r>
              <w:rPr>
                <w:b/>
                <w:bCs/>
              </w:rPr>
              <w:t>招标专员</w:t>
            </w:r>
          </w:p>
        </w:tc>
        <w:tc>
          <w:tcPr>
            <w:tcW w:w="3148" w:type="dxa"/>
            <w:vAlign w:val="top"/>
          </w:tcPr>
          <w:p w14:paraId="7996855F">
            <w:pPr>
              <w:pStyle w:val="6"/>
              <w:spacing w:before="232" w:line="215" w:lineRule="auto"/>
              <w:ind w:left="999"/>
            </w:pPr>
            <w:r>
              <w:rPr>
                <w:b/>
                <w:bCs/>
                <w:spacing w:val="2"/>
              </w:rPr>
              <w:t>招投标相关工作</w:t>
            </w:r>
          </w:p>
        </w:tc>
        <w:tc>
          <w:tcPr>
            <w:tcW w:w="520" w:type="dxa"/>
            <w:vAlign w:val="top"/>
          </w:tcPr>
          <w:p w14:paraId="3B0543C9">
            <w:pPr>
              <w:pStyle w:val="6"/>
              <w:spacing w:before="2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CA7A89F">
            <w:pPr>
              <w:pStyle w:val="6"/>
              <w:spacing w:before="232" w:line="218" w:lineRule="auto"/>
              <w:ind w:left="428"/>
            </w:pPr>
            <w:r>
              <w:rPr>
                <w:b/>
                <w:bCs/>
              </w:rPr>
              <w:t>工程管理</w:t>
            </w:r>
          </w:p>
        </w:tc>
        <w:tc>
          <w:tcPr>
            <w:tcW w:w="769" w:type="dxa"/>
            <w:vAlign w:val="top"/>
          </w:tcPr>
          <w:p w14:paraId="42946C97">
            <w:pPr>
              <w:pStyle w:val="6"/>
              <w:spacing w:before="133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4E06D83">
            <w:pPr>
              <w:pStyle w:val="6"/>
              <w:spacing w:before="232" w:line="236" w:lineRule="auto"/>
              <w:ind w:left="225"/>
            </w:pPr>
            <w:r>
              <w:rPr>
                <w:b/>
                <w:bCs/>
                <w:spacing w:val="-2"/>
              </w:rPr>
              <w:t>2-5k</w:t>
            </w:r>
          </w:p>
        </w:tc>
        <w:tc>
          <w:tcPr>
            <w:tcW w:w="2254" w:type="dxa"/>
            <w:vAlign w:val="top"/>
          </w:tcPr>
          <w:p w14:paraId="03E82807">
            <w:pPr>
              <w:pStyle w:val="6"/>
              <w:spacing w:before="232" w:line="218" w:lineRule="auto"/>
              <w:ind w:left="395"/>
            </w:pPr>
            <w:r>
              <w:rPr>
                <w:b/>
                <w:bCs/>
                <w:spacing w:val="2"/>
              </w:rPr>
              <w:t>五险一金、提供食宿</w:t>
            </w:r>
          </w:p>
        </w:tc>
        <w:tc>
          <w:tcPr>
            <w:tcW w:w="753" w:type="dxa"/>
            <w:vAlign w:val="top"/>
          </w:tcPr>
          <w:p w14:paraId="3AADC7D6">
            <w:pPr>
              <w:pStyle w:val="6"/>
              <w:spacing w:before="232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62A1F47D">
            <w:pPr>
              <w:pStyle w:val="6"/>
              <w:spacing w:before="232" w:line="218" w:lineRule="auto"/>
              <w:ind w:left="74"/>
            </w:pPr>
            <w:r>
              <w:rPr>
                <w:b/>
                <w:bCs/>
                <w:spacing w:val="-2"/>
              </w:rPr>
              <w:t>卢大丽</w:t>
            </w:r>
          </w:p>
        </w:tc>
        <w:tc>
          <w:tcPr>
            <w:tcW w:w="1347" w:type="dxa"/>
            <w:vAlign w:val="top"/>
          </w:tcPr>
          <w:p w14:paraId="4344FB79">
            <w:pPr>
              <w:pStyle w:val="6"/>
              <w:spacing w:before="253" w:line="181" w:lineRule="auto"/>
              <w:ind w:left="234"/>
            </w:pPr>
            <w:r>
              <w:rPr>
                <w:b/>
                <w:bCs/>
              </w:rPr>
              <w:t>18089632580</w:t>
            </w:r>
          </w:p>
        </w:tc>
        <w:tc>
          <w:tcPr>
            <w:tcW w:w="962" w:type="dxa"/>
            <w:vAlign w:val="top"/>
          </w:tcPr>
          <w:p w14:paraId="7ED281DB">
            <w:pPr>
              <w:pStyle w:val="6"/>
              <w:spacing w:before="132" w:line="236" w:lineRule="auto"/>
              <w:ind w:left="240" w:right="46" w:hanging="162"/>
            </w:pPr>
            <w:r>
              <w:drawing>
                <wp:anchor distT="0" distB="0" distL="0" distR="0" simplePos="0" relativeHeight="25212518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2540</wp:posOffset>
                  </wp:positionV>
                  <wp:extent cx="605155" cy="387350"/>
                  <wp:effectExtent l="0" t="0" r="0" b="0"/>
                  <wp:wrapNone/>
                  <wp:docPr id="740" name="IM 740">
                    <a:hlinkClick xmlns:a="http://schemas.openxmlformats.org/drawingml/2006/main" r:id="rId38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IM 740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"mailto:923014168@qq.com" </w:instrText>
            </w:r>
            <w:r>
              <w:fldChar w:fldCharType="separate"/>
            </w:r>
            <w:r>
              <w:rPr>
                <w:b/>
                <w:bCs/>
              </w:rPr>
              <w:t>923014170@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"mailto:923014168@qq.com"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1108CBA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4C657CEA">
            <w:pPr>
              <w:pStyle w:val="6"/>
              <w:spacing w:before="254" w:line="181" w:lineRule="auto"/>
              <w:ind w:left="222"/>
            </w:pPr>
            <w:r>
              <w:rPr>
                <w:b/>
                <w:bCs/>
                <w:spacing w:val="-4"/>
              </w:rPr>
              <w:t>622</w:t>
            </w:r>
          </w:p>
        </w:tc>
        <w:tc>
          <w:tcPr>
            <w:tcW w:w="1055" w:type="dxa"/>
            <w:vAlign w:val="top"/>
          </w:tcPr>
          <w:p w14:paraId="57808A9C">
            <w:pPr>
              <w:pStyle w:val="6"/>
              <w:spacing w:before="34" w:line="217" w:lineRule="auto"/>
              <w:ind w:left="29"/>
            </w:pPr>
            <w:r>
              <w:rPr>
                <w:b/>
                <w:bCs/>
                <w:spacing w:val="2"/>
              </w:rPr>
              <w:t>遵义润升富建</w:t>
            </w:r>
          </w:p>
          <w:p w14:paraId="1C8414F1">
            <w:pPr>
              <w:pStyle w:val="6"/>
              <w:spacing w:before="10" w:line="217" w:lineRule="auto"/>
              <w:ind w:left="39"/>
            </w:pPr>
            <w:r>
              <w:rPr>
                <w:b/>
                <w:bCs/>
              </w:rPr>
              <w:t>筑工程有限公</w:t>
            </w:r>
          </w:p>
          <w:p w14:paraId="79E7049A">
            <w:pPr>
              <w:pStyle w:val="6"/>
              <w:spacing w:before="13" w:line="171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22BE8B51">
            <w:pPr>
              <w:pStyle w:val="6"/>
              <w:spacing w:before="233" w:line="217" w:lineRule="auto"/>
              <w:ind w:left="157"/>
            </w:pPr>
            <w:r>
              <w:rPr>
                <w:b/>
                <w:bCs/>
                <w:spacing w:val="1"/>
              </w:rPr>
              <w:t>工程技术员</w:t>
            </w:r>
          </w:p>
        </w:tc>
        <w:tc>
          <w:tcPr>
            <w:tcW w:w="3148" w:type="dxa"/>
            <w:vAlign w:val="top"/>
          </w:tcPr>
          <w:p w14:paraId="7DEF7995">
            <w:pPr>
              <w:pStyle w:val="6"/>
              <w:spacing w:before="233" w:line="218" w:lineRule="auto"/>
              <w:ind w:left="1082"/>
            </w:pPr>
            <w:r>
              <w:rPr>
                <w:b/>
                <w:bCs/>
                <w:spacing w:val="1"/>
              </w:rPr>
              <w:t>工地现场管理</w:t>
            </w:r>
          </w:p>
        </w:tc>
        <w:tc>
          <w:tcPr>
            <w:tcW w:w="520" w:type="dxa"/>
            <w:vAlign w:val="top"/>
          </w:tcPr>
          <w:p w14:paraId="7C1492C6">
            <w:pPr>
              <w:pStyle w:val="6"/>
              <w:spacing w:before="254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24D3B319">
            <w:pPr>
              <w:pStyle w:val="6"/>
              <w:spacing w:before="233" w:line="216" w:lineRule="auto"/>
              <w:ind w:left="92"/>
            </w:pPr>
            <w:r>
              <w:rPr>
                <w:b/>
                <w:bCs/>
                <w:spacing w:val="2"/>
              </w:rPr>
              <w:t>建筑工程相关专业</w:t>
            </w:r>
          </w:p>
        </w:tc>
        <w:tc>
          <w:tcPr>
            <w:tcW w:w="769" w:type="dxa"/>
            <w:vAlign w:val="top"/>
          </w:tcPr>
          <w:p w14:paraId="6ADEE299">
            <w:pPr>
              <w:pStyle w:val="6"/>
              <w:spacing w:before="13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ACDC4F9">
            <w:pPr>
              <w:pStyle w:val="6"/>
              <w:spacing w:before="233" w:line="235" w:lineRule="auto"/>
              <w:ind w:left="147"/>
            </w:pPr>
            <w:r>
              <w:rPr>
                <w:b/>
                <w:bCs/>
                <w:spacing w:val="-2"/>
              </w:rPr>
              <w:t>3.5-5k</w:t>
            </w:r>
          </w:p>
        </w:tc>
        <w:tc>
          <w:tcPr>
            <w:tcW w:w="2254" w:type="dxa"/>
            <w:vAlign w:val="top"/>
          </w:tcPr>
          <w:p w14:paraId="64F27EF9">
            <w:pPr>
              <w:pStyle w:val="6"/>
              <w:spacing w:before="233" w:line="215" w:lineRule="auto"/>
              <w:ind w:left="729"/>
            </w:pPr>
            <w:r>
              <w:rPr>
                <w:b/>
                <w:bCs/>
              </w:rPr>
              <w:t>五险、双休</w:t>
            </w:r>
          </w:p>
        </w:tc>
        <w:tc>
          <w:tcPr>
            <w:tcW w:w="753" w:type="dxa"/>
            <w:vAlign w:val="top"/>
          </w:tcPr>
          <w:p w14:paraId="52E52F2D">
            <w:pPr>
              <w:pStyle w:val="6"/>
              <w:spacing w:before="233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6EF6F0A3">
            <w:pPr>
              <w:pStyle w:val="6"/>
              <w:spacing w:before="233" w:line="218" w:lineRule="auto"/>
              <w:ind w:left="160"/>
            </w:pPr>
            <w:r>
              <w:rPr>
                <w:b/>
                <w:bCs/>
                <w:spacing w:val="-6"/>
              </w:rPr>
              <w:t>雷刚</w:t>
            </w:r>
          </w:p>
        </w:tc>
        <w:tc>
          <w:tcPr>
            <w:tcW w:w="1347" w:type="dxa"/>
            <w:vAlign w:val="top"/>
          </w:tcPr>
          <w:p w14:paraId="73F524DF">
            <w:pPr>
              <w:pStyle w:val="6"/>
              <w:spacing w:before="254" w:line="181" w:lineRule="auto"/>
              <w:ind w:left="234"/>
            </w:pPr>
            <w:r>
              <w:rPr>
                <w:b/>
                <w:bCs/>
              </w:rPr>
              <w:t>18885213540</w:t>
            </w:r>
          </w:p>
        </w:tc>
        <w:tc>
          <w:tcPr>
            <w:tcW w:w="962" w:type="dxa"/>
            <w:vAlign w:val="top"/>
          </w:tcPr>
          <w:p w14:paraId="3845A8FF">
            <w:pPr>
              <w:pStyle w:val="6"/>
              <w:spacing w:before="132" w:line="238" w:lineRule="auto"/>
              <w:ind w:left="239" w:right="46" w:hanging="161"/>
            </w:pPr>
            <w:r>
              <w:drawing>
                <wp:anchor distT="0" distB="0" distL="0" distR="0" simplePos="0" relativeHeight="25212416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4445</wp:posOffset>
                  </wp:positionV>
                  <wp:extent cx="605155" cy="386715"/>
                  <wp:effectExtent l="0" t="0" r="0" b="0"/>
                  <wp:wrapNone/>
                  <wp:docPr id="742" name="IM 742">
                    <a:hlinkClick xmlns:a="http://schemas.openxmlformats.org/drawingml/2006/main" r:id="rId38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IM 742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"mailto:524508091@qq.com" </w:instrText>
            </w:r>
            <w:r>
              <w:fldChar w:fldCharType="separate"/>
            </w:r>
            <w:r>
              <w:rPr>
                <w:b/>
                <w:bCs/>
              </w:rPr>
              <w:t>524508091@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"mailto:524508091@qq.com"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732A7A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4C06F319">
            <w:pPr>
              <w:pStyle w:val="6"/>
              <w:spacing w:before="256" w:line="181" w:lineRule="auto"/>
              <w:ind w:left="222"/>
            </w:pPr>
            <w:r>
              <w:rPr>
                <w:b/>
                <w:bCs/>
                <w:spacing w:val="-4"/>
              </w:rPr>
              <w:t>623</w:t>
            </w:r>
          </w:p>
        </w:tc>
        <w:tc>
          <w:tcPr>
            <w:tcW w:w="1055" w:type="dxa"/>
            <w:vAlign w:val="top"/>
          </w:tcPr>
          <w:p w14:paraId="56266304">
            <w:pPr>
              <w:pStyle w:val="6"/>
              <w:spacing w:before="36" w:line="217" w:lineRule="auto"/>
              <w:ind w:left="33"/>
            </w:pPr>
            <w:r>
              <w:rPr>
                <w:b/>
                <w:bCs/>
                <w:spacing w:val="1"/>
              </w:rPr>
              <w:t>贵州省千吉泰</w:t>
            </w:r>
          </w:p>
          <w:p w14:paraId="5E13C5AB">
            <w:pPr>
              <w:pStyle w:val="6"/>
              <w:spacing w:before="13" w:line="214" w:lineRule="auto"/>
              <w:ind w:left="37"/>
            </w:pPr>
            <w:r>
              <w:rPr>
                <w:b/>
                <w:bCs/>
                <w:spacing w:val="1"/>
              </w:rPr>
              <w:t>鼎建材有限公</w:t>
            </w:r>
          </w:p>
          <w:p w14:paraId="06239B5E">
            <w:pPr>
              <w:pStyle w:val="6"/>
              <w:spacing w:before="12" w:line="171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173C39FF">
            <w:pPr>
              <w:pStyle w:val="6"/>
              <w:spacing w:before="235" w:line="217" w:lineRule="auto"/>
              <w:ind w:left="172"/>
            </w:pPr>
            <w:r>
              <w:rPr>
                <w:b/>
                <w:bCs/>
                <w:spacing w:val="-2"/>
              </w:rPr>
              <w:t>中级工程师</w:t>
            </w:r>
          </w:p>
        </w:tc>
        <w:tc>
          <w:tcPr>
            <w:tcW w:w="3148" w:type="dxa"/>
            <w:vAlign w:val="top"/>
          </w:tcPr>
          <w:p w14:paraId="57167E34">
            <w:pPr>
              <w:pStyle w:val="6"/>
              <w:spacing w:before="235" w:line="216" w:lineRule="auto"/>
              <w:ind w:left="921"/>
            </w:pPr>
            <w:r>
              <w:rPr>
                <w:b/>
                <w:bCs/>
                <w:spacing w:val="1"/>
              </w:rPr>
              <w:t>负责生产相关事宜</w:t>
            </w:r>
          </w:p>
        </w:tc>
        <w:tc>
          <w:tcPr>
            <w:tcW w:w="520" w:type="dxa"/>
            <w:vAlign w:val="top"/>
          </w:tcPr>
          <w:p w14:paraId="17AC99C6">
            <w:pPr>
              <w:pStyle w:val="6"/>
              <w:spacing w:before="255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3FD4155">
            <w:pPr>
              <w:pStyle w:val="6"/>
              <w:spacing w:before="235" w:line="218" w:lineRule="auto"/>
              <w:ind w:left="428"/>
            </w:pPr>
            <w:r>
              <w:rPr>
                <w:b/>
                <w:bCs/>
              </w:rPr>
              <w:t>工程管理</w:t>
            </w:r>
          </w:p>
        </w:tc>
        <w:tc>
          <w:tcPr>
            <w:tcW w:w="769" w:type="dxa"/>
            <w:vAlign w:val="top"/>
          </w:tcPr>
          <w:p w14:paraId="1C835B8C">
            <w:pPr>
              <w:pStyle w:val="6"/>
              <w:spacing w:before="134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39E21C1">
            <w:pPr>
              <w:pStyle w:val="6"/>
              <w:spacing w:before="235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2F4242BF">
            <w:pPr>
              <w:pStyle w:val="6"/>
              <w:spacing w:before="234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5048899F">
            <w:pPr>
              <w:pStyle w:val="6"/>
              <w:spacing w:before="235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3CD4B299">
            <w:pPr>
              <w:pStyle w:val="6"/>
              <w:spacing w:before="235" w:line="218" w:lineRule="auto"/>
              <w:ind w:left="168"/>
            </w:pPr>
            <w:r>
              <w:rPr>
                <w:b/>
                <w:bCs/>
                <w:spacing w:val="-10"/>
              </w:rPr>
              <w:t>陈红</w:t>
            </w:r>
          </w:p>
        </w:tc>
        <w:tc>
          <w:tcPr>
            <w:tcW w:w="1347" w:type="dxa"/>
            <w:vAlign w:val="top"/>
          </w:tcPr>
          <w:p w14:paraId="2BBA68AC">
            <w:pPr>
              <w:pStyle w:val="6"/>
              <w:spacing w:before="256" w:line="181" w:lineRule="auto"/>
              <w:ind w:left="234"/>
            </w:pPr>
            <w:r>
              <w:rPr>
                <w:b/>
                <w:bCs/>
              </w:rPr>
              <w:t>17585957143</w:t>
            </w:r>
          </w:p>
        </w:tc>
        <w:tc>
          <w:tcPr>
            <w:tcW w:w="962" w:type="dxa"/>
            <w:vAlign w:val="top"/>
          </w:tcPr>
          <w:p w14:paraId="7012DB0C">
            <w:pPr>
              <w:pStyle w:val="6"/>
              <w:spacing w:before="154" w:line="230" w:lineRule="auto"/>
              <w:ind w:left="192" w:right="46" w:hanging="112"/>
            </w:pPr>
            <w:r>
              <w:drawing>
                <wp:anchor distT="0" distB="0" distL="0" distR="0" simplePos="0" relativeHeight="25212313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4445</wp:posOffset>
                  </wp:positionV>
                  <wp:extent cx="605155" cy="387350"/>
                  <wp:effectExtent l="0" t="0" r="0" b="0"/>
                  <wp:wrapNone/>
                  <wp:docPr id="744" name="IM 744">
                    <a:hlinkClick xmlns:a="http://schemas.openxmlformats.org/drawingml/2006/main" r:id="rId38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" name="IM 744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"mailto:1394226925@qq.com" </w:instrText>
            </w:r>
            <w:r>
              <w:fldChar w:fldCharType="separate"/>
            </w:r>
            <w:r>
              <w:rPr>
                <w:b/>
                <w:bCs/>
              </w:rPr>
              <w:t>1394226925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"mailto:1394226925@qq.com"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027216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69" w:type="dxa"/>
            <w:vAlign w:val="top"/>
          </w:tcPr>
          <w:p w14:paraId="0F38E185">
            <w:pPr>
              <w:pStyle w:val="6"/>
              <w:spacing w:before="256" w:line="181" w:lineRule="auto"/>
              <w:ind w:left="222"/>
            </w:pPr>
            <w:r>
              <w:rPr>
                <w:b/>
                <w:bCs/>
                <w:spacing w:val="-4"/>
              </w:rPr>
              <w:t>624</w:t>
            </w:r>
          </w:p>
        </w:tc>
        <w:tc>
          <w:tcPr>
            <w:tcW w:w="1055" w:type="dxa"/>
            <w:vAlign w:val="top"/>
          </w:tcPr>
          <w:p w14:paraId="09F2D3E7">
            <w:pPr>
              <w:pStyle w:val="6"/>
              <w:spacing w:before="36" w:line="217" w:lineRule="auto"/>
              <w:ind w:left="33"/>
            </w:pPr>
            <w:r>
              <w:rPr>
                <w:b/>
                <w:bCs/>
                <w:spacing w:val="1"/>
              </w:rPr>
              <w:t>贵州省千吉泰</w:t>
            </w:r>
          </w:p>
          <w:p w14:paraId="2F25B5C7">
            <w:pPr>
              <w:pStyle w:val="6"/>
              <w:spacing w:before="14" w:line="214" w:lineRule="auto"/>
              <w:ind w:left="37"/>
            </w:pPr>
            <w:r>
              <w:rPr>
                <w:b/>
                <w:bCs/>
                <w:spacing w:val="1"/>
              </w:rPr>
              <w:t>鼎建材有限公</w:t>
            </w:r>
          </w:p>
          <w:p w14:paraId="28E50217">
            <w:pPr>
              <w:pStyle w:val="6"/>
              <w:spacing w:before="13" w:line="180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20B143E3">
            <w:pPr>
              <w:pStyle w:val="6"/>
              <w:spacing w:before="235" w:line="219" w:lineRule="auto"/>
              <w:ind w:left="317"/>
            </w:pPr>
            <w:r>
              <w:rPr>
                <w:b/>
                <w:bCs/>
              </w:rPr>
              <w:t>试验员</w:t>
            </w:r>
          </w:p>
        </w:tc>
        <w:tc>
          <w:tcPr>
            <w:tcW w:w="3148" w:type="dxa"/>
            <w:vAlign w:val="top"/>
          </w:tcPr>
          <w:p w14:paraId="3234AE51">
            <w:pPr>
              <w:pStyle w:val="6"/>
              <w:spacing w:before="235" w:line="218" w:lineRule="auto"/>
              <w:ind w:left="1077"/>
            </w:pPr>
            <w:r>
              <w:rPr>
                <w:b/>
                <w:bCs/>
                <w:spacing w:val="2"/>
              </w:rPr>
              <w:t>做试块做试验</w:t>
            </w:r>
          </w:p>
        </w:tc>
        <w:tc>
          <w:tcPr>
            <w:tcW w:w="520" w:type="dxa"/>
            <w:vAlign w:val="top"/>
          </w:tcPr>
          <w:p w14:paraId="0300D2BD">
            <w:pPr>
              <w:pStyle w:val="6"/>
              <w:spacing w:before="255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BADECB2">
            <w:pPr>
              <w:pStyle w:val="6"/>
              <w:spacing w:before="235" w:line="218" w:lineRule="auto"/>
              <w:ind w:left="428"/>
            </w:pPr>
            <w:r>
              <w:rPr>
                <w:b/>
                <w:bCs/>
              </w:rPr>
              <w:t>工程管理</w:t>
            </w:r>
          </w:p>
        </w:tc>
        <w:tc>
          <w:tcPr>
            <w:tcW w:w="769" w:type="dxa"/>
            <w:vAlign w:val="top"/>
          </w:tcPr>
          <w:p w14:paraId="5148E9BD">
            <w:pPr>
              <w:pStyle w:val="6"/>
              <w:spacing w:before="137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656A967">
            <w:pPr>
              <w:pStyle w:val="6"/>
              <w:spacing w:before="235" w:line="235" w:lineRule="auto"/>
              <w:ind w:left="147"/>
            </w:pPr>
            <w:r>
              <w:rPr>
                <w:b/>
                <w:bCs/>
                <w:spacing w:val="-2"/>
              </w:rPr>
              <w:t>3.5-5k</w:t>
            </w:r>
          </w:p>
        </w:tc>
        <w:tc>
          <w:tcPr>
            <w:tcW w:w="2254" w:type="dxa"/>
            <w:vAlign w:val="top"/>
          </w:tcPr>
          <w:p w14:paraId="261ECCA0">
            <w:pPr>
              <w:pStyle w:val="6"/>
              <w:spacing w:before="234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52573921">
            <w:pPr>
              <w:pStyle w:val="6"/>
              <w:spacing w:before="235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5F589225">
            <w:pPr>
              <w:pStyle w:val="6"/>
              <w:spacing w:before="235" w:line="218" w:lineRule="auto"/>
              <w:ind w:left="168"/>
            </w:pPr>
            <w:r>
              <w:rPr>
                <w:b/>
                <w:bCs/>
                <w:spacing w:val="-10"/>
              </w:rPr>
              <w:t>陈红</w:t>
            </w:r>
          </w:p>
        </w:tc>
        <w:tc>
          <w:tcPr>
            <w:tcW w:w="1347" w:type="dxa"/>
            <w:vAlign w:val="top"/>
          </w:tcPr>
          <w:p w14:paraId="7CEF8BD5">
            <w:pPr>
              <w:pStyle w:val="6"/>
              <w:spacing w:before="256" w:line="181" w:lineRule="auto"/>
              <w:ind w:left="234"/>
            </w:pPr>
            <w:r>
              <w:rPr>
                <w:b/>
                <w:bCs/>
              </w:rPr>
              <w:t>17585957143</w:t>
            </w:r>
          </w:p>
        </w:tc>
        <w:tc>
          <w:tcPr>
            <w:tcW w:w="962" w:type="dxa"/>
            <w:vAlign w:val="top"/>
          </w:tcPr>
          <w:p w14:paraId="38CDC629">
            <w:pPr>
              <w:pStyle w:val="6"/>
              <w:spacing w:before="157" w:line="226" w:lineRule="auto"/>
              <w:ind w:left="192" w:right="46" w:hanging="112"/>
            </w:pPr>
            <w:r>
              <w:drawing>
                <wp:anchor distT="0" distB="0" distL="0" distR="0" simplePos="0" relativeHeight="25212211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5080</wp:posOffset>
                  </wp:positionV>
                  <wp:extent cx="605155" cy="387350"/>
                  <wp:effectExtent l="0" t="0" r="0" b="0"/>
                  <wp:wrapNone/>
                  <wp:docPr id="746" name="IM 746">
                    <a:hlinkClick xmlns:a="http://schemas.openxmlformats.org/drawingml/2006/main" r:id="rId38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" name="IM 746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"mailto:1394226925@qq.com" </w:instrText>
            </w:r>
            <w:r>
              <w:fldChar w:fldCharType="separate"/>
            </w:r>
            <w:r>
              <w:rPr>
                <w:b/>
                <w:bCs/>
              </w:rPr>
              <w:t>1394226925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"mailto:1394226925@qq.com"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</w:tbl>
    <w:p w14:paraId="3C424E6D">
      <w:pPr>
        <w:rPr>
          <w:rFonts w:ascii="Arial"/>
          <w:sz w:val="21"/>
        </w:rPr>
      </w:pPr>
    </w:p>
    <w:p w14:paraId="19A48A24">
      <w:pPr>
        <w:rPr>
          <w:rFonts w:ascii="Arial" w:hAnsi="Arial" w:eastAsia="Arial" w:cs="Arial"/>
          <w:sz w:val="21"/>
          <w:szCs w:val="21"/>
        </w:rPr>
        <w:sectPr>
          <w:footerReference r:id="rId103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44D921F0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2E7940CC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37A232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4C800B72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711D5793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7FD249E9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0EEB3785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7FBB5394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597F98C9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5DF797AF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45C3223D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636D157C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28B64021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69A2CC94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5DDF48F1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6BBE856B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513E4C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3" w:hRule="atLeast"/>
        </w:trPr>
        <w:tc>
          <w:tcPr>
            <w:tcW w:w="669" w:type="dxa"/>
            <w:vAlign w:val="top"/>
          </w:tcPr>
          <w:p w14:paraId="70C7DC6E">
            <w:pPr>
              <w:spacing w:line="279" w:lineRule="auto"/>
              <w:rPr>
                <w:rFonts w:ascii="Arial"/>
                <w:sz w:val="21"/>
              </w:rPr>
            </w:pPr>
          </w:p>
          <w:p w14:paraId="11FF5D66">
            <w:pPr>
              <w:spacing w:line="280" w:lineRule="auto"/>
              <w:rPr>
                <w:rFonts w:ascii="Arial"/>
                <w:sz w:val="21"/>
              </w:rPr>
            </w:pPr>
          </w:p>
          <w:p w14:paraId="7F09DB49">
            <w:pPr>
              <w:spacing w:line="280" w:lineRule="auto"/>
              <w:rPr>
                <w:rFonts w:ascii="Arial"/>
                <w:sz w:val="21"/>
              </w:rPr>
            </w:pPr>
          </w:p>
          <w:p w14:paraId="1E24EE8F">
            <w:pPr>
              <w:spacing w:line="280" w:lineRule="auto"/>
              <w:rPr>
                <w:rFonts w:ascii="Arial"/>
                <w:sz w:val="21"/>
              </w:rPr>
            </w:pPr>
          </w:p>
          <w:p w14:paraId="55D35FBC">
            <w:pPr>
              <w:spacing w:line="280" w:lineRule="auto"/>
              <w:rPr>
                <w:rFonts w:ascii="Arial"/>
                <w:sz w:val="21"/>
              </w:rPr>
            </w:pPr>
          </w:p>
          <w:p w14:paraId="5B878043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625</w:t>
            </w:r>
          </w:p>
        </w:tc>
        <w:tc>
          <w:tcPr>
            <w:tcW w:w="1055" w:type="dxa"/>
            <w:vAlign w:val="top"/>
          </w:tcPr>
          <w:p w14:paraId="1A223FE4">
            <w:pPr>
              <w:spacing w:line="294" w:lineRule="auto"/>
              <w:rPr>
                <w:rFonts w:ascii="Arial"/>
                <w:sz w:val="21"/>
              </w:rPr>
            </w:pPr>
          </w:p>
          <w:p w14:paraId="5462E323">
            <w:pPr>
              <w:spacing w:line="295" w:lineRule="auto"/>
              <w:rPr>
                <w:rFonts w:ascii="Arial"/>
                <w:sz w:val="21"/>
              </w:rPr>
            </w:pPr>
          </w:p>
          <w:p w14:paraId="7CCBEBC1">
            <w:pPr>
              <w:spacing w:line="295" w:lineRule="auto"/>
              <w:rPr>
                <w:rFonts w:ascii="Arial"/>
                <w:sz w:val="21"/>
              </w:rPr>
            </w:pPr>
          </w:p>
          <w:p w14:paraId="5F3B6C50">
            <w:pPr>
              <w:spacing w:line="295" w:lineRule="auto"/>
              <w:rPr>
                <w:rFonts w:ascii="Arial"/>
                <w:sz w:val="21"/>
              </w:rPr>
            </w:pPr>
          </w:p>
          <w:p w14:paraId="6DCA1E17">
            <w:pPr>
              <w:pStyle w:val="6"/>
              <w:spacing w:before="52" w:line="227" w:lineRule="auto"/>
              <w:ind w:left="32" w:right="26" w:hanging="3"/>
              <w:jc w:val="both"/>
            </w:pPr>
            <w:r>
              <w:rPr>
                <w:b/>
                <w:bCs/>
                <w:spacing w:val="2"/>
              </w:rPr>
              <w:t>遵义约客多网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约车汽车运输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4C521939">
            <w:pPr>
              <w:spacing w:line="275" w:lineRule="auto"/>
              <w:rPr>
                <w:rFonts w:ascii="Arial"/>
                <w:sz w:val="21"/>
              </w:rPr>
            </w:pPr>
          </w:p>
          <w:p w14:paraId="19BFADDD">
            <w:pPr>
              <w:spacing w:line="275" w:lineRule="auto"/>
              <w:rPr>
                <w:rFonts w:ascii="Arial"/>
                <w:sz w:val="21"/>
              </w:rPr>
            </w:pPr>
          </w:p>
          <w:p w14:paraId="7C7E3921">
            <w:pPr>
              <w:spacing w:line="276" w:lineRule="auto"/>
              <w:rPr>
                <w:rFonts w:ascii="Arial"/>
                <w:sz w:val="21"/>
              </w:rPr>
            </w:pPr>
          </w:p>
          <w:p w14:paraId="7291EFCD">
            <w:pPr>
              <w:spacing w:line="276" w:lineRule="auto"/>
              <w:rPr>
                <w:rFonts w:ascii="Arial"/>
                <w:sz w:val="21"/>
              </w:rPr>
            </w:pPr>
          </w:p>
          <w:p w14:paraId="7FB50232">
            <w:pPr>
              <w:spacing w:line="276" w:lineRule="auto"/>
              <w:rPr>
                <w:rFonts w:ascii="Arial"/>
                <w:sz w:val="21"/>
              </w:rPr>
            </w:pPr>
          </w:p>
          <w:p w14:paraId="4DEBE6EB">
            <w:pPr>
              <w:pStyle w:val="6"/>
              <w:spacing w:before="52" w:line="219" w:lineRule="auto"/>
              <w:ind w:left="322"/>
            </w:pPr>
            <w:r>
              <w:rPr>
                <w:b/>
                <w:bCs/>
                <w:spacing w:val="-2"/>
              </w:rPr>
              <w:t>安全员</w:t>
            </w:r>
          </w:p>
        </w:tc>
        <w:tc>
          <w:tcPr>
            <w:tcW w:w="3148" w:type="dxa"/>
            <w:vAlign w:val="top"/>
          </w:tcPr>
          <w:p w14:paraId="2978BE40">
            <w:pPr>
              <w:pStyle w:val="6"/>
              <w:spacing w:before="134" w:line="224" w:lineRule="auto"/>
              <w:ind w:left="95" w:right="32" w:hanging="44"/>
            </w:pPr>
            <w:r>
              <w:rPr>
                <w:b/>
                <w:bCs/>
                <w:spacing w:val="2"/>
              </w:rPr>
              <w:t>1、协助领导贯彻执行安全生产、劳动保护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2"/>
              </w:rPr>
              <w:t>的相关制度和法规，及时向上级领导和有</w:t>
            </w:r>
          </w:p>
          <w:p w14:paraId="0A23370A">
            <w:pPr>
              <w:pStyle w:val="6"/>
              <w:spacing w:before="14" w:line="222" w:lineRule="auto"/>
              <w:ind w:left="750" w:right="73" w:hanging="661"/>
            </w:pPr>
            <w:r>
              <w:rPr>
                <w:b/>
                <w:bCs/>
                <w:spacing w:val="3"/>
              </w:rPr>
              <w:t>关部门反应安全生产中存在的问题，提交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2"/>
              </w:rPr>
              <w:t>安全生产工作的建议。</w:t>
            </w:r>
          </w:p>
          <w:p w14:paraId="25015984">
            <w:pPr>
              <w:pStyle w:val="6"/>
              <w:spacing w:before="15" w:line="215" w:lineRule="auto"/>
              <w:ind w:left="48"/>
            </w:pPr>
            <w:r>
              <w:rPr>
                <w:b/>
                <w:bCs/>
                <w:spacing w:val="3"/>
              </w:rPr>
              <w:t>2、开展安全生产宣传教育工作，总结安全</w:t>
            </w:r>
          </w:p>
          <w:p w14:paraId="1A2DC68F">
            <w:pPr>
              <w:pStyle w:val="6"/>
              <w:spacing w:before="15" w:line="224" w:lineRule="auto"/>
              <w:ind w:left="664" w:right="72" w:hanging="572"/>
            </w:pPr>
            <w:r>
              <w:rPr>
                <w:b/>
                <w:bCs/>
                <w:spacing w:val="3"/>
              </w:rPr>
              <w:t>生产的先进经验，对新进员工和换岗员工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进行上岗前的安全教育。</w:t>
            </w:r>
          </w:p>
          <w:p w14:paraId="64063F8C">
            <w:pPr>
              <w:pStyle w:val="6"/>
              <w:spacing w:before="12" w:line="224" w:lineRule="auto"/>
              <w:ind w:left="86" w:right="73" w:firstLine="51"/>
            </w:pPr>
            <w:r>
              <w:rPr>
                <w:b/>
                <w:bCs/>
                <w:spacing w:val="2"/>
              </w:rPr>
              <w:t>3、经常进行现场检查，发现问题及时解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3"/>
              </w:rPr>
              <w:t>决，遇有险情有权暂停经营活动，并立即</w:t>
            </w:r>
          </w:p>
          <w:p w14:paraId="768C2D1B">
            <w:pPr>
              <w:pStyle w:val="6"/>
              <w:spacing w:before="15" w:line="217" w:lineRule="auto"/>
              <w:ind w:left="836"/>
            </w:pPr>
            <w:r>
              <w:rPr>
                <w:b/>
                <w:bCs/>
                <w:spacing w:val="1"/>
              </w:rPr>
              <w:t>报告公司领导解决。</w:t>
            </w:r>
          </w:p>
          <w:p w14:paraId="5FB9A113">
            <w:pPr>
              <w:pStyle w:val="6"/>
              <w:spacing w:before="14" w:line="215" w:lineRule="auto"/>
              <w:ind w:left="47"/>
            </w:pPr>
            <w:r>
              <w:rPr>
                <w:b/>
                <w:bCs/>
                <w:spacing w:val="3"/>
              </w:rPr>
              <w:t>4、参加安全验收工作，发现安全隐患及时</w:t>
            </w:r>
          </w:p>
          <w:p w14:paraId="4B997287">
            <w:pPr>
              <w:pStyle w:val="6"/>
              <w:spacing w:before="12" w:line="218" w:lineRule="auto"/>
              <w:ind w:left="1331"/>
            </w:pPr>
            <w:r>
              <w:rPr>
                <w:b/>
                <w:bCs/>
                <w:spacing w:val="-3"/>
              </w:rPr>
              <w:t>整改。</w:t>
            </w:r>
          </w:p>
          <w:p w14:paraId="65228448">
            <w:pPr>
              <w:pStyle w:val="6"/>
              <w:spacing w:before="14" w:line="223" w:lineRule="auto"/>
              <w:ind w:left="86" w:right="31" w:hanging="36"/>
            </w:pPr>
            <w:r>
              <w:rPr>
                <w:b/>
                <w:bCs/>
                <w:spacing w:val="3"/>
              </w:rPr>
              <w:t>5、协助领导组织安全检查，制定技术措施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计划和事故隐患整改计划，并督促实施。</w:t>
            </w:r>
          </w:p>
        </w:tc>
        <w:tc>
          <w:tcPr>
            <w:tcW w:w="520" w:type="dxa"/>
            <w:vAlign w:val="top"/>
          </w:tcPr>
          <w:p w14:paraId="78A13913">
            <w:pPr>
              <w:spacing w:line="279" w:lineRule="auto"/>
              <w:rPr>
                <w:rFonts w:ascii="Arial"/>
                <w:sz w:val="21"/>
              </w:rPr>
            </w:pPr>
          </w:p>
          <w:p w14:paraId="6116317E">
            <w:pPr>
              <w:spacing w:line="279" w:lineRule="auto"/>
              <w:rPr>
                <w:rFonts w:ascii="Arial"/>
                <w:sz w:val="21"/>
              </w:rPr>
            </w:pPr>
          </w:p>
          <w:p w14:paraId="3949B69A">
            <w:pPr>
              <w:spacing w:line="280" w:lineRule="auto"/>
              <w:rPr>
                <w:rFonts w:ascii="Arial"/>
                <w:sz w:val="21"/>
              </w:rPr>
            </w:pPr>
          </w:p>
          <w:p w14:paraId="1797EF3B">
            <w:pPr>
              <w:spacing w:line="280" w:lineRule="auto"/>
              <w:rPr>
                <w:rFonts w:ascii="Arial"/>
                <w:sz w:val="21"/>
              </w:rPr>
            </w:pPr>
          </w:p>
          <w:p w14:paraId="27E41012">
            <w:pPr>
              <w:spacing w:line="280" w:lineRule="auto"/>
              <w:rPr>
                <w:rFonts w:ascii="Arial"/>
                <w:sz w:val="21"/>
              </w:rPr>
            </w:pPr>
          </w:p>
          <w:p w14:paraId="10DAE42B">
            <w:pPr>
              <w:pStyle w:val="6"/>
              <w:spacing w:before="53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7111A83">
            <w:pPr>
              <w:spacing w:line="275" w:lineRule="auto"/>
              <w:rPr>
                <w:rFonts w:ascii="Arial"/>
                <w:sz w:val="21"/>
              </w:rPr>
            </w:pPr>
          </w:p>
          <w:p w14:paraId="45BA9D1C">
            <w:pPr>
              <w:spacing w:line="275" w:lineRule="auto"/>
              <w:rPr>
                <w:rFonts w:ascii="Arial"/>
                <w:sz w:val="21"/>
              </w:rPr>
            </w:pPr>
          </w:p>
          <w:p w14:paraId="20BD5322">
            <w:pPr>
              <w:spacing w:line="276" w:lineRule="auto"/>
              <w:rPr>
                <w:rFonts w:ascii="Arial"/>
                <w:sz w:val="21"/>
              </w:rPr>
            </w:pPr>
          </w:p>
          <w:p w14:paraId="367E1F0E">
            <w:pPr>
              <w:spacing w:line="276" w:lineRule="auto"/>
              <w:rPr>
                <w:rFonts w:ascii="Arial"/>
                <w:sz w:val="21"/>
              </w:rPr>
            </w:pPr>
          </w:p>
          <w:p w14:paraId="7CD42FC9">
            <w:pPr>
              <w:spacing w:line="276" w:lineRule="auto"/>
              <w:rPr>
                <w:rFonts w:ascii="Arial"/>
                <w:sz w:val="21"/>
              </w:rPr>
            </w:pPr>
          </w:p>
          <w:p w14:paraId="6FBA817F">
            <w:pPr>
              <w:pStyle w:val="6"/>
              <w:spacing w:before="52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7ACC2683">
            <w:pPr>
              <w:spacing w:line="256" w:lineRule="auto"/>
              <w:rPr>
                <w:rFonts w:ascii="Arial"/>
                <w:sz w:val="21"/>
              </w:rPr>
            </w:pPr>
          </w:p>
          <w:p w14:paraId="77CF5B64">
            <w:pPr>
              <w:spacing w:line="256" w:lineRule="auto"/>
              <w:rPr>
                <w:rFonts w:ascii="Arial"/>
                <w:sz w:val="21"/>
              </w:rPr>
            </w:pPr>
          </w:p>
          <w:p w14:paraId="23497923">
            <w:pPr>
              <w:spacing w:line="256" w:lineRule="auto"/>
              <w:rPr>
                <w:rFonts w:ascii="Arial"/>
                <w:sz w:val="21"/>
              </w:rPr>
            </w:pPr>
          </w:p>
          <w:p w14:paraId="3B6CC746">
            <w:pPr>
              <w:spacing w:line="256" w:lineRule="auto"/>
              <w:rPr>
                <w:rFonts w:ascii="Arial"/>
                <w:sz w:val="21"/>
              </w:rPr>
            </w:pPr>
          </w:p>
          <w:p w14:paraId="43CFDA11">
            <w:pPr>
              <w:spacing w:line="257" w:lineRule="auto"/>
              <w:rPr>
                <w:rFonts w:ascii="Arial"/>
                <w:sz w:val="21"/>
              </w:rPr>
            </w:pPr>
          </w:p>
          <w:p w14:paraId="49FD54DA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73733BB">
            <w:pPr>
              <w:spacing w:line="275" w:lineRule="auto"/>
              <w:rPr>
                <w:rFonts w:ascii="Arial"/>
                <w:sz w:val="21"/>
              </w:rPr>
            </w:pPr>
          </w:p>
          <w:p w14:paraId="5A42741E">
            <w:pPr>
              <w:spacing w:line="275" w:lineRule="auto"/>
              <w:rPr>
                <w:rFonts w:ascii="Arial"/>
                <w:sz w:val="21"/>
              </w:rPr>
            </w:pPr>
          </w:p>
          <w:p w14:paraId="13EF913C">
            <w:pPr>
              <w:spacing w:line="276" w:lineRule="auto"/>
              <w:rPr>
                <w:rFonts w:ascii="Arial"/>
                <w:sz w:val="21"/>
              </w:rPr>
            </w:pPr>
          </w:p>
          <w:p w14:paraId="2F4BE779">
            <w:pPr>
              <w:spacing w:line="276" w:lineRule="auto"/>
              <w:rPr>
                <w:rFonts w:ascii="Arial"/>
                <w:sz w:val="21"/>
              </w:rPr>
            </w:pPr>
          </w:p>
          <w:p w14:paraId="03276E71">
            <w:pPr>
              <w:spacing w:line="276" w:lineRule="auto"/>
              <w:rPr>
                <w:rFonts w:ascii="Arial"/>
                <w:sz w:val="21"/>
              </w:rPr>
            </w:pPr>
          </w:p>
          <w:p w14:paraId="09B72032">
            <w:pPr>
              <w:pStyle w:val="6"/>
              <w:spacing w:before="52" w:line="236" w:lineRule="auto"/>
              <w:ind w:left="231"/>
            </w:pPr>
            <w:r>
              <w:rPr>
                <w:b/>
                <w:bCs/>
                <w:spacing w:val="-4"/>
              </w:rPr>
              <w:t>3-6k</w:t>
            </w:r>
          </w:p>
        </w:tc>
        <w:tc>
          <w:tcPr>
            <w:tcW w:w="2254" w:type="dxa"/>
            <w:vAlign w:val="top"/>
          </w:tcPr>
          <w:p w14:paraId="4304E11C">
            <w:pPr>
              <w:spacing w:line="275" w:lineRule="auto"/>
              <w:rPr>
                <w:rFonts w:ascii="Arial"/>
                <w:sz w:val="21"/>
              </w:rPr>
            </w:pPr>
          </w:p>
          <w:p w14:paraId="26B77E4C">
            <w:pPr>
              <w:spacing w:line="275" w:lineRule="auto"/>
              <w:rPr>
                <w:rFonts w:ascii="Arial"/>
                <w:sz w:val="21"/>
              </w:rPr>
            </w:pPr>
          </w:p>
          <w:p w14:paraId="36E0714C">
            <w:pPr>
              <w:spacing w:line="276" w:lineRule="auto"/>
              <w:rPr>
                <w:rFonts w:ascii="Arial"/>
                <w:sz w:val="21"/>
              </w:rPr>
            </w:pPr>
          </w:p>
          <w:p w14:paraId="744EE0CB">
            <w:pPr>
              <w:spacing w:line="276" w:lineRule="auto"/>
              <w:rPr>
                <w:rFonts w:ascii="Arial"/>
                <w:sz w:val="21"/>
              </w:rPr>
            </w:pPr>
          </w:p>
          <w:p w14:paraId="3BA6EA4F">
            <w:pPr>
              <w:spacing w:line="276" w:lineRule="auto"/>
              <w:rPr>
                <w:rFonts w:ascii="Arial"/>
                <w:sz w:val="21"/>
              </w:rPr>
            </w:pPr>
          </w:p>
          <w:p w14:paraId="4D7210CC">
            <w:pPr>
              <w:pStyle w:val="6"/>
              <w:spacing w:before="52" w:line="219" w:lineRule="auto"/>
              <w:ind w:left="976"/>
            </w:pPr>
            <w:r>
              <w:rPr>
                <w:b/>
                <w:bCs/>
                <w:spacing w:val="-5"/>
              </w:rPr>
              <w:t>五险</w:t>
            </w:r>
          </w:p>
        </w:tc>
        <w:tc>
          <w:tcPr>
            <w:tcW w:w="753" w:type="dxa"/>
            <w:vAlign w:val="top"/>
          </w:tcPr>
          <w:p w14:paraId="3894B293">
            <w:pPr>
              <w:spacing w:line="275" w:lineRule="auto"/>
              <w:rPr>
                <w:rFonts w:ascii="Arial"/>
                <w:sz w:val="21"/>
              </w:rPr>
            </w:pPr>
          </w:p>
          <w:p w14:paraId="46A472FC">
            <w:pPr>
              <w:spacing w:line="275" w:lineRule="auto"/>
              <w:rPr>
                <w:rFonts w:ascii="Arial"/>
                <w:sz w:val="21"/>
              </w:rPr>
            </w:pPr>
          </w:p>
          <w:p w14:paraId="02F81C2F">
            <w:pPr>
              <w:spacing w:line="276" w:lineRule="auto"/>
              <w:rPr>
                <w:rFonts w:ascii="Arial"/>
                <w:sz w:val="21"/>
              </w:rPr>
            </w:pPr>
          </w:p>
          <w:p w14:paraId="4B540E5E">
            <w:pPr>
              <w:spacing w:line="276" w:lineRule="auto"/>
              <w:rPr>
                <w:rFonts w:ascii="Arial"/>
                <w:sz w:val="21"/>
              </w:rPr>
            </w:pPr>
          </w:p>
          <w:p w14:paraId="5E53AA28">
            <w:pPr>
              <w:spacing w:line="276" w:lineRule="auto"/>
              <w:rPr>
                <w:rFonts w:ascii="Arial"/>
                <w:sz w:val="21"/>
              </w:rPr>
            </w:pPr>
          </w:p>
          <w:p w14:paraId="57495A67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2606FE51">
            <w:pPr>
              <w:spacing w:line="275" w:lineRule="auto"/>
              <w:rPr>
                <w:rFonts w:ascii="Arial"/>
                <w:sz w:val="21"/>
              </w:rPr>
            </w:pPr>
          </w:p>
          <w:p w14:paraId="205D7705">
            <w:pPr>
              <w:spacing w:line="275" w:lineRule="auto"/>
              <w:rPr>
                <w:rFonts w:ascii="Arial"/>
                <w:sz w:val="21"/>
              </w:rPr>
            </w:pPr>
          </w:p>
          <w:p w14:paraId="65A6CAED">
            <w:pPr>
              <w:spacing w:line="276" w:lineRule="auto"/>
              <w:rPr>
                <w:rFonts w:ascii="Arial"/>
                <w:sz w:val="21"/>
              </w:rPr>
            </w:pPr>
          </w:p>
          <w:p w14:paraId="142794CC">
            <w:pPr>
              <w:spacing w:line="276" w:lineRule="auto"/>
              <w:rPr>
                <w:rFonts w:ascii="Arial"/>
                <w:sz w:val="21"/>
              </w:rPr>
            </w:pPr>
          </w:p>
          <w:p w14:paraId="00FDDC29">
            <w:pPr>
              <w:spacing w:line="276" w:lineRule="auto"/>
              <w:rPr>
                <w:rFonts w:ascii="Arial"/>
                <w:sz w:val="21"/>
              </w:rPr>
            </w:pPr>
          </w:p>
          <w:p w14:paraId="4500BB51">
            <w:pPr>
              <w:pStyle w:val="6"/>
              <w:spacing w:before="52" w:line="218" w:lineRule="auto"/>
              <w:ind w:left="67"/>
            </w:pPr>
            <w:r>
              <w:rPr>
                <w:b/>
                <w:bCs/>
                <w:spacing w:val="1"/>
              </w:rPr>
              <w:t>何大剑</w:t>
            </w:r>
          </w:p>
        </w:tc>
        <w:tc>
          <w:tcPr>
            <w:tcW w:w="1347" w:type="dxa"/>
            <w:vAlign w:val="top"/>
          </w:tcPr>
          <w:p w14:paraId="2706F00E">
            <w:pPr>
              <w:spacing w:line="279" w:lineRule="auto"/>
              <w:rPr>
                <w:rFonts w:ascii="Arial"/>
                <w:sz w:val="21"/>
              </w:rPr>
            </w:pPr>
          </w:p>
          <w:p w14:paraId="283B1EA2">
            <w:pPr>
              <w:spacing w:line="280" w:lineRule="auto"/>
              <w:rPr>
                <w:rFonts w:ascii="Arial"/>
                <w:sz w:val="21"/>
              </w:rPr>
            </w:pPr>
          </w:p>
          <w:p w14:paraId="5AA23301">
            <w:pPr>
              <w:spacing w:line="280" w:lineRule="auto"/>
              <w:rPr>
                <w:rFonts w:ascii="Arial"/>
                <w:sz w:val="21"/>
              </w:rPr>
            </w:pPr>
          </w:p>
          <w:p w14:paraId="4462B781">
            <w:pPr>
              <w:spacing w:line="280" w:lineRule="auto"/>
              <w:rPr>
                <w:rFonts w:ascii="Arial"/>
                <w:sz w:val="21"/>
              </w:rPr>
            </w:pPr>
          </w:p>
          <w:p w14:paraId="2054B222">
            <w:pPr>
              <w:spacing w:line="280" w:lineRule="auto"/>
              <w:rPr>
                <w:rFonts w:ascii="Arial"/>
                <w:sz w:val="21"/>
              </w:rPr>
            </w:pPr>
          </w:p>
          <w:p w14:paraId="7D86466E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19985436888</w:t>
            </w:r>
          </w:p>
        </w:tc>
        <w:tc>
          <w:tcPr>
            <w:tcW w:w="962" w:type="dxa"/>
            <w:vAlign w:val="top"/>
          </w:tcPr>
          <w:p w14:paraId="72F87D48">
            <w:pPr>
              <w:spacing w:line="260" w:lineRule="auto"/>
              <w:rPr>
                <w:rFonts w:ascii="Arial"/>
                <w:sz w:val="21"/>
              </w:rPr>
            </w:pPr>
          </w:p>
          <w:p w14:paraId="4FF68631">
            <w:pPr>
              <w:spacing w:line="260" w:lineRule="auto"/>
              <w:rPr>
                <w:rFonts w:ascii="Arial"/>
                <w:sz w:val="21"/>
              </w:rPr>
            </w:pPr>
          </w:p>
          <w:p w14:paraId="4176663A">
            <w:pPr>
              <w:spacing w:line="260" w:lineRule="auto"/>
              <w:rPr>
                <w:rFonts w:ascii="Arial"/>
                <w:sz w:val="21"/>
              </w:rPr>
            </w:pPr>
          </w:p>
          <w:p w14:paraId="6DD2DCBF">
            <w:pPr>
              <w:spacing w:line="260" w:lineRule="auto"/>
              <w:rPr>
                <w:rFonts w:ascii="Arial"/>
                <w:sz w:val="21"/>
              </w:rPr>
            </w:pPr>
          </w:p>
          <w:p w14:paraId="1C5A8158">
            <w:pPr>
              <w:spacing w:line="261" w:lineRule="auto"/>
              <w:rPr>
                <w:rFonts w:ascii="Arial"/>
                <w:sz w:val="21"/>
              </w:rPr>
            </w:pPr>
          </w:p>
          <w:p w14:paraId="7B05AB8C">
            <w:pPr>
              <w:pStyle w:val="6"/>
              <w:spacing w:before="52" w:line="226" w:lineRule="auto"/>
              <w:ind w:left="193" w:right="46" w:hanging="116"/>
            </w:pPr>
            <w:r>
              <w:drawing>
                <wp:anchor distT="0" distB="0" distL="0" distR="0" simplePos="0" relativeHeight="25213030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-833755</wp:posOffset>
                  </wp:positionV>
                  <wp:extent cx="605155" cy="1932305"/>
                  <wp:effectExtent l="0" t="0" r="0" b="0"/>
                  <wp:wrapNone/>
                  <wp:docPr id="748" name="IM 748">
                    <a:hlinkClick xmlns:a="http://schemas.openxmlformats.org/drawingml/2006/main" r:id="rId38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IM 748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932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"mailto:2983320972@qq.com" </w:instrText>
            </w:r>
            <w:r>
              <w:fldChar w:fldCharType="separate"/>
            </w:r>
            <w:r>
              <w:rPr>
                <w:b/>
                <w:bCs/>
              </w:rPr>
              <w:t>2983320972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"mailto:2983320972@qq.com"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128DA2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0041ED36">
            <w:pPr>
              <w:spacing w:line="298" w:lineRule="auto"/>
              <w:rPr>
                <w:rFonts w:ascii="Arial"/>
                <w:sz w:val="21"/>
              </w:rPr>
            </w:pPr>
          </w:p>
          <w:p w14:paraId="3D195FC9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626</w:t>
            </w:r>
          </w:p>
        </w:tc>
        <w:tc>
          <w:tcPr>
            <w:tcW w:w="1055" w:type="dxa"/>
            <w:vAlign w:val="top"/>
          </w:tcPr>
          <w:p w14:paraId="5E8854D1">
            <w:pPr>
              <w:pStyle w:val="6"/>
              <w:spacing w:before="129" w:line="216" w:lineRule="auto"/>
              <w:ind w:left="49"/>
            </w:pPr>
            <w:r>
              <w:rPr>
                <w:b/>
                <w:bCs/>
                <w:spacing w:val="-2"/>
              </w:rPr>
              <w:t>山东拼哒信息</w:t>
            </w:r>
          </w:p>
          <w:p w14:paraId="000F1608">
            <w:pPr>
              <w:pStyle w:val="6"/>
              <w:spacing w:before="14" w:line="217" w:lineRule="auto"/>
              <w:ind w:left="31"/>
            </w:pPr>
            <w:r>
              <w:rPr>
                <w:b/>
                <w:bCs/>
                <w:spacing w:val="1"/>
              </w:rPr>
              <w:t>技术有限公司</w:t>
            </w:r>
          </w:p>
          <w:p w14:paraId="78C217CE">
            <w:pPr>
              <w:pStyle w:val="6"/>
              <w:spacing w:before="10" w:line="218" w:lineRule="auto"/>
              <w:ind w:left="113"/>
            </w:pPr>
            <w:r>
              <w:rPr>
                <w:b/>
                <w:bCs/>
                <w:spacing w:val="1"/>
              </w:rPr>
              <w:t>遵义分公司</w:t>
            </w:r>
          </w:p>
        </w:tc>
        <w:tc>
          <w:tcPr>
            <w:tcW w:w="1134" w:type="dxa"/>
            <w:vAlign w:val="top"/>
          </w:tcPr>
          <w:p w14:paraId="4B61C4EE">
            <w:pPr>
              <w:spacing w:line="277" w:lineRule="auto"/>
              <w:rPr>
                <w:rFonts w:ascii="Arial"/>
                <w:sz w:val="21"/>
              </w:rPr>
            </w:pPr>
          </w:p>
          <w:p w14:paraId="740010DE">
            <w:pPr>
              <w:pStyle w:val="6"/>
              <w:spacing w:before="52" w:line="218" w:lineRule="auto"/>
              <w:ind w:left="243"/>
            </w:pPr>
            <w:r>
              <w:rPr>
                <w:b/>
                <w:bCs/>
                <w:spacing w:val="-1"/>
              </w:rPr>
              <w:t>法务专员</w:t>
            </w:r>
          </w:p>
        </w:tc>
        <w:tc>
          <w:tcPr>
            <w:tcW w:w="3148" w:type="dxa"/>
            <w:vAlign w:val="top"/>
          </w:tcPr>
          <w:p w14:paraId="0F7BAA8B">
            <w:pPr>
              <w:pStyle w:val="6"/>
              <w:spacing w:before="25" w:line="219" w:lineRule="auto"/>
              <w:ind w:left="84"/>
            </w:pPr>
            <w:r>
              <w:rPr>
                <w:b/>
                <w:bCs/>
                <w:spacing w:val="3"/>
              </w:rPr>
              <w:t>协助企业法律顾问起草、审查规章制度，</w:t>
            </w:r>
          </w:p>
          <w:p w14:paraId="28D331F6">
            <w:pPr>
              <w:pStyle w:val="6"/>
              <w:spacing w:before="14" w:line="216" w:lineRule="auto"/>
              <w:ind w:left="86"/>
            </w:pPr>
            <w:r>
              <w:rPr>
                <w:b/>
                <w:bCs/>
                <w:spacing w:val="3"/>
              </w:rPr>
              <w:t>参与投资、融资、租赁等经营活动的准备</w:t>
            </w:r>
          </w:p>
          <w:p w14:paraId="15E4AAE4">
            <w:pPr>
              <w:pStyle w:val="6"/>
              <w:spacing w:before="13" w:line="205" w:lineRule="auto"/>
              <w:ind w:left="337" w:right="115" w:hanging="251"/>
            </w:pPr>
            <w:r>
              <w:rPr>
                <w:b/>
                <w:bCs/>
                <w:spacing w:val="-1"/>
              </w:rPr>
              <w:t>工作，处理法律事务，审核、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-1"/>
              </w:rPr>
              <w:t>归档合同，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开展法律咨询、培训和宣传工作。</w:t>
            </w:r>
          </w:p>
        </w:tc>
        <w:tc>
          <w:tcPr>
            <w:tcW w:w="520" w:type="dxa"/>
            <w:vAlign w:val="top"/>
          </w:tcPr>
          <w:p w14:paraId="60F6D289">
            <w:pPr>
              <w:spacing w:line="297" w:lineRule="auto"/>
              <w:rPr>
                <w:rFonts w:ascii="Arial"/>
                <w:sz w:val="21"/>
              </w:rPr>
            </w:pPr>
          </w:p>
          <w:p w14:paraId="4E43F178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78520EF">
            <w:pPr>
              <w:spacing w:line="277" w:lineRule="auto"/>
              <w:rPr>
                <w:rFonts w:ascii="Arial"/>
                <w:sz w:val="21"/>
              </w:rPr>
            </w:pPr>
          </w:p>
          <w:p w14:paraId="21617EBD">
            <w:pPr>
              <w:pStyle w:val="6"/>
              <w:spacing w:before="52" w:line="218" w:lineRule="auto"/>
              <w:ind w:left="596"/>
            </w:pPr>
            <w:r>
              <w:rPr>
                <w:b/>
                <w:bCs/>
                <w:spacing w:val="-5"/>
              </w:rPr>
              <w:t>法学</w:t>
            </w:r>
          </w:p>
        </w:tc>
        <w:tc>
          <w:tcPr>
            <w:tcW w:w="769" w:type="dxa"/>
            <w:vAlign w:val="top"/>
          </w:tcPr>
          <w:p w14:paraId="0AF66AAA">
            <w:pPr>
              <w:pStyle w:val="6"/>
              <w:spacing w:before="230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BFD96B6">
            <w:pPr>
              <w:spacing w:line="277" w:lineRule="auto"/>
              <w:rPr>
                <w:rFonts w:ascii="Arial"/>
                <w:sz w:val="21"/>
              </w:rPr>
            </w:pPr>
          </w:p>
          <w:p w14:paraId="79C05DBE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15C4EC6D">
            <w:pPr>
              <w:spacing w:line="277" w:lineRule="auto"/>
              <w:rPr>
                <w:rFonts w:ascii="Arial"/>
                <w:sz w:val="21"/>
              </w:rPr>
            </w:pPr>
          </w:p>
          <w:p w14:paraId="263EDF2C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05F4A4DC">
            <w:pPr>
              <w:spacing w:line="277" w:lineRule="auto"/>
              <w:rPr>
                <w:rFonts w:ascii="Arial"/>
                <w:sz w:val="21"/>
              </w:rPr>
            </w:pPr>
          </w:p>
          <w:p w14:paraId="5A1662B0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3377D05D">
            <w:pPr>
              <w:spacing w:line="277" w:lineRule="auto"/>
              <w:rPr>
                <w:rFonts w:ascii="Arial"/>
                <w:sz w:val="21"/>
              </w:rPr>
            </w:pPr>
          </w:p>
          <w:p w14:paraId="3BD18D36">
            <w:pPr>
              <w:pStyle w:val="6"/>
              <w:spacing w:before="52" w:line="219" w:lineRule="auto"/>
              <w:ind w:left="74"/>
            </w:pPr>
            <w:r>
              <w:rPr>
                <w:b/>
                <w:bCs/>
                <w:spacing w:val="-2"/>
              </w:rPr>
              <w:t>黄诗坛</w:t>
            </w:r>
          </w:p>
        </w:tc>
        <w:tc>
          <w:tcPr>
            <w:tcW w:w="1347" w:type="dxa"/>
            <w:vAlign w:val="top"/>
          </w:tcPr>
          <w:p w14:paraId="1261D29A">
            <w:pPr>
              <w:spacing w:line="298" w:lineRule="auto"/>
              <w:rPr>
                <w:rFonts w:ascii="Arial"/>
                <w:sz w:val="21"/>
              </w:rPr>
            </w:pPr>
          </w:p>
          <w:p w14:paraId="0710C968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18212159701</w:t>
            </w:r>
          </w:p>
        </w:tc>
        <w:tc>
          <w:tcPr>
            <w:tcW w:w="962" w:type="dxa"/>
            <w:vAlign w:val="top"/>
          </w:tcPr>
          <w:p w14:paraId="47466B18">
            <w:pPr>
              <w:pStyle w:val="6"/>
              <w:spacing w:before="230" w:line="238" w:lineRule="auto"/>
              <w:ind w:left="240" w:right="46" w:hanging="157"/>
            </w:pPr>
            <w:r>
              <w:drawing>
                <wp:anchor distT="0" distB="0" distL="0" distR="0" simplePos="0" relativeHeight="25213132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635</wp:posOffset>
                  </wp:positionV>
                  <wp:extent cx="605155" cy="516890"/>
                  <wp:effectExtent l="0" t="0" r="0" b="0"/>
                  <wp:wrapNone/>
                  <wp:docPr id="750" name="IM 750">
                    <a:hlinkClick xmlns:a="http://schemas.openxmlformats.org/drawingml/2006/main" r:id="rId38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IM 750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"mailto:377156972@qq.com" </w:instrText>
            </w:r>
            <w:r>
              <w:fldChar w:fldCharType="separate"/>
            </w:r>
            <w:r>
              <w:rPr>
                <w:b/>
                <w:bCs/>
              </w:rPr>
              <w:t>377156972@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"mailto:377156972@qq.com"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649B5A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669" w:type="dxa"/>
            <w:vAlign w:val="top"/>
          </w:tcPr>
          <w:p w14:paraId="5988C50C">
            <w:pPr>
              <w:spacing w:line="297" w:lineRule="auto"/>
              <w:rPr>
                <w:rFonts w:ascii="Arial"/>
                <w:sz w:val="21"/>
              </w:rPr>
            </w:pPr>
          </w:p>
          <w:p w14:paraId="1C989DFC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627</w:t>
            </w:r>
          </w:p>
        </w:tc>
        <w:tc>
          <w:tcPr>
            <w:tcW w:w="1055" w:type="dxa"/>
            <w:vAlign w:val="top"/>
          </w:tcPr>
          <w:p w14:paraId="43B7B056">
            <w:pPr>
              <w:pStyle w:val="6"/>
              <w:spacing w:before="131" w:line="216" w:lineRule="auto"/>
              <w:ind w:left="49"/>
            </w:pPr>
            <w:r>
              <w:rPr>
                <w:b/>
                <w:bCs/>
                <w:spacing w:val="-2"/>
              </w:rPr>
              <w:t>山东拼哒信息</w:t>
            </w:r>
          </w:p>
          <w:p w14:paraId="1BABC544">
            <w:pPr>
              <w:pStyle w:val="6"/>
              <w:spacing w:before="11" w:line="217" w:lineRule="auto"/>
              <w:ind w:left="31"/>
            </w:pPr>
            <w:r>
              <w:rPr>
                <w:b/>
                <w:bCs/>
                <w:spacing w:val="1"/>
              </w:rPr>
              <w:t>技术有限公司</w:t>
            </w:r>
          </w:p>
          <w:p w14:paraId="748562C1">
            <w:pPr>
              <w:pStyle w:val="6"/>
              <w:spacing w:before="13" w:line="218" w:lineRule="auto"/>
              <w:ind w:left="113"/>
            </w:pPr>
            <w:r>
              <w:rPr>
                <w:b/>
                <w:bCs/>
                <w:spacing w:val="1"/>
              </w:rPr>
              <w:t>遵义分公司</w:t>
            </w:r>
          </w:p>
        </w:tc>
        <w:tc>
          <w:tcPr>
            <w:tcW w:w="1134" w:type="dxa"/>
            <w:vAlign w:val="top"/>
          </w:tcPr>
          <w:p w14:paraId="2F4E44A7">
            <w:pPr>
              <w:spacing w:line="276" w:lineRule="auto"/>
              <w:rPr>
                <w:rFonts w:ascii="Arial"/>
                <w:sz w:val="21"/>
              </w:rPr>
            </w:pPr>
          </w:p>
          <w:p w14:paraId="15A78DA6">
            <w:pPr>
              <w:pStyle w:val="6"/>
              <w:spacing w:before="52" w:line="216" w:lineRule="auto"/>
              <w:ind w:left="156"/>
            </w:pPr>
            <w:r>
              <w:rPr>
                <w:b/>
                <w:bCs/>
                <w:spacing w:val="1"/>
              </w:rPr>
              <w:t>新媒体运营</w:t>
            </w:r>
          </w:p>
        </w:tc>
        <w:tc>
          <w:tcPr>
            <w:tcW w:w="3148" w:type="dxa"/>
            <w:vAlign w:val="top"/>
          </w:tcPr>
          <w:p w14:paraId="4C9050BC">
            <w:pPr>
              <w:spacing w:line="276" w:lineRule="auto"/>
              <w:rPr>
                <w:rFonts w:ascii="Arial"/>
                <w:sz w:val="21"/>
              </w:rPr>
            </w:pPr>
          </w:p>
          <w:p w14:paraId="60B7BC47">
            <w:pPr>
              <w:pStyle w:val="6"/>
              <w:spacing w:before="52" w:line="214" w:lineRule="auto"/>
              <w:ind w:left="506"/>
            </w:pPr>
            <w:r>
              <w:rPr>
                <w:b/>
                <w:bCs/>
                <w:spacing w:val="2"/>
              </w:rPr>
              <w:t>多媒体制作，摄影，视频剪辑</w:t>
            </w:r>
          </w:p>
        </w:tc>
        <w:tc>
          <w:tcPr>
            <w:tcW w:w="520" w:type="dxa"/>
            <w:vAlign w:val="top"/>
          </w:tcPr>
          <w:p w14:paraId="55681FFC">
            <w:pPr>
              <w:spacing w:line="296" w:lineRule="auto"/>
              <w:rPr>
                <w:rFonts w:ascii="Arial"/>
                <w:sz w:val="21"/>
              </w:rPr>
            </w:pPr>
          </w:p>
          <w:p w14:paraId="08997404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90394E9">
            <w:pPr>
              <w:spacing w:line="276" w:lineRule="auto"/>
              <w:rPr>
                <w:rFonts w:ascii="Arial"/>
                <w:sz w:val="21"/>
              </w:rPr>
            </w:pPr>
          </w:p>
          <w:p w14:paraId="1515BE5D">
            <w:pPr>
              <w:pStyle w:val="6"/>
              <w:spacing w:before="52" w:line="216" w:lineRule="auto"/>
              <w:ind w:left="587"/>
            </w:pPr>
            <w:r>
              <w:rPr>
                <w:b/>
                <w:bCs/>
              </w:rPr>
              <w:t>传媒</w:t>
            </w:r>
          </w:p>
        </w:tc>
        <w:tc>
          <w:tcPr>
            <w:tcW w:w="769" w:type="dxa"/>
            <w:vAlign w:val="top"/>
          </w:tcPr>
          <w:p w14:paraId="610E828A">
            <w:pPr>
              <w:pStyle w:val="6"/>
              <w:spacing w:before="23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BFC5AD3">
            <w:pPr>
              <w:spacing w:line="276" w:lineRule="auto"/>
              <w:rPr>
                <w:rFonts w:ascii="Arial"/>
                <w:sz w:val="21"/>
              </w:rPr>
            </w:pPr>
          </w:p>
          <w:p w14:paraId="68061A91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67281F07">
            <w:pPr>
              <w:spacing w:line="276" w:lineRule="auto"/>
              <w:rPr>
                <w:rFonts w:ascii="Arial"/>
                <w:sz w:val="21"/>
              </w:rPr>
            </w:pPr>
          </w:p>
          <w:p w14:paraId="2A441845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2303E62A">
            <w:pPr>
              <w:spacing w:line="276" w:lineRule="auto"/>
              <w:rPr>
                <w:rFonts w:ascii="Arial"/>
                <w:sz w:val="21"/>
              </w:rPr>
            </w:pPr>
          </w:p>
          <w:p w14:paraId="490ECA67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34363B88">
            <w:pPr>
              <w:spacing w:line="276" w:lineRule="auto"/>
              <w:rPr>
                <w:rFonts w:ascii="Arial"/>
                <w:sz w:val="21"/>
              </w:rPr>
            </w:pPr>
          </w:p>
          <w:p w14:paraId="5B0C63D0">
            <w:pPr>
              <w:pStyle w:val="6"/>
              <w:spacing w:before="52" w:line="219" w:lineRule="auto"/>
              <w:ind w:left="74"/>
            </w:pPr>
            <w:r>
              <w:rPr>
                <w:b/>
                <w:bCs/>
                <w:spacing w:val="-2"/>
              </w:rPr>
              <w:t>黄诗坛</w:t>
            </w:r>
          </w:p>
        </w:tc>
        <w:tc>
          <w:tcPr>
            <w:tcW w:w="1347" w:type="dxa"/>
            <w:vAlign w:val="top"/>
          </w:tcPr>
          <w:p w14:paraId="2675AA6B">
            <w:pPr>
              <w:spacing w:line="297" w:lineRule="auto"/>
              <w:rPr>
                <w:rFonts w:ascii="Arial"/>
                <w:sz w:val="21"/>
              </w:rPr>
            </w:pPr>
          </w:p>
          <w:p w14:paraId="2DA8F17C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18212159701</w:t>
            </w:r>
          </w:p>
        </w:tc>
        <w:tc>
          <w:tcPr>
            <w:tcW w:w="962" w:type="dxa"/>
            <w:vAlign w:val="top"/>
          </w:tcPr>
          <w:p w14:paraId="40C4062D">
            <w:pPr>
              <w:pStyle w:val="6"/>
              <w:spacing w:before="231" w:line="238" w:lineRule="auto"/>
              <w:ind w:left="240" w:right="46" w:hanging="157"/>
            </w:pPr>
            <w:r>
              <w:drawing>
                <wp:anchor distT="0" distB="0" distL="0" distR="0" simplePos="0" relativeHeight="25213542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1270</wp:posOffset>
                  </wp:positionV>
                  <wp:extent cx="605155" cy="516255"/>
                  <wp:effectExtent l="0" t="0" r="0" b="0"/>
                  <wp:wrapNone/>
                  <wp:docPr id="752" name="IM 752">
                    <a:hlinkClick xmlns:a="http://schemas.openxmlformats.org/drawingml/2006/main" r:id="rId38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" name="IM 752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"mailto:377156972@qq.com" </w:instrText>
            </w:r>
            <w:r>
              <w:fldChar w:fldCharType="separate"/>
            </w:r>
            <w:r>
              <w:rPr>
                <w:b/>
                <w:bCs/>
              </w:rPr>
              <w:t>377156972@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"mailto:377156972@qq.com"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6A8028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69A54C36">
            <w:pPr>
              <w:pStyle w:val="6"/>
              <w:spacing w:before="251" w:line="181" w:lineRule="auto"/>
              <w:ind w:left="222"/>
            </w:pPr>
            <w:r>
              <w:rPr>
                <w:b/>
                <w:bCs/>
                <w:spacing w:val="-4"/>
              </w:rPr>
              <w:t>628</w:t>
            </w:r>
          </w:p>
        </w:tc>
        <w:tc>
          <w:tcPr>
            <w:tcW w:w="1055" w:type="dxa"/>
            <w:vAlign w:val="top"/>
          </w:tcPr>
          <w:p w14:paraId="716C8F08">
            <w:pPr>
              <w:pStyle w:val="6"/>
              <w:spacing w:before="30" w:line="216" w:lineRule="auto"/>
              <w:ind w:left="38"/>
            </w:pPr>
            <w:r>
              <w:rPr>
                <w:b/>
                <w:bCs/>
              </w:rPr>
              <w:t>滴滴出行科技</w:t>
            </w:r>
          </w:p>
          <w:p w14:paraId="0E44A5B4">
            <w:pPr>
              <w:pStyle w:val="6"/>
              <w:spacing w:before="14" w:line="217" w:lineRule="auto"/>
              <w:ind w:left="33"/>
            </w:pPr>
            <w:r>
              <w:rPr>
                <w:b/>
                <w:bCs/>
                <w:spacing w:val="1"/>
              </w:rPr>
              <w:t>有限公司遵义</w:t>
            </w:r>
          </w:p>
          <w:p w14:paraId="0BF03A4A">
            <w:pPr>
              <w:pStyle w:val="6"/>
              <w:spacing w:before="11" w:line="176" w:lineRule="auto"/>
              <w:ind w:left="281"/>
            </w:pPr>
            <w:r>
              <w:rPr>
                <w:b/>
                <w:bCs/>
                <w:spacing w:val="-1"/>
              </w:rPr>
              <w:t>分公司</w:t>
            </w:r>
          </w:p>
        </w:tc>
        <w:tc>
          <w:tcPr>
            <w:tcW w:w="1134" w:type="dxa"/>
            <w:vAlign w:val="top"/>
          </w:tcPr>
          <w:p w14:paraId="7778E1BB">
            <w:pPr>
              <w:pStyle w:val="6"/>
              <w:spacing w:before="230" w:line="217" w:lineRule="auto"/>
              <w:ind w:left="73"/>
            </w:pPr>
            <w:r>
              <w:rPr>
                <w:b/>
                <w:bCs/>
                <w:spacing w:val="1"/>
              </w:rPr>
              <w:t>渠道运营顾问</w:t>
            </w:r>
          </w:p>
        </w:tc>
        <w:tc>
          <w:tcPr>
            <w:tcW w:w="3148" w:type="dxa"/>
            <w:vAlign w:val="top"/>
          </w:tcPr>
          <w:p w14:paraId="39C4DBF3">
            <w:pPr>
              <w:pStyle w:val="6"/>
              <w:spacing w:before="230" w:line="215" w:lineRule="auto"/>
              <w:ind w:left="667"/>
            </w:pPr>
            <w:r>
              <w:rPr>
                <w:b/>
                <w:bCs/>
                <w:spacing w:val="3"/>
              </w:rPr>
              <w:t>渠道合作商的管理和运营</w:t>
            </w:r>
          </w:p>
        </w:tc>
        <w:tc>
          <w:tcPr>
            <w:tcW w:w="520" w:type="dxa"/>
            <w:vAlign w:val="top"/>
          </w:tcPr>
          <w:p w14:paraId="4D736E2D">
            <w:pPr>
              <w:pStyle w:val="6"/>
              <w:spacing w:before="250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D986AFF">
            <w:pPr>
              <w:pStyle w:val="6"/>
              <w:spacing w:before="230" w:line="218" w:lineRule="auto"/>
              <w:ind w:left="428"/>
            </w:pPr>
            <w:r>
              <w:rPr>
                <w:b/>
                <w:bCs/>
              </w:rPr>
              <w:t>工商管理</w:t>
            </w:r>
          </w:p>
        </w:tc>
        <w:tc>
          <w:tcPr>
            <w:tcW w:w="769" w:type="dxa"/>
            <w:vAlign w:val="top"/>
          </w:tcPr>
          <w:p w14:paraId="5E0D7573">
            <w:pPr>
              <w:pStyle w:val="6"/>
              <w:spacing w:before="129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544EF10">
            <w:pPr>
              <w:pStyle w:val="6"/>
              <w:spacing w:before="230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1F098B5F">
            <w:pPr>
              <w:pStyle w:val="6"/>
              <w:spacing w:before="229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7B4EAC1A">
            <w:pPr>
              <w:pStyle w:val="6"/>
              <w:spacing w:before="230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7A8D6302">
            <w:pPr>
              <w:pStyle w:val="6"/>
              <w:spacing w:before="230" w:line="218" w:lineRule="auto"/>
              <w:ind w:left="160"/>
            </w:pPr>
            <w:r>
              <w:rPr>
                <w:b/>
                <w:bCs/>
                <w:spacing w:val="-6"/>
              </w:rPr>
              <w:t>雷鹏</w:t>
            </w:r>
          </w:p>
        </w:tc>
        <w:tc>
          <w:tcPr>
            <w:tcW w:w="1347" w:type="dxa"/>
            <w:vAlign w:val="top"/>
          </w:tcPr>
          <w:p w14:paraId="1EBC394B">
            <w:pPr>
              <w:pStyle w:val="6"/>
              <w:spacing w:before="251" w:line="181" w:lineRule="auto"/>
              <w:ind w:left="234"/>
            </w:pPr>
            <w:r>
              <w:rPr>
                <w:b/>
                <w:bCs/>
              </w:rPr>
              <w:t>13985650314</w:t>
            </w:r>
          </w:p>
        </w:tc>
        <w:tc>
          <w:tcPr>
            <w:tcW w:w="962" w:type="dxa"/>
            <w:vAlign w:val="top"/>
          </w:tcPr>
          <w:p w14:paraId="4C8EE5C7">
            <w:pPr>
              <w:pStyle w:val="6"/>
              <w:spacing w:before="129" w:line="238" w:lineRule="auto"/>
              <w:ind w:left="240" w:right="46" w:hanging="163"/>
            </w:pPr>
            <w:r>
              <w:drawing>
                <wp:anchor distT="0" distB="0" distL="0" distR="0" simplePos="0" relativeHeight="25213440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1905</wp:posOffset>
                  </wp:positionV>
                  <wp:extent cx="605155" cy="387350"/>
                  <wp:effectExtent l="0" t="0" r="0" b="0"/>
                  <wp:wrapNone/>
                  <wp:docPr id="754" name="IM 754">
                    <a:hlinkClick xmlns:a="http://schemas.openxmlformats.org/drawingml/2006/main" r:id="rId38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IM 754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"mailto:251313214@qq.com" </w:instrText>
            </w:r>
            <w:r>
              <w:fldChar w:fldCharType="separate"/>
            </w:r>
            <w:r>
              <w:rPr>
                <w:b/>
                <w:bCs/>
              </w:rPr>
              <w:t>251313214@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"mailto:251313214@qq.com"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7F69CC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77F55CA7">
            <w:pPr>
              <w:spacing w:line="250" w:lineRule="auto"/>
              <w:rPr>
                <w:rFonts w:ascii="Arial"/>
                <w:sz w:val="21"/>
              </w:rPr>
            </w:pPr>
          </w:p>
          <w:p w14:paraId="3865591A">
            <w:pPr>
              <w:spacing w:line="250" w:lineRule="auto"/>
              <w:rPr>
                <w:rFonts w:ascii="Arial"/>
                <w:sz w:val="21"/>
              </w:rPr>
            </w:pPr>
          </w:p>
          <w:p w14:paraId="239CF7D7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629</w:t>
            </w:r>
          </w:p>
        </w:tc>
        <w:tc>
          <w:tcPr>
            <w:tcW w:w="1055" w:type="dxa"/>
            <w:vAlign w:val="top"/>
          </w:tcPr>
          <w:p w14:paraId="60B15EAB">
            <w:pPr>
              <w:spacing w:line="282" w:lineRule="auto"/>
              <w:rPr>
                <w:rFonts w:ascii="Arial"/>
                <w:sz w:val="21"/>
              </w:rPr>
            </w:pPr>
          </w:p>
          <w:p w14:paraId="403F71D9">
            <w:pPr>
              <w:pStyle w:val="6"/>
              <w:spacing w:before="52" w:line="216" w:lineRule="auto"/>
              <w:ind w:left="29"/>
            </w:pPr>
            <w:r>
              <w:rPr>
                <w:b/>
                <w:bCs/>
                <w:spacing w:val="2"/>
              </w:rPr>
              <w:t>遵义市建投物</w:t>
            </w:r>
          </w:p>
          <w:p w14:paraId="1D387FE2">
            <w:pPr>
              <w:pStyle w:val="6"/>
              <w:spacing w:before="12" w:line="217" w:lineRule="auto"/>
              <w:ind w:left="36"/>
            </w:pPr>
            <w:r>
              <w:rPr>
                <w:b/>
                <w:bCs/>
                <w:spacing w:val="1"/>
              </w:rPr>
              <w:t>业城市服务有</w:t>
            </w:r>
          </w:p>
          <w:p w14:paraId="00F9B26D">
            <w:pPr>
              <w:pStyle w:val="6"/>
              <w:spacing w:before="13" w:line="217" w:lineRule="auto"/>
              <w:ind w:left="296"/>
            </w:pPr>
            <w:r>
              <w:rPr>
                <w:b/>
                <w:bCs/>
                <w:spacing w:val="-6"/>
              </w:rPr>
              <w:t>限公司</w:t>
            </w:r>
          </w:p>
        </w:tc>
        <w:tc>
          <w:tcPr>
            <w:tcW w:w="1134" w:type="dxa"/>
            <w:vAlign w:val="top"/>
          </w:tcPr>
          <w:p w14:paraId="1EAC3CE0">
            <w:pPr>
              <w:rPr>
                <w:rFonts w:ascii="Arial"/>
                <w:sz w:val="21"/>
              </w:rPr>
            </w:pPr>
          </w:p>
          <w:p w14:paraId="7E086B8A">
            <w:pPr>
              <w:rPr>
                <w:rFonts w:ascii="Arial"/>
                <w:sz w:val="21"/>
              </w:rPr>
            </w:pPr>
          </w:p>
          <w:p w14:paraId="34E252F6">
            <w:pPr>
              <w:pStyle w:val="6"/>
              <w:spacing w:before="52" w:line="217" w:lineRule="auto"/>
              <w:ind w:left="173"/>
            </w:pPr>
            <w:r>
              <w:rPr>
                <w:b/>
                <w:bCs/>
                <w:spacing w:val="-3"/>
              </w:rPr>
              <w:t>品控部经理</w:t>
            </w:r>
          </w:p>
        </w:tc>
        <w:tc>
          <w:tcPr>
            <w:tcW w:w="3148" w:type="dxa"/>
            <w:vAlign w:val="top"/>
          </w:tcPr>
          <w:p w14:paraId="24ACE911">
            <w:pPr>
              <w:pStyle w:val="6"/>
              <w:spacing w:before="33" w:line="216" w:lineRule="auto"/>
              <w:ind w:left="89"/>
            </w:pPr>
            <w:r>
              <w:rPr>
                <w:b/>
                <w:bCs/>
                <w:spacing w:val="3"/>
              </w:rPr>
              <w:t>主要负责确保物业管理服务的高质量和高</w:t>
            </w:r>
          </w:p>
          <w:p w14:paraId="6436D461">
            <w:pPr>
              <w:pStyle w:val="6"/>
              <w:spacing w:before="14" w:line="215" w:lineRule="auto"/>
              <w:ind w:left="171"/>
            </w:pPr>
            <w:r>
              <w:rPr>
                <w:b/>
                <w:bCs/>
                <w:spacing w:val="3"/>
              </w:rPr>
              <w:t>效运作，通过监督、管理和改进服务流</w:t>
            </w:r>
          </w:p>
          <w:p w14:paraId="123015CC">
            <w:pPr>
              <w:pStyle w:val="6"/>
              <w:spacing w:before="15" w:line="217" w:lineRule="auto"/>
              <w:ind w:left="84"/>
            </w:pPr>
            <w:r>
              <w:rPr>
                <w:b/>
                <w:bCs/>
                <w:spacing w:val="3"/>
              </w:rPr>
              <w:t>程，提升客户满意度，职责涵盖了从质量</w:t>
            </w:r>
          </w:p>
          <w:p w14:paraId="1C63787E">
            <w:pPr>
              <w:pStyle w:val="6"/>
              <w:spacing w:before="10" w:line="216" w:lineRule="auto"/>
              <w:ind w:left="83"/>
            </w:pPr>
            <w:r>
              <w:rPr>
                <w:b/>
                <w:bCs/>
                <w:spacing w:val="3"/>
              </w:rPr>
              <w:t>管理体系的建立、执行到持续改进的整个</w:t>
            </w:r>
          </w:p>
          <w:p w14:paraId="08A91CA1">
            <w:pPr>
              <w:pStyle w:val="6"/>
              <w:spacing w:before="15" w:line="216" w:lineRule="auto"/>
              <w:ind w:left="86"/>
            </w:pPr>
            <w:r>
              <w:rPr>
                <w:b/>
                <w:bCs/>
                <w:spacing w:val="3"/>
              </w:rPr>
              <w:t>过程，确保物业服务的每一个环节都能达</w:t>
            </w:r>
          </w:p>
          <w:p w14:paraId="0A7AB8E7">
            <w:pPr>
              <w:pStyle w:val="6"/>
              <w:spacing w:before="14" w:line="176" w:lineRule="auto"/>
              <w:ind w:left="588"/>
            </w:pPr>
            <w:r>
              <w:rPr>
                <w:b/>
                <w:bCs/>
                <w:spacing w:val="2"/>
              </w:rPr>
              <w:t>到预定的标准和客户期望。</w:t>
            </w:r>
          </w:p>
        </w:tc>
        <w:tc>
          <w:tcPr>
            <w:tcW w:w="520" w:type="dxa"/>
            <w:vAlign w:val="top"/>
          </w:tcPr>
          <w:p w14:paraId="2AB7E097">
            <w:pPr>
              <w:spacing w:line="250" w:lineRule="auto"/>
              <w:rPr>
                <w:rFonts w:ascii="Arial"/>
                <w:sz w:val="21"/>
              </w:rPr>
            </w:pPr>
          </w:p>
          <w:p w14:paraId="2C1E6833">
            <w:pPr>
              <w:spacing w:line="250" w:lineRule="auto"/>
              <w:rPr>
                <w:rFonts w:ascii="Arial"/>
                <w:sz w:val="21"/>
              </w:rPr>
            </w:pPr>
          </w:p>
          <w:p w14:paraId="171A14BC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C240901">
            <w:pPr>
              <w:spacing w:line="479" w:lineRule="auto"/>
              <w:rPr>
                <w:rFonts w:ascii="Arial"/>
                <w:sz w:val="21"/>
              </w:rPr>
            </w:pPr>
          </w:p>
          <w:p w14:paraId="4EE96EFE">
            <w:pPr>
              <w:pStyle w:val="6"/>
              <w:spacing w:before="52" w:line="216" w:lineRule="auto"/>
              <w:ind w:left="429"/>
            </w:pPr>
            <w:r>
              <w:rPr>
                <w:b/>
                <w:bCs/>
              </w:rPr>
              <w:t>物业管理</w:t>
            </w:r>
          </w:p>
        </w:tc>
        <w:tc>
          <w:tcPr>
            <w:tcW w:w="769" w:type="dxa"/>
            <w:vAlign w:val="top"/>
          </w:tcPr>
          <w:p w14:paraId="4A6FD2DD">
            <w:pPr>
              <w:spacing w:line="383" w:lineRule="auto"/>
              <w:rPr>
                <w:rFonts w:ascii="Arial"/>
                <w:sz w:val="21"/>
              </w:rPr>
            </w:pPr>
          </w:p>
          <w:p w14:paraId="26C3E757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A8DFA91">
            <w:pPr>
              <w:rPr>
                <w:rFonts w:ascii="Arial"/>
                <w:sz w:val="21"/>
              </w:rPr>
            </w:pPr>
          </w:p>
          <w:p w14:paraId="6CA304EA">
            <w:pPr>
              <w:rPr>
                <w:rFonts w:ascii="Arial"/>
                <w:sz w:val="21"/>
              </w:rPr>
            </w:pPr>
          </w:p>
          <w:p w14:paraId="40722156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5D41141D">
            <w:pPr>
              <w:spacing w:line="479" w:lineRule="auto"/>
              <w:rPr>
                <w:rFonts w:ascii="Arial"/>
                <w:sz w:val="21"/>
              </w:rPr>
            </w:pPr>
          </w:p>
          <w:p w14:paraId="524B86E0">
            <w:pPr>
              <w:pStyle w:val="6"/>
              <w:spacing w:before="52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0EBD4C8A">
            <w:pPr>
              <w:rPr>
                <w:rFonts w:ascii="Arial"/>
                <w:sz w:val="21"/>
              </w:rPr>
            </w:pPr>
          </w:p>
          <w:p w14:paraId="5A2B27DB">
            <w:pPr>
              <w:rPr>
                <w:rFonts w:ascii="Arial"/>
                <w:sz w:val="21"/>
              </w:rPr>
            </w:pPr>
          </w:p>
          <w:p w14:paraId="033A2AE3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5D90AE82">
            <w:pPr>
              <w:rPr>
                <w:rFonts w:ascii="Arial"/>
                <w:sz w:val="21"/>
              </w:rPr>
            </w:pPr>
          </w:p>
          <w:p w14:paraId="3A01915C">
            <w:pPr>
              <w:rPr>
                <w:rFonts w:ascii="Arial"/>
                <w:sz w:val="21"/>
              </w:rPr>
            </w:pPr>
          </w:p>
          <w:p w14:paraId="36D9CF36">
            <w:pPr>
              <w:pStyle w:val="6"/>
              <w:spacing w:before="52" w:line="216" w:lineRule="auto"/>
              <w:ind w:left="73"/>
            </w:pPr>
            <w:r>
              <w:rPr>
                <w:b/>
                <w:bCs/>
                <w:spacing w:val="-1"/>
              </w:rPr>
              <w:t>杨女士</w:t>
            </w:r>
          </w:p>
        </w:tc>
        <w:tc>
          <w:tcPr>
            <w:tcW w:w="1347" w:type="dxa"/>
            <w:vAlign w:val="top"/>
          </w:tcPr>
          <w:p w14:paraId="662E3B4F">
            <w:pPr>
              <w:spacing w:line="250" w:lineRule="auto"/>
              <w:rPr>
                <w:rFonts w:ascii="Arial"/>
                <w:sz w:val="21"/>
              </w:rPr>
            </w:pPr>
          </w:p>
          <w:p w14:paraId="19FAFB03">
            <w:pPr>
              <w:spacing w:line="250" w:lineRule="auto"/>
              <w:rPr>
                <w:rFonts w:ascii="Arial"/>
                <w:sz w:val="21"/>
              </w:rPr>
            </w:pPr>
          </w:p>
          <w:p w14:paraId="0ECC4914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19185126453</w:t>
            </w:r>
          </w:p>
        </w:tc>
        <w:tc>
          <w:tcPr>
            <w:tcW w:w="962" w:type="dxa"/>
            <w:vAlign w:val="top"/>
          </w:tcPr>
          <w:p w14:paraId="04743D42">
            <w:pPr>
              <w:spacing w:line="402" w:lineRule="auto"/>
              <w:rPr>
                <w:rFonts w:ascii="Arial"/>
                <w:sz w:val="21"/>
              </w:rPr>
            </w:pPr>
          </w:p>
          <w:p w14:paraId="16BEFF18">
            <w:pPr>
              <w:pStyle w:val="6"/>
              <w:spacing w:before="52" w:line="226" w:lineRule="auto"/>
              <w:ind w:left="192" w:right="46" w:hanging="112"/>
            </w:pPr>
            <w:r>
              <w:drawing>
                <wp:anchor distT="0" distB="0" distL="0" distR="0" simplePos="0" relativeHeight="25213337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-254000</wp:posOffset>
                  </wp:positionV>
                  <wp:extent cx="605155" cy="774065"/>
                  <wp:effectExtent l="0" t="0" r="0" b="0"/>
                  <wp:wrapNone/>
                  <wp:docPr id="756" name="IM 756">
                    <a:hlinkClick xmlns:a="http://schemas.openxmlformats.org/drawingml/2006/main" r:id="rId38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" name="IM 756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"mailto:1499118721@qq.com" </w:instrText>
            </w:r>
            <w:r>
              <w:fldChar w:fldCharType="separate"/>
            </w:r>
            <w:r>
              <w:rPr>
                <w:b/>
                <w:bCs/>
              </w:rPr>
              <w:t>1499118721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"mailto:1499118721@qq.com"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2BB436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74EEB753">
            <w:pPr>
              <w:spacing w:line="251" w:lineRule="auto"/>
              <w:rPr>
                <w:rFonts w:ascii="Arial"/>
                <w:sz w:val="21"/>
              </w:rPr>
            </w:pPr>
          </w:p>
          <w:p w14:paraId="270E8490">
            <w:pPr>
              <w:spacing w:line="251" w:lineRule="auto"/>
              <w:rPr>
                <w:rFonts w:ascii="Arial"/>
                <w:sz w:val="21"/>
              </w:rPr>
            </w:pPr>
          </w:p>
          <w:p w14:paraId="14454D87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630</w:t>
            </w:r>
          </w:p>
        </w:tc>
        <w:tc>
          <w:tcPr>
            <w:tcW w:w="1055" w:type="dxa"/>
            <w:vAlign w:val="top"/>
          </w:tcPr>
          <w:p w14:paraId="42BAC800">
            <w:pPr>
              <w:spacing w:line="385" w:lineRule="auto"/>
              <w:rPr>
                <w:rFonts w:ascii="Arial"/>
                <w:sz w:val="21"/>
              </w:rPr>
            </w:pPr>
          </w:p>
          <w:p w14:paraId="7DEFEB05">
            <w:pPr>
              <w:pStyle w:val="6"/>
              <w:spacing w:before="52" w:line="223" w:lineRule="auto"/>
              <w:ind w:left="29" w:right="26"/>
            </w:pPr>
            <w:r>
              <w:rPr>
                <w:b/>
                <w:bCs/>
                <w:spacing w:val="2"/>
              </w:rPr>
              <w:t>遵义中建物业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管理有限公司</w:t>
            </w:r>
          </w:p>
        </w:tc>
        <w:tc>
          <w:tcPr>
            <w:tcW w:w="1134" w:type="dxa"/>
            <w:vAlign w:val="top"/>
          </w:tcPr>
          <w:p w14:paraId="212268AF">
            <w:pPr>
              <w:spacing w:line="384" w:lineRule="auto"/>
              <w:rPr>
                <w:rFonts w:ascii="Arial"/>
                <w:sz w:val="21"/>
              </w:rPr>
            </w:pPr>
          </w:p>
          <w:p w14:paraId="2BF881AA">
            <w:pPr>
              <w:pStyle w:val="6"/>
              <w:spacing w:before="52" w:line="224" w:lineRule="auto"/>
              <w:ind w:left="318" w:right="63" w:hanging="240"/>
            </w:pPr>
            <w:r>
              <w:rPr>
                <w:b/>
                <w:bCs/>
                <w:spacing w:val="1"/>
              </w:rPr>
              <w:t>星级酒店高级</w:t>
            </w:r>
            <w:r>
              <w:t xml:space="preserve"> </w:t>
            </w:r>
            <w:r>
              <w:rPr>
                <w:b/>
                <w:bCs/>
              </w:rPr>
              <w:t>管理岗</w:t>
            </w:r>
          </w:p>
        </w:tc>
        <w:tc>
          <w:tcPr>
            <w:tcW w:w="3148" w:type="dxa"/>
            <w:vAlign w:val="top"/>
          </w:tcPr>
          <w:p w14:paraId="597EA336">
            <w:pPr>
              <w:pStyle w:val="6"/>
              <w:spacing w:before="36" w:line="216" w:lineRule="auto"/>
              <w:ind w:left="92"/>
            </w:pPr>
            <w:r>
              <w:rPr>
                <w:b/>
                <w:bCs/>
                <w:spacing w:val="2"/>
              </w:rPr>
              <w:t>1.分析市场趋势和竞争对手，制定酒店的</w:t>
            </w:r>
          </w:p>
          <w:p w14:paraId="7C697BE0">
            <w:pPr>
              <w:pStyle w:val="6"/>
              <w:spacing w:before="13" w:line="217" w:lineRule="auto"/>
              <w:ind w:left="418"/>
            </w:pPr>
            <w:r>
              <w:rPr>
                <w:b/>
                <w:bCs/>
                <w:spacing w:val="2"/>
              </w:rPr>
              <w:t>长期发展战略和年度经营计划。</w:t>
            </w:r>
          </w:p>
          <w:p w14:paraId="171DB361">
            <w:pPr>
              <w:pStyle w:val="6"/>
              <w:spacing w:before="13" w:line="217" w:lineRule="auto"/>
              <w:ind w:left="89"/>
            </w:pPr>
            <w:r>
              <w:rPr>
                <w:b/>
                <w:bCs/>
                <w:spacing w:val="3"/>
              </w:rPr>
              <w:t>2.参与重大决策，如酒店的翻新、扩建和</w:t>
            </w:r>
          </w:p>
          <w:p w14:paraId="6FE0E8C9">
            <w:pPr>
              <w:pStyle w:val="6"/>
              <w:spacing w:before="11" w:line="217" w:lineRule="auto"/>
              <w:ind w:left="1081"/>
            </w:pPr>
            <w:r>
              <w:rPr>
                <w:b/>
                <w:bCs/>
              </w:rPr>
              <w:t>新业务拓展。</w:t>
            </w:r>
          </w:p>
          <w:p w14:paraId="518CFB1B">
            <w:pPr>
              <w:pStyle w:val="6"/>
              <w:spacing w:before="13" w:line="215" w:lineRule="auto"/>
              <w:ind w:left="95"/>
            </w:pPr>
            <w:r>
              <w:rPr>
                <w:b/>
                <w:bCs/>
                <w:spacing w:val="2"/>
              </w:rPr>
              <w:t>3.制定并调整酒店的市场定位和价格策略</w:t>
            </w:r>
          </w:p>
          <w:p w14:paraId="6B5B7CAE">
            <w:pPr>
              <w:pStyle w:val="6"/>
              <w:spacing w:before="128" w:line="38" w:lineRule="exact"/>
              <w:ind w:left="1505"/>
            </w:pPr>
            <w:r>
              <w:rPr>
                <w:b/>
                <w:bCs/>
                <w:spacing w:val="-2"/>
              </w:rPr>
              <w:t>。</w:t>
            </w:r>
          </w:p>
        </w:tc>
        <w:tc>
          <w:tcPr>
            <w:tcW w:w="520" w:type="dxa"/>
            <w:vAlign w:val="top"/>
          </w:tcPr>
          <w:p w14:paraId="69FE1C69">
            <w:pPr>
              <w:spacing w:line="251" w:lineRule="auto"/>
              <w:rPr>
                <w:rFonts w:ascii="Arial"/>
                <w:sz w:val="21"/>
              </w:rPr>
            </w:pPr>
          </w:p>
          <w:p w14:paraId="79511870">
            <w:pPr>
              <w:spacing w:line="251" w:lineRule="auto"/>
              <w:rPr>
                <w:rFonts w:ascii="Arial"/>
                <w:sz w:val="21"/>
              </w:rPr>
            </w:pPr>
          </w:p>
          <w:p w14:paraId="2B901038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5330CE4">
            <w:pPr>
              <w:spacing w:line="241" w:lineRule="auto"/>
              <w:rPr>
                <w:rFonts w:ascii="Arial"/>
                <w:sz w:val="21"/>
              </w:rPr>
            </w:pPr>
          </w:p>
          <w:p w14:paraId="29AF7743">
            <w:pPr>
              <w:spacing w:line="241" w:lineRule="auto"/>
              <w:rPr>
                <w:rFonts w:ascii="Arial"/>
                <w:sz w:val="21"/>
              </w:rPr>
            </w:pPr>
          </w:p>
          <w:p w14:paraId="6EDFD95C">
            <w:pPr>
              <w:pStyle w:val="6"/>
              <w:spacing w:before="52" w:line="217" w:lineRule="auto"/>
              <w:ind w:left="429"/>
            </w:pPr>
            <w:r>
              <w:rPr>
                <w:b/>
                <w:bCs/>
              </w:rPr>
              <w:t>酒店管理</w:t>
            </w:r>
          </w:p>
        </w:tc>
        <w:tc>
          <w:tcPr>
            <w:tcW w:w="769" w:type="dxa"/>
            <w:vAlign w:val="top"/>
          </w:tcPr>
          <w:p w14:paraId="1EEAEB07">
            <w:pPr>
              <w:spacing w:line="385" w:lineRule="auto"/>
              <w:rPr>
                <w:rFonts w:ascii="Arial"/>
                <w:sz w:val="21"/>
              </w:rPr>
            </w:pPr>
          </w:p>
          <w:p w14:paraId="3DD5B2C8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540CFD6">
            <w:pPr>
              <w:spacing w:line="241" w:lineRule="auto"/>
              <w:rPr>
                <w:rFonts w:ascii="Arial"/>
                <w:sz w:val="21"/>
              </w:rPr>
            </w:pPr>
          </w:p>
          <w:p w14:paraId="0239E08D">
            <w:pPr>
              <w:spacing w:line="241" w:lineRule="auto"/>
              <w:rPr>
                <w:rFonts w:ascii="Arial"/>
                <w:sz w:val="21"/>
              </w:rPr>
            </w:pPr>
          </w:p>
          <w:p w14:paraId="3EDC1368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7F88D42E">
            <w:pPr>
              <w:spacing w:line="241" w:lineRule="auto"/>
              <w:rPr>
                <w:rFonts w:ascii="Arial"/>
                <w:sz w:val="21"/>
              </w:rPr>
            </w:pPr>
          </w:p>
          <w:p w14:paraId="034DD29B">
            <w:pPr>
              <w:spacing w:line="241" w:lineRule="auto"/>
              <w:rPr>
                <w:rFonts w:ascii="Arial"/>
                <w:sz w:val="21"/>
              </w:rPr>
            </w:pPr>
          </w:p>
          <w:p w14:paraId="26BB2CE2">
            <w:pPr>
              <w:pStyle w:val="6"/>
              <w:spacing w:before="52" w:line="215" w:lineRule="auto"/>
              <w:ind w:left="230"/>
            </w:pPr>
            <w:r>
              <w:rPr>
                <w:b/>
                <w:bCs/>
                <w:spacing w:val="2"/>
              </w:rPr>
              <w:t>五险一金、双休、包食宿</w:t>
            </w:r>
          </w:p>
        </w:tc>
        <w:tc>
          <w:tcPr>
            <w:tcW w:w="753" w:type="dxa"/>
            <w:vAlign w:val="top"/>
          </w:tcPr>
          <w:p w14:paraId="2B57A416">
            <w:pPr>
              <w:spacing w:line="241" w:lineRule="auto"/>
              <w:rPr>
                <w:rFonts w:ascii="Arial"/>
                <w:sz w:val="21"/>
              </w:rPr>
            </w:pPr>
          </w:p>
          <w:p w14:paraId="41BAFEA7">
            <w:pPr>
              <w:spacing w:line="241" w:lineRule="auto"/>
              <w:rPr>
                <w:rFonts w:ascii="Arial"/>
                <w:sz w:val="21"/>
              </w:rPr>
            </w:pPr>
          </w:p>
          <w:p w14:paraId="0359F38E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2D8BDBF1">
            <w:pPr>
              <w:spacing w:line="241" w:lineRule="auto"/>
              <w:rPr>
                <w:rFonts w:ascii="Arial"/>
                <w:sz w:val="21"/>
              </w:rPr>
            </w:pPr>
          </w:p>
          <w:p w14:paraId="2C1A637B">
            <w:pPr>
              <w:spacing w:line="241" w:lineRule="auto"/>
              <w:rPr>
                <w:rFonts w:ascii="Arial"/>
                <w:sz w:val="21"/>
              </w:rPr>
            </w:pPr>
          </w:p>
          <w:p w14:paraId="3F0F2156">
            <w:pPr>
              <w:pStyle w:val="6"/>
              <w:spacing w:before="52" w:line="216" w:lineRule="auto"/>
              <w:ind w:left="156"/>
            </w:pPr>
            <w:r>
              <w:rPr>
                <w:b/>
                <w:bCs/>
                <w:spacing w:val="-4"/>
              </w:rPr>
              <w:t>王萍</w:t>
            </w:r>
          </w:p>
        </w:tc>
        <w:tc>
          <w:tcPr>
            <w:tcW w:w="1347" w:type="dxa"/>
            <w:vAlign w:val="top"/>
          </w:tcPr>
          <w:p w14:paraId="35EBB470">
            <w:pPr>
              <w:spacing w:line="251" w:lineRule="auto"/>
              <w:rPr>
                <w:rFonts w:ascii="Arial"/>
                <w:sz w:val="21"/>
              </w:rPr>
            </w:pPr>
          </w:p>
          <w:p w14:paraId="0F44C61C">
            <w:pPr>
              <w:spacing w:line="251" w:lineRule="auto"/>
              <w:rPr>
                <w:rFonts w:ascii="Arial"/>
                <w:sz w:val="21"/>
              </w:rPr>
            </w:pPr>
          </w:p>
          <w:p w14:paraId="397D2578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13885272890</w:t>
            </w:r>
          </w:p>
        </w:tc>
        <w:tc>
          <w:tcPr>
            <w:tcW w:w="962" w:type="dxa"/>
            <w:vAlign w:val="top"/>
          </w:tcPr>
          <w:p w14:paraId="71324A25">
            <w:pPr>
              <w:spacing w:line="404" w:lineRule="auto"/>
              <w:rPr>
                <w:rFonts w:ascii="Arial"/>
                <w:sz w:val="21"/>
              </w:rPr>
            </w:pPr>
          </w:p>
          <w:p w14:paraId="6F45B2B6">
            <w:pPr>
              <w:pStyle w:val="6"/>
              <w:spacing w:before="52" w:line="226" w:lineRule="auto"/>
              <w:ind w:left="192" w:right="46" w:hanging="112"/>
            </w:pPr>
            <w:r>
              <w:rPr>
                <w:b/>
                <w:bCs/>
              </w:rPr>
              <w:t>1120707169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14A27E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69" w:type="dxa"/>
            <w:vAlign w:val="top"/>
          </w:tcPr>
          <w:p w14:paraId="6367DAFC">
            <w:pPr>
              <w:pStyle w:val="6"/>
              <w:spacing w:before="256" w:line="181" w:lineRule="auto"/>
              <w:ind w:left="222"/>
            </w:pPr>
            <w:r>
              <w:rPr>
                <w:b/>
                <w:bCs/>
                <w:spacing w:val="-4"/>
              </w:rPr>
              <w:t>631</w:t>
            </w:r>
          </w:p>
        </w:tc>
        <w:tc>
          <w:tcPr>
            <w:tcW w:w="1055" w:type="dxa"/>
            <w:vAlign w:val="top"/>
          </w:tcPr>
          <w:p w14:paraId="5FA05204">
            <w:pPr>
              <w:pStyle w:val="6"/>
              <w:spacing w:before="36" w:line="217" w:lineRule="auto"/>
              <w:ind w:left="33"/>
            </w:pPr>
            <w:r>
              <w:rPr>
                <w:b/>
                <w:bCs/>
                <w:spacing w:val="1"/>
              </w:rPr>
              <w:t>贵州安润房地</w:t>
            </w:r>
          </w:p>
          <w:p w14:paraId="48436C73">
            <w:pPr>
              <w:pStyle w:val="6"/>
              <w:spacing w:before="12" w:line="217" w:lineRule="auto"/>
              <w:ind w:left="29"/>
            </w:pPr>
            <w:r>
              <w:rPr>
                <w:b/>
                <w:bCs/>
                <w:spacing w:val="2"/>
              </w:rPr>
              <w:t>产开发有限公</w:t>
            </w:r>
          </w:p>
          <w:p w14:paraId="26A978CF">
            <w:pPr>
              <w:pStyle w:val="6"/>
              <w:spacing w:before="10" w:line="181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7B2A0CE0">
            <w:pPr>
              <w:pStyle w:val="6"/>
              <w:spacing w:before="235" w:line="217" w:lineRule="auto"/>
              <w:ind w:left="156"/>
            </w:pPr>
            <w:r>
              <w:rPr>
                <w:b/>
                <w:bCs/>
                <w:spacing w:val="1"/>
              </w:rPr>
              <w:t>平面设计师</w:t>
            </w:r>
          </w:p>
        </w:tc>
        <w:tc>
          <w:tcPr>
            <w:tcW w:w="3148" w:type="dxa"/>
            <w:vAlign w:val="top"/>
          </w:tcPr>
          <w:p w14:paraId="4D69FC87">
            <w:pPr>
              <w:pStyle w:val="6"/>
              <w:spacing w:before="235" w:line="217" w:lineRule="auto"/>
              <w:ind w:left="507"/>
            </w:pPr>
            <w:r>
              <w:rPr>
                <w:b/>
                <w:bCs/>
                <w:spacing w:val="2"/>
              </w:rPr>
              <w:t>熟练掌握设计软件和手绘技巧</w:t>
            </w:r>
          </w:p>
        </w:tc>
        <w:tc>
          <w:tcPr>
            <w:tcW w:w="520" w:type="dxa"/>
            <w:vAlign w:val="top"/>
          </w:tcPr>
          <w:p w14:paraId="25051C51">
            <w:pPr>
              <w:pStyle w:val="6"/>
              <w:spacing w:before="255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BCF90F3">
            <w:pPr>
              <w:pStyle w:val="6"/>
              <w:spacing w:before="235" w:line="217" w:lineRule="auto"/>
              <w:ind w:left="427"/>
            </w:pPr>
            <w:r>
              <w:rPr>
                <w:b/>
                <w:bCs/>
              </w:rPr>
              <w:t>平面设计</w:t>
            </w:r>
          </w:p>
        </w:tc>
        <w:tc>
          <w:tcPr>
            <w:tcW w:w="769" w:type="dxa"/>
            <w:vAlign w:val="top"/>
          </w:tcPr>
          <w:p w14:paraId="71C06F67">
            <w:pPr>
              <w:pStyle w:val="6"/>
              <w:spacing w:before="134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65FF60F">
            <w:pPr>
              <w:pStyle w:val="6"/>
              <w:spacing w:before="235" w:line="235" w:lineRule="auto"/>
              <w:ind w:left="140"/>
            </w:pPr>
            <w:r>
              <w:rPr>
                <w:b/>
                <w:bCs/>
                <w:spacing w:val="-1"/>
              </w:rPr>
              <w:t>4.5-7k</w:t>
            </w:r>
          </w:p>
        </w:tc>
        <w:tc>
          <w:tcPr>
            <w:tcW w:w="2254" w:type="dxa"/>
            <w:vAlign w:val="top"/>
          </w:tcPr>
          <w:p w14:paraId="0F63D020">
            <w:pPr>
              <w:pStyle w:val="6"/>
              <w:spacing w:before="234" w:line="219" w:lineRule="auto"/>
              <w:ind w:left="976"/>
            </w:pPr>
            <w:r>
              <w:rPr>
                <w:b/>
                <w:bCs/>
                <w:spacing w:val="-5"/>
              </w:rPr>
              <w:t>五险</w:t>
            </w:r>
          </w:p>
        </w:tc>
        <w:tc>
          <w:tcPr>
            <w:tcW w:w="753" w:type="dxa"/>
            <w:vAlign w:val="top"/>
          </w:tcPr>
          <w:p w14:paraId="23A762DF">
            <w:pPr>
              <w:pStyle w:val="6"/>
              <w:spacing w:before="235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559CF652">
            <w:pPr>
              <w:pStyle w:val="6"/>
              <w:spacing w:before="235" w:line="218" w:lineRule="auto"/>
              <w:ind w:left="72"/>
            </w:pPr>
            <w:r>
              <w:rPr>
                <w:b/>
                <w:bCs/>
                <w:spacing w:val="-1"/>
              </w:rPr>
              <w:t>李红圆</w:t>
            </w:r>
          </w:p>
        </w:tc>
        <w:tc>
          <w:tcPr>
            <w:tcW w:w="1347" w:type="dxa"/>
            <w:vAlign w:val="top"/>
          </w:tcPr>
          <w:p w14:paraId="3DC303CC">
            <w:pPr>
              <w:pStyle w:val="6"/>
              <w:spacing w:before="256" w:line="181" w:lineRule="auto"/>
              <w:ind w:left="234"/>
            </w:pPr>
            <w:r>
              <w:rPr>
                <w:b/>
                <w:bCs/>
              </w:rPr>
              <w:t>18212154734</w:t>
            </w:r>
          </w:p>
        </w:tc>
        <w:tc>
          <w:tcPr>
            <w:tcW w:w="962" w:type="dxa"/>
            <w:vAlign w:val="top"/>
          </w:tcPr>
          <w:p w14:paraId="30D180F7">
            <w:pPr>
              <w:pStyle w:val="6"/>
              <w:spacing w:before="154" w:line="230" w:lineRule="auto"/>
              <w:ind w:left="193" w:right="46" w:hanging="116"/>
            </w:pPr>
            <w:r>
              <w:drawing>
                <wp:anchor distT="0" distB="0" distL="0" distR="0" simplePos="0" relativeHeight="25213235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4445</wp:posOffset>
                  </wp:positionV>
                  <wp:extent cx="605155" cy="387350"/>
                  <wp:effectExtent l="0" t="0" r="0" b="0"/>
                  <wp:wrapNone/>
                  <wp:docPr id="758" name="IM 758">
                    <a:hlinkClick xmlns:a="http://schemas.openxmlformats.org/drawingml/2006/main" r:id="rId38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IM 758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"mailto:2637546226@qq.com" </w:instrText>
            </w:r>
            <w:r>
              <w:fldChar w:fldCharType="separate"/>
            </w:r>
            <w:r>
              <w:rPr>
                <w:b/>
                <w:bCs/>
              </w:rPr>
              <w:t>2637546226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"mailto:2637546226@qq.com"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</w:tbl>
    <w:p w14:paraId="6F0189D8">
      <w:pPr>
        <w:rPr>
          <w:rFonts w:ascii="Arial"/>
          <w:sz w:val="21"/>
        </w:rPr>
      </w:pPr>
    </w:p>
    <w:p w14:paraId="4E7A8595">
      <w:pPr>
        <w:rPr>
          <w:rFonts w:ascii="Arial" w:hAnsi="Arial" w:eastAsia="Arial" w:cs="Arial"/>
          <w:sz w:val="21"/>
          <w:szCs w:val="21"/>
        </w:rPr>
        <w:sectPr>
          <w:footerReference r:id="rId104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6FE2CF44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C486B75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35924E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3D9C409B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2A6E5D48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0EBDDA65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6672162F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7F1011A7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77C22BA2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41744183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462A584D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04163517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62045671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71850ABE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5C2E8A20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754EC847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065209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23217ADA">
            <w:pPr>
              <w:pStyle w:val="6"/>
              <w:spacing w:before="243" w:line="181" w:lineRule="auto"/>
              <w:ind w:left="222"/>
            </w:pPr>
            <w:r>
              <w:rPr>
                <w:b/>
                <w:bCs/>
                <w:spacing w:val="-4"/>
              </w:rPr>
              <w:t>632</w:t>
            </w:r>
          </w:p>
        </w:tc>
        <w:tc>
          <w:tcPr>
            <w:tcW w:w="1055" w:type="dxa"/>
            <w:vAlign w:val="top"/>
          </w:tcPr>
          <w:p w14:paraId="4E0B8F4E">
            <w:pPr>
              <w:pStyle w:val="6"/>
              <w:spacing w:before="23" w:line="217" w:lineRule="auto"/>
              <w:ind w:left="33"/>
            </w:pPr>
            <w:r>
              <w:rPr>
                <w:b/>
                <w:bCs/>
                <w:spacing w:val="1"/>
              </w:rPr>
              <w:t>贵州安润房地</w:t>
            </w:r>
          </w:p>
          <w:p w14:paraId="2A4EA408">
            <w:pPr>
              <w:pStyle w:val="6"/>
              <w:spacing w:before="13" w:line="217" w:lineRule="auto"/>
              <w:ind w:left="29"/>
            </w:pPr>
            <w:r>
              <w:rPr>
                <w:b/>
                <w:bCs/>
                <w:spacing w:val="2"/>
              </w:rPr>
              <w:t>产开发有限公</w:t>
            </w:r>
          </w:p>
          <w:p w14:paraId="4C0916B6">
            <w:pPr>
              <w:pStyle w:val="6"/>
              <w:spacing w:before="11" w:line="183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20947355">
            <w:pPr>
              <w:pStyle w:val="6"/>
              <w:spacing w:before="221" w:line="219" w:lineRule="auto"/>
              <w:ind w:left="238"/>
            </w:pPr>
            <w:r>
              <w:rPr>
                <w:b/>
                <w:bCs/>
                <w:spacing w:val="1"/>
              </w:rPr>
              <w:t>运营总监</w:t>
            </w:r>
          </w:p>
        </w:tc>
        <w:tc>
          <w:tcPr>
            <w:tcW w:w="3148" w:type="dxa"/>
            <w:vAlign w:val="top"/>
          </w:tcPr>
          <w:p w14:paraId="46C669EF">
            <w:pPr>
              <w:pStyle w:val="6"/>
              <w:spacing w:before="222" w:line="217" w:lineRule="auto"/>
              <w:ind w:left="996"/>
            </w:pPr>
            <w:r>
              <w:rPr>
                <w:b/>
                <w:bCs/>
                <w:spacing w:val="2"/>
              </w:rPr>
              <w:t>全面计划，安排</w:t>
            </w:r>
          </w:p>
        </w:tc>
        <w:tc>
          <w:tcPr>
            <w:tcW w:w="520" w:type="dxa"/>
            <w:vAlign w:val="top"/>
          </w:tcPr>
          <w:p w14:paraId="5026B299">
            <w:pPr>
              <w:pStyle w:val="6"/>
              <w:spacing w:before="24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FFAB0AC">
            <w:pPr>
              <w:pStyle w:val="6"/>
              <w:spacing w:before="222" w:line="218" w:lineRule="auto"/>
              <w:ind w:left="509"/>
            </w:pPr>
            <w:r>
              <w:rPr>
                <w:b/>
                <w:bCs/>
              </w:rPr>
              <w:t>管理学</w:t>
            </w:r>
          </w:p>
        </w:tc>
        <w:tc>
          <w:tcPr>
            <w:tcW w:w="769" w:type="dxa"/>
            <w:vAlign w:val="top"/>
          </w:tcPr>
          <w:p w14:paraId="3AFA9FE6">
            <w:pPr>
              <w:pStyle w:val="6"/>
              <w:spacing w:before="124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DA816C7">
            <w:pPr>
              <w:pStyle w:val="6"/>
              <w:spacing w:before="222" w:line="235" w:lineRule="auto"/>
              <w:ind w:left="140"/>
            </w:pPr>
            <w:r>
              <w:rPr>
                <w:b/>
                <w:bCs/>
                <w:spacing w:val="-1"/>
              </w:rPr>
              <w:t>4.5-7k</w:t>
            </w:r>
          </w:p>
        </w:tc>
        <w:tc>
          <w:tcPr>
            <w:tcW w:w="2254" w:type="dxa"/>
            <w:vAlign w:val="top"/>
          </w:tcPr>
          <w:p w14:paraId="7FA34F91">
            <w:pPr>
              <w:pStyle w:val="6"/>
              <w:spacing w:before="221" w:line="219" w:lineRule="auto"/>
              <w:ind w:left="976"/>
            </w:pPr>
            <w:r>
              <w:rPr>
                <w:b/>
                <w:bCs/>
                <w:spacing w:val="-5"/>
              </w:rPr>
              <w:t>五险</w:t>
            </w:r>
          </w:p>
        </w:tc>
        <w:tc>
          <w:tcPr>
            <w:tcW w:w="753" w:type="dxa"/>
            <w:vAlign w:val="top"/>
          </w:tcPr>
          <w:p w14:paraId="34E06E26">
            <w:pPr>
              <w:pStyle w:val="6"/>
              <w:spacing w:before="222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2F292BFA">
            <w:pPr>
              <w:pStyle w:val="6"/>
              <w:spacing w:before="222" w:line="218" w:lineRule="auto"/>
              <w:ind w:left="72"/>
            </w:pPr>
            <w:r>
              <w:rPr>
                <w:b/>
                <w:bCs/>
                <w:spacing w:val="-1"/>
              </w:rPr>
              <w:t>李红圆</w:t>
            </w:r>
          </w:p>
        </w:tc>
        <w:tc>
          <w:tcPr>
            <w:tcW w:w="1347" w:type="dxa"/>
            <w:vAlign w:val="top"/>
          </w:tcPr>
          <w:p w14:paraId="6810A56C">
            <w:pPr>
              <w:pStyle w:val="6"/>
              <w:spacing w:before="243" w:line="181" w:lineRule="auto"/>
              <w:ind w:left="234"/>
            </w:pPr>
            <w:r>
              <w:rPr>
                <w:b/>
                <w:bCs/>
              </w:rPr>
              <w:t>18212154734</w:t>
            </w:r>
          </w:p>
        </w:tc>
        <w:tc>
          <w:tcPr>
            <w:tcW w:w="962" w:type="dxa"/>
            <w:vAlign w:val="top"/>
          </w:tcPr>
          <w:p w14:paraId="0F8A9E79">
            <w:pPr>
              <w:pStyle w:val="6"/>
              <w:spacing w:before="144" w:line="226" w:lineRule="auto"/>
              <w:ind w:left="193" w:right="46" w:hanging="116"/>
            </w:pPr>
            <w:r>
              <w:drawing>
                <wp:anchor distT="0" distB="0" distL="0" distR="0" simplePos="0" relativeHeight="25214873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-2540</wp:posOffset>
                  </wp:positionV>
                  <wp:extent cx="605155" cy="387350"/>
                  <wp:effectExtent l="0" t="0" r="0" b="0"/>
                  <wp:wrapNone/>
                  <wp:docPr id="760" name="IM 760">
                    <a:hlinkClick xmlns:a="http://schemas.openxmlformats.org/drawingml/2006/main" r:id="rId38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" name="IM 760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"mailto:2637546226@qq.com" </w:instrText>
            </w:r>
            <w:r>
              <w:fldChar w:fldCharType="separate"/>
            </w:r>
            <w:r>
              <w:rPr>
                <w:b/>
                <w:bCs/>
              </w:rPr>
              <w:t>2637546226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"mailto:2637546226@qq.com"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572ABA3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3DF24EE8">
            <w:pPr>
              <w:pStyle w:val="6"/>
              <w:spacing w:before="245" w:line="181" w:lineRule="auto"/>
              <w:ind w:left="222"/>
            </w:pPr>
            <w:r>
              <w:rPr>
                <w:b/>
                <w:bCs/>
                <w:spacing w:val="-4"/>
              </w:rPr>
              <w:t>633</w:t>
            </w:r>
          </w:p>
        </w:tc>
        <w:tc>
          <w:tcPr>
            <w:tcW w:w="1055" w:type="dxa"/>
            <w:vAlign w:val="top"/>
          </w:tcPr>
          <w:p w14:paraId="3B6E1941">
            <w:pPr>
              <w:pStyle w:val="6"/>
              <w:spacing w:before="25" w:line="217" w:lineRule="auto"/>
              <w:ind w:left="33"/>
            </w:pPr>
            <w:r>
              <w:rPr>
                <w:b/>
                <w:bCs/>
                <w:spacing w:val="1"/>
              </w:rPr>
              <w:t>贵州安润房地</w:t>
            </w:r>
          </w:p>
          <w:p w14:paraId="2AE25812">
            <w:pPr>
              <w:pStyle w:val="6"/>
              <w:spacing w:before="10" w:line="217" w:lineRule="auto"/>
              <w:ind w:left="29"/>
            </w:pPr>
            <w:r>
              <w:rPr>
                <w:b/>
                <w:bCs/>
                <w:spacing w:val="2"/>
              </w:rPr>
              <w:t>产开发有限公</w:t>
            </w:r>
          </w:p>
          <w:p w14:paraId="7ADF1D1E">
            <w:pPr>
              <w:pStyle w:val="6"/>
              <w:spacing w:before="13" w:line="181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5944F75A">
            <w:pPr>
              <w:pStyle w:val="6"/>
              <w:spacing w:before="223" w:line="219" w:lineRule="auto"/>
              <w:ind w:left="423"/>
            </w:pPr>
            <w:r>
              <w:rPr>
                <w:b/>
                <w:bCs/>
                <w:spacing w:val="-13"/>
              </w:rPr>
              <w:t>出纳</w:t>
            </w:r>
          </w:p>
        </w:tc>
        <w:tc>
          <w:tcPr>
            <w:tcW w:w="3148" w:type="dxa"/>
            <w:vAlign w:val="top"/>
          </w:tcPr>
          <w:p w14:paraId="630BCBF5">
            <w:pPr>
              <w:pStyle w:val="6"/>
              <w:spacing w:before="224" w:line="217" w:lineRule="auto"/>
              <w:ind w:left="677"/>
            </w:pPr>
            <w:r>
              <w:rPr>
                <w:b/>
                <w:bCs/>
                <w:spacing w:val="-3"/>
              </w:rPr>
              <w:t>收支记录，</w:t>
            </w:r>
            <w:r>
              <w:rPr>
                <w:spacing w:val="-27"/>
              </w:rPr>
              <w:t xml:space="preserve"> </w:t>
            </w:r>
            <w:r>
              <w:rPr>
                <w:b/>
                <w:bCs/>
                <w:spacing w:val="-3"/>
              </w:rPr>
              <w:t>日常数据统计</w:t>
            </w:r>
          </w:p>
        </w:tc>
        <w:tc>
          <w:tcPr>
            <w:tcW w:w="520" w:type="dxa"/>
            <w:vAlign w:val="top"/>
          </w:tcPr>
          <w:p w14:paraId="7ADFADF5">
            <w:pPr>
              <w:pStyle w:val="6"/>
              <w:spacing w:before="244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D57DA8B">
            <w:pPr>
              <w:pStyle w:val="6"/>
              <w:spacing w:before="224" w:line="217" w:lineRule="auto"/>
              <w:ind w:left="511"/>
            </w:pPr>
            <w:r>
              <w:rPr>
                <w:b/>
                <w:bCs/>
                <w:spacing w:val="-1"/>
              </w:rPr>
              <w:t>会计学</w:t>
            </w:r>
          </w:p>
        </w:tc>
        <w:tc>
          <w:tcPr>
            <w:tcW w:w="769" w:type="dxa"/>
            <w:vAlign w:val="top"/>
          </w:tcPr>
          <w:p w14:paraId="51122D40">
            <w:pPr>
              <w:pStyle w:val="6"/>
              <w:spacing w:before="123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5D76A09">
            <w:pPr>
              <w:pStyle w:val="6"/>
              <w:spacing w:before="224" w:line="235" w:lineRule="auto"/>
              <w:ind w:left="140"/>
            </w:pPr>
            <w:r>
              <w:rPr>
                <w:b/>
                <w:bCs/>
                <w:spacing w:val="-1"/>
              </w:rPr>
              <w:t>4.5-6k</w:t>
            </w:r>
          </w:p>
        </w:tc>
        <w:tc>
          <w:tcPr>
            <w:tcW w:w="2254" w:type="dxa"/>
            <w:vAlign w:val="top"/>
          </w:tcPr>
          <w:p w14:paraId="4FC0296B">
            <w:pPr>
              <w:pStyle w:val="6"/>
              <w:spacing w:before="223" w:line="219" w:lineRule="auto"/>
              <w:ind w:left="976"/>
            </w:pPr>
            <w:r>
              <w:rPr>
                <w:b/>
                <w:bCs/>
                <w:spacing w:val="-5"/>
              </w:rPr>
              <w:t>五险</w:t>
            </w:r>
          </w:p>
        </w:tc>
        <w:tc>
          <w:tcPr>
            <w:tcW w:w="753" w:type="dxa"/>
            <w:vAlign w:val="top"/>
          </w:tcPr>
          <w:p w14:paraId="68CF501D">
            <w:pPr>
              <w:pStyle w:val="6"/>
              <w:spacing w:before="224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4552139C">
            <w:pPr>
              <w:pStyle w:val="6"/>
              <w:spacing w:before="224" w:line="218" w:lineRule="auto"/>
              <w:ind w:left="72"/>
            </w:pPr>
            <w:r>
              <w:rPr>
                <w:b/>
                <w:bCs/>
                <w:spacing w:val="-1"/>
              </w:rPr>
              <w:t>李红圆</w:t>
            </w:r>
          </w:p>
        </w:tc>
        <w:tc>
          <w:tcPr>
            <w:tcW w:w="1347" w:type="dxa"/>
            <w:vAlign w:val="top"/>
          </w:tcPr>
          <w:p w14:paraId="53FFE86C">
            <w:pPr>
              <w:pStyle w:val="6"/>
              <w:spacing w:before="245" w:line="181" w:lineRule="auto"/>
              <w:ind w:left="234"/>
            </w:pPr>
            <w:r>
              <w:rPr>
                <w:b/>
                <w:bCs/>
              </w:rPr>
              <w:t>18212154734</w:t>
            </w:r>
          </w:p>
        </w:tc>
        <w:tc>
          <w:tcPr>
            <w:tcW w:w="962" w:type="dxa"/>
            <w:vAlign w:val="top"/>
          </w:tcPr>
          <w:p w14:paraId="1D0A45BF">
            <w:pPr>
              <w:pStyle w:val="6"/>
              <w:spacing w:before="143" w:line="230" w:lineRule="auto"/>
              <w:ind w:left="193" w:right="46" w:hanging="116"/>
            </w:pPr>
            <w:r>
              <w:drawing>
                <wp:anchor distT="0" distB="0" distL="0" distR="0" simplePos="0" relativeHeight="25214771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-1270</wp:posOffset>
                  </wp:positionV>
                  <wp:extent cx="605155" cy="386715"/>
                  <wp:effectExtent l="0" t="0" r="0" b="0"/>
                  <wp:wrapNone/>
                  <wp:docPr id="762" name="IM 762">
                    <a:hlinkClick xmlns:a="http://schemas.openxmlformats.org/drawingml/2006/main" r:id="rId38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IM 762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"mailto:2637546226@qq.com" </w:instrText>
            </w:r>
            <w:r>
              <w:fldChar w:fldCharType="separate"/>
            </w:r>
            <w:r>
              <w:rPr>
                <w:b/>
                <w:bCs/>
              </w:rPr>
              <w:t>2637546226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"mailto:2637546226@qq.com"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0FD025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72E0EC17">
            <w:pPr>
              <w:pStyle w:val="6"/>
              <w:spacing w:before="247" w:line="181" w:lineRule="auto"/>
              <w:ind w:left="222"/>
            </w:pPr>
            <w:r>
              <w:rPr>
                <w:b/>
                <w:bCs/>
                <w:spacing w:val="-4"/>
              </w:rPr>
              <w:t>634</w:t>
            </w:r>
          </w:p>
        </w:tc>
        <w:tc>
          <w:tcPr>
            <w:tcW w:w="1055" w:type="dxa"/>
            <w:vAlign w:val="top"/>
          </w:tcPr>
          <w:p w14:paraId="394715DF">
            <w:pPr>
              <w:pStyle w:val="6"/>
              <w:spacing w:before="26" w:line="217" w:lineRule="auto"/>
              <w:ind w:left="33"/>
            </w:pPr>
            <w:r>
              <w:rPr>
                <w:b/>
                <w:bCs/>
                <w:spacing w:val="1"/>
              </w:rPr>
              <w:t>贵州安润房地</w:t>
            </w:r>
          </w:p>
          <w:p w14:paraId="49A0C4D9">
            <w:pPr>
              <w:pStyle w:val="6"/>
              <w:spacing w:before="13" w:line="217" w:lineRule="auto"/>
              <w:ind w:left="29"/>
            </w:pPr>
            <w:r>
              <w:rPr>
                <w:b/>
                <w:bCs/>
                <w:spacing w:val="2"/>
              </w:rPr>
              <w:t>产开发有限公</w:t>
            </w:r>
          </w:p>
          <w:p w14:paraId="7C12E599">
            <w:pPr>
              <w:pStyle w:val="6"/>
              <w:spacing w:before="10" w:line="180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0BEC5EE9">
            <w:pPr>
              <w:pStyle w:val="6"/>
              <w:spacing w:before="226" w:line="218" w:lineRule="auto"/>
              <w:ind w:left="164"/>
            </w:pPr>
            <w:r>
              <w:rPr>
                <w:b/>
                <w:bCs/>
                <w:spacing w:val="-1"/>
              </w:rPr>
              <w:t>总经理助理</w:t>
            </w:r>
          </w:p>
        </w:tc>
        <w:tc>
          <w:tcPr>
            <w:tcW w:w="3148" w:type="dxa"/>
            <w:vAlign w:val="top"/>
          </w:tcPr>
          <w:p w14:paraId="5E88A7AE">
            <w:pPr>
              <w:pStyle w:val="6"/>
              <w:spacing w:before="226" w:line="217" w:lineRule="auto"/>
              <w:ind w:left="667"/>
            </w:pPr>
            <w:r>
              <w:rPr>
                <w:b/>
                <w:bCs/>
                <w:spacing w:val="3"/>
              </w:rPr>
              <w:t>协助总经理处理日常事务</w:t>
            </w:r>
          </w:p>
        </w:tc>
        <w:tc>
          <w:tcPr>
            <w:tcW w:w="520" w:type="dxa"/>
            <w:vAlign w:val="top"/>
          </w:tcPr>
          <w:p w14:paraId="2EFB9895">
            <w:pPr>
              <w:pStyle w:val="6"/>
              <w:spacing w:before="246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2A49676">
            <w:pPr>
              <w:pStyle w:val="6"/>
              <w:spacing w:before="226" w:line="218" w:lineRule="auto"/>
              <w:ind w:left="509"/>
            </w:pPr>
            <w:r>
              <w:rPr>
                <w:b/>
                <w:bCs/>
              </w:rPr>
              <w:t>管理学</w:t>
            </w:r>
          </w:p>
        </w:tc>
        <w:tc>
          <w:tcPr>
            <w:tcW w:w="769" w:type="dxa"/>
            <w:vAlign w:val="top"/>
          </w:tcPr>
          <w:p w14:paraId="0AF40EC6">
            <w:pPr>
              <w:pStyle w:val="6"/>
              <w:spacing w:before="127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97F31BF">
            <w:pPr>
              <w:pStyle w:val="6"/>
              <w:spacing w:before="226" w:line="235" w:lineRule="auto"/>
              <w:ind w:left="140"/>
            </w:pPr>
            <w:r>
              <w:rPr>
                <w:b/>
                <w:bCs/>
                <w:spacing w:val="-1"/>
              </w:rPr>
              <w:t>4.5-6k</w:t>
            </w:r>
          </w:p>
        </w:tc>
        <w:tc>
          <w:tcPr>
            <w:tcW w:w="2254" w:type="dxa"/>
            <w:vAlign w:val="top"/>
          </w:tcPr>
          <w:p w14:paraId="3A0EABEF">
            <w:pPr>
              <w:pStyle w:val="6"/>
              <w:spacing w:before="225" w:line="219" w:lineRule="auto"/>
              <w:ind w:left="976"/>
            </w:pPr>
            <w:r>
              <w:rPr>
                <w:b/>
                <w:bCs/>
                <w:spacing w:val="-5"/>
              </w:rPr>
              <w:t>五险</w:t>
            </w:r>
          </w:p>
        </w:tc>
        <w:tc>
          <w:tcPr>
            <w:tcW w:w="753" w:type="dxa"/>
            <w:vAlign w:val="top"/>
          </w:tcPr>
          <w:p w14:paraId="3C76D36F">
            <w:pPr>
              <w:pStyle w:val="6"/>
              <w:spacing w:before="226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3E9C6BE9">
            <w:pPr>
              <w:pStyle w:val="6"/>
              <w:spacing w:before="226" w:line="218" w:lineRule="auto"/>
              <w:ind w:left="72"/>
            </w:pPr>
            <w:r>
              <w:rPr>
                <w:b/>
                <w:bCs/>
                <w:spacing w:val="-1"/>
              </w:rPr>
              <w:t>李红圆</w:t>
            </w:r>
          </w:p>
        </w:tc>
        <w:tc>
          <w:tcPr>
            <w:tcW w:w="1347" w:type="dxa"/>
            <w:vAlign w:val="top"/>
          </w:tcPr>
          <w:p w14:paraId="35F51631">
            <w:pPr>
              <w:pStyle w:val="6"/>
              <w:spacing w:before="247" w:line="181" w:lineRule="auto"/>
              <w:ind w:left="234"/>
            </w:pPr>
            <w:r>
              <w:rPr>
                <w:b/>
                <w:bCs/>
              </w:rPr>
              <w:t>18212154734</w:t>
            </w:r>
          </w:p>
        </w:tc>
        <w:tc>
          <w:tcPr>
            <w:tcW w:w="962" w:type="dxa"/>
            <w:vAlign w:val="top"/>
          </w:tcPr>
          <w:p w14:paraId="1C5C65C4">
            <w:pPr>
              <w:pStyle w:val="6"/>
              <w:spacing w:before="147" w:line="226" w:lineRule="auto"/>
              <w:ind w:left="193" w:right="46" w:hanging="116"/>
            </w:pPr>
            <w:r>
              <w:drawing>
                <wp:anchor distT="0" distB="0" distL="0" distR="0" simplePos="0" relativeHeight="25214668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-635</wp:posOffset>
                  </wp:positionV>
                  <wp:extent cx="605155" cy="387350"/>
                  <wp:effectExtent l="0" t="0" r="0" b="0"/>
                  <wp:wrapNone/>
                  <wp:docPr id="764" name="IM 764">
                    <a:hlinkClick xmlns:a="http://schemas.openxmlformats.org/drawingml/2006/main" r:id="rId38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" name="IM 764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"mailto:2637546226@qq.com" </w:instrText>
            </w:r>
            <w:r>
              <w:fldChar w:fldCharType="separate"/>
            </w:r>
            <w:r>
              <w:rPr>
                <w:b/>
                <w:bCs/>
              </w:rPr>
              <w:t>2637546226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"mailto:2637546226@qq.com"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1AEF0C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2779DFB0">
            <w:pPr>
              <w:pStyle w:val="6"/>
              <w:spacing w:before="248" w:line="181" w:lineRule="auto"/>
              <w:ind w:left="222"/>
            </w:pPr>
            <w:r>
              <w:rPr>
                <w:b/>
                <w:bCs/>
                <w:spacing w:val="-4"/>
              </w:rPr>
              <w:t>635</w:t>
            </w:r>
          </w:p>
        </w:tc>
        <w:tc>
          <w:tcPr>
            <w:tcW w:w="1055" w:type="dxa"/>
            <w:vAlign w:val="top"/>
          </w:tcPr>
          <w:p w14:paraId="4D2E2583">
            <w:pPr>
              <w:pStyle w:val="6"/>
              <w:spacing w:before="28" w:line="217" w:lineRule="auto"/>
              <w:ind w:left="33"/>
            </w:pPr>
            <w:r>
              <w:rPr>
                <w:b/>
                <w:bCs/>
                <w:spacing w:val="1"/>
              </w:rPr>
              <w:t>贵州安润房地</w:t>
            </w:r>
          </w:p>
          <w:p w14:paraId="71242D4A">
            <w:pPr>
              <w:pStyle w:val="6"/>
              <w:spacing w:before="10" w:line="217" w:lineRule="auto"/>
              <w:ind w:left="29"/>
            </w:pPr>
            <w:r>
              <w:rPr>
                <w:b/>
                <w:bCs/>
                <w:spacing w:val="2"/>
              </w:rPr>
              <w:t>产开发有限公</w:t>
            </w:r>
          </w:p>
          <w:p w14:paraId="4FB1607C">
            <w:pPr>
              <w:pStyle w:val="6"/>
              <w:spacing w:before="14" w:line="177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6C80F752">
            <w:pPr>
              <w:pStyle w:val="6"/>
              <w:spacing w:before="226" w:line="219" w:lineRule="auto"/>
              <w:ind w:left="319"/>
            </w:pPr>
            <w:r>
              <w:rPr>
                <w:b/>
                <w:bCs/>
              </w:rPr>
              <w:t>管理员</w:t>
            </w:r>
          </w:p>
        </w:tc>
        <w:tc>
          <w:tcPr>
            <w:tcW w:w="3148" w:type="dxa"/>
            <w:vAlign w:val="top"/>
          </w:tcPr>
          <w:p w14:paraId="626E2723">
            <w:pPr>
              <w:pStyle w:val="6"/>
              <w:spacing w:before="227" w:line="215" w:lineRule="auto"/>
              <w:ind w:left="838"/>
            </w:pPr>
            <w:r>
              <w:rPr>
                <w:b/>
                <w:bCs/>
                <w:spacing w:val="2"/>
              </w:rPr>
              <w:t>资料管理、整理归档</w:t>
            </w:r>
          </w:p>
        </w:tc>
        <w:tc>
          <w:tcPr>
            <w:tcW w:w="520" w:type="dxa"/>
            <w:vAlign w:val="top"/>
          </w:tcPr>
          <w:p w14:paraId="6B242D75">
            <w:pPr>
              <w:pStyle w:val="6"/>
              <w:spacing w:before="247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79D7082">
            <w:pPr>
              <w:pStyle w:val="6"/>
              <w:spacing w:before="227" w:line="216" w:lineRule="auto"/>
              <w:ind w:left="254"/>
            </w:pPr>
            <w:r>
              <w:rPr>
                <w:b/>
                <w:bCs/>
                <w:spacing w:val="3"/>
              </w:rPr>
              <w:t>信息资源管理</w:t>
            </w:r>
          </w:p>
        </w:tc>
        <w:tc>
          <w:tcPr>
            <w:tcW w:w="769" w:type="dxa"/>
            <w:vAlign w:val="top"/>
          </w:tcPr>
          <w:p w14:paraId="70541054">
            <w:pPr>
              <w:pStyle w:val="6"/>
              <w:spacing w:before="126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B736382">
            <w:pPr>
              <w:pStyle w:val="6"/>
              <w:spacing w:before="227" w:line="236" w:lineRule="auto"/>
              <w:ind w:left="224"/>
            </w:pPr>
            <w:r>
              <w:rPr>
                <w:b/>
                <w:bCs/>
                <w:spacing w:val="-2"/>
              </w:rPr>
              <w:t>4-5k</w:t>
            </w:r>
          </w:p>
        </w:tc>
        <w:tc>
          <w:tcPr>
            <w:tcW w:w="2254" w:type="dxa"/>
            <w:vAlign w:val="top"/>
          </w:tcPr>
          <w:p w14:paraId="7E582FD2">
            <w:pPr>
              <w:pStyle w:val="6"/>
              <w:spacing w:before="226" w:line="219" w:lineRule="auto"/>
              <w:ind w:left="976"/>
            </w:pPr>
            <w:r>
              <w:rPr>
                <w:b/>
                <w:bCs/>
                <w:spacing w:val="-5"/>
              </w:rPr>
              <w:t>五险</w:t>
            </w:r>
          </w:p>
        </w:tc>
        <w:tc>
          <w:tcPr>
            <w:tcW w:w="753" w:type="dxa"/>
            <w:vAlign w:val="top"/>
          </w:tcPr>
          <w:p w14:paraId="488B35AC">
            <w:pPr>
              <w:pStyle w:val="6"/>
              <w:spacing w:before="227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22D1E6B1">
            <w:pPr>
              <w:pStyle w:val="6"/>
              <w:spacing w:before="227" w:line="218" w:lineRule="auto"/>
              <w:ind w:left="72"/>
            </w:pPr>
            <w:r>
              <w:rPr>
                <w:b/>
                <w:bCs/>
                <w:spacing w:val="-1"/>
              </w:rPr>
              <w:t>李红圆</w:t>
            </w:r>
          </w:p>
        </w:tc>
        <w:tc>
          <w:tcPr>
            <w:tcW w:w="1347" w:type="dxa"/>
            <w:vAlign w:val="top"/>
          </w:tcPr>
          <w:p w14:paraId="3F871009">
            <w:pPr>
              <w:pStyle w:val="6"/>
              <w:spacing w:before="248" w:line="181" w:lineRule="auto"/>
              <w:ind w:left="234"/>
            </w:pPr>
            <w:r>
              <w:rPr>
                <w:b/>
                <w:bCs/>
              </w:rPr>
              <w:t>18212154734</w:t>
            </w:r>
          </w:p>
        </w:tc>
        <w:tc>
          <w:tcPr>
            <w:tcW w:w="962" w:type="dxa"/>
            <w:vAlign w:val="top"/>
          </w:tcPr>
          <w:p w14:paraId="4E39BD12">
            <w:pPr>
              <w:pStyle w:val="6"/>
              <w:spacing w:before="146" w:line="230" w:lineRule="auto"/>
              <w:ind w:left="193" w:right="46" w:hanging="116"/>
            </w:pPr>
            <w:r>
              <w:drawing>
                <wp:anchor distT="0" distB="0" distL="0" distR="0" simplePos="0" relativeHeight="25214566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386715"/>
                  <wp:effectExtent l="0" t="0" r="0" b="0"/>
                  <wp:wrapNone/>
                  <wp:docPr id="766" name="IM 766">
                    <a:hlinkClick xmlns:a="http://schemas.openxmlformats.org/drawingml/2006/main" r:id="rId38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IM 766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"mailto:2637546226@qq.com" </w:instrText>
            </w:r>
            <w:r>
              <w:fldChar w:fldCharType="separate"/>
            </w:r>
            <w:r>
              <w:rPr>
                <w:b/>
                <w:bCs/>
              </w:rPr>
              <w:t>2637546226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"mailto:2637546226@qq.com"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38B199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69" w:type="dxa"/>
            <w:vMerge w:val="restart"/>
            <w:tcBorders>
              <w:bottom w:val="nil"/>
            </w:tcBorders>
            <w:vAlign w:val="top"/>
          </w:tcPr>
          <w:p w14:paraId="3E3CEB52">
            <w:pPr>
              <w:spacing w:line="299" w:lineRule="auto"/>
              <w:rPr>
                <w:rFonts w:ascii="Arial"/>
                <w:sz w:val="21"/>
              </w:rPr>
            </w:pPr>
          </w:p>
          <w:p w14:paraId="71D02EA5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636</w:t>
            </w:r>
          </w:p>
        </w:tc>
        <w:tc>
          <w:tcPr>
            <w:tcW w:w="1055" w:type="dxa"/>
            <w:vMerge w:val="restart"/>
            <w:tcBorders>
              <w:bottom w:val="nil"/>
            </w:tcBorders>
            <w:vAlign w:val="top"/>
          </w:tcPr>
          <w:p w14:paraId="263BB4FC">
            <w:pPr>
              <w:pStyle w:val="6"/>
              <w:spacing w:before="130" w:line="217" w:lineRule="auto"/>
              <w:ind w:left="29"/>
            </w:pPr>
            <w:r>
              <w:rPr>
                <w:b/>
                <w:bCs/>
                <w:spacing w:val="2"/>
              </w:rPr>
              <w:t>遵义市绿产本</w:t>
            </w:r>
          </w:p>
          <w:p w14:paraId="0901EF82">
            <w:pPr>
              <w:pStyle w:val="6"/>
              <w:spacing w:before="13" w:line="216" w:lineRule="auto"/>
              <w:ind w:left="36"/>
            </w:pPr>
            <w:r>
              <w:rPr>
                <w:b/>
                <w:bCs/>
                <w:spacing w:val="1"/>
              </w:rPr>
              <w:t>酷数字经济产</w:t>
            </w:r>
          </w:p>
          <w:p w14:paraId="203BFBF6">
            <w:pPr>
              <w:pStyle w:val="6"/>
              <w:spacing w:before="12" w:line="217" w:lineRule="auto"/>
              <w:ind w:left="120"/>
            </w:pPr>
            <w:r>
              <w:rPr>
                <w:b/>
                <w:bCs/>
              </w:rPr>
              <w:t>业有限公司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vAlign w:val="top"/>
          </w:tcPr>
          <w:p w14:paraId="1D81075D">
            <w:pPr>
              <w:pStyle w:val="6"/>
              <w:spacing w:before="231" w:line="226" w:lineRule="auto"/>
              <w:ind w:left="496" w:right="63" w:hanging="406"/>
            </w:pPr>
            <w:r>
              <w:rPr>
                <w:b/>
                <w:bCs/>
                <w:spacing w:val="-1"/>
              </w:rPr>
              <w:t>电商运营业务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Merge w:val="restart"/>
            <w:tcBorders>
              <w:bottom w:val="nil"/>
            </w:tcBorders>
            <w:vAlign w:val="top"/>
          </w:tcPr>
          <w:p w14:paraId="2B436303">
            <w:pPr>
              <w:pStyle w:val="6"/>
              <w:spacing w:before="30" w:line="222" w:lineRule="auto"/>
              <w:ind w:left="168" w:right="70" w:hanging="64"/>
            </w:pPr>
            <w:r>
              <w:rPr>
                <w:b/>
                <w:bCs/>
              </w:rPr>
              <w:t>岗位职责：负责电商平台的运营（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</w:rPr>
              <w:t>如1688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平台，淘菜菜平台</w:t>
            </w:r>
            <w:r>
              <w:rPr>
                <w:b/>
                <w:bCs/>
                <w:spacing w:val="18"/>
              </w:rPr>
              <w:t>），</w:t>
            </w:r>
            <w:r>
              <w:rPr>
                <w:b/>
                <w:bCs/>
                <w:spacing w:val="1"/>
              </w:rPr>
              <w:t>制定运营方案。</w:t>
            </w:r>
          </w:p>
          <w:p w14:paraId="3E5D5613">
            <w:pPr>
              <w:pStyle w:val="6"/>
              <w:spacing w:before="17" w:line="204" w:lineRule="auto"/>
              <w:ind w:left="1249" w:right="71" w:hanging="1186"/>
            </w:pPr>
            <w:r>
              <w:rPr>
                <w:b/>
                <w:bCs/>
              </w:rPr>
              <w:t>岗位要求：1、吃苦耐劳，善于主动学习，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有责任心</w:t>
            </w:r>
          </w:p>
        </w:tc>
        <w:tc>
          <w:tcPr>
            <w:tcW w:w="520" w:type="dxa"/>
            <w:vMerge w:val="restart"/>
            <w:tcBorders>
              <w:bottom w:val="nil"/>
            </w:tcBorders>
            <w:vAlign w:val="top"/>
          </w:tcPr>
          <w:p w14:paraId="05DA1311">
            <w:pPr>
              <w:spacing w:line="299" w:lineRule="auto"/>
              <w:rPr>
                <w:rFonts w:ascii="Arial"/>
                <w:sz w:val="21"/>
              </w:rPr>
            </w:pPr>
          </w:p>
          <w:p w14:paraId="0D67DB3F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Merge w:val="restart"/>
            <w:tcBorders>
              <w:bottom w:val="nil"/>
            </w:tcBorders>
            <w:vAlign w:val="top"/>
          </w:tcPr>
          <w:p w14:paraId="60A577A5">
            <w:pPr>
              <w:pStyle w:val="6"/>
              <w:spacing w:before="231" w:line="225" w:lineRule="auto"/>
              <w:ind w:left="91" w:right="75" w:firstLine="21"/>
            </w:pPr>
            <w:r>
              <w:rPr>
                <w:b/>
                <w:bCs/>
              </w:rPr>
              <w:t>电子商务、市场营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销专业、商务英语</w:t>
            </w:r>
          </w:p>
        </w:tc>
        <w:tc>
          <w:tcPr>
            <w:tcW w:w="769" w:type="dxa"/>
            <w:vMerge w:val="restart"/>
            <w:tcBorders>
              <w:bottom w:val="nil"/>
            </w:tcBorders>
            <w:vAlign w:val="top"/>
          </w:tcPr>
          <w:p w14:paraId="0CD5EEEA">
            <w:pPr>
              <w:pStyle w:val="6"/>
              <w:spacing w:before="231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Merge w:val="restart"/>
            <w:tcBorders>
              <w:bottom w:val="nil"/>
            </w:tcBorders>
            <w:vAlign w:val="top"/>
          </w:tcPr>
          <w:p w14:paraId="276BA1AF">
            <w:pPr>
              <w:spacing w:line="278" w:lineRule="auto"/>
              <w:rPr>
                <w:rFonts w:ascii="Arial"/>
                <w:sz w:val="21"/>
              </w:rPr>
            </w:pPr>
          </w:p>
          <w:p w14:paraId="7DA7FE58">
            <w:pPr>
              <w:pStyle w:val="6"/>
              <w:spacing w:before="52" w:line="237" w:lineRule="auto"/>
              <w:ind w:left="181"/>
            </w:pPr>
            <w:r>
              <w:rPr>
                <w:b/>
                <w:bCs/>
                <w:spacing w:val="-1"/>
              </w:rPr>
              <w:t>4-12k</w:t>
            </w:r>
          </w:p>
        </w:tc>
        <w:tc>
          <w:tcPr>
            <w:tcW w:w="2254" w:type="dxa"/>
            <w:vMerge w:val="restart"/>
            <w:tcBorders>
              <w:bottom w:val="nil"/>
            </w:tcBorders>
            <w:vAlign w:val="top"/>
          </w:tcPr>
          <w:p w14:paraId="59D24D00">
            <w:pPr>
              <w:spacing w:line="278" w:lineRule="auto"/>
              <w:rPr>
                <w:rFonts w:ascii="Arial"/>
                <w:sz w:val="21"/>
              </w:rPr>
            </w:pPr>
          </w:p>
          <w:p w14:paraId="5A86BB92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五险一金，双休</w:t>
            </w:r>
          </w:p>
        </w:tc>
        <w:tc>
          <w:tcPr>
            <w:tcW w:w="753" w:type="dxa"/>
            <w:vMerge w:val="restart"/>
            <w:tcBorders>
              <w:bottom w:val="nil"/>
            </w:tcBorders>
            <w:vAlign w:val="top"/>
          </w:tcPr>
          <w:p w14:paraId="2BB0DA84">
            <w:pPr>
              <w:spacing w:line="278" w:lineRule="auto"/>
              <w:rPr>
                <w:rFonts w:ascii="Arial"/>
                <w:sz w:val="21"/>
              </w:rPr>
            </w:pPr>
          </w:p>
          <w:p w14:paraId="388949E7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Merge w:val="restart"/>
            <w:tcBorders>
              <w:bottom w:val="nil"/>
            </w:tcBorders>
            <w:vAlign w:val="top"/>
          </w:tcPr>
          <w:p w14:paraId="3D33C0DE">
            <w:pPr>
              <w:spacing w:line="278" w:lineRule="auto"/>
              <w:rPr>
                <w:rFonts w:ascii="Arial"/>
                <w:sz w:val="21"/>
              </w:rPr>
            </w:pPr>
          </w:p>
          <w:p w14:paraId="6360FE6F">
            <w:pPr>
              <w:pStyle w:val="6"/>
              <w:spacing w:before="52" w:line="215" w:lineRule="auto"/>
              <w:ind w:left="153"/>
            </w:pPr>
            <w:r>
              <w:rPr>
                <w:b/>
                <w:bCs/>
                <w:spacing w:val="-3"/>
              </w:rPr>
              <w:t>郑娟</w:t>
            </w:r>
          </w:p>
        </w:tc>
        <w:tc>
          <w:tcPr>
            <w:tcW w:w="1347" w:type="dxa"/>
            <w:vMerge w:val="restart"/>
            <w:tcBorders>
              <w:bottom w:val="nil"/>
            </w:tcBorders>
            <w:vAlign w:val="top"/>
          </w:tcPr>
          <w:p w14:paraId="4C16A182">
            <w:pPr>
              <w:spacing w:line="299" w:lineRule="auto"/>
              <w:rPr>
                <w:rFonts w:ascii="Arial"/>
                <w:sz w:val="21"/>
              </w:rPr>
            </w:pPr>
          </w:p>
          <w:p w14:paraId="37146EFE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18275480351</w:t>
            </w:r>
          </w:p>
        </w:tc>
        <w:tc>
          <w:tcPr>
            <w:tcW w:w="962" w:type="dxa"/>
            <w:tcBorders>
              <w:bottom w:val="single" w:color="000000" w:sz="2" w:space="0"/>
            </w:tcBorders>
            <w:vAlign w:val="top"/>
          </w:tcPr>
          <w:p w14:paraId="525D5FFC">
            <w:pPr>
              <w:pStyle w:val="6"/>
              <w:spacing w:before="130" w:line="135" w:lineRule="exact"/>
              <w:ind w:left="80"/>
            </w:pPr>
            <w:r>
              <w:rPr>
                <w:b/>
                <w:bCs/>
                <w:spacing w:val="1"/>
                <w:position w:val="-1"/>
              </w:rPr>
              <w:t>163@</w:t>
            </w:r>
            <w:r>
              <w:rPr>
                <w:b/>
                <w:bCs/>
                <w:position w:val="-1"/>
              </w:rPr>
              <w:t>lcbk</w:t>
            </w:r>
            <w:r>
              <w:rPr>
                <w:b/>
                <w:bCs/>
                <w:spacing w:val="1"/>
                <w:position w:val="-1"/>
              </w:rPr>
              <w:t>.n</w:t>
            </w:r>
          </w:p>
        </w:tc>
      </w:tr>
      <w:tr w14:paraId="5875F9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669" w:type="dxa"/>
            <w:vMerge w:val="continue"/>
            <w:tcBorders>
              <w:top w:val="nil"/>
            </w:tcBorders>
            <w:vAlign w:val="top"/>
          </w:tcPr>
          <w:p w14:paraId="017EE499">
            <w:pPr>
              <w:rPr>
                <w:rFonts w:ascii="Arial"/>
                <w:sz w:val="21"/>
              </w:rPr>
            </w:pPr>
          </w:p>
        </w:tc>
        <w:tc>
          <w:tcPr>
            <w:tcW w:w="1055" w:type="dxa"/>
            <w:vMerge w:val="continue"/>
            <w:tcBorders>
              <w:top w:val="nil"/>
            </w:tcBorders>
            <w:vAlign w:val="top"/>
          </w:tcPr>
          <w:p w14:paraId="17BF6BFB">
            <w:pPr>
              <w:rPr>
                <w:rFonts w:ascii="Arial"/>
                <w:sz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  <w:vAlign w:val="top"/>
          </w:tcPr>
          <w:p w14:paraId="3A949319">
            <w:pPr>
              <w:rPr>
                <w:rFonts w:ascii="Arial"/>
                <w:sz w:val="21"/>
              </w:rPr>
            </w:pPr>
          </w:p>
        </w:tc>
        <w:tc>
          <w:tcPr>
            <w:tcW w:w="3148" w:type="dxa"/>
            <w:vMerge w:val="continue"/>
            <w:tcBorders>
              <w:top w:val="nil"/>
            </w:tcBorders>
            <w:vAlign w:val="top"/>
          </w:tcPr>
          <w:p w14:paraId="4CDD3D32">
            <w:pPr>
              <w:rPr>
                <w:rFonts w:ascii="Arial"/>
                <w:sz w:val="21"/>
              </w:rPr>
            </w:pPr>
          </w:p>
        </w:tc>
        <w:tc>
          <w:tcPr>
            <w:tcW w:w="520" w:type="dxa"/>
            <w:vMerge w:val="continue"/>
            <w:tcBorders>
              <w:top w:val="nil"/>
            </w:tcBorders>
            <w:vAlign w:val="top"/>
          </w:tcPr>
          <w:p w14:paraId="1487F2A5">
            <w:pPr>
              <w:rPr>
                <w:rFonts w:ascii="Arial"/>
                <w:sz w:val="21"/>
              </w:rPr>
            </w:pPr>
          </w:p>
        </w:tc>
        <w:tc>
          <w:tcPr>
            <w:tcW w:w="1501" w:type="dxa"/>
            <w:vMerge w:val="continue"/>
            <w:tcBorders>
              <w:top w:val="nil"/>
            </w:tcBorders>
            <w:vAlign w:val="top"/>
          </w:tcPr>
          <w:p w14:paraId="6376761C">
            <w:pPr>
              <w:rPr>
                <w:rFonts w:ascii="Arial"/>
                <w:sz w:val="21"/>
              </w:rPr>
            </w:pPr>
          </w:p>
        </w:tc>
        <w:tc>
          <w:tcPr>
            <w:tcW w:w="769" w:type="dxa"/>
            <w:vMerge w:val="continue"/>
            <w:tcBorders>
              <w:top w:val="nil"/>
            </w:tcBorders>
            <w:vAlign w:val="top"/>
          </w:tcPr>
          <w:p w14:paraId="59C01FE6">
            <w:pPr>
              <w:rPr>
                <w:rFonts w:ascii="Arial"/>
                <w:sz w:val="21"/>
              </w:rPr>
            </w:pPr>
          </w:p>
        </w:tc>
        <w:tc>
          <w:tcPr>
            <w:tcW w:w="753" w:type="dxa"/>
            <w:vMerge w:val="continue"/>
            <w:tcBorders>
              <w:top w:val="nil"/>
            </w:tcBorders>
            <w:vAlign w:val="top"/>
          </w:tcPr>
          <w:p w14:paraId="568B425D">
            <w:pPr>
              <w:rPr>
                <w:rFonts w:ascii="Arial"/>
                <w:sz w:val="21"/>
              </w:rPr>
            </w:pPr>
          </w:p>
        </w:tc>
        <w:tc>
          <w:tcPr>
            <w:tcW w:w="2254" w:type="dxa"/>
            <w:vMerge w:val="continue"/>
            <w:tcBorders>
              <w:top w:val="nil"/>
            </w:tcBorders>
            <w:vAlign w:val="top"/>
          </w:tcPr>
          <w:p w14:paraId="512744C9">
            <w:pPr>
              <w:rPr>
                <w:rFonts w:ascii="Arial"/>
                <w:sz w:val="21"/>
              </w:rPr>
            </w:pPr>
          </w:p>
        </w:tc>
        <w:tc>
          <w:tcPr>
            <w:tcW w:w="753" w:type="dxa"/>
            <w:vMerge w:val="continue"/>
            <w:tcBorders>
              <w:top w:val="nil"/>
            </w:tcBorders>
            <w:vAlign w:val="top"/>
          </w:tcPr>
          <w:p w14:paraId="013E16EE"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Merge w:val="continue"/>
            <w:tcBorders>
              <w:top w:val="nil"/>
            </w:tcBorders>
            <w:vAlign w:val="top"/>
          </w:tcPr>
          <w:p w14:paraId="6704E727">
            <w:pPr>
              <w:rPr>
                <w:rFonts w:ascii="Arial"/>
                <w:sz w:val="21"/>
              </w:rPr>
            </w:pPr>
          </w:p>
        </w:tc>
        <w:tc>
          <w:tcPr>
            <w:tcW w:w="1347" w:type="dxa"/>
            <w:vMerge w:val="continue"/>
            <w:tcBorders>
              <w:top w:val="nil"/>
            </w:tcBorders>
            <w:vAlign w:val="top"/>
          </w:tcPr>
          <w:p w14:paraId="2D3D847C">
            <w:pPr>
              <w:rPr>
                <w:rFonts w:ascii="Arial"/>
                <w:sz w:val="21"/>
              </w:rPr>
            </w:pPr>
          </w:p>
        </w:tc>
        <w:tc>
          <w:tcPr>
            <w:tcW w:w="962" w:type="dxa"/>
            <w:tcBorders>
              <w:top w:val="single" w:color="000000" w:sz="2" w:space="0"/>
            </w:tcBorders>
            <w:vAlign w:val="top"/>
          </w:tcPr>
          <w:p w14:paraId="04923BE5">
            <w:pPr>
              <w:pStyle w:val="6"/>
              <w:spacing w:before="51" w:line="232" w:lineRule="auto"/>
              <w:ind w:left="443" w:right="46" w:hanging="360"/>
            </w:pPr>
            <w:r>
              <w:rPr>
                <w:b/>
                <w:bCs/>
                <w:u w:val="single" w:color="auto"/>
              </w:rPr>
              <w:t>tesmail.co</w:t>
            </w:r>
            <w: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m</w:t>
            </w:r>
          </w:p>
        </w:tc>
      </w:tr>
      <w:tr w14:paraId="538E30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" w:hRule="atLeast"/>
        </w:trPr>
        <w:tc>
          <w:tcPr>
            <w:tcW w:w="669" w:type="dxa"/>
            <w:vMerge w:val="restart"/>
            <w:tcBorders>
              <w:bottom w:val="nil"/>
            </w:tcBorders>
            <w:vAlign w:val="top"/>
          </w:tcPr>
          <w:p w14:paraId="6A1FE791">
            <w:pPr>
              <w:spacing w:line="400" w:lineRule="auto"/>
              <w:rPr>
                <w:rFonts w:ascii="Arial"/>
                <w:sz w:val="21"/>
              </w:rPr>
            </w:pPr>
          </w:p>
          <w:p w14:paraId="5393121E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637</w:t>
            </w:r>
          </w:p>
        </w:tc>
        <w:tc>
          <w:tcPr>
            <w:tcW w:w="1055" w:type="dxa"/>
            <w:vMerge w:val="restart"/>
            <w:tcBorders>
              <w:bottom w:val="nil"/>
            </w:tcBorders>
            <w:vAlign w:val="top"/>
          </w:tcPr>
          <w:p w14:paraId="43ACEDE6">
            <w:pPr>
              <w:pStyle w:val="6"/>
              <w:spacing w:before="233" w:line="217" w:lineRule="auto"/>
              <w:ind w:left="29"/>
            </w:pPr>
            <w:r>
              <w:rPr>
                <w:b/>
                <w:bCs/>
                <w:spacing w:val="2"/>
              </w:rPr>
              <w:t>遵义市绿产本</w:t>
            </w:r>
          </w:p>
          <w:p w14:paraId="2EBCE0C1">
            <w:pPr>
              <w:pStyle w:val="6"/>
              <w:spacing w:before="12" w:line="216" w:lineRule="auto"/>
              <w:ind w:left="36"/>
            </w:pPr>
            <w:r>
              <w:rPr>
                <w:b/>
                <w:bCs/>
                <w:spacing w:val="1"/>
              </w:rPr>
              <w:t>酷数字经济产</w:t>
            </w:r>
          </w:p>
          <w:p w14:paraId="6CAA3246">
            <w:pPr>
              <w:pStyle w:val="6"/>
              <w:spacing w:before="15" w:line="217" w:lineRule="auto"/>
              <w:ind w:left="120"/>
            </w:pPr>
            <w:r>
              <w:rPr>
                <w:b/>
                <w:bCs/>
              </w:rPr>
              <w:t>业有限公司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vAlign w:val="top"/>
          </w:tcPr>
          <w:p w14:paraId="27FA024A">
            <w:pPr>
              <w:spacing w:line="379" w:lineRule="auto"/>
              <w:rPr>
                <w:rFonts w:ascii="Arial"/>
                <w:sz w:val="21"/>
              </w:rPr>
            </w:pPr>
          </w:p>
          <w:p w14:paraId="0D03638B">
            <w:pPr>
              <w:pStyle w:val="6"/>
              <w:spacing w:before="52" w:line="218" w:lineRule="auto"/>
              <w:ind w:left="161"/>
            </w:pPr>
            <w:r>
              <w:rPr>
                <w:b/>
                <w:bCs/>
              </w:rPr>
              <w:t>外贸业务员</w:t>
            </w:r>
          </w:p>
        </w:tc>
        <w:tc>
          <w:tcPr>
            <w:tcW w:w="3148" w:type="dxa"/>
            <w:vMerge w:val="restart"/>
            <w:tcBorders>
              <w:bottom w:val="nil"/>
            </w:tcBorders>
            <w:vAlign w:val="top"/>
          </w:tcPr>
          <w:p w14:paraId="28A3BC86">
            <w:pPr>
              <w:pStyle w:val="6"/>
              <w:spacing w:before="34" w:line="226" w:lineRule="auto"/>
              <w:ind w:left="81" w:right="73" w:firstLine="107"/>
            </w:pPr>
            <w:r>
              <w:rPr>
                <w:b/>
                <w:bCs/>
                <w:spacing w:val="2"/>
              </w:rPr>
              <w:t>岗位职责：负责国际站平台客户的开发</w:t>
            </w:r>
            <w:r>
              <w:rPr>
                <w:spacing w:val="2"/>
              </w:rPr>
              <w:t xml:space="preserve">  </w:t>
            </w:r>
            <w:r>
              <w:rPr>
                <w:b/>
                <w:bCs/>
                <w:spacing w:val="2"/>
              </w:rPr>
              <w:t>（谷歌独立站、阿里巴巴国际站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8"/>
              </w:rPr>
              <w:t>），</w:t>
            </w:r>
            <w:r>
              <w:rPr>
                <w:b/>
                <w:bCs/>
                <w:spacing w:val="2"/>
              </w:rPr>
              <w:t>接待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外国客户，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1"/>
              </w:rPr>
              <w:t>了解农产品，制定运营方案。</w:t>
            </w:r>
          </w:p>
          <w:p w14:paraId="4DFAA549">
            <w:pPr>
              <w:pStyle w:val="6"/>
              <w:spacing w:before="13" w:line="204" w:lineRule="auto"/>
              <w:ind w:left="1249" w:right="71" w:hanging="1186"/>
            </w:pPr>
            <w:r>
              <w:rPr>
                <w:b/>
                <w:bCs/>
              </w:rPr>
              <w:t>岗位要求：1、吃苦耐劳，善于主动学习，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有责任心</w:t>
            </w:r>
          </w:p>
        </w:tc>
        <w:tc>
          <w:tcPr>
            <w:tcW w:w="520" w:type="dxa"/>
            <w:vMerge w:val="restart"/>
            <w:tcBorders>
              <w:bottom w:val="nil"/>
            </w:tcBorders>
            <w:vAlign w:val="top"/>
          </w:tcPr>
          <w:p w14:paraId="1137B215">
            <w:pPr>
              <w:spacing w:line="400" w:lineRule="auto"/>
              <w:rPr>
                <w:rFonts w:ascii="Arial"/>
                <w:sz w:val="21"/>
              </w:rPr>
            </w:pPr>
          </w:p>
          <w:p w14:paraId="5E667206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Merge w:val="restart"/>
            <w:tcBorders>
              <w:bottom w:val="nil"/>
            </w:tcBorders>
            <w:vAlign w:val="top"/>
          </w:tcPr>
          <w:p w14:paraId="2C42BE98">
            <w:pPr>
              <w:pStyle w:val="6"/>
              <w:spacing w:before="132" w:line="217" w:lineRule="auto"/>
              <w:ind w:left="112"/>
            </w:pPr>
            <w:r>
              <w:rPr>
                <w:b/>
                <w:bCs/>
              </w:rPr>
              <w:t>电子商务、市场营</w:t>
            </w:r>
          </w:p>
          <w:p w14:paraId="24987E13">
            <w:pPr>
              <w:pStyle w:val="6"/>
              <w:spacing w:before="13" w:line="217" w:lineRule="auto"/>
              <w:ind w:left="91"/>
            </w:pPr>
            <w:r>
              <w:rPr>
                <w:b/>
                <w:bCs/>
                <w:spacing w:val="3"/>
              </w:rPr>
              <w:t>销专业、商务英语</w:t>
            </w:r>
          </w:p>
          <w:p w14:paraId="7D366815">
            <w:pPr>
              <w:pStyle w:val="6"/>
              <w:spacing w:before="12" w:line="217" w:lineRule="auto"/>
              <w:ind w:left="105"/>
            </w:pPr>
            <w:r>
              <w:rPr>
                <w:b/>
                <w:bCs/>
                <w:spacing w:val="1"/>
              </w:rPr>
              <w:t>。商务英语专业优</w:t>
            </w:r>
          </w:p>
          <w:p w14:paraId="21E7CBDD">
            <w:pPr>
              <w:pStyle w:val="6"/>
              <w:spacing w:before="13" w:line="219" w:lineRule="auto"/>
              <w:ind w:left="677"/>
            </w:pPr>
            <w:r>
              <w:rPr>
                <w:b/>
                <w:bCs/>
                <w:spacing w:val="-2"/>
              </w:rPr>
              <w:t>先</w:t>
            </w:r>
          </w:p>
        </w:tc>
        <w:tc>
          <w:tcPr>
            <w:tcW w:w="769" w:type="dxa"/>
            <w:vMerge w:val="restart"/>
            <w:tcBorders>
              <w:bottom w:val="nil"/>
            </w:tcBorders>
            <w:vAlign w:val="top"/>
          </w:tcPr>
          <w:p w14:paraId="13D43309">
            <w:pPr>
              <w:spacing w:line="281" w:lineRule="auto"/>
              <w:rPr>
                <w:rFonts w:ascii="Arial"/>
                <w:sz w:val="21"/>
              </w:rPr>
            </w:pPr>
          </w:p>
          <w:p w14:paraId="6EEF9845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Merge w:val="restart"/>
            <w:tcBorders>
              <w:bottom w:val="nil"/>
            </w:tcBorders>
            <w:vAlign w:val="top"/>
          </w:tcPr>
          <w:p w14:paraId="70505192">
            <w:pPr>
              <w:spacing w:line="380" w:lineRule="auto"/>
              <w:rPr>
                <w:rFonts w:ascii="Arial"/>
                <w:sz w:val="21"/>
              </w:rPr>
            </w:pPr>
          </w:p>
          <w:p w14:paraId="38D33E7F">
            <w:pPr>
              <w:pStyle w:val="6"/>
              <w:spacing w:before="52" w:line="237" w:lineRule="auto"/>
              <w:ind w:left="181"/>
            </w:pPr>
            <w:r>
              <w:rPr>
                <w:b/>
                <w:bCs/>
                <w:spacing w:val="-1"/>
              </w:rPr>
              <w:t>4-12k</w:t>
            </w:r>
          </w:p>
        </w:tc>
        <w:tc>
          <w:tcPr>
            <w:tcW w:w="2254" w:type="dxa"/>
            <w:vMerge w:val="restart"/>
            <w:tcBorders>
              <w:bottom w:val="nil"/>
            </w:tcBorders>
            <w:vAlign w:val="top"/>
          </w:tcPr>
          <w:p w14:paraId="0634B700">
            <w:pPr>
              <w:spacing w:line="379" w:lineRule="auto"/>
              <w:rPr>
                <w:rFonts w:ascii="Arial"/>
                <w:sz w:val="21"/>
              </w:rPr>
            </w:pPr>
          </w:p>
          <w:p w14:paraId="21EA153B">
            <w:pPr>
              <w:pStyle w:val="6"/>
              <w:spacing w:before="52" w:line="215" w:lineRule="auto"/>
              <w:ind w:left="561"/>
            </w:pPr>
            <w:r>
              <w:rPr>
                <w:b/>
                <w:bCs/>
                <w:spacing w:val="1"/>
              </w:rPr>
              <w:t>五险一金，双休</w:t>
            </w:r>
          </w:p>
        </w:tc>
        <w:tc>
          <w:tcPr>
            <w:tcW w:w="753" w:type="dxa"/>
            <w:vMerge w:val="restart"/>
            <w:tcBorders>
              <w:bottom w:val="nil"/>
            </w:tcBorders>
            <w:vAlign w:val="top"/>
          </w:tcPr>
          <w:p w14:paraId="0ECE4910">
            <w:pPr>
              <w:spacing w:line="379" w:lineRule="auto"/>
              <w:rPr>
                <w:rFonts w:ascii="Arial"/>
                <w:sz w:val="21"/>
              </w:rPr>
            </w:pPr>
          </w:p>
          <w:p w14:paraId="3FB704E3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Merge w:val="restart"/>
            <w:tcBorders>
              <w:bottom w:val="nil"/>
            </w:tcBorders>
            <w:vAlign w:val="top"/>
          </w:tcPr>
          <w:p w14:paraId="464B404E">
            <w:pPr>
              <w:spacing w:line="379" w:lineRule="auto"/>
              <w:rPr>
                <w:rFonts w:ascii="Arial"/>
                <w:sz w:val="21"/>
              </w:rPr>
            </w:pPr>
          </w:p>
          <w:p w14:paraId="1E2D5E45">
            <w:pPr>
              <w:pStyle w:val="6"/>
              <w:spacing w:before="52" w:line="215" w:lineRule="auto"/>
              <w:ind w:left="153"/>
            </w:pPr>
            <w:r>
              <w:rPr>
                <w:b/>
                <w:bCs/>
                <w:spacing w:val="-3"/>
              </w:rPr>
              <w:t>郑娟</w:t>
            </w:r>
          </w:p>
        </w:tc>
        <w:tc>
          <w:tcPr>
            <w:tcW w:w="1347" w:type="dxa"/>
            <w:vMerge w:val="restart"/>
            <w:tcBorders>
              <w:bottom w:val="nil"/>
            </w:tcBorders>
            <w:vAlign w:val="top"/>
          </w:tcPr>
          <w:p w14:paraId="582C488D">
            <w:pPr>
              <w:spacing w:line="400" w:lineRule="auto"/>
              <w:rPr>
                <w:rFonts w:ascii="Arial"/>
                <w:sz w:val="21"/>
              </w:rPr>
            </w:pPr>
          </w:p>
          <w:p w14:paraId="18D375C8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18275480351</w:t>
            </w:r>
          </w:p>
        </w:tc>
        <w:tc>
          <w:tcPr>
            <w:tcW w:w="962" w:type="dxa"/>
            <w:tcBorders>
              <w:bottom w:val="single" w:color="000000" w:sz="2" w:space="0"/>
            </w:tcBorders>
            <w:vAlign w:val="top"/>
          </w:tcPr>
          <w:p w14:paraId="679AB20C">
            <w:pPr>
              <w:pStyle w:val="6"/>
              <w:spacing w:before="232" w:line="193" w:lineRule="auto"/>
              <w:ind w:left="82" w:right="46" w:hanging="2"/>
            </w:pPr>
            <w:r>
              <w:rPr>
                <w:b/>
                <w:bCs/>
                <w:u w:val="single" w:color="auto"/>
              </w:rPr>
              <w:t>163@lcbk.n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tesmail.co</w:t>
            </w:r>
          </w:p>
        </w:tc>
      </w:tr>
      <w:tr w14:paraId="1B1AA8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669" w:type="dxa"/>
            <w:vMerge w:val="continue"/>
            <w:tcBorders>
              <w:top w:val="nil"/>
            </w:tcBorders>
            <w:vAlign w:val="top"/>
          </w:tcPr>
          <w:p w14:paraId="01E82B74">
            <w:pPr>
              <w:rPr>
                <w:rFonts w:ascii="Arial"/>
                <w:sz w:val="21"/>
              </w:rPr>
            </w:pPr>
          </w:p>
        </w:tc>
        <w:tc>
          <w:tcPr>
            <w:tcW w:w="1055" w:type="dxa"/>
            <w:vMerge w:val="continue"/>
            <w:tcBorders>
              <w:top w:val="nil"/>
            </w:tcBorders>
            <w:vAlign w:val="top"/>
          </w:tcPr>
          <w:p w14:paraId="20C13D88">
            <w:pPr>
              <w:rPr>
                <w:rFonts w:ascii="Arial"/>
                <w:sz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</w:tcBorders>
            <w:vAlign w:val="top"/>
          </w:tcPr>
          <w:p w14:paraId="0FFD3EA3">
            <w:pPr>
              <w:rPr>
                <w:rFonts w:ascii="Arial"/>
                <w:sz w:val="21"/>
              </w:rPr>
            </w:pPr>
          </w:p>
        </w:tc>
        <w:tc>
          <w:tcPr>
            <w:tcW w:w="3148" w:type="dxa"/>
            <w:vMerge w:val="continue"/>
            <w:tcBorders>
              <w:top w:val="nil"/>
            </w:tcBorders>
            <w:vAlign w:val="top"/>
          </w:tcPr>
          <w:p w14:paraId="0A84DA78">
            <w:pPr>
              <w:rPr>
                <w:rFonts w:ascii="Arial"/>
                <w:sz w:val="21"/>
              </w:rPr>
            </w:pPr>
          </w:p>
        </w:tc>
        <w:tc>
          <w:tcPr>
            <w:tcW w:w="520" w:type="dxa"/>
            <w:vMerge w:val="continue"/>
            <w:tcBorders>
              <w:top w:val="nil"/>
            </w:tcBorders>
            <w:vAlign w:val="top"/>
          </w:tcPr>
          <w:p w14:paraId="1D2CD28F">
            <w:pPr>
              <w:rPr>
                <w:rFonts w:ascii="Arial"/>
                <w:sz w:val="21"/>
              </w:rPr>
            </w:pPr>
          </w:p>
        </w:tc>
        <w:tc>
          <w:tcPr>
            <w:tcW w:w="1501" w:type="dxa"/>
            <w:vMerge w:val="continue"/>
            <w:tcBorders>
              <w:top w:val="nil"/>
            </w:tcBorders>
            <w:vAlign w:val="top"/>
          </w:tcPr>
          <w:p w14:paraId="4E553DE3">
            <w:pPr>
              <w:rPr>
                <w:rFonts w:ascii="Arial"/>
                <w:sz w:val="21"/>
              </w:rPr>
            </w:pPr>
          </w:p>
        </w:tc>
        <w:tc>
          <w:tcPr>
            <w:tcW w:w="769" w:type="dxa"/>
            <w:vMerge w:val="continue"/>
            <w:tcBorders>
              <w:top w:val="nil"/>
            </w:tcBorders>
            <w:vAlign w:val="top"/>
          </w:tcPr>
          <w:p w14:paraId="6DFC9D8D">
            <w:pPr>
              <w:rPr>
                <w:rFonts w:ascii="Arial"/>
                <w:sz w:val="21"/>
              </w:rPr>
            </w:pPr>
          </w:p>
        </w:tc>
        <w:tc>
          <w:tcPr>
            <w:tcW w:w="753" w:type="dxa"/>
            <w:vMerge w:val="continue"/>
            <w:tcBorders>
              <w:top w:val="nil"/>
            </w:tcBorders>
            <w:vAlign w:val="top"/>
          </w:tcPr>
          <w:p w14:paraId="54B2D21B">
            <w:pPr>
              <w:rPr>
                <w:rFonts w:ascii="Arial"/>
                <w:sz w:val="21"/>
              </w:rPr>
            </w:pPr>
          </w:p>
        </w:tc>
        <w:tc>
          <w:tcPr>
            <w:tcW w:w="2254" w:type="dxa"/>
            <w:vMerge w:val="continue"/>
            <w:tcBorders>
              <w:top w:val="nil"/>
            </w:tcBorders>
            <w:vAlign w:val="top"/>
          </w:tcPr>
          <w:p w14:paraId="3711F97E">
            <w:pPr>
              <w:rPr>
                <w:rFonts w:ascii="Arial"/>
                <w:sz w:val="21"/>
              </w:rPr>
            </w:pPr>
          </w:p>
        </w:tc>
        <w:tc>
          <w:tcPr>
            <w:tcW w:w="753" w:type="dxa"/>
            <w:vMerge w:val="continue"/>
            <w:tcBorders>
              <w:top w:val="nil"/>
            </w:tcBorders>
            <w:vAlign w:val="top"/>
          </w:tcPr>
          <w:p w14:paraId="637D9A95"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Merge w:val="continue"/>
            <w:tcBorders>
              <w:top w:val="nil"/>
            </w:tcBorders>
            <w:vAlign w:val="top"/>
          </w:tcPr>
          <w:p w14:paraId="308708EC">
            <w:pPr>
              <w:rPr>
                <w:rFonts w:ascii="Arial"/>
                <w:sz w:val="21"/>
              </w:rPr>
            </w:pPr>
          </w:p>
        </w:tc>
        <w:tc>
          <w:tcPr>
            <w:tcW w:w="1347" w:type="dxa"/>
            <w:vMerge w:val="continue"/>
            <w:tcBorders>
              <w:top w:val="nil"/>
            </w:tcBorders>
            <w:vAlign w:val="top"/>
          </w:tcPr>
          <w:p w14:paraId="08CBD2E7">
            <w:pPr>
              <w:rPr>
                <w:rFonts w:ascii="Arial"/>
                <w:sz w:val="21"/>
              </w:rPr>
            </w:pPr>
          </w:p>
        </w:tc>
        <w:tc>
          <w:tcPr>
            <w:tcW w:w="962" w:type="dxa"/>
            <w:tcBorders>
              <w:top w:val="single" w:color="000000" w:sz="2" w:space="0"/>
            </w:tcBorders>
            <w:vAlign w:val="top"/>
          </w:tcPr>
          <w:p w14:paraId="19D880B2">
            <w:pPr>
              <w:pStyle w:val="6"/>
              <w:spacing w:before="110" w:line="139" w:lineRule="auto"/>
              <w:ind w:left="444"/>
            </w:pPr>
            <w:r>
              <w:rPr>
                <w:b/>
                <w:bCs/>
                <w:spacing w:val="-2"/>
                <w:u w:val="single" w:color="auto"/>
              </w:rPr>
              <w:t>m</w:t>
            </w:r>
          </w:p>
        </w:tc>
      </w:tr>
      <w:tr w14:paraId="113007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510D0A0C">
            <w:pPr>
              <w:pStyle w:val="6"/>
              <w:spacing w:before="152" w:line="181" w:lineRule="auto"/>
              <w:ind w:left="222"/>
            </w:pPr>
            <w:r>
              <w:rPr>
                <w:b/>
                <w:bCs/>
                <w:spacing w:val="-4"/>
              </w:rPr>
              <w:t>638</w:t>
            </w:r>
          </w:p>
        </w:tc>
        <w:tc>
          <w:tcPr>
            <w:tcW w:w="1055" w:type="dxa"/>
            <w:vAlign w:val="top"/>
          </w:tcPr>
          <w:p w14:paraId="2D26FF7B">
            <w:pPr>
              <w:pStyle w:val="6"/>
              <w:spacing w:before="131" w:line="216" w:lineRule="auto"/>
              <w:ind w:left="32"/>
            </w:pPr>
            <w:r>
              <w:rPr>
                <w:b/>
                <w:bCs/>
                <w:spacing w:val="1"/>
              </w:rPr>
              <w:t>新蒲康华医院</w:t>
            </w:r>
          </w:p>
        </w:tc>
        <w:tc>
          <w:tcPr>
            <w:tcW w:w="1134" w:type="dxa"/>
            <w:vAlign w:val="top"/>
          </w:tcPr>
          <w:p w14:paraId="2B36187B">
            <w:pPr>
              <w:pStyle w:val="6"/>
              <w:spacing w:before="131" w:line="217" w:lineRule="auto"/>
              <w:ind w:left="409"/>
            </w:pPr>
            <w:r>
              <w:rPr>
                <w:b/>
                <w:bCs/>
                <w:spacing w:val="-6"/>
              </w:rPr>
              <w:t>护士</w:t>
            </w:r>
          </w:p>
        </w:tc>
        <w:tc>
          <w:tcPr>
            <w:tcW w:w="3148" w:type="dxa"/>
            <w:vAlign w:val="top"/>
          </w:tcPr>
          <w:p w14:paraId="3A401129">
            <w:pPr>
              <w:pStyle w:val="6"/>
              <w:spacing w:before="29" w:line="202" w:lineRule="auto"/>
              <w:ind w:left="1330" w:right="72" w:hanging="1244"/>
            </w:pPr>
            <w:r>
              <w:rPr>
                <w:b/>
                <w:bCs/>
                <w:spacing w:val="3"/>
              </w:rPr>
              <w:t>有临床工作经验，具有资格证，有管理工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1"/>
              </w:rPr>
              <w:t>作经验</w:t>
            </w:r>
          </w:p>
        </w:tc>
        <w:tc>
          <w:tcPr>
            <w:tcW w:w="520" w:type="dxa"/>
            <w:vAlign w:val="top"/>
          </w:tcPr>
          <w:p w14:paraId="3136929A">
            <w:pPr>
              <w:pStyle w:val="6"/>
              <w:spacing w:before="151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AF98241">
            <w:pPr>
              <w:pStyle w:val="6"/>
              <w:spacing w:before="131" w:line="217" w:lineRule="auto"/>
              <w:ind w:left="431"/>
            </w:pPr>
            <w:r>
              <w:rPr>
                <w:b/>
                <w:bCs/>
                <w:spacing w:val="-1"/>
              </w:rPr>
              <w:t>护理专业</w:t>
            </w:r>
          </w:p>
        </w:tc>
        <w:tc>
          <w:tcPr>
            <w:tcW w:w="769" w:type="dxa"/>
            <w:vAlign w:val="top"/>
          </w:tcPr>
          <w:p w14:paraId="3B7DAF8E">
            <w:pPr>
              <w:pStyle w:val="6"/>
              <w:spacing w:before="29" w:line="20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6D5E920">
            <w:pPr>
              <w:pStyle w:val="6"/>
              <w:spacing w:before="131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041AFB73">
            <w:pPr>
              <w:pStyle w:val="6"/>
              <w:spacing w:before="130" w:line="219" w:lineRule="auto"/>
              <w:ind w:left="976"/>
            </w:pPr>
            <w:r>
              <w:rPr>
                <w:b/>
                <w:bCs/>
                <w:spacing w:val="-5"/>
              </w:rPr>
              <w:t>五险</w:t>
            </w:r>
          </w:p>
        </w:tc>
        <w:tc>
          <w:tcPr>
            <w:tcW w:w="753" w:type="dxa"/>
            <w:vAlign w:val="top"/>
          </w:tcPr>
          <w:p w14:paraId="318B9E10">
            <w:pPr>
              <w:pStyle w:val="6"/>
              <w:spacing w:before="131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7E579756">
            <w:pPr>
              <w:pStyle w:val="6"/>
              <w:spacing w:before="131" w:line="219" w:lineRule="auto"/>
              <w:ind w:left="152"/>
            </w:pPr>
            <w:r>
              <w:rPr>
                <w:b/>
                <w:bCs/>
                <w:spacing w:val="-2"/>
              </w:rPr>
              <w:t>刘丽</w:t>
            </w:r>
          </w:p>
        </w:tc>
        <w:tc>
          <w:tcPr>
            <w:tcW w:w="1347" w:type="dxa"/>
            <w:vAlign w:val="top"/>
          </w:tcPr>
          <w:p w14:paraId="23BEE5C9">
            <w:pPr>
              <w:pStyle w:val="6"/>
              <w:spacing w:before="152" w:line="181" w:lineRule="auto"/>
              <w:ind w:left="152"/>
            </w:pPr>
            <w:r>
              <w:rPr>
                <w:b/>
                <w:bCs/>
              </w:rPr>
              <w:t>0851-27907567</w:t>
            </w:r>
          </w:p>
        </w:tc>
        <w:tc>
          <w:tcPr>
            <w:tcW w:w="962" w:type="dxa"/>
            <w:vAlign w:val="top"/>
          </w:tcPr>
          <w:p w14:paraId="75E9D748">
            <w:pPr>
              <w:pStyle w:val="6"/>
              <w:spacing w:before="29" w:line="202" w:lineRule="auto"/>
              <w:ind w:left="367" w:right="46" w:hanging="294"/>
            </w:pPr>
            <w:r>
              <w:drawing>
                <wp:anchor distT="0" distB="0" distL="0" distR="0" simplePos="0" relativeHeight="25214464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2540</wp:posOffset>
                  </wp:positionV>
                  <wp:extent cx="605155" cy="257810"/>
                  <wp:effectExtent l="0" t="0" r="0" b="0"/>
                  <wp:wrapNone/>
                  <wp:docPr id="768" name="IM 768">
                    <a:hlinkClick xmlns:a="http://schemas.openxmlformats.org/drawingml/2006/main" r:id="rId39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IM 768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"mailto:xpkhyy@qq.com"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xpkhyy</w:t>
            </w:r>
            <w:r>
              <w:rPr>
                <w:b/>
                <w:bCs/>
                <w:spacing w:val="5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5"/>
                <w:u w:val="single" w:color="auto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"mailto:xpkhyy@qq.com"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  <w:tr w14:paraId="351346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245A7E6C">
            <w:pPr>
              <w:pStyle w:val="6"/>
              <w:spacing w:before="150" w:line="181" w:lineRule="auto"/>
              <w:ind w:left="222"/>
            </w:pPr>
            <w:r>
              <w:rPr>
                <w:b/>
                <w:bCs/>
                <w:spacing w:val="-4"/>
              </w:rPr>
              <w:t>639</w:t>
            </w:r>
          </w:p>
        </w:tc>
        <w:tc>
          <w:tcPr>
            <w:tcW w:w="1055" w:type="dxa"/>
            <w:vAlign w:val="top"/>
          </w:tcPr>
          <w:p w14:paraId="641F4393">
            <w:pPr>
              <w:pStyle w:val="6"/>
              <w:spacing w:before="129" w:line="217" w:lineRule="auto"/>
              <w:ind w:left="29"/>
            </w:pPr>
            <w:r>
              <w:rPr>
                <w:b/>
                <w:bCs/>
                <w:spacing w:val="2"/>
              </w:rPr>
              <w:t>遵义金诚医院</w:t>
            </w:r>
          </w:p>
        </w:tc>
        <w:tc>
          <w:tcPr>
            <w:tcW w:w="1134" w:type="dxa"/>
            <w:vAlign w:val="top"/>
          </w:tcPr>
          <w:p w14:paraId="415AF682">
            <w:pPr>
              <w:pStyle w:val="6"/>
              <w:spacing w:before="31" w:line="201" w:lineRule="auto"/>
              <w:ind w:left="240" w:right="99" w:hanging="146"/>
            </w:pPr>
            <w:r>
              <w:rPr>
                <w:b/>
                <w:bCs/>
                <w:spacing w:val="-8"/>
              </w:rPr>
              <w:t>内科、外科、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妇科医师</w:t>
            </w:r>
          </w:p>
        </w:tc>
        <w:tc>
          <w:tcPr>
            <w:tcW w:w="3148" w:type="dxa"/>
            <w:vAlign w:val="top"/>
          </w:tcPr>
          <w:p w14:paraId="74A5AB4D">
            <w:pPr>
              <w:pStyle w:val="6"/>
              <w:spacing w:before="129" w:line="215" w:lineRule="auto"/>
              <w:ind w:left="96"/>
            </w:pPr>
            <w:r>
              <w:rPr>
                <w:b/>
                <w:bCs/>
                <w:spacing w:val="2"/>
              </w:rPr>
              <w:t>能吃苦耐劳、工作认真负责，懂医保政策</w:t>
            </w:r>
          </w:p>
        </w:tc>
        <w:tc>
          <w:tcPr>
            <w:tcW w:w="520" w:type="dxa"/>
            <w:vAlign w:val="top"/>
          </w:tcPr>
          <w:p w14:paraId="6A8DB7A5">
            <w:pPr>
              <w:pStyle w:val="6"/>
              <w:spacing w:before="150" w:line="181" w:lineRule="auto"/>
              <w:ind w:left="232"/>
            </w:pPr>
            <w:r>
              <w:rPr>
                <w:b/>
                <w:bCs/>
                <w:spacing w:val="-2"/>
              </w:rPr>
              <w:t>6</w:t>
            </w:r>
          </w:p>
        </w:tc>
        <w:tc>
          <w:tcPr>
            <w:tcW w:w="1501" w:type="dxa"/>
            <w:vAlign w:val="top"/>
          </w:tcPr>
          <w:p w14:paraId="61C2627B">
            <w:pPr>
              <w:pStyle w:val="6"/>
              <w:spacing w:before="129" w:line="218" w:lineRule="auto"/>
              <w:ind w:left="434"/>
            </w:pPr>
            <w:r>
              <w:rPr>
                <w:b/>
                <w:bCs/>
                <w:spacing w:val="-2"/>
              </w:rPr>
              <w:t>临床医学</w:t>
            </w:r>
          </w:p>
        </w:tc>
        <w:tc>
          <w:tcPr>
            <w:tcW w:w="769" w:type="dxa"/>
            <w:vAlign w:val="top"/>
          </w:tcPr>
          <w:p w14:paraId="708CA6DB">
            <w:pPr>
              <w:pStyle w:val="6"/>
              <w:spacing w:before="129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44F88181">
            <w:pPr>
              <w:pStyle w:val="6"/>
              <w:spacing w:before="129" w:line="236" w:lineRule="auto"/>
              <w:ind w:left="226"/>
            </w:pPr>
            <w:r>
              <w:rPr>
                <w:b/>
                <w:bCs/>
                <w:spacing w:val="-3"/>
              </w:rPr>
              <w:t>5-8k</w:t>
            </w:r>
          </w:p>
        </w:tc>
        <w:tc>
          <w:tcPr>
            <w:tcW w:w="2254" w:type="dxa"/>
            <w:vAlign w:val="top"/>
          </w:tcPr>
          <w:p w14:paraId="21195E3C">
            <w:pPr>
              <w:pStyle w:val="6"/>
              <w:spacing w:before="128" w:line="216" w:lineRule="auto"/>
              <w:ind w:left="808"/>
            </w:pPr>
            <w:r>
              <w:rPr>
                <w:b/>
                <w:bCs/>
              </w:rPr>
              <w:t>购买保险</w:t>
            </w:r>
          </w:p>
        </w:tc>
        <w:tc>
          <w:tcPr>
            <w:tcW w:w="753" w:type="dxa"/>
            <w:vAlign w:val="top"/>
          </w:tcPr>
          <w:p w14:paraId="7E1F3B45">
            <w:pPr>
              <w:pStyle w:val="6"/>
              <w:spacing w:before="129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68C64AAA">
            <w:pPr>
              <w:pStyle w:val="6"/>
              <w:spacing w:before="129" w:line="219" w:lineRule="auto"/>
              <w:ind w:left="152"/>
            </w:pPr>
            <w:r>
              <w:rPr>
                <w:b/>
                <w:bCs/>
                <w:spacing w:val="-2"/>
              </w:rPr>
              <w:t>刘凤</w:t>
            </w:r>
          </w:p>
        </w:tc>
        <w:tc>
          <w:tcPr>
            <w:tcW w:w="1347" w:type="dxa"/>
            <w:vAlign w:val="top"/>
          </w:tcPr>
          <w:p w14:paraId="7575E13D">
            <w:pPr>
              <w:pStyle w:val="6"/>
              <w:spacing w:before="150" w:line="181" w:lineRule="auto"/>
              <w:ind w:left="234"/>
            </w:pPr>
            <w:r>
              <w:rPr>
                <w:b/>
                <w:bCs/>
              </w:rPr>
              <w:t>18585265559</w:t>
            </w:r>
          </w:p>
        </w:tc>
        <w:tc>
          <w:tcPr>
            <w:tcW w:w="962" w:type="dxa"/>
            <w:vAlign w:val="top"/>
          </w:tcPr>
          <w:p w14:paraId="4A3C7C00">
            <w:pPr>
              <w:pStyle w:val="6"/>
              <w:spacing w:before="31" w:line="201" w:lineRule="auto"/>
              <w:ind w:left="240" w:right="46" w:hanging="162"/>
            </w:pPr>
            <w:r>
              <w:drawing>
                <wp:anchor distT="0" distB="0" distL="0" distR="0" simplePos="0" relativeHeight="25214361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605155" cy="257175"/>
                  <wp:effectExtent l="0" t="0" r="0" b="0"/>
                  <wp:wrapNone/>
                  <wp:docPr id="770" name="IM 770">
                    <a:hlinkClick xmlns:a="http://schemas.openxmlformats.org/drawingml/2006/main" r:id="rId39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IM 770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"mailto:767677015@qq.com"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767677015@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"mailto:767677015@qq.com"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304497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37D60CA0">
            <w:pPr>
              <w:pStyle w:val="6"/>
              <w:spacing w:before="153" w:line="181" w:lineRule="auto"/>
              <w:ind w:left="222"/>
            </w:pPr>
            <w:r>
              <w:rPr>
                <w:b/>
                <w:bCs/>
                <w:spacing w:val="-4"/>
              </w:rPr>
              <w:t>640</w:t>
            </w:r>
          </w:p>
        </w:tc>
        <w:tc>
          <w:tcPr>
            <w:tcW w:w="1055" w:type="dxa"/>
            <w:vAlign w:val="top"/>
          </w:tcPr>
          <w:p w14:paraId="3ACFD9EF">
            <w:pPr>
              <w:pStyle w:val="6"/>
              <w:spacing w:before="132" w:line="217" w:lineRule="auto"/>
              <w:ind w:left="29"/>
            </w:pPr>
            <w:r>
              <w:rPr>
                <w:b/>
                <w:bCs/>
                <w:spacing w:val="2"/>
              </w:rPr>
              <w:t>遵义金诚医院</w:t>
            </w:r>
          </w:p>
        </w:tc>
        <w:tc>
          <w:tcPr>
            <w:tcW w:w="1134" w:type="dxa"/>
            <w:vAlign w:val="top"/>
          </w:tcPr>
          <w:p w14:paraId="7DFA2F00">
            <w:pPr>
              <w:pStyle w:val="6"/>
              <w:spacing w:before="132" w:line="217" w:lineRule="auto"/>
              <w:ind w:left="411"/>
            </w:pPr>
            <w:r>
              <w:rPr>
                <w:b/>
                <w:bCs/>
                <w:spacing w:val="-7"/>
              </w:rPr>
              <w:t>药师</w:t>
            </w:r>
          </w:p>
        </w:tc>
        <w:tc>
          <w:tcPr>
            <w:tcW w:w="3148" w:type="dxa"/>
            <w:vAlign w:val="top"/>
          </w:tcPr>
          <w:p w14:paraId="531D52F7">
            <w:pPr>
              <w:pStyle w:val="6"/>
              <w:spacing w:before="132" w:line="215" w:lineRule="auto"/>
              <w:ind w:left="180"/>
            </w:pPr>
            <w:r>
              <w:rPr>
                <w:b/>
                <w:bCs/>
                <w:spacing w:val="2"/>
              </w:rPr>
              <w:t>能吃苦耐劳、工作认真负责懂医保政策</w:t>
            </w:r>
          </w:p>
        </w:tc>
        <w:tc>
          <w:tcPr>
            <w:tcW w:w="520" w:type="dxa"/>
            <w:vAlign w:val="top"/>
          </w:tcPr>
          <w:p w14:paraId="031BFD63">
            <w:pPr>
              <w:pStyle w:val="6"/>
              <w:spacing w:before="1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11931BAA">
            <w:pPr>
              <w:pStyle w:val="6"/>
              <w:spacing w:before="132" w:line="217" w:lineRule="auto"/>
              <w:ind w:left="527"/>
            </w:pPr>
            <w:r>
              <w:rPr>
                <w:b/>
                <w:bCs/>
                <w:spacing w:val="-6"/>
              </w:rPr>
              <w:t>中药学</w:t>
            </w:r>
          </w:p>
        </w:tc>
        <w:tc>
          <w:tcPr>
            <w:tcW w:w="769" w:type="dxa"/>
            <w:vAlign w:val="top"/>
          </w:tcPr>
          <w:p w14:paraId="12FAFA5D">
            <w:pPr>
              <w:pStyle w:val="6"/>
              <w:spacing w:before="13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648EC6B0">
            <w:pPr>
              <w:pStyle w:val="6"/>
              <w:spacing w:before="132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6CC75C8A">
            <w:pPr>
              <w:pStyle w:val="6"/>
              <w:spacing w:before="131" w:line="216" w:lineRule="auto"/>
              <w:ind w:left="808"/>
            </w:pPr>
            <w:r>
              <w:rPr>
                <w:b/>
                <w:bCs/>
              </w:rPr>
              <w:t>购买保险</w:t>
            </w:r>
          </w:p>
        </w:tc>
        <w:tc>
          <w:tcPr>
            <w:tcW w:w="753" w:type="dxa"/>
            <w:vAlign w:val="top"/>
          </w:tcPr>
          <w:p w14:paraId="243F6075">
            <w:pPr>
              <w:pStyle w:val="6"/>
              <w:spacing w:before="132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34D4744E">
            <w:pPr>
              <w:pStyle w:val="6"/>
              <w:spacing w:before="132" w:line="219" w:lineRule="auto"/>
              <w:ind w:left="152"/>
            </w:pPr>
            <w:r>
              <w:rPr>
                <w:b/>
                <w:bCs/>
                <w:spacing w:val="-2"/>
              </w:rPr>
              <w:t>刘凤</w:t>
            </w:r>
          </w:p>
        </w:tc>
        <w:tc>
          <w:tcPr>
            <w:tcW w:w="1347" w:type="dxa"/>
            <w:vAlign w:val="top"/>
          </w:tcPr>
          <w:p w14:paraId="00622808">
            <w:pPr>
              <w:pStyle w:val="6"/>
              <w:spacing w:before="153" w:line="181" w:lineRule="auto"/>
              <w:ind w:left="234"/>
            </w:pPr>
            <w:r>
              <w:rPr>
                <w:b/>
                <w:bCs/>
              </w:rPr>
              <w:t>18585265559</w:t>
            </w:r>
          </w:p>
        </w:tc>
        <w:tc>
          <w:tcPr>
            <w:tcW w:w="962" w:type="dxa"/>
            <w:vAlign w:val="top"/>
          </w:tcPr>
          <w:p w14:paraId="46E626FA">
            <w:pPr>
              <w:pStyle w:val="6"/>
              <w:spacing w:before="31" w:line="201" w:lineRule="auto"/>
              <w:ind w:left="240" w:right="46" w:hanging="162"/>
            </w:pPr>
            <w:r>
              <w:drawing>
                <wp:anchor distT="0" distB="0" distL="0" distR="0" simplePos="0" relativeHeight="25214259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605155" cy="257810"/>
                  <wp:effectExtent l="0" t="0" r="0" b="0"/>
                  <wp:wrapNone/>
                  <wp:docPr id="772" name="IM 772">
                    <a:hlinkClick xmlns:a="http://schemas.openxmlformats.org/drawingml/2006/main" r:id="rId39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IM 772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"mailto:767677015@qq.com"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767677015@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"mailto:767677015@qq.com"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EC209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3377BCBA">
            <w:pPr>
              <w:pStyle w:val="6"/>
              <w:spacing w:before="154" w:line="181" w:lineRule="auto"/>
              <w:ind w:left="222"/>
            </w:pPr>
            <w:r>
              <w:rPr>
                <w:b/>
                <w:bCs/>
                <w:spacing w:val="-4"/>
              </w:rPr>
              <w:t>641</w:t>
            </w:r>
          </w:p>
        </w:tc>
        <w:tc>
          <w:tcPr>
            <w:tcW w:w="1055" w:type="dxa"/>
            <w:vAlign w:val="top"/>
          </w:tcPr>
          <w:p w14:paraId="07B893C1">
            <w:pPr>
              <w:pStyle w:val="6"/>
              <w:spacing w:before="133" w:line="217" w:lineRule="auto"/>
              <w:ind w:left="29"/>
            </w:pPr>
            <w:r>
              <w:rPr>
                <w:b/>
                <w:bCs/>
                <w:spacing w:val="2"/>
              </w:rPr>
              <w:t>遵义金诚医院</w:t>
            </w:r>
          </w:p>
        </w:tc>
        <w:tc>
          <w:tcPr>
            <w:tcW w:w="1134" w:type="dxa"/>
            <w:vAlign w:val="top"/>
          </w:tcPr>
          <w:p w14:paraId="2024DDC4">
            <w:pPr>
              <w:pStyle w:val="6"/>
              <w:spacing w:before="133" w:line="215" w:lineRule="auto"/>
              <w:ind w:left="69"/>
            </w:pPr>
            <w:r>
              <w:rPr>
                <w:b/>
                <w:bCs/>
                <w:spacing w:val="2"/>
              </w:rPr>
              <w:t>检验技术人员</w:t>
            </w:r>
          </w:p>
        </w:tc>
        <w:tc>
          <w:tcPr>
            <w:tcW w:w="3148" w:type="dxa"/>
            <w:vAlign w:val="top"/>
          </w:tcPr>
          <w:p w14:paraId="17B00455">
            <w:pPr>
              <w:pStyle w:val="6"/>
              <w:spacing w:before="133" w:line="215" w:lineRule="auto"/>
              <w:ind w:left="180"/>
            </w:pPr>
            <w:r>
              <w:rPr>
                <w:b/>
                <w:bCs/>
                <w:spacing w:val="2"/>
              </w:rPr>
              <w:t>能吃苦耐劳、工作认真负责懂医保政策</w:t>
            </w:r>
          </w:p>
        </w:tc>
        <w:tc>
          <w:tcPr>
            <w:tcW w:w="520" w:type="dxa"/>
            <w:vAlign w:val="top"/>
          </w:tcPr>
          <w:p w14:paraId="37B1B072">
            <w:pPr>
              <w:pStyle w:val="6"/>
              <w:spacing w:before="153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5ED1260C">
            <w:pPr>
              <w:pStyle w:val="6"/>
              <w:spacing w:before="133" w:line="215" w:lineRule="auto"/>
              <w:ind w:left="422"/>
            </w:pPr>
            <w:r>
              <w:rPr>
                <w:b/>
                <w:bCs/>
                <w:spacing w:val="1"/>
              </w:rPr>
              <w:t>检验医学</w:t>
            </w:r>
          </w:p>
        </w:tc>
        <w:tc>
          <w:tcPr>
            <w:tcW w:w="769" w:type="dxa"/>
            <w:vAlign w:val="top"/>
          </w:tcPr>
          <w:p w14:paraId="23DDF728">
            <w:pPr>
              <w:pStyle w:val="6"/>
              <w:spacing w:before="133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01EC06D6">
            <w:pPr>
              <w:pStyle w:val="6"/>
              <w:spacing w:before="133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5A235C97">
            <w:pPr>
              <w:pStyle w:val="6"/>
              <w:spacing w:before="132" w:line="216" w:lineRule="auto"/>
              <w:ind w:left="808"/>
            </w:pPr>
            <w:r>
              <w:rPr>
                <w:b/>
                <w:bCs/>
              </w:rPr>
              <w:t>购买保险</w:t>
            </w:r>
          </w:p>
        </w:tc>
        <w:tc>
          <w:tcPr>
            <w:tcW w:w="753" w:type="dxa"/>
            <w:vAlign w:val="top"/>
          </w:tcPr>
          <w:p w14:paraId="2AB3AFD0">
            <w:pPr>
              <w:pStyle w:val="6"/>
              <w:spacing w:before="133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009EB95E">
            <w:pPr>
              <w:pStyle w:val="6"/>
              <w:spacing w:before="133" w:line="219" w:lineRule="auto"/>
              <w:ind w:left="152"/>
            </w:pPr>
            <w:r>
              <w:rPr>
                <w:b/>
                <w:bCs/>
                <w:spacing w:val="-2"/>
              </w:rPr>
              <w:t>刘凤</w:t>
            </w:r>
          </w:p>
        </w:tc>
        <w:tc>
          <w:tcPr>
            <w:tcW w:w="1347" w:type="dxa"/>
            <w:vAlign w:val="top"/>
          </w:tcPr>
          <w:p w14:paraId="0CBEE50C">
            <w:pPr>
              <w:pStyle w:val="6"/>
              <w:spacing w:before="154" w:line="181" w:lineRule="auto"/>
              <w:ind w:left="234"/>
            </w:pPr>
            <w:r>
              <w:rPr>
                <w:b/>
                <w:bCs/>
              </w:rPr>
              <w:t>18585265559</w:t>
            </w:r>
          </w:p>
        </w:tc>
        <w:tc>
          <w:tcPr>
            <w:tcW w:w="962" w:type="dxa"/>
            <w:vAlign w:val="top"/>
          </w:tcPr>
          <w:p w14:paraId="5A931280">
            <w:pPr>
              <w:pStyle w:val="6"/>
              <w:spacing w:before="31" w:line="201" w:lineRule="auto"/>
              <w:ind w:left="240" w:right="46" w:hanging="162"/>
            </w:pPr>
            <w:r>
              <w:drawing>
                <wp:anchor distT="0" distB="0" distL="0" distR="0" simplePos="0" relativeHeight="25214156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605155" cy="257810"/>
                  <wp:effectExtent l="0" t="0" r="0" b="0"/>
                  <wp:wrapNone/>
                  <wp:docPr id="774" name="IM 774">
                    <a:hlinkClick xmlns:a="http://schemas.openxmlformats.org/drawingml/2006/main" r:id="rId39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" name="IM 774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"mailto:767677015@qq.com"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767677015@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"mailto:767677015@qq.com"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1C9767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18E8217E">
            <w:pPr>
              <w:pStyle w:val="6"/>
              <w:spacing w:before="154" w:line="181" w:lineRule="auto"/>
              <w:ind w:left="222"/>
            </w:pPr>
            <w:r>
              <w:rPr>
                <w:b/>
                <w:bCs/>
                <w:spacing w:val="-4"/>
              </w:rPr>
              <w:t>642</w:t>
            </w:r>
          </w:p>
        </w:tc>
        <w:tc>
          <w:tcPr>
            <w:tcW w:w="1055" w:type="dxa"/>
            <w:vAlign w:val="top"/>
          </w:tcPr>
          <w:p w14:paraId="0E8A1A93">
            <w:pPr>
              <w:pStyle w:val="6"/>
              <w:spacing w:before="133" w:line="217" w:lineRule="auto"/>
              <w:ind w:left="32"/>
            </w:pPr>
            <w:r>
              <w:rPr>
                <w:b/>
                <w:bCs/>
                <w:spacing w:val="1"/>
              </w:rPr>
              <w:t>新蒲瑞德医院</w:t>
            </w:r>
          </w:p>
        </w:tc>
        <w:tc>
          <w:tcPr>
            <w:tcW w:w="1134" w:type="dxa"/>
            <w:vAlign w:val="top"/>
          </w:tcPr>
          <w:p w14:paraId="54278A77">
            <w:pPr>
              <w:pStyle w:val="6"/>
              <w:spacing w:before="133" w:line="216" w:lineRule="auto"/>
              <w:ind w:left="79"/>
            </w:pPr>
            <w:r>
              <w:rPr>
                <w:b/>
                <w:bCs/>
                <w:spacing w:val="1"/>
              </w:rPr>
              <w:t>外科住院医师</w:t>
            </w:r>
          </w:p>
        </w:tc>
        <w:tc>
          <w:tcPr>
            <w:tcW w:w="3148" w:type="dxa"/>
            <w:vAlign w:val="top"/>
          </w:tcPr>
          <w:p w14:paraId="6B599546">
            <w:pPr>
              <w:pStyle w:val="6"/>
              <w:spacing w:before="133" w:line="215" w:lineRule="auto"/>
              <w:ind w:left="170"/>
            </w:pPr>
            <w:r>
              <w:rPr>
                <w:b/>
                <w:bCs/>
                <w:spacing w:val="3"/>
              </w:rPr>
              <w:t>有临床工作经验，具有执业医师资格证</w:t>
            </w:r>
          </w:p>
        </w:tc>
        <w:tc>
          <w:tcPr>
            <w:tcW w:w="520" w:type="dxa"/>
            <w:vAlign w:val="top"/>
          </w:tcPr>
          <w:p w14:paraId="1F4B835D">
            <w:pPr>
              <w:pStyle w:val="6"/>
              <w:spacing w:before="153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D698197">
            <w:pPr>
              <w:pStyle w:val="6"/>
              <w:spacing w:before="133" w:line="218" w:lineRule="auto"/>
              <w:ind w:left="434"/>
            </w:pPr>
            <w:r>
              <w:rPr>
                <w:b/>
                <w:bCs/>
                <w:spacing w:val="-2"/>
              </w:rPr>
              <w:t>临床医学</w:t>
            </w:r>
          </w:p>
        </w:tc>
        <w:tc>
          <w:tcPr>
            <w:tcW w:w="769" w:type="dxa"/>
            <w:vAlign w:val="top"/>
          </w:tcPr>
          <w:p w14:paraId="24A6770F">
            <w:pPr>
              <w:pStyle w:val="6"/>
              <w:spacing w:before="31" w:line="20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CF16CA1">
            <w:pPr>
              <w:pStyle w:val="6"/>
              <w:spacing w:before="133" w:line="235" w:lineRule="auto"/>
              <w:ind w:left="147"/>
            </w:pPr>
            <w:r>
              <w:rPr>
                <w:b/>
                <w:bCs/>
                <w:spacing w:val="-2"/>
              </w:rPr>
              <w:t>3.5-6k</w:t>
            </w:r>
          </w:p>
        </w:tc>
        <w:tc>
          <w:tcPr>
            <w:tcW w:w="2254" w:type="dxa"/>
            <w:vAlign w:val="top"/>
          </w:tcPr>
          <w:p w14:paraId="47057937">
            <w:pPr>
              <w:pStyle w:val="6"/>
              <w:spacing w:before="132" w:line="216" w:lineRule="auto"/>
              <w:ind w:left="808"/>
            </w:pPr>
            <w:r>
              <w:rPr>
                <w:b/>
                <w:bCs/>
              </w:rPr>
              <w:t>购买保险</w:t>
            </w:r>
          </w:p>
        </w:tc>
        <w:tc>
          <w:tcPr>
            <w:tcW w:w="753" w:type="dxa"/>
            <w:vAlign w:val="top"/>
          </w:tcPr>
          <w:p w14:paraId="50F6E513">
            <w:pPr>
              <w:pStyle w:val="6"/>
              <w:spacing w:before="133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7923817F">
            <w:pPr>
              <w:pStyle w:val="6"/>
              <w:spacing w:before="133" w:line="218" w:lineRule="auto"/>
              <w:ind w:left="72"/>
            </w:pPr>
            <w:r>
              <w:rPr>
                <w:b/>
                <w:bCs/>
                <w:spacing w:val="-1"/>
              </w:rPr>
              <w:t>苟国梅</w:t>
            </w:r>
          </w:p>
        </w:tc>
        <w:tc>
          <w:tcPr>
            <w:tcW w:w="1347" w:type="dxa"/>
            <w:vAlign w:val="top"/>
          </w:tcPr>
          <w:p w14:paraId="59C66513">
            <w:pPr>
              <w:pStyle w:val="6"/>
              <w:spacing w:before="154" w:line="181" w:lineRule="auto"/>
              <w:ind w:left="234"/>
            </w:pPr>
            <w:r>
              <w:rPr>
                <w:b/>
                <w:bCs/>
              </w:rPr>
              <w:t>13312305120</w:t>
            </w:r>
          </w:p>
        </w:tc>
        <w:tc>
          <w:tcPr>
            <w:tcW w:w="962" w:type="dxa"/>
            <w:vAlign w:val="top"/>
          </w:tcPr>
          <w:p w14:paraId="4B35914E">
            <w:pPr>
              <w:pStyle w:val="6"/>
              <w:spacing w:before="52" w:line="189" w:lineRule="auto"/>
              <w:ind w:left="192" w:right="46" w:hanging="112"/>
            </w:pPr>
            <w:r>
              <w:drawing>
                <wp:anchor distT="0" distB="0" distL="0" distR="0" simplePos="0" relativeHeight="25214054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4445</wp:posOffset>
                  </wp:positionV>
                  <wp:extent cx="605155" cy="257175"/>
                  <wp:effectExtent l="0" t="0" r="0" b="0"/>
                  <wp:wrapNone/>
                  <wp:docPr id="776" name="IM 776">
                    <a:hlinkClick xmlns:a="http://schemas.openxmlformats.org/drawingml/2006/main" r:id="rId39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" name="IM 776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"mailto:1944410478@qq.com"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1944410478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"mailto:1944410478@qq.com"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3A47FA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5B94DD8B">
            <w:pPr>
              <w:pStyle w:val="6"/>
              <w:spacing w:before="155" w:line="181" w:lineRule="auto"/>
              <w:ind w:left="222"/>
            </w:pPr>
            <w:r>
              <w:rPr>
                <w:b/>
                <w:bCs/>
                <w:spacing w:val="-4"/>
              </w:rPr>
              <w:t>643</w:t>
            </w:r>
          </w:p>
        </w:tc>
        <w:tc>
          <w:tcPr>
            <w:tcW w:w="1055" w:type="dxa"/>
            <w:vAlign w:val="top"/>
          </w:tcPr>
          <w:p w14:paraId="1A1114C4">
            <w:pPr>
              <w:pStyle w:val="6"/>
              <w:spacing w:before="134" w:line="217" w:lineRule="auto"/>
              <w:ind w:left="32"/>
            </w:pPr>
            <w:r>
              <w:rPr>
                <w:b/>
                <w:bCs/>
                <w:spacing w:val="1"/>
              </w:rPr>
              <w:t>新蒲瑞德医院</w:t>
            </w:r>
          </w:p>
        </w:tc>
        <w:tc>
          <w:tcPr>
            <w:tcW w:w="1134" w:type="dxa"/>
            <w:vAlign w:val="top"/>
          </w:tcPr>
          <w:p w14:paraId="7327B96A">
            <w:pPr>
              <w:pStyle w:val="6"/>
              <w:spacing w:before="134" w:line="216" w:lineRule="auto"/>
              <w:ind w:left="79"/>
            </w:pPr>
            <w:r>
              <w:rPr>
                <w:b/>
                <w:bCs/>
                <w:spacing w:val="1"/>
              </w:rPr>
              <w:t>外科门诊医师</w:t>
            </w:r>
          </w:p>
        </w:tc>
        <w:tc>
          <w:tcPr>
            <w:tcW w:w="3148" w:type="dxa"/>
            <w:vAlign w:val="top"/>
          </w:tcPr>
          <w:p w14:paraId="3F09A258">
            <w:pPr>
              <w:pStyle w:val="6"/>
              <w:spacing w:before="134" w:line="215" w:lineRule="auto"/>
              <w:ind w:left="170"/>
            </w:pPr>
            <w:r>
              <w:rPr>
                <w:b/>
                <w:bCs/>
                <w:spacing w:val="3"/>
              </w:rPr>
              <w:t>有临床工作经验，具有执业医师资格证</w:t>
            </w:r>
          </w:p>
        </w:tc>
        <w:tc>
          <w:tcPr>
            <w:tcW w:w="520" w:type="dxa"/>
            <w:vAlign w:val="top"/>
          </w:tcPr>
          <w:p w14:paraId="0CFC1157">
            <w:pPr>
              <w:pStyle w:val="6"/>
              <w:spacing w:before="154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2D53B203">
            <w:pPr>
              <w:pStyle w:val="6"/>
              <w:spacing w:before="134" w:line="218" w:lineRule="auto"/>
              <w:ind w:left="434"/>
            </w:pPr>
            <w:r>
              <w:rPr>
                <w:b/>
                <w:bCs/>
                <w:spacing w:val="-2"/>
              </w:rPr>
              <w:t>临床医学</w:t>
            </w:r>
          </w:p>
        </w:tc>
        <w:tc>
          <w:tcPr>
            <w:tcW w:w="769" w:type="dxa"/>
            <w:vAlign w:val="top"/>
          </w:tcPr>
          <w:p w14:paraId="77E72054">
            <w:pPr>
              <w:pStyle w:val="6"/>
              <w:spacing w:before="33" w:line="20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B3024E5">
            <w:pPr>
              <w:pStyle w:val="6"/>
              <w:spacing w:before="134" w:line="236" w:lineRule="auto"/>
              <w:ind w:left="226"/>
            </w:pPr>
            <w:r>
              <w:rPr>
                <w:b/>
                <w:bCs/>
                <w:spacing w:val="-3"/>
              </w:rPr>
              <w:t>5-8k</w:t>
            </w:r>
          </w:p>
        </w:tc>
        <w:tc>
          <w:tcPr>
            <w:tcW w:w="2254" w:type="dxa"/>
            <w:vAlign w:val="top"/>
          </w:tcPr>
          <w:p w14:paraId="3C10F4F4">
            <w:pPr>
              <w:pStyle w:val="6"/>
              <w:spacing w:before="133" w:line="216" w:lineRule="auto"/>
              <w:ind w:left="808"/>
            </w:pPr>
            <w:r>
              <w:rPr>
                <w:b/>
                <w:bCs/>
              </w:rPr>
              <w:t>购买保险</w:t>
            </w:r>
          </w:p>
        </w:tc>
        <w:tc>
          <w:tcPr>
            <w:tcW w:w="753" w:type="dxa"/>
            <w:vAlign w:val="top"/>
          </w:tcPr>
          <w:p w14:paraId="4DAB3040">
            <w:pPr>
              <w:pStyle w:val="6"/>
              <w:spacing w:before="134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2FA5B5F1">
            <w:pPr>
              <w:pStyle w:val="6"/>
              <w:spacing w:before="134" w:line="218" w:lineRule="auto"/>
              <w:ind w:left="72"/>
            </w:pPr>
            <w:r>
              <w:rPr>
                <w:b/>
                <w:bCs/>
                <w:spacing w:val="-1"/>
              </w:rPr>
              <w:t>苟国梅</w:t>
            </w:r>
          </w:p>
        </w:tc>
        <w:tc>
          <w:tcPr>
            <w:tcW w:w="1347" w:type="dxa"/>
            <w:vAlign w:val="top"/>
          </w:tcPr>
          <w:p w14:paraId="517331F2">
            <w:pPr>
              <w:pStyle w:val="6"/>
              <w:spacing w:before="155" w:line="181" w:lineRule="auto"/>
              <w:ind w:left="234"/>
            </w:pPr>
            <w:r>
              <w:rPr>
                <w:b/>
                <w:bCs/>
              </w:rPr>
              <w:t>13312305120</w:t>
            </w:r>
          </w:p>
        </w:tc>
        <w:tc>
          <w:tcPr>
            <w:tcW w:w="962" w:type="dxa"/>
            <w:vAlign w:val="top"/>
          </w:tcPr>
          <w:p w14:paraId="708CE68A">
            <w:pPr>
              <w:pStyle w:val="6"/>
              <w:spacing w:before="54" w:line="188" w:lineRule="auto"/>
              <w:ind w:left="192" w:right="46" w:hanging="112"/>
            </w:pPr>
            <w:r>
              <w:drawing>
                <wp:anchor distT="0" distB="0" distL="0" distR="0" simplePos="0" relativeHeight="25213952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5080</wp:posOffset>
                  </wp:positionV>
                  <wp:extent cx="605155" cy="257810"/>
                  <wp:effectExtent l="0" t="0" r="0" b="0"/>
                  <wp:wrapNone/>
                  <wp:docPr id="778" name="IM 778">
                    <a:hlinkClick xmlns:a="http://schemas.openxmlformats.org/drawingml/2006/main" r:id="rId39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IM 778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"mailto:1944410478@qq.com"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1944410479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"mailto:1944410478@qq.com"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0A06A6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40A28D4B">
            <w:pPr>
              <w:pStyle w:val="6"/>
              <w:spacing w:before="153" w:line="181" w:lineRule="auto"/>
              <w:ind w:left="222"/>
            </w:pPr>
            <w:r>
              <w:rPr>
                <w:b/>
                <w:bCs/>
                <w:spacing w:val="-4"/>
              </w:rPr>
              <w:t>644</w:t>
            </w:r>
          </w:p>
        </w:tc>
        <w:tc>
          <w:tcPr>
            <w:tcW w:w="1055" w:type="dxa"/>
            <w:vAlign w:val="top"/>
          </w:tcPr>
          <w:p w14:paraId="30370235">
            <w:pPr>
              <w:pStyle w:val="6"/>
              <w:spacing w:before="132" w:line="217" w:lineRule="auto"/>
              <w:ind w:left="32"/>
            </w:pPr>
            <w:r>
              <w:rPr>
                <w:b/>
                <w:bCs/>
                <w:spacing w:val="1"/>
              </w:rPr>
              <w:t>新蒲瑞德医院</w:t>
            </w:r>
          </w:p>
        </w:tc>
        <w:tc>
          <w:tcPr>
            <w:tcW w:w="1134" w:type="dxa"/>
            <w:vAlign w:val="top"/>
          </w:tcPr>
          <w:p w14:paraId="4C5E552B">
            <w:pPr>
              <w:pStyle w:val="6"/>
              <w:spacing w:before="132" w:line="216" w:lineRule="auto"/>
              <w:ind w:left="94"/>
            </w:pPr>
            <w:r>
              <w:rPr>
                <w:b/>
                <w:bCs/>
                <w:spacing w:val="-2"/>
              </w:rPr>
              <w:t>内科门诊医师</w:t>
            </w:r>
          </w:p>
        </w:tc>
        <w:tc>
          <w:tcPr>
            <w:tcW w:w="3148" w:type="dxa"/>
            <w:vAlign w:val="top"/>
          </w:tcPr>
          <w:p w14:paraId="312C4A8B">
            <w:pPr>
              <w:pStyle w:val="6"/>
              <w:spacing w:before="132" w:line="215" w:lineRule="auto"/>
              <w:ind w:left="170"/>
            </w:pPr>
            <w:r>
              <w:rPr>
                <w:b/>
                <w:bCs/>
                <w:spacing w:val="3"/>
              </w:rPr>
              <w:t>有临床工作经验，具有执业医师资格证</w:t>
            </w:r>
          </w:p>
        </w:tc>
        <w:tc>
          <w:tcPr>
            <w:tcW w:w="520" w:type="dxa"/>
            <w:vAlign w:val="top"/>
          </w:tcPr>
          <w:p w14:paraId="3FCAB9D8">
            <w:pPr>
              <w:pStyle w:val="6"/>
              <w:spacing w:before="1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39F3A6BD">
            <w:pPr>
              <w:pStyle w:val="6"/>
              <w:spacing w:before="132" w:line="218" w:lineRule="auto"/>
              <w:ind w:left="434"/>
            </w:pPr>
            <w:r>
              <w:rPr>
                <w:b/>
                <w:bCs/>
                <w:spacing w:val="-2"/>
              </w:rPr>
              <w:t>临床医学</w:t>
            </w:r>
          </w:p>
        </w:tc>
        <w:tc>
          <w:tcPr>
            <w:tcW w:w="769" w:type="dxa"/>
            <w:vAlign w:val="top"/>
          </w:tcPr>
          <w:p w14:paraId="4B03DE68">
            <w:pPr>
              <w:pStyle w:val="6"/>
              <w:spacing w:before="33" w:line="20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9242701">
            <w:pPr>
              <w:pStyle w:val="6"/>
              <w:spacing w:before="132" w:line="236" w:lineRule="auto"/>
              <w:ind w:left="226"/>
            </w:pPr>
            <w:r>
              <w:rPr>
                <w:b/>
                <w:bCs/>
                <w:spacing w:val="-3"/>
              </w:rPr>
              <w:t>5-8k</w:t>
            </w:r>
          </w:p>
        </w:tc>
        <w:tc>
          <w:tcPr>
            <w:tcW w:w="2254" w:type="dxa"/>
            <w:vAlign w:val="top"/>
          </w:tcPr>
          <w:p w14:paraId="0BACA0F7">
            <w:pPr>
              <w:pStyle w:val="6"/>
              <w:spacing w:before="131" w:line="216" w:lineRule="auto"/>
              <w:ind w:left="808"/>
            </w:pPr>
            <w:r>
              <w:rPr>
                <w:b/>
                <w:bCs/>
              </w:rPr>
              <w:t>购买保险</w:t>
            </w:r>
          </w:p>
        </w:tc>
        <w:tc>
          <w:tcPr>
            <w:tcW w:w="753" w:type="dxa"/>
            <w:vAlign w:val="top"/>
          </w:tcPr>
          <w:p w14:paraId="711805B2">
            <w:pPr>
              <w:pStyle w:val="6"/>
              <w:spacing w:before="132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2041FFCF">
            <w:pPr>
              <w:pStyle w:val="6"/>
              <w:spacing w:before="132" w:line="218" w:lineRule="auto"/>
              <w:ind w:left="72"/>
            </w:pPr>
            <w:r>
              <w:rPr>
                <w:b/>
                <w:bCs/>
                <w:spacing w:val="-1"/>
              </w:rPr>
              <w:t>苟国梅</w:t>
            </w:r>
          </w:p>
        </w:tc>
        <w:tc>
          <w:tcPr>
            <w:tcW w:w="1347" w:type="dxa"/>
            <w:vAlign w:val="top"/>
          </w:tcPr>
          <w:p w14:paraId="4232D76B">
            <w:pPr>
              <w:pStyle w:val="6"/>
              <w:spacing w:before="153" w:line="181" w:lineRule="auto"/>
              <w:ind w:left="234"/>
            </w:pPr>
            <w:r>
              <w:rPr>
                <w:b/>
                <w:bCs/>
              </w:rPr>
              <w:t>13312305120</w:t>
            </w:r>
          </w:p>
        </w:tc>
        <w:tc>
          <w:tcPr>
            <w:tcW w:w="962" w:type="dxa"/>
            <w:vAlign w:val="top"/>
          </w:tcPr>
          <w:p w14:paraId="7E51E036">
            <w:pPr>
              <w:pStyle w:val="6"/>
              <w:spacing w:before="54" w:line="188" w:lineRule="auto"/>
              <w:ind w:left="192" w:right="46" w:hanging="112"/>
            </w:pPr>
            <w:r>
              <w:drawing>
                <wp:anchor distT="0" distB="0" distL="0" distR="0" simplePos="0" relativeHeight="25213849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5080</wp:posOffset>
                  </wp:positionV>
                  <wp:extent cx="605155" cy="257175"/>
                  <wp:effectExtent l="0" t="0" r="0" b="0"/>
                  <wp:wrapNone/>
                  <wp:docPr id="780" name="IM 780">
                    <a:hlinkClick xmlns:a="http://schemas.openxmlformats.org/drawingml/2006/main" r:id="rId39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" name="IM 780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"mailto:1944410478@qq.com"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1944410480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"mailto:1944410478@qq.com"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5F65D1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1476CD98">
            <w:pPr>
              <w:pStyle w:val="6"/>
              <w:spacing w:before="156" w:line="181" w:lineRule="auto"/>
              <w:ind w:left="222"/>
            </w:pPr>
            <w:r>
              <w:rPr>
                <w:b/>
                <w:bCs/>
                <w:spacing w:val="-4"/>
              </w:rPr>
              <w:t>645</w:t>
            </w:r>
          </w:p>
        </w:tc>
        <w:tc>
          <w:tcPr>
            <w:tcW w:w="1055" w:type="dxa"/>
            <w:vAlign w:val="top"/>
          </w:tcPr>
          <w:p w14:paraId="6647731B">
            <w:pPr>
              <w:pStyle w:val="6"/>
              <w:spacing w:before="135" w:line="217" w:lineRule="auto"/>
              <w:ind w:left="32"/>
            </w:pPr>
            <w:r>
              <w:rPr>
                <w:b/>
                <w:bCs/>
                <w:spacing w:val="1"/>
              </w:rPr>
              <w:t>新蒲瑞德医院</w:t>
            </w:r>
          </w:p>
        </w:tc>
        <w:tc>
          <w:tcPr>
            <w:tcW w:w="1134" w:type="dxa"/>
            <w:vAlign w:val="top"/>
          </w:tcPr>
          <w:p w14:paraId="114F7B83">
            <w:pPr>
              <w:pStyle w:val="6"/>
              <w:spacing w:before="135" w:line="216" w:lineRule="auto"/>
              <w:ind w:left="94"/>
            </w:pPr>
            <w:r>
              <w:rPr>
                <w:b/>
                <w:bCs/>
                <w:spacing w:val="-2"/>
              </w:rPr>
              <w:t>内科住院医师</w:t>
            </w:r>
          </w:p>
        </w:tc>
        <w:tc>
          <w:tcPr>
            <w:tcW w:w="3148" w:type="dxa"/>
            <w:vAlign w:val="top"/>
          </w:tcPr>
          <w:p w14:paraId="49D6DDFF">
            <w:pPr>
              <w:pStyle w:val="6"/>
              <w:spacing w:before="135" w:line="215" w:lineRule="auto"/>
              <w:ind w:left="170"/>
            </w:pPr>
            <w:r>
              <w:rPr>
                <w:b/>
                <w:bCs/>
                <w:spacing w:val="3"/>
              </w:rPr>
              <w:t>有临床工作经验，具有执业医师资格证</w:t>
            </w:r>
          </w:p>
        </w:tc>
        <w:tc>
          <w:tcPr>
            <w:tcW w:w="520" w:type="dxa"/>
            <w:vAlign w:val="top"/>
          </w:tcPr>
          <w:p w14:paraId="121132FD">
            <w:pPr>
              <w:pStyle w:val="6"/>
              <w:spacing w:before="155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6633D7D6">
            <w:pPr>
              <w:pStyle w:val="6"/>
              <w:spacing w:before="135" w:line="218" w:lineRule="auto"/>
              <w:ind w:left="434"/>
            </w:pPr>
            <w:r>
              <w:rPr>
                <w:b/>
                <w:bCs/>
                <w:spacing w:val="-2"/>
              </w:rPr>
              <w:t>临床医学</w:t>
            </w:r>
          </w:p>
        </w:tc>
        <w:tc>
          <w:tcPr>
            <w:tcW w:w="769" w:type="dxa"/>
            <w:vAlign w:val="top"/>
          </w:tcPr>
          <w:p w14:paraId="6A2039FE">
            <w:pPr>
              <w:pStyle w:val="6"/>
              <w:spacing w:before="33" w:line="20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247C8BC">
            <w:pPr>
              <w:pStyle w:val="6"/>
              <w:spacing w:before="135" w:line="235" w:lineRule="auto"/>
              <w:ind w:left="147"/>
            </w:pPr>
            <w:r>
              <w:rPr>
                <w:b/>
                <w:bCs/>
                <w:spacing w:val="-2"/>
              </w:rPr>
              <w:t>3.5-6k</w:t>
            </w:r>
          </w:p>
        </w:tc>
        <w:tc>
          <w:tcPr>
            <w:tcW w:w="2254" w:type="dxa"/>
            <w:vAlign w:val="top"/>
          </w:tcPr>
          <w:p w14:paraId="2C75B0E7">
            <w:pPr>
              <w:pStyle w:val="6"/>
              <w:spacing w:before="134" w:line="216" w:lineRule="auto"/>
              <w:ind w:left="808"/>
            </w:pPr>
            <w:r>
              <w:rPr>
                <w:b/>
                <w:bCs/>
              </w:rPr>
              <w:t>购买保险</w:t>
            </w:r>
          </w:p>
        </w:tc>
        <w:tc>
          <w:tcPr>
            <w:tcW w:w="753" w:type="dxa"/>
            <w:vAlign w:val="top"/>
          </w:tcPr>
          <w:p w14:paraId="44D01ACB">
            <w:pPr>
              <w:pStyle w:val="6"/>
              <w:spacing w:before="135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43DD6C79">
            <w:pPr>
              <w:pStyle w:val="6"/>
              <w:spacing w:before="135" w:line="218" w:lineRule="auto"/>
              <w:ind w:left="72"/>
            </w:pPr>
            <w:r>
              <w:rPr>
                <w:b/>
                <w:bCs/>
                <w:spacing w:val="-1"/>
              </w:rPr>
              <w:t>苟国梅</w:t>
            </w:r>
          </w:p>
        </w:tc>
        <w:tc>
          <w:tcPr>
            <w:tcW w:w="1347" w:type="dxa"/>
            <w:vAlign w:val="top"/>
          </w:tcPr>
          <w:p w14:paraId="7BF59022">
            <w:pPr>
              <w:pStyle w:val="6"/>
              <w:spacing w:before="156" w:line="181" w:lineRule="auto"/>
              <w:ind w:left="234"/>
            </w:pPr>
            <w:r>
              <w:rPr>
                <w:b/>
                <w:bCs/>
              </w:rPr>
              <w:t>13312305120</w:t>
            </w:r>
          </w:p>
        </w:tc>
        <w:tc>
          <w:tcPr>
            <w:tcW w:w="962" w:type="dxa"/>
            <w:vAlign w:val="top"/>
          </w:tcPr>
          <w:p w14:paraId="7DCD3F62">
            <w:pPr>
              <w:pStyle w:val="6"/>
              <w:spacing w:before="54" w:line="188" w:lineRule="auto"/>
              <w:ind w:left="192" w:right="46" w:hanging="112"/>
            </w:pPr>
            <w:r>
              <w:drawing>
                <wp:anchor distT="0" distB="0" distL="0" distR="0" simplePos="0" relativeHeight="25213747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5080</wp:posOffset>
                  </wp:positionV>
                  <wp:extent cx="605155" cy="257810"/>
                  <wp:effectExtent l="0" t="0" r="0" b="0"/>
                  <wp:wrapNone/>
                  <wp:docPr id="782" name="IM 782">
                    <a:hlinkClick xmlns:a="http://schemas.openxmlformats.org/drawingml/2006/main" r:id="rId39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" name="IM 782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"mailto:1944410478@qq.com"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1944410481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"mailto:1944410478@qq.com"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0AA91D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669" w:type="dxa"/>
            <w:vAlign w:val="top"/>
          </w:tcPr>
          <w:p w14:paraId="139CF879">
            <w:pPr>
              <w:pStyle w:val="6"/>
              <w:spacing w:before="157" w:line="181" w:lineRule="auto"/>
              <w:ind w:left="222"/>
            </w:pPr>
            <w:r>
              <w:rPr>
                <w:b/>
                <w:bCs/>
                <w:spacing w:val="-4"/>
              </w:rPr>
              <w:t>646</w:t>
            </w:r>
          </w:p>
        </w:tc>
        <w:tc>
          <w:tcPr>
            <w:tcW w:w="1055" w:type="dxa"/>
            <w:vAlign w:val="top"/>
          </w:tcPr>
          <w:p w14:paraId="41B435A8">
            <w:pPr>
              <w:pStyle w:val="6"/>
              <w:spacing w:before="136" w:line="217" w:lineRule="auto"/>
              <w:ind w:left="32"/>
            </w:pPr>
            <w:r>
              <w:rPr>
                <w:b/>
                <w:bCs/>
                <w:spacing w:val="1"/>
              </w:rPr>
              <w:t>新蒲瑞德医院</w:t>
            </w:r>
          </w:p>
        </w:tc>
        <w:tc>
          <w:tcPr>
            <w:tcW w:w="1134" w:type="dxa"/>
            <w:vAlign w:val="top"/>
          </w:tcPr>
          <w:p w14:paraId="6AD7D485">
            <w:pPr>
              <w:pStyle w:val="6"/>
              <w:spacing w:before="136" w:line="217" w:lineRule="auto"/>
              <w:ind w:left="409"/>
            </w:pPr>
            <w:r>
              <w:rPr>
                <w:b/>
                <w:bCs/>
                <w:spacing w:val="-6"/>
              </w:rPr>
              <w:t>护士</w:t>
            </w:r>
          </w:p>
        </w:tc>
        <w:tc>
          <w:tcPr>
            <w:tcW w:w="3148" w:type="dxa"/>
            <w:vAlign w:val="top"/>
          </w:tcPr>
          <w:p w14:paraId="6595EBB9">
            <w:pPr>
              <w:pStyle w:val="6"/>
              <w:spacing w:before="34" w:line="205" w:lineRule="auto"/>
              <w:ind w:left="1330" w:right="72" w:hanging="1244"/>
            </w:pPr>
            <w:r>
              <w:rPr>
                <w:b/>
                <w:bCs/>
                <w:spacing w:val="3"/>
              </w:rPr>
              <w:t>有临床工作经验，具有资格证，有管理工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1"/>
              </w:rPr>
              <w:t>作经验</w:t>
            </w:r>
          </w:p>
        </w:tc>
        <w:tc>
          <w:tcPr>
            <w:tcW w:w="520" w:type="dxa"/>
            <w:vAlign w:val="top"/>
          </w:tcPr>
          <w:p w14:paraId="45490DE6">
            <w:pPr>
              <w:pStyle w:val="6"/>
              <w:spacing w:before="156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1FFA3469">
            <w:pPr>
              <w:pStyle w:val="6"/>
              <w:spacing w:before="136" w:line="217" w:lineRule="auto"/>
              <w:ind w:left="431"/>
            </w:pPr>
            <w:r>
              <w:rPr>
                <w:b/>
                <w:bCs/>
                <w:spacing w:val="-1"/>
              </w:rPr>
              <w:t>护理专业</w:t>
            </w:r>
          </w:p>
        </w:tc>
        <w:tc>
          <w:tcPr>
            <w:tcW w:w="769" w:type="dxa"/>
            <w:vAlign w:val="top"/>
          </w:tcPr>
          <w:p w14:paraId="09B091CB">
            <w:pPr>
              <w:pStyle w:val="6"/>
              <w:spacing w:before="34" w:line="205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E1558D2">
            <w:pPr>
              <w:pStyle w:val="6"/>
              <w:spacing w:before="136" w:line="235" w:lineRule="auto"/>
              <w:ind w:left="147"/>
            </w:pPr>
            <w:r>
              <w:rPr>
                <w:b/>
                <w:bCs/>
                <w:spacing w:val="-2"/>
              </w:rPr>
              <w:t>3.5-5k</w:t>
            </w:r>
          </w:p>
        </w:tc>
        <w:tc>
          <w:tcPr>
            <w:tcW w:w="2254" w:type="dxa"/>
            <w:vAlign w:val="top"/>
          </w:tcPr>
          <w:p w14:paraId="0D1A76AE">
            <w:pPr>
              <w:pStyle w:val="6"/>
              <w:spacing w:before="135" w:line="216" w:lineRule="auto"/>
              <w:ind w:left="808"/>
            </w:pPr>
            <w:r>
              <w:rPr>
                <w:b/>
                <w:bCs/>
              </w:rPr>
              <w:t>购买保险</w:t>
            </w:r>
          </w:p>
        </w:tc>
        <w:tc>
          <w:tcPr>
            <w:tcW w:w="753" w:type="dxa"/>
            <w:vAlign w:val="top"/>
          </w:tcPr>
          <w:p w14:paraId="587B7D48">
            <w:pPr>
              <w:pStyle w:val="6"/>
              <w:spacing w:before="136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4B11CD69">
            <w:pPr>
              <w:pStyle w:val="6"/>
              <w:spacing w:before="136" w:line="218" w:lineRule="auto"/>
              <w:ind w:left="72"/>
            </w:pPr>
            <w:r>
              <w:rPr>
                <w:b/>
                <w:bCs/>
                <w:spacing w:val="-1"/>
              </w:rPr>
              <w:t>苟国梅</w:t>
            </w:r>
          </w:p>
        </w:tc>
        <w:tc>
          <w:tcPr>
            <w:tcW w:w="1347" w:type="dxa"/>
            <w:vAlign w:val="top"/>
          </w:tcPr>
          <w:p w14:paraId="3100A1A8">
            <w:pPr>
              <w:pStyle w:val="6"/>
              <w:spacing w:before="157" w:line="181" w:lineRule="auto"/>
              <w:ind w:left="234"/>
            </w:pPr>
            <w:r>
              <w:rPr>
                <w:b/>
                <w:bCs/>
              </w:rPr>
              <w:t>13312305120</w:t>
            </w:r>
          </w:p>
        </w:tc>
        <w:tc>
          <w:tcPr>
            <w:tcW w:w="962" w:type="dxa"/>
            <w:vAlign w:val="top"/>
          </w:tcPr>
          <w:p w14:paraId="007CA168">
            <w:pPr>
              <w:pStyle w:val="6"/>
              <w:spacing w:before="55" w:line="193" w:lineRule="auto"/>
              <w:ind w:left="192" w:right="46" w:hanging="112"/>
            </w:pPr>
            <w:r>
              <w:drawing>
                <wp:anchor distT="0" distB="0" distL="0" distR="0" simplePos="0" relativeHeight="25213644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5715</wp:posOffset>
                  </wp:positionV>
                  <wp:extent cx="605155" cy="257810"/>
                  <wp:effectExtent l="0" t="0" r="0" b="0"/>
                  <wp:wrapNone/>
                  <wp:docPr id="784" name="IM 784">
                    <a:hlinkClick xmlns:a="http://schemas.openxmlformats.org/drawingml/2006/main" r:id="rId39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IM 784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"mailto:1944410478@qq.com"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1944410482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"mailto:1944410478@qq.com"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6DED2B04">
      <w:pPr>
        <w:rPr>
          <w:rFonts w:ascii="Arial"/>
          <w:sz w:val="21"/>
        </w:rPr>
      </w:pPr>
    </w:p>
    <w:p w14:paraId="7B523CBD">
      <w:pPr>
        <w:rPr>
          <w:rFonts w:ascii="Arial" w:hAnsi="Arial" w:eastAsia="Arial" w:cs="Arial"/>
          <w:sz w:val="21"/>
          <w:szCs w:val="21"/>
        </w:rPr>
        <w:sectPr>
          <w:footerReference r:id="rId105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65751555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4EC3970A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545CE0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3E3ACA0F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32FBCEEC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6FC3E464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2B6D0426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01DB545D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6CA80BEE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307C5589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02FD7810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FFC76F7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4B0A59A3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592990C5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505F3AD3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7E54BC6F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599EF9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6880" w:hRule="atLeast"/>
        </w:trPr>
        <w:tc>
          <w:tcPr>
            <w:tcW w:w="669" w:type="dxa"/>
            <w:vAlign w:val="top"/>
          </w:tcPr>
          <w:p w14:paraId="1C8BBCEA">
            <w:pPr>
              <w:spacing w:line="255" w:lineRule="auto"/>
              <w:rPr>
                <w:rFonts w:ascii="Arial"/>
                <w:sz w:val="21"/>
              </w:rPr>
            </w:pPr>
          </w:p>
          <w:p w14:paraId="1F94A021">
            <w:pPr>
              <w:spacing w:line="255" w:lineRule="auto"/>
              <w:rPr>
                <w:rFonts w:ascii="Arial"/>
                <w:sz w:val="21"/>
              </w:rPr>
            </w:pPr>
          </w:p>
          <w:p w14:paraId="11E3B4EC">
            <w:pPr>
              <w:spacing w:line="255" w:lineRule="auto"/>
              <w:rPr>
                <w:rFonts w:ascii="Arial"/>
                <w:sz w:val="21"/>
              </w:rPr>
            </w:pPr>
          </w:p>
          <w:p w14:paraId="0DE154AF">
            <w:pPr>
              <w:spacing w:line="255" w:lineRule="auto"/>
              <w:rPr>
                <w:rFonts w:ascii="Arial"/>
                <w:sz w:val="21"/>
              </w:rPr>
            </w:pPr>
          </w:p>
          <w:p w14:paraId="2DD18ABD">
            <w:pPr>
              <w:spacing w:line="255" w:lineRule="auto"/>
              <w:rPr>
                <w:rFonts w:ascii="Arial"/>
                <w:sz w:val="21"/>
              </w:rPr>
            </w:pPr>
          </w:p>
          <w:p w14:paraId="29CF1983">
            <w:pPr>
              <w:spacing w:line="255" w:lineRule="auto"/>
              <w:rPr>
                <w:rFonts w:ascii="Arial"/>
                <w:sz w:val="21"/>
              </w:rPr>
            </w:pPr>
          </w:p>
          <w:p w14:paraId="5B6B5C8D">
            <w:pPr>
              <w:spacing w:line="255" w:lineRule="auto"/>
              <w:rPr>
                <w:rFonts w:ascii="Arial"/>
                <w:sz w:val="21"/>
              </w:rPr>
            </w:pPr>
          </w:p>
          <w:p w14:paraId="31CC3074">
            <w:pPr>
              <w:spacing w:line="255" w:lineRule="auto"/>
              <w:rPr>
                <w:rFonts w:ascii="Arial"/>
                <w:sz w:val="21"/>
              </w:rPr>
            </w:pPr>
          </w:p>
          <w:p w14:paraId="3291E4C2">
            <w:pPr>
              <w:spacing w:line="255" w:lineRule="auto"/>
              <w:rPr>
                <w:rFonts w:ascii="Arial"/>
                <w:sz w:val="21"/>
              </w:rPr>
            </w:pPr>
          </w:p>
          <w:p w14:paraId="2DF0FA73">
            <w:pPr>
              <w:spacing w:line="255" w:lineRule="auto"/>
              <w:rPr>
                <w:rFonts w:ascii="Arial"/>
                <w:sz w:val="21"/>
              </w:rPr>
            </w:pPr>
          </w:p>
          <w:p w14:paraId="28D24968">
            <w:pPr>
              <w:spacing w:line="255" w:lineRule="auto"/>
              <w:rPr>
                <w:rFonts w:ascii="Arial"/>
                <w:sz w:val="21"/>
              </w:rPr>
            </w:pPr>
          </w:p>
          <w:p w14:paraId="69660015">
            <w:pPr>
              <w:spacing w:line="256" w:lineRule="auto"/>
              <w:rPr>
                <w:rFonts w:ascii="Arial"/>
                <w:sz w:val="21"/>
              </w:rPr>
            </w:pPr>
          </w:p>
          <w:p w14:paraId="5AF5D0DA">
            <w:pPr>
              <w:spacing w:line="256" w:lineRule="auto"/>
              <w:rPr>
                <w:rFonts w:ascii="Arial"/>
                <w:sz w:val="21"/>
              </w:rPr>
            </w:pPr>
          </w:p>
          <w:p w14:paraId="6EC10358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647</w:t>
            </w:r>
          </w:p>
        </w:tc>
        <w:tc>
          <w:tcPr>
            <w:tcW w:w="1055" w:type="dxa"/>
            <w:vAlign w:val="top"/>
          </w:tcPr>
          <w:p w14:paraId="1882CA61">
            <w:pPr>
              <w:spacing w:line="258" w:lineRule="auto"/>
              <w:rPr>
                <w:rFonts w:ascii="Arial"/>
                <w:sz w:val="21"/>
              </w:rPr>
            </w:pPr>
          </w:p>
          <w:p w14:paraId="42AD3574">
            <w:pPr>
              <w:spacing w:line="258" w:lineRule="auto"/>
              <w:rPr>
                <w:rFonts w:ascii="Arial"/>
                <w:sz w:val="21"/>
              </w:rPr>
            </w:pPr>
          </w:p>
          <w:p w14:paraId="030D0F65">
            <w:pPr>
              <w:spacing w:line="258" w:lineRule="auto"/>
              <w:rPr>
                <w:rFonts w:ascii="Arial"/>
                <w:sz w:val="21"/>
              </w:rPr>
            </w:pPr>
          </w:p>
          <w:p w14:paraId="488AB1A0">
            <w:pPr>
              <w:spacing w:line="258" w:lineRule="auto"/>
              <w:rPr>
                <w:rFonts w:ascii="Arial"/>
                <w:sz w:val="21"/>
              </w:rPr>
            </w:pPr>
          </w:p>
          <w:p w14:paraId="3308D70F">
            <w:pPr>
              <w:spacing w:line="258" w:lineRule="auto"/>
              <w:rPr>
                <w:rFonts w:ascii="Arial"/>
                <w:sz w:val="21"/>
              </w:rPr>
            </w:pPr>
          </w:p>
          <w:p w14:paraId="7D79633D">
            <w:pPr>
              <w:spacing w:line="258" w:lineRule="auto"/>
              <w:rPr>
                <w:rFonts w:ascii="Arial"/>
                <w:sz w:val="21"/>
              </w:rPr>
            </w:pPr>
          </w:p>
          <w:p w14:paraId="65C30BE4">
            <w:pPr>
              <w:spacing w:line="258" w:lineRule="auto"/>
              <w:rPr>
                <w:rFonts w:ascii="Arial"/>
                <w:sz w:val="21"/>
              </w:rPr>
            </w:pPr>
          </w:p>
          <w:p w14:paraId="5EB7DDC3">
            <w:pPr>
              <w:spacing w:line="258" w:lineRule="auto"/>
              <w:rPr>
                <w:rFonts w:ascii="Arial"/>
                <w:sz w:val="21"/>
              </w:rPr>
            </w:pPr>
          </w:p>
          <w:p w14:paraId="07F44572">
            <w:pPr>
              <w:spacing w:line="258" w:lineRule="auto"/>
              <w:rPr>
                <w:rFonts w:ascii="Arial"/>
                <w:sz w:val="21"/>
              </w:rPr>
            </w:pPr>
          </w:p>
          <w:p w14:paraId="2D20B428">
            <w:pPr>
              <w:spacing w:line="258" w:lineRule="auto"/>
              <w:rPr>
                <w:rFonts w:ascii="Arial"/>
                <w:sz w:val="21"/>
              </w:rPr>
            </w:pPr>
          </w:p>
          <w:p w14:paraId="79E0E21B">
            <w:pPr>
              <w:spacing w:line="258" w:lineRule="auto"/>
              <w:rPr>
                <w:rFonts w:ascii="Arial"/>
                <w:sz w:val="21"/>
              </w:rPr>
            </w:pPr>
          </w:p>
          <w:p w14:paraId="6B9C29CE">
            <w:pPr>
              <w:spacing w:line="258" w:lineRule="auto"/>
              <w:rPr>
                <w:rFonts w:ascii="Arial"/>
                <w:sz w:val="21"/>
              </w:rPr>
            </w:pPr>
          </w:p>
          <w:p w14:paraId="45D32683">
            <w:pPr>
              <w:pStyle w:val="6"/>
              <w:spacing w:before="52" w:line="217" w:lineRule="auto"/>
              <w:ind w:left="29"/>
            </w:pPr>
            <w:r>
              <w:rPr>
                <w:b/>
                <w:bCs/>
                <w:spacing w:val="2"/>
              </w:rPr>
              <w:t>遵义红满坡农</w:t>
            </w:r>
          </w:p>
          <w:p w14:paraId="68371624">
            <w:pPr>
              <w:pStyle w:val="6"/>
              <w:spacing w:before="13" w:line="217" w:lineRule="auto"/>
              <w:ind w:left="36"/>
            </w:pPr>
            <w:r>
              <w:rPr>
                <w:b/>
                <w:bCs/>
                <w:spacing w:val="1"/>
              </w:rPr>
              <w:t>业发展有限公</w:t>
            </w:r>
          </w:p>
          <w:p w14:paraId="3521E1E1">
            <w:pPr>
              <w:pStyle w:val="6"/>
              <w:spacing w:before="10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358F30AB">
            <w:pPr>
              <w:spacing w:line="253" w:lineRule="auto"/>
              <w:rPr>
                <w:rFonts w:ascii="Arial"/>
                <w:sz w:val="21"/>
              </w:rPr>
            </w:pPr>
          </w:p>
          <w:p w14:paraId="48C14C17">
            <w:pPr>
              <w:spacing w:line="253" w:lineRule="auto"/>
              <w:rPr>
                <w:rFonts w:ascii="Arial"/>
                <w:sz w:val="21"/>
              </w:rPr>
            </w:pPr>
          </w:p>
          <w:p w14:paraId="70D4E4D7">
            <w:pPr>
              <w:spacing w:line="253" w:lineRule="auto"/>
              <w:rPr>
                <w:rFonts w:ascii="Arial"/>
                <w:sz w:val="21"/>
              </w:rPr>
            </w:pPr>
          </w:p>
          <w:p w14:paraId="506394AB">
            <w:pPr>
              <w:spacing w:line="253" w:lineRule="auto"/>
              <w:rPr>
                <w:rFonts w:ascii="Arial"/>
                <w:sz w:val="21"/>
              </w:rPr>
            </w:pPr>
          </w:p>
          <w:p w14:paraId="70C64188">
            <w:pPr>
              <w:spacing w:line="253" w:lineRule="auto"/>
              <w:rPr>
                <w:rFonts w:ascii="Arial"/>
                <w:sz w:val="21"/>
              </w:rPr>
            </w:pPr>
          </w:p>
          <w:p w14:paraId="40334050">
            <w:pPr>
              <w:spacing w:line="254" w:lineRule="auto"/>
              <w:rPr>
                <w:rFonts w:ascii="Arial"/>
                <w:sz w:val="21"/>
              </w:rPr>
            </w:pPr>
          </w:p>
          <w:p w14:paraId="168ED176">
            <w:pPr>
              <w:spacing w:line="254" w:lineRule="auto"/>
              <w:rPr>
                <w:rFonts w:ascii="Arial"/>
                <w:sz w:val="21"/>
              </w:rPr>
            </w:pPr>
          </w:p>
          <w:p w14:paraId="5F79F341">
            <w:pPr>
              <w:spacing w:line="254" w:lineRule="auto"/>
              <w:rPr>
                <w:rFonts w:ascii="Arial"/>
                <w:sz w:val="21"/>
              </w:rPr>
            </w:pPr>
          </w:p>
          <w:p w14:paraId="7AC80480">
            <w:pPr>
              <w:spacing w:line="254" w:lineRule="auto"/>
              <w:rPr>
                <w:rFonts w:ascii="Arial"/>
                <w:sz w:val="21"/>
              </w:rPr>
            </w:pPr>
          </w:p>
          <w:p w14:paraId="14B4DCE1">
            <w:pPr>
              <w:spacing w:line="254" w:lineRule="auto"/>
              <w:rPr>
                <w:rFonts w:ascii="Arial"/>
                <w:sz w:val="21"/>
              </w:rPr>
            </w:pPr>
          </w:p>
          <w:p w14:paraId="0D9458BF">
            <w:pPr>
              <w:spacing w:line="254" w:lineRule="auto"/>
              <w:rPr>
                <w:rFonts w:ascii="Arial"/>
                <w:sz w:val="21"/>
              </w:rPr>
            </w:pPr>
          </w:p>
          <w:p w14:paraId="6174CD65">
            <w:pPr>
              <w:spacing w:line="254" w:lineRule="auto"/>
              <w:rPr>
                <w:rFonts w:ascii="Arial"/>
                <w:sz w:val="21"/>
              </w:rPr>
            </w:pPr>
          </w:p>
          <w:p w14:paraId="129E04BD">
            <w:pPr>
              <w:spacing w:line="254" w:lineRule="auto"/>
              <w:rPr>
                <w:rFonts w:ascii="Arial"/>
                <w:sz w:val="21"/>
              </w:rPr>
            </w:pPr>
          </w:p>
          <w:p w14:paraId="60D87255">
            <w:pPr>
              <w:pStyle w:val="6"/>
              <w:spacing w:before="52" w:line="217" w:lineRule="auto"/>
              <w:ind w:left="149"/>
            </w:pPr>
            <w:r>
              <w:rPr>
                <w:b/>
                <w:bCs/>
                <w:spacing w:val="2"/>
              </w:rPr>
              <w:t>研发工程师</w:t>
            </w:r>
          </w:p>
        </w:tc>
        <w:tc>
          <w:tcPr>
            <w:tcW w:w="3148" w:type="dxa"/>
            <w:vAlign w:val="top"/>
          </w:tcPr>
          <w:p w14:paraId="275C847D">
            <w:pPr>
              <w:pStyle w:val="6"/>
              <w:spacing w:before="52" w:line="216" w:lineRule="auto"/>
              <w:ind w:left="104"/>
            </w:pPr>
            <w:r>
              <w:rPr>
                <w:b/>
                <w:bCs/>
                <w:spacing w:val="4"/>
              </w:rPr>
              <w:t>岗位职责</w:t>
            </w:r>
            <w:r>
              <w:rPr>
                <w:b/>
                <w:bCs/>
                <w:spacing w:val="-11"/>
              </w:rPr>
              <w:t>：（</w:t>
            </w:r>
            <w:r>
              <w:rPr>
                <w:b/>
                <w:bCs/>
                <w:spacing w:val="4"/>
              </w:rPr>
              <w:t>香脆椒，糟辣椒方向或红油</w:t>
            </w:r>
          </w:p>
          <w:p w14:paraId="37D915AC">
            <w:pPr>
              <w:pStyle w:val="6"/>
              <w:spacing w:before="14" w:line="217" w:lineRule="auto"/>
              <w:ind w:left="1165"/>
            </w:pPr>
            <w:r>
              <w:rPr>
                <w:b/>
                <w:bCs/>
                <w:spacing w:val="5"/>
              </w:rPr>
              <w:t>川调方向）</w:t>
            </w:r>
          </w:p>
          <w:p w14:paraId="4E362CB2">
            <w:pPr>
              <w:pStyle w:val="6"/>
              <w:spacing w:before="12" w:line="217" w:lineRule="auto"/>
              <w:ind w:left="51"/>
            </w:pPr>
            <w:r>
              <w:rPr>
                <w:b/>
                <w:bCs/>
                <w:spacing w:val="3"/>
              </w:rPr>
              <w:t>1、按照公司研发规划，对新产品研发方向</w:t>
            </w:r>
          </w:p>
          <w:p w14:paraId="7B46F273">
            <w:pPr>
              <w:pStyle w:val="6"/>
              <w:spacing w:before="11" w:line="225" w:lineRule="auto"/>
              <w:ind w:left="1244" w:right="73" w:hanging="1163"/>
            </w:pPr>
            <w:r>
              <w:rPr>
                <w:b/>
                <w:bCs/>
                <w:spacing w:val="3"/>
              </w:rPr>
              <w:t>提出建议或策划方案，并进行样品的制作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</w:rPr>
              <w:t>及定型；</w:t>
            </w:r>
          </w:p>
          <w:p w14:paraId="10579FD7">
            <w:pPr>
              <w:pStyle w:val="6"/>
              <w:spacing w:before="13" w:line="217" w:lineRule="auto"/>
              <w:ind w:left="89"/>
            </w:pPr>
            <w:r>
              <w:rPr>
                <w:b/>
                <w:bCs/>
                <w:spacing w:val="2"/>
              </w:rPr>
              <w:t>2.、配合改良现有产品生产工艺、配方、</w:t>
            </w:r>
          </w:p>
          <w:p w14:paraId="7C4F7F56">
            <w:pPr>
              <w:pStyle w:val="6"/>
              <w:spacing w:before="14" w:line="222" w:lineRule="auto"/>
              <w:ind w:left="1088" w:right="74" w:hanging="1006"/>
            </w:pPr>
            <w:r>
              <w:rPr>
                <w:b/>
                <w:bCs/>
                <w:spacing w:val="3"/>
              </w:rPr>
              <w:t>进一步提高产品品质以及产品升级更新研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1"/>
              </w:rPr>
              <w:t>究相关工作；</w:t>
            </w:r>
          </w:p>
          <w:p w14:paraId="41E13498">
            <w:pPr>
              <w:pStyle w:val="6"/>
              <w:spacing w:before="15" w:line="215" w:lineRule="auto"/>
              <w:ind w:left="54"/>
            </w:pPr>
            <w:r>
              <w:rPr>
                <w:b/>
                <w:bCs/>
                <w:spacing w:val="2"/>
              </w:rPr>
              <w:t>3、对产品性能指标进行验证，制定和完善</w:t>
            </w:r>
          </w:p>
          <w:p w14:paraId="794352D2">
            <w:pPr>
              <w:pStyle w:val="6"/>
              <w:spacing w:before="15" w:line="225" w:lineRule="auto"/>
              <w:ind w:left="1415" w:right="72" w:hanging="1333"/>
            </w:pPr>
            <w:r>
              <w:rPr>
                <w:b/>
                <w:bCs/>
                <w:spacing w:val="3"/>
              </w:rPr>
              <w:t>各种食品的标准、生产工艺及操作规程标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-7"/>
              </w:rPr>
              <w:t>准；</w:t>
            </w:r>
          </w:p>
          <w:p w14:paraId="41D42E3B">
            <w:pPr>
              <w:pStyle w:val="6"/>
              <w:spacing w:before="11" w:line="218" w:lineRule="auto"/>
              <w:ind w:left="47"/>
            </w:pPr>
            <w:r>
              <w:rPr>
                <w:b/>
                <w:bCs/>
                <w:spacing w:val="3"/>
              </w:rPr>
              <w:t>4、负责公司重要客户的产品升级及产品研</w:t>
            </w:r>
          </w:p>
          <w:p w14:paraId="5A60B981">
            <w:pPr>
              <w:pStyle w:val="6"/>
              <w:spacing w:before="13" w:line="215" w:lineRule="auto"/>
              <w:ind w:left="1246"/>
            </w:pPr>
            <w:r>
              <w:rPr>
                <w:b/>
                <w:bCs/>
                <w:spacing w:val="-1"/>
              </w:rPr>
              <w:t>发工作；</w:t>
            </w:r>
          </w:p>
          <w:p w14:paraId="0FB8A1BC">
            <w:pPr>
              <w:pStyle w:val="6"/>
              <w:spacing w:before="16" w:line="216" w:lineRule="auto"/>
              <w:ind w:left="50"/>
            </w:pPr>
            <w:r>
              <w:rPr>
                <w:b/>
                <w:bCs/>
                <w:spacing w:val="3"/>
              </w:rPr>
              <w:t>5、参与质量及食品安全相关体系的建设和</w:t>
            </w:r>
          </w:p>
          <w:p w14:paraId="7DFC135A">
            <w:pPr>
              <w:pStyle w:val="6"/>
              <w:spacing w:before="14" w:line="217" w:lineRule="auto"/>
              <w:ind w:left="1164"/>
            </w:pPr>
            <w:r>
              <w:rPr>
                <w:b/>
                <w:bCs/>
              </w:rPr>
              <w:t>持续改进；</w:t>
            </w:r>
          </w:p>
          <w:p w14:paraId="7D8D3569">
            <w:pPr>
              <w:pStyle w:val="6"/>
              <w:spacing w:before="213" w:line="217" w:lineRule="auto"/>
              <w:ind w:left="1165"/>
            </w:pPr>
            <w:r>
              <w:rPr>
                <w:b/>
                <w:bCs/>
              </w:rPr>
              <w:t>任职要求：</w:t>
            </w:r>
          </w:p>
          <w:p w14:paraId="3F663CE1">
            <w:pPr>
              <w:pStyle w:val="6"/>
              <w:spacing w:before="14" w:line="217" w:lineRule="auto"/>
              <w:ind w:left="382"/>
            </w:pPr>
            <w:r>
              <w:rPr>
                <w:b/>
                <w:bCs/>
                <w:spacing w:val="2"/>
              </w:rPr>
              <w:t>1.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食品工程或类似专业者优先；</w:t>
            </w:r>
          </w:p>
          <w:p w14:paraId="30DBBFE7">
            <w:pPr>
              <w:pStyle w:val="6"/>
              <w:spacing w:before="13" w:line="222" w:lineRule="auto"/>
              <w:ind w:left="86" w:right="30" w:hanging="38"/>
            </w:pPr>
            <w:r>
              <w:rPr>
                <w:b/>
                <w:bCs/>
                <w:spacing w:val="3"/>
              </w:rPr>
              <w:t>2.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在火锅底料、酱料、辣椒油制品方面有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充足的经验，具有调味品开发研究工作经</w:t>
            </w:r>
          </w:p>
          <w:p w14:paraId="7ACF6A19">
            <w:pPr>
              <w:pStyle w:val="6"/>
              <w:spacing w:before="16" w:line="224" w:lineRule="auto"/>
              <w:ind w:left="423" w:right="30" w:hanging="381"/>
            </w:pPr>
            <w:r>
              <w:rPr>
                <w:b/>
                <w:bCs/>
                <w:spacing w:val="3"/>
              </w:rPr>
              <w:t>验3年以上，具备扎实的调味品研发相关专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2"/>
              </w:rPr>
              <w:t>业理论知识和较强的操作技能；</w:t>
            </w:r>
          </w:p>
          <w:p w14:paraId="212774F6">
            <w:pPr>
              <w:pStyle w:val="6"/>
              <w:spacing w:before="15" w:line="217" w:lineRule="auto"/>
              <w:ind w:left="54"/>
            </w:pPr>
            <w:r>
              <w:rPr>
                <w:b/>
                <w:bCs/>
                <w:spacing w:val="1"/>
              </w:rPr>
              <w:t>3.</w:t>
            </w:r>
            <w:r>
              <w:rPr>
                <w:spacing w:val="36"/>
              </w:rPr>
              <w:t xml:space="preserve"> </w:t>
            </w:r>
            <w:r>
              <w:rPr>
                <w:b/>
                <w:bCs/>
                <w:spacing w:val="1"/>
              </w:rPr>
              <w:t>熟悉食品质量管理、食品安全管理体系</w:t>
            </w:r>
          </w:p>
          <w:p w14:paraId="39265DC2">
            <w:pPr>
              <w:pStyle w:val="6"/>
              <w:spacing w:before="11" w:line="216" w:lineRule="auto"/>
              <w:ind w:left="414"/>
            </w:pPr>
            <w:r>
              <w:rPr>
                <w:b/>
                <w:bCs/>
                <w:spacing w:val="3"/>
              </w:rPr>
              <w:t>相关内容和相关食品生产标准；</w:t>
            </w:r>
          </w:p>
          <w:p w14:paraId="63215E2D">
            <w:pPr>
              <w:pStyle w:val="6"/>
              <w:spacing w:before="14" w:line="225" w:lineRule="auto"/>
              <w:ind w:left="166" w:right="29" w:hanging="119"/>
            </w:pPr>
            <w:r>
              <w:rPr>
                <w:b/>
                <w:bCs/>
                <w:spacing w:val="3"/>
              </w:rPr>
              <w:t>4.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掌握各类调味品原辅料特性，调味品添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1"/>
              </w:rPr>
              <w:t>加剂使用标准和效用，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1"/>
              </w:rPr>
              <w:t>以及食品包装知</w:t>
            </w:r>
          </w:p>
          <w:p w14:paraId="71C6BF2D">
            <w:pPr>
              <w:pStyle w:val="6"/>
              <w:spacing w:before="13" w:line="223" w:lineRule="auto"/>
              <w:ind w:left="423" w:right="157" w:hanging="250"/>
            </w:pPr>
            <w:r>
              <w:rPr>
                <w:b/>
                <w:bCs/>
                <w:spacing w:val="3"/>
              </w:rPr>
              <w:t>识；熟悉较多的食品生产流程与工艺要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求，调味品加工设备相关知识；</w:t>
            </w:r>
          </w:p>
          <w:p w14:paraId="27DFC1CD">
            <w:pPr>
              <w:pStyle w:val="6"/>
              <w:spacing w:before="15" w:line="215" w:lineRule="auto"/>
              <w:ind w:left="50"/>
            </w:pPr>
            <w:r>
              <w:rPr>
                <w:b/>
                <w:bCs/>
                <w:spacing w:val="3"/>
              </w:rPr>
              <w:t>5.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热爱食品研发工作，对当今调味品市场</w:t>
            </w:r>
          </w:p>
          <w:p w14:paraId="759B490E">
            <w:pPr>
              <w:pStyle w:val="6"/>
              <w:spacing w:before="16" w:line="216" w:lineRule="auto"/>
              <w:ind w:left="751"/>
            </w:pPr>
            <w:r>
              <w:rPr>
                <w:b/>
                <w:bCs/>
                <w:spacing w:val="2"/>
              </w:rPr>
              <w:t>有一定的了解和分析；</w:t>
            </w:r>
          </w:p>
          <w:p w14:paraId="799D7270">
            <w:pPr>
              <w:pStyle w:val="6"/>
              <w:spacing w:before="12" w:line="223" w:lineRule="auto"/>
              <w:ind w:left="114" w:right="74" w:firstLine="17"/>
            </w:pPr>
            <w:r>
              <w:rPr>
                <w:b/>
                <w:bCs/>
                <w:spacing w:val="-1"/>
              </w:rPr>
              <w:t>6.</w:t>
            </w:r>
            <w:r>
              <w:rPr>
                <w:spacing w:val="39"/>
              </w:rPr>
              <w:t xml:space="preserve"> </w:t>
            </w:r>
            <w:r>
              <w:rPr>
                <w:b/>
                <w:bCs/>
                <w:spacing w:val="-1"/>
              </w:rPr>
              <w:t>思维活跃、善于创新与发现，</w:t>
            </w:r>
            <w:r>
              <w:rPr>
                <w:spacing w:val="-45"/>
              </w:rPr>
              <w:t xml:space="preserve"> </w:t>
            </w:r>
            <w:r>
              <w:rPr>
                <w:b/>
                <w:bCs/>
                <w:spacing w:val="-1"/>
              </w:rPr>
              <w:t>品德优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良，具有良好的团队协作和沟通能力，乐</w:t>
            </w:r>
          </w:p>
          <w:p w14:paraId="01D3DF9B">
            <w:pPr>
              <w:pStyle w:val="6"/>
              <w:spacing w:before="16" w:line="217" w:lineRule="auto"/>
              <w:ind w:left="1086"/>
            </w:pPr>
            <w:r>
              <w:rPr>
                <w:b/>
                <w:bCs/>
              </w:rPr>
              <w:t>于沟通分享；</w:t>
            </w:r>
          </w:p>
          <w:p w14:paraId="7F5DE40D">
            <w:pPr>
              <w:pStyle w:val="6"/>
              <w:spacing w:before="14" w:line="212" w:lineRule="auto"/>
              <w:ind w:left="630"/>
            </w:pPr>
            <w:r>
              <w:rPr>
                <w:b/>
                <w:bCs/>
                <w:spacing w:val="2"/>
              </w:rPr>
              <w:t>7、认同红满坡企业文化；</w:t>
            </w:r>
          </w:p>
        </w:tc>
        <w:tc>
          <w:tcPr>
            <w:tcW w:w="520" w:type="dxa"/>
            <w:vAlign w:val="top"/>
          </w:tcPr>
          <w:p w14:paraId="1C6161A8">
            <w:pPr>
              <w:spacing w:line="255" w:lineRule="auto"/>
              <w:rPr>
                <w:rFonts w:ascii="Arial"/>
                <w:sz w:val="21"/>
              </w:rPr>
            </w:pPr>
          </w:p>
          <w:p w14:paraId="59CFD97C">
            <w:pPr>
              <w:spacing w:line="255" w:lineRule="auto"/>
              <w:rPr>
                <w:rFonts w:ascii="Arial"/>
                <w:sz w:val="21"/>
              </w:rPr>
            </w:pPr>
          </w:p>
          <w:p w14:paraId="2236E686">
            <w:pPr>
              <w:spacing w:line="255" w:lineRule="auto"/>
              <w:rPr>
                <w:rFonts w:ascii="Arial"/>
                <w:sz w:val="21"/>
              </w:rPr>
            </w:pPr>
          </w:p>
          <w:p w14:paraId="1DFD0E6F">
            <w:pPr>
              <w:spacing w:line="255" w:lineRule="auto"/>
              <w:rPr>
                <w:rFonts w:ascii="Arial"/>
                <w:sz w:val="21"/>
              </w:rPr>
            </w:pPr>
          </w:p>
          <w:p w14:paraId="1A9DCCEC">
            <w:pPr>
              <w:spacing w:line="255" w:lineRule="auto"/>
              <w:rPr>
                <w:rFonts w:ascii="Arial"/>
                <w:sz w:val="21"/>
              </w:rPr>
            </w:pPr>
          </w:p>
          <w:p w14:paraId="1A5385A3">
            <w:pPr>
              <w:spacing w:line="255" w:lineRule="auto"/>
              <w:rPr>
                <w:rFonts w:ascii="Arial"/>
                <w:sz w:val="21"/>
              </w:rPr>
            </w:pPr>
          </w:p>
          <w:p w14:paraId="6761457F">
            <w:pPr>
              <w:spacing w:line="255" w:lineRule="auto"/>
              <w:rPr>
                <w:rFonts w:ascii="Arial"/>
                <w:sz w:val="21"/>
              </w:rPr>
            </w:pPr>
          </w:p>
          <w:p w14:paraId="79B8254D">
            <w:pPr>
              <w:spacing w:line="255" w:lineRule="auto"/>
              <w:rPr>
                <w:rFonts w:ascii="Arial"/>
                <w:sz w:val="21"/>
              </w:rPr>
            </w:pPr>
          </w:p>
          <w:p w14:paraId="0A9086CC">
            <w:pPr>
              <w:spacing w:line="256" w:lineRule="auto"/>
              <w:rPr>
                <w:rFonts w:ascii="Arial"/>
                <w:sz w:val="21"/>
              </w:rPr>
            </w:pPr>
          </w:p>
          <w:p w14:paraId="175A62B1">
            <w:pPr>
              <w:spacing w:line="256" w:lineRule="auto"/>
              <w:rPr>
                <w:rFonts w:ascii="Arial"/>
                <w:sz w:val="21"/>
              </w:rPr>
            </w:pPr>
          </w:p>
          <w:p w14:paraId="4CC42709">
            <w:pPr>
              <w:spacing w:line="256" w:lineRule="auto"/>
              <w:rPr>
                <w:rFonts w:ascii="Arial"/>
                <w:sz w:val="21"/>
              </w:rPr>
            </w:pPr>
          </w:p>
          <w:p w14:paraId="0C39E8D9">
            <w:pPr>
              <w:spacing w:line="256" w:lineRule="auto"/>
              <w:rPr>
                <w:rFonts w:ascii="Arial"/>
                <w:sz w:val="21"/>
              </w:rPr>
            </w:pPr>
          </w:p>
          <w:p w14:paraId="653B703F">
            <w:pPr>
              <w:spacing w:line="256" w:lineRule="auto"/>
              <w:rPr>
                <w:rFonts w:ascii="Arial"/>
                <w:sz w:val="21"/>
              </w:rPr>
            </w:pPr>
          </w:p>
          <w:p w14:paraId="7305AD92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5ECD77A5">
            <w:pPr>
              <w:spacing w:line="253" w:lineRule="auto"/>
              <w:rPr>
                <w:rFonts w:ascii="Arial"/>
                <w:sz w:val="21"/>
              </w:rPr>
            </w:pPr>
          </w:p>
          <w:p w14:paraId="719DCA4E">
            <w:pPr>
              <w:spacing w:line="253" w:lineRule="auto"/>
              <w:rPr>
                <w:rFonts w:ascii="Arial"/>
                <w:sz w:val="21"/>
              </w:rPr>
            </w:pPr>
          </w:p>
          <w:p w14:paraId="5ADB1BD9">
            <w:pPr>
              <w:spacing w:line="253" w:lineRule="auto"/>
              <w:rPr>
                <w:rFonts w:ascii="Arial"/>
                <w:sz w:val="21"/>
              </w:rPr>
            </w:pPr>
          </w:p>
          <w:p w14:paraId="3EC2BA3D">
            <w:pPr>
              <w:spacing w:line="253" w:lineRule="auto"/>
              <w:rPr>
                <w:rFonts w:ascii="Arial"/>
                <w:sz w:val="21"/>
              </w:rPr>
            </w:pPr>
          </w:p>
          <w:p w14:paraId="17EA3F8C">
            <w:pPr>
              <w:spacing w:line="253" w:lineRule="auto"/>
              <w:rPr>
                <w:rFonts w:ascii="Arial"/>
                <w:sz w:val="21"/>
              </w:rPr>
            </w:pPr>
          </w:p>
          <w:p w14:paraId="0B04CEF1">
            <w:pPr>
              <w:spacing w:line="254" w:lineRule="auto"/>
              <w:rPr>
                <w:rFonts w:ascii="Arial"/>
                <w:sz w:val="21"/>
              </w:rPr>
            </w:pPr>
          </w:p>
          <w:p w14:paraId="08524EE8">
            <w:pPr>
              <w:spacing w:line="254" w:lineRule="auto"/>
              <w:rPr>
                <w:rFonts w:ascii="Arial"/>
                <w:sz w:val="21"/>
              </w:rPr>
            </w:pPr>
          </w:p>
          <w:p w14:paraId="2A4ED014">
            <w:pPr>
              <w:spacing w:line="254" w:lineRule="auto"/>
              <w:rPr>
                <w:rFonts w:ascii="Arial"/>
                <w:sz w:val="21"/>
              </w:rPr>
            </w:pPr>
          </w:p>
          <w:p w14:paraId="766A7C3C">
            <w:pPr>
              <w:spacing w:line="254" w:lineRule="auto"/>
              <w:rPr>
                <w:rFonts w:ascii="Arial"/>
                <w:sz w:val="21"/>
              </w:rPr>
            </w:pPr>
          </w:p>
          <w:p w14:paraId="3EE6EF89">
            <w:pPr>
              <w:spacing w:line="254" w:lineRule="auto"/>
              <w:rPr>
                <w:rFonts w:ascii="Arial"/>
                <w:sz w:val="21"/>
              </w:rPr>
            </w:pPr>
          </w:p>
          <w:p w14:paraId="06E9E0C5">
            <w:pPr>
              <w:spacing w:line="254" w:lineRule="auto"/>
              <w:rPr>
                <w:rFonts w:ascii="Arial"/>
                <w:sz w:val="21"/>
              </w:rPr>
            </w:pPr>
          </w:p>
          <w:p w14:paraId="1460FA3E">
            <w:pPr>
              <w:spacing w:line="254" w:lineRule="auto"/>
              <w:rPr>
                <w:rFonts w:ascii="Arial"/>
                <w:sz w:val="21"/>
              </w:rPr>
            </w:pPr>
          </w:p>
          <w:p w14:paraId="2BC01D53">
            <w:pPr>
              <w:spacing w:line="254" w:lineRule="auto"/>
              <w:rPr>
                <w:rFonts w:ascii="Arial"/>
                <w:sz w:val="21"/>
              </w:rPr>
            </w:pPr>
          </w:p>
          <w:p w14:paraId="73D4BF2E">
            <w:pPr>
              <w:pStyle w:val="6"/>
              <w:spacing w:before="52" w:line="224" w:lineRule="auto"/>
              <w:ind w:left="593"/>
            </w:pPr>
            <w:r>
              <w:rPr>
                <w:b/>
                <w:bCs/>
                <w:spacing w:val="-4"/>
              </w:rPr>
              <w:t>食品</w:t>
            </w:r>
          </w:p>
        </w:tc>
        <w:tc>
          <w:tcPr>
            <w:tcW w:w="770" w:type="dxa"/>
            <w:vAlign w:val="top"/>
          </w:tcPr>
          <w:p w14:paraId="78E8207F">
            <w:pPr>
              <w:spacing w:line="245" w:lineRule="auto"/>
              <w:rPr>
                <w:rFonts w:ascii="Arial"/>
                <w:sz w:val="21"/>
              </w:rPr>
            </w:pPr>
          </w:p>
          <w:p w14:paraId="14ECFCE1">
            <w:pPr>
              <w:spacing w:line="245" w:lineRule="auto"/>
              <w:rPr>
                <w:rFonts w:ascii="Arial"/>
                <w:sz w:val="21"/>
              </w:rPr>
            </w:pPr>
          </w:p>
          <w:p w14:paraId="30B4628E">
            <w:pPr>
              <w:spacing w:line="246" w:lineRule="auto"/>
              <w:rPr>
                <w:rFonts w:ascii="Arial"/>
                <w:sz w:val="21"/>
              </w:rPr>
            </w:pPr>
          </w:p>
          <w:p w14:paraId="758F45A4">
            <w:pPr>
              <w:spacing w:line="246" w:lineRule="auto"/>
              <w:rPr>
                <w:rFonts w:ascii="Arial"/>
                <w:sz w:val="21"/>
              </w:rPr>
            </w:pPr>
          </w:p>
          <w:p w14:paraId="30806FD2">
            <w:pPr>
              <w:spacing w:line="246" w:lineRule="auto"/>
              <w:rPr>
                <w:rFonts w:ascii="Arial"/>
                <w:sz w:val="21"/>
              </w:rPr>
            </w:pPr>
          </w:p>
          <w:p w14:paraId="5A061FF8">
            <w:pPr>
              <w:spacing w:line="246" w:lineRule="auto"/>
              <w:rPr>
                <w:rFonts w:ascii="Arial"/>
                <w:sz w:val="21"/>
              </w:rPr>
            </w:pPr>
          </w:p>
          <w:p w14:paraId="2B566876">
            <w:pPr>
              <w:spacing w:line="246" w:lineRule="auto"/>
              <w:rPr>
                <w:rFonts w:ascii="Arial"/>
                <w:sz w:val="21"/>
              </w:rPr>
            </w:pPr>
          </w:p>
          <w:p w14:paraId="466A236E">
            <w:pPr>
              <w:spacing w:line="246" w:lineRule="auto"/>
              <w:rPr>
                <w:rFonts w:ascii="Arial"/>
                <w:sz w:val="21"/>
              </w:rPr>
            </w:pPr>
          </w:p>
          <w:p w14:paraId="49F2453C">
            <w:pPr>
              <w:spacing w:line="246" w:lineRule="auto"/>
              <w:rPr>
                <w:rFonts w:ascii="Arial"/>
                <w:sz w:val="21"/>
              </w:rPr>
            </w:pPr>
          </w:p>
          <w:p w14:paraId="2C545FD0">
            <w:pPr>
              <w:spacing w:line="246" w:lineRule="auto"/>
              <w:rPr>
                <w:rFonts w:ascii="Arial"/>
                <w:sz w:val="21"/>
              </w:rPr>
            </w:pPr>
          </w:p>
          <w:p w14:paraId="77A10A2C">
            <w:pPr>
              <w:spacing w:line="246" w:lineRule="auto"/>
              <w:rPr>
                <w:rFonts w:ascii="Arial"/>
                <w:sz w:val="21"/>
              </w:rPr>
            </w:pPr>
          </w:p>
          <w:p w14:paraId="7035FA77">
            <w:pPr>
              <w:spacing w:line="246" w:lineRule="auto"/>
              <w:rPr>
                <w:rFonts w:ascii="Arial"/>
                <w:sz w:val="21"/>
              </w:rPr>
            </w:pPr>
          </w:p>
          <w:p w14:paraId="19AB961A">
            <w:pPr>
              <w:spacing w:line="246" w:lineRule="auto"/>
              <w:rPr>
                <w:rFonts w:ascii="Arial"/>
                <w:sz w:val="21"/>
              </w:rPr>
            </w:pPr>
          </w:p>
          <w:p w14:paraId="66C7D797">
            <w:pPr>
              <w:pStyle w:val="6"/>
              <w:spacing w:before="52" w:line="232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0F2CBBA">
            <w:pPr>
              <w:spacing w:line="253" w:lineRule="auto"/>
              <w:rPr>
                <w:rFonts w:ascii="Arial"/>
                <w:sz w:val="21"/>
              </w:rPr>
            </w:pPr>
          </w:p>
          <w:p w14:paraId="5E604A07">
            <w:pPr>
              <w:spacing w:line="253" w:lineRule="auto"/>
              <w:rPr>
                <w:rFonts w:ascii="Arial"/>
                <w:sz w:val="21"/>
              </w:rPr>
            </w:pPr>
          </w:p>
          <w:p w14:paraId="7C9C6356">
            <w:pPr>
              <w:spacing w:line="253" w:lineRule="auto"/>
              <w:rPr>
                <w:rFonts w:ascii="Arial"/>
                <w:sz w:val="21"/>
              </w:rPr>
            </w:pPr>
          </w:p>
          <w:p w14:paraId="0E74FBA8">
            <w:pPr>
              <w:spacing w:line="253" w:lineRule="auto"/>
              <w:rPr>
                <w:rFonts w:ascii="Arial"/>
                <w:sz w:val="21"/>
              </w:rPr>
            </w:pPr>
          </w:p>
          <w:p w14:paraId="06D94627">
            <w:pPr>
              <w:spacing w:line="253" w:lineRule="auto"/>
              <w:rPr>
                <w:rFonts w:ascii="Arial"/>
                <w:sz w:val="21"/>
              </w:rPr>
            </w:pPr>
          </w:p>
          <w:p w14:paraId="2E08CED2">
            <w:pPr>
              <w:spacing w:line="253" w:lineRule="auto"/>
              <w:rPr>
                <w:rFonts w:ascii="Arial"/>
                <w:sz w:val="21"/>
              </w:rPr>
            </w:pPr>
          </w:p>
          <w:p w14:paraId="00768C2A">
            <w:pPr>
              <w:spacing w:line="254" w:lineRule="auto"/>
              <w:rPr>
                <w:rFonts w:ascii="Arial"/>
                <w:sz w:val="21"/>
              </w:rPr>
            </w:pPr>
          </w:p>
          <w:p w14:paraId="1313A694">
            <w:pPr>
              <w:spacing w:line="254" w:lineRule="auto"/>
              <w:rPr>
                <w:rFonts w:ascii="Arial"/>
                <w:sz w:val="21"/>
              </w:rPr>
            </w:pPr>
          </w:p>
          <w:p w14:paraId="6F988F07">
            <w:pPr>
              <w:spacing w:line="254" w:lineRule="auto"/>
              <w:rPr>
                <w:rFonts w:ascii="Arial"/>
                <w:sz w:val="21"/>
              </w:rPr>
            </w:pPr>
          </w:p>
          <w:p w14:paraId="03191806">
            <w:pPr>
              <w:spacing w:line="254" w:lineRule="auto"/>
              <w:rPr>
                <w:rFonts w:ascii="Arial"/>
                <w:sz w:val="21"/>
              </w:rPr>
            </w:pPr>
          </w:p>
          <w:p w14:paraId="635DC292">
            <w:pPr>
              <w:spacing w:line="254" w:lineRule="auto"/>
              <w:rPr>
                <w:rFonts w:ascii="Arial"/>
                <w:sz w:val="21"/>
              </w:rPr>
            </w:pPr>
          </w:p>
          <w:p w14:paraId="32B513D1">
            <w:pPr>
              <w:spacing w:line="254" w:lineRule="auto"/>
              <w:rPr>
                <w:rFonts w:ascii="Arial"/>
                <w:sz w:val="21"/>
              </w:rPr>
            </w:pPr>
          </w:p>
          <w:p w14:paraId="1600FE3D">
            <w:pPr>
              <w:spacing w:line="254" w:lineRule="auto"/>
              <w:rPr>
                <w:rFonts w:ascii="Arial"/>
                <w:sz w:val="21"/>
              </w:rPr>
            </w:pPr>
          </w:p>
          <w:p w14:paraId="0231F35D">
            <w:pPr>
              <w:pStyle w:val="6"/>
              <w:spacing w:before="52" w:line="236" w:lineRule="auto"/>
              <w:ind w:left="143"/>
            </w:pPr>
            <w:r>
              <w:rPr>
                <w:b/>
                <w:bCs/>
                <w:spacing w:val="-2"/>
              </w:rPr>
              <w:t>14-20k</w:t>
            </w:r>
          </w:p>
        </w:tc>
        <w:tc>
          <w:tcPr>
            <w:tcW w:w="2254" w:type="dxa"/>
            <w:vAlign w:val="top"/>
          </w:tcPr>
          <w:p w14:paraId="1AD37C98">
            <w:pPr>
              <w:spacing w:line="253" w:lineRule="auto"/>
              <w:rPr>
                <w:rFonts w:ascii="Arial"/>
                <w:sz w:val="21"/>
              </w:rPr>
            </w:pPr>
          </w:p>
          <w:p w14:paraId="0306AAE4">
            <w:pPr>
              <w:spacing w:line="253" w:lineRule="auto"/>
              <w:rPr>
                <w:rFonts w:ascii="Arial"/>
                <w:sz w:val="21"/>
              </w:rPr>
            </w:pPr>
          </w:p>
          <w:p w14:paraId="4B65F7A1">
            <w:pPr>
              <w:spacing w:line="253" w:lineRule="auto"/>
              <w:rPr>
                <w:rFonts w:ascii="Arial"/>
                <w:sz w:val="21"/>
              </w:rPr>
            </w:pPr>
          </w:p>
          <w:p w14:paraId="446D8BE8">
            <w:pPr>
              <w:spacing w:line="253" w:lineRule="auto"/>
              <w:rPr>
                <w:rFonts w:ascii="Arial"/>
                <w:sz w:val="21"/>
              </w:rPr>
            </w:pPr>
          </w:p>
          <w:p w14:paraId="2989466A">
            <w:pPr>
              <w:spacing w:line="253" w:lineRule="auto"/>
              <w:rPr>
                <w:rFonts w:ascii="Arial"/>
                <w:sz w:val="21"/>
              </w:rPr>
            </w:pPr>
          </w:p>
          <w:p w14:paraId="697883D5">
            <w:pPr>
              <w:spacing w:line="254" w:lineRule="auto"/>
              <w:rPr>
                <w:rFonts w:ascii="Arial"/>
                <w:sz w:val="21"/>
              </w:rPr>
            </w:pPr>
          </w:p>
          <w:p w14:paraId="7AF1CB86">
            <w:pPr>
              <w:spacing w:line="254" w:lineRule="auto"/>
              <w:rPr>
                <w:rFonts w:ascii="Arial"/>
                <w:sz w:val="21"/>
              </w:rPr>
            </w:pPr>
          </w:p>
          <w:p w14:paraId="335BC18C">
            <w:pPr>
              <w:spacing w:line="254" w:lineRule="auto"/>
              <w:rPr>
                <w:rFonts w:ascii="Arial"/>
                <w:sz w:val="21"/>
              </w:rPr>
            </w:pPr>
          </w:p>
          <w:p w14:paraId="76311728">
            <w:pPr>
              <w:spacing w:line="254" w:lineRule="auto"/>
              <w:rPr>
                <w:rFonts w:ascii="Arial"/>
                <w:sz w:val="21"/>
              </w:rPr>
            </w:pPr>
          </w:p>
          <w:p w14:paraId="3ED3B20B">
            <w:pPr>
              <w:spacing w:line="254" w:lineRule="auto"/>
              <w:rPr>
                <w:rFonts w:ascii="Arial"/>
                <w:sz w:val="21"/>
              </w:rPr>
            </w:pPr>
          </w:p>
          <w:p w14:paraId="0786996E">
            <w:pPr>
              <w:spacing w:line="254" w:lineRule="auto"/>
              <w:rPr>
                <w:rFonts w:ascii="Arial"/>
                <w:sz w:val="21"/>
              </w:rPr>
            </w:pPr>
          </w:p>
          <w:p w14:paraId="1F21E47E">
            <w:pPr>
              <w:spacing w:line="254" w:lineRule="auto"/>
              <w:rPr>
                <w:rFonts w:ascii="Arial"/>
                <w:sz w:val="21"/>
              </w:rPr>
            </w:pPr>
          </w:p>
          <w:p w14:paraId="61066ADC">
            <w:pPr>
              <w:spacing w:line="254" w:lineRule="auto"/>
              <w:rPr>
                <w:rFonts w:ascii="Arial"/>
                <w:sz w:val="21"/>
              </w:rPr>
            </w:pPr>
          </w:p>
          <w:p w14:paraId="3D6D4090">
            <w:pPr>
              <w:pStyle w:val="6"/>
              <w:spacing w:before="52" w:line="216" w:lineRule="auto"/>
              <w:ind w:left="560"/>
            </w:pPr>
            <w:r>
              <w:rPr>
                <w:b/>
                <w:bCs/>
                <w:spacing w:val="1"/>
              </w:rPr>
              <w:t>五险，包吃包住</w:t>
            </w:r>
          </w:p>
        </w:tc>
        <w:tc>
          <w:tcPr>
            <w:tcW w:w="753" w:type="dxa"/>
            <w:vAlign w:val="top"/>
          </w:tcPr>
          <w:p w14:paraId="149349FA">
            <w:pPr>
              <w:spacing w:line="253" w:lineRule="auto"/>
              <w:rPr>
                <w:rFonts w:ascii="Arial"/>
                <w:sz w:val="21"/>
              </w:rPr>
            </w:pPr>
          </w:p>
          <w:p w14:paraId="3D1984C3">
            <w:pPr>
              <w:spacing w:line="253" w:lineRule="auto"/>
              <w:rPr>
                <w:rFonts w:ascii="Arial"/>
                <w:sz w:val="21"/>
              </w:rPr>
            </w:pPr>
          </w:p>
          <w:p w14:paraId="5FC6776A">
            <w:pPr>
              <w:spacing w:line="253" w:lineRule="auto"/>
              <w:rPr>
                <w:rFonts w:ascii="Arial"/>
                <w:sz w:val="21"/>
              </w:rPr>
            </w:pPr>
          </w:p>
          <w:p w14:paraId="4C9643EB">
            <w:pPr>
              <w:spacing w:line="253" w:lineRule="auto"/>
              <w:rPr>
                <w:rFonts w:ascii="Arial"/>
                <w:sz w:val="21"/>
              </w:rPr>
            </w:pPr>
          </w:p>
          <w:p w14:paraId="3E546071">
            <w:pPr>
              <w:spacing w:line="253" w:lineRule="auto"/>
              <w:rPr>
                <w:rFonts w:ascii="Arial"/>
                <w:sz w:val="21"/>
              </w:rPr>
            </w:pPr>
          </w:p>
          <w:p w14:paraId="7AEF3CDC">
            <w:pPr>
              <w:spacing w:line="254" w:lineRule="auto"/>
              <w:rPr>
                <w:rFonts w:ascii="Arial"/>
                <w:sz w:val="21"/>
              </w:rPr>
            </w:pPr>
          </w:p>
          <w:p w14:paraId="1C053239">
            <w:pPr>
              <w:spacing w:line="254" w:lineRule="auto"/>
              <w:rPr>
                <w:rFonts w:ascii="Arial"/>
                <w:sz w:val="21"/>
              </w:rPr>
            </w:pPr>
          </w:p>
          <w:p w14:paraId="0AB28560">
            <w:pPr>
              <w:spacing w:line="254" w:lineRule="auto"/>
              <w:rPr>
                <w:rFonts w:ascii="Arial"/>
                <w:sz w:val="21"/>
              </w:rPr>
            </w:pPr>
          </w:p>
          <w:p w14:paraId="40995ACA">
            <w:pPr>
              <w:spacing w:line="254" w:lineRule="auto"/>
              <w:rPr>
                <w:rFonts w:ascii="Arial"/>
                <w:sz w:val="21"/>
              </w:rPr>
            </w:pPr>
          </w:p>
          <w:p w14:paraId="78450979">
            <w:pPr>
              <w:spacing w:line="254" w:lineRule="auto"/>
              <w:rPr>
                <w:rFonts w:ascii="Arial"/>
                <w:sz w:val="21"/>
              </w:rPr>
            </w:pPr>
          </w:p>
          <w:p w14:paraId="22E0491D">
            <w:pPr>
              <w:spacing w:line="254" w:lineRule="auto"/>
              <w:rPr>
                <w:rFonts w:ascii="Arial"/>
                <w:sz w:val="21"/>
              </w:rPr>
            </w:pPr>
          </w:p>
          <w:p w14:paraId="793E1E10">
            <w:pPr>
              <w:spacing w:line="254" w:lineRule="auto"/>
              <w:rPr>
                <w:rFonts w:ascii="Arial"/>
                <w:sz w:val="21"/>
              </w:rPr>
            </w:pPr>
          </w:p>
          <w:p w14:paraId="4792DD66">
            <w:pPr>
              <w:spacing w:line="254" w:lineRule="auto"/>
              <w:rPr>
                <w:rFonts w:ascii="Arial"/>
                <w:sz w:val="21"/>
              </w:rPr>
            </w:pPr>
          </w:p>
          <w:p w14:paraId="22703237">
            <w:pPr>
              <w:pStyle w:val="6"/>
              <w:spacing w:before="52" w:line="217" w:lineRule="auto"/>
              <w:ind w:left="57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469F004C">
            <w:pPr>
              <w:spacing w:line="253" w:lineRule="auto"/>
              <w:rPr>
                <w:rFonts w:ascii="Arial"/>
                <w:sz w:val="21"/>
              </w:rPr>
            </w:pPr>
          </w:p>
          <w:p w14:paraId="6267BA36">
            <w:pPr>
              <w:spacing w:line="253" w:lineRule="auto"/>
              <w:rPr>
                <w:rFonts w:ascii="Arial"/>
                <w:sz w:val="21"/>
              </w:rPr>
            </w:pPr>
          </w:p>
          <w:p w14:paraId="45A61A44">
            <w:pPr>
              <w:spacing w:line="253" w:lineRule="auto"/>
              <w:rPr>
                <w:rFonts w:ascii="Arial"/>
                <w:sz w:val="21"/>
              </w:rPr>
            </w:pPr>
          </w:p>
          <w:p w14:paraId="512969BE">
            <w:pPr>
              <w:spacing w:line="253" w:lineRule="auto"/>
              <w:rPr>
                <w:rFonts w:ascii="Arial"/>
                <w:sz w:val="21"/>
              </w:rPr>
            </w:pPr>
          </w:p>
          <w:p w14:paraId="785515AB">
            <w:pPr>
              <w:spacing w:line="253" w:lineRule="auto"/>
              <w:rPr>
                <w:rFonts w:ascii="Arial"/>
                <w:sz w:val="21"/>
              </w:rPr>
            </w:pPr>
          </w:p>
          <w:p w14:paraId="2B23DDA0">
            <w:pPr>
              <w:spacing w:line="253" w:lineRule="auto"/>
              <w:rPr>
                <w:rFonts w:ascii="Arial"/>
                <w:sz w:val="21"/>
              </w:rPr>
            </w:pPr>
          </w:p>
          <w:p w14:paraId="2972A3B8">
            <w:pPr>
              <w:spacing w:line="254" w:lineRule="auto"/>
              <w:rPr>
                <w:rFonts w:ascii="Arial"/>
                <w:sz w:val="21"/>
              </w:rPr>
            </w:pPr>
          </w:p>
          <w:p w14:paraId="6FB713D8">
            <w:pPr>
              <w:spacing w:line="254" w:lineRule="auto"/>
              <w:rPr>
                <w:rFonts w:ascii="Arial"/>
                <w:sz w:val="21"/>
              </w:rPr>
            </w:pPr>
          </w:p>
          <w:p w14:paraId="6A961A25">
            <w:pPr>
              <w:spacing w:line="254" w:lineRule="auto"/>
              <w:rPr>
                <w:rFonts w:ascii="Arial"/>
                <w:sz w:val="21"/>
              </w:rPr>
            </w:pPr>
          </w:p>
          <w:p w14:paraId="7C089780">
            <w:pPr>
              <w:spacing w:line="254" w:lineRule="auto"/>
              <w:rPr>
                <w:rFonts w:ascii="Arial"/>
                <w:sz w:val="21"/>
              </w:rPr>
            </w:pPr>
          </w:p>
          <w:p w14:paraId="5A90C444">
            <w:pPr>
              <w:spacing w:line="254" w:lineRule="auto"/>
              <w:rPr>
                <w:rFonts w:ascii="Arial"/>
                <w:sz w:val="21"/>
              </w:rPr>
            </w:pPr>
          </w:p>
          <w:p w14:paraId="16F57B48">
            <w:pPr>
              <w:spacing w:line="254" w:lineRule="auto"/>
              <w:rPr>
                <w:rFonts w:ascii="Arial"/>
                <w:sz w:val="21"/>
              </w:rPr>
            </w:pPr>
          </w:p>
          <w:p w14:paraId="13E4B525">
            <w:pPr>
              <w:spacing w:line="254" w:lineRule="auto"/>
              <w:rPr>
                <w:rFonts w:ascii="Arial"/>
                <w:sz w:val="21"/>
              </w:rPr>
            </w:pPr>
          </w:p>
          <w:p w14:paraId="1E159A98">
            <w:pPr>
              <w:pStyle w:val="6"/>
              <w:spacing w:before="52" w:line="216" w:lineRule="auto"/>
              <w:ind w:left="73"/>
            </w:pPr>
            <w:r>
              <w:rPr>
                <w:b/>
                <w:bCs/>
                <w:spacing w:val="-2"/>
              </w:rPr>
              <w:t>许红单</w:t>
            </w:r>
          </w:p>
        </w:tc>
        <w:tc>
          <w:tcPr>
            <w:tcW w:w="1347" w:type="dxa"/>
            <w:vAlign w:val="top"/>
          </w:tcPr>
          <w:p w14:paraId="334A9FDE">
            <w:pPr>
              <w:spacing w:line="255" w:lineRule="auto"/>
              <w:rPr>
                <w:rFonts w:ascii="Arial"/>
                <w:sz w:val="21"/>
              </w:rPr>
            </w:pPr>
          </w:p>
          <w:p w14:paraId="626DA4DF">
            <w:pPr>
              <w:spacing w:line="255" w:lineRule="auto"/>
              <w:rPr>
                <w:rFonts w:ascii="Arial"/>
                <w:sz w:val="21"/>
              </w:rPr>
            </w:pPr>
          </w:p>
          <w:p w14:paraId="25EEEE68">
            <w:pPr>
              <w:spacing w:line="255" w:lineRule="auto"/>
              <w:rPr>
                <w:rFonts w:ascii="Arial"/>
                <w:sz w:val="21"/>
              </w:rPr>
            </w:pPr>
          </w:p>
          <w:p w14:paraId="4CA2F03D">
            <w:pPr>
              <w:spacing w:line="255" w:lineRule="auto"/>
              <w:rPr>
                <w:rFonts w:ascii="Arial"/>
                <w:sz w:val="21"/>
              </w:rPr>
            </w:pPr>
          </w:p>
          <w:p w14:paraId="18C8DFD0">
            <w:pPr>
              <w:spacing w:line="255" w:lineRule="auto"/>
              <w:rPr>
                <w:rFonts w:ascii="Arial"/>
                <w:sz w:val="21"/>
              </w:rPr>
            </w:pPr>
          </w:p>
          <w:p w14:paraId="48DD2BDE">
            <w:pPr>
              <w:spacing w:line="255" w:lineRule="auto"/>
              <w:rPr>
                <w:rFonts w:ascii="Arial"/>
                <w:sz w:val="21"/>
              </w:rPr>
            </w:pPr>
          </w:p>
          <w:p w14:paraId="396C046E">
            <w:pPr>
              <w:spacing w:line="255" w:lineRule="auto"/>
              <w:rPr>
                <w:rFonts w:ascii="Arial"/>
                <w:sz w:val="21"/>
              </w:rPr>
            </w:pPr>
          </w:p>
          <w:p w14:paraId="3DB7C970">
            <w:pPr>
              <w:spacing w:line="255" w:lineRule="auto"/>
              <w:rPr>
                <w:rFonts w:ascii="Arial"/>
                <w:sz w:val="21"/>
              </w:rPr>
            </w:pPr>
          </w:p>
          <w:p w14:paraId="29CC8A34">
            <w:pPr>
              <w:spacing w:line="255" w:lineRule="auto"/>
              <w:rPr>
                <w:rFonts w:ascii="Arial"/>
                <w:sz w:val="21"/>
              </w:rPr>
            </w:pPr>
          </w:p>
          <w:p w14:paraId="3056A95C">
            <w:pPr>
              <w:spacing w:line="255" w:lineRule="auto"/>
              <w:rPr>
                <w:rFonts w:ascii="Arial"/>
                <w:sz w:val="21"/>
              </w:rPr>
            </w:pPr>
          </w:p>
          <w:p w14:paraId="057514E8">
            <w:pPr>
              <w:spacing w:line="255" w:lineRule="auto"/>
              <w:rPr>
                <w:rFonts w:ascii="Arial"/>
                <w:sz w:val="21"/>
              </w:rPr>
            </w:pPr>
          </w:p>
          <w:p w14:paraId="3585F328">
            <w:pPr>
              <w:spacing w:line="256" w:lineRule="auto"/>
              <w:rPr>
                <w:rFonts w:ascii="Arial"/>
                <w:sz w:val="21"/>
              </w:rPr>
            </w:pPr>
          </w:p>
          <w:p w14:paraId="758D0DFE">
            <w:pPr>
              <w:spacing w:line="256" w:lineRule="auto"/>
              <w:rPr>
                <w:rFonts w:ascii="Arial"/>
                <w:sz w:val="21"/>
              </w:rPr>
            </w:pPr>
          </w:p>
          <w:p w14:paraId="3C3FF756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18786014213</w:t>
            </w:r>
          </w:p>
        </w:tc>
        <w:tc>
          <w:tcPr>
            <w:tcW w:w="961" w:type="dxa"/>
            <w:vAlign w:val="top"/>
          </w:tcPr>
          <w:p w14:paraId="62D5D823">
            <w:pPr>
              <w:spacing w:line="247" w:lineRule="auto"/>
              <w:rPr>
                <w:rFonts w:ascii="Arial"/>
                <w:sz w:val="21"/>
              </w:rPr>
            </w:pPr>
          </w:p>
          <w:p w14:paraId="67B69027">
            <w:pPr>
              <w:spacing w:line="247" w:lineRule="auto"/>
              <w:rPr>
                <w:rFonts w:ascii="Arial"/>
                <w:sz w:val="21"/>
              </w:rPr>
            </w:pPr>
          </w:p>
          <w:p w14:paraId="7D6DFFDA">
            <w:pPr>
              <w:spacing w:line="247" w:lineRule="auto"/>
              <w:rPr>
                <w:rFonts w:ascii="Arial"/>
                <w:sz w:val="21"/>
              </w:rPr>
            </w:pPr>
          </w:p>
          <w:p w14:paraId="7FFB2568">
            <w:pPr>
              <w:spacing w:line="247" w:lineRule="auto"/>
              <w:rPr>
                <w:rFonts w:ascii="Arial"/>
                <w:sz w:val="21"/>
              </w:rPr>
            </w:pPr>
          </w:p>
          <w:p w14:paraId="45411C84">
            <w:pPr>
              <w:spacing w:line="247" w:lineRule="auto"/>
              <w:rPr>
                <w:rFonts w:ascii="Arial"/>
                <w:sz w:val="21"/>
              </w:rPr>
            </w:pPr>
          </w:p>
          <w:p w14:paraId="4FAEA0EE">
            <w:pPr>
              <w:spacing w:line="247" w:lineRule="auto"/>
              <w:rPr>
                <w:rFonts w:ascii="Arial"/>
                <w:sz w:val="21"/>
              </w:rPr>
            </w:pPr>
          </w:p>
          <w:p w14:paraId="68E7361B">
            <w:pPr>
              <w:spacing w:line="247" w:lineRule="auto"/>
              <w:rPr>
                <w:rFonts w:ascii="Arial"/>
                <w:sz w:val="21"/>
              </w:rPr>
            </w:pPr>
          </w:p>
          <w:p w14:paraId="08ECC9AB">
            <w:pPr>
              <w:spacing w:line="247" w:lineRule="auto"/>
              <w:rPr>
                <w:rFonts w:ascii="Arial"/>
                <w:sz w:val="21"/>
              </w:rPr>
            </w:pPr>
          </w:p>
          <w:p w14:paraId="7487E401">
            <w:pPr>
              <w:spacing w:line="248" w:lineRule="auto"/>
              <w:rPr>
                <w:rFonts w:ascii="Arial"/>
                <w:sz w:val="21"/>
              </w:rPr>
            </w:pPr>
          </w:p>
          <w:p w14:paraId="4FF2348B">
            <w:pPr>
              <w:spacing w:line="248" w:lineRule="auto"/>
              <w:rPr>
                <w:rFonts w:ascii="Arial"/>
                <w:sz w:val="21"/>
              </w:rPr>
            </w:pPr>
          </w:p>
          <w:p w14:paraId="4CB86478">
            <w:pPr>
              <w:spacing w:line="248" w:lineRule="auto"/>
              <w:rPr>
                <w:rFonts w:ascii="Arial"/>
                <w:sz w:val="21"/>
              </w:rPr>
            </w:pPr>
          </w:p>
          <w:p w14:paraId="2E92E024">
            <w:pPr>
              <w:spacing w:line="248" w:lineRule="auto"/>
              <w:rPr>
                <w:rFonts w:ascii="Arial"/>
                <w:sz w:val="21"/>
              </w:rPr>
            </w:pPr>
          </w:p>
          <w:p w14:paraId="1C97F462">
            <w:pPr>
              <w:spacing w:line="248" w:lineRule="auto"/>
              <w:rPr>
                <w:rFonts w:ascii="Arial"/>
                <w:sz w:val="21"/>
              </w:rPr>
            </w:pPr>
          </w:p>
          <w:p w14:paraId="191CA1E5">
            <w:pPr>
              <w:pStyle w:val="6"/>
              <w:spacing w:before="52" w:line="230" w:lineRule="auto"/>
              <w:ind w:left="191" w:right="46" w:hanging="112"/>
            </w:pPr>
            <w:r>
              <w:rPr>
                <w:b/>
                <w:bCs/>
              </w:rPr>
              <w:t>1130294290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</w:tbl>
    <w:p w14:paraId="558F94C8">
      <w:pPr>
        <w:rPr>
          <w:rFonts w:ascii="Arial"/>
          <w:sz w:val="21"/>
        </w:rPr>
      </w:pPr>
    </w:p>
    <w:p w14:paraId="4C4A1551">
      <w:pPr>
        <w:rPr>
          <w:rFonts w:ascii="Arial" w:hAnsi="Arial" w:eastAsia="Arial" w:cs="Arial"/>
          <w:sz w:val="21"/>
          <w:szCs w:val="21"/>
        </w:rPr>
        <w:sectPr>
          <w:footerReference r:id="rId106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0BFEC2B5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5D07AA47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071962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462BF7F3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68637844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F676EF0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34598AC5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286DA09C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4FA2534C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587BF28A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5E2157FB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215BDFFC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1854CAFF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715EEBE7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76167CF6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354378D8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3602B5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4" w:hRule="atLeast"/>
        </w:trPr>
        <w:tc>
          <w:tcPr>
            <w:tcW w:w="669" w:type="dxa"/>
            <w:vAlign w:val="top"/>
          </w:tcPr>
          <w:p w14:paraId="4C28227A">
            <w:pPr>
              <w:spacing w:line="249" w:lineRule="auto"/>
              <w:rPr>
                <w:rFonts w:ascii="Arial"/>
                <w:sz w:val="21"/>
              </w:rPr>
            </w:pPr>
          </w:p>
          <w:p w14:paraId="7C9E77BF">
            <w:pPr>
              <w:spacing w:line="250" w:lineRule="auto"/>
              <w:rPr>
                <w:rFonts w:ascii="Arial"/>
                <w:sz w:val="21"/>
              </w:rPr>
            </w:pPr>
          </w:p>
          <w:p w14:paraId="72B7F349">
            <w:pPr>
              <w:spacing w:line="250" w:lineRule="auto"/>
              <w:rPr>
                <w:rFonts w:ascii="Arial"/>
                <w:sz w:val="21"/>
              </w:rPr>
            </w:pPr>
          </w:p>
          <w:p w14:paraId="319D276A">
            <w:pPr>
              <w:spacing w:line="250" w:lineRule="auto"/>
              <w:rPr>
                <w:rFonts w:ascii="Arial"/>
                <w:sz w:val="21"/>
              </w:rPr>
            </w:pPr>
          </w:p>
          <w:p w14:paraId="2B0294EA">
            <w:pPr>
              <w:spacing w:line="250" w:lineRule="auto"/>
              <w:rPr>
                <w:rFonts w:ascii="Arial"/>
                <w:sz w:val="21"/>
              </w:rPr>
            </w:pPr>
          </w:p>
          <w:p w14:paraId="74B52856">
            <w:pPr>
              <w:spacing w:line="250" w:lineRule="auto"/>
              <w:rPr>
                <w:rFonts w:ascii="Arial"/>
                <w:sz w:val="21"/>
              </w:rPr>
            </w:pPr>
          </w:p>
          <w:p w14:paraId="210988D1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648</w:t>
            </w:r>
          </w:p>
        </w:tc>
        <w:tc>
          <w:tcPr>
            <w:tcW w:w="1055" w:type="dxa"/>
            <w:vAlign w:val="top"/>
          </w:tcPr>
          <w:p w14:paraId="24CFC692">
            <w:pPr>
              <w:spacing w:line="256" w:lineRule="auto"/>
              <w:rPr>
                <w:rFonts w:ascii="Arial"/>
                <w:sz w:val="21"/>
              </w:rPr>
            </w:pPr>
          </w:p>
          <w:p w14:paraId="00823224">
            <w:pPr>
              <w:spacing w:line="256" w:lineRule="auto"/>
              <w:rPr>
                <w:rFonts w:ascii="Arial"/>
                <w:sz w:val="21"/>
              </w:rPr>
            </w:pPr>
          </w:p>
          <w:p w14:paraId="441A19DD">
            <w:pPr>
              <w:spacing w:line="256" w:lineRule="auto"/>
              <w:rPr>
                <w:rFonts w:ascii="Arial"/>
                <w:sz w:val="21"/>
              </w:rPr>
            </w:pPr>
          </w:p>
          <w:p w14:paraId="3800856D">
            <w:pPr>
              <w:spacing w:line="256" w:lineRule="auto"/>
              <w:rPr>
                <w:rFonts w:ascii="Arial"/>
                <w:sz w:val="21"/>
              </w:rPr>
            </w:pPr>
          </w:p>
          <w:p w14:paraId="297551AD">
            <w:pPr>
              <w:spacing w:line="257" w:lineRule="auto"/>
              <w:rPr>
                <w:rFonts w:ascii="Arial"/>
                <w:sz w:val="21"/>
              </w:rPr>
            </w:pPr>
          </w:p>
          <w:p w14:paraId="24B8C5C9">
            <w:pPr>
              <w:pStyle w:val="6"/>
              <w:spacing w:before="52" w:line="217" w:lineRule="auto"/>
              <w:ind w:left="29"/>
            </w:pPr>
            <w:r>
              <w:rPr>
                <w:b/>
                <w:bCs/>
                <w:spacing w:val="2"/>
              </w:rPr>
              <w:t>遵义红满坡农</w:t>
            </w:r>
          </w:p>
          <w:p w14:paraId="34E57246">
            <w:pPr>
              <w:pStyle w:val="6"/>
              <w:spacing w:before="10" w:line="217" w:lineRule="auto"/>
              <w:ind w:left="36"/>
            </w:pPr>
            <w:r>
              <w:rPr>
                <w:b/>
                <w:bCs/>
                <w:spacing w:val="1"/>
              </w:rPr>
              <w:t>业发展有限公</w:t>
            </w:r>
          </w:p>
          <w:p w14:paraId="649FF023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2F006323">
            <w:pPr>
              <w:spacing w:line="246" w:lineRule="auto"/>
              <w:rPr>
                <w:rFonts w:ascii="Arial"/>
                <w:sz w:val="21"/>
              </w:rPr>
            </w:pPr>
          </w:p>
          <w:p w14:paraId="076A5C83">
            <w:pPr>
              <w:spacing w:line="246" w:lineRule="auto"/>
              <w:rPr>
                <w:rFonts w:ascii="Arial"/>
                <w:sz w:val="21"/>
              </w:rPr>
            </w:pPr>
          </w:p>
          <w:p w14:paraId="3BF3BE3E">
            <w:pPr>
              <w:spacing w:line="246" w:lineRule="auto"/>
              <w:rPr>
                <w:rFonts w:ascii="Arial"/>
                <w:sz w:val="21"/>
              </w:rPr>
            </w:pPr>
          </w:p>
          <w:p w14:paraId="0F133F60">
            <w:pPr>
              <w:spacing w:line="246" w:lineRule="auto"/>
              <w:rPr>
                <w:rFonts w:ascii="Arial"/>
                <w:sz w:val="21"/>
              </w:rPr>
            </w:pPr>
          </w:p>
          <w:p w14:paraId="2CE444BA">
            <w:pPr>
              <w:spacing w:line="247" w:lineRule="auto"/>
              <w:rPr>
                <w:rFonts w:ascii="Arial"/>
                <w:sz w:val="21"/>
              </w:rPr>
            </w:pPr>
          </w:p>
          <w:p w14:paraId="787B0BAE">
            <w:pPr>
              <w:spacing w:line="247" w:lineRule="auto"/>
              <w:rPr>
                <w:rFonts w:ascii="Arial"/>
                <w:sz w:val="21"/>
              </w:rPr>
            </w:pPr>
          </w:p>
          <w:p w14:paraId="11226820">
            <w:pPr>
              <w:pStyle w:val="6"/>
              <w:spacing w:before="52" w:line="216" w:lineRule="auto"/>
              <w:ind w:left="235"/>
            </w:pPr>
            <w:r>
              <w:rPr>
                <w:b/>
                <w:bCs/>
                <w:spacing w:val="1"/>
              </w:rPr>
              <w:t>销售主管</w:t>
            </w:r>
          </w:p>
        </w:tc>
        <w:tc>
          <w:tcPr>
            <w:tcW w:w="3148" w:type="dxa"/>
            <w:vAlign w:val="top"/>
          </w:tcPr>
          <w:p w14:paraId="6C546AD7">
            <w:pPr>
              <w:pStyle w:val="6"/>
              <w:spacing w:before="35" w:line="224" w:lineRule="auto"/>
              <w:ind w:left="1419" w:right="74" w:hanging="1330"/>
            </w:pPr>
            <w:r>
              <w:rPr>
                <w:b/>
                <w:bCs/>
                <w:spacing w:val="3"/>
              </w:rPr>
              <w:t>大客户销售、代理商销售、餐饮资源企业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6"/>
              </w:rPr>
              <w:t>资源</w:t>
            </w:r>
          </w:p>
          <w:p w14:paraId="6D8AE2A4">
            <w:pPr>
              <w:pStyle w:val="6"/>
              <w:spacing w:before="215" w:line="223" w:lineRule="auto"/>
              <w:ind w:left="83" w:right="29" w:hanging="35"/>
            </w:pPr>
            <w:r>
              <w:rPr>
                <w:b/>
                <w:bCs/>
                <w:spacing w:val="2"/>
              </w:rPr>
              <w:t>职责描述:</w:t>
            </w:r>
            <w:r>
              <w:rPr>
                <w:spacing w:val="24"/>
              </w:rPr>
              <w:t xml:space="preserve"> </w:t>
            </w:r>
            <w:r>
              <w:rPr>
                <w:b/>
                <w:bCs/>
                <w:spacing w:val="2"/>
              </w:rPr>
              <w:t>1、制定餐饮渠道、流通渠道销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售计划负责管理指定渠道的销售工作;2、</w:t>
            </w:r>
          </w:p>
          <w:p w14:paraId="72FA32AC">
            <w:pPr>
              <w:pStyle w:val="6"/>
              <w:spacing w:before="12" w:line="224" w:lineRule="auto"/>
              <w:ind w:left="58" w:right="29" w:firstLine="31"/>
            </w:pPr>
            <w:r>
              <w:rPr>
                <w:b/>
                <w:bCs/>
                <w:spacing w:val="3"/>
              </w:rPr>
              <w:t>主动开发新客户、整理客户资料、签订合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2"/>
              </w:rPr>
              <w:t>同、跟单和后期维护工作，完成销售任务;</w:t>
            </w:r>
          </w:p>
          <w:p w14:paraId="2926DE1E">
            <w:pPr>
              <w:pStyle w:val="6"/>
              <w:spacing w:before="15" w:line="224" w:lineRule="auto"/>
              <w:ind w:left="48" w:right="30" w:firstLine="6"/>
            </w:pPr>
            <w:r>
              <w:rPr>
                <w:b/>
                <w:bCs/>
                <w:spacing w:val="2"/>
              </w:rPr>
              <w:t>3、负责所辖区域各种突发性事件的协调、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3"/>
              </w:rPr>
              <w:t>处理;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4、管理维护客户关系以及客户的长</w:t>
            </w:r>
          </w:p>
          <w:p w14:paraId="276F7342">
            <w:pPr>
              <w:pStyle w:val="6"/>
              <w:spacing w:before="11" w:line="215" w:lineRule="auto"/>
              <w:ind w:left="85"/>
            </w:pPr>
            <w:r>
              <w:rPr>
                <w:b/>
                <w:bCs/>
                <w:spacing w:val="2"/>
              </w:rPr>
              <w:t>期合作。任职要求:</w:t>
            </w:r>
            <w:r>
              <w:rPr>
                <w:spacing w:val="25"/>
              </w:rPr>
              <w:t xml:space="preserve"> </w:t>
            </w:r>
            <w:r>
              <w:rPr>
                <w:b/>
                <w:bCs/>
                <w:spacing w:val="2"/>
              </w:rPr>
              <w:t>1、调味品行业2年以</w:t>
            </w:r>
          </w:p>
          <w:p w14:paraId="71DBDA79">
            <w:pPr>
              <w:pStyle w:val="6"/>
              <w:spacing w:before="16" w:line="214" w:lineRule="auto"/>
              <w:ind w:left="86"/>
            </w:pPr>
            <w:r>
              <w:rPr>
                <w:b/>
                <w:bCs/>
                <w:spacing w:val="3"/>
              </w:rPr>
              <w:t>上从业经验，有过辣椒蘸料干碟、辣椒原</w:t>
            </w:r>
          </w:p>
          <w:p w14:paraId="0906C448">
            <w:pPr>
              <w:pStyle w:val="6"/>
              <w:spacing w:before="17" w:line="215" w:lineRule="auto"/>
              <w:ind w:left="169"/>
            </w:pPr>
            <w:r>
              <w:rPr>
                <w:b/>
                <w:bCs/>
                <w:spacing w:val="3"/>
              </w:rPr>
              <w:t>料、红油、火锅底料等产品销售经历优</w:t>
            </w:r>
          </w:p>
          <w:p w14:paraId="47957206">
            <w:pPr>
              <w:pStyle w:val="6"/>
              <w:spacing w:before="14" w:line="215" w:lineRule="auto"/>
              <w:ind w:left="85"/>
            </w:pPr>
            <w:r>
              <w:rPr>
                <w:b/>
                <w:bCs/>
                <w:spacing w:val="3"/>
              </w:rPr>
              <w:t>先;2、有全国性餐饮或零售客户资源者优</w:t>
            </w:r>
          </w:p>
          <w:p w14:paraId="5E1568DE">
            <w:pPr>
              <w:pStyle w:val="6"/>
              <w:spacing w:before="13" w:line="217" w:lineRule="auto"/>
              <w:ind w:left="44"/>
            </w:pPr>
            <w:r>
              <w:rPr>
                <w:b/>
                <w:bCs/>
                <w:spacing w:val="2"/>
              </w:rPr>
              <w:t>先;</w:t>
            </w:r>
            <w:r>
              <w:rPr>
                <w:spacing w:val="28"/>
              </w:rPr>
              <w:t xml:space="preserve"> </w:t>
            </w:r>
            <w:r>
              <w:rPr>
                <w:b/>
                <w:bCs/>
                <w:spacing w:val="2"/>
              </w:rPr>
              <w:t>3、形象端正，善于沟通，有良好的职</w:t>
            </w:r>
          </w:p>
          <w:p w14:paraId="25736893">
            <w:pPr>
              <w:pStyle w:val="6"/>
              <w:spacing w:before="14" w:line="215" w:lineRule="auto"/>
              <w:ind w:left="48"/>
            </w:pPr>
            <w:r>
              <w:rPr>
                <w:b/>
                <w:bCs/>
                <w:spacing w:val="4"/>
              </w:rPr>
              <w:t>业道德、敬业精神和团队合作精神;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4"/>
              </w:rPr>
              <w:t>4、能</w:t>
            </w:r>
          </w:p>
          <w:p w14:paraId="57171A79">
            <w:pPr>
              <w:pStyle w:val="6"/>
              <w:spacing w:before="15" w:line="189" w:lineRule="auto"/>
              <w:ind w:left="1205"/>
            </w:pPr>
            <w:r>
              <w:rPr>
                <w:b/>
                <w:bCs/>
                <w:spacing w:val="1"/>
              </w:rPr>
              <w:t>适应出差;</w:t>
            </w:r>
          </w:p>
        </w:tc>
        <w:tc>
          <w:tcPr>
            <w:tcW w:w="520" w:type="dxa"/>
            <w:vAlign w:val="top"/>
          </w:tcPr>
          <w:p w14:paraId="54015EEA">
            <w:pPr>
              <w:spacing w:line="249" w:lineRule="auto"/>
              <w:rPr>
                <w:rFonts w:ascii="Arial"/>
                <w:sz w:val="21"/>
              </w:rPr>
            </w:pPr>
          </w:p>
          <w:p w14:paraId="0B6FDCBD">
            <w:pPr>
              <w:spacing w:line="250" w:lineRule="auto"/>
              <w:rPr>
                <w:rFonts w:ascii="Arial"/>
                <w:sz w:val="21"/>
              </w:rPr>
            </w:pPr>
          </w:p>
          <w:p w14:paraId="7256481D">
            <w:pPr>
              <w:spacing w:line="250" w:lineRule="auto"/>
              <w:rPr>
                <w:rFonts w:ascii="Arial"/>
                <w:sz w:val="21"/>
              </w:rPr>
            </w:pPr>
          </w:p>
          <w:p w14:paraId="57795D29">
            <w:pPr>
              <w:spacing w:line="250" w:lineRule="auto"/>
              <w:rPr>
                <w:rFonts w:ascii="Arial"/>
                <w:sz w:val="21"/>
              </w:rPr>
            </w:pPr>
          </w:p>
          <w:p w14:paraId="55A10454">
            <w:pPr>
              <w:spacing w:line="250" w:lineRule="auto"/>
              <w:rPr>
                <w:rFonts w:ascii="Arial"/>
                <w:sz w:val="21"/>
              </w:rPr>
            </w:pPr>
          </w:p>
          <w:p w14:paraId="2902D49F">
            <w:pPr>
              <w:spacing w:line="250" w:lineRule="auto"/>
              <w:rPr>
                <w:rFonts w:ascii="Arial"/>
                <w:sz w:val="21"/>
              </w:rPr>
            </w:pPr>
          </w:p>
          <w:p w14:paraId="13EAB6D6">
            <w:pPr>
              <w:pStyle w:val="6"/>
              <w:spacing w:before="52" w:line="181" w:lineRule="auto"/>
              <w:ind w:left="188"/>
            </w:pPr>
            <w:r>
              <w:rPr>
                <w:b/>
                <w:bCs/>
                <w:spacing w:val="-6"/>
              </w:rPr>
              <w:t>20</w:t>
            </w:r>
          </w:p>
        </w:tc>
        <w:tc>
          <w:tcPr>
            <w:tcW w:w="1501" w:type="dxa"/>
            <w:vAlign w:val="top"/>
          </w:tcPr>
          <w:p w14:paraId="387394CA">
            <w:pPr>
              <w:spacing w:line="246" w:lineRule="auto"/>
              <w:rPr>
                <w:rFonts w:ascii="Arial"/>
                <w:sz w:val="21"/>
              </w:rPr>
            </w:pPr>
          </w:p>
          <w:p w14:paraId="1ACCD6DA">
            <w:pPr>
              <w:spacing w:line="246" w:lineRule="auto"/>
              <w:rPr>
                <w:rFonts w:ascii="Arial"/>
                <w:sz w:val="21"/>
              </w:rPr>
            </w:pPr>
          </w:p>
          <w:p w14:paraId="0995CD5E">
            <w:pPr>
              <w:spacing w:line="246" w:lineRule="auto"/>
              <w:rPr>
                <w:rFonts w:ascii="Arial"/>
                <w:sz w:val="21"/>
              </w:rPr>
            </w:pPr>
          </w:p>
          <w:p w14:paraId="788D3285">
            <w:pPr>
              <w:spacing w:line="247" w:lineRule="auto"/>
              <w:rPr>
                <w:rFonts w:ascii="Arial"/>
                <w:sz w:val="21"/>
              </w:rPr>
            </w:pPr>
          </w:p>
          <w:p w14:paraId="4B13062E">
            <w:pPr>
              <w:spacing w:line="247" w:lineRule="auto"/>
              <w:rPr>
                <w:rFonts w:ascii="Arial"/>
                <w:sz w:val="21"/>
              </w:rPr>
            </w:pPr>
          </w:p>
          <w:p w14:paraId="06C38ED1">
            <w:pPr>
              <w:spacing w:line="247" w:lineRule="auto"/>
              <w:rPr>
                <w:rFonts w:ascii="Arial"/>
                <w:sz w:val="21"/>
              </w:rPr>
            </w:pPr>
          </w:p>
          <w:p w14:paraId="02F4FD03">
            <w:pPr>
              <w:pStyle w:val="6"/>
              <w:spacing w:before="52" w:line="217" w:lineRule="auto"/>
              <w:ind w:left="431"/>
            </w:pPr>
            <w:r>
              <w:rPr>
                <w:b/>
                <w:bCs/>
                <w:spacing w:val="-1"/>
              </w:rPr>
              <w:t>市场营销</w:t>
            </w:r>
          </w:p>
        </w:tc>
        <w:tc>
          <w:tcPr>
            <w:tcW w:w="769" w:type="dxa"/>
            <w:vAlign w:val="top"/>
          </w:tcPr>
          <w:p w14:paraId="47009709">
            <w:pPr>
              <w:spacing w:line="275" w:lineRule="auto"/>
              <w:rPr>
                <w:rFonts w:ascii="Arial"/>
                <w:sz w:val="21"/>
              </w:rPr>
            </w:pPr>
          </w:p>
          <w:p w14:paraId="4B7DB74E">
            <w:pPr>
              <w:spacing w:line="275" w:lineRule="auto"/>
              <w:rPr>
                <w:rFonts w:ascii="Arial"/>
                <w:sz w:val="21"/>
              </w:rPr>
            </w:pPr>
          </w:p>
          <w:p w14:paraId="58D293D6">
            <w:pPr>
              <w:spacing w:line="276" w:lineRule="auto"/>
              <w:rPr>
                <w:rFonts w:ascii="Arial"/>
                <w:sz w:val="21"/>
              </w:rPr>
            </w:pPr>
          </w:p>
          <w:p w14:paraId="05E96F8A">
            <w:pPr>
              <w:spacing w:line="276" w:lineRule="auto"/>
              <w:rPr>
                <w:rFonts w:ascii="Arial"/>
                <w:sz w:val="21"/>
              </w:rPr>
            </w:pPr>
          </w:p>
          <w:p w14:paraId="541E9E0C">
            <w:pPr>
              <w:spacing w:line="276" w:lineRule="auto"/>
              <w:rPr>
                <w:rFonts w:ascii="Arial"/>
                <w:sz w:val="21"/>
              </w:rPr>
            </w:pPr>
          </w:p>
          <w:p w14:paraId="2E655115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E7925DB">
            <w:pPr>
              <w:spacing w:line="246" w:lineRule="auto"/>
              <w:rPr>
                <w:rFonts w:ascii="Arial"/>
                <w:sz w:val="21"/>
              </w:rPr>
            </w:pPr>
          </w:p>
          <w:p w14:paraId="6CCAC508">
            <w:pPr>
              <w:spacing w:line="246" w:lineRule="auto"/>
              <w:rPr>
                <w:rFonts w:ascii="Arial"/>
                <w:sz w:val="21"/>
              </w:rPr>
            </w:pPr>
          </w:p>
          <w:p w14:paraId="56531B8D">
            <w:pPr>
              <w:spacing w:line="246" w:lineRule="auto"/>
              <w:rPr>
                <w:rFonts w:ascii="Arial"/>
                <w:sz w:val="21"/>
              </w:rPr>
            </w:pPr>
          </w:p>
          <w:p w14:paraId="0FB366E3">
            <w:pPr>
              <w:spacing w:line="246" w:lineRule="auto"/>
              <w:rPr>
                <w:rFonts w:ascii="Arial"/>
                <w:sz w:val="21"/>
              </w:rPr>
            </w:pPr>
          </w:p>
          <w:p w14:paraId="6AD46606">
            <w:pPr>
              <w:spacing w:line="247" w:lineRule="auto"/>
              <w:rPr>
                <w:rFonts w:ascii="Arial"/>
                <w:sz w:val="21"/>
              </w:rPr>
            </w:pPr>
          </w:p>
          <w:p w14:paraId="12547DD4">
            <w:pPr>
              <w:spacing w:line="247" w:lineRule="auto"/>
              <w:rPr>
                <w:rFonts w:ascii="Arial"/>
                <w:sz w:val="21"/>
              </w:rPr>
            </w:pPr>
          </w:p>
          <w:p w14:paraId="74D9AF7B">
            <w:pPr>
              <w:pStyle w:val="6"/>
              <w:spacing w:before="53" w:line="236" w:lineRule="auto"/>
              <w:ind w:left="181"/>
            </w:pPr>
            <w:r>
              <w:rPr>
                <w:b/>
                <w:bCs/>
                <w:spacing w:val="-1"/>
              </w:rPr>
              <w:t>4-10k</w:t>
            </w:r>
          </w:p>
        </w:tc>
        <w:tc>
          <w:tcPr>
            <w:tcW w:w="2254" w:type="dxa"/>
            <w:vAlign w:val="top"/>
          </w:tcPr>
          <w:p w14:paraId="5F0559EA">
            <w:pPr>
              <w:spacing w:line="246" w:lineRule="auto"/>
              <w:rPr>
                <w:rFonts w:ascii="Arial"/>
                <w:sz w:val="21"/>
              </w:rPr>
            </w:pPr>
          </w:p>
          <w:p w14:paraId="72CA5BCD">
            <w:pPr>
              <w:spacing w:line="246" w:lineRule="auto"/>
              <w:rPr>
                <w:rFonts w:ascii="Arial"/>
                <w:sz w:val="21"/>
              </w:rPr>
            </w:pPr>
          </w:p>
          <w:p w14:paraId="75AC3628">
            <w:pPr>
              <w:spacing w:line="246" w:lineRule="auto"/>
              <w:rPr>
                <w:rFonts w:ascii="Arial"/>
                <w:sz w:val="21"/>
              </w:rPr>
            </w:pPr>
          </w:p>
          <w:p w14:paraId="65A6FA9B">
            <w:pPr>
              <w:spacing w:line="247" w:lineRule="auto"/>
              <w:rPr>
                <w:rFonts w:ascii="Arial"/>
                <w:sz w:val="21"/>
              </w:rPr>
            </w:pPr>
          </w:p>
          <w:p w14:paraId="3BFBC05E">
            <w:pPr>
              <w:spacing w:line="247" w:lineRule="auto"/>
              <w:rPr>
                <w:rFonts w:ascii="Arial"/>
                <w:sz w:val="21"/>
              </w:rPr>
            </w:pPr>
          </w:p>
          <w:p w14:paraId="74E4FF12">
            <w:pPr>
              <w:spacing w:line="247" w:lineRule="auto"/>
              <w:rPr>
                <w:rFonts w:ascii="Arial"/>
                <w:sz w:val="21"/>
              </w:rPr>
            </w:pPr>
          </w:p>
          <w:p w14:paraId="3C91E42E">
            <w:pPr>
              <w:pStyle w:val="6"/>
              <w:spacing w:before="52" w:line="216" w:lineRule="auto"/>
              <w:ind w:left="561"/>
            </w:pPr>
            <w:r>
              <w:rPr>
                <w:b/>
                <w:bCs/>
                <w:spacing w:val="1"/>
              </w:rPr>
              <w:t>五险，包吃包住</w:t>
            </w:r>
          </w:p>
        </w:tc>
        <w:tc>
          <w:tcPr>
            <w:tcW w:w="753" w:type="dxa"/>
            <w:vAlign w:val="top"/>
          </w:tcPr>
          <w:p w14:paraId="6C042E73">
            <w:pPr>
              <w:spacing w:line="246" w:lineRule="auto"/>
              <w:rPr>
                <w:rFonts w:ascii="Arial"/>
                <w:sz w:val="21"/>
              </w:rPr>
            </w:pPr>
          </w:p>
          <w:p w14:paraId="247DFB18">
            <w:pPr>
              <w:spacing w:line="246" w:lineRule="auto"/>
              <w:rPr>
                <w:rFonts w:ascii="Arial"/>
                <w:sz w:val="21"/>
              </w:rPr>
            </w:pPr>
          </w:p>
          <w:p w14:paraId="2A1419FD">
            <w:pPr>
              <w:spacing w:line="246" w:lineRule="auto"/>
              <w:rPr>
                <w:rFonts w:ascii="Arial"/>
                <w:sz w:val="21"/>
              </w:rPr>
            </w:pPr>
          </w:p>
          <w:p w14:paraId="55594776">
            <w:pPr>
              <w:spacing w:line="247" w:lineRule="auto"/>
              <w:rPr>
                <w:rFonts w:ascii="Arial"/>
                <w:sz w:val="21"/>
              </w:rPr>
            </w:pPr>
          </w:p>
          <w:p w14:paraId="7DE539EA">
            <w:pPr>
              <w:spacing w:line="247" w:lineRule="auto"/>
              <w:rPr>
                <w:rFonts w:ascii="Arial"/>
                <w:sz w:val="21"/>
              </w:rPr>
            </w:pPr>
          </w:p>
          <w:p w14:paraId="62B2E773">
            <w:pPr>
              <w:spacing w:line="247" w:lineRule="auto"/>
              <w:rPr>
                <w:rFonts w:ascii="Arial"/>
                <w:sz w:val="21"/>
              </w:rPr>
            </w:pPr>
          </w:p>
          <w:p w14:paraId="7130AD73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0F5F1AC0">
            <w:pPr>
              <w:spacing w:line="246" w:lineRule="auto"/>
              <w:rPr>
                <w:rFonts w:ascii="Arial"/>
                <w:sz w:val="21"/>
              </w:rPr>
            </w:pPr>
          </w:p>
          <w:p w14:paraId="76028120">
            <w:pPr>
              <w:spacing w:line="246" w:lineRule="auto"/>
              <w:rPr>
                <w:rFonts w:ascii="Arial"/>
                <w:sz w:val="21"/>
              </w:rPr>
            </w:pPr>
          </w:p>
          <w:p w14:paraId="6BAC6BE5">
            <w:pPr>
              <w:spacing w:line="246" w:lineRule="auto"/>
              <w:rPr>
                <w:rFonts w:ascii="Arial"/>
                <w:sz w:val="21"/>
              </w:rPr>
            </w:pPr>
          </w:p>
          <w:p w14:paraId="70D770B6">
            <w:pPr>
              <w:spacing w:line="246" w:lineRule="auto"/>
              <w:rPr>
                <w:rFonts w:ascii="Arial"/>
                <w:sz w:val="21"/>
              </w:rPr>
            </w:pPr>
          </w:p>
          <w:p w14:paraId="7928817A">
            <w:pPr>
              <w:spacing w:line="247" w:lineRule="auto"/>
              <w:rPr>
                <w:rFonts w:ascii="Arial"/>
                <w:sz w:val="21"/>
              </w:rPr>
            </w:pPr>
          </w:p>
          <w:p w14:paraId="258C8F88">
            <w:pPr>
              <w:spacing w:line="247" w:lineRule="auto"/>
              <w:rPr>
                <w:rFonts w:ascii="Arial"/>
                <w:sz w:val="21"/>
              </w:rPr>
            </w:pPr>
          </w:p>
          <w:p w14:paraId="2033C82B">
            <w:pPr>
              <w:pStyle w:val="6"/>
              <w:spacing w:before="52" w:line="216" w:lineRule="auto"/>
              <w:ind w:left="74"/>
            </w:pPr>
            <w:r>
              <w:rPr>
                <w:b/>
                <w:bCs/>
                <w:spacing w:val="-2"/>
              </w:rPr>
              <w:t>许红单</w:t>
            </w:r>
          </w:p>
        </w:tc>
        <w:tc>
          <w:tcPr>
            <w:tcW w:w="1347" w:type="dxa"/>
            <w:vAlign w:val="top"/>
          </w:tcPr>
          <w:p w14:paraId="20F4FF1A">
            <w:pPr>
              <w:spacing w:line="249" w:lineRule="auto"/>
              <w:rPr>
                <w:rFonts w:ascii="Arial"/>
                <w:sz w:val="21"/>
              </w:rPr>
            </w:pPr>
          </w:p>
          <w:p w14:paraId="6DEDFB07">
            <w:pPr>
              <w:spacing w:line="250" w:lineRule="auto"/>
              <w:rPr>
                <w:rFonts w:ascii="Arial"/>
                <w:sz w:val="21"/>
              </w:rPr>
            </w:pPr>
          </w:p>
          <w:p w14:paraId="66070766">
            <w:pPr>
              <w:spacing w:line="250" w:lineRule="auto"/>
              <w:rPr>
                <w:rFonts w:ascii="Arial"/>
                <w:sz w:val="21"/>
              </w:rPr>
            </w:pPr>
          </w:p>
          <w:p w14:paraId="4E97E1A4">
            <w:pPr>
              <w:spacing w:line="250" w:lineRule="auto"/>
              <w:rPr>
                <w:rFonts w:ascii="Arial"/>
                <w:sz w:val="21"/>
              </w:rPr>
            </w:pPr>
          </w:p>
          <w:p w14:paraId="11667654">
            <w:pPr>
              <w:spacing w:line="250" w:lineRule="auto"/>
              <w:rPr>
                <w:rFonts w:ascii="Arial"/>
                <w:sz w:val="21"/>
              </w:rPr>
            </w:pPr>
          </w:p>
          <w:p w14:paraId="3C9CDCAA">
            <w:pPr>
              <w:spacing w:line="250" w:lineRule="auto"/>
              <w:rPr>
                <w:rFonts w:ascii="Arial"/>
                <w:sz w:val="21"/>
              </w:rPr>
            </w:pPr>
          </w:p>
          <w:p w14:paraId="229024D6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18786014213</w:t>
            </w:r>
          </w:p>
        </w:tc>
        <w:tc>
          <w:tcPr>
            <w:tcW w:w="962" w:type="dxa"/>
            <w:vAlign w:val="top"/>
          </w:tcPr>
          <w:p w14:paraId="7362C645">
            <w:pPr>
              <w:spacing w:line="279" w:lineRule="auto"/>
              <w:rPr>
                <w:rFonts w:ascii="Arial"/>
                <w:sz w:val="21"/>
              </w:rPr>
            </w:pPr>
          </w:p>
          <w:p w14:paraId="2CA053E7">
            <w:pPr>
              <w:spacing w:line="280" w:lineRule="auto"/>
              <w:rPr>
                <w:rFonts w:ascii="Arial"/>
                <w:sz w:val="21"/>
              </w:rPr>
            </w:pPr>
          </w:p>
          <w:p w14:paraId="0E2609C6">
            <w:pPr>
              <w:spacing w:line="280" w:lineRule="auto"/>
              <w:rPr>
                <w:rFonts w:ascii="Arial"/>
                <w:sz w:val="21"/>
              </w:rPr>
            </w:pPr>
          </w:p>
          <w:p w14:paraId="1100DB89">
            <w:pPr>
              <w:spacing w:line="280" w:lineRule="auto"/>
              <w:rPr>
                <w:rFonts w:ascii="Arial"/>
                <w:sz w:val="21"/>
              </w:rPr>
            </w:pPr>
          </w:p>
          <w:p w14:paraId="36D8FE06">
            <w:pPr>
              <w:spacing w:line="280" w:lineRule="auto"/>
              <w:rPr>
                <w:rFonts w:ascii="Arial"/>
                <w:sz w:val="21"/>
              </w:rPr>
            </w:pPr>
          </w:p>
          <w:p w14:paraId="653EAF92">
            <w:pPr>
              <w:pStyle w:val="6"/>
              <w:spacing w:before="52" w:line="230" w:lineRule="auto"/>
              <w:ind w:left="192" w:right="46" w:hanging="112"/>
            </w:pPr>
            <w:r>
              <w:rPr>
                <w:b/>
                <w:bCs/>
              </w:rPr>
              <w:t>1130294290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71F7AB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1B8F402A">
            <w:pPr>
              <w:pStyle w:val="6"/>
              <w:spacing w:before="249" w:line="181" w:lineRule="auto"/>
              <w:ind w:left="222"/>
            </w:pPr>
            <w:r>
              <w:rPr>
                <w:b/>
                <w:bCs/>
                <w:spacing w:val="-4"/>
              </w:rPr>
              <w:t>649</w:t>
            </w:r>
          </w:p>
        </w:tc>
        <w:tc>
          <w:tcPr>
            <w:tcW w:w="1055" w:type="dxa"/>
            <w:vAlign w:val="top"/>
          </w:tcPr>
          <w:p w14:paraId="2B8719DE">
            <w:pPr>
              <w:pStyle w:val="6"/>
              <w:spacing w:before="29" w:line="217" w:lineRule="auto"/>
              <w:ind w:left="33"/>
            </w:pPr>
            <w:r>
              <w:rPr>
                <w:b/>
                <w:bCs/>
                <w:spacing w:val="1"/>
              </w:rPr>
              <w:t>贵州黔北壹号</w:t>
            </w:r>
          </w:p>
          <w:p w14:paraId="51892A64">
            <w:pPr>
              <w:pStyle w:val="6"/>
              <w:spacing w:before="10" w:line="217" w:lineRule="auto"/>
              <w:ind w:left="31"/>
            </w:pPr>
            <w:r>
              <w:rPr>
                <w:b/>
                <w:bCs/>
                <w:spacing w:val="2"/>
              </w:rPr>
              <w:t>农业发展有限</w:t>
            </w:r>
          </w:p>
          <w:p w14:paraId="3C7DC0D1">
            <w:pPr>
              <w:pStyle w:val="6"/>
              <w:spacing w:before="14" w:line="177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35788CBB">
            <w:pPr>
              <w:pStyle w:val="6"/>
              <w:spacing w:before="227" w:line="216" w:lineRule="auto"/>
              <w:ind w:left="155"/>
            </w:pPr>
            <w:r>
              <w:rPr>
                <w:b/>
                <w:bCs/>
                <w:spacing w:val="1"/>
              </w:rPr>
              <w:t>养殖技术员</w:t>
            </w:r>
          </w:p>
        </w:tc>
        <w:tc>
          <w:tcPr>
            <w:tcW w:w="3148" w:type="dxa"/>
            <w:vAlign w:val="top"/>
          </w:tcPr>
          <w:p w14:paraId="0A60E18D">
            <w:pPr>
              <w:pStyle w:val="6"/>
              <w:spacing w:before="227" w:line="216" w:lineRule="auto"/>
              <w:ind w:left="921"/>
            </w:pPr>
            <w:r>
              <w:rPr>
                <w:b/>
                <w:bCs/>
                <w:spacing w:val="1"/>
              </w:rPr>
              <w:t>负责养殖技术指导</w:t>
            </w:r>
          </w:p>
        </w:tc>
        <w:tc>
          <w:tcPr>
            <w:tcW w:w="520" w:type="dxa"/>
            <w:vAlign w:val="top"/>
          </w:tcPr>
          <w:p w14:paraId="3D5D1EF7">
            <w:pPr>
              <w:pStyle w:val="6"/>
              <w:spacing w:before="249" w:line="181" w:lineRule="auto"/>
              <w:ind w:left="188"/>
            </w:pPr>
            <w:r>
              <w:rPr>
                <w:b/>
                <w:bCs/>
                <w:spacing w:val="-6"/>
              </w:rPr>
              <w:t>25</w:t>
            </w:r>
          </w:p>
        </w:tc>
        <w:tc>
          <w:tcPr>
            <w:tcW w:w="1501" w:type="dxa"/>
            <w:vAlign w:val="top"/>
          </w:tcPr>
          <w:p w14:paraId="56022A3B">
            <w:pPr>
              <w:pStyle w:val="6"/>
              <w:spacing w:before="227" w:line="216" w:lineRule="auto"/>
              <w:ind w:left="433"/>
            </w:pPr>
            <w:r>
              <w:rPr>
                <w:b/>
                <w:bCs/>
                <w:spacing w:val="-1"/>
              </w:rPr>
              <w:t>动物科学</w:t>
            </w:r>
          </w:p>
        </w:tc>
        <w:tc>
          <w:tcPr>
            <w:tcW w:w="769" w:type="dxa"/>
            <w:vAlign w:val="top"/>
          </w:tcPr>
          <w:p w14:paraId="0A218FDC">
            <w:pPr>
              <w:pStyle w:val="6"/>
              <w:spacing w:before="127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3BB958B">
            <w:pPr>
              <w:pStyle w:val="6"/>
              <w:spacing w:before="228" w:line="236" w:lineRule="auto"/>
              <w:ind w:left="224"/>
            </w:pPr>
            <w:r>
              <w:rPr>
                <w:b/>
                <w:bCs/>
                <w:spacing w:val="-2"/>
              </w:rPr>
              <w:t>4-5k</w:t>
            </w:r>
          </w:p>
        </w:tc>
        <w:tc>
          <w:tcPr>
            <w:tcW w:w="2254" w:type="dxa"/>
            <w:vAlign w:val="top"/>
          </w:tcPr>
          <w:p w14:paraId="09C06927">
            <w:pPr>
              <w:pStyle w:val="6"/>
              <w:spacing w:before="228" w:line="216" w:lineRule="auto"/>
              <w:ind w:left="561"/>
            </w:pPr>
            <w:r>
              <w:rPr>
                <w:b/>
                <w:bCs/>
                <w:spacing w:val="1"/>
              </w:rPr>
              <w:t>五险，包吃包住</w:t>
            </w:r>
          </w:p>
        </w:tc>
        <w:tc>
          <w:tcPr>
            <w:tcW w:w="753" w:type="dxa"/>
            <w:vAlign w:val="top"/>
          </w:tcPr>
          <w:p w14:paraId="05B5C315">
            <w:pPr>
              <w:pStyle w:val="6"/>
              <w:spacing w:before="228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1368EA86">
            <w:pPr>
              <w:pStyle w:val="6"/>
              <w:spacing w:before="228" w:line="218" w:lineRule="auto"/>
              <w:ind w:left="85"/>
            </w:pPr>
            <w:r>
              <w:rPr>
                <w:b/>
                <w:bCs/>
                <w:spacing w:val="-5"/>
              </w:rPr>
              <w:t>熊明友</w:t>
            </w:r>
          </w:p>
        </w:tc>
        <w:tc>
          <w:tcPr>
            <w:tcW w:w="1347" w:type="dxa"/>
            <w:vAlign w:val="top"/>
          </w:tcPr>
          <w:p w14:paraId="4B27B53B">
            <w:pPr>
              <w:pStyle w:val="6"/>
              <w:spacing w:before="249" w:line="181" w:lineRule="auto"/>
              <w:ind w:left="234"/>
            </w:pPr>
            <w:r>
              <w:rPr>
                <w:b/>
                <w:bCs/>
              </w:rPr>
              <w:t>15329323333</w:t>
            </w:r>
          </w:p>
        </w:tc>
        <w:tc>
          <w:tcPr>
            <w:tcW w:w="962" w:type="dxa"/>
            <w:vAlign w:val="top"/>
          </w:tcPr>
          <w:p w14:paraId="4EBEF9AB">
            <w:pPr>
              <w:pStyle w:val="6"/>
              <w:spacing w:before="148" w:line="234" w:lineRule="auto"/>
              <w:ind w:left="281" w:right="46" w:hanging="205"/>
            </w:pPr>
            <w:r>
              <w:rPr>
                <w:b/>
                <w:bCs/>
              </w:rPr>
              <w:t>445758259q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1"/>
              </w:rPr>
              <w:t>q.com</w:t>
            </w:r>
          </w:p>
        </w:tc>
      </w:tr>
      <w:tr w14:paraId="263509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6CA2D287">
            <w:pPr>
              <w:pStyle w:val="6"/>
              <w:spacing w:before="149" w:line="181" w:lineRule="auto"/>
              <w:ind w:left="222"/>
            </w:pPr>
            <w:r>
              <w:rPr>
                <w:b/>
                <w:bCs/>
                <w:spacing w:val="-4"/>
              </w:rPr>
              <w:t>650</w:t>
            </w:r>
          </w:p>
        </w:tc>
        <w:tc>
          <w:tcPr>
            <w:tcW w:w="1055" w:type="dxa"/>
            <w:vAlign w:val="top"/>
          </w:tcPr>
          <w:p w14:paraId="17E2C934">
            <w:pPr>
              <w:pStyle w:val="6"/>
              <w:spacing w:before="26" w:line="204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贵州岚瑶乳业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510FAAFF">
            <w:pPr>
              <w:pStyle w:val="6"/>
              <w:spacing w:before="128" w:line="215" w:lineRule="auto"/>
              <w:ind w:left="319"/>
            </w:pPr>
            <w:r>
              <w:rPr>
                <w:b/>
                <w:bCs/>
              </w:rPr>
              <w:t>质检员</w:t>
            </w:r>
          </w:p>
        </w:tc>
        <w:tc>
          <w:tcPr>
            <w:tcW w:w="3148" w:type="dxa"/>
            <w:vAlign w:val="top"/>
          </w:tcPr>
          <w:p w14:paraId="185ADD7B">
            <w:pPr>
              <w:pStyle w:val="6"/>
              <w:spacing w:before="128" w:line="215" w:lineRule="auto"/>
              <w:ind w:left="1005"/>
            </w:pPr>
            <w:r>
              <w:rPr>
                <w:b/>
                <w:bCs/>
                <w:spacing w:val="1"/>
              </w:rPr>
              <w:t>负责奶品质检测</w:t>
            </w:r>
          </w:p>
        </w:tc>
        <w:tc>
          <w:tcPr>
            <w:tcW w:w="520" w:type="dxa"/>
            <w:vAlign w:val="top"/>
          </w:tcPr>
          <w:p w14:paraId="37B6D717">
            <w:pPr>
              <w:pStyle w:val="6"/>
              <w:spacing w:before="149" w:line="181" w:lineRule="auto"/>
              <w:ind w:left="188"/>
            </w:pPr>
            <w:r>
              <w:rPr>
                <w:b/>
                <w:bCs/>
                <w:spacing w:val="-6"/>
              </w:rPr>
              <w:t>25</w:t>
            </w:r>
          </w:p>
        </w:tc>
        <w:tc>
          <w:tcPr>
            <w:tcW w:w="1501" w:type="dxa"/>
            <w:vAlign w:val="top"/>
          </w:tcPr>
          <w:p w14:paraId="07D7C8DC">
            <w:pPr>
              <w:pStyle w:val="6"/>
              <w:spacing w:before="128" w:line="224" w:lineRule="auto"/>
              <w:ind w:left="593"/>
            </w:pPr>
            <w:r>
              <w:rPr>
                <w:b/>
                <w:bCs/>
                <w:spacing w:val="-4"/>
              </w:rPr>
              <w:t>食品</w:t>
            </w:r>
          </w:p>
        </w:tc>
        <w:tc>
          <w:tcPr>
            <w:tcW w:w="769" w:type="dxa"/>
            <w:vAlign w:val="top"/>
          </w:tcPr>
          <w:p w14:paraId="2FE69460">
            <w:pPr>
              <w:pStyle w:val="6"/>
              <w:spacing w:before="128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15F1ED85">
            <w:pPr>
              <w:pStyle w:val="6"/>
              <w:spacing w:before="128" w:line="236" w:lineRule="auto"/>
              <w:ind w:left="183"/>
            </w:pPr>
            <w:r>
              <w:rPr>
                <w:b/>
                <w:bCs/>
                <w:spacing w:val="-2"/>
              </w:rPr>
              <w:t>8-12k</w:t>
            </w:r>
          </w:p>
        </w:tc>
        <w:tc>
          <w:tcPr>
            <w:tcW w:w="2254" w:type="dxa"/>
            <w:vAlign w:val="top"/>
          </w:tcPr>
          <w:p w14:paraId="40DA7C4D">
            <w:pPr>
              <w:pStyle w:val="6"/>
              <w:spacing w:before="127" w:line="219" w:lineRule="auto"/>
              <w:ind w:left="729"/>
            </w:pPr>
            <w:r>
              <w:rPr>
                <w:b/>
                <w:bCs/>
              </w:rPr>
              <w:t>五险，包吃</w:t>
            </w:r>
          </w:p>
        </w:tc>
        <w:tc>
          <w:tcPr>
            <w:tcW w:w="753" w:type="dxa"/>
            <w:vAlign w:val="top"/>
          </w:tcPr>
          <w:p w14:paraId="4C92FED7">
            <w:pPr>
              <w:pStyle w:val="6"/>
              <w:spacing w:before="128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62FC5835">
            <w:pPr>
              <w:pStyle w:val="6"/>
              <w:spacing w:before="128" w:line="218" w:lineRule="auto"/>
              <w:ind w:left="70"/>
            </w:pPr>
            <w:r>
              <w:rPr>
                <w:b/>
                <w:bCs/>
              </w:rPr>
              <w:t>胡德义</w:t>
            </w:r>
          </w:p>
        </w:tc>
        <w:tc>
          <w:tcPr>
            <w:tcW w:w="1347" w:type="dxa"/>
            <w:vAlign w:val="top"/>
          </w:tcPr>
          <w:p w14:paraId="5164B7CF">
            <w:pPr>
              <w:pStyle w:val="6"/>
              <w:spacing w:before="149" w:line="181" w:lineRule="auto"/>
              <w:ind w:left="234"/>
            </w:pPr>
            <w:r>
              <w:rPr>
                <w:b/>
                <w:bCs/>
              </w:rPr>
              <w:t>13985264403</w:t>
            </w:r>
          </w:p>
        </w:tc>
        <w:tc>
          <w:tcPr>
            <w:tcW w:w="962" w:type="dxa"/>
            <w:vAlign w:val="top"/>
          </w:tcPr>
          <w:p w14:paraId="07AADEF6">
            <w:pPr>
              <w:pStyle w:val="6"/>
              <w:spacing w:before="47" w:line="192" w:lineRule="auto"/>
              <w:ind w:left="192" w:right="46" w:hanging="109"/>
            </w:pPr>
            <w:r>
              <w:rPr>
                <w:b/>
                <w:bCs/>
              </w:rPr>
              <w:t>3098640170</w:t>
            </w:r>
            <w:r>
              <w:t xml:space="preserve"> 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78ADA6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4B743E16">
            <w:pPr>
              <w:pStyle w:val="6"/>
              <w:spacing w:before="150" w:line="181" w:lineRule="auto"/>
              <w:ind w:left="222"/>
            </w:pPr>
            <w:r>
              <w:rPr>
                <w:b/>
                <w:bCs/>
                <w:spacing w:val="-4"/>
              </w:rPr>
              <w:t>651</w:t>
            </w:r>
          </w:p>
        </w:tc>
        <w:tc>
          <w:tcPr>
            <w:tcW w:w="1055" w:type="dxa"/>
            <w:vAlign w:val="top"/>
          </w:tcPr>
          <w:p w14:paraId="2EFAEF5A">
            <w:pPr>
              <w:pStyle w:val="6"/>
              <w:spacing w:before="28" w:line="203" w:lineRule="auto"/>
              <w:ind w:left="196" w:right="26" w:hanging="167"/>
            </w:pPr>
            <w:r>
              <w:rPr>
                <w:b/>
                <w:bCs/>
                <w:spacing w:val="2"/>
              </w:rPr>
              <w:t>遵义市聚淼发</w:t>
            </w:r>
            <w:r>
              <w:t xml:space="preserve"> </w:t>
            </w:r>
            <w:r>
              <w:rPr>
                <w:b/>
                <w:bCs/>
              </w:rPr>
              <w:t>养殖公司</w:t>
            </w:r>
          </w:p>
        </w:tc>
        <w:tc>
          <w:tcPr>
            <w:tcW w:w="1134" w:type="dxa"/>
            <w:vAlign w:val="top"/>
          </w:tcPr>
          <w:p w14:paraId="0D456146">
            <w:pPr>
              <w:pStyle w:val="6"/>
              <w:spacing w:before="128" w:line="216" w:lineRule="auto"/>
              <w:ind w:left="155"/>
            </w:pPr>
            <w:r>
              <w:rPr>
                <w:b/>
                <w:bCs/>
                <w:spacing w:val="1"/>
              </w:rPr>
              <w:t>养殖技术员</w:t>
            </w:r>
          </w:p>
        </w:tc>
        <w:tc>
          <w:tcPr>
            <w:tcW w:w="3148" w:type="dxa"/>
            <w:vAlign w:val="top"/>
          </w:tcPr>
          <w:p w14:paraId="398CB088">
            <w:pPr>
              <w:pStyle w:val="6"/>
              <w:spacing w:before="128" w:line="216" w:lineRule="auto"/>
              <w:ind w:left="921"/>
            </w:pPr>
            <w:r>
              <w:rPr>
                <w:b/>
                <w:bCs/>
                <w:spacing w:val="1"/>
              </w:rPr>
              <w:t>负责养殖技术指导</w:t>
            </w:r>
          </w:p>
        </w:tc>
        <w:tc>
          <w:tcPr>
            <w:tcW w:w="520" w:type="dxa"/>
            <w:vAlign w:val="top"/>
          </w:tcPr>
          <w:p w14:paraId="61EFBA09">
            <w:pPr>
              <w:pStyle w:val="6"/>
              <w:spacing w:before="150" w:line="181" w:lineRule="auto"/>
              <w:ind w:left="188"/>
            </w:pPr>
            <w:r>
              <w:rPr>
                <w:b/>
                <w:bCs/>
                <w:spacing w:val="-6"/>
              </w:rPr>
              <w:t>25</w:t>
            </w:r>
          </w:p>
        </w:tc>
        <w:tc>
          <w:tcPr>
            <w:tcW w:w="1501" w:type="dxa"/>
            <w:vAlign w:val="top"/>
          </w:tcPr>
          <w:p w14:paraId="4CCD3021">
            <w:pPr>
              <w:pStyle w:val="6"/>
              <w:spacing w:before="129" w:line="216" w:lineRule="auto"/>
              <w:ind w:left="268"/>
            </w:pPr>
            <w:r>
              <w:rPr>
                <w:b/>
                <w:bCs/>
              </w:rPr>
              <w:t>畜牧专业相关</w:t>
            </w:r>
          </w:p>
        </w:tc>
        <w:tc>
          <w:tcPr>
            <w:tcW w:w="769" w:type="dxa"/>
            <w:vAlign w:val="top"/>
          </w:tcPr>
          <w:p w14:paraId="2DC82BAC">
            <w:pPr>
              <w:pStyle w:val="6"/>
              <w:spacing w:before="129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00E23864">
            <w:pPr>
              <w:pStyle w:val="6"/>
              <w:spacing w:before="129" w:line="236" w:lineRule="auto"/>
              <w:ind w:left="231"/>
            </w:pPr>
            <w:r>
              <w:rPr>
                <w:b/>
                <w:bCs/>
                <w:spacing w:val="-4"/>
              </w:rPr>
              <w:t>3-6k</w:t>
            </w:r>
          </w:p>
        </w:tc>
        <w:tc>
          <w:tcPr>
            <w:tcW w:w="2254" w:type="dxa"/>
            <w:vAlign w:val="top"/>
          </w:tcPr>
          <w:p w14:paraId="2F580310">
            <w:pPr>
              <w:pStyle w:val="6"/>
              <w:spacing w:before="129" w:line="216" w:lineRule="auto"/>
              <w:ind w:left="800"/>
            </w:pPr>
            <w:r>
              <w:rPr>
                <w:b/>
                <w:bCs/>
                <w:spacing w:val="2"/>
              </w:rPr>
              <w:t>包吃包住</w:t>
            </w:r>
          </w:p>
        </w:tc>
        <w:tc>
          <w:tcPr>
            <w:tcW w:w="753" w:type="dxa"/>
            <w:vAlign w:val="top"/>
          </w:tcPr>
          <w:p w14:paraId="71079431">
            <w:pPr>
              <w:pStyle w:val="6"/>
              <w:spacing w:before="129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041B3FFC">
            <w:pPr>
              <w:pStyle w:val="6"/>
              <w:spacing w:before="129" w:line="217" w:lineRule="auto"/>
              <w:ind w:left="75"/>
            </w:pPr>
            <w:r>
              <w:rPr>
                <w:b/>
                <w:bCs/>
                <w:spacing w:val="-2"/>
              </w:rPr>
              <w:t>娄中强</w:t>
            </w:r>
          </w:p>
        </w:tc>
        <w:tc>
          <w:tcPr>
            <w:tcW w:w="1347" w:type="dxa"/>
            <w:vAlign w:val="top"/>
          </w:tcPr>
          <w:p w14:paraId="3C61F646">
            <w:pPr>
              <w:pStyle w:val="6"/>
              <w:spacing w:before="150" w:line="181" w:lineRule="auto"/>
              <w:ind w:left="234"/>
            </w:pPr>
            <w:r>
              <w:rPr>
                <w:b/>
                <w:bCs/>
              </w:rPr>
              <w:t>13985693559</w:t>
            </w:r>
          </w:p>
        </w:tc>
        <w:tc>
          <w:tcPr>
            <w:tcW w:w="962" w:type="dxa"/>
            <w:vAlign w:val="top"/>
          </w:tcPr>
          <w:p w14:paraId="333792F5">
            <w:pPr>
              <w:pStyle w:val="6"/>
              <w:spacing w:before="48" w:line="191" w:lineRule="auto"/>
              <w:ind w:left="193" w:right="46" w:hanging="116"/>
            </w:pPr>
            <w:r>
              <w:drawing>
                <wp:anchor distT="0" distB="0" distL="0" distR="0" simplePos="0" relativeHeight="25215385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1905</wp:posOffset>
                  </wp:positionV>
                  <wp:extent cx="605155" cy="257810"/>
                  <wp:effectExtent l="0" t="0" r="0" b="0"/>
                  <wp:wrapNone/>
                  <wp:docPr id="786" name="IM 786">
                    <a:hlinkClick xmlns:a="http://schemas.openxmlformats.org/drawingml/2006/main" r:id="rId32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IM 786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2282480828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6874B7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1585E74E">
            <w:pPr>
              <w:pStyle w:val="6"/>
              <w:spacing w:before="251" w:line="181" w:lineRule="auto"/>
              <w:ind w:left="222"/>
            </w:pPr>
            <w:r>
              <w:rPr>
                <w:b/>
                <w:bCs/>
                <w:spacing w:val="-4"/>
              </w:rPr>
              <w:t>652</w:t>
            </w:r>
          </w:p>
        </w:tc>
        <w:tc>
          <w:tcPr>
            <w:tcW w:w="1055" w:type="dxa"/>
            <w:vAlign w:val="top"/>
          </w:tcPr>
          <w:p w14:paraId="5EAAB69A">
            <w:pPr>
              <w:pStyle w:val="6"/>
              <w:spacing w:before="129" w:line="225" w:lineRule="auto"/>
              <w:ind w:left="115" w:right="26" w:hanging="82"/>
            </w:pPr>
            <w:r>
              <w:rPr>
                <w:b/>
                <w:bCs/>
                <w:spacing w:val="1"/>
              </w:rPr>
              <w:t>贵州裕沛元科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技有限公司</w:t>
            </w:r>
          </w:p>
        </w:tc>
        <w:tc>
          <w:tcPr>
            <w:tcW w:w="1134" w:type="dxa"/>
            <w:vAlign w:val="top"/>
          </w:tcPr>
          <w:p w14:paraId="0D53DDDD">
            <w:pPr>
              <w:pStyle w:val="6"/>
              <w:spacing w:before="229" w:line="219" w:lineRule="auto"/>
              <w:ind w:left="78"/>
            </w:pPr>
            <w:r>
              <w:rPr>
                <w:b/>
                <w:bCs/>
                <w:spacing w:val="1"/>
              </w:rPr>
              <w:t>高级产品经理</w:t>
            </w:r>
          </w:p>
        </w:tc>
        <w:tc>
          <w:tcPr>
            <w:tcW w:w="3148" w:type="dxa"/>
            <w:vAlign w:val="top"/>
          </w:tcPr>
          <w:p w14:paraId="7745634F">
            <w:pPr>
              <w:pStyle w:val="6"/>
              <w:spacing w:before="229" w:line="216" w:lineRule="auto"/>
              <w:ind w:left="40"/>
            </w:pPr>
            <w:r>
              <w:rPr>
                <w:b/>
                <w:bCs/>
                <w:spacing w:val="2"/>
              </w:rPr>
              <w:t>运营（</w:t>
            </w:r>
            <w:r>
              <w:rPr>
                <w:spacing w:val="-24"/>
              </w:rPr>
              <w:t xml:space="preserve"> </w:t>
            </w:r>
            <w:r>
              <w:rPr>
                <w:b/>
                <w:bCs/>
                <w:spacing w:val="2"/>
              </w:rPr>
              <w:t>熟悉行业应用软件、</w:t>
            </w:r>
            <w:r>
              <w:rPr>
                <w:b/>
                <w:bCs/>
              </w:rPr>
              <w:t>Gauss</w:t>
            </w:r>
            <w:r>
              <w:rPr>
                <w:b/>
                <w:bCs/>
                <w:spacing w:val="2"/>
              </w:rPr>
              <w:t>数据库）</w:t>
            </w:r>
          </w:p>
        </w:tc>
        <w:tc>
          <w:tcPr>
            <w:tcW w:w="520" w:type="dxa"/>
            <w:vAlign w:val="top"/>
          </w:tcPr>
          <w:p w14:paraId="52421579">
            <w:pPr>
              <w:pStyle w:val="6"/>
              <w:spacing w:before="250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D83BF93">
            <w:pPr>
              <w:pStyle w:val="6"/>
              <w:spacing w:before="230" w:line="216" w:lineRule="auto"/>
              <w:ind w:left="428"/>
            </w:pPr>
            <w:r>
              <w:rPr>
                <w:b/>
                <w:bCs/>
              </w:rPr>
              <w:t>计算机类</w:t>
            </w:r>
          </w:p>
        </w:tc>
        <w:tc>
          <w:tcPr>
            <w:tcW w:w="769" w:type="dxa"/>
            <w:vAlign w:val="top"/>
          </w:tcPr>
          <w:p w14:paraId="4052577A">
            <w:pPr>
              <w:pStyle w:val="6"/>
              <w:spacing w:before="129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885BB56">
            <w:pPr>
              <w:pStyle w:val="6"/>
              <w:spacing w:before="230" w:line="236" w:lineRule="auto"/>
              <w:ind w:left="144"/>
            </w:pPr>
            <w:r>
              <w:rPr>
                <w:b/>
                <w:bCs/>
                <w:spacing w:val="-2"/>
              </w:rPr>
              <w:t>15-20k</w:t>
            </w:r>
          </w:p>
        </w:tc>
        <w:tc>
          <w:tcPr>
            <w:tcW w:w="2254" w:type="dxa"/>
            <w:vAlign w:val="top"/>
          </w:tcPr>
          <w:p w14:paraId="5FFE50FA">
            <w:pPr>
              <w:pStyle w:val="6"/>
              <w:spacing w:before="129" w:line="215" w:lineRule="auto"/>
              <w:ind w:left="64"/>
            </w:pPr>
            <w:r>
              <w:rPr>
                <w:b/>
                <w:bCs/>
                <w:spacing w:val="3"/>
              </w:rPr>
              <w:t>五险、双休、全勤奖、通讯补</w:t>
            </w:r>
          </w:p>
          <w:p w14:paraId="73605965">
            <w:pPr>
              <w:pStyle w:val="6"/>
              <w:spacing w:before="15" w:line="219" w:lineRule="auto"/>
              <w:ind w:left="1054"/>
            </w:pPr>
            <w:r>
              <w:rPr>
                <w:b/>
                <w:bCs/>
                <w:spacing w:val="-2"/>
              </w:rPr>
              <w:t>贴</w:t>
            </w:r>
          </w:p>
        </w:tc>
        <w:tc>
          <w:tcPr>
            <w:tcW w:w="753" w:type="dxa"/>
            <w:vAlign w:val="top"/>
          </w:tcPr>
          <w:p w14:paraId="11375D46">
            <w:pPr>
              <w:pStyle w:val="6"/>
              <w:spacing w:before="230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28A52FE0">
            <w:pPr>
              <w:pStyle w:val="6"/>
              <w:spacing w:before="230" w:line="216" w:lineRule="auto"/>
              <w:ind w:left="73"/>
            </w:pPr>
            <w:r>
              <w:rPr>
                <w:b/>
                <w:bCs/>
                <w:spacing w:val="-1"/>
              </w:rPr>
              <w:t>杨露月</w:t>
            </w:r>
          </w:p>
        </w:tc>
        <w:tc>
          <w:tcPr>
            <w:tcW w:w="1347" w:type="dxa"/>
            <w:vAlign w:val="top"/>
          </w:tcPr>
          <w:p w14:paraId="1F260E1B">
            <w:pPr>
              <w:pStyle w:val="6"/>
              <w:spacing w:before="251" w:line="181" w:lineRule="auto"/>
              <w:ind w:left="234"/>
            </w:pPr>
            <w:r>
              <w:rPr>
                <w:b/>
                <w:bCs/>
              </w:rPr>
              <w:t>17785370667</w:t>
            </w:r>
          </w:p>
        </w:tc>
        <w:tc>
          <w:tcPr>
            <w:tcW w:w="962" w:type="dxa"/>
            <w:vAlign w:val="top"/>
          </w:tcPr>
          <w:p w14:paraId="57BDA758">
            <w:pPr>
              <w:pStyle w:val="6"/>
              <w:spacing w:before="149" w:line="230" w:lineRule="auto"/>
              <w:ind w:left="192" w:right="46" w:hanging="112"/>
            </w:pPr>
            <w:r>
              <w:drawing>
                <wp:anchor distT="0" distB="0" distL="0" distR="0" simplePos="0" relativeHeight="25215283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1905</wp:posOffset>
                  </wp:positionV>
                  <wp:extent cx="605155" cy="386715"/>
                  <wp:effectExtent l="0" t="0" r="0" b="0"/>
                  <wp:wrapNone/>
                  <wp:docPr id="788" name="IM 788">
                    <a:hlinkClick xmlns:a="http://schemas.openxmlformats.org/drawingml/2006/main" r:id="rId33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IM 788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"mailto:1060373284@qq.com"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1060373284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"mailto:1060373284@qq.com"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7A22B3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0FE14D03">
            <w:pPr>
              <w:spacing w:line="302" w:lineRule="auto"/>
              <w:rPr>
                <w:rFonts w:ascii="Arial"/>
                <w:sz w:val="21"/>
              </w:rPr>
            </w:pPr>
          </w:p>
          <w:p w14:paraId="1DDC76D9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653</w:t>
            </w:r>
          </w:p>
        </w:tc>
        <w:tc>
          <w:tcPr>
            <w:tcW w:w="1055" w:type="dxa"/>
            <w:vAlign w:val="top"/>
          </w:tcPr>
          <w:p w14:paraId="064F2B2A">
            <w:pPr>
              <w:pStyle w:val="6"/>
              <w:spacing w:before="133" w:line="217" w:lineRule="auto"/>
              <w:ind w:left="33"/>
            </w:pPr>
            <w:r>
              <w:rPr>
                <w:b/>
                <w:bCs/>
                <w:spacing w:val="1"/>
              </w:rPr>
              <w:t>贵州遵义众员</w:t>
            </w:r>
          </w:p>
          <w:p w14:paraId="3492E993">
            <w:pPr>
              <w:pStyle w:val="6"/>
              <w:spacing w:before="13" w:line="217" w:lineRule="auto"/>
              <w:ind w:left="41"/>
            </w:pPr>
            <w:r>
              <w:rPr>
                <w:b/>
                <w:bCs/>
              </w:rPr>
              <w:t>员食品有限公</w:t>
            </w:r>
          </w:p>
          <w:p w14:paraId="705CC6AC">
            <w:pPr>
              <w:pStyle w:val="6"/>
              <w:spacing w:before="10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7F230A30">
            <w:pPr>
              <w:spacing w:line="281" w:lineRule="auto"/>
              <w:rPr>
                <w:rFonts w:ascii="Arial"/>
                <w:sz w:val="21"/>
              </w:rPr>
            </w:pPr>
          </w:p>
          <w:p w14:paraId="52FEB6AF">
            <w:pPr>
              <w:pStyle w:val="6"/>
              <w:spacing w:before="52" w:line="218" w:lineRule="auto"/>
              <w:ind w:left="239"/>
            </w:pPr>
            <w:r>
              <w:rPr>
                <w:b/>
                <w:bCs/>
              </w:rPr>
              <w:t>财务总监</w:t>
            </w:r>
          </w:p>
        </w:tc>
        <w:tc>
          <w:tcPr>
            <w:tcW w:w="3148" w:type="dxa"/>
            <w:vAlign w:val="top"/>
          </w:tcPr>
          <w:p w14:paraId="35654682">
            <w:pPr>
              <w:pStyle w:val="6"/>
              <w:spacing w:before="32" w:line="217" w:lineRule="auto"/>
              <w:ind w:left="91"/>
            </w:pPr>
            <w:r>
              <w:rPr>
                <w:b/>
                <w:bCs/>
                <w:spacing w:val="3"/>
              </w:rPr>
              <w:t>负责公司的整体财务战略和财务管理，参</w:t>
            </w:r>
          </w:p>
          <w:p w14:paraId="5C9E912C">
            <w:pPr>
              <w:pStyle w:val="6"/>
              <w:spacing w:before="13" w:line="217" w:lineRule="auto"/>
              <w:ind w:left="91"/>
            </w:pPr>
            <w:r>
              <w:rPr>
                <w:b/>
                <w:bCs/>
                <w:spacing w:val="3"/>
              </w:rPr>
              <w:t>与公司重大决策，包括投资、采购、融资</w:t>
            </w:r>
          </w:p>
          <w:p w14:paraId="6671A1A7">
            <w:pPr>
              <w:pStyle w:val="6"/>
              <w:spacing w:before="14" w:line="216" w:lineRule="auto"/>
              <w:ind w:left="90"/>
            </w:pPr>
            <w:r>
              <w:rPr>
                <w:b/>
                <w:bCs/>
                <w:spacing w:val="3"/>
              </w:rPr>
              <w:t>等，建立和维护公司内部财务系统，识别</w:t>
            </w:r>
          </w:p>
          <w:p w14:paraId="3A701B1A">
            <w:pPr>
              <w:pStyle w:val="6"/>
              <w:spacing w:before="13" w:line="173" w:lineRule="auto"/>
              <w:ind w:left="1009"/>
            </w:pPr>
            <w:r>
              <w:rPr>
                <w:b/>
                <w:bCs/>
              </w:rPr>
              <w:t>、评估财务风险</w:t>
            </w:r>
          </w:p>
        </w:tc>
        <w:tc>
          <w:tcPr>
            <w:tcW w:w="520" w:type="dxa"/>
            <w:vAlign w:val="top"/>
          </w:tcPr>
          <w:p w14:paraId="010E15FF">
            <w:pPr>
              <w:spacing w:line="301" w:lineRule="auto"/>
              <w:rPr>
                <w:rFonts w:ascii="Arial"/>
                <w:sz w:val="21"/>
              </w:rPr>
            </w:pPr>
          </w:p>
          <w:p w14:paraId="344ADB19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3E0EFA1">
            <w:pPr>
              <w:spacing w:line="281" w:lineRule="auto"/>
              <w:rPr>
                <w:rFonts w:ascii="Arial"/>
                <w:sz w:val="21"/>
              </w:rPr>
            </w:pPr>
          </w:p>
          <w:p w14:paraId="47112B82">
            <w:pPr>
              <w:pStyle w:val="6"/>
              <w:spacing w:before="52" w:line="217" w:lineRule="auto"/>
              <w:ind w:left="511"/>
            </w:pPr>
            <w:r>
              <w:rPr>
                <w:b/>
                <w:bCs/>
                <w:spacing w:val="-1"/>
              </w:rPr>
              <w:t>会计学</w:t>
            </w:r>
          </w:p>
        </w:tc>
        <w:tc>
          <w:tcPr>
            <w:tcW w:w="769" w:type="dxa"/>
            <w:vAlign w:val="top"/>
          </w:tcPr>
          <w:p w14:paraId="358B1EB6">
            <w:pPr>
              <w:pStyle w:val="6"/>
              <w:spacing w:before="234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A86C177">
            <w:pPr>
              <w:spacing w:line="281" w:lineRule="auto"/>
              <w:rPr>
                <w:rFonts w:ascii="Arial"/>
                <w:sz w:val="21"/>
              </w:rPr>
            </w:pPr>
          </w:p>
          <w:p w14:paraId="5D7B14E7">
            <w:pPr>
              <w:pStyle w:val="6"/>
              <w:spacing w:before="52" w:line="236" w:lineRule="auto"/>
              <w:ind w:left="181"/>
            </w:pPr>
            <w:r>
              <w:rPr>
                <w:b/>
                <w:bCs/>
                <w:spacing w:val="-1"/>
              </w:rPr>
              <w:t>4-10k</w:t>
            </w:r>
          </w:p>
        </w:tc>
        <w:tc>
          <w:tcPr>
            <w:tcW w:w="2254" w:type="dxa"/>
            <w:vAlign w:val="top"/>
          </w:tcPr>
          <w:p w14:paraId="0FBB2E16">
            <w:pPr>
              <w:spacing w:line="281" w:lineRule="auto"/>
              <w:rPr>
                <w:rFonts w:ascii="Arial"/>
                <w:sz w:val="21"/>
              </w:rPr>
            </w:pPr>
          </w:p>
          <w:p w14:paraId="52A0D31B">
            <w:pPr>
              <w:pStyle w:val="6"/>
              <w:spacing w:before="52" w:line="219" w:lineRule="auto"/>
              <w:ind w:left="976"/>
            </w:pPr>
            <w:r>
              <w:rPr>
                <w:b/>
                <w:bCs/>
                <w:spacing w:val="-5"/>
              </w:rPr>
              <w:t>五险</w:t>
            </w:r>
          </w:p>
        </w:tc>
        <w:tc>
          <w:tcPr>
            <w:tcW w:w="753" w:type="dxa"/>
            <w:vAlign w:val="top"/>
          </w:tcPr>
          <w:p w14:paraId="198A3DDF">
            <w:pPr>
              <w:spacing w:line="281" w:lineRule="auto"/>
              <w:rPr>
                <w:rFonts w:ascii="Arial"/>
                <w:sz w:val="21"/>
              </w:rPr>
            </w:pPr>
          </w:p>
          <w:p w14:paraId="631FB780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21D73980">
            <w:pPr>
              <w:spacing w:line="281" w:lineRule="auto"/>
              <w:rPr>
                <w:rFonts w:ascii="Arial"/>
                <w:sz w:val="21"/>
              </w:rPr>
            </w:pPr>
          </w:p>
          <w:p w14:paraId="434B8138">
            <w:pPr>
              <w:pStyle w:val="6"/>
              <w:spacing w:before="52" w:line="217" w:lineRule="auto"/>
              <w:ind w:left="72"/>
            </w:pPr>
            <w:r>
              <w:rPr>
                <w:b/>
                <w:bCs/>
                <w:spacing w:val="-1"/>
              </w:rPr>
              <w:t>李登霞</w:t>
            </w:r>
          </w:p>
        </w:tc>
        <w:tc>
          <w:tcPr>
            <w:tcW w:w="1347" w:type="dxa"/>
            <w:vAlign w:val="top"/>
          </w:tcPr>
          <w:p w14:paraId="214C0B5B">
            <w:pPr>
              <w:spacing w:line="302" w:lineRule="auto"/>
              <w:rPr>
                <w:rFonts w:ascii="Arial"/>
                <w:sz w:val="21"/>
              </w:rPr>
            </w:pPr>
          </w:p>
          <w:p w14:paraId="6F0EF66C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18184212044</w:t>
            </w:r>
          </w:p>
        </w:tc>
        <w:tc>
          <w:tcPr>
            <w:tcW w:w="962" w:type="dxa"/>
            <w:vAlign w:val="top"/>
          </w:tcPr>
          <w:p w14:paraId="099FB657">
            <w:pPr>
              <w:pStyle w:val="6"/>
              <w:spacing w:before="234" w:line="238" w:lineRule="auto"/>
              <w:ind w:left="240" w:right="46" w:hanging="163"/>
            </w:pPr>
            <w:r>
              <w:drawing>
                <wp:anchor distT="0" distB="0" distL="0" distR="0" simplePos="0" relativeHeight="25215180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3175</wp:posOffset>
                  </wp:positionV>
                  <wp:extent cx="605155" cy="516890"/>
                  <wp:effectExtent l="0" t="0" r="0" b="0"/>
                  <wp:wrapNone/>
                  <wp:docPr id="790" name="IM 790">
                    <a:hlinkClick xmlns:a="http://schemas.openxmlformats.org/drawingml/2006/main" r:id="rId39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IM 790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"mailto:278453013@qq.com"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278453013@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"mailto:278453013@qq.com"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04E707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0D1FD93A">
            <w:pPr>
              <w:spacing w:line="301" w:lineRule="auto"/>
              <w:rPr>
                <w:rFonts w:ascii="Arial"/>
                <w:sz w:val="21"/>
              </w:rPr>
            </w:pPr>
          </w:p>
          <w:p w14:paraId="352E5A5A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654</w:t>
            </w:r>
          </w:p>
        </w:tc>
        <w:tc>
          <w:tcPr>
            <w:tcW w:w="1055" w:type="dxa"/>
            <w:vAlign w:val="top"/>
          </w:tcPr>
          <w:p w14:paraId="4CF70A83">
            <w:pPr>
              <w:pStyle w:val="6"/>
              <w:spacing w:before="135" w:line="217" w:lineRule="auto"/>
              <w:ind w:left="33"/>
            </w:pPr>
            <w:r>
              <w:rPr>
                <w:b/>
                <w:bCs/>
                <w:spacing w:val="1"/>
              </w:rPr>
              <w:t>贵州遵义众员</w:t>
            </w:r>
          </w:p>
          <w:p w14:paraId="7B4E00F6">
            <w:pPr>
              <w:pStyle w:val="6"/>
              <w:spacing w:before="10" w:line="217" w:lineRule="auto"/>
              <w:ind w:left="41"/>
            </w:pPr>
            <w:r>
              <w:rPr>
                <w:b/>
                <w:bCs/>
              </w:rPr>
              <w:t>员食品有限公</w:t>
            </w:r>
          </w:p>
          <w:p w14:paraId="281B580C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2A3F02E0">
            <w:pPr>
              <w:spacing w:line="280" w:lineRule="auto"/>
              <w:rPr>
                <w:rFonts w:ascii="Arial"/>
                <w:sz w:val="21"/>
              </w:rPr>
            </w:pPr>
          </w:p>
          <w:p w14:paraId="5BEBC3DD">
            <w:pPr>
              <w:pStyle w:val="6"/>
              <w:spacing w:before="52" w:line="219" w:lineRule="auto"/>
              <w:ind w:left="409"/>
            </w:pPr>
            <w:r>
              <w:rPr>
                <w:b/>
                <w:bCs/>
                <w:spacing w:val="-6"/>
              </w:rPr>
              <w:t>文秘</w:t>
            </w:r>
          </w:p>
        </w:tc>
        <w:tc>
          <w:tcPr>
            <w:tcW w:w="3148" w:type="dxa"/>
            <w:vAlign w:val="top"/>
          </w:tcPr>
          <w:p w14:paraId="07347EB6">
            <w:pPr>
              <w:pStyle w:val="6"/>
              <w:spacing w:before="33" w:line="227" w:lineRule="auto"/>
              <w:ind w:left="95" w:right="73" w:hanging="3"/>
              <w:jc w:val="both"/>
            </w:pPr>
            <w:r>
              <w:rPr>
                <w:b/>
                <w:bCs/>
                <w:spacing w:val="3"/>
              </w:rPr>
              <w:t>熟悉各类方案、汇报、请示、报告、总结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、会议纪要等材料编写，具备良好的写作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2"/>
              </w:rPr>
              <w:t>能力，熟练使用工作所需的各类办公软件</w:t>
            </w:r>
          </w:p>
          <w:p w14:paraId="6D44A97F">
            <w:pPr>
              <w:pStyle w:val="6"/>
              <w:spacing w:before="125" w:line="38" w:lineRule="exact"/>
              <w:ind w:left="1505"/>
            </w:pPr>
            <w:r>
              <w:rPr>
                <w:b/>
                <w:bCs/>
                <w:spacing w:val="-2"/>
              </w:rPr>
              <w:t>。</w:t>
            </w:r>
          </w:p>
        </w:tc>
        <w:tc>
          <w:tcPr>
            <w:tcW w:w="520" w:type="dxa"/>
            <w:vAlign w:val="top"/>
          </w:tcPr>
          <w:p w14:paraId="7F109208">
            <w:pPr>
              <w:spacing w:line="300" w:lineRule="auto"/>
              <w:rPr>
                <w:rFonts w:ascii="Arial"/>
                <w:sz w:val="21"/>
              </w:rPr>
            </w:pPr>
          </w:p>
          <w:p w14:paraId="622214C8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EB12BFB">
            <w:pPr>
              <w:pStyle w:val="6"/>
              <w:spacing w:before="236" w:line="225" w:lineRule="auto"/>
              <w:ind w:left="596" w:right="75" w:hanging="503"/>
            </w:pPr>
            <w:r>
              <w:rPr>
                <w:b/>
                <w:bCs/>
                <w:spacing w:val="2"/>
              </w:rPr>
              <w:t>行政管理、汉语言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6"/>
              </w:rPr>
              <w:t>文学</w:t>
            </w:r>
          </w:p>
        </w:tc>
        <w:tc>
          <w:tcPr>
            <w:tcW w:w="769" w:type="dxa"/>
            <w:vAlign w:val="top"/>
          </w:tcPr>
          <w:p w14:paraId="793039E8">
            <w:pPr>
              <w:pStyle w:val="6"/>
              <w:spacing w:before="236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608746D">
            <w:pPr>
              <w:spacing w:line="280" w:lineRule="auto"/>
              <w:rPr>
                <w:rFonts w:ascii="Arial"/>
                <w:sz w:val="21"/>
              </w:rPr>
            </w:pPr>
          </w:p>
          <w:p w14:paraId="5791581D">
            <w:pPr>
              <w:pStyle w:val="6"/>
              <w:spacing w:before="52" w:line="236" w:lineRule="auto"/>
              <w:ind w:left="231"/>
            </w:pPr>
            <w:r>
              <w:rPr>
                <w:b/>
                <w:bCs/>
                <w:spacing w:val="-4"/>
              </w:rPr>
              <w:t>3-8k</w:t>
            </w:r>
          </w:p>
        </w:tc>
        <w:tc>
          <w:tcPr>
            <w:tcW w:w="2254" w:type="dxa"/>
            <w:vAlign w:val="top"/>
          </w:tcPr>
          <w:p w14:paraId="61D02BB9">
            <w:pPr>
              <w:spacing w:line="280" w:lineRule="auto"/>
              <w:rPr>
                <w:rFonts w:ascii="Arial"/>
                <w:sz w:val="21"/>
              </w:rPr>
            </w:pPr>
          </w:p>
          <w:p w14:paraId="1008ED7D">
            <w:pPr>
              <w:pStyle w:val="6"/>
              <w:spacing w:before="52" w:line="219" w:lineRule="auto"/>
              <w:ind w:left="976"/>
            </w:pPr>
            <w:r>
              <w:rPr>
                <w:b/>
                <w:bCs/>
                <w:spacing w:val="-5"/>
              </w:rPr>
              <w:t>五险</w:t>
            </w:r>
          </w:p>
        </w:tc>
        <w:tc>
          <w:tcPr>
            <w:tcW w:w="753" w:type="dxa"/>
            <w:vAlign w:val="top"/>
          </w:tcPr>
          <w:p w14:paraId="26F92C7F">
            <w:pPr>
              <w:spacing w:line="280" w:lineRule="auto"/>
              <w:rPr>
                <w:rFonts w:ascii="Arial"/>
                <w:sz w:val="21"/>
              </w:rPr>
            </w:pPr>
          </w:p>
          <w:p w14:paraId="1C68A0B6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6CDC4FD2">
            <w:pPr>
              <w:spacing w:line="280" w:lineRule="auto"/>
              <w:rPr>
                <w:rFonts w:ascii="Arial"/>
                <w:sz w:val="21"/>
              </w:rPr>
            </w:pPr>
          </w:p>
          <w:p w14:paraId="560CB093">
            <w:pPr>
              <w:pStyle w:val="6"/>
              <w:spacing w:before="52" w:line="217" w:lineRule="auto"/>
              <w:ind w:left="72"/>
            </w:pPr>
            <w:r>
              <w:rPr>
                <w:b/>
                <w:bCs/>
                <w:spacing w:val="-1"/>
              </w:rPr>
              <w:t>李登霞</w:t>
            </w:r>
          </w:p>
        </w:tc>
        <w:tc>
          <w:tcPr>
            <w:tcW w:w="1347" w:type="dxa"/>
            <w:vAlign w:val="top"/>
          </w:tcPr>
          <w:p w14:paraId="751CD328">
            <w:pPr>
              <w:spacing w:line="301" w:lineRule="auto"/>
              <w:rPr>
                <w:rFonts w:ascii="Arial"/>
                <w:sz w:val="21"/>
              </w:rPr>
            </w:pPr>
          </w:p>
          <w:p w14:paraId="3EFCAF7D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18184212044</w:t>
            </w:r>
          </w:p>
        </w:tc>
        <w:tc>
          <w:tcPr>
            <w:tcW w:w="962" w:type="dxa"/>
            <w:vAlign w:val="top"/>
          </w:tcPr>
          <w:p w14:paraId="01134745">
            <w:pPr>
              <w:pStyle w:val="6"/>
              <w:spacing w:before="235" w:line="238" w:lineRule="auto"/>
              <w:ind w:left="240" w:right="46" w:hanging="163"/>
            </w:pPr>
            <w:r>
              <w:drawing>
                <wp:anchor distT="0" distB="0" distL="0" distR="0" simplePos="0" relativeHeight="25215078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605155" cy="516255"/>
                  <wp:effectExtent l="0" t="0" r="0" b="0"/>
                  <wp:wrapNone/>
                  <wp:docPr id="792" name="IM 792">
                    <a:hlinkClick xmlns:a="http://schemas.openxmlformats.org/drawingml/2006/main" r:id="rId39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IM 792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"mailto:278453013@qq.com"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278453013@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"mailto:278453013@qq.com"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9505E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7" w:hRule="atLeast"/>
        </w:trPr>
        <w:tc>
          <w:tcPr>
            <w:tcW w:w="669" w:type="dxa"/>
            <w:vAlign w:val="top"/>
          </w:tcPr>
          <w:p w14:paraId="496DFE59">
            <w:pPr>
              <w:spacing w:line="305" w:lineRule="auto"/>
              <w:rPr>
                <w:rFonts w:ascii="Arial"/>
                <w:sz w:val="21"/>
              </w:rPr>
            </w:pPr>
          </w:p>
          <w:p w14:paraId="1B43C819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655</w:t>
            </w:r>
          </w:p>
        </w:tc>
        <w:tc>
          <w:tcPr>
            <w:tcW w:w="1055" w:type="dxa"/>
            <w:vAlign w:val="top"/>
          </w:tcPr>
          <w:p w14:paraId="6DB8E520">
            <w:pPr>
              <w:pStyle w:val="6"/>
              <w:spacing w:before="237" w:line="224" w:lineRule="auto"/>
              <w:ind w:left="108" w:right="26" w:hanging="79"/>
            </w:pPr>
            <w:r>
              <w:rPr>
                <w:b/>
                <w:bCs/>
                <w:spacing w:val="2"/>
              </w:rPr>
              <w:t>遵义市胜得机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械有限公司</w:t>
            </w:r>
          </w:p>
        </w:tc>
        <w:tc>
          <w:tcPr>
            <w:tcW w:w="1134" w:type="dxa"/>
            <w:vAlign w:val="top"/>
          </w:tcPr>
          <w:p w14:paraId="2148FEBF">
            <w:pPr>
              <w:pStyle w:val="6"/>
              <w:spacing w:before="237" w:line="225" w:lineRule="auto"/>
              <w:ind w:left="497" w:right="63" w:hanging="427"/>
            </w:pPr>
            <w:r>
              <w:rPr>
                <w:b/>
                <w:bCs/>
                <w:spacing w:val="2"/>
              </w:rPr>
              <w:t>机械设计工程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2A522B97">
            <w:pPr>
              <w:pStyle w:val="6"/>
              <w:spacing w:before="35" w:line="224" w:lineRule="auto"/>
              <w:ind w:left="339" w:right="368" w:firstLine="82"/>
            </w:pPr>
            <w:r>
              <w:rPr>
                <w:b/>
                <w:bCs/>
              </w:rPr>
              <w:t>1.熟练应用设计软件（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</w:rPr>
              <w:t>SW,CAD);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2.机械制图及加工工艺实践经验；</w:t>
            </w:r>
          </w:p>
          <w:p w14:paraId="0300EE42">
            <w:pPr>
              <w:pStyle w:val="6"/>
              <w:spacing w:before="15" w:line="206" w:lineRule="auto"/>
              <w:ind w:left="419" w:right="442" w:firstLine="90"/>
            </w:pPr>
            <w:r>
              <w:rPr>
                <w:b/>
                <w:bCs/>
                <w:spacing w:val="1"/>
              </w:rPr>
              <w:t>3.标准件的选型计算与应用；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</w:rPr>
              <w:t>4.非标制药食品设备设计经验。</w:t>
            </w:r>
          </w:p>
        </w:tc>
        <w:tc>
          <w:tcPr>
            <w:tcW w:w="520" w:type="dxa"/>
            <w:vAlign w:val="top"/>
          </w:tcPr>
          <w:p w14:paraId="3D21CFD8">
            <w:pPr>
              <w:spacing w:line="304" w:lineRule="auto"/>
              <w:rPr>
                <w:rFonts w:ascii="Arial"/>
                <w:sz w:val="21"/>
              </w:rPr>
            </w:pPr>
          </w:p>
          <w:p w14:paraId="7365F623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8EF83D0">
            <w:pPr>
              <w:spacing w:line="284" w:lineRule="auto"/>
              <w:rPr>
                <w:rFonts w:ascii="Arial"/>
                <w:sz w:val="21"/>
              </w:rPr>
            </w:pPr>
          </w:p>
          <w:p w14:paraId="31590AB8">
            <w:pPr>
              <w:pStyle w:val="6"/>
              <w:spacing w:before="52" w:line="217" w:lineRule="auto"/>
              <w:ind w:left="589"/>
            </w:pPr>
            <w:r>
              <w:rPr>
                <w:b/>
                <w:bCs/>
                <w:spacing w:val="-2"/>
              </w:rPr>
              <w:t>机电</w:t>
            </w:r>
          </w:p>
        </w:tc>
        <w:tc>
          <w:tcPr>
            <w:tcW w:w="769" w:type="dxa"/>
            <w:vAlign w:val="top"/>
          </w:tcPr>
          <w:p w14:paraId="49EB581F">
            <w:pPr>
              <w:pStyle w:val="6"/>
              <w:spacing w:before="237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ACF5A22">
            <w:pPr>
              <w:spacing w:line="284" w:lineRule="auto"/>
              <w:rPr>
                <w:rFonts w:ascii="Arial"/>
                <w:sz w:val="21"/>
              </w:rPr>
            </w:pPr>
          </w:p>
          <w:p w14:paraId="01EF5A6B">
            <w:pPr>
              <w:pStyle w:val="6"/>
              <w:spacing w:before="52" w:line="236" w:lineRule="auto"/>
              <w:ind w:left="144"/>
            </w:pPr>
            <w:r>
              <w:rPr>
                <w:b/>
                <w:bCs/>
                <w:spacing w:val="-2"/>
              </w:rPr>
              <w:t>10-25k</w:t>
            </w:r>
          </w:p>
        </w:tc>
        <w:tc>
          <w:tcPr>
            <w:tcW w:w="2254" w:type="dxa"/>
            <w:vAlign w:val="top"/>
          </w:tcPr>
          <w:p w14:paraId="3AA73D22">
            <w:pPr>
              <w:spacing w:line="284" w:lineRule="auto"/>
              <w:rPr>
                <w:rFonts w:ascii="Arial"/>
                <w:sz w:val="21"/>
              </w:rPr>
            </w:pPr>
          </w:p>
          <w:p w14:paraId="313A793D">
            <w:pPr>
              <w:pStyle w:val="6"/>
              <w:spacing w:before="52" w:line="219" w:lineRule="auto"/>
              <w:ind w:left="976"/>
            </w:pPr>
            <w:r>
              <w:rPr>
                <w:b/>
                <w:bCs/>
                <w:spacing w:val="-5"/>
              </w:rPr>
              <w:t>五险</w:t>
            </w:r>
          </w:p>
        </w:tc>
        <w:tc>
          <w:tcPr>
            <w:tcW w:w="753" w:type="dxa"/>
            <w:vAlign w:val="top"/>
          </w:tcPr>
          <w:p w14:paraId="0F023A19">
            <w:pPr>
              <w:spacing w:line="284" w:lineRule="auto"/>
              <w:rPr>
                <w:rFonts w:ascii="Arial"/>
                <w:sz w:val="21"/>
              </w:rPr>
            </w:pPr>
          </w:p>
          <w:p w14:paraId="573DB908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1F0201F6">
            <w:pPr>
              <w:spacing w:line="284" w:lineRule="auto"/>
              <w:rPr>
                <w:rFonts w:ascii="Arial"/>
                <w:sz w:val="21"/>
              </w:rPr>
            </w:pPr>
          </w:p>
          <w:p w14:paraId="55E33CA3">
            <w:pPr>
              <w:pStyle w:val="6"/>
              <w:spacing w:before="52" w:line="217" w:lineRule="auto"/>
              <w:ind w:left="69"/>
            </w:pPr>
            <w:r>
              <w:rPr>
                <w:b/>
                <w:bCs/>
              </w:rPr>
              <w:t>林先生</w:t>
            </w:r>
          </w:p>
        </w:tc>
        <w:tc>
          <w:tcPr>
            <w:tcW w:w="1347" w:type="dxa"/>
            <w:vAlign w:val="top"/>
          </w:tcPr>
          <w:p w14:paraId="7218BB09">
            <w:pPr>
              <w:spacing w:line="305" w:lineRule="auto"/>
              <w:rPr>
                <w:rFonts w:ascii="Arial"/>
                <w:sz w:val="21"/>
              </w:rPr>
            </w:pPr>
          </w:p>
          <w:p w14:paraId="2ABE24F6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13868890089</w:t>
            </w:r>
          </w:p>
        </w:tc>
        <w:tc>
          <w:tcPr>
            <w:tcW w:w="962" w:type="dxa"/>
            <w:vAlign w:val="top"/>
          </w:tcPr>
          <w:p w14:paraId="6F90666A">
            <w:pPr>
              <w:pStyle w:val="6"/>
              <w:spacing w:before="236" w:line="211" w:lineRule="auto"/>
              <w:ind w:left="80"/>
            </w:pPr>
            <w:r>
              <w:drawing>
                <wp:anchor distT="0" distB="0" distL="0" distR="0" simplePos="0" relativeHeight="25214976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4445</wp:posOffset>
                  </wp:positionV>
                  <wp:extent cx="605155" cy="516890"/>
                  <wp:effectExtent l="0" t="0" r="0" b="0"/>
                  <wp:wrapNone/>
                  <wp:docPr id="794" name="IM 794">
                    <a:hlinkClick xmlns:a="http://schemas.openxmlformats.org/drawingml/2006/main" r:id="rId32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IM 794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123456@qq.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6617E66D">
            <w:pPr>
              <w:pStyle w:val="6"/>
              <w:spacing w:before="74" w:line="142" w:lineRule="auto"/>
              <w:ind w:left="367"/>
            </w:pP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</w:tbl>
    <w:p w14:paraId="26A00AA4">
      <w:pPr>
        <w:rPr>
          <w:rFonts w:ascii="Arial"/>
          <w:sz w:val="21"/>
        </w:rPr>
      </w:pPr>
    </w:p>
    <w:p w14:paraId="3FCDFBFF">
      <w:pPr>
        <w:rPr>
          <w:rFonts w:ascii="Arial" w:hAnsi="Arial" w:eastAsia="Arial" w:cs="Arial"/>
          <w:sz w:val="21"/>
          <w:szCs w:val="21"/>
        </w:rPr>
        <w:sectPr>
          <w:footerReference r:id="rId107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55CD1ED1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4BD5759A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49017E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5BCCD65E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6699AE14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9D693B9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195657E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2CB1C29F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47BAA3EA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2B4C3BBF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067F0FD9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767F6321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1DA3DDFD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6BD8455C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33870474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35E1B9C4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6A0B6F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4" w:hRule="atLeast"/>
        </w:trPr>
        <w:tc>
          <w:tcPr>
            <w:tcW w:w="669" w:type="dxa"/>
            <w:vAlign w:val="top"/>
          </w:tcPr>
          <w:p w14:paraId="346EED2A">
            <w:pPr>
              <w:spacing w:line="299" w:lineRule="auto"/>
              <w:rPr>
                <w:rFonts w:ascii="Arial"/>
                <w:sz w:val="21"/>
              </w:rPr>
            </w:pPr>
          </w:p>
          <w:p w14:paraId="4C8F47DC">
            <w:pPr>
              <w:spacing w:line="299" w:lineRule="auto"/>
              <w:rPr>
                <w:rFonts w:ascii="Arial"/>
                <w:sz w:val="21"/>
              </w:rPr>
            </w:pPr>
          </w:p>
          <w:p w14:paraId="2C8E0CFC">
            <w:pPr>
              <w:spacing w:line="300" w:lineRule="auto"/>
              <w:rPr>
                <w:rFonts w:ascii="Arial"/>
                <w:sz w:val="21"/>
              </w:rPr>
            </w:pPr>
          </w:p>
          <w:p w14:paraId="7CB31CAA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656</w:t>
            </w:r>
          </w:p>
        </w:tc>
        <w:tc>
          <w:tcPr>
            <w:tcW w:w="1055" w:type="dxa"/>
            <w:vAlign w:val="top"/>
          </w:tcPr>
          <w:p w14:paraId="5A651929">
            <w:pPr>
              <w:spacing w:line="339" w:lineRule="auto"/>
              <w:rPr>
                <w:rFonts w:ascii="Arial"/>
                <w:sz w:val="21"/>
              </w:rPr>
            </w:pPr>
          </w:p>
          <w:p w14:paraId="70D690FE">
            <w:pPr>
              <w:spacing w:line="339" w:lineRule="auto"/>
              <w:rPr>
                <w:rFonts w:ascii="Arial"/>
                <w:sz w:val="21"/>
              </w:rPr>
            </w:pPr>
          </w:p>
          <w:p w14:paraId="2D448392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贵州云谷新能</w:t>
            </w:r>
          </w:p>
          <w:p w14:paraId="77AF00CE">
            <w:pPr>
              <w:pStyle w:val="6"/>
              <w:spacing w:before="13" w:line="217" w:lineRule="auto"/>
              <w:ind w:left="34"/>
            </w:pPr>
            <w:r>
              <w:rPr>
                <w:b/>
                <w:bCs/>
                <w:spacing w:val="1"/>
              </w:rPr>
              <w:t>源运营有限公</w:t>
            </w:r>
          </w:p>
          <w:p w14:paraId="07F2B046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76BECAB5">
            <w:pPr>
              <w:spacing w:line="292" w:lineRule="auto"/>
              <w:rPr>
                <w:rFonts w:ascii="Arial"/>
                <w:sz w:val="21"/>
              </w:rPr>
            </w:pPr>
          </w:p>
          <w:p w14:paraId="69854362">
            <w:pPr>
              <w:spacing w:line="293" w:lineRule="auto"/>
              <w:rPr>
                <w:rFonts w:ascii="Arial"/>
                <w:sz w:val="21"/>
              </w:rPr>
            </w:pPr>
          </w:p>
          <w:p w14:paraId="3496072D">
            <w:pPr>
              <w:spacing w:line="293" w:lineRule="auto"/>
              <w:rPr>
                <w:rFonts w:ascii="Arial"/>
                <w:sz w:val="21"/>
              </w:rPr>
            </w:pPr>
          </w:p>
          <w:p w14:paraId="5557FEF2">
            <w:pPr>
              <w:pStyle w:val="6"/>
              <w:spacing w:before="52" w:line="219" w:lineRule="auto"/>
              <w:ind w:left="251"/>
            </w:pPr>
            <w:r>
              <w:rPr>
                <w:b/>
                <w:bCs/>
                <w:spacing w:val="-3"/>
              </w:rPr>
              <w:t>副总经理</w:t>
            </w:r>
          </w:p>
        </w:tc>
        <w:tc>
          <w:tcPr>
            <w:tcW w:w="3148" w:type="dxa"/>
            <w:vAlign w:val="top"/>
          </w:tcPr>
          <w:p w14:paraId="46C97F52">
            <w:pPr>
              <w:pStyle w:val="6"/>
              <w:spacing w:before="30" w:line="225" w:lineRule="auto"/>
              <w:ind w:left="95" w:right="30" w:hanging="44"/>
            </w:pPr>
            <w:r>
              <w:rPr>
                <w:b/>
                <w:bCs/>
                <w:spacing w:val="3"/>
              </w:rPr>
              <w:t>1、在公司经理的领导下，努力完成工作范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围内的各项任务。重大问题及时向经理汇</w:t>
            </w:r>
          </w:p>
          <w:p w14:paraId="627FF783">
            <w:pPr>
              <w:pStyle w:val="6"/>
              <w:spacing w:before="14" w:line="223" w:lineRule="auto"/>
              <w:ind w:left="997" w:right="73" w:hanging="910"/>
            </w:pPr>
            <w:r>
              <w:rPr>
                <w:b/>
                <w:bCs/>
                <w:spacing w:val="3"/>
              </w:rPr>
              <w:t>报。加强信息沟通，抓好分管区域各项管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1"/>
              </w:rPr>
              <w:t>理工作的落实；</w:t>
            </w:r>
          </w:p>
          <w:p w14:paraId="3AEEFC5C">
            <w:pPr>
              <w:pStyle w:val="6"/>
              <w:spacing w:before="12" w:line="224" w:lineRule="auto"/>
              <w:ind w:left="48" w:right="31"/>
            </w:pPr>
            <w:r>
              <w:rPr>
                <w:b/>
                <w:bCs/>
                <w:spacing w:val="3"/>
              </w:rPr>
              <w:t>2、协助经理抓好公司业务水平，提高干部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职工的思想素质和工作能力;组织职工进行</w:t>
            </w:r>
          </w:p>
          <w:p w14:paraId="6BBCBB30">
            <w:pPr>
              <w:pStyle w:val="6"/>
              <w:spacing w:before="14" w:line="225" w:lineRule="auto"/>
              <w:ind w:left="1417" w:right="74" w:hanging="1328"/>
            </w:pPr>
            <w:r>
              <w:rPr>
                <w:b/>
                <w:bCs/>
                <w:spacing w:val="1"/>
              </w:rPr>
              <w:t>业务学习，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1"/>
              </w:rPr>
              <w:t>以提高职工工作质量和工作效</w:t>
            </w:r>
            <w:r>
              <w:t xml:space="preserve"> </w:t>
            </w:r>
            <w:r>
              <w:rPr>
                <w:b/>
                <w:bCs/>
                <w:spacing w:val="-8"/>
              </w:rPr>
              <w:t>率；</w:t>
            </w:r>
          </w:p>
          <w:p w14:paraId="3688AF58">
            <w:pPr>
              <w:pStyle w:val="6"/>
              <w:spacing w:before="11" w:line="215" w:lineRule="auto"/>
              <w:ind w:left="138"/>
            </w:pPr>
            <w:r>
              <w:rPr>
                <w:b/>
                <w:bCs/>
                <w:spacing w:val="2"/>
              </w:rPr>
              <w:t>3、协助经理制定有关规章制度和工作计</w:t>
            </w:r>
          </w:p>
          <w:p w14:paraId="3E81FD7E">
            <w:pPr>
              <w:pStyle w:val="6"/>
              <w:spacing w:before="16" w:line="189" w:lineRule="auto"/>
              <w:ind w:left="836"/>
            </w:pPr>
            <w:r>
              <w:rPr>
                <w:b/>
                <w:bCs/>
                <w:spacing w:val="1"/>
              </w:rPr>
              <w:t>划，及时检查落实。</w:t>
            </w:r>
          </w:p>
        </w:tc>
        <w:tc>
          <w:tcPr>
            <w:tcW w:w="520" w:type="dxa"/>
            <w:vAlign w:val="top"/>
          </w:tcPr>
          <w:p w14:paraId="1D674F0B">
            <w:pPr>
              <w:spacing w:line="299" w:lineRule="auto"/>
              <w:rPr>
                <w:rFonts w:ascii="Arial"/>
                <w:sz w:val="21"/>
              </w:rPr>
            </w:pPr>
          </w:p>
          <w:p w14:paraId="1FE16B15">
            <w:pPr>
              <w:spacing w:line="299" w:lineRule="auto"/>
              <w:rPr>
                <w:rFonts w:ascii="Arial"/>
                <w:sz w:val="21"/>
              </w:rPr>
            </w:pPr>
          </w:p>
          <w:p w14:paraId="3EBF48EA">
            <w:pPr>
              <w:spacing w:line="300" w:lineRule="auto"/>
              <w:rPr>
                <w:rFonts w:ascii="Arial"/>
                <w:sz w:val="21"/>
              </w:rPr>
            </w:pPr>
          </w:p>
          <w:p w14:paraId="561F0BD0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0C0E51D">
            <w:pPr>
              <w:spacing w:line="292" w:lineRule="auto"/>
              <w:rPr>
                <w:rFonts w:ascii="Arial"/>
                <w:sz w:val="21"/>
              </w:rPr>
            </w:pPr>
          </w:p>
          <w:p w14:paraId="21311945">
            <w:pPr>
              <w:spacing w:line="292" w:lineRule="auto"/>
              <w:rPr>
                <w:rFonts w:ascii="Arial"/>
                <w:sz w:val="21"/>
              </w:rPr>
            </w:pPr>
          </w:p>
          <w:p w14:paraId="2FFB7348">
            <w:pPr>
              <w:spacing w:line="293" w:lineRule="auto"/>
              <w:rPr>
                <w:rFonts w:ascii="Arial"/>
                <w:sz w:val="21"/>
              </w:rPr>
            </w:pPr>
          </w:p>
          <w:p w14:paraId="7FE458EC">
            <w:pPr>
              <w:pStyle w:val="6"/>
              <w:spacing w:before="52" w:line="216" w:lineRule="auto"/>
              <w:ind w:left="424"/>
            </w:pPr>
            <w:r>
              <w:rPr>
                <w:b/>
                <w:bCs/>
                <w:spacing w:val="1"/>
              </w:rPr>
              <w:t>行政管理</w:t>
            </w:r>
          </w:p>
        </w:tc>
        <w:tc>
          <w:tcPr>
            <w:tcW w:w="769" w:type="dxa"/>
            <w:vAlign w:val="top"/>
          </w:tcPr>
          <w:p w14:paraId="315A20B0">
            <w:pPr>
              <w:spacing w:line="259" w:lineRule="auto"/>
              <w:rPr>
                <w:rFonts w:ascii="Arial"/>
                <w:sz w:val="21"/>
              </w:rPr>
            </w:pPr>
          </w:p>
          <w:p w14:paraId="7F80B8E9">
            <w:pPr>
              <w:spacing w:line="259" w:lineRule="auto"/>
              <w:rPr>
                <w:rFonts w:ascii="Arial"/>
                <w:sz w:val="21"/>
              </w:rPr>
            </w:pPr>
          </w:p>
          <w:p w14:paraId="543494D6">
            <w:pPr>
              <w:spacing w:line="259" w:lineRule="auto"/>
              <w:rPr>
                <w:rFonts w:ascii="Arial"/>
                <w:sz w:val="21"/>
              </w:rPr>
            </w:pPr>
          </w:p>
          <w:p w14:paraId="505F2921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9F43F7D">
            <w:pPr>
              <w:spacing w:line="292" w:lineRule="auto"/>
              <w:rPr>
                <w:rFonts w:ascii="Arial"/>
                <w:sz w:val="21"/>
              </w:rPr>
            </w:pPr>
          </w:p>
          <w:p w14:paraId="743B459A">
            <w:pPr>
              <w:spacing w:line="292" w:lineRule="auto"/>
              <w:rPr>
                <w:rFonts w:ascii="Arial"/>
                <w:sz w:val="21"/>
              </w:rPr>
            </w:pPr>
          </w:p>
          <w:p w14:paraId="0A8A827C">
            <w:pPr>
              <w:spacing w:line="293" w:lineRule="auto"/>
              <w:rPr>
                <w:rFonts w:ascii="Arial"/>
                <w:sz w:val="21"/>
              </w:rPr>
            </w:pPr>
          </w:p>
          <w:p w14:paraId="3F670C0E">
            <w:pPr>
              <w:pStyle w:val="6"/>
              <w:spacing w:before="52" w:line="217" w:lineRule="auto"/>
              <w:ind w:left="100"/>
            </w:pPr>
            <w:r>
              <w:rPr>
                <w:b/>
                <w:bCs/>
                <w:spacing w:val="-1"/>
              </w:rPr>
              <w:t>4-8w/年</w:t>
            </w:r>
          </w:p>
        </w:tc>
        <w:tc>
          <w:tcPr>
            <w:tcW w:w="2254" w:type="dxa"/>
            <w:vAlign w:val="top"/>
          </w:tcPr>
          <w:p w14:paraId="1448C835">
            <w:pPr>
              <w:spacing w:line="292" w:lineRule="auto"/>
              <w:rPr>
                <w:rFonts w:ascii="Arial"/>
                <w:sz w:val="21"/>
              </w:rPr>
            </w:pPr>
          </w:p>
          <w:p w14:paraId="24F70FC2">
            <w:pPr>
              <w:spacing w:line="292" w:lineRule="auto"/>
              <w:rPr>
                <w:rFonts w:ascii="Arial"/>
                <w:sz w:val="21"/>
              </w:rPr>
            </w:pPr>
          </w:p>
          <w:p w14:paraId="1A459FBB">
            <w:pPr>
              <w:spacing w:line="293" w:lineRule="auto"/>
              <w:rPr>
                <w:rFonts w:ascii="Arial"/>
                <w:sz w:val="21"/>
              </w:rPr>
            </w:pPr>
          </w:p>
          <w:p w14:paraId="02FDA232">
            <w:pPr>
              <w:pStyle w:val="6"/>
              <w:spacing w:before="52" w:line="215" w:lineRule="auto"/>
              <w:ind w:left="604"/>
            </w:pPr>
            <w:r>
              <w:rPr>
                <w:b/>
                <w:bCs/>
                <w:spacing w:val="1"/>
              </w:rPr>
              <w:t>五险一金/双休</w:t>
            </w:r>
          </w:p>
        </w:tc>
        <w:tc>
          <w:tcPr>
            <w:tcW w:w="753" w:type="dxa"/>
            <w:vAlign w:val="top"/>
          </w:tcPr>
          <w:p w14:paraId="1FBE3D82">
            <w:pPr>
              <w:spacing w:line="292" w:lineRule="auto"/>
              <w:rPr>
                <w:rFonts w:ascii="Arial"/>
                <w:sz w:val="21"/>
              </w:rPr>
            </w:pPr>
          </w:p>
          <w:p w14:paraId="4F0EBB5B">
            <w:pPr>
              <w:spacing w:line="292" w:lineRule="auto"/>
              <w:rPr>
                <w:rFonts w:ascii="Arial"/>
                <w:sz w:val="21"/>
              </w:rPr>
            </w:pPr>
          </w:p>
          <w:p w14:paraId="2B5B6C76">
            <w:pPr>
              <w:spacing w:line="293" w:lineRule="auto"/>
              <w:rPr>
                <w:rFonts w:ascii="Arial"/>
                <w:sz w:val="21"/>
              </w:rPr>
            </w:pPr>
          </w:p>
          <w:p w14:paraId="40CEFEF0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1E83A2FD">
            <w:pPr>
              <w:spacing w:line="292" w:lineRule="auto"/>
              <w:rPr>
                <w:rFonts w:ascii="Arial"/>
                <w:sz w:val="21"/>
              </w:rPr>
            </w:pPr>
          </w:p>
          <w:p w14:paraId="540B31E2">
            <w:pPr>
              <w:spacing w:line="292" w:lineRule="auto"/>
              <w:rPr>
                <w:rFonts w:ascii="Arial"/>
                <w:sz w:val="21"/>
              </w:rPr>
            </w:pPr>
          </w:p>
          <w:p w14:paraId="57E56A5B">
            <w:pPr>
              <w:spacing w:line="293" w:lineRule="auto"/>
              <w:rPr>
                <w:rFonts w:ascii="Arial"/>
                <w:sz w:val="21"/>
              </w:rPr>
            </w:pPr>
          </w:p>
          <w:p w14:paraId="5D5916FD">
            <w:pPr>
              <w:pStyle w:val="6"/>
              <w:spacing w:before="52" w:line="217" w:lineRule="auto"/>
              <w:ind w:left="151"/>
            </w:pPr>
            <w:r>
              <w:rPr>
                <w:b/>
                <w:bCs/>
                <w:spacing w:val="-2"/>
              </w:rPr>
              <w:t>廖卿</w:t>
            </w:r>
          </w:p>
        </w:tc>
        <w:tc>
          <w:tcPr>
            <w:tcW w:w="1347" w:type="dxa"/>
            <w:vAlign w:val="top"/>
          </w:tcPr>
          <w:p w14:paraId="32F74876">
            <w:pPr>
              <w:spacing w:line="299" w:lineRule="auto"/>
              <w:rPr>
                <w:rFonts w:ascii="Arial"/>
                <w:sz w:val="21"/>
              </w:rPr>
            </w:pPr>
          </w:p>
          <w:p w14:paraId="3DE0B83E">
            <w:pPr>
              <w:spacing w:line="299" w:lineRule="auto"/>
              <w:rPr>
                <w:rFonts w:ascii="Arial"/>
                <w:sz w:val="21"/>
              </w:rPr>
            </w:pPr>
          </w:p>
          <w:p w14:paraId="6080EE11">
            <w:pPr>
              <w:spacing w:line="300" w:lineRule="auto"/>
              <w:rPr>
                <w:rFonts w:ascii="Arial"/>
                <w:sz w:val="21"/>
              </w:rPr>
            </w:pPr>
          </w:p>
          <w:p w14:paraId="10DF75E1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18184366808</w:t>
            </w:r>
          </w:p>
        </w:tc>
        <w:tc>
          <w:tcPr>
            <w:tcW w:w="962" w:type="dxa"/>
            <w:vAlign w:val="top"/>
          </w:tcPr>
          <w:p w14:paraId="70B9667F">
            <w:pPr>
              <w:spacing w:line="265" w:lineRule="auto"/>
              <w:rPr>
                <w:rFonts w:ascii="Arial"/>
                <w:sz w:val="21"/>
              </w:rPr>
            </w:pPr>
          </w:p>
          <w:p w14:paraId="25142D73">
            <w:pPr>
              <w:spacing w:line="266" w:lineRule="auto"/>
              <w:rPr>
                <w:rFonts w:ascii="Arial"/>
                <w:sz w:val="21"/>
              </w:rPr>
            </w:pPr>
          </w:p>
          <w:p w14:paraId="42AAE948">
            <w:pPr>
              <w:spacing w:line="266" w:lineRule="auto"/>
              <w:rPr>
                <w:rFonts w:ascii="Arial"/>
                <w:sz w:val="21"/>
              </w:rPr>
            </w:pPr>
          </w:p>
          <w:p w14:paraId="1CA4945A">
            <w:pPr>
              <w:pStyle w:val="6"/>
              <w:spacing w:before="52" w:line="230" w:lineRule="auto"/>
              <w:ind w:left="192" w:right="46" w:hanging="112"/>
            </w:pPr>
            <w:r>
              <w:drawing>
                <wp:anchor distT="0" distB="0" distL="0" distR="0" simplePos="0" relativeHeight="25215795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-511175</wp:posOffset>
                  </wp:positionV>
                  <wp:extent cx="605155" cy="1290955"/>
                  <wp:effectExtent l="0" t="0" r="0" b="0"/>
                  <wp:wrapNone/>
                  <wp:docPr id="796" name="IM 796">
                    <a:hlinkClick xmlns:a="http://schemas.openxmlformats.org/drawingml/2006/main" r:id="rId34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IM 796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29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"mailto:1689772656@qq.com"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1689772656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"mailto:1689772656@qq.com"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710462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1" w:hRule="atLeast"/>
        </w:trPr>
        <w:tc>
          <w:tcPr>
            <w:tcW w:w="669" w:type="dxa"/>
            <w:vAlign w:val="top"/>
          </w:tcPr>
          <w:p w14:paraId="4DDCB91F">
            <w:pPr>
              <w:spacing w:line="243" w:lineRule="auto"/>
              <w:rPr>
                <w:rFonts w:ascii="Arial"/>
                <w:sz w:val="21"/>
              </w:rPr>
            </w:pPr>
          </w:p>
          <w:p w14:paraId="23A415CD">
            <w:pPr>
              <w:spacing w:line="243" w:lineRule="auto"/>
              <w:rPr>
                <w:rFonts w:ascii="Arial"/>
                <w:sz w:val="21"/>
              </w:rPr>
            </w:pPr>
          </w:p>
          <w:p w14:paraId="17312728">
            <w:pPr>
              <w:spacing w:line="244" w:lineRule="auto"/>
              <w:rPr>
                <w:rFonts w:ascii="Arial"/>
                <w:sz w:val="21"/>
              </w:rPr>
            </w:pPr>
          </w:p>
          <w:p w14:paraId="7B030B20">
            <w:pPr>
              <w:spacing w:line="244" w:lineRule="auto"/>
              <w:rPr>
                <w:rFonts w:ascii="Arial"/>
                <w:sz w:val="21"/>
              </w:rPr>
            </w:pPr>
          </w:p>
          <w:p w14:paraId="2D7ED960">
            <w:pPr>
              <w:spacing w:line="244" w:lineRule="auto"/>
              <w:rPr>
                <w:rFonts w:ascii="Arial"/>
                <w:sz w:val="21"/>
              </w:rPr>
            </w:pPr>
          </w:p>
          <w:p w14:paraId="2A963E06">
            <w:pPr>
              <w:spacing w:line="244" w:lineRule="auto"/>
              <w:rPr>
                <w:rFonts w:ascii="Arial"/>
                <w:sz w:val="21"/>
              </w:rPr>
            </w:pPr>
          </w:p>
          <w:p w14:paraId="6A1D16DF">
            <w:pPr>
              <w:spacing w:line="244" w:lineRule="auto"/>
              <w:rPr>
                <w:rFonts w:ascii="Arial"/>
                <w:sz w:val="21"/>
              </w:rPr>
            </w:pPr>
          </w:p>
          <w:p w14:paraId="37EBE40F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657</w:t>
            </w:r>
          </w:p>
        </w:tc>
        <w:tc>
          <w:tcPr>
            <w:tcW w:w="1055" w:type="dxa"/>
            <w:vAlign w:val="top"/>
          </w:tcPr>
          <w:p w14:paraId="5A3F4119">
            <w:pPr>
              <w:spacing w:line="247" w:lineRule="auto"/>
              <w:rPr>
                <w:rFonts w:ascii="Arial"/>
                <w:sz w:val="21"/>
              </w:rPr>
            </w:pPr>
          </w:p>
          <w:p w14:paraId="195B912E">
            <w:pPr>
              <w:spacing w:line="247" w:lineRule="auto"/>
              <w:rPr>
                <w:rFonts w:ascii="Arial"/>
                <w:sz w:val="21"/>
              </w:rPr>
            </w:pPr>
          </w:p>
          <w:p w14:paraId="0042286D">
            <w:pPr>
              <w:spacing w:line="247" w:lineRule="auto"/>
              <w:rPr>
                <w:rFonts w:ascii="Arial"/>
                <w:sz w:val="21"/>
              </w:rPr>
            </w:pPr>
          </w:p>
          <w:p w14:paraId="705684F3">
            <w:pPr>
              <w:spacing w:line="248" w:lineRule="auto"/>
              <w:rPr>
                <w:rFonts w:ascii="Arial"/>
                <w:sz w:val="21"/>
              </w:rPr>
            </w:pPr>
          </w:p>
          <w:p w14:paraId="5CB83215">
            <w:pPr>
              <w:spacing w:line="248" w:lineRule="auto"/>
              <w:rPr>
                <w:rFonts w:ascii="Arial"/>
                <w:sz w:val="21"/>
              </w:rPr>
            </w:pPr>
          </w:p>
          <w:p w14:paraId="58AEBC33">
            <w:pPr>
              <w:spacing w:line="248" w:lineRule="auto"/>
              <w:rPr>
                <w:rFonts w:ascii="Arial"/>
                <w:sz w:val="21"/>
              </w:rPr>
            </w:pPr>
          </w:p>
          <w:p w14:paraId="486FDEC1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贵州云谷新能</w:t>
            </w:r>
          </w:p>
          <w:p w14:paraId="23736CDD">
            <w:pPr>
              <w:pStyle w:val="6"/>
              <w:spacing w:before="14" w:line="217" w:lineRule="auto"/>
              <w:ind w:left="34"/>
            </w:pPr>
            <w:r>
              <w:rPr>
                <w:b/>
                <w:bCs/>
                <w:spacing w:val="1"/>
              </w:rPr>
              <w:t>源运营有限公</w:t>
            </w:r>
          </w:p>
          <w:p w14:paraId="549D09B7">
            <w:pPr>
              <w:pStyle w:val="6"/>
              <w:spacing w:before="12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3FB7DA9B">
            <w:pPr>
              <w:rPr>
                <w:rFonts w:ascii="Arial"/>
                <w:sz w:val="21"/>
              </w:rPr>
            </w:pPr>
          </w:p>
          <w:p w14:paraId="2F239116">
            <w:pPr>
              <w:rPr>
                <w:rFonts w:ascii="Arial"/>
                <w:sz w:val="21"/>
              </w:rPr>
            </w:pPr>
          </w:p>
          <w:p w14:paraId="6FDB0ECD">
            <w:pPr>
              <w:spacing w:line="241" w:lineRule="auto"/>
              <w:rPr>
                <w:rFonts w:ascii="Arial"/>
                <w:sz w:val="21"/>
              </w:rPr>
            </w:pPr>
          </w:p>
          <w:p w14:paraId="0D115B5B">
            <w:pPr>
              <w:spacing w:line="241" w:lineRule="auto"/>
              <w:rPr>
                <w:rFonts w:ascii="Arial"/>
                <w:sz w:val="21"/>
              </w:rPr>
            </w:pPr>
          </w:p>
          <w:p w14:paraId="1BE450EC">
            <w:pPr>
              <w:spacing w:line="241" w:lineRule="auto"/>
              <w:rPr>
                <w:rFonts w:ascii="Arial"/>
                <w:sz w:val="21"/>
              </w:rPr>
            </w:pPr>
          </w:p>
          <w:p w14:paraId="47F76E2C">
            <w:pPr>
              <w:spacing w:line="241" w:lineRule="auto"/>
              <w:rPr>
                <w:rFonts w:ascii="Arial"/>
                <w:sz w:val="21"/>
              </w:rPr>
            </w:pPr>
          </w:p>
          <w:p w14:paraId="6026C70B">
            <w:pPr>
              <w:spacing w:line="241" w:lineRule="auto"/>
              <w:rPr>
                <w:rFonts w:ascii="Arial"/>
                <w:sz w:val="21"/>
              </w:rPr>
            </w:pPr>
          </w:p>
          <w:p w14:paraId="26818173">
            <w:pPr>
              <w:pStyle w:val="6"/>
              <w:spacing w:before="52" w:line="217" w:lineRule="auto"/>
              <w:ind w:left="160"/>
            </w:pPr>
            <w:r>
              <w:rPr>
                <w:b/>
                <w:bCs/>
              </w:rPr>
              <w:t>高级工程师</w:t>
            </w:r>
          </w:p>
        </w:tc>
        <w:tc>
          <w:tcPr>
            <w:tcW w:w="3148" w:type="dxa"/>
            <w:vAlign w:val="top"/>
          </w:tcPr>
          <w:p w14:paraId="04068DDF">
            <w:pPr>
              <w:pStyle w:val="6"/>
              <w:spacing w:before="39" w:line="215" w:lineRule="auto"/>
              <w:ind w:left="51"/>
            </w:pPr>
            <w:r>
              <w:rPr>
                <w:b/>
                <w:bCs/>
                <w:spacing w:val="3"/>
              </w:rPr>
              <w:t>1、严格遵守运维部相关操作规程及公司各</w:t>
            </w:r>
          </w:p>
          <w:p w14:paraId="391625E0">
            <w:pPr>
              <w:pStyle w:val="6"/>
              <w:spacing w:before="16" w:line="216" w:lineRule="auto"/>
              <w:ind w:left="1080"/>
            </w:pPr>
            <w:r>
              <w:rPr>
                <w:b/>
                <w:bCs/>
              </w:rPr>
              <w:t>项规章制度；</w:t>
            </w:r>
          </w:p>
          <w:p w14:paraId="01C1F061">
            <w:pPr>
              <w:pStyle w:val="6"/>
              <w:spacing w:before="13" w:line="215" w:lineRule="auto"/>
              <w:ind w:left="48"/>
            </w:pPr>
            <w:r>
              <w:rPr>
                <w:b/>
                <w:bCs/>
                <w:spacing w:val="3"/>
              </w:rPr>
              <w:t>2、负责设备日常维护及运行工作，包括设</w:t>
            </w:r>
          </w:p>
          <w:p w14:paraId="4FAA838C">
            <w:pPr>
              <w:pStyle w:val="6"/>
              <w:spacing w:before="16" w:line="222" w:lineRule="auto"/>
              <w:ind w:left="670" w:right="73" w:hanging="586"/>
            </w:pPr>
            <w:r>
              <w:rPr>
                <w:b/>
                <w:bCs/>
                <w:spacing w:val="3"/>
              </w:rPr>
              <w:t>备运转、启停、调试、故障处理、数据监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2"/>
              </w:rPr>
              <w:t>测、巡回检查、汇报等；</w:t>
            </w:r>
          </w:p>
          <w:p w14:paraId="590DADE7">
            <w:pPr>
              <w:pStyle w:val="6"/>
              <w:spacing w:before="15" w:line="215" w:lineRule="auto"/>
              <w:ind w:left="54"/>
            </w:pPr>
            <w:r>
              <w:rPr>
                <w:b/>
                <w:bCs/>
                <w:spacing w:val="2"/>
              </w:rPr>
              <w:t>3、按周期对工作进行汇总和总结，并向上</w:t>
            </w:r>
          </w:p>
          <w:p w14:paraId="4C650118">
            <w:pPr>
              <w:pStyle w:val="6"/>
              <w:spacing w:before="14" w:line="217" w:lineRule="auto"/>
              <w:ind w:left="1253"/>
            </w:pPr>
            <w:r>
              <w:rPr>
                <w:b/>
                <w:bCs/>
                <w:spacing w:val="-2"/>
              </w:rPr>
              <w:t>级汇报；</w:t>
            </w:r>
          </w:p>
          <w:p w14:paraId="16B6A283">
            <w:pPr>
              <w:pStyle w:val="6"/>
              <w:spacing w:before="13" w:line="216" w:lineRule="auto"/>
              <w:ind w:left="47"/>
            </w:pPr>
            <w:r>
              <w:rPr>
                <w:b/>
                <w:bCs/>
                <w:spacing w:val="3"/>
              </w:rPr>
              <w:t>4、保证所属场站的设备安全，隐患排查以</w:t>
            </w:r>
          </w:p>
          <w:p w14:paraId="79A33B77">
            <w:pPr>
              <w:pStyle w:val="6"/>
              <w:spacing w:before="13" w:line="217" w:lineRule="auto"/>
              <w:ind w:left="1076"/>
            </w:pPr>
            <w:r>
              <w:rPr>
                <w:b/>
                <w:bCs/>
                <w:spacing w:val="1"/>
              </w:rPr>
              <w:t>及跟进处理；</w:t>
            </w:r>
          </w:p>
          <w:p w14:paraId="2E8500D1">
            <w:pPr>
              <w:pStyle w:val="6"/>
              <w:spacing w:before="13" w:line="216" w:lineRule="auto"/>
              <w:ind w:left="50"/>
            </w:pPr>
            <w:r>
              <w:rPr>
                <w:b/>
                <w:bCs/>
                <w:spacing w:val="3"/>
              </w:rPr>
              <w:t>5、积极参加各种安全活动，认真钻研业务</w:t>
            </w:r>
          </w:p>
          <w:p w14:paraId="00C13B17">
            <w:pPr>
              <w:pStyle w:val="6"/>
              <w:spacing w:before="14" w:line="215" w:lineRule="auto"/>
              <w:ind w:left="418"/>
            </w:pPr>
            <w:r>
              <w:rPr>
                <w:b/>
                <w:bCs/>
                <w:spacing w:val="2"/>
              </w:rPr>
              <w:t>技术，对本岗位操作安全负责；</w:t>
            </w:r>
          </w:p>
          <w:p w14:paraId="7A913051">
            <w:pPr>
              <w:pStyle w:val="6"/>
              <w:spacing w:before="16" w:line="217" w:lineRule="auto"/>
              <w:ind w:left="49"/>
            </w:pPr>
            <w:r>
              <w:rPr>
                <w:b/>
                <w:bCs/>
                <w:spacing w:val="2"/>
              </w:rPr>
              <w:t>6、具备发现问题，处理问题，上报问题，</w:t>
            </w:r>
          </w:p>
          <w:p w14:paraId="2503B70C">
            <w:pPr>
              <w:pStyle w:val="6"/>
              <w:spacing w:before="11" w:line="216" w:lineRule="auto"/>
              <w:ind w:left="919"/>
            </w:pPr>
            <w:r>
              <w:rPr>
                <w:b/>
                <w:bCs/>
                <w:spacing w:val="1"/>
              </w:rPr>
              <w:t>跟进问题的能力。</w:t>
            </w:r>
          </w:p>
          <w:p w14:paraId="52ED4D2D">
            <w:pPr>
              <w:pStyle w:val="6"/>
              <w:spacing w:before="15" w:line="224" w:lineRule="auto"/>
              <w:ind w:left="45" w:right="29" w:firstLine="3"/>
            </w:pPr>
            <w:r>
              <w:rPr>
                <w:b/>
                <w:bCs/>
                <w:spacing w:val="3"/>
              </w:rPr>
              <w:t>7、每月对负责的站点的充电设施进行除尘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和维护。</w:t>
            </w:r>
            <w:r>
              <w:rPr>
                <w:spacing w:val="-17"/>
              </w:rPr>
              <w:t xml:space="preserve"> </w:t>
            </w:r>
            <w:r>
              <w:rPr>
                <w:b/>
                <w:bCs/>
              </w:rPr>
              <w:t>了解充电桩，能解决80%的充电桩</w:t>
            </w:r>
          </w:p>
          <w:p w14:paraId="086AD3AD">
            <w:pPr>
              <w:pStyle w:val="6"/>
              <w:spacing w:before="15" w:line="216" w:lineRule="auto"/>
              <w:ind w:left="1167"/>
            </w:pPr>
            <w:r>
              <w:rPr>
                <w:b/>
                <w:bCs/>
                <w:spacing w:val="-1"/>
              </w:rPr>
              <w:t>故障问题；</w:t>
            </w:r>
          </w:p>
          <w:p w14:paraId="28F1A06F">
            <w:pPr>
              <w:pStyle w:val="6"/>
              <w:spacing w:before="11" w:line="217" w:lineRule="auto"/>
              <w:ind w:left="49"/>
            </w:pPr>
            <w:r>
              <w:rPr>
                <w:b/>
                <w:bCs/>
                <w:spacing w:val="3"/>
              </w:rPr>
              <w:t>8、处理突发情况与应急处理。有电工证及</w:t>
            </w:r>
          </w:p>
          <w:p w14:paraId="1ED05095">
            <w:pPr>
              <w:pStyle w:val="6"/>
              <w:spacing w:before="14" w:line="189" w:lineRule="auto"/>
              <w:ind w:left="1003"/>
            </w:pPr>
            <w:r>
              <w:rPr>
                <w:b/>
                <w:bCs/>
              </w:rPr>
              <w:t>高级职称证书。</w:t>
            </w:r>
          </w:p>
        </w:tc>
        <w:tc>
          <w:tcPr>
            <w:tcW w:w="520" w:type="dxa"/>
            <w:vAlign w:val="top"/>
          </w:tcPr>
          <w:p w14:paraId="5E62C560">
            <w:pPr>
              <w:spacing w:line="243" w:lineRule="auto"/>
              <w:rPr>
                <w:rFonts w:ascii="Arial"/>
                <w:sz w:val="21"/>
              </w:rPr>
            </w:pPr>
          </w:p>
          <w:p w14:paraId="7A0E1467">
            <w:pPr>
              <w:spacing w:line="243" w:lineRule="auto"/>
              <w:rPr>
                <w:rFonts w:ascii="Arial"/>
                <w:sz w:val="21"/>
              </w:rPr>
            </w:pPr>
          </w:p>
          <w:p w14:paraId="5CCBC506">
            <w:pPr>
              <w:spacing w:line="244" w:lineRule="auto"/>
              <w:rPr>
                <w:rFonts w:ascii="Arial"/>
                <w:sz w:val="21"/>
              </w:rPr>
            </w:pPr>
          </w:p>
          <w:p w14:paraId="3DA925C7">
            <w:pPr>
              <w:spacing w:line="244" w:lineRule="auto"/>
              <w:rPr>
                <w:rFonts w:ascii="Arial"/>
                <w:sz w:val="21"/>
              </w:rPr>
            </w:pPr>
          </w:p>
          <w:p w14:paraId="0C87AB2F">
            <w:pPr>
              <w:spacing w:line="244" w:lineRule="auto"/>
              <w:rPr>
                <w:rFonts w:ascii="Arial"/>
                <w:sz w:val="21"/>
              </w:rPr>
            </w:pPr>
          </w:p>
          <w:p w14:paraId="75CC74BD">
            <w:pPr>
              <w:spacing w:line="244" w:lineRule="auto"/>
              <w:rPr>
                <w:rFonts w:ascii="Arial"/>
                <w:sz w:val="21"/>
              </w:rPr>
            </w:pPr>
          </w:p>
          <w:p w14:paraId="7F8329DA">
            <w:pPr>
              <w:spacing w:line="244" w:lineRule="auto"/>
              <w:rPr>
                <w:rFonts w:ascii="Arial"/>
                <w:sz w:val="21"/>
              </w:rPr>
            </w:pPr>
          </w:p>
          <w:p w14:paraId="50B6841B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C67286C">
            <w:pPr>
              <w:rPr>
                <w:rFonts w:ascii="Arial"/>
                <w:sz w:val="21"/>
              </w:rPr>
            </w:pPr>
          </w:p>
          <w:p w14:paraId="13CA588D">
            <w:pPr>
              <w:spacing w:line="241" w:lineRule="auto"/>
              <w:rPr>
                <w:rFonts w:ascii="Arial"/>
                <w:sz w:val="21"/>
              </w:rPr>
            </w:pPr>
          </w:p>
          <w:p w14:paraId="73A8FB63">
            <w:pPr>
              <w:spacing w:line="241" w:lineRule="auto"/>
              <w:rPr>
                <w:rFonts w:ascii="Arial"/>
                <w:sz w:val="21"/>
              </w:rPr>
            </w:pPr>
          </w:p>
          <w:p w14:paraId="7D78B386">
            <w:pPr>
              <w:spacing w:line="241" w:lineRule="auto"/>
              <w:rPr>
                <w:rFonts w:ascii="Arial"/>
                <w:sz w:val="21"/>
              </w:rPr>
            </w:pPr>
          </w:p>
          <w:p w14:paraId="7463E78C">
            <w:pPr>
              <w:spacing w:line="241" w:lineRule="auto"/>
              <w:rPr>
                <w:rFonts w:ascii="Arial"/>
                <w:sz w:val="21"/>
              </w:rPr>
            </w:pPr>
          </w:p>
          <w:p w14:paraId="314EBBED">
            <w:pPr>
              <w:spacing w:line="241" w:lineRule="auto"/>
              <w:rPr>
                <w:rFonts w:ascii="Arial"/>
                <w:sz w:val="21"/>
              </w:rPr>
            </w:pPr>
          </w:p>
          <w:p w14:paraId="7EF250D9">
            <w:pPr>
              <w:spacing w:line="241" w:lineRule="auto"/>
              <w:rPr>
                <w:rFonts w:ascii="Arial"/>
                <w:sz w:val="21"/>
              </w:rPr>
            </w:pPr>
          </w:p>
          <w:p w14:paraId="25602D75">
            <w:pPr>
              <w:pStyle w:val="6"/>
              <w:spacing w:before="52" w:line="216" w:lineRule="auto"/>
              <w:ind w:left="180"/>
            </w:pPr>
            <w:r>
              <w:rPr>
                <w:b/>
                <w:bCs/>
                <w:spacing w:val="2"/>
              </w:rPr>
              <w:t>新能源相关专业</w:t>
            </w:r>
          </w:p>
        </w:tc>
        <w:tc>
          <w:tcPr>
            <w:tcW w:w="769" w:type="dxa"/>
            <w:vAlign w:val="top"/>
          </w:tcPr>
          <w:p w14:paraId="60ADA720">
            <w:pPr>
              <w:spacing w:line="264" w:lineRule="auto"/>
              <w:rPr>
                <w:rFonts w:ascii="Arial"/>
                <w:sz w:val="21"/>
              </w:rPr>
            </w:pPr>
          </w:p>
          <w:p w14:paraId="68052071">
            <w:pPr>
              <w:spacing w:line="264" w:lineRule="auto"/>
              <w:rPr>
                <w:rFonts w:ascii="Arial"/>
                <w:sz w:val="21"/>
              </w:rPr>
            </w:pPr>
          </w:p>
          <w:p w14:paraId="5F2CDD9D">
            <w:pPr>
              <w:spacing w:line="264" w:lineRule="auto"/>
              <w:rPr>
                <w:rFonts w:ascii="Arial"/>
                <w:sz w:val="21"/>
              </w:rPr>
            </w:pPr>
          </w:p>
          <w:p w14:paraId="1A8AD8A8">
            <w:pPr>
              <w:spacing w:line="264" w:lineRule="auto"/>
              <w:rPr>
                <w:rFonts w:ascii="Arial"/>
                <w:sz w:val="21"/>
              </w:rPr>
            </w:pPr>
          </w:p>
          <w:p w14:paraId="4693CBA5">
            <w:pPr>
              <w:spacing w:line="264" w:lineRule="auto"/>
              <w:rPr>
                <w:rFonts w:ascii="Arial"/>
                <w:sz w:val="21"/>
              </w:rPr>
            </w:pPr>
          </w:p>
          <w:p w14:paraId="584DB62F">
            <w:pPr>
              <w:spacing w:line="265" w:lineRule="auto"/>
              <w:rPr>
                <w:rFonts w:ascii="Arial"/>
                <w:sz w:val="21"/>
              </w:rPr>
            </w:pPr>
          </w:p>
          <w:p w14:paraId="296ED2D5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7C0A881">
            <w:pPr>
              <w:rPr>
                <w:rFonts w:ascii="Arial"/>
                <w:sz w:val="21"/>
              </w:rPr>
            </w:pPr>
          </w:p>
          <w:p w14:paraId="3CD8AC02">
            <w:pPr>
              <w:rPr>
                <w:rFonts w:ascii="Arial"/>
                <w:sz w:val="21"/>
              </w:rPr>
            </w:pPr>
          </w:p>
          <w:p w14:paraId="08B17CA7">
            <w:pPr>
              <w:spacing w:line="241" w:lineRule="auto"/>
              <w:rPr>
                <w:rFonts w:ascii="Arial"/>
                <w:sz w:val="21"/>
              </w:rPr>
            </w:pPr>
          </w:p>
          <w:p w14:paraId="3B3518C5">
            <w:pPr>
              <w:spacing w:line="241" w:lineRule="auto"/>
              <w:rPr>
                <w:rFonts w:ascii="Arial"/>
                <w:sz w:val="21"/>
              </w:rPr>
            </w:pPr>
          </w:p>
          <w:p w14:paraId="01CD0D5F">
            <w:pPr>
              <w:spacing w:line="241" w:lineRule="auto"/>
              <w:rPr>
                <w:rFonts w:ascii="Arial"/>
                <w:sz w:val="21"/>
              </w:rPr>
            </w:pPr>
          </w:p>
          <w:p w14:paraId="6470F504">
            <w:pPr>
              <w:spacing w:line="241" w:lineRule="auto"/>
              <w:rPr>
                <w:rFonts w:ascii="Arial"/>
                <w:sz w:val="21"/>
              </w:rPr>
            </w:pPr>
          </w:p>
          <w:p w14:paraId="04BEC18A">
            <w:pPr>
              <w:spacing w:line="241" w:lineRule="auto"/>
              <w:rPr>
                <w:rFonts w:ascii="Arial"/>
                <w:sz w:val="21"/>
              </w:rPr>
            </w:pPr>
          </w:p>
          <w:p w14:paraId="25C6F145">
            <w:pPr>
              <w:pStyle w:val="6"/>
              <w:spacing w:before="52" w:line="217" w:lineRule="auto"/>
              <w:ind w:left="100"/>
            </w:pPr>
            <w:r>
              <w:rPr>
                <w:b/>
                <w:bCs/>
                <w:spacing w:val="-1"/>
              </w:rPr>
              <w:t>4-8w/年</w:t>
            </w:r>
          </w:p>
        </w:tc>
        <w:tc>
          <w:tcPr>
            <w:tcW w:w="2254" w:type="dxa"/>
            <w:vAlign w:val="top"/>
          </w:tcPr>
          <w:p w14:paraId="657E7333">
            <w:pPr>
              <w:rPr>
                <w:rFonts w:ascii="Arial"/>
                <w:sz w:val="21"/>
              </w:rPr>
            </w:pPr>
          </w:p>
          <w:p w14:paraId="41A7C1EA">
            <w:pPr>
              <w:rPr>
                <w:rFonts w:ascii="Arial"/>
                <w:sz w:val="21"/>
              </w:rPr>
            </w:pPr>
          </w:p>
          <w:p w14:paraId="72B02DCF">
            <w:pPr>
              <w:spacing w:line="241" w:lineRule="auto"/>
              <w:rPr>
                <w:rFonts w:ascii="Arial"/>
                <w:sz w:val="21"/>
              </w:rPr>
            </w:pPr>
          </w:p>
          <w:p w14:paraId="617640B2">
            <w:pPr>
              <w:spacing w:line="241" w:lineRule="auto"/>
              <w:rPr>
                <w:rFonts w:ascii="Arial"/>
                <w:sz w:val="21"/>
              </w:rPr>
            </w:pPr>
          </w:p>
          <w:p w14:paraId="37A6CEA2">
            <w:pPr>
              <w:spacing w:line="241" w:lineRule="auto"/>
              <w:rPr>
                <w:rFonts w:ascii="Arial"/>
                <w:sz w:val="21"/>
              </w:rPr>
            </w:pPr>
          </w:p>
          <w:p w14:paraId="1DB2C445">
            <w:pPr>
              <w:spacing w:line="241" w:lineRule="auto"/>
              <w:rPr>
                <w:rFonts w:ascii="Arial"/>
                <w:sz w:val="21"/>
              </w:rPr>
            </w:pPr>
          </w:p>
          <w:p w14:paraId="70EFF03E">
            <w:pPr>
              <w:spacing w:line="241" w:lineRule="auto"/>
              <w:rPr>
                <w:rFonts w:ascii="Arial"/>
                <w:sz w:val="21"/>
              </w:rPr>
            </w:pPr>
          </w:p>
          <w:p w14:paraId="1B8AEEB4">
            <w:pPr>
              <w:pStyle w:val="6"/>
              <w:spacing w:before="52" w:line="215" w:lineRule="auto"/>
              <w:ind w:left="604"/>
            </w:pPr>
            <w:r>
              <w:rPr>
                <w:b/>
                <w:bCs/>
                <w:spacing w:val="1"/>
              </w:rPr>
              <w:t>五险一金/双休</w:t>
            </w:r>
          </w:p>
        </w:tc>
        <w:tc>
          <w:tcPr>
            <w:tcW w:w="753" w:type="dxa"/>
            <w:vAlign w:val="top"/>
          </w:tcPr>
          <w:p w14:paraId="02D212DB">
            <w:pPr>
              <w:rPr>
                <w:rFonts w:ascii="Arial"/>
                <w:sz w:val="21"/>
              </w:rPr>
            </w:pPr>
          </w:p>
          <w:p w14:paraId="192F4F14">
            <w:pPr>
              <w:rPr>
                <w:rFonts w:ascii="Arial"/>
                <w:sz w:val="21"/>
              </w:rPr>
            </w:pPr>
          </w:p>
          <w:p w14:paraId="37D554B8">
            <w:pPr>
              <w:spacing w:line="241" w:lineRule="auto"/>
              <w:rPr>
                <w:rFonts w:ascii="Arial"/>
                <w:sz w:val="21"/>
              </w:rPr>
            </w:pPr>
          </w:p>
          <w:p w14:paraId="2860D87C">
            <w:pPr>
              <w:spacing w:line="241" w:lineRule="auto"/>
              <w:rPr>
                <w:rFonts w:ascii="Arial"/>
                <w:sz w:val="21"/>
              </w:rPr>
            </w:pPr>
          </w:p>
          <w:p w14:paraId="367BB97C">
            <w:pPr>
              <w:spacing w:line="241" w:lineRule="auto"/>
              <w:rPr>
                <w:rFonts w:ascii="Arial"/>
                <w:sz w:val="21"/>
              </w:rPr>
            </w:pPr>
          </w:p>
          <w:p w14:paraId="3DF2AAD7">
            <w:pPr>
              <w:spacing w:line="241" w:lineRule="auto"/>
              <w:rPr>
                <w:rFonts w:ascii="Arial"/>
                <w:sz w:val="21"/>
              </w:rPr>
            </w:pPr>
          </w:p>
          <w:p w14:paraId="515768C8">
            <w:pPr>
              <w:spacing w:line="241" w:lineRule="auto"/>
              <w:rPr>
                <w:rFonts w:ascii="Arial"/>
                <w:sz w:val="21"/>
              </w:rPr>
            </w:pPr>
          </w:p>
          <w:p w14:paraId="34CDD99A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24A44B93">
            <w:pPr>
              <w:rPr>
                <w:rFonts w:ascii="Arial"/>
                <w:sz w:val="21"/>
              </w:rPr>
            </w:pPr>
          </w:p>
          <w:p w14:paraId="46D84336">
            <w:pPr>
              <w:rPr>
                <w:rFonts w:ascii="Arial"/>
                <w:sz w:val="21"/>
              </w:rPr>
            </w:pPr>
          </w:p>
          <w:p w14:paraId="573B8822">
            <w:pPr>
              <w:spacing w:line="241" w:lineRule="auto"/>
              <w:rPr>
                <w:rFonts w:ascii="Arial"/>
                <w:sz w:val="21"/>
              </w:rPr>
            </w:pPr>
          </w:p>
          <w:p w14:paraId="049B6E41">
            <w:pPr>
              <w:spacing w:line="241" w:lineRule="auto"/>
              <w:rPr>
                <w:rFonts w:ascii="Arial"/>
                <w:sz w:val="21"/>
              </w:rPr>
            </w:pPr>
          </w:p>
          <w:p w14:paraId="1D7AC09E">
            <w:pPr>
              <w:spacing w:line="241" w:lineRule="auto"/>
              <w:rPr>
                <w:rFonts w:ascii="Arial"/>
                <w:sz w:val="21"/>
              </w:rPr>
            </w:pPr>
          </w:p>
          <w:p w14:paraId="66F0AA9B">
            <w:pPr>
              <w:spacing w:line="241" w:lineRule="auto"/>
              <w:rPr>
                <w:rFonts w:ascii="Arial"/>
                <w:sz w:val="21"/>
              </w:rPr>
            </w:pPr>
          </w:p>
          <w:p w14:paraId="4ED63854">
            <w:pPr>
              <w:spacing w:line="241" w:lineRule="auto"/>
              <w:rPr>
                <w:rFonts w:ascii="Arial"/>
                <w:sz w:val="21"/>
              </w:rPr>
            </w:pPr>
          </w:p>
          <w:p w14:paraId="6F20D866">
            <w:pPr>
              <w:pStyle w:val="6"/>
              <w:spacing w:before="52" w:line="217" w:lineRule="auto"/>
              <w:ind w:left="151"/>
            </w:pPr>
            <w:r>
              <w:rPr>
                <w:b/>
                <w:bCs/>
                <w:spacing w:val="-2"/>
              </w:rPr>
              <w:t>廖卿</w:t>
            </w:r>
          </w:p>
        </w:tc>
        <w:tc>
          <w:tcPr>
            <w:tcW w:w="1347" w:type="dxa"/>
            <w:vAlign w:val="top"/>
          </w:tcPr>
          <w:p w14:paraId="2EA931C9">
            <w:pPr>
              <w:spacing w:line="243" w:lineRule="auto"/>
              <w:rPr>
                <w:rFonts w:ascii="Arial"/>
                <w:sz w:val="21"/>
              </w:rPr>
            </w:pPr>
          </w:p>
          <w:p w14:paraId="128B8CCB">
            <w:pPr>
              <w:spacing w:line="243" w:lineRule="auto"/>
              <w:rPr>
                <w:rFonts w:ascii="Arial"/>
                <w:sz w:val="21"/>
              </w:rPr>
            </w:pPr>
          </w:p>
          <w:p w14:paraId="1732238B">
            <w:pPr>
              <w:spacing w:line="244" w:lineRule="auto"/>
              <w:rPr>
                <w:rFonts w:ascii="Arial"/>
                <w:sz w:val="21"/>
              </w:rPr>
            </w:pPr>
          </w:p>
          <w:p w14:paraId="03E528D1">
            <w:pPr>
              <w:spacing w:line="244" w:lineRule="auto"/>
              <w:rPr>
                <w:rFonts w:ascii="Arial"/>
                <w:sz w:val="21"/>
              </w:rPr>
            </w:pPr>
          </w:p>
          <w:p w14:paraId="5C001989">
            <w:pPr>
              <w:spacing w:line="244" w:lineRule="auto"/>
              <w:rPr>
                <w:rFonts w:ascii="Arial"/>
                <w:sz w:val="21"/>
              </w:rPr>
            </w:pPr>
          </w:p>
          <w:p w14:paraId="3E963034">
            <w:pPr>
              <w:spacing w:line="244" w:lineRule="auto"/>
              <w:rPr>
                <w:rFonts w:ascii="Arial"/>
                <w:sz w:val="21"/>
              </w:rPr>
            </w:pPr>
          </w:p>
          <w:p w14:paraId="6924AE4A">
            <w:pPr>
              <w:spacing w:line="244" w:lineRule="auto"/>
              <w:rPr>
                <w:rFonts w:ascii="Arial"/>
                <w:sz w:val="21"/>
              </w:rPr>
            </w:pPr>
          </w:p>
          <w:p w14:paraId="563E1FC8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18184366808</w:t>
            </w:r>
          </w:p>
        </w:tc>
        <w:tc>
          <w:tcPr>
            <w:tcW w:w="962" w:type="dxa"/>
            <w:vAlign w:val="top"/>
          </w:tcPr>
          <w:p w14:paraId="2F186D29">
            <w:pPr>
              <w:spacing w:line="267" w:lineRule="auto"/>
              <w:rPr>
                <w:rFonts w:ascii="Arial"/>
                <w:sz w:val="21"/>
              </w:rPr>
            </w:pPr>
          </w:p>
          <w:p w14:paraId="1E2BF252">
            <w:pPr>
              <w:spacing w:line="267" w:lineRule="auto"/>
              <w:rPr>
                <w:rFonts w:ascii="Arial"/>
                <w:sz w:val="21"/>
              </w:rPr>
            </w:pPr>
          </w:p>
          <w:p w14:paraId="13E1596A">
            <w:pPr>
              <w:spacing w:line="267" w:lineRule="auto"/>
              <w:rPr>
                <w:rFonts w:ascii="Arial"/>
                <w:sz w:val="21"/>
              </w:rPr>
            </w:pPr>
          </w:p>
          <w:p w14:paraId="06EE2798">
            <w:pPr>
              <w:spacing w:line="268" w:lineRule="auto"/>
              <w:rPr>
                <w:rFonts w:ascii="Arial"/>
                <w:sz w:val="21"/>
              </w:rPr>
            </w:pPr>
          </w:p>
          <w:p w14:paraId="66C464B9">
            <w:pPr>
              <w:spacing w:line="268" w:lineRule="auto"/>
              <w:rPr>
                <w:rFonts w:ascii="Arial"/>
                <w:sz w:val="21"/>
              </w:rPr>
            </w:pPr>
          </w:p>
          <w:p w14:paraId="53631B26">
            <w:pPr>
              <w:spacing w:line="268" w:lineRule="auto"/>
              <w:rPr>
                <w:rFonts w:ascii="Arial"/>
                <w:sz w:val="21"/>
              </w:rPr>
            </w:pPr>
          </w:p>
          <w:p w14:paraId="0008EAEE">
            <w:pPr>
              <w:pStyle w:val="6"/>
              <w:spacing w:before="52" w:line="230" w:lineRule="auto"/>
              <w:ind w:left="192" w:right="46" w:hanging="112"/>
            </w:pPr>
            <w:r>
              <w:drawing>
                <wp:anchor distT="0" distB="0" distL="0" distR="0" simplePos="0" relativeHeight="25215692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-1024890</wp:posOffset>
                  </wp:positionV>
                  <wp:extent cx="605155" cy="2319655"/>
                  <wp:effectExtent l="0" t="0" r="0" b="0"/>
                  <wp:wrapNone/>
                  <wp:docPr id="798" name="IM 798">
                    <a:hlinkClick xmlns:a="http://schemas.openxmlformats.org/drawingml/2006/main" r:id="rId34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IM 798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319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"mailto:1689772656@qq.com"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1689772656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"mailto:1689772656@qq.com"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766685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100D9B17">
            <w:pPr>
              <w:pStyle w:val="6"/>
              <w:spacing w:before="254" w:line="181" w:lineRule="auto"/>
              <w:ind w:left="222"/>
            </w:pPr>
            <w:r>
              <w:rPr>
                <w:b/>
                <w:bCs/>
                <w:spacing w:val="-4"/>
              </w:rPr>
              <w:t>658</w:t>
            </w:r>
          </w:p>
        </w:tc>
        <w:tc>
          <w:tcPr>
            <w:tcW w:w="1055" w:type="dxa"/>
            <w:vAlign w:val="top"/>
          </w:tcPr>
          <w:p w14:paraId="59472146">
            <w:pPr>
              <w:pStyle w:val="6"/>
              <w:spacing w:before="32" w:line="220" w:lineRule="auto"/>
              <w:ind w:left="29"/>
            </w:pPr>
            <w:r>
              <w:rPr>
                <w:b/>
                <w:bCs/>
                <w:spacing w:val="2"/>
              </w:rPr>
              <w:t>遵义东创知识</w:t>
            </w:r>
          </w:p>
          <w:p w14:paraId="41E1C1B9">
            <w:pPr>
              <w:pStyle w:val="6"/>
              <w:spacing w:before="9" w:line="217" w:lineRule="auto"/>
              <w:ind w:left="29"/>
            </w:pPr>
            <w:r>
              <w:rPr>
                <w:b/>
                <w:bCs/>
                <w:spacing w:val="2"/>
              </w:rPr>
              <w:t>产权服务有限</w:t>
            </w:r>
          </w:p>
          <w:p w14:paraId="479457AE">
            <w:pPr>
              <w:pStyle w:val="6"/>
              <w:spacing w:before="13" w:line="172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049764CE">
            <w:pPr>
              <w:pStyle w:val="6"/>
              <w:spacing w:before="233" w:line="217" w:lineRule="auto"/>
              <w:ind w:left="78"/>
            </w:pPr>
            <w:r>
              <w:rPr>
                <w:b/>
                <w:bCs/>
                <w:spacing w:val="1"/>
              </w:rPr>
              <w:t>高级市场主管</w:t>
            </w:r>
          </w:p>
        </w:tc>
        <w:tc>
          <w:tcPr>
            <w:tcW w:w="3148" w:type="dxa"/>
            <w:vAlign w:val="top"/>
          </w:tcPr>
          <w:p w14:paraId="0C8913A5">
            <w:pPr>
              <w:pStyle w:val="6"/>
              <w:spacing w:before="132" w:line="224" w:lineRule="auto"/>
              <w:ind w:left="1080" w:right="74" w:hanging="991"/>
            </w:pPr>
            <w:r>
              <w:rPr>
                <w:b/>
                <w:bCs/>
                <w:spacing w:val="3"/>
              </w:rPr>
              <w:t>主要负责渠道开发和维护，建立并保持良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1"/>
              </w:rPr>
              <w:t>好的合作关系</w:t>
            </w:r>
          </w:p>
        </w:tc>
        <w:tc>
          <w:tcPr>
            <w:tcW w:w="520" w:type="dxa"/>
            <w:vAlign w:val="top"/>
          </w:tcPr>
          <w:p w14:paraId="4B2C0DEA">
            <w:pPr>
              <w:pStyle w:val="6"/>
              <w:spacing w:before="253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2B146E7">
            <w:pPr>
              <w:pStyle w:val="6"/>
              <w:spacing w:before="233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13682853">
            <w:pPr>
              <w:pStyle w:val="6"/>
              <w:spacing w:before="13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8E03329">
            <w:pPr>
              <w:pStyle w:val="6"/>
              <w:spacing w:before="233" w:line="235" w:lineRule="auto"/>
              <w:ind w:left="104"/>
            </w:pPr>
            <w:r>
              <w:rPr>
                <w:b/>
                <w:bCs/>
                <w:spacing w:val="-1"/>
              </w:rPr>
              <w:t>3.8-10k</w:t>
            </w:r>
          </w:p>
        </w:tc>
        <w:tc>
          <w:tcPr>
            <w:tcW w:w="2254" w:type="dxa"/>
            <w:vAlign w:val="top"/>
          </w:tcPr>
          <w:p w14:paraId="3B7AB7B5">
            <w:pPr>
              <w:pStyle w:val="6"/>
              <w:spacing w:before="132" w:line="216" w:lineRule="auto"/>
              <w:ind w:left="64"/>
            </w:pPr>
            <w:r>
              <w:rPr>
                <w:b/>
                <w:bCs/>
                <w:spacing w:val="3"/>
              </w:rPr>
              <w:t>五险一金、餐补、绩效奖、年</w:t>
            </w:r>
          </w:p>
          <w:p w14:paraId="5CF4EA6D">
            <w:pPr>
              <w:pStyle w:val="6"/>
              <w:spacing w:before="14" w:line="217" w:lineRule="auto"/>
              <w:ind w:left="724"/>
            </w:pPr>
            <w:r>
              <w:rPr>
                <w:b/>
                <w:bCs/>
                <w:spacing w:val="1"/>
              </w:rPr>
              <w:t>终奖、孝金</w:t>
            </w:r>
          </w:p>
        </w:tc>
        <w:tc>
          <w:tcPr>
            <w:tcW w:w="753" w:type="dxa"/>
            <w:vAlign w:val="top"/>
          </w:tcPr>
          <w:p w14:paraId="533464AC">
            <w:pPr>
              <w:pStyle w:val="6"/>
              <w:spacing w:before="233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5A4C3FC0">
            <w:pPr>
              <w:pStyle w:val="6"/>
              <w:spacing w:before="233" w:line="218" w:lineRule="auto"/>
              <w:ind w:left="70"/>
            </w:pPr>
            <w:r>
              <w:rPr>
                <w:b/>
                <w:bCs/>
              </w:rPr>
              <w:t>胡女士</w:t>
            </w:r>
          </w:p>
        </w:tc>
        <w:tc>
          <w:tcPr>
            <w:tcW w:w="1347" w:type="dxa"/>
            <w:vAlign w:val="top"/>
          </w:tcPr>
          <w:p w14:paraId="03D88FA1">
            <w:pPr>
              <w:pStyle w:val="6"/>
              <w:spacing w:before="254" w:line="181" w:lineRule="auto"/>
              <w:ind w:left="234"/>
            </w:pPr>
            <w:r>
              <w:rPr>
                <w:b/>
                <w:bCs/>
              </w:rPr>
              <w:t>18275509191</w:t>
            </w:r>
          </w:p>
        </w:tc>
        <w:tc>
          <w:tcPr>
            <w:tcW w:w="962" w:type="dxa"/>
            <w:vAlign w:val="top"/>
          </w:tcPr>
          <w:p w14:paraId="20FE05BB">
            <w:pPr>
              <w:pStyle w:val="6"/>
              <w:spacing w:before="153" w:line="181" w:lineRule="auto"/>
              <w:ind w:left="80"/>
            </w:pPr>
            <w:r>
              <w:drawing>
                <wp:anchor distT="0" distB="0" distL="0" distR="0" simplePos="0" relativeHeight="25215590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4445</wp:posOffset>
                  </wp:positionV>
                  <wp:extent cx="605155" cy="386715"/>
                  <wp:effectExtent l="0" t="0" r="0" b="0"/>
                  <wp:wrapNone/>
                  <wp:docPr id="800" name="IM 800">
                    <a:hlinkClick xmlns:a="http://schemas.openxmlformats.org/drawingml/2006/main" r:id="rId39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IM 800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"mailto:18275509191@qq.com"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1827550919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15DBE47B">
            <w:pPr>
              <w:pStyle w:val="6"/>
              <w:spacing w:before="23" w:line="211" w:lineRule="auto"/>
              <w:ind w:left="164"/>
            </w:pPr>
            <w:r>
              <w:fldChar w:fldCharType="begin"/>
            </w:r>
            <w:r>
              <w:instrText xml:space="preserve"> HYPERLINK "mailto:18275509191@qq.com"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1@qq.com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3ADBBC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333204BA">
            <w:pPr>
              <w:pStyle w:val="6"/>
              <w:spacing w:before="255" w:line="181" w:lineRule="auto"/>
              <w:ind w:left="222"/>
            </w:pPr>
            <w:r>
              <w:rPr>
                <w:b/>
                <w:bCs/>
                <w:spacing w:val="-4"/>
              </w:rPr>
              <w:t>659</w:t>
            </w:r>
          </w:p>
        </w:tc>
        <w:tc>
          <w:tcPr>
            <w:tcW w:w="1055" w:type="dxa"/>
            <w:vAlign w:val="top"/>
          </w:tcPr>
          <w:p w14:paraId="701DE7A9">
            <w:pPr>
              <w:pStyle w:val="6"/>
              <w:spacing w:before="32" w:line="220" w:lineRule="auto"/>
              <w:ind w:left="29"/>
            </w:pPr>
            <w:r>
              <w:rPr>
                <w:b/>
                <w:bCs/>
                <w:spacing w:val="2"/>
              </w:rPr>
              <w:t>遵义东创知识</w:t>
            </w:r>
          </w:p>
          <w:p w14:paraId="7CE5D9B9">
            <w:pPr>
              <w:pStyle w:val="6"/>
              <w:spacing w:before="12" w:line="217" w:lineRule="auto"/>
              <w:ind w:left="29"/>
            </w:pPr>
            <w:r>
              <w:rPr>
                <w:b/>
                <w:bCs/>
                <w:spacing w:val="2"/>
              </w:rPr>
              <w:t>产权服务有限</w:t>
            </w:r>
          </w:p>
          <w:p w14:paraId="25B6421D">
            <w:pPr>
              <w:pStyle w:val="6"/>
              <w:spacing w:before="10" w:line="171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0B76CE14">
            <w:pPr>
              <w:pStyle w:val="6"/>
              <w:spacing w:before="234" w:line="217" w:lineRule="auto"/>
              <w:ind w:left="158"/>
            </w:pPr>
            <w:r>
              <w:rPr>
                <w:b/>
                <w:bCs/>
              </w:rPr>
              <w:t>专利代理师</w:t>
            </w:r>
          </w:p>
        </w:tc>
        <w:tc>
          <w:tcPr>
            <w:tcW w:w="3148" w:type="dxa"/>
            <w:vAlign w:val="top"/>
          </w:tcPr>
          <w:p w14:paraId="5E3CAD49">
            <w:pPr>
              <w:pStyle w:val="6"/>
              <w:spacing w:before="234" w:line="215" w:lineRule="auto"/>
              <w:ind w:left="175"/>
            </w:pPr>
            <w:r>
              <w:rPr>
                <w:b/>
                <w:bCs/>
                <w:spacing w:val="3"/>
              </w:rPr>
              <w:t>负责帮助客户撰写专利材料及提交申请</w:t>
            </w:r>
          </w:p>
        </w:tc>
        <w:tc>
          <w:tcPr>
            <w:tcW w:w="520" w:type="dxa"/>
            <w:vAlign w:val="top"/>
          </w:tcPr>
          <w:p w14:paraId="7B8861C8">
            <w:pPr>
              <w:pStyle w:val="6"/>
              <w:spacing w:before="257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4F2F9CEB">
            <w:pPr>
              <w:pStyle w:val="6"/>
              <w:spacing w:before="234" w:line="217" w:lineRule="auto"/>
              <w:ind w:left="278"/>
            </w:pPr>
            <w:r>
              <w:rPr>
                <w:b/>
                <w:bCs/>
                <w:spacing w:val="-1"/>
              </w:rPr>
              <w:t>电力学、化学</w:t>
            </w:r>
          </w:p>
        </w:tc>
        <w:tc>
          <w:tcPr>
            <w:tcW w:w="769" w:type="dxa"/>
            <w:vAlign w:val="top"/>
          </w:tcPr>
          <w:p w14:paraId="4922A729">
            <w:pPr>
              <w:pStyle w:val="6"/>
              <w:spacing w:before="234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48AE4D30">
            <w:pPr>
              <w:pStyle w:val="6"/>
              <w:spacing w:before="234" w:line="236" w:lineRule="auto"/>
              <w:ind w:left="183"/>
            </w:pPr>
            <w:r>
              <w:rPr>
                <w:b/>
                <w:bCs/>
                <w:spacing w:val="-2"/>
              </w:rPr>
              <w:t>6-12k</w:t>
            </w:r>
          </w:p>
        </w:tc>
        <w:tc>
          <w:tcPr>
            <w:tcW w:w="2254" w:type="dxa"/>
            <w:vAlign w:val="top"/>
          </w:tcPr>
          <w:p w14:paraId="7F3372E2">
            <w:pPr>
              <w:pStyle w:val="6"/>
              <w:spacing w:before="135" w:line="216" w:lineRule="auto"/>
              <w:ind w:left="64"/>
            </w:pPr>
            <w:r>
              <w:rPr>
                <w:b/>
                <w:bCs/>
                <w:spacing w:val="3"/>
              </w:rPr>
              <w:t>五险一金、餐补、绩效奖、年</w:t>
            </w:r>
          </w:p>
          <w:p w14:paraId="18805EFE">
            <w:pPr>
              <w:pStyle w:val="6"/>
              <w:spacing w:before="11" w:line="217" w:lineRule="auto"/>
              <w:ind w:left="724"/>
            </w:pPr>
            <w:r>
              <w:rPr>
                <w:b/>
                <w:bCs/>
                <w:spacing w:val="1"/>
              </w:rPr>
              <w:t>终奖、孝金</w:t>
            </w:r>
          </w:p>
        </w:tc>
        <w:tc>
          <w:tcPr>
            <w:tcW w:w="753" w:type="dxa"/>
            <w:vAlign w:val="top"/>
          </w:tcPr>
          <w:p w14:paraId="35FA8793">
            <w:pPr>
              <w:pStyle w:val="6"/>
              <w:spacing w:before="234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38BA7785">
            <w:pPr>
              <w:pStyle w:val="6"/>
              <w:spacing w:before="234" w:line="218" w:lineRule="auto"/>
              <w:ind w:left="70"/>
            </w:pPr>
            <w:r>
              <w:rPr>
                <w:b/>
                <w:bCs/>
              </w:rPr>
              <w:t>胡女士</w:t>
            </w:r>
          </w:p>
        </w:tc>
        <w:tc>
          <w:tcPr>
            <w:tcW w:w="1347" w:type="dxa"/>
            <w:vAlign w:val="top"/>
          </w:tcPr>
          <w:p w14:paraId="133576FE">
            <w:pPr>
              <w:pStyle w:val="6"/>
              <w:spacing w:before="255" w:line="181" w:lineRule="auto"/>
              <w:ind w:left="234"/>
            </w:pPr>
            <w:r>
              <w:rPr>
                <w:b/>
                <w:bCs/>
              </w:rPr>
              <w:t>18275509191</w:t>
            </w:r>
          </w:p>
        </w:tc>
        <w:tc>
          <w:tcPr>
            <w:tcW w:w="962" w:type="dxa"/>
            <w:vAlign w:val="top"/>
          </w:tcPr>
          <w:p w14:paraId="5891FBC4">
            <w:pPr>
              <w:pStyle w:val="6"/>
              <w:spacing w:before="156" w:line="181" w:lineRule="auto"/>
              <w:ind w:left="80"/>
            </w:pPr>
            <w:r>
              <w:drawing>
                <wp:anchor distT="0" distB="0" distL="0" distR="0" simplePos="0" relativeHeight="25215488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4445</wp:posOffset>
                  </wp:positionV>
                  <wp:extent cx="605155" cy="387350"/>
                  <wp:effectExtent l="0" t="0" r="0" b="0"/>
                  <wp:wrapNone/>
                  <wp:docPr id="802" name="IM 802">
                    <a:hlinkClick xmlns:a="http://schemas.openxmlformats.org/drawingml/2006/main" r:id="rId39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IM 802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"mailto:18275509191@qq.com"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1827550919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47705068">
            <w:pPr>
              <w:pStyle w:val="6"/>
              <w:spacing w:before="20" w:line="211" w:lineRule="auto"/>
              <w:ind w:left="164"/>
            </w:pPr>
            <w:r>
              <w:fldChar w:fldCharType="begin"/>
            </w:r>
            <w:r>
              <w:instrText xml:space="preserve"> HYPERLINK "mailto:18275509191@qq.com"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1@qq.com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04A2C1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69" w:type="dxa"/>
            <w:vAlign w:val="top"/>
          </w:tcPr>
          <w:p w14:paraId="148B77AD">
            <w:pPr>
              <w:pStyle w:val="6"/>
              <w:spacing w:before="256" w:line="181" w:lineRule="auto"/>
              <w:ind w:left="222"/>
            </w:pPr>
            <w:r>
              <w:rPr>
                <w:b/>
                <w:bCs/>
                <w:spacing w:val="-4"/>
              </w:rPr>
              <w:t>660</w:t>
            </w:r>
          </w:p>
        </w:tc>
        <w:tc>
          <w:tcPr>
            <w:tcW w:w="1055" w:type="dxa"/>
            <w:vAlign w:val="top"/>
          </w:tcPr>
          <w:p w14:paraId="48FBD603">
            <w:pPr>
              <w:pStyle w:val="6"/>
              <w:spacing w:before="36" w:line="217" w:lineRule="auto"/>
              <w:ind w:left="33"/>
            </w:pPr>
            <w:r>
              <w:rPr>
                <w:b/>
                <w:bCs/>
                <w:spacing w:val="1"/>
              </w:rPr>
              <w:t>贵州昀博知识</w:t>
            </w:r>
          </w:p>
          <w:p w14:paraId="3B4FC6C9">
            <w:pPr>
              <w:pStyle w:val="6"/>
              <w:spacing w:before="10" w:line="217" w:lineRule="auto"/>
              <w:ind w:left="29"/>
            </w:pPr>
            <w:r>
              <w:rPr>
                <w:b/>
                <w:bCs/>
                <w:spacing w:val="2"/>
              </w:rPr>
              <w:t>产权代理有限</w:t>
            </w:r>
          </w:p>
          <w:p w14:paraId="72FAE0C2">
            <w:pPr>
              <w:pStyle w:val="6"/>
              <w:spacing w:before="13" w:line="180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12F0D99D">
            <w:pPr>
              <w:pStyle w:val="6"/>
              <w:spacing w:before="235" w:line="217" w:lineRule="auto"/>
              <w:ind w:left="158"/>
            </w:pPr>
            <w:r>
              <w:rPr>
                <w:b/>
                <w:bCs/>
              </w:rPr>
              <w:t>专利代理师</w:t>
            </w:r>
          </w:p>
        </w:tc>
        <w:tc>
          <w:tcPr>
            <w:tcW w:w="3148" w:type="dxa"/>
            <w:vAlign w:val="top"/>
          </w:tcPr>
          <w:p w14:paraId="3D23C947">
            <w:pPr>
              <w:pStyle w:val="6"/>
              <w:spacing w:before="36" w:line="217" w:lineRule="auto"/>
              <w:ind w:left="84"/>
            </w:pPr>
            <w:r>
              <w:rPr>
                <w:b/>
                <w:bCs/>
                <w:spacing w:val="3"/>
              </w:rPr>
              <w:t>理科背景，主要负责案件撰写、独立与客</w:t>
            </w:r>
          </w:p>
          <w:p w14:paraId="1E5E8030">
            <w:pPr>
              <w:pStyle w:val="6"/>
              <w:spacing w:before="11" w:line="206" w:lineRule="auto"/>
              <w:ind w:left="1171" w:right="115" w:hanging="1081"/>
            </w:pPr>
            <w:r>
              <w:rPr>
                <w:b/>
                <w:bCs/>
              </w:rPr>
              <w:t>户沟通，逻辑思维清晰，文字功底较好，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</w:rPr>
              <w:t>需要绘制图</w:t>
            </w:r>
          </w:p>
        </w:tc>
        <w:tc>
          <w:tcPr>
            <w:tcW w:w="520" w:type="dxa"/>
            <w:vAlign w:val="top"/>
          </w:tcPr>
          <w:p w14:paraId="6099E7F8">
            <w:pPr>
              <w:pStyle w:val="6"/>
              <w:spacing w:before="256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377CB86E">
            <w:pPr>
              <w:pStyle w:val="6"/>
              <w:spacing w:before="134" w:line="225" w:lineRule="auto"/>
              <w:ind w:left="507" w:right="76" w:hanging="412"/>
            </w:pPr>
            <w:r>
              <w:rPr>
                <w:b/>
                <w:bCs/>
                <w:spacing w:val="2"/>
              </w:rPr>
              <w:t>知识产权专业或理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</w:rPr>
              <w:t>科专业</w:t>
            </w:r>
          </w:p>
        </w:tc>
        <w:tc>
          <w:tcPr>
            <w:tcW w:w="769" w:type="dxa"/>
            <w:vAlign w:val="top"/>
          </w:tcPr>
          <w:p w14:paraId="5E20A287">
            <w:pPr>
              <w:pStyle w:val="6"/>
              <w:spacing w:before="134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2648D22">
            <w:pPr>
              <w:pStyle w:val="6"/>
              <w:spacing w:before="235" w:line="236" w:lineRule="auto"/>
              <w:ind w:left="183"/>
            </w:pPr>
            <w:r>
              <w:rPr>
                <w:b/>
                <w:bCs/>
                <w:spacing w:val="-2"/>
              </w:rPr>
              <w:t>6-12k</w:t>
            </w:r>
          </w:p>
        </w:tc>
        <w:tc>
          <w:tcPr>
            <w:tcW w:w="2254" w:type="dxa"/>
            <w:vAlign w:val="top"/>
          </w:tcPr>
          <w:p w14:paraId="7C0DDC6C">
            <w:pPr>
              <w:pStyle w:val="6"/>
              <w:spacing w:before="235" w:line="215" w:lineRule="auto"/>
              <w:ind w:left="230"/>
            </w:pPr>
            <w:r>
              <w:rPr>
                <w:b/>
                <w:bCs/>
                <w:spacing w:val="-2"/>
              </w:rPr>
              <w:t>五险、双休、生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2"/>
              </w:rPr>
              <w:t>日津贴等</w:t>
            </w:r>
          </w:p>
        </w:tc>
        <w:tc>
          <w:tcPr>
            <w:tcW w:w="753" w:type="dxa"/>
            <w:vAlign w:val="top"/>
          </w:tcPr>
          <w:p w14:paraId="167BBF83">
            <w:pPr>
              <w:pStyle w:val="6"/>
              <w:spacing w:before="235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34EB0000">
            <w:pPr>
              <w:pStyle w:val="6"/>
              <w:spacing w:before="235" w:line="218" w:lineRule="auto"/>
              <w:ind w:left="168"/>
            </w:pPr>
            <w:r>
              <w:rPr>
                <w:b/>
                <w:bCs/>
                <w:spacing w:val="-10"/>
              </w:rPr>
              <w:t>陈飘</w:t>
            </w:r>
          </w:p>
        </w:tc>
        <w:tc>
          <w:tcPr>
            <w:tcW w:w="1347" w:type="dxa"/>
            <w:vAlign w:val="top"/>
          </w:tcPr>
          <w:p w14:paraId="17D0E17B">
            <w:pPr>
              <w:pStyle w:val="6"/>
              <w:spacing w:before="256" w:line="181" w:lineRule="auto"/>
              <w:ind w:left="152"/>
            </w:pPr>
            <w:r>
              <w:rPr>
                <w:b/>
                <w:bCs/>
              </w:rPr>
              <w:t>0856-27553453</w:t>
            </w:r>
          </w:p>
        </w:tc>
        <w:tc>
          <w:tcPr>
            <w:tcW w:w="962" w:type="dxa"/>
            <w:vAlign w:val="top"/>
          </w:tcPr>
          <w:p w14:paraId="3C555F7E">
            <w:pPr>
              <w:pStyle w:val="6"/>
              <w:spacing w:before="154" w:line="230" w:lineRule="auto"/>
              <w:ind w:left="192" w:right="46" w:hanging="112"/>
            </w:pPr>
            <w:r>
              <w:drawing>
                <wp:anchor distT="0" distB="0" distL="0" distR="0" simplePos="0" relativeHeight="25215897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5080</wp:posOffset>
                  </wp:positionV>
                  <wp:extent cx="605155" cy="386715"/>
                  <wp:effectExtent l="0" t="0" r="0" b="0"/>
                  <wp:wrapNone/>
                  <wp:docPr id="804" name="IM 804">
                    <a:hlinkClick xmlns:a="http://schemas.openxmlformats.org/drawingml/2006/main" r:id="rId39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" name="IM 804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"mailto:1095069240@qq.com"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1095069240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"mailto:1095069240@qq.com"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07DA8A66">
      <w:pPr>
        <w:rPr>
          <w:rFonts w:ascii="Arial"/>
          <w:sz w:val="21"/>
        </w:rPr>
      </w:pPr>
    </w:p>
    <w:p w14:paraId="0EF7ECD1">
      <w:pPr>
        <w:rPr>
          <w:rFonts w:ascii="Arial" w:hAnsi="Arial" w:eastAsia="Arial" w:cs="Arial"/>
          <w:sz w:val="21"/>
          <w:szCs w:val="21"/>
        </w:rPr>
        <w:sectPr>
          <w:footerReference r:id="rId108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595C920B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571DB0B1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7FF181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79EDE58D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1A66028D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1827E14E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5D62D63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0B0F44E8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3AC52FA2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62F29023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33B57667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303845B8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2F7ABFB0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22D5C598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059FCC4E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63EDD78E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55A253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5" w:hRule="atLeast"/>
        </w:trPr>
        <w:tc>
          <w:tcPr>
            <w:tcW w:w="669" w:type="dxa"/>
            <w:vAlign w:val="top"/>
          </w:tcPr>
          <w:p w14:paraId="63F50972">
            <w:pPr>
              <w:spacing w:line="297" w:lineRule="auto"/>
              <w:rPr>
                <w:rFonts w:ascii="Arial"/>
                <w:sz w:val="21"/>
              </w:rPr>
            </w:pPr>
          </w:p>
          <w:p w14:paraId="3CBAE6D9">
            <w:pPr>
              <w:spacing w:line="298" w:lineRule="auto"/>
              <w:rPr>
                <w:rFonts w:ascii="Arial"/>
                <w:sz w:val="21"/>
              </w:rPr>
            </w:pPr>
          </w:p>
          <w:p w14:paraId="7D7CFBF7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661</w:t>
            </w:r>
          </w:p>
        </w:tc>
        <w:tc>
          <w:tcPr>
            <w:tcW w:w="1055" w:type="dxa"/>
            <w:vAlign w:val="top"/>
          </w:tcPr>
          <w:p w14:paraId="080BCA70">
            <w:pPr>
              <w:spacing w:line="474" w:lineRule="auto"/>
              <w:rPr>
                <w:rFonts w:ascii="Arial"/>
                <w:sz w:val="21"/>
              </w:rPr>
            </w:pPr>
          </w:p>
          <w:p w14:paraId="5D9440FA">
            <w:pPr>
              <w:pStyle w:val="6"/>
              <w:spacing w:before="52" w:line="225" w:lineRule="auto"/>
              <w:ind w:left="111" w:right="26" w:hanging="82"/>
            </w:pPr>
            <w:r>
              <w:rPr>
                <w:b/>
                <w:bCs/>
                <w:spacing w:val="2"/>
              </w:rPr>
              <w:t>遵义市谨讯软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件有限公司</w:t>
            </w:r>
          </w:p>
        </w:tc>
        <w:tc>
          <w:tcPr>
            <w:tcW w:w="1134" w:type="dxa"/>
            <w:vAlign w:val="top"/>
          </w:tcPr>
          <w:p w14:paraId="3EF2FFDD">
            <w:pPr>
              <w:spacing w:line="474" w:lineRule="auto"/>
              <w:rPr>
                <w:rFonts w:ascii="Arial"/>
                <w:sz w:val="21"/>
              </w:rPr>
            </w:pPr>
          </w:p>
          <w:p w14:paraId="002D0028">
            <w:pPr>
              <w:pStyle w:val="6"/>
              <w:spacing w:before="52" w:line="225" w:lineRule="auto"/>
              <w:ind w:left="497" w:right="63" w:hanging="421"/>
            </w:pPr>
            <w:r>
              <w:rPr>
                <w:b/>
                <w:bCs/>
                <w:spacing w:val="1"/>
              </w:rPr>
              <w:t>软件测试工程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760D898A">
            <w:pPr>
              <w:pStyle w:val="6"/>
              <w:spacing w:before="29" w:line="229" w:lineRule="auto"/>
              <w:ind w:left="40" w:right="30" w:firstLine="11"/>
            </w:pPr>
            <w:r>
              <w:rPr>
                <w:b/>
                <w:bCs/>
                <w:spacing w:val="3"/>
              </w:rPr>
              <w:t>1、负责软件产品功能测试和性能测试，根</w:t>
            </w:r>
            <w:r>
              <w:t xml:space="preserve"> </w:t>
            </w:r>
            <w:r>
              <w:rPr>
                <w:b/>
                <w:bCs/>
                <w:spacing w:val="6"/>
              </w:rPr>
              <w:t>据需求设计测试方案、测试用例，执行测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试验收。2、根据方案和用例，执行测试，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3"/>
              </w:rPr>
              <w:t>并进行问题定位分析，写测试报告3、通过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6"/>
              </w:rPr>
              <w:t>测试和工具，提高测试效率，保证被测系</w:t>
            </w:r>
            <w:r>
              <w:t xml:space="preserve"> </w:t>
            </w:r>
            <w:r>
              <w:rPr>
                <w:b/>
                <w:bCs/>
                <w:spacing w:val="6"/>
              </w:rPr>
              <w:t>统的质量，并能通过改善测试流程、方法</w:t>
            </w:r>
          </w:p>
          <w:p w14:paraId="0AC04A6D">
            <w:pPr>
              <w:pStyle w:val="6"/>
              <w:spacing w:before="15" w:line="184" w:lineRule="auto"/>
              <w:ind w:left="510"/>
            </w:pPr>
            <w:r>
              <w:rPr>
                <w:b/>
                <w:bCs/>
                <w:spacing w:val="2"/>
              </w:rPr>
              <w:t>、技能，提高测试效率和质量</w:t>
            </w:r>
          </w:p>
        </w:tc>
        <w:tc>
          <w:tcPr>
            <w:tcW w:w="520" w:type="dxa"/>
            <w:vAlign w:val="top"/>
          </w:tcPr>
          <w:p w14:paraId="42E86DCE">
            <w:pPr>
              <w:spacing w:line="297" w:lineRule="auto"/>
              <w:rPr>
                <w:rFonts w:ascii="Arial"/>
                <w:sz w:val="21"/>
              </w:rPr>
            </w:pPr>
          </w:p>
          <w:p w14:paraId="1CE60AF2">
            <w:pPr>
              <w:spacing w:line="298" w:lineRule="auto"/>
              <w:rPr>
                <w:rFonts w:ascii="Arial"/>
                <w:sz w:val="21"/>
              </w:rPr>
            </w:pPr>
          </w:p>
          <w:p w14:paraId="7FB7BF29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2E03BB49">
            <w:pPr>
              <w:spacing w:line="287" w:lineRule="auto"/>
              <w:rPr>
                <w:rFonts w:ascii="Arial"/>
                <w:sz w:val="21"/>
              </w:rPr>
            </w:pPr>
          </w:p>
          <w:p w14:paraId="7359DEA4">
            <w:pPr>
              <w:spacing w:line="288" w:lineRule="auto"/>
              <w:rPr>
                <w:rFonts w:ascii="Arial"/>
                <w:sz w:val="21"/>
              </w:rPr>
            </w:pPr>
          </w:p>
          <w:p w14:paraId="1F115840">
            <w:pPr>
              <w:pStyle w:val="6"/>
              <w:spacing w:before="52" w:line="216" w:lineRule="auto"/>
              <w:ind w:left="97"/>
            </w:pPr>
            <w:r>
              <w:rPr>
                <w:b/>
                <w:bCs/>
                <w:spacing w:val="2"/>
              </w:rPr>
              <w:t>计算机及相关专业</w:t>
            </w:r>
          </w:p>
        </w:tc>
        <w:tc>
          <w:tcPr>
            <w:tcW w:w="769" w:type="dxa"/>
            <w:vAlign w:val="top"/>
          </w:tcPr>
          <w:p w14:paraId="30612DB8">
            <w:pPr>
              <w:spacing w:line="475" w:lineRule="auto"/>
              <w:rPr>
                <w:rFonts w:ascii="Arial"/>
                <w:sz w:val="21"/>
              </w:rPr>
            </w:pPr>
          </w:p>
          <w:p w14:paraId="73D5CE2F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DD15C80">
            <w:pPr>
              <w:spacing w:line="287" w:lineRule="auto"/>
              <w:rPr>
                <w:rFonts w:ascii="Arial"/>
                <w:sz w:val="21"/>
              </w:rPr>
            </w:pPr>
          </w:p>
          <w:p w14:paraId="7FC48B7B">
            <w:pPr>
              <w:spacing w:line="287" w:lineRule="auto"/>
              <w:rPr>
                <w:rFonts w:ascii="Arial"/>
                <w:sz w:val="21"/>
              </w:rPr>
            </w:pPr>
          </w:p>
          <w:p w14:paraId="683C6635">
            <w:pPr>
              <w:pStyle w:val="6"/>
              <w:spacing w:before="52" w:line="236" w:lineRule="auto"/>
              <w:ind w:left="231"/>
            </w:pPr>
            <w:r>
              <w:rPr>
                <w:b/>
                <w:bCs/>
                <w:spacing w:val="-4"/>
              </w:rPr>
              <w:t>3-7k</w:t>
            </w:r>
          </w:p>
        </w:tc>
        <w:tc>
          <w:tcPr>
            <w:tcW w:w="2254" w:type="dxa"/>
            <w:vAlign w:val="top"/>
          </w:tcPr>
          <w:p w14:paraId="0893EC39">
            <w:pPr>
              <w:spacing w:line="287" w:lineRule="auto"/>
              <w:rPr>
                <w:rFonts w:ascii="Arial"/>
                <w:sz w:val="21"/>
              </w:rPr>
            </w:pPr>
          </w:p>
          <w:p w14:paraId="0B395173">
            <w:pPr>
              <w:spacing w:line="287" w:lineRule="auto"/>
              <w:rPr>
                <w:rFonts w:ascii="Arial"/>
                <w:sz w:val="21"/>
              </w:rPr>
            </w:pPr>
          </w:p>
          <w:p w14:paraId="24FEAC57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49E4A44B">
            <w:pPr>
              <w:spacing w:line="287" w:lineRule="auto"/>
              <w:rPr>
                <w:rFonts w:ascii="Arial"/>
                <w:sz w:val="21"/>
              </w:rPr>
            </w:pPr>
          </w:p>
          <w:p w14:paraId="1421D01E">
            <w:pPr>
              <w:spacing w:line="287" w:lineRule="auto"/>
              <w:rPr>
                <w:rFonts w:ascii="Arial"/>
                <w:sz w:val="21"/>
              </w:rPr>
            </w:pPr>
          </w:p>
          <w:p w14:paraId="06EEFDC8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新蒲新区</w:t>
            </w:r>
          </w:p>
        </w:tc>
        <w:tc>
          <w:tcPr>
            <w:tcW w:w="614" w:type="dxa"/>
            <w:vAlign w:val="top"/>
          </w:tcPr>
          <w:p w14:paraId="5A63B028">
            <w:pPr>
              <w:spacing w:line="287" w:lineRule="auto"/>
              <w:rPr>
                <w:rFonts w:ascii="Arial"/>
                <w:sz w:val="21"/>
              </w:rPr>
            </w:pPr>
          </w:p>
          <w:p w14:paraId="38CCA264">
            <w:pPr>
              <w:spacing w:line="287" w:lineRule="auto"/>
              <w:rPr>
                <w:rFonts w:ascii="Arial"/>
                <w:sz w:val="21"/>
              </w:rPr>
            </w:pPr>
          </w:p>
          <w:p w14:paraId="3C6470C3">
            <w:pPr>
              <w:pStyle w:val="6"/>
              <w:spacing w:before="52" w:line="218" w:lineRule="auto"/>
              <w:ind w:left="155"/>
            </w:pPr>
            <w:r>
              <w:rPr>
                <w:b/>
                <w:bCs/>
                <w:spacing w:val="-4"/>
              </w:rPr>
              <w:t>方平</w:t>
            </w:r>
          </w:p>
        </w:tc>
        <w:tc>
          <w:tcPr>
            <w:tcW w:w="1347" w:type="dxa"/>
            <w:vAlign w:val="top"/>
          </w:tcPr>
          <w:p w14:paraId="365E58ED">
            <w:pPr>
              <w:spacing w:line="297" w:lineRule="auto"/>
              <w:rPr>
                <w:rFonts w:ascii="Arial"/>
                <w:sz w:val="21"/>
              </w:rPr>
            </w:pPr>
          </w:p>
          <w:p w14:paraId="7DF9C882">
            <w:pPr>
              <w:spacing w:line="298" w:lineRule="auto"/>
              <w:rPr>
                <w:rFonts w:ascii="Arial"/>
                <w:sz w:val="21"/>
              </w:rPr>
            </w:pPr>
          </w:p>
          <w:p w14:paraId="007563CE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15519278188</w:t>
            </w:r>
          </w:p>
        </w:tc>
        <w:tc>
          <w:tcPr>
            <w:tcW w:w="962" w:type="dxa"/>
            <w:vAlign w:val="top"/>
          </w:tcPr>
          <w:p w14:paraId="2C55AC97">
            <w:pPr>
              <w:spacing w:line="474" w:lineRule="auto"/>
              <w:rPr>
                <w:rFonts w:ascii="Arial"/>
                <w:sz w:val="21"/>
              </w:rPr>
            </w:pPr>
          </w:p>
          <w:p w14:paraId="5270E41F">
            <w:pPr>
              <w:pStyle w:val="6"/>
              <w:spacing w:before="52" w:line="225" w:lineRule="auto"/>
              <w:ind w:left="245" w:right="53" w:hanging="163"/>
            </w:pPr>
            <w:r>
              <w:rPr>
                <w:b/>
                <w:bCs/>
                <w:u w:val="single" w:color="auto"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通即可</w:t>
            </w:r>
          </w:p>
        </w:tc>
      </w:tr>
      <w:tr w14:paraId="3D490E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4E749010">
            <w:pPr>
              <w:spacing w:line="296" w:lineRule="auto"/>
              <w:rPr>
                <w:rFonts w:ascii="Arial"/>
                <w:sz w:val="21"/>
              </w:rPr>
            </w:pPr>
          </w:p>
          <w:p w14:paraId="2D428CF9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662</w:t>
            </w:r>
          </w:p>
        </w:tc>
        <w:tc>
          <w:tcPr>
            <w:tcW w:w="1055" w:type="dxa"/>
            <w:vAlign w:val="top"/>
          </w:tcPr>
          <w:p w14:paraId="3DBE178B">
            <w:pPr>
              <w:pStyle w:val="6"/>
              <w:spacing w:before="228" w:line="225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贵州董酒股份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5596745D">
            <w:pPr>
              <w:spacing w:line="275" w:lineRule="auto"/>
              <w:rPr>
                <w:rFonts w:ascii="Arial"/>
                <w:sz w:val="21"/>
              </w:rPr>
            </w:pPr>
          </w:p>
          <w:p w14:paraId="2A4660FE">
            <w:pPr>
              <w:pStyle w:val="6"/>
              <w:spacing w:before="52" w:line="217" w:lineRule="auto"/>
              <w:ind w:left="155"/>
            </w:pPr>
            <w:r>
              <w:rPr>
                <w:b/>
                <w:bCs/>
                <w:spacing w:val="1"/>
              </w:rPr>
              <w:t>技术研发岗</w:t>
            </w:r>
          </w:p>
        </w:tc>
        <w:tc>
          <w:tcPr>
            <w:tcW w:w="3148" w:type="dxa"/>
            <w:vAlign w:val="top"/>
          </w:tcPr>
          <w:p w14:paraId="7CC5F8FB">
            <w:pPr>
              <w:pStyle w:val="6"/>
              <w:spacing w:before="25" w:line="216" w:lineRule="auto"/>
              <w:ind w:left="92"/>
            </w:pPr>
            <w:r>
              <w:rPr>
                <w:b/>
                <w:bCs/>
              </w:rPr>
              <w:t>1.微生物研究，掌握白酒研发流程、</w:t>
            </w:r>
            <w:r>
              <w:rPr>
                <w:spacing w:val="-25"/>
              </w:rPr>
              <w:t xml:space="preserve"> </w:t>
            </w:r>
            <w:r>
              <w:rPr>
                <w:b/>
                <w:bCs/>
              </w:rPr>
              <w:t>白酒</w:t>
            </w:r>
          </w:p>
          <w:p w14:paraId="58A2B461">
            <w:pPr>
              <w:pStyle w:val="6"/>
              <w:spacing w:before="15" w:line="216" w:lineRule="auto"/>
              <w:ind w:left="743"/>
            </w:pPr>
            <w:r>
              <w:rPr>
                <w:b/>
                <w:bCs/>
                <w:spacing w:val="2"/>
              </w:rPr>
              <w:t>研发相关专业知识等。</w:t>
            </w:r>
          </w:p>
          <w:p w14:paraId="71D8D46F">
            <w:pPr>
              <w:pStyle w:val="6"/>
              <w:spacing w:before="13" w:line="218" w:lineRule="auto"/>
              <w:ind w:left="89"/>
            </w:pPr>
            <w:r>
              <w:rPr>
                <w:b/>
                <w:bCs/>
                <w:spacing w:val="3"/>
              </w:rPr>
              <w:t>2.创新能力强，对白酒有独特的见解及看</w:t>
            </w:r>
          </w:p>
          <w:p w14:paraId="1A688C58">
            <w:pPr>
              <w:pStyle w:val="6"/>
              <w:spacing w:before="13" w:line="180" w:lineRule="auto"/>
              <w:ind w:left="256"/>
            </w:pPr>
            <w:r>
              <w:rPr>
                <w:b/>
                <w:bCs/>
                <w:spacing w:val="2"/>
              </w:rPr>
              <w:t>法，较强的实验室组织及完成能力。</w:t>
            </w:r>
          </w:p>
        </w:tc>
        <w:tc>
          <w:tcPr>
            <w:tcW w:w="520" w:type="dxa"/>
            <w:vAlign w:val="top"/>
          </w:tcPr>
          <w:p w14:paraId="473C2F0C">
            <w:pPr>
              <w:spacing w:line="296" w:lineRule="auto"/>
              <w:rPr>
                <w:rFonts w:ascii="Arial"/>
                <w:sz w:val="21"/>
              </w:rPr>
            </w:pPr>
          </w:p>
          <w:p w14:paraId="14EB6F3F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4937D27F">
            <w:pPr>
              <w:pStyle w:val="6"/>
              <w:spacing w:before="127" w:line="217" w:lineRule="auto"/>
              <w:ind w:left="93"/>
            </w:pPr>
            <w:r>
              <w:rPr>
                <w:b/>
                <w:bCs/>
                <w:spacing w:val="2"/>
              </w:rPr>
              <w:t>发酵工程、食品科</w:t>
            </w:r>
          </w:p>
          <w:p w14:paraId="0B046792">
            <w:pPr>
              <w:pStyle w:val="6"/>
              <w:spacing w:before="13" w:line="216" w:lineRule="auto"/>
              <w:ind w:left="103"/>
            </w:pPr>
            <w:r>
              <w:rPr>
                <w:b/>
                <w:bCs/>
                <w:spacing w:val="1"/>
              </w:rPr>
              <w:t>学与工程、微生物</w:t>
            </w:r>
          </w:p>
          <w:p w14:paraId="069D6C72">
            <w:pPr>
              <w:pStyle w:val="6"/>
              <w:spacing w:before="12" w:line="216" w:lineRule="auto"/>
              <w:ind w:left="269"/>
            </w:pPr>
            <w:r>
              <w:rPr>
                <w:b/>
                <w:bCs/>
              </w:rPr>
              <w:t>学类相关专业</w:t>
            </w:r>
          </w:p>
        </w:tc>
        <w:tc>
          <w:tcPr>
            <w:tcW w:w="769" w:type="dxa"/>
            <w:vAlign w:val="top"/>
          </w:tcPr>
          <w:p w14:paraId="0E36368F">
            <w:pPr>
              <w:pStyle w:val="6"/>
              <w:spacing w:before="228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7D2C0C0">
            <w:pPr>
              <w:pStyle w:val="6"/>
              <w:spacing w:before="228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10-15w/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68426D3C">
            <w:pPr>
              <w:spacing w:line="275" w:lineRule="auto"/>
              <w:rPr>
                <w:rFonts w:ascii="Arial"/>
                <w:sz w:val="21"/>
              </w:rPr>
            </w:pPr>
          </w:p>
          <w:p w14:paraId="29F5B77F">
            <w:pPr>
              <w:pStyle w:val="6"/>
              <w:spacing w:before="52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269EE1CE">
            <w:pPr>
              <w:spacing w:line="275" w:lineRule="auto"/>
              <w:rPr>
                <w:rFonts w:ascii="Arial"/>
                <w:sz w:val="21"/>
              </w:rPr>
            </w:pPr>
          </w:p>
          <w:p w14:paraId="29A4C939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61F866C5">
            <w:pPr>
              <w:spacing w:line="275" w:lineRule="auto"/>
              <w:rPr>
                <w:rFonts w:ascii="Arial"/>
                <w:sz w:val="21"/>
              </w:rPr>
            </w:pPr>
          </w:p>
          <w:p w14:paraId="286B7316">
            <w:pPr>
              <w:pStyle w:val="6"/>
              <w:spacing w:before="52" w:line="218" w:lineRule="auto"/>
              <w:ind w:left="72"/>
            </w:pPr>
            <w:r>
              <w:rPr>
                <w:b/>
                <w:bCs/>
                <w:spacing w:val="-1"/>
              </w:rPr>
              <w:t>谢元为</w:t>
            </w:r>
          </w:p>
        </w:tc>
        <w:tc>
          <w:tcPr>
            <w:tcW w:w="1347" w:type="dxa"/>
            <w:vAlign w:val="top"/>
          </w:tcPr>
          <w:p w14:paraId="4B39202D">
            <w:pPr>
              <w:spacing w:line="296" w:lineRule="auto"/>
              <w:rPr>
                <w:rFonts w:ascii="Arial"/>
                <w:sz w:val="21"/>
              </w:rPr>
            </w:pPr>
          </w:p>
          <w:p w14:paraId="4DDAE6D8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18808520909</w:t>
            </w:r>
          </w:p>
        </w:tc>
        <w:tc>
          <w:tcPr>
            <w:tcW w:w="962" w:type="dxa"/>
            <w:vAlign w:val="top"/>
          </w:tcPr>
          <w:p w14:paraId="01C54ED5">
            <w:pPr>
              <w:pStyle w:val="6"/>
              <w:spacing w:before="126" w:line="211" w:lineRule="auto"/>
              <w:ind w:left="72"/>
            </w:pPr>
            <w:r>
              <w:drawing>
                <wp:anchor distT="0" distB="0" distL="0" distR="0" simplePos="0" relativeHeight="25216921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-635</wp:posOffset>
                  </wp:positionV>
                  <wp:extent cx="605155" cy="516890"/>
                  <wp:effectExtent l="0" t="0" r="0" b="0"/>
                  <wp:wrapNone/>
                  <wp:docPr id="806" name="IM 806">
                    <a:hlinkClick xmlns:a="http://schemas.openxmlformats.org/drawingml/2006/main" r:id="rId39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" name="IM 806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"mailto:djhr@chinadongjiu.com"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djhr</w:t>
            </w:r>
            <w:r>
              <w:rPr>
                <w:b/>
                <w:bCs/>
                <w:spacing w:val="11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china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35C79350">
            <w:pPr>
              <w:pStyle w:val="6"/>
              <w:spacing w:before="19" w:line="210" w:lineRule="auto"/>
              <w:ind w:left="72"/>
            </w:pPr>
            <w:r>
              <w:fldChar w:fldCharType="begin"/>
            </w:r>
            <w:r>
              <w:instrText xml:space="preserve"> HYPERLINK "mailto:djhr@chinadongjiu.com"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dongjiu</w:t>
            </w:r>
            <w:r>
              <w:rPr>
                <w:b/>
                <w:bCs/>
                <w:spacing w:val="1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35BC0568">
            <w:pPr>
              <w:pStyle w:val="6"/>
              <w:spacing w:before="73" w:line="139" w:lineRule="auto"/>
              <w:ind w:left="444"/>
            </w:pPr>
            <w:r>
              <w:fldChar w:fldCharType="begin"/>
            </w:r>
            <w:r>
              <w:instrText xml:space="preserve"> HYPERLINK "mailto:djhr@chinadongjiu.com" </w:instrText>
            </w:r>
            <w:r>
              <w:fldChar w:fldCharType="separate"/>
            </w:r>
            <w:r>
              <w:rPr>
                <w:b/>
                <w:bCs/>
                <w:spacing w:val="-2"/>
                <w:u w:val="single" w:color="auto"/>
              </w:rPr>
              <w:t>m</w:t>
            </w:r>
            <w:r>
              <w:rPr>
                <w:b/>
                <w:bCs/>
                <w:spacing w:val="-2"/>
                <w:u w:val="single" w:color="auto"/>
              </w:rPr>
              <w:fldChar w:fldCharType="end"/>
            </w:r>
          </w:p>
        </w:tc>
      </w:tr>
      <w:tr w14:paraId="20A44F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3" w:hRule="atLeast"/>
        </w:trPr>
        <w:tc>
          <w:tcPr>
            <w:tcW w:w="669" w:type="dxa"/>
            <w:vAlign w:val="top"/>
          </w:tcPr>
          <w:p w14:paraId="7C83342B">
            <w:pPr>
              <w:spacing w:line="241" w:lineRule="auto"/>
              <w:rPr>
                <w:rFonts w:ascii="Arial"/>
                <w:sz w:val="21"/>
              </w:rPr>
            </w:pPr>
          </w:p>
          <w:p w14:paraId="7BAC12BF">
            <w:pPr>
              <w:spacing w:line="241" w:lineRule="auto"/>
              <w:rPr>
                <w:rFonts w:ascii="Arial"/>
                <w:sz w:val="21"/>
              </w:rPr>
            </w:pPr>
          </w:p>
          <w:p w14:paraId="26DE44C8">
            <w:pPr>
              <w:spacing w:line="241" w:lineRule="auto"/>
              <w:rPr>
                <w:rFonts w:ascii="Arial"/>
                <w:sz w:val="21"/>
              </w:rPr>
            </w:pPr>
          </w:p>
          <w:p w14:paraId="0521391F">
            <w:pPr>
              <w:spacing w:line="241" w:lineRule="auto"/>
              <w:rPr>
                <w:rFonts w:ascii="Arial"/>
                <w:sz w:val="21"/>
              </w:rPr>
            </w:pPr>
          </w:p>
          <w:p w14:paraId="4E85DBC1">
            <w:pPr>
              <w:spacing w:line="242" w:lineRule="auto"/>
              <w:rPr>
                <w:rFonts w:ascii="Arial"/>
                <w:sz w:val="21"/>
              </w:rPr>
            </w:pPr>
          </w:p>
          <w:p w14:paraId="0865D6FD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663</w:t>
            </w:r>
          </w:p>
        </w:tc>
        <w:tc>
          <w:tcPr>
            <w:tcW w:w="1055" w:type="dxa"/>
            <w:vAlign w:val="top"/>
          </w:tcPr>
          <w:p w14:paraId="7FF50103">
            <w:pPr>
              <w:spacing w:line="271" w:lineRule="auto"/>
              <w:rPr>
                <w:rFonts w:ascii="Arial"/>
                <w:sz w:val="21"/>
              </w:rPr>
            </w:pPr>
          </w:p>
          <w:p w14:paraId="3AA624D3">
            <w:pPr>
              <w:spacing w:line="271" w:lineRule="auto"/>
              <w:rPr>
                <w:rFonts w:ascii="Arial"/>
                <w:sz w:val="21"/>
              </w:rPr>
            </w:pPr>
          </w:p>
          <w:p w14:paraId="5E435EB0">
            <w:pPr>
              <w:spacing w:line="272" w:lineRule="auto"/>
              <w:rPr>
                <w:rFonts w:ascii="Arial"/>
                <w:sz w:val="21"/>
              </w:rPr>
            </w:pPr>
          </w:p>
          <w:p w14:paraId="5DDE79B6">
            <w:pPr>
              <w:spacing w:line="272" w:lineRule="auto"/>
              <w:rPr>
                <w:rFonts w:ascii="Arial"/>
                <w:sz w:val="21"/>
              </w:rPr>
            </w:pPr>
          </w:p>
          <w:p w14:paraId="13105768">
            <w:pPr>
              <w:pStyle w:val="6"/>
              <w:spacing w:before="52" w:line="223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贵州董酒股份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418AFD37">
            <w:pPr>
              <w:spacing w:line="296" w:lineRule="auto"/>
              <w:rPr>
                <w:rFonts w:ascii="Arial"/>
                <w:sz w:val="21"/>
              </w:rPr>
            </w:pPr>
          </w:p>
          <w:p w14:paraId="231AC301">
            <w:pPr>
              <w:spacing w:line="296" w:lineRule="auto"/>
              <w:rPr>
                <w:rFonts w:ascii="Arial"/>
                <w:sz w:val="21"/>
              </w:rPr>
            </w:pPr>
          </w:p>
          <w:p w14:paraId="1F24645E">
            <w:pPr>
              <w:spacing w:line="297" w:lineRule="auto"/>
              <w:rPr>
                <w:rFonts w:ascii="Arial"/>
                <w:sz w:val="21"/>
              </w:rPr>
            </w:pPr>
          </w:p>
          <w:p w14:paraId="66D27FAC">
            <w:pPr>
              <w:spacing w:line="297" w:lineRule="auto"/>
              <w:rPr>
                <w:rFonts w:ascii="Arial"/>
                <w:sz w:val="21"/>
              </w:rPr>
            </w:pPr>
          </w:p>
          <w:p w14:paraId="2D7C1365">
            <w:pPr>
              <w:pStyle w:val="6"/>
              <w:spacing w:before="52" w:line="216" w:lineRule="auto"/>
              <w:ind w:left="156"/>
            </w:pPr>
            <w:r>
              <w:rPr>
                <w:b/>
                <w:bCs/>
                <w:spacing w:val="1"/>
              </w:rPr>
              <w:t>色谱分析岗</w:t>
            </w:r>
          </w:p>
        </w:tc>
        <w:tc>
          <w:tcPr>
            <w:tcW w:w="3148" w:type="dxa"/>
            <w:vAlign w:val="top"/>
          </w:tcPr>
          <w:p w14:paraId="24398EE6">
            <w:pPr>
              <w:pStyle w:val="6"/>
              <w:spacing w:before="38" w:line="215" w:lineRule="auto"/>
              <w:ind w:left="92"/>
            </w:pPr>
            <w:r>
              <w:rPr>
                <w:b/>
                <w:bCs/>
                <w:spacing w:val="2"/>
              </w:rPr>
              <w:t>1.精通气相色谱仪或者液相色谱仪操作等</w:t>
            </w:r>
          </w:p>
          <w:p w14:paraId="514308D3">
            <w:pPr>
              <w:pStyle w:val="6"/>
              <w:spacing w:before="127" w:line="70" w:lineRule="exact"/>
              <w:ind w:left="1505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  <w:p w14:paraId="639C86BB">
            <w:pPr>
              <w:pStyle w:val="6"/>
              <w:spacing w:before="19" w:line="217" w:lineRule="auto"/>
              <w:ind w:left="87"/>
            </w:pPr>
            <w:r>
              <w:rPr>
                <w:b/>
                <w:bCs/>
                <w:spacing w:val="3"/>
              </w:rPr>
              <w:t>2.熟练使用</w:t>
            </w:r>
            <w:r>
              <w:rPr>
                <w:b/>
                <w:bCs/>
              </w:rPr>
              <w:t>office</w:t>
            </w:r>
            <w:r>
              <w:rPr>
                <w:b/>
                <w:bCs/>
                <w:spacing w:val="3"/>
              </w:rPr>
              <w:t>办公软件，具备撰写文</w:t>
            </w:r>
          </w:p>
          <w:p w14:paraId="49F19B38">
            <w:pPr>
              <w:pStyle w:val="6"/>
              <w:spacing w:before="11" w:line="216" w:lineRule="auto"/>
              <w:ind w:left="1000"/>
            </w:pPr>
            <w:r>
              <w:rPr>
                <w:b/>
                <w:bCs/>
                <w:spacing w:val="1"/>
              </w:rPr>
              <w:t>案、报告能力。</w:t>
            </w:r>
          </w:p>
          <w:p w14:paraId="35896876">
            <w:pPr>
              <w:pStyle w:val="6"/>
              <w:spacing w:before="14" w:line="224" w:lineRule="auto"/>
              <w:ind w:left="79" w:right="72" w:firstLine="16"/>
            </w:pPr>
            <w:r>
              <w:rPr>
                <w:b/>
                <w:bCs/>
                <w:spacing w:val="2"/>
              </w:rPr>
              <w:t>3.身心健康，具有正常履行工作职责的身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体条件，具备良好的人际关系处理能力及</w:t>
            </w:r>
          </w:p>
          <w:p w14:paraId="54ADF6FD">
            <w:pPr>
              <w:pStyle w:val="6"/>
              <w:spacing w:before="14" w:line="216" w:lineRule="auto"/>
              <w:ind w:left="1172"/>
            </w:pPr>
            <w:r>
              <w:rPr>
                <w:b/>
                <w:bCs/>
                <w:spacing w:val="-2"/>
              </w:rPr>
              <w:t>沟通能力。</w:t>
            </w:r>
          </w:p>
          <w:p w14:paraId="0B7E2876">
            <w:pPr>
              <w:pStyle w:val="6"/>
              <w:spacing w:before="11" w:line="216" w:lineRule="auto"/>
              <w:ind w:left="88"/>
            </w:pPr>
            <w:r>
              <w:rPr>
                <w:b/>
                <w:bCs/>
                <w:spacing w:val="3"/>
              </w:rPr>
              <w:t>4.具有良好的政治素质和道德品行，诚实</w:t>
            </w:r>
          </w:p>
          <w:p w14:paraId="0EB47684">
            <w:pPr>
              <w:pStyle w:val="6"/>
              <w:spacing w:before="16" w:line="216" w:lineRule="auto"/>
              <w:ind w:left="428"/>
            </w:pPr>
            <w:r>
              <w:rPr>
                <w:b/>
                <w:bCs/>
                <w:spacing w:val="2"/>
              </w:rPr>
              <w:t>守信，遵纪守法，无不良记录。</w:t>
            </w:r>
          </w:p>
          <w:p w14:paraId="6D1D4EAA">
            <w:pPr>
              <w:pStyle w:val="6"/>
              <w:spacing w:before="13" w:line="225" w:lineRule="auto"/>
              <w:ind w:left="84" w:right="71" w:firstLine="6"/>
            </w:pPr>
            <w:r>
              <w:rPr>
                <w:b/>
                <w:bCs/>
                <w:spacing w:val="3"/>
              </w:rPr>
              <w:t>5.全日制本科及以上学历，酿酒工程、酿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造工程（</w:t>
            </w:r>
            <w:r>
              <w:rPr>
                <w:spacing w:val="-14"/>
              </w:rPr>
              <w:t xml:space="preserve"> </w:t>
            </w:r>
            <w:r>
              <w:rPr>
                <w:b/>
                <w:bCs/>
                <w:spacing w:val="-3"/>
              </w:rPr>
              <w:t>白酒或其他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3"/>
              </w:rPr>
              <w:t>）、食品科学与工程</w:t>
            </w:r>
          </w:p>
          <w:p w14:paraId="7A0D04FB">
            <w:pPr>
              <w:pStyle w:val="6"/>
              <w:spacing w:before="12" w:line="216" w:lineRule="auto"/>
              <w:ind w:left="1086"/>
            </w:pPr>
            <w:r>
              <w:rPr>
                <w:b/>
                <w:bCs/>
              </w:rPr>
              <w:t>等相关专业。</w:t>
            </w:r>
          </w:p>
          <w:p w14:paraId="7A100240">
            <w:pPr>
              <w:pStyle w:val="6"/>
              <w:spacing w:before="14" w:line="188" w:lineRule="auto"/>
              <w:ind w:left="505"/>
            </w:pPr>
            <w:r>
              <w:rPr>
                <w:b/>
                <w:bCs/>
                <w:spacing w:val="2"/>
              </w:rPr>
              <w:t>6.有意向在酒行业发展者优先</w:t>
            </w:r>
          </w:p>
        </w:tc>
        <w:tc>
          <w:tcPr>
            <w:tcW w:w="520" w:type="dxa"/>
            <w:vAlign w:val="top"/>
          </w:tcPr>
          <w:p w14:paraId="545E5A87">
            <w:pPr>
              <w:spacing w:line="241" w:lineRule="auto"/>
              <w:rPr>
                <w:rFonts w:ascii="Arial"/>
                <w:sz w:val="21"/>
              </w:rPr>
            </w:pPr>
          </w:p>
          <w:p w14:paraId="5A2C825D">
            <w:pPr>
              <w:spacing w:line="241" w:lineRule="auto"/>
              <w:rPr>
                <w:rFonts w:ascii="Arial"/>
                <w:sz w:val="21"/>
              </w:rPr>
            </w:pPr>
          </w:p>
          <w:p w14:paraId="071FF458">
            <w:pPr>
              <w:spacing w:line="241" w:lineRule="auto"/>
              <w:rPr>
                <w:rFonts w:ascii="Arial"/>
                <w:sz w:val="21"/>
              </w:rPr>
            </w:pPr>
          </w:p>
          <w:p w14:paraId="19157EE8">
            <w:pPr>
              <w:spacing w:line="241" w:lineRule="auto"/>
              <w:rPr>
                <w:rFonts w:ascii="Arial"/>
                <w:sz w:val="21"/>
              </w:rPr>
            </w:pPr>
          </w:p>
          <w:p w14:paraId="016F9827">
            <w:pPr>
              <w:spacing w:line="242" w:lineRule="auto"/>
              <w:rPr>
                <w:rFonts w:ascii="Arial"/>
                <w:sz w:val="21"/>
              </w:rPr>
            </w:pPr>
          </w:p>
          <w:p w14:paraId="06AA2603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440418FA">
            <w:pPr>
              <w:spacing w:line="246" w:lineRule="auto"/>
              <w:rPr>
                <w:rFonts w:ascii="Arial"/>
                <w:sz w:val="21"/>
              </w:rPr>
            </w:pPr>
          </w:p>
          <w:p w14:paraId="0415AC26">
            <w:pPr>
              <w:spacing w:line="246" w:lineRule="auto"/>
              <w:rPr>
                <w:rFonts w:ascii="Arial"/>
                <w:sz w:val="21"/>
              </w:rPr>
            </w:pPr>
          </w:p>
          <w:p w14:paraId="4CC59303">
            <w:pPr>
              <w:spacing w:line="246" w:lineRule="auto"/>
              <w:rPr>
                <w:rFonts w:ascii="Arial"/>
                <w:sz w:val="21"/>
              </w:rPr>
            </w:pPr>
          </w:p>
          <w:p w14:paraId="6AD1CFB3">
            <w:pPr>
              <w:spacing w:line="247" w:lineRule="auto"/>
              <w:rPr>
                <w:rFonts w:ascii="Arial"/>
                <w:sz w:val="21"/>
              </w:rPr>
            </w:pPr>
          </w:p>
          <w:p w14:paraId="0E5F5ADC">
            <w:pPr>
              <w:pStyle w:val="6"/>
              <w:spacing w:before="52" w:line="218" w:lineRule="auto"/>
              <w:ind w:left="97"/>
            </w:pPr>
            <w:r>
              <w:rPr>
                <w:b/>
                <w:bCs/>
                <w:spacing w:val="2"/>
              </w:rPr>
              <w:t>酿酒工程、酿造工</w:t>
            </w:r>
          </w:p>
          <w:p w14:paraId="304737B1">
            <w:pPr>
              <w:pStyle w:val="6"/>
              <w:spacing w:before="13" w:line="217" w:lineRule="auto"/>
              <w:ind w:left="95"/>
            </w:pPr>
            <w:r>
              <w:rPr>
                <w:b/>
                <w:bCs/>
                <w:spacing w:val="2"/>
              </w:rPr>
              <w:t>程、食品科学与工</w:t>
            </w:r>
          </w:p>
          <w:p w14:paraId="5E04263D">
            <w:pPr>
              <w:pStyle w:val="6"/>
              <w:spacing w:before="11" w:line="216" w:lineRule="auto"/>
              <w:ind w:left="261"/>
            </w:pPr>
            <w:r>
              <w:rPr>
                <w:b/>
                <w:bCs/>
                <w:spacing w:val="1"/>
              </w:rPr>
              <w:t>程等相关专业</w:t>
            </w:r>
          </w:p>
        </w:tc>
        <w:tc>
          <w:tcPr>
            <w:tcW w:w="769" w:type="dxa"/>
            <w:vAlign w:val="top"/>
          </w:tcPr>
          <w:p w14:paraId="6E9BB587">
            <w:pPr>
              <w:spacing w:line="296" w:lineRule="auto"/>
              <w:rPr>
                <w:rFonts w:ascii="Arial"/>
                <w:sz w:val="21"/>
              </w:rPr>
            </w:pPr>
          </w:p>
          <w:p w14:paraId="286B10CE">
            <w:pPr>
              <w:spacing w:line="296" w:lineRule="auto"/>
              <w:rPr>
                <w:rFonts w:ascii="Arial"/>
                <w:sz w:val="21"/>
              </w:rPr>
            </w:pPr>
          </w:p>
          <w:p w14:paraId="1147BFF5">
            <w:pPr>
              <w:spacing w:line="297" w:lineRule="auto"/>
              <w:rPr>
                <w:rFonts w:ascii="Arial"/>
                <w:sz w:val="21"/>
              </w:rPr>
            </w:pPr>
          </w:p>
          <w:p w14:paraId="21AC4EE7">
            <w:pPr>
              <w:spacing w:line="297" w:lineRule="auto"/>
              <w:rPr>
                <w:rFonts w:ascii="Arial"/>
                <w:sz w:val="21"/>
              </w:rPr>
            </w:pPr>
          </w:p>
          <w:p w14:paraId="312FB39A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0D836ADF">
            <w:pPr>
              <w:spacing w:line="296" w:lineRule="auto"/>
              <w:rPr>
                <w:rFonts w:ascii="Arial"/>
                <w:sz w:val="21"/>
              </w:rPr>
            </w:pPr>
          </w:p>
          <w:p w14:paraId="4745DFAC">
            <w:pPr>
              <w:spacing w:line="296" w:lineRule="auto"/>
              <w:rPr>
                <w:rFonts w:ascii="Arial"/>
                <w:sz w:val="21"/>
              </w:rPr>
            </w:pPr>
          </w:p>
          <w:p w14:paraId="5D9B65DD">
            <w:pPr>
              <w:spacing w:line="297" w:lineRule="auto"/>
              <w:rPr>
                <w:rFonts w:ascii="Arial"/>
                <w:sz w:val="21"/>
              </w:rPr>
            </w:pPr>
          </w:p>
          <w:p w14:paraId="6147FAAD">
            <w:pPr>
              <w:spacing w:line="297" w:lineRule="auto"/>
              <w:rPr>
                <w:rFonts w:ascii="Arial"/>
                <w:sz w:val="21"/>
              </w:rPr>
            </w:pPr>
          </w:p>
          <w:p w14:paraId="551ED9CD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  <w:spacing w:val="-1"/>
              </w:rPr>
              <w:t>7-10w/年</w:t>
            </w:r>
          </w:p>
        </w:tc>
        <w:tc>
          <w:tcPr>
            <w:tcW w:w="2254" w:type="dxa"/>
            <w:vAlign w:val="top"/>
          </w:tcPr>
          <w:p w14:paraId="0459874A">
            <w:pPr>
              <w:spacing w:line="296" w:lineRule="auto"/>
              <w:rPr>
                <w:rFonts w:ascii="Arial"/>
                <w:sz w:val="21"/>
              </w:rPr>
            </w:pPr>
          </w:p>
          <w:p w14:paraId="0D9582B5">
            <w:pPr>
              <w:spacing w:line="296" w:lineRule="auto"/>
              <w:rPr>
                <w:rFonts w:ascii="Arial"/>
                <w:sz w:val="21"/>
              </w:rPr>
            </w:pPr>
          </w:p>
          <w:p w14:paraId="4A43AC41">
            <w:pPr>
              <w:spacing w:line="296" w:lineRule="auto"/>
              <w:rPr>
                <w:rFonts w:ascii="Arial"/>
                <w:sz w:val="21"/>
              </w:rPr>
            </w:pPr>
          </w:p>
          <w:p w14:paraId="73CF3E12">
            <w:pPr>
              <w:spacing w:line="297" w:lineRule="auto"/>
              <w:rPr>
                <w:rFonts w:ascii="Arial"/>
                <w:sz w:val="21"/>
              </w:rPr>
            </w:pPr>
          </w:p>
          <w:p w14:paraId="4A0DB6F2">
            <w:pPr>
              <w:pStyle w:val="6"/>
              <w:spacing w:before="52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25D2AA2A">
            <w:pPr>
              <w:spacing w:line="296" w:lineRule="auto"/>
              <w:rPr>
                <w:rFonts w:ascii="Arial"/>
                <w:sz w:val="21"/>
              </w:rPr>
            </w:pPr>
          </w:p>
          <w:p w14:paraId="5A5C50BC">
            <w:pPr>
              <w:spacing w:line="296" w:lineRule="auto"/>
              <w:rPr>
                <w:rFonts w:ascii="Arial"/>
                <w:sz w:val="21"/>
              </w:rPr>
            </w:pPr>
          </w:p>
          <w:p w14:paraId="2BEBE1A1">
            <w:pPr>
              <w:spacing w:line="297" w:lineRule="auto"/>
              <w:rPr>
                <w:rFonts w:ascii="Arial"/>
                <w:sz w:val="21"/>
              </w:rPr>
            </w:pPr>
          </w:p>
          <w:p w14:paraId="7B24901D">
            <w:pPr>
              <w:spacing w:line="297" w:lineRule="auto"/>
              <w:rPr>
                <w:rFonts w:ascii="Arial"/>
                <w:sz w:val="21"/>
              </w:rPr>
            </w:pPr>
          </w:p>
          <w:p w14:paraId="6B382839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539F3F91">
            <w:pPr>
              <w:spacing w:line="296" w:lineRule="auto"/>
              <w:rPr>
                <w:rFonts w:ascii="Arial"/>
                <w:sz w:val="21"/>
              </w:rPr>
            </w:pPr>
          </w:p>
          <w:p w14:paraId="1C536493">
            <w:pPr>
              <w:spacing w:line="296" w:lineRule="auto"/>
              <w:rPr>
                <w:rFonts w:ascii="Arial"/>
                <w:sz w:val="21"/>
              </w:rPr>
            </w:pPr>
          </w:p>
          <w:p w14:paraId="1B7F30F4">
            <w:pPr>
              <w:spacing w:line="296" w:lineRule="auto"/>
              <w:rPr>
                <w:rFonts w:ascii="Arial"/>
                <w:sz w:val="21"/>
              </w:rPr>
            </w:pPr>
          </w:p>
          <w:p w14:paraId="3F251CD4">
            <w:pPr>
              <w:spacing w:line="297" w:lineRule="auto"/>
              <w:rPr>
                <w:rFonts w:ascii="Arial"/>
                <w:sz w:val="21"/>
              </w:rPr>
            </w:pPr>
          </w:p>
          <w:p w14:paraId="3FFCCB7A">
            <w:pPr>
              <w:pStyle w:val="6"/>
              <w:spacing w:before="52" w:line="218" w:lineRule="auto"/>
              <w:ind w:left="72"/>
            </w:pPr>
            <w:r>
              <w:rPr>
                <w:b/>
                <w:bCs/>
                <w:spacing w:val="-1"/>
              </w:rPr>
              <w:t>谢元为</w:t>
            </w:r>
          </w:p>
        </w:tc>
        <w:tc>
          <w:tcPr>
            <w:tcW w:w="1347" w:type="dxa"/>
            <w:vAlign w:val="top"/>
          </w:tcPr>
          <w:p w14:paraId="434ABC36">
            <w:pPr>
              <w:spacing w:line="241" w:lineRule="auto"/>
              <w:rPr>
                <w:rFonts w:ascii="Arial"/>
                <w:sz w:val="21"/>
              </w:rPr>
            </w:pPr>
          </w:p>
          <w:p w14:paraId="4EB64D19">
            <w:pPr>
              <w:spacing w:line="241" w:lineRule="auto"/>
              <w:rPr>
                <w:rFonts w:ascii="Arial"/>
                <w:sz w:val="21"/>
              </w:rPr>
            </w:pPr>
          </w:p>
          <w:p w14:paraId="41037070">
            <w:pPr>
              <w:spacing w:line="241" w:lineRule="auto"/>
              <w:rPr>
                <w:rFonts w:ascii="Arial"/>
                <w:sz w:val="21"/>
              </w:rPr>
            </w:pPr>
          </w:p>
          <w:p w14:paraId="2E54799B">
            <w:pPr>
              <w:spacing w:line="241" w:lineRule="auto"/>
              <w:rPr>
                <w:rFonts w:ascii="Arial"/>
                <w:sz w:val="21"/>
              </w:rPr>
            </w:pPr>
          </w:p>
          <w:p w14:paraId="60BB286F">
            <w:pPr>
              <w:spacing w:line="242" w:lineRule="auto"/>
              <w:rPr>
                <w:rFonts w:ascii="Arial"/>
                <w:sz w:val="21"/>
              </w:rPr>
            </w:pPr>
          </w:p>
          <w:p w14:paraId="7810A6F6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18808520909</w:t>
            </w:r>
          </w:p>
        </w:tc>
        <w:tc>
          <w:tcPr>
            <w:tcW w:w="962" w:type="dxa"/>
            <w:vAlign w:val="top"/>
          </w:tcPr>
          <w:p w14:paraId="2FD83FEA">
            <w:pPr>
              <w:spacing w:line="246" w:lineRule="auto"/>
              <w:rPr>
                <w:rFonts w:ascii="Arial"/>
                <w:sz w:val="21"/>
              </w:rPr>
            </w:pPr>
          </w:p>
          <w:p w14:paraId="6D71C3FB">
            <w:pPr>
              <w:spacing w:line="246" w:lineRule="auto"/>
              <w:rPr>
                <w:rFonts w:ascii="Arial"/>
                <w:sz w:val="21"/>
              </w:rPr>
            </w:pPr>
          </w:p>
          <w:p w14:paraId="0BA9C859">
            <w:pPr>
              <w:spacing w:line="246" w:lineRule="auto"/>
              <w:rPr>
                <w:rFonts w:ascii="Arial"/>
                <w:sz w:val="21"/>
              </w:rPr>
            </w:pPr>
          </w:p>
          <w:p w14:paraId="0326DC83">
            <w:pPr>
              <w:spacing w:line="246" w:lineRule="auto"/>
              <w:rPr>
                <w:rFonts w:ascii="Arial"/>
                <w:sz w:val="21"/>
              </w:rPr>
            </w:pPr>
          </w:p>
          <w:p w14:paraId="42DFAC6B">
            <w:pPr>
              <w:pStyle w:val="6"/>
              <w:spacing w:before="52" w:line="211" w:lineRule="auto"/>
              <w:ind w:left="72"/>
            </w:pPr>
            <w:r>
              <w:drawing>
                <wp:anchor distT="0" distB="0" distL="0" distR="0" simplePos="0" relativeHeight="25216819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-628015</wp:posOffset>
                  </wp:positionV>
                  <wp:extent cx="605155" cy="1677670"/>
                  <wp:effectExtent l="0" t="0" r="0" b="0"/>
                  <wp:wrapNone/>
                  <wp:docPr id="808" name="IM 808">
                    <a:hlinkClick xmlns:a="http://schemas.openxmlformats.org/drawingml/2006/main" r:id="rId39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" name="IM 808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"mailto:djhr@chinadongjiu.com"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djhr</w:t>
            </w:r>
            <w:r>
              <w:rPr>
                <w:b/>
                <w:bCs/>
                <w:spacing w:val="11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china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7E04A261">
            <w:pPr>
              <w:pStyle w:val="6"/>
              <w:spacing w:before="19" w:line="210" w:lineRule="auto"/>
              <w:ind w:left="72"/>
            </w:pPr>
            <w:r>
              <w:fldChar w:fldCharType="begin"/>
            </w:r>
            <w:r>
              <w:instrText xml:space="preserve"> HYPERLINK "mailto:djhr@chinadongjiu.com"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dongjiu</w:t>
            </w:r>
            <w:r>
              <w:rPr>
                <w:b/>
                <w:bCs/>
                <w:spacing w:val="1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4D7035B8">
            <w:pPr>
              <w:pStyle w:val="6"/>
              <w:spacing w:before="73" w:line="139" w:lineRule="auto"/>
              <w:ind w:left="444"/>
            </w:pPr>
            <w:r>
              <w:fldChar w:fldCharType="begin"/>
            </w:r>
            <w:r>
              <w:instrText xml:space="preserve"> HYPERLINK "mailto:djhr@chinadongjiu.com" </w:instrText>
            </w:r>
            <w:r>
              <w:fldChar w:fldCharType="separate"/>
            </w:r>
            <w:r>
              <w:rPr>
                <w:b/>
                <w:bCs/>
                <w:spacing w:val="-2"/>
                <w:u w:val="single" w:color="auto"/>
              </w:rPr>
              <w:t>m</w:t>
            </w:r>
            <w:r>
              <w:rPr>
                <w:b/>
                <w:bCs/>
                <w:spacing w:val="-2"/>
                <w:u w:val="single" w:color="auto"/>
              </w:rPr>
              <w:fldChar w:fldCharType="end"/>
            </w:r>
          </w:p>
        </w:tc>
      </w:tr>
      <w:tr w14:paraId="56A2A8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6600B056">
            <w:pPr>
              <w:pStyle w:val="6"/>
              <w:spacing w:before="152" w:line="181" w:lineRule="auto"/>
              <w:ind w:left="222"/>
            </w:pPr>
            <w:r>
              <w:rPr>
                <w:b/>
                <w:bCs/>
                <w:spacing w:val="-4"/>
              </w:rPr>
              <w:t>664</w:t>
            </w:r>
          </w:p>
        </w:tc>
        <w:tc>
          <w:tcPr>
            <w:tcW w:w="1055" w:type="dxa"/>
            <w:vAlign w:val="top"/>
          </w:tcPr>
          <w:p w14:paraId="6530418E">
            <w:pPr>
              <w:pStyle w:val="6"/>
              <w:spacing w:before="131" w:line="216" w:lineRule="auto"/>
              <w:ind w:left="32"/>
            </w:pPr>
            <w:r>
              <w:rPr>
                <w:b/>
                <w:bCs/>
                <w:spacing w:val="1"/>
              </w:rPr>
              <w:t>新蒲康华医院</w:t>
            </w:r>
          </w:p>
        </w:tc>
        <w:tc>
          <w:tcPr>
            <w:tcW w:w="1134" w:type="dxa"/>
            <w:vAlign w:val="top"/>
          </w:tcPr>
          <w:p w14:paraId="0A15FCF9">
            <w:pPr>
              <w:pStyle w:val="6"/>
              <w:spacing w:before="131" w:line="217" w:lineRule="auto"/>
              <w:ind w:left="409"/>
            </w:pPr>
            <w:r>
              <w:rPr>
                <w:b/>
                <w:bCs/>
                <w:spacing w:val="-6"/>
              </w:rPr>
              <w:t>护士</w:t>
            </w:r>
          </w:p>
        </w:tc>
        <w:tc>
          <w:tcPr>
            <w:tcW w:w="3148" w:type="dxa"/>
            <w:vAlign w:val="top"/>
          </w:tcPr>
          <w:p w14:paraId="28CEEC90">
            <w:pPr>
              <w:pStyle w:val="6"/>
              <w:spacing w:before="29" w:line="202" w:lineRule="auto"/>
              <w:ind w:left="1330" w:right="72" w:hanging="1244"/>
            </w:pPr>
            <w:r>
              <w:rPr>
                <w:b/>
                <w:bCs/>
                <w:spacing w:val="3"/>
              </w:rPr>
              <w:t>有临床工作经验，具有资格证，有管理工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1"/>
              </w:rPr>
              <w:t>作经验</w:t>
            </w:r>
          </w:p>
        </w:tc>
        <w:tc>
          <w:tcPr>
            <w:tcW w:w="520" w:type="dxa"/>
            <w:vAlign w:val="top"/>
          </w:tcPr>
          <w:p w14:paraId="5DC18C28">
            <w:pPr>
              <w:pStyle w:val="6"/>
              <w:spacing w:before="151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C0A88A7">
            <w:pPr>
              <w:pStyle w:val="6"/>
              <w:spacing w:before="131" w:line="217" w:lineRule="auto"/>
              <w:ind w:left="431"/>
            </w:pPr>
            <w:r>
              <w:rPr>
                <w:b/>
                <w:bCs/>
                <w:spacing w:val="-1"/>
              </w:rPr>
              <w:t>护理专业</w:t>
            </w:r>
          </w:p>
        </w:tc>
        <w:tc>
          <w:tcPr>
            <w:tcW w:w="769" w:type="dxa"/>
            <w:vAlign w:val="top"/>
          </w:tcPr>
          <w:p w14:paraId="6FD3EDEA">
            <w:pPr>
              <w:pStyle w:val="6"/>
              <w:spacing w:before="29" w:line="20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E81DAF3">
            <w:pPr>
              <w:pStyle w:val="6"/>
              <w:spacing w:before="131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1E4658AA">
            <w:pPr>
              <w:pStyle w:val="6"/>
              <w:spacing w:before="130" w:line="219" w:lineRule="auto"/>
              <w:ind w:left="976"/>
            </w:pPr>
            <w:r>
              <w:rPr>
                <w:b/>
                <w:bCs/>
                <w:spacing w:val="-5"/>
              </w:rPr>
              <w:t>五险</w:t>
            </w:r>
          </w:p>
        </w:tc>
        <w:tc>
          <w:tcPr>
            <w:tcW w:w="753" w:type="dxa"/>
            <w:vAlign w:val="top"/>
          </w:tcPr>
          <w:p w14:paraId="395A7292">
            <w:pPr>
              <w:pStyle w:val="6"/>
              <w:spacing w:before="131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71D2C795">
            <w:pPr>
              <w:pStyle w:val="6"/>
              <w:spacing w:before="131" w:line="219" w:lineRule="auto"/>
              <w:ind w:left="152"/>
            </w:pPr>
            <w:r>
              <w:rPr>
                <w:b/>
                <w:bCs/>
                <w:spacing w:val="-2"/>
              </w:rPr>
              <w:t>刘丽</w:t>
            </w:r>
          </w:p>
        </w:tc>
        <w:tc>
          <w:tcPr>
            <w:tcW w:w="1347" w:type="dxa"/>
            <w:vAlign w:val="top"/>
          </w:tcPr>
          <w:p w14:paraId="43A31508">
            <w:pPr>
              <w:pStyle w:val="6"/>
              <w:spacing w:before="152" w:line="181" w:lineRule="auto"/>
              <w:ind w:left="152"/>
            </w:pPr>
            <w:r>
              <w:rPr>
                <w:b/>
                <w:bCs/>
              </w:rPr>
              <w:t>0851-27907567</w:t>
            </w:r>
          </w:p>
        </w:tc>
        <w:tc>
          <w:tcPr>
            <w:tcW w:w="962" w:type="dxa"/>
            <w:vAlign w:val="top"/>
          </w:tcPr>
          <w:p w14:paraId="1493CB94">
            <w:pPr>
              <w:pStyle w:val="6"/>
              <w:spacing w:before="29" w:line="202" w:lineRule="auto"/>
              <w:ind w:left="367" w:right="46" w:hanging="294"/>
            </w:pPr>
            <w:r>
              <w:drawing>
                <wp:anchor distT="0" distB="0" distL="0" distR="0" simplePos="0" relativeHeight="25216716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2540</wp:posOffset>
                  </wp:positionV>
                  <wp:extent cx="605155" cy="257810"/>
                  <wp:effectExtent l="0" t="0" r="0" b="0"/>
                  <wp:wrapNone/>
                  <wp:docPr id="810" name="IM 810">
                    <a:hlinkClick xmlns:a="http://schemas.openxmlformats.org/drawingml/2006/main" r:id="rId39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" name="IM 810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"mailto:xpkhyy@qq.com"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xpkhyy</w:t>
            </w:r>
            <w:r>
              <w:rPr>
                <w:b/>
                <w:bCs/>
                <w:spacing w:val="5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5"/>
                <w:u w:val="single" w:color="auto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"mailto:xpkhyy@qq.com"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  <w:tr w14:paraId="6B485A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07F60CF6">
            <w:pPr>
              <w:pStyle w:val="6"/>
              <w:spacing w:before="150" w:line="181" w:lineRule="auto"/>
              <w:ind w:left="222"/>
            </w:pPr>
            <w:r>
              <w:rPr>
                <w:b/>
                <w:bCs/>
                <w:spacing w:val="-4"/>
              </w:rPr>
              <w:t>665</w:t>
            </w:r>
          </w:p>
        </w:tc>
        <w:tc>
          <w:tcPr>
            <w:tcW w:w="1055" w:type="dxa"/>
            <w:vAlign w:val="top"/>
          </w:tcPr>
          <w:p w14:paraId="2CF341B9">
            <w:pPr>
              <w:pStyle w:val="6"/>
              <w:spacing w:before="129" w:line="217" w:lineRule="auto"/>
              <w:ind w:left="29"/>
            </w:pPr>
            <w:r>
              <w:rPr>
                <w:b/>
                <w:bCs/>
                <w:spacing w:val="2"/>
              </w:rPr>
              <w:t>遵义金诚医院</w:t>
            </w:r>
          </w:p>
        </w:tc>
        <w:tc>
          <w:tcPr>
            <w:tcW w:w="1134" w:type="dxa"/>
            <w:vAlign w:val="top"/>
          </w:tcPr>
          <w:p w14:paraId="64A44460">
            <w:pPr>
              <w:pStyle w:val="6"/>
              <w:spacing w:before="31" w:line="201" w:lineRule="auto"/>
              <w:ind w:left="240" w:right="99" w:hanging="146"/>
            </w:pPr>
            <w:r>
              <w:rPr>
                <w:b/>
                <w:bCs/>
                <w:spacing w:val="-8"/>
              </w:rPr>
              <w:t>内科、外科、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妇科医师</w:t>
            </w:r>
          </w:p>
        </w:tc>
        <w:tc>
          <w:tcPr>
            <w:tcW w:w="3148" w:type="dxa"/>
            <w:vAlign w:val="top"/>
          </w:tcPr>
          <w:p w14:paraId="7F4D4F37">
            <w:pPr>
              <w:pStyle w:val="6"/>
              <w:spacing w:before="129" w:line="215" w:lineRule="auto"/>
              <w:ind w:left="96"/>
            </w:pPr>
            <w:r>
              <w:rPr>
                <w:b/>
                <w:bCs/>
                <w:spacing w:val="2"/>
              </w:rPr>
              <w:t>能吃苦耐劳、工作认真负责，懂医保政策</w:t>
            </w:r>
          </w:p>
        </w:tc>
        <w:tc>
          <w:tcPr>
            <w:tcW w:w="520" w:type="dxa"/>
            <w:vAlign w:val="top"/>
          </w:tcPr>
          <w:p w14:paraId="0717E762">
            <w:pPr>
              <w:pStyle w:val="6"/>
              <w:spacing w:before="150" w:line="181" w:lineRule="auto"/>
              <w:ind w:left="232"/>
            </w:pPr>
            <w:r>
              <w:rPr>
                <w:b/>
                <w:bCs/>
                <w:spacing w:val="-2"/>
              </w:rPr>
              <w:t>6</w:t>
            </w:r>
          </w:p>
        </w:tc>
        <w:tc>
          <w:tcPr>
            <w:tcW w:w="1501" w:type="dxa"/>
            <w:vAlign w:val="top"/>
          </w:tcPr>
          <w:p w14:paraId="3FFDD536">
            <w:pPr>
              <w:pStyle w:val="6"/>
              <w:spacing w:before="129" w:line="218" w:lineRule="auto"/>
              <w:ind w:left="434"/>
            </w:pPr>
            <w:r>
              <w:rPr>
                <w:b/>
                <w:bCs/>
                <w:spacing w:val="-2"/>
              </w:rPr>
              <w:t>临床医学</w:t>
            </w:r>
          </w:p>
        </w:tc>
        <w:tc>
          <w:tcPr>
            <w:tcW w:w="769" w:type="dxa"/>
            <w:vAlign w:val="top"/>
          </w:tcPr>
          <w:p w14:paraId="546FDB24">
            <w:pPr>
              <w:pStyle w:val="6"/>
              <w:spacing w:before="129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7215C6C2">
            <w:pPr>
              <w:pStyle w:val="6"/>
              <w:spacing w:before="129" w:line="236" w:lineRule="auto"/>
              <w:ind w:left="226"/>
            </w:pPr>
            <w:r>
              <w:rPr>
                <w:b/>
                <w:bCs/>
                <w:spacing w:val="-3"/>
              </w:rPr>
              <w:t>5-8k</w:t>
            </w:r>
          </w:p>
        </w:tc>
        <w:tc>
          <w:tcPr>
            <w:tcW w:w="2254" w:type="dxa"/>
            <w:vAlign w:val="top"/>
          </w:tcPr>
          <w:p w14:paraId="758735C8">
            <w:pPr>
              <w:pStyle w:val="6"/>
              <w:spacing w:before="128" w:line="216" w:lineRule="auto"/>
              <w:ind w:left="808"/>
            </w:pPr>
            <w:r>
              <w:rPr>
                <w:b/>
                <w:bCs/>
              </w:rPr>
              <w:t>购买保险</w:t>
            </w:r>
          </w:p>
        </w:tc>
        <w:tc>
          <w:tcPr>
            <w:tcW w:w="753" w:type="dxa"/>
            <w:vAlign w:val="top"/>
          </w:tcPr>
          <w:p w14:paraId="650330A1">
            <w:pPr>
              <w:pStyle w:val="6"/>
              <w:spacing w:before="129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4FF8C26F">
            <w:pPr>
              <w:pStyle w:val="6"/>
              <w:spacing w:before="129" w:line="219" w:lineRule="auto"/>
              <w:ind w:left="152"/>
            </w:pPr>
            <w:r>
              <w:rPr>
                <w:b/>
                <w:bCs/>
                <w:spacing w:val="-2"/>
              </w:rPr>
              <w:t>刘凤</w:t>
            </w:r>
          </w:p>
        </w:tc>
        <w:tc>
          <w:tcPr>
            <w:tcW w:w="1347" w:type="dxa"/>
            <w:vAlign w:val="top"/>
          </w:tcPr>
          <w:p w14:paraId="1168DCB7">
            <w:pPr>
              <w:pStyle w:val="6"/>
              <w:spacing w:before="150" w:line="181" w:lineRule="auto"/>
              <w:ind w:left="234"/>
            </w:pPr>
            <w:r>
              <w:rPr>
                <w:b/>
                <w:bCs/>
              </w:rPr>
              <w:t>18585265559</w:t>
            </w:r>
          </w:p>
        </w:tc>
        <w:tc>
          <w:tcPr>
            <w:tcW w:w="962" w:type="dxa"/>
            <w:vAlign w:val="top"/>
          </w:tcPr>
          <w:p w14:paraId="0523B3F3">
            <w:pPr>
              <w:pStyle w:val="6"/>
              <w:spacing w:before="31" w:line="201" w:lineRule="auto"/>
              <w:ind w:left="240" w:right="46" w:hanging="162"/>
            </w:pPr>
            <w:r>
              <w:drawing>
                <wp:anchor distT="0" distB="0" distL="0" distR="0" simplePos="0" relativeHeight="25216614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605155" cy="257175"/>
                  <wp:effectExtent l="0" t="0" r="0" b="0"/>
                  <wp:wrapNone/>
                  <wp:docPr id="812" name="IM 812">
                    <a:hlinkClick xmlns:a="http://schemas.openxmlformats.org/drawingml/2006/main" r:id="rId39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" name="IM 812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"mailto:767677015@qq.com"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767677015@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"mailto:767677015@qq.com"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49A57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5740AF7A">
            <w:pPr>
              <w:pStyle w:val="6"/>
              <w:spacing w:before="153" w:line="181" w:lineRule="auto"/>
              <w:ind w:left="222"/>
            </w:pPr>
            <w:r>
              <w:rPr>
                <w:b/>
                <w:bCs/>
                <w:spacing w:val="-4"/>
              </w:rPr>
              <w:t>666</w:t>
            </w:r>
          </w:p>
        </w:tc>
        <w:tc>
          <w:tcPr>
            <w:tcW w:w="1055" w:type="dxa"/>
            <w:vAlign w:val="top"/>
          </w:tcPr>
          <w:p w14:paraId="4488EC7E">
            <w:pPr>
              <w:pStyle w:val="6"/>
              <w:spacing w:before="132" w:line="217" w:lineRule="auto"/>
              <w:ind w:left="29"/>
            </w:pPr>
            <w:r>
              <w:rPr>
                <w:b/>
                <w:bCs/>
                <w:spacing w:val="2"/>
              </w:rPr>
              <w:t>遵义金诚医院</w:t>
            </w:r>
          </w:p>
        </w:tc>
        <w:tc>
          <w:tcPr>
            <w:tcW w:w="1134" w:type="dxa"/>
            <w:vAlign w:val="top"/>
          </w:tcPr>
          <w:p w14:paraId="451A6BA9">
            <w:pPr>
              <w:pStyle w:val="6"/>
              <w:spacing w:before="132" w:line="215" w:lineRule="auto"/>
              <w:ind w:left="69"/>
            </w:pPr>
            <w:r>
              <w:rPr>
                <w:b/>
                <w:bCs/>
                <w:spacing w:val="2"/>
              </w:rPr>
              <w:t>检验技术人员</w:t>
            </w:r>
          </w:p>
        </w:tc>
        <w:tc>
          <w:tcPr>
            <w:tcW w:w="3148" w:type="dxa"/>
            <w:vAlign w:val="top"/>
          </w:tcPr>
          <w:p w14:paraId="7A563083">
            <w:pPr>
              <w:pStyle w:val="6"/>
              <w:spacing w:before="132" w:line="215" w:lineRule="auto"/>
              <w:ind w:left="180"/>
            </w:pPr>
            <w:r>
              <w:rPr>
                <w:b/>
                <w:bCs/>
                <w:spacing w:val="2"/>
              </w:rPr>
              <w:t>能吃苦耐劳、工作认真负责懂医保政策</w:t>
            </w:r>
          </w:p>
        </w:tc>
        <w:tc>
          <w:tcPr>
            <w:tcW w:w="520" w:type="dxa"/>
            <w:vAlign w:val="top"/>
          </w:tcPr>
          <w:p w14:paraId="3B0AABF7">
            <w:pPr>
              <w:pStyle w:val="6"/>
              <w:spacing w:before="1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E022CA8">
            <w:pPr>
              <w:pStyle w:val="6"/>
              <w:spacing w:before="132" w:line="215" w:lineRule="auto"/>
              <w:ind w:left="422"/>
            </w:pPr>
            <w:r>
              <w:rPr>
                <w:b/>
                <w:bCs/>
                <w:spacing w:val="1"/>
              </w:rPr>
              <w:t>检验医学</w:t>
            </w:r>
          </w:p>
        </w:tc>
        <w:tc>
          <w:tcPr>
            <w:tcW w:w="769" w:type="dxa"/>
            <w:vAlign w:val="top"/>
          </w:tcPr>
          <w:p w14:paraId="47401342">
            <w:pPr>
              <w:pStyle w:val="6"/>
              <w:spacing w:before="13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3953E15B">
            <w:pPr>
              <w:pStyle w:val="6"/>
              <w:spacing w:before="132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490F6AB4">
            <w:pPr>
              <w:pStyle w:val="6"/>
              <w:spacing w:before="131" w:line="216" w:lineRule="auto"/>
              <w:ind w:left="808"/>
            </w:pPr>
            <w:r>
              <w:rPr>
                <w:b/>
                <w:bCs/>
              </w:rPr>
              <w:t>购买保险</w:t>
            </w:r>
          </w:p>
        </w:tc>
        <w:tc>
          <w:tcPr>
            <w:tcW w:w="753" w:type="dxa"/>
            <w:vAlign w:val="top"/>
          </w:tcPr>
          <w:p w14:paraId="15D3072B">
            <w:pPr>
              <w:pStyle w:val="6"/>
              <w:spacing w:before="13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1D523336">
            <w:pPr>
              <w:pStyle w:val="6"/>
              <w:spacing w:before="132" w:line="219" w:lineRule="auto"/>
              <w:ind w:left="152"/>
            </w:pPr>
            <w:r>
              <w:rPr>
                <w:b/>
                <w:bCs/>
                <w:spacing w:val="-2"/>
              </w:rPr>
              <w:t>刘凤</w:t>
            </w:r>
          </w:p>
        </w:tc>
        <w:tc>
          <w:tcPr>
            <w:tcW w:w="1347" w:type="dxa"/>
            <w:vAlign w:val="top"/>
          </w:tcPr>
          <w:p w14:paraId="1DC83831">
            <w:pPr>
              <w:pStyle w:val="6"/>
              <w:spacing w:before="153" w:line="181" w:lineRule="auto"/>
              <w:ind w:left="234"/>
            </w:pPr>
            <w:r>
              <w:rPr>
                <w:b/>
                <w:bCs/>
              </w:rPr>
              <w:t>18585265559</w:t>
            </w:r>
          </w:p>
        </w:tc>
        <w:tc>
          <w:tcPr>
            <w:tcW w:w="962" w:type="dxa"/>
            <w:vAlign w:val="top"/>
          </w:tcPr>
          <w:p w14:paraId="03CC738E">
            <w:pPr>
              <w:pStyle w:val="6"/>
              <w:spacing w:before="31" w:line="201" w:lineRule="auto"/>
              <w:ind w:left="240" w:right="46" w:hanging="162"/>
            </w:pPr>
            <w:r>
              <w:drawing>
                <wp:anchor distT="0" distB="0" distL="0" distR="0" simplePos="0" relativeHeight="25216512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605155" cy="257810"/>
                  <wp:effectExtent l="0" t="0" r="0" b="0"/>
                  <wp:wrapNone/>
                  <wp:docPr id="814" name="IM 814">
                    <a:hlinkClick xmlns:a="http://schemas.openxmlformats.org/drawingml/2006/main" r:id="rId39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" name="IM 814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"mailto:767677015@qq.com"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767677015@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"mailto:767677015@qq.com"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74FA7D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0D0222F8">
            <w:pPr>
              <w:pStyle w:val="6"/>
              <w:spacing w:before="154" w:line="181" w:lineRule="auto"/>
              <w:ind w:left="222"/>
            </w:pPr>
            <w:r>
              <w:rPr>
                <w:b/>
                <w:bCs/>
                <w:spacing w:val="-4"/>
              </w:rPr>
              <w:t>667</w:t>
            </w:r>
          </w:p>
        </w:tc>
        <w:tc>
          <w:tcPr>
            <w:tcW w:w="1055" w:type="dxa"/>
            <w:vAlign w:val="top"/>
          </w:tcPr>
          <w:p w14:paraId="6F517E56">
            <w:pPr>
              <w:pStyle w:val="6"/>
              <w:spacing w:before="133" w:line="217" w:lineRule="auto"/>
              <w:ind w:left="32"/>
            </w:pPr>
            <w:r>
              <w:rPr>
                <w:b/>
                <w:bCs/>
                <w:spacing w:val="1"/>
              </w:rPr>
              <w:t>新蒲瑞德医院</w:t>
            </w:r>
          </w:p>
        </w:tc>
        <w:tc>
          <w:tcPr>
            <w:tcW w:w="1134" w:type="dxa"/>
            <w:vAlign w:val="top"/>
          </w:tcPr>
          <w:p w14:paraId="5E3266AD">
            <w:pPr>
              <w:pStyle w:val="6"/>
              <w:spacing w:before="133" w:line="216" w:lineRule="auto"/>
              <w:ind w:left="79"/>
            </w:pPr>
            <w:r>
              <w:rPr>
                <w:b/>
                <w:bCs/>
                <w:spacing w:val="1"/>
              </w:rPr>
              <w:t>外科住院医师</w:t>
            </w:r>
          </w:p>
        </w:tc>
        <w:tc>
          <w:tcPr>
            <w:tcW w:w="3148" w:type="dxa"/>
            <w:vAlign w:val="top"/>
          </w:tcPr>
          <w:p w14:paraId="433B26F9">
            <w:pPr>
              <w:pStyle w:val="6"/>
              <w:spacing w:before="133" w:line="215" w:lineRule="auto"/>
              <w:ind w:left="170"/>
            </w:pPr>
            <w:r>
              <w:rPr>
                <w:b/>
                <w:bCs/>
                <w:spacing w:val="3"/>
              </w:rPr>
              <w:t>有临床工作经验，具有执业医师资格证</w:t>
            </w:r>
          </w:p>
        </w:tc>
        <w:tc>
          <w:tcPr>
            <w:tcW w:w="520" w:type="dxa"/>
            <w:vAlign w:val="top"/>
          </w:tcPr>
          <w:p w14:paraId="3123F40A">
            <w:pPr>
              <w:pStyle w:val="6"/>
              <w:spacing w:before="153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79AB9F3D">
            <w:pPr>
              <w:pStyle w:val="6"/>
              <w:spacing w:before="133" w:line="218" w:lineRule="auto"/>
              <w:ind w:left="434"/>
            </w:pPr>
            <w:r>
              <w:rPr>
                <w:b/>
                <w:bCs/>
                <w:spacing w:val="-2"/>
              </w:rPr>
              <w:t>临床医学</w:t>
            </w:r>
          </w:p>
        </w:tc>
        <w:tc>
          <w:tcPr>
            <w:tcW w:w="769" w:type="dxa"/>
            <w:vAlign w:val="top"/>
          </w:tcPr>
          <w:p w14:paraId="5A178347">
            <w:pPr>
              <w:pStyle w:val="6"/>
              <w:spacing w:before="31" w:line="20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83D2EC7">
            <w:pPr>
              <w:pStyle w:val="6"/>
              <w:spacing w:before="133" w:line="235" w:lineRule="auto"/>
              <w:ind w:left="147"/>
            </w:pPr>
            <w:r>
              <w:rPr>
                <w:b/>
                <w:bCs/>
                <w:spacing w:val="-2"/>
              </w:rPr>
              <w:t>3.5-6k</w:t>
            </w:r>
          </w:p>
        </w:tc>
        <w:tc>
          <w:tcPr>
            <w:tcW w:w="2254" w:type="dxa"/>
            <w:vAlign w:val="top"/>
          </w:tcPr>
          <w:p w14:paraId="7EE53EFA">
            <w:pPr>
              <w:pStyle w:val="6"/>
              <w:spacing w:before="132" w:line="216" w:lineRule="auto"/>
              <w:ind w:left="808"/>
            </w:pPr>
            <w:r>
              <w:rPr>
                <w:b/>
                <w:bCs/>
              </w:rPr>
              <w:t>购买保险</w:t>
            </w:r>
          </w:p>
        </w:tc>
        <w:tc>
          <w:tcPr>
            <w:tcW w:w="753" w:type="dxa"/>
            <w:vAlign w:val="top"/>
          </w:tcPr>
          <w:p w14:paraId="49B741A7">
            <w:pPr>
              <w:pStyle w:val="6"/>
              <w:spacing w:before="133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5E5755FC">
            <w:pPr>
              <w:pStyle w:val="6"/>
              <w:spacing w:before="133" w:line="218" w:lineRule="auto"/>
              <w:ind w:left="72"/>
            </w:pPr>
            <w:r>
              <w:rPr>
                <w:b/>
                <w:bCs/>
                <w:spacing w:val="-1"/>
              </w:rPr>
              <w:t>苟国梅</w:t>
            </w:r>
          </w:p>
        </w:tc>
        <w:tc>
          <w:tcPr>
            <w:tcW w:w="1347" w:type="dxa"/>
            <w:vAlign w:val="top"/>
          </w:tcPr>
          <w:p w14:paraId="32134A3A">
            <w:pPr>
              <w:pStyle w:val="6"/>
              <w:spacing w:before="154" w:line="181" w:lineRule="auto"/>
              <w:ind w:left="234"/>
            </w:pPr>
            <w:r>
              <w:rPr>
                <w:b/>
                <w:bCs/>
              </w:rPr>
              <w:t>13312305120</w:t>
            </w:r>
          </w:p>
        </w:tc>
        <w:tc>
          <w:tcPr>
            <w:tcW w:w="962" w:type="dxa"/>
            <w:vAlign w:val="top"/>
          </w:tcPr>
          <w:p w14:paraId="671576A2">
            <w:pPr>
              <w:pStyle w:val="6"/>
              <w:spacing w:before="52" w:line="189" w:lineRule="auto"/>
              <w:ind w:left="192" w:right="46" w:hanging="112"/>
            </w:pPr>
            <w:r>
              <w:drawing>
                <wp:anchor distT="0" distB="0" distL="0" distR="0" simplePos="0" relativeHeight="25216409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605155" cy="257810"/>
                  <wp:effectExtent l="0" t="0" r="0" b="0"/>
                  <wp:wrapNone/>
                  <wp:docPr id="816" name="IM 816">
                    <a:hlinkClick xmlns:a="http://schemas.openxmlformats.org/drawingml/2006/main" r:id="rId39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" name="IM 816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"mailto:1944410478@qq.com"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1944410478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"mailto:1944410478@qq.com"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14249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0FAE37E2">
            <w:pPr>
              <w:pStyle w:val="6"/>
              <w:spacing w:before="154" w:line="181" w:lineRule="auto"/>
              <w:ind w:left="222"/>
            </w:pPr>
            <w:r>
              <w:rPr>
                <w:b/>
                <w:bCs/>
                <w:spacing w:val="-4"/>
              </w:rPr>
              <w:t>668</w:t>
            </w:r>
          </w:p>
        </w:tc>
        <w:tc>
          <w:tcPr>
            <w:tcW w:w="1055" w:type="dxa"/>
            <w:vAlign w:val="top"/>
          </w:tcPr>
          <w:p w14:paraId="6F9A7AAD">
            <w:pPr>
              <w:pStyle w:val="6"/>
              <w:spacing w:before="133" w:line="217" w:lineRule="auto"/>
              <w:ind w:left="32"/>
            </w:pPr>
            <w:r>
              <w:rPr>
                <w:b/>
                <w:bCs/>
                <w:spacing w:val="1"/>
              </w:rPr>
              <w:t>新蒲瑞德医院</w:t>
            </w:r>
          </w:p>
        </w:tc>
        <w:tc>
          <w:tcPr>
            <w:tcW w:w="1134" w:type="dxa"/>
            <w:vAlign w:val="top"/>
          </w:tcPr>
          <w:p w14:paraId="772FEC2A">
            <w:pPr>
              <w:pStyle w:val="6"/>
              <w:spacing w:before="133" w:line="216" w:lineRule="auto"/>
              <w:ind w:left="79"/>
            </w:pPr>
            <w:r>
              <w:rPr>
                <w:b/>
                <w:bCs/>
                <w:spacing w:val="1"/>
              </w:rPr>
              <w:t>外科门诊医师</w:t>
            </w:r>
          </w:p>
        </w:tc>
        <w:tc>
          <w:tcPr>
            <w:tcW w:w="3148" w:type="dxa"/>
            <w:vAlign w:val="top"/>
          </w:tcPr>
          <w:p w14:paraId="469437F5">
            <w:pPr>
              <w:pStyle w:val="6"/>
              <w:spacing w:before="133" w:line="215" w:lineRule="auto"/>
              <w:ind w:left="170"/>
            </w:pPr>
            <w:r>
              <w:rPr>
                <w:b/>
                <w:bCs/>
                <w:spacing w:val="3"/>
              </w:rPr>
              <w:t>有临床工作经验，具有执业医师资格证</w:t>
            </w:r>
          </w:p>
        </w:tc>
        <w:tc>
          <w:tcPr>
            <w:tcW w:w="520" w:type="dxa"/>
            <w:vAlign w:val="top"/>
          </w:tcPr>
          <w:p w14:paraId="13454562">
            <w:pPr>
              <w:pStyle w:val="6"/>
              <w:spacing w:before="153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210E7AC9">
            <w:pPr>
              <w:pStyle w:val="6"/>
              <w:spacing w:before="133" w:line="218" w:lineRule="auto"/>
              <w:ind w:left="434"/>
            </w:pPr>
            <w:r>
              <w:rPr>
                <w:b/>
                <w:bCs/>
                <w:spacing w:val="-2"/>
              </w:rPr>
              <w:t>临床医学</w:t>
            </w:r>
          </w:p>
        </w:tc>
        <w:tc>
          <w:tcPr>
            <w:tcW w:w="769" w:type="dxa"/>
            <w:vAlign w:val="top"/>
          </w:tcPr>
          <w:p w14:paraId="727AA477">
            <w:pPr>
              <w:pStyle w:val="6"/>
              <w:spacing w:before="31" w:line="20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03FA721">
            <w:pPr>
              <w:pStyle w:val="6"/>
              <w:spacing w:before="133" w:line="236" w:lineRule="auto"/>
              <w:ind w:left="226"/>
            </w:pPr>
            <w:r>
              <w:rPr>
                <w:b/>
                <w:bCs/>
                <w:spacing w:val="-3"/>
              </w:rPr>
              <w:t>5-8k</w:t>
            </w:r>
          </w:p>
        </w:tc>
        <w:tc>
          <w:tcPr>
            <w:tcW w:w="2254" w:type="dxa"/>
            <w:vAlign w:val="top"/>
          </w:tcPr>
          <w:p w14:paraId="4068F23A">
            <w:pPr>
              <w:pStyle w:val="6"/>
              <w:spacing w:before="132" w:line="216" w:lineRule="auto"/>
              <w:ind w:left="808"/>
            </w:pPr>
            <w:r>
              <w:rPr>
                <w:b/>
                <w:bCs/>
              </w:rPr>
              <w:t>购买保险</w:t>
            </w:r>
          </w:p>
        </w:tc>
        <w:tc>
          <w:tcPr>
            <w:tcW w:w="753" w:type="dxa"/>
            <w:vAlign w:val="top"/>
          </w:tcPr>
          <w:p w14:paraId="19BBCDEB">
            <w:pPr>
              <w:pStyle w:val="6"/>
              <w:spacing w:before="133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473CC277">
            <w:pPr>
              <w:pStyle w:val="6"/>
              <w:spacing w:before="133" w:line="218" w:lineRule="auto"/>
              <w:ind w:left="72"/>
            </w:pPr>
            <w:r>
              <w:rPr>
                <w:b/>
                <w:bCs/>
                <w:spacing w:val="-1"/>
              </w:rPr>
              <w:t>苟国梅</w:t>
            </w:r>
          </w:p>
        </w:tc>
        <w:tc>
          <w:tcPr>
            <w:tcW w:w="1347" w:type="dxa"/>
            <w:vAlign w:val="top"/>
          </w:tcPr>
          <w:p w14:paraId="18084BCC">
            <w:pPr>
              <w:pStyle w:val="6"/>
              <w:spacing w:before="154" w:line="181" w:lineRule="auto"/>
              <w:ind w:left="234"/>
            </w:pPr>
            <w:r>
              <w:rPr>
                <w:b/>
                <w:bCs/>
              </w:rPr>
              <w:t>13312305120</w:t>
            </w:r>
          </w:p>
        </w:tc>
        <w:tc>
          <w:tcPr>
            <w:tcW w:w="962" w:type="dxa"/>
            <w:vAlign w:val="top"/>
          </w:tcPr>
          <w:p w14:paraId="382010C1">
            <w:pPr>
              <w:pStyle w:val="6"/>
              <w:spacing w:before="52" w:line="189" w:lineRule="auto"/>
              <w:ind w:left="192" w:right="46" w:hanging="112"/>
            </w:pPr>
            <w:r>
              <w:drawing>
                <wp:anchor distT="0" distB="0" distL="0" distR="0" simplePos="0" relativeHeight="25216307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4445</wp:posOffset>
                  </wp:positionV>
                  <wp:extent cx="605155" cy="257175"/>
                  <wp:effectExtent l="0" t="0" r="0" b="0"/>
                  <wp:wrapNone/>
                  <wp:docPr id="818" name="IM 818">
                    <a:hlinkClick xmlns:a="http://schemas.openxmlformats.org/drawingml/2006/main" r:id="rId39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" name="IM 818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"mailto:1944410478@qq.com"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1944410479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"mailto:1944410478@qq.com"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5C7C4F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539B7861">
            <w:pPr>
              <w:pStyle w:val="6"/>
              <w:spacing w:before="155" w:line="181" w:lineRule="auto"/>
              <w:ind w:left="222"/>
            </w:pPr>
            <w:r>
              <w:rPr>
                <w:b/>
                <w:bCs/>
                <w:spacing w:val="-4"/>
              </w:rPr>
              <w:t>669</w:t>
            </w:r>
          </w:p>
        </w:tc>
        <w:tc>
          <w:tcPr>
            <w:tcW w:w="1055" w:type="dxa"/>
            <w:vAlign w:val="top"/>
          </w:tcPr>
          <w:p w14:paraId="1B7FBE44">
            <w:pPr>
              <w:pStyle w:val="6"/>
              <w:spacing w:before="134" w:line="217" w:lineRule="auto"/>
              <w:ind w:left="32"/>
            </w:pPr>
            <w:r>
              <w:rPr>
                <w:b/>
                <w:bCs/>
                <w:spacing w:val="1"/>
              </w:rPr>
              <w:t>新蒲瑞德医院</w:t>
            </w:r>
          </w:p>
        </w:tc>
        <w:tc>
          <w:tcPr>
            <w:tcW w:w="1134" w:type="dxa"/>
            <w:vAlign w:val="top"/>
          </w:tcPr>
          <w:p w14:paraId="61202DEE">
            <w:pPr>
              <w:pStyle w:val="6"/>
              <w:spacing w:before="134" w:line="216" w:lineRule="auto"/>
              <w:ind w:left="94"/>
            </w:pPr>
            <w:r>
              <w:rPr>
                <w:b/>
                <w:bCs/>
                <w:spacing w:val="-2"/>
              </w:rPr>
              <w:t>内科门诊医师</w:t>
            </w:r>
          </w:p>
        </w:tc>
        <w:tc>
          <w:tcPr>
            <w:tcW w:w="3148" w:type="dxa"/>
            <w:vAlign w:val="top"/>
          </w:tcPr>
          <w:p w14:paraId="046B0909">
            <w:pPr>
              <w:pStyle w:val="6"/>
              <w:spacing w:before="134" w:line="215" w:lineRule="auto"/>
              <w:ind w:left="170"/>
            </w:pPr>
            <w:r>
              <w:rPr>
                <w:b/>
                <w:bCs/>
                <w:spacing w:val="3"/>
              </w:rPr>
              <w:t>有临床工作经验，具有执业医师资格证</w:t>
            </w:r>
          </w:p>
        </w:tc>
        <w:tc>
          <w:tcPr>
            <w:tcW w:w="520" w:type="dxa"/>
            <w:vAlign w:val="top"/>
          </w:tcPr>
          <w:p w14:paraId="0E7FCFD3">
            <w:pPr>
              <w:pStyle w:val="6"/>
              <w:spacing w:before="154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6CA2AD5A">
            <w:pPr>
              <w:pStyle w:val="6"/>
              <w:spacing w:before="134" w:line="218" w:lineRule="auto"/>
              <w:ind w:left="434"/>
            </w:pPr>
            <w:r>
              <w:rPr>
                <w:b/>
                <w:bCs/>
                <w:spacing w:val="-2"/>
              </w:rPr>
              <w:t>临床医学</w:t>
            </w:r>
          </w:p>
        </w:tc>
        <w:tc>
          <w:tcPr>
            <w:tcW w:w="769" w:type="dxa"/>
            <w:vAlign w:val="top"/>
          </w:tcPr>
          <w:p w14:paraId="5BE4ED36">
            <w:pPr>
              <w:pStyle w:val="6"/>
              <w:spacing w:before="33" w:line="20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7E93DD7">
            <w:pPr>
              <w:pStyle w:val="6"/>
              <w:spacing w:before="134" w:line="236" w:lineRule="auto"/>
              <w:ind w:left="226"/>
            </w:pPr>
            <w:r>
              <w:rPr>
                <w:b/>
                <w:bCs/>
                <w:spacing w:val="-3"/>
              </w:rPr>
              <w:t>5-8k</w:t>
            </w:r>
          </w:p>
        </w:tc>
        <w:tc>
          <w:tcPr>
            <w:tcW w:w="2254" w:type="dxa"/>
            <w:vAlign w:val="top"/>
          </w:tcPr>
          <w:p w14:paraId="202105E5">
            <w:pPr>
              <w:pStyle w:val="6"/>
              <w:spacing w:before="133" w:line="216" w:lineRule="auto"/>
              <w:ind w:left="808"/>
            </w:pPr>
            <w:r>
              <w:rPr>
                <w:b/>
                <w:bCs/>
              </w:rPr>
              <w:t>购买保险</w:t>
            </w:r>
          </w:p>
        </w:tc>
        <w:tc>
          <w:tcPr>
            <w:tcW w:w="753" w:type="dxa"/>
            <w:vAlign w:val="top"/>
          </w:tcPr>
          <w:p w14:paraId="2CD8E0DE">
            <w:pPr>
              <w:pStyle w:val="6"/>
              <w:spacing w:before="134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51A19AA4">
            <w:pPr>
              <w:pStyle w:val="6"/>
              <w:spacing w:before="134" w:line="218" w:lineRule="auto"/>
              <w:ind w:left="72"/>
            </w:pPr>
            <w:r>
              <w:rPr>
                <w:b/>
                <w:bCs/>
                <w:spacing w:val="-1"/>
              </w:rPr>
              <w:t>苟国梅</w:t>
            </w:r>
          </w:p>
        </w:tc>
        <w:tc>
          <w:tcPr>
            <w:tcW w:w="1347" w:type="dxa"/>
            <w:vAlign w:val="top"/>
          </w:tcPr>
          <w:p w14:paraId="529F0674">
            <w:pPr>
              <w:pStyle w:val="6"/>
              <w:spacing w:before="155" w:line="181" w:lineRule="auto"/>
              <w:ind w:left="234"/>
            </w:pPr>
            <w:r>
              <w:rPr>
                <w:b/>
                <w:bCs/>
              </w:rPr>
              <w:t>13312305120</w:t>
            </w:r>
          </w:p>
        </w:tc>
        <w:tc>
          <w:tcPr>
            <w:tcW w:w="962" w:type="dxa"/>
            <w:vAlign w:val="top"/>
          </w:tcPr>
          <w:p w14:paraId="4507D63D">
            <w:pPr>
              <w:pStyle w:val="6"/>
              <w:spacing w:before="54" w:line="188" w:lineRule="auto"/>
              <w:ind w:left="192" w:right="46" w:hanging="112"/>
            </w:pPr>
            <w:r>
              <w:drawing>
                <wp:anchor distT="0" distB="0" distL="0" distR="0" simplePos="0" relativeHeight="25216204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5080</wp:posOffset>
                  </wp:positionV>
                  <wp:extent cx="605155" cy="257810"/>
                  <wp:effectExtent l="0" t="0" r="0" b="0"/>
                  <wp:wrapNone/>
                  <wp:docPr id="820" name="IM 820">
                    <a:hlinkClick xmlns:a="http://schemas.openxmlformats.org/drawingml/2006/main" r:id="rId39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IM 820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"mailto:1944410478@qq.com"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1944410480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"mailto:1944410478@qq.com"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5B0977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059CA455">
            <w:pPr>
              <w:pStyle w:val="6"/>
              <w:spacing w:before="153" w:line="181" w:lineRule="auto"/>
              <w:ind w:left="222"/>
            </w:pPr>
            <w:r>
              <w:rPr>
                <w:b/>
                <w:bCs/>
                <w:spacing w:val="-4"/>
              </w:rPr>
              <w:t>670</w:t>
            </w:r>
          </w:p>
        </w:tc>
        <w:tc>
          <w:tcPr>
            <w:tcW w:w="1055" w:type="dxa"/>
            <w:vAlign w:val="top"/>
          </w:tcPr>
          <w:p w14:paraId="371C0F99">
            <w:pPr>
              <w:pStyle w:val="6"/>
              <w:spacing w:before="132" w:line="217" w:lineRule="auto"/>
              <w:ind w:left="32"/>
            </w:pPr>
            <w:r>
              <w:rPr>
                <w:b/>
                <w:bCs/>
                <w:spacing w:val="1"/>
              </w:rPr>
              <w:t>新蒲瑞德医院</w:t>
            </w:r>
          </w:p>
        </w:tc>
        <w:tc>
          <w:tcPr>
            <w:tcW w:w="1134" w:type="dxa"/>
            <w:vAlign w:val="top"/>
          </w:tcPr>
          <w:p w14:paraId="76863233">
            <w:pPr>
              <w:pStyle w:val="6"/>
              <w:spacing w:before="132" w:line="216" w:lineRule="auto"/>
              <w:ind w:left="94"/>
            </w:pPr>
            <w:r>
              <w:rPr>
                <w:b/>
                <w:bCs/>
                <w:spacing w:val="-2"/>
              </w:rPr>
              <w:t>内科住院医师</w:t>
            </w:r>
          </w:p>
        </w:tc>
        <w:tc>
          <w:tcPr>
            <w:tcW w:w="3148" w:type="dxa"/>
            <w:vAlign w:val="top"/>
          </w:tcPr>
          <w:p w14:paraId="516DBE63">
            <w:pPr>
              <w:pStyle w:val="6"/>
              <w:spacing w:before="132" w:line="215" w:lineRule="auto"/>
              <w:ind w:left="170"/>
            </w:pPr>
            <w:r>
              <w:rPr>
                <w:b/>
                <w:bCs/>
                <w:spacing w:val="3"/>
              </w:rPr>
              <w:t>有临床工作经验，具有执业医师资格证</w:t>
            </w:r>
          </w:p>
        </w:tc>
        <w:tc>
          <w:tcPr>
            <w:tcW w:w="520" w:type="dxa"/>
            <w:vAlign w:val="top"/>
          </w:tcPr>
          <w:p w14:paraId="292DE863">
            <w:pPr>
              <w:pStyle w:val="6"/>
              <w:spacing w:before="1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5210943">
            <w:pPr>
              <w:pStyle w:val="6"/>
              <w:spacing w:before="132" w:line="218" w:lineRule="auto"/>
              <w:ind w:left="434"/>
            </w:pPr>
            <w:r>
              <w:rPr>
                <w:b/>
                <w:bCs/>
                <w:spacing w:val="-2"/>
              </w:rPr>
              <w:t>临床医学</w:t>
            </w:r>
          </w:p>
        </w:tc>
        <w:tc>
          <w:tcPr>
            <w:tcW w:w="769" w:type="dxa"/>
            <w:vAlign w:val="top"/>
          </w:tcPr>
          <w:p w14:paraId="1148A1BF">
            <w:pPr>
              <w:pStyle w:val="6"/>
              <w:spacing w:before="33" w:line="20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8D770F9">
            <w:pPr>
              <w:pStyle w:val="6"/>
              <w:spacing w:before="132" w:line="235" w:lineRule="auto"/>
              <w:ind w:left="147"/>
            </w:pPr>
            <w:r>
              <w:rPr>
                <w:b/>
                <w:bCs/>
                <w:spacing w:val="-2"/>
              </w:rPr>
              <w:t>3.5-6k</w:t>
            </w:r>
          </w:p>
        </w:tc>
        <w:tc>
          <w:tcPr>
            <w:tcW w:w="2254" w:type="dxa"/>
            <w:vAlign w:val="top"/>
          </w:tcPr>
          <w:p w14:paraId="03657D36">
            <w:pPr>
              <w:pStyle w:val="6"/>
              <w:spacing w:before="131" w:line="216" w:lineRule="auto"/>
              <w:ind w:left="808"/>
            </w:pPr>
            <w:r>
              <w:rPr>
                <w:b/>
                <w:bCs/>
              </w:rPr>
              <w:t>购买保险</w:t>
            </w:r>
          </w:p>
        </w:tc>
        <w:tc>
          <w:tcPr>
            <w:tcW w:w="753" w:type="dxa"/>
            <w:vAlign w:val="top"/>
          </w:tcPr>
          <w:p w14:paraId="06BB38C0">
            <w:pPr>
              <w:pStyle w:val="6"/>
              <w:spacing w:before="13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7F7E6D53">
            <w:pPr>
              <w:pStyle w:val="6"/>
              <w:spacing w:before="132" w:line="218" w:lineRule="auto"/>
              <w:ind w:left="72"/>
            </w:pPr>
            <w:r>
              <w:rPr>
                <w:b/>
                <w:bCs/>
                <w:spacing w:val="-1"/>
              </w:rPr>
              <w:t>苟国梅</w:t>
            </w:r>
          </w:p>
        </w:tc>
        <w:tc>
          <w:tcPr>
            <w:tcW w:w="1347" w:type="dxa"/>
            <w:vAlign w:val="top"/>
          </w:tcPr>
          <w:p w14:paraId="17E3E1D5">
            <w:pPr>
              <w:pStyle w:val="6"/>
              <w:spacing w:before="153" w:line="181" w:lineRule="auto"/>
              <w:ind w:left="234"/>
            </w:pPr>
            <w:r>
              <w:rPr>
                <w:b/>
                <w:bCs/>
              </w:rPr>
              <w:t>13312305120</w:t>
            </w:r>
          </w:p>
        </w:tc>
        <w:tc>
          <w:tcPr>
            <w:tcW w:w="962" w:type="dxa"/>
            <w:vAlign w:val="top"/>
          </w:tcPr>
          <w:p w14:paraId="57BCD2C7">
            <w:pPr>
              <w:pStyle w:val="6"/>
              <w:spacing w:before="54" w:line="188" w:lineRule="auto"/>
              <w:ind w:left="192" w:right="46" w:hanging="112"/>
            </w:pPr>
            <w:r>
              <w:drawing>
                <wp:anchor distT="0" distB="0" distL="0" distR="0" simplePos="0" relativeHeight="25216102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5080</wp:posOffset>
                  </wp:positionV>
                  <wp:extent cx="605155" cy="257175"/>
                  <wp:effectExtent l="0" t="0" r="0" b="0"/>
                  <wp:wrapNone/>
                  <wp:docPr id="822" name="IM 822">
                    <a:hlinkClick xmlns:a="http://schemas.openxmlformats.org/drawingml/2006/main" r:id="rId39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" name="IM 822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"mailto:1944410478@qq.com"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1944410481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"mailto:1944410478@qq.com"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2DA523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669" w:type="dxa"/>
            <w:vAlign w:val="top"/>
          </w:tcPr>
          <w:p w14:paraId="26DCE4CD">
            <w:pPr>
              <w:pStyle w:val="6"/>
              <w:spacing w:before="156" w:line="181" w:lineRule="auto"/>
              <w:ind w:left="222"/>
            </w:pPr>
            <w:r>
              <w:rPr>
                <w:b/>
                <w:bCs/>
                <w:spacing w:val="-4"/>
              </w:rPr>
              <w:t>671</w:t>
            </w:r>
          </w:p>
        </w:tc>
        <w:tc>
          <w:tcPr>
            <w:tcW w:w="1055" w:type="dxa"/>
            <w:vAlign w:val="top"/>
          </w:tcPr>
          <w:p w14:paraId="1DC1B048">
            <w:pPr>
              <w:pStyle w:val="6"/>
              <w:spacing w:before="135" w:line="217" w:lineRule="auto"/>
              <w:ind w:left="32"/>
            </w:pPr>
            <w:r>
              <w:rPr>
                <w:b/>
                <w:bCs/>
                <w:spacing w:val="1"/>
              </w:rPr>
              <w:t>新蒲瑞德医院</w:t>
            </w:r>
          </w:p>
        </w:tc>
        <w:tc>
          <w:tcPr>
            <w:tcW w:w="1134" w:type="dxa"/>
            <w:vAlign w:val="top"/>
          </w:tcPr>
          <w:p w14:paraId="5D8003B3">
            <w:pPr>
              <w:pStyle w:val="6"/>
              <w:spacing w:before="135" w:line="217" w:lineRule="auto"/>
              <w:ind w:left="409"/>
            </w:pPr>
            <w:r>
              <w:rPr>
                <w:b/>
                <w:bCs/>
                <w:spacing w:val="-6"/>
              </w:rPr>
              <w:t>护士</w:t>
            </w:r>
          </w:p>
        </w:tc>
        <w:tc>
          <w:tcPr>
            <w:tcW w:w="3148" w:type="dxa"/>
            <w:vAlign w:val="top"/>
          </w:tcPr>
          <w:p w14:paraId="3341CE43">
            <w:pPr>
              <w:pStyle w:val="6"/>
              <w:spacing w:before="33" w:line="205" w:lineRule="auto"/>
              <w:ind w:left="1330" w:right="72" w:hanging="1244"/>
            </w:pPr>
            <w:r>
              <w:rPr>
                <w:b/>
                <w:bCs/>
                <w:spacing w:val="3"/>
              </w:rPr>
              <w:t>有临床工作经验，具有资格证，有管理工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1"/>
              </w:rPr>
              <w:t>作经验</w:t>
            </w:r>
          </w:p>
        </w:tc>
        <w:tc>
          <w:tcPr>
            <w:tcW w:w="520" w:type="dxa"/>
            <w:vAlign w:val="top"/>
          </w:tcPr>
          <w:p w14:paraId="3A0C144D">
            <w:pPr>
              <w:pStyle w:val="6"/>
              <w:spacing w:before="155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7ED2AE71">
            <w:pPr>
              <w:pStyle w:val="6"/>
              <w:spacing w:before="135" w:line="217" w:lineRule="auto"/>
              <w:ind w:left="431"/>
            </w:pPr>
            <w:r>
              <w:rPr>
                <w:b/>
                <w:bCs/>
                <w:spacing w:val="-1"/>
              </w:rPr>
              <w:t>护理专业</w:t>
            </w:r>
          </w:p>
        </w:tc>
        <w:tc>
          <w:tcPr>
            <w:tcW w:w="769" w:type="dxa"/>
            <w:vAlign w:val="top"/>
          </w:tcPr>
          <w:p w14:paraId="6126555E">
            <w:pPr>
              <w:pStyle w:val="6"/>
              <w:spacing w:before="33" w:line="205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2CCF773">
            <w:pPr>
              <w:pStyle w:val="6"/>
              <w:spacing w:before="135" w:line="235" w:lineRule="auto"/>
              <w:ind w:left="147"/>
            </w:pPr>
            <w:r>
              <w:rPr>
                <w:b/>
                <w:bCs/>
                <w:spacing w:val="-2"/>
              </w:rPr>
              <w:t>3.5-6k</w:t>
            </w:r>
          </w:p>
        </w:tc>
        <w:tc>
          <w:tcPr>
            <w:tcW w:w="2254" w:type="dxa"/>
            <w:vAlign w:val="top"/>
          </w:tcPr>
          <w:p w14:paraId="38127852">
            <w:pPr>
              <w:pStyle w:val="6"/>
              <w:spacing w:before="134" w:line="216" w:lineRule="auto"/>
              <w:ind w:left="808"/>
            </w:pPr>
            <w:r>
              <w:rPr>
                <w:b/>
                <w:bCs/>
              </w:rPr>
              <w:t>购买保险</w:t>
            </w:r>
          </w:p>
        </w:tc>
        <w:tc>
          <w:tcPr>
            <w:tcW w:w="753" w:type="dxa"/>
            <w:vAlign w:val="top"/>
          </w:tcPr>
          <w:p w14:paraId="1317DA6F">
            <w:pPr>
              <w:pStyle w:val="6"/>
              <w:spacing w:before="135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4010F809">
            <w:pPr>
              <w:pStyle w:val="6"/>
              <w:spacing w:before="135" w:line="218" w:lineRule="auto"/>
              <w:ind w:left="72"/>
            </w:pPr>
            <w:r>
              <w:rPr>
                <w:b/>
                <w:bCs/>
                <w:spacing w:val="-1"/>
              </w:rPr>
              <w:t>苟国梅</w:t>
            </w:r>
          </w:p>
        </w:tc>
        <w:tc>
          <w:tcPr>
            <w:tcW w:w="1347" w:type="dxa"/>
            <w:vAlign w:val="top"/>
          </w:tcPr>
          <w:p w14:paraId="0FAE6450">
            <w:pPr>
              <w:pStyle w:val="6"/>
              <w:spacing w:before="156" w:line="181" w:lineRule="auto"/>
              <w:ind w:left="234"/>
            </w:pPr>
            <w:r>
              <w:rPr>
                <w:b/>
                <w:bCs/>
              </w:rPr>
              <w:t>13312305120</w:t>
            </w:r>
          </w:p>
        </w:tc>
        <w:tc>
          <w:tcPr>
            <w:tcW w:w="962" w:type="dxa"/>
            <w:vAlign w:val="top"/>
          </w:tcPr>
          <w:p w14:paraId="3BD4F4A3">
            <w:pPr>
              <w:pStyle w:val="6"/>
              <w:spacing w:before="54" w:line="193" w:lineRule="auto"/>
              <w:ind w:left="192" w:right="46" w:hanging="112"/>
            </w:pPr>
            <w:r>
              <w:drawing>
                <wp:anchor distT="0" distB="0" distL="0" distR="0" simplePos="0" relativeHeight="25216000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5080</wp:posOffset>
                  </wp:positionV>
                  <wp:extent cx="605155" cy="257810"/>
                  <wp:effectExtent l="0" t="0" r="0" b="0"/>
                  <wp:wrapNone/>
                  <wp:docPr id="824" name="IM 824">
                    <a:hlinkClick xmlns:a="http://schemas.openxmlformats.org/drawingml/2006/main" r:id="rId39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" name="IM 824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"mailto:1944410478@qq.com"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1944410482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"mailto:1944410478@qq.com"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3FB8E564">
      <w:pPr>
        <w:rPr>
          <w:rFonts w:ascii="Arial"/>
          <w:sz w:val="21"/>
        </w:rPr>
      </w:pPr>
    </w:p>
    <w:p w14:paraId="54EC4382">
      <w:pPr>
        <w:rPr>
          <w:rFonts w:ascii="Arial" w:hAnsi="Arial" w:eastAsia="Arial" w:cs="Arial"/>
          <w:sz w:val="21"/>
          <w:szCs w:val="21"/>
        </w:rPr>
        <w:sectPr>
          <w:footerReference r:id="rId109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56F0ABDB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00237E22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494D85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6E2708FB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24D6A4A8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799B8931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27BF46A4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3BEF2761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0DA7F3BC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0FF90AF3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2BBDAF2E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4CDE62F3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74539F7E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6D979441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49666D23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24709AF7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00636FA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4" w:hRule="atLeast"/>
        </w:trPr>
        <w:tc>
          <w:tcPr>
            <w:tcW w:w="669" w:type="dxa"/>
            <w:vAlign w:val="top"/>
          </w:tcPr>
          <w:p w14:paraId="264C41B4">
            <w:pPr>
              <w:spacing w:line="299" w:lineRule="auto"/>
              <w:rPr>
                <w:rFonts w:ascii="Arial"/>
                <w:sz w:val="21"/>
              </w:rPr>
            </w:pPr>
          </w:p>
          <w:p w14:paraId="349612A3">
            <w:pPr>
              <w:spacing w:line="299" w:lineRule="auto"/>
              <w:rPr>
                <w:rFonts w:ascii="Arial"/>
                <w:sz w:val="21"/>
              </w:rPr>
            </w:pPr>
          </w:p>
          <w:p w14:paraId="39784C3B">
            <w:pPr>
              <w:spacing w:line="300" w:lineRule="auto"/>
              <w:rPr>
                <w:rFonts w:ascii="Arial"/>
                <w:sz w:val="21"/>
              </w:rPr>
            </w:pPr>
          </w:p>
          <w:p w14:paraId="22B46EB3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672</w:t>
            </w:r>
          </w:p>
        </w:tc>
        <w:tc>
          <w:tcPr>
            <w:tcW w:w="1055" w:type="dxa"/>
            <w:vAlign w:val="top"/>
          </w:tcPr>
          <w:p w14:paraId="5FD05B30">
            <w:pPr>
              <w:spacing w:line="338" w:lineRule="auto"/>
              <w:rPr>
                <w:rFonts w:ascii="Arial"/>
                <w:sz w:val="21"/>
              </w:rPr>
            </w:pPr>
          </w:p>
          <w:p w14:paraId="69C63958">
            <w:pPr>
              <w:spacing w:line="339" w:lineRule="auto"/>
              <w:rPr>
                <w:rFonts w:ascii="Arial"/>
                <w:sz w:val="21"/>
              </w:rPr>
            </w:pPr>
          </w:p>
          <w:p w14:paraId="7E6203A1">
            <w:pPr>
              <w:pStyle w:val="6"/>
              <w:spacing w:before="52" w:line="218" w:lineRule="auto"/>
              <w:ind w:left="43"/>
            </w:pPr>
            <w:r>
              <w:rPr>
                <w:b/>
                <w:bCs/>
                <w:spacing w:val="-1"/>
              </w:rPr>
              <w:t>国泰君安证券</w:t>
            </w:r>
          </w:p>
          <w:p w14:paraId="43BF4920">
            <w:pPr>
              <w:pStyle w:val="6"/>
              <w:spacing w:before="12" w:line="217" w:lineRule="auto"/>
              <w:ind w:left="30"/>
            </w:pPr>
            <w:r>
              <w:rPr>
                <w:b/>
                <w:bCs/>
                <w:spacing w:val="2"/>
              </w:rPr>
              <w:t>股份有限公司</w:t>
            </w:r>
          </w:p>
          <w:p w14:paraId="01DE16D9">
            <w:pPr>
              <w:pStyle w:val="6"/>
              <w:spacing w:before="13" w:line="217" w:lineRule="auto"/>
              <w:ind w:left="117"/>
            </w:pPr>
            <w:r>
              <w:rPr>
                <w:b/>
                <w:bCs/>
                <w:spacing w:val="1"/>
              </w:rPr>
              <w:t>贵州分公司</w:t>
            </w:r>
          </w:p>
        </w:tc>
        <w:tc>
          <w:tcPr>
            <w:tcW w:w="1134" w:type="dxa"/>
            <w:vAlign w:val="top"/>
          </w:tcPr>
          <w:p w14:paraId="613B8642">
            <w:pPr>
              <w:spacing w:line="338" w:lineRule="auto"/>
              <w:rPr>
                <w:rFonts w:ascii="Arial"/>
                <w:sz w:val="21"/>
              </w:rPr>
            </w:pPr>
          </w:p>
          <w:p w14:paraId="2DEB0976">
            <w:pPr>
              <w:spacing w:line="339" w:lineRule="auto"/>
              <w:rPr>
                <w:rFonts w:ascii="Arial"/>
                <w:sz w:val="21"/>
              </w:rPr>
            </w:pPr>
          </w:p>
          <w:p w14:paraId="2D7873AB">
            <w:pPr>
              <w:pStyle w:val="6"/>
              <w:spacing w:before="52" w:line="218" w:lineRule="auto"/>
              <w:ind w:left="78"/>
            </w:pPr>
            <w:r>
              <w:rPr>
                <w:b/>
                <w:bCs/>
                <w:spacing w:val="-4"/>
              </w:rPr>
              <w:t>业务经理（</w:t>
            </w:r>
            <w:r>
              <w:rPr>
                <w:spacing w:val="-45"/>
              </w:rPr>
              <w:t xml:space="preserve"> </w:t>
            </w:r>
            <w:r>
              <w:rPr>
                <w:b/>
                <w:bCs/>
                <w:spacing w:val="-4"/>
              </w:rPr>
              <w:t>企</w:t>
            </w:r>
          </w:p>
          <w:p w14:paraId="176485CE">
            <w:pPr>
              <w:pStyle w:val="6"/>
              <w:spacing w:before="12" w:line="217" w:lineRule="auto"/>
              <w:ind w:left="160"/>
            </w:pPr>
            <w:r>
              <w:rPr>
                <w:b/>
                <w:bCs/>
              </w:rPr>
              <w:t>业、机构客</w:t>
            </w:r>
          </w:p>
          <w:p w14:paraId="3BF89209">
            <w:pPr>
              <w:pStyle w:val="6"/>
              <w:spacing w:before="13" w:line="218" w:lineRule="auto"/>
              <w:ind w:left="410"/>
            </w:pPr>
            <w:r>
              <w:rPr>
                <w:b/>
                <w:bCs/>
                <w:spacing w:val="4"/>
              </w:rPr>
              <w:t>户）</w:t>
            </w:r>
          </w:p>
        </w:tc>
        <w:tc>
          <w:tcPr>
            <w:tcW w:w="3148" w:type="dxa"/>
            <w:vAlign w:val="top"/>
          </w:tcPr>
          <w:p w14:paraId="37E20041">
            <w:pPr>
              <w:pStyle w:val="6"/>
              <w:spacing w:before="30" w:line="216" w:lineRule="auto"/>
              <w:ind w:left="1184"/>
            </w:pPr>
            <w:r>
              <w:rPr>
                <w:b/>
                <w:bCs/>
                <w:spacing w:val="-4"/>
              </w:rPr>
              <w:t>岗位要求：</w:t>
            </w:r>
          </w:p>
          <w:p w14:paraId="3B57CF81">
            <w:pPr>
              <w:pStyle w:val="6"/>
              <w:spacing w:before="14" w:line="218" w:lineRule="auto"/>
              <w:ind w:left="51"/>
            </w:pPr>
            <w:r>
              <w:rPr>
                <w:b/>
                <w:bCs/>
                <w:spacing w:val="3"/>
              </w:rPr>
              <w:t>1、硕士研究生及以上学历，具备证券从业</w:t>
            </w:r>
          </w:p>
          <w:p w14:paraId="1F05CC1A">
            <w:pPr>
              <w:pStyle w:val="6"/>
              <w:spacing w:before="13" w:line="217" w:lineRule="auto"/>
              <w:ind w:left="1335"/>
            </w:pPr>
            <w:r>
              <w:rPr>
                <w:b/>
                <w:bCs/>
                <w:spacing w:val="-5"/>
              </w:rPr>
              <w:t>资格；</w:t>
            </w:r>
          </w:p>
          <w:p w14:paraId="7C31902F">
            <w:pPr>
              <w:pStyle w:val="6"/>
              <w:spacing w:before="13" w:line="216" w:lineRule="auto"/>
              <w:ind w:left="48"/>
            </w:pPr>
            <w:r>
              <w:rPr>
                <w:b/>
                <w:bCs/>
                <w:spacing w:val="3"/>
              </w:rPr>
              <w:t>2、有较强的学习能力及沟通能力，具备良</w:t>
            </w:r>
          </w:p>
          <w:p w14:paraId="33A962A9">
            <w:pPr>
              <w:pStyle w:val="6"/>
              <w:spacing w:before="11" w:line="215" w:lineRule="auto"/>
              <w:ind w:left="168"/>
            </w:pPr>
            <w:r>
              <w:rPr>
                <w:b/>
                <w:bCs/>
                <w:spacing w:val="3"/>
              </w:rPr>
              <w:t>好的团队合作精神以及较强的亲和力；</w:t>
            </w:r>
          </w:p>
          <w:p w14:paraId="09F36F06">
            <w:pPr>
              <w:pStyle w:val="6"/>
              <w:spacing w:before="15" w:line="215" w:lineRule="auto"/>
              <w:ind w:left="54"/>
            </w:pPr>
            <w:r>
              <w:rPr>
                <w:b/>
                <w:bCs/>
                <w:spacing w:val="2"/>
              </w:rPr>
              <w:t>3、工作效率高且准确，适应能力强，能保</w:t>
            </w:r>
          </w:p>
          <w:p w14:paraId="27412B8C">
            <w:pPr>
              <w:pStyle w:val="6"/>
              <w:spacing w:before="16" w:line="215" w:lineRule="auto"/>
              <w:ind w:left="833"/>
            </w:pPr>
            <w:r>
              <w:rPr>
                <w:b/>
                <w:bCs/>
                <w:spacing w:val="2"/>
              </w:rPr>
              <w:t>持良好的工作状态；</w:t>
            </w:r>
          </w:p>
          <w:p w14:paraId="0697A47B">
            <w:pPr>
              <w:pStyle w:val="6"/>
              <w:spacing w:before="14" w:line="216" w:lineRule="auto"/>
              <w:ind w:left="47"/>
            </w:pPr>
            <w:r>
              <w:rPr>
                <w:b/>
                <w:bCs/>
                <w:spacing w:val="3"/>
              </w:rPr>
              <w:t>4、经济管理、金融、财务等相关专业研究</w:t>
            </w:r>
          </w:p>
          <w:p w14:paraId="5D7D9BB9">
            <w:pPr>
              <w:pStyle w:val="6"/>
              <w:spacing w:before="12" w:line="217" w:lineRule="auto"/>
              <w:ind w:left="51"/>
            </w:pPr>
            <w:r>
              <w:rPr>
                <w:b/>
                <w:bCs/>
                <w:spacing w:val="2"/>
              </w:rPr>
              <w:t>生以上学历,具有证券从业资格、律师资格</w:t>
            </w:r>
          </w:p>
          <w:p w14:paraId="7541D2D9">
            <w:pPr>
              <w:pStyle w:val="6"/>
              <w:spacing w:before="14" w:line="189" w:lineRule="auto"/>
              <w:ind w:left="1007"/>
            </w:pPr>
            <w:r>
              <w:rPr>
                <w:b/>
                <w:bCs/>
                <w:spacing w:val="1"/>
              </w:rPr>
              <w:t>、</w:t>
            </w:r>
            <w:r>
              <w:rPr>
                <w:b/>
                <w:bCs/>
              </w:rPr>
              <w:t>CPA</w:t>
            </w:r>
            <w:r>
              <w:rPr>
                <w:b/>
                <w:bCs/>
                <w:spacing w:val="1"/>
              </w:rPr>
              <w:t>、</w:t>
            </w:r>
            <w:r>
              <w:rPr>
                <w:b/>
                <w:bCs/>
              </w:rPr>
              <w:t>CFA</w:t>
            </w:r>
            <w:r>
              <w:rPr>
                <w:b/>
                <w:bCs/>
                <w:spacing w:val="1"/>
              </w:rPr>
              <w:t>优先</w:t>
            </w:r>
          </w:p>
        </w:tc>
        <w:tc>
          <w:tcPr>
            <w:tcW w:w="520" w:type="dxa"/>
            <w:vAlign w:val="top"/>
          </w:tcPr>
          <w:p w14:paraId="4176AF1B">
            <w:pPr>
              <w:spacing w:line="299" w:lineRule="auto"/>
              <w:rPr>
                <w:rFonts w:ascii="Arial"/>
                <w:sz w:val="21"/>
              </w:rPr>
            </w:pPr>
          </w:p>
          <w:p w14:paraId="72FC5B4B">
            <w:pPr>
              <w:spacing w:line="299" w:lineRule="auto"/>
              <w:rPr>
                <w:rFonts w:ascii="Arial"/>
                <w:sz w:val="21"/>
              </w:rPr>
            </w:pPr>
          </w:p>
          <w:p w14:paraId="46A172A6">
            <w:pPr>
              <w:spacing w:line="300" w:lineRule="auto"/>
              <w:rPr>
                <w:rFonts w:ascii="Arial"/>
                <w:sz w:val="21"/>
              </w:rPr>
            </w:pPr>
          </w:p>
          <w:p w14:paraId="253544B2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037F6EE9">
            <w:pPr>
              <w:spacing w:line="258" w:lineRule="auto"/>
              <w:rPr>
                <w:rFonts w:ascii="Arial"/>
                <w:sz w:val="21"/>
              </w:rPr>
            </w:pPr>
          </w:p>
          <w:p w14:paraId="500AEC7B">
            <w:pPr>
              <w:spacing w:line="259" w:lineRule="auto"/>
              <w:rPr>
                <w:rFonts w:ascii="Arial"/>
                <w:sz w:val="21"/>
              </w:rPr>
            </w:pPr>
          </w:p>
          <w:p w14:paraId="45C1610E">
            <w:pPr>
              <w:spacing w:line="259" w:lineRule="auto"/>
              <w:rPr>
                <w:rFonts w:ascii="Arial"/>
                <w:sz w:val="21"/>
              </w:rPr>
            </w:pPr>
          </w:p>
          <w:p w14:paraId="3F32112D">
            <w:pPr>
              <w:pStyle w:val="6"/>
              <w:spacing w:before="52" w:line="225" w:lineRule="auto"/>
              <w:ind w:left="179" w:right="110" w:hanging="82"/>
            </w:pPr>
            <w:r>
              <w:rPr>
                <w:b/>
                <w:bCs/>
                <w:spacing w:val="-2"/>
              </w:rPr>
              <w:t>经济管理、金融、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财务等相关专业</w:t>
            </w:r>
          </w:p>
        </w:tc>
        <w:tc>
          <w:tcPr>
            <w:tcW w:w="769" w:type="dxa"/>
            <w:vAlign w:val="top"/>
          </w:tcPr>
          <w:p w14:paraId="1ADA2C06">
            <w:pPr>
              <w:spacing w:line="259" w:lineRule="auto"/>
              <w:rPr>
                <w:rFonts w:ascii="Arial"/>
                <w:sz w:val="21"/>
              </w:rPr>
            </w:pPr>
          </w:p>
          <w:p w14:paraId="526997DE">
            <w:pPr>
              <w:spacing w:line="259" w:lineRule="auto"/>
              <w:rPr>
                <w:rFonts w:ascii="Arial"/>
                <w:sz w:val="21"/>
              </w:rPr>
            </w:pPr>
          </w:p>
          <w:p w14:paraId="6F639609">
            <w:pPr>
              <w:spacing w:line="259" w:lineRule="auto"/>
              <w:rPr>
                <w:rFonts w:ascii="Arial"/>
                <w:sz w:val="21"/>
              </w:rPr>
            </w:pPr>
          </w:p>
          <w:p w14:paraId="4C36891B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970D0A2">
            <w:pPr>
              <w:spacing w:line="292" w:lineRule="auto"/>
              <w:rPr>
                <w:rFonts w:ascii="Arial"/>
                <w:sz w:val="21"/>
              </w:rPr>
            </w:pPr>
          </w:p>
          <w:p w14:paraId="4BD4F48B">
            <w:pPr>
              <w:spacing w:line="292" w:lineRule="auto"/>
              <w:rPr>
                <w:rFonts w:ascii="Arial"/>
                <w:sz w:val="21"/>
              </w:rPr>
            </w:pPr>
          </w:p>
          <w:p w14:paraId="0E497A61">
            <w:pPr>
              <w:spacing w:line="293" w:lineRule="auto"/>
              <w:rPr>
                <w:rFonts w:ascii="Arial"/>
                <w:sz w:val="21"/>
              </w:rPr>
            </w:pPr>
          </w:p>
          <w:p w14:paraId="17621FFD">
            <w:pPr>
              <w:pStyle w:val="6"/>
              <w:spacing w:before="52" w:line="235" w:lineRule="auto"/>
              <w:ind w:left="183"/>
            </w:pPr>
            <w:r>
              <w:rPr>
                <w:b/>
                <w:bCs/>
                <w:spacing w:val="-2"/>
              </w:rPr>
              <w:t>5.5k+</w:t>
            </w:r>
          </w:p>
        </w:tc>
        <w:tc>
          <w:tcPr>
            <w:tcW w:w="2254" w:type="dxa"/>
            <w:vAlign w:val="top"/>
          </w:tcPr>
          <w:p w14:paraId="3581F771">
            <w:pPr>
              <w:pStyle w:val="6"/>
              <w:spacing w:before="234" w:line="229" w:lineRule="auto"/>
              <w:ind w:left="56" w:right="33"/>
            </w:pPr>
            <w:r>
              <w:rPr>
                <w:b/>
                <w:bCs/>
                <w:spacing w:val="3"/>
              </w:rPr>
              <w:t>试用期开始缴纳五险一金，享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</w:rPr>
              <w:t>受交通补贴、餐饮补贴、</w:t>
            </w:r>
            <w:r>
              <w:rPr>
                <w:spacing w:val="-35"/>
              </w:rPr>
              <w:t xml:space="preserve"> </w:t>
            </w:r>
            <w:r>
              <w:rPr>
                <w:b/>
                <w:bCs/>
              </w:rPr>
              <w:t>电话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补贴。转正后享受绩效奖金、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企业年金、亲属慰问费、降温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取暖费、住房补贴、补充医疗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保险、贴心的工会福利、节</w:t>
            </w:r>
            <w:r>
              <w:rPr>
                <w:spacing w:val="-35"/>
              </w:rPr>
              <w:t xml:space="preserve"> </w:t>
            </w:r>
            <w:r>
              <w:rPr>
                <w:b/>
                <w:bCs/>
              </w:rPr>
              <w:t>日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福利等。行业特有证券休市假</w:t>
            </w:r>
          </w:p>
          <w:p w14:paraId="0ECE62AC">
            <w:pPr>
              <w:pStyle w:val="6"/>
              <w:spacing w:before="14" w:line="214" w:lineRule="auto"/>
              <w:ind w:left="320"/>
            </w:pPr>
            <w:r>
              <w:rPr>
                <w:b/>
                <w:bCs/>
                <w:spacing w:val="1"/>
              </w:rPr>
              <w:t>。规范执行带薪年假。</w:t>
            </w:r>
          </w:p>
        </w:tc>
        <w:tc>
          <w:tcPr>
            <w:tcW w:w="753" w:type="dxa"/>
            <w:vAlign w:val="top"/>
          </w:tcPr>
          <w:p w14:paraId="1F1E28D7">
            <w:pPr>
              <w:spacing w:line="292" w:lineRule="auto"/>
              <w:rPr>
                <w:rFonts w:ascii="Arial"/>
                <w:sz w:val="21"/>
              </w:rPr>
            </w:pPr>
          </w:p>
          <w:p w14:paraId="61ED653C">
            <w:pPr>
              <w:spacing w:line="292" w:lineRule="auto"/>
              <w:rPr>
                <w:rFonts w:ascii="Arial"/>
                <w:sz w:val="21"/>
              </w:rPr>
            </w:pPr>
          </w:p>
          <w:p w14:paraId="74F26916">
            <w:pPr>
              <w:spacing w:line="293" w:lineRule="auto"/>
              <w:rPr>
                <w:rFonts w:ascii="Arial"/>
                <w:sz w:val="21"/>
              </w:rPr>
            </w:pPr>
          </w:p>
          <w:p w14:paraId="253B54EE">
            <w:pPr>
              <w:pStyle w:val="6"/>
              <w:spacing w:before="52" w:line="219" w:lineRule="auto"/>
              <w:ind w:left="56"/>
            </w:pPr>
            <w:r>
              <w:rPr>
                <w:b/>
                <w:bCs/>
                <w:spacing w:val="1"/>
              </w:rPr>
              <w:t>观山湖区</w:t>
            </w:r>
          </w:p>
        </w:tc>
        <w:tc>
          <w:tcPr>
            <w:tcW w:w="614" w:type="dxa"/>
            <w:vAlign w:val="top"/>
          </w:tcPr>
          <w:p w14:paraId="54D3A6F2">
            <w:pPr>
              <w:spacing w:line="292" w:lineRule="auto"/>
              <w:rPr>
                <w:rFonts w:ascii="Arial"/>
                <w:sz w:val="21"/>
              </w:rPr>
            </w:pPr>
          </w:p>
          <w:p w14:paraId="2033F4F4">
            <w:pPr>
              <w:spacing w:line="292" w:lineRule="auto"/>
              <w:rPr>
                <w:rFonts w:ascii="Arial"/>
                <w:sz w:val="21"/>
              </w:rPr>
            </w:pPr>
          </w:p>
          <w:p w14:paraId="763A12CF">
            <w:pPr>
              <w:spacing w:line="293" w:lineRule="auto"/>
              <w:rPr>
                <w:rFonts w:ascii="Arial"/>
                <w:sz w:val="21"/>
              </w:rPr>
            </w:pPr>
          </w:p>
          <w:p w14:paraId="1B53C11B">
            <w:pPr>
              <w:pStyle w:val="6"/>
              <w:spacing w:before="52" w:line="218" w:lineRule="auto"/>
              <w:ind w:left="78"/>
            </w:pPr>
            <w:r>
              <w:rPr>
                <w:b/>
                <w:bCs/>
                <w:spacing w:val="-3"/>
              </w:rPr>
              <w:t>汤平丽</w:t>
            </w:r>
          </w:p>
        </w:tc>
        <w:tc>
          <w:tcPr>
            <w:tcW w:w="1347" w:type="dxa"/>
            <w:vAlign w:val="top"/>
          </w:tcPr>
          <w:p w14:paraId="319F8E07">
            <w:pPr>
              <w:spacing w:line="299" w:lineRule="auto"/>
              <w:rPr>
                <w:rFonts w:ascii="Arial"/>
                <w:sz w:val="21"/>
              </w:rPr>
            </w:pPr>
          </w:p>
          <w:p w14:paraId="43BDCC06">
            <w:pPr>
              <w:spacing w:line="299" w:lineRule="auto"/>
              <w:rPr>
                <w:rFonts w:ascii="Arial"/>
                <w:sz w:val="21"/>
              </w:rPr>
            </w:pPr>
          </w:p>
          <w:p w14:paraId="54416AC7">
            <w:pPr>
              <w:spacing w:line="300" w:lineRule="auto"/>
              <w:rPr>
                <w:rFonts w:ascii="Arial"/>
                <w:sz w:val="21"/>
              </w:rPr>
            </w:pPr>
          </w:p>
          <w:p w14:paraId="69BE956E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15285969860</w:t>
            </w:r>
          </w:p>
        </w:tc>
        <w:tc>
          <w:tcPr>
            <w:tcW w:w="962" w:type="dxa"/>
            <w:vAlign w:val="top"/>
          </w:tcPr>
          <w:p w14:paraId="61E51463">
            <w:pPr>
              <w:spacing w:line="258" w:lineRule="auto"/>
              <w:rPr>
                <w:rFonts w:ascii="Arial"/>
                <w:sz w:val="21"/>
              </w:rPr>
            </w:pPr>
          </w:p>
          <w:p w14:paraId="20717357">
            <w:pPr>
              <w:spacing w:line="259" w:lineRule="auto"/>
              <w:rPr>
                <w:rFonts w:ascii="Arial"/>
                <w:sz w:val="21"/>
              </w:rPr>
            </w:pPr>
          </w:p>
          <w:p w14:paraId="62BFD167">
            <w:pPr>
              <w:spacing w:line="259" w:lineRule="auto"/>
              <w:rPr>
                <w:rFonts w:ascii="Arial"/>
                <w:sz w:val="21"/>
              </w:rPr>
            </w:pPr>
          </w:p>
          <w:p w14:paraId="2900AEDE">
            <w:pPr>
              <w:pStyle w:val="6"/>
              <w:spacing w:before="52" w:line="222" w:lineRule="auto"/>
              <w:ind w:left="68" w:right="46" w:firstLine="15"/>
            </w:pPr>
            <w:r>
              <w:drawing>
                <wp:anchor distT="0" distB="0" distL="0" distR="0" simplePos="0" relativeHeight="25217331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-498475</wp:posOffset>
                  </wp:positionV>
                  <wp:extent cx="605155" cy="1290955"/>
                  <wp:effectExtent l="0" t="0" r="0" b="0"/>
                  <wp:wrapNone/>
                  <wp:docPr id="826" name="IM 826">
                    <a:hlinkClick xmlns:a="http://schemas.openxmlformats.org/drawingml/2006/main" r:id="rId39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" name="IM 826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29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"mailto:tangpingli@gtjas.com"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tangping</w:t>
            </w:r>
            <w:r>
              <w:rPr>
                <w:spacing w:val="-51"/>
                <w:u w:val="single" w:color="auto"/>
              </w:rPr>
              <w:t xml:space="preserve"> </w:t>
            </w:r>
            <w:r>
              <w:rPr>
                <w:b/>
                <w:bCs/>
                <w:spacing w:val="-3"/>
                <w:u w:val="single" w:color="auto"/>
              </w:rPr>
              <w:t>li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"mailto:tangpingli@gtjas.com" </w:instrText>
            </w:r>
            <w:r>
              <w:fldChar w:fldCharType="separate"/>
            </w:r>
            <w:r>
              <w:rPr>
                <w:b/>
                <w:bCs/>
                <w:spacing w:val="7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gtjas</w:t>
            </w:r>
            <w:r>
              <w:rPr>
                <w:b/>
                <w:bCs/>
                <w:spacing w:val="7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1566D5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16599934">
            <w:pPr>
              <w:pStyle w:val="6"/>
              <w:spacing w:before="247" w:line="181" w:lineRule="auto"/>
              <w:ind w:left="222"/>
            </w:pPr>
            <w:r>
              <w:rPr>
                <w:b/>
                <w:bCs/>
                <w:spacing w:val="-4"/>
              </w:rPr>
              <w:t>673</w:t>
            </w:r>
          </w:p>
        </w:tc>
        <w:tc>
          <w:tcPr>
            <w:tcW w:w="1055" w:type="dxa"/>
            <w:vAlign w:val="top"/>
          </w:tcPr>
          <w:p w14:paraId="40AE9E92">
            <w:pPr>
              <w:pStyle w:val="6"/>
              <w:spacing w:before="124" w:line="226" w:lineRule="auto"/>
              <w:ind w:left="200" w:right="26" w:hanging="164"/>
            </w:pPr>
            <w:r>
              <w:rPr>
                <w:b/>
                <w:bCs/>
                <w:spacing w:val="1"/>
              </w:rPr>
              <w:t>华创证券有限</w:t>
            </w:r>
            <w:r>
              <w:t xml:space="preserve"> </w:t>
            </w:r>
            <w:r>
              <w:rPr>
                <w:b/>
                <w:bCs/>
              </w:rPr>
              <w:t>责任公司</w:t>
            </w:r>
          </w:p>
        </w:tc>
        <w:tc>
          <w:tcPr>
            <w:tcW w:w="1134" w:type="dxa"/>
            <w:vAlign w:val="top"/>
          </w:tcPr>
          <w:p w14:paraId="7D1580C2">
            <w:pPr>
              <w:pStyle w:val="6"/>
              <w:spacing w:before="225" w:line="219" w:lineRule="auto"/>
              <w:ind w:left="237"/>
            </w:pPr>
            <w:r>
              <w:rPr>
                <w:b/>
                <w:bCs/>
                <w:spacing w:val="1"/>
              </w:rPr>
              <w:t>产品经理</w:t>
            </w:r>
          </w:p>
        </w:tc>
        <w:tc>
          <w:tcPr>
            <w:tcW w:w="3148" w:type="dxa"/>
            <w:vAlign w:val="top"/>
          </w:tcPr>
          <w:p w14:paraId="2D5B0669">
            <w:pPr>
              <w:pStyle w:val="6"/>
              <w:spacing w:before="27" w:line="216" w:lineRule="auto"/>
              <w:ind w:left="86"/>
            </w:pPr>
            <w:r>
              <w:rPr>
                <w:b/>
                <w:bCs/>
                <w:spacing w:val="3"/>
              </w:rPr>
              <w:t>参与方案制定，负责公司对接应用系统等</w:t>
            </w:r>
          </w:p>
          <w:p w14:paraId="37E98E1E">
            <w:pPr>
              <w:pStyle w:val="6"/>
              <w:spacing w:before="11" w:line="206" w:lineRule="auto"/>
              <w:ind w:left="1246" w:right="73" w:hanging="1157"/>
            </w:pPr>
            <w:r>
              <w:rPr>
                <w:b/>
                <w:bCs/>
                <w:spacing w:val="3"/>
              </w:rPr>
              <w:t>业务的需求调研、建设、上线测试、应用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1"/>
              </w:rPr>
              <w:t>推广等。</w:t>
            </w:r>
          </w:p>
        </w:tc>
        <w:tc>
          <w:tcPr>
            <w:tcW w:w="520" w:type="dxa"/>
            <w:vAlign w:val="top"/>
          </w:tcPr>
          <w:p w14:paraId="045EE604">
            <w:pPr>
              <w:pStyle w:val="6"/>
              <w:spacing w:before="226" w:line="221" w:lineRule="auto"/>
              <w:ind w:left="150"/>
            </w:pPr>
            <w:r>
              <w:rPr>
                <w:b/>
                <w:bCs/>
                <w:spacing w:val="-8"/>
              </w:rPr>
              <w:t>1人</w:t>
            </w:r>
          </w:p>
        </w:tc>
        <w:tc>
          <w:tcPr>
            <w:tcW w:w="1501" w:type="dxa"/>
            <w:vAlign w:val="top"/>
          </w:tcPr>
          <w:p w14:paraId="3DF97513">
            <w:pPr>
              <w:pStyle w:val="6"/>
              <w:spacing w:before="124" w:line="225" w:lineRule="auto"/>
              <w:ind w:left="422" w:right="76" w:hanging="325"/>
            </w:pPr>
            <w:r>
              <w:rPr>
                <w:b/>
                <w:bCs/>
                <w:spacing w:val="2"/>
              </w:rPr>
              <w:t>计算机与信息技术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相关专业</w:t>
            </w:r>
          </w:p>
        </w:tc>
        <w:tc>
          <w:tcPr>
            <w:tcW w:w="769" w:type="dxa"/>
            <w:vAlign w:val="top"/>
          </w:tcPr>
          <w:p w14:paraId="34BA85DF">
            <w:pPr>
              <w:pStyle w:val="6"/>
              <w:spacing w:before="225" w:line="219" w:lineRule="auto"/>
              <w:ind w:left="226"/>
            </w:pPr>
            <w:r>
              <w:rPr>
                <w:b/>
                <w:bCs/>
                <w:spacing w:val="-2"/>
              </w:rPr>
              <w:t>硕士</w:t>
            </w:r>
          </w:p>
        </w:tc>
        <w:tc>
          <w:tcPr>
            <w:tcW w:w="753" w:type="dxa"/>
            <w:vAlign w:val="top"/>
          </w:tcPr>
          <w:p w14:paraId="695330AB">
            <w:pPr>
              <w:pStyle w:val="6"/>
              <w:spacing w:before="226" w:line="235" w:lineRule="auto"/>
              <w:ind w:left="140"/>
            </w:pPr>
            <w:r>
              <w:rPr>
                <w:b/>
                <w:bCs/>
                <w:spacing w:val="-1"/>
              </w:rPr>
              <w:t>4.5-7k</w:t>
            </w:r>
          </w:p>
        </w:tc>
        <w:tc>
          <w:tcPr>
            <w:tcW w:w="2254" w:type="dxa"/>
            <w:vAlign w:val="top"/>
          </w:tcPr>
          <w:p w14:paraId="62F9D6B0">
            <w:pPr>
              <w:pStyle w:val="6"/>
              <w:spacing w:before="226" w:line="215" w:lineRule="auto"/>
              <w:ind w:left="561"/>
            </w:pPr>
            <w:r>
              <w:rPr>
                <w:b/>
                <w:bCs/>
                <w:spacing w:val="1"/>
              </w:rPr>
              <w:t>五险二金、双休</w:t>
            </w:r>
          </w:p>
        </w:tc>
        <w:tc>
          <w:tcPr>
            <w:tcW w:w="753" w:type="dxa"/>
            <w:vAlign w:val="top"/>
          </w:tcPr>
          <w:p w14:paraId="34757DAC">
            <w:pPr>
              <w:pStyle w:val="6"/>
              <w:spacing w:before="225" w:line="221" w:lineRule="auto"/>
              <w:ind w:left="146"/>
            </w:pPr>
            <w:r>
              <w:rPr>
                <w:b/>
                <w:bCs/>
                <w:spacing w:val="-2"/>
              </w:rPr>
              <w:t>云岩区</w:t>
            </w:r>
          </w:p>
        </w:tc>
        <w:tc>
          <w:tcPr>
            <w:tcW w:w="614" w:type="dxa"/>
            <w:vAlign w:val="top"/>
          </w:tcPr>
          <w:p w14:paraId="6F2897C8">
            <w:pPr>
              <w:pStyle w:val="6"/>
              <w:spacing w:before="226" w:line="217" w:lineRule="auto"/>
              <w:ind w:left="70"/>
            </w:pPr>
            <w:r>
              <w:rPr>
                <w:b/>
                <w:bCs/>
              </w:rPr>
              <w:t>詹塞箫</w:t>
            </w:r>
          </w:p>
        </w:tc>
        <w:tc>
          <w:tcPr>
            <w:tcW w:w="1347" w:type="dxa"/>
            <w:vAlign w:val="top"/>
          </w:tcPr>
          <w:p w14:paraId="47386E36">
            <w:pPr>
              <w:pStyle w:val="6"/>
              <w:spacing w:before="247" w:line="181" w:lineRule="auto"/>
              <w:ind w:left="152"/>
            </w:pPr>
            <w:r>
              <w:rPr>
                <w:b/>
                <w:bCs/>
              </w:rPr>
              <w:t>0851-86824830</w:t>
            </w:r>
          </w:p>
        </w:tc>
        <w:tc>
          <w:tcPr>
            <w:tcW w:w="962" w:type="dxa"/>
            <w:vAlign w:val="top"/>
          </w:tcPr>
          <w:p w14:paraId="6A26683E">
            <w:pPr>
              <w:pStyle w:val="6"/>
              <w:spacing w:before="126" w:line="235" w:lineRule="auto"/>
              <w:ind w:left="408" w:right="46" w:hanging="334"/>
            </w:pPr>
            <w:r>
              <w:drawing>
                <wp:anchor distT="0" distB="0" distL="0" distR="0" simplePos="0" relativeHeight="25217228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386715"/>
                  <wp:effectExtent l="0" t="0" r="0" b="0"/>
                  <wp:wrapNone/>
                  <wp:docPr id="828" name="IM 828">
                    <a:hlinkClick xmlns:a="http://schemas.openxmlformats.org/drawingml/2006/main" r:id="rId39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" name="IM 828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"mailto:zsx@hczq.com" </w:instrText>
            </w:r>
            <w:r>
              <w:fldChar w:fldCharType="separate"/>
            </w:r>
            <w:r>
              <w:rPr>
                <w:b/>
                <w:bCs/>
              </w:rPr>
              <w:t>zsx</w:t>
            </w:r>
            <w:r>
              <w:rPr>
                <w:b/>
                <w:bCs/>
                <w:spacing w:val="3"/>
              </w:rPr>
              <w:t>@</w:t>
            </w:r>
            <w:r>
              <w:rPr>
                <w:b/>
                <w:bCs/>
              </w:rPr>
              <w:t>hczq</w:t>
            </w:r>
            <w:r>
              <w:rPr>
                <w:b/>
                <w:bCs/>
                <w:spacing w:val="3"/>
              </w:rPr>
              <w:t>.c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"mailto:zsx@hczq.com" </w:instrText>
            </w:r>
            <w:r>
              <w:fldChar w:fldCharType="separate"/>
            </w:r>
            <w:r>
              <w:rPr>
                <w:b/>
                <w:bCs/>
                <w:spacing w:val="-5"/>
              </w:rPr>
              <w:t>om</w:t>
            </w:r>
            <w:r>
              <w:rPr>
                <w:b/>
                <w:bCs/>
                <w:spacing w:val="-5"/>
              </w:rPr>
              <w:fldChar w:fldCharType="end"/>
            </w:r>
          </w:p>
        </w:tc>
      </w:tr>
      <w:tr w14:paraId="62869F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58F56061">
            <w:pPr>
              <w:pStyle w:val="6"/>
              <w:spacing w:before="249" w:line="181" w:lineRule="auto"/>
              <w:ind w:left="222"/>
            </w:pPr>
            <w:r>
              <w:rPr>
                <w:b/>
                <w:bCs/>
                <w:spacing w:val="-4"/>
              </w:rPr>
              <w:t>674</w:t>
            </w:r>
          </w:p>
        </w:tc>
        <w:tc>
          <w:tcPr>
            <w:tcW w:w="1055" w:type="dxa"/>
            <w:vAlign w:val="top"/>
          </w:tcPr>
          <w:p w14:paraId="1E4B5578">
            <w:pPr>
              <w:pStyle w:val="6"/>
              <w:spacing w:before="126" w:line="226" w:lineRule="auto"/>
              <w:ind w:left="200" w:right="26" w:hanging="164"/>
            </w:pPr>
            <w:r>
              <w:rPr>
                <w:b/>
                <w:bCs/>
                <w:spacing w:val="1"/>
              </w:rPr>
              <w:t>华创证券有限</w:t>
            </w:r>
            <w:r>
              <w:t xml:space="preserve"> </w:t>
            </w:r>
            <w:r>
              <w:rPr>
                <w:b/>
                <w:bCs/>
              </w:rPr>
              <w:t>责任公司</w:t>
            </w:r>
          </w:p>
        </w:tc>
        <w:tc>
          <w:tcPr>
            <w:tcW w:w="1134" w:type="dxa"/>
            <w:vAlign w:val="top"/>
          </w:tcPr>
          <w:p w14:paraId="62F6DE77">
            <w:pPr>
              <w:pStyle w:val="6"/>
              <w:spacing w:before="228" w:line="217" w:lineRule="auto"/>
              <w:ind w:left="239"/>
            </w:pPr>
            <w:r>
              <w:rPr>
                <w:b/>
                <w:bCs/>
              </w:rPr>
              <w:t>财富经理</w:t>
            </w:r>
          </w:p>
        </w:tc>
        <w:tc>
          <w:tcPr>
            <w:tcW w:w="3148" w:type="dxa"/>
            <w:vAlign w:val="top"/>
          </w:tcPr>
          <w:p w14:paraId="3191B82C">
            <w:pPr>
              <w:pStyle w:val="6"/>
              <w:spacing w:before="127" w:line="225" w:lineRule="auto"/>
              <w:ind w:left="331" w:right="73" w:hanging="240"/>
            </w:pPr>
            <w:r>
              <w:rPr>
                <w:b/>
                <w:bCs/>
                <w:spacing w:val="3"/>
              </w:rPr>
              <w:t>负责产品推介，客户开发和维护，为客户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提供投资、融资及财富管理服务。</w:t>
            </w:r>
          </w:p>
        </w:tc>
        <w:tc>
          <w:tcPr>
            <w:tcW w:w="520" w:type="dxa"/>
            <w:vAlign w:val="top"/>
          </w:tcPr>
          <w:p w14:paraId="66FED403">
            <w:pPr>
              <w:pStyle w:val="6"/>
              <w:spacing w:before="228" w:line="221" w:lineRule="auto"/>
              <w:ind w:left="150"/>
            </w:pPr>
            <w:r>
              <w:rPr>
                <w:b/>
                <w:bCs/>
                <w:spacing w:val="-8"/>
              </w:rPr>
              <w:t>1人</w:t>
            </w:r>
          </w:p>
        </w:tc>
        <w:tc>
          <w:tcPr>
            <w:tcW w:w="1501" w:type="dxa"/>
            <w:vAlign w:val="top"/>
          </w:tcPr>
          <w:p w14:paraId="7F2EF758">
            <w:pPr>
              <w:pStyle w:val="6"/>
              <w:spacing w:before="30" w:line="213" w:lineRule="auto"/>
              <w:ind w:left="97" w:right="76" w:firstLine="1"/>
            </w:pPr>
            <w:r>
              <w:rPr>
                <w:b/>
                <w:bCs/>
                <w:spacing w:val="-3"/>
              </w:rPr>
              <w:t>专业不限（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3"/>
              </w:rPr>
              <w:t>金融、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经济、会计、法律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6"/>
              </w:rPr>
              <w:t>相关专业优先）</w:t>
            </w:r>
          </w:p>
        </w:tc>
        <w:tc>
          <w:tcPr>
            <w:tcW w:w="769" w:type="dxa"/>
            <w:vAlign w:val="top"/>
          </w:tcPr>
          <w:p w14:paraId="48936A87">
            <w:pPr>
              <w:pStyle w:val="6"/>
              <w:spacing w:before="127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AF0A678">
            <w:pPr>
              <w:pStyle w:val="6"/>
              <w:spacing w:before="228" w:line="235" w:lineRule="auto"/>
              <w:ind w:left="140"/>
            </w:pPr>
            <w:r>
              <w:rPr>
                <w:b/>
                <w:bCs/>
                <w:spacing w:val="-1"/>
              </w:rPr>
              <w:t>4.5-7k</w:t>
            </w:r>
          </w:p>
        </w:tc>
        <w:tc>
          <w:tcPr>
            <w:tcW w:w="2254" w:type="dxa"/>
            <w:vAlign w:val="top"/>
          </w:tcPr>
          <w:p w14:paraId="271C4194">
            <w:pPr>
              <w:pStyle w:val="6"/>
              <w:spacing w:before="228" w:line="215" w:lineRule="auto"/>
              <w:ind w:left="561"/>
            </w:pPr>
            <w:r>
              <w:rPr>
                <w:b/>
                <w:bCs/>
                <w:spacing w:val="1"/>
              </w:rPr>
              <w:t>五险二金、双休</w:t>
            </w:r>
          </w:p>
        </w:tc>
        <w:tc>
          <w:tcPr>
            <w:tcW w:w="753" w:type="dxa"/>
            <w:vAlign w:val="top"/>
          </w:tcPr>
          <w:p w14:paraId="657D0315">
            <w:pPr>
              <w:pStyle w:val="6"/>
              <w:spacing w:before="227" w:line="221" w:lineRule="auto"/>
              <w:ind w:left="146"/>
            </w:pPr>
            <w:r>
              <w:rPr>
                <w:b/>
                <w:bCs/>
                <w:spacing w:val="-2"/>
              </w:rPr>
              <w:t>云岩区</w:t>
            </w:r>
          </w:p>
        </w:tc>
        <w:tc>
          <w:tcPr>
            <w:tcW w:w="614" w:type="dxa"/>
            <w:vAlign w:val="top"/>
          </w:tcPr>
          <w:p w14:paraId="6860BC00">
            <w:pPr>
              <w:pStyle w:val="6"/>
              <w:spacing w:before="228" w:line="217" w:lineRule="auto"/>
              <w:ind w:left="70"/>
            </w:pPr>
            <w:r>
              <w:rPr>
                <w:b/>
                <w:bCs/>
              </w:rPr>
              <w:t>詹塞箫</w:t>
            </w:r>
          </w:p>
        </w:tc>
        <w:tc>
          <w:tcPr>
            <w:tcW w:w="1347" w:type="dxa"/>
            <w:vAlign w:val="top"/>
          </w:tcPr>
          <w:p w14:paraId="4656B8B2">
            <w:pPr>
              <w:pStyle w:val="6"/>
              <w:spacing w:before="249" w:line="181" w:lineRule="auto"/>
              <w:ind w:left="152"/>
            </w:pPr>
            <w:r>
              <w:rPr>
                <w:b/>
                <w:bCs/>
              </w:rPr>
              <w:t>0851-86824830</w:t>
            </w:r>
          </w:p>
        </w:tc>
        <w:tc>
          <w:tcPr>
            <w:tcW w:w="962" w:type="dxa"/>
            <w:vAlign w:val="top"/>
          </w:tcPr>
          <w:p w14:paraId="3DED0887">
            <w:pPr>
              <w:pStyle w:val="6"/>
              <w:spacing w:before="128" w:line="235" w:lineRule="auto"/>
              <w:ind w:left="408" w:right="46" w:hanging="334"/>
            </w:pPr>
            <w:r>
              <w:drawing>
                <wp:anchor distT="0" distB="0" distL="0" distR="0" simplePos="0" relativeHeight="25217126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635</wp:posOffset>
                  </wp:positionV>
                  <wp:extent cx="605155" cy="387350"/>
                  <wp:effectExtent l="0" t="0" r="0" b="0"/>
                  <wp:wrapNone/>
                  <wp:docPr id="830" name="IM 830">
                    <a:hlinkClick xmlns:a="http://schemas.openxmlformats.org/drawingml/2006/main" r:id="rId39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" name="IM 830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"mailto:zsx@hczq.com" </w:instrText>
            </w:r>
            <w:r>
              <w:fldChar w:fldCharType="separate"/>
            </w:r>
            <w:r>
              <w:rPr>
                <w:b/>
                <w:bCs/>
              </w:rPr>
              <w:t>zsx</w:t>
            </w:r>
            <w:r>
              <w:rPr>
                <w:b/>
                <w:bCs/>
                <w:spacing w:val="3"/>
              </w:rPr>
              <w:t>@</w:t>
            </w:r>
            <w:r>
              <w:rPr>
                <w:b/>
                <w:bCs/>
              </w:rPr>
              <w:t>hczq</w:t>
            </w:r>
            <w:r>
              <w:rPr>
                <w:b/>
                <w:bCs/>
                <w:spacing w:val="3"/>
              </w:rPr>
              <w:t>.c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"mailto:zsx@hczq.com" </w:instrText>
            </w:r>
            <w:r>
              <w:fldChar w:fldCharType="separate"/>
            </w:r>
            <w:r>
              <w:rPr>
                <w:b/>
                <w:bCs/>
                <w:spacing w:val="-5"/>
              </w:rPr>
              <w:t>om</w:t>
            </w:r>
            <w:r>
              <w:rPr>
                <w:b/>
                <w:bCs/>
                <w:spacing w:val="-5"/>
              </w:rPr>
              <w:fldChar w:fldCharType="end"/>
            </w:r>
          </w:p>
        </w:tc>
      </w:tr>
      <w:tr w14:paraId="59C8EF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3D232AD6">
            <w:pPr>
              <w:pStyle w:val="6"/>
              <w:spacing w:before="249" w:line="181" w:lineRule="auto"/>
              <w:ind w:left="222"/>
            </w:pPr>
            <w:r>
              <w:rPr>
                <w:b/>
                <w:bCs/>
                <w:spacing w:val="-4"/>
              </w:rPr>
              <w:t>675</w:t>
            </w:r>
          </w:p>
        </w:tc>
        <w:tc>
          <w:tcPr>
            <w:tcW w:w="1055" w:type="dxa"/>
            <w:vAlign w:val="top"/>
          </w:tcPr>
          <w:p w14:paraId="7E3BDFCC">
            <w:pPr>
              <w:pStyle w:val="6"/>
              <w:spacing w:before="128" w:line="225" w:lineRule="auto"/>
              <w:ind w:left="200" w:right="26" w:hanging="164"/>
            </w:pPr>
            <w:r>
              <w:rPr>
                <w:b/>
                <w:bCs/>
                <w:spacing w:val="1"/>
              </w:rPr>
              <w:t>华创证券有限</w:t>
            </w:r>
            <w:r>
              <w:t xml:space="preserve"> </w:t>
            </w:r>
            <w:r>
              <w:rPr>
                <w:b/>
                <w:bCs/>
              </w:rPr>
              <w:t>责任公司</w:t>
            </w:r>
          </w:p>
        </w:tc>
        <w:tc>
          <w:tcPr>
            <w:tcW w:w="1134" w:type="dxa"/>
            <w:vAlign w:val="top"/>
          </w:tcPr>
          <w:p w14:paraId="036A0625">
            <w:pPr>
              <w:pStyle w:val="6"/>
              <w:spacing w:before="228" w:line="217" w:lineRule="auto"/>
              <w:ind w:left="155"/>
            </w:pPr>
            <w:r>
              <w:rPr>
                <w:b/>
                <w:bCs/>
                <w:spacing w:val="1"/>
              </w:rPr>
              <w:t>合规审查岗</w:t>
            </w:r>
          </w:p>
        </w:tc>
        <w:tc>
          <w:tcPr>
            <w:tcW w:w="3148" w:type="dxa"/>
            <w:vAlign w:val="top"/>
          </w:tcPr>
          <w:p w14:paraId="6196EDA0">
            <w:pPr>
              <w:pStyle w:val="6"/>
              <w:spacing w:before="130" w:line="223" w:lineRule="auto"/>
              <w:ind w:left="831" w:right="74" w:hanging="740"/>
            </w:pPr>
            <w:r>
              <w:rPr>
                <w:b/>
                <w:bCs/>
                <w:spacing w:val="3"/>
              </w:rPr>
              <w:t>负责相关机构业务的开发、机构业务的开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发、维护、拓展等。</w:t>
            </w:r>
          </w:p>
        </w:tc>
        <w:tc>
          <w:tcPr>
            <w:tcW w:w="520" w:type="dxa"/>
            <w:vAlign w:val="top"/>
          </w:tcPr>
          <w:p w14:paraId="15657DF5">
            <w:pPr>
              <w:pStyle w:val="6"/>
              <w:spacing w:before="228" w:line="221" w:lineRule="auto"/>
              <w:ind w:left="150"/>
            </w:pPr>
            <w:r>
              <w:rPr>
                <w:b/>
                <w:bCs/>
                <w:spacing w:val="-8"/>
              </w:rPr>
              <w:t>1人</w:t>
            </w:r>
          </w:p>
        </w:tc>
        <w:tc>
          <w:tcPr>
            <w:tcW w:w="1501" w:type="dxa"/>
            <w:vAlign w:val="top"/>
          </w:tcPr>
          <w:p w14:paraId="62ACE8DA">
            <w:pPr>
              <w:pStyle w:val="6"/>
              <w:spacing w:before="30" w:line="213" w:lineRule="auto"/>
              <w:ind w:left="97" w:right="76" w:firstLine="1"/>
            </w:pPr>
            <w:r>
              <w:rPr>
                <w:b/>
                <w:bCs/>
                <w:spacing w:val="-3"/>
              </w:rPr>
              <w:t>专业不限（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3"/>
              </w:rPr>
              <w:t>金融、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经济、会计、法律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6"/>
              </w:rPr>
              <w:t>相关专业优先）</w:t>
            </w:r>
          </w:p>
        </w:tc>
        <w:tc>
          <w:tcPr>
            <w:tcW w:w="769" w:type="dxa"/>
            <w:vAlign w:val="top"/>
          </w:tcPr>
          <w:p w14:paraId="5B8DD09F">
            <w:pPr>
              <w:pStyle w:val="6"/>
              <w:spacing w:before="227" w:line="219" w:lineRule="auto"/>
              <w:ind w:left="226"/>
            </w:pPr>
            <w:r>
              <w:rPr>
                <w:b/>
                <w:bCs/>
                <w:spacing w:val="-2"/>
              </w:rPr>
              <w:t>硕士</w:t>
            </w:r>
          </w:p>
        </w:tc>
        <w:tc>
          <w:tcPr>
            <w:tcW w:w="753" w:type="dxa"/>
            <w:vAlign w:val="top"/>
          </w:tcPr>
          <w:p w14:paraId="494ECAFB">
            <w:pPr>
              <w:pStyle w:val="6"/>
              <w:spacing w:before="228" w:line="235" w:lineRule="auto"/>
              <w:ind w:left="140"/>
            </w:pPr>
            <w:r>
              <w:rPr>
                <w:b/>
                <w:bCs/>
                <w:spacing w:val="-1"/>
              </w:rPr>
              <w:t>4.5-7k</w:t>
            </w:r>
          </w:p>
        </w:tc>
        <w:tc>
          <w:tcPr>
            <w:tcW w:w="2254" w:type="dxa"/>
            <w:vAlign w:val="top"/>
          </w:tcPr>
          <w:p w14:paraId="47BD5009">
            <w:pPr>
              <w:pStyle w:val="6"/>
              <w:spacing w:before="228" w:line="215" w:lineRule="auto"/>
              <w:ind w:left="561"/>
            </w:pPr>
            <w:r>
              <w:rPr>
                <w:b/>
                <w:bCs/>
                <w:spacing w:val="1"/>
              </w:rPr>
              <w:t>五险二金、双休</w:t>
            </w:r>
          </w:p>
        </w:tc>
        <w:tc>
          <w:tcPr>
            <w:tcW w:w="753" w:type="dxa"/>
            <w:vAlign w:val="top"/>
          </w:tcPr>
          <w:p w14:paraId="32587686">
            <w:pPr>
              <w:pStyle w:val="6"/>
              <w:spacing w:before="227" w:line="221" w:lineRule="auto"/>
              <w:ind w:left="146"/>
            </w:pPr>
            <w:r>
              <w:rPr>
                <w:b/>
                <w:bCs/>
                <w:spacing w:val="-2"/>
              </w:rPr>
              <w:t>云岩区</w:t>
            </w:r>
          </w:p>
        </w:tc>
        <w:tc>
          <w:tcPr>
            <w:tcW w:w="614" w:type="dxa"/>
            <w:vAlign w:val="top"/>
          </w:tcPr>
          <w:p w14:paraId="70B2DA3A">
            <w:pPr>
              <w:pStyle w:val="6"/>
              <w:spacing w:before="228" w:line="217" w:lineRule="auto"/>
              <w:ind w:left="70"/>
            </w:pPr>
            <w:r>
              <w:rPr>
                <w:b/>
                <w:bCs/>
              </w:rPr>
              <w:t>詹塞箫</w:t>
            </w:r>
          </w:p>
        </w:tc>
        <w:tc>
          <w:tcPr>
            <w:tcW w:w="1347" w:type="dxa"/>
            <w:vAlign w:val="top"/>
          </w:tcPr>
          <w:p w14:paraId="3FCE3740">
            <w:pPr>
              <w:pStyle w:val="6"/>
              <w:spacing w:before="249" w:line="181" w:lineRule="auto"/>
              <w:ind w:left="152"/>
            </w:pPr>
            <w:r>
              <w:rPr>
                <w:b/>
                <w:bCs/>
              </w:rPr>
              <w:t>0851-86824830</w:t>
            </w:r>
          </w:p>
        </w:tc>
        <w:tc>
          <w:tcPr>
            <w:tcW w:w="962" w:type="dxa"/>
            <w:vAlign w:val="top"/>
          </w:tcPr>
          <w:p w14:paraId="55EFAE24">
            <w:pPr>
              <w:pStyle w:val="6"/>
              <w:spacing w:before="130" w:line="233" w:lineRule="auto"/>
              <w:ind w:left="408" w:right="46" w:hanging="334"/>
            </w:pPr>
            <w:r>
              <w:drawing>
                <wp:anchor distT="0" distB="0" distL="0" distR="0" simplePos="0" relativeHeight="25217024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635</wp:posOffset>
                  </wp:positionV>
                  <wp:extent cx="605155" cy="387350"/>
                  <wp:effectExtent l="0" t="0" r="0" b="0"/>
                  <wp:wrapNone/>
                  <wp:docPr id="832" name="IM 832">
                    <a:hlinkClick xmlns:a="http://schemas.openxmlformats.org/drawingml/2006/main" r:id="rId39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" name="IM 832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"mailto:zsx@hczq.com" </w:instrText>
            </w:r>
            <w:r>
              <w:fldChar w:fldCharType="separate"/>
            </w:r>
            <w:r>
              <w:rPr>
                <w:b/>
                <w:bCs/>
              </w:rPr>
              <w:t>zsx</w:t>
            </w:r>
            <w:r>
              <w:rPr>
                <w:b/>
                <w:bCs/>
                <w:spacing w:val="3"/>
              </w:rPr>
              <w:t>@</w:t>
            </w:r>
            <w:r>
              <w:rPr>
                <w:b/>
                <w:bCs/>
              </w:rPr>
              <w:t>hczq</w:t>
            </w:r>
            <w:r>
              <w:rPr>
                <w:b/>
                <w:bCs/>
                <w:spacing w:val="3"/>
              </w:rPr>
              <w:t>.c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"mailto:zsx@hczq.com" </w:instrText>
            </w:r>
            <w:r>
              <w:fldChar w:fldCharType="separate"/>
            </w:r>
            <w:r>
              <w:rPr>
                <w:b/>
                <w:bCs/>
                <w:spacing w:val="-5"/>
              </w:rPr>
              <w:t>om</w:t>
            </w:r>
            <w:r>
              <w:rPr>
                <w:b/>
                <w:bCs/>
                <w:spacing w:val="-5"/>
              </w:rPr>
              <w:fldChar w:fldCharType="end"/>
            </w:r>
          </w:p>
        </w:tc>
      </w:tr>
      <w:tr w14:paraId="3DF349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63A9A929">
            <w:pPr>
              <w:pStyle w:val="6"/>
              <w:spacing w:before="250" w:line="181" w:lineRule="auto"/>
              <w:ind w:left="222"/>
            </w:pPr>
            <w:r>
              <w:rPr>
                <w:b/>
                <w:bCs/>
                <w:spacing w:val="-4"/>
              </w:rPr>
              <w:t>676</w:t>
            </w:r>
          </w:p>
        </w:tc>
        <w:tc>
          <w:tcPr>
            <w:tcW w:w="1055" w:type="dxa"/>
            <w:vAlign w:val="top"/>
          </w:tcPr>
          <w:p w14:paraId="5F49ADCD">
            <w:pPr>
              <w:pStyle w:val="6"/>
              <w:spacing w:before="127" w:line="226" w:lineRule="auto"/>
              <w:ind w:left="200" w:right="26" w:hanging="164"/>
            </w:pPr>
            <w:r>
              <w:rPr>
                <w:b/>
                <w:bCs/>
                <w:spacing w:val="1"/>
              </w:rPr>
              <w:t>华创证券有限</w:t>
            </w:r>
            <w:r>
              <w:t xml:space="preserve"> </w:t>
            </w:r>
            <w:r>
              <w:rPr>
                <w:b/>
                <w:bCs/>
              </w:rPr>
              <w:t>责任公司</w:t>
            </w:r>
          </w:p>
        </w:tc>
        <w:tc>
          <w:tcPr>
            <w:tcW w:w="1134" w:type="dxa"/>
            <w:vAlign w:val="top"/>
          </w:tcPr>
          <w:p w14:paraId="6C9CE98E">
            <w:pPr>
              <w:pStyle w:val="6"/>
              <w:spacing w:before="229" w:line="217" w:lineRule="auto"/>
              <w:ind w:left="157"/>
            </w:pPr>
            <w:r>
              <w:rPr>
                <w:b/>
                <w:bCs/>
                <w:spacing w:val="1"/>
              </w:rPr>
              <w:t>量化模型岗</w:t>
            </w:r>
          </w:p>
        </w:tc>
        <w:tc>
          <w:tcPr>
            <w:tcW w:w="3148" w:type="dxa"/>
            <w:vAlign w:val="top"/>
          </w:tcPr>
          <w:p w14:paraId="44606A8F">
            <w:pPr>
              <w:pStyle w:val="6"/>
              <w:spacing w:before="30" w:line="215" w:lineRule="auto"/>
              <w:ind w:left="84"/>
            </w:pPr>
            <w:r>
              <w:rPr>
                <w:b/>
                <w:bCs/>
                <w:spacing w:val="3"/>
              </w:rPr>
              <w:t>协助开发市场风险计量模型并进行系统维</w:t>
            </w:r>
          </w:p>
          <w:p w14:paraId="29C80B17">
            <w:pPr>
              <w:pStyle w:val="6"/>
              <w:spacing w:before="12" w:line="205" w:lineRule="auto"/>
              <w:ind w:left="1009" w:right="72" w:hanging="920"/>
            </w:pPr>
            <w:r>
              <w:rPr>
                <w:b/>
                <w:bCs/>
                <w:spacing w:val="3"/>
              </w:rPr>
              <w:t>护、运用计量工具评估公司各项业务面临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1"/>
              </w:rPr>
              <w:t>的市场风险等。</w:t>
            </w:r>
          </w:p>
        </w:tc>
        <w:tc>
          <w:tcPr>
            <w:tcW w:w="520" w:type="dxa"/>
            <w:vAlign w:val="top"/>
          </w:tcPr>
          <w:p w14:paraId="5039886D">
            <w:pPr>
              <w:pStyle w:val="6"/>
              <w:spacing w:before="229" w:line="221" w:lineRule="auto"/>
              <w:ind w:left="150"/>
            </w:pPr>
            <w:r>
              <w:rPr>
                <w:b/>
                <w:bCs/>
                <w:spacing w:val="-8"/>
              </w:rPr>
              <w:t>1人</w:t>
            </w:r>
          </w:p>
        </w:tc>
        <w:tc>
          <w:tcPr>
            <w:tcW w:w="1501" w:type="dxa"/>
            <w:vAlign w:val="top"/>
          </w:tcPr>
          <w:p w14:paraId="18986071">
            <w:pPr>
              <w:pStyle w:val="6"/>
              <w:spacing w:before="29" w:line="216" w:lineRule="auto"/>
              <w:ind w:left="98"/>
            </w:pPr>
            <w:r>
              <w:rPr>
                <w:b/>
                <w:bCs/>
                <w:spacing w:val="2"/>
              </w:rPr>
              <w:t>数学、金融衍生品</w:t>
            </w:r>
          </w:p>
          <w:p w14:paraId="2EF8C3D3">
            <w:pPr>
              <w:pStyle w:val="6"/>
              <w:spacing w:before="11" w:line="216" w:lineRule="auto"/>
              <w:ind w:left="106"/>
            </w:pPr>
            <w:r>
              <w:rPr>
                <w:b/>
                <w:bCs/>
                <w:spacing w:val="1"/>
              </w:rPr>
              <w:t>、计量经济学等相</w:t>
            </w:r>
          </w:p>
          <w:p w14:paraId="1158FA20">
            <w:pPr>
              <w:pStyle w:val="6"/>
              <w:spacing w:before="15" w:line="176" w:lineRule="auto"/>
              <w:ind w:left="515"/>
            </w:pP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767D2367">
            <w:pPr>
              <w:pStyle w:val="6"/>
              <w:spacing w:before="228" w:line="219" w:lineRule="auto"/>
              <w:ind w:left="226"/>
            </w:pPr>
            <w:r>
              <w:rPr>
                <w:b/>
                <w:bCs/>
                <w:spacing w:val="-2"/>
              </w:rPr>
              <w:t>硕士</w:t>
            </w:r>
          </w:p>
        </w:tc>
        <w:tc>
          <w:tcPr>
            <w:tcW w:w="753" w:type="dxa"/>
            <w:vAlign w:val="top"/>
          </w:tcPr>
          <w:p w14:paraId="2C8D91BF">
            <w:pPr>
              <w:pStyle w:val="6"/>
              <w:spacing w:before="229" w:line="235" w:lineRule="auto"/>
              <w:ind w:left="140"/>
            </w:pPr>
            <w:r>
              <w:rPr>
                <w:b/>
                <w:bCs/>
                <w:spacing w:val="-1"/>
              </w:rPr>
              <w:t>4.5-7k</w:t>
            </w:r>
          </w:p>
        </w:tc>
        <w:tc>
          <w:tcPr>
            <w:tcW w:w="2254" w:type="dxa"/>
            <w:vAlign w:val="top"/>
          </w:tcPr>
          <w:p w14:paraId="1338B7FF">
            <w:pPr>
              <w:pStyle w:val="6"/>
              <w:spacing w:before="229" w:line="215" w:lineRule="auto"/>
              <w:ind w:left="561"/>
            </w:pPr>
            <w:r>
              <w:rPr>
                <w:b/>
                <w:bCs/>
                <w:spacing w:val="1"/>
              </w:rPr>
              <w:t>五险二金、双休</w:t>
            </w:r>
          </w:p>
        </w:tc>
        <w:tc>
          <w:tcPr>
            <w:tcW w:w="753" w:type="dxa"/>
            <w:vAlign w:val="top"/>
          </w:tcPr>
          <w:p w14:paraId="1C727B1D">
            <w:pPr>
              <w:pStyle w:val="6"/>
              <w:spacing w:before="228" w:line="221" w:lineRule="auto"/>
              <w:ind w:left="146"/>
            </w:pPr>
            <w:r>
              <w:rPr>
                <w:b/>
                <w:bCs/>
                <w:spacing w:val="-2"/>
              </w:rPr>
              <w:t>云岩区</w:t>
            </w:r>
          </w:p>
        </w:tc>
        <w:tc>
          <w:tcPr>
            <w:tcW w:w="614" w:type="dxa"/>
            <w:vAlign w:val="top"/>
          </w:tcPr>
          <w:p w14:paraId="0B3D5C8E">
            <w:pPr>
              <w:pStyle w:val="6"/>
              <w:spacing w:before="229" w:line="217" w:lineRule="auto"/>
              <w:ind w:left="70"/>
            </w:pPr>
            <w:r>
              <w:rPr>
                <w:b/>
                <w:bCs/>
              </w:rPr>
              <w:t>詹塞箫</w:t>
            </w:r>
          </w:p>
        </w:tc>
        <w:tc>
          <w:tcPr>
            <w:tcW w:w="1347" w:type="dxa"/>
            <w:vAlign w:val="top"/>
          </w:tcPr>
          <w:p w14:paraId="5E4F93CF">
            <w:pPr>
              <w:pStyle w:val="6"/>
              <w:spacing w:before="250" w:line="181" w:lineRule="auto"/>
              <w:ind w:left="152"/>
            </w:pPr>
            <w:r>
              <w:rPr>
                <w:b/>
                <w:bCs/>
              </w:rPr>
              <w:t>0851-86824830</w:t>
            </w:r>
          </w:p>
        </w:tc>
        <w:tc>
          <w:tcPr>
            <w:tcW w:w="962" w:type="dxa"/>
            <w:vAlign w:val="top"/>
          </w:tcPr>
          <w:p w14:paraId="62642928">
            <w:pPr>
              <w:pStyle w:val="6"/>
              <w:spacing w:before="129" w:line="235" w:lineRule="auto"/>
              <w:ind w:left="408" w:right="46" w:hanging="334"/>
            </w:pPr>
            <w:r>
              <w:drawing>
                <wp:anchor distT="0" distB="0" distL="0" distR="0" simplePos="0" relativeHeight="25217536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1905</wp:posOffset>
                  </wp:positionV>
                  <wp:extent cx="605155" cy="386715"/>
                  <wp:effectExtent l="0" t="0" r="0" b="0"/>
                  <wp:wrapNone/>
                  <wp:docPr id="834" name="IM 834">
                    <a:hlinkClick xmlns:a="http://schemas.openxmlformats.org/drawingml/2006/main" r:id="rId39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" name="IM 834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"mailto:zsx@hczq.com" </w:instrText>
            </w:r>
            <w:r>
              <w:fldChar w:fldCharType="separate"/>
            </w:r>
            <w:r>
              <w:rPr>
                <w:b/>
                <w:bCs/>
              </w:rPr>
              <w:t>zsx</w:t>
            </w:r>
            <w:r>
              <w:rPr>
                <w:b/>
                <w:bCs/>
                <w:spacing w:val="3"/>
              </w:rPr>
              <w:t>@</w:t>
            </w:r>
            <w:r>
              <w:rPr>
                <w:b/>
                <w:bCs/>
              </w:rPr>
              <w:t>hczq</w:t>
            </w:r>
            <w:r>
              <w:rPr>
                <w:b/>
                <w:bCs/>
                <w:spacing w:val="3"/>
              </w:rPr>
              <w:t>.c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"mailto:zsx@hczq.com" </w:instrText>
            </w:r>
            <w:r>
              <w:fldChar w:fldCharType="separate"/>
            </w:r>
            <w:r>
              <w:rPr>
                <w:b/>
                <w:bCs/>
                <w:spacing w:val="-5"/>
              </w:rPr>
              <w:t>om</w:t>
            </w:r>
            <w:r>
              <w:rPr>
                <w:b/>
                <w:bCs/>
                <w:spacing w:val="-5"/>
              </w:rPr>
              <w:fldChar w:fldCharType="end"/>
            </w:r>
          </w:p>
        </w:tc>
      </w:tr>
      <w:tr w14:paraId="71FE31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5" w:hRule="atLeast"/>
        </w:trPr>
        <w:tc>
          <w:tcPr>
            <w:tcW w:w="669" w:type="dxa"/>
            <w:vAlign w:val="top"/>
          </w:tcPr>
          <w:p w14:paraId="5AE9C28D">
            <w:pPr>
              <w:spacing w:line="258" w:lineRule="auto"/>
              <w:rPr>
                <w:rFonts w:ascii="Arial"/>
                <w:sz w:val="21"/>
              </w:rPr>
            </w:pPr>
          </w:p>
          <w:p w14:paraId="43900FE5">
            <w:pPr>
              <w:spacing w:line="258" w:lineRule="auto"/>
              <w:rPr>
                <w:rFonts w:ascii="Arial"/>
                <w:sz w:val="21"/>
              </w:rPr>
            </w:pPr>
          </w:p>
          <w:p w14:paraId="385E5FC3">
            <w:pPr>
              <w:spacing w:line="259" w:lineRule="auto"/>
              <w:rPr>
                <w:rFonts w:ascii="Arial"/>
                <w:sz w:val="21"/>
              </w:rPr>
            </w:pPr>
          </w:p>
          <w:p w14:paraId="32A69362">
            <w:pPr>
              <w:spacing w:line="259" w:lineRule="auto"/>
              <w:rPr>
                <w:rFonts w:ascii="Arial"/>
                <w:sz w:val="21"/>
              </w:rPr>
            </w:pPr>
          </w:p>
          <w:p w14:paraId="2B48C168">
            <w:pPr>
              <w:spacing w:line="259" w:lineRule="auto"/>
              <w:rPr>
                <w:rFonts w:ascii="Arial"/>
                <w:sz w:val="21"/>
              </w:rPr>
            </w:pPr>
          </w:p>
          <w:p w14:paraId="75BEF8F7">
            <w:pPr>
              <w:spacing w:line="259" w:lineRule="auto"/>
              <w:rPr>
                <w:rFonts w:ascii="Arial"/>
                <w:sz w:val="21"/>
              </w:rPr>
            </w:pPr>
          </w:p>
          <w:p w14:paraId="2DA86A9C">
            <w:pPr>
              <w:spacing w:line="259" w:lineRule="auto"/>
              <w:rPr>
                <w:rFonts w:ascii="Arial"/>
                <w:sz w:val="21"/>
              </w:rPr>
            </w:pPr>
          </w:p>
          <w:p w14:paraId="170C9ECD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677</w:t>
            </w:r>
          </w:p>
        </w:tc>
        <w:tc>
          <w:tcPr>
            <w:tcW w:w="1055" w:type="dxa"/>
            <w:vAlign w:val="top"/>
          </w:tcPr>
          <w:p w14:paraId="769FDE20">
            <w:pPr>
              <w:spacing w:line="241" w:lineRule="auto"/>
              <w:rPr>
                <w:rFonts w:ascii="Arial"/>
                <w:sz w:val="21"/>
              </w:rPr>
            </w:pPr>
          </w:p>
          <w:p w14:paraId="342FA44D">
            <w:pPr>
              <w:spacing w:line="241" w:lineRule="auto"/>
              <w:rPr>
                <w:rFonts w:ascii="Arial"/>
                <w:sz w:val="21"/>
              </w:rPr>
            </w:pPr>
          </w:p>
          <w:p w14:paraId="4618F305">
            <w:pPr>
              <w:spacing w:line="241" w:lineRule="auto"/>
              <w:rPr>
                <w:rFonts w:ascii="Arial"/>
                <w:sz w:val="21"/>
              </w:rPr>
            </w:pPr>
          </w:p>
          <w:p w14:paraId="7D6394C8">
            <w:pPr>
              <w:spacing w:line="241" w:lineRule="auto"/>
              <w:rPr>
                <w:rFonts w:ascii="Arial"/>
                <w:sz w:val="21"/>
              </w:rPr>
            </w:pPr>
          </w:p>
          <w:p w14:paraId="06E5351B">
            <w:pPr>
              <w:spacing w:line="242" w:lineRule="auto"/>
              <w:rPr>
                <w:rFonts w:ascii="Arial"/>
                <w:sz w:val="21"/>
              </w:rPr>
            </w:pPr>
          </w:p>
          <w:p w14:paraId="022B7531">
            <w:pPr>
              <w:spacing w:line="242" w:lineRule="auto"/>
              <w:rPr>
                <w:rFonts w:ascii="Arial"/>
                <w:sz w:val="21"/>
              </w:rPr>
            </w:pPr>
          </w:p>
          <w:p w14:paraId="684B540D">
            <w:pPr>
              <w:spacing w:line="242" w:lineRule="auto"/>
              <w:rPr>
                <w:rFonts w:ascii="Arial"/>
                <w:sz w:val="21"/>
              </w:rPr>
            </w:pPr>
          </w:p>
          <w:p w14:paraId="2C972BCC">
            <w:pPr>
              <w:pStyle w:val="6"/>
              <w:spacing w:before="52" w:line="225" w:lineRule="auto"/>
              <w:ind w:left="199" w:right="26" w:hanging="151"/>
            </w:pPr>
            <w:r>
              <w:rPr>
                <w:b/>
                <w:bCs/>
                <w:spacing w:val="-1"/>
              </w:rPr>
              <w:t>中天国富证券</w:t>
            </w:r>
            <w: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273873DD">
            <w:pPr>
              <w:spacing w:line="255" w:lineRule="auto"/>
              <w:rPr>
                <w:rFonts w:ascii="Arial"/>
                <w:sz w:val="21"/>
              </w:rPr>
            </w:pPr>
          </w:p>
          <w:p w14:paraId="1A24E8B8">
            <w:pPr>
              <w:spacing w:line="256" w:lineRule="auto"/>
              <w:rPr>
                <w:rFonts w:ascii="Arial"/>
                <w:sz w:val="21"/>
              </w:rPr>
            </w:pPr>
          </w:p>
          <w:p w14:paraId="0C17C5BB">
            <w:pPr>
              <w:spacing w:line="256" w:lineRule="auto"/>
              <w:rPr>
                <w:rFonts w:ascii="Arial"/>
                <w:sz w:val="21"/>
              </w:rPr>
            </w:pPr>
          </w:p>
          <w:p w14:paraId="7303E628">
            <w:pPr>
              <w:spacing w:line="256" w:lineRule="auto"/>
              <w:rPr>
                <w:rFonts w:ascii="Arial"/>
                <w:sz w:val="21"/>
              </w:rPr>
            </w:pPr>
          </w:p>
          <w:p w14:paraId="73B685EB">
            <w:pPr>
              <w:spacing w:line="256" w:lineRule="auto"/>
              <w:rPr>
                <w:rFonts w:ascii="Arial"/>
                <w:sz w:val="21"/>
              </w:rPr>
            </w:pPr>
          </w:p>
          <w:p w14:paraId="24D0E9C6">
            <w:pPr>
              <w:spacing w:line="256" w:lineRule="auto"/>
              <w:rPr>
                <w:rFonts w:ascii="Arial"/>
                <w:sz w:val="21"/>
              </w:rPr>
            </w:pPr>
          </w:p>
          <w:p w14:paraId="3EE6150B">
            <w:pPr>
              <w:spacing w:line="256" w:lineRule="auto"/>
              <w:rPr>
                <w:rFonts w:ascii="Arial"/>
                <w:sz w:val="21"/>
              </w:rPr>
            </w:pPr>
          </w:p>
          <w:p w14:paraId="201B645B">
            <w:pPr>
              <w:pStyle w:val="6"/>
              <w:spacing w:before="52" w:line="218" w:lineRule="auto"/>
              <w:ind w:left="244"/>
            </w:pPr>
            <w:r>
              <w:rPr>
                <w:b/>
                <w:bCs/>
                <w:spacing w:val="-1"/>
              </w:rPr>
              <w:t>业务经理</w:t>
            </w:r>
          </w:p>
        </w:tc>
        <w:tc>
          <w:tcPr>
            <w:tcW w:w="3148" w:type="dxa"/>
            <w:vAlign w:val="top"/>
          </w:tcPr>
          <w:p w14:paraId="1E21450C">
            <w:pPr>
              <w:pStyle w:val="6"/>
              <w:spacing w:before="131" w:line="216" w:lineRule="auto"/>
              <w:ind w:left="1184"/>
            </w:pPr>
            <w:r>
              <w:rPr>
                <w:b/>
                <w:bCs/>
                <w:spacing w:val="-4"/>
              </w:rPr>
              <w:t>岗位职责：</w:t>
            </w:r>
          </w:p>
          <w:p w14:paraId="7DB51127">
            <w:pPr>
              <w:pStyle w:val="6"/>
              <w:spacing w:before="7" w:line="231" w:lineRule="auto"/>
              <w:ind w:left="82" w:right="71" w:firstLine="10"/>
            </w:pPr>
            <w:r>
              <w:rPr>
                <w:b/>
                <w:bCs/>
                <w:spacing w:val="3"/>
              </w:rPr>
              <w:t>1、参与</w:t>
            </w:r>
            <w:r>
              <w:rPr>
                <w:b/>
                <w:bCs/>
              </w:rPr>
              <w:t>IPO</w:t>
            </w:r>
            <w:r>
              <w:rPr>
                <w:b/>
                <w:bCs/>
                <w:spacing w:val="3"/>
              </w:rPr>
              <w:t>、并购重组、再融资等投资银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行业务或债券发行等固定收益项目的尽职</w:t>
            </w:r>
          </w:p>
          <w:p w14:paraId="104DE40C">
            <w:pPr>
              <w:pStyle w:val="6"/>
              <w:spacing w:before="13" w:line="224" w:lineRule="auto"/>
              <w:ind w:left="336" w:right="72" w:hanging="254"/>
            </w:pPr>
            <w:r>
              <w:rPr>
                <w:b/>
                <w:bCs/>
                <w:spacing w:val="3"/>
              </w:rPr>
              <w:t>调查、底稿撰写等承做工作，协助项目负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2"/>
              </w:rPr>
              <w:t>责人进行财务分析、合规分析等；</w:t>
            </w:r>
          </w:p>
          <w:p w14:paraId="24DD7A8E">
            <w:pPr>
              <w:pStyle w:val="6"/>
              <w:spacing w:before="8" w:line="231" w:lineRule="auto"/>
              <w:ind w:left="87" w:right="31" w:hanging="39"/>
            </w:pPr>
            <w:r>
              <w:rPr>
                <w:b/>
                <w:bCs/>
                <w:spacing w:val="3"/>
              </w:rPr>
              <w:t>2、收集和分析行业相关信息、相关政策法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规和行业的最新动态，协助项目负责人对</w:t>
            </w:r>
          </w:p>
          <w:p w14:paraId="7FC53FBC">
            <w:pPr>
              <w:pStyle w:val="6"/>
              <w:spacing w:before="15" w:line="225" w:lineRule="auto"/>
              <w:ind w:left="1420" w:right="74" w:hanging="1336"/>
            </w:pPr>
            <w:r>
              <w:rPr>
                <w:b/>
                <w:bCs/>
                <w:spacing w:val="3"/>
              </w:rPr>
              <w:t>承做项目进行行业研究、项目建议书制作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等；</w:t>
            </w:r>
          </w:p>
          <w:p w14:paraId="75BF0E08">
            <w:pPr>
              <w:pStyle w:val="6"/>
              <w:spacing w:before="6" w:line="216" w:lineRule="auto"/>
              <w:ind w:left="220"/>
            </w:pPr>
            <w:r>
              <w:rPr>
                <w:b/>
                <w:bCs/>
                <w:spacing w:val="2"/>
              </w:rPr>
              <w:t>3、协助业务团队开发维护客户资源；</w:t>
            </w:r>
          </w:p>
          <w:p w14:paraId="677F98E8">
            <w:pPr>
              <w:pStyle w:val="6"/>
              <w:spacing w:before="18" w:line="215" w:lineRule="auto"/>
              <w:ind w:left="462"/>
            </w:pPr>
            <w:r>
              <w:rPr>
                <w:b/>
                <w:bCs/>
                <w:spacing w:val="2"/>
              </w:rPr>
              <w:t>4、完成领导交办的其他工作。</w:t>
            </w:r>
          </w:p>
          <w:p w14:paraId="72F4717F">
            <w:pPr>
              <w:pStyle w:val="6"/>
              <w:spacing w:before="30" w:line="217" w:lineRule="auto"/>
              <w:ind w:left="1165"/>
            </w:pPr>
            <w:r>
              <w:rPr>
                <w:b/>
                <w:bCs/>
              </w:rPr>
              <w:t>任职要求：</w:t>
            </w:r>
          </w:p>
          <w:p w14:paraId="5497E7FB">
            <w:pPr>
              <w:pStyle w:val="6"/>
              <w:spacing w:before="14" w:line="217" w:lineRule="auto"/>
              <w:ind w:left="51"/>
            </w:pPr>
            <w:r>
              <w:rPr>
                <w:b/>
                <w:bCs/>
                <w:spacing w:val="2"/>
              </w:rPr>
              <w:t>1、硕士及以上学历，会计、财务、金融、</w:t>
            </w:r>
          </w:p>
          <w:p w14:paraId="792DF926">
            <w:pPr>
              <w:pStyle w:val="6"/>
              <w:spacing w:before="11" w:line="216" w:lineRule="auto"/>
              <w:ind w:left="918"/>
            </w:pPr>
            <w:r>
              <w:rPr>
                <w:b/>
                <w:bCs/>
                <w:spacing w:val="1"/>
              </w:rPr>
              <w:t>法律等相关专业；</w:t>
            </w:r>
          </w:p>
          <w:p w14:paraId="3A154CB4">
            <w:pPr>
              <w:pStyle w:val="6"/>
              <w:spacing w:before="15" w:line="216" w:lineRule="auto"/>
              <w:ind w:left="48"/>
            </w:pPr>
            <w:r>
              <w:rPr>
                <w:b/>
                <w:bCs/>
                <w:spacing w:val="2"/>
              </w:rPr>
              <w:t>2、具备较强的文字表达能力、沟通能力、</w:t>
            </w:r>
          </w:p>
          <w:p w14:paraId="65B26F4A">
            <w:pPr>
              <w:pStyle w:val="6"/>
              <w:spacing w:before="14" w:line="216" w:lineRule="auto"/>
              <w:ind w:left="1003"/>
            </w:pPr>
            <w:r>
              <w:rPr>
                <w:b/>
                <w:bCs/>
              </w:rPr>
              <w:t>业务学习能力；</w:t>
            </w:r>
          </w:p>
          <w:p w14:paraId="08041541">
            <w:pPr>
              <w:pStyle w:val="6"/>
              <w:spacing w:before="14" w:line="215" w:lineRule="auto"/>
              <w:ind w:left="54"/>
            </w:pPr>
            <w:r>
              <w:rPr>
                <w:b/>
                <w:bCs/>
                <w:spacing w:val="2"/>
              </w:rPr>
              <w:t>3、具备良好的抗压能力和团队协作能力；</w:t>
            </w:r>
          </w:p>
          <w:p w14:paraId="6CC3DF7C">
            <w:pPr>
              <w:pStyle w:val="6"/>
              <w:spacing w:before="13" w:line="216" w:lineRule="auto"/>
              <w:ind w:left="378"/>
            </w:pPr>
            <w:r>
              <w:rPr>
                <w:b/>
                <w:bCs/>
                <w:spacing w:val="2"/>
              </w:rPr>
              <w:t>4、有券商相关实习经验者优先。</w:t>
            </w:r>
          </w:p>
        </w:tc>
        <w:tc>
          <w:tcPr>
            <w:tcW w:w="520" w:type="dxa"/>
            <w:vAlign w:val="top"/>
          </w:tcPr>
          <w:p w14:paraId="12D4A2A5">
            <w:pPr>
              <w:spacing w:line="255" w:lineRule="auto"/>
              <w:rPr>
                <w:rFonts w:ascii="Arial"/>
                <w:sz w:val="21"/>
              </w:rPr>
            </w:pPr>
          </w:p>
          <w:p w14:paraId="4CF7DAEF">
            <w:pPr>
              <w:spacing w:line="256" w:lineRule="auto"/>
              <w:rPr>
                <w:rFonts w:ascii="Arial"/>
                <w:sz w:val="21"/>
              </w:rPr>
            </w:pPr>
          </w:p>
          <w:p w14:paraId="2D9381A0">
            <w:pPr>
              <w:spacing w:line="256" w:lineRule="auto"/>
              <w:rPr>
                <w:rFonts w:ascii="Arial"/>
                <w:sz w:val="21"/>
              </w:rPr>
            </w:pPr>
          </w:p>
          <w:p w14:paraId="1E903279">
            <w:pPr>
              <w:spacing w:line="256" w:lineRule="auto"/>
              <w:rPr>
                <w:rFonts w:ascii="Arial"/>
                <w:sz w:val="21"/>
              </w:rPr>
            </w:pPr>
          </w:p>
          <w:p w14:paraId="59B86DB3">
            <w:pPr>
              <w:spacing w:line="256" w:lineRule="auto"/>
              <w:rPr>
                <w:rFonts w:ascii="Arial"/>
                <w:sz w:val="21"/>
              </w:rPr>
            </w:pPr>
          </w:p>
          <w:p w14:paraId="2700DBA0">
            <w:pPr>
              <w:spacing w:line="256" w:lineRule="auto"/>
              <w:rPr>
                <w:rFonts w:ascii="Arial"/>
                <w:sz w:val="21"/>
              </w:rPr>
            </w:pPr>
          </w:p>
          <w:p w14:paraId="6942F92D">
            <w:pPr>
              <w:spacing w:line="256" w:lineRule="auto"/>
              <w:rPr>
                <w:rFonts w:ascii="Arial"/>
                <w:sz w:val="21"/>
              </w:rPr>
            </w:pPr>
          </w:p>
          <w:p w14:paraId="4FABF78F">
            <w:pPr>
              <w:pStyle w:val="6"/>
              <w:spacing w:before="52" w:line="217" w:lineRule="auto"/>
              <w:ind w:left="10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1501" w:type="dxa"/>
            <w:vAlign w:val="top"/>
          </w:tcPr>
          <w:p w14:paraId="60890682">
            <w:pPr>
              <w:spacing w:line="255" w:lineRule="auto"/>
              <w:rPr>
                <w:rFonts w:ascii="Arial"/>
                <w:sz w:val="21"/>
              </w:rPr>
            </w:pPr>
          </w:p>
          <w:p w14:paraId="6C9612F5">
            <w:pPr>
              <w:spacing w:line="256" w:lineRule="auto"/>
              <w:rPr>
                <w:rFonts w:ascii="Arial"/>
                <w:sz w:val="21"/>
              </w:rPr>
            </w:pPr>
          </w:p>
          <w:p w14:paraId="033F4016">
            <w:pPr>
              <w:spacing w:line="256" w:lineRule="auto"/>
              <w:rPr>
                <w:rFonts w:ascii="Arial"/>
                <w:sz w:val="21"/>
              </w:rPr>
            </w:pPr>
          </w:p>
          <w:p w14:paraId="54DE4922">
            <w:pPr>
              <w:spacing w:line="256" w:lineRule="auto"/>
              <w:rPr>
                <w:rFonts w:ascii="Arial"/>
                <w:sz w:val="21"/>
              </w:rPr>
            </w:pPr>
          </w:p>
          <w:p w14:paraId="7ECA37CB">
            <w:pPr>
              <w:spacing w:line="256" w:lineRule="auto"/>
              <w:rPr>
                <w:rFonts w:ascii="Arial"/>
                <w:sz w:val="21"/>
              </w:rPr>
            </w:pPr>
          </w:p>
          <w:p w14:paraId="737E4053">
            <w:pPr>
              <w:spacing w:line="256" w:lineRule="auto"/>
              <w:rPr>
                <w:rFonts w:ascii="Arial"/>
                <w:sz w:val="21"/>
              </w:rPr>
            </w:pPr>
          </w:p>
          <w:p w14:paraId="42650FE5">
            <w:pPr>
              <w:spacing w:line="256" w:lineRule="auto"/>
              <w:rPr>
                <w:rFonts w:ascii="Arial"/>
                <w:sz w:val="21"/>
              </w:rPr>
            </w:pPr>
          </w:p>
          <w:p w14:paraId="1B296573">
            <w:pPr>
              <w:pStyle w:val="6"/>
              <w:spacing w:before="52" w:line="218" w:lineRule="auto"/>
              <w:ind w:left="261"/>
            </w:pPr>
            <w:r>
              <w:rPr>
                <w:b/>
                <w:bCs/>
                <w:spacing w:val="2"/>
              </w:rPr>
              <w:t>金融、财会类</w:t>
            </w:r>
          </w:p>
        </w:tc>
        <w:tc>
          <w:tcPr>
            <w:tcW w:w="769" w:type="dxa"/>
            <w:vAlign w:val="top"/>
          </w:tcPr>
          <w:p w14:paraId="7F62BD1B">
            <w:pPr>
              <w:spacing w:line="241" w:lineRule="auto"/>
              <w:rPr>
                <w:rFonts w:ascii="Arial"/>
                <w:sz w:val="21"/>
              </w:rPr>
            </w:pPr>
          </w:p>
          <w:p w14:paraId="61944190">
            <w:pPr>
              <w:spacing w:line="241" w:lineRule="auto"/>
              <w:rPr>
                <w:rFonts w:ascii="Arial"/>
                <w:sz w:val="21"/>
              </w:rPr>
            </w:pPr>
          </w:p>
          <w:p w14:paraId="648B8172">
            <w:pPr>
              <w:spacing w:line="242" w:lineRule="auto"/>
              <w:rPr>
                <w:rFonts w:ascii="Arial"/>
                <w:sz w:val="21"/>
              </w:rPr>
            </w:pPr>
          </w:p>
          <w:p w14:paraId="0C205AE7">
            <w:pPr>
              <w:spacing w:line="242" w:lineRule="auto"/>
              <w:rPr>
                <w:rFonts w:ascii="Arial"/>
                <w:sz w:val="21"/>
              </w:rPr>
            </w:pPr>
          </w:p>
          <w:p w14:paraId="6959D4A5">
            <w:pPr>
              <w:spacing w:line="242" w:lineRule="auto"/>
              <w:rPr>
                <w:rFonts w:ascii="Arial"/>
                <w:sz w:val="21"/>
              </w:rPr>
            </w:pPr>
          </w:p>
          <w:p w14:paraId="7F89566E">
            <w:pPr>
              <w:spacing w:line="242" w:lineRule="auto"/>
              <w:rPr>
                <w:rFonts w:ascii="Arial"/>
                <w:sz w:val="21"/>
              </w:rPr>
            </w:pPr>
          </w:p>
          <w:p w14:paraId="57ABF98A">
            <w:pPr>
              <w:spacing w:line="242" w:lineRule="auto"/>
              <w:rPr>
                <w:rFonts w:ascii="Arial"/>
                <w:sz w:val="21"/>
              </w:rPr>
            </w:pPr>
          </w:p>
          <w:p w14:paraId="7348A6B1">
            <w:pPr>
              <w:pStyle w:val="6"/>
              <w:spacing w:before="52" w:line="231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56B9A23">
            <w:pPr>
              <w:spacing w:line="241" w:lineRule="auto"/>
              <w:rPr>
                <w:rFonts w:ascii="Arial"/>
                <w:sz w:val="21"/>
              </w:rPr>
            </w:pPr>
          </w:p>
          <w:p w14:paraId="2FCF38E3">
            <w:pPr>
              <w:spacing w:line="241" w:lineRule="auto"/>
              <w:rPr>
                <w:rFonts w:ascii="Arial"/>
                <w:sz w:val="21"/>
              </w:rPr>
            </w:pPr>
          </w:p>
          <w:p w14:paraId="1C736800">
            <w:pPr>
              <w:spacing w:line="241" w:lineRule="auto"/>
              <w:rPr>
                <w:rFonts w:ascii="Arial"/>
                <w:sz w:val="21"/>
              </w:rPr>
            </w:pPr>
          </w:p>
          <w:p w14:paraId="0F7F6E19">
            <w:pPr>
              <w:spacing w:line="242" w:lineRule="auto"/>
              <w:rPr>
                <w:rFonts w:ascii="Arial"/>
                <w:sz w:val="21"/>
              </w:rPr>
            </w:pPr>
          </w:p>
          <w:p w14:paraId="57FC2974">
            <w:pPr>
              <w:spacing w:line="242" w:lineRule="auto"/>
              <w:rPr>
                <w:rFonts w:ascii="Arial"/>
                <w:sz w:val="21"/>
              </w:rPr>
            </w:pPr>
          </w:p>
          <w:p w14:paraId="662AFCAF">
            <w:pPr>
              <w:spacing w:line="242" w:lineRule="auto"/>
              <w:rPr>
                <w:rFonts w:ascii="Arial"/>
                <w:sz w:val="21"/>
              </w:rPr>
            </w:pPr>
          </w:p>
          <w:p w14:paraId="7AB9AA8D">
            <w:pPr>
              <w:spacing w:line="242" w:lineRule="auto"/>
              <w:rPr>
                <w:rFonts w:ascii="Arial"/>
                <w:sz w:val="21"/>
              </w:rPr>
            </w:pPr>
          </w:p>
          <w:p w14:paraId="6DFB1303">
            <w:pPr>
              <w:pStyle w:val="6"/>
              <w:spacing w:before="52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10EEF57D">
            <w:pPr>
              <w:spacing w:line="255" w:lineRule="auto"/>
              <w:rPr>
                <w:rFonts w:ascii="Arial"/>
                <w:sz w:val="21"/>
              </w:rPr>
            </w:pPr>
          </w:p>
          <w:p w14:paraId="30585815">
            <w:pPr>
              <w:spacing w:line="255" w:lineRule="auto"/>
              <w:rPr>
                <w:rFonts w:ascii="Arial"/>
                <w:sz w:val="21"/>
              </w:rPr>
            </w:pPr>
          </w:p>
          <w:p w14:paraId="0D32C934">
            <w:pPr>
              <w:spacing w:line="256" w:lineRule="auto"/>
              <w:rPr>
                <w:rFonts w:ascii="Arial"/>
                <w:sz w:val="21"/>
              </w:rPr>
            </w:pPr>
          </w:p>
          <w:p w14:paraId="281E54E1">
            <w:pPr>
              <w:spacing w:line="256" w:lineRule="auto"/>
              <w:rPr>
                <w:rFonts w:ascii="Arial"/>
                <w:sz w:val="21"/>
              </w:rPr>
            </w:pPr>
          </w:p>
          <w:p w14:paraId="04266909">
            <w:pPr>
              <w:spacing w:line="256" w:lineRule="auto"/>
              <w:rPr>
                <w:rFonts w:ascii="Arial"/>
                <w:sz w:val="21"/>
              </w:rPr>
            </w:pPr>
          </w:p>
          <w:p w14:paraId="45D4E372">
            <w:pPr>
              <w:spacing w:line="256" w:lineRule="auto"/>
              <w:rPr>
                <w:rFonts w:ascii="Arial"/>
                <w:sz w:val="21"/>
              </w:rPr>
            </w:pPr>
          </w:p>
          <w:p w14:paraId="40E22142">
            <w:pPr>
              <w:spacing w:line="256" w:lineRule="auto"/>
              <w:rPr>
                <w:rFonts w:ascii="Arial"/>
                <w:sz w:val="21"/>
              </w:rPr>
            </w:pPr>
          </w:p>
          <w:p w14:paraId="07F9BDF2">
            <w:pPr>
              <w:pStyle w:val="6"/>
              <w:spacing w:before="52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2D6A98B8">
            <w:pPr>
              <w:spacing w:line="255" w:lineRule="auto"/>
              <w:rPr>
                <w:rFonts w:ascii="Arial"/>
                <w:sz w:val="21"/>
              </w:rPr>
            </w:pPr>
          </w:p>
          <w:p w14:paraId="5E134A50">
            <w:pPr>
              <w:spacing w:line="255" w:lineRule="auto"/>
              <w:rPr>
                <w:rFonts w:ascii="Arial"/>
                <w:sz w:val="21"/>
              </w:rPr>
            </w:pPr>
          </w:p>
          <w:p w14:paraId="52186018">
            <w:pPr>
              <w:spacing w:line="256" w:lineRule="auto"/>
              <w:rPr>
                <w:rFonts w:ascii="Arial"/>
                <w:sz w:val="21"/>
              </w:rPr>
            </w:pPr>
          </w:p>
          <w:p w14:paraId="3505A5BC">
            <w:pPr>
              <w:spacing w:line="256" w:lineRule="auto"/>
              <w:rPr>
                <w:rFonts w:ascii="Arial"/>
                <w:sz w:val="21"/>
              </w:rPr>
            </w:pPr>
          </w:p>
          <w:p w14:paraId="4D6D4B4B">
            <w:pPr>
              <w:spacing w:line="256" w:lineRule="auto"/>
              <w:rPr>
                <w:rFonts w:ascii="Arial"/>
                <w:sz w:val="21"/>
              </w:rPr>
            </w:pPr>
          </w:p>
          <w:p w14:paraId="645CA792">
            <w:pPr>
              <w:spacing w:line="256" w:lineRule="auto"/>
              <w:rPr>
                <w:rFonts w:ascii="Arial"/>
                <w:sz w:val="21"/>
              </w:rPr>
            </w:pPr>
          </w:p>
          <w:p w14:paraId="6C5B8DF5">
            <w:pPr>
              <w:spacing w:line="256" w:lineRule="auto"/>
              <w:rPr>
                <w:rFonts w:ascii="Arial"/>
                <w:sz w:val="21"/>
              </w:rPr>
            </w:pPr>
          </w:p>
          <w:p w14:paraId="5D44B4F3">
            <w:pPr>
              <w:pStyle w:val="6"/>
              <w:spacing w:before="52" w:line="219" w:lineRule="auto"/>
              <w:ind w:left="56"/>
            </w:pPr>
            <w:r>
              <w:rPr>
                <w:b/>
                <w:bCs/>
                <w:spacing w:val="1"/>
              </w:rPr>
              <w:t>观山湖区</w:t>
            </w:r>
          </w:p>
        </w:tc>
        <w:tc>
          <w:tcPr>
            <w:tcW w:w="614" w:type="dxa"/>
            <w:vAlign w:val="top"/>
          </w:tcPr>
          <w:p w14:paraId="4672C8C1">
            <w:pPr>
              <w:spacing w:line="255" w:lineRule="auto"/>
              <w:rPr>
                <w:rFonts w:ascii="Arial"/>
                <w:sz w:val="21"/>
              </w:rPr>
            </w:pPr>
          </w:p>
          <w:p w14:paraId="72FF21EB">
            <w:pPr>
              <w:spacing w:line="256" w:lineRule="auto"/>
              <w:rPr>
                <w:rFonts w:ascii="Arial"/>
                <w:sz w:val="21"/>
              </w:rPr>
            </w:pPr>
          </w:p>
          <w:p w14:paraId="5B452227">
            <w:pPr>
              <w:spacing w:line="256" w:lineRule="auto"/>
              <w:rPr>
                <w:rFonts w:ascii="Arial"/>
                <w:sz w:val="21"/>
              </w:rPr>
            </w:pPr>
          </w:p>
          <w:p w14:paraId="12183C1D">
            <w:pPr>
              <w:spacing w:line="256" w:lineRule="auto"/>
              <w:rPr>
                <w:rFonts w:ascii="Arial"/>
                <w:sz w:val="21"/>
              </w:rPr>
            </w:pPr>
          </w:p>
          <w:p w14:paraId="5856D0D3">
            <w:pPr>
              <w:spacing w:line="256" w:lineRule="auto"/>
              <w:rPr>
                <w:rFonts w:ascii="Arial"/>
                <w:sz w:val="21"/>
              </w:rPr>
            </w:pPr>
          </w:p>
          <w:p w14:paraId="45AD5EA1">
            <w:pPr>
              <w:spacing w:line="256" w:lineRule="auto"/>
              <w:rPr>
                <w:rFonts w:ascii="Arial"/>
                <w:sz w:val="21"/>
              </w:rPr>
            </w:pPr>
          </w:p>
          <w:p w14:paraId="3A7E405A">
            <w:pPr>
              <w:spacing w:line="256" w:lineRule="auto"/>
              <w:rPr>
                <w:rFonts w:ascii="Arial"/>
                <w:sz w:val="21"/>
              </w:rPr>
            </w:pPr>
          </w:p>
          <w:p w14:paraId="44293B56">
            <w:pPr>
              <w:pStyle w:val="6"/>
              <w:spacing w:before="52" w:line="217" w:lineRule="auto"/>
              <w:ind w:left="150"/>
            </w:pPr>
            <w:r>
              <w:rPr>
                <w:b/>
                <w:bCs/>
                <w:spacing w:val="-1"/>
              </w:rPr>
              <w:t>徐曦</w:t>
            </w:r>
          </w:p>
        </w:tc>
        <w:tc>
          <w:tcPr>
            <w:tcW w:w="1347" w:type="dxa"/>
            <w:vAlign w:val="top"/>
          </w:tcPr>
          <w:p w14:paraId="47900F05">
            <w:pPr>
              <w:spacing w:line="258" w:lineRule="auto"/>
              <w:rPr>
                <w:rFonts w:ascii="Arial"/>
                <w:sz w:val="21"/>
              </w:rPr>
            </w:pPr>
          </w:p>
          <w:p w14:paraId="6F8F51AE">
            <w:pPr>
              <w:spacing w:line="258" w:lineRule="auto"/>
              <w:rPr>
                <w:rFonts w:ascii="Arial"/>
                <w:sz w:val="21"/>
              </w:rPr>
            </w:pPr>
          </w:p>
          <w:p w14:paraId="1D3B42C4">
            <w:pPr>
              <w:spacing w:line="259" w:lineRule="auto"/>
              <w:rPr>
                <w:rFonts w:ascii="Arial"/>
                <w:sz w:val="21"/>
              </w:rPr>
            </w:pPr>
          </w:p>
          <w:p w14:paraId="4F6CE085">
            <w:pPr>
              <w:spacing w:line="259" w:lineRule="auto"/>
              <w:rPr>
                <w:rFonts w:ascii="Arial"/>
                <w:sz w:val="21"/>
              </w:rPr>
            </w:pPr>
          </w:p>
          <w:p w14:paraId="2AB3BC72">
            <w:pPr>
              <w:spacing w:line="259" w:lineRule="auto"/>
              <w:rPr>
                <w:rFonts w:ascii="Arial"/>
                <w:sz w:val="21"/>
              </w:rPr>
            </w:pPr>
          </w:p>
          <w:p w14:paraId="20104E2F">
            <w:pPr>
              <w:spacing w:line="259" w:lineRule="auto"/>
              <w:rPr>
                <w:rFonts w:ascii="Arial"/>
                <w:sz w:val="21"/>
              </w:rPr>
            </w:pPr>
          </w:p>
          <w:p w14:paraId="6740D7E6">
            <w:pPr>
              <w:spacing w:line="259" w:lineRule="auto"/>
              <w:rPr>
                <w:rFonts w:ascii="Arial"/>
                <w:sz w:val="21"/>
              </w:rPr>
            </w:pPr>
          </w:p>
          <w:p w14:paraId="1208EC65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15818629099</w:t>
            </w:r>
          </w:p>
        </w:tc>
        <w:tc>
          <w:tcPr>
            <w:tcW w:w="962" w:type="dxa"/>
            <w:vAlign w:val="top"/>
          </w:tcPr>
          <w:p w14:paraId="2E365D48">
            <w:pPr>
              <w:spacing w:line="241" w:lineRule="auto"/>
              <w:rPr>
                <w:rFonts w:ascii="Arial"/>
                <w:sz w:val="21"/>
              </w:rPr>
            </w:pPr>
          </w:p>
          <w:p w14:paraId="33A3A1F4">
            <w:pPr>
              <w:spacing w:line="241" w:lineRule="auto"/>
              <w:rPr>
                <w:rFonts w:ascii="Arial"/>
                <w:sz w:val="21"/>
              </w:rPr>
            </w:pPr>
          </w:p>
          <w:p w14:paraId="1F8EBCAC">
            <w:pPr>
              <w:spacing w:line="241" w:lineRule="auto"/>
              <w:rPr>
                <w:rFonts w:ascii="Arial"/>
                <w:sz w:val="21"/>
              </w:rPr>
            </w:pPr>
          </w:p>
          <w:p w14:paraId="0BFC3F81">
            <w:pPr>
              <w:spacing w:line="242" w:lineRule="auto"/>
              <w:rPr>
                <w:rFonts w:ascii="Arial"/>
                <w:sz w:val="21"/>
              </w:rPr>
            </w:pPr>
          </w:p>
          <w:p w14:paraId="17D7C857">
            <w:pPr>
              <w:spacing w:line="242" w:lineRule="auto"/>
              <w:rPr>
                <w:rFonts w:ascii="Arial"/>
                <w:sz w:val="21"/>
              </w:rPr>
            </w:pPr>
          </w:p>
          <w:p w14:paraId="55A2E673">
            <w:pPr>
              <w:spacing w:line="242" w:lineRule="auto"/>
              <w:rPr>
                <w:rFonts w:ascii="Arial"/>
                <w:sz w:val="21"/>
              </w:rPr>
            </w:pPr>
          </w:p>
          <w:p w14:paraId="5511CA9B">
            <w:pPr>
              <w:spacing w:line="242" w:lineRule="auto"/>
              <w:rPr>
                <w:rFonts w:ascii="Arial"/>
                <w:sz w:val="21"/>
              </w:rPr>
            </w:pPr>
          </w:p>
          <w:p w14:paraId="7E3E0590">
            <w:pPr>
              <w:pStyle w:val="6"/>
              <w:spacing w:before="52" w:line="236" w:lineRule="auto"/>
              <w:ind w:left="73"/>
            </w:pPr>
            <w:r>
              <w:drawing>
                <wp:anchor distT="0" distB="0" distL="0" distR="0" simplePos="0" relativeHeight="25217433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-1078230</wp:posOffset>
                  </wp:positionV>
                  <wp:extent cx="605155" cy="2449195"/>
                  <wp:effectExtent l="0" t="0" r="0" b="0"/>
                  <wp:wrapNone/>
                  <wp:docPr id="836" name="IM 836">
                    <a:hlinkClick xmlns:a="http://schemas.openxmlformats.org/drawingml/2006/main" r:id="rId40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" name="IM 836"/>
                          <pic:cNvPicPr/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44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"mailto:xuxi@ztfsec.com"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xuxi</w:t>
            </w:r>
            <w:r>
              <w:rPr>
                <w:b/>
                <w:bCs/>
                <w:spacing w:val="10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ztfse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47580560">
            <w:pPr>
              <w:pStyle w:val="6"/>
              <w:spacing w:before="51" w:line="144" w:lineRule="auto"/>
              <w:ind w:left="283"/>
            </w:pPr>
            <w:r>
              <w:fldChar w:fldCharType="begin"/>
            </w:r>
            <w:r>
              <w:instrText xml:space="preserve"> HYPERLINK "mailto:xuxi@ztfsec.com"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c.com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</w:tbl>
    <w:p w14:paraId="747BB117">
      <w:pPr>
        <w:rPr>
          <w:rFonts w:ascii="Arial"/>
          <w:sz w:val="21"/>
        </w:rPr>
      </w:pPr>
    </w:p>
    <w:p w14:paraId="5FF290CD">
      <w:pPr>
        <w:rPr>
          <w:rFonts w:ascii="Arial" w:hAnsi="Arial" w:eastAsia="Arial" w:cs="Arial"/>
          <w:sz w:val="21"/>
          <w:szCs w:val="21"/>
        </w:rPr>
        <w:sectPr>
          <w:footerReference r:id="rId110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7F5506B3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E0F3B4C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7375A2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240B54CB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58AF100C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7974815F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44B55C90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4C68DCBF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72E21C3C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669A8285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58AE80F8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3E480B85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0A3C4448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07A0A786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58979238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535615CB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7284FC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5009FA0D">
            <w:pPr>
              <w:spacing w:line="293" w:lineRule="auto"/>
              <w:rPr>
                <w:rFonts w:ascii="Arial"/>
                <w:sz w:val="21"/>
              </w:rPr>
            </w:pPr>
          </w:p>
          <w:p w14:paraId="77FA0AAE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678</w:t>
            </w:r>
          </w:p>
        </w:tc>
        <w:tc>
          <w:tcPr>
            <w:tcW w:w="1055" w:type="dxa"/>
            <w:vAlign w:val="top"/>
          </w:tcPr>
          <w:p w14:paraId="05085E99">
            <w:pPr>
              <w:pStyle w:val="6"/>
              <w:spacing w:before="224" w:line="225" w:lineRule="auto"/>
              <w:ind w:left="33" w:right="26" w:firstLine="1"/>
            </w:pPr>
            <w:r>
              <w:rPr>
                <w:b/>
                <w:bCs/>
                <w:spacing w:val="1"/>
              </w:rPr>
              <w:t>毕节中城能源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035B62C2">
            <w:pPr>
              <w:spacing w:line="272" w:lineRule="auto"/>
              <w:rPr>
                <w:rFonts w:ascii="Arial"/>
                <w:sz w:val="21"/>
              </w:rPr>
            </w:pPr>
          </w:p>
          <w:p w14:paraId="7923DE88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1"/>
              </w:rPr>
              <w:t>采掘技术员</w:t>
            </w:r>
          </w:p>
        </w:tc>
        <w:tc>
          <w:tcPr>
            <w:tcW w:w="3148" w:type="dxa"/>
            <w:vAlign w:val="top"/>
          </w:tcPr>
          <w:p w14:paraId="3643B638">
            <w:pPr>
              <w:pStyle w:val="6"/>
              <w:spacing w:before="23" w:line="215" w:lineRule="auto"/>
              <w:ind w:left="45"/>
            </w:pPr>
            <w:r>
              <w:rPr>
                <w:b/>
                <w:bCs/>
                <w:spacing w:val="3"/>
              </w:rPr>
              <w:t>经常深入采掘生产现场,检查作业规程、措</w:t>
            </w:r>
          </w:p>
          <w:p w14:paraId="40CB3EEC">
            <w:pPr>
              <w:pStyle w:val="6"/>
              <w:spacing w:before="15" w:line="216" w:lineRule="auto"/>
              <w:ind w:left="83"/>
            </w:pPr>
            <w:r>
              <w:rPr>
                <w:b/>
                <w:bCs/>
                <w:spacing w:val="4"/>
              </w:rPr>
              <w:t>施执行兑现情况,掌握现场安全生产状况,</w:t>
            </w:r>
          </w:p>
          <w:p w14:paraId="1B23367F">
            <w:pPr>
              <w:pStyle w:val="6"/>
              <w:spacing w:before="14" w:line="208" w:lineRule="auto"/>
              <w:ind w:left="1330" w:right="73" w:hanging="1246"/>
            </w:pPr>
            <w:r>
              <w:rPr>
                <w:b/>
                <w:bCs/>
                <w:spacing w:val="3"/>
              </w:rPr>
              <w:t>认真检查安全隐患,及时采取措施,安排处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3"/>
              </w:rPr>
              <w:t>理等。</w:t>
            </w:r>
          </w:p>
        </w:tc>
        <w:tc>
          <w:tcPr>
            <w:tcW w:w="520" w:type="dxa"/>
            <w:vAlign w:val="top"/>
          </w:tcPr>
          <w:p w14:paraId="58B10EB3">
            <w:pPr>
              <w:spacing w:line="293" w:lineRule="auto"/>
              <w:rPr>
                <w:rFonts w:ascii="Arial"/>
                <w:sz w:val="21"/>
              </w:rPr>
            </w:pPr>
          </w:p>
          <w:p w14:paraId="76BAD15B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7A2C5752">
            <w:pPr>
              <w:pStyle w:val="6"/>
              <w:spacing w:before="225" w:line="225" w:lineRule="auto"/>
              <w:ind w:left="510" w:right="75" w:hanging="417"/>
            </w:pPr>
            <w:r>
              <w:rPr>
                <w:b/>
                <w:bCs/>
                <w:spacing w:val="2"/>
              </w:rPr>
              <w:t>采矿工程、智能采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1"/>
              </w:rPr>
              <w:t>矿工程</w:t>
            </w:r>
          </w:p>
        </w:tc>
        <w:tc>
          <w:tcPr>
            <w:tcW w:w="769" w:type="dxa"/>
            <w:vAlign w:val="top"/>
          </w:tcPr>
          <w:p w14:paraId="1165C2EE">
            <w:pPr>
              <w:spacing w:line="272" w:lineRule="auto"/>
              <w:rPr>
                <w:rFonts w:ascii="Arial"/>
                <w:sz w:val="21"/>
              </w:rPr>
            </w:pPr>
          </w:p>
          <w:p w14:paraId="52121727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2EE6D598">
            <w:pPr>
              <w:pStyle w:val="6"/>
              <w:spacing w:before="224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104B1E81">
            <w:pPr>
              <w:pStyle w:val="6"/>
              <w:spacing w:before="225" w:line="217" w:lineRule="auto"/>
              <w:ind w:left="64"/>
            </w:pPr>
            <w:r>
              <w:rPr>
                <w:b/>
                <w:bCs/>
                <w:spacing w:val="3"/>
              </w:rPr>
              <w:t>五险二金、工会福利、包食宿</w:t>
            </w:r>
          </w:p>
          <w:p w14:paraId="4EFF193A">
            <w:pPr>
              <w:pStyle w:val="6"/>
              <w:spacing w:before="13" w:line="216" w:lineRule="auto"/>
              <w:ind w:left="237"/>
            </w:pPr>
            <w:r>
              <w:rPr>
                <w:b/>
                <w:bCs/>
                <w:spacing w:val="2"/>
              </w:rPr>
              <w:t>、交通补贴、技术津贴等</w:t>
            </w:r>
          </w:p>
        </w:tc>
        <w:tc>
          <w:tcPr>
            <w:tcW w:w="753" w:type="dxa"/>
            <w:vAlign w:val="top"/>
          </w:tcPr>
          <w:p w14:paraId="2DBBF28A">
            <w:pPr>
              <w:spacing w:line="272" w:lineRule="auto"/>
              <w:rPr>
                <w:rFonts w:ascii="Arial"/>
                <w:sz w:val="21"/>
              </w:rPr>
            </w:pPr>
          </w:p>
          <w:p w14:paraId="109BCA2E">
            <w:pPr>
              <w:pStyle w:val="6"/>
              <w:spacing w:before="52" w:line="218" w:lineRule="auto"/>
              <w:ind w:left="148"/>
            </w:pPr>
            <w:r>
              <w:rPr>
                <w:b/>
                <w:bCs/>
                <w:spacing w:val="-3"/>
              </w:rPr>
              <w:t>织金县</w:t>
            </w:r>
          </w:p>
        </w:tc>
        <w:tc>
          <w:tcPr>
            <w:tcW w:w="614" w:type="dxa"/>
            <w:vAlign w:val="top"/>
          </w:tcPr>
          <w:p w14:paraId="34DF3BE2">
            <w:pPr>
              <w:spacing w:line="272" w:lineRule="auto"/>
              <w:rPr>
                <w:rFonts w:ascii="Arial"/>
                <w:sz w:val="21"/>
              </w:rPr>
            </w:pPr>
          </w:p>
          <w:p w14:paraId="347036B4">
            <w:pPr>
              <w:pStyle w:val="6"/>
              <w:spacing w:before="52" w:line="217" w:lineRule="auto"/>
              <w:ind w:left="75"/>
            </w:pPr>
            <w:r>
              <w:rPr>
                <w:b/>
                <w:bCs/>
                <w:spacing w:val="-2"/>
              </w:rPr>
              <w:t>马老师</w:t>
            </w:r>
          </w:p>
        </w:tc>
        <w:tc>
          <w:tcPr>
            <w:tcW w:w="1347" w:type="dxa"/>
            <w:vAlign w:val="top"/>
          </w:tcPr>
          <w:p w14:paraId="2CDE81E2">
            <w:pPr>
              <w:spacing w:line="293" w:lineRule="auto"/>
              <w:rPr>
                <w:rFonts w:ascii="Arial"/>
                <w:sz w:val="21"/>
              </w:rPr>
            </w:pPr>
          </w:p>
          <w:p w14:paraId="20880360">
            <w:pPr>
              <w:pStyle w:val="6"/>
              <w:spacing w:before="52" w:line="181" w:lineRule="auto"/>
              <w:ind w:left="193"/>
            </w:pPr>
            <w:r>
              <w:rPr>
                <w:b/>
                <w:bCs/>
              </w:rPr>
              <w:t>0857-2160566</w:t>
            </w:r>
          </w:p>
        </w:tc>
        <w:tc>
          <w:tcPr>
            <w:tcW w:w="962" w:type="dxa"/>
            <w:vAlign w:val="top"/>
          </w:tcPr>
          <w:p w14:paraId="747C5F98">
            <w:pPr>
              <w:pStyle w:val="6"/>
              <w:spacing w:before="225" w:line="210" w:lineRule="auto"/>
              <w:ind w:left="74"/>
            </w:pPr>
            <w:r>
              <w:drawing>
                <wp:anchor distT="0" distB="0" distL="0" distR="0" simplePos="0" relativeHeight="25218150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-2540</wp:posOffset>
                  </wp:positionV>
                  <wp:extent cx="605155" cy="516890"/>
                  <wp:effectExtent l="0" t="0" r="0" b="0"/>
                  <wp:wrapNone/>
                  <wp:docPr id="838" name="IM 838">
                    <a:hlinkClick xmlns:a="http://schemas.openxmlformats.org/drawingml/2006/main" r:id="rId40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" name="IM 838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"mailto:zcnydqb@126.com"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zcnydqb</w:t>
            </w:r>
            <w:r>
              <w:rPr>
                <w:b/>
                <w:bCs/>
                <w:spacing w:val="3"/>
                <w:u w:val="single" w:color="auto"/>
              </w:rPr>
              <w:t>@12</w:t>
            </w:r>
            <w:r>
              <w:rPr>
                <w:b/>
                <w:bCs/>
                <w:spacing w:val="3"/>
                <w:u w:val="single" w:color="auto"/>
              </w:rPr>
              <w:fldChar w:fldCharType="end"/>
            </w:r>
          </w:p>
          <w:p w14:paraId="3E2F67E4">
            <w:pPr>
              <w:pStyle w:val="6"/>
              <w:spacing w:before="39" w:line="183" w:lineRule="auto"/>
              <w:ind w:left="287"/>
            </w:pPr>
            <w:r>
              <w:fldChar w:fldCharType="begin"/>
            </w:r>
            <w:r>
              <w:instrText xml:space="preserve"> HYPERLINK "mailto:zcnydqb@126.com" </w:instrText>
            </w:r>
            <w:r>
              <w:fldChar w:fldCharType="separate"/>
            </w:r>
            <w:r>
              <w:rPr>
                <w:b/>
                <w:bCs/>
                <w:spacing w:val="-2"/>
                <w:u w:val="single" w:color="auto"/>
              </w:rPr>
              <w:t>6.com</w:t>
            </w:r>
            <w:r>
              <w:rPr>
                <w:b/>
                <w:bCs/>
                <w:spacing w:val="-2"/>
                <w:u w:val="single" w:color="auto"/>
              </w:rPr>
              <w:fldChar w:fldCharType="end"/>
            </w:r>
          </w:p>
        </w:tc>
      </w:tr>
      <w:tr w14:paraId="710F74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78127BF2">
            <w:pPr>
              <w:spacing w:line="394" w:lineRule="auto"/>
              <w:rPr>
                <w:rFonts w:ascii="Arial"/>
                <w:sz w:val="21"/>
              </w:rPr>
            </w:pPr>
          </w:p>
          <w:p w14:paraId="0D39A00D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679</w:t>
            </w:r>
          </w:p>
        </w:tc>
        <w:tc>
          <w:tcPr>
            <w:tcW w:w="1055" w:type="dxa"/>
            <w:vAlign w:val="top"/>
          </w:tcPr>
          <w:p w14:paraId="67A36605">
            <w:pPr>
              <w:spacing w:line="273" w:lineRule="auto"/>
              <w:rPr>
                <w:rFonts w:ascii="Arial"/>
                <w:sz w:val="21"/>
              </w:rPr>
            </w:pPr>
          </w:p>
          <w:p w14:paraId="1C950E1A">
            <w:pPr>
              <w:pStyle w:val="6"/>
              <w:spacing w:before="52" w:line="225" w:lineRule="auto"/>
              <w:ind w:left="33" w:right="26" w:firstLine="1"/>
            </w:pPr>
            <w:r>
              <w:rPr>
                <w:b/>
                <w:bCs/>
                <w:spacing w:val="1"/>
              </w:rPr>
              <w:t>毕节中城能源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0E5CBEDF">
            <w:pPr>
              <w:spacing w:line="374" w:lineRule="auto"/>
              <w:rPr>
                <w:rFonts w:ascii="Arial"/>
                <w:sz w:val="21"/>
              </w:rPr>
            </w:pPr>
          </w:p>
          <w:p w14:paraId="64DEE742">
            <w:pPr>
              <w:pStyle w:val="6"/>
              <w:spacing w:before="52" w:line="217" w:lineRule="auto"/>
              <w:ind w:left="152"/>
            </w:pPr>
            <w:r>
              <w:rPr>
                <w:b/>
                <w:bCs/>
                <w:spacing w:val="2"/>
              </w:rPr>
              <w:t>地质技术员</w:t>
            </w:r>
          </w:p>
        </w:tc>
        <w:tc>
          <w:tcPr>
            <w:tcW w:w="3148" w:type="dxa"/>
            <w:vAlign w:val="top"/>
          </w:tcPr>
          <w:p w14:paraId="7F2918D9">
            <w:pPr>
              <w:pStyle w:val="6"/>
              <w:spacing w:before="25" w:line="228" w:lineRule="auto"/>
              <w:ind w:left="86" w:right="73" w:firstLine="4"/>
              <w:jc w:val="both"/>
            </w:pPr>
            <w:r>
              <w:rPr>
                <w:b/>
                <w:bCs/>
                <w:spacing w:val="1"/>
              </w:rPr>
              <w:t>负责矿井地质、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1"/>
              </w:rPr>
              <w:t>防治水、储量管理、地质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灾害防治、矸石山治理、灾害防治、雨季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1"/>
              </w:rPr>
              <w:t>“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1"/>
              </w:rPr>
              <w:t>三防”等业务督导工作；深入现场，解</w:t>
            </w:r>
            <w:r>
              <w:t xml:space="preserve"> </w:t>
            </w:r>
            <w:r>
              <w:rPr>
                <w:b/>
                <w:bCs/>
              </w:rPr>
              <w:t>决雨季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</w:rPr>
              <w:t>“</w:t>
            </w:r>
            <w:r>
              <w:rPr>
                <w:spacing w:val="-56"/>
              </w:rPr>
              <w:t xml:space="preserve"> </w:t>
            </w:r>
            <w:r>
              <w:rPr>
                <w:b/>
                <w:bCs/>
              </w:rPr>
              <w:t>三防”、矸石山、地质灾害存在</w:t>
            </w:r>
          </w:p>
          <w:p w14:paraId="7C161A73">
            <w:pPr>
              <w:pStyle w:val="6"/>
              <w:spacing w:before="15" w:line="181" w:lineRule="auto"/>
              <w:ind w:left="435"/>
            </w:pPr>
            <w:r>
              <w:rPr>
                <w:b/>
                <w:bCs/>
                <w:spacing w:val="1"/>
              </w:rPr>
              <w:t>问题，督促整改不安全因素等。</w:t>
            </w:r>
          </w:p>
        </w:tc>
        <w:tc>
          <w:tcPr>
            <w:tcW w:w="520" w:type="dxa"/>
            <w:vAlign w:val="top"/>
          </w:tcPr>
          <w:p w14:paraId="0A41249B">
            <w:pPr>
              <w:spacing w:line="394" w:lineRule="auto"/>
              <w:rPr>
                <w:rFonts w:ascii="Arial"/>
                <w:sz w:val="21"/>
              </w:rPr>
            </w:pPr>
          </w:p>
          <w:p w14:paraId="346FD2A9">
            <w:pPr>
              <w:pStyle w:val="6"/>
              <w:spacing w:before="52" w:line="181" w:lineRule="auto"/>
              <w:ind w:left="232"/>
            </w:pPr>
            <w:r>
              <w:rPr>
                <w:b/>
                <w:bCs/>
                <w:spacing w:val="-2"/>
              </w:rPr>
              <w:t>6</w:t>
            </w:r>
          </w:p>
        </w:tc>
        <w:tc>
          <w:tcPr>
            <w:tcW w:w="1501" w:type="dxa"/>
            <w:vAlign w:val="top"/>
          </w:tcPr>
          <w:p w14:paraId="51134362">
            <w:pPr>
              <w:spacing w:line="274" w:lineRule="auto"/>
              <w:rPr>
                <w:rFonts w:ascii="Arial"/>
                <w:sz w:val="21"/>
              </w:rPr>
            </w:pPr>
          </w:p>
          <w:p w14:paraId="299A8FAE">
            <w:pPr>
              <w:pStyle w:val="6"/>
              <w:spacing w:before="52" w:line="225" w:lineRule="auto"/>
              <w:ind w:left="190" w:right="75" w:hanging="98"/>
            </w:pPr>
            <w:r>
              <w:rPr>
                <w:b/>
                <w:bCs/>
                <w:spacing w:val="3"/>
              </w:rPr>
              <w:t>地质学、地质工程</w:t>
            </w:r>
            <w:r>
              <w:t xml:space="preserve"> </w:t>
            </w:r>
            <w:r>
              <w:rPr>
                <w:b/>
                <w:bCs/>
              </w:rPr>
              <w:t>、资源勘查工程</w:t>
            </w:r>
          </w:p>
        </w:tc>
        <w:tc>
          <w:tcPr>
            <w:tcW w:w="769" w:type="dxa"/>
            <w:vAlign w:val="top"/>
          </w:tcPr>
          <w:p w14:paraId="4EC4AA22">
            <w:pPr>
              <w:spacing w:line="374" w:lineRule="auto"/>
              <w:rPr>
                <w:rFonts w:ascii="Arial"/>
                <w:sz w:val="21"/>
              </w:rPr>
            </w:pPr>
          </w:p>
          <w:p w14:paraId="3C857C2E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1CD3DBCC">
            <w:pPr>
              <w:spacing w:line="274" w:lineRule="auto"/>
              <w:rPr>
                <w:rFonts w:ascii="Arial"/>
                <w:sz w:val="21"/>
              </w:rPr>
            </w:pPr>
          </w:p>
          <w:p w14:paraId="7ACF867D">
            <w:pPr>
              <w:pStyle w:val="6"/>
              <w:spacing w:before="52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6CEB9AD6">
            <w:pPr>
              <w:spacing w:line="273" w:lineRule="auto"/>
              <w:rPr>
                <w:rFonts w:ascii="Arial"/>
                <w:sz w:val="21"/>
              </w:rPr>
            </w:pPr>
          </w:p>
          <w:p w14:paraId="75891B9E">
            <w:pPr>
              <w:pStyle w:val="6"/>
              <w:spacing w:before="52" w:line="217" w:lineRule="auto"/>
              <w:ind w:left="64"/>
            </w:pPr>
            <w:r>
              <w:rPr>
                <w:b/>
                <w:bCs/>
                <w:spacing w:val="3"/>
              </w:rPr>
              <w:t>五险二金、工会福利、包食宿</w:t>
            </w:r>
          </w:p>
          <w:p w14:paraId="0AFBFFB3">
            <w:pPr>
              <w:pStyle w:val="6"/>
              <w:spacing w:before="14" w:line="216" w:lineRule="auto"/>
              <w:ind w:left="237"/>
            </w:pPr>
            <w:r>
              <w:rPr>
                <w:b/>
                <w:bCs/>
                <w:spacing w:val="2"/>
              </w:rPr>
              <w:t>、交通补贴、技术津贴等</w:t>
            </w:r>
          </w:p>
        </w:tc>
        <w:tc>
          <w:tcPr>
            <w:tcW w:w="753" w:type="dxa"/>
            <w:vAlign w:val="top"/>
          </w:tcPr>
          <w:p w14:paraId="58AC8FA3">
            <w:pPr>
              <w:spacing w:line="373" w:lineRule="auto"/>
              <w:rPr>
                <w:rFonts w:ascii="Arial"/>
                <w:sz w:val="21"/>
              </w:rPr>
            </w:pPr>
          </w:p>
          <w:p w14:paraId="27BE0694">
            <w:pPr>
              <w:pStyle w:val="6"/>
              <w:spacing w:before="52" w:line="218" w:lineRule="auto"/>
              <w:ind w:left="148"/>
            </w:pPr>
            <w:r>
              <w:rPr>
                <w:b/>
                <w:bCs/>
                <w:spacing w:val="-3"/>
              </w:rPr>
              <w:t>织金县</w:t>
            </w:r>
          </w:p>
        </w:tc>
        <w:tc>
          <w:tcPr>
            <w:tcW w:w="614" w:type="dxa"/>
            <w:vAlign w:val="top"/>
          </w:tcPr>
          <w:p w14:paraId="693999F8">
            <w:pPr>
              <w:spacing w:line="374" w:lineRule="auto"/>
              <w:rPr>
                <w:rFonts w:ascii="Arial"/>
                <w:sz w:val="21"/>
              </w:rPr>
            </w:pPr>
          </w:p>
          <w:p w14:paraId="154D82E0">
            <w:pPr>
              <w:pStyle w:val="6"/>
              <w:spacing w:before="52" w:line="217" w:lineRule="auto"/>
              <w:ind w:left="75"/>
            </w:pPr>
            <w:r>
              <w:rPr>
                <w:b/>
                <w:bCs/>
                <w:spacing w:val="-2"/>
              </w:rPr>
              <w:t>马老师</w:t>
            </w:r>
          </w:p>
        </w:tc>
        <w:tc>
          <w:tcPr>
            <w:tcW w:w="1347" w:type="dxa"/>
            <w:vAlign w:val="top"/>
          </w:tcPr>
          <w:p w14:paraId="1A55960B">
            <w:pPr>
              <w:spacing w:line="394" w:lineRule="auto"/>
              <w:rPr>
                <w:rFonts w:ascii="Arial"/>
                <w:sz w:val="21"/>
              </w:rPr>
            </w:pPr>
          </w:p>
          <w:p w14:paraId="42B63878">
            <w:pPr>
              <w:pStyle w:val="6"/>
              <w:spacing w:before="52" w:line="181" w:lineRule="auto"/>
              <w:ind w:left="193"/>
            </w:pPr>
            <w:r>
              <w:rPr>
                <w:b/>
                <w:bCs/>
              </w:rPr>
              <w:t>0857-2160566</w:t>
            </w:r>
          </w:p>
        </w:tc>
        <w:tc>
          <w:tcPr>
            <w:tcW w:w="962" w:type="dxa"/>
            <w:vAlign w:val="top"/>
          </w:tcPr>
          <w:p w14:paraId="36D96655">
            <w:pPr>
              <w:spacing w:line="273" w:lineRule="auto"/>
              <w:rPr>
                <w:rFonts w:ascii="Arial"/>
                <w:sz w:val="21"/>
              </w:rPr>
            </w:pPr>
          </w:p>
          <w:p w14:paraId="7F1C804A">
            <w:pPr>
              <w:pStyle w:val="6"/>
              <w:spacing w:before="52" w:line="210" w:lineRule="auto"/>
              <w:ind w:left="74"/>
            </w:pPr>
            <w:r>
              <w:drawing>
                <wp:anchor distT="0" distB="0" distL="0" distR="0" simplePos="0" relativeHeight="25218048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-175260</wp:posOffset>
                  </wp:positionV>
                  <wp:extent cx="605155" cy="644525"/>
                  <wp:effectExtent l="0" t="0" r="0" b="0"/>
                  <wp:wrapNone/>
                  <wp:docPr id="840" name="IM 840">
                    <a:hlinkClick xmlns:a="http://schemas.openxmlformats.org/drawingml/2006/main" r:id="rId40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" name="IM 840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"mailto:zcnydqb@126.com"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zcnydqb</w:t>
            </w:r>
            <w:r>
              <w:rPr>
                <w:b/>
                <w:bCs/>
                <w:spacing w:val="3"/>
                <w:u w:val="single" w:color="auto"/>
              </w:rPr>
              <w:t>@12</w:t>
            </w:r>
            <w:r>
              <w:rPr>
                <w:b/>
                <w:bCs/>
                <w:spacing w:val="3"/>
                <w:u w:val="single" w:color="auto"/>
              </w:rPr>
              <w:fldChar w:fldCharType="end"/>
            </w:r>
          </w:p>
          <w:p w14:paraId="577F43BC">
            <w:pPr>
              <w:pStyle w:val="6"/>
              <w:spacing w:before="40" w:line="183" w:lineRule="auto"/>
              <w:ind w:left="287"/>
            </w:pPr>
            <w:r>
              <w:fldChar w:fldCharType="begin"/>
            </w:r>
            <w:r>
              <w:instrText xml:space="preserve"> HYPERLINK "mailto:zcnydqb@126.com" </w:instrText>
            </w:r>
            <w:r>
              <w:fldChar w:fldCharType="separate"/>
            </w:r>
            <w:r>
              <w:rPr>
                <w:b/>
                <w:bCs/>
                <w:spacing w:val="-2"/>
                <w:u w:val="single" w:color="auto"/>
              </w:rPr>
              <w:t>6.com</w:t>
            </w:r>
            <w:r>
              <w:rPr>
                <w:b/>
                <w:bCs/>
                <w:spacing w:val="-2"/>
                <w:u w:val="single" w:color="auto"/>
              </w:rPr>
              <w:fldChar w:fldCharType="end"/>
            </w:r>
          </w:p>
        </w:tc>
      </w:tr>
      <w:tr w14:paraId="617F2C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14846B85">
            <w:pPr>
              <w:spacing w:line="248" w:lineRule="auto"/>
              <w:rPr>
                <w:rFonts w:ascii="Arial"/>
                <w:sz w:val="21"/>
              </w:rPr>
            </w:pPr>
          </w:p>
          <w:p w14:paraId="41359316">
            <w:pPr>
              <w:spacing w:line="248" w:lineRule="auto"/>
              <w:rPr>
                <w:rFonts w:ascii="Arial"/>
                <w:sz w:val="21"/>
              </w:rPr>
            </w:pPr>
          </w:p>
          <w:p w14:paraId="6FB05D5C">
            <w:pPr>
              <w:pStyle w:val="6"/>
              <w:spacing w:before="53" w:line="181" w:lineRule="auto"/>
              <w:ind w:left="222"/>
            </w:pPr>
            <w:r>
              <w:rPr>
                <w:b/>
                <w:bCs/>
                <w:spacing w:val="-4"/>
              </w:rPr>
              <w:t>680</w:t>
            </w:r>
          </w:p>
        </w:tc>
        <w:tc>
          <w:tcPr>
            <w:tcW w:w="1055" w:type="dxa"/>
            <w:vAlign w:val="top"/>
          </w:tcPr>
          <w:p w14:paraId="277BCCB7">
            <w:pPr>
              <w:spacing w:line="376" w:lineRule="auto"/>
              <w:rPr>
                <w:rFonts w:ascii="Arial"/>
                <w:sz w:val="21"/>
              </w:rPr>
            </w:pPr>
          </w:p>
          <w:p w14:paraId="1D01C879">
            <w:pPr>
              <w:pStyle w:val="6"/>
              <w:spacing w:before="52" w:line="225" w:lineRule="auto"/>
              <w:ind w:left="33" w:right="26" w:firstLine="1"/>
            </w:pPr>
            <w:r>
              <w:rPr>
                <w:b/>
                <w:bCs/>
                <w:spacing w:val="1"/>
              </w:rPr>
              <w:t>毕节中城能源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7DD7B741">
            <w:pPr>
              <w:spacing w:line="476" w:lineRule="auto"/>
              <w:rPr>
                <w:rFonts w:ascii="Arial"/>
                <w:sz w:val="21"/>
              </w:rPr>
            </w:pPr>
          </w:p>
          <w:p w14:paraId="6CBE6EAF">
            <w:pPr>
              <w:pStyle w:val="6"/>
              <w:spacing w:before="52" w:line="215" w:lineRule="auto"/>
              <w:ind w:left="155"/>
            </w:pPr>
            <w:r>
              <w:rPr>
                <w:b/>
                <w:bCs/>
                <w:spacing w:val="1"/>
              </w:rPr>
              <w:t>选煤技术员</w:t>
            </w:r>
          </w:p>
        </w:tc>
        <w:tc>
          <w:tcPr>
            <w:tcW w:w="3148" w:type="dxa"/>
            <w:vAlign w:val="top"/>
          </w:tcPr>
          <w:p w14:paraId="3A3919AF">
            <w:pPr>
              <w:pStyle w:val="6"/>
              <w:spacing w:before="28" w:line="228" w:lineRule="auto"/>
              <w:ind w:left="82" w:right="72" w:firstLine="3"/>
              <w:jc w:val="both"/>
            </w:pPr>
            <w:r>
              <w:rPr>
                <w:b/>
                <w:bCs/>
                <w:spacing w:val="3"/>
              </w:rPr>
              <w:t>对全厂各选煤设备和设施进行检查，对存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在的问题提出解决办法，会同有关人员制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3"/>
              </w:rPr>
              <w:t>定检修措施，负责贯彻落实；经常深入现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3"/>
              </w:rPr>
              <w:t>场了解作业质量及安全情况，遇现场情况</w:t>
            </w:r>
          </w:p>
          <w:p w14:paraId="5A7BD90D">
            <w:pPr>
              <w:pStyle w:val="6"/>
              <w:spacing w:before="14" w:line="207" w:lineRule="auto"/>
              <w:ind w:left="262" w:right="72" w:hanging="171"/>
            </w:pPr>
            <w:r>
              <w:rPr>
                <w:b/>
                <w:bCs/>
                <w:spacing w:val="3"/>
              </w:rPr>
              <w:t>与作业规程或施工措施不符，立即组织人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员研究，制定相应的针对性措施等。</w:t>
            </w:r>
          </w:p>
        </w:tc>
        <w:tc>
          <w:tcPr>
            <w:tcW w:w="520" w:type="dxa"/>
            <w:vAlign w:val="top"/>
          </w:tcPr>
          <w:p w14:paraId="076024DE">
            <w:pPr>
              <w:spacing w:line="248" w:lineRule="auto"/>
              <w:rPr>
                <w:rFonts w:ascii="Arial"/>
                <w:sz w:val="21"/>
              </w:rPr>
            </w:pPr>
          </w:p>
          <w:p w14:paraId="10BC11EE">
            <w:pPr>
              <w:spacing w:line="248" w:lineRule="auto"/>
              <w:rPr>
                <w:rFonts w:ascii="Arial"/>
                <w:sz w:val="21"/>
              </w:rPr>
            </w:pPr>
          </w:p>
          <w:p w14:paraId="372F201F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04A149E9">
            <w:pPr>
              <w:spacing w:line="476" w:lineRule="auto"/>
              <w:rPr>
                <w:rFonts w:ascii="Arial"/>
                <w:sz w:val="21"/>
              </w:rPr>
            </w:pPr>
          </w:p>
          <w:p w14:paraId="3472A1FC">
            <w:pPr>
              <w:pStyle w:val="6"/>
              <w:spacing w:before="52" w:line="216" w:lineRule="auto"/>
              <w:ind w:left="262"/>
            </w:pPr>
            <w:r>
              <w:rPr>
                <w:b/>
                <w:bCs/>
                <w:spacing w:val="1"/>
              </w:rPr>
              <w:t>矿物加工工程</w:t>
            </w:r>
          </w:p>
        </w:tc>
        <w:tc>
          <w:tcPr>
            <w:tcW w:w="769" w:type="dxa"/>
            <w:vAlign w:val="top"/>
          </w:tcPr>
          <w:p w14:paraId="1A0700FB">
            <w:pPr>
              <w:spacing w:line="476" w:lineRule="auto"/>
              <w:rPr>
                <w:rFonts w:ascii="Arial"/>
                <w:sz w:val="21"/>
              </w:rPr>
            </w:pPr>
          </w:p>
          <w:p w14:paraId="40C2F69C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28D4072C">
            <w:pPr>
              <w:spacing w:line="376" w:lineRule="auto"/>
              <w:rPr>
                <w:rFonts w:ascii="Arial"/>
                <w:sz w:val="21"/>
              </w:rPr>
            </w:pPr>
          </w:p>
          <w:p w14:paraId="0C6E7A0E">
            <w:pPr>
              <w:pStyle w:val="6"/>
              <w:spacing w:before="52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11152BB3">
            <w:pPr>
              <w:spacing w:line="376" w:lineRule="auto"/>
              <w:rPr>
                <w:rFonts w:ascii="Arial"/>
                <w:sz w:val="21"/>
              </w:rPr>
            </w:pPr>
          </w:p>
          <w:p w14:paraId="36DCF566">
            <w:pPr>
              <w:pStyle w:val="6"/>
              <w:spacing w:before="52" w:line="217" w:lineRule="auto"/>
              <w:ind w:left="64"/>
            </w:pPr>
            <w:r>
              <w:rPr>
                <w:b/>
                <w:bCs/>
                <w:spacing w:val="3"/>
              </w:rPr>
              <w:t>五险二金、工会福利、包食宿</w:t>
            </w:r>
          </w:p>
          <w:p w14:paraId="66A1E12A">
            <w:pPr>
              <w:pStyle w:val="6"/>
              <w:spacing w:before="14" w:line="216" w:lineRule="auto"/>
              <w:ind w:left="237"/>
            </w:pPr>
            <w:r>
              <w:rPr>
                <w:b/>
                <w:bCs/>
                <w:spacing w:val="2"/>
              </w:rPr>
              <w:t>、交通补贴、技术津贴等</w:t>
            </w:r>
          </w:p>
        </w:tc>
        <w:tc>
          <w:tcPr>
            <w:tcW w:w="753" w:type="dxa"/>
            <w:vAlign w:val="top"/>
          </w:tcPr>
          <w:p w14:paraId="7CDC750C">
            <w:pPr>
              <w:spacing w:line="476" w:lineRule="auto"/>
              <w:rPr>
                <w:rFonts w:ascii="Arial"/>
                <w:sz w:val="21"/>
              </w:rPr>
            </w:pPr>
          </w:p>
          <w:p w14:paraId="0FF9BF92">
            <w:pPr>
              <w:pStyle w:val="6"/>
              <w:spacing w:before="52" w:line="218" w:lineRule="auto"/>
              <w:ind w:left="148"/>
            </w:pPr>
            <w:r>
              <w:rPr>
                <w:b/>
                <w:bCs/>
                <w:spacing w:val="-3"/>
              </w:rPr>
              <w:t>织金县</w:t>
            </w:r>
          </w:p>
        </w:tc>
        <w:tc>
          <w:tcPr>
            <w:tcW w:w="614" w:type="dxa"/>
            <w:vAlign w:val="top"/>
          </w:tcPr>
          <w:p w14:paraId="0378F56F">
            <w:pPr>
              <w:spacing w:line="476" w:lineRule="auto"/>
              <w:rPr>
                <w:rFonts w:ascii="Arial"/>
                <w:sz w:val="21"/>
              </w:rPr>
            </w:pPr>
          </w:p>
          <w:p w14:paraId="03D818F1">
            <w:pPr>
              <w:pStyle w:val="6"/>
              <w:spacing w:before="52" w:line="217" w:lineRule="auto"/>
              <w:ind w:left="75"/>
            </w:pPr>
            <w:r>
              <w:rPr>
                <w:b/>
                <w:bCs/>
                <w:spacing w:val="-2"/>
              </w:rPr>
              <w:t>马老师</w:t>
            </w:r>
          </w:p>
        </w:tc>
        <w:tc>
          <w:tcPr>
            <w:tcW w:w="1347" w:type="dxa"/>
            <w:vAlign w:val="top"/>
          </w:tcPr>
          <w:p w14:paraId="25B36F5D">
            <w:pPr>
              <w:spacing w:line="248" w:lineRule="auto"/>
              <w:rPr>
                <w:rFonts w:ascii="Arial"/>
                <w:sz w:val="21"/>
              </w:rPr>
            </w:pPr>
          </w:p>
          <w:p w14:paraId="506F1E04">
            <w:pPr>
              <w:spacing w:line="248" w:lineRule="auto"/>
              <w:rPr>
                <w:rFonts w:ascii="Arial"/>
                <w:sz w:val="21"/>
              </w:rPr>
            </w:pPr>
          </w:p>
          <w:p w14:paraId="151AA804">
            <w:pPr>
              <w:pStyle w:val="6"/>
              <w:spacing w:before="53" w:line="181" w:lineRule="auto"/>
              <w:ind w:left="193"/>
            </w:pPr>
            <w:r>
              <w:rPr>
                <w:b/>
                <w:bCs/>
              </w:rPr>
              <w:t>0857-2160566</w:t>
            </w:r>
          </w:p>
        </w:tc>
        <w:tc>
          <w:tcPr>
            <w:tcW w:w="962" w:type="dxa"/>
            <w:vAlign w:val="top"/>
          </w:tcPr>
          <w:p w14:paraId="5D00867D">
            <w:pPr>
              <w:spacing w:line="375" w:lineRule="auto"/>
              <w:rPr>
                <w:rFonts w:ascii="Arial"/>
                <w:sz w:val="21"/>
              </w:rPr>
            </w:pPr>
          </w:p>
          <w:p w14:paraId="7AE91CF3">
            <w:pPr>
              <w:pStyle w:val="6"/>
              <w:spacing w:before="52" w:line="210" w:lineRule="auto"/>
              <w:ind w:left="74"/>
            </w:pPr>
            <w:r>
              <w:drawing>
                <wp:anchor distT="0" distB="0" distL="0" distR="0" simplePos="0" relativeHeight="25217945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-239395</wp:posOffset>
                  </wp:positionV>
                  <wp:extent cx="605155" cy="774065"/>
                  <wp:effectExtent l="0" t="0" r="0" b="0"/>
                  <wp:wrapNone/>
                  <wp:docPr id="842" name="IM 842">
                    <a:hlinkClick xmlns:a="http://schemas.openxmlformats.org/drawingml/2006/main" r:id="rId40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" name="IM 842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"mailto:zcnydqb@126.com"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zcnydqb</w:t>
            </w:r>
            <w:r>
              <w:rPr>
                <w:b/>
                <w:bCs/>
                <w:spacing w:val="3"/>
                <w:u w:val="single" w:color="auto"/>
              </w:rPr>
              <w:t>@12</w:t>
            </w:r>
            <w:r>
              <w:rPr>
                <w:b/>
                <w:bCs/>
                <w:spacing w:val="3"/>
                <w:u w:val="single" w:color="auto"/>
              </w:rPr>
              <w:fldChar w:fldCharType="end"/>
            </w:r>
          </w:p>
          <w:p w14:paraId="2743E3D8">
            <w:pPr>
              <w:pStyle w:val="6"/>
              <w:spacing w:before="40" w:line="183" w:lineRule="auto"/>
              <w:ind w:left="287"/>
            </w:pPr>
            <w:r>
              <w:fldChar w:fldCharType="begin"/>
            </w:r>
            <w:r>
              <w:instrText xml:space="preserve"> HYPERLINK "mailto:zcnydqb@126.com" </w:instrText>
            </w:r>
            <w:r>
              <w:fldChar w:fldCharType="separate"/>
            </w:r>
            <w:r>
              <w:rPr>
                <w:b/>
                <w:bCs/>
                <w:spacing w:val="-2"/>
                <w:u w:val="single" w:color="auto"/>
              </w:rPr>
              <w:t>6.com</w:t>
            </w:r>
            <w:r>
              <w:rPr>
                <w:b/>
                <w:bCs/>
                <w:spacing w:val="-2"/>
                <w:u w:val="single" w:color="auto"/>
              </w:rPr>
              <w:fldChar w:fldCharType="end"/>
            </w:r>
          </w:p>
        </w:tc>
      </w:tr>
      <w:tr w14:paraId="520196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74A7A0A4">
            <w:pPr>
              <w:spacing w:line="398" w:lineRule="auto"/>
              <w:rPr>
                <w:rFonts w:ascii="Arial"/>
                <w:sz w:val="21"/>
              </w:rPr>
            </w:pPr>
          </w:p>
          <w:p w14:paraId="6718C910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681</w:t>
            </w:r>
          </w:p>
        </w:tc>
        <w:tc>
          <w:tcPr>
            <w:tcW w:w="1055" w:type="dxa"/>
            <w:vAlign w:val="top"/>
          </w:tcPr>
          <w:p w14:paraId="3A8B5C7D">
            <w:pPr>
              <w:spacing w:line="277" w:lineRule="auto"/>
              <w:rPr>
                <w:rFonts w:ascii="Arial"/>
                <w:sz w:val="21"/>
              </w:rPr>
            </w:pPr>
          </w:p>
          <w:p w14:paraId="5C229C86">
            <w:pPr>
              <w:pStyle w:val="6"/>
              <w:spacing w:before="52" w:line="225" w:lineRule="auto"/>
              <w:ind w:left="33" w:right="26" w:firstLine="1"/>
            </w:pPr>
            <w:r>
              <w:rPr>
                <w:b/>
                <w:bCs/>
                <w:spacing w:val="1"/>
              </w:rPr>
              <w:t>毕节中城能源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496B0042">
            <w:pPr>
              <w:spacing w:line="378" w:lineRule="auto"/>
              <w:rPr>
                <w:rFonts w:ascii="Arial"/>
                <w:sz w:val="21"/>
              </w:rPr>
            </w:pPr>
          </w:p>
          <w:p w14:paraId="09609FD9">
            <w:pPr>
              <w:pStyle w:val="6"/>
              <w:spacing w:before="52" w:line="217" w:lineRule="auto"/>
              <w:ind w:left="152"/>
            </w:pPr>
            <w:r>
              <w:rPr>
                <w:b/>
                <w:bCs/>
                <w:spacing w:val="2"/>
              </w:rPr>
              <w:t>机电技术员</w:t>
            </w:r>
          </w:p>
        </w:tc>
        <w:tc>
          <w:tcPr>
            <w:tcW w:w="3148" w:type="dxa"/>
            <w:vAlign w:val="top"/>
          </w:tcPr>
          <w:p w14:paraId="77671240">
            <w:pPr>
              <w:pStyle w:val="6"/>
              <w:spacing w:before="33" w:line="227" w:lineRule="auto"/>
              <w:ind w:left="82" w:right="72" w:firstLine="88"/>
            </w:pPr>
            <w:r>
              <w:rPr>
                <w:b/>
                <w:bCs/>
                <w:spacing w:val="3"/>
              </w:rPr>
              <w:t>开展矿井机电提升运输的监督、指导工</w:t>
            </w:r>
            <w:r>
              <w:rPr>
                <w:spacing w:val="1"/>
              </w:rPr>
              <w:t xml:space="preserve">  </w:t>
            </w:r>
            <w:r>
              <w:rPr>
                <w:b/>
                <w:bCs/>
                <w:spacing w:val="3"/>
              </w:rPr>
              <w:t>作；积极推广、应用新技术、新工艺、新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3"/>
              </w:rPr>
              <w:t>设备，提高装备水平；参加公司组织的各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3"/>
              </w:rPr>
              <w:t>类安全检查及验收；深入现场，查找机电</w:t>
            </w:r>
          </w:p>
          <w:p w14:paraId="715FA10D">
            <w:pPr>
              <w:pStyle w:val="6"/>
              <w:spacing w:before="15" w:line="175" w:lineRule="auto"/>
              <w:ind w:left="415"/>
            </w:pPr>
            <w:r>
              <w:rPr>
                <w:b/>
                <w:bCs/>
                <w:spacing w:val="3"/>
              </w:rPr>
              <w:t>提升运输问题，并指导解决等。</w:t>
            </w:r>
          </w:p>
        </w:tc>
        <w:tc>
          <w:tcPr>
            <w:tcW w:w="520" w:type="dxa"/>
            <w:vAlign w:val="top"/>
          </w:tcPr>
          <w:p w14:paraId="4C1EDB31">
            <w:pPr>
              <w:spacing w:line="398" w:lineRule="auto"/>
              <w:rPr>
                <w:rFonts w:ascii="Arial"/>
                <w:sz w:val="21"/>
              </w:rPr>
            </w:pPr>
          </w:p>
          <w:p w14:paraId="281B20E5">
            <w:pPr>
              <w:pStyle w:val="6"/>
              <w:spacing w:before="52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5D49792E">
            <w:pPr>
              <w:pStyle w:val="6"/>
              <w:spacing w:before="130" w:line="218" w:lineRule="auto"/>
              <w:ind w:left="112"/>
            </w:pPr>
            <w:r>
              <w:rPr>
                <w:b/>
                <w:bCs/>
              </w:rPr>
              <w:t>电气工程及其自动</w:t>
            </w:r>
          </w:p>
          <w:p w14:paraId="16F5364F">
            <w:pPr>
              <w:pStyle w:val="6"/>
              <w:spacing w:before="12" w:line="216" w:lineRule="auto"/>
              <w:ind w:left="99"/>
            </w:pPr>
            <w:r>
              <w:rPr>
                <w:b/>
                <w:bCs/>
                <w:spacing w:val="1"/>
              </w:rPr>
              <w:t>化、机械设计制造</w:t>
            </w:r>
          </w:p>
          <w:p w14:paraId="250BA910">
            <w:pPr>
              <w:pStyle w:val="6"/>
              <w:spacing w:before="14" w:line="216" w:lineRule="auto"/>
              <w:ind w:left="91"/>
            </w:pPr>
            <w:r>
              <w:rPr>
                <w:b/>
                <w:bCs/>
                <w:spacing w:val="3"/>
              </w:rPr>
              <w:t>及其自动化等相关</w:t>
            </w:r>
          </w:p>
          <w:p w14:paraId="7F07727D">
            <w:pPr>
              <w:pStyle w:val="6"/>
              <w:spacing w:before="14" w:line="219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69" w:type="dxa"/>
            <w:vAlign w:val="top"/>
          </w:tcPr>
          <w:p w14:paraId="1C56AEBC">
            <w:pPr>
              <w:spacing w:line="378" w:lineRule="auto"/>
              <w:rPr>
                <w:rFonts w:ascii="Arial"/>
                <w:sz w:val="21"/>
              </w:rPr>
            </w:pPr>
          </w:p>
          <w:p w14:paraId="2D447BAF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68CE1245">
            <w:pPr>
              <w:spacing w:line="278" w:lineRule="auto"/>
              <w:rPr>
                <w:rFonts w:ascii="Arial"/>
                <w:sz w:val="21"/>
              </w:rPr>
            </w:pPr>
          </w:p>
          <w:p w14:paraId="6DA4A8E9">
            <w:pPr>
              <w:pStyle w:val="6"/>
              <w:spacing w:before="52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5995C993">
            <w:pPr>
              <w:spacing w:line="278" w:lineRule="auto"/>
              <w:rPr>
                <w:rFonts w:ascii="Arial"/>
                <w:sz w:val="21"/>
              </w:rPr>
            </w:pPr>
          </w:p>
          <w:p w14:paraId="7FA619E2">
            <w:pPr>
              <w:pStyle w:val="6"/>
              <w:spacing w:before="52" w:line="217" w:lineRule="auto"/>
              <w:ind w:left="64"/>
            </w:pPr>
            <w:r>
              <w:rPr>
                <w:b/>
                <w:bCs/>
                <w:spacing w:val="3"/>
              </w:rPr>
              <w:t>五险二金、工会福利、包食宿</w:t>
            </w:r>
          </w:p>
          <w:p w14:paraId="3BCCBBA2">
            <w:pPr>
              <w:pStyle w:val="6"/>
              <w:spacing w:before="13" w:line="216" w:lineRule="auto"/>
              <w:ind w:left="237"/>
            </w:pPr>
            <w:r>
              <w:rPr>
                <w:b/>
                <w:bCs/>
                <w:spacing w:val="2"/>
              </w:rPr>
              <w:t>、交通补贴、技术津贴等</w:t>
            </w:r>
          </w:p>
        </w:tc>
        <w:tc>
          <w:tcPr>
            <w:tcW w:w="753" w:type="dxa"/>
            <w:vAlign w:val="top"/>
          </w:tcPr>
          <w:p w14:paraId="3EEE6529">
            <w:pPr>
              <w:spacing w:line="377" w:lineRule="auto"/>
              <w:rPr>
                <w:rFonts w:ascii="Arial"/>
                <w:sz w:val="21"/>
              </w:rPr>
            </w:pPr>
          </w:p>
          <w:p w14:paraId="436ABD72">
            <w:pPr>
              <w:pStyle w:val="6"/>
              <w:spacing w:before="52" w:line="218" w:lineRule="auto"/>
              <w:ind w:left="148"/>
            </w:pPr>
            <w:r>
              <w:rPr>
                <w:b/>
                <w:bCs/>
                <w:spacing w:val="-3"/>
              </w:rPr>
              <w:t>织金县</w:t>
            </w:r>
          </w:p>
        </w:tc>
        <w:tc>
          <w:tcPr>
            <w:tcW w:w="614" w:type="dxa"/>
            <w:vAlign w:val="top"/>
          </w:tcPr>
          <w:p w14:paraId="7F28AE8F">
            <w:pPr>
              <w:spacing w:line="378" w:lineRule="auto"/>
              <w:rPr>
                <w:rFonts w:ascii="Arial"/>
                <w:sz w:val="21"/>
              </w:rPr>
            </w:pPr>
          </w:p>
          <w:p w14:paraId="48DC7EC7">
            <w:pPr>
              <w:pStyle w:val="6"/>
              <w:spacing w:before="52" w:line="217" w:lineRule="auto"/>
              <w:ind w:left="75"/>
            </w:pPr>
            <w:r>
              <w:rPr>
                <w:b/>
                <w:bCs/>
                <w:spacing w:val="-2"/>
              </w:rPr>
              <w:t>马老师</w:t>
            </w:r>
          </w:p>
        </w:tc>
        <w:tc>
          <w:tcPr>
            <w:tcW w:w="1347" w:type="dxa"/>
            <w:vAlign w:val="top"/>
          </w:tcPr>
          <w:p w14:paraId="05CC53B7">
            <w:pPr>
              <w:spacing w:line="398" w:lineRule="auto"/>
              <w:rPr>
                <w:rFonts w:ascii="Arial"/>
                <w:sz w:val="21"/>
              </w:rPr>
            </w:pPr>
          </w:p>
          <w:p w14:paraId="1E9F37AB">
            <w:pPr>
              <w:pStyle w:val="6"/>
              <w:spacing w:before="52" w:line="181" w:lineRule="auto"/>
              <w:ind w:left="193"/>
            </w:pPr>
            <w:r>
              <w:rPr>
                <w:b/>
                <w:bCs/>
              </w:rPr>
              <w:t>0857-2160566</w:t>
            </w:r>
          </w:p>
        </w:tc>
        <w:tc>
          <w:tcPr>
            <w:tcW w:w="962" w:type="dxa"/>
            <w:vAlign w:val="top"/>
          </w:tcPr>
          <w:p w14:paraId="1EB0CB34">
            <w:pPr>
              <w:spacing w:line="278" w:lineRule="auto"/>
              <w:rPr>
                <w:rFonts w:ascii="Arial"/>
                <w:sz w:val="21"/>
              </w:rPr>
            </w:pPr>
          </w:p>
          <w:p w14:paraId="0C9CBA42">
            <w:pPr>
              <w:pStyle w:val="6"/>
              <w:spacing w:before="52" w:line="210" w:lineRule="auto"/>
              <w:ind w:left="74"/>
            </w:pPr>
            <w:r>
              <w:drawing>
                <wp:anchor distT="0" distB="0" distL="0" distR="0" simplePos="0" relativeHeight="25217843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-175895</wp:posOffset>
                  </wp:positionV>
                  <wp:extent cx="605155" cy="644525"/>
                  <wp:effectExtent l="0" t="0" r="0" b="0"/>
                  <wp:wrapNone/>
                  <wp:docPr id="844" name="IM 844">
                    <a:hlinkClick xmlns:a="http://schemas.openxmlformats.org/drawingml/2006/main" r:id="rId40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" name="IM 844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"mailto:zcnydqb@126.com"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zcnydqb</w:t>
            </w:r>
            <w:r>
              <w:rPr>
                <w:b/>
                <w:bCs/>
                <w:spacing w:val="3"/>
                <w:u w:val="single" w:color="auto"/>
              </w:rPr>
              <w:t>@12</w:t>
            </w:r>
            <w:r>
              <w:rPr>
                <w:b/>
                <w:bCs/>
                <w:spacing w:val="3"/>
                <w:u w:val="single" w:color="auto"/>
              </w:rPr>
              <w:fldChar w:fldCharType="end"/>
            </w:r>
          </w:p>
          <w:p w14:paraId="7C8BADE9">
            <w:pPr>
              <w:pStyle w:val="6"/>
              <w:spacing w:before="39" w:line="183" w:lineRule="auto"/>
              <w:ind w:left="287"/>
            </w:pPr>
            <w:r>
              <w:fldChar w:fldCharType="begin"/>
            </w:r>
            <w:r>
              <w:instrText xml:space="preserve"> HYPERLINK "mailto:zcnydqb@126.com" </w:instrText>
            </w:r>
            <w:r>
              <w:fldChar w:fldCharType="separate"/>
            </w:r>
            <w:r>
              <w:rPr>
                <w:b/>
                <w:bCs/>
                <w:spacing w:val="-2"/>
                <w:u w:val="single" w:color="auto"/>
              </w:rPr>
              <w:t>6.com</w:t>
            </w:r>
            <w:r>
              <w:rPr>
                <w:b/>
                <w:bCs/>
                <w:spacing w:val="-2"/>
                <w:u w:val="single" w:color="auto"/>
              </w:rPr>
              <w:fldChar w:fldCharType="end"/>
            </w:r>
          </w:p>
        </w:tc>
      </w:tr>
      <w:tr w14:paraId="44D3BC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087DACF1">
            <w:pPr>
              <w:spacing w:line="401" w:lineRule="auto"/>
              <w:rPr>
                <w:rFonts w:ascii="Arial"/>
                <w:sz w:val="21"/>
              </w:rPr>
            </w:pPr>
          </w:p>
          <w:p w14:paraId="490BC7C9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682</w:t>
            </w:r>
          </w:p>
        </w:tc>
        <w:tc>
          <w:tcPr>
            <w:tcW w:w="1055" w:type="dxa"/>
            <w:vAlign w:val="top"/>
          </w:tcPr>
          <w:p w14:paraId="5744D2C2">
            <w:pPr>
              <w:spacing w:line="279" w:lineRule="auto"/>
              <w:rPr>
                <w:rFonts w:ascii="Arial"/>
                <w:sz w:val="21"/>
              </w:rPr>
            </w:pPr>
          </w:p>
          <w:p w14:paraId="422924F6">
            <w:pPr>
              <w:pStyle w:val="6"/>
              <w:spacing w:before="52" w:line="225" w:lineRule="auto"/>
              <w:ind w:left="33" w:right="26" w:firstLine="1"/>
            </w:pPr>
            <w:r>
              <w:rPr>
                <w:b/>
                <w:bCs/>
                <w:spacing w:val="1"/>
              </w:rPr>
              <w:t>毕节中城能源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68AF86EA">
            <w:pPr>
              <w:spacing w:line="380" w:lineRule="auto"/>
              <w:rPr>
                <w:rFonts w:ascii="Arial"/>
                <w:sz w:val="21"/>
              </w:rPr>
            </w:pPr>
          </w:p>
          <w:p w14:paraId="1CA47718">
            <w:pPr>
              <w:pStyle w:val="6"/>
              <w:spacing w:before="52" w:line="217" w:lineRule="auto"/>
              <w:ind w:left="157"/>
            </w:pPr>
            <w:r>
              <w:rPr>
                <w:b/>
                <w:bCs/>
                <w:spacing w:val="1"/>
              </w:rPr>
              <w:t>安全技术员</w:t>
            </w:r>
          </w:p>
        </w:tc>
        <w:tc>
          <w:tcPr>
            <w:tcW w:w="3148" w:type="dxa"/>
            <w:vAlign w:val="top"/>
          </w:tcPr>
          <w:p w14:paraId="14F35A1F">
            <w:pPr>
              <w:pStyle w:val="6"/>
              <w:spacing w:before="35" w:line="227" w:lineRule="auto"/>
              <w:ind w:left="82" w:right="73" w:firstLine="1"/>
              <w:jc w:val="both"/>
            </w:pPr>
            <w:r>
              <w:rPr>
                <w:b/>
                <w:bCs/>
                <w:spacing w:val="3"/>
              </w:rPr>
              <w:t>抓好现场安全管理工作；组织并参与上级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有关部门排查出的隐患整改验收；定期抽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3"/>
              </w:rPr>
              <w:t>查安全技术措施落实情况，参加公司安全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3"/>
              </w:rPr>
              <w:t>生产标准化大检查和各类事故的调查分析</w:t>
            </w:r>
          </w:p>
          <w:p w14:paraId="3A9A08F3">
            <w:pPr>
              <w:pStyle w:val="6"/>
              <w:spacing w:before="15" w:line="173" w:lineRule="auto"/>
              <w:ind w:left="1255"/>
            </w:pPr>
            <w:r>
              <w:rPr>
                <w:b/>
                <w:bCs/>
                <w:spacing w:val="-3"/>
              </w:rPr>
              <w:t>与处等。</w:t>
            </w:r>
          </w:p>
        </w:tc>
        <w:tc>
          <w:tcPr>
            <w:tcW w:w="520" w:type="dxa"/>
            <w:vAlign w:val="top"/>
          </w:tcPr>
          <w:p w14:paraId="77930650">
            <w:pPr>
              <w:spacing w:line="401" w:lineRule="auto"/>
              <w:rPr>
                <w:rFonts w:ascii="Arial"/>
                <w:sz w:val="21"/>
              </w:rPr>
            </w:pPr>
          </w:p>
          <w:p w14:paraId="4AE19280">
            <w:pPr>
              <w:pStyle w:val="6"/>
              <w:spacing w:before="52" w:line="181" w:lineRule="auto"/>
              <w:ind w:left="232"/>
            </w:pPr>
            <w:r>
              <w:rPr>
                <w:b/>
                <w:bCs/>
                <w:spacing w:val="-2"/>
              </w:rPr>
              <w:t>6</w:t>
            </w:r>
          </w:p>
        </w:tc>
        <w:tc>
          <w:tcPr>
            <w:tcW w:w="1501" w:type="dxa"/>
            <w:vAlign w:val="top"/>
          </w:tcPr>
          <w:p w14:paraId="6FD9EC83">
            <w:pPr>
              <w:spacing w:line="380" w:lineRule="auto"/>
              <w:rPr>
                <w:rFonts w:ascii="Arial"/>
                <w:sz w:val="21"/>
              </w:rPr>
            </w:pPr>
          </w:p>
          <w:p w14:paraId="0DEAABBF">
            <w:pPr>
              <w:pStyle w:val="6"/>
              <w:spacing w:before="52" w:line="218" w:lineRule="auto"/>
              <w:ind w:left="428"/>
            </w:pPr>
            <w:r>
              <w:rPr>
                <w:b/>
                <w:bCs/>
              </w:rPr>
              <w:t>安全工程</w:t>
            </w:r>
          </w:p>
        </w:tc>
        <w:tc>
          <w:tcPr>
            <w:tcW w:w="769" w:type="dxa"/>
            <w:vAlign w:val="top"/>
          </w:tcPr>
          <w:p w14:paraId="2C157E42">
            <w:pPr>
              <w:spacing w:line="380" w:lineRule="auto"/>
              <w:rPr>
                <w:rFonts w:ascii="Arial"/>
                <w:sz w:val="21"/>
              </w:rPr>
            </w:pPr>
          </w:p>
          <w:p w14:paraId="58CDDE59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602A007B">
            <w:pPr>
              <w:spacing w:line="280" w:lineRule="auto"/>
              <w:rPr>
                <w:rFonts w:ascii="Arial"/>
                <w:sz w:val="21"/>
              </w:rPr>
            </w:pPr>
          </w:p>
          <w:p w14:paraId="2BB71A72">
            <w:pPr>
              <w:pStyle w:val="6"/>
              <w:spacing w:before="52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52E16612">
            <w:pPr>
              <w:spacing w:line="280" w:lineRule="auto"/>
              <w:rPr>
                <w:rFonts w:ascii="Arial"/>
                <w:sz w:val="21"/>
              </w:rPr>
            </w:pPr>
          </w:p>
          <w:p w14:paraId="67730B01">
            <w:pPr>
              <w:pStyle w:val="6"/>
              <w:spacing w:before="52" w:line="217" w:lineRule="auto"/>
              <w:ind w:left="64"/>
            </w:pPr>
            <w:r>
              <w:rPr>
                <w:b/>
                <w:bCs/>
                <w:spacing w:val="3"/>
              </w:rPr>
              <w:t>五险二金、工会福利、包食宿</w:t>
            </w:r>
          </w:p>
          <w:p w14:paraId="2CD3CAAD">
            <w:pPr>
              <w:pStyle w:val="6"/>
              <w:spacing w:before="13" w:line="216" w:lineRule="auto"/>
              <w:ind w:left="237"/>
            </w:pPr>
            <w:r>
              <w:rPr>
                <w:b/>
                <w:bCs/>
                <w:spacing w:val="2"/>
              </w:rPr>
              <w:t>、交通补贴、技术津贴等</w:t>
            </w:r>
          </w:p>
        </w:tc>
        <w:tc>
          <w:tcPr>
            <w:tcW w:w="753" w:type="dxa"/>
            <w:vAlign w:val="top"/>
          </w:tcPr>
          <w:p w14:paraId="6AF538A2">
            <w:pPr>
              <w:spacing w:line="380" w:lineRule="auto"/>
              <w:rPr>
                <w:rFonts w:ascii="Arial"/>
                <w:sz w:val="21"/>
              </w:rPr>
            </w:pPr>
          </w:p>
          <w:p w14:paraId="28361332">
            <w:pPr>
              <w:pStyle w:val="6"/>
              <w:spacing w:before="52" w:line="218" w:lineRule="auto"/>
              <w:ind w:left="148"/>
            </w:pPr>
            <w:r>
              <w:rPr>
                <w:b/>
                <w:bCs/>
                <w:spacing w:val="-3"/>
              </w:rPr>
              <w:t>织金县</w:t>
            </w:r>
          </w:p>
        </w:tc>
        <w:tc>
          <w:tcPr>
            <w:tcW w:w="614" w:type="dxa"/>
            <w:vAlign w:val="top"/>
          </w:tcPr>
          <w:p w14:paraId="1A40BE86">
            <w:pPr>
              <w:spacing w:line="380" w:lineRule="auto"/>
              <w:rPr>
                <w:rFonts w:ascii="Arial"/>
                <w:sz w:val="21"/>
              </w:rPr>
            </w:pPr>
          </w:p>
          <w:p w14:paraId="72C6D5DB">
            <w:pPr>
              <w:pStyle w:val="6"/>
              <w:spacing w:before="52" w:line="217" w:lineRule="auto"/>
              <w:ind w:left="75"/>
            </w:pPr>
            <w:r>
              <w:rPr>
                <w:b/>
                <w:bCs/>
                <w:spacing w:val="-2"/>
              </w:rPr>
              <w:t>马老师</w:t>
            </w:r>
          </w:p>
        </w:tc>
        <w:tc>
          <w:tcPr>
            <w:tcW w:w="1347" w:type="dxa"/>
            <w:vAlign w:val="top"/>
          </w:tcPr>
          <w:p w14:paraId="39C816F3">
            <w:pPr>
              <w:spacing w:line="401" w:lineRule="auto"/>
              <w:rPr>
                <w:rFonts w:ascii="Arial"/>
                <w:sz w:val="21"/>
              </w:rPr>
            </w:pPr>
          </w:p>
          <w:p w14:paraId="60E43A53">
            <w:pPr>
              <w:pStyle w:val="6"/>
              <w:spacing w:before="52" w:line="181" w:lineRule="auto"/>
              <w:ind w:left="193"/>
            </w:pPr>
            <w:r>
              <w:rPr>
                <w:b/>
                <w:bCs/>
              </w:rPr>
              <w:t>0857-2160566</w:t>
            </w:r>
          </w:p>
        </w:tc>
        <w:tc>
          <w:tcPr>
            <w:tcW w:w="962" w:type="dxa"/>
            <w:vAlign w:val="top"/>
          </w:tcPr>
          <w:p w14:paraId="0A6EC783">
            <w:pPr>
              <w:spacing w:line="280" w:lineRule="auto"/>
              <w:rPr>
                <w:rFonts w:ascii="Arial"/>
                <w:sz w:val="21"/>
              </w:rPr>
            </w:pPr>
          </w:p>
          <w:p w14:paraId="5AF2F395">
            <w:pPr>
              <w:pStyle w:val="6"/>
              <w:spacing w:before="52" w:line="210" w:lineRule="auto"/>
              <w:ind w:left="74"/>
            </w:pPr>
            <w:r>
              <w:drawing>
                <wp:anchor distT="0" distB="0" distL="0" distR="0" simplePos="0" relativeHeight="25217740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-175895</wp:posOffset>
                  </wp:positionV>
                  <wp:extent cx="605155" cy="644525"/>
                  <wp:effectExtent l="0" t="0" r="0" b="0"/>
                  <wp:wrapNone/>
                  <wp:docPr id="846" name="IM 846">
                    <a:hlinkClick xmlns:a="http://schemas.openxmlformats.org/drawingml/2006/main" r:id="rId40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" name="IM 846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"mailto:zcnydqb@126.com"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zcnydqb</w:t>
            </w:r>
            <w:r>
              <w:rPr>
                <w:b/>
                <w:bCs/>
                <w:spacing w:val="3"/>
                <w:u w:val="single" w:color="auto"/>
              </w:rPr>
              <w:t>@12</w:t>
            </w:r>
            <w:r>
              <w:rPr>
                <w:b/>
                <w:bCs/>
                <w:spacing w:val="3"/>
                <w:u w:val="single" w:color="auto"/>
              </w:rPr>
              <w:fldChar w:fldCharType="end"/>
            </w:r>
          </w:p>
          <w:p w14:paraId="0DE580BF">
            <w:pPr>
              <w:pStyle w:val="6"/>
              <w:spacing w:before="39" w:line="183" w:lineRule="auto"/>
              <w:ind w:left="287"/>
            </w:pPr>
            <w:r>
              <w:fldChar w:fldCharType="begin"/>
            </w:r>
            <w:r>
              <w:instrText xml:space="preserve"> HYPERLINK "mailto:zcnydqb@126.com" </w:instrText>
            </w:r>
            <w:r>
              <w:fldChar w:fldCharType="separate"/>
            </w:r>
            <w:r>
              <w:rPr>
                <w:b/>
                <w:bCs/>
                <w:spacing w:val="-2"/>
                <w:u w:val="single" w:color="auto"/>
              </w:rPr>
              <w:t>6.com</w:t>
            </w:r>
            <w:r>
              <w:rPr>
                <w:b/>
                <w:bCs/>
                <w:spacing w:val="-2"/>
                <w:u w:val="single" w:color="auto"/>
              </w:rPr>
              <w:fldChar w:fldCharType="end"/>
            </w:r>
          </w:p>
        </w:tc>
      </w:tr>
      <w:tr w14:paraId="5884C5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4" w:hRule="atLeast"/>
        </w:trPr>
        <w:tc>
          <w:tcPr>
            <w:tcW w:w="669" w:type="dxa"/>
            <w:vAlign w:val="top"/>
          </w:tcPr>
          <w:p w14:paraId="74E23546">
            <w:pPr>
              <w:spacing w:line="303" w:lineRule="auto"/>
              <w:rPr>
                <w:rFonts w:ascii="Arial"/>
                <w:sz w:val="21"/>
              </w:rPr>
            </w:pPr>
          </w:p>
          <w:p w14:paraId="1B2FD2C2">
            <w:pPr>
              <w:spacing w:line="303" w:lineRule="auto"/>
              <w:rPr>
                <w:rFonts w:ascii="Arial"/>
                <w:sz w:val="21"/>
              </w:rPr>
            </w:pPr>
          </w:p>
          <w:p w14:paraId="17C9671B">
            <w:pPr>
              <w:spacing w:line="303" w:lineRule="auto"/>
              <w:rPr>
                <w:rFonts w:ascii="Arial"/>
                <w:sz w:val="21"/>
              </w:rPr>
            </w:pPr>
          </w:p>
          <w:p w14:paraId="019122B7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683</w:t>
            </w:r>
          </w:p>
        </w:tc>
        <w:tc>
          <w:tcPr>
            <w:tcW w:w="1055" w:type="dxa"/>
            <w:vAlign w:val="top"/>
          </w:tcPr>
          <w:p w14:paraId="4F7A3E57">
            <w:pPr>
              <w:spacing w:line="344" w:lineRule="auto"/>
              <w:rPr>
                <w:rFonts w:ascii="Arial"/>
                <w:sz w:val="21"/>
              </w:rPr>
            </w:pPr>
          </w:p>
          <w:p w14:paraId="7BC6B5BF">
            <w:pPr>
              <w:spacing w:line="344" w:lineRule="auto"/>
              <w:rPr>
                <w:rFonts w:ascii="Arial"/>
                <w:sz w:val="21"/>
              </w:rPr>
            </w:pPr>
          </w:p>
          <w:p w14:paraId="3E37DB79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贵州航天天马</w:t>
            </w:r>
          </w:p>
          <w:p w14:paraId="52001FF3">
            <w:pPr>
              <w:pStyle w:val="6"/>
              <w:spacing w:before="13" w:line="217" w:lineRule="auto"/>
              <w:ind w:left="28"/>
            </w:pPr>
            <w:r>
              <w:rPr>
                <w:b/>
                <w:bCs/>
                <w:spacing w:val="2"/>
              </w:rPr>
              <w:t>机电科技有限</w:t>
            </w:r>
          </w:p>
          <w:p w14:paraId="58982499">
            <w:pPr>
              <w:pStyle w:val="6"/>
              <w:spacing w:before="12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6C3F1AEF">
            <w:pPr>
              <w:spacing w:line="296" w:lineRule="auto"/>
              <w:rPr>
                <w:rFonts w:ascii="Arial"/>
                <w:sz w:val="21"/>
              </w:rPr>
            </w:pPr>
          </w:p>
          <w:p w14:paraId="1388D425">
            <w:pPr>
              <w:spacing w:line="296" w:lineRule="auto"/>
              <w:rPr>
                <w:rFonts w:ascii="Arial"/>
                <w:sz w:val="21"/>
              </w:rPr>
            </w:pPr>
          </w:p>
          <w:p w14:paraId="19F4F716">
            <w:pPr>
              <w:spacing w:line="296" w:lineRule="auto"/>
              <w:rPr>
                <w:rFonts w:ascii="Arial"/>
                <w:sz w:val="21"/>
              </w:rPr>
            </w:pPr>
          </w:p>
          <w:p w14:paraId="1FD94722">
            <w:pPr>
              <w:pStyle w:val="6"/>
              <w:spacing w:before="52" w:line="216" w:lineRule="auto"/>
              <w:ind w:left="152"/>
            </w:pPr>
            <w:r>
              <w:rPr>
                <w:b/>
                <w:bCs/>
                <w:spacing w:val="2"/>
              </w:rPr>
              <w:t>机械设计师</w:t>
            </w:r>
          </w:p>
        </w:tc>
        <w:tc>
          <w:tcPr>
            <w:tcW w:w="3148" w:type="dxa"/>
            <w:vAlign w:val="top"/>
          </w:tcPr>
          <w:p w14:paraId="0186326D">
            <w:pPr>
              <w:pStyle w:val="6"/>
              <w:spacing w:before="41" w:line="214" w:lineRule="auto"/>
              <w:ind w:left="591"/>
            </w:pPr>
            <w:r>
              <w:rPr>
                <w:b/>
                <w:bCs/>
                <w:spacing w:val="1"/>
              </w:rPr>
              <w:t>1.组织开展产品图样设计；</w:t>
            </w:r>
          </w:p>
          <w:p w14:paraId="15E21619">
            <w:pPr>
              <w:pStyle w:val="6"/>
              <w:spacing w:before="15" w:line="214" w:lineRule="auto"/>
              <w:ind w:left="89"/>
            </w:pPr>
            <w:r>
              <w:rPr>
                <w:b/>
                <w:bCs/>
                <w:spacing w:val="3"/>
              </w:rPr>
              <w:t>2.编写相关计算报告，为图样设计提供理</w:t>
            </w:r>
          </w:p>
          <w:p w14:paraId="05CB5DFB">
            <w:pPr>
              <w:pStyle w:val="6"/>
              <w:spacing w:before="16" w:line="217" w:lineRule="auto"/>
              <w:ind w:left="1245"/>
            </w:pPr>
            <w:r>
              <w:rPr>
                <w:b/>
                <w:bCs/>
              </w:rPr>
              <w:t>论支撑；</w:t>
            </w:r>
          </w:p>
          <w:p w14:paraId="7793E4CA">
            <w:pPr>
              <w:pStyle w:val="6"/>
              <w:spacing w:before="10" w:line="217" w:lineRule="auto"/>
              <w:ind w:left="179"/>
            </w:pPr>
            <w:r>
              <w:rPr>
                <w:b/>
                <w:bCs/>
                <w:spacing w:val="2"/>
              </w:rPr>
              <w:t>3.编写产品规范，明确产品验收要求；</w:t>
            </w:r>
          </w:p>
          <w:p w14:paraId="2D6860C2">
            <w:pPr>
              <w:pStyle w:val="6"/>
              <w:spacing w:before="14" w:line="216" w:lineRule="auto"/>
              <w:ind w:left="88"/>
            </w:pPr>
            <w:r>
              <w:rPr>
                <w:b/>
                <w:bCs/>
                <w:spacing w:val="3"/>
              </w:rPr>
              <w:t>4.组织编写相关报告，完成产品工程设计</w:t>
            </w:r>
          </w:p>
          <w:p w14:paraId="3D1F1D1C">
            <w:pPr>
              <w:pStyle w:val="6"/>
              <w:spacing w:before="14" w:line="217" w:lineRule="auto"/>
              <w:ind w:left="1328"/>
            </w:pPr>
            <w:r>
              <w:rPr>
                <w:b/>
                <w:bCs/>
                <w:spacing w:val="-2"/>
              </w:rPr>
              <w:t>评审；</w:t>
            </w:r>
          </w:p>
          <w:p w14:paraId="2AFD0F48">
            <w:pPr>
              <w:pStyle w:val="6"/>
              <w:spacing w:before="14" w:line="216" w:lineRule="auto"/>
              <w:ind w:left="91"/>
            </w:pPr>
            <w:r>
              <w:rPr>
                <w:b/>
                <w:bCs/>
                <w:spacing w:val="3"/>
              </w:rPr>
              <w:t>5.负责设计过程中与相关研究室及用户代</w:t>
            </w:r>
          </w:p>
          <w:p w14:paraId="6E3DEAF2">
            <w:pPr>
              <w:pStyle w:val="6"/>
              <w:spacing w:before="11" w:line="217" w:lineRule="auto"/>
              <w:ind w:left="995"/>
            </w:pPr>
            <w:r>
              <w:rPr>
                <w:b/>
                <w:bCs/>
                <w:spacing w:val="1"/>
              </w:rPr>
              <w:t>表的技术协调；</w:t>
            </w:r>
          </w:p>
          <w:p w14:paraId="6764AE10">
            <w:pPr>
              <w:pStyle w:val="6"/>
              <w:spacing w:before="14" w:line="217" w:lineRule="auto"/>
              <w:ind w:left="90"/>
            </w:pPr>
            <w:r>
              <w:rPr>
                <w:b/>
                <w:bCs/>
                <w:spacing w:val="3"/>
              </w:rPr>
              <w:t>6.组织完成或参与设计过程中的技术攻关</w:t>
            </w:r>
          </w:p>
          <w:p w14:paraId="57E6D21D">
            <w:pPr>
              <w:pStyle w:val="6"/>
              <w:spacing w:before="13" w:line="189" w:lineRule="auto"/>
              <w:ind w:left="1420"/>
            </w:pPr>
            <w:r>
              <w:rPr>
                <w:b/>
                <w:bCs/>
                <w:spacing w:val="-9"/>
              </w:rPr>
              <w:t>等。</w:t>
            </w:r>
          </w:p>
        </w:tc>
        <w:tc>
          <w:tcPr>
            <w:tcW w:w="520" w:type="dxa"/>
            <w:vAlign w:val="top"/>
          </w:tcPr>
          <w:p w14:paraId="1A05ABB3">
            <w:pPr>
              <w:spacing w:line="303" w:lineRule="auto"/>
              <w:rPr>
                <w:rFonts w:ascii="Arial"/>
                <w:sz w:val="21"/>
              </w:rPr>
            </w:pPr>
          </w:p>
          <w:p w14:paraId="40CEE7D7">
            <w:pPr>
              <w:spacing w:line="303" w:lineRule="auto"/>
              <w:rPr>
                <w:rFonts w:ascii="Arial"/>
                <w:sz w:val="21"/>
              </w:rPr>
            </w:pPr>
          </w:p>
          <w:p w14:paraId="4DDB08DB">
            <w:pPr>
              <w:spacing w:line="303" w:lineRule="auto"/>
              <w:rPr>
                <w:rFonts w:ascii="Arial"/>
                <w:sz w:val="21"/>
              </w:rPr>
            </w:pPr>
          </w:p>
          <w:p w14:paraId="183033AB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15</w:t>
            </w:r>
          </w:p>
        </w:tc>
        <w:tc>
          <w:tcPr>
            <w:tcW w:w="1501" w:type="dxa"/>
            <w:vAlign w:val="top"/>
          </w:tcPr>
          <w:p w14:paraId="3412F429">
            <w:pPr>
              <w:spacing w:line="293" w:lineRule="auto"/>
              <w:rPr>
                <w:rFonts w:ascii="Arial"/>
                <w:sz w:val="21"/>
              </w:rPr>
            </w:pPr>
          </w:p>
          <w:p w14:paraId="748E5F77">
            <w:pPr>
              <w:spacing w:line="294" w:lineRule="auto"/>
              <w:rPr>
                <w:rFonts w:ascii="Arial"/>
                <w:sz w:val="21"/>
              </w:rPr>
            </w:pPr>
          </w:p>
          <w:p w14:paraId="19212B4F">
            <w:pPr>
              <w:pStyle w:val="6"/>
              <w:spacing w:before="52" w:line="216" w:lineRule="auto"/>
              <w:ind w:left="92"/>
            </w:pPr>
            <w:r>
              <w:rPr>
                <w:b/>
                <w:bCs/>
                <w:spacing w:val="2"/>
              </w:rPr>
              <w:t>机械设计及自动化</w:t>
            </w:r>
          </w:p>
          <w:p w14:paraId="59465A42">
            <w:pPr>
              <w:pStyle w:val="6"/>
              <w:spacing w:before="15" w:line="216" w:lineRule="auto"/>
              <w:ind w:left="106"/>
            </w:pPr>
            <w:r>
              <w:rPr>
                <w:b/>
                <w:bCs/>
                <w:spacing w:val="1"/>
              </w:rPr>
              <w:t>、过程装备与控制</w:t>
            </w:r>
          </w:p>
          <w:p w14:paraId="507398DE">
            <w:pPr>
              <w:pStyle w:val="6"/>
              <w:spacing w:before="11" w:line="216" w:lineRule="auto"/>
              <w:ind w:left="97"/>
            </w:pPr>
            <w:r>
              <w:rPr>
                <w:b/>
                <w:bCs/>
                <w:spacing w:val="2"/>
              </w:rPr>
              <w:t>工程等理工科类相</w:t>
            </w:r>
          </w:p>
          <w:p w14:paraId="1EBE29F6">
            <w:pPr>
              <w:pStyle w:val="6"/>
              <w:spacing w:before="14" w:line="219" w:lineRule="auto"/>
              <w:ind w:left="515"/>
            </w:pP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7269553C">
            <w:pPr>
              <w:spacing w:line="262" w:lineRule="auto"/>
              <w:rPr>
                <w:rFonts w:ascii="Arial"/>
                <w:sz w:val="21"/>
              </w:rPr>
            </w:pPr>
          </w:p>
          <w:p w14:paraId="0295248A">
            <w:pPr>
              <w:spacing w:line="263" w:lineRule="auto"/>
              <w:rPr>
                <w:rFonts w:ascii="Arial"/>
                <w:sz w:val="21"/>
              </w:rPr>
            </w:pPr>
          </w:p>
          <w:p w14:paraId="5CE1B6A8">
            <w:pPr>
              <w:spacing w:line="263" w:lineRule="auto"/>
              <w:rPr>
                <w:rFonts w:ascii="Arial"/>
                <w:sz w:val="21"/>
              </w:rPr>
            </w:pPr>
          </w:p>
          <w:p w14:paraId="4C57538B">
            <w:pPr>
              <w:pStyle w:val="6"/>
              <w:spacing w:before="52" w:line="23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8535879">
            <w:pPr>
              <w:spacing w:line="262" w:lineRule="auto"/>
              <w:rPr>
                <w:rFonts w:ascii="Arial"/>
                <w:sz w:val="21"/>
              </w:rPr>
            </w:pPr>
          </w:p>
          <w:p w14:paraId="0D82BB3A">
            <w:pPr>
              <w:spacing w:line="262" w:lineRule="auto"/>
              <w:rPr>
                <w:rFonts w:ascii="Arial"/>
                <w:sz w:val="21"/>
              </w:rPr>
            </w:pPr>
          </w:p>
          <w:p w14:paraId="696A7F8F">
            <w:pPr>
              <w:spacing w:line="263" w:lineRule="auto"/>
              <w:rPr>
                <w:rFonts w:ascii="Arial"/>
                <w:sz w:val="21"/>
              </w:rPr>
            </w:pPr>
          </w:p>
          <w:p w14:paraId="5CE1CB63">
            <w:pPr>
              <w:pStyle w:val="6"/>
              <w:spacing w:before="52" w:line="223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0A1C3DC6">
            <w:pPr>
              <w:pStyle w:val="6"/>
              <w:spacing w:before="239" w:line="224" w:lineRule="auto"/>
              <w:ind w:left="70" w:right="33" w:hanging="8"/>
            </w:pPr>
            <w:r>
              <w:rPr>
                <w:b/>
                <w:bCs/>
                <w:spacing w:val="3"/>
              </w:rPr>
              <w:t>八险二金、安家费、过节费、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带薪年假、企业年假、免费工</w:t>
            </w:r>
          </w:p>
          <w:p w14:paraId="2DB5A985">
            <w:pPr>
              <w:pStyle w:val="6"/>
              <w:spacing w:before="15" w:line="215" w:lineRule="auto"/>
              <w:ind w:left="60"/>
            </w:pPr>
            <w:r>
              <w:rPr>
                <w:b/>
                <w:bCs/>
                <w:spacing w:val="3"/>
              </w:rPr>
              <w:t>作餐、年度健康体检、丰富的</w:t>
            </w:r>
          </w:p>
          <w:p w14:paraId="01D69D7C">
            <w:pPr>
              <w:pStyle w:val="6"/>
              <w:spacing w:before="15" w:line="219" w:lineRule="auto"/>
              <w:ind w:left="809"/>
            </w:pPr>
            <w:r>
              <w:rPr>
                <w:b/>
                <w:bCs/>
              </w:rPr>
              <w:t>工会活动</w:t>
            </w:r>
          </w:p>
          <w:p w14:paraId="40160FBA">
            <w:pPr>
              <w:pStyle w:val="6"/>
              <w:spacing w:before="9" w:line="216" w:lineRule="auto"/>
              <w:ind w:left="71"/>
            </w:pPr>
            <w:r>
              <w:rPr>
                <w:b/>
                <w:bCs/>
                <w:spacing w:val="-1"/>
              </w:rPr>
              <w:t>、节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1"/>
              </w:rPr>
              <w:t>日慰问、人才公寓、夏季</w:t>
            </w:r>
          </w:p>
          <w:p w14:paraId="68777A4B">
            <w:pPr>
              <w:pStyle w:val="6"/>
              <w:spacing w:before="14" w:line="217" w:lineRule="auto"/>
              <w:ind w:left="66"/>
            </w:pPr>
            <w:r>
              <w:rPr>
                <w:b/>
                <w:bCs/>
              </w:rPr>
              <w:t>清凉费、冬季取暖费、生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</w:rPr>
              <w:t>日关</w:t>
            </w:r>
          </w:p>
          <w:p w14:paraId="5C1BB132">
            <w:pPr>
              <w:pStyle w:val="6"/>
              <w:spacing w:before="13" w:line="214" w:lineRule="auto"/>
              <w:ind w:left="64"/>
            </w:pPr>
            <w:r>
              <w:rPr>
                <w:b/>
                <w:bCs/>
                <w:spacing w:val="2"/>
              </w:rPr>
              <w:t>怀、各类津贴补贴以及在职学</w:t>
            </w:r>
          </w:p>
          <w:p w14:paraId="680F7C2B">
            <w:pPr>
              <w:pStyle w:val="6"/>
              <w:spacing w:before="16" w:line="218" w:lineRule="auto"/>
              <w:ind w:left="723"/>
            </w:pPr>
            <w:r>
              <w:rPr>
                <w:b/>
                <w:bCs/>
              </w:rPr>
              <w:t>历提升等。</w:t>
            </w:r>
          </w:p>
        </w:tc>
        <w:tc>
          <w:tcPr>
            <w:tcW w:w="753" w:type="dxa"/>
            <w:vAlign w:val="top"/>
          </w:tcPr>
          <w:p w14:paraId="65BCC7B2">
            <w:pPr>
              <w:spacing w:line="296" w:lineRule="auto"/>
              <w:rPr>
                <w:rFonts w:ascii="Arial"/>
                <w:sz w:val="21"/>
              </w:rPr>
            </w:pPr>
          </w:p>
          <w:p w14:paraId="34EDA399">
            <w:pPr>
              <w:spacing w:line="296" w:lineRule="auto"/>
              <w:rPr>
                <w:rFonts w:ascii="Arial"/>
                <w:sz w:val="21"/>
              </w:rPr>
            </w:pPr>
          </w:p>
          <w:p w14:paraId="2A172EE9">
            <w:pPr>
              <w:spacing w:line="296" w:lineRule="auto"/>
              <w:rPr>
                <w:rFonts w:ascii="Arial"/>
                <w:sz w:val="21"/>
              </w:rPr>
            </w:pPr>
          </w:p>
          <w:p w14:paraId="67D0E724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1152C02F">
            <w:pPr>
              <w:spacing w:line="296" w:lineRule="auto"/>
              <w:rPr>
                <w:rFonts w:ascii="Arial"/>
                <w:sz w:val="21"/>
              </w:rPr>
            </w:pPr>
          </w:p>
          <w:p w14:paraId="3A69DE7D">
            <w:pPr>
              <w:spacing w:line="296" w:lineRule="auto"/>
              <w:rPr>
                <w:rFonts w:ascii="Arial"/>
                <w:sz w:val="21"/>
              </w:rPr>
            </w:pPr>
          </w:p>
          <w:p w14:paraId="7E12854E">
            <w:pPr>
              <w:spacing w:line="296" w:lineRule="auto"/>
              <w:rPr>
                <w:rFonts w:ascii="Arial"/>
                <w:sz w:val="21"/>
              </w:rPr>
            </w:pPr>
          </w:p>
          <w:p w14:paraId="4BE718EC">
            <w:pPr>
              <w:pStyle w:val="6"/>
              <w:spacing w:before="52" w:line="218" w:lineRule="auto"/>
              <w:ind w:left="86"/>
            </w:pPr>
            <w:r>
              <w:rPr>
                <w:b/>
                <w:bCs/>
                <w:spacing w:val="-5"/>
              </w:rPr>
              <w:t>陈俊楠</w:t>
            </w:r>
          </w:p>
        </w:tc>
        <w:tc>
          <w:tcPr>
            <w:tcW w:w="1347" w:type="dxa"/>
            <w:vAlign w:val="top"/>
          </w:tcPr>
          <w:p w14:paraId="2AABBEE6">
            <w:pPr>
              <w:spacing w:line="303" w:lineRule="auto"/>
              <w:rPr>
                <w:rFonts w:ascii="Arial"/>
                <w:sz w:val="21"/>
              </w:rPr>
            </w:pPr>
          </w:p>
          <w:p w14:paraId="01553F7C">
            <w:pPr>
              <w:spacing w:line="303" w:lineRule="auto"/>
              <w:rPr>
                <w:rFonts w:ascii="Arial"/>
                <w:sz w:val="21"/>
              </w:rPr>
            </w:pPr>
          </w:p>
          <w:p w14:paraId="6B793392">
            <w:pPr>
              <w:spacing w:line="303" w:lineRule="auto"/>
              <w:rPr>
                <w:rFonts w:ascii="Arial"/>
                <w:sz w:val="21"/>
              </w:rPr>
            </w:pPr>
          </w:p>
          <w:p w14:paraId="60819EFB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0851-28693295</w:t>
            </w:r>
          </w:p>
        </w:tc>
        <w:tc>
          <w:tcPr>
            <w:tcW w:w="962" w:type="dxa"/>
            <w:vAlign w:val="top"/>
          </w:tcPr>
          <w:p w14:paraId="4F56A874">
            <w:pPr>
              <w:spacing w:line="262" w:lineRule="auto"/>
              <w:rPr>
                <w:rFonts w:ascii="Arial"/>
                <w:sz w:val="21"/>
              </w:rPr>
            </w:pPr>
          </w:p>
          <w:p w14:paraId="6CCA021A">
            <w:pPr>
              <w:spacing w:line="263" w:lineRule="auto"/>
              <w:rPr>
                <w:rFonts w:ascii="Arial"/>
                <w:sz w:val="21"/>
              </w:rPr>
            </w:pPr>
          </w:p>
          <w:p w14:paraId="45FE2297">
            <w:pPr>
              <w:spacing w:line="263" w:lineRule="auto"/>
              <w:rPr>
                <w:rFonts w:ascii="Arial"/>
                <w:sz w:val="21"/>
              </w:rPr>
            </w:pPr>
          </w:p>
          <w:p w14:paraId="503754F2">
            <w:pPr>
              <w:pStyle w:val="6"/>
              <w:spacing w:before="52" w:line="234" w:lineRule="auto"/>
              <w:ind w:left="324" w:right="46" w:hanging="250"/>
            </w:pPr>
            <w:r>
              <w:drawing>
                <wp:anchor distT="0" distB="0" distL="0" distR="0" simplePos="0" relativeHeight="25217638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-499110</wp:posOffset>
                  </wp:positionV>
                  <wp:extent cx="605155" cy="1290955"/>
                  <wp:effectExtent l="0" t="0" r="0" b="0"/>
                  <wp:wrapNone/>
                  <wp:docPr id="848" name="IM 848">
                    <a:hlinkClick xmlns:a="http://schemas.openxmlformats.org/drawingml/2006/main" r:id="rId25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" name="IM 848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2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"mailto:gzhttm@163.com"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gzhttm</w:t>
            </w:r>
            <w:r>
              <w:rPr>
                <w:b/>
                <w:bCs/>
                <w:spacing w:val="2"/>
                <w:u w:val="single" w:color="auto"/>
              </w:rPr>
              <w:t>@163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"mailto:gzhttm@163.com"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</w:tbl>
    <w:p w14:paraId="74287EAF">
      <w:pPr>
        <w:rPr>
          <w:rFonts w:ascii="Arial"/>
          <w:sz w:val="21"/>
        </w:rPr>
      </w:pPr>
    </w:p>
    <w:p w14:paraId="21D0C462">
      <w:pPr>
        <w:rPr>
          <w:rFonts w:ascii="Arial" w:hAnsi="Arial" w:eastAsia="Arial" w:cs="Arial"/>
          <w:sz w:val="21"/>
          <w:szCs w:val="21"/>
        </w:rPr>
        <w:sectPr>
          <w:footerReference r:id="rId111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3130D50C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1AC26C3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511ED2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5A3B187A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4A1C7D5B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1246FFDE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6D35EBB1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3175BCC1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0A440962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12EBFA36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1B79581C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47549D3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1A3C9065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2526B545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0822E2F4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153CFFC2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4DFF34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4" w:hRule="atLeast"/>
        </w:trPr>
        <w:tc>
          <w:tcPr>
            <w:tcW w:w="669" w:type="dxa"/>
            <w:vAlign w:val="top"/>
          </w:tcPr>
          <w:p w14:paraId="58AFA7C6">
            <w:pPr>
              <w:spacing w:line="299" w:lineRule="auto"/>
              <w:rPr>
                <w:rFonts w:ascii="Arial"/>
                <w:sz w:val="21"/>
              </w:rPr>
            </w:pPr>
          </w:p>
          <w:p w14:paraId="7312CD01">
            <w:pPr>
              <w:spacing w:line="299" w:lineRule="auto"/>
              <w:rPr>
                <w:rFonts w:ascii="Arial"/>
                <w:sz w:val="21"/>
              </w:rPr>
            </w:pPr>
          </w:p>
          <w:p w14:paraId="2516F011">
            <w:pPr>
              <w:spacing w:line="300" w:lineRule="auto"/>
              <w:rPr>
                <w:rFonts w:ascii="Arial"/>
                <w:sz w:val="21"/>
              </w:rPr>
            </w:pPr>
          </w:p>
          <w:p w14:paraId="135A6476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684</w:t>
            </w:r>
          </w:p>
        </w:tc>
        <w:tc>
          <w:tcPr>
            <w:tcW w:w="1055" w:type="dxa"/>
            <w:vAlign w:val="top"/>
          </w:tcPr>
          <w:p w14:paraId="2336BD2C">
            <w:pPr>
              <w:spacing w:line="339" w:lineRule="auto"/>
              <w:rPr>
                <w:rFonts w:ascii="Arial"/>
                <w:sz w:val="21"/>
              </w:rPr>
            </w:pPr>
          </w:p>
          <w:p w14:paraId="75AF0276">
            <w:pPr>
              <w:spacing w:line="339" w:lineRule="auto"/>
              <w:rPr>
                <w:rFonts w:ascii="Arial"/>
                <w:sz w:val="21"/>
              </w:rPr>
            </w:pPr>
          </w:p>
          <w:p w14:paraId="6EB8A440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贵州航天天马</w:t>
            </w:r>
          </w:p>
          <w:p w14:paraId="1567C354">
            <w:pPr>
              <w:pStyle w:val="6"/>
              <w:spacing w:before="12" w:line="217" w:lineRule="auto"/>
              <w:ind w:left="28"/>
            </w:pPr>
            <w:r>
              <w:rPr>
                <w:b/>
                <w:bCs/>
                <w:spacing w:val="2"/>
              </w:rPr>
              <w:t>机电科技有限</w:t>
            </w:r>
          </w:p>
          <w:p w14:paraId="5F85BBD3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3B30DEE8">
            <w:pPr>
              <w:spacing w:line="292" w:lineRule="auto"/>
              <w:rPr>
                <w:rFonts w:ascii="Arial"/>
                <w:sz w:val="21"/>
              </w:rPr>
            </w:pPr>
          </w:p>
          <w:p w14:paraId="5EE1C74A">
            <w:pPr>
              <w:spacing w:line="292" w:lineRule="auto"/>
              <w:rPr>
                <w:rFonts w:ascii="Arial"/>
                <w:sz w:val="21"/>
              </w:rPr>
            </w:pPr>
          </w:p>
          <w:p w14:paraId="2B7EAE51">
            <w:pPr>
              <w:spacing w:line="293" w:lineRule="auto"/>
              <w:rPr>
                <w:rFonts w:ascii="Arial"/>
                <w:sz w:val="21"/>
              </w:rPr>
            </w:pPr>
          </w:p>
          <w:p w14:paraId="04074523">
            <w:pPr>
              <w:pStyle w:val="6"/>
              <w:spacing w:before="52" w:line="217" w:lineRule="auto"/>
              <w:ind w:left="158"/>
            </w:pPr>
            <w:r>
              <w:rPr>
                <w:b/>
                <w:bCs/>
              </w:rPr>
              <w:t>软件工程师</w:t>
            </w:r>
          </w:p>
        </w:tc>
        <w:tc>
          <w:tcPr>
            <w:tcW w:w="3148" w:type="dxa"/>
            <w:vAlign w:val="top"/>
          </w:tcPr>
          <w:p w14:paraId="4307373B">
            <w:pPr>
              <w:pStyle w:val="6"/>
              <w:spacing w:before="30" w:line="214" w:lineRule="auto"/>
              <w:ind w:left="591"/>
            </w:pPr>
            <w:r>
              <w:rPr>
                <w:b/>
                <w:bCs/>
                <w:spacing w:val="1"/>
              </w:rPr>
              <w:t>1.组织开展产品图样设计；</w:t>
            </w:r>
          </w:p>
          <w:p w14:paraId="1F1B8D78">
            <w:pPr>
              <w:pStyle w:val="6"/>
              <w:spacing w:before="16" w:line="214" w:lineRule="auto"/>
              <w:ind w:left="89"/>
            </w:pPr>
            <w:r>
              <w:rPr>
                <w:b/>
                <w:bCs/>
                <w:spacing w:val="3"/>
              </w:rPr>
              <w:t>2.编写相关计算报告，为图样设计提供理</w:t>
            </w:r>
          </w:p>
          <w:p w14:paraId="489A6A28">
            <w:pPr>
              <w:pStyle w:val="6"/>
              <w:spacing w:before="16" w:line="217" w:lineRule="auto"/>
              <w:ind w:left="1245"/>
            </w:pPr>
            <w:r>
              <w:rPr>
                <w:b/>
                <w:bCs/>
              </w:rPr>
              <w:t>论支撑；</w:t>
            </w:r>
          </w:p>
          <w:p w14:paraId="4881552A">
            <w:pPr>
              <w:pStyle w:val="6"/>
              <w:spacing w:before="12" w:line="217" w:lineRule="auto"/>
              <w:ind w:left="179"/>
            </w:pPr>
            <w:r>
              <w:rPr>
                <w:b/>
                <w:bCs/>
                <w:spacing w:val="2"/>
              </w:rPr>
              <w:t>3.编写产品规范，明确产品验收要求；</w:t>
            </w:r>
          </w:p>
          <w:p w14:paraId="6F91BC5B">
            <w:pPr>
              <w:pStyle w:val="6"/>
              <w:spacing w:before="11" w:line="216" w:lineRule="auto"/>
              <w:ind w:left="88"/>
            </w:pPr>
            <w:r>
              <w:rPr>
                <w:b/>
                <w:bCs/>
                <w:spacing w:val="3"/>
              </w:rPr>
              <w:t>4.组织编写相关报告，完成产品工程设计</w:t>
            </w:r>
          </w:p>
          <w:p w14:paraId="55E8983C">
            <w:pPr>
              <w:pStyle w:val="6"/>
              <w:spacing w:before="15" w:line="217" w:lineRule="auto"/>
              <w:ind w:left="1328"/>
            </w:pPr>
            <w:r>
              <w:rPr>
                <w:b/>
                <w:bCs/>
                <w:spacing w:val="-2"/>
              </w:rPr>
              <w:t>评审；</w:t>
            </w:r>
          </w:p>
          <w:p w14:paraId="5DC600FA">
            <w:pPr>
              <w:pStyle w:val="6"/>
              <w:spacing w:before="14" w:line="216" w:lineRule="auto"/>
              <w:ind w:left="91"/>
            </w:pPr>
            <w:r>
              <w:rPr>
                <w:b/>
                <w:bCs/>
                <w:spacing w:val="3"/>
              </w:rPr>
              <w:t>5.负责设计过程中与相关研究室及用户代</w:t>
            </w:r>
          </w:p>
          <w:p w14:paraId="13CA6D1E">
            <w:pPr>
              <w:pStyle w:val="6"/>
              <w:spacing w:before="13" w:line="217" w:lineRule="auto"/>
              <w:ind w:left="995"/>
            </w:pPr>
            <w:r>
              <w:rPr>
                <w:b/>
                <w:bCs/>
                <w:spacing w:val="1"/>
              </w:rPr>
              <w:t>表的技术协调；</w:t>
            </w:r>
          </w:p>
          <w:p w14:paraId="2ABC4C7E">
            <w:pPr>
              <w:pStyle w:val="6"/>
              <w:spacing w:before="11" w:line="217" w:lineRule="auto"/>
              <w:ind w:left="90"/>
            </w:pPr>
            <w:r>
              <w:rPr>
                <w:b/>
                <w:bCs/>
                <w:spacing w:val="3"/>
              </w:rPr>
              <w:t>6.组织完成或参与设计过程中的技术攻关</w:t>
            </w:r>
          </w:p>
          <w:p w14:paraId="55B0B99C">
            <w:pPr>
              <w:pStyle w:val="6"/>
              <w:spacing w:before="14" w:line="189" w:lineRule="auto"/>
              <w:ind w:left="1420"/>
            </w:pPr>
            <w:r>
              <w:rPr>
                <w:b/>
                <w:bCs/>
                <w:spacing w:val="-9"/>
              </w:rPr>
              <w:t>等。</w:t>
            </w:r>
          </w:p>
        </w:tc>
        <w:tc>
          <w:tcPr>
            <w:tcW w:w="520" w:type="dxa"/>
            <w:vAlign w:val="top"/>
          </w:tcPr>
          <w:p w14:paraId="13899744">
            <w:pPr>
              <w:spacing w:line="299" w:lineRule="auto"/>
              <w:rPr>
                <w:rFonts w:ascii="Arial"/>
                <w:sz w:val="21"/>
              </w:rPr>
            </w:pPr>
          </w:p>
          <w:p w14:paraId="69F0B6C6">
            <w:pPr>
              <w:spacing w:line="299" w:lineRule="auto"/>
              <w:rPr>
                <w:rFonts w:ascii="Arial"/>
                <w:sz w:val="21"/>
              </w:rPr>
            </w:pPr>
          </w:p>
          <w:p w14:paraId="6D696863">
            <w:pPr>
              <w:spacing w:line="300" w:lineRule="auto"/>
              <w:rPr>
                <w:rFonts w:ascii="Arial"/>
                <w:sz w:val="21"/>
              </w:rPr>
            </w:pPr>
          </w:p>
          <w:p w14:paraId="75141257">
            <w:pPr>
              <w:pStyle w:val="6"/>
              <w:spacing w:before="52" w:line="180" w:lineRule="auto"/>
              <w:ind w:left="191"/>
            </w:pPr>
            <w:r>
              <w:rPr>
                <w:b/>
                <w:bCs/>
                <w:spacing w:val="-8"/>
              </w:rPr>
              <w:t>12</w:t>
            </w:r>
          </w:p>
        </w:tc>
        <w:tc>
          <w:tcPr>
            <w:tcW w:w="1501" w:type="dxa"/>
            <w:vAlign w:val="top"/>
          </w:tcPr>
          <w:p w14:paraId="69A105AD">
            <w:pPr>
              <w:spacing w:line="339" w:lineRule="auto"/>
              <w:rPr>
                <w:rFonts w:ascii="Arial"/>
                <w:sz w:val="21"/>
              </w:rPr>
            </w:pPr>
          </w:p>
          <w:p w14:paraId="60BBBEB5">
            <w:pPr>
              <w:spacing w:line="339" w:lineRule="auto"/>
              <w:rPr>
                <w:rFonts w:ascii="Arial"/>
                <w:sz w:val="21"/>
              </w:rPr>
            </w:pPr>
          </w:p>
          <w:p w14:paraId="20894207">
            <w:pPr>
              <w:pStyle w:val="6"/>
              <w:spacing w:before="52" w:line="216" w:lineRule="auto"/>
              <w:ind w:left="98"/>
            </w:pPr>
            <w:r>
              <w:rPr>
                <w:b/>
                <w:bCs/>
                <w:spacing w:val="2"/>
              </w:rPr>
              <w:t>软件工程、计算机</w:t>
            </w:r>
          </w:p>
          <w:p w14:paraId="7AC7A494">
            <w:pPr>
              <w:pStyle w:val="6"/>
              <w:spacing w:before="13" w:line="216" w:lineRule="auto"/>
              <w:ind w:left="95"/>
            </w:pPr>
            <w:r>
              <w:rPr>
                <w:b/>
                <w:bCs/>
                <w:spacing w:val="2"/>
              </w:rPr>
              <w:t>技术等理工科类相</w:t>
            </w:r>
          </w:p>
          <w:p w14:paraId="06610C9F">
            <w:pPr>
              <w:pStyle w:val="6"/>
              <w:spacing w:before="14" w:line="219" w:lineRule="auto"/>
              <w:ind w:left="515"/>
            </w:pP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5EA6DFA8">
            <w:pPr>
              <w:spacing w:line="259" w:lineRule="auto"/>
              <w:rPr>
                <w:rFonts w:ascii="Arial"/>
                <w:sz w:val="21"/>
              </w:rPr>
            </w:pPr>
          </w:p>
          <w:p w14:paraId="18A5C76A">
            <w:pPr>
              <w:spacing w:line="259" w:lineRule="auto"/>
              <w:rPr>
                <w:rFonts w:ascii="Arial"/>
                <w:sz w:val="21"/>
              </w:rPr>
            </w:pPr>
          </w:p>
          <w:p w14:paraId="5D141408">
            <w:pPr>
              <w:spacing w:line="259" w:lineRule="auto"/>
              <w:rPr>
                <w:rFonts w:ascii="Arial"/>
                <w:sz w:val="21"/>
              </w:rPr>
            </w:pPr>
          </w:p>
          <w:p w14:paraId="0E9971B6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C18B103">
            <w:pPr>
              <w:spacing w:line="259" w:lineRule="auto"/>
              <w:rPr>
                <w:rFonts w:ascii="Arial"/>
                <w:sz w:val="21"/>
              </w:rPr>
            </w:pPr>
          </w:p>
          <w:p w14:paraId="592BDC65">
            <w:pPr>
              <w:spacing w:line="259" w:lineRule="auto"/>
              <w:rPr>
                <w:rFonts w:ascii="Arial"/>
                <w:sz w:val="21"/>
              </w:rPr>
            </w:pPr>
          </w:p>
          <w:p w14:paraId="3F99A1A5">
            <w:pPr>
              <w:spacing w:line="260" w:lineRule="auto"/>
              <w:rPr>
                <w:rFonts w:ascii="Arial"/>
                <w:sz w:val="21"/>
              </w:rPr>
            </w:pPr>
          </w:p>
          <w:p w14:paraId="63991C30">
            <w:pPr>
              <w:pStyle w:val="6"/>
              <w:spacing w:before="52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643FB47D">
            <w:pPr>
              <w:pStyle w:val="6"/>
              <w:spacing w:before="232" w:line="222" w:lineRule="auto"/>
              <w:ind w:left="70" w:right="33" w:hanging="8"/>
            </w:pPr>
            <w:r>
              <w:rPr>
                <w:b/>
                <w:bCs/>
                <w:spacing w:val="3"/>
              </w:rPr>
              <w:t>八险二金、安家费、过节费、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带薪年假、企业年假、免费工</w:t>
            </w:r>
          </w:p>
          <w:p w14:paraId="757555F8">
            <w:pPr>
              <w:pStyle w:val="6"/>
              <w:spacing w:before="16" w:line="215" w:lineRule="auto"/>
              <w:ind w:left="60"/>
            </w:pPr>
            <w:r>
              <w:rPr>
                <w:b/>
                <w:bCs/>
                <w:spacing w:val="3"/>
              </w:rPr>
              <w:t>作餐、年度健康体检、丰富的</w:t>
            </w:r>
          </w:p>
          <w:p w14:paraId="59287208">
            <w:pPr>
              <w:pStyle w:val="6"/>
              <w:spacing w:before="14" w:line="219" w:lineRule="auto"/>
              <w:ind w:left="809"/>
            </w:pPr>
            <w:r>
              <w:rPr>
                <w:b/>
                <w:bCs/>
              </w:rPr>
              <w:t>工会活动</w:t>
            </w:r>
          </w:p>
          <w:p w14:paraId="4D29049F">
            <w:pPr>
              <w:pStyle w:val="6"/>
              <w:spacing w:before="12" w:line="216" w:lineRule="auto"/>
              <w:ind w:left="71"/>
            </w:pPr>
            <w:r>
              <w:rPr>
                <w:b/>
                <w:bCs/>
                <w:spacing w:val="-1"/>
              </w:rPr>
              <w:t>、节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1"/>
              </w:rPr>
              <w:t>日慰问、人才公寓、夏季</w:t>
            </w:r>
          </w:p>
          <w:p w14:paraId="5A7724E1">
            <w:pPr>
              <w:pStyle w:val="6"/>
              <w:spacing w:before="11" w:line="217" w:lineRule="auto"/>
              <w:ind w:left="66"/>
            </w:pPr>
            <w:r>
              <w:rPr>
                <w:b/>
                <w:bCs/>
              </w:rPr>
              <w:t>清凉费、冬季取暖费、生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</w:rPr>
              <w:t>日关</w:t>
            </w:r>
          </w:p>
          <w:p w14:paraId="5A5852A6">
            <w:pPr>
              <w:pStyle w:val="6"/>
              <w:spacing w:before="14" w:line="214" w:lineRule="auto"/>
              <w:ind w:left="64"/>
            </w:pPr>
            <w:r>
              <w:rPr>
                <w:b/>
                <w:bCs/>
                <w:spacing w:val="2"/>
              </w:rPr>
              <w:t>怀、各类津贴补贴以及在职学</w:t>
            </w:r>
          </w:p>
          <w:p w14:paraId="27843185">
            <w:pPr>
              <w:pStyle w:val="6"/>
              <w:spacing w:before="15" w:line="218" w:lineRule="auto"/>
              <w:ind w:left="723"/>
            </w:pPr>
            <w:r>
              <w:rPr>
                <w:b/>
                <w:bCs/>
              </w:rPr>
              <w:t>历提升等。</w:t>
            </w:r>
          </w:p>
        </w:tc>
        <w:tc>
          <w:tcPr>
            <w:tcW w:w="753" w:type="dxa"/>
            <w:vAlign w:val="top"/>
          </w:tcPr>
          <w:p w14:paraId="60BE8434">
            <w:pPr>
              <w:spacing w:line="292" w:lineRule="auto"/>
              <w:rPr>
                <w:rFonts w:ascii="Arial"/>
                <w:sz w:val="21"/>
              </w:rPr>
            </w:pPr>
          </w:p>
          <w:p w14:paraId="6C595AFC">
            <w:pPr>
              <w:spacing w:line="292" w:lineRule="auto"/>
              <w:rPr>
                <w:rFonts w:ascii="Arial"/>
                <w:sz w:val="21"/>
              </w:rPr>
            </w:pPr>
          </w:p>
          <w:p w14:paraId="39D548DB">
            <w:pPr>
              <w:spacing w:line="293" w:lineRule="auto"/>
              <w:rPr>
                <w:rFonts w:ascii="Arial"/>
                <w:sz w:val="21"/>
              </w:rPr>
            </w:pPr>
          </w:p>
          <w:p w14:paraId="54618863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1622E940">
            <w:pPr>
              <w:spacing w:line="292" w:lineRule="auto"/>
              <w:rPr>
                <w:rFonts w:ascii="Arial"/>
                <w:sz w:val="21"/>
              </w:rPr>
            </w:pPr>
          </w:p>
          <w:p w14:paraId="2480E6E7">
            <w:pPr>
              <w:spacing w:line="292" w:lineRule="auto"/>
              <w:rPr>
                <w:rFonts w:ascii="Arial"/>
                <w:sz w:val="21"/>
              </w:rPr>
            </w:pPr>
          </w:p>
          <w:p w14:paraId="7B9490CF">
            <w:pPr>
              <w:spacing w:line="293" w:lineRule="auto"/>
              <w:rPr>
                <w:rFonts w:ascii="Arial"/>
                <w:sz w:val="21"/>
              </w:rPr>
            </w:pPr>
          </w:p>
          <w:p w14:paraId="7AFBA9B1">
            <w:pPr>
              <w:pStyle w:val="6"/>
              <w:spacing w:before="52" w:line="218" w:lineRule="auto"/>
              <w:ind w:left="86"/>
            </w:pPr>
            <w:r>
              <w:rPr>
                <w:b/>
                <w:bCs/>
                <w:spacing w:val="-5"/>
              </w:rPr>
              <w:t>陈俊楠</w:t>
            </w:r>
          </w:p>
        </w:tc>
        <w:tc>
          <w:tcPr>
            <w:tcW w:w="1347" w:type="dxa"/>
            <w:vAlign w:val="top"/>
          </w:tcPr>
          <w:p w14:paraId="7985CA39">
            <w:pPr>
              <w:spacing w:line="299" w:lineRule="auto"/>
              <w:rPr>
                <w:rFonts w:ascii="Arial"/>
                <w:sz w:val="21"/>
              </w:rPr>
            </w:pPr>
          </w:p>
          <w:p w14:paraId="33528D02">
            <w:pPr>
              <w:spacing w:line="299" w:lineRule="auto"/>
              <w:rPr>
                <w:rFonts w:ascii="Arial"/>
                <w:sz w:val="21"/>
              </w:rPr>
            </w:pPr>
          </w:p>
          <w:p w14:paraId="26756D44">
            <w:pPr>
              <w:spacing w:line="300" w:lineRule="auto"/>
              <w:rPr>
                <w:rFonts w:ascii="Arial"/>
                <w:sz w:val="21"/>
              </w:rPr>
            </w:pPr>
          </w:p>
          <w:p w14:paraId="3D055E6E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0851-28693295</w:t>
            </w:r>
          </w:p>
        </w:tc>
        <w:tc>
          <w:tcPr>
            <w:tcW w:w="962" w:type="dxa"/>
            <w:vAlign w:val="top"/>
          </w:tcPr>
          <w:p w14:paraId="371947A3">
            <w:pPr>
              <w:spacing w:line="259" w:lineRule="auto"/>
              <w:rPr>
                <w:rFonts w:ascii="Arial"/>
                <w:sz w:val="21"/>
              </w:rPr>
            </w:pPr>
          </w:p>
          <w:p w14:paraId="057F3F0D">
            <w:pPr>
              <w:spacing w:line="259" w:lineRule="auto"/>
              <w:rPr>
                <w:rFonts w:ascii="Arial"/>
                <w:sz w:val="21"/>
              </w:rPr>
            </w:pPr>
          </w:p>
          <w:p w14:paraId="5CD21A2C">
            <w:pPr>
              <w:spacing w:line="259" w:lineRule="auto"/>
              <w:rPr>
                <w:rFonts w:ascii="Arial"/>
                <w:sz w:val="21"/>
              </w:rPr>
            </w:pPr>
          </w:p>
          <w:p w14:paraId="25D88BD0">
            <w:pPr>
              <w:pStyle w:val="6"/>
              <w:spacing w:before="52" w:line="237" w:lineRule="auto"/>
              <w:ind w:left="324" w:right="46" w:hanging="250"/>
            </w:pPr>
            <w:r>
              <w:drawing>
                <wp:anchor distT="0" distB="0" distL="0" distR="0" simplePos="0" relativeHeight="25218252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-498475</wp:posOffset>
                  </wp:positionV>
                  <wp:extent cx="605155" cy="1290955"/>
                  <wp:effectExtent l="0" t="0" r="0" b="0"/>
                  <wp:wrapNone/>
                  <wp:docPr id="850" name="IM 850">
                    <a:hlinkClick xmlns:a="http://schemas.openxmlformats.org/drawingml/2006/main" r:id="rId25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" name="IM 850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29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"mailto:gzhttm@163.com"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gzhttm</w:t>
            </w:r>
            <w:r>
              <w:rPr>
                <w:b/>
                <w:bCs/>
                <w:spacing w:val="2"/>
                <w:u w:val="single" w:color="auto"/>
              </w:rPr>
              <w:t>@163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"mailto:gzhttm@163.com"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6F73E1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4" w:hRule="atLeast"/>
        </w:trPr>
        <w:tc>
          <w:tcPr>
            <w:tcW w:w="669" w:type="dxa"/>
            <w:vAlign w:val="top"/>
          </w:tcPr>
          <w:p w14:paraId="73EC43E4">
            <w:pPr>
              <w:spacing w:line="300" w:lineRule="auto"/>
              <w:rPr>
                <w:rFonts w:ascii="Arial"/>
                <w:sz w:val="21"/>
              </w:rPr>
            </w:pPr>
          </w:p>
          <w:p w14:paraId="068B7A6C">
            <w:pPr>
              <w:spacing w:line="301" w:lineRule="auto"/>
              <w:rPr>
                <w:rFonts w:ascii="Arial"/>
                <w:sz w:val="21"/>
              </w:rPr>
            </w:pPr>
          </w:p>
          <w:p w14:paraId="094739D3">
            <w:pPr>
              <w:spacing w:line="301" w:lineRule="auto"/>
              <w:rPr>
                <w:rFonts w:ascii="Arial"/>
                <w:sz w:val="21"/>
              </w:rPr>
            </w:pPr>
          </w:p>
          <w:p w14:paraId="294D4679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685</w:t>
            </w:r>
          </w:p>
        </w:tc>
        <w:tc>
          <w:tcPr>
            <w:tcW w:w="1055" w:type="dxa"/>
            <w:vAlign w:val="top"/>
          </w:tcPr>
          <w:p w14:paraId="3ACEBECE">
            <w:pPr>
              <w:spacing w:line="340" w:lineRule="auto"/>
              <w:rPr>
                <w:rFonts w:ascii="Arial"/>
                <w:sz w:val="21"/>
              </w:rPr>
            </w:pPr>
          </w:p>
          <w:p w14:paraId="0AC58A97">
            <w:pPr>
              <w:spacing w:line="341" w:lineRule="auto"/>
              <w:rPr>
                <w:rFonts w:ascii="Arial"/>
                <w:sz w:val="21"/>
              </w:rPr>
            </w:pPr>
          </w:p>
          <w:p w14:paraId="0069DD75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贵州航天天马</w:t>
            </w:r>
          </w:p>
          <w:p w14:paraId="682D0551">
            <w:pPr>
              <w:pStyle w:val="6"/>
              <w:spacing w:before="13" w:line="217" w:lineRule="auto"/>
              <w:ind w:left="28"/>
            </w:pPr>
            <w:r>
              <w:rPr>
                <w:b/>
                <w:bCs/>
                <w:spacing w:val="2"/>
              </w:rPr>
              <w:t>机电科技有限</w:t>
            </w:r>
          </w:p>
          <w:p w14:paraId="338B8AC1">
            <w:pPr>
              <w:pStyle w:val="6"/>
              <w:spacing w:before="10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7CE62778">
            <w:pPr>
              <w:spacing w:line="293" w:lineRule="auto"/>
              <w:rPr>
                <w:rFonts w:ascii="Arial"/>
                <w:sz w:val="21"/>
              </w:rPr>
            </w:pPr>
          </w:p>
          <w:p w14:paraId="1B247A56">
            <w:pPr>
              <w:spacing w:line="294" w:lineRule="auto"/>
              <w:rPr>
                <w:rFonts w:ascii="Arial"/>
                <w:sz w:val="21"/>
              </w:rPr>
            </w:pPr>
          </w:p>
          <w:p w14:paraId="20EFDCC0">
            <w:pPr>
              <w:spacing w:line="294" w:lineRule="auto"/>
              <w:rPr>
                <w:rFonts w:ascii="Arial"/>
                <w:sz w:val="21"/>
              </w:rPr>
            </w:pPr>
          </w:p>
          <w:p w14:paraId="7B64831F">
            <w:pPr>
              <w:pStyle w:val="6"/>
              <w:spacing w:before="52" w:line="217" w:lineRule="auto"/>
              <w:ind w:left="172"/>
            </w:pPr>
            <w:r>
              <w:rPr>
                <w:b/>
                <w:bCs/>
                <w:spacing w:val="-2"/>
              </w:rPr>
              <w:t>电气工程师</w:t>
            </w:r>
          </w:p>
        </w:tc>
        <w:tc>
          <w:tcPr>
            <w:tcW w:w="3148" w:type="dxa"/>
            <w:vAlign w:val="top"/>
          </w:tcPr>
          <w:p w14:paraId="59537AD2">
            <w:pPr>
              <w:pStyle w:val="6"/>
              <w:spacing w:before="34" w:line="214" w:lineRule="auto"/>
              <w:ind w:left="591"/>
            </w:pPr>
            <w:r>
              <w:rPr>
                <w:b/>
                <w:bCs/>
                <w:spacing w:val="1"/>
              </w:rPr>
              <w:t>1.组织开展产品图样设计；</w:t>
            </w:r>
          </w:p>
          <w:p w14:paraId="7EF10DB7">
            <w:pPr>
              <w:pStyle w:val="6"/>
              <w:spacing w:before="16" w:line="214" w:lineRule="auto"/>
              <w:ind w:left="89"/>
            </w:pPr>
            <w:r>
              <w:rPr>
                <w:b/>
                <w:bCs/>
                <w:spacing w:val="3"/>
              </w:rPr>
              <w:t>2.编写相关计算报告，为图样设计提供理</w:t>
            </w:r>
          </w:p>
          <w:p w14:paraId="2EEC2229">
            <w:pPr>
              <w:pStyle w:val="6"/>
              <w:spacing w:before="13" w:line="217" w:lineRule="auto"/>
              <w:ind w:left="1245"/>
            </w:pPr>
            <w:r>
              <w:rPr>
                <w:b/>
                <w:bCs/>
              </w:rPr>
              <w:t>论支撑；</w:t>
            </w:r>
          </w:p>
          <w:p w14:paraId="2410180F">
            <w:pPr>
              <w:pStyle w:val="6"/>
              <w:spacing w:before="13" w:line="217" w:lineRule="auto"/>
              <w:ind w:left="179"/>
            </w:pPr>
            <w:r>
              <w:rPr>
                <w:b/>
                <w:bCs/>
                <w:spacing w:val="2"/>
              </w:rPr>
              <w:t>3.编写产品规范，明确产品验收要求；</w:t>
            </w:r>
          </w:p>
          <w:p w14:paraId="6B56D4E8">
            <w:pPr>
              <w:pStyle w:val="6"/>
              <w:spacing w:before="13" w:line="216" w:lineRule="auto"/>
              <w:ind w:left="88"/>
            </w:pPr>
            <w:r>
              <w:rPr>
                <w:b/>
                <w:bCs/>
                <w:spacing w:val="3"/>
              </w:rPr>
              <w:t>4.组织编写相关报告，完成产品工程设计</w:t>
            </w:r>
          </w:p>
          <w:p w14:paraId="25A0C508">
            <w:pPr>
              <w:pStyle w:val="6"/>
              <w:spacing w:before="15" w:line="217" w:lineRule="auto"/>
              <w:ind w:left="1328"/>
            </w:pPr>
            <w:r>
              <w:rPr>
                <w:b/>
                <w:bCs/>
                <w:spacing w:val="-2"/>
              </w:rPr>
              <w:t>评审；</w:t>
            </w:r>
          </w:p>
          <w:p w14:paraId="1E441B0C">
            <w:pPr>
              <w:pStyle w:val="6"/>
              <w:spacing w:before="11" w:line="216" w:lineRule="auto"/>
              <w:ind w:left="91"/>
            </w:pPr>
            <w:r>
              <w:rPr>
                <w:b/>
                <w:bCs/>
                <w:spacing w:val="3"/>
              </w:rPr>
              <w:t>5.负责设计过程中与相关研究室及用户代</w:t>
            </w:r>
          </w:p>
          <w:p w14:paraId="4F72F00E">
            <w:pPr>
              <w:pStyle w:val="6"/>
              <w:spacing w:before="14" w:line="217" w:lineRule="auto"/>
              <w:ind w:left="995"/>
            </w:pPr>
            <w:r>
              <w:rPr>
                <w:b/>
                <w:bCs/>
                <w:spacing w:val="1"/>
              </w:rPr>
              <w:t>表的技术协调；</w:t>
            </w:r>
          </w:p>
          <w:p w14:paraId="1239D4DB">
            <w:pPr>
              <w:pStyle w:val="6"/>
              <w:spacing w:before="13" w:line="217" w:lineRule="auto"/>
              <w:ind w:left="90"/>
            </w:pPr>
            <w:r>
              <w:rPr>
                <w:b/>
                <w:bCs/>
                <w:spacing w:val="3"/>
              </w:rPr>
              <w:t>6.组织完成或参与设计过程中的技术攻关</w:t>
            </w:r>
          </w:p>
          <w:p w14:paraId="3B998752">
            <w:pPr>
              <w:pStyle w:val="6"/>
              <w:spacing w:before="14" w:line="184" w:lineRule="auto"/>
              <w:ind w:left="1420"/>
            </w:pPr>
            <w:r>
              <w:rPr>
                <w:b/>
                <w:bCs/>
                <w:spacing w:val="-9"/>
              </w:rPr>
              <w:t>等。</w:t>
            </w:r>
          </w:p>
        </w:tc>
        <w:tc>
          <w:tcPr>
            <w:tcW w:w="520" w:type="dxa"/>
            <w:vAlign w:val="top"/>
          </w:tcPr>
          <w:p w14:paraId="0FC6C38A">
            <w:pPr>
              <w:spacing w:line="300" w:lineRule="auto"/>
              <w:rPr>
                <w:rFonts w:ascii="Arial"/>
                <w:sz w:val="21"/>
              </w:rPr>
            </w:pPr>
          </w:p>
          <w:p w14:paraId="2FAAE0DF">
            <w:pPr>
              <w:spacing w:line="301" w:lineRule="auto"/>
              <w:rPr>
                <w:rFonts w:ascii="Arial"/>
                <w:sz w:val="21"/>
              </w:rPr>
            </w:pPr>
          </w:p>
          <w:p w14:paraId="656EAF5E">
            <w:pPr>
              <w:spacing w:line="301" w:lineRule="auto"/>
              <w:rPr>
                <w:rFonts w:ascii="Arial"/>
                <w:sz w:val="21"/>
              </w:rPr>
            </w:pPr>
          </w:p>
          <w:p w14:paraId="3EB7E850">
            <w:pPr>
              <w:pStyle w:val="6"/>
              <w:spacing w:before="52" w:line="180" w:lineRule="auto"/>
              <w:ind w:left="191"/>
            </w:pPr>
            <w:r>
              <w:rPr>
                <w:b/>
                <w:bCs/>
                <w:spacing w:val="-8"/>
              </w:rPr>
              <w:t>12</w:t>
            </w:r>
          </w:p>
        </w:tc>
        <w:tc>
          <w:tcPr>
            <w:tcW w:w="1501" w:type="dxa"/>
            <w:vAlign w:val="top"/>
          </w:tcPr>
          <w:p w14:paraId="1B16F602">
            <w:pPr>
              <w:spacing w:line="340" w:lineRule="auto"/>
              <w:rPr>
                <w:rFonts w:ascii="Arial"/>
                <w:sz w:val="21"/>
              </w:rPr>
            </w:pPr>
          </w:p>
          <w:p w14:paraId="31A29028">
            <w:pPr>
              <w:spacing w:line="341" w:lineRule="auto"/>
              <w:rPr>
                <w:rFonts w:ascii="Arial"/>
                <w:sz w:val="21"/>
              </w:rPr>
            </w:pPr>
          </w:p>
          <w:p w14:paraId="1C6A2B90">
            <w:pPr>
              <w:pStyle w:val="6"/>
              <w:spacing w:before="52" w:line="216" w:lineRule="auto"/>
              <w:ind w:left="97"/>
            </w:pPr>
            <w:r>
              <w:rPr>
                <w:b/>
                <w:bCs/>
                <w:spacing w:val="-2"/>
              </w:rPr>
              <w:t>计算机技术、</w:t>
            </w:r>
            <w:r>
              <w:rPr>
                <w:spacing w:val="-47"/>
              </w:rPr>
              <w:t xml:space="preserve"> </w:t>
            </w:r>
            <w:r>
              <w:rPr>
                <w:b/>
                <w:bCs/>
                <w:spacing w:val="-2"/>
              </w:rPr>
              <w:t>电气</w:t>
            </w:r>
          </w:p>
          <w:p w14:paraId="179F5356">
            <w:pPr>
              <w:pStyle w:val="6"/>
              <w:spacing w:before="14" w:line="216" w:lineRule="auto"/>
              <w:ind w:left="95"/>
            </w:pPr>
            <w:r>
              <w:rPr>
                <w:b/>
                <w:bCs/>
                <w:spacing w:val="2"/>
              </w:rPr>
              <w:t>控制等理工科类相</w:t>
            </w:r>
          </w:p>
          <w:p w14:paraId="08D159DD">
            <w:pPr>
              <w:pStyle w:val="6"/>
              <w:spacing w:before="11" w:line="219" w:lineRule="auto"/>
              <w:ind w:left="515"/>
            </w:pP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6F56187F">
            <w:pPr>
              <w:spacing w:line="260" w:lineRule="auto"/>
              <w:rPr>
                <w:rFonts w:ascii="Arial"/>
                <w:sz w:val="21"/>
              </w:rPr>
            </w:pPr>
          </w:p>
          <w:p w14:paraId="30BE7500">
            <w:pPr>
              <w:spacing w:line="260" w:lineRule="auto"/>
              <w:rPr>
                <w:rFonts w:ascii="Arial"/>
                <w:sz w:val="21"/>
              </w:rPr>
            </w:pPr>
          </w:p>
          <w:p w14:paraId="643646FE">
            <w:pPr>
              <w:spacing w:line="261" w:lineRule="auto"/>
              <w:rPr>
                <w:rFonts w:ascii="Arial"/>
                <w:sz w:val="21"/>
              </w:rPr>
            </w:pPr>
          </w:p>
          <w:p w14:paraId="55E77A05">
            <w:pPr>
              <w:pStyle w:val="6"/>
              <w:spacing w:before="52" w:line="23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FE6B74C">
            <w:pPr>
              <w:spacing w:line="260" w:lineRule="auto"/>
              <w:rPr>
                <w:rFonts w:ascii="Arial"/>
                <w:sz w:val="21"/>
              </w:rPr>
            </w:pPr>
          </w:p>
          <w:p w14:paraId="7BFFD83B">
            <w:pPr>
              <w:spacing w:line="260" w:lineRule="auto"/>
              <w:rPr>
                <w:rFonts w:ascii="Arial"/>
                <w:sz w:val="21"/>
              </w:rPr>
            </w:pPr>
          </w:p>
          <w:p w14:paraId="3123E500">
            <w:pPr>
              <w:spacing w:line="260" w:lineRule="auto"/>
              <w:rPr>
                <w:rFonts w:ascii="Arial"/>
                <w:sz w:val="21"/>
              </w:rPr>
            </w:pPr>
          </w:p>
          <w:p w14:paraId="7B97D4DB">
            <w:pPr>
              <w:pStyle w:val="6"/>
              <w:spacing w:before="52" w:line="223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208D2D36">
            <w:pPr>
              <w:pStyle w:val="6"/>
              <w:spacing w:before="232" w:line="224" w:lineRule="auto"/>
              <w:ind w:left="70" w:right="33" w:hanging="8"/>
            </w:pPr>
            <w:r>
              <w:rPr>
                <w:b/>
                <w:bCs/>
                <w:spacing w:val="3"/>
              </w:rPr>
              <w:t>八险二金、安家费、过节费、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带薪年假、企业年假、免费工</w:t>
            </w:r>
          </w:p>
          <w:p w14:paraId="0C153812">
            <w:pPr>
              <w:pStyle w:val="6"/>
              <w:spacing w:before="16" w:line="215" w:lineRule="auto"/>
              <w:ind w:left="60"/>
            </w:pPr>
            <w:r>
              <w:rPr>
                <w:b/>
                <w:bCs/>
                <w:spacing w:val="3"/>
              </w:rPr>
              <w:t>作餐、年度健康体检、丰富的</w:t>
            </w:r>
          </w:p>
          <w:p w14:paraId="5FD33FA9">
            <w:pPr>
              <w:pStyle w:val="6"/>
              <w:spacing w:before="14" w:line="219" w:lineRule="auto"/>
              <w:ind w:left="809"/>
            </w:pPr>
            <w:r>
              <w:rPr>
                <w:b/>
                <w:bCs/>
              </w:rPr>
              <w:t>工会活动</w:t>
            </w:r>
          </w:p>
          <w:p w14:paraId="66E7B337">
            <w:pPr>
              <w:pStyle w:val="6"/>
              <w:spacing w:before="9" w:line="216" w:lineRule="auto"/>
              <w:ind w:left="71"/>
            </w:pPr>
            <w:r>
              <w:rPr>
                <w:b/>
                <w:bCs/>
                <w:spacing w:val="-1"/>
              </w:rPr>
              <w:t>、节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1"/>
              </w:rPr>
              <w:t>日慰问、人才公寓、夏季</w:t>
            </w:r>
          </w:p>
          <w:p w14:paraId="4AB86E8E">
            <w:pPr>
              <w:pStyle w:val="6"/>
              <w:spacing w:before="14" w:line="217" w:lineRule="auto"/>
              <w:ind w:left="66"/>
            </w:pPr>
            <w:r>
              <w:rPr>
                <w:b/>
                <w:bCs/>
              </w:rPr>
              <w:t>清凉费、冬季取暖费、生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</w:rPr>
              <w:t>日关</w:t>
            </w:r>
          </w:p>
          <w:p w14:paraId="2DEB8495">
            <w:pPr>
              <w:pStyle w:val="6"/>
              <w:spacing w:before="14" w:line="214" w:lineRule="auto"/>
              <w:ind w:left="64"/>
            </w:pPr>
            <w:r>
              <w:rPr>
                <w:b/>
                <w:bCs/>
                <w:spacing w:val="2"/>
              </w:rPr>
              <w:t>怀、各类津贴补贴以及在职学</w:t>
            </w:r>
          </w:p>
          <w:p w14:paraId="5C305C28">
            <w:pPr>
              <w:pStyle w:val="6"/>
              <w:spacing w:before="15" w:line="218" w:lineRule="auto"/>
              <w:ind w:left="723"/>
            </w:pPr>
            <w:r>
              <w:rPr>
                <w:b/>
                <w:bCs/>
              </w:rPr>
              <w:t>历提升等。</w:t>
            </w:r>
          </w:p>
        </w:tc>
        <w:tc>
          <w:tcPr>
            <w:tcW w:w="753" w:type="dxa"/>
            <w:vAlign w:val="top"/>
          </w:tcPr>
          <w:p w14:paraId="6487A01B">
            <w:pPr>
              <w:spacing w:line="293" w:lineRule="auto"/>
              <w:rPr>
                <w:rFonts w:ascii="Arial"/>
                <w:sz w:val="21"/>
              </w:rPr>
            </w:pPr>
          </w:p>
          <w:p w14:paraId="34AA270F">
            <w:pPr>
              <w:spacing w:line="294" w:lineRule="auto"/>
              <w:rPr>
                <w:rFonts w:ascii="Arial"/>
                <w:sz w:val="21"/>
              </w:rPr>
            </w:pPr>
          </w:p>
          <w:p w14:paraId="4BA42601">
            <w:pPr>
              <w:spacing w:line="294" w:lineRule="auto"/>
              <w:rPr>
                <w:rFonts w:ascii="Arial"/>
                <w:sz w:val="21"/>
              </w:rPr>
            </w:pPr>
          </w:p>
          <w:p w14:paraId="47605CBF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55974B05">
            <w:pPr>
              <w:spacing w:line="293" w:lineRule="auto"/>
              <w:rPr>
                <w:rFonts w:ascii="Arial"/>
                <w:sz w:val="21"/>
              </w:rPr>
            </w:pPr>
          </w:p>
          <w:p w14:paraId="2410CAB1">
            <w:pPr>
              <w:spacing w:line="294" w:lineRule="auto"/>
              <w:rPr>
                <w:rFonts w:ascii="Arial"/>
                <w:sz w:val="21"/>
              </w:rPr>
            </w:pPr>
          </w:p>
          <w:p w14:paraId="28C268F9">
            <w:pPr>
              <w:spacing w:line="294" w:lineRule="auto"/>
              <w:rPr>
                <w:rFonts w:ascii="Arial"/>
                <w:sz w:val="21"/>
              </w:rPr>
            </w:pPr>
          </w:p>
          <w:p w14:paraId="483A9EED">
            <w:pPr>
              <w:pStyle w:val="6"/>
              <w:spacing w:before="52" w:line="218" w:lineRule="auto"/>
              <w:ind w:left="86"/>
            </w:pPr>
            <w:r>
              <w:rPr>
                <w:b/>
                <w:bCs/>
                <w:spacing w:val="-5"/>
              </w:rPr>
              <w:t>陈俊楠</w:t>
            </w:r>
          </w:p>
        </w:tc>
        <w:tc>
          <w:tcPr>
            <w:tcW w:w="1347" w:type="dxa"/>
            <w:vAlign w:val="top"/>
          </w:tcPr>
          <w:p w14:paraId="5F1F0222">
            <w:pPr>
              <w:spacing w:line="300" w:lineRule="auto"/>
              <w:rPr>
                <w:rFonts w:ascii="Arial"/>
                <w:sz w:val="21"/>
              </w:rPr>
            </w:pPr>
          </w:p>
          <w:p w14:paraId="05D04611">
            <w:pPr>
              <w:spacing w:line="301" w:lineRule="auto"/>
              <w:rPr>
                <w:rFonts w:ascii="Arial"/>
                <w:sz w:val="21"/>
              </w:rPr>
            </w:pPr>
          </w:p>
          <w:p w14:paraId="1AC80341">
            <w:pPr>
              <w:spacing w:line="301" w:lineRule="auto"/>
              <w:rPr>
                <w:rFonts w:ascii="Arial"/>
                <w:sz w:val="21"/>
              </w:rPr>
            </w:pPr>
          </w:p>
          <w:p w14:paraId="1F6FD1BE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0851-28693295</w:t>
            </w:r>
          </w:p>
        </w:tc>
        <w:tc>
          <w:tcPr>
            <w:tcW w:w="962" w:type="dxa"/>
            <w:vAlign w:val="top"/>
          </w:tcPr>
          <w:p w14:paraId="1B1281C4">
            <w:pPr>
              <w:spacing w:line="260" w:lineRule="auto"/>
              <w:rPr>
                <w:rFonts w:ascii="Arial"/>
                <w:sz w:val="21"/>
              </w:rPr>
            </w:pPr>
          </w:p>
          <w:p w14:paraId="0C6F5329">
            <w:pPr>
              <w:spacing w:line="260" w:lineRule="auto"/>
              <w:rPr>
                <w:rFonts w:ascii="Arial"/>
                <w:sz w:val="21"/>
              </w:rPr>
            </w:pPr>
          </w:p>
          <w:p w14:paraId="413656B1">
            <w:pPr>
              <w:spacing w:line="261" w:lineRule="auto"/>
              <w:rPr>
                <w:rFonts w:ascii="Arial"/>
                <w:sz w:val="21"/>
              </w:rPr>
            </w:pPr>
          </w:p>
          <w:p w14:paraId="730C07DA">
            <w:pPr>
              <w:pStyle w:val="6"/>
              <w:spacing w:before="52" w:line="234" w:lineRule="auto"/>
              <w:ind w:left="324" w:right="46" w:hanging="250"/>
            </w:pPr>
            <w:r>
              <w:drawing>
                <wp:anchor distT="0" distB="0" distL="0" distR="0" simplePos="0" relativeHeight="25218560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-498475</wp:posOffset>
                  </wp:positionV>
                  <wp:extent cx="605155" cy="1290955"/>
                  <wp:effectExtent l="0" t="0" r="0" b="0"/>
                  <wp:wrapNone/>
                  <wp:docPr id="852" name="IM 852">
                    <a:hlinkClick xmlns:a="http://schemas.openxmlformats.org/drawingml/2006/main" r:id="rId25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" name="IM 852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29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"mailto:gzhttm@163.com"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gzhttm</w:t>
            </w:r>
            <w:r>
              <w:rPr>
                <w:b/>
                <w:bCs/>
                <w:spacing w:val="2"/>
                <w:u w:val="single" w:color="auto"/>
              </w:rPr>
              <w:t>@163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"mailto:gzhttm@163.com"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6D1877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0" w:hRule="atLeast"/>
        </w:trPr>
        <w:tc>
          <w:tcPr>
            <w:tcW w:w="669" w:type="dxa"/>
            <w:vAlign w:val="top"/>
          </w:tcPr>
          <w:p w14:paraId="2F92E375">
            <w:pPr>
              <w:spacing w:line="351" w:lineRule="auto"/>
              <w:rPr>
                <w:rFonts w:ascii="Arial"/>
                <w:sz w:val="21"/>
              </w:rPr>
            </w:pPr>
          </w:p>
          <w:p w14:paraId="35C95840">
            <w:pPr>
              <w:spacing w:line="352" w:lineRule="auto"/>
              <w:rPr>
                <w:rFonts w:ascii="Arial"/>
                <w:sz w:val="21"/>
              </w:rPr>
            </w:pPr>
          </w:p>
          <w:p w14:paraId="531B9320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686</w:t>
            </w:r>
          </w:p>
        </w:tc>
        <w:tc>
          <w:tcPr>
            <w:tcW w:w="1055" w:type="dxa"/>
            <w:vAlign w:val="top"/>
          </w:tcPr>
          <w:p w14:paraId="0F0577D2">
            <w:pPr>
              <w:spacing w:line="241" w:lineRule="auto"/>
              <w:rPr>
                <w:rFonts w:ascii="Arial"/>
                <w:sz w:val="21"/>
              </w:rPr>
            </w:pPr>
          </w:p>
          <w:p w14:paraId="02E464BE">
            <w:pPr>
              <w:spacing w:line="241" w:lineRule="auto"/>
              <w:rPr>
                <w:rFonts w:ascii="Arial"/>
                <w:sz w:val="21"/>
              </w:rPr>
            </w:pPr>
          </w:p>
          <w:p w14:paraId="25E6EBCA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贵州航天天马</w:t>
            </w:r>
          </w:p>
          <w:p w14:paraId="228C121C">
            <w:pPr>
              <w:pStyle w:val="6"/>
              <w:spacing w:before="13" w:line="217" w:lineRule="auto"/>
              <w:ind w:left="28"/>
            </w:pPr>
            <w:r>
              <w:rPr>
                <w:b/>
                <w:bCs/>
                <w:spacing w:val="2"/>
              </w:rPr>
              <w:t>机电科技有限</w:t>
            </w:r>
          </w:p>
          <w:p w14:paraId="584CDB52">
            <w:pPr>
              <w:pStyle w:val="6"/>
              <w:spacing w:before="12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42B16BB6">
            <w:pPr>
              <w:spacing w:line="291" w:lineRule="auto"/>
              <w:rPr>
                <w:rFonts w:ascii="Arial"/>
                <w:sz w:val="21"/>
              </w:rPr>
            </w:pPr>
          </w:p>
          <w:p w14:paraId="78117774">
            <w:pPr>
              <w:spacing w:line="291" w:lineRule="auto"/>
              <w:rPr>
                <w:rFonts w:ascii="Arial"/>
                <w:sz w:val="21"/>
              </w:rPr>
            </w:pPr>
          </w:p>
          <w:p w14:paraId="0133594A">
            <w:pPr>
              <w:pStyle w:val="6"/>
              <w:spacing w:before="52" w:line="225" w:lineRule="auto"/>
              <w:ind w:left="497" w:right="63" w:hanging="423"/>
            </w:pPr>
            <w:r>
              <w:rPr>
                <w:b/>
                <w:bCs/>
                <w:spacing w:val="1"/>
              </w:rPr>
              <w:t>伺服系统设计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515B65DB">
            <w:pPr>
              <w:spacing w:line="285" w:lineRule="auto"/>
              <w:rPr>
                <w:rFonts w:ascii="Arial"/>
                <w:sz w:val="21"/>
              </w:rPr>
            </w:pPr>
          </w:p>
          <w:p w14:paraId="430983E4">
            <w:pPr>
              <w:pStyle w:val="6"/>
              <w:spacing w:before="52" w:line="223" w:lineRule="auto"/>
              <w:ind w:left="754" w:right="783" w:firstLine="3"/>
            </w:pPr>
            <w:r>
              <w:rPr>
                <w:b/>
                <w:bCs/>
                <w:spacing w:val="-3"/>
              </w:rPr>
              <w:t>1.伺服系统方案设计；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3"/>
              </w:rPr>
              <w:t>2.伺服系统硬件设计；</w:t>
            </w:r>
          </w:p>
          <w:p w14:paraId="1375769D">
            <w:pPr>
              <w:pStyle w:val="6"/>
              <w:spacing w:before="14" w:line="216" w:lineRule="auto"/>
              <w:ind w:left="95"/>
            </w:pPr>
            <w:r>
              <w:rPr>
                <w:b/>
                <w:bCs/>
                <w:spacing w:val="2"/>
              </w:rPr>
              <w:t>3.伺服系统控制算法设计，软件任务书编</w:t>
            </w:r>
          </w:p>
          <w:p w14:paraId="7E95169D">
            <w:pPr>
              <w:pStyle w:val="6"/>
              <w:spacing w:before="13" w:line="216" w:lineRule="auto"/>
              <w:ind w:left="1417"/>
            </w:pPr>
            <w:r>
              <w:rPr>
                <w:b/>
                <w:bCs/>
                <w:spacing w:val="-8"/>
              </w:rPr>
              <w:t>制；</w:t>
            </w:r>
          </w:p>
          <w:p w14:paraId="13BD93A2">
            <w:pPr>
              <w:pStyle w:val="6"/>
              <w:spacing w:before="14" w:line="217" w:lineRule="auto"/>
              <w:ind w:left="918"/>
            </w:pPr>
            <w:r>
              <w:rPr>
                <w:b/>
                <w:bCs/>
                <w:spacing w:val="1"/>
              </w:rPr>
              <w:t>4.伺服系统调试。</w:t>
            </w:r>
          </w:p>
        </w:tc>
        <w:tc>
          <w:tcPr>
            <w:tcW w:w="520" w:type="dxa"/>
            <w:vAlign w:val="top"/>
          </w:tcPr>
          <w:p w14:paraId="75828EEF">
            <w:pPr>
              <w:spacing w:line="351" w:lineRule="auto"/>
              <w:rPr>
                <w:rFonts w:ascii="Arial"/>
                <w:sz w:val="21"/>
              </w:rPr>
            </w:pPr>
          </w:p>
          <w:p w14:paraId="1FBCF4DF">
            <w:pPr>
              <w:spacing w:line="352" w:lineRule="auto"/>
              <w:rPr>
                <w:rFonts w:ascii="Arial"/>
                <w:sz w:val="21"/>
              </w:rPr>
            </w:pPr>
          </w:p>
          <w:p w14:paraId="15F6EE3A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15</w:t>
            </w:r>
          </w:p>
        </w:tc>
        <w:tc>
          <w:tcPr>
            <w:tcW w:w="1501" w:type="dxa"/>
            <w:vAlign w:val="top"/>
          </w:tcPr>
          <w:p w14:paraId="18552793">
            <w:pPr>
              <w:spacing w:line="241" w:lineRule="auto"/>
              <w:rPr>
                <w:rFonts w:ascii="Arial"/>
                <w:sz w:val="21"/>
              </w:rPr>
            </w:pPr>
          </w:p>
          <w:p w14:paraId="74951655">
            <w:pPr>
              <w:spacing w:line="241" w:lineRule="auto"/>
              <w:rPr>
                <w:rFonts w:ascii="Arial"/>
                <w:sz w:val="21"/>
              </w:rPr>
            </w:pPr>
          </w:p>
          <w:p w14:paraId="717CCFB5">
            <w:pPr>
              <w:pStyle w:val="6"/>
              <w:spacing w:before="52" w:line="216" w:lineRule="auto"/>
              <w:ind w:left="95"/>
            </w:pPr>
            <w:r>
              <w:rPr>
                <w:b/>
                <w:bCs/>
                <w:spacing w:val="-3"/>
              </w:rPr>
              <w:t>控制工程、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3"/>
              </w:rPr>
              <w:t>自动化</w:t>
            </w:r>
          </w:p>
          <w:p w14:paraId="1DC76665">
            <w:pPr>
              <w:pStyle w:val="6"/>
              <w:spacing w:before="14" w:line="216" w:lineRule="auto"/>
              <w:ind w:left="101"/>
            </w:pPr>
            <w:r>
              <w:rPr>
                <w:b/>
                <w:bCs/>
                <w:spacing w:val="1"/>
              </w:rPr>
              <w:t>等理工科类相关专</w:t>
            </w:r>
          </w:p>
          <w:p w14:paraId="71D67869">
            <w:pPr>
              <w:pStyle w:val="6"/>
              <w:spacing w:before="13" w:line="228" w:lineRule="auto"/>
              <w:ind w:left="681"/>
            </w:pP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69" w:type="dxa"/>
            <w:vAlign w:val="top"/>
          </w:tcPr>
          <w:p w14:paraId="2F6504F5">
            <w:pPr>
              <w:spacing w:line="291" w:lineRule="auto"/>
              <w:rPr>
                <w:rFonts w:ascii="Arial"/>
                <w:sz w:val="21"/>
              </w:rPr>
            </w:pPr>
          </w:p>
          <w:p w14:paraId="39EAC9B3">
            <w:pPr>
              <w:spacing w:line="291" w:lineRule="auto"/>
              <w:rPr>
                <w:rFonts w:ascii="Arial"/>
                <w:sz w:val="21"/>
              </w:rPr>
            </w:pPr>
          </w:p>
          <w:p w14:paraId="70CB03EA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C2975E4">
            <w:pPr>
              <w:spacing w:line="291" w:lineRule="auto"/>
              <w:rPr>
                <w:rFonts w:ascii="Arial"/>
                <w:sz w:val="21"/>
              </w:rPr>
            </w:pPr>
          </w:p>
          <w:p w14:paraId="0CDE8236">
            <w:pPr>
              <w:spacing w:line="292" w:lineRule="auto"/>
              <w:rPr>
                <w:rFonts w:ascii="Arial"/>
                <w:sz w:val="21"/>
              </w:rPr>
            </w:pPr>
          </w:p>
          <w:p w14:paraId="4E121628">
            <w:pPr>
              <w:pStyle w:val="6"/>
              <w:spacing w:before="52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47A10F74">
            <w:pPr>
              <w:pStyle w:val="6"/>
              <w:spacing w:before="36" w:line="223" w:lineRule="auto"/>
              <w:ind w:left="70" w:right="33" w:hanging="8"/>
            </w:pPr>
            <w:r>
              <w:rPr>
                <w:b/>
                <w:bCs/>
                <w:spacing w:val="3"/>
              </w:rPr>
              <w:t>八险二金、安家费、过节费、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带薪年假、企业年假、免费工</w:t>
            </w:r>
          </w:p>
          <w:p w14:paraId="624A0A9B">
            <w:pPr>
              <w:pStyle w:val="6"/>
              <w:spacing w:before="16" w:line="215" w:lineRule="auto"/>
              <w:ind w:left="60"/>
            </w:pPr>
            <w:r>
              <w:rPr>
                <w:b/>
                <w:bCs/>
                <w:spacing w:val="3"/>
              </w:rPr>
              <w:t>作餐、年度健康体检、丰富的</w:t>
            </w:r>
          </w:p>
          <w:p w14:paraId="019C68FE">
            <w:pPr>
              <w:pStyle w:val="6"/>
              <w:spacing w:before="12" w:line="219" w:lineRule="auto"/>
              <w:ind w:left="809"/>
            </w:pPr>
            <w:r>
              <w:rPr>
                <w:b/>
                <w:bCs/>
              </w:rPr>
              <w:t>工会活动</w:t>
            </w:r>
          </w:p>
          <w:p w14:paraId="04D42007">
            <w:pPr>
              <w:pStyle w:val="6"/>
              <w:spacing w:before="12" w:line="216" w:lineRule="auto"/>
              <w:ind w:left="71"/>
            </w:pPr>
            <w:r>
              <w:rPr>
                <w:b/>
                <w:bCs/>
                <w:spacing w:val="-1"/>
              </w:rPr>
              <w:t>、节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1"/>
              </w:rPr>
              <w:t>日慰问、人才公寓、夏季</w:t>
            </w:r>
          </w:p>
          <w:p w14:paraId="406FBAE3">
            <w:pPr>
              <w:pStyle w:val="6"/>
              <w:spacing w:before="13" w:line="217" w:lineRule="auto"/>
              <w:ind w:left="66"/>
            </w:pPr>
            <w:r>
              <w:rPr>
                <w:b/>
                <w:bCs/>
              </w:rPr>
              <w:t>清凉费、冬季取暖费、生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</w:rPr>
              <w:t>日关</w:t>
            </w:r>
          </w:p>
          <w:p w14:paraId="08C872CA">
            <w:pPr>
              <w:pStyle w:val="6"/>
              <w:spacing w:before="14" w:line="214" w:lineRule="auto"/>
              <w:ind w:left="64"/>
            </w:pPr>
            <w:r>
              <w:rPr>
                <w:b/>
                <w:bCs/>
                <w:spacing w:val="2"/>
              </w:rPr>
              <w:t>怀、各类津贴补贴以及在职学</w:t>
            </w:r>
          </w:p>
          <w:p w14:paraId="59266314">
            <w:pPr>
              <w:pStyle w:val="6"/>
              <w:spacing w:before="13" w:line="182" w:lineRule="auto"/>
              <w:ind w:left="723"/>
            </w:pPr>
            <w:r>
              <w:rPr>
                <w:b/>
                <w:bCs/>
              </w:rPr>
              <w:t>历提升等。</w:t>
            </w:r>
          </w:p>
        </w:tc>
        <w:tc>
          <w:tcPr>
            <w:tcW w:w="753" w:type="dxa"/>
            <w:vAlign w:val="top"/>
          </w:tcPr>
          <w:p w14:paraId="4A5D7E6E">
            <w:pPr>
              <w:spacing w:line="341" w:lineRule="auto"/>
              <w:rPr>
                <w:rFonts w:ascii="Arial"/>
                <w:sz w:val="21"/>
              </w:rPr>
            </w:pPr>
          </w:p>
          <w:p w14:paraId="13C440C7">
            <w:pPr>
              <w:spacing w:line="342" w:lineRule="auto"/>
              <w:rPr>
                <w:rFonts w:ascii="Arial"/>
                <w:sz w:val="21"/>
              </w:rPr>
            </w:pPr>
          </w:p>
          <w:p w14:paraId="735401E7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295878F9">
            <w:pPr>
              <w:spacing w:line="341" w:lineRule="auto"/>
              <w:rPr>
                <w:rFonts w:ascii="Arial"/>
                <w:sz w:val="21"/>
              </w:rPr>
            </w:pPr>
          </w:p>
          <w:p w14:paraId="6EEB460D">
            <w:pPr>
              <w:spacing w:line="341" w:lineRule="auto"/>
              <w:rPr>
                <w:rFonts w:ascii="Arial"/>
                <w:sz w:val="21"/>
              </w:rPr>
            </w:pPr>
          </w:p>
          <w:p w14:paraId="317EF2C8">
            <w:pPr>
              <w:pStyle w:val="6"/>
              <w:spacing w:before="52" w:line="218" w:lineRule="auto"/>
              <w:ind w:left="86"/>
            </w:pPr>
            <w:r>
              <w:rPr>
                <w:b/>
                <w:bCs/>
                <w:spacing w:val="-5"/>
              </w:rPr>
              <w:t>陈俊楠</w:t>
            </w:r>
          </w:p>
        </w:tc>
        <w:tc>
          <w:tcPr>
            <w:tcW w:w="1347" w:type="dxa"/>
            <w:vAlign w:val="top"/>
          </w:tcPr>
          <w:p w14:paraId="7FD31715">
            <w:pPr>
              <w:spacing w:line="351" w:lineRule="auto"/>
              <w:rPr>
                <w:rFonts w:ascii="Arial"/>
                <w:sz w:val="21"/>
              </w:rPr>
            </w:pPr>
          </w:p>
          <w:p w14:paraId="0432CE9C">
            <w:pPr>
              <w:spacing w:line="352" w:lineRule="auto"/>
              <w:rPr>
                <w:rFonts w:ascii="Arial"/>
                <w:sz w:val="21"/>
              </w:rPr>
            </w:pPr>
          </w:p>
          <w:p w14:paraId="3FE91D51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0851-28693295</w:t>
            </w:r>
          </w:p>
        </w:tc>
        <w:tc>
          <w:tcPr>
            <w:tcW w:w="962" w:type="dxa"/>
            <w:vAlign w:val="top"/>
          </w:tcPr>
          <w:p w14:paraId="55460D2F">
            <w:pPr>
              <w:spacing w:line="291" w:lineRule="auto"/>
              <w:rPr>
                <w:rFonts w:ascii="Arial"/>
                <w:sz w:val="21"/>
              </w:rPr>
            </w:pPr>
          </w:p>
          <w:p w14:paraId="49A651D3">
            <w:pPr>
              <w:spacing w:line="291" w:lineRule="auto"/>
              <w:rPr>
                <w:rFonts w:ascii="Arial"/>
                <w:sz w:val="21"/>
              </w:rPr>
            </w:pPr>
          </w:p>
          <w:p w14:paraId="587F19DE">
            <w:pPr>
              <w:pStyle w:val="6"/>
              <w:spacing w:before="52" w:line="237" w:lineRule="auto"/>
              <w:ind w:left="324" w:right="46" w:hanging="250"/>
            </w:pPr>
            <w:r>
              <w:drawing>
                <wp:anchor distT="0" distB="0" distL="0" distR="0" simplePos="0" relativeHeight="25218457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-368935</wp:posOffset>
                  </wp:positionV>
                  <wp:extent cx="605155" cy="1033145"/>
                  <wp:effectExtent l="0" t="0" r="0" b="0"/>
                  <wp:wrapNone/>
                  <wp:docPr id="854" name="IM 854">
                    <a:hlinkClick xmlns:a="http://schemas.openxmlformats.org/drawingml/2006/main" r:id="rId25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" name="IM 854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"mailto:gzhttm@163.com"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gzhttm</w:t>
            </w:r>
            <w:r>
              <w:rPr>
                <w:b/>
                <w:bCs/>
                <w:spacing w:val="2"/>
                <w:u w:val="single" w:color="auto"/>
              </w:rPr>
              <w:t>@163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"mailto:gzhttm@163.com"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1F2114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5" w:hRule="atLeast"/>
        </w:trPr>
        <w:tc>
          <w:tcPr>
            <w:tcW w:w="669" w:type="dxa"/>
            <w:vAlign w:val="top"/>
          </w:tcPr>
          <w:p w14:paraId="6E4C7FED">
            <w:pPr>
              <w:spacing w:line="302" w:lineRule="auto"/>
              <w:rPr>
                <w:rFonts w:ascii="Arial"/>
                <w:sz w:val="21"/>
              </w:rPr>
            </w:pPr>
          </w:p>
          <w:p w14:paraId="6CC3B7F3">
            <w:pPr>
              <w:spacing w:line="303" w:lineRule="auto"/>
              <w:rPr>
                <w:rFonts w:ascii="Arial"/>
                <w:sz w:val="21"/>
              </w:rPr>
            </w:pPr>
          </w:p>
          <w:p w14:paraId="372713BD">
            <w:pPr>
              <w:spacing w:line="303" w:lineRule="auto"/>
              <w:rPr>
                <w:rFonts w:ascii="Arial"/>
                <w:sz w:val="21"/>
              </w:rPr>
            </w:pPr>
          </w:p>
          <w:p w14:paraId="24B54F07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687</w:t>
            </w:r>
          </w:p>
        </w:tc>
        <w:tc>
          <w:tcPr>
            <w:tcW w:w="1055" w:type="dxa"/>
            <w:vAlign w:val="top"/>
          </w:tcPr>
          <w:p w14:paraId="36FDE699">
            <w:pPr>
              <w:spacing w:line="343" w:lineRule="auto"/>
              <w:rPr>
                <w:rFonts w:ascii="Arial"/>
                <w:sz w:val="21"/>
              </w:rPr>
            </w:pPr>
          </w:p>
          <w:p w14:paraId="416ECA3B">
            <w:pPr>
              <w:spacing w:line="344" w:lineRule="auto"/>
              <w:rPr>
                <w:rFonts w:ascii="Arial"/>
                <w:sz w:val="21"/>
              </w:rPr>
            </w:pPr>
          </w:p>
          <w:p w14:paraId="3EF6F376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贵州航天天马</w:t>
            </w:r>
          </w:p>
          <w:p w14:paraId="54810D46">
            <w:pPr>
              <w:pStyle w:val="6"/>
              <w:spacing w:before="13" w:line="217" w:lineRule="auto"/>
              <w:ind w:left="28"/>
            </w:pPr>
            <w:r>
              <w:rPr>
                <w:b/>
                <w:bCs/>
                <w:spacing w:val="2"/>
              </w:rPr>
              <w:t>机电科技有限</w:t>
            </w:r>
          </w:p>
          <w:p w14:paraId="791C8E65">
            <w:pPr>
              <w:pStyle w:val="6"/>
              <w:spacing w:before="10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01DA7FBF">
            <w:pPr>
              <w:spacing w:line="295" w:lineRule="auto"/>
              <w:rPr>
                <w:rFonts w:ascii="Arial"/>
                <w:sz w:val="21"/>
              </w:rPr>
            </w:pPr>
          </w:p>
          <w:p w14:paraId="4E45542D">
            <w:pPr>
              <w:spacing w:line="296" w:lineRule="auto"/>
              <w:rPr>
                <w:rFonts w:ascii="Arial"/>
                <w:sz w:val="21"/>
              </w:rPr>
            </w:pPr>
          </w:p>
          <w:p w14:paraId="51E1190B">
            <w:pPr>
              <w:spacing w:line="296" w:lineRule="auto"/>
              <w:rPr>
                <w:rFonts w:ascii="Arial"/>
                <w:sz w:val="21"/>
              </w:rPr>
            </w:pPr>
          </w:p>
          <w:p w14:paraId="4AD130E6">
            <w:pPr>
              <w:pStyle w:val="6"/>
              <w:spacing w:before="52" w:line="215" w:lineRule="auto"/>
              <w:ind w:left="155"/>
            </w:pPr>
            <w:r>
              <w:rPr>
                <w:b/>
                <w:bCs/>
                <w:spacing w:val="1"/>
              </w:rPr>
              <w:t>材料设计师</w:t>
            </w:r>
          </w:p>
        </w:tc>
        <w:tc>
          <w:tcPr>
            <w:tcW w:w="3148" w:type="dxa"/>
            <w:vAlign w:val="top"/>
          </w:tcPr>
          <w:p w14:paraId="60844CCE">
            <w:pPr>
              <w:pStyle w:val="6"/>
              <w:spacing w:before="40" w:line="214" w:lineRule="auto"/>
              <w:ind w:left="591"/>
            </w:pPr>
            <w:r>
              <w:rPr>
                <w:b/>
                <w:bCs/>
                <w:spacing w:val="1"/>
              </w:rPr>
              <w:t>1.组织开展产品图样设计；</w:t>
            </w:r>
          </w:p>
          <w:p w14:paraId="0E81B36D">
            <w:pPr>
              <w:pStyle w:val="6"/>
              <w:spacing w:before="16" w:line="214" w:lineRule="auto"/>
              <w:ind w:left="89"/>
            </w:pPr>
            <w:r>
              <w:rPr>
                <w:b/>
                <w:bCs/>
                <w:spacing w:val="3"/>
              </w:rPr>
              <w:t>2.编写相关计算报告，为图样设计提供理</w:t>
            </w:r>
          </w:p>
          <w:p w14:paraId="29B4673E">
            <w:pPr>
              <w:pStyle w:val="6"/>
              <w:spacing w:before="13" w:line="217" w:lineRule="auto"/>
              <w:ind w:left="1245"/>
            </w:pPr>
            <w:r>
              <w:rPr>
                <w:b/>
                <w:bCs/>
              </w:rPr>
              <w:t>论支撑；</w:t>
            </w:r>
          </w:p>
          <w:p w14:paraId="3553133B">
            <w:pPr>
              <w:pStyle w:val="6"/>
              <w:spacing w:before="13" w:line="217" w:lineRule="auto"/>
              <w:ind w:left="179"/>
            </w:pPr>
            <w:r>
              <w:rPr>
                <w:b/>
                <w:bCs/>
                <w:spacing w:val="2"/>
              </w:rPr>
              <w:t>3.编写产品规范，明确产品验收要求；</w:t>
            </w:r>
          </w:p>
          <w:p w14:paraId="08FC119B">
            <w:pPr>
              <w:pStyle w:val="6"/>
              <w:spacing w:before="13" w:line="216" w:lineRule="auto"/>
              <w:ind w:left="88"/>
            </w:pPr>
            <w:r>
              <w:rPr>
                <w:b/>
                <w:bCs/>
                <w:spacing w:val="3"/>
              </w:rPr>
              <w:t>4.组织编写相关报告，完成产品工程设计</w:t>
            </w:r>
          </w:p>
          <w:p w14:paraId="6F6D8FDE">
            <w:pPr>
              <w:pStyle w:val="6"/>
              <w:spacing w:before="15" w:line="217" w:lineRule="auto"/>
              <w:ind w:left="1328"/>
            </w:pPr>
            <w:r>
              <w:rPr>
                <w:b/>
                <w:bCs/>
                <w:spacing w:val="-2"/>
              </w:rPr>
              <w:t>评审；</w:t>
            </w:r>
          </w:p>
          <w:p w14:paraId="5479B22E">
            <w:pPr>
              <w:pStyle w:val="6"/>
              <w:spacing w:before="11" w:line="216" w:lineRule="auto"/>
              <w:ind w:left="91"/>
            </w:pPr>
            <w:r>
              <w:rPr>
                <w:b/>
                <w:bCs/>
                <w:spacing w:val="3"/>
              </w:rPr>
              <w:t>5.负责设计过程中与相关研究室及用户代</w:t>
            </w:r>
          </w:p>
          <w:p w14:paraId="3DBB9346">
            <w:pPr>
              <w:pStyle w:val="6"/>
              <w:spacing w:before="14" w:line="217" w:lineRule="auto"/>
              <w:ind w:left="995"/>
            </w:pPr>
            <w:r>
              <w:rPr>
                <w:b/>
                <w:bCs/>
                <w:spacing w:val="1"/>
              </w:rPr>
              <w:t>表的技术协调；</w:t>
            </w:r>
          </w:p>
          <w:p w14:paraId="06CDD79B">
            <w:pPr>
              <w:pStyle w:val="6"/>
              <w:spacing w:before="13" w:line="217" w:lineRule="auto"/>
              <w:ind w:left="90"/>
            </w:pPr>
            <w:r>
              <w:rPr>
                <w:b/>
                <w:bCs/>
                <w:spacing w:val="3"/>
              </w:rPr>
              <w:t>6.组织完成或参与设计过程中的技术攻关</w:t>
            </w:r>
          </w:p>
          <w:p w14:paraId="1623281F">
            <w:pPr>
              <w:pStyle w:val="6"/>
              <w:spacing w:before="14" w:line="179" w:lineRule="auto"/>
              <w:ind w:left="1420"/>
            </w:pPr>
            <w:r>
              <w:rPr>
                <w:b/>
                <w:bCs/>
                <w:spacing w:val="-9"/>
              </w:rPr>
              <w:t>等。</w:t>
            </w:r>
          </w:p>
        </w:tc>
        <w:tc>
          <w:tcPr>
            <w:tcW w:w="520" w:type="dxa"/>
            <w:vAlign w:val="top"/>
          </w:tcPr>
          <w:p w14:paraId="30C3E04D">
            <w:pPr>
              <w:spacing w:line="302" w:lineRule="auto"/>
              <w:rPr>
                <w:rFonts w:ascii="Arial"/>
                <w:sz w:val="21"/>
              </w:rPr>
            </w:pPr>
          </w:p>
          <w:p w14:paraId="753506AE">
            <w:pPr>
              <w:spacing w:line="303" w:lineRule="auto"/>
              <w:rPr>
                <w:rFonts w:ascii="Arial"/>
                <w:sz w:val="21"/>
              </w:rPr>
            </w:pPr>
          </w:p>
          <w:p w14:paraId="47572FEE">
            <w:pPr>
              <w:spacing w:line="303" w:lineRule="auto"/>
              <w:rPr>
                <w:rFonts w:ascii="Arial"/>
                <w:sz w:val="21"/>
              </w:rPr>
            </w:pPr>
          </w:p>
          <w:p w14:paraId="6083A75F">
            <w:pPr>
              <w:pStyle w:val="6"/>
              <w:spacing w:before="52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1ABF1BA2">
            <w:pPr>
              <w:spacing w:line="293" w:lineRule="auto"/>
              <w:rPr>
                <w:rFonts w:ascii="Arial"/>
                <w:sz w:val="21"/>
              </w:rPr>
            </w:pPr>
          </w:p>
          <w:p w14:paraId="407AD046">
            <w:pPr>
              <w:spacing w:line="293" w:lineRule="auto"/>
              <w:rPr>
                <w:rFonts w:ascii="Arial"/>
                <w:sz w:val="21"/>
              </w:rPr>
            </w:pPr>
          </w:p>
          <w:p w14:paraId="0D479EF6">
            <w:pPr>
              <w:pStyle w:val="6"/>
              <w:spacing w:before="52" w:line="226" w:lineRule="auto"/>
              <w:ind w:left="100" w:right="76"/>
            </w:pPr>
            <w:r>
              <w:rPr>
                <w:b/>
                <w:bCs/>
                <w:spacing w:val="1"/>
              </w:rPr>
              <w:t>复合材料与工程、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1"/>
              </w:rPr>
              <w:t>高分子材料与工程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1"/>
              </w:rPr>
              <w:t>、材料力学等理工</w:t>
            </w:r>
          </w:p>
          <w:p w14:paraId="06DAC0D2">
            <w:pPr>
              <w:pStyle w:val="6"/>
              <w:spacing w:before="16" w:line="216" w:lineRule="auto"/>
              <w:ind w:left="259"/>
            </w:pPr>
            <w:r>
              <w:rPr>
                <w:b/>
                <w:bCs/>
                <w:spacing w:val="2"/>
              </w:rPr>
              <w:t>科类相关专业</w:t>
            </w:r>
          </w:p>
        </w:tc>
        <w:tc>
          <w:tcPr>
            <w:tcW w:w="769" w:type="dxa"/>
            <w:vAlign w:val="top"/>
          </w:tcPr>
          <w:p w14:paraId="033E5113">
            <w:pPr>
              <w:spacing w:line="262" w:lineRule="auto"/>
              <w:rPr>
                <w:rFonts w:ascii="Arial"/>
                <w:sz w:val="21"/>
              </w:rPr>
            </w:pPr>
          </w:p>
          <w:p w14:paraId="193F281F">
            <w:pPr>
              <w:spacing w:line="262" w:lineRule="auto"/>
              <w:rPr>
                <w:rFonts w:ascii="Arial"/>
                <w:sz w:val="21"/>
              </w:rPr>
            </w:pPr>
          </w:p>
          <w:p w14:paraId="52F3AB80">
            <w:pPr>
              <w:spacing w:line="263" w:lineRule="auto"/>
              <w:rPr>
                <w:rFonts w:ascii="Arial"/>
                <w:sz w:val="21"/>
              </w:rPr>
            </w:pPr>
          </w:p>
          <w:p w14:paraId="287C5B69">
            <w:pPr>
              <w:pStyle w:val="6"/>
              <w:spacing w:before="52" w:line="23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0188A59">
            <w:pPr>
              <w:spacing w:line="262" w:lineRule="auto"/>
              <w:rPr>
                <w:rFonts w:ascii="Arial"/>
                <w:sz w:val="21"/>
              </w:rPr>
            </w:pPr>
          </w:p>
          <w:p w14:paraId="691B5091">
            <w:pPr>
              <w:spacing w:line="262" w:lineRule="auto"/>
              <w:rPr>
                <w:rFonts w:ascii="Arial"/>
                <w:sz w:val="21"/>
              </w:rPr>
            </w:pPr>
          </w:p>
          <w:p w14:paraId="1634BDF9">
            <w:pPr>
              <w:spacing w:line="262" w:lineRule="auto"/>
              <w:rPr>
                <w:rFonts w:ascii="Arial"/>
                <w:sz w:val="21"/>
              </w:rPr>
            </w:pPr>
          </w:p>
          <w:p w14:paraId="60A69F3C">
            <w:pPr>
              <w:pStyle w:val="6"/>
              <w:spacing w:before="52" w:line="223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7BB06916">
            <w:pPr>
              <w:pStyle w:val="6"/>
              <w:spacing w:before="238" w:line="224" w:lineRule="auto"/>
              <w:ind w:left="70" w:right="33" w:hanging="8"/>
            </w:pPr>
            <w:r>
              <w:rPr>
                <w:b/>
                <w:bCs/>
                <w:spacing w:val="3"/>
              </w:rPr>
              <w:t>八险二金、安家费、过节费、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带薪年假、企业年假、免费工</w:t>
            </w:r>
          </w:p>
          <w:p w14:paraId="20364FA3">
            <w:pPr>
              <w:pStyle w:val="6"/>
              <w:spacing w:before="16" w:line="215" w:lineRule="auto"/>
              <w:ind w:left="60"/>
            </w:pPr>
            <w:r>
              <w:rPr>
                <w:b/>
                <w:bCs/>
                <w:spacing w:val="3"/>
              </w:rPr>
              <w:t>作餐、年度健康体检、丰富的</w:t>
            </w:r>
          </w:p>
          <w:p w14:paraId="7DC803F2">
            <w:pPr>
              <w:pStyle w:val="6"/>
              <w:spacing w:before="14" w:line="219" w:lineRule="auto"/>
              <w:ind w:left="809"/>
            </w:pPr>
            <w:r>
              <w:rPr>
                <w:b/>
                <w:bCs/>
              </w:rPr>
              <w:t>工会活动</w:t>
            </w:r>
          </w:p>
          <w:p w14:paraId="64187218">
            <w:pPr>
              <w:pStyle w:val="6"/>
              <w:spacing w:before="9" w:line="216" w:lineRule="auto"/>
              <w:ind w:left="71"/>
            </w:pPr>
            <w:r>
              <w:rPr>
                <w:b/>
                <w:bCs/>
                <w:spacing w:val="-1"/>
              </w:rPr>
              <w:t>、节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1"/>
              </w:rPr>
              <w:t>日慰问、人才公寓、夏季</w:t>
            </w:r>
          </w:p>
          <w:p w14:paraId="1E6BF0B8">
            <w:pPr>
              <w:pStyle w:val="6"/>
              <w:spacing w:before="14" w:line="217" w:lineRule="auto"/>
              <w:ind w:left="66"/>
            </w:pPr>
            <w:r>
              <w:rPr>
                <w:b/>
                <w:bCs/>
              </w:rPr>
              <w:t>清凉费、冬季取暖费、生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</w:rPr>
              <w:t>日关</w:t>
            </w:r>
          </w:p>
          <w:p w14:paraId="5AFCB9C0">
            <w:pPr>
              <w:pStyle w:val="6"/>
              <w:spacing w:before="14" w:line="214" w:lineRule="auto"/>
              <w:ind w:left="64"/>
            </w:pPr>
            <w:r>
              <w:rPr>
                <w:b/>
                <w:bCs/>
                <w:spacing w:val="2"/>
              </w:rPr>
              <w:t>怀、各类津贴补贴以及在职学</w:t>
            </w:r>
          </w:p>
          <w:p w14:paraId="3EBC34E0">
            <w:pPr>
              <w:pStyle w:val="6"/>
              <w:spacing w:before="15" w:line="218" w:lineRule="auto"/>
              <w:ind w:left="723"/>
            </w:pPr>
            <w:r>
              <w:rPr>
                <w:b/>
                <w:bCs/>
              </w:rPr>
              <w:t>历提升等。</w:t>
            </w:r>
          </w:p>
        </w:tc>
        <w:tc>
          <w:tcPr>
            <w:tcW w:w="753" w:type="dxa"/>
            <w:vAlign w:val="top"/>
          </w:tcPr>
          <w:p w14:paraId="2B1B5ECA">
            <w:pPr>
              <w:spacing w:line="295" w:lineRule="auto"/>
              <w:rPr>
                <w:rFonts w:ascii="Arial"/>
                <w:sz w:val="21"/>
              </w:rPr>
            </w:pPr>
          </w:p>
          <w:p w14:paraId="4B5EB4D5">
            <w:pPr>
              <w:spacing w:line="296" w:lineRule="auto"/>
              <w:rPr>
                <w:rFonts w:ascii="Arial"/>
                <w:sz w:val="21"/>
              </w:rPr>
            </w:pPr>
          </w:p>
          <w:p w14:paraId="17E103D6">
            <w:pPr>
              <w:spacing w:line="296" w:lineRule="auto"/>
              <w:rPr>
                <w:rFonts w:ascii="Arial"/>
                <w:sz w:val="21"/>
              </w:rPr>
            </w:pPr>
          </w:p>
          <w:p w14:paraId="0C896FD2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49B667D5">
            <w:pPr>
              <w:spacing w:line="295" w:lineRule="auto"/>
              <w:rPr>
                <w:rFonts w:ascii="Arial"/>
                <w:sz w:val="21"/>
              </w:rPr>
            </w:pPr>
          </w:p>
          <w:p w14:paraId="05DAAB4A">
            <w:pPr>
              <w:spacing w:line="296" w:lineRule="auto"/>
              <w:rPr>
                <w:rFonts w:ascii="Arial"/>
                <w:sz w:val="21"/>
              </w:rPr>
            </w:pPr>
          </w:p>
          <w:p w14:paraId="0DA777FE">
            <w:pPr>
              <w:spacing w:line="296" w:lineRule="auto"/>
              <w:rPr>
                <w:rFonts w:ascii="Arial"/>
                <w:sz w:val="21"/>
              </w:rPr>
            </w:pPr>
          </w:p>
          <w:p w14:paraId="3964F3B9">
            <w:pPr>
              <w:pStyle w:val="6"/>
              <w:spacing w:before="52" w:line="218" w:lineRule="auto"/>
              <w:ind w:left="86"/>
            </w:pPr>
            <w:r>
              <w:rPr>
                <w:b/>
                <w:bCs/>
                <w:spacing w:val="-5"/>
              </w:rPr>
              <w:t>陈俊楠</w:t>
            </w:r>
          </w:p>
        </w:tc>
        <w:tc>
          <w:tcPr>
            <w:tcW w:w="1347" w:type="dxa"/>
            <w:vAlign w:val="top"/>
          </w:tcPr>
          <w:p w14:paraId="1DC35115">
            <w:pPr>
              <w:spacing w:line="302" w:lineRule="auto"/>
              <w:rPr>
                <w:rFonts w:ascii="Arial"/>
                <w:sz w:val="21"/>
              </w:rPr>
            </w:pPr>
          </w:p>
          <w:p w14:paraId="3405782F">
            <w:pPr>
              <w:spacing w:line="303" w:lineRule="auto"/>
              <w:rPr>
                <w:rFonts w:ascii="Arial"/>
                <w:sz w:val="21"/>
              </w:rPr>
            </w:pPr>
          </w:p>
          <w:p w14:paraId="43420D7D">
            <w:pPr>
              <w:spacing w:line="303" w:lineRule="auto"/>
              <w:rPr>
                <w:rFonts w:ascii="Arial"/>
                <w:sz w:val="21"/>
              </w:rPr>
            </w:pPr>
          </w:p>
          <w:p w14:paraId="347C4B2C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0851-28693295</w:t>
            </w:r>
          </w:p>
        </w:tc>
        <w:tc>
          <w:tcPr>
            <w:tcW w:w="962" w:type="dxa"/>
            <w:vAlign w:val="top"/>
          </w:tcPr>
          <w:p w14:paraId="20C593ED">
            <w:pPr>
              <w:spacing w:line="262" w:lineRule="auto"/>
              <w:rPr>
                <w:rFonts w:ascii="Arial"/>
                <w:sz w:val="21"/>
              </w:rPr>
            </w:pPr>
          </w:p>
          <w:p w14:paraId="1E95B3B1">
            <w:pPr>
              <w:spacing w:line="262" w:lineRule="auto"/>
              <w:rPr>
                <w:rFonts w:ascii="Arial"/>
                <w:sz w:val="21"/>
              </w:rPr>
            </w:pPr>
          </w:p>
          <w:p w14:paraId="7B0B76AA">
            <w:pPr>
              <w:spacing w:line="263" w:lineRule="auto"/>
              <w:rPr>
                <w:rFonts w:ascii="Arial"/>
                <w:sz w:val="21"/>
              </w:rPr>
            </w:pPr>
          </w:p>
          <w:p w14:paraId="1B60A2F1">
            <w:pPr>
              <w:pStyle w:val="6"/>
              <w:spacing w:before="52" w:line="234" w:lineRule="auto"/>
              <w:ind w:left="324" w:right="46" w:hanging="250"/>
            </w:pPr>
            <w:r>
              <w:drawing>
                <wp:anchor distT="0" distB="0" distL="0" distR="0" simplePos="0" relativeHeight="25218355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-498475</wp:posOffset>
                  </wp:positionV>
                  <wp:extent cx="605155" cy="1290955"/>
                  <wp:effectExtent l="0" t="0" r="0" b="0"/>
                  <wp:wrapNone/>
                  <wp:docPr id="856" name="IM 856">
                    <a:hlinkClick xmlns:a="http://schemas.openxmlformats.org/drawingml/2006/main" r:id="rId25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" name="IM 856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29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"mailto:gzhttm@163.com"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gzhttm</w:t>
            </w:r>
            <w:r>
              <w:rPr>
                <w:b/>
                <w:bCs/>
                <w:spacing w:val="2"/>
                <w:u w:val="single" w:color="auto"/>
              </w:rPr>
              <w:t>@163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"mailto:gzhttm@163.com"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45C228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7" w:hRule="atLeast"/>
        </w:trPr>
        <w:tc>
          <w:tcPr>
            <w:tcW w:w="669" w:type="dxa"/>
            <w:vAlign w:val="top"/>
          </w:tcPr>
          <w:p w14:paraId="7E3504BC">
            <w:pPr>
              <w:spacing w:line="305" w:lineRule="auto"/>
              <w:rPr>
                <w:rFonts w:ascii="Arial"/>
                <w:sz w:val="21"/>
              </w:rPr>
            </w:pPr>
          </w:p>
          <w:p w14:paraId="1A9D2FD8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688</w:t>
            </w:r>
          </w:p>
        </w:tc>
        <w:tc>
          <w:tcPr>
            <w:tcW w:w="1055" w:type="dxa"/>
            <w:vAlign w:val="top"/>
          </w:tcPr>
          <w:p w14:paraId="46682E5B">
            <w:pPr>
              <w:pStyle w:val="6"/>
              <w:spacing w:before="136" w:line="226" w:lineRule="auto"/>
              <w:ind w:left="28" w:right="26" w:firstLine="5"/>
              <w:jc w:val="both"/>
            </w:pPr>
            <w:r>
              <w:rPr>
                <w:b/>
                <w:bCs/>
                <w:spacing w:val="1"/>
              </w:rPr>
              <w:t>上海浦东发展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银行股份有限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公司贵阳分行</w:t>
            </w:r>
          </w:p>
        </w:tc>
        <w:tc>
          <w:tcPr>
            <w:tcW w:w="1134" w:type="dxa"/>
            <w:vAlign w:val="top"/>
          </w:tcPr>
          <w:p w14:paraId="375D5073">
            <w:pPr>
              <w:spacing w:line="284" w:lineRule="auto"/>
              <w:rPr>
                <w:rFonts w:ascii="Arial"/>
                <w:sz w:val="21"/>
              </w:rPr>
            </w:pPr>
          </w:p>
          <w:p w14:paraId="299AEC6C">
            <w:pPr>
              <w:pStyle w:val="6"/>
              <w:spacing w:before="52" w:line="218" w:lineRule="auto"/>
              <w:ind w:left="71"/>
            </w:pPr>
            <w:r>
              <w:rPr>
                <w:b/>
                <w:bCs/>
                <w:spacing w:val="2"/>
              </w:rPr>
              <w:t>公司客户经理</w:t>
            </w:r>
          </w:p>
        </w:tc>
        <w:tc>
          <w:tcPr>
            <w:tcW w:w="3148" w:type="dxa"/>
            <w:vAlign w:val="top"/>
          </w:tcPr>
          <w:p w14:paraId="140583B2">
            <w:pPr>
              <w:spacing w:line="284" w:lineRule="auto"/>
              <w:rPr>
                <w:rFonts w:ascii="Arial"/>
                <w:sz w:val="21"/>
              </w:rPr>
            </w:pPr>
          </w:p>
          <w:p w14:paraId="06ECB42A">
            <w:pPr>
              <w:pStyle w:val="6"/>
              <w:spacing w:before="52" w:line="217" w:lineRule="auto"/>
              <w:ind w:left="501"/>
            </w:pPr>
            <w:r>
              <w:rPr>
                <w:b/>
                <w:bCs/>
                <w:spacing w:val="3"/>
              </w:rPr>
              <w:t>从事公司客户的营销和管理等</w:t>
            </w:r>
          </w:p>
        </w:tc>
        <w:tc>
          <w:tcPr>
            <w:tcW w:w="520" w:type="dxa"/>
            <w:vAlign w:val="top"/>
          </w:tcPr>
          <w:p w14:paraId="35BE38AB">
            <w:pPr>
              <w:spacing w:line="304" w:lineRule="auto"/>
              <w:rPr>
                <w:rFonts w:ascii="Arial"/>
                <w:sz w:val="21"/>
              </w:rPr>
            </w:pPr>
          </w:p>
          <w:p w14:paraId="6F57E902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31BBB521">
            <w:pPr>
              <w:spacing w:line="284" w:lineRule="auto"/>
              <w:rPr>
                <w:rFonts w:ascii="Arial"/>
                <w:sz w:val="21"/>
              </w:rPr>
            </w:pPr>
          </w:p>
          <w:p w14:paraId="6DCDB7A2">
            <w:pPr>
              <w:pStyle w:val="6"/>
              <w:spacing w:before="52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2ECEC917">
            <w:pPr>
              <w:pStyle w:val="6"/>
              <w:spacing w:before="237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BF68E27">
            <w:pPr>
              <w:pStyle w:val="6"/>
              <w:spacing w:before="237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37AA68EF">
            <w:pPr>
              <w:pStyle w:val="6"/>
              <w:spacing w:before="237" w:line="215" w:lineRule="auto"/>
              <w:ind w:left="65"/>
            </w:pPr>
            <w:r>
              <w:rPr>
                <w:b/>
                <w:bCs/>
                <w:spacing w:val="2"/>
              </w:rPr>
              <w:t>六险二金、双休、工会慰问、</w:t>
            </w:r>
          </w:p>
          <w:p w14:paraId="6240AFDE">
            <w:pPr>
              <w:pStyle w:val="6"/>
              <w:spacing w:before="15" w:line="215" w:lineRule="auto"/>
              <w:ind w:left="725"/>
            </w:pPr>
            <w:r>
              <w:rPr>
                <w:b/>
                <w:bCs/>
                <w:spacing w:val="1"/>
              </w:rPr>
              <w:t>年度体检等</w:t>
            </w:r>
          </w:p>
        </w:tc>
        <w:tc>
          <w:tcPr>
            <w:tcW w:w="753" w:type="dxa"/>
            <w:vAlign w:val="top"/>
          </w:tcPr>
          <w:p w14:paraId="67856003">
            <w:pPr>
              <w:spacing w:line="284" w:lineRule="auto"/>
              <w:rPr>
                <w:rFonts w:ascii="Arial"/>
                <w:sz w:val="21"/>
              </w:rPr>
            </w:pPr>
          </w:p>
          <w:p w14:paraId="46FD46FD">
            <w:pPr>
              <w:pStyle w:val="6"/>
              <w:spacing w:before="52" w:line="217" w:lineRule="auto"/>
              <w:ind w:left="143"/>
            </w:pPr>
            <w:r>
              <w:rPr>
                <w:b/>
                <w:bCs/>
                <w:spacing w:val="-2"/>
              </w:rPr>
              <w:t>贵阳市</w:t>
            </w:r>
          </w:p>
        </w:tc>
        <w:tc>
          <w:tcPr>
            <w:tcW w:w="614" w:type="dxa"/>
            <w:vAlign w:val="top"/>
          </w:tcPr>
          <w:p w14:paraId="0226C433">
            <w:pPr>
              <w:spacing w:line="284" w:lineRule="auto"/>
              <w:rPr>
                <w:rFonts w:ascii="Arial"/>
                <w:sz w:val="21"/>
              </w:rPr>
            </w:pPr>
          </w:p>
          <w:p w14:paraId="5D5E4124">
            <w:pPr>
              <w:pStyle w:val="6"/>
              <w:spacing w:before="52" w:line="221" w:lineRule="auto"/>
              <w:ind w:left="156"/>
            </w:pPr>
            <w:r>
              <w:rPr>
                <w:b/>
                <w:bCs/>
                <w:spacing w:val="-4"/>
              </w:rPr>
              <w:t>王磊</w:t>
            </w:r>
          </w:p>
        </w:tc>
        <w:tc>
          <w:tcPr>
            <w:tcW w:w="1347" w:type="dxa"/>
            <w:vAlign w:val="top"/>
          </w:tcPr>
          <w:p w14:paraId="098D2EBC">
            <w:pPr>
              <w:spacing w:line="305" w:lineRule="auto"/>
              <w:rPr>
                <w:rFonts w:ascii="Arial"/>
                <w:sz w:val="21"/>
              </w:rPr>
            </w:pPr>
          </w:p>
          <w:p w14:paraId="35BCC305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0851-87979557</w:t>
            </w:r>
          </w:p>
        </w:tc>
        <w:tc>
          <w:tcPr>
            <w:tcW w:w="962" w:type="dxa"/>
            <w:vAlign w:val="top"/>
          </w:tcPr>
          <w:p w14:paraId="16302459">
            <w:pPr>
              <w:pStyle w:val="6"/>
              <w:spacing w:before="35" w:line="216" w:lineRule="auto"/>
              <w:ind w:left="73"/>
            </w:pPr>
            <w:r>
              <w:rPr>
                <w:b/>
                <w:bCs/>
                <w:spacing w:val="2"/>
              </w:rPr>
              <w:t>根据浦发银</w:t>
            </w:r>
          </w:p>
          <w:p w14:paraId="0E1014E9">
            <w:pPr>
              <w:pStyle w:val="6"/>
              <w:spacing w:before="13" w:line="216" w:lineRule="auto"/>
              <w:ind w:left="75"/>
            </w:pPr>
            <w:r>
              <w:rPr>
                <w:b/>
                <w:bCs/>
                <w:spacing w:val="1"/>
              </w:rPr>
              <w:t>行总行招聘</w:t>
            </w:r>
          </w:p>
          <w:p w14:paraId="5AF8A9C7">
            <w:pPr>
              <w:pStyle w:val="6"/>
              <w:spacing w:before="15" w:line="206" w:lineRule="auto"/>
              <w:ind w:left="161" w:right="93" w:hanging="78"/>
            </w:pPr>
            <w:r>
              <w:rPr>
                <w:b/>
                <w:bCs/>
                <w:spacing w:val="-8"/>
              </w:rPr>
              <w:t>统一开展，</w:t>
            </w:r>
            <w:r>
              <w:t xml:space="preserve"> </w:t>
            </w:r>
            <w:r>
              <w:rPr>
                <w:b/>
                <w:bCs/>
              </w:rPr>
              <w:t>在线填写</w:t>
            </w:r>
          </w:p>
        </w:tc>
      </w:tr>
    </w:tbl>
    <w:p w14:paraId="07403022">
      <w:pPr>
        <w:spacing w:line="81" w:lineRule="exact"/>
        <w:rPr>
          <w:rFonts w:ascii="Arial"/>
          <w:sz w:val="7"/>
        </w:rPr>
      </w:pPr>
    </w:p>
    <w:p w14:paraId="7069B1CD">
      <w:pPr>
        <w:spacing w:line="81" w:lineRule="exact"/>
        <w:rPr>
          <w:rFonts w:ascii="Arial" w:hAnsi="Arial" w:eastAsia="Arial" w:cs="Arial"/>
          <w:sz w:val="7"/>
          <w:szCs w:val="7"/>
        </w:rPr>
        <w:sectPr>
          <w:footerReference r:id="rId112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70C1CBEC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656573B9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6C47FE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3ECDFBC1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461A3452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7DCE02E5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7CA5B3E2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0224C5B5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37A74FCB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41360850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729CEC74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378B9954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6F3BD958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246A48DF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582C7CB6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675BE2F6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67141B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251275C3">
            <w:pPr>
              <w:spacing w:line="293" w:lineRule="auto"/>
              <w:rPr>
                <w:rFonts w:ascii="Arial"/>
                <w:sz w:val="21"/>
              </w:rPr>
            </w:pPr>
          </w:p>
          <w:p w14:paraId="5CD191E4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689</w:t>
            </w:r>
          </w:p>
        </w:tc>
        <w:tc>
          <w:tcPr>
            <w:tcW w:w="1055" w:type="dxa"/>
            <w:vAlign w:val="top"/>
          </w:tcPr>
          <w:p w14:paraId="07352B47">
            <w:pPr>
              <w:pStyle w:val="6"/>
              <w:spacing w:before="123" w:line="227" w:lineRule="auto"/>
              <w:ind w:left="28" w:right="26" w:firstLine="5"/>
              <w:jc w:val="both"/>
            </w:pPr>
            <w:r>
              <w:rPr>
                <w:b/>
                <w:bCs/>
                <w:spacing w:val="1"/>
              </w:rPr>
              <w:t>上海浦东发展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银行股份有限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公司贵阳分行</w:t>
            </w:r>
          </w:p>
        </w:tc>
        <w:tc>
          <w:tcPr>
            <w:tcW w:w="1134" w:type="dxa"/>
            <w:vAlign w:val="top"/>
          </w:tcPr>
          <w:p w14:paraId="35857C09">
            <w:pPr>
              <w:spacing w:line="272" w:lineRule="auto"/>
              <w:rPr>
                <w:rFonts w:ascii="Arial"/>
                <w:sz w:val="21"/>
              </w:rPr>
            </w:pPr>
          </w:p>
          <w:p w14:paraId="3C68C649">
            <w:pPr>
              <w:pStyle w:val="6"/>
              <w:spacing w:before="52" w:line="216" w:lineRule="auto"/>
              <w:ind w:left="71"/>
            </w:pPr>
            <w:r>
              <w:rPr>
                <w:b/>
                <w:bCs/>
                <w:spacing w:val="2"/>
              </w:rPr>
              <w:t>零售客户经理</w:t>
            </w:r>
          </w:p>
        </w:tc>
        <w:tc>
          <w:tcPr>
            <w:tcW w:w="3148" w:type="dxa"/>
            <w:vAlign w:val="top"/>
          </w:tcPr>
          <w:p w14:paraId="2184A76E">
            <w:pPr>
              <w:spacing w:line="272" w:lineRule="auto"/>
              <w:rPr>
                <w:rFonts w:ascii="Arial"/>
                <w:sz w:val="21"/>
              </w:rPr>
            </w:pPr>
          </w:p>
          <w:p w14:paraId="395D03C9">
            <w:pPr>
              <w:pStyle w:val="6"/>
              <w:spacing w:before="52" w:line="216" w:lineRule="auto"/>
              <w:ind w:left="501"/>
            </w:pPr>
            <w:r>
              <w:rPr>
                <w:b/>
                <w:bCs/>
                <w:spacing w:val="3"/>
              </w:rPr>
              <w:t>从事零售客户的营销和管理等</w:t>
            </w:r>
          </w:p>
        </w:tc>
        <w:tc>
          <w:tcPr>
            <w:tcW w:w="520" w:type="dxa"/>
            <w:vAlign w:val="top"/>
          </w:tcPr>
          <w:p w14:paraId="10C0ECC2">
            <w:pPr>
              <w:spacing w:line="292" w:lineRule="auto"/>
              <w:rPr>
                <w:rFonts w:ascii="Arial"/>
                <w:sz w:val="21"/>
              </w:rPr>
            </w:pPr>
          </w:p>
          <w:p w14:paraId="01927013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712AC609">
            <w:pPr>
              <w:spacing w:line="272" w:lineRule="auto"/>
              <w:rPr>
                <w:rFonts w:ascii="Arial"/>
                <w:sz w:val="21"/>
              </w:rPr>
            </w:pPr>
          </w:p>
          <w:p w14:paraId="19ED2CB4">
            <w:pPr>
              <w:pStyle w:val="6"/>
              <w:spacing w:before="52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24F7D1AC">
            <w:pPr>
              <w:pStyle w:val="6"/>
              <w:spacing w:before="225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863C5F0">
            <w:pPr>
              <w:pStyle w:val="6"/>
              <w:spacing w:before="224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51F3F30F">
            <w:pPr>
              <w:pStyle w:val="6"/>
              <w:spacing w:before="225" w:line="215" w:lineRule="auto"/>
              <w:ind w:left="65"/>
            </w:pPr>
            <w:r>
              <w:rPr>
                <w:b/>
                <w:bCs/>
                <w:spacing w:val="2"/>
              </w:rPr>
              <w:t>六险二金、双休、工会慰问、</w:t>
            </w:r>
          </w:p>
          <w:p w14:paraId="37F1CA2F">
            <w:pPr>
              <w:pStyle w:val="6"/>
              <w:spacing w:before="14" w:line="215" w:lineRule="auto"/>
              <w:ind w:left="725"/>
            </w:pPr>
            <w:r>
              <w:rPr>
                <w:b/>
                <w:bCs/>
                <w:spacing w:val="1"/>
              </w:rPr>
              <w:t>年度体检等</w:t>
            </w:r>
          </w:p>
        </w:tc>
        <w:tc>
          <w:tcPr>
            <w:tcW w:w="753" w:type="dxa"/>
            <w:vAlign w:val="top"/>
          </w:tcPr>
          <w:p w14:paraId="0FFCC6A7">
            <w:pPr>
              <w:spacing w:line="272" w:lineRule="auto"/>
              <w:rPr>
                <w:rFonts w:ascii="Arial"/>
                <w:sz w:val="21"/>
              </w:rPr>
            </w:pPr>
          </w:p>
          <w:p w14:paraId="1C6C5001">
            <w:pPr>
              <w:pStyle w:val="6"/>
              <w:spacing w:before="52" w:line="217" w:lineRule="auto"/>
              <w:ind w:left="143"/>
            </w:pPr>
            <w:r>
              <w:rPr>
                <w:b/>
                <w:bCs/>
                <w:spacing w:val="-2"/>
              </w:rPr>
              <w:t>贵阳市</w:t>
            </w:r>
          </w:p>
        </w:tc>
        <w:tc>
          <w:tcPr>
            <w:tcW w:w="614" w:type="dxa"/>
            <w:vAlign w:val="top"/>
          </w:tcPr>
          <w:p w14:paraId="60F32A53">
            <w:pPr>
              <w:spacing w:line="272" w:lineRule="auto"/>
              <w:rPr>
                <w:rFonts w:ascii="Arial"/>
                <w:sz w:val="21"/>
              </w:rPr>
            </w:pPr>
          </w:p>
          <w:p w14:paraId="3B2F1A02">
            <w:pPr>
              <w:pStyle w:val="6"/>
              <w:spacing w:before="52" w:line="221" w:lineRule="auto"/>
              <w:ind w:left="156"/>
            </w:pPr>
            <w:r>
              <w:rPr>
                <w:b/>
                <w:bCs/>
                <w:spacing w:val="-4"/>
              </w:rPr>
              <w:t>王磊</w:t>
            </w:r>
          </w:p>
        </w:tc>
        <w:tc>
          <w:tcPr>
            <w:tcW w:w="1347" w:type="dxa"/>
            <w:vAlign w:val="top"/>
          </w:tcPr>
          <w:p w14:paraId="73322EAC">
            <w:pPr>
              <w:spacing w:line="293" w:lineRule="auto"/>
              <w:rPr>
                <w:rFonts w:ascii="Arial"/>
                <w:sz w:val="21"/>
              </w:rPr>
            </w:pPr>
          </w:p>
          <w:p w14:paraId="529D17B9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0851-87979557</w:t>
            </w:r>
          </w:p>
        </w:tc>
        <w:tc>
          <w:tcPr>
            <w:tcW w:w="962" w:type="dxa"/>
            <w:vAlign w:val="top"/>
          </w:tcPr>
          <w:p w14:paraId="24174A3B">
            <w:pPr>
              <w:pStyle w:val="6"/>
              <w:spacing w:before="22" w:line="216" w:lineRule="auto"/>
              <w:ind w:left="73"/>
            </w:pPr>
            <w:r>
              <w:rPr>
                <w:b/>
                <w:bCs/>
                <w:spacing w:val="2"/>
              </w:rPr>
              <w:t>根据浦发银</w:t>
            </w:r>
          </w:p>
          <w:p w14:paraId="7ED15D7A">
            <w:pPr>
              <w:pStyle w:val="6"/>
              <w:spacing w:before="14" w:line="216" w:lineRule="auto"/>
              <w:ind w:left="75"/>
            </w:pPr>
            <w:r>
              <w:rPr>
                <w:b/>
                <w:bCs/>
                <w:spacing w:val="1"/>
              </w:rPr>
              <w:t>行总行招聘</w:t>
            </w:r>
          </w:p>
          <w:p w14:paraId="63992B01">
            <w:pPr>
              <w:pStyle w:val="6"/>
              <w:spacing w:before="14" w:line="208" w:lineRule="auto"/>
              <w:ind w:left="161" w:right="93" w:hanging="78"/>
            </w:pPr>
            <w:r>
              <w:rPr>
                <w:b/>
                <w:bCs/>
                <w:spacing w:val="-8"/>
              </w:rPr>
              <w:t>统一开展，</w:t>
            </w:r>
            <w:r>
              <w:t xml:space="preserve"> </w:t>
            </w:r>
            <w:r>
              <w:rPr>
                <w:b/>
                <w:bCs/>
              </w:rPr>
              <w:t>在线填写</w:t>
            </w:r>
          </w:p>
        </w:tc>
      </w:tr>
      <w:tr w14:paraId="4A2950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498E0D9D">
            <w:pPr>
              <w:spacing w:line="294" w:lineRule="auto"/>
              <w:rPr>
                <w:rFonts w:ascii="Arial"/>
                <w:sz w:val="21"/>
              </w:rPr>
            </w:pPr>
          </w:p>
          <w:p w14:paraId="30CA25EA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690</w:t>
            </w:r>
          </w:p>
        </w:tc>
        <w:tc>
          <w:tcPr>
            <w:tcW w:w="1055" w:type="dxa"/>
            <w:vAlign w:val="top"/>
          </w:tcPr>
          <w:p w14:paraId="473FC524">
            <w:pPr>
              <w:pStyle w:val="6"/>
              <w:spacing w:before="125" w:line="226" w:lineRule="auto"/>
              <w:ind w:left="28" w:right="26" w:firstLine="5"/>
              <w:jc w:val="both"/>
            </w:pPr>
            <w:r>
              <w:rPr>
                <w:b/>
                <w:bCs/>
                <w:spacing w:val="1"/>
              </w:rPr>
              <w:t>上海浦东发展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银行股份有限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公司贵阳分行</w:t>
            </w:r>
          </w:p>
        </w:tc>
        <w:tc>
          <w:tcPr>
            <w:tcW w:w="1134" w:type="dxa"/>
            <w:vAlign w:val="top"/>
          </w:tcPr>
          <w:p w14:paraId="69D4C65E">
            <w:pPr>
              <w:spacing w:line="273" w:lineRule="auto"/>
              <w:rPr>
                <w:rFonts w:ascii="Arial"/>
                <w:sz w:val="21"/>
              </w:rPr>
            </w:pPr>
          </w:p>
          <w:p w14:paraId="4CB4AA65">
            <w:pPr>
              <w:pStyle w:val="6"/>
              <w:spacing w:before="52" w:line="218" w:lineRule="auto"/>
              <w:ind w:left="239"/>
            </w:pPr>
            <w:r>
              <w:rPr>
                <w:b/>
                <w:bCs/>
              </w:rPr>
              <w:t>理财经理</w:t>
            </w:r>
          </w:p>
        </w:tc>
        <w:tc>
          <w:tcPr>
            <w:tcW w:w="3148" w:type="dxa"/>
            <w:vAlign w:val="top"/>
          </w:tcPr>
          <w:p w14:paraId="74D45743">
            <w:pPr>
              <w:spacing w:line="273" w:lineRule="auto"/>
              <w:rPr>
                <w:rFonts w:ascii="Arial"/>
                <w:sz w:val="21"/>
              </w:rPr>
            </w:pPr>
          </w:p>
          <w:p w14:paraId="0DC90308">
            <w:pPr>
              <w:pStyle w:val="6"/>
              <w:spacing w:before="52" w:line="216" w:lineRule="auto"/>
              <w:ind w:left="501"/>
            </w:pPr>
            <w:r>
              <w:rPr>
                <w:b/>
                <w:bCs/>
                <w:spacing w:val="3"/>
              </w:rPr>
              <w:t>从事零售客户的营销和管理等</w:t>
            </w:r>
          </w:p>
        </w:tc>
        <w:tc>
          <w:tcPr>
            <w:tcW w:w="520" w:type="dxa"/>
            <w:vAlign w:val="top"/>
          </w:tcPr>
          <w:p w14:paraId="0BDA88D6">
            <w:pPr>
              <w:spacing w:line="293" w:lineRule="auto"/>
              <w:rPr>
                <w:rFonts w:ascii="Arial"/>
                <w:sz w:val="21"/>
              </w:rPr>
            </w:pPr>
          </w:p>
          <w:p w14:paraId="755CC3A5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7EE948EB">
            <w:pPr>
              <w:spacing w:line="273" w:lineRule="auto"/>
              <w:rPr>
                <w:rFonts w:ascii="Arial"/>
                <w:sz w:val="21"/>
              </w:rPr>
            </w:pPr>
          </w:p>
          <w:p w14:paraId="1713EB1D">
            <w:pPr>
              <w:pStyle w:val="6"/>
              <w:spacing w:before="52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1784E594">
            <w:pPr>
              <w:pStyle w:val="6"/>
              <w:spacing w:before="226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32CFE2B">
            <w:pPr>
              <w:pStyle w:val="6"/>
              <w:spacing w:before="226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622A70E0">
            <w:pPr>
              <w:pStyle w:val="6"/>
              <w:spacing w:before="226" w:line="215" w:lineRule="auto"/>
              <w:ind w:left="65"/>
            </w:pPr>
            <w:r>
              <w:rPr>
                <w:b/>
                <w:bCs/>
                <w:spacing w:val="2"/>
              </w:rPr>
              <w:t>六险二金、双休、工会慰问、</w:t>
            </w:r>
          </w:p>
          <w:p w14:paraId="16DA78E6">
            <w:pPr>
              <w:pStyle w:val="6"/>
              <w:spacing w:before="15" w:line="215" w:lineRule="auto"/>
              <w:ind w:left="725"/>
            </w:pPr>
            <w:r>
              <w:rPr>
                <w:b/>
                <w:bCs/>
                <w:spacing w:val="1"/>
              </w:rPr>
              <w:t>年度体检等</w:t>
            </w:r>
          </w:p>
        </w:tc>
        <w:tc>
          <w:tcPr>
            <w:tcW w:w="753" w:type="dxa"/>
            <w:vAlign w:val="top"/>
          </w:tcPr>
          <w:p w14:paraId="66E5B1BD">
            <w:pPr>
              <w:spacing w:line="273" w:lineRule="auto"/>
              <w:rPr>
                <w:rFonts w:ascii="Arial"/>
                <w:sz w:val="21"/>
              </w:rPr>
            </w:pPr>
          </w:p>
          <w:p w14:paraId="1523064F">
            <w:pPr>
              <w:pStyle w:val="6"/>
              <w:spacing w:before="52" w:line="217" w:lineRule="auto"/>
              <w:ind w:left="143"/>
            </w:pPr>
            <w:r>
              <w:rPr>
                <w:b/>
                <w:bCs/>
                <w:spacing w:val="-2"/>
              </w:rPr>
              <w:t>贵阳市</w:t>
            </w:r>
          </w:p>
        </w:tc>
        <w:tc>
          <w:tcPr>
            <w:tcW w:w="614" w:type="dxa"/>
            <w:vAlign w:val="top"/>
          </w:tcPr>
          <w:p w14:paraId="02361A34">
            <w:pPr>
              <w:spacing w:line="273" w:lineRule="auto"/>
              <w:rPr>
                <w:rFonts w:ascii="Arial"/>
                <w:sz w:val="21"/>
              </w:rPr>
            </w:pPr>
          </w:p>
          <w:p w14:paraId="3BFE2B5E">
            <w:pPr>
              <w:pStyle w:val="6"/>
              <w:spacing w:before="52" w:line="221" w:lineRule="auto"/>
              <w:ind w:left="156"/>
            </w:pPr>
            <w:r>
              <w:rPr>
                <w:b/>
                <w:bCs/>
                <w:spacing w:val="-4"/>
              </w:rPr>
              <w:t>王磊</w:t>
            </w:r>
          </w:p>
        </w:tc>
        <w:tc>
          <w:tcPr>
            <w:tcW w:w="1347" w:type="dxa"/>
            <w:vAlign w:val="top"/>
          </w:tcPr>
          <w:p w14:paraId="337E7E0B">
            <w:pPr>
              <w:spacing w:line="294" w:lineRule="auto"/>
              <w:rPr>
                <w:rFonts w:ascii="Arial"/>
                <w:sz w:val="21"/>
              </w:rPr>
            </w:pPr>
          </w:p>
          <w:p w14:paraId="0F3FBC8F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0851-87979557</w:t>
            </w:r>
          </w:p>
        </w:tc>
        <w:tc>
          <w:tcPr>
            <w:tcW w:w="962" w:type="dxa"/>
            <w:vAlign w:val="top"/>
          </w:tcPr>
          <w:p w14:paraId="582A89ED">
            <w:pPr>
              <w:pStyle w:val="6"/>
              <w:spacing w:before="24" w:line="216" w:lineRule="auto"/>
              <w:ind w:left="73"/>
            </w:pPr>
            <w:r>
              <w:rPr>
                <w:b/>
                <w:bCs/>
                <w:spacing w:val="2"/>
              </w:rPr>
              <w:t>根据浦发银</w:t>
            </w:r>
          </w:p>
          <w:p w14:paraId="35C32129">
            <w:pPr>
              <w:pStyle w:val="6"/>
              <w:spacing w:before="13" w:line="216" w:lineRule="auto"/>
              <w:ind w:left="75"/>
            </w:pPr>
            <w:r>
              <w:rPr>
                <w:b/>
                <w:bCs/>
                <w:spacing w:val="1"/>
              </w:rPr>
              <w:t>行总行招聘</w:t>
            </w:r>
          </w:p>
          <w:p w14:paraId="79A3102D">
            <w:pPr>
              <w:pStyle w:val="6"/>
              <w:spacing w:before="15" w:line="207" w:lineRule="auto"/>
              <w:ind w:left="161" w:right="93" w:hanging="78"/>
            </w:pPr>
            <w:r>
              <w:rPr>
                <w:b/>
                <w:bCs/>
                <w:spacing w:val="-8"/>
              </w:rPr>
              <w:t>统一开展，</w:t>
            </w:r>
            <w:r>
              <w:t xml:space="preserve"> </w:t>
            </w:r>
            <w:r>
              <w:rPr>
                <w:b/>
                <w:bCs/>
              </w:rPr>
              <w:t>在线填写</w:t>
            </w:r>
          </w:p>
        </w:tc>
      </w:tr>
      <w:tr w14:paraId="650F4D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4" w:hRule="atLeast"/>
        </w:trPr>
        <w:tc>
          <w:tcPr>
            <w:tcW w:w="669" w:type="dxa"/>
            <w:vAlign w:val="top"/>
          </w:tcPr>
          <w:p w14:paraId="631F240F">
            <w:pPr>
              <w:spacing w:line="250" w:lineRule="auto"/>
              <w:rPr>
                <w:rFonts w:ascii="Arial"/>
                <w:sz w:val="21"/>
              </w:rPr>
            </w:pPr>
          </w:p>
          <w:p w14:paraId="71B4FA37">
            <w:pPr>
              <w:spacing w:line="250" w:lineRule="auto"/>
              <w:rPr>
                <w:rFonts w:ascii="Arial"/>
                <w:sz w:val="21"/>
              </w:rPr>
            </w:pPr>
          </w:p>
          <w:p w14:paraId="522F13BA">
            <w:pPr>
              <w:spacing w:line="250" w:lineRule="auto"/>
              <w:rPr>
                <w:rFonts w:ascii="Arial"/>
                <w:sz w:val="21"/>
              </w:rPr>
            </w:pPr>
          </w:p>
          <w:p w14:paraId="61B100BD">
            <w:pPr>
              <w:spacing w:line="250" w:lineRule="auto"/>
              <w:rPr>
                <w:rFonts w:ascii="Arial"/>
                <w:sz w:val="21"/>
              </w:rPr>
            </w:pPr>
          </w:p>
          <w:p w14:paraId="1C2A57E5">
            <w:pPr>
              <w:spacing w:line="251" w:lineRule="auto"/>
              <w:rPr>
                <w:rFonts w:ascii="Arial"/>
                <w:sz w:val="21"/>
              </w:rPr>
            </w:pPr>
          </w:p>
          <w:p w14:paraId="00EA0590">
            <w:pPr>
              <w:spacing w:line="251" w:lineRule="auto"/>
              <w:rPr>
                <w:rFonts w:ascii="Arial"/>
                <w:sz w:val="21"/>
              </w:rPr>
            </w:pPr>
          </w:p>
          <w:p w14:paraId="1094C526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691</w:t>
            </w:r>
          </w:p>
        </w:tc>
        <w:tc>
          <w:tcPr>
            <w:tcW w:w="1055" w:type="dxa"/>
            <w:vAlign w:val="top"/>
          </w:tcPr>
          <w:p w14:paraId="2DA7CAB4">
            <w:pPr>
              <w:spacing w:line="276" w:lineRule="auto"/>
              <w:rPr>
                <w:rFonts w:ascii="Arial"/>
                <w:sz w:val="21"/>
              </w:rPr>
            </w:pPr>
          </w:p>
          <w:p w14:paraId="46A37E47">
            <w:pPr>
              <w:spacing w:line="276" w:lineRule="auto"/>
              <w:rPr>
                <w:rFonts w:ascii="Arial"/>
                <w:sz w:val="21"/>
              </w:rPr>
            </w:pPr>
          </w:p>
          <w:p w14:paraId="5141A365">
            <w:pPr>
              <w:spacing w:line="276" w:lineRule="auto"/>
              <w:rPr>
                <w:rFonts w:ascii="Arial"/>
                <w:sz w:val="21"/>
              </w:rPr>
            </w:pPr>
          </w:p>
          <w:p w14:paraId="4C29B5C2">
            <w:pPr>
              <w:spacing w:line="276" w:lineRule="auto"/>
              <w:rPr>
                <w:rFonts w:ascii="Arial"/>
                <w:sz w:val="21"/>
              </w:rPr>
            </w:pPr>
          </w:p>
          <w:p w14:paraId="109CCDF7">
            <w:pPr>
              <w:spacing w:line="277" w:lineRule="auto"/>
              <w:rPr>
                <w:rFonts w:ascii="Arial"/>
                <w:sz w:val="21"/>
              </w:rPr>
            </w:pPr>
          </w:p>
          <w:p w14:paraId="3ECCE168">
            <w:pPr>
              <w:pStyle w:val="6"/>
              <w:spacing w:before="52" w:line="224" w:lineRule="auto"/>
              <w:ind w:left="115" w:right="26" w:hanging="82"/>
            </w:pPr>
            <w:r>
              <w:rPr>
                <w:b/>
                <w:bCs/>
                <w:spacing w:val="1"/>
              </w:rPr>
              <w:t>贵州振华新材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料有限公司</w:t>
            </w:r>
          </w:p>
        </w:tc>
        <w:tc>
          <w:tcPr>
            <w:tcW w:w="1134" w:type="dxa"/>
            <w:vAlign w:val="top"/>
          </w:tcPr>
          <w:p w14:paraId="02A1BF7A">
            <w:pPr>
              <w:spacing w:line="247" w:lineRule="auto"/>
              <w:rPr>
                <w:rFonts w:ascii="Arial"/>
                <w:sz w:val="21"/>
              </w:rPr>
            </w:pPr>
          </w:p>
          <w:p w14:paraId="3152183A">
            <w:pPr>
              <w:spacing w:line="247" w:lineRule="auto"/>
              <w:rPr>
                <w:rFonts w:ascii="Arial"/>
                <w:sz w:val="21"/>
              </w:rPr>
            </w:pPr>
          </w:p>
          <w:p w14:paraId="737A85BC">
            <w:pPr>
              <w:spacing w:line="247" w:lineRule="auto"/>
              <w:rPr>
                <w:rFonts w:ascii="Arial"/>
                <w:sz w:val="21"/>
              </w:rPr>
            </w:pPr>
          </w:p>
          <w:p w14:paraId="11331847">
            <w:pPr>
              <w:spacing w:line="247" w:lineRule="auto"/>
              <w:rPr>
                <w:rFonts w:ascii="Arial"/>
                <w:sz w:val="21"/>
              </w:rPr>
            </w:pPr>
          </w:p>
          <w:p w14:paraId="613578AB">
            <w:pPr>
              <w:spacing w:line="247" w:lineRule="auto"/>
              <w:rPr>
                <w:rFonts w:ascii="Arial"/>
                <w:sz w:val="21"/>
              </w:rPr>
            </w:pPr>
          </w:p>
          <w:p w14:paraId="10BC337C">
            <w:pPr>
              <w:spacing w:line="247" w:lineRule="auto"/>
              <w:rPr>
                <w:rFonts w:ascii="Arial"/>
                <w:sz w:val="21"/>
              </w:rPr>
            </w:pPr>
          </w:p>
          <w:p w14:paraId="5CEAA4CC">
            <w:pPr>
              <w:pStyle w:val="6"/>
              <w:spacing w:before="52" w:line="215" w:lineRule="auto"/>
              <w:ind w:left="155"/>
            </w:pPr>
            <w:r>
              <w:rPr>
                <w:b/>
                <w:bCs/>
                <w:spacing w:val="1"/>
              </w:rPr>
              <w:t>理化检测员</w:t>
            </w:r>
          </w:p>
        </w:tc>
        <w:tc>
          <w:tcPr>
            <w:tcW w:w="3148" w:type="dxa"/>
            <w:vAlign w:val="top"/>
          </w:tcPr>
          <w:p w14:paraId="7A4FB201">
            <w:pPr>
              <w:pStyle w:val="6"/>
              <w:spacing w:before="36" w:line="215" w:lineRule="auto"/>
              <w:ind w:left="92"/>
            </w:pPr>
            <w:r>
              <w:rPr>
                <w:b/>
                <w:bCs/>
                <w:spacing w:val="2"/>
              </w:rPr>
              <w:t>1.严格按各操作规范操作，并初步判断各</w:t>
            </w:r>
          </w:p>
          <w:p w14:paraId="4BE7EB0A">
            <w:pPr>
              <w:pStyle w:val="6"/>
              <w:spacing w:before="15" w:line="216" w:lineRule="auto"/>
              <w:ind w:left="499"/>
            </w:pPr>
            <w:r>
              <w:rPr>
                <w:b/>
                <w:bCs/>
                <w:spacing w:val="2"/>
              </w:rPr>
              <w:t>指标是否符合公司产品标准；</w:t>
            </w:r>
          </w:p>
          <w:p w14:paraId="42A813E9">
            <w:pPr>
              <w:pStyle w:val="6"/>
              <w:spacing w:before="14" w:line="225" w:lineRule="auto"/>
              <w:ind w:left="179" w:right="72" w:hanging="90"/>
            </w:pPr>
            <w:r>
              <w:rPr>
                <w:b/>
                <w:bCs/>
                <w:spacing w:val="3"/>
              </w:rPr>
              <w:t>2.发现异常情况，应及时向品质检验工程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师报告，对因不汇报造成的后果负责；</w:t>
            </w:r>
          </w:p>
          <w:p w14:paraId="4D8F18E1">
            <w:pPr>
              <w:pStyle w:val="6"/>
              <w:spacing w:before="10" w:line="224" w:lineRule="auto"/>
              <w:ind w:left="179" w:right="71" w:hanging="84"/>
            </w:pPr>
            <w:r>
              <w:rPr>
                <w:b/>
                <w:bCs/>
                <w:spacing w:val="2"/>
              </w:rPr>
              <w:t>3.认真做好测试记录，并做好标识、传递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</w:rPr>
              <w:t>、整理、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</w:rPr>
              <w:t>归档工作，对记录的正确性负</w:t>
            </w:r>
          </w:p>
          <w:p w14:paraId="3D4B7642">
            <w:pPr>
              <w:pStyle w:val="6"/>
              <w:spacing w:before="14" w:line="217" w:lineRule="auto"/>
              <w:ind w:left="1417"/>
            </w:pPr>
            <w:r>
              <w:rPr>
                <w:b/>
                <w:bCs/>
                <w:spacing w:val="-8"/>
              </w:rPr>
              <w:t>责；</w:t>
            </w:r>
          </w:p>
          <w:p w14:paraId="48F8E7FE">
            <w:pPr>
              <w:pStyle w:val="6"/>
              <w:spacing w:before="14" w:line="215" w:lineRule="auto"/>
              <w:ind w:left="88"/>
            </w:pPr>
            <w:r>
              <w:rPr>
                <w:b/>
                <w:bCs/>
                <w:spacing w:val="3"/>
              </w:rPr>
              <w:t>4.负责生产工序物料情况的跟踪并进行详</w:t>
            </w:r>
          </w:p>
          <w:p w14:paraId="47E8C9B6">
            <w:pPr>
              <w:pStyle w:val="6"/>
              <w:spacing w:before="13" w:line="217" w:lineRule="auto"/>
              <w:ind w:left="1080"/>
            </w:pPr>
            <w:r>
              <w:rPr>
                <w:b/>
                <w:bCs/>
                <w:spacing w:val="1"/>
              </w:rPr>
              <w:t>尽的交接班；</w:t>
            </w:r>
          </w:p>
          <w:p w14:paraId="18B2202B">
            <w:pPr>
              <w:pStyle w:val="6"/>
              <w:spacing w:before="14" w:line="214" w:lineRule="auto"/>
              <w:ind w:left="672"/>
            </w:pPr>
            <w:r>
              <w:rPr>
                <w:b/>
                <w:bCs/>
                <w:spacing w:val="1"/>
              </w:rPr>
              <w:t>5.按规定及时取样送检；</w:t>
            </w:r>
          </w:p>
          <w:p w14:paraId="4AEF4DD8">
            <w:pPr>
              <w:pStyle w:val="6"/>
              <w:spacing w:before="15" w:line="215" w:lineRule="auto"/>
              <w:ind w:left="174"/>
            </w:pPr>
            <w:r>
              <w:rPr>
                <w:b/>
                <w:bCs/>
                <w:spacing w:val="2"/>
              </w:rPr>
              <w:t>6.严格按照仪器操作规程，使用仪器；</w:t>
            </w:r>
          </w:p>
          <w:p w14:paraId="5799299A">
            <w:pPr>
              <w:pStyle w:val="6"/>
              <w:spacing w:before="16" w:line="215" w:lineRule="auto"/>
              <w:ind w:left="90"/>
            </w:pPr>
            <w:r>
              <w:rPr>
                <w:b/>
                <w:bCs/>
                <w:spacing w:val="4"/>
              </w:rPr>
              <w:t>7.负责相关设备及检测仪器的使用与日常</w:t>
            </w:r>
          </w:p>
          <w:p w14:paraId="6AB060E3">
            <w:pPr>
              <w:pStyle w:val="6"/>
              <w:spacing w:before="13" w:line="216" w:lineRule="auto"/>
              <w:ind w:left="1333"/>
            </w:pPr>
            <w:r>
              <w:rPr>
                <w:b/>
                <w:bCs/>
                <w:spacing w:val="-4"/>
              </w:rPr>
              <w:t>维护；</w:t>
            </w:r>
          </w:p>
          <w:p w14:paraId="0F7B7F37">
            <w:pPr>
              <w:pStyle w:val="6"/>
              <w:spacing w:before="15" w:line="223" w:lineRule="auto"/>
              <w:ind w:left="90" w:right="72"/>
            </w:pPr>
            <w:r>
              <w:rPr>
                <w:b/>
                <w:bCs/>
                <w:spacing w:val="2"/>
              </w:rPr>
              <w:t>8.对现场作业中的不合理之处提出建议；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3"/>
              </w:rPr>
              <w:t>9.服从并积极完成上级领导临时安排的其</w:t>
            </w:r>
          </w:p>
          <w:p w14:paraId="70234B69">
            <w:pPr>
              <w:pStyle w:val="6"/>
              <w:spacing w:before="15" w:line="186" w:lineRule="auto"/>
              <w:ind w:left="1326"/>
            </w:pPr>
            <w:r>
              <w:rPr>
                <w:b/>
                <w:bCs/>
                <w:spacing w:val="1"/>
              </w:rPr>
              <w:t>他工作</w:t>
            </w:r>
          </w:p>
        </w:tc>
        <w:tc>
          <w:tcPr>
            <w:tcW w:w="520" w:type="dxa"/>
            <w:vAlign w:val="top"/>
          </w:tcPr>
          <w:p w14:paraId="73077D74">
            <w:pPr>
              <w:spacing w:line="250" w:lineRule="auto"/>
              <w:rPr>
                <w:rFonts w:ascii="Arial"/>
                <w:sz w:val="21"/>
              </w:rPr>
            </w:pPr>
          </w:p>
          <w:p w14:paraId="6F1622A1">
            <w:pPr>
              <w:spacing w:line="250" w:lineRule="auto"/>
              <w:rPr>
                <w:rFonts w:ascii="Arial"/>
                <w:sz w:val="21"/>
              </w:rPr>
            </w:pPr>
          </w:p>
          <w:p w14:paraId="1B938589">
            <w:pPr>
              <w:spacing w:line="250" w:lineRule="auto"/>
              <w:rPr>
                <w:rFonts w:ascii="Arial"/>
                <w:sz w:val="21"/>
              </w:rPr>
            </w:pPr>
          </w:p>
          <w:p w14:paraId="0D358BAC">
            <w:pPr>
              <w:spacing w:line="250" w:lineRule="auto"/>
              <w:rPr>
                <w:rFonts w:ascii="Arial"/>
                <w:sz w:val="21"/>
              </w:rPr>
            </w:pPr>
          </w:p>
          <w:p w14:paraId="3186D926">
            <w:pPr>
              <w:spacing w:line="251" w:lineRule="auto"/>
              <w:rPr>
                <w:rFonts w:ascii="Arial"/>
                <w:sz w:val="21"/>
              </w:rPr>
            </w:pPr>
          </w:p>
          <w:p w14:paraId="645556B5">
            <w:pPr>
              <w:spacing w:line="251" w:lineRule="auto"/>
              <w:rPr>
                <w:rFonts w:ascii="Arial"/>
                <w:sz w:val="21"/>
              </w:rPr>
            </w:pPr>
          </w:p>
          <w:p w14:paraId="473D2DE2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3585E578">
            <w:pPr>
              <w:spacing w:line="247" w:lineRule="auto"/>
              <w:rPr>
                <w:rFonts w:ascii="Arial"/>
                <w:sz w:val="21"/>
              </w:rPr>
            </w:pPr>
          </w:p>
          <w:p w14:paraId="17CFB335">
            <w:pPr>
              <w:spacing w:line="247" w:lineRule="auto"/>
              <w:rPr>
                <w:rFonts w:ascii="Arial"/>
                <w:sz w:val="21"/>
              </w:rPr>
            </w:pPr>
          </w:p>
          <w:p w14:paraId="246BCCB5">
            <w:pPr>
              <w:spacing w:line="247" w:lineRule="auto"/>
              <w:rPr>
                <w:rFonts w:ascii="Arial"/>
                <w:sz w:val="21"/>
              </w:rPr>
            </w:pPr>
          </w:p>
          <w:p w14:paraId="052D12E1">
            <w:pPr>
              <w:spacing w:line="247" w:lineRule="auto"/>
              <w:rPr>
                <w:rFonts w:ascii="Arial"/>
                <w:sz w:val="21"/>
              </w:rPr>
            </w:pPr>
          </w:p>
          <w:p w14:paraId="0AB3A81F">
            <w:pPr>
              <w:spacing w:line="247" w:lineRule="auto"/>
              <w:rPr>
                <w:rFonts w:ascii="Arial"/>
                <w:sz w:val="21"/>
              </w:rPr>
            </w:pPr>
          </w:p>
          <w:p w14:paraId="15EE970C">
            <w:pPr>
              <w:spacing w:line="247" w:lineRule="auto"/>
              <w:rPr>
                <w:rFonts w:ascii="Arial"/>
                <w:sz w:val="21"/>
              </w:rPr>
            </w:pPr>
          </w:p>
          <w:p w14:paraId="3CAD1E49">
            <w:pPr>
              <w:pStyle w:val="6"/>
              <w:spacing w:before="52" w:line="215" w:lineRule="auto"/>
              <w:ind w:left="265"/>
            </w:pPr>
            <w:r>
              <w:rPr>
                <w:b/>
                <w:bCs/>
                <w:spacing w:val="1"/>
              </w:rPr>
              <w:t>化学、材料学</w:t>
            </w:r>
          </w:p>
        </w:tc>
        <w:tc>
          <w:tcPr>
            <w:tcW w:w="769" w:type="dxa"/>
            <w:vAlign w:val="top"/>
          </w:tcPr>
          <w:p w14:paraId="1941A63D">
            <w:pPr>
              <w:spacing w:line="276" w:lineRule="auto"/>
              <w:rPr>
                <w:rFonts w:ascii="Arial"/>
                <w:sz w:val="21"/>
              </w:rPr>
            </w:pPr>
          </w:p>
          <w:p w14:paraId="2B2FFD20">
            <w:pPr>
              <w:spacing w:line="276" w:lineRule="auto"/>
              <w:rPr>
                <w:rFonts w:ascii="Arial"/>
                <w:sz w:val="21"/>
              </w:rPr>
            </w:pPr>
          </w:p>
          <w:p w14:paraId="792E2F7C">
            <w:pPr>
              <w:spacing w:line="276" w:lineRule="auto"/>
              <w:rPr>
                <w:rFonts w:ascii="Arial"/>
                <w:sz w:val="21"/>
              </w:rPr>
            </w:pPr>
          </w:p>
          <w:p w14:paraId="1DA1197F">
            <w:pPr>
              <w:spacing w:line="276" w:lineRule="auto"/>
              <w:rPr>
                <w:rFonts w:ascii="Arial"/>
                <w:sz w:val="21"/>
              </w:rPr>
            </w:pPr>
          </w:p>
          <w:p w14:paraId="6C8F4C56">
            <w:pPr>
              <w:spacing w:line="277" w:lineRule="auto"/>
              <w:rPr>
                <w:rFonts w:ascii="Arial"/>
                <w:sz w:val="21"/>
              </w:rPr>
            </w:pPr>
          </w:p>
          <w:p w14:paraId="10145D31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1F9AEF9">
            <w:pPr>
              <w:spacing w:line="246" w:lineRule="auto"/>
              <w:rPr>
                <w:rFonts w:ascii="Arial"/>
                <w:sz w:val="21"/>
              </w:rPr>
            </w:pPr>
          </w:p>
          <w:p w14:paraId="299BE2EA">
            <w:pPr>
              <w:spacing w:line="247" w:lineRule="auto"/>
              <w:rPr>
                <w:rFonts w:ascii="Arial"/>
                <w:sz w:val="21"/>
              </w:rPr>
            </w:pPr>
          </w:p>
          <w:p w14:paraId="44E53CA7">
            <w:pPr>
              <w:spacing w:line="247" w:lineRule="auto"/>
              <w:rPr>
                <w:rFonts w:ascii="Arial"/>
                <w:sz w:val="21"/>
              </w:rPr>
            </w:pPr>
          </w:p>
          <w:p w14:paraId="058708F3">
            <w:pPr>
              <w:spacing w:line="247" w:lineRule="auto"/>
              <w:rPr>
                <w:rFonts w:ascii="Arial"/>
                <w:sz w:val="21"/>
              </w:rPr>
            </w:pPr>
          </w:p>
          <w:p w14:paraId="565725D2">
            <w:pPr>
              <w:spacing w:line="247" w:lineRule="auto"/>
              <w:rPr>
                <w:rFonts w:ascii="Arial"/>
                <w:sz w:val="21"/>
              </w:rPr>
            </w:pPr>
          </w:p>
          <w:p w14:paraId="2FA02BA0">
            <w:pPr>
              <w:spacing w:line="247" w:lineRule="auto"/>
              <w:rPr>
                <w:rFonts w:ascii="Arial"/>
                <w:sz w:val="21"/>
              </w:rPr>
            </w:pPr>
          </w:p>
          <w:p w14:paraId="5C29C0AA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5-8k</w:t>
            </w:r>
          </w:p>
        </w:tc>
        <w:tc>
          <w:tcPr>
            <w:tcW w:w="2254" w:type="dxa"/>
            <w:vAlign w:val="top"/>
          </w:tcPr>
          <w:p w14:paraId="131652F3">
            <w:pPr>
              <w:spacing w:line="296" w:lineRule="auto"/>
              <w:rPr>
                <w:rFonts w:ascii="Arial"/>
                <w:sz w:val="21"/>
              </w:rPr>
            </w:pPr>
          </w:p>
          <w:p w14:paraId="1F383D89">
            <w:pPr>
              <w:spacing w:line="296" w:lineRule="auto"/>
              <w:rPr>
                <w:rFonts w:ascii="Arial"/>
                <w:sz w:val="21"/>
              </w:rPr>
            </w:pPr>
          </w:p>
          <w:p w14:paraId="13E4178A">
            <w:pPr>
              <w:spacing w:line="296" w:lineRule="auto"/>
              <w:rPr>
                <w:rFonts w:ascii="Arial"/>
                <w:sz w:val="21"/>
              </w:rPr>
            </w:pPr>
          </w:p>
          <w:p w14:paraId="2454CB58">
            <w:pPr>
              <w:spacing w:line="296" w:lineRule="auto"/>
              <w:rPr>
                <w:rFonts w:ascii="Arial"/>
                <w:sz w:val="21"/>
              </w:rPr>
            </w:pPr>
          </w:p>
          <w:p w14:paraId="11316904">
            <w:pPr>
              <w:pStyle w:val="6"/>
              <w:spacing w:before="52" w:line="217" w:lineRule="auto"/>
              <w:ind w:left="67"/>
            </w:pPr>
            <w:r>
              <w:rPr>
                <w:b/>
                <w:bCs/>
                <w:spacing w:val="4"/>
              </w:rPr>
              <w:t>二期投产有晋升空间，五险一</w:t>
            </w:r>
          </w:p>
          <w:p w14:paraId="101746B9">
            <w:pPr>
              <w:pStyle w:val="6"/>
              <w:spacing w:before="11" w:line="216" w:lineRule="auto"/>
              <w:ind w:left="60"/>
            </w:pPr>
            <w:r>
              <w:rPr>
                <w:b/>
                <w:bCs/>
                <w:spacing w:val="3"/>
              </w:rPr>
              <w:t>金、绩效奖金、全勤奖、包住</w:t>
            </w:r>
          </w:p>
          <w:p w14:paraId="67231E6C">
            <w:pPr>
              <w:pStyle w:val="6"/>
              <w:spacing w:before="14" w:line="214" w:lineRule="auto"/>
              <w:ind w:left="71"/>
            </w:pPr>
            <w:r>
              <w:rPr>
                <w:b/>
                <w:bCs/>
                <w:spacing w:val="2"/>
              </w:rPr>
              <w:t>、带薪年假、节假日福利、餐</w:t>
            </w:r>
          </w:p>
          <w:p w14:paraId="1E0653DA">
            <w:pPr>
              <w:pStyle w:val="6"/>
              <w:spacing w:before="16" w:line="216" w:lineRule="auto"/>
              <w:ind w:left="1059"/>
            </w:pPr>
            <w:r>
              <w:rPr>
                <w:b/>
                <w:bCs/>
                <w:spacing w:val="-2"/>
              </w:rPr>
              <w:t>补</w:t>
            </w:r>
          </w:p>
        </w:tc>
        <w:tc>
          <w:tcPr>
            <w:tcW w:w="753" w:type="dxa"/>
            <w:vAlign w:val="top"/>
          </w:tcPr>
          <w:p w14:paraId="5C10377B">
            <w:pPr>
              <w:spacing w:line="247" w:lineRule="auto"/>
              <w:rPr>
                <w:rFonts w:ascii="Arial"/>
                <w:sz w:val="21"/>
              </w:rPr>
            </w:pPr>
          </w:p>
          <w:p w14:paraId="4EAB0A50">
            <w:pPr>
              <w:spacing w:line="247" w:lineRule="auto"/>
              <w:rPr>
                <w:rFonts w:ascii="Arial"/>
                <w:sz w:val="21"/>
              </w:rPr>
            </w:pPr>
          </w:p>
          <w:p w14:paraId="6E4A2496">
            <w:pPr>
              <w:spacing w:line="247" w:lineRule="auto"/>
              <w:rPr>
                <w:rFonts w:ascii="Arial"/>
                <w:sz w:val="21"/>
              </w:rPr>
            </w:pPr>
          </w:p>
          <w:p w14:paraId="36C3DC9C">
            <w:pPr>
              <w:spacing w:line="247" w:lineRule="auto"/>
              <w:rPr>
                <w:rFonts w:ascii="Arial"/>
                <w:sz w:val="21"/>
              </w:rPr>
            </w:pPr>
          </w:p>
          <w:p w14:paraId="72A007AB">
            <w:pPr>
              <w:spacing w:line="247" w:lineRule="auto"/>
              <w:rPr>
                <w:rFonts w:ascii="Arial"/>
                <w:sz w:val="21"/>
              </w:rPr>
            </w:pPr>
          </w:p>
          <w:p w14:paraId="0FAA0AED">
            <w:pPr>
              <w:spacing w:line="247" w:lineRule="auto"/>
              <w:rPr>
                <w:rFonts w:ascii="Arial"/>
                <w:sz w:val="21"/>
              </w:rPr>
            </w:pPr>
          </w:p>
          <w:p w14:paraId="192FD569">
            <w:pPr>
              <w:pStyle w:val="6"/>
              <w:spacing w:before="52" w:line="219" w:lineRule="auto"/>
              <w:ind w:left="162"/>
            </w:pPr>
            <w:r>
              <w:rPr>
                <w:b/>
                <w:bCs/>
                <w:spacing w:val="-8"/>
              </w:rPr>
              <w:t>白云区</w:t>
            </w:r>
          </w:p>
        </w:tc>
        <w:tc>
          <w:tcPr>
            <w:tcW w:w="614" w:type="dxa"/>
            <w:vAlign w:val="top"/>
          </w:tcPr>
          <w:p w14:paraId="032DDE8B">
            <w:pPr>
              <w:spacing w:line="247" w:lineRule="auto"/>
              <w:rPr>
                <w:rFonts w:ascii="Arial"/>
                <w:sz w:val="21"/>
              </w:rPr>
            </w:pPr>
          </w:p>
          <w:p w14:paraId="15EF8BC2">
            <w:pPr>
              <w:spacing w:line="247" w:lineRule="auto"/>
              <w:rPr>
                <w:rFonts w:ascii="Arial"/>
                <w:sz w:val="21"/>
              </w:rPr>
            </w:pPr>
          </w:p>
          <w:p w14:paraId="05AC1B28">
            <w:pPr>
              <w:spacing w:line="247" w:lineRule="auto"/>
              <w:rPr>
                <w:rFonts w:ascii="Arial"/>
                <w:sz w:val="21"/>
              </w:rPr>
            </w:pPr>
          </w:p>
          <w:p w14:paraId="1999E3B2">
            <w:pPr>
              <w:spacing w:line="247" w:lineRule="auto"/>
              <w:rPr>
                <w:rFonts w:ascii="Arial"/>
                <w:sz w:val="21"/>
              </w:rPr>
            </w:pPr>
          </w:p>
          <w:p w14:paraId="21C7994B">
            <w:pPr>
              <w:spacing w:line="247" w:lineRule="auto"/>
              <w:rPr>
                <w:rFonts w:ascii="Arial"/>
                <w:sz w:val="21"/>
              </w:rPr>
            </w:pPr>
          </w:p>
          <w:p w14:paraId="0BFDE3CB">
            <w:pPr>
              <w:spacing w:line="247" w:lineRule="auto"/>
              <w:rPr>
                <w:rFonts w:ascii="Arial"/>
                <w:sz w:val="21"/>
              </w:rPr>
            </w:pPr>
          </w:p>
          <w:p w14:paraId="1BFCA59A">
            <w:pPr>
              <w:pStyle w:val="6"/>
              <w:spacing w:before="52" w:line="219" w:lineRule="auto"/>
              <w:ind w:left="79"/>
            </w:pPr>
            <w:r>
              <w:rPr>
                <w:b/>
                <w:bCs/>
                <w:spacing w:val="-3"/>
              </w:rPr>
              <w:t>彭重铃</w:t>
            </w:r>
          </w:p>
        </w:tc>
        <w:tc>
          <w:tcPr>
            <w:tcW w:w="1347" w:type="dxa"/>
            <w:vAlign w:val="top"/>
          </w:tcPr>
          <w:p w14:paraId="1B338977">
            <w:pPr>
              <w:spacing w:line="250" w:lineRule="auto"/>
              <w:rPr>
                <w:rFonts w:ascii="Arial"/>
                <w:sz w:val="21"/>
              </w:rPr>
            </w:pPr>
          </w:p>
          <w:p w14:paraId="34AE27FC">
            <w:pPr>
              <w:spacing w:line="250" w:lineRule="auto"/>
              <w:rPr>
                <w:rFonts w:ascii="Arial"/>
                <w:sz w:val="21"/>
              </w:rPr>
            </w:pPr>
          </w:p>
          <w:p w14:paraId="28E6BFB9">
            <w:pPr>
              <w:spacing w:line="250" w:lineRule="auto"/>
              <w:rPr>
                <w:rFonts w:ascii="Arial"/>
                <w:sz w:val="21"/>
              </w:rPr>
            </w:pPr>
          </w:p>
          <w:p w14:paraId="638E87F4">
            <w:pPr>
              <w:spacing w:line="250" w:lineRule="auto"/>
              <w:rPr>
                <w:rFonts w:ascii="Arial"/>
                <w:sz w:val="21"/>
              </w:rPr>
            </w:pPr>
          </w:p>
          <w:p w14:paraId="401412DF">
            <w:pPr>
              <w:spacing w:line="251" w:lineRule="auto"/>
              <w:rPr>
                <w:rFonts w:ascii="Arial"/>
                <w:sz w:val="21"/>
              </w:rPr>
            </w:pPr>
          </w:p>
          <w:p w14:paraId="0FD64130">
            <w:pPr>
              <w:spacing w:line="251" w:lineRule="auto"/>
              <w:rPr>
                <w:rFonts w:ascii="Arial"/>
                <w:sz w:val="21"/>
              </w:rPr>
            </w:pPr>
          </w:p>
          <w:p w14:paraId="63174A4B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18188012565</w:t>
            </w:r>
          </w:p>
        </w:tc>
        <w:tc>
          <w:tcPr>
            <w:tcW w:w="962" w:type="dxa"/>
            <w:vAlign w:val="top"/>
          </w:tcPr>
          <w:p w14:paraId="1546698A">
            <w:pPr>
              <w:spacing w:line="256" w:lineRule="auto"/>
              <w:rPr>
                <w:rFonts w:ascii="Arial"/>
                <w:sz w:val="21"/>
              </w:rPr>
            </w:pPr>
          </w:p>
          <w:p w14:paraId="0CAAF4BD">
            <w:pPr>
              <w:spacing w:line="257" w:lineRule="auto"/>
              <w:rPr>
                <w:rFonts w:ascii="Arial"/>
                <w:sz w:val="21"/>
              </w:rPr>
            </w:pPr>
          </w:p>
          <w:p w14:paraId="61B47092">
            <w:pPr>
              <w:spacing w:line="257" w:lineRule="auto"/>
              <w:rPr>
                <w:rFonts w:ascii="Arial"/>
                <w:sz w:val="21"/>
              </w:rPr>
            </w:pPr>
          </w:p>
          <w:p w14:paraId="0AC667F9">
            <w:pPr>
              <w:spacing w:line="257" w:lineRule="auto"/>
              <w:rPr>
                <w:rFonts w:ascii="Arial"/>
                <w:sz w:val="21"/>
              </w:rPr>
            </w:pPr>
          </w:p>
          <w:p w14:paraId="0CC6244C">
            <w:pPr>
              <w:spacing w:line="257" w:lineRule="auto"/>
              <w:rPr>
                <w:rFonts w:ascii="Arial"/>
                <w:sz w:val="21"/>
              </w:rPr>
            </w:pPr>
          </w:p>
          <w:p w14:paraId="46252CD1">
            <w:pPr>
              <w:pStyle w:val="6"/>
              <w:spacing w:before="52" w:line="210" w:lineRule="auto"/>
              <w:ind w:left="74"/>
            </w:pPr>
            <w:r>
              <w:rPr>
                <w:b/>
                <w:bCs/>
              </w:rPr>
              <w:t>pengchong</w:t>
            </w:r>
            <w:r>
              <w:rPr>
                <w:spacing w:val="-50"/>
              </w:rPr>
              <w:t xml:space="preserve"> </w:t>
            </w:r>
            <w:r>
              <w:rPr>
                <w:b/>
                <w:bCs/>
              </w:rPr>
              <w:t>l</w:t>
            </w:r>
          </w:p>
          <w:p w14:paraId="02CF5AAE">
            <w:pPr>
              <w:pStyle w:val="6"/>
              <w:spacing w:before="17" w:line="210" w:lineRule="auto"/>
              <w:ind w:left="212"/>
            </w:pPr>
            <w:r>
              <w:rPr>
                <w:b/>
                <w:bCs/>
                <w:spacing w:val="-1"/>
              </w:rPr>
              <w:t>ing@zh-</w:t>
            </w:r>
          </w:p>
          <w:p w14:paraId="5DFC9044">
            <w:pPr>
              <w:pStyle w:val="6"/>
              <w:spacing w:before="20" w:line="235" w:lineRule="auto"/>
              <w:ind w:left="115"/>
            </w:pPr>
            <w:r>
              <w:rPr>
                <w:b/>
                <w:bCs/>
              </w:rPr>
              <w:t>echem</w:t>
            </w:r>
            <w:r>
              <w:rPr>
                <w:b/>
                <w:bCs/>
                <w:spacing w:val="7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0070C0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1" w:hRule="atLeast"/>
        </w:trPr>
        <w:tc>
          <w:tcPr>
            <w:tcW w:w="669" w:type="dxa"/>
            <w:vAlign w:val="top"/>
          </w:tcPr>
          <w:p w14:paraId="7B5FC1E8">
            <w:pPr>
              <w:spacing w:line="268" w:lineRule="auto"/>
              <w:rPr>
                <w:rFonts w:ascii="Arial"/>
                <w:sz w:val="21"/>
              </w:rPr>
            </w:pPr>
          </w:p>
          <w:p w14:paraId="6A2B9AD5">
            <w:pPr>
              <w:spacing w:line="268" w:lineRule="auto"/>
              <w:rPr>
                <w:rFonts w:ascii="Arial"/>
                <w:sz w:val="21"/>
              </w:rPr>
            </w:pPr>
          </w:p>
          <w:p w14:paraId="3D817AA6">
            <w:pPr>
              <w:spacing w:line="269" w:lineRule="auto"/>
              <w:rPr>
                <w:rFonts w:ascii="Arial"/>
                <w:sz w:val="21"/>
              </w:rPr>
            </w:pPr>
          </w:p>
          <w:p w14:paraId="65DFAC51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692</w:t>
            </w:r>
          </w:p>
        </w:tc>
        <w:tc>
          <w:tcPr>
            <w:tcW w:w="1055" w:type="dxa"/>
            <w:vAlign w:val="top"/>
          </w:tcPr>
          <w:p w14:paraId="0A9DABAA">
            <w:pPr>
              <w:spacing w:line="293" w:lineRule="auto"/>
              <w:rPr>
                <w:rFonts w:ascii="Arial"/>
                <w:sz w:val="21"/>
              </w:rPr>
            </w:pPr>
          </w:p>
          <w:p w14:paraId="43785DA8">
            <w:pPr>
              <w:spacing w:line="293" w:lineRule="auto"/>
              <w:rPr>
                <w:rFonts w:ascii="Arial"/>
                <w:sz w:val="21"/>
              </w:rPr>
            </w:pPr>
          </w:p>
          <w:p w14:paraId="5D692586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贵州振华义龙</w:t>
            </w:r>
          </w:p>
          <w:p w14:paraId="582FCADC">
            <w:pPr>
              <w:pStyle w:val="6"/>
              <w:spacing w:before="11" w:line="215" w:lineRule="auto"/>
              <w:ind w:left="32"/>
            </w:pPr>
            <w:r>
              <w:rPr>
                <w:b/>
                <w:bCs/>
                <w:spacing w:val="1"/>
              </w:rPr>
              <w:t>新材料有限公</w:t>
            </w:r>
          </w:p>
          <w:p w14:paraId="760FA733">
            <w:pPr>
              <w:pStyle w:val="6"/>
              <w:spacing w:before="15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261F5E25">
            <w:pPr>
              <w:spacing w:line="261" w:lineRule="auto"/>
              <w:rPr>
                <w:rFonts w:ascii="Arial"/>
                <w:sz w:val="21"/>
              </w:rPr>
            </w:pPr>
          </w:p>
          <w:p w14:paraId="5C628633">
            <w:pPr>
              <w:spacing w:line="261" w:lineRule="auto"/>
              <w:rPr>
                <w:rFonts w:ascii="Arial"/>
                <w:sz w:val="21"/>
              </w:rPr>
            </w:pPr>
          </w:p>
          <w:p w14:paraId="6E2C2E9E">
            <w:pPr>
              <w:spacing w:line="262" w:lineRule="auto"/>
              <w:rPr>
                <w:rFonts w:ascii="Arial"/>
                <w:sz w:val="21"/>
              </w:rPr>
            </w:pPr>
          </w:p>
          <w:p w14:paraId="52E26370">
            <w:pPr>
              <w:pStyle w:val="6"/>
              <w:spacing w:before="52" w:line="217" w:lineRule="auto"/>
              <w:ind w:left="405"/>
            </w:pPr>
            <w:r>
              <w:rPr>
                <w:b/>
                <w:bCs/>
                <w:spacing w:val="-4"/>
              </w:rPr>
              <w:t>会计</w:t>
            </w:r>
          </w:p>
        </w:tc>
        <w:tc>
          <w:tcPr>
            <w:tcW w:w="3148" w:type="dxa"/>
            <w:vAlign w:val="top"/>
          </w:tcPr>
          <w:p w14:paraId="49571B2A">
            <w:pPr>
              <w:pStyle w:val="6"/>
              <w:spacing w:before="36" w:line="216" w:lineRule="auto"/>
              <w:ind w:left="51"/>
            </w:pPr>
            <w:r>
              <w:rPr>
                <w:b/>
                <w:bCs/>
                <w:spacing w:val="3"/>
              </w:rPr>
              <w:t>1、认真做好会计核算和监督，保证会计帐</w:t>
            </w:r>
          </w:p>
          <w:p w14:paraId="000F8F69">
            <w:pPr>
              <w:pStyle w:val="6"/>
              <w:spacing w:before="15" w:line="224" w:lineRule="auto"/>
              <w:ind w:left="917" w:right="73" w:hanging="831"/>
            </w:pPr>
            <w:r>
              <w:rPr>
                <w:b/>
                <w:bCs/>
                <w:spacing w:val="3"/>
              </w:rPr>
              <w:t>务处理及时，会计科目运用准确，会计核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算信息真实完整。</w:t>
            </w:r>
          </w:p>
          <w:p w14:paraId="279CC64F">
            <w:pPr>
              <w:pStyle w:val="6"/>
              <w:spacing w:before="14" w:line="216" w:lineRule="auto"/>
              <w:ind w:left="48"/>
            </w:pPr>
            <w:r>
              <w:rPr>
                <w:b/>
                <w:bCs/>
                <w:spacing w:val="3"/>
              </w:rPr>
              <w:t>2、根据领导的需要及时提供有关会计信息</w:t>
            </w:r>
          </w:p>
          <w:p w14:paraId="3A9C2E23">
            <w:pPr>
              <w:pStyle w:val="6"/>
              <w:spacing w:before="125" w:line="69" w:lineRule="exact"/>
              <w:ind w:left="1505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  <w:p w14:paraId="2BE18DAE">
            <w:pPr>
              <w:pStyle w:val="6"/>
              <w:spacing w:before="19" w:line="216" w:lineRule="auto"/>
              <w:ind w:left="54"/>
            </w:pPr>
            <w:r>
              <w:rPr>
                <w:b/>
                <w:bCs/>
                <w:spacing w:val="2"/>
              </w:rPr>
              <w:t>3、对会计凭证、帐簿以及其它有关文件制</w:t>
            </w:r>
          </w:p>
          <w:p w14:paraId="08F34237">
            <w:pPr>
              <w:pStyle w:val="6"/>
              <w:spacing w:before="15" w:line="224" w:lineRule="auto"/>
              <w:ind w:left="1326" w:right="73" w:hanging="1244"/>
            </w:pPr>
            <w:r>
              <w:rPr>
                <w:b/>
                <w:bCs/>
                <w:spacing w:val="3"/>
              </w:rPr>
              <w:t>度等会计资料，定期分类装订立卷，妥善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2"/>
              </w:rPr>
              <w:t>保管。</w:t>
            </w:r>
          </w:p>
          <w:p w14:paraId="2395A557">
            <w:pPr>
              <w:pStyle w:val="6"/>
              <w:spacing w:before="11" w:line="180" w:lineRule="auto"/>
              <w:ind w:left="297"/>
            </w:pPr>
            <w:r>
              <w:rPr>
                <w:b/>
                <w:bCs/>
                <w:spacing w:val="2"/>
              </w:rPr>
              <w:t>4、完成部门领导交办的其他工作。</w:t>
            </w:r>
          </w:p>
        </w:tc>
        <w:tc>
          <w:tcPr>
            <w:tcW w:w="520" w:type="dxa"/>
            <w:vAlign w:val="top"/>
          </w:tcPr>
          <w:p w14:paraId="6F98C4AE">
            <w:pPr>
              <w:spacing w:line="268" w:lineRule="auto"/>
              <w:rPr>
                <w:rFonts w:ascii="Arial"/>
                <w:sz w:val="21"/>
              </w:rPr>
            </w:pPr>
          </w:p>
          <w:p w14:paraId="100C0B13">
            <w:pPr>
              <w:spacing w:line="268" w:lineRule="auto"/>
              <w:rPr>
                <w:rFonts w:ascii="Arial"/>
                <w:sz w:val="21"/>
              </w:rPr>
            </w:pPr>
          </w:p>
          <w:p w14:paraId="4C921FB1">
            <w:pPr>
              <w:spacing w:line="268" w:lineRule="auto"/>
              <w:rPr>
                <w:rFonts w:ascii="Arial"/>
                <w:sz w:val="21"/>
              </w:rPr>
            </w:pPr>
          </w:p>
          <w:p w14:paraId="1485E288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16CEEEC">
            <w:pPr>
              <w:spacing w:line="261" w:lineRule="auto"/>
              <w:rPr>
                <w:rFonts w:ascii="Arial"/>
                <w:sz w:val="21"/>
              </w:rPr>
            </w:pPr>
          </w:p>
          <w:p w14:paraId="23998F28">
            <w:pPr>
              <w:spacing w:line="261" w:lineRule="auto"/>
              <w:rPr>
                <w:rFonts w:ascii="Arial"/>
                <w:sz w:val="21"/>
              </w:rPr>
            </w:pPr>
          </w:p>
          <w:p w14:paraId="7396113E">
            <w:pPr>
              <w:spacing w:line="262" w:lineRule="auto"/>
              <w:rPr>
                <w:rFonts w:ascii="Arial"/>
                <w:sz w:val="21"/>
              </w:rPr>
            </w:pPr>
          </w:p>
          <w:p w14:paraId="3A3766A7">
            <w:pPr>
              <w:pStyle w:val="6"/>
              <w:spacing w:before="52" w:line="217" w:lineRule="auto"/>
              <w:ind w:left="95"/>
            </w:pPr>
            <w:r>
              <w:rPr>
                <w:b/>
                <w:bCs/>
                <w:spacing w:val="2"/>
              </w:rPr>
              <w:t>财务管理、会计学</w:t>
            </w:r>
          </w:p>
        </w:tc>
        <w:tc>
          <w:tcPr>
            <w:tcW w:w="769" w:type="dxa"/>
            <w:vAlign w:val="top"/>
          </w:tcPr>
          <w:p w14:paraId="4496BDD5">
            <w:pPr>
              <w:spacing w:line="341" w:lineRule="auto"/>
              <w:rPr>
                <w:rFonts w:ascii="Arial"/>
                <w:sz w:val="21"/>
              </w:rPr>
            </w:pPr>
          </w:p>
          <w:p w14:paraId="48E32D9B">
            <w:pPr>
              <w:spacing w:line="342" w:lineRule="auto"/>
              <w:rPr>
                <w:rFonts w:ascii="Arial"/>
                <w:sz w:val="21"/>
              </w:rPr>
            </w:pPr>
          </w:p>
          <w:p w14:paraId="2C5AFB22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F62806C">
            <w:pPr>
              <w:spacing w:line="261" w:lineRule="auto"/>
              <w:rPr>
                <w:rFonts w:ascii="Arial"/>
                <w:sz w:val="21"/>
              </w:rPr>
            </w:pPr>
          </w:p>
          <w:p w14:paraId="1E2812B2">
            <w:pPr>
              <w:spacing w:line="261" w:lineRule="auto"/>
              <w:rPr>
                <w:rFonts w:ascii="Arial"/>
                <w:sz w:val="21"/>
              </w:rPr>
            </w:pPr>
          </w:p>
          <w:p w14:paraId="5240B9E2">
            <w:pPr>
              <w:spacing w:line="262" w:lineRule="auto"/>
              <w:rPr>
                <w:rFonts w:ascii="Arial"/>
                <w:sz w:val="21"/>
              </w:rPr>
            </w:pPr>
          </w:p>
          <w:p w14:paraId="20709B82">
            <w:pPr>
              <w:pStyle w:val="6"/>
              <w:spacing w:before="52" w:line="235" w:lineRule="auto"/>
              <w:ind w:left="140"/>
            </w:pPr>
            <w:r>
              <w:rPr>
                <w:b/>
                <w:bCs/>
                <w:spacing w:val="-1"/>
              </w:rPr>
              <w:t>4.5-8k</w:t>
            </w:r>
          </w:p>
        </w:tc>
        <w:tc>
          <w:tcPr>
            <w:tcW w:w="2254" w:type="dxa"/>
            <w:vAlign w:val="top"/>
          </w:tcPr>
          <w:p w14:paraId="54FF057F">
            <w:pPr>
              <w:spacing w:line="243" w:lineRule="auto"/>
              <w:rPr>
                <w:rFonts w:ascii="Arial"/>
                <w:sz w:val="21"/>
              </w:rPr>
            </w:pPr>
          </w:p>
          <w:p w14:paraId="14371589">
            <w:pPr>
              <w:spacing w:line="243" w:lineRule="auto"/>
              <w:rPr>
                <w:rFonts w:ascii="Arial"/>
                <w:sz w:val="21"/>
              </w:rPr>
            </w:pPr>
          </w:p>
          <w:p w14:paraId="12F04596">
            <w:pPr>
              <w:pStyle w:val="6"/>
              <w:spacing w:before="52" w:line="217" w:lineRule="auto"/>
              <w:ind w:left="70"/>
            </w:pPr>
            <w:r>
              <w:rPr>
                <w:b/>
                <w:bCs/>
                <w:spacing w:val="3"/>
              </w:rPr>
              <w:t>三期投产有晋升空间，五险一</w:t>
            </w:r>
          </w:p>
          <w:p w14:paraId="1B814468">
            <w:pPr>
              <w:pStyle w:val="6"/>
              <w:spacing w:before="11" w:line="216" w:lineRule="auto"/>
              <w:ind w:left="60"/>
            </w:pPr>
            <w:r>
              <w:rPr>
                <w:b/>
                <w:bCs/>
                <w:spacing w:val="3"/>
              </w:rPr>
              <w:t>金、绩效奖金、全勤奖、包住</w:t>
            </w:r>
          </w:p>
          <w:p w14:paraId="00ECC3EA">
            <w:pPr>
              <w:pStyle w:val="6"/>
              <w:spacing w:before="14" w:line="214" w:lineRule="auto"/>
              <w:ind w:left="71"/>
            </w:pPr>
            <w:r>
              <w:rPr>
                <w:b/>
                <w:bCs/>
                <w:spacing w:val="2"/>
              </w:rPr>
              <w:t>、带薪年假、节假日福利、餐</w:t>
            </w:r>
          </w:p>
          <w:p w14:paraId="7AB1C80E">
            <w:pPr>
              <w:pStyle w:val="6"/>
              <w:spacing w:before="15" w:line="216" w:lineRule="auto"/>
              <w:ind w:left="394"/>
            </w:pPr>
            <w:r>
              <w:rPr>
                <w:b/>
                <w:bCs/>
                <w:spacing w:val="2"/>
              </w:rPr>
              <w:t>补、健身房、体育馆</w:t>
            </w:r>
          </w:p>
        </w:tc>
        <w:tc>
          <w:tcPr>
            <w:tcW w:w="753" w:type="dxa"/>
            <w:vAlign w:val="top"/>
          </w:tcPr>
          <w:p w14:paraId="1E8F2891">
            <w:pPr>
              <w:spacing w:line="261" w:lineRule="auto"/>
              <w:rPr>
                <w:rFonts w:ascii="Arial"/>
                <w:sz w:val="21"/>
              </w:rPr>
            </w:pPr>
          </w:p>
          <w:p w14:paraId="0A752819">
            <w:pPr>
              <w:spacing w:line="261" w:lineRule="auto"/>
              <w:rPr>
                <w:rFonts w:ascii="Arial"/>
                <w:sz w:val="21"/>
              </w:rPr>
            </w:pPr>
          </w:p>
          <w:p w14:paraId="7DE32192">
            <w:pPr>
              <w:spacing w:line="262" w:lineRule="auto"/>
              <w:rPr>
                <w:rFonts w:ascii="Arial"/>
                <w:sz w:val="21"/>
              </w:rPr>
            </w:pPr>
          </w:p>
          <w:p w14:paraId="34D97D6C">
            <w:pPr>
              <w:pStyle w:val="6"/>
              <w:spacing w:before="52" w:line="218" w:lineRule="auto"/>
              <w:ind w:left="143"/>
            </w:pPr>
            <w:r>
              <w:rPr>
                <w:b/>
                <w:bCs/>
                <w:spacing w:val="-2"/>
              </w:rPr>
              <w:t>安龙县</w:t>
            </w:r>
          </w:p>
        </w:tc>
        <w:tc>
          <w:tcPr>
            <w:tcW w:w="614" w:type="dxa"/>
            <w:vAlign w:val="top"/>
          </w:tcPr>
          <w:p w14:paraId="3F1DAC24">
            <w:pPr>
              <w:spacing w:line="261" w:lineRule="auto"/>
              <w:rPr>
                <w:rFonts w:ascii="Arial"/>
                <w:sz w:val="21"/>
              </w:rPr>
            </w:pPr>
          </w:p>
          <w:p w14:paraId="7317DE34">
            <w:pPr>
              <w:spacing w:line="261" w:lineRule="auto"/>
              <w:rPr>
                <w:rFonts w:ascii="Arial"/>
                <w:sz w:val="21"/>
              </w:rPr>
            </w:pPr>
          </w:p>
          <w:p w14:paraId="2ECD519B">
            <w:pPr>
              <w:spacing w:line="262" w:lineRule="auto"/>
              <w:rPr>
                <w:rFonts w:ascii="Arial"/>
                <w:sz w:val="21"/>
              </w:rPr>
            </w:pPr>
          </w:p>
          <w:p w14:paraId="0882AEBA">
            <w:pPr>
              <w:pStyle w:val="6"/>
              <w:spacing w:before="52" w:line="219" w:lineRule="auto"/>
              <w:ind w:left="79"/>
            </w:pPr>
            <w:r>
              <w:rPr>
                <w:b/>
                <w:bCs/>
                <w:spacing w:val="-3"/>
              </w:rPr>
              <w:t>彭重铃</w:t>
            </w:r>
          </w:p>
        </w:tc>
        <w:tc>
          <w:tcPr>
            <w:tcW w:w="1347" w:type="dxa"/>
            <w:vAlign w:val="top"/>
          </w:tcPr>
          <w:p w14:paraId="111588EB">
            <w:pPr>
              <w:spacing w:line="268" w:lineRule="auto"/>
              <w:rPr>
                <w:rFonts w:ascii="Arial"/>
                <w:sz w:val="21"/>
              </w:rPr>
            </w:pPr>
          </w:p>
          <w:p w14:paraId="46FA0B0B">
            <w:pPr>
              <w:spacing w:line="268" w:lineRule="auto"/>
              <w:rPr>
                <w:rFonts w:ascii="Arial"/>
                <w:sz w:val="21"/>
              </w:rPr>
            </w:pPr>
          </w:p>
          <w:p w14:paraId="406FF131">
            <w:pPr>
              <w:spacing w:line="269" w:lineRule="auto"/>
              <w:rPr>
                <w:rFonts w:ascii="Arial"/>
                <w:sz w:val="21"/>
              </w:rPr>
            </w:pPr>
          </w:p>
          <w:p w14:paraId="6B64E913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18188012565</w:t>
            </w:r>
          </w:p>
        </w:tc>
        <w:tc>
          <w:tcPr>
            <w:tcW w:w="962" w:type="dxa"/>
            <w:vAlign w:val="top"/>
          </w:tcPr>
          <w:p w14:paraId="21D15B58">
            <w:pPr>
              <w:spacing w:line="293" w:lineRule="auto"/>
              <w:rPr>
                <w:rFonts w:ascii="Arial"/>
                <w:sz w:val="21"/>
              </w:rPr>
            </w:pPr>
          </w:p>
          <w:p w14:paraId="0FC7049C">
            <w:pPr>
              <w:spacing w:line="293" w:lineRule="auto"/>
              <w:rPr>
                <w:rFonts w:ascii="Arial"/>
                <w:sz w:val="21"/>
              </w:rPr>
            </w:pPr>
          </w:p>
          <w:p w14:paraId="32B47A06">
            <w:pPr>
              <w:pStyle w:val="6"/>
              <w:spacing w:before="52" w:line="210" w:lineRule="auto"/>
              <w:ind w:left="74"/>
            </w:pPr>
            <w:r>
              <w:rPr>
                <w:b/>
                <w:bCs/>
              </w:rPr>
              <w:t>pengchong</w:t>
            </w:r>
            <w:r>
              <w:rPr>
                <w:spacing w:val="-50"/>
              </w:rPr>
              <w:t xml:space="preserve"> </w:t>
            </w:r>
            <w:r>
              <w:rPr>
                <w:b/>
                <w:bCs/>
              </w:rPr>
              <w:t>l</w:t>
            </w:r>
          </w:p>
          <w:p w14:paraId="3C4E896E">
            <w:pPr>
              <w:pStyle w:val="6"/>
              <w:spacing w:before="16" w:line="210" w:lineRule="auto"/>
              <w:ind w:left="212"/>
            </w:pPr>
            <w:r>
              <w:rPr>
                <w:b/>
                <w:bCs/>
                <w:spacing w:val="-1"/>
              </w:rPr>
              <w:t>ing@zh-</w:t>
            </w:r>
          </w:p>
          <w:p w14:paraId="042E7821">
            <w:pPr>
              <w:pStyle w:val="6"/>
              <w:spacing w:before="20" w:line="235" w:lineRule="auto"/>
              <w:ind w:left="115"/>
            </w:pPr>
            <w:r>
              <w:rPr>
                <w:b/>
                <w:bCs/>
              </w:rPr>
              <w:t>echem</w:t>
            </w:r>
            <w:r>
              <w:rPr>
                <w:b/>
                <w:bCs/>
                <w:spacing w:val="7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0C4B95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0409598C">
            <w:pPr>
              <w:spacing w:line="302" w:lineRule="auto"/>
              <w:rPr>
                <w:rFonts w:ascii="Arial"/>
                <w:sz w:val="21"/>
              </w:rPr>
            </w:pPr>
          </w:p>
          <w:p w14:paraId="08DF0C87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693</w:t>
            </w:r>
          </w:p>
        </w:tc>
        <w:tc>
          <w:tcPr>
            <w:tcW w:w="1055" w:type="dxa"/>
            <w:vAlign w:val="top"/>
          </w:tcPr>
          <w:p w14:paraId="421048EA">
            <w:pPr>
              <w:pStyle w:val="6"/>
              <w:spacing w:before="136" w:line="217" w:lineRule="auto"/>
              <w:ind w:left="33"/>
            </w:pPr>
            <w:r>
              <w:rPr>
                <w:b/>
                <w:bCs/>
                <w:spacing w:val="1"/>
              </w:rPr>
              <w:t>经开区贵州永</w:t>
            </w:r>
          </w:p>
          <w:p w14:paraId="349BD71C">
            <w:pPr>
              <w:pStyle w:val="6"/>
              <w:spacing w:before="10" w:line="217" w:lineRule="auto"/>
              <w:ind w:left="33"/>
            </w:pPr>
            <w:r>
              <w:rPr>
                <w:b/>
                <w:bCs/>
                <w:spacing w:val="1"/>
              </w:rPr>
              <w:t>红散热器有限</w:t>
            </w:r>
          </w:p>
          <w:p w14:paraId="3F32689E">
            <w:pPr>
              <w:pStyle w:val="6"/>
              <w:spacing w:before="13" w:line="218" w:lineRule="auto"/>
              <w:ind w:left="200"/>
            </w:pPr>
            <w:r>
              <w:rPr>
                <w:b/>
                <w:bCs/>
              </w:rPr>
              <w:t>责任公司</w:t>
            </w:r>
          </w:p>
        </w:tc>
        <w:tc>
          <w:tcPr>
            <w:tcW w:w="1134" w:type="dxa"/>
            <w:vAlign w:val="top"/>
          </w:tcPr>
          <w:p w14:paraId="3DAEC10B">
            <w:pPr>
              <w:spacing w:line="281" w:lineRule="auto"/>
              <w:rPr>
                <w:rFonts w:ascii="Arial"/>
                <w:sz w:val="21"/>
              </w:rPr>
            </w:pPr>
          </w:p>
          <w:p w14:paraId="50122378">
            <w:pPr>
              <w:pStyle w:val="6"/>
              <w:spacing w:before="52" w:line="217" w:lineRule="auto"/>
              <w:ind w:left="158"/>
            </w:pPr>
            <w:r>
              <w:rPr>
                <w:b/>
                <w:bCs/>
              </w:rPr>
              <w:t>现场工程师</w:t>
            </w:r>
          </w:p>
        </w:tc>
        <w:tc>
          <w:tcPr>
            <w:tcW w:w="3148" w:type="dxa"/>
            <w:vAlign w:val="top"/>
          </w:tcPr>
          <w:p w14:paraId="69FF664D">
            <w:pPr>
              <w:pStyle w:val="6"/>
              <w:spacing w:before="34" w:line="217" w:lineRule="auto"/>
              <w:ind w:left="86" w:right="73" w:firstLine="4"/>
              <w:jc w:val="both"/>
            </w:pPr>
            <w:r>
              <w:rPr>
                <w:b/>
                <w:bCs/>
                <w:spacing w:val="3"/>
              </w:rPr>
              <w:t>负责工艺资料的编制工作，负责处理生产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现场的技术质量问题，组织技术攻关和质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量改进工作，参与新产品项目开发；负责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非标准测试设备、工装、夹具的准备工作</w:t>
            </w:r>
          </w:p>
        </w:tc>
        <w:tc>
          <w:tcPr>
            <w:tcW w:w="520" w:type="dxa"/>
            <w:vAlign w:val="top"/>
          </w:tcPr>
          <w:p w14:paraId="180510CE">
            <w:pPr>
              <w:spacing w:line="301" w:lineRule="auto"/>
              <w:rPr>
                <w:rFonts w:ascii="Arial"/>
                <w:sz w:val="21"/>
              </w:rPr>
            </w:pPr>
          </w:p>
          <w:p w14:paraId="5E9267DC">
            <w:pPr>
              <w:pStyle w:val="6"/>
              <w:spacing w:before="52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52AF300E">
            <w:pPr>
              <w:spacing w:line="281" w:lineRule="auto"/>
              <w:rPr>
                <w:rFonts w:ascii="Arial"/>
                <w:sz w:val="21"/>
              </w:rPr>
            </w:pPr>
          </w:p>
          <w:p w14:paraId="76C39A4B">
            <w:pPr>
              <w:pStyle w:val="6"/>
              <w:spacing w:before="52" w:line="216" w:lineRule="auto"/>
              <w:ind w:left="423"/>
            </w:pPr>
            <w:r>
              <w:rPr>
                <w:b/>
                <w:bCs/>
                <w:spacing w:val="1"/>
              </w:rPr>
              <w:t>机械制造</w:t>
            </w:r>
          </w:p>
        </w:tc>
        <w:tc>
          <w:tcPr>
            <w:tcW w:w="769" w:type="dxa"/>
            <w:vAlign w:val="top"/>
          </w:tcPr>
          <w:p w14:paraId="61C01162">
            <w:pPr>
              <w:pStyle w:val="6"/>
              <w:spacing w:before="237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15C2116">
            <w:pPr>
              <w:pStyle w:val="6"/>
              <w:spacing w:before="258" w:line="238" w:lineRule="auto"/>
              <w:ind w:left="185" w:right="152" w:firstLine="40"/>
            </w:pPr>
            <w:r>
              <w:rPr>
                <w:b/>
                <w:bCs/>
                <w:spacing w:val="-3"/>
              </w:rPr>
              <w:t>6.8-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10.5k</w:t>
            </w:r>
          </w:p>
        </w:tc>
        <w:tc>
          <w:tcPr>
            <w:tcW w:w="2254" w:type="dxa"/>
            <w:vAlign w:val="top"/>
          </w:tcPr>
          <w:p w14:paraId="14EF1D83">
            <w:pPr>
              <w:spacing w:line="281" w:lineRule="auto"/>
              <w:rPr>
                <w:rFonts w:ascii="Arial"/>
                <w:sz w:val="21"/>
              </w:rPr>
            </w:pPr>
          </w:p>
          <w:p w14:paraId="26821B3E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5CB5F243">
            <w:pPr>
              <w:spacing w:line="281" w:lineRule="auto"/>
              <w:rPr>
                <w:rFonts w:ascii="Arial"/>
                <w:sz w:val="21"/>
              </w:rPr>
            </w:pPr>
          </w:p>
          <w:p w14:paraId="442299AB">
            <w:pPr>
              <w:pStyle w:val="6"/>
              <w:spacing w:before="52" w:line="217" w:lineRule="auto"/>
              <w:ind w:left="143"/>
            </w:pPr>
            <w:r>
              <w:rPr>
                <w:b/>
                <w:bCs/>
                <w:spacing w:val="-2"/>
              </w:rPr>
              <w:t>经开区</w:t>
            </w:r>
          </w:p>
        </w:tc>
        <w:tc>
          <w:tcPr>
            <w:tcW w:w="614" w:type="dxa"/>
            <w:vAlign w:val="top"/>
          </w:tcPr>
          <w:p w14:paraId="3582FA7C">
            <w:pPr>
              <w:spacing w:line="281" w:lineRule="auto"/>
              <w:rPr>
                <w:rFonts w:ascii="Arial"/>
                <w:sz w:val="21"/>
              </w:rPr>
            </w:pPr>
          </w:p>
          <w:p w14:paraId="5BADEFD7">
            <w:pPr>
              <w:pStyle w:val="6"/>
              <w:spacing w:before="52" w:line="218" w:lineRule="auto"/>
              <w:ind w:left="156"/>
            </w:pPr>
            <w:r>
              <w:rPr>
                <w:b/>
                <w:bCs/>
                <w:spacing w:val="-4"/>
              </w:rPr>
              <w:t>蒋红</w:t>
            </w:r>
          </w:p>
        </w:tc>
        <w:tc>
          <w:tcPr>
            <w:tcW w:w="1347" w:type="dxa"/>
            <w:vAlign w:val="top"/>
          </w:tcPr>
          <w:p w14:paraId="064EF7F3">
            <w:pPr>
              <w:spacing w:line="302" w:lineRule="auto"/>
              <w:rPr>
                <w:rFonts w:ascii="Arial"/>
                <w:sz w:val="21"/>
              </w:rPr>
            </w:pPr>
          </w:p>
          <w:p w14:paraId="3015B282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18985039977</w:t>
            </w:r>
          </w:p>
        </w:tc>
        <w:tc>
          <w:tcPr>
            <w:tcW w:w="962" w:type="dxa"/>
            <w:vAlign w:val="top"/>
          </w:tcPr>
          <w:p w14:paraId="65282C7A">
            <w:pPr>
              <w:pStyle w:val="6"/>
              <w:spacing w:before="237" w:line="236" w:lineRule="auto"/>
              <w:ind w:left="325" w:right="46" w:hanging="243"/>
            </w:pPr>
            <w:r>
              <w:drawing>
                <wp:anchor distT="0" distB="0" distL="0" distR="0" simplePos="0" relativeHeight="25218764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5080</wp:posOffset>
                  </wp:positionV>
                  <wp:extent cx="605155" cy="516255"/>
                  <wp:effectExtent l="0" t="0" r="0" b="0"/>
                  <wp:wrapNone/>
                  <wp:docPr id="858" name="IM 858">
                    <a:hlinkClick xmlns:a="http://schemas.openxmlformats.org/drawingml/2006/main" r:id="rId40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" name="IM 858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"mailto:jh7312@126.com"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jh7312@126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"mailto:jh7312@126.com"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2FFD06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9" w:hRule="atLeast"/>
        </w:trPr>
        <w:tc>
          <w:tcPr>
            <w:tcW w:w="669" w:type="dxa"/>
            <w:vAlign w:val="top"/>
          </w:tcPr>
          <w:p w14:paraId="7756323D">
            <w:pPr>
              <w:spacing w:line="406" w:lineRule="auto"/>
              <w:rPr>
                <w:rFonts w:ascii="Arial"/>
                <w:sz w:val="21"/>
              </w:rPr>
            </w:pPr>
          </w:p>
          <w:p w14:paraId="6491FAAE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694</w:t>
            </w:r>
          </w:p>
        </w:tc>
        <w:tc>
          <w:tcPr>
            <w:tcW w:w="1055" w:type="dxa"/>
            <w:vAlign w:val="top"/>
          </w:tcPr>
          <w:p w14:paraId="4633EE75">
            <w:pPr>
              <w:pStyle w:val="6"/>
              <w:spacing w:before="238" w:line="217" w:lineRule="auto"/>
              <w:ind w:left="33"/>
            </w:pPr>
            <w:r>
              <w:rPr>
                <w:b/>
                <w:bCs/>
                <w:spacing w:val="1"/>
              </w:rPr>
              <w:t>经开区贵州永</w:t>
            </w:r>
          </w:p>
          <w:p w14:paraId="433844BD">
            <w:pPr>
              <w:pStyle w:val="6"/>
              <w:spacing w:before="13" w:line="217" w:lineRule="auto"/>
              <w:ind w:left="33"/>
            </w:pPr>
            <w:r>
              <w:rPr>
                <w:b/>
                <w:bCs/>
                <w:spacing w:val="1"/>
              </w:rPr>
              <w:t>红散热器有限</w:t>
            </w:r>
          </w:p>
          <w:p w14:paraId="3758CBDC">
            <w:pPr>
              <w:pStyle w:val="6"/>
              <w:spacing w:before="10" w:line="218" w:lineRule="auto"/>
              <w:ind w:left="200"/>
            </w:pPr>
            <w:r>
              <w:rPr>
                <w:b/>
                <w:bCs/>
              </w:rPr>
              <w:t>责任公司</w:t>
            </w:r>
          </w:p>
        </w:tc>
        <w:tc>
          <w:tcPr>
            <w:tcW w:w="1134" w:type="dxa"/>
            <w:vAlign w:val="top"/>
          </w:tcPr>
          <w:p w14:paraId="37586811">
            <w:pPr>
              <w:spacing w:line="385" w:lineRule="auto"/>
              <w:rPr>
                <w:rFonts w:ascii="Arial"/>
                <w:sz w:val="21"/>
              </w:rPr>
            </w:pPr>
          </w:p>
          <w:p w14:paraId="4139A313">
            <w:pPr>
              <w:pStyle w:val="6"/>
              <w:spacing w:before="52" w:line="217" w:lineRule="auto"/>
              <w:ind w:left="157"/>
            </w:pPr>
            <w:r>
              <w:rPr>
                <w:b/>
                <w:bCs/>
                <w:spacing w:val="1"/>
              </w:rPr>
              <w:t>工艺工程师</w:t>
            </w:r>
          </w:p>
        </w:tc>
        <w:tc>
          <w:tcPr>
            <w:tcW w:w="3148" w:type="dxa"/>
            <w:vAlign w:val="top"/>
          </w:tcPr>
          <w:p w14:paraId="61531CFF">
            <w:pPr>
              <w:spacing w:line="285" w:lineRule="auto"/>
              <w:rPr>
                <w:rFonts w:ascii="Arial"/>
                <w:sz w:val="21"/>
              </w:rPr>
            </w:pPr>
          </w:p>
          <w:p w14:paraId="6BAD8B2D">
            <w:pPr>
              <w:pStyle w:val="6"/>
              <w:spacing w:before="52" w:line="225" w:lineRule="auto"/>
              <w:ind w:left="1248" w:right="73" w:hanging="1157"/>
            </w:pPr>
            <w:r>
              <w:rPr>
                <w:b/>
                <w:bCs/>
                <w:spacing w:val="3"/>
              </w:rPr>
              <w:t>负责工艺、技术的设计及管理工作，组织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</w:rPr>
              <w:t>技术攻关</w:t>
            </w:r>
          </w:p>
        </w:tc>
        <w:tc>
          <w:tcPr>
            <w:tcW w:w="520" w:type="dxa"/>
            <w:vAlign w:val="top"/>
          </w:tcPr>
          <w:p w14:paraId="0F9CFB6E">
            <w:pPr>
              <w:spacing w:line="406" w:lineRule="auto"/>
              <w:rPr>
                <w:rFonts w:ascii="Arial"/>
                <w:sz w:val="21"/>
              </w:rPr>
            </w:pPr>
          </w:p>
          <w:p w14:paraId="060518E1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3B893F97">
            <w:pPr>
              <w:pStyle w:val="6"/>
              <w:spacing w:before="38" w:line="216" w:lineRule="auto"/>
              <w:ind w:left="92"/>
            </w:pPr>
            <w:r>
              <w:rPr>
                <w:b/>
                <w:bCs/>
                <w:spacing w:val="2"/>
              </w:rPr>
              <w:t>机械设计或加工相</w:t>
            </w:r>
          </w:p>
          <w:p w14:paraId="5E3BE031">
            <w:pPr>
              <w:pStyle w:val="6"/>
              <w:spacing w:before="12" w:line="217" w:lineRule="auto"/>
              <w:ind w:left="100"/>
            </w:pPr>
            <w:r>
              <w:rPr>
                <w:b/>
                <w:bCs/>
                <w:spacing w:val="2"/>
              </w:rPr>
              <w:t>关专业、冲压焊接</w:t>
            </w:r>
          </w:p>
          <w:p w14:paraId="5187C492">
            <w:pPr>
              <w:pStyle w:val="6"/>
              <w:spacing w:before="14" w:line="216" w:lineRule="auto"/>
              <w:ind w:left="91"/>
            </w:pPr>
            <w:r>
              <w:rPr>
                <w:b/>
                <w:bCs/>
                <w:spacing w:val="3"/>
              </w:rPr>
              <w:t>相关专业、模具加</w:t>
            </w:r>
          </w:p>
          <w:p w14:paraId="7757A36A">
            <w:pPr>
              <w:pStyle w:val="6"/>
              <w:spacing w:before="13" w:line="216" w:lineRule="auto"/>
              <w:ind w:left="97"/>
            </w:pPr>
            <w:r>
              <w:rPr>
                <w:b/>
                <w:bCs/>
                <w:spacing w:val="2"/>
              </w:rPr>
              <w:t>工专业、热能专业</w:t>
            </w:r>
          </w:p>
          <w:p w14:paraId="077C069D">
            <w:pPr>
              <w:pStyle w:val="6"/>
              <w:spacing w:before="14" w:line="180" w:lineRule="auto"/>
              <w:ind w:left="682"/>
            </w:pPr>
            <w:r>
              <w:rPr>
                <w:b/>
                <w:bCs/>
                <w:spacing w:val="-2"/>
              </w:rPr>
              <w:t>等</w:t>
            </w:r>
          </w:p>
        </w:tc>
        <w:tc>
          <w:tcPr>
            <w:tcW w:w="769" w:type="dxa"/>
            <w:vAlign w:val="top"/>
          </w:tcPr>
          <w:p w14:paraId="657E2459">
            <w:pPr>
              <w:spacing w:line="385" w:lineRule="auto"/>
              <w:rPr>
                <w:rFonts w:ascii="Arial"/>
                <w:sz w:val="21"/>
              </w:rPr>
            </w:pPr>
          </w:p>
          <w:p w14:paraId="548566BF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1D18EE0A">
            <w:pPr>
              <w:spacing w:line="305" w:lineRule="auto"/>
              <w:rPr>
                <w:rFonts w:ascii="Arial"/>
                <w:sz w:val="21"/>
              </w:rPr>
            </w:pPr>
          </w:p>
          <w:p w14:paraId="67E15098">
            <w:pPr>
              <w:pStyle w:val="6"/>
              <w:spacing w:before="52"/>
              <w:ind w:left="185" w:right="152" w:firstLine="40"/>
            </w:pPr>
            <w:r>
              <w:rPr>
                <w:b/>
                <w:bCs/>
                <w:spacing w:val="-3"/>
              </w:rPr>
              <w:t>6.8-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10.5k</w:t>
            </w:r>
          </w:p>
        </w:tc>
        <w:tc>
          <w:tcPr>
            <w:tcW w:w="2254" w:type="dxa"/>
            <w:vAlign w:val="top"/>
          </w:tcPr>
          <w:p w14:paraId="6A527CFA">
            <w:pPr>
              <w:spacing w:line="385" w:lineRule="auto"/>
              <w:rPr>
                <w:rFonts w:ascii="Arial"/>
                <w:sz w:val="21"/>
              </w:rPr>
            </w:pPr>
          </w:p>
          <w:p w14:paraId="2BAD4DD4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062BB17A">
            <w:pPr>
              <w:spacing w:line="385" w:lineRule="auto"/>
              <w:rPr>
                <w:rFonts w:ascii="Arial"/>
                <w:sz w:val="21"/>
              </w:rPr>
            </w:pPr>
          </w:p>
          <w:p w14:paraId="0D455DA0">
            <w:pPr>
              <w:pStyle w:val="6"/>
              <w:spacing w:before="52" w:line="217" w:lineRule="auto"/>
              <w:ind w:left="143"/>
            </w:pPr>
            <w:r>
              <w:rPr>
                <w:b/>
                <w:bCs/>
                <w:spacing w:val="-2"/>
              </w:rPr>
              <w:t>经开区</w:t>
            </w:r>
          </w:p>
        </w:tc>
        <w:tc>
          <w:tcPr>
            <w:tcW w:w="614" w:type="dxa"/>
            <w:vAlign w:val="top"/>
          </w:tcPr>
          <w:p w14:paraId="12C043B6">
            <w:pPr>
              <w:spacing w:line="385" w:lineRule="auto"/>
              <w:rPr>
                <w:rFonts w:ascii="Arial"/>
                <w:sz w:val="21"/>
              </w:rPr>
            </w:pPr>
          </w:p>
          <w:p w14:paraId="5EA54CAF">
            <w:pPr>
              <w:pStyle w:val="6"/>
              <w:spacing w:before="52" w:line="218" w:lineRule="auto"/>
              <w:ind w:left="156"/>
            </w:pPr>
            <w:r>
              <w:rPr>
                <w:b/>
                <w:bCs/>
                <w:spacing w:val="-4"/>
              </w:rPr>
              <w:t>蒋红</w:t>
            </w:r>
          </w:p>
        </w:tc>
        <w:tc>
          <w:tcPr>
            <w:tcW w:w="1347" w:type="dxa"/>
            <w:vAlign w:val="top"/>
          </w:tcPr>
          <w:p w14:paraId="4A4D3792">
            <w:pPr>
              <w:spacing w:line="406" w:lineRule="auto"/>
              <w:rPr>
                <w:rFonts w:ascii="Arial"/>
                <w:sz w:val="21"/>
              </w:rPr>
            </w:pPr>
          </w:p>
          <w:p w14:paraId="5E8AE3D8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18985039977</w:t>
            </w:r>
          </w:p>
        </w:tc>
        <w:tc>
          <w:tcPr>
            <w:tcW w:w="962" w:type="dxa"/>
            <w:vAlign w:val="top"/>
          </w:tcPr>
          <w:p w14:paraId="7EA7916A">
            <w:pPr>
              <w:spacing w:line="285" w:lineRule="auto"/>
              <w:rPr>
                <w:rFonts w:ascii="Arial"/>
                <w:sz w:val="21"/>
              </w:rPr>
            </w:pPr>
          </w:p>
          <w:p w14:paraId="1D8A951B">
            <w:pPr>
              <w:pStyle w:val="6"/>
              <w:spacing w:before="52" w:line="237" w:lineRule="auto"/>
              <w:ind w:left="325" w:right="46" w:hanging="243"/>
            </w:pPr>
            <w:r>
              <w:drawing>
                <wp:anchor distT="0" distB="0" distL="0" distR="0" simplePos="0" relativeHeight="25218662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-175895</wp:posOffset>
                  </wp:positionV>
                  <wp:extent cx="605155" cy="645160"/>
                  <wp:effectExtent l="0" t="0" r="0" b="0"/>
                  <wp:wrapNone/>
                  <wp:docPr id="860" name="IM 860">
                    <a:hlinkClick xmlns:a="http://schemas.openxmlformats.org/drawingml/2006/main" r:id="rId40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" name="IM 860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"mailto:jh7312@126.com"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jh7312@126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"mailto:jh7312@126.com"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</w:tbl>
    <w:p w14:paraId="69F4219E">
      <w:pPr>
        <w:spacing w:line="91" w:lineRule="exact"/>
        <w:rPr>
          <w:rFonts w:ascii="Arial"/>
          <w:sz w:val="7"/>
        </w:rPr>
      </w:pPr>
    </w:p>
    <w:p w14:paraId="402F37B5">
      <w:pPr>
        <w:spacing w:line="91" w:lineRule="exact"/>
        <w:rPr>
          <w:rFonts w:ascii="Arial" w:hAnsi="Arial" w:eastAsia="Arial" w:cs="Arial"/>
          <w:sz w:val="7"/>
          <w:szCs w:val="7"/>
        </w:rPr>
        <w:sectPr>
          <w:footerReference r:id="rId113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4AB007A9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2EA8492D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2643EE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3439E27B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54DD3E7E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41D40220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4876FFE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5F94F142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2DA4F3E9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3586F190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3C3EDE01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2AE78C8F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6F31A260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249E052E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60BFBA0C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27B0362C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54E3D3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457CE597">
            <w:pPr>
              <w:spacing w:line="293" w:lineRule="auto"/>
              <w:rPr>
                <w:rFonts w:ascii="Arial"/>
                <w:sz w:val="21"/>
              </w:rPr>
            </w:pPr>
          </w:p>
          <w:p w14:paraId="712DD7AF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695</w:t>
            </w:r>
          </w:p>
        </w:tc>
        <w:tc>
          <w:tcPr>
            <w:tcW w:w="1055" w:type="dxa"/>
            <w:vAlign w:val="top"/>
          </w:tcPr>
          <w:p w14:paraId="22399CD2">
            <w:pPr>
              <w:pStyle w:val="6"/>
              <w:spacing w:before="124" w:line="217" w:lineRule="auto"/>
              <w:ind w:left="33"/>
            </w:pPr>
            <w:r>
              <w:rPr>
                <w:b/>
                <w:bCs/>
                <w:spacing w:val="1"/>
              </w:rPr>
              <w:t>经开区贵州永</w:t>
            </w:r>
          </w:p>
          <w:p w14:paraId="743C1E67">
            <w:pPr>
              <w:pStyle w:val="6"/>
              <w:spacing w:before="13" w:line="217" w:lineRule="auto"/>
              <w:ind w:left="33"/>
            </w:pPr>
            <w:r>
              <w:rPr>
                <w:b/>
                <w:bCs/>
                <w:spacing w:val="1"/>
              </w:rPr>
              <w:t>红散热器有限</w:t>
            </w:r>
          </w:p>
          <w:p w14:paraId="630E4776">
            <w:pPr>
              <w:pStyle w:val="6"/>
              <w:spacing w:before="12" w:line="218" w:lineRule="auto"/>
              <w:ind w:left="200"/>
            </w:pPr>
            <w:r>
              <w:rPr>
                <w:b/>
                <w:bCs/>
              </w:rPr>
              <w:t>责任公司</w:t>
            </w:r>
          </w:p>
        </w:tc>
        <w:tc>
          <w:tcPr>
            <w:tcW w:w="1134" w:type="dxa"/>
            <w:vAlign w:val="top"/>
          </w:tcPr>
          <w:p w14:paraId="0F6F2770">
            <w:pPr>
              <w:spacing w:line="272" w:lineRule="auto"/>
              <w:rPr>
                <w:rFonts w:ascii="Arial"/>
                <w:sz w:val="21"/>
              </w:rPr>
            </w:pPr>
          </w:p>
          <w:p w14:paraId="59324D9B">
            <w:pPr>
              <w:pStyle w:val="6"/>
              <w:spacing w:before="52" w:line="216" w:lineRule="auto"/>
              <w:ind w:left="66"/>
            </w:pPr>
            <w:r>
              <w:rPr>
                <w:b/>
                <w:bCs/>
                <w:spacing w:val="3"/>
              </w:rPr>
              <w:t>信息化技术员</w:t>
            </w:r>
          </w:p>
        </w:tc>
        <w:tc>
          <w:tcPr>
            <w:tcW w:w="3148" w:type="dxa"/>
            <w:vAlign w:val="top"/>
          </w:tcPr>
          <w:p w14:paraId="1BC76822">
            <w:pPr>
              <w:pStyle w:val="6"/>
              <w:spacing w:before="23" w:line="215" w:lineRule="auto"/>
              <w:ind w:left="91"/>
            </w:pPr>
            <w:r>
              <w:rPr>
                <w:b/>
                <w:bCs/>
                <w:spacing w:val="3"/>
              </w:rPr>
              <w:t>负责公司网络和计算机的管理工作；负责</w:t>
            </w:r>
          </w:p>
          <w:p w14:paraId="2CF5DB1A">
            <w:pPr>
              <w:pStyle w:val="6"/>
              <w:spacing w:before="15" w:line="215" w:lineRule="auto"/>
              <w:ind w:left="77"/>
            </w:pPr>
            <w:r>
              <w:rPr>
                <w:b/>
                <w:bCs/>
                <w:spacing w:val="4"/>
              </w:rPr>
              <w:t>信息化软件的推广和应用工作；负责公司</w:t>
            </w:r>
          </w:p>
          <w:p w14:paraId="677B7B51">
            <w:pPr>
              <w:pStyle w:val="6"/>
              <w:spacing w:before="15" w:line="216" w:lineRule="auto"/>
              <w:ind w:left="45"/>
            </w:pPr>
            <w:r>
              <w:rPr>
                <w:b/>
                <w:bCs/>
                <w:spacing w:val="3"/>
              </w:rPr>
              <w:t>计算机系统软硬件、</w:t>
            </w:r>
            <w:r>
              <w:rPr>
                <w:b/>
                <w:bCs/>
              </w:rPr>
              <w:t>SAP</w:t>
            </w:r>
            <w:r>
              <w:rPr>
                <w:b/>
                <w:bCs/>
                <w:spacing w:val="3"/>
              </w:rPr>
              <w:t>系统的维护和升级</w:t>
            </w:r>
          </w:p>
          <w:p w14:paraId="2F7C2E83">
            <w:pPr>
              <w:pStyle w:val="6"/>
              <w:spacing w:before="14" w:line="183" w:lineRule="auto"/>
              <w:ind w:left="1009"/>
            </w:pPr>
            <w:r>
              <w:rPr>
                <w:b/>
                <w:bCs/>
                <w:spacing w:val="-5"/>
              </w:rPr>
              <w:t>、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-5"/>
              </w:rPr>
              <w:t>电子文件管理</w:t>
            </w:r>
          </w:p>
        </w:tc>
        <w:tc>
          <w:tcPr>
            <w:tcW w:w="520" w:type="dxa"/>
            <w:vAlign w:val="top"/>
          </w:tcPr>
          <w:p w14:paraId="0A2C96BC">
            <w:pPr>
              <w:spacing w:line="292" w:lineRule="auto"/>
              <w:rPr>
                <w:rFonts w:ascii="Arial"/>
                <w:sz w:val="21"/>
              </w:rPr>
            </w:pPr>
          </w:p>
          <w:p w14:paraId="26B5965B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AE52924">
            <w:pPr>
              <w:pStyle w:val="6"/>
              <w:spacing w:before="225" w:line="224" w:lineRule="auto"/>
              <w:ind w:left="175" w:right="76" w:hanging="78"/>
            </w:pPr>
            <w:r>
              <w:rPr>
                <w:b/>
                <w:bCs/>
                <w:spacing w:val="2"/>
              </w:rPr>
              <w:t>计算机应用、计算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机网络相关专业</w:t>
            </w:r>
          </w:p>
        </w:tc>
        <w:tc>
          <w:tcPr>
            <w:tcW w:w="769" w:type="dxa"/>
            <w:vAlign w:val="top"/>
          </w:tcPr>
          <w:p w14:paraId="7485392A">
            <w:pPr>
              <w:spacing w:line="272" w:lineRule="auto"/>
              <w:rPr>
                <w:rFonts w:ascii="Arial"/>
                <w:sz w:val="21"/>
              </w:rPr>
            </w:pPr>
          </w:p>
          <w:p w14:paraId="6D34D700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159BE3B3">
            <w:pPr>
              <w:spacing w:line="272" w:lineRule="auto"/>
              <w:rPr>
                <w:rFonts w:ascii="Arial"/>
                <w:sz w:val="21"/>
              </w:rPr>
            </w:pPr>
          </w:p>
          <w:p w14:paraId="6DADCB6F">
            <w:pPr>
              <w:pStyle w:val="6"/>
              <w:spacing w:before="52" w:line="235" w:lineRule="auto"/>
              <w:ind w:left="58"/>
            </w:pPr>
            <w:r>
              <w:rPr>
                <w:b/>
                <w:bCs/>
              </w:rPr>
              <w:t>6.8-7.8k</w:t>
            </w:r>
          </w:p>
        </w:tc>
        <w:tc>
          <w:tcPr>
            <w:tcW w:w="2254" w:type="dxa"/>
            <w:vAlign w:val="top"/>
          </w:tcPr>
          <w:p w14:paraId="10BAEC74">
            <w:pPr>
              <w:spacing w:line="272" w:lineRule="auto"/>
              <w:rPr>
                <w:rFonts w:ascii="Arial"/>
                <w:sz w:val="21"/>
              </w:rPr>
            </w:pPr>
          </w:p>
          <w:p w14:paraId="1580DC9E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028FBDC1">
            <w:pPr>
              <w:spacing w:line="272" w:lineRule="auto"/>
              <w:rPr>
                <w:rFonts w:ascii="Arial"/>
                <w:sz w:val="21"/>
              </w:rPr>
            </w:pPr>
          </w:p>
          <w:p w14:paraId="6446D801">
            <w:pPr>
              <w:pStyle w:val="6"/>
              <w:spacing w:before="52" w:line="217" w:lineRule="auto"/>
              <w:ind w:left="143"/>
            </w:pPr>
            <w:r>
              <w:rPr>
                <w:b/>
                <w:bCs/>
                <w:spacing w:val="-2"/>
              </w:rPr>
              <w:t>经开区</w:t>
            </w:r>
          </w:p>
        </w:tc>
        <w:tc>
          <w:tcPr>
            <w:tcW w:w="614" w:type="dxa"/>
            <w:vAlign w:val="top"/>
          </w:tcPr>
          <w:p w14:paraId="6083463A">
            <w:pPr>
              <w:spacing w:line="272" w:lineRule="auto"/>
              <w:rPr>
                <w:rFonts w:ascii="Arial"/>
                <w:sz w:val="21"/>
              </w:rPr>
            </w:pPr>
          </w:p>
          <w:p w14:paraId="56F7DC2D">
            <w:pPr>
              <w:pStyle w:val="6"/>
              <w:spacing w:before="52" w:line="218" w:lineRule="auto"/>
              <w:ind w:left="156"/>
            </w:pPr>
            <w:r>
              <w:rPr>
                <w:b/>
                <w:bCs/>
                <w:spacing w:val="-4"/>
              </w:rPr>
              <w:t>蒋红</w:t>
            </w:r>
          </w:p>
        </w:tc>
        <w:tc>
          <w:tcPr>
            <w:tcW w:w="1347" w:type="dxa"/>
            <w:vAlign w:val="top"/>
          </w:tcPr>
          <w:p w14:paraId="5EE92A6A">
            <w:pPr>
              <w:spacing w:line="293" w:lineRule="auto"/>
              <w:rPr>
                <w:rFonts w:ascii="Arial"/>
                <w:sz w:val="21"/>
              </w:rPr>
            </w:pPr>
          </w:p>
          <w:p w14:paraId="23D60149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18985039977</w:t>
            </w:r>
          </w:p>
        </w:tc>
        <w:tc>
          <w:tcPr>
            <w:tcW w:w="962" w:type="dxa"/>
            <w:vAlign w:val="top"/>
          </w:tcPr>
          <w:p w14:paraId="01243BE6">
            <w:pPr>
              <w:pStyle w:val="6"/>
              <w:spacing w:before="225" w:line="236" w:lineRule="auto"/>
              <w:ind w:left="325" w:right="46" w:hanging="243"/>
            </w:pPr>
            <w:r>
              <w:drawing>
                <wp:anchor distT="0" distB="0" distL="0" distR="0" simplePos="0" relativeHeight="25218867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-1905</wp:posOffset>
                  </wp:positionV>
                  <wp:extent cx="605155" cy="516890"/>
                  <wp:effectExtent l="0" t="0" r="0" b="0"/>
                  <wp:wrapNone/>
                  <wp:docPr id="862" name="IM 862">
                    <a:hlinkClick xmlns:a="http://schemas.openxmlformats.org/drawingml/2006/main" r:id="rId40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" name="IM 862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"mailto:jh7312@126.com"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jh7312@126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"mailto:jh7312@126.com"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439F97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669" w:type="dxa"/>
            <w:vAlign w:val="top"/>
          </w:tcPr>
          <w:p w14:paraId="45F8A321">
            <w:pPr>
              <w:spacing w:line="348" w:lineRule="auto"/>
              <w:rPr>
                <w:rFonts w:ascii="Arial"/>
                <w:sz w:val="21"/>
              </w:rPr>
            </w:pPr>
          </w:p>
          <w:p w14:paraId="34B4BC71">
            <w:pPr>
              <w:spacing w:line="349" w:lineRule="auto"/>
              <w:rPr>
                <w:rFonts w:ascii="Arial"/>
                <w:sz w:val="21"/>
              </w:rPr>
            </w:pPr>
          </w:p>
          <w:p w14:paraId="1DE8BBCE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696</w:t>
            </w:r>
          </w:p>
        </w:tc>
        <w:tc>
          <w:tcPr>
            <w:tcW w:w="1055" w:type="dxa"/>
            <w:vAlign w:val="top"/>
          </w:tcPr>
          <w:p w14:paraId="16CA208D">
            <w:pPr>
              <w:spacing w:line="476" w:lineRule="auto"/>
              <w:rPr>
                <w:rFonts w:ascii="Arial"/>
                <w:sz w:val="21"/>
              </w:rPr>
            </w:pPr>
          </w:p>
          <w:p w14:paraId="370169F5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经开区贵州永</w:t>
            </w:r>
          </w:p>
          <w:p w14:paraId="625D0B83">
            <w:pPr>
              <w:pStyle w:val="6"/>
              <w:spacing w:before="13" w:line="217" w:lineRule="auto"/>
              <w:ind w:left="33"/>
            </w:pPr>
            <w:r>
              <w:rPr>
                <w:b/>
                <w:bCs/>
                <w:spacing w:val="1"/>
              </w:rPr>
              <w:t>红散热器有限</w:t>
            </w:r>
          </w:p>
          <w:p w14:paraId="27241CC1">
            <w:pPr>
              <w:pStyle w:val="6"/>
              <w:spacing w:before="12" w:line="218" w:lineRule="auto"/>
              <w:ind w:left="200"/>
            </w:pPr>
            <w:r>
              <w:rPr>
                <w:b/>
                <w:bCs/>
              </w:rPr>
              <w:t>责任公司</w:t>
            </w:r>
          </w:p>
        </w:tc>
        <w:tc>
          <w:tcPr>
            <w:tcW w:w="1134" w:type="dxa"/>
            <w:vAlign w:val="top"/>
          </w:tcPr>
          <w:p w14:paraId="3AF8B658">
            <w:pPr>
              <w:spacing w:line="288" w:lineRule="auto"/>
              <w:rPr>
                <w:rFonts w:ascii="Arial"/>
                <w:sz w:val="21"/>
              </w:rPr>
            </w:pPr>
          </w:p>
          <w:p w14:paraId="16AFE2C6">
            <w:pPr>
              <w:spacing w:line="288" w:lineRule="auto"/>
              <w:rPr>
                <w:rFonts w:ascii="Arial"/>
                <w:sz w:val="21"/>
              </w:rPr>
            </w:pPr>
          </w:p>
          <w:p w14:paraId="3747B880">
            <w:pPr>
              <w:pStyle w:val="6"/>
              <w:spacing w:before="52" w:line="225" w:lineRule="auto"/>
              <w:ind w:left="497" w:right="63" w:hanging="428"/>
            </w:pPr>
            <w:r>
              <w:rPr>
                <w:b/>
                <w:bCs/>
                <w:spacing w:val="2"/>
              </w:rPr>
              <w:t>模具设计工程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7E9B6827">
            <w:pPr>
              <w:pStyle w:val="6"/>
              <w:spacing w:before="29" w:line="216" w:lineRule="auto"/>
              <w:ind w:left="87"/>
            </w:pPr>
            <w:r>
              <w:rPr>
                <w:b/>
                <w:bCs/>
                <w:spacing w:val="3"/>
              </w:rPr>
              <w:t>具有较强的分析判断能力、模具设计制造</w:t>
            </w:r>
          </w:p>
          <w:p w14:paraId="25C9ADA7">
            <w:pPr>
              <w:pStyle w:val="6"/>
              <w:spacing w:before="13" w:line="216" w:lineRule="auto"/>
              <w:ind w:left="86"/>
            </w:pPr>
            <w:r>
              <w:rPr>
                <w:b/>
                <w:bCs/>
                <w:spacing w:val="3"/>
              </w:rPr>
              <w:t>经验和能力，熟练了解机械加工原理，对</w:t>
            </w:r>
          </w:p>
          <w:p w14:paraId="45DC7930">
            <w:pPr>
              <w:pStyle w:val="6"/>
              <w:spacing w:before="15" w:line="214" w:lineRule="auto"/>
              <w:ind w:left="80"/>
            </w:pPr>
            <w:r>
              <w:rPr>
                <w:b/>
                <w:bCs/>
                <w:spacing w:val="3"/>
              </w:rPr>
              <w:t>模具生产过程熟悉了解，并且在技术上可</w:t>
            </w:r>
          </w:p>
          <w:p w14:paraId="21EE616D">
            <w:pPr>
              <w:pStyle w:val="6"/>
              <w:spacing w:before="13" w:line="216" w:lineRule="auto"/>
              <w:ind w:left="104"/>
            </w:pPr>
            <w:r>
              <w:rPr>
                <w:b/>
                <w:bCs/>
                <w:spacing w:val="1"/>
              </w:rPr>
              <w:t>以指导生产。具有一定协调沟通能力、</w:t>
            </w:r>
            <w:r>
              <w:rPr>
                <w:spacing w:val="-21"/>
              </w:rPr>
              <w:t xml:space="preserve"> </w:t>
            </w:r>
            <w:r>
              <w:rPr>
                <w:b/>
                <w:bCs/>
                <w:spacing w:val="1"/>
              </w:rPr>
              <w:t>口</w:t>
            </w:r>
          </w:p>
          <w:p w14:paraId="4A3E5EC3">
            <w:pPr>
              <w:pStyle w:val="6"/>
              <w:spacing w:before="15" w:line="216" w:lineRule="auto"/>
              <w:ind w:left="260"/>
            </w:pPr>
            <w:r>
              <w:rPr>
                <w:b/>
                <w:bCs/>
                <w:spacing w:val="2"/>
              </w:rPr>
              <w:t>头表达和书面表达技能，具有较强的</w:t>
            </w:r>
          </w:p>
          <w:p w14:paraId="53F77B33">
            <w:pPr>
              <w:pStyle w:val="6"/>
              <w:spacing w:before="14" w:line="217" w:lineRule="auto"/>
              <w:ind w:left="34"/>
            </w:pPr>
            <w:r>
              <w:rPr>
                <w:b/>
                <w:bCs/>
              </w:rPr>
              <w:t>SOLIDWORKS</w:t>
            </w:r>
            <w:r>
              <w:rPr>
                <w:spacing w:val="31"/>
              </w:rPr>
              <w:t xml:space="preserve"> </w:t>
            </w:r>
            <w:r>
              <w:rPr>
                <w:b/>
                <w:bCs/>
                <w:spacing w:val="6"/>
              </w:rPr>
              <w:t>、</w:t>
            </w:r>
            <w:r>
              <w:rPr>
                <w:b/>
                <w:bCs/>
              </w:rPr>
              <w:t>AutoCAD</w:t>
            </w:r>
            <w:r>
              <w:rPr>
                <w:b/>
                <w:bCs/>
                <w:spacing w:val="6"/>
              </w:rPr>
              <w:t>、</w:t>
            </w:r>
            <w:r>
              <w:rPr>
                <w:b/>
                <w:bCs/>
              </w:rPr>
              <w:t>UG</w:t>
            </w:r>
            <w:r>
              <w:rPr>
                <w:b/>
                <w:bCs/>
                <w:spacing w:val="6"/>
              </w:rPr>
              <w:t>、</w:t>
            </w:r>
            <w:r>
              <w:rPr>
                <w:b/>
                <w:bCs/>
              </w:rPr>
              <w:t>CATIA</w:t>
            </w:r>
            <w:r>
              <w:rPr>
                <w:b/>
                <w:bCs/>
                <w:spacing w:val="6"/>
              </w:rPr>
              <w:t>等软件</w:t>
            </w:r>
          </w:p>
          <w:p w14:paraId="2F0744FD">
            <w:pPr>
              <w:pStyle w:val="6"/>
              <w:spacing w:before="14" w:line="216" w:lineRule="auto"/>
              <w:ind w:left="80"/>
            </w:pPr>
            <w:r>
              <w:rPr>
                <w:b/>
                <w:bCs/>
                <w:spacing w:val="3"/>
              </w:rPr>
              <w:t>使用技能，具有一定的计算机办公及网络</w:t>
            </w:r>
          </w:p>
          <w:p w14:paraId="4DE694D5">
            <w:pPr>
              <w:pStyle w:val="6"/>
              <w:spacing w:before="11" w:line="188" w:lineRule="auto"/>
              <w:ind w:left="1160"/>
            </w:pPr>
            <w:r>
              <w:rPr>
                <w:b/>
                <w:bCs/>
                <w:spacing w:val="1"/>
              </w:rPr>
              <w:t>使用技能。</w:t>
            </w:r>
          </w:p>
        </w:tc>
        <w:tc>
          <w:tcPr>
            <w:tcW w:w="520" w:type="dxa"/>
            <w:vAlign w:val="top"/>
          </w:tcPr>
          <w:p w14:paraId="14F576A8">
            <w:pPr>
              <w:spacing w:line="348" w:lineRule="auto"/>
              <w:rPr>
                <w:rFonts w:ascii="Arial"/>
                <w:sz w:val="21"/>
              </w:rPr>
            </w:pPr>
          </w:p>
          <w:p w14:paraId="223BB0A9">
            <w:pPr>
              <w:spacing w:line="349" w:lineRule="auto"/>
              <w:rPr>
                <w:rFonts w:ascii="Arial"/>
                <w:sz w:val="21"/>
              </w:rPr>
            </w:pPr>
          </w:p>
          <w:p w14:paraId="6E469517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5D926C8">
            <w:pPr>
              <w:spacing w:line="476" w:lineRule="auto"/>
              <w:rPr>
                <w:rFonts w:ascii="Arial"/>
                <w:sz w:val="21"/>
              </w:rPr>
            </w:pPr>
          </w:p>
          <w:p w14:paraId="31AA767A">
            <w:pPr>
              <w:pStyle w:val="6"/>
              <w:spacing w:before="52" w:line="216" w:lineRule="auto"/>
              <w:ind w:left="91"/>
            </w:pPr>
            <w:r>
              <w:rPr>
                <w:b/>
                <w:bCs/>
                <w:spacing w:val="3"/>
              </w:rPr>
              <w:t>模具设计与制造专</w:t>
            </w:r>
          </w:p>
          <w:p w14:paraId="0A9A3940">
            <w:pPr>
              <w:pStyle w:val="6"/>
              <w:spacing w:before="14" w:line="216" w:lineRule="auto"/>
              <w:ind w:left="100"/>
            </w:pPr>
            <w:r>
              <w:rPr>
                <w:b/>
                <w:bCs/>
                <w:spacing w:val="1"/>
              </w:rPr>
              <w:t>业、机械加工专业</w:t>
            </w:r>
          </w:p>
          <w:p w14:paraId="025A5FB3">
            <w:pPr>
              <w:pStyle w:val="6"/>
              <w:spacing w:before="14" w:line="215" w:lineRule="auto"/>
              <w:ind w:left="356"/>
            </w:pPr>
            <w:r>
              <w:rPr>
                <w:b/>
                <w:bCs/>
                <w:spacing w:val="-1"/>
              </w:rPr>
              <w:t>、材料成型</w:t>
            </w:r>
          </w:p>
        </w:tc>
        <w:tc>
          <w:tcPr>
            <w:tcW w:w="769" w:type="dxa"/>
            <w:vAlign w:val="top"/>
          </w:tcPr>
          <w:p w14:paraId="2F508AF6">
            <w:pPr>
              <w:spacing w:line="288" w:lineRule="auto"/>
              <w:rPr>
                <w:rFonts w:ascii="Arial"/>
                <w:sz w:val="21"/>
              </w:rPr>
            </w:pPr>
          </w:p>
          <w:p w14:paraId="3BB2549E">
            <w:pPr>
              <w:spacing w:line="288" w:lineRule="auto"/>
              <w:rPr>
                <w:rFonts w:ascii="Arial"/>
                <w:sz w:val="21"/>
              </w:rPr>
            </w:pPr>
          </w:p>
          <w:p w14:paraId="4CD409D7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A5E8654">
            <w:pPr>
              <w:spacing w:line="298" w:lineRule="auto"/>
              <w:rPr>
                <w:rFonts w:ascii="Arial"/>
                <w:sz w:val="21"/>
              </w:rPr>
            </w:pPr>
          </w:p>
          <w:p w14:paraId="5D8CED58">
            <w:pPr>
              <w:spacing w:line="298" w:lineRule="auto"/>
              <w:rPr>
                <w:rFonts w:ascii="Arial"/>
                <w:sz w:val="21"/>
              </w:rPr>
            </w:pPr>
          </w:p>
          <w:p w14:paraId="57B0CA05">
            <w:pPr>
              <w:pStyle w:val="6"/>
              <w:spacing w:before="52"/>
              <w:ind w:left="185" w:right="152" w:firstLine="40"/>
            </w:pPr>
            <w:r>
              <w:rPr>
                <w:b/>
                <w:bCs/>
                <w:spacing w:val="-3"/>
              </w:rPr>
              <w:t>6.8-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10.5k</w:t>
            </w:r>
          </w:p>
        </w:tc>
        <w:tc>
          <w:tcPr>
            <w:tcW w:w="2254" w:type="dxa"/>
            <w:vAlign w:val="top"/>
          </w:tcPr>
          <w:p w14:paraId="1EDD5727">
            <w:pPr>
              <w:spacing w:line="338" w:lineRule="auto"/>
              <w:rPr>
                <w:rFonts w:ascii="Arial"/>
                <w:sz w:val="21"/>
              </w:rPr>
            </w:pPr>
          </w:p>
          <w:p w14:paraId="69642111">
            <w:pPr>
              <w:spacing w:line="338" w:lineRule="auto"/>
              <w:rPr>
                <w:rFonts w:ascii="Arial"/>
                <w:sz w:val="21"/>
              </w:rPr>
            </w:pPr>
          </w:p>
          <w:p w14:paraId="4769F7E7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771E29C7">
            <w:pPr>
              <w:spacing w:line="338" w:lineRule="auto"/>
              <w:rPr>
                <w:rFonts w:ascii="Arial"/>
                <w:sz w:val="21"/>
              </w:rPr>
            </w:pPr>
          </w:p>
          <w:p w14:paraId="6E2E328E">
            <w:pPr>
              <w:spacing w:line="339" w:lineRule="auto"/>
              <w:rPr>
                <w:rFonts w:ascii="Arial"/>
                <w:sz w:val="21"/>
              </w:rPr>
            </w:pPr>
          </w:p>
          <w:p w14:paraId="4B926A53">
            <w:pPr>
              <w:pStyle w:val="6"/>
              <w:spacing w:before="52" w:line="217" w:lineRule="auto"/>
              <w:ind w:left="143"/>
            </w:pPr>
            <w:r>
              <w:rPr>
                <w:b/>
                <w:bCs/>
                <w:spacing w:val="-2"/>
              </w:rPr>
              <w:t>经开区</w:t>
            </w:r>
          </w:p>
        </w:tc>
        <w:tc>
          <w:tcPr>
            <w:tcW w:w="614" w:type="dxa"/>
            <w:vAlign w:val="top"/>
          </w:tcPr>
          <w:p w14:paraId="68BF0B8F">
            <w:pPr>
              <w:spacing w:line="338" w:lineRule="auto"/>
              <w:rPr>
                <w:rFonts w:ascii="Arial"/>
                <w:sz w:val="21"/>
              </w:rPr>
            </w:pPr>
          </w:p>
          <w:p w14:paraId="5C2553D3">
            <w:pPr>
              <w:spacing w:line="338" w:lineRule="auto"/>
              <w:rPr>
                <w:rFonts w:ascii="Arial"/>
                <w:sz w:val="21"/>
              </w:rPr>
            </w:pPr>
          </w:p>
          <w:p w14:paraId="6517B971">
            <w:pPr>
              <w:pStyle w:val="6"/>
              <w:spacing w:before="52" w:line="218" w:lineRule="auto"/>
              <w:ind w:left="156"/>
            </w:pPr>
            <w:r>
              <w:rPr>
                <w:b/>
                <w:bCs/>
                <w:spacing w:val="-4"/>
              </w:rPr>
              <w:t>蒋红</w:t>
            </w:r>
          </w:p>
        </w:tc>
        <w:tc>
          <w:tcPr>
            <w:tcW w:w="1347" w:type="dxa"/>
            <w:vAlign w:val="top"/>
          </w:tcPr>
          <w:p w14:paraId="37F77C29">
            <w:pPr>
              <w:spacing w:line="348" w:lineRule="auto"/>
              <w:rPr>
                <w:rFonts w:ascii="Arial"/>
                <w:sz w:val="21"/>
              </w:rPr>
            </w:pPr>
          </w:p>
          <w:p w14:paraId="4D6DA99C">
            <w:pPr>
              <w:spacing w:line="349" w:lineRule="auto"/>
              <w:rPr>
                <w:rFonts w:ascii="Arial"/>
                <w:sz w:val="21"/>
              </w:rPr>
            </w:pPr>
          </w:p>
          <w:p w14:paraId="58705284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18985039977</w:t>
            </w:r>
          </w:p>
        </w:tc>
        <w:tc>
          <w:tcPr>
            <w:tcW w:w="962" w:type="dxa"/>
            <w:vAlign w:val="top"/>
          </w:tcPr>
          <w:p w14:paraId="29836D19">
            <w:pPr>
              <w:spacing w:line="288" w:lineRule="auto"/>
              <w:rPr>
                <w:rFonts w:ascii="Arial"/>
                <w:sz w:val="21"/>
              </w:rPr>
            </w:pPr>
          </w:p>
          <w:p w14:paraId="2D0FD44B">
            <w:pPr>
              <w:spacing w:line="288" w:lineRule="auto"/>
              <w:rPr>
                <w:rFonts w:ascii="Arial"/>
                <w:sz w:val="21"/>
              </w:rPr>
            </w:pPr>
          </w:p>
          <w:p w14:paraId="098FCBD6">
            <w:pPr>
              <w:pStyle w:val="6"/>
              <w:spacing w:before="52" w:line="237" w:lineRule="auto"/>
              <w:ind w:left="325" w:right="46" w:hanging="243"/>
            </w:pPr>
            <w:r>
              <w:drawing>
                <wp:anchor distT="0" distB="0" distL="0" distR="0" simplePos="0" relativeHeight="25219174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-368935</wp:posOffset>
                  </wp:positionV>
                  <wp:extent cx="605155" cy="1033145"/>
                  <wp:effectExtent l="0" t="0" r="0" b="0"/>
                  <wp:wrapNone/>
                  <wp:docPr id="864" name="IM 864">
                    <a:hlinkClick xmlns:a="http://schemas.openxmlformats.org/drawingml/2006/main" r:id="rId40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" name="IM 864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03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"mailto:jh7312@126.com"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jh7312@126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"mailto:jh7312@126.com"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35E688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7" w:hRule="atLeast"/>
        </w:trPr>
        <w:tc>
          <w:tcPr>
            <w:tcW w:w="669" w:type="dxa"/>
            <w:vAlign w:val="top"/>
          </w:tcPr>
          <w:p w14:paraId="179F4837">
            <w:pPr>
              <w:spacing w:line="261" w:lineRule="auto"/>
              <w:rPr>
                <w:rFonts w:ascii="Arial"/>
                <w:sz w:val="21"/>
              </w:rPr>
            </w:pPr>
          </w:p>
          <w:p w14:paraId="6C12CB22">
            <w:pPr>
              <w:spacing w:line="261" w:lineRule="auto"/>
              <w:rPr>
                <w:rFonts w:ascii="Arial"/>
                <w:sz w:val="21"/>
              </w:rPr>
            </w:pPr>
          </w:p>
          <w:p w14:paraId="1793DD20">
            <w:pPr>
              <w:spacing w:line="261" w:lineRule="auto"/>
              <w:rPr>
                <w:rFonts w:ascii="Arial"/>
                <w:sz w:val="21"/>
              </w:rPr>
            </w:pPr>
          </w:p>
          <w:p w14:paraId="6FD68A0C">
            <w:pPr>
              <w:spacing w:line="262" w:lineRule="auto"/>
              <w:rPr>
                <w:rFonts w:ascii="Arial"/>
                <w:sz w:val="21"/>
              </w:rPr>
            </w:pPr>
          </w:p>
          <w:p w14:paraId="235777DC">
            <w:pPr>
              <w:spacing w:line="262" w:lineRule="auto"/>
              <w:rPr>
                <w:rFonts w:ascii="Arial"/>
                <w:sz w:val="21"/>
              </w:rPr>
            </w:pPr>
          </w:p>
          <w:p w14:paraId="6B0A7565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697</w:t>
            </w:r>
          </w:p>
        </w:tc>
        <w:tc>
          <w:tcPr>
            <w:tcW w:w="1055" w:type="dxa"/>
            <w:vAlign w:val="top"/>
          </w:tcPr>
          <w:p w14:paraId="13E7F07C">
            <w:pPr>
              <w:spacing w:line="271" w:lineRule="auto"/>
              <w:rPr>
                <w:rFonts w:ascii="Arial"/>
                <w:sz w:val="21"/>
              </w:rPr>
            </w:pPr>
          </w:p>
          <w:p w14:paraId="6B9966B0">
            <w:pPr>
              <w:spacing w:line="271" w:lineRule="auto"/>
              <w:rPr>
                <w:rFonts w:ascii="Arial"/>
                <w:sz w:val="21"/>
              </w:rPr>
            </w:pPr>
          </w:p>
          <w:p w14:paraId="47312D0E">
            <w:pPr>
              <w:spacing w:line="271" w:lineRule="auto"/>
              <w:rPr>
                <w:rFonts w:ascii="Arial"/>
                <w:sz w:val="21"/>
              </w:rPr>
            </w:pPr>
          </w:p>
          <w:p w14:paraId="255F3E75">
            <w:pPr>
              <w:spacing w:line="272" w:lineRule="auto"/>
              <w:rPr>
                <w:rFonts w:ascii="Arial"/>
                <w:sz w:val="21"/>
              </w:rPr>
            </w:pPr>
          </w:p>
          <w:p w14:paraId="635DCCCB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经开区贵州永</w:t>
            </w:r>
          </w:p>
          <w:p w14:paraId="07D70F3D">
            <w:pPr>
              <w:pStyle w:val="6"/>
              <w:spacing w:before="13" w:line="217" w:lineRule="auto"/>
              <w:ind w:left="33"/>
            </w:pPr>
            <w:r>
              <w:rPr>
                <w:b/>
                <w:bCs/>
                <w:spacing w:val="1"/>
              </w:rPr>
              <w:t>红散热器有限</w:t>
            </w:r>
          </w:p>
          <w:p w14:paraId="2AE9BA9B">
            <w:pPr>
              <w:pStyle w:val="6"/>
              <w:spacing w:before="12" w:line="218" w:lineRule="auto"/>
              <w:ind w:left="200"/>
            </w:pPr>
            <w:r>
              <w:rPr>
                <w:b/>
                <w:bCs/>
              </w:rPr>
              <w:t>责任公司</w:t>
            </w:r>
          </w:p>
        </w:tc>
        <w:tc>
          <w:tcPr>
            <w:tcW w:w="1134" w:type="dxa"/>
            <w:vAlign w:val="top"/>
          </w:tcPr>
          <w:p w14:paraId="0D32996E">
            <w:pPr>
              <w:spacing w:line="296" w:lineRule="auto"/>
              <w:rPr>
                <w:rFonts w:ascii="Arial"/>
                <w:sz w:val="21"/>
              </w:rPr>
            </w:pPr>
          </w:p>
          <w:p w14:paraId="1B8B5D3E">
            <w:pPr>
              <w:spacing w:line="296" w:lineRule="auto"/>
              <w:rPr>
                <w:rFonts w:ascii="Arial"/>
                <w:sz w:val="21"/>
              </w:rPr>
            </w:pPr>
          </w:p>
          <w:p w14:paraId="7F784A33">
            <w:pPr>
              <w:spacing w:line="296" w:lineRule="auto"/>
              <w:rPr>
                <w:rFonts w:ascii="Arial"/>
                <w:sz w:val="21"/>
              </w:rPr>
            </w:pPr>
          </w:p>
          <w:p w14:paraId="4CB5A007">
            <w:pPr>
              <w:spacing w:line="297" w:lineRule="auto"/>
              <w:rPr>
                <w:rFonts w:ascii="Arial"/>
                <w:sz w:val="21"/>
              </w:rPr>
            </w:pPr>
          </w:p>
          <w:p w14:paraId="3AD12AC7">
            <w:pPr>
              <w:pStyle w:val="6"/>
              <w:spacing w:before="52" w:line="225" w:lineRule="auto"/>
              <w:ind w:left="235" w:right="147" w:hanging="78"/>
            </w:pPr>
            <w:r>
              <w:rPr>
                <w:b/>
                <w:bCs/>
                <w:spacing w:val="1"/>
              </w:rPr>
              <w:t>工艺工程师</w:t>
            </w:r>
            <w:r>
              <w:t xml:space="preserve"> </w:t>
            </w:r>
            <w:r>
              <w:rPr>
                <w:b/>
                <w:bCs/>
                <w:spacing w:val="6"/>
              </w:rPr>
              <w:t>（钎焊）</w:t>
            </w:r>
          </w:p>
        </w:tc>
        <w:tc>
          <w:tcPr>
            <w:tcW w:w="3148" w:type="dxa"/>
            <w:vAlign w:val="top"/>
          </w:tcPr>
          <w:p w14:paraId="33EA4FDD">
            <w:pPr>
              <w:pStyle w:val="6"/>
              <w:spacing w:before="39" w:line="216" w:lineRule="auto"/>
              <w:ind w:left="176"/>
            </w:pPr>
            <w:r>
              <w:rPr>
                <w:b/>
                <w:bCs/>
                <w:spacing w:val="2"/>
              </w:rPr>
              <w:t>1.根据水冷、油冷散热器等产品技术要</w:t>
            </w:r>
          </w:p>
          <w:p w14:paraId="1E77652D">
            <w:pPr>
              <w:pStyle w:val="6"/>
              <w:spacing w:before="14" w:line="216" w:lineRule="auto"/>
              <w:ind w:left="257"/>
            </w:pPr>
            <w:r>
              <w:rPr>
                <w:b/>
                <w:bCs/>
                <w:spacing w:val="2"/>
              </w:rPr>
              <w:t>求，进行工艺方案、工艺流程设计；</w:t>
            </w:r>
          </w:p>
          <w:p w14:paraId="16284F72">
            <w:pPr>
              <w:pStyle w:val="6"/>
              <w:spacing w:before="14" w:line="223" w:lineRule="auto"/>
              <w:ind w:left="84" w:right="71" w:firstLine="4"/>
            </w:pPr>
            <w:r>
              <w:rPr>
                <w:b/>
                <w:bCs/>
                <w:spacing w:val="3"/>
              </w:rPr>
              <w:t>2.负责产品相关钎焊工艺持续改进，缺陷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分析，持续提升产品质量，降低报废率，</w:t>
            </w:r>
          </w:p>
          <w:p w14:paraId="24731CE4">
            <w:pPr>
              <w:pStyle w:val="6"/>
              <w:spacing w:before="14" w:line="216" w:lineRule="auto"/>
              <w:ind w:left="994"/>
            </w:pPr>
            <w:r>
              <w:rPr>
                <w:b/>
                <w:bCs/>
                <w:spacing w:val="1"/>
              </w:rPr>
              <w:t>保证生产效率；</w:t>
            </w:r>
          </w:p>
          <w:p w14:paraId="2D4EB761">
            <w:pPr>
              <w:pStyle w:val="6"/>
              <w:spacing w:before="15" w:line="216" w:lineRule="auto"/>
              <w:ind w:left="95"/>
            </w:pPr>
            <w:r>
              <w:rPr>
                <w:b/>
                <w:bCs/>
                <w:spacing w:val="2"/>
              </w:rPr>
              <w:t>3.负责钎焊等相关设备的选型和技术开发</w:t>
            </w:r>
          </w:p>
          <w:p w14:paraId="46825BAC">
            <w:pPr>
              <w:pStyle w:val="6"/>
              <w:spacing w:before="13" w:line="223" w:lineRule="auto"/>
              <w:ind w:left="334" w:right="121" w:hanging="239"/>
            </w:pPr>
            <w:r>
              <w:rPr>
                <w:b/>
                <w:bCs/>
              </w:rPr>
              <w:t>、现场调试等，满足项目开发节点要求；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3"/>
              </w:rPr>
              <w:t>4.负责产品</w:t>
            </w:r>
            <w:r>
              <w:rPr>
                <w:b/>
                <w:bCs/>
              </w:rPr>
              <w:t>APQP</w:t>
            </w:r>
            <w:r>
              <w:rPr>
                <w:b/>
                <w:bCs/>
                <w:spacing w:val="3"/>
              </w:rPr>
              <w:t>等工艺文件编制；</w:t>
            </w:r>
          </w:p>
          <w:p w14:paraId="379DCC8B">
            <w:pPr>
              <w:pStyle w:val="6"/>
              <w:spacing w:before="15" w:line="216" w:lineRule="auto"/>
              <w:ind w:left="91"/>
            </w:pPr>
            <w:r>
              <w:rPr>
                <w:b/>
                <w:bCs/>
                <w:spacing w:val="3"/>
              </w:rPr>
              <w:t>5.负责钎焊技术的对内培训，提高其它相</w:t>
            </w:r>
          </w:p>
          <w:p w14:paraId="70E0C5E3">
            <w:pPr>
              <w:pStyle w:val="6"/>
              <w:spacing w:before="15" w:line="217" w:lineRule="auto"/>
              <w:ind w:left="504"/>
            </w:pPr>
            <w:r>
              <w:rPr>
                <w:b/>
                <w:bCs/>
                <w:spacing w:val="2"/>
              </w:rPr>
              <w:t>关人员的钎焊技术的普及度；</w:t>
            </w:r>
          </w:p>
          <w:p w14:paraId="0F982350">
            <w:pPr>
              <w:pStyle w:val="6"/>
              <w:spacing w:before="13" w:line="215" w:lineRule="auto"/>
              <w:ind w:left="90"/>
            </w:pPr>
            <w:r>
              <w:rPr>
                <w:b/>
                <w:bCs/>
                <w:spacing w:val="3"/>
              </w:rPr>
              <w:t>6.负责新品工艺布局设计、工艺布局优化</w:t>
            </w:r>
          </w:p>
          <w:p w14:paraId="5CB1609F">
            <w:pPr>
              <w:pStyle w:val="6"/>
              <w:spacing w:before="12" w:line="215" w:lineRule="auto"/>
              <w:ind w:left="1254"/>
            </w:pPr>
            <w:r>
              <w:rPr>
                <w:b/>
                <w:bCs/>
                <w:spacing w:val="-3"/>
              </w:rPr>
              <w:t>等工作；</w:t>
            </w:r>
          </w:p>
          <w:p w14:paraId="336FC968">
            <w:pPr>
              <w:pStyle w:val="6"/>
              <w:spacing w:before="16" w:line="216" w:lineRule="auto"/>
              <w:ind w:left="174"/>
            </w:pPr>
            <w:r>
              <w:rPr>
                <w:b/>
                <w:bCs/>
                <w:spacing w:val="2"/>
              </w:rPr>
              <w:t>7.负责新品工装夹具设计、工位器具设</w:t>
            </w:r>
          </w:p>
          <w:p w14:paraId="6E0F68E3">
            <w:pPr>
              <w:pStyle w:val="6"/>
              <w:spacing w:before="15" w:line="188" w:lineRule="auto"/>
              <w:ind w:left="1416"/>
            </w:pPr>
            <w:r>
              <w:rPr>
                <w:b/>
                <w:bCs/>
                <w:spacing w:val="-7"/>
              </w:rPr>
              <w:t>计；</w:t>
            </w:r>
          </w:p>
        </w:tc>
        <w:tc>
          <w:tcPr>
            <w:tcW w:w="520" w:type="dxa"/>
            <w:vAlign w:val="top"/>
          </w:tcPr>
          <w:p w14:paraId="787315F6">
            <w:pPr>
              <w:spacing w:line="261" w:lineRule="auto"/>
              <w:rPr>
                <w:rFonts w:ascii="Arial"/>
                <w:sz w:val="21"/>
              </w:rPr>
            </w:pPr>
          </w:p>
          <w:p w14:paraId="336A066D">
            <w:pPr>
              <w:spacing w:line="261" w:lineRule="auto"/>
              <w:rPr>
                <w:rFonts w:ascii="Arial"/>
                <w:sz w:val="21"/>
              </w:rPr>
            </w:pPr>
          </w:p>
          <w:p w14:paraId="0052C180">
            <w:pPr>
              <w:spacing w:line="261" w:lineRule="auto"/>
              <w:rPr>
                <w:rFonts w:ascii="Arial"/>
                <w:sz w:val="21"/>
              </w:rPr>
            </w:pPr>
          </w:p>
          <w:p w14:paraId="15464B2E">
            <w:pPr>
              <w:spacing w:line="261" w:lineRule="auto"/>
              <w:rPr>
                <w:rFonts w:ascii="Arial"/>
                <w:sz w:val="21"/>
              </w:rPr>
            </w:pPr>
          </w:p>
          <w:p w14:paraId="0EBF1BAF">
            <w:pPr>
              <w:spacing w:line="262" w:lineRule="auto"/>
              <w:rPr>
                <w:rFonts w:ascii="Arial"/>
                <w:sz w:val="21"/>
              </w:rPr>
            </w:pPr>
          </w:p>
          <w:p w14:paraId="5C18D146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FF53E38">
            <w:pPr>
              <w:spacing w:line="271" w:lineRule="auto"/>
              <w:rPr>
                <w:rFonts w:ascii="Arial"/>
                <w:sz w:val="21"/>
              </w:rPr>
            </w:pPr>
          </w:p>
          <w:p w14:paraId="68A98C3A">
            <w:pPr>
              <w:spacing w:line="271" w:lineRule="auto"/>
              <w:rPr>
                <w:rFonts w:ascii="Arial"/>
                <w:sz w:val="21"/>
              </w:rPr>
            </w:pPr>
          </w:p>
          <w:p w14:paraId="097C2CB5">
            <w:pPr>
              <w:spacing w:line="271" w:lineRule="auto"/>
              <w:rPr>
                <w:rFonts w:ascii="Arial"/>
                <w:sz w:val="21"/>
              </w:rPr>
            </w:pPr>
          </w:p>
          <w:p w14:paraId="3B66D303">
            <w:pPr>
              <w:spacing w:line="272" w:lineRule="auto"/>
              <w:rPr>
                <w:rFonts w:ascii="Arial"/>
                <w:sz w:val="21"/>
              </w:rPr>
            </w:pPr>
          </w:p>
          <w:p w14:paraId="71570AFC">
            <w:pPr>
              <w:pStyle w:val="6"/>
              <w:spacing w:before="52" w:line="215" w:lineRule="auto"/>
              <w:ind w:left="95"/>
            </w:pPr>
            <w:r>
              <w:rPr>
                <w:b/>
                <w:bCs/>
                <w:spacing w:val="2"/>
              </w:rPr>
              <w:t>材料成型及控制工</w:t>
            </w:r>
          </w:p>
          <w:p w14:paraId="5FA28564">
            <w:pPr>
              <w:pStyle w:val="6"/>
              <w:spacing w:before="15" w:line="217" w:lineRule="auto"/>
              <w:ind w:left="95"/>
            </w:pPr>
            <w:r>
              <w:rPr>
                <w:b/>
                <w:bCs/>
                <w:spacing w:val="2"/>
              </w:rPr>
              <w:t>程、焊接技术与工</w:t>
            </w:r>
          </w:p>
          <w:p w14:paraId="3E84D591">
            <w:pPr>
              <w:pStyle w:val="6"/>
              <w:spacing w:before="13" w:line="216" w:lineRule="auto"/>
              <w:ind w:left="179"/>
            </w:pPr>
            <w:r>
              <w:rPr>
                <w:b/>
                <w:bCs/>
                <w:spacing w:val="2"/>
              </w:rPr>
              <w:t>程及等相关专业</w:t>
            </w:r>
          </w:p>
        </w:tc>
        <w:tc>
          <w:tcPr>
            <w:tcW w:w="769" w:type="dxa"/>
            <w:vAlign w:val="top"/>
          </w:tcPr>
          <w:p w14:paraId="71044CDA">
            <w:pPr>
              <w:spacing w:line="257" w:lineRule="auto"/>
              <w:rPr>
                <w:rFonts w:ascii="Arial"/>
                <w:sz w:val="21"/>
              </w:rPr>
            </w:pPr>
          </w:p>
          <w:p w14:paraId="265EB52C">
            <w:pPr>
              <w:spacing w:line="257" w:lineRule="auto"/>
              <w:rPr>
                <w:rFonts w:ascii="Arial"/>
                <w:sz w:val="21"/>
              </w:rPr>
            </w:pPr>
          </w:p>
          <w:p w14:paraId="4C04356B">
            <w:pPr>
              <w:spacing w:line="257" w:lineRule="auto"/>
              <w:rPr>
                <w:rFonts w:ascii="Arial"/>
                <w:sz w:val="21"/>
              </w:rPr>
            </w:pPr>
          </w:p>
          <w:p w14:paraId="5385BDFA">
            <w:pPr>
              <w:spacing w:line="257" w:lineRule="auto"/>
              <w:rPr>
                <w:rFonts w:ascii="Arial"/>
                <w:sz w:val="21"/>
              </w:rPr>
            </w:pPr>
          </w:p>
          <w:p w14:paraId="5693A735">
            <w:pPr>
              <w:spacing w:line="258" w:lineRule="auto"/>
              <w:rPr>
                <w:rFonts w:ascii="Arial"/>
                <w:sz w:val="21"/>
              </w:rPr>
            </w:pPr>
          </w:p>
          <w:p w14:paraId="015C1127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0D580F29">
            <w:pPr>
              <w:spacing w:line="257" w:lineRule="auto"/>
              <w:rPr>
                <w:rFonts w:ascii="Arial"/>
                <w:sz w:val="21"/>
              </w:rPr>
            </w:pPr>
          </w:p>
          <w:p w14:paraId="72479CB7">
            <w:pPr>
              <w:spacing w:line="257" w:lineRule="auto"/>
              <w:rPr>
                <w:rFonts w:ascii="Arial"/>
                <w:sz w:val="21"/>
              </w:rPr>
            </w:pPr>
          </w:p>
          <w:p w14:paraId="053B00FF">
            <w:pPr>
              <w:spacing w:line="257" w:lineRule="auto"/>
              <w:rPr>
                <w:rFonts w:ascii="Arial"/>
                <w:sz w:val="21"/>
              </w:rPr>
            </w:pPr>
          </w:p>
          <w:p w14:paraId="532A9A5C">
            <w:pPr>
              <w:spacing w:line="257" w:lineRule="auto"/>
              <w:rPr>
                <w:rFonts w:ascii="Arial"/>
                <w:sz w:val="21"/>
              </w:rPr>
            </w:pPr>
          </w:p>
          <w:p w14:paraId="42987747">
            <w:pPr>
              <w:spacing w:line="258" w:lineRule="auto"/>
              <w:rPr>
                <w:rFonts w:ascii="Arial"/>
                <w:sz w:val="21"/>
              </w:rPr>
            </w:pPr>
          </w:p>
          <w:p w14:paraId="2823828B">
            <w:pPr>
              <w:pStyle w:val="6"/>
              <w:spacing w:before="52" w:line="235" w:lineRule="auto"/>
              <w:ind w:left="58"/>
            </w:pPr>
            <w:r>
              <w:rPr>
                <w:b/>
                <w:bCs/>
              </w:rPr>
              <w:t>6.8-7.8k</w:t>
            </w:r>
          </w:p>
        </w:tc>
        <w:tc>
          <w:tcPr>
            <w:tcW w:w="2254" w:type="dxa"/>
            <w:vAlign w:val="top"/>
          </w:tcPr>
          <w:p w14:paraId="7B62FDD0">
            <w:pPr>
              <w:spacing w:line="257" w:lineRule="auto"/>
              <w:rPr>
                <w:rFonts w:ascii="Arial"/>
                <w:sz w:val="21"/>
              </w:rPr>
            </w:pPr>
          </w:p>
          <w:p w14:paraId="1BD0285A">
            <w:pPr>
              <w:spacing w:line="257" w:lineRule="auto"/>
              <w:rPr>
                <w:rFonts w:ascii="Arial"/>
                <w:sz w:val="21"/>
              </w:rPr>
            </w:pPr>
          </w:p>
          <w:p w14:paraId="6D7D7B11">
            <w:pPr>
              <w:spacing w:line="257" w:lineRule="auto"/>
              <w:rPr>
                <w:rFonts w:ascii="Arial"/>
                <w:sz w:val="21"/>
              </w:rPr>
            </w:pPr>
          </w:p>
          <w:p w14:paraId="1447ABA4">
            <w:pPr>
              <w:spacing w:line="257" w:lineRule="auto"/>
              <w:rPr>
                <w:rFonts w:ascii="Arial"/>
                <w:sz w:val="21"/>
              </w:rPr>
            </w:pPr>
          </w:p>
          <w:p w14:paraId="6D586532">
            <w:pPr>
              <w:spacing w:line="258" w:lineRule="auto"/>
              <w:rPr>
                <w:rFonts w:ascii="Arial"/>
                <w:sz w:val="21"/>
              </w:rPr>
            </w:pPr>
          </w:p>
          <w:p w14:paraId="4DF824B5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60BB6783">
            <w:pPr>
              <w:spacing w:line="257" w:lineRule="auto"/>
              <w:rPr>
                <w:rFonts w:ascii="Arial"/>
                <w:sz w:val="21"/>
              </w:rPr>
            </w:pPr>
          </w:p>
          <w:p w14:paraId="2DEBA585">
            <w:pPr>
              <w:spacing w:line="257" w:lineRule="auto"/>
              <w:rPr>
                <w:rFonts w:ascii="Arial"/>
                <w:sz w:val="21"/>
              </w:rPr>
            </w:pPr>
          </w:p>
          <w:p w14:paraId="269B9C28">
            <w:pPr>
              <w:spacing w:line="257" w:lineRule="auto"/>
              <w:rPr>
                <w:rFonts w:ascii="Arial"/>
                <w:sz w:val="21"/>
              </w:rPr>
            </w:pPr>
          </w:p>
          <w:p w14:paraId="3F234AA0">
            <w:pPr>
              <w:spacing w:line="257" w:lineRule="auto"/>
              <w:rPr>
                <w:rFonts w:ascii="Arial"/>
                <w:sz w:val="21"/>
              </w:rPr>
            </w:pPr>
          </w:p>
          <w:p w14:paraId="27DC45B3">
            <w:pPr>
              <w:spacing w:line="258" w:lineRule="auto"/>
              <w:rPr>
                <w:rFonts w:ascii="Arial"/>
                <w:sz w:val="21"/>
              </w:rPr>
            </w:pPr>
          </w:p>
          <w:p w14:paraId="2290556C">
            <w:pPr>
              <w:pStyle w:val="6"/>
              <w:spacing w:before="52" w:line="217" w:lineRule="auto"/>
              <w:ind w:left="143"/>
            </w:pPr>
            <w:r>
              <w:rPr>
                <w:b/>
                <w:bCs/>
                <w:spacing w:val="-2"/>
              </w:rPr>
              <w:t>经开区</w:t>
            </w:r>
          </w:p>
        </w:tc>
        <w:tc>
          <w:tcPr>
            <w:tcW w:w="614" w:type="dxa"/>
            <w:vAlign w:val="top"/>
          </w:tcPr>
          <w:p w14:paraId="50A486BA">
            <w:pPr>
              <w:spacing w:line="257" w:lineRule="auto"/>
              <w:rPr>
                <w:rFonts w:ascii="Arial"/>
                <w:sz w:val="21"/>
              </w:rPr>
            </w:pPr>
          </w:p>
          <w:p w14:paraId="0448FFF7">
            <w:pPr>
              <w:spacing w:line="257" w:lineRule="auto"/>
              <w:rPr>
                <w:rFonts w:ascii="Arial"/>
                <w:sz w:val="21"/>
              </w:rPr>
            </w:pPr>
          </w:p>
          <w:p w14:paraId="160D60D3">
            <w:pPr>
              <w:spacing w:line="257" w:lineRule="auto"/>
              <w:rPr>
                <w:rFonts w:ascii="Arial"/>
                <w:sz w:val="21"/>
              </w:rPr>
            </w:pPr>
          </w:p>
          <w:p w14:paraId="243485A5">
            <w:pPr>
              <w:spacing w:line="257" w:lineRule="auto"/>
              <w:rPr>
                <w:rFonts w:ascii="Arial"/>
                <w:sz w:val="21"/>
              </w:rPr>
            </w:pPr>
          </w:p>
          <w:p w14:paraId="64A21517">
            <w:pPr>
              <w:spacing w:line="258" w:lineRule="auto"/>
              <w:rPr>
                <w:rFonts w:ascii="Arial"/>
                <w:sz w:val="21"/>
              </w:rPr>
            </w:pPr>
          </w:p>
          <w:p w14:paraId="7C632648">
            <w:pPr>
              <w:pStyle w:val="6"/>
              <w:spacing w:before="52" w:line="218" w:lineRule="auto"/>
              <w:ind w:left="156"/>
            </w:pPr>
            <w:r>
              <w:rPr>
                <w:b/>
                <w:bCs/>
                <w:spacing w:val="-4"/>
              </w:rPr>
              <w:t>蒋红</w:t>
            </w:r>
          </w:p>
        </w:tc>
        <w:tc>
          <w:tcPr>
            <w:tcW w:w="1347" w:type="dxa"/>
            <w:vAlign w:val="top"/>
          </w:tcPr>
          <w:p w14:paraId="5BB0D80E">
            <w:pPr>
              <w:spacing w:line="261" w:lineRule="auto"/>
              <w:rPr>
                <w:rFonts w:ascii="Arial"/>
                <w:sz w:val="21"/>
              </w:rPr>
            </w:pPr>
          </w:p>
          <w:p w14:paraId="76322C5C">
            <w:pPr>
              <w:spacing w:line="261" w:lineRule="auto"/>
              <w:rPr>
                <w:rFonts w:ascii="Arial"/>
                <w:sz w:val="21"/>
              </w:rPr>
            </w:pPr>
          </w:p>
          <w:p w14:paraId="76F67867">
            <w:pPr>
              <w:spacing w:line="261" w:lineRule="auto"/>
              <w:rPr>
                <w:rFonts w:ascii="Arial"/>
                <w:sz w:val="21"/>
              </w:rPr>
            </w:pPr>
          </w:p>
          <w:p w14:paraId="3967961B">
            <w:pPr>
              <w:spacing w:line="262" w:lineRule="auto"/>
              <w:rPr>
                <w:rFonts w:ascii="Arial"/>
                <w:sz w:val="21"/>
              </w:rPr>
            </w:pPr>
          </w:p>
          <w:p w14:paraId="4B0E867F">
            <w:pPr>
              <w:spacing w:line="262" w:lineRule="auto"/>
              <w:rPr>
                <w:rFonts w:ascii="Arial"/>
                <w:sz w:val="21"/>
              </w:rPr>
            </w:pPr>
          </w:p>
          <w:p w14:paraId="320231D3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18985039977</w:t>
            </w:r>
          </w:p>
        </w:tc>
        <w:tc>
          <w:tcPr>
            <w:tcW w:w="962" w:type="dxa"/>
            <w:vAlign w:val="top"/>
          </w:tcPr>
          <w:p w14:paraId="489693BB">
            <w:pPr>
              <w:spacing w:line="296" w:lineRule="auto"/>
              <w:rPr>
                <w:rFonts w:ascii="Arial"/>
                <w:sz w:val="21"/>
              </w:rPr>
            </w:pPr>
          </w:p>
          <w:p w14:paraId="1C2C789D">
            <w:pPr>
              <w:spacing w:line="296" w:lineRule="auto"/>
              <w:rPr>
                <w:rFonts w:ascii="Arial"/>
                <w:sz w:val="21"/>
              </w:rPr>
            </w:pPr>
          </w:p>
          <w:p w14:paraId="4A9ACDFB">
            <w:pPr>
              <w:spacing w:line="296" w:lineRule="auto"/>
              <w:rPr>
                <w:rFonts w:ascii="Arial"/>
                <w:sz w:val="21"/>
              </w:rPr>
            </w:pPr>
          </w:p>
          <w:p w14:paraId="37978B77">
            <w:pPr>
              <w:spacing w:line="297" w:lineRule="auto"/>
              <w:rPr>
                <w:rFonts w:ascii="Arial"/>
                <w:sz w:val="21"/>
              </w:rPr>
            </w:pPr>
          </w:p>
          <w:p w14:paraId="0E08F653">
            <w:pPr>
              <w:pStyle w:val="6"/>
              <w:spacing w:before="52" w:line="236" w:lineRule="auto"/>
              <w:ind w:left="325" w:right="46" w:hanging="243"/>
            </w:pPr>
            <w:r>
              <w:drawing>
                <wp:anchor distT="0" distB="0" distL="0" distR="0" simplePos="0" relativeHeight="25219072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-756285</wp:posOffset>
                  </wp:positionV>
                  <wp:extent cx="605155" cy="1807210"/>
                  <wp:effectExtent l="0" t="0" r="0" b="0"/>
                  <wp:wrapNone/>
                  <wp:docPr id="866" name="IM 866">
                    <a:hlinkClick xmlns:a="http://schemas.openxmlformats.org/drawingml/2006/main" r:id="rId40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" name="IM 866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"mailto:jh7312@126.com"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jh7312@126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"mailto:jh7312@126.com"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77E2DD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7" w:hRule="atLeast"/>
        </w:trPr>
        <w:tc>
          <w:tcPr>
            <w:tcW w:w="669" w:type="dxa"/>
            <w:vAlign w:val="top"/>
          </w:tcPr>
          <w:p w14:paraId="1BC09753">
            <w:pPr>
              <w:spacing w:line="262" w:lineRule="auto"/>
              <w:rPr>
                <w:rFonts w:ascii="Arial"/>
                <w:sz w:val="21"/>
              </w:rPr>
            </w:pPr>
          </w:p>
          <w:p w14:paraId="2A6B2D4A">
            <w:pPr>
              <w:spacing w:line="262" w:lineRule="auto"/>
              <w:rPr>
                <w:rFonts w:ascii="Arial"/>
                <w:sz w:val="21"/>
              </w:rPr>
            </w:pPr>
          </w:p>
          <w:p w14:paraId="2E523983">
            <w:pPr>
              <w:spacing w:line="262" w:lineRule="auto"/>
              <w:rPr>
                <w:rFonts w:ascii="Arial"/>
                <w:sz w:val="21"/>
              </w:rPr>
            </w:pPr>
          </w:p>
          <w:p w14:paraId="46E0207B">
            <w:pPr>
              <w:spacing w:line="262" w:lineRule="auto"/>
              <w:rPr>
                <w:rFonts w:ascii="Arial"/>
                <w:sz w:val="21"/>
              </w:rPr>
            </w:pPr>
          </w:p>
          <w:p w14:paraId="1EE62659">
            <w:pPr>
              <w:spacing w:line="262" w:lineRule="auto"/>
              <w:rPr>
                <w:rFonts w:ascii="Arial"/>
                <w:sz w:val="21"/>
              </w:rPr>
            </w:pPr>
          </w:p>
          <w:p w14:paraId="74F2555B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698</w:t>
            </w:r>
          </w:p>
        </w:tc>
        <w:tc>
          <w:tcPr>
            <w:tcW w:w="1055" w:type="dxa"/>
            <w:vAlign w:val="top"/>
          </w:tcPr>
          <w:p w14:paraId="5B10C951">
            <w:pPr>
              <w:spacing w:line="273" w:lineRule="auto"/>
              <w:rPr>
                <w:rFonts w:ascii="Arial"/>
                <w:sz w:val="21"/>
              </w:rPr>
            </w:pPr>
          </w:p>
          <w:p w14:paraId="698B8BDA">
            <w:pPr>
              <w:spacing w:line="273" w:lineRule="auto"/>
              <w:rPr>
                <w:rFonts w:ascii="Arial"/>
                <w:sz w:val="21"/>
              </w:rPr>
            </w:pPr>
          </w:p>
          <w:p w14:paraId="64AE0956">
            <w:pPr>
              <w:spacing w:line="273" w:lineRule="auto"/>
              <w:rPr>
                <w:rFonts w:ascii="Arial"/>
                <w:sz w:val="21"/>
              </w:rPr>
            </w:pPr>
          </w:p>
          <w:p w14:paraId="007CB33F">
            <w:pPr>
              <w:spacing w:line="273" w:lineRule="auto"/>
              <w:rPr>
                <w:rFonts w:ascii="Arial"/>
                <w:sz w:val="21"/>
              </w:rPr>
            </w:pPr>
          </w:p>
          <w:p w14:paraId="5886B4A3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经开区贵州永</w:t>
            </w:r>
          </w:p>
          <w:p w14:paraId="762DD5BF">
            <w:pPr>
              <w:pStyle w:val="6"/>
              <w:spacing w:before="10" w:line="217" w:lineRule="auto"/>
              <w:ind w:left="33"/>
            </w:pPr>
            <w:r>
              <w:rPr>
                <w:b/>
                <w:bCs/>
                <w:spacing w:val="1"/>
              </w:rPr>
              <w:t>红散热器有限</w:t>
            </w:r>
          </w:p>
          <w:p w14:paraId="6B5F4E50">
            <w:pPr>
              <w:pStyle w:val="6"/>
              <w:spacing w:before="13" w:line="218" w:lineRule="auto"/>
              <w:ind w:left="200"/>
            </w:pPr>
            <w:r>
              <w:rPr>
                <w:b/>
                <w:bCs/>
              </w:rPr>
              <w:t>责任公司</w:t>
            </w:r>
          </w:p>
        </w:tc>
        <w:tc>
          <w:tcPr>
            <w:tcW w:w="1134" w:type="dxa"/>
            <w:vAlign w:val="top"/>
          </w:tcPr>
          <w:p w14:paraId="25580BAA">
            <w:pPr>
              <w:spacing w:line="297" w:lineRule="auto"/>
              <w:rPr>
                <w:rFonts w:ascii="Arial"/>
                <w:sz w:val="21"/>
              </w:rPr>
            </w:pPr>
          </w:p>
          <w:p w14:paraId="2FF46607">
            <w:pPr>
              <w:spacing w:line="297" w:lineRule="auto"/>
              <w:rPr>
                <w:rFonts w:ascii="Arial"/>
                <w:sz w:val="21"/>
              </w:rPr>
            </w:pPr>
          </w:p>
          <w:p w14:paraId="0B35CBFC">
            <w:pPr>
              <w:spacing w:line="298" w:lineRule="auto"/>
              <w:rPr>
                <w:rFonts w:ascii="Arial"/>
                <w:sz w:val="21"/>
              </w:rPr>
            </w:pPr>
          </w:p>
          <w:p w14:paraId="06685E32">
            <w:pPr>
              <w:spacing w:line="298" w:lineRule="auto"/>
              <w:rPr>
                <w:rFonts w:ascii="Arial"/>
                <w:sz w:val="21"/>
              </w:rPr>
            </w:pPr>
          </w:p>
          <w:p w14:paraId="6A76E1C7">
            <w:pPr>
              <w:pStyle w:val="6"/>
              <w:spacing w:before="52" w:line="224" w:lineRule="auto"/>
              <w:ind w:left="235" w:right="147" w:hanging="82"/>
            </w:pPr>
            <w:r>
              <w:rPr>
                <w:b/>
                <w:bCs/>
                <w:spacing w:val="1"/>
              </w:rPr>
              <w:t>设计工程师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6"/>
              </w:rPr>
              <w:t>（冷媒）</w:t>
            </w:r>
          </w:p>
        </w:tc>
        <w:tc>
          <w:tcPr>
            <w:tcW w:w="3148" w:type="dxa"/>
            <w:vAlign w:val="top"/>
          </w:tcPr>
          <w:p w14:paraId="6E5E582F">
            <w:pPr>
              <w:pStyle w:val="6"/>
              <w:spacing w:before="44" w:line="225" w:lineRule="auto"/>
              <w:ind w:left="932" w:right="67" w:hanging="846"/>
            </w:pPr>
            <w:r>
              <w:rPr>
                <w:b/>
                <w:bCs/>
                <w:spacing w:val="4"/>
              </w:rPr>
              <w:t>负责</w:t>
            </w:r>
            <w:r>
              <w:rPr>
                <w:b/>
                <w:bCs/>
              </w:rPr>
              <w:t>chiller</w:t>
            </w:r>
            <w:r>
              <w:rPr>
                <w:b/>
                <w:bCs/>
                <w:spacing w:val="4"/>
              </w:rPr>
              <w:t>、</w:t>
            </w:r>
            <w:r>
              <w:rPr>
                <w:b/>
                <w:bCs/>
              </w:rPr>
              <w:t>LCC</w:t>
            </w:r>
            <w:r>
              <w:rPr>
                <w:b/>
                <w:bCs/>
                <w:spacing w:val="4"/>
              </w:rPr>
              <w:t>、冷凝器、蒸发器等产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"/>
              </w:rPr>
              <w:t>品的设计与开发；</w:t>
            </w:r>
          </w:p>
          <w:p w14:paraId="702B83F5">
            <w:pPr>
              <w:pStyle w:val="6"/>
              <w:spacing w:before="14" w:line="223" w:lineRule="auto"/>
              <w:ind w:left="752" w:right="155" w:hanging="581"/>
            </w:pPr>
            <w:r>
              <w:rPr>
                <w:b/>
                <w:bCs/>
                <w:spacing w:val="3"/>
              </w:rPr>
              <w:t>制定产品设计方案、技术规范及实施计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1"/>
              </w:rPr>
              <w:t>划，并参与产品评审；</w:t>
            </w:r>
          </w:p>
          <w:p w14:paraId="64CEEA40">
            <w:pPr>
              <w:pStyle w:val="6"/>
              <w:spacing w:before="13" w:line="224" w:lineRule="auto"/>
              <w:ind w:left="337" w:right="74" w:hanging="255"/>
            </w:pPr>
            <w:r>
              <w:rPr>
                <w:b/>
                <w:bCs/>
                <w:spacing w:val="3"/>
              </w:rPr>
              <w:t>进行产品计算、结构设计、性能测试和优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2"/>
              </w:rPr>
              <w:t>化改进，确保产品符合设计要求；</w:t>
            </w:r>
          </w:p>
          <w:p w14:paraId="2B3476BB">
            <w:pPr>
              <w:pStyle w:val="6"/>
              <w:spacing w:before="14" w:line="225" w:lineRule="auto"/>
              <w:ind w:left="510" w:right="74" w:hanging="428"/>
            </w:pPr>
            <w:r>
              <w:rPr>
                <w:b/>
                <w:bCs/>
                <w:spacing w:val="3"/>
              </w:rPr>
              <w:t>编制和完善产品技术文档，包括设计图纸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2"/>
              </w:rPr>
              <w:t>、技术规格书、测试报告等；</w:t>
            </w:r>
          </w:p>
          <w:p w14:paraId="51C9BF4C">
            <w:pPr>
              <w:pStyle w:val="6"/>
              <w:spacing w:before="11" w:line="224" w:lineRule="auto"/>
              <w:ind w:left="837" w:right="74" w:hanging="753"/>
            </w:pPr>
            <w:r>
              <w:rPr>
                <w:b/>
                <w:bCs/>
                <w:spacing w:val="3"/>
              </w:rPr>
              <w:t>协调项目团队和供应商，确保产品从设计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到量产的顺利进行；</w:t>
            </w:r>
          </w:p>
          <w:p w14:paraId="3DFECC32">
            <w:pPr>
              <w:pStyle w:val="6"/>
              <w:spacing w:before="15" w:line="223" w:lineRule="auto"/>
              <w:ind w:left="851" w:right="72" w:hanging="762"/>
            </w:pPr>
            <w:r>
              <w:rPr>
                <w:b/>
                <w:bCs/>
                <w:spacing w:val="3"/>
              </w:rPr>
              <w:t>跟踪行业发展动态和新技术，持续提升产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</w:rPr>
              <w:t>品性能和技术水平；</w:t>
            </w:r>
          </w:p>
          <w:p w14:paraId="759C038E">
            <w:pPr>
              <w:pStyle w:val="6"/>
              <w:spacing w:before="13" w:line="214" w:lineRule="auto"/>
              <w:ind w:left="418" w:right="156" w:hanging="251"/>
            </w:pPr>
            <w:r>
              <w:rPr>
                <w:b/>
                <w:bCs/>
                <w:spacing w:val="3"/>
              </w:rPr>
              <w:t>解决产品在生产和使用过程中遇到的问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2"/>
              </w:rPr>
              <w:t>题，提供技术支持和改进建议。</w:t>
            </w:r>
          </w:p>
        </w:tc>
        <w:tc>
          <w:tcPr>
            <w:tcW w:w="520" w:type="dxa"/>
            <w:vAlign w:val="top"/>
          </w:tcPr>
          <w:p w14:paraId="7A59D4FB">
            <w:pPr>
              <w:spacing w:line="262" w:lineRule="auto"/>
              <w:rPr>
                <w:rFonts w:ascii="Arial"/>
                <w:sz w:val="21"/>
              </w:rPr>
            </w:pPr>
          </w:p>
          <w:p w14:paraId="5E6ABD29">
            <w:pPr>
              <w:spacing w:line="262" w:lineRule="auto"/>
              <w:rPr>
                <w:rFonts w:ascii="Arial"/>
                <w:sz w:val="21"/>
              </w:rPr>
            </w:pPr>
          </w:p>
          <w:p w14:paraId="0D599F70">
            <w:pPr>
              <w:spacing w:line="262" w:lineRule="auto"/>
              <w:rPr>
                <w:rFonts w:ascii="Arial"/>
                <w:sz w:val="21"/>
              </w:rPr>
            </w:pPr>
          </w:p>
          <w:p w14:paraId="2761AC07">
            <w:pPr>
              <w:spacing w:line="262" w:lineRule="auto"/>
              <w:rPr>
                <w:rFonts w:ascii="Arial"/>
                <w:sz w:val="21"/>
              </w:rPr>
            </w:pPr>
          </w:p>
          <w:p w14:paraId="56FB573B">
            <w:pPr>
              <w:spacing w:line="262" w:lineRule="auto"/>
              <w:rPr>
                <w:rFonts w:ascii="Arial"/>
                <w:sz w:val="21"/>
              </w:rPr>
            </w:pPr>
          </w:p>
          <w:p w14:paraId="162416BB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BB84F6C">
            <w:pPr>
              <w:spacing w:line="273" w:lineRule="auto"/>
              <w:rPr>
                <w:rFonts w:ascii="Arial"/>
                <w:sz w:val="21"/>
              </w:rPr>
            </w:pPr>
          </w:p>
          <w:p w14:paraId="1EF8A770">
            <w:pPr>
              <w:spacing w:line="273" w:lineRule="auto"/>
              <w:rPr>
                <w:rFonts w:ascii="Arial"/>
                <w:sz w:val="21"/>
              </w:rPr>
            </w:pPr>
          </w:p>
          <w:p w14:paraId="282A505D">
            <w:pPr>
              <w:spacing w:line="273" w:lineRule="auto"/>
              <w:rPr>
                <w:rFonts w:ascii="Arial"/>
                <w:sz w:val="21"/>
              </w:rPr>
            </w:pPr>
          </w:p>
          <w:p w14:paraId="5A78240F">
            <w:pPr>
              <w:spacing w:line="273" w:lineRule="auto"/>
              <w:rPr>
                <w:rFonts w:ascii="Arial"/>
                <w:sz w:val="21"/>
              </w:rPr>
            </w:pPr>
          </w:p>
          <w:p w14:paraId="4682D941">
            <w:pPr>
              <w:pStyle w:val="6"/>
              <w:spacing w:before="52" w:line="216" w:lineRule="auto"/>
              <w:ind w:left="92"/>
            </w:pPr>
            <w:r>
              <w:rPr>
                <w:b/>
                <w:bCs/>
                <w:spacing w:val="3"/>
              </w:rPr>
              <w:t>机械工程、制冷与</w:t>
            </w:r>
          </w:p>
          <w:p w14:paraId="7B045A93">
            <w:pPr>
              <w:pStyle w:val="6"/>
              <w:spacing w:before="12" w:line="216" w:lineRule="auto"/>
              <w:ind w:left="105"/>
            </w:pPr>
            <w:r>
              <w:rPr>
                <w:b/>
                <w:bCs/>
                <w:spacing w:val="1"/>
              </w:rPr>
              <w:t>空调、热能工程等</w:t>
            </w:r>
          </w:p>
          <w:p w14:paraId="2676E3FF">
            <w:pPr>
              <w:pStyle w:val="6"/>
              <w:spacing w:before="14" w:line="216" w:lineRule="auto"/>
              <w:ind w:left="422"/>
            </w:pPr>
            <w:r>
              <w:rPr>
                <w:b/>
                <w:bCs/>
                <w:spacing w:val="1"/>
              </w:rPr>
              <w:t>相关专业</w:t>
            </w:r>
          </w:p>
        </w:tc>
        <w:tc>
          <w:tcPr>
            <w:tcW w:w="769" w:type="dxa"/>
            <w:vAlign w:val="top"/>
          </w:tcPr>
          <w:p w14:paraId="443C0CB7">
            <w:pPr>
              <w:spacing w:line="258" w:lineRule="auto"/>
              <w:rPr>
                <w:rFonts w:ascii="Arial"/>
                <w:sz w:val="21"/>
              </w:rPr>
            </w:pPr>
          </w:p>
          <w:p w14:paraId="095A561B">
            <w:pPr>
              <w:spacing w:line="258" w:lineRule="auto"/>
              <w:rPr>
                <w:rFonts w:ascii="Arial"/>
                <w:sz w:val="21"/>
              </w:rPr>
            </w:pPr>
          </w:p>
          <w:p w14:paraId="17534653">
            <w:pPr>
              <w:spacing w:line="258" w:lineRule="auto"/>
              <w:rPr>
                <w:rFonts w:ascii="Arial"/>
                <w:sz w:val="21"/>
              </w:rPr>
            </w:pPr>
          </w:p>
          <w:p w14:paraId="4572911E">
            <w:pPr>
              <w:spacing w:line="258" w:lineRule="auto"/>
              <w:rPr>
                <w:rFonts w:ascii="Arial"/>
                <w:sz w:val="21"/>
              </w:rPr>
            </w:pPr>
          </w:p>
          <w:p w14:paraId="7CE9E18F">
            <w:pPr>
              <w:spacing w:line="258" w:lineRule="auto"/>
              <w:rPr>
                <w:rFonts w:ascii="Arial"/>
                <w:sz w:val="21"/>
              </w:rPr>
            </w:pPr>
          </w:p>
          <w:p w14:paraId="0D0C02B3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77B918E5">
            <w:pPr>
              <w:spacing w:line="258" w:lineRule="auto"/>
              <w:rPr>
                <w:rFonts w:ascii="Arial"/>
                <w:sz w:val="21"/>
              </w:rPr>
            </w:pPr>
          </w:p>
          <w:p w14:paraId="1427FDBA">
            <w:pPr>
              <w:spacing w:line="258" w:lineRule="auto"/>
              <w:rPr>
                <w:rFonts w:ascii="Arial"/>
                <w:sz w:val="21"/>
              </w:rPr>
            </w:pPr>
          </w:p>
          <w:p w14:paraId="6056B0AB">
            <w:pPr>
              <w:spacing w:line="258" w:lineRule="auto"/>
              <w:rPr>
                <w:rFonts w:ascii="Arial"/>
                <w:sz w:val="21"/>
              </w:rPr>
            </w:pPr>
          </w:p>
          <w:p w14:paraId="1E4F6C9D">
            <w:pPr>
              <w:spacing w:line="258" w:lineRule="auto"/>
              <w:rPr>
                <w:rFonts w:ascii="Arial"/>
                <w:sz w:val="21"/>
              </w:rPr>
            </w:pPr>
          </w:p>
          <w:p w14:paraId="3E3E9FD4">
            <w:pPr>
              <w:spacing w:line="258" w:lineRule="auto"/>
              <w:rPr>
                <w:rFonts w:ascii="Arial"/>
                <w:sz w:val="21"/>
              </w:rPr>
            </w:pPr>
          </w:p>
          <w:p w14:paraId="72612E19">
            <w:pPr>
              <w:pStyle w:val="6"/>
              <w:spacing w:before="52" w:line="235" w:lineRule="auto"/>
              <w:ind w:left="58"/>
            </w:pPr>
            <w:r>
              <w:rPr>
                <w:b/>
                <w:bCs/>
              </w:rPr>
              <w:t>6.8-7.8k</w:t>
            </w:r>
          </w:p>
        </w:tc>
        <w:tc>
          <w:tcPr>
            <w:tcW w:w="2254" w:type="dxa"/>
            <w:vAlign w:val="top"/>
          </w:tcPr>
          <w:p w14:paraId="065F8ABB">
            <w:pPr>
              <w:spacing w:line="258" w:lineRule="auto"/>
              <w:rPr>
                <w:rFonts w:ascii="Arial"/>
                <w:sz w:val="21"/>
              </w:rPr>
            </w:pPr>
          </w:p>
          <w:p w14:paraId="426F15B4">
            <w:pPr>
              <w:spacing w:line="258" w:lineRule="auto"/>
              <w:rPr>
                <w:rFonts w:ascii="Arial"/>
                <w:sz w:val="21"/>
              </w:rPr>
            </w:pPr>
          </w:p>
          <w:p w14:paraId="46B38598">
            <w:pPr>
              <w:spacing w:line="258" w:lineRule="auto"/>
              <w:rPr>
                <w:rFonts w:ascii="Arial"/>
                <w:sz w:val="21"/>
              </w:rPr>
            </w:pPr>
          </w:p>
          <w:p w14:paraId="186ABC9E">
            <w:pPr>
              <w:spacing w:line="258" w:lineRule="auto"/>
              <w:rPr>
                <w:rFonts w:ascii="Arial"/>
                <w:sz w:val="21"/>
              </w:rPr>
            </w:pPr>
          </w:p>
          <w:p w14:paraId="7751515E">
            <w:pPr>
              <w:spacing w:line="258" w:lineRule="auto"/>
              <w:rPr>
                <w:rFonts w:ascii="Arial"/>
                <w:sz w:val="21"/>
              </w:rPr>
            </w:pPr>
          </w:p>
          <w:p w14:paraId="71BE7E8B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546EB274">
            <w:pPr>
              <w:spacing w:line="258" w:lineRule="auto"/>
              <w:rPr>
                <w:rFonts w:ascii="Arial"/>
                <w:sz w:val="21"/>
              </w:rPr>
            </w:pPr>
          </w:p>
          <w:p w14:paraId="493B9642">
            <w:pPr>
              <w:spacing w:line="258" w:lineRule="auto"/>
              <w:rPr>
                <w:rFonts w:ascii="Arial"/>
                <w:sz w:val="21"/>
              </w:rPr>
            </w:pPr>
          </w:p>
          <w:p w14:paraId="12A23D16">
            <w:pPr>
              <w:spacing w:line="258" w:lineRule="auto"/>
              <w:rPr>
                <w:rFonts w:ascii="Arial"/>
                <w:sz w:val="21"/>
              </w:rPr>
            </w:pPr>
          </w:p>
          <w:p w14:paraId="0E73AF08">
            <w:pPr>
              <w:spacing w:line="258" w:lineRule="auto"/>
              <w:rPr>
                <w:rFonts w:ascii="Arial"/>
                <w:sz w:val="21"/>
              </w:rPr>
            </w:pPr>
          </w:p>
          <w:p w14:paraId="649CA7CC">
            <w:pPr>
              <w:spacing w:line="258" w:lineRule="auto"/>
              <w:rPr>
                <w:rFonts w:ascii="Arial"/>
                <w:sz w:val="21"/>
              </w:rPr>
            </w:pPr>
          </w:p>
          <w:p w14:paraId="7F3299CB">
            <w:pPr>
              <w:pStyle w:val="6"/>
              <w:spacing w:before="52" w:line="217" w:lineRule="auto"/>
              <w:ind w:left="143"/>
            </w:pPr>
            <w:r>
              <w:rPr>
                <w:b/>
                <w:bCs/>
                <w:spacing w:val="-2"/>
              </w:rPr>
              <w:t>经开区</w:t>
            </w:r>
          </w:p>
        </w:tc>
        <w:tc>
          <w:tcPr>
            <w:tcW w:w="614" w:type="dxa"/>
            <w:vAlign w:val="top"/>
          </w:tcPr>
          <w:p w14:paraId="3D160F3D">
            <w:pPr>
              <w:spacing w:line="258" w:lineRule="auto"/>
              <w:rPr>
                <w:rFonts w:ascii="Arial"/>
                <w:sz w:val="21"/>
              </w:rPr>
            </w:pPr>
          </w:p>
          <w:p w14:paraId="54D99F0F">
            <w:pPr>
              <w:spacing w:line="258" w:lineRule="auto"/>
              <w:rPr>
                <w:rFonts w:ascii="Arial"/>
                <w:sz w:val="21"/>
              </w:rPr>
            </w:pPr>
          </w:p>
          <w:p w14:paraId="107822D1">
            <w:pPr>
              <w:spacing w:line="258" w:lineRule="auto"/>
              <w:rPr>
                <w:rFonts w:ascii="Arial"/>
                <w:sz w:val="21"/>
              </w:rPr>
            </w:pPr>
          </w:p>
          <w:p w14:paraId="46D34E3A">
            <w:pPr>
              <w:spacing w:line="258" w:lineRule="auto"/>
              <w:rPr>
                <w:rFonts w:ascii="Arial"/>
                <w:sz w:val="21"/>
              </w:rPr>
            </w:pPr>
          </w:p>
          <w:p w14:paraId="6981B54C">
            <w:pPr>
              <w:spacing w:line="258" w:lineRule="auto"/>
              <w:rPr>
                <w:rFonts w:ascii="Arial"/>
                <w:sz w:val="21"/>
              </w:rPr>
            </w:pPr>
          </w:p>
          <w:p w14:paraId="36B0D655">
            <w:pPr>
              <w:pStyle w:val="6"/>
              <w:spacing w:before="52" w:line="218" w:lineRule="auto"/>
              <w:ind w:left="156"/>
            </w:pPr>
            <w:r>
              <w:rPr>
                <w:b/>
                <w:bCs/>
                <w:spacing w:val="-4"/>
              </w:rPr>
              <w:t>蒋红</w:t>
            </w:r>
          </w:p>
        </w:tc>
        <w:tc>
          <w:tcPr>
            <w:tcW w:w="1347" w:type="dxa"/>
            <w:vAlign w:val="top"/>
          </w:tcPr>
          <w:p w14:paraId="0E6A5228">
            <w:pPr>
              <w:spacing w:line="262" w:lineRule="auto"/>
              <w:rPr>
                <w:rFonts w:ascii="Arial"/>
                <w:sz w:val="21"/>
              </w:rPr>
            </w:pPr>
          </w:p>
          <w:p w14:paraId="658420FC">
            <w:pPr>
              <w:spacing w:line="262" w:lineRule="auto"/>
              <w:rPr>
                <w:rFonts w:ascii="Arial"/>
                <w:sz w:val="21"/>
              </w:rPr>
            </w:pPr>
          </w:p>
          <w:p w14:paraId="4AF04C8A">
            <w:pPr>
              <w:spacing w:line="262" w:lineRule="auto"/>
              <w:rPr>
                <w:rFonts w:ascii="Arial"/>
                <w:sz w:val="21"/>
              </w:rPr>
            </w:pPr>
          </w:p>
          <w:p w14:paraId="7C9FEFE1">
            <w:pPr>
              <w:spacing w:line="262" w:lineRule="auto"/>
              <w:rPr>
                <w:rFonts w:ascii="Arial"/>
                <w:sz w:val="21"/>
              </w:rPr>
            </w:pPr>
          </w:p>
          <w:p w14:paraId="1A670122">
            <w:pPr>
              <w:spacing w:line="262" w:lineRule="auto"/>
              <w:rPr>
                <w:rFonts w:ascii="Arial"/>
                <w:sz w:val="21"/>
              </w:rPr>
            </w:pPr>
          </w:p>
          <w:p w14:paraId="711825B3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18985039977</w:t>
            </w:r>
          </w:p>
        </w:tc>
        <w:tc>
          <w:tcPr>
            <w:tcW w:w="962" w:type="dxa"/>
            <w:vAlign w:val="top"/>
          </w:tcPr>
          <w:p w14:paraId="48D83543">
            <w:pPr>
              <w:spacing w:line="297" w:lineRule="auto"/>
              <w:rPr>
                <w:rFonts w:ascii="Arial"/>
                <w:sz w:val="21"/>
              </w:rPr>
            </w:pPr>
          </w:p>
          <w:p w14:paraId="6CB18948">
            <w:pPr>
              <w:spacing w:line="297" w:lineRule="auto"/>
              <w:rPr>
                <w:rFonts w:ascii="Arial"/>
                <w:sz w:val="21"/>
              </w:rPr>
            </w:pPr>
          </w:p>
          <w:p w14:paraId="10C6D6F9">
            <w:pPr>
              <w:spacing w:line="297" w:lineRule="auto"/>
              <w:rPr>
                <w:rFonts w:ascii="Arial"/>
                <w:sz w:val="21"/>
              </w:rPr>
            </w:pPr>
          </w:p>
          <w:p w14:paraId="6A7246F8">
            <w:pPr>
              <w:spacing w:line="298" w:lineRule="auto"/>
              <w:rPr>
                <w:rFonts w:ascii="Arial"/>
                <w:sz w:val="21"/>
              </w:rPr>
            </w:pPr>
          </w:p>
          <w:p w14:paraId="74A00ACF">
            <w:pPr>
              <w:pStyle w:val="6"/>
              <w:spacing w:before="52" w:line="237" w:lineRule="auto"/>
              <w:ind w:left="325" w:right="46" w:hanging="243"/>
            </w:pPr>
            <w:r>
              <w:drawing>
                <wp:anchor distT="0" distB="0" distL="0" distR="0" simplePos="0" relativeHeight="25218969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-756285</wp:posOffset>
                  </wp:positionV>
                  <wp:extent cx="605155" cy="1807845"/>
                  <wp:effectExtent l="0" t="0" r="0" b="0"/>
                  <wp:wrapNone/>
                  <wp:docPr id="868" name="IM 868">
                    <a:hlinkClick xmlns:a="http://schemas.openxmlformats.org/drawingml/2006/main" r:id="rId40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" name="IM 868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80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"mailto:jh7312@126.com"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jh7312@126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"mailto:jh7312@126.com"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</w:tbl>
    <w:p w14:paraId="7E3CD384">
      <w:pPr>
        <w:rPr>
          <w:rFonts w:ascii="Arial"/>
          <w:sz w:val="21"/>
        </w:rPr>
      </w:pPr>
    </w:p>
    <w:p w14:paraId="01AD2AA2">
      <w:pPr>
        <w:rPr>
          <w:rFonts w:ascii="Arial" w:hAnsi="Arial" w:eastAsia="Arial" w:cs="Arial"/>
          <w:sz w:val="21"/>
          <w:szCs w:val="21"/>
        </w:rPr>
        <w:sectPr>
          <w:footerReference r:id="rId114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72C89D97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4F3BD929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28B223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6C1C2B05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5A747021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69A9D528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3F1DB22A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012CCA65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1DAFDE94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072451E0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122BE1E7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3296A144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05DB29F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1148C1DA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271DA444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1CB3F0BC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34EDF6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1" w:hRule="atLeast"/>
        </w:trPr>
        <w:tc>
          <w:tcPr>
            <w:tcW w:w="669" w:type="dxa"/>
            <w:vAlign w:val="top"/>
          </w:tcPr>
          <w:p w14:paraId="7411D7BD">
            <w:pPr>
              <w:spacing w:line="275" w:lineRule="auto"/>
              <w:rPr>
                <w:rFonts w:ascii="Arial"/>
                <w:sz w:val="21"/>
              </w:rPr>
            </w:pPr>
          </w:p>
          <w:p w14:paraId="7929A3FF">
            <w:pPr>
              <w:spacing w:line="275" w:lineRule="auto"/>
              <w:rPr>
                <w:rFonts w:ascii="Arial"/>
                <w:sz w:val="21"/>
              </w:rPr>
            </w:pPr>
          </w:p>
          <w:p w14:paraId="63E584F6">
            <w:pPr>
              <w:spacing w:line="275" w:lineRule="auto"/>
              <w:rPr>
                <w:rFonts w:ascii="Arial"/>
                <w:sz w:val="21"/>
              </w:rPr>
            </w:pPr>
          </w:p>
          <w:p w14:paraId="6F922F33">
            <w:pPr>
              <w:spacing w:line="276" w:lineRule="auto"/>
              <w:rPr>
                <w:rFonts w:ascii="Arial"/>
                <w:sz w:val="21"/>
              </w:rPr>
            </w:pPr>
          </w:p>
          <w:p w14:paraId="7FD4BF85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699</w:t>
            </w:r>
          </w:p>
        </w:tc>
        <w:tc>
          <w:tcPr>
            <w:tcW w:w="1055" w:type="dxa"/>
            <w:vAlign w:val="top"/>
          </w:tcPr>
          <w:p w14:paraId="44200679">
            <w:pPr>
              <w:spacing w:line="293" w:lineRule="auto"/>
              <w:rPr>
                <w:rFonts w:ascii="Arial"/>
                <w:sz w:val="21"/>
              </w:rPr>
            </w:pPr>
          </w:p>
          <w:p w14:paraId="245DAC3E">
            <w:pPr>
              <w:spacing w:line="293" w:lineRule="auto"/>
              <w:rPr>
                <w:rFonts w:ascii="Arial"/>
                <w:sz w:val="21"/>
              </w:rPr>
            </w:pPr>
          </w:p>
          <w:p w14:paraId="1B797C77">
            <w:pPr>
              <w:spacing w:line="294" w:lineRule="auto"/>
              <w:rPr>
                <w:rFonts w:ascii="Arial"/>
                <w:sz w:val="21"/>
              </w:rPr>
            </w:pPr>
          </w:p>
          <w:p w14:paraId="00128FD3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经开区贵州永</w:t>
            </w:r>
          </w:p>
          <w:p w14:paraId="14388116">
            <w:pPr>
              <w:pStyle w:val="6"/>
              <w:spacing w:before="12" w:line="217" w:lineRule="auto"/>
              <w:ind w:left="33"/>
            </w:pPr>
            <w:r>
              <w:rPr>
                <w:b/>
                <w:bCs/>
                <w:spacing w:val="1"/>
              </w:rPr>
              <w:t>红散热器有限</w:t>
            </w:r>
          </w:p>
          <w:p w14:paraId="49F44A54">
            <w:pPr>
              <w:pStyle w:val="6"/>
              <w:spacing w:before="13" w:line="218" w:lineRule="auto"/>
              <w:ind w:left="200"/>
            </w:pPr>
            <w:r>
              <w:rPr>
                <w:b/>
                <w:bCs/>
              </w:rPr>
              <w:t>责任公司</w:t>
            </w:r>
          </w:p>
        </w:tc>
        <w:tc>
          <w:tcPr>
            <w:tcW w:w="1134" w:type="dxa"/>
            <w:vAlign w:val="top"/>
          </w:tcPr>
          <w:p w14:paraId="6AE751F1">
            <w:pPr>
              <w:spacing w:line="270" w:lineRule="auto"/>
              <w:rPr>
                <w:rFonts w:ascii="Arial"/>
                <w:sz w:val="21"/>
              </w:rPr>
            </w:pPr>
          </w:p>
          <w:p w14:paraId="03E54248">
            <w:pPr>
              <w:spacing w:line="270" w:lineRule="auto"/>
              <w:rPr>
                <w:rFonts w:ascii="Arial"/>
                <w:sz w:val="21"/>
              </w:rPr>
            </w:pPr>
          </w:p>
          <w:p w14:paraId="29367335">
            <w:pPr>
              <w:spacing w:line="270" w:lineRule="auto"/>
              <w:rPr>
                <w:rFonts w:ascii="Arial"/>
                <w:sz w:val="21"/>
              </w:rPr>
            </w:pPr>
          </w:p>
          <w:p w14:paraId="22D1053D">
            <w:pPr>
              <w:spacing w:line="270" w:lineRule="auto"/>
              <w:rPr>
                <w:rFonts w:ascii="Arial"/>
                <w:sz w:val="21"/>
              </w:rPr>
            </w:pPr>
          </w:p>
          <w:p w14:paraId="50D361D7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1"/>
              </w:rPr>
              <w:t>设计工程师</w:t>
            </w:r>
          </w:p>
        </w:tc>
        <w:tc>
          <w:tcPr>
            <w:tcW w:w="3148" w:type="dxa"/>
            <w:vAlign w:val="top"/>
          </w:tcPr>
          <w:p w14:paraId="743DA352">
            <w:pPr>
              <w:pStyle w:val="6"/>
              <w:spacing w:before="39" w:line="230" w:lineRule="auto"/>
              <w:ind w:left="82" w:right="67" w:firstLine="3"/>
            </w:pPr>
            <w:r>
              <w:rPr>
                <w:b/>
                <w:bCs/>
                <w:spacing w:val="4"/>
              </w:rPr>
              <w:t>负责</w:t>
            </w:r>
            <w:r>
              <w:rPr>
                <w:b/>
                <w:bCs/>
              </w:rPr>
              <w:t>chiller</w:t>
            </w:r>
            <w:r>
              <w:rPr>
                <w:b/>
                <w:bCs/>
                <w:spacing w:val="4"/>
              </w:rPr>
              <w:t>、</w:t>
            </w:r>
            <w:r>
              <w:rPr>
                <w:b/>
                <w:bCs/>
              </w:rPr>
              <w:t>LCC</w:t>
            </w:r>
            <w:r>
              <w:rPr>
                <w:b/>
                <w:bCs/>
                <w:spacing w:val="4"/>
              </w:rPr>
              <w:t>、冷凝器、蒸发器等产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品的设计与开发；制定产品设计方案、技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3"/>
              </w:rPr>
              <w:t>术规范及实施计划，并参与产品评审；进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3"/>
              </w:rPr>
              <w:t>行产品计算、结构设计、性能测试和优化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3"/>
              </w:rPr>
              <w:t>改进，确保产品符合设计要求；编制和完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3"/>
              </w:rPr>
              <w:t>善产品技术文档，包括设计图纸、技术规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3"/>
              </w:rPr>
              <w:t>格书、测试报告等；协调项目团队和供应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3"/>
              </w:rPr>
              <w:t>商，确保产品从设计到量产的顺利进行；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跟踪行业发展动态和新技术，持续提升产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3"/>
              </w:rPr>
              <w:t>品性能和技术水平；解决产品在生产和使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3"/>
              </w:rPr>
              <w:t>用过程中遇到的问题，提供技术支持和改</w:t>
            </w:r>
          </w:p>
          <w:p w14:paraId="5895891A">
            <w:pPr>
              <w:pStyle w:val="6"/>
              <w:spacing w:before="13" w:line="190" w:lineRule="auto"/>
              <w:ind w:left="1246"/>
            </w:pPr>
            <w:r>
              <w:rPr>
                <w:b/>
                <w:bCs/>
                <w:spacing w:val="-1"/>
              </w:rPr>
              <w:t>进建议。</w:t>
            </w:r>
          </w:p>
        </w:tc>
        <w:tc>
          <w:tcPr>
            <w:tcW w:w="520" w:type="dxa"/>
            <w:vAlign w:val="top"/>
          </w:tcPr>
          <w:p w14:paraId="7BA51E90">
            <w:pPr>
              <w:spacing w:line="275" w:lineRule="auto"/>
              <w:rPr>
                <w:rFonts w:ascii="Arial"/>
                <w:sz w:val="21"/>
              </w:rPr>
            </w:pPr>
          </w:p>
          <w:p w14:paraId="065BDCE3">
            <w:pPr>
              <w:spacing w:line="275" w:lineRule="auto"/>
              <w:rPr>
                <w:rFonts w:ascii="Arial"/>
                <w:sz w:val="21"/>
              </w:rPr>
            </w:pPr>
          </w:p>
          <w:p w14:paraId="68AD8CAC">
            <w:pPr>
              <w:spacing w:line="275" w:lineRule="auto"/>
              <w:rPr>
                <w:rFonts w:ascii="Arial"/>
                <w:sz w:val="21"/>
              </w:rPr>
            </w:pPr>
          </w:p>
          <w:p w14:paraId="4CE3E8B4">
            <w:pPr>
              <w:spacing w:line="275" w:lineRule="auto"/>
              <w:rPr>
                <w:rFonts w:ascii="Arial"/>
                <w:sz w:val="21"/>
              </w:rPr>
            </w:pPr>
          </w:p>
          <w:p w14:paraId="01F67A1C">
            <w:pPr>
              <w:pStyle w:val="6"/>
              <w:spacing w:before="52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2E4EB131">
            <w:pPr>
              <w:spacing w:line="293" w:lineRule="auto"/>
              <w:rPr>
                <w:rFonts w:ascii="Arial"/>
                <w:sz w:val="21"/>
              </w:rPr>
            </w:pPr>
          </w:p>
          <w:p w14:paraId="115BD16E">
            <w:pPr>
              <w:spacing w:line="293" w:lineRule="auto"/>
              <w:rPr>
                <w:rFonts w:ascii="Arial"/>
                <w:sz w:val="21"/>
              </w:rPr>
            </w:pPr>
          </w:p>
          <w:p w14:paraId="013E826E">
            <w:pPr>
              <w:spacing w:line="294" w:lineRule="auto"/>
              <w:rPr>
                <w:rFonts w:ascii="Arial"/>
                <w:sz w:val="21"/>
              </w:rPr>
            </w:pPr>
          </w:p>
          <w:p w14:paraId="68459193">
            <w:pPr>
              <w:pStyle w:val="6"/>
              <w:spacing w:before="52" w:line="216" w:lineRule="auto"/>
              <w:ind w:left="105"/>
            </w:pPr>
            <w:r>
              <w:rPr>
                <w:b/>
                <w:bCs/>
                <w:spacing w:val="1"/>
              </w:rPr>
              <w:t>空调热能、机械设</w:t>
            </w:r>
          </w:p>
          <w:p w14:paraId="4840F65A">
            <w:pPr>
              <w:pStyle w:val="6"/>
              <w:spacing w:before="14" w:line="214" w:lineRule="auto"/>
              <w:ind w:left="97"/>
            </w:pPr>
            <w:r>
              <w:rPr>
                <w:b/>
                <w:bCs/>
                <w:spacing w:val="2"/>
              </w:rPr>
              <w:t>计及制造、汽车及</w:t>
            </w:r>
          </w:p>
          <w:p w14:paraId="549B0EFC">
            <w:pPr>
              <w:pStyle w:val="6"/>
              <w:spacing w:before="16" w:line="216" w:lineRule="auto"/>
              <w:ind w:left="177"/>
            </w:pPr>
            <w:r>
              <w:rPr>
                <w:b/>
                <w:bCs/>
                <w:spacing w:val="2"/>
              </w:rPr>
              <w:t>发动机相关专业</w:t>
            </w:r>
          </w:p>
        </w:tc>
        <w:tc>
          <w:tcPr>
            <w:tcW w:w="769" w:type="dxa"/>
            <w:vAlign w:val="top"/>
          </w:tcPr>
          <w:p w14:paraId="707209C1">
            <w:pPr>
              <w:spacing w:line="245" w:lineRule="auto"/>
              <w:rPr>
                <w:rFonts w:ascii="Arial"/>
                <w:sz w:val="21"/>
              </w:rPr>
            </w:pPr>
          </w:p>
          <w:p w14:paraId="3C71CD5C">
            <w:pPr>
              <w:spacing w:line="245" w:lineRule="auto"/>
              <w:rPr>
                <w:rFonts w:ascii="Arial"/>
                <w:sz w:val="21"/>
              </w:rPr>
            </w:pPr>
          </w:p>
          <w:p w14:paraId="57C158F9">
            <w:pPr>
              <w:spacing w:line="245" w:lineRule="auto"/>
              <w:rPr>
                <w:rFonts w:ascii="Arial"/>
                <w:sz w:val="21"/>
              </w:rPr>
            </w:pPr>
          </w:p>
          <w:p w14:paraId="6D71A891">
            <w:pPr>
              <w:spacing w:line="245" w:lineRule="auto"/>
              <w:rPr>
                <w:rFonts w:ascii="Arial"/>
                <w:sz w:val="21"/>
              </w:rPr>
            </w:pPr>
          </w:p>
          <w:p w14:paraId="6F2D64E9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5090E4F">
            <w:pPr>
              <w:spacing w:line="249" w:lineRule="auto"/>
              <w:rPr>
                <w:rFonts w:ascii="Arial"/>
                <w:sz w:val="21"/>
              </w:rPr>
            </w:pPr>
          </w:p>
          <w:p w14:paraId="5FBAA34D">
            <w:pPr>
              <w:spacing w:line="250" w:lineRule="auto"/>
              <w:rPr>
                <w:rFonts w:ascii="Arial"/>
                <w:sz w:val="21"/>
              </w:rPr>
            </w:pPr>
          </w:p>
          <w:p w14:paraId="06C6C0BC">
            <w:pPr>
              <w:spacing w:line="250" w:lineRule="auto"/>
              <w:rPr>
                <w:rFonts w:ascii="Arial"/>
                <w:sz w:val="21"/>
              </w:rPr>
            </w:pPr>
          </w:p>
          <w:p w14:paraId="47925174">
            <w:pPr>
              <w:spacing w:line="250" w:lineRule="auto"/>
              <w:rPr>
                <w:rFonts w:ascii="Arial"/>
                <w:sz w:val="21"/>
              </w:rPr>
            </w:pPr>
          </w:p>
          <w:p w14:paraId="657AC3E2">
            <w:pPr>
              <w:pStyle w:val="6"/>
              <w:spacing w:before="52"/>
              <w:ind w:left="185" w:right="152" w:firstLine="40"/>
            </w:pPr>
            <w:r>
              <w:rPr>
                <w:b/>
                <w:bCs/>
                <w:spacing w:val="-3"/>
              </w:rPr>
              <w:t>6.8-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10.5k</w:t>
            </w:r>
          </w:p>
        </w:tc>
        <w:tc>
          <w:tcPr>
            <w:tcW w:w="2254" w:type="dxa"/>
            <w:vAlign w:val="top"/>
          </w:tcPr>
          <w:p w14:paraId="78403147">
            <w:pPr>
              <w:spacing w:line="270" w:lineRule="auto"/>
              <w:rPr>
                <w:rFonts w:ascii="Arial"/>
                <w:sz w:val="21"/>
              </w:rPr>
            </w:pPr>
          </w:p>
          <w:p w14:paraId="4DBADE90">
            <w:pPr>
              <w:spacing w:line="270" w:lineRule="auto"/>
              <w:rPr>
                <w:rFonts w:ascii="Arial"/>
                <w:sz w:val="21"/>
              </w:rPr>
            </w:pPr>
          </w:p>
          <w:p w14:paraId="61A552A0">
            <w:pPr>
              <w:spacing w:line="270" w:lineRule="auto"/>
              <w:rPr>
                <w:rFonts w:ascii="Arial"/>
                <w:sz w:val="21"/>
              </w:rPr>
            </w:pPr>
          </w:p>
          <w:p w14:paraId="39005179">
            <w:pPr>
              <w:spacing w:line="270" w:lineRule="auto"/>
              <w:rPr>
                <w:rFonts w:ascii="Arial"/>
                <w:sz w:val="21"/>
              </w:rPr>
            </w:pPr>
          </w:p>
          <w:p w14:paraId="37BDA9B0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31F27FE4">
            <w:pPr>
              <w:spacing w:line="270" w:lineRule="auto"/>
              <w:rPr>
                <w:rFonts w:ascii="Arial"/>
                <w:sz w:val="21"/>
              </w:rPr>
            </w:pPr>
          </w:p>
          <w:p w14:paraId="4CF0C833">
            <w:pPr>
              <w:spacing w:line="270" w:lineRule="auto"/>
              <w:rPr>
                <w:rFonts w:ascii="Arial"/>
                <w:sz w:val="21"/>
              </w:rPr>
            </w:pPr>
          </w:p>
          <w:p w14:paraId="1C733898">
            <w:pPr>
              <w:spacing w:line="270" w:lineRule="auto"/>
              <w:rPr>
                <w:rFonts w:ascii="Arial"/>
                <w:sz w:val="21"/>
              </w:rPr>
            </w:pPr>
          </w:p>
          <w:p w14:paraId="6ACD5CF2">
            <w:pPr>
              <w:spacing w:line="270" w:lineRule="auto"/>
              <w:rPr>
                <w:rFonts w:ascii="Arial"/>
                <w:sz w:val="21"/>
              </w:rPr>
            </w:pPr>
          </w:p>
          <w:p w14:paraId="7DC10380">
            <w:pPr>
              <w:pStyle w:val="6"/>
              <w:spacing w:before="52" w:line="217" w:lineRule="auto"/>
              <w:ind w:left="143"/>
            </w:pPr>
            <w:r>
              <w:rPr>
                <w:b/>
                <w:bCs/>
                <w:spacing w:val="-2"/>
              </w:rPr>
              <w:t>经开区</w:t>
            </w:r>
          </w:p>
        </w:tc>
        <w:tc>
          <w:tcPr>
            <w:tcW w:w="614" w:type="dxa"/>
            <w:vAlign w:val="top"/>
          </w:tcPr>
          <w:p w14:paraId="21F8A3F3">
            <w:pPr>
              <w:spacing w:line="270" w:lineRule="auto"/>
              <w:rPr>
                <w:rFonts w:ascii="Arial"/>
                <w:sz w:val="21"/>
              </w:rPr>
            </w:pPr>
          </w:p>
          <w:p w14:paraId="54F1F675">
            <w:pPr>
              <w:spacing w:line="270" w:lineRule="auto"/>
              <w:rPr>
                <w:rFonts w:ascii="Arial"/>
                <w:sz w:val="21"/>
              </w:rPr>
            </w:pPr>
          </w:p>
          <w:p w14:paraId="2608748B">
            <w:pPr>
              <w:spacing w:line="270" w:lineRule="auto"/>
              <w:rPr>
                <w:rFonts w:ascii="Arial"/>
                <w:sz w:val="21"/>
              </w:rPr>
            </w:pPr>
          </w:p>
          <w:p w14:paraId="12310530">
            <w:pPr>
              <w:spacing w:line="270" w:lineRule="auto"/>
              <w:rPr>
                <w:rFonts w:ascii="Arial"/>
                <w:sz w:val="21"/>
              </w:rPr>
            </w:pPr>
          </w:p>
          <w:p w14:paraId="149B0A9A">
            <w:pPr>
              <w:pStyle w:val="6"/>
              <w:spacing w:before="52" w:line="218" w:lineRule="auto"/>
              <w:ind w:left="156"/>
            </w:pPr>
            <w:r>
              <w:rPr>
                <w:b/>
                <w:bCs/>
                <w:spacing w:val="-4"/>
              </w:rPr>
              <w:t>蒋红</w:t>
            </w:r>
          </w:p>
        </w:tc>
        <w:tc>
          <w:tcPr>
            <w:tcW w:w="1347" w:type="dxa"/>
            <w:vAlign w:val="top"/>
          </w:tcPr>
          <w:p w14:paraId="6A0833AC">
            <w:pPr>
              <w:spacing w:line="275" w:lineRule="auto"/>
              <w:rPr>
                <w:rFonts w:ascii="Arial"/>
                <w:sz w:val="21"/>
              </w:rPr>
            </w:pPr>
          </w:p>
          <w:p w14:paraId="3F008FD7">
            <w:pPr>
              <w:spacing w:line="275" w:lineRule="auto"/>
              <w:rPr>
                <w:rFonts w:ascii="Arial"/>
                <w:sz w:val="21"/>
              </w:rPr>
            </w:pPr>
          </w:p>
          <w:p w14:paraId="09D16C9B">
            <w:pPr>
              <w:spacing w:line="275" w:lineRule="auto"/>
              <w:rPr>
                <w:rFonts w:ascii="Arial"/>
                <w:sz w:val="21"/>
              </w:rPr>
            </w:pPr>
          </w:p>
          <w:p w14:paraId="14817EB4">
            <w:pPr>
              <w:spacing w:line="276" w:lineRule="auto"/>
              <w:rPr>
                <w:rFonts w:ascii="Arial"/>
                <w:sz w:val="21"/>
              </w:rPr>
            </w:pPr>
          </w:p>
          <w:p w14:paraId="4D1A542A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18985039977</w:t>
            </w:r>
          </w:p>
        </w:tc>
        <w:tc>
          <w:tcPr>
            <w:tcW w:w="962" w:type="dxa"/>
            <w:vAlign w:val="top"/>
          </w:tcPr>
          <w:p w14:paraId="29B5210D">
            <w:pPr>
              <w:spacing w:line="244" w:lineRule="auto"/>
              <w:rPr>
                <w:rFonts w:ascii="Arial"/>
                <w:sz w:val="21"/>
              </w:rPr>
            </w:pPr>
          </w:p>
          <w:p w14:paraId="53EAE83E">
            <w:pPr>
              <w:spacing w:line="245" w:lineRule="auto"/>
              <w:rPr>
                <w:rFonts w:ascii="Arial"/>
                <w:sz w:val="21"/>
              </w:rPr>
            </w:pPr>
          </w:p>
          <w:p w14:paraId="4DDEB1DC">
            <w:pPr>
              <w:spacing w:line="245" w:lineRule="auto"/>
              <w:rPr>
                <w:rFonts w:ascii="Arial"/>
                <w:sz w:val="21"/>
              </w:rPr>
            </w:pPr>
          </w:p>
          <w:p w14:paraId="43993CFE">
            <w:pPr>
              <w:spacing w:line="245" w:lineRule="auto"/>
              <w:rPr>
                <w:rFonts w:ascii="Arial"/>
                <w:sz w:val="21"/>
              </w:rPr>
            </w:pPr>
          </w:p>
          <w:p w14:paraId="3F9D61C0">
            <w:pPr>
              <w:pStyle w:val="6"/>
              <w:spacing w:before="52" w:line="237" w:lineRule="auto"/>
              <w:ind w:left="325" w:right="46" w:hanging="243"/>
            </w:pPr>
            <w:r>
              <w:drawing>
                <wp:anchor distT="0" distB="0" distL="0" distR="0" simplePos="0" relativeHeight="25219584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-628015</wp:posOffset>
                  </wp:positionV>
                  <wp:extent cx="605155" cy="1550035"/>
                  <wp:effectExtent l="0" t="0" r="0" b="0"/>
                  <wp:wrapNone/>
                  <wp:docPr id="870" name="IM 870">
                    <a:hlinkClick xmlns:a="http://schemas.openxmlformats.org/drawingml/2006/main" r:id="rId40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" name="IM 870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55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"mailto:jh7312@126.com"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jh7312@126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"mailto:jh7312@126.com"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0595E7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669" w:type="dxa"/>
            <w:vAlign w:val="top"/>
          </w:tcPr>
          <w:p w14:paraId="4B34EEF4">
            <w:pPr>
              <w:spacing w:line="350" w:lineRule="auto"/>
              <w:rPr>
                <w:rFonts w:ascii="Arial"/>
                <w:sz w:val="21"/>
              </w:rPr>
            </w:pPr>
          </w:p>
          <w:p w14:paraId="0A1EAA50">
            <w:pPr>
              <w:spacing w:line="350" w:lineRule="auto"/>
              <w:rPr>
                <w:rFonts w:ascii="Arial"/>
                <w:sz w:val="21"/>
              </w:rPr>
            </w:pPr>
          </w:p>
          <w:p w14:paraId="13518292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700</w:t>
            </w:r>
          </w:p>
        </w:tc>
        <w:tc>
          <w:tcPr>
            <w:tcW w:w="1055" w:type="dxa"/>
            <w:vAlign w:val="top"/>
          </w:tcPr>
          <w:p w14:paraId="20966C42">
            <w:pPr>
              <w:spacing w:line="289" w:lineRule="auto"/>
              <w:rPr>
                <w:rFonts w:ascii="Arial"/>
                <w:sz w:val="21"/>
              </w:rPr>
            </w:pPr>
          </w:p>
          <w:p w14:paraId="172AF9B6">
            <w:pPr>
              <w:spacing w:line="290" w:lineRule="auto"/>
              <w:rPr>
                <w:rFonts w:ascii="Arial"/>
                <w:sz w:val="21"/>
              </w:rPr>
            </w:pPr>
          </w:p>
          <w:p w14:paraId="10518DAF">
            <w:pPr>
              <w:pStyle w:val="6"/>
              <w:spacing w:before="52" w:line="225" w:lineRule="auto"/>
              <w:ind w:left="33" w:right="26"/>
            </w:pPr>
            <w:r>
              <w:rPr>
                <w:b/>
                <w:bCs/>
                <w:spacing w:val="1"/>
              </w:rPr>
              <w:t>贵州铜玉铁路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623196D9">
            <w:pPr>
              <w:spacing w:line="290" w:lineRule="auto"/>
              <w:rPr>
                <w:rFonts w:ascii="Arial"/>
                <w:sz w:val="21"/>
              </w:rPr>
            </w:pPr>
          </w:p>
          <w:p w14:paraId="13215785">
            <w:pPr>
              <w:spacing w:line="290" w:lineRule="auto"/>
              <w:rPr>
                <w:rFonts w:ascii="Arial"/>
                <w:sz w:val="21"/>
              </w:rPr>
            </w:pPr>
          </w:p>
          <w:p w14:paraId="2D8705EA">
            <w:pPr>
              <w:pStyle w:val="6"/>
              <w:spacing w:before="52" w:line="225" w:lineRule="auto"/>
              <w:ind w:left="157" w:right="147"/>
            </w:pPr>
            <w:r>
              <w:rPr>
                <w:b/>
                <w:bCs/>
                <w:spacing w:val="1"/>
              </w:rPr>
              <w:t>工程管理部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工程管理岗</w:t>
            </w:r>
          </w:p>
        </w:tc>
        <w:tc>
          <w:tcPr>
            <w:tcW w:w="3148" w:type="dxa"/>
            <w:vAlign w:val="top"/>
          </w:tcPr>
          <w:p w14:paraId="092C4E8F">
            <w:pPr>
              <w:pStyle w:val="6"/>
              <w:spacing w:before="33" w:line="223" w:lineRule="auto"/>
              <w:ind w:left="82" w:right="72" w:firstLine="10"/>
            </w:pPr>
            <w:r>
              <w:rPr>
                <w:b/>
                <w:bCs/>
                <w:spacing w:val="2"/>
              </w:rPr>
              <w:t>1.负责铁路项目可研阶段工作。参与勘查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1"/>
              </w:rPr>
              <w:t>设计、勘查监理、土地预审招标，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1"/>
              </w:rPr>
              <w:t>申请各</w:t>
            </w:r>
          </w:p>
          <w:p w14:paraId="16B69247">
            <w:pPr>
              <w:pStyle w:val="6"/>
              <w:spacing w:before="15" w:line="215" w:lineRule="auto"/>
              <w:ind w:left="590"/>
            </w:pPr>
            <w:r>
              <w:rPr>
                <w:b/>
                <w:bCs/>
                <w:spacing w:val="-1"/>
              </w:rPr>
              <w:t>类审查，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-1"/>
              </w:rPr>
              <w:t>明确结论性意见。</w:t>
            </w:r>
          </w:p>
          <w:p w14:paraId="4A7E6950">
            <w:pPr>
              <w:pStyle w:val="6"/>
              <w:spacing w:before="12" w:line="216" w:lineRule="auto"/>
              <w:ind w:left="89"/>
            </w:pPr>
            <w:r>
              <w:rPr>
                <w:b/>
                <w:bCs/>
                <w:spacing w:val="3"/>
              </w:rPr>
              <w:t>2.负责进行初步设计、施工图设计，协助</w:t>
            </w:r>
          </w:p>
          <w:p w14:paraId="481708FB">
            <w:pPr>
              <w:pStyle w:val="6"/>
              <w:spacing w:before="14" w:line="216" w:lineRule="auto"/>
              <w:ind w:left="249"/>
            </w:pPr>
            <w:r>
              <w:rPr>
                <w:b/>
                <w:bCs/>
                <w:spacing w:val="3"/>
              </w:rPr>
              <w:t>代建单位办理开工报告等相关事宜。</w:t>
            </w:r>
          </w:p>
          <w:p w14:paraId="72FEC8FC">
            <w:pPr>
              <w:pStyle w:val="6"/>
              <w:spacing w:before="14" w:line="225" w:lineRule="auto"/>
              <w:ind w:left="88" w:right="71" w:firstLine="6"/>
            </w:pPr>
            <w:r>
              <w:rPr>
                <w:b/>
                <w:bCs/>
                <w:spacing w:val="2"/>
              </w:rPr>
              <w:t>3.负责项目建设期的各项工程管理工作。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4.参与编制相关的管理制度、流程、标准</w:t>
            </w:r>
          </w:p>
          <w:p w14:paraId="3F74C67A">
            <w:pPr>
              <w:pStyle w:val="6"/>
              <w:spacing w:before="12" w:line="184" w:lineRule="auto"/>
              <w:ind w:left="1009"/>
            </w:pPr>
            <w:r>
              <w:rPr>
                <w:b/>
                <w:bCs/>
                <w:spacing w:val="-1"/>
              </w:rPr>
              <w:t>、表单模板等。</w:t>
            </w:r>
          </w:p>
        </w:tc>
        <w:tc>
          <w:tcPr>
            <w:tcW w:w="520" w:type="dxa"/>
            <w:vAlign w:val="top"/>
          </w:tcPr>
          <w:p w14:paraId="2630D347">
            <w:pPr>
              <w:spacing w:line="350" w:lineRule="auto"/>
              <w:rPr>
                <w:rFonts w:ascii="Arial"/>
                <w:sz w:val="21"/>
              </w:rPr>
            </w:pPr>
          </w:p>
          <w:p w14:paraId="411E367F">
            <w:pPr>
              <w:spacing w:line="350" w:lineRule="auto"/>
              <w:rPr>
                <w:rFonts w:ascii="Arial"/>
                <w:sz w:val="21"/>
              </w:rPr>
            </w:pPr>
          </w:p>
          <w:p w14:paraId="5FA6FC13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F9661F9">
            <w:pPr>
              <w:spacing w:line="478" w:lineRule="auto"/>
              <w:rPr>
                <w:rFonts w:ascii="Arial"/>
                <w:sz w:val="21"/>
              </w:rPr>
            </w:pPr>
          </w:p>
          <w:p w14:paraId="314EF6EB">
            <w:pPr>
              <w:pStyle w:val="6"/>
              <w:spacing w:before="52" w:line="228" w:lineRule="auto"/>
              <w:ind w:left="95" w:right="75"/>
              <w:jc w:val="both"/>
            </w:pPr>
            <w:r>
              <w:rPr>
                <w:b/>
                <w:bCs/>
                <w:spacing w:val="2"/>
              </w:rPr>
              <w:t>土木工程、铁路工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2"/>
              </w:rPr>
              <w:t>程、桥梁工程、隧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道工程类相关专业</w:t>
            </w:r>
          </w:p>
        </w:tc>
        <w:tc>
          <w:tcPr>
            <w:tcW w:w="769" w:type="dxa"/>
            <w:vAlign w:val="top"/>
          </w:tcPr>
          <w:p w14:paraId="2EAAA98E">
            <w:pPr>
              <w:spacing w:line="289" w:lineRule="auto"/>
              <w:rPr>
                <w:rFonts w:ascii="Arial"/>
                <w:sz w:val="21"/>
              </w:rPr>
            </w:pPr>
          </w:p>
          <w:p w14:paraId="206B6772">
            <w:pPr>
              <w:spacing w:line="290" w:lineRule="auto"/>
              <w:rPr>
                <w:rFonts w:ascii="Arial"/>
                <w:sz w:val="21"/>
              </w:rPr>
            </w:pPr>
          </w:p>
          <w:p w14:paraId="3C90F8FF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B3C7173">
            <w:pPr>
              <w:spacing w:line="290" w:lineRule="auto"/>
              <w:rPr>
                <w:rFonts w:ascii="Arial"/>
                <w:sz w:val="21"/>
              </w:rPr>
            </w:pPr>
          </w:p>
          <w:p w14:paraId="14EF6E6E">
            <w:pPr>
              <w:spacing w:line="290" w:lineRule="auto"/>
              <w:rPr>
                <w:rFonts w:ascii="Arial"/>
                <w:sz w:val="21"/>
              </w:rPr>
            </w:pPr>
          </w:p>
          <w:p w14:paraId="7D49D4D7">
            <w:pPr>
              <w:pStyle w:val="6"/>
              <w:spacing w:before="52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3070326D">
            <w:pPr>
              <w:spacing w:line="289" w:lineRule="auto"/>
              <w:rPr>
                <w:rFonts w:ascii="Arial"/>
                <w:sz w:val="21"/>
              </w:rPr>
            </w:pPr>
          </w:p>
          <w:p w14:paraId="293A2972">
            <w:pPr>
              <w:spacing w:line="290" w:lineRule="auto"/>
              <w:rPr>
                <w:rFonts w:ascii="Arial"/>
                <w:sz w:val="21"/>
              </w:rPr>
            </w:pPr>
          </w:p>
          <w:p w14:paraId="2CE37171">
            <w:pPr>
              <w:pStyle w:val="6"/>
              <w:spacing w:before="52" w:line="217" w:lineRule="auto"/>
              <w:ind w:left="64"/>
            </w:pPr>
            <w:r>
              <w:rPr>
                <w:b/>
                <w:bCs/>
                <w:spacing w:val="3"/>
              </w:rPr>
              <w:t>五险一金、工会福利、提供早</w:t>
            </w:r>
          </w:p>
          <w:p w14:paraId="4CA57FA9">
            <w:pPr>
              <w:pStyle w:val="6"/>
              <w:spacing w:before="13" w:line="216" w:lineRule="auto"/>
              <w:ind w:left="398"/>
            </w:pPr>
            <w:r>
              <w:rPr>
                <w:b/>
                <w:bCs/>
                <w:spacing w:val="2"/>
              </w:rPr>
              <w:t>午餐、补充医疗保险</w:t>
            </w:r>
          </w:p>
        </w:tc>
        <w:tc>
          <w:tcPr>
            <w:tcW w:w="753" w:type="dxa"/>
            <w:vAlign w:val="top"/>
          </w:tcPr>
          <w:p w14:paraId="30FDAE82">
            <w:pPr>
              <w:spacing w:line="339" w:lineRule="auto"/>
              <w:rPr>
                <w:rFonts w:ascii="Arial"/>
                <w:sz w:val="21"/>
              </w:rPr>
            </w:pPr>
          </w:p>
          <w:p w14:paraId="1003A583">
            <w:pPr>
              <w:spacing w:line="340" w:lineRule="auto"/>
              <w:rPr>
                <w:rFonts w:ascii="Arial"/>
                <w:sz w:val="21"/>
              </w:rPr>
            </w:pPr>
          </w:p>
          <w:p w14:paraId="2E8F0618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碧江区</w:t>
            </w:r>
          </w:p>
        </w:tc>
        <w:tc>
          <w:tcPr>
            <w:tcW w:w="614" w:type="dxa"/>
            <w:vAlign w:val="top"/>
          </w:tcPr>
          <w:p w14:paraId="5946B48C">
            <w:pPr>
              <w:spacing w:line="340" w:lineRule="auto"/>
              <w:rPr>
                <w:rFonts w:ascii="Arial"/>
                <w:sz w:val="21"/>
              </w:rPr>
            </w:pPr>
          </w:p>
          <w:p w14:paraId="7D9E5FB7">
            <w:pPr>
              <w:spacing w:line="340" w:lineRule="auto"/>
              <w:rPr>
                <w:rFonts w:ascii="Arial"/>
                <w:sz w:val="21"/>
              </w:rPr>
            </w:pPr>
          </w:p>
          <w:p w14:paraId="0C9705C0">
            <w:pPr>
              <w:pStyle w:val="6"/>
              <w:spacing w:before="52" w:line="217" w:lineRule="auto"/>
              <w:ind w:left="74"/>
            </w:pPr>
            <w:r>
              <w:rPr>
                <w:b/>
                <w:bCs/>
                <w:spacing w:val="-2"/>
              </w:rPr>
              <w:t>黄老师</w:t>
            </w:r>
          </w:p>
        </w:tc>
        <w:tc>
          <w:tcPr>
            <w:tcW w:w="1347" w:type="dxa"/>
            <w:vAlign w:val="top"/>
          </w:tcPr>
          <w:p w14:paraId="2E9EE919">
            <w:pPr>
              <w:spacing w:line="350" w:lineRule="auto"/>
              <w:rPr>
                <w:rFonts w:ascii="Arial"/>
                <w:sz w:val="21"/>
              </w:rPr>
            </w:pPr>
          </w:p>
          <w:p w14:paraId="5BF4E47A">
            <w:pPr>
              <w:spacing w:line="350" w:lineRule="auto"/>
              <w:rPr>
                <w:rFonts w:ascii="Arial"/>
                <w:sz w:val="21"/>
              </w:rPr>
            </w:pPr>
          </w:p>
          <w:p w14:paraId="230E3045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18286655263</w:t>
            </w:r>
          </w:p>
        </w:tc>
        <w:tc>
          <w:tcPr>
            <w:tcW w:w="962" w:type="dxa"/>
            <w:vAlign w:val="top"/>
          </w:tcPr>
          <w:p w14:paraId="0AF4920F">
            <w:pPr>
              <w:spacing w:line="289" w:lineRule="auto"/>
              <w:rPr>
                <w:rFonts w:ascii="Arial"/>
                <w:sz w:val="21"/>
              </w:rPr>
            </w:pPr>
          </w:p>
          <w:p w14:paraId="3DF0ABA6">
            <w:pPr>
              <w:spacing w:line="290" w:lineRule="auto"/>
              <w:rPr>
                <w:rFonts w:ascii="Arial"/>
                <w:sz w:val="21"/>
              </w:rPr>
            </w:pPr>
          </w:p>
          <w:p w14:paraId="0DCE0075">
            <w:pPr>
              <w:pStyle w:val="6"/>
              <w:spacing w:before="52" w:line="236" w:lineRule="auto"/>
              <w:ind w:left="71"/>
            </w:pPr>
            <w:r>
              <w:drawing>
                <wp:anchor distT="0" distB="0" distL="0" distR="0" simplePos="0" relativeHeight="25219481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-368935</wp:posOffset>
                  </wp:positionV>
                  <wp:extent cx="605155" cy="1033145"/>
                  <wp:effectExtent l="0" t="0" r="0" b="0"/>
                  <wp:wrapNone/>
                  <wp:docPr id="872" name="IM 872">
                    <a:hlinkClick xmlns:a="http://schemas.openxmlformats.org/drawingml/2006/main" r:id="rId40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" name="IM 872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"mailto:hz391245@163.com" </w:instrText>
            </w:r>
            <w:r>
              <w:fldChar w:fldCharType="separate"/>
            </w:r>
            <w:r>
              <w:rPr>
                <w:b/>
                <w:bCs/>
              </w:rPr>
              <w:t>hz</w:t>
            </w:r>
            <w:r>
              <w:rPr>
                <w:b/>
                <w:bCs/>
                <w:spacing w:val="1"/>
              </w:rPr>
              <w:t>391245@1</w:t>
            </w:r>
            <w:r>
              <w:rPr>
                <w:b/>
                <w:bCs/>
                <w:spacing w:val="1"/>
              </w:rPr>
              <w:fldChar w:fldCharType="end"/>
            </w:r>
          </w:p>
          <w:p w14:paraId="344BE10A">
            <w:pPr>
              <w:pStyle w:val="6"/>
              <w:spacing w:before="18" w:line="183" w:lineRule="auto"/>
              <w:ind w:left="246"/>
            </w:pPr>
            <w:r>
              <w:fldChar w:fldCharType="begin"/>
            </w:r>
            <w:r>
              <w:instrText xml:space="preserve"> HYPERLINK "mailto:hz391245@163.com"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63.com</w:t>
            </w:r>
            <w:r>
              <w:rPr>
                <w:b/>
                <w:bCs/>
                <w:spacing w:val="-1"/>
              </w:rPr>
              <w:fldChar w:fldCharType="end"/>
            </w:r>
          </w:p>
        </w:tc>
      </w:tr>
      <w:tr w14:paraId="3C8589A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669" w:type="dxa"/>
            <w:vAlign w:val="top"/>
          </w:tcPr>
          <w:p w14:paraId="6CE323CA">
            <w:pPr>
              <w:spacing w:line="351" w:lineRule="auto"/>
              <w:rPr>
                <w:rFonts w:ascii="Arial"/>
                <w:sz w:val="21"/>
              </w:rPr>
            </w:pPr>
          </w:p>
          <w:p w14:paraId="109A72CE">
            <w:pPr>
              <w:spacing w:line="352" w:lineRule="auto"/>
              <w:rPr>
                <w:rFonts w:ascii="Arial"/>
                <w:sz w:val="21"/>
              </w:rPr>
            </w:pPr>
          </w:p>
          <w:p w14:paraId="5E4AFC05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701</w:t>
            </w:r>
          </w:p>
        </w:tc>
        <w:tc>
          <w:tcPr>
            <w:tcW w:w="1055" w:type="dxa"/>
            <w:vAlign w:val="top"/>
          </w:tcPr>
          <w:p w14:paraId="0A9C1997">
            <w:pPr>
              <w:spacing w:line="293" w:lineRule="auto"/>
              <w:rPr>
                <w:rFonts w:ascii="Arial"/>
                <w:sz w:val="21"/>
              </w:rPr>
            </w:pPr>
          </w:p>
          <w:p w14:paraId="353076B5">
            <w:pPr>
              <w:spacing w:line="293" w:lineRule="auto"/>
              <w:rPr>
                <w:rFonts w:ascii="Arial"/>
                <w:sz w:val="21"/>
              </w:rPr>
            </w:pPr>
          </w:p>
          <w:p w14:paraId="66A4B22D">
            <w:pPr>
              <w:pStyle w:val="6"/>
              <w:spacing w:before="52" w:line="223" w:lineRule="auto"/>
              <w:ind w:left="33" w:right="26"/>
            </w:pPr>
            <w:r>
              <w:rPr>
                <w:b/>
                <w:bCs/>
                <w:spacing w:val="1"/>
              </w:rPr>
              <w:t>贵州安六铁路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04601316">
            <w:pPr>
              <w:spacing w:line="242" w:lineRule="auto"/>
              <w:rPr>
                <w:rFonts w:ascii="Arial"/>
                <w:sz w:val="21"/>
              </w:rPr>
            </w:pPr>
          </w:p>
          <w:p w14:paraId="5DE4F33C">
            <w:pPr>
              <w:spacing w:line="242" w:lineRule="auto"/>
              <w:rPr>
                <w:rFonts w:ascii="Arial"/>
                <w:sz w:val="21"/>
              </w:rPr>
            </w:pPr>
          </w:p>
          <w:p w14:paraId="6C7CE93F">
            <w:pPr>
              <w:pStyle w:val="6"/>
              <w:spacing w:before="52" w:line="227" w:lineRule="auto"/>
              <w:ind w:left="157" w:right="147"/>
              <w:jc w:val="both"/>
            </w:pPr>
            <w:r>
              <w:rPr>
                <w:b/>
                <w:bCs/>
                <w:spacing w:val="1"/>
              </w:rPr>
              <w:t>工程管理部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工程管理岗</w:t>
            </w:r>
            <w:r>
              <w:t xml:space="preserve"> </w:t>
            </w:r>
            <w:r>
              <w:rPr>
                <w:b/>
                <w:bCs/>
                <w:spacing w:val="10"/>
              </w:rPr>
              <w:t>（</w:t>
            </w:r>
            <w:r>
              <w:rPr>
                <w:spacing w:val="-17"/>
              </w:rPr>
              <w:t xml:space="preserve"> </w:t>
            </w:r>
            <w:r>
              <w:rPr>
                <w:b/>
                <w:bCs/>
                <w:spacing w:val="10"/>
              </w:rPr>
              <w:t>站后）</w:t>
            </w:r>
          </w:p>
        </w:tc>
        <w:tc>
          <w:tcPr>
            <w:tcW w:w="3148" w:type="dxa"/>
            <w:vAlign w:val="top"/>
          </w:tcPr>
          <w:p w14:paraId="5E7C967E">
            <w:pPr>
              <w:pStyle w:val="6"/>
              <w:spacing w:before="36" w:line="215" w:lineRule="auto"/>
              <w:ind w:left="591"/>
            </w:pPr>
            <w:r>
              <w:rPr>
                <w:b/>
                <w:bCs/>
                <w:spacing w:val="1"/>
              </w:rPr>
              <w:t>1.参与铁路项目前期工作；</w:t>
            </w:r>
          </w:p>
          <w:p w14:paraId="12F0436A">
            <w:pPr>
              <w:pStyle w:val="6"/>
              <w:spacing w:before="15" w:line="217" w:lineRule="auto"/>
              <w:ind w:left="89"/>
            </w:pPr>
            <w:r>
              <w:rPr>
                <w:b/>
                <w:bCs/>
                <w:spacing w:val="3"/>
              </w:rPr>
              <w:t>2.负责站后专业工程初步设计、施工图设</w:t>
            </w:r>
          </w:p>
          <w:p w14:paraId="470E761E">
            <w:pPr>
              <w:pStyle w:val="6"/>
              <w:spacing w:before="12" w:line="217" w:lineRule="auto"/>
              <w:ind w:left="1416"/>
            </w:pPr>
            <w:r>
              <w:rPr>
                <w:b/>
                <w:bCs/>
                <w:spacing w:val="-7"/>
              </w:rPr>
              <w:t>计；</w:t>
            </w:r>
          </w:p>
          <w:p w14:paraId="53D02D0D">
            <w:pPr>
              <w:pStyle w:val="6"/>
              <w:spacing w:before="14" w:line="223" w:lineRule="auto"/>
              <w:ind w:left="88" w:right="72" w:firstLine="6"/>
            </w:pPr>
            <w:r>
              <w:rPr>
                <w:b/>
                <w:bCs/>
                <w:spacing w:val="2"/>
              </w:rPr>
              <w:t>3.负责项目建设期的站后工程管理工作；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4.参与项目建设的竣工交验及协助建成投</w:t>
            </w:r>
          </w:p>
          <w:p w14:paraId="1AAC8ACF">
            <w:pPr>
              <w:pStyle w:val="6"/>
              <w:spacing w:before="14" w:line="215" w:lineRule="auto"/>
              <w:ind w:left="747"/>
            </w:pPr>
            <w:r>
              <w:rPr>
                <w:b/>
                <w:bCs/>
                <w:spacing w:val="2"/>
              </w:rPr>
              <w:t>产后的运营管理工作；</w:t>
            </w:r>
          </w:p>
          <w:p w14:paraId="097A1FEC">
            <w:pPr>
              <w:pStyle w:val="6"/>
              <w:spacing w:before="14" w:line="215" w:lineRule="auto"/>
              <w:ind w:left="91"/>
            </w:pPr>
            <w:r>
              <w:rPr>
                <w:b/>
                <w:bCs/>
                <w:spacing w:val="3"/>
              </w:rPr>
              <w:t>5.参与部门常规工作，完成公司交办的其</w:t>
            </w:r>
          </w:p>
          <w:p w14:paraId="7C7D68AF">
            <w:pPr>
              <w:pStyle w:val="6"/>
              <w:spacing w:before="16" w:line="177" w:lineRule="auto"/>
              <w:ind w:left="1244"/>
            </w:pPr>
            <w:r>
              <w:rPr>
                <w:b/>
                <w:bCs/>
              </w:rPr>
              <w:t>他工作。</w:t>
            </w:r>
          </w:p>
        </w:tc>
        <w:tc>
          <w:tcPr>
            <w:tcW w:w="520" w:type="dxa"/>
            <w:vAlign w:val="top"/>
          </w:tcPr>
          <w:p w14:paraId="591FA22A">
            <w:pPr>
              <w:spacing w:line="351" w:lineRule="auto"/>
              <w:rPr>
                <w:rFonts w:ascii="Arial"/>
                <w:sz w:val="21"/>
              </w:rPr>
            </w:pPr>
          </w:p>
          <w:p w14:paraId="42B5BDFB">
            <w:pPr>
              <w:spacing w:line="352" w:lineRule="auto"/>
              <w:rPr>
                <w:rFonts w:ascii="Arial"/>
                <w:sz w:val="21"/>
              </w:rPr>
            </w:pPr>
          </w:p>
          <w:p w14:paraId="1C33CCD6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ABA60E6">
            <w:pPr>
              <w:spacing w:line="341" w:lineRule="auto"/>
              <w:rPr>
                <w:rFonts w:ascii="Arial"/>
                <w:sz w:val="21"/>
              </w:rPr>
            </w:pPr>
          </w:p>
          <w:p w14:paraId="2731458E">
            <w:pPr>
              <w:spacing w:line="342" w:lineRule="auto"/>
              <w:rPr>
                <w:rFonts w:ascii="Arial"/>
                <w:sz w:val="21"/>
              </w:rPr>
            </w:pPr>
          </w:p>
          <w:p w14:paraId="62FDC5ED">
            <w:pPr>
              <w:pStyle w:val="6"/>
              <w:spacing w:before="52" w:line="216" w:lineRule="auto"/>
              <w:ind w:left="263"/>
            </w:pPr>
            <w:r>
              <w:rPr>
                <w:b/>
                <w:bCs/>
                <w:spacing w:val="1"/>
              </w:rPr>
              <w:t>通信信号专业</w:t>
            </w:r>
          </w:p>
        </w:tc>
        <w:tc>
          <w:tcPr>
            <w:tcW w:w="769" w:type="dxa"/>
            <w:vAlign w:val="top"/>
          </w:tcPr>
          <w:p w14:paraId="196D8DDE">
            <w:pPr>
              <w:spacing w:line="292" w:lineRule="auto"/>
              <w:rPr>
                <w:rFonts w:ascii="Arial"/>
                <w:sz w:val="21"/>
              </w:rPr>
            </w:pPr>
          </w:p>
          <w:p w14:paraId="270BCDF4">
            <w:pPr>
              <w:spacing w:line="293" w:lineRule="auto"/>
              <w:rPr>
                <w:rFonts w:ascii="Arial"/>
                <w:sz w:val="21"/>
              </w:rPr>
            </w:pPr>
          </w:p>
          <w:p w14:paraId="23FACADB">
            <w:pPr>
              <w:pStyle w:val="6"/>
              <w:spacing w:before="53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372A328">
            <w:pPr>
              <w:spacing w:line="292" w:lineRule="auto"/>
              <w:rPr>
                <w:rFonts w:ascii="Arial"/>
                <w:sz w:val="21"/>
              </w:rPr>
            </w:pPr>
          </w:p>
          <w:p w14:paraId="67875E11">
            <w:pPr>
              <w:spacing w:line="293" w:lineRule="auto"/>
              <w:rPr>
                <w:rFonts w:ascii="Arial"/>
                <w:sz w:val="21"/>
              </w:rPr>
            </w:pPr>
          </w:p>
          <w:p w14:paraId="535B768F">
            <w:pPr>
              <w:pStyle w:val="6"/>
              <w:spacing w:before="52" w:line="223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63B50F45">
            <w:pPr>
              <w:spacing w:line="292" w:lineRule="auto"/>
              <w:rPr>
                <w:rFonts w:ascii="Arial"/>
                <w:sz w:val="21"/>
              </w:rPr>
            </w:pPr>
          </w:p>
          <w:p w14:paraId="63ECA93F">
            <w:pPr>
              <w:spacing w:line="293" w:lineRule="auto"/>
              <w:rPr>
                <w:rFonts w:ascii="Arial"/>
                <w:sz w:val="21"/>
              </w:rPr>
            </w:pPr>
          </w:p>
          <w:p w14:paraId="30A4EB1C">
            <w:pPr>
              <w:pStyle w:val="6"/>
              <w:spacing w:before="52" w:line="217" w:lineRule="auto"/>
              <w:ind w:left="64"/>
            </w:pPr>
            <w:r>
              <w:rPr>
                <w:b/>
                <w:bCs/>
                <w:spacing w:val="3"/>
              </w:rPr>
              <w:t>五险一金、工会福利、提供早</w:t>
            </w:r>
          </w:p>
          <w:p w14:paraId="46405BFF">
            <w:pPr>
              <w:pStyle w:val="6"/>
              <w:spacing w:before="10" w:line="216" w:lineRule="auto"/>
              <w:ind w:left="398"/>
            </w:pPr>
            <w:r>
              <w:rPr>
                <w:b/>
                <w:bCs/>
                <w:spacing w:val="2"/>
              </w:rPr>
              <w:t>午餐、补充医疗保险</w:t>
            </w:r>
          </w:p>
        </w:tc>
        <w:tc>
          <w:tcPr>
            <w:tcW w:w="753" w:type="dxa"/>
            <w:vAlign w:val="top"/>
          </w:tcPr>
          <w:p w14:paraId="16828729">
            <w:pPr>
              <w:spacing w:line="341" w:lineRule="auto"/>
              <w:rPr>
                <w:rFonts w:ascii="Arial"/>
                <w:sz w:val="21"/>
              </w:rPr>
            </w:pPr>
          </w:p>
          <w:p w14:paraId="33A763AD">
            <w:pPr>
              <w:spacing w:line="341" w:lineRule="auto"/>
              <w:rPr>
                <w:rFonts w:ascii="Arial"/>
                <w:sz w:val="21"/>
              </w:rPr>
            </w:pPr>
          </w:p>
          <w:p w14:paraId="4798377E">
            <w:pPr>
              <w:pStyle w:val="6"/>
              <w:spacing w:before="52" w:line="219" w:lineRule="auto"/>
              <w:ind w:left="142"/>
            </w:pPr>
            <w:r>
              <w:rPr>
                <w:b/>
                <w:bCs/>
                <w:spacing w:val="-1"/>
              </w:rPr>
              <w:t>钟山区</w:t>
            </w:r>
          </w:p>
        </w:tc>
        <w:tc>
          <w:tcPr>
            <w:tcW w:w="614" w:type="dxa"/>
            <w:vAlign w:val="top"/>
          </w:tcPr>
          <w:p w14:paraId="0621D5A6">
            <w:pPr>
              <w:spacing w:line="341" w:lineRule="auto"/>
              <w:rPr>
                <w:rFonts w:ascii="Arial"/>
                <w:sz w:val="21"/>
              </w:rPr>
            </w:pPr>
          </w:p>
          <w:p w14:paraId="20F3B6F2">
            <w:pPr>
              <w:spacing w:line="342" w:lineRule="auto"/>
              <w:rPr>
                <w:rFonts w:ascii="Arial"/>
                <w:sz w:val="21"/>
              </w:rPr>
            </w:pPr>
          </w:p>
          <w:p w14:paraId="5954DF29">
            <w:pPr>
              <w:pStyle w:val="6"/>
              <w:spacing w:before="52" w:line="214" w:lineRule="auto"/>
              <w:ind w:left="71"/>
            </w:pPr>
            <w:r>
              <w:rPr>
                <w:b/>
                <w:bCs/>
              </w:rPr>
              <w:t>邢老师</w:t>
            </w:r>
          </w:p>
        </w:tc>
        <w:tc>
          <w:tcPr>
            <w:tcW w:w="1347" w:type="dxa"/>
            <w:vAlign w:val="top"/>
          </w:tcPr>
          <w:p w14:paraId="5BBDC79D">
            <w:pPr>
              <w:spacing w:line="351" w:lineRule="auto"/>
              <w:rPr>
                <w:rFonts w:ascii="Arial"/>
                <w:sz w:val="21"/>
              </w:rPr>
            </w:pPr>
          </w:p>
          <w:p w14:paraId="30E785DC">
            <w:pPr>
              <w:spacing w:line="352" w:lineRule="auto"/>
              <w:rPr>
                <w:rFonts w:ascii="Arial"/>
                <w:sz w:val="21"/>
              </w:rPr>
            </w:pPr>
          </w:p>
          <w:p w14:paraId="7EDFB8B4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13628588970</w:t>
            </w:r>
          </w:p>
        </w:tc>
        <w:tc>
          <w:tcPr>
            <w:tcW w:w="962" w:type="dxa"/>
            <w:vAlign w:val="top"/>
          </w:tcPr>
          <w:p w14:paraId="7B6A3203">
            <w:pPr>
              <w:spacing w:line="292" w:lineRule="auto"/>
              <w:rPr>
                <w:rFonts w:ascii="Arial"/>
                <w:sz w:val="21"/>
              </w:rPr>
            </w:pPr>
          </w:p>
          <w:p w14:paraId="621205B8">
            <w:pPr>
              <w:spacing w:line="292" w:lineRule="auto"/>
              <w:rPr>
                <w:rFonts w:ascii="Arial"/>
                <w:sz w:val="21"/>
              </w:rPr>
            </w:pPr>
          </w:p>
          <w:p w14:paraId="21AC6659">
            <w:pPr>
              <w:pStyle w:val="6"/>
              <w:spacing w:before="52" w:line="236" w:lineRule="auto"/>
              <w:ind w:left="281" w:right="46" w:hanging="198"/>
            </w:pPr>
            <w:r>
              <w:drawing>
                <wp:anchor distT="0" distB="0" distL="0" distR="0" simplePos="0" relativeHeight="25219379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-370840</wp:posOffset>
                  </wp:positionV>
                  <wp:extent cx="605155" cy="1033145"/>
                  <wp:effectExtent l="0" t="0" r="0" b="0"/>
                  <wp:wrapNone/>
                  <wp:docPr id="874" name="IM 874">
                    <a:hlinkClick xmlns:a="http://schemas.openxmlformats.org/drawingml/2006/main" r:id="rId40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" name="IM 874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03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"mailto:39416394@qq.com" </w:instrText>
            </w:r>
            <w:r>
              <w:fldChar w:fldCharType="separate"/>
            </w:r>
            <w:r>
              <w:rPr>
                <w:b/>
                <w:bCs/>
              </w:rPr>
              <w:t>39416394@q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"mailto:39416394@qq.com"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q.com</w:t>
            </w:r>
            <w:r>
              <w:rPr>
                <w:b/>
                <w:bCs/>
                <w:spacing w:val="-1"/>
              </w:rPr>
              <w:fldChar w:fldCharType="end"/>
            </w:r>
          </w:p>
        </w:tc>
      </w:tr>
      <w:tr w14:paraId="1E7A6A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195173B3">
            <w:pPr>
              <w:spacing w:line="303" w:lineRule="auto"/>
              <w:rPr>
                <w:rFonts w:ascii="Arial"/>
                <w:sz w:val="21"/>
              </w:rPr>
            </w:pPr>
          </w:p>
          <w:p w14:paraId="3092B9D4">
            <w:pPr>
              <w:spacing w:line="304" w:lineRule="auto"/>
              <w:rPr>
                <w:rFonts w:ascii="Arial"/>
                <w:sz w:val="21"/>
              </w:rPr>
            </w:pPr>
          </w:p>
          <w:p w14:paraId="0E05AC7D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702</w:t>
            </w:r>
          </w:p>
        </w:tc>
        <w:tc>
          <w:tcPr>
            <w:tcW w:w="1055" w:type="dxa"/>
            <w:vAlign w:val="top"/>
          </w:tcPr>
          <w:p w14:paraId="4187A098">
            <w:pPr>
              <w:spacing w:line="242" w:lineRule="auto"/>
              <w:rPr>
                <w:rFonts w:ascii="Arial"/>
                <w:sz w:val="21"/>
              </w:rPr>
            </w:pPr>
          </w:p>
          <w:p w14:paraId="0E6933CF">
            <w:pPr>
              <w:spacing w:line="243" w:lineRule="auto"/>
              <w:rPr>
                <w:rFonts w:ascii="Arial"/>
                <w:sz w:val="21"/>
              </w:rPr>
            </w:pPr>
          </w:p>
          <w:p w14:paraId="1C19F8AC">
            <w:pPr>
              <w:pStyle w:val="6"/>
              <w:spacing w:before="52" w:line="225" w:lineRule="auto"/>
              <w:ind w:left="33" w:right="26"/>
            </w:pPr>
            <w:r>
              <w:rPr>
                <w:b/>
                <w:bCs/>
                <w:spacing w:val="1"/>
              </w:rPr>
              <w:t>贵州安六铁路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3413A618">
            <w:pPr>
              <w:spacing w:line="242" w:lineRule="auto"/>
              <w:rPr>
                <w:rFonts w:ascii="Arial"/>
                <w:sz w:val="21"/>
              </w:rPr>
            </w:pPr>
          </w:p>
          <w:p w14:paraId="7128ECC3">
            <w:pPr>
              <w:spacing w:line="243" w:lineRule="auto"/>
              <w:rPr>
                <w:rFonts w:ascii="Arial"/>
                <w:sz w:val="21"/>
              </w:rPr>
            </w:pPr>
          </w:p>
          <w:p w14:paraId="57E871EB">
            <w:pPr>
              <w:pStyle w:val="6"/>
              <w:spacing w:before="52" w:line="225" w:lineRule="auto"/>
              <w:ind w:left="320" w:right="314"/>
            </w:pPr>
            <w:r>
              <w:rPr>
                <w:b/>
                <w:bCs/>
                <w:spacing w:val="-1"/>
              </w:rPr>
              <w:t>财务部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会计岗</w:t>
            </w:r>
          </w:p>
        </w:tc>
        <w:tc>
          <w:tcPr>
            <w:tcW w:w="3148" w:type="dxa"/>
            <w:vAlign w:val="top"/>
          </w:tcPr>
          <w:p w14:paraId="1BA43F1D">
            <w:pPr>
              <w:pStyle w:val="6"/>
              <w:spacing w:before="39" w:line="215" w:lineRule="auto"/>
              <w:ind w:left="673"/>
            </w:pPr>
            <w:r>
              <w:rPr>
                <w:b/>
                <w:bCs/>
                <w:spacing w:val="1"/>
              </w:rPr>
              <w:t>1.参与筹融资管理工作；</w:t>
            </w:r>
          </w:p>
          <w:p w14:paraId="6590079D">
            <w:pPr>
              <w:pStyle w:val="6"/>
              <w:spacing w:before="16" w:line="216" w:lineRule="auto"/>
              <w:ind w:left="420"/>
            </w:pPr>
            <w:r>
              <w:rPr>
                <w:b/>
                <w:bCs/>
                <w:spacing w:val="2"/>
              </w:rPr>
              <w:t>2.参与开展公司全面预算管理；</w:t>
            </w:r>
          </w:p>
          <w:p w14:paraId="4CBC01AD">
            <w:pPr>
              <w:pStyle w:val="6"/>
              <w:spacing w:before="10" w:line="225" w:lineRule="auto"/>
              <w:ind w:left="86" w:right="72" w:firstLine="8"/>
            </w:pPr>
            <w:r>
              <w:rPr>
                <w:b/>
                <w:bCs/>
                <w:spacing w:val="2"/>
              </w:rPr>
              <w:t>3.负责公司的税务管理工作、公司日常会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计核算与财务分析、建设期工程财务管理</w:t>
            </w:r>
          </w:p>
          <w:p w14:paraId="11DD47B2">
            <w:pPr>
              <w:pStyle w:val="6"/>
              <w:spacing w:before="13" w:line="215" w:lineRule="auto"/>
              <w:ind w:left="510"/>
            </w:pPr>
            <w:r>
              <w:rPr>
                <w:b/>
                <w:bCs/>
                <w:spacing w:val="2"/>
              </w:rPr>
              <w:t>、财务档案资料管理等工作；</w:t>
            </w:r>
          </w:p>
          <w:p w14:paraId="7FE110B7">
            <w:pPr>
              <w:pStyle w:val="6"/>
              <w:spacing w:before="15" w:line="215" w:lineRule="auto"/>
              <w:ind w:left="88"/>
            </w:pPr>
            <w:r>
              <w:rPr>
                <w:b/>
                <w:bCs/>
                <w:spacing w:val="3"/>
              </w:rPr>
              <w:t>4.参与部门常规工作，完成公司交办的其</w:t>
            </w:r>
          </w:p>
          <w:p w14:paraId="3426670F">
            <w:pPr>
              <w:pStyle w:val="6"/>
              <w:spacing w:before="13" w:line="175" w:lineRule="auto"/>
              <w:ind w:left="1244"/>
            </w:pPr>
            <w:r>
              <w:rPr>
                <w:b/>
                <w:bCs/>
              </w:rPr>
              <w:t>他工作。</w:t>
            </w:r>
          </w:p>
        </w:tc>
        <w:tc>
          <w:tcPr>
            <w:tcW w:w="520" w:type="dxa"/>
            <w:vAlign w:val="top"/>
          </w:tcPr>
          <w:p w14:paraId="0498A432">
            <w:pPr>
              <w:spacing w:line="303" w:lineRule="auto"/>
              <w:rPr>
                <w:rFonts w:ascii="Arial"/>
                <w:sz w:val="21"/>
              </w:rPr>
            </w:pPr>
          </w:p>
          <w:p w14:paraId="4BE6458D">
            <w:pPr>
              <w:spacing w:line="303" w:lineRule="auto"/>
              <w:rPr>
                <w:rFonts w:ascii="Arial"/>
                <w:sz w:val="21"/>
              </w:rPr>
            </w:pPr>
          </w:p>
          <w:p w14:paraId="367C7AE6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9C91277">
            <w:pPr>
              <w:spacing w:line="293" w:lineRule="auto"/>
              <w:rPr>
                <w:rFonts w:ascii="Arial"/>
                <w:sz w:val="21"/>
              </w:rPr>
            </w:pPr>
          </w:p>
          <w:p w14:paraId="5C401940">
            <w:pPr>
              <w:spacing w:line="293" w:lineRule="auto"/>
              <w:rPr>
                <w:rFonts w:ascii="Arial"/>
                <w:sz w:val="21"/>
              </w:rPr>
            </w:pPr>
          </w:p>
          <w:p w14:paraId="75E88EAA">
            <w:pPr>
              <w:pStyle w:val="6"/>
              <w:spacing w:before="52" w:line="217" w:lineRule="auto"/>
              <w:ind w:left="96"/>
            </w:pPr>
            <w:r>
              <w:rPr>
                <w:b/>
                <w:bCs/>
                <w:spacing w:val="2"/>
              </w:rPr>
              <w:t>会计学、财务管理</w:t>
            </w:r>
          </w:p>
        </w:tc>
        <w:tc>
          <w:tcPr>
            <w:tcW w:w="769" w:type="dxa"/>
            <w:vAlign w:val="top"/>
          </w:tcPr>
          <w:p w14:paraId="3DB97E54">
            <w:pPr>
              <w:spacing w:line="243" w:lineRule="auto"/>
              <w:rPr>
                <w:rFonts w:ascii="Arial"/>
                <w:sz w:val="21"/>
              </w:rPr>
            </w:pPr>
          </w:p>
          <w:p w14:paraId="7A0B63AE">
            <w:pPr>
              <w:spacing w:line="243" w:lineRule="auto"/>
              <w:rPr>
                <w:rFonts w:ascii="Arial"/>
                <w:sz w:val="21"/>
              </w:rPr>
            </w:pPr>
          </w:p>
          <w:p w14:paraId="0CF72FFC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21893DE">
            <w:pPr>
              <w:spacing w:line="242" w:lineRule="auto"/>
              <w:rPr>
                <w:rFonts w:ascii="Arial"/>
                <w:sz w:val="21"/>
              </w:rPr>
            </w:pPr>
          </w:p>
          <w:p w14:paraId="7E8F94E1">
            <w:pPr>
              <w:spacing w:line="243" w:lineRule="auto"/>
              <w:rPr>
                <w:rFonts w:ascii="Arial"/>
                <w:sz w:val="21"/>
              </w:rPr>
            </w:pPr>
          </w:p>
          <w:p w14:paraId="62DC3895">
            <w:pPr>
              <w:pStyle w:val="6"/>
              <w:spacing w:before="52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41749E67">
            <w:pPr>
              <w:spacing w:line="243" w:lineRule="auto"/>
              <w:rPr>
                <w:rFonts w:ascii="Arial"/>
                <w:sz w:val="21"/>
              </w:rPr>
            </w:pPr>
          </w:p>
          <w:p w14:paraId="27E70E6C">
            <w:pPr>
              <w:spacing w:line="243" w:lineRule="auto"/>
              <w:rPr>
                <w:rFonts w:ascii="Arial"/>
                <w:sz w:val="21"/>
              </w:rPr>
            </w:pPr>
          </w:p>
          <w:p w14:paraId="457500CC">
            <w:pPr>
              <w:pStyle w:val="6"/>
              <w:spacing w:before="52" w:line="217" w:lineRule="auto"/>
              <w:ind w:left="64"/>
            </w:pPr>
            <w:r>
              <w:rPr>
                <w:b/>
                <w:bCs/>
                <w:spacing w:val="3"/>
              </w:rPr>
              <w:t>五险一金、工会福利、提供早</w:t>
            </w:r>
          </w:p>
          <w:p w14:paraId="3FC9A3CE">
            <w:pPr>
              <w:pStyle w:val="6"/>
              <w:spacing w:before="12" w:line="216" w:lineRule="auto"/>
              <w:ind w:left="398"/>
            </w:pPr>
            <w:r>
              <w:rPr>
                <w:b/>
                <w:bCs/>
                <w:spacing w:val="2"/>
              </w:rPr>
              <w:t>午餐、补充医疗保险</w:t>
            </w:r>
          </w:p>
        </w:tc>
        <w:tc>
          <w:tcPr>
            <w:tcW w:w="753" w:type="dxa"/>
            <w:vAlign w:val="top"/>
          </w:tcPr>
          <w:p w14:paraId="474B43FA">
            <w:pPr>
              <w:spacing w:line="293" w:lineRule="auto"/>
              <w:rPr>
                <w:rFonts w:ascii="Arial"/>
                <w:sz w:val="21"/>
              </w:rPr>
            </w:pPr>
          </w:p>
          <w:p w14:paraId="5FBB2854">
            <w:pPr>
              <w:spacing w:line="293" w:lineRule="auto"/>
              <w:rPr>
                <w:rFonts w:ascii="Arial"/>
                <w:sz w:val="21"/>
              </w:rPr>
            </w:pPr>
          </w:p>
          <w:p w14:paraId="3C1D3262">
            <w:pPr>
              <w:pStyle w:val="6"/>
              <w:spacing w:before="52" w:line="219" w:lineRule="auto"/>
              <w:ind w:left="142"/>
            </w:pPr>
            <w:r>
              <w:rPr>
                <w:b/>
                <w:bCs/>
                <w:spacing w:val="-1"/>
              </w:rPr>
              <w:t>钟山区</w:t>
            </w:r>
          </w:p>
        </w:tc>
        <w:tc>
          <w:tcPr>
            <w:tcW w:w="614" w:type="dxa"/>
            <w:vAlign w:val="top"/>
          </w:tcPr>
          <w:p w14:paraId="4B553757">
            <w:pPr>
              <w:spacing w:line="293" w:lineRule="auto"/>
              <w:rPr>
                <w:rFonts w:ascii="Arial"/>
                <w:sz w:val="21"/>
              </w:rPr>
            </w:pPr>
          </w:p>
          <w:p w14:paraId="765EBB80">
            <w:pPr>
              <w:spacing w:line="293" w:lineRule="auto"/>
              <w:rPr>
                <w:rFonts w:ascii="Arial"/>
                <w:sz w:val="21"/>
              </w:rPr>
            </w:pPr>
          </w:p>
          <w:p w14:paraId="7DCE09C1">
            <w:pPr>
              <w:pStyle w:val="6"/>
              <w:spacing w:before="52" w:line="214" w:lineRule="auto"/>
              <w:ind w:left="71"/>
            </w:pPr>
            <w:r>
              <w:rPr>
                <w:b/>
                <w:bCs/>
              </w:rPr>
              <w:t>邢老师</w:t>
            </w:r>
          </w:p>
        </w:tc>
        <w:tc>
          <w:tcPr>
            <w:tcW w:w="1347" w:type="dxa"/>
            <w:vAlign w:val="top"/>
          </w:tcPr>
          <w:p w14:paraId="512E0C20">
            <w:pPr>
              <w:spacing w:line="303" w:lineRule="auto"/>
              <w:rPr>
                <w:rFonts w:ascii="Arial"/>
                <w:sz w:val="21"/>
              </w:rPr>
            </w:pPr>
          </w:p>
          <w:p w14:paraId="70AD99B3">
            <w:pPr>
              <w:spacing w:line="304" w:lineRule="auto"/>
              <w:rPr>
                <w:rFonts w:ascii="Arial"/>
                <w:sz w:val="21"/>
              </w:rPr>
            </w:pPr>
          </w:p>
          <w:p w14:paraId="7463212F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13628588970</w:t>
            </w:r>
          </w:p>
        </w:tc>
        <w:tc>
          <w:tcPr>
            <w:tcW w:w="962" w:type="dxa"/>
            <w:vAlign w:val="top"/>
          </w:tcPr>
          <w:p w14:paraId="3D2DD46A">
            <w:pPr>
              <w:spacing w:line="242" w:lineRule="auto"/>
              <w:rPr>
                <w:rFonts w:ascii="Arial"/>
                <w:sz w:val="21"/>
              </w:rPr>
            </w:pPr>
          </w:p>
          <w:p w14:paraId="04FB0889">
            <w:pPr>
              <w:spacing w:line="243" w:lineRule="auto"/>
              <w:rPr>
                <w:rFonts w:ascii="Arial"/>
                <w:sz w:val="21"/>
              </w:rPr>
            </w:pPr>
          </w:p>
          <w:p w14:paraId="26B25017">
            <w:pPr>
              <w:pStyle w:val="6"/>
              <w:spacing w:before="52" w:line="238" w:lineRule="auto"/>
              <w:ind w:left="281" w:right="46" w:hanging="198"/>
            </w:pPr>
            <w:r>
              <w:drawing>
                <wp:anchor distT="0" distB="0" distL="0" distR="0" simplePos="0" relativeHeight="25219276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-305435</wp:posOffset>
                  </wp:positionV>
                  <wp:extent cx="605155" cy="903605"/>
                  <wp:effectExtent l="0" t="0" r="0" b="0"/>
                  <wp:wrapNone/>
                  <wp:docPr id="876" name="IM 876">
                    <a:hlinkClick xmlns:a="http://schemas.openxmlformats.org/drawingml/2006/main" r:id="rId40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" name="IM 876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"mailto:39416394@qq.com" </w:instrText>
            </w:r>
            <w:r>
              <w:fldChar w:fldCharType="separate"/>
            </w:r>
            <w:r>
              <w:rPr>
                <w:b/>
                <w:bCs/>
              </w:rPr>
              <w:t>39416394@q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"mailto:39416394@qq.com"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q.com</w:t>
            </w:r>
            <w:r>
              <w:rPr>
                <w:b/>
                <w:bCs/>
                <w:spacing w:val="-1"/>
              </w:rPr>
              <w:fldChar w:fldCharType="end"/>
            </w:r>
          </w:p>
        </w:tc>
      </w:tr>
      <w:tr w14:paraId="46676C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7" w:hRule="atLeast"/>
        </w:trPr>
        <w:tc>
          <w:tcPr>
            <w:tcW w:w="669" w:type="dxa"/>
            <w:vAlign w:val="top"/>
          </w:tcPr>
          <w:p w14:paraId="29B8BF3D">
            <w:pPr>
              <w:spacing w:line="306" w:lineRule="auto"/>
              <w:rPr>
                <w:rFonts w:ascii="Arial"/>
                <w:sz w:val="21"/>
              </w:rPr>
            </w:pPr>
          </w:p>
          <w:p w14:paraId="0CBA6D91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703</w:t>
            </w:r>
          </w:p>
        </w:tc>
        <w:tc>
          <w:tcPr>
            <w:tcW w:w="1055" w:type="dxa"/>
            <w:vAlign w:val="top"/>
          </w:tcPr>
          <w:p w14:paraId="7019E91F">
            <w:pPr>
              <w:pStyle w:val="6"/>
              <w:spacing w:before="137" w:line="217" w:lineRule="auto"/>
              <w:ind w:left="33"/>
            </w:pPr>
            <w:r>
              <w:rPr>
                <w:b/>
                <w:bCs/>
                <w:spacing w:val="1"/>
              </w:rPr>
              <w:t>贵州成黔企业</w:t>
            </w:r>
          </w:p>
          <w:p w14:paraId="33192907">
            <w:pPr>
              <w:pStyle w:val="6"/>
              <w:spacing w:before="14" w:line="216" w:lineRule="auto"/>
              <w:ind w:left="28"/>
            </w:pPr>
            <w:r>
              <w:rPr>
                <w:b/>
                <w:bCs/>
                <w:spacing w:val="2"/>
              </w:rPr>
              <w:t>（集团）有限</w:t>
            </w:r>
          </w:p>
          <w:p w14:paraId="39314C6F">
            <w:pPr>
              <w:pStyle w:val="6"/>
              <w:spacing w:before="11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0935A46E">
            <w:pPr>
              <w:pStyle w:val="6"/>
              <w:spacing w:before="238" w:line="225" w:lineRule="auto"/>
              <w:ind w:left="403" w:right="63" w:hanging="322"/>
            </w:pPr>
            <w:r>
              <w:rPr>
                <w:b/>
                <w:bCs/>
              </w:rPr>
              <w:t>生产运行岗技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3"/>
              </w:rPr>
              <w:t>术员</w:t>
            </w:r>
          </w:p>
        </w:tc>
        <w:tc>
          <w:tcPr>
            <w:tcW w:w="3148" w:type="dxa"/>
            <w:vAlign w:val="top"/>
          </w:tcPr>
          <w:p w14:paraId="5C1A7371">
            <w:pPr>
              <w:pStyle w:val="6"/>
              <w:spacing w:before="36" w:line="227" w:lineRule="auto"/>
              <w:ind w:left="88" w:right="71" w:firstLine="4"/>
              <w:jc w:val="both"/>
            </w:pPr>
            <w:r>
              <w:rPr>
                <w:b/>
                <w:bCs/>
                <w:spacing w:val="2"/>
              </w:rPr>
              <w:t>1.愿意到矿山一线从事铝土矿生产运行相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3"/>
              </w:rPr>
              <w:t>关的工作；2.身体健康，具备吃苦耐劳精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神，工作责任心强，服从公司安排，无职</w:t>
            </w:r>
          </w:p>
          <w:p w14:paraId="57136BA5">
            <w:pPr>
              <w:pStyle w:val="6"/>
              <w:spacing w:before="12" w:line="182" w:lineRule="auto"/>
              <w:ind w:left="1169"/>
            </w:pPr>
            <w:r>
              <w:rPr>
                <w:b/>
                <w:bCs/>
                <w:spacing w:val="-1"/>
              </w:rPr>
              <w:t>业禁忌症。</w:t>
            </w:r>
          </w:p>
        </w:tc>
        <w:tc>
          <w:tcPr>
            <w:tcW w:w="520" w:type="dxa"/>
            <w:vAlign w:val="top"/>
          </w:tcPr>
          <w:p w14:paraId="3F0F1EF6">
            <w:pPr>
              <w:spacing w:line="305" w:lineRule="auto"/>
              <w:rPr>
                <w:rFonts w:ascii="Arial"/>
                <w:sz w:val="21"/>
              </w:rPr>
            </w:pPr>
          </w:p>
          <w:p w14:paraId="16ABA5A5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40FAF70">
            <w:pPr>
              <w:pStyle w:val="6"/>
              <w:spacing w:before="137" w:line="217" w:lineRule="auto"/>
              <w:ind w:left="93"/>
            </w:pPr>
            <w:r>
              <w:rPr>
                <w:b/>
                <w:bCs/>
                <w:spacing w:val="2"/>
              </w:rPr>
              <w:t>采矿、洗矿等矿业</w:t>
            </w:r>
          </w:p>
          <w:p w14:paraId="06D08538">
            <w:pPr>
              <w:pStyle w:val="6"/>
              <w:spacing w:before="13" w:line="218" w:lineRule="auto"/>
              <w:ind w:left="97"/>
            </w:pPr>
            <w:r>
              <w:rPr>
                <w:b/>
                <w:bCs/>
                <w:spacing w:val="2"/>
              </w:rPr>
              <w:t>工程类及安全工程</w:t>
            </w:r>
          </w:p>
          <w:p w14:paraId="37D125E8">
            <w:pPr>
              <w:pStyle w:val="6"/>
              <w:spacing w:before="10" w:line="216" w:lineRule="auto"/>
              <w:ind w:left="352"/>
            </w:pPr>
            <w:r>
              <w:rPr>
                <w:b/>
                <w:bCs/>
              </w:rPr>
              <w:t>类相关专业</w:t>
            </w:r>
          </w:p>
        </w:tc>
        <w:tc>
          <w:tcPr>
            <w:tcW w:w="769" w:type="dxa"/>
            <w:vAlign w:val="top"/>
          </w:tcPr>
          <w:p w14:paraId="10DEE110">
            <w:pPr>
              <w:pStyle w:val="6"/>
              <w:spacing w:before="238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4504172">
            <w:pPr>
              <w:spacing w:line="285" w:lineRule="auto"/>
              <w:rPr>
                <w:rFonts w:ascii="Arial"/>
                <w:sz w:val="21"/>
              </w:rPr>
            </w:pPr>
          </w:p>
          <w:p w14:paraId="7285AC22">
            <w:pPr>
              <w:pStyle w:val="6"/>
              <w:spacing w:before="52" w:line="236" w:lineRule="auto"/>
              <w:ind w:left="267"/>
            </w:pPr>
            <w:r>
              <w:rPr>
                <w:b/>
                <w:bCs/>
                <w:spacing w:val="-4"/>
              </w:rPr>
              <w:t>6k+</w:t>
            </w:r>
          </w:p>
        </w:tc>
        <w:tc>
          <w:tcPr>
            <w:tcW w:w="2254" w:type="dxa"/>
            <w:vAlign w:val="top"/>
          </w:tcPr>
          <w:p w14:paraId="2E74B214">
            <w:pPr>
              <w:pStyle w:val="6"/>
              <w:spacing w:before="238" w:line="215" w:lineRule="auto"/>
              <w:ind w:left="64"/>
            </w:pPr>
            <w:r>
              <w:rPr>
                <w:b/>
                <w:bCs/>
                <w:spacing w:val="2"/>
              </w:rPr>
              <w:t>五险二金、双休、矿山一线包</w:t>
            </w:r>
          </w:p>
          <w:p w14:paraId="609158F4">
            <w:pPr>
              <w:pStyle w:val="6"/>
              <w:spacing w:before="15" w:line="218" w:lineRule="auto"/>
              <w:ind w:left="892"/>
            </w:pPr>
            <w:r>
              <w:rPr>
                <w:b/>
                <w:bCs/>
                <w:spacing w:val="-3"/>
              </w:rPr>
              <w:t>食宿。</w:t>
            </w:r>
          </w:p>
        </w:tc>
        <w:tc>
          <w:tcPr>
            <w:tcW w:w="753" w:type="dxa"/>
            <w:vAlign w:val="top"/>
          </w:tcPr>
          <w:p w14:paraId="5074E9C0">
            <w:pPr>
              <w:pStyle w:val="6"/>
              <w:spacing w:before="137" w:line="217" w:lineRule="auto"/>
              <w:ind w:left="59"/>
            </w:pPr>
            <w:r>
              <w:rPr>
                <w:b/>
                <w:bCs/>
              </w:rPr>
              <w:t>务川仡佬</w:t>
            </w:r>
          </w:p>
          <w:p w14:paraId="692FF78A">
            <w:pPr>
              <w:pStyle w:val="6"/>
              <w:spacing w:before="13" w:line="218" w:lineRule="auto"/>
              <w:ind w:left="54"/>
            </w:pPr>
            <w:r>
              <w:rPr>
                <w:b/>
                <w:bCs/>
                <w:spacing w:val="1"/>
              </w:rPr>
              <w:t>族苗族自</w:t>
            </w:r>
          </w:p>
          <w:p w14:paraId="702EB10B">
            <w:pPr>
              <w:pStyle w:val="6"/>
              <w:spacing w:before="10" w:line="217" w:lineRule="auto"/>
              <w:ind w:left="230"/>
            </w:pPr>
            <w:r>
              <w:rPr>
                <w:b/>
                <w:bCs/>
                <w:spacing w:val="-7"/>
              </w:rPr>
              <w:t>治县</w:t>
            </w:r>
          </w:p>
        </w:tc>
        <w:tc>
          <w:tcPr>
            <w:tcW w:w="614" w:type="dxa"/>
            <w:vAlign w:val="top"/>
          </w:tcPr>
          <w:p w14:paraId="4D065BE9">
            <w:pPr>
              <w:spacing w:line="285" w:lineRule="auto"/>
              <w:rPr>
                <w:rFonts w:ascii="Arial"/>
                <w:sz w:val="21"/>
              </w:rPr>
            </w:pPr>
          </w:p>
          <w:p w14:paraId="6E8EC1A9">
            <w:pPr>
              <w:pStyle w:val="6"/>
              <w:spacing w:before="52" w:line="217" w:lineRule="auto"/>
              <w:ind w:left="166"/>
            </w:pPr>
            <w:r>
              <w:rPr>
                <w:b/>
                <w:bCs/>
                <w:spacing w:val="-9"/>
              </w:rPr>
              <w:t>陶微</w:t>
            </w:r>
          </w:p>
        </w:tc>
        <w:tc>
          <w:tcPr>
            <w:tcW w:w="1347" w:type="dxa"/>
            <w:vAlign w:val="top"/>
          </w:tcPr>
          <w:p w14:paraId="7C3DDC25">
            <w:pPr>
              <w:spacing w:line="306" w:lineRule="auto"/>
              <w:rPr>
                <w:rFonts w:ascii="Arial"/>
                <w:sz w:val="21"/>
              </w:rPr>
            </w:pPr>
          </w:p>
          <w:p w14:paraId="42AD7627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18275014127</w:t>
            </w:r>
          </w:p>
        </w:tc>
        <w:tc>
          <w:tcPr>
            <w:tcW w:w="962" w:type="dxa"/>
            <w:vAlign w:val="top"/>
          </w:tcPr>
          <w:p w14:paraId="33E884FD">
            <w:pPr>
              <w:pStyle w:val="6"/>
              <w:spacing w:before="238" w:line="224" w:lineRule="auto"/>
              <w:ind w:left="75" w:right="53" w:firstLine="22"/>
            </w:pPr>
            <w:r>
              <w:rPr>
                <w:b/>
                <w:bCs/>
                <w:spacing w:val="-3"/>
                <w:u w:val="single" w:color="auto"/>
              </w:rPr>
              <w:t>由成黔集团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  <w:u w:val="single" w:color="auto"/>
              </w:rPr>
              <w:t>公众号发布</w:t>
            </w:r>
          </w:p>
        </w:tc>
      </w:tr>
    </w:tbl>
    <w:p w14:paraId="4BC3FDE7">
      <w:pPr>
        <w:rPr>
          <w:rFonts w:ascii="Arial"/>
          <w:sz w:val="21"/>
        </w:rPr>
      </w:pPr>
    </w:p>
    <w:p w14:paraId="517AECA9">
      <w:pPr>
        <w:rPr>
          <w:rFonts w:ascii="Arial" w:hAnsi="Arial" w:eastAsia="Arial" w:cs="Arial"/>
          <w:sz w:val="21"/>
          <w:szCs w:val="21"/>
        </w:rPr>
        <w:sectPr>
          <w:footerReference r:id="rId115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773020D4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5E5D55BF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4910E6C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172DFF3F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1CDFA464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0E1D3E55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6A169C00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4067682A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71EF07E6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6FF52F83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2CCCA305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39D548AE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3F59989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383B733A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2EE7D20E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318E4786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1C93BB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3C4B6AB8">
            <w:pPr>
              <w:spacing w:line="293" w:lineRule="auto"/>
              <w:rPr>
                <w:rFonts w:ascii="Arial"/>
                <w:sz w:val="21"/>
              </w:rPr>
            </w:pPr>
          </w:p>
          <w:p w14:paraId="1FAC325C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704</w:t>
            </w:r>
          </w:p>
        </w:tc>
        <w:tc>
          <w:tcPr>
            <w:tcW w:w="1055" w:type="dxa"/>
            <w:vAlign w:val="top"/>
          </w:tcPr>
          <w:p w14:paraId="04F2EFBB">
            <w:pPr>
              <w:pStyle w:val="6"/>
              <w:spacing w:before="124" w:line="217" w:lineRule="auto"/>
              <w:ind w:left="33"/>
            </w:pPr>
            <w:r>
              <w:rPr>
                <w:b/>
                <w:bCs/>
                <w:spacing w:val="1"/>
              </w:rPr>
              <w:t>贵州成黔企业</w:t>
            </w:r>
          </w:p>
          <w:p w14:paraId="7D7F2BF8">
            <w:pPr>
              <w:pStyle w:val="6"/>
              <w:spacing w:before="14" w:line="216" w:lineRule="auto"/>
              <w:ind w:left="28"/>
            </w:pPr>
            <w:r>
              <w:rPr>
                <w:b/>
                <w:bCs/>
                <w:spacing w:val="2"/>
              </w:rPr>
              <w:t>（集团）有限</w:t>
            </w:r>
          </w:p>
          <w:p w14:paraId="4760B350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0DB65732">
            <w:pPr>
              <w:spacing w:line="272" w:lineRule="auto"/>
              <w:rPr>
                <w:rFonts w:ascii="Arial"/>
                <w:sz w:val="21"/>
              </w:rPr>
            </w:pPr>
          </w:p>
          <w:p w14:paraId="243A67CD">
            <w:pPr>
              <w:pStyle w:val="6"/>
              <w:spacing w:before="52" w:line="217" w:lineRule="auto"/>
              <w:ind w:left="155"/>
            </w:pPr>
            <w:r>
              <w:rPr>
                <w:b/>
                <w:bCs/>
                <w:spacing w:val="1"/>
              </w:rPr>
              <w:t>技术研发岗</w:t>
            </w:r>
          </w:p>
        </w:tc>
        <w:tc>
          <w:tcPr>
            <w:tcW w:w="3148" w:type="dxa"/>
            <w:vAlign w:val="top"/>
          </w:tcPr>
          <w:p w14:paraId="04F8008E">
            <w:pPr>
              <w:pStyle w:val="6"/>
              <w:spacing w:before="22" w:line="227" w:lineRule="auto"/>
              <w:ind w:left="88" w:right="71" w:firstLine="4"/>
              <w:jc w:val="both"/>
            </w:pPr>
            <w:r>
              <w:rPr>
                <w:b/>
                <w:bCs/>
                <w:spacing w:val="2"/>
              </w:rPr>
              <w:t>1.愿意到矿山一线从事铝土矿生产运行相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3"/>
              </w:rPr>
              <w:t>关的工作；2.身体健康，具备吃苦耐劳精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神，工作责任心强，服从公司安排，无职</w:t>
            </w:r>
          </w:p>
          <w:p w14:paraId="134FAB81">
            <w:pPr>
              <w:pStyle w:val="6"/>
              <w:spacing w:before="15" w:line="183" w:lineRule="auto"/>
              <w:ind w:left="1169"/>
            </w:pPr>
            <w:r>
              <w:rPr>
                <w:b/>
                <w:bCs/>
                <w:spacing w:val="-1"/>
              </w:rPr>
              <w:t>业禁忌症。</w:t>
            </w:r>
          </w:p>
        </w:tc>
        <w:tc>
          <w:tcPr>
            <w:tcW w:w="520" w:type="dxa"/>
            <w:vAlign w:val="top"/>
          </w:tcPr>
          <w:p w14:paraId="4DACDCAA">
            <w:pPr>
              <w:spacing w:line="292" w:lineRule="auto"/>
              <w:rPr>
                <w:rFonts w:ascii="Arial"/>
                <w:sz w:val="21"/>
              </w:rPr>
            </w:pPr>
          </w:p>
          <w:p w14:paraId="4CD8CB8F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32B74AED">
            <w:pPr>
              <w:pStyle w:val="6"/>
              <w:spacing w:before="124" w:line="217" w:lineRule="auto"/>
              <w:ind w:left="93"/>
            </w:pPr>
            <w:r>
              <w:rPr>
                <w:b/>
                <w:bCs/>
                <w:spacing w:val="2"/>
              </w:rPr>
              <w:t>采矿、洗矿等矿业</w:t>
            </w:r>
          </w:p>
          <w:p w14:paraId="2C51C1A7">
            <w:pPr>
              <w:pStyle w:val="6"/>
              <w:spacing w:before="13" w:line="218" w:lineRule="auto"/>
              <w:ind w:left="97"/>
            </w:pPr>
            <w:r>
              <w:rPr>
                <w:b/>
                <w:bCs/>
                <w:spacing w:val="2"/>
              </w:rPr>
              <w:t>工程类及安全工程</w:t>
            </w:r>
          </w:p>
          <w:p w14:paraId="4EE8646A">
            <w:pPr>
              <w:pStyle w:val="6"/>
              <w:spacing w:before="12" w:line="216" w:lineRule="auto"/>
              <w:ind w:left="352"/>
            </w:pPr>
            <w:r>
              <w:rPr>
                <w:b/>
                <w:bCs/>
              </w:rPr>
              <w:t>类相关专业</w:t>
            </w:r>
          </w:p>
        </w:tc>
        <w:tc>
          <w:tcPr>
            <w:tcW w:w="770" w:type="dxa"/>
            <w:vAlign w:val="top"/>
          </w:tcPr>
          <w:p w14:paraId="1EF48A92">
            <w:pPr>
              <w:pStyle w:val="6"/>
              <w:spacing w:before="225" w:line="231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51571AC">
            <w:pPr>
              <w:spacing w:line="272" w:lineRule="auto"/>
              <w:rPr>
                <w:rFonts w:ascii="Arial"/>
                <w:sz w:val="21"/>
              </w:rPr>
            </w:pPr>
          </w:p>
          <w:p w14:paraId="19A15891">
            <w:pPr>
              <w:pStyle w:val="6"/>
              <w:spacing w:before="52" w:line="236" w:lineRule="auto"/>
              <w:ind w:left="266"/>
            </w:pPr>
            <w:r>
              <w:rPr>
                <w:b/>
                <w:bCs/>
                <w:spacing w:val="-4"/>
              </w:rPr>
              <w:t>6k+</w:t>
            </w:r>
          </w:p>
        </w:tc>
        <w:tc>
          <w:tcPr>
            <w:tcW w:w="2254" w:type="dxa"/>
            <w:vAlign w:val="top"/>
          </w:tcPr>
          <w:p w14:paraId="02021E6A">
            <w:pPr>
              <w:pStyle w:val="6"/>
              <w:spacing w:before="225" w:line="215" w:lineRule="auto"/>
              <w:ind w:left="63"/>
            </w:pPr>
            <w:r>
              <w:rPr>
                <w:b/>
                <w:bCs/>
                <w:spacing w:val="2"/>
              </w:rPr>
              <w:t>五险二金、双休、矿山一线包</w:t>
            </w:r>
          </w:p>
          <w:p w14:paraId="1A52FDC4">
            <w:pPr>
              <w:pStyle w:val="6"/>
              <w:spacing w:before="14" w:line="218" w:lineRule="auto"/>
              <w:ind w:left="891"/>
            </w:pPr>
            <w:r>
              <w:rPr>
                <w:b/>
                <w:bCs/>
                <w:spacing w:val="-3"/>
              </w:rPr>
              <w:t>食宿。</w:t>
            </w:r>
          </w:p>
        </w:tc>
        <w:tc>
          <w:tcPr>
            <w:tcW w:w="753" w:type="dxa"/>
            <w:vAlign w:val="top"/>
          </w:tcPr>
          <w:p w14:paraId="6CC025F5">
            <w:pPr>
              <w:pStyle w:val="6"/>
              <w:spacing w:before="124" w:line="217" w:lineRule="auto"/>
              <w:ind w:left="58"/>
            </w:pPr>
            <w:r>
              <w:rPr>
                <w:b/>
                <w:bCs/>
              </w:rPr>
              <w:t>务川仡佬</w:t>
            </w:r>
          </w:p>
          <w:p w14:paraId="0072EDE3">
            <w:pPr>
              <w:pStyle w:val="6"/>
              <w:spacing w:before="13" w:line="218" w:lineRule="auto"/>
              <w:ind w:left="53"/>
            </w:pPr>
            <w:r>
              <w:rPr>
                <w:b/>
                <w:bCs/>
                <w:spacing w:val="1"/>
              </w:rPr>
              <w:t>族苗族自</w:t>
            </w:r>
          </w:p>
          <w:p w14:paraId="6FDA4213">
            <w:pPr>
              <w:pStyle w:val="6"/>
              <w:spacing w:before="12" w:line="217" w:lineRule="auto"/>
              <w:ind w:left="229"/>
            </w:pPr>
            <w:r>
              <w:rPr>
                <w:b/>
                <w:bCs/>
                <w:spacing w:val="-7"/>
              </w:rPr>
              <w:t>治县</w:t>
            </w:r>
          </w:p>
        </w:tc>
        <w:tc>
          <w:tcPr>
            <w:tcW w:w="614" w:type="dxa"/>
            <w:vAlign w:val="top"/>
          </w:tcPr>
          <w:p w14:paraId="3B001B42">
            <w:pPr>
              <w:spacing w:line="272" w:lineRule="auto"/>
              <w:rPr>
                <w:rFonts w:ascii="Arial"/>
                <w:sz w:val="21"/>
              </w:rPr>
            </w:pPr>
          </w:p>
          <w:p w14:paraId="4E42F93C">
            <w:pPr>
              <w:pStyle w:val="6"/>
              <w:spacing w:before="52" w:line="217" w:lineRule="auto"/>
              <w:ind w:left="165"/>
            </w:pPr>
            <w:r>
              <w:rPr>
                <w:b/>
                <w:bCs/>
                <w:spacing w:val="-9"/>
              </w:rPr>
              <w:t>陶微</w:t>
            </w:r>
          </w:p>
        </w:tc>
        <w:tc>
          <w:tcPr>
            <w:tcW w:w="1347" w:type="dxa"/>
            <w:vAlign w:val="top"/>
          </w:tcPr>
          <w:p w14:paraId="6712C398">
            <w:pPr>
              <w:spacing w:line="293" w:lineRule="auto"/>
              <w:rPr>
                <w:rFonts w:ascii="Arial"/>
                <w:sz w:val="21"/>
              </w:rPr>
            </w:pPr>
          </w:p>
          <w:p w14:paraId="4E89AEF2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18275014127</w:t>
            </w:r>
          </w:p>
        </w:tc>
        <w:tc>
          <w:tcPr>
            <w:tcW w:w="961" w:type="dxa"/>
            <w:vAlign w:val="top"/>
          </w:tcPr>
          <w:p w14:paraId="01975433">
            <w:pPr>
              <w:pStyle w:val="6"/>
              <w:spacing w:before="225" w:line="223" w:lineRule="auto"/>
              <w:ind w:left="74" w:right="53" w:firstLine="22"/>
            </w:pPr>
            <w:r>
              <w:rPr>
                <w:b/>
                <w:bCs/>
                <w:spacing w:val="-3"/>
              </w:rPr>
              <w:t>由成黔集团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公众号发布</w:t>
            </w:r>
          </w:p>
        </w:tc>
      </w:tr>
      <w:tr w14:paraId="202276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537C4406">
            <w:pPr>
              <w:spacing w:line="294" w:lineRule="auto"/>
              <w:rPr>
                <w:rFonts w:ascii="Arial"/>
                <w:sz w:val="21"/>
              </w:rPr>
            </w:pPr>
          </w:p>
          <w:p w14:paraId="481C453C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705</w:t>
            </w:r>
          </w:p>
        </w:tc>
        <w:tc>
          <w:tcPr>
            <w:tcW w:w="1055" w:type="dxa"/>
            <w:vAlign w:val="top"/>
          </w:tcPr>
          <w:p w14:paraId="0880C104">
            <w:pPr>
              <w:pStyle w:val="6"/>
              <w:spacing w:before="25" w:line="217" w:lineRule="auto"/>
              <w:ind w:left="33"/>
            </w:pPr>
            <w:r>
              <w:rPr>
                <w:b/>
                <w:bCs/>
                <w:spacing w:val="1"/>
              </w:rPr>
              <w:t>贵州成黔企业</w:t>
            </w:r>
          </w:p>
          <w:p w14:paraId="569E7012">
            <w:pPr>
              <w:pStyle w:val="6"/>
              <w:spacing w:before="13" w:line="216" w:lineRule="auto"/>
              <w:ind w:left="28"/>
            </w:pPr>
            <w:r>
              <w:rPr>
                <w:b/>
                <w:bCs/>
                <w:spacing w:val="2"/>
              </w:rPr>
              <w:t>（集团）有限</w:t>
            </w:r>
          </w:p>
          <w:p w14:paraId="45ACE5A7">
            <w:pPr>
              <w:pStyle w:val="6"/>
              <w:spacing w:before="14" w:line="217" w:lineRule="auto"/>
              <w:ind w:left="29"/>
            </w:pPr>
            <w:r>
              <w:rPr>
                <w:b/>
                <w:bCs/>
                <w:spacing w:val="2"/>
              </w:rPr>
              <w:t>公司及所属子</w:t>
            </w:r>
          </w:p>
          <w:p w14:paraId="471F5142">
            <w:pPr>
              <w:pStyle w:val="6"/>
              <w:spacing w:before="11" w:line="184" w:lineRule="auto"/>
              <w:ind w:left="365"/>
            </w:pPr>
            <w:r>
              <w:rPr>
                <w:b/>
                <w:bCs/>
                <w:spacing w:val="-3"/>
              </w:rPr>
              <w:t>企业</w:t>
            </w:r>
          </w:p>
        </w:tc>
        <w:tc>
          <w:tcPr>
            <w:tcW w:w="1134" w:type="dxa"/>
            <w:vAlign w:val="top"/>
          </w:tcPr>
          <w:p w14:paraId="432A11CA">
            <w:pPr>
              <w:spacing w:line="273" w:lineRule="auto"/>
              <w:rPr>
                <w:rFonts w:ascii="Arial"/>
                <w:sz w:val="21"/>
              </w:rPr>
            </w:pPr>
          </w:p>
          <w:p w14:paraId="4B3DDE03">
            <w:pPr>
              <w:pStyle w:val="6"/>
              <w:spacing w:before="52" w:line="219" w:lineRule="auto"/>
              <w:ind w:left="238"/>
            </w:pPr>
            <w:r>
              <w:rPr>
                <w:b/>
                <w:bCs/>
                <w:spacing w:val="1"/>
              </w:rPr>
              <w:t>管理人员</w:t>
            </w:r>
          </w:p>
        </w:tc>
        <w:tc>
          <w:tcPr>
            <w:tcW w:w="3148" w:type="dxa"/>
            <w:vAlign w:val="top"/>
          </w:tcPr>
          <w:p w14:paraId="7EB9F953">
            <w:pPr>
              <w:pStyle w:val="6"/>
              <w:spacing w:before="126" w:line="223" w:lineRule="auto"/>
              <w:ind w:left="84" w:right="71" w:firstLine="8"/>
            </w:pPr>
            <w:r>
              <w:rPr>
                <w:b/>
                <w:bCs/>
                <w:spacing w:val="2"/>
              </w:rPr>
              <w:t>1.愿意到基层一线工作；2.身体健康，具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备吃苦耐劳精神，工作责任心强，服从公</w:t>
            </w:r>
          </w:p>
          <w:p w14:paraId="064B0206">
            <w:pPr>
              <w:pStyle w:val="6"/>
              <w:spacing w:before="12" w:line="217" w:lineRule="auto"/>
              <w:ind w:left="1261"/>
            </w:pPr>
            <w:r>
              <w:rPr>
                <w:b/>
                <w:bCs/>
                <w:spacing w:val="-4"/>
              </w:rPr>
              <w:t>司安排。</w:t>
            </w:r>
          </w:p>
        </w:tc>
        <w:tc>
          <w:tcPr>
            <w:tcW w:w="520" w:type="dxa"/>
            <w:vAlign w:val="top"/>
          </w:tcPr>
          <w:p w14:paraId="7ADC9D0D">
            <w:pPr>
              <w:spacing w:line="294" w:lineRule="auto"/>
              <w:rPr>
                <w:rFonts w:ascii="Arial"/>
                <w:sz w:val="21"/>
              </w:rPr>
            </w:pPr>
          </w:p>
          <w:p w14:paraId="180DE146">
            <w:pPr>
              <w:pStyle w:val="6"/>
              <w:spacing w:before="52" w:line="181" w:lineRule="auto"/>
              <w:ind w:left="232"/>
            </w:pPr>
            <w:r>
              <w:rPr>
                <w:b/>
                <w:bCs/>
                <w:spacing w:val="-2"/>
              </w:rPr>
              <w:t>6</w:t>
            </w:r>
          </w:p>
        </w:tc>
        <w:tc>
          <w:tcPr>
            <w:tcW w:w="1501" w:type="dxa"/>
            <w:vAlign w:val="top"/>
          </w:tcPr>
          <w:p w14:paraId="4D409499">
            <w:pPr>
              <w:pStyle w:val="6"/>
              <w:spacing w:before="126" w:line="217" w:lineRule="auto"/>
              <w:ind w:left="98"/>
            </w:pPr>
            <w:r>
              <w:rPr>
                <w:b/>
                <w:bCs/>
                <w:spacing w:val="1"/>
              </w:rPr>
              <w:t>专业不限，财经、</w:t>
            </w:r>
          </w:p>
          <w:p w14:paraId="368DC6B4">
            <w:pPr>
              <w:pStyle w:val="6"/>
              <w:spacing w:before="13" w:line="223" w:lineRule="auto"/>
              <w:ind w:left="350" w:right="77" w:hanging="251"/>
            </w:pPr>
            <w:r>
              <w:rPr>
                <w:b/>
                <w:bCs/>
                <w:spacing w:val="1"/>
              </w:rPr>
              <w:t>法务、计算机等相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</w:rPr>
              <w:t>关专业优先</w:t>
            </w:r>
          </w:p>
        </w:tc>
        <w:tc>
          <w:tcPr>
            <w:tcW w:w="770" w:type="dxa"/>
            <w:vAlign w:val="top"/>
          </w:tcPr>
          <w:p w14:paraId="75DAB074">
            <w:pPr>
              <w:pStyle w:val="6"/>
              <w:spacing w:before="226" w:line="232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63F322C">
            <w:pPr>
              <w:spacing w:line="273" w:lineRule="auto"/>
              <w:rPr>
                <w:rFonts w:ascii="Arial"/>
                <w:sz w:val="21"/>
              </w:rPr>
            </w:pPr>
          </w:p>
          <w:p w14:paraId="4ADA61E8">
            <w:pPr>
              <w:pStyle w:val="6"/>
              <w:spacing w:before="52" w:line="236" w:lineRule="auto"/>
              <w:ind w:left="266"/>
            </w:pPr>
            <w:r>
              <w:rPr>
                <w:b/>
                <w:bCs/>
                <w:spacing w:val="-4"/>
              </w:rPr>
              <w:t>6k+</w:t>
            </w:r>
          </w:p>
        </w:tc>
        <w:tc>
          <w:tcPr>
            <w:tcW w:w="2254" w:type="dxa"/>
            <w:vAlign w:val="top"/>
          </w:tcPr>
          <w:p w14:paraId="39C0A9DC">
            <w:pPr>
              <w:pStyle w:val="6"/>
              <w:spacing w:before="226" w:line="215" w:lineRule="auto"/>
              <w:ind w:left="63"/>
            </w:pPr>
            <w:r>
              <w:rPr>
                <w:b/>
                <w:bCs/>
                <w:spacing w:val="2"/>
              </w:rPr>
              <w:t>五险二金、双休、矿山一线包</w:t>
            </w:r>
          </w:p>
          <w:p w14:paraId="05E0D47E">
            <w:pPr>
              <w:pStyle w:val="6"/>
              <w:spacing w:before="15" w:line="218" w:lineRule="auto"/>
              <w:ind w:left="891"/>
            </w:pPr>
            <w:r>
              <w:rPr>
                <w:b/>
                <w:bCs/>
                <w:spacing w:val="-3"/>
              </w:rPr>
              <w:t>食宿。</w:t>
            </w:r>
          </w:p>
        </w:tc>
        <w:tc>
          <w:tcPr>
            <w:tcW w:w="753" w:type="dxa"/>
            <w:vAlign w:val="top"/>
          </w:tcPr>
          <w:p w14:paraId="226CC444">
            <w:pPr>
              <w:spacing w:line="273" w:lineRule="auto"/>
              <w:rPr>
                <w:rFonts w:ascii="Arial"/>
                <w:sz w:val="21"/>
              </w:rPr>
            </w:pPr>
          </w:p>
          <w:p w14:paraId="68C70936">
            <w:pPr>
              <w:pStyle w:val="6"/>
              <w:spacing w:before="52" w:line="217" w:lineRule="auto"/>
              <w:ind w:left="150"/>
            </w:pPr>
            <w:r>
              <w:rPr>
                <w:b/>
                <w:bCs/>
                <w:spacing w:val="-4"/>
              </w:rPr>
              <w:t>息烽县</w:t>
            </w:r>
          </w:p>
        </w:tc>
        <w:tc>
          <w:tcPr>
            <w:tcW w:w="614" w:type="dxa"/>
            <w:vAlign w:val="top"/>
          </w:tcPr>
          <w:p w14:paraId="0DE5A6B1">
            <w:pPr>
              <w:spacing w:line="273" w:lineRule="auto"/>
              <w:rPr>
                <w:rFonts w:ascii="Arial"/>
                <w:sz w:val="21"/>
              </w:rPr>
            </w:pPr>
          </w:p>
          <w:p w14:paraId="12F1B2B7">
            <w:pPr>
              <w:pStyle w:val="6"/>
              <w:spacing w:before="52" w:line="217" w:lineRule="auto"/>
              <w:ind w:left="165"/>
            </w:pPr>
            <w:r>
              <w:rPr>
                <w:b/>
                <w:bCs/>
                <w:spacing w:val="-9"/>
              </w:rPr>
              <w:t>陶微</w:t>
            </w:r>
          </w:p>
        </w:tc>
        <w:tc>
          <w:tcPr>
            <w:tcW w:w="1347" w:type="dxa"/>
            <w:vAlign w:val="top"/>
          </w:tcPr>
          <w:p w14:paraId="4B20562E">
            <w:pPr>
              <w:spacing w:line="294" w:lineRule="auto"/>
              <w:rPr>
                <w:rFonts w:ascii="Arial"/>
                <w:sz w:val="21"/>
              </w:rPr>
            </w:pPr>
          </w:p>
          <w:p w14:paraId="5A7C2D6E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18275014127</w:t>
            </w:r>
          </w:p>
        </w:tc>
        <w:tc>
          <w:tcPr>
            <w:tcW w:w="961" w:type="dxa"/>
            <w:vAlign w:val="top"/>
          </w:tcPr>
          <w:p w14:paraId="7E65EEF2">
            <w:pPr>
              <w:pStyle w:val="6"/>
              <w:spacing w:before="226" w:line="224" w:lineRule="auto"/>
              <w:ind w:left="74" w:right="53" w:firstLine="22"/>
            </w:pPr>
            <w:r>
              <w:rPr>
                <w:b/>
                <w:bCs/>
                <w:spacing w:val="-3"/>
              </w:rPr>
              <w:t>由成黔集团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公众号发布</w:t>
            </w:r>
          </w:p>
        </w:tc>
      </w:tr>
      <w:tr w14:paraId="55294AB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55E02089">
            <w:pPr>
              <w:spacing w:line="296" w:lineRule="auto"/>
              <w:rPr>
                <w:rFonts w:ascii="Arial"/>
                <w:sz w:val="21"/>
              </w:rPr>
            </w:pPr>
          </w:p>
          <w:p w14:paraId="6519A567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706</w:t>
            </w:r>
          </w:p>
        </w:tc>
        <w:tc>
          <w:tcPr>
            <w:tcW w:w="1055" w:type="dxa"/>
            <w:vAlign w:val="top"/>
          </w:tcPr>
          <w:p w14:paraId="23185258">
            <w:pPr>
              <w:pStyle w:val="6"/>
              <w:spacing w:before="228" w:line="225" w:lineRule="auto"/>
              <w:ind w:left="33" w:right="26" w:firstLine="1"/>
            </w:pPr>
            <w:r>
              <w:rPr>
                <w:b/>
                <w:bCs/>
                <w:spacing w:val="1"/>
              </w:rPr>
              <w:t>毕节中城能源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331DF8E4">
            <w:pPr>
              <w:spacing w:line="275" w:lineRule="auto"/>
              <w:rPr>
                <w:rFonts w:ascii="Arial"/>
                <w:sz w:val="21"/>
              </w:rPr>
            </w:pPr>
          </w:p>
          <w:p w14:paraId="3021A36A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1"/>
              </w:rPr>
              <w:t>采掘技术员</w:t>
            </w:r>
          </w:p>
        </w:tc>
        <w:tc>
          <w:tcPr>
            <w:tcW w:w="3148" w:type="dxa"/>
            <w:vAlign w:val="top"/>
          </w:tcPr>
          <w:p w14:paraId="2FE55D0D">
            <w:pPr>
              <w:pStyle w:val="6"/>
              <w:spacing w:before="26" w:line="215" w:lineRule="auto"/>
              <w:ind w:left="45"/>
            </w:pPr>
            <w:r>
              <w:rPr>
                <w:b/>
                <w:bCs/>
                <w:spacing w:val="3"/>
              </w:rPr>
              <w:t>经常深入采掘生产现场,检查作业规程、措</w:t>
            </w:r>
          </w:p>
          <w:p w14:paraId="7154B94E">
            <w:pPr>
              <w:pStyle w:val="6"/>
              <w:spacing w:before="15" w:line="216" w:lineRule="auto"/>
              <w:ind w:left="83"/>
            </w:pPr>
            <w:r>
              <w:rPr>
                <w:b/>
                <w:bCs/>
                <w:spacing w:val="4"/>
              </w:rPr>
              <w:t>施执行兑现情况,掌握现场安全生产状况,</w:t>
            </w:r>
          </w:p>
          <w:p w14:paraId="2D4517D8">
            <w:pPr>
              <w:pStyle w:val="6"/>
              <w:spacing w:before="14" w:line="206" w:lineRule="auto"/>
              <w:ind w:left="1330" w:right="73" w:hanging="1246"/>
            </w:pPr>
            <w:r>
              <w:rPr>
                <w:b/>
                <w:bCs/>
                <w:spacing w:val="3"/>
              </w:rPr>
              <w:t>认真检查安全隐患,及时采取措施,安排处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3"/>
              </w:rPr>
              <w:t>理等。</w:t>
            </w:r>
          </w:p>
        </w:tc>
        <w:tc>
          <w:tcPr>
            <w:tcW w:w="520" w:type="dxa"/>
            <w:vAlign w:val="top"/>
          </w:tcPr>
          <w:p w14:paraId="77BC5880">
            <w:pPr>
              <w:spacing w:line="296" w:lineRule="auto"/>
              <w:rPr>
                <w:rFonts w:ascii="Arial"/>
                <w:sz w:val="21"/>
              </w:rPr>
            </w:pPr>
          </w:p>
          <w:p w14:paraId="6A0598D4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33867ED8">
            <w:pPr>
              <w:pStyle w:val="6"/>
              <w:spacing w:before="229" w:line="225" w:lineRule="auto"/>
              <w:ind w:left="510" w:right="75" w:hanging="417"/>
            </w:pPr>
            <w:r>
              <w:rPr>
                <w:b/>
                <w:bCs/>
                <w:spacing w:val="2"/>
              </w:rPr>
              <w:t>采矿工程、智能采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1"/>
              </w:rPr>
              <w:t>矿工程</w:t>
            </w:r>
          </w:p>
        </w:tc>
        <w:tc>
          <w:tcPr>
            <w:tcW w:w="770" w:type="dxa"/>
            <w:vAlign w:val="top"/>
          </w:tcPr>
          <w:p w14:paraId="6E8686A0">
            <w:pPr>
              <w:spacing w:line="275" w:lineRule="auto"/>
              <w:rPr>
                <w:rFonts w:ascii="Arial"/>
                <w:sz w:val="21"/>
              </w:rPr>
            </w:pPr>
          </w:p>
          <w:p w14:paraId="272D5A83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4FD1712F">
            <w:pPr>
              <w:pStyle w:val="6"/>
              <w:spacing w:before="228" w:line="224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7117859B">
            <w:pPr>
              <w:pStyle w:val="6"/>
              <w:spacing w:before="228" w:line="217" w:lineRule="auto"/>
              <w:ind w:left="63"/>
            </w:pPr>
            <w:r>
              <w:rPr>
                <w:b/>
                <w:bCs/>
                <w:spacing w:val="3"/>
              </w:rPr>
              <w:t>五险二金、工会福利、包食宿</w:t>
            </w:r>
          </w:p>
          <w:p w14:paraId="0BF1CD33">
            <w:pPr>
              <w:pStyle w:val="6"/>
              <w:spacing w:before="14" w:line="216" w:lineRule="auto"/>
              <w:ind w:left="236"/>
            </w:pPr>
            <w:r>
              <w:rPr>
                <w:b/>
                <w:bCs/>
                <w:spacing w:val="2"/>
              </w:rPr>
              <w:t>、交通补贴、技术津贴等</w:t>
            </w:r>
          </w:p>
        </w:tc>
        <w:tc>
          <w:tcPr>
            <w:tcW w:w="753" w:type="dxa"/>
            <w:vAlign w:val="top"/>
          </w:tcPr>
          <w:p w14:paraId="48E3C876">
            <w:pPr>
              <w:spacing w:line="275" w:lineRule="auto"/>
              <w:rPr>
                <w:rFonts w:ascii="Arial"/>
                <w:sz w:val="21"/>
              </w:rPr>
            </w:pPr>
          </w:p>
          <w:p w14:paraId="58E4E995">
            <w:pPr>
              <w:pStyle w:val="6"/>
              <w:spacing w:before="52" w:line="218" w:lineRule="auto"/>
              <w:ind w:left="147"/>
            </w:pPr>
            <w:r>
              <w:rPr>
                <w:b/>
                <w:bCs/>
                <w:spacing w:val="-3"/>
              </w:rPr>
              <w:t>织金县</w:t>
            </w:r>
          </w:p>
        </w:tc>
        <w:tc>
          <w:tcPr>
            <w:tcW w:w="614" w:type="dxa"/>
            <w:vAlign w:val="top"/>
          </w:tcPr>
          <w:p w14:paraId="18CC6D70">
            <w:pPr>
              <w:spacing w:line="275" w:lineRule="auto"/>
              <w:rPr>
                <w:rFonts w:ascii="Arial"/>
                <w:sz w:val="21"/>
              </w:rPr>
            </w:pPr>
          </w:p>
          <w:p w14:paraId="24B6231E">
            <w:pPr>
              <w:pStyle w:val="6"/>
              <w:spacing w:before="52" w:line="217" w:lineRule="auto"/>
              <w:ind w:left="74"/>
            </w:pPr>
            <w:r>
              <w:rPr>
                <w:b/>
                <w:bCs/>
                <w:spacing w:val="-2"/>
              </w:rPr>
              <w:t>马老师</w:t>
            </w:r>
          </w:p>
        </w:tc>
        <w:tc>
          <w:tcPr>
            <w:tcW w:w="1347" w:type="dxa"/>
            <w:vAlign w:val="top"/>
          </w:tcPr>
          <w:p w14:paraId="25628318">
            <w:pPr>
              <w:spacing w:line="296" w:lineRule="auto"/>
              <w:rPr>
                <w:rFonts w:ascii="Arial"/>
                <w:sz w:val="21"/>
              </w:rPr>
            </w:pPr>
          </w:p>
          <w:p w14:paraId="2EC97669">
            <w:pPr>
              <w:pStyle w:val="6"/>
              <w:spacing w:before="52" w:line="181" w:lineRule="auto"/>
              <w:ind w:left="192"/>
            </w:pPr>
            <w:r>
              <w:rPr>
                <w:b/>
                <w:bCs/>
              </w:rPr>
              <w:t>0857-2160566</w:t>
            </w:r>
          </w:p>
        </w:tc>
        <w:tc>
          <w:tcPr>
            <w:tcW w:w="961" w:type="dxa"/>
            <w:vAlign w:val="top"/>
          </w:tcPr>
          <w:p w14:paraId="3084BBED">
            <w:pPr>
              <w:pStyle w:val="6"/>
              <w:spacing w:before="228" w:line="210" w:lineRule="auto"/>
              <w:ind w:left="73"/>
            </w:pPr>
            <w:r>
              <w:rPr>
                <w:b/>
                <w:bCs/>
              </w:rPr>
              <w:t>zcnydqb</w:t>
            </w:r>
            <w:r>
              <w:rPr>
                <w:b/>
                <w:bCs/>
                <w:spacing w:val="3"/>
              </w:rPr>
              <w:t>@12</w:t>
            </w:r>
          </w:p>
          <w:p w14:paraId="13C2747A">
            <w:pPr>
              <w:pStyle w:val="6"/>
              <w:spacing w:before="40" w:line="183" w:lineRule="auto"/>
              <w:ind w:left="286"/>
            </w:pPr>
            <w:r>
              <w:rPr>
                <w:b/>
                <w:bCs/>
                <w:spacing w:val="-2"/>
              </w:rPr>
              <w:t>6.com</w:t>
            </w:r>
          </w:p>
        </w:tc>
      </w:tr>
      <w:tr w14:paraId="47AF10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5B4D4B23">
            <w:pPr>
              <w:spacing w:line="397" w:lineRule="auto"/>
              <w:rPr>
                <w:rFonts w:ascii="Arial"/>
                <w:sz w:val="21"/>
              </w:rPr>
            </w:pPr>
          </w:p>
          <w:p w14:paraId="651974F2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707</w:t>
            </w:r>
          </w:p>
        </w:tc>
        <w:tc>
          <w:tcPr>
            <w:tcW w:w="1055" w:type="dxa"/>
            <w:vAlign w:val="top"/>
          </w:tcPr>
          <w:p w14:paraId="20BEACF4">
            <w:pPr>
              <w:spacing w:line="276" w:lineRule="auto"/>
              <w:rPr>
                <w:rFonts w:ascii="Arial"/>
                <w:sz w:val="21"/>
              </w:rPr>
            </w:pPr>
          </w:p>
          <w:p w14:paraId="7F27D084">
            <w:pPr>
              <w:pStyle w:val="6"/>
              <w:spacing w:before="52" w:line="225" w:lineRule="auto"/>
              <w:ind w:left="33" w:right="26" w:firstLine="1"/>
            </w:pPr>
            <w:r>
              <w:rPr>
                <w:b/>
                <w:bCs/>
                <w:spacing w:val="1"/>
              </w:rPr>
              <w:t>毕节中城能源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39CAEDC0">
            <w:pPr>
              <w:spacing w:line="377" w:lineRule="auto"/>
              <w:rPr>
                <w:rFonts w:ascii="Arial"/>
                <w:sz w:val="21"/>
              </w:rPr>
            </w:pPr>
          </w:p>
          <w:p w14:paraId="6592DB3C">
            <w:pPr>
              <w:pStyle w:val="6"/>
              <w:spacing w:before="52" w:line="217" w:lineRule="auto"/>
              <w:ind w:left="152"/>
            </w:pPr>
            <w:r>
              <w:rPr>
                <w:b/>
                <w:bCs/>
                <w:spacing w:val="2"/>
              </w:rPr>
              <w:t>地质技术员</w:t>
            </w:r>
          </w:p>
        </w:tc>
        <w:tc>
          <w:tcPr>
            <w:tcW w:w="3148" w:type="dxa"/>
            <w:vAlign w:val="top"/>
          </w:tcPr>
          <w:p w14:paraId="24543A02">
            <w:pPr>
              <w:pStyle w:val="6"/>
              <w:spacing w:before="28" w:line="228" w:lineRule="auto"/>
              <w:ind w:left="86" w:right="73" w:firstLine="4"/>
              <w:jc w:val="both"/>
            </w:pPr>
            <w:r>
              <w:rPr>
                <w:b/>
                <w:bCs/>
                <w:spacing w:val="1"/>
              </w:rPr>
              <w:t>负责矿井地质、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1"/>
              </w:rPr>
              <w:t>防治水、储量管理、地质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灾害防治、矸石山治理、灾害防治、雨季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1"/>
              </w:rPr>
              <w:t>“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1"/>
              </w:rPr>
              <w:t>三防”等业务督导工作；深入现场，解</w:t>
            </w:r>
            <w:r>
              <w:t xml:space="preserve"> </w:t>
            </w:r>
            <w:r>
              <w:rPr>
                <w:b/>
                <w:bCs/>
              </w:rPr>
              <w:t>决雨季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</w:rPr>
              <w:t>“</w:t>
            </w:r>
            <w:r>
              <w:rPr>
                <w:spacing w:val="-56"/>
              </w:rPr>
              <w:t xml:space="preserve"> </w:t>
            </w:r>
            <w:r>
              <w:rPr>
                <w:b/>
                <w:bCs/>
              </w:rPr>
              <w:t>三防”、矸石山、地质灾害存在</w:t>
            </w:r>
          </w:p>
          <w:p w14:paraId="496A78A2">
            <w:pPr>
              <w:pStyle w:val="6"/>
              <w:spacing w:before="13" w:line="180" w:lineRule="auto"/>
              <w:ind w:left="435"/>
            </w:pPr>
            <w:r>
              <w:rPr>
                <w:b/>
                <w:bCs/>
                <w:spacing w:val="1"/>
              </w:rPr>
              <w:t>问题，督促整改不安全因素等。</w:t>
            </w:r>
          </w:p>
        </w:tc>
        <w:tc>
          <w:tcPr>
            <w:tcW w:w="520" w:type="dxa"/>
            <w:vAlign w:val="top"/>
          </w:tcPr>
          <w:p w14:paraId="1C6B433D">
            <w:pPr>
              <w:spacing w:line="397" w:lineRule="auto"/>
              <w:rPr>
                <w:rFonts w:ascii="Arial"/>
                <w:sz w:val="21"/>
              </w:rPr>
            </w:pPr>
          </w:p>
          <w:p w14:paraId="32102DCB">
            <w:pPr>
              <w:pStyle w:val="6"/>
              <w:spacing w:before="52" w:line="181" w:lineRule="auto"/>
              <w:ind w:left="232"/>
            </w:pPr>
            <w:r>
              <w:rPr>
                <w:b/>
                <w:bCs/>
                <w:spacing w:val="-2"/>
              </w:rPr>
              <w:t>6</w:t>
            </w:r>
          </w:p>
        </w:tc>
        <w:tc>
          <w:tcPr>
            <w:tcW w:w="1501" w:type="dxa"/>
            <w:vAlign w:val="top"/>
          </w:tcPr>
          <w:p w14:paraId="35A43D95">
            <w:pPr>
              <w:spacing w:line="277" w:lineRule="auto"/>
              <w:rPr>
                <w:rFonts w:ascii="Arial"/>
                <w:sz w:val="21"/>
              </w:rPr>
            </w:pPr>
          </w:p>
          <w:p w14:paraId="6619DCD2">
            <w:pPr>
              <w:pStyle w:val="6"/>
              <w:spacing w:before="52" w:line="225" w:lineRule="auto"/>
              <w:ind w:left="190" w:right="75" w:hanging="98"/>
            </w:pPr>
            <w:r>
              <w:rPr>
                <w:b/>
                <w:bCs/>
                <w:spacing w:val="3"/>
              </w:rPr>
              <w:t>地质学、地质工程</w:t>
            </w:r>
            <w:r>
              <w:t xml:space="preserve"> </w:t>
            </w:r>
            <w:r>
              <w:rPr>
                <w:b/>
                <w:bCs/>
              </w:rPr>
              <w:t>、资源勘查工程</w:t>
            </w:r>
          </w:p>
        </w:tc>
        <w:tc>
          <w:tcPr>
            <w:tcW w:w="770" w:type="dxa"/>
            <w:vAlign w:val="top"/>
          </w:tcPr>
          <w:p w14:paraId="16327353">
            <w:pPr>
              <w:spacing w:line="377" w:lineRule="auto"/>
              <w:rPr>
                <w:rFonts w:ascii="Arial"/>
                <w:sz w:val="21"/>
              </w:rPr>
            </w:pPr>
          </w:p>
          <w:p w14:paraId="746E1433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145E3DEF">
            <w:pPr>
              <w:spacing w:line="277" w:lineRule="auto"/>
              <w:rPr>
                <w:rFonts w:ascii="Arial"/>
                <w:sz w:val="21"/>
              </w:rPr>
            </w:pPr>
          </w:p>
          <w:p w14:paraId="402D7669">
            <w:pPr>
              <w:pStyle w:val="6"/>
              <w:spacing w:before="52" w:line="224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69BBB2B1">
            <w:pPr>
              <w:spacing w:line="276" w:lineRule="auto"/>
              <w:rPr>
                <w:rFonts w:ascii="Arial"/>
                <w:sz w:val="21"/>
              </w:rPr>
            </w:pPr>
          </w:p>
          <w:p w14:paraId="2E95424F">
            <w:pPr>
              <w:pStyle w:val="6"/>
              <w:spacing w:before="52" w:line="217" w:lineRule="auto"/>
              <w:ind w:left="63"/>
            </w:pPr>
            <w:r>
              <w:rPr>
                <w:b/>
                <w:bCs/>
                <w:spacing w:val="3"/>
              </w:rPr>
              <w:t>五险二金、工会福利、包食宿</w:t>
            </w:r>
          </w:p>
          <w:p w14:paraId="4CF777DE">
            <w:pPr>
              <w:pStyle w:val="6"/>
              <w:spacing w:before="14" w:line="216" w:lineRule="auto"/>
              <w:ind w:left="236"/>
            </w:pPr>
            <w:r>
              <w:rPr>
                <w:b/>
                <w:bCs/>
                <w:spacing w:val="2"/>
              </w:rPr>
              <w:t>、交通补贴、技术津贴等</w:t>
            </w:r>
          </w:p>
        </w:tc>
        <w:tc>
          <w:tcPr>
            <w:tcW w:w="753" w:type="dxa"/>
            <w:vAlign w:val="top"/>
          </w:tcPr>
          <w:p w14:paraId="1B12F112">
            <w:pPr>
              <w:spacing w:line="376" w:lineRule="auto"/>
              <w:rPr>
                <w:rFonts w:ascii="Arial"/>
                <w:sz w:val="21"/>
              </w:rPr>
            </w:pPr>
          </w:p>
          <w:p w14:paraId="4C764206">
            <w:pPr>
              <w:pStyle w:val="6"/>
              <w:spacing w:before="52" w:line="218" w:lineRule="auto"/>
              <w:ind w:left="147"/>
            </w:pPr>
            <w:r>
              <w:rPr>
                <w:b/>
                <w:bCs/>
                <w:spacing w:val="-3"/>
              </w:rPr>
              <w:t>织金县</w:t>
            </w:r>
          </w:p>
        </w:tc>
        <w:tc>
          <w:tcPr>
            <w:tcW w:w="614" w:type="dxa"/>
            <w:vAlign w:val="top"/>
          </w:tcPr>
          <w:p w14:paraId="415F6D70">
            <w:pPr>
              <w:spacing w:line="377" w:lineRule="auto"/>
              <w:rPr>
                <w:rFonts w:ascii="Arial"/>
                <w:sz w:val="21"/>
              </w:rPr>
            </w:pPr>
          </w:p>
          <w:p w14:paraId="647CF4FC">
            <w:pPr>
              <w:pStyle w:val="6"/>
              <w:spacing w:before="52" w:line="217" w:lineRule="auto"/>
              <w:ind w:left="74"/>
            </w:pPr>
            <w:r>
              <w:rPr>
                <w:b/>
                <w:bCs/>
                <w:spacing w:val="-2"/>
              </w:rPr>
              <w:t>马老师</w:t>
            </w:r>
          </w:p>
        </w:tc>
        <w:tc>
          <w:tcPr>
            <w:tcW w:w="1347" w:type="dxa"/>
            <w:vAlign w:val="top"/>
          </w:tcPr>
          <w:p w14:paraId="2F4C6149">
            <w:pPr>
              <w:spacing w:line="397" w:lineRule="auto"/>
              <w:rPr>
                <w:rFonts w:ascii="Arial"/>
                <w:sz w:val="21"/>
              </w:rPr>
            </w:pPr>
          </w:p>
          <w:p w14:paraId="03EF57FC">
            <w:pPr>
              <w:pStyle w:val="6"/>
              <w:spacing w:before="52" w:line="181" w:lineRule="auto"/>
              <w:ind w:left="192"/>
            </w:pPr>
            <w:r>
              <w:rPr>
                <w:b/>
                <w:bCs/>
              </w:rPr>
              <w:t>0857-2160566</w:t>
            </w:r>
          </w:p>
        </w:tc>
        <w:tc>
          <w:tcPr>
            <w:tcW w:w="961" w:type="dxa"/>
            <w:vAlign w:val="top"/>
          </w:tcPr>
          <w:p w14:paraId="30659487">
            <w:pPr>
              <w:spacing w:line="276" w:lineRule="auto"/>
              <w:rPr>
                <w:rFonts w:ascii="Arial"/>
                <w:sz w:val="21"/>
              </w:rPr>
            </w:pPr>
          </w:p>
          <w:p w14:paraId="5F9EED69">
            <w:pPr>
              <w:pStyle w:val="6"/>
              <w:spacing w:before="52" w:line="210" w:lineRule="auto"/>
              <w:ind w:left="73"/>
            </w:pPr>
            <w:r>
              <w:rPr>
                <w:b/>
                <w:bCs/>
              </w:rPr>
              <w:t>zcnydqb</w:t>
            </w:r>
            <w:r>
              <w:rPr>
                <w:b/>
                <w:bCs/>
                <w:spacing w:val="3"/>
              </w:rPr>
              <w:t>@12</w:t>
            </w:r>
          </w:p>
          <w:p w14:paraId="48E79F30">
            <w:pPr>
              <w:pStyle w:val="6"/>
              <w:spacing w:before="40" w:line="183" w:lineRule="auto"/>
              <w:ind w:left="286"/>
            </w:pPr>
            <w:r>
              <w:rPr>
                <w:b/>
                <w:bCs/>
                <w:spacing w:val="-2"/>
              </w:rPr>
              <w:t>6.com</w:t>
            </w:r>
          </w:p>
        </w:tc>
      </w:tr>
      <w:tr w14:paraId="5F517A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7AEA54BD">
            <w:pPr>
              <w:spacing w:line="249" w:lineRule="auto"/>
              <w:rPr>
                <w:rFonts w:ascii="Arial"/>
                <w:sz w:val="21"/>
              </w:rPr>
            </w:pPr>
          </w:p>
          <w:p w14:paraId="216ADF85">
            <w:pPr>
              <w:spacing w:line="250" w:lineRule="auto"/>
              <w:rPr>
                <w:rFonts w:ascii="Arial"/>
                <w:sz w:val="21"/>
              </w:rPr>
            </w:pPr>
          </w:p>
          <w:p w14:paraId="1D142E4A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708</w:t>
            </w:r>
          </w:p>
        </w:tc>
        <w:tc>
          <w:tcPr>
            <w:tcW w:w="1055" w:type="dxa"/>
            <w:vAlign w:val="top"/>
          </w:tcPr>
          <w:p w14:paraId="45F3715B">
            <w:pPr>
              <w:spacing w:line="382" w:lineRule="auto"/>
              <w:rPr>
                <w:rFonts w:ascii="Arial"/>
                <w:sz w:val="21"/>
              </w:rPr>
            </w:pPr>
          </w:p>
          <w:p w14:paraId="734A248D">
            <w:pPr>
              <w:pStyle w:val="6"/>
              <w:spacing w:before="52" w:line="223" w:lineRule="auto"/>
              <w:ind w:left="33" w:right="26" w:firstLine="1"/>
            </w:pPr>
            <w:r>
              <w:rPr>
                <w:b/>
                <w:bCs/>
                <w:spacing w:val="1"/>
              </w:rPr>
              <w:t>毕节中城能源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57FF2019">
            <w:pPr>
              <w:spacing w:line="479" w:lineRule="auto"/>
              <w:rPr>
                <w:rFonts w:ascii="Arial"/>
                <w:sz w:val="21"/>
              </w:rPr>
            </w:pPr>
          </w:p>
          <w:p w14:paraId="4EDCB57C">
            <w:pPr>
              <w:pStyle w:val="6"/>
              <w:spacing w:before="52" w:line="215" w:lineRule="auto"/>
              <w:ind w:left="155"/>
            </w:pPr>
            <w:r>
              <w:rPr>
                <w:b/>
                <w:bCs/>
                <w:spacing w:val="1"/>
              </w:rPr>
              <w:t>选煤技术员</w:t>
            </w:r>
          </w:p>
        </w:tc>
        <w:tc>
          <w:tcPr>
            <w:tcW w:w="3148" w:type="dxa"/>
            <w:vAlign w:val="top"/>
          </w:tcPr>
          <w:p w14:paraId="6C85A676">
            <w:pPr>
              <w:pStyle w:val="6"/>
              <w:spacing w:before="34" w:line="227" w:lineRule="auto"/>
              <w:ind w:left="82" w:right="72" w:firstLine="3"/>
              <w:jc w:val="both"/>
            </w:pPr>
            <w:r>
              <w:rPr>
                <w:b/>
                <w:bCs/>
                <w:spacing w:val="3"/>
              </w:rPr>
              <w:t>对全厂各选煤设备和设施进行检查，对存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在的问题提出解决办法，会同有关人员制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3"/>
              </w:rPr>
              <w:t>定检修措施，负责贯彻落实；经常深入现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3"/>
              </w:rPr>
              <w:t>场了解作业质量及安全情况，遇现场情况</w:t>
            </w:r>
          </w:p>
          <w:p w14:paraId="5BF0BCA8">
            <w:pPr>
              <w:pStyle w:val="6"/>
              <w:spacing w:before="15" w:line="205" w:lineRule="auto"/>
              <w:ind w:left="262" w:right="72" w:hanging="171"/>
            </w:pPr>
            <w:r>
              <w:rPr>
                <w:b/>
                <w:bCs/>
                <w:spacing w:val="3"/>
              </w:rPr>
              <w:t>与作业规程或施工措施不符，立即组织人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员研究，制定相应的针对性措施等。</w:t>
            </w:r>
          </w:p>
        </w:tc>
        <w:tc>
          <w:tcPr>
            <w:tcW w:w="520" w:type="dxa"/>
            <w:vAlign w:val="top"/>
          </w:tcPr>
          <w:p w14:paraId="67894D7B">
            <w:pPr>
              <w:spacing w:line="249" w:lineRule="auto"/>
              <w:rPr>
                <w:rFonts w:ascii="Arial"/>
                <w:sz w:val="21"/>
              </w:rPr>
            </w:pPr>
          </w:p>
          <w:p w14:paraId="5856B19C">
            <w:pPr>
              <w:spacing w:line="250" w:lineRule="auto"/>
              <w:rPr>
                <w:rFonts w:ascii="Arial"/>
                <w:sz w:val="21"/>
              </w:rPr>
            </w:pPr>
          </w:p>
          <w:p w14:paraId="2CAC8E24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1A8D39FF">
            <w:pPr>
              <w:spacing w:line="478" w:lineRule="auto"/>
              <w:rPr>
                <w:rFonts w:ascii="Arial"/>
                <w:sz w:val="21"/>
              </w:rPr>
            </w:pPr>
          </w:p>
          <w:p w14:paraId="59BB2AE2">
            <w:pPr>
              <w:pStyle w:val="6"/>
              <w:spacing w:before="53" w:line="216" w:lineRule="auto"/>
              <w:ind w:left="262"/>
            </w:pPr>
            <w:r>
              <w:rPr>
                <w:b/>
                <w:bCs/>
                <w:spacing w:val="1"/>
              </w:rPr>
              <w:t>矿物加工工程</w:t>
            </w:r>
          </w:p>
        </w:tc>
        <w:tc>
          <w:tcPr>
            <w:tcW w:w="770" w:type="dxa"/>
            <w:vAlign w:val="top"/>
          </w:tcPr>
          <w:p w14:paraId="397AC395">
            <w:pPr>
              <w:spacing w:line="479" w:lineRule="auto"/>
              <w:rPr>
                <w:rFonts w:ascii="Arial"/>
                <w:sz w:val="21"/>
              </w:rPr>
            </w:pPr>
          </w:p>
          <w:p w14:paraId="207C9CA8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309F9603">
            <w:pPr>
              <w:spacing w:line="381" w:lineRule="auto"/>
              <w:rPr>
                <w:rFonts w:ascii="Arial"/>
                <w:sz w:val="21"/>
              </w:rPr>
            </w:pPr>
          </w:p>
          <w:p w14:paraId="26F098E4">
            <w:pPr>
              <w:pStyle w:val="6"/>
              <w:spacing w:before="52" w:line="223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1F1E7D1B">
            <w:pPr>
              <w:spacing w:line="381" w:lineRule="auto"/>
              <w:rPr>
                <w:rFonts w:ascii="Arial"/>
                <w:sz w:val="21"/>
              </w:rPr>
            </w:pPr>
          </w:p>
          <w:p w14:paraId="123DE47D">
            <w:pPr>
              <w:pStyle w:val="6"/>
              <w:spacing w:before="52" w:line="217" w:lineRule="auto"/>
              <w:ind w:left="63"/>
            </w:pPr>
            <w:r>
              <w:rPr>
                <w:b/>
                <w:bCs/>
                <w:spacing w:val="3"/>
              </w:rPr>
              <w:t>五险二金、工会福利、包食宿</w:t>
            </w:r>
          </w:p>
          <w:p w14:paraId="5357F726">
            <w:pPr>
              <w:pStyle w:val="6"/>
              <w:spacing w:before="11" w:line="216" w:lineRule="auto"/>
              <w:ind w:left="236"/>
            </w:pPr>
            <w:r>
              <w:rPr>
                <w:b/>
                <w:bCs/>
                <w:spacing w:val="2"/>
              </w:rPr>
              <w:t>、交通补贴、技术津贴等</w:t>
            </w:r>
          </w:p>
        </w:tc>
        <w:tc>
          <w:tcPr>
            <w:tcW w:w="753" w:type="dxa"/>
            <w:vAlign w:val="top"/>
          </w:tcPr>
          <w:p w14:paraId="558FC684">
            <w:pPr>
              <w:spacing w:line="479" w:lineRule="auto"/>
              <w:rPr>
                <w:rFonts w:ascii="Arial"/>
                <w:sz w:val="21"/>
              </w:rPr>
            </w:pPr>
          </w:p>
          <w:p w14:paraId="299CA82F">
            <w:pPr>
              <w:pStyle w:val="6"/>
              <w:spacing w:before="52" w:line="218" w:lineRule="auto"/>
              <w:ind w:left="147"/>
            </w:pPr>
            <w:r>
              <w:rPr>
                <w:b/>
                <w:bCs/>
                <w:spacing w:val="-3"/>
              </w:rPr>
              <w:t>织金县</w:t>
            </w:r>
          </w:p>
        </w:tc>
        <w:tc>
          <w:tcPr>
            <w:tcW w:w="614" w:type="dxa"/>
            <w:vAlign w:val="top"/>
          </w:tcPr>
          <w:p w14:paraId="62F5C079">
            <w:pPr>
              <w:spacing w:line="479" w:lineRule="auto"/>
              <w:rPr>
                <w:rFonts w:ascii="Arial"/>
                <w:sz w:val="21"/>
              </w:rPr>
            </w:pPr>
          </w:p>
          <w:p w14:paraId="1549FDDD">
            <w:pPr>
              <w:pStyle w:val="6"/>
              <w:spacing w:before="52" w:line="217" w:lineRule="auto"/>
              <w:ind w:left="74"/>
            </w:pPr>
            <w:r>
              <w:rPr>
                <w:b/>
                <w:bCs/>
                <w:spacing w:val="-2"/>
              </w:rPr>
              <w:t>马老师</w:t>
            </w:r>
          </w:p>
        </w:tc>
        <w:tc>
          <w:tcPr>
            <w:tcW w:w="1347" w:type="dxa"/>
            <w:vAlign w:val="top"/>
          </w:tcPr>
          <w:p w14:paraId="54EED691">
            <w:pPr>
              <w:spacing w:line="249" w:lineRule="auto"/>
              <w:rPr>
                <w:rFonts w:ascii="Arial"/>
                <w:sz w:val="21"/>
              </w:rPr>
            </w:pPr>
          </w:p>
          <w:p w14:paraId="23C8E9F0">
            <w:pPr>
              <w:spacing w:line="250" w:lineRule="auto"/>
              <w:rPr>
                <w:rFonts w:ascii="Arial"/>
                <w:sz w:val="21"/>
              </w:rPr>
            </w:pPr>
          </w:p>
          <w:p w14:paraId="0D321DD6">
            <w:pPr>
              <w:pStyle w:val="6"/>
              <w:spacing w:before="52" w:line="181" w:lineRule="auto"/>
              <w:ind w:left="192"/>
            </w:pPr>
            <w:r>
              <w:rPr>
                <w:b/>
                <w:bCs/>
              </w:rPr>
              <w:t>0857-2160566</w:t>
            </w:r>
          </w:p>
        </w:tc>
        <w:tc>
          <w:tcPr>
            <w:tcW w:w="961" w:type="dxa"/>
            <w:vAlign w:val="top"/>
          </w:tcPr>
          <w:p w14:paraId="672211CA">
            <w:pPr>
              <w:spacing w:line="381" w:lineRule="auto"/>
              <w:rPr>
                <w:rFonts w:ascii="Arial"/>
                <w:sz w:val="21"/>
              </w:rPr>
            </w:pPr>
          </w:p>
          <w:p w14:paraId="6AB1840A">
            <w:pPr>
              <w:pStyle w:val="6"/>
              <w:spacing w:before="52" w:line="210" w:lineRule="auto"/>
              <w:ind w:left="73"/>
            </w:pPr>
            <w:r>
              <w:rPr>
                <w:b/>
                <w:bCs/>
              </w:rPr>
              <w:t>zcnydqb</w:t>
            </w:r>
            <w:r>
              <w:rPr>
                <w:b/>
                <w:bCs/>
                <w:spacing w:val="3"/>
              </w:rPr>
              <w:t>@12</w:t>
            </w:r>
          </w:p>
          <w:p w14:paraId="0B4FC091">
            <w:pPr>
              <w:pStyle w:val="6"/>
              <w:spacing w:before="37" w:line="183" w:lineRule="auto"/>
              <w:ind w:left="286"/>
            </w:pPr>
            <w:r>
              <w:rPr>
                <w:b/>
                <w:bCs/>
                <w:spacing w:val="-2"/>
              </w:rPr>
              <w:t>6.com</w:t>
            </w:r>
          </w:p>
        </w:tc>
      </w:tr>
      <w:tr w14:paraId="41DB47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0ABB00CD">
            <w:pPr>
              <w:spacing w:line="402" w:lineRule="auto"/>
              <w:rPr>
                <w:rFonts w:ascii="Arial"/>
                <w:sz w:val="21"/>
              </w:rPr>
            </w:pPr>
          </w:p>
          <w:p w14:paraId="51A8D6C2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709</w:t>
            </w:r>
          </w:p>
        </w:tc>
        <w:tc>
          <w:tcPr>
            <w:tcW w:w="1055" w:type="dxa"/>
            <w:vAlign w:val="top"/>
          </w:tcPr>
          <w:p w14:paraId="5D050B75">
            <w:pPr>
              <w:spacing w:line="280" w:lineRule="auto"/>
              <w:rPr>
                <w:rFonts w:ascii="Arial"/>
                <w:sz w:val="21"/>
              </w:rPr>
            </w:pPr>
          </w:p>
          <w:p w14:paraId="0A1FB475">
            <w:pPr>
              <w:pStyle w:val="6"/>
              <w:spacing w:before="52" w:line="225" w:lineRule="auto"/>
              <w:ind w:left="33" w:right="26" w:firstLine="1"/>
            </w:pPr>
            <w:r>
              <w:rPr>
                <w:b/>
                <w:bCs/>
                <w:spacing w:val="1"/>
              </w:rPr>
              <w:t>毕节中城能源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7778BE8E">
            <w:pPr>
              <w:spacing w:line="381" w:lineRule="auto"/>
              <w:rPr>
                <w:rFonts w:ascii="Arial"/>
                <w:sz w:val="21"/>
              </w:rPr>
            </w:pPr>
          </w:p>
          <w:p w14:paraId="6004812D">
            <w:pPr>
              <w:pStyle w:val="6"/>
              <w:spacing w:before="52" w:line="217" w:lineRule="auto"/>
              <w:ind w:left="152"/>
            </w:pPr>
            <w:r>
              <w:rPr>
                <w:b/>
                <w:bCs/>
                <w:spacing w:val="2"/>
              </w:rPr>
              <w:t>机电技术员</w:t>
            </w:r>
          </w:p>
        </w:tc>
        <w:tc>
          <w:tcPr>
            <w:tcW w:w="3148" w:type="dxa"/>
            <w:vAlign w:val="top"/>
          </w:tcPr>
          <w:p w14:paraId="3D15EB59">
            <w:pPr>
              <w:pStyle w:val="6"/>
              <w:spacing w:before="36" w:line="227" w:lineRule="auto"/>
              <w:ind w:left="82" w:right="72" w:firstLine="88"/>
            </w:pPr>
            <w:r>
              <w:rPr>
                <w:b/>
                <w:bCs/>
                <w:spacing w:val="3"/>
              </w:rPr>
              <w:t>开展矿井机电提升运输的监督、指导工</w:t>
            </w:r>
            <w:r>
              <w:rPr>
                <w:spacing w:val="1"/>
              </w:rPr>
              <w:t xml:space="preserve">  </w:t>
            </w:r>
            <w:r>
              <w:rPr>
                <w:b/>
                <w:bCs/>
                <w:spacing w:val="3"/>
              </w:rPr>
              <w:t>作；积极推广、应用新技术、新工艺、新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3"/>
              </w:rPr>
              <w:t>设备，提高装备水平；参加公司组织的各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3"/>
              </w:rPr>
              <w:t>类安全检查及验收；深入现场，查找机电</w:t>
            </w:r>
          </w:p>
          <w:p w14:paraId="09B2A0A1">
            <w:pPr>
              <w:pStyle w:val="6"/>
              <w:spacing w:before="15" w:line="172" w:lineRule="auto"/>
              <w:ind w:left="415"/>
            </w:pPr>
            <w:r>
              <w:rPr>
                <w:b/>
                <w:bCs/>
                <w:spacing w:val="3"/>
              </w:rPr>
              <w:t>提升运输问题，并指导解决等。</w:t>
            </w:r>
          </w:p>
        </w:tc>
        <w:tc>
          <w:tcPr>
            <w:tcW w:w="520" w:type="dxa"/>
            <w:vAlign w:val="top"/>
          </w:tcPr>
          <w:p w14:paraId="0CBB83B6">
            <w:pPr>
              <w:spacing w:line="402" w:lineRule="auto"/>
              <w:rPr>
                <w:rFonts w:ascii="Arial"/>
                <w:sz w:val="21"/>
              </w:rPr>
            </w:pPr>
          </w:p>
          <w:p w14:paraId="6406C07C">
            <w:pPr>
              <w:pStyle w:val="6"/>
              <w:spacing w:before="52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5EAA109E">
            <w:pPr>
              <w:pStyle w:val="6"/>
              <w:spacing w:before="133" w:line="218" w:lineRule="auto"/>
              <w:ind w:left="112"/>
            </w:pPr>
            <w:r>
              <w:rPr>
                <w:b/>
                <w:bCs/>
              </w:rPr>
              <w:t>电气工程及其自动</w:t>
            </w:r>
          </w:p>
          <w:p w14:paraId="4337389C">
            <w:pPr>
              <w:pStyle w:val="6"/>
              <w:spacing w:before="12" w:line="216" w:lineRule="auto"/>
              <w:ind w:left="99"/>
            </w:pPr>
            <w:r>
              <w:rPr>
                <w:b/>
                <w:bCs/>
                <w:spacing w:val="1"/>
              </w:rPr>
              <w:t>化、机械设计制造</w:t>
            </w:r>
          </w:p>
          <w:p w14:paraId="2496495D">
            <w:pPr>
              <w:pStyle w:val="6"/>
              <w:spacing w:before="14" w:line="216" w:lineRule="auto"/>
              <w:ind w:left="91"/>
            </w:pPr>
            <w:r>
              <w:rPr>
                <w:b/>
                <w:bCs/>
                <w:spacing w:val="3"/>
              </w:rPr>
              <w:t>及其自动化等相关</w:t>
            </w:r>
          </w:p>
          <w:p w14:paraId="083BB56D">
            <w:pPr>
              <w:pStyle w:val="6"/>
              <w:spacing w:before="14" w:line="219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70" w:type="dxa"/>
            <w:vAlign w:val="top"/>
          </w:tcPr>
          <w:p w14:paraId="55BE1B35">
            <w:pPr>
              <w:spacing w:line="381" w:lineRule="auto"/>
              <w:rPr>
                <w:rFonts w:ascii="Arial"/>
                <w:sz w:val="21"/>
              </w:rPr>
            </w:pPr>
          </w:p>
          <w:p w14:paraId="6FFD6D02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0FB4DB77">
            <w:pPr>
              <w:spacing w:line="281" w:lineRule="auto"/>
              <w:rPr>
                <w:rFonts w:ascii="Arial"/>
                <w:sz w:val="21"/>
              </w:rPr>
            </w:pPr>
          </w:p>
          <w:p w14:paraId="0F9EED17">
            <w:pPr>
              <w:pStyle w:val="6"/>
              <w:spacing w:before="52" w:line="224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1651FA43">
            <w:pPr>
              <w:spacing w:line="281" w:lineRule="auto"/>
              <w:rPr>
                <w:rFonts w:ascii="Arial"/>
                <w:sz w:val="21"/>
              </w:rPr>
            </w:pPr>
          </w:p>
          <w:p w14:paraId="122761A3">
            <w:pPr>
              <w:pStyle w:val="6"/>
              <w:spacing w:before="52" w:line="217" w:lineRule="auto"/>
              <w:ind w:left="63"/>
            </w:pPr>
            <w:r>
              <w:rPr>
                <w:b/>
                <w:bCs/>
                <w:spacing w:val="3"/>
              </w:rPr>
              <w:t>五险二金、工会福利、包食宿</w:t>
            </w:r>
          </w:p>
          <w:p w14:paraId="32EB5C7D">
            <w:pPr>
              <w:pStyle w:val="6"/>
              <w:spacing w:before="13" w:line="216" w:lineRule="auto"/>
              <w:ind w:left="236"/>
            </w:pPr>
            <w:r>
              <w:rPr>
                <w:b/>
                <w:bCs/>
                <w:spacing w:val="2"/>
              </w:rPr>
              <w:t>、交通补贴、技术津贴等</w:t>
            </w:r>
          </w:p>
        </w:tc>
        <w:tc>
          <w:tcPr>
            <w:tcW w:w="753" w:type="dxa"/>
            <w:vAlign w:val="top"/>
          </w:tcPr>
          <w:p w14:paraId="16E2E620">
            <w:pPr>
              <w:spacing w:line="381" w:lineRule="auto"/>
              <w:rPr>
                <w:rFonts w:ascii="Arial"/>
                <w:sz w:val="21"/>
              </w:rPr>
            </w:pPr>
          </w:p>
          <w:p w14:paraId="6B50CBB6">
            <w:pPr>
              <w:pStyle w:val="6"/>
              <w:spacing w:before="52" w:line="218" w:lineRule="auto"/>
              <w:ind w:left="147"/>
            </w:pPr>
            <w:r>
              <w:rPr>
                <w:b/>
                <w:bCs/>
                <w:spacing w:val="-3"/>
              </w:rPr>
              <w:t>织金县</w:t>
            </w:r>
          </w:p>
        </w:tc>
        <w:tc>
          <w:tcPr>
            <w:tcW w:w="614" w:type="dxa"/>
            <w:vAlign w:val="top"/>
          </w:tcPr>
          <w:p w14:paraId="27526C79">
            <w:pPr>
              <w:spacing w:line="381" w:lineRule="auto"/>
              <w:rPr>
                <w:rFonts w:ascii="Arial"/>
                <w:sz w:val="21"/>
              </w:rPr>
            </w:pPr>
          </w:p>
          <w:p w14:paraId="4DF6BB1E">
            <w:pPr>
              <w:pStyle w:val="6"/>
              <w:spacing w:before="52" w:line="217" w:lineRule="auto"/>
              <w:ind w:left="74"/>
            </w:pPr>
            <w:r>
              <w:rPr>
                <w:b/>
                <w:bCs/>
                <w:spacing w:val="-2"/>
              </w:rPr>
              <w:t>马老师</w:t>
            </w:r>
          </w:p>
        </w:tc>
        <w:tc>
          <w:tcPr>
            <w:tcW w:w="1347" w:type="dxa"/>
            <w:vAlign w:val="top"/>
          </w:tcPr>
          <w:p w14:paraId="4B7D88FA">
            <w:pPr>
              <w:spacing w:line="402" w:lineRule="auto"/>
              <w:rPr>
                <w:rFonts w:ascii="Arial"/>
                <w:sz w:val="21"/>
              </w:rPr>
            </w:pPr>
          </w:p>
          <w:p w14:paraId="65F22ED5">
            <w:pPr>
              <w:pStyle w:val="6"/>
              <w:spacing w:before="52" w:line="181" w:lineRule="auto"/>
              <w:ind w:left="192"/>
            </w:pPr>
            <w:r>
              <w:rPr>
                <w:b/>
                <w:bCs/>
              </w:rPr>
              <w:t>0857-2160566</w:t>
            </w:r>
          </w:p>
        </w:tc>
        <w:tc>
          <w:tcPr>
            <w:tcW w:w="961" w:type="dxa"/>
            <w:vAlign w:val="top"/>
          </w:tcPr>
          <w:p w14:paraId="7F029F67">
            <w:pPr>
              <w:spacing w:line="281" w:lineRule="auto"/>
              <w:rPr>
                <w:rFonts w:ascii="Arial"/>
                <w:sz w:val="21"/>
              </w:rPr>
            </w:pPr>
          </w:p>
          <w:p w14:paraId="010D4280">
            <w:pPr>
              <w:pStyle w:val="6"/>
              <w:spacing w:before="52" w:line="210" w:lineRule="auto"/>
              <w:ind w:left="73"/>
            </w:pPr>
            <w:r>
              <w:rPr>
                <w:b/>
                <w:bCs/>
              </w:rPr>
              <w:t>zcnydqb</w:t>
            </w:r>
            <w:r>
              <w:rPr>
                <w:b/>
                <w:bCs/>
                <w:spacing w:val="3"/>
              </w:rPr>
              <w:t>@12</w:t>
            </w:r>
          </w:p>
          <w:p w14:paraId="55A5AAE9">
            <w:pPr>
              <w:pStyle w:val="6"/>
              <w:spacing w:before="39" w:line="183" w:lineRule="auto"/>
              <w:ind w:left="286"/>
            </w:pPr>
            <w:r>
              <w:rPr>
                <w:b/>
                <w:bCs/>
                <w:spacing w:val="-2"/>
              </w:rPr>
              <w:t>6.com</w:t>
            </w:r>
          </w:p>
        </w:tc>
      </w:tr>
      <w:tr w14:paraId="0B5EDC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7" w:hRule="atLeast"/>
        </w:trPr>
        <w:tc>
          <w:tcPr>
            <w:tcW w:w="669" w:type="dxa"/>
            <w:vAlign w:val="top"/>
          </w:tcPr>
          <w:p w14:paraId="15488A82">
            <w:pPr>
              <w:spacing w:line="404" w:lineRule="auto"/>
              <w:rPr>
                <w:rFonts w:ascii="Arial"/>
                <w:sz w:val="21"/>
              </w:rPr>
            </w:pPr>
          </w:p>
          <w:p w14:paraId="1F26B8F6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710</w:t>
            </w:r>
          </w:p>
        </w:tc>
        <w:tc>
          <w:tcPr>
            <w:tcW w:w="1055" w:type="dxa"/>
            <w:vAlign w:val="top"/>
          </w:tcPr>
          <w:p w14:paraId="66E6FED4">
            <w:pPr>
              <w:spacing w:line="283" w:lineRule="auto"/>
              <w:rPr>
                <w:rFonts w:ascii="Arial"/>
                <w:sz w:val="21"/>
              </w:rPr>
            </w:pPr>
          </w:p>
          <w:p w14:paraId="38229315">
            <w:pPr>
              <w:pStyle w:val="6"/>
              <w:spacing w:before="52" w:line="225" w:lineRule="auto"/>
              <w:ind w:left="33" w:right="26" w:firstLine="1"/>
            </w:pPr>
            <w:r>
              <w:rPr>
                <w:b/>
                <w:bCs/>
                <w:spacing w:val="1"/>
              </w:rPr>
              <w:t>毕节中城能源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02FD90EF">
            <w:pPr>
              <w:spacing w:line="383" w:lineRule="auto"/>
              <w:rPr>
                <w:rFonts w:ascii="Arial"/>
                <w:sz w:val="21"/>
              </w:rPr>
            </w:pPr>
          </w:p>
          <w:p w14:paraId="052C11CF">
            <w:pPr>
              <w:pStyle w:val="6"/>
              <w:spacing w:before="52" w:line="217" w:lineRule="auto"/>
              <w:ind w:left="157"/>
            </w:pPr>
            <w:r>
              <w:rPr>
                <w:b/>
                <w:bCs/>
                <w:spacing w:val="1"/>
              </w:rPr>
              <w:t>安全技术员</w:t>
            </w:r>
          </w:p>
        </w:tc>
        <w:tc>
          <w:tcPr>
            <w:tcW w:w="3148" w:type="dxa"/>
            <w:vAlign w:val="top"/>
          </w:tcPr>
          <w:p w14:paraId="5E004E43">
            <w:pPr>
              <w:pStyle w:val="6"/>
              <w:spacing w:before="38" w:line="227" w:lineRule="auto"/>
              <w:ind w:left="82" w:right="73" w:firstLine="1"/>
              <w:jc w:val="both"/>
            </w:pPr>
            <w:r>
              <w:rPr>
                <w:b/>
                <w:bCs/>
                <w:spacing w:val="3"/>
              </w:rPr>
              <w:t>抓好现场安全管理工作；组织并参与上级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有关部门排查出的隐患整改验收；定期抽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3"/>
              </w:rPr>
              <w:t>查安全技术措施落实情况，参加公司安全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3"/>
              </w:rPr>
              <w:t>生产标准化大检查和各类事故的调查分析</w:t>
            </w:r>
          </w:p>
          <w:p w14:paraId="50BBE2DA">
            <w:pPr>
              <w:pStyle w:val="6"/>
              <w:spacing w:before="15" w:line="180" w:lineRule="auto"/>
              <w:ind w:left="1255"/>
            </w:pPr>
            <w:r>
              <w:rPr>
                <w:b/>
                <w:bCs/>
                <w:spacing w:val="-3"/>
              </w:rPr>
              <w:t>与处等。</w:t>
            </w:r>
          </w:p>
        </w:tc>
        <w:tc>
          <w:tcPr>
            <w:tcW w:w="520" w:type="dxa"/>
            <w:vAlign w:val="top"/>
          </w:tcPr>
          <w:p w14:paraId="1FE14395">
            <w:pPr>
              <w:spacing w:line="404" w:lineRule="auto"/>
              <w:rPr>
                <w:rFonts w:ascii="Arial"/>
                <w:sz w:val="21"/>
              </w:rPr>
            </w:pPr>
          </w:p>
          <w:p w14:paraId="2B12C45D">
            <w:pPr>
              <w:pStyle w:val="6"/>
              <w:spacing w:before="52" w:line="181" w:lineRule="auto"/>
              <w:ind w:left="232"/>
            </w:pPr>
            <w:r>
              <w:rPr>
                <w:b/>
                <w:bCs/>
                <w:spacing w:val="-2"/>
              </w:rPr>
              <w:t>6</w:t>
            </w:r>
          </w:p>
        </w:tc>
        <w:tc>
          <w:tcPr>
            <w:tcW w:w="1501" w:type="dxa"/>
            <w:vAlign w:val="top"/>
          </w:tcPr>
          <w:p w14:paraId="71E17DD5">
            <w:pPr>
              <w:spacing w:line="383" w:lineRule="auto"/>
              <w:rPr>
                <w:rFonts w:ascii="Arial"/>
                <w:sz w:val="21"/>
              </w:rPr>
            </w:pPr>
          </w:p>
          <w:p w14:paraId="60F345EC">
            <w:pPr>
              <w:pStyle w:val="6"/>
              <w:spacing w:before="52" w:line="218" w:lineRule="auto"/>
              <w:ind w:left="428"/>
            </w:pPr>
            <w:r>
              <w:rPr>
                <w:b/>
                <w:bCs/>
              </w:rPr>
              <w:t>安全工程</w:t>
            </w:r>
          </w:p>
        </w:tc>
        <w:tc>
          <w:tcPr>
            <w:tcW w:w="770" w:type="dxa"/>
            <w:vAlign w:val="top"/>
          </w:tcPr>
          <w:p w14:paraId="7AB6E972">
            <w:pPr>
              <w:spacing w:line="383" w:lineRule="auto"/>
              <w:rPr>
                <w:rFonts w:ascii="Arial"/>
                <w:sz w:val="21"/>
              </w:rPr>
            </w:pPr>
          </w:p>
          <w:p w14:paraId="2A028526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2A3BDFF3">
            <w:pPr>
              <w:spacing w:line="284" w:lineRule="auto"/>
              <w:rPr>
                <w:rFonts w:ascii="Arial"/>
                <w:sz w:val="21"/>
              </w:rPr>
            </w:pPr>
          </w:p>
          <w:p w14:paraId="3E25F704">
            <w:pPr>
              <w:pStyle w:val="6"/>
              <w:spacing w:before="52" w:line="224" w:lineRule="auto"/>
              <w:ind w:left="301" w:right="31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475B37DD">
            <w:pPr>
              <w:spacing w:line="283" w:lineRule="auto"/>
              <w:rPr>
                <w:rFonts w:ascii="Arial"/>
                <w:sz w:val="21"/>
              </w:rPr>
            </w:pPr>
          </w:p>
          <w:p w14:paraId="5F089DF9">
            <w:pPr>
              <w:pStyle w:val="6"/>
              <w:spacing w:before="52" w:line="217" w:lineRule="auto"/>
              <w:ind w:left="63"/>
            </w:pPr>
            <w:r>
              <w:rPr>
                <w:b/>
                <w:bCs/>
                <w:spacing w:val="3"/>
              </w:rPr>
              <w:t>五险二金、工会福利、包食宿</w:t>
            </w:r>
          </w:p>
          <w:p w14:paraId="5DFC6E30">
            <w:pPr>
              <w:pStyle w:val="6"/>
              <w:spacing w:before="14" w:line="216" w:lineRule="auto"/>
              <w:ind w:left="236"/>
            </w:pPr>
            <w:r>
              <w:rPr>
                <w:b/>
                <w:bCs/>
                <w:spacing w:val="2"/>
              </w:rPr>
              <w:t>、交通补贴、技术津贴等</w:t>
            </w:r>
          </w:p>
        </w:tc>
        <w:tc>
          <w:tcPr>
            <w:tcW w:w="753" w:type="dxa"/>
            <w:vAlign w:val="top"/>
          </w:tcPr>
          <w:p w14:paraId="79DBE974">
            <w:pPr>
              <w:spacing w:line="383" w:lineRule="auto"/>
              <w:rPr>
                <w:rFonts w:ascii="Arial"/>
                <w:sz w:val="21"/>
              </w:rPr>
            </w:pPr>
          </w:p>
          <w:p w14:paraId="6C805F29">
            <w:pPr>
              <w:pStyle w:val="6"/>
              <w:spacing w:before="52" w:line="218" w:lineRule="auto"/>
              <w:ind w:left="147"/>
            </w:pPr>
            <w:r>
              <w:rPr>
                <w:b/>
                <w:bCs/>
                <w:spacing w:val="-3"/>
              </w:rPr>
              <w:t>织金县</w:t>
            </w:r>
          </w:p>
        </w:tc>
        <w:tc>
          <w:tcPr>
            <w:tcW w:w="614" w:type="dxa"/>
            <w:vAlign w:val="top"/>
          </w:tcPr>
          <w:p w14:paraId="27980133">
            <w:pPr>
              <w:spacing w:line="383" w:lineRule="auto"/>
              <w:rPr>
                <w:rFonts w:ascii="Arial"/>
                <w:sz w:val="21"/>
              </w:rPr>
            </w:pPr>
          </w:p>
          <w:p w14:paraId="78CB8164">
            <w:pPr>
              <w:pStyle w:val="6"/>
              <w:spacing w:before="52" w:line="217" w:lineRule="auto"/>
              <w:ind w:left="74"/>
            </w:pPr>
            <w:r>
              <w:rPr>
                <w:b/>
                <w:bCs/>
                <w:spacing w:val="-2"/>
              </w:rPr>
              <w:t>马老师</w:t>
            </w:r>
          </w:p>
        </w:tc>
        <w:tc>
          <w:tcPr>
            <w:tcW w:w="1347" w:type="dxa"/>
            <w:vAlign w:val="top"/>
          </w:tcPr>
          <w:p w14:paraId="1B0E170D">
            <w:pPr>
              <w:spacing w:line="404" w:lineRule="auto"/>
              <w:rPr>
                <w:rFonts w:ascii="Arial"/>
                <w:sz w:val="21"/>
              </w:rPr>
            </w:pPr>
          </w:p>
          <w:p w14:paraId="072A4051">
            <w:pPr>
              <w:pStyle w:val="6"/>
              <w:spacing w:before="52" w:line="181" w:lineRule="auto"/>
              <w:ind w:left="192"/>
            </w:pPr>
            <w:r>
              <w:rPr>
                <w:b/>
                <w:bCs/>
              </w:rPr>
              <w:t>0857-2160566</w:t>
            </w:r>
          </w:p>
        </w:tc>
        <w:tc>
          <w:tcPr>
            <w:tcW w:w="961" w:type="dxa"/>
            <w:vAlign w:val="top"/>
          </w:tcPr>
          <w:p w14:paraId="007E78F6">
            <w:pPr>
              <w:spacing w:line="283" w:lineRule="auto"/>
              <w:rPr>
                <w:rFonts w:ascii="Arial"/>
                <w:sz w:val="21"/>
              </w:rPr>
            </w:pPr>
          </w:p>
          <w:p w14:paraId="337CEE7B">
            <w:pPr>
              <w:pStyle w:val="6"/>
              <w:spacing w:before="52" w:line="210" w:lineRule="auto"/>
              <w:ind w:left="73"/>
            </w:pPr>
            <w:r>
              <w:rPr>
                <w:b/>
                <w:bCs/>
              </w:rPr>
              <w:t>zcnydqb</w:t>
            </w:r>
            <w:r>
              <w:rPr>
                <w:b/>
                <w:bCs/>
                <w:spacing w:val="3"/>
              </w:rPr>
              <w:t>@12</w:t>
            </w:r>
          </w:p>
          <w:p w14:paraId="229B3FA9">
            <w:pPr>
              <w:pStyle w:val="6"/>
              <w:spacing w:before="40" w:line="183" w:lineRule="auto"/>
              <w:ind w:left="286"/>
            </w:pPr>
            <w:r>
              <w:rPr>
                <w:b/>
                <w:bCs/>
                <w:spacing w:val="-2"/>
              </w:rPr>
              <w:t>6.com</w:t>
            </w:r>
          </w:p>
        </w:tc>
      </w:tr>
    </w:tbl>
    <w:p w14:paraId="52026922">
      <w:pPr>
        <w:rPr>
          <w:rFonts w:ascii="Arial"/>
          <w:sz w:val="21"/>
        </w:rPr>
      </w:pPr>
    </w:p>
    <w:p w14:paraId="6A3E87D8">
      <w:pPr>
        <w:rPr>
          <w:rFonts w:ascii="Arial" w:hAnsi="Arial" w:eastAsia="Arial" w:cs="Arial"/>
          <w:sz w:val="21"/>
          <w:szCs w:val="21"/>
        </w:rPr>
        <w:sectPr>
          <w:footerReference r:id="rId116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7F4E0FDE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2BEEE803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70A321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5EEEE5A2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3B94A964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5330129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340E091A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57A1F02F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692D8D17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73344CD9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07B3DC37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609C172B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781659A3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1B3304FB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6FB5BD42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1148E21B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392361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1" w:hRule="atLeast"/>
        </w:trPr>
        <w:tc>
          <w:tcPr>
            <w:tcW w:w="669" w:type="dxa"/>
            <w:vAlign w:val="top"/>
          </w:tcPr>
          <w:p w14:paraId="33C918B9">
            <w:pPr>
              <w:spacing w:line="275" w:lineRule="auto"/>
              <w:rPr>
                <w:rFonts w:ascii="Arial"/>
                <w:sz w:val="21"/>
              </w:rPr>
            </w:pPr>
          </w:p>
          <w:p w14:paraId="4A684445">
            <w:pPr>
              <w:spacing w:line="275" w:lineRule="auto"/>
              <w:rPr>
                <w:rFonts w:ascii="Arial"/>
                <w:sz w:val="21"/>
              </w:rPr>
            </w:pPr>
          </w:p>
          <w:p w14:paraId="17C4FC4F">
            <w:pPr>
              <w:spacing w:line="275" w:lineRule="auto"/>
              <w:rPr>
                <w:rFonts w:ascii="Arial"/>
                <w:sz w:val="21"/>
              </w:rPr>
            </w:pPr>
          </w:p>
          <w:p w14:paraId="7AE8B732">
            <w:pPr>
              <w:spacing w:line="276" w:lineRule="auto"/>
              <w:rPr>
                <w:rFonts w:ascii="Arial"/>
                <w:sz w:val="21"/>
              </w:rPr>
            </w:pPr>
          </w:p>
          <w:p w14:paraId="7ADBC4B7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711</w:t>
            </w:r>
          </w:p>
        </w:tc>
        <w:tc>
          <w:tcPr>
            <w:tcW w:w="1055" w:type="dxa"/>
            <w:vAlign w:val="top"/>
          </w:tcPr>
          <w:p w14:paraId="695FEBDC">
            <w:pPr>
              <w:spacing w:line="260" w:lineRule="auto"/>
              <w:rPr>
                <w:rFonts w:ascii="Arial"/>
                <w:sz w:val="21"/>
              </w:rPr>
            </w:pPr>
          </w:p>
          <w:p w14:paraId="0F3353A6">
            <w:pPr>
              <w:spacing w:line="260" w:lineRule="auto"/>
              <w:rPr>
                <w:rFonts w:ascii="Arial"/>
                <w:sz w:val="21"/>
              </w:rPr>
            </w:pPr>
          </w:p>
          <w:p w14:paraId="25B49993">
            <w:pPr>
              <w:spacing w:line="260" w:lineRule="auto"/>
              <w:rPr>
                <w:rFonts w:ascii="Arial"/>
                <w:sz w:val="21"/>
              </w:rPr>
            </w:pPr>
          </w:p>
          <w:p w14:paraId="2A97863A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贵州瑞仁泰通</w:t>
            </w:r>
          </w:p>
          <w:p w14:paraId="28CB9C47">
            <w:pPr>
              <w:pStyle w:val="6"/>
              <w:spacing w:before="12" w:line="217" w:lineRule="auto"/>
              <w:ind w:left="48"/>
            </w:pPr>
            <w:r>
              <w:rPr>
                <w:b/>
                <w:bCs/>
                <w:spacing w:val="-1"/>
              </w:rPr>
              <w:t>电子商贸有限</w:t>
            </w:r>
          </w:p>
          <w:p w14:paraId="43CE2F5E">
            <w:pPr>
              <w:pStyle w:val="6"/>
              <w:spacing w:before="13" w:line="217" w:lineRule="auto"/>
              <w:ind w:left="113"/>
            </w:pPr>
            <w:r>
              <w:rPr>
                <w:b/>
                <w:bCs/>
                <w:spacing w:val="1"/>
              </w:rPr>
              <w:t>公司（贵州</w:t>
            </w:r>
          </w:p>
          <w:p w14:paraId="16EF6321">
            <w:pPr>
              <w:pStyle w:val="6"/>
              <w:spacing w:before="10" w:line="219" w:lineRule="auto"/>
              <w:ind w:left="319"/>
            </w:pPr>
            <w:r>
              <w:rPr>
                <w:b/>
                <w:bCs/>
              </w:rPr>
              <w:t>OPPO)</w:t>
            </w:r>
          </w:p>
        </w:tc>
        <w:tc>
          <w:tcPr>
            <w:tcW w:w="1134" w:type="dxa"/>
            <w:vAlign w:val="top"/>
          </w:tcPr>
          <w:p w14:paraId="1D1C8835">
            <w:pPr>
              <w:spacing w:line="270" w:lineRule="auto"/>
              <w:rPr>
                <w:rFonts w:ascii="Arial"/>
                <w:sz w:val="21"/>
              </w:rPr>
            </w:pPr>
          </w:p>
          <w:p w14:paraId="3731196E">
            <w:pPr>
              <w:spacing w:line="270" w:lineRule="auto"/>
              <w:rPr>
                <w:rFonts w:ascii="Arial"/>
                <w:sz w:val="21"/>
              </w:rPr>
            </w:pPr>
          </w:p>
          <w:p w14:paraId="61A1C6A0">
            <w:pPr>
              <w:spacing w:line="270" w:lineRule="auto"/>
              <w:rPr>
                <w:rFonts w:ascii="Arial"/>
                <w:sz w:val="21"/>
              </w:rPr>
            </w:pPr>
          </w:p>
          <w:p w14:paraId="54563676">
            <w:pPr>
              <w:spacing w:line="270" w:lineRule="auto"/>
              <w:rPr>
                <w:rFonts w:ascii="Arial"/>
                <w:sz w:val="21"/>
              </w:rPr>
            </w:pPr>
          </w:p>
          <w:p w14:paraId="2728F737">
            <w:pPr>
              <w:pStyle w:val="6"/>
              <w:spacing w:before="52" w:line="217" w:lineRule="auto"/>
              <w:ind w:left="164"/>
            </w:pPr>
            <w:r>
              <w:rPr>
                <w:b/>
                <w:bCs/>
                <w:spacing w:val="-1"/>
              </w:rPr>
              <w:t>营销管培生</w:t>
            </w:r>
          </w:p>
        </w:tc>
        <w:tc>
          <w:tcPr>
            <w:tcW w:w="3148" w:type="dxa"/>
            <w:vAlign w:val="top"/>
          </w:tcPr>
          <w:p w14:paraId="736C4634">
            <w:pPr>
              <w:pStyle w:val="6"/>
              <w:spacing w:before="134" w:line="216" w:lineRule="auto"/>
              <w:ind w:left="1184"/>
            </w:pPr>
            <w:r>
              <w:rPr>
                <w:b/>
                <w:bCs/>
                <w:spacing w:val="-4"/>
              </w:rPr>
              <w:t>岗位职责：</w:t>
            </w:r>
          </w:p>
          <w:p w14:paraId="084DD43B">
            <w:pPr>
              <w:pStyle w:val="6"/>
              <w:spacing w:before="13" w:line="217" w:lineRule="auto"/>
              <w:ind w:left="632"/>
            </w:pPr>
            <w:r>
              <w:rPr>
                <w:b/>
                <w:bCs/>
                <w:spacing w:val="1"/>
              </w:rPr>
              <w:t>1、完成公司的销量目标；</w:t>
            </w:r>
          </w:p>
          <w:p w14:paraId="2A07C4D0">
            <w:pPr>
              <w:pStyle w:val="6"/>
              <w:spacing w:before="14" w:line="216" w:lineRule="auto"/>
              <w:ind w:left="48"/>
            </w:pPr>
            <w:r>
              <w:rPr>
                <w:b/>
                <w:bCs/>
                <w:spacing w:val="2"/>
              </w:rPr>
              <w:t>2、拓展及管理区域客户，维护客户关系；</w:t>
            </w:r>
          </w:p>
          <w:p w14:paraId="6ACEF664">
            <w:pPr>
              <w:pStyle w:val="6"/>
              <w:spacing w:before="11" w:line="214" w:lineRule="auto"/>
              <w:ind w:left="304"/>
            </w:pPr>
            <w:r>
              <w:rPr>
                <w:b/>
                <w:bCs/>
                <w:spacing w:val="2"/>
              </w:rPr>
              <w:t>3、产品的进销存及生命周期管理；</w:t>
            </w:r>
          </w:p>
          <w:p w14:paraId="1BF4376E">
            <w:pPr>
              <w:pStyle w:val="6"/>
              <w:spacing w:before="16" w:line="216" w:lineRule="auto"/>
              <w:ind w:left="213"/>
            </w:pPr>
            <w:r>
              <w:rPr>
                <w:b/>
                <w:bCs/>
              </w:rPr>
              <w:t>4、</w:t>
            </w:r>
            <w:r>
              <w:rPr>
                <w:spacing w:val="-35"/>
              </w:rPr>
              <w:t xml:space="preserve"> </w:t>
            </w:r>
            <w:r>
              <w:rPr>
                <w:b/>
                <w:bCs/>
              </w:rPr>
              <w:t>区域各项销售数据的收集及分析；</w:t>
            </w:r>
          </w:p>
          <w:p w14:paraId="6E9AB0DA">
            <w:pPr>
              <w:pStyle w:val="6"/>
              <w:spacing w:before="14" w:line="216" w:lineRule="auto"/>
              <w:ind w:left="134"/>
            </w:pPr>
            <w:r>
              <w:rPr>
                <w:b/>
                <w:bCs/>
                <w:spacing w:val="2"/>
              </w:rPr>
              <w:t>5、维护品牌形象、提升区域品牌基础。</w:t>
            </w:r>
          </w:p>
          <w:p w14:paraId="6A686F49">
            <w:pPr>
              <w:pStyle w:val="6"/>
              <w:spacing w:before="214" w:line="224" w:lineRule="auto"/>
              <w:ind w:left="295" w:right="74" w:hanging="210"/>
            </w:pPr>
            <w:r>
              <w:rPr>
                <w:b/>
                <w:bCs/>
                <w:spacing w:val="3"/>
              </w:rPr>
              <w:t>任职要求：本科以上学历，专业不限，接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2"/>
              </w:rPr>
              <w:t>受应届毕业生或往届1-2年毕业生。</w:t>
            </w:r>
          </w:p>
          <w:p w14:paraId="4FE325DB">
            <w:pPr>
              <w:pStyle w:val="6"/>
              <w:spacing w:before="216" w:line="215" w:lineRule="auto"/>
              <w:ind w:left="835"/>
            </w:pPr>
            <w:r>
              <w:rPr>
                <w:b/>
                <w:bCs/>
                <w:spacing w:val="2"/>
              </w:rPr>
              <w:t>工作地点：贵州省内</w:t>
            </w:r>
          </w:p>
        </w:tc>
        <w:tc>
          <w:tcPr>
            <w:tcW w:w="520" w:type="dxa"/>
            <w:vAlign w:val="top"/>
          </w:tcPr>
          <w:p w14:paraId="0BD1D994">
            <w:pPr>
              <w:spacing w:line="275" w:lineRule="auto"/>
              <w:rPr>
                <w:rFonts w:ascii="Arial"/>
                <w:sz w:val="21"/>
              </w:rPr>
            </w:pPr>
          </w:p>
          <w:p w14:paraId="742A17D5">
            <w:pPr>
              <w:spacing w:line="275" w:lineRule="auto"/>
              <w:rPr>
                <w:rFonts w:ascii="Arial"/>
                <w:sz w:val="21"/>
              </w:rPr>
            </w:pPr>
          </w:p>
          <w:p w14:paraId="04501338">
            <w:pPr>
              <w:spacing w:line="275" w:lineRule="auto"/>
              <w:rPr>
                <w:rFonts w:ascii="Arial"/>
                <w:sz w:val="21"/>
              </w:rPr>
            </w:pPr>
          </w:p>
          <w:p w14:paraId="18891843">
            <w:pPr>
              <w:spacing w:line="276" w:lineRule="auto"/>
              <w:rPr>
                <w:rFonts w:ascii="Arial"/>
                <w:sz w:val="21"/>
              </w:rPr>
            </w:pPr>
          </w:p>
          <w:p w14:paraId="53626F38">
            <w:pPr>
              <w:pStyle w:val="6"/>
              <w:spacing w:before="52" w:line="181" w:lineRule="auto"/>
              <w:ind w:left="188"/>
            </w:pPr>
            <w:r>
              <w:rPr>
                <w:b/>
                <w:bCs/>
                <w:spacing w:val="-6"/>
              </w:rPr>
              <w:t>20</w:t>
            </w:r>
          </w:p>
        </w:tc>
        <w:tc>
          <w:tcPr>
            <w:tcW w:w="1501" w:type="dxa"/>
            <w:vAlign w:val="top"/>
          </w:tcPr>
          <w:p w14:paraId="7287367A">
            <w:pPr>
              <w:spacing w:line="270" w:lineRule="auto"/>
              <w:rPr>
                <w:rFonts w:ascii="Arial"/>
                <w:sz w:val="21"/>
              </w:rPr>
            </w:pPr>
          </w:p>
          <w:p w14:paraId="769AA620">
            <w:pPr>
              <w:spacing w:line="270" w:lineRule="auto"/>
              <w:rPr>
                <w:rFonts w:ascii="Arial"/>
                <w:sz w:val="21"/>
              </w:rPr>
            </w:pPr>
          </w:p>
          <w:p w14:paraId="79007AAF">
            <w:pPr>
              <w:spacing w:line="270" w:lineRule="auto"/>
              <w:rPr>
                <w:rFonts w:ascii="Arial"/>
                <w:sz w:val="21"/>
              </w:rPr>
            </w:pPr>
          </w:p>
          <w:p w14:paraId="6B04E65B">
            <w:pPr>
              <w:spacing w:line="270" w:lineRule="auto"/>
              <w:rPr>
                <w:rFonts w:ascii="Arial"/>
                <w:sz w:val="21"/>
              </w:rPr>
            </w:pPr>
          </w:p>
          <w:p w14:paraId="06027F36">
            <w:pPr>
              <w:pStyle w:val="6"/>
              <w:spacing w:before="52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70" w:type="dxa"/>
            <w:vAlign w:val="top"/>
          </w:tcPr>
          <w:p w14:paraId="0B693F1B">
            <w:pPr>
              <w:spacing w:line="245" w:lineRule="auto"/>
              <w:rPr>
                <w:rFonts w:ascii="Arial"/>
                <w:sz w:val="21"/>
              </w:rPr>
            </w:pPr>
          </w:p>
          <w:p w14:paraId="22C3FE46">
            <w:pPr>
              <w:spacing w:line="245" w:lineRule="auto"/>
              <w:rPr>
                <w:rFonts w:ascii="Arial"/>
                <w:sz w:val="21"/>
              </w:rPr>
            </w:pPr>
          </w:p>
          <w:p w14:paraId="2AA5982E">
            <w:pPr>
              <w:spacing w:line="245" w:lineRule="auto"/>
              <w:rPr>
                <w:rFonts w:ascii="Arial"/>
                <w:sz w:val="21"/>
              </w:rPr>
            </w:pPr>
          </w:p>
          <w:p w14:paraId="2F9262F4">
            <w:pPr>
              <w:spacing w:line="245" w:lineRule="auto"/>
              <w:rPr>
                <w:rFonts w:ascii="Arial"/>
                <w:sz w:val="21"/>
              </w:rPr>
            </w:pPr>
          </w:p>
          <w:p w14:paraId="4B15B243">
            <w:pPr>
              <w:pStyle w:val="6"/>
              <w:spacing w:before="52" w:line="232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A0B2A59">
            <w:pPr>
              <w:spacing w:line="270" w:lineRule="auto"/>
              <w:rPr>
                <w:rFonts w:ascii="Arial"/>
                <w:sz w:val="21"/>
              </w:rPr>
            </w:pPr>
          </w:p>
          <w:p w14:paraId="1CC9CF0F">
            <w:pPr>
              <w:spacing w:line="270" w:lineRule="auto"/>
              <w:rPr>
                <w:rFonts w:ascii="Arial"/>
                <w:sz w:val="21"/>
              </w:rPr>
            </w:pPr>
          </w:p>
          <w:p w14:paraId="1ADB4B1F">
            <w:pPr>
              <w:spacing w:line="270" w:lineRule="auto"/>
              <w:rPr>
                <w:rFonts w:ascii="Arial"/>
                <w:sz w:val="21"/>
              </w:rPr>
            </w:pPr>
          </w:p>
          <w:p w14:paraId="5945430B">
            <w:pPr>
              <w:spacing w:line="270" w:lineRule="auto"/>
              <w:rPr>
                <w:rFonts w:ascii="Arial"/>
                <w:sz w:val="21"/>
              </w:rPr>
            </w:pPr>
          </w:p>
          <w:p w14:paraId="6FC6FD9D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8-11k</w:t>
            </w:r>
          </w:p>
        </w:tc>
        <w:tc>
          <w:tcPr>
            <w:tcW w:w="2254" w:type="dxa"/>
            <w:vAlign w:val="top"/>
          </w:tcPr>
          <w:p w14:paraId="376C4078">
            <w:pPr>
              <w:spacing w:line="270" w:lineRule="auto"/>
              <w:rPr>
                <w:rFonts w:ascii="Arial"/>
                <w:sz w:val="21"/>
              </w:rPr>
            </w:pPr>
          </w:p>
          <w:p w14:paraId="32523147">
            <w:pPr>
              <w:spacing w:line="270" w:lineRule="auto"/>
              <w:rPr>
                <w:rFonts w:ascii="Arial"/>
                <w:sz w:val="21"/>
              </w:rPr>
            </w:pPr>
          </w:p>
          <w:p w14:paraId="3C9427D3">
            <w:pPr>
              <w:spacing w:line="270" w:lineRule="auto"/>
              <w:rPr>
                <w:rFonts w:ascii="Arial"/>
                <w:sz w:val="21"/>
              </w:rPr>
            </w:pPr>
          </w:p>
          <w:p w14:paraId="2934229D">
            <w:pPr>
              <w:spacing w:line="270" w:lineRule="auto"/>
              <w:rPr>
                <w:rFonts w:ascii="Arial"/>
                <w:sz w:val="21"/>
              </w:rPr>
            </w:pPr>
          </w:p>
          <w:p w14:paraId="7E745439">
            <w:pPr>
              <w:pStyle w:val="6"/>
              <w:spacing w:before="52" w:line="218" w:lineRule="auto"/>
              <w:ind w:left="516"/>
            </w:pPr>
            <w:r>
              <w:rPr>
                <w:b/>
                <w:bCs/>
                <w:spacing w:val="1"/>
              </w:rPr>
              <w:t>8000-11000元/月</w:t>
            </w:r>
          </w:p>
        </w:tc>
        <w:tc>
          <w:tcPr>
            <w:tcW w:w="753" w:type="dxa"/>
            <w:vAlign w:val="top"/>
          </w:tcPr>
          <w:p w14:paraId="505A2B0C">
            <w:pPr>
              <w:spacing w:line="270" w:lineRule="auto"/>
              <w:rPr>
                <w:rFonts w:ascii="Arial"/>
                <w:sz w:val="21"/>
              </w:rPr>
            </w:pPr>
          </w:p>
          <w:p w14:paraId="5C825877">
            <w:pPr>
              <w:spacing w:line="270" w:lineRule="auto"/>
              <w:rPr>
                <w:rFonts w:ascii="Arial"/>
                <w:sz w:val="21"/>
              </w:rPr>
            </w:pPr>
          </w:p>
          <w:p w14:paraId="0B8E10BC">
            <w:pPr>
              <w:spacing w:line="270" w:lineRule="auto"/>
              <w:rPr>
                <w:rFonts w:ascii="Arial"/>
                <w:sz w:val="21"/>
              </w:rPr>
            </w:pPr>
          </w:p>
          <w:p w14:paraId="2A938106">
            <w:pPr>
              <w:spacing w:line="270" w:lineRule="auto"/>
              <w:rPr>
                <w:rFonts w:ascii="Arial"/>
                <w:sz w:val="21"/>
              </w:rPr>
            </w:pPr>
          </w:p>
          <w:p w14:paraId="384368B6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贵州省内</w:t>
            </w:r>
          </w:p>
        </w:tc>
        <w:tc>
          <w:tcPr>
            <w:tcW w:w="614" w:type="dxa"/>
            <w:vAlign w:val="top"/>
          </w:tcPr>
          <w:p w14:paraId="5829BFFC">
            <w:pPr>
              <w:spacing w:line="270" w:lineRule="auto"/>
              <w:rPr>
                <w:rFonts w:ascii="Arial"/>
                <w:sz w:val="21"/>
              </w:rPr>
            </w:pPr>
          </w:p>
          <w:p w14:paraId="7D919F67">
            <w:pPr>
              <w:spacing w:line="270" w:lineRule="auto"/>
              <w:rPr>
                <w:rFonts w:ascii="Arial"/>
                <w:sz w:val="21"/>
              </w:rPr>
            </w:pPr>
          </w:p>
          <w:p w14:paraId="1D5443A5">
            <w:pPr>
              <w:spacing w:line="270" w:lineRule="auto"/>
              <w:rPr>
                <w:rFonts w:ascii="Arial"/>
                <w:sz w:val="21"/>
              </w:rPr>
            </w:pPr>
          </w:p>
          <w:p w14:paraId="23D83121">
            <w:pPr>
              <w:spacing w:line="270" w:lineRule="auto"/>
              <w:rPr>
                <w:rFonts w:ascii="Arial"/>
                <w:sz w:val="21"/>
              </w:rPr>
            </w:pPr>
          </w:p>
          <w:p w14:paraId="40C159A3">
            <w:pPr>
              <w:pStyle w:val="6"/>
              <w:spacing w:before="52" w:line="219" w:lineRule="auto"/>
              <w:ind w:left="174"/>
            </w:pPr>
            <w:r>
              <w:rPr>
                <w:b/>
                <w:bCs/>
                <w:spacing w:val="-14"/>
              </w:rPr>
              <w:t>白嘉</w:t>
            </w:r>
          </w:p>
        </w:tc>
        <w:tc>
          <w:tcPr>
            <w:tcW w:w="1347" w:type="dxa"/>
            <w:vAlign w:val="top"/>
          </w:tcPr>
          <w:p w14:paraId="0AAF5CAA">
            <w:pPr>
              <w:spacing w:line="275" w:lineRule="auto"/>
              <w:rPr>
                <w:rFonts w:ascii="Arial"/>
                <w:sz w:val="21"/>
              </w:rPr>
            </w:pPr>
          </w:p>
          <w:p w14:paraId="38B1B86A">
            <w:pPr>
              <w:spacing w:line="275" w:lineRule="auto"/>
              <w:rPr>
                <w:rFonts w:ascii="Arial"/>
                <w:sz w:val="21"/>
              </w:rPr>
            </w:pPr>
          </w:p>
          <w:p w14:paraId="0615219C">
            <w:pPr>
              <w:spacing w:line="275" w:lineRule="auto"/>
              <w:rPr>
                <w:rFonts w:ascii="Arial"/>
                <w:sz w:val="21"/>
              </w:rPr>
            </w:pPr>
          </w:p>
          <w:p w14:paraId="1ED4DCEA">
            <w:pPr>
              <w:spacing w:line="276" w:lineRule="auto"/>
              <w:rPr>
                <w:rFonts w:ascii="Arial"/>
                <w:sz w:val="21"/>
              </w:rPr>
            </w:pPr>
          </w:p>
          <w:p w14:paraId="7488828F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13765425978</w:t>
            </w:r>
          </w:p>
        </w:tc>
        <w:tc>
          <w:tcPr>
            <w:tcW w:w="961" w:type="dxa"/>
            <w:vAlign w:val="top"/>
          </w:tcPr>
          <w:p w14:paraId="548D8530">
            <w:pPr>
              <w:spacing w:line="245" w:lineRule="auto"/>
              <w:rPr>
                <w:rFonts w:ascii="Arial"/>
                <w:sz w:val="21"/>
              </w:rPr>
            </w:pPr>
          </w:p>
          <w:p w14:paraId="2A8789CF">
            <w:pPr>
              <w:spacing w:line="245" w:lineRule="auto"/>
              <w:rPr>
                <w:rFonts w:ascii="Arial"/>
                <w:sz w:val="21"/>
              </w:rPr>
            </w:pPr>
          </w:p>
          <w:p w14:paraId="7D293E9F">
            <w:pPr>
              <w:spacing w:line="245" w:lineRule="auto"/>
              <w:rPr>
                <w:rFonts w:ascii="Arial"/>
                <w:sz w:val="21"/>
              </w:rPr>
            </w:pPr>
          </w:p>
          <w:p w14:paraId="08128C3D">
            <w:pPr>
              <w:spacing w:line="245" w:lineRule="auto"/>
              <w:rPr>
                <w:rFonts w:ascii="Arial"/>
                <w:sz w:val="21"/>
              </w:rPr>
            </w:pPr>
          </w:p>
          <w:p w14:paraId="74B62A1A">
            <w:pPr>
              <w:pStyle w:val="6"/>
              <w:spacing w:before="52" w:line="234" w:lineRule="auto"/>
              <w:ind w:left="73" w:right="46"/>
            </w:pPr>
            <w:r>
              <w:rPr>
                <w:b/>
                <w:bCs/>
              </w:rPr>
              <w:t>gzoppohr</w:t>
            </w:r>
            <w:r>
              <w:rPr>
                <w:b/>
                <w:bCs/>
                <w:spacing w:val="4"/>
              </w:rPr>
              <w:t>@s</w:t>
            </w:r>
            <w:r>
              <w:t xml:space="preserve"> </w:t>
            </w:r>
            <w:r>
              <w:rPr>
                <w:b/>
                <w:bCs/>
              </w:rPr>
              <w:t>cdaxin</w:t>
            </w:r>
            <w:r>
              <w:rPr>
                <w:b/>
                <w:bCs/>
                <w:spacing w:val="9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4B9CB4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7" w:hRule="atLeast"/>
        </w:trPr>
        <w:tc>
          <w:tcPr>
            <w:tcW w:w="669" w:type="dxa"/>
            <w:vAlign w:val="top"/>
          </w:tcPr>
          <w:p w14:paraId="36B83AB9">
            <w:pPr>
              <w:spacing w:line="256" w:lineRule="auto"/>
              <w:rPr>
                <w:rFonts w:ascii="Arial"/>
                <w:sz w:val="21"/>
              </w:rPr>
            </w:pPr>
          </w:p>
          <w:p w14:paraId="0A184E87">
            <w:pPr>
              <w:spacing w:line="257" w:lineRule="auto"/>
              <w:rPr>
                <w:rFonts w:ascii="Arial"/>
                <w:sz w:val="21"/>
              </w:rPr>
            </w:pPr>
          </w:p>
          <w:p w14:paraId="0D99F9C2">
            <w:pPr>
              <w:spacing w:line="257" w:lineRule="auto"/>
              <w:rPr>
                <w:rFonts w:ascii="Arial"/>
                <w:sz w:val="21"/>
              </w:rPr>
            </w:pPr>
          </w:p>
          <w:p w14:paraId="1DB98F75">
            <w:pPr>
              <w:spacing w:line="257" w:lineRule="auto"/>
              <w:rPr>
                <w:rFonts w:ascii="Arial"/>
                <w:sz w:val="21"/>
              </w:rPr>
            </w:pPr>
          </w:p>
          <w:p w14:paraId="581DC178">
            <w:pPr>
              <w:spacing w:line="257" w:lineRule="auto"/>
              <w:rPr>
                <w:rFonts w:ascii="Arial"/>
                <w:sz w:val="21"/>
              </w:rPr>
            </w:pPr>
          </w:p>
          <w:p w14:paraId="16BB6400">
            <w:pPr>
              <w:spacing w:line="257" w:lineRule="auto"/>
              <w:rPr>
                <w:rFonts w:ascii="Arial"/>
                <w:sz w:val="21"/>
              </w:rPr>
            </w:pPr>
          </w:p>
          <w:p w14:paraId="4EFFFE39">
            <w:pPr>
              <w:spacing w:line="257" w:lineRule="auto"/>
              <w:rPr>
                <w:rFonts w:ascii="Arial"/>
                <w:sz w:val="21"/>
              </w:rPr>
            </w:pPr>
          </w:p>
          <w:p w14:paraId="090993A7">
            <w:pPr>
              <w:spacing w:line="257" w:lineRule="auto"/>
              <w:rPr>
                <w:rFonts w:ascii="Arial"/>
                <w:sz w:val="21"/>
              </w:rPr>
            </w:pPr>
          </w:p>
          <w:p w14:paraId="11A7F378">
            <w:pPr>
              <w:spacing w:line="257" w:lineRule="auto"/>
              <w:rPr>
                <w:rFonts w:ascii="Arial"/>
                <w:sz w:val="21"/>
              </w:rPr>
            </w:pPr>
          </w:p>
          <w:p w14:paraId="4FB12EDA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712</w:t>
            </w:r>
          </w:p>
        </w:tc>
        <w:tc>
          <w:tcPr>
            <w:tcW w:w="1055" w:type="dxa"/>
            <w:vAlign w:val="top"/>
          </w:tcPr>
          <w:p w14:paraId="530C98D0">
            <w:pPr>
              <w:spacing w:line="249" w:lineRule="auto"/>
              <w:rPr>
                <w:rFonts w:ascii="Arial"/>
                <w:sz w:val="21"/>
              </w:rPr>
            </w:pPr>
          </w:p>
          <w:p w14:paraId="7750140D">
            <w:pPr>
              <w:spacing w:line="249" w:lineRule="auto"/>
              <w:rPr>
                <w:rFonts w:ascii="Arial"/>
                <w:sz w:val="21"/>
              </w:rPr>
            </w:pPr>
          </w:p>
          <w:p w14:paraId="4E14D367">
            <w:pPr>
              <w:spacing w:line="249" w:lineRule="auto"/>
              <w:rPr>
                <w:rFonts w:ascii="Arial"/>
                <w:sz w:val="21"/>
              </w:rPr>
            </w:pPr>
          </w:p>
          <w:p w14:paraId="142B1BC2">
            <w:pPr>
              <w:spacing w:line="249" w:lineRule="auto"/>
              <w:rPr>
                <w:rFonts w:ascii="Arial"/>
                <w:sz w:val="21"/>
              </w:rPr>
            </w:pPr>
          </w:p>
          <w:p w14:paraId="1D9AE254">
            <w:pPr>
              <w:spacing w:line="249" w:lineRule="auto"/>
              <w:rPr>
                <w:rFonts w:ascii="Arial"/>
                <w:sz w:val="21"/>
              </w:rPr>
            </w:pPr>
          </w:p>
          <w:p w14:paraId="7E4D5431">
            <w:pPr>
              <w:spacing w:line="249" w:lineRule="auto"/>
              <w:rPr>
                <w:rFonts w:ascii="Arial"/>
                <w:sz w:val="21"/>
              </w:rPr>
            </w:pPr>
          </w:p>
          <w:p w14:paraId="6B98FF9A">
            <w:pPr>
              <w:spacing w:line="249" w:lineRule="auto"/>
              <w:rPr>
                <w:rFonts w:ascii="Arial"/>
                <w:sz w:val="21"/>
              </w:rPr>
            </w:pPr>
          </w:p>
          <w:p w14:paraId="6A992CA2">
            <w:pPr>
              <w:spacing w:line="249" w:lineRule="auto"/>
              <w:rPr>
                <w:rFonts w:ascii="Arial"/>
                <w:sz w:val="21"/>
              </w:rPr>
            </w:pPr>
          </w:p>
          <w:p w14:paraId="6D713B2C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贵州瑞仁泰通</w:t>
            </w:r>
          </w:p>
          <w:p w14:paraId="7743C83E">
            <w:pPr>
              <w:pStyle w:val="6"/>
              <w:spacing w:before="13" w:line="217" w:lineRule="auto"/>
              <w:ind w:left="48"/>
            </w:pPr>
            <w:r>
              <w:rPr>
                <w:b/>
                <w:bCs/>
                <w:spacing w:val="-1"/>
              </w:rPr>
              <w:t>电子商贸有限</w:t>
            </w:r>
          </w:p>
          <w:p w14:paraId="611F5085">
            <w:pPr>
              <w:pStyle w:val="6"/>
              <w:spacing w:before="12" w:line="217" w:lineRule="auto"/>
              <w:ind w:left="113"/>
            </w:pPr>
            <w:r>
              <w:rPr>
                <w:b/>
                <w:bCs/>
                <w:spacing w:val="1"/>
              </w:rPr>
              <w:t>公司（贵州</w:t>
            </w:r>
          </w:p>
          <w:p w14:paraId="6B09C06E">
            <w:pPr>
              <w:pStyle w:val="6"/>
              <w:spacing w:before="13" w:line="219" w:lineRule="auto"/>
              <w:ind w:left="319"/>
            </w:pPr>
            <w:r>
              <w:rPr>
                <w:b/>
                <w:bCs/>
              </w:rPr>
              <w:t>OPPO)</w:t>
            </w:r>
          </w:p>
        </w:tc>
        <w:tc>
          <w:tcPr>
            <w:tcW w:w="1134" w:type="dxa"/>
            <w:vAlign w:val="top"/>
          </w:tcPr>
          <w:p w14:paraId="1F75E650">
            <w:pPr>
              <w:spacing w:line="254" w:lineRule="auto"/>
              <w:rPr>
                <w:rFonts w:ascii="Arial"/>
                <w:sz w:val="21"/>
              </w:rPr>
            </w:pPr>
          </w:p>
          <w:p w14:paraId="436ADFEC">
            <w:pPr>
              <w:spacing w:line="254" w:lineRule="auto"/>
              <w:rPr>
                <w:rFonts w:ascii="Arial"/>
                <w:sz w:val="21"/>
              </w:rPr>
            </w:pPr>
          </w:p>
          <w:p w14:paraId="1512216B">
            <w:pPr>
              <w:spacing w:line="254" w:lineRule="auto"/>
              <w:rPr>
                <w:rFonts w:ascii="Arial"/>
                <w:sz w:val="21"/>
              </w:rPr>
            </w:pPr>
          </w:p>
          <w:p w14:paraId="65FFD767">
            <w:pPr>
              <w:spacing w:line="254" w:lineRule="auto"/>
              <w:rPr>
                <w:rFonts w:ascii="Arial"/>
                <w:sz w:val="21"/>
              </w:rPr>
            </w:pPr>
          </w:p>
          <w:p w14:paraId="369A099F">
            <w:pPr>
              <w:spacing w:line="255" w:lineRule="auto"/>
              <w:rPr>
                <w:rFonts w:ascii="Arial"/>
                <w:sz w:val="21"/>
              </w:rPr>
            </w:pPr>
          </w:p>
          <w:p w14:paraId="5D7CEC3D">
            <w:pPr>
              <w:spacing w:line="255" w:lineRule="auto"/>
              <w:rPr>
                <w:rFonts w:ascii="Arial"/>
                <w:sz w:val="21"/>
              </w:rPr>
            </w:pPr>
          </w:p>
          <w:p w14:paraId="1EE6FA3E">
            <w:pPr>
              <w:spacing w:line="255" w:lineRule="auto"/>
              <w:rPr>
                <w:rFonts w:ascii="Arial"/>
                <w:sz w:val="21"/>
              </w:rPr>
            </w:pPr>
          </w:p>
          <w:p w14:paraId="0103D502">
            <w:pPr>
              <w:spacing w:line="255" w:lineRule="auto"/>
              <w:rPr>
                <w:rFonts w:ascii="Arial"/>
                <w:sz w:val="21"/>
              </w:rPr>
            </w:pPr>
          </w:p>
          <w:p w14:paraId="60856041">
            <w:pPr>
              <w:spacing w:line="255" w:lineRule="auto"/>
              <w:rPr>
                <w:rFonts w:ascii="Arial"/>
                <w:sz w:val="21"/>
              </w:rPr>
            </w:pPr>
          </w:p>
          <w:p w14:paraId="6BB39084">
            <w:pPr>
              <w:pStyle w:val="6"/>
              <w:spacing w:before="52" w:line="216" w:lineRule="auto"/>
              <w:ind w:left="153"/>
            </w:pPr>
            <w:r>
              <w:rPr>
                <w:b/>
                <w:bCs/>
                <w:spacing w:val="1"/>
              </w:rPr>
              <w:t>零售管培生</w:t>
            </w:r>
          </w:p>
        </w:tc>
        <w:tc>
          <w:tcPr>
            <w:tcW w:w="3148" w:type="dxa"/>
            <w:vAlign w:val="top"/>
          </w:tcPr>
          <w:p w14:paraId="7C0F3AB7">
            <w:pPr>
              <w:pStyle w:val="6"/>
              <w:spacing w:before="47" w:line="216" w:lineRule="auto"/>
              <w:ind w:left="1184"/>
            </w:pPr>
            <w:r>
              <w:rPr>
                <w:b/>
                <w:bCs/>
                <w:spacing w:val="-4"/>
              </w:rPr>
              <w:t>岗位职责：</w:t>
            </w:r>
          </w:p>
          <w:p w14:paraId="3D4FFB33">
            <w:pPr>
              <w:pStyle w:val="6"/>
              <w:spacing w:before="14" w:line="217" w:lineRule="auto"/>
              <w:ind w:left="51"/>
            </w:pPr>
            <w:r>
              <w:rPr>
                <w:b/>
                <w:bCs/>
                <w:spacing w:val="2"/>
              </w:rPr>
              <w:t>1、负责区域内的各项指标排达成（含人员</w:t>
            </w:r>
          </w:p>
          <w:p w14:paraId="649CE6BD">
            <w:pPr>
              <w:pStyle w:val="6"/>
              <w:spacing w:before="10" w:line="216" w:lineRule="auto"/>
              <w:ind w:left="54"/>
            </w:pPr>
            <w:r>
              <w:rPr>
                <w:b/>
                <w:bCs/>
                <w:spacing w:val="1"/>
              </w:rPr>
              <w:t>、销量、主推、形象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6"/>
              </w:rPr>
              <w:t>），</w:t>
            </w:r>
            <w:r>
              <w:rPr>
                <w:b/>
                <w:bCs/>
                <w:spacing w:val="1"/>
              </w:rPr>
              <w:t>和客户保持/建立</w:t>
            </w:r>
          </w:p>
          <w:p w14:paraId="64C96A3E">
            <w:pPr>
              <w:pStyle w:val="6"/>
              <w:spacing w:before="15" w:line="215" w:lineRule="auto"/>
              <w:ind w:left="863"/>
            </w:pPr>
            <w:r>
              <w:rPr>
                <w:b/>
                <w:bCs/>
                <w:spacing w:val="-1"/>
              </w:rPr>
              <w:t>良性的战略合作关系</w:t>
            </w:r>
          </w:p>
          <w:p w14:paraId="269EAD02">
            <w:pPr>
              <w:pStyle w:val="6"/>
              <w:spacing w:before="15" w:line="216" w:lineRule="auto"/>
              <w:ind w:left="130"/>
            </w:pPr>
            <w:r>
              <w:rPr>
                <w:b/>
                <w:bCs/>
                <w:spacing w:val="3"/>
              </w:rPr>
              <w:t>2、将区域</w:t>
            </w:r>
            <w:r>
              <w:rPr>
                <w:b/>
                <w:bCs/>
              </w:rPr>
              <w:t>SO</w:t>
            </w:r>
            <w:r>
              <w:rPr>
                <w:b/>
                <w:bCs/>
                <w:spacing w:val="3"/>
              </w:rPr>
              <w:t>目标做好门店沟通落地和翻</w:t>
            </w:r>
          </w:p>
          <w:p w14:paraId="1B019000">
            <w:pPr>
              <w:pStyle w:val="6"/>
              <w:spacing w:before="14" w:line="215" w:lineRule="auto"/>
              <w:ind w:left="81"/>
            </w:pPr>
            <w:r>
              <w:rPr>
                <w:b/>
                <w:bCs/>
                <w:spacing w:val="3"/>
              </w:rPr>
              <w:t>译；跟进销售进度，追踪并改善问题门店</w:t>
            </w:r>
          </w:p>
          <w:p w14:paraId="0BF1C818">
            <w:pPr>
              <w:pStyle w:val="6"/>
              <w:spacing w:before="13" w:line="216" w:lineRule="auto"/>
              <w:ind w:left="138"/>
            </w:pPr>
            <w:r>
              <w:rPr>
                <w:b/>
                <w:bCs/>
                <w:spacing w:val="2"/>
              </w:rPr>
              <w:t>3、打造促销卖出能力，负责一线团队建</w:t>
            </w:r>
          </w:p>
          <w:p w14:paraId="4D9671B9">
            <w:pPr>
              <w:pStyle w:val="6"/>
              <w:spacing w:before="14" w:line="215" w:lineRule="auto"/>
              <w:ind w:left="82"/>
            </w:pPr>
            <w:r>
              <w:rPr>
                <w:b/>
                <w:bCs/>
                <w:spacing w:val="3"/>
              </w:rPr>
              <w:t>设，带新人，打造团队标杆；对一线团队</w:t>
            </w:r>
          </w:p>
          <w:p w14:paraId="778A4914">
            <w:pPr>
              <w:pStyle w:val="6"/>
              <w:spacing w:before="15" w:line="215" w:lineRule="auto"/>
              <w:ind w:left="112"/>
            </w:pPr>
            <w:r>
              <w:rPr>
                <w:b/>
                <w:bCs/>
                <w:spacing w:val="2"/>
              </w:rPr>
              <w:t>日常工作进行管理；提升一线门店零售能</w:t>
            </w:r>
          </w:p>
          <w:p w14:paraId="447AF4A6">
            <w:pPr>
              <w:pStyle w:val="6"/>
              <w:spacing w:before="15" w:line="219" w:lineRule="auto"/>
              <w:ind w:left="1497"/>
            </w:pPr>
            <w:r>
              <w:rPr>
                <w:b/>
                <w:bCs/>
                <w:spacing w:val="-2"/>
              </w:rPr>
              <w:t>力</w:t>
            </w:r>
          </w:p>
          <w:p w14:paraId="08B2AC10">
            <w:pPr>
              <w:pStyle w:val="6"/>
              <w:spacing w:before="10" w:line="215" w:lineRule="auto"/>
              <w:ind w:left="47"/>
            </w:pPr>
            <w:r>
              <w:rPr>
                <w:b/>
                <w:bCs/>
                <w:spacing w:val="3"/>
              </w:rPr>
              <w:t>4、执行零售标准化工作，提升促销服务能</w:t>
            </w:r>
          </w:p>
          <w:p w14:paraId="4F0A0F51">
            <w:pPr>
              <w:pStyle w:val="6"/>
              <w:spacing w:before="15" w:line="215" w:lineRule="auto"/>
              <w:ind w:left="86"/>
            </w:pPr>
            <w:r>
              <w:rPr>
                <w:b/>
                <w:bCs/>
                <w:spacing w:val="3"/>
              </w:rPr>
              <w:t>力，将服务拆解为门店标准化动作；对零</w:t>
            </w:r>
          </w:p>
          <w:p w14:paraId="60AA38BB">
            <w:pPr>
              <w:pStyle w:val="6"/>
              <w:spacing w:before="15" w:line="215" w:lineRule="auto"/>
              <w:ind w:left="84"/>
            </w:pPr>
            <w:r>
              <w:rPr>
                <w:b/>
                <w:bCs/>
                <w:spacing w:val="3"/>
              </w:rPr>
              <w:t>售标准动作的培训落地和结果达成进行检</w:t>
            </w:r>
          </w:p>
          <w:p w14:paraId="787654A8">
            <w:pPr>
              <w:pStyle w:val="6"/>
              <w:spacing w:before="16" w:line="217" w:lineRule="auto"/>
              <w:ind w:left="1493"/>
            </w:pPr>
            <w:r>
              <w:rPr>
                <w:b/>
                <w:bCs/>
                <w:spacing w:val="-2"/>
              </w:rPr>
              <w:t>核</w:t>
            </w:r>
          </w:p>
          <w:p w14:paraId="78FBF52A">
            <w:pPr>
              <w:pStyle w:val="6"/>
              <w:spacing w:before="11" w:line="215" w:lineRule="auto"/>
              <w:ind w:left="50"/>
            </w:pPr>
            <w:r>
              <w:rPr>
                <w:b/>
                <w:bCs/>
                <w:spacing w:val="1"/>
              </w:rPr>
              <w:t>5、完成促销的培训相关工作，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1"/>
              </w:rPr>
              <w:t>以及外部商</w:t>
            </w:r>
          </w:p>
          <w:p w14:paraId="77BC5E74">
            <w:pPr>
              <w:pStyle w:val="6"/>
              <w:spacing w:before="15" w:line="215" w:lineRule="auto"/>
              <w:ind w:left="669"/>
            </w:pPr>
            <w:r>
              <w:rPr>
                <w:b/>
                <w:bCs/>
                <w:spacing w:val="2"/>
              </w:rPr>
              <w:t>家和区域的培训相关工作</w:t>
            </w:r>
          </w:p>
          <w:p w14:paraId="266D2D04">
            <w:pPr>
              <w:pStyle w:val="6"/>
              <w:spacing w:before="217" w:line="217" w:lineRule="auto"/>
              <w:ind w:left="1165"/>
            </w:pPr>
            <w:r>
              <w:rPr>
                <w:b/>
                <w:bCs/>
              </w:rPr>
              <w:t>任职要求：</w:t>
            </w:r>
          </w:p>
          <w:p w14:paraId="4FE6909F">
            <w:pPr>
              <w:pStyle w:val="6"/>
              <w:spacing w:before="11" w:line="217" w:lineRule="auto"/>
              <w:ind w:left="301"/>
            </w:pPr>
            <w:r>
              <w:rPr>
                <w:b/>
                <w:bCs/>
                <w:spacing w:val="2"/>
              </w:rPr>
              <w:t>1、一本学历，优秀应往届生均可；</w:t>
            </w:r>
          </w:p>
          <w:p w14:paraId="6AE15521">
            <w:pPr>
              <w:pStyle w:val="6"/>
              <w:spacing w:before="14" w:line="215" w:lineRule="auto"/>
              <w:ind w:left="48"/>
            </w:pPr>
            <w:r>
              <w:rPr>
                <w:b/>
                <w:bCs/>
                <w:spacing w:val="2"/>
              </w:rPr>
              <w:t>2、性格开朗外向，有进取心、责任心强，</w:t>
            </w:r>
          </w:p>
          <w:p w14:paraId="7E75ADED">
            <w:pPr>
              <w:pStyle w:val="6"/>
              <w:spacing w:before="14" w:line="215" w:lineRule="auto"/>
              <w:ind w:left="1000"/>
            </w:pPr>
            <w:r>
              <w:rPr>
                <w:b/>
                <w:bCs/>
                <w:spacing w:val="1"/>
              </w:rPr>
              <w:t>工作认真细心；</w:t>
            </w:r>
          </w:p>
          <w:p w14:paraId="68F0AE30">
            <w:pPr>
              <w:pStyle w:val="6"/>
              <w:spacing w:before="17" w:line="216" w:lineRule="auto"/>
              <w:ind w:left="304"/>
            </w:pPr>
            <w:r>
              <w:rPr>
                <w:b/>
                <w:bCs/>
                <w:spacing w:val="2"/>
              </w:rPr>
              <w:t>3、有亲和力和较强的沟通协调能力</w:t>
            </w:r>
          </w:p>
          <w:p w14:paraId="0DC08EEA">
            <w:pPr>
              <w:pStyle w:val="6"/>
              <w:spacing w:before="213" w:line="204" w:lineRule="auto"/>
              <w:ind w:left="916"/>
            </w:pPr>
            <w:r>
              <w:rPr>
                <w:b/>
                <w:bCs/>
                <w:spacing w:val="2"/>
              </w:rPr>
              <w:t>工作地点：贵阳市</w:t>
            </w:r>
          </w:p>
        </w:tc>
        <w:tc>
          <w:tcPr>
            <w:tcW w:w="520" w:type="dxa"/>
            <w:vAlign w:val="top"/>
          </w:tcPr>
          <w:p w14:paraId="32E3970E">
            <w:pPr>
              <w:spacing w:line="256" w:lineRule="auto"/>
              <w:rPr>
                <w:rFonts w:ascii="Arial"/>
                <w:sz w:val="21"/>
              </w:rPr>
            </w:pPr>
          </w:p>
          <w:p w14:paraId="270BBBAB">
            <w:pPr>
              <w:spacing w:line="257" w:lineRule="auto"/>
              <w:rPr>
                <w:rFonts w:ascii="Arial"/>
                <w:sz w:val="21"/>
              </w:rPr>
            </w:pPr>
          </w:p>
          <w:p w14:paraId="688F745F">
            <w:pPr>
              <w:spacing w:line="257" w:lineRule="auto"/>
              <w:rPr>
                <w:rFonts w:ascii="Arial"/>
                <w:sz w:val="21"/>
              </w:rPr>
            </w:pPr>
          </w:p>
          <w:p w14:paraId="0D064ECC">
            <w:pPr>
              <w:spacing w:line="257" w:lineRule="auto"/>
              <w:rPr>
                <w:rFonts w:ascii="Arial"/>
                <w:sz w:val="21"/>
              </w:rPr>
            </w:pPr>
          </w:p>
          <w:p w14:paraId="794C6931">
            <w:pPr>
              <w:spacing w:line="257" w:lineRule="auto"/>
              <w:rPr>
                <w:rFonts w:ascii="Arial"/>
                <w:sz w:val="21"/>
              </w:rPr>
            </w:pPr>
          </w:p>
          <w:p w14:paraId="58FC08B3">
            <w:pPr>
              <w:spacing w:line="257" w:lineRule="auto"/>
              <w:rPr>
                <w:rFonts w:ascii="Arial"/>
                <w:sz w:val="21"/>
              </w:rPr>
            </w:pPr>
          </w:p>
          <w:p w14:paraId="4B1EA578">
            <w:pPr>
              <w:spacing w:line="257" w:lineRule="auto"/>
              <w:rPr>
                <w:rFonts w:ascii="Arial"/>
                <w:sz w:val="21"/>
              </w:rPr>
            </w:pPr>
          </w:p>
          <w:p w14:paraId="603B1396">
            <w:pPr>
              <w:spacing w:line="257" w:lineRule="auto"/>
              <w:rPr>
                <w:rFonts w:ascii="Arial"/>
                <w:sz w:val="21"/>
              </w:rPr>
            </w:pPr>
          </w:p>
          <w:p w14:paraId="687D1D88">
            <w:pPr>
              <w:spacing w:line="257" w:lineRule="auto"/>
              <w:rPr>
                <w:rFonts w:ascii="Arial"/>
                <w:sz w:val="21"/>
              </w:rPr>
            </w:pPr>
          </w:p>
          <w:p w14:paraId="2E9B7422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3D91DB62">
            <w:pPr>
              <w:spacing w:line="254" w:lineRule="auto"/>
              <w:rPr>
                <w:rFonts w:ascii="Arial"/>
                <w:sz w:val="21"/>
              </w:rPr>
            </w:pPr>
          </w:p>
          <w:p w14:paraId="76328EA7">
            <w:pPr>
              <w:spacing w:line="254" w:lineRule="auto"/>
              <w:rPr>
                <w:rFonts w:ascii="Arial"/>
                <w:sz w:val="21"/>
              </w:rPr>
            </w:pPr>
          </w:p>
          <w:p w14:paraId="0748CE48">
            <w:pPr>
              <w:spacing w:line="254" w:lineRule="auto"/>
              <w:rPr>
                <w:rFonts w:ascii="Arial"/>
                <w:sz w:val="21"/>
              </w:rPr>
            </w:pPr>
          </w:p>
          <w:p w14:paraId="052FDE39">
            <w:pPr>
              <w:spacing w:line="255" w:lineRule="auto"/>
              <w:rPr>
                <w:rFonts w:ascii="Arial"/>
                <w:sz w:val="21"/>
              </w:rPr>
            </w:pPr>
          </w:p>
          <w:p w14:paraId="34F10FDF">
            <w:pPr>
              <w:spacing w:line="255" w:lineRule="auto"/>
              <w:rPr>
                <w:rFonts w:ascii="Arial"/>
                <w:sz w:val="21"/>
              </w:rPr>
            </w:pPr>
          </w:p>
          <w:p w14:paraId="26FB1471">
            <w:pPr>
              <w:spacing w:line="255" w:lineRule="auto"/>
              <w:rPr>
                <w:rFonts w:ascii="Arial"/>
                <w:sz w:val="21"/>
              </w:rPr>
            </w:pPr>
          </w:p>
          <w:p w14:paraId="6C160C16">
            <w:pPr>
              <w:spacing w:line="255" w:lineRule="auto"/>
              <w:rPr>
                <w:rFonts w:ascii="Arial"/>
                <w:sz w:val="21"/>
              </w:rPr>
            </w:pPr>
          </w:p>
          <w:p w14:paraId="3D40C4AA">
            <w:pPr>
              <w:spacing w:line="255" w:lineRule="auto"/>
              <w:rPr>
                <w:rFonts w:ascii="Arial"/>
                <w:sz w:val="21"/>
              </w:rPr>
            </w:pPr>
          </w:p>
          <w:p w14:paraId="393F86D1">
            <w:pPr>
              <w:spacing w:line="255" w:lineRule="auto"/>
              <w:rPr>
                <w:rFonts w:ascii="Arial"/>
                <w:sz w:val="21"/>
              </w:rPr>
            </w:pPr>
          </w:p>
          <w:p w14:paraId="66DE3F55">
            <w:pPr>
              <w:pStyle w:val="6"/>
              <w:spacing w:before="52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70" w:type="dxa"/>
            <w:vAlign w:val="top"/>
          </w:tcPr>
          <w:p w14:paraId="6720FCB9">
            <w:pPr>
              <w:spacing w:line="243" w:lineRule="auto"/>
              <w:rPr>
                <w:rFonts w:ascii="Arial"/>
                <w:sz w:val="21"/>
              </w:rPr>
            </w:pPr>
          </w:p>
          <w:p w14:paraId="27153193">
            <w:pPr>
              <w:spacing w:line="243" w:lineRule="auto"/>
              <w:rPr>
                <w:rFonts w:ascii="Arial"/>
                <w:sz w:val="21"/>
              </w:rPr>
            </w:pPr>
          </w:p>
          <w:p w14:paraId="72D7426A">
            <w:pPr>
              <w:spacing w:line="243" w:lineRule="auto"/>
              <w:rPr>
                <w:rFonts w:ascii="Arial"/>
                <w:sz w:val="21"/>
              </w:rPr>
            </w:pPr>
          </w:p>
          <w:p w14:paraId="5EB96DFF">
            <w:pPr>
              <w:spacing w:line="244" w:lineRule="auto"/>
              <w:rPr>
                <w:rFonts w:ascii="Arial"/>
                <w:sz w:val="21"/>
              </w:rPr>
            </w:pPr>
          </w:p>
          <w:p w14:paraId="4A94DAF0">
            <w:pPr>
              <w:spacing w:line="244" w:lineRule="auto"/>
              <w:rPr>
                <w:rFonts w:ascii="Arial"/>
                <w:sz w:val="21"/>
              </w:rPr>
            </w:pPr>
          </w:p>
          <w:p w14:paraId="083552C0">
            <w:pPr>
              <w:spacing w:line="244" w:lineRule="auto"/>
              <w:rPr>
                <w:rFonts w:ascii="Arial"/>
                <w:sz w:val="21"/>
              </w:rPr>
            </w:pPr>
          </w:p>
          <w:p w14:paraId="0F302C8A">
            <w:pPr>
              <w:spacing w:line="244" w:lineRule="auto"/>
              <w:rPr>
                <w:rFonts w:ascii="Arial"/>
                <w:sz w:val="21"/>
              </w:rPr>
            </w:pPr>
          </w:p>
          <w:p w14:paraId="66847240">
            <w:pPr>
              <w:spacing w:line="244" w:lineRule="auto"/>
              <w:rPr>
                <w:rFonts w:ascii="Arial"/>
                <w:sz w:val="21"/>
              </w:rPr>
            </w:pPr>
          </w:p>
          <w:p w14:paraId="5C667D40">
            <w:pPr>
              <w:spacing w:line="244" w:lineRule="auto"/>
              <w:rPr>
                <w:rFonts w:ascii="Arial"/>
                <w:sz w:val="21"/>
              </w:rPr>
            </w:pPr>
          </w:p>
          <w:p w14:paraId="3E8E418E">
            <w:pPr>
              <w:pStyle w:val="6"/>
              <w:spacing w:before="52" w:line="231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E38B6E4">
            <w:pPr>
              <w:spacing w:line="254" w:lineRule="auto"/>
              <w:rPr>
                <w:rFonts w:ascii="Arial"/>
                <w:sz w:val="21"/>
              </w:rPr>
            </w:pPr>
          </w:p>
          <w:p w14:paraId="4149EBAB">
            <w:pPr>
              <w:spacing w:line="254" w:lineRule="auto"/>
              <w:rPr>
                <w:rFonts w:ascii="Arial"/>
                <w:sz w:val="21"/>
              </w:rPr>
            </w:pPr>
          </w:p>
          <w:p w14:paraId="71AAFB7A">
            <w:pPr>
              <w:spacing w:line="254" w:lineRule="auto"/>
              <w:rPr>
                <w:rFonts w:ascii="Arial"/>
                <w:sz w:val="21"/>
              </w:rPr>
            </w:pPr>
          </w:p>
          <w:p w14:paraId="42E0887E">
            <w:pPr>
              <w:spacing w:line="254" w:lineRule="auto"/>
              <w:rPr>
                <w:rFonts w:ascii="Arial"/>
                <w:sz w:val="21"/>
              </w:rPr>
            </w:pPr>
          </w:p>
          <w:p w14:paraId="0CF34D86">
            <w:pPr>
              <w:spacing w:line="255" w:lineRule="auto"/>
              <w:rPr>
                <w:rFonts w:ascii="Arial"/>
                <w:sz w:val="21"/>
              </w:rPr>
            </w:pPr>
          </w:p>
          <w:p w14:paraId="24F60D0D">
            <w:pPr>
              <w:spacing w:line="255" w:lineRule="auto"/>
              <w:rPr>
                <w:rFonts w:ascii="Arial"/>
                <w:sz w:val="21"/>
              </w:rPr>
            </w:pPr>
          </w:p>
          <w:p w14:paraId="6F0237C9">
            <w:pPr>
              <w:spacing w:line="255" w:lineRule="auto"/>
              <w:rPr>
                <w:rFonts w:ascii="Arial"/>
                <w:sz w:val="21"/>
              </w:rPr>
            </w:pPr>
          </w:p>
          <w:p w14:paraId="2081E585">
            <w:pPr>
              <w:spacing w:line="255" w:lineRule="auto"/>
              <w:rPr>
                <w:rFonts w:ascii="Arial"/>
                <w:sz w:val="21"/>
              </w:rPr>
            </w:pPr>
          </w:p>
          <w:p w14:paraId="4E87BB0A">
            <w:pPr>
              <w:spacing w:line="255" w:lineRule="auto"/>
              <w:rPr>
                <w:rFonts w:ascii="Arial"/>
                <w:sz w:val="21"/>
              </w:rPr>
            </w:pPr>
          </w:p>
          <w:p w14:paraId="078B9087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3"/>
              </w:rPr>
              <w:t>5-7k</w:t>
            </w:r>
          </w:p>
        </w:tc>
        <w:tc>
          <w:tcPr>
            <w:tcW w:w="2254" w:type="dxa"/>
            <w:vAlign w:val="top"/>
          </w:tcPr>
          <w:p w14:paraId="3928580D">
            <w:pPr>
              <w:spacing w:line="254" w:lineRule="auto"/>
              <w:rPr>
                <w:rFonts w:ascii="Arial"/>
                <w:sz w:val="21"/>
              </w:rPr>
            </w:pPr>
          </w:p>
          <w:p w14:paraId="0A23E177">
            <w:pPr>
              <w:spacing w:line="254" w:lineRule="auto"/>
              <w:rPr>
                <w:rFonts w:ascii="Arial"/>
                <w:sz w:val="21"/>
              </w:rPr>
            </w:pPr>
          </w:p>
          <w:p w14:paraId="0988329D">
            <w:pPr>
              <w:spacing w:line="254" w:lineRule="auto"/>
              <w:rPr>
                <w:rFonts w:ascii="Arial"/>
                <w:sz w:val="21"/>
              </w:rPr>
            </w:pPr>
          </w:p>
          <w:p w14:paraId="66D968BF">
            <w:pPr>
              <w:spacing w:line="254" w:lineRule="auto"/>
              <w:rPr>
                <w:rFonts w:ascii="Arial"/>
                <w:sz w:val="21"/>
              </w:rPr>
            </w:pPr>
          </w:p>
          <w:p w14:paraId="3408DBF8">
            <w:pPr>
              <w:spacing w:line="255" w:lineRule="auto"/>
              <w:rPr>
                <w:rFonts w:ascii="Arial"/>
                <w:sz w:val="21"/>
              </w:rPr>
            </w:pPr>
          </w:p>
          <w:p w14:paraId="30EF87F8">
            <w:pPr>
              <w:spacing w:line="255" w:lineRule="auto"/>
              <w:rPr>
                <w:rFonts w:ascii="Arial"/>
                <w:sz w:val="21"/>
              </w:rPr>
            </w:pPr>
          </w:p>
          <w:p w14:paraId="6D0A25F8">
            <w:pPr>
              <w:spacing w:line="255" w:lineRule="auto"/>
              <w:rPr>
                <w:rFonts w:ascii="Arial"/>
                <w:sz w:val="21"/>
              </w:rPr>
            </w:pPr>
          </w:p>
          <w:p w14:paraId="070E8E7B">
            <w:pPr>
              <w:spacing w:line="255" w:lineRule="auto"/>
              <w:rPr>
                <w:rFonts w:ascii="Arial"/>
                <w:sz w:val="21"/>
              </w:rPr>
            </w:pPr>
          </w:p>
          <w:p w14:paraId="36BAEA99">
            <w:pPr>
              <w:spacing w:line="255" w:lineRule="auto"/>
              <w:rPr>
                <w:rFonts w:ascii="Arial"/>
                <w:sz w:val="21"/>
              </w:rPr>
            </w:pPr>
          </w:p>
          <w:p w14:paraId="04169BDA">
            <w:pPr>
              <w:pStyle w:val="6"/>
              <w:spacing w:before="52" w:line="218" w:lineRule="auto"/>
              <w:ind w:left="557"/>
            </w:pPr>
            <w:r>
              <w:rPr>
                <w:b/>
                <w:bCs/>
                <w:spacing w:val="1"/>
              </w:rPr>
              <w:t>5000-7000元/月</w:t>
            </w:r>
          </w:p>
        </w:tc>
        <w:tc>
          <w:tcPr>
            <w:tcW w:w="753" w:type="dxa"/>
            <w:vAlign w:val="top"/>
          </w:tcPr>
          <w:p w14:paraId="5B3C5551">
            <w:pPr>
              <w:spacing w:line="254" w:lineRule="auto"/>
              <w:rPr>
                <w:rFonts w:ascii="Arial"/>
                <w:sz w:val="21"/>
              </w:rPr>
            </w:pPr>
          </w:p>
          <w:p w14:paraId="0F246DE5">
            <w:pPr>
              <w:spacing w:line="254" w:lineRule="auto"/>
              <w:rPr>
                <w:rFonts w:ascii="Arial"/>
                <w:sz w:val="21"/>
              </w:rPr>
            </w:pPr>
          </w:p>
          <w:p w14:paraId="5F4CBE91">
            <w:pPr>
              <w:spacing w:line="254" w:lineRule="auto"/>
              <w:rPr>
                <w:rFonts w:ascii="Arial"/>
                <w:sz w:val="21"/>
              </w:rPr>
            </w:pPr>
          </w:p>
          <w:p w14:paraId="14F6E0DB">
            <w:pPr>
              <w:spacing w:line="255" w:lineRule="auto"/>
              <w:rPr>
                <w:rFonts w:ascii="Arial"/>
                <w:sz w:val="21"/>
              </w:rPr>
            </w:pPr>
          </w:p>
          <w:p w14:paraId="39248C29">
            <w:pPr>
              <w:spacing w:line="255" w:lineRule="auto"/>
              <w:rPr>
                <w:rFonts w:ascii="Arial"/>
                <w:sz w:val="21"/>
              </w:rPr>
            </w:pPr>
          </w:p>
          <w:p w14:paraId="2C72731D">
            <w:pPr>
              <w:spacing w:line="255" w:lineRule="auto"/>
              <w:rPr>
                <w:rFonts w:ascii="Arial"/>
                <w:sz w:val="21"/>
              </w:rPr>
            </w:pPr>
          </w:p>
          <w:p w14:paraId="2A5C2240">
            <w:pPr>
              <w:spacing w:line="255" w:lineRule="auto"/>
              <w:rPr>
                <w:rFonts w:ascii="Arial"/>
                <w:sz w:val="21"/>
              </w:rPr>
            </w:pPr>
          </w:p>
          <w:p w14:paraId="7DCC7B13">
            <w:pPr>
              <w:spacing w:line="255" w:lineRule="auto"/>
              <w:rPr>
                <w:rFonts w:ascii="Arial"/>
                <w:sz w:val="21"/>
              </w:rPr>
            </w:pPr>
          </w:p>
          <w:p w14:paraId="12355C02">
            <w:pPr>
              <w:spacing w:line="255" w:lineRule="auto"/>
              <w:rPr>
                <w:rFonts w:ascii="Arial"/>
                <w:sz w:val="21"/>
              </w:rPr>
            </w:pPr>
          </w:p>
          <w:p w14:paraId="0145D5DC">
            <w:pPr>
              <w:pStyle w:val="6"/>
              <w:spacing w:before="52" w:line="217" w:lineRule="auto"/>
              <w:ind w:left="142"/>
            </w:pPr>
            <w:r>
              <w:rPr>
                <w:b/>
                <w:bCs/>
                <w:spacing w:val="-2"/>
              </w:rPr>
              <w:t>贵阳市</w:t>
            </w:r>
          </w:p>
        </w:tc>
        <w:tc>
          <w:tcPr>
            <w:tcW w:w="614" w:type="dxa"/>
            <w:vAlign w:val="top"/>
          </w:tcPr>
          <w:p w14:paraId="0371588D">
            <w:pPr>
              <w:spacing w:line="254" w:lineRule="auto"/>
              <w:rPr>
                <w:rFonts w:ascii="Arial"/>
                <w:sz w:val="21"/>
              </w:rPr>
            </w:pPr>
          </w:p>
          <w:p w14:paraId="03F30F50">
            <w:pPr>
              <w:spacing w:line="254" w:lineRule="auto"/>
              <w:rPr>
                <w:rFonts w:ascii="Arial"/>
                <w:sz w:val="21"/>
              </w:rPr>
            </w:pPr>
          </w:p>
          <w:p w14:paraId="00200A7F">
            <w:pPr>
              <w:spacing w:line="254" w:lineRule="auto"/>
              <w:rPr>
                <w:rFonts w:ascii="Arial"/>
                <w:sz w:val="21"/>
              </w:rPr>
            </w:pPr>
          </w:p>
          <w:p w14:paraId="1ED38EF6">
            <w:pPr>
              <w:spacing w:line="255" w:lineRule="auto"/>
              <w:rPr>
                <w:rFonts w:ascii="Arial"/>
                <w:sz w:val="21"/>
              </w:rPr>
            </w:pPr>
          </w:p>
          <w:p w14:paraId="487C4B3A">
            <w:pPr>
              <w:spacing w:line="255" w:lineRule="auto"/>
              <w:rPr>
                <w:rFonts w:ascii="Arial"/>
                <w:sz w:val="21"/>
              </w:rPr>
            </w:pPr>
          </w:p>
          <w:p w14:paraId="2C6712C9">
            <w:pPr>
              <w:spacing w:line="255" w:lineRule="auto"/>
              <w:rPr>
                <w:rFonts w:ascii="Arial"/>
                <w:sz w:val="21"/>
              </w:rPr>
            </w:pPr>
          </w:p>
          <w:p w14:paraId="7584B0BA">
            <w:pPr>
              <w:spacing w:line="255" w:lineRule="auto"/>
              <w:rPr>
                <w:rFonts w:ascii="Arial"/>
                <w:sz w:val="21"/>
              </w:rPr>
            </w:pPr>
          </w:p>
          <w:p w14:paraId="36F69513">
            <w:pPr>
              <w:spacing w:line="255" w:lineRule="auto"/>
              <w:rPr>
                <w:rFonts w:ascii="Arial"/>
                <w:sz w:val="21"/>
              </w:rPr>
            </w:pPr>
          </w:p>
          <w:p w14:paraId="7EF10F22">
            <w:pPr>
              <w:spacing w:line="255" w:lineRule="auto"/>
              <w:rPr>
                <w:rFonts w:ascii="Arial"/>
                <w:sz w:val="21"/>
              </w:rPr>
            </w:pPr>
          </w:p>
          <w:p w14:paraId="29ED8FE2">
            <w:pPr>
              <w:pStyle w:val="6"/>
              <w:spacing w:before="52" w:line="219" w:lineRule="auto"/>
              <w:ind w:left="174"/>
            </w:pPr>
            <w:r>
              <w:rPr>
                <w:b/>
                <w:bCs/>
                <w:spacing w:val="-14"/>
              </w:rPr>
              <w:t>白嘉</w:t>
            </w:r>
          </w:p>
        </w:tc>
        <w:tc>
          <w:tcPr>
            <w:tcW w:w="1347" w:type="dxa"/>
            <w:vAlign w:val="top"/>
          </w:tcPr>
          <w:p w14:paraId="58F58694">
            <w:pPr>
              <w:spacing w:line="256" w:lineRule="auto"/>
              <w:rPr>
                <w:rFonts w:ascii="Arial"/>
                <w:sz w:val="21"/>
              </w:rPr>
            </w:pPr>
          </w:p>
          <w:p w14:paraId="3BCF0151">
            <w:pPr>
              <w:spacing w:line="257" w:lineRule="auto"/>
              <w:rPr>
                <w:rFonts w:ascii="Arial"/>
                <w:sz w:val="21"/>
              </w:rPr>
            </w:pPr>
          </w:p>
          <w:p w14:paraId="374B10CA">
            <w:pPr>
              <w:spacing w:line="257" w:lineRule="auto"/>
              <w:rPr>
                <w:rFonts w:ascii="Arial"/>
                <w:sz w:val="21"/>
              </w:rPr>
            </w:pPr>
          </w:p>
          <w:p w14:paraId="523FFF31">
            <w:pPr>
              <w:spacing w:line="257" w:lineRule="auto"/>
              <w:rPr>
                <w:rFonts w:ascii="Arial"/>
                <w:sz w:val="21"/>
              </w:rPr>
            </w:pPr>
          </w:p>
          <w:p w14:paraId="55100566">
            <w:pPr>
              <w:spacing w:line="257" w:lineRule="auto"/>
              <w:rPr>
                <w:rFonts w:ascii="Arial"/>
                <w:sz w:val="21"/>
              </w:rPr>
            </w:pPr>
          </w:p>
          <w:p w14:paraId="1A1F3C68">
            <w:pPr>
              <w:spacing w:line="257" w:lineRule="auto"/>
              <w:rPr>
                <w:rFonts w:ascii="Arial"/>
                <w:sz w:val="21"/>
              </w:rPr>
            </w:pPr>
          </w:p>
          <w:p w14:paraId="0C546927">
            <w:pPr>
              <w:spacing w:line="257" w:lineRule="auto"/>
              <w:rPr>
                <w:rFonts w:ascii="Arial"/>
                <w:sz w:val="21"/>
              </w:rPr>
            </w:pPr>
          </w:p>
          <w:p w14:paraId="44305AAE">
            <w:pPr>
              <w:spacing w:line="257" w:lineRule="auto"/>
              <w:rPr>
                <w:rFonts w:ascii="Arial"/>
                <w:sz w:val="21"/>
              </w:rPr>
            </w:pPr>
          </w:p>
          <w:p w14:paraId="254B74D2">
            <w:pPr>
              <w:spacing w:line="257" w:lineRule="auto"/>
              <w:rPr>
                <w:rFonts w:ascii="Arial"/>
                <w:sz w:val="21"/>
              </w:rPr>
            </w:pPr>
          </w:p>
          <w:p w14:paraId="665261C1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13765425978</w:t>
            </w:r>
          </w:p>
        </w:tc>
        <w:tc>
          <w:tcPr>
            <w:tcW w:w="961" w:type="dxa"/>
            <w:vAlign w:val="top"/>
          </w:tcPr>
          <w:p w14:paraId="14C1CC3D">
            <w:pPr>
              <w:spacing w:line="243" w:lineRule="auto"/>
              <w:rPr>
                <w:rFonts w:ascii="Arial"/>
                <w:sz w:val="21"/>
              </w:rPr>
            </w:pPr>
          </w:p>
          <w:p w14:paraId="2C3809B9">
            <w:pPr>
              <w:spacing w:line="243" w:lineRule="auto"/>
              <w:rPr>
                <w:rFonts w:ascii="Arial"/>
                <w:sz w:val="21"/>
              </w:rPr>
            </w:pPr>
          </w:p>
          <w:p w14:paraId="5069594F">
            <w:pPr>
              <w:spacing w:line="243" w:lineRule="auto"/>
              <w:rPr>
                <w:rFonts w:ascii="Arial"/>
                <w:sz w:val="21"/>
              </w:rPr>
            </w:pPr>
          </w:p>
          <w:p w14:paraId="568C64F8">
            <w:pPr>
              <w:spacing w:line="243" w:lineRule="auto"/>
              <w:rPr>
                <w:rFonts w:ascii="Arial"/>
                <w:sz w:val="21"/>
              </w:rPr>
            </w:pPr>
          </w:p>
          <w:p w14:paraId="325FBCBC">
            <w:pPr>
              <w:spacing w:line="243" w:lineRule="auto"/>
              <w:rPr>
                <w:rFonts w:ascii="Arial"/>
                <w:sz w:val="21"/>
              </w:rPr>
            </w:pPr>
          </w:p>
          <w:p w14:paraId="3EAC9D6A">
            <w:pPr>
              <w:spacing w:line="244" w:lineRule="auto"/>
              <w:rPr>
                <w:rFonts w:ascii="Arial"/>
                <w:sz w:val="21"/>
              </w:rPr>
            </w:pPr>
          </w:p>
          <w:p w14:paraId="5B51FE08">
            <w:pPr>
              <w:spacing w:line="244" w:lineRule="auto"/>
              <w:rPr>
                <w:rFonts w:ascii="Arial"/>
                <w:sz w:val="21"/>
              </w:rPr>
            </w:pPr>
          </w:p>
          <w:p w14:paraId="2DD8B24A">
            <w:pPr>
              <w:spacing w:line="244" w:lineRule="auto"/>
              <w:rPr>
                <w:rFonts w:ascii="Arial"/>
                <w:sz w:val="21"/>
              </w:rPr>
            </w:pPr>
          </w:p>
          <w:p w14:paraId="4BC8DF7B">
            <w:pPr>
              <w:spacing w:line="244" w:lineRule="auto"/>
              <w:rPr>
                <w:rFonts w:ascii="Arial"/>
                <w:sz w:val="21"/>
              </w:rPr>
            </w:pPr>
          </w:p>
          <w:p w14:paraId="524B8DEC">
            <w:pPr>
              <w:pStyle w:val="6"/>
              <w:spacing w:before="52" w:line="234" w:lineRule="auto"/>
              <w:ind w:left="73" w:right="46"/>
            </w:pPr>
            <w:r>
              <w:rPr>
                <w:b/>
                <w:bCs/>
              </w:rPr>
              <w:t>gzoppohr</w:t>
            </w:r>
            <w:r>
              <w:rPr>
                <w:b/>
                <w:bCs/>
                <w:spacing w:val="4"/>
              </w:rPr>
              <w:t>@s</w:t>
            </w:r>
            <w:r>
              <w:t xml:space="preserve"> </w:t>
            </w:r>
            <w:r>
              <w:rPr>
                <w:b/>
                <w:bCs/>
              </w:rPr>
              <w:t>cdaxin</w:t>
            </w:r>
            <w:r>
              <w:rPr>
                <w:b/>
                <w:bCs/>
                <w:spacing w:val="9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</w:tbl>
    <w:p w14:paraId="40E19113">
      <w:pPr>
        <w:rPr>
          <w:rFonts w:ascii="Arial"/>
          <w:sz w:val="21"/>
        </w:rPr>
      </w:pPr>
    </w:p>
    <w:p w14:paraId="2A142547">
      <w:pPr>
        <w:rPr>
          <w:rFonts w:ascii="Arial" w:hAnsi="Arial" w:eastAsia="Arial" w:cs="Arial"/>
          <w:sz w:val="21"/>
          <w:szCs w:val="21"/>
        </w:rPr>
        <w:sectPr>
          <w:footerReference r:id="rId117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1378B32C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55B2EE96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705AF3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553F2151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56F26695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063DE3C8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733EF0EC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59FA64BD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10C21F48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76CF1718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60F37DEF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72F891AC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24A279DD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3C43CB23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0311A4E3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7C42B55E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4F713C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8" w:hRule="atLeast"/>
        </w:trPr>
        <w:tc>
          <w:tcPr>
            <w:tcW w:w="669" w:type="dxa"/>
            <w:vAlign w:val="top"/>
          </w:tcPr>
          <w:p w14:paraId="6C25069A">
            <w:pPr>
              <w:spacing w:line="267" w:lineRule="auto"/>
              <w:rPr>
                <w:rFonts w:ascii="Arial"/>
                <w:sz w:val="21"/>
              </w:rPr>
            </w:pPr>
          </w:p>
          <w:p w14:paraId="45534554">
            <w:pPr>
              <w:spacing w:line="267" w:lineRule="auto"/>
              <w:rPr>
                <w:rFonts w:ascii="Arial"/>
                <w:sz w:val="21"/>
              </w:rPr>
            </w:pPr>
          </w:p>
          <w:p w14:paraId="5CF567B6">
            <w:pPr>
              <w:spacing w:line="267" w:lineRule="auto"/>
              <w:rPr>
                <w:rFonts w:ascii="Arial"/>
                <w:sz w:val="21"/>
              </w:rPr>
            </w:pPr>
          </w:p>
          <w:p w14:paraId="10E50E87">
            <w:pPr>
              <w:spacing w:line="267" w:lineRule="auto"/>
              <w:rPr>
                <w:rFonts w:ascii="Arial"/>
                <w:sz w:val="21"/>
              </w:rPr>
            </w:pPr>
          </w:p>
          <w:p w14:paraId="79D2EBB5">
            <w:pPr>
              <w:spacing w:line="267" w:lineRule="auto"/>
              <w:rPr>
                <w:rFonts w:ascii="Arial"/>
                <w:sz w:val="21"/>
              </w:rPr>
            </w:pPr>
          </w:p>
          <w:p w14:paraId="53759E34">
            <w:pPr>
              <w:spacing w:line="267" w:lineRule="auto"/>
              <w:rPr>
                <w:rFonts w:ascii="Arial"/>
                <w:sz w:val="21"/>
              </w:rPr>
            </w:pPr>
          </w:p>
          <w:p w14:paraId="34CB85D1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713</w:t>
            </w:r>
          </w:p>
        </w:tc>
        <w:tc>
          <w:tcPr>
            <w:tcW w:w="1055" w:type="dxa"/>
            <w:vAlign w:val="top"/>
          </w:tcPr>
          <w:p w14:paraId="10D95C00">
            <w:pPr>
              <w:spacing w:line="256" w:lineRule="auto"/>
              <w:rPr>
                <w:rFonts w:ascii="Arial"/>
                <w:sz w:val="21"/>
              </w:rPr>
            </w:pPr>
          </w:p>
          <w:p w14:paraId="1AFE061B">
            <w:pPr>
              <w:spacing w:line="256" w:lineRule="auto"/>
              <w:rPr>
                <w:rFonts w:ascii="Arial"/>
                <w:sz w:val="21"/>
              </w:rPr>
            </w:pPr>
          </w:p>
          <w:p w14:paraId="1AFAE5E6">
            <w:pPr>
              <w:spacing w:line="256" w:lineRule="auto"/>
              <w:rPr>
                <w:rFonts w:ascii="Arial"/>
                <w:sz w:val="21"/>
              </w:rPr>
            </w:pPr>
          </w:p>
          <w:p w14:paraId="2F87FF6E">
            <w:pPr>
              <w:spacing w:line="256" w:lineRule="auto"/>
              <w:rPr>
                <w:rFonts w:ascii="Arial"/>
                <w:sz w:val="21"/>
              </w:rPr>
            </w:pPr>
          </w:p>
          <w:p w14:paraId="4B37E454">
            <w:pPr>
              <w:spacing w:line="257" w:lineRule="auto"/>
              <w:rPr>
                <w:rFonts w:ascii="Arial"/>
                <w:sz w:val="21"/>
              </w:rPr>
            </w:pPr>
          </w:p>
          <w:p w14:paraId="17EA15BC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贵州瑞仁泰通</w:t>
            </w:r>
          </w:p>
          <w:p w14:paraId="1B1601BA">
            <w:pPr>
              <w:pStyle w:val="6"/>
              <w:spacing w:before="12" w:line="217" w:lineRule="auto"/>
              <w:ind w:left="48"/>
            </w:pPr>
            <w:r>
              <w:rPr>
                <w:b/>
                <w:bCs/>
                <w:spacing w:val="-1"/>
              </w:rPr>
              <w:t>电子商贸有限</w:t>
            </w:r>
          </w:p>
          <w:p w14:paraId="2943CE11">
            <w:pPr>
              <w:pStyle w:val="6"/>
              <w:spacing w:before="13" w:line="217" w:lineRule="auto"/>
              <w:ind w:left="113"/>
            </w:pPr>
            <w:r>
              <w:rPr>
                <w:b/>
                <w:bCs/>
                <w:spacing w:val="1"/>
              </w:rPr>
              <w:t>公司（贵州</w:t>
            </w:r>
          </w:p>
          <w:p w14:paraId="309BC195">
            <w:pPr>
              <w:pStyle w:val="6"/>
              <w:spacing w:before="10" w:line="219" w:lineRule="auto"/>
              <w:ind w:left="319"/>
            </w:pPr>
            <w:r>
              <w:rPr>
                <w:b/>
                <w:bCs/>
              </w:rPr>
              <w:t>OPPO)</w:t>
            </w:r>
          </w:p>
        </w:tc>
        <w:tc>
          <w:tcPr>
            <w:tcW w:w="1134" w:type="dxa"/>
            <w:vAlign w:val="top"/>
          </w:tcPr>
          <w:p w14:paraId="567F967D">
            <w:pPr>
              <w:spacing w:line="263" w:lineRule="auto"/>
              <w:rPr>
                <w:rFonts w:ascii="Arial"/>
                <w:sz w:val="21"/>
              </w:rPr>
            </w:pPr>
          </w:p>
          <w:p w14:paraId="6DC1F136">
            <w:pPr>
              <w:spacing w:line="263" w:lineRule="auto"/>
              <w:rPr>
                <w:rFonts w:ascii="Arial"/>
                <w:sz w:val="21"/>
              </w:rPr>
            </w:pPr>
          </w:p>
          <w:p w14:paraId="3788D2E2">
            <w:pPr>
              <w:spacing w:line="263" w:lineRule="auto"/>
              <w:rPr>
                <w:rFonts w:ascii="Arial"/>
                <w:sz w:val="21"/>
              </w:rPr>
            </w:pPr>
          </w:p>
          <w:p w14:paraId="19D43A2F">
            <w:pPr>
              <w:spacing w:line="264" w:lineRule="auto"/>
              <w:rPr>
                <w:rFonts w:ascii="Arial"/>
                <w:sz w:val="21"/>
              </w:rPr>
            </w:pPr>
          </w:p>
          <w:p w14:paraId="57D0A908">
            <w:pPr>
              <w:spacing w:line="264" w:lineRule="auto"/>
              <w:rPr>
                <w:rFonts w:ascii="Arial"/>
                <w:sz w:val="21"/>
              </w:rPr>
            </w:pPr>
          </w:p>
          <w:p w14:paraId="3CBA2832">
            <w:pPr>
              <w:spacing w:line="264" w:lineRule="auto"/>
              <w:rPr>
                <w:rFonts w:ascii="Arial"/>
                <w:sz w:val="21"/>
              </w:rPr>
            </w:pPr>
          </w:p>
          <w:p w14:paraId="22B26944">
            <w:pPr>
              <w:pStyle w:val="6"/>
              <w:spacing w:before="52" w:line="218" w:lineRule="auto"/>
              <w:ind w:left="155"/>
            </w:pPr>
            <w:r>
              <w:rPr>
                <w:b/>
                <w:bCs/>
                <w:spacing w:val="1"/>
              </w:rPr>
              <w:t>财务管培生</w:t>
            </w:r>
          </w:p>
        </w:tc>
        <w:tc>
          <w:tcPr>
            <w:tcW w:w="3148" w:type="dxa"/>
            <w:vAlign w:val="top"/>
          </w:tcPr>
          <w:p w14:paraId="4ADC23A5">
            <w:pPr>
              <w:pStyle w:val="6"/>
              <w:spacing w:before="136" w:line="216" w:lineRule="auto"/>
              <w:ind w:left="1184"/>
            </w:pPr>
            <w:r>
              <w:rPr>
                <w:b/>
                <w:bCs/>
                <w:spacing w:val="-4"/>
              </w:rPr>
              <w:t>岗位职责：</w:t>
            </w:r>
          </w:p>
          <w:p w14:paraId="38D8751B">
            <w:pPr>
              <w:pStyle w:val="6"/>
              <w:spacing w:before="11" w:line="217" w:lineRule="auto"/>
              <w:ind w:left="51"/>
            </w:pPr>
            <w:r>
              <w:rPr>
                <w:b/>
                <w:bCs/>
                <w:spacing w:val="3"/>
              </w:rPr>
              <w:t>1、每月按时、准确完成各类财务报表的填</w:t>
            </w:r>
          </w:p>
          <w:p w14:paraId="266588C3">
            <w:pPr>
              <w:pStyle w:val="6"/>
              <w:spacing w:before="14" w:line="216" w:lineRule="auto"/>
              <w:ind w:left="1167"/>
            </w:pPr>
            <w:r>
              <w:rPr>
                <w:b/>
                <w:bCs/>
                <w:spacing w:val="-1"/>
              </w:rPr>
              <w:t>制和申报；</w:t>
            </w:r>
          </w:p>
          <w:p w14:paraId="0481ECA9">
            <w:pPr>
              <w:pStyle w:val="6"/>
              <w:spacing w:before="13" w:line="216" w:lineRule="auto"/>
              <w:ind w:left="463"/>
            </w:pPr>
            <w:r>
              <w:rPr>
                <w:b/>
                <w:bCs/>
                <w:spacing w:val="2"/>
              </w:rPr>
              <w:t>2、及时准确审核、核算费用；</w:t>
            </w:r>
          </w:p>
          <w:p w14:paraId="0A377CC8">
            <w:pPr>
              <w:pStyle w:val="6"/>
              <w:spacing w:before="14" w:line="216" w:lineRule="auto"/>
              <w:ind w:left="54"/>
            </w:pPr>
            <w:r>
              <w:rPr>
                <w:b/>
                <w:bCs/>
                <w:spacing w:val="3"/>
              </w:rPr>
              <w:t>3、和往来会计核对各客户往来余额是否一</w:t>
            </w:r>
          </w:p>
          <w:p w14:paraId="67C2203D">
            <w:pPr>
              <w:pStyle w:val="6"/>
              <w:spacing w:before="12" w:line="217" w:lineRule="auto"/>
              <w:ind w:left="1003"/>
            </w:pPr>
            <w:r>
              <w:rPr>
                <w:b/>
                <w:bCs/>
              </w:rPr>
              <w:t>致，找出差异；</w:t>
            </w:r>
          </w:p>
          <w:p w14:paraId="0517BAD5">
            <w:pPr>
              <w:pStyle w:val="6"/>
              <w:spacing w:before="14" w:line="215" w:lineRule="auto"/>
              <w:ind w:left="462"/>
            </w:pPr>
            <w:r>
              <w:rPr>
                <w:b/>
                <w:bCs/>
                <w:spacing w:val="2"/>
              </w:rPr>
              <w:t>4、准确制作、录入记账凭证；</w:t>
            </w:r>
          </w:p>
          <w:p w14:paraId="42F38947">
            <w:pPr>
              <w:pStyle w:val="6"/>
              <w:spacing w:before="14" w:line="215" w:lineRule="auto"/>
              <w:ind w:left="50"/>
            </w:pPr>
            <w:r>
              <w:rPr>
                <w:b/>
                <w:bCs/>
                <w:spacing w:val="2"/>
              </w:rPr>
              <w:t>5、熟悉财务软件，完成各系统对接工作；</w:t>
            </w:r>
          </w:p>
          <w:p w14:paraId="224C605E">
            <w:pPr>
              <w:pStyle w:val="6"/>
              <w:spacing w:before="16" w:line="217" w:lineRule="auto"/>
              <w:ind w:left="380"/>
            </w:pPr>
            <w:r>
              <w:rPr>
                <w:b/>
                <w:bCs/>
                <w:spacing w:val="2"/>
              </w:rPr>
              <w:t>6、熟悉税务、财经类法律法规。</w:t>
            </w:r>
          </w:p>
          <w:p w14:paraId="79D1E710">
            <w:pPr>
              <w:pStyle w:val="6"/>
              <w:spacing w:before="212" w:line="225" w:lineRule="auto"/>
              <w:ind w:left="1080" w:right="31" w:hanging="1036"/>
            </w:pPr>
            <w:r>
              <w:rPr>
                <w:b/>
                <w:bCs/>
                <w:spacing w:val="3"/>
              </w:rPr>
              <w:t>任职要求：1、本科以上学历，财务管理或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</w:rPr>
              <w:t>会计学专业；</w:t>
            </w:r>
          </w:p>
          <w:p w14:paraId="37DD041E">
            <w:pPr>
              <w:pStyle w:val="6"/>
              <w:spacing w:before="14" w:line="215" w:lineRule="auto"/>
              <w:ind w:left="132"/>
            </w:pPr>
            <w:r>
              <w:rPr>
                <w:b/>
                <w:bCs/>
                <w:spacing w:val="3"/>
              </w:rPr>
              <w:t>2、有初级职称和相关工作经验者优先录</w:t>
            </w:r>
          </w:p>
          <w:p w14:paraId="76EC72AA">
            <w:pPr>
              <w:pStyle w:val="6"/>
              <w:spacing w:before="13" w:line="217" w:lineRule="auto"/>
              <w:ind w:left="1412"/>
            </w:pPr>
            <w:r>
              <w:rPr>
                <w:b/>
                <w:bCs/>
                <w:spacing w:val="-5"/>
              </w:rPr>
              <w:t>用；</w:t>
            </w:r>
          </w:p>
          <w:p w14:paraId="282B6491">
            <w:pPr>
              <w:pStyle w:val="6"/>
              <w:spacing w:before="215" w:line="215" w:lineRule="auto"/>
              <w:ind w:left="916"/>
            </w:pPr>
            <w:r>
              <w:rPr>
                <w:b/>
                <w:bCs/>
                <w:spacing w:val="2"/>
              </w:rPr>
              <w:t>工作地点：贵阳市</w:t>
            </w:r>
          </w:p>
        </w:tc>
        <w:tc>
          <w:tcPr>
            <w:tcW w:w="520" w:type="dxa"/>
            <w:vAlign w:val="top"/>
          </w:tcPr>
          <w:p w14:paraId="61DD02E6">
            <w:pPr>
              <w:spacing w:line="267" w:lineRule="auto"/>
              <w:rPr>
                <w:rFonts w:ascii="Arial"/>
                <w:sz w:val="21"/>
              </w:rPr>
            </w:pPr>
          </w:p>
          <w:p w14:paraId="7663C292">
            <w:pPr>
              <w:spacing w:line="267" w:lineRule="auto"/>
              <w:rPr>
                <w:rFonts w:ascii="Arial"/>
                <w:sz w:val="21"/>
              </w:rPr>
            </w:pPr>
          </w:p>
          <w:p w14:paraId="3FA730AC">
            <w:pPr>
              <w:spacing w:line="267" w:lineRule="auto"/>
              <w:rPr>
                <w:rFonts w:ascii="Arial"/>
                <w:sz w:val="21"/>
              </w:rPr>
            </w:pPr>
          </w:p>
          <w:p w14:paraId="045B376A">
            <w:pPr>
              <w:spacing w:line="267" w:lineRule="auto"/>
              <w:rPr>
                <w:rFonts w:ascii="Arial"/>
                <w:sz w:val="21"/>
              </w:rPr>
            </w:pPr>
          </w:p>
          <w:p w14:paraId="7712247B">
            <w:pPr>
              <w:spacing w:line="268" w:lineRule="auto"/>
              <w:rPr>
                <w:rFonts w:ascii="Arial"/>
                <w:sz w:val="21"/>
              </w:rPr>
            </w:pPr>
          </w:p>
          <w:p w14:paraId="5B1470DE">
            <w:pPr>
              <w:spacing w:line="268" w:lineRule="auto"/>
              <w:rPr>
                <w:rFonts w:ascii="Arial"/>
                <w:sz w:val="21"/>
              </w:rPr>
            </w:pPr>
          </w:p>
          <w:p w14:paraId="67500E93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009B6BD8">
            <w:pPr>
              <w:spacing w:line="263" w:lineRule="auto"/>
              <w:rPr>
                <w:rFonts w:ascii="Arial"/>
                <w:sz w:val="21"/>
              </w:rPr>
            </w:pPr>
          </w:p>
          <w:p w14:paraId="21B8D9FE">
            <w:pPr>
              <w:spacing w:line="263" w:lineRule="auto"/>
              <w:rPr>
                <w:rFonts w:ascii="Arial"/>
                <w:sz w:val="21"/>
              </w:rPr>
            </w:pPr>
          </w:p>
          <w:p w14:paraId="097E80C4">
            <w:pPr>
              <w:spacing w:line="263" w:lineRule="auto"/>
              <w:rPr>
                <w:rFonts w:ascii="Arial"/>
                <w:sz w:val="21"/>
              </w:rPr>
            </w:pPr>
          </w:p>
          <w:p w14:paraId="65A4B3D1">
            <w:pPr>
              <w:spacing w:line="264" w:lineRule="auto"/>
              <w:rPr>
                <w:rFonts w:ascii="Arial"/>
                <w:sz w:val="21"/>
              </w:rPr>
            </w:pPr>
          </w:p>
          <w:p w14:paraId="2792F0B0">
            <w:pPr>
              <w:spacing w:line="264" w:lineRule="auto"/>
              <w:rPr>
                <w:rFonts w:ascii="Arial"/>
                <w:sz w:val="21"/>
              </w:rPr>
            </w:pPr>
          </w:p>
          <w:p w14:paraId="5E3D62D4">
            <w:pPr>
              <w:spacing w:line="264" w:lineRule="auto"/>
              <w:rPr>
                <w:rFonts w:ascii="Arial"/>
                <w:sz w:val="21"/>
              </w:rPr>
            </w:pPr>
          </w:p>
          <w:p w14:paraId="60270C0F">
            <w:pPr>
              <w:pStyle w:val="6"/>
              <w:spacing w:before="52" w:line="216" w:lineRule="auto"/>
              <w:ind w:left="95"/>
            </w:pPr>
            <w:r>
              <w:rPr>
                <w:b/>
                <w:bCs/>
                <w:spacing w:val="2"/>
              </w:rPr>
              <w:t>财务管理相关专业</w:t>
            </w:r>
          </w:p>
        </w:tc>
        <w:tc>
          <w:tcPr>
            <w:tcW w:w="769" w:type="dxa"/>
            <w:vAlign w:val="top"/>
          </w:tcPr>
          <w:p w14:paraId="2E77C6BC">
            <w:pPr>
              <w:spacing w:line="246" w:lineRule="auto"/>
              <w:rPr>
                <w:rFonts w:ascii="Arial"/>
                <w:sz w:val="21"/>
              </w:rPr>
            </w:pPr>
          </w:p>
          <w:p w14:paraId="57763A46">
            <w:pPr>
              <w:spacing w:line="247" w:lineRule="auto"/>
              <w:rPr>
                <w:rFonts w:ascii="Arial"/>
                <w:sz w:val="21"/>
              </w:rPr>
            </w:pPr>
          </w:p>
          <w:p w14:paraId="4FF869C1">
            <w:pPr>
              <w:spacing w:line="247" w:lineRule="auto"/>
              <w:rPr>
                <w:rFonts w:ascii="Arial"/>
                <w:sz w:val="21"/>
              </w:rPr>
            </w:pPr>
          </w:p>
          <w:p w14:paraId="3E131F25">
            <w:pPr>
              <w:spacing w:line="247" w:lineRule="auto"/>
              <w:rPr>
                <w:rFonts w:ascii="Arial"/>
                <w:sz w:val="21"/>
              </w:rPr>
            </w:pPr>
          </w:p>
          <w:p w14:paraId="057747D7">
            <w:pPr>
              <w:spacing w:line="247" w:lineRule="auto"/>
              <w:rPr>
                <w:rFonts w:ascii="Arial"/>
                <w:sz w:val="21"/>
              </w:rPr>
            </w:pPr>
          </w:p>
          <w:p w14:paraId="29DA9623">
            <w:pPr>
              <w:spacing w:line="247" w:lineRule="auto"/>
              <w:rPr>
                <w:rFonts w:ascii="Arial"/>
                <w:sz w:val="21"/>
              </w:rPr>
            </w:pPr>
          </w:p>
          <w:p w14:paraId="599A670C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B531789">
            <w:pPr>
              <w:spacing w:line="263" w:lineRule="auto"/>
              <w:rPr>
                <w:rFonts w:ascii="Arial"/>
                <w:sz w:val="21"/>
              </w:rPr>
            </w:pPr>
          </w:p>
          <w:p w14:paraId="0BC5C836">
            <w:pPr>
              <w:spacing w:line="263" w:lineRule="auto"/>
              <w:rPr>
                <w:rFonts w:ascii="Arial"/>
                <w:sz w:val="21"/>
              </w:rPr>
            </w:pPr>
          </w:p>
          <w:p w14:paraId="75347E04">
            <w:pPr>
              <w:spacing w:line="263" w:lineRule="auto"/>
              <w:rPr>
                <w:rFonts w:ascii="Arial"/>
                <w:sz w:val="21"/>
              </w:rPr>
            </w:pPr>
          </w:p>
          <w:p w14:paraId="0162B101">
            <w:pPr>
              <w:spacing w:line="264" w:lineRule="auto"/>
              <w:rPr>
                <w:rFonts w:ascii="Arial"/>
                <w:sz w:val="21"/>
              </w:rPr>
            </w:pPr>
          </w:p>
          <w:p w14:paraId="2872F12D">
            <w:pPr>
              <w:spacing w:line="264" w:lineRule="auto"/>
              <w:rPr>
                <w:rFonts w:ascii="Arial"/>
                <w:sz w:val="21"/>
              </w:rPr>
            </w:pPr>
          </w:p>
          <w:p w14:paraId="42A4D266">
            <w:pPr>
              <w:spacing w:line="264" w:lineRule="auto"/>
              <w:rPr>
                <w:rFonts w:ascii="Arial"/>
                <w:sz w:val="21"/>
              </w:rPr>
            </w:pPr>
          </w:p>
          <w:p w14:paraId="2C287815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5-8k</w:t>
            </w:r>
          </w:p>
        </w:tc>
        <w:tc>
          <w:tcPr>
            <w:tcW w:w="2254" w:type="dxa"/>
            <w:vAlign w:val="top"/>
          </w:tcPr>
          <w:p w14:paraId="3B3A7112">
            <w:pPr>
              <w:spacing w:line="263" w:lineRule="auto"/>
              <w:rPr>
                <w:rFonts w:ascii="Arial"/>
                <w:sz w:val="21"/>
              </w:rPr>
            </w:pPr>
          </w:p>
          <w:p w14:paraId="3BE50654">
            <w:pPr>
              <w:spacing w:line="263" w:lineRule="auto"/>
              <w:rPr>
                <w:rFonts w:ascii="Arial"/>
                <w:sz w:val="21"/>
              </w:rPr>
            </w:pPr>
          </w:p>
          <w:p w14:paraId="6B9B728D">
            <w:pPr>
              <w:spacing w:line="263" w:lineRule="auto"/>
              <w:rPr>
                <w:rFonts w:ascii="Arial"/>
                <w:sz w:val="21"/>
              </w:rPr>
            </w:pPr>
          </w:p>
          <w:p w14:paraId="53D5DE1F">
            <w:pPr>
              <w:spacing w:line="264" w:lineRule="auto"/>
              <w:rPr>
                <w:rFonts w:ascii="Arial"/>
                <w:sz w:val="21"/>
              </w:rPr>
            </w:pPr>
          </w:p>
          <w:p w14:paraId="77A71A4D">
            <w:pPr>
              <w:spacing w:line="264" w:lineRule="auto"/>
              <w:rPr>
                <w:rFonts w:ascii="Arial"/>
                <w:sz w:val="21"/>
              </w:rPr>
            </w:pPr>
          </w:p>
          <w:p w14:paraId="24962D1F">
            <w:pPr>
              <w:spacing w:line="264" w:lineRule="auto"/>
              <w:rPr>
                <w:rFonts w:ascii="Arial"/>
                <w:sz w:val="21"/>
              </w:rPr>
            </w:pPr>
          </w:p>
          <w:p w14:paraId="059816C3">
            <w:pPr>
              <w:pStyle w:val="6"/>
              <w:spacing w:before="52" w:line="218" w:lineRule="auto"/>
              <w:ind w:left="558"/>
            </w:pPr>
            <w:r>
              <w:rPr>
                <w:b/>
                <w:bCs/>
                <w:spacing w:val="1"/>
              </w:rPr>
              <w:t>5000-8000元/月</w:t>
            </w:r>
          </w:p>
        </w:tc>
        <w:tc>
          <w:tcPr>
            <w:tcW w:w="753" w:type="dxa"/>
            <w:vAlign w:val="top"/>
          </w:tcPr>
          <w:p w14:paraId="549E64E1">
            <w:pPr>
              <w:spacing w:line="263" w:lineRule="auto"/>
              <w:rPr>
                <w:rFonts w:ascii="Arial"/>
                <w:sz w:val="21"/>
              </w:rPr>
            </w:pPr>
          </w:p>
          <w:p w14:paraId="628E22E0">
            <w:pPr>
              <w:spacing w:line="263" w:lineRule="auto"/>
              <w:rPr>
                <w:rFonts w:ascii="Arial"/>
                <w:sz w:val="21"/>
              </w:rPr>
            </w:pPr>
          </w:p>
          <w:p w14:paraId="6D6A7FE3">
            <w:pPr>
              <w:spacing w:line="263" w:lineRule="auto"/>
              <w:rPr>
                <w:rFonts w:ascii="Arial"/>
                <w:sz w:val="21"/>
              </w:rPr>
            </w:pPr>
          </w:p>
          <w:p w14:paraId="14454382">
            <w:pPr>
              <w:spacing w:line="264" w:lineRule="auto"/>
              <w:rPr>
                <w:rFonts w:ascii="Arial"/>
                <w:sz w:val="21"/>
              </w:rPr>
            </w:pPr>
          </w:p>
          <w:p w14:paraId="7680E6D2">
            <w:pPr>
              <w:spacing w:line="264" w:lineRule="auto"/>
              <w:rPr>
                <w:rFonts w:ascii="Arial"/>
                <w:sz w:val="21"/>
              </w:rPr>
            </w:pPr>
          </w:p>
          <w:p w14:paraId="68BA2C3A">
            <w:pPr>
              <w:spacing w:line="264" w:lineRule="auto"/>
              <w:rPr>
                <w:rFonts w:ascii="Arial"/>
                <w:sz w:val="21"/>
              </w:rPr>
            </w:pPr>
          </w:p>
          <w:p w14:paraId="611CA21F">
            <w:pPr>
              <w:pStyle w:val="6"/>
              <w:spacing w:before="52" w:line="217" w:lineRule="auto"/>
              <w:ind w:left="143"/>
            </w:pPr>
            <w:r>
              <w:rPr>
                <w:b/>
                <w:bCs/>
                <w:spacing w:val="-2"/>
              </w:rPr>
              <w:t>贵阳市</w:t>
            </w:r>
          </w:p>
        </w:tc>
        <w:tc>
          <w:tcPr>
            <w:tcW w:w="614" w:type="dxa"/>
            <w:vAlign w:val="top"/>
          </w:tcPr>
          <w:p w14:paraId="1D28BEDF">
            <w:pPr>
              <w:spacing w:line="263" w:lineRule="auto"/>
              <w:rPr>
                <w:rFonts w:ascii="Arial"/>
                <w:sz w:val="21"/>
              </w:rPr>
            </w:pPr>
          </w:p>
          <w:p w14:paraId="6E4802F0">
            <w:pPr>
              <w:spacing w:line="263" w:lineRule="auto"/>
              <w:rPr>
                <w:rFonts w:ascii="Arial"/>
                <w:sz w:val="21"/>
              </w:rPr>
            </w:pPr>
          </w:p>
          <w:p w14:paraId="2B7F8D57">
            <w:pPr>
              <w:spacing w:line="263" w:lineRule="auto"/>
              <w:rPr>
                <w:rFonts w:ascii="Arial"/>
                <w:sz w:val="21"/>
              </w:rPr>
            </w:pPr>
          </w:p>
          <w:p w14:paraId="4BC1901A">
            <w:pPr>
              <w:spacing w:line="264" w:lineRule="auto"/>
              <w:rPr>
                <w:rFonts w:ascii="Arial"/>
                <w:sz w:val="21"/>
              </w:rPr>
            </w:pPr>
          </w:p>
          <w:p w14:paraId="0574F81C">
            <w:pPr>
              <w:spacing w:line="264" w:lineRule="auto"/>
              <w:rPr>
                <w:rFonts w:ascii="Arial"/>
                <w:sz w:val="21"/>
              </w:rPr>
            </w:pPr>
          </w:p>
          <w:p w14:paraId="1ACC8321">
            <w:pPr>
              <w:spacing w:line="264" w:lineRule="auto"/>
              <w:rPr>
                <w:rFonts w:ascii="Arial"/>
                <w:sz w:val="21"/>
              </w:rPr>
            </w:pPr>
          </w:p>
          <w:p w14:paraId="500F75E8">
            <w:pPr>
              <w:pStyle w:val="6"/>
              <w:spacing w:before="52" w:line="219" w:lineRule="auto"/>
              <w:ind w:left="175"/>
            </w:pPr>
            <w:r>
              <w:rPr>
                <w:b/>
                <w:bCs/>
                <w:spacing w:val="-14"/>
              </w:rPr>
              <w:t>白嘉</w:t>
            </w:r>
          </w:p>
        </w:tc>
        <w:tc>
          <w:tcPr>
            <w:tcW w:w="1347" w:type="dxa"/>
            <w:vAlign w:val="top"/>
          </w:tcPr>
          <w:p w14:paraId="781D2C80">
            <w:pPr>
              <w:spacing w:line="267" w:lineRule="auto"/>
              <w:rPr>
                <w:rFonts w:ascii="Arial"/>
                <w:sz w:val="21"/>
              </w:rPr>
            </w:pPr>
          </w:p>
          <w:p w14:paraId="6EF35885">
            <w:pPr>
              <w:spacing w:line="267" w:lineRule="auto"/>
              <w:rPr>
                <w:rFonts w:ascii="Arial"/>
                <w:sz w:val="21"/>
              </w:rPr>
            </w:pPr>
          </w:p>
          <w:p w14:paraId="648952CE">
            <w:pPr>
              <w:spacing w:line="267" w:lineRule="auto"/>
              <w:rPr>
                <w:rFonts w:ascii="Arial"/>
                <w:sz w:val="21"/>
              </w:rPr>
            </w:pPr>
          </w:p>
          <w:p w14:paraId="213C254C">
            <w:pPr>
              <w:spacing w:line="267" w:lineRule="auto"/>
              <w:rPr>
                <w:rFonts w:ascii="Arial"/>
                <w:sz w:val="21"/>
              </w:rPr>
            </w:pPr>
          </w:p>
          <w:p w14:paraId="3FB4974B">
            <w:pPr>
              <w:spacing w:line="267" w:lineRule="auto"/>
              <w:rPr>
                <w:rFonts w:ascii="Arial"/>
                <w:sz w:val="21"/>
              </w:rPr>
            </w:pPr>
          </w:p>
          <w:p w14:paraId="0C6E1B09">
            <w:pPr>
              <w:spacing w:line="267" w:lineRule="auto"/>
              <w:rPr>
                <w:rFonts w:ascii="Arial"/>
                <w:sz w:val="21"/>
              </w:rPr>
            </w:pPr>
          </w:p>
          <w:p w14:paraId="1FFC0D69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13765425978</w:t>
            </w:r>
          </w:p>
        </w:tc>
        <w:tc>
          <w:tcPr>
            <w:tcW w:w="962" w:type="dxa"/>
            <w:vAlign w:val="top"/>
          </w:tcPr>
          <w:p w14:paraId="4CA40F7B">
            <w:pPr>
              <w:spacing w:line="246" w:lineRule="auto"/>
              <w:rPr>
                <w:rFonts w:ascii="Arial"/>
                <w:sz w:val="21"/>
              </w:rPr>
            </w:pPr>
          </w:p>
          <w:p w14:paraId="77140A6F">
            <w:pPr>
              <w:spacing w:line="247" w:lineRule="auto"/>
              <w:rPr>
                <w:rFonts w:ascii="Arial"/>
                <w:sz w:val="21"/>
              </w:rPr>
            </w:pPr>
          </w:p>
          <w:p w14:paraId="062A9FD3">
            <w:pPr>
              <w:spacing w:line="247" w:lineRule="auto"/>
              <w:rPr>
                <w:rFonts w:ascii="Arial"/>
                <w:sz w:val="21"/>
              </w:rPr>
            </w:pPr>
          </w:p>
          <w:p w14:paraId="03210076">
            <w:pPr>
              <w:spacing w:line="247" w:lineRule="auto"/>
              <w:rPr>
                <w:rFonts w:ascii="Arial"/>
                <w:sz w:val="21"/>
              </w:rPr>
            </w:pPr>
          </w:p>
          <w:p w14:paraId="033C9738">
            <w:pPr>
              <w:spacing w:line="247" w:lineRule="auto"/>
              <w:rPr>
                <w:rFonts w:ascii="Arial"/>
                <w:sz w:val="21"/>
              </w:rPr>
            </w:pPr>
          </w:p>
          <w:p w14:paraId="3827505D">
            <w:pPr>
              <w:spacing w:line="247" w:lineRule="auto"/>
              <w:rPr>
                <w:rFonts w:ascii="Arial"/>
                <w:sz w:val="21"/>
              </w:rPr>
            </w:pPr>
          </w:p>
          <w:p w14:paraId="4350DB91">
            <w:pPr>
              <w:pStyle w:val="6"/>
              <w:spacing w:before="52" w:line="234" w:lineRule="auto"/>
              <w:ind w:left="74" w:right="46"/>
            </w:pPr>
            <w:r>
              <w:rPr>
                <w:b/>
                <w:bCs/>
              </w:rPr>
              <w:t>gzoppohr</w:t>
            </w:r>
            <w:r>
              <w:rPr>
                <w:b/>
                <w:bCs/>
                <w:spacing w:val="4"/>
              </w:rPr>
              <w:t>@s</w:t>
            </w:r>
            <w:r>
              <w:t xml:space="preserve"> </w:t>
            </w:r>
            <w:r>
              <w:rPr>
                <w:b/>
                <w:bCs/>
              </w:rPr>
              <w:t>cdaxin</w:t>
            </w:r>
            <w:r>
              <w:rPr>
                <w:b/>
                <w:bCs/>
                <w:spacing w:val="9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58E4A1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7418E41B">
            <w:pPr>
              <w:spacing w:line="296" w:lineRule="auto"/>
              <w:rPr>
                <w:rFonts w:ascii="Arial"/>
                <w:sz w:val="21"/>
              </w:rPr>
            </w:pPr>
          </w:p>
          <w:p w14:paraId="1364BC63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714</w:t>
            </w:r>
          </w:p>
        </w:tc>
        <w:tc>
          <w:tcPr>
            <w:tcW w:w="1055" w:type="dxa"/>
            <w:vAlign w:val="top"/>
          </w:tcPr>
          <w:p w14:paraId="00A9E62C">
            <w:pPr>
              <w:pStyle w:val="6"/>
              <w:spacing w:before="231" w:line="224" w:lineRule="auto"/>
              <w:ind w:left="34" w:right="26" w:hanging="1"/>
            </w:pPr>
            <w:r>
              <w:rPr>
                <w:b/>
                <w:bCs/>
                <w:spacing w:val="1"/>
              </w:rPr>
              <w:t>贵州吉利汽车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制造有限公司</w:t>
            </w:r>
          </w:p>
        </w:tc>
        <w:tc>
          <w:tcPr>
            <w:tcW w:w="1134" w:type="dxa"/>
            <w:vAlign w:val="top"/>
          </w:tcPr>
          <w:p w14:paraId="0BCE1D48">
            <w:pPr>
              <w:pStyle w:val="6"/>
              <w:spacing w:before="230" w:line="225" w:lineRule="auto"/>
              <w:ind w:left="497" w:right="63" w:hanging="422"/>
            </w:pPr>
            <w:r>
              <w:rPr>
                <w:b/>
                <w:bCs/>
                <w:spacing w:val="1"/>
              </w:rPr>
              <w:t>涂装工艺工程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68C4FB5A">
            <w:pPr>
              <w:pStyle w:val="6"/>
              <w:spacing w:before="29" w:line="216" w:lineRule="auto"/>
              <w:ind w:left="217"/>
            </w:pPr>
            <w:r>
              <w:rPr>
                <w:b/>
                <w:bCs/>
                <w:spacing w:val="2"/>
              </w:rPr>
              <w:t>1、沟通、协调能力强、组织能力强；</w:t>
            </w:r>
          </w:p>
          <w:p w14:paraId="0434BDEF">
            <w:pPr>
              <w:pStyle w:val="6"/>
              <w:spacing w:before="14" w:line="216" w:lineRule="auto"/>
              <w:ind w:left="48"/>
            </w:pPr>
            <w:r>
              <w:rPr>
                <w:b/>
                <w:bCs/>
                <w:spacing w:val="1"/>
              </w:rPr>
              <w:t>2、具备自主学习能力，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1"/>
              </w:rPr>
              <w:t>富有高度的责任心</w:t>
            </w:r>
          </w:p>
          <w:p w14:paraId="331FB523">
            <w:pPr>
              <w:pStyle w:val="6"/>
              <w:spacing w:before="13" w:line="215" w:lineRule="auto"/>
              <w:ind w:left="910"/>
            </w:pPr>
            <w:r>
              <w:rPr>
                <w:b/>
                <w:bCs/>
                <w:spacing w:val="2"/>
              </w:rPr>
              <w:t>及团队合作精神；</w:t>
            </w:r>
          </w:p>
          <w:p w14:paraId="3D30DD46">
            <w:pPr>
              <w:pStyle w:val="6"/>
              <w:spacing w:before="12" w:line="180" w:lineRule="auto"/>
              <w:ind w:left="133"/>
            </w:pPr>
            <w:r>
              <w:rPr>
                <w:b/>
                <w:bCs/>
                <w:spacing w:val="3"/>
              </w:rPr>
              <w:t>3、熟练使用办公软件，</w:t>
            </w:r>
            <w:r>
              <w:rPr>
                <w:b/>
                <w:bCs/>
              </w:rPr>
              <w:t>Excel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PPT</w:t>
            </w:r>
            <w:r>
              <w:rPr>
                <w:b/>
                <w:bCs/>
                <w:spacing w:val="3"/>
              </w:rPr>
              <w:t>等。</w:t>
            </w:r>
          </w:p>
        </w:tc>
        <w:tc>
          <w:tcPr>
            <w:tcW w:w="520" w:type="dxa"/>
            <w:vAlign w:val="top"/>
          </w:tcPr>
          <w:p w14:paraId="09F25CC9">
            <w:pPr>
              <w:spacing w:line="295" w:lineRule="auto"/>
              <w:rPr>
                <w:rFonts w:ascii="Arial"/>
                <w:sz w:val="21"/>
              </w:rPr>
            </w:pPr>
          </w:p>
          <w:p w14:paraId="51707C2F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F1EDCBD">
            <w:pPr>
              <w:pStyle w:val="6"/>
              <w:spacing w:before="231" w:line="225" w:lineRule="auto"/>
              <w:ind w:left="515" w:right="76" w:hanging="414"/>
            </w:pPr>
            <w:r>
              <w:rPr>
                <w:b/>
                <w:bCs/>
                <w:spacing w:val="1"/>
              </w:rPr>
              <w:t>汽车机械化工等相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541577C8">
            <w:pPr>
              <w:spacing w:line="275" w:lineRule="auto"/>
              <w:rPr>
                <w:rFonts w:ascii="Arial"/>
                <w:sz w:val="21"/>
              </w:rPr>
            </w:pPr>
          </w:p>
          <w:p w14:paraId="059839DA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5D5841CA">
            <w:pPr>
              <w:spacing w:line="275" w:lineRule="auto"/>
              <w:rPr>
                <w:rFonts w:ascii="Arial"/>
                <w:sz w:val="21"/>
              </w:rPr>
            </w:pPr>
          </w:p>
          <w:p w14:paraId="68F9870D">
            <w:pPr>
              <w:pStyle w:val="6"/>
              <w:spacing w:before="52" w:line="235" w:lineRule="auto"/>
              <w:ind w:left="58"/>
            </w:pPr>
            <w:r>
              <w:rPr>
                <w:b/>
                <w:bCs/>
              </w:rPr>
              <w:t>5.5-8.5k</w:t>
            </w:r>
          </w:p>
        </w:tc>
        <w:tc>
          <w:tcPr>
            <w:tcW w:w="2254" w:type="dxa"/>
            <w:vAlign w:val="top"/>
          </w:tcPr>
          <w:p w14:paraId="77F61EAD">
            <w:pPr>
              <w:spacing w:line="275" w:lineRule="auto"/>
              <w:rPr>
                <w:rFonts w:ascii="Arial"/>
                <w:sz w:val="21"/>
              </w:rPr>
            </w:pPr>
          </w:p>
          <w:p w14:paraId="3403829B">
            <w:pPr>
              <w:pStyle w:val="6"/>
              <w:spacing w:before="52" w:line="218" w:lineRule="auto"/>
              <w:ind w:left="558"/>
            </w:pPr>
            <w:r>
              <w:rPr>
                <w:b/>
                <w:bCs/>
                <w:spacing w:val="1"/>
              </w:rPr>
              <w:t>5500-8500元/月</w:t>
            </w:r>
          </w:p>
        </w:tc>
        <w:tc>
          <w:tcPr>
            <w:tcW w:w="753" w:type="dxa"/>
            <w:vAlign w:val="top"/>
          </w:tcPr>
          <w:p w14:paraId="6E48672F">
            <w:pPr>
              <w:pStyle w:val="6"/>
              <w:spacing w:before="231" w:line="225" w:lineRule="auto"/>
              <w:ind w:left="159" w:right="30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68A0C287">
            <w:pPr>
              <w:spacing w:line="275" w:lineRule="auto"/>
              <w:rPr>
                <w:rFonts w:ascii="Arial"/>
                <w:sz w:val="21"/>
              </w:rPr>
            </w:pPr>
          </w:p>
          <w:p w14:paraId="3292D78A">
            <w:pPr>
              <w:pStyle w:val="6"/>
              <w:spacing w:before="52" w:line="216" w:lineRule="auto"/>
              <w:ind w:left="161"/>
            </w:pPr>
            <w:r>
              <w:rPr>
                <w:b/>
                <w:bCs/>
                <w:spacing w:val="-7"/>
              </w:rPr>
              <w:t>罗信</w:t>
            </w:r>
          </w:p>
        </w:tc>
        <w:tc>
          <w:tcPr>
            <w:tcW w:w="1347" w:type="dxa"/>
            <w:vAlign w:val="top"/>
          </w:tcPr>
          <w:p w14:paraId="2A70911A">
            <w:pPr>
              <w:spacing w:line="296" w:lineRule="auto"/>
              <w:rPr>
                <w:rFonts w:ascii="Arial"/>
                <w:sz w:val="21"/>
              </w:rPr>
            </w:pPr>
          </w:p>
          <w:p w14:paraId="0789025A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13595823452</w:t>
            </w:r>
          </w:p>
        </w:tc>
        <w:tc>
          <w:tcPr>
            <w:tcW w:w="962" w:type="dxa"/>
            <w:vAlign w:val="top"/>
          </w:tcPr>
          <w:p w14:paraId="7199215B">
            <w:pPr>
              <w:pStyle w:val="6"/>
              <w:spacing w:before="231" w:line="221" w:lineRule="auto"/>
              <w:ind w:left="254" w:right="46" w:hanging="184"/>
            </w:pPr>
            <w:r>
              <w:drawing>
                <wp:anchor distT="0" distB="0" distL="0" distR="0" simplePos="0" relativeHeight="25220198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635</wp:posOffset>
                  </wp:positionV>
                  <wp:extent cx="605155" cy="516255"/>
                  <wp:effectExtent l="0" t="0" r="0" b="0"/>
                  <wp:wrapNone/>
                  <wp:docPr id="878" name="IM 878">
                    <a:hlinkClick xmlns:a="http://schemas.openxmlformats.org/drawingml/2006/main" r:id="rId40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" name="IM 878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"mailto:Luoxin@geely.com" </w:instrText>
            </w:r>
            <w:r>
              <w:fldChar w:fldCharType="separate"/>
            </w:r>
            <w:r>
              <w:rPr>
                <w:b/>
                <w:bCs/>
              </w:rPr>
              <w:t>Luoxin</w:t>
            </w:r>
            <w:r>
              <w:rPr>
                <w:b/>
                <w:bCs/>
                <w:spacing w:val="12"/>
              </w:rPr>
              <w:t>@</w:t>
            </w:r>
            <w:r>
              <w:rPr>
                <w:b/>
                <w:bCs/>
              </w:rPr>
              <w:t>gee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"mailto:Luoxin@geely.com"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ly.com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7B70C0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669" w:type="dxa"/>
            <w:vAlign w:val="top"/>
          </w:tcPr>
          <w:p w14:paraId="6350E76C">
            <w:pPr>
              <w:spacing w:line="300" w:lineRule="auto"/>
              <w:rPr>
                <w:rFonts w:ascii="Arial"/>
                <w:sz w:val="21"/>
              </w:rPr>
            </w:pPr>
          </w:p>
          <w:p w14:paraId="2925AE7C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715</w:t>
            </w:r>
          </w:p>
        </w:tc>
        <w:tc>
          <w:tcPr>
            <w:tcW w:w="1055" w:type="dxa"/>
            <w:vAlign w:val="top"/>
          </w:tcPr>
          <w:p w14:paraId="525B8CE6">
            <w:pPr>
              <w:pStyle w:val="6"/>
              <w:spacing w:before="231" w:line="225" w:lineRule="auto"/>
              <w:ind w:left="34" w:right="26" w:hanging="1"/>
            </w:pPr>
            <w:r>
              <w:rPr>
                <w:b/>
                <w:bCs/>
                <w:spacing w:val="1"/>
              </w:rPr>
              <w:t>贵州吉利汽车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制造有限公司</w:t>
            </w:r>
          </w:p>
        </w:tc>
        <w:tc>
          <w:tcPr>
            <w:tcW w:w="1134" w:type="dxa"/>
            <w:vAlign w:val="top"/>
          </w:tcPr>
          <w:p w14:paraId="2F031E58">
            <w:pPr>
              <w:pStyle w:val="6"/>
              <w:spacing w:before="232" w:line="225" w:lineRule="auto"/>
              <w:ind w:left="321" w:right="63" w:hanging="245"/>
            </w:pPr>
            <w:r>
              <w:rPr>
                <w:b/>
                <w:bCs/>
                <w:spacing w:val="1"/>
              </w:rPr>
              <w:t>现场质量管理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工程师</w:t>
            </w:r>
          </w:p>
        </w:tc>
        <w:tc>
          <w:tcPr>
            <w:tcW w:w="3148" w:type="dxa"/>
            <w:vAlign w:val="top"/>
          </w:tcPr>
          <w:p w14:paraId="744BF864">
            <w:pPr>
              <w:pStyle w:val="6"/>
              <w:spacing w:before="31" w:line="216" w:lineRule="auto"/>
              <w:ind w:left="217"/>
            </w:pPr>
            <w:r>
              <w:rPr>
                <w:b/>
                <w:bCs/>
                <w:spacing w:val="2"/>
              </w:rPr>
              <w:t>1、沟通、协调能力强、组织能力强；</w:t>
            </w:r>
          </w:p>
          <w:p w14:paraId="22062828">
            <w:pPr>
              <w:pStyle w:val="6"/>
              <w:spacing w:before="13" w:line="216" w:lineRule="auto"/>
              <w:ind w:left="48"/>
            </w:pPr>
            <w:r>
              <w:rPr>
                <w:b/>
                <w:bCs/>
                <w:spacing w:val="1"/>
              </w:rPr>
              <w:t>2、具备自主学习能力，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1"/>
              </w:rPr>
              <w:t>富有高度的责任心</w:t>
            </w:r>
          </w:p>
          <w:p w14:paraId="430C567F">
            <w:pPr>
              <w:pStyle w:val="6"/>
              <w:spacing w:before="14" w:line="215" w:lineRule="auto"/>
              <w:ind w:left="910"/>
            </w:pPr>
            <w:r>
              <w:rPr>
                <w:b/>
                <w:bCs/>
                <w:spacing w:val="2"/>
              </w:rPr>
              <w:t>及团队合作精神；</w:t>
            </w:r>
          </w:p>
          <w:p w14:paraId="1DB29806">
            <w:pPr>
              <w:pStyle w:val="6"/>
              <w:spacing w:before="12" w:line="179" w:lineRule="auto"/>
              <w:ind w:left="126"/>
            </w:pPr>
            <w:r>
              <w:rPr>
                <w:b/>
                <w:bCs/>
                <w:spacing w:val="3"/>
              </w:rPr>
              <w:t>4、熟练使用办公软件，</w:t>
            </w:r>
            <w:r>
              <w:rPr>
                <w:b/>
                <w:bCs/>
              </w:rPr>
              <w:t>Excel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PPT</w:t>
            </w:r>
            <w:r>
              <w:rPr>
                <w:b/>
                <w:bCs/>
                <w:spacing w:val="3"/>
              </w:rPr>
              <w:t>等。</w:t>
            </w:r>
          </w:p>
        </w:tc>
        <w:tc>
          <w:tcPr>
            <w:tcW w:w="520" w:type="dxa"/>
            <w:vAlign w:val="top"/>
          </w:tcPr>
          <w:p w14:paraId="47A28683">
            <w:pPr>
              <w:spacing w:line="299" w:lineRule="auto"/>
              <w:rPr>
                <w:rFonts w:ascii="Arial"/>
                <w:sz w:val="21"/>
              </w:rPr>
            </w:pPr>
          </w:p>
          <w:p w14:paraId="3AD445FC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7D55516">
            <w:pPr>
              <w:pStyle w:val="6"/>
              <w:spacing w:before="231" w:line="226" w:lineRule="auto"/>
              <w:ind w:left="515" w:right="76" w:hanging="414"/>
            </w:pPr>
            <w:r>
              <w:rPr>
                <w:b/>
                <w:bCs/>
                <w:spacing w:val="1"/>
              </w:rPr>
              <w:t>汽车机械化工等相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0AF14927">
            <w:pPr>
              <w:spacing w:line="279" w:lineRule="auto"/>
              <w:rPr>
                <w:rFonts w:ascii="Arial"/>
                <w:sz w:val="21"/>
              </w:rPr>
            </w:pPr>
          </w:p>
          <w:p w14:paraId="4049204D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4049C8EA">
            <w:pPr>
              <w:spacing w:line="279" w:lineRule="auto"/>
              <w:rPr>
                <w:rFonts w:ascii="Arial"/>
                <w:sz w:val="21"/>
              </w:rPr>
            </w:pPr>
          </w:p>
          <w:p w14:paraId="59DEA952">
            <w:pPr>
              <w:pStyle w:val="6"/>
              <w:spacing w:before="52" w:line="235" w:lineRule="auto"/>
              <w:ind w:left="58"/>
            </w:pPr>
            <w:r>
              <w:rPr>
                <w:b/>
                <w:bCs/>
              </w:rPr>
              <w:t>5.5-8.5k</w:t>
            </w:r>
          </w:p>
        </w:tc>
        <w:tc>
          <w:tcPr>
            <w:tcW w:w="2254" w:type="dxa"/>
            <w:vAlign w:val="top"/>
          </w:tcPr>
          <w:p w14:paraId="51BE3880">
            <w:pPr>
              <w:spacing w:line="279" w:lineRule="auto"/>
              <w:rPr>
                <w:rFonts w:ascii="Arial"/>
                <w:sz w:val="21"/>
              </w:rPr>
            </w:pPr>
          </w:p>
          <w:p w14:paraId="4477D661">
            <w:pPr>
              <w:pStyle w:val="6"/>
              <w:spacing w:before="52" w:line="218" w:lineRule="auto"/>
              <w:ind w:left="558"/>
            </w:pPr>
            <w:r>
              <w:rPr>
                <w:b/>
                <w:bCs/>
                <w:spacing w:val="1"/>
              </w:rPr>
              <w:t>5500-8500元/月</w:t>
            </w:r>
          </w:p>
        </w:tc>
        <w:tc>
          <w:tcPr>
            <w:tcW w:w="753" w:type="dxa"/>
            <w:vAlign w:val="top"/>
          </w:tcPr>
          <w:p w14:paraId="5B743A19">
            <w:pPr>
              <w:pStyle w:val="6"/>
              <w:spacing w:before="231" w:line="226" w:lineRule="auto"/>
              <w:ind w:left="159" w:right="30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2BBCB97D">
            <w:pPr>
              <w:spacing w:line="279" w:lineRule="auto"/>
              <w:rPr>
                <w:rFonts w:ascii="Arial"/>
                <w:sz w:val="21"/>
              </w:rPr>
            </w:pPr>
          </w:p>
          <w:p w14:paraId="2A9CACAD">
            <w:pPr>
              <w:pStyle w:val="6"/>
              <w:spacing w:before="52" w:line="216" w:lineRule="auto"/>
              <w:ind w:left="161"/>
            </w:pPr>
            <w:r>
              <w:rPr>
                <w:b/>
                <w:bCs/>
                <w:spacing w:val="-7"/>
              </w:rPr>
              <w:t>罗信</w:t>
            </w:r>
          </w:p>
        </w:tc>
        <w:tc>
          <w:tcPr>
            <w:tcW w:w="1347" w:type="dxa"/>
            <w:vAlign w:val="top"/>
          </w:tcPr>
          <w:p w14:paraId="23C643F9">
            <w:pPr>
              <w:spacing w:line="300" w:lineRule="auto"/>
              <w:rPr>
                <w:rFonts w:ascii="Arial"/>
                <w:sz w:val="21"/>
              </w:rPr>
            </w:pPr>
          </w:p>
          <w:p w14:paraId="0A39FA83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13595823452</w:t>
            </w:r>
          </w:p>
        </w:tc>
        <w:tc>
          <w:tcPr>
            <w:tcW w:w="962" w:type="dxa"/>
            <w:vAlign w:val="top"/>
          </w:tcPr>
          <w:p w14:paraId="6BD2D228">
            <w:pPr>
              <w:pStyle w:val="6"/>
              <w:spacing w:before="231" w:line="222" w:lineRule="auto"/>
              <w:ind w:left="254" w:right="46" w:hanging="184"/>
            </w:pPr>
            <w:r>
              <w:drawing>
                <wp:anchor distT="0" distB="0" distL="0" distR="0" simplePos="0" relativeHeight="25220096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1270</wp:posOffset>
                  </wp:positionV>
                  <wp:extent cx="605155" cy="516890"/>
                  <wp:effectExtent l="0" t="0" r="0" b="0"/>
                  <wp:wrapNone/>
                  <wp:docPr id="880" name="IM 880">
                    <a:hlinkClick xmlns:a="http://schemas.openxmlformats.org/drawingml/2006/main" r:id="rId40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" name="IM 880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"mailto:Luoxin@geely.com" </w:instrText>
            </w:r>
            <w:r>
              <w:fldChar w:fldCharType="separate"/>
            </w:r>
            <w:r>
              <w:rPr>
                <w:b/>
                <w:bCs/>
              </w:rPr>
              <w:t>Luoxin</w:t>
            </w:r>
            <w:r>
              <w:rPr>
                <w:b/>
                <w:bCs/>
                <w:spacing w:val="12"/>
              </w:rPr>
              <w:t>@</w:t>
            </w:r>
            <w:r>
              <w:rPr>
                <w:b/>
                <w:bCs/>
              </w:rPr>
              <w:t>gee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"mailto:Luoxin@geely.com"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ly.com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57C1FD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049CC9A2">
            <w:pPr>
              <w:spacing w:line="301" w:lineRule="auto"/>
              <w:rPr>
                <w:rFonts w:ascii="Arial"/>
                <w:sz w:val="21"/>
              </w:rPr>
            </w:pPr>
          </w:p>
          <w:p w14:paraId="50A4D9AC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716</w:t>
            </w:r>
          </w:p>
        </w:tc>
        <w:tc>
          <w:tcPr>
            <w:tcW w:w="1055" w:type="dxa"/>
            <w:vAlign w:val="top"/>
          </w:tcPr>
          <w:p w14:paraId="761A138D">
            <w:pPr>
              <w:pStyle w:val="6"/>
              <w:spacing w:before="233" w:line="224" w:lineRule="auto"/>
              <w:ind w:left="34" w:right="26" w:hanging="1"/>
            </w:pPr>
            <w:r>
              <w:rPr>
                <w:b/>
                <w:bCs/>
                <w:spacing w:val="1"/>
              </w:rPr>
              <w:t>贵州吉利汽车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制造有限公司</w:t>
            </w:r>
          </w:p>
        </w:tc>
        <w:tc>
          <w:tcPr>
            <w:tcW w:w="1134" w:type="dxa"/>
            <w:vAlign w:val="top"/>
          </w:tcPr>
          <w:p w14:paraId="71CB8A9F">
            <w:pPr>
              <w:spacing w:line="280" w:lineRule="auto"/>
              <w:rPr>
                <w:rFonts w:ascii="Arial"/>
                <w:sz w:val="21"/>
              </w:rPr>
            </w:pPr>
          </w:p>
          <w:p w14:paraId="65E0E6C4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1"/>
              </w:rPr>
              <w:t>设备工程师</w:t>
            </w:r>
          </w:p>
        </w:tc>
        <w:tc>
          <w:tcPr>
            <w:tcW w:w="3148" w:type="dxa"/>
            <w:vAlign w:val="top"/>
          </w:tcPr>
          <w:p w14:paraId="1C7EC758">
            <w:pPr>
              <w:pStyle w:val="6"/>
              <w:spacing w:before="31" w:line="216" w:lineRule="auto"/>
              <w:ind w:left="217"/>
            </w:pPr>
            <w:r>
              <w:rPr>
                <w:b/>
                <w:bCs/>
                <w:spacing w:val="2"/>
              </w:rPr>
              <w:t>1、沟通、协调能力强、组织能力强；</w:t>
            </w:r>
          </w:p>
          <w:p w14:paraId="28F1A712">
            <w:pPr>
              <w:pStyle w:val="6"/>
              <w:spacing w:before="14" w:line="216" w:lineRule="auto"/>
              <w:ind w:left="48"/>
            </w:pPr>
            <w:r>
              <w:rPr>
                <w:b/>
                <w:bCs/>
                <w:spacing w:val="1"/>
              </w:rPr>
              <w:t>2、具备自主学习能力，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1"/>
              </w:rPr>
              <w:t>富有高度的责任心</w:t>
            </w:r>
          </w:p>
          <w:p w14:paraId="54D8E514">
            <w:pPr>
              <w:pStyle w:val="6"/>
              <w:spacing w:before="13" w:line="215" w:lineRule="auto"/>
              <w:ind w:left="910"/>
            </w:pPr>
            <w:r>
              <w:rPr>
                <w:b/>
                <w:bCs/>
                <w:spacing w:val="2"/>
              </w:rPr>
              <w:t>及团队合作精神；</w:t>
            </w:r>
          </w:p>
          <w:p w14:paraId="402DF0CC">
            <w:pPr>
              <w:pStyle w:val="6"/>
              <w:spacing w:before="15" w:line="174" w:lineRule="auto"/>
              <w:ind w:left="129"/>
            </w:pPr>
            <w:r>
              <w:rPr>
                <w:b/>
                <w:bCs/>
                <w:spacing w:val="3"/>
              </w:rPr>
              <w:t>5、熟练使用办公软件，</w:t>
            </w:r>
            <w:r>
              <w:rPr>
                <w:b/>
                <w:bCs/>
              </w:rPr>
              <w:t>Excel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PPT</w:t>
            </w:r>
            <w:r>
              <w:rPr>
                <w:b/>
                <w:bCs/>
                <w:spacing w:val="3"/>
              </w:rPr>
              <w:t>等。</w:t>
            </w:r>
          </w:p>
        </w:tc>
        <w:tc>
          <w:tcPr>
            <w:tcW w:w="520" w:type="dxa"/>
            <w:vAlign w:val="top"/>
          </w:tcPr>
          <w:p w14:paraId="29D63FD2">
            <w:pPr>
              <w:spacing w:line="300" w:lineRule="auto"/>
              <w:rPr>
                <w:rFonts w:ascii="Arial"/>
                <w:sz w:val="21"/>
              </w:rPr>
            </w:pPr>
          </w:p>
          <w:p w14:paraId="514DEA83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774DD1E">
            <w:pPr>
              <w:pStyle w:val="6"/>
              <w:spacing w:before="132" w:line="217" w:lineRule="auto"/>
              <w:ind w:left="92"/>
            </w:pPr>
            <w:r>
              <w:rPr>
                <w:b/>
                <w:bCs/>
                <w:spacing w:val="-2"/>
              </w:rPr>
              <w:t>机电一体化、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-2"/>
              </w:rPr>
              <w:t>电气</w:t>
            </w:r>
          </w:p>
          <w:p w14:paraId="362A8F37">
            <w:pPr>
              <w:pStyle w:val="6"/>
              <w:spacing w:before="12" w:line="225" w:lineRule="auto"/>
              <w:ind w:left="597" w:right="158" w:hanging="391"/>
            </w:pPr>
            <w:r>
              <w:rPr>
                <w:b/>
                <w:bCs/>
                <w:spacing w:val="-2"/>
              </w:rPr>
              <w:t>自动化等相关专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9"/>
              </w:rPr>
              <w:t>业；</w:t>
            </w:r>
          </w:p>
        </w:tc>
        <w:tc>
          <w:tcPr>
            <w:tcW w:w="769" w:type="dxa"/>
            <w:vAlign w:val="top"/>
          </w:tcPr>
          <w:p w14:paraId="7575A0BF">
            <w:pPr>
              <w:spacing w:line="280" w:lineRule="auto"/>
              <w:rPr>
                <w:rFonts w:ascii="Arial"/>
                <w:sz w:val="21"/>
              </w:rPr>
            </w:pPr>
          </w:p>
          <w:p w14:paraId="67D62EDE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7B2E92B2">
            <w:pPr>
              <w:spacing w:line="280" w:lineRule="auto"/>
              <w:rPr>
                <w:rFonts w:ascii="Arial"/>
                <w:sz w:val="21"/>
              </w:rPr>
            </w:pPr>
          </w:p>
          <w:p w14:paraId="759531C8">
            <w:pPr>
              <w:pStyle w:val="6"/>
              <w:spacing w:before="52" w:line="235" w:lineRule="auto"/>
              <w:ind w:left="58"/>
            </w:pPr>
            <w:r>
              <w:rPr>
                <w:b/>
                <w:bCs/>
              </w:rPr>
              <w:t>5.5-8.5k</w:t>
            </w:r>
          </w:p>
        </w:tc>
        <w:tc>
          <w:tcPr>
            <w:tcW w:w="2254" w:type="dxa"/>
            <w:vAlign w:val="top"/>
          </w:tcPr>
          <w:p w14:paraId="2388811B">
            <w:pPr>
              <w:spacing w:line="280" w:lineRule="auto"/>
              <w:rPr>
                <w:rFonts w:ascii="Arial"/>
                <w:sz w:val="21"/>
              </w:rPr>
            </w:pPr>
          </w:p>
          <w:p w14:paraId="5A0E380F">
            <w:pPr>
              <w:pStyle w:val="6"/>
              <w:spacing w:before="52" w:line="218" w:lineRule="auto"/>
              <w:ind w:left="558"/>
            </w:pPr>
            <w:r>
              <w:rPr>
                <w:b/>
                <w:bCs/>
                <w:spacing w:val="1"/>
              </w:rPr>
              <w:t>5500-8500元/月</w:t>
            </w:r>
          </w:p>
        </w:tc>
        <w:tc>
          <w:tcPr>
            <w:tcW w:w="753" w:type="dxa"/>
            <w:vAlign w:val="top"/>
          </w:tcPr>
          <w:p w14:paraId="60E4347F">
            <w:pPr>
              <w:pStyle w:val="6"/>
              <w:spacing w:before="233" w:line="225" w:lineRule="auto"/>
              <w:ind w:left="159" w:right="30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2DBFE546">
            <w:pPr>
              <w:spacing w:line="280" w:lineRule="auto"/>
              <w:rPr>
                <w:rFonts w:ascii="Arial"/>
                <w:sz w:val="21"/>
              </w:rPr>
            </w:pPr>
          </w:p>
          <w:p w14:paraId="6D8F2CC0">
            <w:pPr>
              <w:pStyle w:val="6"/>
              <w:spacing w:before="52" w:line="216" w:lineRule="auto"/>
              <w:ind w:left="161"/>
            </w:pPr>
            <w:r>
              <w:rPr>
                <w:b/>
                <w:bCs/>
                <w:spacing w:val="-7"/>
              </w:rPr>
              <w:t>罗信</w:t>
            </w:r>
          </w:p>
        </w:tc>
        <w:tc>
          <w:tcPr>
            <w:tcW w:w="1347" w:type="dxa"/>
            <w:vAlign w:val="top"/>
          </w:tcPr>
          <w:p w14:paraId="44EC7FAB">
            <w:pPr>
              <w:spacing w:line="301" w:lineRule="auto"/>
              <w:rPr>
                <w:rFonts w:ascii="Arial"/>
                <w:sz w:val="21"/>
              </w:rPr>
            </w:pPr>
          </w:p>
          <w:p w14:paraId="03A82CE6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13595823452</w:t>
            </w:r>
          </w:p>
        </w:tc>
        <w:tc>
          <w:tcPr>
            <w:tcW w:w="962" w:type="dxa"/>
            <w:vAlign w:val="top"/>
          </w:tcPr>
          <w:p w14:paraId="503348B7">
            <w:pPr>
              <w:pStyle w:val="6"/>
              <w:spacing w:before="233" w:line="221" w:lineRule="auto"/>
              <w:ind w:left="254" w:right="46" w:hanging="184"/>
            </w:pPr>
            <w:r>
              <w:drawing>
                <wp:anchor distT="0" distB="0" distL="0" distR="0" simplePos="0" relativeHeight="25219993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1905</wp:posOffset>
                  </wp:positionV>
                  <wp:extent cx="605155" cy="516890"/>
                  <wp:effectExtent l="0" t="0" r="0" b="0"/>
                  <wp:wrapNone/>
                  <wp:docPr id="882" name="IM 882">
                    <a:hlinkClick xmlns:a="http://schemas.openxmlformats.org/drawingml/2006/main" r:id="rId40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" name="IM 882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"mailto:Luoxin@geely.com" </w:instrText>
            </w:r>
            <w:r>
              <w:fldChar w:fldCharType="separate"/>
            </w:r>
            <w:r>
              <w:rPr>
                <w:b/>
                <w:bCs/>
              </w:rPr>
              <w:t>Luoxin</w:t>
            </w:r>
            <w:r>
              <w:rPr>
                <w:b/>
                <w:bCs/>
                <w:spacing w:val="12"/>
              </w:rPr>
              <w:t>@</w:t>
            </w:r>
            <w:r>
              <w:rPr>
                <w:b/>
                <w:bCs/>
              </w:rPr>
              <w:t>gee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"mailto:Luoxin@geely.com"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ly.com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0DDDA4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6B4F3D94">
            <w:pPr>
              <w:spacing w:line="302" w:lineRule="auto"/>
              <w:rPr>
                <w:rFonts w:ascii="Arial"/>
                <w:sz w:val="21"/>
              </w:rPr>
            </w:pPr>
          </w:p>
          <w:p w14:paraId="0373C5AE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717</w:t>
            </w:r>
          </w:p>
        </w:tc>
        <w:tc>
          <w:tcPr>
            <w:tcW w:w="1055" w:type="dxa"/>
            <w:vAlign w:val="top"/>
          </w:tcPr>
          <w:p w14:paraId="1FCEA8D3">
            <w:pPr>
              <w:pStyle w:val="6"/>
              <w:spacing w:before="233" w:line="225" w:lineRule="auto"/>
              <w:ind w:left="34" w:right="26" w:hanging="1"/>
            </w:pPr>
            <w:r>
              <w:rPr>
                <w:b/>
                <w:bCs/>
                <w:spacing w:val="1"/>
              </w:rPr>
              <w:t>贵州吉利汽车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制造有限公司</w:t>
            </w:r>
          </w:p>
        </w:tc>
        <w:tc>
          <w:tcPr>
            <w:tcW w:w="1134" w:type="dxa"/>
            <w:vAlign w:val="top"/>
          </w:tcPr>
          <w:p w14:paraId="2DBC1983">
            <w:pPr>
              <w:spacing w:line="281" w:lineRule="auto"/>
              <w:rPr>
                <w:rFonts w:ascii="Arial"/>
                <w:sz w:val="21"/>
              </w:rPr>
            </w:pPr>
          </w:p>
          <w:p w14:paraId="0D6DE987">
            <w:pPr>
              <w:pStyle w:val="6"/>
              <w:spacing w:before="52" w:line="219" w:lineRule="auto"/>
              <w:ind w:left="75"/>
            </w:pPr>
            <w:r>
              <w:rPr>
                <w:b/>
                <w:bCs/>
                <w:spacing w:val="1"/>
              </w:rPr>
              <w:t>安全管理专员</w:t>
            </w:r>
          </w:p>
        </w:tc>
        <w:tc>
          <w:tcPr>
            <w:tcW w:w="3148" w:type="dxa"/>
            <w:vAlign w:val="top"/>
          </w:tcPr>
          <w:p w14:paraId="706805EE">
            <w:pPr>
              <w:pStyle w:val="6"/>
              <w:spacing w:before="33" w:line="216" w:lineRule="auto"/>
              <w:ind w:left="217"/>
            </w:pPr>
            <w:r>
              <w:rPr>
                <w:b/>
                <w:bCs/>
                <w:spacing w:val="2"/>
              </w:rPr>
              <w:t>1、沟通、协调能力强、组织能力强；</w:t>
            </w:r>
          </w:p>
          <w:p w14:paraId="77AA24C0">
            <w:pPr>
              <w:pStyle w:val="6"/>
              <w:spacing w:before="13" w:line="216" w:lineRule="auto"/>
              <w:ind w:left="48"/>
            </w:pPr>
            <w:r>
              <w:rPr>
                <w:b/>
                <w:bCs/>
                <w:spacing w:val="1"/>
              </w:rPr>
              <w:t>2、具备自主学习能力，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1"/>
              </w:rPr>
              <w:t>富有高度的责任心</w:t>
            </w:r>
          </w:p>
          <w:p w14:paraId="196388D8">
            <w:pPr>
              <w:pStyle w:val="6"/>
              <w:spacing w:before="14" w:line="215" w:lineRule="auto"/>
              <w:ind w:left="910"/>
            </w:pPr>
            <w:r>
              <w:rPr>
                <w:b/>
                <w:bCs/>
                <w:spacing w:val="2"/>
              </w:rPr>
              <w:t>及团队合作精神；</w:t>
            </w:r>
          </w:p>
          <w:p w14:paraId="03EAD84E">
            <w:pPr>
              <w:pStyle w:val="6"/>
              <w:spacing w:before="12" w:line="175" w:lineRule="auto"/>
              <w:ind w:left="128"/>
            </w:pPr>
            <w:r>
              <w:rPr>
                <w:b/>
                <w:bCs/>
                <w:spacing w:val="3"/>
              </w:rPr>
              <w:t>6、熟练使用办公软件，</w:t>
            </w:r>
            <w:r>
              <w:rPr>
                <w:b/>
                <w:bCs/>
              </w:rPr>
              <w:t>Excel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PPT</w:t>
            </w:r>
            <w:r>
              <w:rPr>
                <w:b/>
                <w:bCs/>
                <w:spacing w:val="3"/>
              </w:rPr>
              <w:t>等。</w:t>
            </w:r>
          </w:p>
        </w:tc>
        <w:tc>
          <w:tcPr>
            <w:tcW w:w="520" w:type="dxa"/>
            <w:vAlign w:val="top"/>
          </w:tcPr>
          <w:p w14:paraId="714BEE1C">
            <w:pPr>
              <w:spacing w:line="301" w:lineRule="auto"/>
              <w:rPr>
                <w:rFonts w:ascii="Arial"/>
                <w:sz w:val="21"/>
              </w:rPr>
            </w:pPr>
          </w:p>
          <w:p w14:paraId="2F0288FA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4964711">
            <w:pPr>
              <w:pStyle w:val="6"/>
              <w:spacing w:before="134" w:line="217" w:lineRule="auto"/>
              <w:ind w:left="97"/>
            </w:pPr>
            <w:r>
              <w:rPr>
                <w:b/>
                <w:bCs/>
                <w:spacing w:val="1"/>
              </w:rPr>
              <w:t>安全管理、机电、</w:t>
            </w:r>
          </w:p>
          <w:p w14:paraId="3B886F38">
            <w:pPr>
              <w:pStyle w:val="6"/>
              <w:spacing w:before="13" w:line="223" w:lineRule="auto"/>
              <w:ind w:left="365" w:right="76" w:hanging="268"/>
            </w:pPr>
            <w:r>
              <w:rPr>
                <w:b/>
                <w:bCs/>
                <w:spacing w:val="2"/>
              </w:rPr>
              <w:t>工程等专业，大专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4"/>
              </w:rPr>
              <w:t>以上学历；</w:t>
            </w:r>
          </w:p>
        </w:tc>
        <w:tc>
          <w:tcPr>
            <w:tcW w:w="769" w:type="dxa"/>
            <w:vAlign w:val="top"/>
          </w:tcPr>
          <w:p w14:paraId="379EDBDB">
            <w:pPr>
              <w:spacing w:line="281" w:lineRule="auto"/>
              <w:rPr>
                <w:rFonts w:ascii="Arial"/>
                <w:sz w:val="21"/>
              </w:rPr>
            </w:pPr>
          </w:p>
          <w:p w14:paraId="6CF8DA61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24D07AE1">
            <w:pPr>
              <w:spacing w:line="281" w:lineRule="auto"/>
              <w:rPr>
                <w:rFonts w:ascii="Arial"/>
                <w:sz w:val="21"/>
              </w:rPr>
            </w:pPr>
          </w:p>
          <w:p w14:paraId="1FA029DC">
            <w:pPr>
              <w:pStyle w:val="6"/>
              <w:spacing w:before="52" w:line="235" w:lineRule="auto"/>
              <w:ind w:left="58"/>
            </w:pPr>
            <w:r>
              <w:rPr>
                <w:b/>
                <w:bCs/>
              </w:rPr>
              <w:t>5.5-8.5k</w:t>
            </w:r>
          </w:p>
        </w:tc>
        <w:tc>
          <w:tcPr>
            <w:tcW w:w="2254" w:type="dxa"/>
            <w:vAlign w:val="top"/>
          </w:tcPr>
          <w:p w14:paraId="129F24C8">
            <w:pPr>
              <w:spacing w:line="281" w:lineRule="auto"/>
              <w:rPr>
                <w:rFonts w:ascii="Arial"/>
                <w:sz w:val="21"/>
              </w:rPr>
            </w:pPr>
          </w:p>
          <w:p w14:paraId="367312FA">
            <w:pPr>
              <w:pStyle w:val="6"/>
              <w:spacing w:before="52" w:line="218" w:lineRule="auto"/>
              <w:ind w:left="558"/>
            </w:pPr>
            <w:r>
              <w:rPr>
                <w:b/>
                <w:bCs/>
                <w:spacing w:val="1"/>
              </w:rPr>
              <w:t>5500-8500元/月</w:t>
            </w:r>
          </w:p>
        </w:tc>
        <w:tc>
          <w:tcPr>
            <w:tcW w:w="753" w:type="dxa"/>
            <w:vAlign w:val="top"/>
          </w:tcPr>
          <w:p w14:paraId="779FC6D0">
            <w:pPr>
              <w:pStyle w:val="6"/>
              <w:spacing w:before="233" w:line="226" w:lineRule="auto"/>
              <w:ind w:left="159" w:right="30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65B06122">
            <w:pPr>
              <w:spacing w:line="281" w:lineRule="auto"/>
              <w:rPr>
                <w:rFonts w:ascii="Arial"/>
                <w:sz w:val="21"/>
              </w:rPr>
            </w:pPr>
          </w:p>
          <w:p w14:paraId="11DE1E64">
            <w:pPr>
              <w:pStyle w:val="6"/>
              <w:spacing w:before="52" w:line="216" w:lineRule="auto"/>
              <w:ind w:left="161"/>
            </w:pPr>
            <w:r>
              <w:rPr>
                <w:b/>
                <w:bCs/>
                <w:spacing w:val="-7"/>
              </w:rPr>
              <w:t>罗信</w:t>
            </w:r>
          </w:p>
        </w:tc>
        <w:tc>
          <w:tcPr>
            <w:tcW w:w="1347" w:type="dxa"/>
            <w:vAlign w:val="top"/>
          </w:tcPr>
          <w:p w14:paraId="44BD88AE">
            <w:pPr>
              <w:spacing w:line="302" w:lineRule="auto"/>
              <w:rPr>
                <w:rFonts w:ascii="Arial"/>
                <w:sz w:val="21"/>
              </w:rPr>
            </w:pPr>
          </w:p>
          <w:p w14:paraId="68B2079B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13595823452</w:t>
            </w:r>
          </w:p>
        </w:tc>
        <w:tc>
          <w:tcPr>
            <w:tcW w:w="962" w:type="dxa"/>
            <w:vAlign w:val="top"/>
          </w:tcPr>
          <w:p w14:paraId="1D7E0E9A">
            <w:pPr>
              <w:pStyle w:val="6"/>
              <w:spacing w:before="233" w:line="222" w:lineRule="auto"/>
              <w:ind w:left="254" w:right="46" w:hanging="184"/>
            </w:pPr>
            <w:r>
              <w:drawing>
                <wp:anchor distT="0" distB="0" distL="0" distR="0" simplePos="0" relativeHeight="25219891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3175</wp:posOffset>
                  </wp:positionV>
                  <wp:extent cx="605155" cy="516255"/>
                  <wp:effectExtent l="0" t="0" r="0" b="0"/>
                  <wp:wrapNone/>
                  <wp:docPr id="884" name="IM 884">
                    <a:hlinkClick xmlns:a="http://schemas.openxmlformats.org/drawingml/2006/main" r:id="rId40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" name="IM 884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"mailto:Luoxin@geely.com" </w:instrText>
            </w:r>
            <w:r>
              <w:fldChar w:fldCharType="separate"/>
            </w:r>
            <w:r>
              <w:rPr>
                <w:b/>
                <w:bCs/>
              </w:rPr>
              <w:t>Luoxin</w:t>
            </w:r>
            <w:r>
              <w:rPr>
                <w:b/>
                <w:bCs/>
                <w:spacing w:val="12"/>
              </w:rPr>
              <w:t>@</w:t>
            </w:r>
            <w:r>
              <w:rPr>
                <w:b/>
                <w:bCs/>
              </w:rPr>
              <w:t>gee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"mailto:Luoxin@geely.com"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ly.com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4A5B33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6CCBFD79">
            <w:pPr>
              <w:spacing w:line="304" w:lineRule="auto"/>
              <w:rPr>
                <w:rFonts w:ascii="Arial"/>
                <w:sz w:val="21"/>
              </w:rPr>
            </w:pPr>
          </w:p>
          <w:p w14:paraId="1CEDCF4E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718</w:t>
            </w:r>
          </w:p>
        </w:tc>
        <w:tc>
          <w:tcPr>
            <w:tcW w:w="1055" w:type="dxa"/>
            <w:vAlign w:val="top"/>
          </w:tcPr>
          <w:p w14:paraId="3E05D4D1">
            <w:pPr>
              <w:pStyle w:val="6"/>
              <w:spacing w:before="235" w:line="225" w:lineRule="auto"/>
              <w:ind w:left="34" w:right="26" w:hanging="1"/>
            </w:pPr>
            <w:r>
              <w:rPr>
                <w:b/>
                <w:bCs/>
                <w:spacing w:val="1"/>
              </w:rPr>
              <w:t>贵州吉利汽车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制造有限公司</w:t>
            </w:r>
          </w:p>
        </w:tc>
        <w:tc>
          <w:tcPr>
            <w:tcW w:w="1134" w:type="dxa"/>
            <w:vAlign w:val="top"/>
          </w:tcPr>
          <w:p w14:paraId="5472E325">
            <w:pPr>
              <w:pStyle w:val="6"/>
              <w:spacing w:before="236" w:line="225" w:lineRule="auto"/>
              <w:ind w:left="321" w:right="63" w:hanging="245"/>
            </w:pPr>
            <w:r>
              <w:rPr>
                <w:b/>
                <w:bCs/>
                <w:spacing w:val="1"/>
              </w:rPr>
              <w:t>现场质量管理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工程师</w:t>
            </w:r>
          </w:p>
        </w:tc>
        <w:tc>
          <w:tcPr>
            <w:tcW w:w="3148" w:type="dxa"/>
            <w:vAlign w:val="top"/>
          </w:tcPr>
          <w:p w14:paraId="7ED1DD88">
            <w:pPr>
              <w:pStyle w:val="6"/>
              <w:spacing w:before="34" w:line="216" w:lineRule="auto"/>
              <w:ind w:left="217"/>
            </w:pPr>
            <w:r>
              <w:rPr>
                <w:b/>
                <w:bCs/>
                <w:spacing w:val="2"/>
              </w:rPr>
              <w:t>1、沟通、协调能力强、组织能力强；</w:t>
            </w:r>
          </w:p>
          <w:p w14:paraId="35BDDC9A">
            <w:pPr>
              <w:pStyle w:val="6"/>
              <w:spacing w:before="14" w:line="216" w:lineRule="auto"/>
              <w:ind w:left="48"/>
            </w:pPr>
            <w:r>
              <w:rPr>
                <w:b/>
                <w:bCs/>
                <w:spacing w:val="1"/>
              </w:rPr>
              <w:t>2、具备自主学习能力，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1"/>
              </w:rPr>
              <w:t>富有高度的责任心</w:t>
            </w:r>
          </w:p>
          <w:p w14:paraId="652CFCD3">
            <w:pPr>
              <w:pStyle w:val="6"/>
              <w:spacing w:before="14" w:line="215" w:lineRule="auto"/>
              <w:ind w:left="910"/>
            </w:pPr>
            <w:r>
              <w:rPr>
                <w:b/>
                <w:bCs/>
                <w:spacing w:val="2"/>
              </w:rPr>
              <w:t>及团队合作精神；</w:t>
            </w:r>
          </w:p>
          <w:p w14:paraId="6254F716">
            <w:pPr>
              <w:pStyle w:val="6"/>
              <w:spacing w:before="14" w:line="171" w:lineRule="auto"/>
              <w:ind w:left="128"/>
            </w:pPr>
            <w:r>
              <w:rPr>
                <w:b/>
                <w:bCs/>
                <w:spacing w:val="3"/>
              </w:rPr>
              <w:t>7、熟练使用办公软件，</w:t>
            </w:r>
            <w:r>
              <w:rPr>
                <w:b/>
                <w:bCs/>
              </w:rPr>
              <w:t>Excel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PPT</w:t>
            </w:r>
            <w:r>
              <w:rPr>
                <w:b/>
                <w:bCs/>
                <w:spacing w:val="3"/>
              </w:rPr>
              <w:t>等。</w:t>
            </w:r>
          </w:p>
        </w:tc>
        <w:tc>
          <w:tcPr>
            <w:tcW w:w="520" w:type="dxa"/>
            <w:vAlign w:val="top"/>
          </w:tcPr>
          <w:p w14:paraId="1A3244BC">
            <w:pPr>
              <w:spacing w:line="303" w:lineRule="auto"/>
              <w:rPr>
                <w:rFonts w:ascii="Arial"/>
                <w:sz w:val="21"/>
              </w:rPr>
            </w:pPr>
          </w:p>
          <w:p w14:paraId="6FCD3E00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A177915">
            <w:pPr>
              <w:spacing w:line="283" w:lineRule="auto"/>
              <w:rPr>
                <w:rFonts w:ascii="Arial"/>
                <w:sz w:val="21"/>
              </w:rPr>
            </w:pPr>
          </w:p>
          <w:p w14:paraId="4B13CA48">
            <w:pPr>
              <w:pStyle w:val="6"/>
              <w:spacing w:before="52" w:line="216" w:lineRule="auto"/>
              <w:ind w:left="176"/>
            </w:pPr>
            <w:r>
              <w:rPr>
                <w:b/>
                <w:bCs/>
                <w:spacing w:val="2"/>
              </w:rPr>
              <w:t>机械等相关专业</w:t>
            </w:r>
          </w:p>
        </w:tc>
        <w:tc>
          <w:tcPr>
            <w:tcW w:w="769" w:type="dxa"/>
            <w:vAlign w:val="top"/>
          </w:tcPr>
          <w:p w14:paraId="6EB8191D">
            <w:pPr>
              <w:spacing w:line="283" w:lineRule="auto"/>
              <w:rPr>
                <w:rFonts w:ascii="Arial"/>
                <w:sz w:val="21"/>
              </w:rPr>
            </w:pPr>
          </w:p>
          <w:p w14:paraId="662A883F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0C4DC5EB">
            <w:pPr>
              <w:spacing w:line="283" w:lineRule="auto"/>
              <w:rPr>
                <w:rFonts w:ascii="Arial"/>
                <w:sz w:val="21"/>
              </w:rPr>
            </w:pPr>
          </w:p>
          <w:p w14:paraId="3F5AB4F2">
            <w:pPr>
              <w:pStyle w:val="6"/>
              <w:spacing w:before="52" w:line="235" w:lineRule="auto"/>
              <w:ind w:left="58"/>
            </w:pPr>
            <w:r>
              <w:rPr>
                <w:b/>
                <w:bCs/>
              </w:rPr>
              <w:t>5.5-8.5k</w:t>
            </w:r>
          </w:p>
        </w:tc>
        <w:tc>
          <w:tcPr>
            <w:tcW w:w="2254" w:type="dxa"/>
            <w:vAlign w:val="top"/>
          </w:tcPr>
          <w:p w14:paraId="7995934C">
            <w:pPr>
              <w:spacing w:line="283" w:lineRule="auto"/>
              <w:rPr>
                <w:rFonts w:ascii="Arial"/>
                <w:sz w:val="21"/>
              </w:rPr>
            </w:pPr>
          </w:p>
          <w:p w14:paraId="287FC2DE">
            <w:pPr>
              <w:pStyle w:val="6"/>
              <w:spacing w:before="52" w:line="218" w:lineRule="auto"/>
              <w:ind w:left="558"/>
            </w:pPr>
            <w:r>
              <w:rPr>
                <w:b/>
                <w:bCs/>
                <w:spacing w:val="1"/>
              </w:rPr>
              <w:t>5500-8500元/月</w:t>
            </w:r>
          </w:p>
        </w:tc>
        <w:tc>
          <w:tcPr>
            <w:tcW w:w="753" w:type="dxa"/>
            <w:vAlign w:val="top"/>
          </w:tcPr>
          <w:p w14:paraId="4745638C">
            <w:pPr>
              <w:pStyle w:val="6"/>
              <w:spacing w:before="235" w:line="226" w:lineRule="auto"/>
              <w:ind w:left="159" w:right="30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06C31285">
            <w:pPr>
              <w:spacing w:line="283" w:lineRule="auto"/>
              <w:rPr>
                <w:rFonts w:ascii="Arial"/>
                <w:sz w:val="21"/>
              </w:rPr>
            </w:pPr>
          </w:p>
          <w:p w14:paraId="418569EE">
            <w:pPr>
              <w:pStyle w:val="6"/>
              <w:spacing w:before="52" w:line="216" w:lineRule="auto"/>
              <w:ind w:left="161"/>
            </w:pPr>
            <w:r>
              <w:rPr>
                <w:b/>
                <w:bCs/>
                <w:spacing w:val="-7"/>
              </w:rPr>
              <w:t>罗信</w:t>
            </w:r>
          </w:p>
        </w:tc>
        <w:tc>
          <w:tcPr>
            <w:tcW w:w="1347" w:type="dxa"/>
            <w:vAlign w:val="top"/>
          </w:tcPr>
          <w:p w14:paraId="6E04FBBE">
            <w:pPr>
              <w:spacing w:line="304" w:lineRule="auto"/>
              <w:rPr>
                <w:rFonts w:ascii="Arial"/>
                <w:sz w:val="21"/>
              </w:rPr>
            </w:pPr>
          </w:p>
          <w:p w14:paraId="021986F0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13595823452</w:t>
            </w:r>
          </w:p>
        </w:tc>
        <w:tc>
          <w:tcPr>
            <w:tcW w:w="962" w:type="dxa"/>
            <w:vAlign w:val="top"/>
          </w:tcPr>
          <w:p w14:paraId="1226DA28">
            <w:pPr>
              <w:pStyle w:val="6"/>
              <w:spacing w:before="235" w:line="222" w:lineRule="auto"/>
              <w:ind w:left="254" w:right="46" w:hanging="184"/>
            </w:pPr>
            <w:r>
              <w:drawing>
                <wp:anchor distT="0" distB="0" distL="0" distR="0" simplePos="0" relativeHeight="25219788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605155" cy="516890"/>
                  <wp:effectExtent l="0" t="0" r="0" b="0"/>
                  <wp:wrapNone/>
                  <wp:docPr id="886" name="IM 886">
                    <a:hlinkClick xmlns:a="http://schemas.openxmlformats.org/drawingml/2006/main" r:id="rId40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" name="IM 886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"mailto:Luoxin@geely.com" </w:instrText>
            </w:r>
            <w:r>
              <w:fldChar w:fldCharType="separate"/>
            </w:r>
            <w:r>
              <w:rPr>
                <w:b/>
                <w:bCs/>
              </w:rPr>
              <w:t>Luoxin</w:t>
            </w:r>
            <w:r>
              <w:rPr>
                <w:b/>
                <w:bCs/>
                <w:spacing w:val="12"/>
              </w:rPr>
              <w:t>@</w:t>
            </w:r>
            <w:r>
              <w:rPr>
                <w:b/>
                <w:bCs/>
              </w:rPr>
              <w:t>gee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"mailto:Luoxin@geely.com"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ly.com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01E0F0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7" w:hRule="atLeast"/>
        </w:trPr>
        <w:tc>
          <w:tcPr>
            <w:tcW w:w="669" w:type="dxa"/>
            <w:vAlign w:val="top"/>
          </w:tcPr>
          <w:p w14:paraId="2FC8E061">
            <w:pPr>
              <w:spacing w:line="303" w:lineRule="auto"/>
              <w:rPr>
                <w:rFonts w:ascii="Arial"/>
                <w:sz w:val="21"/>
              </w:rPr>
            </w:pPr>
          </w:p>
          <w:p w14:paraId="3D4F80B8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719</w:t>
            </w:r>
          </w:p>
        </w:tc>
        <w:tc>
          <w:tcPr>
            <w:tcW w:w="1055" w:type="dxa"/>
            <w:vAlign w:val="top"/>
          </w:tcPr>
          <w:p w14:paraId="0EEF3111">
            <w:pPr>
              <w:pStyle w:val="6"/>
              <w:spacing w:before="238" w:line="224" w:lineRule="auto"/>
              <w:ind w:left="34" w:right="26" w:hanging="1"/>
            </w:pPr>
            <w:r>
              <w:rPr>
                <w:b/>
                <w:bCs/>
                <w:spacing w:val="1"/>
              </w:rPr>
              <w:t>贵州吉利汽车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制造有限公司</w:t>
            </w:r>
          </w:p>
        </w:tc>
        <w:tc>
          <w:tcPr>
            <w:tcW w:w="1134" w:type="dxa"/>
            <w:vAlign w:val="top"/>
          </w:tcPr>
          <w:p w14:paraId="36AD7054">
            <w:pPr>
              <w:pStyle w:val="6"/>
              <w:spacing w:before="237" w:line="225" w:lineRule="auto"/>
              <w:ind w:left="497" w:right="63" w:hanging="417"/>
            </w:pPr>
            <w:r>
              <w:rPr>
                <w:b/>
                <w:bCs/>
              </w:rPr>
              <w:t>动力工程工程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0CC0B34E">
            <w:pPr>
              <w:pStyle w:val="6"/>
              <w:spacing w:before="36" w:line="216" w:lineRule="auto"/>
              <w:ind w:left="217"/>
            </w:pPr>
            <w:r>
              <w:rPr>
                <w:b/>
                <w:bCs/>
                <w:spacing w:val="2"/>
              </w:rPr>
              <w:t>1、沟通、协调能力强、组织能力强；</w:t>
            </w:r>
          </w:p>
          <w:p w14:paraId="5E547957">
            <w:pPr>
              <w:pStyle w:val="6"/>
              <w:spacing w:before="14" w:line="216" w:lineRule="auto"/>
              <w:ind w:left="48"/>
            </w:pPr>
            <w:r>
              <w:rPr>
                <w:b/>
                <w:bCs/>
                <w:spacing w:val="1"/>
              </w:rPr>
              <w:t>2、具备自主学习能力，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1"/>
              </w:rPr>
              <w:t>富有高度的责任心</w:t>
            </w:r>
          </w:p>
          <w:p w14:paraId="49081EBA">
            <w:pPr>
              <w:pStyle w:val="6"/>
              <w:spacing w:before="13" w:line="215" w:lineRule="auto"/>
              <w:ind w:left="910"/>
            </w:pPr>
            <w:r>
              <w:rPr>
                <w:b/>
                <w:bCs/>
                <w:spacing w:val="2"/>
              </w:rPr>
              <w:t>及团队合作精神；</w:t>
            </w:r>
          </w:p>
          <w:p w14:paraId="3A4B422F">
            <w:pPr>
              <w:pStyle w:val="6"/>
              <w:spacing w:before="12" w:line="183" w:lineRule="auto"/>
              <w:ind w:left="128"/>
            </w:pPr>
            <w:r>
              <w:rPr>
                <w:b/>
                <w:bCs/>
                <w:spacing w:val="3"/>
              </w:rPr>
              <w:t>8、熟练使用办公软件，</w:t>
            </w:r>
            <w:r>
              <w:rPr>
                <w:b/>
                <w:bCs/>
              </w:rPr>
              <w:t>Excel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PPT</w:t>
            </w:r>
            <w:r>
              <w:rPr>
                <w:b/>
                <w:bCs/>
                <w:spacing w:val="3"/>
              </w:rPr>
              <w:t>等。</w:t>
            </w:r>
          </w:p>
        </w:tc>
        <w:tc>
          <w:tcPr>
            <w:tcW w:w="520" w:type="dxa"/>
            <w:vAlign w:val="top"/>
          </w:tcPr>
          <w:p w14:paraId="6BE134EA">
            <w:pPr>
              <w:spacing w:line="302" w:lineRule="auto"/>
              <w:rPr>
                <w:rFonts w:ascii="Arial"/>
                <w:sz w:val="21"/>
              </w:rPr>
            </w:pPr>
          </w:p>
          <w:p w14:paraId="727E8698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55C2876">
            <w:pPr>
              <w:pStyle w:val="6"/>
              <w:spacing w:before="136" w:line="216" w:lineRule="auto"/>
              <w:ind w:left="112"/>
            </w:pPr>
            <w:r>
              <w:rPr>
                <w:b/>
                <w:bCs/>
              </w:rPr>
              <w:t>电气自动化、机械</w:t>
            </w:r>
          </w:p>
          <w:p w14:paraId="30BC48FD">
            <w:pPr>
              <w:pStyle w:val="6"/>
              <w:spacing w:before="12" w:line="216" w:lineRule="auto"/>
              <w:ind w:left="122"/>
            </w:pPr>
            <w:r>
              <w:rPr>
                <w:b/>
                <w:bCs/>
                <w:spacing w:val="-1"/>
              </w:rPr>
              <w:t>自动化、能源管理</w:t>
            </w:r>
          </w:p>
          <w:p w14:paraId="5DC80F93">
            <w:pPr>
              <w:pStyle w:val="6"/>
              <w:spacing w:before="14" w:line="216" w:lineRule="auto"/>
              <w:ind w:left="351"/>
            </w:pPr>
            <w:r>
              <w:rPr>
                <w:b/>
                <w:bCs/>
              </w:rPr>
              <w:t>等相关专业</w:t>
            </w:r>
          </w:p>
        </w:tc>
        <w:tc>
          <w:tcPr>
            <w:tcW w:w="769" w:type="dxa"/>
            <w:vAlign w:val="top"/>
          </w:tcPr>
          <w:p w14:paraId="458328ED">
            <w:pPr>
              <w:spacing w:line="282" w:lineRule="auto"/>
              <w:rPr>
                <w:rFonts w:ascii="Arial"/>
                <w:sz w:val="21"/>
              </w:rPr>
            </w:pPr>
          </w:p>
          <w:p w14:paraId="744611AE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3A1509D8">
            <w:pPr>
              <w:spacing w:line="282" w:lineRule="auto"/>
              <w:rPr>
                <w:rFonts w:ascii="Arial"/>
                <w:sz w:val="21"/>
              </w:rPr>
            </w:pPr>
          </w:p>
          <w:p w14:paraId="184768F9">
            <w:pPr>
              <w:pStyle w:val="6"/>
              <w:spacing w:before="52" w:line="235" w:lineRule="auto"/>
              <w:ind w:left="58"/>
            </w:pPr>
            <w:r>
              <w:rPr>
                <w:b/>
                <w:bCs/>
              </w:rPr>
              <w:t>5.5-8.5k</w:t>
            </w:r>
          </w:p>
        </w:tc>
        <w:tc>
          <w:tcPr>
            <w:tcW w:w="2254" w:type="dxa"/>
            <w:vAlign w:val="top"/>
          </w:tcPr>
          <w:p w14:paraId="6A284842">
            <w:pPr>
              <w:spacing w:line="282" w:lineRule="auto"/>
              <w:rPr>
                <w:rFonts w:ascii="Arial"/>
                <w:sz w:val="21"/>
              </w:rPr>
            </w:pPr>
          </w:p>
          <w:p w14:paraId="497027C6">
            <w:pPr>
              <w:pStyle w:val="6"/>
              <w:spacing w:before="52" w:line="218" w:lineRule="auto"/>
              <w:ind w:left="558"/>
            </w:pPr>
            <w:r>
              <w:rPr>
                <w:b/>
                <w:bCs/>
                <w:spacing w:val="1"/>
              </w:rPr>
              <w:t>5500-8500元/月</w:t>
            </w:r>
          </w:p>
        </w:tc>
        <w:tc>
          <w:tcPr>
            <w:tcW w:w="753" w:type="dxa"/>
            <w:vAlign w:val="top"/>
          </w:tcPr>
          <w:p w14:paraId="4E6F1A43">
            <w:pPr>
              <w:pStyle w:val="6"/>
              <w:spacing w:before="238" w:line="225" w:lineRule="auto"/>
              <w:ind w:left="159" w:right="30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0C145B99">
            <w:pPr>
              <w:spacing w:line="282" w:lineRule="auto"/>
              <w:rPr>
                <w:rFonts w:ascii="Arial"/>
                <w:sz w:val="21"/>
              </w:rPr>
            </w:pPr>
          </w:p>
          <w:p w14:paraId="1A8EBE07">
            <w:pPr>
              <w:pStyle w:val="6"/>
              <w:spacing w:before="52" w:line="216" w:lineRule="auto"/>
              <w:ind w:left="161"/>
            </w:pPr>
            <w:r>
              <w:rPr>
                <w:b/>
                <w:bCs/>
                <w:spacing w:val="-7"/>
              </w:rPr>
              <w:t>罗信</w:t>
            </w:r>
          </w:p>
        </w:tc>
        <w:tc>
          <w:tcPr>
            <w:tcW w:w="1347" w:type="dxa"/>
            <w:vAlign w:val="top"/>
          </w:tcPr>
          <w:p w14:paraId="3F899547">
            <w:pPr>
              <w:spacing w:line="303" w:lineRule="auto"/>
              <w:rPr>
                <w:rFonts w:ascii="Arial"/>
                <w:sz w:val="21"/>
              </w:rPr>
            </w:pPr>
          </w:p>
          <w:p w14:paraId="003FB40F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13595823452</w:t>
            </w:r>
          </w:p>
        </w:tc>
        <w:tc>
          <w:tcPr>
            <w:tcW w:w="962" w:type="dxa"/>
            <w:vAlign w:val="top"/>
          </w:tcPr>
          <w:p w14:paraId="56B19A60">
            <w:pPr>
              <w:pStyle w:val="6"/>
              <w:spacing w:before="238" w:line="221" w:lineRule="auto"/>
              <w:ind w:left="254" w:right="46" w:hanging="184"/>
            </w:pPr>
            <w:r>
              <w:drawing>
                <wp:anchor distT="0" distB="0" distL="0" distR="0" simplePos="0" relativeHeight="25219686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5080</wp:posOffset>
                  </wp:positionV>
                  <wp:extent cx="605155" cy="516255"/>
                  <wp:effectExtent l="0" t="0" r="0" b="0"/>
                  <wp:wrapNone/>
                  <wp:docPr id="888" name="IM 888">
                    <a:hlinkClick xmlns:a="http://schemas.openxmlformats.org/drawingml/2006/main" r:id="rId40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" name="IM 888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"mailto:Luoxin@geely.com" </w:instrText>
            </w:r>
            <w:r>
              <w:fldChar w:fldCharType="separate"/>
            </w:r>
            <w:r>
              <w:rPr>
                <w:b/>
                <w:bCs/>
              </w:rPr>
              <w:t>Luoxin</w:t>
            </w:r>
            <w:r>
              <w:rPr>
                <w:b/>
                <w:bCs/>
                <w:spacing w:val="12"/>
              </w:rPr>
              <w:t>@</w:t>
            </w:r>
            <w:r>
              <w:rPr>
                <w:b/>
                <w:bCs/>
              </w:rPr>
              <w:t>gee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"mailto:Luoxin@geely.com"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ly.com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</w:tbl>
    <w:p w14:paraId="001911A9">
      <w:pPr>
        <w:rPr>
          <w:rFonts w:ascii="Arial"/>
          <w:sz w:val="21"/>
        </w:rPr>
      </w:pPr>
    </w:p>
    <w:p w14:paraId="2641B4FB">
      <w:pPr>
        <w:rPr>
          <w:rFonts w:ascii="Arial" w:hAnsi="Arial" w:eastAsia="Arial" w:cs="Arial"/>
          <w:sz w:val="21"/>
          <w:szCs w:val="21"/>
        </w:rPr>
        <w:sectPr>
          <w:footerReference r:id="rId118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29164528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2495E701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4F4451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761B4D99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41CB7AF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723E5D9E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B2D056C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30ED0A56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76B242AD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06B6DF6D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21992634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436813D4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36573570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540668E9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46636E4C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4A9F7BDA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15212E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213293BD">
            <w:pPr>
              <w:spacing w:line="293" w:lineRule="auto"/>
              <w:rPr>
                <w:rFonts w:ascii="Arial"/>
                <w:sz w:val="21"/>
              </w:rPr>
            </w:pPr>
          </w:p>
          <w:p w14:paraId="700B3C40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720</w:t>
            </w:r>
          </w:p>
        </w:tc>
        <w:tc>
          <w:tcPr>
            <w:tcW w:w="1055" w:type="dxa"/>
            <w:vAlign w:val="top"/>
          </w:tcPr>
          <w:p w14:paraId="47C32527">
            <w:pPr>
              <w:pStyle w:val="6"/>
              <w:spacing w:before="225" w:line="224" w:lineRule="auto"/>
              <w:ind w:left="34" w:right="26" w:hanging="1"/>
            </w:pPr>
            <w:r>
              <w:rPr>
                <w:b/>
                <w:bCs/>
                <w:spacing w:val="1"/>
              </w:rPr>
              <w:t>贵州吉利汽车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制造有限公司</w:t>
            </w:r>
          </w:p>
        </w:tc>
        <w:tc>
          <w:tcPr>
            <w:tcW w:w="1134" w:type="dxa"/>
            <w:vAlign w:val="top"/>
          </w:tcPr>
          <w:p w14:paraId="1E626C41">
            <w:pPr>
              <w:pStyle w:val="6"/>
              <w:spacing w:before="224" w:line="225" w:lineRule="auto"/>
              <w:ind w:left="321" w:right="63" w:hanging="245"/>
            </w:pPr>
            <w:r>
              <w:rPr>
                <w:b/>
                <w:bCs/>
                <w:spacing w:val="1"/>
              </w:rPr>
              <w:t>现场质量管理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工程师</w:t>
            </w:r>
          </w:p>
        </w:tc>
        <w:tc>
          <w:tcPr>
            <w:tcW w:w="3148" w:type="dxa"/>
            <w:vAlign w:val="top"/>
          </w:tcPr>
          <w:p w14:paraId="7828F8EF">
            <w:pPr>
              <w:pStyle w:val="6"/>
              <w:spacing w:before="23" w:line="216" w:lineRule="auto"/>
              <w:ind w:left="217"/>
            </w:pPr>
            <w:r>
              <w:rPr>
                <w:b/>
                <w:bCs/>
                <w:spacing w:val="2"/>
              </w:rPr>
              <w:t>1、沟通、协调能力强、组织能力强；</w:t>
            </w:r>
          </w:p>
          <w:p w14:paraId="0E3661D2">
            <w:pPr>
              <w:pStyle w:val="6"/>
              <w:spacing w:before="14" w:line="216" w:lineRule="auto"/>
              <w:ind w:left="48"/>
            </w:pPr>
            <w:r>
              <w:rPr>
                <w:b/>
                <w:bCs/>
                <w:spacing w:val="1"/>
              </w:rPr>
              <w:t>2、具备自主学习能力，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1"/>
              </w:rPr>
              <w:t>富有高度的责任心</w:t>
            </w:r>
          </w:p>
          <w:p w14:paraId="2CD71A87">
            <w:pPr>
              <w:pStyle w:val="6"/>
              <w:spacing w:before="13" w:line="215" w:lineRule="auto"/>
              <w:ind w:left="910"/>
            </w:pPr>
            <w:r>
              <w:rPr>
                <w:b/>
                <w:bCs/>
                <w:spacing w:val="2"/>
              </w:rPr>
              <w:t>及团队合作精神；</w:t>
            </w:r>
          </w:p>
          <w:p w14:paraId="1F8A7FBB">
            <w:pPr>
              <w:pStyle w:val="6"/>
              <w:spacing w:before="15" w:line="183" w:lineRule="auto"/>
              <w:ind w:left="128"/>
            </w:pPr>
            <w:r>
              <w:rPr>
                <w:b/>
                <w:bCs/>
                <w:spacing w:val="3"/>
              </w:rPr>
              <w:t>9、熟练使用办公软件，</w:t>
            </w:r>
            <w:r>
              <w:rPr>
                <w:b/>
                <w:bCs/>
              </w:rPr>
              <w:t>Excel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PPT</w:t>
            </w:r>
            <w:r>
              <w:rPr>
                <w:b/>
                <w:bCs/>
                <w:spacing w:val="3"/>
              </w:rPr>
              <w:t>等。</w:t>
            </w:r>
          </w:p>
        </w:tc>
        <w:tc>
          <w:tcPr>
            <w:tcW w:w="520" w:type="dxa"/>
            <w:vAlign w:val="top"/>
          </w:tcPr>
          <w:p w14:paraId="351417EE">
            <w:pPr>
              <w:spacing w:line="292" w:lineRule="auto"/>
              <w:rPr>
                <w:rFonts w:ascii="Arial"/>
                <w:sz w:val="21"/>
              </w:rPr>
            </w:pPr>
          </w:p>
          <w:p w14:paraId="5366A41B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7EBE9AB">
            <w:pPr>
              <w:pStyle w:val="6"/>
              <w:spacing w:before="225" w:line="225" w:lineRule="auto"/>
              <w:ind w:left="595" w:right="77" w:hanging="500"/>
            </w:pPr>
            <w:r>
              <w:rPr>
                <w:b/>
                <w:bCs/>
                <w:spacing w:val="2"/>
              </w:rPr>
              <w:t>焊接、机械等相关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69" w:type="dxa"/>
            <w:vAlign w:val="top"/>
          </w:tcPr>
          <w:p w14:paraId="1AA1F8F2">
            <w:pPr>
              <w:spacing w:line="272" w:lineRule="auto"/>
              <w:rPr>
                <w:rFonts w:ascii="Arial"/>
                <w:sz w:val="21"/>
              </w:rPr>
            </w:pPr>
          </w:p>
          <w:p w14:paraId="290AAFDD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58D7E9E8">
            <w:pPr>
              <w:spacing w:line="272" w:lineRule="auto"/>
              <w:rPr>
                <w:rFonts w:ascii="Arial"/>
                <w:sz w:val="21"/>
              </w:rPr>
            </w:pPr>
          </w:p>
          <w:p w14:paraId="6E67C6E6">
            <w:pPr>
              <w:pStyle w:val="6"/>
              <w:spacing w:before="52" w:line="235" w:lineRule="auto"/>
              <w:ind w:left="58"/>
            </w:pPr>
            <w:r>
              <w:rPr>
                <w:b/>
                <w:bCs/>
              </w:rPr>
              <w:t>5.5-8.5k</w:t>
            </w:r>
          </w:p>
        </w:tc>
        <w:tc>
          <w:tcPr>
            <w:tcW w:w="2254" w:type="dxa"/>
            <w:vAlign w:val="top"/>
          </w:tcPr>
          <w:p w14:paraId="10A43573">
            <w:pPr>
              <w:spacing w:line="272" w:lineRule="auto"/>
              <w:rPr>
                <w:rFonts w:ascii="Arial"/>
                <w:sz w:val="21"/>
              </w:rPr>
            </w:pPr>
          </w:p>
          <w:p w14:paraId="141D3C3B">
            <w:pPr>
              <w:pStyle w:val="6"/>
              <w:spacing w:before="52" w:line="218" w:lineRule="auto"/>
              <w:ind w:left="558"/>
            </w:pPr>
            <w:r>
              <w:rPr>
                <w:b/>
                <w:bCs/>
                <w:spacing w:val="1"/>
              </w:rPr>
              <w:t>5500-8500元/月</w:t>
            </w:r>
          </w:p>
        </w:tc>
        <w:tc>
          <w:tcPr>
            <w:tcW w:w="753" w:type="dxa"/>
            <w:vAlign w:val="top"/>
          </w:tcPr>
          <w:p w14:paraId="4F1E16D8">
            <w:pPr>
              <w:pStyle w:val="6"/>
              <w:spacing w:before="225" w:line="225" w:lineRule="auto"/>
              <w:ind w:left="159" w:right="30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674ED487">
            <w:pPr>
              <w:spacing w:line="272" w:lineRule="auto"/>
              <w:rPr>
                <w:rFonts w:ascii="Arial"/>
                <w:sz w:val="21"/>
              </w:rPr>
            </w:pPr>
          </w:p>
          <w:p w14:paraId="4D022BE5">
            <w:pPr>
              <w:pStyle w:val="6"/>
              <w:spacing w:before="52" w:line="216" w:lineRule="auto"/>
              <w:ind w:left="161"/>
            </w:pPr>
            <w:r>
              <w:rPr>
                <w:b/>
                <w:bCs/>
                <w:spacing w:val="-7"/>
              </w:rPr>
              <w:t>罗信</w:t>
            </w:r>
          </w:p>
        </w:tc>
        <w:tc>
          <w:tcPr>
            <w:tcW w:w="1347" w:type="dxa"/>
            <w:vAlign w:val="top"/>
          </w:tcPr>
          <w:p w14:paraId="515E585F">
            <w:pPr>
              <w:spacing w:line="293" w:lineRule="auto"/>
              <w:rPr>
                <w:rFonts w:ascii="Arial"/>
                <w:sz w:val="21"/>
              </w:rPr>
            </w:pPr>
          </w:p>
          <w:p w14:paraId="52D2D107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13595823452</w:t>
            </w:r>
          </w:p>
        </w:tc>
        <w:tc>
          <w:tcPr>
            <w:tcW w:w="962" w:type="dxa"/>
            <w:vAlign w:val="top"/>
          </w:tcPr>
          <w:p w14:paraId="29643903">
            <w:pPr>
              <w:pStyle w:val="6"/>
              <w:spacing w:before="225" w:line="221" w:lineRule="auto"/>
              <w:ind w:left="254" w:right="46" w:hanging="184"/>
            </w:pPr>
            <w:r>
              <w:drawing>
                <wp:anchor distT="0" distB="0" distL="0" distR="0" simplePos="0" relativeHeight="25220505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-2540</wp:posOffset>
                  </wp:positionV>
                  <wp:extent cx="605155" cy="516890"/>
                  <wp:effectExtent l="0" t="0" r="0" b="0"/>
                  <wp:wrapNone/>
                  <wp:docPr id="890" name="IM 890">
                    <a:hlinkClick xmlns:a="http://schemas.openxmlformats.org/drawingml/2006/main" r:id="rId40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" name="IM 890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"mailto:Luoxin@geely.com" </w:instrText>
            </w:r>
            <w:r>
              <w:fldChar w:fldCharType="separate"/>
            </w:r>
            <w:r>
              <w:rPr>
                <w:b/>
                <w:bCs/>
              </w:rPr>
              <w:t>Luoxin</w:t>
            </w:r>
            <w:r>
              <w:rPr>
                <w:b/>
                <w:bCs/>
                <w:spacing w:val="12"/>
              </w:rPr>
              <w:t>@</w:t>
            </w:r>
            <w:r>
              <w:rPr>
                <w:b/>
                <w:bCs/>
              </w:rPr>
              <w:t>gee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"mailto:Luoxin@geely.com"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ly.com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17439B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1F2F0C77">
            <w:pPr>
              <w:spacing w:line="294" w:lineRule="auto"/>
              <w:rPr>
                <w:rFonts w:ascii="Arial"/>
                <w:sz w:val="21"/>
              </w:rPr>
            </w:pPr>
          </w:p>
          <w:p w14:paraId="72879D94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721</w:t>
            </w:r>
          </w:p>
        </w:tc>
        <w:tc>
          <w:tcPr>
            <w:tcW w:w="1055" w:type="dxa"/>
            <w:vAlign w:val="top"/>
          </w:tcPr>
          <w:p w14:paraId="7CB3EB52">
            <w:pPr>
              <w:pStyle w:val="6"/>
              <w:spacing w:before="225" w:line="225" w:lineRule="auto"/>
              <w:ind w:left="34" w:right="26" w:hanging="1"/>
            </w:pPr>
            <w:r>
              <w:rPr>
                <w:b/>
                <w:bCs/>
                <w:spacing w:val="1"/>
              </w:rPr>
              <w:t>贵州吉利汽车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制造有限公司</w:t>
            </w:r>
          </w:p>
        </w:tc>
        <w:tc>
          <w:tcPr>
            <w:tcW w:w="1134" w:type="dxa"/>
            <w:vAlign w:val="top"/>
          </w:tcPr>
          <w:p w14:paraId="1273EC46">
            <w:pPr>
              <w:pStyle w:val="6"/>
              <w:spacing w:before="226" w:line="225" w:lineRule="auto"/>
              <w:ind w:left="497" w:right="63" w:hanging="419"/>
            </w:pPr>
            <w:r>
              <w:rPr>
                <w:b/>
                <w:bCs/>
                <w:spacing w:val="1"/>
              </w:rPr>
              <w:t>车身工艺工程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461AFD32">
            <w:pPr>
              <w:pStyle w:val="6"/>
              <w:spacing w:before="25" w:line="216" w:lineRule="auto"/>
              <w:ind w:left="217"/>
            </w:pPr>
            <w:r>
              <w:rPr>
                <w:b/>
                <w:bCs/>
                <w:spacing w:val="2"/>
              </w:rPr>
              <w:t>1、沟通、协调能力强、组织能力强；</w:t>
            </w:r>
          </w:p>
          <w:p w14:paraId="1C642FB5">
            <w:pPr>
              <w:pStyle w:val="6"/>
              <w:spacing w:before="13" w:line="216" w:lineRule="auto"/>
              <w:ind w:left="48"/>
            </w:pPr>
            <w:r>
              <w:rPr>
                <w:b/>
                <w:bCs/>
                <w:spacing w:val="1"/>
              </w:rPr>
              <w:t>2、具备自主学习能力，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1"/>
              </w:rPr>
              <w:t>富有高度的责任心</w:t>
            </w:r>
          </w:p>
          <w:p w14:paraId="55BA4FF8">
            <w:pPr>
              <w:pStyle w:val="6"/>
              <w:spacing w:before="14" w:line="215" w:lineRule="auto"/>
              <w:ind w:left="910"/>
            </w:pPr>
            <w:r>
              <w:rPr>
                <w:b/>
                <w:bCs/>
                <w:spacing w:val="2"/>
              </w:rPr>
              <w:t>及团队合作精神；</w:t>
            </w:r>
          </w:p>
          <w:p w14:paraId="7BD7A1F4">
            <w:pPr>
              <w:pStyle w:val="6"/>
              <w:spacing w:before="13" w:line="184" w:lineRule="auto"/>
              <w:ind w:left="87"/>
            </w:pPr>
            <w:r>
              <w:rPr>
                <w:b/>
                <w:bCs/>
                <w:spacing w:val="3"/>
              </w:rPr>
              <w:t>10、熟练使用办公软件，</w:t>
            </w:r>
            <w:r>
              <w:rPr>
                <w:b/>
                <w:bCs/>
              </w:rPr>
              <w:t>Excel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PPT</w:t>
            </w:r>
            <w:r>
              <w:rPr>
                <w:b/>
                <w:bCs/>
                <w:spacing w:val="3"/>
              </w:rPr>
              <w:t>等。</w:t>
            </w:r>
          </w:p>
        </w:tc>
        <w:tc>
          <w:tcPr>
            <w:tcW w:w="520" w:type="dxa"/>
            <w:vAlign w:val="top"/>
          </w:tcPr>
          <w:p w14:paraId="06574BFA">
            <w:pPr>
              <w:spacing w:line="293" w:lineRule="auto"/>
              <w:rPr>
                <w:rFonts w:ascii="Arial"/>
                <w:sz w:val="21"/>
              </w:rPr>
            </w:pPr>
          </w:p>
          <w:p w14:paraId="248DFDDF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4CE671A">
            <w:pPr>
              <w:pStyle w:val="6"/>
              <w:spacing w:before="225" w:line="225" w:lineRule="auto"/>
              <w:ind w:left="266" w:right="76" w:hanging="171"/>
            </w:pPr>
            <w:r>
              <w:rPr>
                <w:b/>
                <w:bCs/>
                <w:spacing w:val="2"/>
              </w:rPr>
              <w:t>材料、焊接、机械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</w:rPr>
              <w:t>等相关专业；</w:t>
            </w:r>
          </w:p>
        </w:tc>
        <w:tc>
          <w:tcPr>
            <w:tcW w:w="769" w:type="dxa"/>
            <w:vAlign w:val="top"/>
          </w:tcPr>
          <w:p w14:paraId="732407E9">
            <w:pPr>
              <w:spacing w:line="273" w:lineRule="auto"/>
              <w:rPr>
                <w:rFonts w:ascii="Arial"/>
                <w:sz w:val="21"/>
              </w:rPr>
            </w:pPr>
          </w:p>
          <w:p w14:paraId="7B4F7D1D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165E2846">
            <w:pPr>
              <w:spacing w:line="273" w:lineRule="auto"/>
              <w:rPr>
                <w:rFonts w:ascii="Arial"/>
                <w:sz w:val="21"/>
              </w:rPr>
            </w:pPr>
          </w:p>
          <w:p w14:paraId="03EC648F">
            <w:pPr>
              <w:pStyle w:val="6"/>
              <w:spacing w:before="52" w:line="235" w:lineRule="auto"/>
              <w:ind w:left="58"/>
            </w:pPr>
            <w:r>
              <w:rPr>
                <w:b/>
                <w:bCs/>
              </w:rPr>
              <w:t>5.5-8.5k</w:t>
            </w:r>
          </w:p>
        </w:tc>
        <w:tc>
          <w:tcPr>
            <w:tcW w:w="2254" w:type="dxa"/>
            <w:vAlign w:val="top"/>
          </w:tcPr>
          <w:p w14:paraId="3B4D57CB">
            <w:pPr>
              <w:spacing w:line="273" w:lineRule="auto"/>
              <w:rPr>
                <w:rFonts w:ascii="Arial"/>
                <w:sz w:val="21"/>
              </w:rPr>
            </w:pPr>
          </w:p>
          <w:p w14:paraId="03E722D8">
            <w:pPr>
              <w:pStyle w:val="6"/>
              <w:spacing w:before="52" w:line="218" w:lineRule="auto"/>
              <w:ind w:left="558"/>
            </w:pPr>
            <w:r>
              <w:rPr>
                <w:b/>
                <w:bCs/>
                <w:spacing w:val="1"/>
              </w:rPr>
              <w:t>5500-8500元/月</w:t>
            </w:r>
          </w:p>
        </w:tc>
        <w:tc>
          <w:tcPr>
            <w:tcW w:w="753" w:type="dxa"/>
            <w:vAlign w:val="top"/>
          </w:tcPr>
          <w:p w14:paraId="0D582BEF">
            <w:pPr>
              <w:pStyle w:val="6"/>
              <w:spacing w:before="225" w:line="226" w:lineRule="auto"/>
              <w:ind w:left="159" w:right="30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2726CB8B">
            <w:pPr>
              <w:spacing w:line="273" w:lineRule="auto"/>
              <w:rPr>
                <w:rFonts w:ascii="Arial"/>
                <w:sz w:val="21"/>
              </w:rPr>
            </w:pPr>
          </w:p>
          <w:p w14:paraId="719DF705">
            <w:pPr>
              <w:pStyle w:val="6"/>
              <w:spacing w:before="52" w:line="216" w:lineRule="auto"/>
              <w:ind w:left="161"/>
            </w:pPr>
            <w:r>
              <w:rPr>
                <w:b/>
                <w:bCs/>
                <w:spacing w:val="-7"/>
              </w:rPr>
              <w:t>罗信</w:t>
            </w:r>
          </w:p>
        </w:tc>
        <w:tc>
          <w:tcPr>
            <w:tcW w:w="1347" w:type="dxa"/>
            <w:vAlign w:val="top"/>
          </w:tcPr>
          <w:p w14:paraId="4360AF2A">
            <w:pPr>
              <w:spacing w:line="294" w:lineRule="auto"/>
              <w:rPr>
                <w:rFonts w:ascii="Arial"/>
                <w:sz w:val="21"/>
              </w:rPr>
            </w:pPr>
          </w:p>
          <w:p w14:paraId="7182D1AF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13595823452</w:t>
            </w:r>
          </w:p>
        </w:tc>
        <w:tc>
          <w:tcPr>
            <w:tcW w:w="962" w:type="dxa"/>
            <w:vAlign w:val="top"/>
          </w:tcPr>
          <w:p w14:paraId="71DA9EA2">
            <w:pPr>
              <w:pStyle w:val="6"/>
              <w:spacing w:before="225" w:line="222" w:lineRule="auto"/>
              <w:ind w:left="254" w:right="46" w:hanging="184"/>
            </w:pPr>
            <w:r>
              <w:drawing>
                <wp:anchor distT="0" distB="0" distL="0" distR="0" simplePos="0" relativeHeight="25221222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-1270</wp:posOffset>
                  </wp:positionV>
                  <wp:extent cx="605155" cy="516255"/>
                  <wp:effectExtent l="0" t="0" r="0" b="0"/>
                  <wp:wrapNone/>
                  <wp:docPr id="892" name="IM 892">
                    <a:hlinkClick xmlns:a="http://schemas.openxmlformats.org/drawingml/2006/main" r:id="rId40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" name="IM 892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"mailto:Luoxin@geely.com" </w:instrText>
            </w:r>
            <w:r>
              <w:fldChar w:fldCharType="separate"/>
            </w:r>
            <w:r>
              <w:rPr>
                <w:b/>
                <w:bCs/>
              </w:rPr>
              <w:t>Luoxin</w:t>
            </w:r>
            <w:r>
              <w:rPr>
                <w:b/>
                <w:bCs/>
                <w:spacing w:val="12"/>
              </w:rPr>
              <w:t>@</w:t>
            </w:r>
            <w:r>
              <w:rPr>
                <w:b/>
                <w:bCs/>
              </w:rPr>
              <w:t>gee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"mailto:Luoxin@geely.com"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ly.com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7DD2F1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59886864">
            <w:pPr>
              <w:spacing w:line="296" w:lineRule="auto"/>
              <w:rPr>
                <w:rFonts w:ascii="Arial"/>
                <w:sz w:val="21"/>
              </w:rPr>
            </w:pPr>
          </w:p>
          <w:p w14:paraId="5A979652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722</w:t>
            </w:r>
          </w:p>
        </w:tc>
        <w:tc>
          <w:tcPr>
            <w:tcW w:w="1055" w:type="dxa"/>
            <w:vAlign w:val="top"/>
          </w:tcPr>
          <w:p w14:paraId="7A75AC38">
            <w:pPr>
              <w:pStyle w:val="6"/>
              <w:spacing w:before="227" w:line="225" w:lineRule="auto"/>
              <w:ind w:left="34" w:right="26" w:hanging="1"/>
            </w:pPr>
            <w:r>
              <w:rPr>
                <w:b/>
                <w:bCs/>
                <w:spacing w:val="1"/>
              </w:rPr>
              <w:t>贵州吉利汽车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制造有限公司</w:t>
            </w:r>
          </w:p>
        </w:tc>
        <w:tc>
          <w:tcPr>
            <w:tcW w:w="1134" w:type="dxa"/>
            <w:vAlign w:val="top"/>
          </w:tcPr>
          <w:p w14:paraId="7FA72363">
            <w:pPr>
              <w:pStyle w:val="6"/>
              <w:spacing w:before="228" w:line="225" w:lineRule="auto"/>
              <w:ind w:left="497" w:right="63" w:hanging="426"/>
            </w:pPr>
            <w:r>
              <w:rPr>
                <w:b/>
                <w:bCs/>
                <w:spacing w:val="2"/>
              </w:rPr>
              <w:t>产品技术工程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6FDDBA7F">
            <w:pPr>
              <w:pStyle w:val="6"/>
              <w:spacing w:before="26" w:line="216" w:lineRule="auto"/>
              <w:ind w:left="217"/>
            </w:pPr>
            <w:r>
              <w:rPr>
                <w:b/>
                <w:bCs/>
                <w:spacing w:val="2"/>
              </w:rPr>
              <w:t>1、沟通、协调能力强、组织能力强；</w:t>
            </w:r>
          </w:p>
          <w:p w14:paraId="4FD3CF05">
            <w:pPr>
              <w:pStyle w:val="6"/>
              <w:spacing w:before="14" w:line="216" w:lineRule="auto"/>
              <w:ind w:left="48"/>
            </w:pPr>
            <w:r>
              <w:rPr>
                <w:b/>
                <w:bCs/>
                <w:spacing w:val="1"/>
              </w:rPr>
              <w:t>2、具备自主学习能力，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1"/>
              </w:rPr>
              <w:t>富有高度的责任心</w:t>
            </w:r>
          </w:p>
          <w:p w14:paraId="5CB5C67C">
            <w:pPr>
              <w:pStyle w:val="6"/>
              <w:spacing w:before="14" w:line="215" w:lineRule="auto"/>
              <w:ind w:left="910"/>
            </w:pPr>
            <w:r>
              <w:rPr>
                <w:b/>
                <w:bCs/>
                <w:spacing w:val="2"/>
              </w:rPr>
              <w:t>及团队合作精神；</w:t>
            </w:r>
          </w:p>
          <w:p w14:paraId="110C0B2E">
            <w:pPr>
              <w:pStyle w:val="6"/>
              <w:spacing w:before="14" w:line="180" w:lineRule="auto"/>
              <w:ind w:left="87"/>
            </w:pPr>
            <w:r>
              <w:rPr>
                <w:b/>
                <w:bCs/>
                <w:spacing w:val="3"/>
              </w:rPr>
              <w:t>11、熟练使用办公软件，</w:t>
            </w:r>
            <w:r>
              <w:rPr>
                <w:b/>
                <w:bCs/>
              </w:rPr>
              <w:t>Excel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PPT</w:t>
            </w:r>
            <w:r>
              <w:rPr>
                <w:b/>
                <w:bCs/>
                <w:spacing w:val="3"/>
              </w:rPr>
              <w:t>等。</w:t>
            </w:r>
          </w:p>
        </w:tc>
        <w:tc>
          <w:tcPr>
            <w:tcW w:w="520" w:type="dxa"/>
            <w:vAlign w:val="top"/>
          </w:tcPr>
          <w:p w14:paraId="589D898B">
            <w:pPr>
              <w:spacing w:line="295" w:lineRule="auto"/>
              <w:rPr>
                <w:rFonts w:ascii="Arial"/>
                <w:sz w:val="21"/>
              </w:rPr>
            </w:pPr>
          </w:p>
          <w:p w14:paraId="37D1C6CD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4998AA5">
            <w:pPr>
              <w:pStyle w:val="6"/>
              <w:spacing w:before="227" w:line="225" w:lineRule="auto"/>
              <w:ind w:left="345" w:right="75" w:hanging="253"/>
            </w:pPr>
            <w:r>
              <w:rPr>
                <w:b/>
                <w:bCs/>
                <w:spacing w:val="3"/>
              </w:rPr>
              <w:t>机械制造、汽车工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程相关专业</w:t>
            </w:r>
          </w:p>
        </w:tc>
        <w:tc>
          <w:tcPr>
            <w:tcW w:w="769" w:type="dxa"/>
            <w:vAlign w:val="top"/>
          </w:tcPr>
          <w:p w14:paraId="65812801">
            <w:pPr>
              <w:spacing w:line="275" w:lineRule="auto"/>
              <w:rPr>
                <w:rFonts w:ascii="Arial"/>
                <w:sz w:val="21"/>
              </w:rPr>
            </w:pPr>
          </w:p>
          <w:p w14:paraId="0A201AF6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67D222F5">
            <w:pPr>
              <w:spacing w:line="275" w:lineRule="auto"/>
              <w:rPr>
                <w:rFonts w:ascii="Arial"/>
                <w:sz w:val="21"/>
              </w:rPr>
            </w:pPr>
          </w:p>
          <w:p w14:paraId="4ACBCBA6">
            <w:pPr>
              <w:pStyle w:val="6"/>
              <w:spacing w:before="52" w:line="235" w:lineRule="auto"/>
              <w:ind w:left="58"/>
            </w:pPr>
            <w:r>
              <w:rPr>
                <w:b/>
                <w:bCs/>
              </w:rPr>
              <w:t>5.5-8.5k</w:t>
            </w:r>
          </w:p>
        </w:tc>
        <w:tc>
          <w:tcPr>
            <w:tcW w:w="2254" w:type="dxa"/>
            <w:vAlign w:val="top"/>
          </w:tcPr>
          <w:p w14:paraId="6B523141">
            <w:pPr>
              <w:spacing w:line="275" w:lineRule="auto"/>
              <w:rPr>
                <w:rFonts w:ascii="Arial"/>
                <w:sz w:val="21"/>
              </w:rPr>
            </w:pPr>
          </w:p>
          <w:p w14:paraId="0C3D1C96">
            <w:pPr>
              <w:pStyle w:val="6"/>
              <w:spacing w:before="52" w:line="218" w:lineRule="auto"/>
              <w:ind w:left="558"/>
            </w:pPr>
            <w:r>
              <w:rPr>
                <w:b/>
                <w:bCs/>
                <w:spacing w:val="1"/>
              </w:rPr>
              <w:t>5500-8500元/月</w:t>
            </w:r>
          </w:p>
        </w:tc>
        <w:tc>
          <w:tcPr>
            <w:tcW w:w="753" w:type="dxa"/>
            <w:vAlign w:val="top"/>
          </w:tcPr>
          <w:p w14:paraId="798BEFC6">
            <w:pPr>
              <w:pStyle w:val="6"/>
              <w:spacing w:before="227" w:line="226" w:lineRule="auto"/>
              <w:ind w:left="159" w:right="30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2E3096AE">
            <w:pPr>
              <w:spacing w:line="275" w:lineRule="auto"/>
              <w:rPr>
                <w:rFonts w:ascii="Arial"/>
                <w:sz w:val="21"/>
              </w:rPr>
            </w:pPr>
          </w:p>
          <w:p w14:paraId="69C4BF50">
            <w:pPr>
              <w:pStyle w:val="6"/>
              <w:spacing w:before="52" w:line="216" w:lineRule="auto"/>
              <w:ind w:left="161"/>
            </w:pPr>
            <w:r>
              <w:rPr>
                <w:b/>
                <w:bCs/>
                <w:spacing w:val="-7"/>
              </w:rPr>
              <w:t>罗信</w:t>
            </w:r>
          </w:p>
        </w:tc>
        <w:tc>
          <w:tcPr>
            <w:tcW w:w="1347" w:type="dxa"/>
            <w:vAlign w:val="top"/>
          </w:tcPr>
          <w:p w14:paraId="07196A60">
            <w:pPr>
              <w:spacing w:line="296" w:lineRule="auto"/>
              <w:rPr>
                <w:rFonts w:ascii="Arial"/>
                <w:sz w:val="21"/>
              </w:rPr>
            </w:pPr>
          </w:p>
          <w:p w14:paraId="22456D00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13595823452</w:t>
            </w:r>
          </w:p>
        </w:tc>
        <w:tc>
          <w:tcPr>
            <w:tcW w:w="962" w:type="dxa"/>
            <w:vAlign w:val="top"/>
          </w:tcPr>
          <w:p w14:paraId="2B39EDA9">
            <w:pPr>
              <w:pStyle w:val="6"/>
              <w:spacing w:before="227" w:line="222" w:lineRule="auto"/>
              <w:ind w:left="254" w:right="46" w:hanging="184"/>
            </w:pPr>
            <w:r>
              <w:drawing>
                <wp:anchor distT="0" distB="0" distL="0" distR="0" simplePos="0" relativeHeight="25221120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-635</wp:posOffset>
                  </wp:positionV>
                  <wp:extent cx="605155" cy="516890"/>
                  <wp:effectExtent l="0" t="0" r="0" b="0"/>
                  <wp:wrapNone/>
                  <wp:docPr id="894" name="IM 894">
                    <a:hlinkClick xmlns:a="http://schemas.openxmlformats.org/drawingml/2006/main" r:id="rId40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" name="IM 894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"mailto:Luoxin@geely.com" </w:instrText>
            </w:r>
            <w:r>
              <w:fldChar w:fldCharType="separate"/>
            </w:r>
            <w:r>
              <w:rPr>
                <w:b/>
                <w:bCs/>
              </w:rPr>
              <w:t>Luoxin</w:t>
            </w:r>
            <w:r>
              <w:rPr>
                <w:b/>
                <w:bCs/>
                <w:spacing w:val="12"/>
              </w:rPr>
              <w:t>@</w:t>
            </w:r>
            <w:r>
              <w:rPr>
                <w:b/>
                <w:bCs/>
              </w:rPr>
              <w:t>gee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"mailto:Luoxin@geely.com"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ly.com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3B5FB1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00106481">
            <w:pPr>
              <w:spacing w:line="295" w:lineRule="auto"/>
              <w:rPr>
                <w:rFonts w:ascii="Arial"/>
                <w:sz w:val="21"/>
              </w:rPr>
            </w:pPr>
          </w:p>
          <w:p w14:paraId="5294DCC9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723</w:t>
            </w:r>
          </w:p>
        </w:tc>
        <w:tc>
          <w:tcPr>
            <w:tcW w:w="1055" w:type="dxa"/>
            <w:vAlign w:val="top"/>
          </w:tcPr>
          <w:p w14:paraId="27B2F0E0">
            <w:pPr>
              <w:pStyle w:val="6"/>
              <w:spacing w:before="230" w:line="224" w:lineRule="auto"/>
              <w:ind w:left="34" w:right="26" w:hanging="1"/>
            </w:pPr>
            <w:r>
              <w:rPr>
                <w:b/>
                <w:bCs/>
                <w:spacing w:val="1"/>
              </w:rPr>
              <w:t>贵州吉利汽车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制造有限公司</w:t>
            </w:r>
          </w:p>
        </w:tc>
        <w:tc>
          <w:tcPr>
            <w:tcW w:w="1134" w:type="dxa"/>
            <w:vAlign w:val="top"/>
          </w:tcPr>
          <w:p w14:paraId="4DDB906C">
            <w:pPr>
              <w:pStyle w:val="6"/>
              <w:spacing w:before="229" w:line="225" w:lineRule="auto"/>
              <w:ind w:left="166" w:right="63" w:hanging="95"/>
            </w:pPr>
            <w:r>
              <w:rPr>
                <w:b/>
                <w:bCs/>
                <w:spacing w:val="2"/>
              </w:rPr>
              <w:t>产品技术工程</w:t>
            </w:r>
            <w:r>
              <w:t xml:space="preserve"> </w:t>
            </w:r>
            <w:r>
              <w:rPr>
                <w:b/>
                <w:bCs/>
                <w:spacing w:val="-6"/>
              </w:rPr>
              <w:t>师（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-6"/>
              </w:rPr>
              <w:t>三电）</w:t>
            </w:r>
          </w:p>
        </w:tc>
        <w:tc>
          <w:tcPr>
            <w:tcW w:w="3148" w:type="dxa"/>
            <w:vAlign w:val="top"/>
          </w:tcPr>
          <w:p w14:paraId="1ECD8F72">
            <w:pPr>
              <w:pStyle w:val="6"/>
              <w:spacing w:before="28" w:line="216" w:lineRule="auto"/>
              <w:ind w:left="217"/>
            </w:pPr>
            <w:r>
              <w:rPr>
                <w:b/>
                <w:bCs/>
                <w:spacing w:val="2"/>
              </w:rPr>
              <w:t>1、沟通、协调能力强、组织能力强；</w:t>
            </w:r>
          </w:p>
          <w:p w14:paraId="3954168B">
            <w:pPr>
              <w:pStyle w:val="6"/>
              <w:spacing w:before="14" w:line="216" w:lineRule="auto"/>
              <w:ind w:left="48"/>
            </w:pPr>
            <w:r>
              <w:rPr>
                <w:b/>
                <w:bCs/>
                <w:spacing w:val="1"/>
              </w:rPr>
              <w:t>2、具备自主学习能力，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1"/>
              </w:rPr>
              <w:t>富有高度的责任心</w:t>
            </w:r>
          </w:p>
          <w:p w14:paraId="512228D0">
            <w:pPr>
              <w:pStyle w:val="6"/>
              <w:spacing w:before="13" w:line="215" w:lineRule="auto"/>
              <w:ind w:left="910"/>
            </w:pPr>
            <w:r>
              <w:rPr>
                <w:b/>
                <w:bCs/>
                <w:spacing w:val="2"/>
              </w:rPr>
              <w:t>及团队合作精神；</w:t>
            </w:r>
          </w:p>
          <w:p w14:paraId="7F718E85">
            <w:pPr>
              <w:pStyle w:val="6"/>
              <w:spacing w:before="12" w:line="181" w:lineRule="auto"/>
              <w:ind w:left="87"/>
            </w:pPr>
            <w:r>
              <w:rPr>
                <w:b/>
                <w:bCs/>
                <w:spacing w:val="3"/>
              </w:rPr>
              <w:t>12、熟练使用办公软件，</w:t>
            </w:r>
            <w:r>
              <w:rPr>
                <w:b/>
                <w:bCs/>
              </w:rPr>
              <w:t>Excel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PPT</w:t>
            </w:r>
            <w:r>
              <w:rPr>
                <w:b/>
                <w:bCs/>
                <w:spacing w:val="3"/>
              </w:rPr>
              <w:t>等。</w:t>
            </w:r>
          </w:p>
        </w:tc>
        <w:tc>
          <w:tcPr>
            <w:tcW w:w="520" w:type="dxa"/>
            <w:vAlign w:val="top"/>
          </w:tcPr>
          <w:p w14:paraId="7A582D7F">
            <w:pPr>
              <w:spacing w:line="295" w:lineRule="auto"/>
              <w:rPr>
                <w:rFonts w:ascii="Arial"/>
                <w:sz w:val="21"/>
              </w:rPr>
            </w:pPr>
          </w:p>
          <w:p w14:paraId="2D169A81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40A00BE9">
            <w:pPr>
              <w:pStyle w:val="6"/>
              <w:spacing w:before="129" w:line="214" w:lineRule="auto"/>
              <w:ind w:left="92"/>
            </w:pPr>
            <w:r>
              <w:rPr>
                <w:b/>
                <w:bCs/>
                <w:spacing w:val="2"/>
              </w:rPr>
              <w:t>机电工程程、车辆</w:t>
            </w:r>
          </w:p>
          <w:p w14:paraId="07977A45">
            <w:pPr>
              <w:pStyle w:val="6"/>
              <w:spacing w:before="13" w:line="216" w:lineRule="auto"/>
              <w:ind w:left="97"/>
            </w:pPr>
            <w:r>
              <w:rPr>
                <w:b/>
                <w:bCs/>
                <w:spacing w:val="2"/>
              </w:rPr>
              <w:t>工程、新能源技术</w:t>
            </w:r>
          </w:p>
          <w:p w14:paraId="0B52C6DD">
            <w:pPr>
              <w:pStyle w:val="6"/>
              <w:spacing w:before="14" w:line="216" w:lineRule="auto"/>
              <w:ind w:left="422"/>
            </w:pPr>
            <w:r>
              <w:rPr>
                <w:b/>
                <w:bCs/>
                <w:spacing w:val="1"/>
              </w:rPr>
              <w:t>相关专业</w:t>
            </w:r>
          </w:p>
        </w:tc>
        <w:tc>
          <w:tcPr>
            <w:tcW w:w="769" w:type="dxa"/>
            <w:vAlign w:val="top"/>
          </w:tcPr>
          <w:p w14:paraId="3BD31F47">
            <w:pPr>
              <w:spacing w:line="274" w:lineRule="auto"/>
              <w:rPr>
                <w:rFonts w:ascii="Arial"/>
                <w:sz w:val="21"/>
              </w:rPr>
            </w:pPr>
          </w:p>
          <w:p w14:paraId="387BECF2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1868BD7C">
            <w:pPr>
              <w:spacing w:line="274" w:lineRule="auto"/>
              <w:rPr>
                <w:rFonts w:ascii="Arial"/>
                <w:sz w:val="21"/>
              </w:rPr>
            </w:pPr>
          </w:p>
          <w:p w14:paraId="5A3BE28A">
            <w:pPr>
              <w:pStyle w:val="6"/>
              <w:spacing w:before="52" w:line="235" w:lineRule="auto"/>
              <w:ind w:left="58"/>
            </w:pPr>
            <w:r>
              <w:rPr>
                <w:b/>
                <w:bCs/>
              </w:rPr>
              <w:t>5.5-8.5k</w:t>
            </w:r>
          </w:p>
        </w:tc>
        <w:tc>
          <w:tcPr>
            <w:tcW w:w="2254" w:type="dxa"/>
            <w:vAlign w:val="top"/>
          </w:tcPr>
          <w:p w14:paraId="058E1C7B">
            <w:pPr>
              <w:spacing w:line="274" w:lineRule="auto"/>
              <w:rPr>
                <w:rFonts w:ascii="Arial"/>
                <w:sz w:val="21"/>
              </w:rPr>
            </w:pPr>
          </w:p>
          <w:p w14:paraId="0B156A86">
            <w:pPr>
              <w:pStyle w:val="6"/>
              <w:spacing w:before="52" w:line="218" w:lineRule="auto"/>
              <w:ind w:left="558"/>
            </w:pPr>
            <w:r>
              <w:rPr>
                <w:b/>
                <w:bCs/>
                <w:spacing w:val="1"/>
              </w:rPr>
              <w:t>5500-8500元/月</w:t>
            </w:r>
          </w:p>
        </w:tc>
        <w:tc>
          <w:tcPr>
            <w:tcW w:w="753" w:type="dxa"/>
            <w:vAlign w:val="top"/>
          </w:tcPr>
          <w:p w14:paraId="33ED08FB">
            <w:pPr>
              <w:pStyle w:val="6"/>
              <w:spacing w:before="230" w:line="225" w:lineRule="auto"/>
              <w:ind w:left="159" w:right="30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591A2157">
            <w:pPr>
              <w:spacing w:line="274" w:lineRule="auto"/>
              <w:rPr>
                <w:rFonts w:ascii="Arial"/>
                <w:sz w:val="21"/>
              </w:rPr>
            </w:pPr>
          </w:p>
          <w:p w14:paraId="6E1EE790">
            <w:pPr>
              <w:pStyle w:val="6"/>
              <w:spacing w:before="52" w:line="216" w:lineRule="auto"/>
              <w:ind w:left="161"/>
            </w:pPr>
            <w:r>
              <w:rPr>
                <w:b/>
                <w:bCs/>
                <w:spacing w:val="-7"/>
              </w:rPr>
              <w:t>罗信</w:t>
            </w:r>
          </w:p>
        </w:tc>
        <w:tc>
          <w:tcPr>
            <w:tcW w:w="1347" w:type="dxa"/>
            <w:vAlign w:val="top"/>
          </w:tcPr>
          <w:p w14:paraId="4A6140DF">
            <w:pPr>
              <w:spacing w:line="295" w:lineRule="auto"/>
              <w:rPr>
                <w:rFonts w:ascii="Arial"/>
                <w:sz w:val="21"/>
              </w:rPr>
            </w:pPr>
          </w:p>
          <w:p w14:paraId="25050B43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13595823452</w:t>
            </w:r>
          </w:p>
        </w:tc>
        <w:tc>
          <w:tcPr>
            <w:tcW w:w="962" w:type="dxa"/>
            <w:vAlign w:val="top"/>
          </w:tcPr>
          <w:p w14:paraId="402AF6B5">
            <w:pPr>
              <w:pStyle w:val="6"/>
              <w:spacing w:before="230" w:line="221" w:lineRule="auto"/>
              <w:ind w:left="254" w:right="46" w:hanging="184"/>
            </w:pPr>
            <w:r>
              <w:drawing>
                <wp:anchor distT="0" distB="0" distL="0" distR="0" simplePos="0" relativeHeight="25221017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516255"/>
                  <wp:effectExtent l="0" t="0" r="0" b="0"/>
                  <wp:wrapNone/>
                  <wp:docPr id="896" name="IM 896">
                    <a:hlinkClick xmlns:a="http://schemas.openxmlformats.org/drawingml/2006/main" r:id="rId40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" name="IM 896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"mailto:Luoxin@geely.com" </w:instrText>
            </w:r>
            <w:r>
              <w:fldChar w:fldCharType="separate"/>
            </w:r>
            <w:r>
              <w:rPr>
                <w:b/>
                <w:bCs/>
              </w:rPr>
              <w:t>Luoxin</w:t>
            </w:r>
            <w:r>
              <w:rPr>
                <w:b/>
                <w:bCs/>
                <w:spacing w:val="12"/>
              </w:rPr>
              <w:t>@</w:t>
            </w:r>
            <w:r>
              <w:rPr>
                <w:b/>
                <w:bCs/>
              </w:rPr>
              <w:t>gee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"mailto:Luoxin@geely.com"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ly.com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384ABF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4DC66198">
            <w:pPr>
              <w:spacing w:line="299" w:lineRule="auto"/>
              <w:rPr>
                <w:rFonts w:ascii="Arial"/>
                <w:sz w:val="21"/>
              </w:rPr>
            </w:pPr>
          </w:p>
          <w:p w14:paraId="2D3019C5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724</w:t>
            </w:r>
          </w:p>
        </w:tc>
        <w:tc>
          <w:tcPr>
            <w:tcW w:w="1055" w:type="dxa"/>
            <w:vAlign w:val="top"/>
          </w:tcPr>
          <w:p w14:paraId="074F8A37">
            <w:pPr>
              <w:pStyle w:val="6"/>
              <w:spacing w:before="230" w:line="225" w:lineRule="auto"/>
              <w:ind w:left="34" w:right="26" w:hanging="1"/>
            </w:pPr>
            <w:r>
              <w:rPr>
                <w:b/>
                <w:bCs/>
                <w:spacing w:val="1"/>
              </w:rPr>
              <w:t>贵州吉利汽车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制造有限公司</w:t>
            </w:r>
          </w:p>
        </w:tc>
        <w:tc>
          <w:tcPr>
            <w:tcW w:w="1134" w:type="dxa"/>
            <w:vAlign w:val="top"/>
          </w:tcPr>
          <w:p w14:paraId="355CDAAB">
            <w:pPr>
              <w:pStyle w:val="6"/>
              <w:spacing w:before="231" w:line="225" w:lineRule="auto"/>
              <w:ind w:left="497" w:right="63" w:hanging="422"/>
            </w:pPr>
            <w:r>
              <w:rPr>
                <w:b/>
                <w:bCs/>
                <w:spacing w:val="1"/>
              </w:rPr>
              <w:t>工艺管理工程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2FCF0E17">
            <w:pPr>
              <w:pStyle w:val="6"/>
              <w:spacing w:before="30" w:line="216" w:lineRule="auto"/>
              <w:ind w:left="217"/>
            </w:pPr>
            <w:r>
              <w:rPr>
                <w:b/>
                <w:bCs/>
                <w:spacing w:val="2"/>
              </w:rPr>
              <w:t>1、沟通、协调能力强、组织能力强；</w:t>
            </w:r>
          </w:p>
          <w:p w14:paraId="545163DA">
            <w:pPr>
              <w:pStyle w:val="6"/>
              <w:spacing w:before="13" w:line="216" w:lineRule="auto"/>
              <w:ind w:left="48"/>
            </w:pPr>
            <w:r>
              <w:rPr>
                <w:b/>
                <w:bCs/>
                <w:spacing w:val="1"/>
              </w:rPr>
              <w:t>2、具备自主学习能力，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1"/>
              </w:rPr>
              <w:t>富有高度的责任心</w:t>
            </w:r>
          </w:p>
          <w:p w14:paraId="5B30194D">
            <w:pPr>
              <w:pStyle w:val="6"/>
              <w:spacing w:before="14" w:line="215" w:lineRule="auto"/>
              <w:ind w:left="910"/>
            </w:pPr>
            <w:r>
              <w:rPr>
                <w:b/>
                <w:bCs/>
                <w:spacing w:val="2"/>
              </w:rPr>
              <w:t>及团队合作精神；</w:t>
            </w:r>
          </w:p>
          <w:p w14:paraId="23E203D6">
            <w:pPr>
              <w:pStyle w:val="6"/>
              <w:spacing w:before="12" w:line="179" w:lineRule="auto"/>
              <w:ind w:left="87"/>
            </w:pPr>
            <w:r>
              <w:rPr>
                <w:b/>
                <w:bCs/>
                <w:spacing w:val="3"/>
              </w:rPr>
              <w:t>13、熟练使用办公软件，</w:t>
            </w:r>
            <w:r>
              <w:rPr>
                <w:b/>
                <w:bCs/>
              </w:rPr>
              <w:t>Excel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PPT</w:t>
            </w:r>
            <w:r>
              <w:rPr>
                <w:b/>
                <w:bCs/>
                <w:spacing w:val="3"/>
              </w:rPr>
              <w:t>等。</w:t>
            </w:r>
          </w:p>
        </w:tc>
        <w:tc>
          <w:tcPr>
            <w:tcW w:w="520" w:type="dxa"/>
            <w:vAlign w:val="top"/>
          </w:tcPr>
          <w:p w14:paraId="1EA6944B">
            <w:pPr>
              <w:spacing w:line="298" w:lineRule="auto"/>
              <w:rPr>
                <w:rFonts w:ascii="Arial"/>
                <w:sz w:val="21"/>
              </w:rPr>
            </w:pPr>
          </w:p>
          <w:p w14:paraId="63423C3B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483E64D">
            <w:pPr>
              <w:pStyle w:val="6"/>
              <w:spacing w:before="231" w:line="224" w:lineRule="auto"/>
              <w:ind w:left="97" w:right="76"/>
            </w:pPr>
            <w:r>
              <w:rPr>
                <w:b/>
                <w:bCs/>
                <w:spacing w:val="2"/>
              </w:rPr>
              <w:t>工程相关专业汽车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工程、机械工程等</w:t>
            </w:r>
          </w:p>
        </w:tc>
        <w:tc>
          <w:tcPr>
            <w:tcW w:w="769" w:type="dxa"/>
            <w:vAlign w:val="top"/>
          </w:tcPr>
          <w:p w14:paraId="0D86428E">
            <w:pPr>
              <w:spacing w:line="278" w:lineRule="auto"/>
              <w:rPr>
                <w:rFonts w:ascii="Arial"/>
                <w:sz w:val="21"/>
              </w:rPr>
            </w:pPr>
          </w:p>
          <w:p w14:paraId="20158F32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0D6CCD01">
            <w:pPr>
              <w:spacing w:line="278" w:lineRule="auto"/>
              <w:rPr>
                <w:rFonts w:ascii="Arial"/>
                <w:sz w:val="21"/>
              </w:rPr>
            </w:pPr>
          </w:p>
          <w:p w14:paraId="5A331625">
            <w:pPr>
              <w:pStyle w:val="6"/>
              <w:spacing w:before="52" w:line="235" w:lineRule="auto"/>
              <w:ind w:left="58"/>
            </w:pPr>
            <w:r>
              <w:rPr>
                <w:b/>
                <w:bCs/>
              </w:rPr>
              <w:t>5.5-8.5k</w:t>
            </w:r>
          </w:p>
        </w:tc>
        <w:tc>
          <w:tcPr>
            <w:tcW w:w="2254" w:type="dxa"/>
            <w:vAlign w:val="top"/>
          </w:tcPr>
          <w:p w14:paraId="1DC7DCE6">
            <w:pPr>
              <w:spacing w:line="278" w:lineRule="auto"/>
              <w:rPr>
                <w:rFonts w:ascii="Arial"/>
                <w:sz w:val="21"/>
              </w:rPr>
            </w:pPr>
          </w:p>
          <w:p w14:paraId="7338D779">
            <w:pPr>
              <w:pStyle w:val="6"/>
              <w:spacing w:before="52" w:line="218" w:lineRule="auto"/>
              <w:ind w:left="558"/>
            </w:pPr>
            <w:r>
              <w:rPr>
                <w:b/>
                <w:bCs/>
                <w:spacing w:val="1"/>
              </w:rPr>
              <w:t>5500-8500元/月</w:t>
            </w:r>
          </w:p>
        </w:tc>
        <w:tc>
          <w:tcPr>
            <w:tcW w:w="753" w:type="dxa"/>
            <w:vAlign w:val="top"/>
          </w:tcPr>
          <w:p w14:paraId="577AC732">
            <w:pPr>
              <w:pStyle w:val="6"/>
              <w:spacing w:before="230" w:line="226" w:lineRule="auto"/>
              <w:ind w:left="159" w:right="30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21005B94">
            <w:pPr>
              <w:spacing w:line="278" w:lineRule="auto"/>
              <w:rPr>
                <w:rFonts w:ascii="Arial"/>
                <w:sz w:val="21"/>
              </w:rPr>
            </w:pPr>
          </w:p>
          <w:p w14:paraId="11633927">
            <w:pPr>
              <w:pStyle w:val="6"/>
              <w:spacing w:before="52" w:line="216" w:lineRule="auto"/>
              <w:ind w:left="161"/>
            </w:pPr>
            <w:r>
              <w:rPr>
                <w:b/>
                <w:bCs/>
                <w:spacing w:val="-7"/>
              </w:rPr>
              <w:t>罗信</w:t>
            </w:r>
          </w:p>
        </w:tc>
        <w:tc>
          <w:tcPr>
            <w:tcW w:w="1347" w:type="dxa"/>
            <w:vAlign w:val="top"/>
          </w:tcPr>
          <w:p w14:paraId="43B60E5A">
            <w:pPr>
              <w:spacing w:line="299" w:lineRule="auto"/>
              <w:rPr>
                <w:rFonts w:ascii="Arial"/>
                <w:sz w:val="21"/>
              </w:rPr>
            </w:pPr>
          </w:p>
          <w:p w14:paraId="7A04451C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13595823452</w:t>
            </w:r>
          </w:p>
        </w:tc>
        <w:tc>
          <w:tcPr>
            <w:tcW w:w="962" w:type="dxa"/>
            <w:vAlign w:val="top"/>
          </w:tcPr>
          <w:p w14:paraId="591E0AE5">
            <w:pPr>
              <w:pStyle w:val="6"/>
              <w:spacing w:before="230" w:line="222" w:lineRule="auto"/>
              <w:ind w:left="254" w:right="46" w:hanging="184"/>
            </w:pPr>
            <w:r>
              <w:drawing>
                <wp:anchor distT="0" distB="0" distL="0" distR="0" simplePos="0" relativeHeight="25220915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635</wp:posOffset>
                  </wp:positionV>
                  <wp:extent cx="605155" cy="516890"/>
                  <wp:effectExtent l="0" t="0" r="0" b="0"/>
                  <wp:wrapNone/>
                  <wp:docPr id="898" name="IM 898">
                    <a:hlinkClick xmlns:a="http://schemas.openxmlformats.org/drawingml/2006/main" r:id="rId40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" name="IM 898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"mailto:Luoxin@geely.com" </w:instrText>
            </w:r>
            <w:r>
              <w:fldChar w:fldCharType="separate"/>
            </w:r>
            <w:r>
              <w:rPr>
                <w:b/>
                <w:bCs/>
              </w:rPr>
              <w:t>Luoxin</w:t>
            </w:r>
            <w:r>
              <w:rPr>
                <w:b/>
                <w:bCs/>
                <w:spacing w:val="12"/>
              </w:rPr>
              <w:t>@</w:t>
            </w:r>
            <w:r>
              <w:rPr>
                <w:b/>
                <w:bCs/>
              </w:rPr>
              <w:t>gee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"mailto:Luoxin@geely.com"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ly.com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74C8B0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0AB48825">
            <w:pPr>
              <w:spacing w:line="301" w:lineRule="auto"/>
              <w:rPr>
                <w:rFonts w:ascii="Arial"/>
                <w:sz w:val="21"/>
              </w:rPr>
            </w:pPr>
          </w:p>
          <w:p w14:paraId="28748A24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725</w:t>
            </w:r>
          </w:p>
        </w:tc>
        <w:tc>
          <w:tcPr>
            <w:tcW w:w="1055" w:type="dxa"/>
            <w:vAlign w:val="top"/>
          </w:tcPr>
          <w:p w14:paraId="40E597D1">
            <w:pPr>
              <w:pStyle w:val="6"/>
              <w:spacing w:before="233" w:line="224" w:lineRule="auto"/>
              <w:ind w:left="34" w:right="26" w:hanging="1"/>
            </w:pPr>
            <w:r>
              <w:rPr>
                <w:b/>
                <w:bCs/>
                <w:spacing w:val="1"/>
              </w:rPr>
              <w:t>贵州吉利汽车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制造有限公司</w:t>
            </w:r>
          </w:p>
        </w:tc>
        <w:tc>
          <w:tcPr>
            <w:tcW w:w="1134" w:type="dxa"/>
            <w:vAlign w:val="top"/>
          </w:tcPr>
          <w:p w14:paraId="6D8864EF">
            <w:pPr>
              <w:pStyle w:val="6"/>
              <w:spacing w:before="232" w:line="225" w:lineRule="auto"/>
              <w:ind w:left="497" w:right="63" w:hanging="425"/>
            </w:pPr>
            <w:r>
              <w:rPr>
                <w:b/>
                <w:bCs/>
                <w:spacing w:val="2"/>
              </w:rPr>
              <w:t>质量管理工程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5801E0AF">
            <w:pPr>
              <w:pStyle w:val="6"/>
              <w:spacing w:before="31" w:line="216" w:lineRule="auto"/>
              <w:ind w:left="217"/>
            </w:pPr>
            <w:r>
              <w:rPr>
                <w:b/>
                <w:bCs/>
                <w:spacing w:val="2"/>
              </w:rPr>
              <w:t>1、沟通、协调能力强、组织能力强；</w:t>
            </w:r>
          </w:p>
          <w:p w14:paraId="24A658E0">
            <w:pPr>
              <w:pStyle w:val="6"/>
              <w:spacing w:before="14" w:line="216" w:lineRule="auto"/>
              <w:ind w:left="48"/>
            </w:pPr>
            <w:r>
              <w:rPr>
                <w:b/>
                <w:bCs/>
                <w:spacing w:val="1"/>
              </w:rPr>
              <w:t>2、具备自主学习能力，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1"/>
              </w:rPr>
              <w:t>富有高度的责任心</w:t>
            </w:r>
          </w:p>
          <w:p w14:paraId="008B01B9">
            <w:pPr>
              <w:pStyle w:val="6"/>
              <w:spacing w:before="13" w:line="215" w:lineRule="auto"/>
              <w:ind w:left="910"/>
            </w:pPr>
            <w:r>
              <w:rPr>
                <w:b/>
                <w:bCs/>
                <w:spacing w:val="2"/>
              </w:rPr>
              <w:t>及团队合作精神；</w:t>
            </w:r>
          </w:p>
          <w:p w14:paraId="779D8B52">
            <w:pPr>
              <w:pStyle w:val="6"/>
              <w:spacing w:before="15" w:line="174" w:lineRule="auto"/>
              <w:ind w:left="87"/>
            </w:pPr>
            <w:r>
              <w:rPr>
                <w:b/>
                <w:bCs/>
                <w:spacing w:val="3"/>
              </w:rPr>
              <w:t>14、熟练使用办公软件，</w:t>
            </w:r>
            <w:r>
              <w:rPr>
                <w:b/>
                <w:bCs/>
              </w:rPr>
              <w:t>Excel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PPT</w:t>
            </w:r>
            <w:r>
              <w:rPr>
                <w:b/>
                <w:bCs/>
                <w:spacing w:val="3"/>
              </w:rPr>
              <w:t>等。</w:t>
            </w:r>
          </w:p>
        </w:tc>
        <w:tc>
          <w:tcPr>
            <w:tcW w:w="520" w:type="dxa"/>
            <w:vAlign w:val="top"/>
          </w:tcPr>
          <w:p w14:paraId="1B0E92D5">
            <w:pPr>
              <w:spacing w:line="300" w:lineRule="auto"/>
              <w:rPr>
                <w:rFonts w:ascii="Arial"/>
                <w:sz w:val="21"/>
              </w:rPr>
            </w:pPr>
          </w:p>
          <w:p w14:paraId="3C1E9AED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061E4C24">
            <w:pPr>
              <w:pStyle w:val="6"/>
              <w:spacing w:before="233" w:line="224" w:lineRule="auto"/>
              <w:ind w:left="261" w:right="75" w:hanging="169"/>
            </w:pPr>
            <w:r>
              <w:rPr>
                <w:b/>
                <w:bCs/>
                <w:spacing w:val="3"/>
              </w:rPr>
              <w:t>机械制造、汽车工</w:t>
            </w:r>
            <w:r>
              <w:t xml:space="preserve"> </w:t>
            </w:r>
            <w:r>
              <w:rPr>
                <w:b/>
                <w:bCs/>
              </w:rPr>
              <w:t>程相关专业；</w:t>
            </w:r>
          </w:p>
        </w:tc>
        <w:tc>
          <w:tcPr>
            <w:tcW w:w="769" w:type="dxa"/>
            <w:vAlign w:val="top"/>
          </w:tcPr>
          <w:p w14:paraId="4A68A92A">
            <w:pPr>
              <w:spacing w:line="280" w:lineRule="auto"/>
              <w:rPr>
                <w:rFonts w:ascii="Arial"/>
                <w:sz w:val="21"/>
              </w:rPr>
            </w:pPr>
          </w:p>
          <w:p w14:paraId="7F273DA4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240512E6">
            <w:pPr>
              <w:spacing w:line="280" w:lineRule="auto"/>
              <w:rPr>
                <w:rFonts w:ascii="Arial"/>
                <w:sz w:val="21"/>
              </w:rPr>
            </w:pPr>
          </w:p>
          <w:p w14:paraId="54902027">
            <w:pPr>
              <w:pStyle w:val="6"/>
              <w:spacing w:before="52" w:line="235" w:lineRule="auto"/>
              <w:ind w:left="58"/>
            </w:pPr>
            <w:r>
              <w:rPr>
                <w:b/>
                <w:bCs/>
              </w:rPr>
              <w:t>5.5-8.5k</w:t>
            </w:r>
          </w:p>
        </w:tc>
        <w:tc>
          <w:tcPr>
            <w:tcW w:w="2254" w:type="dxa"/>
            <w:vAlign w:val="top"/>
          </w:tcPr>
          <w:p w14:paraId="4EA95956">
            <w:pPr>
              <w:spacing w:line="280" w:lineRule="auto"/>
              <w:rPr>
                <w:rFonts w:ascii="Arial"/>
                <w:sz w:val="21"/>
              </w:rPr>
            </w:pPr>
          </w:p>
          <w:p w14:paraId="2A31845A">
            <w:pPr>
              <w:pStyle w:val="6"/>
              <w:spacing w:before="52" w:line="218" w:lineRule="auto"/>
              <w:ind w:left="558"/>
            </w:pPr>
            <w:r>
              <w:rPr>
                <w:b/>
                <w:bCs/>
                <w:spacing w:val="1"/>
              </w:rPr>
              <w:t>5500-8500元/月</w:t>
            </w:r>
          </w:p>
        </w:tc>
        <w:tc>
          <w:tcPr>
            <w:tcW w:w="753" w:type="dxa"/>
            <w:vAlign w:val="top"/>
          </w:tcPr>
          <w:p w14:paraId="6FDAFC9F">
            <w:pPr>
              <w:pStyle w:val="6"/>
              <w:spacing w:before="233" w:line="225" w:lineRule="auto"/>
              <w:ind w:left="159" w:right="30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21C67881">
            <w:pPr>
              <w:spacing w:line="280" w:lineRule="auto"/>
              <w:rPr>
                <w:rFonts w:ascii="Arial"/>
                <w:sz w:val="21"/>
              </w:rPr>
            </w:pPr>
          </w:p>
          <w:p w14:paraId="30E31F26">
            <w:pPr>
              <w:pStyle w:val="6"/>
              <w:spacing w:before="52" w:line="216" w:lineRule="auto"/>
              <w:ind w:left="161"/>
            </w:pPr>
            <w:r>
              <w:rPr>
                <w:b/>
                <w:bCs/>
                <w:spacing w:val="-7"/>
              </w:rPr>
              <w:t>罗信</w:t>
            </w:r>
          </w:p>
        </w:tc>
        <w:tc>
          <w:tcPr>
            <w:tcW w:w="1347" w:type="dxa"/>
            <w:vAlign w:val="top"/>
          </w:tcPr>
          <w:p w14:paraId="55128EAA">
            <w:pPr>
              <w:spacing w:line="301" w:lineRule="auto"/>
              <w:rPr>
                <w:rFonts w:ascii="Arial"/>
                <w:sz w:val="21"/>
              </w:rPr>
            </w:pPr>
          </w:p>
          <w:p w14:paraId="2E8C15E5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13595823452</w:t>
            </w:r>
          </w:p>
        </w:tc>
        <w:tc>
          <w:tcPr>
            <w:tcW w:w="962" w:type="dxa"/>
            <w:vAlign w:val="top"/>
          </w:tcPr>
          <w:p w14:paraId="0AF00CCC">
            <w:pPr>
              <w:pStyle w:val="6"/>
              <w:spacing w:before="233" w:line="221" w:lineRule="auto"/>
              <w:ind w:left="254" w:right="46" w:hanging="184"/>
            </w:pPr>
            <w:r>
              <w:drawing>
                <wp:anchor distT="0" distB="0" distL="0" distR="0" simplePos="0" relativeHeight="25220812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1905</wp:posOffset>
                  </wp:positionV>
                  <wp:extent cx="605155" cy="516890"/>
                  <wp:effectExtent l="0" t="0" r="0" b="0"/>
                  <wp:wrapNone/>
                  <wp:docPr id="900" name="IM 900">
                    <a:hlinkClick xmlns:a="http://schemas.openxmlformats.org/drawingml/2006/main" r:id="rId40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" name="IM 900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"mailto:Luoxin@geely.com" </w:instrText>
            </w:r>
            <w:r>
              <w:fldChar w:fldCharType="separate"/>
            </w:r>
            <w:r>
              <w:rPr>
                <w:b/>
                <w:bCs/>
              </w:rPr>
              <w:t>Luoxin</w:t>
            </w:r>
            <w:r>
              <w:rPr>
                <w:b/>
                <w:bCs/>
                <w:spacing w:val="12"/>
              </w:rPr>
              <w:t>@</w:t>
            </w:r>
            <w:r>
              <w:rPr>
                <w:b/>
                <w:bCs/>
              </w:rPr>
              <w:t>gee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"mailto:Luoxin@geely.com"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ly.com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03CE7C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669" w:type="dxa"/>
            <w:vAlign w:val="top"/>
          </w:tcPr>
          <w:p w14:paraId="5CEB5FD1">
            <w:pPr>
              <w:spacing w:line="302" w:lineRule="auto"/>
              <w:rPr>
                <w:rFonts w:ascii="Arial"/>
                <w:sz w:val="21"/>
              </w:rPr>
            </w:pPr>
          </w:p>
          <w:p w14:paraId="57DE02BD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726</w:t>
            </w:r>
          </w:p>
        </w:tc>
        <w:tc>
          <w:tcPr>
            <w:tcW w:w="1055" w:type="dxa"/>
            <w:vAlign w:val="top"/>
          </w:tcPr>
          <w:p w14:paraId="4F9811BC">
            <w:pPr>
              <w:pStyle w:val="6"/>
              <w:spacing w:before="233" w:line="225" w:lineRule="auto"/>
              <w:ind w:left="34" w:right="26" w:hanging="1"/>
            </w:pPr>
            <w:r>
              <w:rPr>
                <w:b/>
                <w:bCs/>
                <w:spacing w:val="1"/>
              </w:rPr>
              <w:t>贵州吉利汽车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制造有限公司</w:t>
            </w:r>
          </w:p>
        </w:tc>
        <w:tc>
          <w:tcPr>
            <w:tcW w:w="1134" w:type="dxa"/>
            <w:vAlign w:val="top"/>
          </w:tcPr>
          <w:p w14:paraId="5CEE25B5">
            <w:pPr>
              <w:spacing w:line="281" w:lineRule="auto"/>
              <w:rPr>
                <w:rFonts w:ascii="Arial"/>
                <w:sz w:val="21"/>
              </w:rPr>
            </w:pPr>
          </w:p>
          <w:p w14:paraId="2C7FCC5A">
            <w:pPr>
              <w:pStyle w:val="6"/>
              <w:spacing w:before="52" w:line="218" w:lineRule="auto"/>
              <w:ind w:left="239"/>
            </w:pPr>
            <w:r>
              <w:rPr>
                <w:b/>
                <w:bCs/>
              </w:rPr>
              <w:t>财务专员</w:t>
            </w:r>
          </w:p>
        </w:tc>
        <w:tc>
          <w:tcPr>
            <w:tcW w:w="3148" w:type="dxa"/>
            <w:vAlign w:val="top"/>
          </w:tcPr>
          <w:p w14:paraId="53EFB2A8">
            <w:pPr>
              <w:pStyle w:val="6"/>
              <w:spacing w:before="33" w:line="216" w:lineRule="auto"/>
              <w:ind w:left="217"/>
            </w:pPr>
            <w:r>
              <w:rPr>
                <w:b/>
                <w:bCs/>
                <w:spacing w:val="2"/>
              </w:rPr>
              <w:t>1、沟通、协调能力强、组织能力强；</w:t>
            </w:r>
          </w:p>
          <w:p w14:paraId="748F24C7">
            <w:pPr>
              <w:pStyle w:val="6"/>
              <w:spacing w:before="13" w:line="216" w:lineRule="auto"/>
              <w:ind w:left="48"/>
            </w:pPr>
            <w:r>
              <w:rPr>
                <w:b/>
                <w:bCs/>
                <w:spacing w:val="1"/>
              </w:rPr>
              <w:t>2、具备自主学习能力，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1"/>
              </w:rPr>
              <w:t>富有高度的责任心</w:t>
            </w:r>
          </w:p>
          <w:p w14:paraId="52C50CE0">
            <w:pPr>
              <w:pStyle w:val="6"/>
              <w:spacing w:before="14" w:line="215" w:lineRule="auto"/>
              <w:ind w:left="910"/>
            </w:pPr>
            <w:r>
              <w:rPr>
                <w:b/>
                <w:bCs/>
                <w:spacing w:val="2"/>
              </w:rPr>
              <w:t>及团队合作精神；</w:t>
            </w:r>
          </w:p>
          <w:p w14:paraId="75551AA9">
            <w:pPr>
              <w:pStyle w:val="6"/>
              <w:spacing w:before="12" w:line="176" w:lineRule="auto"/>
              <w:ind w:left="87"/>
            </w:pPr>
            <w:r>
              <w:rPr>
                <w:b/>
                <w:bCs/>
                <w:spacing w:val="3"/>
              </w:rPr>
              <w:t>15、熟练使用办公软件，</w:t>
            </w:r>
            <w:r>
              <w:rPr>
                <w:b/>
                <w:bCs/>
              </w:rPr>
              <w:t>Excel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PPT</w:t>
            </w:r>
            <w:r>
              <w:rPr>
                <w:b/>
                <w:bCs/>
                <w:spacing w:val="3"/>
              </w:rPr>
              <w:t>等。</w:t>
            </w:r>
          </w:p>
        </w:tc>
        <w:tc>
          <w:tcPr>
            <w:tcW w:w="520" w:type="dxa"/>
            <w:vAlign w:val="top"/>
          </w:tcPr>
          <w:p w14:paraId="7AB8E8C8">
            <w:pPr>
              <w:spacing w:line="301" w:lineRule="auto"/>
              <w:rPr>
                <w:rFonts w:ascii="Arial"/>
                <w:sz w:val="21"/>
              </w:rPr>
            </w:pPr>
          </w:p>
          <w:p w14:paraId="1AB08D02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EBE2533">
            <w:pPr>
              <w:pStyle w:val="6"/>
              <w:spacing w:before="233" w:line="226" w:lineRule="auto"/>
              <w:ind w:left="515" w:right="77" w:hanging="419"/>
            </w:pPr>
            <w:r>
              <w:rPr>
                <w:b/>
                <w:bCs/>
                <w:spacing w:val="2"/>
              </w:rPr>
              <w:t>会计、财务管理相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34022579">
            <w:pPr>
              <w:spacing w:line="281" w:lineRule="auto"/>
              <w:rPr>
                <w:rFonts w:ascii="Arial"/>
                <w:sz w:val="21"/>
              </w:rPr>
            </w:pPr>
          </w:p>
          <w:p w14:paraId="338877F2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651194FA">
            <w:pPr>
              <w:spacing w:line="281" w:lineRule="auto"/>
              <w:rPr>
                <w:rFonts w:ascii="Arial"/>
                <w:sz w:val="21"/>
              </w:rPr>
            </w:pPr>
          </w:p>
          <w:p w14:paraId="33CAA0D7">
            <w:pPr>
              <w:pStyle w:val="6"/>
              <w:spacing w:before="52" w:line="235" w:lineRule="auto"/>
              <w:ind w:left="58"/>
            </w:pPr>
            <w:r>
              <w:rPr>
                <w:b/>
                <w:bCs/>
              </w:rPr>
              <w:t>5.5-8.5k</w:t>
            </w:r>
          </w:p>
        </w:tc>
        <w:tc>
          <w:tcPr>
            <w:tcW w:w="2254" w:type="dxa"/>
            <w:vAlign w:val="top"/>
          </w:tcPr>
          <w:p w14:paraId="65232234">
            <w:pPr>
              <w:spacing w:line="281" w:lineRule="auto"/>
              <w:rPr>
                <w:rFonts w:ascii="Arial"/>
                <w:sz w:val="21"/>
              </w:rPr>
            </w:pPr>
          </w:p>
          <w:p w14:paraId="50119EF9">
            <w:pPr>
              <w:pStyle w:val="6"/>
              <w:spacing w:before="52" w:line="218" w:lineRule="auto"/>
              <w:ind w:left="558"/>
            </w:pPr>
            <w:r>
              <w:rPr>
                <w:b/>
                <w:bCs/>
                <w:spacing w:val="1"/>
              </w:rPr>
              <w:t>5500-8500元/月</w:t>
            </w:r>
          </w:p>
        </w:tc>
        <w:tc>
          <w:tcPr>
            <w:tcW w:w="753" w:type="dxa"/>
            <w:vAlign w:val="top"/>
          </w:tcPr>
          <w:p w14:paraId="19E2ADF3">
            <w:pPr>
              <w:pStyle w:val="6"/>
              <w:spacing w:before="233" w:line="226" w:lineRule="auto"/>
              <w:ind w:left="159" w:right="30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529924F5">
            <w:pPr>
              <w:spacing w:line="281" w:lineRule="auto"/>
              <w:rPr>
                <w:rFonts w:ascii="Arial"/>
                <w:sz w:val="21"/>
              </w:rPr>
            </w:pPr>
          </w:p>
          <w:p w14:paraId="62FF254C">
            <w:pPr>
              <w:pStyle w:val="6"/>
              <w:spacing w:before="52" w:line="216" w:lineRule="auto"/>
              <w:ind w:left="161"/>
            </w:pPr>
            <w:r>
              <w:rPr>
                <w:b/>
                <w:bCs/>
                <w:spacing w:val="-7"/>
              </w:rPr>
              <w:t>罗信</w:t>
            </w:r>
          </w:p>
        </w:tc>
        <w:tc>
          <w:tcPr>
            <w:tcW w:w="1347" w:type="dxa"/>
            <w:vAlign w:val="top"/>
          </w:tcPr>
          <w:p w14:paraId="13CE3538">
            <w:pPr>
              <w:spacing w:line="302" w:lineRule="auto"/>
              <w:rPr>
                <w:rFonts w:ascii="Arial"/>
                <w:sz w:val="21"/>
              </w:rPr>
            </w:pPr>
          </w:p>
          <w:p w14:paraId="030C1D5A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13595823452</w:t>
            </w:r>
          </w:p>
        </w:tc>
        <w:tc>
          <w:tcPr>
            <w:tcW w:w="962" w:type="dxa"/>
            <w:vAlign w:val="top"/>
          </w:tcPr>
          <w:p w14:paraId="142B5E0E">
            <w:pPr>
              <w:pStyle w:val="6"/>
              <w:spacing w:before="233" w:line="222" w:lineRule="auto"/>
              <w:ind w:left="254" w:right="46" w:hanging="184"/>
            </w:pPr>
            <w:r>
              <w:drawing>
                <wp:anchor distT="0" distB="0" distL="0" distR="0" simplePos="0" relativeHeight="25220710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3175</wp:posOffset>
                  </wp:positionV>
                  <wp:extent cx="605155" cy="516255"/>
                  <wp:effectExtent l="0" t="0" r="0" b="0"/>
                  <wp:wrapNone/>
                  <wp:docPr id="902" name="IM 902">
                    <a:hlinkClick xmlns:a="http://schemas.openxmlformats.org/drawingml/2006/main" r:id="rId40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" name="IM 902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"mailto:Luoxin@geely.com" </w:instrText>
            </w:r>
            <w:r>
              <w:fldChar w:fldCharType="separate"/>
            </w:r>
            <w:r>
              <w:rPr>
                <w:b/>
                <w:bCs/>
              </w:rPr>
              <w:t>Luoxin</w:t>
            </w:r>
            <w:r>
              <w:rPr>
                <w:b/>
                <w:bCs/>
                <w:spacing w:val="12"/>
              </w:rPr>
              <w:t>@</w:t>
            </w:r>
            <w:r>
              <w:rPr>
                <w:b/>
                <w:bCs/>
              </w:rPr>
              <w:t>gee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"mailto:Luoxin@geely.com"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ly.com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7BC754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6DB824AF">
            <w:pPr>
              <w:spacing w:line="303" w:lineRule="auto"/>
              <w:rPr>
                <w:rFonts w:ascii="Arial"/>
                <w:sz w:val="21"/>
              </w:rPr>
            </w:pPr>
          </w:p>
          <w:p w14:paraId="5901A0B5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727</w:t>
            </w:r>
          </w:p>
        </w:tc>
        <w:tc>
          <w:tcPr>
            <w:tcW w:w="1055" w:type="dxa"/>
            <w:vAlign w:val="top"/>
          </w:tcPr>
          <w:p w14:paraId="409080D7">
            <w:pPr>
              <w:pStyle w:val="6"/>
              <w:spacing w:before="234" w:line="225" w:lineRule="auto"/>
              <w:ind w:left="34" w:right="26" w:hanging="1"/>
            </w:pPr>
            <w:r>
              <w:rPr>
                <w:b/>
                <w:bCs/>
                <w:spacing w:val="1"/>
              </w:rPr>
              <w:t>贵州吉利汽车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制造有限公司</w:t>
            </w:r>
          </w:p>
        </w:tc>
        <w:tc>
          <w:tcPr>
            <w:tcW w:w="1134" w:type="dxa"/>
            <w:vAlign w:val="top"/>
          </w:tcPr>
          <w:p w14:paraId="2B65F6CD">
            <w:pPr>
              <w:spacing w:line="282" w:lineRule="auto"/>
              <w:rPr>
                <w:rFonts w:ascii="Arial"/>
                <w:sz w:val="21"/>
              </w:rPr>
            </w:pPr>
          </w:p>
          <w:p w14:paraId="6416F941">
            <w:pPr>
              <w:pStyle w:val="6"/>
              <w:spacing w:before="52" w:line="219" w:lineRule="auto"/>
              <w:ind w:left="331"/>
            </w:pPr>
            <w:r>
              <w:rPr>
                <w:b/>
                <w:bCs/>
                <w:spacing w:val="-3"/>
              </w:rPr>
              <w:t>IT专员</w:t>
            </w:r>
          </w:p>
        </w:tc>
        <w:tc>
          <w:tcPr>
            <w:tcW w:w="3148" w:type="dxa"/>
            <w:vAlign w:val="top"/>
          </w:tcPr>
          <w:p w14:paraId="6C4286F6">
            <w:pPr>
              <w:pStyle w:val="6"/>
              <w:spacing w:before="33" w:line="216" w:lineRule="auto"/>
              <w:ind w:left="217"/>
            </w:pPr>
            <w:r>
              <w:rPr>
                <w:b/>
                <w:bCs/>
                <w:spacing w:val="2"/>
              </w:rPr>
              <w:t>1、沟通、协调能力强、组织能力强；</w:t>
            </w:r>
          </w:p>
          <w:p w14:paraId="79E94043">
            <w:pPr>
              <w:pStyle w:val="6"/>
              <w:spacing w:before="14" w:line="216" w:lineRule="auto"/>
              <w:ind w:left="48"/>
            </w:pPr>
            <w:r>
              <w:rPr>
                <w:b/>
                <w:bCs/>
                <w:spacing w:val="1"/>
              </w:rPr>
              <w:t>2、具备自主学习能力，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1"/>
              </w:rPr>
              <w:t>富有高度的责任心</w:t>
            </w:r>
          </w:p>
          <w:p w14:paraId="3AED68A6">
            <w:pPr>
              <w:pStyle w:val="6"/>
              <w:spacing w:before="14" w:line="215" w:lineRule="auto"/>
              <w:ind w:left="910"/>
            </w:pPr>
            <w:r>
              <w:rPr>
                <w:b/>
                <w:bCs/>
                <w:spacing w:val="2"/>
              </w:rPr>
              <w:t>及团队合作精神；</w:t>
            </w:r>
          </w:p>
          <w:p w14:paraId="534A3FC9">
            <w:pPr>
              <w:pStyle w:val="6"/>
              <w:spacing w:before="14" w:line="172" w:lineRule="auto"/>
              <w:ind w:left="87"/>
            </w:pPr>
            <w:r>
              <w:rPr>
                <w:b/>
                <w:bCs/>
                <w:spacing w:val="3"/>
              </w:rPr>
              <w:t>16、熟练使用办公软件，</w:t>
            </w:r>
            <w:r>
              <w:rPr>
                <w:b/>
                <w:bCs/>
              </w:rPr>
              <w:t>Excel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PPT</w:t>
            </w:r>
            <w:r>
              <w:rPr>
                <w:b/>
                <w:bCs/>
                <w:spacing w:val="3"/>
              </w:rPr>
              <w:t>等。</w:t>
            </w:r>
          </w:p>
        </w:tc>
        <w:tc>
          <w:tcPr>
            <w:tcW w:w="520" w:type="dxa"/>
            <w:vAlign w:val="top"/>
          </w:tcPr>
          <w:p w14:paraId="6B94927D">
            <w:pPr>
              <w:spacing w:line="302" w:lineRule="auto"/>
              <w:rPr>
                <w:rFonts w:ascii="Arial"/>
                <w:sz w:val="21"/>
              </w:rPr>
            </w:pPr>
          </w:p>
          <w:p w14:paraId="600F95E5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0AB84BD">
            <w:pPr>
              <w:pStyle w:val="6"/>
              <w:spacing w:before="234" w:line="225" w:lineRule="auto"/>
              <w:ind w:left="177" w:right="74" w:hanging="79"/>
            </w:pPr>
            <w:r>
              <w:rPr>
                <w:b/>
                <w:bCs/>
                <w:spacing w:val="2"/>
              </w:rPr>
              <w:t>软件工程、</w:t>
            </w:r>
            <w:r>
              <w:rPr>
                <w:b/>
                <w:bCs/>
              </w:rPr>
              <w:t>IT</w:t>
            </w:r>
            <w:r>
              <w:rPr>
                <w:b/>
                <w:bCs/>
                <w:spacing w:val="2"/>
              </w:rPr>
              <w:t>、互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联网等相关专业</w:t>
            </w:r>
          </w:p>
        </w:tc>
        <w:tc>
          <w:tcPr>
            <w:tcW w:w="769" w:type="dxa"/>
            <w:vAlign w:val="top"/>
          </w:tcPr>
          <w:p w14:paraId="3956580C">
            <w:pPr>
              <w:spacing w:line="282" w:lineRule="auto"/>
              <w:rPr>
                <w:rFonts w:ascii="Arial"/>
                <w:sz w:val="21"/>
              </w:rPr>
            </w:pPr>
          </w:p>
          <w:p w14:paraId="33ADF6CC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685CFAF2">
            <w:pPr>
              <w:spacing w:line="282" w:lineRule="auto"/>
              <w:rPr>
                <w:rFonts w:ascii="Arial"/>
                <w:sz w:val="21"/>
              </w:rPr>
            </w:pPr>
          </w:p>
          <w:p w14:paraId="115A64B2">
            <w:pPr>
              <w:pStyle w:val="6"/>
              <w:spacing w:before="52" w:line="235" w:lineRule="auto"/>
              <w:ind w:left="58"/>
            </w:pPr>
            <w:r>
              <w:rPr>
                <w:b/>
                <w:bCs/>
              </w:rPr>
              <w:t>5.5-8.5k</w:t>
            </w:r>
          </w:p>
        </w:tc>
        <w:tc>
          <w:tcPr>
            <w:tcW w:w="2254" w:type="dxa"/>
            <w:vAlign w:val="top"/>
          </w:tcPr>
          <w:p w14:paraId="55C54CDC">
            <w:pPr>
              <w:spacing w:line="282" w:lineRule="auto"/>
              <w:rPr>
                <w:rFonts w:ascii="Arial"/>
                <w:sz w:val="21"/>
              </w:rPr>
            </w:pPr>
          </w:p>
          <w:p w14:paraId="2F2B3758">
            <w:pPr>
              <w:pStyle w:val="6"/>
              <w:spacing w:before="52" w:line="218" w:lineRule="auto"/>
              <w:ind w:left="558"/>
            </w:pPr>
            <w:r>
              <w:rPr>
                <w:b/>
                <w:bCs/>
                <w:spacing w:val="1"/>
              </w:rPr>
              <w:t>5500-8500元/月</w:t>
            </w:r>
          </w:p>
        </w:tc>
        <w:tc>
          <w:tcPr>
            <w:tcW w:w="753" w:type="dxa"/>
            <w:vAlign w:val="top"/>
          </w:tcPr>
          <w:p w14:paraId="7CACA015">
            <w:pPr>
              <w:pStyle w:val="6"/>
              <w:spacing w:before="234" w:line="226" w:lineRule="auto"/>
              <w:ind w:left="159" w:right="30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197BAEB7">
            <w:pPr>
              <w:spacing w:line="282" w:lineRule="auto"/>
              <w:rPr>
                <w:rFonts w:ascii="Arial"/>
                <w:sz w:val="21"/>
              </w:rPr>
            </w:pPr>
          </w:p>
          <w:p w14:paraId="0BA1CF47">
            <w:pPr>
              <w:pStyle w:val="6"/>
              <w:spacing w:before="52" w:line="216" w:lineRule="auto"/>
              <w:ind w:left="161"/>
            </w:pPr>
            <w:r>
              <w:rPr>
                <w:b/>
                <w:bCs/>
                <w:spacing w:val="-7"/>
              </w:rPr>
              <w:t>罗信</w:t>
            </w:r>
          </w:p>
        </w:tc>
        <w:tc>
          <w:tcPr>
            <w:tcW w:w="1347" w:type="dxa"/>
            <w:vAlign w:val="top"/>
          </w:tcPr>
          <w:p w14:paraId="0F19E0CD">
            <w:pPr>
              <w:spacing w:line="303" w:lineRule="auto"/>
              <w:rPr>
                <w:rFonts w:ascii="Arial"/>
                <w:sz w:val="21"/>
              </w:rPr>
            </w:pPr>
          </w:p>
          <w:p w14:paraId="24ADE84F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13595823452</w:t>
            </w:r>
          </w:p>
        </w:tc>
        <w:tc>
          <w:tcPr>
            <w:tcW w:w="962" w:type="dxa"/>
            <w:vAlign w:val="top"/>
          </w:tcPr>
          <w:p w14:paraId="2601788C">
            <w:pPr>
              <w:pStyle w:val="6"/>
              <w:spacing w:before="234" w:line="222" w:lineRule="auto"/>
              <w:ind w:left="254" w:right="46" w:hanging="184"/>
            </w:pPr>
            <w:r>
              <w:drawing>
                <wp:anchor distT="0" distB="0" distL="0" distR="0" simplePos="0" relativeHeight="25220608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3175</wp:posOffset>
                  </wp:positionV>
                  <wp:extent cx="605155" cy="516890"/>
                  <wp:effectExtent l="0" t="0" r="0" b="0"/>
                  <wp:wrapNone/>
                  <wp:docPr id="904" name="IM 904">
                    <a:hlinkClick xmlns:a="http://schemas.openxmlformats.org/drawingml/2006/main" r:id="rId40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" name="IM 904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"mailto:Luoxin@geely.com" </w:instrText>
            </w:r>
            <w:r>
              <w:fldChar w:fldCharType="separate"/>
            </w:r>
            <w:r>
              <w:rPr>
                <w:b/>
                <w:bCs/>
              </w:rPr>
              <w:t>Luoxin</w:t>
            </w:r>
            <w:r>
              <w:rPr>
                <w:b/>
                <w:bCs/>
                <w:spacing w:val="12"/>
              </w:rPr>
              <w:t>@</w:t>
            </w:r>
            <w:r>
              <w:rPr>
                <w:b/>
                <w:bCs/>
              </w:rPr>
              <w:t>gee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"mailto:Luoxin@geely.com"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ly.com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3F7B13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679558C2">
            <w:pPr>
              <w:spacing w:line="302" w:lineRule="auto"/>
              <w:rPr>
                <w:rFonts w:ascii="Arial"/>
                <w:sz w:val="21"/>
              </w:rPr>
            </w:pPr>
          </w:p>
          <w:p w14:paraId="3E5DD499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728</w:t>
            </w:r>
          </w:p>
        </w:tc>
        <w:tc>
          <w:tcPr>
            <w:tcW w:w="1055" w:type="dxa"/>
            <w:vAlign w:val="top"/>
          </w:tcPr>
          <w:p w14:paraId="0C9E9A8C">
            <w:pPr>
              <w:pStyle w:val="6"/>
              <w:spacing w:before="237" w:line="224" w:lineRule="auto"/>
              <w:ind w:left="34" w:right="26" w:hanging="1"/>
            </w:pPr>
            <w:r>
              <w:rPr>
                <w:b/>
                <w:bCs/>
                <w:spacing w:val="1"/>
              </w:rPr>
              <w:t>贵州吉利汽车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制造有限公司</w:t>
            </w:r>
          </w:p>
        </w:tc>
        <w:tc>
          <w:tcPr>
            <w:tcW w:w="1134" w:type="dxa"/>
            <w:vAlign w:val="top"/>
          </w:tcPr>
          <w:p w14:paraId="567A329B">
            <w:pPr>
              <w:spacing w:line="281" w:lineRule="auto"/>
              <w:rPr>
                <w:rFonts w:ascii="Arial"/>
                <w:sz w:val="21"/>
              </w:rPr>
            </w:pPr>
          </w:p>
          <w:p w14:paraId="1FD82F96">
            <w:pPr>
              <w:pStyle w:val="6"/>
              <w:spacing w:before="52" w:line="216" w:lineRule="auto"/>
              <w:ind w:left="237"/>
            </w:pPr>
            <w:r>
              <w:rPr>
                <w:b/>
                <w:bCs/>
                <w:spacing w:val="1"/>
              </w:rPr>
              <w:t>行政专员</w:t>
            </w:r>
          </w:p>
        </w:tc>
        <w:tc>
          <w:tcPr>
            <w:tcW w:w="3148" w:type="dxa"/>
            <w:vAlign w:val="top"/>
          </w:tcPr>
          <w:p w14:paraId="0FD2F7DA">
            <w:pPr>
              <w:pStyle w:val="6"/>
              <w:spacing w:before="35" w:line="216" w:lineRule="auto"/>
              <w:ind w:left="217"/>
            </w:pPr>
            <w:r>
              <w:rPr>
                <w:b/>
                <w:bCs/>
                <w:spacing w:val="2"/>
              </w:rPr>
              <w:t>1、沟通、协调能力强、组织能力强；</w:t>
            </w:r>
          </w:p>
          <w:p w14:paraId="773ADC89">
            <w:pPr>
              <w:pStyle w:val="6"/>
              <w:spacing w:before="14" w:line="216" w:lineRule="auto"/>
              <w:ind w:left="48"/>
            </w:pPr>
            <w:r>
              <w:rPr>
                <w:b/>
                <w:bCs/>
                <w:spacing w:val="1"/>
              </w:rPr>
              <w:t>2、具备自主学习能力，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1"/>
              </w:rPr>
              <w:t>富有高度的责任心</w:t>
            </w:r>
          </w:p>
          <w:p w14:paraId="00666D38">
            <w:pPr>
              <w:pStyle w:val="6"/>
              <w:spacing w:before="13" w:line="215" w:lineRule="auto"/>
              <w:ind w:left="910"/>
            </w:pPr>
            <w:r>
              <w:rPr>
                <w:b/>
                <w:bCs/>
                <w:spacing w:val="2"/>
              </w:rPr>
              <w:t>及团队合作精神；</w:t>
            </w:r>
          </w:p>
          <w:p w14:paraId="2B6ADF61">
            <w:pPr>
              <w:pStyle w:val="6"/>
              <w:spacing w:before="12" w:line="173" w:lineRule="auto"/>
              <w:ind w:left="87"/>
            </w:pPr>
            <w:r>
              <w:rPr>
                <w:b/>
                <w:bCs/>
                <w:spacing w:val="3"/>
              </w:rPr>
              <w:t>17、熟练使用办公软件，</w:t>
            </w:r>
            <w:r>
              <w:rPr>
                <w:b/>
                <w:bCs/>
              </w:rPr>
              <w:t>Excel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PPT</w:t>
            </w:r>
            <w:r>
              <w:rPr>
                <w:b/>
                <w:bCs/>
                <w:spacing w:val="3"/>
              </w:rPr>
              <w:t>等。</w:t>
            </w:r>
          </w:p>
        </w:tc>
        <w:tc>
          <w:tcPr>
            <w:tcW w:w="520" w:type="dxa"/>
            <w:vAlign w:val="top"/>
          </w:tcPr>
          <w:p w14:paraId="02E7FDAC">
            <w:pPr>
              <w:spacing w:line="301" w:lineRule="auto"/>
              <w:rPr>
                <w:rFonts w:ascii="Arial"/>
                <w:sz w:val="21"/>
              </w:rPr>
            </w:pPr>
          </w:p>
          <w:p w14:paraId="6EEFBA03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249E6D9">
            <w:pPr>
              <w:pStyle w:val="6"/>
              <w:spacing w:before="237" w:line="224" w:lineRule="auto"/>
              <w:ind w:left="260" w:right="76" w:hanging="167"/>
            </w:pPr>
            <w:r>
              <w:rPr>
                <w:b/>
                <w:bCs/>
                <w:spacing w:val="2"/>
              </w:rPr>
              <w:t>行政管理及工商管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1"/>
              </w:rPr>
              <w:t>理等相关专业</w:t>
            </w:r>
          </w:p>
        </w:tc>
        <w:tc>
          <w:tcPr>
            <w:tcW w:w="769" w:type="dxa"/>
            <w:vAlign w:val="top"/>
          </w:tcPr>
          <w:p w14:paraId="4330DA57">
            <w:pPr>
              <w:spacing w:line="281" w:lineRule="auto"/>
              <w:rPr>
                <w:rFonts w:ascii="Arial"/>
                <w:sz w:val="21"/>
              </w:rPr>
            </w:pPr>
          </w:p>
          <w:p w14:paraId="2D42F45C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05366F2A">
            <w:pPr>
              <w:spacing w:line="281" w:lineRule="auto"/>
              <w:rPr>
                <w:rFonts w:ascii="Arial"/>
                <w:sz w:val="21"/>
              </w:rPr>
            </w:pPr>
          </w:p>
          <w:p w14:paraId="21B4539E">
            <w:pPr>
              <w:pStyle w:val="6"/>
              <w:spacing w:before="52" w:line="235" w:lineRule="auto"/>
              <w:ind w:left="58"/>
            </w:pPr>
            <w:r>
              <w:rPr>
                <w:b/>
                <w:bCs/>
              </w:rPr>
              <w:t>5.5-8.5k</w:t>
            </w:r>
          </w:p>
        </w:tc>
        <w:tc>
          <w:tcPr>
            <w:tcW w:w="2254" w:type="dxa"/>
            <w:vAlign w:val="top"/>
          </w:tcPr>
          <w:p w14:paraId="29AE2C11">
            <w:pPr>
              <w:spacing w:line="281" w:lineRule="auto"/>
              <w:rPr>
                <w:rFonts w:ascii="Arial"/>
                <w:sz w:val="21"/>
              </w:rPr>
            </w:pPr>
          </w:p>
          <w:p w14:paraId="7D263922">
            <w:pPr>
              <w:pStyle w:val="6"/>
              <w:spacing w:before="52" w:line="218" w:lineRule="auto"/>
              <w:ind w:left="558"/>
            </w:pPr>
            <w:r>
              <w:rPr>
                <w:b/>
                <w:bCs/>
                <w:spacing w:val="1"/>
              </w:rPr>
              <w:t>5500-8500元/月</w:t>
            </w:r>
          </w:p>
        </w:tc>
        <w:tc>
          <w:tcPr>
            <w:tcW w:w="753" w:type="dxa"/>
            <w:vAlign w:val="top"/>
          </w:tcPr>
          <w:p w14:paraId="5D323FEE">
            <w:pPr>
              <w:pStyle w:val="6"/>
              <w:spacing w:before="237" w:line="225" w:lineRule="auto"/>
              <w:ind w:left="159" w:right="30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0FEA0B31">
            <w:pPr>
              <w:spacing w:line="281" w:lineRule="auto"/>
              <w:rPr>
                <w:rFonts w:ascii="Arial"/>
                <w:sz w:val="21"/>
              </w:rPr>
            </w:pPr>
          </w:p>
          <w:p w14:paraId="35D80137">
            <w:pPr>
              <w:pStyle w:val="6"/>
              <w:spacing w:before="52" w:line="216" w:lineRule="auto"/>
              <w:ind w:left="161"/>
            </w:pPr>
            <w:r>
              <w:rPr>
                <w:b/>
                <w:bCs/>
                <w:spacing w:val="-7"/>
              </w:rPr>
              <w:t>罗信</w:t>
            </w:r>
          </w:p>
        </w:tc>
        <w:tc>
          <w:tcPr>
            <w:tcW w:w="1347" w:type="dxa"/>
            <w:vAlign w:val="top"/>
          </w:tcPr>
          <w:p w14:paraId="459CA6BA">
            <w:pPr>
              <w:spacing w:line="302" w:lineRule="auto"/>
              <w:rPr>
                <w:rFonts w:ascii="Arial"/>
                <w:sz w:val="21"/>
              </w:rPr>
            </w:pPr>
          </w:p>
          <w:p w14:paraId="0CC38A0D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13595823452</w:t>
            </w:r>
          </w:p>
        </w:tc>
        <w:tc>
          <w:tcPr>
            <w:tcW w:w="962" w:type="dxa"/>
            <w:vAlign w:val="top"/>
          </w:tcPr>
          <w:p w14:paraId="3ACD638E">
            <w:pPr>
              <w:pStyle w:val="6"/>
              <w:spacing w:before="237" w:line="221" w:lineRule="auto"/>
              <w:ind w:left="254" w:right="46" w:hanging="184"/>
            </w:pPr>
            <w:r>
              <w:drawing>
                <wp:anchor distT="0" distB="0" distL="0" distR="0" simplePos="0" relativeHeight="25220403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4445</wp:posOffset>
                  </wp:positionV>
                  <wp:extent cx="605155" cy="516255"/>
                  <wp:effectExtent l="0" t="0" r="0" b="0"/>
                  <wp:wrapNone/>
                  <wp:docPr id="906" name="IM 906">
                    <a:hlinkClick xmlns:a="http://schemas.openxmlformats.org/drawingml/2006/main" r:id="rId40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" name="IM 906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"mailto:Luoxin@geely.com" </w:instrText>
            </w:r>
            <w:r>
              <w:fldChar w:fldCharType="separate"/>
            </w:r>
            <w:r>
              <w:rPr>
                <w:b/>
                <w:bCs/>
              </w:rPr>
              <w:t>Luoxin</w:t>
            </w:r>
            <w:r>
              <w:rPr>
                <w:b/>
                <w:bCs/>
                <w:spacing w:val="12"/>
              </w:rPr>
              <w:t>@</w:t>
            </w:r>
            <w:r>
              <w:rPr>
                <w:b/>
                <w:bCs/>
              </w:rPr>
              <w:t>gee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"mailto:Luoxin@geely.com"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ly.com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6A0BDC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7" w:hRule="atLeast"/>
        </w:trPr>
        <w:tc>
          <w:tcPr>
            <w:tcW w:w="669" w:type="dxa"/>
            <w:vAlign w:val="top"/>
          </w:tcPr>
          <w:p w14:paraId="69F3EC93">
            <w:pPr>
              <w:spacing w:line="306" w:lineRule="auto"/>
              <w:rPr>
                <w:rFonts w:ascii="Arial"/>
                <w:sz w:val="21"/>
              </w:rPr>
            </w:pPr>
          </w:p>
          <w:p w14:paraId="0DBAB336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729</w:t>
            </w:r>
          </w:p>
        </w:tc>
        <w:tc>
          <w:tcPr>
            <w:tcW w:w="1055" w:type="dxa"/>
            <w:vAlign w:val="top"/>
          </w:tcPr>
          <w:p w14:paraId="6D0C9143">
            <w:pPr>
              <w:pStyle w:val="6"/>
              <w:spacing w:before="237" w:line="225" w:lineRule="auto"/>
              <w:ind w:left="34" w:right="26" w:hanging="1"/>
            </w:pPr>
            <w:r>
              <w:rPr>
                <w:b/>
                <w:bCs/>
                <w:spacing w:val="1"/>
              </w:rPr>
              <w:t>贵州吉利汽车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制造有限公司</w:t>
            </w:r>
          </w:p>
        </w:tc>
        <w:tc>
          <w:tcPr>
            <w:tcW w:w="1134" w:type="dxa"/>
            <w:vAlign w:val="top"/>
          </w:tcPr>
          <w:p w14:paraId="669C6EF0">
            <w:pPr>
              <w:spacing w:line="285" w:lineRule="auto"/>
              <w:rPr>
                <w:rFonts w:ascii="Arial"/>
                <w:sz w:val="21"/>
              </w:rPr>
            </w:pPr>
          </w:p>
          <w:p w14:paraId="56CCA181">
            <w:pPr>
              <w:pStyle w:val="6"/>
              <w:spacing w:before="52" w:line="219" w:lineRule="auto"/>
              <w:ind w:left="73"/>
            </w:pPr>
            <w:r>
              <w:rPr>
                <w:b/>
                <w:bCs/>
                <w:spacing w:val="2"/>
              </w:rPr>
              <w:t>人力资源专员</w:t>
            </w:r>
          </w:p>
        </w:tc>
        <w:tc>
          <w:tcPr>
            <w:tcW w:w="3148" w:type="dxa"/>
            <w:vAlign w:val="top"/>
          </w:tcPr>
          <w:p w14:paraId="0A111D08">
            <w:pPr>
              <w:pStyle w:val="6"/>
              <w:spacing w:before="37" w:line="216" w:lineRule="auto"/>
              <w:ind w:left="217"/>
            </w:pPr>
            <w:r>
              <w:rPr>
                <w:b/>
                <w:bCs/>
                <w:spacing w:val="2"/>
              </w:rPr>
              <w:t>1、沟通、协调能力强、组织能力强；</w:t>
            </w:r>
          </w:p>
          <w:p w14:paraId="5C642BF5">
            <w:pPr>
              <w:pStyle w:val="6"/>
              <w:spacing w:before="13" w:line="216" w:lineRule="auto"/>
              <w:ind w:left="48"/>
            </w:pPr>
            <w:r>
              <w:rPr>
                <w:b/>
                <w:bCs/>
                <w:spacing w:val="1"/>
              </w:rPr>
              <w:t>2、具备自主学习能力，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1"/>
              </w:rPr>
              <w:t>富有高度的责任心</w:t>
            </w:r>
          </w:p>
          <w:p w14:paraId="05785C7F">
            <w:pPr>
              <w:pStyle w:val="6"/>
              <w:spacing w:before="14" w:line="215" w:lineRule="auto"/>
              <w:ind w:left="910"/>
            </w:pPr>
            <w:r>
              <w:rPr>
                <w:b/>
                <w:bCs/>
                <w:spacing w:val="2"/>
              </w:rPr>
              <w:t>及团队合作精神；</w:t>
            </w:r>
          </w:p>
          <w:p w14:paraId="172E3F78">
            <w:pPr>
              <w:pStyle w:val="6"/>
              <w:spacing w:before="12" w:line="182" w:lineRule="auto"/>
              <w:ind w:left="87"/>
            </w:pPr>
            <w:r>
              <w:rPr>
                <w:b/>
                <w:bCs/>
                <w:spacing w:val="3"/>
              </w:rPr>
              <w:t>18、熟练使用办公软件，</w:t>
            </w:r>
            <w:r>
              <w:rPr>
                <w:b/>
                <w:bCs/>
              </w:rPr>
              <w:t>Excel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PPT</w:t>
            </w:r>
            <w:r>
              <w:rPr>
                <w:b/>
                <w:bCs/>
                <w:spacing w:val="3"/>
              </w:rPr>
              <w:t>等。</w:t>
            </w:r>
          </w:p>
        </w:tc>
        <w:tc>
          <w:tcPr>
            <w:tcW w:w="520" w:type="dxa"/>
            <w:vAlign w:val="top"/>
          </w:tcPr>
          <w:p w14:paraId="16005624">
            <w:pPr>
              <w:spacing w:line="305" w:lineRule="auto"/>
              <w:rPr>
                <w:rFonts w:ascii="Arial"/>
                <w:sz w:val="21"/>
              </w:rPr>
            </w:pPr>
          </w:p>
          <w:p w14:paraId="1E6C59A5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2EE055F">
            <w:pPr>
              <w:pStyle w:val="6"/>
              <w:spacing w:before="239" w:line="225" w:lineRule="auto"/>
              <w:ind w:left="266" w:right="76" w:hanging="171"/>
            </w:pPr>
            <w:r>
              <w:rPr>
                <w:b/>
                <w:bCs/>
                <w:spacing w:val="2"/>
              </w:rPr>
              <w:t>人力资源管理、工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1"/>
              </w:rPr>
              <w:t>商管理等专业</w:t>
            </w:r>
          </w:p>
        </w:tc>
        <w:tc>
          <w:tcPr>
            <w:tcW w:w="769" w:type="dxa"/>
            <w:vAlign w:val="top"/>
          </w:tcPr>
          <w:p w14:paraId="0A7D2BE8">
            <w:pPr>
              <w:spacing w:line="285" w:lineRule="auto"/>
              <w:rPr>
                <w:rFonts w:ascii="Arial"/>
                <w:sz w:val="21"/>
              </w:rPr>
            </w:pPr>
          </w:p>
          <w:p w14:paraId="3C8C4236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0E1F9372">
            <w:pPr>
              <w:spacing w:line="285" w:lineRule="auto"/>
              <w:rPr>
                <w:rFonts w:ascii="Arial"/>
                <w:sz w:val="21"/>
              </w:rPr>
            </w:pPr>
          </w:p>
          <w:p w14:paraId="5F4FFD06">
            <w:pPr>
              <w:pStyle w:val="6"/>
              <w:spacing w:before="52" w:line="235" w:lineRule="auto"/>
              <w:ind w:left="58"/>
            </w:pPr>
            <w:r>
              <w:rPr>
                <w:b/>
                <w:bCs/>
              </w:rPr>
              <w:t>5.5-8.5k</w:t>
            </w:r>
          </w:p>
        </w:tc>
        <w:tc>
          <w:tcPr>
            <w:tcW w:w="2254" w:type="dxa"/>
            <w:vAlign w:val="top"/>
          </w:tcPr>
          <w:p w14:paraId="582F14FA">
            <w:pPr>
              <w:spacing w:line="285" w:lineRule="auto"/>
              <w:rPr>
                <w:rFonts w:ascii="Arial"/>
                <w:sz w:val="21"/>
              </w:rPr>
            </w:pPr>
          </w:p>
          <w:p w14:paraId="1CD28679">
            <w:pPr>
              <w:pStyle w:val="6"/>
              <w:spacing w:before="52" w:line="218" w:lineRule="auto"/>
              <w:ind w:left="558"/>
            </w:pPr>
            <w:r>
              <w:rPr>
                <w:b/>
                <w:bCs/>
                <w:spacing w:val="1"/>
              </w:rPr>
              <w:t>5500-8500元/月</w:t>
            </w:r>
          </w:p>
        </w:tc>
        <w:tc>
          <w:tcPr>
            <w:tcW w:w="753" w:type="dxa"/>
            <w:vAlign w:val="top"/>
          </w:tcPr>
          <w:p w14:paraId="68A3E719">
            <w:pPr>
              <w:pStyle w:val="6"/>
              <w:spacing w:before="237" w:line="226" w:lineRule="auto"/>
              <w:ind w:left="159" w:right="30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5740D312">
            <w:pPr>
              <w:spacing w:line="285" w:lineRule="auto"/>
              <w:rPr>
                <w:rFonts w:ascii="Arial"/>
                <w:sz w:val="21"/>
              </w:rPr>
            </w:pPr>
          </w:p>
          <w:p w14:paraId="414B6C3D">
            <w:pPr>
              <w:pStyle w:val="6"/>
              <w:spacing w:before="52" w:line="216" w:lineRule="auto"/>
              <w:ind w:left="161"/>
            </w:pPr>
            <w:r>
              <w:rPr>
                <w:b/>
                <w:bCs/>
                <w:spacing w:val="-7"/>
              </w:rPr>
              <w:t>罗信</w:t>
            </w:r>
          </w:p>
        </w:tc>
        <w:tc>
          <w:tcPr>
            <w:tcW w:w="1347" w:type="dxa"/>
            <w:vAlign w:val="top"/>
          </w:tcPr>
          <w:p w14:paraId="3FBA555F">
            <w:pPr>
              <w:spacing w:line="306" w:lineRule="auto"/>
              <w:rPr>
                <w:rFonts w:ascii="Arial"/>
                <w:sz w:val="21"/>
              </w:rPr>
            </w:pPr>
          </w:p>
          <w:p w14:paraId="76A62882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13595823452</w:t>
            </w:r>
          </w:p>
        </w:tc>
        <w:tc>
          <w:tcPr>
            <w:tcW w:w="962" w:type="dxa"/>
            <w:vAlign w:val="top"/>
          </w:tcPr>
          <w:p w14:paraId="2EEE3822">
            <w:pPr>
              <w:pStyle w:val="6"/>
              <w:spacing w:before="237" w:line="222" w:lineRule="auto"/>
              <w:ind w:left="254" w:right="46" w:hanging="184"/>
            </w:pPr>
            <w:r>
              <w:drawing>
                <wp:anchor distT="0" distB="0" distL="0" distR="0" simplePos="0" relativeHeight="25220300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5080</wp:posOffset>
                  </wp:positionV>
                  <wp:extent cx="605155" cy="516890"/>
                  <wp:effectExtent l="0" t="0" r="0" b="0"/>
                  <wp:wrapNone/>
                  <wp:docPr id="908" name="IM 908">
                    <a:hlinkClick xmlns:a="http://schemas.openxmlformats.org/drawingml/2006/main" r:id="rId40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" name="IM 908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"mailto:Luoxin@geely.com" </w:instrText>
            </w:r>
            <w:r>
              <w:fldChar w:fldCharType="separate"/>
            </w:r>
            <w:r>
              <w:rPr>
                <w:b/>
                <w:bCs/>
              </w:rPr>
              <w:t>Luoxin</w:t>
            </w:r>
            <w:r>
              <w:rPr>
                <w:b/>
                <w:bCs/>
                <w:spacing w:val="12"/>
              </w:rPr>
              <w:t>@</w:t>
            </w:r>
            <w:r>
              <w:rPr>
                <w:b/>
                <w:bCs/>
              </w:rPr>
              <w:t>gee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"mailto:Luoxin@geely.com"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ly.com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</w:tbl>
    <w:p w14:paraId="412F360C">
      <w:pPr>
        <w:rPr>
          <w:rFonts w:ascii="Arial"/>
          <w:sz w:val="21"/>
        </w:rPr>
      </w:pPr>
    </w:p>
    <w:p w14:paraId="3DAE8E4D">
      <w:pPr>
        <w:rPr>
          <w:rFonts w:ascii="Arial" w:hAnsi="Arial" w:eastAsia="Arial" w:cs="Arial"/>
          <w:sz w:val="21"/>
          <w:szCs w:val="21"/>
        </w:rPr>
        <w:sectPr>
          <w:footerReference r:id="rId119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56C4B986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419610DB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4B3343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0F436FBC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4D7E3618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59E2DAF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5C3EC653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7BCB4D20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1EFBF236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46598C61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6248A192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3F6EA153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03D3EAFB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4BD714E4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55736AB8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734D111B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79CE08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24A88C37">
            <w:pPr>
              <w:spacing w:line="293" w:lineRule="auto"/>
              <w:rPr>
                <w:rFonts w:ascii="Arial"/>
                <w:sz w:val="21"/>
              </w:rPr>
            </w:pPr>
          </w:p>
          <w:p w14:paraId="561AFE87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730</w:t>
            </w:r>
          </w:p>
        </w:tc>
        <w:tc>
          <w:tcPr>
            <w:tcW w:w="1055" w:type="dxa"/>
            <w:vAlign w:val="top"/>
          </w:tcPr>
          <w:p w14:paraId="57250CF7">
            <w:pPr>
              <w:pStyle w:val="6"/>
              <w:spacing w:before="225" w:line="224" w:lineRule="auto"/>
              <w:ind w:left="34" w:right="26" w:hanging="1"/>
            </w:pPr>
            <w:r>
              <w:rPr>
                <w:b/>
                <w:bCs/>
                <w:spacing w:val="1"/>
              </w:rPr>
              <w:t>贵州吉利汽车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制造有限公司</w:t>
            </w:r>
          </w:p>
        </w:tc>
        <w:tc>
          <w:tcPr>
            <w:tcW w:w="1134" w:type="dxa"/>
            <w:vAlign w:val="top"/>
          </w:tcPr>
          <w:p w14:paraId="0EE4B357">
            <w:pPr>
              <w:spacing w:line="272" w:lineRule="auto"/>
              <w:rPr>
                <w:rFonts w:ascii="Arial"/>
                <w:sz w:val="21"/>
              </w:rPr>
            </w:pPr>
          </w:p>
          <w:p w14:paraId="0966C87D">
            <w:pPr>
              <w:pStyle w:val="6"/>
              <w:spacing w:before="52" w:line="216" w:lineRule="auto"/>
              <w:ind w:left="158"/>
            </w:pPr>
            <w:r>
              <w:rPr>
                <w:b/>
                <w:bCs/>
              </w:rPr>
              <w:t>物流工艺岗</w:t>
            </w:r>
          </w:p>
        </w:tc>
        <w:tc>
          <w:tcPr>
            <w:tcW w:w="3148" w:type="dxa"/>
            <w:vAlign w:val="top"/>
          </w:tcPr>
          <w:p w14:paraId="5929DE99">
            <w:pPr>
              <w:pStyle w:val="6"/>
              <w:spacing w:before="23" w:line="216" w:lineRule="auto"/>
              <w:ind w:left="217"/>
            </w:pPr>
            <w:r>
              <w:rPr>
                <w:b/>
                <w:bCs/>
                <w:spacing w:val="2"/>
              </w:rPr>
              <w:t>1、沟通、协调能力强、组织能力强；</w:t>
            </w:r>
          </w:p>
          <w:p w14:paraId="7372D1FD">
            <w:pPr>
              <w:pStyle w:val="6"/>
              <w:spacing w:before="14" w:line="216" w:lineRule="auto"/>
              <w:ind w:left="48"/>
            </w:pPr>
            <w:r>
              <w:rPr>
                <w:b/>
                <w:bCs/>
                <w:spacing w:val="1"/>
              </w:rPr>
              <w:t>2、具备自主学习能力，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1"/>
              </w:rPr>
              <w:t>富有高度的责任心</w:t>
            </w:r>
          </w:p>
          <w:p w14:paraId="57EFD149">
            <w:pPr>
              <w:pStyle w:val="6"/>
              <w:spacing w:before="13" w:line="215" w:lineRule="auto"/>
              <w:ind w:left="910"/>
            </w:pPr>
            <w:r>
              <w:rPr>
                <w:b/>
                <w:bCs/>
                <w:spacing w:val="2"/>
              </w:rPr>
              <w:t>及团队合作精神；</w:t>
            </w:r>
          </w:p>
          <w:p w14:paraId="1D84BE87">
            <w:pPr>
              <w:pStyle w:val="6"/>
              <w:spacing w:before="15" w:line="183" w:lineRule="auto"/>
              <w:ind w:left="87"/>
            </w:pPr>
            <w:r>
              <w:rPr>
                <w:b/>
                <w:bCs/>
                <w:spacing w:val="3"/>
              </w:rPr>
              <w:t>19、熟练使用办公软件，</w:t>
            </w:r>
            <w:r>
              <w:rPr>
                <w:b/>
                <w:bCs/>
              </w:rPr>
              <w:t>Excel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PPT</w:t>
            </w:r>
            <w:r>
              <w:rPr>
                <w:b/>
                <w:bCs/>
                <w:spacing w:val="3"/>
              </w:rPr>
              <w:t>等。</w:t>
            </w:r>
          </w:p>
        </w:tc>
        <w:tc>
          <w:tcPr>
            <w:tcW w:w="520" w:type="dxa"/>
            <w:vAlign w:val="top"/>
          </w:tcPr>
          <w:p w14:paraId="051D2ECB">
            <w:pPr>
              <w:spacing w:line="292" w:lineRule="auto"/>
              <w:rPr>
                <w:rFonts w:ascii="Arial"/>
                <w:sz w:val="21"/>
              </w:rPr>
            </w:pPr>
          </w:p>
          <w:p w14:paraId="5E42064C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64FBEB7">
            <w:pPr>
              <w:pStyle w:val="6"/>
              <w:spacing w:before="225" w:line="224" w:lineRule="auto"/>
              <w:ind w:left="180" w:right="76" w:hanging="77"/>
            </w:pPr>
            <w:r>
              <w:rPr>
                <w:b/>
                <w:bCs/>
                <w:spacing w:val="1"/>
              </w:rPr>
              <w:t>生产、物流、工业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工程等相关专业</w:t>
            </w:r>
          </w:p>
        </w:tc>
        <w:tc>
          <w:tcPr>
            <w:tcW w:w="769" w:type="dxa"/>
            <w:vAlign w:val="top"/>
          </w:tcPr>
          <w:p w14:paraId="0A75AED3">
            <w:pPr>
              <w:spacing w:line="272" w:lineRule="auto"/>
              <w:rPr>
                <w:rFonts w:ascii="Arial"/>
                <w:sz w:val="21"/>
              </w:rPr>
            </w:pPr>
          </w:p>
          <w:p w14:paraId="30A55D70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79B864AF">
            <w:pPr>
              <w:spacing w:line="272" w:lineRule="auto"/>
              <w:rPr>
                <w:rFonts w:ascii="Arial"/>
                <w:sz w:val="21"/>
              </w:rPr>
            </w:pPr>
          </w:p>
          <w:p w14:paraId="0179D784">
            <w:pPr>
              <w:pStyle w:val="6"/>
              <w:spacing w:before="52" w:line="235" w:lineRule="auto"/>
              <w:ind w:left="58"/>
            </w:pPr>
            <w:r>
              <w:rPr>
                <w:b/>
                <w:bCs/>
              </w:rPr>
              <w:t>5.5-8.5k</w:t>
            </w:r>
          </w:p>
        </w:tc>
        <w:tc>
          <w:tcPr>
            <w:tcW w:w="2254" w:type="dxa"/>
            <w:vAlign w:val="top"/>
          </w:tcPr>
          <w:p w14:paraId="67178645">
            <w:pPr>
              <w:spacing w:line="272" w:lineRule="auto"/>
              <w:rPr>
                <w:rFonts w:ascii="Arial"/>
                <w:sz w:val="21"/>
              </w:rPr>
            </w:pPr>
          </w:p>
          <w:p w14:paraId="2D73370C">
            <w:pPr>
              <w:pStyle w:val="6"/>
              <w:spacing w:before="52" w:line="218" w:lineRule="auto"/>
              <w:ind w:left="558"/>
            </w:pPr>
            <w:r>
              <w:rPr>
                <w:b/>
                <w:bCs/>
                <w:spacing w:val="1"/>
              </w:rPr>
              <w:t>5500-8500元/月</w:t>
            </w:r>
          </w:p>
        </w:tc>
        <w:tc>
          <w:tcPr>
            <w:tcW w:w="753" w:type="dxa"/>
            <w:vAlign w:val="top"/>
          </w:tcPr>
          <w:p w14:paraId="3696C9D5">
            <w:pPr>
              <w:pStyle w:val="6"/>
              <w:spacing w:before="225" w:line="225" w:lineRule="auto"/>
              <w:ind w:left="159" w:right="30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52F45A77">
            <w:pPr>
              <w:spacing w:line="272" w:lineRule="auto"/>
              <w:rPr>
                <w:rFonts w:ascii="Arial"/>
                <w:sz w:val="21"/>
              </w:rPr>
            </w:pPr>
          </w:p>
          <w:p w14:paraId="5E978589">
            <w:pPr>
              <w:pStyle w:val="6"/>
              <w:spacing w:before="52" w:line="216" w:lineRule="auto"/>
              <w:ind w:left="161"/>
            </w:pPr>
            <w:r>
              <w:rPr>
                <w:b/>
                <w:bCs/>
                <w:spacing w:val="-7"/>
              </w:rPr>
              <w:t>罗信</w:t>
            </w:r>
          </w:p>
        </w:tc>
        <w:tc>
          <w:tcPr>
            <w:tcW w:w="1347" w:type="dxa"/>
            <w:vAlign w:val="top"/>
          </w:tcPr>
          <w:p w14:paraId="7403DF86">
            <w:pPr>
              <w:spacing w:line="293" w:lineRule="auto"/>
              <w:rPr>
                <w:rFonts w:ascii="Arial"/>
                <w:sz w:val="21"/>
              </w:rPr>
            </w:pPr>
          </w:p>
          <w:p w14:paraId="09B8F850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13595823452</w:t>
            </w:r>
          </w:p>
        </w:tc>
        <w:tc>
          <w:tcPr>
            <w:tcW w:w="962" w:type="dxa"/>
            <w:vAlign w:val="top"/>
          </w:tcPr>
          <w:p w14:paraId="4F3EA3A2">
            <w:pPr>
              <w:pStyle w:val="6"/>
              <w:spacing w:before="225" w:line="221" w:lineRule="auto"/>
              <w:ind w:left="254" w:right="46" w:hanging="184"/>
            </w:pPr>
            <w:r>
              <w:rPr>
                <w:b/>
                <w:bCs/>
              </w:rPr>
              <w:t>Luoxin</w:t>
            </w:r>
            <w:r>
              <w:rPr>
                <w:b/>
                <w:bCs/>
                <w:spacing w:val="12"/>
              </w:rPr>
              <w:t>@</w:t>
            </w:r>
            <w:r>
              <w:rPr>
                <w:b/>
                <w:bCs/>
              </w:rPr>
              <w:t>gee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ly.com</w:t>
            </w:r>
          </w:p>
        </w:tc>
      </w:tr>
      <w:tr w14:paraId="761CA7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12EF2E5A">
            <w:pPr>
              <w:spacing w:line="298" w:lineRule="auto"/>
              <w:rPr>
                <w:rFonts w:ascii="Arial"/>
                <w:sz w:val="21"/>
              </w:rPr>
            </w:pPr>
          </w:p>
          <w:p w14:paraId="4EDEB549">
            <w:pPr>
              <w:spacing w:line="299" w:lineRule="auto"/>
              <w:rPr>
                <w:rFonts w:ascii="Arial"/>
                <w:sz w:val="21"/>
              </w:rPr>
            </w:pPr>
          </w:p>
          <w:p w14:paraId="07A608A0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731</w:t>
            </w:r>
          </w:p>
        </w:tc>
        <w:tc>
          <w:tcPr>
            <w:tcW w:w="1055" w:type="dxa"/>
            <w:vAlign w:val="top"/>
          </w:tcPr>
          <w:p w14:paraId="2E4A6FE3">
            <w:pPr>
              <w:spacing w:line="477" w:lineRule="auto"/>
              <w:rPr>
                <w:rFonts w:ascii="Arial"/>
                <w:sz w:val="21"/>
              </w:rPr>
            </w:pPr>
          </w:p>
          <w:p w14:paraId="5DE548B2">
            <w:pPr>
              <w:pStyle w:val="6"/>
              <w:spacing w:before="52" w:line="225" w:lineRule="auto"/>
              <w:ind w:left="363" w:right="26" w:hanging="332"/>
            </w:pPr>
            <w:r>
              <w:rPr>
                <w:b/>
                <w:bCs/>
                <w:spacing w:val="2"/>
              </w:rPr>
              <w:t>众一控股有限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1855381E">
            <w:pPr>
              <w:spacing w:line="288" w:lineRule="auto"/>
              <w:rPr>
                <w:rFonts w:ascii="Arial"/>
                <w:sz w:val="21"/>
              </w:rPr>
            </w:pPr>
          </w:p>
          <w:p w14:paraId="6F148703">
            <w:pPr>
              <w:spacing w:line="288" w:lineRule="auto"/>
              <w:rPr>
                <w:rFonts w:ascii="Arial"/>
                <w:sz w:val="21"/>
              </w:rPr>
            </w:pPr>
          </w:p>
          <w:p w14:paraId="793B5D4C">
            <w:pPr>
              <w:pStyle w:val="6"/>
              <w:spacing w:before="52" w:line="217" w:lineRule="auto"/>
              <w:ind w:left="80"/>
            </w:pPr>
            <w:r>
              <w:rPr>
                <w:b/>
                <w:bCs/>
              </w:rPr>
              <w:t>油气田技术员</w:t>
            </w:r>
          </w:p>
        </w:tc>
        <w:tc>
          <w:tcPr>
            <w:tcW w:w="3148" w:type="dxa"/>
            <w:vAlign w:val="top"/>
          </w:tcPr>
          <w:p w14:paraId="071B8308">
            <w:pPr>
              <w:pStyle w:val="6"/>
              <w:spacing w:before="127" w:line="227" w:lineRule="auto"/>
              <w:ind w:left="48" w:right="30" w:firstLine="3"/>
            </w:pPr>
            <w:r>
              <w:rPr>
                <w:b/>
                <w:bCs/>
                <w:spacing w:val="2"/>
              </w:rPr>
              <w:t>1、研究生及以上学历，接受应届毕业生；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3"/>
              </w:rPr>
              <w:t>2、具备专业知识基础，熟悉油气田开发现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5"/>
              </w:rPr>
              <w:t>场基本情况，熟悉相应实验室操作及报告</w:t>
            </w:r>
          </w:p>
          <w:p w14:paraId="643ACF02">
            <w:pPr>
              <w:pStyle w:val="6"/>
              <w:spacing w:before="15" w:line="217" w:lineRule="auto"/>
              <w:ind w:left="1246"/>
            </w:pPr>
            <w:r>
              <w:rPr>
                <w:b/>
                <w:bCs/>
                <w:spacing w:val="-1"/>
              </w:rPr>
              <w:t>编写等；</w:t>
            </w:r>
          </w:p>
          <w:p w14:paraId="6878711D">
            <w:pPr>
              <w:pStyle w:val="6"/>
              <w:spacing w:before="11" w:line="216" w:lineRule="auto"/>
              <w:ind w:left="54"/>
            </w:pPr>
            <w:r>
              <w:rPr>
                <w:b/>
                <w:bCs/>
                <w:spacing w:val="-2"/>
              </w:rPr>
              <w:t>3、</w:t>
            </w:r>
            <w:r>
              <w:rPr>
                <w:spacing w:val="-20"/>
              </w:rPr>
              <w:t xml:space="preserve"> </w:t>
            </w:r>
            <w:r>
              <w:rPr>
                <w:b/>
                <w:bCs/>
                <w:spacing w:val="-2"/>
              </w:rPr>
              <w:t>良好的沟通表达能力，</w:t>
            </w:r>
            <w:r>
              <w:rPr>
                <w:spacing w:val="-47"/>
              </w:rPr>
              <w:t xml:space="preserve"> </w:t>
            </w:r>
            <w:r>
              <w:rPr>
                <w:b/>
                <w:bCs/>
                <w:spacing w:val="-2"/>
              </w:rPr>
              <w:t>富有责任心及团</w:t>
            </w:r>
          </w:p>
          <w:p w14:paraId="5E2E934A">
            <w:pPr>
              <w:pStyle w:val="6"/>
              <w:spacing w:before="14" w:line="215" w:lineRule="auto"/>
              <w:ind w:left="265"/>
            </w:pPr>
            <w:r>
              <w:rPr>
                <w:b/>
                <w:bCs/>
                <w:spacing w:val="2"/>
              </w:rPr>
              <w:t>队协作能力，具备一定的抗压能力。</w:t>
            </w:r>
          </w:p>
        </w:tc>
        <w:tc>
          <w:tcPr>
            <w:tcW w:w="520" w:type="dxa"/>
            <w:vAlign w:val="top"/>
          </w:tcPr>
          <w:p w14:paraId="2539B5DE">
            <w:pPr>
              <w:spacing w:line="298" w:lineRule="auto"/>
              <w:rPr>
                <w:rFonts w:ascii="Arial"/>
                <w:sz w:val="21"/>
              </w:rPr>
            </w:pPr>
          </w:p>
          <w:p w14:paraId="6192AEF7">
            <w:pPr>
              <w:spacing w:line="299" w:lineRule="auto"/>
              <w:rPr>
                <w:rFonts w:ascii="Arial"/>
                <w:sz w:val="21"/>
              </w:rPr>
            </w:pPr>
          </w:p>
          <w:p w14:paraId="31EA256F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0A2AEEB6">
            <w:pPr>
              <w:pStyle w:val="6"/>
              <w:spacing w:before="229" w:line="229" w:lineRule="auto"/>
              <w:ind w:left="94" w:right="75" w:firstLine="8"/>
              <w:jc w:val="both"/>
            </w:pPr>
            <w:r>
              <w:rPr>
                <w:b/>
                <w:bCs/>
                <w:spacing w:val="1"/>
              </w:rPr>
              <w:t>油气井工程、石油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2"/>
              </w:rPr>
              <w:t>与天然气工程、油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2"/>
              </w:rPr>
              <w:t>气田开发工程、地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2"/>
              </w:rPr>
              <w:t>质工程、油气储运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、矿产普查与勘探</w:t>
            </w:r>
          </w:p>
        </w:tc>
        <w:tc>
          <w:tcPr>
            <w:tcW w:w="769" w:type="dxa"/>
            <w:vAlign w:val="top"/>
          </w:tcPr>
          <w:p w14:paraId="54B37BC7">
            <w:pPr>
              <w:spacing w:line="475" w:lineRule="auto"/>
              <w:rPr>
                <w:rFonts w:ascii="Arial"/>
                <w:sz w:val="21"/>
              </w:rPr>
            </w:pPr>
          </w:p>
          <w:p w14:paraId="7012E4FD">
            <w:pPr>
              <w:pStyle w:val="6"/>
              <w:spacing w:before="52" w:line="230" w:lineRule="auto"/>
              <w:ind w:left="318" w:right="40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155E06DB">
            <w:pPr>
              <w:spacing w:line="288" w:lineRule="auto"/>
              <w:rPr>
                <w:rFonts w:ascii="Arial"/>
                <w:sz w:val="21"/>
              </w:rPr>
            </w:pPr>
          </w:p>
          <w:p w14:paraId="6988E57C">
            <w:pPr>
              <w:spacing w:line="288" w:lineRule="auto"/>
              <w:rPr>
                <w:rFonts w:ascii="Arial"/>
                <w:sz w:val="21"/>
              </w:rPr>
            </w:pPr>
          </w:p>
          <w:p w14:paraId="64FCB299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4892A1AF">
            <w:pPr>
              <w:spacing w:line="476" w:lineRule="auto"/>
              <w:rPr>
                <w:rFonts w:ascii="Arial"/>
                <w:sz w:val="21"/>
              </w:rPr>
            </w:pPr>
          </w:p>
          <w:p w14:paraId="5BC35E4F">
            <w:pPr>
              <w:pStyle w:val="6"/>
              <w:spacing w:before="52" w:line="225" w:lineRule="auto"/>
              <w:ind w:left="725" w:right="195" w:hanging="507"/>
            </w:pPr>
            <w:r>
              <w:rPr>
                <w:b/>
                <w:bCs/>
                <w:spacing w:val="2"/>
              </w:rPr>
              <w:t>硕士：10000-15000元/月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博士：面议</w:t>
            </w:r>
          </w:p>
        </w:tc>
        <w:tc>
          <w:tcPr>
            <w:tcW w:w="753" w:type="dxa"/>
            <w:vAlign w:val="top"/>
          </w:tcPr>
          <w:p w14:paraId="08B67F6C">
            <w:pPr>
              <w:spacing w:line="276" w:lineRule="auto"/>
              <w:rPr>
                <w:rFonts w:ascii="Arial"/>
                <w:sz w:val="21"/>
              </w:rPr>
            </w:pPr>
          </w:p>
          <w:p w14:paraId="019CB5DF">
            <w:pPr>
              <w:pStyle w:val="6"/>
              <w:spacing w:before="52" w:line="217" w:lineRule="auto"/>
              <w:ind w:left="59"/>
            </w:pPr>
            <w:r>
              <w:rPr>
                <w:b/>
                <w:bCs/>
              </w:rPr>
              <w:t>贵阳市观</w:t>
            </w:r>
          </w:p>
          <w:p w14:paraId="7C641ABF">
            <w:pPr>
              <w:pStyle w:val="6"/>
              <w:spacing w:before="12" w:line="219" w:lineRule="auto"/>
              <w:ind w:left="159"/>
            </w:pPr>
            <w:r>
              <w:rPr>
                <w:b/>
                <w:bCs/>
                <w:spacing w:val="-7"/>
              </w:rPr>
              <w:t>山湖区</w:t>
            </w:r>
          </w:p>
          <w:p w14:paraId="7D60B28C">
            <w:pPr>
              <w:pStyle w:val="6"/>
              <w:spacing w:before="12" w:line="217" w:lineRule="auto"/>
              <w:ind w:left="59"/>
            </w:pPr>
            <w:r>
              <w:rPr>
                <w:b/>
                <w:bCs/>
                <w:spacing w:val="3"/>
              </w:rPr>
              <w:t>北京、新</w:t>
            </w:r>
          </w:p>
          <w:p w14:paraId="043B1BBB">
            <w:pPr>
              <w:pStyle w:val="6"/>
              <w:spacing w:before="10" w:line="223" w:lineRule="auto"/>
              <w:ind w:left="307"/>
            </w:pPr>
            <w:r>
              <w:rPr>
                <w:b/>
                <w:bCs/>
                <w:spacing w:val="-2"/>
              </w:rPr>
              <w:t>疆</w:t>
            </w:r>
          </w:p>
        </w:tc>
        <w:tc>
          <w:tcPr>
            <w:tcW w:w="614" w:type="dxa"/>
            <w:vAlign w:val="top"/>
          </w:tcPr>
          <w:p w14:paraId="05460A15">
            <w:pPr>
              <w:spacing w:line="476" w:lineRule="auto"/>
              <w:rPr>
                <w:rFonts w:ascii="Arial"/>
                <w:sz w:val="21"/>
              </w:rPr>
            </w:pPr>
          </w:p>
          <w:p w14:paraId="5BD6BC41">
            <w:pPr>
              <w:pStyle w:val="6"/>
              <w:spacing w:before="52" w:line="224" w:lineRule="auto"/>
              <w:ind w:left="167" w:right="42" w:hanging="95"/>
            </w:pPr>
            <w:r>
              <w:rPr>
                <w:b/>
                <w:bCs/>
                <w:spacing w:val="-1"/>
              </w:rPr>
              <w:t>李黔生</w:t>
            </w:r>
            <w:r>
              <w:t xml:space="preserve"> </w:t>
            </w:r>
            <w:r>
              <w:rPr>
                <w:b/>
                <w:bCs/>
                <w:spacing w:val="-10"/>
              </w:rPr>
              <w:t>陈艳</w:t>
            </w:r>
          </w:p>
        </w:tc>
        <w:tc>
          <w:tcPr>
            <w:tcW w:w="1347" w:type="dxa"/>
            <w:vAlign w:val="top"/>
          </w:tcPr>
          <w:p w14:paraId="05979C4E">
            <w:pPr>
              <w:spacing w:line="248" w:lineRule="auto"/>
              <w:rPr>
                <w:rFonts w:ascii="Arial"/>
                <w:sz w:val="21"/>
              </w:rPr>
            </w:pPr>
          </w:p>
          <w:p w14:paraId="4D86E6FC">
            <w:pPr>
              <w:spacing w:line="248" w:lineRule="auto"/>
              <w:rPr>
                <w:rFonts w:ascii="Arial"/>
                <w:sz w:val="21"/>
              </w:rPr>
            </w:pPr>
          </w:p>
          <w:p w14:paraId="706189E8">
            <w:pPr>
              <w:pStyle w:val="6"/>
              <w:spacing w:before="53" w:line="181" w:lineRule="auto"/>
              <w:ind w:left="234"/>
            </w:pPr>
            <w:r>
              <w:rPr>
                <w:b/>
                <w:bCs/>
              </w:rPr>
              <w:t>18984116089</w:t>
            </w:r>
          </w:p>
          <w:p w14:paraId="7465D44A">
            <w:pPr>
              <w:pStyle w:val="6"/>
              <w:spacing w:before="45" w:line="181" w:lineRule="auto"/>
              <w:ind w:left="234"/>
            </w:pPr>
            <w:r>
              <w:rPr>
                <w:b/>
                <w:bCs/>
              </w:rPr>
              <w:t>13314684975</w:t>
            </w:r>
          </w:p>
        </w:tc>
        <w:tc>
          <w:tcPr>
            <w:tcW w:w="962" w:type="dxa"/>
            <w:vAlign w:val="top"/>
          </w:tcPr>
          <w:p w14:paraId="606E87C0">
            <w:pPr>
              <w:spacing w:line="476" w:lineRule="auto"/>
              <w:rPr>
                <w:rFonts w:ascii="Arial"/>
                <w:sz w:val="21"/>
              </w:rPr>
            </w:pPr>
          </w:p>
          <w:p w14:paraId="0B67BB70">
            <w:pPr>
              <w:pStyle w:val="6"/>
              <w:spacing w:before="52" w:line="210" w:lineRule="auto"/>
              <w:ind w:left="239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3"/>
              </w:rPr>
              <w:t>@</w:t>
            </w:r>
            <w:r>
              <w:rPr>
                <w:b/>
                <w:bCs/>
              </w:rPr>
              <w:t>zy</w:t>
            </w:r>
            <w:r>
              <w:rPr>
                <w:b/>
                <w:bCs/>
                <w:spacing w:val="3"/>
              </w:rPr>
              <w:t>-</w:t>
            </w:r>
          </w:p>
          <w:p w14:paraId="02568B8A">
            <w:pPr>
              <w:pStyle w:val="6"/>
              <w:spacing w:before="19" w:line="210" w:lineRule="auto"/>
              <w:ind w:left="71"/>
            </w:pPr>
            <w:r>
              <w:rPr>
                <w:b/>
                <w:bCs/>
              </w:rPr>
              <w:t>holding</w:t>
            </w:r>
            <w:r>
              <w:rPr>
                <w:b/>
                <w:bCs/>
                <w:spacing w:val="12"/>
              </w:rPr>
              <w:t>.</w:t>
            </w:r>
            <w:r>
              <w:rPr>
                <w:b/>
                <w:bCs/>
              </w:rPr>
              <w:t>cn</w:t>
            </w:r>
          </w:p>
        </w:tc>
      </w:tr>
      <w:tr w14:paraId="5D40BB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2315545C">
            <w:pPr>
              <w:spacing w:line="248" w:lineRule="auto"/>
              <w:rPr>
                <w:rFonts w:ascii="Arial"/>
                <w:sz w:val="21"/>
              </w:rPr>
            </w:pPr>
          </w:p>
          <w:p w14:paraId="621338F9">
            <w:pPr>
              <w:spacing w:line="248" w:lineRule="auto"/>
              <w:rPr>
                <w:rFonts w:ascii="Arial"/>
                <w:sz w:val="21"/>
              </w:rPr>
            </w:pPr>
          </w:p>
          <w:p w14:paraId="5DA03075">
            <w:pPr>
              <w:pStyle w:val="6"/>
              <w:spacing w:before="53" w:line="181" w:lineRule="auto"/>
              <w:ind w:left="222"/>
            </w:pPr>
            <w:r>
              <w:rPr>
                <w:b/>
                <w:bCs/>
                <w:spacing w:val="-4"/>
              </w:rPr>
              <w:t>732</w:t>
            </w:r>
          </w:p>
        </w:tc>
        <w:tc>
          <w:tcPr>
            <w:tcW w:w="1055" w:type="dxa"/>
            <w:vAlign w:val="top"/>
          </w:tcPr>
          <w:p w14:paraId="2B366C79">
            <w:pPr>
              <w:spacing w:line="376" w:lineRule="auto"/>
              <w:rPr>
                <w:rFonts w:ascii="Arial"/>
                <w:sz w:val="21"/>
              </w:rPr>
            </w:pPr>
          </w:p>
          <w:p w14:paraId="29C725B3">
            <w:pPr>
              <w:pStyle w:val="6"/>
              <w:spacing w:before="52" w:line="225" w:lineRule="auto"/>
              <w:ind w:left="363" w:right="26" w:hanging="332"/>
            </w:pPr>
            <w:r>
              <w:rPr>
                <w:b/>
                <w:bCs/>
                <w:spacing w:val="2"/>
              </w:rPr>
              <w:t>众一控股有限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3DB7AD5D">
            <w:pPr>
              <w:spacing w:line="376" w:lineRule="auto"/>
              <w:rPr>
                <w:rFonts w:ascii="Arial"/>
                <w:sz w:val="21"/>
              </w:rPr>
            </w:pPr>
          </w:p>
          <w:p w14:paraId="4CE4B6D8">
            <w:pPr>
              <w:pStyle w:val="6"/>
              <w:spacing w:before="52" w:line="225" w:lineRule="auto"/>
              <w:ind w:left="404" w:right="63" w:hanging="331"/>
            </w:pPr>
            <w:r>
              <w:rPr>
                <w:b/>
                <w:bCs/>
                <w:spacing w:val="2"/>
              </w:rPr>
              <w:t>金属矿地质工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程师</w:t>
            </w:r>
          </w:p>
        </w:tc>
        <w:tc>
          <w:tcPr>
            <w:tcW w:w="3148" w:type="dxa"/>
            <w:vAlign w:val="top"/>
          </w:tcPr>
          <w:p w14:paraId="0A75D702">
            <w:pPr>
              <w:pStyle w:val="6"/>
              <w:spacing w:before="129" w:line="216" w:lineRule="auto"/>
              <w:ind w:left="51"/>
            </w:pPr>
            <w:r>
              <w:rPr>
                <w:b/>
                <w:bCs/>
                <w:spacing w:val="2"/>
              </w:rPr>
              <w:t>1、研究生及以上学历，接受应届毕业生；</w:t>
            </w:r>
          </w:p>
          <w:p w14:paraId="3ACCC726">
            <w:pPr>
              <w:pStyle w:val="6"/>
              <w:spacing w:before="12" w:line="215" w:lineRule="auto"/>
              <w:ind w:left="48"/>
            </w:pPr>
            <w:r>
              <w:rPr>
                <w:b/>
                <w:bCs/>
                <w:spacing w:val="3"/>
              </w:rPr>
              <w:t>2、无工作经验要求，要求理论基础知识扎</w:t>
            </w:r>
          </w:p>
          <w:p w14:paraId="6F26755F">
            <w:pPr>
              <w:pStyle w:val="6"/>
              <w:spacing w:before="16" w:line="216" w:lineRule="auto"/>
              <w:ind w:left="674"/>
            </w:pPr>
            <w:r>
              <w:rPr>
                <w:b/>
                <w:bCs/>
                <w:spacing w:val="1"/>
              </w:rPr>
              <w:t>实，熟悉相关软件使用；</w:t>
            </w:r>
          </w:p>
          <w:p w14:paraId="519B02D3">
            <w:pPr>
              <w:pStyle w:val="6"/>
              <w:spacing w:before="14" w:line="216" w:lineRule="auto"/>
              <w:ind w:left="54"/>
            </w:pPr>
            <w:r>
              <w:rPr>
                <w:b/>
                <w:bCs/>
                <w:spacing w:val="-2"/>
              </w:rPr>
              <w:t>3、</w:t>
            </w:r>
            <w:r>
              <w:rPr>
                <w:spacing w:val="-20"/>
              </w:rPr>
              <w:t xml:space="preserve"> </w:t>
            </w:r>
            <w:r>
              <w:rPr>
                <w:b/>
                <w:bCs/>
                <w:spacing w:val="-2"/>
              </w:rPr>
              <w:t>良好的沟通表达能力，</w:t>
            </w:r>
            <w:r>
              <w:rPr>
                <w:spacing w:val="-47"/>
              </w:rPr>
              <w:t xml:space="preserve"> </w:t>
            </w:r>
            <w:r>
              <w:rPr>
                <w:b/>
                <w:bCs/>
                <w:spacing w:val="-2"/>
              </w:rPr>
              <w:t>富有责任心及团</w:t>
            </w:r>
          </w:p>
          <w:p w14:paraId="3A8DADF9">
            <w:pPr>
              <w:pStyle w:val="6"/>
              <w:spacing w:before="13" w:line="215" w:lineRule="auto"/>
              <w:ind w:left="265"/>
            </w:pPr>
            <w:r>
              <w:rPr>
                <w:b/>
                <w:bCs/>
                <w:spacing w:val="2"/>
              </w:rPr>
              <w:t>队协作能力，具备一定的抗压能力。</w:t>
            </w:r>
          </w:p>
        </w:tc>
        <w:tc>
          <w:tcPr>
            <w:tcW w:w="520" w:type="dxa"/>
            <w:vAlign w:val="top"/>
          </w:tcPr>
          <w:p w14:paraId="22830176">
            <w:pPr>
              <w:spacing w:line="248" w:lineRule="auto"/>
              <w:rPr>
                <w:rFonts w:ascii="Arial"/>
                <w:sz w:val="21"/>
              </w:rPr>
            </w:pPr>
          </w:p>
          <w:p w14:paraId="40138559">
            <w:pPr>
              <w:spacing w:line="248" w:lineRule="auto"/>
              <w:rPr>
                <w:rFonts w:ascii="Arial"/>
                <w:sz w:val="21"/>
              </w:rPr>
            </w:pPr>
          </w:p>
          <w:p w14:paraId="0DE6081E">
            <w:pPr>
              <w:pStyle w:val="6"/>
              <w:spacing w:before="53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4BE784BF">
            <w:pPr>
              <w:spacing w:line="275" w:lineRule="auto"/>
              <w:rPr>
                <w:rFonts w:ascii="Arial"/>
                <w:sz w:val="21"/>
              </w:rPr>
            </w:pPr>
          </w:p>
          <w:p w14:paraId="1B956475">
            <w:pPr>
              <w:pStyle w:val="6"/>
              <w:spacing w:before="52" w:line="218" w:lineRule="auto"/>
              <w:ind w:left="92"/>
            </w:pPr>
            <w:r>
              <w:rPr>
                <w:b/>
                <w:bCs/>
                <w:spacing w:val="3"/>
              </w:rPr>
              <w:t>地质学、地质资源</w:t>
            </w:r>
          </w:p>
          <w:p w14:paraId="1C3D1AFD">
            <w:pPr>
              <w:pStyle w:val="6"/>
              <w:spacing w:before="13" w:line="218" w:lineRule="auto"/>
              <w:ind w:left="102"/>
            </w:pPr>
            <w:r>
              <w:rPr>
                <w:b/>
                <w:bCs/>
                <w:spacing w:val="1"/>
              </w:rPr>
              <w:t>与地质工程、资源</w:t>
            </w:r>
          </w:p>
          <w:p w14:paraId="6739B727">
            <w:pPr>
              <w:pStyle w:val="6"/>
              <w:spacing w:before="13" w:line="218" w:lineRule="auto"/>
              <w:ind w:left="426"/>
            </w:pPr>
            <w:r>
              <w:rPr>
                <w:b/>
                <w:bCs/>
              </w:rPr>
              <w:t>勘查工程</w:t>
            </w:r>
          </w:p>
        </w:tc>
        <w:tc>
          <w:tcPr>
            <w:tcW w:w="769" w:type="dxa"/>
            <w:vAlign w:val="top"/>
          </w:tcPr>
          <w:p w14:paraId="438BE21C">
            <w:pPr>
              <w:spacing w:line="375" w:lineRule="auto"/>
              <w:rPr>
                <w:rFonts w:ascii="Arial"/>
                <w:sz w:val="21"/>
              </w:rPr>
            </w:pPr>
          </w:p>
          <w:p w14:paraId="026F43BF">
            <w:pPr>
              <w:pStyle w:val="6"/>
              <w:spacing w:before="52" w:line="230" w:lineRule="auto"/>
              <w:ind w:left="318" w:right="40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5BFCA5EB">
            <w:pPr>
              <w:spacing w:line="476" w:lineRule="auto"/>
              <w:rPr>
                <w:rFonts w:ascii="Arial"/>
                <w:sz w:val="21"/>
              </w:rPr>
            </w:pPr>
          </w:p>
          <w:p w14:paraId="65102202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0EE61291">
            <w:pPr>
              <w:spacing w:line="376" w:lineRule="auto"/>
              <w:rPr>
                <w:rFonts w:ascii="Arial"/>
                <w:sz w:val="21"/>
              </w:rPr>
            </w:pPr>
          </w:p>
          <w:p w14:paraId="3503E444">
            <w:pPr>
              <w:pStyle w:val="6"/>
              <w:spacing w:before="52" w:line="225" w:lineRule="auto"/>
              <w:ind w:left="725" w:right="195" w:hanging="507"/>
            </w:pPr>
            <w:r>
              <w:rPr>
                <w:b/>
                <w:bCs/>
                <w:spacing w:val="2"/>
              </w:rPr>
              <w:t>硕士：10000-15000元/月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博士：面议</w:t>
            </w:r>
          </w:p>
        </w:tc>
        <w:tc>
          <w:tcPr>
            <w:tcW w:w="753" w:type="dxa"/>
            <w:vAlign w:val="top"/>
          </w:tcPr>
          <w:p w14:paraId="3EDCA21A">
            <w:pPr>
              <w:spacing w:line="375" w:lineRule="auto"/>
              <w:rPr>
                <w:rFonts w:ascii="Arial"/>
                <w:sz w:val="21"/>
              </w:rPr>
            </w:pPr>
          </w:p>
          <w:p w14:paraId="5E316EC2">
            <w:pPr>
              <w:pStyle w:val="6"/>
              <w:spacing w:before="52" w:line="227" w:lineRule="auto"/>
              <w:ind w:left="313" w:right="28" w:hanging="250"/>
            </w:pPr>
            <w:r>
              <w:rPr>
                <w:b/>
                <w:bCs/>
                <w:spacing w:val="-1"/>
              </w:rPr>
              <w:t>江西、湖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南</w:t>
            </w:r>
          </w:p>
        </w:tc>
        <w:tc>
          <w:tcPr>
            <w:tcW w:w="614" w:type="dxa"/>
            <w:vAlign w:val="top"/>
          </w:tcPr>
          <w:p w14:paraId="061C6294">
            <w:pPr>
              <w:spacing w:line="376" w:lineRule="auto"/>
              <w:rPr>
                <w:rFonts w:ascii="Arial"/>
                <w:sz w:val="21"/>
              </w:rPr>
            </w:pPr>
          </w:p>
          <w:p w14:paraId="5D980493">
            <w:pPr>
              <w:pStyle w:val="6"/>
              <w:spacing w:before="52" w:line="224" w:lineRule="auto"/>
              <w:ind w:left="167" w:right="42" w:hanging="95"/>
            </w:pPr>
            <w:r>
              <w:rPr>
                <w:b/>
                <w:bCs/>
                <w:spacing w:val="-1"/>
              </w:rPr>
              <w:t>李黔生</w:t>
            </w:r>
            <w:r>
              <w:t xml:space="preserve"> </w:t>
            </w:r>
            <w:r>
              <w:rPr>
                <w:b/>
                <w:bCs/>
                <w:spacing w:val="-10"/>
              </w:rPr>
              <w:t>陈艳</w:t>
            </w:r>
          </w:p>
        </w:tc>
        <w:tc>
          <w:tcPr>
            <w:tcW w:w="1347" w:type="dxa"/>
            <w:vAlign w:val="top"/>
          </w:tcPr>
          <w:p w14:paraId="2F6F9BB2">
            <w:pPr>
              <w:spacing w:line="396" w:lineRule="auto"/>
              <w:rPr>
                <w:rFonts w:ascii="Arial"/>
                <w:sz w:val="21"/>
              </w:rPr>
            </w:pPr>
          </w:p>
          <w:p w14:paraId="093742EA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18984116089</w:t>
            </w:r>
          </w:p>
          <w:p w14:paraId="0C305E70">
            <w:pPr>
              <w:pStyle w:val="6"/>
              <w:spacing w:before="45" w:line="181" w:lineRule="auto"/>
              <w:ind w:left="234"/>
            </w:pPr>
            <w:r>
              <w:rPr>
                <w:b/>
                <w:bCs/>
              </w:rPr>
              <w:t>13314684975</w:t>
            </w:r>
          </w:p>
        </w:tc>
        <w:tc>
          <w:tcPr>
            <w:tcW w:w="962" w:type="dxa"/>
            <w:vAlign w:val="top"/>
          </w:tcPr>
          <w:p w14:paraId="3CE77F1B">
            <w:pPr>
              <w:spacing w:line="375" w:lineRule="auto"/>
              <w:rPr>
                <w:rFonts w:ascii="Arial"/>
                <w:sz w:val="21"/>
              </w:rPr>
            </w:pPr>
          </w:p>
          <w:p w14:paraId="69CDD78B">
            <w:pPr>
              <w:pStyle w:val="6"/>
              <w:spacing w:before="52" w:line="210" w:lineRule="auto"/>
              <w:ind w:left="239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3"/>
              </w:rPr>
              <w:t>@</w:t>
            </w:r>
            <w:r>
              <w:rPr>
                <w:b/>
                <w:bCs/>
              </w:rPr>
              <w:t>zy</w:t>
            </w:r>
            <w:r>
              <w:rPr>
                <w:b/>
                <w:bCs/>
                <w:spacing w:val="3"/>
              </w:rPr>
              <w:t>-</w:t>
            </w:r>
          </w:p>
          <w:p w14:paraId="44647A8C">
            <w:pPr>
              <w:pStyle w:val="6"/>
              <w:spacing w:before="19" w:line="210" w:lineRule="auto"/>
              <w:ind w:left="71"/>
            </w:pPr>
            <w:r>
              <w:rPr>
                <w:b/>
                <w:bCs/>
              </w:rPr>
              <w:t>holding</w:t>
            </w:r>
            <w:r>
              <w:rPr>
                <w:b/>
                <w:bCs/>
                <w:spacing w:val="12"/>
              </w:rPr>
              <w:t>.</w:t>
            </w:r>
            <w:r>
              <w:rPr>
                <w:b/>
                <w:bCs/>
              </w:rPr>
              <w:t>cn</w:t>
            </w:r>
          </w:p>
        </w:tc>
      </w:tr>
      <w:tr w14:paraId="0231C4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3D550AE6">
            <w:pPr>
              <w:spacing w:line="398" w:lineRule="auto"/>
              <w:rPr>
                <w:rFonts w:ascii="Arial"/>
                <w:sz w:val="21"/>
              </w:rPr>
            </w:pPr>
          </w:p>
          <w:p w14:paraId="08FC7612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733</w:t>
            </w:r>
          </w:p>
        </w:tc>
        <w:tc>
          <w:tcPr>
            <w:tcW w:w="1055" w:type="dxa"/>
            <w:vAlign w:val="top"/>
          </w:tcPr>
          <w:p w14:paraId="68AB0859">
            <w:pPr>
              <w:spacing w:line="278" w:lineRule="auto"/>
              <w:rPr>
                <w:rFonts w:ascii="Arial"/>
                <w:sz w:val="21"/>
              </w:rPr>
            </w:pPr>
          </w:p>
          <w:p w14:paraId="6CFB2887">
            <w:pPr>
              <w:pStyle w:val="6"/>
              <w:spacing w:before="52" w:line="225" w:lineRule="auto"/>
              <w:ind w:left="363" w:right="26" w:hanging="332"/>
            </w:pPr>
            <w:r>
              <w:rPr>
                <w:b/>
                <w:bCs/>
                <w:spacing w:val="2"/>
              </w:rPr>
              <w:t>众一控股有限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65520072">
            <w:pPr>
              <w:spacing w:line="378" w:lineRule="auto"/>
              <w:rPr>
                <w:rFonts w:ascii="Arial"/>
                <w:sz w:val="21"/>
              </w:rPr>
            </w:pPr>
          </w:p>
          <w:p w14:paraId="58199A47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1"/>
              </w:rPr>
              <w:t>采矿工程师</w:t>
            </w:r>
          </w:p>
        </w:tc>
        <w:tc>
          <w:tcPr>
            <w:tcW w:w="3148" w:type="dxa"/>
            <w:vAlign w:val="top"/>
          </w:tcPr>
          <w:p w14:paraId="6AC9EC18">
            <w:pPr>
              <w:pStyle w:val="6"/>
              <w:spacing w:before="31" w:line="216" w:lineRule="auto"/>
              <w:ind w:left="135"/>
            </w:pPr>
            <w:r>
              <w:rPr>
                <w:b/>
                <w:bCs/>
                <w:spacing w:val="2"/>
              </w:rPr>
              <w:t>1、本科及以上学历，接受应届毕业生；</w:t>
            </w:r>
          </w:p>
          <w:p w14:paraId="2F523238">
            <w:pPr>
              <w:pStyle w:val="6"/>
              <w:spacing w:before="14" w:line="215" w:lineRule="auto"/>
              <w:ind w:left="48"/>
            </w:pPr>
            <w:r>
              <w:rPr>
                <w:b/>
                <w:bCs/>
                <w:spacing w:val="3"/>
              </w:rPr>
              <w:t>2、无工作经验要求，要求理论基础知识扎</w:t>
            </w:r>
          </w:p>
          <w:p w14:paraId="0FC155C3">
            <w:pPr>
              <w:pStyle w:val="6"/>
              <w:spacing w:before="13" w:line="216" w:lineRule="auto"/>
              <w:ind w:left="674"/>
            </w:pPr>
            <w:r>
              <w:rPr>
                <w:b/>
                <w:bCs/>
                <w:spacing w:val="1"/>
              </w:rPr>
              <w:t>实，熟悉相关软件使用；</w:t>
            </w:r>
          </w:p>
          <w:p w14:paraId="6EE41F73">
            <w:pPr>
              <w:pStyle w:val="6"/>
              <w:spacing w:before="14" w:line="216" w:lineRule="auto"/>
              <w:ind w:left="54"/>
            </w:pPr>
            <w:r>
              <w:rPr>
                <w:b/>
                <w:bCs/>
                <w:spacing w:val="-2"/>
              </w:rPr>
              <w:t>3、</w:t>
            </w:r>
            <w:r>
              <w:rPr>
                <w:spacing w:val="-20"/>
              </w:rPr>
              <w:t xml:space="preserve"> </w:t>
            </w:r>
            <w:r>
              <w:rPr>
                <w:b/>
                <w:bCs/>
                <w:spacing w:val="-2"/>
              </w:rPr>
              <w:t>良好的沟通表达能力，</w:t>
            </w:r>
            <w:r>
              <w:rPr>
                <w:spacing w:val="-47"/>
              </w:rPr>
              <w:t xml:space="preserve"> </w:t>
            </w:r>
            <w:r>
              <w:rPr>
                <w:b/>
                <w:bCs/>
                <w:spacing w:val="-2"/>
              </w:rPr>
              <w:t>富有责任心及团</w:t>
            </w:r>
          </w:p>
          <w:p w14:paraId="5BC58C7B">
            <w:pPr>
              <w:pStyle w:val="6"/>
              <w:spacing w:before="14" w:line="175" w:lineRule="auto"/>
              <w:ind w:left="265"/>
            </w:pPr>
            <w:r>
              <w:rPr>
                <w:b/>
                <w:bCs/>
                <w:spacing w:val="2"/>
              </w:rPr>
              <w:t>队协作能力，具备一定的抗压能力。</w:t>
            </w:r>
          </w:p>
        </w:tc>
        <w:tc>
          <w:tcPr>
            <w:tcW w:w="520" w:type="dxa"/>
            <w:vAlign w:val="top"/>
          </w:tcPr>
          <w:p w14:paraId="4731B5D9">
            <w:pPr>
              <w:spacing w:line="398" w:lineRule="auto"/>
              <w:rPr>
                <w:rFonts w:ascii="Arial"/>
                <w:sz w:val="21"/>
              </w:rPr>
            </w:pPr>
          </w:p>
          <w:p w14:paraId="6F39396E">
            <w:pPr>
              <w:pStyle w:val="6"/>
              <w:spacing w:before="52" w:line="181" w:lineRule="auto"/>
              <w:ind w:left="232"/>
            </w:pPr>
            <w:r>
              <w:rPr>
                <w:b/>
                <w:bCs/>
                <w:spacing w:val="-2"/>
              </w:rPr>
              <w:t>8</w:t>
            </w:r>
          </w:p>
        </w:tc>
        <w:tc>
          <w:tcPr>
            <w:tcW w:w="1501" w:type="dxa"/>
            <w:vAlign w:val="top"/>
          </w:tcPr>
          <w:p w14:paraId="39C186B6">
            <w:pPr>
              <w:pStyle w:val="6"/>
              <w:spacing w:before="231" w:line="218" w:lineRule="auto"/>
              <w:ind w:left="100"/>
            </w:pPr>
            <w:r>
              <w:rPr>
                <w:b/>
                <w:bCs/>
                <w:spacing w:val="2"/>
              </w:rPr>
              <w:t>资源勘查工程、地</w:t>
            </w:r>
          </w:p>
          <w:p w14:paraId="6B2B897F">
            <w:pPr>
              <w:pStyle w:val="6"/>
              <w:spacing w:before="11" w:line="219" w:lineRule="auto"/>
              <w:ind w:left="94"/>
            </w:pPr>
            <w:r>
              <w:rPr>
                <w:b/>
                <w:bCs/>
                <w:spacing w:val="2"/>
              </w:rPr>
              <w:t>质类、矿产普查与</w:t>
            </w:r>
          </w:p>
          <w:p w14:paraId="62C777E5">
            <w:pPr>
              <w:pStyle w:val="6"/>
              <w:spacing w:before="12" w:line="217" w:lineRule="auto"/>
              <w:ind w:left="179"/>
            </w:pPr>
            <w:r>
              <w:rPr>
                <w:b/>
                <w:bCs/>
                <w:spacing w:val="2"/>
              </w:rPr>
              <w:t>勘探、采矿工程</w:t>
            </w:r>
          </w:p>
        </w:tc>
        <w:tc>
          <w:tcPr>
            <w:tcW w:w="769" w:type="dxa"/>
            <w:vAlign w:val="top"/>
          </w:tcPr>
          <w:p w14:paraId="4F3AA247">
            <w:pPr>
              <w:spacing w:line="378" w:lineRule="auto"/>
              <w:rPr>
                <w:rFonts w:ascii="Arial"/>
                <w:sz w:val="21"/>
              </w:rPr>
            </w:pPr>
          </w:p>
          <w:p w14:paraId="001E04E5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72CF4B44">
            <w:pPr>
              <w:spacing w:line="377" w:lineRule="auto"/>
              <w:rPr>
                <w:rFonts w:ascii="Arial"/>
                <w:sz w:val="21"/>
              </w:rPr>
            </w:pPr>
          </w:p>
          <w:p w14:paraId="44EBFD65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8-10k</w:t>
            </w:r>
          </w:p>
        </w:tc>
        <w:tc>
          <w:tcPr>
            <w:tcW w:w="2254" w:type="dxa"/>
            <w:vAlign w:val="top"/>
          </w:tcPr>
          <w:p w14:paraId="7BA444AA">
            <w:pPr>
              <w:spacing w:line="377" w:lineRule="auto"/>
              <w:rPr>
                <w:rFonts w:ascii="Arial"/>
                <w:sz w:val="21"/>
              </w:rPr>
            </w:pPr>
          </w:p>
          <w:p w14:paraId="030D4D75">
            <w:pPr>
              <w:pStyle w:val="6"/>
              <w:spacing w:before="52" w:line="218" w:lineRule="auto"/>
              <w:ind w:left="517"/>
            </w:pPr>
            <w:r>
              <w:rPr>
                <w:b/>
                <w:bCs/>
                <w:spacing w:val="1"/>
              </w:rPr>
              <w:t>8000-10000元/月</w:t>
            </w:r>
          </w:p>
        </w:tc>
        <w:tc>
          <w:tcPr>
            <w:tcW w:w="753" w:type="dxa"/>
            <w:vAlign w:val="top"/>
          </w:tcPr>
          <w:p w14:paraId="30FF70E4">
            <w:pPr>
              <w:spacing w:line="279" w:lineRule="auto"/>
              <w:rPr>
                <w:rFonts w:ascii="Arial"/>
                <w:sz w:val="21"/>
              </w:rPr>
            </w:pPr>
          </w:p>
          <w:p w14:paraId="4EF1923B">
            <w:pPr>
              <w:pStyle w:val="6"/>
              <w:spacing w:before="52" w:line="226" w:lineRule="auto"/>
              <w:ind w:left="313" w:right="28" w:hanging="250"/>
            </w:pPr>
            <w:r>
              <w:rPr>
                <w:b/>
                <w:bCs/>
                <w:spacing w:val="-1"/>
              </w:rPr>
              <w:t>江西、湖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南</w:t>
            </w:r>
          </w:p>
        </w:tc>
        <w:tc>
          <w:tcPr>
            <w:tcW w:w="614" w:type="dxa"/>
            <w:vAlign w:val="top"/>
          </w:tcPr>
          <w:p w14:paraId="658B4F56">
            <w:pPr>
              <w:spacing w:line="278" w:lineRule="auto"/>
              <w:rPr>
                <w:rFonts w:ascii="Arial"/>
                <w:sz w:val="21"/>
              </w:rPr>
            </w:pPr>
          </w:p>
          <w:p w14:paraId="68521895">
            <w:pPr>
              <w:pStyle w:val="6"/>
              <w:spacing w:before="52" w:line="224" w:lineRule="auto"/>
              <w:ind w:left="167" w:right="42" w:hanging="95"/>
            </w:pPr>
            <w:r>
              <w:rPr>
                <w:b/>
                <w:bCs/>
                <w:spacing w:val="-1"/>
              </w:rPr>
              <w:t>李黔生</w:t>
            </w:r>
            <w:r>
              <w:t xml:space="preserve"> </w:t>
            </w:r>
            <w:r>
              <w:rPr>
                <w:b/>
                <w:bCs/>
                <w:spacing w:val="-10"/>
              </w:rPr>
              <w:t>陈艳</w:t>
            </w:r>
          </w:p>
        </w:tc>
        <w:tc>
          <w:tcPr>
            <w:tcW w:w="1347" w:type="dxa"/>
            <w:vAlign w:val="top"/>
          </w:tcPr>
          <w:p w14:paraId="3869D130">
            <w:pPr>
              <w:spacing w:line="299" w:lineRule="auto"/>
              <w:rPr>
                <w:rFonts w:ascii="Arial"/>
                <w:sz w:val="21"/>
              </w:rPr>
            </w:pPr>
          </w:p>
          <w:p w14:paraId="207BC68D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18984116089</w:t>
            </w:r>
          </w:p>
          <w:p w14:paraId="23E50646">
            <w:pPr>
              <w:pStyle w:val="6"/>
              <w:spacing w:before="44" w:line="181" w:lineRule="auto"/>
              <w:ind w:left="234"/>
            </w:pPr>
            <w:r>
              <w:rPr>
                <w:b/>
                <w:bCs/>
              </w:rPr>
              <w:t>13314684975</w:t>
            </w:r>
          </w:p>
        </w:tc>
        <w:tc>
          <w:tcPr>
            <w:tcW w:w="962" w:type="dxa"/>
            <w:vAlign w:val="top"/>
          </w:tcPr>
          <w:p w14:paraId="4E255088">
            <w:pPr>
              <w:spacing w:line="278" w:lineRule="auto"/>
              <w:rPr>
                <w:rFonts w:ascii="Arial"/>
                <w:sz w:val="21"/>
              </w:rPr>
            </w:pPr>
          </w:p>
          <w:p w14:paraId="4137C18C">
            <w:pPr>
              <w:pStyle w:val="6"/>
              <w:spacing w:before="52" w:line="210" w:lineRule="auto"/>
              <w:ind w:left="239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3"/>
              </w:rPr>
              <w:t>@</w:t>
            </w:r>
            <w:r>
              <w:rPr>
                <w:b/>
                <w:bCs/>
              </w:rPr>
              <w:t>zy</w:t>
            </w:r>
            <w:r>
              <w:rPr>
                <w:b/>
                <w:bCs/>
                <w:spacing w:val="3"/>
              </w:rPr>
              <w:t>-</w:t>
            </w:r>
          </w:p>
          <w:p w14:paraId="19F1C6F7">
            <w:pPr>
              <w:pStyle w:val="6"/>
              <w:spacing w:before="19" w:line="210" w:lineRule="auto"/>
              <w:ind w:left="71"/>
            </w:pPr>
            <w:r>
              <w:rPr>
                <w:b/>
                <w:bCs/>
              </w:rPr>
              <w:t>holding</w:t>
            </w:r>
            <w:r>
              <w:rPr>
                <w:b/>
                <w:bCs/>
                <w:spacing w:val="12"/>
              </w:rPr>
              <w:t>.</w:t>
            </w:r>
            <w:r>
              <w:rPr>
                <w:b/>
                <w:bCs/>
              </w:rPr>
              <w:t>cn</w:t>
            </w:r>
          </w:p>
        </w:tc>
      </w:tr>
      <w:tr w14:paraId="7DF3EF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669" w:type="dxa"/>
            <w:vAlign w:val="top"/>
          </w:tcPr>
          <w:p w14:paraId="09B59F7D">
            <w:pPr>
              <w:spacing w:line="351" w:lineRule="auto"/>
              <w:rPr>
                <w:rFonts w:ascii="Arial"/>
                <w:sz w:val="21"/>
              </w:rPr>
            </w:pPr>
          </w:p>
          <w:p w14:paraId="087D4089">
            <w:pPr>
              <w:spacing w:line="352" w:lineRule="auto"/>
              <w:rPr>
                <w:rFonts w:ascii="Arial"/>
                <w:sz w:val="21"/>
              </w:rPr>
            </w:pPr>
          </w:p>
          <w:p w14:paraId="79336722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734</w:t>
            </w:r>
          </w:p>
        </w:tc>
        <w:tc>
          <w:tcPr>
            <w:tcW w:w="1055" w:type="dxa"/>
            <w:vAlign w:val="top"/>
          </w:tcPr>
          <w:p w14:paraId="05191545">
            <w:pPr>
              <w:spacing w:line="292" w:lineRule="auto"/>
              <w:rPr>
                <w:rFonts w:ascii="Arial"/>
                <w:sz w:val="21"/>
              </w:rPr>
            </w:pPr>
          </w:p>
          <w:p w14:paraId="097990C5">
            <w:pPr>
              <w:spacing w:line="293" w:lineRule="auto"/>
              <w:rPr>
                <w:rFonts w:ascii="Arial"/>
                <w:sz w:val="21"/>
              </w:rPr>
            </w:pPr>
          </w:p>
          <w:p w14:paraId="12326ACF">
            <w:pPr>
              <w:pStyle w:val="6"/>
              <w:spacing w:before="52" w:line="224" w:lineRule="auto"/>
              <w:ind w:left="363" w:right="26" w:hanging="332"/>
            </w:pPr>
            <w:r>
              <w:rPr>
                <w:b/>
                <w:bCs/>
                <w:spacing w:val="2"/>
              </w:rPr>
              <w:t>众一控股有限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4ED14028">
            <w:pPr>
              <w:spacing w:line="341" w:lineRule="auto"/>
              <w:rPr>
                <w:rFonts w:ascii="Arial"/>
                <w:sz w:val="21"/>
              </w:rPr>
            </w:pPr>
          </w:p>
          <w:p w14:paraId="39445798">
            <w:pPr>
              <w:spacing w:line="341" w:lineRule="auto"/>
              <w:rPr>
                <w:rFonts w:ascii="Arial"/>
                <w:sz w:val="21"/>
              </w:rPr>
            </w:pPr>
          </w:p>
          <w:p w14:paraId="0CB1DFDF">
            <w:pPr>
              <w:pStyle w:val="6"/>
              <w:spacing w:before="52" w:line="218" w:lineRule="auto"/>
              <w:ind w:left="243"/>
            </w:pPr>
            <w:r>
              <w:rPr>
                <w:b/>
                <w:bCs/>
                <w:spacing w:val="-1"/>
              </w:rPr>
              <w:t>法务专员</w:t>
            </w:r>
          </w:p>
        </w:tc>
        <w:tc>
          <w:tcPr>
            <w:tcW w:w="3148" w:type="dxa"/>
            <w:vAlign w:val="top"/>
          </w:tcPr>
          <w:p w14:paraId="484F76E6">
            <w:pPr>
              <w:pStyle w:val="6"/>
              <w:spacing w:before="137" w:line="217" w:lineRule="auto"/>
              <w:ind w:left="92"/>
            </w:pPr>
            <w:r>
              <w:rPr>
                <w:b/>
                <w:bCs/>
                <w:spacing w:val="1"/>
              </w:rPr>
              <w:t>1</w:t>
            </w:r>
            <w:r>
              <w:rPr>
                <w:spacing w:val="38"/>
              </w:rPr>
              <w:t xml:space="preserve"> </w:t>
            </w:r>
            <w:r>
              <w:rPr>
                <w:b/>
                <w:bCs/>
                <w:spacing w:val="1"/>
              </w:rPr>
              <w:t>、本科及以上学历，国际法、金融法或</w:t>
            </w:r>
          </w:p>
          <w:p w14:paraId="199B5405">
            <w:pPr>
              <w:pStyle w:val="6"/>
              <w:spacing w:before="13" w:line="217" w:lineRule="auto"/>
              <w:ind w:left="1000"/>
            </w:pPr>
            <w:r>
              <w:rPr>
                <w:b/>
                <w:bCs/>
                <w:spacing w:val="1"/>
              </w:rPr>
              <w:t>刑法方向专业；</w:t>
            </w:r>
          </w:p>
          <w:p w14:paraId="20A4B465">
            <w:pPr>
              <w:pStyle w:val="6"/>
              <w:spacing w:before="12" w:line="223" w:lineRule="auto"/>
              <w:ind w:left="180" w:right="77" w:hanging="132"/>
            </w:pPr>
            <w:r>
              <w:rPr>
                <w:b/>
                <w:bCs/>
              </w:rPr>
              <w:t>2、具备扎实的法律知识基础与法律思维；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2"/>
              </w:rPr>
              <w:t>能为公司各项决策提供法律解决方案；</w:t>
            </w:r>
          </w:p>
          <w:p w14:paraId="50713C1C">
            <w:pPr>
              <w:pStyle w:val="6"/>
              <w:spacing w:before="14" w:line="216" w:lineRule="auto"/>
              <w:ind w:left="54"/>
            </w:pPr>
            <w:r>
              <w:rPr>
                <w:b/>
                <w:bCs/>
                <w:spacing w:val="2"/>
              </w:rPr>
              <w:t>3、学习能力、沟通能力较强，熟悉使用各</w:t>
            </w:r>
          </w:p>
          <w:p w14:paraId="3F34CB94">
            <w:pPr>
              <w:pStyle w:val="6"/>
              <w:spacing w:before="15" w:line="217" w:lineRule="auto"/>
              <w:ind w:left="1087"/>
            </w:pPr>
            <w:r>
              <w:rPr>
                <w:b/>
                <w:bCs/>
                <w:spacing w:val="-1"/>
              </w:rPr>
              <w:t>类办公软件；</w:t>
            </w:r>
          </w:p>
          <w:p w14:paraId="5E975864">
            <w:pPr>
              <w:pStyle w:val="6"/>
              <w:spacing w:before="13" w:line="218" w:lineRule="auto"/>
              <w:ind w:left="959"/>
            </w:pPr>
            <w:r>
              <w:rPr>
                <w:b/>
                <w:bCs/>
                <w:spacing w:val="1"/>
              </w:rPr>
              <w:t>4、可适应出差。</w:t>
            </w:r>
          </w:p>
        </w:tc>
        <w:tc>
          <w:tcPr>
            <w:tcW w:w="520" w:type="dxa"/>
            <w:vAlign w:val="top"/>
          </w:tcPr>
          <w:p w14:paraId="31DE005B">
            <w:pPr>
              <w:spacing w:line="351" w:lineRule="auto"/>
              <w:rPr>
                <w:rFonts w:ascii="Arial"/>
                <w:sz w:val="21"/>
              </w:rPr>
            </w:pPr>
          </w:p>
          <w:p w14:paraId="1F9BFADC">
            <w:pPr>
              <w:spacing w:line="352" w:lineRule="auto"/>
              <w:rPr>
                <w:rFonts w:ascii="Arial"/>
                <w:sz w:val="21"/>
              </w:rPr>
            </w:pPr>
          </w:p>
          <w:p w14:paraId="4B2E5E31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4041EF48">
            <w:pPr>
              <w:spacing w:line="292" w:lineRule="auto"/>
              <w:rPr>
                <w:rFonts w:ascii="Arial"/>
                <w:sz w:val="21"/>
              </w:rPr>
            </w:pPr>
          </w:p>
          <w:p w14:paraId="7ABE3FE3">
            <w:pPr>
              <w:spacing w:line="293" w:lineRule="auto"/>
              <w:rPr>
                <w:rFonts w:ascii="Arial"/>
                <w:sz w:val="21"/>
              </w:rPr>
            </w:pPr>
          </w:p>
          <w:p w14:paraId="3570C042">
            <w:pPr>
              <w:pStyle w:val="6"/>
              <w:spacing w:before="52" w:line="224" w:lineRule="auto"/>
              <w:ind w:left="594" w:right="110" w:hanging="487"/>
            </w:pPr>
            <w:r>
              <w:rPr>
                <w:b/>
                <w:bCs/>
                <w:spacing w:val="-4"/>
              </w:rPr>
              <w:t>国际法、金融法、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4"/>
              </w:rPr>
              <w:t>刑法</w:t>
            </w:r>
          </w:p>
        </w:tc>
        <w:tc>
          <w:tcPr>
            <w:tcW w:w="769" w:type="dxa"/>
            <w:vAlign w:val="top"/>
          </w:tcPr>
          <w:p w14:paraId="0CE5D456">
            <w:pPr>
              <w:spacing w:line="292" w:lineRule="auto"/>
              <w:rPr>
                <w:rFonts w:ascii="Arial"/>
                <w:sz w:val="21"/>
              </w:rPr>
            </w:pPr>
          </w:p>
          <w:p w14:paraId="37C6EC52">
            <w:pPr>
              <w:spacing w:line="293" w:lineRule="auto"/>
              <w:rPr>
                <w:rFonts w:ascii="Arial"/>
                <w:sz w:val="21"/>
              </w:rPr>
            </w:pPr>
          </w:p>
          <w:p w14:paraId="648585E3">
            <w:pPr>
              <w:pStyle w:val="6"/>
              <w:spacing w:before="52" w:line="223" w:lineRule="auto"/>
              <w:ind w:left="149" w:right="40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37E9E652">
            <w:pPr>
              <w:spacing w:line="341" w:lineRule="auto"/>
              <w:rPr>
                <w:rFonts w:ascii="Arial"/>
                <w:sz w:val="21"/>
              </w:rPr>
            </w:pPr>
          </w:p>
          <w:p w14:paraId="1818C3E4">
            <w:pPr>
              <w:spacing w:line="341" w:lineRule="auto"/>
              <w:rPr>
                <w:rFonts w:ascii="Arial"/>
                <w:sz w:val="21"/>
              </w:rPr>
            </w:pPr>
          </w:p>
          <w:p w14:paraId="0B5C610E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8-10k</w:t>
            </w:r>
          </w:p>
        </w:tc>
        <w:tc>
          <w:tcPr>
            <w:tcW w:w="2254" w:type="dxa"/>
            <w:vAlign w:val="top"/>
          </w:tcPr>
          <w:p w14:paraId="3C91A51C">
            <w:pPr>
              <w:spacing w:line="341" w:lineRule="auto"/>
              <w:rPr>
                <w:rFonts w:ascii="Arial"/>
                <w:sz w:val="21"/>
              </w:rPr>
            </w:pPr>
          </w:p>
          <w:p w14:paraId="58E40730">
            <w:pPr>
              <w:spacing w:line="341" w:lineRule="auto"/>
              <w:rPr>
                <w:rFonts w:ascii="Arial"/>
                <w:sz w:val="21"/>
              </w:rPr>
            </w:pPr>
          </w:p>
          <w:p w14:paraId="5A25DC9E">
            <w:pPr>
              <w:pStyle w:val="6"/>
              <w:spacing w:before="52" w:line="218" w:lineRule="auto"/>
              <w:ind w:left="517"/>
            </w:pPr>
            <w:r>
              <w:rPr>
                <w:b/>
                <w:bCs/>
                <w:spacing w:val="1"/>
              </w:rPr>
              <w:t>8000-10000元/月</w:t>
            </w:r>
          </w:p>
        </w:tc>
        <w:tc>
          <w:tcPr>
            <w:tcW w:w="753" w:type="dxa"/>
            <w:vAlign w:val="top"/>
          </w:tcPr>
          <w:p w14:paraId="4AF16C19">
            <w:pPr>
              <w:spacing w:line="293" w:lineRule="auto"/>
              <w:rPr>
                <w:rFonts w:ascii="Arial"/>
                <w:sz w:val="21"/>
              </w:rPr>
            </w:pPr>
          </w:p>
          <w:p w14:paraId="36026CA8">
            <w:pPr>
              <w:spacing w:line="293" w:lineRule="auto"/>
              <w:rPr>
                <w:rFonts w:ascii="Arial"/>
                <w:sz w:val="21"/>
              </w:rPr>
            </w:pPr>
          </w:p>
          <w:p w14:paraId="23163E2F">
            <w:pPr>
              <w:pStyle w:val="6"/>
              <w:spacing w:before="52" w:line="223" w:lineRule="auto"/>
              <w:ind w:left="312" w:right="28" w:hanging="253"/>
            </w:pPr>
            <w:r>
              <w:rPr>
                <w:b/>
                <w:bCs/>
              </w:rPr>
              <w:t>贵阳、广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州</w:t>
            </w:r>
          </w:p>
        </w:tc>
        <w:tc>
          <w:tcPr>
            <w:tcW w:w="614" w:type="dxa"/>
            <w:vAlign w:val="top"/>
          </w:tcPr>
          <w:p w14:paraId="2655053A">
            <w:pPr>
              <w:spacing w:line="292" w:lineRule="auto"/>
              <w:rPr>
                <w:rFonts w:ascii="Arial"/>
                <w:sz w:val="21"/>
              </w:rPr>
            </w:pPr>
          </w:p>
          <w:p w14:paraId="6316AD48">
            <w:pPr>
              <w:spacing w:line="293" w:lineRule="auto"/>
              <w:rPr>
                <w:rFonts w:ascii="Arial"/>
                <w:sz w:val="21"/>
              </w:rPr>
            </w:pPr>
          </w:p>
          <w:p w14:paraId="3414EC4E">
            <w:pPr>
              <w:pStyle w:val="6"/>
              <w:spacing w:before="52" w:line="223" w:lineRule="auto"/>
              <w:ind w:left="167" w:right="42" w:hanging="95"/>
            </w:pPr>
            <w:r>
              <w:rPr>
                <w:b/>
                <w:bCs/>
                <w:spacing w:val="-1"/>
              </w:rPr>
              <w:t>李黔生</w:t>
            </w:r>
            <w:r>
              <w:t xml:space="preserve"> </w:t>
            </w:r>
            <w:r>
              <w:rPr>
                <w:b/>
                <w:bCs/>
                <w:spacing w:val="-10"/>
              </w:rPr>
              <w:t>陈艳</w:t>
            </w:r>
          </w:p>
        </w:tc>
        <w:tc>
          <w:tcPr>
            <w:tcW w:w="1347" w:type="dxa"/>
            <w:vAlign w:val="top"/>
          </w:tcPr>
          <w:p w14:paraId="303E7A06">
            <w:pPr>
              <w:spacing w:line="303" w:lineRule="auto"/>
              <w:rPr>
                <w:rFonts w:ascii="Arial"/>
                <w:sz w:val="21"/>
              </w:rPr>
            </w:pPr>
          </w:p>
          <w:p w14:paraId="2DF95275">
            <w:pPr>
              <w:spacing w:line="303" w:lineRule="auto"/>
              <w:rPr>
                <w:rFonts w:ascii="Arial"/>
                <w:sz w:val="21"/>
              </w:rPr>
            </w:pPr>
          </w:p>
          <w:p w14:paraId="5B80494A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18984116089</w:t>
            </w:r>
          </w:p>
          <w:p w14:paraId="5EF90230">
            <w:pPr>
              <w:pStyle w:val="6"/>
              <w:spacing w:before="42" w:line="181" w:lineRule="auto"/>
              <w:ind w:left="234"/>
            </w:pPr>
            <w:r>
              <w:rPr>
                <w:b/>
                <w:bCs/>
              </w:rPr>
              <w:t>13314684975</w:t>
            </w:r>
          </w:p>
        </w:tc>
        <w:tc>
          <w:tcPr>
            <w:tcW w:w="962" w:type="dxa"/>
            <w:vAlign w:val="top"/>
          </w:tcPr>
          <w:p w14:paraId="098E8413">
            <w:pPr>
              <w:spacing w:line="292" w:lineRule="auto"/>
              <w:rPr>
                <w:rFonts w:ascii="Arial"/>
                <w:sz w:val="21"/>
              </w:rPr>
            </w:pPr>
          </w:p>
          <w:p w14:paraId="091506BB">
            <w:pPr>
              <w:spacing w:line="293" w:lineRule="auto"/>
              <w:rPr>
                <w:rFonts w:ascii="Arial"/>
                <w:sz w:val="21"/>
              </w:rPr>
            </w:pPr>
          </w:p>
          <w:p w14:paraId="297210DE">
            <w:pPr>
              <w:pStyle w:val="6"/>
              <w:spacing w:before="52" w:line="210" w:lineRule="auto"/>
              <w:ind w:left="239"/>
            </w:pPr>
            <w:r>
              <w:drawing>
                <wp:anchor distT="0" distB="0" distL="0" distR="0" simplePos="0" relativeHeight="25221324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-370840</wp:posOffset>
                  </wp:positionV>
                  <wp:extent cx="605155" cy="1033145"/>
                  <wp:effectExtent l="0" t="0" r="0" b="0"/>
                  <wp:wrapNone/>
                  <wp:docPr id="910" name="IM 910">
                    <a:hlinkClick xmlns:a="http://schemas.openxmlformats.org/drawingml/2006/main" r:id="rId40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" name="IM 910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03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"mailto:hr@zy-holding.cn"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3"/>
              </w:rPr>
              <w:t>@</w:t>
            </w:r>
            <w:r>
              <w:rPr>
                <w:b/>
                <w:bCs/>
              </w:rPr>
              <w:t>zy</w:t>
            </w:r>
            <w:r>
              <w:rPr>
                <w:b/>
                <w:bCs/>
                <w:spacing w:val="3"/>
              </w:rPr>
              <w:t>-</w:t>
            </w:r>
            <w:r>
              <w:rPr>
                <w:b/>
                <w:bCs/>
                <w:spacing w:val="3"/>
              </w:rPr>
              <w:fldChar w:fldCharType="end"/>
            </w:r>
          </w:p>
          <w:p w14:paraId="056F4273">
            <w:pPr>
              <w:pStyle w:val="6"/>
              <w:spacing w:before="17" w:line="210" w:lineRule="auto"/>
              <w:ind w:left="71"/>
            </w:pPr>
            <w:r>
              <w:fldChar w:fldCharType="begin"/>
            </w:r>
            <w:r>
              <w:instrText xml:space="preserve"> HYPERLINK "mailto:hr@zy-holding.cn" </w:instrText>
            </w:r>
            <w:r>
              <w:fldChar w:fldCharType="separate"/>
            </w:r>
            <w:r>
              <w:rPr>
                <w:b/>
                <w:bCs/>
              </w:rPr>
              <w:t>holding</w:t>
            </w:r>
            <w:r>
              <w:rPr>
                <w:b/>
                <w:bCs/>
                <w:spacing w:val="12"/>
              </w:rPr>
              <w:t>.</w:t>
            </w:r>
            <w:r>
              <w:rPr>
                <w:b/>
                <w:bCs/>
              </w:rPr>
              <w:t>cn</w:t>
            </w:r>
            <w:r>
              <w:rPr>
                <w:b/>
                <w:bCs/>
              </w:rPr>
              <w:fldChar w:fldCharType="end"/>
            </w:r>
          </w:p>
        </w:tc>
      </w:tr>
      <w:tr w14:paraId="5189C8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 w:hRule="atLeast"/>
        </w:trPr>
        <w:tc>
          <w:tcPr>
            <w:tcW w:w="669" w:type="dxa"/>
            <w:vAlign w:val="top"/>
          </w:tcPr>
          <w:p w14:paraId="7C3AF524">
            <w:pPr>
              <w:spacing w:line="404" w:lineRule="auto"/>
              <w:rPr>
                <w:rFonts w:ascii="Arial"/>
                <w:sz w:val="21"/>
              </w:rPr>
            </w:pPr>
          </w:p>
          <w:p w14:paraId="64968C22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735</w:t>
            </w:r>
          </w:p>
        </w:tc>
        <w:tc>
          <w:tcPr>
            <w:tcW w:w="1055" w:type="dxa"/>
            <w:vAlign w:val="top"/>
          </w:tcPr>
          <w:p w14:paraId="7F8EFF19">
            <w:pPr>
              <w:spacing w:line="283" w:lineRule="auto"/>
              <w:rPr>
                <w:rFonts w:ascii="Arial"/>
                <w:sz w:val="21"/>
              </w:rPr>
            </w:pPr>
          </w:p>
          <w:p w14:paraId="4A946956">
            <w:pPr>
              <w:pStyle w:val="6"/>
              <w:spacing w:before="52" w:line="225" w:lineRule="auto"/>
              <w:ind w:left="33" w:right="26"/>
            </w:pPr>
            <w:r>
              <w:rPr>
                <w:b/>
                <w:bCs/>
                <w:spacing w:val="1"/>
              </w:rPr>
              <w:t>贵阳中安科技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集团有限公司</w:t>
            </w:r>
          </w:p>
        </w:tc>
        <w:tc>
          <w:tcPr>
            <w:tcW w:w="1134" w:type="dxa"/>
            <w:vAlign w:val="top"/>
          </w:tcPr>
          <w:p w14:paraId="06483DA9">
            <w:pPr>
              <w:spacing w:line="283" w:lineRule="auto"/>
              <w:rPr>
                <w:rFonts w:ascii="Arial"/>
                <w:sz w:val="21"/>
              </w:rPr>
            </w:pPr>
          </w:p>
          <w:p w14:paraId="4073C6AE">
            <w:pPr>
              <w:pStyle w:val="6"/>
              <w:spacing w:before="52" w:line="216" w:lineRule="auto"/>
              <w:ind w:left="72"/>
            </w:pPr>
            <w:r>
              <w:rPr>
                <w:b/>
                <w:bCs/>
                <w:spacing w:val="2"/>
              </w:rPr>
              <w:t>管培生（销售</w:t>
            </w:r>
          </w:p>
          <w:p w14:paraId="458D5696">
            <w:pPr>
              <w:pStyle w:val="6"/>
              <w:spacing w:before="14" w:line="218" w:lineRule="auto"/>
              <w:ind w:left="424"/>
            </w:pPr>
            <w:r>
              <w:rPr>
                <w:b/>
                <w:bCs/>
                <w:spacing w:val="-3"/>
              </w:rPr>
              <w:t>岗）</w:t>
            </w:r>
          </w:p>
        </w:tc>
        <w:tc>
          <w:tcPr>
            <w:tcW w:w="3148" w:type="dxa"/>
            <w:vAlign w:val="top"/>
          </w:tcPr>
          <w:p w14:paraId="309955E6">
            <w:pPr>
              <w:pStyle w:val="6"/>
              <w:spacing w:before="37" w:line="216" w:lineRule="auto"/>
              <w:ind w:left="548"/>
            </w:pPr>
            <w:r>
              <w:rPr>
                <w:b/>
                <w:bCs/>
                <w:spacing w:val="2"/>
              </w:rPr>
              <w:t>1、市场营销相关专业优先；</w:t>
            </w:r>
          </w:p>
          <w:p w14:paraId="4A458C23">
            <w:pPr>
              <w:pStyle w:val="6"/>
              <w:spacing w:before="11" w:line="215" w:lineRule="auto"/>
              <w:ind w:left="132"/>
            </w:pPr>
            <w:r>
              <w:rPr>
                <w:b/>
                <w:bCs/>
                <w:spacing w:val="3"/>
              </w:rPr>
              <w:t>2、具有良好的沟通、协调能力、性格外</w:t>
            </w:r>
          </w:p>
          <w:p w14:paraId="06303203">
            <w:pPr>
              <w:pStyle w:val="6"/>
              <w:spacing w:before="15" w:line="217" w:lineRule="auto"/>
              <w:ind w:left="270"/>
            </w:pPr>
            <w:r>
              <w:rPr>
                <w:b/>
                <w:bCs/>
                <w:spacing w:val="1"/>
              </w:rPr>
              <w:t>向，为人正直、诚实、勤恳、踏实；</w:t>
            </w:r>
          </w:p>
          <w:p w14:paraId="42EDB8F2">
            <w:pPr>
              <w:pStyle w:val="6"/>
              <w:spacing w:before="12" w:line="215" w:lineRule="auto"/>
              <w:ind w:left="54"/>
            </w:pPr>
            <w:r>
              <w:rPr>
                <w:b/>
                <w:bCs/>
                <w:spacing w:val="2"/>
              </w:rPr>
              <w:t>3、具有较强的进取精神和团队精神，工作</w:t>
            </w:r>
          </w:p>
          <w:p w14:paraId="585404AF">
            <w:pPr>
              <w:pStyle w:val="6"/>
              <w:spacing w:before="15" w:line="171" w:lineRule="auto"/>
              <w:ind w:left="499"/>
            </w:pPr>
            <w:r>
              <w:rPr>
                <w:b/>
                <w:bCs/>
                <w:spacing w:val="2"/>
              </w:rPr>
              <w:t>认真，责任心强，抗压性强。</w:t>
            </w:r>
          </w:p>
        </w:tc>
        <w:tc>
          <w:tcPr>
            <w:tcW w:w="520" w:type="dxa"/>
            <w:vAlign w:val="top"/>
          </w:tcPr>
          <w:p w14:paraId="4179E8C3">
            <w:pPr>
              <w:spacing w:line="404" w:lineRule="auto"/>
              <w:rPr>
                <w:rFonts w:ascii="Arial"/>
                <w:sz w:val="21"/>
              </w:rPr>
            </w:pPr>
          </w:p>
          <w:p w14:paraId="36ED75AE">
            <w:pPr>
              <w:pStyle w:val="6"/>
              <w:spacing w:before="52" w:line="181" w:lineRule="auto"/>
              <w:ind w:left="189"/>
            </w:pPr>
            <w:r>
              <w:rPr>
                <w:b/>
                <w:bCs/>
                <w:spacing w:val="-7"/>
              </w:rPr>
              <w:t>60</w:t>
            </w:r>
          </w:p>
        </w:tc>
        <w:tc>
          <w:tcPr>
            <w:tcW w:w="1501" w:type="dxa"/>
            <w:vAlign w:val="top"/>
          </w:tcPr>
          <w:p w14:paraId="118B9DB2">
            <w:pPr>
              <w:spacing w:line="383" w:lineRule="auto"/>
              <w:rPr>
                <w:rFonts w:ascii="Arial"/>
                <w:sz w:val="21"/>
              </w:rPr>
            </w:pPr>
          </w:p>
          <w:p w14:paraId="09FC75F4">
            <w:pPr>
              <w:pStyle w:val="6"/>
              <w:spacing w:before="52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72BA4272">
            <w:pPr>
              <w:spacing w:line="383" w:lineRule="auto"/>
              <w:rPr>
                <w:rFonts w:ascii="Arial"/>
                <w:sz w:val="21"/>
              </w:rPr>
            </w:pPr>
          </w:p>
          <w:p w14:paraId="0152E437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4F20D879">
            <w:pPr>
              <w:spacing w:line="383" w:lineRule="auto"/>
              <w:rPr>
                <w:rFonts w:ascii="Arial"/>
                <w:sz w:val="21"/>
              </w:rPr>
            </w:pPr>
          </w:p>
          <w:p w14:paraId="07D1AD34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5-7k</w:t>
            </w:r>
          </w:p>
        </w:tc>
        <w:tc>
          <w:tcPr>
            <w:tcW w:w="2254" w:type="dxa"/>
            <w:vAlign w:val="top"/>
          </w:tcPr>
          <w:p w14:paraId="1C48BA4B">
            <w:pPr>
              <w:spacing w:line="383" w:lineRule="auto"/>
              <w:rPr>
                <w:rFonts w:ascii="Arial"/>
                <w:sz w:val="21"/>
              </w:rPr>
            </w:pPr>
          </w:p>
          <w:p w14:paraId="78ED33B3">
            <w:pPr>
              <w:pStyle w:val="6"/>
              <w:spacing w:before="52" w:line="218" w:lineRule="auto"/>
              <w:ind w:left="558"/>
            </w:pPr>
            <w:r>
              <w:rPr>
                <w:b/>
                <w:bCs/>
                <w:spacing w:val="1"/>
              </w:rPr>
              <w:t>5000-7000元/月</w:t>
            </w:r>
          </w:p>
        </w:tc>
        <w:tc>
          <w:tcPr>
            <w:tcW w:w="753" w:type="dxa"/>
            <w:vAlign w:val="top"/>
          </w:tcPr>
          <w:p w14:paraId="201F9AC2">
            <w:pPr>
              <w:pStyle w:val="6"/>
              <w:spacing w:before="135" w:line="229" w:lineRule="auto"/>
              <w:ind w:left="60" w:right="28" w:hanging="1"/>
              <w:jc w:val="both"/>
            </w:pPr>
            <w:r>
              <w:rPr>
                <w:b/>
                <w:bCs/>
              </w:rPr>
              <w:t>贵州省贵</w:t>
            </w:r>
            <w:r>
              <w:t xml:space="preserve"> </w:t>
            </w:r>
            <w:r>
              <w:rPr>
                <w:b/>
                <w:bCs/>
              </w:rPr>
              <w:t>阳市观山</w:t>
            </w:r>
            <w:r>
              <w:t xml:space="preserve"> </w:t>
            </w:r>
            <w:r>
              <w:rPr>
                <w:b/>
                <w:bCs/>
              </w:rPr>
              <w:t>湖区数谷</w:t>
            </w:r>
            <w:r>
              <w:t xml:space="preserve"> </w:t>
            </w:r>
            <w:r>
              <w:rPr>
                <w:b/>
                <w:bCs/>
              </w:rPr>
              <w:t>大道77号</w:t>
            </w:r>
          </w:p>
        </w:tc>
        <w:tc>
          <w:tcPr>
            <w:tcW w:w="614" w:type="dxa"/>
            <w:vAlign w:val="top"/>
          </w:tcPr>
          <w:p w14:paraId="2468BD6C">
            <w:pPr>
              <w:spacing w:line="383" w:lineRule="auto"/>
              <w:rPr>
                <w:rFonts w:ascii="Arial"/>
                <w:sz w:val="21"/>
              </w:rPr>
            </w:pPr>
          </w:p>
          <w:p w14:paraId="48B49D2E">
            <w:pPr>
              <w:pStyle w:val="6"/>
              <w:spacing w:before="52" w:line="218" w:lineRule="auto"/>
              <w:ind w:left="75"/>
            </w:pPr>
            <w:r>
              <w:rPr>
                <w:b/>
                <w:bCs/>
                <w:spacing w:val="-2"/>
              </w:rPr>
              <w:t>马女士</w:t>
            </w:r>
          </w:p>
        </w:tc>
        <w:tc>
          <w:tcPr>
            <w:tcW w:w="1347" w:type="dxa"/>
            <w:vAlign w:val="top"/>
          </w:tcPr>
          <w:p w14:paraId="2C2354A0">
            <w:pPr>
              <w:spacing w:line="404" w:lineRule="auto"/>
              <w:rPr>
                <w:rFonts w:ascii="Arial"/>
                <w:sz w:val="21"/>
              </w:rPr>
            </w:pPr>
          </w:p>
          <w:p w14:paraId="2C608FF1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18185039321</w:t>
            </w:r>
          </w:p>
        </w:tc>
        <w:tc>
          <w:tcPr>
            <w:tcW w:w="962" w:type="dxa"/>
            <w:vAlign w:val="top"/>
          </w:tcPr>
          <w:p w14:paraId="4EFC8651">
            <w:pPr>
              <w:pStyle w:val="6"/>
              <w:spacing w:before="235" w:line="211" w:lineRule="auto"/>
              <w:ind w:left="74"/>
            </w:pPr>
            <w:r>
              <w:rPr>
                <w:b/>
                <w:bCs/>
              </w:rPr>
              <w:t>zahrzhaopi</w:t>
            </w:r>
          </w:p>
          <w:p w14:paraId="28A3AD2C">
            <w:pPr>
              <w:pStyle w:val="6"/>
              <w:spacing w:before="19" w:line="210" w:lineRule="auto"/>
              <w:ind w:left="70"/>
            </w:pPr>
            <w:r>
              <w:rPr>
                <w:b/>
                <w:bCs/>
                <w:spacing w:val="6"/>
              </w:rPr>
              <w:t>n@</w:t>
            </w:r>
            <w:r>
              <w:rPr>
                <w:b/>
                <w:bCs/>
              </w:rPr>
              <w:t>gyzhonga</w:t>
            </w:r>
          </w:p>
          <w:p w14:paraId="458AF2B2">
            <w:pPr>
              <w:pStyle w:val="6"/>
              <w:spacing w:before="72" w:line="124" w:lineRule="exact"/>
              <w:ind w:left="279"/>
            </w:pPr>
            <w:r>
              <w:rPr>
                <w:b/>
                <w:bCs/>
              </w:rPr>
              <w:t>n.com</w:t>
            </w:r>
          </w:p>
        </w:tc>
      </w:tr>
      <w:tr w14:paraId="61BBE2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7" w:hRule="atLeast"/>
        </w:trPr>
        <w:tc>
          <w:tcPr>
            <w:tcW w:w="669" w:type="dxa"/>
            <w:vAlign w:val="top"/>
          </w:tcPr>
          <w:p w14:paraId="33A4DBEC">
            <w:pPr>
              <w:spacing w:line="305" w:lineRule="auto"/>
              <w:rPr>
                <w:rFonts w:ascii="Arial"/>
                <w:sz w:val="21"/>
              </w:rPr>
            </w:pPr>
          </w:p>
          <w:p w14:paraId="70D6546A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736</w:t>
            </w:r>
          </w:p>
        </w:tc>
        <w:tc>
          <w:tcPr>
            <w:tcW w:w="1055" w:type="dxa"/>
            <w:vAlign w:val="top"/>
          </w:tcPr>
          <w:p w14:paraId="3BA3DB56">
            <w:pPr>
              <w:pStyle w:val="6"/>
              <w:spacing w:before="236" w:line="225" w:lineRule="auto"/>
              <w:ind w:left="33" w:right="26"/>
            </w:pPr>
            <w:r>
              <w:rPr>
                <w:b/>
                <w:bCs/>
                <w:spacing w:val="1"/>
              </w:rPr>
              <w:t>贵阳中安科技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集团有限公司</w:t>
            </w:r>
          </w:p>
        </w:tc>
        <w:tc>
          <w:tcPr>
            <w:tcW w:w="1134" w:type="dxa"/>
            <w:vAlign w:val="top"/>
          </w:tcPr>
          <w:p w14:paraId="1FECFAC4">
            <w:pPr>
              <w:spacing w:line="284" w:lineRule="auto"/>
              <w:rPr>
                <w:rFonts w:ascii="Arial"/>
                <w:sz w:val="21"/>
              </w:rPr>
            </w:pPr>
          </w:p>
          <w:p w14:paraId="5E90CEEA">
            <w:pPr>
              <w:pStyle w:val="6"/>
              <w:spacing w:before="52" w:line="216" w:lineRule="auto"/>
              <w:ind w:left="237"/>
            </w:pPr>
            <w:r>
              <w:rPr>
                <w:b/>
                <w:bCs/>
                <w:spacing w:val="1"/>
              </w:rPr>
              <w:t>行政前台</w:t>
            </w:r>
          </w:p>
        </w:tc>
        <w:tc>
          <w:tcPr>
            <w:tcW w:w="3148" w:type="dxa"/>
            <w:vAlign w:val="top"/>
          </w:tcPr>
          <w:p w14:paraId="327CFD3C">
            <w:pPr>
              <w:pStyle w:val="6"/>
              <w:spacing w:before="36" w:line="216" w:lineRule="auto"/>
              <w:ind w:left="51"/>
            </w:pPr>
            <w:r>
              <w:rPr>
                <w:b/>
                <w:bCs/>
                <w:spacing w:val="3"/>
              </w:rPr>
              <w:t>1、航空服务、空中乘务及酒店管理相关专</w:t>
            </w:r>
          </w:p>
          <w:p w14:paraId="77ADA9A5">
            <w:pPr>
              <w:pStyle w:val="6"/>
              <w:spacing w:before="13" w:line="217" w:lineRule="auto"/>
              <w:ind w:left="1419"/>
            </w:pPr>
            <w:r>
              <w:rPr>
                <w:b/>
                <w:bCs/>
                <w:spacing w:val="-9"/>
              </w:rPr>
              <w:t>业；</w:t>
            </w:r>
          </w:p>
          <w:p w14:paraId="2EE8BE27">
            <w:pPr>
              <w:pStyle w:val="6"/>
              <w:spacing w:before="13" w:line="215" w:lineRule="auto"/>
              <w:ind w:left="48"/>
            </w:pPr>
            <w:r>
              <w:rPr>
                <w:b/>
                <w:bCs/>
                <w:spacing w:val="3"/>
              </w:rPr>
              <w:t>2、形象气质佳，有相关的礼仪接待工作优</w:t>
            </w:r>
          </w:p>
          <w:p w14:paraId="74914022">
            <w:pPr>
              <w:pStyle w:val="6"/>
              <w:spacing w:before="12" w:line="183" w:lineRule="auto"/>
              <w:ind w:left="1415"/>
            </w:pPr>
            <w:r>
              <w:rPr>
                <w:b/>
                <w:bCs/>
                <w:spacing w:val="-7"/>
              </w:rPr>
              <w:t>先。</w:t>
            </w:r>
          </w:p>
        </w:tc>
        <w:tc>
          <w:tcPr>
            <w:tcW w:w="520" w:type="dxa"/>
            <w:vAlign w:val="top"/>
          </w:tcPr>
          <w:p w14:paraId="5E445CCA">
            <w:pPr>
              <w:spacing w:line="304" w:lineRule="auto"/>
              <w:rPr>
                <w:rFonts w:ascii="Arial"/>
                <w:sz w:val="21"/>
              </w:rPr>
            </w:pPr>
          </w:p>
          <w:p w14:paraId="69134ADB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3670FD8E">
            <w:pPr>
              <w:pStyle w:val="6"/>
              <w:spacing w:before="137" w:line="216" w:lineRule="auto"/>
              <w:ind w:left="92"/>
            </w:pPr>
            <w:r>
              <w:rPr>
                <w:b/>
                <w:bCs/>
                <w:spacing w:val="3"/>
              </w:rPr>
              <w:t>航空服务、空中乘</w:t>
            </w:r>
          </w:p>
          <w:p w14:paraId="60ADDC4D">
            <w:pPr>
              <w:pStyle w:val="6"/>
              <w:spacing w:before="14" w:line="223" w:lineRule="auto"/>
              <w:ind w:left="513" w:right="76" w:hanging="416"/>
            </w:pPr>
            <w:r>
              <w:rPr>
                <w:b/>
                <w:bCs/>
                <w:spacing w:val="2"/>
              </w:rPr>
              <w:t>务及酒店管理相关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4"/>
              </w:rPr>
              <w:t>专业；</w:t>
            </w:r>
          </w:p>
        </w:tc>
        <w:tc>
          <w:tcPr>
            <w:tcW w:w="769" w:type="dxa"/>
            <w:vAlign w:val="top"/>
          </w:tcPr>
          <w:p w14:paraId="4C32A8EC">
            <w:pPr>
              <w:spacing w:line="284" w:lineRule="auto"/>
              <w:rPr>
                <w:rFonts w:ascii="Arial"/>
                <w:sz w:val="21"/>
              </w:rPr>
            </w:pPr>
          </w:p>
          <w:p w14:paraId="44C302D2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5A283B51">
            <w:pPr>
              <w:spacing w:line="284" w:lineRule="auto"/>
              <w:rPr>
                <w:rFonts w:ascii="Arial"/>
                <w:sz w:val="21"/>
              </w:rPr>
            </w:pPr>
          </w:p>
          <w:p w14:paraId="3136FE28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5-7k</w:t>
            </w:r>
          </w:p>
        </w:tc>
        <w:tc>
          <w:tcPr>
            <w:tcW w:w="2254" w:type="dxa"/>
            <w:vAlign w:val="top"/>
          </w:tcPr>
          <w:p w14:paraId="67CEFDAB">
            <w:pPr>
              <w:spacing w:line="284" w:lineRule="auto"/>
              <w:rPr>
                <w:rFonts w:ascii="Arial"/>
                <w:sz w:val="21"/>
              </w:rPr>
            </w:pPr>
          </w:p>
          <w:p w14:paraId="7D33EA8A">
            <w:pPr>
              <w:pStyle w:val="6"/>
              <w:spacing w:before="52" w:line="218" w:lineRule="auto"/>
              <w:ind w:left="558"/>
            </w:pPr>
            <w:r>
              <w:rPr>
                <w:b/>
                <w:bCs/>
                <w:spacing w:val="1"/>
              </w:rPr>
              <w:t>5000-7000元/月</w:t>
            </w:r>
          </w:p>
        </w:tc>
        <w:tc>
          <w:tcPr>
            <w:tcW w:w="753" w:type="dxa"/>
            <w:vAlign w:val="top"/>
          </w:tcPr>
          <w:p w14:paraId="0A64137C">
            <w:pPr>
              <w:pStyle w:val="6"/>
              <w:spacing w:before="37" w:line="219" w:lineRule="auto"/>
              <w:ind w:left="60" w:right="28" w:hanging="1"/>
              <w:jc w:val="both"/>
            </w:pPr>
            <w:r>
              <w:rPr>
                <w:b/>
                <w:bCs/>
              </w:rPr>
              <w:t>贵州省贵</w:t>
            </w:r>
            <w:r>
              <w:t xml:space="preserve"> </w:t>
            </w:r>
            <w:r>
              <w:rPr>
                <w:b/>
                <w:bCs/>
              </w:rPr>
              <w:t>阳市观山</w:t>
            </w:r>
            <w:r>
              <w:t xml:space="preserve"> </w:t>
            </w:r>
            <w:r>
              <w:rPr>
                <w:b/>
                <w:bCs/>
              </w:rPr>
              <w:t>湖区数谷</w:t>
            </w:r>
            <w:r>
              <w:t xml:space="preserve"> </w:t>
            </w:r>
            <w:r>
              <w:rPr>
                <w:b/>
                <w:bCs/>
              </w:rPr>
              <w:t>大道77号</w:t>
            </w:r>
          </w:p>
        </w:tc>
        <w:tc>
          <w:tcPr>
            <w:tcW w:w="614" w:type="dxa"/>
            <w:vAlign w:val="top"/>
          </w:tcPr>
          <w:p w14:paraId="0A1964BE">
            <w:pPr>
              <w:spacing w:line="284" w:lineRule="auto"/>
              <w:rPr>
                <w:rFonts w:ascii="Arial"/>
                <w:sz w:val="21"/>
              </w:rPr>
            </w:pPr>
          </w:p>
          <w:p w14:paraId="1F417022">
            <w:pPr>
              <w:pStyle w:val="6"/>
              <w:spacing w:before="52" w:line="218" w:lineRule="auto"/>
              <w:ind w:left="75"/>
            </w:pPr>
            <w:r>
              <w:rPr>
                <w:b/>
                <w:bCs/>
                <w:spacing w:val="-2"/>
              </w:rPr>
              <w:t>马女士</w:t>
            </w:r>
          </w:p>
        </w:tc>
        <w:tc>
          <w:tcPr>
            <w:tcW w:w="1347" w:type="dxa"/>
            <w:vAlign w:val="top"/>
          </w:tcPr>
          <w:p w14:paraId="1B13F1BF">
            <w:pPr>
              <w:spacing w:line="305" w:lineRule="auto"/>
              <w:rPr>
                <w:rFonts w:ascii="Arial"/>
                <w:sz w:val="21"/>
              </w:rPr>
            </w:pPr>
          </w:p>
          <w:p w14:paraId="547C0C13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18185039321</w:t>
            </w:r>
          </w:p>
        </w:tc>
        <w:tc>
          <w:tcPr>
            <w:tcW w:w="962" w:type="dxa"/>
            <w:vAlign w:val="top"/>
          </w:tcPr>
          <w:p w14:paraId="5DB3E0B0">
            <w:pPr>
              <w:pStyle w:val="6"/>
              <w:spacing w:before="136" w:line="211" w:lineRule="auto"/>
              <w:ind w:left="74"/>
            </w:pPr>
            <w:r>
              <w:rPr>
                <w:b/>
                <w:bCs/>
              </w:rPr>
              <w:t>zahrzhaopi</w:t>
            </w:r>
          </w:p>
          <w:p w14:paraId="3755C7DC">
            <w:pPr>
              <w:pStyle w:val="6"/>
              <w:spacing w:before="18" w:line="210" w:lineRule="auto"/>
              <w:ind w:left="70"/>
            </w:pPr>
            <w:r>
              <w:rPr>
                <w:b/>
                <w:bCs/>
                <w:spacing w:val="6"/>
              </w:rPr>
              <w:t>n@</w:t>
            </w:r>
            <w:r>
              <w:rPr>
                <w:b/>
                <w:bCs/>
              </w:rPr>
              <w:t>gyzhonga</w:t>
            </w:r>
          </w:p>
          <w:p w14:paraId="5FB97661">
            <w:pPr>
              <w:pStyle w:val="6"/>
              <w:spacing w:before="72" w:line="124" w:lineRule="exact"/>
              <w:ind w:left="279"/>
            </w:pPr>
            <w:r>
              <w:rPr>
                <w:b/>
                <w:bCs/>
              </w:rPr>
              <w:t>n.com</w:t>
            </w:r>
          </w:p>
        </w:tc>
      </w:tr>
    </w:tbl>
    <w:p w14:paraId="17C9665B">
      <w:pPr>
        <w:rPr>
          <w:rFonts w:ascii="Arial"/>
          <w:sz w:val="21"/>
        </w:rPr>
      </w:pPr>
    </w:p>
    <w:p w14:paraId="75E84A31">
      <w:pPr>
        <w:rPr>
          <w:rFonts w:ascii="Arial" w:hAnsi="Arial" w:eastAsia="Arial" w:cs="Arial"/>
          <w:sz w:val="21"/>
          <w:szCs w:val="21"/>
        </w:rPr>
        <w:sectPr>
          <w:footerReference r:id="rId120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3481DBCC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3A44C843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7FE8DA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17BCB2A6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9BE818A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69219B5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5401D784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246DB099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2C7B9FB4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662A6F9A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60E3B61B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7B2662C6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194BFC16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250EB974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2914E918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76C2286F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07D828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0" w:hRule="atLeast"/>
        </w:trPr>
        <w:tc>
          <w:tcPr>
            <w:tcW w:w="669" w:type="dxa"/>
            <w:vAlign w:val="top"/>
          </w:tcPr>
          <w:p w14:paraId="10355A7E">
            <w:pPr>
              <w:spacing w:line="347" w:lineRule="auto"/>
              <w:rPr>
                <w:rFonts w:ascii="Arial"/>
                <w:sz w:val="21"/>
              </w:rPr>
            </w:pPr>
          </w:p>
          <w:p w14:paraId="4264AB9C">
            <w:pPr>
              <w:spacing w:line="348" w:lineRule="auto"/>
              <w:rPr>
                <w:rFonts w:ascii="Arial"/>
                <w:sz w:val="21"/>
              </w:rPr>
            </w:pPr>
          </w:p>
          <w:p w14:paraId="38CFD711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737</w:t>
            </w:r>
          </w:p>
        </w:tc>
        <w:tc>
          <w:tcPr>
            <w:tcW w:w="1055" w:type="dxa"/>
            <w:vAlign w:val="top"/>
          </w:tcPr>
          <w:p w14:paraId="7E0C09A9">
            <w:pPr>
              <w:spacing w:line="289" w:lineRule="auto"/>
              <w:rPr>
                <w:rFonts w:ascii="Arial"/>
                <w:sz w:val="21"/>
              </w:rPr>
            </w:pPr>
          </w:p>
          <w:p w14:paraId="78EE9BC6">
            <w:pPr>
              <w:spacing w:line="289" w:lineRule="auto"/>
              <w:rPr>
                <w:rFonts w:ascii="Arial"/>
                <w:sz w:val="21"/>
              </w:rPr>
            </w:pPr>
          </w:p>
          <w:p w14:paraId="66FAB7D5">
            <w:pPr>
              <w:pStyle w:val="6"/>
              <w:spacing w:before="52" w:line="223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贵州永辉超市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5F9845C2">
            <w:pPr>
              <w:spacing w:line="337" w:lineRule="auto"/>
              <w:rPr>
                <w:rFonts w:ascii="Arial"/>
                <w:sz w:val="21"/>
              </w:rPr>
            </w:pPr>
          </w:p>
          <w:p w14:paraId="0680AA76">
            <w:pPr>
              <w:spacing w:line="337" w:lineRule="auto"/>
              <w:rPr>
                <w:rFonts w:ascii="Arial"/>
                <w:sz w:val="21"/>
              </w:rPr>
            </w:pPr>
          </w:p>
          <w:p w14:paraId="11DA3444">
            <w:pPr>
              <w:pStyle w:val="6"/>
              <w:spacing w:before="52" w:line="219" w:lineRule="auto"/>
              <w:ind w:left="247"/>
            </w:pPr>
            <w:r>
              <w:rPr>
                <w:b/>
                <w:bCs/>
                <w:spacing w:val="-2"/>
              </w:rPr>
              <w:t>线上运营</w:t>
            </w:r>
          </w:p>
        </w:tc>
        <w:tc>
          <w:tcPr>
            <w:tcW w:w="3148" w:type="dxa"/>
            <w:vAlign w:val="top"/>
          </w:tcPr>
          <w:p w14:paraId="705F902E">
            <w:pPr>
              <w:pStyle w:val="6"/>
              <w:spacing w:before="28" w:line="217" w:lineRule="auto"/>
              <w:ind w:left="1165"/>
            </w:pPr>
            <w:r>
              <w:rPr>
                <w:b/>
                <w:bCs/>
              </w:rPr>
              <w:t>任职资格：</w:t>
            </w:r>
          </w:p>
          <w:p w14:paraId="1608F611">
            <w:pPr>
              <w:pStyle w:val="6"/>
              <w:spacing w:before="13" w:line="217" w:lineRule="auto"/>
              <w:ind w:left="673"/>
            </w:pPr>
            <w:r>
              <w:rPr>
                <w:b/>
                <w:bCs/>
                <w:spacing w:val="1"/>
              </w:rPr>
              <w:t>1.统招本科及以上学历；</w:t>
            </w:r>
          </w:p>
          <w:p w14:paraId="5093A247">
            <w:pPr>
              <w:pStyle w:val="6"/>
              <w:spacing w:before="13" w:line="216" w:lineRule="auto"/>
              <w:ind w:left="89"/>
            </w:pPr>
            <w:r>
              <w:rPr>
                <w:b/>
                <w:bCs/>
                <w:spacing w:val="3"/>
              </w:rPr>
              <w:t>2.心态积极、有上进心，具备较好的抗压</w:t>
            </w:r>
          </w:p>
          <w:p w14:paraId="07348CBE">
            <w:pPr>
              <w:pStyle w:val="6"/>
              <w:spacing w:before="14" w:line="215" w:lineRule="auto"/>
              <w:ind w:left="430"/>
            </w:pPr>
            <w:r>
              <w:rPr>
                <w:b/>
                <w:bCs/>
                <w:spacing w:val="1"/>
              </w:rPr>
              <w:t>能力、学习力及沟通协作能力；</w:t>
            </w:r>
          </w:p>
          <w:p w14:paraId="0C453B2A">
            <w:pPr>
              <w:pStyle w:val="6"/>
              <w:spacing w:before="12" w:line="216" w:lineRule="auto"/>
              <w:ind w:left="95"/>
            </w:pPr>
            <w:r>
              <w:rPr>
                <w:b/>
                <w:bCs/>
                <w:spacing w:val="3"/>
              </w:rPr>
              <w:t>3.具备较强的行业洞察能力，对市场、消</w:t>
            </w:r>
          </w:p>
          <w:p w14:paraId="7A0B9CC0">
            <w:pPr>
              <w:pStyle w:val="6"/>
              <w:spacing w:before="15" w:line="216" w:lineRule="auto"/>
              <w:ind w:left="842"/>
            </w:pPr>
            <w:r>
              <w:rPr>
                <w:b/>
                <w:bCs/>
                <w:spacing w:val="1"/>
              </w:rPr>
              <w:t>费者有较深的理解；</w:t>
            </w:r>
          </w:p>
          <w:p w14:paraId="78D7BED6">
            <w:pPr>
              <w:pStyle w:val="6"/>
              <w:spacing w:before="14" w:line="216" w:lineRule="auto"/>
              <w:ind w:left="88"/>
            </w:pPr>
            <w:r>
              <w:rPr>
                <w:b/>
                <w:bCs/>
                <w:spacing w:val="3"/>
              </w:rPr>
              <w:t>4.具备良好的数据分析能力及统筹规划能</w:t>
            </w:r>
          </w:p>
          <w:p w14:paraId="34FE0B5F">
            <w:pPr>
              <w:pStyle w:val="6"/>
              <w:spacing w:before="14" w:line="188" w:lineRule="auto"/>
              <w:ind w:left="1416"/>
            </w:pPr>
            <w:r>
              <w:rPr>
                <w:b/>
                <w:bCs/>
                <w:spacing w:val="-7"/>
              </w:rPr>
              <w:t>力。</w:t>
            </w:r>
          </w:p>
        </w:tc>
        <w:tc>
          <w:tcPr>
            <w:tcW w:w="520" w:type="dxa"/>
            <w:vAlign w:val="top"/>
          </w:tcPr>
          <w:p w14:paraId="35DA1414">
            <w:pPr>
              <w:spacing w:line="347" w:lineRule="auto"/>
              <w:rPr>
                <w:rFonts w:ascii="Arial"/>
                <w:sz w:val="21"/>
              </w:rPr>
            </w:pPr>
          </w:p>
          <w:p w14:paraId="296F2595">
            <w:pPr>
              <w:spacing w:line="348" w:lineRule="auto"/>
              <w:rPr>
                <w:rFonts w:ascii="Arial"/>
                <w:sz w:val="21"/>
              </w:rPr>
            </w:pPr>
          </w:p>
          <w:p w14:paraId="220192BB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41AF3725">
            <w:pPr>
              <w:spacing w:line="337" w:lineRule="auto"/>
              <w:rPr>
                <w:rFonts w:ascii="Arial"/>
                <w:sz w:val="21"/>
              </w:rPr>
            </w:pPr>
          </w:p>
          <w:p w14:paraId="571C3B21">
            <w:pPr>
              <w:spacing w:line="337" w:lineRule="auto"/>
              <w:rPr>
                <w:rFonts w:ascii="Arial"/>
                <w:sz w:val="21"/>
              </w:rPr>
            </w:pPr>
          </w:p>
          <w:p w14:paraId="58269A03">
            <w:pPr>
              <w:pStyle w:val="6"/>
              <w:spacing w:before="52" w:line="218" w:lineRule="auto"/>
              <w:ind w:left="443"/>
            </w:pPr>
            <w:r>
              <w:rPr>
                <w:b/>
                <w:bCs/>
                <w:spacing w:val="-4"/>
              </w:rPr>
              <w:t>电子商务</w:t>
            </w:r>
          </w:p>
        </w:tc>
        <w:tc>
          <w:tcPr>
            <w:tcW w:w="770" w:type="dxa"/>
            <w:vAlign w:val="top"/>
          </w:tcPr>
          <w:p w14:paraId="723E153C">
            <w:pPr>
              <w:spacing w:line="337" w:lineRule="auto"/>
              <w:rPr>
                <w:rFonts w:ascii="Arial"/>
                <w:sz w:val="21"/>
              </w:rPr>
            </w:pPr>
          </w:p>
          <w:p w14:paraId="2163304B">
            <w:pPr>
              <w:spacing w:line="338" w:lineRule="auto"/>
              <w:rPr>
                <w:rFonts w:ascii="Arial"/>
                <w:sz w:val="21"/>
              </w:rPr>
            </w:pPr>
          </w:p>
          <w:p w14:paraId="7578D67B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136C4923">
            <w:pPr>
              <w:spacing w:line="337" w:lineRule="auto"/>
              <w:rPr>
                <w:rFonts w:ascii="Arial"/>
                <w:sz w:val="21"/>
              </w:rPr>
            </w:pPr>
          </w:p>
          <w:p w14:paraId="6A1A36F5">
            <w:pPr>
              <w:spacing w:line="337" w:lineRule="auto"/>
              <w:rPr>
                <w:rFonts w:ascii="Arial"/>
                <w:sz w:val="21"/>
              </w:rPr>
            </w:pPr>
          </w:p>
          <w:p w14:paraId="0337722B">
            <w:pPr>
              <w:pStyle w:val="6"/>
              <w:spacing w:before="52" w:line="236" w:lineRule="auto"/>
              <w:ind w:left="141"/>
            </w:pPr>
            <w:r>
              <w:rPr>
                <w:b/>
                <w:bCs/>
                <w:spacing w:val="-1"/>
              </w:rPr>
              <w:t>6k-10k</w:t>
            </w:r>
          </w:p>
        </w:tc>
        <w:tc>
          <w:tcPr>
            <w:tcW w:w="2254" w:type="dxa"/>
            <w:vAlign w:val="top"/>
          </w:tcPr>
          <w:p w14:paraId="4A6031A4">
            <w:pPr>
              <w:spacing w:line="377" w:lineRule="auto"/>
              <w:rPr>
                <w:rFonts w:ascii="Arial"/>
                <w:sz w:val="21"/>
              </w:rPr>
            </w:pPr>
          </w:p>
          <w:p w14:paraId="75C0BD0E">
            <w:pPr>
              <w:pStyle w:val="6"/>
              <w:spacing w:before="52" w:line="225" w:lineRule="auto"/>
              <w:ind w:left="809" w:right="30" w:hanging="750"/>
            </w:pPr>
            <w:r>
              <w:rPr>
                <w:b/>
                <w:bCs/>
                <w:spacing w:val="1"/>
              </w:rPr>
              <w:t>月薪6000-10000，年终14薪绩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-2"/>
              </w:rPr>
              <w:t>效考核；</w:t>
            </w:r>
          </w:p>
          <w:p w14:paraId="2CD1BD8B">
            <w:pPr>
              <w:pStyle w:val="6"/>
              <w:spacing w:before="10" w:line="224" w:lineRule="auto"/>
              <w:ind w:left="734" w:right="75" w:hanging="627"/>
            </w:pPr>
            <w:r>
              <w:rPr>
                <w:b/>
                <w:bCs/>
                <w:spacing w:val="2"/>
              </w:rPr>
              <w:t>月休6天，五险一金以及各种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2"/>
              </w:rPr>
              <w:t>带薪假期。</w:t>
            </w:r>
          </w:p>
        </w:tc>
        <w:tc>
          <w:tcPr>
            <w:tcW w:w="753" w:type="dxa"/>
            <w:vAlign w:val="top"/>
          </w:tcPr>
          <w:p w14:paraId="4C98542A">
            <w:pPr>
              <w:spacing w:line="477" w:lineRule="auto"/>
              <w:rPr>
                <w:rFonts w:ascii="Arial"/>
                <w:sz w:val="21"/>
              </w:rPr>
            </w:pPr>
          </w:p>
          <w:p w14:paraId="75AB0E74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贵阳市观</w:t>
            </w:r>
          </w:p>
          <w:p w14:paraId="78A2966F">
            <w:pPr>
              <w:pStyle w:val="6"/>
              <w:spacing w:before="10" w:line="226" w:lineRule="auto"/>
              <w:ind w:left="146" w:right="63" w:hanging="72"/>
            </w:pPr>
            <w:r>
              <w:rPr>
                <w:b/>
                <w:bCs/>
                <w:spacing w:val="-12"/>
              </w:rPr>
              <w:t>山湖区、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南明区</w:t>
            </w:r>
          </w:p>
        </w:tc>
        <w:tc>
          <w:tcPr>
            <w:tcW w:w="614" w:type="dxa"/>
            <w:vAlign w:val="top"/>
          </w:tcPr>
          <w:p w14:paraId="2B880DF5">
            <w:pPr>
              <w:spacing w:line="337" w:lineRule="auto"/>
              <w:rPr>
                <w:rFonts w:ascii="Arial"/>
                <w:sz w:val="21"/>
              </w:rPr>
            </w:pPr>
          </w:p>
          <w:p w14:paraId="2D8D57B2">
            <w:pPr>
              <w:spacing w:line="337" w:lineRule="auto"/>
              <w:rPr>
                <w:rFonts w:ascii="Arial"/>
                <w:sz w:val="21"/>
              </w:rPr>
            </w:pPr>
          </w:p>
          <w:p w14:paraId="3D0DACCB">
            <w:pPr>
              <w:pStyle w:val="6"/>
              <w:spacing w:before="52" w:line="218" w:lineRule="auto"/>
              <w:ind w:left="69"/>
            </w:pPr>
            <w:r>
              <w:rPr>
                <w:b/>
                <w:bCs/>
              </w:rPr>
              <w:t>刘女士</w:t>
            </w:r>
          </w:p>
        </w:tc>
        <w:tc>
          <w:tcPr>
            <w:tcW w:w="1347" w:type="dxa"/>
            <w:vAlign w:val="top"/>
          </w:tcPr>
          <w:p w14:paraId="280574DD">
            <w:pPr>
              <w:spacing w:line="347" w:lineRule="auto"/>
              <w:rPr>
                <w:rFonts w:ascii="Arial"/>
                <w:sz w:val="21"/>
              </w:rPr>
            </w:pPr>
          </w:p>
          <w:p w14:paraId="5B3CFB8F">
            <w:pPr>
              <w:spacing w:line="348" w:lineRule="auto"/>
              <w:rPr>
                <w:rFonts w:ascii="Arial"/>
                <w:sz w:val="21"/>
              </w:rPr>
            </w:pPr>
          </w:p>
          <w:p w14:paraId="18507367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18984898776</w:t>
            </w:r>
          </w:p>
        </w:tc>
        <w:tc>
          <w:tcPr>
            <w:tcW w:w="961" w:type="dxa"/>
            <w:vAlign w:val="top"/>
          </w:tcPr>
          <w:p w14:paraId="4FE663E5">
            <w:pPr>
              <w:spacing w:line="288" w:lineRule="auto"/>
              <w:rPr>
                <w:rFonts w:ascii="Arial"/>
                <w:sz w:val="21"/>
              </w:rPr>
            </w:pPr>
          </w:p>
          <w:p w14:paraId="4D5669D3">
            <w:pPr>
              <w:spacing w:line="288" w:lineRule="auto"/>
              <w:rPr>
                <w:rFonts w:ascii="Arial"/>
                <w:sz w:val="21"/>
              </w:rPr>
            </w:pPr>
          </w:p>
          <w:p w14:paraId="01329171">
            <w:pPr>
              <w:pStyle w:val="6"/>
              <w:spacing w:before="53" w:line="236" w:lineRule="auto"/>
              <w:ind w:left="239" w:right="46" w:hanging="164"/>
            </w:pPr>
            <w:r>
              <w:rPr>
                <w:b/>
                <w:bCs/>
              </w:rPr>
              <w:t>476688791@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334BDD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39640626">
            <w:pPr>
              <w:spacing w:line="295" w:lineRule="auto"/>
              <w:rPr>
                <w:rFonts w:ascii="Arial"/>
                <w:sz w:val="21"/>
              </w:rPr>
            </w:pPr>
          </w:p>
          <w:p w14:paraId="4FB49994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738</w:t>
            </w:r>
          </w:p>
        </w:tc>
        <w:tc>
          <w:tcPr>
            <w:tcW w:w="1055" w:type="dxa"/>
            <w:vAlign w:val="top"/>
          </w:tcPr>
          <w:p w14:paraId="70387CC5">
            <w:pPr>
              <w:pStyle w:val="6"/>
              <w:spacing w:before="126" w:line="217" w:lineRule="auto"/>
              <w:ind w:left="33"/>
            </w:pPr>
            <w:r>
              <w:rPr>
                <w:b/>
                <w:bCs/>
                <w:spacing w:val="1"/>
              </w:rPr>
              <w:t>贵州诚云人力</w:t>
            </w:r>
          </w:p>
          <w:p w14:paraId="714A7249">
            <w:pPr>
              <w:pStyle w:val="6"/>
              <w:spacing w:before="13" w:line="217" w:lineRule="auto"/>
              <w:ind w:left="36"/>
            </w:pPr>
            <w:r>
              <w:rPr>
                <w:b/>
                <w:bCs/>
                <w:spacing w:val="1"/>
              </w:rPr>
              <w:t>资源服务有限</w:t>
            </w:r>
          </w:p>
          <w:p w14:paraId="647554EF">
            <w:pPr>
              <w:pStyle w:val="6"/>
              <w:spacing w:before="10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2AFA654A">
            <w:pPr>
              <w:spacing w:line="274" w:lineRule="auto"/>
              <w:rPr>
                <w:rFonts w:ascii="Arial"/>
                <w:sz w:val="21"/>
              </w:rPr>
            </w:pPr>
          </w:p>
          <w:p w14:paraId="198B4EC3">
            <w:pPr>
              <w:pStyle w:val="6"/>
              <w:spacing w:before="52" w:line="217" w:lineRule="auto"/>
              <w:ind w:left="160"/>
            </w:pPr>
            <w:r>
              <w:rPr>
                <w:b/>
                <w:bCs/>
              </w:rPr>
              <w:t>综合部经理</w:t>
            </w:r>
          </w:p>
        </w:tc>
        <w:tc>
          <w:tcPr>
            <w:tcW w:w="3148" w:type="dxa"/>
            <w:vAlign w:val="top"/>
          </w:tcPr>
          <w:p w14:paraId="295A383F">
            <w:pPr>
              <w:pStyle w:val="6"/>
              <w:spacing w:before="24" w:line="216" w:lineRule="auto"/>
              <w:ind w:left="41"/>
            </w:pPr>
            <w:r>
              <w:rPr>
                <w:b/>
                <w:bCs/>
                <w:spacing w:val="3"/>
              </w:rPr>
              <w:t>本科及以上学历，具有3年人事及行政相关</w:t>
            </w:r>
          </w:p>
          <w:p w14:paraId="53EB150A">
            <w:pPr>
              <w:pStyle w:val="6"/>
              <w:spacing w:before="14" w:line="216" w:lineRule="auto"/>
              <w:ind w:left="86"/>
            </w:pPr>
            <w:r>
              <w:rPr>
                <w:b/>
                <w:bCs/>
                <w:spacing w:val="3"/>
              </w:rPr>
              <w:t>经验，较强的沟通能力。懂行文流程和档</w:t>
            </w:r>
          </w:p>
          <w:p w14:paraId="6ADAAB22">
            <w:pPr>
              <w:pStyle w:val="6"/>
              <w:spacing w:before="15" w:line="216" w:lineRule="auto"/>
              <w:ind w:left="86"/>
            </w:pPr>
            <w:r>
              <w:rPr>
                <w:b/>
                <w:bCs/>
                <w:spacing w:val="3"/>
              </w:rPr>
              <w:t>案管理，具有基本的劳动法基础，较强的</w:t>
            </w:r>
          </w:p>
          <w:p w14:paraId="3685C9DA">
            <w:pPr>
              <w:pStyle w:val="6"/>
              <w:spacing w:before="13" w:line="181" w:lineRule="auto"/>
              <w:ind w:left="1085"/>
            </w:pPr>
            <w:r>
              <w:rPr>
                <w:b/>
                <w:bCs/>
                <w:spacing w:val="1"/>
              </w:rPr>
              <w:t>文字写作能力</w:t>
            </w:r>
          </w:p>
        </w:tc>
        <w:tc>
          <w:tcPr>
            <w:tcW w:w="520" w:type="dxa"/>
            <w:vAlign w:val="top"/>
          </w:tcPr>
          <w:p w14:paraId="6A6A741B">
            <w:pPr>
              <w:spacing w:line="294" w:lineRule="auto"/>
              <w:rPr>
                <w:rFonts w:ascii="Arial"/>
                <w:sz w:val="21"/>
              </w:rPr>
            </w:pPr>
          </w:p>
          <w:p w14:paraId="0CE6F5EF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BFD2B3D">
            <w:pPr>
              <w:pStyle w:val="6"/>
              <w:spacing w:before="227" w:line="225" w:lineRule="auto"/>
              <w:ind w:left="590" w:right="76" w:hanging="495"/>
            </w:pPr>
            <w:r>
              <w:rPr>
                <w:b/>
                <w:bCs/>
                <w:spacing w:val="2"/>
              </w:rPr>
              <w:t>人力资源相关专业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优先</w:t>
            </w:r>
          </w:p>
        </w:tc>
        <w:tc>
          <w:tcPr>
            <w:tcW w:w="770" w:type="dxa"/>
            <w:vAlign w:val="top"/>
          </w:tcPr>
          <w:p w14:paraId="175AB608">
            <w:pPr>
              <w:pStyle w:val="6"/>
              <w:spacing w:before="226" w:line="225" w:lineRule="auto"/>
              <w:ind w:left="149" w:right="41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249A4537">
            <w:pPr>
              <w:spacing w:line="274" w:lineRule="auto"/>
              <w:rPr>
                <w:rFonts w:ascii="Arial"/>
                <w:sz w:val="21"/>
              </w:rPr>
            </w:pPr>
          </w:p>
          <w:p w14:paraId="7286115F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3CFA8632">
            <w:pPr>
              <w:spacing w:line="274" w:lineRule="auto"/>
              <w:rPr>
                <w:rFonts w:ascii="Arial"/>
                <w:sz w:val="21"/>
              </w:rPr>
            </w:pPr>
          </w:p>
          <w:p w14:paraId="42E5A279">
            <w:pPr>
              <w:pStyle w:val="6"/>
              <w:spacing w:before="52" w:line="215" w:lineRule="auto"/>
              <w:ind w:left="560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2E4528FB">
            <w:pPr>
              <w:pStyle w:val="6"/>
              <w:spacing w:before="226" w:line="226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6BEA4E03">
            <w:pPr>
              <w:spacing w:line="274" w:lineRule="auto"/>
              <w:rPr>
                <w:rFonts w:ascii="Arial"/>
                <w:sz w:val="21"/>
              </w:rPr>
            </w:pPr>
          </w:p>
          <w:p w14:paraId="45E57722">
            <w:pPr>
              <w:pStyle w:val="6"/>
              <w:spacing w:before="52" w:line="218" w:lineRule="auto"/>
              <w:ind w:left="69"/>
            </w:pPr>
            <w:r>
              <w:rPr>
                <w:b/>
                <w:bCs/>
              </w:rPr>
              <w:t>周女士</w:t>
            </w:r>
          </w:p>
        </w:tc>
        <w:tc>
          <w:tcPr>
            <w:tcW w:w="1347" w:type="dxa"/>
            <w:vAlign w:val="top"/>
          </w:tcPr>
          <w:p w14:paraId="361711C7">
            <w:pPr>
              <w:spacing w:line="295" w:lineRule="auto"/>
              <w:rPr>
                <w:rFonts w:ascii="Arial"/>
                <w:sz w:val="21"/>
              </w:rPr>
            </w:pPr>
          </w:p>
          <w:p w14:paraId="7CFDD935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18084208641</w:t>
            </w:r>
          </w:p>
        </w:tc>
        <w:tc>
          <w:tcPr>
            <w:tcW w:w="961" w:type="dxa"/>
            <w:vAlign w:val="top"/>
          </w:tcPr>
          <w:p w14:paraId="5077858C">
            <w:pPr>
              <w:pStyle w:val="6"/>
              <w:spacing w:before="247" w:line="253" w:lineRule="auto"/>
              <w:ind w:left="196" w:right="46" w:hanging="117"/>
            </w:pPr>
            <w:r>
              <w:rPr>
                <w:b/>
                <w:bCs/>
              </w:rPr>
              <w:t>1494360400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317F5F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7CCB5084">
            <w:pPr>
              <w:spacing w:line="294" w:lineRule="auto"/>
              <w:rPr>
                <w:rFonts w:ascii="Arial"/>
                <w:sz w:val="21"/>
              </w:rPr>
            </w:pPr>
          </w:p>
          <w:p w14:paraId="47931E21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739</w:t>
            </w:r>
          </w:p>
        </w:tc>
        <w:tc>
          <w:tcPr>
            <w:tcW w:w="1055" w:type="dxa"/>
            <w:vAlign w:val="top"/>
          </w:tcPr>
          <w:p w14:paraId="6D87421C">
            <w:pPr>
              <w:pStyle w:val="6"/>
              <w:spacing w:before="128" w:line="217" w:lineRule="auto"/>
              <w:ind w:left="33"/>
            </w:pPr>
            <w:r>
              <w:rPr>
                <w:b/>
                <w:bCs/>
                <w:spacing w:val="1"/>
              </w:rPr>
              <w:t>贵州诚云人力</w:t>
            </w:r>
          </w:p>
          <w:p w14:paraId="30BC07F3">
            <w:pPr>
              <w:pStyle w:val="6"/>
              <w:spacing w:before="10" w:line="217" w:lineRule="auto"/>
              <w:ind w:left="36"/>
            </w:pPr>
            <w:r>
              <w:rPr>
                <w:b/>
                <w:bCs/>
                <w:spacing w:val="1"/>
              </w:rPr>
              <w:t>资源服务有限</w:t>
            </w:r>
          </w:p>
          <w:p w14:paraId="67159FA7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20740A0B">
            <w:pPr>
              <w:spacing w:line="273" w:lineRule="auto"/>
              <w:rPr>
                <w:rFonts w:ascii="Arial"/>
                <w:sz w:val="21"/>
              </w:rPr>
            </w:pPr>
          </w:p>
          <w:p w14:paraId="3680F1B5">
            <w:pPr>
              <w:pStyle w:val="6"/>
              <w:spacing w:before="52" w:line="217" w:lineRule="auto"/>
              <w:ind w:left="160"/>
            </w:pPr>
            <w:r>
              <w:rPr>
                <w:b/>
                <w:bCs/>
              </w:rPr>
              <w:t>市场部经理</w:t>
            </w:r>
          </w:p>
        </w:tc>
        <w:tc>
          <w:tcPr>
            <w:tcW w:w="3148" w:type="dxa"/>
            <w:vAlign w:val="top"/>
          </w:tcPr>
          <w:p w14:paraId="6F1328FE">
            <w:pPr>
              <w:pStyle w:val="6"/>
              <w:spacing w:before="27" w:line="216" w:lineRule="auto"/>
              <w:ind w:left="82"/>
            </w:pPr>
            <w:r>
              <w:rPr>
                <w:b/>
                <w:bCs/>
                <w:spacing w:val="3"/>
              </w:rPr>
              <w:t>本科及以上学历，具有较强的沟通能力及</w:t>
            </w:r>
          </w:p>
          <w:p w14:paraId="71F94789">
            <w:pPr>
              <w:pStyle w:val="6"/>
              <w:spacing w:before="14" w:line="216" w:lineRule="auto"/>
              <w:ind w:left="82"/>
            </w:pPr>
            <w:r>
              <w:rPr>
                <w:b/>
                <w:bCs/>
                <w:spacing w:val="3"/>
              </w:rPr>
              <w:t>公关技巧，精通媒体宣传及人力资源项目</w:t>
            </w:r>
          </w:p>
          <w:p w14:paraId="12AF13F5">
            <w:pPr>
              <w:pStyle w:val="6"/>
              <w:spacing w:before="14" w:line="216" w:lineRule="auto"/>
              <w:ind w:left="87"/>
            </w:pPr>
            <w:r>
              <w:rPr>
                <w:b/>
                <w:bCs/>
                <w:spacing w:val="3"/>
              </w:rPr>
              <w:t>规划，设计及市场开发经验，具有较好的</w:t>
            </w:r>
          </w:p>
          <w:p w14:paraId="1079BC8B">
            <w:pPr>
              <w:pStyle w:val="6"/>
              <w:spacing w:before="11" w:line="182" w:lineRule="auto"/>
              <w:ind w:left="1248"/>
            </w:pPr>
            <w:r>
              <w:rPr>
                <w:b/>
                <w:bCs/>
              </w:rPr>
              <w:t>组织能力</w:t>
            </w:r>
          </w:p>
        </w:tc>
        <w:tc>
          <w:tcPr>
            <w:tcW w:w="520" w:type="dxa"/>
            <w:vAlign w:val="top"/>
          </w:tcPr>
          <w:p w14:paraId="510F7453">
            <w:pPr>
              <w:spacing w:line="293" w:lineRule="auto"/>
              <w:rPr>
                <w:rFonts w:ascii="Arial"/>
                <w:sz w:val="21"/>
              </w:rPr>
            </w:pPr>
          </w:p>
          <w:p w14:paraId="2A5A896E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ADD1006">
            <w:pPr>
              <w:pStyle w:val="6"/>
              <w:spacing w:before="228" w:line="225" w:lineRule="auto"/>
              <w:ind w:left="590" w:right="76" w:hanging="495"/>
            </w:pPr>
            <w:r>
              <w:rPr>
                <w:b/>
                <w:bCs/>
                <w:spacing w:val="2"/>
              </w:rPr>
              <w:t>人力资源相关专业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优先</w:t>
            </w:r>
          </w:p>
        </w:tc>
        <w:tc>
          <w:tcPr>
            <w:tcW w:w="770" w:type="dxa"/>
            <w:vAlign w:val="top"/>
          </w:tcPr>
          <w:p w14:paraId="10BF7FB3">
            <w:pPr>
              <w:pStyle w:val="6"/>
              <w:spacing w:before="229" w:line="224" w:lineRule="auto"/>
              <w:ind w:left="149" w:right="41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5451BB67">
            <w:pPr>
              <w:spacing w:line="273" w:lineRule="auto"/>
              <w:rPr>
                <w:rFonts w:ascii="Arial"/>
                <w:sz w:val="21"/>
              </w:rPr>
            </w:pPr>
          </w:p>
          <w:p w14:paraId="066546D9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61601AA5">
            <w:pPr>
              <w:spacing w:line="273" w:lineRule="auto"/>
              <w:rPr>
                <w:rFonts w:ascii="Arial"/>
                <w:sz w:val="21"/>
              </w:rPr>
            </w:pPr>
          </w:p>
          <w:p w14:paraId="5951E0C2">
            <w:pPr>
              <w:pStyle w:val="6"/>
              <w:spacing w:before="52" w:line="215" w:lineRule="auto"/>
              <w:ind w:left="560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61DB3B2F">
            <w:pPr>
              <w:pStyle w:val="6"/>
              <w:spacing w:before="229" w:line="225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248ECFAF">
            <w:pPr>
              <w:spacing w:line="273" w:lineRule="auto"/>
              <w:rPr>
                <w:rFonts w:ascii="Arial"/>
                <w:sz w:val="21"/>
              </w:rPr>
            </w:pPr>
          </w:p>
          <w:p w14:paraId="25B43627">
            <w:pPr>
              <w:pStyle w:val="6"/>
              <w:spacing w:before="52" w:line="218" w:lineRule="auto"/>
              <w:ind w:left="69"/>
            </w:pPr>
            <w:r>
              <w:rPr>
                <w:b/>
                <w:bCs/>
              </w:rPr>
              <w:t>周女士</w:t>
            </w:r>
          </w:p>
        </w:tc>
        <w:tc>
          <w:tcPr>
            <w:tcW w:w="1347" w:type="dxa"/>
            <w:vAlign w:val="top"/>
          </w:tcPr>
          <w:p w14:paraId="43321C77">
            <w:pPr>
              <w:spacing w:line="294" w:lineRule="auto"/>
              <w:rPr>
                <w:rFonts w:ascii="Arial"/>
                <w:sz w:val="21"/>
              </w:rPr>
            </w:pPr>
          </w:p>
          <w:p w14:paraId="28F4C65F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18084208641</w:t>
            </w:r>
          </w:p>
        </w:tc>
        <w:tc>
          <w:tcPr>
            <w:tcW w:w="961" w:type="dxa"/>
            <w:vAlign w:val="top"/>
          </w:tcPr>
          <w:p w14:paraId="52967792">
            <w:pPr>
              <w:pStyle w:val="6"/>
              <w:spacing w:before="248" w:line="252" w:lineRule="auto"/>
              <w:ind w:left="196" w:right="46" w:hanging="117"/>
            </w:pPr>
            <w:r>
              <w:rPr>
                <w:b/>
                <w:bCs/>
              </w:rPr>
              <w:t>1494360400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706895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05C54272">
            <w:pPr>
              <w:spacing w:line="298" w:lineRule="auto"/>
              <w:rPr>
                <w:rFonts w:ascii="Arial"/>
                <w:sz w:val="21"/>
              </w:rPr>
            </w:pPr>
          </w:p>
          <w:p w14:paraId="077E7F08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740</w:t>
            </w:r>
          </w:p>
        </w:tc>
        <w:tc>
          <w:tcPr>
            <w:tcW w:w="1055" w:type="dxa"/>
            <w:vAlign w:val="top"/>
          </w:tcPr>
          <w:p w14:paraId="5A8E5B7D">
            <w:pPr>
              <w:pStyle w:val="6"/>
              <w:spacing w:before="129" w:line="217" w:lineRule="auto"/>
              <w:ind w:left="33"/>
            </w:pPr>
            <w:r>
              <w:rPr>
                <w:b/>
                <w:bCs/>
                <w:spacing w:val="1"/>
              </w:rPr>
              <w:t>贵州诚云人力</w:t>
            </w:r>
          </w:p>
          <w:p w14:paraId="36F679E6">
            <w:pPr>
              <w:pStyle w:val="6"/>
              <w:spacing w:before="13" w:line="217" w:lineRule="auto"/>
              <w:ind w:left="36"/>
            </w:pPr>
            <w:r>
              <w:rPr>
                <w:b/>
                <w:bCs/>
                <w:spacing w:val="1"/>
              </w:rPr>
              <w:t>资源服务有限</w:t>
            </w:r>
          </w:p>
          <w:p w14:paraId="3D4CD344">
            <w:pPr>
              <w:pStyle w:val="6"/>
              <w:spacing w:before="10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4940BFC0">
            <w:pPr>
              <w:spacing w:line="277" w:lineRule="auto"/>
              <w:rPr>
                <w:rFonts w:ascii="Arial"/>
                <w:sz w:val="21"/>
              </w:rPr>
            </w:pPr>
          </w:p>
          <w:p w14:paraId="431204F7">
            <w:pPr>
              <w:pStyle w:val="6"/>
              <w:spacing w:before="52" w:line="216" w:lineRule="auto"/>
              <w:ind w:left="148"/>
            </w:pPr>
            <w:r>
              <w:rPr>
                <w:b/>
                <w:bCs/>
                <w:spacing w:val="2"/>
              </w:rPr>
              <w:t>信息部经理</w:t>
            </w:r>
          </w:p>
        </w:tc>
        <w:tc>
          <w:tcPr>
            <w:tcW w:w="3148" w:type="dxa"/>
            <w:vAlign w:val="top"/>
          </w:tcPr>
          <w:p w14:paraId="1D98BC54">
            <w:pPr>
              <w:pStyle w:val="6"/>
              <w:spacing w:before="27" w:line="219" w:lineRule="auto"/>
              <w:ind w:left="86" w:right="72" w:hanging="4"/>
            </w:pPr>
            <w:r>
              <w:rPr>
                <w:b/>
                <w:bCs/>
                <w:spacing w:val="3"/>
              </w:rPr>
              <w:t>本科及以上学历，具有人力资源行业资格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3"/>
              </w:rPr>
              <w:t>证书，具有较强的沟通能力及组织能力，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三年以上的人力资源行业管理经验，懂平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台的运行及管理，精通平台管理软件操作</w:t>
            </w:r>
          </w:p>
        </w:tc>
        <w:tc>
          <w:tcPr>
            <w:tcW w:w="520" w:type="dxa"/>
            <w:vAlign w:val="top"/>
          </w:tcPr>
          <w:p w14:paraId="6FF37191">
            <w:pPr>
              <w:spacing w:line="297" w:lineRule="auto"/>
              <w:rPr>
                <w:rFonts w:ascii="Arial"/>
                <w:sz w:val="21"/>
              </w:rPr>
            </w:pPr>
          </w:p>
          <w:p w14:paraId="77365E81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8367C91">
            <w:pPr>
              <w:pStyle w:val="6"/>
              <w:spacing w:before="230" w:line="225" w:lineRule="auto"/>
              <w:ind w:left="590" w:right="76" w:hanging="495"/>
            </w:pPr>
            <w:r>
              <w:rPr>
                <w:b/>
                <w:bCs/>
                <w:spacing w:val="2"/>
              </w:rPr>
              <w:t>人力资源相关专业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优先</w:t>
            </w:r>
          </w:p>
        </w:tc>
        <w:tc>
          <w:tcPr>
            <w:tcW w:w="770" w:type="dxa"/>
            <w:vAlign w:val="top"/>
          </w:tcPr>
          <w:p w14:paraId="3831A372">
            <w:pPr>
              <w:pStyle w:val="6"/>
              <w:spacing w:before="229" w:line="225" w:lineRule="auto"/>
              <w:ind w:left="149" w:right="41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6A49198E">
            <w:pPr>
              <w:spacing w:line="277" w:lineRule="auto"/>
              <w:rPr>
                <w:rFonts w:ascii="Arial"/>
                <w:sz w:val="21"/>
              </w:rPr>
            </w:pPr>
          </w:p>
          <w:p w14:paraId="1AE02183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3640E577">
            <w:pPr>
              <w:spacing w:line="277" w:lineRule="auto"/>
              <w:rPr>
                <w:rFonts w:ascii="Arial"/>
                <w:sz w:val="21"/>
              </w:rPr>
            </w:pPr>
          </w:p>
          <w:p w14:paraId="55E1EA05">
            <w:pPr>
              <w:pStyle w:val="6"/>
              <w:spacing w:before="52" w:line="215" w:lineRule="auto"/>
              <w:ind w:left="560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076ECCF4">
            <w:pPr>
              <w:pStyle w:val="6"/>
              <w:spacing w:before="229" w:line="226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52535577">
            <w:pPr>
              <w:spacing w:line="277" w:lineRule="auto"/>
              <w:rPr>
                <w:rFonts w:ascii="Arial"/>
                <w:sz w:val="21"/>
              </w:rPr>
            </w:pPr>
          </w:p>
          <w:p w14:paraId="5C068B09">
            <w:pPr>
              <w:pStyle w:val="6"/>
              <w:spacing w:before="52" w:line="218" w:lineRule="auto"/>
              <w:ind w:left="69"/>
            </w:pPr>
            <w:r>
              <w:rPr>
                <w:b/>
                <w:bCs/>
              </w:rPr>
              <w:t>周女士</w:t>
            </w:r>
          </w:p>
        </w:tc>
        <w:tc>
          <w:tcPr>
            <w:tcW w:w="1347" w:type="dxa"/>
            <w:vAlign w:val="top"/>
          </w:tcPr>
          <w:p w14:paraId="583EFA15">
            <w:pPr>
              <w:spacing w:line="298" w:lineRule="auto"/>
              <w:rPr>
                <w:rFonts w:ascii="Arial"/>
                <w:sz w:val="21"/>
              </w:rPr>
            </w:pPr>
          </w:p>
          <w:p w14:paraId="646419BF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18084208641</w:t>
            </w:r>
          </w:p>
        </w:tc>
        <w:tc>
          <w:tcPr>
            <w:tcW w:w="961" w:type="dxa"/>
            <w:vAlign w:val="top"/>
          </w:tcPr>
          <w:p w14:paraId="68590E5C">
            <w:pPr>
              <w:pStyle w:val="6"/>
              <w:spacing w:before="250" w:line="253" w:lineRule="auto"/>
              <w:ind w:left="196" w:right="46" w:hanging="117"/>
            </w:pPr>
            <w:r>
              <w:rPr>
                <w:b/>
                <w:bCs/>
              </w:rPr>
              <w:t>1494360400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656BE3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 w:hRule="atLeast"/>
        </w:trPr>
        <w:tc>
          <w:tcPr>
            <w:tcW w:w="669" w:type="dxa"/>
            <w:vAlign w:val="top"/>
          </w:tcPr>
          <w:p w14:paraId="7F4DB080">
            <w:pPr>
              <w:spacing w:line="399" w:lineRule="auto"/>
              <w:rPr>
                <w:rFonts w:ascii="Arial"/>
                <w:sz w:val="21"/>
              </w:rPr>
            </w:pPr>
          </w:p>
          <w:p w14:paraId="592C5C97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741</w:t>
            </w:r>
          </w:p>
        </w:tc>
        <w:tc>
          <w:tcPr>
            <w:tcW w:w="1055" w:type="dxa"/>
            <w:vAlign w:val="top"/>
          </w:tcPr>
          <w:p w14:paraId="254180FA">
            <w:pPr>
              <w:pStyle w:val="6"/>
              <w:spacing w:before="232" w:line="217" w:lineRule="auto"/>
              <w:ind w:left="33"/>
            </w:pPr>
            <w:r>
              <w:rPr>
                <w:b/>
                <w:bCs/>
                <w:spacing w:val="1"/>
              </w:rPr>
              <w:t>贵州诚云人力</w:t>
            </w:r>
          </w:p>
          <w:p w14:paraId="23AF4661">
            <w:pPr>
              <w:pStyle w:val="6"/>
              <w:spacing w:before="12" w:line="217" w:lineRule="auto"/>
              <w:ind w:left="36"/>
            </w:pPr>
            <w:r>
              <w:rPr>
                <w:b/>
                <w:bCs/>
                <w:spacing w:val="1"/>
              </w:rPr>
              <w:t>资源服务有限</w:t>
            </w:r>
          </w:p>
          <w:p w14:paraId="28B19E86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3809D765">
            <w:pPr>
              <w:spacing w:line="278" w:lineRule="auto"/>
              <w:rPr>
                <w:rFonts w:ascii="Arial"/>
                <w:sz w:val="21"/>
              </w:rPr>
            </w:pPr>
          </w:p>
          <w:p w14:paraId="7484C1A8">
            <w:pPr>
              <w:pStyle w:val="6"/>
              <w:spacing w:before="52" w:line="225" w:lineRule="auto"/>
              <w:ind w:left="240" w:right="63" w:hanging="167"/>
            </w:pPr>
            <w:r>
              <w:rPr>
                <w:b/>
                <w:bCs/>
                <w:spacing w:val="2"/>
              </w:rPr>
              <w:t>人才与就业服</w:t>
            </w:r>
            <w:r>
              <w:t xml:space="preserve"> </w:t>
            </w:r>
            <w:r>
              <w:rPr>
                <w:b/>
                <w:bCs/>
              </w:rPr>
              <w:t>务部经理</w:t>
            </w:r>
          </w:p>
        </w:tc>
        <w:tc>
          <w:tcPr>
            <w:tcW w:w="3148" w:type="dxa"/>
            <w:vAlign w:val="top"/>
          </w:tcPr>
          <w:p w14:paraId="0C4FFA5E">
            <w:pPr>
              <w:pStyle w:val="6"/>
              <w:spacing w:before="32" w:line="228" w:lineRule="auto"/>
              <w:ind w:left="85" w:right="72" w:hanging="3"/>
            </w:pPr>
            <w:r>
              <w:rPr>
                <w:b/>
                <w:bCs/>
                <w:spacing w:val="3"/>
              </w:rPr>
              <w:t>本科及以上学历，具有人力资源行业资格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3"/>
              </w:rPr>
              <w:t>证书，具有较强的沟通能力及组织能力，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良好的文字表达能力，精通各种展会的设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计与实施，具备公关意识及经验，较强的</w:t>
            </w:r>
          </w:p>
          <w:p w14:paraId="3DD6BC1D">
            <w:pPr>
              <w:pStyle w:val="6"/>
              <w:spacing w:before="14" w:line="175" w:lineRule="auto"/>
              <w:ind w:left="1248"/>
            </w:pPr>
            <w:r>
              <w:rPr>
                <w:b/>
                <w:bCs/>
              </w:rPr>
              <w:t>理解能力</w:t>
            </w:r>
          </w:p>
        </w:tc>
        <w:tc>
          <w:tcPr>
            <w:tcW w:w="520" w:type="dxa"/>
            <w:vAlign w:val="top"/>
          </w:tcPr>
          <w:p w14:paraId="6FABC185">
            <w:pPr>
              <w:spacing w:line="399" w:lineRule="auto"/>
              <w:rPr>
                <w:rFonts w:ascii="Arial"/>
                <w:sz w:val="21"/>
              </w:rPr>
            </w:pPr>
          </w:p>
          <w:p w14:paraId="10CCFABF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2F1600A">
            <w:pPr>
              <w:spacing w:line="278" w:lineRule="auto"/>
              <w:rPr>
                <w:rFonts w:ascii="Arial"/>
                <w:sz w:val="21"/>
              </w:rPr>
            </w:pPr>
          </w:p>
          <w:p w14:paraId="3286929D">
            <w:pPr>
              <w:pStyle w:val="6"/>
              <w:spacing w:before="52" w:line="225" w:lineRule="auto"/>
              <w:ind w:left="590" w:right="76" w:hanging="495"/>
            </w:pPr>
            <w:r>
              <w:rPr>
                <w:b/>
                <w:bCs/>
                <w:spacing w:val="2"/>
              </w:rPr>
              <w:t>人力资源相关专业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优先</w:t>
            </w:r>
          </w:p>
        </w:tc>
        <w:tc>
          <w:tcPr>
            <w:tcW w:w="770" w:type="dxa"/>
            <w:vAlign w:val="top"/>
          </w:tcPr>
          <w:p w14:paraId="7DA173B0">
            <w:pPr>
              <w:spacing w:line="279" w:lineRule="auto"/>
              <w:rPr>
                <w:rFonts w:ascii="Arial"/>
                <w:sz w:val="21"/>
              </w:rPr>
            </w:pPr>
          </w:p>
          <w:p w14:paraId="47269C58">
            <w:pPr>
              <w:pStyle w:val="6"/>
              <w:spacing w:before="52" w:line="224" w:lineRule="auto"/>
              <w:ind w:left="149" w:right="41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6B0A1E6A">
            <w:pPr>
              <w:spacing w:line="379" w:lineRule="auto"/>
              <w:rPr>
                <w:rFonts w:ascii="Arial"/>
                <w:sz w:val="21"/>
              </w:rPr>
            </w:pPr>
          </w:p>
          <w:p w14:paraId="443EB05F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7C007268">
            <w:pPr>
              <w:spacing w:line="378" w:lineRule="auto"/>
              <w:rPr>
                <w:rFonts w:ascii="Arial"/>
                <w:sz w:val="21"/>
              </w:rPr>
            </w:pPr>
          </w:p>
          <w:p w14:paraId="2194D7A4">
            <w:pPr>
              <w:pStyle w:val="6"/>
              <w:spacing w:before="52" w:line="215" w:lineRule="auto"/>
              <w:ind w:left="560"/>
            </w:pPr>
            <w:r>
              <w:rPr>
                <w:b/>
                <w:bCs/>
                <w:spacing w:val="1"/>
              </w:rPr>
              <w:t>五险一金、双休</w:t>
            </w:r>
          </w:p>
        </w:tc>
        <w:tc>
          <w:tcPr>
            <w:tcW w:w="753" w:type="dxa"/>
            <w:vAlign w:val="top"/>
          </w:tcPr>
          <w:p w14:paraId="185939B9">
            <w:pPr>
              <w:spacing w:line="279" w:lineRule="auto"/>
              <w:rPr>
                <w:rFonts w:ascii="Arial"/>
                <w:sz w:val="21"/>
              </w:rPr>
            </w:pPr>
          </w:p>
          <w:p w14:paraId="1FFC6194">
            <w:pPr>
              <w:pStyle w:val="6"/>
              <w:spacing w:before="52" w:line="225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1F7939D4">
            <w:pPr>
              <w:spacing w:line="378" w:lineRule="auto"/>
              <w:rPr>
                <w:rFonts w:ascii="Arial"/>
                <w:sz w:val="21"/>
              </w:rPr>
            </w:pPr>
          </w:p>
          <w:p w14:paraId="317D77D8">
            <w:pPr>
              <w:pStyle w:val="6"/>
              <w:spacing w:before="52" w:line="218" w:lineRule="auto"/>
              <w:ind w:left="69"/>
            </w:pPr>
            <w:r>
              <w:rPr>
                <w:b/>
                <w:bCs/>
              </w:rPr>
              <w:t>周女士</w:t>
            </w:r>
          </w:p>
        </w:tc>
        <w:tc>
          <w:tcPr>
            <w:tcW w:w="1347" w:type="dxa"/>
            <w:vAlign w:val="top"/>
          </w:tcPr>
          <w:p w14:paraId="3811C7B9">
            <w:pPr>
              <w:spacing w:line="399" w:lineRule="auto"/>
              <w:rPr>
                <w:rFonts w:ascii="Arial"/>
                <w:sz w:val="21"/>
              </w:rPr>
            </w:pPr>
          </w:p>
          <w:p w14:paraId="73F3DBBE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18084208641</w:t>
            </w:r>
          </w:p>
        </w:tc>
        <w:tc>
          <w:tcPr>
            <w:tcW w:w="961" w:type="dxa"/>
            <w:vAlign w:val="top"/>
          </w:tcPr>
          <w:p w14:paraId="7E8E21D6">
            <w:pPr>
              <w:spacing w:line="299" w:lineRule="auto"/>
              <w:rPr>
                <w:rFonts w:ascii="Arial"/>
                <w:sz w:val="21"/>
              </w:rPr>
            </w:pPr>
          </w:p>
          <w:p w14:paraId="31765A77">
            <w:pPr>
              <w:pStyle w:val="6"/>
              <w:spacing w:before="52" w:line="252" w:lineRule="auto"/>
              <w:ind w:left="196" w:right="46" w:hanging="117"/>
            </w:pPr>
            <w:r>
              <w:rPr>
                <w:b/>
                <w:bCs/>
              </w:rPr>
              <w:t>1494360400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527832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1" w:hRule="atLeast"/>
        </w:trPr>
        <w:tc>
          <w:tcPr>
            <w:tcW w:w="669" w:type="dxa"/>
            <w:vAlign w:val="top"/>
          </w:tcPr>
          <w:p w14:paraId="08E2E18E">
            <w:pPr>
              <w:spacing w:line="268" w:lineRule="auto"/>
              <w:rPr>
                <w:rFonts w:ascii="Arial"/>
                <w:sz w:val="21"/>
              </w:rPr>
            </w:pPr>
          </w:p>
          <w:p w14:paraId="2EB7E29C">
            <w:pPr>
              <w:spacing w:line="268" w:lineRule="auto"/>
              <w:rPr>
                <w:rFonts w:ascii="Arial"/>
                <w:sz w:val="21"/>
              </w:rPr>
            </w:pPr>
          </w:p>
          <w:p w14:paraId="41D42AB3">
            <w:pPr>
              <w:spacing w:line="268" w:lineRule="auto"/>
              <w:rPr>
                <w:rFonts w:ascii="Arial"/>
                <w:sz w:val="21"/>
              </w:rPr>
            </w:pPr>
          </w:p>
          <w:p w14:paraId="52002DF9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742</w:t>
            </w:r>
          </w:p>
        </w:tc>
        <w:tc>
          <w:tcPr>
            <w:tcW w:w="1055" w:type="dxa"/>
            <w:vAlign w:val="top"/>
          </w:tcPr>
          <w:p w14:paraId="5BE060C9">
            <w:pPr>
              <w:spacing w:line="292" w:lineRule="auto"/>
              <w:rPr>
                <w:rFonts w:ascii="Arial"/>
                <w:sz w:val="21"/>
              </w:rPr>
            </w:pPr>
          </w:p>
          <w:p w14:paraId="69E03A1E">
            <w:pPr>
              <w:spacing w:line="293" w:lineRule="auto"/>
              <w:rPr>
                <w:rFonts w:ascii="Arial"/>
                <w:sz w:val="21"/>
              </w:rPr>
            </w:pPr>
          </w:p>
          <w:p w14:paraId="69F62520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贵州大匠工网</w:t>
            </w:r>
          </w:p>
          <w:p w14:paraId="2279E030">
            <w:pPr>
              <w:pStyle w:val="6"/>
              <w:spacing w:before="11" w:line="216" w:lineRule="auto"/>
              <w:ind w:left="33"/>
            </w:pPr>
            <w:r>
              <w:rPr>
                <w:b/>
                <w:bCs/>
                <w:spacing w:val="1"/>
              </w:rPr>
              <w:t>络科技有限公</w:t>
            </w:r>
          </w:p>
          <w:p w14:paraId="6C8ABC59">
            <w:pPr>
              <w:pStyle w:val="6"/>
              <w:spacing w:before="14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7E086445">
            <w:pPr>
              <w:spacing w:line="261" w:lineRule="auto"/>
              <w:rPr>
                <w:rFonts w:ascii="Arial"/>
                <w:sz w:val="21"/>
              </w:rPr>
            </w:pPr>
          </w:p>
          <w:p w14:paraId="73A90D55">
            <w:pPr>
              <w:spacing w:line="261" w:lineRule="auto"/>
              <w:rPr>
                <w:rFonts w:ascii="Arial"/>
                <w:sz w:val="21"/>
              </w:rPr>
            </w:pPr>
          </w:p>
          <w:p w14:paraId="0B798EEA">
            <w:pPr>
              <w:spacing w:line="261" w:lineRule="auto"/>
              <w:rPr>
                <w:rFonts w:ascii="Arial"/>
                <w:sz w:val="21"/>
              </w:rPr>
            </w:pPr>
          </w:p>
          <w:p w14:paraId="79EDA9BE">
            <w:pPr>
              <w:pStyle w:val="6"/>
              <w:spacing w:before="52" w:line="217" w:lineRule="auto"/>
              <w:ind w:left="160"/>
            </w:pPr>
            <w:r>
              <w:rPr>
                <w:b/>
                <w:bCs/>
              </w:rPr>
              <w:t>市场部专员</w:t>
            </w:r>
          </w:p>
        </w:tc>
        <w:tc>
          <w:tcPr>
            <w:tcW w:w="3148" w:type="dxa"/>
            <w:vAlign w:val="top"/>
          </w:tcPr>
          <w:p w14:paraId="47257C0A">
            <w:pPr>
              <w:pStyle w:val="6"/>
              <w:spacing w:before="36" w:line="216" w:lineRule="auto"/>
              <w:ind w:left="51"/>
            </w:pPr>
            <w:r>
              <w:rPr>
                <w:b/>
                <w:bCs/>
                <w:spacing w:val="3"/>
              </w:rPr>
              <w:t>1、市场营销类、教育类、人力资源类、相</w:t>
            </w:r>
          </w:p>
          <w:p w14:paraId="24538735">
            <w:pPr>
              <w:pStyle w:val="6"/>
              <w:spacing w:before="14" w:line="217" w:lineRule="auto"/>
              <w:ind w:left="423"/>
            </w:pPr>
            <w:r>
              <w:rPr>
                <w:b/>
                <w:bCs/>
                <w:spacing w:val="2"/>
              </w:rPr>
              <w:t>关专业背景，大专及以上学历；</w:t>
            </w:r>
          </w:p>
          <w:p w14:paraId="4AE697B0">
            <w:pPr>
              <w:pStyle w:val="6"/>
              <w:spacing w:before="13" w:line="216" w:lineRule="auto"/>
              <w:ind w:left="89"/>
            </w:pPr>
            <w:r>
              <w:rPr>
                <w:b/>
                <w:bCs/>
                <w:spacing w:val="3"/>
              </w:rPr>
              <w:t>2.具备良好的学习能力、沟通能力、书面</w:t>
            </w:r>
          </w:p>
          <w:p w14:paraId="75DEF76D">
            <w:pPr>
              <w:pStyle w:val="6"/>
              <w:spacing w:before="14" w:line="216" w:lineRule="auto"/>
              <w:ind w:left="746"/>
            </w:pPr>
            <w:r>
              <w:rPr>
                <w:b/>
                <w:bCs/>
                <w:spacing w:val="2"/>
              </w:rPr>
              <w:t>表达能力、演讲能力；</w:t>
            </w:r>
          </w:p>
          <w:p w14:paraId="4F882082">
            <w:pPr>
              <w:pStyle w:val="6"/>
              <w:spacing w:before="11" w:line="215" w:lineRule="auto"/>
              <w:ind w:left="95"/>
            </w:pPr>
            <w:r>
              <w:rPr>
                <w:b/>
                <w:bCs/>
                <w:spacing w:val="2"/>
              </w:rPr>
              <w:t>3.性格乐观开朗、积极主动，为人真诚、</w:t>
            </w:r>
          </w:p>
          <w:p w14:paraId="37B9D8DB">
            <w:pPr>
              <w:pStyle w:val="6"/>
              <w:spacing w:before="16" w:line="216" w:lineRule="auto"/>
              <w:ind w:left="586"/>
            </w:pPr>
            <w:r>
              <w:rPr>
                <w:b/>
                <w:bCs/>
                <w:spacing w:val="2"/>
              </w:rPr>
              <w:t>具有较强目标感、责任心；</w:t>
            </w:r>
          </w:p>
          <w:p w14:paraId="5170CFD6">
            <w:pPr>
              <w:pStyle w:val="6"/>
              <w:spacing w:before="13" w:line="215" w:lineRule="auto"/>
              <w:ind w:left="88"/>
            </w:pPr>
            <w:r>
              <w:rPr>
                <w:b/>
                <w:bCs/>
                <w:spacing w:val="2"/>
              </w:rPr>
              <w:t>4.心里素质强、具备一定团队合作意识；</w:t>
            </w:r>
          </w:p>
          <w:p w14:paraId="4C2511E7">
            <w:pPr>
              <w:pStyle w:val="6"/>
              <w:spacing w:before="17" w:line="205" w:lineRule="auto"/>
              <w:ind w:left="1163" w:right="73" w:hanging="1072"/>
            </w:pPr>
            <w:r>
              <w:rPr>
                <w:b/>
                <w:bCs/>
                <w:spacing w:val="2"/>
              </w:rPr>
              <w:t>5.具备相关行业或销售工作经验，可适当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</w:rPr>
              <w:t>放宽条件。</w:t>
            </w:r>
          </w:p>
        </w:tc>
        <w:tc>
          <w:tcPr>
            <w:tcW w:w="520" w:type="dxa"/>
            <w:vAlign w:val="top"/>
          </w:tcPr>
          <w:p w14:paraId="3E715FBC">
            <w:pPr>
              <w:spacing w:line="268" w:lineRule="auto"/>
              <w:rPr>
                <w:rFonts w:ascii="Arial"/>
                <w:sz w:val="21"/>
              </w:rPr>
            </w:pPr>
          </w:p>
          <w:p w14:paraId="3D833CF0">
            <w:pPr>
              <w:spacing w:line="268" w:lineRule="auto"/>
              <w:rPr>
                <w:rFonts w:ascii="Arial"/>
                <w:sz w:val="21"/>
              </w:rPr>
            </w:pPr>
          </w:p>
          <w:p w14:paraId="5DE985FB">
            <w:pPr>
              <w:spacing w:line="268" w:lineRule="auto"/>
              <w:rPr>
                <w:rFonts w:ascii="Arial"/>
                <w:sz w:val="21"/>
              </w:rPr>
            </w:pPr>
          </w:p>
          <w:p w14:paraId="22267896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41F5CC61">
            <w:pPr>
              <w:spacing w:line="341" w:lineRule="auto"/>
              <w:rPr>
                <w:rFonts w:ascii="Arial"/>
                <w:sz w:val="21"/>
              </w:rPr>
            </w:pPr>
          </w:p>
          <w:p w14:paraId="66359A27">
            <w:pPr>
              <w:spacing w:line="342" w:lineRule="auto"/>
              <w:rPr>
                <w:rFonts w:ascii="Arial"/>
                <w:sz w:val="21"/>
              </w:rPr>
            </w:pPr>
          </w:p>
          <w:p w14:paraId="70C5161C">
            <w:pPr>
              <w:pStyle w:val="6"/>
              <w:spacing w:before="52" w:line="225" w:lineRule="auto"/>
              <w:ind w:left="183" w:right="76" w:hanging="83"/>
            </w:pPr>
            <w:r>
              <w:rPr>
                <w:b/>
                <w:bCs/>
                <w:spacing w:val="1"/>
              </w:rPr>
              <w:t>市场营销类、人力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1"/>
              </w:rPr>
              <w:t>资源类、教育类</w:t>
            </w:r>
          </w:p>
        </w:tc>
        <w:tc>
          <w:tcPr>
            <w:tcW w:w="770" w:type="dxa"/>
            <w:vAlign w:val="top"/>
          </w:tcPr>
          <w:p w14:paraId="0BA16CE3">
            <w:pPr>
              <w:spacing w:line="261" w:lineRule="auto"/>
              <w:rPr>
                <w:rFonts w:ascii="Arial"/>
                <w:sz w:val="21"/>
              </w:rPr>
            </w:pPr>
          </w:p>
          <w:p w14:paraId="6F0B0E67">
            <w:pPr>
              <w:spacing w:line="261" w:lineRule="auto"/>
              <w:rPr>
                <w:rFonts w:ascii="Arial"/>
                <w:sz w:val="21"/>
              </w:rPr>
            </w:pPr>
          </w:p>
          <w:p w14:paraId="71B9F4A4">
            <w:pPr>
              <w:spacing w:line="261" w:lineRule="auto"/>
              <w:rPr>
                <w:rFonts w:ascii="Arial"/>
                <w:sz w:val="21"/>
              </w:rPr>
            </w:pPr>
          </w:p>
          <w:p w14:paraId="4F0DB6D8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7451C1D2">
            <w:pPr>
              <w:spacing w:line="261" w:lineRule="auto"/>
              <w:rPr>
                <w:rFonts w:ascii="Arial"/>
                <w:sz w:val="21"/>
              </w:rPr>
            </w:pPr>
          </w:p>
          <w:p w14:paraId="1FF50B44">
            <w:pPr>
              <w:spacing w:line="261" w:lineRule="auto"/>
              <w:rPr>
                <w:rFonts w:ascii="Arial"/>
                <w:sz w:val="21"/>
              </w:rPr>
            </w:pPr>
          </w:p>
          <w:p w14:paraId="045C0D9B">
            <w:pPr>
              <w:spacing w:line="261" w:lineRule="auto"/>
              <w:rPr>
                <w:rFonts w:ascii="Arial"/>
                <w:sz w:val="21"/>
              </w:rPr>
            </w:pPr>
          </w:p>
          <w:p w14:paraId="0FEFA995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059CEBFE">
            <w:pPr>
              <w:spacing w:line="261" w:lineRule="auto"/>
              <w:rPr>
                <w:rFonts w:ascii="Arial"/>
                <w:sz w:val="21"/>
              </w:rPr>
            </w:pPr>
          </w:p>
          <w:p w14:paraId="6C669D8C">
            <w:pPr>
              <w:spacing w:line="261" w:lineRule="auto"/>
              <w:rPr>
                <w:rFonts w:ascii="Arial"/>
                <w:sz w:val="21"/>
              </w:rPr>
            </w:pPr>
          </w:p>
          <w:p w14:paraId="568A5930">
            <w:pPr>
              <w:spacing w:line="261" w:lineRule="auto"/>
              <w:rPr>
                <w:rFonts w:ascii="Arial"/>
                <w:sz w:val="21"/>
              </w:rPr>
            </w:pPr>
          </w:p>
          <w:p w14:paraId="4A7633E7">
            <w:pPr>
              <w:pStyle w:val="6"/>
              <w:spacing w:before="52" w:line="214" w:lineRule="auto"/>
              <w:ind w:left="765"/>
            </w:pPr>
            <w:r>
              <w:rPr>
                <w:b/>
                <w:bCs/>
              </w:rPr>
              <w:t>底薪+提成</w:t>
            </w:r>
          </w:p>
        </w:tc>
        <w:tc>
          <w:tcPr>
            <w:tcW w:w="753" w:type="dxa"/>
            <w:vAlign w:val="top"/>
          </w:tcPr>
          <w:p w14:paraId="0CBABD73">
            <w:pPr>
              <w:spacing w:line="341" w:lineRule="auto"/>
              <w:rPr>
                <w:rFonts w:ascii="Arial"/>
                <w:sz w:val="21"/>
              </w:rPr>
            </w:pPr>
          </w:p>
          <w:p w14:paraId="5FE9BE22">
            <w:pPr>
              <w:spacing w:line="341" w:lineRule="auto"/>
              <w:rPr>
                <w:rFonts w:ascii="Arial"/>
                <w:sz w:val="21"/>
              </w:rPr>
            </w:pPr>
          </w:p>
          <w:p w14:paraId="46C8581B">
            <w:pPr>
              <w:pStyle w:val="6"/>
              <w:spacing w:before="52" w:line="226" w:lineRule="auto"/>
              <w:ind w:left="158" w:right="31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7AF4EAD2">
            <w:pPr>
              <w:spacing w:line="261" w:lineRule="auto"/>
              <w:rPr>
                <w:rFonts w:ascii="Arial"/>
                <w:sz w:val="21"/>
              </w:rPr>
            </w:pPr>
          </w:p>
          <w:p w14:paraId="33D737CB">
            <w:pPr>
              <w:spacing w:line="261" w:lineRule="auto"/>
              <w:rPr>
                <w:rFonts w:ascii="Arial"/>
                <w:sz w:val="21"/>
              </w:rPr>
            </w:pPr>
          </w:p>
          <w:p w14:paraId="0435EC21">
            <w:pPr>
              <w:spacing w:line="261" w:lineRule="auto"/>
              <w:rPr>
                <w:rFonts w:ascii="Arial"/>
                <w:sz w:val="21"/>
              </w:rPr>
            </w:pPr>
          </w:p>
          <w:p w14:paraId="2DB7ABDC">
            <w:pPr>
              <w:pStyle w:val="6"/>
              <w:spacing w:before="52" w:line="219" w:lineRule="auto"/>
              <w:ind w:left="73"/>
            </w:pPr>
            <w:r>
              <w:rPr>
                <w:b/>
                <w:bCs/>
                <w:spacing w:val="-2"/>
              </w:rPr>
              <w:t>王先强</w:t>
            </w:r>
          </w:p>
        </w:tc>
        <w:tc>
          <w:tcPr>
            <w:tcW w:w="1347" w:type="dxa"/>
            <w:vAlign w:val="top"/>
          </w:tcPr>
          <w:p w14:paraId="0B5D6C2A">
            <w:pPr>
              <w:spacing w:line="268" w:lineRule="auto"/>
              <w:rPr>
                <w:rFonts w:ascii="Arial"/>
                <w:sz w:val="21"/>
              </w:rPr>
            </w:pPr>
          </w:p>
          <w:p w14:paraId="54F1F418">
            <w:pPr>
              <w:spacing w:line="268" w:lineRule="auto"/>
              <w:rPr>
                <w:rFonts w:ascii="Arial"/>
                <w:sz w:val="21"/>
              </w:rPr>
            </w:pPr>
          </w:p>
          <w:p w14:paraId="6473D1BA">
            <w:pPr>
              <w:spacing w:line="268" w:lineRule="auto"/>
              <w:rPr>
                <w:rFonts w:ascii="Arial"/>
                <w:sz w:val="21"/>
              </w:rPr>
            </w:pPr>
          </w:p>
          <w:p w14:paraId="4678F7AB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13087825020</w:t>
            </w:r>
          </w:p>
        </w:tc>
        <w:tc>
          <w:tcPr>
            <w:tcW w:w="961" w:type="dxa"/>
            <w:vAlign w:val="top"/>
          </w:tcPr>
          <w:p w14:paraId="4309AEFC">
            <w:pPr>
              <w:spacing w:line="341" w:lineRule="auto"/>
              <w:rPr>
                <w:rFonts w:ascii="Arial"/>
                <w:sz w:val="21"/>
              </w:rPr>
            </w:pPr>
          </w:p>
          <w:p w14:paraId="4FACF42B">
            <w:pPr>
              <w:spacing w:line="342" w:lineRule="auto"/>
              <w:rPr>
                <w:rFonts w:ascii="Arial"/>
                <w:sz w:val="21"/>
              </w:rPr>
            </w:pPr>
          </w:p>
          <w:p w14:paraId="504FAAC0">
            <w:pPr>
              <w:pStyle w:val="6"/>
              <w:spacing w:before="52" w:line="238" w:lineRule="auto"/>
              <w:ind w:left="238" w:right="46" w:hanging="161"/>
            </w:pPr>
            <w:r>
              <w:rPr>
                <w:b/>
                <w:bCs/>
              </w:rPr>
              <w:t>530691685@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66F201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1C36DF41">
            <w:pPr>
              <w:spacing w:line="304" w:lineRule="auto"/>
              <w:rPr>
                <w:rFonts w:ascii="Arial"/>
                <w:sz w:val="21"/>
              </w:rPr>
            </w:pPr>
          </w:p>
          <w:p w14:paraId="249640C3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743</w:t>
            </w:r>
          </w:p>
        </w:tc>
        <w:tc>
          <w:tcPr>
            <w:tcW w:w="1055" w:type="dxa"/>
            <w:vAlign w:val="top"/>
          </w:tcPr>
          <w:p w14:paraId="46AD9086">
            <w:pPr>
              <w:pStyle w:val="6"/>
              <w:spacing w:before="235" w:line="225" w:lineRule="auto"/>
              <w:ind w:left="280" w:right="26" w:hanging="247"/>
            </w:pPr>
            <w:r>
              <w:rPr>
                <w:b/>
                <w:bCs/>
                <w:spacing w:val="1"/>
              </w:rPr>
              <w:t>贵阳市白云兴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农中学</w:t>
            </w:r>
          </w:p>
        </w:tc>
        <w:tc>
          <w:tcPr>
            <w:tcW w:w="1134" w:type="dxa"/>
            <w:vAlign w:val="top"/>
          </w:tcPr>
          <w:p w14:paraId="5DBBA689">
            <w:pPr>
              <w:spacing w:line="283" w:lineRule="auto"/>
              <w:rPr>
                <w:rFonts w:ascii="Arial"/>
                <w:sz w:val="21"/>
              </w:rPr>
            </w:pPr>
          </w:p>
          <w:p w14:paraId="1F1847D0">
            <w:pPr>
              <w:pStyle w:val="6"/>
              <w:spacing w:before="52" w:line="217" w:lineRule="auto"/>
              <w:ind w:left="78"/>
            </w:pPr>
            <w:r>
              <w:rPr>
                <w:b/>
                <w:bCs/>
                <w:spacing w:val="1"/>
              </w:rPr>
              <w:t>高中语文教师</w:t>
            </w:r>
          </w:p>
        </w:tc>
        <w:tc>
          <w:tcPr>
            <w:tcW w:w="3148" w:type="dxa"/>
            <w:vAlign w:val="top"/>
          </w:tcPr>
          <w:p w14:paraId="534D5A64">
            <w:pPr>
              <w:pStyle w:val="6"/>
              <w:spacing w:before="235" w:line="225" w:lineRule="auto"/>
              <w:ind w:left="1259" w:right="73" w:hanging="1170"/>
            </w:pPr>
            <w:r>
              <w:rPr>
                <w:b/>
                <w:bCs/>
                <w:spacing w:val="3"/>
              </w:rPr>
              <w:t>大学本科及以上学历，持相应学科高中教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3"/>
              </w:rPr>
              <w:t>师资格证</w:t>
            </w:r>
          </w:p>
        </w:tc>
        <w:tc>
          <w:tcPr>
            <w:tcW w:w="520" w:type="dxa"/>
            <w:vAlign w:val="top"/>
          </w:tcPr>
          <w:p w14:paraId="2F82EF9D">
            <w:pPr>
              <w:spacing w:line="303" w:lineRule="auto"/>
              <w:rPr>
                <w:rFonts w:ascii="Arial"/>
                <w:sz w:val="21"/>
              </w:rPr>
            </w:pPr>
          </w:p>
          <w:p w14:paraId="4AEBE0C4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5B54E303">
            <w:pPr>
              <w:spacing w:line="283" w:lineRule="auto"/>
              <w:rPr>
                <w:rFonts w:ascii="Arial"/>
                <w:sz w:val="21"/>
              </w:rPr>
            </w:pPr>
          </w:p>
          <w:p w14:paraId="1812520D">
            <w:pPr>
              <w:pStyle w:val="6"/>
              <w:spacing w:before="52" w:line="216" w:lineRule="auto"/>
              <w:ind w:left="258"/>
            </w:pPr>
            <w:r>
              <w:rPr>
                <w:b/>
                <w:bCs/>
                <w:spacing w:val="2"/>
              </w:rPr>
              <w:t>语文相关学科</w:t>
            </w:r>
          </w:p>
        </w:tc>
        <w:tc>
          <w:tcPr>
            <w:tcW w:w="770" w:type="dxa"/>
            <w:vAlign w:val="top"/>
          </w:tcPr>
          <w:p w14:paraId="00413183">
            <w:pPr>
              <w:spacing w:line="283" w:lineRule="auto"/>
              <w:rPr>
                <w:rFonts w:ascii="Arial"/>
                <w:sz w:val="21"/>
              </w:rPr>
            </w:pPr>
          </w:p>
          <w:p w14:paraId="24DEA617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62E3A9CC">
            <w:pPr>
              <w:spacing w:line="283" w:lineRule="auto"/>
              <w:rPr>
                <w:rFonts w:ascii="Arial"/>
                <w:sz w:val="21"/>
              </w:rPr>
            </w:pPr>
          </w:p>
          <w:p w14:paraId="05D688C2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8-15k</w:t>
            </w:r>
          </w:p>
        </w:tc>
        <w:tc>
          <w:tcPr>
            <w:tcW w:w="2254" w:type="dxa"/>
            <w:vAlign w:val="top"/>
          </w:tcPr>
          <w:p w14:paraId="67F2946F">
            <w:pPr>
              <w:pStyle w:val="6"/>
              <w:spacing w:before="35" w:line="226" w:lineRule="auto"/>
              <w:ind w:left="65" w:right="69" w:firstLine="35"/>
              <w:jc w:val="both"/>
            </w:pPr>
            <w:r>
              <w:rPr>
                <w:b/>
                <w:bCs/>
                <w:spacing w:val="1"/>
              </w:rPr>
              <w:t>8000-15000元/月，五险一金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</w:rPr>
              <w:t>、职称评定、免费单人宿舍、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免费一</w:t>
            </w:r>
            <w:r>
              <w:rPr>
                <w:spacing w:val="-28"/>
              </w:rPr>
              <w:t xml:space="preserve"> </w:t>
            </w:r>
            <w:r>
              <w:rPr>
                <w:b/>
                <w:bCs/>
                <w:spacing w:val="-4"/>
              </w:rPr>
              <w:t>日三餐、带薪寒暑假、</w:t>
            </w:r>
          </w:p>
          <w:p w14:paraId="3C1F614C">
            <w:pPr>
              <w:pStyle w:val="6"/>
              <w:spacing w:before="15" w:line="171" w:lineRule="auto"/>
              <w:ind w:left="477"/>
            </w:pPr>
            <w:r>
              <w:rPr>
                <w:b/>
                <w:bCs/>
                <w:spacing w:val="2"/>
              </w:rPr>
              <w:t>节假日慰问等福利</w:t>
            </w:r>
          </w:p>
        </w:tc>
        <w:tc>
          <w:tcPr>
            <w:tcW w:w="753" w:type="dxa"/>
            <w:vAlign w:val="top"/>
          </w:tcPr>
          <w:p w14:paraId="27A8090E">
            <w:pPr>
              <w:pStyle w:val="6"/>
              <w:spacing w:before="135" w:line="217" w:lineRule="auto"/>
              <w:ind w:left="58"/>
            </w:pPr>
            <w:r>
              <w:rPr>
                <w:b/>
                <w:bCs/>
              </w:rPr>
              <w:t>贵州省贵</w:t>
            </w:r>
          </w:p>
          <w:p w14:paraId="49058528">
            <w:pPr>
              <w:pStyle w:val="6"/>
              <w:spacing w:before="13" w:line="217" w:lineRule="auto"/>
              <w:ind w:left="69"/>
            </w:pPr>
            <w:r>
              <w:rPr>
                <w:b/>
                <w:bCs/>
                <w:spacing w:val="-3"/>
              </w:rPr>
              <w:t>阳市白云</w:t>
            </w:r>
          </w:p>
          <w:p w14:paraId="34B49E09">
            <w:pPr>
              <w:pStyle w:val="6"/>
              <w:spacing w:before="12" w:line="228" w:lineRule="auto"/>
              <w:ind w:left="326"/>
            </w:pP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3CA23EF1">
            <w:pPr>
              <w:spacing w:line="283" w:lineRule="auto"/>
              <w:rPr>
                <w:rFonts w:ascii="Arial"/>
                <w:sz w:val="21"/>
              </w:rPr>
            </w:pPr>
          </w:p>
          <w:p w14:paraId="54FC918F">
            <w:pPr>
              <w:pStyle w:val="6"/>
              <w:spacing w:before="52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15E40A67">
            <w:pPr>
              <w:spacing w:line="304" w:lineRule="auto"/>
              <w:rPr>
                <w:rFonts w:ascii="Arial"/>
                <w:sz w:val="21"/>
              </w:rPr>
            </w:pPr>
          </w:p>
          <w:p w14:paraId="3EE11254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18084369145</w:t>
            </w:r>
          </w:p>
        </w:tc>
        <w:tc>
          <w:tcPr>
            <w:tcW w:w="961" w:type="dxa"/>
            <w:vAlign w:val="top"/>
          </w:tcPr>
          <w:p w14:paraId="250D1AF2">
            <w:pPr>
              <w:pStyle w:val="6"/>
              <w:spacing w:before="236" w:line="210" w:lineRule="auto"/>
              <w:ind w:left="71"/>
            </w:pPr>
            <w:r>
              <w:rPr>
                <w:b/>
                <w:bCs/>
              </w:rPr>
              <w:t>byxnzxhr</w:t>
            </w:r>
            <w:r>
              <w:rPr>
                <w:b/>
                <w:bCs/>
                <w:spacing w:val="5"/>
              </w:rPr>
              <w:t>@1</w:t>
            </w:r>
          </w:p>
          <w:p w14:paraId="49F89A2D">
            <w:pPr>
              <w:pStyle w:val="6"/>
              <w:spacing w:before="39" w:line="183" w:lineRule="auto"/>
              <w:ind w:left="245"/>
            </w:pPr>
            <w:r>
              <w:rPr>
                <w:b/>
                <w:bCs/>
                <w:spacing w:val="-1"/>
              </w:rPr>
              <w:t>63.com</w:t>
            </w:r>
          </w:p>
        </w:tc>
      </w:tr>
      <w:tr w14:paraId="420DA6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7" w:hRule="atLeast"/>
        </w:trPr>
        <w:tc>
          <w:tcPr>
            <w:tcW w:w="669" w:type="dxa"/>
            <w:vAlign w:val="top"/>
          </w:tcPr>
          <w:p w14:paraId="03F7CC61">
            <w:pPr>
              <w:spacing w:line="305" w:lineRule="auto"/>
              <w:rPr>
                <w:rFonts w:ascii="Arial"/>
                <w:sz w:val="21"/>
              </w:rPr>
            </w:pPr>
          </w:p>
          <w:p w14:paraId="0B5600E3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744</w:t>
            </w:r>
          </w:p>
        </w:tc>
        <w:tc>
          <w:tcPr>
            <w:tcW w:w="1055" w:type="dxa"/>
            <w:vAlign w:val="top"/>
          </w:tcPr>
          <w:p w14:paraId="0330437A">
            <w:pPr>
              <w:pStyle w:val="6"/>
              <w:spacing w:before="237" w:line="225" w:lineRule="auto"/>
              <w:ind w:left="280" w:right="26" w:hanging="247"/>
            </w:pPr>
            <w:r>
              <w:rPr>
                <w:b/>
                <w:bCs/>
                <w:spacing w:val="1"/>
              </w:rPr>
              <w:t>贵阳市白云兴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农中学</w:t>
            </w:r>
          </w:p>
        </w:tc>
        <w:tc>
          <w:tcPr>
            <w:tcW w:w="1134" w:type="dxa"/>
            <w:vAlign w:val="top"/>
          </w:tcPr>
          <w:p w14:paraId="0336C648">
            <w:pPr>
              <w:spacing w:line="284" w:lineRule="auto"/>
              <w:rPr>
                <w:rFonts w:ascii="Arial"/>
                <w:sz w:val="21"/>
              </w:rPr>
            </w:pPr>
          </w:p>
          <w:p w14:paraId="64497D4C">
            <w:pPr>
              <w:pStyle w:val="6"/>
              <w:spacing w:before="52" w:line="217" w:lineRule="auto"/>
              <w:ind w:left="78"/>
            </w:pPr>
            <w:r>
              <w:rPr>
                <w:b/>
                <w:bCs/>
                <w:spacing w:val="1"/>
              </w:rPr>
              <w:t>高中数学教师</w:t>
            </w:r>
          </w:p>
        </w:tc>
        <w:tc>
          <w:tcPr>
            <w:tcW w:w="3148" w:type="dxa"/>
            <w:vAlign w:val="top"/>
          </w:tcPr>
          <w:p w14:paraId="16AC6500">
            <w:pPr>
              <w:pStyle w:val="6"/>
              <w:spacing w:before="237" w:line="225" w:lineRule="auto"/>
              <w:ind w:left="1259" w:right="73" w:hanging="1170"/>
            </w:pPr>
            <w:r>
              <w:rPr>
                <w:b/>
                <w:bCs/>
                <w:spacing w:val="3"/>
              </w:rPr>
              <w:t>大学本科及以上学历，持相应学科高中教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3"/>
              </w:rPr>
              <w:t>师资格证</w:t>
            </w:r>
          </w:p>
        </w:tc>
        <w:tc>
          <w:tcPr>
            <w:tcW w:w="520" w:type="dxa"/>
            <w:vAlign w:val="top"/>
          </w:tcPr>
          <w:p w14:paraId="6933BEBE">
            <w:pPr>
              <w:spacing w:line="304" w:lineRule="auto"/>
              <w:rPr>
                <w:rFonts w:ascii="Arial"/>
                <w:sz w:val="21"/>
              </w:rPr>
            </w:pPr>
          </w:p>
          <w:p w14:paraId="407067ED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02F29623">
            <w:pPr>
              <w:spacing w:line="284" w:lineRule="auto"/>
              <w:rPr>
                <w:rFonts w:ascii="Arial"/>
                <w:sz w:val="21"/>
              </w:rPr>
            </w:pPr>
          </w:p>
          <w:p w14:paraId="484252F7">
            <w:pPr>
              <w:pStyle w:val="6"/>
              <w:spacing w:before="52" w:line="216" w:lineRule="auto"/>
              <w:ind w:left="264"/>
            </w:pPr>
            <w:r>
              <w:rPr>
                <w:b/>
                <w:bCs/>
                <w:spacing w:val="1"/>
              </w:rPr>
              <w:t>数学相关学科</w:t>
            </w:r>
          </w:p>
        </w:tc>
        <w:tc>
          <w:tcPr>
            <w:tcW w:w="770" w:type="dxa"/>
            <w:vAlign w:val="top"/>
          </w:tcPr>
          <w:p w14:paraId="5C5FCF3D">
            <w:pPr>
              <w:spacing w:line="284" w:lineRule="auto"/>
              <w:rPr>
                <w:rFonts w:ascii="Arial"/>
                <w:sz w:val="21"/>
              </w:rPr>
            </w:pPr>
          </w:p>
          <w:p w14:paraId="1526EDFC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15A45C80">
            <w:pPr>
              <w:spacing w:line="284" w:lineRule="auto"/>
              <w:rPr>
                <w:rFonts w:ascii="Arial"/>
                <w:sz w:val="21"/>
              </w:rPr>
            </w:pPr>
          </w:p>
          <w:p w14:paraId="07075462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8-15k</w:t>
            </w:r>
          </w:p>
        </w:tc>
        <w:tc>
          <w:tcPr>
            <w:tcW w:w="2254" w:type="dxa"/>
            <w:vAlign w:val="top"/>
          </w:tcPr>
          <w:p w14:paraId="1543438E">
            <w:pPr>
              <w:pStyle w:val="6"/>
              <w:spacing w:before="37" w:line="226" w:lineRule="auto"/>
              <w:ind w:left="65" w:right="69" w:firstLine="35"/>
              <w:jc w:val="both"/>
            </w:pPr>
            <w:r>
              <w:rPr>
                <w:b/>
                <w:bCs/>
                <w:spacing w:val="1"/>
              </w:rPr>
              <w:t>8000-15000元/月，五险一金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</w:rPr>
              <w:t>、职称评定、免费单人宿舍、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免费一</w:t>
            </w:r>
            <w:r>
              <w:rPr>
                <w:spacing w:val="-28"/>
              </w:rPr>
              <w:t xml:space="preserve"> </w:t>
            </w:r>
            <w:r>
              <w:rPr>
                <w:b/>
                <w:bCs/>
                <w:spacing w:val="-4"/>
              </w:rPr>
              <w:t>日三餐、带薪寒暑假、</w:t>
            </w:r>
          </w:p>
          <w:p w14:paraId="053DB7BA">
            <w:pPr>
              <w:pStyle w:val="6"/>
              <w:spacing w:before="13" w:line="183" w:lineRule="auto"/>
              <w:ind w:left="477"/>
            </w:pPr>
            <w:r>
              <w:rPr>
                <w:b/>
                <w:bCs/>
                <w:spacing w:val="2"/>
              </w:rPr>
              <w:t>节假日慰问等福利</w:t>
            </w:r>
          </w:p>
        </w:tc>
        <w:tc>
          <w:tcPr>
            <w:tcW w:w="753" w:type="dxa"/>
            <w:vAlign w:val="top"/>
          </w:tcPr>
          <w:p w14:paraId="0A80419F">
            <w:pPr>
              <w:pStyle w:val="6"/>
              <w:spacing w:before="137" w:line="217" w:lineRule="auto"/>
              <w:ind w:left="58"/>
            </w:pPr>
            <w:r>
              <w:rPr>
                <w:b/>
                <w:bCs/>
              </w:rPr>
              <w:t>贵州省贵</w:t>
            </w:r>
          </w:p>
          <w:p w14:paraId="6015F212">
            <w:pPr>
              <w:pStyle w:val="6"/>
              <w:spacing w:before="12" w:line="217" w:lineRule="auto"/>
              <w:ind w:left="69"/>
            </w:pPr>
            <w:r>
              <w:rPr>
                <w:b/>
                <w:bCs/>
                <w:spacing w:val="-3"/>
              </w:rPr>
              <w:t>阳市白云</w:t>
            </w:r>
          </w:p>
          <w:p w14:paraId="4D0A38CF">
            <w:pPr>
              <w:pStyle w:val="6"/>
              <w:spacing w:before="10" w:line="228" w:lineRule="auto"/>
              <w:ind w:left="326"/>
            </w:pP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50D44C29">
            <w:pPr>
              <w:spacing w:line="284" w:lineRule="auto"/>
              <w:rPr>
                <w:rFonts w:ascii="Arial"/>
                <w:sz w:val="21"/>
              </w:rPr>
            </w:pPr>
          </w:p>
          <w:p w14:paraId="5C80A753">
            <w:pPr>
              <w:pStyle w:val="6"/>
              <w:spacing w:before="52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00E1CBF4">
            <w:pPr>
              <w:spacing w:line="305" w:lineRule="auto"/>
              <w:rPr>
                <w:rFonts w:ascii="Arial"/>
                <w:sz w:val="21"/>
              </w:rPr>
            </w:pPr>
          </w:p>
          <w:p w14:paraId="26C2864A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18084369145</w:t>
            </w:r>
          </w:p>
        </w:tc>
        <w:tc>
          <w:tcPr>
            <w:tcW w:w="961" w:type="dxa"/>
            <w:vAlign w:val="top"/>
          </w:tcPr>
          <w:p w14:paraId="116E988C">
            <w:pPr>
              <w:pStyle w:val="6"/>
              <w:spacing w:before="237" w:line="210" w:lineRule="auto"/>
              <w:ind w:left="71"/>
            </w:pPr>
            <w:r>
              <w:rPr>
                <w:b/>
                <w:bCs/>
              </w:rPr>
              <w:t>byxnzxhr</w:t>
            </w:r>
            <w:r>
              <w:rPr>
                <w:b/>
                <w:bCs/>
                <w:spacing w:val="5"/>
              </w:rPr>
              <w:t>@1</w:t>
            </w:r>
          </w:p>
          <w:p w14:paraId="21DB6300">
            <w:pPr>
              <w:pStyle w:val="6"/>
              <w:spacing w:before="40" w:line="183" w:lineRule="auto"/>
              <w:ind w:left="245"/>
            </w:pPr>
            <w:r>
              <w:rPr>
                <w:b/>
                <w:bCs/>
                <w:spacing w:val="-1"/>
              </w:rPr>
              <w:t>63.com</w:t>
            </w:r>
          </w:p>
        </w:tc>
      </w:tr>
    </w:tbl>
    <w:p w14:paraId="59689AC8">
      <w:pPr>
        <w:spacing w:line="81" w:lineRule="exact"/>
        <w:rPr>
          <w:rFonts w:ascii="Arial"/>
          <w:sz w:val="7"/>
        </w:rPr>
      </w:pPr>
    </w:p>
    <w:p w14:paraId="26A9380B">
      <w:pPr>
        <w:spacing w:line="81" w:lineRule="exact"/>
        <w:rPr>
          <w:rFonts w:ascii="Arial" w:hAnsi="Arial" w:eastAsia="Arial" w:cs="Arial"/>
          <w:sz w:val="7"/>
          <w:szCs w:val="7"/>
        </w:rPr>
        <w:sectPr>
          <w:footerReference r:id="rId121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454ED340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7622817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6C6518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694" w:hRule="atLeast"/>
        </w:trPr>
        <w:tc>
          <w:tcPr>
            <w:tcW w:w="669" w:type="dxa"/>
            <w:vAlign w:val="top"/>
          </w:tcPr>
          <w:p w14:paraId="58678677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5C9A5ACB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1C5B4F77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7F2FE41E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5B2C6313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4F0F3068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72455071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168DF07E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206E144E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6B94776F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19A7BFA0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4B5CE76E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018F9AFA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17D102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0327E511">
            <w:pPr>
              <w:spacing w:line="293" w:lineRule="auto"/>
              <w:rPr>
                <w:rFonts w:ascii="Arial"/>
                <w:sz w:val="21"/>
              </w:rPr>
            </w:pPr>
          </w:p>
          <w:p w14:paraId="4A2EA108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745</w:t>
            </w:r>
          </w:p>
        </w:tc>
        <w:tc>
          <w:tcPr>
            <w:tcW w:w="1055" w:type="dxa"/>
            <w:vAlign w:val="top"/>
          </w:tcPr>
          <w:p w14:paraId="1664630D">
            <w:pPr>
              <w:pStyle w:val="6"/>
              <w:spacing w:before="224" w:line="225" w:lineRule="auto"/>
              <w:ind w:left="280" w:right="26" w:hanging="247"/>
            </w:pPr>
            <w:r>
              <w:rPr>
                <w:b/>
                <w:bCs/>
                <w:spacing w:val="1"/>
              </w:rPr>
              <w:t>贵阳市白云兴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农中学</w:t>
            </w:r>
          </w:p>
        </w:tc>
        <w:tc>
          <w:tcPr>
            <w:tcW w:w="1134" w:type="dxa"/>
            <w:vAlign w:val="top"/>
          </w:tcPr>
          <w:p w14:paraId="73A59F52">
            <w:pPr>
              <w:spacing w:line="272" w:lineRule="auto"/>
              <w:rPr>
                <w:rFonts w:ascii="Arial"/>
                <w:sz w:val="21"/>
              </w:rPr>
            </w:pPr>
          </w:p>
          <w:p w14:paraId="5BBFA435">
            <w:pPr>
              <w:pStyle w:val="6"/>
              <w:spacing w:before="52" w:line="217" w:lineRule="auto"/>
              <w:ind w:left="78"/>
            </w:pPr>
            <w:r>
              <w:rPr>
                <w:b/>
                <w:bCs/>
                <w:spacing w:val="1"/>
              </w:rPr>
              <w:t>高中英语教师</w:t>
            </w:r>
          </w:p>
        </w:tc>
        <w:tc>
          <w:tcPr>
            <w:tcW w:w="3148" w:type="dxa"/>
            <w:vAlign w:val="top"/>
          </w:tcPr>
          <w:p w14:paraId="20ADAAE5">
            <w:pPr>
              <w:pStyle w:val="6"/>
              <w:spacing w:before="224" w:line="225" w:lineRule="auto"/>
              <w:ind w:left="1259" w:right="73" w:hanging="1170"/>
            </w:pPr>
            <w:r>
              <w:rPr>
                <w:b/>
                <w:bCs/>
                <w:spacing w:val="3"/>
              </w:rPr>
              <w:t>大学本科及以上学历，持相应学科高中教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3"/>
              </w:rPr>
              <w:t>师资格证</w:t>
            </w:r>
          </w:p>
        </w:tc>
        <w:tc>
          <w:tcPr>
            <w:tcW w:w="520" w:type="dxa"/>
            <w:vAlign w:val="top"/>
          </w:tcPr>
          <w:p w14:paraId="6E58D7F9">
            <w:pPr>
              <w:spacing w:line="292" w:lineRule="auto"/>
              <w:rPr>
                <w:rFonts w:ascii="Arial"/>
                <w:sz w:val="21"/>
              </w:rPr>
            </w:pPr>
          </w:p>
          <w:p w14:paraId="34762E08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D2A9851">
            <w:pPr>
              <w:spacing w:line="272" w:lineRule="auto"/>
              <w:rPr>
                <w:rFonts w:ascii="Arial"/>
                <w:sz w:val="21"/>
              </w:rPr>
            </w:pPr>
          </w:p>
          <w:p w14:paraId="1F718097">
            <w:pPr>
              <w:pStyle w:val="6"/>
              <w:spacing w:before="52" w:line="216" w:lineRule="auto"/>
              <w:ind w:left="265"/>
            </w:pPr>
            <w:r>
              <w:rPr>
                <w:b/>
                <w:bCs/>
                <w:spacing w:val="1"/>
              </w:rPr>
              <w:t>英语相关学科</w:t>
            </w:r>
          </w:p>
        </w:tc>
        <w:tc>
          <w:tcPr>
            <w:tcW w:w="770" w:type="dxa"/>
            <w:vAlign w:val="top"/>
          </w:tcPr>
          <w:p w14:paraId="759CD048">
            <w:pPr>
              <w:spacing w:line="272" w:lineRule="auto"/>
              <w:rPr>
                <w:rFonts w:ascii="Arial"/>
                <w:sz w:val="21"/>
              </w:rPr>
            </w:pPr>
          </w:p>
          <w:p w14:paraId="035275A3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119CDB7B">
            <w:pPr>
              <w:spacing w:line="272" w:lineRule="auto"/>
              <w:rPr>
                <w:rFonts w:ascii="Arial"/>
                <w:sz w:val="21"/>
              </w:rPr>
            </w:pPr>
          </w:p>
          <w:p w14:paraId="4C772DA4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8-15k</w:t>
            </w:r>
          </w:p>
        </w:tc>
        <w:tc>
          <w:tcPr>
            <w:tcW w:w="2254" w:type="dxa"/>
            <w:vAlign w:val="top"/>
          </w:tcPr>
          <w:p w14:paraId="004575C3">
            <w:pPr>
              <w:pStyle w:val="6"/>
              <w:spacing w:before="24" w:line="226" w:lineRule="auto"/>
              <w:ind w:left="65" w:right="69" w:firstLine="35"/>
              <w:jc w:val="both"/>
            </w:pPr>
            <w:r>
              <w:rPr>
                <w:b/>
                <w:bCs/>
                <w:spacing w:val="1"/>
              </w:rPr>
              <w:t>8000-15000元/月，五险一金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</w:rPr>
              <w:t>、职称评定、免费单人宿舍、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免费一</w:t>
            </w:r>
            <w:r>
              <w:rPr>
                <w:spacing w:val="-28"/>
              </w:rPr>
              <w:t xml:space="preserve"> </w:t>
            </w:r>
            <w:r>
              <w:rPr>
                <w:b/>
                <w:bCs/>
                <w:spacing w:val="-4"/>
              </w:rPr>
              <w:t>日三餐、带薪寒暑假、</w:t>
            </w:r>
          </w:p>
          <w:p w14:paraId="58450797">
            <w:pPr>
              <w:pStyle w:val="6"/>
              <w:spacing w:before="16" w:line="183" w:lineRule="auto"/>
              <w:ind w:left="477"/>
            </w:pPr>
            <w:r>
              <w:rPr>
                <w:b/>
                <w:bCs/>
                <w:spacing w:val="2"/>
              </w:rPr>
              <w:t>节假日慰问等福利</w:t>
            </w:r>
          </w:p>
        </w:tc>
        <w:tc>
          <w:tcPr>
            <w:tcW w:w="753" w:type="dxa"/>
            <w:vAlign w:val="top"/>
          </w:tcPr>
          <w:p w14:paraId="20FB19A8">
            <w:pPr>
              <w:pStyle w:val="6"/>
              <w:spacing w:before="124" w:line="217" w:lineRule="auto"/>
              <w:ind w:left="58"/>
            </w:pPr>
            <w:r>
              <w:rPr>
                <w:b/>
                <w:bCs/>
              </w:rPr>
              <w:t>贵州省贵</w:t>
            </w:r>
          </w:p>
          <w:p w14:paraId="1C8C7A3E">
            <w:pPr>
              <w:pStyle w:val="6"/>
              <w:spacing w:before="13" w:line="217" w:lineRule="auto"/>
              <w:ind w:left="69"/>
            </w:pPr>
            <w:r>
              <w:rPr>
                <w:b/>
                <w:bCs/>
                <w:spacing w:val="-3"/>
              </w:rPr>
              <w:t>阳市白云</w:t>
            </w:r>
          </w:p>
          <w:p w14:paraId="4BF9CC65">
            <w:pPr>
              <w:pStyle w:val="6"/>
              <w:spacing w:before="12" w:line="228" w:lineRule="auto"/>
              <w:ind w:left="326"/>
            </w:pP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034FF5C5">
            <w:pPr>
              <w:spacing w:line="272" w:lineRule="auto"/>
              <w:rPr>
                <w:rFonts w:ascii="Arial"/>
                <w:sz w:val="21"/>
              </w:rPr>
            </w:pPr>
          </w:p>
          <w:p w14:paraId="0FB9D8D1">
            <w:pPr>
              <w:pStyle w:val="6"/>
              <w:spacing w:before="52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7251796E">
            <w:pPr>
              <w:spacing w:line="293" w:lineRule="auto"/>
              <w:rPr>
                <w:rFonts w:ascii="Arial"/>
                <w:sz w:val="21"/>
              </w:rPr>
            </w:pPr>
          </w:p>
          <w:p w14:paraId="3C7542C9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18084369145</w:t>
            </w:r>
          </w:p>
        </w:tc>
        <w:tc>
          <w:tcPr>
            <w:tcW w:w="961" w:type="dxa"/>
            <w:vAlign w:val="top"/>
          </w:tcPr>
          <w:p w14:paraId="4E68E4C5">
            <w:pPr>
              <w:pStyle w:val="6"/>
              <w:spacing w:before="225" w:line="210" w:lineRule="auto"/>
              <w:ind w:left="71"/>
            </w:pPr>
            <w:r>
              <w:rPr>
                <w:b/>
                <w:bCs/>
              </w:rPr>
              <w:t>byxnzxhr</w:t>
            </w:r>
            <w:r>
              <w:rPr>
                <w:b/>
                <w:bCs/>
                <w:spacing w:val="5"/>
              </w:rPr>
              <w:t>@1</w:t>
            </w:r>
          </w:p>
          <w:p w14:paraId="19131856">
            <w:pPr>
              <w:pStyle w:val="6"/>
              <w:spacing w:before="39" w:line="183" w:lineRule="auto"/>
              <w:ind w:left="245"/>
            </w:pPr>
            <w:r>
              <w:rPr>
                <w:b/>
                <w:bCs/>
                <w:spacing w:val="-1"/>
              </w:rPr>
              <w:t>63.com</w:t>
            </w:r>
          </w:p>
        </w:tc>
      </w:tr>
      <w:tr w14:paraId="1CD9AE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188BE18F">
            <w:pPr>
              <w:spacing w:line="294" w:lineRule="auto"/>
              <w:rPr>
                <w:rFonts w:ascii="Arial"/>
                <w:sz w:val="21"/>
              </w:rPr>
            </w:pPr>
          </w:p>
          <w:p w14:paraId="0D7D915D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746</w:t>
            </w:r>
          </w:p>
        </w:tc>
        <w:tc>
          <w:tcPr>
            <w:tcW w:w="1055" w:type="dxa"/>
            <w:vAlign w:val="top"/>
          </w:tcPr>
          <w:p w14:paraId="00D5535E">
            <w:pPr>
              <w:pStyle w:val="6"/>
              <w:spacing w:before="226" w:line="225" w:lineRule="auto"/>
              <w:ind w:left="280" w:right="26" w:hanging="247"/>
            </w:pPr>
            <w:r>
              <w:rPr>
                <w:b/>
                <w:bCs/>
                <w:spacing w:val="1"/>
              </w:rPr>
              <w:t>贵阳市白云兴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农中学</w:t>
            </w:r>
          </w:p>
        </w:tc>
        <w:tc>
          <w:tcPr>
            <w:tcW w:w="1134" w:type="dxa"/>
            <w:vAlign w:val="top"/>
          </w:tcPr>
          <w:p w14:paraId="5280CDF5">
            <w:pPr>
              <w:spacing w:line="273" w:lineRule="auto"/>
              <w:rPr>
                <w:rFonts w:ascii="Arial"/>
                <w:sz w:val="21"/>
              </w:rPr>
            </w:pPr>
          </w:p>
          <w:p w14:paraId="3D57637B">
            <w:pPr>
              <w:pStyle w:val="6"/>
              <w:spacing w:before="52" w:line="216" w:lineRule="auto"/>
              <w:ind w:left="78"/>
            </w:pPr>
            <w:r>
              <w:rPr>
                <w:b/>
                <w:bCs/>
                <w:spacing w:val="1"/>
              </w:rPr>
              <w:t>高中物理教师</w:t>
            </w:r>
          </w:p>
        </w:tc>
        <w:tc>
          <w:tcPr>
            <w:tcW w:w="3148" w:type="dxa"/>
            <w:vAlign w:val="top"/>
          </w:tcPr>
          <w:p w14:paraId="5A01853A">
            <w:pPr>
              <w:pStyle w:val="6"/>
              <w:spacing w:before="226" w:line="225" w:lineRule="auto"/>
              <w:ind w:left="1259" w:right="73" w:hanging="1170"/>
            </w:pPr>
            <w:r>
              <w:rPr>
                <w:b/>
                <w:bCs/>
                <w:spacing w:val="3"/>
              </w:rPr>
              <w:t>大学本科及以上学历，持相应学科高中教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3"/>
              </w:rPr>
              <w:t>师资格证</w:t>
            </w:r>
          </w:p>
        </w:tc>
        <w:tc>
          <w:tcPr>
            <w:tcW w:w="520" w:type="dxa"/>
            <w:vAlign w:val="top"/>
          </w:tcPr>
          <w:p w14:paraId="21C50753">
            <w:pPr>
              <w:spacing w:line="293" w:lineRule="auto"/>
              <w:rPr>
                <w:rFonts w:ascii="Arial"/>
                <w:sz w:val="21"/>
              </w:rPr>
            </w:pPr>
          </w:p>
          <w:p w14:paraId="21C3B848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706D87D5">
            <w:pPr>
              <w:spacing w:line="273" w:lineRule="auto"/>
              <w:rPr>
                <w:rFonts w:ascii="Arial"/>
                <w:sz w:val="21"/>
              </w:rPr>
            </w:pPr>
          </w:p>
          <w:p w14:paraId="12373B45">
            <w:pPr>
              <w:pStyle w:val="6"/>
              <w:spacing w:before="52" w:line="216" w:lineRule="auto"/>
              <w:ind w:left="264"/>
            </w:pPr>
            <w:r>
              <w:rPr>
                <w:b/>
                <w:bCs/>
                <w:spacing w:val="1"/>
              </w:rPr>
              <w:t>物理相关学科</w:t>
            </w:r>
          </w:p>
        </w:tc>
        <w:tc>
          <w:tcPr>
            <w:tcW w:w="770" w:type="dxa"/>
            <w:vAlign w:val="top"/>
          </w:tcPr>
          <w:p w14:paraId="1FFD566B">
            <w:pPr>
              <w:spacing w:line="273" w:lineRule="auto"/>
              <w:rPr>
                <w:rFonts w:ascii="Arial"/>
                <w:sz w:val="21"/>
              </w:rPr>
            </w:pPr>
          </w:p>
          <w:p w14:paraId="2F6DE9BD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50250805">
            <w:pPr>
              <w:spacing w:line="273" w:lineRule="auto"/>
              <w:rPr>
                <w:rFonts w:ascii="Arial"/>
                <w:sz w:val="21"/>
              </w:rPr>
            </w:pPr>
          </w:p>
          <w:p w14:paraId="7C471AF3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8-15k</w:t>
            </w:r>
          </w:p>
        </w:tc>
        <w:tc>
          <w:tcPr>
            <w:tcW w:w="2254" w:type="dxa"/>
            <w:vAlign w:val="top"/>
          </w:tcPr>
          <w:p w14:paraId="77C3671A">
            <w:pPr>
              <w:pStyle w:val="6"/>
              <w:spacing w:before="26" w:line="226" w:lineRule="auto"/>
              <w:ind w:left="65" w:right="69" w:firstLine="35"/>
              <w:jc w:val="both"/>
            </w:pPr>
            <w:r>
              <w:rPr>
                <w:b/>
                <w:bCs/>
                <w:spacing w:val="1"/>
              </w:rPr>
              <w:t>8000-15000元/月，五险一金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</w:rPr>
              <w:t>、职称评定、免费单人宿舍、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免费一</w:t>
            </w:r>
            <w:r>
              <w:rPr>
                <w:spacing w:val="-28"/>
              </w:rPr>
              <w:t xml:space="preserve"> </w:t>
            </w:r>
            <w:r>
              <w:rPr>
                <w:b/>
                <w:bCs/>
                <w:spacing w:val="-4"/>
              </w:rPr>
              <w:t>日三餐、带薪寒暑假、</w:t>
            </w:r>
          </w:p>
          <w:p w14:paraId="7700ADDF">
            <w:pPr>
              <w:pStyle w:val="6"/>
              <w:spacing w:before="13" w:line="184" w:lineRule="auto"/>
              <w:ind w:left="477"/>
            </w:pPr>
            <w:r>
              <w:rPr>
                <w:b/>
                <w:bCs/>
                <w:spacing w:val="2"/>
              </w:rPr>
              <w:t>节假日慰问等福利</w:t>
            </w:r>
          </w:p>
        </w:tc>
        <w:tc>
          <w:tcPr>
            <w:tcW w:w="753" w:type="dxa"/>
            <w:vAlign w:val="top"/>
          </w:tcPr>
          <w:p w14:paraId="3374DA75">
            <w:pPr>
              <w:pStyle w:val="6"/>
              <w:spacing w:before="126" w:line="217" w:lineRule="auto"/>
              <w:ind w:left="58"/>
            </w:pPr>
            <w:r>
              <w:rPr>
                <w:b/>
                <w:bCs/>
              </w:rPr>
              <w:t>贵州省贵</w:t>
            </w:r>
          </w:p>
          <w:p w14:paraId="2FAEC0AB">
            <w:pPr>
              <w:pStyle w:val="6"/>
              <w:spacing w:before="12" w:line="217" w:lineRule="auto"/>
              <w:ind w:left="69"/>
            </w:pPr>
            <w:r>
              <w:rPr>
                <w:b/>
                <w:bCs/>
                <w:spacing w:val="-3"/>
              </w:rPr>
              <w:t>阳市白云</w:t>
            </w:r>
          </w:p>
          <w:p w14:paraId="2C56003F">
            <w:pPr>
              <w:pStyle w:val="6"/>
              <w:spacing w:before="10" w:line="228" w:lineRule="auto"/>
              <w:ind w:left="326"/>
            </w:pP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35788FA2">
            <w:pPr>
              <w:spacing w:line="273" w:lineRule="auto"/>
              <w:rPr>
                <w:rFonts w:ascii="Arial"/>
                <w:sz w:val="21"/>
              </w:rPr>
            </w:pPr>
          </w:p>
          <w:p w14:paraId="0B1E6D6F">
            <w:pPr>
              <w:pStyle w:val="6"/>
              <w:spacing w:before="52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2146D436">
            <w:pPr>
              <w:spacing w:line="294" w:lineRule="auto"/>
              <w:rPr>
                <w:rFonts w:ascii="Arial"/>
                <w:sz w:val="21"/>
              </w:rPr>
            </w:pPr>
          </w:p>
          <w:p w14:paraId="23083C36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18084369145</w:t>
            </w:r>
          </w:p>
        </w:tc>
        <w:tc>
          <w:tcPr>
            <w:tcW w:w="961" w:type="dxa"/>
            <w:vAlign w:val="top"/>
          </w:tcPr>
          <w:p w14:paraId="70109B0B">
            <w:pPr>
              <w:pStyle w:val="6"/>
              <w:spacing w:before="226" w:line="210" w:lineRule="auto"/>
              <w:ind w:left="71"/>
            </w:pPr>
            <w:r>
              <w:rPr>
                <w:b/>
                <w:bCs/>
              </w:rPr>
              <w:t>byxnzxhr</w:t>
            </w:r>
            <w:r>
              <w:rPr>
                <w:b/>
                <w:bCs/>
                <w:spacing w:val="5"/>
              </w:rPr>
              <w:t>@1</w:t>
            </w:r>
          </w:p>
          <w:p w14:paraId="024BF497">
            <w:pPr>
              <w:pStyle w:val="6"/>
              <w:spacing w:before="40" w:line="183" w:lineRule="auto"/>
              <w:ind w:left="245"/>
            </w:pPr>
            <w:r>
              <w:rPr>
                <w:b/>
                <w:bCs/>
                <w:spacing w:val="-1"/>
              </w:rPr>
              <w:t>63.com</w:t>
            </w:r>
          </w:p>
        </w:tc>
      </w:tr>
      <w:tr w14:paraId="7CB339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37D66454">
            <w:pPr>
              <w:spacing w:line="296" w:lineRule="auto"/>
              <w:rPr>
                <w:rFonts w:ascii="Arial"/>
                <w:sz w:val="21"/>
              </w:rPr>
            </w:pPr>
          </w:p>
          <w:p w14:paraId="25F2FA8E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747</w:t>
            </w:r>
          </w:p>
        </w:tc>
        <w:tc>
          <w:tcPr>
            <w:tcW w:w="1055" w:type="dxa"/>
            <w:vAlign w:val="top"/>
          </w:tcPr>
          <w:p w14:paraId="1B6A634C">
            <w:pPr>
              <w:pStyle w:val="6"/>
              <w:spacing w:before="228" w:line="225" w:lineRule="auto"/>
              <w:ind w:left="280" w:right="26" w:hanging="247"/>
            </w:pPr>
            <w:r>
              <w:rPr>
                <w:b/>
                <w:bCs/>
                <w:spacing w:val="1"/>
              </w:rPr>
              <w:t>贵阳市白云兴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农中学</w:t>
            </w:r>
          </w:p>
        </w:tc>
        <w:tc>
          <w:tcPr>
            <w:tcW w:w="1134" w:type="dxa"/>
            <w:vAlign w:val="top"/>
          </w:tcPr>
          <w:p w14:paraId="78EE236F">
            <w:pPr>
              <w:spacing w:line="275" w:lineRule="auto"/>
              <w:rPr>
                <w:rFonts w:ascii="Arial"/>
                <w:sz w:val="21"/>
              </w:rPr>
            </w:pPr>
          </w:p>
          <w:p w14:paraId="57DB17D1">
            <w:pPr>
              <w:pStyle w:val="6"/>
              <w:spacing w:before="52" w:line="217" w:lineRule="auto"/>
              <w:ind w:left="78"/>
            </w:pPr>
            <w:r>
              <w:rPr>
                <w:b/>
                <w:bCs/>
                <w:spacing w:val="1"/>
              </w:rPr>
              <w:t>高中化学教师</w:t>
            </w:r>
          </w:p>
        </w:tc>
        <w:tc>
          <w:tcPr>
            <w:tcW w:w="3148" w:type="dxa"/>
            <w:vAlign w:val="top"/>
          </w:tcPr>
          <w:p w14:paraId="67C897BC">
            <w:pPr>
              <w:pStyle w:val="6"/>
              <w:spacing w:before="228" w:line="225" w:lineRule="auto"/>
              <w:ind w:left="1259" w:right="73" w:hanging="1170"/>
            </w:pPr>
            <w:r>
              <w:rPr>
                <w:b/>
                <w:bCs/>
                <w:spacing w:val="3"/>
              </w:rPr>
              <w:t>大学本科及以上学历，持相应学科高中教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3"/>
              </w:rPr>
              <w:t>师资格证</w:t>
            </w:r>
          </w:p>
        </w:tc>
        <w:tc>
          <w:tcPr>
            <w:tcW w:w="520" w:type="dxa"/>
            <w:vAlign w:val="top"/>
          </w:tcPr>
          <w:p w14:paraId="5520B1D7">
            <w:pPr>
              <w:spacing w:line="295" w:lineRule="auto"/>
              <w:rPr>
                <w:rFonts w:ascii="Arial"/>
                <w:sz w:val="21"/>
              </w:rPr>
            </w:pPr>
          </w:p>
          <w:p w14:paraId="656360AE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05ED4939">
            <w:pPr>
              <w:spacing w:line="275" w:lineRule="auto"/>
              <w:rPr>
                <w:rFonts w:ascii="Arial"/>
                <w:sz w:val="21"/>
              </w:rPr>
            </w:pPr>
          </w:p>
          <w:p w14:paraId="07709E25">
            <w:pPr>
              <w:pStyle w:val="6"/>
              <w:spacing w:before="52" w:line="216" w:lineRule="auto"/>
              <w:ind w:left="265"/>
            </w:pPr>
            <w:r>
              <w:rPr>
                <w:b/>
                <w:bCs/>
                <w:spacing w:val="1"/>
              </w:rPr>
              <w:t>化学相关学科</w:t>
            </w:r>
          </w:p>
        </w:tc>
        <w:tc>
          <w:tcPr>
            <w:tcW w:w="770" w:type="dxa"/>
            <w:vAlign w:val="top"/>
          </w:tcPr>
          <w:p w14:paraId="5542C84D">
            <w:pPr>
              <w:spacing w:line="275" w:lineRule="auto"/>
              <w:rPr>
                <w:rFonts w:ascii="Arial"/>
                <w:sz w:val="21"/>
              </w:rPr>
            </w:pPr>
          </w:p>
          <w:p w14:paraId="006FF18D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720A6009">
            <w:pPr>
              <w:spacing w:line="275" w:lineRule="auto"/>
              <w:rPr>
                <w:rFonts w:ascii="Arial"/>
                <w:sz w:val="21"/>
              </w:rPr>
            </w:pPr>
          </w:p>
          <w:p w14:paraId="6B1585CB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8-15k</w:t>
            </w:r>
          </w:p>
        </w:tc>
        <w:tc>
          <w:tcPr>
            <w:tcW w:w="2254" w:type="dxa"/>
            <w:vAlign w:val="top"/>
          </w:tcPr>
          <w:p w14:paraId="6038BAE9">
            <w:pPr>
              <w:pStyle w:val="6"/>
              <w:spacing w:before="25" w:line="227" w:lineRule="auto"/>
              <w:ind w:left="65" w:right="69" w:firstLine="35"/>
              <w:jc w:val="both"/>
            </w:pPr>
            <w:r>
              <w:rPr>
                <w:b/>
                <w:bCs/>
                <w:spacing w:val="1"/>
              </w:rPr>
              <w:t>8000-15000元/月，五险一金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</w:rPr>
              <w:t>、职称评定、免费单人宿舍、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免费一</w:t>
            </w:r>
            <w:r>
              <w:rPr>
                <w:spacing w:val="-28"/>
              </w:rPr>
              <w:t xml:space="preserve"> </w:t>
            </w:r>
            <w:r>
              <w:rPr>
                <w:b/>
                <w:bCs/>
                <w:spacing w:val="-4"/>
              </w:rPr>
              <w:t>日三餐、带薪寒暑假、</w:t>
            </w:r>
          </w:p>
          <w:p w14:paraId="79282BD5">
            <w:pPr>
              <w:pStyle w:val="6"/>
              <w:spacing w:before="15" w:line="180" w:lineRule="auto"/>
              <w:ind w:left="477"/>
            </w:pPr>
            <w:r>
              <w:rPr>
                <w:b/>
                <w:bCs/>
                <w:spacing w:val="2"/>
              </w:rPr>
              <w:t>节假日慰问等福利</w:t>
            </w:r>
          </w:p>
        </w:tc>
        <w:tc>
          <w:tcPr>
            <w:tcW w:w="753" w:type="dxa"/>
            <w:vAlign w:val="top"/>
          </w:tcPr>
          <w:p w14:paraId="4F5A2440">
            <w:pPr>
              <w:pStyle w:val="6"/>
              <w:spacing w:before="127" w:line="217" w:lineRule="auto"/>
              <w:ind w:left="58"/>
            </w:pPr>
            <w:r>
              <w:rPr>
                <w:b/>
                <w:bCs/>
              </w:rPr>
              <w:t>贵州省贵</w:t>
            </w:r>
          </w:p>
          <w:p w14:paraId="5F50B6B6">
            <w:pPr>
              <w:pStyle w:val="6"/>
              <w:spacing w:before="13" w:line="217" w:lineRule="auto"/>
              <w:ind w:left="69"/>
            </w:pPr>
            <w:r>
              <w:rPr>
                <w:b/>
                <w:bCs/>
                <w:spacing w:val="-3"/>
              </w:rPr>
              <w:t>阳市白云</w:t>
            </w:r>
          </w:p>
          <w:p w14:paraId="5BAF99DD">
            <w:pPr>
              <w:pStyle w:val="6"/>
              <w:spacing w:before="10" w:line="228" w:lineRule="auto"/>
              <w:ind w:left="326"/>
            </w:pP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158D183E">
            <w:pPr>
              <w:spacing w:line="275" w:lineRule="auto"/>
              <w:rPr>
                <w:rFonts w:ascii="Arial"/>
                <w:sz w:val="21"/>
              </w:rPr>
            </w:pPr>
          </w:p>
          <w:p w14:paraId="3BB96725">
            <w:pPr>
              <w:pStyle w:val="6"/>
              <w:spacing w:before="52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0FB33D5B">
            <w:pPr>
              <w:spacing w:line="296" w:lineRule="auto"/>
              <w:rPr>
                <w:rFonts w:ascii="Arial"/>
                <w:sz w:val="21"/>
              </w:rPr>
            </w:pPr>
          </w:p>
          <w:p w14:paraId="0DC0558F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18084369145</w:t>
            </w:r>
          </w:p>
        </w:tc>
        <w:tc>
          <w:tcPr>
            <w:tcW w:w="961" w:type="dxa"/>
            <w:vAlign w:val="top"/>
          </w:tcPr>
          <w:p w14:paraId="22CFDB53">
            <w:pPr>
              <w:pStyle w:val="6"/>
              <w:spacing w:before="228" w:line="210" w:lineRule="auto"/>
              <w:ind w:left="71"/>
            </w:pPr>
            <w:r>
              <w:rPr>
                <w:b/>
                <w:bCs/>
              </w:rPr>
              <w:t>byxnzxhr</w:t>
            </w:r>
            <w:r>
              <w:rPr>
                <w:b/>
                <w:bCs/>
                <w:spacing w:val="5"/>
              </w:rPr>
              <w:t>@1</w:t>
            </w:r>
          </w:p>
          <w:p w14:paraId="41ED1DE8">
            <w:pPr>
              <w:pStyle w:val="6"/>
              <w:spacing w:before="40" w:line="183" w:lineRule="auto"/>
              <w:ind w:left="245"/>
            </w:pPr>
            <w:r>
              <w:rPr>
                <w:b/>
                <w:bCs/>
                <w:spacing w:val="-1"/>
              </w:rPr>
              <w:t>63.com</w:t>
            </w:r>
          </w:p>
        </w:tc>
      </w:tr>
      <w:tr w14:paraId="455A09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22439F4B">
            <w:pPr>
              <w:spacing w:line="295" w:lineRule="auto"/>
              <w:rPr>
                <w:rFonts w:ascii="Arial"/>
                <w:sz w:val="21"/>
              </w:rPr>
            </w:pPr>
          </w:p>
          <w:p w14:paraId="635583CC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748</w:t>
            </w:r>
          </w:p>
        </w:tc>
        <w:tc>
          <w:tcPr>
            <w:tcW w:w="1055" w:type="dxa"/>
            <w:vAlign w:val="top"/>
          </w:tcPr>
          <w:p w14:paraId="2AF86277">
            <w:pPr>
              <w:pStyle w:val="6"/>
              <w:spacing w:before="229" w:line="225" w:lineRule="auto"/>
              <w:ind w:left="280" w:right="26" w:hanging="247"/>
            </w:pPr>
            <w:r>
              <w:rPr>
                <w:b/>
                <w:bCs/>
                <w:spacing w:val="1"/>
              </w:rPr>
              <w:t>贵阳市白云兴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农中学</w:t>
            </w:r>
          </w:p>
        </w:tc>
        <w:tc>
          <w:tcPr>
            <w:tcW w:w="1134" w:type="dxa"/>
            <w:vAlign w:val="top"/>
          </w:tcPr>
          <w:p w14:paraId="49111535">
            <w:pPr>
              <w:spacing w:line="274" w:lineRule="auto"/>
              <w:rPr>
                <w:rFonts w:ascii="Arial"/>
                <w:sz w:val="21"/>
              </w:rPr>
            </w:pPr>
          </w:p>
          <w:p w14:paraId="0DD00379">
            <w:pPr>
              <w:pStyle w:val="6"/>
              <w:spacing w:before="52" w:line="216" w:lineRule="auto"/>
              <w:ind w:left="78"/>
            </w:pPr>
            <w:r>
              <w:rPr>
                <w:b/>
                <w:bCs/>
                <w:spacing w:val="1"/>
              </w:rPr>
              <w:t>高中生物教师</w:t>
            </w:r>
          </w:p>
        </w:tc>
        <w:tc>
          <w:tcPr>
            <w:tcW w:w="3148" w:type="dxa"/>
            <w:vAlign w:val="top"/>
          </w:tcPr>
          <w:p w14:paraId="230E7A7A">
            <w:pPr>
              <w:pStyle w:val="6"/>
              <w:spacing w:before="229" w:line="225" w:lineRule="auto"/>
              <w:ind w:left="1259" w:right="73" w:hanging="1170"/>
            </w:pPr>
            <w:r>
              <w:rPr>
                <w:b/>
                <w:bCs/>
                <w:spacing w:val="3"/>
              </w:rPr>
              <w:t>大学本科及以上学历，持相应学科高中教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3"/>
              </w:rPr>
              <w:t>师资格证</w:t>
            </w:r>
          </w:p>
        </w:tc>
        <w:tc>
          <w:tcPr>
            <w:tcW w:w="520" w:type="dxa"/>
            <w:vAlign w:val="top"/>
          </w:tcPr>
          <w:p w14:paraId="01594D09">
            <w:pPr>
              <w:spacing w:line="294" w:lineRule="auto"/>
              <w:rPr>
                <w:rFonts w:ascii="Arial"/>
                <w:sz w:val="21"/>
              </w:rPr>
            </w:pPr>
          </w:p>
          <w:p w14:paraId="0E8B4344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B561615">
            <w:pPr>
              <w:spacing w:line="274" w:lineRule="auto"/>
              <w:rPr>
                <w:rFonts w:ascii="Arial"/>
                <w:sz w:val="21"/>
              </w:rPr>
            </w:pPr>
          </w:p>
          <w:p w14:paraId="6C50BFBC">
            <w:pPr>
              <w:pStyle w:val="6"/>
              <w:spacing w:before="52" w:line="216" w:lineRule="auto"/>
              <w:ind w:left="269"/>
            </w:pPr>
            <w:r>
              <w:rPr>
                <w:b/>
                <w:bCs/>
              </w:rPr>
              <w:t>生物相关学科</w:t>
            </w:r>
          </w:p>
        </w:tc>
        <w:tc>
          <w:tcPr>
            <w:tcW w:w="770" w:type="dxa"/>
            <w:vAlign w:val="top"/>
          </w:tcPr>
          <w:p w14:paraId="4AD306F1">
            <w:pPr>
              <w:spacing w:line="274" w:lineRule="auto"/>
              <w:rPr>
                <w:rFonts w:ascii="Arial"/>
                <w:sz w:val="21"/>
              </w:rPr>
            </w:pPr>
          </w:p>
          <w:p w14:paraId="390F3E26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10E182CB">
            <w:pPr>
              <w:spacing w:line="274" w:lineRule="auto"/>
              <w:rPr>
                <w:rFonts w:ascii="Arial"/>
                <w:sz w:val="21"/>
              </w:rPr>
            </w:pPr>
          </w:p>
          <w:p w14:paraId="3960BF81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8-15k</w:t>
            </w:r>
          </w:p>
        </w:tc>
        <w:tc>
          <w:tcPr>
            <w:tcW w:w="2254" w:type="dxa"/>
            <w:vAlign w:val="top"/>
          </w:tcPr>
          <w:p w14:paraId="761DFA44">
            <w:pPr>
              <w:pStyle w:val="6"/>
              <w:spacing w:before="29" w:line="226" w:lineRule="auto"/>
              <w:ind w:left="65" w:right="69" w:firstLine="35"/>
              <w:jc w:val="both"/>
            </w:pPr>
            <w:r>
              <w:rPr>
                <w:b/>
                <w:bCs/>
                <w:spacing w:val="1"/>
              </w:rPr>
              <w:t>8000-15000元/月，五险一金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</w:rPr>
              <w:t>、职称评定、免费单人宿舍、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免费一</w:t>
            </w:r>
            <w:r>
              <w:rPr>
                <w:spacing w:val="-28"/>
              </w:rPr>
              <w:t xml:space="preserve"> </w:t>
            </w:r>
            <w:r>
              <w:rPr>
                <w:b/>
                <w:bCs/>
                <w:spacing w:val="-4"/>
              </w:rPr>
              <w:t>日三餐、带薪寒暑假、</w:t>
            </w:r>
          </w:p>
          <w:p w14:paraId="3FFA8A71">
            <w:pPr>
              <w:pStyle w:val="6"/>
              <w:spacing w:before="13" w:line="181" w:lineRule="auto"/>
              <w:ind w:left="477"/>
            </w:pPr>
            <w:r>
              <w:rPr>
                <w:b/>
                <w:bCs/>
                <w:spacing w:val="2"/>
              </w:rPr>
              <w:t>节假日慰问等福利</w:t>
            </w:r>
          </w:p>
        </w:tc>
        <w:tc>
          <w:tcPr>
            <w:tcW w:w="753" w:type="dxa"/>
            <w:vAlign w:val="top"/>
          </w:tcPr>
          <w:p w14:paraId="64187534">
            <w:pPr>
              <w:pStyle w:val="6"/>
              <w:spacing w:before="129" w:line="217" w:lineRule="auto"/>
              <w:ind w:left="58"/>
            </w:pPr>
            <w:r>
              <w:rPr>
                <w:b/>
                <w:bCs/>
              </w:rPr>
              <w:t>贵州省贵</w:t>
            </w:r>
          </w:p>
          <w:p w14:paraId="19037A39">
            <w:pPr>
              <w:pStyle w:val="6"/>
              <w:spacing w:before="10" w:line="217" w:lineRule="auto"/>
              <w:ind w:left="69"/>
            </w:pPr>
            <w:r>
              <w:rPr>
                <w:b/>
                <w:bCs/>
                <w:spacing w:val="-3"/>
              </w:rPr>
              <w:t>阳市白云</w:t>
            </w:r>
          </w:p>
          <w:p w14:paraId="3AE08FFB">
            <w:pPr>
              <w:pStyle w:val="6"/>
              <w:spacing w:before="13" w:line="228" w:lineRule="auto"/>
              <w:ind w:left="326"/>
            </w:pP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411EE6D9">
            <w:pPr>
              <w:spacing w:line="274" w:lineRule="auto"/>
              <w:rPr>
                <w:rFonts w:ascii="Arial"/>
                <w:sz w:val="21"/>
              </w:rPr>
            </w:pPr>
          </w:p>
          <w:p w14:paraId="2883B9B1">
            <w:pPr>
              <w:pStyle w:val="6"/>
              <w:spacing w:before="52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010BA434">
            <w:pPr>
              <w:spacing w:line="295" w:lineRule="auto"/>
              <w:rPr>
                <w:rFonts w:ascii="Arial"/>
                <w:sz w:val="21"/>
              </w:rPr>
            </w:pPr>
          </w:p>
          <w:p w14:paraId="445B5C1B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18084369145</w:t>
            </w:r>
          </w:p>
        </w:tc>
        <w:tc>
          <w:tcPr>
            <w:tcW w:w="961" w:type="dxa"/>
            <w:vAlign w:val="top"/>
          </w:tcPr>
          <w:p w14:paraId="23E2AA56">
            <w:pPr>
              <w:pStyle w:val="6"/>
              <w:spacing w:before="230" w:line="210" w:lineRule="auto"/>
              <w:ind w:left="71"/>
            </w:pPr>
            <w:r>
              <w:rPr>
                <w:b/>
                <w:bCs/>
              </w:rPr>
              <w:t>byxnzxhr</w:t>
            </w:r>
            <w:r>
              <w:rPr>
                <w:b/>
                <w:bCs/>
                <w:spacing w:val="5"/>
              </w:rPr>
              <w:t>@1</w:t>
            </w:r>
          </w:p>
          <w:p w14:paraId="5F10BD93">
            <w:pPr>
              <w:pStyle w:val="6"/>
              <w:spacing w:before="39" w:line="183" w:lineRule="auto"/>
              <w:ind w:left="245"/>
            </w:pPr>
            <w:r>
              <w:rPr>
                <w:b/>
                <w:bCs/>
                <w:spacing w:val="-1"/>
              </w:rPr>
              <w:t>63.com</w:t>
            </w:r>
          </w:p>
        </w:tc>
      </w:tr>
      <w:tr w14:paraId="73F32D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237A9CF0">
            <w:pPr>
              <w:spacing w:line="299" w:lineRule="auto"/>
              <w:rPr>
                <w:rFonts w:ascii="Arial"/>
                <w:sz w:val="21"/>
              </w:rPr>
            </w:pPr>
          </w:p>
          <w:p w14:paraId="038CA11C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749</w:t>
            </w:r>
          </w:p>
        </w:tc>
        <w:tc>
          <w:tcPr>
            <w:tcW w:w="1055" w:type="dxa"/>
            <w:vAlign w:val="top"/>
          </w:tcPr>
          <w:p w14:paraId="6DF93DEE">
            <w:pPr>
              <w:pStyle w:val="6"/>
              <w:spacing w:before="231" w:line="225" w:lineRule="auto"/>
              <w:ind w:left="280" w:right="26" w:hanging="247"/>
            </w:pPr>
            <w:r>
              <w:rPr>
                <w:b/>
                <w:bCs/>
                <w:spacing w:val="1"/>
              </w:rPr>
              <w:t>贵阳市白云兴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农中学</w:t>
            </w:r>
          </w:p>
        </w:tc>
        <w:tc>
          <w:tcPr>
            <w:tcW w:w="1134" w:type="dxa"/>
            <w:vAlign w:val="top"/>
          </w:tcPr>
          <w:p w14:paraId="6C21FEF2">
            <w:pPr>
              <w:spacing w:line="278" w:lineRule="auto"/>
              <w:rPr>
                <w:rFonts w:ascii="Arial"/>
                <w:sz w:val="21"/>
              </w:rPr>
            </w:pPr>
          </w:p>
          <w:p w14:paraId="645E0DCC">
            <w:pPr>
              <w:pStyle w:val="6"/>
              <w:spacing w:before="52" w:line="217" w:lineRule="auto"/>
              <w:ind w:left="78"/>
            </w:pPr>
            <w:r>
              <w:rPr>
                <w:b/>
                <w:bCs/>
                <w:spacing w:val="1"/>
              </w:rPr>
              <w:t>高中政治教师</w:t>
            </w:r>
          </w:p>
        </w:tc>
        <w:tc>
          <w:tcPr>
            <w:tcW w:w="3148" w:type="dxa"/>
            <w:vAlign w:val="top"/>
          </w:tcPr>
          <w:p w14:paraId="02359656">
            <w:pPr>
              <w:pStyle w:val="6"/>
              <w:spacing w:before="231" w:line="225" w:lineRule="auto"/>
              <w:ind w:left="1259" w:right="73" w:hanging="1170"/>
            </w:pPr>
            <w:r>
              <w:rPr>
                <w:b/>
                <w:bCs/>
                <w:spacing w:val="3"/>
              </w:rPr>
              <w:t>大学本科及以上学历，持相应学科高中教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3"/>
              </w:rPr>
              <w:t>师资格证</w:t>
            </w:r>
          </w:p>
        </w:tc>
        <w:tc>
          <w:tcPr>
            <w:tcW w:w="520" w:type="dxa"/>
            <w:vAlign w:val="top"/>
          </w:tcPr>
          <w:p w14:paraId="7E73AF4C">
            <w:pPr>
              <w:spacing w:line="298" w:lineRule="auto"/>
              <w:rPr>
                <w:rFonts w:ascii="Arial"/>
                <w:sz w:val="21"/>
              </w:rPr>
            </w:pPr>
          </w:p>
          <w:p w14:paraId="228A1854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E4BD9B5">
            <w:pPr>
              <w:spacing w:line="278" w:lineRule="auto"/>
              <w:rPr>
                <w:rFonts w:ascii="Arial"/>
                <w:sz w:val="21"/>
              </w:rPr>
            </w:pPr>
          </w:p>
          <w:p w14:paraId="4C8C1490">
            <w:pPr>
              <w:pStyle w:val="6"/>
              <w:spacing w:before="52" w:line="216" w:lineRule="auto"/>
              <w:ind w:left="263"/>
            </w:pPr>
            <w:r>
              <w:rPr>
                <w:b/>
                <w:bCs/>
                <w:spacing w:val="1"/>
              </w:rPr>
              <w:t>政治相关学科</w:t>
            </w:r>
          </w:p>
        </w:tc>
        <w:tc>
          <w:tcPr>
            <w:tcW w:w="770" w:type="dxa"/>
            <w:vAlign w:val="top"/>
          </w:tcPr>
          <w:p w14:paraId="7C2D42A5">
            <w:pPr>
              <w:spacing w:line="278" w:lineRule="auto"/>
              <w:rPr>
                <w:rFonts w:ascii="Arial"/>
                <w:sz w:val="21"/>
              </w:rPr>
            </w:pPr>
          </w:p>
          <w:p w14:paraId="2BAD3F47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2260C53B">
            <w:pPr>
              <w:spacing w:line="278" w:lineRule="auto"/>
              <w:rPr>
                <w:rFonts w:ascii="Arial"/>
                <w:sz w:val="21"/>
              </w:rPr>
            </w:pPr>
          </w:p>
          <w:p w14:paraId="39D3B8F5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8-15k</w:t>
            </w:r>
          </w:p>
        </w:tc>
        <w:tc>
          <w:tcPr>
            <w:tcW w:w="2254" w:type="dxa"/>
            <w:vAlign w:val="top"/>
          </w:tcPr>
          <w:p w14:paraId="67A9FEA5">
            <w:pPr>
              <w:pStyle w:val="6"/>
              <w:spacing w:before="31" w:line="226" w:lineRule="auto"/>
              <w:ind w:left="65" w:right="69" w:firstLine="35"/>
              <w:jc w:val="both"/>
            </w:pPr>
            <w:r>
              <w:rPr>
                <w:b/>
                <w:bCs/>
                <w:spacing w:val="1"/>
              </w:rPr>
              <w:t>8000-15000元/月，五险一金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</w:rPr>
              <w:t>、职称评定、免费单人宿舍、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免费一</w:t>
            </w:r>
            <w:r>
              <w:rPr>
                <w:spacing w:val="-28"/>
              </w:rPr>
              <w:t xml:space="preserve"> </w:t>
            </w:r>
            <w:r>
              <w:rPr>
                <w:b/>
                <w:bCs/>
                <w:spacing w:val="-4"/>
              </w:rPr>
              <w:t>日三餐、带薪寒暑假、</w:t>
            </w:r>
          </w:p>
          <w:p w14:paraId="0A21C9B6">
            <w:pPr>
              <w:pStyle w:val="6"/>
              <w:spacing w:before="12" w:line="179" w:lineRule="auto"/>
              <w:ind w:left="477"/>
            </w:pPr>
            <w:r>
              <w:rPr>
                <w:b/>
                <w:bCs/>
                <w:spacing w:val="2"/>
              </w:rPr>
              <w:t>节假日慰问等福利</w:t>
            </w:r>
          </w:p>
        </w:tc>
        <w:tc>
          <w:tcPr>
            <w:tcW w:w="753" w:type="dxa"/>
            <w:vAlign w:val="top"/>
          </w:tcPr>
          <w:p w14:paraId="18378648">
            <w:pPr>
              <w:pStyle w:val="6"/>
              <w:spacing w:before="130" w:line="217" w:lineRule="auto"/>
              <w:ind w:left="58"/>
            </w:pPr>
            <w:r>
              <w:rPr>
                <w:b/>
                <w:bCs/>
              </w:rPr>
              <w:t>贵州省贵</w:t>
            </w:r>
          </w:p>
          <w:p w14:paraId="036384BF">
            <w:pPr>
              <w:pStyle w:val="6"/>
              <w:spacing w:before="13" w:line="217" w:lineRule="auto"/>
              <w:ind w:left="69"/>
            </w:pPr>
            <w:r>
              <w:rPr>
                <w:b/>
                <w:bCs/>
                <w:spacing w:val="-3"/>
              </w:rPr>
              <w:t>阳市白云</w:t>
            </w:r>
          </w:p>
          <w:p w14:paraId="12EFF387">
            <w:pPr>
              <w:pStyle w:val="6"/>
              <w:spacing w:before="10" w:line="228" w:lineRule="auto"/>
              <w:ind w:left="326"/>
            </w:pP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336FADCA">
            <w:pPr>
              <w:spacing w:line="278" w:lineRule="auto"/>
              <w:rPr>
                <w:rFonts w:ascii="Arial"/>
                <w:sz w:val="21"/>
              </w:rPr>
            </w:pPr>
          </w:p>
          <w:p w14:paraId="29BBCA33">
            <w:pPr>
              <w:pStyle w:val="6"/>
              <w:spacing w:before="52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7EAF3172">
            <w:pPr>
              <w:spacing w:line="299" w:lineRule="auto"/>
              <w:rPr>
                <w:rFonts w:ascii="Arial"/>
                <w:sz w:val="21"/>
              </w:rPr>
            </w:pPr>
          </w:p>
          <w:p w14:paraId="58BCB19F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18084369145</w:t>
            </w:r>
          </w:p>
        </w:tc>
        <w:tc>
          <w:tcPr>
            <w:tcW w:w="961" w:type="dxa"/>
            <w:vAlign w:val="top"/>
          </w:tcPr>
          <w:p w14:paraId="51F4B9A1">
            <w:pPr>
              <w:pStyle w:val="6"/>
              <w:spacing w:before="231" w:line="210" w:lineRule="auto"/>
              <w:ind w:left="71"/>
            </w:pPr>
            <w:r>
              <w:rPr>
                <w:b/>
                <w:bCs/>
              </w:rPr>
              <w:t>byxnzxhr</w:t>
            </w:r>
            <w:r>
              <w:rPr>
                <w:b/>
                <w:bCs/>
                <w:spacing w:val="5"/>
              </w:rPr>
              <w:t>@1</w:t>
            </w:r>
          </w:p>
          <w:p w14:paraId="54B6E9BC">
            <w:pPr>
              <w:pStyle w:val="6"/>
              <w:spacing w:before="40" w:line="183" w:lineRule="auto"/>
              <w:ind w:left="245"/>
            </w:pPr>
            <w:r>
              <w:rPr>
                <w:b/>
                <w:bCs/>
                <w:spacing w:val="-1"/>
              </w:rPr>
              <w:t>63.com</w:t>
            </w:r>
          </w:p>
        </w:tc>
      </w:tr>
      <w:tr w14:paraId="020125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3A5529EC">
            <w:pPr>
              <w:spacing w:line="301" w:lineRule="auto"/>
              <w:rPr>
                <w:rFonts w:ascii="Arial"/>
                <w:sz w:val="21"/>
              </w:rPr>
            </w:pPr>
          </w:p>
          <w:p w14:paraId="475BBB46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750</w:t>
            </w:r>
          </w:p>
        </w:tc>
        <w:tc>
          <w:tcPr>
            <w:tcW w:w="1055" w:type="dxa"/>
            <w:vAlign w:val="top"/>
          </w:tcPr>
          <w:p w14:paraId="52436C2F">
            <w:pPr>
              <w:pStyle w:val="6"/>
              <w:spacing w:before="232" w:line="225" w:lineRule="auto"/>
              <w:ind w:left="280" w:right="26" w:hanging="247"/>
            </w:pPr>
            <w:r>
              <w:rPr>
                <w:b/>
                <w:bCs/>
                <w:spacing w:val="1"/>
              </w:rPr>
              <w:t>贵阳市白云兴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农中学</w:t>
            </w:r>
          </w:p>
        </w:tc>
        <w:tc>
          <w:tcPr>
            <w:tcW w:w="1134" w:type="dxa"/>
            <w:vAlign w:val="top"/>
          </w:tcPr>
          <w:p w14:paraId="7DAD3257">
            <w:pPr>
              <w:spacing w:line="280" w:lineRule="auto"/>
              <w:rPr>
                <w:rFonts w:ascii="Arial"/>
                <w:sz w:val="21"/>
              </w:rPr>
            </w:pPr>
          </w:p>
          <w:p w14:paraId="2B758577">
            <w:pPr>
              <w:pStyle w:val="6"/>
              <w:spacing w:before="52" w:line="217" w:lineRule="auto"/>
              <w:ind w:left="78"/>
            </w:pPr>
            <w:r>
              <w:rPr>
                <w:b/>
                <w:bCs/>
                <w:spacing w:val="1"/>
              </w:rPr>
              <w:t>高中历史教师</w:t>
            </w:r>
          </w:p>
        </w:tc>
        <w:tc>
          <w:tcPr>
            <w:tcW w:w="3148" w:type="dxa"/>
            <w:vAlign w:val="top"/>
          </w:tcPr>
          <w:p w14:paraId="7D4E0361">
            <w:pPr>
              <w:pStyle w:val="6"/>
              <w:spacing w:before="232" w:line="225" w:lineRule="auto"/>
              <w:ind w:left="1259" w:right="73" w:hanging="1170"/>
            </w:pPr>
            <w:r>
              <w:rPr>
                <w:b/>
                <w:bCs/>
                <w:spacing w:val="3"/>
              </w:rPr>
              <w:t>大学本科及以上学历，持相应学科高中教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3"/>
              </w:rPr>
              <w:t>师资格证</w:t>
            </w:r>
          </w:p>
        </w:tc>
        <w:tc>
          <w:tcPr>
            <w:tcW w:w="520" w:type="dxa"/>
            <w:vAlign w:val="top"/>
          </w:tcPr>
          <w:p w14:paraId="67808869">
            <w:pPr>
              <w:spacing w:line="300" w:lineRule="auto"/>
              <w:rPr>
                <w:rFonts w:ascii="Arial"/>
                <w:sz w:val="21"/>
              </w:rPr>
            </w:pPr>
          </w:p>
          <w:p w14:paraId="19FFB5AD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7CF80C1">
            <w:pPr>
              <w:spacing w:line="280" w:lineRule="auto"/>
              <w:rPr>
                <w:rFonts w:ascii="Arial"/>
                <w:sz w:val="21"/>
              </w:rPr>
            </w:pPr>
          </w:p>
          <w:p w14:paraId="2D347453">
            <w:pPr>
              <w:pStyle w:val="6"/>
              <w:spacing w:before="52" w:line="216" w:lineRule="auto"/>
              <w:ind w:left="259"/>
            </w:pPr>
            <w:r>
              <w:rPr>
                <w:b/>
                <w:bCs/>
                <w:spacing w:val="2"/>
              </w:rPr>
              <w:t>历史相关学科</w:t>
            </w:r>
          </w:p>
        </w:tc>
        <w:tc>
          <w:tcPr>
            <w:tcW w:w="770" w:type="dxa"/>
            <w:vAlign w:val="top"/>
          </w:tcPr>
          <w:p w14:paraId="65144B72">
            <w:pPr>
              <w:spacing w:line="280" w:lineRule="auto"/>
              <w:rPr>
                <w:rFonts w:ascii="Arial"/>
                <w:sz w:val="21"/>
              </w:rPr>
            </w:pPr>
          </w:p>
          <w:p w14:paraId="339E4624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6C37C3E7">
            <w:pPr>
              <w:spacing w:line="280" w:lineRule="auto"/>
              <w:rPr>
                <w:rFonts w:ascii="Arial"/>
                <w:sz w:val="21"/>
              </w:rPr>
            </w:pPr>
          </w:p>
          <w:p w14:paraId="4EFB7F91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8-15k</w:t>
            </w:r>
          </w:p>
        </w:tc>
        <w:tc>
          <w:tcPr>
            <w:tcW w:w="2254" w:type="dxa"/>
            <w:vAlign w:val="top"/>
          </w:tcPr>
          <w:p w14:paraId="4B558EB7">
            <w:pPr>
              <w:pStyle w:val="6"/>
              <w:spacing w:before="32" w:line="226" w:lineRule="auto"/>
              <w:ind w:left="65" w:right="69" w:firstLine="35"/>
              <w:jc w:val="both"/>
            </w:pPr>
            <w:r>
              <w:rPr>
                <w:b/>
                <w:bCs/>
                <w:spacing w:val="1"/>
              </w:rPr>
              <w:t>8000-15000元/月，五险一金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</w:rPr>
              <w:t>、职称评定、免费单人宿舍、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免费一</w:t>
            </w:r>
            <w:r>
              <w:rPr>
                <w:spacing w:val="-28"/>
              </w:rPr>
              <w:t xml:space="preserve"> </w:t>
            </w:r>
            <w:r>
              <w:rPr>
                <w:b/>
                <w:bCs/>
                <w:spacing w:val="-4"/>
              </w:rPr>
              <w:t>日三餐、带薪寒暑假、</w:t>
            </w:r>
          </w:p>
          <w:p w14:paraId="2F783688">
            <w:pPr>
              <w:pStyle w:val="6"/>
              <w:spacing w:before="16" w:line="174" w:lineRule="auto"/>
              <w:ind w:left="477"/>
            </w:pPr>
            <w:r>
              <w:rPr>
                <w:b/>
                <w:bCs/>
                <w:spacing w:val="2"/>
              </w:rPr>
              <w:t>节假日慰问等福利</w:t>
            </w:r>
          </w:p>
        </w:tc>
        <w:tc>
          <w:tcPr>
            <w:tcW w:w="753" w:type="dxa"/>
            <w:vAlign w:val="top"/>
          </w:tcPr>
          <w:p w14:paraId="59504392">
            <w:pPr>
              <w:pStyle w:val="6"/>
              <w:spacing w:before="132" w:line="217" w:lineRule="auto"/>
              <w:ind w:left="58"/>
            </w:pPr>
            <w:r>
              <w:rPr>
                <w:b/>
                <w:bCs/>
              </w:rPr>
              <w:t>贵州省贵</w:t>
            </w:r>
          </w:p>
          <w:p w14:paraId="6EB37BC1">
            <w:pPr>
              <w:pStyle w:val="6"/>
              <w:spacing w:before="13" w:line="217" w:lineRule="auto"/>
              <w:ind w:left="69"/>
            </w:pPr>
            <w:r>
              <w:rPr>
                <w:b/>
                <w:bCs/>
                <w:spacing w:val="-3"/>
              </w:rPr>
              <w:t>阳市白云</w:t>
            </w:r>
          </w:p>
          <w:p w14:paraId="076C5BBF">
            <w:pPr>
              <w:pStyle w:val="6"/>
              <w:spacing w:before="12" w:line="228" w:lineRule="auto"/>
              <w:ind w:left="326"/>
            </w:pP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1B1D2A5E">
            <w:pPr>
              <w:spacing w:line="280" w:lineRule="auto"/>
              <w:rPr>
                <w:rFonts w:ascii="Arial"/>
                <w:sz w:val="21"/>
              </w:rPr>
            </w:pPr>
          </w:p>
          <w:p w14:paraId="120A6CE4">
            <w:pPr>
              <w:pStyle w:val="6"/>
              <w:spacing w:before="52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7E1C7CC2">
            <w:pPr>
              <w:spacing w:line="301" w:lineRule="auto"/>
              <w:rPr>
                <w:rFonts w:ascii="Arial"/>
                <w:sz w:val="21"/>
              </w:rPr>
            </w:pPr>
          </w:p>
          <w:p w14:paraId="58E30904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18084369145</w:t>
            </w:r>
          </w:p>
        </w:tc>
        <w:tc>
          <w:tcPr>
            <w:tcW w:w="961" w:type="dxa"/>
            <w:vAlign w:val="top"/>
          </w:tcPr>
          <w:p w14:paraId="4945D619">
            <w:pPr>
              <w:pStyle w:val="6"/>
              <w:spacing w:before="233" w:line="210" w:lineRule="auto"/>
              <w:ind w:left="71"/>
            </w:pPr>
            <w:r>
              <w:rPr>
                <w:b/>
                <w:bCs/>
              </w:rPr>
              <w:t>byxnzxhr</w:t>
            </w:r>
            <w:r>
              <w:rPr>
                <w:b/>
                <w:bCs/>
                <w:spacing w:val="5"/>
              </w:rPr>
              <w:t>@1</w:t>
            </w:r>
          </w:p>
          <w:p w14:paraId="4B4B4422">
            <w:pPr>
              <w:pStyle w:val="6"/>
              <w:spacing w:before="39" w:line="183" w:lineRule="auto"/>
              <w:ind w:left="245"/>
            </w:pPr>
            <w:r>
              <w:rPr>
                <w:b/>
                <w:bCs/>
                <w:spacing w:val="-1"/>
              </w:rPr>
              <w:t>63.com</w:t>
            </w:r>
          </w:p>
        </w:tc>
      </w:tr>
      <w:tr w14:paraId="429D6B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10075B4F">
            <w:pPr>
              <w:spacing w:line="302" w:lineRule="auto"/>
              <w:rPr>
                <w:rFonts w:ascii="Arial"/>
                <w:sz w:val="21"/>
              </w:rPr>
            </w:pPr>
          </w:p>
          <w:p w14:paraId="4D40965F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751</w:t>
            </w:r>
          </w:p>
        </w:tc>
        <w:tc>
          <w:tcPr>
            <w:tcW w:w="1055" w:type="dxa"/>
            <w:vAlign w:val="top"/>
          </w:tcPr>
          <w:p w14:paraId="3759B3C8">
            <w:pPr>
              <w:pStyle w:val="6"/>
              <w:spacing w:before="234" w:line="225" w:lineRule="auto"/>
              <w:ind w:left="280" w:right="26" w:hanging="247"/>
            </w:pPr>
            <w:r>
              <w:rPr>
                <w:b/>
                <w:bCs/>
                <w:spacing w:val="1"/>
              </w:rPr>
              <w:t>贵阳市白云兴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农中学</w:t>
            </w:r>
          </w:p>
        </w:tc>
        <w:tc>
          <w:tcPr>
            <w:tcW w:w="1134" w:type="dxa"/>
            <w:vAlign w:val="top"/>
          </w:tcPr>
          <w:p w14:paraId="2DB059D6">
            <w:pPr>
              <w:spacing w:line="281" w:lineRule="auto"/>
              <w:rPr>
                <w:rFonts w:ascii="Arial"/>
                <w:sz w:val="21"/>
              </w:rPr>
            </w:pPr>
          </w:p>
          <w:p w14:paraId="61353F3B">
            <w:pPr>
              <w:pStyle w:val="6"/>
              <w:spacing w:before="52" w:line="217" w:lineRule="auto"/>
              <w:ind w:left="78"/>
            </w:pPr>
            <w:r>
              <w:rPr>
                <w:b/>
                <w:bCs/>
                <w:spacing w:val="1"/>
              </w:rPr>
              <w:t>高中地理教师</w:t>
            </w:r>
          </w:p>
        </w:tc>
        <w:tc>
          <w:tcPr>
            <w:tcW w:w="3148" w:type="dxa"/>
            <w:vAlign w:val="top"/>
          </w:tcPr>
          <w:p w14:paraId="0F32C0EC">
            <w:pPr>
              <w:pStyle w:val="6"/>
              <w:spacing w:before="234" w:line="225" w:lineRule="auto"/>
              <w:ind w:left="1259" w:right="73" w:hanging="1170"/>
            </w:pPr>
            <w:r>
              <w:rPr>
                <w:b/>
                <w:bCs/>
                <w:spacing w:val="3"/>
              </w:rPr>
              <w:t>大学本科及以上学历，持相应学科高中教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3"/>
              </w:rPr>
              <w:t>师资格证</w:t>
            </w:r>
          </w:p>
        </w:tc>
        <w:tc>
          <w:tcPr>
            <w:tcW w:w="520" w:type="dxa"/>
            <w:vAlign w:val="top"/>
          </w:tcPr>
          <w:p w14:paraId="19BADF82">
            <w:pPr>
              <w:spacing w:line="301" w:lineRule="auto"/>
              <w:rPr>
                <w:rFonts w:ascii="Arial"/>
                <w:sz w:val="21"/>
              </w:rPr>
            </w:pPr>
          </w:p>
          <w:p w14:paraId="00B54606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E5F7B92">
            <w:pPr>
              <w:spacing w:line="281" w:lineRule="auto"/>
              <w:rPr>
                <w:rFonts w:ascii="Arial"/>
                <w:sz w:val="21"/>
              </w:rPr>
            </w:pPr>
          </w:p>
          <w:p w14:paraId="2900E4AF">
            <w:pPr>
              <w:pStyle w:val="6"/>
              <w:spacing w:before="52" w:line="216" w:lineRule="auto"/>
              <w:ind w:left="258"/>
            </w:pPr>
            <w:r>
              <w:rPr>
                <w:b/>
                <w:bCs/>
                <w:spacing w:val="2"/>
              </w:rPr>
              <w:t>地理相关学科</w:t>
            </w:r>
          </w:p>
        </w:tc>
        <w:tc>
          <w:tcPr>
            <w:tcW w:w="770" w:type="dxa"/>
            <w:vAlign w:val="top"/>
          </w:tcPr>
          <w:p w14:paraId="0B8F9908">
            <w:pPr>
              <w:spacing w:line="281" w:lineRule="auto"/>
              <w:rPr>
                <w:rFonts w:ascii="Arial"/>
                <w:sz w:val="21"/>
              </w:rPr>
            </w:pPr>
          </w:p>
          <w:p w14:paraId="0B91CDB7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20B128C9">
            <w:pPr>
              <w:spacing w:line="281" w:lineRule="auto"/>
              <w:rPr>
                <w:rFonts w:ascii="Arial"/>
                <w:sz w:val="21"/>
              </w:rPr>
            </w:pPr>
          </w:p>
          <w:p w14:paraId="280F9CC1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8-15k</w:t>
            </w:r>
          </w:p>
        </w:tc>
        <w:tc>
          <w:tcPr>
            <w:tcW w:w="2254" w:type="dxa"/>
            <w:vAlign w:val="top"/>
          </w:tcPr>
          <w:p w14:paraId="3AA19285">
            <w:pPr>
              <w:pStyle w:val="6"/>
              <w:spacing w:before="34" w:line="226" w:lineRule="auto"/>
              <w:ind w:left="65" w:right="69" w:firstLine="35"/>
              <w:jc w:val="both"/>
            </w:pPr>
            <w:r>
              <w:rPr>
                <w:b/>
                <w:bCs/>
                <w:spacing w:val="1"/>
              </w:rPr>
              <w:t>8000-15000元/月，五险一金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</w:rPr>
              <w:t>、职称评定、免费单人宿舍、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免费一</w:t>
            </w:r>
            <w:r>
              <w:rPr>
                <w:spacing w:val="-28"/>
              </w:rPr>
              <w:t xml:space="preserve"> </w:t>
            </w:r>
            <w:r>
              <w:rPr>
                <w:b/>
                <w:bCs/>
                <w:spacing w:val="-4"/>
              </w:rPr>
              <w:t>日三餐、带薪寒暑假、</w:t>
            </w:r>
          </w:p>
          <w:p w14:paraId="1CE3853D">
            <w:pPr>
              <w:pStyle w:val="6"/>
              <w:spacing w:before="13" w:line="175" w:lineRule="auto"/>
              <w:ind w:left="477"/>
            </w:pPr>
            <w:r>
              <w:rPr>
                <w:b/>
                <w:bCs/>
                <w:spacing w:val="2"/>
              </w:rPr>
              <w:t>节假日慰问等福利</w:t>
            </w:r>
          </w:p>
        </w:tc>
        <w:tc>
          <w:tcPr>
            <w:tcW w:w="753" w:type="dxa"/>
            <w:vAlign w:val="top"/>
          </w:tcPr>
          <w:p w14:paraId="35CB0FB1">
            <w:pPr>
              <w:pStyle w:val="6"/>
              <w:spacing w:before="134" w:line="217" w:lineRule="auto"/>
              <w:ind w:left="58"/>
            </w:pPr>
            <w:r>
              <w:rPr>
                <w:b/>
                <w:bCs/>
              </w:rPr>
              <w:t>贵州省贵</w:t>
            </w:r>
          </w:p>
          <w:p w14:paraId="4BCFDB09">
            <w:pPr>
              <w:pStyle w:val="6"/>
              <w:spacing w:before="12" w:line="217" w:lineRule="auto"/>
              <w:ind w:left="69"/>
            </w:pPr>
            <w:r>
              <w:rPr>
                <w:b/>
                <w:bCs/>
                <w:spacing w:val="-3"/>
              </w:rPr>
              <w:t>阳市白云</w:t>
            </w:r>
          </w:p>
          <w:p w14:paraId="571AA9AF">
            <w:pPr>
              <w:pStyle w:val="6"/>
              <w:spacing w:before="10" w:line="228" w:lineRule="auto"/>
              <w:ind w:left="326"/>
            </w:pP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7E7D1565">
            <w:pPr>
              <w:spacing w:line="281" w:lineRule="auto"/>
              <w:rPr>
                <w:rFonts w:ascii="Arial"/>
                <w:sz w:val="21"/>
              </w:rPr>
            </w:pPr>
          </w:p>
          <w:p w14:paraId="2D2B0C7F">
            <w:pPr>
              <w:pStyle w:val="6"/>
              <w:spacing w:before="52" w:line="217" w:lineRule="auto"/>
              <w:ind w:left="79"/>
            </w:pPr>
            <w:r>
              <w:rPr>
                <w:b/>
                <w:bCs/>
                <w:spacing w:val="-4"/>
              </w:rPr>
              <w:t>张老师</w:t>
            </w:r>
          </w:p>
        </w:tc>
        <w:tc>
          <w:tcPr>
            <w:tcW w:w="1347" w:type="dxa"/>
            <w:vAlign w:val="top"/>
          </w:tcPr>
          <w:p w14:paraId="4918D8BD">
            <w:pPr>
              <w:spacing w:line="302" w:lineRule="auto"/>
              <w:rPr>
                <w:rFonts w:ascii="Arial"/>
                <w:sz w:val="21"/>
              </w:rPr>
            </w:pPr>
          </w:p>
          <w:p w14:paraId="3E8505DB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18084369145</w:t>
            </w:r>
          </w:p>
        </w:tc>
        <w:tc>
          <w:tcPr>
            <w:tcW w:w="961" w:type="dxa"/>
            <w:vAlign w:val="top"/>
          </w:tcPr>
          <w:p w14:paraId="20D78AEE">
            <w:pPr>
              <w:pStyle w:val="6"/>
              <w:spacing w:before="234" w:line="210" w:lineRule="auto"/>
              <w:ind w:left="71"/>
            </w:pPr>
            <w:r>
              <w:rPr>
                <w:b/>
                <w:bCs/>
              </w:rPr>
              <w:t>byxnzxhr</w:t>
            </w:r>
            <w:r>
              <w:rPr>
                <w:b/>
                <w:bCs/>
                <w:spacing w:val="5"/>
              </w:rPr>
              <w:t>@1</w:t>
            </w:r>
          </w:p>
          <w:p w14:paraId="39AED561">
            <w:pPr>
              <w:pStyle w:val="6"/>
              <w:spacing w:before="40" w:line="183" w:lineRule="auto"/>
              <w:ind w:left="245"/>
            </w:pPr>
            <w:r>
              <w:rPr>
                <w:b/>
                <w:bCs/>
                <w:spacing w:val="-1"/>
              </w:rPr>
              <w:t>63.com</w:t>
            </w:r>
          </w:p>
        </w:tc>
      </w:tr>
      <w:tr w14:paraId="35292C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2325AF5C">
            <w:pPr>
              <w:pStyle w:val="6"/>
              <w:spacing w:before="255" w:line="181" w:lineRule="auto"/>
              <w:ind w:left="222"/>
            </w:pPr>
            <w:r>
              <w:rPr>
                <w:b/>
                <w:bCs/>
                <w:spacing w:val="-4"/>
              </w:rPr>
              <w:t>752</w:t>
            </w:r>
          </w:p>
        </w:tc>
        <w:tc>
          <w:tcPr>
            <w:tcW w:w="1055" w:type="dxa"/>
            <w:vAlign w:val="top"/>
          </w:tcPr>
          <w:p w14:paraId="3886EB36">
            <w:pPr>
              <w:pStyle w:val="6"/>
              <w:spacing w:before="135" w:line="222" w:lineRule="auto"/>
              <w:ind w:left="115" w:right="26" w:hanging="82"/>
            </w:pPr>
            <w:r>
              <w:rPr>
                <w:b/>
                <w:bCs/>
                <w:spacing w:val="1"/>
              </w:rPr>
              <w:t>贵州凯科特材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料有限公司</w:t>
            </w:r>
          </w:p>
        </w:tc>
        <w:tc>
          <w:tcPr>
            <w:tcW w:w="1134" w:type="dxa"/>
            <w:vAlign w:val="top"/>
          </w:tcPr>
          <w:p w14:paraId="3C0DD475">
            <w:pPr>
              <w:pStyle w:val="6"/>
              <w:spacing w:before="234" w:line="217" w:lineRule="auto"/>
              <w:ind w:left="320"/>
            </w:pPr>
            <w:r>
              <w:rPr>
                <w:b/>
                <w:bCs/>
                <w:spacing w:val="-1"/>
              </w:rPr>
              <w:t>技术员</w:t>
            </w:r>
          </w:p>
        </w:tc>
        <w:tc>
          <w:tcPr>
            <w:tcW w:w="3148" w:type="dxa"/>
            <w:vAlign w:val="top"/>
          </w:tcPr>
          <w:p w14:paraId="52E7831E">
            <w:pPr>
              <w:pStyle w:val="6"/>
              <w:spacing w:before="34" w:line="215" w:lineRule="auto"/>
              <w:ind w:left="170"/>
            </w:pPr>
            <w:r>
              <w:rPr>
                <w:b/>
                <w:bCs/>
                <w:spacing w:val="3"/>
              </w:rPr>
              <w:t>性格活泼大方、开朗，专业基础知识扎</w:t>
            </w:r>
          </w:p>
          <w:p w14:paraId="1D986647">
            <w:pPr>
              <w:pStyle w:val="6"/>
              <w:spacing w:before="14" w:line="218" w:lineRule="auto"/>
              <w:ind w:left="91"/>
            </w:pPr>
            <w:r>
              <w:rPr>
                <w:b/>
                <w:bCs/>
                <w:spacing w:val="3"/>
              </w:rPr>
              <w:t>实，沟通能力强，有敏锐的洞察力、创新</w:t>
            </w:r>
          </w:p>
          <w:p w14:paraId="46F13927">
            <w:pPr>
              <w:pStyle w:val="6"/>
              <w:spacing w:before="11" w:line="171" w:lineRule="auto"/>
              <w:ind w:left="386"/>
            </w:pPr>
            <w:r>
              <w:rPr>
                <w:b/>
                <w:bCs/>
                <w:spacing w:val="2"/>
              </w:rPr>
              <w:t>能力，能吃苦耐劳，身高170以上</w:t>
            </w:r>
          </w:p>
        </w:tc>
        <w:tc>
          <w:tcPr>
            <w:tcW w:w="520" w:type="dxa"/>
            <w:vAlign w:val="top"/>
          </w:tcPr>
          <w:p w14:paraId="39EB9530">
            <w:pPr>
              <w:pStyle w:val="6"/>
              <w:spacing w:before="257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20649C78">
            <w:pPr>
              <w:pStyle w:val="6"/>
              <w:spacing w:before="134" w:line="224" w:lineRule="auto"/>
              <w:ind w:left="593" w:right="76" w:hanging="493"/>
            </w:pPr>
            <w:r>
              <w:rPr>
                <w:b/>
                <w:bCs/>
                <w:spacing w:val="1"/>
              </w:rPr>
              <w:t>高分子材料科学与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4"/>
              </w:rPr>
              <w:t>工程</w:t>
            </w:r>
          </w:p>
        </w:tc>
        <w:tc>
          <w:tcPr>
            <w:tcW w:w="770" w:type="dxa"/>
            <w:vAlign w:val="top"/>
          </w:tcPr>
          <w:p w14:paraId="25F87630">
            <w:pPr>
              <w:pStyle w:val="6"/>
              <w:spacing w:before="135" w:line="223" w:lineRule="auto"/>
              <w:ind w:left="149" w:right="41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1DBA16F8">
            <w:pPr>
              <w:pStyle w:val="6"/>
              <w:spacing w:before="234" w:line="217" w:lineRule="auto"/>
              <w:ind w:left="101"/>
            </w:pPr>
            <w:r>
              <w:rPr>
                <w:b/>
                <w:bCs/>
                <w:spacing w:val="-1"/>
              </w:rPr>
              <w:t>6-8w/年</w:t>
            </w:r>
          </w:p>
        </w:tc>
        <w:tc>
          <w:tcPr>
            <w:tcW w:w="2254" w:type="dxa"/>
            <w:vAlign w:val="top"/>
          </w:tcPr>
          <w:p w14:paraId="3EDCE635">
            <w:pPr>
              <w:pStyle w:val="6"/>
              <w:spacing w:before="234" w:line="217" w:lineRule="auto"/>
              <w:ind w:left="850"/>
            </w:pPr>
            <w:r>
              <w:rPr>
                <w:b/>
                <w:bCs/>
                <w:spacing w:val="-1"/>
              </w:rPr>
              <w:t>6-8W/年</w:t>
            </w:r>
          </w:p>
        </w:tc>
        <w:tc>
          <w:tcPr>
            <w:tcW w:w="753" w:type="dxa"/>
            <w:vAlign w:val="top"/>
          </w:tcPr>
          <w:p w14:paraId="3EC84E83">
            <w:pPr>
              <w:pStyle w:val="6"/>
              <w:spacing w:before="34" w:line="217" w:lineRule="auto"/>
              <w:ind w:left="58"/>
            </w:pPr>
            <w:r>
              <w:rPr>
                <w:b/>
                <w:bCs/>
              </w:rPr>
              <w:t>贵阳市白</w:t>
            </w:r>
          </w:p>
          <w:p w14:paraId="4D7EDEE5">
            <w:pPr>
              <w:pStyle w:val="6"/>
              <w:spacing w:before="13" w:line="217" w:lineRule="auto"/>
              <w:ind w:left="61"/>
            </w:pPr>
            <w:r>
              <w:rPr>
                <w:b/>
                <w:bCs/>
                <w:spacing w:val="-1"/>
              </w:rPr>
              <w:t>云区大氧</w:t>
            </w:r>
          </w:p>
          <w:p w14:paraId="2C016026">
            <w:pPr>
              <w:pStyle w:val="6"/>
              <w:spacing w:before="10" w:line="171" w:lineRule="auto"/>
              <w:ind w:left="308"/>
            </w:pPr>
            <w:r>
              <w:rPr>
                <w:b/>
                <w:bCs/>
                <w:spacing w:val="-2"/>
              </w:rPr>
              <w:t>路</w:t>
            </w:r>
          </w:p>
        </w:tc>
        <w:tc>
          <w:tcPr>
            <w:tcW w:w="614" w:type="dxa"/>
            <w:vAlign w:val="top"/>
          </w:tcPr>
          <w:p w14:paraId="44144E8D">
            <w:pPr>
              <w:pStyle w:val="6"/>
              <w:spacing w:before="234" w:line="217" w:lineRule="auto"/>
              <w:ind w:left="79"/>
            </w:pPr>
            <w:r>
              <w:rPr>
                <w:b/>
                <w:bCs/>
                <w:spacing w:val="-4"/>
              </w:rPr>
              <w:t>樊部长</w:t>
            </w:r>
          </w:p>
        </w:tc>
        <w:tc>
          <w:tcPr>
            <w:tcW w:w="1347" w:type="dxa"/>
            <w:vAlign w:val="top"/>
          </w:tcPr>
          <w:p w14:paraId="0E64698A">
            <w:pPr>
              <w:pStyle w:val="6"/>
              <w:spacing w:before="255" w:line="181" w:lineRule="auto"/>
              <w:ind w:left="233"/>
            </w:pPr>
            <w:r>
              <w:rPr>
                <w:b/>
                <w:bCs/>
              </w:rPr>
              <w:t>18685412053</w:t>
            </w:r>
          </w:p>
        </w:tc>
        <w:tc>
          <w:tcPr>
            <w:tcW w:w="961" w:type="dxa"/>
            <w:vAlign w:val="top"/>
          </w:tcPr>
          <w:p w14:paraId="7264E780">
            <w:pPr>
              <w:pStyle w:val="6"/>
              <w:spacing w:before="134" w:line="236" w:lineRule="auto"/>
              <w:ind w:left="239" w:right="46" w:hanging="157"/>
            </w:pPr>
            <w:r>
              <w:rPr>
                <w:b/>
                <w:bCs/>
              </w:rPr>
              <w:t>362079403@</w:t>
            </w:r>
            <w: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57AC25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3072787C">
            <w:pPr>
              <w:pStyle w:val="6"/>
              <w:spacing w:before="256" w:line="181" w:lineRule="auto"/>
              <w:ind w:left="222"/>
            </w:pPr>
            <w:r>
              <w:rPr>
                <w:b/>
                <w:bCs/>
                <w:spacing w:val="-4"/>
              </w:rPr>
              <w:t>753</w:t>
            </w:r>
          </w:p>
        </w:tc>
        <w:tc>
          <w:tcPr>
            <w:tcW w:w="1055" w:type="dxa"/>
            <w:vAlign w:val="top"/>
          </w:tcPr>
          <w:p w14:paraId="6BDFED4E">
            <w:pPr>
              <w:pStyle w:val="6"/>
              <w:spacing w:before="134" w:line="224" w:lineRule="auto"/>
              <w:ind w:left="115" w:right="26" w:hanging="82"/>
            </w:pPr>
            <w:r>
              <w:rPr>
                <w:b/>
                <w:bCs/>
                <w:spacing w:val="1"/>
              </w:rPr>
              <w:t>贵州凯科特材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料有限公司</w:t>
            </w:r>
          </w:p>
        </w:tc>
        <w:tc>
          <w:tcPr>
            <w:tcW w:w="1134" w:type="dxa"/>
            <w:vAlign w:val="top"/>
          </w:tcPr>
          <w:p w14:paraId="7B5BE10F">
            <w:pPr>
              <w:pStyle w:val="6"/>
              <w:spacing w:before="235" w:line="217" w:lineRule="auto"/>
              <w:ind w:left="329"/>
            </w:pPr>
            <w:r>
              <w:rPr>
                <w:b/>
                <w:bCs/>
                <w:spacing w:val="-4"/>
              </w:rPr>
              <w:t>营销员</w:t>
            </w:r>
          </w:p>
        </w:tc>
        <w:tc>
          <w:tcPr>
            <w:tcW w:w="3148" w:type="dxa"/>
            <w:vAlign w:val="top"/>
          </w:tcPr>
          <w:p w14:paraId="6EDE9E67">
            <w:pPr>
              <w:pStyle w:val="6"/>
              <w:spacing w:before="133" w:line="225" w:lineRule="auto"/>
              <w:ind w:left="44" w:right="30" w:firstLine="41"/>
            </w:pPr>
            <w:r>
              <w:rPr>
                <w:b/>
                <w:bCs/>
                <w:spacing w:val="3"/>
              </w:rPr>
              <w:t>性格活泼大方、开朗，善于沟通，适应出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差，能吃苦耐劳，身高170以上，持C1</w:t>
            </w:r>
            <w:r>
              <w:rPr>
                <w:b/>
                <w:bCs/>
                <w:spacing w:val="2"/>
              </w:rPr>
              <w:t>驾照</w:t>
            </w:r>
          </w:p>
        </w:tc>
        <w:tc>
          <w:tcPr>
            <w:tcW w:w="520" w:type="dxa"/>
            <w:vAlign w:val="top"/>
          </w:tcPr>
          <w:p w14:paraId="2588089D">
            <w:pPr>
              <w:pStyle w:val="6"/>
              <w:spacing w:before="258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477449DE">
            <w:pPr>
              <w:pStyle w:val="6"/>
              <w:spacing w:before="133" w:line="225" w:lineRule="auto"/>
              <w:ind w:left="180" w:right="76" w:hanging="80"/>
            </w:pPr>
            <w:r>
              <w:rPr>
                <w:b/>
                <w:bCs/>
                <w:spacing w:val="1"/>
              </w:rPr>
              <w:t>高分子材料科学与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工程等相关专业</w:t>
            </w:r>
          </w:p>
        </w:tc>
        <w:tc>
          <w:tcPr>
            <w:tcW w:w="770" w:type="dxa"/>
            <w:vAlign w:val="top"/>
          </w:tcPr>
          <w:p w14:paraId="166F2784">
            <w:pPr>
              <w:pStyle w:val="6"/>
              <w:spacing w:before="235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1F9294D3">
            <w:pPr>
              <w:pStyle w:val="6"/>
              <w:spacing w:before="235" w:line="217" w:lineRule="auto"/>
              <w:ind w:left="101"/>
            </w:pPr>
            <w:r>
              <w:rPr>
                <w:b/>
                <w:bCs/>
                <w:spacing w:val="-1"/>
              </w:rPr>
              <w:t>6-8w/年</w:t>
            </w:r>
          </w:p>
        </w:tc>
        <w:tc>
          <w:tcPr>
            <w:tcW w:w="2254" w:type="dxa"/>
            <w:vAlign w:val="top"/>
          </w:tcPr>
          <w:p w14:paraId="54E396CC">
            <w:pPr>
              <w:pStyle w:val="6"/>
              <w:spacing w:before="235" w:line="217" w:lineRule="auto"/>
              <w:ind w:left="850"/>
            </w:pPr>
            <w:r>
              <w:rPr>
                <w:b/>
                <w:bCs/>
                <w:spacing w:val="-1"/>
              </w:rPr>
              <w:t>6-8W/年</w:t>
            </w:r>
          </w:p>
        </w:tc>
        <w:tc>
          <w:tcPr>
            <w:tcW w:w="753" w:type="dxa"/>
            <w:vAlign w:val="top"/>
          </w:tcPr>
          <w:p w14:paraId="0BE98A1C">
            <w:pPr>
              <w:pStyle w:val="6"/>
              <w:spacing w:before="36" w:line="217" w:lineRule="auto"/>
              <w:ind w:left="58"/>
            </w:pPr>
            <w:r>
              <w:rPr>
                <w:b/>
                <w:bCs/>
              </w:rPr>
              <w:t>贵阳市白</w:t>
            </w:r>
          </w:p>
          <w:p w14:paraId="16C501C3">
            <w:pPr>
              <w:pStyle w:val="6"/>
              <w:spacing w:before="10" w:line="217" w:lineRule="auto"/>
              <w:ind w:left="61"/>
            </w:pPr>
            <w:r>
              <w:rPr>
                <w:b/>
                <w:bCs/>
                <w:spacing w:val="-1"/>
              </w:rPr>
              <w:t>云区大氧</w:t>
            </w:r>
          </w:p>
          <w:p w14:paraId="63A4C903">
            <w:pPr>
              <w:pStyle w:val="6"/>
              <w:spacing w:before="14" w:line="169" w:lineRule="auto"/>
              <w:ind w:left="308"/>
            </w:pPr>
            <w:r>
              <w:rPr>
                <w:b/>
                <w:bCs/>
                <w:spacing w:val="-2"/>
              </w:rPr>
              <w:t>路</w:t>
            </w:r>
          </w:p>
        </w:tc>
        <w:tc>
          <w:tcPr>
            <w:tcW w:w="614" w:type="dxa"/>
            <w:vAlign w:val="top"/>
          </w:tcPr>
          <w:p w14:paraId="5162DE27">
            <w:pPr>
              <w:pStyle w:val="6"/>
              <w:spacing w:before="235" w:line="217" w:lineRule="auto"/>
              <w:ind w:left="79"/>
            </w:pPr>
            <w:r>
              <w:rPr>
                <w:b/>
                <w:bCs/>
                <w:spacing w:val="-4"/>
              </w:rPr>
              <w:t>樊部长</w:t>
            </w:r>
          </w:p>
        </w:tc>
        <w:tc>
          <w:tcPr>
            <w:tcW w:w="1347" w:type="dxa"/>
            <w:vAlign w:val="top"/>
          </w:tcPr>
          <w:p w14:paraId="301A2FF0">
            <w:pPr>
              <w:pStyle w:val="6"/>
              <w:spacing w:before="256" w:line="181" w:lineRule="auto"/>
              <w:ind w:left="233"/>
            </w:pPr>
            <w:r>
              <w:rPr>
                <w:b/>
                <w:bCs/>
              </w:rPr>
              <w:t>18685412053</w:t>
            </w:r>
          </w:p>
        </w:tc>
        <w:tc>
          <w:tcPr>
            <w:tcW w:w="961" w:type="dxa"/>
            <w:vAlign w:val="top"/>
          </w:tcPr>
          <w:p w14:paraId="66685DE9">
            <w:pPr>
              <w:pStyle w:val="6"/>
              <w:spacing w:before="134" w:line="238" w:lineRule="auto"/>
              <w:ind w:left="239" w:right="46" w:hanging="157"/>
            </w:pPr>
            <w:r>
              <w:rPr>
                <w:b/>
                <w:bCs/>
              </w:rPr>
              <w:t>362079403@</w:t>
            </w:r>
            <w: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2E7F24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69" w:type="dxa"/>
            <w:vAlign w:val="top"/>
          </w:tcPr>
          <w:p w14:paraId="48A2BDEB">
            <w:pPr>
              <w:pStyle w:val="6"/>
              <w:spacing w:before="257" w:line="181" w:lineRule="auto"/>
              <w:ind w:left="222"/>
            </w:pPr>
            <w:r>
              <w:rPr>
                <w:b/>
                <w:bCs/>
                <w:spacing w:val="-4"/>
              </w:rPr>
              <w:t>754</w:t>
            </w:r>
          </w:p>
        </w:tc>
        <w:tc>
          <w:tcPr>
            <w:tcW w:w="1055" w:type="dxa"/>
            <w:vAlign w:val="top"/>
          </w:tcPr>
          <w:p w14:paraId="53594B2B">
            <w:pPr>
              <w:pStyle w:val="6"/>
              <w:spacing w:before="135" w:line="224" w:lineRule="auto"/>
              <w:ind w:left="115" w:right="26" w:hanging="82"/>
            </w:pPr>
            <w:r>
              <w:rPr>
                <w:b/>
                <w:bCs/>
                <w:spacing w:val="1"/>
              </w:rPr>
              <w:t>贵州凯科特材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料有限公司</w:t>
            </w:r>
          </w:p>
        </w:tc>
        <w:tc>
          <w:tcPr>
            <w:tcW w:w="1134" w:type="dxa"/>
            <w:vAlign w:val="top"/>
          </w:tcPr>
          <w:p w14:paraId="597A2971">
            <w:pPr>
              <w:pStyle w:val="6"/>
              <w:spacing w:before="236" w:line="217" w:lineRule="auto"/>
              <w:ind w:left="234"/>
            </w:pPr>
            <w:r>
              <w:rPr>
                <w:b/>
                <w:bCs/>
                <w:spacing w:val="2"/>
              </w:rPr>
              <w:t>储备干部</w:t>
            </w:r>
          </w:p>
        </w:tc>
        <w:tc>
          <w:tcPr>
            <w:tcW w:w="3148" w:type="dxa"/>
            <w:vAlign w:val="top"/>
          </w:tcPr>
          <w:p w14:paraId="661265D9">
            <w:pPr>
              <w:pStyle w:val="6"/>
              <w:spacing w:before="37" w:line="215" w:lineRule="auto"/>
              <w:ind w:left="86"/>
            </w:pPr>
            <w:r>
              <w:rPr>
                <w:b/>
                <w:bCs/>
                <w:spacing w:val="3"/>
              </w:rPr>
              <w:t>性格活性大发、开朗，沟通能力强，有敏</w:t>
            </w:r>
          </w:p>
          <w:p w14:paraId="1B5F0E02">
            <w:pPr>
              <w:pStyle w:val="6"/>
              <w:spacing w:before="13" w:line="218" w:lineRule="auto"/>
              <w:ind w:left="83"/>
            </w:pPr>
            <w:r>
              <w:rPr>
                <w:b/>
                <w:bCs/>
                <w:spacing w:val="3"/>
              </w:rPr>
              <w:t>锐的洞察力、创新能力及思维能力；学习</w:t>
            </w:r>
          </w:p>
          <w:p w14:paraId="3AF0C56C">
            <w:pPr>
              <w:pStyle w:val="6"/>
              <w:spacing w:before="11" w:line="180" w:lineRule="auto"/>
              <w:ind w:left="1342"/>
            </w:pPr>
            <w:r>
              <w:rPr>
                <w:b/>
                <w:bCs/>
                <w:spacing w:val="-5"/>
              </w:rPr>
              <w:t>能力强</w:t>
            </w:r>
          </w:p>
        </w:tc>
        <w:tc>
          <w:tcPr>
            <w:tcW w:w="520" w:type="dxa"/>
            <w:vAlign w:val="top"/>
          </w:tcPr>
          <w:p w14:paraId="17E55713">
            <w:pPr>
              <w:pStyle w:val="6"/>
              <w:spacing w:before="256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5DCDA032">
            <w:pPr>
              <w:pStyle w:val="6"/>
              <w:spacing w:before="136" w:line="225" w:lineRule="auto"/>
              <w:ind w:left="593" w:right="76" w:hanging="493"/>
            </w:pPr>
            <w:r>
              <w:rPr>
                <w:b/>
                <w:bCs/>
                <w:spacing w:val="1"/>
              </w:rPr>
              <w:t>高分子材料科学与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4"/>
              </w:rPr>
              <w:t>工程</w:t>
            </w:r>
          </w:p>
        </w:tc>
        <w:tc>
          <w:tcPr>
            <w:tcW w:w="770" w:type="dxa"/>
            <w:vAlign w:val="top"/>
          </w:tcPr>
          <w:p w14:paraId="757169E7">
            <w:pPr>
              <w:pStyle w:val="6"/>
              <w:spacing w:before="134" w:line="225" w:lineRule="auto"/>
              <w:ind w:left="149" w:right="41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23A67CC4">
            <w:pPr>
              <w:pStyle w:val="6"/>
              <w:spacing w:before="236" w:line="217" w:lineRule="auto"/>
              <w:ind w:left="101"/>
            </w:pPr>
            <w:r>
              <w:rPr>
                <w:b/>
                <w:bCs/>
                <w:spacing w:val="-1"/>
              </w:rPr>
              <w:t>6-8w/年</w:t>
            </w:r>
          </w:p>
        </w:tc>
        <w:tc>
          <w:tcPr>
            <w:tcW w:w="2254" w:type="dxa"/>
            <w:vAlign w:val="top"/>
          </w:tcPr>
          <w:p w14:paraId="519B9AEF">
            <w:pPr>
              <w:pStyle w:val="6"/>
              <w:spacing w:before="236" w:line="217" w:lineRule="auto"/>
              <w:ind w:left="850"/>
            </w:pPr>
            <w:r>
              <w:rPr>
                <w:b/>
                <w:bCs/>
                <w:spacing w:val="-1"/>
              </w:rPr>
              <w:t>6-8W/年</w:t>
            </w:r>
          </w:p>
        </w:tc>
        <w:tc>
          <w:tcPr>
            <w:tcW w:w="753" w:type="dxa"/>
            <w:vAlign w:val="top"/>
          </w:tcPr>
          <w:p w14:paraId="5BB4699C">
            <w:pPr>
              <w:pStyle w:val="6"/>
              <w:spacing w:before="37" w:line="217" w:lineRule="auto"/>
              <w:ind w:left="58"/>
            </w:pPr>
            <w:r>
              <w:rPr>
                <w:b/>
                <w:bCs/>
              </w:rPr>
              <w:t>贵阳市白</w:t>
            </w:r>
          </w:p>
          <w:p w14:paraId="40ABDDD8">
            <w:pPr>
              <w:pStyle w:val="6"/>
              <w:spacing w:before="12" w:line="217" w:lineRule="auto"/>
              <w:ind w:left="61"/>
            </w:pPr>
            <w:r>
              <w:rPr>
                <w:b/>
                <w:bCs/>
                <w:spacing w:val="-1"/>
              </w:rPr>
              <w:t>云区大氧</w:t>
            </w:r>
          </w:p>
          <w:p w14:paraId="3B7F7EBF">
            <w:pPr>
              <w:pStyle w:val="6"/>
              <w:spacing w:before="10" w:line="180" w:lineRule="auto"/>
              <w:ind w:left="308"/>
            </w:pPr>
            <w:r>
              <w:rPr>
                <w:b/>
                <w:bCs/>
                <w:spacing w:val="-2"/>
              </w:rPr>
              <w:t>路</w:t>
            </w:r>
          </w:p>
        </w:tc>
        <w:tc>
          <w:tcPr>
            <w:tcW w:w="614" w:type="dxa"/>
            <w:vAlign w:val="top"/>
          </w:tcPr>
          <w:p w14:paraId="6BBD002A">
            <w:pPr>
              <w:pStyle w:val="6"/>
              <w:spacing w:before="236" w:line="217" w:lineRule="auto"/>
              <w:ind w:left="79"/>
            </w:pPr>
            <w:r>
              <w:rPr>
                <w:b/>
                <w:bCs/>
                <w:spacing w:val="-4"/>
              </w:rPr>
              <w:t>樊部长</w:t>
            </w:r>
          </w:p>
        </w:tc>
        <w:tc>
          <w:tcPr>
            <w:tcW w:w="1347" w:type="dxa"/>
            <w:vAlign w:val="top"/>
          </w:tcPr>
          <w:p w14:paraId="5EDCFE4C">
            <w:pPr>
              <w:pStyle w:val="6"/>
              <w:spacing w:before="257" w:line="181" w:lineRule="auto"/>
              <w:ind w:left="233"/>
            </w:pPr>
            <w:r>
              <w:rPr>
                <w:b/>
                <w:bCs/>
              </w:rPr>
              <w:t>18685412053</w:t>
            </w:r>
          </w:p>
        </w:tc>
        <w:tc>
          <w:tcPr>
            <w:tcW w:w="961" w:type="dxa"/>
            <w:vAlign w:val="top"/>
          </w:tcPr>
          <w:p w14:paraId="00DCCD39">
            <w:pPr>
              <w:pStyle w:val="6"/>
              <w:spacing w:before="135" w:line="238" w:lineRule="auto"/>
              <w:ind w:left="239" w:right="46" w:hanging="157"/>
            </w:pPr>
            <w:r>
              <w:rPr>
                <w:b/>
                <w:bCs/>
              </w:rPr>
              <w:t>362079403@</w:t>
            </w:r>
            <w: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</w:tbl>
    <w:p w14:paraId="6E327AE2">
      <w:pPr>
        <w:rPr>
          <w:rFonts w:ascii="Arial"/>
          <w:sz w:val="21"/>
        </w:rPr>
      </w:pPr>
    </w:p>
    <w:p w14:paraId="57104237">
      <w:pPr>
        <w:rPr>
          <w:rFonts w:ascii="Arial" w:hAnsi="Arial" w:eastAsia="Arial" w:cs="Arial"/>
          <w:sz w:val="21"/>
          <w:szCs w:val="21"/>
        </w:rPr>
        <w:sectPr>
          <w:footerReference r:id="rId122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652F5D39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154C5D80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2CE764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52A9E549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13347CF1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5BC6A290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0FF9235C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73C91D86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0BCD64E9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47BD2833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017FFEF9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126BD420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4B90636A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6E59D430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31EAB468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7A10506C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20D5C19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8" w:hRule="atLeast"/>
        </w:trPr>
        <w:tc>
          <w:tcPr>
            <w:tcW w:w="669" w:type="dxa"/>
            <w:vAlign w:val="top"/>
          </w:tcPr>
          <w:p w14:paraId="2B764358">
            <w:pPr>
              <w:spacing w:line="267" w:lineRule="auto"/>
              <w:rPr>
                <w:rFonts w:ascii="Arial"/>
                <w:sz w:val="21"/>
              </w:rPr>
            </w:pPr>
          </w:p>
          <w:p w14:paraId="6A2B0081">
            <w:pPr>
              <w:spacing w:line="267" w:lineRule="auto"/>
              <w:rPr>
                <w:rFonts w:ascii="Arial"/>
                <w:sz w:val="21"/>
              </w:rPr>
            </w:pPr>
          </w:p>
          <w:p w14:paraId="56F25CD8">
            <w:pPr>
              <w:spacing w:line="267" w:lineRule="auto"/>
              <w:rPr>
                <w:rFonts w:ascii="Arial"/>
                <w:sz w:val="21"/>
              </w:rPr>
            </w:pPr>
          </w:p>
          <w:p w14:paraId="133765A2">
            <w:pPr>
              <w:spacing w:line="267" w:lineRule="auto"/>
              <w:rPr>
                <w:rFonts w:ascii="Arial"/>
                <w:sz w:val="21"/>
              </w:rPr>
            </w:pPr>
          </w:p>
          <w:p w14:paraId="646D80CB">
            <w:pPr>
              <w:spacing w:line="268" w:lineRule="auto"/>
              <w:rPr>
                <w:rFonts w:ascii="Arial"/>
                <w:sz w:val="21"/>
              </w:rPr>
            </w:pPr>
          </w:p>
          <w:p w14:paraId="448ABEB9">
            <w:pPr>
              <w:spacing w:line="268" w:lineRule="auto"/>
              <w:rPr>
                <w:rFonts w:ascii="Arial"/>
                <w:sz w:val="21"/>
              </w:rPr>
            </w:pPr>
          </w:p>
          <w:p w14:paraId="7703D754">
            <w:pPr>
              <w:pStyle w:val="6"/>
              <w:spacing w:before="52" w:line="178" w:lineRule="auto"/>
              <w:ind w:left="222"/>
            </w:pPr>
            <w:r>
              <w:rPr>
                <w:b/>
                <w:bCs/>
                <w:spacing w:val="-4"/>
              </w:rPr>
              <w:t>755</w:t>
            </w:r>
          </w:p>
        </w:tc>
        <w:tc>
          <w:tcPr>
            <w:tcW w:w="1055" w:type="dxa"/>
            <w:vAlign w:val="top"/>
          </w:tcPr>
          <w:p w14:paraId="256EB649">
            <w:pPr>
              <w:spacing w:line="276" w:lineRule="auto"/>
              <w:rPr>
                <w:rFonts w:ascii="Arial"/>
                <w:sz w:val="21"/>
              </w:rPr>
            </w:pPr>
          </w:p>
          <w:p w14:paraId="42E8B30E">
            <w:pPr>
              <w:spacing w:line="276" w:lineRule="auto"/>
              <w:rPr>
                <w:rFonts w:ascii="Arial"/>
                <w:sz w:val="21"/>
              </w:rPr>
            </w:pPr>
          </w:p>
          <w:p w14:paraId="16F6FD45">
            <w:pPr>
              <w:spacing w:line="276" w:lineRule="auto"/>
              <w:rPr>
                <w:rFonts w:ascii="Arial"/>
                <w:sz w:val="21"/>
              </w:rPr>
            </w:pPr>
          </w:p>
          <w:p w14:paraId="00E4E6C9">
            <w:pPr>
              <w:spacing w:line="276" w:lineRule="auto"/>
              <w:rPr>
                <w:rFonts w:ascii="Arial"/>
                <w:sz w:val="21"/>
              </w:rPr>
            </w:pPr>
          </w:p>
          <w:p w14:paraId="78B6607B">
            <w:pPr>
              <w:spacing w:line="277" w:lineRule="auto"/>
              <w:rPr>
                <w:rFonts w:ascii="Arial"/>
                <w:sz w:val="21"/>
              </w:rPr>
            </w:pPr>
          </w:p>
          <w:p w14:paraId="6F142116">
            <w:pPr>
              <w:pStyle w:val="6"/>
              <w:spacing w:before="52" w:line="217" w:lineRule="auto"/>
              <w:ind w:left="117"/>
            </w:pPr>
            <w:r>
              <w:rPr>
                <w:b/>
                <w:bCs/>
                <w:spacing w:val="1"/>
              </w:rPr>
              <w:t>北京市东卫</w:t>
            </w:r>
          </w:p>
          <w:p w14:paraId="4C626E68">
            <w:pPr>
              <w:pStyle w:val="6"/>
              <w:spacing w:before="12" w:line="217" w:lineRule="auto"/>
              <w:ind w:left="28"/>
            </w:pPr>
            <w:r>
              <w:rPr>
                <w:b/>
                <w:bCs/>
                <w:spacing w:val="2"/>
              </w:rPr>
              <w:t>（贵阳）律师</w:t>
            </w:r>
          </w:p>
          <w:p w14:paraId="679DCD85">
            <w:pPr>
              <w:pStyle w:val="6"/>
              <w:spacing w:before="13" w:line="217" w:lineRule="auto"/>
              <w:ind w:left="284"/>
            </w:pPr>
            <w:r>
              <w:rPr>
                <w:b/>
                <w:bCs/>
                <w:spacing w:val="-2"/>
              </w:rPr>
              <w:t>事务所</w:t>
            </w:r>
          </w:p>
        </w:tc>
        <w:tc>
          <w:tcPr>
            <w:tcW w:w="1134" w:type="dxa"/>
            <w:vAlign w:val="top"/>
          </w:tcPr>
          <w:p w14:paraId="54132A1F">
            <w:pPr>
              <w:spacing w:line="246" w:lineRule="auto"/>
              <w:rPr>
                <w:rFonts w:ascii="Arial"/>
                <w:sz w:val="21"/>
              </w:rPr>
            </w:pPr>
          </w:p>
          <w:p w14:paraId="1D022AFD">
            <w:pPr>
              <w:spacing w:line="247" w:lineRule="auto"/>
              <w:rPr>
                <w:rFonts w:ascii="Arial"/>
                <w:sz w:val="21"/>
              </w:rPr>
            </w:pPr>
          </w:p>
          <w:p w14:paraId="4BC6CF4E">
            <w:pPr>
              <w:spacing w:line="247" w:lineRule="auto"/>
              <w:rPr>
                <w:rFonts w:ascii="Arial"/>
                <w:sz w:val="21"/>
              </w:rPr>
            </w:pPr>
          </w:p>
          <w:p w14:paraId="3BF81739">
            <w:pPr>
              <w:spacing w:line="247" w:lineRule="auto"/>
              <w:rPr>
                <w:rFonts w:ascii="Arial"/>
                <w:sz w:val="21"/>
              </w:rPr>
            </w:pPr>
          </w:p>
          <w:p w14:paraId="6E163976">
            <w:pPr>
              <w:spacing w:line="247" w:lineRule="auto"/>
              <w:rPr>
                <w:rFonts w:ascii="Arial"/>
                <w:sz w:val="21"/>
              </w:rPr>
            </w:pPr>
          </w:p>
          <w:p w14:paraId="73DA97C0">
            <w:pPr>
              <w:spacing w:line="247" w:lineRule="auto"/>
              <w:rPr>
                <w:rFonts w:ascii="Arial"/>
                <w:sz w:val="21"/>
              </w:rPr>
            </w:pPr>
          </w:p>
          <w:p w14:paraId="60149B74">
            <w:pPr>
              <w:pStyle w:val="6"/>
              <w:spacing w:before="52" w:line="225" w:lineRule="auto"/>
              <w:ind w:left="400" w:right="21" w:hanging="363"/>
            </w:pPr>
            <w:r>
              <w:rPr>
                <w:b/>
                <w:bCs/>
                <w:spacing w:val="1"/>
              </w:rPr>
              <w:t>实习律师|助理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律师</w:t>
            </w:r>
          </w:p>
        </w:tc>
        <w:tc>
          <w:tcPr>
            <w:tcW w:w="3148" w:type="dxa"/>
            <w:vAlign w:val="top"/>
          </w:tcPr>
          <w:p w14:paraId="7C04C304">
            <w:pPr>
              <w:pStyle w:val="6"/>
              <w:spacing w:before="35" w:line="217" w:lineRule="auto"/>
              <w:ind w:left="1165"/>
            </w:pPr>
            <w:r>
              <w:rPr>
                <w:b/>
                <w:bCs/>
              </w:rPr>
              <w:t>任职要求：</w:t>
            </w:r>
          </w:p>
          <w:p w14:paraId="7A2DE678">
            <w:pPr>
              <w:pStyle w:val="6"/>
              <w:spacing w:before="213" w:line="216" w:lineRule="auto"/>
              <w:ind w:left="92"/>
            </w:pPr>
            <w:r>
              <w:rPr>
                <w:b/>
                <w:bCs/>
                <w:spacing w:val="2"/>
              </w:rPr>
              <w:t>1.本科及本科以上学历，取得相应学位学</w:t>
            </w:r>
          </w:p>
          <w:p w14:paraId="6D1071BA">
            <w:pPr>
              <w:pStyle w:val="6"/>
              <w:spacing w:before="14" w:line="219" w:lineRule="auto"/>
              <w:ind w:left="1246"/>
            </w:pPr>
            <w:r>
              <w:rPr>
                <w:b/>
                <w:bCs/>
                <w:spacing w:val="-1"/>
              </w:rPr>
              <w:t>历证书。</w:t>
            </w:r>
          </w:p>
          <w:p w14:paraId="121F1EE0">
            <w:pPr>
              <w:pStyle w:val="6"/>
              <w:spacing w:before="213" w:line="217" w:lineRule="auto"/>
              <w:ind w:left="48"/>
            </w:pPr>
            <w:r>
              <w:rPr>
                <w:b/>
                <w:bCs/>
                <w:spacing w:val="2"/>
              </w:rPr>
              <w:t>2.取得法律职业资格A证或者律师执业证，</w:t>
            </w:r>
          </w:p>
          <w:p w14:paraId="1EE83435">
            <w:pPr>
              <w:pStyle w:val="6"/>
              <w:spacing w:before="11" w:line="223" w:lineRule="auto"/>
              <w:ind w:left="1085" w:right="74" w:hanging="989"/>
            </w:pPr>
            <w:r>
              <w:rPr>
                <w:b/>
                <w:bCs/>
                <w:spacing w:val="2"/>
              </w:rPr>
              <w:t>能够办理实习律师证或者能够办理律师执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</w:rPr>
              <w:t>业转所手续。</w:t>
            </w:r>
          </w:p>
          <w:p w14:paraId="41B1AAC4">
            <w:pPr>
              <w:pStyle w:val="6"/>
              <w:spacing w:before="217" w:line="216" w:lineRule="auto"/>
              <w:ind w:left="95"/>
            </w:pPr>
            <w:r>
              <w:rPr>
                <w:b/>
                <w:bCs/>
                <w:spacing w:val="3"/>
              </w:rPr>
              <w:t>3.毕业于国外知名大学法学院、国内双一</w:t>
            </w:r>
          </w:p>
          <w:p w14:paraId="396609AD">
            <w:pPr>
              <w:pStyle w:val="6"/>
              <w:spacing w:before="12" w:line="216" w:lineRule="auto"/>
              <w:ind w:left="873"/>
            </w:pPr>
            <w:r>
              <w:rPr>
                <w:b/>
                <w:bCs/>
                <w:spacing w:val="1"/>
              </w:rPr>
              <w:t>流A类院校法学院。</w:t>
            </w:r>
          </w:p>
          <w:p w14:paraId="1A40E6D2">
            <w:pPr>
              <w:pStyle w:val="6"/>
              <w:spacing w:before="216" w:line="216" w:lineRule="auto"/>
              <w:ind w:left="88"/>
            </w:pPr>
            <w:r>
              <w:rPr>
                <w:b/>
                <w:bCs/>
                <w:spacing w:val="3"/>
              </w:rPr>
              <w:t>4.法学专业理论功底较好，具备法律专业</w:t>
            </w:r>
          </w:p>
          <w:p w14:paraId="55B11961">
            <w:pPr>
              <w:pStyle w:val="6"/>
              <w:spacing w:before="15" w:line="216" w:lineRule="auto"/>
              <w:ind w:left="343"/>
            </w:pPr>
            <w:r>
              <w:rPr>
                <w:b/>
                <w:bCs/>
                <w:spacing w:val="2"/>
              </w:rPr>
              <w:t>思维能力，优秀者直接参与办案。</w:t>
            </w:r>
          </w:p>
          <w:p w14:paraId="215CF6FC">
            <w:pPr>
              <w:pStyle w:val="6"/>
              <w:spacing w:before="214" w:line="216" w:lineRule="auto"/>
              <w:ind w:left="91"/>
            </w:pPr>
            <w:r>
              <w:rPr>
                <w:b/>
                <w:bCs/>
                <w:spacing w:val="2"/>
              </w:rPr>
              <w:t>5.勤奋踏实、能吃苦，具备较强的学习、</w:t>
            </w:r>
          </w:p>
          <w:p w14:paraId="24852F50">
            <w:pPr>
              <w:pStyle w:val="6"/>
              <w:spacing w:before="13" w:line="192" w:lineRule="auto"/>
              <w:ind w:left="1158"/>
            </w:pPr>
            <w:r>
              <w:rPr>
                <w:b/>
                <w:bCs/>
                <w:spacing w:val="1"/>
              </w:rPr>
              <w:t>研究能力。</w:t>
            </w:r>
          </w:p>
        </w:tc>
        <w:tc>
          <w:tcPr>
            <w:tcW w:w="520" w:type="dxa"/>
            <w:vAlign w:val="top"/>
          </w:tcPr>
          <w:p w14:paraId="4BCD7F45">
            <w:pPr>
              <w:spacing w:line="267" w:lineRule="auto"/>
              <w:rPr>
                <w:rFonts w:ascii="Arial"/>
                <w:sz w:val="21"/>
              </w:rPr>
            </w:pPr>
          </w:p>
          <w:p w14:paraId="27B6D857">
            <w:pPr>
              <w:spacing w:line="267" w:lineRule="auto"/>
              <w:rPr>
                <w:rFonts w:ascii="Arial"/>
                <w:sz w:val="21"/>
              </w:rPr>
            </w:pPr>
          </w:p>
          <w:p w14:paraId="02140735">
            <w:pPr>
              <w:spacing w:line="267" w:lineRule="auto"/>
              <w:rPr>
                <w:rFonts w:ascii="Arial"/>
                <w:sz w:val="21"/>
              </w:rPr>
            </w:pPr>
          </w:p>
          <w:p w14:paraId="7DB364FB">
            <w:pPr>
              <w:spacing w:line="267" w:lineRule="auto"/>
              <w:rPr>
                <w:rFonts w:ascii="Arial"/>
                <w:sz w:val="21"/>
              </w:rPr>
            </w:pPr>
          </w:p>
          <w:p w14:paraId="2CD81912">
            <w:pPr>
              <w:spacing w:line="267" w:lineRule="auto"/>
              <w:rPr>
                <w:rFonts w:ascii="Arial"/>
                <w:sz w:val="21"/>
              </w:rPr>
            </w:pPr>
          </w:p>
          <w:p w14:paraId="44384170">
            <w:pPr>
              <w:spacing w:line="267" w:lineRule="auto"/>
              <w:rPr>
                <w:rFonts w:ascii="Arial"/>
                <w:sz w:val="21"/>
              </w:rPr>
            </w:pPr>
          </w:p>
          <w:p w14:paraId="11E359D1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3B25D9F8">
            <w:pPr>
              <w:spacing w:line="263" w:lineRule="auto"/>
              <w:rPr>
                <w:rFonts w:ascii="Arial"/>
                <w:sz w:val="21"/>
              </w:rPr>
            </w:pPr>
          </w:p>
          <w:p w14:paraId="1391EC59">
            <w:pPr>
              <w:spacing w:line="263" w:lineRule="auto"/>
              <w:rPr>
                <w:rFonts w:ascii="Arial"/>
                <w:sz w:val="21"/>
              </w:rPr>
            </w:pPr>
          </w:p>
          <w:p w14:paraId="0EFE2116">
            <w:pPr>
              <w:spacing w:line="263" w:lineRule="auto"/>
              <w:rPr>
                <w:rFonts w:ascii="Arial"/>
                <w:sz w:val="21"/>
              </w:rPr>
            </w:pPr>
          </w:p>
          <w:p w14:paraId="3A19CBDB">
            <w:pPr>
              <w:spacing w:line="264" w:lineRule="auto"/>
              <w:rPr>
                <w:rFonts w:ascii="Arial"/>
                <w:sz w:val="21"/>
              </w:rPr>
            </w:pPr>
          </w:p>
          <w:p w14:paraId="4D875B1F">
            <w:pPr>
              <w:spacing w:line="264" w:lineRule="auto"/>
              <w:rPr>
                <w:rFonts w:ascii="Arial"/>
                <w:sz w:val="21"/>
              </w:rPr>
            </w:pPr>
          </w:p>
          <w:p w14:paraId="4E6B2BE8">
            <w:pPr>
              <w:spacing w:line="264" w:lineRule="auto"/>
              <w:rPr>
                <w:rFonts w:ascii="Arial"/>
                <w:sz w:val="21"/>
              </w:rPr>
            </w:pPr>
          </w:p>
          <w:p w14:paraId="7D61974C">
            <w:pPr>
              <w:pStyle w:val="6"/>
              <w:spacing w:before="52" w:line="218" w:lineRule="auto"/>
              <w:ind w:left="430"/>
            </w:pPr>
            <w:r>
              <w:rPr>
                <w:b/>
                <w:bCs/>
                <w:spacing w:val="-1"/>
              </w:rPr>
              <w:t>法学专业</w:t>
            </w:r>
          </w:p>
        </w:tc>
        <w:tc>
          <w:tcPr>
            <w:tcW w:w="770" w:type="dxa"/>
            <w:vAlign w:val="top"/>
          </w:tcPr>
          <w:p w14:paraId="08376951">
            <w:pPr>
              <w:spacing w:line="246" w:lineRule="auto"/>
              <w:rPr>
                <w:rFonts w:ascii="Arial"/>
                <w:sz w:val="21"/>
              </w:rPr>
            </w:pPr>
          </w:p>
          <w:p w14:paraId="7552615F">
            <w:pPr>
              <w:spacing w:line="247" w:lineRule="auto"/>
              <w:rPr>
                <w:rFonts w:ascii="Arial"/>
                <w:sz w:val="21"/>
              </w:rPr>
            </w:pPr>
          </w:p>
          <w:p w14:paraId="01A6F24C">
            <w:pPr>
              <w:spacing w:line="247" w:lineRule="auto"/>
              <w:rPr>
                <w:rFonts w:ascii="Arial"/>
                <w:sz w:val="21"/>
              </w:rPr>
            </w:pPr>
          </w:p>
          <w:p w14:paraId="182FB0B1">
            <w:pPr>
              <w:spacing w:line="247" w:lineRule="auto"/>
              <w:rPr>
                <w:rFonts w:ascii="Arial"/>
                <w:sz w:val="21"/>
              </w:rPr>
            </w:pPr>
          </w:p>
          <w:p w14:paraId="0E95D436">
            <w:pPr>
              <w:spacing w:line="247" w:lineRule="auto"/>
              <w:rPr>
                <w:rFonts w:ascii="Arial"/>
                <w:sz w:val="21"/>
              </w:rPr>
            </w:pPr>
          </w:p>
          <w:p w14:paraId="79274C3B">
            <w:pPr>
              <w:spacing w:line="247" w:lineRule="auto"/>
              <w:rPr>
                <w:rFonts w:ascii="Arial"/>
                <w:sz w:val="21"/>
              </w:rPr>
            </w:pPr>
          </w:p>
          <w:p w14:paraId="166B3199">
            <w:pPr>
              <w:pStyle w:val="6"/>
              <w:spacing w:before="52" w:line="232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E151E60">
            <w:pPr>
              <w:spacing w:line="263" w:lineRule="auto"/>
              <w:rPr>
                <w:rFonts w:ascii="Arial"/>
                <w:sz w:val="21"/>
              </w:rPr>
            </w:pPr>
          </w:p>
          <w:p w14:paraId="585FEC1F">
            <w:pPr>
              <w:spacing w:line="263" w:lineRule="auto"/>
              <w:rPr>
                <w:rFonts w:ascii="Arial"/>
                <w:sz w:val="21"/>
              </w:rPr>
            </w:pPr>
          </w:p>
          <w:p w14:paraId="57785028">
            <w:pPr>
              <w:spacing w:line="263" w:lineRule="auto"/>
              <w:rPr>
                <w:rFonts w:ascii="Arial"/>
                <w:sz w:val="21"/>
              </w:rPr>
            </w:pPr>
          </w:p>
          <w:p w14:paraId="1006C978">
            <w:pPr>
              <w:spacing w:line="264" w:lineRule="auto"/>
              <w:rPr>
                <w:rFonts w:ascii="Arial"/>
                <w:sz w:val="21"/>
              </w:rPr>
            </w:pPr>
          </w:p>
          <w:p w14:paraId="36CFBB80">
            <w:pPr>
              <w:spacing w:line="264" w:lineRule="auto"/>
              <w:rPr>
                <w:rFonts w:ascii="Arial"/>
                <w:sz w:val="21"/>
              </w:rPr>
            </w:pPr>
          </w:p>
          <w:p w14:paraId="034499F2">
            <w:pPr>
              <w:spacing w:line="264" w:lineRule="auto"/>
              <w:rPr>
                <w:rFonts w:ascii="Arial"/>
                <w:sz w:val="21"/>
              </w:rPr>
            </w:pPr>
          </w:p>
          <w:p w14:paraId="0CE59D2C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3CF7FB58">
            <w:pPr>
              <w:spacing w:line="294" w:lineRule="auto"/>
              <w:rPr>
                <w:rFonts w:ascii="Arial"/>
                <w:sz w:val="21"/>
              </w:rPr>
            </w:pPr>
          </w:p>
          <w:p w14:paraId="13F4FD29">
            <w:pPr>
              <w:spacing w:line="294" w:lineRule="auto"/>
              <w:rPr>
                <w:rFonts w:ascii="Arial"/>
                <w:sz w:val="21"/>
              </w:rPr>
            </w:pPr>
          </w:p>
          <w:p w14:paraId="2B34E573">
            <w:pPr>
              <w:spacing w:line="294" w:lineRule="auto"/>
              <w:rPr>
                <w:rFonts w:ascii="Arial"/>
                <w:sz w:val="21"/>
              </w:rPr>
            </w:pPr>
          </w:p>
          <w:p w14:paraId="7C4E3547">
            <w:pPr>
              <w:pStyle w:val="6"/>
              <w:spacing w:before="52" w:line="214" w:lineRule="auto"/>
              <w:ind w:left="146"/>
            </w:pPr>
            <w:r>
              <w:rPr>
                <w:b/>
                <w:bCs/>
                <w:spacing w:val="2"/>
              </w:rPr>
              <w:t>薪酬：基本工资加绩效工资</w:t>
            </w:r>
          </w:p>
          <w:p w14:paraId="6DB05C11">
            <w:pPr>
              <w:pStyle w:val="6"/>
              <w:spacing w:before="14" w:line="225" w:lineRule="auto"/>
              <w:ind w:left="389" w:right="36" w:hanging="327"/>
            </w:pPr>
            <w:r>
              <w:rPr>
                <w:b/>
                <w:bCs/>
                <w:spacing w:val="2"/>
              </w:rPr>
              <w:t>绩效：按照参与办案或者参与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3"/>
              </w:rPr>
              <w:t>项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3"/>
              </w:rPr>
              <w:t>目的贡献度分配。</w:t>
            </w:r>
          </w:p>
          <w:p w14:paraId="55DE415F">
            <w:pPr>
              <w:pStyle w:val="6"/>
              <w:spacing w:before="214" w:line="217" w:lineRule="auto"/>
              <w:ind w:left="891"/>
            </w:pPr>
            <w:r>
              <w:rPr>
                <w:b/>
                <w:bCs/>
                <w:spacing w:val="-3"/>
              </w:rPr>
              <w:t>福利：</w:t>
            </w:r>
          </w:p>
          <w:p w14:paraId="01E2BC64">
            <w:pPr>
              <w:pStyle w:val="6"/>
              <w:spacing w:before="11" w:line="214" w:lineRule="auto"/>
              <w:ind w:left="61"/>
            </w:pPr>
            <w:r>
              <w:rPr>
                <w:b/>
                <w:bCs/>
                <w:spacing w:val="3"/>
              </w:rPr>
              <w:t>社会保险、带薪培训、聚餐旅</w:t>
            </w:r>
          </w:p>
          <w:p w14:paraId="79D6F678">
            <w:pPr>
              <w:pStyle w:val="6"/>
              <w:spacing w:before="17" w:line="223" w:lineRule="auto"/>
              <w:ind w:left="392" w:right="35" w:hanging="329"/>
            </w:pPr>
            <w:r>
              <w:rPr>
                <w:b/>
                <w:bCs/>
                <w:spacing w:val="2"/>
              </w:rPr>
              <w:t>游、带薪休假、节日福利、晋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1"/>
              </w:rPr>
              <w:t>升渠道、法定双休。</w:t>
            </w:r>
          </w:p>
        </w:tc>
        <w:tc>
          <w:tcPr>
            <w:tcW w:w="753" w:type="dxa"/>
            <w:vAlign w:val="top"/>
          </w:tcPr>
          <w:p w14:paraId="5E74E521">
            <w:pPr>
              <w:spacing w:line="246" w:lineRule="auto"/>
              <w:rPr>
                <w:rFonts w:ascii="Arial"/>
                <w:sz w:val="21"/>
              </w:rPr>
            </w:pPr>
          </w:p>
          <w:p w14:paraId="5DE9C044">
            <w:pPr>
              <w:spacing w:line="246" w:lineRule="auto"/>
              <w:rPr>
                <w:rFonts w:ascii="Arial"/>
                <w:sz w:val="21"/>
              </w:rPr>
            </w:pPr>
          </w:p>
          <w:p w14:paraId="7E3C2BD9">
            <w:pPr>
              <w:spacing w:line="247" w:lineRule="auto"/>
              <w:rPr>
                <w:rFonts w:ascii="Arial"/>
                <w:sz w:val="21"/>
              </w:rPr>
            </w:pPr>
          </w:p>
          <w:p w14:paraId="5B22E15F">
            <w:pPr>
              <w:spacing w:line="247" w:lineRule="auto"/>
              <w:rPr>
                <w:rFonts w:ascii="Arial"/>
                <w:sz w:val="21"/>
              </w:rPr>
            </w:pPr>
          </w:p>
          <w:p w14:paraId="318C240C">
            <w:pPr>
              <w:spacing w:line="247" w:lineRule="auto"/>
              <w:rPr>
                <w:rFonts w:ascii="Arial"/>
                <w:sz w:val="21"/>
              </w:rPr>
            </w:pPr>
          </w:p>
          <w:p w14:paraId="1A8B3F06">
            <w:pPr>
              <w:spacing w:line="247" w:lineRule="auto"/>
              <w:rPr>
                <w:rFonts w:ascii="Arial"/>
                <w:sz w:val="21"/>
              </w:rPr>
            </w:pPr>
          </w:p>
          <w:p w14:paraId="12F85FCB">
            <w:pPr>
              <w:pStyle w:val="6"/>
              <w:spacing w:before="52" w:line="231" w:lineRule="auto"/>
              <w:ind w:left="226" w:right="31" w:hanging="168"/>
            </w:pPr>
            <w:r>
              <w:rPr>
                <w:b/>
                <w:bCs/>
              </w:rPr>
              <w:t>贵阳市白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云区</w:t>
            </w:r>
          </w:p>
        </w:tc>
        <w:tc>
          <w:tcPr>
            <w:tcW w:w="614" w:type="dxa"/>
            <w:vAlign w:val="top"/>
          </w:tcPr>
          <w:p w14:paraId="2393BB41">
            <w:pPr>
              <w:spacing w:line="263" w:lineRule="auto"/>
              <w:rPr>
                <w:rFonts w:ascii="Arial"/>
                <w:sz w:val="21"/>
              </w:rPr>
            </w:pPr>
          </w:p>
          <w:p w14:paraId="73510D59">
            <w:pPr>
              <w:spacing w:line="263" w:lineRule="auto"/>
              <w:rPr>
                <w:rFonts w:ascii="Arial"/>
                <w:sz w:val="21"/>
              </w:rPr>
            </w:pPr>
          </w:p>
          <w:p w14:paraId="3984DE6D">
            <w:pPr>
              <w:spacing w:line="263" w:lineRule="auto"/>
              <w:rPr>
                <w:rFonts w:ascii="Arial"/>
                <w:sz w:val="21"/>
              </w:rPr>
            </w:pPr>
          </w:p>
          <w:p w14:paraId="54FBCBBF">
            <w:pPr>
              <w:spacing w:line="264" w:lineRule="auto"/>
              <w:rPr>
                <w:rFonts w:ascii="Arial"/>
                <w:sz w:val="21"/>
              </w:rPr>
            </w:pPr>
          </w:p>
          <w:p w14:paraId="60FBD3A6">
            <w:pPr>
              <w:spacing w:line="264" w:lineRule="auto"/>
              <w:rPr>
                <w:rFonts w:ascii="Arial"/>
                <w:sz w:val="21"/>
              </w:rPr>
            </w:pPr>
          </w:p>
          <w:p w14:paraId="02CD67FA">
            <w:pPr>
              <w:spacing w:line="264" w:lineRule="auto"/>
              <w:rPr>
                <w:rFonts w:ascii="Arial"/>
                <w:sz w:val="21"/>
              </w:rPr>
            </w:pPr>
          </w:p>
          <w:p w14:paraId="30077F87">
            <w:pPr>
              <w:pStyle w:val="6"/>
              <w:spacing w:before="52" w:line="216" w:lineRule="auto"/>
              <w:ind w:left="71"/>
            </w:pPr>
            <w:r>
              <w:rPr>
                <w:b/>
                <w:bCs/>
                <w:spacing w:val="-1"/>
              </w:rPr>
              <w:t>李文艳</w:t>
            </w:r>
          </w:p>
        </w:tc>
        <w:tc>
          <w:tcPr>
            <w:tcW w:w="1347" w:type="dxa"/>
            <w:vAlign w:val="top"/>
          </w:tcPr>
          <w:p w14:paraId="795E9C0E">
            <w:pPr>
              <w:spacing w:line="267" w:lineRule="auto"/>
              <w:rPr>
                <w:rFonts w:ascii="Arial"/>
                <w:sz w:val="21"/>
              </w:rPr>
            </w:pPr>
          </w:p>
          <w:p w14:paraId="76120915">
            <w:pPr>
              <w:spacing w:line="267" w:lineRule="auto"/>
              <w:rPr>
                <w:rFonts w:ascii="Arial"/>
                <w:sz w:val="21"/>
              </w:rPr>
            </w:pPr>
          </w:p>
          <w:p w14:paraId="4D26324B">
            <w:pPr>
              <w:spacing w:line="267" w:lineRule="auto"/>
              <w:rPr>
                <w:rFonts w:ascii="Arial"/>
                <w:sz w:val="21"/>
              </w:rPr>
            </w:pPr>
          </w:p>
          <w:p w14:paraId="66A29193">
            <w:pPr>
              <w:spacing w:line="267" w:lineRule="auto"/>
              <w:rPr>
                <w:rFonts w:ascii="Arial"/>
                <w:sz w:val="21"/>
              </w:rPr>
            </w:pPr>
          </w:p>
          <w:p w14:paraId="0712DDDE">
            <w:pPr>
              <w:spacing w:line="267" w:lineRule="auto"/>
              <w:rPr>
                <w:rFonts w:ascii="Arial"/>
                <w:sz w:val="21"/>
              </w:rPr>
            </w:pPr>
          </w:p>
          <w:p w14:paraId="5C3ACBC2">
            <w:pPr>
              <w:spacing w:line="267" w:lineRule="auto"/>
              <w:rPr>
                <w:rFonts w:ascii="Arial"/>
                <w:sz w:val="21"/>
              </w:rPr>
            </w:pPr>
          </w:p>
          <w:p w14:paraId="705509BF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18612522033</w:t>
            </w:r>
          </w:p>
        </w:tc>
        <w:tc>
          <w:tcPr>
            <w:tcW w:w="961" w:type="dxa"/>
            <w:vAlign w:val="top"/>
          </w:tcPr>
          <w:p w14:paraId="54BF0613">
            <w:pPr>
              <w:spacing w:line="276" w:lineRule="auto"/>
              <w:rPr>
                <w:rFonts w:ascii="Arial"/>
                <w:sz w:val="21"/>
              </w:rPr>
            </w:pPr>
          </w:p>
          <w:p w14:paraId="16A8CB09">
            <w:pPr>
              <w:spacing w:line="276" w:lineRule="auto"/>
              <w:rPr>
                <w:rFonts w:ascii="Arial"/>
                <w:sz w:val="21"/>
              </w:rPr>
            </w:pPr>
          </w:p>
          <w:p w14:paraId="4D84C9CB">
            <w:pPr>
              <w:spacing w:line="276" w:lineRule="auto"/>
              <w:rPr>
                <w:rFonts w:ascii="Arial"/>
                <w:sz w:val="21"/>
              </w:rPr>
            </w:pPr>
          </w:p>
          <w:p w14:paraId="47A18DA8">
            <w:pPr>
              <w:spacing w:line="276" w:lineRule="auto"/>
              <w:rPr>
                <w:rFonts w:ascii="Arial"/>
                <w:sz w:val="21"/>
              </w:rPr>
            </w:pPr>
          </w:p>
          <w:p w14:paraId="4B91E443">
            <w:pPr>
              <w:spacing w:line="277" w:lineRule="auto"/>
              <w:rPr>
                <w:rFonts w:ascii="Arial"/>
                <w:sz w:val="21"/>
              </w:rPr>
            </w:pPr>
          </w:p>
          <w:p w14:paraId="554A7A59">
            <w:pPr>
              <w:pStyle w:val="6"/>
              <w:spacing w:before="52" w:line="210" w:lineRule="auto"/>
              <w:ind w:left="86"/>
            </w:pPr>
            <w:r>
              <w:rPr>
                <w:b/>
                <w:bCs/>
                <w:spacing w:val="-1"/>
              </w:rPr>
              <w:t>liwenyan@d</w:t>
            </w:r>
          </w:p>
          <w:p w14:paraId="440F4A1B">
            <w:pPr>
              <w:pStyle w:val="6"/>
              <w:spacing w:before="18" w:line="210" w:lineRule="auto"/>
              <w:ind w:left="72"/>
            </w:pPr>
            <w:r>
              <w:rPr>
                <w:b/>
                <w:bCs/>
                <w:spacing w:val="1"/>
              </w:rPr>
              <w:t>ongweilawy</w:t>
            </w:r>
          </w:p>
          <w:p w14:paraId="2DEAA2FD">
            <w:pPr>
              <w:pStyle w:val="6"/>
              <w:spacing w:before="75" w:line="124" w:lineRule="exact"/>
              <w:ind w:left="241"/>
            </w:pPr>
            <w:r>
              <w:rPr>
                <w:b/>
                <w:bCs/>
              </w:rPr>
              <w:t>er.com</w:t>
            </w:r>
          </w:p>
        </w:tc>
      </w:tr>
      <w:tr w14:paraId="09E54B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4" w:hRule="atLeast"/>
        </w:trPr>
        <w:tc>
          <w:tcPr>
            <w:tcW w:w="669" w:type="dxa"/>
            <w:vAlign w:val="top"/>
          </w:tcPr>
          <w:p w14:paraId="64F1E6E4">
            <w:pPr>
              <w:spacing w:line="301" w:lineRule="auto"/>
              <w:rPr>
                <w:rFonts w:ascii="Arial"/>
                <w:sz w:val="21"/>
              </w:rPr>
            </w:pPr>
          </w:p>
          <w:p w14:paraId="1E3499FB">
            <w:pPr>
              <w:spacing w:line="301" w:lineRule="auto"/>
              <w:rPr>
                <w:rFonts w:ascii="Arial"/>
                <w:sz w:val="21"/>
              </w:rPr>
            </w:pPr>
          </w:p>
          <w:p w14:paraId="4E96766C">
            <w:pPr>
              <w:spacing w:line="302" w:lineRule="auto"/>
              <w:rPr>
                <w:rFonts w:ascii="Arial"/>
                <w:sz w:val="21"/>
              </w:rPr>
            </w:pPr>
          </w:p>
          <w:p w14:paraId="3ACEC47E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756</w:t>
            </w:r>
          </w:p>
        </w:tc>
        <w:tc>
          <w:tcPr>
            <w:tcW w:w="1055" w:type="dxa"/>
            <w:vAlign w:val="top"/>
          </w:tcPr>
          <w:p w14:paraId="76BD6AC8">
            <w:pPr>
              <w:spacing w:line="291" w:lineRule="auto"/>
              <w:rPr>
                <w:rFonts w:ascii="Arial"/>
                <w:sz w:val="21"/>
              </w:rPr>
            </w:pPr>
          </w:p>
          <w:p w14:paraId="61BCBC12">
            <w:pPr>
              <w:spacing w:line="292" w:lineRule="auto"/>
              <w:rPr>
                <w:rFonts w:ascii="Arial"/>
                <w:sz w:val="21"/>
              </w:rPr>
            </w:pPr>
          </w:p>
          <w:p w14:paraId="602B3040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贵州捷盛钻具</w:t>
            </w:r>
          </w:p>
          <w:p w14:paraId="11E91403">
            <w:pPr>
              <w:pStyle w:val="6"/>
              <w:spacing w:before="12" w:line="217" w:lineRule="auto"/>
              <w:ind w:left="30"/>
            </w:pPr>
            <w:r>
              <w:rPr>
                <w:b/>
                <w:bCs/>
                <w:spacing w:val="2"/>
              </w:rPr>
              <w:t>股份有限公司</w:t>
            </w:r>
          </w:p>
          <w:p w14:paraId="1EAD7F87">
            <w:pPr>
              <w:pStyle w:val="6"/>
              <w:spacing w:before="10" w:line="217" w:lineRule="auto"/>
              <w:ind w:left="76"/>
            </w:pPr>
            <w:r>
              <w:rPr>
                <w:b/>
                <w:bCs/>
                <w:spacing w:val="1"/>
              </w:rPr>
              <w:t>/安徽捷盛钻</w:t>
            </w:r>
          </w:p>
          <w:p w14:paraId="173AB7AB">
            <w:pPr>
              <w:pStyle w:val="6"/>
              <w:spacing w:before="14" w:line="217" w:lineRule="auto"/>
              <w:ind w:left="118"/>
            </w:pPr>
            <w:r>
              <w:rPr>
                <w:b/>
                <w:bCs/>
              </w:rPr>
              <w:t>具有限公司</w:t>
            </w:r>
          </w:p>
        </w:tc>
        <w:tc>
          <w:tcPr>
            <w:tcW w:w="1134" w:type="dxa"/>
            <w:vAlign w:val="top"/>
          </w:tcPr>
          <w:p w14:paraId="362C6134">
            <w:pPr>
              <w:spacing w:line="294" w:lineRule="auto"/>
              <w:rPr>
                <w:rFonts w:ascii="Arial"/>
                <w:sz w:val="21"/>
              </w:rPr>
            </w:pPr>
          </w:p>
          <w:p w14:paraId="64C46D8F">
            <w:pPr>
              <w:spacing w:line="294" w:lineRule="auto"/>
              <w:rPr>
                <w:rFonts w:ascii="Arial"/>
                <w:sz w:val="21"/>
              </w:rPr>
            </w:pPr>
          </w:p>
          <w:p w14:paraId="388D8D11">
            <w:pPr>
              <w:spacing w:line="295" w:lineRule="auto"/>
              <w:rPr>
                <w:rFonts w:ascii="Arial"/>
                <w:sz w:val="21"/>
              </w:rPr>
            </w:pPr>
          </w:p>
          <w:p w14:paraId="1CF1931C">
            <w:pPr>
              <w:pStyle w:val="6"/>
              <w:spacing w:before="52" w:line="215" w:lineRule="auto"/>
              <w:ind w:left="155"/>
            </w:pPr>
            <w:r>
              <w:rPr>
                <w:b/>
                <w:bCs/>
                <w:spacing w:val="1"/>
              </w:rPr>
              <w:t>材料工程师</w:t>
            </w:r>
          </w:p>
        </w:tc>
        <w:tc>
          <w:tcPr>
            <w:tcW w:w="3148" w:type="dxa"/>
            <w:vAlign w:val="top"/>
          </w:tcPr>
          <w:p w14:paraId="0DE6EA01">
            <w:pPr>
              <w:pStyle w:val="6"/>
              <w:spacing w:before="36" w:line="215" w:lineRule="auto"/>
              <w:ind w:left="423"/>
            </w:pPr>
            <w:r>
              <w:rPr>
                <w:b/>
                <w:bCs/>
                <w:spacing w:val="2"/>
              </w:rPr>
              <w:t>1.金属材料的金相分析、判定；</w:t>
            </w:r>
          </w:p>
          <w:p w14:paraId="7C42CFD6">
            <w:pPr>
              <w:pStyle w:val="6"/>
              <w:spacing w:before="16" w:line="216" w:lineRule="auto"/>
              <w:ind w:left="255"/>
            </w:pPr>
            <w:r>
              <w:rPr>
                <w:b/>
                <w:bCs/>
                <w:spacing w:val="2"/>
              </w:rPr>
              <w:t>2.依据金相结果制定产品改善方案；</w:t>
            </w:r>
          </w:p>
          <w:p w14:paraId="6284E189">
            <w:pPr>
              <w:pStyle w:val="6"/>
              <w:spacing w:before="11" w:line="215" w:lineRule="auto"/>
              <w:ind w:left="95"/>
            </w:pPr>
            <w:r>
              <w:rPr>
                <w:b/>
                <w:bCs/>
                <w:spacing w:val="2"/>
              </w:rPr>
              <w:t>3.掌握热处理设备特性，依据特性制定适</w:t>
            </w:r>
          </w:p>
          <w:p w14:paraId="42670F63">
            <w:pPr>
              <w:pStyle w:val="6"/>
              <w:spacing w:before="15" w:line="217" w:lineRule="auto"/>
              <w:ind w:left="833"/>
            </w:pPr>
            <w:r>
              <w:rPr>
                <w:b/>
                <w:bCs/>
                <w:spacing w:val="2"/>
              </w:rPr>
              <w:t>合的工艺实施方案；</w:t>
            </w:r>
          </w:p>
          <w:p w14:paraId="71E9EE27">
            <w:pPr>
              <w:pStyle w:val="6"/>
              <w:spacing w:before="13" w:line="216" w:lineRule="auto"/>
              <w:ind w:left="338"/>
            </w:pPr>
            <w:r>
              <w:rPr>
                <w:b/>
                <w:bCs/>
                <w:spacing w:val="2"/>
              </w:rPr>
              <w:t>4.掌握产品失效分析手段及方法；</w:t>
            </w:r>
          </w:p>
          <w:p w14:paraId="4E2D14C3">
            <w:pPr>
              <w:pStyle w:val="6"/>
              <w:spacing w:before="14" w:line="215" w:lineRule="auto"/>
              <w:ind w:left="91"/>
            </w:pPr>
            <w:r>
              <w:rPr>
                <w:b/>
                <w:bCs/>
                <w:spacing w:val="1"/>
              </w:rPr>
              <w:t>5.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1"/>
              </w:rPr>
              <w:t>了解并掌握不同材料特性，开发并应用</w:t>
            </w:r>
          </w:p>
          <w:p w14:paraId="78783F83">
            <w:pPr>
              <w:pStyle w:val="6"/>
              <w:spacing w:before="12" w:line="215" w:lineRule="auto"/>
              <w:ind w:left="1249"/>
            </w:pPr>
            <w:r>
              <w:rPr>
                <w:b/>
                <w:bCs/>
                <w:spacing w:val="-1"/>
              </w:rPr>
              <w:t>新材料；</w:t>
            </w:r>
          </w:p>
          <w:p w14:paraId="6133A971">
            <w:pPr>
              <w:pStyle w:val="6"/>
              <w:spacing w:before="16" w:line="215" w:lineRule="auto"/>
              <w:ind w:left="256"/>
            </w:pPr>
            <w:r>
              <w:rPr>
                <w:b/>
                <w:bCs/>
                <w:spacing w:val="2"/>
              </w:rPr>
              <w:t>6.制定并管理各类材料的应用情况；</w:t>
            </w:r>
          </w:p>
          <w:p w14:paraId="5C67C816">
            <w:pPr>
              <w:pStyle w:val="6"/>
              <w:spacing w:before="15" w:line="216" w:lineRule="auto"/>
              <w:ind w:left="421"/>
            </w:pPr>
            <w:r>
              <w:rPr>
                <w:b/>
                <w:bCs/>
                <w:spacing w:val="2"/>
              </w:rPr>
              <w:t>7.掌握热处理分析软件的应用；</w:t>
            </w:r>
          </w:p>
          <w:p w14:paraId="338652F3">
            <w:pPr>
              <w:pStyle w:val="6"/>
              <w:spacing w:before="14" w:line="182" w:lineRule="auto"/>
              <w:ind w:left="90"/>
            </w:pPr>
            <w:r>
              <w:rPr>
                <w:b/>
                <w:bCs/>
                <w:spacing w:val="2"/>
              </w:rPr>
              <w:t>8.熟练应用热处理工装设计及材料选择。</w:t>
            </w:r>
          </w:p>
        </w:tc>
        <w:tc>
          <w:tcPr>
            <w:tcW w:w="520" w:type="dxa"/>
            <w:vAlign w:val="top"/>
          </w:tcPr>
          <w:p w14:paraId="23EF983B">
            <w:pPr>
              <w:spacing w:line="301" w:lineRule="auto"/>
              <w:rPr>
                <w:rFonts w:ascii="Arial"/>
                <w:sz w:val="21"/>
              </w:rPr>
            </w:pPr>
          </w:p>
          <w:p w14:paraId="66D99A4A">
            <w:pPr>
              <w:spacing w:line="301" w:lineRule="auto"/>
              <w:rPr>
                <w:rFonts w:ascii="Arial"/>
                <w:sz w:val="21"/>
              </w:rPr>
            </w:pPr>
          </w:p>
          <w:p w14:paraId="581ED6CA">
            <w:pPr>
              <w:spacing w:line="302" w:lineRule="auto"/>
              <w:rPr>
                <w:rFonts w:ascii="Arial"/>
                <w:sz w:val="21"/>
              </w:rPr>
            </w:pPr>
          </w:p>
          <w:p w14:paraId="29781319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9CDCF02">
            <w:pPr>
              <w:spacing w:line="261" w:lineRule="auto"/>
              <w:rPr>
                <w:rFonts w:ascii="Arial"/>
                <w:sz w:val="21"/>
              </w:rPr>
            </w:pPr>
          </w:p>
          <w:p w14:paraId="39C60282">
            <w:pPr>
              <w:spacing w:line="261" w:lineRule="auto"/>
              <w:rPr>
                <w:rFonts w:ascii="Arial"/>
                <w:sz w:val="21"/>
              </w:rPr>
            </w:pPr>
          </w:p>
          <w:p w14:paraId="5AF9DD41">
            <w:pPr>
              <w:spacing w:line="261" w:lineRule="auto"/>
              <w:rPr>
                <w:rFonts w:ascii="Arial"/>
                <w:sz w:val="21"/>
              </w:rPr>
            </w:pPr>
          </w:p>
          <w:p w14:paraId="5E33DBA8">
            <w:pPr>
              <w:pStyle w:val="6"/>
              <w:spacing w:before="52" w:line="222" w:lineRule="auto"/>
              <w:ind w:left="92" w:right="81" w:firstLine="87"/>
            </w:pPr>
            <w:r>
              <w:rPr>
                <w:b/>
                <w:bCs/>
                <w:spacing w:val="2"/>
              </w:rPr>
              <w:t>材料科学与工程</w:t>
            </w:r>
            <w:r>
              <w:t xml:space="preserve">  </w:t>
            </w:r>
            <w:r>
              <w:rPr>
                <w:b/>
                <w:bCs/>
                <w:spacing w:val="2"/>
              </w:rPr>
              <w:t>（金属材料方向）</w:t>
            </w:r>
          </w:p>
        </w:tc>
        <w:tc>
          <w:tcPr>
            <w:tcW w:w="770" w:type="dxa"/>
            <w:vAlign w:val="top"/>
          </w:tcPr>
          <w:p w14:paraId="50304536">
            <w:pPr>
              <w:spacing w:line="261" w:lineRule="auto"/>
              <w:rPr>
                <w:rFonts w:ascii="Arial"/>
                <w:sz w:val="21"/>
              </w:rPr>
            </w:pPr>
          </w:p>
          <w:p w14:paraId="3AB602D8">
            <w:pPr>
              <w:spacing w:line="261" w:lineRule="auto"/>
              <w:rPr>
                <w:rFonts w:ascii="Arial"/>
                <w:sz w:val="21"/>
              </w:rPr>
            </w:pPr>
          </w:p>
          <w:p w14:paraId="7BCA8479">
            <w:pPr>
              <w:spacing w:line="261" w:lineRule="auto"/>
              <w:rPr>
                <w:rFonts w:ascii="Arial"/>
                <w:sz w:val="21"/>
              </w:rPr>
            </w:pPr>
          </w:p>
          <w:p w14:paraId="5C8E91BC">
            <w:pPr>
              <w:pStyle w:val="6"/>
              <w:spacing w:before="52" w:line="228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566E77D7">
            <w:pPr>
              <w:spacing w:line="294" w:lineRule="auto"/>
              <w:rPr>
                <w:rFonts w:ascii="Arial"/>
                <w:sz w:val="21"/>
              </w:rPr>
            </w:pPr>
          </w:p>
          <w:p w14:paraId="3C3A94E1">
            <w:pPr>
              <w:spacing w:line="294" w:lineRule="auto"/>
              <w:rPr>
                <w:rFonts w:ascii="Arial"/>
                <w:sz w:val="21"/>
              </w:rPr>
            </w:pPr>
          </w:p>
          <w:p w14:paraId="3BCBF9E9">
            <w:pPr>
              <w:spacing w:line="295" w:lineRule="auto"/>
              <w:rPr>
                <w:rFonts w:ascii="Arial"/>
                <w:sz w:val="21"/>
              </w:rPr>
            </w:pPr>
          </w:p>
          <w:p w14:paraId="0CA9142E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8-12k</w:t>
            </w:r>
          </w:p>
        </w:tc>
        <w:tc>
          <w:tcPr>
            <w:tcW w:w="2254" w:type="dxa"/>
            <w:vAlign w:val="top"/>
          </w:tcPr>
          <w:p w14:paraId="40B9E254">
            <w:pPr>
              <w:spacing w:line="294" w:lineRule="auto"/>
              <w:rPr>
                <w:rFonts w:ascii="Arial"/>
                <w:sz w:val="21"/>
              </w:rPr>
            </w:pPr>
          </w:p>
          <w:p w14:paraId="12A72953">
            <w:pPr>
              <w:spacing w:line="294" w:lineRule="auto"/>
              <w:rPr>
                <w:rFonts w:ascii="Arial"/>
                <w:sz w:val="21"/>
              </w:rPr>
            </w:pPr>
          </w:p>
          <w:p w14:paraId="2478CB69">
            <w:pPr>
              <w:spacing w:line="295" w:lineRule="auto"/>
              <w:rPr>
                <w:rFonts w:ascii="Arial"/>
                <w:sz w:val="21"/>
              </w:rPr>
            </w:pPr>
          </w:p>
          <w:p w14:paraId="175FE3A3">
            <w:pPr>
              <w:pStyle w:val="6"/>
              <w:spacing w:before="52" w:line="218" w:lineRule="auto"/>
              <w:ind w:left="516"/>
            </w:pPr>
            <w:r>
              <w:rPr>
                <w:b/>
                <w:bCs/>
                <w:spacing w:val="1"/>
              </w:rPr>
              <w:t>8000-12000元/月</w:t>
            </w:r>
          </w:p>
        </w:tc>
        <w:tc>
          <w:tcPr>
            <w:tcW w:w="753" w:type="dxa"/>
            <w:vAlign w:val="top"/>
          </w:tcPr>
          <w:p w14:paraId="17958479">
            <w:pPr>
              <w:spacing w:line="294" w:lineRule="auto"/>
              <w:rPr>
                <w:rFonts w:ascii="Arial"/>
                <w:sz w:val="21"/>
              </w:rPr>
            </w:pPr>
          </w:p>
          <w:p w14:paraId="542E5F0C">
            <w:pPr>
              <w:spacing w:line="294" w:lineRule="auto"/>
              <w:rPr>
                <w:rFonts w:ascii="Arial"/>
                <w:sz w:val="21"/>
              </w:rPr>
            </w:pPr>
          </w:p>
          <w:p w14:paraId="64010021">
            <w:pPr>
              <w:spacing w:line="295" w:lineRule="auto"/>
              <w:rPr>
                <w:rFonts w:ascii="Arial"/>
                <w:sz w:val="21"/>
              </w:rPr>
            </w:pPr>
          </w:p>
          <w:p w14:paraId="2B260101">
            <w:pPr>
              <w:pStyle w:val="6"/>
              <w:spacing w:before="52" w:line="217" w:lineRule="auto"/>
              <w:ind w:left="143"/>
            </w:pPr>
            <w:r>
              <w:rPr>
                <w:b/>
                <w:bCs/>
                <w:spacing w:val="-2"/>
              </w:rPr>
              <w:t>滁州市</w:t>
            </w:r>
          </w:p>
        </w:tc>
        <w:tc>
          <w:tcPr>
            <w:tcW w:w="614" w:type="dxa"/>
            <w:vAlign w:val="top"/>
          </w:tcPr>
          <w:p w14:paraId="3C887B68">
            <w:pPr>
              <w:spacing w:line="294" w:lineRule="auto"/>
              <w:rPr>
                <w:rFonts w:ascii="Arial"/>
                <w:sz w:val="21"/>
              </w:rPr>
            </w:pPr>
          </w:p>
          <w:p w14:paraId="3105CD66">
            <w:pPr>
              <w:spacing w:line="294" w:lineRule="auto"/>
              <w:rPr>
                <w:rFonts w:ascii="Arial"/>
                <w:sz w:val="21"/>
              </w:rPr>
            </w:pPr>
          </w:p>
          <w:p w14:paraId="7322D41F">
            <w:pPr>
              <w:spacing w:line="295" w:lineRule="auto"/>
              <w:rPr>
                <w:rFonts w:ascii="Arial"/>
                <w:sz w:val="21"/>
              </w:rPr>
            </w:pPr>
          </w:p>
          <w:p w14:paraId="1C4F5475">
            <w:pPr>
              <w:pStyle w:val="6"/>
              <w:spacing w:before="52" w:line="218" w:lineRule="auto"/>
              <w:ind w:left="79"/>
            </w:pPr>
            <w:r>
              <w:rPr>
                <w:b/>
                <w:bCs/>
                <w:spacing w:val="-4"/>
              </w:rPr>
              <w:t>张女士</w:t>
            </w:r>
          </w:p>
        </w:tc>
        <w:tc>
          <w:tcPr>
            <w:tcW w:w="1347" w:type="dxa"/>
            <w:vAlign w:val="top"/>
          </w:tcPr>
          <w:p w14:paraId="57567F8E">
            <w:pPr>
              <w:spacing w:line="301" w:lineRule="auto"/>
              <w:rPr>
                <w:rFonts w:ascii="Arial"/>
                <w:sz w:val="21"/>
              </w:rPr>
            </w:pPr>
          </w:p>
          <w:p w14:paraId="72B6B872">
            <w:pPr>
              <w:spacing w:line="301" w:lineRule="auto"/>
              <w:rPr>
                <w:rFonts w:ascii="Arial"/>
                <w:sz w:val="21"/>
              </w:rPr>
            </w:pPr>
          </w:p>
          <w:p w14:paraId="35C2C618">
            <w:pPr>
              <w:spacing w:line="302" w:lineRule="auto"/>
              <w:rPr>
                <w:rFonts w:ascii="Arial"/>
                <w:sz w:val="21"/>
              </w:rPr>
            </w:pPr>
          </w:p>
          <w:p w14:paraId="4A42E232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19316653709</w:t>
            </w:r>
          </w:p>
        </w:tc>
        <w:tc>
          <w:tcPr>
            <w:tcW w:w="961" w:type="dxa"/>
            <w:vAlign w:val="top"/>
          </w:tcPr>
          <w:p w14:paraId="42489E34">
            <w:pPr>
              <w:spacing w:line="261" w:lineRule="auto"/>
              <w:rPr>
                <w:rFonts w:ascii="Arial"/>
                <w:sz w:val="21"/>
              </w:rPr>
            </w:pPr>
          </w:p>
          <w:p w14:paraId="77C5F95D">
            <w:pPr>
              <w:spacing w:line="261" w:lineRule="auto"/>
              <w:rPr>
                <w:rFonts w:ascii="Arial"/>
                <w:sz w:val="21"/>
              </w:rPr>
            </w:pPr>
          </w:p>
          <w:p w14:paraId="7427D64D">
            <w:pPr>
              <w:spacing w:line="261" w:lineRule="auto"/>
              <w:rPr>
                <w:rFonts w:ascii="Arial"/>
                <w:sz w:val="21"/>
              </w:rPr>
            </w:pPr>
          </w:p>
          <w:p w14:paraId="3811161A">
            <w:pPr>
              <w:pStyle w:val="6"/>
              <w:spacing w:before="52" w:line="234" w:lineRule="auto"/>
              <w:ind w:left="324" w:right="46" w:hanging="242"/>
            </w:pPr>
            <w:r>
              <w:rPr>
                <w:b/>
                <w:bCs/>
              </w:rPr>
              <w:t>398059553@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.com</w:t>
            </w:r>
          </w:p>
        </w:tc>
      </w:tr>
      <w:tr w14:paraId="1AB6E5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7" w:hRule="atLeast"/>
        </w:trPr>
        <w:tc>
          <w:tcPr>
            <w:tcW w:w="669" w:type="dxa"/>
            <w:vAlign w:val="top"/>
          </w:tcPr>
          <w:p w14:paraId="365CAC70">
            <w:pPr>
              <w:spacing w:line="252" w:lineRule="auto"/>
              <w:rPr>
                <w:rFonts w:ascii="Arial"/>
                <w:sz w:val="21"/>
              </w:rPr>
            </w:pPr>
          </w:p>
          <w:p w14:paraId="51C41BF1">
            <w:pPr>
              <w:spacing w:line="253" w:lineRule="auto"/>
              <w:rPr>
                <w:rFonts w:ascii="Arial"/>
                <w:sz w:val="21"/>
              </w:rPr>
            </w:pPr>
          </w:p>
          <w:p w14:paraId="49CE7CA4">
            <w:pPr>
              <w:spacing w:line="253" w:lineRule="auto"/>
              <w:rPr>
                <w:rFonts w:ascii="Arial"/>
                <w:sz w:val="21"/>
              </w:rPr>
            </w:pPr>
          </w:p>
          <w:p w14:paraId="2CFC568B">
            <w:pPr>
              <w:spacing w:line="253" w:lineRule="auto"/>
              <w:rPr>
                <w:rFonts w:ascii="Arial"/>
                <w:sz w:val="21"/>
              </w:rPr>
            </w:pPr>
          </w:p>
          <w:p w14:paraId="07999B40">
            <w:pPr>
              <w:pStyle w:val="6"/>
              <w:spacing w:before="52" w:line="178" w:lineRule="auto"/>
              <w:ind w:left="222"/>
            </w:pPr>
            <w:r>
              <w:rPr>
                <w:b/>
                <w:bCs/>
                <w:spacing w:val="-4"/>
              </w:rPr>
              <w:t>757</w:t>
            </w:r>
          </w:p>
        </w:tc>
        <w:tc>
          <w:tcPr>
            <w:tcW w:w="1055" w:type="dxa"/>
            <w:vAlign w:val="top"/>
          </w:tcPr>
          <w:p w14:paraId="026A6625">
            <w:pPr>
              <w:spacing w:line="343" w:lineRule="auto"/>
              <w:rPr>
                <w:rFonts w:ascii="Arial"/>
                <w:sz w:val="21"/>
              </w:rPr>
            </w:pPr>
          </w:p>
          <w:p w14:paraId="7FFE68BD">
            <w:pPr>
              <w:spacing w:line="344" w:lineRule="auto"/>
              <w:rPr>
                <w:rFonts w:ascii="Arial"/>
                <w:sz w:val="21"/>
              </w:rPr>
            </w:pPr>
          </w:p>
          <w:p w14:paraId="2C16FF70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贵州捷盛钻具</w:t>
            </w:r>
          </w:p>
          <w:p w14:paraId="3E25637D">
            <w:pPr>
              <w:pStyle w:val="6"/>
              <w:spacing w:before="13" w:line="217" w:lineRule="auto"/>
              <w:ind w:left="30"/>
            </w:pPr>
            <w:r>
              <w:rPr>
                <w:b/>
                <w:bCs/>
                <w:spacing w:val="2"/>
              </w:rPr>
              <w:t>股份有限公司</w:t>
            </w:r>
          </w:p>
          <w:p w14:paraId="0A92B041">
            <w:pPr>
              <w:pStyle w:val="6"/>
              <w:spacing w:before="12" w:line="217" w:lineRule="auto"/>
              <w:ind w:left="76"/>
            </w:pPr>
            <w:r>
              <w:rPr>
                <w:b/>
                <w:bCs/>
                <w:spacing w:val="1"/>
              </w:rPr>
              <w:t>/安徽捷盛钻</w:t>
            </w:r>
          </w:p>
          <w:p w14:paraId="0E54DFA0">
            <w:pPr>
              <w:pStyle w:val="6"/>
              <w:spacing w:before="13" w:line="217" w:lineRule="auto"/>
              <w:ind w:left="118"/>
            </w:pPr>
            <w:r>
              <w:rPr>
                <w:b/>
                <w:bCs/>
              </w:rPr>
              <w:t>具有限公司</w:t>
            </w:r>
          </w:p>
        </w:tc>
        <w:tc>
          <w:tcPr>
            <w:tcW w:w="1134" w:type="dxa"/>
            <w:vAlign w:val="top"/>
          </w:tcPr>
          <w:p w14:paraId="6E88D43B">
            <w:pPr>
              <w:spacing w:line="295" w:lineRule="auto"/>
              <w:rPr>
                <w:rFonts w:ascii="Arial"/>
                <w:sz w:val="21"/>
              </w:rPr>
            </w:pPr>
          </w:p>
          <w:p w14:paraId="7F7D4420">
            <w:pPr>
              <w:spacing w:line="295" w:lineRule="auto"/>
              <w:rPr>
                <w:rFonts w:ascii="Arial"/>
                <w:sz w:val="21"/>
              </w:rPr>
            </w:pPr>
          </w:p>
          <w:p w14:paraId="0F67846E">
            <w:pPr>
              <w:spacing w:line="296" w:lineRule="auto"/>
              <w:rPr>
                <w:rFonts w:ascii="Arial"/>
                <w:sz w:val="21"/>
              </w:rPr>
            </w:pPr>
          </w:p>
          <w:p w14:paraId="736C1489">
            <w:pPr>
              <w:pStyle w:val="6"/>
              <w:spacing w:before="52" w:line="225" w:lineRule="auto"/>
              <w:ind w:left="497" w:right="63" w:hanging="427"/>
            </w:pPr>
            <w:r>
              <w:rPr>
                <w:b/>
                <w:bCs/>
                <w:spacing w:val="2"/>
              </w:rPr>
              <w:t>机械设计工程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1D1E4C73">
            <w:pPr>
              <w:pStyle w:val="6"/>
              <w:spacing w:before="39" w:line="216" w:lineRule="auto"/>
              <w:ind w:left="92"/>
            </w:pPr>
            <w:r>
              <w:rPr>
                <w:b/>
                <w:bCs/>
                <w:spacing w:val="2"/>
              </w:rPr>
              <w:t>1.掌握岩石相关的破碎理论；掌握凿岩机</w:t>
            </w:r>
          </w:p>
          <w:p w14:paraId="43A3CE90">
            <w:pPr>
              <w:pStyle w:val="6"/>
              <w:spacing w:before="15" w:line="216" w:lineRule="auto"/>
              <w:ind w:left="511"/>
            </w:pPr>
            <w:r>
              <w:rPr>
                <w:b/>
                <w:bCs/>
                <w:spacing w:val="1"/>
              </w:rPr>
              <w:t>能量传递或凿岩机设备结构；</w:t>
            </w:r>
          </w:p>
          <w:p w14:paraId="4C68D737">
            <w:pPr>
              <w:pStyle w:val="6"/>
              <w:spacing w:before="13" w:line="216" w:lineRule="auto"/>
              <w:ind w:left="89"/>
            </w:pPr>
            <w:r>
              <w:rPr>
                <w:b/>
                <w:bCs/>
                <w:spacing w:val="3"/>
              </w:rPr>
              <w:t>2.熟练运用能量传递对结构的影响，设计</w:t>
            </w:r>
          </w:p>
          <w:p w14:paraId="173180C0">
            <w:pPr>
              <w:pStyle w:val="6"/>
              <w:spacing w:before="14" w:line="217" w:lineRule="auto"/>
              <w:ind w:left="347"/>
            </w:pPr>
            <w:r>
              <w:rPr>
                <w:b/>
                <w:bCs/>
                <w:spacing w:val="2"/>
              </w:rPr>
              <w:t>时充分考虑复杂受力的结构设计；</w:t>
            </w:r>
          </w:p>
          <w:p w14:paraId="76E4EFCD">
            <w:pPr>
              <w:pStyle w:val="6"/>
              <w:spacing w:before="11" w:line="216" w:lineRule="auto"/>
              <w:ind w:left="179"/>
            </w:pPr>
            <w:r>
              <w:rPr>
                <w:b/>
                <w:bCs/>
                <w:spacing w:val="2"/>
              </w:rPr>
              <w:t>3.能够运用有限元分析优化改善产品结</w:t>
            </w:r>
          </w:p>
          <w:p w14:paraId="6AF1F6C3">
            <w:pPr>
              <w:pStyle w:val="6"/>
              <w:spacing w:before="15" w:line="217" w:lineRule="auto"/>
              <w:ind w:left="1412"/>
            </w:pPr>
            <w:r>
              <w:rPr>
                <w:b/>
                <w:bCs/>
                <w:spacing w:val="-5"/>
              </w:rPr>
              <w:t>构；</w:t>
            </w:r>
          </w:p>
          <w:p w14:paraId="072E5A0D">
            <w:pPr>
              <w:pStyle w:val="6"/>
              <w:spacing w:before="13" w:line="215" w:lineRule="auto"/>
              <w:ind w:left="88"/>
            </w:pPr>
            <w:r>
              <w:rPr>
                <w:b/>
                <w:bCs/>
                <w:spacing w:val="3"/>
              </w:rPr>
              <w:t>4.掌握行业相关先进技术并能够指导工作</w:t>
            </w:r>
          </w:p>
          <w:p w14:paraId="018DD6B9">
            <w:pPr>
              <w:pStyle w:val="6"/>
              <w:spacing w:before="16" w:line="217" w:lineRule="auto"/>
              <w:ind w:left="1333"/>
            </w:pPr>
            <w:r>
              <w:rPr>
                <w:b/>
                <w:bCs/>
                <w:spacing w:val="-4"/>
              </w:rPr>
              <w:t>开展；</w:t>
            </w:r>
          </w:p>
          <w:p w14:paraId="17727DD1">
            <w:pPr>
              <w:pStyle w:val="6"/>
              <w:spacing w:before="10" w:line="216" w:lineRule="auto"/>
              <w:ind w:left="506"/>
            </w:pPr>
            <w:r>
              <w:rPr>
                <w:b/>
                <w:bCs/>
                <w:spacing w:val="2"/>
              </w:rPr>
              <w:t>5.掌握岩石相关的破碎理论；</w:t>
            </w:r>
          </w:p>
          <w:p w14:paraId="06EB610E">
            <w:pPr>
              <w:pStyle w:val="6"/>
              <w:spacing w:before="16" w:line="216" w:lineRule="auto"/>
              <w:ind w:left="90"/>
            </w:pPr>
            <w:r>
              <w:rPr>
                <w:b/>
                <w:bCs/>
                <w:spacing w:val="3"/>
              </w:rPr>
              <w:t>6.掌握凿岩机能量传递或凿岩机设备结构</w:t>
            </w:r>
          </w:p>
          <w:p w14:paraId="4A4414FB">
            <w:pPr>
              <w:pStyle w:val="6"/>
              <w:spacing w:before="126" w:line="53" w:lineRule="exact"/>
              <w:ind w:left="1505"/>
            </w:pPr>
            <w:r>
              <w:rPr>
                <w:b/>
                <w:bCs/>
                <w:spacing w:val="-2"/>
              </w:rPr>
              <w:t>。</w:t>
            </w:r>
          </w:p>
        </w:tc>
        <w:tc>
          <w:tcPr>
            <w:tcW w:w="520" w:type="dxa"/>
            <w:vAlign w:val="top"/>
          </w:tcPr>
          <w:p w14:paraId="09FBCD48">
            <w:pPr>
              <w:spacing w:line="252" w:lineRule="auto"/>
              <w:rPr>
                <w:rFonts w:ascii="Arial"/>
                <w:sz w:val="21"/>
              </w:rPr>
            </w:pPr>
          </w:p>
          <w:p w14:paraId="1243817A">
            <w:pPr>
              <w:spacing w:line="252" w:lineRule="auto"/>
              <w:rPr>
                <w:rFonts w:ascii="Arial"/>
                <w:sz w:val="21"/>
              </w:rPr>
            </w:pPr>
          </w:p>
          <w:p w14:paraId="67DCD1D2">
            <w:pPr>
              <w:spacing w:line="252" w:lineRule="auto"/>
              <w:rPr>
                <w:rFonts w:ascii="Arial"/>
                <w:sz w:val="21"/>
              </w:rPr>
            </w:pPr>
          </w:p>
          <w:p w14:paraId="6F94C6E8">
            <w:pPr>
              <w:spacing w:line="252" w:lineRule="auto"/>
              <w:rPr>
                <w:rFonts w:ascii="Arial"/>
                <w:sz w:val="21"/>
              </w:rPr>
            </w:pPr>
          </w:p>
          <w:p w14:paraId="288AB3D1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9CB0029">
            <w:pPr>
              <w:spacing w:line="262" w:lineRule="auto"/>
              <w:rPr>
                <w:rFonts w:ascii="Arial"/>
                <w:sz w:val="21"/>
              </w:rPr>
            </w:pPr>
          </w:p>
          <w:p w14:paraId="2D2C6C4D">
            <w:pPr>
              <w:spacing w:line="262" w:lineRule="auto"/>
              <w:rPr>
                <w:rFonts w:ascii="Arial"/>
                <w:sz w:val="21"/>
              </w:rPr>
            </w:pPr>
          </w:p>
          <w:p w14:paraId="1F716CF2">
            <w:pPr>
              <w:spacing w:line="263" w:lineRule="auto"/>
              <w:rPr>
                <w:rFonts w:ascii="Arial"/>
                <w:sz w:val="21"/>
              </w:rPr>
            </w:pPr>
          </w:p>
          <w:p w14:paraId="24E77D4B">
            <w:pPr>
              <w:pStyle w:val="6"/>
              <w:spacing w:before="52" w:line="216" w:lineRule="auto"/>
              <w:ind w:left="92"/>
            </w:pPr>
            <w:r>
              <w:rPr>
                <w:b/>
                <w:bCs/>
                <w:spacing w:val="3"/>
              </w:rPr>
              <w:t>机械工程、工业工</w:t>
            </w:r>
          </w:p>
          <w:p w14:paraId="778F4CFD">
            <w:pPr>
              <w:pStyle w:val="6"/>
              <w:spacing w:before="14" w:line="216" w:lineRule="auto"/>
              <w:ind w:left="95"/>
            </w:pPr>
            <w:r>
              <w:rPr>
                <w:b/>
                <w:bCs/>
                <w:spacing w:val="2"/>
              </w:rPr>
              <w:t>程、机械设计制造</w:t>
            </w:r>
          </w:p>
          <w:p w14:paraId="6348F22B">
            <w:pPr>
              <w:pStyle w:val="6"/>
              <w:spacing w:before="14" w:line="217" w:lineRule="auto"/>
              <w:ind w:left="422"/>
            </w:pPr>
            <w:r>
              <w:rPr>
                <w:b/>
                <w:bCs/>
                <w:spacing w:val="1"/>
              </w:rPr>
              <w:t>及自动化</w:t>
            </w:r>
          </w:p>
        </w:tc>
        <w:tc>
          <w:tcPr>
            <w:tcW w:w="770" w:type="dxa"/>
            <w:vAlign w:val="top"/>
          </w:tcPr>
          <w:p w14:paraId="455601E5">
            <w:pPr>
              <w:spacing w:line="296" w:lineRule="auto"/>
              <w:rPr>
                <w:rFonts w:ascii="Arial"/>
                <w:sz w:val="21"/>
              </w:rPr>
            </w:pPr>
          </w:p>
          <w:p w14:paraId="19EAE3B5">
            <w:pPr>
              <w:spacing w:line="296" w:lineRule="auto"/>
              <w:rPr>
                <w:rFonts w:ascii="Arial"/>
                <w:sz w:val="21"/>
              </w:rPr>
            </w:pPr>
          </w:p>
          <w:p w14:paraId="1F75D554">
            <w:pPr>
              <w:spacing w:line="296" w:lineRule="auto"/>
              <w:rPr>
                <w:rFonts w:ascii="Arial"/>
                <w:sz w:val="21"/>
              </w:rPr>
            </w:pPr>
          </w:p>
          <w:p w14:paraId="708F6878">
            <w:pPr>
              <w:pStyle w:val="6"/>
              <w:spacing w:before="52" w:line="229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3F38882F">
            <w:pPr>
              <w:spacing w:line="247" w:lineRule="auto"/>
              <w:rPr>
                <w:rFonts w:ascii="Arial"/>
                <w:sz w:val="21"/>
              </w:rPr>
            </w:pPr>
          </w:p>
          <w:p w14:paraId="37BD1431">
            <w:pPr>
              <w:spacing w:line="247" w:lineRule="auto"/>
              <w:rPr>
                <w:rFonts w:ascii="Arial"/>
                <w:sz w:val="21"/>
              </w:rPr>
            </w:pPr>
          </w:p>
          <w:p w14:paraId="5B083B3D">
            <w:pPr>
              <w:spacing w:line="247" w:lineRule="auto"/>
              <w:rPr>
                <w:rFonts w:ascii="Arial"/>
                <w:sz w:val="21"/>
              </w:rPr>
            </w:pPr>
          </w:p>
          <w:p w14:paraId="38F6DDCE">
            <w:pPr>
              <w:spacing w:line="247" w:lineRule="auto"/>
              <w:rPr>
                <w:rFonts w:ascii="Arial"/>
                <w:sz w:val="21"/>
              </w:rPr>
            </w:pPr>
          </w:p>
          <w:p w14:paraId="0CE5AD09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8-15k</w:t>
            </w:r>
          </w:p>
        </w:tc>
        <w:tc>
          <w:tcPr>
            <w:tcW w:w="2254" w:type="dxa"/>
            <w:vAlign w:val="top"/>
          </w:tcPr>
          <w:p w14:paraId="6E3AECDF">
            <w:pPr>
              <w:spacing w:line="247" w:lineRule="auto"/>
              <w:rPr>
                <w:rFonts w:ascii="Arial"/>
                <w:sz w:val="21"/>
              </w:rPr>
            </w:pPr>
          </w:p>
          <w:p w14:paraId="7BF0DF76">
            <w:pPr>
              <w:spacing w:line="247" w:lineRule="auto"/>
              <w:rPr>
                <w:rFonts w:ascii="Arial"/>
                <w:sz w:val="21"/>
              </w:rPr>
            </w:pPr>
          </w:p>
          <w:p w14:paraId="0E61F318">
            <w:pPr>
              <w:spacing w:line="247" w:lineRule="auto"/>
              <w:rPr>
                <w:rFonts w:ascii="Arial"/>
                <w:sz w:val="21"/>
              </w:rPr>
            </w:pPr>
          </w:p>
          <w:p w14:paraId="19CDB1B3">
            <w:pPr>
              <w:spacing w:line="247" w:lineRule="auto"/>
              <w:rPr>
                <w:rFonts w:ascii="Arial"/>
                <w:sz w:val="21"/>
              </w:rPr>
            </w:pPr>
          </w:p>
          <w:p w14:paraId="5DE2B675">
            <w:pPr>
              <w:pStyle w:val="6"/>
              <w:spacing w:before="51" w:line="218" w:lineRule="auto"/>
              <w:ind w:left="516"/>
            </w:pPr>
            <w:r>
              <w:rPr>
                <w:b/>
                <w:bCs/>
                <w:spacing w:val="1"/>
              </w:rPr>
              <w:t>8000-15000元/月</w:t>
            </w:r>
          </w:p>
        </w:tc>
        <w:tc>
          <w:tcPr>
            <w:tcW w:w="753" w:type="dxa"/>
            <w:vAlign w:val="top"/>
          </w:tcPr>
          <w:p w14:paraId="0163A8EB">
            <w:pPr>
              <w:spacing w:line="295" w:lineRule="auto"/>
              <w:rPr>
                <w:rFonts w:ascii="Arial"/>
                <w:sz w:val="21"/>
              </w:rPr>
            </w:pPr>
          </w:p>
          <w:p w14:paraId="09E38A97">
            <w:pPr>
              <w:spacing w:line="296" w:lineRule="auto"/>
              <w:rPr>
                <w:rFonts w:ascii="Arial"/>
                <w:sz w:val="21"/>
              </w:rPr>
            </w:pPr>
          </w:p>
          <w:p w14:paraId="492D6146">
            <w:pPr>
              <w:spacing w:line="296" w:lineRule="auto"/>
              <w:rPr>
                <w:rFonts w:ascii="Arial"/>
                <w:sz w:val="21"/>
              </w:rPr>
            </w:pPr>
          </w:p>
          <w:p w14:paraId="35166F28">
            <w:pPr>
              <w:pStyle w:val="6"/>
              <w:spacing w:before="52" w:line="230" w:lineRule="auto"/>
              <w:ind w:left="240" w:right="31" w:hanging="182"/>
            </w:pPr>
            <w:r>
              <w:rPr>
                <w:b/>
                <w:bCs/>
              </w:rPr>
              <w:t>贵阳市乌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当区</w:t>
            </w:r>
          </w:p>
        </w:tc>
        <w:tc>
          <w:tcPr>
            <w:tcW w:w="614" w:type="dxa"/>
            <w:vAlign w:val="top"/>
          </w:tcPr>
          <w:p w14:paraId="06CB4041">
            <w:pPr>
              <w:spacing w:line="247" w:lineRule="auto"/>
              <w:rPr>
                <w:rFonts w:ascii="Arial"/>
                <w:sz w:val="21"/>
              </w:rPr>
            </w:pPr>
          </w:p>
          <w:p w14:paraId="173C875E">
            <w:pPr>
              <w:spacing w:line="247" w:lineRule="auto"/>
              <w:rPr>
                <w:rFonts w:ascii="Arial"/>
                <w:sz w:val="21"/>
              </w:rPr>
            </w:pPr>
          </w:p>
          <w:p w14:paraId="599FACD0">
            <w:pPr>
              <w:spacing w:line="247" w:lineRule="auto"/>
              <w:rPr>
                <w:rFonts w:ascii="Arial"/>
                <w:sz w:val="21"/>
              </w:rPr>
            </w:pPr>
          </w:p>
          <w:p w14:paraId="5ED9B6AB">
            <w:pPr>
              <w:spacing w:line="247" w:lineRule="auto"/>
              <w:rPr>
                <w:rFonts w:ascii="Arial"/>
                <w:sz w:val="21"/>
              </w:rPr>
            </w:pPr>
          </w:p>
          <w:p w14:paraId="57DBABC4">
            <w:pPr>
              <w:pStyle w:val="6"/>
              <w:spacing w:before="51" w:line="218" w:lineRule="auto"/>
              <w:ind w:left="79"/>
            </w:pPr>
            <w:r>
              <w:rPr>
                <w:b/>
                <w:bCs/>
                <w:spacing w:val="-4"/>
              </w:rPr>
              <w:t>张女士</w:t>
            </w:r>
          </w:p>
        </w:tc>
        <w:tc>
          <w:tcPr>
            <w:tcW w:w="1347" w:type="dxa"/>
            <w:vAlign w:val="top"/>
          </w:tcPr>
          <w:p w14:paraId="71B88F09">
            <w:pPr>
              <w:spacing w:line="252" w:lineRule="auto"/>
              <w:rPr>
                <w:rFonts w:ascii="Arial"/>
                <w:sz w:val="21"/>
              </w:rPr>
            </w:pPr>
          </w:p>
          <w:p w14:paraId="323BF7EF">
            <w:pPr>
              <w:spacing w:line="252" w:lineRule="auto"/>
              <w:rPr>
                <w:rFonts w:ascii="Arial"/>
                <w:sz w:val="21"/>
              </w:rPr>
            </w:pPr>
          </w:p>
          <w:p w14:paraId="310ED13B">
            <w:pPr>
              <w:spacing w:line="252" w:lineRule="auto"/>
              <w:rPr>
                <w:rFonts w:ascii="Arial"/>
                <w:sz w:val="21"/>
              </w:rPr>
            </w:pPr>
          </w:p>
          <w:p w14:paraId="445F9142">
            <w:pPr>
              <w:spacing w:line="252" w:lineRule="auto"/>
              <w:rPr>
                <w:rFonts w:ascii="Arial"/>
                <w:sz w:val="21"/>
              </w:rPr>
            </w:pPr>
          </w:p>
          <w:p w14:paraId="1FB5FCDE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19316653709</w:t>
            </w:r>
          </w:p>
        </w:tc>
        <w:tc>
          <w:tcPr>
            <w:tcW w:w="961" w:type="dxa"/>
            <w:vAlign w:val="top"/>
          </w:tcPr>
          <w:p w14:paraId="411AD68F">
            <w:pPr>
              <w:spacing w:line="295" w:lineRule="auto"/>
              <w:rPr>
                <w:rFonts w:ascii="Arial"/>
                <w:sz w:val="21"/>
              </w:rPr>
            </w:pPr>
          </w:p>
          <w:p w14:paraId="6E1B4AF7">
            <w:pPr>
              <w:spacing w:line="296" w:lineRule="auto"/>
              <w:rPr>
                <w:rFonts w:ascii="Arial"/>
                <w:sz w:val="21"/>
              </w:rPr>
            </w:pPr>
          </w:p>
          <w:p w14:paraId="66CC3306">
            <w:pPr>
              <w:spacing w:line="296" w:lineRule="auto"/>
              <w:rPr>
                <w:rFonts w:ascii="Arial"/>
                <w:sz w:val="21"/>
              </w:rPr>
            </w:pPr>
          </w:p>
          <w:p w14:paraId="5F3A9E45">
            <w:pPr>
              <w:pStyle w:val="6"/>
              <w:spacing w:before="52" w:line="236" w:lineRule="auto"/>
              <w:ind w:left="324" w:right="46" w:hanging="242"/>
            </w:pPr>
            <w:r>
              <w:rPr>
                <w:b/>
                <w:bCs/>
              </w:rPr>
              <w:t>398059553@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.com</w:t>
            </w:r>
          </w:p>
        </w:tc>
      </w:tr>
    </w:tbl>
    <w:p w14:paraId="50A17379">
      <w:pPr>
        <w:rPr>
          <w:rFonts w:ascii="Arial"/>
          <w:sz w:val="21"/>
        </w:rPr>
      </w:pPr>
    </w:p>
    <w:p w14:paraId="079E51D5">
      <w:pPr>
        <w:rPr>
          <w:rFonts w:ascii="Arial" w:hAnsi="Arial" w:eastAsia="Arial" w:cs="Arial"/>
          <w:sz w:val="21"/>
          <w:szCs w:val="21"/>
        </w:rPr>
        <w:sectPr>
          <w:footerReference r:id="rId123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14404A26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5560DAAF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0A62C9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43B2F9E9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B5E0C8F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C1B040B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56D1FA63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6A430863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18CD0A91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67909529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67189779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7D14A99A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02B4D123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29002915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4BB6974B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4C40A678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59C15C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1" w:hRule="atLeast"/>
        </w:trPr>
        <w:tc>
          <w:tcPr>
            <w:tcW w:w="669" w:type="dxa"/>
            <w:vAlign w:val="top"/>
          </w:tcPr>
          <w:p w14:paraId="7D36A39E">
            <w:pPr>
              <w:spacing w:line="246" w:lineRule="auto"/>
              <w:rPr>
                <w:rFonts w:ascii="Arial"/>
                <w:sz w:val="21"/>
              </w:rPr>
            </w:pPr>
          </w:p>
          <w:p w14:paraId="73F94AD1">
            <w:pPr>
              <w:spacing w:line="247" w:lineRule="auto"/>
              <w:rPr>
                <w:rFonts w:ascii="Arial"/>
                <w:sz w:val="21"/>
              </w:rPr>
            </w:pPr>
          </w:p>
          <w:p w14:paraId="0DFFD5EA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758</w:t>
            </w:r>
          </w:p>
        </w:tc>
        <w:tc>
          <w:tcPr>
            <w:tcW w:w="1055" w:type="dxa"/>
            <w:vAlign w:val="top"/>
          </w:tcPr>
          <w:p w14:paraId="066E8DA9">
            <w:pPr>
              <w:spacing w:line="375" w:lineRule="auto"/>
              <w:rPr>
                <w:rFonts w:ascii="Arial"/>
                <w:sz w:val="21"/>
              </w:rPr>
            </w:pPr>
          </w:p>
          <w:p w14:paraId="3CDDF352">
            <w:pPr>
              <w:pStyle w:val="6"/>
              <w:spacing w:before="52" w:line="223" w:lineRule="auto"/>
              <w:ind w:left="30" w:right="26" w:firstLine="3"/>
            </w:pPr>
            <w:r>
              <w:rPr>
                <w:b/>
                <w:bCs/>
                <w:spacing w:val="1"/>
              </w:rPr>
              <w:t>贵阳新天药业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股份有限公司</w:t>
            </w:r>
          </w:p>
        </w:tc>
        <w:tc>
          <w:tcPr>
            <w:tcW w:w="1134" w:type="dxa"/>
            <w:vAlign w:val="top"/>
          </w:tcPr>
          <w:p w14:paraId="59EE237A">
            <w:pPr>
              <w:spacing w:line="472" w:lineRule="auto"/>
              <w:rPr>
                <w:rFonts w:ascii="Arial"/>
                <w:sz w:val="21"/>
              </w:rPr>
            </w:pPr>
          </w:p>
          <w:p w14:paraId="5CB8EDF8">
            <w:pPr>
              <w:pStyle w:val="6"/>
              <w:spacing w:before="52" w:line="216" w:lineRule="auto"/>
              <w:ind w:left="158"/>
            </w:pPr>
            <w:r>
              <w:rPr>
                <w:b/>
                <w:bCs/>
              </w:rPr>
              <w:t>制剂研究员</w:t>
            </w:r>
          </w:p>
        </w:tc>
        <w:tc>
          <w:tcPr>
            <w:tcW w:w="3148" w:type="dxa"/>
            <w:vAlign w:val="top"/>
          </w:tcPr>
          <w:p w14:paraId="6A57D1F3">
            <w:pPr>
              <w:pStyle w:val="6"/>
              <w:spacing w:before="26" w:line="216" w:lineRule="auto"/>
              <w:ind w:left="92"/>
            </w:pPr>
            <w:r>
              <w:rPr>
                <w:b/>
                <w:bCs/>
                <w:spacing w:val="2"/>
              </w:rPr>
              <w:t>1.负责中药饮片炮制工艺及规模化生产研</w:t>
            </w:r>
          </w:p>
          <w:p w14:paraId="2C858C09">
            <w:pPr>
              <w:pStyle w:val="6"/>
              <w:spacing w:before="13" w:line="217" w:lineRule="auto"/>
              <w:ind w:left="1422"/>
            </w:pPr>
            <w:r>
              <w:rPr>
                <w:b/>
                <w:bCs/>
                <w:spacing w:val="-10"/>
              </w:rPr>
              <w:t>究；</w:t>
            </w:r>
          </w:p>
          <w:p w14:paraId="4FA0E59B">
            <w:pPr>
              <w:pStyle w:val="6"/>
              <w:spacing w:before="14" w:line="216" w:lineRule="auto"/>
              <w:ind w:left="89"/>
            </w:pPr>
            <w:r>
              <w:rPr>
                <w:b/>
                <w:bCs/>
                <w:spacing w:val="1"/>
              </w:rPr>
              <w:t>2.负责中药制剂小试、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1"/>
              </w:rPr>
              <w:t>中试工艺路线设计</w:t>
            </w:r>
          </w:p>
          <w:p w14:paraId="690D2D12">
            <w:pPr>
              <w:pStyle w:val="6"/>
              <w:spacing w:before="11" w:line="217" w:lineRule="auto"/>
              <w:ind w:left="263"/>
            </w:pPr>
            <w:r>
              <w:rPr>
                <w:b/>
                <w:bCs/>
                <w:spacing w:val="-1"/>
              </w:rPr>
              <w:t>、优化，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1"/>
              </w:rPr>
              <w:t>以及规模化生产工艺研究；</w:t>
            </w:r>
          </w:p>
          <w:p w14:paraId="418BCD5D">
            <w:pPr>
              <w:pStyle w:val="6"/>
              <w:spacing w:before="13" w:line="217" w:lineRule="auto"/>
              <w:ind w:left="95"/>
            </w:pPr>
            <w:r>
              <w:rPr>
                <w:b/>
                <w:bCs/>
                <w:spacing w:val="2"/>
              </w:rPr>
              <w:t>3.负责规范、准确、及时填写工艺研究的</w:t>
            </w:r>
          </w:p>
          <w:p w14:paraId="6354A638">
            <w:pPr>
              <w:pStyle w:val="6"/>
              <w:spacing w:before="13" w:line="184" w:lineRule="auto"/>
              <w:ind w:left="747"/>
            </w:pPr>
            <w:r>
              <w:rPr>
                <w:b/>
                <w:bCs/>
                <w:spacing w:val="2"/>
              </w:rPr>
              <w:t>各项原始记录及报告。</w:t>
            </w:r>
          </w:p>
        </w:tc>
        <w:tc>
          <w:tcPr>
            <w:tcW w:w="520" w:type="dxa"/>
            <w:vAlign w:val="top"/>
          </w:tcPr>
          <w:p w14:paraId="1C62820E">
            <w:pPr>
              <w:spacing w:line="246" w:lineRule="auto"/>
              <w:rPr>
                <w:rFonts w:ascii="Arial"/>
                <w:sz w:val="21"/>
              </w:rPr>
            </w:pPr>
          </w:p>
          <w:p w14:paraId="0B1365E0">
            <w:pPr>
              <w:spacing w:line="246" w:lineRule="auto"/>
              <w:rPr>
                <w:rFonts w:ascii="Arial"/>
                <w:sz w:val="21"/>
              </w:rPr>
            </w:pPr>
          </w:p>
          <w:p w14:paraId="5D9C2532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6339A42">
            <w:pPr>
              <w:spacing w:line="274" w:lineRule="auto"/>
              <w:rPr>
                <w:rFonts w:ascii="Arial"/>
                <w:sz w:val="21"/>
              </w:rPr>
            </w:pPr>
          </w:p>
          <w:p w14:paraId="39D4FFEE">
            <w:pPr>
              <w:pStyle w:val="6"/>
              <w:spacing w:before="52" w:line="216" w:lineRule="auto"/>
              <w:ind w:left="102"/>
            </w:pPr>
            <w:r>
              <w:rPr>
                <w:b/>
                <w:bCs/>
                <w:spacing w:val="1"/>
              </w:rPr>
              <w:t>药物制剂、制药工</w:t>
            </w:r>
          </w:p>
          <w:p w14:paraId="7AC405CC">
            <w:pPr>
              <w:pStyle w:val="6"/>
              <w:spacing w:before="12" w:line="217" w:lineRule="auto"/>
              <w:ind w:left="95"/>
            </w:pPr>
            <w:r>
              <w:rPr>
                <w:b/>
                <w:bCs/>
                <w:spacing w:val="-2"/>
              </w:rPr>
              <w:t>程、药学、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2"/>
              </w:rPr>
              <w:t>中药学</w:t>
            </w:r>
          </w:p>
          <w:p w14:paraId="17E54962">
            <w:pPr>
              <w:pStyle w:val="6"/>
              <w:spacing w:before="14" w:line="216" w:lineRule="auto"/>
              <w:ind w:left="422"/>
            </w:pPr>
            <w:r>
              <w:rPr>
                <w:b/>
                <w:bCs/>
                <w:spacing w:val="1"/>
              </w:rPr>
              <w:t>相关专业</w:t>
            </w:r>
          </w:p>
        </w:tc>
        <w:tc>
          <w:tcPr>
            <w:tcW w:w="769" w:type="dxa"/>
            <w:vAlign w:val="top"/>
          </w:tcPr>
          <w:p w14:paraId="2A9AC341">
            <w:pPr>
              <w:spacing w:line="472" w:lineRule="auto"/>
              <w:rPr>
                <w:rFonts w:ascii="Arial"/>
                <w:sz w:val="21"/>
              </w:rPr>
            </w:pPr>
          </w:p>
          <w:p w14:paraId="3B44FF57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234EA97A">
            <w:pPr>
              <w:spacing w:line="472" w:lineRule="auto"/>
              <w:rPr>
                <w:rFonts w:ascii="Arial"/>
                <w:sz w:val="21"/>
              </w:rPr>
            </w:pPr>
          </w:p>
          <w:p w14:paraId="353F1115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5-7k</w:t>
            </w:r>
          </w:p>
        </w:tc>
        <w:tc>
          <w:tcPr>
            <w:tcW w:w="2254" w:type="dxa"/>
            <w:vAlign w:val="top"/>
          </w:tcPr>
          <w:p w14:paraId="1C533A12">
            <w:pPr>
              <w:spacing w:line="472" w:lineRule="auto"/>
              <w:rPr>
                <w:rFonts w:ascii="Arial"/>
                <w:sz w:val="21"/>
              </w:rPr>
            </w:pPr>
          </w:p>
          <w:p w14:paraId="59981CD5">
            <w:pPr>
              <w:pStyle w:val="6"/>
              <w:spacing w:before="52" w:line="218" w:lineRule="auto"/>
              <w:ind w:left="558"/>
            </w:pPr>
            <w:r>
              <w:rPr>
                <w:b/>
                <w:bCs/>
                <w:spacing w:val="1"/>
              </w:rPr>
              <w:t>5000-7000元/月</w:t>
            </w:r>
          </w:p>
        </w:tc>
        <w:tc>
          <w:tcPr>
            <w:tcW w:w="753" w:type="dxa"/>
            <w:vAlign w:val="top"/>
          </w:tcPr>
          <w:p w14:paraId="328AAB33">
            <w:pPr>
              <w:spacing w:line="375" w:lineRule="auto"/>
              <w:rPr>
                <w:rFonts w:ascii="Arial"/>
                <w:sz w:val="21"/>
              </w:rPr>
            </w:pPr>
          </w:p>
          <w:p w14:paraId="05FD98D4">
            <w:pPr>
              <w:pStyle w:val="6"/>
              <w:spacing w:before="52" w:line="228" w:lineRule="auto"/>
              <w:ind w:left="241" w:right="30" w:hanging="182"/>
            </w:pPr>
            <w:r>
              <w:rPr>
                <w:b/>
                <w:bCs/>
              </w:rPr>
              <w:t>贵阳市乌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当区</w:t>
            </w:r>
          </w:p>
        </w:tc>
        <w:tc>
          <w:tcPr>
            <w:tcW w:w="614" w:type="dxa"/>
            <w:vAlign w:val="top"/>
          </w:tcPr>
          <w:p w14:paraId="2F252704">
            <w:pPr>
              <w:spacing w:line="472" w:lineRule="auto"/>
              <w:rPr>
                <w:rFonts w:ascii="Arial"/>
                <w:sz w:val="21"/>
              </w:rPr>
            </w:pPr>
          </w:p>
          <w:p w14:paraId="5B13FFC3">
            <w:pPr>
              <w:pStyle w:val="6"/>
              <w:spacing w:before="52" w:line="221" w:lineRule="auto"/>
              <w:ind w:left="90"/>
            </w:pPr>
            <w:r>
              <w:rPr>
                <w:b/>
                <w:bCs/>
                <w:spacing w:val="-7"/>
              </w:rPr>
              <w:t>向经理</w:t>
            </w:r>
          </w:p>
        </w:tc>
        <w:tc>
          <w:tcPr>
            <w:tcW w:w="1347" w:type="dxa"/>
            <w:vAlign w:val="top"/>
          </w:tcPr>
          <w:p w14:paraId="706CB03D">
            <w:pPr>
              <w:spacing w:line="246" w:lineRule="auto"/>
              <w:rPr>
                <w:rFonts w:ascii="Arial"/>
                <w:sz w:val="21"/>
              </w:rPr>
            </w:pPr>
          </w:p>
          <w:p w14:paraId="198CDA9B">
            <w:pPr>
              <w:spacing w:line="247" w:lineRule="auto"/>
              <w:rPr>
                <w:rFonts w:ascii="Arial"/>
                <w:sz w:val="21"/>
              </w:rPr>
            </w:pPr>
          </w:p>
          <w:p w14:paraId="7CF9B4CB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18685411696</w:t>
            </w:r>
          </w:p>
        </w:tc>
        <w:tc>
          <w:tcPr>
            <w:tcW w:w="962" w:type="dxa"/>
            <w:vAlign w:val="top"/>
          </w:tcPr>
          <w:p w14:paraId="7DADF5D7">
            <w:pPr>
              <w:spacing w:line="274" w:lineRule="auto"/>
              <w:rPr>
                <w:rFonts w:ascii="Arial"/>
                <w:sz w:val="21"/>
              </w:rPr>
            </w:pPr>
          </w:p>
          <w:p w14:paraId="48F3B2D4">
            <w:pPr>
              <w:pStyle w:val="6"/>
              <w:spacing w:before="52" w:line="230" w:lineRule="auto"/>
              <w:ind w:left="325"/>
            </w:pPr>
            <w:r>
              <w:rPr>
                <w:b/>
                <w:bCs/>
              </w:rPr>
              <w:t>otc</w:t>
            </w:r>
            <w:r>
              <w:rPr>
                <w:b/>
                <w:bCs/>
                <w:spacing w:val="1"/>
              </w:rPr>
              <w:t>-</w:t>
            </w:r>
          </w:p>
          <w:p w14:paraId="452A2145">
            <w:pPr>
              <w:pStyle w:val="6"/>
              <w:spacing w:line="209" w:lineRule="auto"/>
              <w:ind w:left="73"/>
            </w:pPr>
            <w:r>
              <w:rPr>
                <w:b/>
                <w:bCs/>
              </w:rPr>
              <w:t>xty</w:t>
            </w:r>
            <w:r>
              <w:rPr>
                <w:b/>
                <w:bCs/>
                <w:spacing w:val="10"/>
              </w:rPr>
              <w:t>@</w:t>
            </w:r>
            <w:r>
              <w:rPr>
                <w:b/>
                <w:bCs/>
              </w:rPr>
              <w:t>xtyyoa</w:t>
            </w:r>
          </w:p>
          <w:p w14:paraId="18D97902">
            <w:pPr>
              <w:pStyle w:val="6"/>
              <w:spacing w:before="75" w:line="124" w:lineRule="exact"/>
              <w:ind w:left="325"/>
            </w:pPr>
            <w:r>
              <w:rPr>
                <w:b/>
                <w:bCs/>
                <w:spacing w:val="-1"/>
              </w:rPr>
              <w:t>.com</w:t>
            </w:r>
          </w:p>
        </w:tc>
      </w:tr>
      <w:tr w14:paraId="4829BD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2" w:hRule="atLeast"/>
        </w:trPr>
        <w:tc>
          <w:tcPr>
            <w:tcW w:w="669" w:type="dxa"/>
            <w:vAlign w:val="top"/>
          </w:tcPr>
          <w:p w14:paraId="64A24709">
            <w:pPr>
              <w:spacing w:line="250" w:lineRule="auto"/>
              <w:rPr>
                <w:rFonts w:ascii="Arial"/>
                <w:sz w:val="21"/>
              </w:rPr>
            </w:pPr>
          </w:p>
          <w:p w14:paraId="3F804F8D">
            <w:pPr>
              <w:spacing w:line="250" w:lineRule="auto"/>
              <w:rPr>
                <w:rFonts w:ascii="Arial"/>
                <w:sz w:val="21"/>
              </w:rPr>
            </w:pPr>
          </w:p>
          <w:p w14:paraId="3EAAD52E">
            <w:pPr>
              <w:spacing w:line="250" w:lineRule="auto"/>
              <w:rPr>
                <w:rFonts w:ascii="Arial"/>
                <w:sz w:val="21"/>
              </w:rPr>
            </w:pPr>
          </w:p>
          <w:p w14:paraId="367E6B95">
            <w:pPr>
              <w:spacing w:line="250" w:lineRule="auto"/>
              <w:rPr>
                <w:rFonts w:ascii="Arial"/>
                <w:sz w:val="21"/>
              </w:rPr>
            </w:pPr>
          </w:p>
          <w:p w14:paraId="59BCA148">
            <w:pPr>
              <w:spacing w:line="251" w:lineRule="auto"/>
              <w:rPr>
                <w:rFonts w:ascii="Arial"/>
                <w:sz w:val="21"/>
              </w:rPr>
            </w:pPr>
          </w:p>
          <w:p w14:paraId="45DBF62A">
            <w:pPr>
              <w:spacing w:line="251" w:lineRule="auto"/>
              <w:rPr>
                <w:rFonts w:ascii="Arial"/>
                <w:sz w:val="21"/>
              </w:rPr>
            </w:pPr>
          </w:p>
          <w:p w14:paraId="7BFF9B35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759</w:t>
            </w:r>
          </w:p>
        </w:tc>
        <w:tc>
          <w:tcPr>
            <w:tcW w:w="1055" w:type="dxa"/>
            <w:vAlign w:val="top"/>
          </w:tcPr>
          <w:p w14:paraId="246995C7">
            <w:pPr>
              <w:spacing w:line="276" w:lineRule="auto"/>
              <w:rPr>
                <w:rFonts w:ascii="Arial"/>
                <w:sz w:val="21"/>
              </w:rPr>
            </w:pPr>
          </w:p>
          <w:p w14:paraId="45BA0028">
            <w:pPr>
              <w:spacing w:line="276" w:lineRule="auto"/>
              <w:rPr>
                <w:rFonts w:ascii="Arial"/>
                <w:sz w:val="21"/>
              </w:rPr>
            </w:pPr>
          </w:p>
          <w:p w14:paraId="22CD1893">
            <w:pPr>
              <w:spacing w:line="276" w:lineRule="auto"/>
              <w:rPr>
                <w:rFonts w:ascii="Arial"/>
                <w:sz w:val="21"/>
              </w:rPr>
            </w:pPr>
          </w:p>
          <w:p w14:paraId="00F025FB">
            <w:pPr>
              <w:spacing w:line="276" w:lineRule="auto"/>
              <w:rPr>
                <w:rFonts w:ascii="Arial"/>
                <w:sz w:val="21"/>
              </w:rPr>
            </w:pPr>
          </w:p>
          <w:p w14:paraId="3EC31904">
            <w:pPr>
              <w:spacing w:line="277" w:lineRule="auto"/>
              <w:rPr>
                <w:rFonts w:ascii="Arial"/>
                <w:sz w:val="21"/>
              </w:rPr>
            </w:pPr>
          </w:p>
          <w:p w14:paraId="12EFF2CD">
            <w:pPr>
              <w:pStyle w:val="6"/>
              <w:spacing w:before="52" w:line="225" w:lineRule="auto"/>
              <w:ind w:left="286" w:right="26" w:hanging="253"/>
            </w:pPr>
            <w:r>
              <w:rPr>
                <w:b/>
                <w:bCs/>
                <w:spacing w:val="1"/>
              </w:rPr>
              <w:t>贵阳市为明高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3"/>
              </w:rPr>
              <w:t>级中学</w:t>
            </w:r>
          </w:p>
        </w:tc>
        <w:tc>
          <w:tcPr>
            <w:tcW w:w="1134" w:type="dxa"/>
            <w:vAlign w:val="top"/>
          </w:tcPr>
          <w:p w14:paraId="62115F9C">
            <w:pPr>
              <w:spacing w:line="247" w:lineRule="auto"/>
              <w:rPr>
                <w:rFonts w:ascii="Arial"/>
                <w:sz w:val="21"/>
              </w:rPr>
            </w:pPr>
          </w:p>
          <w:p w14:paraId="372F29F1">
            <w:pPr>
              <w:spacing w:line="247" w:lineRule="auto"/>
              <w:rPr>
                <w:rFonts w:ascii="Arial"/>
                <w:sz w:val="21"/>
              </w:rPr>
            </w:pPr>
          </w:p>
          <w:p w14:paraId="0A8F3F98">
            <w:pPr>
              <w:spacing w:line="247" w:lineRule="auto"/>
              <w:rPr>
                <w:rFonts w:ascii="Arial"/>
                <w:sz w:val="21"/>
              </w:rPr>
            </w:pPr>
          </w:p>
          <w:p w14:paraId="6FC0C513">
            <w:pPr>
              <w:spacing w:line="247" w:lineRule="auto"/>
              <w:rPr>
                <w:rFonts w:ascii="Arial"/>
                <w:sz w:val="21"/>
              </w:rPr>
            </w:pPr>
          </w:p>
          <w:p w14:paraId="22AAE334">
            <w:pPr>
              <w:spacing w:line="247" w:lineRule="auto"/>
              <w:rPr>
                <w:rFonts w:ascii="Arial"/>
                <w:sz w:val="21"/>
              </w:rPr>
            </w:pPr>
          </w:p>
          <w:p w14:paraId="148805B3">
            <w:pPr>
              <w:spacing w:line="247" w:lineRule="auto"/>
              <w:rPr>
                <w:rFonts w:ascii="Arial"/>
                <w:sz w:val="21"/>
              </w:rPr>
            </w:pPr>
          </w:p>
          <w:p w14:paraId="11977DCB">
            <w:pPr>
              <w:pStyle w:val="6"/>
              <w:spacing w:before="52" w:line="217" w:lineRule="auto"/>
              <w:ind w:left="244"/>
            </w:pPr>
            <w:r>
              <w:rPr>
                <w:b/>
                <w:bCs/>
                <w:spacing w:val="-1"/>
              </w:rPr>
              <w:t>高中教师</w:t>
            </w:r>
          </w:p>
        </w:tc>
        <w:tc>
          <w:tcPr>
            <w:tcW w:w="3148" w:type="dxa"/>
            <w:vAlign w:val="top"/>
          </w:tcPr>
          <w:p w14:paraId="4C2F81EA">
            <w:pPr>
              <w:pStyle w:val="6"/>
              <w:spacing w:before="35" w:line="216" w:lineRule="auto"/>
              <w:ind w:left="92"/>
            </w:pPr>
            <w:r>
              <w:rPr>
                <w:b/>
                <w:bCs/>
                <w:spacing w:val="2"/>
              </w:rPr>
              <w:t>1.师范类院校相应专业毕业，研究生及以</w:t>
            </w:r>
          </w:p>
          <w:p w14:paraId="4F969799">
            <w:pPr>
              <w:pStyle w:val="6"/>
              <w:spacing w:before="15" w:line="217" w:lineRule="auto"/>
              <w:ind w:left="1250"/>
            </w:pPr>
            <w:r>
              <w:rPr>
                <w:b/>
                <w:bCs/>
                <w:spacing w:val="-2"/>
              </w:rPr>
              <w:t>上学历；</w:t>
            </w:r>
          </w:p>
          <w:p w14:paraId="32E1E7FC">
            <w:pPr>
              <w:pStyle w:val="6"/>
              <w:spacing w:before="13" w:line="216" w:lineRule="auto"/>
              <w:ind w:left="214"/>
            </w:pPr>
            <w:r>
              <w:rPr>
                <w:b/>
                <w:bCs/>
                <w:spacing w:val="2"/>
              </w:rPr>
              <w:t>2.具有高级教师资格证书及相关证书；</w:t>
            </w:r>
          </w:p>
          <w:p w14:paraId="1CA8CB45">
            <w:pPr>
              <w:pStyle w:val="6"/>
              <w:spacing w:before="14" w:line="216" w:lineRule="auto"/>
              <w:ind w:left="95"/>
            </w:pPr>
            <w:r>
              <w:rPr>
                <w:b/>
                <w:bCs/>
                <w:spacing w:val="2"/>
              </w:rPr>
              <w:t>3.专业名列前茅、普通话标准，综合素质</w:t>
            </w:r>
          </w:p>
          <w:p w14:paraId="49E5866B">
            <w:pPr>
              <w:pStyle w:val="6"/>
              <w:spacing w:before="11" w:line="223" w:lineRule="auto"/>
              <w:ind w:left="1422"/>
            </w:pPr>
            <w:r>
              <w:rPr>
                <w:b/>
                <w:bCs/>
                <w:spacing w:val="-10"/>
              </w:rPr>
              <w:t>强。</w:t>
            </w:r>
          </w:p>
          <w:p w14:paraId="7645A115">
            <w:pPr>
              <w:pStyle w:val="6"/>
              <w:spacing w:before="9" w:line="216" w:lineRule="auto"/>
              <w:ind w:left="126"/>
            </w:pPr>
            <w:r>
              <w:rPr>
                <w:b/>
                <w:bCs/>
                <w:spacing w:val="3"/>
              </w:rPr>
              <w:t>4.能熟练运用</w:t>
            </w:r>
            <w:r>
              <w:rPr>
                <w:b/>
                <w:bCs/>
              </w:rPr>
              <w:t>office</w:t>
            </w:r>
            <w:r>
              <w:rPr>
                <w:b/>
                <w:bCs/>
                <w:spacing w:val="3"/>
              </w:rPr>
              <w:t>及多媒体设备进行教</w:t>
            </w:r>
          </w:p>
          <w:p w14:paraId="2F4B616B">
            <w:pPr>
              <w:pStyle w:val="6"/>
              <w:spacing w:before="13" w:line="218" w:lineRule="auto"/>
              <w:ind w:left="1503"/>
            </w:pPr>
            <w:r>
              <w:rPr>
                <w:b/>
                <w:bCs/>
                <w:spacing w:val="-2"/>
              </w:rPr>
              <w:t>学</w:t>
            </w:r>
          </w:p>
          <w:p w14:paraId="42B3348F">
            <w:pPr>
              <w:pStyle w:val="6"/>
              <w:spacing w:before="14" w:line="216" w:lineRule="auto"/>
              <w:ind w:left="134"/>
            </w:pPr>
            <w:r>
              <w:rPr>
                <w:b/>
                <w:bCs/>
                <w:spacing w:val="2"/>
              </w:rPr>
              <w:t>5.承担本学科的教学任务，备课、讲课，</w:t>
            </w:r>
          </w:p>
          <w:p w14:paraId="411911AA">
            <w:pPr>
              <w:pStyle w:val="6"/>
              <w:spacing w:before="11" w:line="215" w:lineRule="auto"/>
              <w:ind w:left="420"/>
            </w:pPr>
            <w:r>
              <w:rPr>
                <w:b/>
                <w:bCs/>
                <w:spacing w:val="3"/>
              </w:rPr>
              <w:t>辅导，批改作业，考核学生成绩</w:t>
            </w:r>
          </w:p>
          <w:p w14:paraId="2332B789">
            <w:pPr>
              <w:pStyle w:val="6"/>
              <w:spacing w:before="16" w:line="214" w:lineRule="auto"/>
              <w:ind w:left="90"/>
            </w:pPr>
            <w:r>
              <w:rPr>
                <w:b/>
                <w:bCs/>
                <w:spacing w:val="3"/>
              </w:rPr>
              <w:t>6.在课内外对学生进行思想品德教育，担</w:t>
            </w:r>
          </w:p>
          <w:p w14:paraId="2DBBA58F">
            <w:pPr>
              <w:pStyle w:val="6"/>
              <w:spacing w:before="15" w:line="216" w:lineRule="auto"/>
              <w:ind w:left="253"/>
            </w:pPr>
            <w:r>
              <w:rPr>
                <w:b/>
                <w:bCs/>
                <w:spacing w:val="3"/>
              </w:rPr>
              <w:t>任班主任或组织、辅导学生课外活动</w:t>
            </w:r>
          </w:p>
          <w:p w14:paraId="5EFFBD31">
            <w:pPr>
              <w:pStyle w:val="6"/>
              <w:spacing w:before="15" w:line="215" w:lineRule="auto"/>
              <w:ind w:left="880"/>
            </w:pPr>
            <w:r>
              <w:rPr>
                <w:b/>
                <w:bCs/>
                <w:spacing w:val="1"/>
              </w:rPr>
              <w:t>7.参加教学研究工作</w:t>
            </w:r>
          </w:p>
          <w:p w14:paraId="48C961AA">
            <w:pPr>
              <w:pStyle w:val="6"/>
              <w:spacing w:before="13" w:line="217" w:lineRule="auto"/>
              <w:ind w:left="215"/>
            </w:pPr>
            <w:r>
              <w:rPr>
                <w:b/>
                <w:bCs/>
                <w:spacing w:val="3"/>
              </w:rPr>
              <w:t>8.锐意进取，积极改革，着眼于发展智</w:t>
            </w:r>
          </w:p>
          <w:p w14:paraId="021B99EB">
            <w:pPr>
              <w:pStyle w:val="6"/>
              <w:spacing w:before="14" w:line="216" w:lineRule="auto"/>
              <w:ind w:left="1000"/>
            </w:pPr>
            <w:r>
              <w:rPr>
                <w:b/>
                <w:bCs/>
                <w:spacing w:val="1"/>
              </w:rPr>
              <w:t>力，培养能力，</w:t>
            </w:r>
          </w:p>
          <w:p w14:paraId="3604A667">
            <w:pPr>
              <w:pStyle w:val="6"/>
              <w:spacing w:before="14" w:line="217" w:lineRule="auto"/>
              <w:ind w:left="133"/>
            </w:pPr>
            <w:r>
              <w:rPr>
                <w:b/>
                <w:bCs/>
                <w:spacing w:val="3"/>
              </w:rPr>
              <w:t>9.坚持正面教育，关心爱护学生、严禁体</w:t>
            </w:r>
          </w:p>
          <w:p w14:paraId="249ECD3C">
            <w:pPr>
              <w:pStyle w:val="6"/>
              <w:spacing w:before="14" w:line="183" w:lineRule="auto"/>
              <w:ind w:left="1005"/>
            </w:pPr>
            <w:r>
              <w:rPr>
                <w:b/>
                <w:bCs/>
                <w:spacing w:val="1"/>
              </w:rPr>
              <w:t>罚或变相体罚标</w:t>
            </w:r>
          </w:p>
        </w:tc>
        <w:tc>
          <w:tcPr>
            <w:tcW w:w="520" w:type="dxa"/>
            <w:vAlign w:val="top"/>
          </w:tcPr>
          <w:p w14:paraId="1D259981">
            <w:pPr>
              <w:spacing w:line="250" w:lineRule="auto"/>
              <w:rPr>
                <w:rFonts w:ascii="Arial"/>
                <w:sz w:val="21"/>
              </w:rPr>
            </w:pPr>
          </w:p>
          <w:p w14:paraId="3E515508">
            <w:pPr>
              <w:spacing w:line="251" w:lineRule="auto"/>
              <w:rPr>
                <w:rFonts w:ascii="Arial"/>
                <w:sz w:val="21"/>
              </w:rPr>
            </w:pPr>
          </w:p>
          <w:p w14:paraId="1D84F202">
            <w:pPr>
              <w:spacing w:line="251" w:lineRule="auto"/>
              <w:rPr>
                <w:rFonts w:ascii="Arial"/>
                <w:sz w:val="21"/>
              </w:rPr>
            </w:pPr>
          </w:p>
          <w:p w14:paraId="20121849">
            <w:pPr>
              <w:spacing w:line="251" w:lineRule="auto"/>
              <w:rPr>
                <w:rFonts w:ascii="Arial"/>
                <w:sz w:val="21"/>
              </w:rPr>
            </w:pPr>
          </w:p>
          <w:p w14:paraId="581CD9BA">
            <w:pPr>
              <w:spacing w:line="251" w:lineRule="auto"/>
              <w:rPr>
                <w:rFonts w:ascii="Arial"/>
                <w:sz w:val="21"/>
              </w:rPr>
            </w:pPr>
          </w:p>
          <w:p w14:paraId="5FD62BF0">
            <w:pPr>
              <w:spacing w:line="251" w:lineRule="auto"/>
              <w:rPr>
                <w:rFonts w:ascii="Arial"/>
                <w:sz w:val="21"/>
              </w:rPr>
            </w:pPr>
          </w:p>
          <w:p w14:paraId="2FB0DE3F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53AAA33C">
            <w:pPr>
              <w:spacing w:line="247" w:lineRule="auto"/>
              <w:rPr>
                <w:rFonts w:ascii="Arial"/>
                <w:sz w:val="21"/>
              </w:rPr>
            </w:pPr>
          </w:p>
          <w:p w14:paraId="01839BCC">
            <w:pPr>
              <w:spacing w:line="247" w:lineRule="auto"/>
              <w:rPr>
                <w:rFonts w:ascii="Arial"/>
                <w:sz w:val="21"/>
              </w:rPr>
            </w:pPr>
          </w:p>
          <w:p w14:paraId="1F30F34E">
            <w:pPr>
              <w:spacing w:line="247" w:lineRule="auto"/>
              <w:rPr>
                <w:rFonts w:ascii="Arial"/>
                <w:sz w:val="21"/>
              </w:rPr>
            </w:pPr>
          </w:p>
          <w:p w14:paraId="10F5C9E5">
            <w:pPr>
              <w:spacing w:line="247" w:lineRule="auto"/>
              <w:rPr>
                <w:rFonts w:ascii="Arial"/>
                <w:sz w:val="21"/>
              </w:rPr>
            </w:pPr>
          </w:p>
          <w:p w14:paraId="5371AE16">
            <w:pPr>
              <w:spacing w:line="247" w:lineRule="auto"/>
              <w:rPr>
                <w:rFonts w:ascii="Arial"/>
                <w:sz w:val="21"/>
              </w:rPr>
            </w:pPr>
          </w:p>
          <w:p w14:paraId="7DA8B92C">
            <w:pPr>
              <w:spacing w:line="247" w:lineRule="auto"/>
              <w:rPr>
                <w:rFonts w:ascii="Arial"/>
                <w:sz w:val="21"/>
              </w:rPr>
            </w:pPr>
          </w:p>
          <w:p w14:paraId="0C6BEA6E">
            <w:pPr>
              <w:pStyle w:val="6"/>
              <w:spacing w:before="52" w:line="217" w:lineRule="auto"/>
              <w:ind w:left="521"/>
            </w:pPr>
            <w:r>
              <w:rPr>
                <w:b/>
                <w:bCs/>
                <w:spacing w:val="-5"/>
              </w:rPr>
              <w:t>师范类</w:t>
            </w:r>
          </w:p>
        </w:tc>
        <w:tc>
          <w:tcPr>
            <w:tcW w:w="769" w:type="dxa"/>
            <w:vAlign w:val="top"/>
          </w:tcPr>
          <w:p w14:paraId="136AAD38">
            <w:pPr>
              <w:spacing w:line="276" w:lineRule="auto"/>
              <w:rPr>
                <w:rFonts w:ascii="Arial"/>
                <w:sz w:val="21"/>
              </w:rPr>
            </w:pPr>
          </w:p>
          <w:p w14:paraId="18FB2719">
            <w:pPr>
              <w:spacing w:line="276" w:lineRule="auto"/>
              <w:rPr>
                <w:rFonts w:ascii="Arial"/>
                <w:sz w:val="21"/>
              </w:rPr>
            </w:pPr>
          </w:p>
          <w:p w14:paraId="786A8FAB">
            <w:pPr>
              <w:spacing w:line="276" w:lineRule="auto"/>
              <w:rPr>
                <w:rFonts w:ascii="Arial"/>
                <w:sz w:val="21"/>
              </w:rPr>
            </w:pPr>
          </w:p>
          <w:p w14:paraId="207544FE">
            <w:pPr>
              <w:spacing w:line="276" w:lineRule="auto"/>
              <w:rPr>
                <w:rFonts w:ascii="Arial"/>
                <w:sz w:val="21"/>
              </w:rPr>
            </w:pPr>
          </w:p>
          <w:p w14:paraId="7A5F071D">
            <w:pPr>
              <w:spacing w:line="277" w:lineRule="auto"/>
              <w:rPr>
                <w:rFonts w:ascii="Arial"/>
                <w:sz w:val="21"/>
              </w:rPr>
            </w:pPr>
          </w:p>
          <w:p w14:paraId="5BB9CF5C">
            <w:pPr>
              <w:pStyle w:val="6"/>
              <w:spacing w:before="52" w:line="230" w:lineRule="auto"/>
              <w:ind w:left="318" w:right="40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23197FD8">
            <w:pPr>
              <w:spacing w:line="247" w:lineRule="auto"/>
              <w:rPr>
                <w:rFonts w:ascii="Arial"/>
                <w:sz w:val="21"/>
              </w:rPr>
            </w:pPr>
          </w:p>
          <w:p w14:paraId="658CF9A8">
            <w:pPr>
              <w:spacing w:line="247" w:lineRule="auto"/>
              <w:rPr>
                <w:rFonts w:ascii="Arial"/>
                <w:sz w:val="21"/>
              </w:rPr>
            </w:pPr>
          </w:p>
          <w:p w14:paraId="44475DBE">
            <w:pPr>
              <w:spacing w:line="247" w:lineRule="auto"/>
              <w:rPr>
                <w:rFonts w:ascii="Arial"/>
                <w:sz w:val="21"/>
              </w:rPr>
            </w:pPr>
          </w:p>
          <w:p w14:paraId="5BA81575">
            <w:pPr>
              <w:spacing w:line="247" w:lineRule="auto"/>
              <w:rPr>
                <w:rFonts w:ascii="Arial"/>
                <w:sz w:val="21"/>
              </w:rPr>
            </w:pPr>
          </w:p>
          <w:p w14:paraId="7FF5DE73">
            <w:pPr>
              <w:spacing w:line="247" w:lineRule="auto"/>
              <w:rPr>
                <w:rFonts w:ascii="Arial"/>
                <w:sz w:val="21"/>
              </w:rPr>
            </w:pPr>
          </w:p>
          <w:p w14:paraId="6C43741E">
            <w:pPr>
              <w:spacing w:line="247" w:lineRule="auto"/>
              <w:rPr>
                <w:rFonts w:ascii="Arial"/>
                <w:sz w:val="21"/>
              </w:rPr>
            </w:pPr>
          </w:p>
          <w:p w14:paraId="677E1A8D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0C3052FB">
            <w:pPr>
              <w:spacing w:line="242" w:lineRule="auto"/>
              <w:rPr>
                <w:rFonts w:ascii="Arial"/>
                <w:sz w:val="21"/>
              </w:rPr>
            </w:pPr>
          </w:p>
          <w:p w14:paraId="0ECFB6F0">
            <w:pPr>
              <w:spacing w:line="243" w:lineRule="auto"/>
              <w:rPr>
                <w:rFonts w:ascii="Arial"/>
                <w:sz w:val="21"/>
              </w:rPr>
            </w:pPr>
          </w:p>
          <w:p w14:paraId="47B92BCF">
            <w:pPr>
              <w:pStyle w:val="6"/>
              <w:spacing w:before="52" w:line="214" w:lineRule="auto"/>
              <w:ind w:left="68"/>
            </w:pPr>
            <w:r>
              <w:rPr>
                <w:b/>
                <w:bCs/>
                <w:spacing w:val="2"/>
              </w:rPr>
              <w:t>1.待遇优厚，骨干教师在满工</w:t>
            </w:r>
          </w:p>
          <w:p w14:paraId="3BC334EF">
            <w:pPr>
              <w:pStyle w:val="6"/>
              <w:spacing w:before="13" w:line="215" w:lineRule="auto"/>
              <w:ind w:left="60"/>
            </w:pPr>
            <w:r>
              <w:rPr>
                <w:b/>
                <w:bCs/>
                <w:spacing w:val="3"/>
              </w:rPr>
              <w:t>作量下年收入为：小学教师高</w:t>
            </w:r>
          </w:p>
          <w:p w14:paraId="333969B2">
            <w:pPr>
              <w:pStyle w:val="6"/>
              <w:spacing w:before="16" w:line="216" w:lineRule="auto"/>
              <w:ind w:left="563"/>
            </w:pPr>
            <w:r>
              <w:rPr>
                <w:b/>
                <w:bCs/>
                <w:spacing w:val="6"/>
              </w:rPr>
              <w:t>于同等学校30%</w:t>
            </w:r>
          </w:p>
          <w:p w14:paraId="5CCFF714">
            <w:pPr>
              <w:pStyle w:val="6"/>
              <w:spacing w:before="13" w:line="216" w:lineRule="auto"/>
              <w:ind w:left="65"/>
            </w:pPr>
            <w:r>
              <w:rPr>
                <w:b/>
                <w:bCs/>
                <w:spacing w:val="2"/>
              </w:rPr>
              <w:t>2.符合职称评定者可参与职称</w:t>
            </w:r>
          </w:p>
          <w:p w14:paraId="493B5822">
            <w:pPr>
              <w:pStyle w:val="6"/>
              <w:spacing w:before="15" w:line="217" w:lineRule="auto"/>
              <w:ind w:left="58"/>
            </w:pPr>
            <w:r>
              <w:rPr>
                <w:b/>
                <w:bCs/>
                <w:spacing w:val="3"/>
              </w:rPr>
              <w:t>评定，教职工子女入学可享受</w:t>
            </w:r>
          </w:p>
          <w:p w14:paraId="0B753AE2">
            <w:pPr>
              <w:pStyle w:val="6"/>
              <w:spacing w:before="10" w:line="217" w:lineRule="auto"/>
              <w:ind w:left="723"/>
            </w:pPr>
            <w:r>
              <w:rPr>
                <w:b/>
                <w:bCs/>
              </w:rPr>
              <w:t>优惠政策。</w:t>
            </w:r>
          </w:p>
          <w:p w14:paraId="075A6067">
            <w:pPr>
              <w:pStyle w:val="6"/>
              <w:spacing w:before="13" w:line="216" w:lineRule="auto"/>
              <w:ind w:left="71"/>
            </w:pPr>
            <w:r>
              <w:rPr>
                <w:b/>
                <w:bCs/>
                <w:spacing w:val="2"/>
              </w:rPr>
              <w:t>3.社会保障体系完备、奖励机</w:t>
            </w:r>
          </w:p>
          <w:p w14:paraId="04A7FD26">
            <w:pPr>
              <w:pStyle w:val="6"/>
              <w:spacing w:before="15" w:line="216" w:lineRule="auto"/>
              <w:ind w:left="394"/>
            </w:pPr>
            <w:r>
              <w:rPr>
                <w:b/>
                <w:bCs/>
                <w:spacing w:val="1"/>
              </w:rPr>
              <w:t>制完善、五险一金。</w:t>
            </w:r>
          </w:p>
          <w:p w14:paraId="4F3D5DDE">
            <w:pPr>
              <w:pStyle w:val="6"/>
              <w:spacing w:before="14" w:line="218" w:lineRule="auto"/>
              <w:ind w:left="64"/>
            </w:pPr>
            <w:r>
              <w:rPr>
                <w:b/>
                <w:bCs/>
                <w:spacing w:val="2"/>
              </w:rPr>
              <w:t>4.为员工提供巨大的个人发展</w:t>
            </w:r>
          </w:p>
          <w:p w14:paraId="5B631B48">
            <w:pPr>
              <w:pStyle w:val="6"/>
              <w:spacing w:before="11" w:line="224" w:lineRule="auto"/>
              <w:ind w:left="220" w:right="33" w:hanging="150"/>
            </w:pPr>
            <w:r>
              <w:rPr>
                <w:b/>
                <w:bCs/>
                <w:spacing w:val="2"/>
              </w:rPr>
              <w:t>空间，办公条件优越、工作环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境幽雅、学习氛围浓厚。</w:t>
            </w:r>
          </w:p>
        </w:tc>
        <w:tc>
          <w:tcPr>
            <w:tcW w:w="753" w:type="dxa"/>
            <w:vAlign w:val="top"/>
          </w:tcPr>
          <w:p w14:paraId="7400311F">
            <w:pPr>
              <w:spacing w:line="276" w:lineRule="auto"/>
              <w:rPr>
                <w:rFonts w:ascii="Arial"/>
                <w:sz w:val="21"/>
              </w:rPr>
            </w:pPr>
          </w:p>
          <w:p w14:paraId="61BFC68C">
            <w:pPr>
              <w:spacing w:line="276" w:lineRule="auto"/>
              <w:rPr>
                <w:rFonts w:ascii="Arial"/>
                <w:sz w:val="21"/>
              </w:rPr>
            </w:pPr>
          </w:p>
          <w:p w14:paraId="4DC87553">
            <w:pPr>
              <w:spacing w:line="276" w:lineRule="auto"/>
              <w:rPr>
                <w:rFonts w:ascii="Arial"/>
                <w:sz w:val="21"/>
              </w:rPr>
            </w:pPr>
          </w:p>
          <w:p w14:paraId="751F5D59">
            <w:pPr>
              <w:spacing w:line="276" w:lineRule="auto"/>
              <w:rPr>
                <w:rFonts w:ascii="Arial"/>
                <w:sz w:val="21"/>
              </w:rPr>
            </w:pPr>
          </w:p>
          <w:p w14:paraId="45AF05FC">
            <w:pPr>
              <w:spacing w:line="277" w:lineRule="auto"/>
              <w:rPr>
                <w:rFonts w:ascii="Arial"/>
                <w:sz w:val="21"/>
              </w:rPr>
            </w:pPr>
          </w:p>
          <w:p w14:paraId="71CBA743">
            <w:pPr>
              <w:pStyle w:val="6"/>
              <w:spacing w:before="52" w:line="230" w:lineRule="auto"/>
              <w:ind w:left="241" w:right="30" w:hanging="182"/>
            </w:pPr>
            <w:r>
              <w:rPr>
                <w:b/>
                <w:bCs/>
              </w:rPr>
              <w:t>贵阳市乌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当区</w:t>
            </w:r>
          </w:p>
        </w:tc>
        <w:tc>
          <w:tcPr>
            <w:tcW w:w="614" w:type="dxa"/>
            <w:vAlign w:val="top"/>
          </w:tcPr>
          <w:p w14:paraId="298EB239">
            <w:pPr>
              <w:spacing w:line="247" w:lineRule="auto"/>
              <w:rPr>
                <w:rFonts w:ascii="Arial"/>
                <w:sz w:val="21"/>
              </w:rPr>
            </w:pPr>
          </w:p>
          <w:p w14:paraId="10906411">
            <w:pPr>
              <w:spacing w:line="247" w:lineRule="auto"/>
              <w:rPr>
                <w:rFonts w:ascii="Arial"/>
                <w:sz w:val="21"/>
              </w:rPr>
            </w:pPr>
          </w:p>
          <w:p w14:paraId="510C7420">
            <w:pPr>
              <w:spacing w:line="247" w:lineRule="auto"/>
              <w:rPr>
                <w:rFonts w:ascii="Arial"/>
                <w:sz w:val="21"/>
              </w:rPr>
            </w:pPr>
          </w:p>
          <w:p w14:paraId="17063905">
            <w:pPr>
              <w:spacing w:line="247" w:lineRule="auto"/>
              <w:rPr>
                <w:rFonts w:ascii="Arial"/>
                <w:sz w:val="21"/>
              </w:rPr>
            </w:pPr>
          </w:p>
          <w:p w14:paraId="0B4FE26F">
            <w:pPr>
              <w:spacing w:line="247" w:lineRule="auto"/>
              <w:rPr>
                <w:rFonts w:ascii="Arial"/>
                <w:sz w:val="21"/>
              </w:rPr>
            </w:pPr>
          </w:p>
          <w:p w14:paraId="075A8257">
            <w:pPr>
              <w:spacing w:line="247" w:lineRule="auto"/>
              <w:rPr>
                <w:rFonts w:ascii="Arial"/>
                <w:sz w:val="21"/>
              </w:rPr>
            </w:pPr>
          </w:p>
          <w:p w14:paraId="12BB2B91">
            <w:pPr>
              <w:pStyle w:val="6"/>
              <w:spacing w:before="52" w:line="217" w:lineRule="auto"/>
              <w:ind w:left="86"/>
            </w:pPr>
            <w:r>
              <w:rPr>
                <w:b/>
                <w:bCs/>
                <w:spacing w:val="-5"/>
              </w:rPr>
              <w:t>陈老师</w:t>
            </w:r>
          </w:p>
        </w:tc>
        <w:tc>
          <w:tcPr>
            <w:tcW w:w="1347" w:type="dxa"/>
            <w:vAlign w:val="top"/>
          </w:tcPr>
          <w:p w14:paraId="65EDA9A8">
            <w:pPr>
              <w:spacing w:line="250" w:lineRule="auto"/>
              <w:rPr>
                <w:rFonts w:ascii="Arial"/>
                <w:sz w:val="21"/>
              </w:rPr>
            </w:pPr>
          </w:p>
          <w:p w14:paraId="5115FD26">
            <w:pPr>
              <w:spacing w:line="250" w:lineRule="auto"/>
              <w:rPr>
                <w:rFonts w:ascii="Arial"/>
                <w:sz w:val="21"/>
              </w:rPr>
            </w:pPr>
          </w:p>
          <w:p w14:paraId="5A5B3481">
            <w:pPr>
              <w:spacing w:line="250" w:lineRule="auto"/>
              <w:rPr>
                <w:rFonts w:ascii="Arial"/>
                <w:sz w:val="21"/>
              </w:rPr>
            </w:pPr>
          </w:p>
          <w:p w14:paraId="25934242">
            <w:pPr>
              <w:spacing w:line="250" w:lineRule="auto"/>
              <w:rPr>
                <w:rFonts w:ascii="Arial"/>
                <w:sz w:val="21"/>
              </w:rPr>
            </w:pPr>
          </w:p>
          <w:p w14:paraId="273A5456">
            <w:pPr>
              <w:spacing w:line="251" w:lineRule="auto"/>
              <w:rPr>
                <w:rFonts w:ascii="Arial"/>
                <w:sz w:val="21"/>
              </w:rPr>
            </w:pPr>
          </w:p>
          <w:p w14:paraId="0DF05E3C">
            <w:pPr>
              <w:spacing w:line="251" w:lineRule="auto"/>
              <w:rPr>
                <w:rFonts w:ascii="Arial"/>
                <w:sz w:val="21"/>
              </w:rPr>
            </w:pPr>
          </w:p>
          <w:p w14:paraId="2C696450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15519000655</w:t>
            </w:r>
          </w:p>
        </w:tc>
        <w:tc>
          <w:tcPr>
            <w:tcW w:w="962" w:type="dxa"/>
            <w:vAlign w:val="top"/>
          </w:tcPr>
          <w:p w14:paraId="6CBA0C7A">
            <w:pPr>
              <w:spacing w:line="256" w:lineRule="auto"/>
              <w:rPr>
                <w:rFonts w:ascii="Arial"/>
                <w:sz w:val="21"/>
              </w:rPr>
            </w:pPr>
          </w:p>
          <w:p w14:paraId="49F76D16">
            <w:pPr>
              <w:spacing w:line="257" w:lineRule="auto"/>
              <w:rPr>
                <w:rFonts w:ascii="Arial"/>
                <w:sz w:val="21"/>
              </w:rPr>
            </w:pPr>
          </w:p>
          <w:p w14:paraId="20C7B99C">
            <w:pPr>
              <w:spacing w:line="257" w:lineRule="auto"/>
              <w:rPr>
                <w:rFonts w:ascii="Arial"/>
                <w:sz w:val="21"/>
              </w:rPr>
            </w:pPr>
          </w:p>
          <w:p w14:paraId="0F9BE122">
            <w:pPr>
              <w:spacing w:line="257" w:lineRule="auto"/>
              <w:rPr>
                <w:rFonts w:ascii="Arial"/>
                <w:sz w:val="21"/>
              </w:rPr>
            </w:pPr>
          </w:p>
          <w:p w14:paraId="49E9D77C">
            <w:pPr>
              <w:spacing w:line="257" w:lineRule="auto"/>
              <w:rPr>
                <w:rFonts w:ascii="Arial"/>
                <w:sz w:val="21"/>
              </w:rPr>
            </w:pPr>
          </w:p>
          <w:p w14:paraId="4FC3D18A">
            <w:pPr>
              <w:pStyle w:val="6"/>
              <w:spacing w:before="52" w:line="210" w:lineRule="auto"/>
              <w:ind w:left="74"/>
            </w:pPr>
            <w:r>
              <w:drawing>
                <wp:anchor distT="0" distB="0" distL="0" distR="0" simplePos="0" relativeHeight="25221427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-820420</wp:posOffset>
                  </wp:positionV>
                  <wp:extent cx="605155" cy="2060575"/>
                  <wp:effectExtent l="0" t="0" r="0" b="0"/>
                  <wp:wrapNone/>
                  <wp:docPr id="912" name="IM 912">
                    <a:hlinkClick xmlns:a="http://schemas.openxmlformats.org/drawingml/2006/main" r:id="rId40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" name="IM 912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06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"mailto:guiyangweiming@sina.com" </w:instrText>
            </w:r>
            <w:r>
              <w:fldChar w:fldCharType="separate"/>
            </w:r>
            <w:r>
              <w:rPr>
                <w:b/>
                <w:bCs/>
              </w:rPr>
              <w:t>guiyangwei</w:t>
            </w:r>
            <w:r>
              <w:rPr>
                <w:b/>
                <w:bCs/>
              </w:rPr>
              <w:fldChar w:fldCharType="end"/>
            </w:r>
          </w:p>
          <w:p w14:paraId="59C392C5">
            <w:pPr>
              <w:pStyle w:val="6"/>
              <w:spacing w:before="17" w:line="210" w:lineRule="auto"/>
              <w:ind w:left="67"/>
            </w:pPr>
            <w:r>
              <w:fldChar w:fldCharType="begin"/>
            </w:r>
            <w:r>
              <w:instrText xml:space="preserve"> HYPERLINK "mailto:guiyangweiming@sina.com"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ming@s</w:t>
            </w:r>
            <w:r>
              <w:rPr>
                <w:spacing w:val="-54"/>
              </w:rPr>
              <w:t xml:space="preserve"> </w:t>
            </w:r>
            <w:r>
              <w:rPr>
                <w:b/>
                <w:bCs/>
                <w:spacing w:val="-1"/>
              </w:rPr>
              <w:t>ina.</w:t>
            </w:r>
            <w:r>
              <w:rPr>
                <w:b/>
                <w:bCs/>
                <w:spacing w:val="-1"/>
              </w:rPr>
              <w:fldChar w:fldCharType="end"/>
            </w:r>
          </w:p>
          <w:p w14:paraId="68E9B2D0">
            <w:pPr>
              <w:pStyle w:val="6"/>
              <w:spacing w:before="75" w:line="122" w:lineRule="exact"/>
              <w:ind w:left="367"/>
            </w:pPr>
            <w:r>
              <w:fldChar w:fldCharType="begin"/>
            </w:r>
            <w:r>
              <w:instrText xml:space="preserve"> HYPERLINK "mailto:guiyangweiming@sina.com"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22F422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6D22DF76">
            <w:pPr>
              <w:pStyle w:val="6"/>
              <w:spacing w:before="254" w:line="181" w:lineRule="auto"/>
              <w:ind w:left="222"/>
            </w:pPr>
            <w:r>
              <w:rPr>
                <w:b/>
                <w:bCs/>
                <w:spacing w:val="-4"/>
              </w:rPr>
              <w:t>760</w:t>
            </w:r>
          </w:p>
        </w:tc>
        <w:tc>
          <w:tcPr>
            <w:tcW w:w="1055" w:type="dxa"/>
            <w:vAlign w:val="top"/>
          </w:tcPr>
          <w:p w14:paraId="6BB94F60">
            <w:pPr>
              <w:pStyle w:val="6"/>
              <w:spacing w:before="135" w:line="223" w:lineRule="auto"/>
              <w:ind w:left="203" w:right="26" w:hanging="170"/>
            </w:pPr>
            <w:r>
              <w:rPr>
                <w:b/>
                <w:bCs/>
                <w:spacing w:val="1"/>
              </w:rPr>
              <w:t>贵阳乐湾国际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实验学校</w:t>
            </w:r>
          </w:p>
        </w:tc>
        <w:tc>
          <w:tcPr>
            <w:tcW w:w="1134" w:type="dxa"/>
            <w:vAlign w:val="top"/>
          </w:tcPr>
          <w:p w14:paraId="21D5406C">
            <w:pPr>
              <w:pStyle w:val="6"/>
              <w:spacing w:before="233" w:line="217" w:lineRule="auto"/>
              <w:ind w:left="402"/>
            </w:pPr>
            <w:r>
              <w:rPr>
                <w:b/>
                <w:bCs/>
                <w:spacing w:val="-2"/>
              </w:rPr>
              <w:t>教师</w:t>
            </w:r>
          </w:p>
        </w:tc>
        <w:tc>
          <w:tcPr>
            <w:tcW w:w="3148" w:type="dxa"/>
            <w:vAlign w:val="top"/>
          </w:tcPr>
          <w:p w14:paraId="54C36D2F">
            <w:pPr>
              <w:pStyle w:val="6"/>
              <w:spacing w:before="233" w:line="216" w:lineRule="auto"/>
              <w:ind w:left="751"/>
            </w:pPr>
            <w:r>
              <w:rPr>
                <w:b/>
                <w:bCs/>
                <w:spacing w:val="2"/>
              </w:rPr>
              <w:t>有相应学科教师资格证</w:t>
            </w:r>
          </w:p>
        </w:tc>
        <w:tc>
          <w:tcPr>
            <w:tcW w:w="520" w:type="dxa"/>
            <w:vAlign w:val="top"/>
          </w:tcPr>
          <w:p w14:paraId="75FD713B">
            <w:pPr>
              <w:pStyle w:val="6"/>
              <w:spacing w:before="254" w:line="181" w:lineRule="auto"/>
              <w:ind w:left="232"/>
            </w:pPr>
            <w:r>
              <w:rPr>
                <w:b/>
                <w:bCs/>
                <w:spacing w:val="-2"/>
              </w:rPr>
              <w:t>8</w:t>
            </w:r>
          </w:p>
        </w:tc>
        <w:tc>
          <w:tcPr>
            <w:tcW w:w="1501" w:type="dxa"/>
            <w:vAlign w:val="top"/>
          </w:tcPr>
          <w:p w14:paraId="30524BC8">
            <w:pPr>
              <w:pStyle w:val="6"/>
              <w:spacing w:before="233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352C48BF">
            <w:pPr>
              <w:pStyle w:val="6"/>
              <w:spacing w:before="135" w:line="223" w:lineRule="auto"/>
              <w:ind w:left="149" w:right="40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4496A16A">
            <w:pPr>
              <w:pStyle w:val="6"/>
              <w:spacing w:before="135" w:line="223" w:lineRule="auto"/>
              <w:ind w:left="303" w:right="68" w:hanging="202"/>
            </w:pPr>
            <w:r>
              <w:rPr>
                <w:b/>
                <w:bCs/>
                <w:spacing w:val="-1"/>
              </w:rPr>
              <w:t>12-16w/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1A46443D">
            <w:pPr>
              <w:pStyle w:val="6"/>
              <w:spacing w:before="34" w:line="214" w:lineRule="auto"/>
              <w:ind w:left="679"/>
            </w:pPr>
            <w:r>
              <w:rPr>
                <w:b/>
                <w:bCs/>
                <w:spacing w:val="1"/>
              </w:rPr>
              <w:t>年薪12-16万</w:t>
            </w:r>
          </w:p>
          <w:p w14:paraId="3449057F">
            <w:pPr>
              <w:pStyle w:val="6"/>
              <w:spacing w:before="15" w:line="219" w:lineRule="auto"/>
              <w:ind w:left="638"/>
            </w:pPr>
            <w:r>
              <w:rPr>
                <w:b/>
                <w:bCs/>
                <w:spacing w:val="2"/>
              </w:rPr>
              <w:t>提供五险一金</w:t>
            </w:r>
          </w:p>
          <w:p w14:paraId="71E852F6">
            <w:pPr>
              <w:pStyle w:val="6"/>
              <w:spacing w:before="9" w:line="171" w:lineRule="auto"/>
              <w:ind w:left="809"/>
            </w:pPr>
            <w:r>
              <w:rPr>
                <w:b/>
                <w:bCs/>
              </w:rPr>
              <w:t>住宿餐补</w:t>
            </w:r>
          </w:p>
        </w:tc>
        <w:tc>
          <w:tcPr>
            <w:tcW w:w="753" w:type="dxa"/>
            <w:vAlign w:val="top"/>
          </w:tcPr>
          <w:p w14:paraId="5DC91AD3">
            <w:pPr>
              <w:pStyle w:val="6"/>
              <w:spacing w:before="34" w:line="217" w:lineRule="auto"/>
              <w:ind w:left="59"/>
            </w:pPr>
            <w:r>
              <w:rPr>
                <w:b/>
                <w:bCs/>
              </w:rPr>
              <w:t>贵州省贵</w:t>
            </w:r>
          </w:p>
          <w:p w14:paraId="514A9E6D">
            <w:pPr>
              <w:pStyle w:val="6"/>
              <w:spacing w:before="13" w:line="217" w:lineRule="auto"/>
              <w:ind w:left="70"/>
            </w:pPr>
            <w:r>
              <w:rPr>
                <w:b/>
                <w:bCs/>
                <w:spacing w:val="-3"/>
              </w:rPr>
              <w:t>阳市乌当</w:t>
            </w:r>
          </w:p>
          <w:p w14:paraId="17A33E16">
            <w:pPr>
              <w:pStyle w:val="6"/>
              <w:spacing w:before="10" w:line="171" w:lineRule="auto"/>
              <w:ind w:left="327"/>
            </w:pP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57621865">
            <w:pPr>
              <w:pStyle w:val="6"/>
              <w:spacing w:before="233" w:line="217" w:lineRule="auto"/>
              <w:ind w:left="93"/>
            </w:pPr>
            <w:r>
              <w:rPr>
                <w:b/>
                <w:bCs/>
                <w:spacing w:val="-8"/>
              </w:rPr>
              <w:t>白老师</w:t>
            </w:r>
          </w:p>
        </w:tc>
        <w:tc>
          <w:tcPr>
            <w:tcW w:w="1347" w:type="dxa"/>
            <w:vAlign w:val="top"/>
          </w:tcPr>
          <w:p w14:paraId="691FCBB7">
            <w:pPr>
              <w:pStyle w:val="6"/>
              <w:spacing w:before="254" w:line="181" w:lineRule="auto"/>
              <w:ind w:left="234"/>
            </w:pPr>
            <w:r>
              <w:rPr>
                <w:b/>
                <w:bCs/>
              </w:rPr>
              <w:t>16685007456</w:t>
            </w:r>
          </w:p>
        </w:tc>
        <w:tc>
          <w:tcPr>
            <w:tcW w:w="962" w:type="dxa"/>
            <w:vAlign w:val="top"/>
          </w:tcPr>
          <w:p w14:paraId="3CA8EE2B">
            <w:pPr>
              <w:pStyle w:val="6"/>
              <w:spacing w:before="135" w:line="210" w:lineRule="auto"/>
              <w:ind w:left="74"/>
            </w:pPr>
            <w:r>
              <w:drawing>
                <wp:anchor distT="0" distB="0" distL="0" distR="0" simplePos="0" relativeHeight="25221529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605155" cy="387350"/>
                  <wp:effectExtent l="0" t="0" r="0" b="0"/>
                  <wp:wrapNone/>
                  <wp:docPr id="914" name="IM 914">
                    <a:hlinkClick xmlns:a="http://schemas.openxmlformats.org/drawingml/2006/main" r:id="rId40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" name="IM 914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"mailto:gygjsyxx@126.com" </w:instrText>
            </w:r>
            <w:r>
              <w:fldChar w:fldCharType="separate"/>
            </w:r>
            <w:r>
              <w:rPr>
                <w:b/>
                <w:bCs/>
              </w:rPr>
              <w:t>gygjsyxx</w:t>
            </w:r>
            <w:r>
              <w:rPr>
                <w:b/>
                <w:bCs/>
                <w:spacing w:val="4"/>
              </w:rPr>
              <w:t>@1</w:t>
            </w:r>
            <w:r>
              <w:rPr>
                <w:b/>
                <w:bCs/>
                <w:spacing w:val="4"/>
              </w:rPr>
              <w:fldChar w:fldCharType="end"/>
            </w:r>
          </w:p>
          <w:p w14:paraId="6C099FAD">
            <w:pPr>
              <w:pStyle w:val="6"/>
              <w:spacing w:before="37" w:line="183" w:lineRule="auto"/>
              <w:ind w:left="245"/>
            </w:pPr>
            <w:r>
              <w:fldChar w:fldCharType="begin"/>
            </w:r>
            <w:r>
              <w:instrText xml:space="preserve"> HYPERLINK "mailto:gygjsyxx@126.com"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26.com</w:t>
            </w:r>
            <w:r>
              <w:rPr>
                <w:b/>
                <w:bCs/>
                <w:spacing w:val="-1"/>
              </w:rPr>
              <w:fldChar w:fldCharType="end"/>
            </w:r>
          </w:p>
        </w:tc>
      </w:tr>
      <w:tr w14:paraId="30A577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69" w:type="dxa"/>
            <w:vAlign w:val="top"/>
          </w:tcPr>
          <w:p w14:paraId="5FEF7E8C">
            <w:pPr>
              <w:pStyle w:val="6"/>
              <w:spacing w:before="256" w:line="181" w:lineRule="auto"/>
              <w:ind w:left="222"/>
            </w:pPr>
            <w:r>
              <w:rPr>
                <w:b/>
                <w:bCs/>
                <w:spacing w:val="-4"/>
              </w:rPr>
              <w:t>761</w:t>
            </w:r>
          </w:p>
        </w:tc>
        <w:tc>
          <w:tcPr>
            <w:tcW w:w="1055" w:type="dxa"/>
            <w:vAlign w:val="top"/>
          </w:tcPr>
          <w:p w14:paraId="72D421C7">
            <w:pPr>
              <w:pStyle w:val="6"/>
              <w:spacing w:before="133" w:line="225" w:lineRule="auto"/>
              <w:ind w:left="203" w:right="26" w:hanging="170"/>
            </w:pPr>
            <w:r>
              <w:rPr>
                <w:b/>
                <w:bCs/>
                <w:spacing w:val="1"/>
              </w:rPr>
              <w:t>贵阳乐湾国际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实验学校</w:t>
            </w:r>
          </w:p>
        </w:tc>
        <w:tc>
          <w:tcPr>
            <w:tcW w:w="1134" w:type="dxa"/>
            <w:vAlign w:val="top"/>
          </w:tcPr>
          <w:p w14:paraId="36BC34E8">
            <w:pPr>
              <w:pStyle w:val="6"/>
              <w:spacing w:before="234" w:line="216" w:lineRule="auto"/>
              <w:ind w:left="237"/>
            </w:pPr>
            <w:r>
              <w:rPr>
                <w:b/>
                <w:bCs/>
                <w:spacing w:val="1"/>
              </w:rPr>
              <w:t>行政人员</w:t>
            </w:r>
          </w:p>
        </w:tc>
        <w:tc>
          <w:tcPr>
            <w:tcW w:w="3148" w:type="dxa"/>
            <w:vAlign w:val="top"/>
          </w:tcPr>
          <w:p w14:paraId="062271F9">
            <w:pPr>
              <w:pStyle w:val="6"/>
              <w:spacing w:before="235" w:line="217" w:lineRule="auto"/>
              <w:ind w:left="922"/>
            </w:pPr>
            <w:r>
              <w:rPr>
                <w:b/>
                <w:bCs/>
                <w:spacing w:val="1"/>
              </w:rPr>
              <w:t>熟练运用办公软件</w:t>
            </w:r>
          </w:p>
        </w:tc>
        <w:tc>
          <w:tcPr>
            <w:tcW w:w="520" w:type="dxa"/>
            <w:vAlign w:val="top"/>
          </w:tcPr>
          <w:p w14:paraId="01C97DC2">
            <w:pPr>
              <w:pStyle w:val="6"/>
              <w:spacing w:before="255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1F387A6D">
            <w:pPr>
              <w:pStyle w:val="6"/>
              <w:spacing w:before="235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0B2C014B">
            <w:pPr>
              <w:pStyle w:val="6"/>
              <w:spacing w:before="133" w:line="225" w:lineRule="auto"/>
              <w:ind w:left="149" w:right="40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15F9D7AA">
            <w:pPr>
              <w:pStyle w:val="6"/>
              <w:spacing w:before="134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12-16w/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61D47C05">
            <w:pPr>
              <w:pStyle w:val="6"/>
              <w:spacing w:before="36" w:line="214" w:lineRule="auto"/>
              <w:ind w:left="679"/>
            </w:pPr>
            <w:r>
              <w:rPr>
                <w:b/>
                <w:bCs/>
                <w:spacing w:val="1"/>
              </w:rPr>
              <w:t>年薪12-16万</w:t>
            </w:r>
          </w:p>
          <w:p w14:paraId="1D12C6B5">
            <w:pPr>
              <w:pStyle w:val="6"/>
              <w:spacing w:before="12" w:line="219" w:lineRule="auto"/>
              <w:ind w:left="638"/>
            </w:pPr>
            <w:r>
              <w:rPr>
                <w:b/>
                <w:bCs/>
                <w:spacing w:val="2"/>
              </w:rPr>
              <w:t>提供五险一金</w:t>
            </w:r>
          </w:p>
          <w:p w14:paraId="7B167149">
            <w:pPr>
              <w:pStyle w:val="6"/>
              <w:spacing w:before="12" w:line="180" w:lineRule="auto"/>
              <w:ind w:left="809"/>
            </w:pPr>
            <w:r>
              <w:rPr>
                <w:b/>
                <w:bCs/>
              </w:rPr>
              <w:t>住宿餐补</w:t>
            </w:r>
          </w:p>
        </w:tc>
        <w:tc>
          <w:tcPr>
            <w:tcW w:w="753" w:type="dxa"/>
            <w:vAlign w:val="top"/>
          </w:tcPr>
          <w:p w14:paraId="143F45D6">
            <w:pPr>
              <w:pStyle w:val="6"/>
              <w:spacing w:before="36" w:line="217" w:lineRule="auto"/>
              <w:ind w:left="59"/>
            </w:pPr>
            <w:r>
              <w:rPr>
                <w:b/>
                <w:bCs/>
              </w:rPr>
              <w:t>贵州省贵</w:t>
            </w:r>
          </w:p>
          <w:p w14:paraId="16CBD751">
            <w:pPr>
              <w:pStyle w:val="6"/>
              <w:spacing w:before="10" w:line="217" w:lineRule="auto"/>
              <w:ind w:left="70"/>
            </w:pPr>
            <w:r>
              <w:rPr>
                <w:b/>
                <w:bCs/>
                <w:spacing w:val="-3"/>
              </w:rPr>
              <w:t>阳市乌当</w:t>
            </w:r>
          </w:p>
          <w:p w14:paraId="5EFC80E9">
            <w:pPr>
              <w:pStyle w:val="6"/>
              <w:spacing w:before="13" w:line="180" w:lineRule="auto"/>
              <w:ind w:left="327"/>
            </w:pP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00D5606F">
            <w:pPr>
              <w:pStyle w:val="6"/>
              <w:spacing w:before="235" w:line="217" w:lineRule="auto"/>
              <w:ind w:left="93"/>
            </w:pPr>
            <w:r>
              <w:rPr>
                <w:b/>
                <w:bCs/>
                <w:spacing w:val="-8"/>
              </w:rPr>
              <w:t>白老师</w:t>
            </w:r>
          </w:p>
        </w:tc>
        <w:tc>
          <w:tcPr>
            <w:tcW w:w="1347" w:type="dxa"/>
            <w:vAlign w:val="top"/>
          </w:tcPr>
          <w:p w14:paraId="21D157E0">
            <w:pPr>
              <w:pStyle w:val="6"/>
              <w:spacing w:before="256" w:line="181" w:lineRule="auto"/>
              <w:ind w:left="234"/>
            </w:pPr>
            <w:r>
              <w:rPr>
                <w:b/>
                <w:bCs/>
              </w:rPr>
              <w:t>16685007456</w:t>
            </w:r>
          </w:p>
        </w:tc>
        <w:tc>
          <w:tcPr>
            <w:tcW w:w="962" w:type="dxa"/>
            <w:vAlign w:val="top"/>
          </w:tcPr>
          <w:p w14:paraId="7C961882">
            <w:pPr>
              <w:pStyle w:val="6"/>
              <w:spacing w:before="134" w:line="210" w:lineRule="auto"/>
              <w:ind w:left="74"/>
            </w:pPr>
            <w:r>
              <w:drawing>
                <wp:anchor distT="0" distB="0" distL="0" distR="0" simplePos="0" relativeHeight="25221632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5080</wp:posOffset>
                  </wp:positionV>
                  <wp:extent cx="605155" cy="386715"/>
                  <wp:effectExtent l="0" t="0" r="0" b="0"/>
                  <wp:wrapNone/>
                  <wp:docPr id="916" name="IM 916">
                    <a:hlinkClick xmlns:a="http://schemas.openxmlformats.org/drawingml/2006/main" r:id="rId40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" name="IM 916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"mailto:gygjsyxx@126.com" </w:instrText>
            </w:r>
            <w:r>
              <w:fldChar w:fldCharType="separate"/>
            </w:r>
            <w:r>
              <w:rPr>
                <w:b/>
                <w:bCs/>
              </w:rPr>
              <w:t>gygjsyxx</w:t>
            </w:r>
            <w:r>
              <w:rPr>
                <w:b/>
                <w:bCs/>
                <w:spacing w:val="4"/>
              </w:rPr>
              <w:t>@1</w:t>
            </w:r>
            <w:r>
              <w:rPr>
                <w:b/>
                <w:bCs/>
                <w:spacing w:val="4"/>
              </w:rPr>
              <w:fldChar w:fldCharType="end"/>
            </w:r>
          </w:p>
          <w:p w14:paraId="52141F5B">
            <w:pPr>
              <w:pStyle w:val="6"/>
              <w:spacing w:before="40" w:line="183" w:lineRule="auto"/>
              <w:ind w:left="245"/>
            </w:pPr>
            <w:r>
              <w:fldChar w:fldCharType="begin"/>
            </w:r>
            <w:r>
              <w:instrText xml:space="preserve"> HYPERLINK "mailto:gygjsyxx@126.com"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26.com</w:t>
            </w:r>
            <w:r>
              <w:rPr>
                <w:b/>
                <w:bCs/>
                <w:spacing w:val="-1"/>
              </w:rPr>
              <w:fldChar w:fldCharType="end"/>
            </w:r>
          </w:p>
        </w:tc>
      </w:tr>
    </w:tbl>
    <w:p w14:paraId="0E90904B">
      <w:pPr>
        <w:rPr>
          <w:rFonts w:ascii="Arial"/>
          <w:sz w:val="21"/>
        </w:rPr>
      </w:pPr>
    </w:p>
    <w:p w14:paraId="1837E475">
      <w:pPr>
        <w:rPr>
          <w:rFonts w:ascii="Arial" w:hAnsi="Arial" w:eastAsia="Arial" w:cs="Arial"/>
          <w:sz w:val="21"/>
          <w:szCs w:val="21"/>
        </w:rPr>
        <w:sectPr>
          <w:footerReference r:id="rId124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44FB7A87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0E72019F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78E9AE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471BB143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65DE7C67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00ACD9D2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2A3DF536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0720FB30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4E08BEF2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42AA67AA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461AC83A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1B6B08DF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3E9D79FB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5520C165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3029397C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2FA1DC38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2439AC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8" w:hRule="atLeast"/>
        </w:trPr>
        <w:tc>
          <w:tcPr>
            <w:tcW w:w="669" w:type="dxa"/>
            <w:vAlign w:val="top"/>
          </w:tcPr>
          <w:p w14:paraId="2071E281">
            <w:pPr>
              <w:spacing w:line="263" w:lineRule="auto"/>
              <w:rPr>
                <w:rFonts w:ascii="Arial"/>
                <w:sz w:val="21"/>
              </w:rPr>
            </w:pPr>
          </w:p>
          <w:p w14:paraId="5C4EFEF2">
            <w:pPr>
              <w:spacing w:line="263" w:lineRule="auto"/>
              <w:rPr>
                <w:rFonts w:ascii="Arial"/>
                <w:sz w:val="21"/>
              </w:rPr>
            </w:pPr>
          </w:p>
          <w:p w14:paraId="6217CB57">
            <w:pPr>
              <w:spacing w:line="263" w:lineRule="auto"/>
              <w:rPr>
                <w:rFonts w:ascii="Arial"/>
                <w:sz w:val="21"/>
              </w:rPr>
            </w:pPr>
          </w:p>
          <w:p w14:paraId="021A4BBE">
            <w:pPr>
              <w:spacing w:line="264" w:lineRule="auto"/>
              <w:rPr>
                <w:rFonts w:ascii="Arial"/>
                <w:sz w:val="21"/>
              </w:rPr>
            </w:pPr>
          </w:p>
          <w:p w14:paraId="6AE27A0E">
            <w:pPr>
              <w:spacing w:line="264" w:lineRule="auto"/>
              <w:rPr>
                <w:rFonts w:ascii="Arial"/>
                <w:sz w:val="21"/>
              </w:rPr>
            </w:pPr>
          </w:p>
          <w:p w14:paraId="46CED33D">
            <w:pPr>
              <w:spacing w:line="264" w:lineRule="auto"/>
              <w:rPr>
                <w:rFonts w:ascii="Arial"/>
                <w:sz w:val="21"/>
              </w:rPr>
            </w:pPr>
          </w:p>
          <w:p w14:paraId="2ABD76F1">
            <w:pPr>
              <w:spacing w:line="264" w:lineRule="auto"/>
              <w:rPr>
                <w:rFonts w:ascii="Arial"/>
                <w:sz w:val="21"/>
              </w:rPr>
            </w:pPr>
          </w:p>
          <w:p w14:paraId="218A4B44">
            <w:pPr>
              <w:spacing w:line="264" w:lineRule="auto"/>
              <w:rPr>
                <w:rFonts w:ascii="Arial"/>
                <w:sz w:val="21"/>
              </w:rPr>
            </w:pPr>
          </w:p>
          <w:p w14:paraId="06978898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762</w:t>
            </w:r>
          </w:p>
        </w:tc>
        <w:tc>
          <w:tcPr>
            <w:tcW w:w="1055" w:type="dxa"/>
            <w:vAlign w:val="top"/>
          </w:tcPr>
          <w:p w14:paraId="1FF513BC">
            <w:pPr>
              <w:spacing w:line="269" w:lineRule="auto"/>
              <w:rPr>
                <w:rFonts w:ascii="Arial"/>
                <w:sz w:val="21"/>
              </w:rPr>
            </w:pPr>
          </w:p>
          <w:p w14:paraId="41DF433D">
            <w:pPr>
              <w:spacing w:line="269" w:lineRule="auto"/>
              <w:rPr>
                <w:rFonts w:ascii="Arial"/>
                <w:sz w:val="21"/>
              </w:rPr>
            </w:pPr>
          </w:p>
          <w:p w14:paraId="02B24C1C">
            <w:pPr>
              <w:spacing w:line="269" w:lineRule="auto"/>
              <w:rPr>
                <w:rFonts w:ascii="Arial"/>
                <w:sz w:val="21"/>
              </w:rPr>
            </w:pPr>
          </w:p>
          <w:p w14:paraId="14B1E962">
            <w:pPr>
              <w:spacing w:line="270" w:lineRule="auto"/>
              <w:rPr>
                <w:rFonts w:ascii="Arial"/>
                <w:sz w:val="21"/>
              </w:rPr>
            </w:pPr>
          </w:p>
          <w:p w14:paraId="4FBE6BD2">
            <w:pPr>
              <w:spacing w:line="270" w:lineRule="auto"/>
              <w:rPr>
                <w:rFonts w:ascii="Arial"/>
                <w:sz w:val="21"/>
              </w:rPr>
            </w:pPr>
          </w:p>
          <w:p w14:paraId="3844D62C">
            <w:pPr>
              <w:spacing w:line="270" w:lineRule="auto"/>
              <w:rPr>
                <w:rFonts w:ascii="Arial"/>
                <w:sz w:val="21"/>
              </w:rPr>
            </w:pPr>
          </w:p>
          <w:p w14:paraId="739703E0">
            <w:pPr>
              <w:spacing w:line="270" w:lineRule="auto"/>
              <w:rPr>
                <w:rFonts w:ascii="Arial"/>
                <w:sz w:val="21"/>
              </w:rPr>
            </w:pPr>
          </w:p>
          <w:p w14:paraId="6D55D628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贵州易鲸捷信</w:t>
            </w:r>
          </w:p>
          <w:p w14:paraId="75AA8C52">
            <w:pPr>
              <w:pStyle w:val="6"/>
              <w:spacing w:before="14" w:line="217" w:lineRule="auto"/>
              <w:ind w:left="41"/>
            </w:pPr>
            <w:r>
              <w:rPr>
                <w:b/>
                <w:bCs/>
              </w:rPr>
              <w:t>息技术有限公</w:t>
            </w:r>
          </w:p>
          <w:p w14:paraId="32E913C8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14ECE037">
            <w:pPr>
              <w:spacing w:line="248" w:lineRule="auto"/>
              <w:rPr>
                <w:rFonts w:ascii="Arial"/>
                <w:sz w:val="21"/>
              </w:rPr>
            </w:pPr>
          </w:p>
          <w:p w14:paraId="345D8263">
            <w:pPr>
              <w:spacing w:line="248" w:lineRule="auto"/>
              <w:rPr>
                <w:rFonts w:ascii="Arial"/>
                <w:sz w:val="21"/>
              </w:rPr>
            </w:pPr>
          </w:p>
          <w:p w14:paraId="28530980">
            <w:pPr>
              <w:spacing w:line="248" w:lineRule="auto"/>
              <w:rPr>
                <w:rFonts w:ascii="Arial"/>
                <w:sz w:val="21"/>
              </w:rPr>
            </w:pPr>
          </w:p>
          <w:p w14:paraId="2B7639F7">
            <w:pPr>
              <w:spacing w:line="248" w:lineRule="auto"/>
              <w:rPr>
                <w:rFonts w:ascii="Arial"/>
                <w:sz w:val="21"/>
              </w:rPr>
            </w:pPr>
          </w:p>
          <w:p w14:paraId="23788B45">
            <w:pPr>
              <w:spacing w:line="249" w:lineRule="auto"/>
              <w:rPr>
                <w:rFonts w:ascii="Arial"/>
                <w:sz w:val="21"/>
              </w:rPr>
            </w:pPr>
          </w:p>
          <w:p w14:paraId="4019F24C">
            <w:pPr>
              <w:spacing w:line="249" w:lineRule="auto"/>
              <w:rPr>
                <w:rFonts w:ascii="Arial"/>
                <w:sz w:val="21"/>
              </w:rPr>
            </w:pPr>
          </w:p>
          <w:p w14:paraId="3209F655">
            <w:pPr>
              <w:spacing w:line="249" w:lineRule="auto"/>
              <w:rPr>
                <w:rFonts w:ascii="Arial"/>
                <w:sz w:val="21"/>
              </w:rPr>
            </w:pPr>
          </w:p>
          <w:p w14:paraId="0D1D5921">
            <w:pPr>
              <w:spacing w:line="249" w:lineRule="auto"/>
              <w:rPr>
                <w:rFonts w:ascii="Arial"/>
                <w:sz w:val="21"/>
              </w:rPr>
            </w:pPr>
          </w:p>
          <w:p w14:paraId="7DD8EB4A">
            <w:pPr>
              <w:pStyle w:val="6"/>
              <w:spacing w:before="52" w:line="225" w:lineRule="auto"/>
              <w:ind w:left="404" w:right="63" w:hanging="328"/>
            </w:pPr>
            <w:r>
              <w:rPr>
                <w:b/>
                <w:bCs/>
                <w:spacing w:val="1"/>
              </w:rPr>
              <w:t>数据库研发工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3"/>
              </w:rPr>
              <w:t>程师</w:t>
            </w:r>
          </w:p>
        </w:tc>
        <w:tc>
          <w:tcPr>
            <w:tcW w:w="3148" w:type="dxa"/>
            <w:vAlign w:val="top"/>
          </w:tcPr>
          <w:p w14:paraId="6813C87B">
            <w:pPr>
              <w:pStyle w:val="6"/>
              <w:spacing w:before="41" w:line="216" w:lineRule="auto"/>
              <w:ind w:left="1184"/>
            </w:pPr>
            <w:r>
              <w:rPr>
                <w:b/>
                <w:bCs/>
                <w:spacing w:val="-4"/>
              </w:rPr>
              <w:t>岗位职责：</w:t>
            </w:r>
          </w:p>
          <w:p w14:paraId="631D3F4E">
            <w:pPr>
              <w:pStyle w:val="6"/>
              <w:spacing w:before="14" w:line="216" w:lineRule="auto"/>
              <w:ind w:left="92"/>
            </w:pPr>
            <w:r>
              <w:rPr>
                <w:b/>
                <w:bCs/>
                <w:spacing w:val="2"/>
              </w:rPr>
              <w:t>1.根据指导，完成相关数据库模块的需求</w:t>
            </w:r>
          </w:p>
          <w:p w14:paraId="3F04A0BD">
            <w:pPr>
              <w:pStyle w:val="6"/>
              <w:spacing w:before="14" w:line="225" w:lineRule="auto"/>
              <w:ind w:left="1417" w:right="155" w:hanging="1249"/>
            </w:pPr>
            <w:r>
              <w:rPr>
                <w:b/>
                <w:bCs/>
              </w:rPr>
              <w:t>分析、概要设计、详细设计、编码、</w:t>
            </w:r>
            <w:r>
              <w:rPr>
                <w:spacing w:val="-21"/>
              </w:rPr>
              <w:t xml:space="preserve"> </w:t>
            </w:r>
            <w:r>
              <w:rPr>
                <w:b/>
                <w:bCs/>
              </w:rPr>
              <w:t>自</w:t>
            </w:r>
            <w:r>
              <w:t xml:space="preserve"> </w:t>
            </w:r>
            <w:r>
              <w:rPr>
                <w:b/>
                <w:bCs/>
                <w:spacing w:val="-8"/>
              </w:rPr>
              <w:t>测；</w:t>
            </w:r>
          </w:p>
          <w:p w14:paraId="6423153B">
            <w:pPr>
              <w:pStyle w:val="6"/>
              <w:spacing w:before="10" w:line="225" w:lineRule="auto"/>
              <w:ind w:left="78" w:right="72" w:firstLine="10"/>
            </w:pPr>
            <w:r>
              <w:rPr>
                <w:b/>
                <w:bCs/>
                <w:spacing w:val="3"/>
              </w:rPr>
              <w:t>2.根据指导，完成对数据库产品的技术调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研，解读核心机制、适合场景、关键指标</w:t>
            </w:r>
          </w:p>
          <w:p w14:paraId="5911E5DD">
            <w:pPr>
              <w:pStyle w:val="6"/>
              <w:spacing w:before="13" w:line="215" w:lineRule="auto"/>
              <w:ind w:left="755"/>
            </w:pPr>
            <w:r>
              <w:rPr>
                <w:b/>
                <w:bCs/>
                <w:spacing w:val="1"/>
              </w:rPr>
              <w:t>等，并输出调研报告；</w:t>
            </w:r>
          </w:p>
          <w:p w14:paraId="17BF7A65">
            <w:pPr>
              <w:pStyle w:val="6"/>
              <w:spacing w:before="13" w:line="218" w:lineRule="auto"/>
              <w:ind w:left="179"/>
            </w:pPr>
            <w:r>
              <w:rPr>
                <w:b/>
                <w:bCs/>
                <w:spacing w:val="2"/>
              </w:rPr>
              <w:t>3.根据指导，完成关键算法的改进及创</w:t>
            </w:r>
          </w:p>
          <w:p w14:paraId="340FE4B9">
            <w:pPr>
              <w:pStyle w:val="6"/>
              <w:spacing w:before="12" w:line="215" w:lineRule="auto"/>
              <w:ind w:left="500"/>
            </w:pPr>
            <w:r>
              <w:rPr>
                <w:b/>
                <w:bCs/>
                <w:spacing w:val="2"/>
              </w:rPr>
              <w:t>新，并完成测试体系的构建。</w:t>
            </w:r>
          </w:p>
          <w:p w14:paraId="576B59A4">
            <w:pPr>
              <w:pStyle w:val="6"/>
              <w:spacing w:before="16" w:line="217" w:lineRule="auto"/>
              <w:ind w:left="1165"/>
            </w:pPr>
            <w:r>
              <w:rPr>
                <w:b/>
                <w:bCs/>
              </w:rPr>
              <w:t>任职要求：</w:t>
            </w:r>
          </w:p>
          <w:p w14:paraId="4A202CC8">
            <w:pPr>
              <w:pStyle w:val="6"/>
              <w:spacing w:before="13" w:line="216" w:lineRule="auto"/>
              <w:ind w:left="92"/>
            </w:pPr>
            <w:r>
              <w:rPr>
                <w:b/>
                <w:bCs/>
                <w:spacing w:val="2"/>
              </w:rPr>
              <w:t>1.本科及以上学历，计算机相关专业或非</w:t>
            </w:r>
          </w:p>
          <w:p w14:paraId="3888D645">
            <w:pPr>
              <w:pStyle w:val="6"/>
              <w:spacing w:before="15" w:line="216" w:lineRule="auto"/>
              <w:ind w:left="501"/>
            </w:pPr>
            <w:r>
              <w:rPr>
                <w:b/>
                <w:bCs/>
                <w:spacing w:val="2"/>
              </w:rPr>
              <w:t>计算机专业能力出众者优先；</w:t>
            </w:r>
          </w:p>
          <w:p w14:paraId="7BD3E8AE">
            <w:pPr>
              <w:pStyle w:val="6"/>
              <w:spacing w:before="11" w:line="218" w:lineRule="auto"/>
              <w:ind w:left="43"/>
            </w:pPr>
            <w:r>
              <w:rPr>
                <w:b/>
                <w:bCs/>
                <w:spacing w:val="3"/>
              </w:rPr>
              <w:t>2.熟练掌握C/C++/</w:t>
            </w:r>
            <w:r>
              <w:rPr>
                <w:b/>
                <w:bCs/>
              </w:rPr>
              <w:t>GO</w:t>
            </w:r>
            <w:r>
              <w:rPr>
                <w:b/>
                <w:bCs/>
                <w:spacing w:val="3"/>
              </w:rPr>
              <w:t>之一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，具备良</w:t>
            </w:r>
            <w:r>
              <w:rPr>
                <w:b/>
                <w:bCs/>
                <w:spacing w:val="2"/>
              </w:rPr>
              <w:t>好的编</w:t>
            </w:r>
          </w:p>
          <w:p w14:paraId="578FC1EE">
            <w:pPr>
              <w:pStyle w:val="6"/>
              <w:spacing w:before="14" w:line="216" w:lineRule="auto"/>
              <w:ind w:left="1249"/>
            </w:pPr>
            <w:r>
              <w:rPr>
                <w:b/>
                <w:bCs/>
                <w:spacing w:val="-1"/>
              </w:rPr>
              <w:t>码能力；</w:t>
            </w:r>
          </w:p>
          <w:p w14:paraId="4D1F48CE">
            <w:pPr>
              <w:pStyle w:val="6"/>
              <w:spacing w:before="13" w:line="224" w:lineRule="auto"/>
              <w:ind w:left="166" w:right="29" w:hanging="114"/>
            </w:pPr>
            <w:r>
              <w:rPr>
                <w:b/>
                <w:bCs/>
              </w:rPr>
              <w:t>3.熟悉Linux操作系统下开发，</w:t>
            </w:r>
            <w:r>
              <w:rPr>
                <w:spacing w:val="-27"/>
              </w:rPr>
              <w:t xml:space="preserve"> </w:t>
            </w:r>
            <w:r>
              <w:rPr>
                <w:b/>
                <w:bCs/>
              </w:rPr>
              <w:t>了解常用的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编码、编译、调试工具以及性能分析工</w:t>
            </w:r>
          </w:p>
          <w:p w14:paraId="1FD6521E">
            <w:pPr>
              <w:pStyle w:val="6"/>
              <w:spacing w:before="13" w:line="217" w:lineRule="auto"/>
              <w:ind w:left="1417"/>
            </w:pPr>
            <w:r>
              <w:rPr>
                <w:b/>
                <w:bCs/>
                <w:spacing w:val="-8"/>
              </w:rPr>
              <w:t>具；</w:t>
            </w:r>
          </w:p>
          <w:p w14:paraId="17C481A2">
            <w:pPr>
              <w:pStyle w:val="6"/>
              <w:spacing w:before="14" w:line="216" w:lineRule="auto"/>
              <w:ind w:left="88"/>
            </w:pPr>
            <w:r>
              <w:rPr>
                <w:b/>
                <w:bCs/>
              </w:rPr>
              <w:t>4.</w:t>
            </w:r>
            <w:r>
              <w:rPr>
                <w:spacing w:val="-27"/>
              </w:rPr>
              <w:t xml:space="preserve"> </w:t>
            </w:r>
            <w:r>
              <w:rPr>
                <w:b/>
                <w:bCs/>
              </w:rPr>
              <w:t>了解数据库数据结构和相关的算法者、</w:t>
            </w:r>
          </w:p>
          <w:p w14:paraId="356891D1">
            <w:pPr>
              <w:pStyle w:val="6"/>
              <w:spacing w:before="14" w:line="225" w:lineRule="auto"/>
              <w:ind w:left="1415" w:right="114" w:hanging="1288"/>
            </w:pPr>
            <w:r>
              <w:rPr>
                <w:b/>
                <w:bCs/>
                <w:spacing w:val="3"/>
              </w:rPr>
              <w:t>拥有数据库开发编码经验，熟悉</w:t>
            </w:r>
            <w:r>
              <w:rPr>
                <w:b/>
                <w:bCs/>
              </w:rPr>
              <w:t>SQL</w:t>
            </w:r>
            <w:r>
              <w:rPr>
                <w:b/>
                <w:bCs/>
                <w:spacing w:val="3"/>
              </w:rPr>
              <w:t>者优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7"/>
              </w:rPr>
              <w:t>先；</w:t>
            </w:r>
          </w:p>
          <w:p w14:paraId="677535E2">
            <w:pPr>
              <w:pStyle w:val="6"/>
              <w:spacing w:before="11" w:line="217" w:lineRule="auto"/>
              <w:ind w:left="91"/>
            </w:pPr>
            <w:r>
              <w:rPr>
                <w:b/>
                <w:bCs/>
                <w:spacing w:val="3"/>
              </w:rPr>
              <w:t>5.热爱基础软件研究，具备良好的技术敏</w:t>
            </w:r>
          </w:p>
          <w:p w14:paraId="20E62FF9">
            <w:pPr>
              <w:pStyle w:val="6"/>
              <w:spacing w:before="13" w:line="202" w:lineRule="auto"/>
              <w:ind w:left="503"/>
            </w:pPr>
            <w:r>
              <w:rPr>
                <w:b/>
                <w:bCs/>
                <w:spacing w:val="2"/>
              </w:rPr>
              <w:t>感度，具备良好的沟通能力。</w:t>
            </w:r>
          </w:p>
        </w:tc>
        <w:tc>
          <w:tcPr>
            <w:tcW w:w="520" w:type="dxa"/>
            <w:vAlign w:val="top"/>
          </w:tcPr>
          <w:p w14:paraId="5581377C">
            <w:pPr>
              <w:spacing w:line="263" w:lineRule="auto"/>
              <w:rPr>
                <w:rFonts w:ascii="Arial"/>
                <w:sz w:val="21"/>
              </w:rPr>
            </w:pPr>
          </w:p>
          <w:p w14:paraId="3B3C311C">
            <w:pPr>
              <w:spacing w:line="263" w:lineRule="auto"/>
              <w:rPr>
                <w:rFonts w:ascii="Arial"/>
                <w:sz w:val="21"/>
              </w:rPr>
            </w:pPr>
          </w:p>
          <w:p w14:paraId="5DF4DC20">
            <w:pPr>
              <w:spacing w:line="263" w:lineRule="auto"/>
              <w:rPr>
                <w:rFonts w:ascii="Arial"/>
                <w:sz w:val="21"/>
              </w:rPr>
            </w:pPr>
          </w:p>
          <w:p w14:paraId="1DA0DD27">
            <w:pPr>
              <w:spacing w:line="264" w:lineRule="auto"/>
              <w:rPr>
                <w:rFonts w:ascii="Arial"/>
                <w:sz w:val="21"/>
              </w:rPr>
            </w:pPr>
          </w:p>
          <w:p w14:paraId="0F242C7D">
            <w:pPr>
              <w:spacing w:line="264" w:lineRule="auto"/>
              <w:rPr>
                <w:rFonts w:ascii="Arial"/>
                <w:sz w:val="21"/>
              </w:rPr>
            </w:pPr>
          </w:p>
          <w:p w14:paraId="01D30851">
            <w:pPr>
              <w:spacing w:line="264" w:lineRule="auto"/>
              <w:rPr>
                <w:rFonts w:ascii="Arial"/>
                <w:sz w:val="21"/>
              </w:rPr>
            </w:pPr>
          </w:p>
          <w:p w14:paraId="370E7900">
            <w:pPr>
              <w:spacing w:line="264" w:lineRule="auto"/>
              <w:rPr>
                <w:rFonts w:ascii="Arial"/>
                <w:sz w:val="21"/>
              </w:rPr>
            </w:pPr>
          </w:p>
          <w:p w14:paraId="3461C8E6">
            <w:pPr>
              <w:spacing w:line="264" w:lineRule="auto"/>
              <w:rPr>
                <w:rFonts w:ascii="Arial"/>
                <w:sz w:val="21"/>
              </w:rPr>
            </w:pPr>
          </w:p>
          <w:p w14:paraId="0032A97C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059AB50D">
            <w:pPr>
              <w:spacing w:line="248" w:lineRule="auto"/>
              <w:rPr>
                <w:rFonts w:ascii="Arial"/>
                <w:sz w:val="21"/>
              </w:rPr>
            </w:pPr>
          </w:p>
          <w:p w14:paraId="3958D7B8">
            <w:pPr>
              <w:spacing w:line="248" w:lineRule="auto"/>
              <w:rPr>
                <w:rFonts w:ascii="Arial"/>
                <w:sz w:val="21"/>
              </w:rPr>
            </w:pPr>
          </w:p>
          <w:p w14:paraId="38E7D783">
            <w:pPr>
              <w:spacing w:line="248" w:lineRule="auto"/>
              <w:rPr>
                <w:rFonts w:ascii="Arial"/>
                <w:sz w:val="21"/>
              </w:rPr>
            </w:pPr>
          </w:p>
          <w:p w14:paraId="1104D7A5">
            <w:pPr>
              <w:spacing w:line="248" w:lineRule="auto"/>
              <w:rPr>
                <w:rFonts w:ascii="Arial"/>
                <w:sz w:val="21"/>
              </w:rPr>
            </w:pPr>
          </w:p>
          <w:p w14:paraId="6DE9F785">
            <w:pPr>
              <w:spacing w:line="248" w:lineRule="auto"/>
              <w:rPr>
                <w:rFonts w:ascii="Arial"/>
                <w:sz w:val="21"/>
              </w:rPr>
            </w:pPr>
          </w:p>
          <w:p w14:paraId="51315A47">
            <w:pPr>
              <w:spacing w:line="249" w:lineRule="auto"/>
              <w:rPr>
                <w:rFonts w:ascii="Arial"/>
                <w:sz w:val="21"/>
              </w:rPr>
            </w:pPr>
          </w:p>
          <w:p w14:paraId="4692A51D">
            <w:pPr>
              <w:spacing w:line="249" w:lineRule="auto"/>
              <w:rPr>
                <w:rFonts w:ascii="Arial"/>
                <w:sz w:val="21"/>
              </w:rPr>
            </w:pPr>
          </w:p>
          <w:p w14:paraId="15378507">
            <w:pPr>
              <w:spacing w:line="249" w:lineRule="auto"/>
              <w:rPr>
                <w:rFonts w:ascii="Arial"/>
                <w:sz w:val="21"/>
              </w:rPr>
            </w:pPr>
          </w:p>
          <w:p w14:paraId="72EF7C04">
            <w:pPr>
              <w:pStyle w:val="6"/>
              <w:spacing w:before="52" w:line="225" w:lineRule="auto"/>
              <w:ind w:left="341" w:right="76" w:hanging="244"/>
            </w:pPr>
            <w:r>
              <w:rPr>
                <w:b/>
                <w:bCs/>
                <w:spacing w:val="2"/>
              </w:rPr>
              <w:t>计算机科学与技术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及相关专业</w:t>
            </w:r>
          </w:p>
        </w:tc>
        <w:tc>
          <w:tcPr>
            <w:tcW w:w="769" w:type="dxa"/>
            <w:vAlign w:val="top"/>
          </w:tcPr>
          <w:p w14:paraId="79BAAC5B">
            <w:pPr>
              <w:spacing w:line="248" w:lineRule="auto"/>
              <w:rPr>
                <w:rFonts w:ascii="Arial"/>
                <w:sz w:val="21"/>
              </w:rPr>
            </w:pPr>
          </w:p>
          <w:p w14:paraId="40A6886A">
            <w:pPr>
              <w:spacing w:line="248" w:lineRule="auto"/>
              <w:rPr>
                <w:rFonts w:ascii="Arial"/>
                <w:sz w:val="21"/>
              </w:rPr>
            </w:pPr>
          </w:p>
          <w:p w14:paraId="4D1D35E2">
            <w:pPr>
              <w:spacing w:line="248" w:lineRule="auto"/>
              <w:rPr>
                <w:rFonts w:ascii="Arial"/>
                <w:sz w:val="21"/>
              </w:rPr>
            </w:pPr>
          </w:p>
          <w:p w14:paraId="4C137CC6">
            <w:pPr>
              <w:spacing w:line="248" w:lineRule="auto"/>
              <w:rPr>
                <w:rFonts w:ascii="Arial"/>
                <w:sz w:val="21"/>
              </w:rPr>
            </w:pPr>
          </w:p>
          <w:p w14:paraId="0E20B9B5">
            <w:pPr>
              <w:spacing w:line="248" w:lineRule="auto"/>
              <w:rPr>
                <w:rFonts w:ascii="Arial"/>
                <w:sz w:val="21"/>
              </w:rPr>
            </w:pPr>
          </w:p>
          <w:p w14:paraId="391610A5">
            <w:pPr>
              <w:spacing w:line="249" w:lineRule="auto"/>
              <w:rPr>
                <w:rFonts w:ascii="Arial"/>
                <w:sz w:val="21"/>
              </w:rPr>
            </w:pPr>
          </w:p>
          <w:p w14:paraId="1C906641">
            <w:pPr>
              <w:spacing w:line="249" w:lineRule="auto"/>
              <w:rPr>
                <w:rFonts w:ascii="Arial"/>
                <w:sz w:val="21"/>
              </w:rPr>
            </w:pPr>
          </w:p>
          <w:p w14:paraId="65FF511E">
            <w:pPr>
              <w:spacing w:line="249" w:lineRule="auto"/>
              <w:rPr>
                <w:rFonts w:ascii="Arial"/>
                <w:sz w:val="21"/>
              </w:rPr>
            </w:pPr>
          </w:p>
          <w:p w14:paraId="7A8E09DE">
            <w:pPr>
              <w:pStyle w:val="6"/>
              <w:spacing w:before="52" w:line="225" w:lineRule="auto"/>
              <w:ind w:left="149" w:right="40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526018E4">
            <w:pPr>
              <w:spacing w:line="261" w:lineRule="auto"/>
              <w:rPr>
                <w:rFonts w:ascii="Arial"/>
                <w:sz w:val="21"/>
              </w:rPr>
            </w:pPr>
          </w:p>
          <w:p w14:paraId="3FF04F27">
            <w:pPr>
              <w:spacing w:line="261" w:lineRule="auto"/>
              <w:rPr>
                <w:rFonts w:ascii="Arial"/>
                <w:sz w:val="21"/>
              </w:rPr>
            </w:pPr>
          </w:p>
          <w:p w14:paraId="51791FF2">
            <w:pPr>
              <w:spacing w:line="261" w:lineRule="auto"/>
              <w:rPr>
                <w:rFonts w:ascii="Arial"/>
                <w:sz w:val="21"/>
              </w:rPr>
            </w:pPr>
          </w:p>
          <w:p w14:paraId="345D4C33">
            <w:pPr>
              <w:spacing w:line="261" w:lineRule="auto"/>
              <w:rPr>
                <w:rFonts w:ascii="Arial"/>
                <w:sz w:val="21"/>
              </w:rPr>
            </w:pPr>
          </w:p>
          <w:p w14:paraId="4F77919D">
            <w:pPr>
              <w:spacing w:line="261" w:lineRule="auto"/>
              <w:rPr>
                <w:rFonts w:ascii="Arial"/>
                <w:sz w:val="21"/>
              </w:rPr>
            </w:pPr>
          </w:p>
          <w:p w14:paraId="183CFA12">
            <w:pPr>
              <w:spacing w:line="261" w:lineRule="auto"/>
              <w:rPr>
                <w:rFonts w:ascii="Arial"/>
                <w:sz w:val="21"/>
              </w:rPr>
            </w:pPr>
          </w:p>
          <w:p w14:paraId="503B7244">
            <w:pPr>
              <w:spacing w:line="261" w:lineRule="auto"/>
              <w:rPr>
                <w:rFonts w:ascii="Arial"/>
                <w:sz w:val="21"/>
              </w:rPr>
            </w:pPr>
          </w:p>
          <w:p w14:paraId="04EE610D">
            <w:pPr>
              <w:spacing w:line="261" w:lineRule="auto"/>
              <w:rPr>
                <w:rFonts w:ascii="Arial"/>
                <w:sz w:val="21"/>
              </w:rPr>
            </w:pPr>
          </w:p>
          <w:p w14:paraId="5B0F5D84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051098CC">
            <w:pPr>
              <w:spacing w:line="269" w:lineRule="auto"/>
              <w:rPr>
                <w:rFonts w:ascii="Arial"/>
                <w:sz w:val="21"/>
              </w:rPr>
            </w:pPr>
          </w:p>
          <w:p w14:paraId="1008846B">
            <w:pPr>
              <w:spacing w:line="269" w:lineRule="auto"/>
              <w:rPr>
                <w:rFonts w:ascii="Arial"/>
                <w:sz w:val="21"/>
              </w:rPr>
            </w:pPr>
          </w:p>
          <w:p w14:paraId="6436FB11">
            <w:pPr>
              <w:spacing w:line="269" w:lineRule="auto"/>
              <w:rPr>
                <w:rFonts w:ascii="Arial"/>
                <w:sz w:val="21"/>
              </w:rPr>
            </w:pPr>
          </w:p>
          <w:p w14:paraId="2761C08B">
            <w:pPr>
              <w:spacing w:line="270" w:lineRule="auto"/>
              <w:rPr>
                <w:rFonts w:ascii="Arial"/>
                <w:sz w:val="21"/>
              </w:rPr>
            </w:pPr>
          </w:p>
          <w:p w14:paraId="2AFE9B31">
            <w:pPr>
              <w:spacing w:line="270" w:lineRule="auto"/>
              <w:rPr>
                <w:rFonts w:ascii="Arial"/>
                <w:sz w:val="21"/>
              </w:rPr>
            </w:pPr>
          </w:p>
          <w:p w14:paraId="51764586">
            <w:pPr>
              <w:spacing w:line="270" w:lineRule="auto"/>
              <w:rPr>
                <w:rFonts w:ascii="Arial"/>
                <w:sz w:val="21"/>
              </w:rPr>
            </w:pPr>
          </w:p>
          <w:p w14:paraId="27764984">
            <w:pPr>
              <w:spacing w:line="270" w:lineRule="auto"/>
              <w:rPr>
                <w:rFonts w:ascii="Arial"/>
                <w:sz w:val="21"/>
              </w:rPr>
            </w:pPr>
          </w:p>
          <w:p w14:paraId="6176E31E">
            <w:pPr>
              <w:pStyle w:val="6"/>
              <w:spacing w:before="52" w:line="214" w:lineRule="auto"/>
              <w:ind w:left="104"/>
            </w:pPr>
            <w:r>
              <w:rPr>
                <w:b/>
                <w:bCs/>
                <w:spacing w:val="2"/>
              </w:rPr>
              <w:t>具体薪酬面议+针对应届毕业</w:t>
            </w:r>
          </w:p>
          <w:p w14:paraId="74F0AE3B">
            <w:pPr>
              <w:pStyle w:val="6"/>
              <w:spacing w:before="16" w:line="225" w:lineRule="auto"/>
              <w:ind w:left="890" w:right="32" w:hanging="822"/>
            </w:pPr>
            <w:r>
              <w:rPr>
                <w:b/>
                <w:bCs/>
                <w:spacing w:val="2"/>
              </w:rPr>
              <w:t>生在北京/天津/贵阳集中进行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3"/>
              </w:rPr>
              <w:t>培训；</w:t>
            </w:r>
          </w:p>
        </w:tc>
        <w:tc>
          <w:tcPr>
            <w:tcW w:w="753" w:type="dxa"/>
            <w:vAlign w:val="top"/>
          </w:tcPr>
          <w:p w14:paraId="2C672DCC">
            <w:pPr>
              <w:spacing w:line="269" w:lineRule="auto"/>
              <w:rPr>
                <w:rFonts w:ascii="Arial"/>
                <w:sz w:val="21"/>
              </w:rPr>
            </w:pPr>
          </w:p>
          <w:p w14:paraId="77A24BB5">
            <w:pPr>
              <w:spacing w:line="269" w:lineRule="auto"/>
              <w:rPr>
                <w:rFonts w:ascii="Arial"/>
                <w:sz w:val="21"/>
              </w:rPr>
            </w:pPr>
          </w:p>
          <w:p w14:paraId="140ED8C8">
            <w:pPr>
              <w:spacing w:line="269" w:lineRule="auto"/>
              <w:rPr>
                <w:rFonts w:ascii="Arial"/>
                <w:sz w:val="21"/>
              </w:rPr>
            </w:pPr>
          </w:p>
          <w:p w14:paraId="1B5839B4">
            <w:pPr>
              <w:spacing w:line="269" w:lineRule="auto"/>
              <w:rPr>
                <w:rFonts w:ascii="Arial"/>
                <w:sz w:val="21"/>
              </w:rPr>
            </w:pPr>
          </w:p>
          <w:p w14:paraId="26AC76A1">
            <w:pPr>
              <w:spacing w:line="270" w:lineRule="auto"/>
              <w:rPr>
                <w:rFonts w:ascii="Arial"/>
                <w:sz w:val="21"/>
              </w:rPr>
            </w:pPr>
          </w:p>
          <w:p w14:paraId="3CB8DC22">
            <w:pPr>
              <w:spacing w:line="270" w:lineRule="auto"/>
              <w:rPr>
                <w:rFonts w:ascii="Arial"/>
                <w:sz w:val="21"/>
              </w:rPr>
            </w:pPr>
          </w:p>
          <w:p w14:paraId="7A78E85E">
            <w:pPr>
              <w:spacing w:line="270" w:lineRule="auto"/>
              <w:rPr>
                <w:rFonts w:ascii="Arial"/>
                <w:sz w:val="21"/>
              </w:rPr>
            </w:pPr>
          </w:p>
          <w:p w14:paraId="09A39C40">
            <w:pPr>
              <w:pStyle w:val="6"/>
              <w:spacing w:before="52" w:line="228" w:lineRule="auto"/>
              <w:ind w:left="143" w:right="112"/>
              <w:jc w:val="both"/>
            </w:pPr>
            <w:r>
              <w:rPr>
                <w:b/>
                <w:bCs/>
                <w:spacing w:val="-2"/>
              </w:rPr>
              <w:t>贵阳市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北京市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天津市</w:t>
            </w:r>
          </w:p>
        </w:tc>
        <w:tc>
          <w:tcPr>
            <w:tcW w:w="614" w:type="dxa"/>
            <w:vAlign w:val="top"/>
          </w:tcPr>
          <w:p w14:paraId="57CB5FF6">
            <w:pPr>
              <w:spacing w:line="269" w:lineRule="auto"/>
              <w:rPr>
                <w:rFonts w:ascii="Arial"/>
                <w:sz w:val="21"/>
              </w:rPr>
            </w:pPr>
          </w:p>
          <w:p w14:paraId="2D9C4C34">
            <w:pPr>
              <w:spacing w:line="269" w:lineRule="auto"/>
              <w:rPr>
                <w:rFonts w:ascii="Arial"/>
                <w:sz w:val="21"/>
              </w:rPr>
            </w:pPr>
          </w:p>
          <w:p w14:paraId="049CBDC7">
            <w:pPr>
              <w:spacing w:line="269" w:lineRule="auto"/>
              <w:rPr>
                <w:rFonts w:ascii="Arial"/>
                <w:sz w:val="21"/>
              </w:rPr>
            </w:pPr>
          </w:p>
          <w:p w14:paraId="13E15819">
            <w:pPr>
              <w:spacing w:line="270" w:lineRule="auto"/>
              <w:rPr>
                <w:rFonts w:ascii="Arial"/>
                <w:sz w:val="21"/>
              </w:rPr>
            </w:pPr>
          </w:p>
          <w:p w14:paraId="1945DF63">
            <w:pPr>
              <w:spacing w:line="270" w:lineRule="auto"/>
              <w:rPr>
                <w:rFonts w:ascii="Arial"/>
                <w:sz w:val="21"/>
              </w:rPr>
            </w:pPr>
          </w:p>
          <w:p w14:paraId="63EB7049">
            <w:pPr>
              <w:spacing w:line="270" w:lineRule="auto"/>
              <w:rPr>
                <w:rFonts w:ascii="Arial"/>
                <w:sz w:val="21"/>
              </w:rPr>
            </w:pPr>
          </w:p>
          <w:p w14:paraId="6B4CFED0">
            <w:pPr>
              <w:spacing w:line="270" w:lineRule="auto"/>
              <w:rPr>
                <w:rFonts w:ascii="Arial"/>
                <w:sz w:val="21"/>
              </w:rPr>
            </w:pPr>
          </w:p>
          <w:p w14:paraId="4FC257A5">
            <w:pPr>
              <w:pStyle w:val="6"/>
              <w:spacing w:before="52" w:line="217" w:lineRule="auto"/>
              <w:ind w:left="83"/>
            </w:pPr>
            <w:r>
              <w:rPr>
                <w:b/>
                <w:bCs/>
                <w:spacing w:val="-5"/>
              </w:rPr>
              <w:t>常女士</w:t>
            </w:r>
          </w:p>
          <w:p w14:paraId="7A1B33EF">
            <w:pPr>
              <w:pStyle w:val="6"/>
              <w:spacing w:before="13" w:line="221" w:lineRule="auto"/>
              <w:ind w:left="283"/>
            </w:pPr>
            <w:r>
              <w:rPr>
                <w:b/>
                <w:bCs/>
                <w:spacing w:val="-2"/>
              </w:rPr>
              <w:t>/</w:t>
            </w:r>
          </w:p>
          <w:p w14:paraId="6C589F99">
            <w:pPr>
              <w:pStyle w:val="6"/>
              <w:spacing w:before="10" w:line="218" w:lineRule="auto"/>
              <w:ind w:left="80"/>
            </w:pPr>
            <w:r>
              <w:rPr>
                <w:b/>
                <w:bCs/>
                <w:spacing w:val="-4"/>
              </w:rPr>
              <w:t>张女士</w:t>
            </w:r>
          </w:p>
        </w:tc>
        <w:tc>
          <w:tcPr>
            <w:tcW w:w="1347" w:type="dxa"/>
            <w:vAlign w:val="top"/>
          </w:tcPr>
          <w:p w14:paraId="385BFD80">
            <w:pPr>
              <w:spacing w:line="269" w:lineRule="auto"/>
              <w:rPr>
                <w:rFonts w:ascii="Arial"/>
                <w:sz w:val="21"/>
              </w:rPr>
            </w:pPr>
          </w:p>
          <w:p w14:paraId="1191978D">
            <w:pPr>
              <w:spacing w:line="269" w:lineRule="auto"/>
              <w:rPr>
                <w:rFonts w:ascii="Arial"/>
                <w:sz w:val="21"/>
              </w:rPr>
            </w:pPr>
          </w:p>
          <w:p w14:paraId="5D0DE11B">
            <w:pPr>
              <w:spacing w:line="269" w:lineRule="auto"/>
              <w:rPr>
                <w:rFonts w:ascii="Arial"/>
                <w:sz w:val="21"/>
              </w:rPr>
            </w:pPr>
          </w:p>
          <w:p w14:paraId="2FB8666F">
            <w:pPr>
              <w:spacing w:line="270" w:lineRule="auto"/>
              <w:rPr>
                <w:rFonts w:ascii="Arial"/>
                <w:sz w:val="21"/>
              </w:rPr>
            </w:pPr>
          </w:p>
          <w:p w14:paraId="4BDF6AEA">
            <w:pPr>
              <w:spacing w:line="270" w:lineRule="auto"/>
              <w:rPr>
                <w:rFonts w:ascii="Arial"/>
                <w:sz w:val="21"/>
              </w:rPr>
            </w:pPr>
          </w:p>
          <w:p w14:paraId="1004D2BE">
            <w:pPr>
              <w:spacing w:line="270" w:lineRule="auto"/>
              <w:rPr>
                <w:rFonts w:ascii="Arial"/>
                <w:sz w:val="21"/>
              </w:rPr>
            </w:pPr>
          </w:p>
          <w:p w14:paraId="3C12D871">
            <w:pPr>
              <w:spacing w:line="270" w:lineRule="auto"/>
              <w:rPr>
                <w:rFonts w:ascii="Arial"/>
                <w:sz w:val="21"/>
              </w:rPr>
            </w:pPr>
          </w:p>
          <w:p w14:paraId="64EF18BB">
            <w:pPr>
              <w:pStyle w:val="6"/>
              <w:spacing w:before="52" w:line="217" w:lineRule="auto"/>
              <w:ind w:left="445"/>
            </w:pPr>
            <w:r>
              <w:rPr>
                <w:b/>
                <w:bCs/>
                <w:spacing w:val="-5"/>
              </w:rPr>
              <w:t>手机：</w:t>
            </w:r>
          </w:p>
          <w:p w14:paraId="60EC246C">
            <w:pPr>
              <w:pStyle w:val="6"/>
              <w:spacing w:before="13" w:line="221" w:lineRule="auto"/>
              <w:ind w:left="66"/>
            </w:pPr>
            <w:r>
              <w:rPr>
                <w:b/>
                <w:bCs/>
              </w:rPr>
              <w:t>13552143790/177</w:t>
            </w:r>
          </w:p>
          <w:p w14:paraId="42EF8DF8">
            <w:pPr>
              <w:pStyle w:val="6"/>
              <w:spacing w:before="31" w:line="181" w:lineRule="auto"/>
              <w:ind w:left="357"/>
            </w:pPr>
            <w:r>
              <w:rPr>
                <w:b/>
                <w:bCs/>
              </w:rPr>
              <w:t>89823612</w:t>
            </w:r>
          </w:p>
        </w:tc>
        <w:tc>
          <w:tcPr>
            <w:tcW w:w="962" w:type="dxa"/>
            <w:vAlign w:val="top"/>
          </w:tcPr>
          <w:p w14:paraId="211EF0D5">
            <w:pPr>
              <w:spacing w:line="241" w:lineRule="auto"/>
              <w:rPr>
                <w:rFonts w:ascii="Arial"/>
                <w:sz w:val="21"/>
              </w:rPr>
            </w:pPr>
          </w:p>
          <w:p w14:paraId="0D074DB7">
            <w:pPr>
              <w:spacing w:line="241" w:lineRule="auto"/>
              <w:rPr>
                <w:rFonts w:ascii="Arial"/>
                <w:sz w:val="21"/>
              </w:rPr>
            </w:pPr>
          </w:p>
          <w:p w14:paraId="0A14E998">
            <w:pPr>
              <w:spacing w:line="241" w:lineRule="auto"/>
              <w:rPr>
                <w:rFonts w:ascii="Arial"/>
                <w:sz w:val="21"/>
              </w:rPr>
            </w:pPr>
          </w:p>
          <w:p w14:paraId="447774A0">
            <w:pPr>
              <w:spacing w:line="242" w:lineRule="auto"/>
              <w:rPr>
                <w:rFonts w:ascii="Arial"/>
                <w:sz w:val="21"/>
              </w:rPr>
            </w:pPr>
          </w:p>
          <w:p w14:paraId="6F2A4669">
            <w:pPr>
              <w:spacing w:line="242" w:lineRule="auto"/>
              <w:rPr>
                <w:rFonts w:ascii="Arial"/>
                <w:sz w:val="21"/>
              </w:rPr>
            </w:pPr>
          </w:p>
          <w:p w14:paraId="15AAA6D0">
            <w:pPr>
              <w:spacing w:line="242" w:lineRule="auto"/>
              <w:rPr>
                <w:rFonts w:ascii="Arial"/>
                <w:sz w:val="21"/>
              </w:rPr>
            </w:pPr>
          </w:p>
          <w:p w14:paraId="6D7A4C08">
            <w:pPr>
              <w:spacing w:line="242" w:lineRule="auto"/>
              <w:rPr>
                <w:rFonts w:ascii="Arial"/>
                <w:sz w:val="21"/>
              </w:rPr>
            </w:pPr>
          </w:p>
          <w:p w14:paraId="20520F26">
            <w:pPr>
              <w:pStyle w:val="6"/>
              <w:spacing w:before="52" w:line="226" w:lineRule="auto"/>
              <w:ind w:left="70" w:right="46"/>
              <w:jc w:val="both"/>
            </w:pPr>
            <w:r>
              <w:drawing>
                <wp:anchor distT="0" distB="0" distL="0" distR="0" simplePos="0" relativeHeight="25221734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-1080770</wp:posOffset>
                  </wp:positionV>
                  <wp:extent cx="605155" cy="2835910"/>
                  <wp:effectExtent l="0" t="0" r="0" b="0"/>
                  <wp:wrapNone/>
                  <wp:docPr id="918" name="IM 918">
                    <a:hlinkClick xmlns:a="http://schemas.openxmlformats.org/drawingml/2006/main" r:id="rId41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" name="IM 918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835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"mailto:yingjian.chang@esgyn.cn/yingtao.zhang@esgyn.cn" </w:instrText>
            </w:r>
            <w:r>
              <w:fldChar w:fldCharType="separate"/>
            </w:r>
            <w:r>
              <w:rPr>
                <w:b/>
                <w:bCs/>
              </w:rPr>
              <w:t>yingjian</w:t>
            </w:r>
            <w:r>
              <w:rPr>
                <w:b/>
                <w:bCs/>
                <w:spacing w:val="6"/>
              </w:rPr>
              <w:t>.c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"mailto:yingjian.chang@esgyn.cn/yingtao.zhang@esgyn.cn" </w:instrText>
            </w:r>
            <w:r>
              <w:fldChar w:fldCharType="separate"/>
            </w:r>
            <w:r>
              <w:rPr>
                <w:b/>
                <w:bCs/>
              </w:rPr>
              <w:t>hang</w:t>
            </w:r>
            <w:r>
              <w:rPr>
                <w:b/>
                <w:bCs/>
                <w:spacing w:val="12"/>
              </w:rPr>
              <w:t>@</w:t>
            </w:r>
            <w:r>
              <w:rPr>
                <w:b/>
                <w:bCs/>
              </w:rPr>
              <w:t>esgyn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"mailto:yingjian.chang@esgyn.cn/yingtao.zhang@esgyn.cn" </w:instrText>
            </w:r>
            <w:r>
              <w:fldChar w:fldCharType="separate"/>
            </w:r>
            <w:r>
              <w:rPr>
                <w:b/>
                <w:bCs/>
                <w:spacing w:val="6"/>
              </w:rPr>
              <w:t>.</w:t>
            </w:r>
            <w:r>
              <w:rPr>
                <w:b/>
                <w:bCs/>
              </w:rPr>
              <w:t>cn</w:t>
            </w:r>
            <w:r>
              <w:rPr>
                <w:b/>
                <w:bCs/>
                <w:spacing w:val="6"/>
              </w:rPr>
              <w:t>/</w:t>
            </w:r>
            <w:r>
              <w:rPr>
                <w:b/>
                <w:bCs/>
              </w:rPr>
              <w:t>yingta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"mailto:yingjian.chang@esgyn.cn/yingtao.zhang@esgyn.cn"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o.</w:t>
            </w:r>
            <w:r>
              <w:rPr>
                <w:b/>
                <w:bCs/>
              </w:rPr>
              <w:t>zhang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es</w:t>
            </w:r>
            <w:r>
              <w:rPr>
                <w:b/>
                <w:bCs/>
              </w:rPr>
              <w:fldChar w:fldCharType="end"/>
            </w:r>
          </w:p>
          <w:p w14:paraId="3A2F6CA0">
            <w:pPr>
              <w:pStyle w:val="6"/>
              <w:spacing w:before="74" w:line="124" w:lineRule="exact"/>
              <w:ind w:left="242"/>
            </w:pPr>
            <w:r>
              <w:fldChar w:fldCharType="begin"/>
            </w:r>
            <w:r>
              <w:instrText xml:space="preserve"> HYPERLINK "mailto:yingjian.chang@esgyn.cn/yingtao.zhang@esgyn.cn" </w:instrText>
            </w:r>
            <w:r>
              <w:fldChar w:fldCharType="separate"/>
            </w:r>
            <w:r>
              <w:rPr>
                <w:b/>
                <w:bCs/>
                <w:spacing w:val="-1"/>
                <w:position w:val="1"/>
              </w:rPr>
              <w:t>gyn.cn</w:t>
            </w:r>
            <w:r>
              <w:rPr>
                <w:b/>
                <w:bCs/>
                <w:spacing w:val="-1"/>
                <w:position w:val="1"/>
              </w:rPr>
              <w:fldChar w:fldCharType="end"/>
            </w:r>
          </w:p>
        </w:tc>
      </w:tr>
    </w:tbl>
    <w:p w14:paraId="6212F0F4">
      <w:pPr>
        <w:rPr>
          <w:rFonts w:ascii="Arial"/>
          <w:sz w:val="21"/>
        </w:rPr>
      </w:pPr>
    </w:p>
    <w:p w14:paraId="6C2933B3">
      <w:pPr>
        <w:rPr>
          <w:rFonts w:ascii="Arial" w:hAnsi="Arial" w:eastAsia="Arial" w:cs="Arial"/>
          <w:sz w:val="21"/>
          <w:szCs w:val="21"/>
        </w:rPr>
        <w:sectPr>
          <w:footerReference r:id="rId125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29377F6E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190047A6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388C65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7A46F76C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4C8472BD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451F4592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03885D26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7013EEA1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51588EFE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22E4F0B3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27FDBBDF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3CDE5F1B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0C6AE83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71218CB6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22774802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01334584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595F69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5" w:hRule="atLeast"/>
        </w:trPr>
        <w:tc>
          <w:tcPr>
            <w:tcW w:w="669" w:type="dxa"/>
            <w:vAlign w:val="top"/>
          </w:tcPr>
          <w:p w14:paraId="7718790A">
            <w:pPr>
              <w:spacing w:line="261" w:lineRule="auto"/>
              <w:rPr>
                <w:rFonts w:ascii="Arial"/>
                <w:sz w:val="21"/>
              </w:rPr>
            </w:pPr>
          </w:p>
          <w:p w14:paraId="3E484C3F">
            <w:pPr>
              <w:spacing w:line="261" w:lineRule="auto"/>
              <w:rPr>
                <w:rFonts w:ascii="Arial"/>
                <w:sz w:val="21"/>
              </w:rPr>
            </w:pPr>
          </w:p>
          <w:p w14:paraId="1CB688C3">
            <w:pPr>
              <w:spacing w:line="261" w:lineRule="auto"/>
              <w:rPr>
                <w:rFonts w:ascii="Arial"/>
                <w:sz w:val="21"/>
              </w:rPr>
            </w:pPr>
          </w:p>
          <w:p w14:paraId="03A7AC75">
            <w:pPr>
              <w:spacing w:line="261" w:lineRule="auto"/>
              <w:rPr>
                <w:rFonts w:ascii="Arial"/>
                <w:sz w:val="21"/>
              </w:rPr>
            </w:pPr>
          </w:p>
          <w:p w14:paraId="761545DB">
            <w:pPr>
              <w:spacing w:line="261" w:lineRule="auto"/>
              <w:rPr>
                <w:rFonts w:ascii="Arial"/>
                <w:sz w:val="21"/>
              </w:rPr>
            </w:pPr>
          </w:p>
          <w:p w14:paraId="6AA231AF">
            <w:pPr>
              <w:spacing w:line="261" w:lineRule="auto"/>
              <w:rPr>
                <w:rFonts w:ascii="Arial"/>
                <w:sz w:val="21"/>
              </w:rPr>
            </w:pPr>
          </w:p>
          <w:p w14:paraId="269AF038">
            <w:pPr>
              <w:spacing w:line="262" w:lineRule="auto"/>
              <w:rPr>
                <w:rFonts w:ascii="Arial"/>
                <w:sz w:val="21"/>
              </w:rPr>
            </w:pPr>
          </w:p>
          <w:p w14:paraId="0C70723D">
            <w:pPr>
              <w:spacing w:line="262" w:lineRule="auto"/>
              <w:rPr>
                <w:rFonts w:ascii="Arial"/>
                <w:sz w:val="21"/>
              </w:rPr>
            </w:pPr>
          </w:p>
          <w:p w14:paraId="11BE60FC">
            <w:pPr>
              <w:spacing w:line="262" w:lineRule="auto"/>
              <w:rPr>
                <w:rFonts w:ascii="Arial"/>
                <w:sz w:val="21"/>
              </w:rPr>
            </w:pPr>
          </w:p>
          <w:p w14:paraId="5B2EFED9">
            <w:pPr>
              <w:spacing w:line="262" w:lineRule="auto"/>
              <w:rPr>
                <w:rFonts w:ascii="Arial"/>
                <w:sz w:val="21"/>
              </w:rPr>
            </w:pPr>
          </w:p>
          <w:p w14:paraId="0C9C5760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763</w:t>
            </w:r>
          </w:p>
        </w:tc>
        <w:tc>
          <w:tcPr>
            <w:tcW w:w="1055" w:type="dxa"/>
            <w:vAlign w:val="top"/>
          </w:tcPr>
          <w:p w14:paraId="5BB5FFFD">
            <w:pPr>
              <w:spacing w:line="265" w:lineRule="auto"/>
              <w:rPr>
                <w:rFonts w:ascii="Arial"/>
                <w:sz w:val="21"/>
              </w:rPr>
            </w:pPr>
          </w:p>
          <w:p w14:paraId="2404A437">
            <w:pPr>
              <w:spacing w:line="266" w:lineRule="auto"/>
              <w:rPr>
                <w:rFonts w:ascii="Arial"/>
                <w:sz w:val="21"/>
              </w:rPr>
            </w:pPr>
          </w:p>
          <w:p w14:paraId="3336D034">
            <w:pPr>
              <w:spacing w:line="266" w:lineRule="auto"/>
              <w:rPr>
                <w:rFonts w:ascii="Arial"/>
                <w:sz w:val="21"/>
              </w:rPr>
            </w:pPr>
          </w:p>
          <w:p w14:paraId="2A35D942">
            <w:pPr>
              <w:spacing w:line="266" w:lineRule="auto"/>
              <w:rPr>
                <w:rFonts w:ascii="Arial"/>
                <w:sz w:val="21"/>
              </w:rPr>
            </w:pPr>
          </w:p>
          <w:p w14:paraId="64553975">
            <w:pPr>
              <w:spacing w:line="266" w:lineRule="auto"/>
              <w:rPr>
                <w:rFonts w:ascii="Arial"/>
                <w:sz w:val="21"/>
              </w:rPr>
            </w:pPr>
          </w:p>
          <w:p w14:paraId="375E17E2">
            <w:pPr>
              <w:spacing w:line="266" w:lineRule="auto"/>
              <w:rPr>
                <w:rFonts w:ascii="Arial"/>
                <w:sz w:val="21"/>
              </w:rPr>
            </w:pPr>
          </w:p>
          <w:p w14:paraId="6BE59606">
            <w:pPr>
              <w:spacing w:line="266" w:lineRule="auto"/>
              <w:rPr>
                <w:rFonts w:ascii="Arial"/>
                <w:sz w:val="21"/>
              </w:rPr>
            </w:pPr>
          </w:p>
          <w:p w14:paraId="194524D2">
            <w:pPr>
              <w:spacing w:line="266" w:lineRule="auto"/>
              <w:rPr>
                <w:rFonts w:ascii="Arial"/>
                <w:sz w:val="21"/>
              </w:rPr>
            </w:pPr>
          </w:p>
          <w:p w14:paraId="205D82AE">
            <w:pPr>
              <w:spacing w:line="266" w:lineRule="auto"/>
              <w:rPr>
                <w:rFonts w:ascii="Arial"/>
                <w:sz w:val="21"/>
              </w:rPr>
            </w:pPr>
          </w:p>
          <w:p w14:paraId="449ED728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贵州易鲸捷信</w:t>
            </w:r>
          </w:p>
          <w:p w14:paraId="707B2459">
            <w:pPr>
              <w:pStyle w:val="6"/>
              <w:spacing w:before="14" w:line="217" w:lineRule="auto"/>
              <w:ind w:left="41"/>
            </w:pPr>
            <w:r>
              <w:rPr>
                <w:b/>
                <w:bCs/>
              </w:rPr>
              <w:t>息技术有限公</w:t>
            </w:r>
          </w:p>
          <w:p w14:paraId="37ABD3E4">
            <w:pPr>
              <w:pStyle w:val="6"/>
              <w:spacing w:before="10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492EC317">
            <w:pPr>
              <w:spacing w:line="249" w:lineRule="auto"/>
              <w:rPr>
                <w:rFonts w:ascii="Arial"/>
                <w:sz w:val="21"/>
              </w:rPr>
            </w:pPr>
          </w:p>
          <w:p w14:paraId="3276027E">
            <w:pPr>
              <w:spacing w:line="249" w:lineRule="auto"/>
              <w:rPr>
                <w:rFonts w:ascii="Arial"/>
                <w:sz w:val="21"/>
              </w:rPr>
            </w:pPr>
          </w:p>
          <w:p w14:paraId="031E875F">
            <w:pPr>
              <w:spacing w:line="249" w:lineRule="auto"/>
              <w:rPr>
                <w:rFonts w:ascii="Arial"/>
                <w:sz w:val="21"/>
              </w:rPr>
            </w:pPr>
          </w:p>
          <w:p w14:paraId="525B2587">
            <w:pPr>
              <w:spacing w:line="249" w:lineRule="auto"/>
              <w:rPr>
                <w:rFonts w:ascii="Arial"/>
                <w:sz w:val="21"/>
              </w:rPr>
            </w:pPr>
          </w:p>
          <w:p w14:paraId="2C9ED9D0">
            <w:pPr>
              <w:spacing w:line="249" w:lineRule="auto"/>
              <w:rPr>
                <w:rFonts w:ascii="Arial"/>
                <w:sz w:val="21"/>
              </w:rPr>
            </w:pPr>
          </w:p>
          <w:p w14:paraId="479E88C6">
            <w:pPr>
              <w:spacing w:line="249" w:lineRule="auto"/>
              <w:rPr>
                <w:rFonts w:ascii="Arial"/>
                <w:sz w:val="21"/>
              </w:rPr>
            </w:pPr>
          </w:p>
          <w:p w14:paraId="6586E2B3">
            <w:pPr>
              <w:spacing w:line="250" w:lineRule="auto"/>
              <w:rPr>
                <w:rFonts w:ascii="Arial"/>
                <w:sz w:val="21"/>
              </w:rPr>
            </w:pPr>
          </w:p>
          <w:p w14:paraId="7C4C9E6D">
            <w:pPr>
              <w:spacing w:line="250" w:lineRule="auto"/>
              <w:rPr>
                <w:rFonts w:ascii="Arial"/>
                <w:sz w:val="21"/>
              </w:rPr>
            </w:pPr>
          </w:p>
          <w:p w14:paraId="04C4C27E">
            <w:pPr>
              <w:spacing w:line="250" w:lineRule="auto"/>
              <w:rPr>
                <w:rFonts w:ascii="Arial"/>
                <w:sz w:val="21"/>
              </w:rPr>
            </w:pPr>
          </w:p>
          <w:p w14:paraId="6712D3DB">
            <w:pPr>
              <w:spacing w:line="250" w:lineRule="auto"/>
              <w:rPr>
                <w:rFonts w:ascii="Arial"/>
                <w:sz w:val="21"/>
              </w:rPr>
            </w:pPr>
          </w:p>
          <w:p w14:paraId="02E12CB7">
            <w:pPr>
              <w:pStyle w:val="6"/>
              <w:spacing w:before="52" w:line="225" w:lineRule="auto"/>
              <w:ind w:left="237" w:right="63" w:hanging="161"/>
            </w:pPr>
            <w:r>
              <w:rPr>
                <w:b/>
                <w:bCs/>
                <w:spacing w:val="1"/>
              </w:rPr>
              <w:t>数据库工具研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发工程师</w:t>
            </w:r>
          </w:p>
        </w:tc>
        <w:tc>
          <w:tcPr>
            <w:tcW w:w="3148" w:type="dxa"/>
            <w:vAlign w:val="top"/>
          </w:tcPr>
          <w:p w14:paraId="19930222">
            <w:pPr>
              <w:pStyle w:val="6"/>
              <w:spacing w:before="149" w:line="216" w:lineRule="auto"/>
              <w:ind w:left="1184"/>
            </w:pPr>
            <w:r>
              <w:rPr>
                <w:b/>
                <w:bCs/>
                <w:spacing w:val="-4"/>
              </w:rPr>
              <w:t>岗位职责：</w:t>
            </w:r>
          </w:p>
          <w:p w14:paraId="0D61DE0C">
            <w:pPr>
              <w:pStyle w:val="6"/>
              <w:spacing w:before="14" w:line="224" w:lineRule="auto"/>
              <w:ind w:left="83" w:right="71" w:firstLine="9"/>
            </w:pPr>
            <w:r>
              <w:rPr>
                <w:b/>
                <w:bCs/>
                <w:spacing w:val="2"/>
              </w:rPr>
              <w:t>1.根据指导，完成数据库管理工具、监控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3"/>
              </w:rPr>
              <w:t>运维、迁移、增量同步等的需求分析、概</w:t>
            </w:r>
          </w:p>
          <w:p w14:paraId="1F3D7CA1">
            <w:pPr>
              <w:pStyle w:val="6"/>
              <w:spacing w:before="11" w:line="216" w:lineRule="auto"/>
              <w:ind w:left="337"/>
            </w:pPr>
            <w:r>
              <w:rPr>
                <w:b/>
                <w:bCs/>
                <w:spacing w:val="-1"/>
              </w:rPr>
              <w:t>要设计、详细设计、编码、</w:t>
            </w:r>
            <w:r>
              <w:rPr>
                <w:spacing w:val="-25"/>
              </w:rPr>
              <w:t xml:space="preserve"> </w:t>
            </w:r>
            <w:r>
              <w:rPr>
                <w:b/>
                <w:bCs/>
                <w:spacing w:val="-1"/>
              </w:rPr>
              <w:t>自测；</w:t>
            </w:r>
          </w:p>
          <w:p w14:paraId="1E646D52">
            <w:pPr>
              <w:pStyle w:val="6"/>
              <w:spacing w:before="14" w:line="216" w:lineRule="auto"/>
              <w:ind w:left="89"/>
            </w:pPr>
            <w:r>
              <w:rPr>
                <w:b/>
                <w:bCs/>
                <w:spacing w:val="3"/>
              </w:rPr>
              <w:t>2.根据指导，完成对数据库产品生态适配</w:t>
            </w:r>
          </w:p>
          <w:p w14:paraId="61E42BFA">
            <w:pPr>
              <w:pStyle w:val="6"/>
              <w:spacing w:before="16" w:line="223" w:lineRule="auto"/>
              <w:ind w:left="423" w:right="108" w:hanging="327"/>
            </w:pPr>
            <w:r>
              <w:rPr>
                <w:b/>
                <w:bCs/>
              </w:rPr>
              <w:t>的技术调研，解读核心机制、适合场景、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2"/>
              </w:rPr>
              <w:t>关键指标等，并输出调研报告；</w:t>
            </w:r>
          </w:p>
          <w:p w14:paraId="0BF1C3CB">
            <w:pPr>
              <w:pStyle w:val="6"/>
              <w:spacing w:before="10" w:line="218" w:lineRule="auto"/>
              <w:ind w:left="179"/>
            </w:pPr>
            <w:r>
              <w:rPr>
                <w:b/>
                <w:bCs/>
                <w:spacing w:val="2"/>
              </w:rPr>
              <w:t>3.根据指导，完成关键算法的改进及创</w:t>
            </w:r>
          </w:p>
          <w:p w14:paraId="3E3AD698">
            <w:pPr>
              <w:pStyle w:val="6"/>
              <w:spacing w:before="15" w:line="215" w:lineRule="auto"/>
              <w:ind w:left="500"/>
            </w:pPr>
            <w:r>
              <w:rPr>
                <w:b/>
                <w:bCs/>
                <w:spacing w:val="2"/>
              </w:rPr>
              <w:t>新，并完成测试体系的构建。</w:t>
            </w:r>
          </w:p>
          <w:p w14:paraId="7EABB3B0">
            <w:pPr>
              <w:pStyle w:val="6"/>
              <w:spacing w:before="16" w:line="216" w:lineRule="auto"/>
              <w:ind w:left="1184"/>
            </w:pPr>
            <w:r>
              <w:rPr>
                <w:b/>
                <w:bCs/>
                <w:spacing w:val="-4"/>
              </w:rPr>
              <w:t>岗位要求：</w:t>
            </w:r>
          </w:p>
          <w:p w14:paraId="70D60EFD">
            <w:pPr>
              <w:pStyle w:val="6"/>
              <w:spacing w:before="14" w:line="216" w:lineRule="auto"/>
              <w:ind w:left="92"/>
            </w:pPr>
            <w:r>
              <w:rPr>
                <w:b/>
                <w:bCs/>
                <w:spacing w:val="2"/>
              </w:rPr>
              <w:t>1.本科及以上学历，计算机相关专业或非</w:t>
            </w:r>
          </w:p>
          <w:p w14:paraId="7D5794D8">
            <w:pPr>
              <w:pStyle w:val="6"/>
              <w:spacing w:before="12" w:line="216" w:lineRule="auto"/>
              <w:ind w:left="501"/>
            </w:pPr>
            <w:r>
              <w:rPr>
                <w:b/>
                <w:bCs/>
                <w:spacing w:val="2"/>
              </w:rPr>
              <w:t>计算机专业能力出众者优先；</w:t>
            </w:r>
          </w:p>
          <w:p w14:paraId="44CAB20A">
            <w:pPr>
              <w:pStyle w:val="6"/>
              <w:spacing w:before="14" w:line="211" w:lineRule="auto"/>
              <w:ind w:left="127"/>
            </w:pPr>
            <w:r>
              <w:rPr>
                <w:b/>
                <w:bCs/>
                <w:spacing w:val="3"/>
              </w:rPr>
              <w:t>2.熟练掌握</w:t>
            </w:r>
            <w:r>
              <w:rPr>
                <w:b/>
                <w:bCs/>
              </w:rPr>
              <w:t>GO</w:t>
            </w:r>
            <w:r>
              <w:rPr>
                <w:b/>
                <w:bCs/>
                <w:spacing w:val="3"/>
              </w:rPr>
              <w:t>/</w:t>
            </w:r>
            <w:r>
              <w:rPr>
                <w:b/>
                <w:bCs/>
              </w:rPr>
              <w:t>java</w:t>
            </w:r>
            <w:r>
              <w:rPr>
                <w:b/>
                <w:bCs/>
                <w:spacing w:val="3"/>
              </w:rPr>
              <w:t>，具备良好的编码能</w:t>
            </w:r>
          </w:p>
          <w:p w14:paraId="3156D146">
            <w:pPr>
              <w:pStyle w:val="6"/>
              <w:spacing w:before="20" w:line="217" w:lineRule="auto"/>
              <w:ind w:left="1416"/>
            </w:pPr>
            <w:r>
              <w:rPr>
                <w:b/>
                <w:bCs/>
                <w:spacing w:val="-7"/>
              </w:rPr>
              <w:t>力；</w:t>
            </w:r>
          </w:p>
          <w:p w14:paraId="09259097">
            <w:pPr>
              <w:pStyle w:val="6"/>
              <w:spacing w:before="13" w:line="222" w:lineRule="auto"/>
              <w:ind w:left="166" w:right="29" w:hanging="114"/>
            </w:pPr>
            <w:r>
              <w:rPr>
                <w:b/>
                <w:bCs/>
              </w:rPr>
              <w:t>3.熟悉Linux操作系统下开发，</w:t>
            </w:r>
            <w:r>
              <w:rPr>
                <w:spacing w:val="-27"/>
              </w:rPr>
              <w:t xml:space="preserve"> </w:t>
            </w:r>
            <w:r>
              <w:rPr>
                <w:b/>
                <w:bCs/>
              </w:rPr>
              <w:t>了解常用的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编码、编译、调试工具以及性能分析工</w:t>
            </w:r>
          </w:p>
          <w:p w14:paraId="1C50AEE2">
            <w:pPr>
              <w:pStyle w:val="6"/>
              <w:spacing w:before="16" w:line="217" w:lineRule="auto"/>
              <w:ind w:left="1417"/>
            </w:pPr>
            <w:r>
              <w:rPr>
                <w:b/>
                <w:bCs/>
                <w:spacing w:val="-8"/>
              </w:rPr>
              <w:t>具；</w:t>
            </w:r>
          </w:p>
          <w:p w14:paraId="5AA940C9">
            <w:pPr>
              <w:pStyle w:val="6"/>
              <w:spacing w:before="13" w:line="211" w:lineRule="auto"/>
              <w:ind w:left="76"/>
            </w:pPr>
            <w:r>
              <w:rPr>
                <w:b/>
                <w:bCs/>
                <w:spacing w:val="2"/>
              </w:rPr>
              <w:t>4.熟悉k8s、</w:t>
            </w:r>
            <w:r>
              <w:rPr>
                <w:b/>
                <w:bCs/>
              </w:rPr>
              <w:t>prometheus</w:t>
            </w:r>
            <w:r>
              <w:rPr>
                <w:b/>
                <w:bCs/>
                <w:spacing w:val="2"/>
              </w:rPr>
              <w:t>、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</w:rPr>
              <w:t>loki</w:t>
            </w:r>
            <w:r>
              <w:rPr>
                <w:b/>
                <w:bCs/>
                <w:spacing w:val="2"/>
              </w:rPr>
              <w:t>、</w:t>
            </w:r>
            <w:r>
              <w:rPr>
                <w:b/>
                <w:bCs/>
              </w:rPr>
              <w:t>kafka</w:t>
            </w:r>
            <w:r>
              <w:rPr>
                <w:b/>
                <w:bCs/>
                <w:spacing w:val="2"/>
              </w:rPr>
              <w:t>、</w:t>
            </w:r>
          </w:p>
          <w:p w14:paraId="74CE4730">
            <w:pPr>
              <w:pStyle w:val="6"/>
              <w:spacing w:before="18" w:line="211" w:lineRule="auto"/>
              <w:ind w:left="955"/>
            </w:pPr>
            <w:r>
              <w:rPr>
                <w:b/>
                <w:bCs/>
              </w:rPr>
              <w:t>zookeeper</w:t>
            </w:r>
            <w:r>
              <w:rPr>
                <w:b/>
                <w:bCs/>
                <w:spacing w:val="3"/>
              </w:rPr>
              <w:t>优先；</w:t>
            </w:r>
          </w:p>
          <w:p w14:paraId="77A82308">
            <w:pPr>
              <w:pStyle w:val="6"/>
              <w:spacing w:before="16" w:line="227" w:lineRule="auto"/>
              <w:ind w:left="41" w:right="72" w:firstLine="49"/>
            </w:pPr>
            <w:r>
              <w:rPr>
                <w:b/>
                <w:bCs/>
                <w:spacing w:val="1"/>
              </w:rPr>
              <w:t>5.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1"/>
              </w:rPr>
              <w:t>了解数据库数据体系结构及主流数据库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产品配置管理运维、熟悉</w:t>
            </w:r>
            <w:r>
              <w:rPr>
                <w:b/>
                <w:bCs/>
              </w:rPr>
              <w:t>SQL</w:t>
            </w:r>
            <w:r>
              <w:rPr>
                <w:b/>
                <w:bCs/>
                <w:spacing w:val="1"/>
              </w:rPr>
              <w:t>优化者优先；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5"/>
              </w:rPr>
              <w:t>6.熟悉基于逻辑日志的数据库增量同步原</w:t>
            </w:r>
          </w:p>
          <w:p w14:paraId="42CE6F93">
            <w:pPr>
              <w:pStyle w:val="6"/>
              <w:spacing w:before="16" w:line="217" w:lineRule="auto"/>
              <w:ind w:left="497"/>
            </w:pPr>
            <w:r>
              <w:rPr>
                <w:b/>
                <w:bCs/>
              </w:rPr>
              <w:t>理及常见产品（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</w:rPr>
              <w:t>OGG、canal、</w:t>
            </w:r>
          </w:p>
          <w:p w14:paraId="3EA45BC3">
            <w:pPr>
              <w:pStyle w:val="6"/>
              <w:spacing w:before="11" w:line="217" w:lineRule="auto"/>
              <w:ind w:left="744"/>
            </w:pPr>
            <w:r>
              <w:rPr>
                <w:b/>
                <w:bCs/>
                <w:spacing w:val="-2"/>
              </w:rPr>
              <w:t>debezium等</w:t>
            </w:r>
            <w:r>
              <w:rPr>
                <w:spacing w:val="-27"/>
              </w:rPr>
              <w:t xml:space="preserve"> </w:t>
            </w:r>
            <w:r>
              <w:rPr>
                <w:b/>
                <w:bCs/>
                <w:spacing w:val="-2"/>
              </w:rPr>
              <w:t>）的优先；</w:t>
            </w:r>
          </w:p>
          <w:p w14:paraId="38CACDB0">
            <w:pPr>
              <w:pStyle w:val="6"/>
              <w:spacing w:before="14" w:line="217" w:lineRule="auto"/>
              <w:ind w:left="90"/>
            </w:pPr>
            <w:r>
              <w:rPr>
                <w:b/>
                <w:bCs/>
                <w:spacing w:val="3"/>
              </w:rPr>
              <w:t>7.热爱基础软件研究，具备良好的技术敏</w:t>
            </w:r>
          </w:p>
          <w:p w14:paraId="77B114AD">
            <w:pPr>
              <w:pStyle w:val="6"/>
              <w:spacing w:before="14" w:line="216" w:lineRule="auto"/>
              <w:ind w:left="503"/>
            </w:pPr>
            <w:r>
              <w:rPr>
                <w:b/>
                <w:bCs/>
                <w:spacing w:val="2"/>
              </w:rPr>
              <w:t>感度，具备良好的沟通能力。</w:t>
            </w:r>
          </w:p>
        </w:tc>
        <w:tc>
          <w:tcPr>
            <w:tcW w:w="520" w:type="dxa"/>
            <w:vAlign w:val="top"/>
          </w:tcPr>
          <w:p w14:paraId="37DD4A07">
            <w:pPr>
              <w:spacing w:line="261" w:lineRule="auto"/>
              <w:rPr>
                <w:rFonts w:ascii="Arial"/>
                <w:sz w:val="21"/>
              </w:rPr>
            </w:pPr>
          </w:p>
          <w:p w14:paraId="42F853AC">
            <w:pPr>
              <w:spacing w:line="261" w:lineRule="auto"/>
              <w:rPr>
                <w:rFonts w:ascii="Arial"/>
                <w:sz w:val="21"/>
              </w:rPr>
            </w:pPr>
          </w:p>
          <w:p w14:paraId="63BFDFFD">
            <w:pPr>
              <w:spacing w:line="261" w:lineRule="auto"/>
              <w:rPr>
                <w:rFonts w:ascii="Arial"/>
                <w:sz w:val="21"/>
              </w:rPr>
            </w:pPr>
          </w:p>
          <w:p w14:paraId="2EF5F321">
            <w:pPr>
              <w:spacing w:line="261" w:lineRule="auto"/>
              <w:rPr>
                <w:rFonts w:ascii="Arial"/>
                <w:sz w:val="21"/>
              </w:rPr>
            </w:pPr>
          </w:p>
          <w:p w14:paraId="6AECA112">
            <w:pPr>
              <w:spacing w:line="261" w:lineRule="auto"/>
              <w:rPr>
                <w:rFonts w:ascii="Arial"/>
                <w:sz w:val="21"/>
              </w:rPr>
            </w:pPr>
          </w:p>
          <w:p w14:paraId="4973938D">
            <w:pPr>
              <w:spacing w:line="261" w:lineRule="auto"/>
              <w:rPr>
                <w:rFonts w:ascii="Arial"/>
                <w:sz w:val="21"/>
              </w:rPr>
            </w:pPr>
          </w:p>
          <w:p w14:paraId="67862797">
            <w:pPr>
              <w:spacing w:line="262" w:lineRule="auto"/>
              <w:rPr>
                <w:rFonts w:ascii="Arial"/>
                <w:sz w:val="21"/>
              </w:rPr>
            </w:pPr>
          </w:p>
          <w:p w14:paraId="1D48CEFC">
            <w:pPr>
              <w:spacing w:line="262" w:lineRule="auto"/>
              <w:rPr>
                <w:rFonts w:ascii="Arial"/>
                <w:sz w:val="21"/>
              </w:rPr>
            </w:pPr>
          </w:p>
          <w:p w14:paraId="25EE8842">
            <w:pPr>
              <w:spacing w:line="262" w:lineRule="auto"/>
              <w:rPr>
                <w:rFonts w:ascii="Arial"/>
                <w:sz w:val="21"/>
              </w:rPr>
            </w:pPr>
          </w:p>
          <w:p w14:paraId="33DF6910">
            <w:pPr>
              <w:spacing w:line="262" w:lineRule="auto"/>
              <w:rPr>
                <w:rFonts w:ascii="Arial"/>
                <w:sz w:val="21"/>
              </w:rPr>
            </w:pPr>
          </w:p>
          <w:p w14:paraId="73076514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7E9E90AE">
            <w:pPr>
              <w:spacing w:line="249" w:lineRule="auto"/>
              <w:rPr>
                <w:rFonts w:ascii="Arial"/>
                <w:sz w:val="21"/>
              </w:rPr>
            </w:pPr>
          </w:p>
          <w:p w14:paraId="028BC8CA">
            <w:pPr>
              <w:spacing w:line="249" w:lineRule="auto"/>
              <w:rPr>
                <w:rFonts w:ascii="Arial"/>
                <w:sz w:val="21"/>
              </w:rPr>
            </w:pPr>
          </w:p>
          <w:p w14:paraId="5FD79346">
            <w:pPr>
              <w:spacing w:line="249" w:lineRule="auto"/>
              <w:rPr>
                <w:rFonts w:ascii="Arial"/>
                <w:sz w:val="21"/>
              </w:rPr>
            </w:pPr>
          </w:p>
          <w:p w14:paraId="00DFC706">
            <w:pPr>
              <w:spacing w:line="249" w:lineRule="auto"/>
              <w:rPr>
                <w:rFonts w:ascii="Arial"/>
                <w:sz w:val="21"/>
              </w:rPr>
            </w:pPr>
          </w:p>
          <w:p w14:paraId="2949F5EC">
            <w:pPr>
              <w:spacing w:line="249" w:lineRule="auto"/>
              <w:rPr>
                <w:rFonts w:ascii="Arial"/>
                <w:sz w:val="21"/>
              </w:rPr>
            </w:pPr>
          </w:p>
          <w:p w14:paraId="69ECBD8C">
            <w:pPr>
              <w:spacing w:line="249" w:lineRule="auto"/>
              <w:rPr>
                <w:rFonts w:ascii="Arial"/>
                <w:sz w:val="21"/>
              </w:rPr>
            </w:pPr>
          </w:p>
          <w:p w14:paraId="0F489D4C">
            <w:pPr>
              <w:spacing w:line="249" w:lineRule="auto"/>
              <w:rPr>
                <w:rFonts w:ascii="Arial"/>
                <w:sz w:val="21"/>
              </w:rPr>
            </w:pPr>
          </w:p>
          <w:p w14:paraId="63653FEF">
            <w:pPr>
              <w:spacing w:line="250" w:lineRule="auto"/>
              <w:rPr>
                <w:rFonts w:ascii="Arial"/>
                <w:sz w:val="21"/>
              </w:rPr>
            </w:pPr>
          </w:p>
          <w:p w14:paraId="6638BE29">
            <w:pPr>
              <w:spacing w:line="250" w:lineRule="auto"/>
              <w:rPr>
                <w:rFonts w:ascii="Arial"/>
                <w:sz w:val="21"/>
              </w:rPr>
            </w:pPr>
          </w:p>
          <w:p w14:paraId="1DBDF969">
            <w:pPr>
              <w:spacing w:line="250" w:lineRule="auto"/>
              <w:rPr>
                <w:rFonts w:ascii="Arial"/>
                <w:sz w:val="21"/>
              </w:rPr>
            </w:pPr>
          </w:p>
          <w:p w14:paraId="39316456">
            <w:pPr>
              <w:pStyle w:val="6"/>
              <w:spacing w:before="52" w:line="225" w:lineRule="auto"/>
              <w:ind w:left="341" w:right="76" w:hanging="244"/>
            </w:pPr>
            <w:r>
              <w:rPr>
                <w:b/>
                <w:bCs/>
                <w:spacing w:val="2"/>
              </w:rPr>
              <w:t>计算机科学与技术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及相关专业</w:t>
            </w:r>
          </w:p>
        </w:tc>
        <w:tc>
          <w:tcPr>
            <w:tcW w:w="769" w:type="dxa"/>
            <w:vAlign w:val="top"/>
          </w:tcPr>
          <w:p w14:paraId="259731B5">
            <w:pPr>
              <w:spacing w:line="249" w:lineRule="auto"/>
              <w:rPr>
                <w:rFonts w:ascii="Arial"/>
                <w:sz w:val="21"/>
              </w:rPr>
            </w:pPr>
          </w:p>
          <w:p w14:paraId="36C1F2A1">
            <w:pPr>
              <w:spacing w:line="249" w:lineRule="auto"/>
              <w:rPr>
                <w:rFonts w:ascii="Arial"/>
                <w:sz w:val="21"/>
              </w:rPr>
            </w:pPr>
          </w:p>
          <w:p w14:paraId="0203A66B">
            <w:pPr>
              <w:spacing w:line="249" w:lineRule="auto"/>
              <w:rPr>
                <w:rFonts w:ascii="Arial"/>
                <w:sz w:val="21"/>
              </w:rPr>
            </w:pPr>
          </w:p>
          <w:p w14:paraId="77517319">
            <w:pPr>
              <w:spacing w:line="249" w:lineRule="auto"/>
              <w:rPr>
                <w:rFonts w:ascii="Arial"/>
                <w:sz w:val="21"/>
              </w:rPr>
            </w:pPr>
          </w:p>
          <w:p w14:paraId="4C824CCF">
            <w:pPr>
              <w:spacing w:line="249" w:lineRule="auto"/>
              <w:rPr>
                <w:rFonts w:ascii="Arial"/>
                <w:sz w:val="21"/>
              </w:rPr>
            </w:pPr>
          </w:p>
          <w:p w14:paraId="76D3E387">
            <w:pPr>
              <w:spacing w:line="249" w:lineRule="auto"/>
              <w:rPr>
                <w:rFonts w:ascii="Arial"/>
                <w:sz w:val="21"/>
              </w:rPr>
            </w:pPr>
          </w:p>
          <w:p w14:paraId="50365E71">
            <w:pPr>
              <w:spacing w:line="249" w:lineRule="auto"/>
              <w:rPr>
                <w:rFonts w:ascii="Arial"/>
                <w:sz w:val="21"/>
              </w:rPr>
            </w:pPr>
          </w:p>
          <w:p w14:paraId="4303DA96">
            <w:pPr>
              <w:spacing w:line="250" w:lineRule="auto"/>
              <w:rPr>
                <w:rFonts w:ascii="Arial"/>
                <w:sz w:val="21"/>
              </w:rPr>
            </w:pPr>
          </w:p>
          <w:p w14:paraId="4ABAE21A">
            <w:pPr>
              <w:spacing w:line="250" w:lineRule="auto"/>
              <w:rPr>
                <w:rFonts w:ascii="Arial"/>
                <w:sz w:val="21"/>
              </w:rPr>
            </w:pPr>
          </w:p>
          <w:p w14:paraId="7F9BC79E">
            <w:pPr>
              <w:spacing w:line="250" w:lineRule="auto"/>
              <w:rPr>
                <w:rFonts w:ascii="Arial"/>
                <w:sz w:val="21"/>
              </w:rPr>
            </w:pPr>
          </w:p>
          <w:p w14:paraId="495B9AA7">
            <w:pPr>
              <w:pStyle w:val="6"/>
              <w:spacing w:before="52" w:line="225" w:lineRule="auto"/>
              <w:ind w:left="149" w:right="40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6D519DB0">
            <w:pPr>
              <w:spacing w:line="259" w:lineRule="auto"/>
              <w:rPr>
                <w:rFonts w:ascii="Arial"/>
                <w:sz w:val="21"/>
              </w:rPr>
            </w:pPr>
          </w:p>
          <w:p w14:paraId="0D9B51F0">
            <w:pPr>
              <w:spacing w:line="259" w:lineRule="auto"/>
              <w:rPr>
                <w:rFonts w:ascii="Arial"/>
                <w:sz w:val="21"/>
              </w:rPr>
            </w:pPr>
          </w:p>
          <w:p w14:paraId="58DF22B9">
            <w:pPr>
              <w:spacing w:line="259" w:lineRule="auto"/>
              <w:rPr>
                <w:rFonts w:ascii="Arial"/>
                <w:sz w:val="21"/>
              </w:rPr>
            </w:pPr>
          </w:p>
          <w:p w14:paraId="5E43031B">
            <w:pPr>
              <w:spacing w:line="259" w:lineRule="auto"/>
              <w:rPr>
                <w:rFonts w:ascii="Arial"/>
                <w:sz w:val="21"/>
              </w:rPr>
            </w:pPr>
          </w:p>
          <w:p w14:paraId="6CABA98A">
            <w:pPr>
              <w:spacing w:line="259" w:lineRule="auto"/>
              <w:rPr>
                <w:rFonts w:ascii="Arial"/>
                <w:sz w:val="21"/>
              </w:rPr>
            </w:pPr>
          </w:p>
          <w:p w14:paraId="4EC0CE20">
            <w:pPr>
              <w:spacing w:line="259" w:lineRule="auto"/>
              <w:rPr>
                <w:rFonts w:ascii="Arial"/>
                <w:sz w:val="21"/>
              </w:rPr>
            </w:pPr>
          </w:p>
          <w:p w14:paraId="01733BAD">
            <w:pPr>
              <w:spacing w:line="260" w:lineRule="auto"/>
              <w:rPr>
                <w:rFonts w:ascii="Arial"/>
                <w:sz w:val="21"/>
              </w:rPr>
            </w:pPr>
          </w:p>
          <w:p w14:paraId="0AAF007C">
            <w:pPr>
              <w:spacing w:line="260" w:lineRule="auto"/>
              <w:rPr>
                <w:rFonts w:ascii="Arial"/>
                <w:sz w:val="21"/>
              </w:rPr>
            </w:pPr>
          </w:p>
          <w:p w14:paraId="116D991A">
            <w:pPr>
              <w:spacing w:line="260" w:lineRule="auto"/>
              <w:rPr>
                <w:rFonts w:ascii="Arial"/>
                <w:sz w:val="21"/>
              </w:rPr>
            </w:pPr>
          </w:p>
          <w:p w14:paraId="5D054158">
            <w:pPr>
              <w:spacing w:line="260" w:lineRule="auto"/>
              <w:rPr>
                <w:rFonts w:ascii="Arial"/>
                <w:sz w:val="21"/>
              </w:rPr>
            </w:pPr>
          </w:p>
          <w:p w14:paraId="10892F28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5723BCAB">
            <w:pPr>
              <w:spacing w:line="265" w:lineRule="auto"/>
              <w:rPr>
                <w:rFonts w:ascii="Arial"/>
                <w:sz w:val="21"/>
              </w:rPr>
            </w:pPr>
          </w:p>
          <w:p w14:paraId="7B86AF7B">
            <w:pPr>
              <w:spacing w:line="266" w:lineRule="auto"/>
              <w:rPr>
                <w:rFonts w:ascii="Arial"/>
                <w:sz w:val="21"/>
              </w:rPr>
            </w:pPr>
          </w:p>
          <w:p w14:paraId="5B077AD9">
            <w:pPr>
              <w:spacing w:line="266" w:lineRule="auto"/>
              <w:rPr>
                <w:rFonts w:ascii="Arial"/>
                <w:sz w:val="21"/>
              </w:rPr>
            </w:pPr>
          </w:p>
          <w:p w14:paraId="3F1F83D4">
            <w:pPr>
              <w:spacing w:line="266" w:lineRule="auto"/>
              <w:rPr>
                <w:rFonts w:ascii="Arial"/>
                <w:sz w:val="21"/>
              </w:rPr>
            </w:pPr>
          </w:p>
          <w:p w14:paraId="0154D668">
            <w:pPr>
              <w:spacing w:line="266" w:lineRule="auto"/>
              <w:rPr>
                <w:rFonts w:ascii="Arial"/>
                <w:sz w:val="21"/>
              </w:rPr>
            </w:pPr>
          </w:p>
          <w:p w14:paraId="34E4824F">
            <w:pPr>
              <w:spacing w:line="266" w:lineRule="auto"/>
              <w:rPr>
                <w:rFonts w:ascii="Arial"/>
                <w:sz w:val="21"/>
              </w:rPr>
            </w:pPr>
          </w:p>
          <w:p w14:paraId="450BEAC4">
            <w:pPr>
              <w:spacing w:line="266" w:lineRule="auto"/>
              <w:rPr>
                <w:rFonts w:ascii="Arial"/>
                <w:sz w:val="21"/>
              </w:rPr>
            </w:pPr>
          </w:p>
          <w:p w14:paraId="11A82BE7">
            <w:pPr>
              <w:spacing w:line="266" w:lineRule="auto"/>
              <w:rPr>
                <w:rFonts w:ascii="Arial"/>
                <w:sz w:val="21"/>
              </w:rPr>
            </w:pPr>
          </w:p>
          <w:p w14:paraId="0B8195BD">
            <w:pPr>
              <w:spacing w:line="266" w:lineRule="auto"/>
              <w:rPr>
                <w:rFonts w:ascii="Arial"/>
                <w:sz w:val="21"/>
              </w:rPr>
            </w:pPr>
          </w:p>
          <w:p w14:paraId="6A414107">
            <w:pPr>
              <w:pStyle w:val="6"/>
              <w:spacing w:before="52" w:line="214" w:lineRule="auto"/>
              <w:ind w:left="104"/>
            </w:pPr>
            <w:r>
              <w:rPr>
                <w:b/>
                <w:bCs/>
                <w:spacing w:val="2"/>
              </w:rPr>
              <w:t>具体薪酬面议+针对应届毕业</w:t>
            </w:r>
          </w:p>
          <w:p w14:paraId="6F969F01">
            <w:pPr>
              <w:pStyle w:val="6"/>
              <w:spacing w:before="16" w:line="223" w:lineRule="auto"/>
              <w:ind w:left="890" w:right="32" w:hanging="822"/>
            </w:pPr>
            <w:r>
              <w:rPr>
                <w:b/>
                <w:bCs/>
                <w:spacing w:val="2"/>
              </w:rPr>
              <w:t>生在北京/天津/贵阳集中进行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3"/>
              </w:rPr>
              <w:t>培训；</w:t>
            </w:r>
          </w:p>
        </w:tc>
        <w:tc>
          <w:tcPr>
            <w:tcW w:w="753" w:type="dxa"/>
            <w:vAlign w:val="top"/>
          </w:tcPr>
          <w:p w14:paraId="5FE3EBD0">
            <w:pPr>
              <w:spacing w:line="265" w:lineRule="auto"/>
              <w:rPr>
                <w:rFonts w:ascii="Arial"/>
                <w:sz w:val="21"/>
              </w:rPr>
            </w:pPr>
          </w:p>
          <w:p w14:paraId="5CFEF5A6">
            <w:pPr>
              <w:spacing w:line="265" w:lineRule="auto"/>
              <w:rPr>
                <w:rFonts w:ascii="Arial"/>
                <w:sz w:val="21"/>
              </w:rPr>
            </w:pPr>
          </w:p>
          <w:p w14:paraId="29D0FA92">
            <w:pPr>
              <w:spacing w:line="266" w:lineRule="auto"/>
              <w:rPr>
                <w:rFonts w:ascii="Arial"/>
                <w:sz w:val="21"/>
              </w:rPr>
            </w:pPr>
          </w:p>
          <w:p w14:paraId="0B7A81A7">
            <w:pPr>
              <w:spacing w:line="266" w:lineRule="auto"/>
              <w:rPr>
                <w:rFonts w:ascii="Arial"/>
                <w:sz w:val="21"/>
              </w:rPr>
            </w:pPr>
          </w:p>
          <w:p w14:paraId="53859E58">
            <w:pPr>
              <w:spacing w:line="266" w:lineRule="auto"/>
              <w:rPr>
                <w:rFonts w:ascii="Arial"/>
                <w:sz w:val="21"/>
              </w:rPr>
            </w:pPr>
          </w:p>
          <w:p w14:paraId="007944A5">
            <w:pPr>
              <w:spacing w:line="266" w:lineRule="auto"/>
              <w:rPr>
                <w:rFonts w:ascii="Arial"/>
                <w:sz w:val="21"/>
              </w:rPr>
            </w:pPr>
          </w:p>
          <w:p w14:paraId="64645321">
            <w:pPr>
              <w:spacing w:line="266" w:lineRule="auto"/>
              <w:rPr>
                <w:rFonts w:ascii="Arial"/>
                <w:sz w:val="21"/>
              </w:rPr>
            </w:pPr>
          </w:p>
          <w:p w14:paraId="1B0A44B7">
            <w:pPr>
              <w:spacing w:line="266" w:lineRule="auto"/>
              <w:rPr>
                <w:rFonts w:ascii="Arial"/>
                <w:sz w:val="21"/>
              </w:rPr>
            </w:pPr>
          </w:p>
          <w:p w14:paraId="2E9D1BD8">
            <w:pPr>
              <w:spacing w:line="266" w:lineRule="auto"/>
              <w:rPr>
                <w:rFonts w:ascii="Arial"/>
                <w:sz w:val="21"/>
              </w:rPr>
            </w:pPr>
          </w:p>
          <w:p w14:paraId="54C0DD53">
            <w:pPr>
              <w:pStyle w:val="6"/>
              <w:spacing w:before="52" w:line="227" w:lineRule="auto"/>
              <w:ind w:left="143" w:right="112"/>
              <w:jc w:val="both"/>
            </w:pPr>
            <w:r>
              <w:rPr>
                <w:b/>
                <w:bCs/>
                <w:spacing w:val="-2"/>
              </w:rPr>
              <w:t>贵阳市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北京市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天津市</w:t>
            </w:r>
          </w:p>
        </w:tc>
        <w:tc>
          <w:tcPr>
            <w:tcW w:w="614" w:type="dxa"/>
            <w:vAlign w:val="top"/>
          </w:tcPr>
          <w:p w14:paraId="1FF05268">
            <w:pPr>
              <w:spacing w:line="265" w:lineRule="auto"/>
              <w:rPr>
                <w:rFonts w:ascii="Arial"/>
                <w:sz w:val="21"/>
              </w:rPr>
            </w:pPr>
          </w:p>
          <w:p w14:paraId="426C3E95">
            <w:pPr>
              <w:spacing w:line="266" w:lineRule="auto"/>
              <w:rPr>
                <w:rFonts w:ascii="Arial"/>
                <w:sz w:val="21"/>
              </w:rPr>
            </w:pPr>
          </w:p>
          <w:p w14:paraId="6384E9FF">
            <w:pPr>
              <w:spacing w:line="266" w:lineRule="auto"/>
              <w:rPr>
                <w:rFonts w:ascii="Arial"/>
                <w:sz w:val="21"/>
              </w:rPr>
            </w:pPr>
          </w:p>
          <w:p w14:paraId="0371F132">
            <w:pPr>
              <w:spacing w:line="266" w:lineRule="auto"/>
              <w:rPr>
                <w:rFonts w:ascii="Arial"/>
                <w:sz w:val="21"/>
              </w:rPr>
            </w:pPr>
          </w:p>
          <w:p w14:paraId="6945F0E9">
            <w:pPr>
              <w:spacing w:line="266" w:lineRule="auto"/>
              <w:rPr>
                <w:rFonts w:ascii="Arial"/>
                <w:sz w:val="21"/>
              </w:rPr>
            </w:pPr>
          </w:p>
          <w:p w14:paraId="55FF95F2">
            <w:pPr>
              <w:spacing w:line="266" w:lineRule="auto"/>
              <w:rPr>
                <w:rFonts w:ascii="Arial"/>
                <w:sz w:val="21"/>
              </w:rPr>
            </w:pPr>
          </w:p>
          <w:p w14:paraId="755866FB">
            <w:pPr>
              <w:spacing w:line="266" w:lineRule="auto"/>
              <w:rPr>
                <w:rFonts w:ascii="Arial"/>
                <w:sz w:val="21"/>
              </w:rPr>
            </w:pPr>
          </w:p>
          <w:p w14:paraId="5F74F2B2">
            <w:pPr>
              <w:spacing w:line="266" w:lineRule="auto"/>
              <w:rPr>
                <w:rFonts w:ascii="Arial"/>
                <w:sz w:val="21"/>
              </w:rPr>
            </w:pPr>
          </w:p>
          <w:p w14:paraId="65E1CF32">
            <w:pPr>
              <w:spacing w:line="266" w:lineRule="auto"/>
              <w:rPr>
                <w:rFonts w:ascii="Arial"/>
                <w:sz w:val="21"/>
              </w:rPr>
            </w:pPr>
          </w:p>
          <w:p w14:paraId="7380D779">
            <w:pPr>
              <w:pStyle w:val="6"/>
              <w:spacing w:before="52" w:line="217" w:lineRule="auto"/>
              <w:ind w:left="83"/>
            </w:pPr>
            <w:r>
              <w:rPr>
                <w:b/>
                <w:bCs/>
                <w:spacing w:val="-5"/>
              </w:rPr>
              <w:t>常女士</w:t>
            </w:r>
          </w:p>
          <w:p w14:paraId="341F090C">
            <w:pPr>
              <w:pStyle w:val="6"/>
              <w:spacing w:before="13" w:line="218" w:lineRule="auto"/>
              <w:ind w:left="117"/>
            </w:pPr>
            <w:r>
              <w:rPr>
                <w:b/>
                <w:bCs/>
                <w:spacing w:val="-3"/>
              </w:rPr>
              <w:t>/张女</w:t>
            </w:r>
          </w:p>
          <w:p w14:paraId="68500902">
            <w:pPr>
              <w:pStyle w:val="6"/>
              <w:spacing w:before="9" w:line="232" w:lineRule="auto"/>
              <w:ind w:left="243"/>
            </w:pPr>
            <w:r>
              <w:rPr>
                <w:b/>
                <w:bCs/>
                <w:spacing w:val="-2"/>
              </w:rPr>
              <w:t>士</w:t>
            </w:r>
          </w:p>
        </w:tc>
        <w:tc>
          <w:tcPr>
            <w:tcW w:w="1347" w:type="dxa"/>
            <w:vAlign w:val="top"/>
          </w:tcPr>
          <w:p w14:paraId="10EF582F">
            <w:pPr>
              <w:spacing w:line="265" w:lineRule="auto"/>
              <w:rPr>
                <w:rFonts w:ascii="Arial"/>
                <w:sz w:val="21"/>
              </w:rPr>
            </w:pPr>
          </w:p>
          <w:p w14:paraId="50288DBB">
            <w:pPr>
              <w:spacing w:line="266" w:lineRule="auto"/>
              <w:rPr>
                <w:rFonts w:ascii="Arial"/>
                <w:sz w:val="21"/>
              </w:rPr>
            </w:pPr>
          </w:p>
          <w:p w14:paraId="640EEFCD">
            <w:pPr>
              <w:spacing w:line="266" w:lineRule="auto"/>
              <w:rPr>
                <w:rFonts w:ascii="Arial"/>
                <w:sz w:val="21"/>
              </w:rPr>
            </w:pPr>
          </w:p>
          <w:p w14:paraId="12C08255">
            <w:pPr>
              <w:spacing w:line="266" w:lineRule="auto"/>
              <w:rPr>
                <w:rFonts w:ascii="Arial"/>
                <w:sz w:val="21"/>
              </w:rPr>
            </w:pPr>
          </w:p>
          <w:p w14:paraId="1FA6B3C9">
            <w:pPr>
              <w:spacing w:line="266" w:lineRule="auto"/>
              <w:rPr>
                <w:rFonts w:ascii="Arial"/>
                <w:sz w:val="21"/>
              </w:rPr>
            </w:pPr>
          </w:p>
          <w:p w14:paraId="63CD5C48">
            <w:pPr>
              <w:spacing w:line="266" w:lineRule="auto"/>
              <w:rPr>
                <w:rFonts w:ascii="Arial"/>
                <w:sz w:val="21"/>
              </w:rPr>
            </w:pPr>
          </w:p>
          <w:p w14:paraId="7EA1BC7D">
            <w:pPr>
              <w:spacing w:line="266" w:lineRule="auto"/>
              <w:rPr>
                <w:rFonts w:ascii="Arial"/>
                <w:sz w:val="21"/>
              </w:rPr>
            </w:pPr>
          </w:p>
          <w:p w14:paraId="79B7B7CA">
            <w:pPr>
              <w:spacing w:line="266" w:lineRule="auto"/>
              <w:rPr>
                <w:rFonts w:ascii="Arial"/>
                <w:sz w:val="21"/>
              </w:rPr>
            </w:pPr>
          </w:p>
          <w:p w14:paraId="7BA8AF77">
            <w:pPr>
              <w:spacing w:line="266" w:lineRule="auto"/>
              <w:rPr>
                <w:rFonts w:ascii="Arial"/>
                <w:sz w:val="21"/>
              </w:rPr>
            </w:pPr>
          </w:p>
          <w:p w14:paraId="71AAC6C2">
            <w:pPr>
              <w:pStyle w:val="6"/>
              <w:spacing w:before="52" w:line="217" w:lineRule="auto"/>
              <w:ind w:left="445"/>
            </w:pPr>
            <w:r>
              <w:rPr>
                <w:b/>
                <w:bCs/>
                <w:spacing w:val="-5"/>
              </w:rPr>
              <w:t>手机：</w:t>
            </w:r>
          </w:p>
          <w:p w14:paraId="405D1BF4">
            <w:pPr>
              <w:pStyle w:val="6"/>
              <w:spacing w:before="13" w:line="221" w:lineRule="auto"/>
              <w:ind w:left="66"/>
            </w:pPr>
            <w:r>
              <w:rPr>
                <w:b/>
                <w:bCs/>
              </w:rPr>
              <w:t>13552143790/177</w:t>
            </w:r>
          </w:p>
          <w:p w14:paraId="7C91E57B">
            <w:pPr>
              <w:pStyle w:val="6"/>
              <w:spacing w:before="28" w:line="181" w:lineRule="auto"/>
              <w:ind w:left="357"/>
            </w:pPr>
            <w:r>
              <w:rPr>
                <w:b/>
                <w:bCs/>
              </w:rPr>
              <w:t>89823612</w:t>
            </w:r>
          </w:p>
        </w:tc>
        <w:tc>
          <w:tcPr>
            <w:tcW w:w="962" w:type="dxa"/>
            <w:vAlign w:val="top"/>
          </w:tcPr>
          <w:p w14:paraId="5555B89D">
            <w:pPr>
              <w:spacing w:line="243" w:lineRule="auto"/>
              <w:rPr>
                <w:rFonts w:ascii="Arial"/>
                <w:sz w:val="21"/>
              </w:rPr>
            </w:pPr>
          </w:p>
          <w:p w14:paraId="4C868C37">
            <w:pPr>
              <w:spacing w:line="243" w:lineRule="auto"/>
              <w:rPr>
                <w:rFonts w:ascii="Arial"/>
                <w:sz w:val="21"/>
              </w:rPr>
            </w:pPr>
          </w:p>
          <w:p w14:paraId="1B742134">
            <w:pPr>
              <w:spacing w:line="244" w:lineRule="auto"/>
              <w:rPr>
                <w:rFonts w:ascii="Arial"/>
                <w:sz w:val="21"/>
              </w:rPr>
            </w:pPr>
          </w:p>
          <w:p w14:paraId="22948D04">
            <w:pPr>
              <w:spacing w:line="244" w:lineRule="auto"/>
              <w:rPr>
                <w:rFonts w:ascii="Arial"/>
                <w:sz w:val="21"/>
              </w:rPr>
            </w:pPr>
          </w:p>
          <w:p w14:paraId="57AA3574">
            <w:pPr>
              <w:spacing w:line="244" w:lineRule="auto"/>
              <w:rPr>
                <w:rFonts w:ascii="Arial"/>
                <w:sz w:val="21"/>
              </w:rPr>
            </w:pPr>
          </w:p>
          <w:p w14:paraId="4479657E">
            <w:pPr>
              <w:spacing w:line="244" w:lineRule="auto"/>
              <w:rPr>
                <w:rFonts w:ascii="Arial"/>
                <w:sz w:val="21"/>
              </w:rPr>
            </w:pPr>
          </w:p>
          <w:p w14:paraId="40A06235">
            <w:pPr>
              <w:spacing w:line="244" w:lineRule="auto"/>
              <w:rPr>
                <w:rFonts w:ascii="Arial"/>
                <w:sz w:val="21"/>
              </w:rPr>
            </w:pPr>
          </w:p>
          <w:p w14:paraId="5425E581">
            <w:pPr>
              <w:spacing w:line="244" w:lineRule="auto"/>
              <w:rPr>
                <w:rFonts w:ascii="Arial"/>
                <w:sz w:val="21"/>
              </w:rPr>
            </w:pPr>
          </w:p>
          <w:p w14:paraId="08E7A3F7">
            <w:pPr>
              <w:spacing w:line="244" w:lineRule="auto"/>
              <w:rPr>
                <w:rFonts w:ascii="Arial"/>
                <w:sz w:val="21"/>
              </w:rPr>
            </w:pPr>
          </w:p>
          <w:p w14:paraId="39C84CD9">
            <w:pPr>
              <w:pStyle w:val="6"/>
              <w:spacing w:before="52" w:line="226" w:lineRule="auto"/>
              <w:ind w:left="70" w:right="46"/>
              <w:jc w:val="both"/>
            </w:pPr>
            <w:r>
              <w:drawing>
                <wp:anchor distT="0" distB="0" distL="0" distR="0" simplePos="0" relativeHeight="25221836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-1403350</wp:posOffset>
                  </wp:positionV>
                  <wp:extent cx="605155" cy="3482340"/>
                  <wp:effectExtent l="0" t="0" r="0" b="0"/>
                  <wp:wrapNone/>
                  <wp:docPr id="920" name="IM 920">
                    <a:hlinkClick xmlns:a="http://schemas.openxmlformats.org/drawingml/2006/main" r:id="rId41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" name="IM 920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482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"mailto:yingjian.chang@esgyn.cn/yingtao.zhang@esgyn.cn" </w:instrText>
            </w:r>
            <w:r>
              <w:fldChar w:fldCharType="separate"/>
            </w:r>
            <w:r>
              <w:rPr>
                <w:b/>
                <w:bCs/>
              </w:rPr>
              <w:t>yingjian</w:t>
            </w:r>
            <w:r>
              <w:rPr>
                <w:b/>
                <w:bCs/>
                <w:spacing w:val="6"/>
              </w:rPr>
              <w:t>.c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"mailto:yingjian.chang@esgyn.cn/yingtao.zhang@esgyn.cn" </w:instrText>
            </w:r>
            <w:r>
              <w:fldChar w:fldCharType="separate"/>
            </w:r>
            <w:r>
              <w:rPr>
                <w:b/>
                <w:bCs/>
              </w:rPr>
              <w:t>hang</w:t>
            </w:r>
            <w:r>
              <w:rPr>
                <w:b/>
                <w:bCs/>
                <w:spacing w:val="12"/>
              </w:rPr>
              <w:t>@</w:t>
            </w:r>
            <w:r>
              <w:rPr>
                <w:b/>
                <w:bCs/>
              </w:rPr>
              <w:t>esgyn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"mailto:yingjian.chang@esgyn.cn/yingtao.zhang@esgyn.cn" </w:instrText>
            </w:r>
            <w:r>
              <w:fldChar w:fldCharType="separate"/>
            </w:r>
            <w:r>
              <w:rPr>
                <w:b/>
                <w:bCs/>
                <w:spacing w:val="6"/>
              </w:rPr>
              <w:t>.</w:t>
            </w:r>
            <w:r>
              <w:rPr>
                <w:b/>
                <w:bCs/>
              </w:rPr>
              <w:t>cn</w:t>
            </w:r>
            <w:r>
              <w:rPr>
                <w:b/>
                <w:bCs/>
                <w:spacing w:val="6"/>
              </w:rPr>
              <w:t>/</w:t>
            </w:r>
            <w:r>
              <w:rPr>
                <w:b/>
                <w:bCs/>
              </w:rPr>
              <w:t>yingta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"mailto:yingjian.chang@esgyn.cn/yingtao.zhang@esgyn.cn"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o.</w:t>
            </w:r>
            <w:r>
              <w:rPr>
                <w:b/>
                <w:bCs/>
              </w:rPr>
              <w:t>zhang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es</w:t>
            </w:r>
            <w:r>
              <w:rPr>
                <w:b/>
                <w:bCs/>
              </w:rPr>
              <w:fldChar w:fldCharType="end"/>
            </w:r>
          </w:p>
          <w:p w14:paraId="432F4C3B">
            <w:pPr>
              <w:pStyle w:val="6"/>
              <w:spacing w:before="75" w:line="124" w:lineRule="exact"/>
              <w:ind w:left="242"/>
            </w:pPr>
            <w:r>
              <w:fldChar w:fldCharType="begin"/>
            </w:r>
            <w:r>
              <w:instrText xml:space="preserve"> HYPERLINK "mailto:yingjian.chang@esgyn.cn/yingtao.zhang@esgyn.cn" </w:instrText>
            </w:r>
            <w:r>
              <w:fldChar w:fldCharType="separate"/>
            </w:r>
            <w:r>
              <w:rPr>
                <w:b/>
                <w:bCs/>
                <w:spacing w:val="-1"/>
                <w:position w:val="1"/>
              </w:rPr>
              <w:t>gyn.cn</w:t>
            </w:r>
            <w:r>
              <w:rPr>
                <w:b/>
                <w:bCs/>
                <w:spacing w:val="-1"/>
                <w:position w:val="1"/>
              </w:rPr>
              <w:fldChar w:fldCharType="end"/>
            </w:r>
          </w:p>
        </w:tc>
      </w:tr>
    </w:tbl>
    <w:p w14:paraId="5CACBB2D">
      <w:pPr>
        <w:rPr>
          <w:rFonts w:ascii="Arial"/>
          <w:sz w:val="21"/>
        </w:rPr>
      </w:pPr>
    </w:p>
    <w:p w14:paraId="63E93DF0">
      <w:pPr>
        <w:rPr>
          <w:rFonts w:ascii="Arial" w:hAnsi="Arial" w:eastAsia="Arial" w:cs="Arial"/>
          <w:sz w:val="21"/>
          <w:szCs w:val="21"/>
        </w:rPr>
        <w:sectPr>
          <w:footerReference r:id="rId126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5D067595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58B5F21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5777E5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6911B83D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167532B8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4DE5FE5E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2993887C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1A63EDB3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133C3927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18E35064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027088E4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444912F1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46EC6280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2761221B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28C1D6F0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77DC8EC6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62B282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0" w:hRule="atLeast"/>
        </w:trPr>
        <w:tc>
          <w:tcPr>
            <w:tcW w:w="669" w:type="dxa"/>
            <w:vAlign w:val="top"/>
          </w:tcPr>
          <w:p w14:paraId="2B0638BE">
            <w:pPr>
              <w:spacing w:line="272" w:lineRule="auto"/>
              <w:rPr>
                <w:rFonts w:ascii="Arial"/>
                <w:sz w:val="21"/>
              </w:rPr>
            </w:pPr>
          </w:p>
          <w:p w14:paraId="7D6EC233">
            <w:pPr>
              <w:spacing w:line="272" w:lineRule="auto"/>
              <w:rPr>
                <w:rFonts w:ascii="Arial"/>
                <w:sz w:val="21"/>
              </w:rPr>
            </w:pPr>
          </w:p>
          <w:p w14:paraId="56593484">
            <w:pPr>
              <w:spacing w:line="272" w:lineRule="auto"/>
              <w:rPr>
                <w:rFonts w:ascii="Arial"/>
                <w:sz w:val="21"/>
              </w:rPr>
            </w:pPr>
          </w:p>
          <w:p w14:paraId="27681853">
            <w:pPr>
              <w:spacing w:line="272" w:lineRule="auto"/>
              <w:rPr>
                <w:rFonts w:ascii="Arial"/>
                <w:sz w:val="21"/>
              </w:rPr>
            </w:pPr>
          </w:p>
          <w:p w14:paraId="3B66BE08">
            <w:pPr>
              <w:spacing w:line="272" w:lineRule="auto"/>
              <w:rPr>
                <w:rFonts w:ascii="Arial"/>
                <w:sz w:val="21"/>
              </w:rPr>
            </w:pPr>
          </w:p>
          <w:p w14:paraId="46922089">
            <w:pPr>
              <w:spacing w:line="273" w:lineRule="auto"/>
              <w:rPr>
                <w:rFonts w:ascii="Arial"/>
                <w:sz w:val="21"/>
              </w:rPr>
            </w:pPr>
          </w:p>
          <w:p w14:paraId="6CE43FCE">
            <w:pPr>
              <w:spacing w:line="273" w:lineRule="auto"/>
              <w:rPr>
                <w:rFonts w:ascii="Arial"/>
                <w:sz w:val="21"/>
              </w:rPr>
            </w:pPr>
          </w:p>
          <w:p w14:paraId="4169F40E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764</w:t>
            </w:r>
          </w:p>
        </w:tc>
        <w:tc>
          <w:tcPr>
            <w:tcW w:w="1055" w:type="dxa"/>
            <w:vAlign w:val="top"/>
          </w:tcPr>
          <w:p w14:paraId="515ECA1F">
            <w:pPr>
              <w:rPr>
                <w:rFonts w:ascii="Arial"/>
                <w:sz w:val="21"/>
              </w:rPr>
            </w:pPr>
          </w:p>
          <w:p w14:paraId="10984078">
            <w:pPr>
              <w:rPr>
                <w:rFonts w:ascii="Arial"/>
                <w:sz w:val="21"/>
              </w:rPr>
            </w:pPr>
          </w:p>
          <w:p w14:paraId="68F1C0BA">
            <w:pPr>
              <w:spacing w:line="241" w:lineRule="auto"/>
              <w:rPr>
                <w:rFonts w:ascii="Arial"/>
                <w:sz w:val="21"/>
              </w:rPr>
            </w:pPr>
          </w:p>
          <w:p w14:paraId="2E6C1A4F">
            <w:pPr>
              <w:spacing w:line="241" w:lineRule="auto"/>
              <w:rPr>
                <w:rFonts w:ascii="Arial"/>
                <w:sz w:val="21"/>
              </w:rPr>
            </w:pPr>
          </w:p>
          <w:p w14:paraId="5BF59C66">
            <w:pPr>
              <w:spacing w:line="241" w:lineRule="auto"/>
              <w:rPr>
                <w:rFonts w:ascii="Arial"/>
                <w:sz w:val="21"/>
              </w:rPr>
            </w:pPr>
          </w:p>
          <w:p w14:paraId="1A67571C">
            <w:pPr>
              <w:spacing w:line="241" w:lineRule="auto"/>
              <w:rPr>
                <w:rFonts w:ascii="Arial"/>
                <w:sz w:val="21"/>
              </w:rPr>
            </w:pPr>
          </w:p>
          <w:p w14:paraId="5375CEE9">
            <w:pPr>
              <w:spacing w:line="241" w:lineRule="auto"/>
              <w:rPr>
                <w:rFonts w:ascii="Arial"/>
                <w:sz w:val="21"/>
              </w:rPr>
            </w:pPr>
          </w:p>
          <w:p w14:paraId="549B447E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贵州易鲸捷信</w:t>
            </w:r>
          </w:p>
          <w:p w14:paraId="1A704426">
            <w:pPr>
              <w:pStyle w:val="6"/>
              <w:spacing w:before="14" w:line="217" w:lineRule="auto"/>
              <w:ind w:left="41"/>
            </w:pPr>
            <w:r>
              <w:rPr>
                <w:b/>
                <w:bCs/>
              </w:rPr>
              <w:t>息技术有限公</w:t>
            </w:r>
          </w:p>
          <w:p w14:paraId="0F3724DB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13C2B0BE">
            <w:pPr>
              <w:spacing w:line="255" w:lineRule="auto"/>
              <w:rPr>
                <w:rFonts w:ascii="Arial"/>
                <w:sz w:val="21"/>
              </w:rPr>
            </w:pPr>
          </w:p>
          <w:p w14:paraId="533A7BF2">
            <w:pPr>
              <w:spacing w:line="255" w:lineRule="auto"/>
              <w:rPr>
                <w:rFonts w:ascii="Arial"/>
                <w:sz w:val="21"/>
              </w:rPr>
            </w:pPr>
          </w:p>
          <w:p w14:paraId="7BD9E01A">
            <w:pPr>
              <w:spacing w:line="255" w:lineRule="auto"/>
              <w:rPr>
                <w:rFonts w:ascii="Arial"/>
                <w:sz w:val="21"/>
              </w:rPr>
            </w:pPr>
          </w:p>
          <w:p w14:paraId="7523852F">
            <w:pPr>
              <w:spacing w:line="255" w:lineRule="auto"/>
              <w:rPr>
                <w:rFonts w:ascii="Arial"/>
                <w:sz w:val="21"/>
              </w:rPr>
            </w:pPr>
          </w:p>
          <w:p w14:paraId="77A8BDAD">
            <w:pPr>
              <w:spacing w:line="255" w:lineRule="auto"/>
              <w:rPr>
                <w:rFonts w:ascii="Arial"/>
                <w:sz w:val="21"/>
              </w:rPr>
            </w:pPr>
          </w:p>
          <w:p w14:paraId="585371AA">
            <w:pPr>
              <w:spacing w:line="255" w:lineRule="auto"/>
              <w:rPr>
                <w:rFonts w:ascii="Arial"/>
                <w:sz w:val="21"/>
              </w:rPr>
            </w:pPr>
          </w:p>
          <w:p w14:paraId="6CFCBC26">
            <w:pPr>
              <w:spacing w:line="255" w:lineRule="auto"/>
              <w:rPr>
                <w:rFonts w:ascii="Arial"/>
                <w:sz w:val="21"/>
              </w:rPr>
            </w:pPr>
          </w:p>
          <w:p w14:paraId="1FD6AA43">
            <w:pPr>
              <w:pStyle w:val="6"/>
              <w:spacing w:before="52" w:line="225" w:lineRule="auto"/>
              <w:ind w:left="404" w:right="63" w:hanging="328"/>
            </w:pPr>
            <w:r>
              <w:rPr>
                <w:b/>
                <w:bCs/>
                <w:spacing w:val="1"/>
              </w:rPr>
              <w:t>数据库测试工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3"/>
              </w:rPr>
              <w:t>程师</w:t>
            </w:r>
          </w:p>
        </w:tc>
        <w:tc>
          <w:tcPr>
            <w:tcW w:w="3148" w:type="dxa"/>
            <w:vAlign w:val="top"/>
          </w:tcPr>
          <w:p w14:paraId="7F43F270">
            <w:pPr>
              <w:pStyle w:val="6"/>
              <w:spacing w:before="39" w:line="216" w:lineRule="auto"/>
              <w:ind w:left="1184"/>
            </w:pPr>
            <w:r>
              <w:rPr>
                <w:b/>
                <w:bCs/>
                <w:spacing w:val="-4"/>
              </w:rPr>
              <w:t>岗位职责：</w:t>
            </w:r>
          </w:p>
          <w:p w14:paraId="0D999ADC">
            <w:pPr>
              <w:pStyle w:val="6"/>
              <w:spacing w:before="13" w:line="216" w:lineRule="auto"/>
              <w:ind w:left="42"/>
            </w:pPr>
            <w:r>
              <w:rPr>
                <w:b/>
                <w:bCs/>
                <w:spacing w:val="5"/>
              </w:rPr>
              <w:t>1.验证</w:t>
            </w:r>
            <w:r>
              <w:rPr>
                <w:b/>
                <w:bCs/>
              </w:rPr>
              <w:t>QianBaseDB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</w:rPr>
              <w:t>Server</w:t>
            </w:r>
            <w:r>
              <w:rPr>
                <w:b/>
                <w:bCs/>
                <w:spacing w:val="5"/>
              </w:rPr>
              <w:t>端各个功能组件</w:t>
            </w:r>
          </w:p>
          <w:p w14:paraId="38ECC2AD">
            <w:pPr>
              <w:pStyle w:val="6"/>
              <w:spacing w:before="14" w:line="214" w:lineRule="auto"/>
              <w:ind w:left="511"/>
            </w:pPr>
            <w:r>
              <w:rPr>
                <w:b/>
                <w:bCs/>
                <w:spacing w:val="1"/>
              </w:rPr>
              <w:t>的数据存储和读写服务功能；</w:t>
            </w:r>
          </w:p>
          <w:p w14:paraId="44CDE94A">
            <w:pPr>
              <w:pStyle w:val="6"/>
              <w:spacing w:before="13" w:line="217" w:lineRule="auto"/>
              <w:ind w:left="39"/>
            </w:pPr>
            <w:r>
              <w:rPr>
                <w:b/>
                <w:bCs/>
                <w:spacing w:val="5"/>
              </w:rPr>
              <w:t>2.验证</w:t>
            </w:r>
            <w:r>
              <w:rPr>
                <w:b/>
                <w:bCs/>
              </w:rPr>
              <w:t>QianBaseDB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</w:rPr>
              <w:t>Client</w:t>
            </w:r>
            <w:r>
              <w:rPr>
                <w:b/>
                <w:bCs/>
                <w:spacing w:val="5"/>
              </w:rPr>
              <w:t>端组件以及工具</w:t>
            </w:r>
          </w:p>
          <w:p w14:paraId="733305EB">
            <w:pPr>
              <w:pStyle w:val="6"/>
              <w:spacing w:before="14" w:line="224" w:lineRule="auto"/>
              <w:ind w:left="1425" w:right="70" w:hanging="1338"/>
            </w:pPr>
            <w:r>
              <w:rPr>
                <w:b/>
                <w:bCs/>
                <w:spacing w:val="4"/>
              </w:rPr>
              <w:t>允许用户访问和操作</w:t>
            </w:r>
            <w:r>
              <w:rPr>
                <w:b/>
                <w:bCs/>
              </w:rPr>
              <w:t>QianBase</w:t>
            </w:r>
            <w:r>
              <w:rPr>
                <w:b/>
                <w:bCs/>
                <w:spacing w:val="4"/>
              </w:rPr>
              <w:t>数据库的功</w:t>
            </w:r>
            <w:r>
              <w:t xml:space="preserve"> </w:t>
            </w:r>
            <w:r>
              <w:rPr>
                <w:b/>
                <w:bCs/>
                <w:spacing w:val="-12"/>
              </w:rPr>
              <w:t>能；</w:t>
            </w:r>
          </w:p>
          <w:p w14:paraId="150B7DA8">
            <w:pPr>
              <w:pStyle w:val="6"/>
              <w:spacing w:before="15" w:line="222" w:lineRule="auto"/>
              <w:ind w:left="329" w:right="363" w:firstLine="97"/>
            </w:pPr>
            <w:r>
              <w:rPr>
                <w:b/>
                <w:bCs/>
                <w:spacing w:val="2"/>
              </w:rPr>
              <w:t>3.验证大数据生态圈其他技术与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</w:rPr>
              <w:t>QianBaseDB的互操作性和兼容性；</w:t>
            </w:r>
          </w:p>
          <w:p w14:paraId="67E3C9A9">
            <w:pPr>
              <w:pStyle w:val="6"/>
              <w:spacing w:before="16" w:line="215" w:lineRule="auto"/>
              <w:ind w:left="172"/>
            </w:pPr>
            <w:r>
              <w:rPr>
                <w:b/>
                <w:bCs/>
                <w:spacing w:val="3"/>
              </w:rPr>
              <w:t>4.编写测试计划；编写测试案例并自动</w:t>
            </w:r>
          </w:p>
          <w:p w14:paraId="359890F9">
            <w:pPr>
              <w:pStyle w:val="6"/>
              <w:spacing w:before="14" w:line="217" w:lineRule="auto"/>
              <w:ind w:left="837"/>
            </w:pPr>
            <w:r>
              <w:rPr>
                <w:b/>
                <w:bCs/>
                <w:spacing w:val="1"/>
              </w:rPr>
              <w:t>化；编写测试报告。</w:t>
            </w:r>
          </w:p>
          <w:p w14:paraId="7F254E5E">
            <w:pPr>
              <w:pStyle w:val="6"/>
              <w:spacing w:before="14" w:line="217" w:lineRule="auto"/>
              <w:ind w:left="1165"/>
            </w:pPr>
            <w:r>
              <w:rPr>
                <w:b/>
                <w:bCs/>
              </w:rPr>
              <w:t>任职要求：</w:t>
            </w:r>
          </w:p>
          <w:p w14:paraId="61867D5F">
            <w:pPr>
              <w:pStyle w:val="6"/>
              <w:spacing w:before="11" w:line="215" w:lineRule="auto"/>
              <w:ind w:left="49"/>
            </w:pPr>
            <w:r>
              <w:rPr>
                <w:b/>
                <w:bCs/>
                <w:spacing w:val="4"/>
              </w:rPr>
              <w:t>1.具备</w:t>
            </w:r>
            <w:r>
              <w:rPr>
                <w:b/>
                <w:bCs/>
              </w:rPr>
              <w:t>Linux</w:t>
            </w:r>
            <w:r>
              <w:rPr>
                <w:b/>
                <w:bCs/>
                <w:spacing w:val="4"/>
              </w:rPr>
              <w:t>操作系统的知识。掌握以下一</w:t>
            </w:r>
          </w:p>
          <w:p w14:paraId="2C1F9CD3">
            <w:pPr>
              <w:pStyle w:val="6"/>
              <w:spacing w:before="16" w:line="211" w:lineRule="auto"/>
              <w:ind w:left="174"/>
            </w:pPr>
            <w:r>
              <w:rPr>
                <w:b/>
                <w:bCs/>
              </w:rPr>
              <w:t>门脚本语言：</w:t>
            </w:r>
            <w:r>
              <w:rPr>
                <w:spacing w:val="27"/>
              </w:rPr>
              <w:t xml:space="preserve"> </w:t>
            </w:r>
            <w:r>
              <w:rPr>
                <w:b/>
                <w:bCs/>
              </w:rPr>
              <w:t>Shell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</w:rPr>
              <w:t>scripts,</w:t>
            </w:r>
            <w:r>
              <w:t xml:space="preserve"> </w:t>
            </w:r>
            <w:r>
              <w:rPr>
                <w:b/>
                <w:bCs/>
              </w:rPr>
              <w:t>P</w:t>
            </w:r>
            <w:r>
              <w:rPr>
                <w:b/>
                <w:bCs/>
                <w:spacing w:val="-1"/>
              </w:rPr>
              <w:t>erl，</w:t>
            </w:r>
          </w:p>
          <w:p w14:paraId="314424A3">
            <w:pPr>
              <w:pStyle w:val="6"/>
              <w:spacing w:before="18" w:line="210" w:lineRule="auto"/>
              <w:ind w:left="1241"/>
            </w:pPr>
            <w:r>
              <w:rPr>
                <w:b/>
                <w:bCs/>
              </w:rPr>
              <w:t>Python</w:t>
            </w:r>
            <w:r>
              <w:rPr>
                <w:b/>
                <w:bCs/>
                <w:spacing w:val="1"/>
              </w:rPr>
              <w:t>；</w:t>
            </w:r>
          </w:p>
          <w:p w14:paraId="528AF877">
            <w:pPr>
              <w:pStyle w:val="6"/>
              <w:spacing w:before="20" w:line="216" w:lineRule="auto"/>
              <w:ind w:left="84"/>
            </w:pPr>
            <w:r>
              <w:rPr>
                <w:b/>
                <w:bCs/>
                <w:spacing w:val="1"/>
              </w:rPr>
              <w:t>2.具备以下一门开发语言更佳：</w:t>
            </w:r>
            <w:r>
              <w:rPr>
                <w:spacing w:val="38"/>
              </w:rPr>
              <w:t xml:space="preserve"> </w:t>
            </w:r>
            <w:r>
              <w:rPr>
                <w:b/>
                <w:bCs/>
                <w:spacing w:val="1"/>
              </w:rPr>
              <w:t>C,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C</w:t>
            </w:r>
            <w:r>
              <w:rPr>
                <w:spacing w:val="11"/>
              </w:rPr>
              <w:t xml:space="preserve">  </w:t>
            </w:r>
            <w:r>
              <w:rPr>
                <w:b/>
                <w:bCs/>
                <w:spacing w:val="1"/>
              </w:rPr>
              <w:t>,</w:t>
            </w:r>
          </w:p>
          <w:p w14:paraId="73D1A6DF">
            <w:pPr>
              <w:pStyle w:val="6"/>
              <w:spacing w:before="35" w:line="187" w:lineRule="auto"/>
              <w:ind w:left="1331"/>
            </w:pPr>
            <w:r>
              <w:rPr>
                <w:b/>
                <w:bCs/>
                <w:spacing w:val="-2"/>
              </w:rPr>
              <w:t>Java；</w:t>
            </w:r>
          </w:p>
          <w:p w14:paraId="45B80FBE">
            <w:pPr>
              <w:pStyle w:val="6"/>
              <w:spacing w:before="17" w:line="216" w:lineRule="auto"/>
              <w:ind w:left="95"/>
            </w:pPr>
            <w:r>
              <w:rPr>
                <w:b/>
                <w:bCs/>
                <w:spacing w:val="2"/>
              </w:rPr>
              <w:t>3.具备关系型数据库相关经验者优先，</w:t>
            </w:r>
            <w:r>
              <w:rPr>
                <w:spacing w:val="-35"/>
              </w:rPr>
              <w:t xml:space="preserve"> </w:t>
            </w:r>
            <w:r>
              <w:rPr>
                <w:b/>
                <w:bCs/>
                <w:spacing w:val="2"/>
              </w:rPr>
              <w:t>比</w:t>
            </w:r>
          </w:p>
          <w:p w14:paraId="7C862E21">
            <w:pPr>
              <w:pStyle w:val="6"/>
              <w:spacing w:before="14" w:line="210" w:lineRule="auto"/>
              <w:ind w:left="200"/>
            </w:pPr>
            <w:r>
              <w:rPr>
                <w:b/>
                <w:bCs/>
                <w:spacing w:val="6"/>
              </w:rPr>
              <w:t>如</w:t>
            </w:r>
            <w:r>
              <w:rPr>
                <w:b/>
                <w:bCs/>
              </w:rPr>
              <w:t>Oracle</w:t>
            </w:r>
            <w:r>
              <w:rPr>
                <w:b/>
                <w:bCs/>
                <w:spacing w:val="6"/>
              </w:rPr>
              <w:t>/</w:t>
            </w:r>
            <w:r>
              <w:rPr>
                <w:b/>
                <w:bCs/>
              </w:rPr>
              <w:t>DB</w:t>
            </w:r>
            <w:r>
              <w:rPr>
                <w:b/>
                <w:bCs/>
                <w:spacing w:val="6"/>
              </w:rPr>
              <w:t>2/</w:t>
            </w:r>
            <w:r>
              <w:rPr>
                <w:b/>
                <w:bCs/>
              </w:rPr>
              <w:t>MySQL</w:t>
            </w:r>
            <w:r>
              <w:rPr>
                <w:b/>
                <w:bCs/>
                <w:spacing w:val="6"/>
              </w:rPr>
              <w:t>/</w:t>
            </w:r>
            <w:r>
              <w:rPr>
                <w:b/>
                <w:bCs/>
              </w:rPr>
              <w:t>SQL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</w:rPr>
              <w:t>Server</w:t>
            </w:r>
            <w:r>
              <w:rPr>
                <w:b/>
                <w:bCs/>
                <w:spacing w:val="6"/>
              </w:rPr>
              <w:t>等；</w:t>
            </w:r>
          </w:p>
          <w:p w14:paraId="5A1AD96D">
            <w:pPr>
              <w:pStyle w:val="6"/>
              <w:spacing w:before="20" w:line="216" w:lineRule="auto"/>
              <w:ind w:left="88"/>
            </w:pPr>
            <w:r>
              <w:rPr>
                <w:b/>
                <w:bCs/>
              </w:rPr>
              <w:t>4.</w:t>
            </w:r>
            <w:r>
              <w:rPr>
                <w:spacing w:val="-21"/>
              </w:rPr>
              <w:t xml:space="preserve"> </w:t>
            </w:r>
            <w:r>
              <w:rPr>
                <w:b/>
                <w:bCs/>
              </w:rPr>
              <w:t>良好的沟通能力及良好的英语听说读写</w:t>
            </w:r>
          </w:p>
          <w:p w14:paraId="1D10C730">
            <w:pPr>
              <w:pStyle w:val="6"/>
              <w:spacing w:before="12" w:line="199" w:lineRule="auto"/>
              <w:ind w:left="1342"/>
            </w:pPr>
            <w:r>
              <w:rPr>
                <w:b/>
                <w:bCs/>
                <w:spacing w:val="-7"/>
              </w:rPr>
              <w:t>能力。</w:t>
            </w:r>
          </w:p>
        </w:tc>
        <w:tc>
          <w:tcPr>
            <w:tcW w:w="520" w:type="dxa"/>
            <w:vAlign w:val="top"/>
          </w:tcPr>
          <w:p w14:paraId="1261CD51">
            <w:pPr>
              <w:spacing w:line="272" w:lineRule="auto"/>
              <w:rPr>
                <w:rFonts w:ascii="Arial"/>
                <w:sz w:val="21"/>
              </w:rPr>
            </w:pPr>
          </w:p>
          <w:p w14:paraId="041C53AD">
            <w:pPr>
              <w:spacing w:line="272" w:lineRule="auto"/>
              <w:rPr>
                <w:rFonts w:ascii="Arial"/>
                <w:sz w:val="21"/>
              </w:rPr>
            </w:pPr>
          </w:p>
          <w:p w14:paraId="4B175DAF">
            <w:pPr>
              <w:spacing w:line="272" w:lineRule="auto"/>
              <w:rPr>
                <w:rFonts w:ascii="Arial"/>
                <w:sz w:val="21"/>
              </w:rPr>
            </w:pPr>
          </w:p>
          <w:p w14:paraId="45222234">
            <w:pPr>
              <w:spacing w:line="273" w:lineRule="auto"/>
              <w:rPr>
                <w:rFonts w:ascii="Arial"/>
                <w:sz w:val="21"/>
              </w:rPr>
            </w:pPr>
          </w:p>
          <w:p w14:paraId="5969C345">
            <w:pPr>
              <w:spacing w:line="273" w:lineRule="auto"/>
              <w:rPr>
                <w:rFonts w:ascii="Arial"/>
                <w:sz w:val="21"/>
              </w:rPr>
            </w:pPr>
          </w:p>
          <w:p w14:paraId="5D4BC484">
            <w:pPr>
              <w:spacing w:line="273" w:lineRule="auto"/>
              <w:rPr>
                <w:rFonts w:ascii="Arial"/>
                <w:sz w:val="21"/>
              </w:rPr>
            </w:pPr>
          </w:p>
          <w:p w14:paraId="4378DB4D">
            <w:pPr>
              <w:spacing w:line="273" w:lineRule="auto"/>
              <w:rPr>
                <w:rFonts w:ascii="Arial"/>
                <w:sz w:val="21"/>
              </w:rPr>
            </w:pPr>
          </w:p>
          <w:p w14:paraId="47766B32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3849BCE2">
            <w:pPr>
              <w:spacing w:line="254" w:lineRule="auto"/>
              <w:rPr>
                <w:rFonts w:ascii="Arial"/>
                <w:sz w:val="21"/>
              </w:rPr>
            </w:pPr>
          </w:p>
          <w:p w14:paraId="7D093012">
            <w:pPr>
              <w:spacing w:line="255" w:lineRule="auto"/>
              <w:rPr>
                <w:rFonts w:ascii="Arial"/>
                <w:sz w:val="21"/>
              </w:rPr>
            </w:pPr>
          </w:p>
          <w:p w14:paraId="7DC95388">
            <w:pPr>
              <w:spacing w:line="255" w:lineRule="auto"/>
              <w:rPr>
                <w:rFonts w:ascii="Arial"/>
                <w:sz w:val="21"/>
              </w:rPr>
            </w:pPr>
          </w:p>
          <w:p w14:paraId="18A89505">
            <w:pPr>
              <w:spacing w:line="255" w:lineRule="auto"/>
              <w:rPr>
                <w:rFonts w:ascii="Arial"/>
                <w:sz w:val="21"/>
              </w:rPr>
            </w:pPr>
          </w:p>
          <w:p w14:paraId="7ABFAC3B">
            <w:pPr>
              <w:spacing w:line="255" w:lineRule="auto"/>
              <w:rPr>
                <w:rFonts w:ascii="Arial"/>
                <w:sz w:val="21"/>
              </w:rPr>
            </w:pPr>
          </w:p>
          <w:p w14:paraId="60770FF8">
            <w:pPr>
              <w:spacing w:line="255" w:lineRule="auto"/>
              <w:rPr>
                <w:rFonts w:ascii="Arial"/>
                <w:sz w:val="21"/>
              </w:rPr>
            </w:pPr>
          </w:p>
          <w:p w14:paraId="7678FCE5">
            <w:pPr>
              <w:spacing w:line="255" w:lineRule="auto"/>
              <w:rPr>
                <w:rFonts w:ascii="Arial"/>
                <w:sz w:val="21"/>
              </w:rPr>
            </w:pPr>
          </w:p>
          <w:p w14:paraId="51817AD5">
            <w:pPr>
              <w:pStyle w:val="6"/>
              <w:spacing w:before="52" w:line="225" w:lineRule="auto"/>
              <w:ind w:left="341" w:right="76" w:hanging="244"/>
            </w:pPr>
            <w:r>
              <w:rPr>
                <w:b/>
                <w:bCs/>
                <w:spacing w:val="2"/>
              </w:rPr>
              <w:t>计算机科学与技术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及相关专业</w:t>
            </w:r>
          </w:p>
        </w:tc>
        <w:tc>
          <w:tcPr>
            <w:tcW w:w="769" w:type="dxa"/>
            <w:vAlign w:val="top"/>
          </w:tcPr>
          <w:p w14:paraId="0EB37764">
            <w:pPr>
              <w:spacing w:line="254" w:lineRule="auto"/>
              <w:rPr>
                <w:rFonts w:ascii="Arial"/>
                <w:sz w:val="21"/>
              </w:rPr>
            </w:pPr>
          </w:p>
          <w:p w14:paraId="1D652A97">
            <w:pPr>
              <w:spacing w:line="255" w:lineRule="auto"/>
              <w:rPr>
                <w:rFonts w:ascii="Arial"/>
                <w:sz w:val="21"/>
              </w:rPr>
            </w:pPr>
          </w:p>
          <w:p w14:paraId="221D7724">
            <w:pPr>
              <w:spacing w:line="255" w:lineRule="auto"/>
              <w:rPr>
                <w:rFonts w:ascii="Arial"/>
                <w:sz w:val="21"/>
              </w:rPr>
            </w:pPr>
          </w:p>
          <w:p w14:paraId="53E01A48">
            <w:pPr>
              <w:spacing w:line="255" w:lineRule="auto"/>
              <w:rPr>
                <w:rFonts w:ascii="Arial"/>
                <w:sz w:val="21"/>
              </w:rPr>
            </w:pPr>
          </w:p>
          <w:p w14:paraId="0776393E">
            <w:pPr>
              <w:spacing w:line="255" w:lineRule="auto"/>
              <w:rPr>
                <w:rFonts w:ascii="Arial"/>
                <w:sz w:val="21"/>
              </w:rPr>
            </w:pPr>
          </w:p>
          <w:p w14:paraId="2C755438">
            <w:pPr>
              <w:spacing w:line="255" w:lineRule="auto"/>
              <w:rPr>
                <w:rFonts w:ascii="Arial"/>
                <w:sz w:val="21"/>
              </w:rPr>
            </w:pPr>
          </w:p>
          <w:p w14:paraId="5A6571B2">
            <w:pPr>
              <w:spacing w:line="255" w:lineRule="auto"/>
              <w:rPr>
                <w:rFonts w:ascii="Arial"/>
                <w:sz w:val="21"/>
              </w:rPr>
            </w:pPr>
          </w:p>
          <w:p w14:paraId="1C2A87D9">
            <w:pPr>
              <w:pStyle w:val="6"/>
              <w:spacing w:before="52" w:line="225" w:lineRule="auto"/>
              <w:ind w:left="149" w:right="40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169FD3B1">
            <w:pPr>
              <w:spacing w:line="269" w:lineRule="auto"/>
              <w:rPr>
                <w:rFonts w:ascii="Arial"/>
                <w:sz w:val="21"/>
              </w:rPr>
            </w:pPr>
          </w:p>
          <w:p w14:paraId="5FC4FCFF">
            <w:pPr>
              <w:spacing w:line="269" w:lineRule="auto"/>
              <w:rPr>
                <w:rFonts w:ascii="Arial"/>
                <w:sz w:val="21"/>
              </w:rPr>
            </w:pPr>
          </w:p>
          <w:p w14:paraId="4C6D13AE">
            <w:pPr>
              <w:spacing w:line="269" w:lineRule="auto"/>
              <w:rPr>
                <w:rFonts w:ascii="Arial"/>
                <w:sz w:val="21"/>
              </w:rPr>
            </w:pPr>
          </w:p>
          <w:p w14:paraId="5F30A12D">
            <w:pPr>
              <w:spacing w:line="269" w:lineRule="auto"/>
              <w:rPr>
                <w:rFonts w:ascii="Arial"/>
                <w:sz w:val="21"/>
              </w:rPr>
            </w:pPr>
          </w:p>
          <w:p w14:paraId="03AF9563">
            <w:pPr>
              <w:spacing w:line="269" w:lineRule="auto"/>
              <w:rPr>
                <w:rFonts w:ascii="Arial"/>
                <w:sz w:val="21"/>
              </w:rPr>
            </w:pPr>
          </w:p>
          <w:p w14:paraId="17C90C80">
            <w:pPr>
              <w:spacing w:line="270" w:lineRule="auto"/>
              <w:rPr>
                <w:rFonts w:ascii="Arial"/>
                <w:sz w:val="21"/>
              </w:rPr>
            </w:pPr>
          </w:p>
          <w:p w14:paraId="37197C1B">
            <w:pPr>
              <w:spacing w:line="270" w:lineRule="auto"/>
              <w:rPr>
                <w:rFonts w:ascii="Arial"/>
                <w:sz w:val="21"/>
              </w:rPr>
            </w:pPr>
          </w:p>
          <w:p w14:paraId="7D8E8F50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3B2404FD">
            <w:pPr>
              <w:rPr>
                <w:rFonts w:ascii="Arial"/>
                <w:sz w:val="21"/>
              </w:rPr>
            </w:pPr>
          </w:p>
          <w:p w14:paraId="66670685">
            <w:pPr>
              <w:rPr>
                <w:rFonts w:ascii="Arial"/>
                <w:sz w:val="21"/>
              </w:rPr>
            </w:pPr>
          </w:p>
          <w:p w14:paraId="1C6BC8E0">
            <w:pPr>
              <w:spacing w:line="241" w:lineRule="auto"/>
              <w:rPr>
                <w:rFonts w:ascii="Arial"/>
                <w:sz w:val="21"/>
              </w:rPr>
            </w:pPr>
          </w:p>
          <w:p w14:paraId="6108B84C">
            <w:pPr>
              <w:spacing w:line="241" w:lineRule="auto"/>
              <w:rPr>
                <w:rFonts w:ascii="Arial"/>
                <w:sz w:val="21"/>
              </w:rPr>
            </w:pPr>
          </w:p>
          <w:p w14:paraId="7F8C8224">
            <w:pPr>
              <w:spacing w:line="241" w:lineRule="auto"/>
              <w:rPr>
                <w:rFonts w:ascii="Arial"/>
                <w:sz w:val="21"/>
              </w:rPr>
            </w:pPr>
          </w:p>
          <w:p w14:paraId="0FD1CD95">
            <w:pPr>
              <w:spacing w:line="241" w:lineRule="auto"/>
              <w:rPr>
                <w:rFonts w:ascii="Arial"/>
                <w:sz w:val="21"/>
              </w:rPr>
            </w:pPr>
          </w:p>
          <w:p w14:paraId="7CB7E406">
            <w:pPr>
              <w:spacing w:line="241" w:lineRule="auto"/>
              <w:rPr>
                <w:rFonts w:ascii="Arial"/>
                <w:sz w:val="21"/>
              </w:rPr>
            </w:pPr>
          </w:p>
          <w:p w14:paraId="5892B642">
            <w:pPr>
              <w:pStyle w:val="6"/>
              <w:spacing w:before="52" w:line="214" w:lineRule="auto"/>
              <w:ind w:left="104"/>
            </w:pPr>
            <w:r>
              <w:rPr>
                <w:b/>
                <w:bCs/>
                <w:spacing w:val="2"/>
              </w:rPr>
              <w:t>具体薪酬面议+针对应届毕业</w:t>
            </w:r>
          </w:p>
          <w:p w14:paraId="60263485">
            <w:pPr>
              <w:pStyle w:val="6"/>
              <w:spacing w:before="16" w:line="225" w:lineRule="auto"/>
              <w:ind w:left="890" w:right="32" w:hanging="822"/>
            </w:pPr>
            <w:r>
              <w:rPr>
                <w:b/>
                <w:bCs/>
                <w:spacing w:val="2"/>
              </w:rPr>
              <w:t>生在北京/天津/贵阳集中进行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3"/>
              </w:rPr>
              <w:t>培训；</w:t>
            </w:r>
          </w:p>
        </w:tc>
        <w:tc>
          <w:tcPr>
            <w:tcW w:w="753" w:type="dxa"/>
            <w:vAlign w:val="top"/>
          </w:tcPr>
          <w:p w14:paraId="4374E114">
            <w:pPr>
              <w:rPr>
                <w:rFonts w:ascii="Arial"/>
                <w:sz w:val="21"/>
              </w:rPr>
            </w:pPr>
          </w:p>
          <w:p w14:paraId="70BEB9C5">
            <w:pPr>
              <w:rPr>
                <w:rFonts w:ascii="Arial"/>
                <w:sz w:val="21"/>
              </w:rPr>
            </w:pPr>
          </w:p>
          <w:p w14:paraId="7052E8AF">
            <w:pPr>
              <w:rPr>
                <w:rFonts w:ascii="Arial"/>
                <w:sz w:val="21"/>
              </w:rPr>
            </w:pPr>
          </w:p>
          <w:p w14:paraId="37C812A7">
            <w:pPr>
              <w:spacing w:line="241" w:lineRule="auto"/>
              <w:rPr>
                <w:rFonts w:ascii="Arial"/>
                <w:sz w:val="21"/>
              </w:rPr>
            </w:pPr>
          </w:p>
          <w:p w14:paraId="7975A2CA">
            <w:pPr>
              <w:spacing w:line="241" w:lineRule="auto"/>
              <w:rPr>
                <w:rFonts w:ascii="Arial"/>
                <w:sz w:val="21"/>
              </w:rPr>
            </w:pPr>
          </w:p>
          <w:p w14:paraId="7180A9E5">
            <w:pPr>
              <w:spacing w:line="241" w:lineRule="auto"/>
              <w:rPr>
                <w:rFonts w:ascii="Arial"/>
                <w:sz w:val="21"/>
              </w:rPr>
            </w:pPr>
          </w:p>
          <w:p w14:paraId="57379D38">
            <w:pPr>
              <w:spacing w:line="241" w:lineRule="auto"/>
              <w:rPr>
                <w:rFonts w:ascii="Arial"/>
                <w:sz w:val="21"/>
              </w:rPr>
            </w:pPr>
          </w:p>
          <w:p w14:paraId="6C93F5AB">
            <w:pPr>
              <w:pStyle w:val="6"/>
              <w:spacing w:before="52" w:line="228" w:lineRule="auto"/>
              <w:ind w:left="143" w:right="112"/>
              <w:jc w:val="both"/>
            </w:pPr>
            <w:r>
              <w:rPr>
                <w:b/>
                <w:bCs/>
                <w:spacing w:val="-2"/>
              </w:rPr>
              <w:t>贵阳市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北京市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天津市</w:t>
            </w:r>
          </w:p>
        </w:tc>
        <w:tc>
          <w:tcPr>
            <w:tcW w:w="614" w:type="dxa"/>
            <w:vAlign w:val="top"/>
          </w:tcPr>
          <w:p w14:paraId="6B91DB3C">
            <w:pPr>
              <w:rPr>
                <w:rFonts w:ascii="Arial"/>
                <w:sz w:val="21"/>
              </w:rPr>
            </w:pPr>
          </w:p>
          <w:p w14:paraId="799BA2BA">
            <w:pPr>
              <w:rPr>
                <w:rFonts w:ascii="Arial"/>
                <w:sz w:val="21"/>
              </w:rPr>
            </w:pPr>
          </w:p>
          <w:p w14:paraId="274D6FF4">
            <w:pPr>
              <w:rPr>
                <w:rFonts w:ascii="Arial"/>
                <w:sz w:val="21"/>
              </w:rPr>
            </w:pPr>
          </w:p>
          <w:p w14:paraId="101D19D5">
            <w:pPr>
              <w:spacing w:line="241" w:lineRule="auto"/>
              <w:rPr>
                <w:rFonts w:ascii="Arial"/>
                <w:sz w:val="21"/>
              </w:rPr>
            </w:pPr>
          </w:p>
          <w:p w14:paraId="760D87DA">
            <w:pPr>
              <w:spacing w:line="241" w:lineRule="auto"/>
              <w:rPr>
                <w:rFonts w:ascii="Arial"/>
                <w:sz w:val="21"/>
              </w:rPr>
            </w:pPr>
          </w:p>
          <w:p w14:paraId="66B40234">
            <w:pPr>
              <w:spacing w:line="241" w:lineRule="auto"/>
              <w:rPr>
                <w:rFonts w:ascii="Arial"/>
                <w:sz w:val="21"/>
              </w:rPr>
            </w:pPr>
          </w:p>
          <w:p w14:paraId="03B95A1B">
            <w:pPr>
              <w:spacing w:line="241" w:lineRule="auto"/>
              <w:rPr>
                <w:rFonts w:ascii="Arial"/>
                <w:sz w:val="21"/>
              </w:rPr>
            </w:pPr>
          </w:p>
          <w:p w14:paraId="52B61491">
            <w:pPr>
              <w:pStyle w:val="6"/>
              <w:spacing w:before="52" w:line="217" w:lineRule="auto"/>
              <w:ind w:left="83"/>
            </w:pPr>
            <w:r>
              <w:rPr>
                <w:b/>
                <w:bCs/>
                <w:spacing w:val="-5"/>
              </w:rPr>
              <w:t>常女士</w:t>
            </w:r>
          </w:p>
          <w:p w14:paraId="2429C1E9">
            <w:pPr>
              <w:pStyle w:val="6"/>
              <w:spacing w:before="13" w:line="218" w:lineRule="auto"/>
              <w:ind w:left="117"/>
            </w:pPr>
            <w:r>
              <w:rPr>
                <w:b/>
                <w:bCs/>
                <w:spacing w:val="-3"/>
              </w:rPr>
              <w:t>/张女</w:t>
            </w:r>
          </w:p>
          <w:p w14:paraId="211B4146">
            <w:pPr>
              <w:pStyle w:val="6"/>
              <w:spacing w:before="12" w:line="232" w:lineRule="auto"/>
              <w:ind w:left="243"/>
            </w:pPr>
            <w:r>
              <w:rPr>
                <w:b/>
                <w:bCs/>
                <w:spacing w:val="-2"/>
              </w:rPr>
              <w:t>士</w:t>
            </w:r>
          </w:p>
        </w:tc>
        <w:tc>
          <w:tcPr>
            <w:tcW w:w="1347" w:type="dxa"/>
            <w:vAlign w:val="top"/>
          </w:tcPr>
          <w:p w14:paraId="462A55FE">
            <w:pPr>
              <w:rPr>
                <w:rFonts w:ascii="Arial"/>
                <w:sz w:val="21"/>
              </w:rPr>
            </w:pPr>
          </w:p>
          <w:p w14:paraId="21487DDD">
            <w:pPr>
              <w:rPr>
                <w:rFonts w:ascii="Arial"/>
                <w:sz w:val="21"/>
              </w:rPr>
            </w:pPr>
          </w:p>
          <w:p w14:paraId="6B9D837F">
            <w:pPr>
              <w:rPr>
                <w:rFonts w:ascii="Arial"/>
                <w:sz w:val="21"/>
              </w:rPr>
            </w:pPr>
          </w:p>
          <w:p w14:paraId="44021F16">
            <w:pPr>
              <w:spacing w:line="241" w:lineRule="auto"/>
              <w:rPr>
                <w:rFonts w:ascii="Arial"/>
                <w:sz w:val="21"/>
              </w:rPr>
            </w:pPr>
          </w:p>
          <w:p w14:paraId="4F838525">
            <w:pPr>
              <w:spacing w:line="241" w:lineRule="auto"/>
              <w:rPr>
                <w:rFonts w:ascii="Arial"/>
                <w:sz w:val="21"/>
              </w:rPr>
            </w:pPr>
          </w:p>
          <w:p w14:paraId="3B876E01">
            <w:pPr>
              <w:spacing w:line="241" w:lineRule="auto"/>
              <w:rPr>
                <w:rFonts w:ascii="Arial"/>
                <w:sz w:val="21"/>
              </w:rPr>
            </w:pPr>
          </w:p>
          <w:p w14:paraId="68587869">
            <w:pPr>
              <w:spacing w:line="241" w:lineRule="auto"/>
              <w:rPr>
                <w:rFonts w:ascii="Arial"/>
                <w:sz w:val="21"/>
              </w:rPr>
            </w:pPr>
          </w:p>
          <w:p w14:paraId="6464FF50">
            <w:pPr>
              <w:pStyle w:val="6"/>
              <w:spacing w:before="52" w:line="217" w:lineRule="auto"/>
              <w:ind w:left="445"/>
            </w:pPr>
            <w:r>
              <w:rPr>
                <w:b/>
                <w:bCs/>
                <w:spacing w:val="-5"/>
              </w:rPr>
              <w:t>手机：</w:t>
            </w:r>
          </w:p>
          <w:p w14:paraId="4D511664">
            <w:pPr>
              <w:pStyle w:val="6"/>
              <w:spacing w:before="13" w:line="221" w:lineRule="auto"/>
              <w:ind w:left="66"/>
            </w:pPr>
            <w:r>
              <w:rPr>
                <w:b/>
                <w:bCs/>
              </w:rPr>
              <w:t>13552143790/177</w:t>
            </w:r>
          </w:p>
          <w:p w14:paraId="54AD70D7">
            <w:pPr>
              <w:pStyle w:val="6"/>
              <w:spacing w:before="31" w:line="181" w:lineRule="auto"/>
              <w:ind w:left="357"/>
            </w:pPr>
            <w:r>
              <w:rPr>
                <w:b/>
                <w:bCs/>
              </w:rPr>
              <w:t>89823612</w:t>
            </w:r>
          </w:p>
        </w:tc>
        <w:tc>
          <w:tcPr>
            <w:tcW w:w="962" w:type="dxa"/>
            <w:vAlign w:val="top"/>
          </w:tcPr>
          <w:p w14:paraId="3977196A">
            <w:pPr>
              <w:spacing w:line="248" w:lineRule="auto"/>
              <w:rPr>
                <w:rFonts w:ascii="Arial"/>
                <w:sz w:val="21"/>
              </w:rPr>
            </w:pPr>
          </w:p>
          <w:p w14:paraId="023436F2">
            <w:pPr>
              <w:spacing w:line="248" w:lineRule="auto"/>
              <w:rPr>
                <w:rFonts w:ascii="Arial"/>
                <w:sz w:val="21"/>
              </w:rPr>
            </w:pPr>
          </w:p>
          <w:p w14:paraId="7D18758F">
            <w:pPr>
              <w:spacing w:line="248" w:lineRule="auto"/>
              <w:rPr>
                <w:rFonts w:ascii="Arial"/>
                <w:sz w:val="21"/>
              </w:rPr>
            </w:pPr>
          </w:p>
          <w:p w14:paraId="3B68D346">
            <w:pPr>
              <w:spacing w:line="248" w:lineRule="auto"/>
              <w:rPr>
                <w:rFonts w:ascii="Arial"/>
                <w:sz w:val="21"/>
              </w:rPr>
            </w:pPr>
          </w:p>
          <w:p w14:paraId="7655283A">
            <w:pPr>
              <w:spacing w:line="248" w:lineRule="auto"/>
              <w:rPr>
                <w:rFonts w:ascii="Arial"/>
                <w:sz w:val="21"/>
              </w:rPr>
            </w:pPr>
          </w:p>
          <w:p w14:paraId="339C8148">
            <w:pPr>
              <w:spacing w:line="248" w:lineRule="auto"/>
              <w:rPr>
                <w:rFonts w:ascii="Arial"/>
                <w:sz w:val="21"/>
              </w:rPr>
            </w:pPr>
          </w:p>
          <w:p w14:paraId="670A9A71">
            <w:pPr>
              <w:pStyle w:val="6"/>
              <w:spacing w:before="52" w:line="226" w:lineRule="auto"/>
              <w:ind w:left="70" w:right="46"/>
              <w:jc w:val="both"/>
            </w:pPr>
            <w:r>
              <w:drawing>
                <wp:anchor distT="0" distB="0" distL="0" distR="0" simplePos="0" relativeHeight="25221939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-951230</wp:posOffset>
                  </wp:positionV>
                  <wp:extent cx="605155" cy="2576830"/>
                  <wp:effectExtent l="0" t="0" r="0" b="0"/>
                  <wp:wrapNone/>
                  <wp:docPr id="922" name="IM 922">
                    <a:hlinkClick xmlns:a="http://schemas.openxmlformats.org/drawingml/2006/main" r:id="rId41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" name="IM 922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"mailto:yingjian.chang@esgyn.cn/yingtao.zhang@esgyn.cn" </w:instrText>
            </w:r>
            <w:r>
              <w:fldChar w:fldCharType="separate"/>
            </w:r>
            <w:r>
              <w:rPr>
                <w:b/>
                <w:bCs/>
              </w:rPr>
              <w:t>yingjian</w:t>
            </w:r>
            <w:r>
              <w:rPr>
                <w:b/>
                <w:bCs/>
                <w:spacing w:val="6"/>
              </w:rPr>
              <w:t>.c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"mailto:yingjian.chang@esgyn.cn/yingtao.zhang@esgyn.cn" </w:instrText>
            </w:r>
            <w:r>
              <w:fldChar w:fldCharType="separate"/>
            </w:r>
            <w:r>
              <w:rPr>
                <w:b/>
                <w:bCs/>
              </w:rPr>
              <w:t>hang</w:t>
            </w:r>
            <w:r>
              <w:rPr>
                <w:b/>
                <w:bCs/>
                <w:spacing w:val="12"/>
              </w:rPr>
              <w:t>@</w:t>
            </w:r>
            <w:r>
              <w:rPr>
                <w:b/>
                <w:bCs/>
              </w:rPr>
              <w:t>esgyn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"mailto:yingjian.chang@esgyn.cn/yingtao.zhang@esgyn.cn" </w:instrText>
            </w:r>
            <w:r>
              <w:fldChar w:fldCharType="separate"/>
            </w:r>
            <w:r>
              <w:rPr>
                <w:b/>
                <w:bCs/>
                <w:spacing w:val="6"/>
              </w:rPr>
              <w:t>.</w:t>
            </w:r>
            <w:r>
              <w:rPr>
                <w:b/>
                <w:bCs/>
              </w:rPr>
              <w:t>cn</w:t>
            </w:r>
            <w:r>
              <w:rPr>
                <w:b/>
                <w:bCs/>
                <w:spacing w:val="6"/>
              </w:rPr>
              <w:t>/</w:t>
            </w:r>
            <w:r>
              <w:rPr>
                <w:b/>
                <w:bCs/>
              </w:rPr>
              <w:t>yingta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"mailto:yingjian.chang@esgyn.cn/yingtao.zhang@esgyn.cn"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o.</w:t>
            </w:r>
            <w:r>
              <w:rPr>
                <w:b/>
                <w:bCs/>
              </w:rPr>
              <w:t>zhang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es</w:t>
            </w:r>
            <w:r>
              <w:rPr>
                <w:b/>
                <w:bCs/>
              </w:rPr>
              <w:fldChar w:fldCharType="end"/>
            </w:r>
          </w:p>
          <w:p w14:paraId="496490E4">
            <w:pPr>
              <w:pStyle w:val="6"/>
              <w:spacing w:before="74" w:line="124" w:lineRule="exact"/>
              <w:ind w:left="242"/>
            </w:pPr>
            <w:r>
              <w:fldChar w:fldCharType="begin"/>
            </w:r>
            <w:r>
              <w:instrText xml:space="preserve"> HYPERLINK "mailto:yingjian.chang@esgyn.cn/yingtao.zhang@esgyn.cn" </w:instrText>
            </w:r>
            <w:r>
              <w:fldChar w:fldCharType="separate"/>
            </w:r>
            <w:r>
              <w:rPr>
                <w:b/>
                <w:bCs/>
                <w:spacing w:val="-1"/>
                <w:position w:val="1"/>
              </w:rPr>
              <w:t>gyn.cn</w:t>
            </w:r>
            <w:r>
              <w:rPr>
                <w:b/>
                <w:bCs/>
                <w:spacing w:val="-1"/>
                <w:position w:val="1"/>
              </w:rPr>
              <w:fldChar w:fldCharType="end"/>
            </w:r>
          </w:p>
        </w:tc>
      </w:tr>
    </w:tbl>
    <w:p w14:paraId="52CD68DC">
      <w:pPr>
        <w:rPr>
          <w:rFonts w:ascii="Arial"/>
          <w:sz w:val="21"/>
        </w:rPr>
      </w:pPr>
    </w:p>
    <w:p w14:paraId="113AD396">
      <w:pPr>
        <w:rPr>
          <w:rFonts w:ascii="Arial" w:hAnsi="Arial" w:eastAsia="Arial" w:cs="Arial"/>
          <w:sz w:val="21"/>
          <w:szCs w:val="21"/>
        </w:rPr>
        <w:sectPr>
          <w:footerReference r:id="rId127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26E1BAEA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52A2726D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5AD0FF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5CD5B517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30DEB119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7F2BA5D1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53A5140E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62373479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7C30B666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65E0B5FD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282C3F16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237A6E34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77F989F1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6AB48695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44AADD35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6D36AA7B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3E34D7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3" w:hRule="atLeast"/>
        </w:trPr>
        <w:tc>
          <w:tcPr>
            <w:tcW w:w="669" w:type="dxa"/>
            <w:vAlign w:val="top"/>
          </w:tcPr>
          <w:p w14:paraId="088BD025">
            <w:pPr>
              <w:spacing w:line="256" w:lineRule="auto"/>
              <w:rPr>
                <w:rFonts w:ascii="Arial"/>
                <w:sz w:val="21"/>
              </w:rPr>
            </w:pPr>
          </w:p>
          <w:p w14:paraId="6F3B7479">
            <w:pPr>
              <w:spacing w:line="256" w:lineRule="auto"/>
              <w:rPr>
                <w:rFonts w:ascii="Arial"/>
                <w:sz w:val="21"/>
              </w:rPr>
            </w:pPr>
          </w:p>
          <w:p w14:paraId="47B84B31">
            <w:pPr>
              <w:spacing w:line="256" w:lineRule="auto"/>
              <w:rPr>
                <w:rFonts w:ascii="Arial"/>
                <w:sz w:val="21"/>
              </w:rPr>
            </w:pPr>
          </w:p>
          <w:p w14:paraId="62A4381D">
            <w:pPr>
              <w:spacing w:line="256" w:lineRule="auto"/>
              <w:rPr>
                <w:rFonts w:ascii="Arial"/>
                <w:sz w:val="21"/>
              </w:rPr>
            </w:pPr>
          </w:p>
          <w:p w14:paraId="59290F86">
            <w:pPr>
              <w:spacing w:line="257" w:lineRule="auto"/>
              <w:rPr>
                <w:rFonts w:ascii="Arial"/>
                <w:sz w:val="21"/>
              </w:rPr>
            </w:pPr>
          </w:p>
          <w:p w14:paraId="50FD9E35">
            <w:pPr>
              <w:spacing w:line="257" w:lineRule="auto"/>
              <w:rPr>
                <w:rFonts w:ascii="Arial"/>
                <w:sz w:val="21"/>
              </w:rPr>
            </w:pPr>
          </w:p>
          <w:p w14:paraId="16BE2C35">
            <w:pPr>
              <w:spacing w:line="257" w:lineRule="auto"/>
              <w:rPr>
                <w:rFonts w:ascii="Arial"/>
                <w:sz w:val="21"/>
              </w:rPr>
            </w:pPr>
          </w:p>
          <w:p w14:paraId="05880BAB">
            <w:pPr>
              <w:spacing w:line="257" w:lineRule="auto"/>
              <w:rPr>
                <w:rFonts w:ascii="Arial"/>
                <w:sz w:val="21"/>
              </w:rPr>
            </w:pPr>
          </w:p>
          <w:p w14:paraId="22FD064C">
            <w:pPr>
              <w:spacing w:line="257" w:lineRule="auto"/>
              <w:rPr>
                <w:rFonts w:ascii="Arial"/>
                <w:sz w:val="21"/>
              </w:rPr>
            </w:pPr>
          </w:p>
          <w:p w14:paraId="7A504076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765</w:t>
            </w:r>
          </w:p>
        </w:tc>
        <w:tc>
          <w:tcPr>
            <w:tcW w:w="1055" w:type="dxa"/>
            <w:vAlign w:val="top"/>
          </w:tcPr>
          <w:p w14:paraId="37FEE205">
            <w:pPr>
              <w:spacing w:line="261" w:lineRule="auto"/>
              <w:rPr>
                <w:rFonts w:ascii="Arial"/>
                <w:sz w:val="21"/>
              </w:rPr>
            </w:pPr>
          </w:p>
          <w:p w14:paraId="70AFC2B0">
            <w:pPr>
              <w:spacing w:line="261" w:lineRule="auto"/>
              <w:rPr>
                <w:rFonts w:ascii="Arial"/>
                <w:sz w:val="21"/>
              </w:rPr>
            </w:pPr>
          </w:p>
          <w:p w14:paraId="5718486A">
            <w:pPr>
              <w:spacing w:line="261" w:lineRule="auto"/>
              <w:rPr>
                <w:rFonts w:ascii="Arial"/>
                <w:sz w:val="21"/>
              </w:rPr>
            </w:pPr>
          </w:p>
          <w:p w14:paraId="4F2FAFBD">
            <w:pPr>
              <w:spacing w:line="261" w:lineRule="auto"/>
              <w:rPr>
                <w:rFonts w:ascii="Arial"/>
                <w:sz w:val="21"/>
              </w:rPr>
            </w:pPr>
          </w:p>
          <w:p w14:paraId="3DED98E6">
            <w:pPr>
              <w:spacing w:line="261" w:lineRule="auto"/>
              <w:rPr>
                <w:rFonts w:ascii="Arial"/>
                <w:sz w:val="21"/>
              </w:rPr>
            </w:pPr>
          </w:p>
          <w:p w14:paraId="0164B4EB">
            <w:pPr>
              <w:spacing w:line="261" w:lineRule="auto"/>
              <w:rPr>
                <w:rFonts w:ascii="Arial"/>
                <w:sz w:val="21"/>
              </w:rPr>
            </w:pPr>
          </w:p>
          <w:p w14:paraId="5D682E9A">
            <w:pPr>
              <w:spacing w:line="261" w:lineRule="auto"/>
              <w:rPr>
                <w:rFonts w:ascii="Arial"/>
                <w:sz w:val="21"/>
              </w:rPr>
            </w:pPr>
          </w:p>
          <w:p w14:paraId="2AF5A387">
            <w:pPr>
              <w:spacing w:line="261" w:lineRule="auto"/>
              <w:rPr>
                <w:rFonts w:ascii="Arial"/>
                <w:sz w:val="21"/>
              </w:rPr>
            </w:pPr>
          </w:p>
          <w:p w14:paraId="5A754631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贵州易鲸捷信</w:t>
            </w:r>
          </w:p>
          <w:p w14:paraId="3B84E20D">
            <w:pPr>
              <w:pStyle w:val="6"/>
              <w:spacing w:before="14" w:line="217" w:lineRule="auto"/>
              <w:ind w:left="41"/>
            </w:pPr>
            <w:r>
              <w:rPr>
                <w:b/>
                <w:bCs/>
              </w:rPr>
              <w:t>息技术有限公</w:t>
            </w:r>
          </w:p>
          <w:p w14:paraId="03F55663">
            <w:pPr>
              <w:pStyle w:val="6"/>
              <w:spacing w:before="12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4BB227B3">
            <w:pPr>
              <w:spacing w:line="243" w:lineRule="auto"/>
              <w:rPr>
                <w:rFonts w:ascii="Arial"/>
                <w:sz w:val="21"/>
              </w:rPr>
            </w:pPr>
          </w:p>
          <w:p w14:paraId="70D3A3E5">
            <w:pPr>
              <w:spacing w:line="243" w:lineRule="auto"/>
              <w:rPr>
                <w:rFonts w:ascii="Arial"/>
                <w:sz w:val="21"/>
              </w:rPr>
            </w:pPr>
          </w:p>
          <w:p w14:paraId="019FC3F9">
            <w:pPr>
              <w:spacing w:line="243" w:lineRule="auto"/>
              <w:rPr>
                <w:rFonts w:ascii="Arial"/>
                <w:sz w:val="21"/>
              </w:rPr>
            </w:pPr>
          </w:p>
          <w:p w14:paraId="11885495">
            <w:pPr>
              <w:spacing w:line="243" w:lineRule="auto"/>
              <w:rPr>
                <w:rFonts w:ascii="Arial"/>
                <w:sz w:val="21"/>
              </w:rPr>
            </w:pPr>
          </w:p>
          <w:p w14:paraId="05E5AC88">
            <w:pPr>
              <w:spacing w:line="243" w:lineRule="auto"/>
              <w:rPr>
                <w:rFonts w:ascii="Arial"/>
                <w:sz w:val="21"/>
              </w:rPr>
            </w:pPr>
          </w:p>
          <w:p w14:paraId="370C6191">
            <w:pPr>
              <w:spacing w:line="244" w:lineRule="auto"/>
              <w:rPr>
                <w:rFonts w:ascii="Arial"/>
                <w:sz w:val="21"/>
              </w:rPr>
            </w:pPr>
          </w:p>
          <w:p w14:paraId="45B17531">
            <w:pPr>
              <w:spacing w:line="244" w:lineRule="auto"/>
              <w:rPr>
                <w:rFonts w:ascii="Arial"/>
                <w:sz w:val="21"/>
              </w:rPr>
            </w:pPr>
          </w:p>
          <w:p w14:paraId="5200AC8F">
            <w:pPr>
              <w:spacing w:line="244" w:lineRule="auto"/>
              <w:rPr>
                <w:rFonts w:ascii="Arial"/>
                <w:sz w:val="21"/>
              </w:rPr>
            </w:pPr>
          </w:p>
          <w:p w14:paraId="7F429E72">
            <w:pPr>
              <w:spacing w:line="244" w:lineRule="auto"/>
              <w:rPr>
                <w:rFonts w:ascii="Arial"/>
                <w:sz w:val="21"/>
              </w:rPr>
            </w:pPr>
          </w:p>
          <w:p w14:paraId="5883D79A">
            <w:pPr>
              <w:pStyle w:val="6"/>
              <w:spacing w:before="52" w:line="223" w:lineRule="auto"/>
              <w:ind w:left="404" w:right="63" w:hanging="328"/>
            </w:pPr>
            <w:r>
              <w:rPr>
                <w:b/>
                <w:bCs/>
                <w:spacing w:val="1"/>
              </w:rPr>
              <w:t>数据库交付工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3"/>
              </w:rPr>
              <w:t>程师</w:t>
            </w:r>
          </w:p>
        </w:tc>
        <w:tc>
          <w:tcPr>
            <w:tcW w:w="3148" w:type="dxa"/>
            <w:vAlign w:val="top"/>
          </w:tcPr>
          <w:p w14:paraId="35B22B06">
            <w:pPr>
              <w:pStyle w:val="6"/>
              <w:spacing w:before="144" w:line="216" w:lineRule="auto"/>
              <w:ind w:left="1184"/>
            </w:pPr>
            <w:r>
              <w:rPr>
                <w:b/>
                <w:bCs/>
                <w:spacing w:val="-4"/>
              </w:rPr>
              <w:t>岗位职责：</w:t>
            </w:r>
          </w:p>
          <w:p w14:paraId="32A4E9BC">
            <w:pPr>
              <w:pStyle w:val="6"/>
              <w:spacing w:before="14" w:line="222" w:lineRule="auto"/>
              <w:ind w:left="80" w:right="71" w:firstLine="12"/>
            </w:pPr>
            <w:r>
              <w:rPr>
                <w:b/>
                <w:bCs/>
                <w:spacing w:val="2"/>
              </w:rPr>
              <w:t>1.负责驻场运维项目，配合客户完成数据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1"/>
              </w:rPr>
              <w:t>库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1"/>
              </w:rPr>
              <w:t>日常维护工作和定期的切换演练工作；</w:t>
            </w:r>
          </w:p>
          <w:p w14:paraId="7D82006C">
            <w:pPr>
              <w:pStyle w:val="6"/>
              <w:spacing w:before="15" w:line="216" w:lineRule="auto"/>
              <w:ind w:left="89"/>
            </w:pPr>
            <w:r>
              <w:rPr>
                <w:b/>
                <w:bCs/>
                <w:spacing w:val="3"/>
              </w:rPr>
              <w:t>2.制定满足金融行业的运维规范，制定交</w:t>
            </w:r>
          </w:p>
          <w:p w14:paraId="56EAAF43">
            <w:pPr>
              <w:pStyle w:val="6"/>
              <w:spacing w:before="14" w:line="225" w:lineRule="auto"/>
              <w:ind w:left="1251" w:right="73" w:hanging="1161"/>
            </w:pPr>
            <w:r>
              <w:rPr>
                <w:b/>
                <w:bCs/>
                <w:spacing w:val="3"/>
              </w:rPr>
              <w:t>付规范和文件的审查，实现自动化运维工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2"/>
              </w:rPr>
              <w:t>具开发。</w:t>
            </w:r>
          </w:p>
          <w:p w14:paraId="232B31BD">
            <w:pPr>
              <w:pStyle w:val="6"/>
              <w:spacing w:before="10" w:line="215" w:lineRule="auto"/>
              <w:ind w:left="95"/>
            </w:pPr>
            <w:r>
              <w:rPr>
                <w:b/>
                <w:bCs/>
                <w:spacing w:val="2"/>
              </w:rPr>
              <w:t>3.负责易鲸捷分布式数据库的规划、安装</w:t>
            </w:r>
          </w:p>
          <w:p w14:paraId="55C729C3">
            <w:pPr>
              <w:pStyle w:val="6"/>
              <w:spacing w:before="16" w:line="215" w:lineRule="auto"/>
              <w:ind w:left="510"/>
            </w:pPr>
            <w:r>
              <w:rPr>
                <w:b/>
                <w:bCs/>
                <w:spacing w:val="2"/>
              </w:rPr>
              <w:t>、升级、配置、性能优化等；</w:t>
            </w:r>
          </w:p>
          <w:p w14:paraId="30125D6F">
            <w:pPr>
              <w:pStyle w:val="6"/>
              <w:spacing w:before="16" w:line="224" w:lineRule="auto"/>
              <w:ind w:left="84" w:right="71" w:firstLine="3"/>
            </w:pPr>
            <w:r>
              <w:rPr>
                <w:b/>
                <w:bCs/>
                <w:spacing w:val="3"/>
              </w:rPr>
              <w:t>4.负责易鲸捷数据库的运维、优化、数据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备份和日常监控，解决运行过程中的问题</w:t>
            </w:r>
          </w:p>
          <w:p w14:paraId="2D931848">
            <w:pPr>
              <w:pStyle w:val="6"/>
              <w:spacing w:before="11" w:line="219" w:lineRule="auto"/>
              <w:ind w:left="1420"/>
            </w:pPr>
            <w:r>
              <w:rPr>
                <w:b/>
                <w:bCs/>
                <w:spacing w:val="-9"/>
              </w:rPr>
              <w:t>等。</w:t>
            </w:r>
          </w:p>
          <w:p w14:paraId="5A8C8A0A">
            <w:pPr>
              <w:pStyle w:val="6"/>
              <w:spacing w:before="13" w:line="215" w:lineRule="auto"/>
              <w:ind w:left="91"/>
            </w:pPr>
            <w:r>
              <w:rPr>
                <w:b/>
                <w:bCs/>
                <w:spacing w:val="3"/>
              </w:rPr>
              <w:t>5.负责不同集群间的数据迁移工作，数据</w:t>
            </w:r>
          </w:p>
          <w:p w14:paraId="46AC6322">
            <w:pPr>
              <w:pStyle w:val="6"/>
              <w:spacing w:before="14" w:line="215" w:lineRule="auto"/>
              <w:ind w:left="833"/>
            </w:pPr>
            <w:r>
              <w:rPr>
                <w:b/>
                <w:bCs/>
                <w:spacing w:val="2"/>
              </w:rPr>
              <w:t>备份或者恢复工作。</w:t>
            </w:r>
          </w:p>
          <w:p w14:paraId="57DF6388">
            <w:pPr>
              <w:pStyle w:val="6"/>
              <w:spacing w:before="16" w:line="217" w:lineRule="auto"/>
              <w:ind w:left="1165"/>
            </w:pPr>
            <w:r>
              <w:rPr>
                <w:b/>
                <w:bCs/>
              </w:rPr>
              <w:t>任职要求：</w:t>
            </w:r>
          </w:p>
          <w:p w14:paraId="182BE09D">
            <w:pPr>
              <w:pStyle w:val="6"/>
              <w:spacing w:before="11" w:line="216" w:lineRule="auto"/>
              <w:ind w:left="92"/>
            </w:pPr>
            <w:r>
              <w:rPr>
                <w:b/>
                <w:bCs/>
              </w:rPr>
              <w:t>1.有过银行相关业务运维经验，</w:t>
            </w:r>
            <w:r>
              <w:rPr>
                <w:spacing w:val="-26"/>
              </w:rPr>
              <w:t xml:space="preserve"> </w:t>
            </w:r>
            <w:r>
              <w:rPr>
                <w:b/>
                <w:bCs/>
              </w:rPr>
              <w:t>比如核心</w:t>
            </w:r>
          </w:p>
          <w:p w14:paraId="7EA0BDA6">
            <w:pPr>
              <w:pStyle w:val="6"/>
              <w:spacing w:before="15" w:line="217" w:lineRule="auto"/>
              <w:ind w:left="505"/>
            </w:pPr>
            <w:r>
              <w:rPr>
                <w:b/>
                <w:bCs/>
                <w:spacing w:val="2"/>
              </w:rPr>
              <w:t>系统、支付等业务系统优先；</w:t>
            </w:r>
          </w:p>
          <w:p w14:paraId="76193E48">
            <w:pPr>
              <w:pStyle w:val="6"/>
              <w:spacing w:before="13" w:line="217" w:lineRule="auto"/>
              <w:ind w:left="43"/>
            </w:pPr>
            <w:r>
              <w:rPr>
                <w:b/>
                <w:bCs/>
                <w:spacing w:val="4"/>
              </w:rPr>
              <w:t>2.熟悉关系型数据库</w:t>
            </w:r>
            <w:r>
              <w:rPr>
                <w:b/>
                <w:bCs/>
              </w:rPr>
              <w:t>DB</w:t>
            </w:r>
            <w:r>
              <w:rPr>
                <w:b/>
                <w:bCs/>
                <w:spacing w:val="4"/>
              </w:rPr>
              <w:t>2，</w:t>
            </w:r>
            <w:r>
              <w:rPr>
                <w:b/>
                <w:bCs/>
              </w:rPr>
              <w:t>Oracle</w:t>
            </w:r>
            <w:r>
              <w:rPr>
                <w:b/>
                <w:bCs/>
                <w:spacing w:val="4"/>
              </w:rPr>
              <w:t>等，灵活</w:t>
            </w:r>
          </w:p>
          <w:p w14:paraId="4D885420">
            <w:pPr>
              <w:pStyle w:val="6"/>
              <w:spacing w:before="13" w:line="216" w:lineRule="auto"/>
              <w:ind w:left="246"/>
            </w:pPr>
            <w:r>
              <w:rPr>
                <w:b/>
                <w:bCs/>
                <w:spacing w:val="4"/>
              </w:rPr>
              <w:t>运用</w:t>
            </w:r>
            <w:r>
              <w:rPr>
                <w:b/>
                <w:bCs/>
              </w:rPr>
              <w:t>SQL</w:t>
            </w:r>
            <w:r>
              <w:rPr>
                <w:b/>
                <w:bCs/>
                <w:spacing w:val="4"/>
              </w:rPr>
              <w:t>，能够较好的进行</w:t>
            </w:r>
            <w:r>
              <w:rPr>
                <w:b/>
                <w:bCs/>
              </w:rPr>
              <w:t>SQL</w:t>
            </w:r>
            <w:r>
              <w:rPr>
                <w:b/>
                <w:bCs/>
                <w:spacing w:val="4"/>
              </w:rPr>
              <w:t>优化；</w:t>
            </w:r>
          </w:p>
          <w:p w14:paraId="1F8F2F73">
            <w:pPr>
              <w:pStyle w:val="6"/>
              <w:spacing w:before="12" w:line="211" w:lineRule="auto"/>
              <w:ind w:left="90"/>
            </w:pPr>
            <w:r>
              <w:rPr>
                <w:b/>
                <w:bCs/>
              </w:rPr>
              <w:t>3.熟悉Hadoop生态相关技术，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</w:rPr>
              <w:t>比如Hdfs、</w:t>
            </w:r>
          </w:p>
          <w:p w14:paraId="6E7621A0">
            <w:pPr>
              <w:pStyle w:val="6"/>
              <w:spacing w:before="19" w:line="211" w:lineRule="auto"/>
              <w:ind w:left="31"/>
            </w:pPr>
            <w:r>
              <w:rPr>
                <w:b/>
                <w:bCs/>
              </w:rPr>
              <w:t>Hive</w:t>
            </w:r>
            <w:r>
              <w:rPr>
                <w:b/>
                <w:bCs/>
                <w:spacing w:val="4"/>
              </w:rPr>
              <w:t>、</w:t>
            </w:r>
            <w:r>
              <w:rPr>
                <w:b/>
                <w:bCs/>
              </w:rPr>
              <w:t>Hbase</w:t>
            </w:r>
            <w:r>
              <w:rPr>
                <w:b/>
                <w:bCs/>
                <w:spacing w:val="4"/>
              </w:rPr>
              <w:t>;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4"/>
              </w:rPr>
              <w:t>了解或者熟悉</w:t>
            </w:r>
            <w:r>
              <w:rPr>
                <w:b/>
                <w:bCs/>
              </w:rPr>
              <w:t>Apache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Hadoop</w:t>
            </w:r>
          </w:p>
          <w:p w14:paraId="1EF25DAD">
            <w:pPr>
              <w:pStyle w:val="6"/>
              <w:spacing w:before="19" w:line="216" w:lineRule="auto"/>
              <w:ind w:left="324"/>
            </w:pPr>
            <w:r>
              <w:rPr>
                <w:b/>
                <w:bCs/>
                <w:spacing w:val="5"/>
              </w:rPr>
              <w:t>或者</w:t>
            </w:r>
            <w:r>
              <w:rPr>
                <w:b/>
                <w:bCs/>
              </w:rPr>
              <w:t>Cloudera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</w:rPr>
              <w:t>CDH</w:t>
            </w:r>
            <w:r>
              <w:rPr>
                <w:b/>
                <w:bCs/>
                <w:spacing w:val="5"/>
              </w:rPr>
              <w:t>/</w:t>
            </w:r>
            <w:r>
              <w:rPr>
                <w:b/>
                <w:bCs/>
              </w:rPr>
              <w:t>CDP</w:t>
            </w:r>
            <w:r>
              <w:rPr>
                <w:b/>
                <w:bCs/>
                <w:spacing w:val="5"/>
              </w:rPr>
              <w:t>等发行版；</w:t>
            </w:r>
          </w:p>
          <w:p w14:paraId="54544537">
            <w:pPr>
              <w:pStyle w:val="6"/>
              <w:spacing w:before="14" w:line="216" w:lineRule="auto"/>
              <w:ind w:left="83"/>
            </w:pPr>
            <w:r>
              <w:rPr>
                <w:b/>
                <w:bCs/>
                <w:spacing w:val="4"/>
              </w:rPr>
              <w:t>4.熟悉</w:t>
            </w:r>
            <w:r>
              <w:rPr>
                <w:b/>
                <w:bCs/>
              </w:rPr>
              <w:t>Linux</w:t>
            </w:r>
            <w:r>
              <w:rPr>
                <w:b/>
                <w:bCs/>
                <w:spacing w:val="4"/>
              </w:rPr>
              <w:t>系统常规命令，熟悉</w:t>
            </w:r>
            <w:r>
              <w:rPr>
                <w:b/>
                <w:bCs/>
              </w:rPr>
              <w:t>shell</w:t>
            </w:r>
            <w:r>
              <w:rPr>
                <w:b/>
                <w:bCs/>
                <w:spacing w:val="4"/>
              </w:rPr>
              <w:t>处</w:t>
            </w:r>
          </w:p>
          <w:p w14:paraId="15885EC7">
            <w:pPr>
              <w:pStyle w:val="6"/>
              <w:spacing w:before="12" w:line="215" w:lineRule="auto"/>
              <w:ind w:left="418"/>
            </w:pPr>
            <w:r>
              <w:rPr>
                <w:b/>
                <w:bCs/>
                <w:spacing w:val="2"/>
              </w:rPr>
              <w:t>理命令，进行简单的脚本编程。</w:t>
            </w:r>
          </w:p>
        </w:tc>
        <w:tc>
          <w:tcPr>
            <w:tcW w:w="520" w:type="dxa"/>
            <w:vAlign w:val="top"/>
          </w:tcPr>
          <w:p w14:paraId="365FA01C">
            <w:pPr>
              <w:spacing w:line="256" w:lineRule="auto"/>
              <w:rPr>
                <w:rFonts w:ascii="Arial"/>
                <w:sz w:val="21"/>
              </w:rPr>
            </w:pPr>
          </w:p>
          <w:p w14:paraId="18DC68F0">
            <w:pPr>
              <w:spacing w:line="257" w:lineRule="auto"/>
              <w:rPr>
                <w:rFonts w:ascii="Arial"/>
                <w:sz w:val="21"/>
              </w:rPr>
            </w:pPr>
          </w:p>
          <w:p w14:paraId="583ECB1F">
            <w:pPr>
              <w:spacing w:line="257" w:lineRule="auto"/>
              <w:rPr>
                <w:rFonts w:ascii="Arial"/>
                <w:sz w:val="21"/>
              </w:rPr>
            </w:pPr>
          </w:p>
          <w:p w14:paraId="5B629E82">
            <w:pPr>
              <w:spacing w:line="257" w:lineRule="auto"/>
              <w:rPr>
                <w:rFonts w:ascii="Arial"/>
                <w:sz w:val="21"/>
              </w:rPr>
            </w:pPr>
          </w:p>
          <w:p w14:paraId="2AF3C462">
            <w:pPr>
              <w:spacing w:line="257" w:lineRule="auto"/>
              <w:rPr>
                <w:rFonts w:ascii="Arial"/>
                <w:sz w:val="21"/>
              </w:rPr>
            </w:pPr>
          </w:p>
          <w:p w14:paraId="3D6DC31B">
            <w:pPr>
              <w:spacing w:line="257" w:lineRule="auto"/>
              <w:rPr>
                <w:rFonts w:ascii="Arial"/>
                <w:sz w:val="21"/>
              </w:rPr>
            </w:pPr>
          </w:p>
          <w:p w14:paraId="6EFE7797">
            <w:pPr>
              <w:spacing w:line="257" w:lineRule="auto"/>
              <w:rPr>
                <w:rFonts w:ascii="Arial"/>
                <w:sz w:val="21"/>
              </w:rPr>
            </w:pPr>
          </w:p>
          <w:p w14:paraId="4C705D92">
            <w:pPr>
              <w:spacing w:line="257" w:lineRule="auto"/>
              <w:rPr>
                <w:rFonts w:ascii="Arial"/>
                <w:sz w:val="21"/>
              </w:rPr>
            </w:pPr>
          </w:p>
          <w:p w14:paraId="7E161960">
            <w:pPr>
              <w:spacing w:line="257" w:lineRule="auto"/>
              <w:rPr>
                <w:rFonts w:ascii="Arial"/>
                <w:sz w:val="21"/>
              </w:rPr>
            </w:pPr>
          </w:p>
          <w:p w14:paraId="44C1CC8A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02A40470">
            <w:pPr>
              <w:spacing w:line="243" w:lineRule="auto"/>
              <w:rPr>
                <w:rFonts w:ascii="Arial"/>
                <w:sz w:val="21"/>
              </w:rPr>
            </w:pPr>
          </w:p>
          <w:p w14:paraId="7EF02F10">
            <w:pPr>
              <w:spacing w:line="243" w:lineRule="auto"/>
              <w:rPr>
                <w:rFonts w:ascii="Arial"/>
                <w:sz w:val="21"/>
              </w:rPr>
            </w:pPr>
          </w:p>
          <w:p w14:paraId="6F6A0F11">
            <w:pPr>
              <w:spacing w:line="243" w:lineRule="auto"/>
              <w:rPr>
                <w:rFonts w:ascii="Arial"/>
                <w:sz w:val="21"/>
              </w:rPr>
            </w:pPr>
          </w:p>
          <w:p w14:paraId="3E75ECEF">
            <w:pPr>
              <w:spacing w:line="243" w:lineRule="auto"/>
              <w:rPr>
                <w:rFonts w:ascii="Arial"/>
                <w:sz w:val="21"/>
              </w:rPr>
            </w:pPr>
          </w:p>
          <w:p w14:paraId="1BE1B3C2">
            <w:pPr>
              <w:spacing w:line="243" w:lineRule="auto"/>
              <w:rPr>
                <w:rFonts w:ascii="Arial"/>
                <w:sz w:val="21"/>
              </w:rPr>
            </w:pPr>
          </w:p>
          <w:p w14:paraId="4DB779AD">
            <w:pPr>
              <w:spacing w:line="243" w:lineRule="auto"/>
              <w:rPr>
                <w:rFonts w:ascii="Arial"/>
                <w:sz w:val="21"/>
              </w:rPr>
            </w:pPr>
          </w:p>
          <w:p w14:paraId="2BA117B6">
            <w:pPr>
              <w:spacing w:line="244" w:lineRule="auto"/>
              <w:rPr>
                <w:rFonts w:ascii="Arial"/>
                <w:sz w:val="21"/>
              </w:rPr>
            </w:pPr>
          </w:p>
          <w:p w14:paraId="60EF42C5">
            <w:pPr>
              <w:spacing w:line="244" w:lineRule="auto"/>
              <w:rPr>
                <w:rFonts w:ascii="Arial"/>
                <w:sz w:val="21"/>
              </w:rPr>
            </w:pPr>
          </w:p>
          <w:p w14:paraId="1E546D43">
            <w:pPr>
              <w:spacing w:line="244" w:lineRule="auto"/>
              <w:rPr>
                <w:rFonts w:ascii="Arial"/>
                <w:sz w:val="21"/>
              </w:rPr>
            </w:pPr>
          </w:p>
          <w:p w14:paraId="00185A17">
            <w:pPr>
              <w:pStyle w:val="6"/>
              <w:spacing w:before="52" w:line="223" w:lineRule="auto"/>
              <w:ind w:left="341" w:right="76" w:hanging="244"/>
            </w:pPr>
            <w:r>
              <w:rPr>
                <w:b/>
                <w:bCs/>
                <w:spacing w:val="2"/>
              </w:rPr>
              <w:t>计算机科学与技术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及相关专业</w:t>
            </w:r>
          </w:p>
        </w:tc>
        <w:tc>
          <w:tcPr>
            <w:tcW w:w="769" w:type="dxa"/>
            <w:vAlign w:val="top"/>
          </w:tcPr>
          <w:p w14:paraId="3C3E2586">
            <w:pPr>
              <w:spacing w:line="243" w:lineRule="auto"/>
              <w:rPr>
                <w:rFonts w:ascii="Arial"/>
                <w:sz w:val="21"/>
              </w:rPr>
            </w:pPr>
          </w:p>
          <w:p w14:paraId="5A6093BA">
            <w:pPr>
              <w:spacing w:line="243" w:lineRule="auto"/>
              <w:rPr>
                <w:rFonts w:ascii="Arial"/>
                <w:sz w:val="21"/>
              </w:rPr>
            </w:pPr>
          </w:p>
          <w:p w14:paraId="7FBBD20E">
            <w:pPr>
              <w:spacing w:line="243" w:lineRule="auto"/>
              <w:rPr>
                <w:rFonts w:ascii="Arial"/>
                <w:sz w:val="21"/>
              </w:rPr>
            </w:pPr>
          </w:p>
          <w:p w14:paraId="1ED30BE0">
            <w:pPr>
              <w:spacing w:line="243" w:lineRule="auto"/>
              <w:rPr>
                <w:rFonts w:ascii="Arial"/>
                <w:sz w:val="21"/>
              </w:rPr>
            </w:pPr>
          </w:p>
          <w:p w14:paraId="6B4A6B56">
            <w:pPr>
              <w:spacing w:line="243" w:lineRule="auto"/>
              <w:rPr>
                <w:rFonts w:ascii="Arial"/>
                <w:sz w:val="21"/>
              </w:rPr>
            </w:pPr>
          </w:p>
          <w:p w14:paraId="261B556B">
            <w:pPr>
              <w:spacing w:line="243" w:lineRule="auto"/>
              <w:rPr>
                <w:rFonts w:ascii="Arial"/>
                <w:sz w:val="21"/>
              </w:rPr>
            </w:pPr>
          </w:p>
          <w:p w14:paraId="1778657A">
            <w:pPr>
              <w:spacing w:line="244" w:lineRule="auto"/>
              <w:rPr>
                <w:rFonts w:ascii="Arial"/>
                <w:sz w:val="21"/>
              </w:rPr>
            </w:pPr>
          </w:p>
          <w:p w14:paraId="39999B77">
            <w:pPr>
              <w:spacing w:line="244" w:lineRule="auto"/>
              <w:rPr>
                <w:rFonts w:ascii="Arial"/>
                <w:sz w:val="21"/>
              </w:rPr>
            </w:pPr>
          </w:p>
          <w:p w14:paraId="45288C20">
            <w:pPr>
              <w:spacing w:line="244" w:lineRule="auto"/>
              <w:rPr>
                <w:rFonts w:ascii="Arial"/>
                <w:sz w:val="21"/>
              </w:rPr>
            </w:pPr>
          </w:p>
          <w:p w14:paraId="4BC205C9">
            <w:pPr>
              <w:pStyle w:val="6"/>
              <w:spacing w:before="52" w:line="223" w:lineRule="auto"/>
              <w:ind w:left="149" w:right="40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34C77686">
            <w:pPr>
              <w:spacing w:line="254" w:lineRule="auto"/>
              <w:rPr>
                <w:rFonts w:ascii="Arial"/>
                <w:sz w:val="21"/>
              </w:rPr>
            </w:pPr>
          </w:p>
          <w:p w14:paraId="56E3F00E">
            <w:pPr>
              <w:spacing w:line="254" w:lineRule="auto"/>
              <w:rPr>
                <w:rFonts w:ascii="Arial"/>
                <w:sz w:val="21"/>
              </w:rPr>
            </w:pPr>
          </w:p>
          <w:p w14:paraId="1E696E31">
            <w:pPr>
              <w:spacing w:line="254" w:lineRule="auto"/>
              <w:rPr>
                <w:rFonts w:ascii="Arial"/>
                <w:sz w:val="21"/>
              </w:rPr>
            </w:pPr>
          </w:p>
          <w:p w14:paraId="0F9D08E7">
            <w:pPr>
              <w:spacing w:line="254" w:lineRule="auto"/>
              <w:rPr>
                <w:rFonts w:ascii="Arial"/>
                <w:sz w:val="21"/>
              </w:rPr>
            </w:pPr>
          </w:p>
          <w:p w14:paraId="293590EB">
            <w:pPr>
              <w:spacing w:line="254" w:lineRule="auto"/>
              <w:rPr>
                <w:rFonts w:ascii="Arial"/>
                <w:sz w:val="21"/>
              </w:rPr>
            </w:pPr>
          </w:p>
          <w:p w14:paraId="7C2B9231">
            <w:pPr>
              <w:spacing w:line="254" w:lineRule="auto"/>
              <w:rPr>
                <w:rFonts w:ascii="Arial"/>
                <w:sz w:val="21"/>
              </w:rPr>
            </w:pPr>
          </w:p>
          <w:p w14:paraId="18BD4169">
            <w:pPr>
              <w:spacing w:line="255" w:lineRule="auto"/>
              <w:rPr>
                <w:rFonts w:ascii="Arial"/>
                <w:sz w:val="21"/>
              </w:rPr>
            </w:pPr>
          </w:p>
          <w:p w14:paraId="510074EE">
            <w:pPr>
              <w:spacing w:line="255" w:lineRule="auto"/>
              <w:rPr>
                <w:rFonts w:ascii="Arial"/>
                <w:sz w:val="21"/>
              </w:rPr>
            </w:pPr>
          </w:p>
          <w:p w14:paraId="4BFF061E">
            <w:pPr>
              <w:spacing w:line="255" w:lineRule="auto"/>
              <w:rPr>
                <w:rFonts w:ascii="Arial"/>
                <w:sz w:val="21"/>
              </w:rPr>
            </w:pPr>
          </w:p>
          <w:p w14:paraId="7E01CD13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5C73038A">
            <w:pPr>
              <w:spacing w:line="261" w:lineRule="auto"/>
              <w:rPr>
                <w:rFonts w:ascii="Arial"/>
                <w:sz w:val="21"/>
              </w:rPr>
            </w:pPr>
          </w:p>
          <w:p w14:paraId="06DE3F8F">
            <w:pPr>
              <w:spacing w:line="261" w:lineRule="auto"/>
              <w:rPr>
                <w:rFonts w:ascii="Arial"/>
                <w:sz w:val="21"/>
              </w:rPr>
            </w:pPr>
          </w:p>
          <w:p w14:paraId="51BF76D2">
            <w:pPr>
              <w:spacing w:line="261" w:lineRule="auto"/>
              <w:rPr>
                <w:rFonts w:ascii="Arial"/>
                <w:sz w:val="21"/>
              </w:rPr>
            </w:pPr>
          </w:p>
          <w:p w14:paraId="09B56A69">
            <w:pPr>
              <w:spacing w:line="261" w:lineRule="auto"/>
              <w:rPr>
                <w:rFonts w:ascii="Arial"/>
                <w:sz w:val="21"/>
              </w:rPr>
            </w:pPr>
          </w:p>
          <w:p w14:paraId="668AA5E0">
            <w:pPr>
              <w:spacing w:line="261" w:lineRule="auto"/>
              <w:rPr>
                <w:rFonts w:ascii="Arial"/>
                <w:sz w:val="21"/>
              </w:rPr>
            </w:pPr>
          </w:p>
          <w:p w14:paraId="061649C9">
            <w:pPr>
              <w:spacing w:line="261" w:lineRule="auto"/>
              <w:rPr>
                <w:rFonts w:ascii="Arial"/>
                <w:sz w:val="21"/>
              </w:rPr>
            </w:pPr>
          </w:p>
          <w:p w14:paraId="7FE57007">
            <w:pPr>
              <w:spacing w:line="261" w:lineRule="auto"/>
              <w:rPr>
                <w:rFonts w:ascii="Arial"/>
                <w:sz w:val="21"/>
              </w:rPr>
            </w:pPr>
          </w:p>
          <w:p w14:paraId="3CA184FE">
            <w:pPr>
              <w:spacing w:line="261" w:lineRule="auto"/>
              <w:rPr>
                <w:rFonts w:ascii="Arial"/>
                <w:sz w:val="21"/>
              </w:rPr>
            </w:pPr>
          </w:p>
          <w:p w14:paraId="3503319A">
            <w:pPr>
              <w:pStyle w:val="6"/>
              <w:spacing w:before="52" w:line="214" w:lineRule="auto"/>
              <w:ind w:left="104"/>
            </w:pPr>
            <w:r>
              <w:rPr>
                <w:b/>
                <w:bCs/>
                <w:spacing w:val="2"/>
              </w:rPr>
              <w:t>具体薪酬面议+针对应届毕业</w:t>
            </w:r>
          </w:p>
          <w:p w14:paraId="35165F36">
            <w:pPr>
              <w:pStyle w:val="6"/>
              <w:spacing w:before="15" w:line="225" w:lineRule="auto"/>
              <w:ind w:left="890" w:right="32" w:hanging="822"/>
            </w:pPr>
            <w:r>
              <w:rPr>
                <w:b/>
                <w:bCs/>
                <w:spacing w:val="2"/>
              </w:rPr>
              <w:t>生在北京/天津/贵阳集中进行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3"/>
              </w:rPr>
              <w:t>培训；</w:t>
            </w:r>
          </w:p>
        </w:tc>
        <w:tc>
          <w:tcPr>
            <w:tcW w:w="753" w:type="dxa"/>
            <w:vAlign w:val="top"/>
          </w:tcPr>
          <w:p w14:paraId="30019611">
            <w:pPr>
              <w:spacing w:line="261" w:lineRule="auto"/>
              <w:rPr>
                <w:rFonts w:ascii="Arial"/>
                <w:sz w:val="21"/>
              </w:rPr>
            </w:pPr>
          </w:p>
          <w:p w14:paraId="25678750">
            <w:pPr>
              <w:spacing w:line="261" w:lineRule="auto"/>
              <w:rPr>
                <w:rFonts w:ascii="Arial"/>
                <w:sz w:val="21"/>
              </w:rPr>
            </w:pPr>
          </w:p>
          <w:p w14:paraId="13775C84">
            <w:pPr>
              <w:spacing w:line="261" w:lineRule="auto"/>
              <w:rPr>
                <w:rFonts w:ascii="Arial"/>
                <w:sz w:val="21"/>
              </w:rPr>
            </w:pPr>
          </w:p>
          <w:p w14:paraId="35E9A492">
            <w:pPr>
              <w:spacing w:line="261" w:lineRule="auto"/>
              <w:rPr>
                <w:rFonts w:ascii="Arial"/>
                <w:sz w:val="21"/>
              </w:rPr>
            </w:pPr>
          </w:p>
          <w:p w14:paraId="06794098">
            <w:pPr>
              <w:spacing w:line="261" w:lineRule="auto"/>
              <w:rPr>
                <w:rFonts w:ascii="Arial"/>
                <w:sz w:val="21"/>
              </w:rPr>
            </w:pPr>
          </w:p>
          <w:p w14:paraId="22E5BF08">
            <w:pPr>
              <w:spacing w:line="261" w:lineRule="auto"/>
              <w:rPr>
                <w:rFonts w:ascii="Arial"/>
                <w:sz w:val="21"/>
              </w:rPr>
            </w:pPr>
          </w:p>
          <w:p w14:paraId="7A320477">
            <w:pPr>
              <w:spacing w:line="261" w:lineRule="auto"/>
              <w:rPr>
                <w:rFonts w:ascii="Arial"/>
                <w:sz w:val="21"/>
              </w:rPr>
            </w:pPr>
          </w:p>
          <w:p w14:paraId="2ACFFE11">
            <w:pPr>
              <w:spacing w:line="262" w:lineRule="auto"/>
              <w:rPr>
                <w:rFonts w:ascii="Arial"/>
                <w:sz w:val="21"/>
              </w:rPr>
            </w:pPr>
          </w:p>
          <w:p w14:paraId="3FD08CEE">
            <w:pPr>
              <w:pStyle w:val="6"/>
              <w:spacing w:before="52" w:line="227" w:lineRule="auto"/>
              <w:ind w:left="143" w:right="112"/>
              <w:jc w:val="both"/>
            </w:pPr>
            <w:r>
              <w:rPr>
                <w:b/>
                <w:bCs/>
                <w:spacing w:val="-2"/>
              </w:rPr>
              <w:t>贵阳市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北京市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天津市</w:t>
            </w:r>
          </w:p>
        </w:tc>
        <w:tc>
          <w:tcPr>
            <w:tcW w:w="614" w:type="dxa"/>
            <w:vAlign w:val="top"/>
          </w:tcPr>
          <w:p w14:paraId="303CE3D2">
            <w:pPr>
              <w:spacing w:line="261" w:lineRule="auto"/>
              <w:rPr>
                <w:rFonts w:ascii="Arial"/>
                <w:sz w:val="21"/>
              </w:rPr>
            </w:pPr>
          </w:p>
          <w:p w14:paraId="29960AAA">
            <w:pPr>
              <w:spacing w:line="261" w:lineRule="auto"/>
              <w:rPr>
                <w:rFonts w:ascii="Arial"/>
                <w:sz w:val="21"/>
              </w:rPr>
            </w:pPr>
          </w:p>
          <w:p w14:paraId="0CCDEB8B">
            <w:pPr>
              <w:spacing w:line="261" w:lineRule="auto"/>
              <w:rPr>
                <w:rFonts w:ascii="Arial"/>
                <w:sz w:val="21"/>
              </w:rPr>
            </w:pPr>
          </w:p>
          <w:p w14:paraId="0705D75D">
            <w:pPr>
              <w:spacing w:line="261" w:lineRule="auto"/>
              <w:rPr>
                <w:rFonts w:ascii="Arial"/>
                <w:sz w:val="21"/>
              </w:rPr>
            </w:pPr>
          </w:p>
          <w:p w14:paraId="7901D5CB">
            <w:pPr>
              <w:spacing w:line="261" w:lineRule="auto"/>
              <w:rPr>
                <w:rFonts w:ascii="Arial"/>
                <w:sz w:val="21"/>
              </w:rPr>
            </w:pPr>
          </w:p>
          <w:p w14:paraId="7CBEA648">
            <w:pPr>
              <w:spacing w:line="261" w:lineRule="auto"/>
              <w:rPr>
                <w:rFonts w:ascii="Arial"/>
                <w:sz w:val="21"/>
              </w:rPr>
            </w:pPr>
          </w:p>
          <w:p w14:paraId="4C209902">
            <w:pPr>
              <w:spacing w:line="261" w:lineRule="auto"/>
              <w:rPr>
                <w:rFonts w:ascii="Arial"/>
                <w:sz w:val="21"/>
              </w:rPr>
            </w:pPr>
          </w:p>
          <w:p w14:paraId="2253AB8A">
            <w:pPr>
              <w:spacing w:line="261" w:lineRule="auto"/>
              <w:rPr>
                <w:rFonts w:ascii="Arial"/>
                <w:sz w:val="21"/>
              </w:rPr>
            </w:pPr>
          </w:p>
          <w:p w14:paraId="7744AB19">
            <w:pPr>
              <w:pStyle w:val="6"/>
              <w:spacing w:before="52" w:line="217" w:lineRule="auto"/>
              <w:ind w:left="83"/>
            </w:pPr>
            <w:r>
              <w:rPr>
                <w:b/>
                <w:bCs/>
                <w:spacing w:val="-5"/>
              </w:rPr>
              <w:t>常女士</w:t>
            </w:r>
          </w:p>
          <w:p w14:paraId="21CF3599">
            <w:pPr>
              <w:pStyle w:val="6"/>
              <w:spacing w:before="13" w:line="218" w:lineRule="auto"/>
              <w:ind w:left="117"/>
            </w:pPr>
            <w:r>
              <w:rPr>
                <w:b/>
                <w:bCs/>
                <w:spacing w:val="-3"/>
              </w:rPr>
              <w:t>/张女</w:t>
            </w:r>
          </w:p>
          <w:p w14:paraId="13475848">
            <w:pPr>
              <w:pStyle w:val="6"/>
              <w:spacing w:before="11" w:line="232" w:lineRule="auto"/>
              <w:ind w:left="243"/>
            </w:pPr>
            <w:r>
              <w:rPr>
                <w:b/>
                <w:bCs/>
                <w:spacing w:val="-2"/>
              </w:rPr>
              <w:t>士</w:t>
            </w:r>
          </w:p>
        </w:tc>
        <w:tc>
          <w:tcPr>
            <w:tcW w:w="1347" w:type="dxa"/>
            <w:vAlign w:val="top"/>
          </w:tcPr>
          <w:p w14:paraId="718A19C9">
            <w:pPr>
              <w:spacing w:line="261" w:lineRule="auto"/>
              <w:rPr>
                <w:rFonts w:ascii="Arial"/>
                <w:sz w:val="21"/>
              </w:rPr>
            </w:pPr>
          </w:p>
          <w:p w14:paraId="126A3B17">
            <w:pPr>
              <w:spacing w:line="261" w:lineRule="auto"/>
              <w:rPr>
                <w:rFonts w:ascii="Arial"/>
                <w:sz w:val="21"/>
              </w:rPr>
            </w:pPr>
          </w:p>
          <w:p w14:paraId="2815D81D">
            <w:pPr>
              <w:spacing w:line="261" w:lineRule="auto"/>
              <w:rPr>
                <w:rFonts w:ascii="Arial"/>
                <w:sz w:val="21"/>
              </w:rPr>
            </w:pPr>
          </w:p>
          <w:p w14:paraId="628FFA16">
            <w:pPr>
              <w:spacing w:line="261" w:lineRule="auto"/>
              <w:rPr>
                <w:rFonts w:ascii="Arial"/>
                <w:sz w:val="21"/>
              </w:rPr>
            </w:pPr>
          </w:p>
          <w:p w14:paraId="1BFF077A">
            <w:pPr>
              <w:spacing w:line="261" w:lineRule="auto"/>
              <w:rPr>
                <w:rFonts w:ascii="Arial"/>
                <w:sz w:val="21"/>
              </w:rPr>
            </w:pPr>
          </w:p>
          <w:p w14:paraId="79C0958A">
            <w:pPr>
              <w:spacing w:line="261" w:lineRule="auto"/>
              <w:rPr>
                <w:rFonts w:ascii="Arial"/>
                <w:sz w:val="21"/>
              </w:rPr>
            </w:pPr>
          </w:p>
          <w:p w14:paraId="4A4BF7DF">
            <w:pPr>
              <w:spacing w:line="261" w:lineRule="auto"/>
              <w:rPr>
                <w:rFonts w:ascii="Arial"/>
                <w:sz w:val="21"/>
              </w:rPr>
            </w:pPr>
          </w:p>
          <w:p w14:paraId="77D25FB9">
            <w:pPr>
              <w:spacing w:line="261" w:lineRule="auto"/>
              <w:rPr>
                <w:rFonts w:ascii="Arial"/>
                <w:sz w:val="21"/>
              </w:rPr>
            </w:pPr>
          </w:p>
          <w:p w14:paraId="128B8B07">
            <w:pPr>
              <w:pStyle w:val="6"/>
              <w:spacing w:before="52" w:line="217" w:lineRule="auto"/>
              <w:ind w:left="445"/>
            </w:pPr>
            <w:r>
              <w:rPr>
                <w:b/>
                <w:bCs/>
                <w:spacing w:val="-5"/>
              </w:rPr>
              <w:t>手机：</w:t>
            </w:r>
          </w:p>
          <w:p w14:paraId="212FE349">
            <w:pPr>
              <w:pStyle w:val="6"/>
              <w:spacing w:before="13" w:line="221" w:lineRule="auto"/>
              <w:ind w:left="66"/>
            </w:pPr>
            <w:r>
              <w:rPr>
                <w:b/>
                <w:bCs/>
              </w:rPr>
              <w:t>13552143790/177</w:t>
            </w:r>
          </w:p>
          <w:p w14:paraId="02B6F34C">
            <w:pPr>
              <w:pStyle w:val="6"/>
              <w:spacing w:before="30" w:line="181" w:lineRule="auto"/>
              <w:ind w:left="357"/>
            </w:pPr>
            <w:r>
              <w:rPr>
                <w:b/>
                <w:bCs/>
              </w:rPr>
              <w:t>89823612</w:t>
            </w:r>
          </w:p>
        </w:tc>
        <w:tc>
          <w:tcPr>
            <w:tcW w:w="962" w:type="dxa"/>
            <w:vAlign w:val="top"/>
          </w:tcPr>
          <w:p w14:paraId="1CE7612F">
            <w:pPr>
              <w:spacing w:line="270" w:lineRule="auto"/>
              <w:rPr>
                <w:rFonts w:ascii="Arial"/>
                <w:sz w:val="21"/>
              </w:rPr>
            </w:pPr>
          </w:p>
          <w:p w14:paraId="4E3F6042">
            <w:pPr>
              <w:spacing w:line="270" w:lineRule="auto"/>
              <w:rPr>
                <w:rFonts w:ascii="Arial"/>
                <w:sz w:val="21"/>
              </w:rPr>
            </w:pPr>
          </w:p>
          <w:p w14:paraId="1F3DC9B9">
            <w:pPr>
              <w:spacing w:line="270" w:lineRule="auto"/>
              <w:rPr>
                <w:rFonts w:ascii="Arial"/>
                <w:sz w:val="21"/>
              </w:rPr>
            </w:pPr>
          </w:p>
          <w:p w14:paraId="6AC32687">
            <w:pPr>
              <w:spacing w:line="270" w:lineRule="auto"/>
              <w:rPr>
                <w:rFonts w:ascii="Arial"/>
                <w:sz w:val="21"/>
              </w:rPr>
            </w:pPr>
          </w:p>
          <w:p w14:paraId="763C5AB4">
            <w:pPr>
              <w:spacing w:line="270" w:lineRule="auto"/>
              <w:rPr>
                <w:rFonts w:ascii="Arial"/>
                <w:sz w:val="21"/>
              </w:rPr>
            </w:pPr>
          </w:p>
          <w:p w14:paraId="110E5F7D">
            <w:pPr>
              <w:spacing w:line="270" w:lineRule="auto"/>
              <w:rPr>
                <w:rFonts w:ascii="Arial"/>
                <w:sz w:val="21"/>
              </w:rPr>
            </w:pPr>
          </w:p>
          <w:p w14:paraId="56EFF70A">
            <w:pPr>
              <w:spacing w:line="271" w:lineRule="auto"/>
              <w:rPr>
                <w:rFonts w:ascii="Arial"/>
                <w:sz w:val="21"/>
              </w:rPr>
            </w:pPr>
          </w:p>
          <w:p w14:paraId="042D2A68">
            <w:pPr>
              <w:pStyle w:val="6"/>
              <w:spacing w:before="52" w:line="226" w:lineRule="auto"/>
              <w:ind w:left="70" w:right="46"/>
              <w:jc w:val="both"/>
            </w:pPr>
            <w:r>
              <w:drawing>
                <wp:anchor distT="0" distB="0" distL="0" distR="0" simplePos="0" relativeHeight="25222041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-1209675</wp:posOffset>
                  </wp:positionV>
                  <wp:extent cx="605155" cy="3093720"/>
                  <wp:effectExtent l="0" t="0" r="0" b="0"/>
                  <wp:wrapNone/>
                  <wp:docPr id="924" name="IM 924">
                    <a:hlinkClick xmlns:a="http://schemas.openxmlformats.org/drawingml/2006/main" r:id="rId41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" name="IM 924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093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"mailto:yingjian.chang@esgyn.cn/yingtao.zhang@esgyn.cn" </w:instrText>
            </w:r>
            <w:r>
              <w:fldChar w:fldCharType="separate"/>
            </w:r>
            <w:r>
              <w:rPr>
                <w:b/>
                <w:bCs/>
              </w:rPr>
              <w:t>yingjian</w:t>
            </w:r>
            <w:r>
              <w:rPr>
                <w:b/>
                <w:bCs/>
                <w:spacing w:val="6"/>
              </w:rPr>
              <w:t>.c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"mailto:yingjian.chang@esgyn.cn/yingtao.zhang@esgyn.cn" </w:instrText>
            </w:r>
            <w:r>
              <w:fldChar w:fldCharType="separate"/>
            </w:r>
            <w:r>
              <w:rPr>
                <w:b/>
                <w:bCs/>
              </w:rPr>
              <w:t>hang</w:t>
            </w:r>
            <w:r>
              <w:rPr>
                <w:b/>
                <w:bCs/>
                <w:spacing w:val="12"/>
              </w:rPr>
              <w:t>@</w:t>
            </w:r>
            <w:r>
              <w:rPr>
                <w:b/>
                <w:bCs/>
              </w:rPr>
              <w:t>esgyn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"mailto:yingjian.chang@esgyn.cn/yingtao.zhang@esgyn.cn" </w:instrText>
            </w:r>
            <w:r>
              <w:fldChar w:fldCharType="separate"/>
            </w:r>
            <w:r>
              <w:rPr>
                <w:b/>
                <w:bCs/>
                <w:spacing w:val="6"/>
              </w:rPr>
              <w:t>.</w:t>
            </w:r>
            <w:r>
              <w:rPr>
                <w:b/>
                <w:bCs/>
              </w:rPr>
              <w:t>cn</w:t>
            </w:r>
            <w:r>
              <w:rPr>
                <w:b/>
                <w:bCs/>
                <w:spacing w:val="6"/>
              </w:rPr>
              <w:t>/</w:t>
            </w:r>
            <w:r>
              <w:rPr>
                <w:b/>
                <w:bCs/>
              </w:rPr>
              <w:t>yingta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"mailto:yingjian.chang@esgyn.cn/yingtao.zhang@esgyn.cn"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o.</w:t>
            </w:r>
            <w:r>
              <w:rPr>
                <w:b/>
                <w:bCs/>
              </w:rPr>
              <w:t>zhang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es</w:t>
            </w:r>
            <w:r>
              <w:rPr>
                <w:b/>
                <w:bCs/>
              </w:rPr>
              <w:fldChar w:fldCharType="end"/>
            </w:r>
          </w:p>
          <w:p w14:paraId="0A804264">
            <w:pPr>
              <w:pStyle w:val="6"/>
              <w:spacing w:before="75" w:line="124" w:lineRule="exact"/>
              <w:ind w:left="242"/>
            </w:pPr>
            <w:r>
              <w:fldChar w:fldCharType="begin"/>
            </w:r>
            <w:r>
              <w:instrText xml:space="preserve"> HYPERLINK "mailto:yingjian.chang@esgyn.cn/yingtao.zhang@esgyn.cn" </w:instrText>
            </w:r>
            <w:r>
              <w:fldChar w:fldCharType="separate"/>
            </w:r>
            <w:r>
              <w:rPr>
                <w:b/>
                <w:bCs/>
                <w:spacing w:val="-1"/>
                <w:position w:val="1"/>
              </w:rPr>
              <w:t>gyn.cn</w:t>
            </w:r>
            <w:r>
              <w:rPr>
                <w:b/>
                <w:bCs/>
                <w:spacing w:val="-1"/>
                <w:position w:val="1"/>
              </w:rPr>
              <w:fldChar w:fldCharType="end"/>
            </w:r>
          </w:p>
        </w:tc>
      </w:tr>
    </w:tbl>
    <w:p w14:paraId="5CC2AE2C">
      <w:pPr>
        <w:rPr>
          <w:rFonts w:ascii="Arial"/>
          <w:sz w:val="21"/>
        </w:rPr>
      </w:pPr>
    </w:p>
    <w:p w14:paraId="2BDC5BC9">
      <w:pPr>
        <w:rPr>
          <w:rFonts w:ascii="Arial" w:hAnsi="Arial" w:eastAsia="Arial" w:cs="Arial"/>
          <w:sz w:val="21"/>
          <w:szCs w:val="21"/>
        </w:rPr>
        <w:sectPr>
          <w:footerReference r:id="rId128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40B969E5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3C4F7AF2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1A24A5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56A839AF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50B93235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57949DFE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957D9D1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5C68CEA6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4C37E94F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0D742B78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10F1F2C1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27D58EAE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39B880C3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0654913E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202D4008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750B38BC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369FA5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7" w:hRule="atLeast"/>
        </w:trPr>
        <w:tc>
          <w:tcPr>
            <w:tcW w:w="669" w:type="dxa"/>
            <w:vAlign w:val="top"/>
          </w:tcPr>
          <w:p w14:paraId="196167C4">
            <w:pPr>
              <w:spacing w:line="241" w:lineRule="auto"/>
              <w:rPr>
                <w:rFonts w:ascii="Arial"/>
                <w:sz w:val="21"/>
              </w:rPr>
            </w:pPr>
          </w:p>
          <w:p w14:paraId="1B658623">
            <w:pPr>
              <w:spacing w:line="241" w:lineRule="auto"/>
              <w:rPr>
                <w:rFonts w:ascii="Arial"/>
                <w:sz w:val="21"/>
              </w:rPr>
            </w:pPr>
          </w:p>
          <w:p w14:paraId="1FCFE96A">
            <w:pPr>
              <w:spacing w:line="241" w:lineRule="auto"/>
              <w:rPr>
                <w:rFonts w:ascii="Arial"/>
                <w:sz w:val="21"/>
              </w:rPr>
            </w:pPr>
          </w:p>
          <w:p w14:paraId="0A571065">
            <w:pPr>
              <w:spacing w:line="241" w:lineRule="auto"/>
              <w:rPr>
                <w:rFonts w:ascii="Arial"/>
                <w:sz w:val="21"/>
              </w:rPr>
            </w:pPr>
          </w:p>
          <w:p w14:paraId="766ACBC7">
            <w:pPr>
              <w:spacing w:line="241" w:lineRule="auto"/>
              <w:rPr>
                <w:rFonts w:ascii="Arial"/>
                <w:sz w:val="21"/>
              </w:rPr>
            </w:pPr>
          </w:p>
          <w:p w14:paraId="1412CB9E">
            <w:pPr>
              <w:spacing w:line="241" w:lineRule="auto"/>
              <w:rPr>
                <w:rFonts w:ascii="Arial"/>
                <w:sz w:val="21"/>
              </w:rPr>
            </w:pPr>
          </w:p>
          <w:p w14:paraId="3CB6E012">
            <w:pPr>
              <w:spacing w:line="241" w:lineRule="auto"/>
              <w:rPr>
                <w:rFonts w:ascii="Arial"/>
                <w:sz w:val="21"/>
              </w:rPr>
            </w:pPr>
          </w:p>
          <w:p w14:paraId="22193185">
            <w:pPr>
              <w:spacing w:line="241" w:lineRule="auto"/>
              <w:rPr>
                <w:rFonts w:ascii="Arial"/>
                <w:sz w:val="21"/>
              </w:rPr>
            </w:pPr>
          </w:p>
          <w:p w14:paraId="67FF4F0E">
            <w:pPr>
              <w:spacing w:line="242" w:lineRule="auto"/>
              <w:rPr>
                <w:rFonts w:ascii="Arial"/>
                <w:sz w:val="21"/>
              </w:rPr>
            </w:pPr>
          </w:p>
          <w:p w14:paraId="1EB1E691">
            <w:pPr>
              <w:spacing w:line="242" w:lineRule="auto"/>
              <w:rPr>
                <w:rFonts w:ascii="Arial"/>
                <w:sz w:val="21"/>
              </w:rPr>
            </w:pPr>
          </w:p>
          <w:p w14:paraId="1FE29D40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766</w:t>
            </w:r>
          </w:p>
        </w:tc>
        <w:tc>
          <w:tcPr>
            <w:tcW w:w="1055" w:type="dxa"/>
            <w:vAlign w:val="top"/>
          </w:tcPr>
          <w:p w14:paraId="7F0D5BE8">
            <w:pPr>
              <w:spacing w:line="243" w:lineRule="auto"/>
              <w:rPr>
                <w:rFonts w:ascii="Arial"/>
                <w:sz w:val="21"/>
              </w:rPr>
            </w:pPr>
          </w:p>
          <w:p w14:paraId="72890D48">
            <w:pPr>
              <w:spacing w:line="243" w:lineRule="auto"/>
              <w:rPr>
                <w:rFonts w:ascii="Arial"/>
                <w:sz w:val="21"/>
              </w:rPr>
            </w:pPr>
          </w:p>
          <w:p w14:paraId="5C065E79">
            <w:pPr>
              <w:spacing w:line="243" w:lineRule="auto"/>
              <w:rPr>
                <w:rFonts w:ascii="Arial"/>
                <w:sz w:val="21"/>
              </w:rPr>
            </w:pPr>
          </w:p>
          <w:p w14:paraId="5AB049F0">
            <w:pPr>
              <w:spacing w:line="243" w:lineRule="auto"/>
              <w:rPr>
                <w:rFonts w:ascii="Arial"/>
                <w:sz w:val="21"/>
              </w:rPr>
            </w:pPr>
          </w:p>
          <w:p w14:paraId="1A9E3B9D">
            <w:pPr>
              <w:spacing w:line="243" w:lineRule="auto"/>
              <w:rPr>
                <w:rFonts w:ascii="Arial"/>
                <w:sz w:val="21"/>
              </w:rPr>
            </w:pPr>
          </w:p>
          <w:p w14:paraId="1BE35971">
            <w:pPr>
              <w:spacing w:line="244" w:lineRule="auto"/>
              <w:rPr>
                <w:rFonts w:ascii="Arial"/>
                <w:sz w:val="21"/>
              </w:rPr>
            </w:pPr>
          </w:p>
          <w:p w14:paraId="09DCED46">
            <w:pPr>
              <w:spacing w:line="244" w:lineRule="auto"/>
              <w:rPr>
                <w:rFonts w:ascii="Arial"/>
                <w:sz w:val="21"/>
              </w:rPr>
            </w:pPr>
          </w:p>
          <w:p w14:paraId="7017695A">
            <w:pPr>
              <w:spacing w:line="244" w:lineRule="auto"/>
              <w:rPr>
                <w:rFonts w:ascii="Arial"/>
                <w:sz w:val="21"/>
              </w:rPr>
            </w:pPr>
          </w:p>
          <w:p w14:paraId="2EA8A5C4">
            <w:pPr>
              <w:spacing w:line="244" w:lineRule="auto"/>
              <w:rPr>
                <w:rFonts w:ascii="Arial"/>
                <w:sz w:val="21"/>
              </w:rPr>
            </w:pPr>
          </w:p>
          <w:p w14:paraId="3C1F730A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贵州易鲸捷信</w:t>
            </w:r>
          </w:p>
          <w:p w14:paraId="78ED1CF6">
            <w:pPr>
              <w:pStyle w:val="6"/>
              <w:spacing w:before="14" w:line="217" w:lineRule="auto"/>
              <w:ind w:left="41"/>
            </w:pPr>
            <w:r>
              <w:rPr>
                <w:b/>
                <w:bCs/>
              </w:rPr>
              <w:t>息技术有限公</w:t>
            </w:r>
          </w:p>
          <w:p w14:paraId="5C6EB457">
            <w:pPr>
              <w:pStyle w:val="6"/>
              <w:spacing w:before="10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6AA5D40A">
            <w:pPr>
              <w:spacing w:line="265" w:lineRule="auto"/>
              <w:rPr>
                <w:rFonts w:ascii="Arial"/>
                <w:sz w:val="21"/>
              </w:rPr>
            </w:pPr>
          </w:p>
          <w:p w14:paraId="69B70BC1">
            <w:pPr>
              <w:spacing w:line="265" w:lineRule="auto"/>
              <w:rPr>
                <w:rFonts w:ascii="Arial"/>
                <w:sz w:val="21"/>
              </w:rPr>
            </w:pPr>
          </w:p>
          <w:p w14:paraId="3432724A">
            <w:pPr>
              <w:spacing w:line="265" w:lineRule="auto"/>
              <w:rPr>
                <w:rFonts w:ascii="Arial"/>
                <w:sz w:val="21"/>
              </w:rPr>
            </w:pPr>
          </w:p>
          <w:p w14:paraId="4C0E4769">
            <w:pPr>
              <w:spacing w:line="266" w:lineRule="auto"/>
              <w:rPr>
                <w:rFonts w:ascii="Arial"/>
                <w:sz w:val="21"/>
              </w:rPr>
            </w:pPr>
          </w:p>
          <w:p w14:paraId="2170DA1D">
            <w:pPr>
              <w:spacing w:line="266" w:lineRule="auto"/>
              <w:rPr>
                <w:rFonts w:ascii="Arial"/>
                <w:sz w:val="21"/>
              </w:rPr>
            </w:pPr>
          </w:p>
          <w:p w14:paraId="2154CBE1">
            <w:pPr>
              <w:spacing w:line="266" w:lineRule="auto"/>
              <w:rPr>
                <w:rFonts w:ascii="Arial"/>
                <w:sz w:val="21"/>
              </w:rPr>
            </w:pPr>
          </w:p>
          <w:p w14:paraId="6C265768">
            <w:pPr>
              <w:spacing w:line="266" w:lineRule="auto"/>
              <w:rPr>
                <w:rFonts w:ascii="Arial"/>
                <w:sz w:val="21"/>
              </w:rPr>
            </w:pPr>
          </w:p>
          <w:p w14:paraId="5BF8BA8B">
            <w:pPr>
              <w:spacing w:line="266" w:lineRule="auto"/>
              <w:rPr>
                <w:rFonts w:ascii="Arial"/>
                <w:sz w:val="21"/>
              </w:rPr>
            </w:pPr>
          </w:p>
          <w:p w14:paraId="217F9D27">
            <w:pPr>
              <w:spacing w:line="266" w:lineRule="auto"/>
              <w:rPr>
                <w:rFonts w:ascii="Arial"/>
                <w:sz w:val="21"/>
              </w:rPr>
            </w:pPr>
          </w:p>
          <w:p w14:paraId="4E189822">
            <w:pPr>
              <w:pStyle w:val="6"/>
              <w:spacing w:before="52" w:line="217" w:lineRule="auto"/>
              <w:ind w:left="160"/>
            </w:pPr>
            <w:r>
              <w:rPr>
                <w:b/>
                <w:bCs/>
              </w:rPr>
              <w:t>文档工程师</w:t>
            </w:r>
          </w:p>
        </w:tc>
        <w:tc>
          <w:tcPr>
            <w:tcW w:w="3148" w:type="dxa"/>
            <w:vAlign w:val="top"/>
          </w:tcPr>
          <w:p w14:paraId="44372B46">
            <w:pPr>
              <w:pStyle w:val="6"/>
              <w:spacing w:before="46" w:line="216" w:lineRule="auto"/>
              <w:ind w:left="1184"/>
            </w:pPr>
            <w:r>
              <w:rPr>
                <w:b/>
                <w:bCs/>
                <w:spacing w:val="-4"/>
              </w:rPr>
              <w:t>岗位职责：</w:t>
            </w:r>
          </w:p>
          <w:p w14:paraId="14BD4E8D">
            <w:pPr>
              <w:pStyle w:val="6"/>
              <w:spacing w:before="10" w:line="227" w:lineRule="auto"/>
              <w:ind w:left="84" w:right="30" w:hanging="33"/>
              <w:jc w:val="both"/>
            </w:pPr>
            <w:r>
              <w:rPr>
                <w:b/>
                <w:bCs/>
                <w:spacing w:val="2"/>
              </w:rPr>
              <w:t>1.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对所有产品手册、安装手册等技术和产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3"/>
              </w:rPr>
              <w:t>品文档的内容负责，协调翻译公司翻译资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料，</w:t>
            </w:r>
            <w:r>
              <w:rPr>
                <w:spacing w:val="-35"/>
              </w:rPr>
              <w:t xml:space="preserve"> </w:t>
            </w:r>
            <w:r>
              <w:rPr>
                <w:b/>
                <w:bCs/>
                <w:spacing w:val="1"/>
              </w:rPr>
              <w:t>自行校对，并保证将最新的更新融入</w:t>
            </w:r>
          </w:p>
          <w:p w14:paraId="4183B73D">
            <w:pPr>
              <w:pStyle w:val="6"/>
              <w:spacing w:before="15" w:line="223" w:lineRule="auto"/>
              <w:ind w:left="998" w:right="73" w:hanging="915"/>
            </w:pPr>
            <w:r>
              <w:rPr>
                <w:b/>
                <w:bCs/>
                <w:spacing w:val="3"/>
              </w:rPr>
              <w:t>所有相关文档，并将过期文档作废，或通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1"/>
              </w:rPr>
              <w:t>知相关使用者。</w:t>
            </w:r>
          </w:p>
          <w:p w14:paraId="0C5B960C">
            <w:pPr>
              <w:pStyle w:val="6"/>
              <w:spacing w:before="12" w:line="228" w:lineRule="auto"/>
              <w:ind w:left="46" w:right="30" w:firstLine="42"/>
              <w:jc w:val="both"/>
            </w:pPr>
            <w:r>
              <w:rPr>
                <w:b/>
                <w:bCs/>
                <w:spacing w:val="3"/>
              </w:rPr>
              <w:t>2.作为研发部和售前部的信息管家，和开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5"/>
              </w:rPr>
              <w:t>发工程师、售前工程师一起，记录并整理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5"/>
              </w:rPr>
              <w:t>将所有的开发、客户试运行、客户部署等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</w:rPr>
              <w:t>细节和亮点。</w:t>
            </w:r>
            <w:r>
              <w:rPr>
                <w:spacing w:val="64"/>
              </w:rPr>
              <w:t xml:space="preserve"> </w:t>
            </w:r>
            <w:r>
              <w:rPr>
                <w:b/>
                <w:bCs/>
              </w:rPr>
              <w:t>以定期简报、项目总结、短</w:t>
            </w:r>
          </w:p>
          <w:p w14:paraId="53C79C15">
            <w:pPr>
              <w:pStyle w:val="6"/>
              <w:spacing w:before="16" w:line="223" w:lineRule="auto"/>
              <w:ind w:left="417" w:right="74" w:hanging="333"/>
            </w:pPr>
            <w:r>
              <w:rPr>
                <w:b/>
                <w:bCs/>
                <w:spacing w:val="1"/>
              </w:rPr>
              <w:t>描述、框图示意图等形式，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1"/>
              </w:rPr>
              <w:t>向市场部、销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售部和合作伙伴提供一线信息。</w:t>
            </w:r>
          </w:p>
          <w:p w14:paraId="4D39CA15">
            <w:pPr>
              <w:pStyle w:val="6"/>
              <w:spacing w:before="16" w:line="223" w:lineRule="auto"/>
              <w:ind w:left="82" w:right="72" w:firstLine="12"/>
            </w:pPr>
            <w:r>
              <w:rPr>
                <w:b/>
                <w:bCs/>
                <w:spacing w:val="2"/>
              </w:rPr>
              <w:t>3.和售前工程师及技术经理一起定期整理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或撰写不同场景的技术方案（包括技术挑</w:t>
            </w:r>
          </w:p>
          <w:p w14:paraId="34401B17">
            <w:pPr>
              <w:pStyle w:val="6"/>
              <w:spacing w:before="14" w:line="215" w:lineRule="auto"/>
              <w:ind w:left="549"/>
            </w:pPr>
            <w:r>
              <w:rPr>
                <w:b/>
                <w:bCs/>
                <w:spacing w:val="4"/>
              </w:rPr>
              <w:t>战，框图，性能要求等</w:t>
            </w:r>
            <w:r>
              <w:rPr>
                <w:b/>
                <w:bCs/>
                <w:spacing w:val="-4"/>
              </w:rPr>
              <w:t>）</w:t>
            </w:r>
            <w:r>
              <w:rPr>
                <w:spacing w:val="-7"/>
              </w:rPr>
              <w:t xml:space="preserve"> </w:t>
            </w:r>
            <w:r>
              <w:rPr>
                <w:b/>
                <w:bCs/>
                <w:spacing w:val="-4"/>
              </w:rPr>
              <w:t>；</w:t>
            </w:r>
          </w:p>
          <w:p w14:paraId="33BB4387">
            <w:pPr>
              <w:pStyle w:val="6"/>
              <w:spacing w:before="14" w:line="227" w:lineRule="auto"/>
              <w:ind w:left="81" w:right="64"/>
            </w:pPr>
            <w:r>
              <w:rPr>
                <w:b/>
                <w:bCs/>
                <w:spacing w:val="5"/>
              </w:rPr>
              <w:t>4.跟踪</w:t>
            </w:r>
            <w:r>
              <w:rPr>
                <w:b/>
                <w:bCs/>
              </w:rPr>
              <w:t>Apache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</w:rPr>
              <w:t>Trafodion</w:t>
            </w:r>
            <w:r>
              <w:rPr>
                <w:b/>
                <w:bCs/>
                <w:spacing w:val="5"/>
              </w:rPr>
              <w:t>开源社区开发者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提出的主要技术问题的搜集、最新情况记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3"/>
              </w:rPr>
              <w:t>录和最终方案整理。对于开源软件升级、</w:t>
            </w:r>
          </w:p>
          <w:p w14:paraId="39539B68">
            <w:pPr>
              <w:pStyle w:val="6"/>
              <w:spacing w:before="14" w:line="210" w:lineRule="auto"/>
              <w:ind w:left="41"/>
            </w:pPr>
            <w:r>
              <w:rPr>
                <w:b/>
                <w:bCs/>
              </w:rPr>
              <w:t>bug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fix</w:t>
            </w:r>
            <w:r>
              <w:rPr>
                <w:b/>
                <w:bCs/>
                <w:spacing w:val="4"/>
              </w:rPr>
              <w:t>等，撰写并在开源社区及时发布信</w:t>
            </w:r>
          </w:p>
          <w:p w14:paraId="1B3EB232">
            <w:pPr>
              <w:pStyle w:val="6"/>
              <w:spacing w:before="19" w:line="217" w:lineRule="auto"/>
              <w:ind w:left="428"/>
            </w:pPr>
            <w:r>
              <w:rPr>
                <w:b/>
                <w:bCs/>
                <w:spacing w:val="2"/>
              </w:rPr>
              <w:t>息，通知所有开发者和使用者。</w:t>
            </w:r>
          </w:p>
          <w:p w14:paraId="0A8AE0CA">
            <w:pPr>
              <w:pStyle w:val="6"/>
              <w:spacing w:before="14" w:line="217" w:lineRule="auto"/>
              <w:ind w:left="1165"/>
            </w:pPr>
            <w:r>
              <w:rPr>
                <w:b/>
                <w:bCs/>
              </w:rPr>
              <w:t>任职要求：</w:t>
            </w:r>
          </w:p>
          <w:p w14:paraId="7341D71A">
            <w:pPr>
              <w:pStyle w:val="6"/>
              <w:spacing w:before="11" w:line="216" w:lineRule="auto"/>
              <w:ind w:left="51"/>
            </w:pPr>
            <w:r>
              <w:rPr>
                <w:b/>
                <w:bCs/>
                <w:spacing w:val="2"/>
              </w:rPr>
              <w:t>1.英语6级以上，有一定的技术英语阅读能</w:t>
            </w:r>
          </w:p>
          <w:p w14:paraId="275612B7">
            <w:pPr>
              <w:pStyle w:val="6"/>
              <w:spacing w:before="15" w:line="216" w:lineRule="auto"/>
              <w:ind w:left="669"/>
            </w:pPr>
            <w:r>
              <w:rPr>
                <w:b/>
                <w:bCs/>
                <w:spacing w:val="-1"/>
              </w:rPr>
              <w:t>力，</w:t>
            </w:r>
            <w:r>
              <w:rPr>
                <w:spacing w:val="-45"/>
              </w:rPr>
              <w:t xml:space="preserve"> </w:t>
            </w:r>
            <w:r>
              <w:rPr>
                <w:b/>
                <w:bCs/>
                <w:spacing w:val="-1"/>
              </w:rPr>
              <w:t>电邮等沟通无障碍；</w:t>
            </w:r>
          </w:p>
          <w:p w14:paraId="3F094FCF">
            <w:pPr>
              <w:pStyle w:val="6"/>
              <w:spacing w:before="13" w:line="217" w:lineRule="auto"/>
              <w:ind w:left="89"/>
            </w:pPr>
            <w:r>
              <w:rPr>
                <w:b/>
                <w:bCs/>
                <w:spacing w:val="3"/>
              </w:rPr>
              <w:t>2.擅长跟踪项目进展，整理文档、好奇心</w:t>
            </w:r>
          </w:p>
          <w:p w14:paraId="39CF0D8B">
            <w:pPr>
              <w:pStyle w:val="6"/>
              <w:spacing w:before="14" w:line="204" w:lineRule="auto"/>
              <w:ind w:left="507"/>
            </w:pPr>
            <w:r>
              <w:rPr>
                <w:b/>
                <w:bCs/>
                <w:spacing w:val="2"/>
              </w:rPr>
              <w:t>强，工作仔细、耐心，负责。</w:t>
            </w:r>
          </w:p>
        </w:tc>
        <w:tc>
          <w:tcPr>
            <w:tcW w:w="520" w:type="dxa"/>
            <w:vAlign w:val="top"/>
          </w:tcPr>
          <w:p w14:paraId="728B2B01">
            <w:pPr>
              <w:spacing w:line="241" w:lineRule="auto"/>
              <w:rPr>
                <w:rFonts w:ascii="Arial"/>
                <w:sz w:val="21"/>
              </w:rPr>
            </w:pPr>
          </w:p>
          <w:p w14:paraId="66F2DA96">
            <w:pPr>
              <w:spacing w:line="241" w:lineRule="auto"/>
              <w:rPr>
                <w:rFonts w:ascii="Arial"/>
                <w:sz w:val="21"/>
              </w:rPr>
            </w:pPr>
          </w:p>
          <w:p w14:paraId="20FC56F8">
            <w:pPr>
              <w:spacing w:line="241" w:lineRule="auto"/>
              <w:rPr>
                <w:rFonts w:ascii="Arial"/>
                <w:sz w:val="21"/>
              </w:rPr>
            </w:pPr>
          </w:p>
          <w:p w14:paraId="74831091">
            <w:pPr>
              <w:spacing w:line="241" w:lineRule="auto"/>
              <w:rPr>
                <w:rFonts w:ascii="Arial"/>
                <w:sz w:val="21"/>
              </w:rPr>
            </w:pPr>
          </w:p>
          <w:p w14:paraId="5B126218">
            <w:pPr>
              <w:spacing w:line="241" w:lineRule="auto"/>
              <w:rPr>
                <w:rFonts w:ascii="Arial"/>
                <w:sz w:val="21"/>
              </w:rPr>
            </w:pPr>
          </w:p>
          <w:p w14:paraId="711BED74">
            <w:pPr>
              <w:spacing w:line="241" w:lineRule="auto"/>
              <w:rPr>
                <w:rFonts w:ascii="Arial"/>
                <w:sz w:val="21"/>
              </w:rPr>
            </w:pPr>
          </w:p>
          <w:p w14:paraId="0FF15356">
            <w:pPr>
              <w:spacing w:line="241" w:lineRule="auto"/>
              <w:rPr>
                <w:rFonts w:ascii="Arial"/>
                <w:sz w:val="21"/>
              </w:rPr>
            </w:pPr>
          </w:p>
          <w:p w14:paraId="78474ECC">
            <w:pPr>
              <w:spacing w:line="241" w:lineRule="auto"/>
              <w:rPr>
                <w:rFonts w:ascii="Arial"/>
                <w:sz w:val="21"/>
              </w:rPr>
            </w:pPr>
          </w:p>
          <w:p w14:paraId="135A88D3">
            <w:pPr>
              <w:spacing w:line="241" w:lineRule="auto"/>
              <w:rPr>
                <w:rFonts w:ascii="Arial"/>
                <w:sz w:val="21"/>
              </w:rPr>
            </w:pPr>
          </w:p>
          <w:p w14:paraId="54E40FED">
            <w:pPr>
              <w:spacing w:line="242" w:lineRule="auto"/>
              <w:rPr>
                <w:rFonts w:ascii="Arial"/>
                <w:sz w:val="21"/>
              </w:rPr>
            </w:pPr>
          </w:p>
          <w:p w14:paraId="2FB35BE5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2314D2DD">
            <w:pPr>
              <w:spacing w:line="254" w:lineRule="auto"/>
              <w:rPr>
                <w:rFonts w:ascii="Arial"/>
                <w:sz w:val="21"/>
              </w:rPr>
            </w:pPr>
          </w:p>
          <w:p w14:paraId="67DE3224">
            <w:pPr>
              <w:spacing w:line="254" w:lineRule="auto"/>
              <w:rPr>
                <w:rFonts w:ascii="Arial"/>
                <w:sz w:val="21"/>
              </w:rPr>
            </w:pPr>
          </w:p>
          <w:p w14:paraId="17012137">
            <w:pPr>
              <w:spacing w:line="254" w:lineRule="auto"/>
              <w:rPr>
                <w:rFonts w:ascii="Arial"/>
                <w:sz w:val="21"/>
              </w:rPr>
            </w:pPr>
          </w:p>
          <w:p w14:paraId="510585FF">
            <w:pPr>
              <w:spacing w:line="254" w:lineRule="auto"/>
              <w:rPr>
                <w:rFonts w:ascii="Arial"/>
                <w:sz w:val="21"/>
              </w:rPr>
            </w:pPr>
          </w:p>
          <w:p w14:paraId="5DD0DF23">
            <w:pPr>
              <w:spacing w:line="254" w:lineRule="auto"/>
              <w:rPr>
                <w:rFonts w:ascii="Arial"/>
                <w:sz w:val="21"/>
              </w:rPr>
            </w:pPr>
          </w:p>
          <w:p w14:paraId="3C24C578">
            <w:pPr>
              <w:spacing w:line="255" w:lineRule="auto"/>
              <w:rPr>
                <w:rFonts w:ascii="Arial"/>
                <w:sz w:val="21"/>
              </w:rPr>
            </w:pPr>
          </w:p>
          <w:p w14:paraId="01971394">
            <w:pPr>
              <w:spacing w:line="255" w:lineRule="auto"/>
              <w:rPr>
                <w:rFonts w:ascii="Arial"/>
                <w:sz w:val="21"/>
              </w:rPr>
            </w:pPr>
          </w:p>
          <w:p w14:paraId="0F18A907">
            <w:pPr>
              <w:spacing w:line="255" w:lineRule="auto"/>
              <w:rPr>
                <w:rFonts w:ascii="Arial"/>
                <w:sz w:val="21"/>
              </w:rPr>
            </w:pPr>
          </w:p>
          <w:p w14:paraId="38D5B97F">
            <w:pPr>
              <w:spacing w:line="255" w:lineRule="auto"/>
              <w:rPr>
                <w:rFonts w:ascii="Arial"/>
                <w:sz w:val="21"/>
              </w:rPr>
            </w:pPr>
          </w:p>
          <w:p w14:paraId="72CA4951">
            <w:pPr>
              <w:pStyle w:val="6"/>
              <w:spacing w:before="52" w:line="225" w:lineRule="auto"/>
              <w:ind w:left="341" w:right="76" w:hanging="244"/>
            </w:pPr>
            <w:r>
              <w:rPr>
                <w:b/>
                <w:bCs/>
                <w:spacing w:val="2"/>
              </w:rPr>
              <w:t>计算机科学与技术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及相关专业</w:t>
            </w:r>
          </w:p>
        </w:tc>
        <w:tc>
          <w:tcPr>
            <w:tcW w:w="769" w:type="dxa"/>
            <w:vAlign w:val="top"/>
          </w:tcPr>
          <w:p w14:paraId="49216955">
            <w:pPr>
              <w:spacing w:line="254" w:lineRule="auto"/>
              <w:rPr>
                <w:rFonts w:ascii="Arial"/>
                <w:sz w:val="21"/>
              </w:rPr>
            </w:pPr>
          </w:p>
          <w:p w14:paraId="13780AD3">
            <w:pPr>
              <w:spacing w:line="254" w:lineRule="auto"/>
              <w:rPr>
                <w:rFonts w:ascii="Arial"/>
                <w:sz w:val="21"/>
              </w:rPr>
            </w:pPr>
          </w:p>
          <w:p w14:paraId="49F36F3D">
            <w:pPr>
              <w:spacing w:line="254" w:lineRule="auto"/>
              <w:rPr>
                <w:rFonts w:ascii="Arial"/>
                <w:sz w:val="21"/>
              </w:rPr>
            </w:pPr>
          </w:p>
          <w:p w14:paraId="103BA540">
            <w:pPr>
              <w:spacing w:line="254" w:lineRule="auto"/>
              <w:rPr>
                <w:rFonts w:ascii="Arial"/>
                <w:sz w:val="21"/>
              </w:rPr>
            </w:pPr>
          </w:p>
          <w:p w14:paraId="0BE11D84">
            <w:pPr>
              <w:spacing w:line="254" w:lineRule="auto"/>
              <w:rPr>
                <w:rFonts w:ascii="Arial"/>
                <w:sz w:val="21"/>
              </w:rPr>
            </w:pPr>
          </w:p>
          <w:p w14:paraId="79F0A2B4">
            <w:pPr>
              <w:spacing w:line="255" w:lineRule="auto"/>
              <w:rPr>
                <w:rFonts w:ascii="Arial"/>
                <w:sz w:val="21"/>
              </w:rPr>
            </w:pPr>
          </w:p>
          <w:p w14:paraId="75B8B5D4">
            <w:pPr>
              <w:spacing w:line="255" w:lineRule="auto"/>
              <w:rPr>
                <w:rFonts w:ascii="Arial"/>
                <w:sz w:val="21"/>
              </w:rPr>
            </w:pPr>
          </w:p>
          <w:p w14:paraId="7DC6974D">
            <w:pPr>
              <w:spacing w:line="255" w:lineRule="auto"/>
              <w:rPr>
                <w:rFonts w:ascii="Arial"/>
                <w:sz w:val="21"/>
              </w:rPr>
            </w:pPr>
          </w:p>
          <w:p w14:paraId="0704306E">
            <w:pPr>
              <w:spacing w:line="255" w:lineRule="auto"/>
              <w:rPr>
                <w:rFonts w:ascii="Arial"/>
                <w:sz w:val="21"/>
              </w:rPr>
            </w:pPr>
          </w:p>
          <w:p w14:paraId="30D30FC3">
            <w:pPr>
              <w:pStyle w:val="6"/>
              <w:spacing w:before="52" w:line="225" w:lineRule="auto"/>
              <w:ind w:left="149" w:right="40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3DAEE558">
            <w:pPr>
              <w:spacing w:line="265" w:lineRule="auto"/>
              <w:rPr>
                <w:rFonts w:ascii="Arial"/>
                <w:sz w:val="21"/>
              </w:rPr>
            </w:pPr>
          </w:p>
          <w:p w14:paraId="58A450FB">
            <w:pPr>
              <w:spacing w:line="265" w:lineRule="auto"/>
              <w:rPr>
                <w:rFonts w:ascii="Arial"/>
                <w:sz w:val="21"/>
              </w:rPr>
            </w:pPr>
          </w:p>
          <w:p w14:paraId="54876A53">
            <w:pPr>
              <w:spacing w:line="265" w:lineRule="auto"/>
              <w:rPr>
                <w:rFonts w:ascii="Arial"/>
                <w:sz w:val="21"/>
              </w:rPr>
            </w:pPr>
          </w:p>
          <w:p w14:paraId="6E960260">
            <w:pPr>
              <w:spacing w:line="266" w:lineRule="auto"/>
              <w:rPr>
                <w:rFonts w:ascii="Arial"/>
                <w:sz w:val="21"/>
              </w:rPr>
            </w:pPr>
          </w:p>
          <w:p w14:paraId="0F7B2FEF">
            <w:pPr>
              <w:spacing w:line="266" w:lineRule="auto"/>
              <w:rPr>
                <w:rFonts w:ascii="Arial"/>
                <w:sz w:val="21"/>
              </w:rPr>
            </w:pPr>
          </w:p>
          <w:p w14:paraId="2E2ED88F">
            <w:pPr>
              <w:spacing w:line="266" w:lineRule="auto"/>
              <w:rPr>
                <w:rFonts w:ascii="Arial"/>
                <w:sz w:val="21"/>
              </w:rPr>
            </w:pPr>
          </w:p>
          <w:p w14:paraId="7DBE2BC4">
            <w:pPr>
              <w:spacing w:line="266" w:lineRule="auto"/>
              <w:rPr>
                <w:rFonts w:ascii="Arial"/>
                <w:sz w:val="21"/>
              </w:rPr>
            </w:pPr>
          </w:p>
          <w:p w14:paraId="36930AF1">
            <w:pPr>
              <w:spacing w:line="266" w:lineRule="auto"/>
              <w:rPr>
                <w:rFonts w:ascii="Arial"/>
                <w:sz w:val="21"/>
              </w:rPr>
            </w:pPr>
          </w:p>
          <w:p w14:paraId="1C6F1E9A">
            <w:pPr>
              <w:spacing w:line="266" w:lineRule="auto"/>
              <w:rPr>
                <w:rFonts w:ascii="Arial"/>
                <w:sz w:val="21"/>
              </w:rPr>
            </w:pPr>
          </w:p>
          <w:p w14:paraId="4AED5542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5AFE7CF5">
            <w:pPr>
              <w:spacing w:line="243" w:lineRule="auto"/>
              <w:rPr>
                <w:rFonts w:ascii="Arial"/>
                <w:sz w:val="21"/>
              </w:rPr>
            </w:pPr>
          </w:p>
          <w:p w14:paraId="4AEB0684">
            <w:pPr>
              <w:spacing w:line="243" w:lineRule="auto"/>
              <w:rPr>
                <w:rFonts w:ascii="Arial"/>
                <w:sz w:val="21"/>
              </w:rPr>
            </w:pPr>
          </w:p>
          <w:p w14:paraId="4F646AE1">
            <w:pPr>
              <w:spacing w:line="243" w:lineRule="auto"/>
              <w:rPr>
                <w:rFonts w:ascii="Arial"/>
                <w:sz w:val="21"/>
              </w:rPr>
            </w:pPr>
          </w:p>
          <w:p w14:paraId="6F048372">
            <w:pPr>
              <w:spacing w:line="243" w:lineRule="auto"/>
              <w:rPr>
                <w:rFonts w:ascii="Arial"/>
                <w:sz w:val="21"/>
              </w:rPr>
            </w:pPr>
          </w:p>
          <w:p w14:paraId="7EF724CC">
            <w:pPr>
              <w:spacing w:line="243" w:lineRule="auto"/>
              <w:rPr>
                <w:rFonts w:ascii="Arial"/>
                <w:sz w:val="21"/>
              </w:rPr>
            </w:pPr>
          </w:p>
          <w:p w14:paraId="36C5B5C0">
            <w:pPr>
              <w:spacing w:line="243" w:lineRule="auto"/>
              <w:rPr>
                <w:rFonts w:ascii="Arial"/>
                <w:sz w:val="21"/>
              </w:rPr>
            </w:pPr>
          </w:p>
          <w:p w14:paraId="5A2490A3">
            <w:pPr>
              <w:spacing w:line="244" w:lineRule="auto"/>
              <w:rPr>
                <w:rFonts w:ascii="Arial"/>
                <w:sz w:val="21"/>
              </w:rPr>
            </w:pPr>
          </w:p>
          <w:p w14:paraId="7537DAC0">
            <w:pPr>
              <w:spacing w:line="244" w:lineRule="auto"/>
              <w:rPr>
                <w:rFonts w:ascii="Arial"/>
                <w:sz w:val="21"/>
              </w:rPr>
            </w:pPr>
          </w:p>
          <w:p w14:paraId="6FEFBE6B">
            <w:pPr>
              <w:spacing w:line="244" w:lineRule="auto"/>
              <w:rPr>
                <w:rFonts w:ascii="Arial"/>
                <w:sz w:val="21"/>
              </w:rPr>
            </w:pPr>
          </w:p>
          <w:p w14:paraId="2CB2A49C">
            <w:pPr>
              <w:pStyle w:val="6"/>
              <w:spacing w:before="52" w:line="214" w:lineRule="auto"/>
              <w:ind w:left="104"/>
            </w:pPr>
            <w:r>
              <w:rPr>
                <w:b/>
                <w:bCs/>
                <w:spacing w:val="2"/>
              </w:rPr>
              <w:t>具体薪酬面议+针对应届毕业</w:t>
            </w:r>
          </w:p>
          <w:p w14:paraId="02740F93">
            <w:pPr>
              <w:pStyle w:val="6"/>
              <w:spacing w:before="16" w:line="223" w:lineRule="auto"/>
              <w:ind w:left="890" w:right="32" w:hanging="822"/>
            </w:pPr>
            <w:r>
              <w:rPr>
                <w:b/>
                <w:bCs/>
                <w:spacing w:val="2"/>
              </w:rPr>
              <w:t>生在北京/天津/贵阳集中进行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3"/>
              </w:rPr>
              <w:t>培训；</w:t>
            </w:r>
          </w:p>
        </w:tc>
        <w:tc>
          <w:tcPr>
            <w:tcW w:w="753" w:type="dxa"/>
            <w:vAlign w:val="top"/>
          </w:tcPr>
          <w:p w14:paraId="2AAB2B2A">
            <w:pPr>
              <w:spacing w:line="243" w:lineRule="auto"/>
              <w:rPr>
                <w:rFonts w:ascii="Arial"/>
                <w:sz w:val="21"/>
              </w:rPr>
            </w:pPr>
          </w:p>
          <w:p w14:paraId="51E2573D">
            <w:pPr>
              <w:spacing w:line="243" w:lineRule="auto"/>
              <w:rPr>
                <w:rFonts w:ascii="Arial"/>
                <w:sz w:val="21"/>
              </w:rPr>
            </w:pPr>
          </w:p>
          <w:p w14:paraId="4890ADF7">
            <w:pPr>
              <w:spacing w:line="243" w:lineRule="auto"/>
              <w:rPr>
                <w:rFonts w:ascii="Arial"/>
                <w:sz w:val="21"/>
              </w:rPr>
            </w:pPr>
          </w:p>
          <w:p w14:paraId="4FC82C6E">
            <w:pPr>
              <w:spacing w:line="243" w:lineRule="auto"/>
              <w:rPr>
                <w:rFonts w:ascii="Arial"/>
                <w:sz w:val="21"/>
              </w:rPr>
            </w:pPr>
          </w:p>
          <w:p w14:paraId="7F5FD7F7">
            <w:pPr>
              <w:spacing w:line="243" w:lineRule="auto"/>
              <w:rPr>
                <w:rFonts w:ascii="Arial"/>
                <w:sz w:val="21"/>
              </w:rPr>
            </w:pPr>
          </w:p>
          <w:p w14:paraId="6DBAF3F7">
            <w:pPr>
              <w:spacing w:line="243" w:lineRule="auto"/>
              <w:rPr>
                <w:rFonts w:ascii="Arial"/>
                <w:sz w:val="21"/>
              </w:rPr>
            </w:pPr>
          </w:p>
          <w:p w14:paraId="1BBB7362">
            <w:pPr>
              <w:spacing w:line="243" w:lineRule="auto"/>
              <w:rPr>
                <w:rFonts w:ascii="Arial"/>
                <w:sz w:val="21"/>
              </w:rPr>
            </w:pPr>
          </w:p>
          <w:p w14:paraId="79C698B8">
            <w:pPr>
              <w:spacing w:line="244" w:lineRule="auto"/>
              <w:rPr>
                <w:rFonts w:ascii="Arial"/>
                <w:sz w:val="21"/>
              </w:rPr>
            </w:pPr>
          </w:p>
          <w:p w14:paraId="3ED2149C">
            <w:pPr>
              <w:spacing w:line="244" w:lineRule="auto"/>
              <w:rPr>
                <w:rFonts w:ascii="Arial"/>
                <w:sz w:val="21"/>
              </w:rPr>
            </w:pPr>
          </w:p>
          <w:p w14:paraId="6FAA0B87">
            <w:pPr>
              <w:pStyle w:val="6"/>
              <w:spacing w:before="52" w:line="227" w:lineRule="auto"/>
              <w:ind w:left="143" w:right="112"/>
              <w:jc w:val="both"/>
            </w:pPr>
            <w:r>
              <w:rPr>
                <w:b/>
                <w:bCs/>
                <w:spacing w:val="-2"/>
              </w:rPr>
              <w:t>贵阳市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北京市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天津市</w:t>
            </w:r>
          </w:p>
        </w:tc>
        <w:tc>
          <w:tcPr>
            <w:tcW w:w="614" w:type="dxa"/>
            <w:vAlign w:val="top"/>
          </w:tcPr>
          <w:p w14:paraId="4A1F7DD1">
            <w:pPr>
              <w:spacing w:line="243" w:lineRule="auto"/>
              <w:rPr>
                <w:rFonts w:ascii="Arial"/>
                <w:sz w:val="21"/>
              </w:rPr>
            </w:pPr>
          </w:p>
          <w:p w14:paraId="1FBD2CC2">
            <w:pPr>
              <w:spacing w:line="243" w:lineRule="auto"/>
              <w:rPr>
                <w:rFonts w:ascii="Arial"/>
                <w:sz w:val="21"/>
              </w:rPr>
            </w:pPr>
          </w:p>
          <w:p w14:paraId="390C6225">
            <w:pPr>
              <w:spacing w:line="243" w:lineRule="auto"/>
              <w:rPr>
                <w:rFonts w:ascii="Arial"/>
                <w:sz w:val="21"/>
              </w:rPr>
            </w:pPr>
          </w:p>
          <w:p w14:paraId="66DA79A4">
            <w:pPr>
              <w:spacing w:line="243" w:lineRule="auto"/>
              <w:rPr>
                <w:rFonts w:ascii="Arial"/>
                <w:sz w:val="21"/>
              </w:rPr>
            </w:pPr>
          </w:p>
          <w:p w14:paraId="2D811C4D">
            <w:pPr>
              <w:spacing w:line="243" w:lineRule="auto"/>
              <w:rPr>
                <w:rFonts w:ascii="Arial"/>
                <w:sz w:val="21"/>
              </w:rPr>
            </w:pPr>
          </w:p>
          <w:p w14:paraId="10B1E1FA">
            <w:pPr>
              <w:spacing w:line="243" w:lineRule="auto"/>
              <w:rPr>
                <w:rFonts w:ascii="Arial"/>
                <w:sz w:val="21"/>
              </w:rPr>
            </w:pPr>
          </w:p>
          <w:p w14:paraId="70B6086A">
            <w:pPr>
              <w:spacing w:line="244" w:lineRule="auto"/>
              <w:rPr>
                <w:rFonts w:ascii="Arial"/>
                <w:sz w:val="21"/>
              </w:rPr>
            </w:pPr>
          </w:p>
          <w:p w14:paraId="75A50B34">
            <w:pPr>
              <w:spacing w:line="244" w:lineRule="auto"/>
              <w:rPr>
                <w:rFonts w:ascii="Arial"/>
                <w:sz w:val="21"/>
              </w:rPr>
            </w:pPr>
          </w:p>
          <w:p w14:paraId="3053FF90">
            <w:pPr>
              <w:spacing w:line="244" w:lineRule="auto"/>
              <w:rPr>
                <w:rFonts w:ascii="Arial"/>
                <w:sz w:val="21"/>
              </w:rPr>
            </w:pPr>
          </w:p>
          <w:p w14:paraId="2E71635F">
            <w:pPr>
              <w:pStyle w:val="6"/>
              <w:spacing w:before="52" w:line="217" w:lineRule="auto"/>
              <w:ind w:left="83"/>
            </w:pPr>
            <w:r>
              <w:rPr>
                <w:b/>
                <w:bCs/>
                <w:spacing w:val="-5"/>
              </w:rPr>
              <w:t>常女士</w:t>
            </w:r>
          </w:p>
          <w:p w14:paraId="7B95ABBA">
            <w:pPr>
              <w:pStyle w:val="6"/>
              <w:spacing w:before="13" w:line="218" w:lineRule="auto"/>
              <w:ind w:left="117"/>
            </w:pPr>
            <w:r>
              <w:rPr>
                <w:b/>
                <w:bCs/>
                <w:spacing w:val="-3"/>
              </w:rPr>
              <w:t>/张女</w:t>
            </w:r>
          </w:p>
          <w:p w14:paraId="67E90517">
            <w:pPr>
              <w:pStyle w:val="6"/>
              <w:spacing w:before="9" w:line="232" w:lineRule="auto"/>
              <w:ind w:left="243"/>
            </w:pPr>
            <w:r>
              <w:rPr>
                <w:b/>
                <w:bCs/>
                <w:spacing w:val="-2"/>
              </w:rPr>
              <w:t>士</w:t>
            </w:r>
          </w:p>
        </w:tc>
        <w:tc>
          <w:tcPr>
            <w:tcW w:w="1347" w:type="dxa"/>
            <w:vAlign w:val="top"/>
          </w:tcPr>
          <w:p w14:paraId="3F161CA1">
            <w:pPr>
              <w:spacing w:line="243" w:lineRule="auto"/>
              <w:rPr>
                <w:rFonts w:ascii="Arial"/>
                <w:sz w:val="21"/>
              </w:rPr>
            </w:pPr>
          </w:p>
          <w:p w14:paraId="129031FD">
            <w:pPr>
              <w:spacing w:line="243" w:lineRule="auto"/>
              <w:rPr>
                <w:rFonts w:ascii="Arial"/>
                <w:sz w:val="21"/>
              </w:rPr>
            </w:pPr>
          </w:p>
          <w:p w14:paraId="638EFAD6">
            <w:pPr>
              <w:spacing w:line="243" w:lineRule="auto"/>
              <w:rPr>
                <w:rFonts w:ascii="Arial"/>
                <w:sz w:val="21"/>
              </w:rPr>
            </w:pPr>
          </w:p>
          <w:p w14:paraId="1F01CF73">
            <w:pPr>
              <w:spacing w:line="243" w:lineRule="auto"/>
              <w:rPr>
                <w:rFonts w:ascii="Arial"/>
                <w:sz w:val="21"/>
              </w:rPr>
            </w:pPr>
          </w:p>
          <w:p w14:paraId="0261F92E">
            <w:pPr>
              <w:spacing w:line="243" w:lineRule="auto"/>
              <w:rPr>
                <w:rFonts w:ascii="Arial"/>
                <w:sz w:val="21"/>
              </w:rPr>
            </w:pPr>
          </w:p>
          <w:p w14:paraId="442EB2D1">
            <w:pPr>
              <w:spacing w:line="243" w:lineRule="auto"/>
              <w:rPr>
                <w:rFonts w:ascii="Arial"/>
                <w:sz w:val="21"/>
              </w:rPr>
            </w:pPr>
          </w:p>
          <w:p w14:paraId="44F91613">
            <w:pPr>
              <w:spacing w:line="244" w:lineRule="auto"/>
              <w:rPr>
                <w:rFonts w:ascii="Arial"/>
                <w:sz w:val="21"/>
              </w:rPr>
            </w:pPr>
          </w:p>
          <w:p w14:paraId="7F282F8C">
            <w:pPr>
              <w:spacing w:line="244" w:lineRule="auto"/>
              <w:rPr>
                <w:rFonts w:ascii="Arial"/>
                <w:sz w:val="21"/>
              </w:rPr>
            </w:pPr>
          </w:p>
          <w:p w14:paraId="6CFB6F55">
            <w:pPr>
              <w:spacing w:line="244" w:lineRule="auto"/>
              <w:rPr>
                <w:rFonts w:ascii="Arial"/>
                <w:sz w:val="21"/>
              </w:rPr>
            </w:pPr>
          </w:p>
          <w:p w14:paraId="364C7E95">
            <w:pPr>
              <w:pStyle w:val="6"/>
              <w:spacing w:before="52" w:line="217" w:lineRule="auto"/>
              <w:ind w:left="445"/>
            </w:pPr>
            <w:r>
              <w:rPr>
                <w:b/>
                <w:bCs/>
                <w:spacing w:val="-5"/>
              </w:rPr>
              <w:t>手机：</w:t>
            </w:r>
          </w:p>
          <w:p w14:paraId="6569FFFD">
            <w:pPr>
              <w:pStyle w:val="6"/>
              <w:spacing w:before="13" w:line="221" w:lineRule="auto"/>
              <w:ind w:left="66"/>
            </w:pPr>
            <w:r>
              <w:rPr>
                <w:b/>
                <w:bCs/>
              </w:rPr>
              <w:t>13552143790/177</w:t>
            </w:r>
          </w:p>
          <w:p w14:paraId="6D77D4B4">
            <w:pPr>
              <w:pStyle w:val="6"/>
              <w:spacing w:before="28" w:line="181" w:lineRule="auto"/>
              <w:ind w:left="357"/>
            </w:pPr>
            <w:r>
              <w:rPr>
                <w:b/>
                <w:bCs/>
              </w:rPr>
              <w:t>89823612</w:t>
            </w:r>
          </w:p>
        </w:tc>
        <w:tc>
          <w:tcPr>
            <w:tcW w:w="962" w:type="dxa"/>
            <w:vAlign w:val="top"/>
          </w:tcPr>
          <w:p w14:paraId="41F03D9F">
            <w:pPr>
              <w:spacing w:line="248" w:lineRule="auto"/>
              <w:rPr>
                <w:rFonts w:ascii="Arial"/>
                <w:sz w:val="21"/>
              </w:rPr>
            </w:pPr>
          </w:p>
          <w:p w14:paraId="7B7DD38B">
            <w:pPr>
              <w:spacing w:line="249" w:lineRule="auto"/>
              <w:rPr>
                <w:rFonts w:ascii="Arial"/>
                <w:sz w:val="21"/>
              </w:rPr>
            </w:pPr>
          </w:p>
          <w:p w14:paraId="3D85A83B">
            <w:pPr>
              <w:spacing w:line="249" w:lineRule="auto"/>
              <w:rPr>
                <w:rFonts w:ascii="Arial"/>
                <w:sz w:val="21"/>
              </w:rPr>
            </w:pPr>
          </w:p>
          <w:p w14:paraId="5D0C62C4">
            <w:pPr>
              <w:spacing w:line="249" w:lineRule="auto"/>
              <w:rPr>
                <w:rFonts w:ascii="Arial"/>
                <w:sz w:val="21"/>
              </w:rPr>
            </w:pPr>
          </w:p>
          <w:p w14:paraId="0F0504E3">
            <w:pPr>
              <w:spacing w:line="249" w:lineRule="auto"/>
              <w:rPr>
                <w:rFonts w:ascii="Arial"/>
                <w:sz w:val="21"/>
              </w:rPr>
            </w:pPr>
          </w:p>
          <w:p w14:paraId="39A32784">
            <w:pPr>
              <w:spacing w:line="249" w:lineRule="auto"/>
              <w:rPr>
                <w:rFonts w:ascii="Arial"/>
                <w:sz w:val="21"/>
              </w:rPr>
            </w:pPr>
          </w:p>
          <w:p w14:paraId="10F929BF">
            <w:pPr>
              <w:spacing w:line="249" w:lineRule="auto"/>
              <w:rPr>
                <w:rFonts w:ascii="Arial"/>
                <w:sz w:val="21"/>
              </w:rPr>
            </w:pPr>
          </w:p>
          <w:p w14:paraId="286D1011">
            <w:pPr>
              <w:spacing w:line="249" w:lineRule="auto"/>
              <w:rPr>
                <w:rFonts w:ascii="Arial"/>
                <w:sz w:val="21"/>
              </w:rPr>
            </w:pPr>
          </w:p>
          <w:p w14:paraId="05613F20">
            <w:pPr>
              <w:pStyle w:val="6"/>
              <w:spacing w:before="52" w:line="226" w:lineRule="auto"/>
              <w:ind w:left="70" w:right="46"/>
              <w:jc w:val="both"/>
            </w:pPr>
            <w:r>
              <w:drawing>
                <wp:anchor distT="0" distB="0" distL="0" distR="0" simplePos="0" relativeHeight="25222144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-1273175</wp:posOffset>
                  </wp:positionV>
                  <wp:extent cx="605155" cy="3223260"/>
                  <wp:effectExtent l="0" t="0" r="0" b="0"/>
                  <wp:wrapNone/>
                  <wp:docPr id="926" name="IM 926">
                    <a:hlinkClick xmlns:a="http://schemas.openxmlformats.org/drawingml/2006/main" r:id="rId41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" name="IM 926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22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"mailto:yingjian.chang@esgyn.cn/yingtao.zhang@esgyn.cn" </w:instrText>
            </w:r>
            <w:r>
              <w:fldChar w:fldCharType="separate"/>
            </w:r>
            <w:r>
              <w:rPr>
                <w:b/>
                <w:bCs/>
              </w:rPr>
              <w:t>yingjian</w:t>
            </w:r>
            <w:r>
              <w:rPr>
                <w:b/>
                <w:bCs/>
                <w:spacing w:val="6"/>
              </w:rPr>
              <w:t>.c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"mailto:yingjian.chang@esgyn.cn/yingtao.zhang@esgyn.cn" </w:instrText>
            </w:r>
            <w:r>
              <w:fldChar w:fldCharType="separate"/>
            </w:r>
            <w:r>
              <w:rPr>
                <w:b/>
                <w:bCs/>
              </w:rPr>
              <w:t>hang</w:t>
            </w:r>
            <w:r>
              <w:rPr>
                <w:b/>
                <w:bCs/>
                <w:spacing w:val="12"/>
              </w:rPr>
              <w:t>@</w:t>
            </w:r>
            <w:r>
              <w:rPr>
                <w:b/>
                <w:bCs/>
              </w:rPr>
              <w:t>esgyn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"mailto:yingjian.chang@esgyn.cn/yingtao.zhang@esgyn.cn" </w:instrText>
            </w:r>
            <w:r>
              <w:fldChar w:fldCharType="separate"/>
            </w:r>
            <w:r>
              <w:rPr>
                <w:b/>
                <w:bCs/>
                <w:spacing w:val="6"/>
              </w:rPr>
              <w:t>.</w:t>
            </w:r>
            <w:r>
              <w:rPr>
                <w:b/>
                <w:bCs/>
              </w:rPr>
              <w:t>cn</w:t>
            </w:r>
            <w:r>
              <w:rPr>
                <w:b/>
                <w:bCs/>
                <w:spacing w:val="6"/>
              </w:rPr>
              <w:t>/</w:t>
            </w:r>
            <w:r>
              <w:rPr>
                <w:b/>
                <w:bCs/>
              </w:rPr>
              <w:t>yingta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"mailto:yingjian.chang@esgyn.cn/yingtao.zhang@esgyn.cn"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o.</w:t>
            </w:r>
            <w:r>
              <w:rPr>
                <w:b/>
                <w:bCs/>
              </w:rPr>
              <w:t>zhang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es</w:t>
            </w:r>
            <w:r>
              <w:rPr>
                <w:b/>
                <w:bCs/>
              </w:rPr>
              <w:fldChar w:fldCharType="end"/>
            </w:r>
          </w:p>
          <w:p w14:paraId="464F29A3">
            <w:pPr>
              <w:pStyle w:val="6"/>
              <w:spacing w:before="75" w:line="124" w:lineRule="exact"/>
              <w:ind w:left="242"/>
            </w:pPr>
            <w:r>
              <w:fldChar w:fldCharType="begin"/>
            </w:r>
            <w:r>
              <w:instrText xml:space="preserve"> HYPERLINK "mailto:yingjian.chang@esgyn.cn/yingtao.zhang@esgyn.cn" </w:instrText>
            </w:r>
            <w:r>
              <w:fldChar w:fldCharType="separate"/>
            </w:r>
            <w:r>
              <w:rPr>
                <w:b/>
                <w:bCs/>
                <w:spacing w:val="-1"/>
                <w:position w:val="1"/>
              </w:rPr>
              <w:t>gyn.cn</w:t>
            </w:r>
            <w:r>
              <w:rPr>
                <w:b/>
                <w:bCs/>
                <w:spacing w:val="-1"/>
                <w:position w:val="1"/>
              </w:rPr>
              <w:fldChar w:fldCharType="end"/>
            </w:r>
          </w:p>
        </w:tc>
      </w:tr>
    </w:tbl>
    <w:p w14:paraId="3330E6F7">
      <w:pPr>
        <w:rPr>
          <w:rFonts w:ascii="Arial"/>
          <w:sz w:val="21"/>
        </w:rPr>
      </w:pPr>
    </w:p>
    <w:p w14:paraId="75DAAE48">
      <w:pPr>
        <w:rPr>
          <w:rFonts w:ascii="Arial" w:hAnsi="Arial" w:eastAsia="Arial" w:cs="Arial"/>
          <w:sz w:val="21"/>
          <w:szCs w:val="21"/>
        </w:rPr>
        <w:sectPr>
          <w:footerReference r:id="rId129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0A9D6CD8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3F64F599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7207CB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0186EF8D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31B38450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239A2079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295AE327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3B3FBA57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15962EE6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619672EF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6347A5EE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1A4F927E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1B24EDE7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359ED1A2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04CF4929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1D64AFE7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50E59B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5" w:hRule="atLeast"/>
        </w:trPr>
        <w:tc>
          <w:tcPr>
            <w:tcW w:w="669" w:type="dxa"/>
            <w:vAlign w:val="top"/>
          </w:tcPr>
          <w:p w14:paraId="3787CA89">
            <w:pPr>
              <w:spacing w:line="251" w:lineRule="auto"/>
              <w:rPr>
                <w:rFonts w:ascii="Arial"/>
                <w:sz w:val="21"/>
              </w:rPr>
            </w:pPr>
          </w:p>
          <w:p w14:paraId="4C71AB97">
            <w:pPr>
              <w:spacing w:line="251" w:lineRule="auto"/>
              <w:rPr>
                <w:rFonts w:ascii="Arial"/>
                <w:sz w:val="21"/>
              </w:rPr>
            </w:pPr>
          </w:p>
          <w:p w14:paraId="7C46144E">
            <w:pPr>
              <w:spacing w:line="251" w:lineRule="auto"/>
              <w:rPr>
                <w:rFonts w:ascii="Arial"/>
                <w:sz w:val="21"/>
              </w:rPr>
            </w:pPr>
          </w:p>
          <w:p w14:paraId="43DC5699">
            <w:pPr>
              <w:spacing w:line="251" w:lineRule="auto"/>
              <w:rPr>
                <w:rFonts w:ascii="Arial"/>
                <w:sz w:val="21"/>
              </w:rPr>
            </w:pPr>
          </w:p>
          <w:p w14:paraId="0193AA33">
            <w:pPr>
              <w:spacing w:line="251" w:lineRule="auto"/>
              <w:rPr>
                <w:rFonts w:ascii="Arial"/>
                <w:sz w:val="21"/>
              </w:rPr>
            </w:pPr>
          </w:p>
          <w:p w14:paraId="385936A3">
            <w:pPr>
              <w:spacing w:line="251" w:lineRule="auto"/>
              <w:rPr>
                <w:rFonts w:ascii="Arial"/>
                <w:sz w:val="21"/>
              </w:rPr>
            </w:pPr>
          </w:p>
          <w:p w14:paraId="7358F10B">
            <w:pPr>
              <w:spacing w:line="251" w:lineRule="auto"/>
              <w:rPr>
                <w:rFonts w:ascii="Arial"/>
                <w:sz w:val="21"/>
              </w:rPr>
            </w:pPr>
          </w:p>
          <w:p w14:paraId="04F48FF5">
            <w:pPr>
              <w:spacing w:line="251" w:lineRule="auto"/>
              <w:rPr>
                <w:rFonts w:ascii="Arial"/>
                <w:sz w:val="21"/>
              </w:rPr>
            </w:pPr>
          </w:p>
          <w:p w14:paraId="0F78D5EE">
            <w:pPr>
              <w:spacing w:line="251" w:lineRule="auto"/>
              <w:rPr>
                <w:rFonts w:ascii="Arial"/>
                <w:sz w:val="21"/>
              </w:rPr>
            </w:pPr>
          </w:p>
          <w:p w14:paraId="611734C4">
            <w:pPr>
              <w:spacing w:line="251" w:lineRule="auto"/>
              <w:rPr>
                <w:rFonts w:ascii="Arial"/>
                <w:sz w:val="21"/>
              </w:rPr>
            </w:pPr>
          </w:p>
          <w:p w14:paraId="256C5427">
            <w:pPr>
              <w:spacing w:line="252" w:lineRule="auto"/>
              <w:rPr>
                <w:rFonts w:ascii="Arial"/>
                <w:sz w:val="21"/>
              </w:rPr>
            </w:pPr>
          </w:p>
          <w:p w14:paraId="76E37188">
            <w:pPr>
              <w:spacing w:line="252" w:lineRule="auto"/>
              <w:rPr>
                <w:rFonts w:ascii="Arial"/>
                <w:sz w:val="21"/>
              </w:rPr>
            </w:pPr>
          </w:p>
          <w:p w14:paraId="6889B6BA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767</w:t>
            </w:r>
          </w:p>
        </w:tc>
        <w:tc>
          <w:tcPr>
            <w:tcW w:w="1055" w:type="dxa"/>
            <w:vAlign w:val="top"/>
          </w:tcPr>
          <w:p w14:paraId="506266F7">
            <w:pPr>
              <w:spacing w:line="253" w:lineRule="auto"/>
              <w:rPr>
                <w:rFonts w:ascii="Arial"/>
                <w:sz w:val="21"/>
              </w:rPr>
            </w:pPr>
          </w:p>
          <w:p w14:paraId="0B280E2E">
            <w:pPr>
              <w:spacing w:line="254" w:lineRule="auto"/>
              <w:rPr>
                <w:rFonts w:ascii="Arial"/>
                <w:sz w:val="21"/>
              </w:rPr>
            </w:pPr>
          </w:p>
          <w:p w14:paraId="16F18728">
            <w:pPr>
              <w:spacing w:line="254" w:lineRule="auto"/>
              <w:rPr>
                <w:rFonts w:ascii="Arial"/>
                <w:sz w:val="21"/>
              </w:rPr>
            </w:pPr>
          </w:p>
          <w:p w14:paraId="408FA763">
            <w:pPr>
              <w:spacing w:line="254" w:lineRule="auto"/>
              <w:rPr>
                <w:rFonts w:ascii="Arial"/>
                <w:sz w:val="21"/>
              </w:rPr>
            </w:pPr>
          </w:p>
          <w:p w14:paraId="6635398D">
            <w:pPr>
              <w:spacing w:line="254" w:lineRule="auto"/>
              <w:rPr>
                <w:rFonts w:ascii="Arial"/>
                <w:sz w:val="21"/>
              </w:rPr>
            </w:pPr>
          </w:p>
          <w:p w14:paraId="7E36BFC1">
            <w:pPr>
              <w:spacing w:line="254" w:lineRule="auto"/>
              <w:rPr>
                <w:rFonts w:ascii="Arial"/>
                <w:sz w:val="21"/>
              </w:rPr>
            </w:pPr>
          </w:p>
          <w:p w14:paraId="0B3BC738">
            <w:pPr>
              <w:spacing w:line="254" w:lineRule="auto"/>
              <w:rPr>
                <w:rFonts w:ascii="Arial"/>
                <w:sz w:val="21"/>
              </w:rPr>
            </w:pPr>
          </w:p>
          <w:p w14:paraId="1D06F61F">
            <w:pPr>
              <w:spacing w:line="254" w:lineRule="auto"/>
              <w:rPr>
                <w:rFonts w:ascii="Arial"/>
                <w:sz w:val="21"/>
              </w:rPr>
            </w:pPr>
          </w:p>
          <w:p w14:paraId="7EA09D67">
            <w:pPr>
              <w:spacing w:line="254" w:lineRule="auto"/>
              <w:rPr>
                <w:rFonts w:ascii="Arial"/>
                <w:sz w:val="21"/>
              </w:rPr>
            </w:pPr>
          </w:p>
          <w:p w14:paraId="2A950C4F">
            <w:pPr>
              <w:spacing w:line="254" w:lineRule="auto"/>
              <w:rPr>
                <w:rFonts w:ascii="Arial"/>
                <w:sz w:val="21"/>
              </w:rPr>
            </w:pPr>
          </w:p>
          <w:p w14:paraId="56750351">
            <w:pPr>
              <w:spacing w:line="254" w:lineRule="auto"/>
              <w:rPr>
                <w:rFonts w:ascii="Arial"/>
                <w:sz w:val="21"/>
              </w:rPr>
            </w:pPr>
          </w:p>
          <w:p w14:paraId="754AF618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贵州易鲸捷信</w:t>
            </w:r>
          </w:p>
          <w:p w14:paraId="55E4002B">
            <w:pPr>
              <w:pStyle w:val="6"/>
              <w:spacing w:before="14" w:line="217" w:lineRule="auto"/>
              <w:ind w:left="41"/>
            </w:pPr>
            <w:r>
              <w:rPr>
                <w:b/>
                <w:bCs/>
              </w:rPr>
              <w:t>息技术有限公</w:t>
            </w:r>
          </w:p>
          <w:p w14:paraId="13464715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70A26D84">
            <w:pPr>
              <w:spacing w:line="249" w:lineRule="auto"/>
              <w:rPr>
                <w:rFonts w:ascii="Arial"/>
                <w:sz w:val="21"/>
              </w:rPr>
            </w:pPr>
          </w:p>
          <w:p w14:paraId="60E2485F">
            <w:pPr>
              <w:spacing w:line="249" w:lineRule="auto"/>
              <w:rPr>
                <w:rFonts w:ascii="Arial"/>
                <w:sz w:val="21"/>
              </w:rPr>
            </w:pPr>
          </w:p>
          <w:p w14:paraId="310BB6D3">
            <w:pPr>
              <w:spacing w:line="249" w:lineRule="auto"/>
              <w:rPr>
                <w:rFonts w:ascii="Arial"/>
                <w:sz w:val="21"/>
              </w:rPr>
            </w:pPr>
          </w:p>
          <w:p w14:paraId="4EBF5018">
            <w:pPr>
              <w:spacing w:line="249" w:lineRule="auto"/>
              <w:rPr>
                <w:rFonts w:ascii="Arial"/>
                <w:sz w:val="21"/>
              </w:rPr>
            </w:pPr>
          </w:p>
          <w:p w14:paraId="20B66D89">
            <w:pPr>
              <w:spacing w:line="249" w:lineRule="auto"/>
              <w:rPr>
                <w:rFonts w:ascii="Arial"/>
                <w:sz w:val="21"/>
              </w:rPr>
            </w:pPr>
          </w:p>
          <w:p w14:paraId="68710CAF">
            <w:pPr>
              <w:spacing w:line="249" w:lineRule="auto"/>
              <w:rPr>
                <w:rFonts w:ascii="Arial"/>
                <w:sz w:val="21"/>
              </w:rPr>
            </w:pPr>
          </w:p>
          <w:p w14:paraId="2F80CAE6">
            <w:pPr>
              <w:spacing w:line="249" w:lineRule="auto"/>
              <w:rPr>
                <w:rFonts w:ascii="Arial"/>
                <w:sz w:val="21"/>
              </w:rPr>
            </w:pPr>
          </w:p>
          <w:p w14:paraId="107A5290">
            <w:pPr>
              <w:spacing w:line="250" w:lineRule="auto"/>
              <w:rPr>
                <w:rFonts w:ascii="Arial"/>
                <w:sz w:val="21"/>
              </w:rPr>
            </w:pPr>
          </w:p>
          <w:p w14:paraId="620066D8">
            <w:pPr>
              <w:spacing w:line="250" w:lineRule="auto"/>
              <w:rPr>
                <w:rFonts w:ascii="Arial"/>
                <w:sz w:val="21"/>
              </w:rPr>
            </w:pPr>
          </w:p>
          <w:p w14:paraId="0AF6811D">
            <w:pPr>
              <w:spacing w:line="250" w:lineRule="auto"/>
              <w:rPr>
                <w:rFonts w:ascii="Arial"/>
                <w:sz w:val="21"/>
              </w:rPr>
            </w:pPr>
          </w:p>
          <w:p w14:paraId="57B136B5">
            <w:pPr>
              <w:spacing w:line="250" w:lineRule="auto"/>
              <w:rPr>
                <w:rFonts w:ascii="Arial"/>
                <w:sz w:val="21"/>
              </w:rPr>
            </w:pPr>
          </w:p>
          <w:p w14:paraId="50C6C619">
            <w:pPr>
              <w:spacing w:line="250" w:lineRule="auto"/>
              <w:rPr>
                <w:rFonts w:ascii="Arial"/>
                <w:sz w:val="21"/>
              </w:rPr>
            </w:pPr>
          </w:p>
          <w:p w14:paraId="43E9A9AE">
            <w:pPr>
              <w:pStyle w:val="6"/>
              <w:spacing w:before="52" w:line="217" w:lineRule="auto"/>
              <w:ind w:left="73"/>
            </w:pPr>
            <w:r>
              <w:rPr>
                <w:b/>
                <w:bCs/>
                <w:spacing w:val="1"/>
              </w:rPr>
              <w:t>技术专家助理</w:t>
            </w:r>
          </w:p>
        </w:tc>
        <w:tc>
          <w:tcPr>
            <w:tcW w:w="3148" w:type="dxa"/>
            <w:vAlign w:val="top"/>
          </w:tcPr>
          <w:p w14:paraId="65ABC910">
            <w:pPr>
              <w:pStyle w:val="6"/>
              <w:spacing w:before="50" w:line="216" w:lineRule="auto"/>
              <w:ind w:left="1184"/>
            </w:pPr>
            <w:r>
              <w:rPr>
                <w:b/>
                <w:bCs/>
                <w:spacing w:val="-4"/>
              </w:rPr>
              <w:t>岗位职责：</w:t>
            </w:r>
          </w:p>
          <w:p w14:paraId="514689E0">
            <w:pPr>
              <w:pStyle w:val="6"/>
              <w:spacing w:before="13" w:line="216" w:lineRule="auto"/>
              <w:ind w:left="51"/>
            </w:pPr>
            <w:r>
              <w:rPr>
                <w:b/>
                <w:bCs/>
                <w:spacing w:val="2"/>
              </w:rPr>
              <w:t>1、协助总经理调研行业最新技术、生态发</w:t>
            </w:r>
          </w:p>
          <w:p w14:paraId="32B5E189">
            <w:pPr>
              <w:pStyle w:val="6"/>
              <w:spacing w:before="12" w:line="217" w:lineRule="auto"/>
              <w:ind w:left="498"/>
            </w:pPr>
            <w:r>
              <w:rPr>
                <w:b/>
                <w:bCs/>
                <w:spacing w:val="2"/>
              </w:rPr>
              <w:t>展最新趋势，形成有效报告；</w:t>
            </w:r>
          </w:p>
          <w:p w14:paraId="7772F3C6">
            <w:pPr>
              <w:pStyle w:val="6"/>
              <w:spacing w:before="13" w:line="215" w:lineRule="auto"/>
              <w:ind w:left="132"/>
            </w:pPr>
            <w:r>
              <w:rPr>
                <w:b/>
                <w:bCs/>
                <w:spacing w:val="3"/>
              </w:rPr>
              <w:t>2、协助总经理对数据库行业做前瞻性研</w:t>
            </w:r>
          </w:p>
          <w:p w14:paraId="0C450269">
            <w:pPr>
              <w:pStyle w:val="6"/>
              <w:spacing w:before="15" w:line="216" w:lineRule="auto"/>
              <w:ind w:left="260"/>
            </w:pPr>
            <w:r>
              <w:rPr>
                <w:b/>
                <w:bCs/>
                <w:spacing w:val="2"/>
              </w:rPr>
              <w:t>究，能简单参与架构、模型等实现；</w:t>
            </w:r>
          </w:p>
          <w:p w14:paraId="66F6DE25">
            <w:pPr>
              <w:pStyle w:val="6"/>
              <w:spacing w:before="13" w:line="216" w:lineRule="auto"/>
              <w:ind w:left="54"/>
            </w:pPr>
            <w:r>
              <w:rPr>
                <w:b/>
                <w:bCs/>
                <w:spacing w:val="3"/>
              </w:rPr>
              <w:t>3、收集行业产品情况，进行竞品调研，形</w:t>
            </w:r>
          </w:p>
          <w:p w14:paraId="4CE16571">
            <w:pPr>
              <w:pStyle w:val="6"/>
              <w:spacing w:before="13" w:line="217" w:lineRule="auto"/>
              <w:ind w:left="1082"/>
            </w:pPr>
            <w:r>
              <w:rPr>
                <w:b/>
                <w:bCs/>
              </w:rPr>
              <w:t>成有效报告；</w:t>
            </w:r>
          </w:p>
          <w:p w14:paraId="46068CC0">
            <w:pPr>
              <w:pStyle w:val="6"/>
              <w:spacing w:before="13" w:line="215" w:lineRule="auto"/>
              <w:ind w:left="878"/>
            </w:pPr>
            <w:r>
              <w:rPr>
                <w:b/>
                <w:bCs/>
                <w:spacing w:val="2"/>
              </w:rPr>
              <w:t>4、其他事务性工作</w:t>
            </w:r>
          </w:p>
          <w:p w14:paraId="54F068F9">
            <w:pPr>
              <w:pStyle w:val="6"/>
              <w:spacing w:before="16" w:line="215" w:lineRule="auto"/>
              <w:ind w:left="81"/>
            </w:pPr>
            <w:r>
              <w:rPr>
                <w:b/>
                <w:bCs/>
                <w:spacing w:val="3"/>
              </w:rPr>
              <w:t>（入职前半年左右，通过事务工作了解公</w:t>
            </w:r>
          </w:p>
          <w:p w14:paraId="3E1FB52B">
            <w:pPr>
              <w:pStyle w:val="6"/>
              <w:spacing w:before="15" w:line="222" w:lineRule="auto"/>
              <w:ind w:left="1165" w:right="30" w:hanging="1109"/>
            </w:pPr>
            <w:r>
              <w:rPr>
                <w:b/>
                <w:bCs/>
              </w:rPr>
              <w:t>司技术、产品等情况，后续调整，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</w:rPr>
              <w:t>以1-3项</w:t>
            </w:r>
            <w:r>
              <w:t xml:space="preserve"> </w:t>
            </w:r>
            <w:r>
              <w:rPr>
                <w:b/>
                <w:bCs/>
                <w:spacing w:val="5"/>
              </w:rPr>
              <w:t>工作为主）</w:t>
            </w:r>
          </w:p>
          <w:p w14:paraId="04284922">
            <w:pPr>
              <w:pStyle w:val="6"/>
              <w:spacing w:before="16" w:line="215" w:lineRule="auto"/>
              <w:ind w:left="51"/>
            </w:pPr>
            <w:r>
              <w:rPr>
                <w:b/>
                <w:bCs/>
                <w:spacing w:val="3"/>
              </w:rPr>
              <w:t>1）做好各项管理并督促、检查落实贯彻执</w:t>
            </w:r>
          </w:p>
          <w:p w14:paraId="753AE50C">
            <w:pPr>
              <w:pStyle w:val="6"/>
              <w:spacing w:before="15" w:line="216" w:lineRule="auto"/>
              <w:ind w:left="1287"/>
            </w:pPr>
            <w:r>
              <w:rPr>
                <w:b/>
                <w:bCs/>
                <w:spacing w:val="1"/>
              </w:rPr>
              <w:t>行情况;</w:t>
            </w:r>
          </w:p>
          <w:p w14:paraId="407AF286">
            <w:pPr>
              <w:pStyle w:val="6"/>
              <w:spacing w:before="14" w:line="215" w:lineRule="auto"/>
              <w:ind w:left="48"/>
            </w:pPr>
            <w:r>
              <w:rPr>
                <w:b/>
                <w:bCs/>
              </w:rPr>
              <w:t>2</w:t>
            </w:r>
            <w:r>
              <w:rPr>
                <w:spacing w:val="-20"/>
              </w:rPr>
              <w:t xml:space="preserve"> </w:t>
            </w:r>
            <w:r>
              <w:rPr>
                <w:b/>
                <w:bCs/>
              </w:rPr>
              <w:t>）负责会议纪要、汇报材料、工作报告等</w:t>
            </w:r>
          </w:p>
          <w:p w14:paraId="1FF27078">
            <w:pPr>
              <w:pStyle w:val="6"/>
              <w:spacing w:before="13" w:line="218" w:lineRule="auto"/>
              <w:ind w:left="1301"/>
            </w:pPr>
            <w:r>
              <w:rPr>
                <w:b/>
                <w:bCs/>
                <w:spacing w:val="-3"/>
              </w:rPr>
              <w:t>的撰写;</w:t>
            </w:r>
          </w:p>
          <w:p w14:paraId="179078CB">
            <w:pPr>
              <w:pStyle w:val="6"/>
              <w:spacing w:before="13" w:line="224" w:lineRule="auto"/>
              <w:ind w:left="1210" w:right="72" w:hanging="1115"/>
            </w:pPr>
            <w:r>
              <w:rPr>
                <w:b/>
                <w:bCs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b/>
                <w:bCs/>
              </w:rPr>
              <w:t>）与各职能部门的联络、协调,做好上传</w:t>
            </w:r>
            <w:r>
              <w:t xml:space="preserve"> </w:t>
            </w:r>
            <w:r>
              <w:rPr>
                <w:b/>
                <w:bCs/>
              </w:rPr>
              <w:t>下达工作;</w:t>
            </w:r>
          </w:p>
          <w:p w14:paraId="334E327F">
            <w:pPr>
              <w:pStyle w:val="6"/>
              <w:spacing w:before="14" w:line="224" w:lineRule="auto"/>
              <w:ind w:left="1455" w:right="31" w:hanging="1408"/>
            </w:pPr>
            <w:r>
              <w:rPr>
                <w:b/>
                <w:bCs/>
              </w:rPr>
              <w:t>4</w:t>
            </w:r>
            <w:r>
              <w:rPr>
                <w:spacing w:val="-19"/>
              </w:rPr>
              <w:t xml:space="preserve"> </w:t>
            </w:r>
            <w:r>
              <w:rPr>
                <w:b/>
                <w:bCs/>
              </w:rPr>
              <w:t>）完成总经理日常行程安排及处理日常事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务;</w:t>
            </w:r>
          </w:p>
          <w:p w14:paraId="5D2A9E77">
            <w:pPr>
              <w:pStyle w:val="6"/>
              <w:spacing w:before="13" w:line="216" w:lineRule="auto"/>
              <w:ind w:left="50"/>
            </w:pPr>
            <w:r>
              <w:rPr>
                <w:b/>
                <w:bCs/>
                <w:spacing w:val="3"/>
              </w:rPr>
              <w:t>5、完成领导交办的其它任务和各种应急事</w:t>
            </w:r>
          </w:p>
          <w:p w14:paraId="7ED4B8A1">
            <w:pPr>
              <w:pStyle w:val="6"/>
              <w:spacing w:before="15" w:line="225" w:lineRule="auto"/>
              <w:ind w:left="1165" w:right="1188"/>
            </w:pPr>
            <w:r>
              <w:rPr>
                <w:b/>
                <w:bCs/>
                <w:spacing w:val="-7"/>
              </w:rPr>
              <w:t>务的处理。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7"/>
              </w:rPr>
              <w:t>任职要求：</w:t>
            </w:r>
          </w:p>
          <w:p w14:paraId="6D45505D">
            <w:pPr>
              <w:pStyle w:val="6"/>
              <w:spacing w:before="11" w:line="216" w:lineRule="auto"/>
              <w:ind w:left="51"/>
            </w:pPr>
            <w:r>
              <w:rPr>
                <w:b/>
                <w:bCs/>
                <w:spacing w:val="3"/>
              </w:rPr>
              <w:t>1、研究生及以上学历，软件、计算机等相</w:t>
            </w:r>
          </w:p>
          <w:p w14:paraId="2742D423">
            <w:pPr>
              <w:pStyle w:val="6"/>
              <w:spacing w:before="14" w:line="217" w:lineRule="auto"/>
              <w:ind w:left="1253"/>
            </w:pPr>
            <w:r>
              <w:rPr>
                <w:b/>
                <w:bCs/>
                <w:spacing w:val="-2"/>
              </w:rPr>
              <w:t>关专业；</w:t>
            </w:r>
          </w:p>
          <w:p w14:paraId="34BDF03B">
            <w:pPr>
              <w:pStyle w:val="6"/>
              <w:spacing w:before="14" w:line="216" w:lineRule="auto"/>
              <w:ind w:left="132"/>
            </w:pPr>
            <w:r>
              <w:rPr>
                <w:b/>
                <w:bCs/>
                <w:spacing w:val="3"/>
              </w:rPr>
              <w:t>2、热爱技术钻研，致力于数据库行业研</w:t>
            </w:r>
          </w:p>
          <w:p w14:paraId="1A72810D">
            <w:pPr>
              <w:pStyle w:val="6"/>
              <w:spacing w:before="14" w:line="217" w:lineRule="auto"/>
              <w:ind w:left="1422"/>
            </w:pPr>
            <w:r>
              <w:rPr>
                <w:b/>
                <w:bCs/>
                <w:spacing w:val="-10"/>
              </w:rPr>
              <w:t>究；</w:t>
            </w:r>
          </w:p>
          <w:p w14:paraId="2024A898">
            <w:pPr>
              <w:pStyle w:val="6"/>
              <w:spacing w:before="11" w:line="216" w:lineRule="auto"/>
              <w:ind w:left="54"/>
            </w:pPr>
            <w:r>
              <w:rPr>
                <w:b/>
                <w:bCs/>
                <w:spacing w:val="2"/>
              </w:rPr>
              <w:t>3、有主动学习能力，较好的概括、总结、</w:t>
            </w:r>
          </w:p>
          <w:p w14:paraId="105E893B">
            <w:pPr>
              <w:pStyle w:val="6"/>
              <w:spacing w:before="15" w:line="216" w:lineRule="auto"/>
              <w:ind w:left="1161"/>
            </w:pPr>
            <w:r>
              <w:rPr>
                <w:b/>
                <w:bCs/>
              </w:rPr>
              <w:t>提炼能力；</w:t>
            </w:r>
          </w:p>
          <w:p w14:paraId="049263CD">
            <w:pPr>
              <w:pStyle w:val="6"/>
              <w:spacing w:before="15" w:line="216" w:lineRule="auto"/>
              <w:ind w:left="213"/>
            </w:pPr>
            <w:r>
              <w:rPr>
                <w:b/>
                <w:bCs/>
              </w:rPr>
              <w:t>4、</w:t>
            </w:r>
            <w:r>
              <w:rPr>
                <w:spacing w:val="-28"/>
              </w:rPr>
              <w:t xml:space="preserve"> </w:t>
            </w:r>
            <w:r>
              <w:rPr>
                <w:b/>
                <w:bCs/>
              </w:rPr>
              <w:t>良好的沟通与表达能力，熟练掌握</w:t>
            </w:r>
          </w:p>
          <w:p w14:paraId="296E9848">
            <w:pPr>
              <w:pStyle w:val="6"/>
              <w:spacing w:before="13" w:line="217" w:lineRule="auto"/>
              <w:ind w:left="913"/>
            </w:pPr>
            <w:r>
              <w:rPr>
                <w:b/>
                <w:bCs/>
              </w:rPr>
              <w:t>office</w:t>
            </w:r>
            <w:r>
              <w:rPr>
                <w:b/>
                <w:bCs/>
                <w:spacing w:val="2"/>
              </w:rPr>
              <w:t>办公软件；</w:t>
            </w:r>
          </w:p>
          <w:p w14:paraId="527BF48B">
            <w:pPr>
              <w:pStyle w:val="6"/>
              <w:spacing w:before="11" w:line="204" w:lineRule="auto"/>
              <w:ind w:left="300"/>
            </w:pPr>
            <w:r>
              <w:rPr>
                <w:b/>
                <w:bCs/>
                <w:spacing w:val="2"/>
              </w:rPr>
              <w:t>5、有数据库专业研发经历者优先。</w:t>
            </w:r>
          </w:p>
        </w:tc>
        <w:tc>
          <w:tcPr>
            <w:tcW w:w="520" w:type="dxa"/>
            <w:vAlign w:val="top"/>
          </w:tcPr>
          <w:p w14:paraId="34D72379">
            <w:pPr>
              <w:spacing w:line="251" w:lineRule="auto"/>
              <w:rPr>
                <w:rFonts w:ascii="Arial"/>
                <w:sz w:val="21"/>
              </w:rPr>
            </w:pPr>
          </w:p>
          <w:p w14:paraId="23BD0842">
            <w:pPr>
              <w:spacing w:line="251" w:lineRule="auto"/>
              <w:rPr>
                <w:rFonts w:ascii="Arial"/>
                <w:sz w:val="21"/>
              </w:rPr>
            </w:pPr>
          </w:p>
          <w:p w14:paraId="57021128">
            <w:pPr>
              <w:spacing w:line="251" w:lineRule="auto"/>
              <w:rPr>
                <w:rFonts w:ascii="Arial"/>
                <w:sz w:val="21"/>
              </w:rPr>
            </w:pPr>
          </w:p>
          <w:p w14:paraId="5274F1A6">
            <w:pPr>
              <w:spacing w:line="251" w:lineRule="auto"/>
              <w:rPr>
                <w:rFonts w:ascii="Arial"/>
                <w:sz w:val="21"/>
              </w:rPr>
            </w:pPr>
          </w:p>
          <w:p w14:paraId="678BD699">
            <w:pPr>
              <w:spacing w:line="251" w:lineRule="auto"/>
              <w:rPr>
                <w:rFonts w:ascii="Arial"/>
                <w:sz w:val="21"/>
              </w:rPr>
            </w:pPr>
          </w:p>
          <w:p w14:paraId="368A3B60">
            <w:pPr>
              <w:spacing w:line="251" w:lineRule="auto"/>
              <w:rPr>
                <w:rFonts w:ascii="Arial"/>
                <w:sz w:val="21"/>
              </w:rPr>
            </w:pPr>
          </w:p>
          <w:p w14:paraId="30CC054E">
            <w:pPr>
              <w:spacing w:line="251" w:lineRule="auto"/>
              <w:rPr>
                <w:rFonts w:ascii="Arial"/>
                <w:sz w:val="21"/>
              </w:rPr>
            </w:pPr>
          </w:p>
          <w:p w14:paraId="406DFA64">
            <w:pPr>
              <w:spacing w:line="251" w:lineRule="auto"/>
              <w:rPr>
                <w:rFonts w:ascii="Arial"/>
                <w:sz w:val="21"/>
              </w:rPr>
            </w:pPr>
          </w:p>
          <w:p w14:paraId="01499274">
            <w:pPr>
              <w:spacing w:line="251" w:lineRule="auto"/>
              <w:rPr>
                <w:rFonts w:ascii="Arial"/>
                <w:sz w:val="21"/>
              </w:rPr>
            </w:pPr>
          </w:p>
          <w:p w14:paraId="0C5035CD">
            <w:pPr>
              <w:spacing w:line="251" w:lineRule="auto"/>
              <w:rPr>
                <w:rFonts w:ascii="Arial"/>
                <w:sz w:val="21"/>
              </w:rPr>
            </w:pPr>
          </w:p>
          <w:p w14:paraId="6B468D6D">
            <w:pPr>
              <w:spacing w:line="252" w:lineRule="auto"/>
              <w:rPr>
                <w:rFonts w:ascii="Arial"/>
                <w:sz w:val="21"/>
              </w:rPr>
            </w:pPr>
          </w:p>
          <w:p w14:paraId="125037EB">
            <w:pPr>
              <w:spacing w:line="252" w:lineRule="auto"/>
              <w:rPr>
                <w:rFonts w:ascii="Arial"/>
                <w:sz w:val="21"/>
              </w:rPr>
            </w:pPr>
          </w:p>
          <w:p w14:paraId="63D4B3F7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A481F8C">
            <w:pPr>
              <w:spacing w:line="241" w:lineRule="auto"/>
              <w:rPr>
                <w:rFonts w:ascii="Arial"/>
                <w:sz w:val="21"/>
              </w:rPr>
            </w:pPr>
          </w:p>
          <w:p w14:paraId="003465AF">
            <w:pPr>
              <w:spacing w:line="241" w:lineRule="auto"/>
              <w:rPr>
                <w:rFonts w:ascii="Arial"/>
                <w:sz w:val="21"/>
              </w:rPr>
            </w:pPr>
          </w:p>
          <w:p w14:paraId="03864E18">
            <w:pPr>
              <w:spacing w:line="241" w:lineRule="auto"/>
              <w:rPr>
                <w:rFonts w:ascii="Arial"/>
                <w:sz w:val="21"/>
              </w:rPr>
            </w:pPr>
          </w:p>
          <w:p w14:paraId="258FEDBE">
            <w:pPr>
              <w:spacing w:line="241" w:lineRule="auto"/>
              <w:rPr>
                <w:rFonts w:ascii="Arial"/>
                <w:sz w:val="21"/>
              </w:rPr>
            </w:pPr>
          </w:p>
          <w:p w14:paraId="64AA6F98">
            <w:pPr>
              <w:spacing w:line="241" w:lineRule="auto"/>
              <w:rPr>
                <w:rFonts w:ascii="Arial"/>
                <w:sz w:val="21"/>
              </w:rPr>
            </w:pPr>
          </w:p>
          <w:p w14:paraId="66185111">
            <w:pPr>
              <w:spacing w:line="241" w:lineRule="auto"/>
              <w:rPr>
                <w:rFonts w:ascii="Arial"/>
                <w:sz w:val="21"/>
              </w:rPr>
            </w:pPr>
          </w:p>
          <w:p w14:paraId="3F81987F">
            <w:pPr>
              <w:spacing w:line="241" w:lineRule="auto"/>
              <w:rPr>
                <w:rFonts w:ascii="Arial"/>
                <w:sz w:val="21"/>
              </w:rPr>
            </w:pPr>
          </w:p>
          <w:p w14:paraId="40CF3978">
            <w:pPr>
              <w:spacing w:line="241" w:lineRule="auto"/>
              <w:rPr>
                <w:rFonts w:ascii="Arial"/>
                <w:sz w:val="21"/>
              </w:rPr>
            </w:pPr>
          </w:p>
          <w:p w14:paraId="23F6799B">
            <w:pPr>
              <w:spacing w:line="241" w:lineRule="auto"/>
              <w:rPr>
                <w:rFonts w:ascii="Arial"/>
                <w:sz w:val="21"/>
              </w:rPr>
            </w:pPr>
          </w:p>
          <w:p w14:paraId="052FDAF9">
            <w:pPr>
              <w:spacing w:line="241" w:lineRule="auto"/>
              <w:rPr>
                <w:rFonts w:ascii="Arial"/>
                <w:sz w:val="21"/>
              </w:rPr>
            </w:pPr>
          </w:p>
          <w:p w14:paraId="7CA4BD1B">
            <w:pPr>
              <w:spacing w:line="241" w:lineRule="auto"/>
              <w:rPr>
                <w:rFonts w:ascii="Arial"/>
                <w:sz w:val="21"/>
              </w:rPr>
            </w:pPr>
          </w:p>
          <w:p w14:paraId="05A9277C">
            <w:pPr>
              <w:spacing w:line="241" w:lineRule="auto"/>
              <w:rPr>
                <w:rFonts w:ascii="Arial"/>
                <w:sz w:val="21"/>
              </w:rPr>
            </w:pPr>
          </w:p>
          <w:p w14:paraId="458D2371">
            <w:pPr>
              <w:pStyle w:val="6"/>
              <w:spacing w:before="52" w:line="225" w:lineRule="auto"/>
              <w:ind w:left="341" w:right="76" w:hanging="244"/>
            </w:pPr>
            <w:r>
              <w:rPr>
                <w:b/>
                <w:bCs/>
                <w:spacing w:val="2"/>
              </w:rPr>
              <w:t>计算机科学与技术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及相关专业</w:t>
            </w:r>
          </w:p>
        </w:tc>
        <w:tc>
          <w:tcPr>
            <w:tcW w:w="769" w:type="dxa"/>
            <w:vAlign w:val="top"/>
          </w:tcPr>
          <w:p w14:paraId="23342990">
            <w:pPr>
              <w:spacing w:line="241" w:lineRule="auto"/>
              <w:rPr>
                <w:rFonts w:ascii="Arial"/>
                <w:sz w:val="21"/>
              </w:rPr>
            </w:pPr>
          </w:p>
          <w:p w14:paraId="58CD0166">
            <w:pPr>
              <w:spacing w:line="241" w:lineRule="auto"/>
              <w:rPr>
                <w:rFonts w:ascii="Arial"/>
                <w:sz w:val="21"/>
              </w:rPr>
            </w:pPr>
          </w:p>
          <w:p w14:paraId="206EC942">
            <w:pPr>
              <w:spacing w:line="241" w:lineRule="auto"/>
              <w:rPr>
                <w:rFonts w:ascii="Arial"/>
                <w:sz w:val="21"/>
              </w:rPr>
            </w:pPr>
          </w:p>
          <w:p w14:paraId="38B221CF">
            <w:pPr>
              <w:spacing w:line="241" w:lineRule="auto"/>
              <w:rPr>
                <w:rFonts w:ascii="Arial"/>
                <w:sz w:val="21"/>
              </w:rPr>
            </w:pPr>
          </w:p>
          <w:p w14:paraId="4E0F9006">
            <w:pPr>
              <w:spacing w:line="241" w:lineRule="auto"/>
              <w:rPr>
                <w:rFonts w:ascii="Arial"/>
                <w:sz w:val="21"/>
              </w:rPr>
            </w:pPr>
          </w:p>
          <w:p w14:paraId="53C24289">
            <w:pPr>
              <w:spacing w:line="241" w:lineRule="auto"/>
              <w:rPr>
                <w:rFonts w:ascii="Arial"/>
                <w:sz w:val="21"/>
              </w:rPr>
            </w:pPr>
          </w:p>
          <w:p w14:paraId="750286E2">
            <w:pPr>
              <w:spacing w:line="241" w:lineRule="auto"/>
              <w:rPr>
                <w:rFonts w:ascii="Arial"/>
                <w:sz w:val="21"/>
              </w:rPr>
            </w:pPr>
          </w:p>
          <w:p w14:paraId="2FFE6BD6">
            <w:pPr>
              <w:spacing w:line="241" w:lineRule="auto"/>
              <w:rPr>
                <w:rFonts w:ascii="Arial"/>
                <w:sz w:val="21"/>
              </w:rPr>
            </w:pPr>
          </w:p>
          <w:p w14:paraId="4E415847">
            <w:pPr>
              <w:spacing w:line="241" w:lineRule="auto"/>
              <w:rPr>
                <w:rFonts w:ascii="Arial"/>
                <w:sz w:val="21"/>
              </w:rPr>
            </w:pPr>
          </w:p>
          <w:p w14:paraId="067AD7D9">
            <w:pPr>
              <w:spacing w:line="241" w:lineRule="auto"/>
              <w:rPr>
                <w:rFonts w:ascii="Arial"/>
                <w:sz w:val="21"/>
              </w:rPr>
            </w:pPr>
          </w:p>
          <w:p w14:paraId="12F24847">
            <w:pPr>
              <w:spacing w:line="241" w:lineRule="auto"/>
              <w:rPr>
                <w:rFonts w:ascii="Arial"/>
                <w:sz w:val="21"/>
              </w:rPr>
            </w:pPr>
          </w:p>
          <w:p w14:paraId="2ED0012F">
            <w:pPr>
              <w:spacing w:line="241" w:lineRule="auto"/>
              <w:rPr>
                <w:rFonts w:ascii="Arial"/>
                <w:sz w:val="21"/>
              </w:rPr>
            </w:pPr>
          </w:p>
          <w:p w14:paraId="7BF202B6">
            <w:pPr>
              <w:pStyle w:val="6"/>
              <w:spacing w:before="52" w:line="225" w:lineRule="auto"/>
              <w:ind w:left="149" w:right="40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01FA9016">
            <w:pPr>
              <w:spacing w:line="249" w:lineRule="auto"/>
              <w:rPr>
                <w:rFonts w:ascii="Arial"/>
                <w:sz w:val="21"/>
              </w:rPr>
            </w:pPr>
          </w:p>
          <w:p w14:paraId="5A149EDC">
            <w:pPr>
              <w:spacing w:line="249" w:lineRule="auto"/>
              <w:rPr>
                <w:rFonts w:ascii="Arial"/>
                <w:sz w:val="21"/>
              </w:rPr>
            </w:pPr>
          </w:p>
          <w:p w14:paraId="78444F85">
            <w:pPr>
              <w:spacing w:line="249" w:lineRule="auto"/>
              <w:rPr>
                <w:rFonts w:ascii="Arial"/>
                <w:sz w:val="21"/>
              </w:rPr>
            </w:pPr>
          </w:p>
          <w:p w14:paraId="3F04EFEE">
            <w:pPr>
              <w:spacing w:line="249" w:lineRule="auto"/>
              <w:rPr>
                <w:rFonts w:ascii="Arial"/>
                <w:sz w:val="21"/>
              </w:rPr>
            </w:pPr>
          </w:p>
          <w:p w14:paraId="22F82E96">
            <w:pPr>
              <w:spacing w:line="249" w:lineRule="auto"/>
              <w:rPr>
                <w:rFonts w:ascii="Arial"/>
                <w:sz w:val="21"/>
              </w:rPr>
            </w:pPr>
          </w:p>
          <w:p w14:paraId="401218F5">
            <w:pPr>
              <w:spacing w:line="249" w:lineRule="auto"/>
              <w:rPr>
                <w:rFonts w:ascii="Arial"/>
                <w:sz w:val="21"/>
              </w:rPr>
            </w:pPr>
          </w:p>
          <w:p w14:paraId="70D73961">
            <w:pPr>
              <w:spacing w:line="250" w:lineRule="auto"/>
              <w:rPr>
                <w:rFonts w:ascii="Arial"/>
                <w:sz w:val="21"/>
              </w:rPr>
            </w:pPr>
          </w:p>
          <w:p w14:paraId="409A7D61">
            <w:pPr>
              <w:spacing w:line="250" w:lineRule="auto"/>
              <w:rPr>
                <w:rFonts w:ascii="Arial"/>
                <w:sz w:val="21"/>
              </w:rPr>
            </w:pPr>
          </w:p>
          <w:p w14:paraId="2BF3B4AA">
            <w:pPr>
              <w:spacing w:line="250" w:lineRule="auto"/>
              <w:rPr>
                <w:rFonts w:ascii="Arial"/>
                <w:sz w:val="21"/>
              </w:rPr>
            </w:pPr>
          </w:p>
          <w:p w14:paraId="4C5E1B68">
            <w:pPr>
              <w:spacing w:line="250" w:lineRule="auto"/>
              <w:rPr>
                <w:rFonts w:ascii="Arial"/>
                <w:sz w:val="21"/>
              </w:rPr>
            </w:pPr>
          </w:p>
          <w:p w14:paraId="283D2A46">
            <w:pPr>
              <w:spacing w:line="250" w:lineRule="auto"/>
              <w:rPr>
                <w:rFonts w:ascii="Arial"/>
                <w:sz w:val="21"/>
              </w:rPr>
            </w:pPr>
          </w:p>
          <w:p w14:paraId="5C5A95A2">
            <w:pPr>
              <w:spacing w:line="250" w:lineRule="auto"/>
              <w:rPr>
                <w:rFonts w:ascii="Arial"/>
                <w:sz w:val="21"/>
              </w:rPr>
            </w:pPr>
          </w:p>
          <w:p w14:paraId="219EEF38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281A9C62">
            <w:pPr>
              <w:spacing w:line="253" w:lineRule="auto"/>
              <w:rPr>
                <w:rFonts w:ascii="Arial"/>
                <w:sz w:val="21"/>
              </w:rPr>
            </w:pPr>
          </w:p>
          <w:p w14:paraId="2C5B0321">
            <w:pPr>
              <w:spacing w:line="254" w:lineRule="auto"/>
              <w:rPr>
                <w:rFonts w:ascii="Arial"/>
                <w:sz w:val="21"/>
              </w:rPr>
            </w:pPr>
          </w:p>
          <w:p w14:paraId="54167B5F">
            <w:pPr>
              <w:spacing w:line="254" w:lineRule="auto"/>
              <w:rPr>
                <w:rFonts w:ascii="Arial"/>
                <w:sz w:val="21"/>
              </w:rPr>
            </w:pPr>
          </w:p>
          <w:p w14:paraId="5EEE500D">
            <w:pPr>
              <w:spacing w:line="254" w:lineRule="auto"/>
              <w:rPr>
                <w:rFonts w:ascii="Arial"/>
                <w:sz w:val="21"/>
              </w:rPr>
            </w:pPr>
          </w:p>
          <w:p w14:paraId="42620B28">
            <w:pPr>
              <w:spacing w:line="254" w:lineRule="auto"/>
              <w:rPr>
                <w:rFonts w:ascii="Arial"/>
                <w:sz w:val="21"/>
              </w:rPr>
            </w:pPr>
          </w:p>
          <w:p w14:paraId="40BFAC0C">
            <w:pPr>
              <w:spacing w:line="254" w:lineRule="auto"/>
              <w:rPr>
                <w:rFonts w:ascii="Arial"/>
                <w:sz w:val="21"/>
              </w:rPr>
            </w:pPr>
          </w:p>
          <w:p w14:paraId="52AC260D">
            <w:pPr>
              <w:spacing w:line="254" w:lineRule="auto"/>
              <w:rPr>
                <w:rFonts w:ascii="Arial"/>
                <w:sz w:val="21"/>
              </w:rPr>
            </w:pPr>
          </w:p>
          <w:p w14:paraId="4716FE71">
            <w:pPr>
              <w:spacing w:line="254" w:lineRule="auto"/>
              <w:rPr>
                <w:rFonts w:ascii="Arial"/>
                <w:sz w:val="21"/>
              </w:rPr>
            </w:pPr>
          </w:p>
          <w:p w14:paraId="22236C29">
            <w:pPr>
              <w:spacing w:line="254" w:lineRule="auto"/>
              <w:rPr>
                <w:rFonts w:ascii="Arial"/>
                <w:sz w:val="21"/>
              </w:rPr>
            </w:pPr>
          </w:p>
          <w:p w14:paraId="24F3B8E9">
            <w:pPr>
              <w:spacing w:line="254" w:lineRule="auto"/>
              <w:rPr>
                <w:rFonts w:ascii="Arial"/>
                <w:sz w:val="21"/>
              </w:rPr>
            </w:pPr>
          </w:p>
          <w:p w14:paraId="122F2890">
            <w:pPr>
              <w:spacing w:line="254" w:lineRule="auto"/>
              <w:rPr>
                <w:rFonts w:ascii="Arial"/>
                <w:sz w:val="21"/>
              </w:rPr>
            </w:pPr>
          </w:p>
          <w:p w14:paraId="6C46F47F">
            <w:pPr>
              <w:pStyle w:val="6"/>
              <w:spacing w:before="52" w:line="214" w:lineRule="auto"/>
              <w:ind w:left="104"/>
            </w:pPr>
            <w:r>
              <w:rPr>
                <w:b/>
                <w:bCs/>
                <w:spacing w:val="2"/>
              </w:rPr>
              <w:t>具体薪酬面议+针对应届毕业</w:t>
            </w:r>
          </w:p>
          <w:p w14:paraId="45485856">
            <w:pPr>
              <w:pStyle w:val="6"/>
              <w:spacing w:before="16" w:line="225" w:lineRule="auto"/>
              <w:ind w:left="890" w:right="32" w:hanging="822"/>
            </w:pPr>
            <w:r>
              <w:rPr>
                <w:b/>
                <w:bCs/>
                <w:spacing w:val="2"/>
              </w:rPr>
              <w:t>生在北京/天津/贵阳集中进行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3"/>
              </w:rPr>
              <w:t>培训；</w:t>
            </w:r>
          </w:p>
        </w:tc>
        <w:tc>
          <w:tcPr>
            <w:tcW w:w="753" w:type="dxa"/>
            <w:vAlign w:val="top"/>
          </w:tcPr>
          <w:p w14:paraId="517C21B3">
            <w:pPr>
              <w:spacing w:line="249" w:lineRule="auto"/>
              <w:rPr>
                <w:rFonts w:ascii="Arial"/>
                <w:sz w:val="21"/>
              </w:rPr>
            </w:pPr>
          </w:p>
          <w:p w14:paraId="0F505C25">
            <w:pPr>
              <w:spacing w:line="249" w:lineRule="auto"/>
              <w:rPr>
                <w:rFonts w:ascii="Arial"/>
                <w:sz w:val="21"/>
              </w:rPr>
            </w:pPr>
          </w:p>
          <w:p w14:paraId="06D652EE">
            <w:pPr>
              <w:spacing w:line="249" w:lineRule="auto"/>
              <w:rPr>
                <w:rFonts w:ascii="Arial"/>
                <w:sz w:val="21"/>
              </w:rPr>
            </w:pPr>
          </w:p>
          <w:p w14:paraId="1F9EDE7B">
            <w:pPr>
              <w:spacing w:line="249" w:lineRule="auto"/>
              <w:rPr>
                <w:rFonts w:ascii="Arial"/>
                <w:sz w:val="21"/>
              </w:rPr>
            </w:pPr>
          </w:p>
          <w:p w14:paraId="131AEFD2">
            <w:pPr>
              <w:spacing w:line="249" w:lineRule="auto"/>
              <w:rPr>
                <w:rFonts w:ascii="Arial"/>
                <w:sz w:val="21"/>
              </w:rPr>
            </w:pPr>
          </w:p>
          <w:p w14:paraId="6F8F2C48">
            <w:pPr>
              <w:spacing w:line="249" w:lineRule="auto"/>
              <w:rPr>
                <w:rFonts w:ascii="Arial"/>
                <w:sz w:val="21"/>
              </w:rPr>
            </w:pPr>
          </w:p>
          <w:p w14:paraId="14FFB734">
            <w:pPr>
              <w:spacing w:line="249" w:lineRule="auto"/>
              <w:rPr>
                <w:rFonts w:ascii="Arial"/>
                <w:sz w:val="21"/>
              </w:rPr>
            </w:pPr>
          </w:p>
          <w:p w14:paraId="606612E6">
            <w:pPr>
              <w:spacing w:line="250" w:lineRule="auto"/>
              <w:rPr>
                <w:rFonts w:ascii="Arial"/>
                <w:sz w:val="21"/>
              </w:rPr>
            </w:pPr>
          </w:p>
          <w:p w14:paraId="5DDB875B">
            <w:pPr>
              <w:spacing w:line="250" w:lineRule="auto"/>
              <w:rPr>
                <w:rFonts w:ascii="Arial"/>
                <w:sz w:val="21"/>
              </w:rPr>
            </w:pPr>
          </w:p>
          <w:p w14:paraId="6DF602A4">
            <w:pPr>
              <w:spacing w:line="250" w:lineRule="auto"/>
              <w:rPr>
                <w:rFonts w:ascii="Arial"/>
                <w:sz w:val="21"/>
              </w:rPr>
            </w:pPr>
          </w:p>
          <w:p w14:paraId="4F234F24">
            <w:pPr>
              <w:spacing w:line="250" w:lineRule="auto"/>
              <w:rPr>
                <w:rFonts w:ascii="Arial"/>
                <w:sz w:val="21"/>
              </w:rPr>
            </w:pPr>
          </w:p>
          <w:p w14:paraId="327528D9">
            <w:pPr>
              <w:spacing w:line="250" w:lineRule="auto"/>
              <w:rPr>
                <w:rFonts w:ascii="Arial"/>
                <w:sz w:val="21"/>
              </w:rPr>
            </w:pPr>
          </w:p>
          <w:p w14:paraId="1872D662">
            <w:pPr>
              <w:pStyle w:val="6"/>
              <w:spacing w:before="52" w:line="217" w:lineRule="auto"/>
              <w:ind w:left="143"/>
            </w:pPr>
            <w:r>
              <w:rPr>
                <w:b/>
                <w:bCs/>
                <w:spacing w:val="-1"/>
              </w:rPr>
              <w:t>北京市</w:t>
            </w:r>
          </w:p>
        </w:tc>
        <w:tc>
          <w:tcPr>
            <w:tcW w:w="614" w:type="dxa"/>
            <w:vAlign w:val="top"/>
          </w:tcPr>
          <w:p w14:paraId="10442F67">
            <w:pPr>
              <w:spacing w:line="253" w:lineRule="auto"/>
              <w:rPr>
                <w:rFonts w:ascii="Arial"/>
                <w:sz w:val="21"/>
              </w:rPr>
            </w:pPr>
          </w:p>
          <w:p w14:paraId="554F54EC">
            <w:pPr>
              <w:spacing w:line="254" w:lineRule="auto"/>
              <w:rPr>
                <w:rFonts w:ascii="Arial"/>
                <w:sz w:val="21"/>
              </w:rPr>
            </w:pPr>
          </w:p>
          <w:p w14:paraId="11141B8B">
            <w:pPr>
              <w:spacing w:line="254" w:lineRule="auto"/>
              <w:rPr>
                <w:rFonts w:ascii="Arial"/>
                <w:sz w:val="21"/>
              </w:rPr>
            </w:pPr>
          </w:p>
          <w:p w14:paraId="150625F4">
            <w:pPr>
              <w:spacing w:line="254" w:lineRule="auto"/>
              <w:rPr>
                <w:rFonts w:ascii="Arial"/>
                <w:sz w:val="21"/>
              </w:rPr>
            </w:pPr>
          </w:p>
          <w:p w14:paraId="6BD308DA">
            <w:pPr>
              <w:spacing w:line="254" w:lineRule="auto"/>
              <w:rPr>
                <w:rFonts w:ascii="Arial"/>
                <w:sz w:val="21"/>
              </w:rPr>
            </w:pPr>
          </w:p>
          <w:p w14:paraId="09C61394">
            <w:pPr>
              <w:spacing w:line="254" w:lineRule="auto"/>
              <w:rPr>
                <w:rFonts w:ascii="Arial"/>
                <w:sz w:val="21"/>
              </w:rPr>
            </w:pPr>
          </w:p>
          <w:p w14:paraId="7B53E721">
            <w:pPr>
              <w:spacing w:line="254" w:lineRule="auto"/>
              <w:rPr>
                <w:rFonts w:ascii="Arial"/>
                <w:sz w:val="21"/>
              </w:rPr>
            </w:pPr>
          </w:p>
          <w:p w14:paraId="759643C9">
            <w:pPr>
              <w:spacing w:line="254" w:lineRule="auto"/>
              <w:rPr>
                <w:rFonts w:ascii="Arial"/>
                <w:sz w:val="21"/>
              </w:rPr>
            </w:pPr>
          </w:p>
          <w:p w14:paraId="1D7B0F8A">
            <w:pPr>
              <w:spacing w:line="254" w:lineRule="auto"/>
              <w:rPr>
                <w:rFonts w:ascii="Arial"/>
                <w:sz w:val="21"/>
              </w:rPr>
            </w:pPr>
          </w:p>
          <w:p w14:paraId="1A492747">
            <w:pPr>
              <w:spacing w:line="254" w:lineRule="auto"/>
              <w:rPr>
                <w:rFonts w:ascii="Arial"/>
                <w:sz w:val="21"/>
              </w:rPr>
            </w:pPr>
          </w:p>
          <w:p w14:paraId="7EE6EA19">
            <w:pPr>
              <w:spacing w:line="254" w:lineRule="auto"/>
              <w:rPr>
                <w:rFonts w:ascii="Arial"/>
                <w:sz w:val="21"/>
              </w:rPr>
            </w:pPr>
          </w:p>
          <w:p w14:paraId="40EC694F">
            <w:pPr>
              <w:pStyle w:val="6"/>
              <w:spacing w:before="52" w:line="217" w:lineRule="auto"/>
              <w:ind w:left="83"/>
            </w:pPr>
            <w:r>
              <w:rPr>
                <w:b/>
                <w:bCs/>
                <w:spacing w:val="-5"/>
              </w:rPr>
              <w:t>常女士</w:t>
            </w:r>
          </w:p>
          <w:p w14:paraId="4E238151">
            <w:pPr>
              <w:pStyle w:val="6"/>
              <w:spacing w:before="13" w:line="218" w:lineRule="auto"/>
              <w:ind w:left="117"/>
            </w:pPr>
            <w:r>
              <w:rPr>
                <w:b/>
                <w:bCs/>
                <w:spacing w:val="-3"/>
              </w:rPr>
              <w:t>/张女</w:t>
            </w:r>
          </w:p>
          <w:p w14:paraId="0946D6DA">
            <w:pPr>
              <w:pStyle w:val="6"/>
              <w:spacing w:before="12" w:line="232" w:lineRule="auto"/>
              <w:ind w:left="243"/>
            </w:pPr>
            <w:r>
              <w:rPr>
                <w:b/>
                <w:bCs/>
                <w:spacing w:val="-2"/>
              </w:rPr>
              <w:t>士</w:t>
            </w:r>
          </w:p>
        </w:tc>
        <w:tc>
          <w:tcPr>
            <w:tcW w:w="1347" w:type="dxa"/>
            <w:vAlign w:val="top"/>
          </w:tcPr>
          <w:p w14:paraId="7177942F">
            <w:pPr>
              <w:spacing w:line="253" w:lineRule="auto"/>
              <w:rPr>
                <w:rFonts w:ascii="Arial"/>
                <w:sz w:val="21"/>
              </w:rPr>
            </w:pPr>
          </w:p>
          <w:p w14:paraId="43EF78BC">
            <w:pPr>
              <w:spacing w:line="254" w:lineRule="auto"/>
              <w:rPr>
                <w:rFonts w:ascii="Arial"/>
                <w:sz w:val="21"/>
              </w:rPr>
            </w:pPr>
          </w:p>
          <w:p w14:paraId="52036436">
            <w:pPr>
              <w:spacing w:line="254" w:lineRule="auto"/>
              <w:rPr>
                <w:rFonts w:ascii="Arial"/>
                <w:sz w:val="21"/>
              </w:rPr>
            </w:pPr>
          </w:p>
          <w:p w14:paraId="0F0C4471">
            <w:pPr>
              <w:spacing w:line="254" w:lineRule="auto"/>
              <w:rPr>
                <w:rFonts w:ascii="Arial"/>
                <w:sz w:val="21"/>
              </w:rPr>
            </w:pPr>
          </w:p>
          <w:p w14:paraId="4497F37F">
            <w:pPr>
              <w:spacing w:line="254" w:lineRule="auto"/>
              <w:rPr>
                <w:rFonts w:ascii="Arial"/>
                <w:sz w:val="21"/>
              </w:rPr>
            </w:pPr>
          </w:p>
          <w:p w14:paraId="60711A3D">
            <w:pPr>
              <w:spacing w:line="254" w:lineRule="auto"/>
              <w:rPr>
                <w:rFonts w:ascii="Arial"/>
                <w:sz w:val="21"/>
              </w:rPr>
            </w:pPr>
          </w:p>
          <w:p w14:paraId="06F6CB24">
            <w:pPr>
              <w:spacing w:line="254" w:lineRule="auto"/>
              <w:rPr>
                <w:rFonts w:ascii="Arial"/>
                <w:sz w:val="21"/>
              </w:rPr>
            </w:pPr>
          </w:p>
          <w:p w14:paraId="22EA5646">
            <w:pPr>
              <w:spacing w:line="254" w:lineRule="auto"/>
              <w:rPr>
                <w:rFonts w:ascii="Arial"/>
                <w:sz w:val="21"/>
              </w:rPr>
            </w:pPr>
          </w:p>
          <w:p w14:paraId="4B61420E">
            <w:pPr>
              <w:spacing w:line="254" w:lineRule="auto"/>
              <w:rPr>
                <w:rFonts w:ascii="Arial"/>
                <w:sz w:val="21"/>
              </w:rPr>
            </w:pPr>
          </w:p>
          <w:p w14:paraId="7D699C1D">
            <w:pPr>
              <w:spacing w:line="254" w:lineRule="auto"/>
              <w:rPr>
                <w:rFonts w:ascii="Arial"/>
                <w:sz w:val="21"/>
              </w:rPr>
            </w:pPr>
          </w:p>
          <w:p w14:paraId="76144154">
            <w:pPr>
              <w:spacing w:line="254" w:lineRule="auto"/>
              <w:rPr>
                <w:rFonts w:ascii="Arial"/>
                <w:sz w:val="21"/>
              </w:rPr>
            </w:pPr>
          </w:p>
          <w:p w14:paraId="2126DA33">
            <w:pPr>
              <w:pStyle w:val="6"/>
              <w:spacing w:before="52" w:line="217" w:lineRule="auto"/>
              <w:ind w:left="445"/>
            </w:pPr>
            <w:r>
              <w:rPr>
                <w:b/>
                <w:bCs/>
                <w:spacing w:val="-5"/>
              </w:rPr>
              <w:t>手机：</w:t>
            </w:r>
          </w:p>
          <w:p w14:paraId="54F1A70E">
            <w:pPr>
              <w:pStyle w:val="6"/>
              <w:spacing w:before="13" w:line="221" w:lineRule="auto"/>
              <w:ind w:left="66"/>
            </w:pPr>
            <w:r>
              <w:rPr>
                <w:b/>
                <w:bCs/>
              </w:rPr>
              <w:t>13552143790/177</w:t>
            </w:r>
          </w:p>
          <w:p w14:paraId="0F1FABC6">
            <w:pPr>
              <w:pStyle w:val="6"/>
              <w:spacing w:before="31" w:line="181" w:lineRule="auto"/>
              <w:ind w:left="357"/>
            </w:pPr>
            <w:r>
              <w:rPr>
                <w:b/>
                <w:bCs/>
              </w:rPr>
              <w:t>89823612</w:t>
            </w:r>
          </w:p>
        </w:tc>
        <w:tc>
          <w:tcPr>
            <w:tcW w:w="962" w:type="dxa"/>
            <w:vAlign w:val="top"/>
          </w:tcPr>
          <w:p w14:paraId="5C9906CA">
            <w:pPr>
              <w:spacing w:line="259" w:lineRule="auto"/>
              <w:rPr>
                <w:rFonts w:ascii="Arial"/>
                <w:sz w:val="21"/>
              </w:rPr>
            </w:pPr>
          </w:p>
          <w:p w14:paraId="1FFF0DCE">
            <w:pPr>
              <w:spacing w:line="259" w:lineRule="auto"/>
              <w:rPr>
                <w:rFonts w:ascii="Arial"/>
                <w:sz w:val="21"/>
              </w:rPr>
            </w:pPr>
          </w:p>
          <w:p w14:paraId="3B33325E">
            <w:pPr>
              <w:spacing w:line="259" w:lineRule="auto"/>
              <w:rPr>
                <w:rFonts w:ascii="Arial"/>
                <w:sz w:val="21"/>
              </w:rPr>
            </w:pPr>
          </w:p>
          <w:p w14:paraId="57F9E89B">
            <w:pPr>
              <w:spacing w:line="259" w:lineRule="auto"/>
              <w:rPr>
                <w:rFonts w:ascii="Arial"/>
                <w:sz w:val="21"/>
              </w:rPr>
            </w:pPr>
          </w:p>
          <w:p w14:paraId="28FBC4F0">
            <w:pPr>
              <w:spacing w:line="260" w:lineRule="auto"/>
              <w:rPr>
                <w:rFonts w:ascii="Arial"/>
                <w:sz w:val="21"/>
              </w:rPr>
            </w:pPr>
          </w:p>
          <w:p w14:paraId="459AAA44">
            <w:pPr>
              <w:spacing w:line="260" w:lineRule="auto"/>
              <w:rPr>
                <w:rFonts w:ascii="Arial"/>
                <w:sz w:val="21"/>
              </w:rPr>
            </w:pPr>
          </w:p>
          <w:p w14:paraId="4EB018E3">
            <w:pPr>
              <w:spacing w:line="260" w:lineRule="auto"/>
              <w:rPr>
                <w:rFonts w:ascii="Arial"/>
                <w:sz w:val="21"/>
              </w:rPr>
            </w:pPr>
          </w:p>
          <w:p w14:paraId="313433E3">
            <w:pPr>
              <w:spacing w:line="260" w:lineRule="auto"/>
              <w:rPr>
                <w:rFonts w:ascii="Arial"/>
                <w:sz w:val="21"/>
              </w:rPr>
            </w:pPr>
          </w:p>
          <w:p w14:paraId="7EEADC76">
            <w:pPr>
              <w:spacing w:line="260" w:lineRule="auto"/>
              <w:rPr>
                <w:rFonts w:ascii="Arial"/>
                <w:sz w:val="21"/>
              </w:rPr>
            </w:pPr>
          </w:p>
          <w:p w14:paraId="7E75EF7B">
            <w:pPr>
              <w:spacing w:line="260" w:lineRule="auto"/>
              <w:rPr>
                <w:rFonts w:ascii="Arial"/>
                <w:sz w:val="21"/>
              </w:rPr>
            </w:pPr>
          </w:p>
          <w:p w14:paraId="6A0ABCF7">
            <w:pPr>
              <w:pStyle w:val="6"/>
              <w:spacing w:before="52" w:line="226" w:lineRule="auto"/>
              <w:ind w:left="70" w:right="46"/>
              <w:jc w:val="both"/>
            </w:pPr>
            <w:r>
              <w:drawing>
                <wp:anchor distT="0" distB="0" distL="0" distR="0" simplePos="0" relativeHeight="25222246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-1659890</wp:posOffset>
                  </wp:positionV>
                  <wp:extent cx="605155" cy="3994150"/>
                  <wp:effectExtent l="0" t="0" r="0" b="0"/>
                  <wp:wrapNone/>
                  <wp:docPr id="928" name="IM 928">
                    <a:hlinkClick xmlns:a="http://schemas.openxmlformats.org/drawingml/2006/main" r:id="rId41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IM 928"/>
                          <pic:cNvPicPr/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99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"mailto:yingjian.chang@esgyn.cn/yingtao.zhang@esgyn.cn" </w:instrText>
            </w:r>
            <w:r>
              <w:fldChar w:fldCharType="separate"/>
            </w:r>
            <w:r>
              <w:rPr>
                <w:b/>
                <w:bCs/>
              </w:rPr>
              <w:t>yingjian</w:t>
            </w:r>
            <w:r>
              <w:rPr>
                <w:b/>
                <w:bCs/>
                <w:spacing w:val="6"/>
              </w:rPr>
              <w:t>.c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"mailto:yingjian.chang@esgyn.cn/yingtao.zhang@esgyn.cn" </w:instrText>
            </w:r>
            <w:r>
              <w:fldChar w:fldCharType="separate"/>
            </w:r>
            <w:r>
              <w:rPr>
                <w:b/>
                <w:bCs/>
              </w:rPr>
              <w:t>hang</w:t>
            </w:r>
            <w:r>
              <w:rPr>
                <w:b/>
                <w:bCs/>
                <w:spacing w:val="12"/>
              </w:rPr>
              <w:t>@</w:t>
            </w:r>
            <w:r>
              <w:rPr>
                <w:b/>
                <w:bCs/>
              </w:rPr>
              <w:t>esgyn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"mailto:yingjian.chang@esgyn.cn/yingtao.zhang@esgyn.cn" </w:instrText>
            </w:r>
            <w:r>
              <w:fldChar w:fldCharType="separate"/>
            </w:r>
            <w:r>
              <w:rPr>
                <w:b/>
                <w:bCs/>
                <w:spacing w:val="6"/>
              </w:rPr>
              <w:t>.</w:t>
            </w:r>
            <w:r>
              <w:rPr>
                <w:b/>
                <w:bCs/>
              </w:rPr>
              <w:t>cn</w:t>
            </w:r>
            <w:r>
              <w:rPr>
                <w:b/>
                <w:bCs/>
                <w:spacing w:val="6"/>
              </w:rPr>
              <w:t>/</w:t>
            </w:r>
            <w:r>
              <w:rPr>
                <w:b/>
                <w:bCs/>
              </w:rPr>
              <w:t>yingta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"mailto:yingjian.chang@esgyn.cn/yingtao.zhang@esgyn.cn"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o.</w:t>
            </w:r>
            <w:r>
              <w:rPr>
                <w:b/>
                <w:bCs/>
              </w:rPr>
              <w:t>zhang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es</w:t>
            </w:r>
            <w:r>
              <w:rPr>
                <w:b/>
                <w:bCs/>
              </w:rPr>
              <w:fldChar w:fldCharType="end"/>
            </w:r>
          </w:p>
          <w:p w14:paraId="6F33FA80">
            <w:pPr>
              <w:pStyle w:val="6"/>
              <w:spacing w:before="74" w:line="124" w:lineRule="exact"/>
              <w:ind w:left="242"/>
            </w:pPr>
            <w:r>
              <w:fldChar w:fldCharType="begin"/>
            </w:r>
            <w:r>
              <w:instrText xml:space="preserve"> HYPERLINK "mailto:yingjian.chang@esgyn.cn/yingtao.zhang@esgyn.cn" </w:instrText>
            </w:r>
            <w:r>
              <w:fldChar w:fldCharType="separate"/>
            </w:r>
            <w:r>
              <w:rPr>
                <w:b/>
                <w:bCs/>
                <w:spacing w:val="-1"/>
                <w:position w:val="1"/>
              </w:rPr>
              <w:t>gyn.cn</w:t>
            </w:r>
            <w:r>
              <w:rPr>
                <w:b/>
                <w:bCs/>
                <w:spacing w:val="-1"/>
                <w:position w:val="1"/>
              </w:rPr>
              <w:fldChar w:fldCharType="end"/>
            </w:r>
          </w:p>
        </w:tc>
      </w:tr>
      <w:tr w14:paraId="6BA6AF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35E3C06C">
            <w:pPr>
              <w:spacing w:line="403" w:lineRule="auto"/>
              <w:rPr>
                <w:rFonts w:ascii="Arial"/>
                <w:sz w:val="21"/>
              </w:rPr>
            </w:pPr>
          </w:p>
          <w:p w14:paraId="169672DA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768</w:t>
            </w:r>
          </w:p>
        </w:tc>
        <w:tc>
          <w:tcPr>
            <w:tcW w:w="1055" w:type="dxa"/>
            <w:vAlign w:val="top"/>
          </w:tcPr>
          <w:p w14:paraId="57DE7DBE">
            <w:pPr>
              <w:spacing w:line="282" w:lineRule="auto"/>
              <w:rPr>
                <w:rFonts w:ascii="Arial"/>
                <w:sz w:val="21"/>
              </w:rPr>
            </w:pPr>
          </w:p>
          <w:p w14:paraId="1C28C6D9">
            <w:pPr>
              <w:pStyle w:val="6"/>
              <w:spacing w:before="52" w:line="225" w:lineRule="auto"/>
              <w:ind w:left="122" w:right="26" w:hanging="89"/>
            </w:pPr>
            <w:r>
              <w:rPr>
                <w:b/>
                <w:bCs/>
                <w:spacing w:val="1"/>
              </w:rPr>
              <w:t>贵州中医药大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学时珍学院</w:t>
            </w:r>
          </w:p>
        </w:tc>
        <w:tc>
          <w:tcPr>
            <w:tcW w:w="1134" w:type="dxa"/>
            <w:vAlign w:val="top"/>
          </w:tcPr>
          <w:p w14:paraId="42BB75ED">
            <w:pPr>
              <w:spacing w:line="382" w:lineRule="auto"/>
              <w:rPr>
                <w:rFonts w:ascii="Arial"/>
                <w:sz w:val="21"/>
              </w:rPr>
            </w:pPr>
          </w:p>
          <w:p w14:paraId="4880B97B">
            <w:pPr>
              <w:pStyle w:val="6"/>
              <w:spacing w:before="52" w:line="217" w:lineRule="auto"/>
              <w:ind w:left="242"/>
            </w:pPr>
            <w:r>
              <w:rPr>
                <w:b/>
                <w:bCs/>
              </w:rPr>
              <w:t>专任教师</w:t>
            </w:r>
          </w:p>
        </w:tc>
        <w:tc>
          <w:tcPr>
            <w:tcW w:w="3148" w:type="dxa"/>
            <w:vAlign w:val="top"/>
          </w:tcPr>
          <w:p w14:paraId="739E75D9">
            <w:pPr>
              <w:pStyle w:val="6"/>
              <w:spacing w:before="36" w:line="216" w:lineRule="auto"/>
              <w:ind w:left="133"/>
            </w:pPr>
            <w:r>
              <w:rPr>
                <w:b/>
                <w:bCs/>
                <w:spacing w:val="2"/>
              </w:rPr>
              <w:t>1.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具有相关学科专业硕士学位或同等学</w:t>
            </w:r>
          </w:p>
          <w:p w14:paraId="7574EF67">
            <w:pPr>
              <w:pStyle w:val="6"/>
              <w:spacing w:before="11" w:line="217" w:lineRule="auto"/>
              <w:ind w:left="1412"/>
            </w:pPr>
            <w:r>
              <w:rPr>
                <w:b/>
                <w:bCs/>
                <w:spacing w:val="-5"/>
              </w:rPr>
              <w:t>历；</w:t>
            </w:r>
          </w:p>
          <w:p w14:paraId="472F558A">
            <w:pPr>
              <w:pStyle w:val="6"/>
              <w:spacing w:before="13" w:line="217" w:lineRule="auto"/>
              <w:ind w:left="461"/>
            </w:pPr>
            <w:r>
              <w:rPr>
                <w:b/>
                <w:bCs/>
                <w:spacing w:val="2"/>
              </w:rPr>
              <w:t>2.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具有扎实的专业基础知识；</w:t>
            </w:r>
          </w:p>
          <w:p w14:paraId="0BFDE363">
            <w:pPr>
              <w:pStyle w:val="6"/>
              <w:spacing w:before="13" w:line="216" w:lineRule="auto"/>
              <w:ind w:left="54"/>
            </w:pPr>
            <w:r>
              <w:rPr>
                <w:b/>
                <w:bCs/>
                <w:spacing w:val="2"/>
              </w:rPr>
              <w:t>3.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具备教学和科研的能力和潜力，能胜任</w:t>
            </w:r>
          </w:p>
          <w:p w14:paraId="07597738">
            <w:pPr>
              <w:pStyle w:val="6"/>
              <w:spacing w:before="14" w:line="171" w:lineRule="auto"/>
              <w:ind w:left="912"/>
            </w:pPr>
            <w:r>
              <w:rPr>
                <w:b/>
                <w:bCs/>
                <w:spacing w:val="2"/>
              </w:rPr>
              <w:t>本岗位相关工作；</w:t>
            </w:r>
          </w:p>
        </w:tc>
        <w:tc>
          <w:tcPr>
            <w:tcW w:w="520" w:type="dxa"/>
            <w:vAlign w:val="top"/>
          </w:tcPr>
          <w:p w14:paraId="356F35C8">
            <w:pPr>
              <w:spacing w:line="403" w:lineRule="auto"/>
              <w:rPr>
                <w:rFonts w:ascii="Arial"/>
                <w:sz w:val="21"/>
              </w:rPr>
            </w:pPr>
          </w:p>
          <w:p w14:paraId="322F909B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5FE6D2B6">
            <w:pPr>
              <w:spacing w:line="382" w:lineRule="auto"/>
              <w:rPr>
                <w:rFonts w:ascii="Arial"/>
                <w:sz w:val="21"/>
              </w:rPr>
            </w:pPr>
          </w:p>
          <w:p w14:paraId="3FE067BC">
            <w:pPr>
              <w:pStyle w:val="6"/>
              <w:spacing w:before="52" w:line="217" w:lineRule="auto"/>
              <w:ind w:left="431"/>
            </w:pPr>
            <w:r>
              <w:rPr>
                <w:b/>
                <w:bCs/>
                <w:spacing w:val="-1"/>
              </w:rPr>
              <w:t>护理专业</w:t>
            </w:r>
          </w:p>
        </w:tc>
        <w:tc>
          <w:tcPr>
            <w:tcW w:w="769" w:type="dxa"/>
            <w:vAlign w:val="top"/>
          </w:tcPr>
          <w:p w14:paraId="6E31C810">
            <w:pPr>
              <w:spacing w:line="282" w:lineRule="auto"/>
              <w:rPr>
                <w:rFonts w:ascii="Arial"/>
                <w:sz w:val="21"/>
              </w:rPr>
            </w:pPr>
          </w:p>
          <w:p w14:paraId="23BEF655">
            <w:pPr>
              <w:pStyle w:val="6"/>
              <w:spacing w:before="52" w:line="230" w:lineRule="auto"/>
              <w:ind w:left="318" w:right="40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328DF4E6">
            <w:pPr>
              <w:spacing w:line="382" w:lineRule="auto"/>
              <w:rPr>
                <w:rFonts w:ascii="Arial"/>
                <w:sz w:val="21"/>
              </w:rPr>
            </w:pPr>
          </w:p>
          <w:p w14:paraId="6880805E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6-7k</w:t>
            </w:r>
          </w:p>
        </w:tc>
        <w:tc>
          <w:tcPr>
            <w:tcW w:w="2254" w:type="dxa"/>
            <w:vAlign w:val="top"/>
          </w:tcPr>
          <w:p w14:paraId="1EAF9079">
            <w:pPr>
              <w:spacing w:line="382" w:lineRule="auto"/>
              <w:rPr>
                <w:rFonts w:ascii="Arial"/>
                <w:sz w:val="21"/>
              </w:rPr>
            </w:pPr>
          </w:p>
          <w:p w14:paraId="28891224">
            <w:pPr>
              <w:pStyle w:val="6"/>
              <w:spacing w:before="52" w:line="218" w:lineRule="auto"/>
              <w:ind w:left="558"/>
            </w:pPr>
            <w:r>
              <w:rPr>
                <w:b/>
                <w:bCs/>
                <w:spacing w:val="1"/>
              </w:rPr>
              <w:t>6000-7000元/月</w:t>
            </w:r>
          </w:p>
        </w:tc>
        <w:tc>
          <w:tcPr>
            <w:tcW w:w="753" w:type="dxa"/>
            <w:vAlign w:val="top"/>
          </w:tcPr>
          <w:p w14:paraId="11BD4772">
            <w:pPr>
              <w:spacing w:line="283" w:lineRule="auto"/>
              <w:rPr>
                <w:rFonts w:ascii="Arial"/>
                <w:sz w:val="21"/>
              </w:rPr>
            </w:pPr>
          </w:p>
          <w:p w14:paraId="2B2A2E3A">
            <w:pPr>
              <w:pStyle w:val="6"/>
              <w:spacing w:before="52" w:line="225" w:lineRule="auto"/>
              <w:ind w:left="228" w:right="30" w:hanging="169"/>
            </w:pPr>
            <w:r>
              <w:rPr>
                <w:b/>
                <w:bCs/>
              </w:rPr>
              <w:t>贵阳市修</w:t>
            </w:r>
            <w:r>
              <w:t xml:space="preserve"> </w:t>
            </w:r>
            <w:r>
              <w:rPr>
                <w:b/>
                <w:bCs/>
                <w:spacing w:val="-6"/>
              </w:rPr>
              <w:t>文县</w:t>
            </w:r>
          </w:p>
        </w:tc>
        <w:tc>
          <w:tcPr>
            <w:tcW w:w="614" w:type="dxa"/>
            <w:vAlign w:val="top"/>
          </w:tcPr>
          <w:p w14:paraId="6DF56385">
            <w:pPr>
              <w:spacing w:line="282" w:lineRule="auto"/>
              <w:rPr>
                <w:rFonts w:ascii="Arial"/>
                <w:sz w:val="21"/>
              </w:rPr>
            </w:pPr>
          </w:p>
          <w:p w14:paraId="6670DF84">
            <w:pPr>
              <w:pStyle w:val="6"/>
              <w:spacing w:before="52" w:line="225" w:lineRule="auto"/>
              <w:ind w:left="68" w:right="42" w:firstLine="5"/>
            </w:pPr>
            <w:r>
              <w:rPr>
                <w:b/>
                <w:bCs/>
                <w:spacing w:val="-2"/>
              </w:rPr>
              <w:t>冯老师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徐老师</w:t>
            </w:r>
          </w:p>
        </w:tc>
        <w:tc>
          <w:tcPr>
            <w:tcW w:w="1347" w:type="dxa"/>
            <w:vAlign w:val="top"/>
          </w:tcPr>
          <w:p w14:paraId="6690086E">
            <w:pPr>
              <w:spacing w:line="303" w:lineRule="auto"/>
              <w:rPr>
                <w:rFonts w:ascii="Arial"/>
                <w:sz w:val="21"/>
              </w:rPr>
            </w:pPr>
          </w:p>
          <w:p w14:paraId="101A7288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15073167605</w:t>
            </w:r>
          </w:p>
          <w:p w14:paraId="6731F1C8">
            <w:pPr>
              <w:pStyle w:val="6"/>
              <w:spacing w:before="45" w:line="181" w:lineRule="auto"/>
              <w:ind w:left="234"/>
            </w:pPr>
            <w:r>
              <w:rPr>
                <w:b/>
                <w:bCs/>
              </w:rPr>
              <w:t>18771005420</w:t>
            </w:r>
          </w:p>
        </w:tc>
        <w:tc>
          <w:tcPr>
            <w:tcW w:w="962" w:type="dxa"/>
            <w:vAlign w:val="top"/>
          </w:tcPr>
          <w:p w14:paraId="7274B48E">
            <w:pPr>
              <w:spacing w:line="282" w:lineRule="auto"/>
              <w:rPr>
                <w:rFonts w:ascii="Arial"/>
                <w:sz w:val="21"/>
              </w:rPr>
            </w:pPr>
          </w:p>
          <w:p w14:paraId="21DE19D2">
            <w:pPr>
              <w:pStyle w:val="6"/>
              <w:spacing w:before="52" w:line="234" w:lineRule="auto"/>
              <w:ind w:left="151" w:right="46" w:hanging="72"/>
            </w:pPr>
            <w:r>
              <w:rPr>
                <w:b/>
                <w:bCs/>
              </w:rPr>
              <w:t>szxyhr</w:t>
            </w:r>
            <w:r>
              <w:rPr>
                <w:b/>
                <w:bCs/>
                <w:spacing w:val="1"/>
              </w:rPr>
              <w:t>2023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@163.</w:t>
            </w:r>
            <w:r>
              <w:rPr>
                <w:b/>
                <w:bCs/>
              </w:rPr>
              <w:t>com</w:t>
            </w:r>
          </w:p>
        </w:tc>
      </w:tr>
      <w:tr w14:paraId="79AC94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atLeast"/>
        </w:trPr>
        <w:tc>
          <w:tcPr>
            <w:tcW w:w="669" w:type="dxa"/>
            <w:vAlign w:val="top"/>
          </w:tcPr>
          <w:p w14:paraId="4C724D95">
            <w:pPr>
              <w:spacing w:line="405" w:lineRule="auto"/>
              <w:rPr>
                <w:rFonts w:ascii="Arial"/>
                <w:sz w:val="21"/>
              </w:rPr>
            </w:pPr>
          </w:p>
          <w:p w14:paraId="7FC1BFE9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769</w:t>
            </w:r>
          </w:p>
        </w:tc>
        <w:tc>
          <w:tcPr>
            <w:tcW w:w="1055" w:type="dxa"/>
            <w:vAlign w:val="top"/>
          </w:tcPr>
          <w:p w14:paraId="53FF597B">
            <w:pPr>
              <w:spacing w:line="284" w:lineRule="auto"/>
              <w:rPr>
                <w:rFonts w:ascii="Arial"/>
                <w:sz w:val="21"/>
              </w:rPr>
            </w:pPr>
          </w:p>
          <w:p w14:paraId="5B470D68">
            <w:pPr>
              <w:pStyle w:val="6"/>
              <w:spacing w:before="52" w:line="225" w:lineRule="auto"/>
              <w:ind w:left="122" w:right="26" w:hanging="89"/>
            </w:pPr>
            <w:r>
              <w:rPr>
                <w:b/>
                <w:bCs/>
                <w:spacing w:val="1"/>
              </w:rPr>
              <w:t>贵州中医药大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学时珍学院</w:t>
            </w:r>
          </w:p>
        </w:tc>
        <w:tc>
          <w:tcPr>
            <w:tcW w:w="1134" w:type="dxa"/>
            <w:vAlign w:val="top"/>
          </w:tcPr>
          <w:p w14:paraId="12087964">
            <w:pPr>
              <w:spacing w:line="384" w:lineRule="auto"/>
              <w:rPr>
                <w:rFonts w:ascii="Arial"/>
                <w:sz w:val="21"/>
              </w:rPr>
            </w:pPr>
          </w:p>
          <w:p w14:paraId="41AC088F">
            <w:pPr>
              <w:pStyle w:val="6"/>
              <w:spacing w:before="52" w:line="217" w:lineRule="auto"/>
              <w:ind w:left="242"/>
            </w:pPr>
            <w:r>
              <w:rPr>
                <w:b/>
                <w:bCs/>
              </w:rPr>
              <w:t>专任教师</w:t>
            </w:r>
          </w:p>
        </w:tc>
        <w:tc>
          <w:tcPr>
            <w:tcW w:w="3148" w:type="dxa"/>
            <w:vAlign w:val="top"/>
          </w:tcPr>
          <w:p w14:paraId="5CAB6AF7">
            <w:pPr>
              <w:pStyle w:val="6"/>
              <w:spacing w:before="38" w:line="216" w:lineRule="auto"/>
              <w:ind w:left="133"/>
            </w:pPr>
            <w:r>
              <w:rPr>
                <w:b/>
                <w:bCs/>
                <w:spacing w:val="2"/>
              </w:rPr>
              <w:t>1.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具有相关学科专业硕士学位或同等学</w:t>
            </w:r>
          </w:p>
          <w:p w14:paraId="44B235C0">
            <w:pPr>
              <w:pStyle w:val="6"/>
              <w:spacing w:before="11" w:line="217" w:lineRule="auto"/>
              <w:ind w:left="1412"/>
            </w:pPr>
            <w:r>
              <w:rPr>
                <w:b/>
                <w:bCs/>
                <w:spacing w:val="-5"/>
              </w:rPr>
              <w:t>历；</w:t>
            </w:r>
          </w:p>
          <w:p w14:paraId="30E52FA4">
            <w:pPr>
              <w:pStyle w:val="6"/>
              <w:spacing w:before="13" w:line="217" w:lineRule="auto"/>
              <w:ind w:left="461"/>
            </w:pPr>
            <w:r>
              <w:rPr>
                <w:b/>
                <w:bCs/>
                <w:spacing w:val="2"/>
              </w:rPr>
              <w:t>2.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具有扎实的专业基础知识；</w:t>
            </w:r>
          </w:p>
          <w:p w14:paraId="044C8CEB">
            <w:pPr>
              <w:pStyle w:val="6"/>
              <w:spacing w:before="14" w:line="216" w:lineRule="auto"/>
              <w:ind w:left="54"/>
            </w:pPr>
            <w:r>
              <w:rPr>
                <w:b/>
                <w:bCs/>
                <w:spacing w:val="2"/>
              </w:rPr>
              <w:t>3.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具备教学和科研的能力和潜力，能胜任</w:t>
            </w:r>
          </w:p>
          <w:p w14:paraId="37FE7C76">
            <w:pPr>
              <w:pStyle w:val="6"/>
              <w:spacing w:before="13" w:line="180" w:lineRule="auto"/>
              <w:ind w:left="912"/>
            </w:pPr>
            <w:r>
              <w:rPr>
                <w:b/>
                <w:bCs/>
                <w:spacing w:val="2"/>
              </w:rPr>
              <w:t>本岗位相关工作；</w:t>
            </w:r>
          </w:p>
        </w:tc>
        <w:tc>
          <w:tcPr>
            <w:tcW w:w="520" w:type="dxa"/>
            <w:vAlign w:val="top"/>
          </w:tcPr>
          <w:p w14:paraId="423C78FE">
            <w:pPr>
              <w:spacing w:line="405" w:lineRule="auto"/>
              <w:rPr>
                <w:rFonts w:ascii="Arial"/>
                <w:sz w:val="21"/>
              </w:rPr>
            </w:pPr>
          </w:p>
          <w:p w14:paraId="3500DB29">
            <w:pPr>
              <w:pStyle w:val="6"/>
              <w:spacing w:before="52" w:line="181" w:lineRule="auto"/>
              <w:ind w:left="232"/>
            </w:pPr>
            <w:r>
              <w:rPr>
                <w:b/>
                <w:bCs/>
                <w:spacing w:val="-2"/>
              </w:rPr>
              <w:t>8</w:t>
            </w:r>
          </w:p>
        </w:tc>
        <w:tc>
          <w:tcPr>
            <w:tcW w:w="1501" w:type="dxa"/>
            <w:vAlign w:val="top"/>
          </w:tcPr>
          <w:p w14:paraId="6C1916D1">
            <w:pPr>
              <w:spacing w:line="385" w:lineRule="auto"/>
              <w:rPr>
                <w:rFonts w:ascii="Arial"/>
                <w:sz w:val="21"/>
              </w:rPr>
            </w:pPr>
          </w:p>
          <w:p w14:paraId="59C96E3B">
            <w:pPr>
              <w:pStyle w:val="6"/>
              <w:spacing w:before="52" w:line="216" w:lineRule="auto"/>
              <w:ind w:left="88"/>
            </w:pPr>
            <w:r>
              <w:rPr>
                <w:b/>
                <w:bCs/>
                <w:spacing w:val="3"/>
              </w:rPr>
              <w:t>康复治疗相关专业</w:t>
            </w:r>
          </w:p>
        </w:tc>
        <w:tc>
          <w:tcPr>
            <w:tcW w:w="769" w:type="dxa"/>
            <w:vAlign w:val="top"/>
          </w:tcPr>
          <w:p w14:paraId="7A39C934">
            <w:pPr>
              <w:spacing w:line="284" w:lineRule="auto"/>
              <w:rPr>
                <w:rFonts w:ascii="Arial"/>
                <w:sz w:val="21"/>
              </w:rPr>
            </w:pPr>
          </w:p>
          <w:p w14:paraId="62DBEB82">
            <w:pPr>
              <w:pStyle w:val="6"/>
              <w:spacing w:before="52" w:line="230" w:lineRule="auto"/>
              <w:ind w:left="318" w:right="40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40013A61">
            <w:pPr>
              <w:spacing w:line="384" w:lineRule="auto"/>
              <w:rPr>
                <w:rFonts w:ascii="Arial"/>
                <w:sz w:val="21"/>
              </w:rPr>
            </w:pPr>
          </w:p>
          <w:p w14:paraId="361557E6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6-7k</w:t>
            </w:r>
          </w:p>
        </w:tc>
        <w:tc>
          <w:tcPr>
            <w:tcW w:w="2254" w:type="dxa"/>
            <w:vAlign w:val="top"/>
          </w:tcPr>
          <w:p w14:paraId="11A89C03">
            <w:pPr>
              <w:spacing w:line="384" w:lineRule="auto"/>
              <w:rPr>
                <w:rFonts w:ascii="Arial"/>
                <w:sz w:val="21"/>
              </w:rPr>
            </w:pPr>
          </w:p>
          <w:p w14:paraId="0BBE8DCB">
            <w:pPr>
              <w:pStyle w:val="6"/>
              <w:spacing w:before="52" w:line="218" w:lineRule="auto"/>
              <w:ind w:left="558"/>
            </w:pPr>
            <w:r>
              <w:rPr>
                <w:b/>
                <w:bCs/>
                <w:spacing w:val="1"/>
              </w:rPr>
              <w:t>6000-7000元/月</w:t>
            </w:r>
          </w:p>
        </w:tc>
        <w:tc>
          <w:tcPr>
            <w:tcW w:w="753" w:type="dxa"/>
            <w:vAlign w:val="top"/>
          </w:tcPr>
          <w:p w14:paraId="217ABDC2">
            <w:pPr>
              <w:spacing w:line="285" w:lineRule="auto"/>
              <w:rPr>
                <w:rFonts w:ascii="Arial"/>
                <w:sz w:val="21"/>
              </w:rPr>
            </w:pPr>
          </w:p>
          <w:p w14:paraId="6A0692C8">
            <w:pPr>
              <w:pStyle w:val="6"/>
              <w:spacing w:before="52" w:line="225" w:lineRule="auto"/>
              <w:ind w:left="228" w:right="30" w:hanging="169"/>
            </w:pPr>
            <w:r>
              <w:rPr>
                <w:b/>
                <w:bCs/>
              </w:rPr>
              <w:t>贵阳市修</w:t>
            </w:r>
            <w:r>
              <w:t xml:space="preserve"> </w:t>
            </w:r>
            <w:r>
              <w:rPr>
                <w:b/>
                <w:bCs/>
                <w:spacing w:val="-6"/>
              </w:rPr>
              <w:t>文县</w:t>
            </w:r>
          </w:p>
        </w:tc>
        <w:tc>
          <w:tcPr>
            <w:tcW w:w="614" w:type="dxa"/>
            <w:vAlign w:val="top"/>
          </w:tcPr>
          <w:p w14:paraId="4011C7E1">
            <w:pPr>
              <w:spacing w:line="284" w:lineRule="auto"/>
              <w:rPr>
                <w:rFonts w:ascii="Arial"/>
                <w:sz w:val="21"/>
              </w:rPr>
            </w:pPr>
          </w:p>
          <w:p w14:paraId="19A15D89">
            <w:pPr>
              <w:pStyle w:val="6"/>
              <w:spacing w:before="52" w:line="225" w:lineRule="auto"/>
              <w:ind w:left="68" w:right="42" w:firstLine="5"/>
            </w:pPr>
            <w:r>
              <w:rPr>
                <w:b/>
                <w:bCs/>
                <w:spacing w:val="-2"/>
              </w:rPr>
              <w:t>冯老师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徐老师</w:t>
            </w:r>
          </w:p>
        </w:tc>
        <w:tc>
          <w:tcPr>
            <w:tcW w:w="1347" w:type="dxa"/>
            <w:vAlign w:val="top"/>
          </w:tcPr>
          <w:p w14:paraId="6C177A69">
            <w:pPr>
              <w:spacing w:line="305" w:lineRule="auto"/>
              <w:rPr>
                <w:rFonts w:ascii="Arial"/>
                <w:sz w:val="21"/>
              </w:rPr>
            </w:pPr>
          </w:p>
          <w:p w14:paraId="142A6EB3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15073167605</w:t>
            </w:r>
          </w:p>
          <w:p w14:paraId="60F0E175">
            <w:pPr>
              <w:pStyle w:val="6"/>
              <w:spacing w:before="45" w:line="181" w:lineRule="auto"/>
              <w:ind w:left="234"/>
            </w:pPr>
            <w:r>
              <w:rPr>
                <w:b/>
                <w:bCs/>
              </w:rPr>
              <w:t>18771005420</w:t>
            </w:r>
          </w:p>
        </w:tc>
        <w:tc>
          <w:tcPr>
            <w:tcW w:w="962" w:type="dxa"/>
            <w:vAlign w:val="top"/>
          </w:tcPr>
          <w:p w14:paraId="7354D28A">
            <w:pPr>
              <w:spacing w:line="284" w:lineRule="auto"/>
              <w:rPr>
                <w:rFonts w:ascii="Arial"/>
                <w:sz w:val="21"/>
              </w:rPr>
            </w:pPr>
          </w:p>
          <w:p w14:paraId="2CEB53E1">
            <w:pPr>
              <w:pStyle w:val="6"/>
              <w:spacing w:before="52" w:line="234" w:lineRule="auto"/>
              <w:ind w:left="151" w:right="46" w:hanging="72"/>
            </w:pPr>
            <w:r>
              <w:rPr>
                <w:b/>
                <w:bCs/>
              </w:rPr>
              <w:t>szxyhr</w:t>
            </w:r>
            <w:r>
              <w:rPr>
                <w:b/>
                <w:bCs/>
                <w:spacing w:val="1"/>
              </w:rPr>
              <w:t>2023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@163.</w:t>
            </w:r>
            <w:r>
              <w:rPr>
                <w:b/>
                <w:bCs/>
              </w:rPr>
              <w:t>com</w:t>
            </w:r>
          </w:p>
        </w:tc>
      </w:tr>
    </w:tbl>
    <w:p w14:paraId="26E36F61">
      <w:pPr>
        <w:rPr>
          <w:rFonts w:ascii="Arial"/>
          <w:sz w:val="21"/>
        </w:rPr>
      </w:pPr>
    </w:p>
    <w:p w14:paraId="2D8E9427">
      <w:pPr>
        <w:rPr>
          <w:rFonts w:ascii="Arial" w:hAnsi="Arial" w:eastAsia="Arial" w:cs="Arial"/>
          <w:sz w:val="21"/>
          <w:szCs w:val="21"/>
        </w:rPr>
        <w:sectPr>
          <w:footerReference r:id="rId130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4CA60AD3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35C7DB16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2CA727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70FD8382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2DE65A4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0B998341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07488557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37ABBEFA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1FF4DA7D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69CE6030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288DA923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6DC61ECA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691FFD3A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474CEC49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6FE39E99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04348E2C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4214C9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5DC2BEC9">
            <w:pPr>
              <w:spacing w:line="392" w:lineRule="auto"/>
              <w:rPr>
                <w:rFonts w:ascii="Arial"/>
                <w:sz w:val="21"/>
              </w:rPr>
            </w:pPr>
          </w:p>
          <w:p w14:paraId="29FD6535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770</w:t>
            </w:r>
          </w:p>
        </w:tc>
        <w:tc>
          <w:tcPr>
            <w:tcW w:w="1055" w:type="dxa"/>
            <w:vAlign w:val="top"/>
          </w:tcPr>
          <w:p w14:paraId="61B0269C">
            <w:pPr>
              <w:spacing w:line="271" w:lineRule="auto"/>
              <w:rPr>
                <w:rFonts w:ascii="Arial"/>
                <w:sz w:val="21"/>
              </w:rPr>
            </w:pPr>
          </w:p>
          <w:p w14:paraId="2B910BF8">
            <w:pPr>
              <w:pStyle w:val="6"/>
              <w:spacing w:before="52" w:line="225" w:lineRule="auto"/>
              <w:ind w:left="122" w:right="26" w:hanging="89"/>
            </w:pPr>
            <w:r>
              <w:rPr>
                <w:b/>
                <w:bCs/>
                <w:spacing w:val="1"/>
              </w:rPr>
              <w:t>贵州中医药大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学时珍学院</w:t>
            </w:r>
          </w:p>
        </w:tc>
        <w:tc>
          <w:tcPr>
            <w:tcW w:w="1134" w:type="dxa"/>
            <w:vAlign w:val="top"/>
          </w:tcPr>
          <w:p w14:paraId="4BBB66A2">
            <w:pPr>
              <w:spacing w:line="372" w:lineRule="auto"/>
              <w:rPr>
                <w:rFonts w:ascii="Arial"/>
                <w:sz w:val="21"/>
              </w:rPr>
            </w:pPr>
          </w:p>
          <w:p w14:paraId="551120BA">
            <w:pPr>
              <w:pStyle w:val="6"/>
              <w:spacing w:before="52" w:line="217" w:lineRule="auto"/>
              <w:ind w:left="242"/>
            </w:pPr>
            <w:r>
              <w:rPr>
                <w:b/>
                <w:bCs/>
              </w:rPr>
              <w:t>专任教师</w:t>
            </w:r>
          </w:p>
        </w:tc>
        <w:tc>
          <w:tcPr>
            <w:tcW w:w="3148" w:type="dxa"/>
            <w:vAlign w:val="top"/>
          </w:tcPr>
          <w:p w14:paraId="4D1F4341">
            <w:pPr>
              <w:pStyle w:val="6"/>
              <w:spacing w:before="26" w:line="216" w:lineRule="auto"/>
              <w:ind w:left="133"/>
            </w:pPr>
            <w:r>
              <w:rPr>
                <w:b/>
                <w:bCs/>
                <w:spacing w:val="2"/>
              </w:rPr>
              <w:t>1.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具有相关学科专业硕士学位或同等学</w:t>
            </w:r>
          </w:p>
          <w:p w14:paraId="546DE645">
            <w:pPr>
              <w:pStyle w:val="6"/>
              <w:spacing w:before="13" w:line="217" w:lineRule="auto"/>
              <w:ind w:left="1412"/>
            </w:pPr>
            <w:r>
              <w:rPr>
                <w:b/>
                <w:bCs/>
                <w:spacing w:val="-5"/>
              </w:rPr>
              <w:t>历；</w:t>
            </w:r>
          </w:p>
          <w:p w14:paraId="70AC268B">
            <w:pPr>
              <w:pStyle w:val="6"/>
              <w:spacing w:before="10" w:line="217" w:lineRule="auto"/>
              <w:ind w:left="461"/>
            </w:pPr>
            <w:r>
              <w:rPr>
                <w:b/>
                <w:bCs/>
                <w:spacing w:val="2"/>
              </w:rPr>
              <w:t>2.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具有扎实的专业基础知识；</w:t>
            </w:r>
          </w:p>
          <w:p w14:paraId="09DAD08B">
            <w:pPr>
              <w:pStyle w:val="6"/>
              <w:spacing w:before="14" w:line="216" w:lineRule="auto"/>
              <w:ind w:left="54"/>
            </w:pPr>
            <w:r>
              <w:rPr>
                <w:b/>
                <w:bCs/>
                <w:spacing w:val="2"/>
              </w:rPr>
              <w:t>3.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具备教学和科研的能力和潜力，能胜任</w:t>
            </w:r>
          </w:p>
          <w:p w14:paraId="1FE5F3E4">
            <w:pPr>
              <w:pStyle w:val="6"/>
              <w:spacing w:before="14" w:line="182" w:lineRule="auto"/>
              <w:ind w:left="912"/>
            </w:pPr>
            <w:r>
              <w:rPr>
                <w:b/>
                <w:bCs/>
                <w:spacing w:val="2"/>
              </w:rPr>
              <w:t>本岗位相关工作；</w:t>
            </w:r>
          </w:p>
        </w:tc>
        <w:tc>
          <w:tcPr>
            <w:tcW w:w="520" w:type="dxa"/>
            <w:vAlign w:val="top"/>
          </w:tcPr>
          <w:p w14:paraId="2193C172">
            <w:pPr>
              <w:spacing w:line="392" w:lineRule="auto"/>
              <w:rPr>
                <w:rFonts w:ascii="Arial"/>
                <w:sz w:val="21"/>
              </w:rPr>
            </w:pPr>
          </w:p>
          <w:p w14:paraId="43F4A1A0">
            <w:pPr>
              <w:pStyle w:val="6"/>
              <w:spacing w:before="52" w:line="181" w:lineRule="auto"/>
              <w:ind w:left="232"/>
            </w:pPr>
            <w:r>
              <w:rPr>
                <w:b/>
                <w:bCs/>
                <w:spacing w:val="-2"/>
              </w:rPr>
              <w:t>8</w:t>
            </w:r>
          </w:p>
        </w:tc>
        <w:tc>
          <w:tcPr>
            <w:tcW w:w="1501" w:type="dxa"/>
            <w:vAlign w:val="top"/>
          </w:tcPr>
          <w:p w14:paraId="649A56FF">
            <w:pPr>
              <w:spacing w:line="272" w:lineRule="auto"/>
              <w:rPr>
                <w:rFonts w:ascii="Arial"/>
                <w:sz w:val="21"/>
              </w:rPr>
            </w:pPr>
          </w:p>
          <w:p w14:paraId="0045528D">
            <w:pPr>
              <w:pStyle w:val="6"/>
              <w:spacing w:before="52" w:line="225" w:lineRule="auto"/>
              <w:ind w:left="595" w:right="76" w:hanging="483"/>
            </w:pPr>
            <w:r>
              <w:rPr>
                <w:b/>
                <w:bCs/>
              </w:rPr>
              <w:t>中西医临床类相关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70" w:type="dxa"/>
            <w:vAlign w:val="top"/>
          </w:tcPr>
          <w:p w14:paraId="04B96FAB">
            <w:pPr>
              <w:spacing w:line="272" w:lineRule="auto"/>
              <w:rPr>
                <w:rFonts w:ascii="Arial"/>
                <w:sz w:val="21"/>
              </w:rPr>
            </w:pPr>
          </w:p>
          <w:p w14:paraId="398B67B1">
            <w:pPr>
              <w:pStyle w:val="6"/>
              <w:spacing w:before="52" w:line="229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12F3FFF4">
            <w:pPr>
              <w:spacing w:line="371" w:lineRule="auto"/>
              <w:rPr>
                <w:rFonts w:ascii="Arial"/>
                <w:sz w:val="21"/>
              </w:rPr>
            </w:pPr>
          </w:p>
          <w:p w14:paraId="79F5EDD4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3"/>
              </w:rPr>
              <w:t>6-7k</w:t>
            </w:r>
          </w:p>
        </w:tc>
        <w:tc>
          <w:tcPr>
            <w:tcW w:w="2254" w:type="dxa"/>
            <w:vAlign w:val="top"/>
          </w:tcPr>
          <w:p w14:paraId="35B6F273">
            <w:pPr>
              <w:spacing w:line="371" w:lineRule="auto"/>
              <w:rPr>
                <w:rFonts w:ascii="Arial"/>
                <w:sz w:val="21"/>
              </w:rPr>
            </w:pPr>
          </w:p>
          <w:p w14:paraId="3C998192">
            <w:pPr>
              <w:pStyle w:val="6"/>
              <w:spacing w:before="52" w:line="218" w:lineRule="auto"/>
              <w:ind w:left="557"/>
            </w:pPr>
            <w:r>
              <w:rPr>
                <w:b/>
                <w:bCs/>
                <w:spacing w:val="1"/>
              </w:rPr>
              <w:t>6000-7000元/月</w:t>
            </w:r>
          </w:p>
        </w:tc>
        <w:tc>
          <w:tcPr>
            <w:tcW w:w="753" w:type="dxa"/>
            <w:vAlign w:val="top"/>
          </w:tcPr>
          <w:p w14:paraId="0A4ACD72">
            <w:pPr>
              <w:spacing w:line="272" w:lineRule="auto"/>
              <w:rPr>
                <w:rFonts w:ascii="Arial"/>
                <w:sz w:val="21"/>
              </w:rPr>
            </w:pPr>
          </w:p>
          <w:p w14:paraId="7E623796">
            <w:pPr>
              <w:pStyle w:val="6"/>
              <w:spacing w:before="52" w:line="225" w:lineRule="auto"/>
              <w:ind w:left="227" w:right="31" w:hanging="169"/>
            </w:pPr>
            <w:r>
              <w:rPr>
                <w:b/>
                <w:bCs/>
              </w:rPr>
              <w:t>贵阳市修</w:t>
            </w:r>
            <w:r>
              <w:t xml:space="preserve"> </w:t>
            </w:r>
            <w:r>
              <w:rPr>
                <w:b/>
                <w:bCs/>
                <w:spacing w:val="-6"/>
              </w:rPr>
              <w:t>文县</w:t>
            </w:r>
          </w:p>
        </w:tc>
        <w:tc>
          <w:tcPr>
            <w:tcW w:w="614" w:type="dxa"/>
            <w:vAlign w:val="top"/>
          </w:tcPr>
          <w:p w14:paraId="15B5F631">
            <w:pPr>
              <w:spacing w:line="271" w:lineRule="auto"/>
              <w:rPr>
                <w:rFonts w:ascii="Arial"/>
                <w:sz w:val="21"/>
              </w:rPr>
            </w:pPr>
          </w:p>
          <w:p w14:paraId="186AB6C6">
            <w:pPr>
              <w:pStyle w:val="6"/>
              <w:spacing w:before="52" w:line="225" w:lineRule="auto"/>
              <w:ind w:left="67" w:right="43" w:firstLine="5"/>
            </w:pPr>
            <w:r>
              <w:rPr>
                <w:b/>
                <w:bCs/>
                <w:spacing w:val="-2"/>
              </w:rPr>
              <w:t>冯老师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徐老师</w:t>
            </w:r>
          </w:p>
        </w:tc>
        <w:tc>
          <w:tcPr>
            <w:tcW w:w="1347" w:type="dxa"/>
            <w:vAlign w:val="top"/>
          </w:tcPr>
          <w:p w14:paraId="4FEDF561">
            <w:pPr>
              <w:spacing w:line="293" w:lineRule="auto"/>
              <w:rPr>
                <w:rFonts w:ascii="Arial"/>
                <w:sz w:val="21"/>
              </w:rPr>
            </w:pPr>
          </w:p>
          <w:p w14:paraId="642B7829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15073167605</w:t>
            </w:r>
          </w:p>
          <w:p w14:paraId="2E38ECCE">
            <w:pPr>
              <w:pStyle w:val="6"/>
              <w:spacing w:before="44" w:line="181" w:lineRule="auto"/>
              <w:ind w:left="233"/>
            </w:pPr>
            <w:r>
              <w:rPr>
                <w:b/>
                <w:bCs/>
              </w:rPr>
              <w:t>18771005420</w:t>
            </w:r>
          </w:p>
        </w:tc>
        <w:tc>
          <w:tcPr>
            <w:tcW w:w="961" w:type="dxa"/>
            <w:vAlign w:val="top"/>
          </w:tcPr>
          <w:p w14:paraId="681C4448">
            <w:pPr>
              <w:spacing w:line="271" w:lineRule="auto"/>
              <w:rPr>
                <w:rFonts w:ascii="Arial"/>
                <w:sz w:val="21"/>
              </w:rPr>
            </w:pPr>
          </w:p>
          <w:p w14:paraId="66A427E4">
            <w:pPr>
              <w:pStyle w:val="6"/>
              <w:spacing w:before="52" w:line="234" w:lineRule="auto"/>
              <w:ind w:left="150" w:right="46" w:hanging="72"/>
            </w:pPr>
            <w:r>
              <w:rPr>
                <w:b/>
                <w:bCs/>
              </w:rPr>
              <w:t>szxyhr</w:t>
            </w:r>
            <w:r>
              <w:rPr>
                <w:b/>
                <w:bCs/>
                <w:spacing w:val="1"/>
              </w:rPr>
              <w:t>2023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@163.</w:t>
            </w:r>
            <w:r>
              <w:rPr>
                <w:b/>
                <w:bCs/>
              </w:rPr>
              <w:t>com</w:t>
            </w:r>
          </w:p>
        </w:tc>
      </w:tr>
      <w:tr w14:paraId="242086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05981864">
            <w:pPr>
              <w:spacing w:line="395" w:lineRule="auto"/>
              <w:rPr>
                <w:rFonts w:ascii="Arial"/>
                <w:sz w:val="21"/>
              </w:rPr>
            </w:pPr>
          </w:p>
          <w:p w14:paraId="4DB9A75A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771</w:t>
            </w:r>
          </w:p>
        </w:tc>
        <w:tc>
          <w:tcPr>
            <w:tcW w:w="1055" w:type="dxa"/>
            <w:vAlign w:val="top"/>
          </w:tcPr>
          <w:p w14:paraId="7AB7BBA4">
            <w:pPr>
              <w:spacing w:line="273" w:lineRule="auto"/>
              <w:rPr>
                <w:rFonts w:ascii="Arial"/>
                <w:sz w:val="21"/>
              </w:rPr>
            </w:pPr>
          </w:p>
          <w:p w14:paraId="4134A91F">
            <w:pPr>
              <w:pStyle w:val="6"/>
              <w:spacing w:before="52" w:line="225" w:lineRule="auto"/>
              <w:ind w:left="122" w:right="26" w:hanging="89"/>
            </w:pPr>
            <w:r>
              <w:rPr>
                <w:b/>
                <w:bCs/>
                <w:spacing w:val="1"/>
              </w:rPr>
              <w:t>贵州中医药大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学时珍学院</w:t>
            </w:r>
          </w:p>
        </w:tc>
        <w:tc>
          <w:tcPr>
            <w:tcW w:w="1134" w:type="dxa"/>
            <w:vAlign w:val="top"/>
          </w:tcPr>
          <w:p w14:paraId="7F00C8E9">
            <w:pPr>
              <w:spacing w:line="375" w:lineRule="auto"/>
              <w:rPr>
                <w:rFonts w:ascii="Arial"/>
                <w:sz w:val="21"/>
              </w:rPr>
            </w:pPr>
          </w:p>
          <w:p w14:paraId="6F1ABCEA">
            <w:pPr>
              <w:pStyle w:val="6"/>
              <w:spacing w:before="52" w:line="217" w:lineRule="auto"/>
              <w:ind w:left="242"/>
            </w:pPr>
            <w:r>
              <w:rPr>
                <w:b/>
                <w:bCs/>
              </w:rPr>
              <w:t>专任教师</w:t>
            </w:r>
          </w:p>
        </w:tc>
        <w:tc>
          <w:tcPr>
            <w:tcW w:w="3148" w:type="dxa"/>
            <w:vAlign w:val="top"/>
          </w:tcPr>
          <w:p w14:paraId="64D06E79">
            <w:pPr>
              <w:pStyle w:val="6"/>
              <w:spacing w:before="28" w:line="216" w:lineRule="auto"/>
              <w:ind w:left="133"/>
            </w:pPr>
            <w:r>
              <w:rPr>
                <w:b/>
                <w:bCs/>
                <w:spacing w:val="2"/>
              </w:rPr>
              <w:t>1.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具有相关学科专业硕士学位或同等学</w:t>
            </w:r>
          </w:p>
          <w:p w14:paraId="560B4A48">
            <w:pPr>
              <w:pStyle w:val="6"/>
              <w:spacing w:before="11" w:line="217" w:lineRule="auto"/>
              <w:ind w:left="1412"/>
            </w:pPr>
            <w:r>
              <w:rPr>
                <w:b/>
                <w:bCs/>
                <w:spacing w:val="-5"/>
              </w:rPr>
              <w:t>历；</w:t>
            </w:r>
          </w:p>
          <w:p w14:paraId="741B3E9F">
            <w:pPr>
              <w:pStyle w:val="6"/>
              <w:spacing w:before="13" w:line="217" w:lineRule="auto"/>
              <w:ind w:left="461"/>
            </w:pPr>
            <w:r>
              <w:rPr>
                <w:b/>
                <w:bCs/>
                <w:spacing w:val="2"/>
              </w:rPr>
              <w:t>2.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具有扎实的专业基础知识；</w:t>
            </w:r>
          </w:p>
          <w:p w14:paraId="3D5EFF72">
            <w:pPr>
              <w:pStyle w:val="6"/>
              <w:spacing w:before="13" w:line="216" w:lineRule="auto"/>
              <w:ind w:left="54"/>
            </w:pPr>
            <w:r>
              <w:rPr>
                <w:b/>
                <w:bCs/>
                <w:spacing w:val="2"/>
              </w:rPr>
              <w:t>3.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具备教学和科研的能力和潜力，能胜任</w:t>
            </w:r>
          </w:p>
          <w:p w14:paraId="1B437FBC">
            <w:pPr>
              <w:pStyle w:val="6"/>
              <w:spacing w:before="14" w:line="180" w:lineRule="auto"/>
              <w:ind w:left="912"/>
            </w:pPr>
            <w:r>
              <w:rPr>
                <w:b/>
                <w:bCs/>
                <w:spacing w:val="2"/>
              </w:rPr>
              <w:t>本岗位相关工作；</w:t>
            </w:r>
          </w:p>
        </w:tc>
        <w:tc>
          <w:tcPr>
            <w:tcW w:w="520" w:type="dxa"/>
            <w:vAlign w:val="top"/>
          </w:tcPr>
          <w:p w14:paraId="521B9E31">
            <w:pPr>
              <w:spacing w:line="395" w:lineRule="auto"/>
              <w:rPr>
                <w:rFonts w:ascii="Arial"/>
                <w:sz w:val="21"/>
              </w:rPr>
            </w:pPr>
          </w:p>
          <w:p w14:paraId="1A47BA18">
            <w:pPr>
              <w:pStyle w:val="6"/>
              <w:spacing w:before="52" w:line="181" w:lineRule="auto"/>
              <w:ind w:left="232"/>
            </w:pPr>
            <w:r>
              <w:rPr>
                <w:b/>
                <w:bCs/>
                <w:spacing w:val="-2"/>
              </w:rPr>
              <w:t>8</w:t>
            </w:r>
          </w:p>
        </w:tc>
        <w:tc>
          <w:tcPr>
            <w:tcW w:w="1501" w:type="dxa"/>
            <w:vAlign w:val="top"/>
          </w:tcPr>
          <w:p w14:paraId="5B09FD7C">
            <w:pPr>
              <w:spacing w:line="274" w:lineRule="auto"/>
              <w:rPr>
                <w:rFonts w:ascii="Arial"/>
                <w:sz w:val="21"/>
              </w:rPr>
            </w:pPr>
          </w:p>
          <w:p w14:paraId="4D99F494">
            <w:pPr>
              <w:pStyle w:val="6"/>
              <w:spacing w:before="52" w:line="230" w:lineRule="auto"/>
              <w:ind w:left="681" w:right="76" w:hanging="569"/>
            </w:pPr>
            <w:r>
              <w:rPr>
                <w:b/>
                <w:bCs/>
              </w:rPr>
              <w:t>医学技术类相关专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70" w:type="dxa"/>
            <w:vAlign w:val="top"/>
          </w:tcPr>
          <w:p w14:paraId="65108204">
            <w:pPr>
              <w:spacing w:line="274" w:lineRule="auto"/>
              <w:rPr>
                <w:rFonts w:ascii="Arial"/>
                <w:sz w:val="21"/>
              </w:rPr>
            </w:pPr>
          </w:p>
          <w:p w14:paraId="1A105A24">
            <w:pPr>
              <w:pStyle w:val="6"/>
              <w:spacing w:before="52" w:line="229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70D76316">
            <w:pPr>
              <w:spacing w:line="374" w:lineRule="auto"/>
              <w:rPr>
                <w:rFonts w:ascii="Arial"/>
                <w:sz w:val="21"/>
              </w:rPr>
            </w:pPr>
          </w:p>
          <w:p w14:paraId="4B3C249F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3"/>
              </w:rPr>
              <w:t>6-7k</w:t>
            </w:r>
          </w:p>
        </w:tc>
        <w:tc>
          <w:tcPr>
            <w:tcW w:w="2254" w:type="dxa"/>
            <w:vAlign w:val="top"/>
          </w:tcPr>
          <w:p w14:paraId="56804F7A">
            <w:pPr>
              <w:spacing w:line="374" w:lineRule="auto"/>
              <w:rPr>
                <w:rFonts w:ascii="Arial"/>
                <w:sz w:val="21"/>
              </w:rPr>
            </w:pPr>
          </w:p>
          <w:p w14:paraId="5B9D63D6">
            <w:pPr>
              <w:pStyle w:val="6"/>
              <w:spacing w:before="52" w:line="218" w:lineRule="auto"/>
              <w:ind w:left="557"/>
            </w:pPr>
            <w:r>
              <w:rPr>
                <w:b/>
                <w:bCs/>
                <w:spacing w:val="1"/>
              </w:rPr>
              <w:t>6000-7000元/月</w:t>
            </w:r>
          </w:p>
        </w:tc>
        <w:tc>
          <w:tcPr>
            <w:tcW w:w="753" w:type="dxa"/>
            <w:vAlign w:val="top"/>
          </w:tcPr>
          <w:p w14:paraId="345FF9F3">
            <w:pPr>
              <w:spacing w:line="274" w:lineRule="auto"/>
              <w:rPr>
                <w:rFonts w:ascii="Arial"/>
                <w:sz w:val="21"/>
              </w:rPr>
            </w:pPr>
          </w:p>
          <w:p w14:paraId="509BF938">
            <w:pPr>
              <w:pStyle w:val="6"/>
              <w:spacing w:before="52" w:line="225" w:lineRule="auto"/>
              <w:ind w:left="227" w:right="31" w:hanging="169"/>
            </w:pPr>
            <w:r>
              <w:rPr>
                <w:b/>
                <w:bCs/>
              </w:rPr>
              <w:t>贵阳市修</w:t>
            </w:r>
            <w:r>
              <w:t xml:space="preserve"> </w:t>
            </w:r>
            <w:r>
              <w:rPr>
                <w:b/>
                <w:bCs/>
                <w:spacing w:val="-6"/>
              </w:rPr>
              <w:t>文县</w:t>
            </w:r>
          </w:p>
        </w:tc>
        <w:tc>
          <w:tcPr>
            <w:tcW w:w="614" w:type="dxa"/>
            <w:vAlign w:val="top"/>
          </w:tcPr>
          <w:p w14:paraId="259D17D4">
            <w:pPr>
              <w:spacing w:line="273" w:lineRule="auto"/>
              <w:rPr>
                <w:rFonts w:ascii="Arial"/>
                <w:sz w:val="21"/>
              </w:rPr>
            </w:pPr>
          </w:p>
          <w:p w14:paraId="33F5E9FE">
            <w:pPr>
              <w:pStyle w:val="6"/>
              <w:spacing w:before="52" w:line="225" w:lineRule="auto"/>
              <w:ind w:left="67" w:right="43" w:firstLine="5"/>
            </w:pPr>
            <w:r>
              <w:rPr>
                <w:b/>
                <w:bCs/>
                <w:spacing w:val="-2"/>
              </w:rPr>
              <w:t>冯老师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徐老师</w:t>
            </w:r>
          </w:p>
        </w:tc>
        <w:tc>
          <w:tcPr>
            <w:tcW w:w="1347" w:type="dxa"/>
            <w:vAlign w:val="top"/>
          </w:tcPr>
          <w:p w14:paraId="31B101FC">
            <w:pPr>
              <w:spacing w:line="295" w:lineRule="auto"/>
              <w:rPr>
                <w:rFonts w:ascii="Arial"/>
                <w:sz w:val="21"/>
              </w:rPr>
            </w:pPr>
          </w:p>
          <w:p w14:paraId="2F77119D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15073167605</w:t>
            </w:r>
          </w:p>
          <w:p w14:paraId="166C2662">
            <w:pPr>
              <w:pStyle w:val="6"/>
              <w:spacing w:before="44" w:line="181" w:lineRule="auto"/>
              <w:ind w:left="233"/>
            </w:pPr>
            <w:r>
              <w:rPr>
                <w:b/>
                <w:bCs/>
              </w:rPr>
              <w:t>18771005420</w:t>
            </w:r>
          </w:p>
        </w:tc>
        <w:tc>
          <w:tcPr>
            <w:tcW w:w="961" w:type="dxa"/>
            <w:vAlign w:val="top"/>
          </w:tcPr>
          <w:p w14:paraId="229B2B93">
            <w:pPr>
              <w:spacing w:line="273" w:lineRule="auto"/>
              <w:rPr>
                <w:rFonts w:ascii="Arial"/>
                <w:sz w:val="21"/>
              </w:rPr>
            </w:pPr>
          </w:p>
          <w:p w14:paraId="5B66468F">
            <w:pPr>
              <w:pStyle w:val="6"/>
              <w:spacing w:before="52" w:line="234" w:lineRule="auto"/>
              <w:ind w:left="150" w:right="46" w:hanging="72"/>
            </w:pPr>
            <w:r>
              <w:rPr>
                <w:b/>
                <w:bCs/>
              </w:rPr>
              <w:t>szxyhr</w:t>
            </w:r>
            <w:r>
              <w:rPr>
                <w:b/>
                <w:bCs/>
                <w:spacing w:val="1"/>
              </w:rPr>
              <w:t>2023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@163.</w:t>
            </w:r>
            <w:r>
              <w:rPr>
                <w:b/>
                <w:bCs/>
              </w:rPr>
              <w:t>com</w:t>
            </w:r>
          </w:p>
        </w:tc>
      </w:tr>
      <w:tr w14:paraId="555F62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6C268CC3">
            <w:pPr>
              <w:spacing w:line="397" w:lineRule="auto"/>
              <w:rPr>
                <w:rFonts w:ascii="Arial"/>
                <w:sz w:val="21"/>
              </w:rPr>
            </w:pPr>
          </w:p>
          <w:p w14:paraId="0D03991E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772</w:t>
            </w:r>
          </w:p>
        </w:tc>
        <w:tc>
          <w:tcPr>
            <w:tcW w:w="1055" w:type="dxa"/>
            <w:vAlign w:val="top"/>
          </w:tcPr>
          <w:p w14:paraId="6F41132E">
            <w:pPr>
              <w:spacing w:line="276" w:lineRule="auto"/>
              <w:rPr>
                <w:rFonts w:ascii="Arial"/>
                <w:sz w:val="21"/>
              </w:rPr>
            </w:pPr>
          </w:p>
          <w:p w14:paraId="75B9CEE5">
            <w:pPr>
              <w:pStyle w:val="6"/>
              <w:spacing w:before="52" w:line="225" w:lineRule="auto"/>
              <w:ind w:left="122" w:right="26" w:hanging="89"/>
            </w:pPr>
            <w:r>
              <w:rPr>
                <w:b/>
                <w:bCs/>
                <w:spacing w:val="1"/>
              </w:rPr>
              <w:t>贵州中医药大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学时珍学院</w:t>
            </w:r>
          </w:p>
        </w:tc>
        <w:tc>
          <w:tcPr>
            <w:tcW w:w="1134" w:type="dxa"/>
            <w:vAlign w:val="top"/>
          </w:tcPr>
          <w:p w14:paraId="0BA61671">
            <w:pPr>
              <w:spacing w:line="377" w:lineRule="auto"/>
              <w:rPr>
                <w:rFonts w:ascii="Arial"/>
                <w:sz w:val="21"/>
              </w:rPr>
            </w:pPr>
          </w:p>
          <w:p w14:paraId="452F8271">
            <w:pPr>
              <w:pStyle w:val="6"/>
              <w:spacing w:before="52" w:line="217" w:lineRule="auto"/>
              <w:ind w:left="242"/>
            </w:pPr>
            <w:r>
              <w:rPr>
                <w:b/>
                <w:bCs/>
              </w:rPr>
              <w:t>专任教师</w:t>
            </w:r>
          </w:p>
        </w:tc>
        <w:tc>
          <w:tcPr>
            <w:tcW w:w="3148" w:type="dxa"/>
            <w:vAlign w:val="top"/>
          </w:tcPr>
          <w:p w14:paraId="7B3F1AA6">
            <w:pPr>
              <w:pStyle w:val="6"/>
              <w:spacing w:before="30" w:line="216" w:lineRule="auto"/>
              <w:ind w:left="133"/>
            </w:pPr>
            <w:r>
              <w:rPr>
                <w:b/>
                <w:bCs/>
                <w:spacing w:val="2"/>
              </w:rPr>
              <w:t>1.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具有相关学科专业硕士学位或同等学</w:t>
            </w:r>
          </w:p>
          <w:p w14:paraId="68D495D6">
            <w:pPr>
              <w:pStyle w:val="6"/>
              <w:spacing w:before="11" w:line="217" w:lineRule="auto"/>
              <w:ind w:left="1412"/>
            </w:pPr>
            <w:r>
              <w:rPr>
                <w:b/>
                <w:bCs/>
                <w:spacing w:val="-5"/>
              </w:rPr>
              <w:t>历；</w:t>
            </w:r>
          </w:p>
          <w:p w14:paraId="682E637F">
            <w:pPr>
              <w:pStyle w:val="6"/>
              <w:spacing w:before="13" w:line="217" w:lineRule="auto"/>
              <w:ind w:left="461"/>
            </w:pPr>
            <w:r>
              <w:rPr>
                <w:b/>
                <w:bCs/>
                <w:spacing w:val="2"/>
              </w:rPr>
              <w:t>2.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具有扎实的专业基础知识；</w:t>
            </w:r>
          </w:p>
          <w:p w14:paraId="3BF19FC1">
            <w:pPr>
              <w:pStyle w:val="6"/>
              <w:spacing w:before="13" w:line="216" w:lineRule="auto"/>
              <w:ind w:left="54"/>
            </w:pPr>
            <w:r>
              <w:rPr>
                <w:b/>
                <w:bCs/>
                <w:spacing w:val="2"/>
              </w:rPr>
              <w:t>3.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具备教学和科研的能力和潜力，能胜任</w:t>
            </w:r>
          </w:p>
          <w:p w14:paraId="69BC0D8F">
            <w:pPr>
              <w:pStyle w:val="6"/>
              <w:spacing w:before="15" w:line="177" w:lineRule="auto"/>
              <w:ind w:left="912"/>
            </w:pPr>
            <w:r>
              <w:rPr>
                <w:b/>
                <w:bCs/>
                <w:spacing w:val="2"/>
              </w:rPr>
              <w:t>本岗位相关工作；</w:t>
            </w:r>
          </w:p>
        </w:tc>
        <w:tc>
          <w:tcPr>
            <w:tcW w:w="520" w:type="dxa"/>
            <w:vAlign w:val="top"/>
          </w:tcPr>
          <w:p w14:paraId="48F4A9E7">
            <w:pPr>
              <w:spacing w:line="397" w:lineRule="auto"/>
              <w:rPr>
                <w:rFonts w:ascii="Arial"/>
                <w:sz w:val="21"/>
              </w:rPr>
            </w:pPr>
          </w:p>
          <w:p w14:paraId="505F2126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37491148">
            <w:pPr>
              <w:spacing w:line="377" w:lineRule="auto"/>
              <w:rPr>
                <w:rFonts w:ascii="Arial"/>
                <w:sz w:val="21"/>
              </w:rPr>
            </w:pPr>
          </w:p>
          <w:p w14:paraId="17728FA3">
            <w:pPr>
              <w:pStyle w:val="6"/>
              <w:spacing w:before="52" w:line="216" w:lineRule="auto"/>
              <w:ind w:left="188"/>
            </w:pPr>
            <w:r>
              <w:rPr>
                <w:b/>
                <w:bCs/>
                <w:spacing w:val="1"/>
              </w:rPr>
              <w:t>思政类相关专业</w:t>
            </w:r>
          </w:p>
        </w:tc>
        <w:tc>
          <w:tcPr>
            <w:tcW w:w="770" w:type="dxa"/>
            <w:vAlign w:val="top"/>
          </w:tcPr>
          <w:p w14:paraId="1FC252C2">
            <w:pPr>
              <w:spacing w:line="276" w:lineRule="auto"/>
              <w:rPr>
                <w:rFonts w:ascii="Arial"/>
                <w:sz w:val="21"/>
              </w:rPr>
            </w:pPr>
          </w:p>
          <w:p w14:paraId="744C0EE3">
            <w:pPr>
              <w:pStyle w:val="6"/>
              <w:spacing w:before="52" w:line="230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42CDFED8">
            <w:pPr>
              <w:spacing w:line="376" w:lineRule="auto"/>
              <w:rPr>
                <w:rFonts w:ascii="Arial"/>
                <w:sz w:val="21"/>
              </w:rPr>
            </w:pPr>
          </w:p>
          <w:p w14:paraId="32FDDDC3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3"/>
              </w:rPr>
              <w:t>6-7k</w:t>
            </w:r>
          </w:p>
        </w:tc>
        <w:tc>
          <w:tcPr>
            <w:tcW w:w="2254" w:type="dxa"/>
            <w:vAlign w:val="top"/>
          </w:tcPr>
          <w:p w14:paraId="35B74415">
            <w:pPr>
              <w:spacing w:line="376" w:lineRule="auto"/>
              <w:rPr>
                <w:rFonts w:ascii="Arial"/>
                <w:sz w:val="21"/>
              </w:rPr>
            </w:pPr>
          </w:p>
          <w:p w14:paraId="28C8753D">
            <w:pPr>
              <w:pStyle w:val="6"/>
              <w:spacing w:before="52" w:line="218" w:lineRule="auto"/>
              <w:ind w:left="557"/>
            </w:pPr>
            <w:r>
              <w:rPr>
                <w:b/>
                <w:bCs/>
                <w:spacing w:val="1"/>
              </w:rPr>
              <w:t>6000-7000元/月</w:t>
            </w:r>
          </w:p>
        </w:tc>
        <w:tc>
          <w:tcPr>
            <w:tcW w:w="753" w:type="dxa"/>
            <w:vAlign w:val="top"/>
          </w:tcPr>
          <w:p w14:paraId="6E8F078C">
            <w:pPr>
              <w:spacing w:line="277" w:lineRule="auto"/>
              <w:rPr>
                <w:rFonts w:ascii="Arial"/>
                <w:sz w:val="21"/>
              </w:rPr>
            </w:pPr>
          </w:p>
          <w:p w14:paraId="30AF1E60">
            <w:pPr>
              <w:pStyle w:val="6"/>
              <w:spacing w:before="52" w:line="225" w:lineRule="auto"/>
              <w:ind w:left="227" w:right="31" w:hanging="169"/>
            </w:pPr>
            <w:r>
              <w:rPr>
                <w:b/>
                <w:bCs/>
              </w:rPr>
              <w:t>贵阳市修</w:t>
            </w:r>
            <w:r>
              <w:t xml:space="preserve"> </w:t>
            </w:r>
            <w:r>
              <w:rPr>
                <w:b/>
                <w:bCs/>
                <w:spacing w:val="-6"/>
              </w:rPr>
              <w:t>文县</w:t>
            </w:r>
          </w:p>
        </w:tc>
        <w:tc>
          <w:tcPr>
            <w:tcW w:w="614" w:type="dxa"/>
            <w:vAlign w:val="top"/>
          </w:tcPr>
          <w:p w14:paraId="451BFC5F">
            <w:pPr>
              <w:spacing w:line="276" w:lineRule="auto"/>
              <w:rPr>
                <w:rFonts w:ascii="Arial"/>
                <w:sz w:val="21"/>
              </w:rPr>
            </w:pPr>
          </w:p>
          <w:p w14:paraId="68CB63E5">
            <w:pPr>
              <w:pStyle w:val="6"/>
              <w:spacing w:before="52" w:line="225" w:lineRule="auto"/>
              <w:ind w:left="67" w:right="43" w:firstLine="5"/>
            </w:pPr>
            <w:r>
              <w:rPr>
                <w:b/>
                <w:bCs/>
                <w:spacing w:val="-2"/>
              </w:rPr>
              <w:t>冯老师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徐老师</w:t>
            </w:r>
          </w:p>
        </w:tc>
        <w:tc>
          <w:tcPr>
            <w:tcW w:w="1347" w:type="dxa"/>
            <w:vAlign w:val="top"/>
          </w:tcPr>
          <w:p w14:paraId="38431563">
            <w:pPr>
              <w:spacing w:line="297" w:lineRule="auto"/>
              <w:rPr>
                <w:rFonts w:ascii="Arial"/>
                <w:sz w:val="21"/>
              </w:rPr>
            </w:pPr>
          </w:p>
          <w:p w14:paraId="456CADA6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15073167605</w:t>
            </w:r>
          </w:p>
          <w:p w14:paraId="1014B048">
            <w:pPr>
              <w:pStyle w:val="6"/>
              <w:spacing w:before="45" w:line="181" w:lineRule="auto"/>
              <w:ind w:left="233"/>
            </w:pPr>
            <w:r>
              <w:rPr>
                <w:b/>
                <w:bCs/>
              </w:rPr>
              <w:t>18771005420</w:t>
            </w:r>
          </w:p>
        </w:tc>
        <w:tc>
          <w:tcPr>
            <w:tcW w:w="961" w:type="dxa"/>
            <w:vAlign w:val="top"/>
          </w:tcPr>
          <w:p w14:paraId="0A528086">
            <w:pPr>
              <w:spacing w:line="276" w:lineRule="auto"/>
              <w:rPr>
                <w:rFonts w:ascii="Arial"/>
                <w:sz w:val="21"/>
              </w:rPr>
            </w:pPr>
          </w:p>
          <w:p w14:paraId="2F2A3481">
            <w:pPr>
              <w:pStyle w:val="6"/>
              <w:spacing w:before="52" w:line="234" w:lineRule="auto"/>
              <w:ind w:left="150" w:right="46" w:hanging="72"/>
            </w:pPr>
            <w:r>
              <w:rPr>
                <w:b/>
                <w:bCs/>
              </w:rPr>
              <w:t>szxyhr</w:t>
            </w:r>
            <w:r>
              <w:rPr>
                <w:b/>
                <w:bCs/>
                <w:spacing w:val="1"/>
              </w:rPr>
              <w:t>2023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@163.</w:t>
            </w:r>
            <w:r>
              <w:rPr>
                <w:b/>
                <w:bCs/>
              </w:rPr>
              <w:t>com</w:t>
            </w:r>
          </w:p>
        </w:tc>
      </w:tr>
      <w:tr w14:paraId="3A206D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 w:hRule="atLeast"/>
        </w:trPr>
        <w:tc>
          <w:tcPr>
            <w:tcW w:w="669" w:type="dxa"/>
            <w:vAlign w:val="top"/>
          </w:tcPr>
          <w:p w14:paraId="111507BC">
            <w:pPr>
              <w:spacing w:line="399" w:lineRule="auto"/>
              <w:rPr>
                <w:rFonts w:ascii="Arial"/>
                <w:sz w:val="21"/>
              </w:rPr>
            </w:pPr>
          </w:p>
          <w:p w14:paraId="4B3996DD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773</w:t>
            </w:r>
          </w:p>
        </w:tc>
        <w:tc>
          <w:tcPr>
            <w:tcW w:w="1055" w:type="dxa"/>
            <w:vAlign w:val="top"/>
          </w:tcPr>
          <w:p w14:paraId="0D05A6F1">
            <w:pPr>
              <w:spacing w:line="278" w:lineRule="auto"/>
              <w:rPr>
                <w:rFonts w:ascii="Arial"/>
                <w:sz w:val="21"/>
              </w:rPr>
            </w:pPr>
          </w:p>
          <w:p w14:paraId="2C06F677">
            <w:pPr>
              <w:pStyle w:val="6"/>
              <w:spacing w:before="52" w:line="225" w:lineRule="auto"/>
              <w:ind w:left="122" w:right="26" w:hanging="89"/>
            </w:pPr>
            <w:r>
              <w:rPr>
                <w:b/>
                <w:bCs/>
                <w:spacing w:val="1"/>
              </w:rPr>
              <w:t>贵州中医药大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学时珍学院</w:t>
            </w:r>
          </w:p>
        </w:tc>
        <w:tc>
          <w:tcPr>
            <w:tcW w:w="1134" w:type="dxa"/>
            <w:vAlign w:val="top"/>
          </w:tcPr>
          <w:p w14:paraId="457C2002">
            <w:pPr>
              <w:spacing w:line="378" w:lineRule="auto"/>
              <w:rPr>
                <w:rFonts w:ascii="Arial"/>
                <w:sz w:val="21"/>
              </w:rPr>
            </w:pPr>
          </w:p>
          <w:p w14:paraId="4DA46FF6">
            <w:pPr>
              <w:pStyle w:val="6"/>
              <w:spacing w:before="53" w:line="217" w:lineRule="auto"/>
              <w:ind w:left="242"/>
            </w:pPr>
            <w:r>
              <w:rPr>
                <w:b/>
                <w:bCs/>
              </w:rPr>
              <w:t>专任教师</w:t>
            </w:r>
          </w:p>
        </w:tc>
        <w:tc>
          <w:tcPr>
            <w:tcW w:w="3148" w:type="dxa"/>
            <w:vAlign w:val="top"/>
          </w:tcPr>
          <w:p w14:paraId="3CD2674F">
            <w:pPr>
              <w:pStyle w:val="6"/>
              <w:spacing w:before="32" w:line="216" w:lineRule="auto"/>
              <w:ind w:left="133"/>
            </w:pPr>
            <w:r>
              <w:rPr>
                <w:b/>
                <w:bCs/>
                <w:spacing w:val="2"/>
              </w:rPr>
              <w:t>1.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具有相关学科专业硕士学位或同等学</w:t>
            </w:r>
          </w:p>
          <w:p w14:paraId="6FB23F5D">
            <w:pPr>
              <w:pStyle w:val="6"/>
              <w:spacing w:before="11" w:line="217" w:lineRule="auto"/>
              <w:ind w:left="1412"/>
            </w:pPr>
            <w:r>
              <w:rPr>
                <w:b/>
                <w:bCs/>
                <w:spacing w:val="-5"/>
              </w:rPr>
              <w:t>历；</w:t>
            </w:r>
          </w:p>
          <w:p w14:paraId="3E1BD747">
            <w:pPr>
              <w:pStyle w:val="6"/>
              <w:spacing w:before="13" w:line="217" w:lineRule="auto"/>
              <w:ind w:left="461"/>
            </w:pPr>
            <w:r>
              <w:rPr>
                <w:b/>
                <w:bCs/>
                <w:spacing w:val="2"/>
              </w:rPr>
              <w:t>2.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具有扎实的专业基础知识；</w:t>
            </w:r>
          </w:p>
          <w:p w14:paraId="2AD8954E">
            <w:pPr>
              <w:pStyle w:val="6"/>
              <w:spacing w:before="14" w:line="216" w:lineRule="auto"/>
              <w:ind w:left="54"/>
            </w:pPr>
            <w:r>
              <w:rPr>
                <w:b/>
                <w:bCs/>
                <w:spacing w:val="2"/>
              </w:rPr>
              <w:t>3.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具备教学和科研的能力和潜力，能胜任</w:t>
            </w:r>
          </w:p>
          <w:p w14:paraId="19CEAE54">
            <w:pPr>
              <w:pStyle w:val="6"/>
              <w:spacing w:before="13" w:line="176" w:lineRule="auto"/>
              <w:ind w:left="912"/>
            </w:pPr>
            <w:r>
              <w:rPr>
                <w:b/>
                <w:bCs/>
                <w:spacing w:val="2"/>
              </w:rPr>
              <w:t>本岗位相关工作；</w:t>
            </w:r>
          </w:p>
        </w:tc>
        <w:tc>
          <w:tcPr>
            <w:tcW w:w="520" w:type="dxa"/>
            <w:vAlign w:val="top"/>
          </w:tcPr>
          <w:p w14:paraId="16E061C2">
            <w:pPr>
              <w:spacing w:line="402" w:lineRule="auto"/>
              <w:rPr>
                <w:rFonts w:ascii="Arial"/>
                <w:sz w:val="21"/>
              </w:rPr>
            </w:pPr>
          </w:p>
          <w:p w14:paraId="6B370D34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5DFAB9FF">
            <w:pPr>
              <w:spacing w:line="378" w:lineRule="auto"/>
              <w:rPr>
                <w:rFonts w:ascii="Arial"/>
                <w:sz w:val="21"/>
              </w:rPr>
            </w:pPr>
          </w:p>
          <w:p w14:paraId="7A956453">
            <w:pPr>
              <w:pStyle w:val="6"/>
              <w:spacing w:before="52" w:line="216" w:lineRule="auto"/>
              <w:ind w:left="98"/>
            </w:pPr>
            <w:r>
              <w:rPr>
                <w:b/>
                <w:bCs/>
                <w:spacing w:val="2"/>
              </w:rPr>
              <w:t>数字经济相关专业</w:t>
            </w:r>
          </w:p>
        </w:tc>
        <w:tc>
          <w:tcPr>
            <w:tcW w:w="770" w:type="dxa"/>
            <w:vAlign w:val="top"/>
          </w:tcPr>
          <w:p w14:paraId="70E96348">
            <w:pPr>
              <w:spacing w:line="278" w:lineRule="auto"/>
              <w:rPr>
                <w:rFonts w:ascii="Arial"/>
                <w:sz w:val="21"/>
              </w:rPr>
            </w:pPr>
          </w:p>
          <w:p w14:paraId="2CFAF00F">
            <w:pPr>
              <w:pStyle w:val="6"/>
              <w:spacing w:before="52" w:line="230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2F98E3C8">
            <w:pPr>
              <w:spacing w:line="378" w:lineRule="auto"/>
              <w:rPr>
                <w:rFonts w:ascii="Arial"/>
                <w:sz w:val="21"/>
              </w:rPr>
            </w:pPr>
          </w:p>
          <w:p w14:paraId="49256E3E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3"/>
              </w:rPr>
              <w:t>6-7k</w:t>
            </w:r>
          </w:p>
        </w:tc>
        <w:tc>
          <w:tcPr>
            <w:tcW w:w="2254" w:type="dxa"/>
            <w:vAlign w:val="top"/>
          </w:tcPr>
          <w:p w14:paraId="3742D444">
            <w:pPr>
              <w:spacing w:line="378" w:lineRule="auto"/>
              <w:rPr>
                <w:rFonts w:ascii="Arial"/>
                <w:sz w:val="21"/>
              </w:rPr>
            </w:pPr>
          </w:p>
          <w:p w14:paraId="49F73C15">
            <w:pPr>
              <w:pStyle w:val="6"/>
              <w:spacing w:before="52" w:line="218" w:lineRule="auto"/>
              <w:ind w:left="557"/>
            </w:pPr>
            <w:r>
              <w:rPr>
                <w:b/>
                <w:bCs/>
                <w:spacing w:val="1"/>
              </w:rPr>
              <w:t>6000-7000元/月</w:t>
            </w:r>
          </w:p>
        </w:tc>
        <w:tc>
          <w:tcPr>
            <w:tcW w:w="753" w:type="dxa"/>
            <w:vAlign w:val="top"/>
          </w:tcPr>
          <w:p w14:paraId="3A77605C">
            <w:pPr>
              <w:spacing w:line="279" w:lineRule="auto"/>
              <w:rPr>
                <w:rFonts w:ascii="Arial"/>
                <w:sz w:val="21"/>
              </w:rPr>
            </w:pPr>
          </w:p>
          <w:p w14:paraId="7E7BD702">
            <w:pPr>
              <w:pStyle w:val="6"/>
              <w:spacing w:before="52" w:line="225" w:lineRule="auto"/>
              <w:ind w:left="227" w:right="31" w:hanging="169"/>
            </w:pPr>
            <w:r>
              <w:rPr>
                <w:b/>
                <w:bCs/>
              </w:rPr>
              <w:t>贵阳市修</w:t>
            </w:r>
            <w:r>
              <w:t xml:space="preserve"> </w:t>
            </w:r>
            <w:r>
              <w:rPr>
                <w:b/>
                <w:bCs/>
                <w:spacing w:val="-6"/>
              </w:rPr>
              <w:t>文县</w:t>
            </w:r>
          </w:p>
        </w:tc>
        <w:tc>
          <w:tcPr>
            <w:tcW w:w="614" w:type="dxa"/>
            <w:vAlign w:val="top"/>
          </w:tcPr>
          <w:p w14:paraId="2D27656D">
            <w:pPr>
              <w:spacing w:line="278" w:lineRule="auto"/>
              <w:rPr>
                <w:rFonts w:ascii="Arial"/>
                <w:sz w:val="21"/>
              </w:rPr>
            </w:pPr>
          </w:p>
          <w:p w14:paraId="61205E6D">
            <w:pPr>
              <w:pStyle w:val="6"/>
              <w:spacing w:before="52" w:line="225" w:lineRule="auto"/>
              <w:ind w:left="67" w:right="43" w:firstLine="5"/>
            </w:pPr>
            <w:r>
              <w:rPr>
                <w:b/>
                <w:bCs/>
                <w:spacing w:val="-2"/>
              </w:rPr>
              <w:t>冯老师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徐老师</w:t>
            </w:r>
          </w:p>
        </w:tc>
        <w:tc>
          <w:tcPr>
            <w:tcW w:w="1347" w:type="dxa"/>
            <w:vAlign w:val="top"/>
          </w:tcPr>
          <w:p w14:paraId="07A697EB">
            <w:pPr>
              <w:spacing w:line="299" w:lineRule="auto"/>
              <w:rPr>
                <w:rFonts w:ascii="Arial"/>
                <w:sz w:val="21"/>
              </w:rPr>
            </w:pPr>
          </w:p>
          <w:p w14:paraId="2A7B8513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15073167605</w:t>
            </w:r>
          </w:p>
          <w:p w14:paraId="268A7E2A">
            <w:pPr>
              <w:pStyle w:val="6"/>
              <w:spacing w:before="45" w:line="181" w:lineRule="auto"/>
              <w:ind w:left="233"/>
            </w:pPr>
            <w:r>
              <w:rPr>
                <w:b/>
                <w:bCs/>
              </w:rPr>
              <w:t>18771005420</w:t>
            </w:r>
          </w:p>
        </w:tc>
        <w:tc>
          <w:tcPr>
            <w:tcW w:w="961" w:type="dxa"/>
            <w:vAlign w:val="top"/>
          </w:tcPr>
          <w:p w14:paraId="3F27F808">
            <w:pPr>
              <w:spacing w:line="278" w:lineRule="auto"/>
              <w:rPr>
                <w:rFonts w:ascii="Arial"/>
                <w:sz w:val="21"/>
              </w:rPr>
            </w:pPr>
          </w:p>
          <w:p w14:paraId="5617B783">
            <w:pPr>
              <w:pStyle w:val="6"/>
              <w:spacing w:before="52" w:line="234" w:lineRule="auto"/>
              <w:ind w:left="150" w:right="46" w:hanging="72"/>
            </w:pPr>
            <w:r>
              <w:rPr>
                <w:b/>
                <w:bCs/>
              </w:rPr>
              <w:t>szxyhr</w:t>
            </w:r>
            <w:r>
              <w:rPr>
                <w:b/>
                <w:bCs/>
                <w:spacing w:val="1"/>
              </w:rPr>
              <w:t>2023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@163.</w:t>
            </w:r>
            <w:r>
              <w:rPr>
                <w:b/>
                <w:bCs/>
              </w:rPr>
              <w:t>com</w:t>
            </w:r>
          </w:p>
        </w:tc>
      </w:tr>
      <w:tr w14:paraId="252A73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00CEA479">
            <w:pPr>
              <w:spacing w:line="400" w:lineRule="auto"/>
              <w:rPr>
                <w:rFonts w:ascii="Arial"/>
                <w:sz w:val="21"/>
              </w:rPr>
            </w:pPr>
          </w:p>
          <w:p w14:paraId="407A5B44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774</w:t>
            </w:r>
          </w:p>
        </w:tc>
        <w:tc>
          <w:tcPr>
            <w:tcW w:w="1055" w:type="dxa"/>
            <w:vAlign w:val="top"/>
          </w:tcPr>
          <w:p w14:paraId="3D6D4B3D">
            <w:pPr>
              <w:spacing w:line="279" w:lineRule="auto"/>
              <w:rPr>
                <w:rFonts w:ascii="Arial"/>
                <w:sz w:val="21"/>
              </w:rPr>
            </w:pPr>
          </w:p>
          <w:p w14:paraId="7AA345B9">
            <w:pPr>
              <w:pStyle w:val="6"/>
              <w:spacing w:before="52" w:line="225" w:lineRule="auto"/>
              <w:ind w:left="122" w:right="26" w:hanging="89"/>
            </w:pPr>
            <w:r>
              <w:rPr>
                <w:b/>
                <w:bCs/>
                <w:spacing w:val="1"/>
              </w:rPr>
              <w:t>贵州中医药大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学时珍学院</w:t>
            </w:r>
          </w:p>
        </w:tc>
        <w:tc>
          <w:tcPr>
            <w:tcW w:w="1134" w:type="dxa"/>
            <w:vAlign w:val="top"/>
          </w:tcPr>
          <w:p w14:paraId="1830CC94">
            <w:pPr>
              <w:spacing w:line="379" w:lineRule="auto"/>
              <w:rPr>
                <w:rFonts w:ascii="Arial"/>
                <w:sz w:val="21"/>
              </w:rPr>
            </w:pPr>
          </w:p>
          <w:p w14:paraId="3BD16723">
            <w:pPr>
              <w:pStyle w:val="6"/>
              <w:spacing w:before="52" w:line="217" w:lineRule="auto"/>
              <w:ind w:left="242"/>
            </w:pPr>
            <w:r>
              <w:rPr>
                <w:b/>
                <w:bCs/>
              </w:rPr>
              <w:t>专任教师</w:t>
            </w:r>
          </w:p>
        </w:tc>
        <w:tc>
          <w:tcPr>
            <w:tcW w:w="3148" w:type="dxa"/>
            <w:vAlign w:val="top"/>
          </w:tcPr>
          <w:p w14:paraId="223F880B">
            <w:pPr>
              <w:pStyle w:val="6"/>
              <w:spacing w:before="31" w:line="216" w:lineRule="auto"/>
              <w:ind w:left="133"/>
            </w:pPr>
            <w:r>
              <w:rPr>
                <w:b/>
                <w:bCs/>
                <w:spacing w:val="2"/>
              </w:rPr>
              <w:t>1.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具有相关学科专业硕士学位或同等学</w:t>
            </w:r>
          </w:p>
          <w:p w14:paraId="6B1CA244">
            <w:pPr>
              <w:pStyle w:val="6"/>
              <w:spacing w:before="14" w:line="217" w:lineRule="auto"/>
              <w:ind w:left="1412"/>
            </w:pPr>
            <w:r>
              <w:rPr>
                <w:b/>
                <w:bCs/>
                <w:spacing w:val="-5"/>
              </w:rPr>
              <w:t>历；</w:t>
            </w:r>
          </w:p>
          <w:p w14:paraId="7D4EE58A">
            <w:pPr>
              <w:pStyle w:val="6"/>
              <w:spacing w:before="12" w:line="217" w:lineRule="auto"/>
              <w:ind w:left="461"/>
            </w:pPr>
            <w:r>
              <w:rPr>
                <w:b/>
                <w:bCs/>
                <w:spacing w:val="2"/>
              </w:rPr>
              <w:t>2.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具有扎实的专业基础知识；</w:t>
            </w:r>
          </w:p>
          <w:p w14:paraId="41BD952E">
            <w:pPr>
              <w:pStyle w:val="6"/>
              <w:spacing w:before="14" w:line="216" w:lineRule="auto"/>
              <w:ind w:left="54"/>
            </w:pPr>
            <w:r>
              <w:rPr>
                <w:b/>
                <w:bCs/>
                <w:spacing w:val="2"/>
              </w:rPr>
              <w:t>3.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具备教学和科研的能力和潜力，能胜任</w:t>
            </w:r>
          </w:p>
          <w:p w14:paraId="10D16523">
            <w:pPr>
              <w:pStyle w:val="6"/>
              <w:spacing w:before="11" w:line="176" w:lineRule="auto"/>
              <w:ind w:left="912"/>
            </w:pPr>
            <w:r>
              <w:rPr>
                <w:b/>
                <w:bCs/>
                <w:spacing w:val="2"/>
              </w:rPr>
              <w:t>本岗位相关工作；</w:t>
            </w:r>
          </w:p>
        </w:tc>
        <w:tc>
          <w:tcPr>
            <w:tcW w:w="520" w:type="dxa"/>
            <w:vAlign w:val="top"/>
          </w:tcPr>
          <w:p w14:paraId="1178E065">
            <w:pPr>
              <w:spacing w:line="403" w:lineRule="auto"/>
              <w:rPr>
                <w:rFonts w:ascii="Arial"/>
                <w:sz w:val="21"/>
              </w:rPr>
            </w:pPr>
          </w:p>
          <w:p w14:paraId="3C06484C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0E745ADA">
            <w:pPr>
              <w:spacing w:line="278" w:lineRule="auto"/>
              <w:rPr>
                <w:rFonts w:ascii="Arial"/>
                <w:sz w:val="21"/>
              </w:rPr>
            </w:pPr>
          </w:p>
          <w:p w14:paraId="4988BADD">
            <w:pPr>
              <w:pStyle w:val="6"/>
              <w:spacing w:before="52" w:line="231" w:lineRule="auto"/>
              <w:ind w:left="681" w:right="76" w:hanging="591"/>
            </w:pPr>
            <w:r>
              <w:rPr>
                <w:b/>
                <w:bCs/>
                <w:spacing w:val="3"/>
              </w:rPr>
              <w:t>创业管理类相关专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70" w:type="dxa"/>
            <w:vAlign w:val="top"/>
          </w:tcPr>
          <w:p w14:paraId="5790952A">
            <w:pPr>
              <w:spacing w:line="279" w:lineRule="auto"/>
              <w:rPr>
                <w:rFonts w:ascii="Arial"/>
                <w:sz w:val="21"/>
              </w:rPr>
            </w:pPr>
          </w:p>
          <w:p w14:paraId="0FA658A8">
            <w:pPr>
              <w:pStyle w:val="6"/>
              <w:spacing w:before="52" w:line="230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77C91C3C">
            <w:pPr>
              <w:spacing w:line="379" w:lineRule="auto"/>
              <w:rPr>
                <w:rFonts w:ascii="Arial"/>
                <w:sz w:val="21"/>
              </w:rPr>
            </w:pPr>
          </w:p>
          <w:p w14:paraId="6ACD39DC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3"/>
              </w:rPr>
              <w:t>6-7k</w:t>
            </w:r>
          </w:p>
        </w:tc>
        <w:tc>
          <w:tcPr>
            <w:tcW w:w="2254" w:type="dxa"/>
            <w:vAlign w:val="top"/>
          </w:tcPr>
          <w:p w14:paraId="6F2D7282">
            <w:pPr>
              <w:spacing w:line="379" w:lineRule="auto"/>
              <w:rPr>
                <w:rFonts w:ascii="Arial"/>
                <w:sz w:val="21"/>
              </w:rPr>
            </w:pPr>
          </w:p>
          <w:p w14:paraId="37B3470A">
            <w:pPr>
              <w:pStyle w:val="6"/>
              <w:spacing w:before="52" w:line="218" w:lineRule="auto"/>
              <w:ind w:left="557"/>
            </w:pPr>
            <w:r>
              <w:rPr>
                <w:b/>
                <w:bCs/>
                <w:spacing w:val="1"/>
              </w:rPr>
              <w:t>6000-7000元/月</w:t>
            </w:r>
          </w:p>
        </w:tc>
        <w:tc>
          <w:tcPr>
            <w:tcW w:w="753" w:type="dxa"/>
            <w:vAlign w:val="top"/>
          </w:tcPr>
          <w:p w14:paraId="353F32BD">
            <w:pPr>
              <w:spacing w:line="280" w:lineRule="auto"/>
              <w:rPr>
                <w:rFonts w:ascii="Arial"/>
                <w:sz w:val="21"/>
              </w:rPr>
            </w:pPr>
          </w:p>
          <w:p w14:paraId="7F41414F">
            <w:pPr>
              <w:pStyle w:val="6"/>
              <w:spacing w:before="52" w:line="225" w:lineRule="auto"/>
              <w:ind w:left="227" w:right="31" w:hanging="169"/>
            </w:pPr>
            <w:r>
              <w:rPr>
                <w:b/>
                <w:bCs/>
              </w:rPr>
              <w:t>贵阳市修</w:t>
            </w:r>
            <w:r>
              <w:t xml:space="preserve"> </w:t>
            </w:r>
            <w:r>
              <w:rPr>
                <w:b/>
                <w:bCs/>
                <w:spacing w:val="-6"/>
              </w:rPr>
              <w:t>文县</w:t>
            </w:r>
          </w:p>
        </w:tc>
        <w:tc>
          <w:tcPr>
            <w:tcW w:w="614" w:type="dxa"/>
            <w:vAlign w:val="top"/>
          </w:tcPr>
          <w:p w14:paraId="0CF77836">
            <w:pPr>
              <w:spacing w:line="279" w:lineRule="auto"/>
              <w:rPr>
                <w:rFonts w:ascii="Arial"/>
                <w:sz w:val="21"/>
              </w:rPr>
            </w:pPr>
          </w:p>
          <w:p w14:paraId="6B410FEF">
            <w:pPr>
              <w:pStyle w:val="6"/>
              <w:spacing w:before="52" w:line="225" w:lineRule="auto"/>
              <w:ind w:left="67" w:right="43" w:firstLine="5"/>
            </w:pPr>
            <w:r>
              <w:rPr>
                <w:b/>
                <w:bCs/>
                <w:spacing w:val="-2"/>
              </w:rPr>
              <w:t>冯老师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徐老师</w:t>
            </w:r>
          </w:p>
        </w:tc>
        <w:tc>
          <w:tcPr>
            <w:tcW w:w="1347" w:type="dxa"/>
            <w:vAlign w:val="top"/>
          </w:tcPr>
          <w:p w14:paraId="08FB524C">
            <w:pPr>
              <w:spacing w:line="300" w:lineRule="auto"/>
              <w:rPr>
                <w:rFonts w:ascii="Arial"/>
                <w:sz w:val="21"/>
              </w:rPr>
            </w:pPr>
          </w:p>
          <w:p w14:paraId="56FFBDBB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15073167605</w:t>
            </w:r>
          </w:p>
          <w:p w14:paraId="05F30291">
            <w:pPr>
              <w:pStyle w:val="6"/>
              <w:spacing w:before="45" w:line="181" w:lineRule="auto"/>
              <w:ind w:left="233"/>
            </w:pPr>
            <w:r>
              <w:rPr>
                <w:b/>
                <w:bCs/>
              </w:rPr>
              <w:t>18771005420</w:t>
            </w:r>
          </w:p>
        </w:tc>
        <w:tc>
          <w:tcPr>
            <w:tcW w:w="961" w:type="dxa"/>
            <w:vAlign w:val="top"/>
          </w:tcPr>
          <w:p w14:paraId="712D109D">
            <w:pPr>
              <w:spacing w:line="279" w:lineRule="auto"/>
              <w:rPr>
                <w:rFonts w:ascii="Arial"/>
                <w:sz w:val="21"/>
              </w:rPr>
            </w:pPr>
          </w:p>
          <w:p w14:paraId="46AB93E9">
            <w:pPr>
              <w:pStyle w:val="6"/>
              <w:spacing w:before="52" w:line="234" w:lineRule="auto"/>
              <w:ind w:left="150" w:right="46" w:hanging="72"/>
            </w:pPr>
            <w:r>
              <w:rPr>
                <w:b/>
                <w:bCs/>
              </w:rPr>
              <w:t>szxyhr</w:t>
            </w:r>
            <w:r>
              <w:rPr>
                <w:b/>
                <w:bCs/>
                <w:spacing w:val="1"/>
              </w:rPr>
              <w:t>2023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@163.</w:t>
            </w:r>
            <w:r>
              <w:rPr>
                <w:b/>
                <w:bCs/>
              </w:rPr>
              <w:t>com</w:t>
            </w:r>
          </w:p>
        </w:tc>
      </w:tr>
      <w:tr w14:paraId="2975AA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48688079">
            <w:pPr>
              <w:spacing w:line="405" w:lineRule="auto"/>
              <w:rPr>
                <w:rFonts w:ascii="Arial"/>
                <w:sz w:val="21"/>
              </w:rPr>
            </w:pPr>
          </w:p>
          <w:p w14:paraId="05B36C1B">
            <w:pPr>
              <w:pStyle w:val="6"/>
              <w:spacing w:before="52" w:line="178" w:lineRule="auto"/>
              <w:ind w:left="222"/>
            </w:pPr>
            <w:r>
              <w:rPr>
                <w:b/>
                <w:bCs/>
                <w:spacing w:val="-4"/>
              </w:rPr>
              <w:t>775</w:t>
            </w:r>
          </w:p>
        </w:tc>
        <w:tc>
          <w:tcPr>
            <w:tcW w:w="1055" w:type="dxa"/>
            <w:vAlign w:val="top"/>
          </w:tcPr>
          <w:p w14:paraId="7E69C223">
            <w:pPr>
              <w:spacing w:line="281" w:lineRule="auto"/>
              <w:rPr>
                <w:rFonts w:ascii="Arial"/>
                <w:sz w:val="21"/>
              </w:rPr>
            </w:pPr>
          </w:p>
          <w:p w14:paraId="0DA603DA">
            <w:pPr>
              <w:pStyle w:val="6"/>
              <w:spacing w:before="52" w:line="225" w:lineRule="auto"/>
              <w:ind w:left="122" w:right="26" w:hanging="89"/>
            </w:pPr>
            <w:r>
              <w:rPr>
                <w:b/>
                <w:bCs/>
                <w:spacing w:val="1"/>
              </w:rPr>
              <w:t>贵州中医药大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学时珍学院</w:t>
            </w:r>
          </w:p>
        </w:tc>
        <w:tc>
          <w:tcPr>
            <w:tcW w:w="1134" w:type="dxa"/>
            <w:vAlign w:val="top"/>
          </w:tcPr>
          <w:p w14:paraId="798C9AA2">
            <w:pPr>
              <w:spacing w:line="381" w:lineRule="auto"/>
              <w:rPr>
                <w:rFonts w:ascii="Arial"/>
                <w:sz w:val="21"/>
              </w:rPr>
            </w:pPr>
          </w:p>
          <w:p w14:paraId="248A0CA7">
            <w:pPr>
              <w:pStyle w:val="6"/>
              <w:spacing w:before="52" w:line="217" w:lineRule="auto"/>
              <w:ind w:left="242"/>
            </w:pPr>
            <w:r>
              <w:rPr>
                <w:b/>
                <w:bCs/>
              </w:rPr>
              <w:t>专任教师</w:t>
            </w:r>
          </w:p>
        </w:tc>
        <w:tc>
          <w:tcPr>
            <w:tcW w:w="3148" w:type="dxa"/>
            <w:vAlign w:val="top"/>
          </w:tcPr>
          <w:p w14:paraId="758437F3">
            <w:pPr>
              <w:pStyle w:val="6"/>
              <w:spacing w:before="36" w:line="216" w:lineRule="auto"/>
              <w:ind w:left="133"/>
            </w:pPr>
            <w:r>
              <w:rPr>
                <w:b/>
                <w:bCs/>
                <w:spacing w:val="2"/>
              </w:rPr>
              <w:t>1.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具有相关学科专业硕士学位或同等学</w:t>
            </w:r>
          </w:p>
          <w:p w14:paraId="703ECF97">
            <w:pPr>
              <w:pStyle w:val="6"/>
              <w:spacing w:before="13" w:line="217" w:lineRule="auto"/>
              <w:ind w:left="1412"/>
            </w:pPr>
            <w:r>
              <w:rPr>
                <w:b/>
                <w:bCs/>
                <w:spacing w:val="-5"/>
              </w:rPr>
              <w:t>历；</w:t>
            </w:r>
          </w:p>
          <w:p w14:paraId="3201BED6">
            <w:pPr>
              <w:pStyle w:val="6"/>
              <w:spacing w:before="10" w:line="217" w:lineRule="auto"/>
              <w:ind w:left="461"/>
            </w:pPr>
            <w:r>
              <w:rPr>
                <w:b/>
                <w:bCs/>
                <w:spacing w:val="2"/>
              </w:rPr>
              <w:t>2.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具有扎实的专业基础知识；</w:t>
            </w:r>
          </w:p>
          <w:p w14:paraId="6DF2C977">
            <w:pPr>
              <w:pStyle w:val="6"/>
              <w:spacing w:before="14" w:line="216" w:lineRule="auto"/>
              <w:ind w:left="54"/>
            </w:pPr>
            <w:r>
              <w:rPr>
                <w:b/>
                <w:bCs/>
                <w:spacing w:val="2"/>
              </w:rPr>
              <w:t>3.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具备教学和科研的能力和潜力，能胜任</w:t>
            </w:r>
          </w:p>
          <w:p w14:paraId="49C1D367">
            <w:pPr>
              <w:pStyle w:val="6"/>
              <w:spacing w:before="14" w:line="171" w:lineRule="auto"/>
              <w:ind w:left="912"/>
            </w:pPr>
            <w:r>
              <w:rPr>
                <w:b/>
                <w:bCs/>
                <w:spacing w:val="2"/>
              </w:rPr>
              <w:t>本岗位相关工作；</w:t>
            </w:r>
          </w:p>
        </w:tc>
        <w:tc>
          <w:tcPr>
            <w:tcW w:w="520" w:type="dxa"/>
            <w:vAlign w:val="top"/>
          </w:tcPr>
          <w:p w14:paraId="7A31884E">
            <w:pPr>
              <w:spacing w:line="405" w:lineRule="auto"/>
              <w:rPr>
                <w:rFonts w:ascii="Arial"/>
                <w:sz w:val="21"/>
              </w:rPr>
            </w:pPr>
          </w:p>
          <w:p w14:paraId="5CA6EA8B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1EA265BB">
            <w:pPr>
              <w:spacing w:line="381" w:lineRule="auto"/>
              <w:rPr>
                <w:rFonts w:ascii="Arial"/>
                <w:sz w:val="21"/>
              </w:rPr>
            </w:pPr>
          </w:p>
          <w:p w14:paraId="3D110509">
            <w:pPr>
              <w:pStyle w:val="6"/>
              <w:spacing w:before="52" w:line="218" w:lineRule="auto"/>
              <w:ind w:left="345"/>
            </w:pPr>
            <w:r>
              <w:rPr>
                <w:b/>
                <w:bCs/>
                <w:spacing w:val="1"/>
              </w:rPr>
              <w:t>财会类专业</w:t>
            </w:r>
          </w:p>
        </w:tc>
        <w:tc>
          <w:tcPr>
            <w:tcW w:w="770" w:type="dxa"/>
            <w:vAlign w:val="top"/>
          </w:tcPr>
          <w:p w14:paraId="090F8788">
            <w:pPr>
              <w:spacing w:line="282" w:lineRule="auto"/>
              <w:rPr>
                <w:rFonts w:ascii="Arial"/>
                <w:sz w:val="21"/>
              </w:rPr>
            </w:pPr>
          </w:p>
          <w:p w14:paraId="2D26DF21">
            <w:pPr>
              <w:pStyle w:val="6"/>
              <w:spacing w:before="52" w:line="229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02CA1942">
            <w:pPr>
              <w:spacing w:line="381" w:lineRule="auto"/>
              <w:rPr>
                <w:rFonts w:ascii="Arial"/>
                <w:sz w:val="21"/>
              </w:rPr>
            </w:pPr>
          </w:p>
          <w:p w14:paraId="1A6FF30C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3"/>
              </w:rPr>
              <w:t>6-7k</w:t>
            </w:r>
          </w:p>
        </w:tc>
        <w:tc>
          <w:tcPr>
            <w:tcW w:w="2254" w:type="dxa"/>
            <w:vAlign w:val="top"/>
          </w:tcPr>
          <w:p w14:paraId="34FE5705">
            <w:pPr>
              <w:spacing w:line="381" w:lineRule="auto"/>
              <w:rPr>
                <w:rFonts w:ascii="Arial"/>
                <w:sz w:val="21"/>
              </w:rPr>
            </w:pPr>
          </w:p>
          <w:p w14:paraId="7D9B687A">
            <w:pPr>
              <w:pStyle w:val="6"/>
              <w:spacing w:before="52" w:line="218" w:lineRule="auto"/>
              <w:ind w:left="557"/>
            </w:pPr>
            <w:r>
              <w:rPr>
                <w:b/>
                <w:bCs/>
                <w:spacing w:val="1"/>
              </w:rPr>
              <w:t>6000-7000元/月</w:t>
            </w:r>
          </w:p>
        </w:tc>
        <w:tc>
          <w:tcPr>
            <w:tcW w:w="753" w:type="dxa"/>
            <w:vAlign w:val="top"/>
          </w:tcPr>
          <w:p w14:paraId="0B88EF6F">
            <w:pPr>
              <w:spacing w:line="282" w:lineRule="auto"/>
              <w:rPr>
                <w:rFonts w:ascii="Arial"/>
                <w:sz w:val="21"/>
              </w:rPr>
            </w:pPr>
          </w:p>
          <w:p w14:paraId="2395B644">
            <w:pPr>
              <w:pStyle w:val="6"/>
              <w:spacing w:before="52" w:line="225" w:lineRule="auto"/>
              <w:ind w:left="227" w:right="31" w:hanging="169"/>
            </w:pPr>
            <w:r>
              <w:rPr>
                <w:b/>
                <w:bCs/>
              </w:rPr>
              <w:t>贵阳市修</w:t>
            </w:r>
            <w:r>
              <w:t xml:space="preserve"> </w:t>
            </w:r>
            <w:r>
              <w:rPr>
                <w:b/>
                <w:bCs/>
                <w:spacing w:val="-6"/>
              </w:rPr>
              <w:t>文县</w:t>
            </w:r>
          </w:p>
        </w:tc>
        <w:tc>
          <w:tcPr>
            <w:tcW w:w="614" w:type="dxa"/>
            <w:vAlign w:val="top"/>
          </w:tcPr>
          <w:p w14:paraId="64038CE4">
            <w:pPr>
              <w:spacing w:line="281" w:lineRule="auto"/>
              <w:rPr>
                <w:rFonts w:ascii="Arial"/>
                <w:sz w:val="21"/>
              </w:rPr>
            </w:pPr>
          </w:p>
          <w:p w14:paraId="53C501E7">
            <w:pPr>
              <w:pStyle w:val="6"/>
              <w:spacing w:before="52" w:line="225" w:lineRule="auto"/>
              <w:ind w:left="67" w:right="43" w:firstLine="5"/>
            </w:pPr>
            <w:r>
              <w:rPr>
                <w:b/>
                <w:bCs/>
                <w:spacing w:val="-2"/>
              </w:rPr>
              <w:t>冯老师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徐老师</w:t>
            </w:r>
          </w:p>
        </w:tc>
        <w:tc>
          <w:tcPr>
            <w:tcW w:w="1347" w:type="dxa"/>
            <w:vAlign w:val="top"/>
          </w:tcPr>
          <w:p w14:paraId="3E2E6E41">
            <w:pPr>
              <w:spacing w:line="303" w:lineRule="auto"/>
              <w:rPr>
                <w:rFonts w:ascii="Arial"/>
                <w:sz w:val="21"/>
              </w:rPr>
            </w:pPr>
          </w:p>
          <w:p w14:paraId="3B71EFD9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15073167605</w:t>
            </w:r>
          </w:p>
          <w:p w14:paraId="1459EB23">
            <w:pPr>
              <w:pStyle w:val="6"/>
              <w:spacing w:before="44" w:line="181" w:lineRule="auto"/>
              <w:ind w:left="233"/>
            </w:pPr>
            <w:r>
              <w:rPr>
                <w:b/>
                <w:bCs/>
              </w:rPr>
              <w:t>18771005420</w:t>
            </w:r>
          </w:p>
        </w:tc>
        <w:tc>
          <w:tcPr>
            <w:tcW w:w="961" w:type="dxa"/>
            <w:vAlign w:val="top"/>
          </w:tcPr>
          <w:p w14:paraId="41466E3E">
            <w:pPr>
              <w:spacing w:line="281" w:lineRule="auto"/>
              <w:rPr>
                <w:rFonts w:ascii="Arial"/>
                <w:sz w:val="21"/>
              </w:rPr>
            </w:pPr>
          </w:p>
          <w:p w14:paraId="2571128B">
            <w:pPr>
              <w:pStyle w:val="6"/>
              <w:spacing w:before="52" w:line="234" w:lineRule="auto"/>
              <w:ind w:left="150" w:right="46" w:hanging="72"/>
            </w:pPr>
            <w:r>
              <w:rPr>
                <w:b/>
                <w:bCs/>
              </w:rPr>
              <w:t>szxyhr</w:t>
            </w:r>
            <w:r>
              <w:rPr>
                <w:b/>
                <w:bCs/>
                <w:spacing w:val="1"/>
              </w:rPr>
              <w:t>2023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@163.</w:t>
            </w:r>
            <w:r>
              <w:rPr>
                <w:b/>
                <w:bCs/>
              </w:rPr>
              <w:t>com</w:t>
            </w:r>
          </w:p>
        </w:tc>
      </w:tr>
      <w:tr w14:paraId="031664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atLeast"/>
        </w:trPr>
        <w:tc>
          <w:tcPr>
            <w:tcW w:w="669" w:type="dxa"/>
            <w:vAlign w:val="top"/>
          </w:tcPr>
          <w:p w14:paraId="1C37C8EA">
            <w:pPr>
              <w:spacing w:line="405" w:lineRule="auto"/>
              <w:rPr>
                <w:rFonts w:ascii="Arial"/>
                <w:sz w:val="21"/>
              </w:rPr>
            </w:pPr>
          </w:p>
          <w:p w14:paraId="5D2992E9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776</w:t>
            </w:r>
          </w:p>
        </w:tc>
        <w:tc>
          <w:tcPr>
            <w:tcW w:w="1055" w:type="dxa"/>
            <w:vAlign w:val="top"/>
          </w:tcPr>
          <w:p w14:paraId="2DF8A276">
            <w:pPr>
              <w:spacing w:line="283" w:lineRule="auto"/>
              <w:rPr>
                <w:rFonts w:ascii="Arial"/>
                <w:sz w:val="21"/>
              </w:rPr>
            </w:pPr>
          </w:p>
          <w:p w14:paraId="58722A64">
            <w:pPr>
              <w:pStyle w:val="6"/>
              <w:spacing w:before="52" w:line="225" w:lineRule="auto"/>
              <w:ind w:left="122" w:right="26" w:hanging="89"/>
            </w:pPr>
            <w:r>
              <w:rPr>
                <w:b/>
                <w:bCs/>
                <w:spacing w:val="1"/>
              </w:rPr>
              <w:t>贵州中医药大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学时珍学院</w:t>
            </w:r>
          </w:p>
        </w:tc>
        <w:tc>
          <w:tcPr>
            <w:tcW w:w="1134" w:type="dxa"/>
            <w:vAlign w:val="top"/>
          </w:tcPr>
          <w:p w14:paraId="014D4A2E">
            <w:pPr>
              <w:spacing w:line="384" w:lineRule="auto"/>
              <w:rPr>
                <w:rFonts w:ascii="Arial"/>
                <w:sz w:val="21"/>
              </w:rPr>
            </w:pPr>
          </w:p>
          <w:p w14:paraId="0E11876A">
            <w:pPr>
              <w:pStyle w:val="6"/>
              <w:spacing w:before="52" w:line="217" w:lineRule="auto"/>
              <w:ind w:left="242"/>
            </w:pPr>
            <w:r>
              <w:rPr>
                <w:b/>
                <w:bCs/>
              </w:rPr>
              <w:t>专任教师</w:t>
            </w:r>
          </w:p>
        </w:tc>
        <w:tc>
          <w:tcPr>
            <w:tcW w:w="3148" w:type="dxa"/>
            <w:vAlign w:val="top"/>
          </w:tcPr>
          <w:p w14:paraId="5832D2B4">
            <w:pPr>
              <w:pStyle w:val="6"/>
              <w:spacing w:before="38" w:line="216" w:lineRule="auto"/>
              <w:ind w:left="133"/>
            </w:pPr>
            <w:r>
              <w:rPr>
                <w:b/>
                <w:bCs/>
                <w:spacing w:val="2"/>
              </w:rPr>
              <w:t>1.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具有相关学科专业硕士学位或同等学</w:t>
            </w:r>
          </w:p>
          <w:p w14:paraId="6C3EE7C5">
            <w:pPr>
              <w:pStyle w:val="6"/>
              <w:spacing w:before="11" w:line="217" w:lineRule="auto"/>
              <w:ind w:left="1412"/>
            </w:pPr>
            <w:r>
              <w:rPr>
                <w:b/>
                <w:bCs/>
                <w:spacing w:val="-5"/>
              </w:rPr>
              <w:t>历；</w:t>
            </w:r>
          </w:p>
          <w:p w14:paraId="5441AC3E">
            <w:pPr>
              <w:pStyle w:val="6"/>
              <w:spacing w:before="13" w:line="217" w:lineRule="auto"/>
              <w:ind w:left="461"/>
            </w:pPr>
            <w:r>
              <w:rPr>
                <w:b/>
                <w:bCs/>
                <w:spacing w:val="2"/>
              </w:rPr>
              <w:t>2.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具有扎实的专业基础知识；</w:t>
            </w:r>
          </w:p>
          <w:p w14:paraId="25A5BBA3">
            <w:pPr>
              <w:pStyle w:val="6"/>
              <w:spacing w:before="13" w:line="216" w:lineRule="auto"/>
              <w:ind w:left="54"/>
            </w:pPr>
            <w:r>
              <w:rPr>
                <w:b/>
                <w:bCs/>
                <w:spacing w:val="2"/>
              </w:rPr>
              <w:t>3.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具备教学和科研的能力和潜力，能胜任</w:t>
            </w:r>
          </w:p>
          <w:p w14:paraId="4099B7E2">
            <w:pPr>
              <w:pStyle w:val="6"/>
              <w:spacing w:before="14" w:line="180" w:lineRule="auto"/>
              <w:ind w:left="912"/>
            </w:pPr>
            <w:r>
              <w:rPr>
                <w:b/>
                <w:bCs/>
                <w:spacing w:val="2"/>
              </w:rPr>
              <w:t>本岗位相关工作；</w:t>
            </w:r>
          </w:p>
        </w:tc>
        <w:tc>
          <w:tcPr>
            <w:tcW w:w="520" w:type="dxa"/>
            <w:vAlign w:val="top"/>
          </w:tcPr>
          <w:p w14:paraId="0E97D6A4">
            <w:pPr>
              <w:spacing w:line="405" w:lineRule="auto"/>
              <w:rPr>
                <w:rFonts w:ascii="Arial"/>
                <w:sz w:val="21"/>
              </w:rPr>
            </w:pPr>
          </w:p>
          <w:p w14:paraId="73CE17BC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6A8EFC98">
            <w:pPr>
              <w:spacing w:line="385" w:lineRule="auto"/>
              <w:rPr>
                <w:rFonts w:ascii="Arial"/>
                <w:sz w:val="21"/>
              </w:rPr>
            </w:pPr>
          </w:p>
          <w:p w14:paraId="29B44964">
            <w:pPr>
              <w:pStyle w:val="6"/>
              <w:spacing w:before="52" w:line="216" w:lineRule="auto"/>
              <w:ind w:left="97"/>
            </w:pPr>
            <w:r>
              <w:rPr>
                <w:b/>
                <w:bCs/>
                <w:spacing w:val="2"/>
              </w:rPr>
              <w:t>计算机类相关专业</w:t>
            </w:r>
          </w:p>
        </w:tc>
        <w:tc>
          <w:tcPr>
            <w:tcW w:w="770" w:type="dxa"/>
            <w:vAlign w:val="top"/>
          </w:tcPr>
          <w:p w14:paraId="6CA563BE">
            <w:pPr>
              <w:spacing w:line="284" w:lineRule="auto"/>
              <w:rPr>
                <w:rFonts w:ascii="Arial"/>
                <w:sz w:val="21"/>
              </w:rPr>
            </w:pPr>
          </w:p>
          <w:p w14:paraId="6649A17E">
            <w:pPr>
              <w:pStyle w:val="6"/>
              <w:spacing w:before="52" w:line="229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437F3A4D">
            <w:pPr>
              <w:spacing w:line="384" w:lineRule="auto"/>
              <w:rPr>
                <w:rFonts w:ascii="Arial"/>
                <w:sz w:val="21"/>
              </w:rPr>
            </w:pPr>
          </w:p>
          <w:p w14:paraId="53F1D399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3"/>
              </w:rPr>
              <w:t>6-7k</w:t>
            </w:r>
          </w:p>
        </w:tc>
        <w:tc>
          <w:tcPr>
            <w:tcW w:w="2254" w:type="dxa"/>
            <w:vAlign w:val="top"/>
          </w:tcPr>
          <w:p w14:paraId="55CDCCD3">
            <w:pPr>
              <w:spacing w:line="384" w:lineRule="auto"/>
              <w:rPr>
                <w:rFonts w:ascii="Arial"/>
                <w:sz w:val="21"/>
              </w:rPr>
            </w:pPr>
          </w:p>
          <w:p w14:paraId="66EFBA13">
            <w:pPr>
              <w:pStyle w:val="6"/>
              <w:spacing w:before="52" w:line="218" w:lineRule="auto"/>
              <w:ind w:left="557"/>
            </w:pPr>
            <w:r>
              <w:rPr>
                <w:b/>
                <w:bCs/>
                <w:spacing w:val="1"/>
              </w:rPr>
              <w:t>6000-7000元/月</w:t>
            </w:r>
          </w:p>
        </w:tc>
        <w:tc>
          <w:tcPr>
            <w:tcW w:w="753" w:type="dxa"/>
            <w:vAlign w:val="top"/>
          </w:tcPr>
          <w:p w14:paraId="0ECA8826">
            <w:pPr>
              <w:spacing w:line="284" w:lineRule="auto"/>
              <w:rPr>
                <w:rFonts w:ascii="Arial"/>
                <w:sz w:val="21"/>
              </w:rPr>
            </w:pPr>
          </w:p>
          <w:p w14:paraId="736FEEA1">
            <w:pPr>
              <w:pStyle w:val="6"/>
              <w:spacing w:before="52" w:line="225" w:lineRule="auto"/>
              <w:ind w:left="227" w:right="31" w:hanging="169"/>
            </w:pPr>
            <w:r>
              <w:rPr>
                <w:b/>
                <w:bCs/>
              </w:rPr>
              <w:t>贵阳市修</w:t>
            </w:r>
            <w:r>
              <w:t xml:space="preserve"> </w:t>
            </w:r>
            <w:r>
              <w:rPr>
                <w:b/>
                <w:bCs/>
                <w:spacing w:val="-6"/>
              </w:rPr>
              <w:t>文县</w:t>
            </w:r>
          </w:p>
        </w:tc>
        <w:tc>
          <w:tcPr>
            <w:tcW w:w="614" w:type="dxa"/>
            <w:vAlign w:val="top"/>
          </w:tcPr>
          <w:p w14:paraId="18C727B7">
            <w:pPr>
              <w:spacing w:line="283" w:lineRule="auto"/>
              <w:rPr>
                <w:rFonts w:ascii="Arial"/>
                <w:sz w:val="21"/>
              </w:rPr>
            </w:pPr>
          </w:p>
          <w:p w14:paraId="79DEBFF8">
            <w:pPr>
              <w:pStyle w:val="6"/>
              <w:spacing w:before="52" w:line="225" w:lineRule="auto"/>
              <w:ind w:left="67" w:right="43" w:firstLine="5"/>
            </w:pPr>
            <w:r>
              <w:rPr>
                <w:b/>
                <w:bCs/>
                <w:spacing w:val="-2"/>
              </w:rPr>
              <w:t>冯老师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徐老师</w:t>
            </w:r>
          </w:p>
        </w:tc>
        <w:tc>
          <w:tcPr>
            <w:tcW w:w="1347" w:type="dxa"/>
            <w:vAlign w:val="top"/>
          </w:tcPr>
          <w:p w14:paraId="486C6DE9">
            <w:pPr>
              <w:spacing w:line="305" w:lineRule="auto"/>
              <w:rPr>
                <w:rFonts w:ascii="Arial"/>
                <w:sz w:val="21"/>
              </w:rPr>
            </w:pPr>
          </w:p>
          <w:p w14:paraId="6787EB19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15073167605</w:t>
            </w:r>
          </w:p>
          <w:p w14:paraId="7F5E6C85">
            <w:pPr>
              <w:pStyle w:val="6"/>
              <w:spacing w:before="44" w:line="181" w:lineRule="auto"/>
              <w:ind w:left="233"/>
            </w:pPr>
            <w:r>
              <w:rPr>
                <w:b/>
                <w:bCs/>
              </w:rPr>
              <w:t>18771005420</w:t>
            </w:r>
          </w:p>
        </w:tc>
        <w:tc>
          <w:tcPr>
            <w:tcW w:w="961" w:type="dxa"/>
            <w:vAlign w:val="top"/>
          </w:tcPr>
          <w:p w14:paraId="5FEBB6B6">
            <w:pPr>
              <w:spacing w:line="283" w:lineRule="auto"/>
              <w:rPr>
                <w:rFonts w:ascii="Arial"/>
                <w:sz w:val="21"/>
              </w:rPr>
            </w:pPr>
          </w:p>
          <w:p w14:paraId="40E66812">
            <w:pPr>
              <w:pStyle w:val="6"/>
              <w:spacing w:before="52" w:line="234" w:lineRule="auto"/>
              <w:ind w:left="150" w:right="46" w:hanging="72"/>
            </w:pPr>
            <w:r>
              <w:rPr>
                <w:b/>
                <w:bCs/>
              </w:rPr>
              <w:t>szxyhr</w:t>
            </w:r>
            <w:r>
              <w:rPr>
                <w:b/>
                <w:bCs/>
                <w:spacing w:val="1"/>
              </w:rPr>
              <w:t>2023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@163.</w:t>
            </w:r>
            <w:r>
              <w:rPr>
                <w:b/>
                <w:bCs/>
              </w:rPr>
              <w:t>com</w:t>
            </w:r>
          </w:p>
        </w:tc>
      </w:tr>
    </w:tbl>
    <w:p w14:paraId="3F9AF1AA">
      <w:pPr>
        <w:rPr>
          <w:rFonts w:ascii="Arial"/>
          <w:sz w:val="21"/>
        </w:rPr>
      </w:pPr>
    </w:p>
    <w:p w14:paraId="3DBBD1FF">
      <w:pPr>
        <w:rPr>
          <w:rFonts w:ascii="Arial" w:hAnsi="Arial" w:eastAsia="Arial" w:cs="Arial"/>
          <w:sz w:val="21"/>
          <w:szCs w:val="21"/>
        </w:rPr>
        <w:sectPr>
          <w:footerReference r:id="rId131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6326066E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69724E1F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1AB65E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2F22E15C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74244CED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19C0BA42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4ECC16A8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1A4D46FC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21FF4D05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1044EA28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1BBF00ED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4993C383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38BF90FC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626B47B1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6217E364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752681C5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51F7F0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1" w:hRule="atLeast"/>
        </w:trPr>
        <w:tc>
          <w:tcPr>
            <w:tcW w:w="669" w:type="dxa"/>
            <w:vAlign w:val="top"/>
          </w:tcPr>
          <w:p w14:paraId="0E4A541D">
            <w:pPr>
              <w:spacing w:line="266" w:lineRule="auto"/>
              <w:rPr>
                <w:rFonts w:ascii="Arial"/>
                <w:sz w:val="21"/>
              </w:rPr>
            </w:pPr>
          </w:p>
          <w:p w14:paraId="05AF79B9">
            <w:pPr>
              <w:spacing w:line="266" w:lineRule="auto"/>
              <w:rPr>
                <w:rFonts w:ascii="Arial"/>
                <w:sz w:val="21"/>
              </w:rPr>
            </w:pPr>
          </w:p>
          <w:p w14:paraId="44991B95">
            <w:pPr>
              <w:spacing w:line="266" w:lineRule="auto"/>
              <w:rPr>
                <w:rFonts w:ascii="Arial"/>
                <w:sz w:val="21"/>
              </w:rPr>
            </w:pPr>
          </w:p>
          <w:p w14:paraId="0F15D109">
            <w:pPr>
              <w:pStyle w:val="6"/>
              <w:spacing w:before="52" w:line="178" w:lineRule="auto"/>
              <w:ind w:left="222"/>
            </w:pPr>
            <w:r>
              <w:rPr>
                <w:b/>
                <w:bCs/>
                <w:spacing w:val="-4"/>
              </w:rPr>
              <w:t>777</w:t>
            </w:r>
          </w:p>
        </w:tc>
        <w:tc>
          <w:tcPr>
            <w:tcW w:w="1055" w:type="dxa"/>
            <w:vAlign w:val="top"/>
          </w:tcPr>
          <w:p w14:paraId="7EA72827">
            <w:pPr>
              <w:spacing w:line="337" w:lineRule="auto"/>
              <w:rPr>
                <w:rFonts w:ascii="Arial"/>
                <w:sz w:val="21"/>
              </w:rPr>
            </w:pPr>
          </w:p>
          <w:p w14:paraId="34D2D002">
            <w:pPr>
              <w:spacing w:line="338" w:lineRule="auto"/>
              <w:rPr>
                <w:rFonts w:ascii="Arial"/>
                <w:sz w:val="21"/>
              </w:rPr>
            </w:pPr>
          </w:p>
          <w:p w14:paraId="2EE33DA8">
            <w:pPr>
              <w:pStyle w:val="6"/>
              <w:spacing w:before="52" w:line="225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贵州良济药业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0C67F325">
            <w:pPr>
              <w:spacing w:line="377" w:lineRule="auto"/>
              <w:rPr>
                <w:rFonts w:ascii="Arial"/>
                <w:sz w:val="21"/>
              </w:rPr>
            </w:pPr>
          </w:p>
          <w:p w14:paraId="160C781F">
            <w:pPr>
              <w:pStyle w:val="6"/>
              <w:spacing w:before="52" w:line="217" w:lineRule="auto"/>
              <w:ind w:left="122"/>
            </w:pPr>
            <w:r>
              <w:rPr>
                <w:b/>
                <w:bCs/>
                <w:spacing w:val="-6"/>
              </w:rPr>
              <w:t>1、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6"/>
              </w:rPr>
              <w:t>电商客服</w:t>
            </w:r>
          </w:p>
          <w:p w14:paraId="7FE94BB2">
            <w:pPr>
              <w:pStyle w:val="6"/>
              <w:spacing w:before="13" w:line="217" w:lineRule="auto"/>
              <w:ind w:left="119"/>
            </w:pPr>
            <w:r>
              <w:rPr>
                <w:b/>
                <w:bCs/>
                <w:spacing w:val="-5"/>
              </w:rPr>
              <w:t>2、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5"/>
              </w:rPr>
              <w:t>电商会计</w:t>
            </w:r>
          </w:p>
          <w:p w14:paraId="3D6DF348">
            <w:pPr>
              <w:pStyle w:val="6"/>
              <w:spacing w:before="10" w:line="220" w:lineRule="auto"/>
              <w:ind w:left="207"/>
            </w:pPr>
            <w:r>
              <w:rPr>
                <w:b/>
                <w:bCs/>
                <w:spacing w:val="-1"/>
              </w:rPr>
              <w:t>3、质量QA</w:t>
            </w:r>
          </w:p>
          <w:p w14:paraId="19FEC5BF">
            <w:pPr>
              <w:pStyle w:val="6"/>
              <w:spacing w:before="11" w:line="217" w:lineRule="auto"/>
              <w:ind w:left="118"/>
            </w:pPr>
            <w:r>
              <w:rPr>
                <w:b/>
                <w:bCs/>
                <w:spacing w:val="1"/>
              </w:rPr>
              <w:t>4、药房店长</w:t>
            </w:r>
          </w:p>
          <w:p w14:paraId="0E87BE3F">
            <w:pPr>
              <w:pStyle w:val="6"/>
              <w:spacing w:before="13" w:line="217" w:lineRule="auto"/>
              <w:ind w:left="121"/>
            </w:pPr>
            <w:r>
              <w:rPr>
                <w:b/>
                <w:bCs/>
              </w:rPr>
              <w:t>5、计量专员</w:t>
            </w:r>
          </w:p>
        </w:tc>
        <w:tc>
          <w:tcPr>
            <w:tcW w:w="3148" w:type="dxa"/>
            <w:vAlign w:val="top"/>
          </w:tcPr>
          <w:p w14:paraId="253E8BD9">
            <w:pPr>
              <w:spacing w:line="337" w:lineRule="auto"/>
              <w:rPr>
                <w:rFonts w:ascii="Arial"/>
                <w:sz w:val="21"/>
              </w:rPr>
            </w:pPr>
          </w:p>
          <w:p w14:paraId="2785E402">
            <w:pPr>
              <w:spacing w:line="338" w:lineRule="auto"/>
              <w:rPr>
                <w:rFonts w:ascii="Arial"/>
                <w:sz w:val="21"/>
              </w:rPr>
            </w:pPr>
          </w:p>
          <w:p w14:paraId="40134873">
            <w:pPr>
              <w:pStyle w:val="6"/>
              <w:spacing w:before="52" w:line="216" w:lineRule="auto"/>
              <w:ind w:left="466"/>
            </w:pPr>
            <w:r>
              <w:rPr>
                <w:b/>
                <w:bCs/>
                <w:spacing w:val="2"/>
              </w:rPr>
              <w:t>1、抗压能力及自我调节能力强</w:t>
            </w:r>
          </w:p>
          <w:p w14:paraId="32FAAE39">
            <w:pPr>
              <w:pStyle w:val="6"/>
              <w:spacing w:before="14" w:line="216" w:lineRule="auto"/>
              <w:ind w:left="1128"/>
            </w:pPr>
            <w:r>
              <w:rPr>
                <w:b/>
                <w:bCs/>
              </w:rPr>
              <w:t>2、专业相关</w:t>
            </w:r>
          </w:p>
        </w:tc>
        <w:tc>
          <w:tcPr>
            <w:tcW w:w="520" w:type="dxa"/>
            <w:vAlign w:val="top"/>
          </w:tcPr>
          <w:p w14:paraId="50D19E4B">
            <w:pPr>
              <w:spacing w:line="265" w:lineRule="auto"/>
              <w:rPr>
                <w:rFonts w:ascii="Arial"/>
                <w:sz w:val="21"/>
              </w:rPr>
            </w:pPr>
          </w:p>
          <w:p w14:paraId="1BA2DD1B">
            <w:pPr>
              <w:spacing w:line="265" w:lineRule="auto"/>
              <w:rPr>
                <w:rFonts w:ascii="Arial"/>
                <w:sz w:val="21"/>
              </w:rPr>
            </w:pPr>
          </w:p>
          <w:p w14:paraId="4F6118F2">
            <w:pPr>
              <w:spacing w:line="266" w:lineRule="auto"/>
              <w:rPr>
                <w:rFonts w:ascii="Arial"/>
                <w:sz w:val="21"/>
              </w:rPr>
            </w:pPr>
          </w:p>
          <w:p w14:paraId="4069717D">
            <w:pPr>
              <w:pStyle w:val="6"/>
              <w:spacing w:before="52" w:line="181" w:lineRule="auto"/>
              <w:ind w:left="232"/>
            </w:pPr>
            <w:r>
              <w:rPr>
                <w:b/>
                <w:bCs/>
                <w:spacing w:val="-2"/>
              </w:rPr>
              <w:t>6</w:t>
            </w:r>
          </w:p>
        </w:tc>
        <w:tc>
          <w:tcPr>
            <w:tcW w:w="1501" w:type="dxa"/>
            <w:vAlign w:val="top"/>
          </w:tcPr>
          <w:p w14:paraId="6186063B">
            <w:pPr>
              <w:pStyle w:val="6"/>
              <w:spacing w:before="28" w:line="216" w:lineRule="auto"/>
              <w:ind w:left="60"/>
            </w:pPr>
            <w:r>
              <w:rPr>
                <w:b/>
                <w:bCs/>
                <w:spacing w:val="-3"/>
              </w:rPr>
              <w:t>1、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-3"/>
              </w:rPr>
              <w:t>电商及相关专业</w:t>
            </w:r>
          </w:p>
          <w:p w14:paraId="7E52323D">
            <w:pPr>
              <w:pStyle w:val="6"/>
              <w:spacing w:before="14" w:line="216" w:lineRule="auto"/>
              <w:ind w:left="57"/>
            </w:pPr>
            <w:r>
              <w:rPr>
                <w:b/>
                <w:bCs/>
                <w:spacing w:val="2"/>
              </w:rPr>
              <w:t>2、财务管理相关专</w:t>
            </w:r>
          </w:p>
          <w:p w14:paraId="17927341">
            <w:pPr>
              <w:pStyle w:val="6"/>
              <w:spacing w:before="13" w:line="228" w:lineRule="auto"/>
              <w:ind w:left="681"/>
            </w:pPr>
            <w:r>
              <w:rPr>
                <w:b/>
                <w:bCs/>
                <w:spacing w:val="-2"/>
              </w:rPr>
              <w:t>业</w:t>
            </w:r>
          </w:p>
          <w:p w14:paraId="0697D445">
            <w:pPr>
              <w:pStyle w:val="6"/>
              <w:spacing w:before="4" w:line="216" w:lineRule="auto"/>
              <w:ind w:left="147"/>
            </w:pPr>
            <w:r>
              <w:rPr>
                <w:b/>
                <w:bCs/>
              </w:rPr>
              <w:t>3、药学相关专业</w:t>
            </w:r>
          </w:p>
          <w:p w14:paraId="4ACD5DE6">
            <w:pPr>
              <w:pStyle w:val="6"/>
              <w:spacing w:before="12" w:line="217" w:lineRule="auto"/>
              <w:ind w:left="140"/>
            </w:pPr>
            <w:r>
              <w:rPr>
                <w:b/>
                <w:bCs/>
                <w:spacing w:val="1"/>
              </w:rPr>
              <w:t>4、有执业药师证</w:t>
            </w:r>
          </w:p>
          <w:p w14:paraId="0C6CE6C6">
            <w:pPr>
              <w:pStyle w:val="6"/>
              <w:spacing w:before="14" w:line="216" w:lineRule="auto"/>
              <w:ind w:left="59"/>
            </w:pPr>
            <w:r>
              <w:rPr>
                <w:b/>
                <w:bCs/>
                <w:spacing w:val="-4"/>
              </w:rPr>
              <w:t>5、计算机、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4"/>
              </w:rPr>
              <w:t>自动化</w:t>
            </w:r>
          </w:p>
          <w:p w14:paraId="289BF101">
            <w:pPr>
              <w:pStyle w:val="6"/>
              <w:spacing w:before="14" w:line="216" w:lineRule="auto"/>
              <w:ind w:left="106"/>
            </w:pPr>
            <w:r>
              <w:rPr>
                <w:b/>
                <w:bCs/>
                <w:spacing w:val="1"/>
              </w:rPr>
              <w:t>、工程相关专业皆</w:t>
            </w:r>
          </w:p>
          <w:p w14:paraId="54FEB51A">
            <w:pPr>
              <w:pStyle w:val="6"/>
              <w:spacing w:before="14" w:line="215" w:lineRule="auto"/>
              <w:ind w:left="100"/>
            </w:pPr>
            <w:r>
              <w:rPr>
                <w:b/>
                <w:bCs/>
                <w:spacing w:val="1"/>
              </w:rPr>
              <w:t>可，有计量工作经</w:t>
            </w:r>
          </w:p>
          <w:p w14:paraId="60D54F13">
            <w:pPr>
              <w:pStyle w:val="6"/>
              <w:spacing w:before="13" w:line="190" w:lineRule="auto"/>
              <w:ind w:left="94"/>
            </w:pPr>
            <w:r>
              <w:rPr>
                <w:b/>
                <w:bCs/>
                <w:spacing w:val="2"/>
              </w:rPr>
              <w:t>验或者计量证优先</w:t>
            </w:r>
          </w:p>
        </w:tc>
        <w:tc>
          <w:tcPr>
            <w:tcW w:w="769" w:type="dxa"/>
            <w:vAlign w:val="top"/>
          </w:tcPr>
          <w:p w14:paraId="6AFF2198">
            <w:pPr>
              <w:spacing w:line="258" w:lineRule="auto"/>
              <w:rPr>
                <w:rFonts w:ascii="Arial"/>
                <w:sz w:val="21"/>
              </w:rPr>
            </w:pPr>
          </w:p>
          <w:p w14:paraId="1A6FACA4">
            <w:pPr>
              <w:spacing w:line="258" w:lineRule="auto"/>
              <w:rPr>
                <w:rFonts w:ascii="Arial"/>
                <w:sz w:val="21"/>
              </w:rPr>
            </w:pPr>
          </w:p>
          <w:p w14:paraId="63C4D087">
            <w:pPr>
              <w:spacing w:line="259" w:lineRule="auto"/>
              <w:rPr>
                <w:rFonts w:ascii="Arial"/>
                <w:sz w:val="21"/>
              </w:rPr>
            </w:pPr>
          </w:p>
          <w:p w14:paraId="2E3E8C1E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4DC0ADC4">
            <w:pPr>
              <w:spacing w:line="258" w:lineRule="auto"/>
              <w:rPr>
                <w:rFonts w:ascii="Arial"/>
                <w:sz w:val="21"/>
              </w:rPr>
            </w:pPr>
          </w:p>
          <w:p w14:paraId="60089ADF">
            <w:pPr>
              <w:spacing w:line="258" w:lineRule="auto"/>
              <w:rPr>
                <w:rFonts w:ascii="Arial"/>
                <w:sz w:val="21"/>
              </w:rPr>
            </w:pPr>
          </w:p>
          <w:p w14:paraId="27941C80">
            <w:pPr>
              <w:spacing w:line="259" w:lineRule="auto"/>
              <w:rPr>
                <w:rFonts w:ascii="Arial"/>
                <w:sz w:val="21"/>
              </w:rPr>
            </w:pPr>
          </w:p>
          <w:p w14:paraId="0083CFC7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79F4700E">
            <w:pPr>
              <w:spacing w:line="258" w:lineRule="auto"/>
              <w:rPr>
                <w:rFonts w:ascii="Arial"/>
                <w:sz w:val="21"/>
              </w:rPr>
            </w:pPr>
          </w:p>
          <w:p w14:paraId="4A4A10E4">
            <w:pPr>
              <w:spacing w:line="258" w:lineRule="auto"/>
              <w:rPr>
                <w:rFonts w:ascii="Arial"/>
                <w:sz w:val="21"/>
              </w:rPr>
            </w:pPr>
          </w:p>
          <w:p w14:paraId="310EA1F2">
            <w:pPr>
              <w:spacing w:line="259" w:lineRule="auto"/>
              <w:rPr>
                <w:rFonts w:ascii="Arial"/>
                <w:sz w:val="21"/>
              </w:rPr>
            </w:pPr>
          </w:p>
          <w:p w14:paraId="2E9F1808">
            <w:pPr>
              <w:pStyle w:val="6"/>
              <w:spacing w:before="52" w:line="218" w:lineRule="auto"/>
              <w:ind w:left="556"/>
            </w:pPr>
            <w:r>
              <w:rPr>
                <w:b/>
                <w:bCs/>
                <w:spacing w:val="1"/>
              </w:rPr>
              <w:t>4000-6000元/月</w:t>
            </w:r>
          </w:p>
        </w:tc>
        <w:tc>
          <w:tcPr>
            <w:tcW w:w="753" w:type="dxa"/>
            <w:vAlign w:val="top"/>
          </w:tcPr>
          <w:p w14:paraId="2BA6870F">
            <w:pPr>
              <w:spacing w:line="288" w:lineRule="auto"/>
              <w:rPr>
                <w:rFonts w:ascii="Arial"/>
                <w:sz w:val="21"/>
              </w:rPr>
            </w:pPr>
          </w:p>
          <w:p w14:paraId="7D0FA221">
            <w:pPr>
              <w:spacing w:line="289" w:lineRule="auto"/>
              <w:rPr>
                <w:rFonts w:ascii="Arial"/>
                <w:sz w:val="21"/>
              </w:rPr>
            </w:pPr>
          </w:p>
          <w:p w14:paraId="5E6F75EB">
            <w:pPr>
              <w:pStyle w:val="6"/>
              <w:spacing w:before="52" w:line="217" w:lineRule="auto"/>
              <w:ind w:left="59"/>
            </w:pPr>
            <w:r>
              <w:rPr>
                <w:b/>
                <w:bCs/>
              </w:rPr>
              <w:t>贵阳市双</w:t>
            </w:r>
          </w:p>
          <w:p w14:paraId="1A4A3639">
            <w:pPr>
              <w:pStyle w:val="6"/>
              <w:spacing w:before="10" w:line="219" w:lineRule="auto"/>
              <w:ind w:left="61"/>
            </w:pPr>
            <w:r>
              <w:rPr>
                <w:b/>
                <w:bCs/>
                <w:spacing w:val="-1"/>
              </w:rPr>
              <w:t>龙航空港</w:t>
            </w:r>
          </w:p>
          <w:p w14:paraId="65EDD6B9">
            <w:pPr>
              <w:pStyle w:val="6"/>
              <w:spacing w:before="12" w:line="216" w:lineRule="auto"/>
              <w:ind w:left="143"/>
            </w:pPr>
            <w:r>
              <w:rPr>
                <w:b/>
                <w:bCs/>
                <w:spacing w:val="-2"/>
              </w:rPr>
              <w:t>经济区</w:t>
            </w:r>
          </w:p>
        </w:tc>
        <w:tc>
          <w:tcPr>
            <w:tcW w:w="614" w:type="dxa"/>
            <w:vAlign w:val="top"/>
          </w:tcPr>
          <w:p w14:paraId="3C3814D4">
            <w:pPr>
              <w:spacing w:line="258" w:lineRule="auto"/>
              <w:rPr>
                <w:rFonts w:ascii="Arial"/>
                <w:sz w:val="21"/>
              </w:rPr>
            </w:pPr>
          </w:p>
          <w:p w14:paraId="370D2ABE">
            <w:pPr>
              <w:spacing w:line="258" w:lineRule="auto"/>
              <w:rPr>
                <w:rFonts w:ascii="Arial"/>
                <w:sz w:val="21"/>
              </w:rPr>
            </w:pPr>
          </w:p>
          <w:p w14:paraId="26537BB5">
            <w:pPr>
              <w:spacing w:line="259" w:lineRule="auto"/>
              <w:rPr>
                <w:rFonts w:ascii="Arial"/>
                <w:sz w:val="21"/>
              </w:rPr>
            </w:pPr>
          </w:p>
          <w:p w14:paraId="6389468A">
            <w:pPr>
              <w:pStyle w:val="6"/>
              <w:spacing w:before="52" w:line="217" w:lineRule="auto"/>
              <w:ind w:left="79"/>
            </w:pPr>
            <w:r>
              <w:rPr>
                <w:b/>
                <w:bCs/>
                <w:spacing w:val="-3"/>
              </w:rPr>
              <w:t>罗明霞</w:t>
            </w:r>
          </w:p>
        </w:tc>
        <w:tc>
          <w:tcPr>
            <w:tcW w:w="1347" w:type="dxa"/>
            <w:vAlign w:val="top"/>
          </w:tcPr>
          <w:p w14:paraId="6E485727">
            <w:pPr>
              <w:spacing w:line="265" w:lineRule="auto"/>
              <w:rPr>
                <w:rFonts w:ascii="Arial"/>
                <w:sz w:val="21"/>
              </w:rPr>
            </w:pPr>
          </w:p>
          <w:p w14:paraId="1AC6CAE6">
            <w:pPr>
              <w:spacing w:line="265" w:lineRule="auto"/>
              <w:rPr>
                <w:rFonts w:ascii="Arial"/>
                <w:sz w:val="21"/>
              </w:rPr>
            </w:pPr>
          </w:p>
          <w:p w14:paraId="68273B9D">
            <w:pPr>
              <w:spacing w:line="266" w:lineRule="auto"/>
              <w:rPr>
                <w:rFonts w:ascii="Arial"/>
                <w:sz w:val="21"/>
              </w:rPr>
            </w:pPr>
          </w:p>
          <w:p w14:paraId="54518BA2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18785009391</w:t>
            </w:r>
          </w:p>
        </w:tc>
        <w:tc>
          <w:tcPr>
            <w:tcW w:w="962" w:type="dxa"/>
            <w:vAlign w:val="top"/>
          </w:tcPr>
          <w:p w14:paraId="22A39A91">
            <w:pPr>
              <w:spacing w:line="289" w:lineRule="auto"/>
              <w:rPr>
                <w:rFonts w:ascii="Arial"/>
                <w:sz w:val="21"/>
              </w:rPr>
            </w:pPr>
          </w:p>
          <w:p w14:paraId="5AD37D76">
            <w:pPr>
              <w:spacing w:line="289" w:lineRule="auto"/>
              <w:rPr>
                <w:rFonts w:ascii="Arial"/>
                <w:sz w:val="21"/>
              </w:rPr>
            </w:pPr>
          </w:p>
          <w:p w14:paraId="30719D0C">
            <w:pPr>
              <w:pStyle w:val="6"/>
              <w:spacing w:before="52" w:line="226" w:lineRule="auto"/>
              <w:ind w:left="70" w:right="53" w:firstLine="2"/>
            </w:pPr>
            <w:r>
              <w:rPr>
                <w:b/>
                <w:bCs/>
                <w:spacing w:val="2"/>
              </w:rPr>
              <w:t>微信同号，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直接电话微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信沟通即可</w:t>
            </w:r>
          </w:p>
        </w:tc>
      </w:tr>
      <w:tr w14:paraId="0B9814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669" w:type="dxa"/>
            <w:vAlign w:val="top"/>
          </w:tcPr>
          <w:p w14:paraId="3C7A1975">
            <w:pPr>
              <w:spacing w:line="349" w:lineRule="auto"/>
              <w:rPr>
                <w:rFonts w:ascii="Arial"/>
                <w:sz w:val="21"/>
              </w:rPr>
            </w:pPr>
          </w:p>
          <w:p w14:paraId="6B8447DA">
            <w:pPr>
              <w:spacing w:line="349" w:lineRule="auto"/>
              <w:rPr>
                <w:rFonts w:ascii="Arial"/>
                <w:sz w:val="21"/>
              </w:rPr>
            </w:pPr>
          </w:p>
          <w:p w14:paraId="552D6EA0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778</w:t>
            </w:r>
          </w:p>
        </w:tc>
        <w:tc>
          <w:tcPr>
            <w:tcW w:w="1055" w:type="dxa"/>
            <w:vAlign w:val="top"/>
          </w:tcPr>
          <w:p w14:paraId="7FB962A2">
            <w:pPr>
              <w:spacing w:line="477" w:lineRule="auto"/>
              <w:rPr>
                <w:rFonts w:ascii="Arial"/>
                <w:sz w:val="21"/>
              </w:rPr>
            </w:pPr>
          </w:p>
          <w:p w14:paraId="50B919A1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贵州正业工程</w:t>
            </w:r>
          </w:p>
          <w:p w14:paraId="3E5D0BF2">
            <w:pPr>
              <w:pStyle w:val="6"/>
              <w:spacing w:before="13" w:line="217" w:lineRule="auto"/>
              <w:ind w:left="31"/>
            </w:pPr>
            <w:r>
              <w:rPr>
                <w:b/>
                <w:bCs/>
                <w:spacing w:val="1"/>
              </w:rPr>
              <w:t>技术投资有限</w:t>
            </w:r>
          </w:p>
          <w:p w14:paraId="0F1C2B1D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55F3EC91">
            <w:pPr>
              <w:spacing w:line="477" w:lineRule="auto"/>
              <w:rPr>
                <w:rFonts w:ascii="Arial"/>
                <w:sz w:val="21"/>
              </w:rPr>
            </w:pPr>
          </w:p>
          <w:p w14:paraId="264E3541">
            <w:pPr>
              <w:pStyle w:val="6"/>
              <w:spacing w:before="52" w:line="217" w:lineRule="auto"/>
              <w:ind w:left="75"/>
            </w:pPr>
            <w:r>
              <w:rPr>
                <w:b/>
                <w:bCs/>
                <w:spacing w:val="1"/>
              </w:rPr>
              <w:t>工业规划设计</w:t>
            </w:r>
          </w:p>
          <w:p w14:paraId="496E239A">
            <w:pPr>
              <w:pStyle w:val="6"/>
              <w:spacing w:before="13" w:line="217" w:lineRule="auto"/>
              <w:ind w:left="81"/>
            </w:pPr>
            <w:r>
              <w:rPr>
                <w:b/>
                <w:bCs/>
              </w:rPr>
              <w:t>院-冶金咨询/</w:t>
            </w:r>
          </w:p>
          <w:p w14:paraId="2465E80D">
            <w:pPr>
              <w:pStyle w:val="6"/>
              <w:spacing w:before="13" w:line="217" w:lineRule="auto"/>
              <w:ind w:left="318"/>
            </w:pPr>
            <w:r>
              <w:rPr>
                <w:b/>
                <w:bCs/>
              </w:rPr>
              <w:t>设计师</w:t>
            </w:r>
          </w:p>
        </w:tc>
        <w:tc>
          <w:tcPr>
            <w:tcW w:w="3148" w:type="dxa"/>
            <w:vAlign w:val="top"/>
          </w:tcPr>
          <w:p w14:paraId="3DB37762">
            <w:pPr>
              <w:pStyle w:val="6"/>
              <w:spacing w:before="31" w:line="216" w:lineRule="auto"/>
              <w:ind w:left="51"/>
            </w:pPr>
            <w:r>
              <w:rPr>
                <w:b/>
                <w:bCs/>
                <w:spacing w:val="1"/>
              </w:rPr>
              <w:t>1、从事工业类项目工程设计（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1"/>
              </w:rPr>
              <w:t>制图）及咨</w:t>
            </w:r>
          </w:p>
          <w:p w14:paraId="1217AA1C">
            <w:pPr>
              <w:pStyle w:val="6"/>
              <w:spacing w:before="13" w:line="217" w:lineRule="auto"/>
              <w:ind w:left="1414"/>
            </w:pPr>
            <w:r>
              <w:rPr>
                <w:b/>
                <w:bCs/>
                <w:spacing w:val="-6"/>
              </w:rPr>
              <w:t>询；</w:t>
            </w:r>
          </w:p>
          <w:p w14:paraId="21ADF226">
            <w:pPr>
              <w:pStyle w:val="6"/>
              <w:spacing w:before="13" w:line="216" w:lineRule="auto"/>
              <w:ind w:left="48"/>
            </w:pPr>
            <w:r>
              <w:rPr>
                <w:b/>
                <w:bCs/>
                <w:spacing w:val="3"/>
              </w:rPr>
              <w:t>2、专业基础扎实，成绩优秀，具有终生保</w:t>
            </w:r>
          </w:p>
          <w:p w14:paraId="75ED6F2A">
            <w:pPr>
              <w:pStyle w:val="6"/>
              <w:spacing w:before="12" w:line="217" w:lineRule="auto"/>
              <w:ind w:left="667"/>
            </w:pPr>
            <w:r>
              <w:rPr>
                <w:b/>
                <w:bCs/>
                <w:spacing w:val="2"/>
              </w:rPr>
              <w:t>持学习钻研的思想准备；</w:t>
            </w:r>
          </w:p>
          <w:p w14:paraId="5AFB6308">
            <w:pPr>
              <w:pStyle w:val="6"/>
              <w:spacing w:before="14" w:line="223" w:lineRule="auto"/>
              <w:ind w:left="103" w:right="30" w:hanging="49"/>
            </w:pPr>
            <w:r>
              <w:rPr>
                <w:b/>
                <w:bCs/>
                <w:spacing w:val="2"/>
              </w:rPr>
              <w:t>3、身体素质好，能吃苦（偶尔需要加班和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1"/>
              </w:rPr>
              <w:t>出差</w:t>
            </w:r>
            <w:r>
              <w:rPr>
                <w:spacing w:val="-27"/>
              </w:rPr>
              <w:t xml:space="preserve"> </w:t>
            </w:r>
            <w:r>
              <w:rPr>
                <w:b/>
                <w:bCs/>
                <w:spacing w:val="-7"/>
              </w:rPr>
              <w:t>），</w:t>
            </w:r>
            <w:r>
              <w:rPr>
                <w:b/>
                <w:bCs/>
                <w:spacing w:val="1"/>
              </w:rPr>
              <w:t>性格开朗，团队合作意识强，具</w:t>
            </w:r>
          </w:p>
          <w:p w14:paraId="43DCC4F3">
            <w:pPr>
              <w:pStyle w:val="6"/>
              <w:spacing w:before="16" w:line="208" w:lineRule="auto"/>
              <w:ind w:left="1091" w:right="72" w:hanging="1007"/>
            </w:pPr>
            <w:r>
              <w:rPr>
                <w:b/>
                <w:bCs/>
                <w:spacing w:val="3"/>
              </w:rPr>
              <w:t>备一定的沟通协调和组织能力，优秀制图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2"/>
              </w:rPr>
              <w:t>能力者优先。</w:t>
            </w:r>
          </w:p>
        </w:tc>
        <w:tc>
          <w:tcPr>
            <w:tcW w:w="520" w:type="dxa"/>
            <w:vAlign w:val="top"/>
          </w:tcPr>
          <w:p w14:paraId="7997119B">
            <w:pPr>
              <w:spacing w:line="349" w:lineRule="auto"/>
              <w:rPr>
                <w:rFonts w:ascii="Arial"/>
                <w:sz w:val="21"/>
              </w:rPr>
            </w:pPr>
          </w:p>
          <w:p w14:paraId="208F1E0D">
            <w:pPr>
              <w:spacing w:line="349" w:lineRule="auto"/>
              <w:rPr>
                <w:rFonts w:ascii="Arial"/>
                <w:sz w:val="21"/>
              </w:rPr>
            </w:pPr>
          </w:p>
          <w:p w14:paraId="50961DB3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46B12BDA">
            <w:pPr>
              <w:spacing w:line="289" w:lineRule="auto"/>
              <w:rPr>
                <w:rFonts w:ascii="Arial"/>
                <w:sz w:val="21"/>
              </w:rPr>
            </w:pPr>
          </w:p>
          <w:p w14:paraId="17795E48">
            <w:pPr>
              <w:spacing w:line="289" w:lineRule="auto"/>
              <w:rPr>
                <w:rFonts w:ascii="Arial"/>
                <w:sz w:val="21"/>
              </w:rPr>
            </w:pPr>
          </w:p>
          <w:p w14:paraId="71B84F2C">
            <w:pPr>
              <w:pStyle w:val="6"/>
              <w:spacing w:before="52" w:line="224" w:lineRule="auto"/>
              <w:ind w:left="422" w:right="75" w:hanging="322"/>
            </w:pPr>
            <w:r>
              <w:rPr>
                <w:b/>
                <w:bCs/>
                <w:spacing w:val="2"/>
              </w:rPr>
              <w:t>冶金工程、材料或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机械工程</w:t>
            </w:r>
          </w:p>
        </w:tc>
        <w:tc>
          <w:tcPr>
            <w:tcW w:w="769" w:type="dxa"/>
            <w:vAlign w:val="top"/>
          </w:tcPr>
          <w:p w14:paraId="06BF1020">
            <w:pPr>
              <w:spacing w:line="476" w:lineRule="auto"/>
              <w:rPr>
                <w:rFonts w:ascii="Arial"/>
                <w:sz w:val="21"/>
              </w:rPr>
            </w:pPr>
          </w:p>
          <w:p w14:paraId="75680D7A">
            <w:pPr>
              <w:pStyle w:val="6"/>
              <w:spacing w:before="52" w:line="219" w:lineRule="auto"/>
              <w:ind w:left="60"/>
            </w:pPr>
            <w:r>
              <w:rPr>
                <w:b/>
                <w:bCs/>
                <w:spacing w:val="1"/>
              </w:rPr>
              <w:t>硕士研究</w:t>
            </w:r>
          </w:p>
          <w:p w14:paraId="32F05697">
            <w:pPr>
              <w:pStyle w:val="6"/>
              <w:spacing w:before="12" w:line="217" w:lineRule="auto"/>
              <w:ind w:left="71"/>
            </w:pPr>
            <w:r>
              <w:rPr>
                <w:b/>
                <w:bCs/>
                <w:spacing w:val="-2"/>
              </w:rPr>
              <w:t>生或优秀</w:t>
            </w:r>
          </w:p>
          <w:p w14:paraId="6426B7CC">
            <w:pPr>
              <w:pStyle w:val="6"/>
              <w:spacing w:before="13" w:line="217" w:lineRule="auto"/>
              <w:ind w:left="143"/>
            </w:pPr>
            <w:r>
              <w:rPr>
                <w:b/>
                <w:bCs/>
              </w:rPr>
              <w:t>本科生</w:t>
            </w:r>
          </w:p>
        </w:tc>
        <w:tc>
          <w:tcPr>
            <w:tcW w:w="753" w:type="dxa"/>
            <w:vAlign w:val="top"/>
          </w:tcPr>
          <w:p w14:paraId="6574A5B3">
            <w:pPr>
              <w:spacing w:line="338" w:lineRule="auto"/>
              <w:rPr>
                <w:rFonts w:ascii="Arial"/>
                <w:sz w:val="21"/>
              </w:rPr>
            </w:pPr>
          </w:p>
          <w:p w14:paraId="7F649922">
            <w:pPr>
              <w:spacing w:line="339" w:lineRule="auto"/>
              <w:rPr>
                <w:rFonts w:ascii="Arial"/>
                <w:sz w:val="21"/>
              </w:rPr>
            </w:pPr>
          </w:p>
          <w:p w14:paraId="1FE5C362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4-7k</w:t>
            </w:r>
          </w:p>
        </w:tc>
        <w:tc>
          <w:tcPr>
            <w:tcW w:w="2254" w:type="dxa"/>
            <w:vAlign w:val="top"/>
          </w:tcPr>
          <w:p w14:paraId="11A931B2">
            <w:pPr>
              <w:spacing w:line="338" w:lineRule="auto"/>
              <w:rPr>
                <w:rFonts w:ascii="Arial"/>
                <w:sz w:val="21"/>
              </w:rPr>
            </w:pPr>
          </w:p>
          <w:p w14:paraId="2310AFAB">
            <w:pPr>
              <w:spacing w:line="339" w:lineRule="auto"/>
              <w:rPr>
                <w:rFonts w:ascii="Arial"/>
                <w:sz w:val="21"/>
              </w:rPr>
            </w:pPr>
          </w:p>
          <w:p w14:paraId="296D2E55">
            <w:pPr>
              <w:pStyle w:val="6"/>
              <w:spacing w:before="52" w:line="218" w:lineRule="auto"/>
              <w:ind w:left="556"/>
            </w:pPr>
            <w:r>
              <w:rPr>
                <w:b/>
                <w:bCs/>
                <w:spacing w:val="1"/>
              </w:rPr>
              <w:t>4000-7000元/月</w:t>
            </w:r>
          </w:p>
        </w:tc>
        <w:tc>
          <w:tcPr>
            <w:tcW w:w="753" w:type="dxa"/>
            <w:vAlign w:val="top"/>
          </w:tcPr>
          <w:p w14:paraId="3B025B3E">
            <w:pPr>
              <w:spacing w:line="477" w:lineRule="auto"/>
              <w:rPr>
                <w:rFonts w:ascii="Arial"/>
                <w:sz w:val="21"/>
              </w:rPr>
            </w:pPr>
          </w:p>
          <w:p w14:paraId="1E7AD047">
            <w:pPr>
              <w:pStyle w:val="6"/>
              <w:spacing w:before="52" w:line="217" w:lineRule="auto"/>
              <w:ind w:left="59"/>
            </w:pPr>
            <w:r>
              <w:rPr>
                <w:b/>
                <w:bCs/>
              </w:rPr>
              <w:t>贵阳市双</w:t>
            </w:r>
          </w:p>
          <w:p w14:paraId="38ED8E83">
            <w:pPr>
              <w:pStyle w:val="6"/>
              <w:spacing w:before="13" w:line="219" w:lineRule="auto"/>
              <w:ind w:left="61"/>
            </w:pPr>
            <w:r>
              <w:rPr>
                <w:b/>
                <w:bCs/>
                <w:spacing w:val="-1"/>
              </w:rPr>
              <w:t>龙航空港</w:t>
            </w:r>
          </w:p>
          <w:p w14:paraId="475C9D54">
            <w:pPr>
              <w:pStyle w:val="6"/>
              <w:spacing w:before="12" w:line="216" w:lineRule="auto"/>
              <w:ind w:left="143"/>
            </w:pPr>
            <w:r>
              <w:rPr>
                <w:b/>
                <w:bCs/>
                <w:spacing w:val="-2"/>
              </w:rPr>
              <w:t>经济区</w:t>
            </w:r>
          </w:p>
        </w:tc>
        <w:tc>
          <w:tcPr>
            <w:tcW w:w="614" w:type="dxa"/>
            <w:vAlign w:val="top"/>
          </w:tcPr>
          <w:p w14:paraId="7FAF9354">
            <w:pPr>
              <w:spacing w:line="339" w:lineRule="auto"/>
              <w:rPr>
                <w:rFonts w:ascii="Arial"/>
                <w:sz w:val="21"/>
              </w:rPr>
            </w:pPr>
          </w:p>
          <w:p w14:paraId="1541DDC0">
            <w:pPr>
              <w:spacing w:line="339" w:lineRule="auto"/>
              <w:rPr>
                <w:rFonts w:ascii="Arial"/>
                <w:sz w:val="21"/>
              </w:rPr>
            </w:pPr>
          </w:p>
          <w:p w14:paraId="03273E06">
            <w:pPr>
              <w:pStyle w:val="6"/>
              <w:spacing w:before="52" w:line="216" w:lineRule="auto"/>
              <w:ind w:left="73"/>
            </w:pPr>
            <w:r>
              <w:rPr>
                <w:b/>
                <w:bCs/>
                <w:spacing w:val="-1"/>
              </w:rPr>
              <w:t>杨青青</w:t>
            </w:r>
          </w:p>
        </w:tc>
        <w:tc>
          <w:tcPr>
            <w:tcW w:w="1347" w:type="dxa"/>
            <w:vAlign w:val="top"/>
          </w:tcPr>
          <w:p w14:paraId="58550851">
            <w:pPr>
              <w:spacing w:line="349" w:lineRule="auto"/>
              <w:rPr>
                <w:rFonts w:ascii="Arial"/>
                <w:sz w:val="21"/>
              </w:rPr>
            </w:pPr>
          </w:p>
          <w:p w14:paraId="728448B8">
            <w:pPr>
              <w:spacing w:line="349" w:lineRule="auto"/>
              <w:rPr>
                <w:rFonts w:ascii="Arial"/>
                <w:sz w:val="21"/>
              </w:rPr>
            </w:pPr>
          </w:p>
          <w:p w14:paraId="634B57CD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18340858568</w:t>
            </w:r>
          </w:p>
        </w:tc>
        <w:tc>
          <w:tcPr>
            <w:tcW w:w="962" w:type="dxa"/>
            <w:vAlign w:val="top"/>
          </w:tcPr>
          <w:p w14:paraId="4745FB3E">
            <w:pPr>
              <w:spacing w:line="299" w:lineRule="auto"/>
              <w:rPr>
                <w:rFonts w:ascii="Arial"/>
                <w:sz w:val="21"/>
              </w:rPr>
            </w:pPr>
          </w:p>
          <w:p w14:paraId="045DBBF7">
            <w:pPr>
              <w:spacing w:line="299" w:lineRule="auto"/>
              <w:rPr>
                <w:rFonts w:ascii="Arial"/>
                <w:sz w:val="21"/>
              </w:rPr>
            </w:pPr>
          </w:p>
          <w:p w14:paraId="453F8A52">
            <w:pPr>
              <w:pStyle w:val="6"/>
              <w:spacing w:before="52" w:line="230" w:lineRule="auto"/>
              <w:ind w:left="192" w:right="46" w:hanging="112"/>
            </w:pPr>
            <w:r>
              <w:drawing>
                <wp:anchor distT="0" distB="0" distL="0" distR="0" simplePos="0" relativeHeight="25222348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-382270</wp:posOffset>
                  </wp:positionV>
                  <wp:extent cx="605155" cy="1033145"/>
                  <wp:effectExtent l="0" t="0" r="0" b="0"/>
                  <wp:wrapNone/>
                  <wp:docPr id="930" name="IM 930">
                    <a:hlinkClick xmlns:a="http://schemas.openxmlformats.org/drawingml/2006/main" r:id="rId41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" name="IM 930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"mailto:1069728691@qq.com"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1069728691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"mailto:1069728691@qq.com"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13EF75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669" w:type="dxa"/>
            <w:vAlign w:val="top"/>
          </w:tcPr>
          <w:p w14:paraId="784D188D">
            <w:pPr>
              <w:spacing w:line="350" w:lineRule="auto"/>
              <w:rPr>
                <w:rFonts w:ascii="Arial"/>
                <w:sz w:val="21"/>
              </w:rPr>
            </w:pPr>
          </w:p>
          <w:p w14:paraId="1BFCF1C2">
            <w:pPr>
              <w:spacing w:line="351" w:lineRule="auto"/>
              <w:rPr>
                <w:rFonts w:ascii="Arial"/>
                <w:sz w:val="21"/>
              </w:rPr>
            </w:pPr>
          </w:p>
          <w:p w14:paraId="0A20F2C2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779</w:t>
            </w:r>
          </w:p>
        </w:tc>
        <w:tc>
          <w:tcPr>
            <w:tcW w:w="1055" w:type="dxa"/>
            <w:vAlign w:val="top"/>
          </w:tcPr>
          <w:p w14:paraId="018E6D82">
            <w:pPr>
              <w:spacing w:line="241" w:lineRule="auto"/>
              <w:rPr>
                <w:rFonts w:ascii="Arial"/>
                <w:sz w:val="21"/>
              </w:rPr>
            </w:pPr>
          </w:p>
          <w:p w14:paraId="4D2E860F">
            <w:pPr>
              <w:spacing w:line="242" w:lineRule="auto"/>
              <w:rPr>
                <w:rFonts w:ascii="Arial"/>
                <w:sz w:val="21"/>
              </w:rPr>
            </w:pPr>
          </w:p>
          <w:p w14:paraId="67D81FD0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贵州正业工程</w:t>
            </w:r>
          </w:p>
          <w:p w14:paraId="1AA1CB7A">
            <w:pPr>
              <w:pStyle w:val="6"/>
              <w:spacing w:before="10" w:line="217" w:lineRule="auto"/>
              <w:ind w:left="31"/>
            </w:pPr>
            <w:r>
              <w:rPr>
                <w:b/>
                <w:bCs/>
                <w:spacing w:val="1"/>
              </w:rPr>
              <w:t>技术投资有限</w:t>
            </w:r>
          </w:p>
          <w:p w14:paraId="4B5810A3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3BCF930D">
            <w:pPr>
              <w:spacing w:line="241" w:lineRule="auto"/>
              <w:rPr>
                <w:rFonts w:ascii="Arial"/>
                <w:sz w:val="21"/>
              </w:rPr>
            </w:pPr>
          </w:p>
          <w:p w14:paraId="53341053">
            <w:pPr>
              <w:spacing w:line="242" w:lineRule="auto"/>
              <w:rPr>
                <w:rFonts w:ascii="Arial"/>
                <w:sz w:val="21"/>
              </w:rPr>
            </w:pPr>
          </w:p>
          <w:p w14:paraId="01E0232F">
            <w:pPr>
              <w:pStyle w:val="6"/>
              <w:spacing w:before="52" w:line="217" w:lineRule="auto"/>
              <w:ind w:left="75"/>
            </w:pPr>
            <w:r>
              <w:rPr>
                <w:b/>
                <w:bCs/>
                <w:spacing w:val="1"/>
              </w:rPr>
              <w:t>工业规划设计</w:t>
            </w:r>
          </w:p>
          <w:p w14:paraId="0A688A39">
            <w:pPr>
              <w:pStyle w:val="6"/>
              <w:spacing w:before="10" w:line="217" w:lineRule="auto"/>
              <w:ind w:left="81"/>
            </w:pPr>
            <w:r>
              <w:rPr>
                <w:b/>
                <w:bCs/>
              </w:rPr>
              <w:t>院-轻工咨询/</w:t>
            </w:r>
          </w:p>
          <w:p w14:paraId="32C90FD6">
            <w:pPr>
              <w:pStyle w:val="6"/>
              <w:spacing w:before="13" w:line="217" w:lineRule="auto"/>
              <w:ind w:left="318"/>
            </w:pPr>
            <w:r>
              <w:rPr>
                <w:b/>
                <w:bCs/>
              </w:rPr>
              <w:t>设计师</w:t>
            </w:r>
          </w:p>
        </w:tc>
        <w:tc>
          <w:tcPr>
            <w:tcW w:w="3148" w:type="dxa"/>
            <w:vAlign w:val="top"/>
          </w:tcPr>
          <w:p w14:paraId="75F0BE5E">
            <w:pPr>
              <w:pStyle w:val="6"/>
              <w:spacing w:before="34" w:line="216" w:lineRule="auto"/>
              <w:ind w:left="51"/>
            </w:pPr>
            <w:r>
              <w:rPr>
                <w:b/>
                <w:bCs/>
                <w:spacing w:val="1"/>
              </w:rPr>
              <w:t>1、从事工业类项目工程设计（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1"/>
              </w:rPr>
              <w:t>制图）及咨</w:t>
            </w:r>
          </w:p>
          <w:p w14:paraId="05BC4579">
            <w:pPr>
              <w:pStyle w:val="6"/>
              <w:spacing w:before="14" w:line="217" w:lineRule="auto"/>
              <w:ind w:left="1414"/>
            </w:pPr>
            <w:r>
              <w:rPr>
                <w:b/>
                <w:bCs/>
                <w:spacing w:val="-6"/>
              </w:rPr>
              <w:t>询；</w:t>
            </w:r>
          </w:p>
          <w:p w14:paraId="645697AD">
            <w:pPr>
              <w:pStyle w:val="6"/>
              <w:spacing w:before="12" w:line="216" w:lineRule="auto"/>
              <w:ind w:left="48"/>
            </w:pPr>
            <w:r>
              <w:rPr>
                <w:b/>
                <w:bCs/>
                <w:spacing w:val="3"/>
              </w:rPr>
              <w:t>2、专业基础扎实，成绩优秀，具有终生保</w:t>
            </w:r>
          </w:p>
          <w:p w14:paraId="3FAE7D51">
            <w:pPr>
              <w:pStyle w:val="6"/>
              <w:spacing w:before="15" w:line="217" w:lineRule="auto"/>
              <w:ind w:left="667"/>
            </w:pPr>
            <w:r>
              <w:rPr>
                <w:b/>
                <w:bCs/>
                <w:spacing w:val="2"/>
              </w:rPr>
              <w:t>持学习钻研的思想准备；</w:t>
            </w:r>
          </w:p>
          <w:p w14:paraId="3BDCF4BD">
            <w:pPr>
              <w:pStyle w:val="6"/>
              <w:spacing w:before="10" w:line="224" w:lineRule="auto"/>
              <w:ind w:left="103" w:right="30" w:hanging="49"/>
            </w:pPr>
            <w:r>
              <w:rPr>
                <w:b/>
                <w:bCs/>
                <w:spacing w:val="2"/>
              </w:rPr>
              <w:t>3、身体素质好，能吃苦（偶尔需要加班和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1"/>
              </w:rPr>
              <w:t>出差</w:t>
            </w:r>
            <w:r>
              <w:rPr>
                <w:spacing w:val="-27"/>
              </w:rPr>
              <w:t xml:space="preserve"> </w:t>
            </w:r>
            <w:r>
              <w:rPr>
                <w:b/>
                <w:bCs/>
                <w:spacing w:val="-7"/>
              </w:rPr>
              <w:t>），</w:t>
            </w:r>
            <w:r>
              <w:rPr>
                <w:b/>
                <w:bCs/>
                <w:spacing w:val="1"/>
              </w:rPr>
              <w:t>性格开朗，团队合作意识强，具</w:t>
            </w:r>
          </w:p>
          <w:p w14:paraId="584C9FA5">
            <w:pPr>
              <w:pStyle w:val="6"/>
              <w:spacing w:before="16" w:line="206" w:lineRule="auto"/>
              <w:ind w:left="1091" w:right="72" w:hanging="1007"/>
            </w:pPr>
            <w:r>
              <w:rPr>
                <w:b/>
                <w:bCs/>
                <w:spacing w:val="3"/>
              </w:rPr>
              <w:t>备一定的沟通协调和组织能力，优秀制图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2"/>
              </w:rPr>
              <w:t>能力者优先。</w:t>
            </w:r>
          </w:p>
        </w:tc>
        <w:tc>
          <w:tcPr>
            <w:tcW w:w="520" w:type="dxa"/>
            <w:vAlign w:val="top"/>
          </w:tcPr>
          <w:p w14:paraId="06BA36CE">
            <w:pPr>
              <w:spacing w:line="350" w:lineRule="auto"/>
              <w:rPr>
                <w:rFonts w:ascii="Arial"/>
                <w:sz w:val="21"/>
              </w:rPr>
            </w:pPr>
          </w:p>
          <w:p w14:paraId="3AE7BABF">
            <w:pPr>
              <w:spacing w:line="351" w:lineRule="auto"/>
              <w:rPr>
                <w:rFonts w:ascii="Arial"/>
                <w:sz w:val="21"/>
              </w:rPr>
            </w:pPr>
          </w:p>
          <w:p w14:paraId="40095F75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7FE47B7">
            <w:pPr>
              <w:spacing w:line="340" w:lineRule="auto"/>
              <w:rPr>
                <w:rFonts w:ascii="Arial"/>
                <w:sz w:val="21"/>
              </w:rPr>
            </w:pPr>
          </w:p>
          <w:p w14:paraId="5C6A21B7">
            <w:pPr>
              <w:spacing w:line="340" w:lineRule="auto"/>
              <w:rPr>
                <w:rFonts w:ascii="Arial"/>
                <w:sz w:val="21"/>
              </w:rPr>
            </w:pPr>
          </w:p>
          <w:p w14:paraId="7425829F">
            <w:pPr>
              <w:pStyle w:val="6"/>
              <w:spacing w:before="52" w:line="218" w:lineRule="auto"/>
              <w:ind w:left="262"/>
            </w:pPr>
            <w:r>
              <w:rPr>
                <w:b/>
                <w:bCs/>
                <w:spacing w:val="1"/>
              </w:rPr>
              <w:t>食品发酵工程</w:t>
            </w:r>
          </w:p>
        </w:tc>
        <w:tc>
          <w:tcPr>
            <w:tcW w:w="769" w:type="dxa"/>
            <w:vAlign w:val="top"/>
          </w:tcPr>
          <w:p w14:paraId="5497FEB9">
            <w:pPr>
              <w:spacing w:line="241" w:lineRule="auto"/>
              <w:rPr>
                <w:rFonts w:ascii="Arial"/>
                <w:sz w:val="21"/>
              </w:rPr>
            </w:pPr>
          </w:p>
          <w:p w14:paraId="558B5D5E">
            <w:pPr>
              <w:spacing w:line="241" w:lineRule="auto"/>
              <w:rPr>
                <w:rFonts w:ascii="Arial"/>
                <w:sz w:val="21"/>
              </w:rPr>
            </w:pPr>
          </w:p>
          <w:p w14:paraId="7C99D72B">
            <w:pPr>
              <w:pStyle w:val="6"/>
              <w:spacing w:before="52" w:line="219" w:lineRule="auto"/>
              <w:ind w:left="60"/>
            </w:pPr>
            <w:r>
              <w:rPr>
                <w:b/>
                <w:bCs/>
                <w:spacing w:val="1"/>
              </w:rPr>
              <w:t>硕士研究</w:t>
            </w:r>
          </w:p>
          <w:p w14:paraId="74FE8CF0">
            <w:pPr>
              <w:pStyle w:val="6"/>
              <w:spacing w:before="9" w:line="217" w:lineRule="auto"/>
              <w:ind w:left="71"/>
            </w:pPr>
            <w:r>
              <w:rPr>
                <w:b/>
                <w:bCs/>
                <w:spacing w:val="-2"/>
              </w:rPr>
              <w:t>生或优秀</w:t>
            </w:r>
          </w:p>
          <w:p w14:paraId="5226FFD8">
            <w:pPr>
              <w:pStyle w:val="6"/>
              <w:spacing w:before="13" w:line="217" w:lineRule="auto"/>
              <w:ind w:left="143"/>
            </w:pPr>
            <w:r>
              <w:rPr>
                <w:b/>
                <w:bCs/>
              </w:rPr>
              <w:t>本科生</w:t>
            </w:r>
          </w:p>
        </w:tc>
        <w:tc>
          <w:tcPr>
            <w:tcW w:w="753" w:type="dxa"/>
            <w:vAlign w:val="top"/>
          </w:tcPr>
          <w:p w14:paraId="1A904F86">
            <w:pPr>
              <w:spacing w:line="340" w:lineRule="auto"/>
              <w:rPr>
                <w:rFonts w:ascii="Arial"/>
                <w:sz w:val="21"/>
              </w:rPr>
            </w:pPr>
          </w:p>
          <w:p w14:paraId="17C70D14">
            <w:pPr>
              <w:spacing w:line="340" w:lineRule="auto"/>
              <w:rPr>
                <w:rFonts w:ascii="Arial"/>
                <w:sz w:val="21"/>
              </w:rPr>
            </w:pPr>
          </w:p>
          <w:p w14:paraId="61C0FE7D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4-7k</w:t>
            </w:r>
          </w:p>
        </w:tc>
        <w:tc>
          <w:tcPr>
            <w:tcW w:w="2254" w:type="dxa"/>
            <w:vAlign w:val="top"/>
          </w:tcPr>
          <w:p w14:paraId="16CFCC35">
            <w:pPr>
              <w:spacing w:line="340" w:lineRule="auto"/>
              <w:rPr>
                <w:rFonts w:ascii="Arial"/>
                <w:sz w:val="21"/>
              </w:rPr>
            </w:pPr>
          </w:p>
          <w:p w14:paraId="040A4750">
            <w:pPr>
              <w:spacing w:line="340" w:lineRule="auto"/>
              <w:rPr>
                <w:rFonts w:ascii="Arial"/>
                <w:sz w:val="21"/>
              </w:rPr>
            </w:pPr>
          </w:p>
          <w:p w14:paraId="5B678143">
            <w:pPr>
              <w:pStyle w:val="6"/>
              <w:spacing w:before="52" w:line="218" w:lineRule="auto"/>
              <w:ind w:left="556"/>
            </w:pPr>
            <w:r>
              <w:rPr>
                <w:b/>
                <w:bCs/>
                <w:spacing w:val="1"/>
              </w:rPr>
              <w:t>4000-7000元/月</w:t>
            </w:r>
          </w:p>
        </w:tc>
        <w:tc>
          <w:tcPr>
            <w:tcW w:w="753" w:type="dxa"/>
            <w:vAlign w:val="top"/>
          </w:tcPr>
          <w:p w14:paraId="46FBB0AA">
            <w:pPr>
              <w:spacing w:line="241" w:lineRule="auto"/>
              <w:rPr>
                <w:rFonts w:ascii="Arial"/>
                <w:sz w:val="21"/>
              </w:rPr>
            </w:pPr>
          </w:p>
          <w:p w14:paraId="65126C84">
            <w:pPr>
              <w:spacing w:line="242" w:lineRule="auto"/>
              <w:rPr>
                <w:rFonts w:ascii="Arial"/>
                <w:sz w:val="21"/>
              </w:rPr>
            </w:pPr>
          </w:p>
          <w:p w14:paraId="16C57451">
            <w:pPr>
              <w:pStyle w:val="6"/>
              <w:spacing w:before="52" w:line="217" w:lineRule="auto"/>
              <w:ind w:left="59"/>
            </w:pPr>
            <w:r>
              <w:rPr>
                <w:b/>
                <w:bCs/>
              </w:rPr>
              <w:t>贵阳市双</w:t>
            </w:r>
          </w:p>
          <w:p w14:paraId="6D539B2C">
            <w:pPr>
              <w:pStyle w:val="6"/>
              <w:spacing w:before="10" w:line="219" w:lineRule="auto"/>
              <w:ind w:left="61"/>
            </w:pPr>
            <w:r>
              <w:rPr>
                <w:b/>
                <w:bCs/>
                <w:spacing w:val="-1"/>
              </w:rPr>
              <w:t>龙航空港</w:t>
            </w:r>
          </w:p>
          <w:p w14:paraId="401AD29C">
            <w:pPr>
              <w:pStyle w:val="6"/>
              <w:spacing w:before="12" w:line="216" w:lineRule="auto"/>
              <w:ind w:left="143"/>
            </w:pPr>
            <w:r>
              <w:rPr>
                <w:b/>
                <w:bCs/>
                <w:spacing w:val="-2"/>
              </w:rPr>
              <w:t>经济区</w:t>
            </w:r>
          </w:p>
        </w:tc>
        <w:tc>
          <w:tcPr>
            <w:tcW w:w="614" w:type="dxa"/>
            <w:vAlign w:val="top"/>
          </w:tcPr>
          <w:p w14:paraId="6E262BE6">
            <w:pPr>
              <w:spacing w:line="340" w:lineRule="auto"/>
              <w:rPr>
                <w:rFonts w:ascii="Arial"/>
                <w:sz w:val="21"/>
              </w:rPr>
            </w:pPr>
          </w:p>
          <w:p w14:paraId="3A25416B">
            <w:pPr>
              <w:spacing w:line="341" w:lineRule="auto"/>
              <w:rPr>
                <w:rFonts w:ascii="Arial"/>
                <w:sz w:val="21"/>
              </w:rPr>
            </w:pPr>
          </w:p>
          <w:p w14:paraId="31AE50A9">
            <w:pPr>
              <w:pStyle w:val="6"/>
              <w:spacing w:before="52" w:line="216" w:lineRule="auto"/>
              <w:ind w:left="73"/>
            </w:pPr>
            <w:r>
              <w:rPr>
                <w:b/>
                <w:bCs/>
                <w:spacing w:val="-1"/>
              </w:rPr>
              <w:t>杨青青</w:t>
            </w:r>
          </w:p>
        </w:tc>
        <w:tc>
          <w:tcPr>
            <w:tcW w:w="1347" w:type="dxa"/>
            <w:vAlign w:val="top"/>
          </w:tcPr>
          <w:p w14:paraId="22FA748A">
            <w:pPr>
              <w:spacing w:line="350" w:lineRule="auto"/>
              <w:rPr>
                <w:rFonts w:ascii="Arial"/>
                <w:sz w:val="21"/>
              </w:rPr>
            </w:pPr>
          </w:p>
          <w:p w14:paraId="7A92FDB6">
            <w:pPr>
              <w:spacing w:line="351" w:lineRule="auto"/>
              <w:rPr>
                <w:rFonts w:ascii="Arial"/>
                <w:sz w:val="21"/>
              </w:rPr>
            </w:pPr>
          </w:p>
          <w:p w14:paraId="515E9168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18340858568</w:t>
            </w:r>
          </w:p>
        </w:tc>
        <w:tc>
          <w:tcPr>
            <w:tcW w:w="962" w:type="dxa"/>
            <w:vAlign w:val="top"/>
          </w:tcPr>
          <w:p w14:paraId="55D5BEA8">
            <w:pPr>
              <w:spacing w:line="301" w:lineRule="auto"/>
              <w:rPr>
                <w:rFonts w:ascii="Arial"/>
                <w:sz w:val="21"/>
              </w:rPr>
            </w:pPr>
          </w:p>
          <w:p w14:paraId="6DF5F883">
            <w:pPr>
              <w:spacing w:line="302" w:lineRule="auto"/>
              <w:rPr>
                <w:rFonts w:ascii="Arial"/>
                <w:sz w:val="21"/>
              </w:rPr>
            </w:pPr>
          </w:p>
          <w:p w14:paraId="528B881F">
            <w:pPr>
              <w:pStyle w:val="6"/>
              <w:spacing w:before="52" w:line="226" w:lineRule="auto"/>
              <w:ind w:left="192" w:right="46" w:hanging="112"/>
            </w:pPr>
            <w:r>
              <w:drawing>
                <wp:anchor distT="0" distB="0" distL="0" distR="0" simplePos="0" relativeHeight="25222553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-384175</wp:posOffset>
                  </wp:positionV>
                  <wp:extent cx="605155" cy="1033145"/>
                  <wp:effectExtent l="0" t="0" r="0" b="0"/>
                  <wp:wrapNone/>
                  <wp:docPr id="932" name="IM 932">
                    <a:hlinkClick xmlns:a="http://schemas.openxmlformats.org/drawingml/2006/main" r:id="rId41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" name="IM 932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"mailto:1069728691@qq.com"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1069728691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"mailto:1069728691@qq.com"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7C3852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253D77CE">
            <w:pPr>
              <w:spacing w:line="302" w:lineRule="auto"/>
              <w:rPr>
                <w:rFonts w:ascii="Arial"/>
                <w:sz w:val="21"/>
              </w:rPr>
            </w:pPr>
          </w:p>
          <w:p w14:paraId="130D5B48">
            <w:pPr>
              <w:spacing w:line="303" w:lineRule="auto"/>
              <w:rPr>
                <w:rFonts w:ascii="Arial"/>
                <w:sz w:val="21"/>
              </w:rPr>
            </w:pPr>
          </w:p>
          <w:p w14:paraId="75F3C680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780</w:t>
            </w:r>
          </w:p>
        </w:tc>
        <w:tc>
          <w:tcPr>
            <w:tcW w:w="1055" w:type="dxa"/>
            <w:vAlign w:val="top"/>
          </w:tcPr>
          <w:p w14:paraId="7D23897C">
            <w:pPr>
              <w:spacing w:line="383" w:lineRule="auto"/>
              <w:rPr>
                <w:rFonts w:ascii="Arial"/>
                <w:sz w:val="21"/>
              </w:rPr>
            </w:pPr>
          </w:p>
          <w:p w14:paraId="0DFB9FF9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贵州正业工程</w:t>
            </w:r>
          </w:p>
          <w:p w14:paraId="436DC614">
            <w:pPr>
              <w:pStyle w:val="6"/>
              <w:spacing w:before="13" w:line="217" w:lineRule="auto"/>
              <w:ind w:left="31"/>
            </w:pPr>
            <w:r>
              <w:rPr>
                <w:b/>
                <w:bCs/>
                <w:spacing w:val="1"/>
              </w:rPr>
              <w:t>技术投资有限</w:t>
            </w:r>
          </w:p>
          <w:p w14:paraId="79C78245">
            <w:pPr>
              <w:pStyle w:val="6"/>
              <w:spacing w:before="12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217F2EA9">
            <w:pPr>
              <w:spacing w:line="383" w:lineRule="auto"/>
              <w:rPr>
                <w:rFonts w:ascii="Arial"/>
                <w:sz w:val="21"/>
              </w:rPr>
            </w:pPr>
          </w:p>
          <w:p w14:paraId="6A71B6FD">
            <w:pPr>
              <w:pStyle w:val="6"/>
              <w:spacing w:before="52" w:line="217" w:lineRule="auto"/>
              <w:ind w:left="28"/>
            </w:pPr>
            <w:r>
              <w:rPr>
                <w:b/>
                <w:bCs/>
                <w:spacing w:val="2"/>
              </w:rPr>
              <w:t>全过程院-工程</w:t>
            </w:r>
          </w:p>
          <w:p w14:paraId="06B8E402">
            <w:pPr>
              <w:pStyle w:val="6"/>
              <w:spacing w:before="13" w:line="225" w:lineRule="auto"/>
              <w:ind w:left="399" w:right="64" w:hanging="327"/>
            </w:pPr>
            <w:r>
              <w:rPr>
                <w:b/>
                <w:bCs/>
                <w:spacing w:val="-5"/>
              </w:rPr>
              <w:t>管理（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-5"/>
              </w:rPr>
              <w:t>市场营</w:t>
            </w:r>
            <w:r>
              <w:t xml:space="preserve"> </w:t>
            </w:r>
            <w:r>
              <w:rPr>
                <w:b/>
                <w:bCs/>
                <w:spacing w:val="9"/>
              </w:rPr>
              <w:t>销）</w:t>
            </w:r>
          </w:p>
        </w:tc>
        <w:tc>
          <w:tcPr>
            <w:tcW w:w="3148" w:type="dxa"/>
            <w:vAlign w:val="top"/>
          </w:tcPr>
          <w:p w14:paraId="32AA548C">
            <w:pPr>
              <w:pStyle w:val="6"/>
              <w:spacing w:before="37" w:line="217" w:lineRule="auto"/>
              <w:ind w:left="51"/>
            </w:pPr>
            <w:r>
              <w:rPr>
                <w:b/>
                <w:bCs/>
                <w:spacing w:val="3"/>
              </w:rPr>
              <w:t>1、负责全过程院承接的工程建设全过程咨</w:t>
            </w:r>
          </w:p>
          <w:p w14:paraId="29C921F6">
            <w:pPr>
              <w:pStyle w:val="6"/>
              <w:spacing w:before="13" w:line="217" w:lineRule="auto"/>
              <w:ind w:left="667"/>
            </w:pPr>
            <w:r>
              <w:rPr>
                <w:b/>
                <w:bCs/>
                <w:spacing w:val="2"/>
              </w:rPr>
              <w:t>询项目的生产实施任务；</w:t>
            </w:r>
          </w:p>
          <w:p w14:paraId="6C69BC69">
            <w:pPr>
              <w:pStyle w:val="6"/>
              <w:spacing w:before="10" w:line="215" w:lineRule="auto"/>
              <w:ind w:left="48"/>
            </w:pPr>
            <w:r>
              <w:rPr>
                <w:b/>
                <w:bCs/>
                <w:spacing w:val="3"/>
              </w:rPr>
              <w:t>2、为全过程院其他部门的相关工作提供项</w:t>
            </w:r>
          </w:p>
          <w:p w14:paraId="56475087">
            <w:pPr>
              <w:pStyle w:val="6"/>
              <w:spacing w:before="15" w:line="217" w:lineRule="auto"/>
              <w:ind w:left="694"/>
            </w:pPr>
            <w:r>
              <w:rPr>
                <w:b/>
                <w:bCs/>
              </w:rPr>
              <w:t>目管理方面的技术支持；</w:t>
            </w:r>
          </w:p>
          <w:p w14:paraId="3DB21E98">
            <w:pPr>
              <w:pStyle w:val="6"/>
              <w:spacing w:before="14" w:line="216" w:lineRule="auto"/>
              <w:ind w:left="54"/>
            </w:pPr>
            <w:r>
              <w:rPr>
                <w:b/>
                <w:bCs/>
                <w:spacing w:val="2"/>
              </w:rPr>
              <w:t>3、能够运用专业知识和大数据思维为组织</w:t>
            </w:r>
          </w:p>
          <w:p w14:paraId="523BBD0A">
            <w:pPr>
              <w:pStyle w:val="6"/>
              <w:spacing w:before="12" w:line="217" w:lineRule="auto"/>
              <w:ind w:left="580"/>
            </w:pPr>
            <w:r>
              <w:rPr>
                <w:b/>
                <w:bCs/>
                <w:spacing w:val="2"/>
              </w:rPr>
              <w:t>提供决策支持并创造价值；</w:t>
            </w:r>
          </w:p>
          <w:p w14:paraId="4710D777">
            <w:pPr>
              <w:pStyle w:val="6"/>
              <w:spacing w:before="13" w:line="177" w:lineRule="auto"/>
              <w:ind w:left="462"/>
            </w:pPr>
            <w:r>
              <w:rPr>
                <w:b/>
                <w:bCs/>
                <w:spacing w:val="2"/>
              </w:rPr>
              <w:t>4、完成领导安排的其他工作。</w:t>
            </w:r>
          </w:p>
        </w:tc>
        <w:tc>
          <w:tcPr>
            <w:tcW w:w="520" w:type="dxa"/>
            <w:vAlign w:val="top"/>
          </w:tcPr>
          <w:p w14:paraId="0BDC151F">
            <w:pPr>
              <w:spacing w:line="302" w:lineRule="auto"/>
              <w:rPr>
                <w:rFonts w:ascii="Arial"/>
                <w:sz w:val="21"/>
              </w:rPr>
            </w:pPr>
          </w:p>
          <w:p w14:paraId="38946B09">
            <w:pPr>
              <w:spacing w:line="302" w:lineRule="auto"/>
              <w:rPr>
                <w:rFonts w:ascii="Arial"/>
                <w:sz w:val="21"/>
              </w:rPr>
            </w:pPr>
          </w:p>
          <w:p w14:paraId="79C8435C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81CD20E">
            <w:pPr>
              <w:spacing w:line="292" w:lineRule="auto"/>
              <w:rPr>
                <w:rFonts w:ascii="Arial"/>
                <w:sz w:val="21"/>
              </w:rPr>
            </w:pPr>
          </w:p>
          <w:p w14:paraId="1CC231AB">
            <w:pPr>
              <w:spacing w:line="292" w:lineRule="auto"/>
              <w:rPr>
                <w:rFonts w:ascii="Arial"/>
                <w:sz w:val="21"/>
              </w:rPr>
            </w:pPr>
          </w:p>
          <w:p w14:paraId="11A54F33">
            <w:pPr>
              <w:pStyle w:val="6"/>
              <w:spacing w:before="52" w:line="218" w:lineRule="auto"/>
              <w:ind w:left="347"/>
            </w:pPr>
            <w:r>
              <w:rPr>
                <w:b/>
                <w:bCs/>
                <w:spacing w:val="1"/>
              </w:rPr>
              <w:t>工程管理类</w:t>
            </w:r>
          </w:p>
        </w:tc>
        <w:tc>
          <w:tcPr>
            <w:tcW w:w="769" w:type="dxa"/>
            <w:vAlign w:val="top"/>
          </w:tcPr>
          <w:p w14:paraId="6C0C8530">
            <w:pPr>
              <w:spacing w:line="292" w:lineRule="auto"/>
              <w:rPr>
                <w:rFonts w:ascii="Arial"/>
                <w:sz w:val="21"/>
              </w:rPr>
            </w:pPr>
          </w:p>
          <w:p w14:paraId="2DFD83A6">
            <w:pPr>
              <w:spacing w:line="292" w:lineRule="auto"/>
              <w:rPr>
                <w:rFonts w:ascii="Arial"/>
                <w:sz w:val="21"/>
              </w:rPr>
            </w:pPr>
          </w:p>
          <w:p w14:paraId="05AC7666">
            <w:pPr>
              <w:pStyle w:val="6"/>
              <w:spacing w:before="52" w:line="219" w:lineRule="auto"/>
              <w:ind w:left="139"/>
            </w:pPr>
            <w:r>
              <w:rPr>
                <w:b/>
                <w:bCs/>
                <w:spacing w:val="1"/>
              </w:rPr>
              <w:t>研究生</w:t>
            </w:r>
          </w:p>
        </w:tc>
        <w:tc>
          <w:tcPr>
            <w:tcW w:w="753" w:type="dxa"/>
            <w:vAlign w:val="top"/>
          </w:tcPr>
          <w:p w14:paraId="1AECD93B">
            <w:pPr>
              <w:spacing w:line="292" w:lineRule="auto"/>
              <w:rPr>
                <w:rFonts w:ascii="Arial"/>
                <w:sz w:val="21"/>
              </w:rPr>
            </w:pPr>
          </w:p>
          <w:p w14:paraId="33914029">
            <w:pPr>
              <w:spacing w:line="292" w:lineRule="auto"/>
              <w:rPr>
                <w:rFonts w:ascii="Arial"/>
                <w:sz w:val="21"/>
              </w:rPr>
            </w:pPr>
          </w:p>
          <w:p w14:paraId="7B61D304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4-7k</w:t>
            </w:r>
          </w:p>
        </w:tc>
        <w:tc>
          <w:tcPr>
            <w:tcW w:w="2254" w:type="dxa"/>
            <w:vAlign w:val="top"/>
          </w:tcPr>
          <w:p w14:paraId="378DBDD6">
            <w:pPr>
              <w:spacing w:line="292" w:lineRule="auto"/>
              <w:rPr>
                <w:rFonts w:ascii="Arial"/>
                <w:sz w:val="21"/>
              </w:rPr>
            </w:pPr>
          </w:p>
          <w:p w14:paraId="318EAB5E">
            <w:pPr>
              <w:spacing w:line="292" w:lineRule="auto"/>
              <w:rPr>
                <w:rFonts w:ascii="Arial"/>
                <w:sz w:val="21"/>
              </w:rPr>
            </w:pPr>
          </w:p>
          <w:p w14:paraId="362BD3E6">
            <w:pPr>
              <w:pStyle w:val="6"/>
              <w:spacing w:before="52" w:line="218" w:lineRule="auto"/>
              <w:ind w:left="556"/>
            </w:pPr>
            <w:r>
              <w:rPr>
                <w:b/>
                <w:bCs/>
                <w:spacing w:val="1"/>
              </w:rPr>
              <w:t>4000-7000元/月</w:t>
            </w:r>
          </w:p>
        </w:tc>
        <w:tc>
          <w:tcPr>
            <w:tcW w:w="753" w:type="dxa"/>
            <w:vAlign w:val="top"/>
          </w:tcPr>
          <w:p w14:paraId="7607DD9F">
            <w:pPr>
              <w:spacing w:line="383" w:lineRule="auto"/>
              <w:rPr>
                <w:rFonts w:ascii="Arial"/>
                <w:sz w:val="21"/>
              </w:rPr>
            </w:pPr>
          </w:p>
          <w:p w14:paraId="4B2463B4">
            <w:pPr>
              <w:pStyle w:val="6"/>
              <w:spacing w:before="52" w:line="217" w:lineRule="auto"/>
              <w:ind w:left="59"/>
            </w:pPr>
            <w:r>
              <w:rPr>
                <w:b/>
                <w:bCs/>
              </w:rPr>
              <w:t>贵阳市双</w:t>
            </w:r>
          </w:p>
          <w:p w14:paraId="69EE3270">
            <w:pPr>
              <w:pStyle w:val="6"/>
              <w:spacing w:before="13" w:line="219" w:lineRule="auto"/>
              <w:ind w:left="61"/>
            </w:pPr>
            <w:r>
              <w:rPr>
                <w:b/>
                <w:bCs/>
                <w:spacing w:val="-1"/>
              </w:rPr>
              <w:t>龙航空港</w:t>
            </w:r>
          </w:p>
          <w:p w14:paraId="344869F6">
            <w:pPr>
              <w:pStyle w:val="6"/>
              <w:spacing w:before="11" w:line="216" w:lineRule="auto"/>
              <w:ind w:left="143"/>
            </w:pPr>
            <w:r>
              <w:rPr>
                <w:b/>
                <w:bCs/>
                <w:spacing w:val="-2"/>
              </w:rPr>
              <w:t>经济区</w:t>
            </w:r>
          </w:p>
        </w:tc>
        <w:tc>
          <w:tcPr>
            <w:tcW w:w="614" w:type="dxa"/>
            <w:vAlign w:val="top"/>
          </w:tcPr>
          <w:p w14:paraId="6A5905DD">
            <w:pPr>
              <w:spacing w:line="292" w:lineRule="auto"/>
              <w:rPr>
                <w:rFonts w:ascii="Arial"/>
                <w:sz w:val="21"/>
              </w:rPr>
            </w:pPr>
          </w:p>
          <w:p w14:paraId="6FA31774">
            <w:pPr>
              <w:spacing w:line="292" w:lineRule="auto"/>
              <w:rPr>
                <w:rFonts w:ascii="Arial"/>
                <w:sz w:val="21"/>
              </w:rPr>
            </w:pPr>
          </w:p>
          <w:p w14:paraId="3C21C32B">
            <w:pPr>
              <w:pStyle w:val="6"/>
              <w:spacing w:before="52" w:line="216" w:lineRule="auto"/>
              <w:ind w:left="73"/>
            </w:pPr>
            <w:r>
              <w:rPr>
                <w:b/>
                <w:bCs/>
                <w:spacing w:val="-1"/>
              </w:rPr>
              <w:t>杨青青</w:t>
            </w:r>
          </w:p>
        </w:tc>
        <w:tc>
          <w:tcPr>
            <w:tcW w:w="1347" w:type="dxa"/>
            <w:vAlign w:val="top"/>
          </w:tcPr>
          <w:p w14:paraId="74861803">
            <w:pPr>
              <w:spacing w:line="302" w:lineRule="auto"/>
              <w:rPr>
                <w:rFonts w:ascii="Arial"/>
                <w:sz w:val="21"/>
              </w:rPr>
            </w:pPr>
          </w:p>
          <w:p w14:paraId="7AA440BF">
            <w:pPr>
              <w:spacing w:line="303" w:lineRule="auto"/>
              <w:rPr>
                <w:rFonts w:ascii="Arial"/>
                <w:sz w:val="21"/>
              </w:rPr>
            </w:pPr>
          </w:p>
          <w:p w14:paraId="0601A2B7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18340858568</w:t>
            </w:r>
          </w:p>
        </w:tc>
        <w:tc>
          <w:tcPr>
            <w:tcW w:w="962" w:type="dxa"/>
            <w:vAlign w:val="top"/>
          </w:tcPr>
          <w:p w14:paraId="4DC81F8A">
            <w:pPr>
              <w:spacing w:line="251" w:lineRule="auto"/>
              <w:rPr>
                <w:rFonts w:ascii="Arial"/>
                <w:sz w:val="21"/>
              </w:rPr>
            </w:pPr>
          </w:p>
          <w:p w14:paraId="128A8FF9">
            <w:pPr>
              <w:spacing w:line="252" w:lineRule="auto"/>
              <w:rPr>
                <w:rFonts w:ascii="Arial"/>
                <w:sz w:val="21"/>
              </w:rPr>
            </w:pPr>
          </w:p>
          <w:p w14:paraId="32B43EC6">
            <w:pPr>
              <w:pStyle w:val="6"/>
              <w:spacing w:before="52" w:line="229" w:lineRule="auto"/>
              <w:ind w:left="192" w:right="46" w:hanging="112"/>
            </w:pPr>
            <w:r>
              <w:drawing>
                <wp:anchor distT="0" distB="0" distL="0" distR="0" simplePos="0" relativeHeight="25222451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-318135</wp:posOffset>
                  </wp:positionV>
                  <wp:extent cx="605155" cy="903605"/>
                  <wp:effectExtent l="0" t="0" r="0" b="0"/>
                  <wp:wrapNone/>
                  <wp:docPr id="934" name="IM 934">
                    <a:hlinkClick xmlns:a="http://schemas.openxmlformats.org/drawingml/2006/main" r:id="rId41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" name="IM 934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"mailto:1069728691@qq.com"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1069728691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"mailto:1069728691@qq.com"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3B3857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6" w:hRule="atLeast"/>
        </w:trPr>
        <w:tc>
          <w:tcPr>
            <w:tcW w:w="669" w:type="dxa"/>
            <w:vAlign w:val="top"/>
          </w:tcPr>
          <w:p w14:paraId="4865BE15">
            <w:pPr>
              <w:spacing w:line="303" w:lineRule="auto"/>
              <w:rPr>
                <w:rFonts w:ascii="Arial"/>
                <w:sz w:val="21"/>
              </w:rPr>
            </w:pPr>
          </w:p>
          <w:p w14:paraId="6AC7F02A">
            <w:pPr>
              <w:spacing w:line="304" w:lineRule="auto"/>
              <w:rPr>
                <w:rFonts w:ascii="Arial"/>
                <w:sz w:val="21"/>
              </w:rPr>
            </w:pPr>
          </w:p>
          <w:p w14:paraId="50E13718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781</w:t>
            </w:r>
          </w:p>
        </w:tc>
        <w:tc>
          <w:tcPr>
            <w:tcW w:w="1055" w:type="dxa"/>
            <w:vAlign w:val="top"/>
          </w:tcPr>
          <w:p w14:paraId="29D3E17F">
            <w:pPr>
              <w:spacing w:line="385" w:lineRule="auto"/>
              <w:rPr>
                <w:rFonts w:ascii="Arial"/>
                <w:sz w:val="21"/>
              </w:rPr>
            </w:pPr>
          </w:p>
          <w:p w14:paraId="6F094F2C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贵州正业工程</w:t>
            </w:r>
          </w:p>
          <w:p w14:paraId="14A860BA">
            <w:pPr>
              <w:pStyle w:val="6"/>
              <w:spacing w:before="13" w:line="217" w:lineRule="auto"/>
              <w:ind w:left="31"/>
            </w:pPr>
            <w:r>
              <w:rPr>
                <w:b/>
                <w:bCs/>
                <w:spacing w:val="1"/>
              </w:rPr>
              <w:t>技术投资有限</w:t>
            </w:r>
          </w:p>
          <w:p w14:paraId="4CB23086">
            <w:pPr>
              <w:pStyle w:val="6"/>
              <w:spacing w:before="10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1F44B26B">
            <w:pPr>
              <w:spacing w:line="243" w:lineRule="auto"/>
              <w:rPr>
                <w:rFonts w:ascii="Arial"/>
                <w:sz w:val="21"/>
              </w:rPr>
            </w:pPr>
          </w:p>
          <w:p w14:paraId="023AB73C">
            <w:pPr>
              <w:spacing w:line="243" w:lineRule="auto"/>
              <w:rPr>
                <w:rFonts w:ascii="Arial"/>
                <w:sz w:val="21"/>
              </w:rPr>
            </w:pPr>
          </w:p>
          <w:p w14:paraId="56D25133">
            <w:pPr>
              <w:pStyle w:val="6"/>
              <w:spacing w:before="52" w:line="226" w:lineRule="auto"/>
              <w:ind w:left="403" w:right="63" w:hanging="330"/>
            </w:pPr>
            <w:r>
              <w:rPr>
                <w:b/>
                <w:bCs/>
                <w:spacing w:val="1"/>
              </w:rPr>
              <w:t>造价公司生产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3"/>
              </w:rPr>
              <w:t>人员</w:t>
            </w:r>
          </w:p>
        </w:tc>
        <w:tc>
          <w:tcPr>
            <w:tcW w:w="3148" w:type="dxa"/>
            <w:vAlign w:val="top"/>
          </w:tcPr>
          <w:p w14:paraId="5A352446">
            <w:pPr>
              <w:pStyle w:val="6"/>
              <w:spacing w:before="139" w:line="223" w:lineRule="auto"/>
              <w:ind w:left="86" w:right="71" w:firstLine="6"/>
            </w:pPr>
            <w:r>
              <w:rPr>
                <w:b/>
                <w:bCs/>
                <w:spacing w:val="3"/>
              </w:rPr>
              <w:t>1、熟料操作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3"/>
              </w:rPr>
              <w:t>、广联达等计价软件，熟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悉定额、清单计价等造价行业相关规范要</w:t>
            </w:r>
          </w:p>
          <w:p w14:paraId="26A04F4F">
            <w:pPr>
              <w:pStyle w:val="6"/>
              <w:spacing w:before="15" w:line="217" w:lineRule="auto"/>
              <w:ind w:left="1419"/>
            </w:pPr>
            <w:r>
              <w:rPr>
                <w:b/>
                <w:bCs/>
                <w:spacing w:val="-9"/>
              </w:rPr>
              <w:t>求；</w:t>
            </w:r>
          </w:p>
          <w:p w14:paraId="6BE25375">
            <w:pPr>
              <w:pStyle w:val="6"/>
              <w:spacing w:before="13" w:line="215" w:lineRule="auto"/>
              <w:ind w:left="48"/>
            </w:pPr>
            <w:r>
              <w:rPr>
                <w:b/>
                <w:bCs/>
                <w:spacing w:val="3"/>
              </w:rPr>
              <w:t>2、遵守公司规章制度、工作认真负责、具</w:t>
            </w:r>
          </w:p>
          <w:p w14:paraId="4C1DB587">
            <w:pPr>
              <w:pStyle w:val="6"/>
              <w:spacing w:before="14" w:line="215" w:lineRule="auto"/>
              <w:ind w:left="1000"/>
            </w:pPr>
            <w:r>
              <w:rPr>
                <w:b/>
                <w:bCs/>
                <w:spacing w:val="2"/>
              </w:rPr>
              <w:t>有团队协作能力</w:t>
            </w:r>
          </w:p>
          <w:p w14:paraId="10A7F542">
            <w:pPr>
              <w:pStyle w:val="6"/>
              <w:spacing w:before="12" w:line="215" w:lineRule="auto"/>
              <w:ind w:left="54"/>
            </w:pPr>
            <w:r>
              <w:rPr>
                <w:b/>
                <w:bCs/>
              </w:rPr>
              <w:t>3、具备较强的沟通能力、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</w:rPr>
              <w:t>团队协作能力；</w:t>
            </w:r>
          </w:p>
        </w:tc>
        <w:tc>
          <w:tcPr>
            <w:tcW w:w="520" w:type="dxa"/>
            <w:vAlign w:val="top"/>
          </w:tcPr>
          <w:p w14:paraId="0453A968">
            <w:pPr>
              <w:spacing w:line="303" w:lineRule="auto"/>
              <w:rPr>
                <w:rFonts w:ascii="Arial"/>
                <w:sz w:val="21"/>
              </w:rPr>
            </w:pPr>
          </w:p>
          <w:p w14:paraId="28EDDADC">
            <w:pPr>
              <w:spacing w:line="303" w:lineRule="auto"/>
              <w:rPr>
                <w:rFonts w:ascii="Arial"/>
                <w:sz w:val="21"/>
              </w:rPr>
            </w:pPr>
          </w:p>
          <w:p w14:paraId="2D0491AB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38C534F6">
            <w:pPr>
              <w:spacing w:line="293" w:lineRule="auto"/>
              <w:rPr>
                <w:rFonts w:ascii="Arial"/>
                <w:sz w:val="21"/>
              </w:rPr>
            </w:pPr>
          </w:p>
          <w:p w14:paraId="08E7590F">
            <w:pPr>
              <w:spacing w:line="293" w:lineRule="auto"/>
              <w:rPr>
                <w:rFonts w:ascii="Arial"/>
                <w:sz w:val="21"/>
              </w:rPr>
            </w:pPr>
          </w:p>
          <w:p w14:paraId="6333E2DD">
            <w:pPr>
              <w:pStyle w:val="6"/>
              <w:spacing w:before="52" w:line="217" w:lineRule="auto"/>
              <w:ind w:left="100"/>
            </w:pPr>
            <w:r>
              <w:rPr>
                <w:b/>
                <w:bCs/>
                <w:spacing w:val="1"/>
              </w:rPr>
              <w:t>市政、土建、安装</w:t>
            </w:r>
          </w:p>
        </w:tc>
        <w:tc>
          <w:tcPr>
            <w:tcW w:w="769" w:type="dxa"/>
            <w:vAlign w:val="top"/>
          </w:tcPr>
          <w:p w14:paraId="581917A7">
            <w:pPr>
              <w:spacing w:line="385" w:lineRule="auto"/>
              <w:rPr>
                <w:rFonts w:ascii="Arial"/>
                <w:sz w:val="21"/>
              </w:rPr>
            </w:pPr>
          </w:p>
          <w:p w14:paraId="1FC23272">
            <w:pPr>
              <w:pStyle w:val="6"/>
              <w:spacing w:before="52" w:line="219" w:lineRule="auto"/>
              <w:ind w:left="60"/>
            </w:pPr>
            <w:r>
              <w:rPr>
                <w:b/>
                <w:bCs/>
                <w:spacing w:val="1"/>
              </w:rPr>
              <w:t>硕士研究</w:t>
            </w:r>
          </w:p>
          <w:p w14:paraId="34D25C42">
            <w:pPr>
              <w:pStyle w:val="6"/>
              <w:spacing w:before="12" w:line="217" w:lineRule="auto"/>
              <w:ind w:left="71"/>
            </w:pPr>
            <w:r>
              <w:rPr>
                <w:b/>
                <w:bCs/>
                <w:spacing w:val="-2"/>
              </w:rPr>
              <w:t>生或优秀</w:t>
            </w:r>
          </w:p>
          <w:p w14:paraId="0364836B">
            <w:pPr>
              <w:pStyle w:val="6"/>
              <w:spacing w:before="10" w:line="217" w:lineRule="auto"/>
              <w:ind w:left="143"/>
            </w:pPr>
            <w:r>
              <w:rPr>
                <w:b/>
                <w:bCs/>
              </w:rPr>
              <w:t>本科生</w:t>
            </w:r>
          </w:p>
        </w:tc>
        <w:tc>
          <w:tcPr>
            <w:tcW w:w="753" w:type="dxa"/>
            <w:vAlign w:val="top"/>
          </w:tcPr>
          <w:p w14:paraId="60DBA101">
            <w:pPr>
              <w:spacing w:line="293" w:lineRule="auto"/>
              <w:rPr>
                <w:rFonts w:ascii="Arial"/>
                <w:sz w:val="21"/>
              </w:rPr>
            </w:pPr>
          </w:p>
          <w:p w14:paraId="2450CF75">
            <w:pPr>
              <w:spacing w:line="293" w:lineRule="auto"/>
              <w:rPr>
                <w:rFonts w:ascii="Arial"/>
                <w:sz w:val="21"/>
              </w:rPr>
            </w:pPr>
          </w:p>
          <w:p w14:paraId="49FA3E72">
            <w:pPr>
              <w:pStyle w:val="6"/>
              <w:spacing w:before="52" w:line="236" w:lineRule="auto"/>
              <w:ind w:left="231"/>
            </w:pPr>
            <w:r>
              <w:rPr>
                <w:b/>
                <w:bCs/>
                <w:spacing w:val="-4"/>
              </w:rPr>
              <w:t>3-5k</w:t>
            </w:r>
          </w:p>
        </w:tc>
        <w:tc>
          <w:tcPr>
            <w:tcW w:w="2254" w:type="dxa"/>
            <w:vAlign w:val="top"/>
          </w:tcPr>
          <w:p w14:paraId="44E3F5C9">
            <w:pPr>
              <w:spacing w:line="293" w:lineRule="auto"/>
              <w:rPr>
                <w:rFonts w:ascii="Arial"/>
                <w:sz w:val="21"/>
              </w:rPr>
            </w:pPr>
          </w:p>
          <w:p w14:paraId="1EB7DE91">
            <w:pPr>
              <w:spacing w:line="293" w:lineRule="auto"/>
              <w:rPr>
                <w:rFonts w:ascii="Arial"/>
                <w:sz w:val="21"/>
              </w:rPr>
            </w:pPr>
          </w:p>
          <w:p w14:paraId="51B1AFC2">
            <w:pPr>
              <w:pStyle w:val="6"/>
              <w:spacing w:before="52" w:line="218" w:lineRule="auto"/>
              <w:ind w:left="563"/>
            </w:pPr>
            <w:r>
              <w:rPr>
                <w:b/>
                <w:bCs/>
              </w:rPr>
              <w:t>3000-5000元/月</w:t>
            </w:r>
          </w:p>
        </w:tc>
        <w:tc>
          <w:tcPr>
            <w:tcW w:w="753" w:type="dxa"/>
            <w:vAlign w:val="top"/>
          </w:tcPr>
          <w:p w14:paraId="382A0119">
            <w:pPr>
              <w:spacing w:line="385" w:lineRule="auto"/>
              <w:rPr>
                <w:rFonts w:ascii="Arial"/>
                <w:sz w:val="21"/>
              </w:rPr>
            </w:pPr>
          </w:p>
          <w:p w14:paraId="3550A62B">
            <w:pPr>
              <w:pStyle w:val="6"/>
              <w:spacing w:before="52" w:line="217" w:lineRule="auto"/>
              <w:ind w:left="59"/>
            </w:pPr>
            <w:r>
              <w:rPr>
                <w:b/>
                <w:bCs/>
              </w:rPr>
              <w:t>贵阳市双</w:t>
            </w:r>
          </w:p>
          <w:p w14:paraId="0E855BD2">
            <w:pPr>
              <w:pStyle w:val="6"/>
              <w:spacing w:before="13" w:line="219" w:lineRule="auto"/>
              <w:ind w:left="61"/>
            </w:pPr>
            <w:r>
              <w:rPr>
                <w:b/>
                <w:bCs/>
                <w:spacing w:val="-1"/>
              </w:rPr>
              <w:t>龙航空港</w:t>
            </w:r>
          </w:p>
          <w:p w14:paraId="426C40B1">
            <w:pPr>
              <w:pStyle w:val="6"/>
              <w:spacing w:before="9" w:line="216" w:lineRule="auto"/>
              <w:ind w:left="143"/>
            </w:pPr>
            <w:r>
              <w:rPr>
                <w:b/>
                <w:bCs/>
                <w:spacing w:val="-2"/>
              </w:rPr>
              <w:t>经济区</w:t>
            </w:r>
          </w:p>
        </w:tc>
        <w:tc>
          <w:tcPr>
            <w:tcW w:w="614" w:type="dxa"/>
            <w:vAlign w:val="top"/>
          </w:tcPr>
          <w:p w14:paraId="15D7D78A">
            <w:pPr>
              <w:spacing w:line="293" w:lineRule="auto"/>
              <w:rPr>
                <w:rFonts w:ascii="Arial"/>
                <w:sz w:val="21"/>
              </w:rPr>
            </w:pPr>
          </w:p>
          <w:p w14:paraId="70517690">
            <w:pPr>
              <w:spacing w:line="293" w:lineRule="auto"/>
              <w:rPr>
                <w:rFonts w:ascii="Arial"/>
                <w:sz w:val="21"/>
              </w:rPr>
            </w:pPr>
          </w:p>
          <w:p w14:paraId="719E4B01">
            <w:pPr>
              <w:pStyle w:val="6"/>
              <w:spacing w:before="52" w:line="216" w:lineRule="auto"/>
              <w:ind w:left="73"/>
            </w:pPr>
            <w:r>
              <w:rPr>
                <w:b/>
                <w:bCs/>
                <w:spacing w:val="-1"/>
              </w:rPr>
              <w:t>杨青青</w:t>
            </w:r>
          </w:p>
        </w:tc>
        <w:tc>
          <w:tcPr>
            <w:tcW w:w="1347" w:type="dxa"/>
            <w:vAlign w:val="top"/>
          </w:tcPr>
          <w:p w14:paraId="4702CD3B">
            <w:pPr>
              <w:spacing w:line="303" w:lineRule="auto"/>
              <w:rPr>
                <w:rFonts w:ascii="Arial"/>
                <w:sz w:val="21"/>
              </w:rPr>
            </w:pPr>
          </w:p>
          <w:p w14:paraId="1AC411C5">
            <w:pPr>
              <w:spacing w:line="304" w:lineRule="auto"/>
              <w:rPr>
                <w:rFonts w:ascii="Arial"/>
                <w:sz w:val="21"/>
              </w:rPr>
            </w:pPr>
          </w:p>
          <w:p w14:paraId="053B8497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18340858568</w:t>
            </w:r>
          </w:p>
        </w:tc>
        <w:tc>
          <w:tcPr>
            <w:tcW w:w="962" w:type="dxa"/>
            <w:vAlign w:val="top"/>
          </w:tcPr>
          <w:p w14:paraId="4FAE3FAA">
            <w:pPr>
              <w:spacing w:line="253" w:lineRule="auto"/>
              <w:rPr>
                <w:rFonts w:ascii="Arial"/>
                <w:sz w:val="21"/>
              </w:rPr>
            </w:pPr>
          </w:p>
          <w:p w14:paraId="51C7ED66">
            <w:pPr>
              <w:spacing w:line="253" w:lineRule="auto"/>
              <w:rPr>
                <w:rFonts w:ascii="Arial"/>
                <w:sz w:val="21"/>
              </w:rPr>
            </w:pPr>
          </w:p>
          <w:p w14:paraId="0D2ADD03">
            <w:pPr>
              <w:pStyle w:val="6"/>
              <w:spacing w:before="52" w:line="230" w:lineRule="auto"/>
              <w:ind w:left="192" w:right="46" w:hanging="112"/>
            </w:pPr>
            <w:r>
              <w:drawing>
                <wp:anchor distT="0" distB="0" distL="0" distR="0" simplePos="0" relativeHeight="25222656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-318770</wp:posOffset>
                  </wp:positionV>
                  <wp:extent cx="605155" cy="904240"/>
                  <wp:effectExtent l="0" t="0" r="0" b="0"/>
                  <wp:wrapNone/>
                  <wp:docPr id="936" name="IM 936">
                    <a:hlinkClick xmlns:a="http://schemas.openxmlformats.org/drawingml/2006/main" r:id="rId41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IM 936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"mailto:1069728691@qq.com"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1069728691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"mailto:1069728691@qq.com"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04D93E37">
      <w:pPr>
        <w:rPr>
          <w:rFonts w:ascii="Arial"/>
          <w:sz w:val="21"/>
        </w:rPr>
      </w:pPr>
    </w:p>
    <w:p w14:paraId="0C33330F">
      <w:pPr>
        <w:rPr>
          <w:rFonts w:ascii="Arial" w:hAnsi="Arial" w:eastAsia="Arial" w:cs="Arial"/>
          <w:sz w:val="21"/>
          <w:szCs w:val="21"/>
        </w:rPr>
        <w:sectPr>
          <w:footerReference r:id="rId132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7F34982D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81DC3E4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518BAC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670FB645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37E5E749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44E5CE00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54F7A459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035A9A98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003FBD9E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25427897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39DBF2C5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64D9B259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6405FBD0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7EA8CC4D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0CDAC4AB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3A0922A0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1B18B1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6" w:hRule="atLeast"/>
        </w:trPr>
        <w:tc>
          <w:tcPr>
            <w:tcW w:w="669" w:type="dxa"/>
            <w:vAlign w:val="top"/>
          </w:tcPr>
          <w:p w14:paraId="64EA0030">
            <w:pPr>
              <w:spacing w:line="393" w:lineRule="auto"/>
              <w:rPr>
                <w:rFonts w:ascii="Arial"/>
                <w:sz w:val="21"/>
              </w:rPr>
            </w:pPr>
          </w:p>
          <w:p w14:paraId="1E764E4E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782</w:t>
            </w:r>
          </w:p>
        </w:tc>
        <w:tc>
          <w:tcPr>
            <w:tcW w:w="1055" w:type="dxa"/>
            <w:vAlign w:val="top"/>
          </w:tcPr>
          <w:p w14:paraId="34687CD1">
            <w:pPr>
              <w:pStyle w:val="6"/>
              <w:spacing w:before="226" w:line="217" w:lineRule="auto"/>
              <w:ind w:left="33"/>
            </w:pPr>
            <w:r>
              <w:rPr>
                <w:b/>
                <w:bCs/>
                <w:spacing w:val="1"/>
              </w:rPr>
              <w:t>贵州正业工程</w:t>
            </w:r>
          </w:p>
          <w:p w14:paraId="5802D8E0">
            <w:pPr>
              <w:pStyle w:val="6"/>
              <w:spacing w:before="12" w:line="217" w:lineRule="auto"/>
              <w:ind w:left="31"/>
            </w:pPr>
            <w:r>
              <w:rPr>
                <w:b/>
                <w:bCs/>
                <w:spacing w:val="1"/>
              </w:rPr>
              <w:t>技术投资有限</w:t>
            </w:r>
          </w:p>
          <w:p w14:paraId="58928519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200863B1">
            <w:pPr>
              <w:spacing w:line="273" w:lineRule="auto"/>
              <w:rPr>
                <w:rFonts w:ascii="Arial"/>
                <w:sz w:val="21"/>
              </w:rPr>
            </w:pPr>
          </w:p>
          <w:p w14:paraId="5FCFEEBD">
            <w:pPr>
              <w:pStyle w:val="6"/>
              <w:spacing w:before="52" w:line="225" w:lineRule="auto"/>
              <w:ind w:left="318" w:right="63" w:hanging="247"/>
            </w:pPr>
            <w:r>
              <w:rPr>
                <w:b/>
                <w:bCs/>
                <w:spacing w:val="2"/>
              </w:rPr>
              <w:t>水务设计院生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产人员</w:t>
            </w:r>
          </w:p>
        </w:tc>
        <w:tc>
          <w:tcPr>
            <w:tcW w:w="3148" w:type="dxa"/>
            <w:vAlign w:val="top"/>
          </w:tcPr>
          <w:p w14:paraId="05BD7515">
            <w:pPr>
              <w:pStyle w:val="6"/>
              <w:spacing w:before="27" w:line="215" w:lineRule="auto"/>
              <w:ind w:left="507"/>
            </w:pPr>
            <w:r>
              <w:rPr>
                <w:b/>
                <w:bCs/>
                <w:spacing w:val="2"/>
              </w:rPr>
              <w:t>1.负责市政给排水设计工作。</w:t>
            </w:r>
          </w:p>
          <w:p w14:paraId="11E4A28F">
            <w:pPr>
              <w:pStyle w:val="6"/>
              <w:spacing w:before="14" w:line="217" w:lineRule="auto"/>
              <w:ind w:left="89"/>
            </w:pPr>
            <w:r>
              <w:rPr>
                <w:b/>
                <w:bCs/>
                <w:spacing w:val="3"/>
              </w:rPr>
              <w:t>2.城市污水处理厂污泥资源化利用处置设</w:t>
            </w:r>
          </w:p>
          <w:p w14:paraId="05F46AAD">
            <w:pPr>
              <w:pStyle w:val="6"/>
              <w:spacing w:before="10" w:line="215" w:lineRule="auto"/>
              <w:ind w:left="1250"/>
            </w:pPr>
            <w:r>
              <w:rPr>
                <w:b/>
                <w:bCs/>
                <w:spacing w:val="-2"/>
              </w:rPr>
              <w:t>计工作。</w:t>
            </w:r>
          </w:p>
          <w:p w14:paraId="681FC215">
            <w:pPr>
              <w:pStyle w:val="6"/>
              <w:spacing w:before="15" w:line="206" w:lineRule="auto"/>
              <w:ind w:left="419" w:right="405" w:firstLine="6"/>
            </w:pPr>
            <w:r>
              <w:rPr>
                <w:b/>
                <w:bCs/>
                <w:spacing w:val="2"/>
              </w:rPr>
              <w:t>3.环保工程相关类科研横向项目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4.完成主管领导交办的其他工作</w:t>
            </w:r>
          </w:p>
        </w:tc>
        <w:tc>
          <w:tcPr>
            <w:tcW w:w="520" w:type="dxa"/>
            <w:vAlign w:val="top"/>
          </w:tcPr>
          <w:p w14:paraId="507A2885">
            <w:pPr>
              <w:spacing w:line="393" w:lineRule="auto"/>
              <w:rPr>
                <w:rFonts w:ascii="Arial"/>
                <w:sz w:val="21"/>
              </w:rPr>
            </w:pPr>
          </w:p>
          <w:p w14:paraId="3346B2A8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5AD150E">
            <w:pPr>
              <w:spacing w:line="273" w:lineRule="auto"/>
              <w:rPr>
                <w:rFonts w:ascii="Arial"/>
                <w:sz w:val="21"/>
              </w:rPr>
            </w:pPr>
          </w:p>
          <w:p w14:paraId="36640E5A">
            <w:pPr>
              <w:pStyle w:val="6"/>
              <w:spacing w:before="52" w:line="225" w:lineRule="auto"/>
              <w:ind w:left="676" w:right="35" w:hanging="619"/>
            </w:pPr>
            <w:r>
              <w:rPr>
                <w:b/>
                <w:bCs/>
                <w:spacing w:val="1"/>
              </w:rPr>
              <w:t>给排水工程/环境工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2"/>
              </w:rPr>
              <w:t>程</w:t>
            </w:r>
          </w:p>
        </w:tc>
        <w:tc>
          <w:tcPr>
            <w:tcW w:w="769" w:type="dxa"/>
            <w:vAlign w:val="top"/>
          </w:tcPr>
          <w:p w14:paraId="6F881D9F">
            <w:pPr>
              <w:spacing w:line="273" w:lineRule="auto"/>
              <w:rPr>
                <w:rFonts w:ascii="Arial"/>
                <w:sz w:val="21"/>
              </w:rPr>
            </w:pPr>
          </w:p>
          <w:p w14:paraId="2E131D1D">
            <w:pPr>
              <w:pStyle w:val="6"/>
              <w:spacing w:before="52" w:line="229" w:lineRule="auto"/>
              <w:ind w:left="318" w:right="40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6F66A0B8">
            <w:pPr>
              <w:spacing w:line="372" w:lineRule="auto"/>
              <w:rPr>
                <w:rFonts w:ascii="Arial"/>
                <w:sz w:val="21"/>
              </w:rPr>
            </w:pPr>
          </w:p>
          <w:p w14:paraId="0D70BFFB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4-5k</w:t>
            </w:r>
          </w:p>
        </w:tc>
        <w:tc>
          <w:tcPr>
            <w:tcW w:w="2254" w:type="dxa"/>
            <w:vAlign w:val="top"/>
          </w:tcPr>
          <w:p w14:paraId="66D280C7">
            <w:pPr>
              <w:spacing w:line="372" w:lineRule="auto"/>
              <w:rPr>
                <w:rFonts w:ascii="Arial"/>
                <w:sz w:val="21"/>
              </w:rPr>
            </w:pPr>
          </w:p>
          <w:p w14:paraId="094B5460">
            <w:pPr>
              <w:pStyle w:val="6"/>
              <w:spacing w:before="52" w:line="218" w:lineRule="auto"/>
              <w:ind w:left="556"/>
            </w:pPr>
            <w:r>
              <w:rPr>
                <w:b/>
                <w:bCs/>
                <w:spacing w:val="1"/>
              </w:rPr>
              <w:t>4000-5000元/月</w:t>
            </w:r>
          </w:p>
        </w:tc>
        <w:tc>
          <w:tcPr>
            <w:tcW w:w="753" w:type="dxa"/>
            <w:vAlign w:val="top"/>
          </w:tcPr>
          <w:p w14:paraId="30ACBE76">
            <w:pPr>
              <w:pStyle w:val="6"/>
              <w:spacing w:before="226" w:line="217" w:lineRule="auto"/>
              <w:ind w:left="59"/>
            </w:pPr>
            <w:r>
              <w:rPr>
                <w:b/>
                <w:bCs/>
              </w:rPr>
              <w:t>贵阳市双</w:t>
            </w:r>
          </w:p>
          <w:p w14:paraId="5892106E">
            <w:pPr>
              <w:pStyle w:val="6"/>
              <w:spacing w:before="12" w:line="219" w:lineRule="auto"/>
              <w:ind w:left="61"/>
            </w:pPr>
            <w:r>
              <w:rPr>
                <w:b/>
                <w:bCs/>
                <w:spacing w:val="-1"/>
              </w:rPr>
              <w:t>龙航空港</w:t>
            </w:r>
          </w:p>
          <w:p w14:paraId="5B23BBEA">
            <w:pPr>
              <w:pStyle w:val="6"/>
              <w:spacing w:before="12" w:line="216" w:lineRule="auto"/>
              <w:ind w:left="143"/>
            </w:pPr>
            <w:r>
              <w:rPr>
                <w:b/>
                <w:bCs/>
                <w:spacing w:val="-2"/>
              </w:rPr>
              <w:t>经济区</w:t>
            </w:r>
          </w:p>
        </w:tc>
        <w:tc>
          <w:tcPr>
            <w:tcW w:w="614" w:type="dxa"/>
            <w:vAlign w:val="top"/>
          </w:tcPr>
          <w:p w14:paraId="15AEF600">
            <w:pPr>
              <w:spacing w:line="373" w:lineRule="auto"/>
              <w:rPr>
                <w:rFonts w:ascii="Arial"/>
                <w:sz w:val="21"/>
              </w:rPr>
            </w:pPr>
          </w:p>
          <w:p w14:paraId="4F1CB2A3">
            <w:pPr>
              <w:pStyle w:val="6"/>
              <w:spacing w:before="52" w:line="216" w:lineRule="auto"/>
              <w:ind w:left="73"/>
            </w:pPr>
            <w:r>
              <w:rPr>
                <w:b/>
                <w:bCs/>
                <w:spacing w:val="-1"/>
              </w:rPr>
              <w:t>杨青青</w:t>
            </w:r>
          </w:p>
        </w:tc>
        <w:tc>
          <w:tcPr>
            <w:tcW w:w="1347" w:type="dxa"/>
            <w:vAlign w:val="top"/>
          </w:tcPr>
          <w:p w14:paraId="13BA826E">
            <w:pPr>
              <w:spacing w:line="393" w:lineRule="auto"/>
              <w:rPr>
                <w:rFonts w:ascii="Arial"/>
                <w:sz w:val="21"/>
              </w:rPr>
            </w:pPr>
          </w:p>
          <w:p w14:paraId="43869D67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18340858568</w:t>
            </w:r>
          </w:p>
        </w:tc>
        <w:tc>
          <w:tcPr>
            <w:tcW w:w="962" w:type="dxa"/>
            <w:vAlign w:val="top"/>
          </w:tcPr>
          <w:p w14:paraId="7300BC6D">
            <w:pPr>
              <w:spacing w:line="293" w:lineRule="auto"/>
              <w:rPr>
                <w:rFonts w:ascii="Arial"/>
                <w:sz w:val="21"/>
              </w:rPr>
            </w:pPr>
          </w:p>
          <w:p w14:paraId="6CD162A7">
            <w:pPr>
              <w:pStyle w:val="6"/>
              <w:spacing w:before="52" w:line="229" w:lineRule="auto"/>
              <w:ind w:left="192" w:right="46" w:hanging="112"/>
            </w:pPr>
            <w:r>
              <w:drawing>
                <wp:anchor distT="0" distB="0" distL="0" distR="0" simplePos="0" relativeHeight="25223065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-189230</wp:posOffset>
                  </wp:positionV>
                  <wp:extent cx="605155" cy="644525"/>
                  <wp:effectExtent l="0" t="0" r="0" b="0"/>
                  <wp:wrapNone/>
                  <wp:docPr id="938" name="IM 938">
                    <a:hlinkClick xmlns:a="http://schemas.openxmlformats.org/drawingml/2006/main" r:id="rId41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IM 938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"mailto:1069728691@qq.com"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1069728691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"mailto:1069728691@qq.com"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853D4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6" w:hRule="atLeast"/>
        </w:trPr>
        <w:tc>
          <w:tcPr>
            <w:tcW w:w="669" w:type="dxa"/>
            <w:vAlign w:val="top"/>
          </w:tcPr>
          <w:p w14:paraId="02D82234">
            <w:pPr>
              <w:spacing w:line="398" w:lineRule="auto"/>
              <w:rPr>
                <w:rFonts w:ascii="Arial"/>
                <w:sz w:val="21"/>
              </w:rPr>
            </w:pPr>
          </w:p>
          <w:p w14:paraId="65DF6007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783</w:t>
            </w:r>
          </w:p>
        </w:tc>
        <w:tc>
          <w:tcPr>
            <w:tcW w:w="1055" w:type="dxa"/>
            <w:vAlign w:val="top"/>
          </w:tcPr>
          <w:p w14:paraId="536FBB8F">
            <w:pPr>
              <w:pStyle w:val="6"/>
              <w:spacing w:before="230" w:line="217" w:lineRule="auto"/>
              <w:ind w:left="33"/>
            </w:pPr>
            <w:r>
              <w:rPr>
                <w:b/>
                <w:bCs/>
                <w:spacing w:val="1"/>
              </w:rPr>
              <w:t>贵州正业工程</w:t>
            </w:r>
          </w:p>
          <w:p w14:paraId="4144B3C4">
            <w:pPr>
              <w:pStyle w:val="6"/>
              <w:spacing w:before="13" w:line="217" w:lineRule="auto"/>
              <w:ind w:left="31"/>
            </w:pPr>
            <w:r>
              <w:rPr>
                <w:b/>
                <w:bCs/>
                <w:spacing w:val="1"/>
              </w:rPr>
              <w:t>技术投资有限</w:t>
            </w:r>
          </w:p>
          <w:p w14:paraId="7B6167A3">
            <w:pPr>
              <w:pStyle w:val="6"/>
              <w:spacing w:before="12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5EEB9B58">
            <w:pPr>
              <w:spacing w:line="276" w:lineRule="auto"/>
              <w:rPr>
                <w:rFonts w:ascii="Arial"/>
                <w:sz w:val="21"/>
              </w:rPr>
            </w:pPr>
          </w:p>
          <w:p w14:paraId="6D7023DD">
            <w:pPr>
              <w:pStyle w:val="6"/>
              <w:spacing w:before="52" w:line="226" w:lineRule="auto"/>
              <w:ind w:left="403" w:right="63" w:hanging="334"/>
            </w:pPr>
            <w:r>
              <w:rPr>
                <w:b/>
                <w:bCs/>
                <w:spacing w:val="2"/>
              </w:rPr>
              <w:t>检测公司生产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3"/>
              </w:rPr>
              <w:t>人员</w:t>
            </w:r>
          </w:p>
        </w:tc>
        <w:tc>
          <w:tcPr>
            <w:tcW w:w="3148" w:type="dxa"/>
            <w:vAlign w:val="top"/>
          </w:tcPr>
          <w:p w14:paraId="28AC234F">
            <w:pPr>
              <w:pStyle w:val="6"/>
              <w:spacing w:before="31" w:line="215" w:lineRule="auto"/>
              <w:ind w:left="92"/>
            </w:pPr>
            <w:r>
              <w:rPr>
                <w:b/>
                <w:bCs/>
                <w:spacing w:val="2"/>
              </w:rPr>
              <w:t>1.负责市政、房建工程材料及主体结构检</w:t>
            </w:r>
          </w:p>
          <w:p w14:paraId="1D3C7F76">
            <w:pPr>
              <w:pStyle w:val="6"/>
              <w:spacing w:before="12" w:line="215" w:lineRule="auto"/>
              <w:ind w:left="1251"/>
            </w:pPr>
            <w:r>
              <w:rPr>
                <w:b/>
                <w:bCs/>
                <w:spacing w:val="-2"/>
              </w:rPr>
              <w:t>测工作。</w:t>
            </w:r>
          </w:p>
          <w:p w14:paraId="4C47A3B8">
            <w:pPr>
              <w:pStyle w:val="6"/>
              <w:spacing w:before="15" w:line="215" w:lineRule="auto"/>
              <w:ind w:left="89"/>
            </w:pPr>
            <w:r>
              <w:rPr>
                <w:b/>
                <w:bCs/>
                <w:spacing w:val="1"/>
              </w:rPr>
              <w:t>2.工程质量检测鉴定、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1"/>
              </w:rPr>
              <w:t>既有建筑安全性检</w:t>
            </w:r>
          </w:p>
          <w:p w14:paraId="525DBE13">
            <w:pPr>
              <w:pStyle w:val="6"/>
              <w:spacing w:before="14" w:line="215" w:lineRule="auto"/>
              <w:ind w:left="670"/>
            </w:pPr>
            <w:r>
              <w:rPr>
                <w:b/>
                <w:bCs/>
                <w:spacing w:val="2"/>
              </w:rPr>
              <w:t>测鉴定、司法鉴定工作。</w:t>
            </w:r>
          </w:p>
          <w:p w14:paraId="45963AA4">
            <w:pPr>
              <w:pStyle w:val="6"/>
              <w:spacing w:before="15" w:line="174" w:lineRule="auto"/>
              <w:ind w:left="419"/>
            </w:pPr>
            <w:r>
              <w:rPr>
                <w:b/>
                <w:bCs/>
                <w:spacing w:val="2"/>
              </w:rPr>
              <w:t>4.完成主管领导交办的其他工作</w:t>
            </w:r>
          </w:p>
        </w:tc>
        <w:tc>
          <w:tcPr>
            <w:tcW w:w="520" w:type="dxa"/>
            <w:vAlign w:val="top"/>
          </w:tcPr>
          <w:p w14:paraId="6A4AF52E">
            <w:pPr>
              <w:spacing w:line="398" w:lineRule="auto"/>
              <w:rPr>
                <w:rFonts w:ascii="Arial"/>
                <w:sz w:val="21"/>
              </w:rPr>
            </w:pPr>
          </w:p>
          <w:p w14:paraId="33826400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5B53DA9">
            <w:pPr>
              <w:spacing w:line="377" w:lineRule="auto"/>
              <w:rPr>
                <w:rFonts w:ascii="Arial"/>
                <w:sz w:val="21"/>
              </w:rPr>
            </w:pPr>
          </w:p>
          <w:p w14:paraId="34522CA1">
            <w:pPr>
              <w:pStyle w:val="6"/>
              <w:spacing w:before="52" w:line="218" w:lineRule="auto"/>
              <w:ind w:left="423"/>
            </w:pPr>
            <w:r>
              <w:rPr>
                <w:b/>
                <w:bCs/>
                <w:spacing w:val="1"/>
              </w:rPr>
              <w:t>建筑工程</w:t>
            </w:r>
          </w:p>
        </w:tc>
        <w:tc>
          <w:tcPr>
            <w:tcW w:w="769" w:type="dxa"/>
            <w:vAlign w:val="top"/>
          </w:tcPr>
          <w:p w14:paraId="1D7537E9">
            <w:pPr>
              <w:spacing w:line="277" w:lineRule="auto"/>
              <w:rPr>
                <w:rFonts w:ascii="Arial"/>
                <w:sz w:val="21"/>
              </w:rPr>
            </w:pPr>
          </w:p>
          <w:p w14:paraId="0DF0CBF8">
            <w:pPr>
              <w:pStyle w:val="6"/>
              <w:spacing w:before="52" w:line="229" w:lineRule="auto"/>
              <w:ind w:left="318" w:right="40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53B8BB70">
            <w:pPr>
              <w:spacing w:line="377" w:lineRule="auto"/>
              <w:rPr>
                <w:rFonts w:ascii="Arial"/>
                <w:sz w:val="21"/>
              </w:rPr>
            </w:pPr>
          </w:p>
          <w:p w14:paraId="5238B965">
            <w:pPr>
              <w:pStyle w:val="6"/>
              <w:spacing w:before="52" w:line="236" w:lineRule="auto"/>
              <w:ind w:left="231"/>
            </w:pPr>
            <w:r>
              <w:rPr>
                <w:b/>
                <w:bCs/>
                <w:spacing w:val="-4"/>
              </w:rPr>
              <w:t>3-5k</w:t>
            </w:r>
          </w:p>
        </w:tc>
        <w:tc>
          <w:tcPr>
            <w:tcW w:w="2254" w:type="dxa"/>
            <w:vAlign w:val="top"/>
          </w:tcPr>
          <w:p w14:paraId="59EACD34">
            <w:pPr>
              <w:spacing w:line="377" w:lineRule="auto"/>
              <w:rPr>
                <w:rFonts w:ascii="Arial"/>
                <w:sz w:val="21"/>
              </w:rPr>
            </w:pPr>
          </w:p>
          <w:p w14:paraId="76A1DBBF">
            <w:pPr>
              <w:pStyle w:val="6"/>
              <w:spacing w:before="52" w:line="218" w:lineRule="auto"/>
              <w:ind w:left="563"/>
            </w:pPr>
            <w:r>
              <w:rPr>
                <w:b/>
                <w:bCs/>
              </w:rPr>
              <w:t>3000-5000元/月</w:t>
            </w:r>
          </w:p>
        </w:tc>
        <w:tc>
          <w:tcPr>
            <w:tcW w:w="753" w:type="dxa"/>
            <w:vAlign w:val="top"/>
          </w:tcPr>
          <w:p w14:paraId="51FCC2AE">
            <w:pPr>
              <w:pStyle w:val="6"/>
              <w:spacing w:before="230" w:line="217" w:lineRule="auto"/>
              <w:ind w:left="59"/>
            </w:pPr>
            <w:r>
              <w:rPr>
                <w:b/>
                <w:bCs/>
              </w:rPr>
              <w:t>贵阳市双</w:t>
            </w:r>
          </w:p>
          <w:p w14:paraId="3DB78480">
            <w:pPr>
              <w:pStyle w:val="6"/>
              <w:spacing w:before="13" w:line="219" w:lineRule="auto"/>
              <w:ind w:left="61"/>
            </w:pPr>
            <w:r>
              <w:rPr>
                <w:b/>
                <w:bCs/>
                <w:spacing w:val="-1"/>
              </w:rPr>
              <w:t>龙航空港</w:t>
            </w:r>
          </w:p>
          <w:p w14:paraId="63237754">
            <w:pPr>
              <w:pStyle w:val="6"/>
              <w:spacing w:before="11" w:line="216" w:lineRule="auto"/>
              <w:ind w:left="143"/>
            </w:pPr>
            <w:r>
              <w:rPr>
                <w:b/>
                <w:bCs/>
                <w:spacing w:val="-2"/>
              </w:rPr>
              <w:t>经济区</w:t>
            </w:r>
          </w:p>
        </w:tc>
        <w:tc>
          <w:tcPr>
            <w:tcW w:w="614" w:type="dxa"/>
            <w:vAlign w:val="top"/>
          </w:tcPr>
          <w:p w14:paraId="303DF398">
            <w:pPr>
              <w:spacing w:line="378" w:lineRule="auto"/>
              <w:rPr>
                <w:rFonts w:ascii="Arial"/>
                <w:sz w:val="21"/>
              </w:rPr>
            </w:pPr>
          </w:p>
          <w:p w14:paraId="1011CDE3">
            <w:pPr>
              <w:pStyle w:val="6"/>
              <w:spacing w:before="52" w:line="216" w:lineRule="auto"/>
              <w:ind w:left="73"/>
            </w:pPr>
            <w:r>
              <w:rPr>
                <w:b/>
                <w:bCs/>
                <w:spacing w:val="-1"/>
              </w:rPr>
              <w:t>杨青青</w:t>
            </w:r>
          </w:p>
        </w:tc>
        <w:tc>
          <w:tcPr>
            <w:tcW w:w="1347" w:type="dxa"/>
            <w:vAlign w:val="top"/>
          </w:tcPr>
          <w:p w14:paraId="43A8A1C3">
            <w:pPr>
              <w:spacing w:line="398" w:lineRule="auto"/>
              <w:rPr>
                <w:rFonts w:ascii="Arial"/>
                <w:sz w:val="21"/>
              </w:rPr>
            </w:pPr>
          </w:p>
          <w:p w14:paraId="0F033474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18340858568</w:t>
            </w:r>
          </w:p>
        </w:tc>
        <w:tc>
          <w:tcPr>
            <w:tcW w:w="962" w:type="dxa"/>
            <w:vAlign w:val="top"/>
          </w:tcPr>
          <w:p w14:paraId="29EBA439">
            <w:pPr>
              <w:spacing w:line="297" w:lineRule="auto"/>
              <w:rPr>
                <w:rFonts w:ascii="Arial"/>
                <w:sz w:val="21"/>
              </w:rPr>
            </w:pPr>
          </w:p>
          <w:p w14:paraId="2390E93C">
            <w:pPr>
              <w:pStyle w:val="6"/>
              <w:spacing w:before="52" w:line="229" w:lineRule="auto"/>
              <w:ind w:left="192" w:right="46" w:hanging="112"/>
            </w:pPr>
            <w:r>
              <w:drawing>
                <wp:anchor distT="0" distB="0" distL="0" distR="0" simplePos="0" relativeHeight="25222963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-189230</wp:posOffset>
                  </wp:positionV>
                  <wp:extent cx="605155" cy="644525"/>
                  <wp:effectExtent l="0" t="0" r="0" b="0"/>
                  <wp:wrapNone/>
                  <wp:docPr id="940" name="IM 940">
                    <a:hlinkClick xmlns:a="http://schemas.openxmlformats.org/drawingml/2006/main" r:id="rId41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" name="IM 940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"mailto:1069728691@qq.com"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1069728691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"mailto:1069728691@qq.com"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275882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2" w:hRule="atLeast"/>
        </w:trPr>
        <w:tc>
          <w:tcPr>
            <w:tcW w:w="669" w:type="dxa"/>
            <w:vAlign w:val="top"/>
          </w:tcPr>
          <w:p w14:paraId="77E70317">
            <w:pPr>
              <w:pStyle w:val="6"/>
              <w:spacing w:before="253" w:line="181" w:lineRule="auto"/>
              <w:ind w:left="222"/>
            </w:pPr>
            <w:r>
              <w:rPr>
                <w:b/>
                <w:bCs/>
                <w:spacing w:val="-4"/>
              </w:rPr>
              <w:t>784</w:t>
            </w:r>
          </w:p>
        </w:tc>
        <w:tc>
          <w:tcPr>
            <w:tcW w:w="1055" w:type="dxa"/>
            <w:vAlign w:val="top"/>
          </w:tcPr>
          <w:p w14:paraId="1A4F78D3">
            <w:pPr>
              <w:pStyle w:val="6"/>
              <w:spacing w:before="33" w:line="217" w:lineRule="auto"/>
              <w:ind w:left="33"/>
            </w:pPr>
            <w:r>
              <w:rPr>
                <w:b/>
                <w:bCs/>
                <w:spacing w:val="1"/>
              </w:rPr>
              <w:t>贵州正业工程</w:t>
            </w:r>
          </w:p>
          <w:p w14:paraId="33BDDCC4">
            <w:pPr>
              <w:pStyle w:val="6"/>
              <w:spacing w:before="12" w:line="217" w:lineRule="auto"/>
              <w:ind w:left="31"/>
            </w:pPr>
            <w:r>
              <w:rPr>
                <w:b/>
                <w:bCs/>
                <w:spacing w:val="1"/>
              </w:rPr>
              <w:t>技术投资有限</w:t>
            </w:r>
          </w:p>
          <w:p w14:paraId="486618A8">
            <w:pPr>
              <w:pStyle w:val="6"/>
              <w:spacing w:before="10" w:line="172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36BBE0E6">
            <w:pPr>
              <w:pStyle w:val="6"/>
              <w:spacing w:before="131" w:line="225" w:lineRule="auto"/>
              <w:ind w:left="249" w:right="63" w:hanging="169"/>
            </w:pPr>
            <w:r>
              <w:rPr>
                <w:b/>
                <w:bCs/>
              </w:rPr>
              <w:t>第一勘测设计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院技术员</w:t>
            </w:r>
          </w:p>
        </w:tc>
        <w:tc>
          <w:tcPr>
            <w:tcW w:w="3148" w:type="dxa"/>
            <w:vAlign w:val="top"/>
          </w:tcPr>
          <w:p w14:paraId="02214D47">
            <w:pPr>
              <w:pStyle w:val="6"/>
              <w:spacing w:before="131" w:line="224" w:lineRule="auto"/>
              <w:ind w:left="1331" w:right="74" w:hanging="1247"/>
            </w:pPr>
            <w:r>
              <w:rPr>
                <w:b/>
                <w:bCs/>
                <w:spacing w:val="3"/>
              </w:rPr>
              <w:t>勘察、测量、岩土设计、物探等系列技术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4"/>
              </w:rPr>
              <w:t>工作。</w:t>
            </w:r>
          </w:p>
        </w:tc>
        <w:tc>
          <w:tcPr>
            <w:tcW w:w="520" w:type="dxa"/>
            <w:vAlign w:val="top"/>
          </w:tcPr>
          <w:p w14:paraId="49ADDAB0">
            <w:pPr>
              <w:pStyle w:val="6"/>
              <w:spacing w:before="255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0D499C1B">
            <w:pPr>
              <w:pStyle w:val="6"/>
              <w:spacing w:before="131" w:line="225" w:lineRule="auto"/>
              <w:ind w:left="261" w:right="75" w:hanging="164"/>
            </w:pPr>
            <w:r>
              <w:rPr>
                <w:b/>
                <w:bCs/>
                <w:spacing w:val="2"/>
              </w:rPr>
              <w:t>岩土工程、勘察与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技术、测量类</w:t>
            </w:r>
          </w:p>
        </w:tc>
        <w:tc>
          <w:tcPr>
            <w:tcW w:w="769" w:type="dxa"/>
            <w:vAlign w:val="top"/>
          </w:tcPr>
          <w:p w14:paraId="53A711FA">
            <w:pPr>
              <w:pStyle w:val="6"/>
              <w:spacing w:before="131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7E951DF">
            <w:pPr>
              <w:pStyle w:val="6"/>
              <w:spacing w:before="232" w:line="236" w:lineRule="auto"/>
              <w:ind w:left="231"/>
            </w:pPr>
            <w:r>
              <w:rPr>
                <w:b/>
                <w:bCs/>
                <w:spacing w:val="-4"/>
              </w:rPr>
              <w:t>3-8k</w:t>
            </w:r>
          </w:p>
        </w:tc>
        <w:tc>
          <w:tcPr>
            <w:tcW w:w="2254" w:type="dxa"/>
            <w:vAlign w:val="top"/>
          </w:tcPr>
          <w:p w14:paraId="1ABE2A66">
            <w:pPr>
              <w:pStyle w:val="6"/>
              <w:spacing w:before="232" w:line="218" w:lineRule="auto"/>
              <w:ind w:left="563"/>
            </w:pPr>
            <w:r>
              <w:rPr>
                <w:b/>
                <w:bCs/>
              </w:rPr>
              <w:t>3000-8000元/月</w:t>
            </w:r>
          </w:p>
        </w:tc>
        <w:tc>
          <w:tcPr>
            <w:tcW w:w="753" w:type="dxa"/>
            <w:vAlign w:val="top"/>
          </w:tcPr>
          <w:p w14:paraId="4EE97A34">
            <w:pPr>
              <w:pStyle w:val="6"/>
              <w:spacing w:before="33" w:line="217" w:lineRule="auto"/>
              <w:ind w:left="59"/>
            </w:pPr>
            <w:r>
              <w:rPr>
                <w:b/>
                <w:bCs/>
              </w:rPr>
              <w:t>贵阳市双</w:t>
            </w:r>
          </w:p>
          <w:p w14:paraId="3AF546CC">
            <w:pPr>
              <w:pStyle w:val="6"/>
              <w:spacing w:before="12" w:line="219" w:lineRule="auto"/>
              <w:ind w:left="61"/>
            </w:pPr>
            <w:r>
              <w:rPr>
                <w:b/>
                <w:bCs/>
                <w:spacing w:val="-1"/>
              </w:rPr>
              <w:t>龙航空港</w:t>
            </w:r>
          </w:p>
          <w:p w14:paraId="2F63C30A">
            <w:pPr>
              <w:pStyle w:val="6"/>
              <w:spacing w:before="9" w:line="172" w:lineRule="auto"/>
              <w:ind w:left="143"/>
            </w:pPr>
            <w:r>
              <w:rPr>
                <w:b/>
                <w:bCs/>
                <w:spacing w:val="-2"/>
              </w:rPr>
              <w:t>经济区</w:t>
            </w:r>
          </w:p>
        </w:tc>
        <w:tc>
          <w:tcPr>
            <w:tcW w:w="614" w:type="dxa"/>
            <w:vAlign w:val="top"/>
          </w:tcPr>
          <w:p w14:paraId="23CEB97C">
            <w:pPr>
              <w:pStyle w:val="6"/>
              <w:spacing w:before="232" w:line="216" w:lineRule="auto"/>
              <w:ind w:left="73"/>
            </w:pPr>
            <w:r>
              <w:rPr>
                <w:b/>
                <w:bCs/>
                <w:spacing w:val="-1"/>
              </w:rPr>
              <w:t>杨青青</w:t>
            </w:r>
          </w:p>
        </w:tc>
        <w:tc>
          <w:tcPr>
            <w:tcW w:w="1347" w:type="dxa"/>
            <w:vAlign w:val="top"/>
          </w:tcPr>
          <w:p w14:paraId="2663710D">
            <w:pPr>
              <w:pStyle w:val="6"/>
              <w:spacing w:before="253" w:line="181" w:lineRule="auto"/>
              <w:ind w:left="234"/>
            </w:pPr>
            <w:r>
              <w:rPr>
                <w:b/>
                <w:bCs/>
              </w:rPr>
              <w:t>18340858568</w:t>
            </w:r>
          </w:p>
        </w:tc>
        <w:tc>
          <w:tcPr>
            <w:tcW w:w="962" w:type="dxa"/>
            <w:vAlign w:val="top"/>
          </w:tcPr>
          <w:p w14:paraId="64DE4AB3">
            <w:pPr>
              <w:pStyle w:val="6"/>
              <w:spacing w:before="151" w:line="230" w:lineRule="auto"/>
              <w:ind w:left="192" w:right="46" w:hanging="112"/>
            </w:pPr>
            <w:r>
              <w:drawing>
                <wp:anchor distT="0" distB="0" distL="0" distR="0" simplePos="0" relativeHeight="25222860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2540</wp:posOffset>
                  </wp:positionV>
                  <wp:extent cx="605155" cy="387350"/>
                  <wp:effectExtent l="0" t="0" r="0" b="0"/>
                  <wp:wrapNone/>
                  <wp:docPr id="942" name="IM 942">
                    <a:hlinkClick xmlns:a="http://schemas.openxmlformats.org/drawingml/2006/main" r:id="rId41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" name="IM 942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"mailto:1069728691@qq.com"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1069728691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"mailto:1069728691@qq.com"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357E02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669" w:type="dxa"/>
            <w:vAlign w:val="top"/>
          </w:tcPr>
          <w:p w14:paraId="2600A445">
            <w:pPr>
              <w:pStyle w:val="6"/>
              <w:spacing w:before="255" w:line="181" w:lineRule="auto"/>
              <w:ind w:left="222"/>
            </w:pPr>
            <w:r>
              <w:rPr>
                <w:b/>
                <w:bCs/>
                <w:spacing w:val="-4"/>
              </w:rPr>
              <w:t>785</w:t>
            </w:r>
          </w:p>
        </w:tc>
        <w:tc>
          <w:tcPr>
            <w:tcW w:w="1055" w:type="dxa"/>
            <w:vAlign w:val="top"/>
          </w:tcPr>
          <w:p w14:paraId="7C46E6EE">
            <w:pPr>
              <w:pStyle w:val="6"/>
              <w:spacing w:before="35" w:line="217" w:lineRule="auto"/>
              <w:ind w:left="33"/>
            </w:pPr>
            <w:r>
              <w:rPr>
                <w:b/>
                <w:bCs/>
                <w:spacing w:val="1"/>
              </w:rPr>
              <w:t>贵州正业工程</w:t>
            </w:r>
          </w:p>
          <w:p w14:paraId="78CE87EE">
            <w:pPr>
              <w:pStyle w:val="6"/>
              <w:spacing w:before="13" w:line="217" w:lineRule="auto"/>
              <w:ind w:left="31"/>
            </w:pPr>
            <w:r>
              <w:rPr>
                <w:b/>
                <w:bCs/>
                <w:spacing w:val="1"/>
              </w:rPr>
              <w:t>技术投资有限</w:t>
            </w:r>
          </w:p>
          <w:p w14:paraId="067F954E">
            <w:pPr>
              <w:pStyle w:val="6"/>
              <w:spacing w:before="10" w:line="180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4DF5D0D8">
            <w:pPr>
              <w:pStyle w:val="6"/>
              <w:spacing w:before="136" w:line="223" w:lineRule="auto"/>
              <w:ind w:left="83" w:right="63" w:hanging="3"/>
            </w:pPr>
            <w:r>
              <w:rPr>
                <w:b/>
                <w:bCs/>
              </w:rPr>
              <w:t>第一勘测设计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院综合办文员</w:t>
            </w:r>
          </w:p>
        </w:tc>
        <w:tc>
          <w:tcPr>
            <w:tcW w:w="3148" w:type="dxa"/>
            <w:vAlign w:val="top"/>
          </w:tcPr>
          <w:p w14:paraId="040110A2">
            <w:pPr>
              <w:pStyle w:val="6"/>
              <w:spacing w:before="35" w:line="216" w:lineRule="auto"/>
              <w:ind w:left="342"/>
            </w:pPr>
            <w:r>
              <w:rPr>
                <w:b/>
                <w:bCs/>
                <w:spacing w:val="2"/>
              </w:rPr>
              <w:t>1.项目档案的收集、管理及归档。</w:t>
            </w:r>
          </w:p>
          <w:p w14:paraId="07E7D030">
            <w:pPr>
              <w:pStyle w:val="6"/>
              <w:spacing w:before="14" w:line="217" w:lineRule="auto"/>
              <w:ind w:left="504"/>
            </w:pPr>
            <w:r>
              <w:rPr>
                <w:b/>
                <w:bCs/>
                <w:spacing w:val="2"/>
              </w:rPr>
              <w:t>2.项目生产各类表格的填报。</w:t>
            </w:r>
          </w:p>
          <w:p w14:paraId="2BA33BE1">
            <w:pPr>
              <w:pStyle w:val="6"/>
              <w:spacing w:before="10" w:line="180" w:lineRule="auto"/>
              <w:ind w:left="676"/>
            </w:pPr>
            <w:r>
              <w:rPr>
                <w:b/>
                <w:bCs/>
                <w:spacing w:val="1"/>
              </w:rPr>
              <w:t>3.办公室相应行政工作。</w:t>
            </w:r>
          </w:p>
        </w:tc>
        <w:tc>
          <w:tcPr>
            <w:tcW w:w="520" w:type="dxa"/>
            <w:vAlign w:val="top"/>
          </w:tcPr>
          <w:p w14:paraId="4BF980E0">
            <w:pPr>
              <w:pStyle w:val="6"/>
              <w:spacing w:before="254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E973270">
            <w:pPr>
              <w:pStyle w:val="6"/>
              <w:spacing w:before="135" w:line="224" w:lineRule="auto"/>
              <w:ind w:left="266" w:right="76" w:hanging="171"/>
            </w:pPr>
            <w:r>
              <w:rPr>
                <w:b/>
                <w:bCs/>
                <w:spacing w:val="2"/>
              </w:rPr>
              <w:t>财会、档案、行政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1"/>
              </w:rPr>
              <w:t>等管理类均可</w:t>
            </w:r>
          </w:p>
        </w:tc>
        <w:tc>
          <w:tcPr>
            <w:tcW w:w="769" w:type="dxa"/>
            <w:vAlign w:val="top"/>
          </w:tcPr>
          <w:p w14:paraId="31CB68B3">
            <w:pPr>
              <w:pStyle w:val="6"/>
              <w:spacing w:before="136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9C60FD3">
            <w:pPr>
              <w:pStyle w:val="6"/>
              <w:spacing w:before="234" w:line="236" w:lineRule="auto"/>
              <w:ind w:left="231"/>
            </w:pPr>
            <w:r>
              <w:rPr>
                <w:b/>
                <w:bCs/>
                <w:spacing w:val="-4"/>
              </w:rPr>
              <w:t>3-5k</w:t>
            </w:r>
          </w:p>
        </w:tc>
        <w:tc>
          <w:tcPr>
            <w:tcW w:w="2254" w:type="dxa"/>
            <w:vAlign w:val="top"/>
          </w:tcPr>
          <w:p w14:paraId="4E10D01B">
            <w:pPr>
              <w:pStyle w:val="6"/>
              <w:spacing w:before="234" w:line="218" w:lineRule="auto"/>
              <w:ind w:left="563"/>
            </w:pPr>
            <w:r>
              <w:rPr>
                <w:b/>
                <w:bCs/>
              </w:rPr>
              <w:t>3000-5000元/月</w:t>
            </w:r>
          </w:p>
        </w:tc>
        <w:tc>
          <w:tcPr>
            <w:tcW w:w="753" w:type="dxa"/>
            <w:vAlign w:val="top"/>
          </w:tcPr>
          <w:p w14:paraId="33D130AF">
            <w:pPr>
              <w:pStyle w:val="6"/>
              <w:spacing w:before="35" w:line="217" w:lineRule="auto"/>
              <w:ind w:left="59"/>
            </w:pPr>
            <w:r>
              <w:rPr>
                <w:b/>
                <w:bCs/>
              </w:rPr>
              <w:t>贵阳市双</w:t>
            </w:r>
          </w:p>
          <w:p w14:paraId="7DAADC47">
            <w:pPr>
              <w:pStyle w:val="6"/>
              <w:spacing w:before="13" w:line="219" w:lineRule="auto"/>
              <w:ind w:left="61"/>
            </w:pPr>
            <w:r>
              <w:rPr>
                <w:b/>
                <w:bCs/>
                <w:spacing w:val="-1"/>
              </w:rPr>
              <w:t>龙航空港</w:t>
            </w:r>
          </w:p>
          <w:p w14:paraId="7C5FAFD5">
            <w:pPr>
              <w:pStyle w:val="6"/>
              <w:spacing w:before="9" w:line="180" w:lineRule="auto"/>
              <w:ind w:left="143"/>
            </w:pPr>
            <w:r>
              <w:rPr>
                <w:b/>
                <w:bCs/>
                <w:spacing w:val="-2"/>
              </w:rPr>
              <w:t>经济区</w:t>
            </w:r>
          </w:p>
        </w:tc>
        <w:tc>
          <w:tcPr>
            <w:tcW w:w="614" w:type="dxa"/>
            <w:vAlign w:val="top"/>
          </w:tcPr>
          <w:p w14:paraId="0C21F5C1">
            <w:pPr>
              <w:pStyle w:val="6"/>
              <w:spacing w:before="234" w:line="216" w:lineRule="auto"/>
              <w:ind w:left="73"/>
            </w:pPr>
            <w:r>
              <w:rPr>
                <w:b/>
                <w:bCs/>
                <w:spacing w:val="-1"/>
              </w:rPr>
              <w:t>杨青青</w:t>
            </w:r>
          </w:p>
        </w:tc>
        <w:tc>
          <w:tcPr>
            <w:tcW w:w="1347" w:type="dxa"/>
            <w:vAlign w:val="top"/>
          </w:tcPr>
          <w:p w14:paraId="6CF67A9C">
            <w:pPr>
              <w:pStyle w:val="6"/>
              <w:spacing w:before="255" w:line="181" w:lineRule="auto"/>
              <w:ind w:left="234"/>
            </w:pPr>
            <w:r>
              <w:rPr>
                <w:b/>
                <w:bCs/>
              </w:rPr>
              <w:t>18340858568</w:t>
            </w:r>
          </w:p>
        </w:tc>
        <w:tc>
          <w:tcPr>
            <w:tcW w:w="962" w:type="dxa"/>
            <w:vAlign w:val="top"/>
          </w:tcPr>
          <w:p w14:paraId="66300917">
            <w:pPr>
              <w:pStyle w:val="6"/>
              <w:spacing w:before="156" w:line="226" w:lineRule="auto"/>
              <w:ind w:left="192" w:right="46" w:hanging="112"/>
            </w:pPr>
            <w:r>
              <w:drawing>
                <wp:anchor distT="0" distB="0" distL="0" distR="0" simplePos="0" relativeHeight="25222758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4445</wp:posOffset>
                  </wp:positionV>
                  <wp:extent cx="605155" cy="387350"/>
                  <wp:effectExtent l="0" t="0" r="0" b="0"/>
                  <wp:wrapNone/>
                  <wp:docPr id="944" name="IM 944">
                    <a:hlinkClick xmlns:a="http://schemas.openxmlformats.org/drawingml/2006/main" r:id="rId41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" name="IM 944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"mailto:1069728691@qq.com"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1069728691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"mailto:1069728691@qq.com"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44E7784C">
      <w:pPr>
        <w:rPr>
          <w:rFonts w:ascii="Arial"/>
          <w:sz w:val="21"/>
        </w:rPr>
      </w:pPr>
    </w:p>
    <w:p w14:paraId="5BCDD217">
      <w:pPr>
        <w:rPr>
          <w:rFonts w:ascii="Arial" w:hAnsi="Arial" w:eastAsia="Arial" w:cs="Arial"/>
          <w:sz w:val="21"/>
          <w:szCs w:val="21"/>
        </w:rPr>
        <w:sectPr>
          <w:footerReference r:id="rId133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7D499D71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3F74578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18A057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7DC82D7E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D083FA0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4FA96BE9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BD4F0B6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6F57A621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2914CF93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7E16442F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39ACE122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3B30A7DE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3FD8EF46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7F92F41B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389C7E55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073C4939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78839B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7" w:hRule="atLeast"/>
        </w:trPr>
        <w:tc>
          <w:tcPr>
            <w:tcW w:w="669" w:type="dxa"/>
            <w:vAlign w:val="top"/>
          </w:tcPr>
          <w:p w14:paraId="3C3F8356">
            <w:pPr>
              <w:spacing w:line="242" w:lineRule="auto"/>
              <w:rPr>
                <w:rFonts w:ascii="Arial"/>
                <w:sz w:val="21"/>
              </w:rPr>
            </w:pPr>
          </w:p>
          <w:p w14:paraId="3727C6B6">
            <w:pPr>
              <w:spacing w:line="242" w:lineRule="auto"/>
              <w:rPr>
                <w:rFonts w:ascii="Arial"/>
                <w:sz w:val="21"/>
              </w:rPr>
            </w:pPr>
          </w:p>
          <w:p w14:paraId="2A687F5A">
            <w:pPr>
              <w:spacing w:line="243" w:lineRule="auto"/>
              <w:rPr>
                <w:rFonts w:ascii="Arial"/>
                <w:sz w:val="21"/>
              </w:rPr>
            </w:pPr>
          </w:p>
          <w:p w14:paraId="7838628E">
            <w:pPr>
              <w:spacing w:line="243" w:lineRule="auto"/>
              <w:rPr>
                <w:rFonts w:ascii="Arial"/>
                <w:sz w:val="21"/>
              </w:rPr>
            </w:pPr>
          </w:p>
          <w:p w14:paraId="420DAD99">
            <w:pPr>
              <w:spacing w:line="243" w:lineRule="auto"/>
              <w:rPr>
                <w:rFonts w:ascii="Arial"/>
                <w:sz w:val="21"/>
              </w:rPr>
            </w:pPr>
          </w:p>
          <w:p w14:paraId="796F8E8D">
            <w:pPr>
              <w:spacing w:line="243" w:lineRule="auto"/>
              <w:rPr>
                <w:rFonts w:ascii="Arial"/>
                <w:sz w:val="21"/>
              </w:rPr>
            </w:pPr>
          </w:p>
          <w:p w14:paraId="44B10546">
            <w:pPr>
              <w:spacing w:line="243" w:lineRule="auto"/>
              <w:rPr>
                <w:rFonts w:ascii="Arial"/>
                <w:sz w:val="21"/>
              </w:rPr>
            </w:pPr>
          </w:p>
          <w:p w14:paraId="2609911F">
            <w:pPr>
              <w:spacing w:line="243" w:lineRule="auto"/>
              <w:rPr>
                <w:rFonts w:ascii="Arial"/>
                <w:sz w:val="21"/>
              </w:rPr>
            </w:pPr>
          </w:p>
          <w:p w14:paraId="403F9304">
            <w:pPr>
              <w:spacing w:line="243" w:lineRule="auto"/>
              <w:rPr>
                <w:rFonts w:ascii="Arial"/>
                <w:sz w:val="21"/>
              </w:rPr>
            </w:pPr>
          </w:p>
          <w:p w14:paraId="2BD939A2">
            <w:pPr>
              <w:spacing w:line="243" w:lineRule="auto"/>
              <w:rPr>
                <w:rFonts w:ascii="Arial"/>
                <w:sz w:val="21"/>
              </w:rPr>
            </w:pPr>
          </w:p>
          <w:p w14:paraId="1A43A878">
            <w:pPr>
              <w:spacing w:line="243" w:lineRule="auto"/>
              <w:rPr>
                <w:rFonts w:ascii="Arial"/>
                <w:sz w:val="21"/>
              </w:rPr>
            </w:pPr>
          </w:p>
          <w:p w14:paraId="391B491E">
            <w:pPr>
              <w:spacing w:line="243" w:lineRule="auto"/>
              <w:rPr>
                <w:rFonts w:ascii="Arial"/>
                <w:sz w:val="21"/>
              </w:rPr>
            </w:pPr>
          </w:p>
          <w:p w14:paraId="4301BE1D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786</w:t>
            </w:r>
          </w:p>
        </w:tc>
        <w:tc>
          <w:tcPr>
            <w:tcW w:w="1055" w:type="dxa"/>
            <w:vAlign w:val="top"/>
          </w:tcPr>
          <w:p w14:paraId="46AA24F5">
            <w:pPr>
              <w:spacing w:line="253" w:lineRule="auto"/>
              <w:rPr>
                <w:rFonts w:ascii="Arial"/>
                <w:sz w:val="21"/>
              </w:rPr>
            </w:pPr>
          </w:p>
          <w:p w14:paraId="1B713967">
            <w:pPr>
              <w:spacing w:line="253" w:lineRule="auto"/>
              <w:rPr>
                <w:rFonts w:ascii="Arial"/>
                <w:sz w:val="21"/>
              </w:rPr>
            </w:pPr>
          </w:p>
          <w:p w14:paraId="4A450B00">
            <w:pPr>
              <w:spacing w:line="253" w:lineRule="auto"/>
              <w:rPr>
                <w:rFonts w:ascii="Arial"/>
                <w:sz w:val="21"/>
              </w:rPr>
            </w:pPr>
          </w:p>
          <w:p w14:paraId="3045C468">
            <w:pPr>
              <w:spacing w:line="254" w:lineRule="auto"/>
              <w:rPr>
                <w:rFonts w:ascii="Arial"/>
                <w:sz w:val="21"/>
              </w:rPr>
            </w:pPr>
          </w:p>
          <w:p w14:paraId="6D9CE15A">
            <w:pPr>
              <w:spacing w:line="254" w:lineRule="auto"/>
              <w:rPr>
                <w:rFonts w:ascii="Arial"/>
                <w:sz w:val="21"/>
              </w:rPr>
            </w:pPr>
          </w:p>
          <w:p w14:paraId="3113240E">
            <w:pPr>
              <w:spacing w:line="254" w:lineRule="auto"/>
              <w:rPr>
                <w:rFonts w:ascii="Arial"/>
                <w:sz w:val="21"/>
              </w:rPr>
            </w:pPr>
          </w:p>
          <w:p w14:paraId="4F160295">
            <w:pPr>
              <w:spacing w:line="254" w:lineRule="auto"/>
              <w:rPr>
                <w:rFonts w:ascii="Arial"/>
                <w:sz w:val="21"/>
              </w:rPr>
            </w:pPr>
          </w:p>
          <w:p w14:paraId="3C66C23A">
            <w:pPr>
              <w:spacing w:line="254" w:lineRule="auto"/>
              <w:rPr>
                <w:rFonts w:ascii="Arial"/>
                <w:sz w:val="21"/>
              </w:rPr>
            </w:pPr>
          </w:p>
          <w:p w14:paraId="5405687C">
            <w:pPr>
              <w:spacing w:line="254" w:lineRule="auto"/>
              <w:rPr>
                <w:rFonts w:ascii="Arial"/>
                <w:sz w:val="21"/>
              </w:rPr>
            </w:pPr>
          </w:p>
          <w:p w14:paraId="349CA7C1">
            <w:pPr>
              <w:spacing w:line="254" w:lineRule="auto"/>
              <w:rPr>
                <w:rFonts w:ascii="Arial"/>
                <w:sz w:val="21"/>
              </w:rPr>
            </w:pPr>
          </w:p>
          <w:p w14:paraId="1FAEC555">
            <w:pPr>
              <w:spacing w:line="254" w:lineRule="auto"/>
              <w:rPr>
                <w:rFonts w:ascii="Arial"/>
                <w:sz w:val="21"/>
              </w:rPr>
            </w:pPr>
          </w:p>
          <w:p w14:paraId="46AF0BBA">
            <w:pPr>
              <w:pStyle w:val="6"/>
              <w:spacing w:before="52" w:line="225" w:lineRule="auto"/>
              <w:ind w:left="115" w:right="26" w:hanging="82"/>
            </w:pPr>
            <w:r>
              <w:rPr>
                <w:b/>
                <w:bCs/>
                <w:spacing w:val="1"/>
              </w:rPr>
              <w:t>贵州工匠行科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技有限公司</w:t>
            </w:r>
          </w:p>
        </w:tc>
        <w:tc>
          <w:tcPr>
            <w:tcW w:w="1134" w:type="dxa"/>
            <w:vAlign w:val="top"/>
          </w:tcPr>
          <w:p w14:paraId="1D838D53">
            <w:pPr>
              <w:spacing w:line="241" w:lineRule="auto"/>
              <w:rPr>
                <w:rFonts w:ascii="Arial"/>
                <w:sz w:val="21"/>
              </w:rPr>
            </w:pPr>
          </w:p>
          <w:p w14:paraId="5DDE5A37">
            <w:pPr>
              <w:spacing w:line="241" w:lineRule="auto"/>
              <w:rPr>
                <w:rFonts w:ascii="Arial"/>
                <w:sz w:val="21"/>
              </w:rPr>
            </w:pPr>
          </w:p>
          <w:p w14:paraId="29F0454A">
            <w:pPr>
              <w:spacing w:line="241" w:lineRule="auto"/>
              <w:rPr>
                <w:rFonts w:ascii="Arial"/>
                <w:sz w:val="21"/>
              </w:rPr>
            </w:pPr>
          </w:p>
          <w:p w14:paraId="54D896EE">
            <w:pPr>
              <w:spacing w:line="241" w:lineRule="auto"/>
              <w:rPr>
                <w:rFonts w:ascii="Arial"/>
                <w:sz w:val="21"/>
              </w:rPr>
            </w:pPr>
          </w:p>
          <w:p w14:paraId="6FB8D890">
            <w:pPr>
              <w:spacing w:line="241" w:lineRule="auto"/>
              <w:rPr>
                <w:rFonts w:ascii="Arial"/>
                <w:sz w:val="21"/>
              </w:rPr>
            </w:pPr>
          </w:p>
          <w:p w14:paraId="59EAC43C">
            <w:pPr>
              <w:spacing w:line="241" w:lineRule="auto"/>
              <w:rPr>
                <w:rFonts w:ascii="Arial"/>
                <w:sz w:val="21"/>
              </w:rPr>
            </w:pPr>
          </w:p>
          <w:p w14:paraId="3219011D">
            <w:pPr>
              <w:spacing w:line="241" w:lineRule="auto"/>
              <w:rPr>
                <w:rFonts w:ascii="Arial"/>
                <w:sz w:val="21"/>
              </w:rPr>
            </w:pPr>
          </w:p>
          <w:p w14:paraId="6B860880">
            <w:pPr>
              <w:spacing w:line="241" w:lineRule="auto"/>
              <w:rPr>
                <w:rFonts w:ascii="Arial"/>
                <w:sz w:val="21"/>
              </w:rPr>
            </w:pPr>
          </w:p>
          <w:p w14:paraId="6871A38E">
            <w:pPr>
              <w:spacing w:line="241" w:lineRule="auto"/>
              <w:rPr>
                <w:rFonts w:ascii="Arial"/>
                <w:sz w:val="21"/>
              </w:rPr>
            </w:pPr>
          </w:p>
          <w:p w14:paraId="317E4E40">
            <w:pPr>
              <w:spacing w:line="241" w:lineRule="auto"/>
              <w:rPr>
                <w:rFonts w:ascii="Arial"/>
                <w:sz w:val="21"/>
              </w:rPr>
            </w:pPr>
          </w:p>
          <w:p w14:paraId="3A66602A">
            <w:pPr>
              <w:spacing w:line="241" w:lineRule="auto"/>
              <w:rPr>
                <w:rFonts w:ascii="Arial"/>
                <w:sz w:val="21"/>
              </w:rPr>
            </w:pPr>
          </w:p>
          <w:p w14:paraId="43ED48DC">
            <w:pPr>
              <w:spacing w:line="242" w:lineRule="auto"/>
              <w:rPr>
                <w:rFonts w:ascii="Arial"/>
                <w:sz w:val="21"/>
              </w:rPr>
            </w:pPr>
          </w:p>
          <w:p w14:paraId="63762B3C">
            <w:pPr>
              <w:pStyle w:val="6"/>
              <w:spacing w:before="52" w:line="216" w:lineRule="auto"/>
              <w:ind w:left="242"/>
            </w:pPr>
            <w:r>
              <w:rPr>
                <w:b/>
                <w:bCs/>
              </w:rPr>
              <w:t>前端开发</w:t>
            </w:r>
          </w:p>
        </w:tc>
        <w:tc>
          <w:tcPr>
            <w:tcW w:w="3148" w:type="dxa"/>
            <w:vAlign w:val="top"/>
          </w:tcPr>
          <w:p w14:paraId="433A1E77">
            <w:pPr>
              <w:pStyle w:val="6"/>
              <w:spacing w:before="148" w:line="216" w:lineRule="auto"/>
              <w:ind w:left="1225"/>
            </w:pPr>
            <w:r>
              <w:rPr>
                <w:b/>
                <w:bCs/>
                <w:spacing w:val="-3"/>
              </w:rPr>
              <w:t>岗位职责:</w:t>
            </w:r>
          </w:p>
          <w:p w14:paraId="143FEF69">
            <w:pPr>
              <w:pStyle w:val="6"/>
              <w:spacing w:before="14" w:line="216" w:lineRule="auto"/>
              <w:ind w:left="90"/>
            </w:pPr>
            <w:r>
              <w:rPr>
                <w:b/>
                <w:bCs/>
                <w:spacing w:val="3"/>
              </w:rPr>
              <w:t>1.根据产品需求和</w:t>
            </w:r>
            <w:r>
              <w:rPr>
                <w:b/>
                <w:bCs/>
              </w:rPr>
              <w:t>UI</w:t>
            </w:r>
            <w:r>
              <w:rPr>
                <w:b/>
                <w:bCs/>
                <w:spacing w:val="3"/>
              </w:rPr>
              <w:t>设计，独立实现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</w:rPr>
              <w:t>Web</w:t>
            </w:r>
          </w:p>
          <w:p w14:paraId="2A136872">
            <w:pPr>
              <w:pStyle w:val="6"/>
              <w:spacing w:before="14" w:line="215" w:lineRule="auto"/>
              <w:ind w:left="87"/>
            </w:pPr>
            <w:r>
              <w:rPr>
                <w:b/>
                <w:bCs/>
                <w:spacing w:val="3"/>
              </w:rPr>
              <w:t>前端功能，并与后端工程师协作完成数据</w:t>
            </w:r>
          </w:p>
          <w:p w14:paraId="4223471B">
            <w:pPr>
              <w:pStyle w:val="6"/>
              <w:spacing w:before="12" w:line="219" w:lineRule="auto"/>
              <w:ind w:left="886"/>
            </w:pPr>
            <w:r>
              <w:rPr>
                <w:b/>
                <w:bCs/>
                <w:spacing w:val="1"/>
              </w:rPr>
              <w:t>的交互与动态展现;</w:t>
            </w:r>
          </w:p>
          <w:p w14:paraId="2DE0E733">
            <w:pPr>
              <w:pStyle w:val="6"/>
              <w:spacing w:before="12" w:line="215" w:lineRule="auto"/>
              <w:ind w:left="89"/>
            </w:pPr>
            <w:r>
              <w:rPr>
                <w:b/>
                <w:bCs/>
                <w:spacing w:val="3"/>
              </w:rPr>
              <w:t>2.解决产品研发过程中的疑难问题、性能</w:t>
            </w:r>
          </w:p>
          <w:p w14:paraId="441099D2">
            <w:pPr>
              <w:pStyle w:val="6"/>
              <w:spacing w:before="15" w:line="214" w:lineRule="auto"/>
              <w:ind w:left="41"/>
            </w:pPr>
            <w:r>
              <w:rPr>
                <w:b/>
                <w:bCs/>
                <w:spacing w:val="3"/>
              </w:rPr>
              <w:t>优化问题;从业务中提炼通用逻辑，抽象沉</w:t>
            </w:r>
          </w:p>
          <w:p w14:paraId="3E499DAA">
            <w:pPr>
              <w:pStyle w:val="6"/>
              <w:spacing w:before="15" w:line="217" w:lineRule="auto"/>
              <w:ind w:left="87"/>
            </w:pPr>
            <w:r>
              <w:rPr>
                <w:b/>
                <w:bCs/>
                <w:spacing w:val="3"/>
              </w:rPr>
              <w:t>淀通用组件，提高代码复用，提高项目交</w:t>
            </w:r>
          </w:p>
          <w:p w14:paraId="686C9532">
            <w:pPr>
              <w:pStyle w:val="6"/>
              <w:spacing w:before="11" w:line="218" w:lineRule="auto"/>
              <w:ind w:left="1254"/>
            </w:pPr>
            <w:r>
              <w:rPr>
                <w:b/>
                <w:bCs/>
                <w:spacing w:val="-3"/>
              </w:rPr>
              <w:t>付效率。</w:t>
            </w:r>
          </w:p>
          <w:p w14:paraId="52ECD3FC">
            <w:pPr>
              <w:pStyle w:val="6"/>
              <w:spacing w:before="13" w:line="217" w:lineRule="auto"/>
              <w:ind w:left="1206"/>
            </w:pPr>
            <w:r>
              <w:rPr>
                <w:b/>
                <w:bCs/>
                <w:spacing w:val="1"/>
              </w:rPr>
              <w:t>任职要求:</w:t>
            </w:r>
          </w:p>
          <w:p w14:paraId="49274B81">
            <w:pPr>
              <w:pStyle w:val="6"/>
              <w:spacing w:before="15" w:line="216" w:lineRule="auto"/>
              <w:ind w:left="92"/>
            </w:pPr>
            <w:r>
              <w:rPr>
                <w:b/>
                <w:bCs/>
                <w:spacing w:val="2"/>
              </w:rPr>
              <w:t>1.本科及以上学历，计算机或者通信相关</w:t>
            </w:r>
          </w:p>
          <w:p w14:paraId="4CC29392">
            <w:pPr>
              <w:pStyle w:val="6"/>
              <w:spacing w:before="13" w:line="216" w:lineRule="auto"/>
              <w:ind w:left="334"/>
            </w:pPr>
            <w:r>
              <w:rPr>
                <w:b/>
                <w:bCs/>
                <w:spacing w:val="3"/>
              </w:rPr>
              <w:t>专业，1年以上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</w:rPr>
              <w:t>Web</w:t>
            </w:r>
            <w:r>
              <w:rPr>
                <w:b/>
                <w:bCs/>
                <w:spacing w:val="3"/>
              </w:rPr>
              <w:t>前端开发经验;</w:t>
            </w:r>
          </w:p>
          <w:p w14:paraId="53F985CE">
            <w:pPr>
              <w:pStyle w:val="6"/>
              <w:spacing w:before="12" w:line="216" w:lineRule="auto"/>
              <w:ind w:left="89"/>
            </w:pPr>
            <w:r>
              <w:rPr>
                <w:b/>
                <w:bCs/>
                <w:spacing w:val="3"/>
              </w:rPr>
              <w:t>2.扎实深厚的前端技术基础，包括但不限</w:t>
            </w:r>
          </w:p>
          <w:p w14:paraId="01D59F0B">
            <w:pPr>
              <w:pStyle w:val="6"/>
              <w:spacing w:before="15" w:line="210" w:lineRule="auto"/>
              <w:ind w:left="78"/>
            </w:pPr>
            <w:r>
              <w:rPr>
                <w:b/>
                <w:bCs/>
                <w:spacing w:val="9"/>
              </w:rPr>
              <w:t>于</w:t>
            </w:r>
            <w:r>
              <w:rPr>
                <w:b/>
                <w:bCs/>
              </w:rPr>
              <w:t>HTML</w:t>
            </w:r>
            <w:r>
              <w:rPr>
                <w:b/>
                <w:bCs/>
                <w:spacing w:val="9"/>
              </w:rPr>
              <w:t>，</w:t>
            </w:r>
            <w:r>
              <w:rPr>
                <w:b/>
                <w:bCs/>
              </w:rPr>
              <w:t>CsS</w:t>
            </w:r>
            <w:r>
              <w:rPr>
                <w:b/>
                <w:bCs/>
                <w:spacing w:val="9"/>
              </w:rPr>
              <w:t>，</w:t>
            </w:r>
            <w:r>
              <w:rPr>
                <w:spacing w:val="27"/>
              </w:rPr>
              <w:t xml:space="preserve"> </w:t>
            </w:r>
            <w:r>
              <w:rPr>
                <w:b/>
                <w:bCs/>
              </w:rPr>
              <w:t>Javascript</w:t>
            </w:r>
            <w:r>
              <w:rPr>
                <w:b/>
                <w:bCs/>
                <w:spacing w:val="9"/>
              </w:rPr>
              <w:t>，</w:t>
            </w:r>
            <w:r>
              <w:rPr>
                <w:b/>
                <w:bCs/>
              </w:rPr>
              <w:t>Typescript</w:t>
            </w:r>
          </w:p>
          <w:p w14:paraId="6A0A9FC9">
            <w:pPr>
              <w:pStyle w:val="6"/>
              <w:spacing w:before="20" w:line="216" w:lineRule="auto"/>
              <w:ind w:left="90"/>
            </w:pPr>
            <w:r>
              <w:rPr>
                <w:b/>
                <w:bCs/>
              </w:rPr>
              <w:t>、NodeJS、ES5-6等;编码能力</w:t>
            </w:r>
            <w:r>
              <w:rPr>
                <w:spacing w:val="-26"/>
              </w:rPr>
              <w:t xml:space="preserve"> </w:t>
            </w:r>
            <w:r>
              <w:rPr>
                <w:b/>
                <w:bCs/>
              </w:rPr>
              <w:t>良好，具有</w:t>
            </w:r>
          </w:p>
          <w:p w14:paraId="71D5165B">
            <w:pPr>
              <w:pStyle w:val="6"/>
              <w:spacing w:before="14" w:line="216" w:lineRule="auto"/>
              <w:ind w:left="73"/>
            </w:pPr>
            <w:r>
              <w:rPr>
                <w:b/>
                <w:bCs/>
                <w:spacing w:val="1"/>
              </w:rPr>
              <w:t>良好的工程方法和设计能力;具备面向对象</w:t>
            </w:r>
          </w:p>
          <w:p w14:paraId="3AAD8D06">
            <w:pPr>
              <w:pStyle w:val="6"/>
              <w:spacing w:before="12" w:line="216" w:lineRule="auto"/>
              <w:ind w:left="82"/>
            </w:pPr>
            <w:r>
              <w:rPr>
                <w:b/>
                <w:bCs/>
                <w:spacing w:val="3"/>
              </w:rPr>
              <w:t>编程的思想，熟悉前端和后端的数据交换</w:t>
            </w:r>
          </w:p>
          <w:p w14:paraId="1FAA34F1">
            <w:pPr>
              <w:pStyle w:val="6"/>
              <w:spacing w:before="14" w:line="211" w:lineRule="auto"/>
              <w:ind w:left="122"/>
            </w:pPr>
            <w:r>
              <w:rPr>
                <w:b/>
                <w:bCs/>
                <w:spacing w:val="4"/>
              </w:rPr>
              <w:t>机制，熟练使用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Ajax</w:t>
            </w:r>
            <w:r>
              <w:rPr>
                <w:b/>
                <w:bCs/>
                <w:spacing w:val="4"/>
              </w:rPr>
              <w:t>等技术进行数据交</w:t>
            </w:r>
          </w:p>
          <w:p w14:paraId="75EFC27B">
            <w:pPr>
              <w:pStyle w:val="6"/>
              <w:spacing w:before="19" w:line="222" w:lineRule="auto"/>
              <w:ind w:left="1459"/>
            </w:pPr>
            <w:r>
              <w:rPr>
                <w:b/>
                <w:bCs/>
                <w:spacing w:val="-6"/>
              </w:rPr>
              <w:t>互;</w:t>
            </w:r>
          </w:p>
          <w:p w14:paraId="4B76C185">
            <w:pPr>
              <w:pStyle w:val="6"/>
              <w:spacing w:before="9" w:line="216" w:lineRule="auto"/>
              <w:ind w:left="261"/>
            </w:pPr>
            <w:r>
              <w:rPr>
                <w:b/>
                <w:bCs/>
                <w:spacing w:val="2"/>
              </w:rPr>
              <w:t>3.精通使用至少一种流行的前端框架</w:t>
            </w:r>
          </w:p>
          <w:p w14:paraId="7F316BA4">
            <w:pPr>
              <w:pStyle w:val="6"/>
              <w:spacing w:before="11" w:line="211" w:lineRule="auto"/>
              <w:ind w:left="68"/>
            </w:pPr>
            <w:r>
              <w:rPr>
                <w:b/>
                <w:bCs/>
                <w:spacing w:val="-2"/>
              </w:rPr>
              <w:t>(Vue，vie，uni-app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2"/>
              </w:rPr>
              <w:t>）等)，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-2"/>
              </w:rPr>
              <w:t>了解其重</w:t>
            </w:r>
            <w:r>
              <w:rPr>
                <w:b/>
                <w:bCs/>
                <w:spacing w:val="-3"/>
              </w:rPr>
              <w:t>要实</w:t>
            </w:r>
          </w:p>
          <w:p w14:paraId="10B0FB6D">
            <w:pPr>
              <w:pStyle w:val="6"/>
              <w:spacing w:before="20" w:line="215" w:lineRule="auto"/>
              <w:ind w:left="171"/>
            </w:pPr>
            <w:r>
              <w:rPr>
                <w:b/>
                <w:bCs/>
                <w:spacing w:val="3"/>
              </w:rPr>
              <w:t>现原理;能够编写复用性强的独立组件;</w:t>
            </w:r>
          </w:p>
          <w:p w14:paraId="05F15F5F">
            <w:pPr>
              <w:pStyle w:val="6"/>
              <w:spacing w:before="15" w:line="218" w:lineRule="auto"/>
              <w:ind w:left="165"/>
            </w:pPr>
            <w:r>
              <w:rPr>
                <w:b/>
                <w:bCs/>
              </w:rPr>
              <w:t>4.熟悉各主流浏览器</w:t>
            </w:r>
            <w:r>
              <w:rPr>
                <w:spacing w:val="-27"/>
              </w:rPr>
              <w:t xml:space="preserve"> </w:t>
            </w:r>
            <w:r>
              <w:rPr>
                <w:b/>
                <w:bCs/>
              </w:rPr>
              <w:t>(lE8+、Firefox、</w:t>
            </w:r>
          </w:p>
          <w:p w14:paraId="1314C7F7">
            <w:pPr>
              <w:pStyle w:val="6"/>
              <w:spacing w:before="12" w:line="215" w:lineRule="auto"/>
              <w:ind w:left="35"/>
            </w:pPr>
            <w:r>
              <w:rPr>
                <w:b/>
                <w:bCs/>
              </w:rPr>
              <w:t>Chrome</w:t>
            </w:r>
            <w:r>
              <w:rPr>
                <w:b/>
                <w:bCs/>
                <w:spacing w:val="5"/>
              </w:rPr>
              <w:t>、</w:t>
            </w:r>
            <w:r>
              <w:rPr>
                <w:b/>
                <w:bCs/>
              </w:rPr>
              <w:t>Safari</w:t>
            </w:r>
            <w:r>
              <w:rPr>
                <w:b/>
                <w:bCs/>
                <w:spacing w:val="5"/>
              </w:rPr>
              <w:t>)间的差异性，能快速定位</w:t>
            </w:r>
          </w:p>
          <w:p w14:paraId="409CF44E">
            <w:pPr>
              <w:pStyle w:val="6"/>
              <w:spacing w:before="13" w:line="215" w:lineRule="auto"/>
              <w:ind w:left="138"/>
            </w:pPr>
            <w:r>
              <w:rPr>
                <w:b/>
                <w:bCs/>
                <w:spacing w:val="2"/>
              </w:rPr>
              <w:t>、解决开发中遇到的浏览器兼容性问题;</w:t>
            </w:r>
          </w:p>
          <w:p w14:paraId="64CB7A30">
            <w:pPr>
              <w:pStyle w:val="6"/>
              <w:spacing w:before="16" w:line="215" w:lineRule="auto"/>
              <w:ind w:left="91"/>
            </w:pPr>
            <w:r>
              <w:rPr>
                <w:b/>
                <w:bCs/>
                <w:spacing w:val="3"/>
              </w:rPr>
              <w:t>5.熟悉前端的常见构建、发布机制，熟练</w:t>
            </w:r>
          </w:p>
          <w:p w14:paraId="13C992F8">
            <w:pPr>
              <w:pStyle w:val="6"/>
              <w:spacing w:before="15" w:line="211" w:lineRule="auto"/>
              <w:ind w:left="793"/>
            </w:pPr>
            <w:r>
              <w:rPr>
                <w:b/>
                <w:bCs/>
                <w:spacing w:val="3"/>
              </w:rPr>
              <w:t>掌握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</w:rPr>
              <w:t>Webpack</w:t>
            </w:r>
            <w:r>
              <w:rPr>
                <w:b/>
                <w:bCs/>
                <w:spacing w:val="3"/>
              </w:rPr>
              <w:t>的使用;</w:t>
            </w:r>
          </w:p>
          <w:p w14:paraId="10705668">
            <w:pPr>
              <w:pStyle w:val="6"/>
              <w:spacing w:before="19" w:line="214" w:lineRule="auto"/>
              <w:ind w:left="90"/>
            </w:pPr>
            <w:r>
              <w:rPr>
                <w:b/>
                <w:bCs/>
                <w:spacing w:val="1"/>
              </w:rPr>
              <w:t>6.具备较强的逻辑推理能力、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1"/>
              </w:rPr>
              <w:t>团队沟通协</w:t>
            </w:r>
          </w:p>
          <w:p w14:paraId="7DD94C49">
            <w:pPr>
              <w:pStyle w:val="6"/>
              <w:spacing w:before="13" w:line="215" w:lineRule="auto"/>
              <w:ind w:left="84"/>
            </w:pPr>
            <w:r>
              <w:rPr>
                <w:b/>
                <w:bCs/>
                <w:spacing w:val="4"/>
              </w:rPr>
              <w:t>作能力，有较强的抗压能力和责任心，有</w:t>
            </w:r>
          </w:p>
          <w:p w14:paraId="76827E4A">
            <w:pPr>
              <w:pStyle w:val="6"/>
              <w:spacing w:before="16" w:line="216" w:lineRule="auto"/>
              <w:ind w:left="752"/>
            </w:pPr>
            <w:r>
              <w:rPr>
                <w:b/>
                <w:bCs/>
                <w:spacing w:val="2"/>
              </w:rPr>
              <w:t>较强的自主学习意识。</w:t>
            </w:r>
          </w:p>
        </w:tc>
        <w:tc>
          <w:tcPr>
            <w:tcW w:w="520" w:type="dxa"/>
            <w:vAlign w:val="top"/>
          </w:tcPr>
          <w:p w14:paraId="62831285">
            <w:pPr>
              <w:spacing w:line="243" w:lineRule="auto"/>
              <w:rPr>
                <w:rFonts w:ascii="Arial"/>
                <w:sz w:val="21"/>
              </w:rPr>
            </w:pPr>
          </w:p>
          <w:p w14:paraId="2A50B970">
            <w:pPr>
              <w:spacing w:line="243" w:lineRule="auto"/>
              <w:rPr>
                <w:rFonts w:ascii="Arial"/>
                <w:sz w:val="21"/>
              </w:rPr>
            </w:pPr>
          </w:p>
          <w:p w14:paraId="2475255C">
            <w:pPr>
              <w:spacing w:line="243" w:lineRule="auto"/>
              <w:rPr>
                <w:rFonts w:ascii="Arial"/>
                <w:sz w:val="21"/>
              </w:rPr>
            </w:pPr>
          </w:p>
          <w:p w14:paraId="3B14024F">
            <w:pPr>
              <w:spacing w:line="243" w:lineRule="auto"/>
              <w:rPr>
                <w:rFonts w:ascii="Arial"/>
                <w:sz w:val="21"/>
              </w:rPr>
            </w:pPr>
          </w:p>
          <w:p w14:paraId="684FFD56">
            <w:pPr>
              <w:spacing w:line="243" w:lineRule="auto"/>
              <w:rPr>
                <w:rFonts w:ascii="Arial"/>
                <w:sz w:val="21"/>
              </w:rPr>
            </w:pPr>
          </w:p>
          <w:p w14:paraId="2B6D1174">
            <w:pPr>
              <w:spacing w:line="243" w:lineRule="auto"/>
              <w:rPr>
                <w:rFonts w:ascii="Arial"/>
                <w:sz w:val="21"/>
              </w:rPr>
            </w:pPr>
          </w:p>
          <w:p w14:paraId="40C4810C">
            <w:pPr>
              <w:spacing w:line="243" w:lineRule="auto"/>
              <w:rPr>
                <w:rFonts w:ascii="Arial"/>
                <w:sz w:val="21"/>
              </w:rPr>
            </w:pPr>
          </w:p>
          <w:p w14:paraId="1EF462A8">
            <w:pPr>
              <w:spacing w:line="243" w:lineRule="auto"/>
              <w:rPr>
                <w:rFonts w:ascii="Arial"/>
                <w:sz w:val="21"/>
              </w:rPr>
            </w:pPr>
          </w:p>
          <w:p w14:paraId="03F99098">
            <w:pPr>
              <w:spacing w:line="243" w:lineRule="auto"/>
              <w:rPr>
                <w:rFonts w:ascii="Arial"/>
                <w:sz w:val="21"/>
              </w:rPr>
            </w:pPr>
          </w:p>
          <w:p w14:paraId="69FEC4AC">
            <w:pPr>
              <w:spacing w:line="243" w:lineRule="auto"/>
              <w:rPr>
                <w:rFonts w:ascii="Arial"/>
                <w:sz w:val="21"/>
              </w:rPr>
            </w:pPr>
          </w:p>
          <w:p w14:paraId="43C5DF13">
            <w:pPr>
              <w:spacing w:line="243" w:lineRule="auto"/>
              <w:rPr>
                <w:rFonts w:ascii="Arial"/>
                <w:sz w:val="21"/>
              </w:rPr>
            </w:pPr>
          </w:p>
          <w:p w14:paraId="6C3EB474">
            <w:pPr>
              <w:spacing w:line="243" w:lineRule="auto"/>
              <w:rPr>
                <w:rFonts w:ascii="Arial"/>
                <w:sz w:val="21"/>
              </w:rPr>
            </w:pPr>
          </w:p>
          <w:p w14:paraId="4A2670AA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261ECE33">
            <w:pPr>
              <w:spacing w:line="241" w:lineRule="auto"/>
              <w:rPr>
                <w:rFonts w:ascii="Arial"/>
                <w:sz w:val="21"/>
              </w:rPr>
            </w:pPr>
          </w:p>
          <w:p w14:paraId="30E51E56">
            <w:pPr>
              <w:spacing w:line="241" w:lineRule="auto"/>
              <w:rPr>
                <w:rFonts w:ascii="Arial"/>
                <w:sz w:val="21"/>
              </w:rPr>
            </w:pPr>
          </w:p>
          <w:p w14:paraId="2570EA2B">
            <w:pPr>
              <w:spacing w:line="241" w:lineRule="auto"/>
              <w:rPr>
                <w:rFonts w:ascii="Arial"/>
                <w:sz w:val="21"/>
              </w:rPr>
            </w:pPr>
          </w:p>
          <w:p w14:paraId="4DD089F2">
            <w:pPr>
              <w:spacing w:line="241" w:lineRule="auto"/>
              <w:rPr>
                <w:rFonts w:ascii="Arial"/>
                <w:sz w:val="21"/>
              </w:rPr>
            </w:pPr>
          </w:p>
          <w:p w14:paraId="6B6A2A79">
            <w:pPr>
              <w:spacing w:line="241" w:lineRule="auto"/>
              <w:rPr>
                <w:rFonts w:ascii="Arial"/>
                <w:sz w:val="21"/>
              </w:rPr>
            </w:pPr>
          </w:p>
          <w:p w14:paraId="07744027">
            <w:pPr>
              <w:spacing w:line="241" w:lineRule="auto"/>
              <w:rPr>
                <w:rFonts w:ascii="Arial"/>
                <w:sz w:val="21"/>
              </w:rPr>
            </w:pPr>
          </w:p>
          <w:p w14:paraId="5D7D2618">
            <w:pPr>
              <w:spacing w:line="241" w:lineRule="auto"/>
              <w:rPr>
                <w:rFonts w:ascii="Arial"/>
                <w:sz w:val="21"/>
              </w:rPr>
            </w:pPr>
          </w:p>
          <w:p w14:paraId="3BD56182">
            <w:pPr>
              <w:spacing w:line="241" w:lineRule="auto"/>
              <w:rPr>
                <w:rFonts w:ascii="Arial"/>
                <w:sz w:val="21"/>
              </w:rPr>
            </w:pPr>
          </w:p>
          <w:p w14:paraId="3C3056AA">
            <w:pPr>
              <w:spacing w:line="241" w:lineRule="auto"/>
              <w:rPr>
                <w:rFonts w:ascii="Arial"/>
                <w:sz w:val="21"/>
              </w:rPr>
            </w:pPr>
          </w:p>
          <w:p w14:paraId="71C41D37">
            <w:pPr>
              <w:spacing w:line="241" w:lineRule="auto"/>
              <w:rPr>
                <w:rFonts w:ascii="Arial"/>
                <w:sz w:val="21"/>
              </w:rPr>
            </w:pPr>
          </w:p>
          <w:p w14:paraId="16F4A47F">
            <w:pPr>
              <w:spacing w:line="241" w:lineRule="auto"/>
              <w:rPr>
                <w:rFonts w:ascii="Arial"/>
                <w:sz w:val="21"/>
              </w:rPr>
            </w:pPr>
          </w:p>
          <w:p w14:paraId="29D4A65F">
            <w:pPr>
              <w:spacing w:line="242" w:lineRule="auto"/>
              <w:rPr>
                <w:rFonts w:ascii="Arial"/>
                <w:sz w:val="21"/>
              </w:rPr>
            </w:pPr>
          </w:p>
          <w:p w14:paraId="06EF2E29">
            <w:pPr>
              <w:pStyle w:val="6"/>
              <w:spacing w:before="52" w:line="216" w:lineRule="auto"/>
              <w:ind w:left="347"/>
            </w:pPr>
            <w:r>
              <w:rPr>
                <w:b/>
                <w:bCs/>
                <w:spacing w:val="1"/>
              </w:rPr>
              <w:t>计算机相关</w:t>
            </w:r>
          </w:p>
        </w:tc>
        <w:tc>
          <w:tcPr>
            <w:tcW w:w="770" w:type="dxa"/>
            <w:vAlign w:val="top"/>
          </w:tcPr>
          <w:p w14:paraId="5DC905A3">
            <w:pPr>
              <w:spacing w:line="253" w:lineRule="auto"/>
              <w:rPr>
                <w:rFonts w:ascii="Arial"/>
                <w:sz w:val="21"/>
              </w:rPr>
            </w:pPr>
          </w:p>
          <w:p w14:paraId="0FC1AD7A">
            <w:pPr>
              <w:spacing w:line="253" w:lineRule="auto"/>
              <w:rPr>
                <w:rFonts w:ascii="Arial"/>
                <w:sz w:val="21"/>
              </w:rPr>
            </w:pPr>
          </w:p>
          <w:p w14:paraId="7B16D769">
            <w:pPr>
              <w:spacing w:line="253" w:lineRule="auto"/>
              <w:rPr>
                <w:rFonts w:ascii="Arial"/>
                <w:sz w:val="21"/>
              </w:rPr>
            </w:pPr>
          </w:p>
          <w:p w14:paraId="2153AEFB">
            <w:pPr>
              <w:spacing w:line="253" w:lineRule="auto"/>
              <w:rPr>
                <w:rFonts w:ascii="Arial"/>
                <w:sz w:val="21"/>
              </w:rPr>
            </w:pPr>
          </w:p>
          <w:p w14:paraId="4350CD8A">
            <w:pPr>
              <w:spacing w:line="254" w:lineRule="auto"/>
              <w:rPr>
                <w:rFonts w:ascii="Arial"/>
                <w:sz w:val="21"/>
              </w:rPr>
            </w:pPr>
          </w:p>
          <w:p w14:paraId="13D6C96F">
            <w:pPr>
              <w:spacing w:line="254" w:lineRule="auto"/>
              <w:rPr>
                <w:rFonts w:ascii="Arial"/>
                <w:sz w:val="21"/>
              </w:rPr>
            </w:pPr>
          </w:p>
          <w:p w14:paraId="7559461C">
            <w:pPr>
              <w:spacing w:line="254" w:lineRule="auto"/>
              <w:rPr>
                <w:rFonts w:ascii="Arial"/>
                <w:sz w:val="21"/>
              </w:rPr>
            </w:pPr>
          </w:p>
          <w:p w14:paraId="74F256FE">
            <w:pPr>
              <w:spacing w:line="254" w:lineRule="auto"/>
              <w:rPr>
                <w:rFonts w:ascii="Arial"/>
                <w:sz w:val="21"/>
              </w:rPr>
            </w:pPr>
          </w:p>
          <w:p w14:paraId="2F678052">
            <w:pPr>
              <w:spacing w:line="254" w:lineRule="auto"/>
              <w:rPr>
                <w:rFonts w:ascii="Arial"/>
                <w:sz w:val="21"/>
              </w:rPr>
            </w:pPr>
          </w:p>
          <w:p w14:paraId="2CCB6666">
            <w:pPr>
              <w:spacing w:line="254" w:lineRule="auto"/>
              <w:rPr>
                <w:rFonts w:ascii="Arial"/>
                <w:sz w:val="21"/>
              </w:rPr>
            </w:pPr>
          </w:p>
          <w:p w14:paraId="26905889">
            <w:pPr>
              <w:spacing w:line="254" w:lineRule="auto"/>
              <w:rPr>
                <w:rFonts w:ascii="Arial"/>
                <w:sz w:val="21"/>
              </w:rPr>
            </w:pPr>
          </w:p>
          <w:p w14:paraId="45CB1296">
            <w:pPr>
              <w:pStyle w:val="6"/>
              <w:spacing w:before="52" w:line="225" w:lineRule="auto"/>
              <w:ind w:left="149" w:right="41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41D3E75B">
            <w:pPr>
              <w:spacing w:line="241" w:lineRule="auto"/>
              <w:rPr>
                <w:rFonts w:ascii="Arial"/>
                <w:sz w:val="21"/>
              </w:rPr>
            </w:pPr>
          </w:p>
          <w:p w14:paraId="73F9FE1E">
            <w:pPr>
              <w:spacing w:line="241" w:lineRule="auto"/>
              <w:rPr>
                <w:rFonts w:ascii="Arial"/>
                <w:sz w:val="21"/>
              </w:rPr>
            </w:pPr>
          </w:p>
          <w:p w14:paraId="54EB7736">
            <w:pPr>
              <w:spacing w:line="241" w:lineRule="auto"/>
              <w:rPr>
                <w:rFonts w:ascii="Arial"/>
                <w:sz w:val="21"/>
              </w:rPr>
            </w:pPr>
          </w:p>
          <w:p w14:paraId="1BE8BA47">
            <w:pPr>
              <w:spacing w:line="241" w:lineRule="auto"/>
              <w:rPr>
                <w:rFonts w:ascii="Arial"/>
                <w:sz w:val="21"/>
              </w:rPr>
            </w:pPr>
          </w:p>
          <w:p w14:paraId="687DFC09">
            <w:pPr>
              <w:spacing w:line="241" w:lineRule="auto"/>
              <w:rPr>
                <w:rFonts w:ascii="Arial"/>
                <w:sz w:val="21"/>
              </w:rPr>
            </w:pPr>
          </w:p>
          <w:p w14:paraId="170F8418">
            <w:pPr>
              <w:spacing w:line="241" w:lineRule="auto"/>
              <w:rPr>
                <w:rFonts w:ascii="Arial"/>
                <w:sz w:val="21"/>
              </w:rPr>
            </w:pPr>
          </w:p>
          <w:p w14:paraId="0976F932">
            <w:pPr>
              <w:spacing w:line="241" w:lineRule="auto"/>
              <w:rPr>
                <w:rFonts w:ascii="Arial"/>
                <w:sz w:val="21"/>
              </w:rPr>
            </w:pPr>
          </w:p>
          <w:p w14:paraId="73849FB3">
            <w:pPr>
              <w:spacing w:line="241" w:lineRule="auto"/>
              <w:rPr>
                <w:rFonts w:ascii="Arial"/>
                <w:sz w:val="21"/>
              </w:rPr>
            </w:pPr>
          </w:p>
          <w:p w14:paraId="0CA6C77F">
            <w:pPr>
              <w:spacing w:line="241" w:lineRule="auto"/>
              <w:rPr>
                <w:rFonts w:ascii="Arial"/>
                <w:sz w:val="21"/>
              </w:rPr>
            </w:pPr>
          </w:p>
          <w:p w14:paraId="46828C78">
            <w:pPr>
              <w:spacing w:line="241" w:lineRule="auto"/>
              <w:rPr>
                <w:rFonts w:ascii="Arial"/>
                <w:sz w:val="21"/>
              </w:rPr>
            </w:pPr>
          </w:p>
          <w:p w14:paraId="0FFE88C1">
            <w:pPr>
              <w:spacing w:line="241" w:lineRule="auto"/>
              <w:rPr>
                <w:rFonts w:ascii="Arial"/>
                <w:sz w:val="21"/>
              </w:rPr>
            </w:pPr>
          </w:p>
          <w:p w14:paraId="08DD1A4B">
            <w:pPr>
              <w:spacing w:line="242" w:lineRule="auto"/>
              <w:rPr>
                <w:rFonts w:ascii="Arial"/>
                <w:sz w:val="21"/>
              </w:rPr>
            </w:pPr>
          </w:p>
          <w:p w14:paraId="2340CF11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3"/>
              </w:rPr>
              <w:t>5-8k</w:t>
            </w:r>
          </w:p>
        </w:tc>
        <w:tc>
          <w:tcPr>
            <w:tcW w:w="2254" w:type="dxa"/>
            <w:vAlign w:val="top"/>
          </w:tcPr>
          <w:p w14:paraId="62174928">
            <w:pPr>
              <w:spacing w:line="241" w:lineRule="auto"/>
              <w:rPr>
                <w:rFonts w:ascii="Arial"/>
                <w:sz w:val="21"/>
              </w:rPr>
            </w:pPr>
          </w:p>
          <w:p w14:paraId="6F9DE168">
            <w:pPr>
              <w:spacing w:line="241" w:lineRule="auto"/>
              <w:rPr>
                <w:rFonts w:ascii="Arial"/>
                <w:sz w:val="21"/>
              </w:rPr>
            </w:pPr>
          </w:p>
          <w:p w14:paraId="52373DA1">
            <w:pPr>
              <w:spacing w:line="241" w:lineRule="auto"/>
              <w:rPr>
                <w:rFonts w:ascii="Arial"/>
                <w:sz w:val="21"/>
              </w:rPr>
            </w:pPr>
          </w:p>
          <w:p w14:paraId="25CCEEBE">
            <w:pPr>
              <w:spacing w:line="241" w:lineRule="auto"/>
              <w:rPr>
                <w:rFonts w:ascii="Arial"/>
                <w:sz w:val="21"/>
              </w:rPr>
            </w:pPr>
          </w:p>
          <w:p w14:paraId="1FDBAF7F">
            <w:pPr>
              <w:spacing w:line="241" w:lineRule="auto"/>
              <w:rPr>
                <w:rFonts w:ascii="Arial"/>
                <w:sz w:val="21"/>
              </w:rPr>
            </w:pPr>
          </w:p>
          <w:p w14:paraId="69980DF8">
            <w:pPr>
              <w:spacing w:line="241" w:lineRule="auto"/>
              <w:rPr>
                <w:rFonts w:ascii="Arial"/>
                <w:sz w:val="21"/>
              </w:rPr>
            </w:pPr>
          </w:p>
          <w:p w14:paraId="0D3AD457">
            <w:pPr>
              <w:spacing w:line="241" w:lineRule="auto"/>
              <w:rPr>
                <w:rFonts w:ascii="Arial"/>
                <w:sz w:val="21"/>
              </w:rPr>
            </w:pPr>
          </w:p>
          <w:p w14:paraId="7DB77AED">
            <w:pPr>
              <w:spacing w:line="241" w:lineRule="auto"/>
              <w:rPr>
                <w:rFonts w:ascii="Arial"/>
                <w:sz w:val="21"/>
              </w:rPr>
            </w:pPr>
          </w:p>
          <w:p w14:paraId="5F327B5A">
            <w:pPr>
              <w:spacing w:line="241" w:lineRule="auto"/>
              <w:rPr>
                <w:rFonts w:ascii="Arial"/>
                <w:sz w:val="21"/>
              </w:rPr>
            </w:pPr>
          </w:p>
          <w:p w14:paraId="40264ECC">
            <w:pPr>
              <w:spacing w:line="241" w:lineRule="auto"/>
              <w:rPr>
                <w:rFonts w:ascii="Arial"/>
                <w:sz w:val="21"/>
              </w:rPr>
            </w:pPr>
          </w:p>
          <w:p w14:paraId="17420EE5">
            <w:pPr>
              <w:spacing w:line="241" w:lineRule="auto"/>
              <w:rPr>
                <w:rFonts w:ascii="Arial"/>
                <w:sz w:val="21"/>
              </w:rPr>
            </w:pPr>
          </w:p>
          <w:p w14:paraId="192F1AD7">
            <w:pPr>
              <w:spacing w:line="242" w:lineRule="auto"/>
              <w:rPr>
                <w:rFonts w:ascii="Arial"/>
                <w:sz w:val="21"/>
              </w:rPr>
            </w:pPr>
          </w:p>
          <w:p w14:paraId="6F685C2B">
            <w:pPr>
              <w:pStyle w:val="6"/>
              <w:spacing w:before="52" w:line="218" w:lineRule="auto"/>
              <w:ind w:left="557"/>
            </w:pPr>
            <w:r>
              <w:rPr>
                <w:b/>
                <w:bCs/>
                <w:spacing w:val="1"/>
              </w:rPr>
              <w:t>5000-8000元/月</w:t>
            </w:r>
          </w:p>
        </w:tc>
        <w:tc>
          <w:tcPr>
            <w:tcW w:w="753" w:type="dxa"/>
            <w:vAlign w:val="top"/>
          </w:tcPr>
          <w:p w14:paraId="31646872">
            <w:pPr>
              <w:spacing w:line="259" w:lineRule="auto"/>
              <w:rPr>
                <w:rFonts w:ascii="Arial"/>
                <w:sz w:val="21"/>
              </w:rPr>
            </w:pPr>
          </w:p>
          <w:p w14:paraId="64A9C082">
            <w:pPr>
              <w:spacing w:line="259" w:lineRule="auto"/>
              <w:rPr>
                <w:rFonts w:ascii="Arial"/>
                <w:sz w:val="21"/>
              </w:rPr>
            </w:pPr>
          </w:p>
          <w:p w14:paraId="31BC92B6">
            <w:pPr>
              <w:spacing w:line="259" w:lineRule="auto"/>
              <w:rPr>
                <w:rFonts w:ascii="Arial"/>
                <w:sz w:val="21"/>
              </w:rPr>
            </w:pPr>
          </w:p>
          <w:p w14:paraId="5E495CAC">
            <w:pPr>
              <w:spacing w:line="259" w:lineRule="auto"/>
              <w:rPr>
                <w:rFonts w:ascii="Arial"/>
                <w:sz w:val="21"/>
              </w:rPr>
            </w:pPr>
          </w:p>
          <w:p w14:paraId="750123B6">
            <w:pPr>
              <w:spacing w:line="259" w:lineRule="auto"/>
              <w:rPr>
                <w:rFonts w:ascii="Arial"/>
                <w:sz w:val="21"/>
              </w:rPr>
            </w:pPr>
          </w:p>
          <w:p w14:paraId="4EF64FF6">
            <w:pPr>
              <w:spacing w:line="259" w:lineRule="auto"/>
              <w:rPr>
                <w:rFonts w:ascii="Arial"/>
                <w:sz w:val="21"/>
              </w:rPr>
            </w:pPr>
          </w:p>
          <w:p w14:paraId="0FE1F2E1">
            <w:pPr>
              <w:spacing w:line="259" w:lineRule="auto"/>
              <w:rPr>
                <w:rFonts w:ascii="Arial"/>
                <w:sz w:val="21"/>
              </w:rPr>
            </w:pPr>
          </w:p>
          <w:p w14:paraId="5E9E8941">
            <w:pPr>
              <w:spacing w:line="260" w:lineRule="auto"/>
              <w:rPr>
                <w:rFonts w:ascii="Arial"/>
                <w:sz w:val="21"/>
              </w:rPr>
            </w:pPr>
          </w:p>
          <w:p w14:paraId="7A2B7534">
            <w:pPr>
              <w:spacing w:line="260" w:lineRule="auto"/>
              <w:rPr>
                <w:rFonts w:ascii="Arial"/>
                <w:sz w:val="21"/>
              </w:rPr>
            </w:pPr>
          </w:p>
          <w:p w14:paraId="2C79E0C6">
            <w:pPr>
              <w:spacing w:line="260" w:lineRule="auto"/>
              <w:rPr>
                <w:rFonts w:ascii="Arial"/>
                <w:sz w:val="21"/>
              </w:rPr>
            </w:pPr>
          </w:p>
          <w:p w14:paraId="44B09E80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贵阳市观</w:t>
            </w:r>
          </w:p>
          <w:p w14:paraId="583C4E5F">
            <w:pPr>
              <w:pStyle w:val="6"/>
              <w:spacing w:before="10" w:line="219" w:lineRule="auto"/>
              <w:ind w:left="158"/>
            </w:pPr>
            <w:r>
              <w:rPr>
                <w:b/>
                <w:bCs/>
                <w:spacing w:val="-7"/>
              </w:rPr>
              <w:t>山湖区</w:t>
            </w:r>
          </w:p>
          <w:p w14:paraId="2AC6DEEC">
            <w:pPr>
              <w:pStyle w:val="6"/>
              <w:spacing w:before="12" w:line="216" w:lineRule="auto"/>
              <w:ind w:left="56"/>
            </w:pPr>
            <w:r>
              <w:rPr>
                <w:b/>
                <w:bCs/>
              </w:rPr>
              <w:t>茅台商务</w:t>
            </w:r>
          </w:p>
          <w:p w14:paraId="42BCD3B7">
            <w:pPr>
              <w:pStyle w:val="6"/>
              <w:spacing w:before="14" w:line="217" w:lineRule="auto"/>
              <w:ind w:left="55"/>
            </w:pPr>
            <w:r>
              <w:rPr>
                <w:b/>
                <w:bCs/>
                <w:spacing w:val="1"/>
              </w:rPr>
              <w:t>运营中心</w:t>
            </w:r>
          </w:p>
        </w:tc>
        <w:tc>
          <w:tcPr>
            <w:tcW w:w="614" w:type="dxa"/>
            <w:vAlign w:val="top"/>
          </w:tcPr>
          <w:p w14:paraId="1A60D360">
            <w:pPr>
              <w:spacing w:line="241" w:lineRule="auto"/>
              <w:rPr>
                <w:rFonts w:ascii="Arial"/>
                <w:sz w:val="21"/>
              </w:rPr>
            </w:pPr>
          </w:p>
          <w:p w14:paraId="06C13A6E">
            <w:pPr>
              <w:spacing w:line="241" w:lineRule="auto"/>
              <w:rPr>
                <w:rFonts w:ascii="Arial"/>
                <w:sz w:val="21"/>
              </w:rPr>
            </w:pPr>
          </w:p>
          <w:p w14:paraId="3F9C225C">
            <w:pPr>
              <w:spacing w:line="241" w:lineRule="auto"/>
              <w:rPr>
                <w:rFonts w:ascii="Arial"/>
                <w:sz w:val="21"/>
              </w:rPr>
            </w:pPr>
          </w:p>
          <w:p w14:paraId="438D3C79">
            <w:pPr>
              <w:spacing w:line="241" w:lineRule="auto"/>
              <w:rPr>
                <w:rFonts w:ascii="Arial"/>
                <w:sz w:val="21"/>
              </w:rPr>
            </w:pPr>
          </w:p>
          <w:p w14:paraId="032C67EE">
            <w:pPr>
              <w:spacing w:line="241" w:lineRule="auto"/>
              <w:rPr>
                <w:rFonts w:ascii="Arial"/>
                <w:sz w:val="21"/>
              </w:rPr>
            </w:pPr>
          </w:p>
          <w:p w14:paraId="103099E8">
            <w:pPr>
              <w:spacing w:line="241" w:lineRule="auto"/>
              <w:rPr>
                <w:rFonts w:ascii="Arial"/>
                <w:sz w:val="21"/>
              </w:rPr>
            </w:pPr>
          </w:p>
          <w:p w14:paraId="0D99A0FA">
            <w:pPr>
              <w:spacing w:line="241" w:lineRule="auto"/>
              <w:rPr>
                <w:rFonts w:ascii="Arial"/>
                <w:sz w:val="21"/>
              </w:rPr>
            </w:pPr>
          </w:p>
          <w:p w14:paraId="1216877F">
            <w:pPr>
              <w:spacing w:line="241" w:lineRule="auto"/>
              <w:rPr>
                <w:rFonts w:ascii="Arial"/>
                <w:sz w:val="21"/>
              </w:rPr>
            </w:pPr>
          </w:p>
          <w:p w14:paraId="43DFF9D7">
            <w:pPr>
              <w:spacing w:line="241" w:lineRule="auto"/>
              <w:rPr>
                <w:rFonts w:ascii="Arial"/>
                <w:sz w:val="21"/>
              </w:rPr>
            </w:pPr>
          </w:p>
          <w:p w14:paraId="2AFE60AE">
            <w:pPr>
              <w:spacing w:line="241" w:lineRule="auto"/>
              <w:rPr>
                <w:rFonts w:ascii="Arial"/>
                <w:sz w:val="21"/>
              </w:rPr>
            </w:pPr>
          </w:p>
          <w:p w14:paraId="77CC70C0">
            <w:pPr>
              <w:spacing w:line="241" w:lineRule="auto"/>
              <w:rPr>
                <w:rFonts w:ascii="Arial"/>
                <w:sz w:val="21"/>
              </w:rPr>
            </w:pPr>
          </w:p>
          <w:p w14:paraId="721359EC">
            <w:pPr>
              <w:spacing w:line="242" w:lineRule="auto"/>
              <w:rPr>
                <w:rFonts w:ascii="Arial"/>
                <w:sz w:val="21"/>
              </w:rPr>
            </w:pPr>
          </w:p>
          <w:p w14:paraId="3A7EEBDF">
            <w:pPr>
              <w:pStyle w:val="6"/>
              <w:spacing w:before="52" w:line="217" w:lineRule="auto"/>
              <w:ind w:left="67"/>
            </w:pPr>
            <w:r>
              <w:rPr>
                <w:b/>
                <w:bCs/>
              </w:rPr>
              <w:t>庞宁月</w:t>
            </w:r>
          </w:p>
        </w:tc>
        <w:tc>
          <w:tcPr>
            <w:tcW w:w="1347" w:type="dxa"/>
            <w:vAlign w:val="top"/>
          </w:tcPr>
          <w:p w14:paraId="4D1EF561">
            <w:pPr>
              <w:spacing w:line="242" w:lineRule="auto"/>
              <w:rPr>
                <w:rFonts w:ascii="Arial"/>
                <w:sz w:val="21"/>
              </w:rPr>
            </w:pPr>
          </w:p>
          <w:p w14:paraId="177FE5FF">
            <w:pPr>
              <w:spacing w:line="242" w:lineRule="auto"/>
              <w:rPr>
                <w:rFonts w:ascii="Arial"/>
                <w:sz w:val="21"/>
              </w:rPr>
            </w:pPr>
          </w:p>
          <w:p w14:paraId="60D85C2E">
            <w:pPr>
              <w:spacing w:line="243" w:lineRule="auto"/>
              <w:rPr>
                <w:rFonts w:ascii="Arial"/>
                <w:sz w:val="21"/>
              </w:rPr>
            </w:pPr>
          </w:p>
          <w:p w14:paraId="1DD88D8F">
            <w:pPr>
              <w:spacing w:line="243" w:lineRule="auto"/>
              <w:rPr>
                <w:rFonts w:ascii="Arial"/>
                <w:sz w:val="21"/>
              </w:rPr>
            </w:pPr>
          </w:p>
          <w:p w14:paraId="1203C50A">
            <w:pPr>
              <w:spacing w:line="243" w:lineRule="auto"/>
              <w:rPr>
                <w:rFonts w:ascii="Arial"/>
                <w:sz w:val="21"/>
              </w:rPr>
            </w:pPr>
          </w:p>
          <w:p w14:paraId="7DD02B8A">
            <w:pPr>
              <w:spacing w:line="243" w:lineRule="auto"/>
              <w:rPr>
                <w:rFonts w:ascii="Arial"/>
                <w:sz w:val="21"/>
              </w:rPr>
            </w:pPr>
          </w:p>
          <w:p w14:paraId="711B96F4">
            <w:pPr>
              <w:spacing w:line="243" w:lineRule="auto"/>
              <w:rPr>
                <w:rFonts w:ascii="Arial"/>
                <w:sz w:val="21"/>
              </w:rPr>
            </w:pPr>
          </w:p>
          <w:p w14:paraId="5DBA1BC8">
            <w:pPr>
              <w:spacing w:line="243" w:lineRule="auto"/>
              <w:rPr>
                <w:rFonts w:ascii="Arial"/>
                <w:sz w:val="21"/>
              </w:rPr>
            </w:pPr>
          </w:p>
          <w:p w14:paraId="4AACE2B4">
            <w:pPr>
              <w:spacing w:line="243" w:lineRule="auto"/>
              <w:rPr>
                <w:rFonts w:ascii="Arial"/>
                <w:sz w:val="21"/>
              </w:rPr>
            </w:pPr>
          </w:p>
          <w:p w14:paraId="6F655657">
            <w:pPr>
              <w:spacing w:line="243" w:lineRule="auto"/>
              <w:rPr>
                <w:rFonts w:ascii="Arial"/>
                <w:sz w:val="21"/>
              </w:rPr>
            </w:pPr>
          </w:p>
          <w:p w14:paraId="3AB9E79F">
            <w:pPr>
              <w:spacing w:line="243" w:lineRule="auto"/>
              <w:rPr>
                <w:rFonts w:ascii="Arial"/>
                <w:sz w:val="21"/>
              </w:rPr>
            </w:pPr>
          </w:p>
          <w:p w14:paraId="19C52DF4">
            <w:pPr>
              <w:spacing w:line="243" w:lineRule="auto"/>
              <w:rPr>
                <w:rFonts w:ascii="Arial"/>
                <w:sz w:val="21"/>
              </w:rPr>
            </w:pPr>
          </w:p>
          <w:p w14:paraId="38E1E618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17785931742</w:t>
            </w:r>
          </w:p>
        </w:tc>
        <w:tc>
          <w:tcPr>
            <w:tcW w:w="961" w:type="dxa"/>
            <w:vAlign w:val="top"/>
          </w:tcPr>
          <w:p w14:paraId="67E24435">
            <w:pPr>
              <w:spacing w:line="253" w:lineRule="auto"/>
              <w:rPr>
                <w:rFonts w:ascii="Arial"/>
                <w:sz w:val="21"/>
              </w:rPr>
            </w:pPr>
          </w:p>
          <w:p w14:paraId="7D7392BC">
            <w:pPr>
              <w:spacing w:line="253" w:lineRule="auto"/>
              <w:rPr>
                <w:rFonts w:ascii="Arial"/>
                <w:sz w:val="21"/>
              </w:rPr>
            </w:pPr>
          </w:p>
          <w:p w14:paraId="23C0AC6A">
            <w:pPr>
              <w:spacing w:line="253" w:lineRule="auto"/>
              <w:rPr>
                <w:rFonts w:ascii="Arial"/>
                <w:sz w:val="21"/>
              </w:rPr>
            </w:pPr>
          </w:p>
          <w:p w14:paraId="767EC752">
            <w:pPr>
              <w:spacing w:line="253" w:lineRule="auto"/>
              <w:rPr>
                <w:rFonts w:ascii="Arial"/>
                <w:sz w:val="21"/>
              </w:rPr>
            </w:pPr>
          </w:p>
          <w:p w14:paraId="250CF99A">
            <w:pPr>
              <w:spacing w:line="254" w:lineRule="auto"/>
              <w:rPr>
                <w:rFonts w:ascii="Arial"/>
                <w:sz w:val="21"/>
              </w:rPr>
            </w:pPr>
          </w:p>
          <w:p w14:paraId="17087019">
            <w:pPr>
              <w:spacing w:line="254" w:lineRule="auto"/>
              <w:rPr>
                <w:rFonts w:ascii="Arial"/>
                <w:sz w:val="21"/>
              </w:rPr>
            </w:pPr>
          </w:p>
          <w:p w14:paraId="321FA853">
            <w:pPr>
              <w:spacing w:line="254" w:lineRule="auto"/>
              <w:rPr>
                <w:rFonts w:ascii="Arial"/>
                <w:sz w:val="21"/>
              </w:rPr>
            </w:pPr>
          </w:p>
          <w:p w14:paraId="78C19F1A">
            <w:pPr>
              <w:spacing w:line="254" w:lineRule="auto"/>
              <w:rPr>
                <w:rFonts w:ascii="Arial"/>
                <w:sz w:val="21"/>
              </w:rPr>
            </w:pPr>
          </w:p>
          <w:p w14:paraId="05EFE848">
            <w:pPr>
              <w:spacing w:line="254" w:lineRule="auto"/>
              <w:rPr>
                <w:rFonts w:ascii="Arial"/>
                <w:sz w:val="21"/>
              </w:rPr>
            </w:pPr>
          </w:p>
          <w:p w14:paraId="6262848C">
            <w:pPr>
              <w:spacing w:line="254" w:lineRule="auto"/>
              <w:rPr>
                <w:rFonts w:ascii="Arial"/>
                <w:sz w:val="21"/>
              </w:rPr>
            </w:pPr>
          </w:p>
          <w:p w14:paraId="2AD68189">
            <w:pPr>
              <w:spacing w:line="254" w:lineRule="auto"/>
              <w:rPr>
                <w:rFonts w:ascii="Arial"/>
                <w:sz w:val="21"/>
              </w:rPr>
            </w:pPr>
          </w:p>
          <w:p w14:paraId="10174B31">
            <w:pPr>
              <w:pStyle w:val="6"/>
              <w:spacing w:before="52" w:line="222" w:lineRule="auto"/>
              <w:ind w:left="73" w:right="46"/>
            </w:pPr>
            <w:r>
              <w:rPr>
                <w:b/>
                <w:bCs/>
              </w:rPr>
              <w:t>pangningyu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e@</w:t>
            </w:r>
            <w:r>
              <w:rPr>
                <w:b/>
                <w:bCs/>
              </w:rPr>
              <w:t>zggjx</w:t>
            </w:r>
            <w:r>
              <w:rPr>
                <w:b/>
                <w:bCs/>
                <w:spacing w:val="3"/>
              </w:rPr>
              <w:t>.</w:t>
            </w:r>
            <w:r>
              <w:rPr>
                <w:b/>
                <w:bCs/>
              </w:rPr>
              <w:t>cn</w:t>
            </w:r>
          </w:p>
        </w:tc>
      </w:tr>
    </w:tbl>
    <w:p w14:paraId="718391A8">
      <w:pPr>
        <w:rPr>
          <w:rFonts w:ascii="Arial"/>
          <w:sz w:val="21"/>
        </w:rPr>
      </w:pPr>
    </w:p>
    <w:p w14:paraId="3D912F1D">
      <w:pPr>
        <w:rPr>
          <w:rFonts w:ascii="Arial" w:hAnsi="Arial" w:eastAsia="Arial" w:cs="Arial"/>
          <w:sz w:val="21"/>
          <w:szCs w:val="21"/>
        </w:rPr>
        <w:sectPr>
          <w:footerReference r:id="rId134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44619B22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3EEE6359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180F20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2" w:hRule="atLeast"/>
        </w:trPr>
        <w:tc>
          <w:tcPr>
            <w:tcW w:w="669" w:type="dxa"/>
            <w:vAlign w:val="top"/>
          </w:tcPr>
          <w:p w14:paraId="79484FFE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61C0E53F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0D13ED86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06F5B473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01EFE0F4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304FD879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448DFA1C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4F51B936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61B11773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61EA3026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5C47F5F8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6458CBA1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02343E4B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3FC69F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7" w:hRule="atLeast"/>
        </w:trPr>
        <w:tc>
          <w:tcPr>
            <w:tcW w:w="669" w:type="dxa"/>
            <w:vAlign w:val="top"/>
          </w:tcPr>
          <w:p w14:paraId="01DF9180">
            <w:pPr>
              <w:spacing w:line="250" w:lineRule="auto"/>
              <w:rPr>
                <w:rFonts w:ascii="Arial"/>
                <w:sz w:val="21"/>
              </w:rPr>
            </w:pPr>
          </w:p>
          <w:p w14:paraId="41BC2CF0">
            <w:pPr>
              <w:spacing w:line="250" w:lineRule="auto"/>
              <w:rPr>
                <w:rFonts w:ascii="Arial"/>
                <w:sz w:val="21"/>
              </w:rPr>
            </w:pPr>
          </w:p>
          <w:p w14:paraId="517F563C">
            <w:pPr>
              <w:spacing w:line="250" w:lineRule="auto"/>
              <w:rPr>
                <w:rFonts w:ascii="Arial"/>
                <w:sz w:val="21"/>
              </w:rPr>
            </w:pPr>
          </w:p>
          <w:p w14:paraId="4691F38C">
            <w:pPr>
              <w:spacing w:line="250" w:lineRule="auto"/>
              <w:rPr>
                <w:rFonts w:ascii="Arial"/>
                <w:sz w:val="21"/>
              </w:rPr>
            </w:pPr>
          </w:p>
          <w:p w14:paraId="3E7A59F1">
            <w:pPr>
              <w:spacing w:line="250" w:lineRule="auto"/>
              <w:rPr>
                <w:rFonts w:ascii="Arial"/>
                <w:sz w:val="21"/>
              </w:rPr>
            </w:pPr>
          </w:p>
          <w:p w14:paraId="3186438B">
            <w:pPr>
              <w:spacing w:line="251" w:lineRule="auto"/>
              <w:rPr>
                <w:rFonts w:ascii="Arial"/>
                <w:sz w:val="21"/>
              </w:rPr>
            </w:pPr>
          </w:p>
          <w:p w14:paraId="3BBE8265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787</w:t>
            </w:r>
          </w:p>
        </w:tc>
        <w:tc>
          <w:tcPr>
            <w:tcW w:w="1055" w:type="dxa"/>
            <w:vAlign w:val="top"/>
          </w:tcPr>
          <w:p w14:paraId="3F1A8459">
            <w:pPr>
              <w:spacing w:line="276" w:lineRule="auto"/>
              <w:rPr>
                <w:rFonts w:ascii="Arial"/>
                <w:sz w:val="21"/>
              </w:rPr>
            </w:pPr>
          </w:p>
          <w:p w14:paraId="5EC6C8C6">
            <w:pPr>
              <w:spacing w:line="276" w:lineRule="auto"/>
              <w:rPr>
                <w:rFonts w:ascii="Arial"/>
                <w:sz w:val="21"/>
              </w:rPr>
            </w:pPr>
          </w:p>
          <w:p w14:paraId="17094EFB">
            <w:pPr>
              <w:spacing w:line="276" w:lineRule="auto"/>
              <w:rPr>
                <w:rFonts w:ascii="Arial"/>
                <w:sz w:val="21"/>
              </w:rPr>
            </w:pPr>
          </w:p>
          <w:p w14:paraId="0684EEEA">
            <w:pPr>
              <w:spacing w:line="276" w:lineRule="auto"/>
              <w:rPr>
                <w:rFonts w:ascii="Arial"/>
                <w:sz w:val="21"/>
              </w:rPr>
            </w:pPr>
          </w:p>
          <w:p w14:paraId="030431DD">
            <w:pPr>
              <w:spacing w:line="276" w:lineRule="auto"/>
              <w:rPr>
                <w:rFonts w:ascii="Arial"/>
                <w:sz w:val="21"/>
              </w:rPr>
            </w:pPr>
          </w:p>
          <w:p w14:paraId="331E024E">
            <w:pPr>
              <w:pStyle w:val="6"/>
              <w:spacing w:before="52" w:line="225" w:lineRule="auto"/>
              <w:ind w:left="115" w:right="26" w:hanging="82"/>
            </w:pPr>
            <w:r>
              <w:rPr>
                <w:b/>
                <w:bCs/>
                <w:spacing w:val="1"/>
              </w:rPr>
              <w:t>贵州工匠行科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技有限公司</w:t>
            </w:r>
          </w:p>
        </w:tc>
        <w:tc>
          <w:tcPr>
            <w:tcW w:w="1134" w:type="dxa"/>
            <w:vAlign w:val="top"/>
          </w:tcPr>
          <w:p w14:paraId="1A2B66E0">
            <w:pPr>
              <w:spacing w:line="246" w:lineRule="auto"/>
              <w:rPr>
                <w:rFonts w:ascii="Arial"/>
                <w:sz w:val="21"/>
              </w:rPr>
            </w:pPr>
          </w:p>
          <w:p w14:paraId="3EC4C442">
            <w:pPr>
              <w:spacing w:line="247" w:lineRule="auto"/>
              <w:rPr>
                <w:rFonts w:ascii="Arial"/>
                <w:sz w:val="21"/>
              </w:rPr>
            </w:pPr>
          </w:p>
          <w:p w14:paraId="0C63CE2D">
            <w:pPr>
              <w:spacing w:line="247" w:lineRule="auto"/>
              <w:rPr>
                <w:rFonts w:ascii="Arial"/>
                <w:sz w:val="21"/>
              </w:rPr>
            </w:pPr>
          </w:p>
          <w:p w14:paraId="49839BF3">
            <w:pPr>
              <w:spacing w:line="247" w:lineRule="auto"/>
              <w:rPr>
                <w:rFonts w:ascii="Arial"/>
                <w:sz w:val="21"/>
              </w:rPr>
            </w:pPr>
          </w:p>
          <w:p w14:paraId="3D9578EC">
            <w:pPr>
              <w:spacing w:line="247" w:lineRule="auto"/>
              <w:rPr>
                <w:rFonts w:ascii="Arial"/>
                <w:sz w:val="21"/>
              </w:rPr>
            </w:pPr>
          </w:p>
          <w:p w14:paraId="299590FA">
            <w:pPr>
              <w:spacing w:line="247" w:lineRule="auto"/>
              <w:rPr>
                <w:rFonts w:ascii="Arial"/>
                <w:sz w:val="21"/>
              </w:rPr>
            </w:pPr>
          </w:p>
          <w:p w14:paraId="46B0E5EF">
            <w:pPr>
              <w:pStyle w:val="6"/>
              <w:spacing w:before="52" w:line="217" w:lineRule="auto"/>
              <w:ind w:left="158"/>
            </w:pPr>
            <w:r>
              <w:rPr>
                <w:b/>
                <w:bCs/>
              </w:rPr>
              <w:t>测试工程师</w:t>
            </w:r>
          </w:p>
        </w:tc>
        <w:tc>
          <w:tcPr>
            <w:tcW w:w="3148" w:type="dxa"/>
            <w:vAlign w:val="top"/>
          </w:tcPr>
          <w:p w14:paraId="57CD0BB3">
            <w:pPr>
              <w:pStyle w:val="6"/>
              <w:spacing w:before="37" w:line="216" w:lineRule="auto"/>
              <w:ind w:left="1225"/>
            </w:pPr>
            <w:r>
              <w:rPr>
                <w:b/>
                <w:bCs/>
                <w:spacing w:val="-3"/>
              </w:rPr>
              <w:t>岗位职责:</w:t>
            </w:r>
          </w:p>
          <w:p w14:paraId="2593D36D">
            <w:pPr>
              <w:pStyle w:val="6"/>
              <w:spacing w:before="11" w:line="216" w:lineRule="auto"/>
              <w:ind w:left="92"/>
            </w:pPr>
            <w:r>
              <w:rPr>
                <w:b/>
                <w:bCs/>
                <w:spacing w:val="2"/>
              </w:rPr>
              <w:t>1.负责功能测试计划和测试方案的制定，</w:t>
            </w:r>
          </w:p>
          <w:p w14:paraId="092C765F">
            <w:pPr>
              <w:pStyle w:val="6"/>
              <w:spacing w:before="14" w:line="214" w:lineRule="auto"/>
              <w:ind w:left="206"/>
            </w:pPr>
            <w:r>
              <w:rPr>
                <w:b/>
                <w:bCs/>
                <w:spacing w:val="3"/>
              </w:rPr>
              <w:t>逻辑交互任务协调与优化等开发内容:</w:t>
            </w:r>
          </w:p>
          <w:p w14:paraId="5FD92B8D">
            <w:pPr>
              <w:pStyle w:val="6"/>
              <w:spacing w:before="16" w:line="217" w:lineRule="auto"/>
              <w:ind w:left="89"/>
            </w:pPr>
            <w:r>
              <w:rPr>
                <w:b/>
                <w:bCs/>
                <w:spacing w:val="2"/>
              </w:rPr>
              <w:t>2.完成场景测试和泛化测试的测试活动，</w:t>
            </w:r>
          </w:p>
          <w:p w14:paraId="44B17930">
            <w:pPr>
              <w:pStyle w:val="6"/>
              <w:spacing w:before="13" w:line="215" w:lineRule="auto"/>
              <w:ind w:left="958"/>
            </w:pPr>
            <w:r>
              <w:rPr>
                <w:b/>
                <w:bCs/>
                <w:spacing w:val="2"/>
              </w:rPr>
              <w:t>并提交测试报告;</w:t>
            </w:r>
          </w:p>
          <w:p w14:paraId="70FF7BA3">
            <w:pPr>
              <w:pStyle w:val="6"/>
              <w:spacing w:before="13" w:line="216" w:lineRule="auto"/>
              <w:ind w:left="95"/>
            </w:pPr>
            <w:r>
              <w:rPr>
                <w:b/>
                <w:bCs/>
                <w:spacing w:val="2"/>
              </w:rPr>
              <w:t>3.负责感知功能问题的管理，积极与研发</w:t>
            </w:r>
          </w:p>
          <w:p w14:paraId="67BC44A5">
            <w:pPr>
              <w:pStyle w:val="6"/>
              <w:spacing w:before="14" w:line="225" w:lineRule="auto"/>
              <w:ind w:left="1329" w:right="74" w:hanging="1230"/>
            </w:pPr>
            <w:r>
              <w:rPr>
                <w:b/>
                <w:bCs/>
                <w:spacing w:val="2"/>
              </w:rPr>
              <w:t>团队进行问题信息沟通，推进问题的快速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2"/>
              </w:rPr>
              <w:t>解决；</w:t>
            </w:r>
          </w:p>
          <w:p w14:paraId="1FCBC566">
            <w:pPr>
              <w:pStyle w:val="6"/>
              <w:spacing w:before="13" w:line="216" w:lineRule="auto"/>
              <w:ind w:left="88"/>
            </w:pPr>
            <w:r>
              <w:rPr>
                <w:b/>
                <w:bCs/>
                <w:spacing w:val="1"/>
              </w:rPr>
              <w:t>4.根据项目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1"/>
              </w:rPr>
              <w:t>以及法规需求完成感知功能的</w:t>
            </w:r>
          </w:p>
          <w:p w14:paraId="4B14951D">
            <w:pPr>
              <w:pStyle w:val="6"/>
              <w:spacing w:before="12" w:line="217" w:lineRule="auto"/>
              <w:ind w:left="1122"/>
            </w:pPr>
            <w:r>
              <w:rPr>
                <w:b/>
                <w:bCs/>
                <w:spacing w:val="1"/>
              </w:rPr>
              <w:t>验收与评价;</w:t>
            </w:r>
          </w:p>
          <w:p w14:paraId="451890ED">
            <w:pPr>
              <w:pStyle w:val="6"/>
              <w:spacing w:before="15" w:line="224" w:lineRule="auto"/>
              <w:ind w:left="83" w:right="72" w:firstLine="7"/>
            </w:pPr>
            <w:r>
              <w:rPr>
                <w:b/>
                <w:bCs/>
                <w:spacing w:val="3"/>
              </w:rPr>
              <w:t>5.与团队成员共同完成试验操作指导与试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验规范的制定、更新、优化，不断提高测</w:t>
            </w:r>
          </w:p>
          <w:p w14:paraId="0B6B3E41">
            <w:pPr>
              <w:pStyle w:val="6"/>
              <w:spacing w:before="14" w:line="223" w:lineRule="auto"/>
              <w:ind w:left="1205" w:right="857" w:hanging="375"/>
            </w:pPr>
            <w:r>
              <w:rPr>
                <w:b/>
                <w:bCs/>
                <w:spacing w:val="-2"/>
              </w:rPr>
              <w:t>试质量和测试效率。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1"/>
              </w:rPr>
              <w:t>任职要求:</w:t>
            </w:r>
          </w:p>
          <w:p w14:paraId="6541DD68">
            <w:pPr>
              <w:pStyle w:val="6"/>
              <w:spacing w:before="14" w:line="215" w:lineRule="auto"/>
              <w:ind w:left="51"/>
            </w:pPr>
            <w:r>
              <w:rPr>
                <w:b/>
                <w:bCs/>
                <w:spacing w:val="2"/>
              </w:rPr>
              <w:t>1.3年以上软件测试工作经历，软件工程相</w:t>
            </w:r>
          </w:p>
          <w:p w14:paraId="40F462FB">
            <w:pPr>
              <w:pStyle w:val="6"/>
              <w:spacing w:before="16" w:line="190" w:lineRule="auto"/>
              <w:ind w:left="1253"/>
            </w:pPr>
            <w:r>
              <w:rPr>
                <w:b/>
                <w:bCs/>
                <w:spacing w:val="-2"/>
              </w:rPr>
              <w:t>关专业。</w:t>
            </w:r>
          </w:p>
        </w:tc>
        <w:tc>
          <w:tcPr>
            <w:tcW w:w="520" w:type="dxa"/>
            <w:vAlign w:val="top"/>
          </w:tcPr>
          <w:p w14:paraId="122989D8">
            <w:pPr>
              <w:spacing w:line="250" w:lineRule="auto"/>
              <w:rPr>
                <w:rFonts w:ascii="Arial"/>
                <w:sz w:val="21"/>
              </w:rPr>
            </w:pPr>
          </w:p>
          <w:p w14:paraId="028A977F">
            <w:pPr>
              <w:spacing w:line="250" w:lineRule="auto"/>
              <w:rPr>
                <w:rFonts w:ascii="Arial"/>
                <w:sz w:val="21"/>
              </w:rPr>
            </w:pPr>
          </w:p>
          <w:p w14:paraId="17BF3B35">
            <w:pPr>
              <w:spacing w:line="250" w:lineRule="auto"/>
              <w:rPr>
                <w:rFonts w:ascii="Arial"/>
                <w:sz w:val="21"/>
              </w:rPr>
            </w:pPr>
          </w:p>
          <w:p w14:paraId="24E18928">
            <w:pPr>
              <w:spacing w:line="250" w:lineRule="auto"/>
              <w:rPr>
                <w:rFonts w:ascii="Arial"/>
                <w:sz w:val="21"/>
              </w:rPr>
            </w:pPr>
          </w:p>
          <w:p w14:paraId="0D1D4187">
            <w:pPr>
              <w:spacing w:line="250" w:lineRule="auto"/>
              <w:rPr>
                <w:rFonts w:ascii="Arial"/>
                <w:sz w:val="21"/>
              </w:rPr>
            </w:pPr>
          </w:p>
          <w:p w14:paraId="3B942BF6">
            <w:pPr>
              <w:spacing w:line="251" w:lineRule="auto"/>
              <w:rPr>
                <w:rFonts w:ascii="Arial"/>
                <w:sz w:val="21"/>
              </w:rPr>
            </w:pPr>
          </w:p>
          <w:p w14:paraId="05BE7FC6">
            <w:pPr>
              <w:pStyle w:val="6"/>
              <w:spacing w:before="52" w:line="180" w:lineRule="auto"/>
              <w:ind w:left="229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EB35135">
            <w:pPr>
              <w:spacing w:line="246" w:lineRule="auto"/>
              <w:rPr>
                <w:rFonts w:ascii="Arial"/>
                <w:sz w:val="21"/>
              </w:rPr>
            </w:pPr>
          </w:p>
          <w:p w14:paraId="7339EC1F">
            <w:pPr>
              <w:spacing w:line="247" w:lineRule="auto"/>
              <w:rPr>
                <w:rFonts w:ascii="Arial"/>
                <w:sz w:val="21"/>
              </w:rPr>
            </w:pPr>
          </w:p>
          <w:p w14:paraId="28B00A65">
            <w:pPr>
              <w:spacing w:line="247" w:lineRule="auto"/>
              <w:rPr>
                <w:rFonts w:ascii="Arial"/>
                <w:sz w:val="21"/>
              </w:rPr>
            </w:pPr>
          </w:p>
          <w:p w14:paraId="3F9BF3F7">
            <w:pPr>
              <w:spacing w:line="247" w:lineRule="auto"/>
              <w:rPr>
                <w:rFonts w:ascii="Arial"/>
                <w:sz w:val="21"/>
              </w:rPr>
            </w:pPr>
          </w:p>
          <w:p w14:paraId="5CEE3B60">
            <w:pPr>
              <w:spacing w:line="247" w:lineRule="auto"/>
              <w:rPr>
                <w:rFonts w:ascii="Arial"/>
                <w:sz w:val="21"/>
              </w:rPr>
            </w:pPr>
          </w:p>
          <w:p w14:paraId="757A763C">
            <w:pPr>
              <w:spacing w:line="247" w:lineRule="auto"/>
              <w:rPr>
                <w:rFonts w:ascii="Arial"/>
                <w:sz w:val="21"/>
              </w:rPr>
            </w:pPr>
          </w:p>
          <w:p w14:paraId="42304609">
            <w:pPr>
              <w:pStyle w:val="6"/>
              <w:spacing w:before="52" w:line="216" w:lineRule="auto"/>
              <w:ind w:left="264"/>
            </w:pPr>
            <w:r>
              <w:rPr>
                <w:b/>
                <w:bCs/>
                <w:spacing w:val="1"/>
              </w:rPr>
              <w:t>软件工程相关</w:t>
            </w:r>
          </w:p>
        </w:tc>
        <w:tc>
          <w:tcPr>
            <w:tcW w:w="770" w:type="dxa"/>
            <w:vAlign w:val="top"/>
          </w:tcPr>
          <w:p w14:paraId="5CCE973C">
            <w:pPr>
              <w:spacing w:line="246" w:lineRule="auto"/>
              <w:rPr>
                <w:rFonts w:ascii="Arial"/>
                <w:sz w:val="21"/>
              </w:rPr>
            </w:pPr>
          </w:p>
          <w:p w14:paraId="219C09A7">
            <w:pPr>
              <w:spacing w:line="247" w:lineRule="auto"/>
              <w:rPr>
                <w:rFonts w:ascii="Arial"/>
                <w:sz w:val="21"/>
              </w:rPr>
            </w:pPr>
          </w:p>
          <w:p w14:paraId="46F17561">
            <w:pPr>
              <w:spacing w:line="247" w:lineRule="auto"/>
              <w:rPr>
                <w:rFonts w:ascii="Arial"/>
                <w:sz w:val="21"/>
              </w:rPr>
            </w:pPr>
          </w:p>
          <w:p w14:paraId="6E5ACEB1">
            <w:pPr>
              <w:spacing w:line="247" w:lineRule="auto"/>
              <w:rPr>
                <w:rFonts w:ascii="Arial"/>
                <w:sz w:val="21"/>
              </w:rPr>
            </w:pPr>
          </w:p>
          <w:p w14:paraId="7D11303B">
            <w:pPr>
              <w:spacing w:line="247" w:lineRule="auto"/>
              <w:rPr>
                <w:rFonts w:ascii="Arial"/>
                <w:sz w:val="21"/>
              </w:rPr>
            </w:pPr>
          </w:p>
          <w:p w14:paraId="15CFD3A7">
            <w:pPr>
              <w:spacing w:line="247" w:lineRule="auto"/>
              <w:rPr>
                <w:rFonts w:ascii="Arial"/>
                <w:sz w:val="21"/>
              </w:rPr>
            </w:pPr>
          </w:p>
          <w:p w14:paraId="1FA09DA5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5C00E5C4">
            <w:pPr>
              <w:spacing w:line="246" w:lineRule="auto"/>
              <w:rPr>
                <w:rFonts w:ascii="Arial"/>
                <w:sz w:val="21"/>
              </w:rPr>
            </w:pPr>
          </w:p>
          <w:p w14:paraId="4ADD5A61">
            <w:pPr>
              <w:spacing w:line="246" w:lineRule="auto"/>
              <w:rPr>
                <w:rFonts w:ascii="Arial"/>
                <w:sz w:val="21"/>
              </w:rPr>
            </w:pPr>
          </w:p>
          <w:p w14:paraId="24616BD8">
            <w:pPr>
              <w:spacing w:line="247" w:lineRule="auto"/>
              <w:rPr>
                <w:rFonts w:ascii="Arial"/>
                <w:sz w:val="21"/>
              </w:rPr>
            </w:pPr>
          </w:p>
          <w:p w14:paraId="11B21DCD">
            <w:pPr>
              <w:spacing w:line="247" w:lineRule="auto"/>
              <w:rPr>
                <w:rFonts w:ascii="Arial"/>
                <w:sz w:val="21"/>
              </w:rPr>
            </w:pPr>
          </w:p>
          <w:p w14:paraId="2A437A02">
            <w:pPr>
              <w:spacing w:line="247" w:lineRule="auto"/>
              <w:rPr>
                <w:rFonts w:ascii="Arial"/>
                <w:sz w:val="21"/>
              </w:rPr>
            </w:pPr>
          </w:p>
          <w:p w14:paraId="74C7885A">
            <w:pPr>
              <w:spacing w:line="247" w:lineRule="auto"/>
              <w:rPr>
                <w:rFonts w:ascii="Arial"/>
                <w:sz w:val="21"/>
              </w:rPr>
            </w:pPr>
          </w:p>
          <w:p w14:paraId="3CC56437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3"/>
              </w:rPr>
              <w:t>5-8k</w:t>
            </w:r>
          </w:p>
        </w:tc>
        <w:tc>
          <w:tcPr>
            <w:tcW w:w="2254" w:type="dxa"/>
            <w:vAlign w:val="top"/>
          </w:tcPr>
          <w:p w14:paraId="684BD5D3">
            <w:pPr>
              <w:spacing w:line="246" w:lineRule="auto"/>
              <w:rPr>
                <w:rFonts w:ascii="Arial"/>
                <w:sz w:val="21"/>
              </w:rPr>
            </w:pPr>
          </w:p>
          <w:p w14:paraId="798F6561">
            <w:pPr>
              <w:spacing w:line="246" w:lineRule="auto"/>
              <w:rPr>
                <w:rFonts w:ascii="Arial"/>
                <w:sz w:val="21"/>
              </w:rPr>
            </w:pPr>
          </w:p>
          <w:p w14:paraId="4D6B32C9">
            <w:pPr>
              <w:spacing w:line="247" w:lineRule="auto"/>
              <w:rPr>
                <w:rFonts w:ascii="Arial"/>
                <w:sz w:val="21"/>
              </w:rPr>
            </w:pPr>
          </w:p>
          <w:p w14:paraId="5D7426E4">
            <w:pPr>
              <w:spacing w:line="247" w:lineRule="auto"/>
              <w:rPr>
                <w:rFonts w:ascii="Arial"/>
                <w:sz w:val="21"/>
              </w:rPr>
            </w:pPr>
          </w:p>
          <w:p w14:paraId="327C0519">
            <w:pPr>
              <w:spacing w:line="247" w:lineRule="auto"/>
              <w:rPr>
                <w:rFonts w:ascii="Arial"/>
                <w:sz w:val="21"/>
              </w:rPr>
            </w:pPr>
          </w:p>
          <w:p w14:paraId="148613FC">
            <w:pPr>
              <w:spacing w:line="247" w:lineRule="auto"/>
              <w:rPr>
                <w:rFonts w:ascii="Arial"/>
                <w:sz w:val="21"/>
              </w:rPr>
            </w:pPr>
          </w:p>
          <w:p w14:paraId="7DDEA73A">
            <w:pPr>
              <w:pStyle w:val="6"/>
              <w:spacing w:before="52" w:line="218" w:lineRule="auto"/>
              <w:ind w:left="557"/>
            </w:pPr>
            <w:r>
              <w:rPr>
                <w:b/>
                <w:bCs/>
                <w:spacing w:val="1"/>
              </w:rPr>
              <w:t>5000-8000元/月</w:t>
            </w:r>
          </w:p>
        </w:tc>
        <w:tc>
          <w:tcPr>
            <w:tcW w:w="753" w:type="dxa"/>
            <w:vAlign w:val="top"/>
          </w:tcPr>
          <w:p w14:paraId="2160BAF8">
            <w:pPr>
              <w:spacing w:line="295" w:lineRule="auto"/>
              <w:rPr>
                <w:rFonts w:ascii="Arial"/>
                <w:sz w:val="21"/>
              </w:rPr>
            </w:pPr>
          </w:p>
          <w:p w14:paraId="6D71362A">
            <w:pPr>
              <w:spacing w:line="296" w:lineRule="auto"/>
              <w:rPr>
                <w:rFonts w:ascii="Arial"/>
                <w:sz w:val="21"/>
              </w:rPr>
            </w:pPr>
          </w:p>
          <w:p w14:paraId="720EB87E">
            <w:pPr>
              <w:spacing w:line="296" w:lineRule="auto"/>
              <w:rPr>
                <w:rFonts w:ascii="Arial"/>
                <w:sz w:val="21"/>
              </w:rPr>
            </w:pPr>
          </w:p>
          <w:p w14:paraId="329A59AF">
            <w:pPr>
              <w:spacing w:line="296" w:lineRule="auto"/>
              <w:rPr>
                <w:rFonts w:ascii="Arial"/>
                <w:sz w:val="21"/>
              </w:rPr>
            </w:pPr>
          </w:p>
          <w:p w14:paraId="2DD0398B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贵阳市观</w:t>
            </w:r>
          </w:p>
          <w:p w14:paraId="426C393C">
            <w:pPr>
              <w:pStyle w:val="6"/>
              <w:spacing w:before="10" w:line="219" w:lineRule="auto"/>
              <w:ind w:left="158"/>
            </w:pPr>
            <w:r>
              <w:rPr>
                <w:b/>
                <w:bCs/>
                <w:spacing w:val="-7"/>
              </w:rPr>
              <w:t>山湖区</w:t>
            </w:r>
          </w:p>
          <w:p w14:paraId="74C9102E">
            <w:pPr>
              <w:pStyle w:val="6"/>
              <w:spacing w:before="12" w:line="216" w:lineRule="auto"/>
              <w:ind w:left="56"/>
            </w:pPr>
            <w:r>
              <w:rPr>
                <w:b/>
                <w:bCs/>
              </w:rPr>
              <w:t>茅台商务</w:t>
            </w:r>
          </w:p>
          <w:p w14:paraId="7F32D73A">
            <w:pPr>
              <w:pStyle w:val="6"/>
              <w:spacing w:before="14" w:line="217" w:lineRule="auto"/>
              <w:ind w:left="55"/>
            </w:pPr>
            <w:r>
              <w:rPr>
                <w:b/>
                <w:bCs/>
                <w:spacing w:val="1"/>
              </w:rPr>
              <w:t>运营中心</w:t>
            </w:r>
          </w:p>
        </w:tc>
        <w:tc>
          <w:tcPr>
            <w:tcW w:w="614" w:type="dxa"/>
            <w:vAlign w:val="top"/>
          </w:tcPr>
          <w:p w14:paraId="4505F396">
            <w:pPr>
              <w:spacing w:line="246" w:lineRule="auto"/>
              <w:rPr>
                <w:rFonts w:ascii="Arial"/>
                <w:sz w:val="21"/>
              </w:rPr>
            </w:pPr>
          </w:p>
          <w:p w14:paraId="7EB23097">
            <w:pPr>
              <w:spacing w:line="247" w:lineRule="auto"/>
              <w:rPr>
                <w:rFonts w:ascii="Arial"/>
                <w:sz w:val="21"/>
              </w:rPr>
            </w:pPr>
          </w:p>
          <w:p w14:paraId="6582A3E2">
            <w:pPr>
              <w:spacing w:line="247" w:lineRule="auto"/>
              <w:rPr>
                <w:rFonts w:ascii="Arial"/>
                <w:sz w:val="21"/>
              </w:rPr>
            </w:pPr>
          </w:p>
          <w:p w14:paraId="4B4D2F28">
            <w:pPr>
              <w:spacing w:line="247" w:lineRule="auto"/>
              <w:rPr>
                <w:rFonts w:ascii="Arial"/>
                <w:sz w:val="21"/>
              </w:rPr>
            </w:pPr>
          </w:p>
          <w:p w14:paraId="033267DF">
            <w:pPr>
              <w:spacing w:line="247" w:lineRule="auto"/>
              <w:rPr>
                <w:rFonts w:ascii="Arial"/>
                <w:sz w:val="21"/>
              </w:rPr>
            </w:pPr>
          </w:p>
          <w:p w14:paraId="361BE803">
            <w:pPr>
              <w:spacing w:line="247" w:lineRule="auto"/>
              <w:rPr>
                <w:rFonts w:ascii="Arial"/>
                <w:sz w:val="21"/>
              </w:rPr>
            </w:pPr>
          </w:p>
          <w:p w14:paraId="2D3161FE">
            <w:pPr>
              <w:pStyle w:val="6"/>
              <w:spacing w:before="52" w:line="217" w:lineRule="auto"/>
              <w:ind w:left="67"/>
            </w:pPr>
            <w:r>
              <w:rPr>
                <w:b/>
                <w:bCs/>
              </w:rPr>
              <w:t>庞宁月</w:t>
            </w:r>
          </w:p>
        </w:tc>
        <w:tc>
          <w:tcPr>
            <w:tcW w:w="1347" w:type="dxa"/>
            <w:vAlign w:val="top"/>
          </w:tcPr>
          <w:p w14:paraId="3D31F713">
            <w:pPr>
              <w:spacing w:line="250" w:lineRule="auto"/>
              <w:rPr>
                <w:rFonts w:ascii="Arial"/>
                <w:sz w:val="21"/>
              </w:rPr>
            </w:pPr>
          </w:p>
          <w:p w14:paraId="46F639AF">
            <w:pPr>
              <w:spacing w:line="250" w:lineRule="auto"/>
              <w:rPr>
                <w:rFonts w:ascii="Arial"/>
                <w:sz w:val="21"/>
              </w:rPr>
            </w:pPr>
          </w:p>
          <w:p w14:paraId="1F4D1E12">
            <w:pPr>
              <w:spacing w:line="250" w:lineRule="auto"/>
              <w:rPr>
                <w:rFonts w:ascii="Arial"/>
                <w:sz w:val="21"/>
              </w:rPr>
            </w:pPr>
          </w:p>
          <w:p w14:paraId="1339C7DD">
            <w:pPr>
              <w:spacing w:line="250" w:lineRule="auto"/>
              <w:rPr>
                <w:rFonts w:ascii="Arial"/>
                <w:sz w:val="21"/>
              </w:rPr>
            </w:pPr>
          </w:p>
          <w:p w14:paraId="1D504FDF">
            <w:pPr>
              <w:spacing w:line="250" w:lineRule="auto"/>
              <w:rPr>
                <w:rFonts w:ascii="Arial"/>
                <w:sz w:val="21"/>
              </w:rPr>
            </w:pPr>
          </w:p>
          <w:p w14:paraId="229A883E">
            <w:pPr>
              <w:spacing w:line="251" w:lineRule="auto"/>
              <w:rPr>
                <w:rFonts w:ascii="Arial"/>
                <w:sz w:val="21"/>
              </w:rPr>
            </w:pPr>
          </w:p>
          <w:p w14:paraId="526015AD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17785931742</w:t>
            </w:r>
          </w:p>
        </w:tc>
        <w:tc>
          <w:tcPr>
            <w:tcW w:w="961" w:type="dxa"/>
            <w:vAlign w:val="top"/>
          </w:tcPr>
          <w:p w14:paraId="30E6FD06">
            <w:pPr>
              <w:spacing w:line="275" w:lineRule="auto"/>
              <w:rPr>
                <w:rFonts w:ascii="Arial"/>
                <w:sz w:val="21"/>
              </w:rPr>
            </w:pPr>
          </w:p>
          <w:p w14:paraId="50D471FB">
            <w:pPr>
              <w:spacing w:line="276" w:lineRule="auto"/>
              <w:rPr>
                <w:rFonts w:ascii="Arial"/>
                <w:sz w:val="21"/>
              </w:rPr>
            </w:pPr>
          </w:p>
          <w:p w14:paraId="78B0B22F">
            <w:pPr>
              <w:spacing w:line="276" w:lineRule="auto"/>
              <w:rPr>
                <w:rFonts w:ascii="Arial"/>
                <w:sz w:val="21"/>
              </w:rPr>
            </w:pPr>
          </w:p>
          <w:p w14:paraId="7BFFF33F">
            <w:pPr>
              <w:spacing w:line="276" w:lineRule="auto"/>
              <w:rPr>
                <w:rFonts w:ascii="Arial"/>
                <w:sz w:val="21"/>
              </w:rPr>
            </w:pPr>
          </w:p>
          <w:p w14:paraId="7437047D">
            <w:pPr>
              <w:spacing w:line="276" w:lineRule="auto"/>
              <w:rPr>
                <w:rFonts w:ascii="Arial"/>
                <w:sz w:val="21"/>
              </w:rPr>
            </w:pPr>
          </w:p>
          <w:p w14:paraId="397FFFF8">
            <w:pPr>
              <w:pStyle w:val="6"/>
              <w:spacing w:before="52" w:line="222" w:lineRule="auto"/>
              <w:ind w:left="73" w:right="46"/>
            </w:pPr>
            <w:r>
              <w:rPr>
                <w:b/>
                <w:bCs/>
              </w:rPr>
              <w:t>pangningyu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e@</w:t>
            </w:r>
            <w:r>
              <w:rPr>
                <w:b/>
                <w:bCs/>
              </w:rPr>
              <w:t>zggjx</w:t>
            </w:r>
            <w:r>
              <w:rPr>
                <w:b/>
                <w:bCs/>
                <w:spacing w:val="3"/>
              </w:rPr>
              <w:t>.</w:t>
            </w:r>
            <w:r>
              <w:rPr>
                <w:b/>
                <w:bCs/>
              </w:rPr>
              <w:t>cn</w:t>
            </w:r>
          </w:p>
        </w:tc>
      </w:tr>
    </w:tbl>
    <w:p w14:paraId="7D0DC7C8">
      <w:pPr>
        <w:rPr>
          <w:rFonts w:ascii="Arial"/>
          <w:sz w:val="21"/>
        </w:rPr>
      </w:pPr>
    </w:p>
    <w:p w14:paraId="5808E3E4">
      <w:pPr>
        <w:rPr>
          <w:rFonts w:ascii="Arial" w:hAnsi="Arial" w:eastAsia="Arial" w:cs="Arial"/>
          <w:sz w:val="21"/>
          <w:szCs w:val="21"/>
        </w:rPr>
        <w:sectPr>
          <w:footerReference r:id="rId135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15D1301A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20E0AC69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13BB25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3ABB5842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2F460407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05F31B23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2D24671F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005345DD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54488F1D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62738A36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6439D43B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1068EC5A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1E63913C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4D3B0A61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2E08AECA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4616E58F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276B88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3" w:hRule="atLeast"/>
        </w:trPr>
        <w:tc>
          <w:tcPr>
            <w:tcW w:w="669" w:type="dxa"/>
            <w:vAlign w:val="top"/>
          </w:tcPr>
          <w:p w14:paraId="2EC4E198">
            <w:pPr>
              <w:spacing w:line="259" w:lineRule="auto"/>
              <w:rPr>
                <w:rFonts w:ascii="Arial"/>
                <w:sz w:val="21"/>
              </w:rPr>
            </w:pPr>
          </w:p>
          <w:p w14:paraId="598F67B8">
            <w:pPr>
              <w:spacing w:line="259" w:lineRule="auto"/>
              <w:rPr>
                <w:rFonts w:ascii="Arial"/>
                <w:sz w:val="21"/>
              </w:rPr>
            </w:pPr>
          </w:p>
          <w:p w14:paraId="0C665C94">
            <w:pPr>
              <w:spacing w:line="259" w:lineRule="auto"/>
              <w:rPr>
                <w:rFonts w:ascii="Arial"/>
                <w:sz w:val="21"/>
              </w:rPr>
            </w:pPr>
          </w:p>
          <w:p w14:paraId="0B3162D6">
            <w:pPr>
              <w:spacing w:line="259" w:lineRule="auto"/>
              <w:rPr>
                <w:rFonts w:ascii="Arial"/>
                <w:sz w:val="21"/>
              </w:rPr>
            </w:pPr>
          </w:p>
          <w:p w14:paraId="3EBD6213">
            <w:pPr>
              <w:spacing w:line="259" w:lineRule="auto"/>
              <w:rPr>
                <w:rFonts w:ascii="Arial"/>
                <w:sz w:val="21"/>
              </w:rPr>
            </w:pPr>
          </w:p>
          <w:p w14:paraId="641F7807">
            <w:pPr>
              <w:spacing w:line="260" w:lineRule="auto"/>
              <w:rPr>
                <w:rFonts w:ascii="Arial"/>
                <w:sz w:val="21"/>
              </w:rPr>
            </w:pPr>
          </w:p>
          <w:p w14:paraId="07EC5CD6">
            <w:pPr>
              <w:spacing w:line="260" w:lineRule="auto"/>
              <w:rPr>
                <w:rFonts w:ascii="Arial"/>
                <w:sz w:val="21"/>
              </w:rPr>
            </w:pPr>
          </w:p>
          <w:p w14:paraId="3102B02B">
            <w:pPr>
              <w:spacing w:line="260" w:lineRule="auto"/>
              <w:rPr>
                <w:rFonts w:ascii="Arial"/>
                <w:sz w:val="21"/>
              </w:rPr>
            </w:pPr>
          </w:p>
          <w:p w14:paraId="41643952">
            <w:pPr>
              <w:spacing w:line="260" w:lineRule="auto"/>
              <w:rPr>
                <w:rFonts w:ascii="Arial"/>
                <w:sz w:val="21"/>
              </w:rPr>
            </w:pPr>
          </w:p>
          <w:p w14:paraId="5494354B">
            <w:pPr>
              <w:spacing w:line="260" w:lineRule="auto"/>
              <w:rPr>
                <w:rFonts w:ascii="Arial"/>
                <w:sz w:val="21"/>
              </w:rPr>
            </w:pPr>
          </w:p>
          <w:p w14:paraId="4C520E2D">
            <w:pPr>
              <w:spacing w:line="260" w:lineRule="auto"/>
              <w:rPr>
                <w:rFonts w:ascii="Arial"/>
                <w:sz w:val="21"/>
              </w:rPr>
            </w:pPr>
          </w:p>
          <w:p w14:paraId="2AD2B710">
            <w:pPr>
              <w:spacing w:line="260" w:lineRule="auto"/>
              <w:rPr>
                <w:rFonts w:ascii="Arial"/>
                <w:sz w:val="21"/>
              </w:rPr>
            </w:pPr>
          </w:p>
          <w:p w14:paraId="55DC99A8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788</w:t>
            </w:r>
          </w:p>
        </w:tc>
        <w:tc>
          <w:tcPr>
            <w:tcW w:w="1055" w:type="dxa"/>
            <w:vAlign w:val="top"/>
          </w:tcPr>
          <w:p w14:paraId="167686FE">
            <w:pPr>
              <w:spacing w:line="249" w:lineRule="auto"/>
              <w:rPr>
                <w:rFonts w:ascii="Arial"/>
                <w:sz w:val="21"/>
              </w:rPr>
            </w:pPr>
          </w:p>
          <w:p w14:paraId="32AEC3AE">
            <w:pPr>
              <w:spacing w:line="249" w:lineRule="auto"/>
              <w:rPr>
                <w:rFonts w:ascii="Arial"/>
                <w:sz w:val="21"/>
              </w:rPr>
            </w:pPr>
          </w:p>
          <w:p w14:paraId="76025BC2">
            <w:pPr>
              <w:spacing w:line="249" w:lineRule="auto"/>
              <w:rPr>
                <w:rFonts w:ascii="Arial"/>
                <w:sz w:val="21"/>
              </w:rPr>
            </w:pPr>
          </w:p>
          <w:p w14:paraId="6407A61F">
            <w:pPr>
              <w:spacing w:line="249" w:lineRule="auto"/>
              <w:rPr>
                <w:rFonts w:ascii="Arial"/>
                <w:sz w:val="21"/>
              </w:rPr>
            </w:pPr>
          </w:p>
          <w:p w14:paraId="72B7B6FF">
            <w:pPr>
              <w:spacing w:line="249" w:lineRule="auto"/>
              <w:rPr>
                <w:rFonts w:ascii="Arial"/>
                <w:sz w:val="21"/>
              </w:rPr>
            </w:pPr>
          </w:p>
          <w:p w14:paraId="0D932538">
            <w:pPr>
              <w:spacing w:line="249" w:lineRule="auto"/>
              <w:rPr>
                <w:rFonts w:ascii="Arial"/>
                <w:sz w:val="21"/>
              </w:rPr>
            </w:pPr>
          </w:p>
          <w:p w14:paraId="2A2B938C">
            <w:pPr>
              <w:spacing w:line="250" w:lineRule="auto"/>
              <w:rPr>
                <w:rFonts w:ascii="Arial"/>
                <w:sz w:val="21"/>
              </w:rPr>
            </w:pPr>
          </w:p>
          <w:p w14:paraId="19BDC679">
            <w:pPr>
              <w:spacing w:line="250" w:lineRule="auto"/>
              <w:rPr>
                <w:rFonts w:ascii="Arial"/>
                <w:sz w:val="21"/>
              </w:rPr>
            </w:pPr>
          </w:p>
          <w:p w14:paraId="2E4148E4">
            <w:pPr>
              <w:spacing w:line="250" w:lineRule="auto"/>
              <w:rPr>
                <w:rFonts w:ascii="Arial"/>
                <w:sz w:val="21"/>
              </w:rPr>
            </w:pPr>
          </w:p>
          <w:p w14:paraId="2AE306D8">
            <w:pPr>
              <w:spacing w:line="250" w:lineRule="auto"/>
              <w:rPr>
                <w:rFonts w:ascii="Arial"/>
                <w:sz w:val="21"/>
              </w:rPr>
            </w:pPr>
          </w:p>
          <w:p w14:paraId="733D6374">
            <w:pPr>
              <w:spacing w:line="250" w:lineRule="auto"/>
              <w:rPr>
                <w:rFonts w:ascii="Arial"/>
                <w:sz w:val="21"/>
              </w:rPr>
            </w:pPr>
          </w:p>
          <w:p w14:paraId="19800D42">
            <w:pPr>
              <w:spacing w:line="250" w:lineRule="auto"/>
              <w:rPr>
                <w:rFonts w:ascii="Arial"/>
                <w:sz w:val="21"/>
              </w:rPr>
            </w:pPr>
          </w:p>
          <w:p w14:paraId="2048C3C1">
            <w:pPr>
              <w:pStyle w:val="6"/>
              <w:spacing w:before="52" w:line="225" w:lineRule="auto"/>
              <w:ind w:left="115" w:right="26" w:hanging="82"/>
            </w:pPr>
            <w:r>
              <w:rPr>
                <w:b/>
                <w:bCs/>
                <w:spacing w:val="1"/>
              </w:rPr>
              <w:t>贵州工匠行科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技有限公司</w:t>
            </w:r>
          </w:p>
        </w:tc>
        <w:tc>
          <w:tcPr>
            <w:tcW w:w="1134" w:type="dxa"/>
            <w:vAlign w:val="top"/>
          </w:tcPr>
          <w:p w14:paraId="3D92FB56">
            <w:pPr>
              <w:spacing w:line="257" w:lineRule="auto"/>
              <w:rPr>
                <w:rFonts w:ascii="Arial"/>
                <w:sz w:val="21"/>
              </w:rPr>
            </w:pPr>
          </w:p>
          <w:p w14:paraId="7431CD6F">
            <w:pPr>
              <w:spacing w:line="258" w:lineRule="auto"/>
              <w:rPr>
                <w:rFonts w:ascii="Arial"/>
                <w:sz w:val="21"/>
              </w:rPr>
            </w:pPr>
          </w:p>
          <w:p w14:paraId="48BAF6D8">
            <w:pPr>
              <w:spacing w:line="258" w:lineRule="auto"/>
              <w:rPr>
                <w:rFonts w:ascii="Arial"/>
                <w:sz w:val="21"/>
              </w:rPr>
            </w:pPr>
          </w:p>
          <w:p w14:paraId="40795C84">
            <w:pPr>
              <w:spacing w:line="258" w:lineRule="auto"/>
              <w:rPr>
                <w:rFonts w:ascii="Arial"/>
                <w:sz w:val="21"/>
              </w:rPr>
            </w:pPr>
          </w:p>
          <w:p w14:paraId="0309C950">
            <w:pPr>
              <w:spacing w:line="258" w:lineRule="auto"/>
              <w:rPr>
                <w:rFonts w:ascii="Arial"/>
                <w:sz w:val="21"/>
              </w:rPr>
            </w:pPr>
          </w:p>
          <w:p w14:paraId="51E849EA">
            <w:pPr>
              <w:spacing w:line="258" w:lineRule="auto"/>
              <w:rPr>
                <w:rFonts w:ascii="Arial"/>
                <w:sz w:val="21"/>
              </w:rPr>
            </w:pPr>
          </w:p>
          <w:p w14:paraId="00EFA8BA">
            <w:pPr>
              <w:spacing w:line="258" w:lineRule="auto"/>
              <w:rPr>
                <w:rFonts w:ascii="Arial"/>
                <w:sz w:val="21"/>
              </w:rPr>
            </w:pPr>
          </w:p>
          <w:p w14:paraId="31867E4A">
            <w:pPr>
              <w:spacing w:line="258" w:lineRule="auto"/>
              <w:rPr>
                <w:rFonts w:ascii="Arial"/>
                <w:sz w:val="21"/>
              </w:rPr>
            </w:pPr>
          </w:p>
          <w:p w14:paraId="2A840920">
            <w:pPr>
              <w:spacing w:line="258" w:lineRule="auto"/>
              <w:rPr>
                <w:rFonts w:ascii="Arial"/>
                <w:sz w:val="21"/>
              </w:rPr>
            </w:pPr>
          </w:p>
          <w:p w14:paraId="5343E8D5">
            <w:pPr>
              <w:spacing w:line="258" w:lineRule="auto"/>
              <w:rPr>
                <w:rFonts w:ascii="Arial"/>
                <w:sz w:val="21"/>
              </w:rPr>
            </w:pPr>
          </w:p>
          <w:p w14:paraId="4A431A9E">
            <w:pPr>
              <w:spacing w:line="258" w:lineRule="auto"/>
              <w:rPr>
                <w:rFonts w:ascii="Arial"/>
                <w:sz w:val="21"/>
              </w:rPr>
            </w:pPr>
          </w:p>
          <w:p w14:paraId="365C62CD">
            <w:pPr>
              <w:spacing w:line="258" w:lineRule="auto"/>
              <w:rPr>
                <w:rFonts w:ascii="Arial"/>
                <w:sz w:val="21"/>
              </w:rPr>
            </w:pPr>
          </w:p>
          <w:p w14:paraId="5A771CCD">
            <w:pPr>
              <w:pStyle w:val="6"/>
              <w:spacing w:before="52" w:line="210" w:lineRule="auto"/>
              <w:ind w:left="150"/>
            </w:pPr>
            <w:r>
              <w:rPr>
                <w:b/>
                <w:bCs/>
              </w:rPr>
              <w:t>Python</w:t>
            </w:r>
            <w:r>
              <w:rPr>
                <w:b/>
                <w:bCs/>
                <w:spacing w:val="5"/>
              </w:rPr>
              <w:t>开发</w:t>
            </w:r>
          </w:p>
        </w:tc>
        <w:tc>
          <w:tcPr>
            <w:tcW w:w="3148" w:type="dxa"/>
            <w:vAlign w:val="top"/>
          </w:tcPr>
          <w:p w14:paraId="4C97E74B">
            <w:pPr>
              <w:pStyle w:val="6"/>
              <w:spacing w:before="149" w:line="216" w:lineRule="auto"/>
              <w:ind w:left="1184"/>
            </w:pPr>
            <w:r>
              <w:rPr>
                <w:b/>
                <w:bCs/>
                <w:spacing w:val="-4"/>
              </w:rPr>
              <w:t>岗位职责：</w:t>
            </w:r>
          </w:p>
          <w:p w14:paraId="7243DD14">
            <w:pPr>
              <w:pStyle w:val="6"/>
              <w:spacing w:before="14" w:line="217" w:lineRule="auto"/>
              <w:ind w:left="133"/>
            </w:pPr>
            <w:r>
              <w:rPr>
                <w:b/>
                <w:bCs/>
                <w:spacing w:val="3"/>
              </w:rPr>
              <w:t>1.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参与</w:t>
            </w:r>
            <w:r>
              <w:rPr>
                <w:b/>
                <w:bCs/>
              </w:rPr>
              <w:t>AI</w:t>
            </w:r>
            <w:r>
              <w:rPr>
                <w:b/>
                <w:bCs/>
                <w:spacing w:val="3"/>
              </w:rPr>
              <w:t>大模型的设计、开发和优化工</w:t>
            </w:r>
          </w:p>
          <w:p w14:paraId="01BE301F">
            <w:pPr>
              <w:pStyle w:val="6"/>
              <w:spacing w:before="12" w:line="225" w:lineRule="auto"/>
              <w:ind w:left="1417" w:right="154" w:hanging="1251"/>
            </w:pPr>
            <w:r>
              <w:rPr>
                <w:b/>
                <w:bCs/>
                <w:spacing w:val="4"/>
              </w:rPr>
              <w:t>作，使用</w:t>
            </w:r>
            <w:r>
              <w:rPr>
                <w:b/>
                <w:bCs/>
              </w:rPr>
              <w:t>Python</w:t>
            </w:r>
            <w:r>
              <w:rPr>
                <w:b/>
                <w:bCs/>
                <w:spacing w:val="4"/>
              </w:rPr>
              <w:t>进行算法实现和模型训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8"/>
              </w:rPr>
              <w:t>练；</w:t>
            </w:r>
          </w:p>
          <w:p w14:paraId="74C77470">
            <w:pPr>
              <w:pStyle w:val="6"/>
              <w:spacing w:before="10" w:line="215" w:lineRule="auto"/>
              <w:ind w:left="48"/>
            </w:pPr>
            <w:r>
              <w:rPr>
                <w:b/>
                <w:bCs/>
                <w:spacing w:val="3"/>
              </w:rPr>
              <w:t>2.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负责数据预处理、特征提取和模型评估</w:t>
            </w:r>
          </w:p>
          <w:p w14:paraId="760036B6">
            <w:pPr>
              <w:pStyle w:val="6"/>
              <w:spacing w:before="16" w:line="215" w:lineRule="auto"/>
              <w:ind w:left="174"/>
            </w:pPr>
            <w:r>
              <w:rPr>
                <w:b/>
                <w:bCs/>
                <w:spacing w:val="2"/>
              </w:rPr>
              <w:t>等工作，确保模型性能达到预期指标；</w:t>
            </w:r>
          </w:p>
          <w:p w14:paraId="22470B52">
            <w:pPr>
              <w:pStyle w:val="6"/>
              <w:spacing w:before="15" w:line="215" w:lineRule="auto"/>
              <w:ind w:left="52"/>
            </w:pPr>
            <w:r>
              <w:rPr>
                <w:b/>
                <w:bCs/>
                <w:spacing w:val="3"/>
              </w:rPr>
              <w:t>3.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根据项目需求，研究并应用最新的</w:t>
            </w:r>
            <w:r>
              <w:rPr>
                <w:b/>
                <w:bCs/>
              </w:rPr>
              <w:t>AI</w:t>
            </w:r>
            <w:r>
              <w:rPr>
                <w:b/>
                <w:bCs/>
                <w:spacing w:val="3"/>
              </w:rPr>
              <w:t>技</w:t>
            </w:r>
          </w:p>
          <w:p w14:paraId="0C3469B6">
            <w:pPr>
              <w:pStyle w:val="6"/>
              <w:spacing w:before="16" w:line="214" w:lineRule="auto"/>
              <w:ind w:left="499"/>
            </w:pPr>
            <w:r>
              <w:rPr>
                <w:b/>
                <w:bCs/>
                <w:spacing w:val="2"/>
              </w:rPr>
              <w:t>术，提升模型效果和稳定性；</w:t>
            </w:r>
          </w:p>
          <w:p w14:paraId="68809033">
            <w:pPr>
              <w:pStyle w:val="6"/>
              <w:spacing w:before="13" w:line="216" w:lineRule="auto"/>
              <w:ind w:left="47"/>
            </w:pPr>
            <w:r>
              <w:rPr>
                <w:b/>
                <w:bCs/>
                <w:spacing w:val="3"/>
              </w:rPr>
              <w:t>4.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编写和维护相关技术文档，参与团队的</w:t>
            </w:r>
          </w:p>
          <w:p w14:paraId="172ACF36">
            <w:pPr>
              <w:pStyle w:val="6"/>
              <w:spacing w:before="15" w:line="217" w:lineRule="auto"/>
              <w:ind w:left="914"/>
            </w:pPr>
            <w:r>
              <w:rPr>
                <w:b/>
                <w:bCs/>
                <w:spacing w:val="1"/>
              </w:rPr>
              <w:t>技术交流和分享；</w:t>
            </w:r>
          </w:p>
          <w:p w14:paraId="1863054B">
            <w:pPr>
              <w:pStyle w:val="6"/>
              <w:spacing w:before="13" w:line="215" w:lineRule="auto"/>
              <w:ind w:left="50"/>
            </w:pPr>
            <w:r>
              <w:rPr>
                <w:b/>
                <w:bCs/>
                <w:spacing w:val="3"/>
              </w:rPr>
              <w:t>5.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与团队成员协作，参与项目需求分析和</w:t>
            </w:r>
          </w:p>
          <w:p w14:paraId="574A2BF1">
            <w:pPr>
              <w:pStyle w:val="6"/>
              <w:spacing w:before="16" w:line="223" w:lineRule="auto"/>
              <w:ind w:left="1164" w:right="1023" w:hanging="167"/>
            </w:pPr>
            <w:r>
              <w:rPr>
                <w:b/>
                <w:bCs/>
                <w:spacing w:val="-3"/>
              </w:rPr>
              <w:t>解决方案制定。</w:t>
            </w:r>
            <w:r>
              <w:t xml:space="preserve"> </w:t>
            </w:r>
            <w:r>
              <w:rPr>
                <w:b/>
                <w:bCs/>
              </w:rPr>
              <w:t>任职要求：</w:t>
            </w:r>
          </w:p>
          <w:p w14:paraId="5ED7EDAC">
            <w:pPr>
              <w:pStyle w:val="6"/>
              <w:spacing w:before="14" w:line="216" w:lineRule="auto"/>
              <w:ind w:left="51"/>
            </w:pPr>
            <w:r>
              <w:rPr>
                <w:b/>
                <w:bCs/>
                <w:spacing w:val="2"/>
              </w:rPr>
              <w:t>1.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计算机、数学、统计或相关专业本科及</w:t>
            </w:r>
          </w:p>
          <w:p w14:paraId="601B61C2">
            <w:pPr>
              <w:pStyle w:val="6"/>
              <w:spacing w:before="14" w:line="225" w:lineRule="auto"/>
              <w:ind w:left="1246" w:right="28" w:hanging="1185"/>
            </w:pPr>
            <w:r>
              <w:rPr>
                <w:b/>
                <w:bCs/>
                <w:spacing w:val="2"/>
              </w:rPr>
              <w:t>以上学历，1年以上人工智能领域</w:t>
            </w:r>
            <w:r>
              <w:rPr>
                <w:b/>
                <w:bCs/>
              </w:rPr>
              <w:t>Python</w:t>
            </w:r>
            <w:r>
              <w:rPr>
                <w:b/>
                <w:bCs/>
                <w:spacing w:val="2"/>
              </w:rPr>
              <w:t>开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1"/>
              </w:rPr>
              <w:t>发经验；</w:t>
            </w:r>
          </w:p>
          <w:p w14:paraId="4C32FE0F">
            <w:pPr>
              <w:pStyle w:val="6"/>
              <w:spacing w:before="11" w:line="210" w:lineRule="auto"/>
              <w:ind w:left="43"/>
            </w:pPr>
            <w:r>
              <w:rPr>
                <w:b/>
                <w:bCs/>
                <w:spacing w:val="2"/>
              </w:rPr>
              <w:t>2.</w:t>
            </w:r>
            <w:r>
              <w:rPr>
                <w:spacing w:val="33"/>
              </w:rPr>
              <w:t xml:space="preserve"> </w:t>
            </w:r>
            <w:r>
              <w:rPr>
                <w:b/>
                <w:bCs/>
                <w:spacing w:val="2"/>
              </w:rPr>
              <w:t>熟练掌握</w:t>
            </w:r>
            <w:r>
              <w:rPr>
                <w:b/>
                <w:bCs/>
              </w:rPr>
              <w:t>Python</w:t>
            </w:r>
            <w:r>
              <w:rPr>
                <w:b/>
                <w:bCs/>
                <w:spacing w:val="2"/>
              </w:rPr>
              <w:t>编程语言，熟悉常用的</w:t>
            </w:r>
          </w:p>
          <w:p w14:paraId="31042B3E">
            <w:pPr>
              <w:pStyle w:val="6"/>
              <w:spacing w:before="20" w:line="210" w:lineRule="auto"/>
              <w:ind w:left="200"/>
            </w:pPr>
            <w:r>
              <w:rPr>
                <w:b/>
                <w:bCs/>
              </w:rPr>
              <w:t>Python</w:t>
            </w:r>
            <w:r>
              <w:rPr>
                <w:b/>
                <w:bCs/>
                <w:spacing w:val="7"/>
              </w:rPr>
              <w:t>库和框架，如</w:t>
            </w:r>
            <w:r>
              <w:rPr>
                <w:b/>
                <w:bCs/>
              </w:rPr>
              <w:t>NumPy</w:t>
            </w:r>
            <w:r>
              <w:rPr>
                <w:b/>
                <w:bCs/>
                <w:spacing w:val="7"/>
              </w:rPr>
              <w:t>、</w:t>
            </w:r>
            <w:r>
              <w:rPr>
                <w:b/>
                <w:bCs/>
              </w:rPr>
              <w:t>Pandas</w:t>
            </w:r>
            <w:r>
              <w:rPr>
                <w:b/>
                <w:bCs/>
                <w:spacing w:val="7"/>
              </w:rPr>
              <w:t>、</w:t>
            </w:r>
          </w:p>
          <w:p w14:paraId="64EB7EFC">
            <w:pPr>
              <w:pStyle w:val="6"/>
              <w:spacing w:before="19" w:line="217" w:lineRule="auto"/>
              <w:ind w:left="913"/>
            </w:pPr>
            <w:r>
              <w:rPr>
                <w:b/>
                <w:bCs/>
              </w:rPr>
              <w:t>Scikit</w:t>
            </w:r>
            <w:r>
              <w:rPr>
                <w:b/>
                <w:bCs/>
                <w:spacing w:val="4"/>
              </w:rPr>
              <w:t>-</w:t>
            </w:r>
            <w:r>
              <w:rPr>
                <w:b/>
                <w:bCs/>
              </w:rPr>
              <w:t>learn</w:t>
            </w:r>
            <w:r>
              <w:rPr>
                <w:b/>
                <w:bCs/>
                <w:spacing w:val="4"/>
              </w:rPr>
              <w:t>等；</w:t>
            </w:r>
          </w:p>
          <w:p w14:paraId="73DF4C62">
            <w:pPr>
              <w:pStyle w:val="6"/>
              <w:spacing w:before="14" w:line="217" w:lineRule="auto"/>
              <w:ind w:left="54"/>
            </w:pPr>
            <w:r>
              <w:rPr>
                <w:b/>
                <w:bCs/>
                <w:spacing w:val="2"/>
              </w:rPr>
              <w:t>3.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深入了解机器学习、深度学习等人工智</w:t>
            </w:r>
          </w:p>
          <w:p w14:paraId="46B4AED6">
            <w:pPr>
              <w:pStyle w:val="6"/>
              <w:spacing w:before="11" w:line="225" w:lineRule="auto"/>
              <w:ind w:left="1412" w:right="74" w:hanging="1316"/>
            </w:pPr>
            <w:r>
              <w:rPr>
                <w:b/>
                <w:bCs/>
                <w:spacing w:val="2"/>
              </w:rPr>
              <w:t>能技术原理，有丰富的模型训练和优化经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-6"/>
              </w:rPr>
              <w:t>验；</w:t>
            </w:r>
          </w:p>
          <w:p w14:paraId="18DB1F3E">
            <w:pPr>
              <w:pStyle w:val="6"/>
              <w:spacing w:before="12" w:line="216" w:lineRule="auto"/>
              <w:ind w:left="294"/>
            </w:pPr>
            <w:r>
              <w:rPr>
                <w:b/>
                <w:bCs/>
                <w:spacing w:val="-1"/>
              </w:rPr>
              <w:t>4.</w:t>
            </w:r>
            <w:r>
              <w:rPr>
                <w:spacing w:val="39"/>
              </w:rPr>
              <w:t xml:space="preserve"> </w:t>
            </w:r>
            <w:r>
              <w:rPr>
                <w:b/>
                <w:bCs/>
                <w:spacing w:val="-1"/>
              </w:rPr>
              <w:t>熟悉至少一种深度学习框架（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-1"/>
              </w:rPr>
              <w:t>如</w:t>
            </w:r>
          </w:p>
          <w:p w14:paraId="176C0862">
            <w:pPr>
              <w:pStyle w:val="6"/>
              <w:spacing w:before="15" w:line="210" w:lineRule="auto"/>
              <w:ind w:left="35"/>
            </w:pPr>
            <w:r>
              <w:rPr>
                <w:b/>
                <w:bCs/>
              </w:rPr>
              <w:t>TensorFlow</w:t>
            </w:r>
            <w:r>
              <w:rPr>
                <w:b/>
                <w:bCs/>
                <w:spacing w:val="5"/>
              </w:rPr>
              <w:t>、</w:t>
            </w:r>
            <w:r>
              <w:rPr>
                <w:b/>
                <w:bCs/>
              </w:rPr>
              <w:t>PyTorch</w:t>
            </w:r>
            <w:r>
              <w:rPr>
                <w:b/>
                <w:bCs/>
                <w:spacing w:val="5"/>
              </w:rPr>
              <w:t>等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11"/>
              </w:rPr>
              <w:t>），</w:t>
            </w:r>
            <w:r>
              <w:rPr>
                <w:b/>
                <w:bCs/>
                <w:spacing w:val="5"/>
              </w:rPr>
              <w:t>有大规模数据</w:t>
            </w:r>
          </w:p>
          <w:p w14:paraId="74B0D7A5">
            <w:pPr>
              <w:pStyle w:val="6"/>
              <w:spacing w:before="17" w:line="217" w:lineRule="auto"/>
              <w:ind w:left="754"/>
            </w:pPr>
            <w:r>
              <w:rPr>
                <w:b/>
                <w:bCs/>
                <w:spacing w:val="1"/>
              </w:rPr>
              <w:t>处理和模型训练经验；</w:t>
            </w:r>
          </w:p>
          <w:p w14:paraId="44BB6BE2">
            <w:pPr>
              <w:pStyle w:val="6"/>
              <w:spacing w:before="14" w:line="214" w:lineRule="auto"/>
              <w:ind w:left="50"/>
            </w:pPr>
            <w:r>
              <w:rPr>
                <w:b/>
                <w:bCs/>
                <w:spacing w:val="3"/>
              </w:rPr>
              <w:t>5.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具备良好的逻辑思维能力和数据分析能</w:t>
            </w:r>
          </w:p>
          <w:p w14:paraId="6CB330CF">
            <w:pPr>
              <w:pStyle w:val="6"/>
              <w:spacing w:before="14" w:line="217" w:lineRule="auto"/>
              <w:ind w:left="170"/>
            </w:pPr>
            <w:r>
              <w:rPr>
                <w:b/>
                <w:bCs/>
                <w:spacing w:val="2"/>
              </w:rPr>
              <w:t>力，能独立解决问题并进行技术创新；</w:t>
            </w:r>
          </w:p>
          <w:p w14:paraId="1963CEEF">
            <w:pPr>
              <w:pStyle w:val="6"/>
              <w:spacing w:before="16" w:line="215" w:lineRule="auto"/>
              <w:ind w:left="49"/>
            </w:pPr>
            <w:r>
              <w:rPr>
                <w:b/>
                <w:bCs/>
                <w:spacing w:val="4"/>
              </w:rPr>
              <w:t>6.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4"/>
              </w:rPr>
              <w:t>有良好的团队协作精神和沟通能力，能</w:t>
            </w:r>
          </w:p>
          <w:p w14:paraId="79DB0B2B">
            <w:pPr>
              <w:pStyle w:val="6"/>
              <w:spacing w:before="12" w:line="215" w:lineRule="auto"/>
              <w:ind w:left="84"/>
            </w:pPr>
            <w:r>
              <w:rPr>
                <w:b/>
                <w:bCs/>
                <w:spacing w:val="3"/>
              </w:rPr>
              <w:t>适应高强度的工作环境，具备抗压能力；</w:t>
            </w:r>
          </w:p>
          <w:p w14:paraId="487E9A9E">
            <w:pPr>
              <w:pStyle w:val="6"/>
              <w:spacing w:before="16" w:line="216" w:lineRule="auto"/>
              <w:ind w:left="49"/>
            </w:pPr>
            <w:r>
              <w:rPr>
                <w:b/>
                <w:bCs/>
                <w:spacing w:val="3"/>
              </w:rPr>
              <w:t>7.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有参与开源项目或相关比赛获奖经验者</w:t>
            </w:r>
          </w:p>
          <w:p w14:paraId="531763A6">
            <w:pPr>
              <w:pStyle w:val="6"/>
              <w:spacing w:before="14" w:line="217" w:lineRule="auto"/>
              <w:ind w:left="1328"/>
            </w:pPr>
            <w:r>
              <w:rPr>
                <w:b/>
                <w:bCs/>
                <w:spacing w:val="-2"/>
              </w:rPr>
              <w:t>优先。</w:t>
            </w:r>
          </w:p>
        </w:tc>
        <w:tc>
          <w:tcPr>
            <w:tcW w:w="520" w:type="dxa"/>
            <w:vAlign w:val="top"/>
          </w:tcPr>
          <w:p w14:paraId="37653553">
            <w:pPr>
              <w:spacing w:line="259" w:lineRule="auto"/>
              <w:rPr>
                <w:rFonts w:ascii="Arial"/>
                <w:sz w:val="21"/>
              </w:rPr>
            </w:pPr>
          </w:p>
          <w:p w14:paraId="7FCD29F5">
            <w:pPr>
              <w:spacing w:line="259" w:lineRule="auto"/>
              <w:rPr>
                <w:rFonts w:ascii="Arial"/>
                <w:sz w:val="21"/>
              </w:rPr>
            </w:pPr>
          </w:p>
          <w:p w14:paraId="3F9CB903">
            <w:pPr>
              <w:spacing w:line="259" w:lineRule="auto"/>
              <w:rPr>
                <w:rFonts w:ascii="Arial"/>
                <w:sz w:val="21"/>
              </w:rPr>
            </w:pPr>
          </w:p>
          <w:p w14:paraId="3321A67E">
            <w:pPr>
              <w:spacing w:line="259" w:lineRule="auto"/>
              <w:rPr>
                <w:rFonts w:ascii="Arial"/>
                <w:sz w:val="21"/>
              </w:rPr>
            </w:pPr>
          </w:p>
          <w:p w14:paraId="510272C3">
            <w:pPr>
              <w:spacing w:line="259" w:lineRule="auto"/>
              <w:rPr>
                <w:rFonts w:ascii="Arial"/>
                <w:sz w:val="21"/>
              </w:rPr>
            </w:pPr>
          </w:p>
          <w:p w14:paraId="68D6E0D3">
            <w:pPr>
              <w:spacing w:line="260" w:lineRule="auto"/>
              <w:rPr>
                <w:rFonts w:ascii="Arial"/>
                <w:sz w:val="21"/>
              </w:rPr>
            </w:pPr>
          </w:p>
          <w:p w14:paraId="3C5436DB">
            <w:pPr>
              <w:spacing w:line="260" w:lineRule="auto"/>
              <w:rPr>
                <w:rFonts w:ascii="Arial"/>
                <w:sz w:val="21"/>
              </w:rPr>
            </w:pPr>
          </w:p>
          <w:p w14:paraId="470D36F9">
            <w:pPr>
              <w:spacing w:line="260" w:lineRule="auto"/>
              <w:rPr>
                <w:rFonts w:ascii="Arial"/>
                <w:sz w:val="21"/>
              </w:rPr>
            </w:pPr>
          </w:p>
          <w:p w14:paraId="496719D0">
            <w:pPr>
              <w:spacing w:line="260" w:lineRule="auto"/>
              <w:rPr>
                <w:rFonts w:ascii="Arial"/>
                <w:sz w:val="21"/>
              </w:rPr>
            </w:pPr>
          </w:p>
          <w:p w14:paraId="6293A45E">
            <w:pPr>
              <w:spacing w:line="260" w:lineRule="auto"/>
              <w:rPr>
                <w:rFonts w:ascii="Arial"/>
                <w:sz w:val="21"/>
              </w:rPr>
            </w:pPr>
          </w:p>
          <w:p w14:paraId="55AD4BCB">
            <w:pPr>
              <w:spacing w:line="260" w:lineRule="auto"/>
              <w:rPr>
                <w:rFonts w:ascii="Arial"/>
                <w:sz w:val="21"/>
              </w:rPr>
            </w:pPr>
          </w:p>
          <w:p w14:paraId="4909542C">
            <w:pPr>
              <w:spacing w:line="260" w:lineRule="auto"/>
              <w:rPr>
                <w:rFonts w:ascii="Arial"/>
                <w:sz w:val="21"/>
              </w:rPr>
            </w:pPr>
          </w:p>
          <w:p w14:paraId="665EBD79">
            <w:pPr>
              <w:pStyle w:val="6"/>
              <w:spacing w:before="52" w:line="181" w:lineRule="auto"/>
              <w:ind w:left="235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75159C3C">
            <w:pPr>
              <w:spacing w:line="257" w:lineRule="auto"/>
              <w:rPr>
                <w:rFonts w:ascii="Arial"/>
                <w:sz w:val="21"/>
              </w:rPr>
            </w:pPr>
          </w:p>
          <w:p w14:paraId="75DA5F93">
            <w:pPr>
              <w:spacing w:line="258" w:lineRule="auto"/>
              <w:rPr>
                <w:rFonts w:ascii="Arial"/>
                <w:sz w:val="21"/>
              </w:rPr>
            </w:pPr>
          </w:p>
          <w:p w14:paraId="202326B8">
            <w:pPr>
              <w:spacing w:line="258" w:lineRule="auto"/>
              <w:rPr>
                <w:rFonts w:ascii="Arial"/>
                <w:sz w:val="21"/>
              </w:rPr>
            </w:pPr>
          </w:p>
          <w:p w14:paraId="31A0362B">
            <w:pPr>
              <w:spacing w:line="258" w:lineRule="auto"/>
              <w:rPr>
                <w:rFonts w:ascii="Arial"/>
                <w:sz w:val="21"/>
              </w:rPr>
            </w:pPr>
          </w:p>
          <w:p w14:paraId="3DE6CABB">
            <w:pPr>
              <w:spacing w:line="258" w:lineRule="auto"/>
              <w:rPr>
                <w:rFonts w:ascii="Arial"/>
                <w:sz w:val="21"/>
              </w:rPr>
            </w:pPr>
          </w:p>
          <w:p w14:paraId="2F20BA23">
            <w:pPr>
              <w:spacing w:line="258" w:lineRule="auto"/>
              <w:rPr>
                <w:rFonts w:ascii="Arial"/>
                <w:sz w:val="21"/>
              </w:rPr>
            </w:pPr>
          </w:p>
          <w:p w14:paraId="1AD0585A">
            <w:pPr>
              <w:spacing w:line="258" w:lineRule="auto"/>
              <w:rPr>
                <w:rFonts w:ascii="Arial"/>
                <w:sz w:val="21"/>
              </w:rPr>
            </w:pPr>
          </w:p>
          <w:p w14:paraId="282D8A4A">
            <w:pPr>
              <w:spacing w:line="258" w:lineRule="auto"/>
              <w:rPr>
                <w:rFonts w:ascii="Arial"/>
                <w:sz w:val="21"/>
              </w:rPr>
            </w:pPr>
          </w:p>
          <w:p w14:paraId="608F8825">
            <w:pPr>
              <w:spacing w:line="258" w:lineRule="auto"/>
              <w:rPr>
                <w:rFonts w:ascii="Arial"/>
                <w:sz w:val="21"/>
              </w:rPr>
            </w:pPr>
          </w:p>
          <w:p w14:paraId="6061B115">
            <w:pPr>
              <w:spacing w:line="258" w:lineRule="auto"/>
              <w:rPr>
                <w:rFonts w:ascii="Arial"/>
                <w:sz w:val="21"/>
              </w:rPr>
            </w:pPr>
          </w:p>
          <w:p w14:paraId="225F6B77">
            <w:pPr>
              <w:spacing w:line="258" w:lineRule="auto"/>
              <w:rPr>
                <w:rFonts w:ascii="Arial"/>
                <w:sz w:val="21"/>
              </w:rPr>
            </w:pPr>
          </w:p>
          <w:p w14:paraId="77BEF3B2">
            <w:pPr>
              <w:spacing w:line="258" w:lineRule="auto"/>
              <w:rPr>
                <w:rFonts w:ascii="Arial"/>
                <w:sz w:val="21"/>
              </w:rPr>
            </w:pPr>
          </w:p>
          <w:p w14:paraId="6A9B8E47">
            <w:pPr>
              <w:pStyle w:val="6"/>
              <w:spacing w:before="52" w:line="216" w:lineRule="auto"/>
              <w:ind w:left="347"/>
            </w:pPr>
            <w:r>
              <w:rPr>
                <w:b/>
                <w:bCs/>
                <w:spacing w:val="1"/>
              </w:rPr>
              <w:t>计算机相关</w:t>
            </w:r>
          </w:p>
        </w:tc>
        <w:tc>
          <w:tcPr>
            <w:tcW w:w="770" w:type="dxa"/>
            <w:vAlign w:val="top"/>
          </w:tcPr>
          <w:p w14:paraId="7F4E07F5">
            <w:pPr>
              <w:spacing w:line="257" w:lineRule="auto"/>
              <w:rPr>
                <w:rFonts w:ascii="Arial"/>
                <w:sz w:val="21"/>
              </w:rPr>
            </w:pPr>
          </w:p>
          <w:p w14:paraId="5A6D9712">
            <w:pPr>
              <w:spacing w:line="258" w:lineRule="auto"/>
              <w:rPr>
                <w:rFonts w:ascii="Arial"/>
                <w:sz w:val="21"/>
              </w:rPr>
            </w:pPr>
          </w:p>
          <w:p w14:paraId="327FFE3A">
            <w:pPr>
              <w:spacing w:line="258" w:lineRule="auto"/>
              <w:rPr>
                <w:rFonts w:ascii="Arial"/>
                <w:sz w:val="21"/>
              </w:rPr>
            </w:pPr>
          </w:p>
          <w:p w14:paraId="569744F0">
            <w:pPr>
              <w:spacing w:line="258" w:lineRule="auto"/>
              <w:rPr>
                <w:rFonts w:ascii="Arial"/>
                <w:sz w:val="21"/>
              </w:rPr>
            </w:pPr>
          </w:p>
          <w:p w14:paraId="04B0B54B">
            <w:pPr>
              <w:spacing w:line="258" w:lineRule="auto"/>
              <w:rPr>
                <w:rFonts w:ascii="Arial"/>
                <w:sz w:val="21"/>
              </w:rPr>
            </w:pPr>
          </w:p>
          <w:p w14:paraId="5EDE3B68">
            <w:pPr>
              <w:spacing w:line="258" w:lineRule="auto"/>
              <w:rPr>
                <w:rFonts w:ascii="Arial"/>
                <w:sz w:val="21"/>
              </w:rPr>
            </w:pPr>
          </w:p>
          <w:p w14:paraId="02DE8034">
            <w:pPr>
              <w:spacing w:line="258" w:lineRule="auto"/>
              <w:rPr>
                <w:rFonts w:ascii="Arial"/>
                <w:sz w:val="21"/>
              </w:rPr>
            </w:pPr>
          </w:p>
          <w:p w14:paraId="2534F0FA">
            <w:pPr>
              <w:spacing w:line="258" w:lineRule="auto"/>
              <w:rPr>
                <w:rFonts w:ascii="Arial"/>
                <w:sz w:val="21"/>
              </w:rPr>
            </w:pPr>
          </w:p>
          <w:p w14:paraId="740673BC">
            <w:pPr>
              <w:spacing w:line="258" w:lineRule="auto"/>
              <w:rPr>
                <w:rFonts w:ascii="Arial"/>
                <w:sz w:val="21"/>
              </w:rPr>
            </w:pPr>
          </w:p>
          <w:p w14:paraId="44D92A77">
            <w:pPr>
              <w:spacing w:line="258" w:lineRule="auto"/>
              <w:rPr>
                <w:rFonts w:ascii="Arial"/>
                <w:sz w:val="21"/>
              </w:rPr>
            </w:pPr>
          </w:p>
          <w:p w14:paraId="3A5933DF">
            <w:pPr>
              <w:spacing w:line="258" w:lineRule="auto"/>
              <w:rPr>
                <w:rFonts w:ascii="Arial"/>
                <w:sz w:val="21"/>
              </w:rPr>
            </w:pPr>
          </w:p>
          <w:p w14:paraId="2AE10197">
            <w:pPr>
              <w:spacing w:line="258" w:lineRule="auto"/>
              <w:rPr>
                <w:rFonts w:ascii="Arial"/>
                <w:sz w:val="21"/>
              </w:rPr>
            </w:pPr>
          </w:p>
          <w:p w14:paraId="47B18751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20F2EE5E">
            <w:pPr>
              <w:spacing w:line="257" w:lineRule="auto"/>
              <w:rPr>
                <w:rFonts w:ascii="Arial"/>
                <w:sz w:val="21"/>
              </w:rPr>
            </w:pPr>
          </w:p>
          <w:p w14:paraId="03882B0F">
            <w:pPr>
              <w:spacing w:line="258" w:lineRule="auto"/>
              <w:rPr>
                <w:rFonts w:ascii="Arial"/>
                <w:sz w:val="21"/>
              </w:rPr>
            </w:pPr>
          </w:p>
          <w:p w14:paraId="48DE3159">
            <w:pPr>
              <w:spacing w:line="258" w:lineRule="auto"/>
              <w:rPr>
                <w:rFonts w:ascii="Arial"/>
                <w:sz w:val="21"/>
              </w:rPr>
            </w:pPr>
          </w:p>
          <w:p w14:paraId="6AAAB8E9">
            <w:pPr>
              <w:spacing w:line="258" w:lineRule="auto"/>
              <w:rPr>
                <w:rFonts w:ascii="Arial"/>
                <w:sz w:val="21"/>
              </w:rPr>
            </w:pPr>
          </w:p>
          <w:p w14:paraId="3375DE9B">
            <w:pPr>
              <w:spacing w:line="258" w:lineRule="auto"/>
              <w:rPr>
                <w:rFonts w:ascii="Arial"/>
                <w:sz w:val="21"/>
              </w:rPr>
            </w:pPr>
          </w:p>
          <w:p w14:paraId="5C687BD2">
            <w:pPr>
              <w:spacing w:line="258" w:lineRule="auto"/>
              <w:rPr>
                <w:rFonts w:ascii="Arial"/>
                <w:sz w:val="21"/>
              </w:rPr>
            </w:pPr>
          </w:p>
          <w:p w14:paraId="7AA971DB">
            <w:pPr>
              <w:spacing w:line="258" w:lineRule="auto"/>
              <w:rPr>
                <w:rFonts w:ascii="Arial"/>
                <w:sz w:val="21"/>
              </w:rPr>
            </w:pPr>
          </w:p>
          <w:p w14:paraId="558B593B">
            <w:pPr>
              <w:spacing w:line="258" w:lineRule="auto"/>
              <w:rPr>
                <w:rFonts w:ascii="Arial"/>
                <w:sz w:val="21"/>
              </w:rPr>
            </w:pPr>
          </w:p>
          <w:p w14:paraId="4D478C14">
            <w:pPr>
              <w:spacing w:line="258" w:lineRule="auto"/>
              <w:rPr>
                <w:rFonts w:ascii="Arial"/>
                <w:sz w:val="21"/>
              </w:rPr>
            </w:pPr>
          </w:p>
          <w:p w14:paraId="44C2CA26">
            <w:pPr>
              <w:spacing w:line="258" w:lineRule="auto"/>
              <w:rPr>
                <w:rFonts w:ascii="Arial"/>
                <w:sz w:val="21"/>
              </w:rPr>
            </w:pPr>
          </w:p>
          <w:p w14:paraId="4A31B932">
            <w:pPr>
              <w:spacing w:line="258" w:lineRule="auto"/>
              <w:rPr>
                <w:rFonts w:ascii="Arial"/>
                <w:sz w:val="21"/>
              </w:rPr>
            </w:pPr>
          </w:p>
          <w:p w14:paraId="41E9E7E0">
            <w:pPr>
              <w:spacing w:line="258" w:lineRule="auto"/>
              <w:rPr>
                <w:rFonts w:ascii="Arial"/>
                <w:sz w:val="21"/>
              </w:rPr>
            </w:pPr>
          </w:p>
          <w:p w14:paraId="1F4CADB4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7-12k</w:t>
            </w:r>
          </w:p>
        </w:tc>
        <w:tc>
          <w:tcPr>
            <w:tcW w:w="2254" w:type="dxa"/>
            <w:vAlign w:val="top"/>
          </w:tcPr>
          <w:p w14:paraId="3FDFD87C">
            <w:pPr>
              <w:spacing w:line="257" w:lineRule="auto"/>
              <w:rPr>
                <w:rFonts w:ascii="Arial"/>
                <w:sz w:val="21"/>
              </w:rPr>
            </w:pPr>
          </w:p>
          <w:p w14:paraId="156FAB0C">
            <w:pPr>
              <w:spacing w:line="258" w:lineRule="auto"/>
              <w:rPr>
                <w:rFonts w:ascii="Arial"/>
                <w:sz w:val="21"/>
              </w:rPr>
            </w:pPr>
          </w:p>
          <w:p w14:paraId="5A55A1DD">
            <w:pPr>
              <w:spacing w:line="258" w:lineRule="auto"/>
              <w:rPr>
                <w:rFonts w:ascii="Arial"/>
                <w:sz w:val="21"/>
              </w:rPr>
            </w:pPr>
          </w:p>
          <w:p w14:paraId="017E1540">
            <w:pPr>
              <w:spacing w:line="258" w:lineRule="auto"/>
              <w:rPr>
                <w:rFonts w:ascii="Arial"/>
                <w:sz w:val="21"/>
              </w:rPr>
            </w:pPr>
          </w:p>
          <w:p w14:paraId="332F144F">
            <w:pPr>
              <w:spacing w:line="258" w:lineRule="auto"/>
              <w:rPr>
                <w:rFonts w:ascii="Arial"/>
                <w:sz w:val="21"/>
              </w:rPr>
            </w:pPr>
          </w:p>
          <w:p w14:paraId="5C34D9AA">
            <w:pPr>
              <w:spacing w:line="258" w:lineRule="auto"/>
              <w:rPr>
                <w:rFonts w:ascii="Arial"/>
                <w:sz w:val="21"/>
              </w:rPr>
            </w:pPr>
          </w:p>
          <w:p w14:paraId="4EF2F18B">
            <w:pPr>
              <w:spacing w:line="258" w:lineRule="auto"/>
              <w:rPr>
                <w:rFonts w:ascii="Arial"/>
                <w:sz w:val="21"/>
              </w:rPr>
            </w:pPr>
          </w:p>
          <w:p w14:paraId="5D041567">
            <w:pPr>
              <w:spacing w:line="258" w:lineRule="auto"/>
              <w:rPr>
                <w:rFonts w:ascii="Arial"/>
                <w:sz w:val="21"/>
              </w:rPr>
            </w:pPr>
          </w:p>
          <w:p w14:paraId="28C39C24">
            <w:pPr>
              <w:spacing w:line="258" w:lineRule="auto"/>
              <w:rPr>
                <w:rFonts w:ascii="Arial"/>
                <w:sz w:val="21"/>
              </w:rPr>
            </w:pPr>
          </w:p>
          <w:p w14:paraId="119AD45B">
            <w:pPr>
              <w:spacing w:line="258" w:lineRule="auto"/>
              <w:rPr>
                <w:rFonts w:ascii="Arial"/>
                <w:sz w:val="21"/>
              </w:rPr>
            </w:pPr>
          </w:p>
          <w:p w14:paraId="76DCD27A">
            <w:pPr>
              <w:spacing w:line="258" w:lineRule="auto"/>
              <w:rPr>
                <w:rFonts w:ascii="Arial"/>
                <w:sz w:val="21"/>
              </w:rPr>
            </w:pPr>
          </w:p>
          <w:p w14:paraId="6C7B5B56">
            <w:pPr>
              <w:spacing w:line="258" w:lineRule="auto"/>
              <w:rPr>
                <w:rFonts w:ascii="Arial"/>
                <w:sz w:val="21"/>
              </w:rPr>
            </w:pPr>
          </w:p>
          <w:p w14:paraId="1198C0F0">
            <w:pPr>
              <w:pStyle w:val="6"/>
              <w:spacing w:before="52" w:line="218" w:lineRule="auto"/>
              <w:ind w:left="516"/>
            </w:pPr>
            <w:r>
              <w:rPr>
                <w:b/>
                <w:bCs/>
                <w:spacing w:val="1"/>
              </w:rPr>
              <w:t>7000-12000元/月</w:t>
            </w:r>
          </w:p>
        </w:tc>
        <w:tc>
          <w:tcPr>
            <w:tcW w:w="753" w:type="dxa"/>
            <w:vAlign w:val="top"/>
          </w:tcPr>
          <w:p w14:paraId="47888FE8">
            <w:pPr>
              <w:spacing w:line="254" w:lineRule="auto"/>
              <w:rPr>
                <w:rFonts w:ascii="Arial"/>
                <w:sz w:val="21"/>
              </w:rPr>
            </w:pPr>
          </w:p>
          <w:p w14:paraId="0EA7A7AF">
            <w:pPr>
              <w:spacing w:line="254" w:lineRule="auto"/>
              <w:rPr>
                <w:rFonts w:ascii="Arial"/>
                <w:sz w:val="21"/>
              </w:rPr>
            </w:pPr>
          </w:p>
          <w:p w14:paraId="3A5FC157">
            <w:pPr>
              <w:spacing w:line="254" w:lineRule="auto"/>
              <w:rPr>
                <w:rFonts w:ascii="Arial"/>
                <w:sz w:val="21"/>
              </w:rPr>
            </w:pPr>
          </w:p>
          <w:p w14:paraId="2A6763E4">
            <w:pPr>
              <w:spacing w:line="254" w:lineRule="auto"/>
              <w:rPr>
                <w:rFonts w:ascii="Arial"/>
                <w:sz w:val="21"/>
              </w:rPr>
            </w:pPr>
          </w:p>
          <w:p w14:paraId="5565B424">
            <w:pPr>
              <w:spacing w:line="254" w:lineRule="auto"/>
              <w:rPr>
                <w:rFonts w:ascii="Arial"/>
                <w:sz w:val="21"/>
              </w:rPr>
            </w:pPr>
          </w:p>
          <w:p w14:paraId="08D49908">
            <w:pPr>
              <w:spacing w:line="254" w:lineRule="auto"/>
              <w:rPr>
                <w:rFonts w:ascii="Arial"/>
                <w:sz w:val="21"/>
              </w:rPr>
            </w:pPr>
          </w:p>
          <w:p w14:paraId="570D02E6">
            <w:pPr>
              <w:spacing w:line="254" w:lineRule="auto"/>
              <w:rPr>
                <w:rFonts w:ascii="Arial"/>
                <w:sz w:val="21"/>
              </w:rPr>
            </w:pPr>
          </w:p>
          <w:p w14:paraId="1225E1C2">
            <w:pPr>
              <w:spacing w:line="254" w:lineRule="auto"/>
              <w:rPr>
                <w:rFonts w:ascii="Arial"/>
                <w:sz w:val="21"/>
              </w:rPr>
            </w:pPr>
          </w:p>
          <w:p w14:paraId="275998A0">
            <w:pPr>
              <w:spacing w:line="254" w:lineRule="auto"/>
              <w:rPr>
                <w:rFonts w:ascii="Arial"/>
                <w:sz w:val="21"/>
              </w:rPr>
            </w:pPr>
          </w:p>
          <w:p w14:paraId="00D678E2">
            <w:pPr>
              <w:spacing w:line="254" w:lineRule="auto"/>
              <w:rPr>
                <w:rFonts w:ascii="Arial"/>
                <w:sz w:val="21"/>
              </w:rPr>
            </w:pPr>
          </w:p>
          <w:p w14:paraId="05AF46FC">
            <w:pPr>
              <w:spacing w:line="254" w:lineRule="auto"/>
              <w:rPr>
                <w:rFonts w:ascii="Arial"/>
                <w:sz w:val="21"/>
              </w:rPr>
            </w:pPr>
          </w:p>
          <w:p w14:paraId="10172324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贵阳市观</w:t>
            </w:r>
          </w:p>
          <w:p w14:paraId="320B87F5">
            <w:pPr>
              <w:pStyle w:val="6"/>
              <w:spacing w:before="13" w:line="219" w:lineRule="auto"/>
              <w:ind w:left="158"/>
            </w:pPr>
            <w:r>
              <w:rPr>
                <w:b/>
                <w:bCs/>
                <w:spacing w:val="-7"/>
              </w:rPr>
              <w:t>山湖区</w:t>
            </w:r>
          </w:p>
          <w:p w14:paraId="3B5DE9DF">
            <w:pPr>
              <w:pStyle w:val="6"/>
              <w:spacing w:before="12" w:line="216" w:lineRule="auto"/>
              <w:ind w:left="56"/>
            </w:pPr>
            <w:r>
              <w:rPr>
                <w:b/>
                <w:bCs/>
              </w:rPr>
              <w:t>茅台商务</w:t>
            </w:r>
          </w:p>
          <w:p w14:paraId="62FC3ADF">
            <w:pPr>
              <w:pStyle w:val="6"/>
              <w:spacing w:before="14" w:line="217" w:lineRule="auto"/>
              <w:ind w:left="55"/>
            </w:pPr>
            <w:r>
              <w:rPr>
                <w:b/>
                <w:bCs/>
                <w:spacing w:val="1"/>
              </w:rPr>
              <w:t>运营中心</w:t>
            </w:r>
          </w:p>
        </w:tc>
        <w:tc>
          <w:tcPr>
            <w:tcW w:w="614" w:type="dxa"/>
            <w:vAlign w:val="top"/>
          </w:tcPr>
          <w:p w14:paraId="335A1339">
            <w:pPr>
              <w:spacing w:line="257" w:lineRule="auto"/>
              <w:rPr>
                <w:rFonts w:ascii="Arial"/>
                <w:sz w:val="21"/>
              </w:rPr>
            </w:pPr>
          </w:p>
          <w:p w14:paraId="645B46D8">
            <w:pPr>
              <w:spacing w:line="258" w:lineRule="auto"/>
              <w:rPr>
                <w:rFonts w:ascii="Arial"/>
                <w:sz w:val="21"/>
              </w:rPr>
            </w:pPr>
          </w:p>
          <w:p w14:paraId="25F680E4">
            <w:pPr>
              <w:spacing w:line="258" w:lineRule="auto"/>
              <w:rPr>
                <w:rFonts w:ascii="Arial"/>
                <w:sz w:val="21"/>
              </w:rPr>
            </w:pPr>
          </w:p>
          <w:p w14:paraId="79489B04">
            <w:pPr>
              <w:spacing w:line="258" w:lineRule="auto"/>
              <w:rPr>
                <w:rFonts w:ascii="Arial"/>
                <w:sz w:val="21"/>
              </w:rPr>
            </w:pPr>
          </w:p>
          <w:p w14:paraId="06711E57">
            <w:pPr>
              <w:spacing w:line="258" w:lineRule="auto"/>
              <w:rPr>
                <w:rFonts w:ascii="Arial"/>
                <w:sz w:val="21"/>
              </w:rPr>
            </w:pPr>
          </w:p>
          <w:p w14:paraId="4FAD111C">
            <w:pPr>
              <w:spacing w:line="258" w:lineRule="auto"/>
              <w:rPr>
                <w:rFonts w:ascii="Arial"/>
                <w:sz w:val="21"/>
              </w:rPr>
            </w:pPr>
          </w:p>
          <w:p w14:paraId="19DC7E5C">
            <w:pPr>
              <w:spacing w:line="258" w:lineRule="auto"/>
              <w:rPr>
                <w:rFonts w:ascii="Arial"/>
                <w:sz w:val="21"/>
              </w:rPr>
            </w:pPr>
          </w:p>
          <w:p w14:paraId="3237C884">
            <w:pPr>
              <w:spacing w:line="258" w:lineRule="auto"/>
              <w:rPr>
                <w:rFonts w:ascii="Arial"/>
                <w:sz w:val="21"/>
              </w:rPr>
            </w:pPr>
          </w:p>
          <w:p w14:paraId="4FF00A59">
            <w:pPr>
              <w:spacing w:line="258" w:lineRule="auto"/>
              <w:rPr>
                <w:rFonts w:ascii="Arial"/>
                <w:sz w:val="21"/>
              </w:rPr>
            </w:pPr>
          </w:p>
          <w:p w14:paraId="49070F71">
            <w:pPr>
              <w:spacing w:line="258" w:lineRule="auto"/>
              <w:rPr>
                <w:rFonts w:ascii="Arial"/>
                <w:sz w:val="21"/>
              </w:rPr>
            </w:pPr>
          </w:p>
          <w:p w14:paraId="2DF53037">
            <w:pPr>
              <w:spacing w:line="258" w:lineRule="auto"/>
              <w:rPr>
                <w:rFonts w:ascii="Arial"/>
                <w:sz w:val="21"/>
              </w:rPr>
            </w:pPr>
          </w:p>
          <w:p w14:paraId="599009C6">
            <w:pPr>
              <w:spacing w:line="258" w:lineRule="auto"/>
              <w:rPr>
                <w:rFonts w:ascii="Arial"/>
                <w:sz w:val="21"/>
              </w:rPr>
            </w:pPr>
          </w:p>
          <w:p w14:paraId="3DE83ED2">
            <w:pPr>
              <w:pStyle w:val="6"/>
              <w:spacing w:before="52" w:line="217" w:lineRule="auto"/>
              <w:ind w:left="67"/>
            </w:pPr>
            <w:r>
              <w:rPr>
                <w:b/>
                <w:bCs/>
              </w:rPr>
              <w:t>庞宁月</w:t>
            </w:r>
          </w:p>
        </w:tc>
        <w:tc>
          <w:tcPr>
            <w:tcW w:w="1347" w:type="dxa"/>
            <w:vAlign w:val="top"/>
          </w:tcPr>
          <w:p w14:paraId="361928BA">
            <w:pPr>
              <w:spacing w:line="259" w:lineRule="auto"/>
              <w:rPr>
                <w:rFonts w:ascii="Arial"/>
                <w:sz w:val="21"/>
              </w:rPr>
            </w:pPr>
          </w:p>
          <w:p w14:paraId="0AB61583">
            <w:pPr>
              <w:spacing w:line="259" w:lineRule="auto"/>
              <w:rPr>
                <w:rFonts w:ascii="Arial"/>
                <w:sz w:val="21"/>
              </w:rPr>
            </w:pPr>
          </w:p>
          <w:p w14:paraId="44F403F3">
            <w:pPr>
              <w:spacing w:line="259" w:lineRule="auto"/>
              <w:rPr>
                <w:rFonts w:ascii="Arial"/>
                <w:sz w:val="21"/>
              </w:rPr>
            </w:pPr>
          </w:p>
          <w:p w14:paraId="6B832CA1">
            <w:pPr>
              <w:spacing w:line="259" w:lineRule="auto"/>
              <w:rPr>
                <w:rFonts w:ascii="Arial"/>
                <w:sz w:val="21"/>
              </w:rPr>
            </w:pPr>
          </w:p>
          <w:p w14:paraId="6D178BDC">
            <w:pPr>
              <w:spacing w:line="259" w:lineRule="auto"/>
              <w:rPr>
                <w:rFonts w:ascii="Arial"/>
                <w:sz w:val="21"/>
              </w:rPr>
            </w:pPr>
          </w:p>
          <w:p w14:paraId="2344B0D8">
            <w:pPr>
              <w:spacing w:line="260" w:lineRule="auto"/>
              <w:rPr>
                <w:rFonts w:ascii="Arial"/>
                <w:sz w:val="21"/>
              </w:rPr>
            </w:pPr>
          </w:p>
          <w:p w14:paraId="09453E94">
            <w:pPr>
              <w:spacing w:line="260" w:lineRule="auto"/>
              <w:rPr>
                <w:rFonts w:ascii="Arial"/>
                <w:sz w:val="21"/>
              </w:rPr>
            </w:pPr>
          </w:p>
          <w:p w14:paraId="32606537">
            <w:pPr>
              <w:spacing w:line="260" w:lineRule="auto"/>
              <w:rPr>
                <w:rFonts w:ascii="Arial"/>
                <w:sz w:val="21"/>
              </w:rPr>
            </w:pPr>
          </w:p>
          <w:p w14:paraId="17413335">
            <w:pPr>
              <w:spacing w:line="260" w:lineRule="auto"/>
              <w:rPr>
                <w:rFonts w:ascii="Arial"/>
                <w:sz w:val="21"/>
              </w:rPr>
            </w:pPr>
          </w:p>
          <w:p w14:paraId="3AE642A7">
            <w:pPr>
              <w:spacing w:line="260" w:lineRule="auto"/>
              <w:rPr>
                <w:rFonts w:ascii="Arial"/>
                <w:sz w:val="21"/>
              </w:rPr>
            </w:pPr>
          </w:p>
          <w:p w14:paraId="58BC9DC5">
            <w:pPr>
              <w:spacing w:line="260" w:lineRule="auto"/>
              <w:rPr>
                <w:rFonts w:ascii="Arial"/>
                <w:sz w:val="21"/>
              </w:rPr>
            </w:pPr>
          </w:p>
          <w:p w14:paraId="5FDE6B75">
            <w:pPr>
              <w:spacing w:line="260" w:lineRule="auto"/>
              <w:rPr>
                <w:rFonts w:ascii="Arial"/>
                <w:sz w:val="21"/>
              </w:rPr>
            </w:pPr>
          </w:p>
          <w:p w14:paraId="22844F3D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17785931742</w:t>
            </w:r>
          </w:p>
        </w:tc>
        <w:tc>
          <w:tcPr>
            <w:tcW w:w="961" w:type="dxa"/>
            <w:vAlign w:val="top"/>
          </w:tcPr>
          <w:p w14:paraId="55300EBE">
            <w:pPr>
              <w:spacing w:line="249" w:lineRule="auto"/>
              <w:rPr>
                <w:rFonts w:ascii="Arial"/>
                <w:sz w:val="21"/>
              </w:rPr>
            </w:pPr>
          </w:p>
          <w:p w14:paraId="53183746">
            <w:pPr>
              <w:spacing w:line="249" w:lineRule="auto"/>
              <w:rPr>
                <w:rFonts w:ascii="Arial"/>
                <w:sz w:val="21"/>
              </w:rPr>
            </w:pPr>
          </w:p>
          <w:p w14:paraId="55716C79">
            <w:pPr>
              <w:spacing w:line="249" w:lineRule="auto"/>
              <w:rPr>
                <w:rFonts w:ascii="Arial"/>
                <w:sz w:val="21"/>
              </w:rPr>
            </w:pPr>
          </w:p>
          <w:p w14:paraId="54CC7C39">
            <w:pPr>
              <w:spacing w:line="249" w:lineRule="auto"/>
              <w:rPr>
                <w:rFonts w:ascii="Arial"/>
                <w:sz w:val="21"/>
              </w:rPr>
            </w:pPr>
          </w:p>
          <w:p w14:paraId="13C41E76">
            <w:pPr>
              <w:spacing w:line="249" w:lineRule="auto"/>
              <w:rPr>
                <w:rFonts w:ascii="Arial"/>
                <w:sz w:val="21"/>
              </w:rPr>
            </w:pPr>
          </w:p>
          <w:p w14:paraId="2EA58CDF">
            <w:pPr>
              <w:spacing w:line="249" w:lineRule="auto"/>
              <w:rPr>
                <w:rFonts w:ascii="Arial"/>
                <w:sz w:val="21"/>
              </w:rPr>
            </w:pPr>
          </w:p>
          <w:p w14:paraId="51FAFEF1">
            <w:pPr>
              <w:spacing w:line="249" w:lineRule="auto"/>
              <w:rPr>
                <w:rFonts w:ascii="Arial"/>
                <w:sz w:val="21"/>
              </w:rPr>
            </w:pPr>
          </w:p>
          <w:p w14:paraId="67EDA60D">
            <w:pPr>
              <w:spacing w:line="250" w:lineRule="auto"/>
              <w:rPr>
                <w:rFonts w:ascii="Arial"/>
                <w:sz w:val="21"/>
              </w:rPr>
            </w:pPr>
          </w:p>
          <w:p w14:paraId="596C37CF">
            <w:pPr>
              <w:spacing w:line="250" w:lineRule="auto"/>
              <w:rPr>
                <w:rFonts w:ascii="Arial"/>
                <w:sz w:val="21"/>
              </w:rPr>
            </w:pPr>
          </w:p>
          <w:p w14:paraId="092CE75C">
            <w:pPr>
              <w:spacing w:line="250" w:lineRule="auto"/>
              <w:rPr>
                <w:rFonts w:ascii="Arial"/>
                <w:sz w:val="21"/>
              </w:rPr>
            </w:pPr>
          </w:p>
          <w:p w14:paraId="12C59123">
            <w:pPr>
              <w:spacing w:line="250" w:lineRule="auto"/>
              <w:rPr>
                <w:rFonts w:ascii="Arial"/>
                <w:sz w:val="21"/>
              </w:rPr>
            </w:pPr>
          </w:p>
          <w:p w14:paraId="4B39FCBF">
            <w:pPr>
              <w:spacing w:line="250" w:lineRule="auto"/>
              <w:rPr>
                <w:rFonts w:ascii="Arial"/>
                <w:sz w:val="21"/>
              </w:rPr>
            </w:pPr>
          </w:p>
          <w:p w14:paraId="6B4BF679">
            <w:pPr>
              <w:pStyle w:val="6"/>
              <w:spacing w:before="52" w:line="222" w:lineRule="auto"/>
              <w:ind w:left="73" w:right="46"/>
            </w:pPr>
            <w:r>
              <w:rPr>
                <w:b/>
                <w:bCs/>
              </w:rPr>
              <w:t>pangningyu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e@</w:t>
            </w:r>
            <w:r>
              <w:rPr>
                <w:b/>
                <w:bCs/>
              </w:rPr>
              <w:t>zggjx</w:t>
            </w:r>
            <w:r>
              <w:rPr>
                <w:b/>
                <w:bCs/>
                <w:spacing w:val="3"/>
              </w:rPr>
              <w:t>.</w:t>
            </w:r>
            <w:r>
              <w:rPr>
                <w:b/>
                <w:bCs/>
              </w:rPr>
              <w:t>cn</w:t>
            </w:r>
          </w:p>
        </w:tc>
      </w:tr>
    </w:tbl>
    <w:p w14:paraId="0ED3BD11">
      <w:pPr>
        <w:rPr>
          <w:rFonts w:ascii="Arial"/>
          <w:sz w:val="21"/>
        </w:rPr>
      </w:pPr>
    </w:p>
    <w:p w14:paraId="6F7FC83B">
      <w:pPr>
        <w:rPr>
          <w:rFonts w:ascii="Arial" w:hAnsi="Arial" w:eastAsia="Arial" w:cs="Arial"/>
          <w:sz w:val="21"/>
          <w:szCs w:val="21"/>
        </w:rPr>
        <w:sectPr>
          <w:footerReference r:id="rId136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36627CC6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0921E0DA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1C0343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6523C211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422792C9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18810F6C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52C1D92E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05D2DDAF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36E080C0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24663E6F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050F81D5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61A47277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494BE161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40B08117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6E8FAEDF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05E0AB32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7DF23E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3" w:hRule="atLeast"/>
        </w:trPr>
        <w:tc>
          <w:tcPr>
            <w:tcW w:w="669" w:type="dxa"/>
            <w:vAlign w:val="top"/>
          </w:tcPr>
          <w:p w14:paraId="3CDDCECD">
            <w:pPr>
              <w:spacing w:line="256" w:lineRule="auto"/>
              <w:rPr>
                <w:rFonts w:ascii="Arial"/>
                <w:sz w:val="21"/>
              </w:rPr>
            </w:pPr>
          </w:p>
          <w:p w14:paraId="1E29A1F8">
            <w:pPr>
              <w:spacing w:line="256" w:lineRule="auto"/>
              <w:rPr>
                <w:rFonts w:ascii="Arial"/>
                <w:sz w:val="21"/>
              </w:rPr>
            </w:pPr>
          </w:p>
          <w:p w14:paraId="3B3D3081">
            <w:pPr>
              <w:spacing w:line="256" w:lineRule="auto"/>
              <w:rPr>
                <w:rFonts w:ascii="Arial"/>
                <w:sz w:val="21"/>
              </w:rPr>
            </w:pPr>
          </w:p>
          <w:p w14:paraId="2353DCBD">
            <w:pPr>
              <w:spacing w:line="256" w:lineRule="auto"/>
              <w:rPr>
                <w:rFonts w:ascii="Arial"/>
                <w:sz w:val="21"/>
              </w:rPr>
            </w:pPr>
          </w:p>
          <w:p w14:paraId="6795A062">
            <w:pPr>
              <w:spacing w:line="257" w:lineRule="auto"/>
              <w:rPr>
                <w:rFonts w:ascii="Arial"/>
                <w:sz w:val="21"/>
              </w:rPr>
            </w:pPr>
          </w:p>
          <w:p w14:paraId="4671F66B">
            <w:pPr>
              <w:spacing w:line="257" w:lineRule="auto"/>
              <w:rPr>
                <w:rFonts w:ascii="Arial"/>
                <w:sz w:val="21"/>
              </w:rPr>
            </w:pPr>
          </w:p>
          <w:p w14:paraId="6D4156C5">
            <w:pPr>
              <w:spacing w:line="257" w:lineRule="auto"/>
              <w:rPr>
                <w:rFonts w:ascii="Arial"/>
                <w:sz w:val="21"/>
              </w:rPr>
            </w:pPr>
          </w:p>
          <w:p w14:paraId="3887EA62">
            <w:pPr>
              <w:spacing w:line="257" w:lineRule="auto"/>
              <w:rPr>
                <w:rFonts w:ascii="Arial"/>
                <w:sz w:val="21"/>
              </w:rPr>
            </w:pPr>
          </w:p>
          <w:p w14:paraId="7CE3BB1E">
            <w:pPr>
              <w:spacing w:line="257" w:lineRule="auto"/>
              <w:rPr>
                <w:rFonts w:ascii="Arial"/>
                <w:sz w:val="21"/>
              </w:rPr>
            </w:pPr>
          </w:p>
          <w:p w14:paraId="404E202A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789</w:t>
            </w:r>
          </w:p>
        </w:tc>
        <w:tc>
          <w:tcPr>
            <w:tcW w:w="1055" w:type="dxa"/>
            <w:vAlign w:val="top"/>
          </w:tcPr>
          <w:p w14:paraId="6AB83292">
            <w:pPr>
              <w:spacing w:line="243" w:lineRule="auto"/>
              <w:rPr>
                <w:rFonts w:ascii="Arial"/>
                <w:sz w:val="21"/>
              </w:rPr>
            </w:pPr>
          </w:p>
          <w:p w14:paraId="2047B993">
            <w:pPr>
              <w:spacing w:line="243" w:lineRule="auto"/>
              <w:rPr>
                <w:rFonts w:ascii="Arial"/>
                <w:sz w:val="21"/>
              </w:rPr>
            </w:pPr>
          </w:p>
          <w:p w14:paraId="200A06D0">
            <w:pPr>
              <w:spacing w:line="243" w:lineRule="auto"/>
              <w:rPr>
                <w:rFonts w:ascii="Arial"/>
                <w:sz w:val="21"/>
              </w:rPr>
            </w:pPr>
          </w:p>
          <w:p w14:paraId="2D413977">
            <w:pPr>
              <w:spacing w:line="243" w:lineRule="auto"/>
              <w:rPr>
                <w:rFonts w:ascii="Arial"/>
                <w:sz w:val="21"/>
              </w:rPr>
            </w:pPr>
          </w:p>
          <w:p w14:paraId="57A49E40">
            <w:pPr>
              <w:spacing w:line="243" w:lineRule="auto"/>
              <w:rPr>
                <w:rFonts w:ascii="Arial"/>
                <w:sz w:val="21"/>
              </w:rPr>
            </w:pPr>
          </w:p>
          <w:p w14:paraId="7F0C0169">
            <w:pPr>
              <w:spacing w:line="244" w:lineRule="auto"/>
              <w:rPr>
                <w:rFonts w:ascii="Arial"/>
                <w:sz w:val="21"/>
              </w:rPr>
            </w:pPr>
          </w:p>
          <w:p w14:paraId="5C4D4668">
            <w:pPr>
              <w:spacing w:line="244" w:lineRule="auto"/>
              <w:rPr>
                <w:rFonts w:ascii="Arial"/>
                <w:sz w:val="21"/>
              </w:rPr>
            </w:pPr>
          </w:p>
          <w:p w14:paraId="137B29E9">
            <w:pPr>
              <w:spacing w:line="244" w:lineRule="auto"/>
              <w:rPr>
                <w:rFonts w:ascii="Arial"/>
                <w:sz w:val="21"/>
              </w:rPr>
            </w:pPr>
          </w:p>
          <w:p w14:paraId="6AD486DB">
            <w:pPr>
              <w:spacing w:line="244" w:lineRule="auto"/>
              <w:rPr>
                <w:rFonts w:ascii="Arial"/>
                <w:sz w:val="21"/>
              </w:rPr>
            </w:pPr>
          </w:p>
          <w:p w14:paraId="79134948">
            <w:pPr>
              <w:pStyle w:val="6"/>
              <w:spacing w:before="52" w:line="223" w:lineRule="auto"/>
              <w:ind w:left="115" w:right="26" w:hanging="82"/>
            </w:pPr>
            <w:r>
              <w:rPr>
                <w:b/>
                <w:bCs/>
                <w:spacing w:val="1"/>
              </w:rPr>
              <w:t>贵州工匠行科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技有限公司</w:t>
            </w:r>
          </w:p>
        </w:tc>
        <w:tc>
          <w:tcPr>
            <w:tcW w:w="1134" w:type="dxa"/>
            <w:vAlign w:val="top"/>
          </w:tcPr>
          <w:p w14:paraId="5F456C93">
            <w:pPr>
              <w:spacing w:line="254" w:lineRule="auto"/>
              <w:rPr>
                <w:rFonts w:ascii="Arial"/>
                <w:sz w:val="21"/>
              </w:rPr>
            </w:pPr>
          </w:p>
          <w:p w14:paraId="2356DCD9">
            <w:pPr>
              <w:spacing w:line="254" w:lineRule="auto"/>
              <w:rPr>
                <w:rFonts w:ascii="Arial"/>
                <w:sz w:val="21"/>
              </w:rPr>
            </w:pPr>
          </w:p>
          <w:p w14:paraId="1097F19D">
            <w:pPr>
              <w:spacing w:line="254" w:lineRule="auto"/>
              <w:rPr>
                <w:rFonts w:ascii="Arial"/>
                <w:sz w:val="21"/>
              </w:rPr>
            </w:pPr>
          </w:p>
          <w:p w14:paraId="4A21450F">
            <w:pPr>
              <w:spacing w:line="254" w:lineRule="auto"/>
              <w:rPr>
                <w:rFonts w:ascii="Arial"/>
                <w:sz w:val="21"/>
              </w:rPr>
            </w:pPr>
          </w:p>
          <w:p w14:paraId="5750FBCC">
            <w:pPr>
              <w:spacing w:line="254" w:lineRule="auto"/>
              <w:rPr>
                <w:rFonts w:ascii="Arial"/>
                <w:sz w:val="21"/>
              </w:rPr>
            </w:pPr>
          </w:p>
          <w:p w14:paraId="780BC567">
            <w:pPr>
              <w:spacing w:line="254" w:lineRule="auto"/>
              <w:rPr>
                <w:rFonts w:ascii="Arial"/>
                <w:sz w:val="21"/>
              </w:rPr>
            </w:pPr>
          </w:p>
          <w:p w14:paraId="10BBEAC5">
            <w:pPr>
              <w:spacing w:line="254" w:lineRule="auto"/>
              <w:rPr>
                <w:rFonts w:ascii="Arial"/>
                <w:sz w:val="21"/>
              </w:rPr>
            </w:pPr>
          </w:p>
          <w:p w14:paraId="4D7F3B71">
            <w:pPr>
              <w:spacing w:line="255" w:lineRule="auto"/>
              <w:rPr>
                <w:rFonts w:ascii="Arial"/>
                <w:sz w:val="21"/>
              </w:rPr>
            </w:pPr>
          </w:p>
          <w:p w14:paraId="41C48ADD">
            <w:pPr>
              <w:spacing w:line="255" w:lineRule="auto"/>
              <w:rPr>
                <w:rFonts w:ascii="Arial"/>
                <w:sz w:val="21"/>
              </w:rPr>
            </w:pPr>
          </w:p>
          <w:p w14:paraId="5792DE7B">
            <w:pPr>
              <w:pStyle w:val="6"/>
              <w:spacing w:before="52" w:line="219" w:lineRule="auto"/>
              <w:ind w:left="237"/>
            </w:pPr>
            <w:r>
              <w:rPr>
                <w:b/>
                <w:bCs/>
                <w:spacing w:val="1"/>
              </w:rPr>
              <w:t>产品经理</w:t>
            </w:r>
          </w:p>
        </w:tc>
        <w:tc>
          <w:tcPr>
            <w:tcW w:w="3148" w:type="dxa"/>
            <w:vAlign w:val="top"/>
          </w:tcPr>
          <w:p w14:paraId="6CA31630">
            <w:pPr>
              <w:pStyle w:val="6"/>
              <w:spacing w:before="43" w:line="216" w:lineRule="auto"/>
              <w:ind w:left="1184"/>
            </w:pPr>
            <w:r>
              <w:rPr>
                <w:b/>
                <w:bCs/>
                <w:spacing w:val="-4"/>
              </w:rPr>
              <w:t>岗位职责：</w:t>
            </w:r>
          </w:p>
          <w:p w14:paraId="7DCDD28A">
            <w:pPr>
              <w:pStyle w:val="6"/>
              <w:spacing w:before="13" w:line="225" w:lineRule="auto"/>
              <w:ind w:left="90" w:right="64" w:hanging="39"/>
            </w:pPr>
            <w:r>
              <w:rPr>
                <w:b/>
                <w:bCs/>
                <w:spacing w:val="1"/>
              </w:rPr>
              <w:t>1、产品全生命周期管理，参与需求开发、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3"/>
              </w:rPr>
              <w:t>需求分析、需求定义、需求管理、产品规</w:t>
            </w:r>
          </w:p>
          <w:p w14:paraId="11128E15">
            <w:pPr>
              <w:pStyle w:val="6"/>
              <w:spacing w:before="14" w:line="223" w:lineRule="auto"/>
              <w:ind w:left="747" w:right="73" w:hanging="660"/>
            </w:pPr>
            <w:r>
              <w:rPr>
                <w:b/>
                <w:bCs/>
                <w:spacing w:val="3"/>
              </w:rPr>
              <w:t>划与定义，进行平台产品架构设计、业务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流程设计、原型设计；</w:t>
            </w:r>
          </w:p>
          <w:p w14:paraId="5D6F8D6E">
            <w:pPr>
              <w:pStyle w:val="6"/>
              <w:spacing w:before="14" w:line="225" w:lineRule="auto"/>
              <w:ind w:left="90" w:right="71" w:hanging="42"/>
            </w:pPr>
            <w:r>
              <w:rPr>
                <w:b/>
                <w:bCs/>
                <w:spacing w:val="1"/>
              </w:rPr>
              <w:t>2、负责跟进产品的研发、测试以及上线，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负责产品开发过程的把控，组织协调各方</w:t>
            </w:r>
          </w:p>
          <w:p w14:paraId="55181201">
            <w:pPr>
              <w:pStyle w:val="6"/>
              <w:spacing w:before="12" w:line="223" w:lineRule="auto"/>
              <w:ind w:left="255" w:right="156" w:hanging="82"/>
            </w:pPr>
            <w:r>
              <w:rPr>
                <w:b/>
                <w:bCs/>
                <w:spacing w:val="3"/>
              </w:rPr>
              <w:t>资源，执行产品的开发、升级及发布计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划，保证项目按时保质保量地完成；</w:t>
            </w:r>
          </w:p>
          <w:p w14:paraId="62248DB2">
            <w:pPr>
              <w:pStyle w:val="6"/>
              <w:spacing w:before="15" w:line="224" w:lineRule="auto"/>
              <w:ind w:left="86" w:right="30" w:hanging="32"/>
            </w:pPr>
            <w:r>
              <w:rPr>
                <w:b/>
                <w:bCs/>
                <w:spacing w:val="2"/>
              </w:rPr>
              <w:t>3、产品培训与升级迭代，平台产品使用培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3"/>
              </w:rPr>
              <w:t>训、编写操作说明，对客户反馈问题及时</w:t>
            </w:r>
          </w:p>
          <w:p w14:paraId="26C302D2">
            <w:pPr>
              <w:pStyle w:val="6"/>
              <w:spacing w:before="15" w:line="223" w:lineRule="auto"/>
              <w:ind w:left="170" w:right="73" w:hanging="81"/>
            </w:pPr>
            <w:r>
              <w:rPr>
                <w:b/>
                <w:bCs/>
                <w:spacing w:val="3"/>
              </w:rPr>
              <w:t>跟进。根据市场调研、竞品分析、需求变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3"/>
              </w:rPr>
              <w:t>更、用户体验优化、新产品方向把控；</w:t>
            </w:r>
          </w:p>
          <w:p w14:paraId="391A3EC2">
            <w:pPr>
              <w:pStyle w:val="6"/>
              <w:spacing w:before="13" w:line="216" w:lineRule="auto"/>
              <w:ind w:left="47"/>
            </w:pPr>
            <w:r>
              <w:rPr>
                <w:b/>
                <w:bCs/>
                <w:spacing w:val="3"/>
              </w:rPr>
              <w:t>4、根据不同的客户需求，能够快速给出解</w:t>
            </w:r>
          </w:p>
          <w:p w14:paraId="3F50D4F3">
            <w:pPr>
              <w:pStyle w:val="6"/>
              <w:spacing w:before="16" w:line="224" w:lineRule="auto"/>
              <w:ind w:left="1184" w:right="1198" w:firstLine="65"/>
            </w:pPr>
            <w:r>
              <w:rPr>
                <w:b/>
                <w:bCs/>
                <w:spacing w:val="4"/>
              </w:rPr>
              <w:t>决方案。</w:t>
            </w:r>
            <w:r>
              <w:t xml:space="preserve"> </w:t>
            </w:r>
            <w:r>
              <w:rPr>
                <w:b/>
                <w:bCs/>
                <w:spacing w:val="-12"/>
              </w:rPr>
              <w:t>岗位要求：</w:t>
            </w:r>
          </w:p>
          <w:p w14:paraId="7D0516F6">
            <w:pPr>
              <w:pStyle w:val="6"/>
              <w:spacing w:before="11" w:line="216" w:lineRule="auto"/>
              <w:ind w:left="92"/>
            </w:pPr>
            <w:r>
              <w:rPr>
                <w:b/>
                <w:bCs/>
                <w:spacing w:val="2"/>
              </w:rPr>
              <w:t>1、本科及以上毕业，5年以上互联网项目</w:t>
            </w:r>
          </w:p>
          <w:p w14:paraId="4B38FE4E">
            <w:pPr>
              <w:pStyle w:val="6"/>
              <w:spacing w:before="15" w:line="217" w:lineRule="auto"/>
              <w:ind w:left="913"/>
            </w:pPr>
            <w:r>
              <w:rPr>
                <w:b/>
                <w:bCs/>
                <w:spacing w:val="1"/>
              </w:rPr>
              <w:t>管理与运营经验；</w:t>
            </w:r>
          </w:p>
          <w:p w14:paraId="7CE0A859">
            <w:pPr>
              <w:pStyle w:val="6"/>
              <w:spacing w:before="14" w:line="217" w:lineRule="auto"/>
              <w:ind w:left="48"/>
            </w:pPr>
            <w:r>
              <w:rPr>
                <w:b/>
                <w:bCs/>
                <w:spacing w:val="1"/>
              </w:rPr>
              <w:t>2、有开发经验或熟悉、</w:t>
            </w:r>
            <w:r>
              <w:rPr>
                <w:spacing w:val="-22"/>
              </w:rPr>
              <w:t xml:space="preserve"> </w:t>
            </w:r>
            <w:r>
              <w:rPr>
                <w:b/>
                <w:bCs/>
                <w:spacing w:val="1"/>
              </w:rPr>
              <w:t>了解开发语言，熟</w:t>
            </w:r>
          </w:p>
          <w:p w14:paraId="0AFFD9A7">
            <w:pPr>
              <w:pStyle w:val="6"/>
              <w:spacing w:before="13" w:line="223" w:lineRule="auto"/>
              <w:ind w:left="417" w:right="72" w:hanging="331"/>
            </w:pPr>
            <w:r>
              <w:rPr>
                <w:b/>
                <w:bCs/>
                <w:spacing w:val="3"/>
              </w:rPr>
              <w:t>悉项目需求分析与系统架构，能熟练使用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2"/>
              </w:rPr>
              <w:t>流程设计及产品原型设计工具；</w:t>
            </w:r>
          </w:p>
          <w:p w14:paraId="7796F673">
            <w:pPr>
              <w:pStyle w:val="6"/>
              <w:spacing w:before="14" w:line="216" w:lineRule="auto"/>
              <w:ind w:left="138"/>
            </w:pPr>
            <w:r>
              <w:rPr>
                <w:b/>
                <w:bCs/>
              </w:rPr>
              <w:t>3、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</w:rPr>
              <w:t>出色的沟通能力、执行力强、有责任</w:t>
            </w:r>
          </w:p>
          <w:p w14:paraId="46AF5EE7">
            <w:pPr>
              <w:pStyle w:val="6"/>
              <w:spacing w:before="15" w:line="215" w:lineRule="auto"/>
              <w:ind w:left="421"/>
            </w:pPr>
            <w:r>
              <w:rPr>
                <w:b/>
                <w:bCs/>
                <w:spacing w:val="2"/>
              </w:rPr>
              <w:t>心，能够承受较大的工作压力；</w:t>
            </w:r>
          </w:p>
          <w:p w14:paraId="1BDBC1BD">
            <w:pPr>
              <w:pStyle w:val="6"/>
              <w:spacing w:before="14" w:line="202" w:lineRule="auto"/>
              <w:ind w:left="210"/>
            </w:pPr>
            <w:r>
              <w:rPr>
                <w:b/>
                <w:bCs/>
                <w:spacing w:val="3"/>
              </w:rPr>
              <w:t>4、有人工智能、</w:t>
            </w:r>
            <w:r>
              <w:rPr>
                <w:b/>
                <w:bCs/>
              </w:rPr>
              <w:t>Saas</w:t>
            </w:r>
            <w:r>
              <w:rPr>
                <w:b/>
                <w:bCs/>
                <w:spacing w:val="3"/>
              </w:rPr>
              <w:t>项目经验优先。</w:t>
            </w:r>
          </w:p>
        </w:tc>
        <w:tc>
          <w:tcPr>
            <w:tcW w:w="520" w:type="dxa"/>
            <w:vAlign w:val="top"/>
          </w:tcPr>
          <w:p w14:paraId="4D0B0A75">
            <w:pPr>
              <w:spacing w:line="256" w:lineRule="auto"/>
              <w:rPr>
                <w:rFonts w:ascii="Arial"/>
                <w:sz w:val="21"/>
              </w:rPr>
            </w:pPr>
          </w:p>
          <w:p w14:paraId="6D0CC9EF">
            <w:pPr>
              <w:spacing w:line="256" w:lineRule="auto"/>
              <w:rPr>
                <w:rFonts w:ascii="Arial"/>
                <w:sz w:val="21"/>
              </w:rPr>
            </w:pPr>
          </w:p>
          <w:p w14:paraId="00AF69A5">
            <w:pPr>
              <w:spacing w:line="256" w:lineRule="auto"/>
              <w:rPr>
                <w:rFonts w:ascii="Arial"/>
                <w:sz w:val="21"/>
              </w:rPr>
            </w:pPr>
          </w:p>
          <w:p w14:paraId="6BAF4AD7">
            <w:pPr>
              <w:spacing w:line="256" w:lineRule="auto"/>
              <w:rPr>
                <w:rFonts w:ascii="Arial"/>
                <w:sz w:val="21"/>
              </w:rPr>
            </w:pPr>
          </w:p>
          <w:p w14:paraId="18F866C8">
            <w:pPr>
              <w:spacing w:line="257" w:lineRule="auto"/>
              <w:rPr>
                <w:rFonts w:ascii="Arial"/>
                <w:sz w:val="21"/>
              </w:rPr>
            </w:pPr>
          </w:p>
          <w:p w14:paraId="3F350A0F">
            <w:pPr>
              <w:spacing w:line="257" w:lineRule="auto"/>
              <w:rPr>
                <w:rFonts w:ascii="Arial"/>
                <w:sz w:val="21"/>
              </w:rPr>
            </w:pPr>
          </w:p>
          <w:p w14:paraId="3BDC59BE">
            <w:pPr>
              <w:spacing w:line="257" w:lineRule="auto"/>
              <w:rPr>
                <w:rFonts w:ascii="Arial"/>
                <w:sz w:val="21"/>
              </w:rPr>
            </w:pPr>
          </w:p>
          <w:p w14:paraId="491D697D">
            <w:pPr>
              <w:spacing w:line="257" w:lineRule="auto"/>
              <w:rPr>
                <w:rFonts w:ascii="Arial"/>
                <w:sz w:val="21"/>
              </w:rPr>
            </w:pPr>
          </w:p>
          <w:p w14:paraId="4B9F1172">
            <w:pPr>
              <w:spacing w:line="257" w:lineRule="auto"/>
              <w:rPr>
                <w:rFonts w:ascii="Arial"/>
                <w:sz w:val="21"/>
              </w:rPr>
            </w:pPr>
          </w:p>
          <w:p w14:paraId="46F3C3C3">
            <w:pPr>
              <w:pStyle w:val="6"/>
              <w:spacing w:before="52" w:line="180" w:lineRule="auto"/>
              <w:ind w:left="232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2AB4AEF">
            <w:pPr>
              <w:spacing w:line="254" w:lineRule="auto"/>
              <w:rPr>
                <w:rFonts w:ascii="Arial"/>
                <w:sz w:val="21"/>
              </w:rPr>
            </w:pPr>
          </w:p>
          <w:p w14:paraId="77A69DA0">
            <w:pPr>
              <w:spacing w:line="254" w:lineRule="auto"/>
              <w:rPr>
                <w:rFonts w:ascii="Arial"/>
                <w:sz w:val="21"/>
              </w:rPr>
            </w:pPr>
          </w:p>
          <w:p w14:paraId="793C0EF3">
            <w:pPr>
              <w:spacing w:line="254" w:lineRule="auto"/>
              <w:rPr>
                <w:rFonts w:ascii="Arial"/>
                <w:sz w:val="21"/>
              </w:rPr>
            </w:pPr>
          </w:p>
          <w:p w14:paraId="3A76206C">
            <w:pPr>
              <w:spacing w:line="254" w:lineRule="auto"/>
              <w:rPr>
                <w:rFonts w:ascii="Arial"/>
                <w:sz w:val="21"/>
              </w:rPr>
            </w:pPr>
          </w:p>
          <w:p w14:paraId="1D5B0572">
            <w:pPr>
              <w:spacing w:line="254" w:lineRule="auto"/>
              <w:rPr>
                <w:rFonts w:ascii="Arial"/>
                <w:sz w:val="21"/>
              </w:rPr>
            </w:pPr>
          </w:p>
          <w:p w14:paraId="1574CC8C">
            <w:pPr>
              <w:spacing w:line="254" w:lineRule="auto"/>
              <w:rPr>
                <w:rFonts w:ascii="Arial"/>
                <w:sz w:val="21"/>
              </w:rPr>
            </w:pPr>
          </w:p>
          <w:p w14:paraId="41EFFDDC">
            <w:pPr>
              <w:spacing w:line="255" w:lineRule="auto"/>
              <w:rPr>
                <w:rFonts w:ascii="Arial"/>
                <w:sz w:val="21"/>
              </w:rPr>
            </w:pPr>
          </w:p>
          <w:p w14:paraId="624CE596">
            <w:pPr>
              <w:spacing w:line="255" w:lineRule="auto"/>
              <w:rPr>
                <w:rFonts w:ascii="Arial"/>
                <w:sz w:val="21"/>
              </w:rPr>
            </w:pPr>
          </w:p>
          <w:p w14:paraId="2E1E5A3C">
            <w:pPr>
              <w:spacing w:line="255" w:lineRule="auto"/>
              <w:rPr>
                <w:rFonts w:ascii="Arial"/>
                <w:sz w:val="21"/>
              </w:rPr>
            </w:pPr>
          </w:p>
          <w:p w14:paraId="39FCA5DA">
            <w:pPr>
              <w:pStyle w:val="6"/>
              <w:spacing w:before="52" w:line="216" w:lineRule="auto"/>
              <w:ind w:left="347"/>
            </w:pPr>
            <w:r>
              <w:rPr>
                <w:b/>
                <w:bCs/>
                <w:spacing w:val="1"/>
              </w:rPr>
              <w:t>计算机相关</w:t>
            </w:r>
          </w:p>
        </w:tc>
        <w:tc>
          <w:tcPr>
            <w:tcW w:w="770" w:type="dxa"/>
            <w:vAlign w:val="top"/>
          </w:tcPr>
          <w:p w14:paraId="048EC748">
            <w:pPr>
              <w:spacing w:line="243" w:lineRule="auto"/>
              <w:rPr>
                <w:rFonts w:ascii="Arial"/>
                <w:sz w:val="21"/>
              </w:rPr>
            </w:pPr>
          </w:p>
          <w:p w14:paraId="050E6257">
            <w:pPr>
              <w:spacing w:line="243" w:lineRule="auto"/>
              <w:rPr>
                <w:rFonts w:ascii="Arial"/>
                <w:sz w:val="21"/>
              </w:rPr>
            </w:pPr>
          </w:p>
          <w:p w14:paraId="0A20E71F">
            <w:pPr>
              <w:spacing w:line="243" w:lineRule="auto"/>
              <w:rPr>
                <w:rFonts w:ascii="Arial"/>
                <w:sz w:val="21"/>
              </w:rPr>
            </w:pPr>
          </w:p>
          <w:p w14:paraId="04546908">
            <w:pPr>
              <w:spacing w:line="243" w:lineRule="auto"/>
              <w:rPr>
                <w:rFonts w:ascii="Arial"/>
                <w:sz w:val="21"/>
              </w:rPr>
            </w:pPr>
          </w:p>
          <w:p w14:paraId="2DA98BF3">
            <w:pPr>
              <w:spacing w:line="243" w:lineRule="auto"/>
              <w:rPr>
                <w:rFonts w:ascii="Arial"/>
                <w:sz w:val="21"/>
              </w:rPr>
            </w:pPr>
          </w:p>
          <w:p w14:paraId="0D8D1318">
            <w:pPr>
              <w:spacing w:line="243" w:lineRule="auto"/>
              <w:rPr>
                <w:rFonts w:ascii="Arial"/>
                <w:sz w:val="21"/>
              </w:rPr>
            </w:pPr>
          </w:p>
          <w:p w14:paraId="15E422B0">
            <w:pPr>
              <w:spacing w:line="244" w:lineRule="auto"/>
              <w:rPr>
                <w:rFonts w:ascii="Arial"/>
                <w:sz w:val="21"/>
              </w:rPr>
            </w:pPr>
          </w:p>
          <w:p w14:paraId="5E88D83B">
            <w:pPr>
              <w:spacing w:line="244" w:lineRule="auto"/>
              <w:rPr>
                <w:rFonts w:ascii="Arial"/>
                <w:sz w:val="21"/>
              </w:rPr>
            </w:pPr>
          </w:p>
          <w:p w14:paraId="2BB5848C">
            <w:pPr>
              <w:spacing w:line="244" w:lineRule="auto"/>
              <w:rPr>
                <w:rFonts w:ascii="Arial"/>
                <w:sz w:val="21"/>
              </w:rPr>
            </w:pPr>
          </w:p>
          <w:p w14:paraId="0136FD11">
            <w:pPr>
              <w:pStyle w:val="6"/>
              <w:spacing w:before="52" w:line="223" w:lineRule="auto"/>
              <w:ind w:left="149" w:right="41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08DAB194">
            <w:pPr>
              <w:spacing w:line="254" w:lineRule="auto"/>
              <w:rPr>
                <w:rFonts w:ascii="Arial"/>
                <w:sz w:val="21"/>
              </w:rPr>
            </w:pPr>
          </w:p>
          <w:p w14:paraId="275D8BBC">
            <w:pPr>
              <w:spacing w:line="254" w:lineRule="auto"/>
              <w:rPr>
                <w:rFonts w:ascii="Arial"/>
                <w:sz w:val="21"/>
              </w:rPr>
            </w:pPr>
          </w:p>
          <w:p w14:paraId="325CA634">
            <w:pPr>
              <w:spacing w:line="254" w:lineRule="auto"/>
              <w:rPr>
                <w:rFonts w:ascii="Arial"/>
                <w:sz w:val="21"/>
              </w:rPr>
            </w:pPr>
          </w:p>
          <w:p w14:paraId="433AD6A5">
            <w:pPr>
              <w:spacing w:line="254" w:lineRule="auto"/>
              <w:rPr>
                <w:rFonts w:ascii="Arial"/>
                <w:sz w:val="21"/>
              </w:rPr>
            </w:pPr>
          </w:p>
          <w:p w14:paraId="74F5D42D">
            <w:pPr>
              <w:spacing w:line="254" w:lineRule="auto"/>
              <w:rPr>
                <w:rFonts w:ascii="Arial"/>
                <w:sz w:val="21"/>
              </w:rPr>
            </w:pPr>
          </w:p>
          <w:p w14:paraId="6D18B734">
            <w:pPr>
              <w:spacing w:line="254" w:lineRule="auto"/>
              <w:rPr>
                <w:rFonts w:ascii="Arial"/>
                <w:sz w:val="21"/>
              </w:rPr>
            </w:pPr>
          </w:p>
          <w:p w14:paraId="0B3F55DC">
            <w:pPr>
              <w:spacing w:line="255" w:lineRule="auto"/>
              <w:rPr>
                <w:rFonts w:ascii="Arial"/>
                <w:sz w:val="21"/>
              </w:rPr>
            </w:pPr>
          </w:p>
          <w:p w14:paraId="471E1801">
            <w:pPr>
              <w:spacing w:line="255" w:lineRule="auto"/>
              <w:rPr>
                <w:rFonts w:ascii="Arial"/>
                <w:sz w:val="21"/>
              </w:rPr>
            </w:pPr>
          </w:p>
          <w:p w14:paraId="519FED90">
            <w:pPr>
              <w:spacing w:line="255" w:lineRule="auto"/>
              <w:rPr>
                <w:rFonts w:ascii="Arial"/>
                <w:sz w:val="21"/>
              </w:rPr>
            </w:pPr>
          </w:p>
          <w:p w14:paraId="3545D328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9-14k</w:t>
            </w:r>
          </w:p>
        </w:tc>
        <w:tc>
          <w:tcPr>
            <w:tcW w:w="2254" w:type="dxa"/>
            <w:vAlign w:val="top"/>
          </w:tcPr>
          <w:p w14:paraId="352C6472">
            <w:pPr>
              <w:spacing w:line="254" w:lineRule="auto"/>
              <w:rPr>
                <w:rFonts w:ascii="Arial"/>
                <w:sz w:val="21"/>
              </w:rPr>
            </w:pPr>
          </w:p>
          <w:p w14:paraId="2FB1EF51">
            <w:pPr>
              <w:spacing w:line="254" w:lineRule="auto"/>
              <w:rPr>
                <w:rFonts w:ascii="Arial"/>
                <w:sz w:val="21"/>
              </w:rPr>
            </w:pPr>
          </w:p>
          <w:p w14:paraId="1FD3DB20">
            <w:pPr>
              <w:spacing w:line="254" w:lineRule="auto"/>
              <w:rPr>
                <w:rFonts w:ascii="Arial"/>
                <w:sz w:val="21"/>
              </w:rPr>
            </w:pPr>
          </w:p>
          <w:p w14:paraId="755B4AD6">
            <w:pPr>
              <w:spacing w:line="254" w:lineRule="auto"/>
              <w:rPr>
                <w:rFonts w:ascii="Arial"/>
                <w:sz w:val="21"/>
              </w:rPr>
            </w:pPr>
          </w:p>
          <w:p w14:paraId="0F585E46">
            <w:pPr>
              <w:spacing w:line="254" w:lineRule="auto"/>
              <w:rPr>
                <w:rFonts w:ascii="Arial"/>
                <w:sz w:val="21"/>
              </w:rPr>
            </w:pPr>
          </w:p>
          <w:p w14:paraId="601BEC5C">
            <w:pPr>
              <w:spacing w:line="254" w:lineRule="auto"/>
              <w:rPr>
                <w:rFonts w:ascii="Arial"/>
                <w:sz w:val="21"/>
              </w:rPr>
            </w:pPr>
          </w:p>
          <w:p w14:paraId="4CBD2F33">
            <w:pPr>
              <w:spacing w:line="254" w:lineRule="auto"/>
              <w:rPr>
                <w:rFonts w:ascii="Arial"/>
                <w:sz w:val="21"/>
              </w:rPr>
            </w:pPr>
          </w:p>
          <w:p w14:paraId="4DE08CAA">
            <w:pPr>
              <w:spacing w:line="255" w:lineRule="auto"/>
              <w:rPr>
                <w:rFonts w:ascii="Arial"/>
                <w:sz w:val="21"/>
              </w:rPr>
            </w:pPr>
          </w:p>
          <w:p w14:paraId="6C43D8FD">
            <w:pPr>
              <w:spacing w:line="255" w:lineRule="auto"/>
              <w:rPr>
                <w:rFonts w:ascii="Arial"/>
                <w:sz w:val="21"/>
              </w:rPr>
            </w:pPr>
          </w:p>
          <w:p w14:paraId="3E581F37">
            <w:pPr>
              <w:pStyle w:val="6"/>
              <w:spacing w:before="52" w:line="218" w:lineRule="auto"/>
              <w:ind w:left="516"/>
            </w:pPr>
            <w:r>
              <w:rPr>
                <w:b/>
                <w:bCs/>
                <w:spacing w:val="1"/>
              </w:rPr>
              <w:t>9000-14000元/月</w:t>
            </w:r>
          </w:p>
        </w:tc>
        <w:tc>
          <w:tcPr>
            <w:tcW w:w="753" w:type="dxa"/>
            <w:vAlign w:val="top"/>
          </w:tcPr>
          <w:p w14:paraId="24BE5BAF">
            <w:pPr>
              <w:spacing w:line="248" w:lineRule="auto"/>
              <w:rPr>
                <w:rFonts w:ascii="Arial"/>
                <w:sz w:val="21"/>
              </w:rPr>
            </w:pPr>
          </w:p>
          <w:p w14:paraId="1FF145E2">
            <w:pPr>
              <w:spacing w:line="249" w:lineRule="auto"/>
              <w:rPr>
                <w:rFonts w:ascii="Arial"/>
                <w:sz w:val="21"/>
              </w:rPr>
            </w:pPr>
          </w:p>
          <w:p w14:paraId="45EAF6B0">
            <w:pPr>
              <w:spacing w:line="249" w:lineRule="auto"/>
              <w:rPr>
                <w:rFonts w:ascii="Arial"/>
                <w:sz w:val="21"/>
              </w:rPr>
            </w:pPr>
          </w:p>
          <w:p w14:paraId="04703675">
            <w:pPr>
              <w:spacing w:line="249" w:lineRule="auto"/>
              <w:rPr>
                <w:rFonts w:ascii="Arial"/>
                <w:sz w:val="21"/>
              </w:rPr>
            </w:pPr>
          </w:p>
          <w:p w14:paraId="7E2B3FD9">
            <w:pPr>
              <w:spacing w:line="249" w:lineRule="auto"/>
              <w:rPr>
                <w:rFonts w:ascii="Arial"/>
                <w:sz w:val="21"/>
              </w:rPr>
            </w:pPr>
          </w:p>
          <w:p w14:paraId="7EEC098D">
            <w:pPr>
              <w:spacing w:line="249" w:lineRule="auto"/>
              <w:rPr>
                <w:rFonts w:ascii="Arial"/>
                <w:sz w:val="21"/>
              </w:rPr>
            </w:pPr>
          </w:p>
          <w:p w14:paraId="23C50CA3">
            <w:pPr>
              <w:spacing w:line="249" w:lineRule="auto"/>
              <w:rPr>
                <w:rFonts w:ascii="Arial"/>
                <w:sz w:val="21"/>
              </w:rPr>
            </w:pPr>
          </w:p>
          <w:p w14:paraId="685AF464">
            <w:pPr>
              <w:spacing w:line="249" w:lineRule="auto"/>
              <w:rPr>
                <w:rFonts w:ascii="Arial"/>
                <w:sz w:val="21"/>
              </w:rPr>
            </w:pPr>
          </w:p>
          <w:p w14:paraId="15F26CA1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贵阳市观</w:t>
            </w:r>
          </w:p>
          <w:p w14:paraId="7F967B86">
            <w:pPr>
              <w:pStyle w:val="6"/>
              <w:spacing w:before="12" w:line="219" w:lineRule="auto"/>
              <w:ind w:left="158"/>
            </w:pPr>
            <w:r>
              <w:rPr>
                <w:b/>
                <w:bCs/>
                <w:spacing w:val="-7"/>
              </w:rPr>
              <w:t>山湖区</w:t>
            </w:r>
          </w:p>
          <w:p w14:paraId="02ECC5E6">
            <w:pPr>
              <w:pStyle w:val="6"/>
              <w:spacing w:before="9" w:line="216" w:lineRule="auto"/>
              <w:ind w:left="56"/>
            </w:pPr>
            <w:r>
              <w:rPr>
                <w:b/>
                <w:bCs/>
              </w:rPr>
              <w:t>茅台商务</w:t>
            </w:r>
          </w:p>
          <w:p w14:paraId="4396049E">
            <w:pPr>
              <w:pStyle w:val="6"/>
              <w:spacing w:before="15" w:line="217" w:lineRule="auto"/>
              <w:ind w:left="55"/>
            </w:pPr>
            <w:r>
              <w:rPr>
                <w:b/>
                <w:bCs/>
                <w:spacing w:val="1"/>
              </w:rPr>
              <w:t>运营中心</w:t>
            </w:r>
          </w:p>
        </w:tc>
        <w:tc>
          <w:tcPr>
            <w:tcW w:w="614" w:type="dxa"/>
            <w:vAlign w:val="top"/>
          </w:tcPr>
          <w:p w14:paraId="782C497E">
            <w:pPr>
              <w:spacing w:line="254" w:lineRule="auto"/>
              <w:rPr>
                <w:rFonts w:ascii="Arial"/>
                <w:sz w:val="21"/>
              </w:rPr>
            </w:pPr>
          </w:p>
          <w:p w14:paraId="5929232B">
            <w:pPr>
              <w:spacing w:line="254" w:lineRule="auto"/>
              <w:rPr>
                <w:rFonts w:ascii="Arial"/>
                <w:sz w:val="21"/>
              </w:rPr>
            </w:pPr>
          </w:p>
          <w:p w14:paraId="4E695AC8">
            <w:pPr>
              <w:spacing w:line="254" w:lineRule="auto"/>
              <w:rPr>
                <w:rFonts w:ascii="Arial"/>
                <w:sz w:val="21"/>
              </w:rPr>
            </w:pPr>
          </w:p>
          <w:p w14:paraId="14AFBE64">
            <w:pPr>
              <w:spacing w:line="254" w:lineRule="auto"/>
              <w:rPr>
                <w:rFonts w:ascii="Arial"/>
                <w:sz w:val="21"/>
              </w:rPr>
            </w:pPr>
          </w:p>
          <w:p w14:paraId="6D772ECC">
            <w:pPr>
              <w:spacing w:line="254" w:lineRule="auto"/>
              <w:rPr>
                <w:rFonts w:ascii="Arial"/>
                <w:sz w:val="21"/>
              </w:rPr>
            </w:pPr>
          </w:p>
          <w:p w14:paraId="027302FA">
            <w:pPr>
              <w:spacing w:line="254" w:lineRule="auto"/>
              <w:rPr>
                <w:rFonts w:ascii="Arial"/>
                <w:sz w:val="21"/>
              </w:rPr>
            </w:pPr>
          </w:p>
          <w:p w14:paraId="1C2806E0">
            <w:pPr>
              <w:spacing w:line="255" w:lineRule="auto"/>
              <w:rPr>
                <w:rFonts w:ascii="Arial"/>
                <w:sz w:val="21"/>
              </w:rPr>
            </w:pPr>
          </w:p>
          <w:p w14:paraId="6E128CE9">
            <w:pPr>
              <w:spacing w:line="255" w:lineRule="auto"/>
              <w:rPr>
                <w:rFonts w:ascii="Arial"/>
                <w:sz w:val="21"/>
              </w:rPr>
            </w:pPr>
          </w:p>
          <w:p w14:paraId="6AF71CB1">
            <w:pPr>
              <w:spacing w:line="255" w:lineRule="auto"/>
              <w:rPr>
                <w:rFonts w:ascii="Arial"/>
                <w:sz w:val="21"/>
              </w:rPr>
            </w:pPr>
          </w:p>
          <w:p w14:paraId="755921DD">
            <w:pPr>
              <w:pStyle w:val="6"/>
              <w:spacing w:before="52" w:line="217" w:lineRule="auto"/>
              <w:ind w:left="67"/>
            </w:pPr>
            <w:r>
              <w:rPr>
                <w:b/>
                <w:bCs/>
              </w:rPr>
              <w:t>庞宁月</w:t>
            </w:r>
          </w:p>
        </w:tc>
        <w:tc>
          <w:tcPr>
            <w:tcW w:w="1347" w:type="dxa"/>
            <w:vAlign w:val="top"/>
          </w:tcPr>
          <w:p w14:paraId="0912ACB5">
            <w:pPr>
              <w:spacing w:line="256" w:lineRule="auto"/>
              <w:rPr>
                <w:rFonts w:ascii="Arial"/>
                <w:sz w:val="21"/>
              </w:rPr>
            </w:pPr>
          </w:p>
          <w:p w14:paraId="1965E70B">
            <w:pPr>
              <w:spacing w:line="256" w:lineRule="auto"/>
              <w:rPr>
                <w:rFonts w:ascii="Arial"/>
                <w:sz w:val="21"/>
              </w:rPr>
            </w:pPr>
          </w:p>
          <w:p w14:paraId="7347BE23">
            <w:pPr>
              <w:spacing w:line="256" w:lineRule="auto"/>
              <w:rPr>
                <w:rFonts w:ascii="Arial"/>
                <w:sz w:val="21"/>
              </w:rPr>
            </w:pPr>
          </w:p>
          <w:p w14:paraId="1849F567">
            <w:pPr>
              <w:spacing w:line="256" w:lineRule="auto"/>
              <w:rPr>
                <w:rFonts w:ascii="Arial"/>
                <w:sz w:val="21"/>
              </w:rPr>
            </w:pPr>
          </w:p>
          <w:p w14:paraId="3872FFE4">
            <w:pPr>
              <w:spacing w:line="257" w:lineRule="auto"/>
              <w:rPr>
                <w:rFonts w:ascii="Arial"/>
                <w:sz w:val="21"/>
              </w:rPr>
            </w:pPr>
          </w:p>
          <w:p w14:paraId="35BFB311">
            <w:pPr>
              <w:spacing w:line="257" w:lineRule="auto"/>
              <w:rPr>
                <w:rFonts w:ascii="Arial"/>
                <w:sz w:val="21"/>
              </w:rPr>
            </w:pPr>
          </w:p>
          <w:p w14:paraId="6EF8BA5E">
            <w:pPr>
              <w:spacing w:line="257" w:lineRule="auto"/>
              <w:rPr>
                <w:rFonts w:ascii="Arial"/>
                <w:sz w:val="21"/>
              </w:rPr>
            </w:pPr>
          </w:p>
          <w:p w14:paraId="5D45E997">
            <w:pPr>
              <w:spacing w:line="257" w:lineRule="auto"/>
              <w:rPr>
                <w:rFonts w:ascii="Arial"/>
                <w:sz w:val="21"/>
              </w:rPr>
            </w:pPr>
          </w:p>
          <w:p w14:paraId="2C184B65">
            <w:pPr>
              <w:spacing w:line="257" w:lineRule="auto"/>
              <w:rPr>
                <w:rFonts w:ascii="Arial"/>
                <w:sz w:val="21"/>
              </w:rPr>
            </w:pPr>
          </w:p>
          <w:p w14:paraId="2941F8D2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17785931742</w:t>
            </w:r>
          </w:p>
        </w:tc>
        <w:tc>
          <w:tcPr>
            <w:tcW w:w="961" w:type="dxa"/>
            <w:vAlign w:val="top"/>
          </w:tcPr>
          <w:p w14:paraId="4A1CBDEF">
            <w:pPr>
              <w:spacing w:line="243" w:lineRule="auto"/>
              <w:rPr>
                <w:rFonts w:ascii="Arial"/>
                <w:sz w:val="21"/>
              </w:rPr>
            </w:pPr>
          </w:p>
          <w:p w14:paraId="0C0B745B">
            <w:pPr>
              <w:spacing w:line="243" w:lineRule="auto"/>
              <w:rPr>
                <w:rFonts w:ascii="Arial"/>
                <w:sz w:val="21"/>
              </w:rPr>
            </w:pPr>
          </w:p>
          <w:p w14:paraId="4E9510EC">
            <w:pPr>
              <w:spacing w:line="243" w:lineRule="auto"/>
              <w:rPr>
                <w:rFonts w:ascii="Arial"/>
                <w:sz w:val="21"/>
              </w:rPr>
            </w:pPr>
          </w:p>
          <w:p w14:paraId="0BA460DC">
            <w:pPr>
              <w:spacing w:line="243" w:lineRule="auto"/>
              <w:rPr>
                <w:rFonts w:ascii="Arial"/>
                <w:sz w:val="21"/>
              </w:rPr>
            </w:pPr>
          </w:p>
          <w:p w14:paraId="1FC03354">
            <w:pPr>
              <w:spacing w:line="243" w:lineRule="auto"/>
              <w:rPr>
                <w:rFonts w:ascii="Arial"/>
                <w:sz w:val="21"/>
              </w:rPr>
            </w:pPr>
          </w:p>
          <w:p w14:paraId="7CFA433D">
            <w:pPr>
              <w:spacing w:line="243" w:lineRule="auto"/>
              <w:rPr>
                <w:rFonts w:ascii="Arial"/>
                <w:sz w:val="21"/>
              </w:rPr>
            </w:pPr>
          </w:p>
          <w:p w14:paraId="48536F5E">
            <w:pPr>
              <w:spacing w:line="244" w:lineRule="auto"/>
              <w:rPr>
                <w:rFonts w:ascii="Arial"/>
                <w:sz w:val="21"/>
              </w:rPr>
            </w:pPr>
          </w:p>
          <w:p w14:paraId="1BFA5D5C">
            <w:pPr>
              <w:spacing w:line="244" w:lineRule="auto"/>
              <w:rPr>
                <w:rFonts w:ascii="Arial"/>
                <w:sz w:val="21"/>
              </w:rPr>
            </w:pPr>
          </w:p>
          <w:p w14:paraId="255D7307">
            <w:pPr>
              <w:spacing w:line="244" w:lineRule="auto"/>
              <w:rPr>
                <w:rFonts w:ascii="Arial"/>
                <w:sz w:val="21"/>
              </w:rPr>
            </w:pPr>
          </w:p>
          <w:p w14:paraId="258678BE">
            <w:pPr>
              <w:pStyle w:val="6"/>
              <w:spacing w:before="52" w:line="220" w:lineRule="auto"/>
              <w:ind w:left="73" w:right="46"/>
            </w:pPr>
            <w:r>
              <w:rPr>
                <w:b/>
                <w:bCs/>
              </w:rPr>
              <w:t>pangningyu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e@</w:t>
            </w:r>
            <w:r>
              <w:rPr>
                <w:b/>
                <w:bCs/>
              </w:rPr>
              <w:t>zggjx</w:t>
            </w:r>
            <w:r>
              <w:rPr>
                <w:b/>
                <w:bCs/>
                <w:spacing w:val="3"/>
              </w:rPr>
              <w:t>.</w:t>
            </w:r>
            <w:r>
              <w:rPr>
                <w:b/>
                <w:bCs/>
              </w:rPr>
              <w:t>cn</w:t>
            </w:r>
          </w:p>
        </w:tc>
      </w:tr>
    </w:tbl>
    <w:p w14:paraId="07F167A8">
      <w:pPr>
        <w:rPr>
          <w:rFonts w:ascii="Arial"/>
          <w:sz w:val="21"/>
        </w:rPr>
      </w:pPr>
    </w:p>
    <w:p w14:paraId="3254CA36">
      <w:pPr>
        <w:rPr>
          <w:rFonts w:ascii="Arial" w:hAnsi="Arial" w:eastAsia="Arial" w:cs="Arial"/>
          <w:sz w:val="21"/>
          <w:szCs w:val="21"/>
        </w:rPr>
        <w:sectPr>
          <w:footerReference r:id="rId137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157585A3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09F6CB0D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34F973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77EE3EDA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243FD2DF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CF4333D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5E17C8E8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3089A815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3E80B5CC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3AD81F0B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2710A906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28B527E8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EA11E71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5ED8FA9B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008D00EC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2554C093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32E41C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4" w:hRule="atLeast"/>
        </w:trPr>
        <w:tc>
          <w:tcPr>
            <w:tcW w:w="669" w:type="dxa"/>
            <w:vAlign w:val="top"/>
          </w:tcPr>
          <w:p w14:paraId="709C5446">
            <w:pPr>
              <w:spacing w:line="244" w:lineRule="auto"/>
              <w:rPr>
                <w:rFonts w:ascii="Arial"/>
                <w:sz w:val="21"/>
              </w:rPr>
            </w:pPr>
          </w:p>
          <w:p w14:paraId="4A99DEE0">
            <w:pPr>
              <w:spacing w:line="244" w:lineRule="auto"/>
              <w:rPr>
                <w:rFonts w:ascii="Arial"/>
                <w:sz w:val="21"/>
              </w:rPr>
            </w:pPr>
          </w:p>
          <w:p w14:paraId="1780C000">
            <w:pPr>
              <w:spacing w:line="244" w:lineRule="auto"/>
              <w:rPr>
                <w:rFonts w:ascii="Arial"/>
                <w:sz w:val="21"/>
              </w:rPr>
            </w:pPr>
          </w:p>
          <w:p w14:paraId="0BCF90E1">
            <w:pPr>
              <w:spacing w:line="244" w:lineRule="auto"/>
              <w:rPr>
                <w:rFonts w:ascii="Arial"/>
                <w:sz w:val="21"/>
              </w:rPr>
            </w:pPr>
          </w:p>
          <w:p w14:paraId="60AF6169">
            <w:pPr>
              <w:spacing w:line="244" w:lineRule="auto"/>
              <w:rPr>
                <w:rFonts w:ascii="Arial"/>
                <w:sz w:val="21"/>
              </w:rPr>
            </w:pPr>
          </w:p>
          <w:p w14:paraId="52BCAF39">
            <w:pPr>
              <w:spacing w:line="244" w:lineRule="auto"/>
              <w:rPr>
                <w:rFonts w:ascii="Arial"/>
                <w:sz w:val="21"/>
              </w:rPr>
            </w:pPr>
          </w:p>
          <w:p w14:paraId="649A2E1A">
            <w:pPr>
              <w:spacing w:line="244" w:lineRule="auto"/>
              <w:rPr>
                <w:rFonts w:ascii="Arial"/>
                <w:sz w:val="21"/>
              </w:rPr>
            </w:pPr>
          </w:p>
          <w:p w14:paraId="0DB12FA3">
            <w:pPr>
              <w:spacing w:line="244" w:lineRule="auto"/>
              <w:rPr>
                <w:rFonts w:ascii="Arial"/>
                <w:sz w:val="21"/>
              </w:rPr>
            </w:pPr>
          </w:p>
          <w:p w14:paraId="13287798">
            <w:pPr>
              <w:spacing w:line="244" w:lineRule="auto"/>
              <w:rPr>
                <w:rFonts w:ascii="Arial"/>
                <w:sz w:val="21"/>
              </w:rPr>
            </w:pPr>
          </w:p>
          <w:p w14:paraId="04074CE5">
            <w:pPr>
              <w:spacing w:line="244" w:lineRule="auto"/>
              <w:rPr>
                <w:rFonts w:ascii="Arial"/>
                <w:sz w:val="21"/>
              </w:rPr>
            </w:pPr>
          </w:p>
          <w:p w14:paraId="4EC055FC">
            <w:pPr>
              <w:spacing w:line="244" w:lineRule="auto"/>
              <w:rPr>
                <w:rFonts w:ascii="Arial"/>
                <w:sz w:val="21"/>
              </w:rPr>
            </w:pPr>
          </w:p>
          <w:p w14:paraId="6A0FC89F">
            <w:pPr>
              <w:spacing w:line="244" w:lineRule="auto"/>
              <w:rPr>
                <w:rFonts w:ascii="Arial"/>
                <w:sz w:val="21"/>
              </w:rPr>
            </w:pPr>
          </w:p>
          <w:p w14:paraId="62341571">
            <w:pPr>
              <w:spacing w:line="244" w:lineRule="auto"/>
              <w:rPr>
                <w:rFonts w:ascii="Arial"/>
                <w:sz w:val="21"/>
              </w:rPr>
            </w:pPr>
          </w:p>
          <w:p w14:paraId="5976EDC7">
            <w:pPr>
              <w:spacing w:line="245" w:lineRule="auto"/>
              <w:rPr>
                <w:rFonts w:ascii="Arial"/>
                <w:sz w:val="21"/>
              </w:rPr>
            </w:pPr>
          </w:p>
          <w:p w14:paraId="5C11B02F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790</w:t>
            </w:r>
          </w:p>
        </w:tc>
        <w:tc>
          <w:tcPr>
            <w:tcW w:w="1055" w:type="dxa"/>
            <w:vAlign w:val="top"/>
          </w:tcPr>
          <w:p w14:paraId="39CB56D3">
            <w:pPr>
              <w:spacing w:line="253" w:lineRule="auto"/>
              <w:rPr>
                <w:rFonts w:ascii="Arial"/>
                <w:sz w:val="21"/>
              </w:rPr>
            </w:pPr>
          </w:p>
          <w:p w14:paraId="4275B6FD">
            <w:pPr>
              <w:spacing w:line="253" w:lineRule="auto"/>
              <w:rPr>
                <w:rFonts w:ascii="Arial"/>
                <w:sz w:val="21"/>
              </w:rPr>
            </w:pPr>
          </w:p>
          <w:p w14:paraId="1FE2EC75">
            <w:pPr>
              <w:spacing w:line="253" w:lineRule="auto"/>
              <w:rPr>
                <w:rFonts w:ascii="Arial"/>
                <w:sz w:val="21"/>
              </w:rPr>
            </w:pPr>
          </w:p>
          <w:p w14:paraId="3852526B">
            <w:pPr>
              <w:spacing w:line="254" w:lineRule="auto"/>
              <w:rPr>
                <w:rFonts w:ascii="Arial"/>
                <w:sz w:val="21"/>
              </w:rPr>
            </w:pPr>
          </w:p>
          <w:p w14:paraId="62AC91CE">
            <w:pPr>
              <w:spacing w:line="254" w:lineRule="auto"/>
              <w:rPr>
                <w:rFonts w:ascii="Arial"/>
                <w:sz w:val="21"/>
              </w:rPr>
            </w:pPr>
          </w:p>
          <w:p w14:paraId="05F24769">
            <w:pPr>
              <w:spacing w:line="254" w:lineRule="auto"/>
              <w:rPr>
                <w:rFonts w:ascii="Arial"/>
                <w:sz w:val="21"/>
              </w:rPr>
            </w:pPr>
          </w:p>
          <w:p w14:paraId="46EDEDF8">
            <w:pPr>
              <w:spacing w:line="254" w:lineRule="auto"/>
              <w:rPr>
                <w:rFonts w:ascii="Arial"/>
                <w:sz w:val="21"/>
              </w:rPr>
            </w:pPr>
          </w:p>
          <w:p w14:paraId="5407FFF5">
            <w:pPr>
              <w:spacing w:line="254" w:lineRule="auto"/>
              <w:rPr>
                <w:rFonts w:ascii="Arial"/>
                <w:sz w:val="21"/>
              </w:rPr>
            </w:pPr>
          </w:p>
          <w:p w14:paraId="55302E69">
            <w:pPr>
              <w:spacing w:line="254" w:lineRule="auto"/>
              <w:rPr>
                <w:rFonts w:ascii="Arial"/>
                <w:sz w:val="21"/>
              </w:rPr>
            </w:pPr>
          </w:p>
          <w:p w14:paraId="2AC0C6DB">
            <w:pPr>
              <w:spacing w:line="254" w:lineRule="auto"/>
              <w:rPr>
                <w:rFonts w:ascii="Arial"/>
                <w:sz w:val="21"/>
              </w:rPr>
            </w:pPr>
          </w:p>
          <w:p w14:paraId="44B72774">
            <w:pPr>
              <w:spacing w:line="254" w:lineRule="auto"/>
              <w:rPr>
                <w:rFonts w:ascii="Arial"/>
                <w:sz w:val="21"/>
              </w:rPr>
            </w:pPr>
          </w:p>
          <w:p w14:paraId="66BDEC70">
            <w:pPr>
              <w:spacing w:line="254" w:lineRule="auto"/>
              <w:rPr>
                <w:rFonts w:ascii="Arial"/>
                <w:sz w:val="21"/>
              </w:rPr>
            </w:pPr>
          </w:p>
          <w:p w14:paraId="0A8B9DA3">
            <w:pPr>
              <w:spacing w:line="254" w:lineRule="auto"/>
              <w:rPr>
                <w:rFonts w:ascii="Arial"/>
                <w:sz w:val="21"/>
              </w:rPr>
            </w:pPr>
          </w:p>
          <w:p w14:paraId="50437147">
            <w:pPr>
              <w:pStyle w:val="6"/>
              <w:spacing w:before="52" w:line="223" w:lineRule="auto"/>
              <w:ind w:left="115" w:right="26" w:hanging="82"/>
            </w:pPr>
            <w:r>
              <w:rPr>
                <w:b/>
                <w:bCs/>
                <w:spacing w:val="1"/>
              </w:rPr>
              <w:t>贵州工匠行科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技有限公司</w:t>
            </w:r>
          </w:p>
        </w:tc>
        <w:tc>
          <w:tcPr>
            <w:tcW w:w="1134" w:type="dxa"/>
            <w:vAlign w:val="top"/>
          </w:tcPr>
          <w:p w14:paraId="2B05A147">
            <w:pPr>
              <w:spacing w:line="242" w:lineRule="auto"/>
              <w:rPr>
                <w:rFonts w:ascii="Arial"/>
                <w:sz w:val="21"/>
              </w:rPr>
            </w:pPr>
          </w:p>
          <w:p w14:paraId="4B35BFFC">
            <w:pPr>
              <w:spacing w:line="242" w:lineRule="auto"/>
              <w:rPr>
                <w:rFonts w:ascii="Arial"/>
                <w:sz w:val="21"/>
              </w:rPr>
            </w:pPr>
          </w:p>
          <w:p w14:paraId="179CB0CF">
            <w:pPr>
              <w:spacing w:line="242" w:lineRule="auto"/>
              <w:rPr>
                <w:rFonts w:ascii="Arial"/>
                <w:sz w:val="21"/>
              </w:rPr>
            </w:pPr>
          </w:p>
          <w:p w14:paraId="7EEB0014">
            <w:pPr>
              <w:spacing w:line="242" w:lineRule="auto"/>
              <w:rPr>
                <w:rFonts w:ascii="Arial"/>
                <w:sz w:val="21"/>
              </w:rPr>
            </w:pPr>
          </w:p>
          <w:p w14:paraId="1695D06F">
            <w:pPr>
              <w:spacing w:line="242" w:lineRule="auto"/>
              <w:rPr>
                <w:rFonts w:ascii="Arial"/>
                <w:sz w:val="21"/>
              </w:rPr>
            </w:pPr>
          </w:p>
          <w:p w14:paraId="7EEF17B9">
            <w:pPr>
              <w:spacing w:line="243" w:lineRule="auto"/>
              <w:rPr>
                <w:rFonts w:ascii="Arial"/>
                <w:sz w:val="21"/>
              </w:rPr>
            </w:pPr>
          </w:p>
          <w:p w14:paraId="3A92672A">
            <w:pPr>
              <w:spacing w:line="243" w:lineRule="auto"/>
              <w:rPr>
                <w:rFonts w:ascii="Arial"/>
                <w:sz w:val="21"/>
              </w:rPr>
            </w:pPr>
          </w:p>
          <w:p w14:paraId="39EA2F42">
            <w:pPr>
              <w:spacing w:line="243" w:lineRule="auto"/>
              <w:rPr>
                <w:rFonts w:ascii="Arial"/>
                <w:sz w:val="21"/>
              </w:rPr>
            </w:pPr>
          </w:p>
          <w:p w14:paraId="26E74014">
            <w:pPr>
              <w:spacing w:line="243" w:lineRule="auto"/>
              <w:rPr>
                <w:rFonts w:ascii="Arial"/>
                <w:sz w:val="21"/>
              </w:rPr>
            </w:pPr>
          </w:p>
          <w:p w14:paraId="0E0A9440">
            <w:pPr>
              <w:spacing w:line="243" w:lineRule="auto"/>
              <w:rPr>
                <w:rFonts w:ascii="Arial"/>
                <w:sz w:val="21"/>
              </w:rPr>
            </w:pPr>
          </w:p>
          <w:p w14:paraId="09D2A904">
            <w:pPr>
              <w:spacing w:line="243" w:lineRule="auto"/>
              <w:rPr>
                <w:rFonts w:ascii="Arial"/>
                <w:sz w:val="21"/>
              </w:rPr>
            </w:pPr>
          </w:p>
          <w:p w14:paraId="03CF7CAF">
            <w:pPr>
              <w:spacing w:line="243" w:lineRule="auto"/>
              <w:rPr>
                <w:rFonts w:ascii="Arial"/>
                <w:sz w:val="21"/>
              </w:rPr>
            </w:pPr>
          </w:p>
          <w:p w14:paraId="32C99A3A">
            <w:pPr>
              <w:spacing w:line="243" w:lineRule="auto"/>
              <w:rPr>
                <w:rFonts w:ascii="Arial"/>
                <w:sz w:val="21"/>
              </w:rPr>
            </w:pPr>
          </w:p>
          <w:p w14:paraId="7F606138">
            <w:pPr>
              <w:spacing w:line="243" w:lineRule="auto"/>
              <w:rPr>
                <w:rFonts w:ascii="Arial"/>
                <w:sz w:val="21"/>
              </w:rPr>
            </w:pPr>
          </w:p>
          <w:p w14:paraId="56061BFA">
            <w:pPr>
              <w:pStyle w:val="6"/>
              <w:spacing w:before="52" w:line="217" w:lineRule="auto"/>
              <w:ind w:left="240"/>
            </w:pPr>
            <w:r>
              <w:rPr>
                <w:b/>
                <w:bCs/>
              </w:rPr>
              <w:t>JAVA开发</w:t>
            </w:r>
          </w:p>
        </w:tc>
        <w:tc>
          <w:tcPr>
            <w:tcW w:w="3148" w:type="dxa"/>
            <w:vAlign w:val="top"/>
          </w:tcPr>
          <w:p w14:paraId="124141DB">
            <w:pPr>
              <w:pStyle w:val="6"/>
              <w:spacing w:before="52" w:line="216" w:lineRule="auto"/>
              <w:ind w:left="1184"/>
            </w:pPr>
            <w:r>
              <w:rPr>
                <w:b/>
                <w:bCs/>
                <w:spacing w:val="-4"/>
              </w:rPr>
              <w:t>岗位职责：</w:t>
            </w:r>
          </w:p>
          <w:p w14:paraId="5FEA43A8">
            <w:pPr>
              <w:pStyle w:val="6"/>
              <w:spacing w:before="14" w:line="216" w:lineRule="auto"/>
              <w:ind w:left="258"/>
            </w:pPr>
            <w:r>
              <w:rPr>
                <w:b/>
                <w:bCs/>
                <w:spacing w:val="2"/>
              </w:rPr>
              <w:t>1.参与产品组件的需求分析与设计；</w:t>
            </w:r>
          </w:p>
          <w:p w14:paraId="2C15CC42">
            <w:pPr>
              <w:pStyle w:val="6"/>
              <w:spacing w:before="13" w:line="217" w:lineRule="auto"/>
              <w:ind w:left="89"/>
            </w:pPr>
            <w:r>
              <w:rPr>
                <w:b/>
                <w:bCs/>
                <w:spacing w:val="3"/>
              </w:rPr>
              <w:t>2.负责研发产品的基础架构设计、开发和</w:t>
            </w:r>
          </w:p>
          <w:p w14:paraId="761B6127">
            <w:pPr>
              <w:pStyle w:val="6"/>
              <w:spacing w:before="14" w:line="216" w:lineRule="auto"/>
              <w:ind w:left="1166"/>
            </w:pPr>
            <w:r>
              <w:rPr>
                <w:b/>
                <w:bCs/>
                <w:spacing w:val="-1"/>
              </w:rPr>
              <w:t>升级维护；</w:t>
            </w:r>
          </w:p>
          <w:p w14:paraId="10531265">
            <w:pPr>
              <w:pStyle w:val="6"/>
              <w:spacing w:before="11" w:line="216" w:lineRule="auto"/>
              <w:ind w:left="95"/>
            </w:pPr>
            <w:r>
              <w:rPr>
                <w:b/>
                <w:bCs/>
                <w:spacing w:val="3"/>
              </w:rPr>
              <w:t>3.根据产品需求完成模块设计、编码、测</w:t>
            </w:r>
          </w:p>
          <w:p w14:paraId="4D145655">
            <w:pPr>
              <w:pStyle w:val="6"/>
              <w:spacing w:before="15" w:line="215" w:lineRule="auto"/>
              <w:ind w:left="1245"/>
            </w:pPr>
            <w:r>
              <w:rPr>
                <w:b/>
                <w:bCs/>
              </w:rPr>
              <w:t>试工作；</w:t>
            </w:r>
          </w:p>
          <w:p w14:paraId="0AEC07D3">
            <w:pPr>
              <w:pStyle w:val="6"/>
              <w:spacing w:before="15" w:line="216" w:lineRule="auto"/>
              <w:ind w:left="88"/>
            </w:pPr>
            <w:r>
              <w:rPr>
                <w:b/>
                <w:bCs/>
                <w:spacing w:val="3"/>
              </w:rPr>
              <w:t>4.能按照项目计划，按时提交高质量的代</w:t>
            </w:r>
          </w:p>
          <w:p w14:paraId="419245B4">
            <w:pPr>
              <w:pStyle w:val="6"/>
              <w:spacing w:before="14" w:line="217" w:lineRule="auto"/>
              <w:ind w:left="834"/>
            </w:pPr>
            <w:r>
              <w:rPr>
                <w:b/>
                <w:bCs/>
                <w:spacing w:val="1"/>
              </w:rPr>
              <w:t>码，完成开发任务；</w:t>
            </w:r>
          </w:p>
          <w:p w14:paraId="3143FF0B">
            <w:pPr>
              <w:pStyle w:val="6"/>
              <w:spacing w:before="11" w:line="211" w:lineRule="auto"/>
              <w:ind w:left="48"/>
            </w:pPr>
            <w:r>
              <w:rPr>
                <w:b/>
                <w:bCs/>
                <w:spacing w:val="3"/>
              </w:rPr>
              <w:t>5.独立完成大型网站网页</w:t>
            </w:r>
            <w:r>
              <w:rPr>
                <w:b/>
                <w:bCs/>
              </w:rPr>
              <w:t>app</w:t>
            </w:r>
            <w:r>
              <w:rPr>
                <w:b/>
                <w:bCs/>
                <w:spacing w:val="3"/>
              </w:rPr>
              <w:t>小程序等后台</w:t>
            </w:r>
          </w:p>
          <w:p w14:paraId="310740A8">
            <w:pPr>
              <w:pStyle w:val="6"/>
              <w:spacing w:before="20" w:line="214" w:lineRule="auto"/>
              <w:ind w:left="252"/>
            </w:pPr>
            <w:r>
              <w:rPr>
                <w:b/>
                <w:bCs/>
                <w:spacing w:val="2"/>
              </w:rPr>
              <w:t>服务设计开发、存储、测试等工作；</w:t>
            </w:r>
          </w:p>
          <w:p w14:paraId="19CE7B61">
            <w:pPr>
              <w:pStyle w:val="6"/>
              <w:spacing w:before="15" w:line="215" w:lineRule="auto"/>
              <w:ind w:left="256"/>
            </w:pPr>
            <w:r>
              <w:rPr>
                <w:b/>
                <w:bCs/>
                <w:spacing w:val="2"/>
              </w:rPr>
              <w:t>6.负责后台等相关文档等编写工作。</w:t>
            </w:r>
          </w:p>
          <w:p w14:paraId="470B2DDF">
            <w:pPr>
              <w:pStyle w:val="6"/>
              <w:spacing w:before="16" w:line="217" w:lineRule="auto"/>
              <w:ind w:left="1165"/>
            </w:pPr>
            <w:r>
              <w:rPr>
                <w:b/>
                <w:bCs/>
              </w:rPr>
              <w:t>任职要求：</w:t>
            </w:r>
          </w:p>
          <w:p w14:paraId="2E5CA3C5">
            <w:pPr>
              <w:pStyle w:val="6"/>
              <w:spacing w:before="11" w:line="225" w:lineRule="auto"/>
              <w:ind w:left="88" w:right="71" w:firstLine="42"/>
            </w:pPr>
            <w:r>
              <w:rPr>
                <w:b/>
                <w:bCs/>
                <w:spacing w:val="3"/>
              </w:rPr>
              <w:t>1.熟练使用</w:t>
            </w:r>
            <w:r>
              <w:rPr>
                <w:b/>
                <w:bCs/>
              </w:rPr>
              <w:t>Java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语言，基础扎实，熟悉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3"/>
              </w:rPr>
              <w:t>J2</w:t>
            </w:r>
            <w:r>
              <w:rPr>
                <w:b/>
                <w:bCs/>
              </w:rPr>
              <w:t>EE</w:t>
            </w:r>
            <w:r>
              <w:rPr>
                <w:b/>
                <w:bCs/>
                <w:spacing w:val="3"/>
              </w:rPr>
              <w:t>架构；有大中型项目开发经验，具有</w:t>
            </w:r>
          </w:p>
          <w:p w14:paraId="47544906">
            <w:pPr>
              <w:pStyle w:val="6"/>
              <w:spacing w:before="13" w:line="217" w:lineRule="auto"/>
              <w:ind w:left="944"/>
            </w:pPr>
            <w:r>
              <w:rPr>
                <w:b/>
                <w:bCs/>
                <w:spacing w:val="-2"/>
              </w:rPr>
              <w:t>良好的编程风格；</w:t>
            </w:r>
          </w:p>
          <w:p w14:paraId="6D565616">
            <w:pPr>
              <w:pStyle w:val="6"/>
              <w:spacing w:before="13" w:line="210" w:lineRule="auto"/>
              <w:ind w:left="202"/>
            </w:pPr>
            <w:r>
              <w:rPr>
                <w:b/>
                <w:bCs/>
                <w:spacing w:val="5"/>
              </w:rPr>
              <w:t>2.熟悉</w:t>
            </w:r>
            <w:r>
              <w:rPr>
                <w:b/>
                <w:bCs/>
              </w:rPr>
              <w:t>Spring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</w:rPr>
              <w:t>boot</w:t>
            </w:r>
            <w:r>
              <w:rPr>
                <w:b/>
                <w:bCs/>
                <w:spacing w:val="5"/>
              </w:rPr>
              <w:t>、</w:t>
            </w:r>
            <w:r>
              <w:rPr>
                <w:b/>
                <w:bCs/>
              </w:rPr>
              <w:t>Spring</w:t>
            </w:r>
            <w:r>
              <w:rPr>
                <w:spacing w:val="21"/>
              </w:rPr>
              <w:t xml:space="preserve"> </w:t>
            </w:r>
            <w:r>
              <w:rPr>
                <w:b/>
                <w:bCs/>
              </w:rPr>
              <w:t>cloud</w:t>
            </w:r>
            <w:r>
              <w:rPr>
                <w:b/>
                <w:bCs/>
                <w:spacing w:val="5"/>
              </w:rPr>
              <w:t>、</w:t>
            </w:r>
          </w:p>
          <w:p w14:paraId="6B9155DD">
            <w:pPr>
              <w:pStyle w:val="6"/>
              <w:spacing w:before="17" w:line="210" w:lineRule="auto"/>
              <w:ind w:left="403"/>
            </w:pPr>
            <w:r>
              <w:rPr>
                <w:b/>
                <w:bCs/>
              </w:rPr>
              <w:t>Mybatis</w:t>
            </w:r>
            <w:r>
              <w:rPr>
                <w:b/>
                <w:bCs/>
                <w:spacing w:val="7"/>
              </w:rPr>
              <w:t>、</w:t>
            </w:r>
            <w:r>
              <w:rPr>
                <w:b/>
                <w:bCs/>
              </w:rPr>
              <w:t>eclipse</w:t>
            </w:r>
            <w:r>
              <w:rPr>
                <w:b/>
                <w:bCs/>
                <w:spacing w:val="7"/>
              </w:rPr>
              <w:t>等开源框架；</w:t>
            </w:r>
          </w:p>
          <w:p w14:paraId="36B9A5E5">
            <w:pPr>
              <w:pStyle w:val="6"/>
              <w:spacing w:before="21" w:line="221" w:lineRule="auto"/>
              <w:ind w:left="78" w:right="70" w:firstLine="91"/>
            </w:pPr>
            <w:r>
              <w:rPr>
                <w:b/>
                <w:bCs/>
                <w:spacing w:val="5"/>
              </w:rPr>
              <w:t>3.熟练运用</w:t>
            </w:r>
            <w:r>
              <w:rPr>
                <w:b/>
                <w:bCs/>
              </w:rPr>
              <w:t>Mysql</w:t>
            </w:r>
            <w:r>
              <w:rPr>
                <w:b/>
                <w:bCs/>
                <w:spacing w:val="5"/>
              </w:rPr>
              <w:t>、</w:t>
            </w:r>
            <w:r>
              <w:rPr>
                <w:b/>
                <w:bCs/>
              </w:rPr>
              <w:t>oracle</w:t>
            </w:r>
            <w:r>
              <w:rPr>
                <w:b/>
                <w:bCs/>
                <w:spacing w:val="5"/>
              </w:rPr>
              <w:t>、</w:t>
            </w:r>
            <w:r>
              <w:rPr>
                <w:b/>
                <w:bCs/>
              </w:rPr>
              <w:t>redis</w:t>
            </w:r>
            <w:r>
              <w:rPr>
                <w:b/>
                <w:bCs/>
                <w:spacing w:val="5"/>
              </w:rPr>
              <w:t>数据</w:t>
            </w:r>
            <w:r>
              <w:t xml:space="preserve">  </w:t>
            </w:r>
            <w:r>
              <w:rPr>
                <w:b/>
                <w:bCs/>
                <w:spacing w:val="4"/>
              </w:rPr>
              <w:t>库；熟练掌握</w:t>
            </w:r>
            <w:r>
              <w:rPr>
                <w:b/>
                <w:bCs/>
              </w:rPr>
              <w:t>sql</w:t>
            </w:r>
            <w:r>
              <w:rPr>
                <w:b/>
                <w:bCs/>
                <w:spacing w:val="4"/>
              </w:rPr>
              <w:t>语法；对</w:t>
            </w:r>
            <w:r>
              <w:rPr>
                <w:b/>
                <w:bCs/>
              </w:rPr>
              <w:t>sql</w:t>
            </w:r>
            <w:r>
              <w:rPr>
                <w:b/>
                <w:bCs/>
                <w:spacing w:val="4"/>
              </w:rPr>
              <w:t>优化有一定</w:t>
            </w:r>
          </w:p>
          <w:p w14:paraId="05F177A2">
            <w:pPr>
              <w:pStyle w:val="6"/>
              <w:spacing w:before="19" w:line="217" w:lineRule="auto"/>
              <w:ind w:left="1260"/>
            </w:pPr>
            <w:r>
              <w:rPr>
                <w:b/>
                <w:bCs/>
                <w:spacing w:val="-4"/>
              </w:rPr>
              <w:t>的经验；</w:t>
            </w:r>
          </w:p>
          <w:p w14:paraId="61FB575A">
            <w:pPr>
              <w:pStyle w:val="6"/>
              <w:spacing w:before="11" w:line="210" w:lineRule="auto"/>
              <w:ind w:left="251"/>
            </w:pPr>
            <w:r>
              <w:rPr>
                <w:b/>
                <w:bCs/>
                <w:spacing w:val="1"/>
              </w:rPr>
              <w:t>4.掌握常用开发工具，如</w:t>
            </w:r>
            <w:r>
              <w:rPr>
                <w:b/>
                <w:bCs/>
              </w:rPr>
              <w:t>g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</w:rPr>
              <w:t>it</w:t>
            </w:r>
            <w:r>
              <w:rPr>
                <w:b/>
                <w:bCs/>
                <w:spacing w:val="1"/>
              </w:rPr>
              <w:t>、</w:t>
            </w:r>
            <w:r>
              <w:rPr>
                <w:b/>
                <w:bCs/>
              </w:rPr>
              <w:t>svn</w:t>
            </w:r>
            <w:r>
              <w:rPr>
                <w:b/>
                <w:bCs/>
                <w:spacing w:val="1"/>
              </w:rPr>
              <w:t>、</w:t>
            </w:r>
          </w:p>
          <w:p w14:paraId="40BD067B">
            <w:pPr>
              <w:pStyle w:val="6"/>
              <w:spacing w:before="20" w:line="211" w:lineRule="auto"/>
              <w:ind w:left="744"/>
            </w:pPr>
            <w:r>
              <w:rPr>
                <w:b/>
                <w:bCs/>
              </w:rPr>
              <w:t>postman</w:t>
            </w:r>
            <w:r>
              <w:rPr>
                <w:b/>
                <w:bCs/>
                <w:spacing w:val="7"/>
              </w:rPr>
              <w:t>、</w:t>
            </w:r>
            <w:r>
              <w:rPr>
                <w:b/>
                <w:bCs/>
              </w:rPr>
              <w:t>navicat</w:t>
            </w:r>
            <w:r>
              <w:rPr>
                <w:b/>
                <w:bCs/>
                <w:spacing w:val="7"/>
              </w:rPr>
              <w:t>等；</w:t>
            </w:r>
          </w:p>
          <w:p w14:paraId="6F1781F1">
            <w:pPr>
              <w:pStyle w:val="6"/>
              <w:spacing w:before="18" w:line="224" w:lineRule="auto"/>
              <w:ind w:left="84" w:right="71" w:firstLine="6"/>
            </w:pPr>
            <w:r>
              <w:rPr>
                <w:b/>
                <w:bCs/>
                <w:spacing w:val="3"/>
              </w:rPr>
              <w:t>5.有较强的自学能力、理解能力和团队合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作能力；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1"/>
              </w:rPr>
              <w:t>能够快速理解需求，有较强的文</w:t>
            </w:r>
          </w:p>
          <w:p w14:paraId="3BAB8245">
            <w:pPr>
              <w:pStyle w:val="6"/>
              <w:spacing w:before="14" w:line="216" w:lineRule="auto"/>
              <w:ind w:left="1077"/>
            </w:pPr>
            <w:r>
              <w:rPr>
                <w:b/>
                <w:bCs/>
                <w:spacing w:val="1"/>
              </w:rPr>
              <w:t>档分析能力；</w:t>
            </w:r>
          </w:p>
          <w:p w14:paraId="1A1D7008">
            <w:pPr>
              <w:pStyle w:val="6"/>
              <w:spacing w:before="14" w:line="217" w:lineRule="auto"/>
              <w:ind w:left="90"/>
            </w:pPr>
            <w:r>
              <w:rPr>
                <w:b/>
                <w:bCs/>
                <w:spacing w:val="3"/>
              </w:rPr>
              <w:t>6.可以独立解决系统开发中遇到的技术难</w:t>
            </w:r>
          </w:p>
          <w:p w14:paraId="4C3E5EA8">
            <w:pPr>
              <w:pStyle w:val="6"/>
              <w:spacing w:before="13" w:line="215" w:lineRule="auto"/>
              <w:ind w:left="833"/>
            </w:pPr>
            <w:r>
              <w:rPr>
                <w:b/>
                <w:bCs/>
                <w:spacing w:val="2"/>
              </w:rPr>
              <w:t>题并不断进行优化；</w:t>
            </w:r>
          </w:p>
          <w:p w14:paraId="2B73E9CD">
            <w:pPr>
              <w:pStyle w:val="6"/>
              <w:spacing w:before="16" w:line="217" w:lineRule="auto"/>
              <w:ind w:left="90"/>
            </w:pPr>
            <w:r>
              <w:rPr>
                <w:b/>
                <w:bCs/>
                <w:spacing w:val="3"/>
              </w:rPr>
              <w:t>7.对于新技术的探索有浓厚兴趣，善于总</w:t>
            </w:r>
          </w:p>
          <w:p w14:paraId="38876AC6">
            <w:pPr>
              <w:pStyle w:val="6"/>
              <w:spacing w:before="11" w:line="217" w:lineRule="auto"/>
              <w:ind w:left="836"/>
            </w:pPr>
            <w:r>
              <w:rPr>
                <w:b/>
                <w:bCs/>
                <w:spacing w:val="1"/>
              </w:rPr>
              <w:t>结沉淀，乐于分享；</w:t>
            </w:r>
          </w:p>
          <w:p w14:paraId="2F218D4E">
            <w:pPr>
              <w:pStyle w:val="6"/>
              <w:spacing w:before="13" w:line="215" w:lineRule="auto"/>
              <w:ind w:left="47"/>
            </w:pPr>
            <w:r>
              <w:rPr>
                <w:b/>
                <w:bCs/>
                <w:spacing w:val="3"/>
              </w:rPr>
              <w:t>8.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</w:rPr>
              <w:t>Java</w:t>
            </w:r>
            <w:r>
              <w:rPr>
                <w:b/>
                <w:bCs/>
                <w:spacing w:val="3"/>
              </w:rPr>
              <w:t>基础扎实，掌握多线程、并发、集</w:t>
            </w:r>
          </w:p>
          <w:p w14:paraId="49956E11">
            <w:pPr>
              <w:pStyle w:val="6"/>
              <w:spacing w:before="15" w:line="216" w:lineRule="auto"/>
              <w:ind w:left="374"/>
            </w:pPr>
            <w:r>
              <w:rPr>
                <w:b/>
                <w:bCs/>
              </w:rPr>
              <w:t>合、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</w:rPr>
              <w:t>网络等基础知识，熟悉JVM；</w:t>
            </w:r>
          </w:p>
          <w:p w14:paraId="2D02BFE6">
            <w:pPr>
              <w:pStyle w:val="6"/>
              <w:spacing w:before="15" w:line="216" w:lineRule="auto"/>
              <w:ind w:left="49"/>
            </w:pPr>
            <w:r>
              <w:rPr>
                <w:b/>
                <w:bCs/>
                <w:spacing w:val="2"/>
              </w:rPr>
              <w:t>9.</w:t>
            </w:r>
            <w:r>
              <w:rPr>
                <w:spacing w:val="28"/>
              </w:rPr>
              <w:t xml:space="preserve"> </w:t>
            </w:r>
            <w:r>
              <w:rPr>
                <w:b/>
                <w:bCs/>
                <w:spacing w:val="2"/>
              </w:rPr>
              <w:t>熟练掌握各类算法、常用数据结构、设</w:t>
            </w:r>
          </w:p>
          <w:p w14:paraId="0B6061DE">
            <w:pPr>
              <w:pStyle w:val="6"/>
              <w:spacing w:before="12" w:line="217" w:lineRule="auto"/>
              <w:ind w:left="1250"/>
            </w:pPr>
            <w:r>
              <w:rPr>
                <w:b/>
                <w:bCs/>
                <w:spacing w:val="-2"/>
              </w:rPr>
              <w:t>计模式；</w:t>
            </w:r>
          </w:p>
          <w:p w14:paraId="5A0D6B05">
            <w:pPr>
              <w:pStyle w:val="6"/>
              <w:spacing w:before="14" w:line="215" w:lineRule="auto"/>
              <w:ind w:left="92"/>
            </w:pPr>
            <w:r>
              <w:rPr>
                <w:b/>
                <w:bCs/>
                <w:spacing w:val="3"/>
              </w:rPr>
              <w:t>10.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有责任心，思路清晰，编码规范，优</w:t>
            </w:r>
          </w:p>
          <w:p w14:paraId="74207061">
            <w:pPr>
              <w:pStyle w:val="6"/>
              <w:spacing w:before="14" w:line="216" w:lineRule="auto"/>
              <w:ind w:left="754"/>
            </w:pPr>
            <w:r>
              <w:rPr>
                <w:b/>
                <w:bCs/>
                <w:spacing w:val="1"/>
              </w:rPr>
              <w:t>秀的分析与沟通能力。</w:t>
            </w:r>
          </w:p>
        </w:tc>
        <w:tc>
          <w:tcPr>
            <w:tcW w:w="520" w:type="dxa"/>
            <w:vAlign w:val="top"/>
          </w:tcPr>
          <w:p w14:paraId="27C0443A">
            <w:pPr>
              <w:spacing w:line="244" w:lineRule="auto"/>
              <w:rPr>
                <w:rFonts w:ascii="Arial"/>
                <w:sz w:val="21"/>
              </w:rPr>
            </w:pPr>
          </w:p>
          <w:p w14:paraId="381A08FE">
            <w:pPr>
              <w:spacing w:line="244" w:lineRule="auto"/>
              <w:rPr>
                <w:rFonts w:ascii="Arial"/>
                <w:sz w:val="21"/>
              </w:rPr>
            </w:pPr>
          </w:p>
          <w:p w14:paraId="4B03FC1B">
            <w:pPr>
              <w:spacing w:line="244" w:lineRule="auto"/>
              <w:rPr>
                <w:rFonts w:ascii="Arial"/>
                <w:sz w:val="21"/>
              </w:rPr>
            </w:pPr>
          </w:p>
          <w:p w14:paraId="36E8F8BA">
            <w:pPr>
              <w:spacing w:line="244" w:lineRule="auto"/>
              <w:rPr>
                <w:rFonts w:ascii="Arial"/>
                <w:sz w:val="21"/>
              </w:rPr>
            </w:pPr>
          </w:p>
          <w:p w14:paraId="52CE1CAB">
            <w:pPr>
              <w:spacing w:line="244" w:lineRule="auto"/>
              <w:rPr>
                <w:rFonts w:ascii="Arial"/>
                <w:sz w:val="21"/>
              </w:rPr>
            </w:pPr>
          </w:p>
          <w:p w14:paraId="2EFF5607">
            <w:pPr>
              <w:spacing w:line="244" w:lineRule="auto"/>
              <w:rPr>
                <w:rFonts w:ascii="Arial"/>
                <w:sz w:val="21"/>
              </w:rPr>
            </w:pPr>
          </w:p>
          <w:p w14:paraId="39690633">
            <w:pPr>
              <w:spacing w:line="244" w:lineRule="auto"/>
              <w:rPr>
                <w:rFonts w:ascii="Arial"/>
                <w:sz w:val="21"/>
              </w:rPr>
            </w:pPr>
          </w:p>
          <w:p w14:paraId="12112C04">
            <w:pPr>
              <w:spacing w:line="244" w:lineRule="auto"/>
              <w:rPr>
                <w:rFonts w:ascii="Arial"/>
                <w:sz w:val="21"/>
              </w:rPr>
            </w:pPr>
          </w:p>
          <w:p w14:paraId="01DF45ED">
            <w:pPr>
              <w:spacing w:line="244" w:lineRule="auto"/>
              <w:rPr>
                <w:rFonts w:ascii="Arial"/>
                <w:sz w:val="21"/>
              </w:rPr>
            </w:pPr>
          </w:p>
          <w:p w14:paraId="5A0C650D">
            <w:pPr>
              <w:spacing w:line="244" w:lineRule="auto"/>
              <w:rPr>
                <w:rFonts w:ascii="Arial"/>
                <w:sz w:val="21"/>
              </w:rPr>
            </w:pPr>
          </w:p>
          <w:p w14:paraId="1324C9C4">
            <w:pPr>
              <w:spacing w:line="244" w:lineRule="auto"/>
              <w:rPr>
                <w:rFonts w:ascii="Arial"/>
                <w:sz w:val="21"/>
              </w:rPr>
            </w:pPr>
          </w:p>
          <w:p w14:paraId="4E5F21C9">
            <w:pPr>
              <w:spacing w:line="244" w:lineRule="auto"/>
              <w:rPr>
                <w:rFonts w:ascii="Arial"/>
                <w:sz w:val="21"/>
              </w:rPr>
            </w:pPr>
          </w:p>
          <w:p w14:paraId="5CC66496">
            <w:pPr>
              <w:spacing w:line="244" w:lineRule="auto"/>
              <w:rPr>
                <w:rFonts w:ascii="Arial"/>
                <w:sz w:val="21"/>
              </w:rPr>
            </w:pPr>
          </w:p>
          <w:p w14:paraId="45F94857">
            <w:pPr>
              <w:spacing w:line="245" w:lineRule="auto"/>
              <w:rPr>
                <w:rFonts w:ascii="Arial"/>
                <w:sz w:val="21"/>
              </w:rPr>
            </w:pPr>
          </w:p>
          <w:p w14:paraId="7C08A4AE">
            <w:pPr>
              <w:pStyle w:val="6"/>
              <w:spacing w:before="52" w:line="181" w:lineRule="auto"/>
              <w:ind w:left="235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68B336E9">
            <w:pPr>
              <w:spacing w:line="242" w:lineRule="auto"/>
              <w:rPr>
                <w:rFonts w:ascii="Arial"/>
                <w:sz w:val="21"/>
              </w:rPr>
            </w:pPr>
          </w:p>
          <w:p w14:paraId="3A6285F4">
            <w:pPr>
              <w:spacing w:line="242" w:lineRule="auto"/>
              <w:rPr>
                <w:rFonts w:ascii="Arial"/>
                <w:sz w:val="21"/>
              </w:rPr>
            </w:pPr>
          </w:p>
          <w:p w14:paraId="2202B156">
            <w:pPr>
              <w:spacing w:line="242" w:lineRule="auto"/>
              <w:rPr>
                <w:rFonts w:ascii="Arial"/>
                <w:sz w:val="21"/>
              </w:rPr>
            </w:pPr>
          </w:p>
          <w:p w14:paraId="37D254B1">
            <w:pPr>
              <w:spacing w:line="242" w:lineRule="auto"/>
              <w:rPr>
                <w:rFonts w:ascii="Arial"/>
                <w:sz w:val="21"/>
              </w:rPr>
            </w:pPr>
          </w:p>
          <w:p w14:paraId="24D303EB">
            <w:pPr>
              <w:spacing w:line="242" w:lineRule="auto"/>
              <w:rPr>
                <w:rFonts w:ascii="Arial"/>
                <w:sz w:val="21"/>
              </w:rPr>
            </w:pPr>
          </w:p>
          <w:p w14:paraId="6BAF2857">
            <w:pPr>
              <w:spacing w:line="243" w:lineRule="auto"/>
              <w:rPr>
                <w:rFonts w:ascii="Arial"/>
                <w:sz w:val="21"/>
              </w:rPr>
            </w:pPr>
          </w:p>
          <w:p w14:paraId="7DFCEF85">
            <w:pPr>
              <w:spacing w:line="243" w:lineRule="auto"/>
              <w:rPr>
                <w:rFonts w:ascii="Arial"/>
                <w:sz w:val="21"/>
              </w:rPr>
            </w:pPr>
          </w:p>
          <w:p w14:paraId="66047A2A">
            <w:pPr>
              <w:spacing w:line="243" w:lineRule="auto"/>
              <w:rPr>
                <w:rFonts w:ascii="Arial"/>
                <w:sz w:val="21"/>
              </w:rPr>
            </w:pPr>
          </w:p>
          <w:p w14:paraId="63DC3524">
            <w:pPr>
              <w:spacing w:line="243" w:lineRule="auto"/>
              <w:rPr>
                <w:rFonts w:ascii="Arial"/>
                <w:sz w:val="21"/>
              </w:rPr>
            </w:pPr>
          </w:p>
          <w:p w14:paraId="60A88E25">
            <w:pPr>
              <w:spacing w:line="243" w:lineRule="auto"/>
              <w:rPr>
                <w:rFonts w:ascii="Arial"/>
                <w:sz w:val="21"/>
              </w:rPr>
            </w:pPr>
          </w:p>
          <w:p w14:paraId="5A31558D">
            <w:pPr>
              <w:spacing w:line="243" w:lineRule="auto"/>
              <w:rPr>
                <w:rFonts w:ascii="Arial"/>
                <w:sz w:val="21"/>
              </w:rPr>
            </w:pPr>
          </w:p>
          <w:p w14:paraId="2FCF12A4">
            <w:pPr>
              <w:spacing w:line="243" w:lineRule="auto"/>
              <w:rPr>
                <w:rFonts w:ascii="Arial"/>
                <w:sz w:val="21"/>
              </w:rPr>
            </w:pPr>
          </w:p>
          <w:p w14:paraId="38E2A473">
            <w:pPr>
              <w:spacing w:line="243" w:lineRule="auto"/>
              <w:rPr>
                <w:rFonts w:ascii="Arial"/>
                <w:sz w:val="21"/>
              </w:rPr>
            </w:pPr>
          </w:p>
          <w:p w14:paraId="53A6911B">
            <w:pPr>
              <w:spacing w:line="243" w:lineRule="auto"/>
              <w:rPr>
                <w:rFonts w:ascii="Arial"/>
                <w:sz w:val="21"/>
              </w:rPr>
            </w:pPr>
          </w:p>
          <w:p w14:paraId="758D2012">
            <w:pPr>
              <w:pStyle w:val="6"/>
              <w:spacing w:before="52" w:line="216" w:lineRule="auto"/>
              <w:ind w:left="347"/>
            </w:pPr>
            <w:r>
              <w:rPr>
                <w:b/>
                <w:bCs/>
                <w:spacing w:val="1"/>
              </w:rPr>
              <w:t>计算机相关</w:t>
            </w:r>
          </w:p>
        </w:tc>
        <w:tc>
          <w:tcPr>
            <w:tcW w:w="770" w:type="dxa"/>
            <w:vAlign w:val="top"/>
          </w:tcPr>
          <w:p w14:paraId="36635F0D">
            <w:pPr>
              <w:spacing w:line="242" w:lineRule="auto"/>
              <w:rPr>
                <w:rFonts w:ascii="Arial"/>
                <w:sz w:val="21"/>
              </w:rPr>
            </w:pPr>
          </w:p>
          <w:p w14:paraId="1346BCA2">
            <w:pPr>
              <w:spacing w:line="242" w:lineRule="auto"/>
              <w:rPr>
                <w:rFonts w:ascii="Arial"/>
                <w:sz w:val="21"/>
              </w:rPr>
            </w:pPr>
          </w:p>
          <w:p w14:paraId="11AB9509">
            <w:pPr>
              <w:spacing w:line="242" w:lineRule="auto"/>
              <w:rPr>
                <w:rFonts w:ascii="Arial"/>
                <w:sz w:val="21"/>
              </w:rPr>
            </w:pPr>
          </w:p>
          <w:p w14:paraId="3C7B006B">
            <w:pPr>
              <w:spacing w:line="242" w:lineRule="auto"/>
              <w:rPr>
                <w:rFonts w:ascii="Arial"/>
                <w:sz w:val="21"/>
              </w:rPr>
            </w:pPr>
          </w:p>
          <w:p w14:paraId="3147B131">
            <w:pPr>
              <w:spacing w:line="242" w:lineRule="auto"/>
              <w:rPr>
                <w:rFonts w:ascii="Arial"/>
                <w:sz w:val="21"/>
              </w:rPr>
            </w:pPr>
          </w:p>
          <w:p w14:paraId="53ADB582">
            <w:pPr>
              <w:spacing w:line="243" w:lineRule="auto"/>
              <w:rPr>
                <w:rFonts w:ascii="Arial"/>
                <w:sz w:val="21"/>
              </w:rPr>
            </w:pPr>
          </w:p>
          <w:p w14:paraId="1918ABB8">
            <w:pPr>
              <w:spacing w:line="243" w:lineRule="auto"/>
              <w:rPr>
                <w:rFonts w:ascii="Arial"/>
                <w:sz w:val="21"/>
              </w:rPr>
            </w:pPr>
          </w:p>
          <w:p w14:paraId="0E9E5379">
            <w:pPr>
              <w:spacing w:line="243" w:lineRule="auto"/>
              <w:rPr>
                <w:rFonts w:ascii="Arial"/>
                <w:sz w:val="21"/>
              </w:rPr>
            </w:pPr>
          </w:p>
          <w:p w14:paraId="44673BDD">
            <w:pPr>
              <w:spacing w:line="243" w:lineRule="auto"/>
              <w:rPr>
                <w:rFonts w:ascii="Arial"/>
                <w:sz w:val="21"/>
              </w:rPr>
            </w:pPr>
          </w:p>
          <w:p w14:paraId="38593CA9">
            <w:pPr>
              <w:spacing w:line="243" w:lineRule="auto"/>
              <w:rPr>
                <w:rFonts w:ascii="Arial"/>
                <w:sz w:val="21"/>
              </w:rPr>
            </w:pPr>
          </w:p>
          <w:p w14:paraId="2B7DD0A2">
            <w:pPr>
              <w:spacing w:line="243" w:lineRule="auto"/>
              <w:rPr>
                <w:rFonts w:ascii="Arial"/>
                <w:sz w:val="21"/>
              </w:rPr>
            </w:pPr>
          </w:p>
          <w:p w14:paraId="162E4B2A">
            <w:pPr>
              <w:spacing w:line="243" w:lineRule="auto"/>
              <w:rPr>
                <w:rFonts w:ascii="Arial"/>
                <w:sz w:val="21"/>
              </w:rPr>
            </w:pPr>
          </w:p>
          <w:p w14:paraId="11127B61">
            <w:pPr>
              <w:spacing w:line="243" w:lineRule="auto"/>
              <w:rPr>
                <w:rFonts w:ascii="Arial"/>
                <w:sz w:val="21"/>
              </w:rPr>
            </w:pPr>
          </w:p>
          <w:p w14:paraId="03077AAB">
            <w:pPr>
              <w:spacing w:line="243" w:lineRule="auto"/>
              <w:rPr>
                <w:rFonts w:ascii="Arial"/>
                <w:sz w:val="21"/>
              </w:rPr>
            </w:pPr>
          </w:p>
          <w:p w14:paraId="03DFCB30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0AE46053">
            <w:pPr>
              <w:spacing w:line="242" w:lineRule="auto"/>
              <w:rPr>
                <w:rFonts w:ascii="Arial"/>
                <w:sz w:val="21"/>
              </w:rPr>
            </w:pPr>
          </w:p>
          <w:p w14:paraId="6AEDAB85">
            <w:pPr>
              <w:spacing w:line="242" w:lineRule="auto"/>
              <w:rPr>
                <w:rFonts w:ascii="Arial"/>
                <w:sz w:val="21"/>
              </w:rPr>
            </w:pPr>
          </w:p>
          <w:p w14:paraId="253B8DE6">
            <w:pPr>
              <w:spacing w:line="242" w:lineRule="auto"/>
              <w:rPr>
                <w:rFonts w:ascii="Arial"/>
                <w:sz w:val="21"/>
              </w:rPr>
            </w:pPr>
          </w:p>
          <w:p w14:paraId="3345D5C6">
            <w:pPr>
              <w:spacing w:line="242" w:lineRule="auto"/>
              <w:rPr>
                <w:rFonts w:ascii="Arial"/>
                <w:sz w:val="21"/>
              </w:rPr>
            </w:pPr>
          </w:p>
          <w:p w14:paraId="483DDE95">
            <w:pPr>
              <w:spacing w:line="242" w:lineRule="auto"/>
              <w:rPr>
                <w:rFonts w:ascii="Arial"/>
                <w:sz w:val="21"/>
              </w:rPr>
            </w:pPr>
          </w:p>
          <w:p w14:paraId="7CD32E80">
            <w:pPr>
              <w:spacing w:line="243" w:lineRule="auto"/>
              <w:rPr>
                <w:rFonts w:ascii="Arial"/>
                <w:sz w:val="21"/>
              </w:rPr>
            </w:pPr>
          </w:p>
          <w:p w14:paraId="0B0FA56F">
            <w:pPr>
              <w:spacing w:line="243" w:lineRule="auto"/>
              <w:rPr>
                <w:rFonts w:ascii="Arial"/>
                <w:sz w:val="21"/>
              </w:rPr>
            </w:pPr>
          </w:p>
          <w:p w14:paraId="3F0D927C">
            <w:pPr>
              <w:spacing w:line="243" w:lineRule="auto"/>
              <w:rPr>
                <w:rFonts w:ascii="Arial"/>
                <w:sz w:val="21"/>
              </w:rPr>
            </w:pPr>
          </w:p>
          <w:p w14:paraId="0F9F3BE6">
            <w:pPr>
              <w:spacing w:line="243" w:lineRule="auto"/>
              <w:rPr>
                <w:rFonts w:ascii="Arial"/>
                <w:sz w:val="21"/>
              </w:rPr>
            </w:pPr>
          </w:p>
          <w:p w14:paraId="60E54F66">
            <w:pPr>
              <w:spacing w:line="243" w:lineRule="auto"/>
              <w:rPr>
                <w:rFonts w:ascii="Arial"/>
                <w:sz w:val="21"/>
              </w:rPr>
            </w:pPr>
          </w:p>
          <w:p w14:paraId="2245FAFF">
            <w:pPr>
              <w:spacing w:line="243" w:lineRule="auto"/>
              <w:rPr>
                <w:rFonts w:ascii="Arial"/>
                <w:sz w:val="21"/>
              </w:rPr>
            </w:pPr>
          </w:p>
          <w:p w14:paraId="2C5359A5">
            <w:pPr>
              <w:spacing w:line="243" w:lineRule="auto"/>
              <w:rPr>
                <w:rFonts w:ascii="Arial"/>
                <w:sz w:val="21"/>
              </w:rPr>
            </w:pPr>
          </w:p>
          <w:p w14:paraId="7CFE318C">
            <w:pPr>
              <w:spacing w:line="243" w:lineRule="auto"/>
              <w:rPr>
                <w:rFonts w:ascii="Arial"/>
                <w:sz w:val="21"/>
              </w:rPr>
            </w:pPr>
          </w:p>
          <w:p w14:paraId="40AC24DC">
            <w:pPr>
              <w:spacing w:line="243" w:lineRule="auto"/>
              <w:rPr>
                <w:rFonts w:ascii="Arial"/>
                <w:sz w:val="21"/>
              </w:rPr>
            </w:pPr>
          </w:p>
          <w:p w14:paraId="54C56DB0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12A9CBB4">
            <w:pPr>
              <w:spacing w:line="242" w:lineRule="auto"/>
              <w:rPr>
                <w:rFonts w:ascii="Arial"/>
                <w:sz w:val="21"/>
              </w:rPr>
            </w:pPr>
          </w:p>
          <w:p w14:paraId="36A987C2">
            <w:pPr>
              <w:spacing w:line="242" w:lineRule="auto"/>
              <w:rPr>
                <w:rFonts w:ascii="Arial"/>
                <w:sz w:val="21"/>
              </w:rPr>
            </w:pPr>
          </w:p>
          <w:p w14:paraId="2BD6827F">
            <w:pPr>
              <w:spacing w:line="242" w:lineRule="auto"/>
              <w:rPr>
                <w:rFonts w:ascii="Arial"/>
                <w:sz w:val="21"/>
              </w:rPr>
            </w:pPr>
          </w:p>
          <w:p w14:paraId="3FF7A0D4">
            <w:pPr>
              <w:spacing w:line="242" w:lineRule="auto"/>
              <w:rPr>
                <w:rFonts w:ascii="Arial"/>
                <w:sz w:val="21"/>
              </w:rPr>
            </w:pPr>
          </w:p>
          <w:p w14:paraId="59F55C88">
            <w:pPr>
              <w:spacing w:line="242" w:lineRule="auto"/>
              <w:rPr>
                <w:rFonts w:ascii="Arial"/>
                <w:sz w:val="21"/>
              </w:rPr>
            </w:pPr>
          </w:p>
          <w:p w14:paraId="4F1CEE18">
            <w:pPr>
              <w:spacing w:line="243" w:lineRule="auto"/>
              <w:rPr>
                <w:rFonts w:ascii="Arial"/>
                <w:sz w:val="21"/>
              </w:rPr>
            </w:pPr>
          </w:p>
          <w:p w14:paraId="4EDD2D63">
            <w:pPr>
              <w:spacing w:line="243" w:lineRule="auto"/>
              <w:rPr>
                <w:rFonts w:ascii="Arial"/>
                <w:sz w:val="21"/>
              </w:rPr>
            </w:pPr>
          </w:p>
          <w:p w14:paraId="28BBA528">
            <w:pPr>
              <w:spacing w:line="243" w:lineRule="auto"/>
              <w:rPr>
                <w:rFonts w:ascii="Arial"/>
                <w:sz w:val="21"/>
              </w:rPr>
            </w:pPr>
          </w:p>
          <w:p w14:paraId="5EFCC0FB">
            <w:pPr>
              <w:spacing w:line="243" w:lineRule="auto"/>
              <w:rPr>
                <w:rFonts w:ascii="Arial"/>
                <w:sz w:val="21"/>
              </w:rPr>
            </w:pPr>
          </w:p>
          <w:p w14:paraId="2D7EC470">
            <w:pPr>
              <w:spacing w:line="243" w:lineRule="auto"/>
              <w:rPr>
                <w:rFonts w:ascii="Arial"/>
                <w:sz w:val="21"/>
              </w:rPr>
            </w:pPr>
          </w:p>
          <w:p w14:paraId="55A35529">
            <w:pPr>
              <w:spacing w:line="243" w:lineRule="auto"/>
              <w:rPr>
                <w:rFonts w:ascii="Arial"/>
                <w:sz w:val="21"/>
              </w:rPr>
            </w:pPr>
          </w:p>
          <w:p w14:paraId="0EE1B7BA">
            <w:pPr>
              <w:spacing w:line="243" w:lineRule="auto"/>
              <w:rPr>
                <w:rFonts w:ascii="Arial"/>
                <w:sz w:val="21"/>
              </w:rPr>
            </w:pPr>
          </w:p>
          <w:p w14:paraId="18BD8C5C">
            <w:pPr>
              <w:spacing w:line="243" w:lineRule="auto"/>
              <w:rPr>
                <w:rFonts w:ascii="Arial"/>
                <w:sz w:val="21"/>
              </w:rPr>
            </w:pPr>
          </w:p>
          <w:p w14:paraId="05BE6B13">
            <w:pPr>
              <w:spacing w:line="243" w:lineRule="auto"/>
              <w:rPr>
                <w:rFonts w:ascii="Arial"/>
                <w:sz w:val="21"/>
              </w:rPr>
            </w:pPr>
          </w:p>
          <w:p w14:paraId="3F4342A4">
            <w:pPr>
              <w:pStyle w:val="6"/>
              <w:spacing w:before="52" w:line="218" w:lineRule="auto"/>
              <w:ind w:left="516"/>
            </w:pPr>
            <w:r>
              <w:rPr>
                <w:b/>
                <w:bCs/>
                <w:spacing w:val="1"/>
              </w:rPr>
              <w:t>5000-10000元/月</w:t>
            </w:r>
          </w:p>
        </w:tc>
        <w:tc>
          <w:tcPr>
            <w:tcW w:w="753" w:type="dxa"/>
            <w:vAlign w:val="top"/>
          </w:tcPr>
          <w:p w14:paraId="0F9A3860">
            <w:pPr>
              <w:spacing w:line="258" w:lineRule="auto"/>
              <w:rPr>
                <w:rFonts w:ascii="Arial"/>
                <w:sz w:val="21"/>
              </w:rPr>
            </w:pPr>
          </w:p>
          <w:p w14:paraId="2A9FC955">
            <w:pPr>
              <w:spacing w:line="258" w:lineRule="auto"/>
              <w:rPr>
                <w:rFonts w:ascii="Arial"/>
                <w:sz w:val="21"/>
              </w:rPr>
            </w:pPr>
          </w:p>
          <w:p w14:paraId="0902B52F">
            <w:pPr>
              <w:spacing w:line="258" w:lineRule="auto"/>
              <w:rPr>
                <w:rFonts w:ascii="Arial"/>
                <w:sz w:val="21"/>
              </w:rPr>
            </w:pPr>
          </w:p>
          <w:p w14:paraId="202EA5A1">
            <w:pPr>
              <w:spacing w:line="258" w:lineRule="auto"/>
              <w:rPr>
                <w:rFonts w:ascii="Arial"/>
                <w:sz w:val="21"/>
              </w:rPr>
            </w:pPr>
          </w:p>
          <w:p w14:paraId="49E02AC9">
            <w:pPr>
              <w:spacing w:line="258" w:lineRule="auto"/>
              <w:rPr>
                <w:rFonts w:ascii="Arial"/>
                <w:sz w:val="21"/>
              </w:rPr>
            </w:pPr>
          </w:p>
          <w:p w14:paraId="63ECA194">
            <w:pPr>
              <w:spacing w:line="258" w:lineRule="auto"/>
              <w:rPr>
                <w:rFonts w:ascii="Arial"/>
                <w:sz w:val="21"/>
              </w:rPr>
            </w:pPr>
          </w:p>
          <w:p w14:paraId="06072CFF">
            <w:pPr>
              <w:spacing w:line="258" w:lineRule="auto"/>
              <w:rPr>
                <w:rFonts w:ascii="Arial"/>
                <w:sz w:val="21"/>
              </w:rPr>
            </w:pPr>
          </w:p>
          <w:p w14:paraId="04872B58">
            <w:pPr>
              <w:spacing w:line="258" w:lineRule="auto"/>
              <w:rPr>
                <w:rFonts w:ascii="Arial"/>
                <w:sz w:val="21"/>
              </w:rPr>
            </w:pPr>
          </w:p>
          <w:p w14:paraId="2A26CC00">
            <w:pPr>
              <w:spacing w:line="258" w:lineRule="auto"/>
              <w:rPr>
                <w:rFonts w:ascii="Arial"/>
                <w:sz w:val="21"/>
              </w:rPr>
            </w:pPr>
          </w:p>
          <w:p w14:paraId="0112CE39">
            <w:pPr>
              <w:spacing w:line="259" w:lineRule="auto"/>
              <w:rPr>
                <w:rFonts w:ascii="Arial"/>
                <w:sz w:val="21"/>
              </w:rPr>
            </w:pPr>
          </w:p>
          <w:p w14:paraId="57825B8F">
            <w:pPr>
              <w:spacing w:line="259" w:lineRule="auto"/>
              <w:rPr>
                <w:rFonts w:ascii="Arial"/>
                <w:sz w:val="21"/>
              </w:rPr>
            </w:pPr>
          </w:p>
          <w:p w14:paraId="67145B40">
            <w:pPr>
              <w:spacing w:line="259" w:lineRule="auto"/>
              <w:rPr>
                <w:rFonts w:ascii="Arial"/>
                <w:sz w:val="21"/>
              </w:rPr>
            </w:pPr>
          </w:p>
          <w:p w14:paraId="6272A55E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贵阳市观</w:t>
            </w:r>
          </w:p>
          <w:p w14:paraId="368ECC81">
            <w:pPr>
              <w:pStyle w:val="6"/>
              <w:spacing w:before="12" w:line="219" w:lineRule="auto"/>
              <w:ind w:left="158"/>
            </w:pPr>
            <w:r>
              <w:rPr>
                <w:b/>
                <w:bCs/>
                <w:spacing w:val="-7"/>
              </w:rPr>
              <w:t>山湖区</w:t>
            </w:r>
          </w:p>
          <w:p w14:paraId="52C05B24">
            <w:pPr>
              <w:pStyle w:val="6"/>
              <w:spacing w:before="9" w:line="216" w:lineRule="auto"/>
              <w:ind w:left="56"/>
            </w:pPr>
            <w:r>
              <w:rPr>
                <w:b/>
                <w:bCs/>
              </w:rPr>
              <w:t>茅台商务</w:t>
            </w:r>
          </w:p>
          <w:p w14:paraId="6DA50F9F">
            <w:pPr>
              <w:pStyle w:val="6"/>
              <w:spacing w:before="15" w:line="217" w:lineRule="auto"/>
              <w:ind w:left="55"/>
            </w:pPr>
            <w:r>
              <w:rPr>
                <w:b/>
                <w:bCs/>
                <w:spacing w:val="1"/>
              </w:rPr>
              <w:t>运营中心</w:t>
            </w:r>
          </w:p>
        </w:tc>
        <w:tc>
          <w:tcPr>
            <w:tcW w:w="614" w:type="dxa"/>
            <w:vAlign w:val="top"/>
          </w:tcPr>
          <w:p w14:paraId="77756679">
            <w:pPr>
              <w:spacing w:line="242" w:lineRule="auto"/>
              <w:rPr>
                <w:rFonts w:ascii="Arial"/>
                <w:sz w:val="21"/>
              </w:rPr>
            </w:pPr>
          </w:p>
          <w:p w14:paraId="16D7ED5B">
            <w:pPr>
              <w:spacing w:line="242" w:lineRule="auto"/>
              <w:rPr>
                <w:rFonts w:ascii="Arial"/>
                <w:sz w:val="21"/>
              </w:rPr>
            </w:pPr>
          </w:p>
          <w:p w14:paraId="5DF0D052">
            <w:pPr>
              <w:spacing w:line="242" w:lineRule="auto"/>
              <w:rPr>
                <w:rFonts w:ascii="Arial"/>
                <w:sz w:val="21"/>
              </w:rPr>
            </w:pPr>
          </w:p>
          <w:p w14:paraId="091E7BE3">
            <w:pPr>
              <w:spacing w:line="242" w:lineRule="auto"/>
              <w:rPr>
                <w:rFonts w:ascii="Arial"/>
                <w:sz w:val="21"/>
              </w:rPr>
            </w:pPr>
          </w:p>
          <w:p w14:paraId="49993605">
            <w:pPr>
              <w:spacing w:line="242" w:lineRule="auto"/>
              <w:rPr>
                <w:rFonts w:ascii="Arial"/>
                <w:sz w:val="21"/>
              </w:rPr>
            </w:pPr>
          </w:p>
          <w:p w14:paraId="053D2114">
            <w:pPr>
              <w:spacing w:line="243" w:lineRule="auto"/>
              <w:rPr>
                <w:rFonts w:ascii="Arial"/>
                <w:sz w:val="21"/>
              </w:rPr>
            </w:pPr>
          </w:p>
          <w:p w14:paraId="081B6BDF">
            <w:pPr>
              <w:spacing w:line="243" w:lineRule="auto"/>
              <w:rPr>
                <w:rFonts w:ascii="Arial"/>
                <w:sz w:val="21"/>
              </w:rPr>
            </w:pPr>
          </w:p>
          <w:p w14:paraId="18B9FE37">
            <w:pPr>
              <w:spacing w:line="243" w:lineRule="auto"/>
              <w:rPr>
                <w:rFonts w:ascii="Arial"/>
                <w:sz w:val="21"/>
              </w:rPr>
            </w:pPr>
          </w:p>
          <w:p w14:paraId="418D5AAB">
            <w:pPr>
              <w:spacing w:line="243" w:lineRule="auto"/>
              <w:rPr>
                <w:rFonts w:ascii="Arial"/>
                <w:sz w:val="21"/>
              </w:rPr>
            </w:pPr>
          </w:p>
          <w:p w14:paraId="5F217FC6">
            <w:pPr>
              <w:spacing w:line="243" w:lineRule="auto"/>
              <w:rPr>
                <w:rFonts w:ascii="Arial"/>
                <w:sz w:val="21"/>
              </w:rPr>
            </w:pPr>
          </w:p>
          <w:p w14:paraId="339A5F8E">
            <w:pPr>
              <w:spacing w:line="243" w:lineRule="auto"/>
              <w:rPr>
                <w:rFonts w:ascii="Arial"/>
                <w:sz w:val="21"/>
              </w:rPr>
            </w:pPr>
          </w:p>
          <w:p w14:paraId="46D48FD8">
            <w:pPr>
              <w:spacing w:line="243" w:lineRule="auto"/>
              <w:rPr>
                <w:rFonts w:ascii="Arial"/>
                <w:sz w:val="21"/>
              </w:rPr>
            </w:pPr>
          </w:p>
          <w:p w14:paraId="50DE82F9">
            <w:pPr>
              <w:spacing w:line="243" w:lineRule="auto"/>
              <w:rPr>
                <w:rFonts w:ascii="Arial"/>
                <w:sz w:val="21"/>
              </w:rPr>
            </w:pPr>
          </w:p>
          <w:p w14:paraId="39595D61">
            <w:pPr>
              <w:spacing w:line="243" w:lineRule="auto"/>
              <w:rPr>
                <w:rFonts w:ascii="Arial"/>
                <w:sz w:val="21"/>
              </w:rPr>
            </w:pPr>
          </w:p>
          <w:p w14:paraId="2C5191F6">
            <w:pPr>
              <w:pStyle w:val="6"/>
              <w:spacing w:before="52" w:line="217" w:lineRule="auto"/>
              <w:ind w:left="67"/>
            </w:pPr>
            <w:r>
              <w:rPr>
                <w:b/>
                <w:bCs/>
              </w:rPr>
              <w:t>庞宁月</w:t>
            </w:r>
          </w:p>
        </w:tc>
        <w:tc>
          <w:tcPr>
            <w:tcW w:w="1347" w:type="dxa"/>
            <w:vAlign w:val="top"/>
          </w:tcPr>
          <w:p w14:paraId="347A0FFE">
            <w:pPr>
              <w:spacing w:line="244" w:lineRule="auto"/>
              <w:rPr>
                <w:rFonts w:ascii="Arial"/>
                <w:sz w:val="21"/>
              </w:rPr>
            </w:pPr>
          </w:p>
          <w:p w14:paraId="397C9D90">
            <w:pPr>
              <w:spacing w:line="244" w:lineRule="auto"/>
              <w:rPr>
                <w:rFonts w:ascii="Arial"/>
                <w:sz w:val="21"/>
              </w:rPr>
            </w:pPr>
          </w:p>
          <w:p w14:paraId="3482E3C7">
            <w:pPr>
              <w:spacing w:line="244" w:lineRule="auto"/>
              <w:rPr>
                <w:rFonts w:ascii="Arial"/>
                <w:sz w:val="21"/>
              </w:rPr>
            </w:pPr>
          </w:p>
          <w:p w14:paraId="255731DA">
            <w:pPr>
              <w:spacing w:line="244" w:lineRule="auto"/>
              <w:rPr>
                <w:rFonts w:ascii="Arial"/>
                <w:sz w:val="21"/>
              </w:rPr>
            </w:pPr>
          </w:p>
          <w:p w14:paraId="620C72DD">
            <w:pPr>
              <w:spacing w:line="244" w:lineRule="auto"/>
              <w:rPr>
                <w:rFonts w:ascii="Arial"/>
                <w:sz w:val="21"/>
              </w:rPr>
            </w:pPr>
          </w:p>
          <w:p w14:paraId="0BC4FBE5">
            <w:pPr>
              <w:spacing w:line="244" w:lineRule="auto"/>
              <w:rPr>
                <w:rFonts w:ascii="Arial"/>
                <w:sz w:val="21"/>
              </w:rPr>
            </w:pPr>
          </w:p>
          <w:p w14:paraId="5400DCE7">
            <w:pPr>
              <w:spacing w:line="244" w:lineRule="auto"/>
              <w:rPr>
                <w:rFonts w:ascii="Arial"/>
                <w:sz w:val="21"/>
              </w:rPr>
            </w:pPr>
          </w:p>
          <w:p w14:paraId="345DF148">
            <w:pPr>
              <w:spacing w:line="244" w:lineRule="auto"/>
              <w:rPr>
                <w:rFonts w:ascii="Arial"/>
                <w:sz w:val="21"/>
              </w:rPr>
            </w:pPr>
          </w:p>
          <w:p w14:paraId="6F05A258">
            <w:pPr>
              <w:spacing w:line="244" w:lineRule="auto"/>
              <w:rPr>
                <w:rFonts w:ascii="Arial"/>
                <w:sz w:val="21"/>
              </w:rPr>
            </w:pPr>
          </w:p>
          <w:p w14:paraId="15D72DB3">
            <w:pPr>
              <w:spacing w:line="244" w:lineRule="auto"/>
              <w:rPr>
                <w:rFonts w:ascii="Arial"/>
                <w:sz w:val="21"/>
              </w:rPr>
            </w:pPr>
          </w:p>
          <w:p w14:paraId="2EA8C95A">
            <w:pPr>
              <w:spacing w:line="244" w:lineRule="auto"/>
              <w:rPr>
                <w:rFonts w:ascii="Arial"/>
                <w:sz w:val="21"/>
              </w:rPr>
            </w:pPr>
          </w:p>
          <w:p w14:paraId="37AB4B35">
            <w:pPr>
              <w:spacing w:line="244" w:lineRule="auto"/>
              <w:rPr>
                <w:rFonts w:ascii="Arial"/>
                <w:sz w:val="21"/>
              </w:rPr>
            </w:pPr>
          </w:p>
          <w:p w14:paraId="016944F9">
            <w:pPr>
              <w:spacing w:line="244" w:lineRule="auto"/>
              <w:rPr>
                <w:rFonts w:ascii="Arial"/>
                <w:sz w:val="21"/>
              </w:rPr>
            </w:pPr>
          </w:p>
          <w:p w14:paraId="419B933A">
            <w:pPr>
              <w:spacing w:line="245" w:lineRule="auto"/>
              <w:rPr>
                <w:rFonts w:ascii="Arial"/>
                <w:sz w:val="21"/>
              </w:rPr>
            </w:pPr>
          </w:p>
          <w:p w14:paraId="3F3B345D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17785931742</w:t>
            </w:r>
          </w:p>
        </w:tc>
        <w:tc>
          <w:tcPr>
            <w:tcW w:w="961" w:type="dxa"/>
            <w:vAlign w:val="top"/>
          </w:tcPr>
          <w:p w14:paraId="4FE95BC4">
            <w:pPr>
              <w:spacing w:line="253" w:lineRule="auto"/>
              <w:rPr>
                <w:rFonts w:ascii="Arial"/>
                <w:sz w:val="21"/>
              </w:rPr>
            </w:pPr>
          </w:p>
          <w:p w14:paraId="5A0D26AA">
            <w:pPr>
              <w:spacing w:line="253" w:lineRule="auto"/>
              <w:rPr>
                <w:rFonts w:ascii="Arial"/>
                <w:sz w:val="21"/>
              </w:rPr>
            </w:pPr>
          </w:p>
          <w:p w14:paraId="1001A3D3">
            <w:pPr>
              <w:spacing w:line="253" w:lineRule="auto"/>
              <w:rPr>
                <w:rFonts w:ascii="Arial"/>
                <w:sz w:val="21"/>
              </w:rPr>
            </w:pPr>
          </w:p>
          <w:p w14:paraId="247CF720">
            <w:pPr>
              <w:spacing w:line="253" w:lineRule="auto"/>
              <w:rPr>
                <w:rFonts w:ascii="Arial"/>
                <w:sz w:val="21"/>
              </w:rPr>
            </w:pPr>
          </w:p>
          <w:p w14:paraId="5FBE4D31">
            <w:pPr>
              <w:spacing w:line="254" w:lineRule="auto"/>
              <w:rPr>
                <w:rFonts w:ascii="Arial"/>
                <w:sz w:val="21"/>
              </w:rPr>
            </w:pPr>
          </w:p>
          <w:p w14:paraId="720F9173">
            <w:pPr>
              <w:spacing w:line="254" w:lineRule="auto"/>
              <w:rPr>
                <w:rFonts w:ascii="Arial"/>
                <w:sz w:val="21"/>
              </w:rPr>
            </w:pPr>
          </w:p>
          <w:p w14:paraId="74C928FC">
            <w:pPr>
              <w:spacing w:line="254" w:lineRule="auto"/>
              <w:rPr>
                <w:rFonts w:ascii="Arial"/>
                <w:sz w:val="21"/>
              </w:rPr>
            </w:pPr>
          </w:p>
          <w:p w14:paraId="0197D92B">
            <w:pPr>
              <w:spacing w:line="254" w:lineRule="auto"/>
              <w:rPr>
                <w:rFonts w:ascii="Arial"/>
                <w:sz w:val="21"/>
              </w:rPr>
            </w:pPr>
          </w:p>
          <w:p w14:paraId="1AA8C7D9">
            <w:pPr>
              <w:spacing w:line="254" w:lineRule="auto"/>
              <w:rPr>
                <w:rFonts w:ascii="Arial"/>
                <w:sz w:val="21"/>
              </w:rPr>
            </w:pPr>
          </w:p>
          <w:p w14:paraId="6DFB82FC">
            <w:pPr>
              <w:spacing w:line="254" w:lineRule="auto"/>
              <w:rPr>
                <w:rFonts w:ascii="Arial"/>
                <w:sz w:val="21"/>
              </w:rPr>
            </w:pPr>
          </w:p>
          <w:p w14:paraId="280ED149">
            <w:pPr>
              <w:spacing w:line="254" w:lineRule="auto"/>
              <w:rPr>
                <w:rFonts w:ascii="Arial"/>
                <w:sz w:val="21"/>
              </w:rPr>
            </w:pPr>
          </w:p>
          <w:p w14:paraId="41BF90A2">
            <w:pPr>
              <w:spacing w:line="254" w:lineRule="auto"/>
              <w:rPr>
                <w:rFonts w:ascii="Arial"/>
                <w:sz w:val="21"/>
              </w:rPr>
            </w:pPr>
          </w:p>
          <w:p w14:paraId="7EFB9D6D">
            <w:pPr>
              <w:spacing w:line="254" w:lineRule="auto"/>
              <w:rPr>
                <w:rFonts w:ascii="Arial"/>
                <w:sz w:val="21"/>
              </w:rPr>
            </w:pPr>
          </w:p>
          <w:p w14:paraId="4FA22459">
            <w:pPr>
              <w:pStyle w:val="6"/>
              <w:spacing w:before="52" w:line="220" w:lineRule="auto"/>
              <w:ind w:left="73" w:right="46"/>
            </w:pPr>
            <w:r>
              <w:rPr>
                <w:b/>
                <w:bCs/>
              </w:rPr>
              <w:t>pangningyu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e@</w:t>
            </w:r>
            <w:r>
              <w:rPr>
                <w:b/>
                <w:bCs/>
              </w:rPr>
              <w:t>zggjx</w:t>
            </w:r>
            <w:r>
              <w:rPr>
                <w:b/>
                <w:bCs/>
                <w:spacing w:val="3"/>
              </w:rPr>
              <w:t>.</w:t>
            </w:r>
            <w:r>
              <w:rPr>
                <w:b/>
                <w:bCs/>
              </w:rPr>
              <w:t>cn</w:t>
            </w:r>
          </w:p>
        </w:tc>
      </w:tr>
    </w:tbl>
    <w:p w14:paraId="3F1D0C2F">
      <w:pPr>
        <w:rPr>
          <w:rFonts w:ascii="Arial"/>
          <w:sz w:val="21"/>
        </w:rPr>
      </w:pPr>
    </w:p>
    <w:p w14:paraId="30BB2E1E">
      <w:pPr>
        <w:rPr>
          <w:rFonts w:ascii="Arial" w:hAnsi="Arial" w:eastAsia="Arial" w:cs="Arial"/>
          <w:sz w:val="21"/>
          <w:szCs w:val="21"/>
        </w:rPr>
        <w:sectPr>
          <w:footerReference r:id="rId138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475513B8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51435B25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3247FA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2BBE8F13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B3461FE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484CC7CA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00715793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287BD096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6CF9166A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074C790B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69DD847F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391FDFAA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30FFB042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2851E846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342D94FE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6BE6A8AD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1FA0D0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5" w:hRule="atLeast"/>
        </w:trPr>
        <w:tc>
          <w:tcPr>
            <w:tcW w:w="669" w:type="dxa"/>
            <w:vAlign w:val="top"/>
          </w:tcPr>
          <w:p w14:paraId="0367CC84">
            <w:pPr>
              <w:spacing w:line="267" w:lineRule="auto"/>
              <w:rPr>
                <w:rFonts w:ascii="Arial"/>
                <w:sz w:val="21"/>
              </w:rPr>
            </w:pPr>
          </w:p>
          <w:p w14:paraId="72EDD805">
            <w:pPr>
              <w:spacing w:line="267" w:lineRule="auto"/>
              <w:rPr>
                <w:rFonts w:ascii="Arial"/>
                <w:sz w:val="21"/>
              </w:rPr>
            </w:pPr>
          </w:p>
          <w:p w14:paraId="55646E3A">
            <w:pPr>
              <w:spacing w:line="267" w:lineRule="auto"/>
              <w:rPr>
                <w:rFonts w:ascii="Arial"/>
                <w:sz w:val="21"/>
              </w:rPr>
            </w:pPr>
          </w:p>
          <w:p w14:paraId="385E5C7B">
            <w:pPr>
              <w:spacing w:line="267" w:lineRule="auto"/>
              <w:rPr>
                <w:rFonts w:ascii="Arial"/>
                <w:sz w:val="21"/>
              </w:rPr>
            </w:pPr>
          </w:p>
          <w:p w14:paraId="0575D8B9">
            <w:pPr>
              <w:spacing w:line="267" w:lineRule="auto"/>
              <w:rPr>
                <w:rFonts w:ascii="Arial"/>
                <w:sz w:val="21"/>
              </w:rPr>
            </w:pPr>
          </w:p>
          <w:p w14:paraId="0B7B231C">
            <w:pPr>
              <w:spacing w:line="268" w:lineRule="auto"/>
              <w:rPr>
                <w:rFonts w:ascii="Arial"/>
                <w:sz w:val="21"/>
              </w:rPr>
            </w:pPr>
          </w:p>
          <w:p w14:paraId="79C9D5F3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791</w:t>
            </w:r>
          </w:p>
        </w:tc>
        <w:tc>
          <w:tcPr>
            <w:tcW w:w="1055" w:type="dxa"/>
            <w:vAlign w:val="top"/>
          </w:tcPr>
          <w:p w14:paraId="3A3FB07E">
            <w:pPr>
              <w:spacing w:line="247" w:lineRule="auto"/>
              <w:rPr>
                <w:rFonts w:ascii="Arial"/>
                <w:sz w:val="21"/>
              </w:rPr>
            </w:pPr>
          </w:p>
          <w:p w14:paraId="707AF667">
            <w:pPr>
              <w:spacing w:line="247" w:lineRule="auto"/>
              <w:rPr>
                <w:rFonts w:ascii="Arial"/>
                <w:sz w:val="21"/>
              </w:rPr>
            </w:pPr>
          </w:p>
          <w:p w14:paraId="5647BDB1">
            <w:pPr>
              <w:spacing w:line="247" w:lineRule="auto"/>
              <w:rPr>
                <w:rFonts w:ascii="Arial"/>
                <w:sz w:val="21"/>
              </w:rPr>
            </w:pPr>
          </w:p>
          <w:p w14:paraId="6F46058B">
            <w:pPr>
              <w:spacing w:line="247" w:lineRule="auto"/>
              <w:rPr>
                <w:rFonts w:ascii="Arial"/>
                <w:sz w:val="21"/>
              </w:rPr>
            </w:pPr>
          </w:p>
          <w:p w14:paraId="18874EED">
            <w:pPr>
              <w:spacing w:line="247" w:lineRule="auto"/>
              <w:rPr>
                <w:rFonts w:ascii="Arial"/>
                <w:sz w:val="21"/>
              </w:rPr>
            </w:pPr>
          </w:p>
          <w:p w14:paraId="41E8D80C">
            <w:pPr>
              <w:spacing w:line="247" w:lineRule="auto"/>
              <w:rPr>
                <w:rFonts w:ascii="Arial"/>
                <w:sz w:val="21"/>
              </w:rPr>
            </w:pPr>
          </w:p>
          <w:p w14:paraId="4DAE17A3">
            <w:pPr>
              <w:pStyle w:val="6"/>
              <w:spacing w:before="52" w:line="225" w:lineRule="auto"/>
              <w:ind w:left="115" w:right="26" w:hanging="82"/>
            </w:pPr>
            <w:r>
              <w:rPr>
                <w:b/>
                <w:bCs/>
                <w:spacing w:val="1"/>
              </w:rPr>
              <w:t>贵州工匠行科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技有限公司</w:t>
            </w:r>
          </w:p>
        </w:tc>
        <w:tc>
          <w:tcPr>
            <w:tcW w:w="1134" w:type="dxa"/>
            <w:vAlign w:val="top"/>
          </w:tcPr>
          <w:p w14:paraId="0B5271E9">
            <w:pPr>
              <w:spacing w:line="263" w:lineRule="auto"/>
              <w:rPr>
                <w:rFonts w:ascii="Arial"/>
                <w:sz w:val="21"/>
              </w:rPr>
            </w:pPr>
          </w:p>
          <w:p w14:paraId="47BD3B74">
            <w:pPr>
              <w:spacing w:line="263" w:lineRule="auto"/>
              <w:rPr>
                <w:rFonts w:ascii="Arial"/>
                <w:sz w:val="21"/>
              </w:rPr>
            </w:pPr>
          </w:p>
          <w:p w14:paraId="08DD0706">
            <w:pPr>
              <w:spacing w:line="264" w:lineRule="auto"/>
              <w:rPr>
                <w:rFonts w:ascii="Arial"/>
                <w:sz w:val="21"/>
              </w:rPr>
            </w:pPr>
          </w:p>
          <w:p w14:paraId="762BB7DF">
            <w:pPr>
              <w:spacing w:line="264" w:lineRule="auto"/>
              <w:rPr>
                <w:rFonts w:ascii="Arial"/>
                <w:sz w:val="21"/>
              </w:rPr>
            </w:pPr>
          </w:p>
          <w:p w14:paraId="4E127463">
            <w:pPr>
              <w:spacing w:line="264" w:lineRule="auto"/>
              <w:rPr>
                <w:rFonts w:ascii="Arial"/>
                <w:sz w:val="21"/>
              </w:rPr>
            </w:pPr>
          </w:p>
          <w:p w14:paraId="28A713FE">
            <w:pPr>
              <w:spacing w:line="264" w:lineRule="auto"/>
              <w:rPr>
                <w:rFonts w:ascii="Arial"/>
                <w:sz w:val="21"/>
              </w:rPr>
            </w:pPr>
          </w:p>
          <w:p w14:paraId="502E3DAE">
            <w:pPr>
              <w:pStyle w:val="6"/>
              <w:spacing w:before="52" w:line="217" w:lineRule="auto"/>
              <w:ind w:left="318"/>
            </w:pPr>
            <w:r>
              <w:rPr>
                <w:b/>
                <w:bCs/>
              </w:rPr>
              <w:t>UI设计</w:t>
            </w:r>
          </w:p>
        </w:tc>
        <w:tc>
          <w:tcPr>
            <w:tcW w:w="3148" w:type="dxa"/>
            <w:vAlign w:val="top"/>
          </w:tcPr>
          <w:p w14:paraId="57CB3804">
            <w:pPr>
              <w:pStyle w:val="6"/>
              <w:spacing w:before="137" w:line="216" w:lineRule="auto"/>
              <w:ind w:left="1184"/>
            </w:pPr>
            <w:r>
              <w:rPr>
                <w:b/>
                <w:bCs/>
                <w:spacing w:val="-4"/>
              </w:rPr>
              <w:t>岗位职责：</w:t>
            </w:r>
          </w:p>
          <w:p w14:paraId="46462AE6">
            <w:pPr>
              <w:pStyle w:val="6"/>
              <w:spacing w:before="11" w:line="216" w:lineRule="auto"/>
              <w:ind w:left="46"/>
            </w:pPr>
            <w:r>
              <w:rPr>
                <w:b/>
                <w:bCs/>
                <w:spacing w:val="3"/>
              </w:rPr>
              <w:t>1.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小程序/</w:t>
            </w:r>
            <w:r>
              <w:rPr>
                <w:b/>
                <w:bCs/>
              </w:rPr>
              <w:t>APP</w:t>
            </w:r>
            <w:r>
              <w:rPr>
                <w:b/>
                <w:bCs/>
                <w:spacing w:val="3"/>
              </w:rPr>
              <w:t>平台的原型设计、</w:t>
            </w:r>
            <w:r>
              <w:rPr>
                <w:b/>
                <w:bCs/>
              </w:rPr>
              <w:t>UI</w:t>
            </w:r>
            <w:r>
              <w:rPr>
                <w:b/>
                <w:bCs/>
                <w:spacing w:val="3"/>
              </w:rPr>
              <w:t>设计及</w:t>
            </w:r>
          </w:p>
          <w:p w14:paraId="522DCC0D">
            <w:pPr>
              <w:pStyle w:val="6"/>
              <w:spacing w:before="15" w:line="217" w:lineRule="auto"/>
              <w:ind w:left="1328"/>
            </w:pPr>
            <w:r>
              <w:rPr>
                <w:b/>
                <w:bCs/>
                <w:spacing w:val="-2"/>
              </w:rPr>
              <w:t>优化；</w:t>
            </w:r>
          </w:p>
          <w:p w14:paraId="1F12DF9A">
            <w:pPr>
              <w:pStyle w:val="6"/>
              <w:spacing w:before="12" w:line="210" w:lineRule="auto"/>
              <w:ind w:left="87"/>
            </w:pPr>
            <w:r>
              <w:rPr>
                <w:b/>
                <w:bCs/>
                <w:spacing w:val="3"/>
              </w:rPr>
              <w:t>2.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配合研发解决产品</w:t>
            </w:r>
            <w:r>
              <w:rPr>
                <w:b/>
                <w:bCs/>
              </w:rPr>
              <w:t>bug</w:t>
            </w:r>
            <w:r>
              <w:rPr>
                <w:b/>
                <w:bCs/>
                <w:spacing w:val="3"/>
              </w:rPr>
              <w:t>及用户体验方案</w:t>
            </w:r>
          </w:p>
          <w:p w14:paraId="04645C2C">
            <w:pPr>
              <w:pStyle w:val="6"/>
              <w:spacing w:before="20" w:line="217" w:lineRule="auto"/>
              <w:ind w:left="1165"/>
            </w:pPr>
            <w:r>
              <w:rPr>
                <w:b/>
                <w:bCs/>
              </w:rPr>
              <w:t>整体优化；</w:t>
            </w:r>
          </w:p>
          <w:p w14:paraId="47956B77">
            <w:pPr>
              <w:pStyle w:val="6"/>
              <w:spacing w:before="10" w:line="216" w:lineRule="auto"/>
              <w:ind w:left="54"/>
            </w:pPr>
            <w:r>
              <w:rPr>
                <w:b/>
                <w:bCs/>
                <w:spacing w:val="2"/>
              </w:rPr>
              <w:t>3.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小程序后台运营管理及数据统计分析；</w:t>
            </w:r>
          </w:p>
          <w:p w14:paraId="2A1E851B">
            <w:pPr>
              <w:pStyle w:val="6"/>
              <w:spacing w:before="15" w:line="211" w:lineRule="auto"/>
              <w:ind w:left="501"/>
            </w:pPr>
            <w:r>
              <w:rPr>
                <w:b/>
                <w:bCs/>
                <w:spacing w:val="2"/>
              </w:rPr>
              <w:t>4.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公司</w:t>
            </w:r>
            <w:r>
              <w:rPr>
                <w:b/>
                <w:bCs/>
              </w:rPr>
              <w:t>app</w:t>
            </w:r>
            <w:r>
              <w:rPr>
                <w:b/>
                <w:bCs/>
                <w:spacing w:val="2"/>
              </w:rPr>
              <w:t>管理维护及完善。</w:t>
            </w:r>
          </w:p>
          <w:p w14:paraId="73A22E95">
            <w:pPr>
              <w:pStyle w:val="6"/>
              <w:spacing w:before="18" w:line="217" w:lineRule="auto"/>
              <w:ind w:left="1165"/>
            </w:pPr>
            <w:r>
              <w:rPr>
                <w:b/>
                <w:bCs/>
              </w:rPr>
              <w:t>任职要求：</w:t>
            </w:r>
          </w:p>
          <w:p w14:paraId="47DFD44F">
            <w:pPr>
              <w:pStyle w:val="6"/>
              <w:spacing w:before="14" w:line="216" w:lineRule="auto"/>
              <w:ind w:left="51"/>
            </w:pPr>
            <w:r>
              <w:rPr>
                <w:b/>
                <w:bCs/>
                <w:spacing w:val="2"/>
              </w:rPr>
              <w:t>1.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设计类相关专业；互联网或移动互联网</w:t>
            </w:r>
          </w:p>
          <w:p w14:paraId="1E10F7A5">
            <w:pPr>
              <w:pStyle w:val="6"/>
              <w:spacing w:before="12" w:line="217" w:lineRule="auto"/>
              <w:ind w:left="1162"/>
            </w:pPr>
            <w:r>
              <w:rPr>
                <w:b/>
                <w:bCs/>
              </w:rPr>
              <w:t>设计经验；</w:t>
            </w:r>
          </w:p>
          <w:p w14:paraId="537C49C5">
            <w:pPr>
              <w:pStyle w:val="6"/>
              <w:spacing w:before="14" w:line="217" w:lineRule="auto"/>
              <w:ind w:left="82"/>
            </w:pPr>
            <w:r>
              <w:rPr>
                <w:b/>
                <w:bCs/>
                <w:spacing w:val="-1"/>
              </w:rPr>
              <w:t>2.</w:t>
            </w:r>
            <w:r>
              <w:rPr>
                <w:spacing w:val="54"/>
              </w:rPr>
              <w:t xml:space="preserve"> </w:t>
            </w:r>
            <w:r>
              <w:rPr>
                <w:b/>
                <w:bCs/>
                <w:spacing w:val="-1"/>
              </w:rPr>
              <w:t>了解web、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1"/>
              </w:rPr>
              <w:t>iOS、Android端的官方设计</w:t>
            </w:r>
          </w:p>
          <w:p w14:paraId="3A642CB3">
            <w:pPr>
              <w:pStyle w:val="6"/>
              <w:spacing w:before="13" w:line="217" w:lineRule="auto"/>
              <w:ind w:left="1083"/>
            </w:pPr>
            <w:r>
              <w:rPr>
                <w:b/>
                <w:bCs/>
              </w:rPr>
              <w:t>原则和规范；</w:t>
            </w:r>
          </w:p>
          <w:p w14:paraId="3D59AF4D">
            <w:pPr>
              <w:pStyle w:val="6"/>
              <w:spacing w:before="14" w:line="216" w:lineRule="auto"/>
              <w:ind w:left="220"/>
            </w:pPr>
            <w:r>
              <w:rPr>
                <w:b/>
                <w:bCs/>
                <w:spacing w:val="2"/>
              </w:rPr>
              <w:t>3.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具有一定的小程序运营维护经验；</w:t>
            </w:r>
          </w:p>
          <w:p w14:paraId="6D8407B7">
            <w:pPr>
              <w:pStyle w:val="6"/>
              <w:spacing w:before="11" w:line="211" w:lineRule="auto"/>
              <w:ind w:left="460"/>
            </w:pPr>
            <w:r>
              <w:rPr>
                <w:b/>
                <w:bCs/>
                <w:spacing w:val="2"/>
              </w:rPr>
              <w:t>4.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有</w:t>
            </w:r>
            <w:r>
              <w:rPr>
                <w:b/>
                <w:bCs/>
              </w:rPr>
              <w:t>ps</w:t>
            </w:r>
            <w:r>
              <w:rPr>
                <w:b/>
                <w:bCs/>
                <w:spacing w:val="2"/>
              </w:rPr>
              <w:t>基础，能做平面设计；</w:t>
            </w:r>
          </w:p>
          <w:p w14:paraId="371A9D3D">
            <w:pPr>
              <w:pStyle w:val="6"/>
              <w:spacing w:before="20" w:line="215" w:lineRule="auto"/>
              <w:ind w:left="50"/>
            </w:pPr>
            <w:r>
              <w:rPr>
                <w:b/>
                <w:bCs/>
                <w:spacing w:val="3"/>
              </w:rPr>
              <w:t>5.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吃苦耐劳，性格外向，沟通能力好，抗</w:t>
            </w:r>
          </w:p>
          <w:p w14:paraId="2985B55F">
            <w:pPr>
              <w:pStyle w:val="6"/>
              <w:spacing w:before="15" w:line="216" w:lineRule="auto"/>
              <w:ind w:left="1161"/>
            </w:pPr>
            <w:r>
              <w:rPr>
                <w:b/>
                <w:bCs/>
              </w:rPr>
              <w:t>压能力强。</w:t>
            </w:r>
          </w:p>
        </w:tc>
        <w:tc>
          <w:tcPr>
            <w:tcW w:w="520" w:type="dxa"/>
            <w:vAlign w:val="top"/>
          </w:tcPr>
          <w:p w14:paraId="667AD498">
            <w:pPr>
              <w:spacing w:line="267" w:lineRule="auto"/>
              <w:rPr>
                <w:rFonts w:ascii="Arial"/>
                <w:sz w:val="21"/>
              </w:rPr>
            </w:pPr>
          </w:p>
          <w:p w14:paraId="54E69507">
            <w:pPr>
              <w:spacing w:line="267" w:lineRule="auto"/>
              <w:rPr>
                <w:rFonts w:ascii="Arial"/>
                <w:sz w:val="21"/>
              </w:rPr>
            </w:pPr>
          </w:p>
          <w:p w14:paraId="32C89A57">
            <w:pPr>
              <w:spacing w:line="267" w:lineRule="auto"/>
              <w:rPr>
                <w:rFonts w:ascii="Arial"/>
                <w:sz w:val="21"/>
              </w:rPr>
            </w:pPr>
          </w:p>
          <w:p w14:paraId="76729CED">
            <w:pPr>
              <w:spacing w:line="267" w:lineRule="auto"/>
              <w:rPr>
                <w:rFonts w:ascii="Arial"/>
                <w:sz w:val="21"/>
              </w:rPr>
            </w:pPr>
          </w:p>
          <w:p w14:paraId="6209248E">
            <w:pPr>
              <w:spacing w:line="267" w:lineRule="auto"/>
              <w:rPr>
                <w:rFonts w:ascii="Arial"/>
                <w:sz w:val="21"/>
              </w:rPr>
            </w:pPr>
          </w:p>
          <w:p w14:paraId="5AACBCC5">
            <w:pPr>
              <w:spacing w:line="267" w:lineRule="auto"/>
              <w:rPr>
                <w:rFonts w:ascii="Arial"/>
                <w:sz w:val="21"/>
              </w:rPr>
            </w:pPr>
          </w:p>
          <w:p w14:paraId="37A0AB64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56968F79">
            <w:pPr>
              <w:spacing w:line="263" w:lineRule="auto"/>
              <w:rPr>
                <w:rFonts w:ascii="Arial"/>
                <w:sz w:val="21"/>
              </w:rPr>
            </w:pPr>
          </w:p>
          <w:p w14:paraId="6ED48C12">
            <w:pPr>
              <w:spacing w:line="263" w:lineRule="auto"/>
              <w:rPr>
                <w:rFonts w:ascii="Arial"/>
                <w:sz w:val="21"/>
              </w:rPr>
            </w:pPr>
          </w:p>
          <w:p w14:paraId="7688D348">
            <w:pPr>
              <w:spacing w:line="264" w:lineRule="auto"/>
              <w:rPr>
                <w:rFonts w:ascii="Arial"/>
                <w:sz w:val="21"/>
              </w:rPr>
            </w:pPr>
          </w:p>
          <w:p w14:paraId="5300ACDE">
            <w:pPr>
              <w:spacing w:line="264" w:lineRule="auto"/>
              <w:rPr>
                <w:rFonts w:ascii="Arial"/>
                <w:sz w:val="21"/>
              </w:rPr>
            </w:pPr>
          </w:p>
          <w:p w14:paraId="471E0749">
            <w:pPr>
              <w:spacing w:line="264" w:lineRule="auto"/>
              <w:rPr>
                <w:rFonts w:ascii="Arial"/>
                <w:sz w:val="21"/>
              </w:rPr>
            </w:pPr>
          </w:p>
          <w:p w14:paraId="4544EABC">
            <w:pPr>
              <w:spacing w:line="264" w:lineRule="auto"/>
              <w:rPr>
                <w:rFonts w:ascii="Arial"/>
                <w:sz w:val="21"/>
              </w:rPr>
            </w:pPr>
          </w:p>
          <w:p w14:paraId="4BE98659">
            <w:pPr>
              <w:pStyle w:val="6"/>
              <w:spacing w:before="52" w:line="217" w:lineRule="auto"/>
              <w:ind w:left="508"/>
            </w:pPr>
            <w:r>
              <w:rPr>
                <w:b/>
                <w:bCs/>
              </w:rPr>
              <w:t>设计类</w:t>
            </w:r>
          </w:p>
        </w:tc>
        <w:tc>
          <w:tcPr>
            <w:tcW w:w="770" w:type="dxa"/>
            <w:vAlign w:val="top"/>
          </w:tcPr>
          <w:p w14:paraId="5B11E051">
            <w:pPr>
              <w:spacing w:line="263" w:lineRule="auto"/>
              <w:rPr>
                <w:rFonts w:ascii="Arial"/>
                <w:sz w:val="21"/>
              </w:rPr>
            </w:pPr>
          </w:p>
          <w:p w14:paraId="012842E5">
            <w:pPr>
              <w:spacing w:line="263" w:lineRule="auto"/>
              <w:rPr>
                <w:rFonts w:ascii="Arial"/>
                <w:sz w:val="21"/>
              </w:rPr>
            </w:pPr>
          </w:p>
          <w:p w14:paraId="657B4533">
            <w:pPr>
              <w:spacing w:line="264" w:lineRule="auto"/>
              <w:rPr>
                <w:rFonts w:ascii="Arial"/>
                <w:sz w:val="21"/>
              </w:rPr>
            </w:pPr>
          </w:p>
          <w:p w14:paraId="149A0B97">
            <w:pPr>
              <w:spacing w:line="264" w:lineRule="auto"/>
              <w:rPr>
                <w:rFonts w:ascii="Arial"/>
                <w:sz w:val="21"/>
              </w:rPr>
            </w:pPr>
          </w:p>
          <w:p w14:paraId="5E008431">
            <w:pPr>
              <w:spacing w:line="264" w:lineRule="auto"/>
              <w:rPr>
                <w:rFonts w:ascii="Arial"/>
                <w:sz w:val="21"/>
              </w:rPr>
            </w:pPr>
          </w:p>
          <w:p w14:paraId="6A85577C">
            <w:pPr>
              <w:spacing w:line="264" w:lineRule="auto"/>
              <w:rPr>
                <w:rFonts w:ascii="Arial"/>
                <w:sz w:val="21"/>
              </w:rPr>
            </w:pPr>
          </w:p>
          <w:p w14:paraId="56820405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53383413">
            <w:pPr>
              <w:spacing w:line="263" w:lineRule="auto"/>
              <w:rPr>
                <w:rFonts w:ascii="Arial"/>
                <w:sz w:val="21"/>
              </w:rPr>
            </w:pPr>
          </w:p>
          <w:p w14:paraId="64940066">
            <w:pPr>
              <w:spacing w:line="263" w:lineRule="auto"/>
              <w:rPr>
                <w:rFonts w:ascii="Arial"/>
                <w:sz w:val="21"/>
              </w:rPr>
            </w:pPr>
          </w:p>
          <w:p w14:paraId="611EEC38">
            <w:pPr>
              <w:spacing w:line="264" w:lineRule="auto"/>
              <w:rPr>
                <w:rFonts w:ascii="Arial"/>
                <w:sz w:val="21"/>
              </w:rPr>
            </w:pPr>
          </w:p>
          <w:p w14:paraId="26A7DE6B">
            <w:pPr>
              <w:spacing w:line="264" w:lineRule="auto"/>
              <w:rPr>
                <w:rFonts w:ascii="Arial"/>
                <w:sz w:val="21"/>
              </w:rPr>
            </w:pPr>
          </w:p>
          <w:p w14:paraId="40542A15">
            <w:pPr>
              <w:spacing w:line="264" w:lineRule="auto"/>
              <w:rPr>
                <w:rFonts w:ascii="Arial"/>
                <w:sz w:val="21"/>
              </w:rPr>
            </w:pPr>
          </w:p>
          <w:p w14:paraId="3C9CD0D3">
            <w:pPr>
              <w:spacing w:line="264" w:lineRule="auto"/>
              <w:rPr>
                <w:rFonts w:ascii="Arial"/>
                <w:sz w:val="21"/>
              </w:rPr>
            </w:pPr>
          </w:p>
          <w:p w14:paraId="689C404F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3"/>
              </w:rPr>
              <w:t>5-8k</w:t>
            </w:r>
          </w:p>
        </w:tc>
        <w:tc>
          <w:tcPr>
            <w:tcW w:w="2254" w:type="dxa"/>
            <w:vAlign w:val="top"/>
          </w:tcPr>
          <w:p w14:paraId="756FF0B4">
            <w:pPr>
              <w:spacing w:line="263" w:lineRule="auto"/>
              <w:rPr>
                <w:rFonts w:ascii="Arial"/>
                <w:sz w:val="21"/>
              </w:rPr>
            </w:pPr>
          </w:p>
          <w:p w14:paraId="295A395B">
            <w:pPr>
              <w:spacing w:line="263" w:lineRule="auto"/>
              <w:rPr>
                <w:rFonts w:ascii="Arial"/>
                <w:sz w:val="21"/>
              </w:rPr>
            </w:pPr>
          </w:p>
          <w:p w14:paraId="64A88BA4">
            <w:pPr>
              <w:spacing w:line="264" w:lineRule="auto"/>
              <w:rPr>
                <w:rFonts w:ascii="Arial"/>
                <w:sz w:val="21"/>
              </w:rPr>
            </w:pPr>
          </w:p>
          <w:p w14:paraId="27A76CF7">
            <w:pPr>
              <w:spacing w:line="264" w:lineRule="auto"/>
              <w:rPr>
                <w:rFonts w:ascii="Arial"/>
                <w:sz w:val="21"/>
              </w:rPr>
            </w:pPr>
          </w:p>
          <w:p w14:paraId="0D10BBE7">
            <w:pPr>
              <w:spacing w:line="264" w:lineRule="auto"/>
              <w:rPr>
                <w:rFonts w:ascii="Arial"/>
                <w:sz w:val="21"/>
              </w:rPr>
            </w:pPr>
          </w:p>
          <w:p w14:paraId="22113A60">
            <w:pPr>
              <w:spacing w:line="264" w:lineRule="auto"/>
              <w:rPr>
                <w:rFonts w:ascii="Arial"/>
                <w:sz w:val="21"/>
              </w:rPr>
            </w:pPr>
          </w:p>
          <w:p w14:paraId="5928711B">
            <w:pPr>
              <w:pStyle w:val="6"/>
              <w:spacing w:before="52" w:line="218" w:lineRule="auto"/>
              <w:ind w:left="557"/>
            </w:pPr>
            <w:r>
              <w:rPr>
                <w:b/>
                <w:bCs/>
                <w:spacing w:val="1"/>
              </w:rPr>
              <w:t>5000-8000元/月</w:t>
            </w:r>
          </w:p>
        </w:tc>
        <w:tc>
          <w:tcPr>
            <w:tcW w:w="753" w:type="dxa"/>
            <w:vAlign w:val="top"/>
          </w:tcPr>
          <w:p w14:paraId="0F9CAE19">
            <w:pPr>
              <w:spacing w:line="256" w:lineRule="auto"/>
              <w:rPr>
                <w:rFonts w:ascii="Arial"/>
                <w:sz w:val="21"/>
              </w:rPr>
            </w:pPr>
          </w:p>
          <w:p w14:paraId="1E6FAD04">
            <w:pPr>
              <w:spacing w:line="256" w:lineRule="auto"/>
              <w:rPr>
                <w:rFonts w:ascii="Arial"/>
                <w:sz w:val="21"/>
              </w:rPr>
            </w:pPr>
          </w:p>
          <w:p w14:paraId="68E1C711">
            <w:pPr>
              <w:spacing w:line="256" w:lineRule="auto"/>
              <w:rPr>
                <w:rFonts w:ascii="Arial"/>
                <w:sz w:val="21"/>
              </w:rPr>
            </w:pPr>
          </w:p>
          <w:p w14:paraId="636A4893">
            <w:pPr>
              <w:spacing w:line="257" w:lineRule="auto"/>
              <w:rPr>
                <w:rFonts w:ascii="Arial"/>
                <w:sz w:val="21"/>
              </w:rPr>
            </w:pPr>
          </w:p>
          <w:p w14:paraId="403D8435">
            <w:pPr>
              <w:spacing w:line="257" w:lineRule="auto"/>
              <w:rPr>
                <w:rFonts w:ascii="Arial"/>
                <w:sz w:val="21"/>
              </w:rPr>
            </w:pPr>
          </w:p>
          <w:p w14:paraId="131704B7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贵阳市观</w:t>
            </w:r>
          </w:p>
          <w:p w14:paraId="13A04F26">
            <w:pPr>
              <w:pStyle w:val="6"/>
              <w:spacing w:before="12" w:line="219" w:lineRule="auto"/>
              <w:ind w:left="158"/>
            </w:pPr>
            <w:r>
              <w:rPr>
                <w:b/>
                <w:bCs/>
                <w:spacing w:val="-7"/>
              </w:rPr>
              <w:t>山湖区</w:t>
            </w:r>
          </w:p>
          <w:p w14:paraId="7091669F">
            <w:pPr>
              <w:pStyle w:val="6"/>
              <w:spacing w:before="12" w:line="216" w:lineRule="auto"/>
              <w:ind w:left="56"/>
            </w:pPr>
            <w:r>
              <w:rPr>
                <w:b/>
                <w:bCs/>
              </w:rPr>
              <w:t>茅台商务</w:t>
            </w:r>
          </w:p>
          <w:p w14:paraId="5146A2C8">
            <w:pPr>
              <w:pStyle w:val="6"/>
              <w:spacing w:before="12" w:line="217" w:lineRule="auto"/>
              <w:ind w:left="55"/>
            </w:pPr>
            <w:r>
              <w:rPr>
                <w:b/>
                <w:bCs/>
                <w:spacing w:val="1"/>
              </w:rPr>
              <w:t>运营中心</w:t>
            </w:r>
          </w:p>
        </w:tc>
        <w:tc>
          <w:tcPr>
            <w:tcW w:w="614" w:type="dxa"/>
            <w:vAlign w:val="top"/>
          </w:tcPr>
          <w:p w14:paraId="2369A3E7">
            <w:pPr>
              <w:spacing w:line="263" w:lineRule="auto"/>
              <w:rPr>
                <w:rFonts w:ascii="Arial"/>
                <w:sz w:val="21"/>
              </w:rPr>
            </w:pPr>
          </w:p>
          <w:p w14:paraId="6A676033">
            <w:pPr>
              <w:spacing w:line="263" w:lineRule="auto"/>
              <w:rPr>
                <w:rFonts w:ascii="Arial"/>
                <w:sz w:val="21"/>
              </w:rPr>
            </w:pPr>
          </w:p>
          <w:p w14:paraId="7C240560">
            <w:pPr>
              <w:spacing w:line="264" w:lineRule="auto"/>
              <w:rPr>
                <w:rFonts w:ascii="Arial"/>
                <w:sz w:val="21"/>
              </w:rPr>
            </w:pPr>
          </w:p>
          <w:p w14:paraId="1C060780">
            <w:pPr>
              <w:spacing w:line="264" w:lineRule="auto"/>
              <w:rPr>
                <w:rFonts w:ascii="Arial"/>
                <w:sz w:val="21"/>
              </w:rPr>
            </w:pPr>
          </w:p>
          <w:p w14:paraId="121AE673">
            <w:pPr>
              <w:spacing w:line="264" w:lineRule="auto"/>
              <w:rPr>
                <w:rFonts w:ascii="Arial"/>
                <w:sz w:val="21"/>
              </w:rPr>
            </w:pPr>
          </w:p>
          <w:p w14:paraId="676354F2">
            <w:pPr>
              <w:spacing w:line="264" w:lineRule="auto"/>
              <w:rPr>
                <w:rFonts w:ascii="Arial"/>
                <w:sz w:val="21"/>
              </w:rPr>
            </w:pPr>
          </w:p>
          <w:p w14:paraId="0BB7A650">
            <w:pPr>
              <w:pStyle w:val="6"/>
              <w:spacing w:before="52" w:line="217" w:lineRule="auto"/>
              <w:ind w:left="67"/>
            </w:pPr>
            <w:r>
              <w:rPr>
                <w:b/>
                <w:bCs/>
              </w:rPr>
              <w:t>庞宁月</w:t>
            </w:r>
          </w:p>
        </w:tc>
        <w:tc>
          <w:tcPr>
            <w:tcW w:w="1347" w:type="dxa"/>
            <w:vAlign w:val="top"/>
          </w:tcPr>
          <w:p w14:paraId="0690CF4C">
            <w:pPr>
              <w:spacing w:line="267" w:lineRule="auto"/>
              <w:rPr>
                <w:rFonts w:ascii="Arial"/>
                <w:sz w:val="21"/>
              </w:rPr>
            </w:pPr>
          </w:p>
          <w:p w14:paraId="7A4E6985">
            <w:pPr>
              <w:spacing w:line="267" w:lineRule="auto"/>
              <w:rPr>
                <w:rFonts w:ascii="Arial"/>
                <w:sz w:val="21"/>
              </w:rPr>
            </w:pPr>
          </w:p>
          <w:p w14:paraId="19ED273C">
            <w:pPr>
              <w:spacing w:line="267" w:lineRule="auto"/>
              <w:rPr>
                <w:rFonts w:ascii="Arial"/>
                <w:sz w:val="21"/>
              </w:rPr>
            </w:pPr>
          </w:p>
          <w:p w14:paraId="7D454CC2">
            <w:pPr>
              <w:spacing w:line="267" w:lineRule="auto"/>
              <w:rPr>
                <w:rFonts w:ascii="Arial"/>
                <w:sz w:val="21"/>
              </w:rPr>
            </w:pPr>
          </w:p>
          <w:p w14:paraId="0B010D6D">
            <w:pPr>
              <w:spacing w:line="267" w:lineRule="auto"/>
              <w:rPr>
                <w:rFonts w:ascii="Arial"/>
                <w:sz w:val="21"/>
              </w:rPr>
            </w:pPr>
          </w:p>
          <w:p w14:paraId="4F002070">
            <w:pPr>
              <w:spacing w:line="268" w:lineRule="auto"/>
              <w:rPr>
                <w:rFonts w:ascii="Arial"/>
                <w:sz w:val="21"/>
              </w:rPr>
            </w:pPr>
          </w:p>
          <w:p w14:paraId="72CA7BA8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17785931742</w:t>
            </w:r>
          </w:p>
        </w:tc>
        <w:tc>
          <w:tcPr>
            <w:tcW w:w="961" w:type="dxa"/>
            <w:vAlign w:val="top"/>
          </w:tcPr>
          <w:p w14:paraId="1496DFCF">
            <w:pPr>
              <w:spacing w:line="246" w:lineRule="auto"/>
              <w:rPr>
                <w:rFonts w:ascii="Arial"/>
                <w:sz w:val="21"/>
              </w:rPr>
            </w:pPr>
          </w:p>
          <w:p w14:paraId="4F64C8C5">
            <w:pPr>
              <w:spacing w:line="247" w:lineRule="auto"/>
              <w:rPr>
                <w:rFonts w:ascii="Arial"/>
                <w:sz w:val="21"/>
              </w:rPr>
            </w:pPr>
          </w:p>
          <w:p w14:paraId="29C210F0">
            <w:pPr>
              <w:spacing w:line="247" w:lineRule="auto"/>
              <w:rPr>
                <w:rFonts w:ascii="Arial"/>
                <w:sz w:val="21"/>
              </w:rPr>
            </w:pPr>
          </w:p>
          <w:p w14:paraId="7796DC1A">
            <w:pPr>
              <w:spacing w:line="247" w:lineRule="auto"/>
              <w:rPr>
                <w:rFonts w:ascii="Arial"/>
                <w:sz w:val="21"/>
              </w:rPr>
            </w:pPr>
          </w:p>
          <w:p w14:paraId="5569430C">
            <w:pPr>
              <w:spacing w:line="247" w:lineRule="auto"/>
              <w:rPr>
                <w:rFonts w:ascii="Arial"/>
                <w:sz w:val="21"/>
              </w:rPr>
            </w:pPr>
          </w:p>
          <w:p w14:paraId="1F4525C1">
            <w:pPr>
              <w:spacing w:line="247" w:lineRule="auto"/>
              <w:rPr>
                <w:rFonts w:ascii="Arial"/>
                <w:sz w:val="21"/>
              </w:rPr>
            </w:pPr>
          </w:p>
          <w:p w14:paraId="35D3A12B">
            <w:pPr>
              <w:pStyle w:val="6"/>
              <w:spacing w:before="52" w:line="222" w:lineRule="auto"/>
              <w:ind w:left="73" w:right="46"/>
            </w:pPr>
            <w:r>
              <w:rPr>
                <w:b/>
                <w:bCs/>
              </w:rPr>
              <w:t>pangningyu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e@</w:t>
            </w:r>
            <w:r>
              <w:rPr>
                <w:b/>
                <w:bCs/>
              </w:rPr>
              <w:t>zggjx</w:t>
            </w:r>
            <w:r>
              <w:rPr>
                <w:b/>
                <w:bCs/>
                <w:spacing w:val="3"/>
              </w:rPr>
              <w:t>.</w:t>
            </w:r>
            <w:r>
              <w:rPr>
                <w:b/>
                <w:bCs/>
              </w:rPr>
              <w:t>cn</w:t>
            </w:r>
          </w:p>
        </w:tc>
      </w:tr>
      <w:tr w14:paraId="785064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7" w:hRule="atLeast"/>
        </w:trPr>
        <w:tc>
          <w:tcPr>
            <w:tcW w:w="669" w:type="dxa"/>
            <w:vAlign w:val="top"/>
          </w:tcPr>
          <w:p w14:paraId="73777CA8">
            <w:pPr>
              <w:spacing w:line="352" w:lineRule="auto"/>
              <w:rPr>
                <w:rFonts w:ascii="Arial"/>
                <w:sz w:val="21"/>
              </w:rPr>
            </w:pPr>
          </w:p>
          <w:p w14:paraId="0B86D57E">
            <w:pPr>
              <w:spacing w:line="353" w:lineRule="auto"/>
              <w:rPr>
                <w:rFonts w:ascii="Arial"/>
                <w:sz w:val="21"/>
              </w:rPr>
            </w:pPr>
          </w:p>
          <w:p w14:paraId="463ACDB6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792</w:t>
            </w:r>
          </w:p>
        </w:tc>
        <w:tc>
          <w:tcPr>
            <w:tcW w:w="1055" w:type="dxa"/>
            <w:vAlign w:val="top"/>
          </w:tcPr>
          <w:p w14:paraId="0C8D2AE8">
            <w:pPr>
              <w:spacing w:line="292" w:lineRule="auto"/>
              <w:rPr>
                <w:rFonts w:ascii="Arial"/>
                <w:sz w:val="21"/>
              </w:rPr>
            </w:pPr>
          </w:p>
          <w:p w14:paraId="7BC2586D">
            <w:pPr>
              <w:spacing w:line="292" w:lineRule="auto"/>
              <w:rPr>
                <w:rFonts w:ascii="Arial"/>
                <w:sz w:val="21"/>
              </w:rPr>
            </w:pPr>
          </w:p>
          <w:p w14:paraId="3C2573AA">
            <w:pPr>
              <w:pStyle w:val="6"/>
              <w:spacing w:before="52" w:line="225" w:lineRule="auto"/>
              <w:ind w:left="115" w:right="26" w:hanging="82"/>
            </w:pPr>
            <w:r>
              <w:rPr>
                <w:b/>
                <w:bCs/>
                <w:spacing w:val="1"/>
              </w:rPr>
              <w:t>贵州工匠行科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技有限公司</w:t>
            </w:r>
          </w:p>
        </w:tc>
        <w:tc>
          <w:tcPr>
            <w:tcW w:w="1134" w:type="dxa"/>
            <w:vAlign w:val="top"/>
          </w:tcPr>
          <w:p w14:paraId="56C2CEAD">
            <w:pPr>
              <w:spacing w:line="342" w:lineRule="auto"/>
              <w:rPr>
                <w:rFonts w:ascii="Arial"/>
                <w:sz w:val="21"/>
              </w:rPr>
            </w:pPr>
          </w:p>
          <w:p w14:paraId="08BEF7CE">
            <w:pPr>
              <w:spacing w:line="342" w:lineRule="auto"/>
              <w:rPr>
                <w:rFonts w:ascii="Arial"/>
                <w:sz w:val="21"/>
              </w:rPr>
            </w:pPr>
          </w:p>
          <w:p w14:paraId="5B1E6766">
            <w:pPr>
              <w:pStyle w:val="6"/>
              <w:spacing w:before="52" w:line="221" w:lineRule="auto"/>
              <w:ind w:left="247"/>
            </w:pPr>
            <w:r>
              <w:rPr>
                <w:b/>
                <w:bCs/>
                <w:spacing w:val="-2"/>
              </w:rPr>
              <w:t>生态经理</w:t>
            </w:r>
          </w:p>
        </w:tc>
        <w:tc>
          <w:tcPr>
            <w:tcW w:w="3148" w:type="dxa"/>
            <w:vAlign w:val="top"/>
          </w:tcPr>
          <w:p w14:paraId="0960C4AC">
            <w:pPr>
              <w:pStyle w:val="6"/>
              <w:spacing w:before="37" w:line="216" w:lineRule="auto"/>
              <w:ind w:left="63"/>
            </w:pPr>
            <w:r>
              <w:rPr>
                <w:b/>
                <w:bCs/>
                <w:spacing w:val="2"/>
              </w:rPr>
              <w:t>岗位职责：1、根据公司发展战略，领导制</w:t>
            </w:r>
          </w:p>
          <w:p w14:paraId="2FB2ECEE">
            <w:pPr>
              <w:pStyle w:val="6"/>
              <w:spacing w:before="14" w:line="225" w:lineRule="auto"/>
              <w:ind w:left="1411" w:right="156" w:hanging="1243"/>
            </w:pPr>
            <w:r>
              <w:rPr>
                <w:b/>
                <w:bCs/>
                <w:spacing w:val="3"/>
              </w:rPr>
              <w:t>定的市场年度开发计划并按计划开发市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5"/>
              </w:rPr>
              <w:t>场；</w:t>
            </w:r>
          </w:p>
          <w:p w14:paraId="3A2345A9">
            <w:pPr>
              <w:pStyle w:val="6"/>
              <w:spacing w:before="11" w:line="216" w:lineRule="auto"/>
              <w:ind w:left="48"/>
            </w:pPr>
            <w:r>
              <w:rPr>
                <w:b/>
                <w:bCs/>
              </w:rPr>
              <w:t>2、</w:t>
            </w:r>
            <w:r>
              <w:rPr>
                <w:spacing w:val="-20"/>
              </w:rPr>
              <w:t xml:space="preserve"> </w:t>
            </w:r>
            <w:r>
              <w:rPr>
                <w:b/>
                <w:bCs/>
              </w:rPr>
              <w:t>了解、维护、运营好自己负责地区的客</w:t>
            </w:r>
          </w:p>
          <w:p w14:paraId="7F3D2374">
            <w:pPr>
              <w:pStyle w:val="6"/>
              <w:spacing w:before="13" w:line="225" w:lineRule="auto"/>
              <w:ind w:left="1330" w:right="73" w:hanging="1240"/>
            </w:pPr>
            <w:r>
              <w:rPr>
                <w:b/>
                <w:bCs/>
                <w:spacing w:val="3"/>
              </w:rPr>
              <w:t>户，整理客户信息，包含合作客户及意向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3"/>
              </w:rPr>
              <w:t>客户；</w:t>
            </w:r>
          </w:p>
          <w:p w14:paraId="0B1A7A8E">
            <w:pPr>
              <w:pStyle w:val="6"/>
              <w:spacing w:before="13" w:line="217" w:lineRule="auto"/>
              <w:ind w:left="54"/>
            </w:pPr>
            <w:r>
              <w:rPr>
                <w:b/>
                <w:bCs/>
                <w:spacing w:val="2"/>
              </w:rPr>
              <w:t>3、负责挖掘客户需求，与产品及研发团队</w:t>
            </w:r>
          </w:p>
          <w:p w14:paraId="006C546A">
            <w:pPr>
              <w:pStyle w:val="6"/>
              <w:spacing w:before="11" w:line="188" w:lineRule="auto"/>
              <w:ind w:left="593"/>
            </w:pPr>
            <w:r>
              <w:rPr>
                <w:b/>
                <w:bCs/>
                <w:spacing w:val="1"/>
              </w:rPr>
              <w:t>紧密协作，促成业务落地。</w:t>
            </w:r>
          </w:p>
        </w:tc>
        <w:tc>
          <w:tcPr>
            <w:tcW w:w="520" w:type="dxa"/>
            <w:vAlign w:val="top"/>
          </w:tcPr>
          <w:p w14:paraId="1B191FDF">
            <w:pPr>
              <w:spacing w:line="352" w:lineRule="auto"/>
              <w:rPr>
                <w:rFonts w:ascii="Arial"/>
                <w:sz w:val="21"/>
              </w:rPr>
            </w:pPr>
          </w:p>
          <w:p w14:paraId="7818462E">
            <w:pPr>
              <w:spacing w:line="353" w:lineRule="auto"/>
              <w:rPr>
                <w:rFonts w:ascii="Arial"/>
                <w:sz w:val="21"/>
              </w:rPr>
            </w:pPr>
          </w:p>
          <w:p w14:paraId="3158846A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075D7D3D">
            <w:pPr>
              <w:spacing w:line="342" w:lineRule="auto"/>
              <w:rPr>
                <w:rFonts w:ascii="Arial"/>
                <w:sz w:val="21"/>
              </w:rPr>
            </w:pPr>
          </w:p>
          <w:p w14:paraId="13C270C2">
            <w:pPr>
              <w:spacing w:line="343" w:lineRule="auto"/>
              <w:rPr>
                <w:rFonts w:ascii="Arial"/>
                <w:sz w:val="21"/>
              </w:rPr>
            </w:pPr>
          </w:p>
          <w:p w14:paraId="6208E08C">
            <w:pPr>
              <w:pStyle w:val="6"/>
              <w:spacing w:before="52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70" w:type="dxa"/>
            <w:vAlign w:val="top"/>
          </w:tcPr>
          <w:p w14:paraId="17496F51">
            <w:pPr>
              <w:spacing w:line="342" w:lineRule="auto"/>
              <w:rPr>
                <w:rFonts w:ascii="Arial"/>
                <w:sz w:val="21"/>
              </w:rPr>
            </w:pPr>
          </w:p>
          <w:p w14:paraId="483D6E11">
            <w:pPr>
              <w:spacing w:line="343" w:lineRule="auto"/>
              <w:rPr>
                <w:rFonts w:ascii="Arial"/>
                <w:sz w:val="21"/>
              </w:rPr>
            </w:pPr>
          </w:p>
          <w:p w14:paraId="469DC13F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5A656EC6">
            <w:pPr>
              <w:spacing w:line="342" w:lineRule="auto"/>
              <w:rPr>
                <w:rFonts w:ascii="Arial"/>
                <w:sz w:val="21"/>
              </w:rPr>
            </w:pPr>
          </w:p>
          <w:p w14:paraId="6127D2C2">
            <w:pPr>
              <w:spacing w:line="342" w:lineRule="auto"/>
              <w:rPr>
                <w:rFonts w:ascii="Arial"/>
                <w:sz w:val="21"/>
              </w:rPr>
            </w:pPr>
          </w:p>
          <w:p w14:paraId="2336EF27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3"/>
              </w:rPr>
              <w:t>6-8k</w:t>
            </w:r>
          </w:p>
        </w:tc>
        <w:tc>
          <w:tcPr>
            <w:tcW w:w="2254" w:type="dxa"/>
            <w:vAlign w:val="top"/>
          </w:tcPr>
          <w:p w14:paraId="3D4E23C8">
            <w:pPr>
              <w:spacing w:line="342" w:lineRule="auto"/>
              <w:rPr>
                <w:rFonts w:ascii="Arial"/>
                <w:sz w:val="21"/>
              </w:rPr>
            </w:pPr>
          </w:p>
          <w:p w14:paraId="46300239">
            <w:pPr>
              <w:spacing w:line="342" w:lineRule="auto"/>
              <w:rPr>
                <w:rFonts w:ascii="Arial"/>
                <w:sz w:val="21"/>
              </w:rPr>
            </w:pPr>
          </w:p>
          <w:p w14:paraId="71F3B858">
            <w:pPr>
              <w:pStyle w:val="6"/>
              <w:spacing w:before="52" w:line="218" w:lineRule="auto"/>
              <w:ind w:left="557"/>
            </w:pPr>
            <w:r>
              <w:rPr>
                <w:b/>
                <w:bCs/>
                <w:spacing w:val="1"/>
              </w:rPr>
              <w:t>6000-8000元/月</w:t>
            </w:r>
          </w:p>
        </w:tc>
        <w:tc>
          <w:tcPr>
            <w:tcW w:w="753" w:type="dxa"/>
            <w:vAlign w:val="top"/>
          </w:tcPr>
          <w:p w14:paraId="29473548">
            <w:pPr>
              <w:spacing w:line="386" w:lineRule="auto"/>
              <w:rPr>
                <w:rFonts w:ascii="Arial"/>
                <w:sz w:val="21"/>
              </w:rPr>
            </w:pPr>
          </w:p>
          <w:p w14:paraId="376A1C3B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贵阳市观</w:t>
            </w:r>
          </w:p>
          <w:p w14:paraId="3595ADD7">
            <w:pPr>
              <w:pStyle w:val="6"/>
              <w:spacing w:before="10" w:line="219" w:lineRule="auto"/>
              <w:ind w:left="158"/>
            </w:pPr>
            <w:r>
              <w:rPr>
                <w:b/>
                <w:bCs/>
                <w:spacing w:val="-7"/>
              </w:rPr>
              <w:t>山湖区</w:t>
            </w:r>
          </w:p>
          <w:p w14:paraId="0BDDC29E">
            <w:pPr>
              <w:pStyle w:val="6"/>
              <w:spacing w:before="12" w:line="216" w:lineRule="auto"/>
              <w:ind w:left="56"/>
            </w:pPr>
            <w:r>
              <w:rPr>
                <w:b/>
                <w:bCs/>
              </w:rPr>
              <w:t>茅台商务</w:t>
            </w:r>
          </w:p>
          <w:p w14:paraId="1E03D6C4">
            <w:pPr>
              <w:pStyle w:val="6"/>
              <w:spacing w:before="14" w:line="217" w:lineRule="auto"/>
              <w:ind w:left="55"/>
            </w:pPr>
            <w:r>
              <w:rPr>
                <w:b/>
                <w:bCs/>
                <w:spacing w:val="1"/>
              </w:rPr>
              <w:t>运营中心</w:t>
            </w:r>
          </w:p>
        </w:tc>
        <w:tc>
          <w:tcPr>
            <w:tcW w:w="614" w:type="dxa"/>
            <w:vAlign w:val="top"/>
          </w:tcPr>
          <w:p w14:paraId="4B23A5A0">
            <w:pPr>
              <w:spacing w:line="342" w:lineRule="auto"/>
              <w:rPr>
                <w:rFonts w:ascii="Arial"/>
                <w:sz w:val="21"/>
              </w:rPr>
            </w:pPr>
          </w:p>
          <w:p w14:paraId="34AF74CC">
            <w:pPr>
              <w:spacing w:line="343" w:lineRule="auto"/>
              <w:rPr>
                <w:rFonts w:ascii="Arial"/>
                <w:sz w:val="21"/>
              </w:rPr>
            </w:pPr>
          </w:p>
          <w:p w14:paraId="57F9DE18">
            <w:pPr>
              <w:pStyle w:val="6"/>
              <w:spacing w:before="52" w:line="217" w:lineRule="auto"/>
              <w:ind w:left="67"/>
            </w:pPr>
            <w:r>
              <w:rPr>
                <w:b/>
                <w:bCs/>
              </w:rPr>
              <w:t>庞宁月</w:t>
            </w:r>
          </w:p>
        </w:tc>
        <w:tc>
          <w:tcPr>
            <w:tcW w:w="1347" w:type="dxa"/>
            <w:vAlign w:val="top"/>
          </w:tcPr>
          <w:p w14:paraId="3145B23A">
            <w:pPr>
              <w:spacing w:line="352" w:lineRule="auto"/>
              <w:rPr>
                <w:rFonts w:ascii="Arial"/>
                <w:sz w:val="21"/>
              </w:rPr>
            </w:pPr>
          </w:p>
          <w:p w14:paraId="6884A15B">
            <w:pPr>
              <w:spacing w:line="353" w:lineRule="auto"/>
              <w:rPr>
                <w:rFonts w:ascii="Arial"/>
                <w:sz w:val="21"/>
              </w:rPr>
            </w:pPr>
          </w:p>
          <w:p w14:paraId="1A5418DC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17785931742</w:t>
            </w:r>
          </w:p>
        </w:tc>
        <w:tc>
          <w:tcPr>
            <w:tcW w:w="961" w:type="dxa"/>
            <w:vAlign w:val="top"/>
          </w:tcPr>
          <w:p w14:paraId="24836A2B">
            <w:pPr>
              <w:spacing w:line="291" w:lineRule="auto"/>
              <w:rPr>
                <w:rFonts w:ascii="Arial"/>
                <w:sz w:val="21"/>
              </w:rPr>
            </w:pPr>
          </w:p>
          <w:p w14:paraId="73256C31">
            <w:pPr>
              <w:spacing w:line="292" w:lineRule="auto"/>
              <w:rPr>
                <w:rFonts w:ascii="Arial"/>
                <w:sz w:val="21"/>
              </w:rPr>
            </w:pPr>
          </w:p>
          <w:p w14:paraId="0DA8E6FE">
            <w:pPr>
              <w:pStyle w:val="6"/>
              <w:spacing w:before="52" w:line="222" w:lineRule="auto"/>
              <w:ind w:left="73" w:right="46"/>
            </w:pPr>
            <w:r>
              <w:rPr>
                <w:b/>
                <w:bCs/>
              </w:rPr>
              <w:t>pangningyu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e@</w:t>
            </w:r>
            <w:r>
              <w:rPr>
                <w:b/>
                <w:bCs/>
              </w:rPr>
              <w:t>zggjx</w:t>
            </w:r>
            <w:r>
              <w:rPr>
                <w:b/>
                <w:bCs/>
                <w:spacing w:val="3"/>
              </w:rPr>
              <w:t>.</w:t>
            </w:r>
            <w:r>
              <w:rPr>
                <w:b/>
                <w:bCs/>
              </w:rPr>
              <w:t>cn</w:t>
            </w:r>
          </w:p>
        </w:tc>
      </w:tr>
    </w:tbl>
    <w:p w14:paraId="5C8CB99E">
      <w:pPr>
        <w:rPr>
          <w:rFonts w:ascii="Arial"/>
          <w:sz w:val="21"/>
        </w:rPr>
      </w:pPr>
    </w:p>
    <w:p w14:paraId="37B698F3">
      <w:pPr>
        <w:rPr>
          <w:rFonts w:ascii="Arial" w:hAnsi="Arial" w:eastAsia="Arial" w:cs="Arial"/>
          <w:sz w:val="21"/>
          <w:szCs w:val="21"/>
        </w:rPr>
        <w:sectPr>
          <w:footerReference r:id="rId139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4E79F180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268D453B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0D2F38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492F0B94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1E3182CD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0507950A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5F7FC4B7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03B575D4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0BA8AB01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2D975F43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27F3FC28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E2769CA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39273753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34DAFF47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7AD55DAA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56656C23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3B83B7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6" w:hRule="atLeast"/>
        </w:trPr>
        <w:tc>
          <w:tcPr>
            <w:tcW w:w="669" w:type="dxa"/>
            <w:vAlign w:val="top"/>
          </w:tcPr>
          <w:p w14:paraId="1729D58A">
            <w:pPr>
              <w:spacing w:line="251" w:lineRule="auto"/>
              <w:rPr>
                <w:rFonts w:ascii="Arial"/>
                <w:sz w:val="21"/>
              </w:rPr>
            </w:pPr>
          </w:p>
          <w:p w14:paraId="56ECCC4D">
            <w:pPr>
              <w:spacing w:line="251" w:lineRule="auto"/>
              <w:rPr>
                <w:rFonts w:ascii="Arial"/>
                <w:sz w:val="21"/>
              </w:rPr>
            </w:pPr>
          </w:p>
          <w:p w14:paraId="0654CE5A">
            <w:pPr>
              <w:spacing w:line="251" w:lineRule="auto"/>
              <w:rPr>
                <w:rFonts w:ascii="Arial"/>
                <w:sz w:val="21"/>
              </w:rPr>
            </w:pPr>
          </w:p>
          <w:p w14:paraId="61D1BA11">
            <w:pPr>
              <w:spacing w:line="251" w:lineRule="auto"/>
              <w:rPr>
                <w:rFonts w:ascii="Arial"/>
                <w:sz w:val="21"/>
              </w:rPr>
            </w:pPr>
          </w:p>
          <w:p w14:paraId="2B0A87E6">
            <w:pPr>
              <w:spacing w:line="251" w:lineRule="auto"/>
              <w:rPr>
                <w:rFonts w:ascii="Arial"/>
                <w:sz w:val="21"/>
              </w:rPr>
            </w:pPr>
          </w:p>
          <w:p w14:paraId="64A2CB28">
            <w:pPr>
              <w:spacing w:line="251" w:lineRule="auto"/>
              <w:rPr>
                <w:rFonts w:ascii="Arial"/>
                <w:sz w:val="21"/>
              </w:rPr>
            </w:pPr>
          </w:p>
          <w:p w14:paraId="27D698CB">
            <w:pPr>
              <w:spacing w:line="251" w:lineRule="auto"/>
              <w:rPr>
                <w:rFonts w:ascii="Arial"/>
                <w:sz w:val="21"/>
              </w:rPr>
            </w:pPr>
          </w:p>
          <w:p w14:paraId="3B71A358">
            <w:pPr>
              <w:spacing w:line="251" w:lineRule="auto"/>
              <w:rPr>
                <w:rFonts w:ascii="Arial"/>
                <w:sz w:val="21"/>
              </w:rPr>
            </w:pPr>
          </w:p>
          <w:p w14:paraId="24AF5610">
            <w:pPr>
              <w:spacing w:line="251" w:lineRule="auto"/>
              <w:rPr>
                <w:rFonts w:ascii="Arial"/>
                <w:sz w:val="21"/>
              </w:rPr>
            </w:pPr>
          </w:p>
          <w:p w14:paraId="3F92187A">
            <w:pPr>
              <w:spacing w:line="251" w:lineRule="auto"/>
              <w:rPr>
                <w:rFonts w:ascii="Arial"/>
                <w:sz w:val="21"/>
              </w:rPr>
            </w:pPr>
          </w:p>
          <w:p w14:paraId="3A333C2A">
            <w:pPr>
              <w:spacing w:line="251" w:lineRule="auto"/>
              <w:rPr>
                <w:rFonts w:ascii="Arial"/>
                <w:sz w:val="21"/>
              </w:rPr>
            </w:pPr>
          </w:p>
          <w:p w14:paraId="68862743">
            <w:pPr>
              <w:spacing w:line="252" w:lineRule="auto"/>
              <w:rPr>
                <w:rFonts w:ascii="Arial"/>
                <w:sz w:val="21"/>
              </w:rPr>
            </w:pPr>
          </w:p>
          <w:p w14:paraId="137C96A0">
            <w:pPr>
              <w:spacing w:line="252" w:lineRule="auto"/>
              <w:rPr>
                <w:rFonts w:ascii="Arial"/>
                <w:sz w:val="21"/>
              </w:rPr>
            </w:pPr>
          </w:p>
          <w:p w14:paraId="67E7DDA1">
            <w:pPr>
              <w:spacing w:line="252" w:lineRule="auto"/>
              <w:rPr>
                <w:rFonts w:ascii="Arial"/>
                <w:sz w:val="21"/>
              </w:rPr>
            </w:pPr>
          </w:p>
          <w:p w14:paraId="3A338586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793</w:t>
            </w:r>
          </w:p>
        </w:tc>
        <w:tc>
          <w:tcPr>
            <w:tcW w:w="1055" w:type="dxa"/>
            <w:vAlign w:val="top"/>
          </w:tcPr>
          <w:p w14:paraId="5AADA179">
            <w:pPr>
              <w:spacing w:line="242" w:lineRule="auto"/>
              <w:rPr>
                <w:rFonts w:ascii="Arial"/>
                <w:sz w:val="21"/>
              </w:rPr>
            </w:pPr>
          </w:p>
          <w:p w14:paraId="4111347D">
            <w:pPr>
              <w:spacing w:line="242" w:lineRule="auto"/>
              <w:rPr>
                <w:rFonts w:ascii="Arial"/>
                <w:sz w:val="21"/>
              </w:rPr>
            </w:pPr>
          </w:p>
          <w:p w14:paraId="3195C5C4">
            <w:pPr>
              <w:spacing w:line="242" w:lineRule="auto"/>
              <w:rPr>
                <w:rFonts w:ascii="Arial"/>
                <w:sz w:val="21"/>
              </w:rPr>
            </w:pPr>
          </w:p>
          <w:p w14:paraId="409606E5">
            <w:pPr>
              <w:spacing w:line="243" w:lineRule="auto"/>
              <w:rPr>
                <w:rFonts w:ascii="Arial"/>
                <w:sz w:val="21"/>
              </w:rPr>
            </w:pPr>
          </w:p>
          <w:p w14:paraId="5A6E94D0">
            <w:pPr>
              <w:spacing w:line="243" w:lineRule="auto"/>
              <w:rPr>
                <w:rFonts w:ascii="Arial"/>
                <w:sz w:val="21"/>
              </w:rPr>
            </w:pPr>
          </w:p>
          <w:p w14:paraId="6575874D">
            <w:pPr>
              <w:spacing w:line="243" w:lineRule="auto"/>
              <w:rPr>
                <w:rFonts w:ascii="Arial"/>
                <w:sz w:val="21"/>
              </w:rPr>
            </w:pPr>
          </w:p>
          <w:p w14:paraId="1D2613F1">
            <w:pPr>
              <w:spacing w:line="243" w:lineRule="auto"/>
              <w:rPr>
                <w:rFonts w:ascii="Arial"/>
                <w:sz w:val="21"/>
              </w:rPr>
            </w:pPr>
          </w:p>
          <w:p w14:paraId="16103AE9">
            <w:pPr>
              <w:spacing w:line="243" w:lineRule="auto"/>
              <w:rPr>
                <w:rFonts w:ascii="Arial"/>
                <w:sz w:val="21"/>
              </w:rPr>
            </w:pPr>
          </w:p>
          <w:p w14:paraId="1B5C8358">
            <w:pPr>
              <w:spacing w:line="243" w:lineRule="auto"/>
              <w:rPr>
                <w:rFonts w:ascii="Arial"/>
                <w:sz w:val="21"/>
              </w:rPr>
            </w:pPr>
          </w:p>
          <w:p w14:paraId="171A6ADD">
            <w:pPr>
              <w:spacing w:line="243" w:lineRule="auto"/>
              <w:rPr>
                <w:rFonts w:ascii="Arial"/>
                <w:sz w:val="21"/>
              </w:rPr>
            </w:pPr>
          </w:p>
          <w:p w14:paraId="5A63C618">
            <w:pPr>
              <w:spacing w:line="243" w:lineRule="auto"/>
              <w:rPr>
                <w:rFonts w:ascii="Arial"/>
                <w:sz w:val="21"/>
              </w:rPr>
            </w:pPr>
          </w:p>
          <w:p w14:paraId="49A5AD97">
            <w:pPr>
              <w:spacing w:line="243" w:lineRule="auto"/>
              <w:rPr>
                <w:rFonts w:ascii="Arial"/>
                <w:sz w:val="21"/>
              </w:rPr>
            </w:pPr>
          </w:p>
          <w:p w14:paraId="339EBB89">
            <w:pPr>
              <w:spacing w:line="243" w:lineRule="auto"/>
              <w:rPr>
                <w:rFonts w:ascii="Arial"/>
                <w:sz w:val="21"/>
              </w:rPr>
            </w:pPr>
          </w:p>
          <w:p w14:paraId="0697DEB1">
            <w:pPr>
              <w:spacing w:line="243" w:lineRule="auto"/>
              <w:rPr>
                <w:rFonts w:ascii="Arial"/>
                <w:sz w:val="21"/>
              </w:rPr>
            </w:pPr>
          </w:p>
          <w:p w14:paraId="5546FA97">
            <w:pPr>
              <w:pStyle w:val="6"/>
              <w:spacing w:before="52" w:line="223" w:lineRule="auto"/>
              <w:ind w:left="115" w:right="26" w:hanging="82"/>
            </w:pPr>
            <w:r>
              <w:rPr>
                <w:b/>
                <w:bCs/>
                <w:spacing w:val="1"/>
              </w:rPr>
              <w:t>贵州工匠行科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技有限公司</w:t>
            </w:r>
          </w:p>
        </w:tc>
        <w:tc>
          <w:tcPr>
            <w:tcW w:w="1134" w:type="dxa"/>
            <w:vAlign w:val="top"/>
          </w:tcPr>
          <w:p w14:paraId="553F9F52">
            <w:pPr>
              <w:spacing w:line="249" w:lineRule="auto"/>
              <w:rPr>
                <w:rFonts w:ascii="Arial"/>
                <w:sz w:val="21"/>
              </w:rPr>
            </w:pPr>
          </w:p>
          <w:p w14:paraId="6227BC71">
            <w:pPr>
              <w:spacing w:line="249" w:lineRule="auto"/>
              <w:rPr>
                <w:rFonts w:ascii="Arial"/>
                <w:sz w:val="21"/>
              </w:rPr>
            </w:pPr>
          </w:p>
          <w:p w14:paraId="42518D5C">
            <w:pPr>
              <w:spacing w:line="249" w:lineRule="auto"/>
              <w:rPr>
                <w:rFonts w:ascii="Arial"/>
                <w:sz w:val="21"/>
              </w:rPr>
            </w:pPr>
          </w:p>
          <w:p w14:paraId="21AD46D2">
            <w:pPr>
              <w:spacing w:line="249" w:lineRule="auto"/>
              <w:rPr>
                <w:rFonts w:ascii="Arial"/>
                <w:sz w:val="21"/>
              </w:rPr>
            </w:pPr>
          </w:p>
          <w:p w14:paraId="548AEF6A">
            <w:pPr>
              <w:spacing w:line="250" w:lineRule="auto"/>
              <w:rPr>
                <w:rFonts w:ascii="Arial"/>
                <w:sz w:val="21"/>
              </w:rPr>
            </w:pPr>
          </w:p>
          <w:p w14:paraId="7D60FE02">
            <w:pPr>
              <w:spacing w:line="250" w:lineRule="auto"/>
              <w:rPr>
                <w:rFonts w:ascii="Arial"/>
                <w:sz w:val="21"/>
              </w:rPr>
            </w:pPr>
          </w:p>
          <w:p w14:paraId="71F4D450">
            <w:pPr>
              <w:spacing w:line="250" w:lineRule="auto"/>
              <w:rPr>
                <w:rFonts w:ascii="Arial"/>
                <w:sz w:val="21"/>
              </w:rPr>
            </w:pPr>
          </w:p>
          <w:p w14:paraId="6B933D6C">
            <w:pPr>
              <w:spacing w:line="250" w:lineRule="auto"/>
              <w:rPr>
                <w:rFonts w:ascii="Arial"/>
                <w:sz w:val="21"/>
              </w:rPr>
            </w:pPr>
          </w:p>
          <w:p w14:paraId="6BC97B97">
            <w:pPr>
              <w:spacing w:line="250" w:lineRule="auto"/>
              <w:rPr>
                <w:rFonts w:ascii="Arial"/>
                <w:sz w:val="21"/>
              </w:rPr>
            </w:pPr>
          </w:p>
          <w:p w14:paraId="31F6F099">
            <w:pPr>
              <w:spacing w:line="250" w:lineRule="auto"/>
              <w:rPr>
                <w:rFonts w:ascii="Arial"/>
                <w:sz w:val="21"/>
              </w:rPr>
            </w:pPr>
          </w:p>
          <w:p w14:paraId="40D5D4EB">
            <w:pPr>
              <w:spacing w:line="250" w:lineRule="auto"/>
              <w:rPr>
                <w:rFonts w:ascii="Arial"/>
                <w:sz w:val="21"/>
              </w:rPr>
            </w:pPr>
          </w:p>
          <w:p w14:paraId="6A122F27">
            <w:pPr>
              <w:spacing w:line="250" w:lineRule="auto"/>
              <w:rPr>
                <w:rFonts w:ascii="Arial"/>
                <w:sz w:val="21"/>
              </w:rPr>
            </w:pPr>
          </w:p>
          <w:p w14:paraId="1C53A3C4">
            <w:pPr>
              <w:spacing w:line="250" w:lineRule="auto"/>
              <w:rPr>
                <w:rFonts w:ascii="Arial"/>
                <w:sz w:val="21"/>
              </w:rPr>
            </w:pPr>
          </w:p>
          <w:p w14:paraId="7EA1B7A4">
            <w:pPr>
              <w:spacing w:line="250" w:lineRule="auto"/>
              <w:rPr>
                <w:rFonts w:ascii="Arial"/>
                <w:sz w:val="21"/>
              </w:rPr>
            </w:pPr>
          </w:p>
          <w:p w14:paraId="6ED682A3">
            <w:pPr>
              <w:pStyle w:val="6"/>
              <w:spacing w:before="52" w:line="218" w:lineRule="auto"/>
              <w:ind w:left="243"/>
            </w:pPr>
            <w:r>
              <w:rPr>
                <w:b/>
                <w:bCs/>
                <w:spacing w:val="-1"/>
              </w:rPr>
              <w:t>法务专员</w:t>
            </w:r>
          </w:p>
        </w:tc>
        <w:tc>
          <w:tcPr>
            <w:tcW w:w="3148" w:type="dxa"/>
            <w:vAlign w:val="top"/>
          </w:tcPr>
          <w:p w14:paraId="14319D2E">
            <w:pPr>
              <w:pStyle w:val="6"/>
              <w:spacing w:before="155" w:line="216" w:lineRule="auto"/>
              <w:ind w:left="1225"/>
            </w:pPr>
            <w:r>
              <w:rPr>
                <w:b/>
                <w:bCs/>
                <w:spacing w:val="-3"/>
              </w:rPr>
              <w:t>岗位职责:</w:t>
            </w:r>
          </w:p>
          <w:p w14:paraId="44F251BA">
            <w:pPr>
              <w:pStyle w:val="6"/>
              <w:spacing w:before="11" w:line="215" w:lineRule="auto"/>
              <w:ind w:left="51"/>
            </w:pPr>
            <w:r>
              <w:rPr>
                <w:b/>
                <w:bCs/>
                <w:spacing w:val="2"/>
              </w:rPr>
              <w:t>1.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负责公司法务风控类管理工作，建立公</w:t>
            </w:r>
          </w:p>
          <w:p w14:paraId="73B680D9">
            <w:pPr>
              <w:pStyle w:val="6"/>
              <w:spacing w:before="15" w:line="217" w:lineRule="auto"/>
              <w:ind w:left="97"/>
            </w:pPr>
            <w:r>
              <w:rPr>
                <w:b/>
                <w:bCs/>
                <w:spacing w:val="2"/>
              </w:rPr>
              <w:t>司风险防控体系，从法律角度对公司各项</w:t>
            </w:r>
          </w:p>
          <w:p w14:paraId="232A5426">
            <w:pPr>
              <w:pStyle w:val="6"/>
              <w:spacing w:before="13" w:line="215" w:lineRule="auto"/>
              <w:ind w:left="86"/>
            </w:pPr>
            <w:r>
              <w:rPr>
                <w:b/>
                <w:bCs/>
                <w:spacing w:val="3"/>
              </w:rPr>
              <w:t>工作的合法合规性进行审查，降低公司整</w:t>
            </w:r>
          </w:p>
          <w:p w14:paraId="2E455EFB">
            <w:pPr>
              <w:pStyle w:val="6"/>
              <w:spacing w:before="15" w:line="217" w:lineRule="auto"/>
              <w:ind w:left="869"/>
            </w:pPr>
            <w:r>
              <w:rPr>
                <w:b/>
                <w:bCs/>
                <w:spacing w:val="3"/>
              </w:rPr>
              <w:t>体的运营管理风险:</w:t>
            </w:r>
          </w:p>
          <w:p w14:paraId="3A6DE82D">
            <w:pPr>
              <w:pStyle w:val="6"/>
              <w:spacing w:before="11" w:line="217" w:lineRule="auto"/>
              <w:ind w:left="48"/>
            </w:pPr>
            <w:r>
              <w:rPr>
                <w:b/>
                <w:bCs/>
                <w:spacing w:val="3"/>
              </w:rPr>
              <w:t>2.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代表公司处理各类诉讼或非诉讼法律事</w:t>
            </w:r>
          </w:p>
          <w:p w14:paraId="4232C1BD">
            <w:pPr>
              <w:pStyle w:val="6"/>
              <w:spacing w:before="14" w:line="215" w:lineRule="auto"/>
              <w:ind w:left="129"/>
            </w:pPr>
            <w:r>
              <w:rPr>
                <w:b/>
                <w:bCs/>
                <w:spacing w:val="3"/>
              </w:rPr>
              <w:t>务，参与公司重大经济活动的谈判工作;</w:t>
            </w:r>
          </w:p>
          <w:p w14:paraId="44D5B9A4">
            <w:pPr>
              <w:pStyle w:val="6"/>
              <w:spacing w:before="13" w:line="220" w:lineRule="auto"/>
              <w:ind w:left="54"/>
            </w:pPr>
            <w:r>
              <w:rPr>
                <w:b/>
                <w:bCs/>
                <w:spacing w:val="2"/>
              </w:rPr>
              <w:t>3.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起草，审查、修改、会签公司重要的规</w:t>
            </w:r>
          </w:p>
          <w:p w14:paraId="4F4C0CF1">
            <w:pPr>
              <w:pStyle w:val="6"/>
              <w:spacing w:before="13" w:line="216" w:lineRule="auto"/>
              <w:ind w:left="87"/>
            </w:pPr>
            <w:r>
              <w:rPr>
                <w:b/>
                <w:bCs/>
                <w:spacing w:val="3"/>
              </w:rPr>
              <w:t>章制度，开展各类与公司经营相关的法律</w:t>
            </w:r>
          </w:p>
          <w:p w14:paraId="469D8A81">
            <w:pPr>
              <w:pStyle w:val="6"/>
              <w:spacing w:before="11" w:line="215" w:lineRule="auto"/>
              <w:ind w:left="52"/>
            </w:pPr>
            <w:r>
              <w:rPr>
                <w:b/>
                <w:bCs/>
                <w:spacing w:val="3"/>
              </w:rPr>
              <w:t>咨询工作:对公司其他部门进行通用或专用</w:t>
            </w:r>
          </w:p>
          <w:p w14:paraId="16B121FE">
            <w:pPr>
              <w:pStyle w:val="6"/>
              <w:spacing w:before="16" w:line="217" w:lineRule="auto"/>
              <w:ind w:left="1043"/>
            </w:pPr>
            <w:r>
              <w:rPr>
                <w:b/>
                <w:bCs/>
                <w:spacing w:val="1"/>
              </w:rPr>
              <w:t>法律知识培训:</w:t>
            </w:r>
          </w:p>
          <w:p w14:paraId="189906B4">
            <w:pPr>
              <w:pStyle w:val="6"/>
              <w:spacing w:before="14" w:line="215" w:lineRule="auto"/>
              <w:ind w:left="47"/>
            </w:pPr>
            <w:r>
              <w:rPr>
                <w:b/>
                <w:bCs/>
                <w:spacing w:val="3"/>
              </w:rPr>
              <w:t>4.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制定规范的公司标准性合同文本，审核</w:t>
            </w:r>
          </w:p>
          <w:p w14:paraId="1691FD98">
            <w:pPr>
              <w:pStyle w:val="6"/>
              <w:spacing w:before="12" w:line="220" w:lineRule="auto"/>
              <w:ind w:left="82"/>
            </w:pPr>
            <w:r>
              <w:rPr>
                <w:b/>
                <w:bCs/>
                <w:spacing w:val="3"/>
              </w:rPr>
              <w:t>公司各类合同文本，参与重大合同的起草</w:t>
            </w:r>
          </w:p>
          <w:p w14:paraId="3F954A5D">
            <w:pPr>
              <w:pStyle w:val="6"/>
              <w:spacing w:before="11" w:line="215" w:lineRule="auto"/>
              <w:ind w:left="376"/>
            </w:pPr>
            <w:r>
              <w:rPr>
                <w:b/>
                <w:bCs/>
                <w:spacing w:val="3"/>
              </w:rPr>
              <w:t>工作、监督、检查合同履行情况:</w:t>
            </w:r>
          </w:p>
          <w:p w14:paraId="36BDC071">
            <w:pPr>
              <w:pStyle w:val="6"/>
              <w:spacing w:before="16" w:line="215" w:lineRule="auto"/>
              <w:ind w:left="50"/>
            </w:pPr>
            <w:r>
              <w:rPr>
                <w:b/>
                <w:bCs/>
                <w:spacing w:val="3"/>
              </w:rPr>
              <w:t>5.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参与公司重大事故的处理工作，协助有</w:t>
            </w:r>
          </w:p>
          <w:p w14:paraId="7E8C6E83">
            <w:pPr>
              <w:pStyle w:val="6"/>
              <w:spacing w:before="15" w:line="215" w:lineRule="auto"/>
              <w:ind w:left="629"/>
            </w:pPr>
            <w:r>
              <w:rPr>
                <w:b/>
                <w:bCs/>
                <w:spacing w:val="2"/>
              </w:rPr>
              <w:t>关部门进行善后处理工作:</w:t>
            </w:r>
          </w:p>
          <w:p w14:paraId="39AE2958">
            <w:pPr>
              <w:pStyle w:val="6"/>
              <w:spacing w:before="15" w:line="216" w:lineRule="auto"/>
              <w:ind w:left="49"/>
            </w:pPr>
            <w:r>
              <w:rPr>
                <w:b/>
                <w:bCs/>
                <w:spacing w:val="3"/>
              </w:rPr>
              <w:t>6.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负责处理公司重大或复杂债权债务的清</w:t>
            </w:r>
          </w:p>
          <w:p w14:paraId="44A93065">
            <w:pPr>
              <w:pStyle w:val="6"/>
              <w:spacing w:before="12" w:line="215" w:lineRule="auto"/>
              <w:ind w:left="1039"/>
            </w:pPr>
            <w:r>
              <w:rPr>
                <w:b/>
                <w:bCs/>
                <w:spacing w:val="2"/>
              </w:rPr>
              <w:t>理和追收工作:</w:t>
            </w:r>
          </w:p>
          <w:p w14:paraId="6CA8D7BF">
            <w:pPr>
              <w:pStyle w:val="6"/>
              <w:spacing w:before="16" w:line="216" w:lineRule="auto"/>
              <w:ind w:left="49"/>
            </w:pPr>
            <w:r>
              <w:rPr>
                <w:b/>
                <w:bCs/>
                <w:spacing w:val="1"/>
              </w:rPr>
              <w:t>7.</w:t>
            </w:r>
            <w:r>
              <w:rPr>
                <w:spacing w:val="42"/>
              </w:rPr>
              <w:t xml:space="preserve"> </w:t>
            </w:r>
            <w:r>
              <w:rPr>
                <w:b/>
                <w:bCs/>
                <w:spacing w:val="1"/>
              </w:rPr>
              <w:t>收集、整理、汇编与公司经营管理相关</w:t>
            </w:r>
          </w:p>
          <w:p w14:paraId="18C2ACAB">
            <w:pPr>
              <w:pStyle w:val="6"/>
              <w:spacing w:before="14" w:line="215" w:lineRule="auto"/>
              <w:ind w:left="96"/>
            </w:pPr>
            <w:r>
              <w:rPr>
                <w:b/>
                <w:bCs/>
                <w:spacing w:val="2"/>
              </w:rPr>
              <w:t>的法律、法规、政策文件资料以及公司的</w:t>
            </w:r>
          </w:p>
          <w:p w14:paraId="6F820F80">
            <w:pPr>
              <w:pStyle w:val="6"/>
              <w:spacing w:before="15" w:line="217" w:lineRule="auto"/>
              <w:ind w:left="1043"/>
            </w:pPr>
            <w:r>
              <w:rPr>
                <w:b/>
                <w:bCs/>
                <w:spacing w:val="1"/>
              </w:rPr>
              <w:t>法律事务档案:</w:t>
            </w:r>
          </w:p>
          <w:p w14:paraId="29C3553A">
            <w:pPr>
              <w:pStyle w:val="6"/>
              <w:spacing w:before="11" w:line="215" w:lineRule="auto"/>
              <w:ind w:left="131"/>
            </w:pPr>
            <w:r>
              <w:rPr>
                <w:b/>
                <w:bCs/>
                <w:spacing w:val="3"/>
              </w:rPr>
              <w:t>8.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统筹协调法律资源并发挥外部律师效</w:t>
            </w:r>
          </w:p>
          <w:p w14:paraId="2FD104E5">
            <w:pPr>
              <w:pStyle w:val="6"/>
              <w:spacing w:before="15" w:line="216" w:lineRule="auto"/>
              <w:ind w:left="96"/>
            </w:pPr>
            <w:r>
              <w:rPr>
                <w:b/>
                <w:bCs/>
              </w:rPr>
              <w:t>能，</w:t>
            </w:r>
            <w:r>
              <w:rPr>
                <w:spacing w:val="-28"/>
              </w:rPr>
              <w:t xml:space="preserve"> </w:t>
            </w:r>
            <w:r>
              <w:rPr>
                <w:b/>
                <w:bCs/>
              </w:rPr>
              <w:t>以保证公司合规体系的建立及有效运</w:t>
            </w:r>
          </w:p>
          <w:p w14:paraId="7CDE13E0">
            <w:pPr>
              <w:pStyle w:val="6"/>
              <w:spacing w:before="15" w:line="214" w:lineRule="auto"/>
              <w:ind w:left="1171"/>
            </w:pPr>
            <w:r>
              <w:rPr>
                <w:b/>
                <w:bCs/>
              </w:rPr>
              <w:t>转任职要求</w:t>
            </w:r>
          </w:p>
          <w:p w14:paraId="75BC993E">
            <w:pPr>
              <w:pStyle w:val="6"/>
              <w:spacing w:before="16" w:line="216" w:lineRule="auto"/>
              <w:ind w:left="630"/>
            </w:pPr>
            <w:r>
              <w:rPr>
                <w:b/>
                <w:bCs/>
              </w:rPr>
              <w:t>9.</w:t>
            </w:r>
            <w:r>
              <w:rPr>
                <w:spacing w:val="25"/>
              </w:rPr>
              <w:t xml:space="preserve"> </w:t>
            </w:r>
            <w:r>
              <w:rPr>
                <w:b/>
                <w:bCs/>
              </w:rPr>
              <w:t>办理公司相关的资质。</w:t>
            </w:r>
          </w:p>
          <w:p w14:paraId="6236B347">
            <w:pPr>
              <w:pStyle w:val="6"/>
              <w:spacing w:before="12" w:line="217" w:lineRule="auto"/>
              <w:ind w:left="1165"/>
            </w:pPr>
            <w:r>
              <w:rPr>
                <w:b/>
                <w:bCs/>
              </w:rPr>
              <w:t>任职要求：</w:t>
            </w:r>
          </w:p>
          <w:p w14:paraId="522B9E75">
            <w:pPr>
              <w:pStyle w:val="6"/>
              <w:spacing w:before="13" w:line="216" w:lineRule="auto"/>
              <w:ind w:left="92"/>
            </w:pPr>
            <w:r>
              <w:rPr>
                <w:b/>
                <w:bCs/>
                <w:spacing w:val="2"/>
              </w:rPr>
              <w:t>1.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统招本科及以上学历:法学专业毕业；</w:t>
            </w:r>
          </w:p>
          <w:p w14:paraId="463B9DAD">
            <w:pPr>
              <w:pStyle w:val="6"/>
              <w:spacing w:before="15" w:line="218" w:lineRule="auto"/>
              <w:ind w:left="48"/>
            </w:pPr>
            <w:r>
              <w:rPr>
                <w:b/>
                <w:bCs/>
                <w:spacing w:val="2"/>
              </w:rPr>
              <w:t>2.</w:t>
            </w:r>
            <w:r>
              <w:rPr>
                <w:spacing w:val="24"/>
              </w:rPr>
              <w:t xml:space="preserve"> </w:t>
            </w:r>
            <w:r>
              <w:rPr>
                <w:b/>
                <w:bCs/>
                <w:spacing w:val="2"/>
              </w:rPr>
              <w:t>熟悉公司法、劳动法、合同法，熟悉地</w:t>
            </w:r>
          </w:p>
          <w:p w14:paraId="46D7D664">
            <w:pPr>
              <w:pStyle w:val="6"/>
              <w:spacing w:before="13" w:line="217" w:lineRule="auto"/>
              <w:ind w:left="1249"/>
            </w:pPr>
            <w:r>
              <w:rPr>
                <w:b/>
                <w:bCs/>
                <w:spacing w:val="-1"/>
              </w:rPr>
              <w:t>方法规；</w:t>
            </w:r>
          </w:p>
          <w:p w14:paraId="7B577FCD">
            <w:pPr>
              <w:pStyle w:val="6"/>
              <w:spacing w:before="11" w:line="217" w:lineRule="auto"/>
              <w:ind w:left="426"/>
            </w:pPr>
            <w:r>
              <w:rPr>
                <w:b/>
                <w:bCs/>
              </w:rPr>
              <w:t>3.</w:t>
            </w:r>
            <w:r>
              <w:rPr>
                <w:spacing w:val="31"/>
              </w:rPr>
              <w:t xml:space="preserve"> </w:t>
            </w:r>
            <w:r>
              <w:rPr>
                <w:b/>
                <w:bCs/>
              </w:rPr>
              <w:t>5年以上企业合规管理经验；</w:t>
            </w:r>
          </w:p>
          <w:p w14:paraId="5AD6F65E">
            <w:pPr>
              <w:pStyle w:val="6"/>
              <w:spacing w:before="13" w:line="217" w:lineRule="auto"/>
              <w:ind w:left="628"/>
            </w:pPr>
            <w:r>
              <w:rPr>
                <w:b/>
                <w:bCs/>
              </w:rPr>
              <w:t>4.</w:t>
            </w:r>
            <w:r>
              <w:rPr>
                <w:spacing w:val="27"/>
              </w:rPr>
              <w:t xml:space="preserve"> </w:t>
            </w:r>
            <w:r>
              <w:rPr>
                <w:b/>
                <w:bCs/>
              </w:rPr>
              <w:t>具备一定的财务知识；</w:t>
            </w:r>
          </w:p>
          <w:p w14:paraId="455E5BF2">
            <w:pPr>
              <w:pStyle w:val="6"/>
              <w:spacing w:before="14" w:line="217" w:lineRule="auto"/>
              <w:ind w:left="713"/>
            </w:pPr>
            <w:r>
              <w:rPr>
                <w:b/>
                <w:bCs/>
              </w:rPr>
              <w:t>5.</w:t>
            </w:r>
            <w:r>
              <w:rPr>
                <w:spacing w:val="20"/>
              </w:rPr>
              <w:t xml:space="preserve"> </w:t>
            </w:r>
            <w:r>
              <w:rPr>
                <w:b/>
                <w:bCs/>
              </w:rPr>
              <w:t>有执业律师资格证；</w:t>
            </w:r>
          </w:p>
          <w:p w14:paraId="51461B51">
            <w:pPr>
              <w:pStyle w:val="6"/>
              <w:spacing w:before="13" w:line="214" w:lineRule="auto"/>
              <w:ind w:left="49"/>
            </w:pPr>
            <w:r>
              <w:rPr>
                <w:b/>
                <w:bCs/>
                <w:spacing w:val="3"/>
              </w:rPr>
              <w:t>6.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逻辑思维缜密，应变能力强，一定的商</w:t>
            </w:r>
          </w:p>
          <w:p w14:paraId="1CBD9D94">
            <w:pPr>
              <w:pStyle w:val="6"/>
              <w:spacing w:before="14" w:line="217" w:lineRule="auto"/>
              <w:ind w:left="1082"/>
            </w:pPr>
            <w:r>
              <w:rPr>
                <w:b/>
                <w:bCs/>
              </w:rPr>
              <w:t>务谈判技巧；</w:t>
            </w:r>
          </w:p>
          <w:p w14:paraId="08916254">
            <w:pPr>
              <w:pStyle w:val="6"/>
              <w:spacing w:before="14" w:line="215" w:lineRule="auto"/>
              <w:ind w:left="380"/>
            </w:pPr>
            <w:r>
              <w:rPr>
                <w:b/>
                <w:bCs/>
                <w:spacing w:val="2"/>
              </w:rPr>
              <w:t>7.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具有上市公司工作经验优先。</w:t>
            </w:r>
          </w:p>
        </w:tc>
        <w:tc>
          <w:tcPr>
            <w:tcW w:w="520" w:type="dxa"/>
            <w:vAlign w:val="top"/>
          </w:tcPr>
          <w:p w14:paraId="5044FB16">
            <w:pPr>
              <w:spacing w:line="251" w:lineRule="auto"/>
              <w:rPr>
                <w:rFonts w:ascii="Arial"/>
                <w:sz w:val="21"/>
              </w:rPr>
            </w:pPr>
          </w:p>
          <w:p w14:paraId="25CEF87B">
            <w:pPr>
              <w:spacing w:line="251" w:lineRule="auto"/>
              <w:rPr>
                <w:rFonts w:ascii="Arial"/>
                <w:sz w:val="21"/>
              </w:rPr>
            </w:pPr>
          </w:p>
          <w:p w14:paraId="0401B230">
            <w:pPr>
              <w:spacing w:line="251" w:lineRule="auto"/>
              <w:rPr>
                <w:rFonts w:ascii="Arial"/>
                <w:sz w:val="21"/>
              </w:rPr>
            </w:pPr>
          </w:p>
          <w:p w14:paraId="714CFB39">
            <w:pPr>
              <w:spacing w:line="251" w:lineRule="auto"/>
              <w:rPr>
                <w:rFonts w:ascii="Arial"/>
                <w:sz w:val="21"/>
              </w:rPr>
            </w:pPr>
          </w:p>
          <w:p w14:paraId="7C60671B">
            <w:pPr>
              <w:spacing w:line="251" w:lineRule="auto"/>
              <w:rPr>
                <w:rFonts w:ascii="Arial"/>
                <w:sz w:val="21"/>
              </w:rPr>
            </w:pPr>
          </w:p>
          <w:p w14:paraId="2D555C73">
            <w:pPr>
              <w:spacing w:line="251" w:lineRule="auto"/>
              <w:rPr>
                <w:rFonts w:ascii="Arial"/>
                <w:sz w:val="21"/>
              </w:rPr>
            </w:pPr>
          </w:p>
          <w:p w14:paraId="1F99AE33">
            <w:pPr>
              <w:spacing w:line="251" w:lineRule="auto"/>
              <w:rPr>
                <w:rFonts w:ascii="Arial"/>
                <w:sz w:val="21"/>
              </w:rPr>
            </w:pPr>
          </w:p>
          <w:p w14:paraId="10542278">
            <w:pPr>
              <w:spacing w:line="251" w:lineRule="auto"/>
              <w:rPr>
                <w:rFonts w:ascii="Arial"/>
                <w:sz w:val="21"/>
              </w:rPr>
            </w:pPr>
          </w:p>
          <w:p w14:paraId="0B2ED3A3">
            <w:pPr>
              <w:spacing w:line="251" w:lineRule="auto"/>
              <w:rPr>
                <w:rFonts w:ascii="Arial"/>
                <w:sz w:val="21"/>
              </w:rPr>
            </w:pPr>
          </w:p>
          <w:p w14:paraId="79011DAD">
            <w:pPr>
              <w:spacing w:line="251" w:lineRule="auto"/>
              <w:rPr>
                <w:rFonts w:ascii="Arial"/>
                <w:sz w:val="21"/>
              </w:rPr>
            </w:pPr>
          </w:p>
          <w:p w14:paraId="62629D79">
            <w:pPr>
              <w:spacing w:line="251" w:lineRule="auto"/>
              <w:rPr>
                <w:rFonts w:ascii="Arial"/>
                <w:sz w:val="21"/>
              </w:rPr>
            </w:pPr>
          </w:p>
          <w:p w14:paraId="2DC2AFE1">
            <w:pPr>
              <w:spacing w:line="251" w:lineRule="auto"/>
              <w:rPr>
                <w:rFonts w:ascii="Arial"/>
                <w:sz w:val="21"/>
              </w:rPr>
            </w:pPr>
          </w:p>
          <w:p w14:paraId="1D0E0422">
            <w:pPr>
              <w:spacing w:line="252" w:lineRule="auto"/>
              <w:rPr>
                <w:rFonts w:ascii="Arial"/>
                <w:sz w:val="21"/>
              </w:rPr>
            </w:pPr>
          </w:p>
          <w:p w14:paraId="106ED96F">
            <w:pPr>
              <w:spacing w:line="252" w:lineRule="auto"/>
              <w:rPr>
                <w:rFonts w:ascii="Arial"/>
                <w:sz w:val="21"/>
              </w:rPr>
            </w:pPr>
          </w:p>
          <w:p w14:paraId="486B0417">
            <w:pPr>
              <w:pStyle w:val="6"/>
              <w:spacing w:before="52" w:line="180" w:lineRule="auto"/>
              <w:ind w:left="232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C0AB2E5">
            <w:pPr>
              <w:spacing w:line="249" w:lineRule="auto"/>
              <w:rPr>
                <w:rFonts w:ascii="Arial"/>
                <w:sz w:val="21"/>
              </w:rPr>
            </w:pPr>
          </w:p>
          <w:p w14:paraId="1154192E">
            <w:pPr>
              <w:spacing w:line="249" w:lineRule="auto"/>
              <w:rPr>
                <w:rFonts w:ascii="Arial"/>
                <w:sz w:val="21"/>
              </w:rPr>
            </w:pPr>
          </w:p>
          <w:p w14:paraId="3043251B">
            <w:pPr>
              <w:spacing w:line="249" w:lineRule="auto"/>
              <w:rPr>
                <w:rFonts w:ascii="Arial"/>
                <w:sz w:val="21"/>
              </w:rPr>
            </w:pPr>
          </w:p>
          <w:p w14:paraId="01C1A9EE">
            <w:pPr>
              <w:spacing w:line="249" w:lineRule="auto"/>
              <w:rPr>
                <w:rFonts w:ascii="Arial"/>
                <w:sz w:val="21"/>
              </w:rPr>
            </w:pPr>
          </w:p>
          <w:p w14:paraId="25A2D14B">
            <w:pPr>
              <w:spacing w:line="250" w:lineRule="auto"/>
              <w:rPr>
                <w:rFonts w:ascii="Arial"/>
                <w:sz w:val="21"/>
              </w:rPr>
            </w:pPr>
          </w:p>
          <w:p w14:paraId="61846972">
            <w:pPr>
              <w:spacing w:line="250" w:lineRule="auto"/>
              <w:rPr>
                <w:rFonts w:ascii="Arial"/>
                <w:sz w:val="21"/>
              </w:rPr>
            </w:pPr>
          </w:p>
          <w:p w14:paraId="74F8E578">
            <w:pPr>
              <w:spacing w:line="250" w:lineRule="auto"/>
              <w:rPr>
                <w:rFonts w:ascii="Arial"/>
                <w:sz w:val="21"/>
              </w:rPr>
            </w:pPr>
          </w:p>
          <w:p w14:paraId="7B48C8AE">
            <w:pPr>
              <w:spacing w:line="250" w:lineRule="auto"/>
              <w:rPr>
                <w:rFonts w:ascii="Arial"/>
                <w:sz w:val="21"/>
              </w:rPr>
            </w:pPr>
          </w:p>
          <w:p w14:paraId="68F5F029">
            <w:pPr>
              <w:spacing w:line="250" w:lineRule="auto"/>
              <w:rPr>
                <w:rFonts w:ascii="Arial"/>
                <w:sz w:val="21"/>
              </w:rPr>
            </w:pPr>
          </w:p>
          <w:p w14:paraId="0C6D28A7">
            <w:pPr>
              <w:spacing w:line="250" w:lineRule="auto"/>
              <w:rPr>
                <w:rFonts w:ascii="Arial"/>
                <w:sz w:val="21"/>
              </w:rPr>
            </w:pPr>
          </w:p>
          <w:p w14:paraId="1038D2CC">
            <w:pPr>
              <w:spacing w:line="250" w:lineRule="auto"/>
              <w:rPr>
                <w:rFonts w:ascii="Arial"/>
                <w:sz w:val="21"/>
              </w:rPr>
            </w:pPr>
          </w:p>
          <w:p w14:paraId="39E164B6">
            <w:pPr>
              <w:spacing w:line="250" w:lineRule="auto"/>
              <w:rPr>
                <w:rFonts w:ascii="Arial"/>
                <w:sz w:val="21"/>
              </w:rPr>
            </w:pPr>
          </w:p>
          <w:p w14:paraId="2D303C28">
            <w:pPr>
              <w:spacing w:line="250" w:lineRule="auto"/>
              <w:rPr>
                <w:rFonts w:ascii="Arial"/>
                <w:sz w:val="21"/>
              </w:rPr>
            </w:pPr>
          </w:p>
          <w:p w14:paraId="53CD752A">
            <w:pPr>
              <w:spacing w:line="250" w:lineRule="auto"/>
              <w:rPr>
                <w:rFonts w:ascii="Arial"/>
                <w:sz w:val="21"/>
              </w:rPr>
            </w:pPr>
          </w:p>
          <w:p w14:paraId="6DCF591D">
            <w:pPr>
              <w:pStyle w:val="6"/>
              <w:spacing w:before="52" w:line="218" w:lineRule="auto"/>
              <w:ind w:left="596"/>
            </w:pPr>
            <w:r>
              <w:rPr>
                <w:b/>
                <w:bCs/>
                <w:spacing w:val="-5"/>
              </w:rPr>
              <w:t>法学</w:t>
            </w:r>
          </w:p>
        </w:tc>
        <w:tc>
          <w:tcPr>
            <w:tcW w:w="770" w:type="dxa"/>
            <w:vAlign w:val="top"/>
          </w:tcPr>
          <w:p w14:paraId="0D439AD0">
            <w:pPr>
              <w:spacing w:line="249" w:lineRule="auto"/>
              <w:rPr>
                <w:rFonts w:ascii="Arial"/>
                <w:sz w:val="21"/>
              </w:rPr>
            </w:pPr>
          </w:p>
          <w:p w14:paraId="0094119A">
            <w:pPr>
              <w:spacing w:line="249" w:lineRule="auto"/>
              <w:rPr>
                <w:rFonts w:ascii="Arial"/>
                <w:sz w:val="21"/>
              </w:rPr>
            </w:pPr>
          </w:p>
          <w:p w14:paraId="6A2F6D4A">
            <w:pPr>
              <w:spacing w:line="249" w:lineRule="auto"/>
              <w:rPr>
                <w:rFonts w:ascii="Arial"/>
                <w:sz w:val="21"/>
              </w:rPr>
            </w:pPr>
          </w:p>
          <w:p w14:paraId="6267F35B">
            <w:pPr>
              <w:spacing w:line="249" w:lineRule="auto"/>
              <w:rPr>
                <w:rFonts w:ascii="Arial"/>
                <w:sz w:val="21"/>
              </w:rPr>
            </w:pPr>
          </w:p>
          <w:p w14:paraId="5F71A7A6">
            <w:pPr>
              <w:spacing w:line="250" w:lineRule="auto"/>
              <w:rPr>
                <w:rFonts w:ascii="Arial"/>
                <w:sz w:val="21"/>
              </w:rPr>
            </w:pPr>
          </w:p>
          <w:p w14:paraId="5486CCE2">
            <w:pPr>
              <w:spacing w:line="250" w:lineRule="auto"/>
              <w:rPr>
                <w:rFonts w:ascii="Arial"/>
                <w:sz w:val="21"/>
              </w:rPr>
            </w:pPr>
          </w:p>
          <w:p w14:paraId="02108B26">
            <w:pPr>
              <w:spacing w:line="250" w:lineRule="auto"/>
              <w:rPr>
                <w:rFonts w:ascii="Arial"/>
                <w:sz w:val="21"/>
              </w:rPr>
            </w:pPr>
          </w:p>
          <w:p w14:paraId="103C7A45">
            <w:pPr>
              <w:spacing w:line="250" w:lineRule="auto"/>
              <w:rPr>
                <w:rFonts w:ascii="Arial"/>
                <w:sz w:val="21"/>
              </w:rPr>
            </w:pPr>
          </w:p>
          <w:p w14:paraId="7D3B8547">
            <w:pPr>
              <w:spacing w:line="250" w:lineRule="auto"/>
              <w:rPr>
                <w:rFonts w:ascii="Arial"/>
                <w:sz w:val="21"/>
              </w:rPr>
            </w:pPr>
          </w:p>
          <w:p w14:paraId="4FFF0B96">
            <w:pPr>
              <w:spacing w:line="250" w:lineRule="auto"/>
              <w:rPr>
                <w:rFonts w:ascii="Arial"/>
                <w:sz w:val="21"/>
              </w:rPr>
            </w:pPr>
          </w:p>
          <w:p w14:paraId="72299390">
            <w:pPr>
              <w:spacing w:line="250" w:lineRule="auto"/>
              <w:rPr>
                <w:rFonts w:ascii="Arial"/>
                <w:sz w:val="21"/>
              </w:rPr>
            </w:pPr>
          </w:p>
          <w:p w14:paraId="1FD36A86">
            <w:pPr>
              <w:spacing w:line="250" w:lineRule="auto"/>
              <w:rPr>
                <w:rFonts w:ascii="Arial"/>
                <w:sz w:val="21"/>
              </w:rPr>
            </w:pPr>
          </w:p>
          <w:p w14:paraId="13FF75B3">
            <w:pPr>
              <w:spacing w:line="250" w:lineRule="auto"/>
              <w:rPr>
                <w:rFonts w:ascii="Arial"/>
                <w:sz w:val="21"/>
              </w:rPr>
            </w:pPr>
          </w:p>
          <w:p w14:paraId="4242B187">
            <w:pPr>
              <w:spacing w:line="250" w:lineRule="auto"/>
              <w:rPr>
                <w:rFonts w:ascii="Arial"/>
                <w:sz w:val="21"/>
              </w:rPr>
            </w:pPr>
          </w:p>
          <w:p w14:paraId="79A64515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634F8203">
            <w:pPr>
              <w:spacing w:line="249" w:lineRule="auto"/>
              <w:rPr>
                <w:rFonts w:ascii="Arial"/>
                <w:sz w:val="21"/>
              </w:rPr>
            </w:pPr>
          </w:p>
          <w:p w14:paraId="1BD1289E">
            <w:pPr>
              <w:spacing w:line="249" w:lineRule="auto"/>
              <w:rPr>
                <w:rFonts w:ascii="Arial"/>
                <w:sz w:val="21"/>
              </w:rPr>
            </w:pPr>
          </w:p>
          <w:p w14:paraId="6D9D4B21">
            <w:pPr>
              <w:spacing w:line="249" w:lineRule="auto"/>
              <w:rPr>
                <w:rFonts w:ascii="Arial"/>
                <w:sz w:val="21"/>
              </w:rPr>
            </w:pPr>
          </w:p>
          <w:p w14:paraId="1A178B39">
            <w:pPr>
              <w:spacing w:line="249" w:lineRule="auto"/>
              <w:rPr>
                <w:rFonts w:ascii="Arial"/>
                <w:sz w:val="21"/>
              </w:rPr>
            </w:pPr>
          </w:p>
          <w:p w14:paraId="1C5D8670">
            <w:pPr>
              <w:spacing w:line="250" w:lineRule="auto"/>
              <w:rPr>
                <w:rFonts w:ascii="Arial"/>
                <w:sz w:val="21"/>
              </w:rPr>
            </w:pPr>
          </w:p>
          <w:p w14:paraId="71954133">
            <w:pPr>
              <w:spacing w:line="250" w:lineRule="auto"/>
              <w:rPr>
                <w:rFonts w:ascii="Arial"/>
                <w:sz w:val="21"/>
              </w:rPr>
            </w:pPr>
          </w:p>
          <w:p w14:paraId="5BD463AB">
            <w:pPr>
              <w:spacing w:line="250" w:lineRule="auto"/>
              <w:rPr>
                <w:rFonts w:ascii="Arial"/>
                <w:sz w:val="21"/>
              </w:rPr>
            </w:pPr>
          </w:p>
          <w:p w14:paraId="3EA7063D">
            <w:pPr>
              <w:spacing w:line="250" w:lineRule="auto"/>
              <w:rPr>
                <w:rFonts w:ascii="Arial"/>
                <w:sz w:val="21"/>
              </w:rPr>
            </w:pPr>
          </w:p>
          <w:p w14:paraId="4D55156B">
            <w:pPr>
              <w:spacing w:line="250" w:lineRule="auto"/>
              <w:rPr>
                <w:rFonts w:ascii="Arial"/>
                <w:sz w:val="21"/>
              </w:rPr>
            </w:pPr>
          </w:p>
          <w:p w14:paraId="0DB29F55">
            <w:pPr>
              <w:spacing w:line="250" w:lineRule="auto"/>
              <w:rPr>
                <w:rFonts w:ascii="Arial"/>
                <w:sz w:val="21"/>
              </w:rPr>
            </w:pPr>
          </w:p>
          <w:p w14:paraId="592C4F62">
            <w:pPr>
              <w:spacing w:line="250" w:lineRule="auto"/>
              <w:rPr>
                <w:rFonts w:ascii="Arial"/>
                <w:sz w:val="21"/>
              </w:rPr>
            </w:pPr>
          </w:p>
          <w:p w14:paraId="11DC27D9">
            <w:pPr>
              <w:spacing w:line="250" w:lineRule="auto"/>
              <w:rPr>
                <w:rFonts w:ascii="Arial"/>
                <w:sz w:val="21"/>
              </w:rPr>
            </w:pPr>
          </w:p>
          <w:p w14:paraId="145C673D">
            <w:pPr>
              <w:spacing w:line="250" w:lineRule="auto"/>
              <w:rPr>
                <w:rFonts w:ascii="Arial"/>
                <w:sz w:val="21"/>
              </w:rPr>
            </w:pPr>
          </w:p>
          <w:p w14:paraId="50E6740B">
            <w:pPr>
              <w:spacing w:line="250" w:lineRule="auto"/>
              <w:rPr>
                <w:rFonts w:ascii="Arial"/>
                <w:sz w:val="21"/>
              </w:rPr>
            </w:pPr>
          </w:p>
          <w:p w14:paraId="21AFA819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3C4706A6">
            <w:pPr>
              <w:spacing w:line="249" w:lineRule="auto"/>
              <w:rPr>
                <w:rFonts w:ascii="Arial"/>
                <w:sz w:val="21"/>
              </w:rPr>
            </w:pPr>
          </w:p>
          <w:p w14:paraId="24EA6927">
            <w:pPr>
              <w:spacing w:line="249" w:lineRule="auto"/>
              <w:rPr>
                <w:rFonts w:ascii="Arial"/>
                <w:sz w:val="21"/>
              </w:rPr>
            </w:pPr>
          </w:p>
          <w:p w14:paraId="1DD3CFDA">
            <w:pPr>
              <w:spacing w:line="249" w:lineRule="auto"/>
              <w:rPr>
                <w:rFonts w:ascii="Arial"/>
                <w:sz w:val="21"/>
              </w:rPr>
            </w:pPr>
          </w:p>
          <w:p w14:paraId="7BA96A29">
            <w:pPr>
              <w:spacing w:line="249" w:lineRule="auto"/>
              <w:rPr>
                <w:rFonts w:ascii="Arial"/>
                <w:sz w:val="21"/>
              </w:rPr>
            </w:pPr>
          </w:p>
          <w:p w14:paraId="35E2A281">
            <w:pPr>
              <w:spacing w:line="250" w:lineRule="auto"/>
              <w:rPr>
                <w:rFonts w:ascii="Arial"/>
                <w:sz w:val="21"/>
              </w:rPr>
            </w:pPr>
          </w:p>
          <w:p w14:paraId="1D710C17">
            <w:pPr>
              <w:spacing w:line="250" w:lineRule="auto"/>
              <w:rPr>
                <w:rFonts w:ascii="Arial"/>
                <w:sz w:val="21"/>
              </w:rPr>
            </w:pPr>
          </w:p>
          <w:p w14:paraId="35B896C8">
            <w:pPr>
              <w:spacing w:line="250" w:lineRule="auto"/>
              <w:rPr>
                <w:rFonts w:ascii="Arial"/>
                <w:sz w:val="21"/>
              </w:rPr>
            </w:pPr>
          </w:p>
          <w:p w14:paraId="7BBCDE4C">
            <w:pPr>
              <w:spacing w:line="250" w:lineRule="auto"/>
              <w:rPr>
                <w:rFonts w:ascii="Arial"/>
                <w:sz w:val="21"/>
              </w:rPr>
            </w:pPr>
          </w:p>
          <w:p w14:paraId="6EC0C557">
            <w:pPr>
              <w:spacing w:line="250" w:lineRule="auto"/>
              <w:rPr>
                <w:rFonts w:ascii="Arial"/>
                <w:sz w:val="21"/>
              </w:rPr>
            </w:pPr>
          </w:p>
          <w:p w14:paraId="4961D32A">
            <w:pPr>
              <w:spacing w:line="250" w:lineRule="auto"/>
              <w:rPr>
                <w:rFonts w:ascii="Arial"/>
                <w:sz w:val="21"/>
              </w:rPr>
            </w:pPr>
          </w:p>
          <w:p w14:paraId="354F56B7">
            <w:pPr>
              <w:spacing w:line="250" w:lineRule="auto"/>
              <w:rPr>
                <w:rFonts w:ascii="Arial"/>
                <w:sz w:val="21"/>
              </w:rPr>
            </w:pPr>
          </w:p>
          <w:p w14:paraId="7DFEEF3B">
            <w:pPr>
              <w:spacing w:line="250" w:lineRule="auto"/>
              <w:rPr>
                <w:rFonts w:ascii="Arial"/>
                <w:sz w:val="21"/>
              </w:rPr>
            </w:pPr>
          </w:p>
          <w:p w14:paraId="41124195">
            <w:pPr>
              <w:spacing w:line="250" w:lineRule="auto"/>
              <w:rPr>
                <w:rFonts w:ascii="Arial"/>
                <w:sz w:val="21"/>
              </w:rPr>
            </w:pPr>
          </w:p>
          <w:p w14:paraId="6194B475">
            <w:pPr>
              <w:spacing w:line="250" w:lineRule="auto"/>
              <w:rPr>
                <w:rFonts w:ascii="Arial"/>
                <w:sz w:val="21"/>
              </w:rPr>
            </w:pPr>
          </w:p>
          <w:p w14:paraId="227C7912">
            <w:pPr>
              <w:pStyle w:val="6"/>
              <w:spacing w:before="52" w:line="218" w:lineRule="auto"/>
              <w:ind w:left="516"/>
            </w:pPr>
            <w:r>
              <w:rPr>
                <w:b/>
                <w:bCs/>
                <w:spacing w:val="1"/>
              </w:rPr>
              <w:t>5000-10000元/月</w:t>
            </w:r>
          </w:p>
        </w:tc>
        <w:tc>
          <w:tcPr>
            <w:tcW w:w="753" w:type="dxa"/>
            <w:vAlign w:val="top"/>
          </w:tcPr>
          <w:p w14:paraId="678FD5EE">
            <w:pPr>
              <w:spacing w:line="246" w:lineRule="auto"/>
              <w:rPr>
                <w:rFonts w:ascii="Arial"/>
                <w:sz w:val="21"/>
              </w:rPr>
            </w:pPr>
          </w:p>
          <w:p w14:paraId="2A82CDBC">
            <w:pPr>
              <w:spacing w:line="246" w:lineRule="auto"/>
              <w:rPr>
                <w:rFonts w:ascii="Arial"/>
                <w:sz w:val="21"/>
              </w:rPr>
            </w:pPr>
          </w:p>
          <w:p w14:paraId="32436846">
            <w:pPr>
              <w:spacing w:line="246" w:lineRule="auto"/>
              <w:rPr>
                <w:rFonts w:ascii="Arial"/>
                <w:sz w:val="21"/>
              </w:rPr>
            </w:pPr>
          </w:p>
          <w:p w14:paraId="1D7F1737">
            <w:pPr>
              <w:spacing w:line="246" w:lineRule="auto"/>
              <w:rPr>
                <w:rFonts w:ascii="Arial"/>
                <w:sz w:val="21"/>
              </w:rPr>
            </w:pPr>
          </w:p>
          <w:p w14:paraId="26D49EC0">
            <w:pPr>
              <w:spacing w:line="246" w:lineRule="auto"/>
              <w:rPr>
                <w:rFonts w:ascii="Arial"/>
                <w:sz w:val="21"/>
              </w:rPr>
            </w:pPr>
          </w:p>
          <w:p w14:paraId="341CE896">
            <w:pPr>
              <w:spacing w:line="246" w:lineRule="auto"/>
              <w:rPr>
                <w:rFonts w:ascii="Arial"/>
                <w:sz w:val="21"/>
              </w:rPr>
            </w:pPr>
          </w:p>
          <w:p w14:paraId="71EF54A3">
            <w:pPr>
              <w:spacing w:line="246" w:lineRule="auto"/>
              <w:rPr>
                <w:rFonts w:ascii="Arial"/>
                <w:sz w:val="21"/>
              </w:rPr>
            </w:pPr>
          </w:p>
          <w:p w14:paraId="0D355342">
            <w:pPr>
              <w:spacing w:line="246" w:lineRule="auto"/>
              <w:rPr>
                <w:rFonts w:ascii="Arial"/>
                <w:sz w:val="21"/>
              </w:rPr>
            </w:pPr>
          </w:p>
          <w:p w14:paraId="0D93DE8E">
            <w:pPr>
              <w:spacing w:line="246" w:lineRule="auto"/>
              <w:rPr>
                <w:rFonts w:ascii="Arial"/>
                <w:sz w:val="21"/>
              </w:rPr>
            </w:pPr>
          </w:p>
          <w:p w14:paraId="5E22EC36">
            <w:pPr>
              <w:spacing w:line="246" w:lineRule="auto"/>
              <w:rPr>
                <w:rFonts w:ascii="Arial"/>
                <w:sz w:val="21"/>
              </w:rPr>
            </w:pPr>
          </w:p>
          <w:p w14:paraId="21F4415D">
            <w:pPr>
              <w:spacing w:line="246" w:lineRule="auto"/>
              <w:rPr>
                <w:rFonts w:ascii="Arial"/>
                <w:sz w:val="21"/>
              </w:rPr>
            </w:pPr>
          </w:p>
          <w:p w14:paraId="737FFAD5">
            <w:pPr>
              <w:spacing w:line="246" w:lineRule="auto"/>
              <w:rPr>
                <w:rFonts w:ascii="Arial"/>
                <w:sz w:val="21"/>
              </w:rPr>
            </w:pPr>
          </w:p>
          <w:p w14:paraId="0129FCB6">
            <w:pPr>
              <w:spacing w:line="246" w:lineRule="auto"/>
              <w:rPr>
                <w:rFonts w:ascii="Arial"/>
                <w:sz w:val="21"/>
              </w:rPr>
            </w:pPr>
          </w:p>
          <w:p w14:paraId="7850153A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贵阳市观</w:t>
            </w:r>
          </w:p>
          <w:p w14:paraId="3EC6CA81">
            <w:pPr>
              <w:pStyle w:val="6"/>
              <w:spacing w:before="13" w:line="219" w:lineRule="auto"/>
              <w:ind w:left="158"/>
            </w:pPr>
            <w:r>
              <w:rPr>
                <w:b/>
                <w:bCs/>
                <w:spacing w:val="-7"/>
              </w:rPr>
              <w:t>山湖区</w:t>
            </w:r>
          </w:p>
          <w:p w14:paraId="2940A675">
            <w:pPr>
              <w:pStyle w:val="6"/>
              <w:spacing w:before="9" w:line="216" w:lineRule="auto"/>
              <w:ind w:left="56"/>
            </w:pPr>
            <w:r>
              <w:rPr>
                <w:b/>
                <w:bCs/>
              </w:rPr>
              <w:t>茅台商务</w:t>
            </w:r>
          </w:p>
          <w:p w14:paraId="4B9B3650">
            <w:pPr>
              <w:pStyle w:val="6"/>
              <w:spacing w:before="15" w:line="217" w:lineRule="auto"/>
              <w:ind w:left="55"/>
            </w:pPr>
            <w:r>
              <w:rPr>
                <w:b/>
                <w:bCs/>
                <w:spacing w:val="1"/>
              </w:rPr>
              <w:t>运营中心</w:t>
            </w:r>
          </w:p>
        </w:tc>
        <w:tc>
          <w:tcPr>
            <w:tcW w:w="614" w:type="dxa"/>
            <w:vAlign w:val="top"/>
          </w:tcPr>
          <w:p w14:paraId="6C8E58BB">
            <w:pPr>
              <w:spacing w:line="249" w:lineRule="auto"/>
              <w:rPr>
                <w:rFonts w:ascii="Arial"/>
                <w:sz w:val="21"/>
              </w:rPr>
            </w:pPr>
          </w:p>
          <w:p w14:paraId="7DBB9719">
            <w:pPr>
              <w:spacing w:line="249" w:lineRule="auto"/>
              <w:rPr>
                <w:rFonts w:ascii="Arial"/>
                <w:sz w:val="21"/>
              </w:rPr>
            </w:pPr>
          </w:p>
          <w:p w14:paraId="67DCB61F">
            <w:pPr>
              <w:spacing w:line="249" w:lineRule="auto"/>
              <w:rPr>
                <w:rFonts w:ascii="Arial"/>
                <w:sz w:val="21"/>
              </w:rPr>
            </w:pPr>
          </w:p>
          <w:p w14:paraId="631A997C">
            <w:pPr>
              <w:spacing w:line="249" w:lineRule="auto"/>
              <w:rPr>
                <w:rFonts w:ascii="Arial"/>
                <w:sz w:val="21"/>
              </w:rPr>
            </w:pPr>
          </w:p>
          <w:p w14:paraId="52662274">
            <w:pPr>
              <w:spacing w:line="250" w:lineRule="auto"/>
              <w:rPr>
                <w:rFonts w:ascii="Arial"/>
                <w:sz w:val="21"/>
              </w:rPr>
            </w:pPr>
          </w:p>
          <w:p w14:paraId="2F9D1384">
            <w:pPr>
              <w:spacing w:line="250" w:lineRule="auto"/>
              <w:rPr>
                <w:rFonts w:ascii="Arial"/>
                <w:sz w:val="21"/>
              </w:rPr>
            </w:pPr>
          </w:p>
          <w:p w14:paraId="4F94115A">
            <w:pPr>
              <w:spacing w:line="250" w:lineRule="auto"/>
              <w:rPr>
                <w:rFonts w:ascii="Arial"/>
                <w:sz w:val="21"/>
              </w:rPr>
            </w:pPr>
          </w:p>
          <w:p w14:paraId="062A6385">
            <w:pPr>
              <w:spacing w:line="250" w:lineRule="auto"/>
              <w:rPr>
                <w:rFonts w:ascii="Arial"/>
                <w:sz w:val="21"/>
              </w:rPr>
            </w:pPr>
          </w:p>
          <w:p w14:paraId="69B06564">
            <w:pPr>
              <w:spacing w:line="250" w:lineRule="auto"/>
              <w:rPr>
                <w:rFonts w:ascii="Arial"/>
                <w:sz w:val="21"/>
              </w:rPr>
            </w:pPr>
          </w:p>
          <w:p w14:paraId="5DEAF14B">
            <w:pPr>
              <w:spacing w:line="250" w:lineRule="auto"/>
              <w:rPr>
                <w:rFonts w:ascii="Arial"/>
                <w:sz w:val="21"/>
              </w:rPr>
            </w:pPr>
          </w:p>
          <w:p w14:paraId="1C1D594F">
            <w:pPr>
              <w:spacing w:line="250" w:lineRule="auto"/>
              <w:rPr>
                <w:rFonts w:ascii="Arial"/>
                <w:sz w:val="21"/>
              </w:rPr>
            </w:pPr>
          </w:p>
          <w:p w14:paraId="75F2639C">
            <w:pPr>
              <w:spacing w:line="250" w:lineRule="auto"/>
              <w:rPr>
                <w:rFonts w:ascii="Arial"/>
                <w:sz w:val="21"/>
              </w:rPr>
            </w:pPr>
          </w:p>
          <w:p w14:paraId="72582D56">
            <w:pPr>
              <w:spacing w:line="250" w:lineRule="auto"/>
              <w:rPr>
                <w:rFonts w:ascii="Arial"/>
                <w:sz w:val="21"/>
              </w:rPr>
            </w:pPr>
          </w:p>
          <w:p w14:paraId="7927FD29">
            <w:pPr>
              <w:spacing w:line="250" w:lineRule="auto"/>
              <w:rPr>
                <w:rFonts w:ascii="Arial"/>
                <w:sz w:val="21"/>
              </w:rPr>
            </w:pPr>
          </w:p>
          <w:p w14:paraId="4F8A0F80">
            <w:pPr>
              <w:pStyle w:val="6"/>
              <w:spacing w:before="52" w:line="217" w:lineRule="auto"/>
              <w:ind w:left="67"/>
            </w:pPr>
            <w:r>
              <w:rPr>
                <w:b/>
                <w:bCs/>
              </w:rPr>
              <w:t>庞宁月</w:t>
            </w:r>
          </w:p>
        </w:tc>
        <w:tc>
          <w:tcPr>
            <w:tcW w:w="1347" w:type="dxa"/>
            <w:vAlign w:val="top"/>
          </w:tcPr>
          <w:p w14:paraId="69EC021C">
            <w:pPr>
              <w:spacing w:line="251" w:lineRule="auto"/>
              <w:rPr>
                <w:rFonts w:ascii="Arial"/>
                <w:sz w:val="21"/>
              </w:rPr>
            </w:pPr>
          </w:p>
          <w:p w14:paraId="53A859C1">
            <w:pPr>
              <w:spacing w:line="251" w:lineRule="auto"/>
              <w:rPr>
                <w:rFonts w:ascii="Arial"/>
                <w:sz w:val="21"/>
              </w:rPr>
            </w:pPr>
          </w:p>
          <w:p w14:paraId="3435956A">
            <w:pPr>
              <w:spacing w:line="251" w:lineRule="auto"/>
              <w:rPr>
                <w:rFonts w:ascii="Arial"/>
                <w:sz w:val="21"/>
              </w:rPr>
            </w:pPr>
          </w:p>
          <w:p w14:paraId="0B4A3E5F">
            <w:pPr>
              <w:spacing w:line="251" w:lineRule="auto"/>
              <w:rPr>
                <w:rFonts w:ascii="Arial"/>
                <w:sz w:val="21"/>
              </w:rPr>
            </w:pPr>
          </w:p>
          <w:p w14:paraId="2261A4C3">
            <w:pPr>
              <w:spacing w:line="251" w:lineRule="auto"/>
              <w:rPr>
                <w:rFonts w:ascii="Arial"/>
                <w:sz w:val="21"/>
              </w:rPr>
            </w:pPr>
          </w:p>
          <w:p w14:paraId="018D71EB">
            <w:pPr>
              <w:spacing w:line="251" w:lineRule="auto"/>
              <w:rPr>
                <w:rFonts w:ascii="Arial"/>
                <w:sz w:val="21"/>
              </w:rPr>
            </w:pPr>
          </w:p>
          <w:p w14:paraId="4F20760B">
            <w:pPr>
              <w:spacing w:line="251" w:lineRule="auto"/>
              <w:rPr>
                <w:rFonts w:ascii="Arial"/>
                <w:sz w:val="21"/>
              </w:rPr>
            </w:pPr>
          </w:p>
          <w:p w14:paraId="57E190CA">
            <w:pPr>
              <w:spacing w:line="251" w:lineRule="auto"/>
              <w:rPr>
                <w:rFonts w:ascii="Arial"/>
                <w:sz w:val="21"/>
              </w:rPr>
            </w:pPr>
          </w:p>
          <w:p w14:paraId="2D2DB61C">
            <w:pPr>
              <w:spacing w:line="251" w:lineRule="auto"/>
              <w:rPr>
                <w:rFonts w:ascii="Arial"/>
                <w:sz w:val="21"/>
              </w:rPr>
            </w:pPr>
          </w:p>
          <w:p w14:paraId="15FA00D9">
            <w:pPr>
              <w:spacing w:line="251" w:lineRule="auto"/>
              <w:rPr>
                <w:rFonts w:ascii="Arial"/>
                <w:sz w:val="21"/>
              </w:rPr>
            </w:pPr>
          </w:p>
          <w:p w14:paraId="780980EF">
            <w:pPr>
              <w:spacing w:line="251" w:lineRule="auto"/>
              <w:rPr>
                <w:rFonts w:ascii="Arial"/>
                <w:sz w:val="21"/>
              </w:rPr>
            </w:pPr>
          </w:p>
          <w:p w14:paraId="7EE8FC13">
            <w:pPr>
              <w:spacing w:line="252" w:lineRule="auto"/>
              <w:rPr>
                <w:rFonts w:ascii="Arial"/>
                <w:sz w:val="21"/>
              </w:rPr>
            </w:pPr>
          </w:p>
          <w:p w14:paraId="4BA13D85">
            <w:pPr>
              <w:spacing w:line="252" w:lineRule="auto"/>
              <w:rPr>
                <w:rFonts w:ascii="Arial"/>
                <w:sz w:val="21"/>
              </w:rPr>
            </w:pPr>
          </w:p>
          <w:p w14:paraId="183CAD92">
            <w:pPr>
              <w:spacing w:line="252" w:lineRule="auto"/>
              <w:rPr>
                <w:rFonts w:ascii="Arial"/>
                <w:sz w:val="21"/>
              </w:rPr>
            </w:pPr>
          </w:p>
          <w:p w14:paraId="36E8DCF7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17785931742</w:t>
            </w:r>
          </w:p>
        </w:tc>
        <w:tc>
          <w:tcPr>
            <w:tcW w:w="961" w:type="dxa"/>
            <w:vAlign w:val="top"/>
          </w:tcPr>
          <w:p w14:paraId="3928EDF2">
            <w:pPr>
              <w:spacing w:line="242" w:lineRule="auto"/>
              <w:rPr>
                <w:rFonts w:ascii="Arial"/>
                <w:sz w:val="21"/>
              </w:rPr>
            </w:pPr>
          </w:p>
          <w:p w14:paraId="2DC3A5B4">
            <w:pPr>
              <w:spacing w:line="242" w:lineRule="auto"/>
              <w:rPr>
                <w:rFonts w:ascii="Arial"/>
                <w:sz w:val="21"/>
              </w:rPr>
            </w:pPr>
          </w:p>
          <w:p w14:paraId="1F46B242">
            <w:pPr>
              <w:spacing w:line="242" w:lineRule="auto"/>
              <w:rPr>
                <w:rFonts w:ascii="Arial"/>
                <w:sz w:val="21"/>
              </w:rPr>
            </w:pPr>
          </w:p>
          <w:p w14:paraId="3454A411">
            <w:pPr>
              <w:spacing w:line="242" w:lineRule="auto"/>
              <w:rPr>
                <w:rFonts w:ascii="Arial"/>
                <w:sz w:val="21"/>
              </w:rPr>
            </w:pPr>
          </w:p>
          <w:p w14:paraId="6F8E7B49">
            <w:pPr>
              <w:spacing w:line="243" w:lineRule="auto"/>
              <w:rPr>
                <w:rFonts w:ascii="Arial"/>
                <w:sz w:val="21"/>
              </w:rPr>
            </w:pPr>
          </w:p>
          <w:p w14:paraId="21F4E215">
            <w:pPr>
              <w:spacing w:line="243" w:lineRule="auto"/>
              <w:rPr>
                <w:rFonts w:ascii="Arial"/>
                <w:sz w:val="21"/>
              </w:rPr>
            </w:pPr>
          </w:p>
          <w:p w14:paraId="786D6A8F">
            <w:pPr>
              <w:spacing w:line="243" w:lineRule="auto"/>
              <w:rPr>
                <w:rFonts w:ascii="Arial"/>
                <w:sz w:val="21"/>
              </w:rPr>
            </w:pPr>
          </w:p>
          <w:p w14:paraId="58D2A425">
            <w:pPr>
              <w:spacing w:line="243" w:lineRule="auto"/>
              <w:rPr>
                <w:rFonts w:ascii="Arial"/>
                <w:sz w:val="21"/>
              </w:rPr>
            </w:pPr>
          </w:p>
          <w:p w14:paraId="08B93CD1">
            <w:pPr>
              <w:spacing w:line="243" w:lineRule="auto"/>
              <w:rPr>
                <w:rFonts w:ascii="Arial"/>
                <w:sz w:val="21"/>
              </w:rPr>
            </w:pPr>
          </w:p>
          <w:p w14:paraId="43B36591">
            <w:pPr>
              <w:spacing w:line="243" w:lineRule="auto"/>
              <w:rPr>
                <w:rFonts w:ascii="Arial"/>
                <w:sz w:val="21"/>
              </w:rPr>
            </w:pPr>
          </w:p>
          <w:p w14:paraId="07534E28">
            <w:pPr>
              <w:spacing w:line="243" w:lineRule="auto"/>
              <w:rPr>
                <w:rFonts w:ascii="Arial"/>
                <w:sz w:val="21"/>
              </w:rPr>
            </w:pPr>
          </w:p>
          <w:p w14:paraId="4BCE0F0A">
            <w:pPr>
              <w:spacing w:line="243" w:lineRule="auto"/>
              <w:rPr>
                <w:rFonts w:ascii="Arial"/>
                <w:sz w:val="21"/>
              </w:rPr>
            </w:pPr>
          </w:p>
          <w:p w14:paraId="5F179B59">
            <w:pPr>
              <w:spacing w:line="243" w:lineRule="auto"/>
              <w:rPr>
                <w:rFonts w:ascii="Arial"/>
                <w:sz w:val="21"/>
              </w:rPr>
            </w:pPr>
          </w:p>
          <w:p w14:paraId="2EFFB53C">
            <w:pPr>
              <w:spacing w:line="243" w:lineRule="auto"/>
              <w:rPr>
                <w:rFonts w:ascii="Arial"/>
                <w:sz w:val="21"/>
              </w:rPr>
            </w:pPr>
          </w:p>
          <w:p w14:paraId="65A1F9E6">
            <w:pPr>
              <w:pStyle w:val="6"/>
              <w:spacing w:before="52" w:line="220" w:lineRule="auto"/>
              <w:ind w:left="73" w:right="46"/>
            </w:pPr>
            <w:r>
              <w:rPr>
                <w:b/>
                <w:bCs/>
              </w:rPr>
              <w:t>pangningyu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e@</w:t>
            </w:r>
            <w:r>
              <w:rPr>
                <w:b/>
                <w:bCs/>
              </w:rPr>
              <w:t>zggjx</w:t>
            </w:r>
            <w:r>
              <w:rPr>
                <w:b/>
                <w:bCs/>
                <w:spacing w:val="3"/>
              </w:rPr>
              <w:t>.</w:t>
            </w:r>
            <w:r>
              <w:rPr>
                <w:b/>
                <w:bCs/>
              </w:rPr>
              <w:t>cn</w:t>
            </w:r>
          </w:p>
        </w:tc>
      </w:tr>
    </w:tbl>
    <w:p w14:paraId="250CC769">
      <w:pPr>
        <w:rPr>
          <w:rFonts w:ascii="Arial"/>
          <w:sz w:val="21"/>
        </w:rPr>
      </w:pPr>
    </w:p>
    <w:p w14:paraId="152E7639">
      <w:pPr>
        <w:rPr>
          <w:rFonts w:ascii="Arial" w:hAnsi="Arial" w:eastAsia="Arial" w:cs="Arial"/>
          <w:sz w:val="21"/>
          <w:szCs w:val="21"/>
        </w:rPr>
        <w:sectPr>
          <w:footerReference r:id="rId140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099B41D7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6DC254DF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782C75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65CD0F1A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13E7B76E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7980AC16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2E773947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6E6A608A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560A2F45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3895C203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10CB5C8B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FCD3555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0DC0286A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0D173894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138F80BF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2B9B40A0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7B914C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8" w:hRule="atLeast"/>
        </w:trPr>
        <w:tc>
          <w:tcPr>
            <w:tcW w:w="669" w:type="dxa"/>
            <w:vAlign w:val="top"/>
          </w:tcPr>
          <w:p w14:paraId="608BC088">
            <w:pPr>
              <w:spacing w:line="263" w:lineRule="auto"/>
              <w:rPr>
                <w:rFonts w:ascii="Arial"/>
                <w:sz w:val="21"/>
              </w:rPr>
            </w:pPr>
          </w:p>
          <w:p w14:paraId="32118ABA">
            <w:pPr>
              <w:spacing w:line="263" w:lineRule="auto"/>
              <w:rPr>
                <w:rFonts w:ascii="Arial"/>
                <w:sz w:val="21"/>
              </w:rPr>
            </w:pPr>
          </w:p>
          <w:p w14:paraId="04DB0B3F">
            <w:pPr>
              <w:spacing w:line="263" w:lineRule="auto"/>
              <w:rPr>
                <w:rFonts w:ascii="Arial"/>
                <w:sz w:val="21"/>
              </w:rPr>
            </w:pPr>
          </w:p>
          <w:p w14:paraId="75976B24">
            <w:pPr>
              <w:spacing w:line="264" w:lineRule="auto"/>
              <w:rPr>
                <w:rFonts w:ascii="Arial"/>
                <w:sz w:val="21"/>
              </w:rPr>
            </w:pPr>
          </w:p>
          <w:p w14:paraId="3DFDC67B">
            <w:pPr>
              <w:spacing w:line="264" w:lineRule="auto"/>
              <w:rPr>
                <w:rFonts w:ascii="Arial"/>
                <w:sz w:val="21"/>
              </w:rPr>
            </w:pPr>
          </w:p>
          <w:p w14:paraId="665B7210">
            <w:pPr>
              <w:spacing w:line="264" w:lineRule="auto"/>
              <w:rPr>
                <w:rFonts w:ascii="Arial"/>
                <w:sz w:val="21"/>
              </w:rPr>
            </w:pPr>
          </w:p>
          <w:p w14:paraId="210DE052">
            <w:pPr>
              <w:spacing w:line="264" w:lineRule="auto"/>
              <w:rPr>
                <w:rFonts w:ascii="Arial"/>
                <w:sz w:val="21"/>
              </w:rPr>
            </w:pPr>
          </w:p>
          <w:p w14:paraId="766E7D06">
            <w:pPr>
              <w:spacing w:line="264" w:lineRule="auto"/>
              <w:rPr>
                <w:rFonts w:ascii="Arial"/>
                <w:sz w:val="21"/>
              </w:rPr>
            </w:pPr>
          </w:p>
          <w:p w14:paraId="78498161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794</w:t>
            </w:r>
          </w:p>
        </w:tc>
        <w:tc>
          <w:tcPr>
            <w:tcW w:w="1055" w:type="dxa"/>
            <w:vAlign w:val="top"/>
          </w:tcPr>
          <w:p w14:paraId="5540E6EE">
            <w:pPr>
              <w:spacing w:line="248" w:lineRule="auto"/>
              <w:rPr>
                <w:rFonts w:ascii="Arial"/>
                <w:sz w:val="21"/>
              </w:rPr>
            </w:pPr>
          </w:p>
          <w:p w14:paraId="2DE531D7">
            <w:pPr>
              <w:spacing w:line="248" w:lineRule="auto"/>
              <w:rPr>
                <w:rFonts w:ascii="Arial"/>
                <w:sz w:val="21"/>
              </w:rPr>
            </w:pPr>
          </w:p>
          <w:p w14:paraId="3F3ABE51">
            <w:pPr>
              <w:spacing w:line="248" w:lineRule="auto"/>
              <w:rPr>
                <w:rFonts w:ascii="Arial"/>
                <w:sz w:val="21"/>
              </w:rPr>
            </w:pPr>
          </w:p>
          <w:p w14:paraId="47649547">
            <w:pPr>
              <w:spacing w:line="248" w:lineRule="auto"/>
              <w:rPr>
                <w:rFonts w:ascii="Arial"/>
                <w:sz w:val="21"/>
              </w:rPr>
            </w:pPr>
          </w:p>
          <w:p w14:paraId="600A3DB8">
            <w:pPr>
              <w:spacing w:line="249" w:lineRule="auto"/>
              <w:rPr>
                <w:rFonts w:ascii="Arial"/>
                <w:sz w:val="21"/>
              </w:rPr>
            </w:pPr>
          </w:p>
          <w:p w14:paraId="4131DBB1">
            <w:pPr>
              <w:spacing w:line="249" w:lineRule="auto"/>
              <w:rPr>
                <w:rFonts w:ascii="Arial"/>
                <w:sz w:val="21"/>
              </w:rPr>
            </w:pPr>
          </w:p>
          <w:p w14:paraId="59E1E522">
            <w:pPr>
              <w:spacing w:line="249" w:lineRule="auto"/>
              <w:rPr>
                <w:rFonts w:ascii="Arial"/>
                <w:sz w:val="21"/>
              </w:rPr>
            </w:pPr>
          </w:p>
          <w:p w14:paraId="29A7B23F">
            <w:pPr>
              <w:spacing w:line="249" w:lineRule="auto"/>
              <w:rPr>
                <w:rFonts w:ascii="Arial"/>
                <w:sz w:val="21"/>
              </w:rPr>
            </w:pPr>
          </w:p>
          <w:p w14:paraId="6B595523">
            <w:pPr>
              <w:pStyle w:val="6"/>
              <w:spacing w:before="52" w:line="225" w:lineRule="auto"/>
              <w:ind w:left="115" w:right="26" w:hanging="82"/>
            </w:pPr>
            <w:r>
              <w:rPr>
                <w:b/>
                <w:bCs/>
                <w:spacing w:val="1"/>
              </w:rPr>
              <w:t>贵州工匠行科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技有限公司</w:t>
            </w:r>
          </w:p>
        </w:tc>
        <w:tc>
          <w:tcPr>
            <w:tcW w:w="1134" w:type="dxa"/>
            <w:vAlign w:val="top"/>
          </w:tcPr>
          <w:p w14:paraId="4ED5E894">
            <w:pPr>
              <w:spacing w:line="261" w:lineRule="auto"/>
              <w:rPr>
                <w:rFonts w:ascii="Arial"/>
                <w:sz w:val="21"/>
              </w:rPr>
            </w:pPr>
          </w:p>
          <w:p w14:paraId="0F94C716">
            <w:pPr>
              <w:spacing w:line="261" w:lineRule="auto"/>
              <w:rPr>
                <w:rFonts w:ascii="Arial"/>
                <w:sz w:val="21"/>
              </w:rPr>
            </w:pPr>
          </w:p>
          <w:p w14:paraId="234767CB">
            <w:pPr>
              <w:spacing w:line="261" w:lineRule="auto"/>
              <w:rPr>
                <w:rFonts w:ascii="Arial"/>
                <w:sz w:val="21"/>
              </w:rPr>
            </w:pPr>
          </w:p>
          <w:p w14:paraId="47BA49D4">
            <w:pPr>
              <w:spacing w:line="261" w:lineRule="auto"/>
              <w:rPr>
                <w:rFonts w:ascii="Arial"/>
                <w:sz w:val="21"/>
              </w:rPr>
            </w:pPr>
          </w:p>
          <w:p w14:paraId="1F582960">
            <w:pPr>
              <w:spacing w:line="261" w:lineRule="auto"/>
              <w:rPr>
                <w:rFonts w:ascii="Arial"/>
                <w:sz w:val="21"/>
              </w:rPr>
            </w:pPr>
          </w:p>
          <w:p w14:paraId="7FD12214">
            <w:pPr>
              <w:spacing w:line="261" w:lineRule="auto"/>
              <w:rPr>
                <w:rFonts w:ascii="Arial"/>
                <w:sz w:val="21"/>
              </w:rPr>
            </w:pPr>
          </w:p>
          <w:p w14:paraId="028E13D9">
            <w:pPr>
              <w:spacing w:line="261" w:lineRule="auto"/>
              <w:rPr>
                <w:rFonts w:ascii="Arial"/>
                <w:sz w:val="21"/>
              </w:rPr>
            </w:pPr>
          </w:p>
          <w:p w14:paraId="57E198BE">
            <w:pPr>
              <w:spacing w:line="261" w:lineRule="auto"/>
              <w:rPr>
                <w:rFonts w:ascii="Arial"/>
                <w:sz w:val="21"/>
              </w:rPr>
            </w:pPr>
          </w:p>
          <w:p w14:paraId="5D69008C">
            <w:pPr>
              <w:pStyle w:val="6"/>
              <w:spacing w:before="52" w:line="218" w:lineRule="auto"/>
              <w:ind w:left="30"/>
            </w:pPr>
            <w:r>
              <w:rPr>
                <w:b/>
                <w:bCs/>
                <w:spacing w:val="2"/>
              </w:rPr>
              <w:t>人事专员/主管</w:t>
            </w:r>
          </w:p>
        </w:tc>
        <w:tc>
          <w:tcPr>
            <w:tcW w:w="3148" w:type="dxa"/>
            <w:vAlign w:val="top"/>
          </w:tcPr>
          <w:p w14:paraId="270A3055">
            <w:pPr>
              <w:pStyle w:val="6"/>
              <w:spacing w:before="144" w:line="216" w:lineRule="auto"/>
              <w:ind w:left="1184"/>
            </w:pPr>
            <w:r>
              <w:rPr>
                <w:b/>
                <w:bCs/>
                <w:spacing w:val="-4"/>
              </w:rPr>
              <w:t>岗位职责：</w:t>
            </w:r>
          </w:p>
          <w:p w14:paraId="62515387">
            <w:pPr>
              <w:pStyle w:val="6"/>
              <w:spacing w:before="11" w:line="216" w:lineRule="auto"/>
              <w:ind w:left="51"/>
            </w:pPr>
            <w:r>
              <w:rPr>
                <w:b/>
                <w:bCs/>
                <w:spacing w:val="2"/>
              </w:rPr>
              <w:t>1.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根据公司人力资源规划制定相关部门的</w:t>
            </w:r>
          </w:p>
          <w:p w14:paraId="7A543C1F">
            <w:pPr>
              <w:pStyle w:val="6"/>
              <w:spacing w:before="15" w:line="217" w:lineRule="auto"/>
              <w:ind w:left="915"/>
            </w:pPr>
            <w:r>
              <w:rPr>
                <w:b/>
                <w:bCs/>
                <w:spacing w:val="1"/>
              </w:rPr>
              <w:t>招聘策略和计划；</w:t>
            </w:r>
          </w:p>
          <w:p w14:paraId="5641F6D5">
            <w:pPr>
              <w:pStyle w:val="6"/>
              <w:spacing w:before="14" w:line="216" w:lineRule="auto"/>
              <w:ind w:left="48"/>
            </w:pPr>
            <w:r>
              <w:rPr>
                <w:b/>
                <w:bCs/>
                <w:spacing w:val="3"/>
              </w:rPr>
              <w:t>2.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负责相关领域的人力资源市场分析、有</w:t>
            </w:r>
          </w:p>
          <w:p w14:paraId="1F1F6B70">
            <w:pPr>
              <w:pStyle w:val="6"/>
              <w:spacing w:before="13" w:line="217" w:lineRule="auto"/>
              <w:ind w:left="670"/>
            </w:pPr>
            <w:r>
              <w:rPr>
                <w:b/>
                <w:bCs/>
                <w:spacing w:val="2"/>
              </w:rPr>
              <w:t>效管理及优化招聘渠道；</w:t>
            </w:r>
          </w:p>
          <w:p w14:paraId="4D05D745">
            <w:pPr>
              <w:pStyle w:val="6"/>
              <w:spacing w:before="11" w:line="216" w:lineRule="auto"/>
              <w:ind w:left="54"/>
            </w:pPr>
            <w:r>
              <w:rPr>
                <w:b/>
                <w:bCs/>
                <w:spacing w:val="2"/>
              </w:rPr>
              <w:t>3.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参与招聘体系建设及制度建设、实施优</w:t>
            </w:r>
          </w:p>
          <w:p w14:paraId="540D158D">
            <w:pPr>
              <w:pStyle w:val="6"/>
              <w:spacing w:before="14" w:line="217" w:lineRule="auto"/>
              <w:ind w:left="1418"/>
            </w:pPr>
            <w:r>
              <w:rPr>
                <w:b/>
                <w:bCs/>
                <w:spacing w:val="-8"/>
              </w:rPr>
              <w:t>化；</w:t>
            </w:r>
          </w:p>
          <w:p w14:paraId="2D0F0346">
            <w:pPr>
              <w:pStyle w:val="6"/>
              <w:spacing w:before="14" w:line="217" w:lineRule="auto"/>
              <w:ind w:left="47"/>
            </w:pPr>
            <w:r>
              <w:rPr>
                <w:b/>
                <w:bCs/>
                <w:spacing w:val="1"/>
              </w:rPr>
              <w:t>4.</w:t>
            </w:r>
            <w:r>
              <w:rPr>
                <w:spacing w:val="38"/>
              </w:rPr>
              <w:t xml:space="preserve"> </w:t>
            </w:r>
            <w:r>
              <w:rPr>
                <w:b/>
                <w:bCs/>
                <w:spacing w:val="1"/>
              </w:rPr>
              <w:t>熟悉劳动法，人员关系的协调与处理；</w:t>
            </w:r>
          </w:p>
          <w:p w14:paraId="7189468A">
            <w:pPr>
              <w:pStyle w:val="6"/>
              <w:spacing w:before="13" w:line="222" w:lineRule="auto"/>
              <w:ind w:left="1250" w:right="31" w:hanging="1200"/>
            </w:pPr>
            <w:r>
              <w:rPr>
                <w:b/>
                <w:bCs/>
                <w:spacing w:val="2"/>
              </w:rPr>
              <w:t>5.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重点承担公司业务人员、业务团队的招</w:t>
            </w:r>
            <w:r>
              <w:rPr>
                <w:spacing w:val="18"/>
              </w:rPr>
              <w:t xml:space="preserve"> </w:t>
            </w:r>
            <w:r>
              <w:rPr>
                <w:b/>
                <w:bCs/>
                <w:spacing w:val="-2"/>
              </w:rPr>
              <w:t>聘工作。</w:t>
            </w:r>
          </w:p>
          <w:p w14:paraId="7A1008B0">
            <w:pPr>
              <w:pStyle w:val="6"/>
              <w:spacing w:before="16" w:line="217" w:lineRule="auto"/>
              <w:ind w:left="1165"/>
            </w:pPr>
            <w:r>
              <w:rPr>
                <w:b/>
                <w:bCs/>
              </w:rPr>
              <w:t>任职要求：</w:t>
            </w:r>
          </w:p>
          <w:p w14:paraId="7F2667A5">
            <w:pPr>
              <w:pStyle w:val="6"/>
              <w:spacing w:before="14" w:line="217" w:lineRule="auto"/>
              <w:ind w:left="46"/>
            </w:pPr>
            <w:r>
              <w:rPr>
                <w:b/>
                <w:bCs/>
                <w:spacing w:val="2"/>
              </w:rPr>
              <w:t>1.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年龄：25-30岁，本科以上学历，1年以</w:t>
            </w:r>
          </w:p>
          <w:p w14:paraId="122276ED">
            <w:pPr>
              <w:pStyle w:val="6"/>
              <w:spacing w:before="13" w:line="223" w:lineRule="auto"/>
              <w:ind w:left="581" w:right="73" w:hanging="495"/>
            </w:pPr>
            <w:r>
              <w:rPr>
                <w:b/>
                <w:bCs/>
                <w:spacing w:val="3"/>
              </w:rPr>
              <w:t>上招聘工作经验，有互联网、零售、房地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2"/>
              </w:rPr>
              <w:t>产业务人员招聘经验优先；</w:t>
            </w:r>
          </w:p>
          <w:p w14:paraId="724894C8">
            <w:pPr>
              <w:pStyle w:val="6"/>
              <w:spacing w:before="14" w:line="215" w:lineRule="auto"/>
              <w:ind w:left="48"/>
            </w:pPr>
            <w:r>
              <w:rPr>
                <w:b/>
                <w:bCs/>
                <w:spacing w:val="2"/>
              </w:rPr>
              <w:t>2.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全面组织实施过招聘一系列流程工作，</w:t>
            </w:r>
          </w:p>
          <w:p w14:paraId="6518EB5F">
            <w:pPr>
              <w:pStyle w:val="6"/>
              <w:spacing w:before="15" w:line="225" w:lineRule="auto"/>
              <w:ind w:left="1419" w:right="156" w:hanging="1245"/>
            </w:pPr>
            <w:r>
              <w:rPr>
                <w:b/>
                <w:bCs/>
                <w:spacing w:val="3"/>
              </w:rPr>
              <w:t>掌握常用的面试方法和人力资源相关知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9"/>
              </w:rPr>
              <w:t>识；</w:t>
            </w:r>
          </w:p>
          <w:p w14:paraId="2ED62E24">
            <w:pPr>
              <w:pStyle w:val="6"/>
              <w:spacing w:before="11" w:line="224" w:lineRule="auto"/>
              <w:ind w:left="98" w:right="64" w:hanging="44"/>
            </w:pPr>
            <w:r>
              <w:rPr>
                <w:b/>
                <w:bCs/>
                <w:spacing w:val="-2"/>
              </w:rPr>
              <w:t>3.</w:t>
            </w:r>
            <w:r>
              <w:rPr>
                <w:spacing w:val="58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良好的人际理解能力、沟通协调能力、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团队合作意识和抗压能力，开放的心态和</w:t>
            </w:r>
          </w:p>
          <w:p w14:paraId="1666AE3B">
            <w:pPr>
              <w:pStyle w:val="6"/>
              <w:spacing w:before="15" w:line="225" w:lineRule="auto"/>
              <w:ind w:left="1245" w:right="72" w:hanging="1156"/>
            </w:pPr>
            <w:r>
              <w:rPr>
                <w:b/>
                <w:bCs/>
                <w:spacing w:val="3"/>
              </w:rPr>
              <w:t>高度的敬业精神及工作激情，工作态度积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1"/>
              </w:rPr>
              <w:t>极乐观。</w:t>
            </w:r>
          </w:p>
        </w:tc>
        <w:tc>
          <w:tcPr>
            <w:tcW w:w="520" w:type="dxa"/>
            <w:vAlign w:val="top"/>
          </w:tcPr>
          <w:p w14:paraId="179AF4FF">
            <w:pPr>
              <w:spacing w:line="263" w:lineRule="auto"/>
              <w:rPr>
                <w:rFonts w:ascii="Arial"/>
                <w:sz w:val="21"/>
              </w:rPr>
            </w:pPr>
          </w:p>
          <w:p w14:paraId="7A8753FF">
            <w:pPr>
              <w:spacing w:line="263" w:lineRule="auto"/>
              <w:rPr>
                <w:rFonts w:ascii="Arial"/>
                <w:sz w:val="21"/>
              </w:rPr>
            </w:pPr>
          </w:p>
          <w:p w14:paraId="57A154C6">
            <w:pPr>
              <w:spacing w:line="263" w:lineRule="auto"/>
              <w:rPr>
                <w:rFonts w:ascii="Arial"/>
                <w:sz w:val="21"/>
              </w:rPr>
            </w:pPr>
          </w:p>
          <w:p w14:paraId="3EE036B5">
            <w:pPr>
              <w:spacing w:line="263" w:lineRule="auto"/>
              <w:rPr>
                <w:rFonts w:ascii="Arial"/>
                <w:sz w:val="21"/>
              </w:rPr>
            </w:pPr>
          </w:p>
          <w:p w14:paraId="1208D209">
            <w:pPr>
              <w:spacing w:line="264" w:lineRule="auto"/>
              <w:rPr>
                <w:rFonts w:ascii="Arial"/>
                <w:sz w:val="21"/>
              </w:rPr>
            </w:pPr>
          </w:p>
          <w:p w14:paraId="21308294">
            <w:pPr>
              <w:spacing w:line="264" w:lineRule="auto"/>
              <w:rPr>
                <w:rFonts w:ascii="Arial"/>
                <w:sz w:val="21"/>
              </w:rPr>
            </w:pPr>
          </w:p>
          <w:p w14:paraId="06FB5FAA">
            <w:pPr>
              <w:spacing w:line="264" w:lineRule="auto"/>
              <w:rPr>
                <w:rFonts w:ascii="Arial"/>
                <w:sz w:val="21"/>
              </w:rPr>
            </w:pPr>
          </w:p>
          <w:p w14:paraId="143DD7DB">
            <w:pPr>
              <w:spacing w:line="264" w:lineRule="auto"/>
              <w:rPr>
                <w:rFonts w:ascii="Arial"/>
                <w:sz w:val="21"/>
              </w:rPr>
            </w:pPr>
          </w:p>
          <w:p w14:paraId="357CCE1F">
            <w:pPr>
              <w:pStyle w:val="6"/>
              <w:spacing w:before="52" w:line="180" w:lineRule="auto"/>
              <w:ind w:left="229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433EFD3">
            <w:pPr>
              <w:spacing w:line="261" w:lineRule="auto"/>
              <w:rPr>
                <w:rFonts w:ascii="Arial"/>
                <w:sz w:val="21"/>
              </w:rPr>
            </w:pPr>
          </w:p>
          <w:p w14:paraId="3F9C93C2">
            <w:pPr>
              <w:spacing w:line="261" w:lineRule="auto"/>
              <w:rPr>
                <w:rFonts w:ascii="Arial"/>
                <w:sz w:val="21"/>
              </w:rPr>
            </w:pPr>
          </w:p>
          <w:p w14:paraId="35C1D084">
            <w:pPr>
              <w:spacing w:line="261" w:lineRule="auto"/>
              <w:rPr>
                <w:rFonts w:ascii="Arial"/>
                <w:sz w:val="21"/>
              </w:rPr>
            </w:pPr>
          </w:p>
          <w:p w14:paraId="36817FC4">
            <w:pPr>
              <w:spacing w:line="261" w:lineRule="auto"/>
              <w:rPr>
                <w:rFonts w:ascii="Arial"/>
                <w:sz w:val="21"/>
              </w:rPr>
            </w:pPr>
          </w:p>
          <w:p w14:paraId="7D1CD1A9">
            <w:pPr>
              <w:spacing w:line="261" w:lineRule="auto"/>
              <w:rPr>
                <w:rFonts w:ascii="Arial"/>
                <w:sz w:val="21"/>
              </w:rPr>
            </w:pPr>
          </w:p>
          <w:p w14:paraId="717B1A43">
            <w:pPr>
              <w:spacing w:line="261" w:lineRule="auto"/>
              <w:rPr>
                <w:rFonts w:ascii="Arial"/>
                <w:sz w:val="21"/>
              </w:rPr>
            </w:pPr>
          </w:p>
          <w:p w14:paraId="36C13D9C">
            <w:pPr>
              <w:spacing w:line="261" w:lineRule="auto"/>
              <w:rPr>
                <w:rFonts w:ascii="Arial"/>
                <w:sz w:val="21"/>
              </w:rPr>
            </w:pPr>
          </w:p>
          <w:p w14:paraId="741EBC17">
            <w:pPr>
              <w:spacing w:line="261" w:lineRule="auto"/>
              <w:rPr>
                <w:rFonts w:ascii="Arial"/>
                <w:sz w:val="21"/>
              </w:rPr>
            </w:pPr>
          </w:p>
          <w:p w14:paraId="713F68D8">
            <w:pPr>
              <w:pStyle w:val="6"/>
              <w:spacing w:before="52" w:line="216" w:lineRule="auto"/>
              <w:ind w:left="261"/>
            </w:pPr>
            <w:r>
              <w:rPr>
                <w:b/>
                <w:bCs/>
                <w:spacing w:val="2"/>
              </w:rPr>
              <w:t>人力资源相关</w:t>
            </w:r>
          </w:p>
        </w:tc>
        <w:tc>
          <w:tcPr>
            <w:tcW w:w="770" w:type="dxa"/>
            <w:vAlign w:val="top"/>
          </w:tcPr>
          <w:p w14:paraId="0B265D51">
            <w:pPr>
              <w:spacing w:line="261" w:lineRule="auto"/>
              <w:rPr>
                <w:rFonts w:ascii="Arial"/>
                <w:sz w:val="21"/>
              </w:rPr>
            </w:pPr>
          </w:p>
          <w:p w14:paraId="793EEACA">
            <w:pPr>
              <w:spacing w:line="261" w:lineRule="auto"/>
              <w:rPr>
                <w:rFonts w:ascii="Arial"/>
                <w:sz w:val="21"/>
              </w:rPr>
            </w:pPr>
          </w:p>
          <w:p w14:paraId="55B3412D">
            <w:pPr>
              <w:spacing w:line="261" w:lineRule="auto"/>
              <w:rPr>
                <w:rFonts w:ascii="Arial"/>
                <w:sz w:val="21"/>
              </w:rPr>
            </w:pPr>
          </w:p>
          <w:p w14:paraId="1379F202">
            <w:pPr>
              <w:spacing w:line="261" w:lineRule="auto"/>
              <w:rPr>
                <w:rFonts w:ascii="Arial"/>
                <w:sz w:val="21"/>
              </w:rPr>
            </w:pPr>
          </w:p>
          <w:p w14:paraId="06E806FD">
            <w:pPr>
              <w:spacing w:line="261" w:lineRule="auto"/>
              <w:rPr>
                <w:rFonts w:ascii="Arial"/>
                <w:sz w:val="21"/>
              </w:rPr>
            </w:pPr>
          </w:p>
          <w:p w14:paraId="7B325E2B">
            <w:pPr>
              <w:spacing w:line="261" w:lineRule="auto"/>
              <w:rPr>
                <w:rFonts w:ascii="Arial"/>
                <w:sz w:val="21"/>
              </w:rPr>
            </w:pPr>
          </w:p>
          <w:p w14:paraId="6B36FB65">
            <w:pPr>
              <w:spacing w:line="261" w:lineRule="auto"/>
              <w:rPr>
                <w:rFonts w:ascii="Arial"/>
                <w:sz w:val="21"/>
              </w:rPr>
            </w:pPr>
          </w:p>
          <w:p w14:paraId="4C8B9679">
            <w:pPr>
              <w:spacing w:line="261" w:lineRule="auto"/>
              <w:rPr>
                <w:rFonts w:ascii="Arial"/>
                <w:sz w:val="21"/>
              </w:rPr>
            </w:pPr>
          </w:p>
          <w:p w14:paraId="07143EFB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7D739ECE">
            <w:pPr>
              <w:spacing w:line="261" w:lineRule="auto"/>
              <w:rPr>
                <w:rFonts w:ascii="Arial"/>
                <w:sz w:val="21"/>
              </w:rPr>
            </w:pPr>
          </w:p>
          <w:p w14:paraId="34911A4B">
            <w:pPr>
              <w:spacing w:line="261" w:lineRule="auto"/>
              <w:rPr>
                <w:rFonts w:ascii="Arial"/>
                <w:sz w:val="21"/>
              </w:rPr>
            </w:pPr>
          </w:p>
          <w:p w14:paraId="39EF300B">
            <w:pPr>
              <w:spacing w:line="261" w:lineRule="auto"/>
              <w:rPr>
                <w:rFonts w:ascii="Arial"/>
                <w:sz w:val="21"/>
              </w:rPr>
            </w:pPr>
          </w:p>
          <w:p w14:paraId="64F62F9A">
            <w:pPr>
              <w:spacing w:line="261" w:lineRule="auto"/>
              <w:rPr>
                <w:rFonts w:ascii="Arial"/>
                <w:sz w:val="21"/>
              </w:rPr>
            </w:pPr>
          </w:p>
          <w:p w14:paraId="58E6F410">
            <w:pPr>
              <w:spacing w:line="261" w:lineRule="auto"/>
              <w:rPr>
                <w:rFonts w:ascii="Arial"/>
                <w:sz w:val="21"/>
              </w:rPr>
            </w:pPr>
          </w:p>
          <w:p w14:paraId="0211E549">
            <w:pPr>
              <w:spacing w:line="261" w:lineRule="auto"/>
              <w:rPr>
                <w:rFonts w:ascii="Arial"/>
                <w:sz w:val="21"/>
              </w:rPr>
            </w:pPr>
          </w:p>
          <w:p w14:paraId="4520BDF1">
            <w:pPr>
              <w:spacing w:line="261" w:lineRule="auto"/>
              <w:rPr>
                <w:rFonts w:ascii="Arial"/>
                <w:sz w:val="21"/>
              </w:rPr>
            </w:pPr>
          </w:p>
          <w:p w14:paraId="16A92C3A">
            <w:pPr>
              <w:spacing w:line="261" w:lineRule="auto"/>
              <w:rPr>
                <w:rFonts w:ascii="Arial"/>
                <w:sz w:val="21"/>
              </w:rPr>
            </w:pPr>
          </w:p>
          <w:p w14:paraId="1EDB816D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3"/>
              </w:rPr>
              <w:t>5-8k</w:t>
            </w:r>
          </w:p>
        </w:tc>
        <w:tc>
          <w:tcPr>
            <w:tcW w:w="2254" w:type="dxa"/>
            <w:vAlign w:val="top"/>
          </w:tcPr>
          <w:p w14:paraId="5A914E0D">
            <w:pPr>
              <w:spacing w:line="261" w:lineRule="auto"/>
              <w:rPr>
                <w:rFonts w:ascii="Arial"/>
                <w:sz w:val="21"/>
              </w:rPr>
            </w:pPr>
          </w:p>
          <w:p w14:paraId="5A2D6E05">
            <w:pPr>
              <w:spacing w:line="261" w:lineRule="auto"/>
              <w:rPr>
                <w:rFonts w:ascii="Arial"/>
                <w:sz w:val="21"/>
              </w:rPr>
            </w:pPr>
          </w:p>
          <w:p w14:paraId="627D57A8">
            <w:pPr>
              <w:spacing w:line="261" w:lineRule="auto"/>
              <w:rPr>
                <w:rFonts w:ascii="Arial"/>
                <w:sz w:val="21"/>
              </w:rPr>
            </w:pPr>
          </w:p>
          <w:p w14:paraId="4D0729D7">
            <w:pPr>
              <w:spacing w:line="261" w:lineRule="auto"/>
              <w:rPr>
                <w:rFonts w:ascii="Arial"/>
                <w:sz w:val="21"/>
              </w:rPr>
            </w:pPr>
          </w:p>
          <w:p w14:paraId="3319CED6">
            <w:pPr>
              <w:spacing w:line="261" w:lineRule="auto"/>
              <w:rPr>
                <w:rFonts w:ascii="Arial"/>
                <w:sz w:val="21"/>
              </w:rPr>
            </w:pPr>
          </w:p>
          <w:p w14:paraId="74833D73">
            <w:pPr>
              <w:spacing w:line="261" w:lineRule="auto"/>
              <w:rPr>
                <w:rFonts w:ascii="Arial"/>
                <w:sz w:val="21"/>
              </w:rPr>
            </w:pPr>
          </w:p>
          <w:p w14:paraId="2F65B2B1">
            <w:pPr>
              <w:spacing w:line="261" w:lineRule="auto"/>
              <w:rPr>
                <w:rFonts w:ascii="Arial"/>
                <w:sz w:val="21"/>
              </w:rPr>
            </w:pPr>
          </w:p>
          <w:p w14:paraId="79289985">
            <w:pPr>
              <w:spacing w:line="261" w:lineRule="auto"/>
              <w:rPr>
                <w:rFonts w:ascii="Arial"/>
                <w:sz w:val="21"/>
              </w:rPr>
            </w:pPr>
          </w:p>
          <w:p w14:paraId="4304E9BD">
            <w:pPr>
              <w:pStyle w:val="6"/>
              <w:spacing w:before="52" w:line="218" w:lineRule="auto"/>
              <w:ind w:left="557"/>
            </w:pPr>
            <w:r>
              <w:rPr>
                <w:b/>
                <w:bCs/>
                <w:spacing w:val="1"/>
              </w:rPr>
              <w:t>5000-8000元/月</w:t>
            </w:r>
          </w:p>
        </w:tc>
        <w:tc>
          <w:tcPr>
            <w:tcW w:w="753" w:type="dxa"/>
            <w:vAlign w:val="top"/>
          </w:tcPr>
          <w:p w14:paraId="51994DD0">
            <w:pPr>
              <w:spacing w:line="255" w:lineRule="auto"/>
              <w:rPr>
                <w:rFonts w:ascii="Arial"/>
                <w:sz w:val="21"/>
              </w:rPr>
            </w:pPr>
          </w:p>
          <w:p w14:paraId="2B5023E3">
            <w:pPr>
              <w:spacing w:line="255" w:lineRule="auto"/>
              <w:rPr>
                <w:rFonts w:ascii="Arial"/>
                <w:sz w:val="21"/>
              </w:rPr>
            </w:pPr>
          </w:p>
          <w:p w14:paraId="334FAE49">
            <w:pPr>
              <w:spacing w:line="255" w:lineRule="auto"/>
              <w:rPr>
                <w:rFonts w:ascii="Arial"/>
                <w:sz w:val="21"/>
              </w:rPr>
            </w:pPr>
          </w:p>
          <w:p w14:paraId="2EEB939A">
            <w:pPr>
              <w:spacing w:line="255" w:lineRule="auto"/>
              <w:rPr>
                <w:rFonts w:ascii="Arial"/>
                <w:sz w:val="21"/>
              </w:rPr>
            </w:pPr>
          </w:p>
          <w:p w14:paraId="1EB543A5">
            <w:pPr>
              <w:spacing w:line="256" w:lineRule="auto"/>
              <w:rPr>
                <w:rFonts w:ascii="Arial"/>
                <w:sz w:val="21"/>
              </w:rPr>
            </w:pPr>
          </w:p>
          <w:p w14:paraId="13D2FFAC">
            <w:pPr>
              <w:spacing w:line="256" w:lineRule="auto"/>
              <w:rPr>
                <w:rFonts w:ascii="Arial"/>
                <w:sz w:val="21"/>
              </w:rPr>
            </w:pPr>
          </w:p>
          <w:p w14:paraId="44DC072B">
            <w:pPr>
              <w:spacing w:line="256" w:lineRule="auto"/>
              <w:rPr>
                <w:rFonts w:ascii="Arial"/>
                <w:sz w:val="21"/>
              </w:rPr>
            </w:pPr>
          </w:p>
          <w:p w14:paraId="2A9A9506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贵阳市观</w:t>
            </w:r>
          </w:p>
          <w:p w14:paraId="5E9C2330">
            <w:pPr>
              <w:pStyle w:val="6"/>
              <w:spacing w:before="12" w:line="219" w:lineRule="auto"/>
              <w:ind w:left="158"/>
            </w:pPr>
            <w:r>
              <w:rPr>
                <w:b/>
                <w:bCs/>
                <w:spacing w:val="-7"/>
              </w:rPr>
              <w:t>山湖区</w:t>
            </w:r>
          </w:p>
          <w:p w14:paraId="38579006">
            <w:pPr>
              <w:pStyle w:val="6"/>
              <w:spacing w:before="12" w:line="216" w:lineRule="auto"/>
              <w:ind w:left="56"/>
            </w:pPr>
            <w:r>
              <w:rPr>
                <w:b/>
                <w:bCs/>
              </w:rPr>
              <w:t>茅台商务</w:t>
            </w:r>
          </w:p>
          <w:p w14:paraId="05896502">
            <w:pPr>
              <w:pStyle w:val="6"/>
              <w:spacing w:before="12" w:line="217" w:lineRule="auto"/>
              <w:ind w:left="55"/>
            </w:pPr>
            <w:r>
              <w:rPr>
                <w:b/>
                <w:bCs/>
                <w:spacing w:val="1"/>
              </w:rPr>
              <w:t>运营中心</w:t>
            </w:r>
          </w:p>
        </w:tc>
        <w:tc>
          <w:tcPr>
            <w:tcW w:w="614" w:type="dxa"/>
            <w:vAlign w:val="top"/>
          </w:tcPr>
          <w:p w14:paraId="059A2FE4">
            <w:pPr>
              <w:spacing w:line="261" w:lineRule="auto"/>
              <w:rPr>
                <w:rFonts w:ascii="Arial"/>
                <w:sz w:val="21"/>
              </w:rPr>
            </w:pPr>
          </w:p>
          <w:p w14:paraId="5333BBFE">
            <w:pPr>
              <w:spacing w:line="261" w:lineRule="auto"/>
              <w:rPr>
                <w:rFonts w:ascii="Arial"/>
                <w:sz w:val="21"/>
              </w:rPr>
            </w:pPr>
          </w:p>
          <w:p w14:paraId="6C86C2F5">
            <w:pPr>
              <w:spacing w:line="261" w:lineRule="auto"/>
              <w:rPr>
                <w:rFonts w:ascii="Arial"/>
                <w:sz w:val="21"/>
              </w:rPr>
            </w:pPr>
          </w:p>
          <w:p w14:paraId="3E3F0D60">
            <w:pPr>
              <w:spacing w:line="261" w:lineRule="auto"/>
              <w:rPr>
                <w:rFonts w:ascii="Arial"/>
                <w:sz w:val="21"/>
              </w:rPr>
            </w:pPr>
          </w:p>
          <w:p w14:paraId="709BEF32">
            <w:pPr>
              <w:spacing w:line="261" w:lineRule="auto"/>
              <w:rPr>
                <w:rFonts w:ascii="Arial"/>
                <w:sz w:val="21"/>
              </w:rPr>
            </w:pPr>
          </w:p>
          <w:p w14:paraId="5BDFD2B1">
            <w:pPr>
              <w:spacing w:line="261" w:lineRule="auto"/>
              <w:rPr>
                <w:rFonts w:ascii="Arial"/>
                <w:sz w:val="21"/>
              </w:rPr>
            </w:pPr>
          </w:p>
          <w:p w14:paraId="418A15C7">
            <w:pPr>
              <w:spacing w:line="261" w:lineRule="auto"/>
              <w:rPr>
                <w:rFonts w:ascii="Arial"/>
                <w:sz w:val="21"/>
              </w:rPr>
            </w:pPr>
          </w:p>
          <w:p w14:paraId="45D0B9E0">
            <w:pPr>
              <w:spacing w:line="261" w:lineRule="auto"/>
              <w:rPr>
                <w:rFonts w:ascii="Arial"/>
                <w:sz w:val="21"/>
              </w:rPr>
            </w:pPr>
          </w:p>
          <w:p w14:paraId="45EB7DFE">
            <w:pPr>
              <w:pStyle w:val="6"/>
              <w:spacing w:before="52" w:line="217" w:lineRule="auto"/>
              <w:ind w:left="67"/>
            </w:pPr>
            <w:r>
              <w:rPr>
                <w:b/>
                <w:bCs/>
              </w:rPr>
              <w:t>庞宁月</w:t>
            </w:r>
          </w:p>
        </w:tc>
        <w:tc>
          <w:tcPr>
            <w:tcW w:w="1347" w:type="dxa"/>
            <w:vAlign w:val="top"/>
          </w:tcPr>
          <w:p w14:paraId="02E40C0E">
            <w:pPr>
              <w:spacing w:line="263" w:lineRule="auto"/>
              <w:rPr>
                <w:rFonts w:ascii="Arial"/>
                <w:sz w:val="21"/>
              </w:rPr>
            </w:pPr>
          </w:p>
          <w:p w14:paraId="6F3317A9">
            <w:pPr>
              <w:spacing w:line="263" w:lineRule="auto"/>
              <w:rPr>
                <w:rFonts w:ascii="Arial"/>
                <w:sz w:val="21"/>
              </w:rPr>
            </w:pPr>
          </w:p>
          <w:p w14:paraId="4EE73820">
            <w:pPr>
              <w:spacing w:line="263" w:lineRule="auto"/>
              <w:rPr>
                <w:rFonts w:ascii="Arial"/>
                <w:sz w:val="21"/>
              </w:rPr>
            </w:pPr>
          </w:p>
          <w:p w14:paraId="6917CCB5">
            <w:pPr>
              <w:spacing w:line="264" w:lineRule="auto"/>
              <w:rPr>
                <w:rFonts w:ascii="Arial"/>
                <w:sz w:val="21"/>
              </w:rPr>
            </w:pPr>
          </w:p>
          <w:p w14:paraId="72F9CA10">
            <w:pPr>
              <w:spacing w:line="264" w:lineRule="auto"/>
              <w:rPr>
                <w:rFonts w:ascii="Arial"/>
                <w:sz w:val="21"/>
              </w:rPr>
            </w:pPr>
          </w:p>
          <w:p w14:paraId="20AE3C2C">
            <w:pPr>
              <w:spacing w:line="264" w:lineRule="auto"/>
              <w:rPr>
                <w:rFonts w:ascii="Arial"/>
                <w:sz w:val="21"/>
              </w:rPr>
            </w:pPr>
          </w:p>
          <w:p w14:paraId="43DF0DB6">
            <w:pPr>
              <w:spacing w:line="264" w:lineRule="auto"/>
              <w:rPr>
                <w:rFonts w:ascii="Arial"/>
                <w:sz w:val="21"/>
              </w:rPr>
            </w:pPr>
          </w:p>
          <w:p w14:paraId="61C8059F">
            <w:pPr>
              <w:spacing w:line="264" w:lineRule="auto"/>
              <w:rPr>
                <w:rFonts w:ascii="Arial"/>
                <w:sz w:val="21"/>
              </w:rPr>
            </w:pPr>
          </w:p>
          <w:p w14:paraId="7C42DD31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17785931742</w:t>
            </w:r>
          </w:p>
        </w:tc>
        <w:tc>
          <w:tcPr>
            <w:tcW w:w="961" w:type="dxa"/>
            <w:vAlign w:val="top"/>
          </w:tcPr>
          <w:p w14:paraId="47B9DB7D">
            <w:pPr>
              <w:spacing w:line="248" w:lineRule="auto"/>
              <w:rPr>
                <w:rFonts w:ascii="Arial"/>
                <w:sz w:val="21"/>
              </w:rPr>
            </w:pPr>
          </w:p>
          <w:p w14:paraId="21EA8D1F">
            <w:pPr>
              <w:spacing w:line="248" w:lineRule="auto"/>
              <w:rPr>
                <w:rFonts w:ascii="Arial"/>
                <w:sz w:val="21"/>
              </w:rPr>
            </w:pPr>
          </w:p>
          <w:p w14:paraId="548C7AA1">
            <w:pPr>
              <w:spacing w:line="248" w:lineRule="auto"/>
              <w:rPr>
                <w:rFonts w:ascii="Arial"/>
                <w:sz w:val="21"/>
              </w:rPr>
            </w:pPr>
          </w:p>
          <w:p w14:paraId="544ACBF0">
            <w:pPr>
              <w:spacing w:line="248" w:lineRule="auto"/>
              <w:rPr>
                <w:rFonts w:ascii="Arial"/>
                <w:sz w:val="21"/>
              </w:rPr>
            </w:pPr>
          </w:p>
          <w:p w14:paraId="52357908">
            <w:pPr>
              <w:spacing w:line="248" w:lineRule="auto"/>
              <w:rPr>
                <w:rFonts w:ascii="Arial"/>
                <w:sz w:val="21"/>
              </w:rPr>
            </w:pPr>
          </w:p>
          <w:p w14:paraId="623ACFEC">
            <w:pPr>
              <w:spacing w:line="249" w:lineRule="auto"/>
              <w:rPr>
                <w:rFonts w:ascii="Arial"/>
                <w:sz w:val="21"/>
              </w:rPr>
            </w:pPr>
          </w:p>
          <w:p w14:paraId="27420CE3">
            <w:pPr>
              <w:spacing w:line="249" w:lineRule="auto"/>
              <w:rPr>
                <w:rFonts w:ascii="Arial"/>
                <w:sz w:val="21"/>
              </w:rPr>
            </w:pPr>
          </w:p>
          <w:p w14:paraId="333D8BB1">
            <w:pPr>
              <w:spacing w:line="249" w:lineRule="auto"/>
              <w:rPr>
                <w:rFonts w:ascii="Arial"/>
                <w:sz w:val="21"/>
              </w:rPr>
            </w:pPr>
          </w:p>
          <w:p w14:paraId="2F420CB6">
            <w:pPr>
              <w:pStyle w:val="6"/>
              <w:spacing w:before="52" w:line="222" w:lineRule="auto"/>
              <w:ind w:left="73" w:right="46"/>
            </w:pPr>
            <w:r>
              <w:rPr>
                <w:b/>
                <w:bCs/>
              </w:rPr>
              <w:t>pangningyu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e@</w:t>
            </w:r>
            <w:r>
              <w:rPr>
                <w:b/>
                <w:bCs/>
              </w:rPr>
              <w:t>zggjx</w:t>
            </w:r>
            <w:r>
              <w:rPr>
                <w:b/>
                <w:bCs/>
                <w:spacing w:val="3"/>
              </w:rPr>
              <w:t>.</w:t>
            </w:r>
            <w:r>
              <w:rPr>
                <w:b/>
                <w:bCs/>
              </w:rPr>
              <w:t>cn</w:t>
            </w:r>
          </w:p>
        </w:tc>
      </w:tr>
    </w:tbl>
    <w:p w14:paraId="0C0E0994">
      <w:pPr>
        <w:rPr>
          <w:rFonts w:ascii="Arial"/>
          <w:sz w:val="21"/>
        </w:rPr>
      </w:pPr>
    </w:p>
    <w:p w14:paraId="287C0B84">
      <w:pPr>
        <w:rPr>
          <w:rFonts w:ascii="Arial" w:hAnsi="Arial" w:eastAsia="Arial" w:cs="Arial"/>
          <w:sz w:val="21"/>
          <w:szCs w:val="21"/>
        </w:rPr>
        <w:sectPr>
          <w:footerReference r:id="rId141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2832A6FE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C3AD247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01F228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19B011A5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9BA7727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28459CBB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442E0956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7C75E07B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5EAA585A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54AD0FA1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1301ECF7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426C8B5B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1203BDFE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12785D12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213C7B00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5BB98C2A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03261D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5" w:hRule="atLeast"/>
        </w:trPr>
        <w:tc>
          <w:tcPr>
            <w:tcW w:w="669" w:type="dxa"/>
            <w:vAlign w:val="top"/>
          </w:tcPr>
          <w:p w14:paraId="3736AEC9">
            <w:pPr>
              <w:spacing w:line="261" w:lineRule="auto"/>
              <w:rPr>
                <w:rFonts w:ascii="Arial"/>
                <w:sz w:val="21"/>
              </w:rPr>
            </w:pPr>
          </w:p>
          <w:p w14:paraId="661FFC70">
            <w:pPr>
              <w:spacing w:line="261" w:lineRule="auto"/>
              <w:rPr>
                <w:rFonts w:ascii="Arial"/>
                <w:sz w:val="21"/>
              </w:rPr>
            </w:pPr>
          </w:p>
          <w:p w14:paraId="31C8BF34">
            <w:pPr>
              <w:spacing w:line="261" w:lineRule="auto"/>
              <w:rPr>
                <w:rFonts w:ascii="Arial"/>
                <w:sz w:val="21"/>
              </w:rPr>
            </w:pPr>
          </w:p>
          <w:p w14:paraId="4CEAB9AA">
            <w:pPr>
              <w:spacing w:line="261" w:lineRule="auto"/>
              <w:rPr>
                <w:rFonts w:ascii="Arial"/>
                <w:sz w:val="21"/>
              </w:rPr>
            </w:pPr>
          </w:p>
          <w:p w14:paraId="15FF70C8">
            <w:pPr>
              <w:spacing w:line="261" w:lineRule="auto"/>
              <w:rPr>
                <w:rFonts w:ascii="Arial"/>
                <w:sz w:val="21"/>
              </w:rPr>
            </w:pPr>
          </w:p>
          <w:p w14:paraId="75FD533C">
            <w:pPr>
              <w:spacing w:line="261" w:lineRule="auto"/>
              <w:rPr>
                <w:rFonts w:ascii="Arial"/>
                <w:sz w:val="21"/>
              </w:rPr>
            </w:pPr>
          </w:p>
          <w:p w14:paraId="7D25F0BD">
            <w:pPr>
              <w:spacing w:line="262" w:lineRule="auto"/>
              <w:rPr>
                <w:rFonts w:ascii="Arial"/>
                <w:sz w:val="21"/>
              </w:rPr>
            </w:pPr>
          </w:p>
          <w:p w14:paraId="5329E46C">
            <w:pPr>
              <w:spacing w:line="262" w:lineRule="auto"/>
              <w:rPr>
                <w:rFonts w:ascii="Arial"/>
                <w:sz w:val="21"/>
              </w:rPr>
            </w:pPr>
          </w:p>
          <w:p w14:paraId="5922D86C">
            <w:pPr>
              <w:spacing w:line="262" w:lineRule="auto"/>
              <w:rPr>
                <w:rFonts w:ascii="Arial"/>
                <w:sz w:val="21"/>
              </w:rPr>
            </w:pPr>
          </w:p>
          <w:p w14:paraId="006702DF">
            <w:pPr>
              <w:spacing w:line="262" w:lineRule="auto"/>
              <w:rPr>
                <w:rFonts w:ascii="Arial"/>
                <w:sz w:val="21"/>
              </w:rPr>
            </w:pPr>
          </w:p>
          <w:p w14:paraId="77E0EF33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795</w:t>
            </w:r>
          </w:p>
        </w:tc>
        <w:tc>
          <w:tcPr>
            <w:tcW w:w="1055" w:type="dxa"/>
            <w:vAlign w:val="top"/>
          </w:tcPr>
          <w:p w14:paraId="1FBEADE4">
            <w:pPr>
              <w:spacing w:line="249" w:lineRule="auto"/>
              <w:rPr>
                <w:rFonts w:ascii="Arial"/>
                <w:sz w:val="21"/>
              </w:rPr>
            </w:pPr>
          </w:p>
          <w:p w14:paraId="085EB9C2">
            <w:pPr>
              <w:spacing w:line="249" w:lineRule="auto"/>
              <w:rPr>
                <w:rFonts w:ascii="Arial"/>
                <w:sz w:val="21"/>
              </w:rPr>
            </w:pPr>
          </w:p>
          <w:p w14:paraId="6D1B5A64">
            <w:pPr>
              <w:spacing w:line="249" w:lineRule="auto"/>
              <w:rPr>
                <w:rFonts w:ascii="Arial"/>
                <w:sz w:val="21"/>
              </w:rPr>
            </w:pPr>
          </w:p>
          <w:p w14:paraId="6BE568B8">
            <w:pPr>
              <w:spacing w:line="249" w:lineRule="auto"/>
              <w:rPr>
                <w:rFonts w:ascii="Arial"/>
                <w:sz w:val="21"/>
              </w:rPr>
            </w:pPr>
          </w:p>
          <w:p w14:paraId="6624A4F5">
            <w:pPr>
              <w:spacing w:line="249" w:lineRule="auto"/>
              <w:rPr>
                <w:rFonts w:ascii="Arial"/>
                <w:sz w:val="21"/>
              </w:rPr>
            </w:pPr>
          </w:p>
          <w:p w14:paraId="168E834E">
            <w:pPr>
              <w:spacing w:line="249" w:lineRule="auto"/>
              <w:rPr>
                <w:rFonts w:ascii="Arial"/>
                <w:sz w:val="21"/>
              </w:rPr>
            </w:pPr>
          </w:p>
          <w:p w14:paraId="0BF9E6DA">
            <w:pPr>
              <w:spacing w:line="250" w:lineRule="auto"/>
              <w:rPr>
                <w:rFonts w:ascii="Arial"/>
                <w:sz w:val="21"/>
              </w:rPr>
            </w:pPr>
          </w:p>
          <w:p w14:paraId="3F3B4C7E">
            <w:pPr>
              <w:spacing w:line="250" w:lineRule="auto"/>
              <w:rPr>
                <w:rFonts w:ascii="Arial"/>
                <w:sz w:val="21"/>
              </w:rPr>
            </w:pPr>
          </w:p>
          <w:p w14:paraId="582A75B7">
            <w:pPr>
              <w:spacing w:line="250" w:lineRule="auto"/>
              <w:rPr>
                <w:rFonts w:ascii="Arial"/>
                <w:sz w:val="21"/>
              </w:rPr>
            </w:pPr>
          </w:p>
          <w:p w14:paraId="7319515B">
            <w:pPr>
              <w:spacing w:line="250" w:lineRule="auto"/>
              <w:rPr>
                <w:rFonts w:ascii="Arial"/>
                <w:sz w:val="21"/>
              </w:rPr>
            </w:pPr>
          </w:p>
          <w:p w14:paraId="229D6BC6">
            <w:pPr>
              <w:pStyle w:val="6"/>
              <w:spacing w:before="52" w:line="225" w:lineRule="auto"/>
              <w:ind w:left="29" w:right="26" w:firstLine="3"/>
            </w:pPr>
            <w:r>
              <w:rPr>
                <w:b/>
                <w:bCs/>
                <w:spacing w:val="1"/>
              </w:rPr>
              <w:t>贵州拼量科技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发展有限公司</w:t>
            </w:r>
          </w:p>
        </w:tc>
        <w:tc>
          <w:tcPr>
            <w:tcW w:w="1134" w:type="dxa"/>
            <w:vAlign w:val="top"/>
          </w:tcPr>
          <w:p w14:paraId="7BD7822D">
            <w:pPr>
              <w:spacing w:line="259" w:lineRule="auto"/>
              <w:rPr>
                <w:rFonts w:ascii="Arial"/>
                <w:sz w:val="21"/>
              </w:rPr>
            </w:pPr>
          </w:p>
          <w:p w14:paraId="0CB80F6D">
            <w:pPr>
              <w:spacing w:line="259" w:lineRule="auto"/>
              <w:rPr>
                <w:rFonts w:ascii="Arial"/>
                <w:sz w:val="21"/>
              </w:rPr>
            </w:pPr>
          </w:p>
          <w:p w14:paraId="426FED16">
            <w:pPr>
              <w:spacing w:line="259" w:lineRule="auto"/>
              <w:rPr>
                <w:rFonts w:ascii="Arial"/>
                <w:sz w:val="21"/>
              </w:rPr>
            </w:pPr>
          </w:p>
          <w:p w14:paraId="631E9434">
            <w:pPr>
              <w:spacing w:line="259" w:lineRule="auto"/>
              <w:rPr>
                <w:rFonts w:ascii="Arial"/>
                <w:sz w:val="21"/>
              </w:rPr>
            </w:pPr>
          </w:p>
          <w:p w14:paraId="2E8299E5">
            <w:pPr>
              <w:spacing w:line="259" w:lineRule="auto"/>
              <w:rPr>
                <w:rFonts w:ascii="Arial"/>
                <w:sz w:val="21"/>
              </w:rPr>
            </w:pPr>
          </w:p>
          <w:p w14:paraId="64AB1310">
            <w:pPr>
              <w:spacing w:line="259" w:lineRule="auto"/>
              <w:rPr>
                <w:rFonts w:ascii="Arial"/>
                <w:sz w:val="21"/>
              </w:rPr>
            </w:pPr>
          </w:p>
          <w:p w14:paraId="74DF8BD9">
            <w:pPr>
              <w:spacing w:line="260" w:lineRule="auto"/>
              <w:rPr>
                <w:rFonts w:ascii="Arial"/>
                <w:sz w:val="21"/>
              </w:rPr>
            </w:pPr>
          </w:p>
          <w:p w14:paraId="39EC2A7E">
            <w:pPr>
              <w:spacing w:line="260" w:lineRule="auto"/>
              <w:rPr>
                <w:rFonts w:ascii="Arial"/>
                <w:sz w:val="21"/>
              </w:rPr>
            </w:pPr>
          </w:p>
          <w:p w14:paraId="3E9CA1D3">
            <w:pPr>
              <w:spacing w:line="260" w:lineRule="auto"/>
              <w:rPr>
                <w:rFonts w:ascii="Arial"/>
                <w:sz w:val="21"/>
              </w:rPr>
            </w:pPr>
          </w:p>
          <w:p w14:paraId="51ACC831">
            <w:pPr>
              <w:spacing w:line="260" w:lineRule="auto"/>
              <w:rPr>
                <w:rFonts w:ascii="Arial"/>
                <w:sz w:val="21"/>
              </w:rPr>
            </w:pPr>
          </w:p>
          <w:p w14:paraId="580318C2">
            <w:pPr>
              <w:pStyle w:val="6"/>
              <w:spacing w:before="52" w:line="217" w:lineRule="auto"/>
              <w:ind w:left="244"/>
            </w:pPr>
            <w:r>
              <w:rPr>
                <w:b/>
                <w:bCs/>
                <w:spacing w:val="-1"/>
              </w:rPr>
              <w:t>直播中控</w:t>
            </w:r>
          </w:p>
        </w:tc>
        <w:tc>
          <w:tcPr>
            <w:tcW w:w="3148" w:type="dxa"/>
            <w:vAlign w:val="top"/>
          </w:tcPr>
          <w:p w14:paraId="0DAE5CAB">
            <w:pPr>
              <w:pStyle w:val="6"/>
              <w:spacing w:before="48" w:line="216" w:lineRule="auto"/>
              <w:ind w:left="1184"/>
            </w:pPr>
            <w:r>
              <w:rPr>
                <w:b/>
                <w:bCs/>
                <w:spacing w:val="-4"/>
              </w:rPr>
              <w:t>岗位职责：</w:t>
            </w:r>
          </w:p>
          <w:p w14:paraId="2C986912">
            <w:pPr>
              <w:pStyle w:val="6"/>
              <w:spacing w:before="14" w:line="216" w:lineRule="auto"/>
              <w:ind w:left="92"/>
            </w:pPr>
            <w:r>
              <w:rPr>
                <w:b/>
                <w:bCs/>
                <w:spacing w:val="2"/>
              </w:rPr>
              <w:t>1.直播后台操控，配合主播活跃直播间气</w:t>
            </w:r>
          </w:p>
          <w:p w14:paraId="0133A77C">
            <w:pPr>
              <w:pStyle w:val="6"/>
              <w:spacing w:before="11" w:line="218" w:lineRule="auto"/>
              <w:ind w:left="1502"/>
            </w:pPr>
            <w:r>
              <w:rPr>
                <w:b/>
                <w:bCs/>
                <w:spacing w:val="-2"/>
              </w:rPr>
              <w:t>氛</w:t>
            </w:r>
          </w:p>
          <w:p w14:paraId="57109E7B">
            <w:pPr>
              <w:pStyle w:val="6"/>
              <w:spacing w:before="12" w:line="216" w:lineRule="auto"/>
              <w:ind w:left="89"/>
            </w:pPr>
            <w:r>
              <w:rPr>
                <w:b/>
                <w:bCs/>
                <w:spacing w:val="3"/>
              </w:rPr>
              <w:t>2.后台数据统计，及时帮助回答主播未顾</w:t>
            </w:r>
          </w:p>
          <w:p w14:paraId="6F32ED0B">
            <w:pPr>
              <w:pStyle w:val="6"/>
              <w:spacing w:before="14" w:line="217" w:lineRule="auto"/>
              <w:ind w:left="910"/>
            </w:pPr>
            <w:r>
              <w:rPr>
                <w:b/>
                <w:bCs/>
                <w:spacing w:val="3"/>
              </w:rPr>
              <w:t>及看到的粉丝问题</w:t>
            </w:r>
          </w:p>
          <w:p w14:paraId="4712D3EE">
            <w:pPr>
              <w:pStyle w:val="6"/>
              <w:spacing w:before="14" w:line="214" w:lineRule="auto"/>
              <w:ind w:left="95"/>
            </w:pPr>
            <w:r>
              <w:rPr>
                <w:b/>
                <w:bCs/>
                <w:spacing w:val="2"/>
              </w:rPr>
              <w:t>3.直播时协助主播样品准备和展示，配合</w:t>
            </w:r>
          </w:p>
          <w:p w14:paraId="5E198743">
            <w:pPr>
              <w:pStyle w:val="6"/>
              <w:spacing w:before="13" w:line="216" w:lineRule="auto"/>
              <w:ind w:left="672"/>
            </w:pPr>
            <w:r>
              <w:rPr>
                <w:b/>
                <w:bCs/>
                <w:spacing w:val="2"/>
              </w:rPr>
              <w:t>主播维护直播的正常运行</w:t>
            </w:r>
          </w:p>
          <w:p w14:paraId="2D59433D">
            <w:pPr>
              <w:pStyle w:val="6"/>
              <w:spacing w:before="16" w:line="217" w:lineRule="auto"/>
              <w:ind w:left="88"/>
            </w:pPr>
            <w:r>
              <w:rPr>
                <w:b/>
                <w:bCs/>
                <w:spacing w:val="1"/>
              </w:rPr>
              <w:t>4.负责直播过程中上下产品链接、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1"/>
              </w:rPr>
              <w:t>改价以</w:t>
            </w:r>
          </w:p>
          <w:p w14:paraId="08993557">
            <w:pPr>
              <w:pStyle w:val="6"/>
              <w:spacing w:before="12" w:line="217" w:lineRule="auto"/>
              <w:ind w:left="1076"/>
            </w:pPr>
            <w:r>
              <w:rPr>
                <w:b/>
                <w:bCs/>
                <w:spacing w:val="2"/>
              </w:rPr>
              <w:t>及活动的推送</w:t>
            </w:r>
          </w:p>
          <w:p w14:paraId="100D2AFC">
            <w:pPr>
              <w:pStyle w:val="6"/>
              <w:spacing w:before="14" w:line="215" w:lineRule="auto"/>
              <w:ind w:left="91"/>
            </w:pPr>
            <w:r>
              <w:rPr>
                <w:b/>
                <w:bCs/>
                <w:spacing w:val="2"/>
              </w:rPr>
              <w:t>5.开播前准备和检查调试好设备，直播所</w:t>
            </w:r>
          </w:p>
          <w:p w14:paraId="721716AE">
            <w:pPr>
              <w:pStyle w:val="6"/>
              <w:spacing w:before="13" w:line="214" w:lineRule="auto"/>
              <w:ind w:left="590"/>
            </w:pPr>
            <w:r>
              <w:rPr>
                <w:b/>
                <w:bCs/>
                <w:spacing w:val="2"/>
              </w:rPr>
              <w:t>需样品和道具的准备和登记</w:t>
            </w:r>
          </w:p>
          <w:p w14:paraId="1C7FE56F">
            <w:pPr>
              <w:pStyle w:val="6"/>
              <w:spacing w:before="17" w:line="216" w:lineRule="auto"/>
              <w:ind w:left="90"/>
            </w:pPr>
            <w:r>
              <w:rPr>
                <w:b/>
                <w:bCs/>
                <w:spacing w:val="3"/>
              </w:rPr>
              <w:t>6.负责直播过程中调动粉丝情绪，增加聊</w:t>
            </w:r>
          </w:p>
          <w:p w14:paraId="79D07E65">
            <w:pPr>
              <w:pStyle w:val="6"/>
              <w:spacing w:before="13" w:line="218" w:lineRule="auto"/>
              <w:ind w:left="171"/>
            </w:pPr>
            <w:r>
              <w:rPr>
                <w:b/>
                <w:bCs/>
                <w:spacing w:val="3"/>
              </w:rPr>
              <w:t>天话题，活跃气氛，喜欢交流，热爱表</w:t>
            </w:r>
          </w:p>
          <w:p w14:paraId="2B206940">
            <w:pPr>
              <w:pStyle w:val="6"/>
              <w:spacing w:before="14" w:line="214" w:lineRule="auto"/>
              <w:ind w:left="670"/>
            </w:pPr>
            <w:r>
              <w:rPr>
                <w:b/>
                <w:bCs/>
                <w:spacing w:val="2"/>
              </w:rPr>
              <w:t>演，主动与粉丝在线互动</w:t>
            </w:r>
          </w:p>
          <w:p w14:paraId="4F77B641">
            <w:pPr>
              <w:pStyle w:val="6"/>
              <w:spacing w:before="13" w:line="214" w:lineRule="auto"/>
              <w:ind w:left="90"/>
            </w:pPr>
            <w:r>
              <w:rPr>
                <w:b/>
                <w:bCs/>
                <w:spacing w:val="3"/>
              </w:rPr>
              <w:t>7.直播后负责把复盘数据编辑并分析整理</w:t>
            </w:r>
          </w:p>
          <w:p w14:paraId="7DC25229">
            <w:pPr>
              <w:pStyle w:val="6"/>
              <w:spacing w:before="16" w:line="225" w:lineRule="auto"/>
              <w:ind w:left="1165" w:right="1198" w:firstLine="254"/>
            </w:pPr>
            <w:r>
              <w:rPr>
                <w:b/>
                <w:bCs/>
                <w:spacing w:val="-6"/>
              </w:rPr>
              <w:t>给运</w:t>
            </w:r>
            <w:r>
              <w:t xml:space="preserve">   </w:t>
            </w:r>
            <w:r>
              <w:rPr>
                <w:b/>
                <w:bCs/>
                <w:spacing w:val="-8"/>
              </w:rPr>
              <w:t>任职资格：</w:t>
            </w:r>
          </w:p>
          <w:p w14:paraId="1E9832FC">
            <w:pPr>
              <w:pStyle w:val="6"/>
              <w:spacing w:before="13" w:line="216" w:lineRule="auto"/>
              <w:ind w:left="92"/>
            </w:pPr>
            <w:r>
              <w:rPr>
                <w:b/>
                <w:bCs/>
                <w:spacing w:val="1"/>
              </w:rPr>
              <w:t>1.沟通能力强，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1"/>
              </w:rPr>
              <w:t>自驱力强、执行力强、擅</w:t>
            </w:r>
          </w:p>
          <w:p w14:paraId="161F4189">
            <w:pPr>
              <w:pStyle w:val="6"/>
              <w:spacing w:before="12" w:line="215" w:lineRule="auto"/>
              <w:ind w:left="418"/>
            </w:pPr>
            <w:r>
              <w:rPr>
                <w:b/>
                <w:bCs/>
                <w:spacing w:val="2"/>
              </w:rPr>
              <w:t>长跨部门沟通协作和资源整合；</w:t>
            </w:r>
          </w:p>
          <w:p w14:paraId="44FFE7B5">
            <w:pPr>
              <w:pStyle w:val="6"/>
              <w:spacing w:before="16" w:line="217" w:lineRule="auto"/>
              <w:ind w:left="168"/>
            </w:pPr>
            <w:r>
              <w:rPr>
                <w:b/>
                <w:bCs/>
                <w:spacing w:val="3"/>
              </w:rPr>
              <w:t>2.熟练使用</w:t>
            </w:r>
            <w:r>
              <w:rPr>
                <w:b/>
                <w:bCs/>
              </w:rPr>
              <w:t>Office</w:t>
            </w:r>
            <w:r>
              <w:rPr>
                <w:b/>
                <w:bCs/>
                <w:spacing w:val="3"/>
              </w:rPr>
              <w:t>软件，对数字敏感；</w:t>
            </w:r>
          </w:p>
          <w:p w14:paraId="0B0384E4">
            <w:pPr>
              <w:pStyle w:val="6"/>
              <w:spacing w:before="14" w:line="224" w:lineRule="auto"/>
              <w:ind w:left="88" w:right="70" w:firstLine="6"/>
            </w:pPr>
            <w:r>
              <w:rPr>
                <w:b/>
                <w:bCs/>
                <w:spacing w:val="2"/>
              </w:rPr>
              <w:t>3.对直播行业感兴趣，敢面对镜头，有网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感，平时喜欢看社交媒体/内容媒体软件;</w:t>
            </w:r>
          </w:p>
          <w:p w14:paraId="3DAA260F">
            <w:pPr>
              <w:pStyle w:val="6"/>
              <w:spacing w:before="12" w:line="215" w:lineRule="auto"/>
              <w:ind w:left="172"/>
            </w:pPr>
            <w:r>
              <w:rPr>
                <w:b/>
                <w:bCs/>
                <w:spacing w:val="2"/>
              </w:rPr>
              <w:t>4.有责任心，可以接受不定时工作制；</w:t>
            </w:r>
          </w:p>
          <w:p w14:paraId="1B8D5FE1">
            <w:pPr>
              <w:pStyle w:val="6"/>
              <w:spacing w:before="16" w:line="224" w:lineRule="auto"/>
              <w:ind w:left="90" w:right="72"/>
            </w:pPr>
            <w:r>
              <w:rPr>
                <w:b/>
                <w:bCs/>
                <w:spacing w:val="2"/>
              </w:rPr>
              <w:t>5.有直播场控相关半年以上的经验优先；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</w:rPr>
              <w:t>6.反应迅速快，</w:t>
            </w:r>
            <w:r>
              <w:rPr>
                <w:spacing w:val="-23"/>
              </w:rPr>
              <w:t xml:space="preserve"> </w:t>
            </w:r>
            <w:r>
              <w:rPr>
                <w:b/>
                <w:bCs/>
              </w:rPr>
              <w:t>良好的语言表达能力和沟</w:t>
            </w:r>
          </w:p>
          <w:p w14:paraId="033CB16A">
            <w:pPr>
              <w:pStyle w:val="6"/>
              <w:spacing w:before="13" w:line="220" w:lineRule="auto"/>
              <w:ind w:left="678" w:right="72" w:hanging="592"/>
            </w:pPr>
            <w:r>
              <w:rPr>
                <w:b/>
                <w:bCs/>
                <w:spacing w:val="3"/>
              </w:rPr>
              <w:t>通销售技巧，耐心、有亲和力，具备良好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的服务意识及团队精神。</w:t>
            </w:r>
          </w:p>
        </w:tc>
        <w:tc>
          <w:tcPr>
            <w:tcW w:w="520" w:type="dxa"/>
            <w:vAlign w:val="top"/>
          </w:tcPr>
          <w:p w14:paraId="3FC89C2B">
            <w:pPr>
              <w:spacing w:line="261" w:lineRule="auto"/>
              <w:rPr>
                <w:rFonts w:ascii="Arial"/>
                <w:sz w:val="21"/>
              </w:rPr>
            </w:pPr>
          </w:p>
          <w:p w14:paraId="7B177E7F">
            <w:pPr>
              <w:spacing w:line="261" w:lineRule="auto"/>
              <w:rPr>
                <w:rFonts w:ascii="Arial"/>
                <w:sz w:val="21"/>
              </w:rPr>
            </w:pPr>
          </w:p>
          <w:p w14:paraId="38216773">
            <w:pPr>
              <w:spacing w:line="261" w:lineRule="auto"/>
              <w:rPr>
                <w:rFonts w:ascii="Arial"/>
                <w:sz w:val="21"/>
              </w:rPr>
            </w:pPr>
          </w:p>
          <w:p w14:paraId="1140FB56">
            <w:pPr>
              <w:spacing w:line="262" w:lineRule="auto"/>
              <w:rPr>
                <w:rFonts w:ascii="Arial"/>
                <w:sz w:val="21"/>
              </w:rPr>
            </w:pPr>
          </w:p>
          <w:p w14:paraId="271A0F7A">
            <w:pPr>
              <w:spacing w:line="262" w:lineRule="auto"/>
              <w:rPr>
                <w:rFonts w:ascii="Arial"/>
                <w:sz w:val="21"/>
              </w:rPr>
            </w:pPr>
          </w:p>
          <w:p w14:paraId="077DE377">
            <w:pPr>
              <w:spacing w:line="262" w:lineRule="auto"/>
              <w:rPr>
                <w:rFonts w:ascii="Arial"/>
                <w:sz w:val="21"/>
              </w:rPr>
            </w:pPr>
          </w:p>
          <w:p w14:paraId="55D7DCEB">
            <w:pPr>
              <w:spacing w:line="262" w:lineRule="auto"/>
              <w:rPr>
                <w:rFonts w:ascii="Arial"/>
                <w:sz w:val="21"/>
              </w:rPr>
            </w:pPr>
          </w:p>
          <w:p w14:paraId="6C22C918">
            <w:pPr>
              <w:spacing w:line="262" w:lineRule="auto"/>
              <w:rPr>
                <w:rFonts w:ascii="Arial"/>
                <w:sz w:val="21"/>
              </w:rPr>
            </w:pPr>
          </w:p>
          <w:p w14:paraId="381C18BE">
            <w:pPr>
              <w:spacing w:line="262" w:lineRule="auto"/>
              <w:rPr>
                <w:rFonts w:ascii="Arial"/>
                <w:sz w:val="21"/>
              </w:rPr>
            </w:pPr>
          </w:p>
          <w:p w14:paraId="2337D1A2">
            <w:pPr>
              <w:spacing w:line="262" w:lineRule="auto"/>
              <w:rPr>
                <w:rFonts w:ascii="Arial"/>
                <w:sz w:val="21"/>
              </w:rPr>
            </w:pPr>
          </w:p>
          <w:p w14:paraId="28013F6B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0F3EFF93">
            <w:pPr>
              <w:spacing w:line="259" w:lineRule="auto"/>
              <w:rPr>
                <w:rFonts w:ascii="Arial"/>
                <w:sz w:val="21"/>
              </w:rPr>
            </w:pPr>
          </w:p>
          <w:p w14:paraId="4FD79EA8">
            <w:pPr>
              <w:spacing w:line="259" w:lineRule="auto"/>
              <w:rPr>
                <w:rFonts w:ascii="Arial"/>
                <w:sz w:val="21"/>
              </w:rPr>
            </w:pPr>
          </w:p>
          <w:p w14:paraId="06205951">
            <w:pPr>
              <w:spacing w:line="259" w:lineRule="auto"/>
              <w:rPr>
                <w:rFonts w:ascii="Arial"/>
                <w:sz w:val="21"/>
              </w:rPr>
            </w:pPr>
          </w:p>
          <w:p w14:paraId="401B05E0">
            <w:pPr>
              <w:spacing w:line="259" w:lineRule="auto"/>
              <w:rPr>
                <w:rFonts w:ascii="Arial"/>
                <w:sz w:val="21"/>
              </w:rPr>
            </w:pPr>
          </w:p>
          <w:p w14:paraId="6CB5B721">
            <w:pPr>
              <w:spacing w:line="259" w:lineRule="auto"/>
              <w:rPr>
                <w:rFonts w:ascii="Arial"/>
                <w:sz w:val="21"/>
              </w:rPr>
            </w:pPr>
          </w:p>
          <w:p w14:paraId="26E0A38E">
            <w:pPr>
              <w:spacing w:line="259" w:lineRule="auto"/>
              <w:rPr>
                <w:rFonts w:ascii="Arial"/>
                <w:sz w:val="21"/>
              </w:rPr>
            </w:pPr>
          </w:p>
          <w:p w14:paraId="75C06E26">
            <w:pPr>
              <w:spacing w:line="260" w:lineRule="auto"/>
              <w:rPr>
                <w:rFonts w:ascii="Arial"/>
                <w:sz w:val="21"/>
              </w:rPr>
            </w:pPr>
          </w:p>
          <w:p w14:paraId="46FC057C">
            <w:pPr>
              <w:spacing w:line="260" w:lineRule="auto"/>
              <w:rPr>
                <w:rFonts w:ascii="Arial"/>
                <w:sz w:val="21"/>
              </w:rPr>
            </w:pPr>
          </w:p>
          <w:p w14:paraId="7B400378">
            <w:pPr>
              <w:spacing w:line="260" w:lineRule="auto"/>
              <w:rPr>
                <w:rFonts w:ascii="Arial"/>
                <w:sz w:val="21"/>
              </w:rPr>
            </w:pPr>
          </w:p>
          <w:p w14:paraId="03F97201">
            <w:pPr>
              <w:spacing w:line="260" w:lineRule="auto"/>
              <w:rPr>
                <w:rFonts w:ascii="Arial"/>
                <w:sz w:val="21"/>
              </w:rPr>
            </w:pPr>
          </w:p>
          <w:p w14:paraId="74CD07B2">
            <w:pPr>
              <w:pStyle w:val="6"/>
              <w:spacing w:before="52" w:line="218" w:lineRule="auto"/>
              <w:ind w:left="443"/>
            </w:pPr>
            <w:r>
              <w:rPr>
                <w:b/>
                <w:bCs/>
                <w:spacing w:val="-4"/>
              </w:rPr>
              <w:t>电子商务</w:t>
            </w:r>
          </w:p>
        </w:tc>
        <w:tc>
          <w:tcPr>
            <w:tcW w:w="770" w:type="dxa"/>
            <w:vAlign w:val="top"/>
          </w:tcPr>
          <w:p w14:paraId="4EEF890A">
            <w:pPr>
              <w:spacing w:line="259" w:lineRule="auto"/>
              <w:rPr>
                <w:rFonts w:ascii="Arial"/>
                <w:sz w:val="21"/>
              </w:rPr>
            </w:pPr>
          </w:p>
          <w:p w14:paraId="1830A766">
            <w:pPr>
              <w:spacing w:line="259" w:lineRule="auto"/>
              <w:rPr>
                <w:rFonts w:ascii="Arial"/>
                <w:sz w:val="21"/>
              </w:rPr>
            </w:pPr>
          </w:p>
          <w:p w14:paraId="34CB6A1F">
            <w:pPr>
              <w:spacing w:line="259" w:lineRule="auto"/>
              <w:rPr>
                <w:rFonts w:ascii="Arial"/>
                <w:sz w:val="21"/>
              </w:rPr>
            </w:pPr>
          </w:p>
          <w:p w14:paraId="1F48CE90">
            <w:pPr>
              <w:spacing w:line="259" w:lineRule="auto"/>
              <w:rPr>
                <w:rFonts w:ascii="Arial"/>
                <w:sz w:val="21"/>
              </w:rPr>
            </w:pPr>
          </w:p>
          <w:p w14:paraId="04ED54BC">
            <w:pPr>
              <w:spacing w:line="259" w:lineRule="auto"/>
              <w:rPr>
                <w:rFonts w:ascii="Arial"/>
                <w:sz w:val="21"/>
              </w:rPr>
            </w:pPr>
          </w:p>
          <w:p w14:paraId="3A6794AC">
            <w:pPr>
              <w:spacing w:line="259" w:lineRule="auto"/>
              <w:rPr>
                <w:rFonts w:ascii="Arial"/>
                <w:sz w:val="21"/>
              </w:rPr>
            </w:pPr>
          </w:p>
          <w:p w14:paraId="7A10B1FC">
            <w:pPr>
              <w:spacing w:line="260" w:lineRule="auto"/>
              <w:rPr>
                <w:rFonts w:ascii="Arial"/>
                <w:sz w:val="21"/>
              </w:rPr>
            </w:pPr>
          </w:p>
          <w:p w14:paraId="01107641">
            <w:pPr>
              <w:spacing w:line="260" w:lineRule="auto"/>
              <w:rPr>
                <w:rFonts w:ascii="Arial"/>
                <w:sz w:val="21"/>
              </w:rPr>
            </w:pPr>
          </w:p>
          <w:p w14:paraId="20418D6F">
            <w:pPr>
              <w:spacing w:line="260" w:lineRule="auto"/>
              <w:rPr>
                <w:rFonts w:ascii="Arial"/>
                <w:sz w:val="21"/>
              </w:rPr>
            </w:pPr>
          </w:p>
          <w:p w14:paraId="479049B0">
            <w:pPr>
              <w:spacing w:line="260" w:lineRule="auto"/>
              <w:rPr>
                <w:rFonts w:ascii="Arial"/>
                <w:sz w:val="21"/>
              </w:rPr>
            </w:pPr>
          </w:p>
          <w:p w14:paraId="4362C3F6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521823B0">
            <w:pPr>
              <w:spacing w:line="259" w:lineRule="auto"/>
              <w:rPr>
                <w:rFonts w:ascii="Arial"/>
                <w:sz w:val="21"/>
              </w:rPr>
            </w:pPr>
          </w:p>
          <w:p w14:paraId="75515027">
            <w:pPr>
              <w:spacing w:line="259" w:lineRule="auto"/>
              <w:rPr>
                <w:rFonts w:ascii="Arial"/>
                <w:sz w:val="21"/>
              </w:rPr>
            </w:pPr>
          </w:p>
          <w:p w14:paraId="514F3280">
            <w:pPr>
              <w:spacing w:line="259" w:lineRule="auto"/>
              <w:rPr>
                <w:rFonts w:ascii="Arial"/>
                <w:sz w:val="21"/>
              </w:rPr>
            </w:pPr>
          </w:p>
          <w:p w14:paraId="56FD8BF1">
            <w:pPr>
              <w:spacing w:line="259" w:lineRule="auto"/>
              <w:rPr>
                <w:rFonts w:ascii="Arial"/>
                <w:sz w:val="21"/>
              </w:rPr>
            </w:pPr>
          </w:p>
          <w:p w14:paraId="65074B4D">
            <w:pPr>
              <w:spacing w:line="259" w:lineRule="auto"/>
              <w:rPr>
                <w:rFonts w:ascii="Arial"/>
                <w:sz w:val="21"/>
              </w:rPr>
            </w:pPr>
          </w:p>
          <w:p w14:paraId="368DA684">
            <w:pPr>
              <w:spacing w:line="259" w:lineRule="auto"/>
              <w:rPr>
                <w:rFonts w:ascii="Arial"/>
                <w:sz w:val="21"/>
              </w:rPr>
            </w:pPr>
          </w:p>
          <w:p w14:paraId="422E0FD2">
            <w:pPr>
              <w:spacing w:line="260" w:lineRule="auto"/>
              <w:rPr>
                <w:rFonts w:ascii="Arial"/>
                <w:sz w:val="21"/>
              </w:rPr>
            </w:pPr>
          </w:p>
          <w:p w14:paraId="31906D0A">
            <w:pPr>
              <w:spacing w:line="260" w:lineRule="auto"/>
              <w:rPr>
                <w:rFonts w:ascii="Arial"/>
                <w:sz w:val="21"/>
              </w:rPr>
            </w:pPr>
          </w:p>
          <w:p w14:paraId="67768CA8">
            <w:pPr>
              <w:spacing w:line="260" w:lineRule="auto"/>
              <w:rPr>
                <w:rFonts w:ascii="Arial"/>
                <w:sz w:val="21"/>
              </w:rPr>
            </w:pPr>
          </w:p>
          <w:p w14:paraId="25F14CA8">
            <w:pPr>
              <w:spacing w:line="260" w:lineRule="auto"/>
              <w:rPr>
                <w:rFonts w:ascii="Arial"/>
                <w:sz w:val="21"/>
              </w:rPr>
            </w:pPr>
          </w:p>
          <w:p w14:paraId="60256E71">
            <w:pPr>
              <w:pStyle w:val="6"/>
              <w:spacing w:before="52" w:line="236" w:lineRule="auto"/>
              <w:ind w:left="230"/>
            </w:pPr>
            <w:r>
              <w:rPr>
                <w:b/>
                <w:bCs/>
                <w:spacing w:val="-4"/>
              </w:rPr>
              <w:t>3-6k</w:t>
            </w:r>
          </w:p>
        </w:tc>
        <w:tc>
          <w:tcPr>
            <w:tcW w:w="2254" w:type="dxa"/>
            <w:vAlign w:val="top"/>
          </w:tcPr>
          <w:p w14:paraId="6702D8D9">
            <w:pPr>
              <w:spacing w:line="259" w:lineRule="auto"/>
              <w:rPr>
                <w:rFonts w:ascii="Arial"/>
                <w:sz w:val="21"/>
              </w:rPr>
            </w:pPr>
          </w:p>
          <w:p w14:paraId="71A7DA3A">
            <w:pPr>
              <w:spacing w:line="259" w:lineRule="auto"/>
              <w:rPr>
                <w:rFonts w:ascii="Arial"/>
                <w:sz w:val="21"/>
              </w:rPr>
            </w:pPr>
          </w:p>
          <w:p w14:paraId="22792A3C">
            <w:pPr>
              <w:spacing w:line="259" w:lineRule="auto"/>
              <w:rPr>
                <w:rFonts w:ascii="Arial"/>
                <w:sz w:val="21"/>
              </w:rPr>
            </w:pPr>
          </w:p>
          <w:p w14:paraId="17B3F9CC">
            <w:pPr>
              <w:spacing w:line="259" w:lineRule="auto"/>
              <w:rPr>
                <w:rFonts w:ascii="Arial"/>
                <w:sz w:val="21"/>
              </w:rPr>
            </w:pPr>
          </w:p>
          <w:p w14:paraId="423C32DF">
            <w:pPr>
              <w:spacing w:line="259" w:lineRule="auto"/>
              <w:rPr>
                <w:rFonts w:ascii="Arial"/>
                <w:sz w:val="21"/>
              </w:rPr>
            </w:pPr>
          </w:p>
          <w:p w14:paraId="002A9FC9">
            <w:pPr>
              <w:spacing w:line="259" w:lineRule="auto"/>
              <w:rPr>
                <w:rFonts w:ascii="Arial"/>
                <w:sz w:val="21"/>
              </w:rPr>
            </w:pPr>
          </w:p>
          <w:p w14:paraId="65002A1E">
            <w:pPr>
              <w:spacing w:line="260" w:lineRule="auto"/>
              <w:rPr>
                <w:rFonts w:ascii="Arial"/>
                <w:sz w:val="21"/>
              </w:rPr>
            </w:pPr>
          </w:p>
          <w:p w14:paraId="741D25EC">
            <w:pPr>
              <w:spacing w:line="260" w:lineRule="auto"/>
              <w:rPr>
                <w:rFonts w:ascii="Arial"/>
                <w:sz w:val="21"/>
              </w:rPr>
            </w:pPr>
          </w:p>
          <w:p w14:paraId="3D11FCFB">
            <w:pPr>
              <w:spacing w:line="260" w:lineRule="auto"/>
              <w:rPr>
                <w:rFonts w:ascii="Arial"/>
                <w:sz w:val="21"/>
              </w:rPr>
            </w:pPr>
          </w:p>
          <w:p w14:paraId="0BA6525A">
            <w:pPr>
              <w:spacing w:line="260" w:lineRule="auto"/>
              <w:rPr>
                <w:rFonts w:ascii="Arial"/>
                <w:sz w:val="21"/>
              </w:rPr>
            </w:pPr>
          </w:p>
          <w:p w14:paraId="0A3818D6">
            <w:pPr>
              <w:pStyle w:val="6"/>
              <w:spacing w:before="52" w:line="218" w:lineRule="auto"/>
              <w:ind w:left="562"/>
            </w:pPr>
            <w:r>
              <w:rPr>
                <w:b/>
                <w:bCs/>
              </w:rPr>
              <w:t>3000-6000元/月</w:t>
            </w:r>
          </w:p>
        </w:tc>
        <w:tc>
          <w:tcPr>
            <w:tcW w:w="753" w:type="dxa"/>
            <w:vAlign w:val="top"/>
          </w:tcPr>
          <w:p w14:paraId="0CAA91C1">
            <w:pPr>
              <w:spacing w:line="261" w:lineRule="auto"/>
              <w:rPr>
                <w:rFonts w:ascii="Arial"/>
                <w:sz w:val="21"/>
              </w:rPr>
            </w:pPr>
          </w:p>
          <w:p w14:paraId="10AF46D0">
            <w:pPr>
              <w:spacing w:line="262" w:lineRule="auto"/>
              <w:rPr>
                <w:rFonts w:ascii="Arial"/>
                <w:sz w:val="21"/>
              </w:rPr>
            </w:pPr>
          </w:p>
          <w:p w14:paraId="7CD4AEF8">
            <w:pPr>
              <w:spacing w:line="262" w:lineRule="auto"/>
              <w:rPr>
                <w:rFonts w:ascii="Arial"/>
                <w:sz w:val="21"/>
              </w:rPr>
            </w:pPr>
          </w:p>
          <w:p w14:paraId="52525D55">
            <w:pPr>
              <w:spacing w:line="262" w:lineRule="auto"/>
              <w:rPr>
                <w:rFonts w:ascii="Arial"/>
                <w:sz w:val="21"/>
              </w:rPr>
            </w:pPr>
          </w:p>
          <w:p w14:paraId="5200B688">
            <w:pPr>
              <w:spacing w:line="262" w:lineRule="auto"/>
              <w:rPr>
                <w:rFonts w:ascii="Arial"/>
                <w:sz w:val="21"/>
              </w:rPr>
            </w:pPr>
          </w:p>
          <w:p w14:paraId="294C8FCA">
            <w:pPr>
              <w:spacing w:line="262" w:lineRule="auto"/>
              <w:rPr>
                <w:rFonts w:ascii="Arial"/>
                <w:sz w:val="21"/>
              </w:rPr>
            </w:pPr>
          </w:p>
          <w:p w14:paraId="3DB025B1">
            <w:pPr>
              <w:spacing w:line="262" w:lineRule="auto"/>
              <w:rPr>
                <w:rFonts w:ascii="Arial"/>
                <w:sz w:val="21"/>
              </w:rPr>
            </w:pPr>
          </w:p>
          <w:p w14:paraId="75620CF6">
            <w:pPr>
              <w:spacing w:line="262" w:lineRule="auto"/>
              <w:rPr>
                <w:rFonts w:ascii="Arial"/>
                <w:sz w:val="21"/>
              </w:rPr>
            </w:pPr>
          </w:p>
          <w:p w14:paraId="4BCA8560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贵州省贵</w:t>
            </w:r>
          </w:p>
          <w:p w14:paraId="1791D394">
            <w:pPr>
              <w:pStyle w:val="6"/>
              <w:spacing w:before="10" w:line="217" w:lineRule="auto"/>
              <w:ind w:left="69"/>
            </w:pPr>
            <w:r>
              <w:rPr>
                <w:b/>
                <w:bCs/>
                <w:spacing w:val="-3"/>
              </w:rPr>
              <w:t>阳市云岩</w:t>
            </w:r>
          </w:p>
          <w:p w14:paraId="6C5E05DA">
            <w:pPr>
              <w:pStyle w:val="6"/>
              <w:spacing w:before="14" w:line="216" w:lineRule="auto"/>
              <w:ind w:left="76"/>
            </w:pPr>
            <w:r>
              <w:rPr>
                <w:b/>
                <w:bCs/>
                <w:spacing w:val="-5"/>
              </w:rPr>
              <w:t>区未来方</w:t>
            </w:r>
          </w:p>
          <w:p w14:paraId="5480957F">
            <w:pPr>
              <w:pStyle w:val="6"/>
              <w:spacing w:before="14" w:line="219" w:lineRule="auto"/>
              <w:ind w:left="56"/>
            </w:pPr>
            <w:r>
              <w:rPr>
                <w:b/>
                <w:bCs/>
              </w:rPr>
              <w:t>舟D1组团</w:t>
            </w:r>
          </w:p>
          <w:p w14:paraId="356D3130">
            <w:pPr>
              <w:pStyle w:val="6"/>
              <w:spacing w:before="11" w:line="217" w:lineRule="auto"/>
              <w:ind w:left="59"/>
            </w:pPr>
            <w:r>
              <w:rPr>
                <w:b/>
                <w:bCs/>
              </w:rPr>
              <w:t>东懋中心</w:t>
            </w:r>
          </w:p>
          <w:p w14:paraId="7486BCD0">
            <w:pPr>
              <w:pStyle w:val="6"/>
              <w:spacing w:before="10" w:line="218" w:lineRule="auto"/>
              <w:ind w:left="182"/>
            </w:pPr>
            <w:r>
              <w:rPr>
                <w:b/>
                <w:bCs/>
                <w:spacing w:val="-2"/>
              </w:rPr>
              <w:t>栋2层</w:t>
            </w:r>
          </w:p>
        </w:tc>
        <w:tc>
          <w:tcPr>
            <w:tcW w:w="614" w:type="dxa"/>
            <w:vAlign w:val="top"/>
          </w:tcPr>
          <w:p w14:paraId="47D831CA">
            <w:pPr>
              <w:spacing w:line="259" w:lineRule="auto"/>
              <w:rPr>
                <w:rFonts w:ascii="Arial"/>
                <w:sz w:val="21"/>
              </w:rPr>
            </w:pPr>
          </w:p>
          <w:p w14:paraId="3F1FF676">
            <w:pPr>
              <w:spacing w:line="259" w:lineRule="auto"/>
              <w:rPr>
                <w:rFonts w:ascii="Arial"/>
                <w:sz w:val="21"/>
              </w:rPr>
            </w:pPr>
          </w:p>
          <w:p w14:paraId="18994830">
            <w:pPr>
              <w:spacing w:line="259" w:lineRule="auto"/>
              <w:rPr>
                <w:rFonts w:ascii="Arial"/>
                <w:sz w:val="21"/>
              </w:rPr>
            </w:pPr>
          </w:p>
          <w:p w14:paraId="0A1E2BEE">
            <w:pPr>
              <w:spacing w:line="259" w:lineRule="auto"/>
              <w:rPr>
                <w:rFonts w:ascii="Arial"/>
                <w:sz w:val="21"/>
              </w:rPr>
            </w:pPr>
          </w:p>
          <w:p w14:paraId="39C81F24">
            <w:pPr>
              <w:spacing w:line="259" w:lineRule="auto"/>
              <w:rPr>
                <w:rFonts w:ascii="Arial"/>
                <w:sz w:val="21"/>
              </w:rPr>
            </w:pPr>
          </w:p>
          <w:p w14:paraId="22B24F39">
            <w:pPr>
              <w:spacing w:line="259" w:lineRule="auto"/>
              <w:rPr>
                <w:rFonts w:ascii="Arial"/>
                <w:sz w:val="21"/>
              </w:rPr>
            </w:pPr>
          </w:p>
          <w:p w14:paraId="46F1AB40">
            <w:pPr>
              <w:spacing w:line="260" w:lineRule="auto"/>
              <w:rPr>
                <w:rFonts w:ascii="Arial"/>
                <w:sz w:val="21"/>
              </w:rPr>
            </w:pPr>
          </w:p>
          <w:p w14:paraId="6C8AC250">
            <w:pPr>
              <w:spacing w:line="260" w:lineRule="auto"/>
              <w:rPr>
                <w:rFonts w:ascii="Arial"/>
                <w:sz w:val="21"/>
              </w:rPr>
            </w:pPr>
          </w:p>
          <w:p w14:paraId="7172F29D">
            <w:pPr>
              <w:spacing w:line="260" w:lineRule="auto"/>
              <w:rPr>
                <w:rFonts w:ascii="Arial"/>
                <w:sz w:val="21"/>
              </w:rPr>
            </w:pPr>
          </w:p>
          <w:p w14:paraId="61B328AE">
            <w:pPr>
              <w:spacing w:line="260" w:lineRule="auto"/>
              <w:rPr>
                <w:rFonts w:ascii="Arial"/>
                <w:sz w:val="21"/>
              </w:rPr>
            </w:pPr>
          </w:p>
          <w:p w14:paraId="47D6363E">
            <w:pPr>
              <w:pStyle w:val="6"/>
              <w:spacing w:before="52" w:line="216" w:lineRule="auto"/>
              <w:ind w:left="74"/>
            </w:pPr>
            <w:r>
              <w:rPr>
                <w:b/>
                <w:bCs/>
                <w:spacing w:val="-2"/>
              </w:rPr>
              <w:t>郭家琦</w:t>
            </w:r>
          </w:p>
        </w:tc>
        <w:tc>
          <w:tcPr>
            <w:tcW w:w="1347" w:type="dxa"/>
            <w:vAlign w:val="top"/>
          </w:tcPr>
          <w:p w14:paraId="08DD886F">
            <w:pPr>
              <w:spacing w:line="261" w:lineRule="auto"/>
              <w:rPr>
                <w:rFonts w:ascii="Arial"/>
                <w:sz w:val="21"/>
              </w:rPr>
            </w:pPr>
          </w:p>
          <w:p w14:paraId="2C0B4862">
            <w:pPr>
              <w:spacing w:line="261" w:lineRule="auto"/>
              <w:rPr>
                <w:rFonts w:ascii="Arial"/>
                <w:sz w:val="21"/>
              </w:rPr>
            </w:pPr>
          </w:p>
          <w:p w14:paraId="416E0C90">
            <w:pPr>
              <w:spacing w:line="261" w:lineRule="auto"/>
              <w:rPr>
                <w:rFonts w:ascii="Arial"/>
                <w:sz w:val="21"/>
              </w:rPr>
            </w:pPr>
          </w:p>
          <w:p w14:paraId="65B9B73F">
            <w:pPr>
              <w:spacing w:line="261" w:lineRule="auto"/>
              <w:rPr>
                <w:rFonts w:ascii="Arial"/>
                <w:sz w:val="21"/>
              </w:rPr>
            </w:pPr>
          </w:p>
          <w:p w14:paraId="4278358A">
            <w:pPr>
              <w:spacing w:line="261" w:lineRule="auto"/>
              <w:rPr>
                <w:rFonts w:ascii="Arial"/>
                <w:sz w:val="21"/>
              </w:rPr>
            </w:pPr>
          </w:p>
          <w:p w14:paraId="76EFAC83">
            <w:pPr>
              <w:spacing w:line="261" w:lineRule="auto"/>
              <w:rPr>
                <w:rFonts w:ascii="Arial"/>
                <w:sz w:val="21"/>
              </w:rPr>
            </w:pPr>
          </w:p>
          <w:p w14:paraId="39A3A43A">
            <w:pPr>
              <w:spacing w:line="262" w:lineRule="auto"/>
              <w:rPr>
                <w:rFonts w:ascii="Arial"/>
                <w:sz w:val="21"/>
              </w:rPr>
            </w:pPr>
          </w:p>
          <w:p w14:paraId="199718CC">
            <w:pPr>
              <w:spacing w:line="262" w:lineRule="auto"/>
              <w:rPr>
                <w:rFonts w:ascii="Arial"/>
                <w:sz w:val="21"/>
              </w:rPr>
            </w:pPr>
          </w:p>
          <w:p w14:paraId="71EC2D83">
            <w:pPr>
              <w:spacing w:line="262" w:lineRule="auto"/>
              <w:rPr>
                <w:rFonts w:ascii="Arial"/>
                <w:sz w:val="21"/>
              </w:rPr>
            </w:pPr>
          </w:p>
          <w:p w14:paraId="7A1F7FA3">
            <w:pPr>
              <w:spacing w:line="262" w:lineRule="auto"/>
              <w:rPr>
                <w:rFonts w:ascii="Arial"/>
                <w:sz w:val="21"/>
              </w:rPr>
            </w:pPr>
          </w:p>
          <w:p w14:paraId="27A3DA9C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18621975580</w:t>
            </w:r>
          </w:p>
        </w:tc>
        <w:tc>
          <w:tcPr>
            <w:tcW w:w="961" w:type="dxa"/>
            <w:vAlign w:val="top"/>
          </w:tcPr>
          <w:p w14:paraId="3BFF7105">
            <w:pPr>
              <w:spacing w:line="249" w:lineRule="auto"/>
              <w:rPr>
                <w:rFonts w:ascii="Arial"/>
                <w:sz w:val="21"/>
              </w:rPr>
            </w:pPr>
          </w:p>
          <w:p w14:paraId="3C7B19AA">
            <w:pPr>
              <w:spacing w:line="249" w:lineRule="auto"/>
              <w:rPr>
                <w:rFonts w:ascii="Arial"/>
                <w:sz w:val="21"/>
              </w:rPr>
            </w:pPr>
          </w:p>
          <w:p w14:paraId="5A673A26">
            <w:pPr>
              <w:spacing w:line="249" w:lineRule="auto"/>
              <w:rPr>
                <w:rFonts w:ascii="Arial"/>
                <w:sz w:val="21"/>
              </w:rPr>
            </w:pPr>
          </w:p>
          <w:p w14:paraId="4C380010">
            <w:pPr>
              <w:spacing w:line="249" w:lineRule="auto"/>
              <w:rPr>
                <w:rFonts w:ascii="Arial"/>
                <w:sz w:val="21"/>
              </w:rPr>
            </w:pPr>
          </w:p>
          <w:p w14:paraId="30AEA00B">
            <w:pPr>
              <w:spacing w:line="249" w:lineRule="auto"/>
              <w:rPr>
                <w:rFonts w:ascii="Arial"/>
                <w:sz w:val="21"/>
              </w:rPr>
            </w:pPr>
          </w:p>
          <w:p w14:paraId="2165973F">
            <w:pPr>
              <w:spacing w:line="249" w:lineRule="auto"/>
              <w:rPr>
                <w:rFonts w:ascii="Arial"/>
                <w:sz w:val="21"/>
              </w:rPr>
            </w:pPr>
          </w:p>
          <w:p w14:paraId="5A6E21B4">
            <w:pPr>
              <w:spacing w:line="250" w:lineRule="auto"/>
              <w:rPr>
                <w:rFonts w:ascii="Arial"/>
                <w:sz w:val="21"/>
              </w:rPr>
            </w:pPr>
          </w:p>
          <w:p w14:paraId="2F8F1C8F">
            <w:pPr>
              <w:spacing w:line="250" w:lineRule="auto"/>
              <w:rPr>
                <w:rFonts w:ascii="Arial"/>
                <w:sz w:val="21"/>
              </w:rPr>
            </w:pPr>
          </w:p>
          <w:p w14:paraId="503636CB">
            <w:pPr>
              <w:spacing w:line="250" w:lineRule="auto"/>
              <w:rPr>
                <w:rFonts w:ascii="Arial"/>
                <w:sz w:val="21"/>
              </w:rPr>
            </w:pPr>
          </w:p>
          <w:p w14:paraId="1031E9C8">
            <w:pPr>
              <w:spacing w:line="250" w:lineRule="auto"/>
              <w:rPr>
                <w:rFonts w:ascii="Arial"/>
                <w:sz w:val="21"/>
              </w:rPr>
            </w:pPr>
          </w:p>
          <w:p w14:paraId="3C3253F8">
            <w:pPr>
              <w:pStyle w:val="6"/>
              <w:spacing w:before="52" w:line="225" w:lineRule="auto"/>
              <w:ind w:left="244" w:right="53" w:hanging="163"/>
            </w:pPr>
            <w:r>
              <w:rPr>
                <w:b/>
                <w:bCs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通即可</w:t>
            </w:r>
          </w:p>
        </w:tc>
      </w:tr>
    </w:tbl>
    <w:p w14:paraId="4E56446D">
      <w:pPr>
        <w:rPr>
          <w:rFonts w:ascii="Arial"/>
          <w:sz w:val="21"/>
        </w:rPr>
      </w:pPr>
    </w:p>
    <w:p w14:paraId="0864B53F">
      <w:pPr>
        <w:rPr>
          <w:rFonts w:ascii="Arial" w:hAnsi="Arial" w:eastAsia="Arial" w:cs="Arial"/>
          <w:sz w:val="21"/>
          <w:szCs w:val="21"/>
        </w:rPr>
        <w:sectPr>
          <w:footerReference r:id="rId142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68321BFC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3076BD26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34589A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5B492F84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4345628A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0F7F4675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33D5D8BF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4A1C5E1E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311278BD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081221CC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2D00314A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0CE7B47F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2336A1F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5FB3BB82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55423012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3B8C17BB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660C07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5" w:hRule="atLeast"/>
        </w:trPr>
        <w:tc>
          <w:tcPr>
            <w:tcW w:w="669" w:type="dxa"/>
            <w:vAlign w:val="top"/>
          </w:tcPr>
          <w:p w14:paraId="184DB691">
            <w:pPr>
              <w:spacing w:line="261" w:lineRule="auto"/>
              <w:rPr>
                <w:rFonts w:ascii="Arial"/>
                <w:sz w:val="21"/>
              </w:rPr>
            </w:pPr>
          </w:p>
          <w:p w14:paraId="3C40AE3D">
            <w:pPr>
              <w:spacing w:line="261" w:lineRule="auto"/>
              <w:rPr>
                <w:rFonts w:ascii="Arial"/>
                <w:sz w:val="21"/>
              </w:rPr>
            </w:pPr>
          </w:p>
          <w:p w14:paraId="168CB6CE">
            <w:pPr>
              <w:spacing w:line="261" w:lineRule="auto"/>
              <w:rPr>
                <w:rFonts w:ascii="Arial"/>
                <w:sz w:val="21"/>
              </w:rPr>
            </w:pPr>
          </w:p>
          <w:p w14:paraId="0F5597C2">
            <w:pPr>
              <w:spacing w:line="261" w:lineRule="auto"/>
              <w:rPr>
                <w:rFonts w:ascii="Arial"/>
                <w:sz w:val="21"/>
              </w:rPr>
            </w:pPr>
          </w:p>
          <w:p w14:paraId="13495763">
            <w:pPr>
              <w:spacing w:line="261" w:lineRule="auto"/>
              <w:rPr>
                <w:rFonts w:ascii="Arial"/>
                <w:sz w:val="21"/>
              </w:rPr>
            </w:pPr>
          </w:p>
          <w:p w14:paraId="43ED4CE6">
            <w:pPr>
              <w:spacing w:line="261" w:lineRule="auto"/>
              <w:rPr>
                <w:rFonts w:ascii="Arial"/>
                <w:sz w:val="21"/>
              </w:rPr>
            </w:pPr>
          </w:p>
          <w:p w14:paraId="184B6B0A">
            <w:pPr>
              <w:spacing w:line="262" w:lineRule="auto"/>
              <w:rPr>
                <w:rFonts w:ascii="Arial"/>
                <w:sz w:val="21"/>
              </w:rPr>
            </w:pPr>
          </w:p>
          <w:p w14:paraId="3A1C2DCA">
            <w:pPr>
              <w:spacing w:line="262" w:lineRule="auto"/>
              <w:rPr>
                <w:rFonts w:ascii="Arial"/>
                <w:sz w:val="21"/>
              </w:rPr>
            </w:pPr>
          </w:p>
          <w:p w14:paraId="7CD44699">
            <w:pPr>
              <w:spacing w:line="262" w:lineRule="auto"/>
              <w:rPr>
                <w:rFonts w:ascii="Arial"/>
                <w:sz w:val="21"/>
              </w:rPr>
            </w:pPr>
          </w:p>
          <w:p w14:paraId="78B81E8E">
            <w:pPr>
              <w:spacing w:line="262" w:lineRule="auto"/>
              <w:rPr>
                <w:rFonts w:ascii="Arial"/>
                <w:sz w:val="21"/>
              </w:rPr>
            </w:pPr>
          </w:p>
          <w:p w14:paraId="0F8B9F49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796</w:t>
            </w:r>
          </w:p>
        </w:tc>
        <w:tc>
          <w:tcPr>
            <w:tcW w:w="1055" w:type="dxa"/>
            <w:vAlign w:val="top"/>
          </w:tcPr>
          <w:p w14:paraId="4ADEBAC6">
            <w:pPr>
              <w:spacing w:line="249" w:lineRule="auto"/>
              <w:rPr>
                <w:rFonts w:ascii="Arial"/>
                <w:sz w:val="21"/>
              </w:rPr>
            </w:pPr>
          </w:p>
          <w:p w14:paraId="6621F256">
            <w:pPr>
              <w:spacing w:line="249" w:lineRule="auto"/>
              <w:rPr>
                <w:rFonts w:ascii="Arial"/>
                <w:sz w:val="21"/>
              </w:rPr>
            </w:pPr>
          </w:p>
          <w:p w14:paraId="4AA99BC9">
            <w:pPr>
              <w:spacing w:line="249" w:lineRule="auto"/>
              <w:rPr>
                <w:rFonts w:ascii="Arial"/>
                <w:sz w:val="21"/>
              </w:rPr>
            </w:pPr>
          </w:p>
          <w:p w14:paraId="1A2FFBEA">
            <w:pPr>
              <w:spacing w:line="249" w:lineRule="auto"/>
              <w:rPr>
                <w:rFonts w:ascii="Arial"/>
                <w:sz w:val="21"/>
              </w:rPr>
            </w:pPr>
          </w:p>
          <w:p w14:paraId="76B7F177">
            <w:pPr>
              <w:spacing w:line="249" w:lineRule="auto"/>
              <w:rPr>
                <w:rFonts w:ascii="Arial"/>
                <w:sz w:val="21"/>
              </w:rPr>
            </w:pPr>
          </w:p>
          <w:p w14:paraId="3A4B2301">
            <w:pPr>
              <w:spacing w:line="249" w:lineRule="auto"/>
              <w:rPr>
                <w:rFonts w:ascii="Arial"/>
                <w:sz w:val="21"/>
              </w:rPr>
            </w:pPr>
          </w:p>
          <w:p w14:paraId="653920FC">
            <w:pPr>
              <w:spacing w:line="250" w:lineRule="auto"/>
              <w:rPr>
                <w:rFonts w:ascii="Arial"/>
                <w:sz w:val="21"/>
              </w:rPr>
            </w:pPr>
          </w:p>
          <w:p w14:paraId="1C2FF389">
            <w:pPr>
              <w:spacing w:line="250" w:lineRule="auto"/>
              <w:rPr>
                <w:rFonts w:ascii="Arial"/>
                <w:sz w:val="21"/>
              </w:rPr>
            </w:pPr>
          </w:p>
          <w:p w14:paraId="2FC0930E">
            <w:pPr>
              <w:spacing w:line="250" w:lineRule="auto"/>
              <w:rPr>
                <w:rFonts w:ascii="Arial"/>
                <w:sz w:val="21"/>
              </w:rPr>
            </w:pPr>
          </w:p>
          <w:p w14:paraId="700DCB36">
            <w:pPr>
              <w:spacing w:line="250" w:lineRule="auto"/>
              <w:rPr>
                <w:rFonts w:ascii="Arial"/>
                <w:sz w:val="21"/>
              </w:rPr>
            </w:pPr>
          </w:p>
          <w:p w14:paraId="6DBD5263">
            <w:pPr>
              <w:pStyle w:val="6"/>
              <w:spacing w:before="52" w:line="225" w:lineRule="auto"/>
              <w:ind w:left="29" w:right="26" w:firstLine="3"/>
            </w:pPr>
            <w:r>
              <w:rPr>
                <w:b/>
                <w:bCs/>
                <w:spacing w:val="1"/>
              </w:rPr>
              <w:t>贵州拼量科技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发展有限公司</w:t>
            </w:r>
          </w:p>
        </w:tc>
        <w:tc>
          <w:tcPr>
            <w:tcW w:w="1134" w:type="dxa"/>
            <w:vAlign w:val="top"/>
          </w:tcPr>
          <w:p w14:paraId="43710498">
            <w:pPr>
              <w:spacing w:line="259" w:lineRule="auto"/>
              <w:rPr>
                <w:rFonts w:ascii="Arial"/>
                <w:sz w:val="21"/>
              </w:rPr>
            </w:pPr>
          </w:p>
          <w:p w14:paraId="26385765">
            <w:pPr>
              <w:spacing w:line="259" w:lineRule="auto"/>
              <w:rPr>
                <w:rFonts w:ascii="Arial"/>
                <w:sz w:val="21"/>
              </w:rPr>
            </w:pPr>
          </w:p>
          <w:p w14:paraId="6AD0521A">
            <w:pPr>
              <w:spacing w:line="259" w:lineRule="auto"/>
              <w:rPr>
                <w:rFonts w:ascii="Arial"/>
                <w:sz w:val="21"/>
              </w:rPr>
            </w:pPr>
          </w:p>
          <w:p w14:paraId="305F36F1">
            <w:pPr>
              <w:spacing w:line="259" w:lineRule="auto"/>
              <w:rPr>
                <w:rFonts w:ascii="Arial"/>
                <w:sz w:val="21"/>
              </w:rPr>
            </w:pPr>
          </w:p>
          <w:p w14:paraId="7C53D04F">
            <w:pPr>
              <w:spacing w:line="259" w:lineRule="auto"/>
              <w:rPr>
                <w:rFonts w:ascii="Arial"/>
                <w:sz w:val="21"/>
              </w:rPr>
            </w:pPr>
          </w:p>
          <w:p w14:paraId="68DB9260">
            <w:pPr>
              <w:spacing w:line="259" w:lineRule="auto"/>
              <w:rPr>
                <w:rFonts w:ascii="Arial"/>
                <w:sz w:val="21"/>
              </w:rPr>
            </w:pPr>
          </w:p>
          <w:p w14:paraId="1CF4B826">
            <w:pPr>
              <w:spacing w:line="259" w:lineRule="auto"/>
              <w:rPr>
                <w:rFonts w:ascii="Arial"/>
                <w:sz w:val="21"/>
              </w:rPr>
            </w:pPr>
          </w:p>
          <w:p w14:paraId="040A3006">
            <w:pPr>
              <w:spacing w:line="260" w:lineRule="auto"/>
              <w:rPr>
                <w:rFonts w:ascii="Arial"/>
                <w:sz w:val="21"/>
              </w:rPr>
            </w:pPr>
          </w:p>
          <w:p w14:paraId="0B7E18F0">
            <w:pPr>
              <w:spacing w:line="260" w:lineRule="auto"/>
              <w:rPr>
                <w:rFonts w:ascii="Arial"/>
                <w:sz w:val="21"/>
              </w:rPr>
            </w:pPr>
          </w:p>
          <w:p w14:paraId="27C7D2E8">
            <w:pPr>
              <w:spacing w:line="260" w:lineRule="auto"/>
              <w:rPr>
                <w:rFonts w:ascii="Arial"/>
                <w:sz w:val="21"/>
              </w:rPr>
            </w:pPr>
          </w:p>
          <w:p w14:paraId="5430F8B7">
            <w:pPr>
              <w:pStyle w:val="6"/>
              <w:spacing w:before="52" w:line="216" w:lineRule="auto"/>
              <w:ind w:left="156"/>
            </w:pPr>
            <w:r>
              <w:rPr>
                <w:b/>
                <w:bCs/>
                <w:spacing w:val="1"/>
              </w:rPr>
              <w:t>新媒体文案</w:t>
            </w:r>
          </w:p>
        </w:tc>
        <w:tc>
          <w:tcPr>
            <w:tcW w:w="3148" w:type="dxa"/>
            <w:vAlign w:val="top"/>
          </w:tcPr>
          <w:p w14:paraId="3C81B725">
            <w:pPr>
              <w:pStyle w:val="6"/>
              <w:spacing w:before="48" w:line="216" w:lineRule="auto"/>
              <w:ind w:left="1184"/>
            </w:pPr>
            <w:r>
              <w:rPr>
                <w:b/>
                <w:bCs/>
                <w:spacing w:val="-4"/>
              </w:rPr>
              <w:t>岗位描述：</w:t>
            </w:r>
          </w:p>
          <w:p w14:paraId="2ADBF022">
            <w:pPr>
              <w:pStyle w:val="6"/>
              <w:spacing w:before="14" w:line="214" w:lineRule="auto"/>
              <w:ind w:left="92"/>
            </w:pPr>
            <w:r>
              <w:rPr>
                <w:b/>
                <w:bCs/>
                <w:spacing w:val="2"/>
              </w:rPr>
              <w:t>1.视频平台类自媒体文案策划及拍摄剪辑</w:t>
            </w:r>
          </w:p>
          <w:p w14:paraId="215844BC">
            <w:pPr>
              <w:pStyle w:val="6"/>
              <w:spacing w:before="13" w:line="215" w:lineRule="auto"/>
              <w:ind w:left="1166"/>
            </w:pPr>
            <w:r>
              <w:rPr>
                <w:b/>
                <w:bCs/>
                <w:spacing w:val="-1"/>
              </w:rPr>
              <w:t>执行工作；</w:t>
            </w:r>
          </w:p>
          <w:p w14:paraId="1F6FB6AA">
            <w:pPr>
              <w:pStyle w:val="6"/>
              <w:spacing w:before="16" w:line="216" w:lineRule="auto"/>
              <w:ind w:left="48"/>
            </w:pPr>
            <w:r>
              <w:rPr>
                <w:b/>
                <w:bCs/>
                <w:spacing w:val="3"/>
              </w:rPr>
              <w:t>2.负责网站.线上商城产品相关的撰写，更</w:t>
            </w:r>
          </w:p>
          <w:p w14:paraId="6418B4E4">
            <w:pPr>
              <w:pStyle w:val="6"/>
              <w:spacing w:before="13" w:line="217" w:lineRule="auto"/>
              <w:ind w:left="1165"/>
            </w:pPr>
            <w:r>
              <w:rPr>
                <w:b/>
                <w:bCs/>
                <w:spacing w:val="-1"/>
              </w:rPr>
              <w:t>新，美化；</w:t>
            </w:r>
          </w:p>
          <w:p w14:paraId="6E3DA1B5">
            <w:pPr>
              <w:pStyle w:val="6"/>
              <w:spacing w:before="13" w:line="218" w:lineRule="auto"/>
              <w:ind w:left="95"/>
            </w:pPr>
            <w:r>
              <w:rPr>
                <w:b/>
                <w:bCs/>
                <w:spacing w:val="2"/>
              </w:rPr>
              <w:t>3.撰写公司宣传文案、商品广告文案以及</w:t>
            </w:r>
          </w:p>
          <w:p w14:paraId="4E1CCB3F">
            <w:pPr>
              <w:pStyle w:val="6"/>
              <w:spacing w:before="10" w:line="216" w:lineRule="auto"/>
              <w:ind w:left="996"/>
            </w:pPr>
            <w:r>
              <w:rPr>
                <w:b/>
                <w:bCs/>
                <w:spacing w:val="1"/>
              </w:rPr>
              <w:t>各种促销方案；</w:t>
            </w:r>
          </w:p>
          <w:p w14:paraId="70A29553">
            <w:pPr>
              <w:pStyle w:val="6"/>
              <w:spacing w:before="15" w:line="215" w:lineRule="auto"/>
              <w:ind w:left="88"/>
            </w:pPr>
            <w:r>
              <w:rPr>
                <w:b/>
                <w:bCs/>
                <w:spacing w:val="2"/>
              </w:rPr>
              <w:t>4.公司网站站内更新，微信公众号写作，</w:t>
            </w:r>
          </w:p>
          <w:p w14:paraId="0B0657DE">
            <w:pPr>
              <w:pStyle w:val="6"/>
              <w:spacing w:before="15" w:line="216" w:lineRule="auto"/>
              <w:ind w:left="495"/>
            </w:pPr>
            <w:r>
              <w:rPr>
                <w:b/>
                <w:bCs/>
                <w:spacing w:val="3"/>
              </w:rPr>
              <w:t>根据推广需要编写相应文案；</w:t>
            </w:r>
          </w:p>
          <w:p w14:paraId="5EA93845">
            <w:pPr>
              <w:pStyle w:val="6"/>
              <w:spacing w:before="14" w:line="211" w:lineRule="auto"/>
              <w:ind w:left="43"/>
            </w:pPr>
            <w:r>
              <w:rPr>
                <w:b/>
                <w:bCs/>
                <w:spacing w:val="4"/>
              </w:rPr>
              <w:t>5.熟练使用</w:t>
            </w:r>
            <w:r>
              <w:rPr>
                <w:b/>
                <w:bCs/>
              </w:rPr>
              <w:t>Photoshop</w:t>
            </w:r>
            <w:r>
              <w:rPr>
                <w:b/>
                <w:bCs/>
                <w:spacing w:val="4"/>
              </w:rPr>
              <w:t>、</w:t>
            </w:r>
            <w:r>
              <w:rPr>
                <w:b/>
                <w:bCs/>
              </w:rPr>
              <w:t>PR</w:t>
            </w:r>
            <w:r>
              <w:rPr>
                <w:b/>
                <w:bCs/>
                <w:spacing w:val="4"/>
              </w:rPr>
              <w:t>、或相关图片及</w:t>
            </w:r>
          </w:p>
          <w:p w14:paraId="0CF4E409">
            <w:pPr>
              <w:pStyle w:val="6"/>
              <w:spacing w:before="17" w:line="217" w:lineRule="auto"/>
              <w:ind w:left="999"/>
            </w:pPr>
            <w:r>
              <w:rPr>
                <w:b/>
                <w:bCs/>
                <w:spacing w:val="1"/>
              </w:rPr>
              <w:t>视频处理工具；</w:t>
            </w:r>
          </w:p>
          <w:p w14:paraId="420E00C2">
            <w:pPr>
              <w:pStyle w:val="6"/>
              <w:spacing w:before="14" w:line="216" w:lineRule="auto"/>
              <w:ind w:left="90"/>
            </w:pPr>
            <w:r>
              <w:rPr>
                <w:b/>
                <w:bCs/>
                <w:spacing w:val="3"/>
              </w:rPr>
              <w:t>6.公司现有的宣传渠道的日常维护和素材</w:t>
            </w:r>
          </w:p>
          <w:p w14:paraId="7AD30E69">
            <w:pPr>
              <w:pStyle w:val="6"/>
              <w:spacing w:before="14" w:line="216" w:lineRule="auto"/>
              <w:ind w:left="836"/>
            </w:pPr>
            <w:r>
              <w:rPr>
                <w:b/>
                <w:bCs/>
                <w:spacing w:val="1"/>
              </w:rPr>
              <w:t>更新（企业微信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11"/>
              </w:rPr>
              <w:t>）；</w:t>
            </w:r>
          </w:p>
          <w:p w14:paraId="0EDE73E1">
            <w:pPr>
              <w:pStyle w:val="6"/>
              <w:spacing w:before="14" w:line="215" w:lineRule="auto"/>
              <w:ind w:left="256"/>
            </w:pPr>
            <w:r>
              <w:rPr>
                <w:b/>
                <w:bCs/>
                <w:spacing w:val="2"/>
              </w:rPr>
              <w:t>7.直播辅助执行、运营推广等工作；</w:t>
            </w:r>
          </w:p>
          <w:p w14:paraId="074F60C2">
            <w:pPr>
              <w:pStyle w:val="6"/>
              <w:spacing w:before="13" w:line="216" w:lineRule="auto"/>
              <w:ind w:left="90"/>
            </w:pPr>
            <w:r>
              <w:rPr>
                <w:b/>
                <w:bCs/>
                <w:spacing w:val="3"/>
              </w:rPr>
              <w:t>8.执行方案，协调各部门分工配合，进行</w:t>
            </w:r>
          </w:p>
          <w:p w14:paraId="61379A31">
            <w:pPr>
              <w:pStyle w:val="6"/>
              <w:spacing w:before="14" w:line="225" w:lineRule="auto"/>
              <w:ind w:left="1412" w:right="156" w:hanging="1237"/>
            </w:pPr>
            <w:r>
              <w:rPr>
                <w:b/>
                <w:bCs/>
                <w:spacing w:val="3"/>
              </w:rPr>
              <w:t>活动反馈和意见收集进行活动总结和改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进；</w:t>
            </w:r>
          </w:p>
          <w:p w14:paraId="2E5B5111">
            <w:pPr>
              <w:pStyle w:val="6"/>
              <w:spacing w:before="213" w:line="216" w:lineRule="auto"/>
              <w:ind w:left="1184"/>
            </w:pPr>
            <w:r>
              <w:rPr>
                <w:b/>
                <w:bCs/>
                <w:spacing w:val="-4"/>
              </w:rPr>
              <w:t>岗位要求：</w:t>
            </w:r>
          </w:p>
          <w:p w14:paraId="7D953CD0">
            <w:pPr>
              <w:pStyle w:val="6"/>
              <w:spacing w:before="15" w:line="217" w:lineRule="auto"/>
              <w:ind w:left="1088"/>
            </w:pPr>
            <w:r>
              <w:rPr>
                <w:b/>
                <w:bCs/>
                <w:spacing w:val="-1"/>
              </w:rPr>
              <w:t>1.本科学历；</w:t>
            </w:r>
          </w:p>
          <w:p w14:paraId="2E535AD8">
            <w:pPr>
              <w:pStyle w:val="6"/>
              <w:spacing w:before="13" w:line="216" w:lineRule="auto"/>
              <w:ind w:left="173"/>
            </w:pPr>
            <w:r>
              <w:rPr>
                <w:b/>
                <w:bCs/>
                <w:spacing w:val="2"/>
              </w:rPr>
              <w:t>2.有良好的文字驾驭及信息采编能力；</w:t>
            </w:r>
          </w:p>
          <w:p w14:paraId="0F4C1B91">
            <w:pPr>
              <w:pStyle w:val="6"/>
              <w:spacing w:before="13" w:line="218" w:lineRule="auto"/>
              <w:ind w:left="676"/>
            </w:pPr>
            <w:r>
              <w:rPr>
                <w:b/>
                <w:bCs/>
                <w:spacing w:val="1"/>
              </w:rPr>
              <w:t>3.有创意文案策划能力；</w:t>
            </w:r>
          </w:p>
          <w:p w14:paraId="13591051">
            <w:pPr>
              <w:pStyle w:val="6"/>
              <w:spacing w:before="12" w:line="214" w:lineRule="auto"/>
              <w:ind w:left="834"/>
            </w:pPr>
            <w:r>
              <w:rPr>
                <w:b/>
                <w:bCs/>
                <w:spacing w:val="1"/>
              </w:rPr>
              <w:t>4.有视频剪辑能力；</w:t>
            </w:r>
          </w:p>
          <w:p w14:paraId="181EFE94">
            <w:pPr>
              <w:pStyle w:val="6"/>
              <w:spacing w:before="15" w:line="216" w:lineRule="auto"/>
              <w:ind w:left="91"/>
            </w:pPr>
            <w:r>
              <w:rPr>
                <w:b/>
                <w:bCs/>
                <w:spacing w:val="1"/>
              </w:rPr>
              <w:t>5.有自媒体创意文案策划、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1"/>
              </w:rPr>
              <w:t>网站编辑或网</w:t>
            </w:r>
          </w:p>
          <w:p w14:paraId="4C5EF48C">
            <w:pPr>
              <w:pStyle w:val="6"/>
              <w:spacing w:before="15" w:line="215" w:lineRule="auto"/>
              <w:ind w:left="336"/>
            </w:pPr>
            <w:r>
              <w:rPr>
                <w:b/>
                <w:bCs/>
                <w:spacing w:val="2"/>
              </w:rPr>
              <w:t>络、短视频推广工作经验者优先；</w:t>
            </w:r>
          </w:p>
          <w:p w14:paraId="738150BB">
            <w:pPr>
              <w:pStyle w:val="6"/>
              <w:spacing w:before="15" w:line="215" w:lineRule="auto"/>
              <w:ind w:left="90"/>
            </w:pPr>
            <w:r>
              <w:rPr>
                <w:b/>
                <w:bCs/>
                <w:spacing w:val="3"/>
              </w:rPr>
              <w:t>6.性格开朗，擅长沟通，具备团队协作精</w:t>
            </w:r>
          </w:p>
          <w:p w14:paraId="4513F526">
            <w:pPr>
              <w:pStyle w:val="6"/>
              <w:spacing w:before="13" w:line="210" w:lineRule="auto"/>
              <w:ind w:left="1418"/>
            </w:pPr>
            <w:r>
              <w:rPr>
                <w:b/>
                <w:bCs/>
                <w:spacing w:val="-8"/>
              </w:rPr>
              <w:t>神。</w:t>
            </w:r>
          </w:p>
        </w:tc>
        <w:tc>
          <w:tcPr>
            <w:tcW w:w="520" w:type="dxa"/>
            <w:vAlign w:val="top"/>
          </w:tcPr>
          <w:p w14:paraId="33C4FFC2">
            <w:pPr>
              <w:spacing w:line="261" w:lineRule="auto"/>
              <w:rPr>
                <w:rFonts w:ascii="Arial"/>
                <w:sz w:val="21"/>
              </w:rPr>
            </w:pPr>
          </w:p>
          <w:p w14:paraId="69186DBA">
            <w:pPr>
              <w:spacing w:line="261" w:lineRule="auto"/>
              <w:rPr>
                <w:rFonts w:ascii="Arial"/>
                <w:sz w:val="21"/>
              </w:rPr>
            </w:pPr>
          </w:p>
          <w:p w14:paraId="5C760762">
            <w:pPr>
              <w:spacing w:line="261" w:lineRule="auto"/>
              <w:rPr>
                <w:rFonts w:ascii="Arial"/>
                <w:sz w:val="21"/>
              </w:rPr>
            </w:pPr>
          </w:p>
          <w:p w14:paraId="4900390F">
            <w:pPr>
              <w:spacing w:line="262" w:lineRule="auto"/>
              <w:rPr>
                <w:rFonts w:ascii="Arial"/>
                <w:sz w:val="21"/>
              </w:rPr>
            </w:pPr>
          </w:p>
          <w:p w14:paraId="7EE9A695">
            <w:pPr>
              <w:spacing w:line="262" w:lineRule="auto"/>
              <w:rPr>
                <w:rFonts w:ascii="Arial"/>
                <w:sz w:val="21"/>
              </w:rPr>
            </w:pPr>
          </w:p>
          <w:p w14:paraId="27542363">
            <w:pPr>
              <w:spacing w:line="262" w:lineRule="auto"/>
              <w:rPr>
                <w:rFonts w:ascii="Arial"/>
                <w:sz w:val="21"/>
              </w:rPr>
            </w:pPr>
          </w:p>
          <w:p w14:paraId="77D6E4B5">
            <w:pPr>
              <w:spacing w:line="262" w:lineRule="auto"/>
              <w:rPr>
                <w:rFonts w:ascii="Arial"/>
                <w:sz w:val="21"/>
              </w:rPr>
            </w:pPr>
          </w:p>
          <w:p w14:paraId="6A72AB3A">
            <w:pPr>
              <w:spacing w:line="262" w:lineRule="auto"/>
              <w:rPr>
                <w:rFonts w:ascii="Arial"/>
                <w:sz w:val="21"/>
              </w:rPr>
            </w:pPr>
          </w:p>
          <w:p w14:paraId="6BA2FE76">
            <w:pPr>
              <w:spacing w:line="262" w:lineRule="auto"/>
              <w:rPr>
                <w:rFonts w:ascii="Arial"/>
                <w:sz w:val="21"/>
              </w:rPr>
            </w:pPr>
          </w:p>
          <w:p w14:paraId="24AD3D3F">
            <w:pPr>
              <w:spacing w:line="262" w:lineRule="auto"/>
              <w:rPr>
                <w:rFonts w:ascii="Arial"/>
                <w:sz w:val="21"/>
              </w:rPr>
            </w:pPr>
          </w:p>
          <w:p w14:paraId="4A49E988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526E1BB0">
            <w:pPr>
              <w:spacing w:line="249" w:lineRule="auto"/>
              <w:rPr>
                <w:rFonts w:ascii="Arial"/>
                <w:sz w:val="21"/>
              </w:rPr>
            </w:pPr>
          </w:p>
          <w:p w14:paraId="699917BC">
            <w:pPr>
              <w:spacing w:line="249" w:lineRule="auto"/>
              <w:rPr>
                <w:rFonts w:ascii="Arial"/>
                <w:sz w:val="21"/>
              </w:rPr>
            </w:pPr>
          </w:p>
          <w:p w14:paraId="22B99B34">
            <w:pPr>
              <w:spacing w:line="249" w:lineRule="auto"/>
              <w:rPr>
                <w:rFonts w:ascii="Arial"/>
                <w:sz w:val="21"/>
              </w:rPr>
            </w:pPr>
          </w:p>
          <w:p w14:paraId="471CEF6D">
            <w:pPr>
              <w:spacing w:line="249" w:lineRule="auto"/>
              <w:rPr>
                <w:rFonts w:ascii="Arial"/>
                <w:sz w:val="21"/>
              </w:rPr>
            </w:pPr>
          </w:p>
          <w:p w14:paraId="0E7DF602">
            <w:pPr>
              <w:spacing w:line="249" w:lineRule="auto"/>
              <w:rPr>
                <w:rFonts w:ascii="Arial"/>
                <w:sz w:val="21"/>
              </w:rPr>
            </w:pPr>
          </w:p>
          <w:p w14:paraId="144ADB74">
            <w:pPr>
              <w:spacing w:line="249" w:lineRule="auto"/>
              <w:rPr>
                <w:rFonts w:ascii="Arial"/>
                <w:sz w:val="21"/>
              </w:rPr>
            </w:pPr>
          </w:p>
          <w:p w14:paraId="781DAD28">
            <w:pPr>
              <w:spacing w:line="250" w:lineRule="auto"/>
              <w:rPr>
                <w:rFonts w:ascii="Arial"/>
                <w:sz w:val="21"/>
              </w:rPr>
            </w:pPr>
          </w:p>
          <w:p w14:paraId="5ABE1934">
            <w:pPr>
              <w:spacing w:line="250" w:lineRule="auto"/>
              <w:rPr>
                <w:rFonts w:ascii="Arial"/>
                <w:sz w:val="21"/>
              </w:rPr>
            </w:pPr>
          </w:p>
          <w:p w14:paraId="38643446">
            <w:pPr>
              <w:spacing w:line="250" w:lineRule="auto"/>
              <w:rPr>
                <w:rFonts w:ascii="Arial"/>
                <w:sz w:val="21"/>
              </w:rPr>
            </w:pPr>
          </w:p>
          <w:p w14:paraId="725ED633">
            <w:pPr>
              <w:spacing w:line="250" w:lineRule="auto"/>
              <w:rPr>
                <w:rFonts w:ascii="Arial"/>
                <w:sz w:val="21"/>
              </w:rPr>
            </w:pPr>
          </w:p>
          <w:p w14:paraId="340499E6">
            <w:pPr>
              <w:pStyle w:val="6"/>
              <w:spacing w:before="52" w:line="225" w:lineRule="auto"/>
              <w:ind w:left="437" w:right="75" w:hanging="341"/>
            </w:pPr>
            <w:r>
              <w:rPr>
                <w:b/>
                <w:bCs/>
                <w:spacing w:val="-3"/>
              </w:rPr>
              <w:t>新媒体、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3"/>
              </w:rPr>
              <w:t>电子商务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、摄影等</w:t>
            </w:r>
          </w:p>
        </w:tc>
        <w:tc>
          <w:tcPr>
            <w:tcW w:w="770" w:type="dxa"/>
            <w:vAlign w:val="top"/>
          </w:tcPr>
          <w:p w14:paraId="55294F12">
            <w:pPr>
              <w:spacing w:line="259" w:lineRule="auto"/>
              <w:rPr>
                <w:rFonts w:ascii="Arial"/>
                <w:sz w:val="21"/>
              </w:rPr>
            </w:pPr>
          </w:p>
          <w:p w14:paraId="49B4E063">
            <w:pPr>
              <w:spacing w:line="259" w:lineRule="auto"/>
              <w:rPr>
                <w:rFonts w:ascii="Arial"/>
                <w:sz w:val="21"/>
              </w:rPr>
            </w:pPr>
          </w:p>
          <w:p w14:paraId="2F9B654C">
            <w:pPr>
              <w:spacing w:line="259" w:lineRule="auto"/>
              <w:rPr>
                <w:rFonts w:ascii="Arial"/>
                <w:sz w:val="21"/>
              </w:rPr>
            </w:pPr>
          </w:p>
          <w:p w14:paraId="55DFED7C">
            <w:pPr>
              <w:spacing w:line="259" w:lineRule="auto"/>
              <w:rPr>
                <w:rFonts w:ascii="Arial"/>
                <w:sz w:val="21"/>
              </w:rPr>
            </w:pPr>
          </w:p>
          <w:p w14:paraId="3902100B">
            <w:pPr>
              <w:spacing w:line="259" w:lineRule="auto"/>
              <w:rPr>
                <w:rFonts w:ascii="Arial"/>
                <w:sz w:val="21"/>
              </w:rPr>
            </w:pPr>
          </w:p>
          <w:p w14:paraId="489B3164">
            <w:pPr>
              <w:spacing w:line="259" w:lineRule="auto"/>
              <w:rPr>
                <w:rFonts w:ascii="Arial"/>
                <w:sz w:val="21"/>
              </w:rPr>
            </w:pPr>
          </w:p>
          <w:p w14:paraId="46D2CF6B">
            <w:pPr>
              <w:spacing w:line="260" w:lineRule="auto"/>
              <w:rPr>
                <w:rFonts w:ascii="Arial"/>
                <w:sz w:val="21"/>
              </w:rPr>
            </w:pPr>
          </w:p>
          <w:p w14:paraId="59B8EF82">
            <w:pPr>
              <w:spacing w:line="260" w:lineRule="auto"/>
              <w:rPr>
                <w:rFonts w:ascii="Arial"/>
                <w:sz w:val="21"/>
              </w:rPr>
            </w:pPr>
          </w:p>
          <w:p w14:paraId="0C23F6E8">
            <w:pPr>
              <w:spacing w:line="260" w:lineRule="auto"/>
              <w:rPr>
                <w:rFonts w:ascii="Arial"/>
                <w:sz w:val="21"/>
              </w:rPr>
            </w:pPr>
          </w:p>
          <w:p w14:paraId="26548FA0">
            <w:pPr>
              <w:spacing w:line="260" w:lineRule="auto"/>
              <w:rPr>
                <w:rFonts w:ascii="Arial"/>
                <w:sz w:val="21"/>
              </w:rPr>
            </w:pPr>
          </w:p>
          <w:p w14:paraId="04125C87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07EE98CB">
            <w:pPr>
              <w:spacing w:line="259" w:lineRule="auto"/>
              <w:rPr>
                <w:rFonts w:ascii="Arial"/>
                <w:sz w:val="21"/>
              </w:rPr>
            </w:pPr>
          </w:p>
          <w:p w14:paraId="1A5EFAA5">
            <w:pPr>
              <w:spacing w:line="259" w:lineRule="auto"/>
              <w:rPr>
                <w:rFonts w:ascii="Arial"/>
                <w:sz w:val="21"/>
              </w:rPr>
            </w:pPr>
          </w:p>
          <w:p w14:paraId="4E7C8B10">
            <w:pPr>
              <w:spacing w:line="259" w:lineRule="auto"/>
              <w:rPr>
                <w:rFonts w:ascii="Arial"/>
                <w:sz w:val="21"/>
              </w:rPr>
            </w:pPr>
          </w:p>
          <w:p w14:paraId="288D703A">
            <w:pPr>
              <w:spacing w:line="259" w:lineRule="auto"/>
              <w:rPr>
                <w:rFonts w:ascii="Arial"/>
                <w:sz w:val="21"/>
              </w:rPr>
            </w:pPr>
          </w:p>
          <w:p w14:paraId="0CFA5B74">
            <w:pPr>
              <w:spacing w:line="259" w:lineRule="auto"/>
              <w:rPr>
                <w:rFonts w:ascii="Arial"/>
                <w:sz w:val="21"/>
              </w:rPr>
            </w:pPr>
          </w:p>
          <w:p w14:paraId="6D0832D3">
            <w:pPr>
              <w:spacing w:line="259" w:lineRule="auto"/>
              <w:rPr>
                <w:rFonts w:ascii="Arial"/>
                <w:sz w:val="21"/>
              </w:rPr>
            </w:pPr>
          </w:p>
          <w:p w14:paraId="3F7FCDE0">
            <w:pPr>
              <w:spacing w:line="260" w:lineRule="auto"/>
              <w:rPr>
                <w:rFonts w:ascii="Arial"/>
                <w:sz w:val="21"/>
              </w:rPr>
            </w:pPr>
          </w:p>
          <w:p w14:paraId="1EDEE445">
            <w:pPr>
              <w:spacing w:line="260" w:lineRule="auto"/>
              <w:rPr>
                <w:rFonts w:ascii="Arial"/>
                <w:sz w:val="21"/>
              </w:rPr>
            </w:pPr>
          </w:p>
          <w:p w14:paraId="306D6DD7">
            <w:pPr>
              <w:spacing w:line="260" w:lineRule="auto"/>
              <w:rPr>
                <w:rFonts w:ascii="Arial"/>
                <w:sz w:val="21"/>
              </w:rPr>
            </w:pPr>
          </w:p>
          <w:p w14:paraId="1F318C3B">
            <w:pPr>
              <w:spacing w:line="260" w:lineRule="auto"/>
              <w:rPr>
                <w:rFonts w:ascii="Arial"/>
                <w:sz w:val="21"/>
              </w:rPr>
            </w:pPr>
          </w:p>
          <w:p w14:paraId="6893EF73">
            <w:pPr>
              <w:pStyle w:val="6"/>
              <w:spacing w:before="52" w:line="236" w:lineRule="auto"/>
              <w:ind w:left="230"/>
            </w:pPr>
            <w:r>
              <w:rPr>
                <w:b/>
                <w:bCs/>
                <w:spacing w:val="-4"/>
              </w:rPr>
              <w:t>3-6k</w:t>
            </w:r>
          </w:p>
        </w:tc>
        <w:tc>
          <w:tcPr>
            <w:tcW w:w="2254" w:type="dxa"/>
            <w:vAlign w:val="top"/>
          </w:tcPr>
          <w:p w14:paraId="4A619AE6">
            <w:pPr>
              <w:spacing w:line="259" w:lineRule="auto"/>
              <w:rPr>
                <w:rFonts w:ascii="Arial"/>
                <w:sz w:val="21"/>
              </w:rPr>
            </w:pPr>
          </w:p>
          <w:p w14:paraId="446B09DB">
            <w:pPr>
              <w:spacing w:line="259" w:lineRule="auto"/>
              <w:rPr>
                <w:rFonts w:ascii="Arial"/>
                <w:sz w:val="21"/>
              </w:rPr>
            </w:pPr>
          </w:p>
          <w:p w14:paraId="6774188B">
            <w:pPr>
              <w:spacing w:line="259" w:lineRule="auto"/>
              <w:rPr>
                <w:rFonts w:ascii="Arial"/>
                <w:sz w:val="21"/>
              </w:rPr>
            </w:pPr>
          </w:p>
          <w:p w14:paraId="2BFBD43B">
            <w:pPr>
              <w:spacing w:line="259" w:lineRule="auto"/>
              <w:rPr>
                <w:rFonts w:ascii="Arial"/>
                <w:sz w:val="21"/>
              </w:rPr>
            </w:pPr>
          </w:p>
          <w:p w14:paraId="1CB4AFCA">
            <w:pPr>
              <w:spacing w:line="259" w:lineRule="auto"/>
              <w:rPr>
                <w:rFonts w:ascii="Arial"/>
                <w:sz w:val="21"/>
              </w:rPr>
            </w:pPr>
          </w:p>
          <w:p w14:paraId="09D211F4">
            <w:pPr>
              <w:spacing w:line="259" w:lineRule="auto"/>
              <w:rPr>
                <w:rFonts w:ascii="Arial"/>
                <w:sz w:val="21"/>
              </w:rPr>
            </w:pPr>
          </w:p>
          <w:p w14:paraId="53CA4D11">
            <w:pPr>
              <w:spacing w:line="260" w:lineRule="auto"/>
              <w:rPr>
                <w:rFonts w:ascii="Arial"/>
                <w:sz w:val="21"/>
              </w:rPr>
            </w:pPr>
          </w:p>
          <w:p w14:paraId="182A122B">
            <w:pPr>
              <w:spacing w:line="260" w:lineRule="auto"/>
              <w:rPr>
                <w:rFonts w:ascii="Arial"/>
                <w:sz w:val="21"/>
              </w:rPr>
            </w:pPr>
          </w:p>
          <w:p w14:paraId="4757F099">
            <w:pPr>
              <w:spacing w:line="260" w:lineRule="auto"/>
              <w:rPr>
                <w:rFonts w:ascii="Arial"/>
                <w:sz w:val="21"/>
              </w:rPr>
            </w:pPr>
          </w:p>
          <w:p w14:paraId="40446A0B">
            <w:pPr>
              <w:spacing w:line="260" w:lineRule="auto"/>
              <w:rPr>
                <w:rFonts w:ascii="Arial"/>
                <w:sz w:val="21"/>
              </w:rPr>
            </w:pPr>
          </w:p>
          <w:p w14:paraId="03E2C6CA">
            <w:pPr>
              <w:pStyle w:val="6"/>
              <w:spacing w:before="52" w:line="218" w:lineRule="auto"/>
              <w:ind w:left="562"/>
            </w:pPr>
            <w:r>
              <w:rPr>
                <w:b/>
                <w:bCs/>
              </w:rPr>
              <w:t>3000-6000元/月</w:t>
            </w:r>
          </w:p>
        </w:tc>
        <w:tc>
          <w:tcPr>
            <w:tcW w:w="753" w:type="dxa"/>
            <w:vAlign w:val="top"/>
          </w:tcPr>
          <w:p w14:paraId="0DEA6A28">
            <w:pPr>
              <w:spacing w:line="261" w:lineRule="auto"/>
              <w:rPr>
                <w:rFonts w:ascii="Arial"/>
                <w:sz w:val="21"/>
              </w:rPr>
            </w:pPr>
          </w:p>
          <w:p w14:paraId="7C88AB43">
            <w:pPr>
              <w:spacing w:line="262" w:lineRule="auto"/>
              <w:rPr>
                <w:rFonts w:ascii="Arial"/>
                <w:sz w:val="21"/>
              </w:rPr>
            </w:pPr>
          </w:p>
          <w:p w14:paraId="0A95BB48">
            <w:pPr>
              <w:spacing w:line="262" w:lineRule="auto"/>
              <w:rPr>
                <w:rFonts w:ascii="Arial"/>
                <w:sz w:val="21"/>
              </w:rPr>
            </w:pPr>
          </w:p>
          <w:p w14:paraId="47A3E4FC">
            <w:pPr>
              <w:spacing w:line="262" w:lineRule="auto"/>
              <w:rPr>
                <w:rFonts w:ascii="Arial"/>
                <w:sz w:val="21"/>
              </w:rPr>
            </w:pPr>
          </w:p>
          <w:p w14:paraId="67212C62">
            <w:pPr>
              <w:spacing w:line="262" w:lineRule="auto"/>
              <w:rPr>
                <w:rFonts w:ascii="Arial"/>
                <w:sz w:val="21"/>
              </w:rPr>
            </w:pPr>
          </w:p>
          <w:p w14:paraId="53C0BEF6">
            <w:pPr>
              <w:spacing w:line="262" w:lineRule="auto"/>
              <w:rPr>
                <w:rFonts w:ascii="Arial"/>
                <w:sz w:val="21"/>
              </w:rPr>
            </w:pPr>
          </w:p>
          <w:p w14:paraId="1DE5BAF4">
            <w:pPr>
              <w:spacing w:line="262" w:lineRule="auto"/>
              <w:rPr>
                <w:rFonts w:ascii="Arial"/>
                <w:sz w:val="21"/>
              </w:rPr>
            </w:pPr>
          </w:p>
          <w:p w14:paraId="0F93DE95">
            <w:pPr>
              <w:spacing w:line="262" w:lineRule="auto"/>
              <w:rPr>
                <w:rFonts w:ascii="Arial"/>
                <w:sz w:val="21"/>
              </w:rPr>
            </w:pPr>
          </w:p>
          <w:p w14:paraId="7A05777E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贵州省贵</w:t>
            </w:r>
          </w:p>
          <w:p w14:paraId="699987FF">
            <w:pPr>
              <w:pStyle w:val="6"/>
              <w:spacing w:before="10" w:line="217" w:lineRule="auto"/>
              <w:ind w:left="69"/>
            </w:pPr>
            <w:r>
              <w:rPr>
                <w:b/>
                <w:bCs/>
                <w:spacing w:val="-3"/>
              </w:rPr>
              <w:t>阳市云岩</w:t>
            </w:r>
          </w:p>
          <w:p w14:paraId="1721F24C">
            <w:pPr>
              <w:pStyle w:val="6"/>
              <w:spacing w:before="14" w:line="216" w:lineRule="auto"/>
              <w:ind w:left="76"/>
            </w:pPr>
            <w:r>
              <w:rPr>
                <w:b/>
                <w:bCs/>
                <w:spacing w:val="-5"/>
              </w:rPr>
              <w:t>区未来方</w:t>
            </w:r>
          </w:p>
          <w:p w14:paraId="65C38813">
            <w:pPr>
              <w:pStyle w:val="6"/>
              <w:spacing w:before="14" w:line="219" w:lineRule="auto"/>
              <w:ind w:left="56"/>
            </w:pPr>
            <w:r>
              <w:rPr>
                <w:b/>
                <w:bCs/>
              </w:rPr>
              <w:t>舟D1组团</w:t>
            </w:r>
          </w:p>
          <w:p w14:paraId="49A1AD38">
            <w:pPr>
              <w:pStyle w:val="6"/>
              <w:spacing w:before="11" w:line="217" w:lineRule="auto"/>
              <w:ind w:left="59"/>
            </w:pPr>
            <w:r>
              <w:rPr>
                <w:b/>
                <w:bCs/>
              </w:rPr>
              <w:t>东懋中心</w:t>
            </w:r>
          </w:p>
          <w:p w14:paraId="010D9D5A">
            <w:pPr>
              <w:pStyle w:val="6"/>
              <w:spacing w:before="10" w:line="218" w:lineRule="auto"/>
              <w:ind w:left="182"/>
            </w:pPr>
            <w:r>
              <w:rPr>
                <w:b/>
                <w:bCs/>
                <w:spacing w:val="-2"/>
              </w:rPr>
              <w:t>栋2层</w:t>
            </w:r>
          </w:p>
        </w:tc>
        <w:tc>
          <w:tcPr>
            <w:tcW w:w="614" w:type="dxa"/>
            <w:vAlign w:val="top"/>
          </w:tcPr>
          <w:p w14:paraId="66864B7D">
            <w:pPr>
              <w:spacing w:line="259" w:lineRule="auto"/>
              <w:rPr>
                <w:rFonts w:ascii="Arial"/>
                <w:sz w:val="21"/>
              </w:rPr>
            </w:pPr>
          </w:p>
          <w:p w14:paraId="574E6CE0">
            <w:pPr>
              <w:spacing w:line="259" w:lineRule="auto"/>
              <w:rPr>
                <w:rFonts w:ascii="Arial"/>
                <w:sz w:val="21"/>
              </w:rPr>
            </w:pPr>
          </w:p>
          <w:p w14:paraId="053CBB22">
            <w:pPr>
              <w:spacing w:line="259" w:lineRule="auto"/>
              <w:rPr>
                <w:rFonts w:ascii="Arial"/>
                <w:sz w:val="21"/>
              </w:rPr>
            </w:pPr>
          </w:p>
          <w:p w14:paraId="12A48E1A">
            <w:pPr>
              <w:spacing w:line="259" w:lineRule="auto"/>
              <w:rPr>
                <w:rFonts w:ascii="Arial"/>
                <w:sz w:val="21"/>
              </w:rPr>
            </w:pPr>
          </w:p>
          <w:p w14:paraId="3AC2E008">
            <w:pPr>
              <w:spacing w:line="259" w:lineRule="auto"/>
              <w:rPr>
                <w:rFonts w:ascii="Arial"/>
                <w:sz w:val="21"/>
              </w:rPr>
            </w:pPr>
          </w:p>
          <w:p w14:paraId="52857DBE">
            <w:pPr>
              <w:spacing w:line="259" w:lineRule="auto"/>
              <w:rPr>
                <w:rFonts w:ascii="Arial"/>
                <w:sz w:val="21"/>
              </w:rPr>
            </w:pPr>
          </w:p>
          <w:p w14:paraId="1C79049A">
            <w:pPr>
              <w:spacing w:line="260" w:lineRule="auto"/>
              <w:rPr>
                <w:rFonts w:ascii="Arial"/>
                <w:sz w:val="21"/>
              </w:rPr>
            </w:pPr>
          </w:p>
          <w:p w14:paraId="580B7C73">
            <w:pPr>
              <w:spacing w:line="260" w:lineRule="auto"/>
              <w:rPr>
                <w:rFonts w:ascii="Arial"/>
                <w:sz w:val="21"/>
              </w:rPr>
            </w:pPr>
          </w:p>
          <w:p w14:paraId="1E78CFCF">
            <w:pPr>
              <w:spacing w:line="260" w:lineRule="auto"/>
              <w:rPr>
                <w:rFonts w:ascii="Arial"/>
                <w:sz w:val="21"/>
              </w:rPr>
            </w:pPr>
          </w:p>
          <w:p w14:paraId="7B32A6EB">
            <w:pPr>
              <w:spacing w:line="260" w:lineRule="auto"/>
              <w:rPr>
                <w:rFonts w:ascii="Arial"/>
                <w:sz w:val="21"/>
              </w:rPr>
            </w:pPr>
          </w:p>
          <w:p w14:paraId="7EE6D361">
            <w:pPr>
              <w:pStyle w:val="6"/>
              <w:spacing w:before="52" w:line="216" w:lineRule="auto"/>
              <w:ind w:left="74"/>
            </w:pPr>
            <w:r>
              <w:rPr>
                <w:b/>
                <w:bCs/>
                <w:spacing w:val="-2"/>
              </w:rPr>
              <w:t>郭家琦</w:t>
            </w:r>
          </w:p>
        </w:tc>
        <w:tc>
          <w:tcPr>
            <w:tcW w:w="1347" w:type="dxa"/>
            <w:vAlign w:val="top"/>
          </w:tcPr>
          <w:p w14:paraId="54ABEC93">
            <w:pPr>
              <w:spacing w:line="261" w:lineRule="auto"/>
              <w:rPr>
                <w:rFonts w:ascii="Arial"/>
                <w:sz w:val="21"/>
              </w:rPr>
            </w:pPr>
          </w:p>
          <w:p w14:paraId="100CA43B">
            <w:pPr>
              <w:spacing w:line="261" w:lineRule="auto"/>
              <w:rPr>
                <w:rFonts w:ascii="Arial"/>
                <w:sz w:val="21"/>
              </w:rPr>
            </w:pPr>
          </w:p>
          <w:p w14:paraId="7069C63E">
            <w:pPr>
              <w:spacing w:line="261" w:lineRule="auto"/>
              <w:rPr>
                <w:rFonts w:ascii="Arial"/>
                <w:sz w:val="21"/>
              </w:rPr>
            </w:pPr>
          </w:p>
          <w:p w14:paraId="314BD15E">
            <w:pPr>
              <w:spacing w:line="261" w:lineRule="auto"/>
              <w:rPr>
                <w:rFonts w:ascii="Arial"/>
                <w:sz w:val="21"/>
              </w:rPr>
            </w:pPr>
          </w:p>
          <w:p w14:paraId="4ABEC783">
            <w:pPr>
              <w:spacing w:line="261" w:lineRule="auto"/>
              <w:rPr>
                <w:rFonts w:ascii="Arial"/>
                <w:sz w:val="21"/>
              </w:rPr>
            </w:pPr>
          </w:p>
          <w:p w14:paraId="373EFA6A">
            <w:pPr>
              <w:spacing w:line="261" w:lineRule="auto"/>
              <w:rPr>
                <w:rFonts w:ascii="Arial"/>
                <w:sz w:val="21"/>
              </w:rPr>
            </w:pPr>
          </w:p>
          <w:p w14:paraId="68358A40">
            <w:pPr>
              <w:spacing w:line="262" w:lineRule="auto"/>
              <w:rPr>
                <w:rFonts w:ascii="Arial"/>
                <w:sz w:val="21"/>
              </w:rPr>
            </w:pPr>
          </w:p>
          <w:p w14:paraId="747375CC">
            <w:pPr>
              <w:spacing w:line="262" w:lineRule="auto"/>
              <w:rPr>
                <w:rFonts w:ascii="Arial"/>
                <w:sz w:val="21"/>
              </w:rPr>
            </w:pPr>
          </w:p>
          <w:p w14:paraId="0D1EF42A">
            <w:pPr>
              <w:spacing w:line="262" w:lineRule="auto"/>
              <w:rPr>
                <w:rFonts w:ascii="Arial"/>
                <w:sz w:val="21"/>
              </w:rPr>
            </w:pPr>
          </w:p>
          <w:p w14:paraId="3F2A1F1E">
            <w:pPr>
              <w:spacing w:line="262" w:lineRule="auto"/>
              <w:rPr>
                <w:rFonts w:ascii="Arial"/>
                <w:sz w:val="21"/>
              </w:rPr>
            </w:pPr>
          </w:p>
          <w:p w14:paraId="237B261B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18621975580</w:t>
            </w:r>
          </w:p>
        </w:tc>
        <w:tc>
          <w:tcPr>
            <w:tcW w:w="961" w:type="dxa"/>
            <w:vAlign w:val="top"/>
          </w:tcPr>
          <w:p w14:paraId="5B1A6EA8">
            <w:pPr>
              <w:spacing w:line="249" w:lineRule="auto"/>
              <w:rPr>
                <w:rFonts w:ascii="Arial"/>
                <w:sz w:val="21"/>
              </w:rPr>
            </w:pPr>
          </w:p>
          <w:p w14:paraId="0721DA67">
            <w:pPr>
              <w:spacing w:line="249" w:lineRule="auto"/>
              <w:rPr>
                <w:rFonts w:ascii="Arial"/>
                <w:sz w:val="21"/>
              </w:rPr>
            </w:pPr>
          </w:p>
          <w:p w14:paraId="673735C4">
            <w:pPr>
              <w:spacing w:line="249" w:lineRule="auto"/>
              <w:rPr>
                <w:rFonts w:ascii="Arial"/>
                <w:sz w:val="21"/>
              </w:rPr>
            </w:pPr>
          </w:p>
          <w:p w14:paraId="71BB1B50">
            <w:pPr>
              <w:spacing w:line="249" w:lineRule="auto"/>
              <w:rPr>
                <w:rFonts w:ascii="Arial"/>
                <w:sz w:val="21"/>
              </w:rPr>
            </w:pPr>
          </w:p>
          <w:p w14:paraId="3257D8D3">
            <w:pPr>
              <w:spacing w:line="249" w:lineRule="auto"/>
              <w:rPr>
                <w:rFonts w:ascii="Arial"/>
                <w:sz w:val="21"/>
              </w:rPr>
            </w:pPr>
          </w:p>
          <w:p w14:paraId="45396411">
            <w:pPr>
              <w:spacing w:line="249" w:lineRule="auto"/>
              <w:rPr>
                <w:rFonts w:ascii="Arial"/>
                <w:sz w:val="21"/>
              </w:rPr>
            </w:pPr>
          </w:p>
          <w:p w14:paraId="2517BCB8">
            <w:pPr>
              <w:spacing w:line="250" w:lineRule="auto"/>
              <w:rPr>
                <w:rFonts w:ascii="Arial"/>
                <w:sz w:val="21"/>
              </w:rPr>
            </w:pPr>
          </w:p>
          <w:p w14:paraId="1B368DAF">
            <w:pPr>
              <w:spacing w:line="250" w:lineRule="auto"/>
              <w:rPr>
                <w:rFonts w:ascii="Arial"/>
                <w:sz w:val="21"/>
              </w:rPr>
            </w:pPr>
          </w:p>
          <w:p w14:paraId="398744F5">
            <w:pPr>
              <w:spacing w:line="250" w:lineRule="auto"/>
              <w:rPr>
                <w:rFonts w:ascii="Arial"/>
                <w:sz w:val="21"/>
              </w:rPr>
            </w:pPr>
          </w:p>
          <w:p w14:paraId="77959007">
            <w:pPr>
              <w:spacing w:line="250" w:lineRule="auto"/>
              <w:rPr>
                <w:rFonts w:ascii="Arial"/>
                <w:sz w:val="21"/>
              </w:rPr>
            </w:pPr>
          </w:p>
          <w:p w14:paraId="7B9A1781">
            <w:pPr>
              <w:pStyle w:val="6"/>
              <w:spacing w:before="52" w:line="225" w:lineRule="auto"/>
              <w:ind w:left="244" w:right="53" w:hanging="163"/>
            </w:pPr>
            <w:r>
              <w:rPr>
                <w:b/>
                <w:bCs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通即可</w:t>
            </w:r>
          </w:p>
        </w:tc>
      </w:tr>
    </w:tbl>
    <w:p w14:paraId="0607D456">
      <w:pPr>
        <w:rPr>
          <w:rFonts w:ascii="Arial"/>
          <w:sz w:val="21"/>
        </w:rPr>
      </w:pPr>
    </w:p>
    <w:p w14:paraId="1D24BC40">
      <w:pPr>
        <w:rPr>
          <w:rFonts w:ascii="Arial" w:hAnsi="Arial" w:eastAsia="Arial" w:cs="Arial"/>
          <w:sz w:val="21"/>
          <w:szCs w:val="21"/>
        </w:rPr>
        <w:sectPr>
          <w:footerReference r:id="rId143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3517F529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4E9B293B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6046E3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18A6EC5B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11D5AF90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659CDFE8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0419A33F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429AB706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3A1CAC6C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694DEDE7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09F499B5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15B9E1A8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2EE7D6CF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5EAB6FD1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06759A9E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45B49A05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760BA5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5" w:hRule="atLeast"/>
        </w:trPr>
        <w:tc>
          <w:tcPr>
            <w:tcW w:w="669" w:type="dxa"/>
            <w:vAlign w:val="top"/>
          </w:tcPr>
          <w:p w14:paraId="236A2CD4">
            <w:pPr>
              <w:spacing w:line="261" w:lineRule="auto"/>
              <w:rPr>
                <w:rFonts w:ascii="Arial"/>
                <w:sz w:val="21"/>
              </w:rPr>
            </w:pPr>
          </w:p>
          <w:p w14:paraId="046D72EC">
            <w:pPr>
              <w:spacing w:line="261" w:lineRule="auto"/>
              <w:rPr>
                <w:rFonts w:ascii="Arial"/>
                <w:sz w:val="21"/>
              </w:rPr>
            </w:pPr>
          </w:p>
          <w:p w14:paraId="02B7E4B5">
            <w:pPr>
              <w:spacing w:line="261" w:lineRule="auto"/>
              <w:rPr>
                <w:rFonts w:ascii="Arial"/>
                <w:sz w:val="21"/>
              </w:rPr>
            </w:pPr>
          </w:p>
          <w:p w14:paraId="41D22B9B">
            <w:pPr>
              <w:spacing w:line="261" w:lineRule="auto"/>
              <w:rPr>
                <w:rFonts w:ascii="Arial"/>
                <w:sz w:val="21"/>
              </w:rPr>
            </w:pPr>
          </w:p>
          <w:p w14:paraId="3848BDFC">
            <w:pPr>
              <w:spacing w:line="261" w:lineRule="auto"/>
              <w:rPr>
                <w:rFonts w:ascii="Arial"/>
                <w:sz w:val="21"/>
              </w:rPr>
            </w:pPr>
          </w:p>
          <w:p w14:paraId="21EDAC4A">
            <w:pPr>
              <w:spacing w:line="261" w:lineRule="auto"/>
              <w:rPr>
                <w:rFonts w:ascii="Arial"/>
                <w:sz w:val="21"/>
              </w:rPr>
            </w:pPr>
          </w:p>
          <w:p w14:paraId="5D5F4DE2">
            <w:pPr>
              <w:spacing w:line="262" w:lineRule="auto"/>
              <w:rPr>
                <w:rFonts w:ascii="Arial"/>
                <w:sz w:val="21"/>
              </w:rPr>
            </w:pPr>
          </w:p>
          <w:p w14:paraId="72287EE1">
            <w:pPr>
              <w:spacing w:line="262" w:lineRule="auto"/>
              <w:rPr>
                <w:rFonts w:ascii="Arial"/>
                <w:sz w:val="21"/>
              </w:rPr>
            </w:pPr>
          </w:p>
          <w:p w14:paraId="3D937059">
            <w:pPr>
              <w:spacing w:line="262" w:lineRule="auto"/>
              <w:rPr>
                <w:rFonts w:ascii="Arial"/>
                <w:sz w:val="21"/>
              </w:rPr>
            </w:pPr>
          </w:p>
          <w:p w14:paraId="69708F17">
            <w:pPr>
              <w:spacing w:line="262" w:lineRule="auto"/>
              <w:rPr>
                <w:rFonts w:ascii="Arial"/>
                <w:sz w:val="21"/>
              </w:rPr>
            </w:pPr>
          </w:p>
          <w:p w14:paraId="7ED3B584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797</w:t>
            </w:r>
          </w:p>
        </w:tc>
        <w:tc>
          <w:tcPr>
            <w:tcW w:w="1055" w:type="dxa"/>
            <w:vAlign w:val="top"/>
          </w:tcPr>
          <w:p w14:paraId="6102C7AE">
            <w:pPr>
              <w:spacing w:line="249" w:lineRule="auto"/>
              <w:rPr>
                <w:rFonts w:ascii="Arial"/>
                <w:sz w:val="21"/>
              </w:rPr>
            </w:pPr>
          </w:p>
          <w:p w14:paraId="21C28CEA">
            <w:pPr>
              <w:spacing w:line="249" w:lineRule="auto"/>
              <w:rPr>
                <w:rFonts w:ascii="Arial"/>
                <w:sz w:val="21"/>
              </w:rPr>
            </w:pPr>
          </w:p>
          <w:p w14:paraId="26DD91CC">
            <w:pPr>
              <w:spacing w:line="249" w:lineRule="auto"/>
              <w:rPr>
                <w:rFonts w:ascii="Arial"/>
                <w:sz w:val="21"/>
              </w:rPr>
            </w:pPr>
          </w:p>
          <w:p w14:paraId="7B6272F0">
            <w:pPr>
              <w:spacing w:line="249" w:lineRule="auto"/>
              <w:rPr>
                <w:rFonts w:ascii="Arial"/>
                <w:sz w:val="21"/>
              </w:rPr>
            </w:pPr>
          </w:p>
          <w:p w14:paraId="1C8DA935">
            <w:pPr>
              <w:spacing w:line="249" w:lineRule="auto"/>
              <w:rPr>
                <w:rFonts w:ascii="Arial"/>
                <w:sz w:val="21"/>
              </w:rPr>
            </w:pPr>
          </w:p>
          <w:p w14:paraId="06C4E77F">
            <w:pPr>
              <w:spacing w:line="249" w:lineRule="auto"/>
              <w:rPr>
                <w:rFonts w:ascii="Arial"/>
                <w:sz w:val="21"/>
              </w:rPr>
            </w:pPr>
          </w:p>
          <w:p w14:paraId="3FC95673">
            <w:pPr>
              <w:spacing w:line="250" w:lineRule="auto"/>
              <w:rPr>
                <w:rFonts w:ascii="Arial"/>
                <w:sz w:val="21"/>
              </w:rPr>
            </w:pPr>
          </w:p>
          <w:p w14:paraId="173FAA34">
            <w:pPr>
              <w:spacing w:line="250" w:lineRule="auto"/>
              <w:rPr>
                <w:rFonts w:ascii="Arial"/>
                <w:sz w:val="21"/>
              </w:rPr>
            </w:pPr>
          </w:p>
          <w:p w14:paraId="2E64DECC">
            <w:pPr>
              <w:spacing w:line="250" w:lineRule="auto"/>
              <w:rPr>
                <w:rFonts w:ascii="Arial"/>
                <w:sz w:val="21"/>
              </w:rPr>
            </w:pPr>
          </w:p>
          <w:p w14:paraId="5D8710DA">
            <w:pPr>
              <w:spacing w:line="250" w:lineRule="auto"/>
              <w:rPr>
                <w:rFonts w:ascii="Arial"/>
                <w:sz w:val="21"/>
              </w:rPr>
            </w:pPr>
          </w:p>
          <w:p w14:paraId="2DC9DDC5">
            <w:pPr>
              <w:pStyle w:val="6"/>
              <w:spacing w:before="52" w:line="225" w:lineRule="auto"/>
              <w:ind w:left="29" w:right="26" w:firstLine="3"/>
            </w:pPr>
            <w:r>
              <w:rPr>
                <w:b/>
                <w:bCs/>
                <w:spacing w:val="1"/>
              </w:rPr>
              <w:t>贵州拼量科技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发展有限公司</w:t>
            </w:r>
          </w:p>
        </w:tc>
        <w:tc>
          <w:tcPr>
            <w:tcW w:w="1134" w:type="dxa"/>
            <w:vAlign w:val="top"/>
          </w:tcPr>
          <w:p w14:paraId="66807428">
            <w:pPr>
              <w:spacing w:line="259" w:lineRule="auto"/>
              <w:rPr>
                <w:rFonts w:ascii="Arial"/>
                <w:sz w:val="21"/>
              </w:rPr>
            </w:pPr>
          </w:p>
          <w:p w14:paraId="6C628912">
            <w:pPr>
              <w:spacing w:line="259" w:lineRule="auto"/>
              <w:rPr>
                <w:rFonts w:ascii="Arial"/>
                <w:sz w:val="21"/>
              </w:rPr>
            </w:pPr>
          </w:p>
          <w:p w14:paraId="1738AACA">
            <w:pPr>
              <w:spacing w:line="259" w:lineRule="auto"/>
              <w:rPr>
                <w:rFonts w:ascii="Arial"/>
                <w:sz w:val="21"/>
              </w:rPr>
            </w:pPr>
          </w:p>
          <w:p w14:paraId="37EF481D">
            <w:pPr>
              <w:spacing w:line="259" w:lineRule="auto"/>
              <w:rPr>
                <w:rFonts w:ascii="Arial"/>
                <w:sz w:val="21"/>
              </w:rPr>
            </w:pPr>
          </w:p>
          <w:p w14:paraId="2F803E55">
            <w:pPr>
              <w:spacing w:line="259" w:lineRule="auto"/>
              <w:rPr>
                <w:rFonts w:ascii="Arial"/>
                <w:sz w:val="21"/>
              </w:rPr>
            </w:pPr>
          </w:p>
          <w:p w14:paraId="58F23C8E">
            <w:pPr>
              <w:spacing w:line="259" w:lineRule="auto"/>
              <w:rPr>
                <w:rFonts w:ascii="Arial"/>
                <w:sz w:val="21"/>
              </w:rPr>
            </w:pPr>
          </w:p>
          <w:p w14:paraId="3E79AB06">
            <w:pPr>
              <w:spacing w:line="260" w:lineRule="auto"/>
              <w:rPr>
                <w:rFonts w:ascii="Arial"/>
                <w:sz w:val="21"/>
              </w:rPr>
            </w:pPr>
          </w:p>
          <w:p w14:paraId="22766743">
            <w:pPr>
              <w:spacing w:line="260" w:lineRule="auto"/>
              <w:rPr>
                <w:rFonts w:ascii="Arial"/>
                <w:sz w:val="21"/>
              </w:rPr>
            </w:pPr>
          </w:p>
          <w:p w14:paraId="2F46D6E1">
            <w:pPr>
              <w:spacing w:line="260" w:lineRule="auto"/>
              <w:rPr>
                <w:rFonts w:ascii="Arial"/>
                <w:sz w:val="21"/>
              </w:rPr>
            </w:pPr>
          </w:p>
          <w:p w14:paraId="508C22A1">
            <w:pPr>
              <w:spacing w:line="260" w:lineRule="auto"/>
              <w:rPr>
                <w:rFonts w:ascii="Arial"/>
                <w:sz w:val="21"/>
              </w:rPr>
            </w:pPr>
          </w:p>
          <w:p w14:paraId="4042D607">
            <w:pPr>
              <w:pStyle w:val="6"/>
              <w:spacing w:before="52" w:line="218" w:lineRule="auto"/>
              <w:ind w:left="256"/>
            </w:pPr>
            <w:r>
              <w:rPr>
                <w:b/>
                <w:bCs/>
                <w:spacing w:val="-4"/>
              </w:rPr>
              <w:t>电商运营</w:t>
            </w:r>
          </w:p>
        </w:tc>
        <w:tc>
          <w:tcPr>
            <w:tcW w:w="3148" w:type="dxa"/>
            <w:vAlign w:val="top"/>
          </w:tcPr>
          <w:p w14:paraId="7355FE6C">
            <w:pPr>
              <w:pStyle w:val="6"/>
              <w:spacing w:before="48" w:line="216" w:lineRule="auto"/>
              <w:ind w:left="1184"/>
            </w:pPr>
            <w:r>
              <w:rPr>
                <w:b/>
                <w:bCs/>
                <w:spacing w:val="-4"/>
              </w:rPr>
              <w:t>岗位职责：</w:t>
            </w:r>
          </w:p>
          <w:p w14:paraId="5D192B99">
            <w:pPr>
              <w:pStyle w:val="6"/>
              <w:spacing w:before="14" w:line="216" w:lineRule="auto"/>
              <w:ind w:left="92"/>
            </w:pPr>
            <w:r>
              <w:rPr>
                <w:b/>
                <w:bCs/>
                <w:spacing w:val="2"/>
              </w:rPr>
              <w:t>1.管理平台帐号，负责平台的日常运营和</w:t>
            </w:r>
          </w:p>
          <w:p w14:paraId="2BB41D6D">
            <w:pPr>
              <w:pStyle w:val="6"/>
              <w:spacing w:before="11" w:line="216" w:lineRule="auto"/>
              <w:ind w:left="1160"/>
            </w:pPr>
            <w:r>
              <w:rPr>
                <w:b/>
                <w:bCs/>
                <w:spacing w:val="1"/>
              </w:rPr>
              <w:t>销售管理；</w:t>
            </w:r>
          </w:p>
          <w:p w14:paraId="6D547846">
            <w:pPr>
              <w:pStyle w:val="6"/>
              <w:spacing w:before="14" w:line="216" w:lineRule="auto"/>
              <w:ind w:left="89"/>
            </w:pPr>
            <w:r>
              <w:rPr>
                <w:b/>
                <w:bCs/>
                <w:spacing w:val="3"/>
              </w:rPr>
              <w:t>2.制定销售计划和推广方案，有效推动业</w:t>
            </w:r>
          </w:p>
          <w:p w14:paraId="781E2D21">
            <w:pPr>
              <w:pStyle w:val="6"/>
              <w:spacing w:before="14" w:line="216" w:lineRule="auto"/>
              <w:ind w:left="337"/>
            </w:pPr>
            <w:r>
              <w:rPr>
                <w:b/>
                <w:bCs/>
                <w:spacing w:val="2"/>
              </w:rPr>
              <w:t>绩增长，不断提升平台产品流量；</w:t>
            </w:r>
          </w:p>
          <w:p w14:paraId="44114D9E">
            <w:pPr>
              <w:pStyle w:val="6"/>
              <w:spacing w:before="14" w:line="226" w:lineRule="auto"/>
              <w:ind w:left="81" w:right="73" w:firstLine="13"/>
            </w:pPr>
            <w:r>
              <w:rPr>
                <w:b/>
                <w:bCs/>
                <w:spacing w:val="2"/>
              </w:rPr>
              <w:t>3.维护及优化公司官网，包括产品上架、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3"/>
              </w:rPr>
              <w:t>链接优化、产品页面编辑与上传等工作；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1"/>
              </w:rPr>
              <w:t>4.对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1"/>
              </w:rPr>
              <w:t>日常数据跟进，分析，总结，跟踪并</w:t>
            </w:r>
          </w:p>
          <w:p w14:paraId="12248E77">
            <w:pPr>
              <w:pStyle w:val="6"/>
              <w:spacing w:before="15" w:line="216" w:lineRule="auto"/>
              <w:ind w:left="499"/>
            </w:pPr>
            <w:r>
              <w:rPr>
                <w:b/>
                <w:bCs/>
                <w:spacing w:val="2"/>
              </w:rPr>
              <w:t>分析产品及店铺的销售情况；</w:t>
            </w:r>
          </w:p>
          <w:p w14:paraId="715A55D8">
            <w:pPr>
              <w:pStyle w:val="6"/>
              <w:spacing w:before="14" w:line="223" w:lineRule="auto"/>
              <w:ind w:left="82" w:right="72" w:firstLine="8"/>
            </w:pPr>
            <w:r>
              <w:rPr>
                <w:b/>
                <w:bCs/>
                <w:spacing w:val="2"/>
              </w:rPr>
              <w:t>5.定期针对推广效果跟踪和评估，分析市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3"/>
              </w:rPr>
              <w:t>场，及时提出营销改进措施，提供可行的</w:t>
            </w:r>
          </w:p>
          <w:p w14:paraId="28CE79EC">
            <w:pPr>
              <w:pStyle w:val="6"/>
              <w:spacing w:before="15" w:line="217" w:lineRule="auto"/>
              <w:ind w:left="1179"/>
            </w:pPr>
            <w:r>
              <w:rPr>
                <w:b/>
                <w:bCs/>
                <w:spacing w:val="-3"/>
              </w:rPr>
              <w:t>改进方案；</w:t>
            </w:r>
          </w:p>
          <w:p w14:paraId="5E0F6D17">
            <w:pPr>
              <w:pStyle w:val="6"/>
              <w:spacing w:before="13" w:line="217" w:lineRule="auto"/>
              <w:ind w:left="174"/>
            </w:pPr>
            <w:r>
              <w:rPr>
                <w:b/>
                <w:bCs/>
                <w:spacing w:val="3"/>
              </w:rPr>
              <w:t>6.供应链的管理及优化，包括备货，验</w:t>
            </w:r>
          </w:p>
          <w:p w14:paraId="6C6EFF83">
            <w:pPr>
              <w:pStyle w:val="6"/>
              <w:spacing w:before="14" w:line="214" w:lineRule="auto"/>
              <w:ind w:left="674"/>
            </w:pPr>
            <w:r>
              <w:rPr>
                <w:b/>
                <w:bCs/>
                <w:spacing w:val="1"/>
              </w:rPr>
              <w:t>货，及时跟踪库存变化；</w:t>
            </w:r>
          </w:p>
          <w:p w14:paraId="0836F0DB">
            <w:pPr>
              <w:pStyle w:val="6"/>
              <w:spacing w:before="14" w:line="216" w:lineRule="auto"/>
              <w:ind w:left="90"/>
            </w:pPr>
            <w:r>
              <w:rPr>
                <w:b/>
                <w:bCs/>
                <w:spacing w:val="3"/>
              </w:rPr>
              <w:t>7.负责处理客户问题，包括售前咨询、售</w:t>
            </w:r>
          </w:p>
          <w:p w14:paraId="29E773E2">
            <w:pPr>
              <w:pStyle w:val="6"/>
              <w:spacing w:before="14" w:line="225" w:lineRule="auto"/>
              <w:ind w:left="1164" w:right="1198"/>
            </w:pPr>
            <w:r>
              <w:rPr>
                <w:b/>
                <w:bCs/>
                <w:spacing w:val="-8"/>
              </w:rPr>
              <w:t>后维护等；</w:t>
            </w:r>
            <w:r>
              <w:t xml:space="preserve"> </w:t>
            </w:r>
            <w:r>
              <w:rPr>
                <w:b/>
                <w:bCs/>
                <w:spacing w:val="-8"/>
              </w:rPr>
              <w:t>任职要求：</w:t>
            </w:r>
          </w:p>
          <w:p w14:paraId="632D2370">
            <w:pPr>
              <w:pStyle w:val="6"/>
              <w:spacing w:before="13" w:line="218" w:lineRule="auto"/>
              <w:ind w:left="92"/>
            </w:pPr>
            <w:r>
              <w:rPr>
                <w:b/>
                <w:bCs/>
                <w:spacing w:val="1"/>
              </w:rPr>
              <w:t>1.国际贸易、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1"/>
              </w:rPr>
              <w:t>电子商务、商务英语等专业</w:t>
            </w:r>
          </w:p>
          <w:p w14:paraId="4B9AEC2C">
            <w:pPr>
              <w:pStyle w:val="6"/>
              <w:spacing w:before="11" w:line="217" w:lineRule="auto"/>
              <w:ind w:left="1328"/>
            </w:pPr>
            <w:r>
              <w:rPr>
                <w:b/>
                <w:bCs/>
                <w:spacing w:val="-2"/>
              </w:rPr>
              <w:t>优先；</w:t>
            </w:r>
          </w:p>
          <w:p w14:paraId="107EE251">
            <w:pPr>
              <w:pStyle w:val="6"/>
              <w:spacing w:before="14" w:line="216" w:lineRule="auto"/>
              <w:ind w:left="173"/>
            </w:pPr>
            <w:r>
              <w:rPr>
                <w:b/>
                <w:bCs/>
                <w:spacing w:val="2"/>
              </w:rPr>
              <w:t>2.英语读写熟练，能与客户书面沟通，</w:t>
            </w:r>
          </w:p>
          <w:p w14:paraId="5E326A36">
            <w:pPr>
              <w:pStyle w:val="6"/>
              <w:spacing w:before="13" w:line="217" w:lineRule="auto"/>
              <w:ind w:left="1120"/>
            </w:pPr>
            <w:r>
              <w:rPr>
                <w:b/>
                <w:bCs/>
              </w:rPr>
              <w:t>CET</w:t>
            </w:r>
            <w:r>
              <w:rPr>
                <w:b/>
                <w:bCs/>
                <w:spacing w:val="1"/>
              </w:rPr>
              <w:t>-4以上；</w:t>
            </w:r>
          </w:p>
          <w:p w14:paraId="6502618A">
            <w:pPr>
              <w:pStyle w:val="6"/>
              <w:spacing w:before="14" w:line="216" w:lineRule="auto"/>
              <w:ind w:left="261"/>
            </w:pPr>
            <w:r>
              <w:rPr>
                <w:b/>
                <w:bCs/>
                <w:spacing w:val="2"/>
              </w:rPr>
              <w:t>3.有跨境电商或外贸销售经验优先；</w:t>
            </w:r>
          </w:p>
          <w:p w14:paraId="6D186EF3">
            <w:pPr>
              <w:pStyle w:val="6"/>
              <w:spacing w:before="12" w:line="216" w:lineRule="auto"/>
              <w:ind w:left="88"/>
            </w:pPr>
            <w:r>
              <w:rPr>
                <w:b/>
                <w:bCs/>
                <w:spacing w:val="3"/>
              </w:rPr>
              <w:t>4.有较强的沟通、协调能力，有服务客户</w:t>
            </w:r>
          </w:p>
          <w:p w14:paraId="4A7DE3CC">
            <w:pPr>
              <w:pStyle w:val="6"/>
              <w:spacing w:before="15" w:line="217" w:lineRule="auto"/>
              <w:ind w:left="1338"/>
            </w:pPr>
            <w:r>
              <w:rPr>
                <w:b/>
                <w:bCs/>
                <w:spacing w:val="-6"/>
              </w:rPr>
              <w:t>意识；</w:t>
            </w:r>
          </w:p>
          <w:p w14:paraId="514BBC53">
            <w:pPr>
              <w:pStyle w:val="6"/>
              <w:spacing w:before="13" w:line="214" w:lineRule="auto"/>
              <w:ind w:left="91"/>
            </w:pPr>
            <w:r>
              <w:rPr>
                <w:b/>
                <w:bCs/>
                <w:spacing w:val="3"/>
              </w:rPr>
              <w:t>5.工作认真负责，具备良好的逻辑思维能</w:t>
            </w:r>
          </w:p>
          <w:p w14:paraId="0D2E7449">
            <w:pPr>
              <w:pStyle w:val="6"/>
              <w:spacing w:before="17" w:line="216" w:lineRule="auto"/>
              <w:ind w:left="585"/>
            </w:pPr>
            <w:r>
              <w:rPr>
                <w:b/>
                <w:bCs/>
                <w:spacing w:val="2"/>
              </w:rPr>
              <w:t>力、敏锐的市场分析能力；</w:t>
            </w:r>
          </w:p>
          <w:p w14:paraId="2F30FCAB">
            <w:pPr>
              <w:pStyle w:val="6"/>
              <w:spacing w:before="11" w:line="210" w:lineRule="auto"/>
              <w:ind w:left="256"/>
            </w:pPr>
            <w:r>
              <w:rPr>
                <w:b/>
                <w:bCs/>
                <w:spacing w:val="2"/>
              </w:rPr>
              <w:t>6.可接受优秀的实习生或兼职办公。</w:t>
            </w:r>
          </w:p>
        </w:tc>
        <w:tc>
          <w:tcPr>
            <w:tcW w:w="520" w:type="dxa"/>
            <w:vAlign w:val="top"/>
          </w:tcPr>
          <w:p w14:paraId="6AAB7CFE">
            <w:pPr>
              <w:spacing w:line="261" w:lineRule="auto"/>
              <w:rPr>
                <w:rFonts w:ascii="Arial"/>
                <w:sz w:val="21"/>
              </w:rPr>
            </w:pPr>
          </w:p>
          <w:p w14:paraId="3FD23FB2">
            <w:pPr>
              <w:spacing w:line="261" w:lineRule="auto"/>
              <w:rPr>
                <w:rFonts w:ascii="Arial"/>
                <w:sz w:val="21"/>
              </w:rPr>
            </w:pPr>
          </w:p>
          <w:p w14:paraId="44BD211C">
            <w:pPr>
              <w:spacing w:line="261" w:lineRule="auto"/>
              <w:rPr>
                <w:rFonts w:ascii="Arial"/>
                <w:sz w:val="21"/>
              </w:rPr>
            </w:pPr>
          </w:p>
          <w:p w14:paraId="1796CC09">
            <w:pPr>
              <w:spacing w:line="262" w:lineRule="auto"/>
              <w:rPr>
                <w:rFonts w:ascii="Arial"/>
                <w:sz w:val="21"/>
              </w:rPr>
            </w:pPr>
          </w:p>
          <w:p w14:paraId="063F5D00">
            <w:pPr>
              <w:spacing w:line="262" w:lineRule="auto"/>
              <w:rPr>
                <w:rFonts w:ascii="Arial"/>
                <w:sz w:val="21"/>
              </w:rPr>
            </w:pPr>
          </w:p>
          <w:p w14:paraId="1A6ADE03">
            <w:pPr>
              <w:spacing w:line="262" w:lineRule="auto"/>
              <w:rPr>
                <w:rFonts w:ascii="Arial"/>
                <w:sz w:val="21"/>
              </w:rPr>
            </w:pPr>
          </w:p>
          <w:p w14:paraId="76D6EB64">
            <w:pPr>
              <w:spacing w:line="262" w:lineRule="auto"/>
              <w:rPr>
                <w:rFonts w:ascii="Arial"/>
                <w:sz w:val="21"/>
              </w:rPr>
            </w:pPr>
          </w:p>
          <w:p w14:paraId="6AACD6E7">
            <w:pPr>
              <w:spacing w:line="262" w:lineRule="auto"/>
              <w:rPr>
                <w:rFonts w:ascii="Arial"/>
                <w:sz w:val="21"/>
              </w:rPr>
            </w:pPr>
          </w:p>
          <w:p w14:paraId="2B108377">
            <w:pPr>
              <w:spacing w:line="262" w:lineRule="auto"/>
              <w:rPr>
                <w:rFonts w:ascii="Arial"/>
                <w:sz w:val="21"/>
              </w:rPr>
            </w:pPr>
          </w:p>
          <w:p w14:paraId="227CF8E9">
            <w:pPr>
              <w:spacing w:line="262" w:lineRule="auto"/>
              <w:rPr>
                <w:rFonts w:ascii="Arial"/>
                <w:sz w:val="21"/>
              </w:rPr>
            </w:pPr>
          </w:p>
          <w:p w14:paraId="3D9FB3C0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4A74B3EC">
            <w:pPr>
              <w:spacing w:line="259" w:lineRule="auto"/>
              <w:rPr>
                <w:rFonts w:ascii="Arial"/>
                <w:sz w:val="21"/>
              </w:rPr>
            </w:pPr>
          </w:p>
          <w:p w14:paraId="00C0D59C">
            <w:pPr>
              <w:spacing w:line="259" w:lineRule="auto"/>
              <w:rPr>
                <w:rFonts w:ascii="Arial"/>
                <w:sz w:val="21"/>
              </w:rPr>
            </w:pPr>
          </w:p>
          <w:p w14:paraId="1EB485D7">
            <w:pPr>
              <w:spacing w:line="259" w:lineRule="auto"/>
              <w:rPr>
                <w:rFonts w:ascii="Arial"/>
                <w:sz w:val="21"/>
              </w:rPr>
            </w:pPr>
          </w:p>
          <w:p w14:paraId="5BC7CF63">
            <w:pPr>
              <w:spacing w:line="259" w:lineRule="auto"/>
              <w:rPr>
                <w:rFonts w:ascii="Arial"/>
                <w:sz w:val="21"/>
              </w:rPr>
            </w:pPr>
          </w:p>
          <w:p w14:paraId="6B479845">
            <w:pPr>
              <w:spacing w:line="259" w:lineRule="auto"/>
              <w:rPr>
                <w:rFonts w:ascii="Arial"/>
                <w:sz w:val="21"/>
              </w:rPr>
            </w:pPr>
          </w:p>
          <w:p w14:paraId="6086BF8A">
            <w:pPr>
              <w:spacing w:line="259" w:lineRule="auto"/>
              <w:rPr>
                <w:rFonts w:ascii="Arial"/>
                <w:sz w:val="21"/>
              </w:rPr>
            </w:pPr>
          </w:p>
          <w:p w14:paraId="06A6695E">
            <w:pPr>
              <w:spacing w:line="259" w:lineRule="auto"/>
              <w:rPr>
                <w:rFonts w:ascii="Arial"/>
                <w:sz w:val="21"/>
              </w:rPr>
            </w:pPr>
          </w:p>
          <w:p w14:paraId="0B6D867C">
            <w:pPr>
              <w:spacing w:line="260" w:lineRule="auto"/>
              <w:rPr>
                <w:rFonts w:ascii="Arial"/>
                <w:sz w:val="21"/>
              </w:rPr>
            </w:pPr>
          </w:p>
          <w:p w14:paraId="76307D97">
            <w:pPr>
              <w:spacing w:line="260" w:lineRule="auto"/>
              <w:rPr>
                <w:rFonts w:ascii="Arial"/>
                <w:sz w:val="21"/>
              </w:rPr>
            </w:pPr>
          </w:p>
          <w:p w14:paraId="693FDD0A">
            <w:pPr>
              <w:spacing w:line="260" w:lineRule="auto"/>
              <w:rPr>
                <w:rFonts w:ascii="Arial"/>
                <w:sz w:val="21"/>
              </w:rPr>
            </w:pPr>
          </w:p>
          <w:p w14:paraId="220E89F6">
            <w:pPr>
              <w:pStyle w:val="6"/>
              <w:spacing w:before="52" w:line="216" w:lineRule="auto"/>
              <w:ind w:left="112"/>
            </w:pPr>
            <w:r>
              <w:rPr>
                <w:b/>
                <w:bCs/>
              </w:rPr>
              <w:t>电子商务、新媒体</w:t>
            </w:r>
          </w:p>
        </w:tc>
        <w:tc>
          <w:tcPr>
            <w:tcW w:w="770" w:type="dxa"/>
            <w:vAlign w:val="top"/>
          </w:tcPr>
          <w:p w14:paraId="77517EBB">
            <w:pPr>
              <w:spacing w:line="259" w:lineRule="auto"/>
              <w:rPr>
                <w:rFonts w:ascii="Arial"/>
                <w:sz w:val="21"/>
              </w:rPr>
            </w:pPr>
          </w:p>
          <w:p w14:paraId="28764748">
            <w:pPr>
              <w:spacing w:line="259" w:lineRule="auto"/>
              <w:rPr>
                <w:rFonts w:ascii="Arial"/>
                <w:sz w:val="21"/>
              </w:rPr>
            </w:pPr>
          </w:p>
          <w:p w14:paraId="06F5A942">
            <w:pPr>
              <w:spacing w:line="259" w:lineRule="auto"/>
              <w:rPr>
                <w:rFonts w:ascii="Arial"/>
                <w:sz w:val="21"/>
              </w:rPr>
            </w:pPr>
          </w:p>
          <w:p w14:paraId="32891B64">
            <w:pPr>
              <w:spacing w:line="259" w:lineRule="auto"/>
              <w:rPr>
                <w:rFonts w:ascii="Arial"/>
                <w:sz w:val="21"/>
              </w:rPr>
            </w:pPr>
          </w:p>
          <w:p w14:paraId="706F6AFA">
            <w:pPr>
              <w:spacing w:line="259" w:lineRule="auto"/>
              <w:rPr>
                <w:rFonts w:ascii="Arial"/>
                <w:sz w:val="21"/>
              </w:rPr>
            </w:pPr>
          </w:p>
          <w:p w14:paraId="6C674AA7">
            <w:pPr>
              <w:spacing w:line="259" w:lineRule="auto"/>
              <w:rPr>
                <w:rFonts w:ascii="Arial"/>
                <w:sz w:val="21"/>
              </w:rPr>
            </w:pPr>
          </w:p>
          <w:p w14:paraId="11071F2A">
            <w:pPr>
              <w:spacing w:line="260" w:lineRule="auto"/>
              <w:rPr>
                <w:rFonts w:ascii="Arial"/>
                <w:sz w:val="21"/>
              </w:rPr>
            </w:pPr>
          </w:p>
          <w:p w14:paraId="510C7D66">
            <w:pPr>
              <w:spacing w:line="260" w:lineRule="auto"/>
              <w:rPr>
                <w:rFonts w:ascii="Arial"/>
                <w:sz w:val="21"/>
              </w:rPr>
            </w:pPr>
          </w:p>
          <w:p w14:paraId="62B652F9">
            <w:pPr>
              <w:spacing w:line="260" w:lineRule="auto"/>
              <w:rPr>
                <w:rFonts w:ascii="Arial"/>
                <w:sz w:val="21"/>
              </w:rPr>
            </w:pPr>
          </w:p>
          <w:p w14:paraId="567368C3">
            <w:pPr>
              <w:spacing w:line="260" w:lineRule="auto"/>
              <w:rPr>
                <w:rFonts w:ascii="Arial"/>
                <w:sz w:val="21"/>
              </w:rPr>
            </w:pPr>
          </w:p>
          <w:p w14:paraId="4384E03F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2A164989">
            <w:pPr>
              <w:spacing w:line="259" w:lineRule="auto"/>
              <w:rPr>
                <w:rFonts w:ascii="Arial"/>
                <w:sz w:val="21"/>
              </w:rPr>
            </w:pPr>
          </w:p>
          <w:p w14:paraId="53694258">
            <w:pPr>
              <w:spacing w:line="259" w:lineRule="auto"/>
              <w:rPr>
                <w:rFonts w:ascii="Arial"/>
                <w:sz w:val="21"/>
              </w:rPr>
            </w:pPr>
          </w:p>
          <w:p w14:paraId="1A5C5F25">
            <w:pPr>
              <w:spacing w:line="259" w:lineRule="auto"/>
              <w:rPr>
                <w:rFonts w:ascii="Arial"/>
                <w:sz w:val="21"/>
              </w:rPr>
            </w:pPr>
          </w:p>
          <w:p w14:paraId="1D35C531">
            <w:pPr>
              <w:spacing w:line="259" w:lineRule="auto"/>
              <w:rPr>
                <w:rFonts w:ascii="Arial"/>
                <w:sz w:val="21"/>
              </w:rPr>
            </w:pPr>
          </w:p>
          <w:p w14:paraId="7DDD9A6F">
            <w:pPr>
              <w:spacing w:line="259" w:lineRule="auto"/>
              <w:rPr>
                <w:rFonts w:ascii="Arial"/>
                <w:sz w:val="21"/>
              </w:rPr>
            </w:pPr>
          </w:p>
          <w:p w14:paraId="4DA47EB7">
            <w:pPr>
              <w:spacing w:line="259" w:lineRule="auto"/>
              <w:rPr>
                <w:rFonts w:ascii="Arial"/>
                <w:sz w:val="21"/>
              </w:rPr>
            </w:pPr>
          </w:p>
          <w:p w14:paraId="26699AD4">
            <w:pPr>
              <w:spacing w:line="260" w:lineRule="auto"/>
              <w:rPr>
                <w:rFonts w:ascii="Arial"/>
                <w:sz w:val="21"/>
              </w:rPr>
            </w:pPr>
          </w:p>
          <w:p w14:paraId="1E2D1CC6">
            <w:pPr>
              <w:spacing w:line="260" w:lineRule="auto"/>
              <w:rPr>
                <w:rFonts w:ascii="Arial"/>
                <w:sz w:val="21"/>
              </w:rPr>
            </w:pPr>
          </w:p>
          <w:p w14:paraId="737F9505">
            <w:pPr>
              <w:spacing w:line="260" w:lineRule="auto"/>
              <w:rPr>
                <w:rFonts w:ascii="Arial"/>
                <w:sz w:val="21"/>
              </w:rPr>
            </w:pPr>
          </w:p>
          <w:p w14:paraId="4FF1EF1A">
            <w:pPr>
              <w:spacing w:line="260" w:lineRule="auto"/>
              <w:rPr>
                <w:rFonts w:ascii="Arial"/>
                <w:sz w:val="21"/>
              </w:rPr>
            </w:pPr>
          </w:p>
          <w:p w14:paraId="2D5EF270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3"/>
              </w:rPr>
              <w:t>6-8k</w:t>
            </w:r>
          </w:p>
        </w:tc>
        <w:tc>
          <w:tcPr>
            <w:tcW w:w="2254" w:type="dxa"/>
            <w:vAlign w:val="top"/>
          </w:tcPr>
          <w:p w14:paraId="4885D53C">
            <w:pPr>
              <w:spacing w:line="259" w:lineRule="auto"/>
              <w:rPr>
                <w:rFonts w:ascii="Arial"/>
                <w:sz w:val="21"/>
              </w:rPr>
            </w:pPr>
          </w:p>
          <w:p w14:paraId="745DD4CB">
            <w:pPr>
              <w:spacing w:line="259" w:lineRule="auto"/>
              <w:rPr>
                <w:rFonts w:ascii="Arial"/>
                <w:sz w:val="21"/>
              </w:rPr>
            </w:pPr>
          </w:p>
          <w:p w14:paraId="071DFC59">
            <w:pPr>
              <w:spacing w:line="259" w:lineRule="auto"/>
              <w:rPr>
                <w:rFonts w:ascii="Arial"/>
                <w:sz w:val="21"/>
              </w:rPr>
            </w:pPr>
          </w:p>
          <w:p w14:paraId="0DEF0F2A">
            <w:pPr>
              <w:spacing w:line="259" w:lineRule="auto"/>
              <w:rPr>
                <w:rFonts w:ascii="Arial"/>
                <w:sz w:val="21"/>
              </w:rPr>
            </w:pPr>
          </w:p>
          <w:p w14:paraId="40CCB7E7">
            <w:pPr>
              <w:spacing w:line="259" w:lineRule="auto"/>
              <w:rPr>
                <w:rFonts w:ascii="Arial"/>
                <w:sz w:val="21"/>
              </w:rPr>
            </w:pPr>
          </w:p>
          <w:p w14:paraId="5BDA20D3">
            <w:pPr>
              <w:spacing w:line="259" w:lineRule="auto"/>
              <w:rPr>
                <w:rFonts w:ascii="Arial"/>
                <w:sz w:val="21"/>
              </w:rPr>
            </w:pPr>
          </w:p>
          <w:p w14:paraId="07F3FD7D">
            <w:pPr>
              <w:spacing w:line="260" w:lineRule="auto"/>
              <w:rPr>
                <w:rFonts w:ascii="Arial"/>
                <w:sz w:val="21"/>
              </w:rPr>
            </w:pPr>
          </w:p>
          <w:p w14:paraId="4FA419F5">
            <w:pPr>
              <w:spacing w:line="260" w:lineRule="auto"/>
              <w:rPr>
                <w:rFonts w:ascii="Arial"/>
                <w:sz w:val="21"/>
              </w:rPr>
            </w:pPr>
          </w:p>
          <w:p w14:paraId="70EE9299">
            <w:pPr>
              <w:spacing w:line="260" w:lineRule="auto"/>
              <w:rPr>
                <w:rFonts w:ascii="Arial"/>
                <w:sz w:val="21"/>
              </w:rPr>
            </w:pPr>
          </w:p>
          <w:p w14:paraId="4F808194">
            <w:pPr>
              <w:spacing w:line="260" w:lineRule="auto"/>
              <w:rPr>
                <w:rFonts w:ascii="Arial"/>
                <w:sz w:val="21"/>
              </w:rPr>
            </w:pPr>
          </w:p>
          <w:p w14:paraId="7AF75311">
            <w:pPr>
              <w:pStyle w:val="6"/>
              <w:spacing w:before="52" w:line="218" w:lineRule="auto"/>
              <w:ind w:left="557"/>
            </w:pPr>
            <w:r>
              <w:rPr>
                <w:b/>
                <w:bCs/>
                <w:spacing w:val="1"/>
              </w:rPr>
              <w:t>6000-8000元/月</w:t>
            </w:r>
          </w:p>
        </w:tc>
        <w:tc>
          <w:tcPr>
            <w:tcW w:w="753" w:type="dxa"/>
            <w:vAlign w:val="top"/>
          </w:tcPr>
          <w:p w14:paraId="498B6C95">
            <w:pPr>
              <w:spacing w:line="261" w:lineRule="auto"/>
              <w:rPr>
                <w:rFonts w:ascii="Arial"/>
                <w:sz w:val="21"/>
              </w:rPr>
            </w:pPr>
          </w:p>
          <w:p w14:paraId="6A64004C">
            <w:pPr>
              <w:spacing w:line="262" w:lineRule="auto"/>
              <w:rPr>
                <w:rFonts w:ascii="Arial"/>
                <w:sz w:val="21"/>
              </w:rPr>
            </w:pPr>
          </w:p>
          <w:p w14:paraId="3972292F">
            <w:pPr>
              <w:spacing w:line="262" w:lineRule="auto"/>
              <w:rPr>
                <w:rFonts w:ascii="Arial"/>
                <w:sz w:val="21"/>
              </w:rPr>
            </w:pPr>
          </w:p>
          <w:p w14:paraId="09DC4DEF">
            <w:pPr>
              <w:spacing w:line="262" w:lineRule="auto"/>
              <w:rPr>
                <w:rFonts w:ascii="Arial"/>
                <w:sz w:val="21"/>
              </w:rPr>
            </w:pPr>
          </w:p>
          <w:p w14:paraId="5FDE434B">
            <w:pPr>
              <w:spacing w:line="262" w:lineRule="auto"/>
              <w:rPr>
                <w:rFonts w:ascii="Arial"/>
                <w:sz w:val="21"/>
              </w:rPr>
            </w:pPr>
          </w:p>
          <w:p w14:paraId="63F7483F">
            <w:pPr>
              <w:spacing w:line="262" w:lineRule="auto"/>
              <w:rPr>
                <w:rFonts w:ascii="Arial"/>
                <w:sz w:val="21"/>
              </w:rPr>
            </w:pPr>
          </w:p>
          <w:p w14:paraId="384A2574">
            <w:pPr>
              <w:spacing w:line="262" w:lineRule="auto"/>
              <w:rPr>
                <w:rFonts w:ascii="Arial"/>
                <w:sz w:val="21"/>
              </w:rPr>
            </w:pPr>
          </w:p>
          <w:p w14:paraId="75D63136">
            <w:pPr>
              <w:spacing w:line="262" w:lineRule="auto"/>
              <w:rPr>
                <w:rFonts w:ascii="Arial"/>
                <w:sz w:val="21"/>
              </w:rPr>
            </w:pPr>
          </w:p>
          <w:p w14:paraId="4C4A45E0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贵州省贵</w:t>
            </w:r>
          </w:p>
          <w:p w14:paraId="3CBA7D8D">
            <w:pPr>
              <w:pStyle w:val="6"/>
              <w:spacing w:before="10" w:line="217" w:lineRule="auto"/>
              <w:ind w:left="69"/>
            </w:pPr>
            <w:r>
              <w:rPr>
                <w:b/>
                <w:bCs/>
                <w:spacing w:val="-3"/>
              </w:rPr>
              <w:t>阳市云岩</w:t>
            </w:r>
          </w:p>
          <w:p w14:paraId="538087E0">
            <w:pPr>
              <w:pStyle w:val="6"/>
              <w:spacing w:before="14" w:line="216" w:lineRule="auto"/>
              <w:ind w:left="76"/>
            </w:pPr>
            <w:r>
              <w:rPr>
                <w:b/>
                <w:bCs/>
                <w:spacing w:val="-5"/>
              </w:rPr>
              <w:t>区未来方</w:t>
            </w:r>
          </w:p>
          <w:p w14:paraId="6B8DBAB0">
            <w:pPr>
              <w:pStyle w:val="6"/>
              <w:spacing w:before="14" w:line="219" w:lineRule="auto"/>
              <w:ind w:left="56"/>
            </w:pPr>
            <w:r>
              <w:rPr>
                <w:b/>
                <w:bCs/>
              </w:rPr>
              <w:t>舟D1组团</w:t>
            </w:r>
          </w:p>
          <w:p w14:paraId="44EA7244">
            <w:pPr>
              <w:pStyle w:val="6"/>
              <w:spacing w:before="11" w:line="217" w:lineRule="auto"/>
              <w:ind w:left="59"/>
            </w:pPr>
            <w:r>
              <w:rPr>
                <w:b/>
                <w:bCs/>
              </w:rPr>
              <w:t>东懋中心</w:t>
            </w:r>
          </w:p>
          <w:p w14:paraId="29A86894">
            <w:pPr>
              <w:pStyle w:val="6"/>
              <w:spacing w:before="10" w:line="218" w:lineRule="auto"/>
              <w:ind w:left="182"/>
            </w:pPr>
            <w:r>
              <w:rPr>
                <w:b/>
                <w:bCs/>
                <w:spacing w:val="-2"/>
              </w:rPr>
              <w:t>栋2层</w:t>
            </w:r>
          </w:p>
        </w:tc>
        <w:tc>
          <w:tcPr>
            <w:tcW w:w="614" w:type="dxa"/>
            <w:vAlign w:val="top"/>
          </w:tcPr>
          <w:p w14:paraId="4915CE21">
            <w:pPr>
              <w:spacing w:line="259" w:lineRule="auto"/>
              <w:rPr>
                <w:rFonts w:ascii="Arial"/>
                <w:sz w:val="21"/>
              </w:rPr>
            </w:pPr>
          </w:p>
          <w:p w14:paraId="4F4BC5BE">
            <w:pPr>
              <w:spacing w:line="259" w:lineRule="auto"/>
              <w:rPr>
                <w:rFonts w:ascii="Arial"/>
                <w:sz w:val="21"/>
              </w:rPr>
            </w:pPr>
          </w:p>
          <w:p w14:paraId="64AE61AF">
            <w:pPr>
              <w:spacing w:line="259" w:lineRule="auto"/>
              <w:rPr>
                <w:rFonts w:ascii="Arial"/>
                <w:sz w:val="21"/>
              </w:rPr>
            </w:pPr>
          </w:p>
          <w:p w14:paraId="50D7F6EF">
            <w:pPr>
              <w:spacing w:line="259" w:lineRule="auto"/>
              <w:rPr>
                <w:rFonts w:ascii="Arial"/>
                <w:sz w:val="21"/>
              </w:rPr>
            </w:pPr>
          </w:p>
          <w:p w14:paraId="2BE15659">
            <w:pPr>
              <w:spacing w:line="259" w:lineRule="auto"/>
              <w:rPr>
                <w:rFonts w:ascii="Arial"/>
                <w:sz w:val="21"/>
              </w:rPr>
            </w:pPr>
          </w:p>
          <w:p w14:paraId="4818C4B8">
            <w:pPr>
              <w:spacing w:line="259" w:lineRule="auto"/>
              <w:rPr>
                <w:rFonts w:ascii="Arial"/>
                <w:sz w:val="21"/>
              </w:rPr>
            </w:pPr>
          </w:p>
          <w:p w14:paraId="5842CC00">
            <w:pPr>
              <w:spacing w:line="260" w:lineRule="auto"/>
              <w:rPr>
                <w:rFonts w:ascii="Arial"/>
                <w:sz w:val="21"/>
              </w:rPr>
            </w:pPr>
          </w:p>
          <w:p w14:paraId="2417D9C7">
            <w:pPr>
              <w:spacing w:line="260" w:lineRule="auto"/>
              <w:rPr>
                <w:rFonts w:ascii="Arial"/>
                <w:sz w:val="21"/>
              </w:rPr>
            </w:pPr>
          </w:p>
          <w:p w14:paraId="67581061">
            <w:pPr>
              <w:spacing w:line="260" w:lineRule="auto"/>
              <w:rPr>
                <w:rFonts w:ascii="Arial"/>
                <w:sz w:val="21"/>
              </w:rPr>
            </w:pPr>
          </w:p>
          <w:p w14:paraId="00FD8220">
            <w:pPr>
              <w:spacing w:line="260" w:lineRule="auto"/>
              <w:rPr>
                <w:rFonts w:ascii="Arial"/>
                <w:sz w:val="21"/>
              </w:rPr>
            </w:pPr>
          </w:p>
          <w:p w14:paraId="76D6B187">
            <w:pPr>
              <w:pStyle w:val="6"/>
              <w:spacing w:before="52" w:line="216" w:lineRule="auto"/>
              <w:ind w:left="74"/>
            </w:pPr>
            <w:r>
              <w:rPr>
                <w:b/>
                <w:bCs/>
                <w:spacing w:val="-2"/>
              </w:rPr>
              <w:t>郭家琦</w:t>
            </w:r>
          </w:p>
        </w:tc>
        <w:tc>
          <w:tcPr>
            <w:tcW w:w="1347" w:type="dxa"/>
            <w:vAlign w:val="top"/>
          </w:tcPr>
          <w:p w14:paraId="7DA31DDC">
            <w:pPr>
              <w:spacing w:line="261" w:lineRule="auto"/>
              <w:rPr>
                <w:rFonts w:ascii="Arial"/>
                <w:sz w:val="21"/>
              </w:rPr>
            </w:pPr>
          </w:p>
          <w:p w14:paraId="09396D60">
            <w:pPr>
              <w:spacing w:line="261" w:lineRule="auto"/>
              <w:rPr>
                <w:rFonts w:ascii="Arial"/>
                <w:sz w:val="21"/>
              </w:rPr>
            </w:pPr>
          </w:p>
          <w:p w14:paraId="7EE33CCF">
            <w:pPr>
              <w:spacing w:line="261" w:lineRule="auto"/>
              <w:rPr>
                <w:rFonts w:ascii="Arial"/>
                <w:sz w:val="21"/>
              </w:rPr>
            </w:pPr>
          </w:p>
          <w:p w14:paraId="7B403BA4">
            <w:pPr>
              <w:spacing w:line="261" w:lineRule="auto"/>
              <w:rPr>
                <w:rFonts w:ascii="Arial"/>
                <w:sz w:val="21"/>
              </w:rPr>
            </w:pPr>
          </w:p>
          <w:p w14:paraId="563EF796">
            <w:pPr>
              <w:spacing w:line="261" w:lineRule="auto"/>
              <w:rPr>
                <w:rFonts w:ascii="Arial"/>
                <w:sz w:val="21"/>
              </w:rPr>
            </w:pPr>
          </w:p>
          <w:p w14:paraId="29CE7549">
            <w:pPr>
              <w:spacing w:line="261" w:lineRule="auto"/>
              <w:rPr>
                <w:rFonts w:ascii="Arial"/>
                <w:sz w:val="21"/>
              </w:rPr>
            </w:pPr>
          </w:p>
          <w:p w14:paraId="2354D267">
            <w:pPr>
              <w:spacing w:line="262" w:lineRule="auto"/>
              <w:rPr>
                <w:rFonts w:ascii="Arial"/>
                <w:sz w:val="21"/>
              </w:rPr>
            </w:pPr>
          </w:p>
          <w:p w14:paraId="075D8CF5">
            <w:pPr>
              <w:spacing w:line="262" w:lineRule="auto"/>
              <w:rPr>
                <w:rFonts w:ascii="Arial"/>
                <w:sz w:val="21"/>
              </w:rPr>
            </w:pPr>
          </w:p>
          <w:p w14:paraId="223BE338">
            <w:pPr>
              <w:spacing w:line="262" w:lineRule="auto"/>
              <w:rPr>
                <w:rFonts w:ascii="Arial"/>
                <w:sz w:val="21"/>
              </w:rPr>
            </w:pPr>
          </w:p>
          <w:p w14:paraId="4CD43CD8">
            <w:pPr>
              <w:spacing w:line="262" w:lineRule="auto"/>
              <w:rPr>
                <w:rFonts w:ascii="Arial"/>
                <w:sz w:val="21"/>
              </w:rPr>
            </w:pPr>
          </w:p>
          <w:p w14:paraId="7854DE34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18621975580</w:t>
            </w:r>
          </w:p>
        </w:tc>
        <w:tc>
          <w:tcPr>
            <w:tcW w:w="961" w:type="dxa"/>
            <w:vAlign w:val="top"/>
          </w:tcPr>
          <w:p w14:paraId="2A8BB765">
            <w:pPr>
              <w:spacing w:line="249" w:lineRule="auto"/>
              <w:rPr>
                <w:rFonts w:ascii="Arial"/>
                <w:sz w:val="21"/>
              </w:rPr>
            </w:pPr>
          </w:p>
          <w:p w14:paraId="037243E4">
            <w:pPr>
              <w:spacing w:line="249" w:lineRule="auto"/>
              <w:rPr>
                <w:rFonts w:ascii="Arial"/>
                <w:sz w:val="21"/>
              </w:rPr>
            </w:pPr>
          </w:p>
          <w:p w14:paraId="50A97B86">
            <w:pPr>
              <w:spacing w:line="249" w:lineRule="auto"/>
              <w:rPr>
                <w:rFonts w:ascii="Arial"/>
                <w:sz w:val="21"/>
              </w:rPr>
            </w:pPr>
          </w:p>
          <w:p w14:paraId="6C4FF303">
            <w:pPr>
              <w:spacing w:line="249" w:lineRule="auto"/>
              <w:rPr>
                <w:rFonts w:ascii="Arial"/>
                <w:sz w:val="21"/>
              </w:rPr>
            </w:pPr>
          </w:p>
          <w:p w14:paraId="166BEE04">
            <w:pPr>
              <w:spacing w:line="249" w:lineRule="auto"/>
              <w:rPr>
                <w:rFonts w:ascii="Arial"/>
                <w:sz w:val="21"/>
              </w:rPr>
            </w:pPr>
          </w:p>
          <w:p w14:paraId="3E479BBC">
            <w:pPr>
              <w:spacing w:line="249" w:lineRule="auto"/>
              <w:rPr>
                <w:rFonts w:ascii="Arial"/>
                <w:sz w:val="21"/>
              </w:rPr>
            </w:pPr>
          </w:p>
          <w:p w14:paraId="5DF5AC79">
            <w:pPr>
              <w:spacing w:line="250" w:lineRule="auto"/>
              <w:rPr>
                <w:rFonts w:ascii="Arial"/>
                <w:sz w:val="21"/>
              </w:rPr>
            </w:pPr>
          </w:p>
          <w:p w14:paraId="42DBA95D">
            <w:pPr>
              <w:spacing w:line="250" w:lineRule="auto"/>
              <w:rPr>
                <w:rFonts w:ascii="Arial"/>
                <w:sz w:val="21"/>
              </w:rPr>
            </w:pPr>
          </w:p>
          <w:p w14:paraId="2C1E37D7">
            <w:pPr>
              <w:spacing w:line="250" w:lineRule="auto"/>
              <w:rPr>
                <w:rFonts w:ascii="Arial"/>
                <w:sz w:val="21"/>
              </w:rPr>
            </w:pPr>
          </w:p>
          <w:p w14:paraId="5CFAACA3">
            <w:pPr>
              <w:spacing w:line="250" w:lineRule="auto"/>
              <w:rPr>
                <w:rFonts w:ascii="Arial"/>
                <w:sz w:val="21"/>
              </w:rPr>
            </w:pPr>
          </w:p>
          <w:p w14:paraId="6120BC6D">
            <w:pPr>
              <w:pStyle w:val="6"/>
              <w:spacing w:before="52" w:line="225" w:lineRule="auto"/>
              <w:ind w:left="244" w:right="53" w:hanging="163"/>
            </w:pPr>
            <w:r>
              <w:rPr>
                <w:b/>
                <w:bCs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通即可</w:t>
            </w:r>
          </w:p>
        </w:tc>
      </w:tr>
    </w:tbl>
    <w:p w14:paraId="13257725">
      <w:pPr>
        <w:rPr>
          <w:rFonts w:ascii="Arial"/>
          <w:sz w:val="21"/>
        </w:rPr>
      </w:pPr>
    </w:p>
    <w:p w14:paraId="1F2E318A">
      <w:pPr>
        <w:rPr>
          <w:rFonts w:ascii="Arial" w:hAnsi="Arial" w:eastAsia="Arial" w:cs="Arial"/>
          <w:sz w:val="21"/>
          <w:szCs w:val="21"/>
        </w:rPr>
        <w:sectPr>
          <w:footerReference r:id="rId144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67386F8A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A516940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69969D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527DAECD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8ACFC50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2880C003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2AE05BF2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36C43136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6649ED13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7EE4E154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58C67068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6CB7C520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1A5F247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308552F8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5A50976F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5C8508F7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580C82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8" w:hRule="atLeast"/>
        </w:trPr>
        <w:tc>
          <w:tcPr>
            <w:tcW w:w="669" w:type="dxa"/>
            <w:vAlign w:val="top"/>
          </w:tcPr>
          <w:p w14:paraId="710599B6">
            <w:pPr>
              <w:spacing w:line="263" w:lineRule="auto"/>
              <w:rPr>
                <w:rFonts w:ascii="Arial"/>
                <w:sz w:val="21"/>
              </w:rPr>
            </w:pPr>
          </w:p>
          <w:p w14:paraId="6223E1EC">
            <w:pPr>
              <w:spacing w:line="263" w:lineRule="auto"/>
              <w:rPr>
                <w:rFonts w:ascii="Arial"/>
                <w:sz w:val="21"/>
              </w:rPr>
            </w:pPr>
          </w:p>
          <w:p w14:paraId="2417669E">
            <w:pPr>
              <w:spacing w:line="263" w:lineRule="auto"/>
              <w:rPr>
                <w:rFonts w:ascii="Arial"/>
                <w:sz w:val="21"/>
              </w:rPr>
            </w:pPr>
          </w:p>
          <w:p w14:paraId="270D9B1A">
            <w:pPr>
              <w:spacing w:line="264" w:lineRule="auto"/>
              <w:rPr>
                <w:rFonts w:ascii="Arial"/>
                <w:sz w:val="21"/>
              </w:rPr>
            </w:pPr>
          </w:p>
          <w:p w14:paraId="0287FCD4">
            <w:pPr>
              <w:spacing w:line="264" w:lineRule="auto"/>
              <w:rPr>
                <w:rFonts w:ascii="Arial"/>
                <w:sz w:val="21"/>
              </w:rPr>
            </w:pPr>
          </w:p>
          <w:p w14:paraId="65F840AD">
            <w:pPr>
              <w:spacing w:line="264" w:lineRule="auto"/>
              <w:rPr>
                <w:rFonts w:ascii="Arial"/>
                <w:sz w:val="21"/>
              </w:rPr>
            </w:pPr>
          </w:p>
          <w:p w14:paraId="4C38A6B0">
            <w:pPr>
              <w:spacing w:line="264" w:lineRule="auto"/>
              <w:rPr>
                <w:rFonts w:ascii="Arial"/>
                <w:sz w:val="21"/>
              </w:rPr>
            </w:pPr>
          </w:p>
          <w:p w14:paraId="5A13D0FC">
            <w:pPr>
              <w:spacing w:line="264" w:lineRule="auto"/>
              <w:rPr>
                <w:rFonts w:ascii="Arial"/>
                <w:sz w:val="21"/>
              </w:rPr>
            </w:pPr>
          </w:p>
          <w:p w14:paraId="1C19E3FA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798</w:t>
            </w:r>
          </w:p>
        </w:tc>
        <w:tc>
          <w:tcPr>
            <w:tcW w:w="1055" w:type="dxa"/>
            <w:vAlign w:val="top"/>
          </w:tcPr>
          <w:p w14:paraId="0C1440B0">
            <w:pPr>
              <w:spacing w:line="248" w:lineRule="auto"/>
              <w:rPr>
                <w:rFonts w:ascii="Arial"/>
                <w:sz w:val="21"/>
              </w:rPr>
            </w:pPr>
          </w:p>
          <w:p w14:paraId="5760182E">
            <w:pPr>
              <w:spacing w:line="248" w:lineRule="auto"/>
              <w:rPr>
                <w:rFonts w:ascii="Arial"/>
                <w:sz w:val="21"/>
              </w:rPr>
            </w:pPr>
          </w:p>
          <w:p w14:paraId="2F3EB3E8">
            <w:pPr>
              <w:spacing w:line="248" w:lineRule="auto"/>
              <w:rPr>
                <w:rFonts w:ascii="Arial"/>
                <w:sz w:val="21"/>
              </w:rPr>
            </w:pPr>
          </w:p>
          <w:p w14:paraId="01665E0F">
            <w:pPr>
              <w:spacing w:line="248" w:lineRule="auto"/>
              <w:rPr>
                <w:rFonts w:ascii="Arial"/>
                <w:sz w:val="21"/>
              </w:rPr>
            </w:pPr>
          </w:p>
          <w:p w14:paraId="5B2935B1">
            <w:pPr>
              <w:spacing w:line="249" w:lineRule="auto"/>
              <w:rPr>
                <w:rFonts w:ascii="Arial"/>
                <w:sz w:val="21"/>
              </w:rPr>
            </w:pPr>
          </w:p>
          <w:p w14:paraId="504F6FBE">
            <w:pPr>
              <w:spacing w:line="249" w:lineRule="auto"/>
              <w:rPr>
                <w:rFonts w:ascii="Arial"/>
                <w:sz w:val="21"/>
              </w:rPr>
            </w:pPr>
          </w:p>
          <w:p w14:paraId="2A7E0153">
            <w:pPr>
              <w:spacing w:line="249" w:lineRule="auto"/>
              <w:rPr>
                <w:rFonts w:ascii="Arial"/>
                <w:sz w:val="21"/>
              </w:rPr>
            </w:pPr>
          </w:p>
          <w:p w14:paraId="7A26DF0E">
            <w:pPr>
              <w:spacing w:line="249" w:lineRule="auto"/>
              <w:rPr>
                <w:rFonts w:ascii="Arial"/>
                <w:sz w:val="21"/>
              </w:rPr>
            </w:pPr>
          </w:p>
          <w:p w14:paraId="731B2069">
            <w:pPr>
              <w:pStyle w:val="6"/>
              <w:spacing w:before="52" w:line="225" w:lineRule="auto"/>
              <w:ind w:left="29" w:right="26" w:firstLine="3"/>
            </w:pPr>
            <w:r>
              <w:rPr>
                <w:b/>
                <w:bCs/>
                <w:spacing w:val="1"/>
              </w:rPr>
              <w:t>贵州拼量科技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发展有限公司</w:t>
            </w:r>
          </w:p>
        </w:tc>
        <w:tc>
          <w:tcPr>
            <w:tcW w:w="1134" w:type="dxa"/>
            <w:vAlign w:val="top"/>
          </w:tcPr>
          <w:p w14:paraId="36AD9274">
            <w:pPr>
              <w:spacing w:line="261" w:lineRule="auto"/>
              <w:rPr>
                <w:rFonts w:ascii="Arial"/>
                <w:sz w:val="21"/>
              </w:rPr>
            </w:pPr>
          </w:p>
          <w:p w14:paraId="31255D69">
            <w:pPr>
              <w:spacing w:line="261" w:lineRule="auto"/>
              <w:rPr>
                <w:rFonts w:ascii="Arial"/>
                <w:sz w:val="21"/>
              </w:rPr>
            </w:pPr>
          </w:p>
          <w:p w14:paraId="150F372F">
            <w:pPr>
              <w:spacing w:line="261" w:lineRule="auto"/>
              <w:rPr>
                <w:rFonts w:ascii="Arial"/>
                <w:sz w:val="21"/>
              </w:rPr>
            </w:pPr>
          </w:p>
          <w:p w14:paraId="3FA6FF16">
            <w:pPr>
              <w:spacing w:line="261" w:lineRule="auto"/>
              <w:rPr>
                <w:rFonts w:ascii="Arial"/>
                <w:sz w:val="21"/>
              </w:rPr>
            </w:pPr>
          </w:p>
          <w:p w14:paraId="393EDA3C">
            <w:pPr>
              <w:spacing w:line="261" w:lineRule="auto"/>
              <w:rPr>
                <w:rFonts w:ascii="Arial"/>
                <w:sz w:val="21"/>
              </w:rPr>
            </w:pPr>
          </w:p>
          <w:p w14:paraId="5BC58A09">
            <w:pPr>
              <w:spacing w:line="261" w:lineRule="auto"/>
              <w:rPr>
                <w:rFonts w:ascii="Arial"/>
                <w:sz w:val="21"/>
              </w:rPr>
            </w:pPr>
          </w:p>
          <w:p w14:paraId="6D503C62">
            <w:pPr>
              <w:spacing w:line="261" w:lineRule="auto"/>
              <w:rPr>
                <w:rFonts w:ascii="Arial"/>
                <w:sz w:val="21"/>
              </w:rPr>
            </w:pPr>
          </w:p>
          <w:p w14:paraId="0EFCD477">
            <w:pPr>
              <w:spacing w:line="261" w:lineRule="auto"/>
              <w:rPr>
                <w:rFonts w:ascii="Arial"/>
                <w:sz w:val="21"/>
              </w:rPr>
            </w:pPr>
          </w:p>
          <w:p w14:paraId="09957FCE">
            <w:pPr>
              <w:pStyle w:val="6"/>
              <w:spacing w:before="52" w:line="217" w:lineRule="auto"/>
              <w:ind w:left="256"/>
            </w:pPr>
            <w:r>
              <w:rPr>
                <w:b/>
                <w:bCs/>
                <w:spacing w:val="-4"/>
              </w:rPr>
              <w:t>电商客服</w:t>
            </w:r>
          </w:p>
        </w:tc>
        <w:tc>
          <w:tcPr>
            <w:tcW w:w="3148" w:type="dxa"/>
            <w:vAlign w:val="top"/>
          </w:tcPr>
          <w:p w14:paraId="70766D60">
            <w:pPr>
              <w:pStyle w:val="6"/>
              <w:spacing w:before="41" w:line="216" w:lineRule="auto"/>
              <w:ind w:left="1184"/>
            </w:pPr>
            <w:r>
              <w:rPr>
                <w:b/>
                <w:bCs/>
                <w:spacing w:val="-4"/>
              </w:rPr>
              <w:t>岗位职责：</w:t>
            </w:r>
          </w:p>
          <w:p w14:paraId="2A5FE314">
            <w:pPr>
              <w:pStyle w:val="6"/>
              <w:spacing w:before="14" w:line="224" w:lineRule="auto"/>
              <w:ind w:left="85" w:right="72" w:firstLine="7"/>
            </w:pPr>
            <w:r>
              <w:rPr>
                <w:b/>
                <w:bCs/>
                <w:spacing w:val="2"/>
              </w:rPr>
              <w:t>1.与消费者通过拼多多/天猫/京东等电商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3"/>
              </w:rPr>
              <w:t>平台进行沟通，及时解答顾客对产品的咨</w:t>
            </w:r>
          </w:p>
          <w:p w14:paraId="3242730E">
            <w:pPr>
              <w:pStyle w:val="6"/>
              <w:spacing w:before="14" w:line="216" w:lineRule="auto"/>
              <w:ind w:left="749"/>
            </w:pPr>
            <w:r>
              <w:rPr>
                <w:b/>
                <w:bCs/>
                <w:spacing w:val="2"/>
              </w:rPr>
              <w:t>询、疑问，促成销售；</w:t>
            </w:r>
          </w:p>
          <w:p w14:paraId="21F62A0B">
            <w:pPr>
              <w:pStyle w:val="6"/>
              <w:spacing w:before="12" w:line="215" w:lineRule="auto"/>
              <w:ind w:left="89"/>
            </w:pPr>
            <w:r>
              <w:rPr>
                <w:b/>
                <w:bCs/>
                <w:spacing w:val="3"/>
              </w:rPr>
              <w:t>2.处理平台顾客申请的退货退款、未发货</w:t>
            </w:r>
          </w:p>
          <w:p w14:paraId="6BABBE38">
            <w:pPr>
              <w:pStyle w:val="6"/>
              <w:spacing w:before="15" w:line="217" w:lineRule="auto"/>
              <w:ind w:left="1330"/>
            </w:pPr>
            <w:r>
              <w:rPr>
                <w:b/>
                <w:bCs/>
                <w:spacing w:val="-3"/>
              </w:rPr>
              <w:t>退款；</w:t>
            </w:r>
          </w:p>
          <w:p w14:paraId="3751D1B4">
            <w:pPr>
              <w:pStyle w:val="6"/>
              <w:spacing w:before="12" w:line="216" w:lineRule="auto"/>
              <w:ind w:left="95"/>
            </w:pPr>
            <w:r>
              <w:rPr>
                <w:b/>
                <w:bCs/>
                <w:spacing w:val="-2"/>
              </w:rPr>
              <w:t>3.处理买家售后问题，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2"/>
              </w:rPr>
              <w:t>以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2"/>
              </w:rPr>
              <w:t>良好的心态处理</w:t>
            </w:r>
          </w:p>
          <w:p w14:paraId="305A6639">
            <w:pPr>
              <w:pStyle w:val="6"/>
              <w:spacing w:before="16" w:line="217" w:lineRule="auto"/>
              <w:ind w:left="583"/>
            </w:pPr>
            <w:r>
              <w:rPr>
                <w:b/>
                <w:bCs/>
                <w:spacing w:val="-1"/>
              </w:rPr>
              <w:t>退换货、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-1"/>
              </w:rPr>
              <w:t>中差评、投诉等；</w:t>
            </w:r>
          </w:p>
          <w:p w14:paraId="002AAEBF">
            <w:pPr>
              <w:pStyle w:val="6"/>
              <w:spacing w:before="10" w:line="216" w:lineRule="auto"/>
              <w:ind w:left="88"/>
            </w:pPr>
            <w:r>
              <w:rPr>
                <w:b/>
                <w:bCs/>
                <w:spacing w:val="2"/>
              </w:rPr>
              <w:t>4.对接快递公司进行快递的查单、拦截、</w:t>
            </w:r>
          </w:p>
          <w:p w14:paraId="5D732994">
            <w:pPr>
              <w:pStyle w:val="6"/>
              <w:spacing w:before="15" w:line="217" w:lineRule="auto"/>
              <w:ind w:left="1082"/>
            </w:pPr>
            <w:r>
              <w:rPr>
                <w:b/>
                <w:bCs/>
              </w:rPr>
              <w:t>丢件等问题；</w:t>
            </w:r>
          </w:p>
          <w:p w14:paraId="73971797">
            <w:pPr>
              <w:pStyle w:val="6"/>
              <w:spacing w:before="13" w:line="215" w:lineRule="auto"/>
              <w:ind w:left="91"/>
            </w:pPr>
            <w:r>
              <w:rPr>
                <w:b/>
                <w:bCs/>
                <w:spacing w:val="3"/>
              </w:rPr>
              <w:t>5.清晰了解平台和店铺的最新促销优惠活</w:t>
            </w:r>
          </w:p>
          <w:p w14:paraId="09F209DD">
            <w:pPr>
              <w:pStyle w:val="6"/>
              <w:spacing w:before="16" w:line="217" w:lineRule="auto"/>
              <w:ind w:left="1421"/>
            </w:pPr>
            <w:r>
              <w:rPr>
                <w:b/>
                <w:bCs/>
                <w:spacing w:val="-10"/>
              </w:rPr>
              <w:t>动；</w:t>
            </w:r>
          </w:p>
          <w:p w14:paraId="3B1377B5">
            <w:pPr>
              <w:pStyle w:val="6"/>
              <w:spacing w:before="11" w:line="217" w:lineRule="auto"/>
              <w:ind w:left="712"/>
            </w:pPr>
            <w:r>
              <w:rPr>
                <w:b/>
                <w:bCs/>
                <w:spacing w:val="2"/>
              </w:rPr>
              <w:t>6.主动学习新产品知识;</w:t>
            </w:r>
          </w:p>
          <w:p w14:paraId="068F5BA6">
            <w:pPr>
              <w:pStyle w:val="6"/>
              <w:spacing w:before="14" w:line="215" w:lineRule="auto"/>
              <w:ind w:left="174"/>
            </w:pPr>
            <w:r>
              <w:rPr>
                <w:b/>
                <w:bCs/>
                <w:spacing w:val="2"/>
              </w:rPr>
              <w:t>7.完成上级领导安排的其他工作事宜。</w:t>
            </w:r>
          </w:p>
          <w:p w14:paraId="7DC47CDF">
            <w:pPr>
              <w:pStyle w:val="6"/>
              <w:spacing w:before="15" w:line="216" w:lineRule="auto"/>
              <w:ind w:left="1184"/>
            </w:pPr>
            <w:r>
              <w:rPr>
                <w:b/>
                <w:bCs/>
                <w:spacing w:val="-4"/>
              </w:rPr>
              <w:t>岗位要求：</w:t>
            </w:r>
          </w:p>
          <w:p w14:paraId="575066A4">
            <w:pPr>
              <w:pStyle w:val="6"/>
              <w:spacing w:before="14" w:line="216" w:lineRule="auto"/>
              <w:ind w:left="92"/>
            </w:pPr>
            <w:r>
              <w:rPr>
                <w:b/>
                <w:bCs/>
                <w:spacing w:val="2"/>
              </w:rPr>
              <w:t>1.拼多多、京东、天猫等平台客服经验；</w:t>
            </w:r>
          </w:p>
          <w:p w14:paraId="2947D171">
            <w:pPr>
              <w:pStyle w:val="6"/>
              <w:spacing w:before="12" w:line="218" w:lineRule="auto"/>
              <w:ind w:left="627"/>
            </w:pPr>
            <w:r>
              <w:rPr>
                <w:b/>
                <w:bCs/>
                <w:spacing w:val="2"/>
              </w:rPr>
              <w:t>2.打字速度50字/分钟以上</w:t>
            </w:r>
          </w:p>
          <w:p w14:paraId="2798F288">
            <w:pPr>
              <w:pStyle w:val="6"/>
              <w:spacing w:before="13" w:line="217" w:lineRule="auto"/>
              <w:ind w:left="93"/>
            </w:pPr>
            <w:r>
              <w:rPr>
                <w:b/>
                <w:bCs/>
                <w:spacing w:val="3"/>
              </w:rPr>
              <w:t>3.大专以上学历，熟练使用</w:t>
            </w:r>
            <w:r>
              <w:rPr>
                <w:b/>
                <w:bCs/>
              </w:rPr>
              <w:t>OFFICE</w:t>
            </w:r>
            <w:r>
              <w:rPr>
                <w:b/>
                <w:bCs/>
                <w:spacing w:val="3"/>
              </w:rPr>
              <w:t>等基本</w:t>
            </w:r>
          </w:p>
          <w:p w14:paraId="5BE50E7C">
            <w:pPr>
              <w:pStyle w:val="6"/>
              <w:spacing w:before="13" w:line="217" w:lineRule="auto"/>
              <w:ind w:left="1169"/>
            </w:pPr>
            <w:r>
              <w:rPr>
                <w:b/>
                <w:bCs/>
                <w:spacing w:val="-1"/>
              </w:rPr>
              <w:t>办公软件；</w:t>
            </w:r>
          </w:p>
          <w:p w14:paraId="231A8C11">
            <w:pPr>
              <w:pStyle w:val="6"/>
              <w:spacing w:before="14" w:line="214" w:lineRule="auto"/>
              <w:ind w:left="172"/>
            </w:pPr>
            <w:r>
              <w:rPr>
                <w:b/>
                <w:bCs/>
              </w:rPr>
              <w:t>4.</w:t>
            </w:r>
            <w:r>
              <w:rPr>
                <w:spacing w:val="-26"/>
              </w:rPr>
              <w:t xml:space="preserve"> </w:t>
            </w:r>
            <w:r>
              <w:rPr>
                <w:b/>
                <w:bCs/>
              </w:rPr>
              <w:t>良好的沟通能力，逻辑性强，抗压力</w:t>
            </w:r>
          </w:p>
          <w:p w14:paraId="56BCFCFE">
            <w:pPr>
              <w:pStyle w:val="6"/>
              <w:spacing w:before="14" w:line="216" w:lineRule="auto"/>
              <w:ind w:left="591"/>
            </w:pPr>
            <w:r>
              <w:rPr>
                <w:b/>
                <w:bCs/>
                <w:spacing w:val="1"/>
              </w:rPr>
              <w:t>强，能独立处理紧急问题；</w:t>
            </w:r>
          </w:p>
          <w:p w14:paraId="4FEE26A2">
            <w:pPr>
              <w:pStyle w:val="6"/>
              <w:spacing w:before="14" w:line="202" w:lineRule="auto"/>
              <w:ind w:left="422"/>
            </w:pPr>
            <w:r>
              <w:rPr>
                <w:b/>
                <w:bCs/>
                <w:spacing w:val="-1"/>
              </w:rPr>
              <w:t>5.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1"/>
              </w:rPr>
              <w:t>良好的服务意识，积极乐观。</w:t>
            </w:r>
          </w:p>
        </w:tc>
        <w:tc>
          <w:tcPr>
            <w:tcW w:w="520" w:type="dxa"/>
            <w:vAlign w:val="top"/>
          </w:tcPr>
          <w:p w14:paraId="0CB41370">
            <w:pPr>
              <w:spacing w:line="263" w:lineRule="auto"/>
              <w:rPr>
                <w:rFonts w:ascii="Arial"/>
                <w:sz w:val="21"/>
              </w:rPr>
            </w:pPr>
          </w:p>
          <w:p w14:paraId="3B602C16">
            <w:pPr>
              <w:spacing w:line="264" w:lineRule="auto"/>
              <w:rPr>
                <w:rFonts w:ascii="Arial"/>
                <w:sz w:val="21"/>
              </w:rPr>
            </w:pPr>
          </w:p>
          <w:p w14:paraId="46D7EFE2">
            <w:pPr>
              <w:spacing w:line="264" w:lineRule="auto"/>
              <w:rPr>
                <w:rFonts w:ascii="Arial"/>
                <w:sz w:val="21"/>
              </w:rPr>
            </w:pPr>
          </w:p>
          <w:p w14:paraId="5FFF5A92">
            <w:pPr>
              <w:spacing w:line="264" w:lineRule="auto"/>
              <w:rPr>
                <w:rFonts w:ascii="Arial"/>
                <w:sz w:val="21"/>
              </w:rPr>
            </w:pPr>
          </w:p>
          <w:p w14:paraId="3D04F326">
            <w:pPr>
              <w:spacing w:line="264" w:lineRule="auto"/>
              <w:rPr>
                <w:rFonts w:ascii="Arial"/>
                <w:sz w:val="21"/>
              </w:rPr>
            </w:pPr>
          </w:p>
          <w:p w14:paraId="45D24577">
            <w:pPr>
              <w:spacing w:line="264" w:lineRule="auto"/>
              <w:rPr>
                <w:rFonts w:ascii="Arial"/>
                <w:sz w:val="21"/>
              </w:rPr>
            </w:pPr>
          </w:p>
          <w:p w14:paraId="0454314B">
            <w:pPr>
              <w:spacing w:line="264" w:lineRule="auto"/>
              <w:rPr>
                <w:rFonts w:ascii="Arial"/>
                <w:sz w:val="21"/>
              </w:rPr>
            </w:pPr>
          </w:p>
          <w:p w14:paraId="7EDCB230">
            <w:pPr>
              <w:spacing w:line="264" w:lineRule="auto"/>
              <w:rPr>
                <w:rFonts w:ascii="Arial"/>
                <w:sz w:val="21"/>
              </w:rPr>
            </w:pPr>
          </w:p>
          <w:p w14:paraId="2C2B4384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0FB1E49F">
            <w:pPr>
              <w:spacing w:line="261" w:lineRule="auto"/>
              <w:rPr>
                <w:rFonts w:ascii="Arial"/>
                <w:sz w:val="21"/>
              </w:rPr>
            </w:pPr>
          </w:p>
          <w:p w14:paraId="2F476217">
            <w:pPr>
              <w:spacing w:line="261" w:lineRule="auto"/>
              <w:rPr>
                <w:rFonts w:ascii="Arial"/>
                <w:sz w:val="21"/>
              </w:rPr>
            </w:pPr>
          </w:p>
          <w:p w14:paraId="690B3388">
            <w:pPr>
              <w:spacing w:line="261" w:lineRule="auto"/>
              <w:rPr>
                <w:rFonts w:ascii="Arial"/>
                <w:sz w:val="21"/>
              </w:rPr>
            </w:pPr>
          </w:p>
          <w:p w14:paraId="1584581B">
            <w:pPr>
              <w:spacing w:line="261" w:lineRule="auto"/>
              <w:rPr>
                <w:rFonts w:ascii="Arial"/>
                <w:sz w:val="21"/>
              </w:rPr>
            </w:pPr>
          </w:p>
          <w:p w14:paraId="23BB6E3B">
            <w:pPr>
              <w:spacing w:line="261" w:lineRule="auto"/>
              <w:rPr>
                <w:rFonts w:ascii="Arial"/>
                <w:sz w:val="21"/>
              </w:rPr>
            </w:pPr>
          </w:p>
          <w:p w14:paraId="50AA70A7">
            <w:pPr>
              <w:spacing w:line="261" w:lineRule="auto"/>
              <w:rPr>
                <w:rFonts w:ascii="Arial"/>
                <w:sz w:val="21"/>
              </w:rPr>
            </w:pPr>
          </w:p>
          <w:p w14:paraId="576DD981">
            <w:pPr>
              <w:spacing w:line="261" w:lineRule="auto"/>
              <w:rPr>
                <w:rFonts w:ascii="Arial"/>
                <w:sz w:val="21"/>
              </w:rPr>
            </w:pPr>
          </w:p>
          <w:p w14:paraId="1EDDBFA2">
            <w:pPr>
              <w:spacing w:line="261" w:lineRule="auto"/>
              <w:rPr>
                <w:rFonts w:ascii="Arial"/>
                <w:sz w:val="21"/>
              </w:rPr>
            </w:pPr>
          </w:p>
          <w:p w14:paraId="294B7585">
            <w:pPr>
              <w:pStyle w:val="6"/>
              <w:spacing w:before="52" w:line="216" w:lineRule="auto"/>
              <w:ind w:left="112"/>
            </w:pPr>
            <w:r>
              <w:rPr>
                <w:b/>
                <w:bCs/>
              </w:rPr>
              <w:t>电子商务、新媒体</w:t>
            </w:r>
          </w:p>
        </w:tc>
        <w:tc>
          <w:tcPr>
            <w:tcW w:w="770" w:type="dxa"/>
            <w:vAlign w:val="top"/>
          </w:tcPr>
          <w:p w14:paraId="2CEE3581">
            <w:pPr>
              <w:spacing w:line="261" w:lineRule="auto"/>
              <w:rPr>
                <w:rFonts w:ascii="Arial"/>
                <w:sz w:val="21"/>
              </w:rPr>
            </w:pPr>
          </w:p>
          <w:p w14:paraId="52F7F76A">
            <w:pPr>
              <w:spacing w:line="261" w:lineRule="auto"/>
              <w:rPr>
                <w:rFonts w:ascii="Arial"/>
                <w:sz w:val="21"/>
              </w:rPr>
            </w:pPr>
          </w:p>
          <w:p w14:paraId="43251CE9">
            <w:pPr>
              <w:spacing w:line="261" w:lineRule="auto"/>
              <w:rPr>
                <w:rFonts w:ascii="Arial"/>
                <w:sz w:val="21"/>
              </w:rPr>
            </w:pPr>
          </w:p>
          <w:p w14:paraId="2932AFCD">
            <w:pPr>
              <w:spacing w:line="261" w:lineRule="auto"/>
              <w:rPr>
                <w:rFonts w:ascii="Arial"/>
                <w:sz w:val="21"/>
              </w:rPr>
            </w:pPr>
          </w:p>
          <w:p w14:paraId="7EE00963">
            <w:pPr>
              <w:spacing w:line="261" w:lineRule="auto"/>
              <w:rPr>
                <w:rFonts w:ascii="Arial"/>
                <w:sz w:val="21"/>
              </w:rPr>
            </w:pPr>
          </w:p>
          <w:p w14:paraId="353BB4F4">
            <w:pPr>
              <w:spacing w:line="261" w:lineRule="auto"/>
              <w:rPr>
                <w:rFonts w:ascii="Arial"/>
                <w:sz w:val="21"/>
              </w:rPr>
            </w:pPr>
          </w:p>
          <w:p w14:paraId="5A5D28E5">
            <w:pPr>
              <w:spacing w:line="261" w:lineRule="auto"/>
              <w:rPr>
                <w:rFonts w:ascii="Arial"/>
                <w:sz w:val="21"/>
              </w:rPr>
            </w:pPr>
          </w:p>
          <w:p w14:paraId="5B15F9E8">
            <w:pPr>
              <w:spacing w:line="261" w:lineRule="auto"/>
              <w:rPr>
                <w:rFonts w:ascii="Arial"/>
                <w:sz w:val="21"/>
              </w:rPr>
            </w:pPr>
          </w:p>
          <w:p w14:paraId="07C697E8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5B4696DA">
            <w:pPr>
              <w:spacing w:line="261" w:lineRule="auto"/>
              <w:rPr>
                <w:rFonts w:ascii="Arial"/>
                <w:sz w:val="21"/>
              </w:rPr>
            </w:pPr>
          </w:p>
          <w:p w14:paraId="3E038067">
            <w:pPr>
              <w:spacing w:line="261" w:lineRule="auto"/>
              <w:rPr>
                <w:rFonts w:ascii="Arial"/>
                <w:sz w:val="21"/>
              </w:rPr>
            </w:pPr>
          </w:p>
          <w:p w14:paraId="4D913C26">
            <w:pPr>
              <w:spacing w:line="261" w:lineRule="auto"/>
              <w:rPr>
                <w:rFonts w:ascii="Arial"/>
                <w:sz w:val="21"/>
              </w:rPr>
            </w:pPr>
          </w:p>
          <w:p w14:paraId="0208F45E">
            <w:pPr>
              <w:spacing w:line="261" w:lineRule="auto"/>
              <w:rPr>
                <w:rFonts w:ascii="Arial"/>
                <w:sz w:val="21"/>
              </w:rPr>
            </w:pPr>
          </w:p>
          <w:p w14:paraId="7D418D12">
            <w:pPr>
              <w:spacing w:line="261" w:lineRule="auto"/>
              <w:rPr>
                <w:rFonts w:ascii="Arial"/>
                <w:sz w:val="21"/>
              </w:rPr>
            </w:pPr>
          </w:p>
          <w:p w14:paraId="66ED7CB3">
            <w:pPr>
              <w:spacing w:line="261" w:lineRule="auto"/>
              <w:rPr>
                <w:rFonts w:ascii="Arial"/>
                <w:sz w:val="21"/>
              </w:rPr>
            </w:pPr>
          </w:p>
          <w:p w14:paraId="5779832E">
            <w:pPr>
              <w:spacing w:line="261" w:lineRule="auto"/>
              <w:rPr>
                <w:rFonts w:ascii="Arial"/>
                <w:sz w:val="21"/>
              </w:rPr>
            </w:pPr>
          </w:p>
          <w:p w14:paraId="04708C22">
            <w:pPr>
              <w:spacing w:line="261" w:lineRule="auto"/>
              <w:rPr>
                <w:rFonts w:ascii="Arial"/>
                <w:sz w:val="21"/>
              </w:rPr>
            </w:pPr>
          </w:p>
          <w:p w14:paraId="434E620D">
            <w:pPr>
              <w:pStyle w:val="6"/>
              <w:spacing w:before="52" w:line="236" w:lineRule="auto"/>
              <w:ind w:left="230"/>
            </w:pPr>
            <w:r>
              <w:rPr>
                <w:b/>
                <w:bCs/>
                <w:spacing w:val="-4"/>
              </w:rPr>
              <w:t>3-6k</w:t>
            </w:r>
          </w:p>
        </w:tc>
        <w:tc>
          <w:tcPr>
            <w:tcW w:w="2254" w:type="dxa"/>
            <w:vAlign w:val="top"/>
          </w:tcPr>
          <w:p w14:paraId="06811F00">
            <w:pPr>
              <w:spacing w:line="261" w:lineRule="auto"/>
              <w:rPr>
                <w:rFonts w:ascii="Arial"/>
                <w:sz w:val="21"/>
              </w:rPr>
            </w:pPr>
          </w:p>
          <w:p w14:paraId="7D151626">
            <w:pPr>
              <w:spacing w:line="261" w:lineRule="auto"/>
              <w:rPr>
                <w:rFonts w:ascii="Arial"/>
                <w:sz w:val="21"/>
              </w:rPr>
            </w:pPr>
          </w:p>
          <w:p w14:paraId="7B6CAB95">
            <w:pPr>
              <w:spacing w:line="261" w:lineRule="auto"/>
              <w:rPr>
                <w:rFonts w:ascii="Arial"/>
                <w:sz w:val="21"/>
              </w:rPr>
            </w:pPr>
          </w:p>
          <w:p w14:paraId="0F9D2BAA">
            <w:pPr>
              <w:spacing w:line="261" w:lineRule="auto"/>
              <w:rPr>
                <w:rFonts w:ascii="Arial"/>
                <w:sz w:val="21"/>
              </w:rPr>
            </w:pPr>
          </w:p>
          <w:p w14:paraId="3DE2C705">
            <w:pPr>
              <w:spacing w:line="261" w:lineRule="auto"/>
              <w:rPr>
                <w:rFonts w:ascii="Arial"/>
                <w:sz w:val="21"/>
              </w:rPr>
            </w:pPr>
          </w:p>
          <w:p w14:paraId="4BE47008">
            <w:pPr>
              <w:spacing w:line="261" w:lineRule="auto"/>
              <w:rPr>
                <w:rFonts w:ascii="Arial"/>
                <w:sz w:val="21"/>
              </w:rPr>
            </w:pPr>
          </w:p>
          <w:p w14:paraId="321D1258">
            <w:pPr>
              <w:spacing w:line="261" w:lineRule="auto"/>
              <w:rPr>
                <w:rFonts w:ascii="Arial"/>
                <w:sz w:val="21"/>
              </w:rPr>
            </w:pPr>
          </w:p>
          <w:p w14:paraId="7617F499">
            <w:pPr>
              <w:spacing w:line="261" w:lineRule="auto"/>
              <w:rPr>
                <w:rFonts w:ascii="Arial"/>
                <w:sz w:val="21"/>
              </w:rPr>
            </w:pPr>
          </w:p>
          <w:p w14:paraId="735B1264">
            <w:pPr>
              <w:pStyle w:val="6"/>
              <w:spacing w:before="52" w:line="218" w:lineRule="auto"/>
              <w:ind w:left="562"/>
            </w:pPr>
            <w:r>
              <w:rPr>
                <w:b/>
                <w:bCs/>
              </w:rPr>
              <w:t>3000-6000元/月</w:t>
            </w:r>
          </w:p>
        </w:tc>
        <w:tc>
          <w:tcPr>
            <w:tcW w:w="753" w:type="dxa"/>
            <w:vAlign w:val="top"/>
          </w:tcPr>
          <w:p w14:paraId="287BC9DA">
            <w:pPr>
              <w:spacing w:line="264" w:lineRule="auto"/>
              <w:rPr>
                <w:rFonts w:ascii="Arial"/>
                <w:sz w:val="21"/>
              </w:rPr>
            </w:pPr>
          </w:p>
          <w:p w14:paraId="6FF05BB6">
            <w:pPr>
              <w:spacing w:line="264" w:lineRule="auto"/>
              <w:rPr>
                <w:rFonts w:ascii="Arial"/>
                <w:sz w:val="21"/>
              </w:rPr>
            </w:pPr>
          </w:p>
          <w:p w14:paraId="334AEF99">
            <w:pPr>
              <w:spacing w:line="264" w:lineRule="auto"/>
              <w:rPr>
                <w:rFonts w:ascii="Arial"/>
                <w:sz w:val="21"/>
              </w:rPr>
            </w:pPr>
          </w:p>
          <w:p w14:paraId="220F16BC">
            <w:pPr>
              <w:spacing w:line="265" w:lineRule="auto"/>
              <w:rPr>
                <w:rFonts w:ascii="Arial"/>
                <w:sz w:val="21"/>
              </w:rPr>
            </w:pPr>
          </w:p>
          <w:p w14:paraId="556D9F81">
            <w:pPr>
              <w:spacing w:line="265" w:lineRule="auto"/>
              <w:rPr>
                <w:rFonts w:ascii="Arial"/>
                <w:sz w:val="21"/>
              </w:rPr>
            </w:pPr>
          </w:p>
          <w:p w14:paraId="00FCBF01">
            <w:pPr>
              <w:spacing w:line="265" w:lineRule="auto"/>
              <w:rPr>
                <w:rFonts w:ascii="Arial"/>
                <w:sz w:val="21"/>
              </w:rPr>
            </w:pPr>
          </w:p>
          <w:p w14:paraId="7D8E0C26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贵州省贵</w:t>
            </w:r>
          </w:p>
          <w:p w14:paraId="426F1B7C">
            <w:pPr>
              <w:pStyle w:val="6"/>
              <w:spacing w:before="13" w:line="217" w:lineRule="auto"/>
              <w:ind w:left="69"/>
            </w:pPr>
            <w:r>
              <w:rPr>
                <w:b/>
                <w:bCs/>
                <w:spacing w:val="-3"/>
              </w:rPr>
              <w:t>阳市云岩</w:t>
            </w:r>
          </w:p>
          <w:p w14:paraId="345E8D13">
            <w:pPr>
              <w:pStyle w:val="6"/>
              <w:spacing w:before="13" w:line="216" w:lineRule="auto"/>
              <w:ind w:left="76"/>
            </w:pPr>
            <w:r>
              <w:rPr>
                <w:b/>
                <w:bCs/>
                <w:spacing w:val="-5"/>
              </w:rPr>
              <w:t>区未来方</w:t>
            </w:r>
          </w:p>
          <w:p w14:paraId="68475FF8">
            <w:pPr>
              <w:pStyle w:val="6"/>
              <w:spacing w:before="14" w:line="219" w:lineRule="auto"/>
              <w:ind w:left="56"/>
            </w:pPr>
            <w:r>
              <w:rPr>
                <w:b/>
                <w:bCs/>
              </w:rPr>
              <w:t>舟D1组团</w:t>
            </w:r>
          </w:p>
          <w:p w14:paraId="1DD2EEFF">
            <w:pPr>
              <w:pStyle w:val="6"/>
              <w:spacing w:before="9" w:line="217" w:lineRule="auto"/>
              <w:ind w:left="59"/>
            </w:pPr>
            <w:r>
              <w:rPr>
                <w:b/>
                <w:bCs/>
              </w:rPr>
              <w:t>东懋中心</w:t>
            </w:r>
          </w:p>
          <w:p w14:paraId="570E58A9">
            <w:pPr>
              <w:pStyle w:val="6"/>
              <w:spacing w:before="14" w:line="218" w:lineRule="auto"/>
              <w:ind w:left="182"/>
            </w:pPr>
            <w:r>
              <w:rPr>
                <w:b/>
                <w:bCs/>
                <w:spacing w:val="-2"/>
              </w:rPr>
              <w:t>栋2层</w:t>
            </w:r>
          </w:p>
        </w:tc>
        <w:tc>
          <w:tcPr>
            <w:tcW w:w="614" w:type="dxa"/>
            <w:vAlign w:val="top"/>
          </w:tcPr>
          <w:p w14:paraId="32E364CE">
            <w:pPr>
              <w:spacing w:line="261" w:lineRule="auto"/>
              <w:rPr>
                <w:rFonts w:ascii="Arial"/>
                <w:sz w:val="21"/>
              </w:rPr>
            </w:pPr>
          </w:p>
          <w:p w14:paraId="5BC6A1D5">
            <w:pPr>
              <w:spacing w:line="261" w:lineRule="auto"/>
              <w:rPr>
                <w:rFonts w:ascii="Arial"/>
                <w:sz w:val="21"/>
              </w:rPr>
            </w:pPr>
          </w:p>
          <w:p w14:paraId="6B671A10">
            <w:pPr>
              <w:spacing w:line="261" w:lineRule="auto"/>
              <w:rPr>
                <w:rFonts w:ascii="Arial"/>
                <w:sz w:val="21"/>
              </w:rPr>
            </w:pPr>
          </w:p>
          <w:p w14:paraId="475E32F3">
            <w:pPr>
              <w:spacing w:line="261" w:lineRule="auto"/>
              <w:rPr>
                <w:rFonts w:ascii="Arial"/>
                <w:sz w:val="21"/>
              </w:rPr>
            </w:pPr>
          </w:p>
          <w:p w14:paraId="4EBC05B2">
            <w:pPr>
              <w:spacing w:line="261" w:lineRule="auto"/>
              <w:rPr>
                <w:rFonts w:ascii="Arial"/>
                <w:sz w:val="21"/>
              </w:rPr>
            </w:pPr>
          </w:p>
          <w:p w14:paraId="01511AF1">
            <w:pPr>
              <w:spacing w:line="261" w:lineRule="auto"/>
              <w:rPr>
                <w:rFonts w:ascii="Arial"/>
                <w:sz w:val="21"/>
              </w:rPr>
            </w:pPr>
          </w:p>
          <w:p w14:paraId="7AE98924">
            <w:pPr>
              <w:spacing w:line="261" w:lineRule="auto"/>
              <w:rPr>
                <w:rFonts w:ascii="Arial"/>
                <w:sz w:val="21"/>
              </w:rPr>
            </w:pPr>
          </w:p>
          <w:p w14:paraId="1E51D59E">
            <w:pPr>
              <w:spacing w:line="261" w:lineRule="auto"/>
              <w:rPr>
                <w:rFonts w:ascii="Arial"/>
                <w:sz w:val="21"/>
              </w:rPr>
            </w:pPr>
          </w:p>
          <w:p w14:paraId="1194BA0A">
            <w:pPr>
              <w:pStyle w:val="6"/>
              <w:spacing w:before="52" w:line="216" w:lineRule="auto"/>
              <w:ind w:left="74"/>
            </w:pPr>
            <w:r>
              <w:rPr>
                <w:b/>
                <w:bCs/>
                <w:spacing w:val="-2"/>
              </w:rPr>
              <w:t>郭家琦</w:t>
            </w:r>
          </w:p>
        </w:tc>
        <w:tc>
          <w:tcPr>
            <w:tcW w:w="1347" w:type="dxa"/>
            <w:vAlign w:val="top"/>
          </w:tcPr>
          <w:p w14:paraId="604F38EF">
            <w:pPr>
              <w:spacing w:line="263" w:lineRule="auto"/>
              <w:rPr>
                <w:rFonts w:ascii="Arial"/>
                <w:sz w:val="21"/>
              </w:rPr>
            </w:pPr>
          </w:p>
          <w:p w14:paraId="4BCD4E48">
            <w:pPr>
              <w:spacing w:line="263" w:lineRule="auto"/>
              <w:rPr>
                <w:rFonts w:ascii="Arial"/>
                <w:sz w:val="21"/>
              </w:rPr>
            </w:pPr>
          </w:p>
          <w:p w14:paraId="00CF40B8">
            <w:pPr>
              <w:spacing w:line="263" w:lineRule="auto"/>
              <w:rPr>
                <w:rFonts w:ascii="Arial"/>
                <w:sz w:val="21"/>
              </w:rPr>
            </w:pPr>
          </w:p>
          <w:p w14:paraId="3733E525">
            <w:pPr>
              <w:spacing w:line="264" w:lineRule="auto"/>
              <w:rPr>
                <w:rFonts w:ascii="Arial"/>
                <w:sz w:val="21"/>
              </w:rPr>
            </w:pPr>
          </w:p>
          <w:p w14:paraId="3B94E61B">
            <w:pPr>
              <w:spacing w:line="264" w:lineRule="auto"/>
              <w:rPr>
                <w:rFonts w:ascii="Arial"/>
                <w:sz w:val="21"/>
              </w:rPr>
            </w:pPr>
          </w:p>
          <w:p w14:paraId="58AD2726">
            <w:pPr>
              <w:spacing w:line="264" w:lineRule="auto"/>
              <w:rPr>
                <w:rFonts w:ascii="Arial"/>
                <w:sz w:val="21"/>
              </w:rPr>
            </w:pPr>
          </w:p>
          <w:p w14:paraId="18AC2D5F">
            <w:pPr>
              <w:spacing w:line="264" w:lineRule="auto"/>
              <w:rPr>
                <w:rFonts w:ascii="Arial"/>
                <w:sz w:val="21"/>
              </w:rPr>
            </w:pPr>
          </w:p>
          <w:p w14:paraId="242C780F">
            <w:pPr>
              <w:spacing w:line="264" w:lineRule="auto"/>
              <w:rPr>
                <w:rFonts w:ascii="Arial"/>
                <w:sz w:val="21"/>
              </w:rPr>
            </w:pPr>
          </w:p>
          <w:p w14:paraId="5EB91359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18621975580</w:t>
            </w:r>
          </w:p>
        </w:tc>
        <w:tc>
          <w:tcPr>
            <w:tcW w:w="961" w:type="dxa"/>
            <w:vAlign w:val="top"/>
          </w:tcPr>
          <w:p w14:paraId="0BA542E8">
            <w:pPr>
              <w:spacing w:line="248" w:lineRule="auto"/>
              <w:rPr>
                <w:rFonts w:ascii="Arial"/>
                <w:sz w:val="21"/>
              </w:rPr>
            </w:pPr>
          </w:p>
          <w:p w14:paraId="1250DBF5">
            <w:pPr>
              <w:spacing w:line="248" w:lineRule="auto"/>
              <w:rPr>
                <w:rFonts w:ascii="Arial"/>
                <w:sz w:val="21"/>
              </w:rPr>
            </w:pPr>
          </w:p>
          <w:p w14:paraId="1E18054C">
            <w:pPr>
              <w:spacing w:line="248" w:lineRule="auto"/>
              <w:rPr>
                <w:rFonts w:ascii="Arial"/>
                <w:sz w:val="21"/>
              </w:rPr>
            </w:pPr>
          </w:p>
          <w:p w14:paraId="6F14B73F">
            <w:pPr>
              <w:spacing w:line="248" w:lineRule="auto"/>
              <w:rPr>
                <w:rFonts w:ascii="Arial"/>
                <w:sz w:val="21"/>
              </w:rPr>
            </w:pPr>
          </w:p>
          <w:p w14:paraId="791B125E">
            <w:pPr>
              <w:spacing w:line="249" w:lineRule="auto"/>
              <w:rPr>
                <w:rFonts w:ascii="Arial"/>
                <w:sz w:val="21"/>
              </w:rPr>
            </w:pPr>
          </w:p>
          <w:p w14:paraId="207CA98F">
            <w:pPr>
              <w:spacing w:line="249" w:lineRule="auto"/>
              <w:rPr>
                <w:rFonts w:ascii="Arial"/>
                <w:sz w:val="21"/>
              </w:rPr>
            </w:pPr>
          </w:p>
          <w:p w14:paraId="013C57A0">
            <w:pPr>
              <w:spacing w:line="249" w:lineRule="auto"/>
              <w:rPr>
                <w:rFonts w:ascii="Arial"/>
                <w:sz w:val="21"/>
              </w:rPr>
            </w:pPr>
          </w:p>
          <w:p w14:paraId="1272E9F8">
            <w:pPr>
              <w:spacing w:line="249" w:lineRule="auto"/>
              <w:rPr>
                <w:rFonts w:ascii="Arial"/>
                <w:sz w:val="21"/>
              </w:rPr>
            </w:pPr>
          </w:p>
          <w:p w14:paraId="5D96B6F3">
            <w:pPr>
              <w:pStyle w:val="6"/>
              <w:spacing w:before="52" w:line="225" w:lineRule="auto"/>
              <w:ind w:left="244" w:right="53" w:hanging="163"/>
            </w:pPr>
            <w:r>
              <w:rPr>
                <w:b/>
                <w:bCs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通即可</w:t>
            </w:r>
          </w:p>
        </w:tc>
      </w:tr>
    </w:tbl>
    <w:p w14:paraId="75BF1070">
      <w:pPr>
        <w:rPr>
          <w:rFonts w:ascii="Arial"/>
          <w:sz w:val="21"/>
        </w:rPr>
      </w:pPr>
    </w:p>
    <w:p w14:paraId="215D618D">
      <w:pPr>
        <w:rPr>
          <w:rFonts w:ascii="Arial" w:hAnsi="Arial" w:eastAsia="Arial" w:cs="Arial"/>
          <w:sz w:val="21"/>
          <w:szCs w:val="21"/>
        </w:rPr>
        <w:sectPr>
          <w:footerReference r:id="rId145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41BCAB55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50DA3C05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7F00A0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0EE8598E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38241B8D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15A9486C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2536A238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7858D57F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1F6989B3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1C46E3BE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6454803D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11EAF33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25E79C9D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5243D7FD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6A403AFF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0FD9AF95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497859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8" w:hRule="atLeast"/>
        </w:trPr>
        <w:tc>
          <w:tcPr>
            <w:tcW w:w="669" w:type="dxa"/>
            <w:vAlign w:val="top"/>
          </w:tcPr>
          <w:p w14:paraId="0A0C0195">
            <w:pPr>
              <w:spacing w:line="263" w:lineRule="auto"/>
              <w:rPr>
                <w:rFonts w:ascii="Arial"/>
                <w:sz w:val="21"/>
              </w:rPr>
            </w:pPr>
          </w:p>
          <w:p w14:paraId="3EC8AD59">
            <w:pPr>
              <w:spacing w:line="263" w:lineRule="auto"/>
              <w:rPr>
                <w:rFonts w:ascii="Arial"/>
                <w:sz w:val="21"/>
              </w:rPr>
            </w:pPr>
          </w:p>
          <w:p w14:paraId="533C0C7F">
            <w:pPr>
              <w:spacing w:line="263" w:lineRule="auto"/>
              <w:rPr>
                <w:rFonts w:ascii="Arial"/>
                <w:sz w:val="21"/>
              </w:rPr>
            </w:pPr>
          </w:p>
          <w:p w14:paraId="7138BDE6">
            <w:pPr>
              <w:spacing w:line="264" w:lineRule="auto"/>
              <w:rPr>
                <w:rFonts w:ascii="Arial"/>
                <w:sz w:val="21"/>
              </w:rPr>
            </w:pPr>
          </w:p>
          <w:p w14:paraId="7EE65F4D">
            <w:pPr>
              <w:spacing w:line="264" w:lineRule="auto"/>
              <w:rPr>
                <w:rFonts w:ascii="Arial"/>
                <w:sz w:val="21"/>
              </w:rPr>
            </w:pPr>
          </w:p>
          <w:p w14:paraId="58C19D1C">
            <w:pPr>
              <w:spacing w:line="264" w:lineRule="auto"/>
              <w:rPr>
                <w:rFonts w:ascii="Arial"/>
                <w:sz w:val="21"/>
              </w:rPr>
            </w:pPr>
          </w:p>
          <w:p w14:paraId="07D04B21">
            <w:pPr>
              <w:spacing w:line="264" w:lineRule="auto"/>
              <w:rPr>
                <w:rFonts w:ascii="Arial"/>
                <w:sz w:val="21"/>
              </w:rPr>
            </w:pPr>
          </w:p>
          <w:p w14:paraId="2D0630AB">
            <w:pPr>
              <w:spacing w:line="264" w:lineRule="auto"/>
              <w:rPr>
                <w:rFonts w:ascii="Arial"/>
                <w:sz w:val="21"/>
              </w:rPr>
            </w:pPr>
          </w:p>
          <w:p w14:paraId="3CCF59AD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799</w:t>
            </w:r>
          </w:p>
        </w:tc>
        <w:tc>
          <w:tcPr>
            <w:tcW w:w="1055" w:type="dxa"/>
            <w:vAlign w:val="top"/>
          </w:tcPr>
          <w:p w14:paraId="73CA8C52">
            <w:pPr>
              <w:spacing w:line="248" w:lineRule="auto"/>
              <w:rPr>
                <w:rFonts w:ascii="Arial"/>
                <w:sz w:val="21"/>
              </w:rPr>
            </w:pPr>
          </w:p>
          <w:p w14:paraId="1CB9EE9F">
            <w:pPr>
              <w:spacing w:line="248" w:lineRule="auto"/>
              <w:rPr>
                <w:rFonts w:ascii="Arial"/>
                <w:sz w:val="21"/>
              </w:rPr>
            </w:pPr>
          </w:p>
          <w:p w14:paraId="5F3CF37F">
            <w:pPr>
              <w:spacing w:line="248" w:lineRule="auto"/>
              <w:rPr>
                <w:rFonts w:ascii="Arial"/>
                <w:sz w:val="21"/>
              </w:rPr>
            </w:pPr>
          </w:p>
          <w:p w14:paraId="23884000">
            <w:pPr>
              <w:spacing w:line="248" w:lineRule="auto"/>
              <w:rPr>
                <w:rFonts w:ascii="Arial"/>
                <w:sz w:val="21"/>
              </w:rPr>
            </w:pPr>
          </w:p>
          <w:p w14:paraId="142035D1">
            <w:pPr>
              <w:spacing w:line="249" w:lineRule="auto"/>
              <w:rPr>
                <w:rFonts w:ascii="Arial"/>
                <w:sz w:val="21"/>
              </w:rPr>
            </w:pPr>
          </w:p>
          <w:p w14:paraId="5B298DB1">
            <w:pPr>
              <w:spacing w:line="249" w:lineRule="auto"/>
              <w:rPr>
                <w:rFonts w:ascii="Arial"/>
                <w:sz w:val="21"/>
              </w:rPr>
            </w:pPr>
          </w:p>
          <w:p w14:paraId="380196F4">
            <w:pPr>
              <w:spacing w:line="249" w:lineRule="auto"/>
              <w:rPr>
                <w:rFonts w:ascii="Arial"/>
                <w:sz w:val="21"/>
              </w:rPr>
            </w:pPr>
          </w:p>
          <w:p w14:paraId="01EB1837">
            <w:pPr>
              <w:spacing w:line="249" w:lineRule="auto"/>
              <w:rPr>
                <w:rFonts w:ascii="Arial"/>
                <w:sz w:val="21"/>
              </w:rPr>
            </w:pPr>
          </w:p>
          <w:p w14:paraId="453D8647">
            <w:pPr>
              <w:pStyle w:val="6"/>
              <w:spacing w:before="52" w:line="225" w:lineRule="auto"/>
              <w:ind w:left="29" w:right="26" w:firstLine="3"/>
            </w:pPr>
            <w:r>
              <w:rPr>
                <w:b/>
                <w:bCs/>
                <w:spacing w:val="1"/>
              </w:rPr>
              <w:t>贵州拼量科技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发展有限公司</w:t>
            </w:r>
          </w:p>
        </w:tc>
        <w:tc>
          <w:tcPr>
            <w:tcW w:w="1134" w:type="dxa"/>
            <w:vAlign w:val="top"/>
          </w:tcPr>
          <w:p w14:paraId="1F888AFC">
            <w:pPr>
              <w:spacing w:line="261" w:lineRule="auto"/>
              <w:rPr>
                <w:rFonts w:ascii="Arial"/>
                <w:sz w:val="21"/>
              </w:rPr>
            </w:pPr>
          </w:p>
          <w:p w14:paraId="4FA8128C">
            <w:pPr>
              <w:spacing w:line="261" w:lineRule="auto"/>
              <w:rPr>
                <w:rFonts w:ascii="Arial"/>
                <w:sz w:val="21"/>
              </w:rPr>
            </w:pPr>
          </w:p>
          <w:p w14:paraId="59AFA5C4">
            <w:pPr>
              <w:spacing w:line="261" w:lineRule="auto"/>
              <w:rPr>
                <w:rFonts w:ascii="Arial"/>
                <w:sz w:val="21"/>
              </w:rPr>
            </w:pPr>
          </w:p>
          <w:p w14:paraId="186DAB70">
            <w:pPr>
              <w:spacing w:line="261" w:lineRule="auto"/>
              <w:rPr>
                <w:rFonts w:ascii="Arial"/>
                <w:sz w:val="21"/>
              </w:rPr>
            </w:pPr>
          </w:p>
          <w:p w14:paraId="4492FD58">
            <w:pPr>
              <w:spacing w:line="261" w:lineRule="auto"/>
              <w:rPr>
                <w:rFonts w:ascii="Arial"/>
                <w:sz w:val="21"/>
              </w:rPr>
            </w:pPr>
          </w:p>
          <w:p w14:paraId="1D029D44">
            <w:pPr>
              <w:spacing w:line="261" w:lineRule="auto"/>
              <w:rPr>
                <w:rFonts w:ascii="Arial"/>
                <w:sz w:val="21"/>
              </w:rPr>
            </w:pPr>
          </w:p>
          <w:p w14:paraId="76F6571E">
            <w:pPr>
              <w:spacing w:line="261" w:lineRule="auto"/>
              <w:rPr>
                <w:rFonts w:ascii="Arial"/>
                <w:sz w:val="21"/>
              </w:rPr>
            </w:pPr>
          </w:p>
          <w:p w14:paraId="7F1A8703">
            <w:pPr>
              <w:spacing w:line="261" w:lineRule="auto"/>
              <w:rPr>
                <w:rFonts w:ascii="Arial"/>
                <w:sz w:val="21"/>
              </w:rPr>
            </w:pPr>
          </w:p>
          <w:p w14:paraId="312F1D07">
            <w:pPr>
              <w:pStyle w:val="6"/>
              <w:spacing w:before="52" w:line="216" w:lineRule="auto"/>
              <w:ind w:left="156"/>
            </w:pPr>
            <w:r>
              <w:rPr>
                <w:b/>
                <w:bCs/>
                <w:spacing w:val="1"/>
              </w:rPr>
              <w:t>新媒体运营</w:t>
            </w:r>
          </w:p>
        </w:tc>
        <w:tc>
          <w:tcPr>
            <w:tcW w:w="3148" w:type="dxa"/>
            <w:vAlign w:val="top"/>
          </w:tcPr>
          <w:p w14:paraId="31950799">
            <w:pPr>
              <w:pStyle w:val="6"/>
              <w:spacing w:before="41" w:line="216" w:lineRule="auto"/>
              <w:ind w:left="1225"/>
            </w:pPr>
            <w:r>
              <w:rPr>
                <w:b/>
                <w:bCs/>
                <w:spacing w:val="-3"/>
              </w:rPr>
              <w:t>岗位职责:</w:t>
            </w:r>
          </w:p>
          <w:p w14:paraId="6C610CCF">
            <w:pPr>
              <w:pStyle w:val="6"/>
              <w:spacing w:before="14" w:line="224" w:lineRule="auto"/>
              <w:ind w:left="84" w:right="72" w:firstLine="8"/>
            </w:pPr>
            <w:r>
              <w:rPr>
                <w:b/>
                <w:bCs/>
                <w:spacing w:val="2"/>
              </w:rPr>
              <w:t>1.负责项目产品的推广销售，根据指标设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3"/>
              </w:rPr>
              <w:t>定多渠道完成项目销售任务，包括项目安</w:t>
            </w:r>
          </w:p>
          <w:p w14:paraId="2179215C">
            <w:pPr>
              <w:pStyle w:val="6"/>
              <w:spacing w:before="15" w:line="215" w:lineRule="auto"/>
              <w:ind w:left="581"/>
            </w:pPr>
            <w:r>
              <w:rPr>
                <w:b/>
                <w:bCs/>
                <w:spacing w:val="-1"/>
              </w:rPr>
              <w:t>排的地推、</w:t>
            </w:r>
            <w:r>
              <w:rPr>
                <w:spacing w:val="-35"/>
              </w:rPr>
              <w:t xml:space="preserve"> </w:t>
            </w:r>
            <w:r>
              <w:rPr>
                <w:b/>
                <w:bCs/>
                <w:spacing w:val="-1"/>
              </w:rPr>
              <w:t>电call等工作；</w:t>
            </w:r>
          </w:p>
          <w:p w14:paraId="44E54B37">
            <w:pPr>
              <w:pStyle w:val="6"/>
              <w:spacing w:before="13" w:line="224" w:lineRule="auto"/>
              <w:ind w:left="85" w:right="72" w:firstLine="3"/>
            </w:pPr>
            <w:r>
              <w:rPr>
                <w:b/>
                <w:bCs/>
                <w:spacing w:val="3"/>
              </w:rPr>
              <w:t>2.能根据公司要求，发布日常项目相关内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容，运营新媒体包括小红书、抖音等的内</w:t>
            </w:r>
          </w:p>
          <w:p w14:paraId="78F48869">
            <w:pPr>
              <w:pStyle w:val="6"/>
              <w:spacing w:before="14" w:line="225" w:lineRule="auto"/>
              <w:ind w:left="1253" w:right="72" w:hanging="1168"/>
            </w:pPr>
            <w:r>
              <w:rPr>
                <w:b/>
                <w:bCs/>
                <w:spacing w:val="3"/>
              </w:rPr>
              <w:t>容，配合团队完成</w:t>
            </w:r>
            <w:r>
              <w:rPr>
                <w:b/>
                <w:bCs/>
              </w:rPr>
              <w:t>IP</w:t>
            </w:r>
            <w:r>
              <w:rPr>
                <w:b/>
                <w:bCs/>
                <w:spacing w:val="3"/>
              </w:rPr>
              <w:t>人设打造，吸引新客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3"/>
              </w:rPr>
              <w:t>户资源；</w:t>
            </w:r>
          </w:p>
          <w:p w14:paraId="26CA1270">
            <w:pPr>
              <w:pStyle w:val="6"/>
              <w:spacing w:before="11" w:line="214" w:lineRule="auto"/>
              <w:ind w:left="95"/>
            </w:pPr>
            <w:r>
              <w:rPr>
                <w:b/>
                <w:bCs/>
                <w:spacing w:val="2"/>
              </w:rPr>
              <w:t>3.能够按要求在抖音、视频号等自媒体平</w:t>
            </w:r>
          </w:p>
          <w:p w14:paraId="7EF5E2D4">
            <w:pPr>
              <w:pStyle w:val="6"/>
              <w:spacing w:before="16" w:line="216" w:lineRule="auto"/>
              <w:ind w:left="101"/>
            </w:pPr>
            <w:r>
              <w:rPr>
                <w:b/>
                <w:bCs/>
                <w:spacing w:val="2"/>
              </w:rPr>
              <w:t>台进行直播，积极输出内容，提升线上线</w:t>
            </w:r>
          </w:p>
          <w:p w14:paraId="0577B918">
            <w:pPr>
              <w:pStyle w:val="6"/>
              <w:spacing w:before="14" w:line="214" w:lineRule="auto"/>
              <w:ind w:left="138"/>
            </w:pPr>
            <w:r>
              <w:rPr>
                <w:b/>
                <w:bCs/>
                <w:spacing w:val="2"/>
              </w:rPr>
              <w:t>索获取量，形成稳定的常态化直播形式;</w:t>
            </w:r>
          </w:p>
          <w:p w14:paraId="290651FD">
            <w:pPr>
              <w:pStyle w:val="6"/>
              <w:spacing w:before="16" w:line="217" w:lineRule="auto"/>
              <w:ind w:left="1206"/>
            </w:pPr>
            <w:r>
              <w:rPr>
                <w:b/>
                <w:bCs/>
                <w:spacing w:val="1"/>
              </w:rPr>
              <w:t>任职要求:</w:t>
            </w:r>
          </w:p>
          <w:p w14:paraId="241AC0C4">
            <w:pPr>
              <w:pStyle w:val="6"/>
              <w:spacing w:before="11" w:line="216" w:lineRule="auto"/>
              <w:ind w:left="92"/>
            </w:pPr>
            <w:r>
              <w:rPr>
                <w:b/>
                <w:bCs/>
                <w:spacing w:val="2"/>
              </w:rPr>
              <w:t>1.有较强的学习能力，能够快速掌握房地</w:t>
            </w:r>
          </w:p>
          <w:p w14:paraId="245A770D">
            <w:pPr>
              <w:pStyle w:val="6"/>
              <w:spacing w:before="14" w:line="216" w:lineRule="auto"/>
              <w:ind w:left="912"/>
            </w:pPr>
            <w:r>
              <w:rPr>
                <w:b/>
                <w:bCs/>
                <w:spacing w:val="2"/>
              </w:rPr>
              <w:t>产行业基本知识；</w:t>
            </w:r>
          </w:p>
          <w:p w14:paraId="4C377FF3">
            <w:pPr>
              <w:pStyle w:val="6"/>
              <w:spacing w:before="14" w:line="216" w:lineRule="auto"/>
              <w:ind w:left="173"/>
            </w:pPr>
            <w:r>
              <w:rPr>
                <w:b/>
                <w:bCs/>
                <w:spacing w:val="3"/>
              </w:rPr>
              <w:t>2.表达能力优秀，形象气质佳，镜头感</w:t>
            </w:r>
          </w:p>
          <w:p w14:paraId="717B314B">
            <w:pPr>
              <w:pStyle w:val="6"/>
              <w:spacing w:before="15" w:line="217" w:lineRule="auto"/>
              <w:ind w:left="591"/>
            </w:pPr>
            <w:r>
              <w:rPr>
                <w:b/>
                <w:bCs/>
                <w:spacing w:val="1"/>
              </w:rPr>
              <w:t>强，善于调动直播间气氛；</w:t>
            </w:r>
          </w:p>
          <w:p w14:paraId="0426CC96">
            <w:pPr>
              <w:pStyle w:val="6"/>
              <w:spacing w:before="11" w:line="216" w:lineRule="auto"/>
              <w:ind w:left="95"/>
            </w:pPr>
            <w:r>
              <w:rPr>
                <w:b/>
                <w:bCs/>
                <w:spacing w:val="2"/>
              </w:rPr>
              <w:t>3.认真负责，抗压能力强，具备良好的团</w:t>
            </w:r>
          </w:p>
          <w:p w14:paraId="07A6E784">
            <w:pPr>
              <w:pStyle w:val="6"/>
              <w:spacing w:before="13" w:line="217" w:lineRule="auto"/>
              <w:ind w:left="512"/>
            </w:pPr>
            <w:r>
              <w:rPr>
                <w:b/>
                <w:bCs/>
                <w:spacing w:val="1"/>
              </w:rPr>
              <w:t>队合作能力，具有创业精神；</w:t>
            </w:r>
          </w:p>
          <w:p w14:paraId="62FBC56B">
            <w:pPr>
              <w:pStyle w:val="6"/>
              <w:spacing w:before="15" w:line="225" w:lineRule="auto"/>
              <w:ind w:left="82" w:right="71" w:firstLine="5"/>
            </w:pPr>
            <w:r>
              <w:rPr>
                <w:b/>
                <w:bCs/>
              </w:rPr>
              <w:t>4.有房产运营和销售、</w:t>
            </w:r>
            <w:r>
              <w:rPr>
                <w:spacing w:val="-20"/>
              </w:rPr>
              <w:t xml:space="preserve"> </w:t>
            </w:r>
            <w:r>
              <w:rPr>
                <w:b/>
                <w:bCs/>
              </w:rPr>
              <w:t>自媒体相关经验者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优先；有房产策划、新闻学、播音主持等</w:t>
            </w:r>
          </w:p>
          <w:p w14:paraId="2844DF89">
            <w:pPr>
              <w:pStyle w:val="6"/>
              <w:spacing w:before="11" w:line="216" w:lineRule="auto"/>
              <w:ind w:left="994"/>
            </w:pPr>
            <w:r>
              <w:rPr>
                <w:b/>
                <w:bCs/>
                <w:spacing w:val="1"/>
              </w:rPr>
              <w:t>相关专业优先；</w:t>
            </w:r>
          </w:p>
          <w:p w14:paraId="5942AF58">
            <w:pPr>
              <w:pStyle w:val="6"/>
              <w:spacing w:before="14" w:line="202" w:lineRule="auto"/>
              <w:ind w:left="91"/>
            </w:pPr>
            <w:r>
              <w:rPr>
                <w:b/>
                <w:bCs/>
                <w:spacing w:val="2"/>
              </w:rPr>
              <w:t>5.有视频拍摄剪辑，文案写作能力优先；</w:t>
            </w:r>
          </w:p>
        </w:tc>
        <w:tc>
          <w:tcPr>
            <w:tcW w:w="520" w:type="dxa"/>
            <w:vAlign w:val="top"/>
          </w:tcPr>
          <w:p w14:paraId="20903AE3">
            <w:pPr>
              <w:spacing w:line="263" w:lineRule="auto"/>
              <w:rPr>
                <w:rFonts w:ascii="Arial"/>
                <w:sz w:val="21"/>
              </w:rPr>
            </w:pPr>
          </w:p>
          <w:p w14:paraId="58774114">
            <w:pPr>
              <w:spacing w:line="264" w:lineRule="auto"/>
              <w:rPr>
                <w:rFonts w:ascii="Arial"/>
                <w:sz w:val="21"/>
              </w:rPr>
            </w:pPr>
          </w:p>
          <w:p w14:paraId="3DFAD1AE">
            <w:pPr>
              <w:spacing w:line="264" w:lineRule="auto"/>
              <w:rPr>
                <w:rFonts w:ascii="Arial"/>
                <w:sz w:val="21"/>
              </w:rPr>
            </w:pPr>
          </w:p>
          <w:p w14:paraId="14629EC0">
            <w:pPr>
              <w:spacing w:line="264" w:lineRule="auto"/>
              <w:rPr>
                <w:rFonts w:ascii="Arial"/>
                <w:sz w:val="21"/>
              </w:rPr>
            </w:pPr>
          </w:p>
          <w:p w14:paraId="6E485F7A">
            <w:pPr>
              <w:spacing w:line="264" w:lineRule="auto"/>
              <w:rPr>
                <w:rFonts w:ascii="Arial"/>
                <w:sz w:val="21"/>
              </w:rPr>
            </w:pPr>
          </w:p>
          <w:p w14:paraId="119E79C3">
            <w:pPr>
              <w:spacing w:line="264" w:lineRule="auto"/>
              <w:rPr>
                <w:rFonts w:ascii="Arial"/>
                <w:sz w:val="21"/>
              </w:rPr>
            </w:pPr>
          </w:p>
          <w:p w14:paraId="66234C7E">
            <w:pPr>
              <w:spacing w:line="264" w:lineRule="auto"/>
              <w:rPr>
                <w:rFonts w:ascii="Arial"/>
                <w:sz w:val="21"/>
              </w:rPr>
            </w:pPr>
          </w:p>
          <w:p w14:paraId="390F8A81">
            <w:pPr>
              <w:spacing w:line="264" w:lineRule="auto"/>
              <w:rPr>
                <w:rFonts w:ascii="Arial"/>
                <w:sz w:val="21"/>
              </w:rPr>
            </w:pPr>
          </w:p>
          <w:p w14:paraId="0618EFB2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57F84930">
            <w:pPr>
              <w:spacing w:line="261" w:lineRule="auto"/>
              <w:rPr>
                <w:rFonts w:ascii="Arial"/>
                <w:sz w:val="21"/>
              </w:rPr>
            </w:pPr>
          </w:p>
          <w:p w14:paraId="36B6CC69">
            <w:pPr>
              <w:spacing w:line="261" w:lineRule="auto"/>
              <w:rPr>
                <w:rFonts w:ascii="Arial"/>
                <w:sz w:val="21"/>
              </w:rPr>
            </w:pPr>
          </w:p>
          <w:p w14:paraId="19FF1CBA">
            <w:pPr>
              <w:spacing w:line="261" w:lineRule="auto"/>
              <w:rPr>
                <w:rFonts w:ascii="Arial"/>
                <w:sz w:val="21"/>
              </w:rPr>
            </w:pPr>
          </w:p>
          <w:p w14:paraId="3F2B2C6C">
            <w:pPr>
              <w:spacing w:line="261" w:lineRule="auto"/>
              <w:rPr>
                <w:rFonts w:ascii="Arial"/>
                <w:sz w:val="21"/>
              </w:rPr>
            </w:pPr>
          </w:p>
          <w:p w14:paraId="08C83695">
            <w:pPr>
              <w:spacing w:line="261" w:lineRule="auto"/>
              <w:rPr>
                <w:rFonts w:ascii="Arial"/>
                <w:sz w:val="21"/>
              </w:rPr>
            </w:pPr>
          </w:p>
          <w:p w14:paraId="7ACE9357">
            <w:pPr>
              <w:spacing w:line="261" w:lineRule="auto"/>
              <w:rPr>
                <w:rFonts w:ascii="Arial"/>
                <w:sz w:val="21"/>
              </w:rPr>
            </w:pPr>
          </w:p>
          <w:p w14:paraId="46C7BE73">
            <w:pPr>
              <w:spacing w:line="261" w:lineRule="auto"/>
              <w:rPr>
                <w:rFonts w:ascii="Arial"/>
                <w:sz w:val="21"/>
              </w:rPr>
            </w:pPr>
          </w:p>
          <w:p w14:paraId="46CA3C52">
            <w:pPr>
              <w:spacing w:line="261" w:lineRule="auto"/>
              <w:rPr>
                <w:rFonts w:ascii="Arial"/>
                <w:sz w:val="21"/>
              </w:rPr>
            </w:pPr>
          </w:p>
          <w:p w14:paraId="63AB40A3">
            <w:pPr>
              <w:pStyle w:val="6"/>
              <w:spacing w:before="52" w:line="216" w:lineRule="auto"/>
              <w:ind w:left="112"/>
            </w:pPr>
            <w:r>
              <w:rPr>
                <w:b/>
                <w:bCs/>
              </w:rPr>
              <w:t>电子商务、新媒体</w:t>
            </w:r>
          </w:p>
        </w:tc>
        <w:tc>
          <w:tcPr>
            <w:tcW w:w="770" w:type="dxa"/>
            <w:vAlign w:val="top"/>
          </w:tcPr>
          <w:p w14:paraId="1FD61315">
            <w:pPr>
              <w:spacing w:line="261" w:lineRule="auto"/>
              <w:rPr>
                <w:rFonts w:ascii="Arial"/>
                <w:sz w:val="21"/>
              </w:rPr>
            </w:pPr>
          </w:p>
          <w:p w14:paraId="7145A8B6">
            <w:pPr>
              <w:spacing w:line="261" w:lineRule="auto"/>
              <w:rPr>
                <w:rFonts w:ascii="Arial"/>
                <w:sz w:val="21"/>
              </w:rPr>
            </w:pPr>
          </w:p>
          <w:p w14:paraId="6489F581">
            <w:pPr>
              <w:spacing w:line="261" w:lineRule="auto"/>
              <w:rPr>
                <w:rFonts w:ascii="Arial"/>
                <w:sz w:val="21"/>
              </w:rPr>
            </w:pPr>
          </w:p>
          <w:p w14:paraId="76294DC3">
            <w:pPr>
              <w:spacing w:line="261" w:lineRule="auto"/>
              <w:rPr>
                <w:rFonts w:ascii="Arial"/>
                <w:sz w:val="21"/>
              </w:rPr>
            </w:pPr>
          </w:p>
          <w:p w14:paraId="56C8DA38">
            <w:pPr>
              <w:spacing w:line="261" w:lineRule="auto"/>
              <w:rPr>
                <w:rFonts w:ascii="Arial"/>
                <w:sz w:val="21"/>
              </w:rPr>
            </w:pPr>
          </w:p>
          <w:p w14:paraId="464E96ED">
            <w:pPr>
              <w:spacing w:line="261" w:lineRule="auto"/>
              <w:rPr>
                <w:rFonts w:ascii="Arial"/>
                <w:sz w:val="21"/>
              </w:rPr>
            </w:pPr>
          </w:p>
          <w:p w14:paraId="592CD3AD">
            <w:pPr>
              <w:spacing w:line="261" w:lineRule="auto"/>
              <w:rPr>
                <w:rFonts w:ascii="Arial"/>
                <w:sz w:val="21"/>
              </w:rPr>
            </w:pPr>
          </w:p>
          <w:p w14:paraId="5630210F">
            <w:pPr>
              <w:spacing w:line="261" w:lineRule="auto"/>
              <w:rPr>
                <w:rFonts w:ascii="Arial"/>
                <w:sz w:val="21"/>
              </w:rPr>
            </w:pPr>
          </w:p>
          <w:p w14:paraId="38BB5B10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7B5DE313">
            <w:pPr>
              <w:spacing w:line="261" w:lineRule="auto"/>
              <w:rPr>
                <w:rFonts w:ascii="Arial"/>
                <w:sz w:val="21"/>
              </w:rPr>
            </w:pPr>
          </w:p>
          <w:p w14:paraId="7EFF7EC8">
            <w:pPr>
              <w:spacing w:line="261" w:lineRule="auto"/>
              <w:rPr>
                <w:rFonts w:ascii="Arial"/>
                <w:sz w:val="21"/>
              </w:rPr>
            </w:pPr>
          </w:p>
          <w:p w14:paraId="0F3ACDBB">
            <w:pPr>
              <w:spacing w:line="261" w:lineRule="auto"/>
              <w:rPr>
                <w:rFonts w:ascii="Arial"/>
                <w:sz w:val="21"/>
              </w:rPr>
            </w:pPr>
          </w:p>
          <w:p w14:paraId="03E4ABBE">
            <w:pPr>
              <w:spacing w:line="261" w:lineRule="auto"/>
              <w:rPr>
                <w:rFonts w:ascii="Arial"/>
                <w:sz w:val="21"/>
              </w:rPr>
            </w:pPr>
          </w:p>
          <w:p w14:paraId="5C317E48">
            <w:pPr>
              <w:spacing w:line="261" w:lineRule="auto"/>
              <w:rPr>
                <w:rFonts w:ascii="Arial"/>
                <w:sz w:val="21"/>
              </w:rPr>
            </w:pPr>
          </w:p>
          <w:p w14:paraId="65BE1A6D">
            <w:pPr>
              <w:spacing w:line="261" w:lineRule="auto"/>
              <w:rPr>
                <w:rFonts w:ascii="Arial"/>
                <w:sz w:val="21"/>
              </w:rPr>
            </w:pPr>
          </w:p>
          <w:p w14:paraId="4E4D9742">
            <w:pPr>
              <w:spacing w:line="261" w:lineRule="auto"/>
              <w:rPr>
                <w:rFonts w:ascii="Arial"/>
                <w:sz w:val="21"/>
              </w:rPr>
            </w:pPr>
          </w:p>
          <w:p w14:paraId="7039B70A">
            <w:pPr>
              <w:spacing w:line="261" w:lineRule="auto"/>
              <w:rPr>
                <w:rFonts w:ascii="Arial"/>
                <w:sz w:val="21"/>
              </w:rPr>
            </w:pPr>
          </w:p>
          <w:p w14:paraId="7745B532">
            <w:pPr>
              <w:pStyle w:val="6"/>
              <w:spacing w:before="52" w:line="236" w:lineRule="auto"/>
              <w:ind w:left="223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50DF6ABA">
            <w:pPr>
              <w:spacing w:line="261" w:lineRule="auto"/>
              <w:rPr>
                <w:rFonts w:ascii="Arial"/>
                <w:sz w:val="21"/>
              </w:rPr>
            </w:pPr>
          </w:p>
          <w:p w14:paraId="790593BA">
            <w:pPr>
              <w:spacing w:line="261" w:lineRule="auto"/>
              <w:rPr>
                <w:rFonts w:ascii="Arial"/>
                <w:sz w:val="21"/>
              </w:rPr>
            </w:pPr>
          </w:p>
          <w:p w14:paraId="2F12F8EE">
            <w:pPr>
              <w:spacing w:line="261" w:lineRule="auto"/>
              <w:rPr>
                <w:rFonts w:ascii="Arial"/>
                <w:sz w:val="21"/>
              </w:rPr>
            </w:pPr>
          </w:p>
          <w:p w14:paraId="1018AAE9">
            <w:pPr>
              <w:spacing w:line="261" w:lineRule="auto"/>
              <w:rPr>
                <w:rFonts w:ascii="Arial"/>
                <w:sz w:val="21"/>
              </w:rPr>
            </w:pPr>
          </w:p>
          <w:p w14:paraId="268EEA70">
            <w:pPr>
              <w:spacing w:line="261" w:lineRule="auto"/>
              <w:rPr>
                <w:rFonts w:ascii="Arial"/>
                <w:sz w:val="21"/>
              </w:rPr>
            </w:pPr>
          </w:p>
          <w:p w14:paraId="193B3C0D">
            <w:pPr>
              <w:spacing w:line="261" w:lineRule="auto"/>
              <w:rPr>
                <w:rFonts w:ascii="Arial"/>
                <w:sz w:val="21"/>
              </w:rPr>
            </w:pPr>
          </w:p>
          <w:p w14:paraId="4731B1E9">
            <w:pPr>
              <w:spacing w:line="261" w:lineRule="auto"/>
              <w:rPr>
                <w:rFonts w:ascii="Arial"/>
                <w:sz w:val="21"/>
              </w:rPr>
            </w:pPr>
          </w:p>
          <w:p w14:paraId="23E855A2">
            <w:pPr>
              <w:spacing w:line="261" w:lineRule="auto"/>
              <w:rPr>
                <w:rFonts w:ascii="Arial"/>
                <w:sz w:val="21"/>
              </w:rPr>
            </w:pPr>
          </w:p>
          <w:p w14:paraId="48108843">
            <w:pPr>
              <w:pStyle w:val="6"/>
              <w:spacing w:before="52" w:line="218" w:lineRule="auto"/>
              <w:ind w:left="555"/>
            </w:pPr>
            <w:r>
              <w:rPr>
                <w:b/>
                <w:bCs/>
                <w:spacing w:val="1"/>
              </w:rPr>
              <w:t>4000-6000元/月</w:t>
            </w:r>
          </w:p>
        </w:tc>
        <w:tc>
          <w:tcPr>
            <w:tcW w:w="753" w:type="dxa"/>
            <w:vAlign w:val="top"/>
          </w:tcPr>
          <w:p w14:paraId="3C689654">
            <w:pPr>
              <w:spacing w:line="264" w:lineRule="auto"/>
              <w:rPr>
                <w:rFonts w:ascii="Arial"/>
                <w:sz w:val="21"/>
              </w:rPr>
            </w:pPr>
          </w:p>
          <w:p w14:paraId="126A0C46">
            <w:pPr>
              <w:spacing w:line="264" w:lineRule="auto"/>
              <w:rPr>
                <w:rFonts w:ascii="Arial"/>
                <w:sz w:val="21"/>
              </w:rPr>
            </w:pPr>
          </w:p>
          <w:p w14:paraId="62222381">
            <w:pPr>
              <w:spacing w:line="264" w:lineRule="auto"/>
              <w:rPr>
                <w:rFonts w:ascii="Arial"/>
                <w:sz w:val="21"/>
              </w:rPr>
            </w:pPr>
          </w:p>
          <w:p w14:paraId="4655DB63">
            <w:pPr>
              <w:spacing w:line="265" w:lineRule="auto"/>
              <w:rPr>
                <w:rFonts w:ascii="Arial"/>
                <w:sz w:val="21"/>
              </w:rPr>
            </w:pPr>
          </w:p>
          <w:p w14:paraId="076D5114">
            <w:pPr>
              <w:spacing w:line="265" w:lineRule="auto"/>
              <w:rPr>
                <w:rFonts w:ascii="Arial"/>
                <w:sz w:val="21"/>
              </w:rPr>
            </w:pPr>
          </w:p>
          <w:p w14:paraId="78AF96D7">
            <w:pPr>
              <w:spacing w:line="265" w:lineRule="auto"/>
              <w:rPr>
                <w:rFonts w:ascii="Arial"/>
                <w:sz w:val="21"/>
              </w:rPr>
            </w:pPr>
          </w:p>
          <w:p w14:paraId="10D3A878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贵州省贵</w:t>
            </w:r>
          </w:p>
          <w:p w14:paraId="1582ABE5">
            <w:pPr>
              <w:pStyle w:val="6"/>
              <w:spacing w:before="13" w:line="217" w:lineRule="auto"/>
              <w:ind w:left="69"/>
            </w:pPr>
            <w:r>
              <w:rPr>
                <w:b/>
                <w:bCs/>
                <w:spacing w:val="-3"/>
              </w:rPr>
              <w:t>阳市云岩</w:t>
            </w:r>
          </w:p>
          <w:p w14:paraId="44C4F357">
            <w:pPr>
              <w:pStyle w:val="6"/>
              <w:spacing w:before="13" w:line="216" w:lineRule="auto"/>
              <w:ind w:left="76"/>
            </w:pPr>
            <w:r>
              <w:rPr>
                <w:b/>
                <w:bCs/>
                <w:spacing w:val="-5"/>
              </w:rPr>
              <w:t>区未来方</w:t>
            </w:r>
          </w:p>
          <w:p w14:paraId="169F88E5">
            <w:pPr>
              <w:pStyle w:val="6"/>
              <w:spacing w:before="14" w:line="219" w:lineRule="auto"/>
              <w:ind w:left="56"/>
            </w:pPr>
            <w:r>
              <w:rPr>
                <w:b/>
                <w:bCs/>
              </w:rPr>
              <w:t>舟D1组团</w:t>
            </w:r>
          </w:p>
          <w:p w14:paraId="1F056FC3">
            <w:pPr>
              <w:pStyle w:val="6"/>
              <w:spacing w:before="9" w:line="217" w:lineRule="auto"/>
              <w:ind w:left="59"/>
            </w:pPr>
            <w:r>
              <w:rPr>
                <w:b/>
                <w:bCs/>
              </w:rPr>
              <w:t>东懋中心</w:t>
            </w:r>
          </w:p>
          <w:p w14:paraId="3206B3D0">
            <w:pPr>
              <w:pStyle w:val="6"/>
              <w:spacing w:before="14" w:line="218" w:lineRule="auto"/>
              <w:ind w:left="182"/>
            </w:pPr>
            <w:r>
              <w:rPr>
                <w:b/>
                <w:bCs/>
                <w:spacing w:val="-2"/>
              </w:rPr>
              <w:t>栋2层</w:t>
            </w:r>
          </w:p>
        </w:tc>
        <w:tc>
          <w:tcPr>
            <w:tcW w:w="614" w:type="dxa"/>
            <w:vAlign w:val="top"/>
          </w:tcPr>
          <w:p w14:paraId="426F84B3">
            <w:pPr>
              <w:spacing w:line="261" w:lineRule="auto"/>
              <w:rPr>
                <w:rFonts w:ascii="Arial"/>
                <w:sz w:val="21"/>
              </w:rPr>
            </w:pPr>
          </w:p>
          <w:p w14:paraId="15B62C42">
            <w:pPr>
              <w:spacing w:line="261" w:lineRule="auto"/>
              <w:rPr>
                <w:rFonts w:ascii="Arial"/>
                <w:sz w:val="21"/>
              </w:rPr>
            </w:pPr>
          </w:p>
          <w:p w14:paraId="70EDDADA">
            <w:pPr>
              <w:spacing w:line="261" w:lineRule="auto"/>
              <w:rPr>
                <w:rFonts w:ascii="Arial"/>
                <w:sz w:val="21"/>
              </w:rPr>
            </w:pPr>
          </w:p>
          <w:p w14:paraId="6E90DAFD">
            <w:pPr>
              <w:spacing w:line="261" w:lineRule="auto"/>
              <w:rPr>
                <w:rFonts w:ascii="Arial"/>
                <w:sz w:val="21"/>
              </w:rPr>
            </w:pPr>
          </w:p>
          <w:p w14:paraId="402EC4A9">
            <w:pPr>
              <w:spacing w:line="261" w:lineRule="auto"/>
              <w:rPr>
                <w:rFonts w:ascii="Arial"/>
                <w:sz w:val="21"/>
              </w:rPr>
            </w:pPr>
          </w:p>
          <w:p w14:paraId="32D457A8">
            <w:pPr>
              <w:spacing w:line="261" w:lineRule="auto"/>
              <w:rPr>
                <w:rFonts w:ascii="Arial"/>
                <w:sz w:val="21"/>
              </w:rPr>
            </w:pPr>
          </w:p>
          <w:p w14:paraId="11D5229F">
            <w:pPr>
              <w:spacing w:line="261" w:lineRule="auto"/>
              <w:rPr>
                <w:rFonts w:ascii="Arial"/>
                <w:sz w:val="21"/>
              </w:rPr>
            </w:pPr>
          </w:p>
          <w:p w14:paraId="18DDD483">
            <w:pPr>
              <w:spacing w:line="261" w:lineRule="auto"/>
              <w:rPr>
                <w:rFonts w:ascii="Arial"/>
                <w:sz w:val="21"/>
              </w:rPr>
            </w:pPr>
          </w:p>
          <w:p w14:paraId="5188BDEC">
            <w:pPr>
              <w:pStyle w:val="6"/>
              <w:spacing w:before="52" w:line="216" w:lineRule="auto"/>
              <w:ind w:left="74"/>
            </w:pPr>
            <w:r>
              <w:rPr>
                <w:b/>
                <w:bCs/>
                <w:spacing w:val="-2"/>
              </w:rPr>
              <w:t>郭家琦</w:t>
            </w:r>
          </w:p>
        </w:tc>
        <w:tc>
          <w:tcPr>
            <w:tcW w:w="1347" w:type="dxa"/>
            <w:vAlign w:val="top"/>
          </w:tcPr>
          <w:p w14:paraId="34BDD59F">
            <w:pPr>
              <w:spacing w:line="263" w:lineRule="auto"/>
              <w:rPr>
                <w:rFonts w:ascii="Arial"/>
                <w:sz w:val="21"/>
              </w:rPr>
            </w:pPr>
          </w:p>
          <w:p w14:paraId="66829E87">
            <w:pPr>
              <w:spacing w:line="263" w:lineRule="auto"/>
              <w:rPr>
                <w:rFonts w:ascii="Arial"/>
                <w:sz w:val="21"/>
              </w:rPr>
            </w:pPr>
          </w:p>
          <w:p w14:paraId="6794220D">
            <w:pPr>
              <w:spacing w:line="263" w:lineRule="auto"/>
              <w:rPr>
                <w:rFonts w:ascii="Arial"/>
                <w:sz w:val="21"/>
              </w:rPr>
            </w:pPr>
          </w:p>
          <w:p w14:paraId="2132A46B">
            <w:pPr>
              <w:spacing w:line="264" w:lineRule="auto"/>
              <w:rPr>
                <w:rFonts w:ascii="Arial"/>
                <w:sz w:val="21"/>
              </w:rPr>
            </w:pPr>
          </w:p>
          <w:p w14:paraId="5077A1F0">
            <w:pPr>
              <w:spacing w:line="264" w:lineRule="auto"/>
              <w:rPr>
                <w:rFonts w:ascii="Arial"/>
                <w:sz w:val="21"/>
              </w:rPr>
            </w:pPr>
          </w:p>
          <w:p w14:paraId="07F43783">
            <w:pPr>
              <w:spacing w:line="264" w:lineRule="auto"/>
              <w:rPr>
                <w:rFonts w:ascii="Arial"/>
                <w:sz w:val="21"/>
              </w:rPr>
            </w:pPr>
          </w:p>
          <w:p w14:paraId="536F8AFA">
            <w:pPr>
              <w:spacing w:line="264" w:lineRule="auto"/>
              <w:rPr>
                <w:rFonts w:ascii="Arial"/>
                <w:sz w:val="21"/>
              </w:rPr>
            </w:pPr>
          </w:p>
          <w:p w14:paraId="3DCAE5E2">
            <w:pPr>
              <w:spacing w:line="264" w:lineRule="auto"/>
              <w:rPr>
                <w:rFonts w:ascii="Arial"/>
                <w:sz w:val="21"/>
              </w:rPr>
            </w:pPr>
          </w:p>
          <w:p w14:paraId="73C95EE4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18621975580</w:t>
            </w:r>
          </w:p>
        </w:tc>
        <w:tc>
          <w:tcPr>
            <w:tcW w:w="961" w:type="dxa"/>
            <w:vAlign w:val="top"/>
          </w:tcPr>
          <w:p w14:paraId="3B3848B7">
            <w:pPr>
              <w:spacing w:line="248" w:lineRule="auto"/>
              <w:rPr>
                <w:rFonts w:ascii="Arial"/>
                <w:sz w:val="21"/>
              </w:rPr>
            </w:pPr>
          </w:p>
          <w:p w14:paraId="6495C333">
            <w:pPr>
              <w:spacing w:line="248" w:lineRule="auto"/>
              <w:rPr>
                <w:rFonts w:ascii="Arial"/>
                <w:sz w:val="21"/>
              </w:rPr>
            </w:pPr>
          </w:p>
          <w:p w14:paraId="25035029">
            <w:pPr>
              <w:spacing w:line="248" w:lineRule="auto"/>
              <w:rPr>
                <w:rFonts w:ascii="Arial"/>
                <w:sz w:val="21"/>
              </w:rPr>
            </w:pPr>
          </w:p>
          <w:p w14:paraId="071B68CF">
            <w:pPr>
              <w:spacing w:line="248" w:lineRule="auto"/>
              <w:rPr>
                <w:rFonts w:ascii="Arial"/>
                <w:sz w:val="21"/>
              </w:rPr>
            </w:pPr>
          </w:p>
          <w:p w14:paraId="453DC1BE">
            <w:pPr>
              <w:spacing w:line="249" w:lineRule="auto"/>
              <w:rPr>
                <w:rFonts w:ascii="Arial"/>
                <w:sz w:val="21"/>
              </w:rPr>
            </w:pPr>
          </w:p>
          <w:p w14:paraId="7CAB6629">
            <w:pPr>
              <w:spacing w:line="249" w:lineRule="auto"/>
              <w:rPr>
                <w:rFonts w:ascii="Arial"/>
                <w:sz w:val="21"/>
              </w:rPr>
            </w:pPr>
          </w:p>
          <w:p w14:paraId="240D453D">
            <w:pPr>
              <w:spacing w:line="249" w:lineRule="auto"/>
              <w:rPr>
                <w:rFonts w:ascii="Arial"/>
                <w:sz w:val="21"/>
              </w:rPr>
            </w:pPr>
          </w:p>
          <w:p w14:paraId="204C95EF">
            <w:pPr>
              <w:spacing w:line="249" w:lineRule="auto"/>
              <w:rPr>
                <w:rFonts w:ascii="Arial"/>
                <w:sz w:val="21"/>
              </w:rPr>
            </w:pPr>
          </w:p>
          <w:p w14:paraId="52AEA9C4">
            <w:pPr>
              <w:pStyle w:val="6"/>
              <w:spacing w:before="52" w:line="225" w:lineRule="auto"/>
              <w:ind w:left="244" w:right="53" w:hanging="163"/>
            </w:pPr>
            <w:r>
              <w:rPr>
                <w:b/>
                <w:bCs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通即可</w:t>
            </w:r>
          </w:p>
        </w:tc>
      </w:tr>
    </w:tbl>
    <w:p w14:paraId="547F8107">
      <w:pPr>
        <w:rPr>
          <w:rFonts w:ascii="Arial"/>
          <w:sz w:val="21"/>
        </w:rPr>
      </w:pPr>
    </w:p>
    <w:p w14:paraId="4D47F05B">
      <w:pPr>
        <w:rPr>
          <w:rFonts w:ascii="Arial" w:hAnsi="Arial" w:eastAsia="Arial" w:cs="Arial"/>
          <w:sz w:val="21"/>
          <w:szCs w:val="21"/>
        </w:rPr>
        <w:sectPr>
          <w:footerReference r:id="rId146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0E5ED0C0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06920D02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575781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6E0FE82E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30793938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48143DF3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25AB76F0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7F0B8778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15AABD31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29D19289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3993BB6B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1915801C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289FF7C7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2410C6B2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2408ACCE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0926D53F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303ACB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8" w:hRule="atLeast"/>
        </w:trPr>
        <w:tc>
          <w:tcPr>
            <w:tcW w:w="669" w:type="dxa"/>
            <w:vAlign w:val="top"/>
          </w:tcPr>
          <w:p w14:paraId="3BE2C030">
            <w:pPr>
              <w:spacing w:line="263" w:lineRule="auto"/>
              <w:rPr>
                <w:rFonts w:ascii="Arial"/>
                <w:sz w:val="21"/>
              </w:rPr>
            </w:pPr>
          </w:p>
          <w:p w14:paraId="6D18A67B">
            <w:pPr>
              <w:spacing w:line="263" w:lineRule="auto"/>
              <w:rPr>
                <w:rFonts w:ascii="Arial"/>
                <w:sz w:val="21"/>
              </w:rPr>
            </w:pPr>
          </w:p>
          <w:p w14:paraId="5B630EE2">
            <w:pPr>
              <w:spacing w:line="263" w:lineRule="auto"/>
              <w:rPr>
                <w:rFonts w:ascii="Arial"/>
                <w:sz w:val="21"/>
              </w:rPr>
            </w:pPr>
          </w:p>
          <w:p w14:paraId="2DD67006">
            <w:pPr>
              <w:spacing w:line="264" w:lineRule="auto"/>
              <w:rPr>
                <w:rFonts w:ascii="Arial"/>
                <w:sz w:val="21"/>
              </w:rPr>
            </w:pPr>
          </w:p>
          <w:p w14:paraId="6B3BB725">
            <w:pPr>
              <w:spacing w:line="264" w:lineRule="auto"/>
              <w:rPr>
                <w:rFonts w:ascii="Arial"/>
                <w:sz w:val="21"/>
              </w:rPr>
            </w:pPr>
          </w:p>
          <w:p w14:paraId="616B9C9F">
            <w:pPr>
              <w:spacing w:line="264" w:lineRule="auto"/>
              <w:rPr>
                <w:rFonts w:ascii="Arial"/>
                <w:sz w:val="21"/>
              </w:rPr>
            </w:pPr>
          </w:p>
          <w:p w14:paraId="6C9F5294">
            <w:pPr>
              <w:spacing w:line="264" w:lineRule="auto"/>
              <w:rPr>
                <w:rFonts w:ascii="Arial"/>
                <w:sz w:val="21"/>
              </w:rPr>
            </w:pPr>
          </w:p>
          <w:p w14:paraId="46AB64FB">
            <w:pPr>
              <w:spacing w:line="264" w:lineRule="auto"/>
              <w:rPr>
                <w:rFonts w:ascii="Arial"/>
                <w:sz w:val="21"/>
              </w:rPr>
            </w:pPr>
          </w:p>
          <w:p w14:paraId="53292840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800</w:t>
            </w:r>
          </w:p>
        </w:tc>
        <w:tc>
          <w:tcPr>
            <w:tcW w:w="1055" w:type="dxa"/>
            <w:vAlign w:val="top"/>
          </w:tcPr>
          <w:p w14:paraId="61B65895">
            <w:pPr>
              <w:spacing w:line="248" w:lineRule="auto"/>
              <w:rPr>
                <w:rFonts w:ascii="Arial"/>
                <w:sz w:val="21"/>
              </w:rPr>
            </w:pPr>
          </w:p>
          <w:p w14:paraId="459CB48D">
            <w:pPr>
              <w:spacing w:line="248" w:lineRule="auto"/>
              <w:rPr>
                <w:rFonts w:ascii="Arial"/>
                <w:sz w:val="21"/>
              </w:rPr>
            </w:pPr>
          </w:p>
          <w:p w14:paraId="74B68385">
            <w:pPr>
              <w:spacing w:line="248" w:lineRule="auto"/>
              <w:rPr>
                <w:rFonts w:ascii="Arial"/>
                <w:sz w:val="21"/>
              </w:rPr>
            </w:pPr>
          </w:p>
          <w:p w14:paraId="0CD1FE34">
            <w:pPr>
              <w:spacing w:line="248" w:lineRule="auto"/>
              <w:rPr>
                <w:rFonts w:ascii="Arial"/>
                <w:sz w:val="21"/>
              </w:rPr>
            </w:pPr>
          </w:p>
          <w:p w14:paraId="37455C19">
            <w:pPr>
              <w:spacing w:line="249" w:lineRule="auto"/>
              <w:rPr>
                <w:rFonts w:ascii="Arial"/>
                <w:sz w:val="21"/>
              </w:rPr>
            </w:pPr>
          </w:p>
          <w:p w14:paraId="2CAAD98B">
            <w:pPr>
              <w:spacing w:line="249" w:lineRule="auto"/>
              <w:rPr>
                <w:rFonts w:ascii="Arial"/>
                <w:sz w:val="21"/>
              </w:rPr>
            </w:pPr>
          </w:p>
          <w:p w14:paraId="67646DF9">
            <w:pPr>
              <w:spacing w:line="249" w:lineRule="auto"/>
              <w:rPr>
                <w:rFonts w:ascii="Arial"/>
                <w:sz w:val="21"/>
              </w:rPr>
            </w:pPr>
          </w:p>
          <w:p w14:paraId="1D788EA9">
            <w:pPr>
              <w:spacing w:line="249" w:lineRule="auto"/>
              <w:rPr>
                <w:rFonts w:ascii="Arial"/>
                <w:sz w:val="21"/>
              </w:rPr>
            </w:pPr>
          </w:p>
          <w:p w14:paraId="5F7BD4CE">
            <w:pPr>
              <w:pStyle w:val="6"/>
              <w:spacing w:before="52" w:line="225" w:lineRule="auto"/>
              <w:ind w:left="29" w:right="26" w:firstLine="3"/>
            </w:pPr>
            <w:r>
              <w:rPr>
                <w:b/>
                <w:bCs/>
                <w:spacing w:val="1"/>
              </w:rPr>
              <w:t>贵州拼量科技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发展有限公司</w:t>
            </w:r>
          </w:p>
        </w:tc>
        <w:tc>
          <w:tcPr>
            <w:tcW w:w="1134" w:type="dxa"/>
            <w:vAlign w:val="top"/>
          </w:tcPr>
          <w:p w14:paraId="6803FD03">
            <w:pPr>
              <w:spacing w:line="260" w:lineRule="auto"/>
              <w:rPr>
                <w:rFonts w:ascii="Arial"/>
                <w:sz w:val="21"/>
              </w:rPr>
            </w:pPr>
          </w:p>
          <w:p w14:paraId="55CBA675">
            <w:pPr>
              <w:spacing w:line="261" w:lineRule="auto"/>
              <w:rPr>
                <w:rFonts w:ascii="Arial"/>
                <w:sz w:val="21"/>
              </w:rPr>
            </w:pPr>
          </w:p>
          <w:p w14:paraId="04D4EDE3">
            <w:pPr>
              <w:spacing w:line="261" w:lineRule="auto"/>
              <w:rPr>
                <w:rFonts w:ascii="Arial"/>
                <w:sz w:val="21"/>
              </w:rPr>
            </w:pPr>
          </w:p>
          <w:p w14:paraId="74A425A3">
            <w:pPr>
              <w:spacing w:line="261" w:lineRule="auto"/>
              <w:rPr>
                <w:rFonts w:ascii="Arial"/>
                <w:sz w:val="21"/>
              </w:rPr>
            </w:pPr>
          </w:p>
          <w:p w14:paraId="0E778014">
            <w:pPr>
              <w:spacing w:line="261" w:lineRule="auto"/>
              <w:rPr>
                <w:rFonts w:ascii="Arial"/>
                <w:sz w:val="21"/>
              </w:rPr>
            </w:pPr>
          </w:p>
          <w:p w14:paraId="1E0573AF">
            <w:pPr>
              <w:spacing w:line="261" w:lineRule="auto"/>
              <w:rPr>
                <w:rFonts w:ascii="Arial"/>
                <w:sz w:val="21"/>
              </w:rPr>
            </w:pPr>
          </w:p>
          <w:p w14:paraId="3D26A9FC">
            <w:pPr>
              <w:spacing w:line="261" w:lineRule="auto"/>
              <w:rPr>
                <w:rFonts w:ascii="Arial"/>
                <w:sz w:val="21"/>
              </w:rPr>
            </w:pPr>
          </w:p>
          <w:p w14:paraId="175C1C0B">
            <w:pPr>
              <w:spacing w:line="261" w:lineRule="auto"/>
              <w:rPr>
                <w:rFonts w:ascii="Arial"/>
                <w:sz w:val="21"/>
              </w:rPr>
            </w:pPr>
          </w:p>
          <w:p w14:paraId="490D1B40">
            <w:pPr>
              <w:pStyle w:val="6"/>
              <w:spacing w:before="52" w:line="219" w:lineRule="auto"/>
              <w:ind w:left="319"/>
            </w:pPr>
            <w:r>
              <w:rPr>
                <w:b/>
                <w:bCs/>
              </w:rPr>
              <w:t>管培生</w:t>
            </w:r>
          </w:p>
        </w:tc>
        <w:tc>
          <w:tcPr>
            <w:tcW w:w="3148" w:type="dxa"/>
            <w:vAlign w:val="top"/>
          </w:tcPr>
          <w:p w14:paraId="51E80778">
            <w:pPr>
              <w:pStyle w:val="6"/>
              <w:spacing w:before="41" w:line="216" w:lineRule="auto"/>
              <w:ind w:left="1184"/>
            </w:pPr>
            <w:r>
              <w:rPr>
                <w:b/>
                <w:bCs/>
                <w:spacing w:val="-4"/>
              </w:rPr>
              <w:t>岗位职责：</w:t>
            </w:r>
          </w:p>
          <w:p w14:paraId="14C03702">
            <w:pPr>
              <w:pStyle w:val="6"/>
              <w:spacing w:before="14" w:line="224" w:lineRule="auto"/>
              <w:ind w:left="167" w:right="72" w:hanging="75"/>
            </w:pPr>
            <w:r>
              <w:rPr>
                <w:b/>
                <w:bCs/>
                <w:spacing w:val="2"/>
              </w:rPr>
              <w:t>1.轮岗学习：在天猫旗舰店的运营体系中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3"/>
              </w:rPr>
              <w:t>担任不同岗位来了解电商运营，其中包</w:t>
            </w:r>
          </w:p>
          <w:p w14:paraId="5CF5F261">
            <w:pPr>
              <w:pStyle w:val="6"/>
              <w:spacing w:before="14" w:line="217" w:lineRule="auto"/>
              <w:ind w:left="84"/>
            </w:pPr>
            <w:r>
              <w:rPr>
                <w:b/>
                <w:bCs/>
                <w:spacing w:val="3"/>
              </w:rPr>
              <w:t>括：仓库、客服、营销、策划，运营等；</w:t>
            </w:r>
          </w:p>
          <w:p w14:paraId="58802B8E">
            <w:pPr>
              <w:pStyle w:val="6"/>
              <w:spacing w:before="10" w:line="224" w:lineRule="auto"/>
              <w:ind w:left="39" w:right="30" w:firstLine="49"/>
            </w:pPr>
            <w:r>
              <w:rPr>
                <w:b/>
                <w:bCs/>
                <w:spacing w:val="3"/>
              </w:rPr>
              <w:t>2.系统培训及实操了解各岗位的工作内容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及工作职责，并发现各</w:t>
            </w:r>
            <w:r>
              <w:rPr>
                <w:spacing w:val="53"/>
              </w:rPr>
              <w:t xml:space="preserve"> </w:t>
            </w:r>
            <w:r>
              <w:rPr>
                <w:b/>
                <w:bCs/>
                <w:spacing w:val="1"/>
              </w:rPr>
              <w:t>岗位的工作问题并</w:t>
            </w:r>
          </w:p>
          <w:p w14:paraId="4ACF05F2">
            <w:pPr>
              <w:pStyle w:val="6"/>
              <w:spacing w:before="15" w:line="217" w:lineRule="auto"/>
              <w:ind w:left="995"/>
            </w:pPr>
            <w:r>
              <w:rPr>
                <w:b/>
                <w:bCs/>
                <w:spacing w:val="1"/>
              </w:rPr>
              <w:t>提出修改意见；</w:t>
            </w:r>
          </w:p>
          <w:p w14:paraId="4BAE0D83">
            <w:pPr>
              <w:pStyle w:val="6"/>
              <w:spacing w:before="14" w:line="215" w:lineRule="auto"/>
              <w:ind w:left="95"/>
            </w:pPr>
            <w:r>
              <w:rPr>
                <w:b/>
                <w:bCs/>
                <w:spacing w:val="2"/>
              </w:rPr>
              <w:t>3.后期熟练掌握及操作天猫旗舰店基本运</w:t>
            </w:r>
          </w:p>
          <w:p w14:paraId="29303479">
            <w:pPr>
              <w:pStyle w:val="6"/>
              <w:spacing w:before="12" w:line="215" w:lineRule="auto"/>
              <w:ind w:left="177"/>
            </w:pPr>
            <w:r>
              <w:rPr>
                <w:b/>
                <w:bCs/>
                <w:spacing w:val="2"/>
              </w:rPr>
              <w:t>营技能，并能独立负责某一工作模块；</w:t>
            </w:r>
          </w:p>
          <w:p w14:paraId="17E8DA59">
            <w:pPr>
              <w:pStyle w:val="6"/>
              <w:spacing w:before="16" w:line="216" w:lineRule="auto"/>
              <w:ind w:left="88"/>
            </w:pPr>
            <w:r>
              <w:rPr>
                <w:b/>
                <w:bCs/>
                <w:spacing w:val="3"/>
              </w:rPr>
              <w:t>4.根据公司及部门领导的要求高效完成相</w:t>
            </w:r>
          </w:p>
          <w:p w14:paraId="4CA71A54">
            <w:pPr>
              <w:pStyle w:val="6"/>
              <w:spacing w:before="14" w:line="225" w:lineRule="auto"/>
              <w:ind w:left="1164" w:right="1033" w:hanging="161"/>
            </w:pPr>
            <w:r>
              <w:rPr>
                <w:b/>
                <w:bCs/>
                <w:spacing w:val="-6"/>
              </w:rPr>
              <w:t>关任务和指示；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</w:rPr>
              <w:t>任职要求：</w:t>
            </w:r>
          </w:p>
          <w:p w14:paraId="72279E49">
            <w:pPr>
              <w:pStyle w:val="6"/>
              <w:spacing w:before="11" w:line="225" w:lineRule="auto"/>
              <w:ind w:left="254" w:right="194" w:hanging="80"/>
            </w:pPr>
            <w:r>
              <w:rPr>
                <w:b/>
                <w:bCs/>
                <w:spacing w:val="-2"/>
              </w:rPr>
              <w:t>1.本科（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2"/>
              </w:rPr>
              <w:t>一本）及以上学历，2023届，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2024届需全职实习，理科专业优先；</w:t>
            </w:r>
          </w:p>
          <w:p w14:paraId="39E7CDA2">
            <w:pPr>
              <w:pStyle w:val="6"/>
              <w:spacing w:before="13" w:line="214" w:lineRule="auto"/>
              <w:ind w:left="89"/>
            </w:pPr>
            <w:r>
              <w:rPr>
                <w:b/>
                <w:bCs/>
                <w:spacing w:val="3"/>
              </w:rPr>
              <w:t>2.较强的学习能力，在校期间有学生会管</w:t>
            </w:r>
          </w:p>
          <w:p w14:paraId="167E557E">
            <w:pPr>
              <w:pStyle w:val="6"/>
              <w:spacing w:before="17" w:line="217" w:lineRule="auto"/>
              <w:ind w:left="833"/>
            </w:pPr>
            <w:r>
              <w:rPr>
                <w:b/>
                <w:bCs/>
                <w:spacing w:val="2"/>
              </w:rPr>
              <w:t>理干部经验者优先；</w:t>
            </w:r>
          </w:p>
          <w:p w14:paraId="16D7FFFA">
            <w:pPr>
              <w:pStyle w:val="6"/>
              <w:spacing w:before="11" w:line="216" w:lineRule="auto"/>
              <w:ind w:left="95"/>
            </w:pPr>
            <w:r>
              <w:rPr>
                <w:b/>
                <w:bCs/>
                <w:spacing w:val="2"/>
              </w:rPr>
              <w:t>3.形象气质佳，对电商感兴趣，不怯场，</w:t>
            </w:r>
          </w:p>
          <w:p w14:paraId="0E14046D">
            <w:pPr>
              <w:pStyle w:val="6"/>
              <w:spacing w:before="14" w:line="215" w:lineRule="auto"/>
              <w:ind w:left="694"/>
            </w:pPr>
            <w:r>
              <w:rPr>
                <w:b/>
                <w:bCs/>
                <w:spacing w:val="-1"/>
              </w:rPr>
              <w:t>口齿清晰，普通话标准；</w:t>
            </w:r>
          </w:p>
          <w:p w14:paraId="2AFCC2F7">
            <w:pPr>
              <w:pStyle w:val="6"/>
              <w:spacing w:before="15" w:line="216" w:lineRule="auto"/>
              <w:ind w:left="88"/>
            </w:pPr>
            <w:r>
              <w:rPr>
                <w:b/>
                <w:bCs/>
                <w:spacing w:val="3"/>
              </w:rPr>
              <w:t>4.应变能力佳，思维活跃，对市面上的内</w:t>
            </w:r>
          </w:p>
          <w:p w14:paraId="72335C65">
            <w:pPr>
              <w:pStyle w:val="6"/>
              <w:spacing w:before="15" w:line="217" w:lineRule="auto"/>
              <w:ind w:left="500"/>
            </w:pPr>
            <w:r>
              <w:rPr>
                <w:b/>
                <w:bCs/>
                <w:spacing w:val="2"/>
              </w:rPr>
              <w:t>容推广手段有敏感度和见解；</w:t>
            </w:r>
          </w:p>
          <w:p w14:paraId="24A30787">
            <w:pPr>
              <w:pStyle w:val="6"/>
              <w:spacing w:before="11" w:line="215" w:lineRule="auto"/>
              <w:ind w:left="91"/>
            </w:pPr>
            <w:r>
              <w:rPr>
                <w:b/>
                <w:bCs/>
                <w:spacing w:val="2"/>
              </w:rPr>
              <w:t>5.热爱并愿意长期投身电商行业，认同公</w:t>
            </w:r>
          </w:p>
          <w:p w14:paraId="6D18614D">
            <w:pPr>
              <w:pStyle w:val="6"/>
              <w:spacing w:before="15" w:line="202" w:lineRule="auto"/>
              <w:ind w:left="680"/>
            </w:pPr>
            <w:r>
              <w:rPr>
                <w:b/>
                <w:bCs/>
                <w:spacing w:val="1"/>
              </w:rPr>
              <w:t>司企业文化及发展愿景。</w:t>
            </w:r>
          </w:p>
        </w:tc>
        <w:tc>
          <w:tcPr>
            <w:tcW w:w="520" w:type="dxa"/>
            <w:vAlign w:val="top"/>
          </w:tcPr>
          <w:p w14:paraId="7E21C65C">
            <w:pPr>
              <w:spacing w:line="263" w:lineRule="auto"/>
              <w:rPr>
                <w:rFonts w:ascii="Arial"/>
                <w:sz w:val="21"/>
              </w:rPr>
            </w:pPr>
          </w:p>
          <w:p w14:paraId="4F066A18">
            <w:pPr>
              <w:spacing w:line="264" w:lineRule="auto"/>
              <w:rPr>
                <w:rFonts w:ascii="Arial"/>
                <w:sz w:val="21"/>
              </w:rPr>
            </w:pPr>
          </w:p>
          <w:p w14:paraId="535E3968">
            <w:pPr>
              <w:spacing w:line="264" w:lineRule="auto"/>
              <w:rPr>
                <w:rFonts w:ascii="Arial"/>
                <w:sz w:val="21"/>
              </w:rPr>
            </w:pPr>
          </w:p>
          <w:p w14:paraId="29AC9DAD">
            <w:pPr>
              <w:spacing w:line="264" w:lineRule="auto"/>
              <w:rPr>
                <w:rFonts w:ascii="Arial"/>
                <w:sz w:val="21"/>
              </w:rPr>
            </w:pPr>
          </w:p>
          <w:p w14:paraId="14CBB004">
            <w:pPr>
              <w:spacing w:line="264" w:lineRule="auto"/>
              <w:rPr>
                <w:rFonts w:ascii="Arial"/>
                <w:sz w:val="21"/>
              </w:rPr>
            </w:pPr>
          </w:p>
          <w:p w14:paraId="04522CC7">
            <w:pPr>
              <w:spacing w:line="264" w:lineRule="auto"/>
              <w:rPr>
                <w:rFonts w:ascii="Arial"/>
                <w:sz w:val="21"/>
              </w:rPr>
            </w:pPr>
          </w:p>
          <w:p w14:paraId="6036AF82">
            <w:pPr>
              <w:spacing w:line="264" w:lineRule="auto"/>
              <w:rPr>
                <w:rFonts w:ascii="Arial"/>
                <w:sz w:val="21"/>
              </w:rPr>
            </w:pPr>
          </w:p>
          <w:p w14:paraId="0714597B">
            <w:pPr>
              <w:spacing w:line="264" w:lineRule="auto"/>
              <w:rPr>
                <w:rFonts w:ascii="Arial"/>
                <w:sz w:val="21"/>
              </w:rPr>
            </w:pPr>
          </w:p>
          <w:p w14:paraId="1CA0CFF9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72445B70">
            <w:pPr>
              <w:spacing w:line="261" w:lineRule="auto"/>
              <w:rPr>
                <w:rFonts w:ascii="Arial"/>
                <w:sz w:val="21"/>
              </w:rPr>
            </w:pPr>
          </w:p>
          <w:p w14:paraId="35992E15">
            <w:pPr>
              <w:spacing w:line="261" w:lineRule="auto"/>
              <w:rPr>
                <w:rFonts w:ascii="Arial"/>
                <w:sz w:val="21"/>
              </w:rPr>
            </w:pPr>
          </w:p>
          <w:p w14:paraId="74222825">
            <w:pPr>
              <w:spacing w:line="261" w:lineRule="auto"/>
              <w:rPr>
                <w:rFonts w:ascii="Arial"/>
                <w:sz w:val="21"/>
              </w:rPr>
            </w:pPr>
          </w:p>
          <w:p w14:paraId="3FB9CE1B">
            <w:pPr>
              <w:spacing w:line="261" w:lineRule="auto"/>
              <w:rPr>
                <w:rFonts w:ascii="Arial"/>
                <w:sz w:val="21"/>
              </w:rPr>
            </w:pPr>
          </w:p>
          <w:p w14:paraId="0043874F">
            <w:pPr>
              <w:spacing w:line="261" w:lineRule="auto"/>
              <w:rPr>
                <w:rFonts w:ascii="Arial"/>
                <w:sz w:val="21"/>
              </w:rPr>
            </w:pPr>
          </w:p>
          <w:p w14:paraId="64C4F4A5">
            <w:pPr>
              <w:spacing w:line="261" w:lineRule="auto"/>
              <w:rPr>
                <w:rFonts w:ascii="Arial"/>
                <w:sz w:val="21"/>
              </w:rPr>
            </w:pPr>
          </w:p>
          <w:p w14:paraId="70B4815B">
            <w:pPr>
              <w:spacing w:line="261" w:lineRule="auto"/>
              <w:rPr>
                <w:rFonts w:ascii="Arial"/>
                <w:sz w:val="21"/>
              </w:rPr>
            </w:pPr>
          </w:p>
          <w:p w14:paraId="1521EA22">
            <w:pPr>
              <w:spacing w:line="261" w:lineRule="auto"/>
              <w:rPr>
                <w:rFonts w:ascii="Arial"/>
                <w:sz w:val="21"/>
              </w:rPr>
            </w:pPr>
          </w:p>
          <w:p w14:paraId="1EB6EFD3">
            <w:pPr>
              <w:pStyle w:val="6"/>
              <w:spacing w:before="52" w:line="216" w:lineRule="auto"/>
              <w:ind w:left="112"/>
            </w:pPr>
            <w:r>
              <w:rPr>
                <w:b/>
                <w:bCs/>
              </w:rPr>
              <w:t>电子商务、新媒体</w:t>
            </w:r>
          </w:p>
        </w:tc>
        <w:tc>
          <w:tcPr>
            <w:tcW w:w="770" w:type="dxa"/>
            <w:vAlign w:val="top"/>
          </w:tcPr>
          <w:p w14:paraId="364BB425">
            <w:pPr>
              <w:spacing w:line="261" w:lineRule="auto"/>
              <w:rPr>
                <w:rFonts w:ascii="Arial"/>
                <w:sz w:val="21"/>
              </w:rPr>
            </w:pPr>
          </w:p>
          <w:p w14:paraId="7FA583B8">
            <w:pPr>
              <w:spacing w:line="261" w:lineRule="auto"/>
              <w:rPr>
                <w:rFonts w:ascii="Arial"/>
                <w:sz w:val="21"/>
              </w:rPr>
            </w:pPr>
          </w:p>
          <w:p w14:paraId="24092155">
            <w:pPr>
              <w:spacing w:line="261" w:lineRule="auto"/>
              <w:rPr>
                <w:rFonts w:ascii="Arial"/>
                <w:sz w:val="21"/>
              </w:rPr>
            </w:pPr>
          </w:p>
          <w:p w14:paraId="4FCD3D78">
            <w:pPr>
              <w:spacing w:line="261" w:lineRule="auto"/>
              <w:rPr>
                <w:rFonts w:ascii="Arial"/>
                <w:sz w:val="21"/>
              </w:rPr>
            </w:pPr>
          </w:p>
          <w:p w14:paraId="33AE369E">
            <w:pPr>
              <w:spacing w:line="261" w:lineRule="auto"/>
              <w:rPr>
                <w:rFonts w:ascii="Arial"/>
                <w:sz w:val="21"/>
              </w:rPr>
            </w:pPr>
          </w:p>
          <w:p w14:paraId="6614D952">
            <w:pPr>
              <w:spacing w:line="261" w:lineRule="auto"/>
              <w:rPr>
                <w:rFonts w:ascii="Arial"/>
                <w:sz w:val="21"/>
              </w:rPr>
            </w:pPr>
          </w:p>
          <w:p w14:paraId="41788172">
            <w:pPr>
              <w:spacing w:line="261" w:lineRule="auto"/>
              <w:rPr>
                <w:rFonts w:ascii="Arial"/>
                <w:sz w:val="21"/>
              </w:rPr>
            </w:pPr>
          </w:p>
          <w:p w14:paraId="1D27BADA">
            <w:pPr>
              <w:spacing w:line="261" w:lineRule="auto"/>
              <w:rPr>
                <w:rFonts w:ascii="Arial"/>
                <w:sz w:val="21"/>
              </w:rPr>
            </w:pPr>
          </w:p>
          <w:p w14:paraId="09B16C9E">
            <w:pPr>
              <w:pStyle w:val="6"/>
              <w:spacing w:before="5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222A9345">
            <w:pPr>
              <w:spacing w:line="261" w:lineRule="auto"/>
              <w:rPr>
                <w:rFonts w:ascii="Arial"/>
                <w:sz w:val="21"/>
              </w:rPr>
            </w:pPr>
          </w:p>
          <w:p w14:paraId="25EC66C3">
            <w:pPr>
              <w:spacing w:line="261" w:lineRule="auto"/>
              <w:rPr>
                <w:rFonts w:ascii="Arial"/>
                <w:sz w:val="21"/>
              </w:rPr>
            </w:pPr>
          </w:p>
          <w:p w14:paraId="3231903F">
            <w:pPr>
              <w:spacing w:line="261" w:lineRule="auto"/>
              <w:rPr>
                <w:rFonts w:ascii="Arial"/>
                <w:sz w:val="21"/>
              </w:rPr>
            </w:pPr>
          </w:p>
          <w:p w14:paraId="5500E68A">
            <w:pPr>
              <w:spacing w:line="261" w:lineRule="auto"/>
              <w:rPr>
                <w:rFonts w:ascii="Arial"/>
                <w:sz w:val="21"/>
              </w:rPr>
            </w:pPr>
          </w:p>
          <w:p w14:paraId="163158B5">
            <w:pPr>
              <w:spacing w:line="261" w:lineRule="auto"/>
              <w:rPr>
                <w:rFonts w:ascii="Arial"/>
                <w:sz w:val="21"/>
              </w:rPr>
            </w:pPr>
          </w:p>
          <w:p w14:paraId="3AC0861A">
            <w:pPr>
              <w:spacing w:line="261" w:lineRule="auto"/>
              <w:rPr>
                <w:rFonts w:ascii="Arial"/>
                <w:sz w:val="21"/>
              </w:rPr>
            </w:pPr>
          </w:p>
          <w:p w14:paraId="4162051A">
            <w:pPr>
              <w:spacing w:line="261" w:lineRule="auto"/>
              <w:rPr>
                <w:rFonts w:ascii="Arial"/>
                <w:sz w:val="21"/>
              </w:rPr>
            </w:pPr>
          </w:p>
          <w:p w14:paraId="4EF11CD6">
            <w:pPr>
              <w:spacing w:line="261" w:lineRule="auto"/>
              <w:rPr>
                <w:rFonts w:ascii="Arial"/>
                <w:sz w:val="21"/>
              </w:rPr>
            </w:pPr>
          </w:p>
          <w:p w14:paraId="0ED5A38C">
            <w:pPr>
              <w:pStyle w:val="6"/>
              <w:spacing w:before="52" w:line="236" w:lineRule="auto"/>
              <w:ind w:left="230"/>
            </w:pPr>
            <w:r>
              <w:rPr>
                <w:b/>
                <w:bCs/>
                <w:spacing w:val="-4"/>
              </w:rPr>
              <w:t>3-6k</w:t>
            </w:r>
          </w:p>
        </w:tc>
        <w:tc>
          <w:tcPr>
            <w:tcW w:w="2254" w:type="dxa"/>
            <w:vAlign w:val="top"/>
          </w:tcPr>
          <w:p w14:paraId="10409013">
            <w:pPr>
              <w:spacing w:line="261" w:lineRule="auto"/>
              <w:rPr>
                <w:rFonts w:ascii="Arial"/>
                <w:sz w:val="21"/>
              </w:rPr>
            </w:pPr>
          </w:p>
          <w:p w14:paraId="59D7FADC">
            <w:pPr>
              <w:spacing w:line="261" w:lineRule="auto"/>
              <w:rPr>
                <w:rFonts w:ascii="Arial"/>
                <w:sz w:val="21"/>
              </w:rPr>
            </w:pPr>
          </w:p>
          <w:p w14:paraId="22A9ADA7">
            <w:pPr>
              <w:spacing w:line="261" w:lineRule="auto"/>
              <w:rPr>
                <w:rFonts w:ascii="Arial"/>
                <w:sz w:val="21"/>
              </w:rPr>
            </w:pPr>
          </w:p>
          <w:p w14:paraId="4101E3D1">
            <w:pPr>
              <w:spacing w:line="261" w:lineRule="auto"/>
              <w:rPr>
                <w:rFonts w:ascii="Arial"/>
                <w:sz w:val="21"/>
              </w:rPr>
            </w:pPr>
          </w:p>
          <w:p w14:paraId="7DC3036C">
            <w:pPr>
              <w:spacing w:line="261" w:lineRule="auto"/>
              <w:rPr>
                <w:rFonts w:ascii="Arial"/>
                <w:sz w:val="21"/>
              </w:rPr>
            </w:pPr>
          </w:p>
          <w:p w14:paraId="26BECD5D">
            <w:pPr>
              <w:spacing w:line="261" w:lineRule="auto"/>
              <w:rPr>
                <w:rFonts w:ascii="Arial"/>
                <w:sz w:val="21"/>
              </w:rPr>
            </w:pPr>
          </w:p>
          <w:p w14:paraId="5CB1FFEC">
            <w:pPr>
              <w:spacing w:line="261" w:lineRule="auto"/>
              <w:rPr>
                <w:rFonts w:ascii="Arial"/>
                <w:sz w:val="21"/>
              </w:rPr>
            </w:pPr>
          </w:p>
          <w:p w14:paraId="25E49E25">
            <w:pPr>
              <w:spacing w:line="261" w:lineRule="auto"/>
              <w:rPr>
                <w:rFonts w:ascii="Arial"/>
                <w:sz w:val="21"/>
              </w:rPr>
            </w:pPr>
          </w:p>
          <w:p w14:paraId="08337D82">
            <w:pPr>
              <w:pStyle w:val="6"/>
              <w:spacing w:before="52" w:line="218" w:lineRule="auto"/>
              <w:ind w:left="562"/>
            </w:pPr>
            <w:r>
              <w:rPr>
                <w:b/>
                <w:bCs/>
              </w:rPr>
              <w:t>3000-6000元/月</w:t>
            </w:r>
          </w:p>
        </w:tc>
        <w:tc>
          <w:tcPr>
            <w:tcW w:w="753" w:type="dxa"/>
            <w:vAlign w:val="top"/>
          </w:tcPr>
          <w:p w14:paraId="0F6A6212">
            <w:pPr>
              <w:spacing w:line="264" w:lineRule="auto"/>
              <w:rPr>
                <w:rFonts w:ascii="Arial"/>
                <w:sz w:val="21"/>
              </w:rPr>
            </w:pPr>
          </w:p>
          <w:p w14:paraId="012DAF7F">
            <w:pPr>
              <w:spacing w:line="264" w:lineRule="auto"/>
              <w:rPr>
                <w:rFonts w:ascii="Arial"/>
                <w:sz w:val="21"/>
              </w:rPr>
            </w:pPr>
          </w:p>
          <w:p w14:paraId="4F7E3597">
            <w:pPr>
              <w:spacing w:line="264" w:lineRule="auto"/>
              <w:rPr>
                <w:rFonts w:ascii="Arial"/>
                <w:sz w:val="21"/>
              </w:rPr>
            </w:pPr>
          </w:p>
          <w:p w14:paraId="7431C2F0">
            <w:pPr>
              <w:spacing w:line="265" w:lineRule="auto"/>
              <w:rPr>
                <w:rFonts w:ascii="Arial"/>
                <w:sz w:val="21"/>
              </w:rPr>
            </w:pPr>
          </w:p>
          <w:p w14:paraId="7FE9E085">
            <w:pPr>
              <w:spacing w:line="265" w:lineRule="auto"/>
              <w:rPr>
                <w:rFonts w:ascii="Arial"/>
                <w:sz w:val="21"/>
              </w:rPr>
            </w:pPr>
          </w:p>
          <w:p w14:paraId="03B1EA5F">
            <w:pPr>
              <w:spacing w:line="265" w:lineRule="auto"/>
              <w:rPr>
                <w:rFonts w:ascii="Arial"/>
                <w:sz w:val="21"/>
              </w:rPr>
            </w:pPr>
          </w:p>
          <w:p w14:paraId="14891627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贵州省贵</w:t>
            </w:r>
          </w:p>
          <w:p w14:paraId="48C6E3C7">
            <w:pPr>
              <w:pStyle w:val="6"/>
              <w:spacing w:before="13" w:line="217" w:lineRule="auto"/>
              <w:ind w:left="69"/>
            </w:pPr>
            <w:r>
              <w:rPr>
                <w:b/>
                <w:bCs/>
                <w:spacing w:val="-3"/>
              </w:rPr>
              <w:t>阳市云岩</w:t>
            </w:r>
          </w:p>
          <w:p w14:paraId="45C0E64A">
            <w:pPr>
              <w:pStyle w:val="6"/>
              <w:spacing w:before="13" w:line="216" w:lineRule="auto"/>
              <w:ind w:left="76"/>
            </w:pPr>
            <w:r>
              <w:rPr>
                <w:b/>
                <w:bCs/>
                <w:spacing w:val="-5"/>
              </w:rPr>
              <w:t>区未来方</w:t>
            </w:r>
          </w:p>
          <w:p w14:paraId="039696B9">
            <w:pPr>
              <w:pStyle w:val="6"/>
              <w:spacing w:before="14" w:line="219" w:lineRule="auto"/>
              <w:ind w:left="56"/>
            </w:pPr>
            <w:r>
              <w:rPr>
                <w:b/>
                <w:bCs/>
              </w:rPr>
              <w:t>舟D1组团</w:t>
            </w:r>
          </w:p>
          <w:p w14:paraId="40D74A71">
            <w:pPr>
              <w:pStyle w:val="6"/>
              <w:spacing w:before="9" w:line="217" w:lineRule="auto"/>
              <w:ind w:left="59"/>
            </w:pPr>
            <w:r>
              <w:rPr>
                <w:b/>
                <w:bCs/>
              </w:rPr>
              <w:t>东懋中心</w:t>
            </w:r>
          </w:p>
          <w:p w14:paraId="3DAFF0B7">
            <w:pPr>
              <w:pStyle w:val="6"/>
              <w:spacing w:before="14" w:line="218" w:lineRule="auto"/>
              <w:ind w:left="182"/>
            </w:pPr>
            <w:r>
              <w:rPr>
                <w:b/>
                <w:bCs/>
                <w:spacing w:val="-2"/>
              </w:rPr>
              <w:t>栋2层</w:t>
            </w:r>
          </w:p>
        </w:tc>
        <w:tc>
          <w:tcPr>
            <w:tcW w:w="614" w:type="dxa"/>
            <w:vAlign w:val="top"/>
          </w:tcPr>
          <w:p w14:paraId="09FC71D3">
            <w:pPr>
              <w:spacing w:line="261" w:lineRule="auto"/>
              <w:rPr>
                <w:rFonts w:ascii="Arial"/>
                <w:sz w:val="21"/>
              </w:rPr>
            </w:pPr>
          </w:p>
          <w:p w14:paraId="3695D399">
            <w:pPr>
              <w:spacing w:line="261" w:lineRule="auto"/>
              <w:rPr>
                <w:rFonts w:ascii="Arial"/>
                <w:sz w:val="21"/>
              </w:rPr>
            </w:pPr>
          </w:p>
          <w:p w14:paraId="5B38B371">
            <w:pPr>
              <w:spacing w:line="261" w:lineRule="auto"/>
              <w:rPr>
                <w:rFonts w:ascii="Arial"/>
                <w:sz w:val="21"/>
              </w:rPr>
            </w:pPr>
          </w:p>
          <w:p w14:paraId="1E5D096D">
            <w:pPr>
              <w:spacing w:line="261" w:lineRule="auto"/>
              <w:rPr>
                <w:rFonts w:ascii="Arial"/>
                <w:sz w:val="21"/>
              </w:rPr>
            </w:pPr>
          </w:p>
          <w:p w14:paraId="219C6C2C">
            <w:pPr>
              <w:spacing w:line="261" w:lineRule="auto"/>
              <w:rPr>
                <w:rFonts w:ascii="Arial"/>
                <w:sz w:val="21"/>
              </w:rPr>
            </w:pPr>
          </w:p>
          <w:p w14:paraId="74F12897">
            <w:pPr>
              <w:spacing w:line="261" w:lineRule="auto"/>
              <w:rPr>
                <w:rFonts w:ascii="Arial"/>
                <w:sz w:val="21"/>
              </w:rPr>
            </w:pPr>
          </w:p>
          <w:p w14:paraId="542C0179">
            <w:pPr>
              <w:spacing w:line="261" w:lineRule="auto"/>
              <w:rPr>
                <w:rFonts w:ascii="Arial"/>
                <w:sz w:val="21"/>
              </w:rPr>
            </w:pPr>
          </w:p>
          <w:p w14:paraId="3510FD87">
            <w:pPr>
              <w:spacing w:line="261" w:lineRule="auto"/>
              <w:rPr>
                <w:rFonts w:ascii="Arial"/>
                <w:sz w:val="21"/>
              </w:rPr>
            </w:pPr>
          </w:p>
          <w:p w14:paraId="40638473">
            <w:pPr>
              <w:pStyle w:val="6"/>
              <w:spacing w:before="52" w:line="216" w:lineRule="auto"/>
              <w:ind w:left="74"/>
            </w:pPr>
            <w:r>
              <w:rPr>
                <w:b/>
                <w:bCs/>
                <w:spacing w:val="-2"/>
              </w:rPr>
              <w:t>郭家琦</w:t>
            </w:r>
          </w:p>
        </w:tc>
        <w:tc>
          <w:tcPr>
            <w:tcW w:w="1347" w:type="dxa"/>
            <w:vAlign w:val="top"/>
          </w:tcPr>
          <w:p w14:paraId="4025EE36">
            <w:pPr>
              <w:spacing w:line="263" w:lineRule="auto"/>
              <w:rPr>
                <w:rFonts w:ascii="Arial"/>
                <w:sz w:val="21"/>
              </w:rPr>
            </w:pPr>
          </w:p>
          <w:p w14:paraId="0146E7C7">
            <w:pPr>
              <w:spacing w:line="263" w:lineRule="auto"/>
              <w:rPr>
                <w:rFonts w:ascii="Arial"/>
                <w:sz w:val="21"/>
              </w:rPr>
            </w:pPr>
          </w:p>
          <w:p w14:paraId="4D798AD5">
            <w:pPr>
              <w:spacing w:line="263" w:lineRule="auto"/>
              <w:rPr>
                <w:rFonts w:ascii="Arial"/>
                <w:sz w:val="21"/>
              </w:rPr>
            </w:pPr>
          </w:p>
          <w:p w14:paraId="414CA516">
            <w:pPr>
              <w:spacing w:line="264" w:lineRule="auto"/>
              <w:rPr>
                <w:rFonts w:ascii="Arial"/>
                <w:sz w:val="21"/>
              </w:rPr>
            </w:pPr>
          </w:p>
          <w:p w14:paraId="73F23B52">
            <w:pPr>
              <w:spacing w:line="264" w:lineRule="auto"/>
              <w:rPr>
                <w:rFonts w:ascii="Arial"/>
                <w:sz w:val="21"/>
              </w:rPr>
            </w:pPr>
          </w:p>
          <w:p w14:paraId="4C72C699">
            <w:pPr>
              <w:spacing w:line="264" w:lineRule="auto"/>
              <w:rPr>
                <w:rFonts w:ascii="Arial"/>
                <w:sz w:val="21"/>
              </w:rPr>
            </w:pPr>
          </w:p>
          <w:p w14:paraId="7BDF1D34">
            <w:pPr>
              <w:spacing w:line="264" w:lineRule="auto"/>
              <w:rPr>
                <w:rFonts w:ascii="Arial"/>
                <w:sz w:val="21"/>
              </w:rPr>
            </w:pPr>
          </w:p>
          <w:p w14:paraId="00DFF65D">
            <w:pPr>
              <w:spacing w:line="264" w:lineRule="auto"/>
              <w:rPr>
                <w:rFonts w:ascii="Arial"/>
                <w:sz w:val="21"/>
              </w:rPr>
            </w:pPr>
          </w:p>
          <w:p w14:paraId="43504776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18621975580</w:t>
            </w:r>
          </w:p>
        </w:tc>
        <w:tc>
          <w:tcPr>
            <w:tcW w:w="961" w:type="dxa"/>
            <w:vAlign w:val="top"/>
          </w:tcPr>
          <w:p w14:paraId="72A57AAE">
            <w:pPr>
              <w:spacing w:line="248" w:lineRule="auto"/>
              <w:rPr>
                <w:rFonts w:ascii="Arial"/>
                <w:sz w:val="21"/>
              </w:rPr>
            </w:pPr>
          </w:p>
          <w:p w14:paraId="0DFA5F01">
            <w:pPr>
              <w:spacing w:line="248" w:lineRule="auto"/>
              <w:rPr>
                <w:rFonts w:ascii="Arial"/>
                <w:sz w:val="21"/>
              </w:rPr>
            </w:pPr>
          </w:p>
          <w:p w14:paraId="0680C4C9">
            <w:pPr>
              <w:spacing w:line="248" w:lineRule="auto"/>
              <w:rPr>
                <w:rFonts w:ascii="Arial"/>
                <w:sz w:val="21"/>
              </w:rPr>
            </w:pPr>
          </w:p>
          <w:p w14:paraId="59EFB140">
            <w:pPr>
              <w:spacing w:line="248" w:lineRule="auto"/>
              <w:rPr>
                <w:rFonts w:ascii="Arial"/>
                <w:sz w:val="21"/>
              </w:rPr>
            </w:pPr>
          </w:p>
          <w:p w14:paraId="0E71C072">
            <w:pPr>
              <w:spacing w:line="249" w:lineRule="auto"/>
              <w:rPr>
                <w:rFonts w:ascii="Arial"/>
                <w:sz w:val="21"/>
              </w:rPr>
            </w:pPr>
          </w:p>
          <w:p w14:paraId="50D5951F">
            <w:pPr>
              <w:spacing w:line="249" w:lineRule="auto"/>
              <w:rPr>
                <w:rFonts w:ascii="Arial"/>
                <w:sz w:val="21"/>
              </w:rPr>
            </w:pPr>
          </w:p>
          <w:p w14:paraId="526352F6">
            <w:pPr>
              <w:spacing w:line="249" w:lineRule="auto"/>
              <w:rPr>
                <w:rFonts w:ascii="Arial"/>
                <w:sz w:val="21"/>
              </w:rPr>
            </w:pPr>
          </w:p>
          <w:p w14:paraId="4E1D69FD">
            <w:pPr>
              <w:spacing w:line="249" w:lineRule="auto"/>
              <w:rPr>
                <w:rFonts w:ascii="Arial"/>
                <w:sz w:val="21"/>
              </w:rPr>
            </w:pPr>
          </w:p>
          <w:p w14:paraId="3AC5A813">
            <w:pPr>
              <w:pStyle w:val="6"/>
              <w:spacing w:before="52" w:line="225" w:lineRule="auto"/>
              <w:ind w:left="244" w:right="53" w:hanging="163"/>
            </w:pPr>
            <w:r>
              <w:rPr>
                <w:b/>
                <w:bCs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通即可</w:t>
            </w:r>
          </w:p>
        </w:tc>
      </w:tr>
    </w:tbl>
    <w:p w14:paraId="5B523100">
      <w:pPr>
        <w:rPr>
          <w:rFonts w:ascii="Arial"/>
          <w:sz w:val="21"/>
        </w:rPr>
      </w:pPr>
    </w:p>
    <w:p w14:paraId="52481F51">
      <w:pPr>
        <w:rPr>
          <w:rFonts w:ascii="Arial" w:hAnsi="Arial" w:eastAsia="Arial" w:cs="Arial"/>
          <w:sz w:val="21"/>
          <w:szCs w:val="21"/>
        </w:rPr>
        <w:sectPr>
          <w:footerReference r:id="rId147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681C2EAC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14B39A08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6658D0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66CBFCE6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6080DC96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70E3D25E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318897B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307513E1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5BA63FA0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00A97866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07F56E68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03BDD492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0BE50D02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0FC0C195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1C59B7F4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3DBD7E4D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0B4FE8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7" w:hRule="atLeast"/>
        </w:trPr>
        <w:tc>
          <w:tcPr>
            <w:tcW w:w="669" w:type="dxa"/>
            <w:vAlign w:val="top"/>
          </w:tcPr>
          <w:p w14:paraId="3CCF43DA">
            <w:pPr>
              <w:spacing w:line="241" w:lineRule="auto"/>
              <w:rPr>
                <w:rFonts w:ascii="Arial"/>
                <w:sz w:val="21"/>
              </w:rPr>
            </w:pPr>
          </w:p>
          <w:p w14:paraId="0B240E69">
            <w:pPr>
              <w:spacing w:line="241" w:lineRule="auto"/>
              <w:rPr>
                <w:rFonts w:ascii="Arial"/>
                <w:sz w:val="21"/>
              </w:rPr>
            </w:pPr>
          </w:p>
          <w:p w14:paraId="009ABFAC">
            <w:pPr>
              <w:spacing w:line="241" w:lineRule="auto"/>
              <w:rPr>
                <w:rFonts w:ascii="Arial"/>
                <w:sz w:val="21"/>
              </w:rPr>
            </w:pPr>
          </w:p>
          <w:p w14:paraId="3DD69437">
            <w:pPr>
              <w:spacing w:line="241" w:lineRule="auto"/>
              <w:rPr>
                <w:rFonts w:ascii="Arial"/>
                <w:sz w:val="21"/>
              </w:rPr>
            </w:pPr>
          </w:p>
          <w:p w14:paraId="090FA0A5">
            <w:pPr>
              <w:spacing w:line="241" w:lineRule="auto"/>
              <w:rPr>
                <w:rFonts w:ascii="Arial"/>
                <w:sz w:val="21"/>
              </w:rPr>
            </w:pPr>
          </w:p>
          <w:p w14:paraId="32CE6657">
            <w:pPr>
              <w:spacing w:line="241" w:lineRule="auto"/>
              <w:rPr>
                <w:rFonts w:ascii="Arial"/>
                <w:sz w:val="21"/>
              </w:rPr>
            </w:pPr>
          </w:p>
          <w:p w14:paraId="446ED876">
            <w:pPr>
              <w:spacing w:line="241" w:lineRule="auto"/>
              <w:rPr>
                <w:rFonts w:ascii="Arial"/>
                <w:sz w:val="21"/>
              </w:rPr>
            </w:pPr>
          </w:p>
          <w:p w14:paraId="575F9E42">
            <w:pPr>
              <w:spacing w:line="241" w:lineRule="auto"/>
              <w:rPr>
                <w:rFonts w:ascii="Arial"/>
                <w:sz w:val="21"/>
              </w:rPr>
            </w:pPr>
          </w:p>
          <w:p w14:paraId="33BA01B8">
            <w:pPr>
              <w:spacing w:line="242" w:lineRule="auto"/>
              <w:rPr>
                <w:rFonts w:ascii="Arial"/>
                <w:sz w:val="21"/>
              </w:rPr>
            </w:pPr>
          </w:p>
          <w:p w14:paraId="5191D3B5">
            <w:pPr>
              <w:spacing w:line="242" w:lineRule="auto"/>
              <w:rPr>
                <w:rFonts w:ascii="Arial"/>
                <w:sz w:val="21"/>
              </w:rPr>
            </w:pPr>
          </w:p>
          <w:p w14:paraId="414CBF07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801</w:t>
            </w:r>
          </w:p>
        </w:tc>
        <w:tc>
          <w:tcPr>
            <w:tcW w:w="1055" w:type="dxa"/>
            <w:vAlign w:val="top"/>
          </w:tcPr>
          <w:p w14:paraId="2CB2834F">
            <w:pPr>
              <w:spacing w:line="243" w:lineRule="auto"/>
              <w:rPr>
                <w:rFonts w:ascii="Arial"/>
                <w:sz w:val="21"/>
              </w:rPr>
            </w:pPr>
          </w:p>
          <w:p w14:paraId="1D4B04E8">
            <w:pPr>
              <w:spacing w:line="243" w:lineRule="auto"/>
              <w:rPr>
                <w:rFonts w:ascii="Arial"/>
                <w:sz w:val="21"/>
              </w:rPr>
            </w:pPr>
          </w:p>
          <w:p w14:paraId="3972EDAF">
            <w:pPr>
              <w:spacing w:line="243" w:lineRule="auto"/>
              <w:rPr>
                <w:rFonts w:ascii="Arial"/>
                <w:sz w:val="21"/>
              </w:rPr>
            </w:pPr>
          </w:p>
          <w:p w14:paraId="05DF4655">
            <w:pPr>
              <w:spacing w:line="243" w:lineRule="auto"/>
              <w:rPr>
                <w:rFonts w:ascii="Arial"/>
                <w:sz w:val="21"/>
              </w:rPr>
            </w:pPr>
          </w:p>
          <w:p w14:paraId="5C3CDA84">
            <w:pPr>
              <w:spacing w:line="243" w:lineRule="auto"/>
              <w:rPr>
                <w:rFonts w:ascii="Arial"/>
                <w:sz w:val="21"/>
              </w:rPr>
            </w:pPr>
          </w:p>
          <w:p w14:paraId="3D06A161">
            <w:pPr>
              <w:spacing w:line="243" w:lineRule="auto"/>
              <w:rPr>
                <w:rFonts w:ascii="Arial"/>
                <w:sz w:val="21"/>
              </w:rPr>
            </w:pPr>
          </w:p>
          <w:p w14:paraId="7A6C4161">
            <w:pPr>
              <w:spacing w:line="244" w:lineRule="auto"/>
              <w:rPr>
                <w:rFonts w:ascii="Arial"/>
                <w:sz w:val="21"/>
              </w:rPr>
            </w:pPr>
          </w:p>
          <w:p w14:paraId="55565820">
            <w:pPr>
              <w:spacing w:line="244" w:lineRule="auto"/>
              <w:rPr>
                <w:rFonts w:ascii="Arial"/>
                <w:sz w:val="21"/>
              </w:rPr>
            </w:pPr>
          </w:p>
          <w:p w14:paraId="69574D1C">
            <w:pPr>
              <w:spacing w:line="244" w:lineRule="auto"/>
              <w:rPr>
                <w:rFonts w:ascii="Arial"/>
                <w:sz w:val="21"/>
              </w:rPr>
            </w:pPr>
          </w:p>
          <w:p w14:paraId="42AD3218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贵州电子商务</w:t>
            </w:r>
          </w:p>
          <w:p w14:paraId="09961FBA">
            <w:pPr>
              <w:pStyle w:val="6"/>
              <w:spacing w:before="13" w:line="217" w:lineRule="auto"/>
              <w:ind w:left="36"/>
            </w:pPr>
            <w:r>
              <w:rPr>
                <w:b/>
                <w:bCs/>
                <w:spacing w:val="1"/>
              </w:rPr>
              <w:t>云运营有限责</w:t>
            </w:r>
          </w:p>
          <w:p w14:paraId="7BD9161E">
            <w:pPr>
              <w:pStyle w:val="6"/>
              <w:spacing w:before="10" w:line="218" w:lineRule="auto"/>
              <w:ind w:left="282"/>
            </w:pPr>
            <w:r>
              <w:rPr>
                <w:b/>
                <w:bCs/>
                <w:spacing w:val="-1"/>
              </w:rPr>
              <w:t>任公司</w:t>
            </w:r>
          </w:p>
        </w:tc>
        <w:tc>
          <w:tcPr>
            <w:tcW w:w="1134" w:type="dxa"/>
            <w:vAlign w:val="top"/>
          </w:tcPr>
          <w:p w14:paraId="1D16A994">
            <w:pPr>
              <w:spacing w:line="265" w:lineRule="auto"/>
              <w:rPr>
                <w:rFonts w:ascii="Arial"/>
                <w:sz w:val="21"/>
              </w:rPr>
            </w:pPr>
          </w:p>
          <w:p w14:paraId="29B479B3">
            <w:pPr>
              <w:spacing w:line="265" w:lineRule="auto"/>
              <w:rPr>
                <w:rFonts w:ascii="Arial"/>
                <w:sz w:val="21"/>
              </w:rPr>
            </w:pPr>
          </w:p>
          <w:p w14:paraId="63635B82">
            <w:pPr>
              <w:spacing w:line="265" w:lineRule="auto"/>
              <w:rPr>
                <w:rFonts w:ascii="Arial"/>
                <w:sz w:val="21"/>
              </w:rPr>
            </w:pPr>
          </w:p>
          <w:p w14:paraId="48D42AF4">
            <w:pPr>
              <w:spacing w:line="266" w:lineRule="auto"/>
              <w:rPr>
                <w:rFonts w:ascii="Arial"/>
                <w:sz w:val="21"/>
              </w:rPr>
            </w:pPr>
          </w:p>
          <w:p w14:paraId="553F3FA9">
            <w:pPr>
              <w:spacing w:line="266" w:lineRule="auto"/>
              <w:rPr>
                <w:rFonts w:ascii="Arial"/>
                <w:sz w:val="21"/>
              </w:rPr>
            </w:pPr>
          </w:p>
          <w:p w14:paraId="4243210C">
            <w:pPr>
              <w:spacing w:line="266" w:lineRule="auto"/>
              <w:rPr>
                <w:rFonts w:ascii="Arial"/>
                <w:sz w:val="21"/>
              </w:rPr>
            </w:pPr>
          </w:p>
          <w:p w14:paraId="2D843CB9">
            <w:pPr>
              <w:spacing w:line="266" w:lineRule="auto"/>
              <w:rPr>
                <w:rFonts w:ascii="Arial"/>
                <w:sz w:val="21"/>
              </w:rPr>
            </w:pPr>
          </w:p>
          <w:p w14:paraId="66087213">
            <w:pPr>
              <w:spacing w:line="266" w:lineRule="auto"/>
              <w:rPr>
                <w:rFonts w:ascii="Arial"/>
                <w:sz w:val="21"/>
              </w:rPr>
            </w:pPr>
          </w:p>
          <w:p w14:paraId="1521E200">
            <w:pPr>
              <w:spacing w:line="266" w:lineRule="auto"/>
              <w:rPr>
                <w:rFonts w:ascii="Arial"/>
                <w:sz w:val="21"/>
              </w:rPr>
            </w:pPr>
          </w:p>
          <w:p w14:paraId="2AE3BD27">
            <w:pPr>
              <w:pStyle w:val="6"/>
              <w:spacing w:before="52" w:line="219" w:lineRule="auto"/>
              <w:ind w:left="235"/>
            </w:pPr>
            <w:r>
              <w:rPr>
                <w:b/>
                <w:bCs/>
                <w:spacing w:val="1"/>
              </w:rPr>
              <w:t>私域运营</w:t>
            </w:r>
          </w:p>
        </w:tc>
        <w:tc>
          <w:tcPr>
            <w:tcW w:w="3148" w:type="dxa"/>
            <w:vAlign w:val="top"/>
          </w:tcPr>
          <w:p w14:paraId="370A0A42">
            <w:pPr>
              <w:pStyle w:val="6"/>
              <w:spacing w:before="46" w:line="215" w:lineRule="auto"/>
              <w:ind w:left="1250"/>
            </w:pPr>
            <w:r>
              <w:rPr>
                <w:b/>
                <w:bCs/>
              </w:rPr>
              <w:t>工作职责</w:t>
            </w:r>
          </w:p>
          <w:p w14:paraId="26CE280E">
            <w:pPr>
              <w:pStyle w:val="6"/>
              <w:spacing w:before="12" w:line="216" w:lineRule="auto"/>
              <w:ind w:left="51"/>
            </w:pPr>
            <w:r>
              <w:rPr>
                <w:b/>
                <w:bCs/>
                <w:spacing w:val="2"/>
              </w:rPr>
              <w:t>1、负责建设和培养平台私欲流量，提升私</w:t>
            </w:r>
          </w:p>
          <w:p w14:paraId="1558AF32">
            <w:pPr>
              <w:pStyle w:val="6"/>
              <w:spacing w:before="15" w:line="217" w:lineRule="auto"/>
              <w:ind w:left="454"/>
            </w:pPr>
            <w:r>
              <w:rPr>
                <w:b/>
                <w:bCs/>
                <w:spacing w:val="3"/>
              </w:rPr>
              <w:t>域渠道的用户质量、</w:t>
            </w:r>
            <w:r>
              <w:rPr>
                <w:b/>
                <w:bCs/>
              </w:rPr>
              <w:t>GMV</w:t>
            </w:r>
            <w:r>
              <w:rPr>
                <w:b/>
                <w:bCs/>
                <w:spacing w:val="3"/>
              </w:rPr>
              <w:t>产出；</w:t>
            </w:r>
          </w:p>
          <w:p w14:paraId="17B2D588">
            <w:pPr>
              <w:pStyle w:val="6"/>
              <w:spacing w:before="13" w:line="216" w:lineRule="auto"/>
              <w:ind w:left="48"/>
            </w:pPr>
            <w:r>
              <w:rPr>
                <w:b/>
                <w:bCs/>
                <w:spacing w:val="1"/>
              </w:rPr>
              <w:t>2、制定社群规则、用户定位、选品、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1"/>
              </w:rPr>
              <w:t>内容</w:t>
            </w:r>
          </w:p>
          <w:p w14:paraId="417FFFE8">
            <w:pPr>
              <w:pStyle w:val="6"/>
              <w:spacing w:before="14" w:line="222" w:lineRule="auto"/>
              <w:ind w:left="582" w:right="155" w:hanging="416"/>
            </w:pPr>
            <w:r>
              <w:rPr>
                <w:b/>
                <w:bCs/>
                <w:spacing w:val="3"/>
              </w:rPr>
              <w:t>发布，策划并执行社群的留存及转化工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2"/>
              </w:rPr>
              <w:t>作，形成私域运营常态化；</w:t>
            </w:r>
          </w:p>
          <w:p w14:paraId="5614DA7A">
            <w:pPr>
              <w:pStyle w:val="6"/>
              <w:spacing w:before="15" w:line="224" w:lineRule="auto"/>
              <w:ind w:left="90" w:right="30" w:hanging="36"/>
            </w:pPr>
            <w:r>
              <w:rPr>
                <w:b/>
                <w:bCs/>
                <w:spacing w:val="2"/>
              </w:rPr>
              <w:t>3、负责公转私拉新工作，监测不同渠道用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3"/>
              </w:rPr>
              <w:t>户来源，调研用户消费习惯，实现平台私</w:t>
            </w:r>
          </w:p>
          <w:p w14:paraId="5FC9930D">
            <w:pPr>
              <w:pStyle w:val="6"/>
              <w:spacing w:before="15" w:line="223" w:lineRule="auto"/>
              <w:ind w:left="252" w:right="155" w:hanging="86"/>
            </w:pPr>
            <w:r>
              <w:rPr>
                <w:b/>
                <w:bCs/>
                <w:spacing w:val="3"/>
              </w:rPr>
              <w:t>域渠道精细化运营，延长用户的生命周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2"/>
              </w:rPr>
              <w:t>期，激活流失且有消费潜力的用户；</w:t>
            </w:r>
          </w:p>
          <w:p w14:paraId="48F4E63F">
            <w:pPr>
              <w:pStyle w:val="6"/>
              <w:spacing w:before="15" w:line="223" w:lineRule="auto"/>
              <w:ind w:left="86" w:right="31" w:hanging="39"/>
            </w:pPr>
            <w:r>
              <w:rPr>
                <w:b/>
                <w:bCs/>
                <w:spacing w:val="3"/>
              </w:rPr>
              <w:t>4、负责私域渠道社交互动，精准推送产品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3"/>
              </w:rPr>
              <w:t>和服务，提高用户粘性和参与度，实现购</w:t>
            </w:r>
          </w:p>
          <w:p w14:paraId="4DE6B15D">
            <w:pPr>
              <w:pStyle w:val="6"/>
              <w:spacing w:before="16" w:line="223" w:lineRule="auto"/>
              <w:ind w:left="1268" w:right="1234" w:hanging="13"/>
            </w:pPr>
            <w:r>
              <w:rPr>
                <w:b/>
                <w:bCs/>
                <w:spacing w:val="-3"/>
              </w:rPr>
              <w:t>买转化；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5"/>
              </w:rPr>
              <w:t>岗位要求</w:t>
            </w:r>
          </w:p>
          <w:p w14:paraId="4AFFE501">
            <w:pPr>
              <w:pStyle w:val="6"/>
              <w:spacing w:before="13" w:line="225" w:lineRule="auto"/>
              <w:ind w:left="89" w:right="72" w:firstLine="46"/>
            </w:pPr>
            <w:r>
              <w:rPr>
                <w:b/>
                <w:bCs/>
                <w:spacing w:val="2"/>
              </w:rPr>
              <w:t>1、互联网运营创意和策划工作，思维活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跃，想象力丰富，对本地生活及社会热点</w:t>
            </w:r>
          </w:p>
          <w:p w14:paraId="49FF359E">
            <w:pPr>
              <w:pStyle w:val="6"/>
              <w:spacing w:before="15" w:line="223" w:lineRule="auto"/>
              <w:ind w:left="1002" w:right="73" w:hanging="915"/>
            </w:pPr>
            <w:r>
              <w:rPr>
                <w:b/>
                <w:bCs/>
                <w:spacing w:val="3"/>
              </w:rPr>
              <w:t>事件敏感，能准确把握用户心态，能有独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</w:rPr>
              <w:t>到的切入角度；</w:t>
            </w:r>
          </w:p>
          <w:p w14:paraId="1747B95E">
            <w:pPr>
              <w:pStyle w:val="6"/>
              <w:spacing w:before="14" w:line="217" w:lineRule="auto"/>
              <w:ind w:left="48"/>
            </w:pPr>
            <w:r>
              <w:rPr>
                <w:b/>
                <w:bCs/>
                <w:spacing w:val="3"/>
              </w:rPr>
              <w:t>2、熟知私域渠道，精通拉新技巧及私域社</w:t>
            </w:r>
          </w:p>
          <w:p w14:paraId="52B23BBF">
            <w:pPr>
              <w:pStyle w:val="6"/>
              <w:spacing w:before="13" w:line="225" w:lineRule="auto"/>
              <w:ind w:left="673" w:right="73" w:hanging="593"/>
            </w:pPr>
            <w:r>
              <w:rPr>
                <w:b/>
                <w:bCs/>
                <w:spacing w:val="3"/>
              </w:rPr>
              <w:t>群运营模式，对内容、用户、活动、数据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1"/>
              </w:rPr>
              <w:t>等各个模板有一定认知；</w:t>
            </w:r>
          </w:p>
          <w:p w14:paraId="44060646">
            <w:pPr>
              <w:pStyle w:val="6"/>
              <w:spacing w:before="11" w:line="225" w:lineRule="auto"/>
              <w:ind w:left="746" w:right="31" w:hanging="692"/>
            </w:pPr>
            <w:r>
              <w:rPr>
                <w:b/>
                <w:bCs/>
                <w:spacing w:val="2"/>
              </w:rPr>
              <w:t>3、具备较强的沟通协调能力，具备用户洞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2"/>
              </w:rPr>
              <w:t>察力，关注用户体验；</w:t>
            </w:r>
          </w:p>
          <w:p w14:paraId="6179C3B0">
            <w:pPr>
              <w:pStyle w:val="6"/>
              <w:spacing w:before="13" w:line="215" w:lineRule="auto"/>
              <w:ind w:left="47"/>
            </w:pPr>
            <w:r>
              <w:rPr>
                <w:b/>
                <w:bCs/>
                <w:spacing w:val="2"/>
              </w:rPr>
              <w:t>4、喜欢并乐于接受新鲜事物，头脑灵活，</w:t>
            </w:r>
          </w:p>
          <w:p w14:paraId="540F48AC">
            <w:pPr>
              <w:pStyle w:val="6"/>
              <w:spacing w:before="15" w:line="204" w:lineRule="auto"/>
              <w:ind w:left="337"/>
            </w:pPr>
            <w:r>
              <w:rPr>
                <w:b/>
                <w:bCs/>
                <w:spacing w:val="2"/>
              </w:rPr>
              <w:t>责任心强，有一定社群运营经验。</w:t>
            </w:r>
          </w:p>
        </w:tc>
        <w:tc>
          <w:tcPr>
            <w:tcW w:w="520" w:type="dxa"/>
            <w:vAlign w:val="top"/>
          </w:tcPr>
          <w:p w14:paraId="309038CE">
            <w:pPr>
              <w:spacing w:line="241" w:lineRule="auto"/>
              <w:rPr>
                <w:rFonts w:ascii="Arial"/>
                <w:sz w:val="21"/>
              </w:rPr>
            </w:pPr>
          </w:p>
          <w:p w14:paraId="2DB51030">
            <w:pPr>
              <w:spacing w:line="241" w:lineRule="auto"/>
              <w:rPr>
                <w:rFonts w:ascii="Arial"/>
                <w:sz w:val="21"/>
              </w:rPr>
            </w:pPr>
          </w:p>
          <w:p w14:paraId="2A48E438">
            <w:pPr>
              <w:spacing w:line="241" w:lineRule="auto"/>
              <w:rPr>
                <w:rFonts w:ascii="Arial"/>
                <w:sz w:val="21"/>
              </w:rPr>
            </w:pPr>
          </w:p>
          <w:p w14:paraId="3FD7746B">
            <w:pPr>
              <w:spacing w:line="241" w:lineRule="auto"/>
              <w:rPr>
                <w:rFonts w:ascii="Arial"/>
                <w:sz w:val="21"/>
              </w:rPr>
            </w:pPr>
          </w:p>
          <w:p w14:paraId="543DADDD">
            <w:pPr>
              <w:spacing w:line="241" w:lineRule="auto"/>
              <w:rPr>
                <w:rFonts w:ascii="Arial"/>
                <w:sz w:val="21"/>
              </w:rPr>
            </w:pPr>
          </w:p>
          <w:p w14:paraId="78A44B91">
            <w:pPr>
              <w:spacing w:line="241" w:lineRule="auto"/>
              <w:rPr>
                <w:rFonts w:ascii="Arial"/>
                <w:sz w:val="21"/>
              </w:rPr>
            </w:pPr>
          </w:p>
          <w:p w14:paraId="3E1969EA">
            <w:pPr>
              <w:spacing w:line="241" w:lineRule="auto"/>
              <w:rPr>
                <w:rFonts w:ascii="Arial"/>
                <w:sz w:val="21"/>
              </w:rPr>
            </w:pPr>
          </w:p>
          <w:p w14:paraId="34F2955B">
            <w:pPr>
              <w:spacing w:line="241" w:lineRule="auto"/>
              <w:rPr>
                <w:rFonts w:ascii="Arial"/>
                <w:sz w:val="21"/>
              </w:rPr>
            </w:pPr>
          </w:p>
          <w:p w14:paraId="3CB7A82E">
            <w:pPr>
              <w:spacing w:line="241" w:lineRule="auto"/>
              <w:rPr>
                <w:rFonts w:ascii="Arial"/>
                <w:sz w:val="21"/>
              </w:rPr>
            </w:pPr>
          </w:p>
          <w:p w14:paraId="3C1950FD">
            <w:pPr>
              <w:spacing w:line="242" w:lineRule="auto"/>
              <w:rPr>
                <w:rFonts w:ascii="Arial"/>
                <w:sz w:val="21"/>
              </w:rPr>
            </w:pPr>
          </w:p>
          <w:p w14:paraId="07163F81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CBCB9A1">
            <w:pPr>
              <w:spacing w:line="265" w:lineRule="auto"/>
              <w:rPr>
                <w:rFonts w:ascii="Arial"/>
                <w:sz w:val="21"/>
              </w:rPr>
            </w:pPr>
          </w:p>
          <w:p w14:paraId="11A184BB">
            <w:pPr>
              <w:spacing w:line="265" w:lineRule="auto"/>
              <w:rPr>
                <w:rFonts w:ascii="Arial"/>
                <w:sz w:val="21"/>
              </w:rPr>
            </w:pPr>
          </w:p>
          <w:p w14:paraId="495B4BA7">
            <w:pPr>
              <w:spacing w:line="265" w:lineRule="auto"/>
              <w:rPr>
                <w:rFonts w:ascii="Arial"/>
                <w:sz w:val="21"/>
              </w:rPr>
            </w:pPr>
          </w:p>
          <w:p w14:paraId="1B671076">
            <w:pPr>
              <w:spacing w:line="266" w:lineRule="auto"/>
              <w:rPr>
                <w:rFonts w:ascii="Arial"/>
                <w:sz w:val="21"/>
              </w:rPr>
            </w:pPr>
          </w:p>
          <w:p w14:paraId="094F769C">
            <w:pPr>
              <w:spacing w:line="266" w:lineRule="auto"/>
              <w:rPr>
                <w:rFonts w:ascii="Arial"/>
                <w:sz w:val="21"/>
              </w:rPr>
            </w:pPr>
          </w:p>
          <w:p w14:paraId="7550F1B1">
            <w:pPr>
              <w:spacing w:line="266" w:lineRule="auto"/>
              <w:rPr>
                <w:rFonts w:ascii="Arial"/>
                <w:sz w:val="21"/>
              </w:rPr>
            </w:pPr>
          </w:p>
          <w:p w14:paraId="2675F353">
            <w:pPr>
              <w:spacing w:line="266" w:lineRule="auto"/>
              <w:rPr>
                <w:rFonts w:ascii="Arial"/>
                <w:sz w:val="21"/>
              </w:rPr>
            </w:pPr>
          </w:p>
          <w:p w14:paraId="6C55F1D6">
            <w:pPr>
              <w:spacing w:line="266" w:lineRule="auto"/>
              <w:rPr>
                <w:rFonts w:ascii="Arial"/>
                <w:sz w:val="21"/>
              </w:rPr>
            </w:pPr>
          </w:p>
          <w:p w14:paraId="316D38DA">
            <w:pPr>
              <w:spacing w:line="266" w:lineRule="auto"/>
              <w:rPr>
                <w:rFonts w:ascii="Arial"/>
                <w:sz w:val="21"/>
              </w:rPr>
            </w:pPr>
          </w:p>
          <w:p w14:paraId="32F1692A">
            <w:pPr>
              <w:pStyle w:val="6"/>
              <w:spacing w:before="52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70" w:type="dxa"/>
            <w:vAlign w:val="top"/>
          </w:tcPr>
          <w:p w14:paraId="5B99DD3C">
            <w:pPr>
              <w:spacing w:line="265" w:lineRule="auto"/>
              <w:rPr>
                <w:rFonts w:ascii="Arial"/>
                <w:sz w:val="21"/>
              </w:rPr>
            </w:pPr>
          </w:p>
          <w:p w14:paraId="6EDB8D79">
            <w:pPr>
              <w:spacing w:line="265" w:lineRule="auto"/>
              <w:rPr>
                <w:rFonts w:ascii="Arial"/>
                <w:sz w:val="21"/>
              </w:rPr>
            </w:pPr>
          </w:p>
          <w:p w14:paraId="2B5590C8">
            <w:pPr>
              <w:spacing w:line="265" w:lineRule="auto"/>
              <w:rPr>
                <w:rFonts w:ascii="Arial"/>
                <w:sz w:val="21"/>
              </w:rPr>
            </w:pPr>
          </w:p>
          <w:p w14:paraId="16650A4E">
            <w:pPr>
              <w:spacing w:line="266" w:lineRule="auto"/>
              <w:rPr>
                <w:rFonts w:ascii="Arial"/>
                <w:sz w:val="21"/>
              </w:rPr>
            </w:pPr>
          </w:p>
          <w:p w14:paraId="7E8D97A8">
            <w:pPr>
              <w:spacing w:line="266" w:lineRule="auto"/>
              <w:rPr>
                <w:rFonts w:ascii="Arial"/>
                <w:sz w:val="21"/>
              </w:rPr>
            </w:pPr>
          </w:p>
          <w:p w14:paraId="04D65E98">
            <w:pPr>
              <w:spacing w:line="266" w:lineRule="auto"/>
              <w:rPr>
                <w:rFonts w:ascii="Arial"/>
                <w:sz w:val="21"/>
              </w:rPr>
            </w:pPr>
          </w:p>
          <w:p w14:paraId="6B6AAD96">
            <w:pPr>
              <w:spacing w:line="266" w:lineRule="auto"/>
              <w:rPr>
                <w:rFonts w:ascii="Arial"/>
                <w:sz w:val="21"/>
              </w:rPr>
            </w:pPr>
          </w:p>
          <w:p w14:paraId="3ACB3E50">
            <w:pPr>
              <w:spacing w:line="266" w:lineRule="auto"/>
              <w:rPr>
                <w:rFonts w:ascii="Arial"/>
                <w:sz w:val="21"/>
              </w:rPr>
            </w:pPr>
          </w:p>
          <w:p w14:paraId="28462036">
            <w:pPr>
              <w:spacing w:line="266" w:lineRule="auto"/>
              <w:rPr>
                <w:rFonts w:ascii="Arial"/>
                <w:sz w:val="21"/>
              </w:rPr>
            </w:pPr>
          </w:p>
          <w:p w14:paraId="75F8A143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33EC00DC">
            <w:pPr>
              <w:spacing w:line="265" w:lineRule="auto"/>
              <w:rPr>
                <w:rFonts w:ascii="Arial"/>
                <w:sz w:val="21"/>
              </w:rPr>
            </w:pPr>
          </w:p>
          <w:p w14:paraId="0DEF120B">
            <w:pPr>
              <w:spacing w:line="265" w:lineRule="auto"/>
              <w:rPr>
                <w:rFonts w:ascii="Arial"/>
                <w:sz w:val="21"/>
              </w:rPr>
            </w:pPr>
          </w:p>
          <w:p w14:paraId="6A10EDA8">
            <w:pPr>
              <w:spacing w:line="265" w:lineRule="auto"/>
              <w:rPr>
                <w:rFonts w:ascii="Arial"/>
                <w:sz w:val="21"/>
              </w:rPr>
            </w:pPr>
          </w:p>
          <w:p w14:paraId="5540FF06">
            <w:pPr>
              <w:spacing w:line="266" w:lineRule="auto"/>
              <w:rPr>
                <w:rFonts w:ascii="Arial"/>
                <w:sz w:val="21"/>
              </w:rPr>
            </w:pPr>
          </w:p>
          <w:p w14:paraId="14489062">
            <w:pPr>
              <w:spacing w:line="266" w:lineRule="auto"/>
              <w:rPr>
                <w:rFonts w:ascii="Arial"/>
                <w:sz w:val="21"/>
              </w:rPr>
            </w:pPr>
          </w:p>
          <w:p w14:paraId="39CC9953">
            <w:pPr>
              <w:spacing w:line="266" w:lineRule="auto"/>
              <w:rPr>
                <w:rFonts w:ascii="Arial"/>
                <w:sz w:val="21"/>
              </w:rPr>
            </w:pPr>
          </w:p>
          <w:p w14:paraId="5FD02033">
            <w:pPr>
              <w:spacing w:line="266" w:lineRule="auto"/>
              <w:rPr>
                <w:rFonts w:ascii="Arial"/>
                <w:sz w:val="21"/>
              </w:rPr>
            </w:pPr>
          </w:p>
          <w:p w14:paraId="43A3E63B">
            <w:pPr>
              <w:spacing w:line="266" w:lineRule="auto"/>
              <w:rPr>
                <w:rFonts w:ascii="Arial"/>
                <w:sz w:val="21"/>
              </w:rPr>
            </w:pPr>
          </w:p>
          <w:p w14:paraId="70D041DF">
            <w:pPr>
              <w:spacing w:line="266" w:lineRule="auto"/>
              <w:rPr>
                <w:rFonts w:ascii="Arial"/>
                <w:sz w:val="21"/>
              </w:rPr>
            </w:pPr>
          </w:p>
          <w:p w14:paraId="63071B8A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6C69A35E">
            <w:pPr>
              <w:spacing w:line="261" w:lineRule="auto"/>
              <w:rPr>
                <w:rFonts w:ascii="Arial"/>
                <w:sz w:val="21"/>
              </w:rPr>
            </w:pPr>
          </w:p>
          <w:p w14:paraId="16EA1378">
            <w:pPr>
              <w:spacing w:line="261" w:lineRule="auto"/>
              <w:rPr>
                <w:rFonts w:ascii="Arial"/>
                <w:sz w:val="21"/>
              </w:rPr>
            </w:pPr>
          </w:p>
          <w:p w14:paraId="73E2BC0A">
            <w:pPr>
              <w:spacing w:line="261" w:lineRule="auto"/>
              <w:rPr>
                <w:rFonts w:ascii="Arial"/>
                <w:sz w:val="21"/>
              </w:rPr>
            </w:pPr>
          </w:p>
          <w:p w14:paraId="2860D8AE">
            <w:pPr>
              <w:spacing w:line="261" w:lineRule="auto"/>
              <w:rPr>
                <w:rFonts w:ascii="Arial"/>
                <w:sz w:val="21"/>
              </w:rPr>
            </w:pPr>
          </w:p>
          <w:p w14:paraId="77031D45">
            <w:pPr>
              <w:spacing w:line="261" w:lineRule="auto"/>
              <w:rPr>
                <w:rFonts w:ascii="Arial"/>
                <w:sz w:val="21"/>
              </w:rPr>
            </w:pPr>
          </w:p>
          <w:p w14:paraId="4673746C">
            <w:pPr>
              <w:spacing w:line="261" w:lineRule="auto"/>
              <w:rPr>
                <w:rFonts w:ascii="Arial"/>
                <w:sz w:val="21"/>
              </w:rPr>
            </w:pPr>
          </w:p>
          <w:p w14:paraId="350E0BC5">
            <w:pPr>
              <w:spacing w:line="262" w:lineRule="auto"/>
              <w:rPr>
                <w:rFonts w:ascii="Arial"/>
                <w:sz w:val="21"/>
              </w:rPr>
            </w:pPr>
          </w:p>
          <w:p w14:paraId="790E4CCA">
            <w:pPr>
              <w:spacing w:line="262" w:lineRule="auto"/>
              <w:rPr>
                <w:rFonts w:ascii="Arial"/>
                <w:sz w:val="21"/>
              </w:rPr>
            </w:pPr>
          </w:p>
          <w:p w14:paraId="26CEEAA6">
            <w:pPr>
              <w:pStyle w:val="6"/>
              <w:spacing w:before="52" w:line="214" w:lineRule="auto"/>
              <w:ind w:left="63"/>
            </w:pPr>
            <w:r>
              <w:rPr>
                <w:b/>
                <w:bCs/>
                <w:spacing w:val="3"/>
              </w:rPr>
              <w:t>五险一金、周末双休、带薪年</w:t>
            </w:r>
          </w:p>
          <w:p w14:paraId="28B1717B">
            <w:pPr>
              <w:pStyle w:val="6"/>
              <w:spacing w:before="16" w:line="215" w:lineRule="auto"/>
              <w:ind w:left="54"/>
            </w:pPr>
            <w:r>
              <w:rPr>
                <w:b/>
                <w:bCs/>
                <w:spacing w:val="3"/>
              </w:rPr>
              <w:t>假、司龄补贴、餐补、工会福</w:t>
            </w:r>
          </w:p>
          <w:p w14:paraId="151046DA">
            <w:pPr>
              <w:pStyle w:val="6"/>
              <w:spacing w:before="15" w:line="216" w:lineRule="auto"/>
              <w:ind w:left="55"/>
            </w:pPr>
            <w:r>
              <w:rPr>
                <w:b/>
                <w:bCs/>
                <w:spacing w:val="4"/>
              </w:rPr>
              <w:t>利、加班补贴、职称补贴、定</w:t>
            </w:r>
          </w:p>
          <w:p w14:paraId="68D124C3">
            <w:pPr>
              <w:pStyle w:val="6"/>
              <w:spacing w:before="14" w:line="215" w:lineRule="auto"/>
              <w:ind w:left="475"/>
            </w:pPr>
            <w:r>
              <w:rPr>
                <w:b/>
                <w:bCs/>
                <w:spacing w:val="2"/>
              </w:rPr>
              <w:t>期体检、丰富团建</w:t>
            </w:r>
          </w:p>
        </w:tc>
        <w:tc>
          <w:tcPr>
            <w:tcW w:w="753" w:type="dxa"/>
            <w:vAlign w:val="top"/>
          </w:tcPr>
          <w:p w14:paraId="51255E1F">
            <w:pPr>
              <w:spacing w:line="254" w:lineRule="auto"/>
              <w:rPr>
                <w:rFonts w:ascii="Arial"/>
                <w:sz w:val="21"/>
              </w:rPr>
            </w:pPr>
          </w:p>
          <w:p w14:paraId="49EADB7C">
            <w:pPr>
              <w:spacing w:line="254" w:lineRule="auto"/>
              <w:rPr>
                <w:rFonts w:ascii="Arial"/>
                <w:sz w:val="21"/>
              </w:rPr>
            </w:pPr>
          </w:p>
          <w:p w14:paraId="1397E691">
            <w:pPr>
              <w:spacing w:line="254" w:lineRule="auto"/>
              <w:rPr>
                <w:rFonts w:ascii="Arial"/>
                <w:sz w:val="21"/>
              </w:rPr>
            </w:pPr>
          </w:p>
          <w:p w14:paraId="683E8CBE">
            <w:pPr>
              <w:spacing w:line="254" w:lineRule="auto"/>
              <w:rPr>
                <w:rFonts w:ascii="Arial"/>
                <w:sz w:val="21"/>
              </w:rPr>
            </w:pPr>
          </w:p>
          <w:p w14:paraId="386426E6">
            <w:pPr>
              <w:spacing w:line="254" w:lineRule="auto"/>
              <w:rPr>
                <w:rFonts w:ascii="Arial"/>
                <w:sz w:val="21"/>
              </w:rPr>
            </w:pPr>
          </w:p>
          <w:p w14:paraId="204AFCC2">
            <w:pPr>
              <w:spacing w:line="255" w:lineRule="auto"/>
              <w:rPr>
                <w:rFonts w:ascii="Arial"/>
                <w:sz w:val="21"/>
              </w:rPr>
            </w:pPr>
          </w:p>
          <w:p w14:paraId="65816BA8">
            <w:pPr>
              <w:spacing w:line="255" w:lineRule="auto"/>
              <w:rPr>
                <w:rFonts w:ascii="Arial"/>
                <w:sz w:val="21"/>
              </w:rPr>
            </w:pPr>
          </w:p>
          <w:p w14:paraId="3A4A9E01">
            <w:pPr>
              <w:spacing w:line="255" w:lineRule="auto"/>
              <w:rPr>
                <w:rFonts w:ascii="Arial"/>
                <w:sz w:val="21"/>
              </w:rPr>
            </w:pPr>
          </w:p>
          <w:p w14:paraId="2B008245">
            <w:pPr>
              <w:spacing w:line="255" w:lineRule="auto"/>
              <w:rPr>
                <w:rFonts w:ascii="Arial"/>
                <w:sz w:val="21"/>
              </w:rPr>
            </w:pPr>
          </w:p>
          <w:p w14:paraId="4713F381">
            <w:pPr>
              <w:pStyle w:val="6"/>
              <w:spacing w:before="52" w:line="231" w:lineRule="auto"/>
              <w:ind w:left="326" w:right="31" w:hanging="268"/>
            </w:pPr>
            <w:r>
              <w:rPr>
                <w:b/>
                <w:bCs/>
              </w:rPr>
              <w:t>贵阳高新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4C257FE8">
            <w:pPr>
              <w:spacing w:line="265" w:lineRule="auto"/>
              <w:rPr>
                <w:rFonts w:ascii="Arial"/>
                <w:sz w:val="21"/>
              </w:rPr>
            </w:pPr>
          </w:p>
          <w:p w14:paraId="2D329F46">
            <w:pPr>
              <w:spacing w:line="265" w:lineRule="auto"/>
              <w:rPr>
                <w:rFonts w:ascii="Arial"/>
                <w:sz w:val="21"/>
              </w:rPr>
            </w:pPr>
          </w:p>
          <w:p w14:paraId="3E6CE68C">
            <w:pPr>
              <w:spacing w:line="265" w:lineRule="auto"/>
              <w:rPr>
                <w:rFonts w:ascii="Arial"/>
                <w:sz w:val="21"/>
              </w:rPr>
            </w:pPr>
          </w:p>
          <w:p w14:paraId="185AAEF8">
            <w:pPr>
              <w:spacing w:line="266" w:lineRule="auto"/>
              <w:rPr>
                <w:rFonts w:ascii="Arial"/>
                <w:sz w:val="21"/>
              </w:rPr>
            </w:pPr>
          </w:p>
          <w:p w14:paraId="4E63E444">
            <w:pPr>
              <w:spacing w:line="266" w:lineRule="auto"/>
              <w:rPr>
                <w:rFonts w:ascii="Arial"/>
                <w:sz w:val="21"/>
              </w:rPr>
            </w:pPr>
          </w:p>
          <w:p w14:paraId="3F06002E">
            <w:pPr>
              <w:spacing w:line="266" w:lineRule="auto"/>
              <w:rPr>
                <w:rFonts w:ascii="Arial"/>
                <w:sz w:val="21"/>
              </w:rPr>
            </w:pPr>
          </w:p>
          <w:p w14:paraId="0CAB28BF">
            <w:pPr>
              <w:spacing w:line="266" w:lineRule="auto"/>
              <w:rPr>
                <w:rFonts w:ascii="Arial"/>
                <w:sz w:val="21"/>
              </w:rPr>
            </w:pPr>
          </w:p>
          <w:p w14:paraId="21DED077">
            <w:pPr>
              <w:spacing w:line="266" w:lineRule="auto"/>
              <w:rPr>
                <w:rFonts w:ascii="Arial"/>
                <w:sz w:val="21"/>
              </w:rPr>
            </w:pPr>
          </w:p>
          <w:p w14:paraId="5C0DFB0E">
            <w:pPr>
              <w:spacing w:line="266" w:lineRule="auto"/>
              <w:rPr>
                <w:rFonts w:ascii="Arial"/>
                <w:sz w:val="21"/>
              </w:rPr>
            </w:pPr>
          </w:p>
          <w:p w14:paraId="27193C50">
            <w:pPr>
              <w:pStyle w:val="6"/>
              <w:spacing w:before="52" w:line="218" w:lineRule="auto"/>
              <w:ind w:left="67"/>
            </w:pPr>
            <w:r>
              <w:rPr>
                <w:b/>
                <w:bCs/>
              </w:rPr>
              <w:t>徐女士</w:t>
            </w:r>
          </w:p>
        </w:tc>
        <w:tc>
          <w:tcPr>
            <w:tcW w:w="1347" w:type="dxa"/>
            <w:vAlign w:val="top"/>
          </w:tcPr>
          <w:p w14:paraId="1D08EE50">
            <w:pPr>
              <w:spacing w:line="241" w:lineRule="auto"/>
              <w:rPr>
                <w:rFonts w:ascii="Arial"/>
                <w:sz w:val="21"/>
              </w:rPr>
            </w:pPr>
          </w:p>
          <w:p w14:paraId="35F098C4">
            <w:pPr>
              <w:spacing w:line="241" w:lineRule="auto"/>
              <w:rPr>
                <w:rFonts w:ascii="Arial"/>
                <w:sz w:val="21"/>
              </w:rPr>
            </w:pPr>
          </w:p>
          <w:p w14:paraId="4D8E1118">
            <w:pPr>
              <w:spacing w:line="241" w:lineRule="auto"/>
              <w:rPr>
                <w:rFonts w:ascii="Arial"/>
                <w:sz w:val="21"/>
              </w:rPr>
            </w:pPr>
          </w:p>
          <w:p w14:paraId="00E5CB44">
            <w:pPr>
              <w:spacing w:line="241" w:lineRule="auto"/>
              <w:rPr>
                <w:rFonts w:ascii="Arial"/>
                <w:sz w:val="21"/>
              </w:rPr>
            </w:pPr>
          </w:p>
          <w:p w14:paraId="0D3E9167">
            <w:pPr>
              <w:spacing w:line="241" w:lineRule="auto"/>
              <w:rPr>
                <w:rFonts w:ascii="Arial"/>
                <w:sz w:val="21"/>
              </w:rPr>
            </w:pPr>
          </w:p>
          <w:p w14:paraId="6964B60D">
            <w:pPr>
              <w:spacing w:line="241" w:lineRule="auto"/>
              <w:rPr>
                <w:rFonts w:ascii="Arial"/>
                <w:sz w:val="21"/>
              </w:rPr>
            </w:pPr>
          </w:p>
          <w:p w14:paraId="0F5618ED">
            <w:pPr>
              <w:spacing w:line="241" w:lineRule="auto"/>
              <w:rPr>
                <w:rFonts w:ascii="Arial"/>
                <w:sz w:val="21"/>
              </w:rPr>
            </w:pPr>
          </w:p>
          <w:p w14:paraId="2BE24428">
            <w:pPr>
              <w:spacing w:line="241" w:lineRule="auto"/>
              <w:rPr>
                <w:rFonts w:ascii="Arial"/>
                <w:sz w:val="21"/>
              </w:rPr>
            </w:pPr>
          </w:p>
          <w:p w14:paraId="34CD5A5C">
            <w:pPr>
              <w:spacing w:line="242" w:lineRule="auto"/>
              <w:rPr>
                <w:rFonts w:ascii="Arial"/>
                <w:sz w:val="21"/>
              </w:rPr>
            </w:pPr>
          </w:p>
          <w:p w14:paraId="1B63797A">
            <w:pPr>
              <w:spacing w:line="242" w:lineRule="auto"/>
              <w:rPr>
                <w:rFonts w:ascii="Arial"/>
                <w:sz w:val="21"/>
              </w:rPr>
            </w:pPr>
          </w:p>
          <w:p w14:paraId="29557B64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0851-84759087</w:t>
            </w:r>
          </w:p>
        </w:tc>
        <w:tc>
          <w:tcPr>
            <w:tcW w:w="961" w:type="dxa"/>
            <w:vAlign w:val="top"/>
          </w:tcPr>
          <w:p w14:paraId="110B3A2E">
            <w:pPr>
              <w:spacing w:line="254" w:lineRule="auto"/>
              <w:rPr>
                <w:rFonts w:ascii="Arial"/>
                <w:sz w:val="21"/>
              </w:rPr>
            </w:pPr>
          </w:p>
          <w:p w14:paraId="691B8A02">
            <w:pPr>
              <w:spacing w:line="254" w:lineRule="auto"/>
              <w:rPr>
                <w:rFonts w:ascii="Arial"/>
                <w:sz w:val="21"/>
              </w:rPr>
            </w:pPr>
          </w:p>
          <w:p w14:paraId="5FE39B75">
            <w:pPr>
              <w:spacing w:line="254" w:lineRule="auto"/>
              <w:rPr>
                <w:rFonts w:ascii="Arial"/>
                <w:sz w:val="21"/>
              </w:rPr>
            </w:pPr>
          </w:p>
          <w:p w14:paraId="140BEEB1">
            <w:pPr>
              <w:spacing w:line="254" w:lineRule="auto"/>
              <w:rPr>
                <w:rFonts w:ascii="Arial"/>
                <w:sz w:val="21"/>
              </w:rPr>
            </w:pPr>
          </w:p>
          <w:p w14:paraId="771C6632">
            <w:pPr>
              <w:spacing w:line="254" w:lineRule="auto"/>
              <w:rPr>
                <w:rFonts w:ascii="Arial"/>
                <w:sz w:val="21"/>
              </w:rPr>
            </w:pPr>
          </w:p>
          <w:p w14:paraId="443FE2E9">
            <w:pPr>
              <w:spacing w:line="255" w:lineRule="auto"/>
              <w:rPr>
                <w:rFonts w:ascii="Arial"/>
                <w:sz w:val="21"/>
              </w:rPr>
            </w:pPr>
          </w:p>
          <w:p w14:paraId="2009F74E">
            <w:pPr>
              <w:spacing w:line="255" w:lineRule="auto"/>
              <w:rPr>
                <w:rFonts w:ascii="Arial"/>
                <w:sz w:val="21"/>
              </w:rPr>
            </w:pPr>
          </w:p>
          <w:p w14:paraId="26D88B45">
            <w:pPr>
              <w:spacing w:line="255" w:lineRule="auto"/>
              <w:rPr>
                <w:rFonts w:ascii="Arial"/>
                <w:sz w:val="21"/>
              </w:rPr>
            </w:pPr>
          </w:p>
          <w:p w14:paraId="301B7047">
            <w:pPr>
              <w:spacing w:line="255" w:lineRule="auto"/>
              <w:rPr>
                <w:rFonts w:ascii="Arial"/>
                <w:sz w:val="21"/>
              </w:rPr>
            </w:pPr>
          </w:p>
          <w:p w14:paraId="0B908DAA">
            <w:pPr>
              <w:pStyle w:val="6"/>
              <w:spacing w:before="52" w:line="213" w:lineRule="auto"/>
              <w:ind w:left="71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3"/>
              </w:rPr>
              <w:t>_</w:t>
            </w:r>
            <w:r>
              <w:rPr>
                <w:b/>
                <w:bCs/>
              </w:rPr>
              <w:t>GZDSY</w:t>
            </w:r>
            <w:r>
              <w:rPr>
                <w:b/>
                <w:bCs/>
                <w:spacing w:val="3"/>
              </w:rPr>
              <w:t>@1</w:t>
            </w:r>
          </w:p>
          <w:p w14:paraId="5B183982">
            <w:pPr>
              <w:pStyle w:val="6"/>
              <w:spacing w:before="38" w:line="183" w:lineRule="auto"/>
              <w:ind w:left="245"/>
            </w:pPr>
            <w:r>
              <w:rPr>
                <w:b/>
                <w:bCs/>
                <w:spacing w:val="-1"/>
              </w:rPr>
              <w:t>63.com</w:t>
            </w:r>
          </w:p>
        </w:tc>
      </w:tr>
    </w:tbl>
    <w:p w14:paraId="0C7EC93E">
      <w:pPr>
        <w:rPr>
          <w:rFonts w:ascii="Arial"/>
          <w:sz w:val="21"/>
        </w:rPr>
      </w:pPr>
    </w:p>
    <w:p w14:paraId="3A194E0C">
      <w:pPr>
        <w:rPr>
          <w:rFonts w:ascii="Arial" w:hAnsi="Arial" w:eastAsia="Arial" w:cs="Arial"/>
          <w:sz w:val="21"/>
          <w:szCs w:val="21"/>
        </w:rPr>
        <w:sectPr>
          <w:footerReference r:id="rId148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0680D39E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68E9C239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0FC43B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5D54DF3E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2662DD89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54518125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7DCD805D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196AA0D4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668A5B03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3F7DE933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4CAB7BD8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36166C36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22EE0BC2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40F5B00B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31B439FF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169BA38C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486A74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1" w:hRule="atLeast"/>
        </w:trPr>
        <w:tc>
          <w:tcPr>
            <w:tcW w:w="669" w:type="dxa"/>
            <w:vAlign w:val="top"/>
          </w:tcPr>
          <w:p w14:paraId="75473C26">
            <w:pPr>
              <w:spacing w:line="255" w:lineRule="auto"/>
              <w:rPr>
                <w:rFonts w:ascii="Arial"/>
                <w:sz w:val="21"/>
              </w:rPr>
            </w:pPr>
          </w:p>
          <w:p w14:paraId="177ECA07">
            <w:pPr>
              <w:spacing w:line="255" w:lineRule="auto"/>
              <w:rPr>
                <w:rFonts w:ascii="Arial"/>
                <w:sz w:val="21"/>
              </w:rPr>
            </w:pPr>
          </w:p>
          <w:p w14:paraId="010AD79E">
            <w:pPr>
              <w:spacing w:line="256" w:lineRule="auto"/>
              <w:rPr>
                <w:rFonts w:ascii="Arial"/>
                <w:sz w:val="21"/>
              </w:rPr>
            </w:pPr>
          </w:p>
          <w:p w14:paraId="5441E5C1">
            <w:pPr>
              <w:spacing w:line="256" w:lineRule="auto"/>
              <w:rPr>
                <w:rFonts w:ascii="Arial"/>
                <w:sz w:val="21"/>
              </w:rPr>
            </w:pPr>
          </w:p>
          <w:p w14:paraId="07E2518C">
            <w:pPr>
              <w:spacing w:line="256" w:lineRule="auto"/>
              <w:rPr>
                <w:rFonts w:ascii="Arial"/>
                <w:sz w:val="21"/>
              </w:rPr>
            </w:pPr>
          </w:p>
          <w:p w14:paraId="763EB167">
            <w:pPr>
              <w:spacing w:line="256" w:lineRule="auto"/>
              <w:rPr>
                <w:rFonts w:ascii="Arial"/>
                <w:sz w:val="21"/>
              </w:rPr>
            </w:pPr>
          </w:p>
          <w:p w14:paraId="2D052B76">
            <w:pPr>
              <w:spacing w:line="256" w:lineRule="auto"/>
              <w:rPr>
                <w:rFonts w:ascii="Arial"/>
                <w:sz w:val="21"/>
              </w:rPr>
            </w:pPr>
          </w:p>
          <w:p w14:paraId="0556F112">
            <w:pPr>
              <w:spacing w:line="256" w:lineRule="auto"/>
              <w:rPr>
                <w:rFonts w:ascii="Arial"/>
                <w:sz w:val="21"/>
              </w:rPr>
            </w:pPr>
          </w:p>
          <w:p w14:paraId="73741F36">
            <w:pPr>
              <w:spacing w:line="256" w:lineRule="auto"/>
              <w:rPr>
                <w:rFonts w:ascii="Arial"/>
                <w:sz w:val="21"/>
              </w:rPr>
            </w:pPr>
          </w:p>
          <w:p w14:paraId="41C3C0B4">
            <w:pPr>
              <w:spacing w:line="256" w:lineRule="auto"/>
              <w:rPr>
                <w:rFonts w:ascii="Arial"/>
                <w:sz w:val="21"/>
              </w:rPr>
            </w:pPr>
          </w:p>
          <w:p w14:paraId="4CA0D594">
            <w:pPr>
              <w:spacing w:line="256" w:lineRule="auto"/>
              <w:rPr>
                <w:rFonts w:ascii="Arial"/>
                <w:sz w:val="21"/>
              </w:rPr>
            </w:pPr>
          </w:p>
          <w:p w14:paraId="33DE8BBB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802</w:t>
            </w:r>
          </w:p>
        </w:tc>
        <w:tc>
          <w:tcPr>
            <w:tcW w:w="1055" w:type="dxa"/>
            <w:vAlign w:val="top"/>
          </w:tcPr>
          <w:p w14:paraId="7178E379">
            <w:pPr>
              <w:spacing w:line="259" w:lineRule="auto"/>
              <w:rPr>
                <w:rFonts w:ascii="Arial"/>
                <w:sz w:val="21"/>
              </w:rPr>
            </w:pPr>
          </w:p>
          <w:p w14:paraId="5506DEBA">
            <w:pPr>
              <w:spacing w:line="259" w:lineRule="auto"/>
              <w:rPr>
                <w:rFonts w:ascii="Arial"/>
                <w:sz w:val="21"/>
              </w:rPr>
            </w:pPr>
          </w:p>
          <w:p w14:paraId="1A8C6B94">
            <w:pPr>
              <w:spacing w:line="259" w:lineRule="auto"/>
              <w:rPr>
                <w:rFonts w:ascii="Arial"/>
                <w:sz w:val="21"/>
              </w:rPr>
            </w:pPr>
          </w:p>
          <w:p w14:paraId="35BFFB17">
            <w:pPr>
              <w:spacing w:line="259" w:lineRule="auto"/>
              <w:rPr>
                <w:rFonts w:ascii="Arial"/>
                <w:sz w:val="21"/>
              </w:rPr>
            </w:pPr>
          </w:p>
          <w:p w14:paraId="4608CDFC">
            <w:pPr>
              <w:spacing w:line="260" w:lineRule="auto"/>
              <w:rPr>
                <w:rFonts w:ascii="Arial"/>
                <w:sz w:val="21"/>
              </w:rPr>
            </w:pPr>
          </w:p>
          <w:p w14:paraId="00B881B0">
            <w:pPr>
              <w:spacing w:line="260" w:lineRule="auto"/>
              <w:rPr>
                <w:rFonts w:ascii="Arial"/>
                <w:sz w:val="21"/>
              </w:rPr>
            </w:pPr>
          </w:p>
          <w:p w14:paraId="30B38597">
            <w:pPr>
              <w:spacing w:line="260" w:lineRule="auto"/>
              <w:rPr>
                <w:rFonts w:ascii="Arial"/>
                <w:sz w:val="21"/>
              </w:rPr>
            </w:pPr>
          </w:p>
          <w:p w14:paraId="10302F22">
            <w:pPr>
              <w:spacing w:line="260" w:lineRule="auto"/>
              <w:rPr>
                <w:rFonts w:ascii="Arial"/>
                <w:sz w:val="21"/>
              </w:rPr>
            </w:pPr>
          </w:p>
          <w:p w14:paraId="502AB681">
            <w:pPr>
              <w:spacing w:line="260" w:lineRule="auto"/>
              <w:rPr>
                <w:rFonts w:ascii="Arial"/>
                <w:sz w:val="21"/>
              </w:rPr>
            </w:pPr>
          </w:p>
          <w:p w14:paraId="42D4041B">
            <w:pPr>
              <w:spacing w:line="260" w:lineRule="auto"/>
              <w:rPr>
                <w:rFonts w:ascii="Arial"/>
                <w:sz w:val="21"/>
              </w:rPr>
            </w:pPr>
          </w:p>
          <w:p w14:paraId="4D33C457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贵州电子商务</w:t>
            </w:r>
          </w:p>
          <w:p w14:paraId="52F45C50">
            <w:pPr>
              <w:pStyle w:val="6"/>
              <w:spacing w:before="10" w:line="217" w:lineRule="auto"/>
              <w:ind w:left="36"/>
            </w:pPr>
            <w:r>
              <w:rPr>
                <w:b/>
                <w:bCs/>
                <w:spacing w:val="1"/>
              </w:rPr>
              <w:t>云运营有限责</w:t>
            </w:r>
          </w:p>
          <w:p w14:paraId="035B742F">
            <w:pPr>
              <w:pStyle w:val="6"/>
              <w:spacing w:before="13" w:line="218" w:lineRule="auto"/>
              <w:ind w:left="282"/>
            </w:pPr>
            <w:r>
              <w:rPr>
                <w:b/>
                <w:bCs/>
                <w:spacing w:val="-1"/>
              </w:rPr>
              <w:t>任公司</w:t>
            </w:r>
          </w:p>
        </w:tc>
        <w:tc>
          <w:tcPr>
            <w:tcW w:w="1134" w:type="dxa"/>
            <w:vAlign w:val="top"/>
          </w:tcPr>
          <w:p w14:paraId="260A81F2">
            <w:pPr>
              <w:spacing w:line="245" w:lineRule="auto"/>
              <w:rPr>
                <w:rFonts w:ascii="Arial"/>
                <w:sz w:val="21"/>
              </w:rPr>
            </w:pPr>
          </w:p>
          <w:p w14:paraId="2B799DDE">
            <w:pPr>
              <w:spacing w:line="245" w:lineRule="auto"/>
              <w:rPr>
                <w:rFonts w:ascii="Arial"/>
                <w:sz w:val="21"/>
              </w:rPr>
            </w:pPr>
          </w:p>
          <w:p w14:paraId="2A2E5EE0">
            <w:pPr>
              <w:spacing w:line="245" w:lineRule="auto"/>
              <w:rPr>
                <w:rFonts w:ascii="Arial"/>
                <w:sz w:val="21"/>
              </w:rPr>
            </w:pPr>
          </w:p>
          <w:p w14:paraId="51C8E31A">
            <w:pPr>
              <w:spacing w:line="245" w:lineRule="auto"/>
              <w:rPr>
                <w:rFonts w:ascii="Arial"/>
                <w:sz w:val="21"/>
              </w:rPr>
            </w:pPr>
          </w:p>
          <w:p w14:paraId="0C92A55F">
            <w:pPr>
              <w:spacing w:line="245" w:lineRule="auto"/>
              <w:rPr>
                <w:rFonts w:ascii="Arial"/>
                <w:sz w:val="21"/>
              </w:rPr>
            </w:pPr>
          </w:p>
          <w:p w14:paraId="49823F37">
            <w:pPr>
              <w:spacing w:line="245" w:lineRule="auto"/>
              <w:rPr>
                <w:rFonts w:ascii="Arial"/>
                <w:sz w:val="21"/>
              </w:rPr>
            </w:pPr>
          </w:p>
          <w:p w14:paraId="6664D023">
            <w:pPr>
              <w:spacing w:line="245" w:lineRule="auto"/>
              <w:rPr>
                <w:rFonts w:ascii="Arial"/>
                <w:sz w:val="21"/>
              </w:rPr>
            </w:pPr>
          </w:p>
          <w:p w14:paraId="39739084">
            <w:pPr>
              <w:spacing w:line="245" w:lineRule="auto"/>
              <w:rPr>
                <w:rFonts w:ascii="Arial"/>
                <w:sz w:val="21"/>
              </w:rPr>
            </w:pPr>
          </w:p>
          <w:p w14:paraId="3BCAB9CE">
            <w:pPr>
              <w:spacing w:line="245" w:lineRule="auto"/>
              <w:rPr>
                <w:rFonts w:ascii="Arial"/>
                <w:sz w:val="21"/>
              </w:rPr>
            </w:pPr>
          </w:p>
          <w:p w14:paraId="6AE90C0D">
            <w:pPr>
              <w:spacing w:line="246" w:lineRule="auto"/>
              <w:rPr>
                <w:rFonts w:ascii="Arial"/>
                <w:sz w:val="21"/>
              </w:rPr>
            </w:pPr>
          </w:p>
          <w:p w14:paraId="227D63AA">
            <w:pPr>
              <w:spacing w:line="246" w:lineRule="auto"/>
              <w:rPr>
                <w:rFonts w:ascii="Arial"/>
                <w:sz w:val="21"/>
              </w:rPr>
            </w:pPr>
          </w:p>
          <w:p w14:paraId="641B1C0D">
            <w:pPr>
              <w:pStyle w:val="6"/>
              <w:spacing w:before="52" w:line="223" w:lineRule="auto"/>
              <w:ind w:left="497" w:right="63" w:hanging="424"/>
            </w:pPr>
            <w:r>
              <w:rPr>
                <w:b/>
                <w:bCs/>
                <w:spacing w:val="1"/>
              </w:rPr>
              <w:t>后端开发工程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7E5FF2F8">
            <w:pPr>
              <w:pStyle w:val="6"/>
              <w:spacing w:before="51" w:line="225" w:lineRule="auto"/>
              <w:ind w:left="86" w:right="69" w:firstLine="4"/>
            </w:pPr>
            <w:r>
              <w:rPr>
                <w:b/>
                <w:bCs/>
                <w:spacing w:val="3"/>
              </w:rPr>
              <w:t>1.</w:t>
            </w:r>
            <w:r>
              <w:rPr>
                <w:b/>
                <w:bCs/>
              </w:rPr>
              <w:t>Java</w:t>
            </w:r>
            <w:r>
              <w:rPr>
                <w:b/>
                <w:bCs/>
                <w:spacing w:val="3"/>
              </w:rPr>
              <w:t>编程基础。应聘者需要具备扎实的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Java</w:t>
            </w:r>
            <w:r>
              <w:rPr>
                <w:b/>
                <w:bCs/>
                <w:spacing w:val="4"/>
              </w:rPr>
              <w:t>编程基础，包括熟悉</w:t>
            </w:r>
            <w:r>
              <w:rPr>
                <w:b/>
                <w:bCs/>
              </w:rPr>
              <w:t>IO</w:t>
            </w:r>
            <w:r>
              <w:rPr>
                <w:b/>
                <w:bCs/>
                <w:spacing w:val="4"/>
              </w:rPr>
              <w:t>、多线程、分</w:t>
            </w:r>
          </w:p>
          <w:p w14:paraId="723C977E">
            <w:pPr>
              <w:pStyle w:val="6"/>
              <w:spacing w:before="10" w:line="225" w:lineRule="auto"/>
              <w:ind w:left="1259" w:right="70" w:hanging="1181"/>
            </w:pPr>
            <w:r>
              <w:rPr>
                <w:b/>
                <w:bCs/>
                <w:spacing w:val="4"/>
              </w:rPr>
              <w:t>布式、集合等基础</w:t>
            </w:r>
            <w:r>
              <w:rPr>
                <w:b/>
                <w:bCs/>
              </w:rPr>
              <w:t>API</w:t>
            </w:r>
            <w:r>
              <w:rPr>
                <w:b/>
                <w:bCs/>
                <w:spacing w:val="4"/>
              </w:rPr>
              <w:t>，对</w:t>
            </w:r>
            <w:r>
              <w:rPr>
                <w:b/>
                <w:bCs/>
              </w:rPr>
              <w:t>JVM</w:t>
            </w:r>
            <w:r>
              <w:rPr>
                <w:b/>
                <w:bCs/>
                <w:spacing w:val="4"/>
              </w:rPr>
              <w:t>原理有一定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4"/>
              </w:rPr>
              <w:t>的了解。</w:t>
            </w:r>
          </w:p>
          <w:p w14:paraId="3A5DA55F">
            <w:pPr>
              <w:pStyle w:val="6"/>
              <w:spacing w:before="13" w:line="215" w:lineRule="auto"/>
              <w:ind w:left="173"/>
            </w:pPr>
            <w:r>
              <w:rPr>
                <w:b/>
                <w:bCs/>
                <w:spacing w:val="3"/>
              </w:rPr>
              <w:t>2.框架和技术栈。应熟悉并掌握主流的</w:t>
            </w:r>
          </w:p>
          <w:p w14:paraId="49FED206">
            <w:pPr>
              <w:pStyle w:val="6"/>
              <w:spacing w:before="14" w:line="210" w:lineRule="auto"/>
              <w:ind w:left="124"/>
            </w:pPr>
            <w:r>
              <w:rPr>
                <w:b/>
                <w:bCs/>
              </w:rPr>
              <w:t>Java</w:t>
            </w:r>
            <w:r>
              <w:rPr>
                <w:b/>
                <w:bCs/>
                <w:spacing w:val="5"/>
              </w:rPr>
              <w:t>后端开发框架和技术栈，如</w:t>
            </w:r>
            <w:r>
              <w:rPr>
                <w:b/>
                <w:bCs/>
              </w:rPr>
              <w:t>Spring</w:t>
            </w:r>
            <w:r>
              <w:rPr>
                <w:b/>
                <w:bCs/>
                <w:spacing w:val="5"/>
              </w:rPr>
              <w:t>,</w:t>
            </w:r>
          </w:p>
          <w:p w14:paraId="137E61DB">
            <w:pPr>
              <w:pStyle w:val="6"/>
              <w:spacing w:before="17" w:line="210" w:lineRule="auto"/>
              <w:ind w:left="490"/>
            </w:pPr>
            <w:r>
              <w:rPr>
                <w:b/>
                <w:bCs/>
              </w:rPr>
              <w:t>Spring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</w:rPr>
              <w:t>Boot</w:t>
            </w:r>
            <w:r>
              <w:rPr>
                <w:b/>
                <w:bCs/>
                <w:spacing w:val="9"/>
              </w:rPr>
              <w:t>,</w:t>
            </w:r>
            <w:r>
              <w:rPr>
                <w:spacing w:val="19"/>
              </w:rPr>
              <w:t xml:space="preserve"> </w:t>
            </w:r>
            <w:r>
              <w:rPr>
                <w:b/>
                <w:bCs/>
              </w:rPr>
              <w:t>Spring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</w:rPr>
              <w:t>Cloud</w:t>
            </w:r>
            <w:r>
              <w:rPr>
                <w:b/>
                <w:bCs/>
                <w:spacing w:val="9"/>
              </w:rPr>
              <w:t>,</w:t>
            </w:r>
          </w:p>
          <w:p w14:paraId="21A5C647">
            <w:pPr>
              <w:pStyle w:val="6"/>
              <w:spacing w:before="20" w:line="225" w:lineRule="auto"/>
              <w:ind w:left="1164" w:right="28" w:hanging="1130"/>
            </w:pPr>
            <w:r>
              <w:rPr>
                <w:b/>
                <w:bCs/>
              </w:rPr>
              <w:t>MyBatis</w:t>
            </w:r>
            <w:r>
              <w:rPr>
                <w:b/>
                <w:bCs/>
                <w:spacing w:val="2"/>
              </w:rPr>
              <w:t>等，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2"/>
              </w:rPr>
              <w:t>了解并能够根据业务特性进行</w:t>
            </w:r>
            <w:r>
              <w:t xml:space="preserve"> </w:t>
            </w:r>
            <w:r>
              <w:rPr>
                <w:b/>
                <w:bCs/>
              </w:rPr>
              <w:t>技术选型。</w:t>
            </w:r>
          </w:p>
          <w:p w14:paraId="761CCB91">
            <w:pPr>
              <w:pStyle w:val="6"/>
              <w:spacing w:before="13" w:line="216" w:lineRule="auto"/>
              <w:ind w:left="95"/>
            </w:pPr>
            <w:r>
              <w:rPr>
                <w:b/>
                <w:bCs/>
                <w:spacing w:val="2"/>
              </w:rPr>
              <w:t>3.数据库技能。应聘者需要熟练掌握至少</w:t>
            </w:r>
          </w:p>
          <w:p w14:paraId="0FAA73AD">
            <w:pPr>
              <w:pStyle w:val="6"/>
              <w:spacing w:before="10" w:line="222" w:lineRule="auto"/>
              <w:ind w:left="34" w:right="25" w:firstLine="135"/>
            </w:pPr>
            <w:r>
              <w:rPr>
                <w:b/>
                <w:bCs/>
                <w:spacing w:val="1"/>
              </w:rPr>
              <w:t>一种关系型数据库（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1"/>
              </w:rPr>
              <w:t>如</w:t>
            </w:r>
            <w:r>
              <w:rPr>
                <w:b/>
                <w:bCs/>
              </w:rPr>
              <w:t>MySQL</w:t>
            </w:r>
            <w:r>
              <w:rPr>
                <w:b/>
                <w:bCs/>
                <w:spacing w:val="1"/>
              </w:rPr>
              <w:t>,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Oracle</w:t>
            </w:r>
            <w:r>
              <w:rPr>
                <w:b/>
                <w:bCs/>
                <w:spacing w:val="1"/>
              </w:rPr>
              <w:t>,</w:t>
            </w:r>
            <w:r>
              <w:t xml:space="preserve">  </w:t>
            </w:r>
            <w:r>
              <w:rPr>
                <w:b/>
                <w:bCs/>
              </w:rPr>
              <w:t>PostgreSQL</w:t>
            </w:r>
            <w:r>
              <w:rPr>
                <w:b/>
                <w:bCs/>
                <w:spacing w:val="3"/>
              </w:rPr>
              <w:t>等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6"/>
              </w:rPr>
              <w:t>），</w:t>
            </w:r>
            <w:r>
              <w:rPr>
                <w:b/>
                <w:bCs/>
                <w:spacing w:val="3"/>
              </w:rPr>
              <w:t>能够编写高效</w:t>
            </w:r>
            <w:r>
              <w:rPr>
                <w:b/>
                <w:bCs/>
              </w:rPr>
              <w:t>SQL</w:t>
            </w:r>
            <w:r>
              <w:rPr>
                <w:b/>
                <w:bCs/>
                <w:spacing w:val="3"/>
              </w:rPr>
              <w:t>并具备</w:t>
            </w:r>
          </w:p>
          <w:p w14:paraId="7AF74425">
            <w:pPr>
              <w:pStyle w:val="6"/>
              <w:spacing w:before="21" w:line="224" w:lineRule="auto"/>
              <w:ind w:left="834" w:right="30" w:hanging="788"/>
            </w:pPr>
            <w:r>
              <w:rPr>
                <w:b/>
                <w:bCs/>
              </w:rPr>
              <w:t>SQL</w:t>
            </w:r>
            <w:r>
              <w:rPr>
                <w:b/>
                <w:bCs/>
                <w:spacing w:val="3"/>
              </w:rPr>
              <w:t>调优能力，同时了解数据库连接池、事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1"/>
              </w:rPr>
              <w:t>务管理等相关技术。</w:t>
            </w:r>
          </w:p>
          <w:p w14:paraId="4611926E">
            <w:pPr>
              <w:pStyle w:val="6"/>
              <w:spacing w:before="11" w:line="215" w:lineRule="auto"/>
              <w:ind w:left="88"/>
            </w:pPr>
            <w:r>
              <w:rPr>
                <w:b/>
                <w:bCs/>
                <w:spacing w:val="1"/>
              </w:rPr>
              <w:t>4.开发工具和环境。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1"/>
              </w:rPr>
              <w:t>熟悉并熟练使用常用</w:t>
            </w:r>
          </w:p>
          <w:p w14:paraId="3A696D92">
            <w:pPr>
              <w:pStyle w:val="6"/>
              <w:spacing w:before="15" w:line="211" w:lineRule="auto"/>
              <w:ind w:left="216"/>
            </w:pPr>
            <w:r>
              <w:rPr>
                <w:b/>
                <w:bCs/>
                <w:spacing w:val="4"/>
              </w:rPr>
              <w:t>的</w:t>
            </w:r>
            <w:r>
              <w:rPr>
                <w:b/>
                <w:bCs/>
              </w:rPr>
              <w:t>Java</w:t>
            </w:r>
            <w:r>
              <w:rPr>
                <w:b/>
                <w:bCs/>
                <w:spacing w:val="4"/>
              </w:rPr>
              <w:t>开发工具和环境，如</w:t>
            </w:r>
            <w:r>
              <w:rPr>
                <w:b/>
                <w:bCs/>
              </w:rPr>
              <w:t>Eclipse</w:t>
            </w:r>
            <w:r>
              <w:rPr>
                <w:b/>
                <w:bCs/>
                <w:spacing w:val="4"/>
              </w:rPr>
              <w:t>、</w:t>
            </w:r>
          </w:p>
          <w:p w14:paraId="3F42286C">
            <w:pPr>
              <w:pStyle w:val="6"/>
              <w:spacing w:before="20" w:line="225" w:lineRule="auto"/>
              <w:ind w:left="664" w:right="22" w:hanging="619"/>
            </w:pPr>
            <w:r>
              <w:rPr>
                <w:b/>
                <w:bCs/>
              </w:rPr>
              <w:t>IntelliJ</w:t>
            </w:r>
            <w:r>
              <w:rPr>
                <w:spacing w:val="33"/>
              </w:rPr>
              <w:t xml:space="preserve"> </w:t>
            </w:r>
            <w:r>
              <w:rPr>
                <w:b/>
                <w:bCs/>
              </w:rPr>
              <w:t>IDEA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Maven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Git</w:t>
            </w:r>
            <w:r>
              <w:rPr>
                <w:b/>
                <w:bCs/>
                <w:spacing w:val="3"/>
              </w:rPr>
              <w:t>等，能够进行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代码管理、构建和调试。</w:t>
            </w:r>
          </w:p>
          <w:p w14:paraId="4FCCC655">
            <w:pPr>
              <w:pStyle w:val="6"/>
              <w:spacing w:before="9" w:line="224" w:lineRule="auto"/>
              <w:ind w:left="81" w:right="72" w:firstLine="9"/>
            </w:pPr>
            <w:r>
              <w:rPr>
                <w:b/>
                <w:bCs/>
                <w:spacing w:val="3"/>
              </w:rPr>
              <w:t>5.问题解决和逻辑思维能力。具备良好的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逻辑思维能力和问题解决能力，能够针对</w:t>
            </w:r>
          </w:p>
          <w:p w14:paraId="4717733D">
            <w:pPr>
              <w:pStyle w:val="6"/>
              <w:spacing w:before="16" w:line="225" w:lineRule="auto"/>
              <w:ind w:left="1250" w:right="72" w:hanging="1164"/>
            </w:pPr>
            <w:r>
              <w:rPr>
                <w:b/>
                <w:bCs/>
                <w:spacing w:val="3"/>
              </w:rPr>
              <w:t>不同的问题进行分析和处理，找到最优解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2"/>
              </w:rPr>
              <w:t>决方案。</w:t>
            </w:r>
          </w:p>
          <w:p w14:paraId="7D115C84">
            <w:pPr>
              <w:pStyle w:val="6"/>
              <w:spacing w:before="11" w:line="224" w:lineRule="auto"/>
              <w:ind w:left="84" w:right="72" w:firstLine="5"/>
            </w:pPr>
            <w:r>
              <w:rPr>
                <w:b/>
                <w:bCs/>
                <w:spacing w:val="3"/>
              </w:rPr>
              <w:t>6.团队协作能力。具备强烈的责任心和进</w:t>
            </w:r>
            <w:r>
              <w:t xml:space="preserve"> </w:t>
            </w:r>
            <w:r>
              <w:rPr>
                <w:b/>
                <w:bCs/>
              </w:rPr>
              <w:t>取心，</w:t>
            </w:r>
            <w:r>
              <w:rPr>
                <w:spacing w:val="-23"/>
              </w:rPr>
              <w:t xml:space="preserve"> </w:t>
            </w:r>
            <w:r>
              <w:rPr>
                <w:b/>
                <w:bCs/>
              </w:rPr>
              <w:t>良好的沟通能力和团队协作能力，</w:t>
            </w:r>
          </w:p>
          <w:p w14:paraId="0450A72C">
            <w:pPr>
              <w:pStyle w:val="6"/>
              <w:spacing w:before="16" w:line="223" w:lineRule="auto"/>
              <w:ind w:left="1161" w:right="73" w:hanging="1065"/>
            </w:pPr>
            <w:r>
              <w:rPr>
                <w:b/>
                <w:bCs/>
                <w:spacing w:val="2"/>
              </w:rPr>
              <w:t>能够和其他团队成员合作开发项目，协调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</w:rPr>
              <w:t>各种工作。</w:t>
            </w:r>
          </w:p>
          <w:p w14:paraId="55A90F17">
            <w:pPr>
              <w:pStyle w:val="6"/>
              <w:spacing w:before="13" w:line="216" w:lineRule="auto"/>
              <w:ind w:left="90"/>
            </w:pPr>
            <w:r>
              <w:rPr>
                <w:b/>
                <w:bCs/>
                <w:spacing w:val="3"/>
              </w:rPr>
              <w:t>7.学习和自我提升能力。具备不断学习和</w:t>
            </w:r>
          </w:p>
          <w:p w14:paraId="4E3FD985">
            <w:pPr>
              <w:pStyle w:val="6"/>
              <w:spacing w:before="15" w:line="221" w:lineRule="auto"/>
              <w:ind w:left="1157" w:right="72" w:hanging="1046"/>
            </w:pPr>
            <w:r>
              <w:rPr>
                <w:b/>
                <w:bCs/>
                <w:spacing w:val="2"/>
              </w:rPr>
              <w:t>自我提升的能力，对新技术保持好奇心和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研究动力。</w:t>
            </w:r>
          </w:p>
        </w:tc>
        <w:tc>
          <w:tcPr>
            <w:tcW w:w="520" w:type="dxa"/>
            <w:vAlign w:val="top"/>
          </w:tcPr>
          <w:p w14:paraId="46270303">
            <w:pPr>
              <w:spacing w:line="255" w:lineRule="auto"/>
              <w:rPr>
                <w:rFonts w:ascii="Arial"/>
                <w:sz w:val="21"/>
              </w:rPr>
            </w:pPr>
          </w:p>
          <w:p w14:paraId="0CB60D35">
            <w:pPr>
              <w:spacing w:line="255" w:lineRule="auto"/>
              <w:rPr>
                <w:rFonts w:ascii="Arial"/>
                <w:sz w:val="21"/>
              </w:rPr>
            </w:pPr>
          </w:p>
          <w:p w14:paraId="1745B77A">
            <w:pPr>
              <w:spacing w:line="256" w:lineRule="auto"/>
              <w:rPr>
                <w:rFonts w:ascii="Arial"/>
                <w:sz w:val="21"/>
              </w:rPr>
            </w:pPr>
          </w:p>
          <w:p w14:paraId="2523B571">
            <w:pPr>
              <w:spacing w:line="256" w:lineRule="auto"/>
              <w:rPr>
                <w:rFonts w:ascii="Arial"/>
                <w:sz w:val="21"/>
              </w:rPr>
            </w:pPr>
          </w:p>
          <w:p w14:paraId="5EE281C4">
            <w:pPr>
              <w:spacing w:line="256" w:lineRule="auto"/>
              <w:rPr>
                <w:rFonts w:ascii="Arial"/>
                <w:sz w:val="21"/>
              </w:rPr>
            </w:pPr>
          </w:p>
          <w:p w14:paraId="5BB23AE7">
            <w:pPr>
              <w:spacing w:line="256" w:lineRule="auto"/>
              <w:rPr>
                <w:rFonts w:ascii="Arial"/>
                <w:sz w:val="21"/>
              </w:rPr>
            </w:pPr>
          </w:p>
          <w:p w14:paraId="044B42CC">
            <w:pPr>
              <w:spacing w:line="256" w:lineRule="auto"/>
              <w:rPr>
                <w:rFonts w:ascii="Arial"/>
                <w:sz w:val="21"/>
              </w:rPr>
            </w:pPr>
          </w:p>
          <w:p w14:paraId="1745C207">
            <w:pPr>
              <w:spacing w:line="256" w:lineRule="auto"/>
              <w:rPr>
                <w:rFonts w:ascii="Arial"/>
                <w:sz w:val="21"/>
              </w:rPr>
            </w:pPr>
          </w:p>
          <w:p w14:paraId="4DFA8F61">
            <w:pPr>
              <w:spacing w:line="256" w:lineRule="auto"/>
              <w:rPr>
                <w:rFonts w:ascii="Arial"/>
                <w:sz w:val="21"/>
              </w:rPr>
            </w:pPr>
          </w:p>
          <w:p w14:paraId="755DF238">
            <w:pPr>
              <w:spacing w:line="256" w:lineRule="auto"/>
              <w:rPr>
                <w:rFonts w:ascii="Arial"/>
                <w:sz w:val="21"/>
              </w:rPr>
            </w:pPr>
          </w:p>
          <w:p w14:paraId="4BF17666">
            <w:pPr>
              <w:spacing w:line="256" w:lineRule="auto"/>
              <w:rPr>
                <w:rFonts w:ascii="Arial"/>
                <w:sz w:val="21"/>
              </w:rPr>
            </w:pPr>
          </w:p>
          <w:p w14:paraId="6DD33B87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EA42253">
            <w:pPr>
              <w:spacing w:line="254" w:lineRule="auto"/>
              <w:rPr>
                <w:rFonts w:ascii="Arial"/>
                <w:sz w:val="21"/>
              </w:rPr>
            </w:pPr>
          </w:p>
          <w:p w14:paraId="434C9A15">
            <w:pPr>
              <w:spacing w:line="254" w:lineRule="auto"/>
              <w:rPr>
                <w:rFonts w:ascii="Arial"/>
                <w:sz w:val="21"/>
              </w:rPr>
            </w:pPr>
          </w:p>
          <w:p w14:paraId="0E787310">
            <w:pPr>
              <w:spacing w:line="254" w:lineRule="auto"/>
              <w:rPr>
                <w:rFonts w:ascii="Arial"/>
                <w:sz w:val="21"/>
              </w:rPr>
            </w:pPr>
          </w:p>
          <w:p w14:paraId="35657D68">
            <w:pPr>
              <w:spacing w:line="254" w:lineRule="auto"/>
              <w:rPr>
                <w:rFonts w:ascii="Arial"/>
                <w:sz w:val="21"/>
              </w:rPr>
            </w:pPr>
          </w:p>
          <w:p w14:paraId="7D058CE5">
            <w:pPr>
              <w:spacing w:line="254" w:lineRule="auto"/>
              <w:rPr>
                <w:rFonts w:ascii="Arial"/>
                <w:sz w:val="21"/>
              </w:rPr>
            </w:pPr>
          </w:p>
          <w:p w14:paraId="61BB7AA4">
            <w:pPr>
              <w:spacing w:line="254" w:lineRule="auto"/>
              <w:rPr>
                <w:rFonts w:ascii="Arial"/>
                <w:sz w:val="21"/>
              </w:rPr>
            </w:pPr>
          </w:p>
          <w:p w14:paraId="05C21E50">
            <w:pPr>
              <w:spacing w:line="254" w:lineRule="auto"/>
              <w:rPr>
                <w:rFonts w:ascii="Arial"/>
                <w:sz w:val="21"/>
              </w:rPr>
            </w:pPr>
          </w:p>
          <w:p w14:paraId="68823FF5">
            <w:pPr>
              <w:spacing w:line="254" w:lineRule="auto"/>
              <w:rPr>
                <w:rFonts w:ascii="Arial"/>
                <w:sz w:val="21"/>
              </w:rPr>
            </w:pPr>
          </w:p>
          <w:p w14:paraId="7123C458">
            <w:pPr>
              <w:spacing w:line="254" w:lineRule="auto"/>
              <w:rPr>
                <w:rFonts w:ascii="Arial"/>
                <w:sz w:val="21"/>
              </w:rPr>
            </w:pPr>
          </w:p>
          <w:p w14:paraId="70CC9C25">
            <w:pPr>
              <w:spacing w:line="254" w:lineRule="auto"/>
              <w:rPr>
                <w:rFonts w:ascii="Arial"/>
                <w:sz w:val="21"/>
              </w:rPr>
            </w:pPr>
          </w:p>
          <w:p w14:paraId="7D35F676">
            <w:pPr>
              <w:spacing w:line="254" w:lineRule="auto"/>
              <w:rPr>
                <w:rFonts w:ascii="Arial"/>
                <w:sz w:val="21"/>
              </w:rPr>
            </w:pPr>
          </w:p>
          <w:p w14:paraId="038616A3">
            <w:pPr>
              <w:pStyle w:val="6"/>
              <w:spacing w:before="52" w:line="216" w:lineRule="auto"/>
              <w:ind w:left="347"/>
            </w:pPr>
            <w:r>
              <w:rPr>
                <w:b/>
                <w:bCs/>
                <w:spacing w:val="1"/>
              </w:rPr>
              <w:t>计算机相关</w:t>
            </w:r>
          </w:p>
        </w:tc>
        <w:tc>
          <w:tcPr>
            <w:tcW w:w="770" w:type="dxa"/>
            <w:vAlign w:val="top"/>
          </w:tcPr>
          <w:p w14:paraId="6246193A">
            <w:pPr>
              <w:spacing w:line="254" w:lineRule="auto"/>
              <w:rPr>
                <w:rFonts w:ascii="Arial"/>
                <w:sz w:val="21"/>
              </w:rPr>
            </w:pPr>
          </w:p>
          <w:p w14:paraId="50515F03">
            <w:pPr>
              <w:spacing w:line="254" w:lineRule="auto"/>
              <w:rPr>
                <w:rFonts w:ascii="Arial"/>
                <w:sz w:val="21"/>
              </w:rPr>
            </w:pPr>
          </w:p>
          <w:p w14:paraId="6066E6D8">
            <w:pPr>
              <w:spacing w:line="254" w:lineRule="auto"/>
              <w:rPr>
                <w:rFonts w:ascii="Arial"/>
                <w:sz w:val="21"/>
              </w:rPr>
            </w:pPr>
          </w:p>
          <w:p w14:paraId="1715AA4A">
            <w:pPr>
              <w:spacing w:line="254" w:lineRule="auto"/>
              <w:rPr>
                <w:rFonts w:ascii="Arial"/>
                <w:sz w:val="21"/>
              </w:rPr>
            </w:pPr>
          </w:p>
          <w:p w14:paraId="523A8D95">
            <w:pPr>
              <w:spacing w:line="254" w:lineRule="auto"/>
              <w:rPr>
                <w:rFonts w:ascii="Arial"/>
                <w:sz w:val="21"/>
              </w:rPr>
            </w:pPr>
          </w:p>
          <w:p w14:paraId="7135A588">
            <w:pPr>
              <w:spacing w:line="254" w:lineRule="auto"/>
              <w:rPr>
                <w:rFonts w:ascii="Arial"/>
                <w:sz w:val="21"/>
              </w:rPr>
            </w:pPr>
          </w:p>
          <w:p w14:paraId="2C821400">
            <w:pPr>
              <w:spacing w:line="254" w:lineRule="auto"/>
              <w:rPr>
                <w:rFonts w:ascii="Arial"/>
                <w:sz w:val="21"/>
              </w:rPr>
            </w:pPr>
          </w:p>
          <w:p w14:paraId="3473CC6B">
            <w:pPr>
              <w:spacing w:line="254" w:lineRule="auto"/>
              <w:rPr>
                <w:rFonts w:ascii="Arial"/>
                <w:sz w:val="21"/>
              </w:rPr>
            </w:pPr>
          </w:p>
          <w:p w14:paraId="590FAF63">
            <w:pPr>
              <w:spacing w:line="254" w:lineRule="auto"/>
              <w:rPr>
                <w:rFonts w:ascii="Arial"/>
                <w:sz w:val="21"/>
              </w:rPr>
            </w:pPr>
          </w:p>
          <w:p w14:paraId="32AA2468">
            <w:pPr>
              <w:spacing w:line="254" w:lineRule="auto"/>
              <w:rPr>
                <w:rFonts w:ascii="Arial"/>
                <w:sz w:val="21"/>
              </w:rPr>
            </w:pPr>
          </w:p>
          <w:p w14:paraId="2AA4B082">
            <w:pPr>
              <w:spacing w:line="254" w:lineRule="auto"/>
              <w:rPr>
                <w:rFonts w:ascii="Arial"/>
                <w:sz w:val="21"/>
              </w:rPr>
            </w:pPr>
          </w:p>
          <w:p w14:paraId="51732B6E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23661284">
            <w:pPr>
              <w:spacing w:line="254" w:lineRule="auto"/>
              <w:rPr>
                <w:rFonts w:ascii="Arial"/>
                <w:sz w:val="21"/>
              </w:rPr>
            </w:pPr>
          </w:p>
          <w:p w14:paraId="1DB7C8FA">
            <w:pPr>
              <w:spacing w:line="254" w:lineRule="auto"/>
              <w:rPr>
                <w:rFonts w:ascii="Arial"/>
                <w:sz w:val="21"/>
              </w:rPr>
            </w:pPr>
          </w:p>
          <w:p w14:paraId="471C6314">
            <w:pPr>
              <w:spacing w:line="254" w:lineRule="auto"/>
              <w:rPr>
                <w:rFonts w:ascii="Arial"/>
                <w:sz w:val="21"/>
              </w:rPr>
            </w:pPr>
          </w:p>
          <w:p w14:paraId="07E955E3">
            <w:pPr>
              <w:spacing w:line="254" w:lineRule="auto"/>
              <w:rPr>
                <w:rFonts w:ascii="Arial"/>
                <w:sz w:val="21"/>
              </w:rPr>
            </w:pPr>
          </w:p>
          <w:p w14:paraId="347CC5A6">
            <w:pPr>
              <w:spacing w:line="254" w:lineRule="auto"/>
              <w:rPr>
                <w:rFonts w:ascii="Arial"/>
                <w:sz w:val="21"/>
              </w:rPr>
            </w:pPr>
          </w:p>
          <w:p w14:paraId="690FFD29">
            <w:pPr>
              <w:spacing w:line="254" w:lineRule="auto"/>
              <w:rPr>
                <w:rFonts w:ascii="Arial"/>
                <w:sz w:val="21"/>
              </w:rPr>
            </w:pPr>
          </w:p>
          <w:p w14:paraId="019E4F88">
            <w:pPr>
              <w:spacing w:line="254" w:lineRule="auto"/>
              <w:rPr>
                <w:rFonts w:ascii="Arial"/>
                <w:sz w:val="21"/>
              </w:rPr>
            </w:pPr>
          </w:p>
          <w:p w14:paraId="2EA4592F">
            <w:pPr>
              <w:spacing w:line="254" w:lineRule="auto"/>
              <w:rPr>
                <w:rFonts w:ascii="Arial"/>
                <w:sz w:val="21"/>
              </w:rPr>
            </w:pPr>
          </w:p>
          <w:p w14:paraId="51CD3FAB">
            <w:pPr>
              <w:spacing w:line="254" w:lineRule="auto"/>
              <w:rPr>
                <w:rFonts w:ascii="Arial"/>
                <w:sz w:val="21"/>
              </w:rPr>
            </w:pPr>
          </w:p>
          <w:p w14:paraId="264FD6F6">
            <w:pPr>
              <w:spacing w:line="254" w:lineRule="auto"/>
              <w:rPr>
                <w:rFonts w:ascii="Arial"/>
                <w:sz w:val="21"/>
              </w:rPr>
            </w:pPr>
          </w:p>
          <w:p w14:paraId="0EA5428E">
            <w:pPr>
              <w:spacing w:line="254" w:lineRule="auto"/>
              <w:rPr>
                <w:rFonts w:ascii="Arial"/>
                <w:sz w:val="21"/>
              </w:rPr>
            </w:pPr>
          </w:p>
          <w:p w14:paraId="1FFC022A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3D619A98">
            <w:pPr>
              <w:spacing w:line="249" w:lineRule="auto"/>
              <w:rPr>
                <w:rFonts w:ascii="Arial"/>
                <w:sz w:val="21"/>
              </w:rPr>
            </w:pPr>
          </w:p>
          <w:p w14:paraId="69636442">
            <w:pPr>
              <w:spacing w:line="249" w:lineRule="auto"/>
              <w:rPr>
                <w:rFonts w:ascii="Arial"/>
                <w:sz w:val="21"/>
              </w:rPr>
            </w:pPr>
          </w:p>
          <w:p w14:paraId="1D544D68">
            <w:pPr>
              <w:spacing w:line="249" w:lineRule="auto"/>
              <w:rPr>
                <w:rFonts w:ascii="Arial"/>
                <w:sz w:val="21"/>
              </w:rPr>
            </w:pPr>
          </w:p>
          <w:p w14:paraId="36027B9C">
            <w:pPr>
              <w:spacing w:line="249" w:lineRule="auto"/>
              <w:rPr>
                <w:rFonts w:ascii="Arial"/>
                <w:sz w:val="21"/>
              </w:rPr>
            </w:pPr>
          </w:p>
          <w:p w14:paraId="061A479C">
            <w:pPr>
              <w:spacing w:line="250" w:lineRule="auto"/>
              <w:rPr>
                <w:rFonts w:ascii="Arial"/>
                <w:sz w:val="21"/>
              </w:rPr>
            </w:pPr>
          </w:p>
          <w:p w14:paraId="3C90C18F">
            <w:pPr>
              <w:spacing w:line="250" w:lineRule="auto"/>
              <w:rPr>
                <w:rFonts w:ascii="Arial"/>
                <w:sz w:val="21"/>
              </w:rPr>
            </w:pPr>
          </w:p>
          <w:p w14:paraId="03ACA778">
            <w:pPr>
              <w:spacing w:line="250" w:lineRule="auto"/>
              <w:rPr>
                <w:rFonts w:ascii="Arial"/>
                <w:sz w:val="21"/>
              </w:rPr>
            </w:pPr>
          </w:p>
          <w:p w14:paraId="63038A6B">
            <w:pPr>
              <w:spacing w:line="250" w:lineRule="auto"/>
              <w:rPr>
                <w:rFonts w:ascii="Arial"/>
                <w:sz w:val="21"/>
              </w:rPr>
            </w:pPr>
          </w:p>
          <w:p w14:paraId="4DB80F56">
            <w:pPr>
              <w:spacing w:line="250" w:lineRule="auto"/>
              <w:rPr>
                <w:rFonts w:ascii="Arial"/>
                <w:sz w:val="21"/>
              </w:rPr>
            </w:pPr>
          </w:p>
          <w:p w14:paraId="6AD20D59">
            <w:pPr>
              <w:spacing w:line="250" w:lineRule="auto"/>
              <w:rPr>
                <w:rFonts w:ascii="Arial"/>
                <w:sz w:val="21"/>
              </w:rPr>
            </w:pPr>
          </w:p>
          <w:p w14:paraId="4C901446">
            <w:pPr>
              <w:pStyle w:val="6"/>
              <w:spacing w:before="52" w:line="226" w:lineRule="auto"/>
              <w:ind w:left="54" w:right="34" w:firstLine="9"/>
              <w:jc w:val="both"/>
            </w:pPr>
            <w:r>
              <w:rPr>
                <w:b/>
                <w:bCs/>
                <w:spacing w:val="3"/>
              </w:rPr>
              <w:t>五险一金、周末双休、带薪年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假、司龄补贴、餐补、工会福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利、加班补贴、职称补贴、定</w:t>
            </w:r>
          </w:p>
          <w:p w14:paraId="3C27F2A3">
            <w:pPr>
              <w:pStyle w:val="6"/>
              <w:spacing w:before="15" w:line="215" w:lineRule="auto"/>
              <w:ind w:left="475"/>
            </w:pPr>
            <w:r>
              <w:rPr>
                <w:b/>
                <w:bCs/>
                <w:spacing w:val="2"/>
              </w:rPr>
              <w:t>期体检、丰富团建</w:t>
            </w:r>
          </w:p>
        </w:tc>
        <w:tc>
          <w:tcPr>
            <w:tcW w:w="753" w:type="dxa"/>
            <w:vAlign w:val="top"/>
          </w:tcPr>
          <w:p w14:paraId="17FC1311">
            <w:pPr>
              <w:spacing w:line="245" w:lineRule="auto"/>
              <w:rPr>
                <w:rFonts w:ascii="Arial"/>
                <w:sz w:val="21"/>
              </w:rPr>
            </w:pPr>
          </w:p>
          <w:p w14:paraId="1FD260C6">
            <w:pPr>
              <w:spacing w:line="245" w:lineRule="auto"/>
              <w:rPr>
                <w:rFonts w:ascii="Arial"/>
                <w:sz w:val="21"/>
              </w:rPr>
            </w:pPr>
          </w:p>
          <w:p w14:paraId="1DED987E">
            <w:pPr>
              <w:spacing w:line="245" w:lineRule="auto"/>
              <w:rPr>
                <w:rFonts w:ascii="Arial"/>
                <w:sz w:val="21"/>
              </w:rPr>
            </w:pPr>
          </w:p>
          <w:p w14:paraId="498E5539">
            <w:pPr>
              <w:spacing w:line="245" w:lineRule="auto"/>
              <w:rPr>
                <w:rFonts w:ascii="Arial"/>
                <w:sz w:val="21"/>
              </w:rPr>
            </w:pPr>
          </w:p>
          <w:p w14:paraId="62D7BA0A">
            <w:pPr>
              <w:spacing w:line="245" w:lineRule="auto"/>
              <w:rPr>
                <w:rFonts w:ascii="Arial"/>
                <w:sz w:val="21"/>
              </w:rPr>
            </w:pPr>
          </w:p>
          <w:p w14:paraId="6A97D86A">
            <w:pPr>
              <w:spacing w:line="245" w:lineRule="auto"/>
              <w:rPr>
                <w:rFonts w:ascii="Arial"/>
                <w:sz w:val="21"/>
              </w:rPr>
            </w:pPr>
          </w:p>
          <w:p w14:paraId="1B1DD7AC">
            <w:pPr>
              <w:spacing w:line="245" w:lineRule="auto"/>
              <w:rPr>
                <w:rFonts w:ascii="Arial"/>
                <w:sz w:val="21"/>
              </w:rPr>
            </w:pPr>
          </w:p>
          <w:p w14:paraId="6A85F46D">
            <w:pPr>
              <w:spacing w:line="245" w:lineRule="auto"/>
              <w:rPr>
                <w:rFonts w:ascii="Arial"/>
                <w:sz w:val="21"/>
              </w:rPr>
            </w:pPr>
          </w:p>
          <w:p w14:paraId="3F9ACB0F">
            <w:pPr>
              <w:spacing w:line="245" w:lineRule="auto"/>
              <w:rPr>
                <w:rFonts w:ascii="Arial"/>
                <w:sz w:val="21"/>
              </w:rPr>
            </w:pPr>
          </w:p>
          <w:p w14:paraId="6A79BFF6">
            <w:pPr>
              <w:spacing w:line="245" w:lineRule="auto"/>
              <w:rPr>
                <w:rFonts w:ascii="Arial"/>
                <w:sz w:val="21"/>
              </w:rPr>
            </w:pPr>
          </w:p>
          <w:p w14:paraId="66CF7667">
            <w:pPr>
              <w:spacing w:line="246" w:lineRule="auto"/>
              <w:rPr>
                <w:rFonts w:ascii="Arial"/>
                <w:sz w:val="21"/>
              </w:rPr>
            </w:pPr>
          </w:p>
          <w:p w14:paraId="76E31829">
            <w:pPr>
              <w:pStyle w:val="6"/>
              <w:spacing w:before="52" w:line="229" w:lineRule="auto"/>
              <w:ind w:left="326" w:right="31" w:hanging="268"/>
            </w:pPr>
            <w:r>
              <w:rPr>
                <w:b/>
                <w:bCs/>
              </w:rPr>
              <w:t>贵阳高新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341953E8">
            <w:pPr>
              <w:spacing w:line="253" w:lineRule="auto"/>
              <w:rPr>
                <w:rFonts w:ascii="Arial"/>
                <w:sz w:val="21"/>
              </w:rPr>
            </w:pPr>
          </w:p>
          <w:p w14:paraId="2EAA93FA">
            <w:pPr>
              <w:spacing w:line="254" w:lineRule="auto"/>
              <w:rPr>
                <w:rFonts w:ascii="Arial"/>
                <w:sz w:val="21"/>
              </w:rPr>
            </w:pPr>
          </w:p>
          <w:p w14:paraId="2C69F07B">
            <w:pPr>
              <w:spacing w:line="254" w:lineRule="auto"/>
              <w:rPr>
                <w:rFonts w:ascii="Arial"/>
                <w:sz w:val="21"/>
              </w:rPr>
            </w:pPr>
          </w:p>
          <w:p w14:paraId="288BB35C">
            <w:pPr>
              <w:spacing w:line="254" w:lineRule="auto"/>
              <w:rPr>
                <w:rFonts w:ascii="Arial"/>
                <w:sz w:val="21"/>
              </w:rPr>
            </w:pPr>
          </w:p>
          <w:p w14:paraId="157D06EA">
            <w:pPr>
              <w:spacing w:line="254" w:lineRule="auto"/>
              <w:rPr>
                <w:rFonts w:ascii="Arial"/>
                <w:sz w:val="21"/>
              </w:rPr>
            </w:pPr>
          </w:p>
          <w:p w14:paraId="689F5F13">
            <w:pPr>
              <w:spacing w:line="254" w:lineRule="auto"/>
              <w:rPr>
                <w:rFonts w:ascii="Arial"/>
                <w:sz w:val="21"/>
              </w:rPr>
            </w:pPr>
          </w:p>
          <w:p w14:paraId="3F7EA1A8">
            <w:pPr>
              <w:spacing w:line="254" w:lineRule="auto"/>
              <w:rPr>
                <w:rFonts w:ascii="Arial"/>
                <w:sz w:val="21"/>
              </w:rPr>
            </w:pPr>
          </w:p>
          <w:p w14:paraId="1D2F47B1">
            <w:pPr>
              <w:spacing w:line="254" w:lineRule="auto"/>
              <w:rPr>
                <w:rFonts w:ascii="Arial"/>
                <w:sz w:val="21"/>
              </w:rPr>
            </w:pPr>
          </w:p>
          <w:p w14:paraId="57EA7CAD">
            <w:pPr>
              <w:spacing w:line="254" w:lineRule="auto"/>
              <w:rPr>
                <w:rFonts w:ascii="Arial"/>
                <w:sz w:val="21"/>
              </w:rPr>
            </w:pPr>
          </w:p>
          <w:p w14:paraId="13E47E5D">
            <w:pPr>
              <w:spacing w:line="254" w:lineRule="auto"/>
              <w:rPr>
                <w:rFonts w:ascii="Arial"/>
                <w:sz w:val="21"/>
              </w:rPr>
            </w:pPr>
          </w:p>
          <w:p w14:paraId="4A727929">
            <w:pPr>
              <w:spacing w:line="254" w:lineRule="auto"/>
              <w:rPr>
                <w:rFonts w:ascii="Arial"/>
                <w:sz w:val="21"/>
              </w:rPr>
            </w:pPr>
          </w:p>
          <w:p w14:paraId="3810161A">
            <w:pPr>
              <w:pStyle w:val="6"/>
              <w:spacing w:before="52" w:line="218" w:lineRule="auto"/>
              <w:ind w:left="67"/>
            </w:pPr>
            <w:r>
              <w:rPr>
                <w:b/>
                <w:bCs/>
              </w:rPr>
              <w:t>徐女士</w:t>
            </w:r>
          </w:p>
        </w:tc>
        <w:tc>
          <w:tcPr>
            <w:tcW w:w="1347" w:type="dxa"/>
            <w:vAlign w:val="top"/>
          </w:tcPr>
          <w:p w14:paraId="00158018">
            <w:pPr>
              <w:spacing w:line="255" w:lineRule="auto"/>
              <w:rPr>
                <w:rFonts w:ascii="Arial"/>
                <w:sz w:val="21"/>
              </w:rPr>
            </w:pPr>
          </w:p>
          <w:p w14:paraId="0D89A82A">
            <w:pPr>
              <w:spacing w:line="255" w:lineRule="auto"/>
              <w:rPr>
                <w:rFonts w:ascii="Arial"/>
                <w:sz w:val="21"/>
              </w:rPr>
            </w:pPr>
          </w:p>
          <w:p w14:paraId="187E428C">
            <w:pPr>
              <w:spacing w:line="256" w:lineRule="auto"/>
              <w:rPr>
                <w:rFonts w:ascii="Arial"/>
                <w:sz w:val="21"/>
              </w:rPr>
            </w:pPr>
          </w:p>
          <w:p w14:paraId="0AA04B7A">
            <w:pPr>
              <w:spacing w:line="256" w:lineRule="auto"/>
              <w:rPr>
                <w:rFonts w:ascii="Arial"/>
                <w:sz w:val="21"/>
              </w:rPr>
            </w:pPr>
          </w:p>
          <w:p w14:paraId="15638DA4">
            <w:pPr>
              <w:spacing w:line="256" w:lineRule="auto"/>
              <w:rPr>
                <w:rFonts w:ascii="Arial"/>
                <w:sz w:val="21"/>
              </w:rPr>
            </w:pPr>
          </w:p>
          <w:p w14:paraId="66EFA97A">
            <w:pPr>
              <w:spacing w:line="256" w:lineRule="auto"/>
              <w:rPr>
                <w:rFonts w:ascii="Arial"/>
                <w:sz w:val="21"/>
              </w:rPr>
            </w:pPr>
          </w:p>
          <w:p w14:paraId="35B90442">
            <w:pPr>
              <w:spacing w:line="256" w:lineRule="auto"/>
              <w:rPr>
                <w:rFonts w:ascii="Arial"/>
                <w:sz w:val="21"/>
              </w:rPr>
            </w:pPr>
          </w:p>
          <w:p w14:paraId="6EA0C57A">
            <w:pPr>
              <w:spacing w:line="256" w:lineRule="auto"/>
              <w:rPr>
                <w:rFonts w:ascii="Arial"/>
                <w:sz w:val="21"/>
              </w:rPr>
            </w:pPr>
          </w:p>
          <w:p w14:paraId="63E045AA">
            <w:pPr>
              <w:spacing w:line="256" w:lineRule="auto"/>
              <w:rPr>
                <w:rFonts w:ascii="Arial"/>
                <w:sz w:val="21"/>
              </w:rPr>
            </w:pPr>
          </w:p>
          <w:p w14:paraId="6B6A3CFE">
            <w:pPr>
              <w:spacing w:line="256" w:lineRule="auto"/>
              <w:rPr>
                <w:rFonts w:ascii="Arial"/>
                <w:sz w:val="21"/>
              </w:rPr>
            </w:pPr>
          </w:p>
          <w:p w14:paraId="0D55923C">
            <w:pPr>
              <w:spacing w:line="256" w:lineRule="auto"/>
              <w:rPr>
                <w:rFonts w:ascii="Arial"/>
                <w:sz w:val="21"/>
              </w:rPr>
            </w:pPr>
          </w:p>
          <w:p w14:paraId="10B0C7C9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0851-84759087</w:t>
            </w:r>
          </w:p>
        </w:tc>
        <w:tc>
          <w:tcPr>
            <w:tcW w:w="961" w:type="dxa"/>
            <w:vAlign w:val="top"/>
          </w:tcPr>
          <w:p w14:paraId="5F89CEE6">
            <w:pPr>
              <w:spacing w:line="245" w:lineRule="auto"/>
              <w:rPr>
                <w:rFonts w:ascii="Arial"/>
                <w:sz w:val="21"/>
              </w:rPr>
            </w:pPr>
          </w:p>
          <w:p w14:paraId="7F87F2CF">
            <w:pPr>
              <w:spacing w:line="245" w:lineRule="auto"/>
              <w:rPr>
                <w:rFonts w:ascii="Arial"/>
                <w:sz w:val="21"/>
              </w:rPr>
            </w:pPr>
          </w:p>
          <w:p w14:paraId="660DAA12">
            <w:pPr>
              <w:spacing w:line="245" w:lineRule="auto"/>
              <w:rPr>
                <w:rFonts w:ascii="Arial"/>
                <w:sz w:val="21"/>
              </w:rPr>
            </w:pPr>
          </w:p>
          <w:p w14:paraId="0236007B">
            <w:pPr>
              <w:spacing w:line="245" w:lineRule="auto"/>
              <w:rPr>
                <w:rFonts w:ascii="Arial"/>
                <w:sz w:val="21"/>
              </w:rPr>
            </w:pPr>
          </w:p>
          <w:p w14:paraId="2941BB1B">
            <w:pPr>
              <w:spacing w:line="245" w:lineRule="auto"/>
              <w:rPr>
                <w:rFonts w:ascii="Arial"/>
                <w:sz w:val="21"/>
              </w:rPr>
            </w:pPr>
          </w:p>
          <w:p w14:paraId="644CE9BD">
            <w:pPr>
              <w:spacing w:line="245" w:lineRule="auto"/>
              <w:rPr>
                <w:rFonts w:ascii="Arial"/>
                <w:sz w:val="21"/>
              </w:rPr>
            </w:pPr>
          </w:p>
          <w:p w14:paraId="2FDB9439">
            <w:pPr>
              <w:spacing w:line="245" w:lineRule="auto"/>
              <w:rPr>
                <w:rFonts w:ascii="Arial"/>
                <w:sz w:val="21"/>
              </w:rPr>
            </w:pPr>
          </w:p>
          <w:p w14:paraId="1FD7451D">
            <w:pPr>
              <w:spacing w:line="245" w:lineRule="auto"/>
              <w:rPr>
                <w:rFonts w:ascii="Arial"/>
                <w:sz w:val="21"/>
              </w:rPr>
            </w:pPr>
          </w:p>
          <w:p w14:paraId="7E8B1307">
            <w:pPr>
              <w:spacing w:line="245" w:lineRule="auto"/>
              <w:rPr>
                <w:rFonts w:ascii="Arial"/>
                <w:sz w:val="21"/>
              </w:rPr>
            </w:pPr>
          </w:p>
          <w:p w14:paraId="37615ADA">
            <w:pPr>
              <w:spacing w:line="245" w:lineRule="auto"/>
              <w:rPr>
                <w:rFonts w:ascii="Arial"/>
                <w:sz w:val="21"/>
              </w:rPr>
            </w:pPr>
          </w:p>
          <w:p w14:paraId="24C51267">
            <w:pPr>
              <w:spacing w:line="246" w:lineRule="auto"/>
              <w:rPr>
                <w:rFonts w:ascii="Arial"/>
                <w:sz w:val="21"/>
              </w:rPr>
            </w:pPr>
          </w:p>
          <w:p w14:paraId="495D7118">
            <w:pPr>
              <w:pStyle w:val="6"/>
              <w:spacing w:before="52" w:line="213" w:lineRule="auto"/>
              <w:ind w:left="71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3"/>
              </w:rPr>
              <w:t>_</w:t>
            </w:r>
            <w:r>
              <w:rPr>
                <w:b/>
                <w:bCs/>
              </w:rPr>
              <w:t>GZDSY</w:t>
            </w:r>
            <w:r>
              <w:rPr>
                <w:b/>
                <w:bCs/>
                <w:spacing w:val="3"/>
              </w:rPr>
              <w:t>@1</w:t>
            </w:r>
          </w:p>
          <w:p w14:paraId="55941E29">
            <w:pPr>
              <w:pStyle w:val="6"/>
              <w:spacing w:before="35" w:line="183" w:lineRule="auto"/>
              <w:ind w:left="245"/>
            </w:pPr>
            <w:r>
              <w:rPr>
                <w:b/>
                <w:bCs/>
                <w:spacing w:val="-1"/>
              </w:rPr>
              <w:t>63.com</w:t>
            </w:r>
          </w:p>
        </w:tc>
      </w:tr>
    </w:tbl>
    <w:p w14:paraId="3326C926">
      <w:pPr>
        <w:rPr>
          <w:rFonts w:ascii="Arial"/>
          <w:sz w:val="21"/>
        </w:rPr>
      </w:pPr>
    </w:p>
    <w:p w14:paraId="78678ACD">
      <w:pPr>
        <w:rPr>
          <w:rFonts w:ascii="Arial" w:hAnsi="Arial" w:eastAsia="Arial" w:cs="Arial"/>
          <w:sz w:val="21"/>
          <w:szCs w:val="21"/>
        </w:rPr>
        <w:sectPr>
          <w:footerReference r:id="rId149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075A8F99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29AA42C2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24FF0A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7FD3406C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78121D76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190CD150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7D062F65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6A29FE35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00015FDA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4EE9B78C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3F11632E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6D6E9AE5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6D0092AB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3B558CF6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2FAAA2E4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6E6087DE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370097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3" w:hRule="atLeast"/>
        </w:trPr>
        <w:tc>
          <w:tcPr>
            <w:tcW w:w="669" w:type="dxa"/>
            <w:vAlign w:val="top"/>
          </w:tcPr>
          <w:p w14:paraId="639E4B83">
            <w:pPr>
              <w:spacing w:line="256" w:lineRule="auto"/>
              <w:rPr>
                <w:rFonts w:ascii="Arial"/>
                <w:sz w:val="21"/>
              </w:rPr>
            </w:pPr>
          </w:p>
          <w:p w14:paraId="6308C607">
            <w:pPr>
              <w:spacing w:line="256" w:lineRule="auto"/>
              <w:rPr>
                <w:rFonts w:ascii="Arial"/>
                <w:sz w:val="21"/>
              </w:rPr>
            </w:pPr>
          </w:p>
          <w:p w14:paraId="0F2DB77E">
            <w:pPr>
              <w:spacing w:line="256" w:lineRule="auto"/>
              <w:rPr>
                <w:rFonts w:ascii="Arial"/>
                <w:sz w:val="21"/>
              </w:rPr>
            </w:pPr>
          </w:p>
          <w:p w14:paraId="3BCE892D">
            <w:pPr>
              <w:spacing w:line="256" w:lineRule="auto"/>
              <w:rPr>
                <w:rFonts w:ascii="Arial"/>
                <w:sz w:val="21"/>
              </w:rPr>
            </w:pPr>
          </w:p>
          <w:p w14:paraId="6907ED35">
            <w:pPr>
              <w:spacing w:line="257" w:lineRule="auto"/>
              <w:rPr>
                <w:rFonts w:ascii="Arial"/>
                <w:sz w:val="21"/>
              </w:rPr>
            </w:pPr>
          </w:p>
          <w:p w14:paraId="1A6DD471">
            <w:pPr>
              <w:spacing w:line="257" w:lineRule="auto"/>
              <w:rPr>
                <w:rFonts w:ascii="Arial"/>
                <w:sz w:val="21"/>
              </w:rPr>
            </w:pPr>
          </w:p>
          <w:p w14:paraId="57008EE3">
            <w:pPr>
              <w:spacing w:line="257" w:lineRule="auto"/>
              <w:rPr>
                <w:rFonts w:ascii="Arial"/>
                <w:sz w:val="21"/>
              </w:rPr>
            </w:pPr>
          </w:p>
          <w:p w14:paraId="0F5CAB70">
            <w:pPr>
              <w:spacing w:line="257" w:lineRule="auto"/>
              <w:rPr>
                <w:rFonts w:ascii="Arial"/>
                <w:sz w:val="21"/>
              </w:rPr>
            </w:pPr>
          </w:p>
          <w:p w14:paraId="427DD63B">
            <w:pPr>
              <w:spacing w:line="257" w:lineRule="auto"/>
              <w:rPr>
                <w:rFonts w:ascii="Arial"/>
                <w:sz w:val="21"/>
              </w:rPr>
            </w:pPr>
          </w:p>
          <w:p w14:paraId="05AE1F22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803</w:t>
            </w:r>
          </w:p>
        </w:tc>
        <w:tc>
          <w:tcPr>
            <w:tcW w:w="1055" w:type="dxa"/>
            <w:vAlign w:val="top"/>
          </w:tcPr>
          <w:p w14:paraId="11BBEA4E">
            <w:pPr>
              <w:spacing w:line="261" w:lineRule="auto"/>
              <w:rPr>
                <w:rFonts w:ascii="Arial"/>
                <w:sz w:val="21"/>
              </w:rPr>
            </w:pPr>
          </w:p>
          <w:p w14:paraId="6C7A81C0">
            <w:pPr>
              <w:spacing w:line="261" w:lineRule="auto"/>
              <w:rPr>
                <w:rFonts w:ascii="Arial"/>
                <w:sz w:val="21"/>
              </w:rPr>
            </w:pPr>
          </w:p>
          <w:p w14:paraId="40422025">
            <w:pPr>
              <w:spacing w:line="261" w:lineRule="auto"/>
              <w:rPr>
                <w:rFonts w:ascii="Arial"/>
                <w:sz w:val="21"/>
              </w:rPr>
            </w:pPr>
          </w:p>
          <w:p w14:paraId="6D4E1404">
            <w:pPr>
              <w:spacing w:line="261" w:lineRule="auto"/>
              <w:rPr>
                <w:rFonts w:ascii="Arial"/>
                <w:sz w:val="21"/>
              </w:rPr>
            </w:pPr>
          </w:p>
          <w:p w14:paraId="64B4D74A">
            <w:pPr>
              <w:spacing w:line="261" w:lineRule="auto"/>
              <w:rPr>
                <w:rFonts w:ascii="Arial"/>
                <w:sz w:val="21"/>
              </w:rPr>
            </w:pPr>
          </w:p>
          <w:p w14:paraId="6EAA4871">
            <w:pPr>
              <w:spacing w:line="261" w:lineRule="auto"/>
              <w:rPr>
                <w:rFonts w:ascii="Arial"/>
                <w:sz w:val="21"/>
              </w:rPr>
            </w:pPr>
          </w:p>
          <w:p w14:paraId="3410D7D1">
            <w:pPr>
              <w:spacing w:line="261" w:lineRule="auto"/>
              <w:rPr>
                <w:rFonts w:ascii="Arial"/>
                <w:sz w:val="21"/>
              </w:rPr>
            </w:pPr>
          </w:p>
          <w:p w14:paraId="72DF1B58">
            <w:pPr>
              <w:spacing w:line="261" w:lineRule="auto"/>
              <w:rPr>
                <w:rFonts w:ascii="Arial"/>
                <w:sz w:val="21"/>
              </w:rPr>
            </w:pPr>
          </w:p>
          <w:p w14:paraId="11296EEE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贵州电子商务</w:t>
            </w:r>
          </w:p>
          <w:p w14:paraId="6C39269A">
            <w:pPr>
              <w:pStyle w:val="6"/>
              <w:spacing w:before="13" w:line="217" w:lineRule="auto"/>
              <w:ind w:left="36"/>
            </w:pPr>
            <w:r>
              <w:rPr>
                <w:b/>
                <w:bCs/>
                <w:spacing w:val="1"/>
              </w:rPr>
              <w:t>云运营有限责</w:t>
            </w:r>
          </w:p>
          <w:p w14:paraId="73DCED62">
            <w:pPr>
              <w:pStyle w:val="6"/>
              <w:spacing w:before="12" w:line="218" w:lineRule="auto"/>
              <w:ind w:left="282"/>
            </w:pPr>
            <w:r>
              <w:rPr>
                <w:b/>
                <w:bCs/>
                <w:spacing w:val="-1"/>
              </w:rPr>
              <w:t>任公司</w:t>
            </w:r>
          </w:p>
        </w:tc>
        <w:tc>
          <w:tcPr>
            <w:tcW w:w="1134" w:type="dxa"/>
            <w:vAlign w:val="top"/>
          </w:tcPr>
          <w:p w14:paraId="1DE81492">
            <w:pPr>
              <w:spacing w:line="254" w:lineRule="auto"/>
              <w:rPr>
                <w:rFonts w:ascii="Arial"/>
                <w:sz w:val="21"/>
              </w:rPr>
            </w:pPr>
          </w:p>
          <w:p w14:paraId="39BE7CAB">
            <w:pPr>
              <w:spacing w:line="254" w:lineRule="auto"/>
              <w:rPr>
                <w:rFonts w:ascii="Arial"/>
                <w:sz w:val="21"/>
              </w:rPr>
            </w:pPr>
          </w:p>
          <w:p w14:paraId="28E44FB4">
            <w:pPr>
              <w:spacing w:line="254" w:lineRule="auto"/>
              <w:rPr>
                <w:rFonts w:ascii="Arial"/>
                <w:sz w:val="21"/>
              </w:rPr>
            </w:pPr>
          </w:p>
          <w:p w14:paraId="0588377F">
            <w:pPr>
              <w:spacing w:line="254" w:lineRule="auto"/>
              <w:rPr>
                <w:rFonts w:ascii="Arial"/>
                <w:sz w:val="21"/>
              </w:rPr>
            </w:pPr>
          </w:p>
          <w:p w14:paraId="345B2671">
            <w:pPr>
              <w:spacing w:line="254" w:lineRule="auto"/>
              <w:rPr>
                <w:rFonts w:ascii="Arial"/>
                <w:sz w:val="21"/>
              </w:rPr>
            </w:pPr>
          </w:p>
          <w:p w14:paraId="536F2214">
            <w:pPr>
              <w:spacing w:line="254" w:lineRule="auto"/>
              <w:rPr>
                <w:rFonts w:ascii="Arial"/>
                <w:sz w:val="21"/>
              </w:rPr>
            </w:pPr>
          </w:p>
          <w:p w14:paraId="68672FD4">
            <w:pPr>
              <w:spacing w:line="255" w:lineRule="auto"/>
              <w:rPr>
                <w:rFonts w:ascii="Arial"/>
                <w:sz w:val="21"/>
              </w:rPr>
            </w:pPr>
          </w:p>
          <w:p w14:paraId="0A61EF59">
            <w:pPr>
              <w:spacing w:line="255" w:lineRule="auto"/>
              <w:rPr>
                <w:rFonts w:ascii="Arial"/>
                <w:sz w:val="21"/>
              </w:rPr>
            </w:pPr>
          </w:p>
          <w:p w14:paraId="32CE8E3A">
            <w:pPr>
              <w:spacing w:line="255" w:lineRule="auto"/>
              <w:rPr>
                <w:rFonts w:ascii="Arial"/>
                <w:sz w:val="21"/>
              </w:rPr>
            </w:pPr>
          </w:p>
          <w:p w14:paraId="573061D6">
            <w:pPr>
              <w:pStyle w:val="6"/>
              <w:spacing w:before="52" w:line="217" w:lineRule="auto"/>
              <w:ind w:left="69"/>
            </w:pPr>
            <w:r>
              <w:rPr>
                <w:b/>
                <w:bCs/>
              </w:rPr>
              <w:t>UI</w:t>
            </w:r>
            <w:r>
              <w:rPr>
                <w:b/>
                <w:bCs/>
                <w:spacing w:val="2"/>
              </w:rPr>
              <w:t>设计实习生</w:t>
            </w:r>
          </w:p>
        </w:tc>
        <w:tc>
          <w:tcPr>
            <w:tcW w:w="3148" w:type="dxa"/>
            <w:vAlign w:val="top"/>
          </w:tcPr>
          <w:p w14:paraId="4B06CE48">
            <w:pPr>
              <w:pStyle w:val="6"/>
              <w:spacing w:before="43" w:line="216" w:lineRule="auto"/>
              <w:ind w:left="1184"/>
            </w:pPr>
            <w:r>
              <w:rPr>
                <w:b/>
                <w:bCs/>
                <w:spacing w:val="-4"/>
              </w:rPr>
              <w:t>岗位职责：</w:t>
            </w:r>
          </w:p>
          <w:p w14:paraId="433A2FCC">
            <w:pPr>
              <w:pStyle w:val="6"/>
              <w:spacing w:before="14" w:line="216" w:lineRule="auto"/>
              <w:ind w:left="49"/>
            </w:pPr>
            <w:r>
              <w:rPr>
                <w:b/>
                <w:bCs/>
                <w:spacing w:val="3"/>
              </w:rPr>
              <w:t>1.协助</w:t>
            </w:r>
            <w:r>
              <w:rPr>
                <w:b/>
                <w:bCs/>
              </w:rPr>
              <w:t>UI</w:t>
            </w:r>
            <w:r>
              <w:rPr>
                <w:b/>
                <w:bCs/>
                <w:spacing w:val="3"/>
              </w:rPr>
              <w:t>设计师进行供应链相关产品</w:t>
            </w:r>
            <w:r>
              <w:rPr>
                <w:b/>
                <w:bCs/>
              </w:rPr>
              <w:t>web</w:t>
            </w:r>
            <w:r>
              <w:rPr>
                <w:b/>
                <w:bCs/>
                <w:spacing w:val="3"/>
              </w:rPr>
              <w:t>端</w:t>
            </w:r>
          </w:p>
          <w:p w14:paraId="045EB236">
            <w:pPr>
              <w:pStyle w:val="6"/>
              <w:spacing w:before="14" w:line="225" w:lineRule="auto"/>
              <w:ind w:left="415" w:right="30" w:hanging="363"/>
            </w:pP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app</w:t>
            </w:r>
            <w:r>
              <w:rPr>
                <w:b/>
                <w:bCs/>
                <w:spacing w:val="3"/>
              </w:rPr>
              <w:t>端的</w:t>
            </w:r>
            <w:r>
              <w:rPr>
                <w:b/>
                <w:bCs/>
              </w:rPr>
              <w:t>UI</w:t>
            </w:r>
            <w:r>
              <w:rPr>
                <w:b/>
                <w:bCs/>
                <w:spacing w:val="3"/>
              </w:rPr>
              <w:t>界面设计，包括但不限于界面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</w:rPr>
              <w:t>设计、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</w:rPr>
              <w:t>图标设计、运营设计等；</w:t>
            </w:r>
          </w:p>
          <w:p w14:paraId="4A25E312">
            <w:pPr>
              <w:pStyle w:val="6"/>
              <w:spacing w:before="10" w:line="217" w:lineRule="auto"/>
              <w:ind w:left="89"/>
            </w:pPr>
            <w:r>
              <w:rPr>
                <w:b/>
                <w:bCs/>
                <w:spacing w:val="1"/>
              </w:rPr>
              <w:t>2.与产品团队配合，理解产品需求，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1"/>
              </w:rPr>
              <w:t>明确</w:t>
            </w:r>
          </w:p>
          <w:p w14:paraId="5F49685D">
            <w:pPr>
              <w:pStyle w:val="6"/>
              <w:spacing w:before="14" w:line="224" w:lineRule="auto"/>
              <w:ind w:left="668" w:right="74" w:hanging="586"/>
            </w:pPr>
            <w:r>
              <w:rPr>
                <w:b/>
                <w:bCs/>
                <w:spacing w:val="3"/>
              </w:rPr>
              <w:t>用户群体及用户场景，关注用户体验，而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2"/>
              </w:rPr>
              <w:t>不是一味追求视觉效果；</w:t>
            </w:r>
          </w:p>
          <w:p w14:paraId="685D4810">
            <w:pPr>
              <w:pStyle w:val="6"/>
              <w:spacing w:before="15" w:line="228" w:lineRule="auto"/>
              <w:ind w:left="84" w:right="72" w:firstLine="10"/>
            </w:pPr>
            <w:r>
              <w:rPr>
                <w:b/>
                <w:bCs/>
                <w:spacing w:val="2"/>
              </w:rPr>
              <w:t>3.与技术和测试团队交接，能清晰表达设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计意图，对设计结果走查持有严谨态度；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4.配合业务部门完成线上平台运营活动相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3"/>
              </w:rPr>
              <w:t>关设计(包括H5、文章配图、</w:t>
            </w:r>
            <w:r>
              <w:rPr>
                <w:b/>
                <w:bCs/>
              </w:rPr>
              <w:t>banner</w:t>
            </w:r>
            <w:r>
              <w:rPr>
                <w:b/>
                <w:bCs/>
                <w:spacing w:val="3"/>
              </w:rPr>
              <w:t>等)；</w:t>
            </w:r>
          </w:p>
          <w:p w14:paraId="2F1C86C1">
            <w:pPr>
              <w:pStyle w:val="6"/>
              <w:spacing w:before="212" w:line="217" w:lineRule="auto"/>
              <w:ind w:left="1165"/>
            </w:pPr>
            <w:r>
              <w:rPr>
                <w:b/>
                <w:bCs/>
              </w:rPr>
              <w:t>任职要求：</w:t>
            </w:r>
          </w:p>
          <w:p w14:paraId="69E2820B">
            <w:pPr>
              <w:pStyle w:val="6"/>
              <w:spacing w:before="14" w:line="214" w:lineRule="auto"/>
              <w:ind w:left="548"/>
            </w:pPr>
            <w:r>
              <w:rPr>
                <w:b/>
                <w:bCs/>
                <w:spacing w:val="1"/>
              </w:rPr>
              <w:t>1.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本科及以上，在校学生。</w:t>
            </w:r>
          </w:p>
          <w:p w14:paraId="2198FE04">
            <w:pPr>
              <w:pStyle w:val="6"/>
              <w:spacing w:before="16" w:line="216" w:lineRule="auto"/>
              <w:ind w:left="46"/>
            </w:pPr>
            <w:r>
              <w:rPr>
                <w:b/>
                <w:bCs/>
                <w:spacing w:val="-1"/>
              </w:rPr>
              <w:t>2.</w:t>
            </w:r>
            <w:r>
              <w:rPr>
                <w:spacing w:val="40"/>
              </w:rPr>
              <w:t xml:space="preserve"> </w:t>
            </w:r>
            <w:r>
              <w:rPr>
                <w:b/>
                <w:bCs/>
                <w:spacing w:val="-1"/>
              </w:rPr>
              <w:t>艺术、设计类相关专业，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-1"/>
              </w:rPr>
              <w:t>了解PC端及移</w:t>
            </w:r>
          </w:p>
          <w:p w14:paraId="5D3462EA">
            <w:pPr>
              <w:pStyle w:val="6"/>
              <w:spacing w:before="14" w:line="223" w:lineRule="auto"/>
              <w:ind w:left="496" w:right="62" w:hanging="448"/>
            </w:pPr>
            <w:r>
              <w:rPr>
                <w:b/>
                <w:bCs/>
                <w:spacing w:val="1"/>
              </w:rPr>
              <w:t>动端的设计规范及设计规则，熟悉</w:t>
            </w:r>
            <w:r>
              <w:rPr>
                <w:b/>
                <w:bCs/>
              </w:rPr>
              <w:t>Figma</w:t>
            </w:r>
            <w:r>
              <w:rPr>
                <w:b/>
                <w:bCs/>
                <w:spacing w:val="1"/>
              </w:rPr>
              <w:t>、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</w:rPr>
              <w:t>Sketch</w:t>
            </w:r>
            <w:r>
              <w:rPr>
                <w:b/>
                <w:bCs/>
                <w:spacing w:val="4"/>
              </w:rPr>
              <w:t>、</w:t>
            </w:r>
            <w:r>
              <w:rPr>
                <w:b/>
                <w:bCs/>
              </w:rPr>
              <w:t>PS</w:t>
            </w:r>
            <w:r>
              <w:rPr>
                <w:b/>
                <w:bCs/>
                <w:spacing w:val="4"/>
              </w:rPr>
              <w:t>、</w:t>
            </w:r>
            <w:r>
              <w:rPr>
                <w:b/>
                <w:bCs/>
              </w:rPr>
              <w:t>AI</w:t>
            </w:r>
            <w:r>
              <w:rPr>
                <w:b/>
                <w:bCs/>
                <w:spacing w:val="4"/>
              </w:rPr>
              <w:t>等设计软件；</w:t>
            </w:r>
          </w:p>
          <w:p w14:paraId="305F788D">
            <w:pPr>
              <w:pStyle w:val="6"/>
              <w:spacing w:before="13" w:line="218" w:lineRule="auto"/>
              <w:ind w:left="54"/>
            </w:pPr>
            <w:r>
              <w:rPr>
                <w:b/>
                <w:bCs/>
                <w:spacing w:val="2"/>
              </w:rPr>
              <w:t>3.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具备较好的平面功底和创造力、画面把</w:t>
            </w:r>
          </w:p>
          <w:p w14:paraId="2EF00BB0">
            <w:pPr>
              <w:pStyle w:val="6"/>
              <w:spacing w:before="15" w:line="224" w:lineRule="auto"/>
              <w:ind w:left="581" w:right="73" w:hanging="497"/>
            </w:pPr>
            <w:r>
              <w:rPr>
                <w:b/>
                <w:bCs/>
                <w:spacing w:val="1"/>
              </w:rPr>
              <w:t>控能力，</w:t>
            </w:r>
            <w:r>
              <w:rPr>
                <w:spacing w:val="-35"/>
              </w:rPr>
              <w:t xml:space="preserve"> </w:t>
            </w:r>
            <w:r>
              <w:rPr>
                <w:b/>
                <w:bCs/>
                <w:spacing w:val="1"/>
              </w:rPr>
              <w:t>了解平面构成、文字排版、文字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设计，对色彩有把握能力；</w:t>
            </w:r>
          </w:p>
          <w:p w14:paraId="2A589B3B">
            <w:pPr>
              <w:pStyle w:val="6"/>
              <w:spacing w:before="11" w:line="215" w:lineRule="auto"/>
              <w:ind w:left="47"/>
            </w:pPr>
            <w:r>
              <w:rPr>
                <w:b/>
                <w:bCs/>
                <w:spacing w:val="1"/>
              </w:rPr>
              <w:t>4.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具备良好的合作态度和团队精神，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1"/>
              </w:rPr>
              <w:t>富有</w:t>
            </w:r>
          </w:p>
          <w:p w14:paraId="55A98BA5">
            <w:pPr>
              <w:pStyle w:val="6"/>
              <w:spacing w:before="14" w:line="217" w:lineRule="auto"/>
              <w:ind w:left="170"/>
            </w:pPr>
            <w:r>
              <w:rPr>
                <w:b/>
                <w:bCs/>
                <w:spacing w:val="3"/>
              </w:rPr>
              <w:t>工作激情、创造力、主动性和责任感；</w:t>
            </w:r>
          </w:p>
          <w:p w14:paraId="73D068CF">
            <w:pPr>
              <w:pStyle w:val="6"/>
              <w:spacing w:before="16" w:line="215" w:lineRule="auto"/>
              <w:ind w:left="50"/>
            </w:pPr>
            <w:r>
              <w:rPr>
                <w:b/>
                <w:bCs/>
                <w:spacing w:val="3"/>
              </w:rPr>
              <w:t>5.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投简历需附带个人作品集或链接，作品</w:t>
            </w:r>
          </w:p>
          <w:p w14:paraId="37BF82BD">
            <w:pPr>
              <w:pStyle w:val="6"/>
              <w:spacing w:before="14" w:line="202" w:lineRule="auto"/>
              <w:ind w:left="341"/>
            </w:pPr>
            <w:r>
              <w:rPr>
                <w:b/>
                <w:bCs/>
                <w:spacing w:val="2"/>
              </w:rPr>
              <w:t>类型不限，能展示设计能力即可；</w:t>
            </w:r>
          </w:p>
        </w:tc>
        <w:tc>
          <w:tcPr>
            <w:tcW w:w="520" w:type="dxa"/>
            <w:vAlign w:val="top"/>
          </w:tcPr>
          <w:p w14:paraId="61227120">
            <w:pPr>
              <w:spacing w:line="256" w:lineRule="auto"/>
              <w:rPr>
                <w:rFonts w:ascii="Arial"/>
                <w:sz w:val="21"/>
              </w:rPr>
            </w:pPr>
          </w:p>
          <w:p w14:paraId="5B576962">
            <w:pPr>
              <w:spacing w:line="256" w:lineRule="auto"/>
              <w:rPr>
                <w:rFonts w:ascii="Arial"/>
                <w:sz w:val="21"/>
              </w:rPr>
            </w:pPr>
          </w:p>
          <w:p w14:paraId="489E9772">
            <w:pPr>
              <w:spacing w:line="256" w:lineRule="auto"/>
              <w:rPr>
                <w:rFonts w:ascii="Arial"/>
                <w:sz w:val="21"/>
              </w:rPr>
            </w:pPr>
          </w:p>
          <w:p w14:paraId="4754E458">
            <w:pPr>
              <w:spacing w:line="256" w:lineRule="auto"/>
              <w:rPr>
                <w:rFonts w:ascii="Arial"/>
                <w:sz w:val="21"/>
              </w:rPr>
            </w:pPr>
          </w:p>
          <w:p w14:paraId="168D9700">
            <w:pPr>
              <w:spacing w:line="257" w:lineRule="auto"/>
              <w:rPr>
                <w:rFonts w:ascii="Arial"/>
                <w:sz w:val="21"/>
              </w:rPr>
            </w:pPr>
          </w:p>
          <w:p w14:paraId="51D17E92">
            <w:pPr>
              <w:spacing w:line="257" w:lineRule="auto"/>
              <w:rPr>
                <w:rFonts w:ascii="Arial"/>
                <w:sz w:val="21"/>
              </w:rPr>
            </w:pPr>
          </w:p>
          <w:p w14:paraId="65E02F64">
            <w:pPr>
              <w:spacing w:line="257" w:lineRule="auto"/>
              <w:rPr>
                <w:rFonts w:ascii="Arial"/>
                <w:sz w:val="21"/>
              </w:rPr>
            </w:pPr>
          </w:p>
          <w:p w14:paraId="4BDD003F">
            <w:pPr>
              <w:spacing w:line="257" w:lineRule="auto"/>
              <w:rPr>
                <w:rFonts w:ascii="Arial"/>
                <w:sz w:val="21"/>
              </w:rPr>
            </w:pPr>
          </w:p>
          <w:p w14:paraId="6B25F607">
            <w:pPr>
              <w:spacing w:line="257" w:lineRule="auto"/>
              <w:rPr>
                <w:rFonts w:ascii="Arial"/>
                <w:sz w:val="21"/>
              </w:rPr>
            </w:pPr>
          </w:p>
          <w:p w14:paraId="7FC2CC75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9EE982F">
            <w:pPr>
              <w:spacing w:line="243" w:lineRule="auto"/>
              <w:rPr>
                <w:rFonts w:ascii="Arial"/>
                <w:sz w:val="21"/>
              </w:rPr>
            </w:pPr>
          </w:p>
          <w:p w14:paraId="72A639A6">
            <w:pPr>
              <w:spacing w:line="243" w:lineRule="auto"/>
              <w:rPr>
                <w:rFonts w:ascii="Arial"/>
                <w:sz w:val="21"/>
              </w:rPr>
            </w:pPr>
          </w:p>
          <w:p w14:paraId="3EF3D79E">
            <w:pPr>
              <w:spacing w:line="243" w:lineRule="auto"/>
              <w:rPr>
                <w:rFonts w:ascii="Arial"/>
                <w:sz w:val="21"/>
              </w:rPr>
            </w:pPr>
          </w:p>
          <w:p w14:paraId="19A79B47">
            <w:pPr>
              <w:spacing w:line="243" w:lineRule="auto"/>
              <w:rPr>
                <w:rFonts w:ascii="Arial"/>
                <w:sz w:val="21"/>
              </w:rPr>
            </w:pPr>
          </w:p>
          <w:p w14:paraId="4341CF5E">
            <w:pPr>
              <w:spacing w:line="243" w:lineRule="auto"/>
              <w:rPr>
                <w:rFonts w:ascii="Arial"/>
                <w:sz w:val="21"/>
              </w:rPr>
            </w:pPr>
          </w:p>
          <w:p w14:paraId="022B92C8">
            <w:pPr>
              <w:spacing w:line="243" w:lineRule="auto"/>
              <w:rPr>
                <w:rFonts w:ascii="Arial"/>
                <w:sz w:val="21"/>
              </w:rPr>
            </w:pPr>
          </w:p>
          <w:p w14:paraId="2C52BA90">
            <w:pPr>
              <w:spacing w:line="244" w:lineRule="auto"/>
              <w:rPr>
                <w:rFonts w:ascii="Arial"/>
                <w:sz w:val="21"/>
              </w:rPr>
            </w:pPr>
          </w:p>
          <w:p w14:paraId="606E4A1A">
            <w:pPr>
              <w:spacing w:line="244" w:lineRule="auto"/>
              <w:rPr>
                <w:rFonts w:ascii="Arial"/>
                <w:sz w:val="21"/>
              </w:rPr>
            </w:pPr>
          </w:p>
          <w:p w14:paraId="6F76D2EA">
            <w:pPr>
              <w:spacing w:line="244" w:lineRule="auto"/>
              <w:rPr>
                <w:rFonts w:ascii="Arial"/>
                <w:sz w:val="21"/>
              </w:rPr>
            </w:pPr>
          </w:p>
          <w:p w14:paraId="4846E43D">
            <w:pPr>
              <w:pStyle w:val="6"/>
              <w:spacing w:before="52" w:line="224" w:lineRule="auto"/>
              <w:ind w:left="595" w:right="77" w:hanging="490"/>
            </w:pPr>
            <w:r>
              <w:rPr>
                <w:b/>
                <w:bCs/>
                <w:spacing w:val="1"/>
              </w:rPr>
              <w:t>艺术、设计类相关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70" w:type="dxa"/>
            <w:vAlign w:val="top"/>
          </w:tcPr>
          <w:p w14:paraId="6156DF61">
            <w:pPr>
              <w:spacing w:line="254" w:lineRule="auto"/>
              <w:rPr>
                <w:rFonts w:ascii="Arial"/>
                <w:sz w:val="21"/>
              </w:rPr>
            </w:pPr>
          </w:p>
          <w:p w14:paraId="4245EDC5">
            <w:pPr>
              <w:spacing w:line="254" w:lineRule="auto"/>
              <w:rPr>
                <w:rFonts w:ascii="Arial"/>
                <w:sz w:val="21"/>
              </w:rPr>
            </w:pPr>
          </w:p>
          <w:p w14:paraId="613450E8">
            <w:pPr>
              <w:spacing w:line="254" w:lineRule="auto"/>
              <w:rPr>
                <w:rFonts w:ascii="Arial"/>
                <w:sz w:val="21"/>
              </w:rPr>
            </w:pPr>
          </w:p>
          <w:p w14:paraId="0AF0DFD8">
            <w:pPr>
              <w:spacing w:line="254" w:lineRule="auto"/>
              <w:rPr>
                <w:rFonts w:ascii="Arial"/>
                <w:sz w:val="21"/>
              </w:rPr>
            </w:pPr>
          </w:p>
          <w:p w14:paraId="746B19AA">
            <w:pPr>
              <w:spacing w:line="254" w:lineRule="auto"/>
              <w:rPr>
                <w:rFonts w:ascii="Arial"/>
                <w:sz w:val="21"/>
              </w:rPr>
            </w:pPr>
          </w:p>
          <w:p w14:paraId="4BEBA30D">
            <w:pPr>
              <w:spacing w:line="254" w:lineRule="auto"/>
              <w:rPr>
                <w:rFonts w:ascii="Arial"/>
                <w:sz w:val="21"/>
              </w:rPr>
            </w:pPr>
          </w:p>
          <w:p w14:paraId="63F3F0AD">
            <w:pPr>
              <w:spacing w:line="255" w:lineRule="auto"/>
              <w:rPr>
                <w:rFonts w:ascii="Arial"/>
                <w:sz w:val="21"/>
              </w:rPr>
            </w:pPr>
          </w:p>
          <w:p w14:paraId="3A75338A">
            <w:pPr>
              <w:spacing w:line="255" w:lineRule="auto"/>
              <w:rPr>
                <w:rFonts w:ascii="Arial"/>
                <w:sz w:val="21"/>
              </w:rPr>
            </w:pPr>
          </w:p>
          <w:p w14:paraId="603DD4C0">
            <w:pPr>
              <w:spacing w:line="255" w:lineRule="auto"/>
              <w:rPr>
                <w:rFonts w:ascii="Arial"/>
                <w:sz w:val="21"/>
              </w:rPr>
            </w:pPr>
          </w:p>
          <w:p w14:paraId="333A2128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76649F25">
            <w:pPr>
              <w:spacing w:line="254" w:lineRule="auto"/>
              <w:rPr>
                <w:rFonts w:ascii="Arial"/>
                <w:sz w:val="21"/>
              </w:rPr>
            </w:pPr>
          </w:p>
          <w:p w14:paraId="6A8CCE46">
            <w:pPr>
              <w:spacing w:line="254" w:lineRule="auto"/>
              <w:rPr>
                <w:rFonts w:ascii="Arial"/>
                <w:sz w:val="21"/>
              </w:rPr>
            </w:pPr>
          </w:p>
          <w:p w14:paraId="792AC3EB">
            <w:pPr>
              <w:spacing w:line="254" w:lineRule="auto"/>
              <w:rPr>
                <w:rFonts w:ascii="Arial"/>
                <w:sz w:val="21"/>
              </w:rPr>
            </w:pPr>
          </w:p>
          <w:p w14:paraId="3189C5EE">
            <w:pPr>
              <w:spacing w:line="254" w:lineRule="auto"/>
              <w:rPr>
                <w:rFonts w:ascii="Arial"/>
                <w:sz w:val="21"/>
              </w:rPr>
            </w:pPr>
          </w:p>
          <w:p w14:paraId="324B4A15">
            <w:pPr>
              <w:spacing w:line="254" w:lineRule="auto"/>
              <w:rPr>
                <w:rFonts w:ascii="Arial"/>
                <w:sz w:val="21"/>
              </w:rPr>
            </w:pPr>
          </w:p>
          <w:p w14:paraId="01F2628A">
            <w:pPr>
              <w:spacing w:line="254" w:lineRule="auto"/>
              <w:rPr>
                <w:rFonts w:ascii="Arial"/>
                <w:sz w:val="21"/>
              </w:rPr>
            </w:pPr>
          </w:p>
          <w:p w14:paraId="6255FE7E">
            <w:pPr>
              <w:spacing w:line="255" w:lineRule="auto"/>
              <w:rPr>
                <w:rFonts w:ascii="Arial"/>
                <w:sz w:val="21"/>
              </w:rPr>
            </w:pPr>
          </w:p>
          <w:p w14:paraId="59D22741">
            <w:pPr>
              <w:spacing w:line="255" w:lineRule="auto"/>
              <w:rPr>
                <w:rFonts w:ascii="Arial"/>
                <w:sz w:val="21"/>
              </w:rPr>
            </w:pPr>
          </w:p>
          <w:p w14:paraId="7E74B3F7">
            <w:pPr>
              <w:spacing w:line="255" w:lineRule="auto"/>
              <w:rPr>
                <w:rFonts w:ascii="Arial"/>
                <w:sz w:val="21"/>
              </w:rPr>
            </w:pPr>
          </w:p>
          <w:p w14:paraId="22B3787B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48496224">
            <w:pPr>
              <w:spacing w:line="243" w:lineRule="auto"/>
              <w:rPr>
                <w:rFonts w:ascii="Arial"/>
                <w:sz w:val="21"/>
              </w:rPr>
            </w:pPr>
          </w:p>
          <w:p w14:paraId="4E93F688">
            <w:pPr>
              <w:spacing w:line="243" w:lineRule="auto"/>
              <w:rPr>
                <w:rFonts w:ascii="Arial"/>
                <w:sz w:val="21"/>
              </w:rPr>
            </w:pPr>
          </w:p>
          <w:p w14:paraId="05C1AFF1">
            <w:pPr>
              <w:spacing w:line="243" w:lineRule="auto"/>
              <w:rPr>
                <w:rFonts w:ascii="Arial"/>
                <w:sz w:val="21"/>
              </w:rPr>
            </w:pPr>
          </w:p>
          <w:p w14:paraId="6F875C7F">
            <w:pPr>
              <w:spacing w:line="243" w:lineRule="auto"/>
              <w:rPr>
                <w:rFonts w:ascii="Arial"/>
                <w:sz w:val="21"/>
              </w:rPr>
            </w:pPr>
          </w:p>
          <w:p w14:paraId="29D07BCA">
            <w:pPr>
              <w:spacing w:line="243" w:lineRule="auto"/>
              <w:rPr>
                <w:rFonts w:ascii="Arial"/>
                <w:sz w:val="21"/>
              </w:rPr>
            </w:pPr>
          </w:p>
          <w:p w14:paraId="4B56E2A2">
            <w:pPr>
              <w:spacing w:line="243" w:lineRule="auto"/>
              <w:rPr>
                <w:rFonts w:ascii="Arial"/>
                <w:sz w:val="21"/>
              </w:rPr>
            </w:pPr>
          </w:p>
          <w:p w14:paraId="1AD1C3F3">
            <w:pPr>
              <w:spacing w:line="243" w:lineRule="auto"/>
              <w:rPr>
                <w:rFonts w:ascii="Arial"/>
                <w:sz w:val="21"/>
              </w:rPr>
            </w:pPr>
          </w:p>
          <w:p w14:paraId="5E6F7D69">
            <w:pPr>
              <w:spacing w:line="244" w:lineRule="auto"/>
              <w:rPr>
                <w:rFonts w:ascii="Arial"/>
                <w:sz w:val="21"/>
              </w:rPr>
            </w:pPr>
          </w:p>
          <w:p w14:paraId="784B1D8E">
            <w:pPr>
              <w:spacing w:line="244" w:lineRule="auto"/>
              <w:rPr>
                <w:rFonts w:ascii="Arial"/>
                <w:sz w:val="21"/>
              </w:rPr>
            </w:pPr>
          </w:p>
          <w:p w14:paraId="1206E634">
            <w:pPr>
              <w:pStyle w:val="6"/>
              <w:spacing w:before="52" w:line="222" w:lineRule="auto"/>
              <w:ind w:left="562" w:right="34" w:hanging="497"/>
            </w:pPr>
            <w:r>
              <w:rPr>
                <w:b/>
                <w:bCs/>
                <w:spacing w:val="2"/>
              </w:rPr>
              <w:t>实习补贴、实习证明、有机会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1"/>
              </w:rPr>
              <w:t>转正、周末双休</w:t>
            </w:r>
          </w:p>
        </w:tc>
        <w:tc>
          <w:tcPr>
            <w:tcW w:w="753" w:type="dxa"/>
            <w:vAlign w:val="top"/>
          </w:tcPr>
          <w:p w14:paraId="1E5673E4">
            <w:pPr>
              <w:spacing w:line="243" w:lineRule="auto"/>
              <w:rPr>
                <w:rFonts w:ascii="Arial"/>
                <w:sz w:val="21"/>
              </w:rPr>
            </w:pPr>
          </w:p>
          <w:p w14:paraId="238EEFE8">
            <w:pPr>
              <w:spacing w:line="243" w:lineRule="auto"/>
              <w:rPr>
                <w:rFonts w:ascii="Arial"/>
                <w:sz w:val="21"/>
              </w:rPr>
            </w:pPr>
          </w:p>
          <w:p w14:paraId="2114359B">
            <w:pPr>
              <w:spacing w:line="243" w:lineRule="auto"/>
              <w:rPr>
                <w:rFonts w:ascii="Arial"/>
                <w:sz w:val="21"/>
              </w:rPr>
            </w:pPr>
          </w:p>
          <w:p w14:paraId="46AE937F">
            <w:pPr>
              <w:spacing w:line="243" w:lineRule="auto"/>
              <w:rPr>
                <w:rFonts w:ascii="Arial"/>
                <w:sz w:val="21"/>
              </w:rPr>
            </w:pPr>
          </w:p>
          <w:p w14:paraId="54C91EF1">
            <w:pPr>
              <w:spacing w:line="243" w:lineRule="auto"/>
              <w:rPr>
                <w:rFonts w:ascii="Arial"/>
                <w:sz w:val="21"/>
              </w:rPr>
            </w:pPr>
          </w:p>
          <w:p w14:paraId="781C23E6">
            <w:pPr>
              <w:spacing w:line="243" w:lineRule="auto"/>
              <w:rPr>
                <w:rFonts w:ascii="Arial"/>
                <w:sz w:val="21"/>
              </w:rPr>
            </w:pPr>
          </w:p>
          <w:p w14:paraId="29018B63">
            <w:pPr>
              <w:spacing w:line="244" w:lineRule="auto"/>
              <w:rPr>
                <w:rFonts w:ascii="Arial"/>
                <w:sz w:val="21"/>
              </w:rPr>
            </w:pPr>
          </w:p>
          <w:p w14:paraId="77AACB7C">
            <w:pPr>
              <w:spacing w:line="244" w:lineRule="auto"/>
              <w:rPr>
                <w:rFonts w:ascii="Arial"/>
                <w:sz w:val="21"/>
              </w:rPr>
            </w:pPr>
          </w:p>
          <w:p w14:paraId="70D1DA28">
            <w:pPr>
              <w:spacing w:line="244" w:lineRule="auto"/>
              <w:rPr>
                <w:rFonts w:ascii="Arial"/>
                <w:sz w:val="21"/>
              </w:rPr>
            </w:pPr>
          </w:p>
          <w:p w14:paraId="143BF14D">
            <w:pPr>
              <w:pStyle w:val="6"/>
              <w:spacing w:before="52" w:line="229" w:lineRule="auto"/>
              <w:ind w:left="326" w:right="31" w:hanging="268"/>
            </w:pPr>
            <w:r>
              <w:rPr>
                <w:b/>
                <w:bCs/>
              </w:rPr>
              <w:t>成都高新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26966C66">
            <w:pPr>
              <w:spacing w:line="254" w:lineRule="auto"/>
              <w:rPr>
                <w:rFonts w:ascii="Arial"/>
                <w:sz w:val="21"/>
              </w:rPr>
            </w:pPr>
          </w:p>
          <w:p w14:paraId="7D9DCCCC">
            <w:pPr>
              <w:spacing w:line="254" w:lineRule="auto"/>
              <w:rPr>
                <w:rFonts w:ascii="Arial"/>
                <w:sz w:val="21"/>
              </w:rPr>
            </w:pPr>
          </w:p>
          <w:p w14:paraId="074290F5">
            <w:pPr>
              <w:spacing w:line="254" w:lineRule="auto"/>
              <w:rPr>
                <w:rFonts w:ascii="Arial"/>
                <w:sz w:val="21"/>
              </w:rPr>
            </w:pPr>
          </w:p>
          <w:p w14:paraId="19F38413">
            <w:pPr>
              <w:spacing w:line="254" w:lineRule="auto"/>
              <w:rPr>
                <w:rFonts w:ascii="Arial"/>
                <w:sz w:val="21"/>
              </w:rPr>
            </w:pPr>
          </w:p>
          <w:p w14:paraId="14309F69">
            <w:pPr>
              <w:spacing w:line="254" w:lineRule="auto"/>
              <w:rPr>
                <w:rFonts w:ascii="Arial"/>
                <w:sz w:val="21"/>
              </w:rPr>
            </w:pPr>
          </w:p>
          <w:p w14:paraId="20947173">
            <w:pPr>
              <w:spacing w:line="254" w:lineRule="auto"/>
              <w:rPr>
                <w:rFonts w:ascii="Arial"/>
                <w:sz w:val="21"/>
              </w:rPr>
            </w:pPr>
          </w:p>
          <w:p w14:paraId="023A785B">
            <w:pPr>
              <w:spacing w:line="254" w:lineRule="auto"/>
              <w:rPr>
                <w:rFonts w:ascii="Arial"/>
                <w:sz w:val="21"/>
              </w:rPr>
            </w:pPr>
          </w:p>
          <w:p w14:paraId="264CAD52">
            <w:pPr>
              <w:spacing w:line="255" w:lineRule="auto"/>
              <w:rPr>
                <w:rFonts w:ascii="Arial"/>
                <w:sz w:val="21"/>
              </w:rPr>
            </w:pPr>
          </w:p>
          <w:p w14:paraId="7DA38926">
            <w:pPr>
              <w:spacing w:line="255" w:lineRule="auto"/>
              <w:rPr>
                <w:rFonts w:ascii="Arial"/>
                <w:sz w:val="21"/>
              </w:rPr>
            </w:pPr>
          </w:p>
          <w:p w14:paraId="6CD3E257">
            <w:pPr>
              <w:pStyle w:val="6"/>
              <w:spacing w:before="52" w:line="218" w:lineRule="auto"/>
              <w:ind w:left="67"/>
            </w:pPr>
            <w:r>
              <w:rPr>
                <w:b/>
                <w:bCs/>
              </w:rPr>
              <w:t>徐女士</w:t>
            </w:r>
          </w:p>
        </w:tc>
        <w:tc>
          <w:tcPr>
            <w:tcW w:w="1347" w:type="dxa"/>
            <w:vAlign w:val="top"/>
          </w:tcPr>
          <w:p w14:paraId="3CF5A35D">
            <w:pPr>
              <w:spacing w:line="256" w:lineRule="auto"/>
              <w:rPr>
                <w:rFonts w:ascii="Arial"/>
                <w:sz w:val="21"/>
              </w:rPr>
            </w:pPr>
          </w:p>
          <w:p w14:paraId="5819AD95">
            <w:pPr>
              <w:spacing w:line="256" w:lineRule="auto"/>
              <w:rPr>
                <w:rFonts w:ascii="Arial"/>
                <w:sz w:val="21"/>
              </w:rPr>
            </w:pPr>
          </w:p>
          <w:p w14:paraId="090BC1F1">
            <w:pPr>
              <w:spacing w:line="256" w:lineRule="auto"/>
              <w:rPr>
                <w:rFonts w:ascii="Arial"/>
                <w:sz w:val="21"/>
              </w:rPr>
            </w:pPr>
          </w:p>
          <w:p w14:paraId="21A94C15">
            <w:pPr>
              <w:spacing w:line="256" w:lineRule="auto"/>
              <w:rPr>
                <w:rFonts w:ascii="Arial"/>
                <w:sz w:val="21"/>
              </w:rPr>
            </w:pPr>
          </w:p>
          <w:p w14:paraId="596007C6">
            <w:pPr>
              <w:spacing w:line="257" w:lineRule="auto"/>
              <w:rPr>
                <w:rFonts w:ascii="Arial"/>
                <w:sz w:val="21"/>
              </w:rPr>
            </w:pPr>
          </w:p>
          <w:p w14:paraId="599D0007">
            <w:pPr>
              <w:spacing w:line="257" w:lineRule="auto"/>
              <w:rPr>
                <w:rFonts w:ascii="Arial"/>
                <w:sz w:val="21"/>
              </w:rPr>
            </w:pPr>
          </w:p>
          <w:p w14:paraId="5B3C54C3">
            <w:pPr>
              <w:spacing w:line="257" w:lineRule="auto"/>
              <w:rPr>
                <w:rFonts w:ascii="Arial"/>
                <w:sz w:val="21"/>
              </w:rPr>
            </w:pPr>
          </w:p>
          <w:p w14:paraId="73B49BEE">
            <w:pPr>
              <w:spacing w:line="257" w:lineRule="auto"/>
              <w:rPr>
                <w:rFonts w:ascii="Arial"/>
                <w:sz w:val="21"/>
              </w:rPr>
            </w:pPr>
          </w:p>
          <w:p w14:paraId="259CCAEE">
            <w:pPr>
              <w:spacing w:line="257" w:lineRule="auto"/>
              <w:rPr>
                <w:rFonts w:ascii="Arial"/>
                <w:sz w:val="21"/>
              </w:rPr>
            </w:pPr>
          </w:p>
          <w:p w14:paraId="0F0CFF6C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0851-84759087</w:t>
            </w:r>
          </w:p>
        </w:tc>
        <w:tc>
          <w:tcPr>
            <w:tcW w:w="961" w:type="dxa"/>
            <w:vAlign w:val="top"/>
          </w:tcPr>
          <w:p w14:paraId="61297C8D">
            <w:pPr>
              <w:spacing w:line="243" w:lineRule="auto"/>
              <w:rPr>
                <w:rFonts w:ascii="Arial"/>
                <w:sz w:val="21"/>
              </w:rPr>
            </w:pPr>
          </w:p>
          <w:p w14:paraId="512E6FB5">
            <w:pPr>
              <w:spacing w:line="243" w:lineRule="auto"/>
              <w:rPr>
                <w:rFonts w:ascii="Arial"/>
                <w:sz w:val="21"/>
              </w:rPr>
            </w:pPr>
          </w:p>
          <w:p w14:paraId="39BE503C">
            <w:pPr>
              <w:spacing w:line="243" w:lineRule="auto"/>
              <w:rPr>
                <w:rFonts w:ascii="Arial"/>
                <w:sz w:val="21"/>
              </w:rPr>
            </w:pPr>
          </w:p>
          <w:p w14:paraId="77FABD57">
            <w:pPr>
              <w:spacing w:line="243" w:lineRule="auto"/>
              <w:rPr>
                <w:rFonts w:ascii="Arial"/>
                <w:sz w:val="21"/>
              </w:rPr>
            </w:pPr>
          </w:p>
          <w:p w14:paraId="17465312">
            <w:pPr>
              <w:spacing w:line="243" w:lineRule="auto"/>
              <w:rPr>
                <w:rFonts w:ascii="Arial"/>
                <w:sz w:val="21"/>
              </w:rPr>
            </w:pPr>
          </w:p>
          <w:p w14:paraId="554F08DB">
            <w:pPr>
              <w:spacing w:line="243" w:lineRule="auto"/>
              <w:rPr>
                <w:rFonts w:ascii="Arial"/>
                <w:sz w:val="21"/>
              </w:rPr>
            </w:pPr>
          </w:p>
          <w:p w14:paraId="382F7795">
            <w:pPr>
              <w:spacing w:line="244" w:lineRule="auto"/>
              <w:rPr>
                <w:rFonts w:ascii="Arial"/>
                <w:sz w:val="21"/>
              </w:rPr>
            </w:pPr>
          </w:p>
          <w:p w14:paraId="64A013E7">
            <w:pPr>
              <w:spacing w:line="244" w:lineRule="auto"/>
              <w:rPr>
                <w:rFonts w:ascii="Arial"/>
                <w:sz w:val="21"/>
              </w:rPr>
            </w:pPr>
          </w:p>
          <w:p w14:paraId="002B2C44">
            <w:pPr>
              <w:spacing w:line="244" w:lineRule="auto"/>
              <w:rPr>
                <w:rFonts w:ascii="Arial"/>
                <w:sz w:val="21"/>
              </w:rPr>
            </w:pPr>
          </w:p>
          <w:p w14:paraId="392A81CD">
            <w:pPr>
              <w:pStyle w:val="6"/>
              <w:spacing w:before="52" w:line="213" w:lineRule="auto"/>
              <w:ind w:left="71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3"/>
              </w:rPr>
              <w:t>_</w:t>
            </w:r>
            <w:r>
              <w:rPr>
                <w:b/>
                <w:bCs/>
              </w:rPr>
              <w:t>GZDSY</w:t>
            </w:r>
            <w:r>
              <w:rPr>
                <w:b/>
                <w:bCs/>
                <w:spacing w:val="3"/>
              </w:rPr>
              <w:t>@1</w:t>
            </w:r>
          </w:p>
          <w:p w14:paraId="07168F11">
            <w:pPr>
              <w:pStyle w:val="6"/>
              <w:spacing w:before="35" w:line="183" w:lineRule="auto"/>
              <w:ind w:left="245"/>
            </w:pPr>
            <w:r>
              <w:rPr>
                <w:b/>
                <w:bCs/>
                <w:spacing w:val="-1"/>
              </w:rPr>
              <w:t>63.com</w:t>
            </w:r>
          </w:p>
        </w:tc>
      </w:tr>
    </w:tbl>
    <w:p w14:paraId="3D3863DC">
      <w:pPr>
        <w:rPr>
          <w:rFonts w:ascii="Arial"/>
          <w:sz w:val="21"/>
        </w:rPr>
      </w:pPr>
    </w:p>
    <w:p w14:paraId="4DF37343">
      <w:pPr>
        <w:rPr>
          <w:rFonts w:ascii="Arial" w:hAnsi="Arial" w:eastAsia="Arial" w:cs="Arial"/>
          <w:sz w:val="21"/>
          <w:szCs w:val="21"/>
        </w:rPr>
        <w:sectPr>
          <w:footerReference r:id="rId150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1C20FBBA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199F6CC4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1369D5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4526348F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64685078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00381992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5365CFCF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448E8D7F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43646F7C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2288B48C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4854B16F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CB67DFF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2BDB9F86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269D1C12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7948A428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3525ED3F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31B452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0" w:hRule="atLeast"/>
        </w:trPr>
        <w:tc>
          <w:tcPr>
            <w:tcW w:w="669" w:type="dxa"/>
            <w:vAlign w:val="top"/>
          </w:tcPr>
          <w:p w14:paraId="75E176DC">
            <w:pPr>
              <w:spacing w:line="246" w:lineRule="auto"/>
              <w:rPr>
                <w:rFonts w:ascii="Arial"/>
                <w:sz w:val="21"/>
              </w:rPr>
            </w:pPr>
          </w:p>
          <w:p w14:paraId="379F0641">
            <w:pPr>
              <w:spacing w:line="246" w:lineRule="auto"/>
              <w:rPr>
                <w:rFonts w:ascii="Arial"/>
                <w:sz w:val="21"/>
              </w:rPr>
            </w:pPr>
          </w:p>
          <w:p w14:paraId="35BA7307">
            <w:pPr>
              <w:spacing w:line="246" w:lineRule="auto"/>
              <w:rPr>
                <w:rFonts w:ascii="Arial"/>
                <w:sz w:val="21"/>
              </w:rPr>
            </w:pPr>
          </w:p>
          <w:p w14:paraId="7CB7F65E">
            <w:pPr>
              <w:spacing w:line="247" w:lineRule="auto"/>
              <w:rPr>
                <w:rFonts w:ascii="Arial"/>
                <w:sz w:val="21"/>
              </w:rPr>
            </w:pPr>
          </w:p>
          <w:p w14:paraId="26B5DC73">
            <w:pPr>
              <w:spacing w:line="247" w:lineRule="auto"/>
              <w:rPr>
                <w:rFonts w:ascii="Arial"/>
                <w:sz w:val="21"/>
              </w:rPr>
            </w:pPr>
          </w:p>
          <w:p w14:paraId="042ED583">
            <w:pPr>
              <w:spacing w:line="247" w:lineRule="auto"/>
              <w:rPr>
                <w:rFonts w:ascii="Arial"/>
                <w:sz w:val="21"/>
              </w:rPr>
            </w:pPr>
          </w:p>
          <w:p w14:paraId="4FD1DA19">
            <w:pPr>
              <w:spacing w:line="247" w:lineRule="auto"/>
              <w:rPr>
                <w:rFonts w:ascii="Arial"/>
                <w:sz w:val="21"/>
              </w:rPr>
            </w:pPr>
          </w:p>
          <w:p w14:paraId="47DD9771">
            <w:pPr>
              <w:spacing w:line="247" w:lineRule="auto"/>
              <w:rPr>
                <w:rFonts w:ascii="Arial"/>
                <w:sz w:val="21"/>
              </w:rPr>
            </w:pPr>
          </w:p>
          <w:p w14:paraId="5F7BF835">
            <w:pPr>
              <w:spacing w:line="247" w:lineRule="auto"/>
              <w:rPr>
                <w:rFonts w:ascii="Arial"/>
                <w:sz w:val="21"/>
              </w:rPr>
            </w:pPr>
          </w:p>
          <w:p w14:paraId="007707EB">
            <w:pPr>
              <w:spacing w:line="247" w:lineRule="auto"/>
              <w:rPr>
                <w:rFonts w:ascii="Arial"/>
                <w:sz w:val="21"/>
              </w:rPr>
            </w:pPr>
          </w:p>
          <w:p w14:paraId="476A59DB">
            <w:pPr>
              <w:spacing w:line="247" w:lineRule="auto"/>
              <w:rPr>
                <w:rFonts w:ascii="Arial"/>
                <w:sz w:val="21"/>
              </w:rPr>
            </w:pPr>
          </w:p>
          <w:p w14:paraId="5B3870C8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804</w:t>
            </w:r>
          </w:p>
        </w:tc>
        <w:tc>
          <w:tcPr>
            <w:tcW w:w="1055" w:type="dxa"/>
            <w:vAlign w:val="top"/>
          </w:tcPr>
          <w:p w14:paraId="7A1849BB">
            <w:pPr>
              <w:spacing w:line="249" w:lineRule="auto"/>
              <w:rPr>
                <w:rFonts w:ascii="Arial"/>
                <w:sz w:val="21"/>
              </w:rPr>
            </w:pPr>
          </w:p>
          <w:p w14:paraId="051A1093">
            <w:pPr>
              <w:spacing w:line="249" w:lineRule="auto"/>
              <w:rPr>
                <w:rFonts w:ascii="Arial"/>
                <w:sz w:val="21"/>
              </w:rPr>
            </w:pPr>
          </w:p>
          <w:p w14:paraId="4948A402">
            <w:pPr>
              <w:spacing w:line="249" w:lineRule="auto"/>
              <w:rPr>
                <w:rFonts w:ascii="Arial"/>
                <w:sz w:val="21"/>
              </w:rPr>
            </w:pPr>
          </w:p>
          <w:p w14:paraId="5E9D0030">
            <w:pPr>
              <w:spacing w:line="249" w:lineRule="auto"/>
              <w:rPr>
                <w:rFonts w:ascii="Arial"/>
                <w:sz w:val="21"/>
              </w:rPr>
            </w:pPr>
          </w:p>
          <w:p w14:paraId="60C9E02B">
            <w:pPr>
              <w:spacing w:line="249" w:lineRule="auto"/>
              <w:rPr>
                <w:rFonts w:ascii="Arial"/>
                <w:sz w:val="21"/>
              </w:rPr>
            </w:pPr>
          </w:p>
          <w:p w14:paraId="2E0515E8">
            <w:pPr>
              <w:spacing w:line="249" w:lineRule="auto"/>
              <w:rPr>
                <w:rFonts w:ascii="Arial"/>
                <w:sz w:val="21"/>
              </w:rPr>
            </w:pPr>
          </w:p>
          <w:p w14:paraId="055EBD7F">
            <w:pPr>
              <w:spacing w:line="249" w:lineRule="auto"/>
              <w:rPr>
                <w:rFonts w:ascii="Arial"/>
                <w:sz w:val="21"/>
              </w:rPr>
            </w:pPr>
          </w:p>
          <w:p w14:paraId="4082306E">
            <w:pPr>
              <w:spacing w:line="249" w:lineRule="auto"/>
              <w:rPr>
                <w:rFonts w:ascii="Arial"/>
                <w:sz w:val="21"/>
              </w:rPr>
            </w:pPr>
          </w:p>
          <w:p w14:paraId="5B79D6E3">
            <w:pPr>
              <w:spacing w:line="250" w:lineRule="auto"/>
              <w:rPr>
                <w:rFonts w:ascii="Arial"/>
                <w:sz w:val="21"/>
              </w:rPr>
            </w:pPr>
          </w:p>
          <w:p w14:paraId="02D4C35E">
            <w:pPr>
              <w:spacing w:line="250" w:lineRule="auto"/>
              <w:rPr>
                <w:rFonts w:ascii="Arial"/>
                <w:sz w:val="21"/>
              </w:rPr>
            </w:pPr>
          </w:p>
          <w:p w14:paraId="76A77A51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贵州电子商务</w:t>
            </w:r>
          </w:p>
          <w:p w14:paraId="10E72FE6">
            <w:pPr>
              <w:pStyle w:val="6"/>
              <w:spacing w:before="13" w:line="217" w:lineRule="auto"/>
              <w:ind w:left="36"/>
            </w:pPr>
            <w:r>
              <w:rPr>
                <w:b/>
                <w:bCs/>
                <w:spacing w:val="1"/>
              </w:rPr>
              <w:t>云运营有限责</w:t>
            </w:r>
          </w:p>
          <w:p w14:paraId="6F8DE5E1">
            <w:pPr>
              <w:pStyle w:val="6"/>
              <w:spacing w:before="12" w:line="218" w:lineRule="auto"/>
              <w:ind w:left="282"/>
            </w:pPr>
            <w:r>
              <w:rPr>
                <w:b/>
                <w:bCs/>
                <w:spacing w:val="-1"/>
              </w:rPr>
              <w:t>任公司</w:t>
            </w:r>
          </w:p>
        </w:tc>
        <w:tc>
          <w:tcPr>
            <w:tcW w:w="1134" w:type="dxa"/>
            <w:vAlign w:val="top"/>
          </w:tcPr>
          <w:p w14:paraId="17BAA678">
            <w:pPr>
              <w:spacing w:line="259" w:lineRule="auto"/>
              <w:rPr>
                <w:rFonts w:ascii="Arial"/>
                <w:sz w:val="21"/>
              </w:rPr>
            </w:pPr>
          </w:p>
          <w:p w14:paraId="1E52D987">
            <w:pPr>
              <w:spacing w:line="259" w:lineRule="auto"/>
              <w:rPr>
                <w:rFonts w:ascii="Arial"/>
                <w:sz w:val="21"/>
              </w:rPr>
            </w:pPr>
          </w:p>
          <w:p w14:paraId="6AC0F081">
            <w:pPr>
              <w:spacing w:line="259" w:lineRule="auto"/>
              <w:rPr>
                <w:rFonts w:ascii="Arial"/>
                <w:sz w:val="21"/>
              </w:rPr>
            </w:pPr>
          </w:p>
          <w:p w14:paraId="626C9026">
            <w:pPr>
              <w:spacing w:line="259" w:lineRule="auto"/>
              <w:rPr>
                <w:rFonts w:ascii="Arial"/>
                <w:sz w:val="21"/>
              </w:rPr>
            </w:pPr>
          </w:p>
          <w:p w14:paraId="5E960262">
            <w:pPr>
              <w:spacing w:line="259" w:lineRule="auto"/>
              <w:rPr>
                <w:rFonts w:ascii="Arial"/>
                <w:sz w:val="21"/>
              </w:rPr>
            </w:pPr>
          </w:p>
          <w:p w14:paraId="72D11CE0">
            <w:pPr>
              <w:spacing w:line="259" w:lineRule="auto"/>
              <w:rPr>
                <w:rFonts w:ascii="Arial"/>
                <w:sz w:val="21"/>
              </w:rPr>
            </w:pPr>
          </w:p>
          <w:p w14:paraId="147F74A1">
            <w:pPr>
              <w:spacing w:line="259" w:lineRule="auto"/>
              <w:rPr>
                <w:rFonts w:ascii="Arial"/>
                <w:sz w:val="21"/>
              </w:rPr>
            </w:pPr>
          </w:p>
          <w:p w14:paraId="7C6942E8">
            <w:pPr>
              <w:spacing w:line="260" w:lineRule="auto"/>
              <w:rPr>
                <w:rFonts w:ascii="Arial"/>
                <w:sz w:val="21"/>
              </w:rPr>
            </w:pPr>
          </w:p>
          <w:p w14:paraId="4FCEDE60">
            <w:pPr>
              <w:spacing w:line="260" w:lineRule="auto"/>
              <w:rPr>
                <w:rFonts w:ascii="Arial"/>
                <w:sz w:val="21"/>
              </w:rPr>
            </w:pPr>
          </w:p>
          <w:p w14:paraId="1A82557D">
            <w:pPr>
              <w:spacing w:line="260" w:lineRule="auto"/>
              <w:rPr>
                <w:rFonts w:ascii="Arial"/>
                <w:sz w:val="21"/>
              </w:rPr>
            </w:pPr>
          </w:p>
          <w:p w14:paraId="6DD2BF24">
            <w:pPr>
              <w:pStyle w:val="6"/>
              <w:spacing w:before="52" w:line="229" w:lineRule="auto"/>
              <w:ind w:left="494" w:right="63" w:hanging="422"/>
            </w:pPr>
            <w:r>
              <w:rPr>
                <w:b/>
                <w:bCs/>
                <w:spacing w:val="2"/>
              </w:rPr>
              <w:t>风险管理实习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3148" w:type="dxa"/>
            <w:vAlign w:val="top"/>
          </w:tcPr>
          <w:p w14:paraId="110FAF6D">
            <w:pPr>
              <w:pStyle w:val="6"/>
              <w:spacing w:before="47" w:line="216" w:lineRule="auto"/>
              <w:ind w:left="1184"/>
            </w:pPr>
            <w:r>
              <w:rPr>
                <w:b/>
                <w:bCs/>
                <w:spacing w:val="-4"/>
              </w:rPr>
              <w:t>岗位职责：</w:t>
            </w:r>
          </w:p>
          <w:p w14:paraId="1DBA776E">
            <w:pPr>
              <w:pStyle w:val="6"/>
              <w:spacing w:before="14" w:line="215" w:lineRule="auto"/>
              <w:ind w:left="92"/>
            </w:pPr>
            <w:r>
              <w:rPr>
                <w:b/>
                <w:bCs/>
                <w:spacing w:val="2"/>
              </w:rPr>
              <w:t>1.负责配合部门主管工作，补充和完善公</w:t>
            </w:r>
          </w:p>
          <w:p w14:paraId="19ADE2B9">
            <w:pPr>
              <w:pStyle w:val="6"/>
              <w:spacing w:before="14" w:line="217" w:lineRule="auto"/>
              <w:ind w:left="97"/>
            </w:pPr>
            <w:r>
              <w:rPr>
                <w:b/>
                <w:bCs/>
                <w:spacing w:val="3"/>
              </w:rPr>
              <w:t>司项目风控体系，对风控流程的优化，风</w:t>
            </w:r>
          </w:p>
          <w:p w14:paraId="7B14046B">
            <w:pPr>
              <w:pStyle w:val="6"/>
              <w:spacing w:before="13" w:line="215" w:lineRule="auto"/>
              <w:ind w:left="84"/>
            </w:pPr>
            <w:r>
              <w:rPr>
                <w:b/>
                <w:bCs/>
                <w:spacing w:val="3"/>
              </w:rPr>
              <w:t>控标准的合理化提出建议，并拟定相关内</w:t>
            </w:r>
          </w:p>
          <w:p w14:paraId="5C2038BE">
            <w:pPr>
              <w:pStyle w:val="6"/>
              <w:spacing w:before="13" w:line="216" w:lineRule="auto"/>
              <w:ind w:left="540"/>
            </w:pPr>
            <w:r>
              <w:rPr>
                <w:b/>
                <w:bCs/>
                <w:spacing w:val="3"/>
              </w:rPr>
              <w:t>控管理规则.制度及考核方案</w:t>
            </w:r>
          </w:p>
          <w:p w14:paraId="3E5212E6">
            <w:pPr>
              <w:pStyle w:val="6"/>
              <w:spacing w:before="15" w:line="215" w:lineRule="auto"/>
              <w:ind w:left="89"/>
            </w:pPr>
            <w:r>
              <w:rPr>
                <w:b/>
                <w:bCs/>
                <w:spacing w:val="3"/>
              </w:rPr>
              <w:t>2.负责识别公司经营风险，并开展风控评</w:t>
            </w:r>
          </w:p>
          <w:p w14:paraId="38A21C8B">
            <w:pPr>
              <w:pStyle w:val="6"/>
              <w:spacing w:before="14" w:line="215" w:lineRule="auto"/>
              <w:ind w:left="82"/>
            </w:pPr>
            <w:r>
              <w:rPr>
                <w:b/>
                <w:bCs/>
                <w:spacing w:val="3"/>
              </w:rPr>
              <w:t>价工作，整理提交内控评价结果，对评价</w:t>
            </w:r>
          </w:p>
          <w:p w14:paraId="73403346">
            <w:pPr>
              <w:pStyle w:val="6"/>
              <w:spacing w:before="17" w:line="223" w:lineRule="auto"/>
              <w:ind w:left="1336" w:right="73" w:hanging="1249"/>
            </w:pPr>
            <w:r>
              <w:rPr>
                <w:b/>
                <w:bCs/>
                <w:spacing w:val="3"/>
              </w:rPr>
              <w:t>结果进行跟踪反馈，提出整改建议并监督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5"/>
              </w:rPr>
              <w:t>实施；</w:t>
            </w:r>
          </w:p>
          <w:p w14:paraId="6249CBFD">
            <w:pPr>
              <w:pStyle w:val="6"/>
              <w:spacing w:before="14" w:line="227" w:lineRule="auto"/>
              <w:ind w:left="88" w:right="72" w:firstLine="6"/>
            </w:pPr>
            <w:r>
              <w:rPr>
                <w:b/>
                <w:bCs/>
                <w:spacing w:val="2"/>
              </w:rPr>
              <w:t>3.定期不定期的对业务流程进行梳理并优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化，识别符合全面风险管理的风险清单；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4.建立风险数据监控模型，协助建设完善</w:t>
            </w:r>
          </w:p>
          <w:p w14:paraId="7679B56D">
            <w:pPr>
              <w:pStyle w:val="6"/>
              <w:spacing w:before="12" w:line="216" w:lineRule="auto"/>
              <w:ind w:left="666"/>
            </w:pPr>
            <w:r>
              <w:rPr>
                <w:b/>
                <w:bCs/>
                <w:spacing w:val="2"/>
              </w:rPr>
              <w:t>风险控制管理信息系统；</w:t>
            </w:r>
          </w:p>
          <w:p w14:paraId="07189318">
            <w:pPr>
              <w:pStyle w:val="6"/>
              <w:spacing w:before="14" w:line="217" w:lineRule="auto"/>
              <w:ind w:left="91"/>
            </w:pPr>
            <w:r>
              <w:rPr>
                <w:b/>
                <w:bCs/>
                <w:spacing w:val="3"/>
              </w:rPr>
              <w:t>5.协同财务完善风控管理，配合参与部分</w:t>
            </w:r>
          </w:p>
          <w:p w14:paraId="0C41CA33">
            <w:pPr>
              <w:pStyle w:val="6"/>
              <w:spacing w:before="13" w:line="225" w:lineRule="auto"/>
              <w:ind w:left="1164" w:right="1188"/>
            </w:pPr>
            <w:r>
              <w:rPr>
                <w:b/>
                <w:bCs/>
                <w:spacing w:val="-6"/>
              </w:rPr>
              <w:t>财务工作。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任职条件：</w:t>
            </w:r>
          </w:p>
          <w:p w14:paraId="724CFFDA">
            <w:pPr>
              <w:pStyle w:val="6"/>
              <w:spacing w:before="11" w:line="217" w:lineRule="auto"/>
              <w:ind w:left="92"/>
            </w:pPr>
            <w:r>
              <w:rPr>
                <w:b/>
                <w:bCs/>
                <w:spacing w:val="2"/>
              </w:rPr>
              <w:t>1.本科以上学历，硕士研究生优先，法学</w:t>
            </w:r>
          </w:p>
          <w:p w14:paraId="2D6CAFE3">
            <w:pPr>
              <w:pStyle w:val="6"/>
              <w:spacing w:before="14" w:line="217" w:lineRule="auto"/>
              <w:ind w:left="1333"/>
            </w:pPr>
            <w:r>
              <w:rPr>
                <w:b/>
                <w:bCs/>
                <w:spacing w:val="-4"/>
              </w:rPr>
              <w:t>专业；</w:t>
            </w:r>
          </w:p>
          <w:p w14:paraId="66C145B5">
            <w:pPr>
              <w:pStyle w:val="6"/>
              <w:spacing w:before="13" w:line="215" w:lineRule="auto"/>
              <w:ind w:left="173"/>
            </w:pPr>
            <w:r>
              <w:rPr>
                <w:b/>
                <w:bCs/>
                <w:spacing w:val="3"/>
              </w:rPr>
              <w:t>2.有数据风控分析工作经验，有消费金</w:t>
            </w:r>
          </w:p>
          <w:p w14:paraId="3E3F325C">
            <w:pPr>
              <w:pStyle w:val="6"/>
              <w:spacing w:before="15" w:line="215" w:lineRule="auto"/>
              <w:ind w:left="259"/>
            </w:pPr>
            <w:r>
              <w:rPr>
                <w:b/>
                <w:bCs/>
                <w:spacing w:val="2"/>
              </w:rPr>
              <w:t>融，互联网金融等工作经验者优先；</w:t>
            </w:r>
          </w:p>
          <w:p w14:paraId="60BC04D3">
            <w:pPr>
              <w:pStyle w:val="6"/>
              <w:spacing w:before="13" w:line="217" w:lineRule="auto"/>
              <w:ind w:left="179"/>
            </w:pPr>
            <w:r>
              <w:rPr>
                <w:b/>
                <w:bCs/>
                <w:spacing w:val="2"/>
              </w:rPr>
              <w:t>3.擅长风险特征变量提取及风险原因追</w:t>
            </w:r>
          </w:p>
          <w:p w14:paraId="6FB83438">
            <w:pPr>
              <w:pStyle w:val="6"/>
              <w:spacing w:before="14" w:line="217" w:lineRule="auto"/>
              <w:ind w:left="1420"/>
            </w:pPr>
            <w:r>
              <w:rPr>
                <w:b/>
                <w:bCs/>
                <w:spacing w:val="-9"/>
              </w:rPr>
              <w:t>溯；</w:t>
            </w:r>
          </w:p>
          <w:p w14:paraId="39118820">
            <w:pPr>
              <w:pStyle w:val="6"/>
              <w:spacing w:before="13" w:line="216" w:lineRule="auto"/>
              <w:ind w:left="172"/>
            </w:pPr>
            <w:r>
              <w:rPr>
                <w:b/>
                <w:bCs/>
                <w:spacing w:val="3"/>
              </w:rPr>
              <w:t>4.具备较强的数据敏感度与数据分析能</w:t>
            </w:r>
          </w:p>
          <w:p w14:paraId="04C007CB">
            <w:pPr>
              <w:pStyle w:val="6"/>
              <w:spacing w:before="15" w:line="217" w:lineRule="auto"/>
              <w:ind w:left="669"/>
            </w:pPr>
            <w:r>
              <w:rPr>
                <w:b/>
                <w:bCs/>
                <w:spacing w:val="2"/>
              </w:rPr>
              <w:t>力，熟悉常用统计方法；</w:t>
            </w:r>
          </w:p>
          <w:p w14:paraId="736C2F28">
            <w:pPr>
              <w:pStyle w:val="6"/>
              <w:spacing w:before="9" w:line="216" w:lineRule="auto"/>
              <w:ind w:left="175"/>
            </w:pPr>
            <w:r>
              <w:rPr>
                <w:b/>
                <w:bCs/>
                <w:spacing w:val="2"/>
              </w:rPr>
              <w:t>5.具有较强的逻辑思维、理解和创新能</w:t>
            </w:r>
          </w:p>
          <w:p w14:paraId="7C89383B">
            <w:pPr>
              <w:pStyle w:val="6"/>
              <w:spacing w:before="17" w:line="217" w:lineRule="auto"/>
              <w:ind w:left="1416"/>
            </w:pPr>
            <w:r>
              <w:rPr>
                <w:b/>
                <w:bCs/>
                <w:spacing w:val="-7"/>
              </w:rPr>
              <w:t>力；</w:t>
            </w:r>
          </w:p>
          <w:p w14:paraId="58759FE0">
            <w:pPr>
              <w:pStyle w:val="6"/>
              <w:spacing w:before="12" w:line="218" w:lineRule="auto"/>
              <w:ind w:left="90"/>
            </w:pPr>
            <w:r>
              <w:rPr>
                <w:b/>
                <w:bCs/>
              </w:rPr>
              <w:t>6.善于沟通，认真负责、</w:t>
            </w:r>
            <w:r>
              <w:rPr>
                <w:spacing w:val="-22"/>
              </w:rPr>
              <w:t xml:space="preserve"> </w:t>
            </w:r>
            <w:r>
              <w:rPr>
                <w:b/>
                <w:bCs/>
              </w:rPr>
              <w:t>自我驱动，学习</w:t>
            </w:r>
          </w:p>
          <w:p w14:paraId="4C9BF28B">
            <w:pPr>
              <w:pStyle w:val="6"/>
              <w:spacing w:before="13" w:line="201" w:lineRule="auto"/>
              <w:ind w:left="679"/>
            </w:pPr>
            <w:r>
              <w:rPr>
                <w:b/>
                <w:bCs/>
                <w:spacing w:val="1"/>
              </w:rPr>
              <w:t>能力及团队协作能力强。</w:t>
            </w:r>
          </w:p>
        </w:tc>
        <w:tc>
          <w:tcPr>
            <w:tcW w:w="520" w:type="dxa"/>
            <w:vAlign w:val="top"/>
          </w:tcPr>
          <w:p w14:paraId="41D681E0">
            <w:pPr>
              <w:spacing w:line="246" w:lineRule="auto"/>
              <w:rPr>
                <w:rFonts w:ascii="Arial"/>
                <w:sz w:val="21"/>
              </w:rPr>
            </w:pPr>
          </w:p>
          <w:p w14:paraId="7757F681">
            <w:pPr>
              <w:spacing w:line="246" w:lineRule="auto"/>
              <w:rPr>
                <w:rFonts w:ascii="Arial"/>
                <w:sz w:val="21"/>
              </w:rPr>
            </w:pPr>
          </w:p>
          <w:p w14:paraId="4C259AAE">
            <w:pPr>
              <w:spacing w:line="246" w:lineRule="auto"/>
              <w:rPr>
                <w:rFonts w:ascii="Arial"/>
                <w:sz w:val="21"/>
              </w:rPr>
            </w:pPr>
          </w:p>
          <w:p w14:paraId="347EA3EF">
            <w:pPr>
              <w:spacing w:line="246" w:lineRule="auto"/>
              <w:rPr>
                <w:rFonts w:ascii="Arial"/>
                <w:sz w:val="21"/>
              </w:rPr>
            </w:pPr>
          </w:p>
          <w:p w14:paraId="504FCC50">
            <w:pPr>
              <w:spacing w:line="247" w:lineRule="auto"/>
              <w:rPr>
                <w:rFonts w:ascii="Arial"/>
                <w:sz w:val="21"/>
              </w:rPr>
            </w:pPr>
          </w:p>
          <w:p w14:paraId="11395A20">
            <w:pPr>
              <w:spacing w:line="247" w:lineRule="auto"/>
              <w:rPr>
                <w:rFonts w:ascii="Arial"/>
                <w:sz w:val="21"/>
              </w:rPr>
            </w:pPr>
          </w:p>
          <w:p w14:paraId="41A619F1">
            <w:pPr>
              <w:spacing w:line="247" w:lineRule="auto"/>
              <w:rPr>
                <w:rFonts w:ascii="Arial"/>
                <w:sz w:val="21"/>
              </w:rPr>
            </w:pPr>
          </w:p>
          <w:p w14:paraId="56A80468">
            <w:pPr>
              <w:spacing w:line="247" w:lineRule="auto"/>
              <w:rPr>
                <w:rFonts w:ascii="Arial"/>
                <w:sz w:val="21"/>
              </w:rPr>
            </w:pPr>
          </w:p>
          <w:p w14:paraId="5B8115DB">
            <w:pPr>
              <w:spacing w:line="247" w:lineRule="auto"/>
              <w:rPr>
                <w:rFonts w:ascii="Arial"/>
                <w:sz w:val="21"/>
              </w:rPr>
            </w:pPr>
          </w:p>
          <w:p w14:paraId="58CCF602">
            <w:pPr>
              <w:spacing w:line="247" w:lineRule="auto"/>
              <w:rPr>
                <w:rFonts w:ascii="Arial"/>
                <w:sz w:val="21"/>
              </w:rPr>
            </w:pPr>
          </w:p>
          <w:p w14:paraId="58B266EA">
            <w:pPr>
              <w:spacing w:line="247" w:lineRule="auto"/>
              <w:rPr>
                <w:rFonts w:ascii="Arial"/>
                <w:sz w:val="21"/>
              </w:rPr>
            </w:pPr>
          </w:p>
          <w:p w14:paraId="0D3FD021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7A6F5F5">
            <w:pPr>
              <w:spacing w:line="244" w:lineRule="auto"/>
              <w:rPr>
                <w:rFonts w:ascii="Arial"/>
                <w:sz w:val="21"/>
              </w:rPr>
            </w:pPr>
          </w:p>
          <w:p w14:paraId="5F5E21AA">
            <w:pPr>
              <w:spacing w:line="244" w:lineRule="auto"/>
              <w:rPr>
                <w:rFonts w:ascii="Arial"/>
                <w:sz w:val="21"/>
              </w:rPr>
            </w:pPr>
          </w:p>
          <w:p w14:paraId="61A930CD">
            <w:pPr>
              <w:spacing w:line="245" w:lineRule="auto"/>
              <w:rPr>
                <w:rFonts w:ascii="Arial"/>
                <w:sz w:val="21"/>
              </w:rPr>
            </w:pPr>
          </w:p>
          <w:p w14:paraId="1F9A14C3">
            <w:pPr>
              <w:spacing w:line="245" w:lineRule="auto"/>
              <w:rPr>
                <w:rFonts w:ascii="Arial"/>
                <w:sz w:val="21"/>
              </w:rPr>
            </w:pPr>
          </w:p>
          <w:p w14:paraId="405A71ED">
            <w:pPr>
              <w:spacing w:line="245" w:lineRule="auto"/>
              <w:rPr>
                <w:rFonts w:ascii="Arial"/>
                <w:sz w:val="21"/>
              </w:rPr>
            </w:pPr>
          </w:p>
          <w:p w14:paraId="47426E14">
            <w:pPr>
              <w:spacing w:line="245" w:lineRule="auto"/>
              <w:rPr>
                <w:rFonts w:ascii="Arial"/>
                <w:sz w:val="21"/>
              </w:rPr>
            </w:pPr>
          </w:p>
          <w:p w14:paraId="6B1F3D7B">
            <w:pPr>
              <w:spacing w:line="245" w:lineRule="auto"/>
              <w:rPr>
                <w:rFonts w:ascii="Arial"/>
                <w:sz w:val="21"/>
              </w:rPr>
            </w:pPr>
          </w:p>
          <w:p w14:paraId="1A675497">
            <w:pPr>
              <w:spacing w:line="245" w:lineRule="auto"/>
              <w:rPr>
                <w:rFonts w:ascii="Arial"/>
                <w:sz w:val="21"/>
              </w:rPr>
            </w:pPr>
          </w:p>
          <w:p w14:paraId="4D81D387">
            <w:pPr>
              <w:spacing w:line="245" w:lineRule="auto"/>
              <w:rPr>
                <w:rFonts w:ascii="Arial"/>
                <w:sz w:val="21"/>
              </w:rPr>
            </w:pPr>
          </w:p>
          <w:p w14:paraId="2858DD53">
            <w:pPr>
              <w:spacing w:line="245" w:lineRule="auto"/>
              <w:rPr>
                <w:rFonts w:ascii="Arial"/>
                <w:sz w:val="21"/>
              </w:rPr>
            </w:pPr>
          </w:p>
          <w:p w14:paraId="1C665BE2">
            <w:pPr>
              <w:spacing w:line="245" w:lineRule="auto"/>
              <w:rPr>
                <w:rFonts w:ascii="Arial"/>
                <w:sz w:val="21"/>
              </w:rPr>
            </w:pPr>
          </w:p>
          <w:p w14:paraId="466E9B50">
            <w:pPr>
              <w:pStyle w:val="6"/>
              <w:spacing w:before="52" w:line="218" w:lineRule="auto"/>
              <w:ind w:left="596"/>
            </w:pPr>
            <w:r>
              <w:rPr>
                <w:b/>
                <w:bCs/>
                <w:spacing w:val="-5"/>
              </w:rPr>
              <w:t>法学</w:t>
            </w:r>
          </w:p>
        </w:tc>
        <w:tc>
          <w:tcPr>
            <w:tcW w:w="770" w:type="dxa"/>
            <w:vAlign w:val="top"/>
          </w:tcPr>
          <w:p w14:paraId="30473AC0">
            <w:pPr>
              <w:spacing w:line="244" w:lineRule="auto"/>
              <w:rPr>
                <w:rFonts w:ascii="Arial"/>
                <w:sz w:val="21"/>
              </w:rPr>
            </w:pPr>
          </w:p>
          <w:p w14:paraId="7EDC901E">
            <w:pPr>
              <w:spacing w:line="244" w:lineRule="auto"/>
              <w:rPr>
                <w:rFonts w:ascii="Arial"/>
                <w:sz w:val="21"/>
              </w:rPr>
            </w:pPr>
          </w:p>
          <w:p w14:paraId="501B43B1">
            <w:pPr>
              <w:spacing w:line="245" w:lineRule="auto"/>
              <w:rPr>
                <w:rFonts w:ascii="Arial"/>
                <w:sz w:val="21"/>
              </w:rPr>
            </w:pPr>
          </w:p>
          <w:p w14:paraId="7B2A54C8">
            <w:pPr>
              <w:spacing w:line="245" w:lineRule="auto"/>
              <w:rPr>
                <w:rFonts w:ascii="Arial"/>
                <w:sz w:val="21"/>
              </w:rPr>
            </w:pPr>
          </w:p>
          <w:p w14:paraId="1D5B6787">
            <w:pPr>
              <w:spacing w:line="245" w:lineRule="auto"/>
              <w:rPr>
                <w:rFonts w:ascii="Arial"/>
                <w:sz w:val="21"/>
              </w:rPr>
            </w:pPr>
          </w:p>
          <w:p w14:paraId="3846C5BB">
            <w:pPr>
              <w:spacing w:line="245" w:lineRule="auto"/>
              <w:rPr>
                <w:rFonts w:ascii="Arial"/>
                <w:sz w:val="21"/>
              </w:rPr>
            </w:pPr>
          </w:p>
          <w:p w14:paraId="1F10B89F">
            <w:pPr>
              <w:spacing w:line="245" w:lineRule="auto"/>
              <w:rPr>
                <w:rFonts w:ascii="Arial"/>
                <w:sz w:val="21"/>
              </w:rPr>
            </w:pPr>
          </w:p>
          <w:p w14:paraId="0F518AE3">
            <w:pPr>
              <w:spacing w:line="245" w:lineRule="auto"/>
              <w:rPr>
                <w:rFonts w:ascii="Arial"/>
                <w:sz w:val="21"/>
              </w:rPr>
            </w:pPr>
          </w:p>
          <w:p w14:paraId="7A153883">
            <w:pPr>
              <w:spacing w:line="245" w:lineRule="auto"/>
              <w:rPr>
                <w:rFonts w:ascii="Arial"/>
                <w:sz w:val="21"/>
              </w:rPr>
            </w:pPr>
          </w:p>
          <w:p w14:paraId="52829F2B">
            <w:pPr>
              <w:spacing w:line="245" w:lineRule="auto"/>
              <w:rPr>
                <w:rFonts w:ascii="Arial"/>
                <w:sz w:val="21"/>
              </w:rPr>
            </w:pPr>
          </w:p>
          <w:p w14:paraId="34CFE12C">
            <w:pPr>
              <w:spacing w:line="245" w:lineRule="auto"/>
              <w:rPr>
                <w:rFonts w:ascii="Arial"/>
                <w:sz w:val="21"/>
              </w:rPr>
            </w:pPr>
          </w:p>
          <w:p w14:paraId="0A360722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34D9B53A">
            <w:pPr>
              <w:spacing w:line="244" w:lineRule="auto"/>
              <w:rPr>
                <w:rFonts w:ascii="Arial"/>
                <w:sz w:val="21"/>
              </w:rPr>
            </w:pPr>
          </w:p>
          <w:p w14:paraId="1BE902E3">
            <w:pPr>
              <w:spacing w:line="244" w:lineRule="auto"/>
              <w:rPr>
                <w:rFonts w:ascii="Arial"/>
                <w:sz w:val="21"/>
              </w:rPr>
            </w:pPr>
          </w:p>
          <w:p w14:paraId="7F85972C">
            <w:pPr>
              <w:spacing w:line="245" w:lineRule="auto"/>
              <w:rPr>
                <w:rFonts w:ascii="Arial"/>
                <w:sz w:val="21"/>
              </w:rPr>
            </w:pPr>
          </w:p>
          <w:p w14:paraId="61ED1DCE">
            <w:pPr>
              <w:spacing w:line="245" w:lineRule="auto"/>
              <w:rPr>
                <w:rFonts w:ascii="Arial"/>
                <w:sz w:val="21"/>
              </w:rPr>
            </w:pPr>
          </w:p>
          <w:p w14:paraId="0378DA0B">
            <w:pPr>
              <w:spacing w:line="245" w:lineRule="auto"/>
              <w:rPr>
                <w:rFonts w:ascii="Arial"/>
                <w:sz w:val="21"/>
              </w:rPr>
            </w:pPr>
          </w:p>
          <w:p w14:paraId="27582380">
            <w:pPr>
              <w:spacing w:line="245" w:lineRule="auto"/>
              <w:rPr>
                <w:rFonts w:ascii="Arial"/>
                <w:sz w:val="21"/>
              </w:rPr>
            </w:pPr>
          </w:p>
          <w:p w14:paraId="572332D8">
            <w:pPr>
              <w:spacing w:line="245" w:lineRule="auto"/>
              <w:rPr>
                <w:rFonts w:ascii="Arial"/>
                <w:sz w:val="21"/>
              </w:rPr>
            </w:pPr>
          </w:p>
          <w:p w14:paraId="7B01822D">
            <w:pPr>
              <w:spacing w:line="245" w:lineRule="auto"/>
              <w:rPr>
                <w:rFonts w:ascii="Arial"/>
                <w:sz w:val="21"/>
              </w:rPr>
            </w:pPr>
          </w:p>
          <w:p w14:paraId="68779FC9">
            <w:pPr>
              <w:spacing w:line="245" w:lineRule="auto"/>
              <w:rPr>
                <w:rFonts w:ascii="Arial"/>
                <w:sz w:val="21"/>
              </w:rPr>
            </w:pPr>
          </w:p>
          <w:p w14:paraId="078BCD8E">
            <w:pPr>
              <w:spacing w:line="245" w:lineRule="auto"/>
              <w:rPr>
                <w:rFonts w:ascii="Arial"/>
                <w:sz w:val="21"/>
              </w:rPr>
            </w:pPr>
          </w:p>
          <w:p w14:paraId="6A59508F">
            <w:pPr>
              <w:spacing w:line="245" w:lineRule="auto"/>
              <w:rPr>
                <w:rFonts w:ascii="Arial"/>
                <w:sz w:val="21"/>
              </w:rPr>
            </w:pPr>
          </w:p>
          <w:p w14:paraId="571B1084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2D589F49">
            <w:pPr>
              <w:spacing w:line="259" w:lineRule="auto"/>
              <w:rPr>
                <w:rFonts w:ascii="Arial"/>
                <w:sz w:val="21"/>
              </w:rPr>
            </w:pPr>
          </w:p>
          <w:p w14:paraId="121424BC">
            <w:pPr>
              <w:spacing w:line="259" w:lineRule="auto"/>
              <w:rPr>
                <w:rFonts w:ascii="Arial"/>
                <w:sz w:val="21"/>
              </w:rPr>
            </w:pPr>
          </w:p>
          <w:p w14:paraId="009DB530">
            <w:pPr>
              <w:spacing w:line="259" w:lineRule="auto"/>
              <w:rPr>
                <w:rFonts w:ascii="Arial"/>
                <w:sz w:val="21"/>
              </w:rPr>
            </w:pPr>
          </w:p>
          <w:p w14:paraId="3B96DFF1">
            <w:pPr>
              <w:spacing w:line="259" w:lineRule="auto"/>
              <w:rPr>
                <w:rFonts w:ascii="Arial"/>
                <w:sz w:val="21"/>
              </w:rPr>
            </w:pPr>
          </w:p>
          <w:p w14:paraId="593D54E5">
            <w:pPr>
              <w:spacing w:line="259" w:lineRule="auto"/>
              <w:rPr>
                <w:rFonts w:ascii="Arial"/>
                <w:sz w:val="21"/>
              </w:rPr>
            </w:pPr>
          </w:p>
          <w:p w14:paraId="157CF21C">
            <w:pPr>
              <w:spacing w:line="259" w:lineRule="auto"/>
              <w:rPr>
                <w:rFonts w:ascii="Arial"/>
                <w:sz w:val="21"/>
              </w:rPr>
            </w:pPr>
          </w:p>
          <w:p w14:paraId="43E9B970">
            <w:pPr>
              <w:spacing w:line="259" w:lineRule="auto"/>
              <w:rPr>
                <w:rFonts w:ascii="Arial"/>
                <w:sz w:val="21"/>
              </w:rPr>
            </w:pPr>
          </w:p>
          <w:p w14:paraId="7B27396E">
            <w:pPr>
              <w:spacing w:line="259" w:lineRule="auto"/>
              <w:rPr>
                <w:rFonts w:ascii="Arial"/>
                <w:sz w:val="21"/>
              </w:rPr>
            </w:pPr>
          </w:p>
          <w:p w14:paraId="223798F7">
            <w:pPr>
              <w:spacing w:line="260" w:lineRule="auto"/>
              <w:rPr>
                <w:rFonts w:ascii="Arial"/>
                <w:sz w:val="21"/>
              </w:rPr>
            </w:pPr>
          </w:p>
          <w:p w14:paraId="51351CF6">
            <w:pPr>
              <w:spacing w:line="260" w:lineRule="auto"/>
              <w:rPr>
                <w:rFonts w:ascii="Arial"/>
                <w:sz w:val="21"/>
              </w:rPr>
            </w:pPr>
          </w:p>
          <w:p w14:paraId="5E173842">
            <w:pPr>
              <w:pStyle w:val="6"/>
              <w:spacing w:before="52" w:line="223" w:lineRule="auto"/>
              <w:ind w:left="562" w:right="34" w:hanging="497"/>
            </w:pPr>
            <w:r>
              <w:rPr>
                <w:b/>
                <w:bCs/>
                <w:spacing w:val="2"/>
              </w:rPr>
              <w:t>实习补贴、实习证明、有机会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1"/>
              </w:rPr>
              <w:t>转正、周末双休</w:t>
            </w:r>
          </w:p>
        </w:tc>
        <w:tc>
          <w:tcPr>
            <w:tcW w:w="753" w:type="dxa"/>
            <w:vAlign w:val="top"/>
          </w:tcPr>
          <w:p w14:paraId="20EC6125">
            <w:pPr>
              <w:spacing w:line="259" w:lineRule="auto"/>
              <w:rPr>
                <w:rFonts w:ascii="Arial"/>
                <w:sz w:val="21"/>
              </w:rPr>
            </w:pPr>
          </w:p>
          <w:p w14:paraId="693B4DC6">
            <w:pPr>
              <w:spacing w:line="259" w:lineRule="auto"/>
              <w:rPr>
                <w:rFonts w:ascii="Arial"/>
                <w:sz w:val="21"/>
              </w:rPr>
            </w:pPr>
          </w:p>
          <w:p w14:paraId="147D3194">
            <w:pPr>
              <w:spacing w:line="259" w:lineRule="auto"/>
              <w:rPr>
                <w:rFonts w:ascii="Arial"/>
                <w:sz w:val="21"/>
              </w:rPr>
            </w:pPr>
          </w:p>
          <w:p w14:paraId="7B258FC0">
            <w:pPr>
              <w:spacing w:line="259" w:lineRule="auto"/>
              <w:rPr>
                <w:rFonts w:ascii="Arial"/>
                <w:sz w:val="21"/>
              </w:rPr>
            </w:pPr>
          </w:p>
          <w:p w14:paraId="721D71AF">
            <w:pPr>
              <w:spacing w:line="259" w:lineRule="auto"/>
              <w:rPr>
                <w:rFonts w:ascii="Arial"/>
                <w:sz w:val="21"/>
              </w:rPr>
            </w:pPr>
          </w:p>
          <w:p w14:paraId="45C61731">
            <w:pPr>
              <w:spacing w:line="259" w:lineRule="auto"/>
              <w:rPr>
                <w:rFonts w:ascii="Arial"/>
                <w:sz w:val="21"/>
              </w:rPr>
            </w:pPr>
          </w:p>
          <w:p w14:paraId="255F070B">
            <w:pPr>
              <w:spacing w:line="259" w:lineRule="auto"/>
              <w:rPr>
                <w:rFonts w:ascii="Arial"/>
                <w:sz w:val="21"/>
              </w:rPr>
            </w:pPr>
          </w:p>
          <w:p w14:paraId="37EC9451">
            <w:pPr>
              <w:spacing w:line="260" w:lineRule="auto"/>
              <w:rPr>
                <w:rFonts w:ascii="Arial"/>
                <w:sz w:val="21"/>
              </w:rPr>
            </w:pPr>
          </w:p>
          <w:p w14:paraId="63190706">
            <w:pPr>
              <w:spacing w:line="260" w:lineRule="auto"/>
              <w:rPr>
                <w:rFonts w:ascii="Arial"/>
                <w:sz w:val="21"/>
              </w:rPr>
            </w:pPr>
          </w:p>
          <w:p w14:paraId="40E72EDB">
            <w:pPr>
              <w:spacing w:line="260" w:lineRule="auto"/>
              <w:rPr>
                <w:rFonts w:ascii="Arial"/>
                <w:sz w:val="21"/>
              </w:rPr>
            </w:pPr>
          </w:p>
          <w:p w14:paraId="2D77BB56">
            <w:pPr>
              <w:pStyle w:val="6"/>
              <w:spacing w:before="52" w:line="230" w:lineRule="auto"/>
              <w:ind w:left="326" w:right="31" w:hanging="268"/>
            </w:pPr>
            <w:r>
              <w:rPr>
                <w:b/>
                <w:bCs/>
              </w:rPr>
              <w:t>贵阳高新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3FB1CAC3">
            <w:pPr>
              <w:spacing w:line="244" w:lineRule="auto"/>
              <w:rPr>
                <w:rFonts w:ascii="Arial"/>
                <w:sz w:val="21"/>
              </w:rPr>
            </w:pPr>
          </w:p>
          <w:p w14:paraId="4BE18560">
            <w:pPr>
              <w:spacing w:line="244" w:lineRule="auto"/>
              <w:rPr>
                <w:rFonts w:ascii="Arial"/>
                <w:sz w:val="21"/>
              </w:rPr>
            </w:pPr>
          </w:p>
          <w:p w14:paraId="26FDA52C">
            <w:pPr>
              <w:spacing w:line="245" w:lineRule="auto"/>
              <w:rPr>
                <w:rFonts w:ascii="Arial"/>
                <w:sz w:val="21"/>
              </w:rPr>
            </w:pPr>
          </w:p>
          <w:p w14:paraId="6B6051D4">
            <w:pPr>
              <w:spacing w:line="245" w:lineRule="auto"/>
              <w:rPr>
                <w:rFonts w:ascii="Arial"/>
                <w:sz w:val="21"/>
              </w:rPr>
            </w:pPr>
          </w:p>
          <w:p w14:paraId="3018DF1E">
            <w:pPr>
              <w:spacing w:line="245" w:lineRule="auto"/>
              <w:rPr>
                <w:rFonts w:ascii="Arial"/>
                <w:sz w:val="21"/>
              </w:rPr>
            </w:pPr>
          </w:p>
          <w:p w14:paraId="4DF36BB0">
            <w:pPr>
              <w:spacing w:line="245" w:lineRule="auto"/>
              <w:rPr>
                <w:rFonts w:ascii="Arial"/>
                <w:sz w:val="21"/>
              </w:rPr>
            </w:pPr>
          </w:p>
          <w:p w14:paraId="6A676A5E">
            <w:pPr>
              <w:spacing w:line="245" w:lineRule="auto"/>
              <w:rPr>
                <w:rFonts w:ascii="Arial"/>
                <w:sz w:val="21"/>
              </w:rPr>
            </w:pPr>
          </w:p>
          <w:p w14:paraId="0329D102">
            <w:pPr>
              <w:spacing w:line="245" w:lineRule="auto"/>
              <w:rPr>
                <w:rFonts w:ascii="Arial"/>
                <w:sz w:val="21"/>
              </w:rPr>
            </w:pPr>
          </w:p>
          <w:p w14:paraId="2FA0E481">
            <w:pPr>
              <w:spacing w:line="245" w:lineRule="auto"/>
              <w:rPr>
                <w:rFonts w:ascii="Arial"/>
                <w:sz w:val="21"/>
              </w:rPr>
            </w:pPr>
          </w:p>
          <w:p w14:paraId="3D9F0C41">
            <w:pPr>
              <w:spacing w:line="245" w:lineRule="auto"/>
              <w:rPr>
                <w:rFonts w:ascii="Arial"/>
                <w:sz w:val="21"/>
              </w:rPr>
            </w:pPr>
          </w:p>
          <w:p w14:paraId="79E8D8B3">
            <w:pPr>
              <w:spacing w:line="245" w:lineRule="auto"/>
              <w:rPr>
                <w:rFonts w:ascii="Arial"/>
                <w:sz w:val="21"/>
              </w:rPr>
            </w:pPr>
          </w:p>
          <w:p w14:paraId="2563EABB">
            <w:pPr>
              <w:pStyle w:val="6"/>
              <w:spacing w:before="52" w:line="218" w:lineRule="auto"/>
              <w:ind w:left="67"/>
            </w:pPr>
            <w:r>
              <w:rPr>
                <w:b/>
                <w:bCs/>
              </w:rPr>
              <w:t>徐女士</w:t>
            </w:r>
          </w:p>
        </w:tc>
        <w:tc>
          <w:tcPr>
            <w:tcW w:w="1347" w:type="dxa"/>
            <w:vAlign w:val="top"/>
          </w:tcPr>
          <w:p w14:paraId="5994C46B">
            <w:pPr>
              <w:spacing w:line="246" w:lineRule="auto"/>
              <w:rPr>
                <w:rFonts w:ascii="Arial"/>
                <w:sz w:val="21"/>
              </w:rPr>
            </w:pPr>
          </w:p>
          <w:p w14:paraId="35C61010">
            <w:pPr>
              <w:spacing w:line="246" w:lineRule="auto"/>
              <w:rPr>
                <w:rFonts w:ascii="Arial"/>
                <w:sz w:val="21"/>
              </w:rPr>
            </w:pPr>
          </w:p>
          <w:p w14:paraId="426FA760">
            <w:pPr>
              <w:spacing w:line="246" w:lineRule="auto"/>
              <w:rPr>
                <w:rFonts w:ascii="Arial"/>
                <w:sz w:val="21"/>
              </w:rPr>
            </w:pPr>
          </w:p>
          <w:p w14:paraId="71139AE8">
            <w:pPr>
              <w:spacing w:line="247" w:lineRule="auto"/>
              <w:rPr>
                <w:rFonts w:ascii="Arial"/>
                <w:sz w:val="21"/>
              </w:rPr>
            </w:pPr>
          </w:p>
          <w:p w14:paraId="0DA84B54">
            <w:pPr>
              <w:spacing w:line="247" w:lineRule="auto"/>
              <w:rPr>
                <w:rFonts w:ascii="Arial"/>
                <w:sz w:val="21"/>
              </w:rPr>
            </w:pPr>
          </w:p>
          <w:p w14:paraId="0CE0A50F">
            <w:pPr>
              <w:spacing w:line="247" w:lineRule="auto"/>
              <w:rPr>
                <w:rFonts w:ascii="Arial"/>
                <w:sz w:val="21"/>
              </w:rPr>
            </w:pPr>
          </w:p>
          <w:p w14:paraId="7E6E16AB">
            <w:pPr>
              <w:spacing w:line="247" w:lineRule="auto"/>
              <w:rPr>
                <w:rFonts w:ascii="Arial"/>
                <w:sz w:val="21"/>
              </w:rPr>
            </w:pPr>
          </w:p>
          <w:p w14:paraId="57FDF324">
            <w:pPr>
              <w:spacing w:line="247" w:lineRule="auto"/>
              <w:rPr>
                <w:rFonts w:ascii="Arial"/>
                <w:sz w:val="21"/>
              </w:rPr>
            </w:pPr>
          </w:p>
          <w:p w14:paraId="0023EE95">
            <w:pPr>
              <w:spacing w:line="247" w:lineRule="auto"/>
              <w:rPr>
                <w:rFonts w:ascii="Arial"/>
                <w:sz w:val="21"/>
              </w:rPr>
            </w:pPr>
          </w:p>
          <w:p w14:paraId="0FFB4032">
            <w:pPr>
              <w:spacing w:line="247" w:lineRule="auto"/>
              <w:rPr>
                <w:rFonts w:ascii="Arial"/>
                <w:sz w:val="21"/>
              </w:rPr>
            </w:pPr>
          </w:p>
          <w:p w14:paraId="21049B2E">
            <w:pPr>
              <w:spacing w:line="247" w:lineRule="auto"/>
              <w:rPr>
                <w:rFonts w:ascii="Arial"/>
                <w:sz w:val="21"/>
              </w:rPr>
            </w:pPr>
          </w:p>
          <w:p w14:paraId="389557EE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0851-84759087</w:t>
            </w:r>
          </w:p>
        </w:tc>
        <w:tc>
          <w:tcPr>
            <w:tcW w:w="961" w:type="dxa"/>
            <w:vAlign w:val="top"/>
          </w:tcPr>
          <w:p w14:paraId="51732C3F">
            <w:pPr>
              <w:spacing w:line="259" w:lineRule="auto"/>
              <w:rPr>
                <w:rFonts w:ascii="Arial"/>
                <w:sz w:val="21"/>
              </w:rPr>
            </w:pPr>
          </w:p>
          <w:p w14:paraId="5731B8F9">
            <w:pPr>
              <w:spacing w:line="259" w:lineRule="auto"/>
              <w:rPr>
                <w:rFonts w:ascii="Arial"/>
                <w:sz w:val="21"/>
              </w:rPr>
            </w:pPr>
          </w:p>
          <w:p w14:paraId="4DC17F0F">
            <w:pPr>
              <w:spacing w:line="259" w:lineRule="auto"/>
              <w:rPr>
                <w:rFonts w:ascii="Arial"/>
                <w:sz w:val="21"/>
              </w:rPr>
            </w:pPr>
          </w:p>
          <w:p w14:paraId="6BE13323">
            <w:pPr>
              <w:spacing w:line="259" w:lineRule="auto"/>
              <w:rPr>
                <w:rFonts w:ascii="Arial"/>
                <w:sz w:val="21"/>
              </w:rPr>
            </w:pPr>
          </w:p>
          <w:p w14:paraId="3A1CF2B2">
            <w:pPr>
              <w:spacing w:line="259" w:lineRule="auto"/>
              <w:rPr>
                <w:rFonts w:ascii="Arial"/>
                <w:sz w:val="21"/>
              </w:rPr>
            </w:pPr>
          </w:p>
          <w:p w14:paraId="3709A073">
            <w:pPr>
              <w:spacing w:line="259" w:lineRule="auto"/>
              <w:rPr>
                <w:rFonts w:ascii="Arial"/>
                <w:sz w:val="21"/>
              </w:rPr>
            </w:pPr>
          </w:p>
          <w:p w14:paraId="5F2A6942">
            <w:pPr>
              <w:spacing w:line="259" w:lineRule="auto"/>
              <w:rPr>
                <w:rFonts w:ascii="Arial"/>
                <w:sz w:val="21"/>
              </w:rPr>
            </w:pPr>
          </w:p>
          <w:p w14:paraId="3545F23C">
            <w:pPr>
              <w:spacing w:line="260" w:lineRule="auto"/>
              <w:rPr>
                <w:rFonts w:ascii="Arial"/>
                <w:sz w:val="21"/>
              </w:rPr>
            </w:pPr>
          </w:p>
          <w:p w14:paraId="3D278ADD">
            <w:pPr>
              <w:spacing w:line="260" w:lineRule="auto"/>
              <w:rPr>
                <w:rFonts w:ascii="Arial"/>
                <w:sz w:val="21"/>
              </w:rPr>
            </w:pPr>
          </w:p>
          <w:p w14:paraId="46BCB83B">
            <w:pPr>
              <w:spacing w:line="260" w:lineRule="auto"/>
              <w:rPr>
                <w:rFonts w:ascii="Arial"/>
                <w:sz w:val="21"/>
              </w:rPr>
            </w:pPr>
          </w:p>
          <w:p w14:paraId="5A1654AC">
            <w:pPr>
              <w:pStyle w:val="6"/>
              <w:spacing w:before="52" w:line="213" w:lineRule="auto"/>
              <w:ind w:left="71"/>
            </w:pP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3"/>
              </w:rPr>
              <w:t>_</w:t>
            </w:r>
            <w:r>
              <w:rPr>
                <w:b/>
                <w:bCs/>
              </w:rPr>
              <w:t>GZDSY</w:t>
            </w:r>
            <w:r>
              <w:rPr>
                <w:b/>
                <w:bCs/>
                <w:spacing w:val="3"/>
              </w:rPr>
              <w:t>@1</w:t>
            </w:r>
          </w:p>
          <w:p w14:paraId="078A0F24">
            <w:pPr>
              <w:pStyle w:val="6"/>
              <w:spacing w:before="37" w:line="183" w:lineRule="auto"/>
              <w:ind w:left="245"/>
            </w:pPr>
            <w:r>
              <w:rPr>
                <w:b/>
                <w:bCs/>
                <w:spacing w:val="-1"/>
              </w:rPr>
              <w:t>63.com</w:t>
            </w:r>
          </w:p>
        </w:tc>
      </w:tr>
      <w:tr w14:paraId="31C955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0E0C26F7">
            <w:pPr>
              <w:spacing w:line="303" w:lineRule="auto"/>
              <w:rPr>
                <w:rFonts w:ascii="Arial"/>
                <w:sz w:val="21"/>
              </w:rPr>
            </w:pPr>
          </w:p>
          <w:p w14:paraId="45ED7800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805</w:t>
            </w:r>
          </w:p>
        </w:tc>
        <w:tc>
          <w:tcPr>
            <w:tcW w:w="1055" w:type="dxa"/>
            <w:vAlign w:val="top"/>
          </w:tcPr>
          <w:p w14:paraId="600F412B">
            <w:pPr>
              <w:pStyle w:val="6"/>
              <w:spacing w:before="135" w:line="216" w:lineRule="auto"/>
              <w:ind w:left="33"/>
            </w:pPr>
            <w:r>
              <w:rPr>
                <w:b/>
                <w:bCs/>
                <w:spacing w:val="1"/>
              </w:rPr>
              <w:t>贵阳矿能集团</w:t>
            </w:r>
          </w:p>
          <w:p w14:paraId="0D174ACE">
            <w:pPr>
              <w:pStyle w:val="6"/>
              <w:spacing w:before="13" w:line="217" w:lineRule="auto"/>
              <w:ind w:left="33"/>
            </w:pPr>
            <w:r>
              <w:rPr>
                <w:b/>
                <w:bCs/>
                <w:spacing w:val="1"/>
              </w:rPr>
              <w:t>北部绿色建材</w:t>
            </w:r>
          </w:p>
          <w:p w14:paraId="45E6D574">
            <w:pPr>
              <w:pStyle w:val="6"/>
              <w:spacing w:before="10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458C95D0">
            <w:pPr>
              <w:spacing w:line="282" w:lineRule="auto"/>
              <w:rPr>
                <w:rFonts w:ascii="Arial"/>
                <w:sz w:val="21"/>
              </w:rPr>
            </w:pPr>
          </w:p>
          <w:p w14:paraId="34A002BE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1"/>
              </w:rPr>
              <w:t>采矿管理岗</w:t>
            </w:r>
          </w:p>
        </w:tc>
        <w:tc>
          <w:tcPr>
            <w:tcW w:w="3148" w:type="dxa"/>
            <w:vAlign w:val="top"/>
          </w:tcPr>
          <w:p w14:paraId="2258A2EA">
            <w:pPr>
              <w:pStyle w:val="6"/>
              <w:spacing w:before="33" w:line="216" w:lineRule="auto"/>
              <w:ind w:left="51"/>
            </w:pPr>
            <w:r>
              <w:rPr>
                <w:b/>
                <w:bCs/>
                <w:spacing w:val="2"/>
              </w:rPr>
              <w:t>1.资格条件：应届毕业生（含2年内未就业</w:t>
            </w:r>
          </w:p>
          <w:p w14:paraId="7244E2E4">
            <w:pPr>
              <w:pStyle w:val="6"/>
              <w:spacing w:before="14" w:line="217" w:lineRule="auto"/>
              <w:ind w:left="667"/>
            </w:pPr>
            <w:r>
              <w:rPr>
                <w:b/>
                <w:bCs/>
                <w:spacing w:val="-2"/>
              </w:rPr>
              <w:t>人员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20"/>
              </w:rPr>
              <w:t>），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2"/>
              </w:rPr>
              <w:t>中共党员优先；</w:t>
            </w:r>
          </w:p>
          <w:p w14:paraId="105C9DA3">
            <w:pPr>
              <w:pStyle w:val="6"/>
              <w:spacing w:before="13" w:line="202" w:lineRule="auto"/>
              <w:ind w:left="92" w:right="72" w:hanging="3"/>
            </w:pPr>
            <w:r>
              <w:rPr>
                <w:b/>
                <w:bCs/>
                <w:spacing w:val="3"/>
              </w:rPr>
              <w:t>2.具备较强的沟通协调能力，对工作有较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强的责任感，具有保密、风险防范意识。</w:t>
            </w:r>
          </w:p>
        </w:tc>
        <w:tc>
          <w:tcPr>
            <w:tcW w:w="520" w:type="dxa"/>
            <w:vAlign w:val="top"/>
          </w:tcPr>
          <w:p w14:paraId="52D0F9E7">
            <w:pPr>
              <w:spacing w:line="302" w:lineRule="auto"/>
              <w:rPr>
                <w:rFonts w:ascii="Arial"/>
                <w:sz w:val="21"/>
              </w:rPr>
            </w:pPr>
          </w:p>
          <w:p w14:paraId="5DF01AEE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B33DB48">
            <w:pPr>
              <w:pStyle w:val="6"/>
              <w:spacing w:before="35" w:line="227" w:lineRule="auto"/>
              <w:ind w:left="93" w:right="75"/>
            </w:pPr>
            <w:r>
              <w:rPr>
                <w:b/>
                <w:bCs/>
                <w:spacing w:val="2"/>
              </w:rPr>
              <w:t>采矿工程、矿物质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加工、地质勘察、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环境工程、化学等</w:t>
            </w:r>
          </w:p>
          <w:p w14:paraId="45D82A5D">
            <w:pPr>
              <w:pStyle w:val="6"/>
              <w:spacing w:before="10" w:line="174" w:lineRule="auto"/>
              <w:ind w:left="269"/>
            </w:pPr>
            <w:r>
              <w:rPr>
                <w:b/>
                <w:bCs/>
              </w:rPr>
              <w:t>涉矿相关专业</w:t>
            </w:r>
          </w:p>
        </w:tc>
        <w:tc>
          <w:tcPr>
            <w:tcW w:w="770" w:type="dxa"/>
            <w:vAlign w:val="top"/>
          </w:tcPr>
          <w:p w14:paraId="077D396A">
            <w:pPr>
              <w:pStyle w:val="6"/>
              <w:spacing w:before="234" w:line="225" w:lineRule="auto"/>
              <w:ind w:left="149" w:right="41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2D938690">
            <w:pPr>
              <w:spacing w:line="282" w:lineRule="auto"/>
              <w:rPr>
                <w:rFonts w:ascii="Arial"/>
                <w:sz w:val="21"/>
              </w:rPr>
            </w:pPr>
          </w:p>
          <w:p w14:paraId="009FF79D">
            <w:pPr>
              <w:pStyle w:val="6"/>
              <w:spacing w:before="52" w:line="236" w:lineRule="auto"/>
              <w:ind w:left="230"/>
            </w:pPr>
            <w:r>
              <w:rPr>
                <w:b/>
                <w:bCs/>
                <w:spacing w:val="-4"/>
              </w:rPr>
              <w:t>3-5k</w:t>
            </w:r>
          </w:p>
        </w:tc>
        <w:tc>
          <w:tcPr>
            <w:tcW w:w="2254" w:type="dxa"/>
            <w:vAlign w:val="top"/>
          </w:tcPr>
          <w:p w14:paraId="7F37F306">
            <w:pPr>
              <w:spacing w:line="282" w:lineRule="auto"/>
              <w:rPr>
                <w:rFonts w:ascii="Arial"/>
                <w:sz w:val="21"/>
              </w:rPr>
            </w:pPr>
          </w:p>
          <w:p w14:paraId="7D3DECAD">
            <w:pPr>
              <w:pStyle w:val="6"/>
              <w:spacing w:before="52" w:line="218" w:lineRule="auto"/>
              <w:ind w:left="356"/>
            </w:pPr>
            <w:r>
              <w:rPr>
                <w:b/>
                <w:bCs/>
                <w:spacing w:val="1"/>
              </w:rPr>
              <w:t>3000元/月-5000元/月</w:t>
            </w:r>
          </w:p>
        </w:tc>
        <w:tc>
          <w:tcPr>
            <w:tcW w:w="753" w:type="dxa"/>
            <w:vAlign w:val="top"/>
          </w:tcPr>
          <w:p w14:paraId="406B03D9">
            <w:pPr>
              <w:pStyle w:val="6"/>
              <w:spacing w:before="34" w:line="217" w:lineRule="auto"/>
              <w:ind w:left="58"/>
            </w:pPr>
            <w:r>
              <w:rPr>
                <w:b/>
                <w:bCs/>
              </w:rPr>
              <w:t>贵阳市修</w:t>
            </w:r>
          </w:p>
          <w:p w14:paraId="25CB6C62">
            <w:pPr>
              <w:pStyle w:val="6"/>
              <w:spacing w:before="12" w:line="218" w:lineRule="auto"/>
              <w:ind w:left="61"/>
            </w:pPr>
            <w:r>
              <w:rPr>
                <w:b/>
                <w:bCs/>
                <w:spacing w:val="-1"/>
              </w:rPr>
              <w:t>文县龙场</w:t>
            </w:r>
          </w:p>
          <w:p w14:paraId="473C60A0">
            <w:pPr>
              <w:pStyle w:val="6"/>
              <w:spacing w:before="13" w:line="217" w:lineRule="auto"/>
              <w:ind w:left="52"/>
            </w:pPr>
            <w:r>
              <w:rPr>
                <w:b/>
                <w:bCs/>
                <w:spacing w:val="1"/>
              </w:rPr>
              <w:t>街道龙桂</w:t>
            </w:r>
          </w:p>
          <w:p w14:paraId="37377365">
            <w:pPr>
              <w:pStyle w:val="6"/>
              <w:spacing w:before="10" w:line="174" w:lineRule="auto"/>
              <w:ind w:left="304"/>
            </w:pPr>
            <w:r>
              <w:rPr>
                <w:b/>
                <w:bCs/>
                <w:spacing w:val="-2"/>
              </w:rPr>
              <w:t>村</w:t>
            </w:r>
          </w:p>
        </w:tc>
        <w:tc>
          <w:tcPr>
            <w:tcW w:w="614" w:type="dxa"/>
            <w:vAlign w:val="top"/>
          </w:tcPr>
          <w:p w14:paraId="7C3994FB">
            <w:pPr>
              <w:spacing w:line="282" w:lineRule="auto"/>
              <w:rPr>
                <w:rFonts w:ascii="Arial"/>
                <w:sz w:val="21"/>
              </w:rPr>
            </w:pPr>
          </w:p>
          <w:p w14:paraId="125AF19B">
            <w:pPr>
              <w:pStyle w:val="6"/>
              <w:spacing w:before="52" w:line="218" w:lineRule="auto"/>
              <w:ind w:left="71"/>
            </w:pPr>
            <w:r>
              <w:rPr>
                <w:b/>
                <w:bCs/>
                <w:spacing w:val="-1"/>
              </w:rPr>
              <w:t>李惠敏</w:t>
            </w:r>
          </w:p>
        </w:tc>
        <w:tc>
          <w:tcPr>
            <w:tcW w:w="1347" w:type="dxa"/>
            <w:vAlign w:val="top"/>
          </w:tcPr>
          <w:p w14:paraId="07C57980">
            <w:pPr>
              <w:spacing w:line="303" w:lineRule="auto"/>
              <w:rPr>
                <w:rFonts w:ascii="Arial"/>
                <w:sz w:val="21"/>
              </w:rPr>
            </w:pPr>
          </w:p>
          <w:p w14:paraId="47352104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18096169620</w:t>
            </w:r>
          </w:p>
        </w:tc>
        <w:tc>
          <w:tcPr>
            <w:tcW w:w="961" w:type="dxa"/>
            <w:vAlign w:val="top"/>
          </w:tcPr>
          <w:p w14:paraId="58B15227">
            <w:pPr>
              <w:pStyle w:val="6"/>
              <w:spacing w:before="235" w:line="210" w:lineRule="auto"/>
              <w:ind w:left="78"/>
            </w:pPr>
            <w:r>
              <w:rPr>
                <w:b/>
                <w:bCs/>
                <w:spacing w:val="-2"/>
              </w:rPr>
              <w:t>skn</w:t>
            </w:r>
            <w:r>
              <w:rPr>
                <w:spacing w:val="-57"/>
              </w:rPr>
              <w:t xml:space="preserve"> </w:t>
            </w:r>
            <w:r>
              <w:rPr>
                <w:b/>
                <w:bCs/>
                <w:spacing w:val="-2"/>
              </w:rPr>
              <w:t>jcgszp@</w:t>
            </w:r>
          </w:p>
          <w:p w14:paraId="32A5ECFE">
            <w:pPr>
              <w:pStyle w:val="6"/>
              <w:spacing w:before="40" w:line="183" w:lineRule="auto"/>
              <w:ind w:left="204"/>
            </w:pPr>
            <w:r>
              <w:rPr>
                <w:b/>
                <w:bCs/>
                <w:spacing w:val="-1"/>
              </w:rPr>
              <w:t>163.com</w:t>
            </w:r>
          </w:p>
        </w:tc>
      </w:tr>
      <w:tr w14:paraId="4D64F9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2" w:hRule="atLeast"/>
        </w:trPr>
        <w:tc>
          <w:tcPr>
            <w:tcW w:w="669" w:type="dxa"/>
            <w:vAlign w:val="top"/>
          </w:tcPr>
          <w:p w14:paraId="6B98A749">
            <w:pPr>
              <w:spacing w:line="252" w:lineRule="auto"/>
              <w:rPr>
                <w:rFonts w:ascii="Arial"/>
                <w:sz w:val="21"/>
              </w:rPr>
            </w:pPr>
          </w:p>
          <w:p w14:paraId="5746F038">
            <w:pPr>
              <w:spacing w:line="252" w:lineRule="auto"/>
              <w:rPr>
                <w:rFonts w:ascii="Arial"/>
                <w:sz w:val="21"/>
              </w:rPr>
            </w:pPr>
          </w:p>
          <w:p w14:paraId="3F276746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806</w:t>
            </w:r>
          </w:p>
        </w:tc>
        <w:tc>
          <w:tcPr>
            <w:tcW w:w="1055" w:type="dxa"/>
            <w:vAlign w:val="top"/>
          </w:tcPr>
          <w:p w14:paraId="68D94BBA">
            <w:pPr>
              <w:spacing w:line="286" w:lineRule="auto"/>
              <w:rPr>
                <w:rFonts w:ascii="Arial"/>
                <w:sz w:val="21"/>
              </w:rPr>
            </w:pPr>
          </w:p>
          <w:p w14:paraId="52E8A0B2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贵阳矿能集团</w:t>
            </w:r>
          </w:p>
          <w:p w14:paraId="23A0A0E5">
            <w:pPr>
              <w:pStyle w:val="6"/>
              <w:spacing w:before="11" w:line="217" w:lineRule="auto"/>
              <w:ind w:left="33"/>
            </w:pPr>
            <w:r>
              <w:rPr>
                <w:b/>
                <w:bCs/>
                <w:spacing w:val="1"/>
              </w:rPr>
              <w:t>北部绿色建材</w:t>
            </w:r>
          </w:p>
          <w:p w14:paraId="3971B5CB">
            <w:pPr>
              <w:pStyle w:val="6"/>
              <w:spacing w:before="13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52CC6B98">
            <w:pPr>
              <w:spacing w:line="387" w:lineRule="auto"/>
              <w:rPr>
                <w:rFonts w:ascii="Arial"/>
                <w:sz w:val="21"/>
              </w:rPr>
            </w:pPr>
          </w:p>
          <w:p w14:paraId="71816A92">
            <w:pPr>
              <w:pStyle w:val="6"/>
              <w:spacing w:before="52" w:line="223" w:lineRule="auto"/>
              <w:ind w:left="319" w:right="63" w:hanging="241"/>
            </w:pPr>
            <w:r>
              <w:rPr>
                <w:b/>
                <w:bCs/>
                <w:spacing w:val="1"/>
              </w:rPr>
              <w:t>商混站专业技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术人员</w:t>
            </w:r>
          </w:p>
        </w:tc>
        <w:tc>
          <w:tcPr>
            <w:tcW w:w="3148" w:type="dxa"/>
            <w:vAlign w:val="top"/>
          </w:tcPr>
          <w:p w14:paraId="1DEBA86E">
            <w:pPr>
              <w:pStyle w:val="6"/>
              <w:spacing w:before="37" w:line="216" w:lineRule="auto"/>
              <w:ind w:left="51"/>
            </w:pPr>
            <w:r>
              <w:rPr>
                <w:b/>
                <w:bCs/>
                <w:spacing w:val="2"/>
              </w:rPr>
              <w:t>1.资格条件：应届毕业生（含2年内未就业</w:t>
            </w:r>
          </w:p>
          <w:p w14:paraId="26AFD87A">
            <w:pPr>
              <w:pStyle w:val="6"/>
              <w:spacing w:before="14" w:line="217" w:lineRule="auto"/>
              <w:ind w:left="667"/>
            </w:pPr>
            <w:r>
              <w:rPr>
                <w:b/>
                <w:bCs/>
                <w:spacing w:val="-2"/>
              </w:rPr>
              <w:t>人员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22"/>
              </w:rPr>
              <w:t>）；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-2"/>
              </w:rPr>
              <w:t>中共党员优先。</w:t>
            </w:r>
          </w:p>
          <w:p w14:paraId="6DD576B6">
            <w:pPr>
              <w:pStyle w:val="6"/>
              <w:spacing w:before="13" w:line="216" w:lineRule="auto"/>
              <w:ind w:left="173"/>
            </w:pPr>
            <w:r>
              <w:rPr>
                <w:b/>
                <w:bCs/>
                <w:spacing w:val="3"/>
              </w:rPr>
              <w:t>2.职称：若具有中级及以上工程专业职</w:t>
            </w:r>
          </w:p>
          <w:p w14:paraId="72E4DDBE">
            <w:pPr>
              <w:pStyle w:val="6"/>
              <w:spacing w:before="11" w:line="216" w:lineRule="auto"/>
              <w:ind w:left="749"/>
            </w:pPr>
            <w:r>
              <w:rPr>
                <w:b/>
                <w:bCs/>
                <w:spacing w:val="2"/>
              </w:rPr>
              <w:t>称，资格条件可放宽；</w:t>
            </w:r>
          </w:p>
          <w:p w14:paraId="301F2BB0">
            <w:pPr>
              <w:pStyle w:val="6"/>
              <w:spacing w:before="14" w:line="208" w:lineRule="auto"/>
              <w:ind w:left="92" w:right="72" w:firstLine="2"/>
            </w:pPr>
            <w:r>
              <w:rPr>
                <w:b/>
                <w:bCs/>
                <w:spacing w:val="2"/>
              </w:rPr>
              <w:t>3.具备较强的沟通协调能力，对工作有较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2"/>
              </w:rPr>
              <w:t>强的责任感，具有保密、风险防范意识。</w:t>
            </w:r>
          </w:p>
        </w:tc>
        <w:tc>
          <w:tcPr>
            <w:tcW w:w="520" w:type="dxa"/>
            <w:vAlign w:val="top"/>
          </w:tcPr>
          <w:p w14:paraId="07A2524E">
            <w:pPr>
              <w:spacing w:line="252" w:lineRule="auto"/>
              <w:rPr>
                <w:rFonts w:ascii="Arial"/>
                <w:sz w:val="21"/>
              </w:rPr>
            </w:pPr>
          </w:p>
          <w:p w14:paraId="54CEC4D3">
            <w:pPr>
              <w:spacing w:line="252" w:lineRule="auto"/>
              <w:rPr>
                <w:rFonts w:ascii="Arial"/>
                <w:sz w:val="21"/>
              </w:rPr>
            </w:pPr>
          </w:p>
          <w:p w14:paraId="1D53569F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7119C5E">
            <w:pPr>
              <w:pStyle w:val="6"/>
              <w:spacing w:before="238" w:line="227" w:lineRule="auto"/>
              <w:ind w:left="93" w:right="75"/>
            </w:pPr>
            <w:r>
              <w:rPr>
                <w:b/>
                <w:bCs/>
                <w:spacing w:val="2"/>
              </w:rPr>
              <w:t>采矿工程、矿物质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加工、地质勘察、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环境工程、化学等</w:t>
            </w:r>
          </w:p>
          <w:p w14:paraId="585B8BFD">
            <w:pPr>
              <w:pStyle w:val="6"/>
              <w:spacing w:before="14" w:line="216" w:lineRule="auto"/>
              <w:ind w:left="269"/>
            </w:pPr>
            <w:r>
              <w:rPr>
                <w:b/>
                <w:bCs/>
              </w:rPr>
              <w:t>涉矿相关专业</w:t>
            </w:r>
          </w:p>
        </w:tc>
        <w:tc>
          <w:tcPr>
            <w:tcW w:w="770" w:type="dxa"/>
            <w:vAlign w:val="top"/>
          </w:tcPr>
          <w:p w14:paraId="758F8AA3">
            <w:pPr>
              <w:spacing w:line="386" w:lineRule="auto"/>
              <w:rPr>
                <w:rFonts w:ascii="Arial"/>
                <w:sz w:val="21"/>
              </w:rPr>
            </w:pPr>
          </w:p>
          <w:p w14:paraId="373B0695">
            <w:pPr>
              <w:pStyle w:val="6"/>
              <w:spacing w:before="52" w:line="223" w:lineRule="auto"/>
              <w:ind w:left="149" w:right="41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102DDE79">
            <w:pPr>
              <w:spacing w:line="242" w:lineRule="auto"/>
              <w:rPr>
                <w:rFonts w:ascii="Arial"/>
                <w:sz w:val="21"/>
              </w:rPr>
            </w:pPr>
          </w:p>
          <w:p w14:paraId="05EB575E">
            <w:pPr>
              <w:spacing w:line="242" w:lineRule="auto"/>
              <w:rPr>
                <w:rFonts w:ascii="Arial"/>
                <w:sz w:val="21"/>
              </w:rPr>
            </w:pPr>
          </w:p>
          <w:p w14:paraId="6FF48091">
            <w:pPr>
              <w:pStyle w:val="6"/>
              <w:spacing w:before="52" w:line="236" w:lineRule="auto"/>
              <w:ind w:left="230"/>
            </w:pPr>
            <w:r>
              <w:rPr>
                <w:b/>
                <w:bCs/>
                <w:spacing w:val="-4"/>
              </w:rPr>
              <w:t>3-5k</w:t>
            </w:r>
          </w:p>
        </w:tc>
        <w:tc>
          <w:tcPr>
            <w:tcW w:w="2254" w:type="dxa"/>
            <w:vAlign w:val="top"/>
          </w:tcPr>
          <w:p w14:paraId="3762E7E3">
            <w:pPr>
              <w:spacing w:line="242" w:lineRule="auto"/>
              <w:rPr>
                <w:rFonts w:ascii="Arial"/>
                <w:sz w:val="21"/>
              </w:rPr>
            </w:pPr>
          </w:p>
          <w:p w14:paraId="5A6C1F5B">
            <w:pPr>
              <w:spacing w:line="242" w:lineRule="auto"/>
              <w:rPr>
                <w:rFonts w:ascii="Arial"/>
                <w:sz w:val="21"/>
              </w:rPr>
            </w:pPr>
          </w:p>
          <w:p w14:paraId="413E12AF">
            <w:pPr>
              <w:pStyle w:val="6"/>
              <w:spacing w:before="52" w:line="218" w:lineRule="auto"/>
              <w:ind w:left="356"/>
            </w:pPr>
            <w:r>
              <w:rPr>
                <w:b/>
                <w:bCs/>
                <w:spacing w:val="1"/>
              </w:rPr>
              <w:t>3000元/月-5000元/月</w:t>
            </w:r>
          </w:p>
        </w:tc>
        <w:tc>
          <w:tcPr>
            <w:tcW w:w="753" w:type="dxa"/>
            <w:vAlign w:val="top"/>
          </w:tcPr>
          <w:p w14:paraId="3FE621D3">
            <w:pPr>
              <w:pStyle w:val="6"/>
              <w:spacing w:before="239" w:line="217" w:lineRule="auto"/>
              <w:ind w:left="58"/>
            </w:pPr>
            <w:r>
              <w:rPr>
                <w:b/>
                <w:bCs/>
              </w:rPr>
              <w:t>贵阳市修</w:t>
            </w:r>
          </w:p>
          <w:p w14:paraId="4B2A0CA9">
            <w:pPr>
              <w:pStyle w:val="6"/>
              <w:spacing w:before="13" w:line="218" w:lineRule="auto"/>
              <w:ind w:left="61"/>
            </w:pPr>
            <w:r>
              <w:rPr>
                <w:b/>
                <w:bCs/>
                <w:spacing w:val="-1"/>
              </w:rPr>
              <w:t>文县龙场</w:t>
            </w:r>
          </w:p>
          <w:p w14:paraId="574848A6">
            <w:pPr>
              <w:pStyle w:val="6"/>
              <w:spacing w:before="10" w:line="217" w:lineRule="auto"/>
              <w:ind w:left="52"/>
            </w:pPr>
            <w:r>
              <w:rPr>
                <w:b/>
                <w:bCs/>
                <w:spacing w:val="1"/>
              </w:rPr>
              <w:t>街道龙桂</w:t>
            </w:r>
          </w:p>
          <w:p w14:paraId="75C71FE8">
            <w:pPr>
              <w:pStyle w:val="6"/>
              <w:spacing w:before="14" w:line="216" w:lineRule="auto"/>
              <w:ind w:left="304"/>
            </w:pPr>
            <w:r>
              <w:rPr>
                <w:b/>
                <w:bCs/>
                <w:spacing w:val="-2"/>
              </w:rPr>
              <w:t>村</w:t>
            </w:r>
          </w:p>
        </w:tc>
        <w:tc>
          <w:tcPr>
            <w:tcW w:w="614" w:type="dxa"/>
            <w:vAlign w:val="top"/>
          </w:tcPr>
          <w:p w14:paraId="5C0115AB">
            <w:pPr>
              <w:spacing w:line="242" w:lineRule="auto"/>
              <w:rPr>
                <w:rFonts w:ascii="Arial"/>
                <w:sz w:val="21"/>
              </w:rPr>
            </w:pPr>
          </w:p>
          <w:p w14:paraId="2BE54689">
            <w:pPr>
              <w:spacing w:line="242" w:lineRule="auto"/>
              <w:rPr>
                <w:rFonts w:ascii="Arial"/>
                <w:sz w:val="21"/>
              </w:rPr>
            </w:pPr>
          </w:p>
          <w:p w14:paraId="4698C5DD">
            <w:pPr>
              <w:pStyle w:val="6"/>
              <w:spacing w:before="52" w:line="218" w:lineRule="auto"/>
              <w:ind w:left="71"/>
            </w:pPr>
            <w:r>
              <w:rPr>
                <w:b/>
                <w:bCs/>
                <w:spacing w:val="-1"/>
              </w:rPr>
              <w:t>李惠敏</w:t>
            </w:r>
          </w:p>
        </w:tc>
        <w:tc>
          <w:tcPr>
            <w:tcW w:w="1347" w:type="dxa"/>
            <w:vAlign w:val="top"/>
          </w:tcPr>
          <w:p w14:paraId="241213B7">
            <w:pPr>
              <w:spacing w:line="252" w:lineRule="auto"/>
              <w:rPr>
                <w:rFonts w:ascii="Arial"/>
                <w:sz w:val="21"/>
              </w:rPr>
            </w:pPr>
          </w:p>
          <w:p w14:paraId="6574B7BE">
            <w:pPr>
              <w:spacing w:line="252" w:lineRule="auto"/>
              <w:rPr>
                <w:rFonts w:ascii="Arial"/>
                <w:sz w:val="21"/>
              </w:rPr>
            </w:pPr>
          </w:p>
          <w:p w14:paraId="4493BD82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18096169620</w:t>
            </w:r>
          </w:p>
        </w:tc>
        <w:tc>
          <w:tcPr>
            <w:tcW w:w="961" w:type="dxa"/>
            <w:vAlign w:val="top"/>
          </w:tcPr>
          <w:p w14:paraId="29B66E06">
            <w:pPr>
              <w:spacing w:line="386" w:lineRule="auto"/>
              <w:rPr>
                <w:rFonts w:ascii="Arial"/>
                <w:sz w:val="21"/>
              </w:rPr>
            </w:pPr>
          </w:p>
          <w:p w14:paraId="4F891398">
            <w:pPr>
              <w:pStyle w:val="6"/>
              <w:spacing w:before="52" w:line="210" w:lineRule="auto"/>
              <w:ind w:left="78"/>
            </w:pPr>
            <w:r>
              <w:rPr>
                <w:b/>
                <w:bCs/>
                <w:spacing w:val="-2"/>
              </w:rPr>
              <w:t>skn</w:t>
            </w:r>
            <w:r>
              <w:rPr>
                <w:spacing w:val="-57"/>
              </w:rPr>
              <w:t xml:space="preserve"> </w:t>
            </w:r>
            <w:r>
              <w:rPr>
                <w:b/>
                <w:bCs/>
                <w:spacing w:val="-2"/>
              </w:rPr>
              <w:t>jcgszp@</w:t>
            </w:r>
          </w:p>
          <w:p w14:paraId="3E2A5D18">
            <w:pPr>
              <w:pStyle w:val="6"/>
              <w:spacing w:before="37" w:line="183" w:lineRule="auto"/>
              <w:ind w:left="204"/>
            </w:pPr>
            <w:r>
              <w:rPr>
                <w:b/>
                <w:bCs/>
                <w:spacing w:val="-1"/>
              </w:rPr>
              <w:t>163.com</w:t>
            </w:r>
          </w:p>
        </w:tc>
      </w:tr>
    </w:tbl>
    <w:p w14:paraId="39137F05">
      <w:pPr>
        <w:rPr>
          <w:rFonts w:ascii="Arial"/>
          <w:sz w:val="21"/>
        </w:rPr>
      </w:pPr>
    </w:p>
    <w:p w14:paraId="1A225BE0">
      <w:pPr>
        <w:rPr>
          <w:rFonts w:ascii="Arial" w:hAnsi="Arial" w:eastAsia="Arial" w:cs="Arial"/>
          <w:sz w:val="21"/>
          <w:szCs w:val="21"/>
        </w:rPr>
        <w:sectPr>
          <w:footerReference r:id="rId151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545AC287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02EF0D0D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5449BB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57989EB6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DA709A0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622027C1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71FD1142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4FC3DDBC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7739DBCB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304B1069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425617E5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46353810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46282F97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64A53760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1F4345B8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454F82CC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600E16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3" w:hRule="atLeast"/>
        </w:trPr>
        <w:tc>
          <w:tcPr>
            <w:tcW w:w="669" w:type="dxa"/>
            <w:vAlign w:val="top"/>
          </w:tcPr>
          <w:p w14:paraId="2741AE7F">
            <w:pPr>
              <w:spacing w:line="299" w:lineRule="auto"/>
              <w:rPr>
                <w:rFonts w:ascii="Arial"/>
                <w:sz w:val="21"/>
              </w:rPr>
            </w:pPr>
          </w:p>
          <w:p w14:paraId="75F319B2">
            <w:pPr>
              <w:spacing w:line="299" w:lineRule="auto"/>
              <w:rPr>
                <w:rFonts w:ascii="Arial"/>
                <w:sz w:val="21"/>
              </w:rPr>
            </w:pPr>
          </w:p>
          <w:p w14:paraId="00B3CD97">
            <w:pPr>
              <w:spacing w:line="300" w:lineRule="auto"/>
              <w:rPr>
                <w:rFonts w:ascii="Arial"/>
                <w:sz w:val="21"/>
              </w:rPr>
            </w:pPr>
          </w:p>
          <w:p w14:paraId="25BCA94F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807</w:t>
            </w:r>
          </w:p>
        </w:tc>
        <w:tc>
          <w:tcPr>
            <w:tcW w:w="1055" w:type="dxa"/>
            <w:vAlign w:val="top"/>
          </w:tcPr>
          <w:p w14:paraId="740686A0">
            <w:pPr>
              <w:spacing w:line="258" w:lineRule="auto"/>
              <w:rPr>
                <w:rFonts w:ascii="Arial"/>
                <w:sz w:val="21"/>
              </w:rPr>
            </w:pPr>
          </w:p>
          <w:p w14:paraId="268986C6">
            <w:pPr>
              <w:spacing w:line="258" w:lineRule="auto"/>
              <w:rPr>
                <w:rFonts w:ascii="Arial"/>
                <w:sz w:val="21"/>
              </w:rPr>
            </w:pPr>
          </w:p>
          <w:p w14:paraId="7B981D85">
            <w:pPr>
              <w:spacing w:line="259" w:lineRule="auto"/>
              <w:rPr>
                <w:rFonts w:ascii="Arial"/>
                <w:sz w:val="21"/>
              </w:rPr>
            </w:pPr>
          </w:p>
          <w:p w14:paraId="7FD680E8">
            <w:pPr>
              <w:pStyle w:val="6"/>
              <w:spacing w:before="52" w:line="226" w:lineRule="auto"/>
              <w:ind w:left="33" w:right="26"/>
            </w:pPr>
            <w:r>
              <w:rPr>
                <w:b/>
                <w:bCs/>
                <w:spacing w:val="1"/>
              </w:rPr>
              <w:t>贵州恒创建设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工程有限公司</w:t>
            </w:r>
          </w:p>
        </w:tc>
        <w:tc>
          <w:tcPr>
            <w:tcW w:w="1134" w:type="dxa"/>
            <w:vAlign w:val="top"/>
          </w:tcPr>
          <w:p w14:paraId="3E5130DE">
            <w:pPr>
              <w:spacing w:line="259" w:lineRule="auto"/>
              <w:rPr>
                <w:rFonts w:ascii="Arial"/>
                <w:sz w:val="21"/>
              </w:rPr>
            </w:pPr>
          </w:p>
          <w:p w14:paraId="4AE3ADCE">
            <w:pPr>
              <w:spacing w:line="259" w:lineRule="auto"/>
              <w:rPr>
                <w:rFonts w:ascii="Arial"/>
                <w:sz w:val="21"/>
              </w:rPr>
            </w:pPr>
          </w:p>
          <w:p w14:paraId="6F241DF0">
            <w:pPr>
              <w:spacing w:line="259" w:lineRule="auto"/>
              <w:rPr>
                <w:rFonts w:ascii="Arial"/>
                <w:sz w:val="21"/>
              </w:rPr>
            </w:pPr>
          </w:p>
          <w:p w14:paraId="32819B23">
            <w:pPr>
              <w:pStyle w:val="6"/>
              <w:spacing w:before="52" w:line="225" w:lineRule="auto"/>
              <w:ind w:left="497" w:right="63" w:hanging="424"/>
            </w:pPr>
            <w:r>
              <w:rPr>
                <w:b/>
                <w:bCs/>
                <w:spacing w:val="1"/>
              </w:rPr>
              <w:t>技术研发工程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4EE83E88">
            <w:pPr>
              <w:pStyle w:val="6"/>
              <w:spacing w:before="30" w:line="217" w:lineRule="auto"/>
              <w:ind w:left="51"/>
            </w:pPr>
            <w:r>
              <w:rPr>
                <w:b/>
                <w:bCs/>
                <w:spacing w:val="2"/>
              </w:rPr>
              <w:t>1.具有8年及以上施工企业工程技术研究工</w:t>
            </w:r>
          </w:p>
          <w:p w14:paraId="6CE7DF0E">
            <w:pPr>
              <w:pStyle w:val="6"/>
              <w:spacing w:before="13" w:line="215" w:lineRule="auto"/>
              <w:ind w:left="1248"/>
            </w:pPr>
            <w:r>
              <w:rPr>
                <w:b/>
                <w:bCs/>
                <w:spacing w:val="-1"/>
              </w:rPr>
              <w:t>作经历；</w:t>
            </w:r>
          </w:p>
          <w:p w14:paraId="7559D7F5">
            <w:pPr>
              <w:pStyle w:val="6"/>
              <w:spacing w:before="15" w:line="215" w:lineRule="auto"/>
              <w:ind w:left="48"/>
            </w:pPr>
            <w:r>
              <w:rPr>
                <w:b/>
                <w:bCs/>
                <w:spacing w:val="2"/>
              </w:rPr>
              <w:t>2.作为技术负责人主持完成2项及以上市级</w:t>
            </w:r>
          </w:p>
          <w:p w14:paraId="24A3F0E5">
            <w:pPr>
              <w:pStyle w:val="6"/>
              <w:spacing w:before="14" w:line="215" w:lineRule="auto"/>
              <w:ind w:left="164"/>
            </w:pPr>
            <w:r>
              <w:rPr>
                <w:b/>
                <w:bCs/>
                <w:spacing w:val="2"/>
              </w:rPr>
              <w:t>及以上科研项目，作为主要发明人（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2"/>
              </w:rPr>
              <w:t>前</w:t>
            </w:r>
          </w:p>
          <w:p w14:paraId="3E5011C8">
            <w:pPr>
              <w:pStyle w:val="6"/>
              <w:spacing w:before="13" w:line="216" w:lineRule="auto"/>
              <w:ind w:left="94"/>
            </w:pPr>
            <w:r>
              <w:rPr>
                <w:b/>
                <w:bCs/>
                <w:spacing w:val="3"/>
              </w:rPr>
              <w:t>三）获得与本领域新技术相关的授权发明</w:t>
            </w:r>
          </w:p>
          <w:p w14:paraId="54D6C7A9">
            <w:pPr>
              <w:pStyle w:val="6"/>
              <w:spacing w:before="15" w:line="217" w:lineRule="auto"/>
              <w:ind w:left="1208"/>
            </w:pPr>
            <w:r>
              <w:rPr>
                <w:b/>
                <w:bCs/>
                <w:spacing w:val="-1"/>
              </w:rPr>
              <w:t>专利1项；</w:t>
            </w:r>
          </w:p>
          <w:p w14:paraId="193B3ED8">
            <w:pPr>
              <w:pStyle w:val="6"/>
              <w:spacing w:before="13" w:line="217" w:lineRule="auto"/>
              <w:ind w:left="95"/>
            </w:pPr>
            <w:r>
              <w:rPr>
                <w:b/>
                <w:bCs/>
              </w:rPr>
              <w:t>3.从贵州省（境</w:t>
            </w:r>
            <w:r>
              <w:rPr>
                <w:spacing w:val="-28"/>
              </w:rPr>
              <w:t xml:space="preserve"> </w:t>
            </w:r>
            <w:r>
              <w:rPr>
                <w:b/>
                <w:bCs/>
              </w:rPr>
              <w:t>）外引进，从事自然科学</w:t>
            </w:r>
          </w:p>
          <w:p w14:paraId="5BEB72FA">
            <w:pPr>
              <w:pStyle w:val="6"/>
              <w:spacing w:before="13" w:line="217" w:lineRule="auto"/>
              <w:ind w:left="912"/>
            </w:pPr>
            <w:r>
              <w:rPr>
                <w:b/>
                <w:bCs/>
                <w:spacing w:val="2"/>
              </w:rPr>
              <w:t>或工程技术研究；</w:t>
            </w:r>
          </w:p>
          <w:p w14:paraId="2E0138BE">
            <w:pPr>
              <w:pStyle w:val="6"/>
              <w:spacing w:before="11" w:line="216" w:lineRule="auto"/>
              <w:ind w:left="88"/>
            </w:pPr>
            <w:r>
              <w:rPr>
                <w:b/>
                <w:bCs/>
              </w:rPr>
              <w:t>4.具有高级工程师（</w:t>
            </w:r>
            <w:r>
              <w:rPr>
                <w:spacing w:val="-21"/>
              </w:rPr>
              <w:t xml:space="preserve"> </w:t>
            </w:r>
            <w:r>
              <w:rPr>
                <w:b/>
                <w:bCs/>
              </w:rPr>
              <w:t>副高级）及以上职称</w:t>
            </w:r>
          </w:p>
          <w:p w14:paraId="7AB6561C">
            <w:pPr>
              <w:pStyle w:val="6"/>
              <w:spacing w:before="15" w:line="188" w:lineRule="auto"/>
              <w:ind w:left="430"/>
            </w:pPr>
            <w:r>
              <w:rPr>
                <w:b/>
                <w:bCs/>
                <w:spacing w:val="2"/>
              </w:rPr>
              <w:t>的学历要求可放宽为大学本科。</w:t>
            </w:r>
          </w:p>
        </w:tc>
        <w:tc>
          <w:tcPr>
            <w:tcW w:w="520" w:type="dxa"/>
            <w:vAlign w:val="top"/>
          </w:tcPr>
          <w:p w14:paraId="3C2B1F11">
            <w:pPr>
              <w:spacing w:line="299" w:lineRule="auto"/>
              <w:rPr>
                <w:rFonts w:ascii="Arial"/>
                <w:sz w:val="21"/>
              </w:rPr>
            </w:pPr>
          </w:p>
          <w:p w14:paraId="48AD728B">
            <w:pPr>
              <w:spacing w:line="299" w:lineRule="auto"/>
              <w:rPr>
                <w:rFonts w:ascii="Arial"/>
                <w:sz w:val="21"/>
              </w:rPr>
            </w:pPr>
          </w:p>
          <w:p w14:paraId="04B57F8B">
            <w:pPr>
              <w:spacing w:line="300" w:lineRule="auto"/>
              <w:rPr>
                <w:rFonts w:ascii="Arial"/>
                <w:sz w:val="21"/>
              </w:rPr>
            </w:pPr>
          </w:p>
          <w:p w14:paraId="3E932667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96FC2D4">
            <w:pPr>
              <w:spacing w:line="338" w:lineRule="auto"/>
              <w:rPr>
                <w:rFonts w:ascii="Arial"/>
                <w:sz w:val="21"/>
              </w:rPr>
            </w:pPr>
          </w:p>
          <w:p w14:paraId="64A4A5D1">
            <w:pPr>
              <w:spacing w:line="339" w:lineRule="auto"/>
              <w:rPr>
                <w:rFonts w:ascii="Arial"/>
                <w:sz w:val="21"/>
              </w:rPr>
            </w:pPr>
          </w:p>
          <w:p w14:paraId="051BF203">
            <w:pPr>
              <w:pStyle w:val="6"/>
              <w:spacing w:before="52" w:line="228" w:lineRule="auto"/>
              <w:ind w:left="97" w:right="75"/>
              <w:jc w:val="both"/>
            </w:pPr>
            <w:r>
              <w:rPr>
                <w:b/>
                <w:bCs/>
                <w:spacing w:val="2"/>
              </w:rPr>
              <w:t>力学、建筑学、土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木工程、交通运输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工程等工程类专业</w:t>
            </w:r>
          </w:p>
        </w:tc>
        <w:tc>
          <w:tcPr>
            <w:tcW w:w="770" w:type="dxa"/>
            <w:vAlign w:val="top"/>
          </w:tcPr>
          <w:p w14:paraId="621C4C5A">
            <w:pPr>
              <w:spacing w:line="259" w:lineRule="auto"/>
              <w:rPr>
                <w:rFonts w:ascii="Arial"/>
                <w:sz w:val="21"/>
              </w:rPr>
            </w:pPr>
          </w:p>
          <w:p w14:paraId="104278A2">
            <w:pPr>
              <w:spacing w:line="259" w:lineRule="auto"/>
              <w:rPr>
                <w:rFonts w:ascii="Arial"/>
                <w:sz w:val="21"/>
              </w:rPr>
            </w:pPr>
          </w:p>
          <w:p w14:paraId="7F470A46">
            <w:pPr>
              <w:spacing w:line="259" w:lineRule="auto"/>
              <w:rPr>
                <w:rFonts w:ascii="Arial"/>
                <w:sz w:val="21"/>
              </w:rPr>
            </w:pPr>
          </w:p>
          <w:p w14:paraId="5298373E">
            <w:pPr>
              <w:pStyle w:val="6"/>
              <w:spacing w:before="52" w:line="230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57A05B5E">
            <w:pPr>
              <w:spacing w:line="259" w:lineRule="auto"/>
              <w:rPr>
                <w:rFonts w:ascii="Arial"/>
                <w:sz w:val="21"/>
              </w:rPr>
            </w:pPr>
          </w:p>
          <w:p w14:paraId="3313EA72">
            <w:pPr>
              <w:spacing w:line="259" w:lineRule="auto"/>
              <w:rPr>
                <w:rFonts w:ascii="Arial"/>
                <w:sz w:val="21"/>
              </w:rPr>
            </w:pPr>
          </w:p>
          <w:p w14:paraId="146314A2">
            <w:pPr>
              <w:spacing w:line="259" w:lineRule="auto"/>
              <w:rPr>
                <w:rFonts w:ascii="Arial"/>
                <w:sz w:val="21"/>
              </w:rPr>
            </w:pPr>
          </w:p>
          <w:p w14:paraId="4BE9333F">
            <w:pPr>
              <w:pStyle w:val="6"/>
              <w:spacing w:before="52" w:line="225" w:lineRule="auto"/>
              <w:ind w:left="303" w:right="69" w:hanging="206"/>
            </w:pPr>
            <w:r>
              <w:rPr>
                <w:b/>
                <w:bCs/>
                <w:spacing w:val="-1"/>
              </w:rPr>
              <w:t>25-30w/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50BD409E">
            <w:pPr>
              <w:spacing w:line="292" w:lineRule="auto"/>
              <w:rPr>
                <w:rFonts w:ascii="Arial"/>
                <w:sz w:val="21"/>
              </w:rPr>
            </w:pPr>
          </w:p>
          <w:p w14:paraId="6EC8BC9E">
            <w:pPr>
              <w:spacing w:line="292" w:lineRule="auto"/>
              <w:rPr>
                <w:rFonts w:ascii="Arial"/>
                <w:sz w:val="21"/>
              </w:rPr>
            </w:pPr>
          </w:p>
          <w:p w14:paraId="0531CD10">
            <w:pPr>
              <w:spacing w:line="293" w:lineRule="auto"/>
              <w:rPr>
                <w:rFonts w:ascii="Arial"/>
                <w:sz w:val="21"/>
              </w:rPr>
            </w:pPr>
          </w:p>
          <w:p w14:paraId="5521987B">
            <w:pPr>
              <w:pStyle w:val="6"/>
              <w:spacing w:before="52" w:line="217" w:lineRule="auto"/>
              <w:ind w:left="643"/>
            </w:pPr>
            <w:r>
              <w:rPr>
                <w:b/>
                <w:bCs/>
              </w:rPr>
              <w:t>25-30万元/年</w:t>
            </w:r>
          </w:p>
        </w:tc>
        <w:tc>
          <w:tcPr>
            <w:tcW w:w="753" w:type="dxa"/>
            <w:vAlign w:val="top"/>
          </w:tcPr>
          <w:p w14:paraId="3EBA6C86">
            <w:pPr>
              <w:spacing w:line="292" w:lineRule="auto"/>
              <w:rPr>
                <w:rFonts w:ascii="Arial"/>
                <w:sz w:val="21"/>
              </w:rPr>
            </w:pPr>
          </w:p>
          <w:p w14:paraId="03AABDC5">
            <w:pPr>
              <w:spacing w:line="292" w:lineRule="auto"/>
              <w:rPr>
                <w:rFonts w:ascii="Arial"/>
                <w:sz w:val="21"/>
              </w:rPr>
            </w:pPr>
          </w:p>
          <w:p w14:paraId="6D6EFB17">
            <w:pPr>
              <w:spacing w:line="293" w:lineRule="auto"/>
              <w:rPr>
                <w:rFonts w:ascii="Arial"/>
                <w:sz w:val="21"/>
              </w:rPr>
            </w:pPr>
          </w:p>
          <w:p w14:paraId="3577F256">
            <w:pPr>
              <w:pStyle w:val="6"/>
              <w:spacing w:before="52" w:line="217" w:lineRule="auto"/>
              <w:ind w:left="142"/>
            </w:pPr>
            <w:r>
              <w:rPr>
                <w:b/>
                <w:bCs/>
                <w:spacing w:val="-2"/>
              </w:rPr>
              <w:t>贵阳市</w:t>
            </w:r>
          </w:p>
        </w:tc>
        <w:tc>
          <w:tcPr>
            <w:tcW w:w="614" w:type="dxa"/>
            <w:vAlign w:val="top"/>
          </w:tcPr>
          <w:p w14:paraId="0E21CACC">
            <w:pPr>
              <w:spacing w:line="292" w:lineRule="auto"/>
              <w:rPr>
                <w:rFonts w:ascii="Arial"/>
                <w:sz w:val="21"/>
              </w:rPr>
            </w:pPr>
          </w:p>
          <w:p w14:paraId="73857D33">
            <w:pPr>
              <w:spacing w:line="292" w:lineRule="auto"/>
              <w:rPr>
                <w:rFonts w:ascii="Arial"/>
                <w:sz w:val="21"/>
              </w:rPr>
            </w:pPr>
          </w:p>
          <w:p w14:paraId="10C45C6F">
            <w:pPr>
              <w:spacing w:line="293" w:lineRule="auto"/>
              <w:rPr>
                <w:rFonts w:ascii="Arial"/>
                <w:sz w:val="21"/>
              </w:rPr>
            </w:pPr>
          </w:p>
          <w:p w14:paraId="641797E5">
            <w:pPr>
              <w:pStyle w:val="6"/>
              <w:spacing w:before="52" w:line="218" w:lineRule="auto"/>
              <w:ind w:left="79"/>
            </w:pPr>
            <w:r>
              <w:rPr>
                <w:b/>
                <w:bCs/>
                <w:spacing w:val="-4"/>
              </w:rPr>
              <w:t>张先生</w:t>
            </w:r>
          </w:p>
        </w:tc>
        <w:tc>
          <w:tcPr>
            <w:tcW w:w="1347" w:type="dxa"/>
            <w:vAlign w:val="top"/>
          </w:tcPr>
          <w:p w14:paraId="7E9AFDCA">
            <w:pPr>
              <w:spacing w:line="299" w:lineRule="auto"/>
              <w:rPr>
                <w:rFonts w:ascii="Arial"/>
                <w:sz w:val="21"/>
              </w:rPr>
            </w:pPr>
          </w:p>
          <w:p w14:paraId="709BE9D7">
            <w:pPr>
              <w:spacing w:line="299" w:lineRule="auto"/>
              <w:rPr>
                <w:rFonts w:ascii="Arial"/>
                <w:sz w:val="21"/>
              </w:rPr>
            </w:pPr>
          </w:p>
          <w:p w14:paraId="3C758B12">
            <w:pPr>
              <w:spacing w:line="300" w:lineRule="auto"/>
              <w:rPr>
                <w:rFonts w:ascii="Arial"/>
                <w:sz w:val="21"/>
              </w:rPr>
            </w:pPr>
          </w:p>
          <w:p w14:paraId="5718C2D4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18185186237</w:t>
            </w:r>
          </w:p>
        </w:tc>
        <w:tc>
          <w:tcPr>
            <w:tcW w:w="961" w:type="dxa"/>
            <w:vAlign w:val="top"/>
          </w:tcPr>
          <w:p w14:paraId="01B3C671">
            <w:pPr>
              <w:spacing w:line="259" w:lineRule="auto"/>
              <w:rPr>
                <w:rFonts w:ascii="Arial"/>
                <w:sz w:val="21"/>
              </w:rPr>
            </w:pPr>
          </w:p>
          <w:p w14:paraId="6E6DD2A7">
            <w:pPr>
              <w:spacing w:line="259" w:lineRule="auto"/>
              <w:rPr>
                <w:rFonts w:ascii="Arial"/>
                <w:sz w:val="21"/>
              </w:rPr>
            </w:pPr>
          </w:p>
          <w:p w14:paraId="200C1406">
            <w:pPr>
              <w:spacing w:line="260" w:lineRule="auto"/>
              <w:rPr>
                <w:rFonts w:ascii="Arial"/>
                <w:sz w:val="21"/>
              </w:rPr>
            </w:pPr>
          </w:p>
          <w:p w14:paraId="35F2D60F">
            <w:pPr>
              <w:pStyle w:val="6"/>
              <w:spacing w:before="52" w:line="238" w:lineRule="auto"/>
              <w:ind w:left="280" w:right="46" w:hanging="198"/>
            </w:pPr>
            <w:r>
              <w:rPr>
                <w:b/>
                <w:bCs/>
              </w:rPr>
              <w:t>33764787@q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q.com</w:t>
            </w:r>
          </w:p>
        </w:tc>
      </w:tr>
      <w:tr w14:paraId="354833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23D79131">
            <w:pPr>
              <w:spacing w:line="397" w:lineRule="auto"/>
              <w:rPr>
                <w:rFonts w:ascii="Arial"/>
                <w:sz w:val="21"/>
              </w:rPr>
            </w:pPr>
          </w:p>
          <w:p w14:paraId="075367BD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808</w:t>
            </w:r>
          </w:p>
        </w:tc>
        <w:tc>
          <w:tcPr>
            <w:tcW w:w="1055" w:type="dxa"/>
            <w:vAlign w:val="top"/>
          </w:tcPr>
          <w:p w14:paraId="6C5F7270">
            <w:pPr>
              <w:spacing w:line="274" w:lineRule="auto"/>
              <w:rPr>
                <w:rFonts w:ascii="Arial"/>
                <w:sz w:val="21"/>
              </w:rPr>
            </w:pPr>
          </w:p>
          <w:p w14:paraId="135E9EFC">
            <w:pPr>
              <w:pStyle w:val="6"/>
              <w:spacing w:before="52" w:line="226" w:lineRule="auto"/>
              <w:ind w:left="33" w:right="26"/>
            </w:pPr>
            <w:r>
              <w:rPr>
                <w:b/>
                <w:bCs/>
                <w:spacing w:val="1"/>
              </w:rPr>
              <w:t>贵州恒创建设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工程有限公司</w:t>
            </w:r>
          </w:p>
        </w:tc>
        <w:tc>
          <w:tcPr>
            <w:tcW w:w="1134" w:type="dxa"/>
            <w:vAlign w:val="top"/>
          </w:tcPr>
          <w:p w14:paraId="3154986B">
            <w:pPr>
              <w:spacing w:line="376" w:lineRule="auto"/>
              <w:rPr>
                <w:rFonts w:ascii="Arial"/>
                <w:sz w:val="21"/>
              </w:rPr>
            </w:pPr>
          </w:p>
          <w:p w14:paraId="38B8A64B">
            <w:pPr>
              <w:pStyle w:val="6"/>
              <w:spacing w:before="52" w:line="218" w:lineRule="auto"/>
              <w:ind w:left="154"/>
            </w:pPr>
            <w:r>
              <w:rPr>
                <w:b/>
                <w:bCs/>
                <w:spacing w:val="1"/>
              </w:rPr>
              <w:t>施工管理岗</w:t>
            </w:r>
          </w:p>
        </w:tc>
        <w:tc>
          <w:tcPr>
            <w:tcW w:w="3148" w:type="dxa"/>
            <w:vAlign w:val="top"/>
          </w:tcPr>
          <w:p w14:paraId="682CB272">
            <w:pPr>
              <w:spacing w:line="376" w:lineRule="auto"/>
              <w:rPr>
                <w:rFonts w:ascii="Arial"/>
                <w:sz w:val="21"/>
              </w:rPr>
            </w:pPr>
          </w:p>
          <w:p w14:paraId="6FE995F3">
            <w:pPr>
              <w:pStyle w:val="6"/>
              <w:spacing w:before="52" w:line="216" w:lineRule="auto"/>
              <w:ind w:left="1085"/>
            </w:pPr>
            <w:r>
              <w:rPr>
                <w:b/>
                <w:bCs/>
                <w:spacing w:val="1"/>
              </w:rPr>
              <w:t>2024届毕业生</w:t>
            </w:r>
          </w:p>
        </w:tc>
        <w:tc>
          <w:tcPr>
            <w:tcW w:w="520" w:type="dxa"/>
            <w:vAlign w:val="top"/>
          </w:tcPr>
          <w:p w14:paraId="4BF6681C">
            <w:pPr>
              <w:spacing w:line="397" w:lineRule="auto"/>
              <w:rPr>
                <w:rFonts w:ascii="Arial"/>
                <w:sz w:val="21"/>
              </w:rPr>
            </w:pPr>
          </w:p>
          <w:p w14:paraId="62386106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55CCEBB">
            <w:pPr>
              <w:pStyle w:val="6"/>
              <w:spacing w:before="27" w:line="228" w:lineRule="auto"/>
              <w:ind w:left="178" w:right="76" w:hanging="85"/>
            </w:pPr>
            <w:r>
              <w:rPr>
                <w:b/>
                <w:bCs/>
                <w:spacing w:val="-2"/>
              </w:rPr>
              <w:t>本科专业；工学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-2"/>
              </w:rPr>
              <w:t>→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土木类、建筑类</w:t>
            </w:r>
            <w:r>
              <w:t xml:space="preserve">  </w:t>
            </w:r>
            <w:r>
              <w:rPr>
                <w:b/>
                <w:bCs/>
                <w:spacing w:val="14"/>
              </w:rPr>
              <w:t>研究生专业：</w:t>
            </w:r>
          </w:p>
          <w:p w14:paraId="126CA6E7">
            <w:pPr>
              <w:pStyle w:val="6"/>
              <w:spacing w:before="12" w:line="205" w:lineRule="auto"/>
              <w:ind w:left="268" w:right="76" w:hanging="171"/>
            </w:pPr>
            <w:r>
              <w:rPr>
                <w:b/>
                <w:bCs/>
                <w:spacing w:val="-2"/>
              </w:rPr>
              <w:t>工学</w:t>
            </w:r>
            <w:r>
              <w:rPr>
                <w:spacing w:val="-47"/>
              </w:rPr>
              <w:t xml:space="preserve"> </w:t>
            </w:r>
            <w:r>
              <w:rPr>
                <w:b/>
                <w:bCs/>
                <w:spacing w:val="-2"/>
              </w:rPr>
              <w:t>→力学、建筑</w:t>
            </w:r>
            <w:r>
              <w:t xml:space="preserve"> </w:t>
            </w:r>
            <w:r>
              <w:rPr>
                <w:b/>
                <w:bCs/>
              </w:rPr>
              <w:t>学、土木工程</w:t>
            </w:r>
          </w:p>
        </w:tc>
        <w:tc>
          <w:tcPr>
            <w:tcW w:w="770" w:type="dxa"/>
            <w:vAlign w:val="top"/>
          </w:tcPr>
          <w:p w14:paraId="1156EBCE">
            <w:pPr>
              <w:spacing w:line="275" w:lineRule="auto"/>
              <w:rPr>
                <w:rFonts w:ascii="Arial"/>
                <w:sz w:val="21"/>
              </w:rPr>
            </w:pPr>
          </w:p>
          <w:p w14:paraId="056C41D0">
            <w:pPr>
              <w:pStyle w:val="6"/>
              <w:spacing w:before="52" w:line="227" w:lineRule="auto"/>
              <w:ind w:left="141" w:right="41" w:hanging="73"/>
            </w:pPr>
            <w:r>
              <w:rPr>
                <w:b/>
                <w:bCs/>
                <w:spacing w:val="-1"/>
              </w:rPr>
              <w:t>大学本科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及以上</w:t>
            </w:r>
          </w:p>
        </w:tc>
        <w:tc>
          <w:tcPr>
            <w:tcW w:w="753" w:type="dxa"/>
            <w:vAlign w:val="top"/>
          </w:tcPr>
          <w:p w14:paraId="181223B8">
            <w:pPr>
              <w:spacing w:line="377" w:lineRule="auto"/>
              <w:rPr>
                <w:rFonts w:ascii="Arial"/>
                <w:sz w:val="21"/>
              </w:rPr>
            </w:pPr>
          </w:p>
          <w:p w14:paraId="0BB9BE19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51FE3EB0">
            <w:pPr>
              <w:spacing w:line="377" w:lineRule="auto"/>
              <w:rPr>
                <w:rFonts w:ascii="Arial"/>
                <w:sz w:val="21"/>
              </w:rPr>
            </w:pPr>
          </w:p>
          <w:p w14:paraId="38DB5BB9">
            <w:pPr>
              <w:pStyle w:val="6"/>
              <w:spacing w:before="52" w:line="219" w:lineRule="auto"/>
              <w:ind w:left="976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753" w:type="dxa"/>
            <w:vAlign w:val="top"/>
          </w:tcPr>
          <w:p w14:paraId="5A1FD9E2">
            <w:pPr>
              <w:spacing w:line="276" w:lineRule="auto"/>
              <w:rPr>
                <w:rFonts w:ascii="Arial"/>
                <w:sz w:val="21"/>
              </w:rPr>
            </w:pPr>
          </w:p>
          <w:p w14:paraId="7840C9D7">
            <w:pPr>
              <w:pStyle w:val="6"/>
              <w:spacing w:before="52" w:line="226" w:lineRule="auto"/>
              <w:ind w:left="220" w:right="31" w:hanging="168"/>
            </w:pPr>
            <w:r>
              <w:rPr>
                <w:b/>
                <w:bCs/>
                <w:spacing w:val="1"/>
              </w:rPr>
              <w:t>根据项目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3"/>
              </w:rPr>
              <w:t>确定</w:t>
            </w:r>
          </w:p>
        </w:tc>
        <w:tc>
          <w:tcPr>
            <w:tcW w:w="614" w:type="dxa"/>
            <w:vAlign w:val="top"/>
          </w:tcPr>
          <w:p w14:paraId="70672B43">
            <w:pPr>
              <w:spacing w:line="376" w:lineRule="auto"/>
              <w:rPr>
                <w:rFonts w:ascii="Arial"/>
                <w:sz w:val="21"/>
              </w:rPr>
            </w:pPr>
          </w:p>
          <w:p w14:paraId="767BE789">
            <w:pPr>
              <w:pStyle w:val="6"/>
              <w:spacing w:before="52" w:line="218" w:lineRule="auto"/>
              <w:ind w:left="72"/>
            </w:pPr>
            <w:r>
              <w:rPr>
                <w:b/>
                <w:bCs/>
                <w:spacing w:val="-1"/>
              </w:rPr>
              <w:t>方女士</w:t>
            </w:r>
          </w:p>
        </w:tc>
        <w:tc>
          <w:tcPr>
            <w:tcW w:w="1347" w:type="dxa"/>
            <w:vAlign w:val="top"/>
          </w:tcPr>
          <w:p w14:paraId="36DA6051">
            <w:pPr>
              <w:spacing w:line="397" w:lineRule="auto"/>
              <w:rPr>
                <w:rFonts w:ascii="Arial"/>
                <w:sz w:val="21"/>
              </w:rPr>
            </w:pPr>
          </w:p>
          <w:p w14:paraId="6392997C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15285037025</w:t>
            </w:r>
          </w:p>
        </w:tc>
        <w:tc>
          <w:tcPr>
            <w:tcW w:w="961" w:type="dxa"/>
            <w:vAlign w:val="top"/>
          </w:tcPr>
          <w:p w14:paraId="040D66AF">
            <w:pPr>
              <w:spacing w:line="276" w:lineRule="auto"/>
              <w:rPr>
                <w:rFonts w:ascii="Arial"/>
                <w:sz w:val="21"/>
              </w:rPr>
            </w:pPr>
          </w:p>
          <w:p w14:paraId="3F8E5B46">
            <w:pPr>
              <w:pStyle w:val="6"/>
              <w:spacing w:before="52" w:line="234" w:lineRule="auto"/>
              <w:ind w:left="150" w:right="46" w:hanging="77"/>
            </w:pPr>
            <w:r>
              <w:rPr>
                <w:b/>
                <w:bCs/>
                <w:spacing w:val="-2"/>
              </w:rPr>
              <w:t>gzhc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js2017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@163.</w:t>
            </w:r>
            <w:r>
              <w:rPr>
                <w:b/>
                <w:bCs/>
              </w:rPr>
              <w:t>com</w:t>
            </w:r>
          </w:p>
        </w:tc>
      </w:tr>
      <w:tr w14:paraId="063BA5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1" w:hRule="atLeast"/>
        </w:trPr>
        <w:tc>
          <w:tcPr>
            <w:tcW w:w="669" w:type="dxa"/>
            <w:vAlign w:val="top"/>
          </w:tcPr>
          <w:p w14:paraId="2940E404">
            <w:pPr>
              <w:spacing w:line="281" w:lineRule="auto"/>
              <w:rPr>
                <w:rFonts w:ascii="Arial"/>
                <w:sz w:val="21"/>
              </w:rPr>
            </w:pPr>
          </w:p>
          <w:p w14:paraId="02DAEC3F">
            <w:pPr>
              <w:spacing w:line="281" w:lineRule="auto"/>
              <w:rPr>
                <w:rFonts w:ascii="Arial"/>
                <w:sz w:val="21"/>
              </w:rPr>
            </w:pPr>
          </w:p>
          <w:p w14:paraId="43C00260">
            <w:pPr>
              <w:spacing w:line="281" w:lineRule="auto"/>
              <w:rPr>
                <w:rFonts w:ascii="Arial"/>
                <w:sz w:val="21"/>
              </w:rPr>
            </w:pPr>
          </w:p>
          <w:p w14:paraId="26FE4ACF">
            <w:pPr>
              <w:spacing w:line="281" w:lineRule="auto"/>
              <w:rPr>
                <w:rFonts w:ascii="Arial"/>
                <w:sz w:val="21"/>
              </w:rPr>
            </w:pPr>
          </w:p>
          <w:p w14:paraId="61B11215">
            <w:pPr>
              <w:spacing w:line="282" w:lineRule="auto"/>
              <w:rPr>
                <w:rFonts w:ascii="Arial"/>
                <w:sz w:val="21"/>
              </w:rPr>
            </w:pPr>
          </w:p>
          <w:p w14:paraId="71BEE2AB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809</w:t>
            </w:r>
          </w:p>
        </w:tc>
        <w:tc>
          <w:tcPr>
            <w:tcW w:w="1055" w:type="dxa"/>
            <w:vAlign w:val="top"/>
          </w:tcPr>
          <w:p w14:paraId="63021E95">
            <w:pPr>
              <w:spacing w:line="297" w:lineRule="auto"/>
              <w:rPr>
                <w:rFonts w:ascii="Arial"/>
                <w:sz w:val="21"/>
              </w:rPr>
            </w:pPr>
          </w:p>
          <w:p w14:paraId="1A9C5179">
            <w:pPr>
              <w:spacing w:line="297" w:lineRule="auto"/>
              <w:rPr>
                <w:rFonts w:ascii="Arial"/>
                <w:sz w:val="21"/>
              </w:rPr>
            </w:pPr>
          </w:p>
          <w:p w14:paraId="7DF5DF29">
            <w:pPr>
              <w:spacing w:line="297" w:lineRule="auto"/>
              <w:rPr>
                <w:rFonts w:ascii="Arial"/>
                <w:sz w:val="21"/>
              </w:rPr>
            </w:pPr>
          </w:p>
          <w:p w14:paraId="1DFB4152">
            <w:pPr>
              <w:spacing w:line="297" w:lineRule="auto"/>
              <w:rPr>
                <w:rFonts w:ascii="Arial"/>
                <w:sz w:val="21"/>
              </w:rPr>
            </w:pPr>
          </w:p>
          <w:p w14:paraId="2059D115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贵阳环城高速</w:t>
            </w:r>
          </w:p>
          <w:p w14:paraId="012F591B">
            <w:pPr>
              <w:pStyle w:val="6"/>
              <w:spacing w:before="10" w:line="217" w:lineRule="auto"/>
              <w:ind w:left="29"/>
            </w:pPr>
            <w:r>
              <w:rPr>
                <w:b/>
                <w:bCs/>
                <w:spacing w:val="2"/>
              </w:rPr>
              <w:t>公路营运有限</w:t>
            </w:r>
          </w:p>
          <w:p w14:paraId="5A5D1473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22D377B7">
            <w:pPr>
              <w:spacing w:line="257" w:lineRule="auto"/>
              <w:rPr>
                <w:rFonts w:ascii="Arial"/>
                <w:sz w:val="21"/>
              </w:rPr>
            </w:pPr>
          </w:p>
          <w:p w14:paraId="15F08227">
            <w:pPr>
              <w:spacing w:line="257" w:lineRule="auto"/>
              <w:rPr>
                <w:rFonts w:ascii="Arial"/>
                <w:sz w:val="21"/>
              </w:rPr>
            </w:pPr>
          </w:p>
          <w:p w14:paraId="199BE20D">
            <w:pPr>
              <w:spacing w:line="257" w:lineRule="auto"/>
              <w:rPr>
                <w:rFonts w:ascii="Arial"/>
                <w:sz w:val="21"/>
              </w:rPr>
            </w:pPr>
          </w:p>
          <w:p w14:paraId="54B75CD7">
            <w:pPr>
              <w:spacing w:line="258" w:lineRule="auto"/>
              <w:rPr>
                <w:rFonts w:ascii="Arial"/>
                <w:sz w:val="21"/>
              </w:rPr>
            </w:pPr>
          </w:p>
          <w:p w14:paraId="54092103">
            <w:pPr>
              <w:spacing w:line="258" w:lineRule="auto"/>
              <w:rPr>
                <w:rFonts w:ascii="Arial"/>
                <w:sz w:val="21"/>
              </w:rPr>
            </w:pPr>
          </w:p>
          <w:p w14:paraId="776E6F4E">
            <w:pPr>
              <w:pStyle w:val="6"/>
              <w:spacing w:before="52" w:line="224" w:lineRule="auto"/>
              <w:ind w:left="409" w:right="63" w:hanging="334"/>
            </w:pPr>
            <w:r>
              <w:rPr>
                <w:b/>
                <w:bCs/>
                <w:spacing w:val="1"/>
              </w:rPr>
              <w:t>工程技术管理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6"/>
              </w:rPr>
              <w:t>助理</w:t>
            </w:r>
          </w:p>
        </w:tc>
        <w:tc>
          <w:tcPr>
            <w:tcW w:w="3148" w:type="dxa"/>
            <w:vAlign w:val="top"/>
          </w:tcPr>
          <w:p w14:paraId="57243921">
            <w:pPr>
              <w:spacing w:line="277" w:lineRule="auto"/>
              <w:rPr>
                <w:rFonts w:ascii="Arial"/>
                <w:sz w:val="21"/>
              </w:rPr>
            </w:pPr>
          </w:p>
          <w:p w14:paraId="7B85E04F">
            <w:pPr>
              <w:spacing w:line="277" w:lineRule="auto"/>
              <w:rPr>
                <w:rFonts w:ascii="Arial"/>
                <w:sz w:val="21"/>
              </w:rPr>
            </w:pPr>
          </w:p>
          <w:p w14:paraId="6254F0CC">
            <w:pPr>
              <w:spacing w:line="277" w:lineRule="auto"/>
              <w:rPr>
                <w:rFonts w:ascii="Arial"/>
                <w:sz w:val="21"/>
              </w:rPr>
            </w:pPr>
          </w:p>
          <w:p w14:paraId="6B0DA53A">
            <w:pPr>
              <w:spacing w:line="277" w:lineRule="auto"/>
              <w:rPr>
                <w:rFonts w:ascii="Arial"/>
                <w:sz w:val="21"/>
              </w:rPr>
            </w:pPr>
          </w:p>
          <w:p w14:paraId="2826FFA7">
            <w:pPr>
              <w:spacing w:line="277" w:lineRule="auto"/>
              <w:rPr>
                <w:rFonts w:ascii="Arial"/>
                <w:sz w:val="21"/>
              </w:rPr>
            </w:pPr>
          </w:p>
          <w:p w14:paraId="7469A967">
            <w:pPr>
              <w:pStyle w:val="6"/>
              <w:spacing w:before="52" w:line="216" w:lineRule="auto"/>
              <w:ind w:left="1085"/>
            </w:pPr>
            <w:r>
              <w:rPr>
                <w:b/>
                <w:bCs/>
                <w:spacing w:val="1"/>
              </w:rPr>
              <w:t>2024届毕业生</w:t>
            </w:r>
          </w:p>
        </w:tc>
        <w:tc>
          <w:tcPr>
            <w:tcW w:w="520" w:type="dxa"/>
            <w:vAlign w:val="top"/>
          </w:tcPr>
          <w:p w14:paraId="54D4E2EE">
            <w:pPr>
              <w:spacing w:line="281" w:lineRule="auto"/>
              <w:rPr>
                <w:rFonts w:ascii="Arial"/>
                <w:sz w:val="21"/>
              </w:rPr>
            </w:pPr>
          </w:p>
          <w:p w14:paraId="36EE28DA">
            <w:pPr>
              <w:spacing w:line="281" w:lineRule="auto"/>
              <w:rPr>
                <w:rFonts w:ascii="Arial"/>
                <w:sz w:val="21"/>
              </w:rPr>
            </w:pPr>
          </w:p>
          <w:p w14:paraId="3094CC93">
            <w:pPr>
              <w:spacing w:line="281" w:lineRule="auto"/>
              <w:rPr>
                <w:rFonts w:ascii="Arial"/>
                <w:sz w:val="21"/>
              </w:rPr>
            </w:pPr>
          </w:p>
          <w:p w14:paraId="41D4C208">
            <w:pPr>
              <w:spacing w:line="281" w:lineRule="auto"/>
              <w:rPr>
                <w:rFonts w:ascii="Arial"/>
                <w:sz w:val="21"/>
              </w:rPr>
            </w:pPr>
          </w:p>
          <w:p w14:paraId="4D8C9AAE">
            <w:pPr>
              <w:spacing w:line="281" w:lineRule="auto"/>
              <w:rPr>
                <w:rFonts w:ascii="Arial"/>
                <w:sz w:val="21"/>
              </w:rPr>
            </w:pPr>
          </w:p>
          <w:p w14:paraId="4013A966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94499BB">
            <w:pPr>
              <w:pStyle w:val="6"/>
              <w:spacing w:before="43" w:line="230" w:lineRule="auto"/>
              <w:ind w:left="92" w:right="75" w:firstLine="1"/>
              <w:jc w:val="both"/>
            </w:pPr>
            <w:r>
              <w:rPr>
                <w:b/>
                <w:bCs/>
                <w:spacing w:val="-2"/>
              </w:rPr>
              <w:t>本科专业：工学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-2"/>
              </w:rPr>
              <w:t>→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土木类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-2"/>
              </w:rPr>
              <w:t>→土木工程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、道路桥梁与渡河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工程、土木、水利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与交通工程、智能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建造与智慧交通专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2"/>
              </w:rPr>
              <w:t>业，交通运输类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-2"/>
              </w:rPr>
              <w:t>→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交通工程、智慧交</w:t>
            </w:r>
          </w:p>
          <w:p w14:paraId="509E4D4B">
            <w:pPr>
              <w:pStyle w:val="6"/>
              <w:spacing w:before="12" w:line="217" w:lineRule="auto"/>
              <w:ind w:left="428"/>
            </w:pPr>
            <w:r>
              <w:rPr>
                <w:b/>
                <w:bCs/>
                <w:spacing w:val="-2"/>
              </w:rPr>
              <w:t>通专业；</w:t>
            </w:r>
          </w:p>
          <w:p w14:paraId="7E71153F">
            <w:pPr>
              <w:pStyle w:val="6"/>
              <w:spacing w:before="10" w:line="217" w:lineRule="auto"/>
              <w:ind w:left="94"/>
            </w:pPr>
            <w:r>
              <w:rPr>
                <w:b/>
                <w:bCs/>
                <w:spacing w:val="-2"/>
              </w:rPr>
              <w:t>管理学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-2"/>
              </w:rPr>
              <w:t>→管理科学</w:t>
            </w:r>
          </w:p>
          <w:p w14:paraId="01A8DAAB">
            <w:pPr>
              <w:pStyle w:val="6"/>
              <w:spacing w:before="13" w:line="226" w:lineRule="auto"/>
              <w:ind w:left="426" w:right="75" w:hanging="324"/>
            </w:pPr>
            <w:r>
              <w:rPr>
                <w:b/>
                <w:bCs/>
                <w:spacing w:val="-3"/>
              </w:rPr>
              <w:t>与工程类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-3"/>
              </w:rPr>
              <w:t>→工程管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理专业。</w:t>
            </w:r>
          </w:p>
          <w:p w14:paraId="01763841">
            <w:pPr>
              <w:pStyle w:val="6"/>
              <w:spacing w:before="11" w:line="218" w:lineRule="auto"/>
              <w:ind w:left="89"/>
            </w:pPr>
            <w:r>
              <w:rPr>
                <w:b/>
                <w:bCs/>
                <w:spacing w:val="3"/>
              </w:rPr>
              <w:t>研究生专业：工学</w:t>
            </w:r>
          </w:p>
          <w:p w14:paraId="06870310">
            <w:pPr>
              <w:pStyle w:val="6"/>
              <w:spacing w:before="11" w:line="212" w:lineRule="auto"/>
              <w:ind w:left="186" w:right="76" w:hanging="70"/>
            </w:pPr>
            <w:r>
              <w:rPr>
                <w:b/>
                <w:bCs/>
                <w:spacing w:val="-1"/>
              </w:rPr>
              <w:t>→土木工程；管理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5"/>
              </w:rPr>
              <w:t>学</w:t>
            </w:r>
            <w:r>
              <w:rPr>
                <w:spacing w:val="-45"/>
              </w:rPr>
              <w:t xml:space="preserve"> </w:t>
            </w:r>
            <w:r>
              <w:rPr>
                <w:b/>
                <w:bCs/>
                <w:spacing w:val="-5"/>
              </w:rPr>
              <w:t>→工程管理。</w:t>
            </w:r>
          </w:p>
        </w:tc>
        <w:tc>
          <w:tcPr>
            <w:tcW w:w="770" w:type="dxa"/>
            <w:vAlign w:val="top"/>
          </w:tcPr>
          <w:p w14:paraId="1A56DDDA">
            <w:pPr>
              <w:spacing w:line="257" w:lineRule="auto"/>
              <w:rPr>
                <w:rFonts w:ascii="Arial"/>
                <w:sz w:val="21"/>
              </w:rPr>
            </w:pPr>
          </w:p>
          <w:p w14:paraId="68DF7687">
            <w:pPr>
              <w:spacing w:line="257" w:lineRule="auto"/>
              <w:rPr>
                <w:rFonts w:ascii="Arial"/>
                <w:sz w:val="21"/>
              </w:rPr>
            </w:pPr>
          </w:p>
          <w:p w14:paraId="1E1ACB4E">
            <w:pPr>
              <w:spacing w:line="257" w:lineRule="auto"/>
              <w:rPr>
                <w:rFonts w:ascii="Arial"/>
                <w:sz w:val="21"/>
              </w:rPr>
            </w:pPr>
          </w:p>
          <w:p w14:paraId="2125B652">
            <w:pPr>
              <w:spacing w:line="258" w:lineRule="auto"/>
              <w:rPr>
                <w:rFonts w:ascii="Arial"/>
                <w:sz w:val="21"/>
              </w:rPr>
            </w:pPr>
          </w:p>
          <w:p w14:paraId="3DA36655">
            <w:pPr>
              <w:spacing w:line="258" w:lineRule="auto"/>
              <w:rPr>
                <w:rFonts w:ascii="Arial"/>
                <w:sz w:val="21"/>
              </w:rPr>
            </w:pPr>
          </w:p>
          <w:p w14:paraId="73281513">
            <w:pPr>
              <w:pStyle w:val="6"/>
              <w:spacing w:before="52" w:line="225" w:lineRule="auto"/>
              <w:ind w:left="141" w:right="41" w:hanging="73"/>
            </w:pPr>
            <w:r>
              <w:rPr>
                <w:b/>
                <w:bCs/>
                <w:spacing w:val="-1"/>
              </w:rPr>
              <w:t>大学本科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及以上</w:t>
            </w:r>
          </w:p>
        </w:tc>
        <w:tc>
          <w:tcPr>
            <w:tcW w:w="753" w:type="dxa"/>
            <w:vAlign w:val="top"/>
          </w:tcPr>
          <w:p w14:paraId="69A9AC57">
            <w:pPr>
              <w:spacing w:line="277" w:lineRule="auto"/>
              <w:rPr>
                <w:rFonts w:ascii="Arial"/>
                <w:sz w:val="21"/>
              </w:rPr>
            </w:pPr>
          </w:p>
          <w:p w14:paraId="02CB3083">
            <w:pPr>
              <w:spacing w:line="277" w:lineRule="auto"/>
              <w:rPr>
                <w:rFonts w:ascii="Arial"/>
                <w:sz w:val="21"/>
              </w:rPr>
            </w:pPr>
          </w:p>
          <w:p w14:paraId="459C63F5">
            <w:pPr>
              <w:spacing w:line="277" w:lineRule="auto"/>
              <w:rPr>
                <w:rFonts w:ascii="Arial"/>
                <w:sz w:val="21"/>
              </w:rPr>
            </w:pPr>
          </w:p>
          <w:p w14:paraId="11B02888">
            <w:pPr>
              <w:spacing w:line="277" w:lineRule="auto"/>
              <w:rPr>
                <w:rFonts w:ascii="Arial"/>
                <w:sz w:val="21"/>
              </w:rPr>
            </w:pPr>
          </w:p>
          <w:p w14:paraId="1E7BDC51">
            <w:pPr>
              <w:spacing w:line="277" w:lineRule="auto"/>
              <w:rPr>
                <w:rFonts w:ascii="Arial"/>
                <w:sz w:val="21"/>
              </w:rPr>
            </w:pPr>
          </w:p>
          <w:p w14:paraId="30C5B02C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1CABE193">
            <w:pPr>
              <w:spacing w:line="277" w:lineRule="auto"/>
              <w:rPr>
                <w:rFonts w:ascii="Arial"/>
                <w:sz w:val="21"/>
              </w:rPr>
            </w:pPr>
          </w:p>
          <w:p w14:paraId="09AF7879">
            <w:pPr>
              <w:spacing w:line="277" w:lineRule="auto"/>
              <w:rPr>
                <w:rFonts w:ascii="Arial"/>
                <w:sz w:val="21"/>
              </w:rPr>
            </w:pPr>
          </w:p>
          <w:p w14:paraId="1FD84A67">
            <w:pPr>
              <w:spacing w:line="277" w:lineRule="auto"/>
              <w:rPr>
                <w:rFonts w:ascii="Arial"/>
                <w:sz w:val="21"/>
              </w:rPr>
            </w:pPr>
          </w:p>
          <w:p w14:paraId="4D961BE7">
            <w:pPr>
              <w:spacing w:line="277" w:lineRule="auto"/>
              <w:rPr>
                <w:rFonts w:ascii="Arial"/>
                <w:sz w:val="21"/>
              </w:rPr>
            </w:pPr>
          </w:p>
          <w:p w14:paraId="7521B441">
            <w:pPr>
              <w:spacing w:line="277" w:lineRule="auto"/>
              <w:rPr>
                <w:rFonts w:ascii="Arial"/>
                <w:sz w:val="21"/>
              </w:rPr>
            </w:pPr>
          </w:p>
          <w:p w14:paraId="5A993853">
            <w:pPr>
              <w:pStyle w:val="6"/>
              <w:spacing w:before="52" w:line="219" w:lineRule="auto"/>
              <w:ind w:left="976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753" w:type="dxa"/>
            <w:vAlign w:val="top"/>
          </w:tcPr>
          <w:p w14:paraId="7BEA660E">
            <w:pPr>
              <w:spacing w:line="277" w:lineRule="auto"/>
              <w:rPr>
                <w:rFonts w:ascii="Arial"/>
                <w:sz w:val="21"/>
              </w:rPr>
            </w:pPr>
          </w:p>
          <w:p w14:paraId="390C8721">
            <w:pPr>
              <w:spacing w:line="277" w:lineRule="auto"/>
              <w:rPr>
                <w:rFonts w:ascii="Arial"/>
                <w:sz w:val="21"/>
              </w:rPr>
            </w:pPr>
          </w:p>
          <w:p w14:paraId="69AFB601">
            <w:pPr>
              <w:spacing w:line="277" w:lineRule="auto"/>
              <w:rPr>
                <w:rFonts w:ascii="Arial"/>
                <w:sz w:val="21"/>
              </w:rPr>
            </w:pPr>
          </w:p>
          <w:p w14:paraId="6E64335E">
            <w:pPr>
              <w:spacing w:line="277" w:lineRule="auto"/>
              <w:rPr>
                <w:rFonts w:ascii="Arial"/>
                <w:sz w:val="21"/>
              </w:rPr>
            </w:pPr>
          </w:p>
          <w:p w14:paraId="6B2B7B75">
            <w:pPr>
              <w:spacing w:line="277" w:lineRule="auto"/>
              <w:rPr>
                <w:rFonts w:ascii="Arial"/>
                <w:sz w:val="21"/>
              </w:rPr>
            </w:pPr>
          </w:p>
          <w:p w14:paraId="73709B33">
            <w:pPr>
              <w:pStyle w:val="6"/>
              <w:spacing w:before="52" w:line="217" w:lineRule="auto"/>
              <w:ind w:left="142"/>
            </w:pPr>
            <w:r>
              <w:rPr>
                <w:b/>
                <w:bCs/>
                <w:spacing w:val="-2"/>
              </w:rPr>
              <w:t>贵阳市</w:t>
            </w:r>
          </w:p>
        </w:tc>
        <w:tc>
          <w:tcPr>
            <w:tcW w:w="614" w:type="dxa"/>
            <w:vAlign w:val="top"/>
          </w:tcPr>
          <w:p w14:paraId="0EDF2AB5">
            <w:pPr>
              <w:spacing w:line="277" w:lineRule="auto"/>
              <w:rPr>
                <w:rFonts w:ascii="Arial"/>
                <w:sz w:val="21"/>
              </w:rPr>
            </w:pPr>
          </w:p>
          <w:p w14:paraId="1CF87D59">
            <w:pPr>
              <w:spacing w:line="277" w:lineRule="auto"/>
              <w:rPr>
                <w:rFonts w:ascii="Arial"/>
                <w:sz w:val="21"/>
              </w:rPr>
            </w:pPr>
          </w:p>
          <w:p w14:paraId="79D2AC2C">
            <w:pPr>
              <w:spacing w:line="277" w:lineRule="auto"/>
              <w:rPr>
                <w:rFonts w:ascii="Arial"/>
                <w:sz w:val="21"/>
              </w:rPr>
            </w:pPr>
          </w:p>
          <w:p w14:paraId="6D24C170">
            <w:pPr>
              <w:spacing w:line="277" w:lineRule="auto"/>
              <w:rPr>
                <w:rFonts w:ascii="Arial"/>
                <w:sz w:val="21"/>
              </w:rPr>
            </w:pPr>
          </w:p>
          <w:p w14:paraId="0095FF1F">
            <w:pPr>
              <w:spacing w:line="277" w:lineRule="auto"/>
              <w:rPr>
                <w:rFonts w:ascii="Arial"/>
                <w:sz w:val="21"/>
              </w:rPr>
            </w:pPr>
          </w:p>
          <w:p w14:paraId="1F95A2CC">
            <w:pPr>
              <w:pStyle w:val="6"/>
              <w:spacing w:before="52" w:line="218" w:lineRule="auto"/>
              <w:ind w:left="81"/>
            </w:pPr>
            <w:r>
              <w:rPr>
                <w:b/>
                <w:bCs/>
                <w:spacing w:val="-4"/>
              </w:rPr>
              <w:t>陆女士</w:t>
            </w:r>
          </w:p>
        </w:tc>
        <w:tc>
          <w:tcPr>
            <w:tcW w:w="1347" w:type="dxa"/>
            <w:vAlign w:val="top"/>
          </w:tcPr>
          <w:p w14:paraId="37510F35">
            <w:pPr>
              <w:spacing w:line="281" w:lineRule="auto"/>
              <w:rPr>
                <w:rFonts w:ascii="Arial"/>
                <w:sz w:val="21"/>
              </w:rPr>
            </w:pPr>
          </w:p>
          <w:p w14:paraId="14A51211">
            <w:pPr>
              <w:spacing w:line="281" w:lineRule="auto"/>
              <w:rPr>
                <w:rFonts w:ascii="Arial"/>
                <w:sz w:val="21"/>
              </w:rPr>
            </w:pPr>
          </w:p>
          <w:p w14:paraId="4CF313A7">
            <w:pPr>
              <w:spacing w:line="281" w:lineRule="auto"/>
              <w:rPr>
                <w:rFonts w:ascii="Arial"/>
                <w:sz w:val="21"/>
              </w:rPr>
            </w:pPr>
          </w:p>
          <w:p w14:paraId="09CB212B">
            <w:pPr>
              <w:spacing w:line="281" w:lineRule="auto"/>
              <w:rPr>
                <w:rFonts w:ascii="Arial"/>
                <w:sz w:val="21"/>
              </w:rPr>
            </w:pPr>
          </w:p>
          <w:p w14:paraId="5F47C66A">
            <w:pPr>
              <w:spacing w:line="282" w:lineRule="auto"/>
              <w:rPr>
                <w:rFonts w:ascii="Arial"/>
                <w:sz w:val="21"/>
              </w:rPr>
            </w:pPr>
          </w:p>
          <w:p w14:paraId="20F3E0B9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18798416622</w:t>
            </w:r>
          </w:p>
        </w:tc>
        <w:tc>
          <w:tcPr>
            <w:tcW w:w="961" w:type="dxa"/>
            <w:vAlign w:val="top"/>
          </w:tcPr>
          <w:p w14:paraId="4F52656E">
            <w:pPr>
              <w:spacing w:line="296" w:lineRule="auto"/>
              <w:rPr>
                <w:rFonts w:ascii="Arial"/>
                <w:sz w:val="21"/>
              </w:rPr>
            </w:pPr>
          </w:p>
          <w:p w14:paraId="614939ED">
            <w:pPr>
              <w:spacing w:line="297" w:lineRule="auto"/>
              <w:rPr>
                <w:rFonts w:ascii="Arial"/>
                <w:sz w:val="21"/>
              </w:rPr>
            </w:pPr>
          </w:p>
          <w:p w14:paraId="10B9FC1B">
            <w:pPr>
              <w:spacing w:line="297" w:lineRule="auto"/>
              <w:rPr>
                <w:rFonts w:ascii="Arial"/>
                <w:sz w:val="21"/>
              </w:rPr>
            </w:pPr>
          </w:p>
          <w:p w14:paraId="593307E4">
            <w:pPr>
              <w:spacing w:line="297" w:lineRule="auto"/>
              <w:rPr>
                <w:rFonts w:ascii="Arial"/>
                <w:sz w:val="21"/>
              </w:rPr>
            </w:pPr>
          </w:p>
          <w:p w14:paraId="59CF0EBF">
            <w:pPr>
              <w:pStyle w:val="6"/>
              <w:spacing w:before="52" w:line="210" w:lineRule="auto"/>
              <w:ind w:left="70"/>
            </w:pPr>
            <w:r>
              <w:rPr>
                <w:b/>
                <w:bCs/>
              </w:rPr>
              <w:t>huangao</w:t>
            </w:r>
            <w:r>
              <w:rPr>
                <w:b/>
                <w:bCs/>
                <w:spacing w:val="12"/>
              </w:rPr>
              <w:t>_</w:t>
            </w:r>
            <w:r>
              <w:rPr>
                <w:b/>
                <w:bCs/>
              </w:rPr>
              <w:t>hr</w:t>
            </w:r>
          </w:p>
          <w:p w14:paraId="254B4DAD">
            <w:pPr>
              <w:pStyle w:val="6"/>
              <w:spacing w:before="17" w:line="235" w:lineRule="auto"/>
              <w:ind w:left="76"/>
            </w:pPr>
            <w:r>
              <w:rPr>
                <w:b/>
                <w:bCs/>
                <w:spacing w:val="1"/>
              </w:rPr>
              <w:t>2017@163.c</w:t>
            </w:r>
          </w:p>
          <w:p w14:paraId="3A161585">
            <w:pPr>
              <w:pStyle w:val="6"/>
              <w:spacing w:before="53" w:line="122" w:lineRule="exact"/>
              <w:ind w:left="408"/>
            </w:pPr>
            <w:r>
              <w:rPr>
                <w:b/>
                <w:bCs/>
                <w:spacing w:val="-5"/>
              </w:rPr>
              <w:t>om</w:t>
            </w:r>
          </w:p>
        </w:tc>
      </w:tr>
    </w:tbl>
    <w:p w14:paraId="159CA5F7">
      <w:pPr>
        <w:rPr>
          <w:rFonts w:ascii="Arial"/>
          <w:sz w:val="21"/>
        </w:rPr>
      </w:pPr>
    </w:p>
    <w:p w14:paraId="34E40E79">
      <w:pPr>
        <w:rPr>
          <w:rFonts w:ascii="Arial" w:hAnsi="Arial" w:eastAsia="Arial" w:cs="Arial"/>
          <w:sz w:val="21"/>
          <w:szCs w:val="21"/>
        </w:rPr>
        <w:sectPr>
          <w:footerReference r:id="rId152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3B989139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5588AD67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6E8E78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14C6B0EF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20C84669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2E4B7CB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2A3793EF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2BD2BF46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1DED4724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427460E6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30988ACE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6BE1DAE5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0A811410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0773C884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43A451A5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75813421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4C8AF0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4" w:hRule="atLeast"/>
        </w:trPr>
        <w:tc>
          <w:tcPr>
            <w:tcW w:w="669" w:type="dxa"/>
            <w:vAlign w:val="top"/>
          </w:tcPr>
          <w:p w14:paraId="11DD9A3F">
            <w:pPr>
              <w:spacing w:line="249" w:lineRule="auto"/>
              <w:rPr>
                <w:rFonts w:ascii="Arial"/>
                <w:sz w:val="21"/>
              </w:rPr>
            </w:pPr>
          </w:p>
          <w:p w14:paraId="5D2A6547">
            <w:pPr>
              <w:spacing w:line="250" w:lineRule="auto"/>
              <w:rPr>
                <w:rFonts w:ascii="Arial"/>
                <w:sz w:val="21"/>
              </w:rPr>
            </w:pPr>
          </w:p>
          <w:p w14:paraId="70D9878C">
            <w:pPr>
              <w:spacing w:line="250" w:lineRule="auto"/>
              <w:rPr>
                <w:rFonts w:ascii="Arial"/>
                <w:sz w:val="21"/>
              </w:rPr>
            </w:pPr>
          </w:p>
          <w:p w14:paraId="63288D91">
            <w:pPr>
              <w:spacing w:line="250" w:lineRule="auto"/>
              <w:rPr>
                <w:rFonts w:ascii="Arial"/>
                <w:sz w:val="21"/>
              </w:rPr>
            </w:pPr>
          </w:p>
          <w:p w14:paraId="305E82BC">
            <w:pPr>
              <w:spacing w:line="250" w:lineRule="auto"/>
              <w:rPr>
                <w:rFonts w:ascii="Arial"/>
                <w:sz w:val="21"/>
              </w:rPr>
            </w:pPr>
          </w:p>
          <w:p w14:paraId="4BB9ECBE">
            <w:pPr>
              <w:spacing w:line="250" w:lineRule="auto"/>
              <w:rPr>
                <w:rFonts w:ascii="Arial"/>
                <w:sz w:val="21"/>
              </w:rPr>
            </w:pPr>
          </w:p>
          <w:p w14:paraId="33A124FB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810</w:t>
            </w:r>
          </w:p>
        </w:tc>
        <w:tc>
          <w:tcPr>
            <w:tcW w:w="1055" w:type="dxa"/>
            <w:vAlign w:val="top"/>
          </w:tcPr>
          <w:p w14:paraId="4DDF93F1">
            <w:pPr>
              <w:spacing w:line="256" w:lineRule="auto"/>
              <w:rPr>
                <w:rFonts w:ascii="Arial"/>
                <w:sz w:val="21"/>
              </w:rPr>
            </w:pPr>
          </w:p>
          <w:p w14:paraId="6360953A">
            <w:pPr>
              <w:spacing w:line="256" w:lineRule="auto"/>
              <w:rPr>
                <w:rFonts w:ascii="Arial"/>
                <w:sz w:val="21"/>
              </w:rPr>
            </w:pPr>
          </w:p>
          <w:p w14:paraId="11374731">
            <w:pPr>
              <w:spacing w:line="256" w:lineRule="auto"/>
              <w:rPr>
                <w:rFonts w:ascii="Arial"/>
                <w:sz w:val="21"/>
              </w:rPr>
            </w:pPr>
          </w:p>
          <w:p w14:paraId="4C8089EC">
            <w:pPr>
              <w:spacing w:line="256" w:lineRule="auto"/>
              <w:rPr>
                <w:rFonts w:ascii="Arial"/>
                <w:sz w:val="21"/>
              </w:rPr>
            </w:pPr>
          </w:p>
          <w:p w14:paraId="5B1E9493">
            <w:pPr>
              <w:spacing w:line="257" w:lineRule="auto"/>
              <w:rPr>
                <w:rFonts w:ascii="Arial"/>
                <w:sz w:val="21"/>
              </w:rPr>
            </w:pPr>
          </w:p>
          <w:p w14:paraId="3819ABA5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贵阳环城高速</w:t>
            </w:r>
          </w:p>
          <w:p w14:paraId="725CBA14">
            <w:pPr>
              <w:pStyle w:val="6"/>
              <w:spacing w:before="10" w:line="217" w:lineRule="auto"/>
              <w:ind w:left="29"/>
            </w:pPr>
            <w:r>
              <w:rPr>
                <w:b/>
                <w:bCs/>
                <w:spacing w:val="2"/>
              </w:rPr>
              <w:t>公路营运有限</w:t>
            </w:r>
          </w:p>
          <w:p w14:paraId="52C0D9A6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4424BEF9">
            <w:pPr>
              <w:spacing w:line="246" w:lineRule="auto"/>
              <w:rPr>
                <w:rFonts w:ascii="Arial"/>
                <w:sz w:val="21"/>
              </w:rPr>
            </w:pPr>
          </w:p>
          <w:p w14:paraId="45CE2881">
            <w:pPr>
              <w:spacing w:line="246" w:lineRule="auto"/>
              <w:rPr>
                <w:rFonts w:ascii="Arial"/>
                <w:sz w:val="21"/>
              </w:rPr>
            </w:pPr>
          </w:p>
          <w:p w14:paraId="606585BB">
            <w:pPr>
              <w:spacing w:line="246" w:lineRule="auto"/>
              <w:rPr>
                <w:rFonts w:ascii="Arial"/>
                <w:sz w:val="21"/>
              </w:rPr>
            </w:pPr>
          </w:p>
          <w:p w14:paraId="046DB4B3">
            <w:pPr>
              <w:spacing w:line="247" w:lineRule="auto"/>
              <w:rPr>
                <w:rFonts w:ascii="Arial"/>
                <w:sz w:val="21"/>
              </w:rPr>
            </w:pPr>
          </w:p>
          <w:p w14:paraId="1BBCE509">
            <w:pPr>
              <w:spacing w:line="247" w:lineRule="auto"/>
              <w:rPr>
                <w:rFonts w:ascii="Arial"/>
                <w:sz w:val="21"/>
              </w:rPr>
            </w:pPr>
          </w:p>
          <w:p w14:paraId="164110CF">
            <w:pPr>
              <w:spacing w:line="247" w:lineRule="auto"/>
              <w:rPr>
                <w:rFonts w:ascii="Arial"/>
                <w:sz w:val="21"/>
              </w:rPr>
            </w:pPr>
          </w:p>
          <w:p w14:paraId="1358E3C4">
            <w:pPr>
              <w:pStyle w:val="6"/>
              <w:spacing w:before="52" w:line="217" w:lineRule="auto"/>
              <w:ind w:left="76"/>
            </w:pPr>
            <w:r>
              <w:rPr>
                <w:b/>
                <w:bCs/>
                <w:spacing w:val="1"/>
              </w:rPr>
              <w:t>卡票管理助理</w:t>
            </w:r>
          </w:p>
        </w:tc>
        <w:tc>
          <w:tcPr>
            <w:tcW w:w="3148" w:type="dxa"/>
            <w:vAlign w:val="top"/>
          </w:tcPr>
          <w:p w14:paraId="73BB1758">
            <w:pPr>
              <w:spacing w:line="246" w:lineRule="auto"/>
              <w:rPr>
                <w:rFonts w:ascii="Arial"/>
                <w:sz w:val="21"/>
              </w:rPr>
            </w:pPr>
          </w:p>
          <w:p w14:paraId="6A8E900E">
            <w:pPr>
              <w:spacing w:line="246" w:lineRule="auto"/>
              <w:rPr>
                <w:rFonts w:ascii="Arial"/>
                <w:sz w:val="21"/>
              </w:rPr>
            </w:pPr>
          </w:p>
          <w:p w14:paraId="7DC1C150">
            <w:pPr>
              <w:spacing w:line="246" w:lineRule="auto"/>
              <w:rPr>
                <w:rFonts w:ascii="Arial"/>
                <w:sz w:val="21"/>
              </w:rPr>
            </w:pPr>
          </w:p>
          <w:p w14:paraId="54E9091D">
            <w:pPr>
              <w:spacing w:line="246" w:lineRule="auto"/>
              <w:rPr>
                <w:rFonts w:ascii="Arial"/>
                <w:sz w:val="21"/>
              </w:rPr>
            </w:pPr>
          </w:p>
          <w:p w14:paraId="442EE8AB">
            <w:pPr>
              <w:spacing w:line="247" w:lineRule="auto"/>
              <w:rPr>
                <w:rFonts w:ascii="Arial"/>
                <w:sz w:val="21"/>
              </w:rPr>
            </w:pPr>
          </w:p>
          <w:p w14:paraId="400ADE56">
            <w:pPr>
              <w:spacing w:line="247" w:lineRule="auto"/>
              <w:rPr>
                <w:rFonts w:ascii="Arial"/>
                <w:sz w:val="21"/>
              </w:rPr>
            </w:pPr>
          </w:p>
          <w:p w14:paraId="238C2700">
            <w:pPr>
              <w:pStyle w:val="6"/>
              <w:spacing w:before="52" w:line="216" w:lineRule="auto"/>
              <w:ind w:left="1085"/>
            </w:pPr>
            <w:r>
              <w:rPr>
                <w:b/>
                <w:bCs/>
                <w:spacing w:val="1"/>
              </w:rPr>
              <w:t>2024届毕业生</w:t>
            </w:r>
          </w:p>
        </w:tc>
        <w:tc>
          <w:tcPr>
            <w:tcW w:w="520" w:type="dxa"/>
            <w:vAlign w:val="top"/>
          </w:tcPr>
          <w:p w14:paraId="01133AFA">
            <w:pPr>
              <w:spacing w:line="249" w:lineRule="auto"/>
              <w:rPr>
                <w:rFonts w:ascii="Arial"/>
                <w:sz w:val="21"/>
              </w:rPr>
            </w:pPr>
          </w:p>
          <w:p w14:paraId="330109C5">
            <w:pPr>
              <w:spacing w:line="250" w:lineRule="auto"/>
              <w:rPr>
                <w:rFonts w:ascii="Arial"/>
                <w:sz w:val="21"/>
              </w:rPr>
            </w:pPr>
          </w:p>
          <w:p w14:paraId="52CBBFAC">
            <w:pPr>
              <w:spacing w:line="250" w:lineRule="auto"/>
              <w:rPr>
                <w:rFonts w:ascii="Arial"/>
                <w:sz w:val="21"/>
              </w:rPr>
            </w:pPr>
          </w:p>
          <w:p w14:paraId="1978D225">
            <w:pPr>
              <w:spacing w:line="250" w:lineRule="auto"/>
              <w:rPr>
                <w:rFonts w:ascii="Arial"/>
                <w:sz w:val="21"/>
              </w:rPr>
            </w:pPr>
          </w:p>
          <w:p w14:paraId="2CF97C4C">
            <w:pPr>
              <w:spacing w:line="250" w:lineRule="auto"/>
              <w:rPr>
                <w:rFonts w:ascii="Arial"/>
                <w:sz w:val="21"/>
              </w:rPr>
            </w:pPr>
          </w:p>
          <w:p w14:paraId="78178F08">
            <w:pPr>
              <w:spacing w:line="250" w:lineRule="auto"/>
              <w:rPr>
                <w:rFonts w:ascii="Arial"/>
                <w:sz w:val="21"/>
              </w:rPr>
            </w:pPr>
          </w:p>
          <w:p w14:paraId="3F92E4E2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E191A16">
            <w:pPr>
              <w:pStyle w:val="6"/>
              <w:spacing w:before="36" w:line="230" w:lineRule="auto"/>
              <w:ind w:left="88" w:right="75" w:firstLine="4"/>
              <w:jc w:val="both"/>
            </w:pPr>
            <w:r>
              <w:rPr>
                <w:b/>
                <w:bCs/>
                <w:spacing w:val="-2"/>
              </w:rPr>
              <w:t>本科专业：工学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-2"/>
              </w:rPr>
              <w:t>→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电子信息类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5"/>
              </w:rPr>
              <w:t>→</w:t>
            </w:r>
            <w:r>
              <w:rPr>
                <w:spacing w:val="-50"/>
              </w:rPr>
              <w:t xml:space="preserve"> </w:t>
            </w:r>
            <w:r>
              <w:rPr>
                <w:b/>
                <w:bCs/>
                <w:spacing w:val="-5"/>
              </w:rPr>
              <w:t>电子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信息工程、</w:t>
            </w:r>
            <w:r>
              <w:rPr>
                <w:spacing w:val="-45"/>
              </w:rPr>
              <w:t xml:space="preserve"> </w:t>
            </w:r>
            <w:r>
              <w:rPr>
                <w:b/>
                <w:bCs/>
                <w:spacing w:val="-1"/>
              </w:rPr>
              <w:t>电子科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学与技术、信息工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程专业，计算机类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→计算机科学与技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术、软件工程、数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据科学与大数据技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术、</w:t>
            </w:r>
            <w:r>
              <w:rPr>
                <w:spacing w:val="-47"/>
              </w:rPr>
              <w:t xml:space="preserve"> </w:t>
            </w:r>
            <w:r>
              <w:rPr>
                <w:b/>
                <w:bCs/>
                <w:spacing w:val="-1"/>
              </w:rPr>
              <w:t>电子与计算机</w:t>
            </w:r>
          </w:p>
          <w:p w14:paraId="1C8F3539">
            <w:pPr>
              <w:pStyle w:val="6"/>
              <w:spacing w:before="11" w:line="218" w:lineRule="auto"/>
              <w:ind w:left="347"/>
            </w:pPr>
            <w:r>
              <w:rPr>
                <w:b/>
                <w:bCs/>
                <w:spacing w:val="-1"/>
              </w:rPr>
              <w:t>工程专业。</w:t>
            </w:r>
          </w:p>
          <w:p w14:paraId="63E3FAA6">
            <w:pPr>
              <w:pStyle w:val="6"/>
              <w:spacing w:before="12" w:line="228" w:lineRule="auto"/>
              <w:ind w:left="106" w:right="76" w:hanging="17"/>
              <w:jc w:val="both"/>
            </w:pPr>
            <w:r>
              <w:rPr>
                <w:b/>
                <w:bCs/>
                <w:spacing w:val="3"/>
              </w:rPr>
              <w:t>研究生专业：工学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3"/>
              </w:rPr>
              <w:t>→</w:t>
            </w:r>
            <w:r>
              <w:rPr>
                <w:spacing w:val="-48"/>
              </w:rPr>
              <w:t xml:space="preserve"> </w:t>
            </w:r>
            <w:r>
              <w:rPr>
                <w:b/>
                <w:bCs/>
                <w:spacing w:val="-3"/>
              </w:rPr>
              <w:t>电子科学与技术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、信息与通信工程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、计算机科学与技</w:t>
            </w:r>
          </w:p>
          <w:p w14:paraId="25CCA841">
            <w:pPr>
              <w:pStyle w:val="6"/>
              <w:spacing w:before="14" w:line="211" w:lineRule="auto"/>
              <w:ind w:left="428" w:right="76" w:hanging="333"/>
            </w:pPr>
            <w:r>
              <w:rPr>
                <w:b/>
                <w:bCs/>
                <w:spacing w:val="-2"/>
              </w:rPr>
              <w:t>术、软件工程、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2"/>
              </w:rPr>
              <w:t>电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子信息。</w:t>
            </w:r>
          </w:p>
        </w:tc>
        <w:tc>
          <w:tcPr>
            <w:tcW w:w="770" w:type="dxa"/>
            <w:vAlign w:val="top"/>
          </w:tcPr>
          <w:p w14:paraId="7F0691FE">
            <w:pPr>
              <w:spacing w:line="275" w:lineRule="auto"/>
              <w:rPr>
                <w:rFonts w:ascii="Arial"/>
                <w:sz w:val="21"/>
              </w:rPr>
            </w:pPr>
          </w:p>
          <w:p w14:paraId="05DCECF1">
            <w:pPr>
              <w:spacing w:line="275" w:lineRule="auto"/>
              <w:rPr>
                <w:rFonts w:ascii="Arial"/>
                <w:sz w:val="21"/>
              </w:rPr>
            </w:pPr>
          </w:p>
          <w:p w14:paraId="1834C0F6">
            <w:pPr>
              <w:spacing w:line="275" w:lineRule="auto"/>
              <w:rPr>
                <w:rFonts w:ascii="Arial"/>
                <w:sz w:val="21"/>
              </w:rPr>
            </w:pPr>
          </w:p>
          <w:p w14:paraId="5F62F31E">
            <w:pPr>
              <w:spacing w:line="276" w:lineRule="auto"/>
              <w:rPr>
                <w:rFonts w:ascii="Arial"/>
                <w:sz w:val="21"/>
              </w:rPr>
            </w:pPr>
          </w:p>
          <w:p w14:paraId="0BD8EF68">
            <w:pPr>
              <w:spacing w:line="276" w:lineRule="auto"/>
              <w:rPr>
                <w:rFonts w:ascii="Arial"/>
                <w:sz w:val="21"/>
              </w:rPr>
            </w:pPr>
          </w:p>
          <w:p w14:paraId="261B140F">
            <w:pPr>
              <w:pStyle w:val="6"/>
              <w:spacing w:before="52" w:line="227" w:lineRule="auto"/>
              <w:ind w:left="141" w:right="41" w:hanging="73"/>
            </w:pPr>
            <w:r>
              <w:rPr>
                <w:b/>
                <w:bCs/>
                <w:spacing w:val="-1"/>
              </w:rPr>
              <w:t>大学本科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及以上</w:t>
            </w:r>
          </w:p>
        </w:tc>
        <w:tc>
          <w:tcPr>
            <w:tcW w:w="753" w:type="dxa"/>
            <w:vAlign w:val="top"/>
          </w:tcPr>
          <w:p w14:paraId="4181A397">
            <w:pPr>
              <w:spacing w:line="246" w:lineRule="auto"/>
              <w:rPr>
                <w:rFonts w:ascii="Arial"/>
                <w:sz w:val="21"/>
              </w:rPr>
            </w:pPr>
          </w:p>
          <w:p w14:paraId="4BA8EE4C">
            <w:pPr>
              <w:spacing w:line="246" w:lineRule="auto"/>
              <w:rPr>
                <w:rFonts w:ascii="Arial"/>
                <w:sz w:val="21"/>
              </w:rPr>
            </w:pPr>
          </w:p>
          <w:p w14:paraId="6D0A165E">
            <w:pPr>
              <w:spacing w:line="246" w:lineRule="auto"/>
              <w:rPr>
                <w:rFonts w:ascii="Arial"/>
                <w:sz w:val="21"/>
              </w:rPr>
            </w:pPr>
          </w:p>
          <w:p w14:paraId="19E4F8FB">
            <w:pPr>
              <w:spacing w:line="247" w:lineRule="auto"/>
              <w:rPr>
                <w:rFonts w:ascii="Arial"/>
                <w:sz w:val="21"/>
              </w:rPr>
            </w:pPr>
          </w:p>
          <w:p w14:paraId="1C59198E">
            <w:pPr>
              <w:spacing w:line="247" w:lineRule="auto"/>
              <w:rPr>
                <w:rFonts w:ascii="Arial"/>
                <w:sz w:val="21"/>
              </w:rPr>
            </w:pPr>
          </w:p>
          <w:p w14:paraId="6D277D0E">
            <w:pPr>
              <w:spacing w:line="247" w:lineRule="auto"/>
              <w:rPr>
                <w:rFonts w:ascii="Arial"/>
                <w:sz w:val="21"/>
              </w:rPr>
            </w:pPr>
          </w:p>
          <w:p w14:paraId="50DC0FD5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7394053B">
            <w:pPr>
              <w:spacing w:line="246" w:lineRule="auto"/>
              <w:rPr>
                <w:rFonts w:ascii="Arial"/>
                <w:sz w:val="21"/>
              </w:rPr>
            </w:pPr>
          </w:p>
          <w:p w14:paraId="303803C1">
            <w:pPr>
              <w:spacing w:line="246" w:lineRule="auto"/>
              <w:rPr>
                <w:rFonts w:ascii="Arial"/>
                <w:sz w:val="21"/>
              </w:rPr>
            </w:pPr>
          </w:p>
          <w:p w14:paraId="419CB478">
            <w:pPr>
              <w:spacing w:line="246" w:lineRule="auto"/>
              <w:rPr>
                <w:rFonts w:ascii="Arial"/>
                <w:sz w:val="21"/>
              </w:rPr>
            </w:pPr>
          </w:p>
          <w:p w14:paraId="3C26B817">
            <w:pPr>
              <w:spacing w:line="247" w:lineRule="auto"/>
              <w:rPr>
                <w:rFonts w:ascii="Arial"/>
                <w:sz w:val="21"/>
              </w:rPr>
            </w:pPr>
          </w:p>
          <w:p w14:paraId="55A8D62A">
            <w:pPr>
              <w:spacing w:line="247" w:lineRule="auto"/>
              <w:rPr>
                <w:rFonts w:ascii="Arial"/>
                <w:sz w:val="21"/>
              </w:rPr>
            </w:pPr>
          </w:p>
          <w:p w14:paraId="0104FD18">
            <w:pPr>
              <w:spacing w:line="247" w:lineRule="auto"/>
              <w:rPr>
                <w:rFonts w:ascii="Arial"/>
                <w:sz w:val="21"/>
              </w:rPr>
            </w:pPr>
          </w:p>
          <w:p w14:paraId="01FF26DB">
            <w:pPr>
              <w:pStyle w:val="6"/>
              <w:spacing w:before="52" w:line="219" w:lineRule="auto"/>
              <w:ind w:left="976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753" w:type="dxa"/>
            <w:vAlign w:val="top"/>
          </w:tcPr>
          <w:p w14:paraId="2E19735D">
            <w:pPr>
              <w:spacing w:line="246" w:lineRule="auto"/>
              <w:rPr>
                <w:rFonts w:ascii="Arial"/>
                <w:sz w:val="21"/>
              </w:rPr>
            </w:pPr>
          </w:p>
          <w:p w14:paraId="3CFD8005">
            <w:pPr>
              <w:spacing w:line="246" w:lineRule="auto"/>
              <w:rPr>
                <w:rFonts w:ascii="Arial"/>
                <w:sz w:val="21"/>
              </w:rPr>
            </w:pPr>
          </w:p>
          <w:p w14:paraId="252C89E0">
            <w:pPr>
              <w:spacing w:line="246" w:lineRule="auto"/>
              <w:rPr>
                <w:rFonts w:ascii="Arial"/>
                <w:sz w:val="21"/>
              </w:rPr>
            </w:pPr>
          </w:p>
          <w:p w14:paraId="050A0D12">
            <w:pPr>
              <w:spacing w:line="247" w:lineRule="auto"/>
              <w:rPr>
                <w:rFonts w:ascii="Arial"/>
                <w:sz w:val="21"/>
              </w:rPr>
            </w:pPr>
          </w:p>
          <w:p w14:paraId="1DD88584">
            <w:pPr>
              <w:spacing w:line="247" w:lineRule="auto"/>
              <w:rPr>
                <w:rFonts w:ascii="Arial"/>
                <w:sz w:val="21"/>
              </w:rPr>
            </w:pPr>
          </w:p>
          <w:p w14:paraId="3E881938">
            <w:pPr>
              <w:spacing w:line="247" w:lineRule="auto"/>
              <w:rPr>
                <w:rFonts w:ascii="Arial"/>
                <w:sz w:val="21"/>
              </w:rPr>
            </w:pPr>
          </w:p>
          <w:p w14:paraId="07717814">
            <w:pPr>
              <w:pStyle w:val="6"/>
              <w:spacing w:before="52" w:line="217" w:lineRule="auto"/>
              <w:ind w:left="142"/>
            </w:pPr>
            <w:r>
              <w:rPr>
                <w:b/>
                <w:bCs/>
                <w:spacing w:val="-2"/>
              </w:rPr>
              <w:t>贵阳市</w:t>
            </w:r>
          </w:p>
        </w:tc>
        <w:tc>
          <w:tcPr>
            <w:tcW w:w="614" w:type="dxa"/>
            <w:vAlign w:val="top"/>
          </w:tcPr>
          <w:p w14:paraId="79DDF321">
            <w:pPr>
              <w:spacing w:line="246" w:lineRule="auto"/>
              <w:rPr>
                <w:rFonts w:ascii="Arial"/>
                <w:sz w:val="21"/>
              </w:rPr>
            </w:pPr>
          </w:p>
          <w:p w14:paraId="4E5BDF20">
            <w:pPr>
              <w:spacing w:line="246" w:lineRule="auto"/>
              <w:rPr>
                <w:rFonts w:ascii="Arial"/>
                <w:sz w:val="21"/>
              </w:rPr>
            </w:pPr>
          </w:p>
          <w:p w14:paraId="1E5FE7D7">
            <w:pPr>
              <w:spacing w:line="246" w:lineRule="auto"/>
              <w:rPr>
                <w:rFonts w:ascii="Arial"/>
                <w:sz w:val="21"/>
              </w:rPr>
            </w:pPr>
          </w:p>
          <w:p w14:paraId="113D1992">
            <w:pPr>
              <w:spacing w:line="246" w:lineRule="auto"/>
              <w:rPr>
                <w:rFonts w:ascii="Arial"/>
                <w:sz w:val="21"/>
              </w:rPr>
            </w:pPr>
          </w:p>
          <w:p w14:paraId="45AE38E9">
            <w:pPr>
              <w:spacing w:line="247" w:lineRule="auto"/>
              <w:rPr>
                <w:rFonts w:ascii="Arial"/>
                <w:sz w:val="21"/>
              </w:rPr>
            </w:pPr>
          </w:p>
          <w:p w14:paraId="4111EAC7">
            <w:pPr>
              <w:spacing w:line="247" w:lineRule="auto"/>
              <w:rPr>
                <w:rFonts w:ascii="Arial"/>
                <w:sz w:val="21"/>
              </w:rPr>
            </w:pPr>
          </w:p>
          <w:p w14:paraId="3C5287E2">
            <w:pPr>
              <w:pStyle w:val="6"/>
              <w:spacing w:before="52" w:line="218" w:lineRule="auto"/>
              <w:ind w:left="81"/>
            </w:pPr>
            <w:r>
              <w:rPr>
                <w:b/>
                <w:bCs/>
                <w:spacing w:val="-4"/>
              </w:rPr>
              <w:t>陆女士</w:t>
            </w:r>
          </w:p>
        </w:tc>
        <w:tc>
          <w:tcPr>
            <w:tcW w:w="1347" w:type="dxa"/>
            <w:vAlign w:val="top"/>
          </w:tcPr>
          <w:p w14:paraId="4090FFE1">
            <w:pPr>
              <w:spacing w:line="249" w:lineRule="auto"/>
              <w:rPr>
                <w:rFonts w:ascii="Arial"/>
                <w:sz w:val="21"/>
              </w:rPr>
            </w:pPr>
          </w:p>
          <w:p w14:paraId="105F56EC">
            <w:pPr>
              <w:spacing w:line="250" w:lineRule="auto"/>
              <w:rPr>
                <w:rFonts w:ascii="Arial"/>
                <w:sz w:val="21"/>
              </w:rPr>
            </w:pPr>
          </w:p>
          <w:p w14:paraId="4B141AD4">
            <w:pPr>
              <w:spacing w:line="250" w:lineRule="auto"/>
              <w:rPr>
                <w:rFonts w:ascii="Arial"/>
                <w:sz w:val="21"/>
              </w:rPr>
            </w:pPr>
          </w:p>
          <w:p w14:paraId="07EDC50E">
            <w:pPr>
              <w:spacing w:line="250" w:lineRule="auto"/>
              <w:rPr>
                <w:rFonts w:ascii="Arial"/>
                <w:sz w:val="21"/>
              </w:rPr>
            </w:pPr>
          </w:p>
          <w:p w14:paraId="08F0E9D3">
            <w:pPr>
              <w:spacing w:line="250" w:lineRule="auto"/>
              <w:rPr>
                <w:rFonts w:ascii="Arial"/>
                <w:sz w:val="21"/>
              </w:rPr>
            </w:pPr>
          </w:p>
          <w:p w14:paraId="2CA2ED50">
            <w:pPr>
              <w:spacing w:line="250" w:lineRule="auto"/>
              <w:rPr>
                <w:rFonts w:ascii="Arial"/>
                <w:sz w:val="21"/>
              </w:rPr>
            </w:pPr>
          </w:p>
          <w:p w14:paraId="39599D12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18798416622</w:t>
            </w:r>
          </w:p>
        </w:tc>
        <w:tc>
          <w:tcPr>
            <w:tcW w:w="961" w:type="dxa"/>
            <w:vAlign w:val="top"/>
          </w:tcPr>
          <w:p w14:paraId="15FCEDC4">
            <w:pPr>
              <w:spacing w:line="256" w:lineRule="auto"/>
              <w:rPr>
                <w:rFonts w:ascii="Arial"/>
                <w:sz w:val="21"/>
              </w:rPr>
            </w:pPr>
          </w:p>
          <w:p w14:paraId="065D05DB">
            <w:pPr>
              <w:spacing w:line="256" w:lineRule="auto"/>
              <w:rPr>
                <w:rFonts w:ascii="Arial"/>
                <w:sz w:val="21"/>
              </w:rPr>
            </w:pPr>
          </w:p>
          <w:p w14:paraId="0D314CC7">
            <w:pPr>
              <w:spacing w:line="256" w:lineRule="auto"/>
              <w:rPr>
                <w:rFonts w:ascii="Arial"/>
                <w:sz w:val="21"/>
              </w:rPr>
            </w:pPr>
          </w:p>
          <w:p w14:paraId="4BFCD48B">
            <w:pPr>
              <w:spacing w:line="256" w:lineRule="auto"/>
              <w:rPr>
                <w:rFonts w:ascii="Arial"/>
                <w:sz w:val="21"/>
              </w:rPr>
            </w:pPr>
          </w:p>
          <w:p w14:paraId="2459390D">
            <w:pPr>
              <w:spacing w:line="257" w:lineRule="auto"/>
              <w:rPr>
                <w:rFonts w:ascii="Arial"/>
                <w:sz w:val="21"/>
              </w:rPr>
            </w:pPr>
          </w:p>
          <w:p w14:paraId="575DBBCA">
            <w:pPr>
              <w:pStyle w:val="6"/>
              <w:spacing w:before="52" w:line="210" w:lineRule="auto"/>
              <w:ind w:left="70"/>
            </w:pPr>
            <w:r>
              <w:rPr>
                <w:b/>
                <w:bCs/>
              </w:rPr>
              <w:t>huangao</w:t>
            </w:r>
            <w:r>
              <w:rPr>
                <w:b/>
                <w:bCs/>
                <w:spacing w:val="12"/>
              </w:rPr>
              <w:t>_</w:t>
            </w:r>
            <w:r>
              <w:rPr>
                <w:b/>
                <w:bCs/>
              </w:rPr>
              <w:t>hr</w:t>
            </w:r>
          </w:p>
          <w:p w14:paraId="39DAE754">
            <w:pPr>
              <w:pStyle w:val="6"/>
              <w:spacing w:before="17" w:line="235" w:lineRule="auto"/>
              <w:ind w:left="76"/>
            </w:pPr>
            <w:r>
              <w:rPr>
                <w:b/>
                <w:bCs/>
                <w:spacing w:val="1"/>
              </w:rPr>
              <w:t>2017@163.c</w:t>
            </w:r>
          </w:p>
          <w:p w14:paraId="4D6B7995">
            <w:pPr>
              <w:pStyle w:val="6"/>
              <w:spacing w:before="53" w:line="122" w:lineRule="exact"/>
              <w:ind w:left="408"/>
            </w:pPr>
            <w:r>
              <w:rPr>
                <w:b/>
                <w:bCs/>
                <w:spacing w:val="-5"/>
              </w:rPr>
              <w:t>om</w:t>
            </w:r>
          </w:p>
        </w:tc>
      </w:tr>
      <w:tr w14:paraId="1BB1F3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66DC7226">
            <w:pPr>
              <w:spacing w:line="296" w:lineRule="auto"/>
              <w:rPr>
                <w:rFonts w:ascii="Arial"/>
                <w:sz w:val="21"/>
              </w:rPr>
            </w:pPr>
          </w:p>
          <w:p w14:paraId="67B7ED6F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811</w:t>
            </w:r>
          </w:p>
        </w:tc>
        <w:tc>
          <w:tcPr>
            <w:tcW w:w="1055" w:type="dxa"/>
            <w:vAlign w:val="top"/>
          </w:tcPr>
          <w:p w14:paraId="7FB1A986">
            <w:pPr>
              <w:pStyle w:val="6"/>
              <w:spacing w:before="130" w:line="217" w:lineRule="auto"/>
              <w:ind w:left="48"/>
            </w:pPr>
            <w:r>
              <w:rPr>
                <w:b/>
                <w:bCs/>
                <w:spacing w:val="-1"/>
              </w:rPr>
              <w:t>中云文化大数</w:t>
            </w:r>
          </w:p>
          <w:p w14:paraId="27F1843F">
            <w:pPr>
              <w:pStyle w:val="6"/>
              <w:spacing w:before="10" w:line="217" w:lineRule="auto"/>
              <w:ind w:left="31"/>
            </w:pPr>
            <w:r>
              <w:rPr>
                <w:b/>
                <w:bCs/>
                <w:spacing w:val="1"/>
              </w:rPr>
              <w:t>据科技有限公</w:t>
            </w:r>
          </w:p>
          <w:p w14:paraId="4F7D7F83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2C27EEDC">
            <w:pPr>
              <w:spacing w:line="275" w:lineRule="auto"/>
              <w:rPr>
                <w:rFonts w:ascii="Arial"/>
                <w:sz w:val="21"/>
              </w:rPr>
            </w:pPr>
          </w:p>
          <w:p w14:paraId="6F82862D">
            <w:pPr>
              <w:pStyle w:val="6"/>
              <w:spacing w:before="52" w:line="217" w:lineRule="auto"/>
              <w:ind w:left="234"/>
            </w:pPr>
            <w:r>
              <w:rPr>
                <w:b/>
                <w:bCs/>
                <w:spacing w:val="2"/>
              </w:rPr>
              <w:t>储备干部</w:t>
            </w:r>
          </w:p>
        </w:tc>
        <w:tc>
          <w:tcPr>
            <w:tcW w:w="3148" w:type="dxa"/>
            <w:vAlign w:val="top"/>
          </w:tcPr>
          <w:p w14:paraId="5E05C4C9">
            <w:pPr>
              <w:pStyle w:val="6"/>
              <w:spacing w:before="29" w:line="217" w:lineRule="auto"/>
              <w:ind w:left="798"/>
            </w:pPr>
            <w:r>
              <w:rPr>
                <w:b/>
                <w:bCs/>
                <w:spacing w:val="1"/>
              </w:rPr>
              <w:t>1、本科及以上学历；</w:t>
            </w:r>
          </w:p>
          <w:p w14:paraId="71F966F7">
            <w:pPr>
              <w:pStyle w:val="6"/>
              <w:spacing w:before="13" w:line="216" w:lineRule="auto"/>
              <w:ind w:left="48"/>
            </w:pPr>
            <w:r>
              <w:rPr>
                <w:b/>
                <w:bCs/>
                <w:spacing w:val="3"/>
              </w:rPr>
              <w:t>2、具备符合公司行业各类职业资格证书者</w:t>
            </w:r>
          </w:p>
          <w:p w14:paraId="436D50AF">
            <w:pPr>
              <w:pStyle w:val="6"/>
              <w:spacing w:before="14" w:line="217" w:lineRule="auto"/>
              <w:ind w:left="1328"/>
            </w:pPr>
            <w:r>
              <w:rPr>
                <w:b/>
                <w:bCs/>
                <w:spacing w:val="-2"/>
              </w:rPr>
              <w:t>优先；</w:t>
            </w:r>
          </w:p>
          <w:p w14:paraId="2AF561DD">
            <w:pPr>
              <w:pStyle w:val="6"/>
              <w:spacing w:before="10" w:line="180" w:lineRule="auto"/>
              <w:ind w:left="304"/>
            </w:pPr>
            <w:r>
              <w:rPr>
                <w:b/>
                <w:bCs/>
                <w:spacing w:val="2"/>
              </w:rPr>
              <w:t>3、具备岗位所需的专业知识技能。</w:t>
            </w:r>
          </w:p>
        </w:tc>
        <w:tc>
          <w:tcPr>
            <w:tcW w:w="520" w:type="dxa"/>
            <w:vAlign w:val="top"/>
          </w:tcPr>
          <w:p w14:paraId="2A7D545C">
            <w:pPr>
              <w:spacing w:line="296" w:lineRule="auto"/>
              <w:rPr>
                <w:rFonts w:ascii="Arial"/>
                <w:sz w:val="21"/>
              </w:rPr>
            </w:pPr>
          </w:p>
          <w:p w14:paraId="48FAF536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5D1B3862">
            <w:pPr>
              <w:pStyle w:val="6"/>
              <w:spacing w:before="29" w:line="216" w:lineRule="auto"/>
              <w:ind w:left="97"/>
            </w:pPr>
            <w:r>
              <w:rPr>
                <w:b/>
                <w:bCs/>
                <w:spacing w:val="2"/>
              </w:rPr>
              <w:t>计算机类、大数据</w:t>
            </w:r>
          </w:p>
          <w:p w14:paraId="353A8373">
            <w:pPr>
              <w:pStyle w:val="6"/>
              <w:spacing w:before="14" w:line="216" w:lineRule="auto"/>
              <w:ind w:left="102"/>
            </w:pPr>
            <w:r>
              <w:rPr>
                <w:b/>
                <w:bCs/>
                <w:spacing w:val="1"/>
              </w:rPr>
              <w:t>类、通信类、动画</w:t>
            </w:r>
          </w:p>
          <w:p w14:paraId="7042D72A">
            <w:pPr>
              <w:pStyle w:val="6"/>
              <w:spacing w:before="12" w:line="205" w:lineRule="auto"/>
              <w:ind w:left="182" w:right="110" w:hanging="84"/>
            </w:pPr>
            <w:r>
              <w:rPr>
                <w:b/>
                <w:bCs/>
                <w:spacing w:val="-3"/>
              </w:rPr>
              <w:t>制作类、金融类、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1"/>
              </w:rPr>
              <w:t>法律等相关专业</w:t>
            </w:r>
          </w:p>
        </w:tc>
        <w:tc>
          <w:tcPr>
            <w:tcW w:w="770" w:type="dxa"/>
            <w:vAlign w:val="top"/>
          </w:tcPr>
          <w:p w14:paraId="6327AAFB">
            <w:pPr>
              <w:pStyle w:val="6"/>
              <w:spacing w:before="231" w:line="226" w:lineRule="auto"/>
              <w:ind w:left="141" w:right="41" w:hanging="73"/>
            </w:pPr>
            <w:r>
              <w:rPr>
                <w:b/>
                <w:bCs/>
                <w:spacing w:val="-1"/>
              </w:rPr>
              <w:t>大学本科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及以上</w:t>
            </w:r>
          </w:p>
        </w:tc>
        <w:tc>
          <w:tcPr>
            <w:tcW w:w="753" w:type="dxa"/>
            <w:vAlign w:val="top"/>
          </w:tcPr>
          <w:p w14:paraId="18892E96">
            <w:pPr>
              <w:spacing w:line="275" w:lineRule="auto"/>
              <w:rPr>
                <w:rFonts w:ascii="Arial"/>
                <w:sz w:val="21"/>
              </w:rPr>
            </w:pPr>
          </w:p>
          <w:p w14:paraId="6165D85C">
            <w:pPr>
              <w:pStyle w:val="6"/>
              <w:spacing w:before="52" w:line="236" w:lineRule="auto"/>
              <w:ind w:left="230"/>
            </w:pPr>
            <w:r>
              <w:rPr>
                <w:b/>
                <w:bCs/>
                <w:spacing w:val="-4"/>
              </w:rPr>
              <w:t>3-8k</w:t>
            </w:r>
          </w:p>
        </w:tc>
        <w:tc>
          <w:tcPr>
            <w:tcW w:w="2254" w:type="dxa"/>
            <w:vAlign w:val="top"/>
          </w:tcPr>
          <w:p w14:paraId="5D13E7B7">
            <w:pPr>
              <w:spacing w:line="275" w:lineRule="auto"/>
              <w:rPr>
                <w:rFonts w:ascii="Arial"/>
                <w:sz w:val="21"/>
              </w:rPr>
            </w:pPr>
          </w:p>
          <w:p w14:paraId="3200DB37">
            <w:pPr>
              <w:pStyle w:val="6"/>
              <w:spacing w:before="52" w:line="218" w:lineRule="auto"/>
              <w:ind w:left="562"/>
            </w:pPr>
            <w:r>
              <w:rPr>
                <w:b/>
                <w:bCs/>
              </w:rPr>
              <w:t>3000-8000元/月</w:t>
            </w:r>
          </w:p>
        </w:tc>
        <w:tc>
          <w:tcPr>
            <w:tcW w:w="753" w:type="dxa"/>
            <w:vAlign w:val="top"/>
          </w:tcPr>
          <w:p w14:paraId="60DF5744">
            <w:pPr>
              <w:pStyle w:val="6"/>
              <w:spacing w:before="130" w:line="217" w:lineRule="auto"/>
              <w:ind w:left="58"/>
            </w:pPr>
            <w:r>
              <w:rPr>
                <w:b/>
                <w:bCs/>
              </w:rPr>
              <w:t>贵阳市双</w:t>
            </w:r>
          </w:p>
          <w:p w14:paraId="6A70B461">
            <w:pPr>
              <w:pStyle w:val="6"/>
              <w:spacing w:before="10" w:line="219" w:lineRule="auto"/>
              <w:ind w:left="60"/>
            </w:pPr>
            <w:r>
              <w:rPr>
                <w:b/>
                <w:bCs/>
                <w:spacing w:val="-1"/>
              </w:rPr>
              <w:t>龙航空港</w:t>
            </w:r>
          </w:p>
          <w:p w14:paraId="1C6A54B9">
            <w:pPr>
              <w:pStyle w:val="6"/>
              <w:spacing w:before="12" w:line="216" w:lineRule="auto"/>
              <w:ind w:left="142"/>
            </w:pPr>
            <w:r>
              <w:rPr>
                <w:b/>
                <w:bCs/>
                <w:spacing w:val="-2"/>
              </w:rPr>
              <w:t>经济区</w:t>
            </w:r>
          </w:p>
        </w:tc>
        <w:tc>
          <w:tcPr>
            <w:tcW w:w="614" w:type="dxa"/>
            <w:vAlign w:val="top"/>
          </w:tcPr>
          <w:p w14:paraId="77EF534E">
            <w:pPr>
              <w:spacing w:line="275" w:lineRule="auto"/>
              <w:rPr>
                <w:rFonts w:ascii="Arial"/>
                <w:sz w:val="21"/>
              </w:rPr>
            </w:pPr>
          </w:p>
          <w:p w14:paraId="255A22EC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3"/>
              </w:rPr>
              <w:t>杜桢</w:t>
            </w:r>
          </w:p>
        </w:tc>
        <w:tc>
          <w:tcPr>
            <w:tcW w:w="1347" w:type="dxa"/>
            <w:vAlign w:val="top"/>
          </w:tcPr>
          <w:p w14:paraId="086B31DC">
            <w:pPr>
              <w:spacing w:line="296" w:lineRule="auto"/>
              <w:rPr>
                <w:rFonts w:ascii="Arial"/>
                <w:sz w:val="21"/>
              </w:rPr>
            </w:pPr>
          </w:p>
          <w:p w14:paraId="200E0F00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18585809028</w:t>
            </w:r>
          </w:p>
        </w:tc>
        <w:tc>
          <w:tcPr>
            <w:tcW w:w="961" w:type="dxa"/>
            <w:vAlign w:val="top"/>
          </w:tcPr>
          <w:p w14:paraId="1D293D45">
            <w:pPr>
              <w:pStyle w:val="6"/>
              <w:spacing w:before="251" w:line="229" w:lineRule="auto"/>
              <w:ind w:left="191" w:right="46" w:hanging="112"/>
            </w:pPr>
            <w:r>
              <w:rPr>
                <w:b/>
                <w:bCs/>
              </w:rPr>
              <w:t>1004578892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75C2FD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0" w:hRule="atLeast"/>
        </w:trPr>
        <w:tc>
          <w:tcPr>
            <w:tcW w:w="669" w:type="dxa"/>
            <w:vAlign w:val="top"/>
          </w:tcPr>
          <w:p w14:paraId="2388C92F">
            <w:pPr>
              <w:spacing w:line="351" w:lineRule="auto"/>
              <w:rPr>
                <w:rFonts w:ascii="Arial"/>
                <w:sz w:val="21"/>
              </w:rPr>
            </w:pPr>
          </w:p>
          <w:p w14:paraId="459BA9D9">
            <w:pPr>
              <w:spacing w:line="352" w:lineRule="auto"/>
              <w:rPr>
                <w:rFonts w:ascii="Arial"/>
                <w:sz w:val="21"/>
              </w:rPr>
            </w:pPr>
          </w:p>
          <w:p w14:paraId="7931C32A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812</w:t>
            </w:r>
          </w:p>
        </w:tc>
        <w:tc>
          <w:tcPr>
            <w:tcW w:w="1055" w:type="dxa"/>
            <w:vAlign w:val="top"/>
          </w:tcPr>
          <w:p w14:paraId="300B21D9">
            <w:pPr>
              <w:spacing w:line="241" w:lineRule="auto"/>
              <w:rPr>
                <w:rFonts w:ascii="Arial"/>
                <w:sz w:val="21"/>
              </w:rPr>
            </w:pPr>
          </w:p>
          <w:p w14:paraId="3BE3192A">
            <w:pPr>
              <w:spacing w:line="242" w:lineRule="auto"/>
              <w:rPr>
                <w:rFonts w:ascii="Arial"/>
                <w:sz w:val="21"/>
              </w:rPr>
            </w:pPr>
          </w:p>
          <w:p w14:paraId="35EB0778">
            <w:pPr>
              <w:pStyle w:val="6"/>
              <w:spacing w:before="52" w:line="227" w:lineRule="auto"/>
              <w:ind w:left="44" w:right="24" w:hanging="11"/>
              <w:jc w:val="both"/>
            </w:pPr>
            <w:r>
              <w:rPr>
                <w:b/>
                <w:bCs/>
                <w:spacing w:val="1"/>
              </w:rPr>
              <w:t>贵州成黔企业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(集团)有限公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1"/>
              </w:rPr>
              <w:t>司所属子企业</w:t>
            </w:r>
          </w:p>
        </w:tc>
        <w:tc>
          <w:tcPr>
            <w:tcW w:w="1134" w:type="dxa"/>
            <w:vAlign w:val="top"/>
          </w:tcPr>
          <w:p w14:paraId="62C3B365">
            <w:pPr>
              <w:rPr>
                <w:rFonts w:ascii="Arial"/>
                <w:sz w:val="21"/>
              </w:rPr>
            </w:pPr>
          </w:p>
          <w:p w14:paraId="55A00E70">
            <w:pPr>
              <w:spacing w:line="241" w:lineRule="auto"/>
              <w:rPr>
                <w:rFonts w:ascii="Arial"/>
                <w:sz w:val="21"/>
              </w:rPr>
            </w:pPr>
          </w:p>
          <w:p w14:paraId="38C8BFB9">
            <w:pPr>
              <w:pStyle w:val="6"/>
              <w:spacing w:before="52" w:line="216" w:lineRule="auto"/>
              <w:ind w:left="247"/>
            </w:pPr>
            <w:r>
              <w:rPr>
                <w:b/>
                <w:bCs/>
                <w:spacing w:val="-2"/>
              </w:rPr>
              <w:t>生产运行</w:t>
            </w:r>
          </w:p>
          <w:p w14:paraId="52C96723">
            <w:pPr>
              <w:pStyle w:val="6"/>
              <w:spacing w:before="15" w:line="217" w:lineRule="auto"/>
              <w:ind w:left="237"/>
            </w:pPr>
            <w:r>
              <w:rPr>
                <w:b/>
                <w:bCs/>
                <w:spacing w:val="1"/>
              </w:rPr>
              <w:t>或技术研</w:t>
            </w:r>
          </w:p>
          <w:p w14:paraId="1F83CD42">
            <w:pPr>
              <w:pStyle w:val="6"/>
              <w:spacing w:before="12" w:line="218" w:lineRule="auto"/>
              <w:ind w:left="402"/>
            </w:pPr>
            <w:r>
              <w:rPr>
                <w:b/>
                <w:bCs/>
                <w:spacing w:val="-2"/>
              </w:rPr>
              <w:t>发岗</w:t>
            </w:r>
          </w:p>
        </w:tc>
        <w:tc>
          <w:tcPr>
            <w:tcW w:w="3148" w:type="dxa"/>
            <w:vAlign w:val="top"/>
          </w:tcPr>
          <w:p w14:paraId="4DED49E9">
            <w:pPr>
              <w:pStyle w:val="6"/>
              <w:spacing w:before="35" w:line="215" w:lineRule="auto"/>
              <w:ind w:left="1088"/>
            </w:pPr>
            <w:r>
              <w:rPr>
                <w:b/>
                <w:bCs/>
              </w:rPr>
              <w:t>1.无井下作业</w:t>
            </w:r>
          </w:p>
          <w:p w14:paraId="266D105A">
            <w:pPr>
              <w:pStyle w:val="6"/>
              <w:spacing w:before="15" w:line="218" w:lineRule="auto"/>
              <w:ind w:left="1085"/>
            </w:pPr>
            <w:r>
              <w:rPr>
                <w:b/>
                <w:bCs/>
                <w:spacing w:val="1"/>
              </w:rPr>
              <w:t>职业病或职业</w:t>
            </w:r>
          </w:p>
          <w:p w14:paraId="0486AFC8">
            <w:pPr>
              <w:pStyle w:val="6"/>
              <w:spacing w:before="13" w:line="218" w:lineRule="auto"/>
              <w:ind w:left="1083"/>
            </w:pPr>
            <w:r>
              <w:rPr>
                <w:b/>
                <w:bCs/>
                <w:spacing w:val="1"/>
              </w:rPr>
              <w:t>禁忌症，适应</w:t>
            </w:r>
          </w:p>
          <w:p w14:paraId="51FBD9B5">
            <w:pPr>
              <w:pStyle w:val="6"/>
              <w:spacing w:before="11" w:line="219" w:lineRule="auto"/>
              <w:ind w:left="1416"/>
            </w:pPr>
            <w:r>
              <w:rPr>
                <w:b/>
                <w:bCs/>
                <w:spacing w:val="-4"/>
              </w:rPr>
              <w:t>驻矿</w:t>
            </w:r>
          </w:p>
          <w:p w14:paraId="58E4C544">
            <w:pPr>
              <w:pStyle w:val="6"/>
              <w:spacing w:before="11" w:line="219" w:lineRule="auto"/>
              <w:ind w:left="1080" w:right="1068" w:firstLine="4"/>
              <w:jc w:val="both"/>
            </w:pPr>
            <w:r>
              <w:rPr>
                <w:b/>
                <w:bCs/>
                <w:spacing w:val="1"/>
              </w:rPr>
              <w:t>2.相关中级职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称优先，别优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秀人员，条件</w:t>
            </w:r>
            <w:r>
              <w:t xml:space="preserve"> </w:t>
            </w:r>
            <w:r>
              <w:rPr>
                <w:b/>
                <w:bCs/>
              </w:rPr>
              <w:t>可适当放宽。</w:t>
            </w:r>
          </w:p>
        </w:tc>
        <w:tc>
          <w:tcPr>
            <w:tcW w:w="520" w:type="dxa"/>
            <w:vAlign w:val="top"/>
          </w:tcPr>
          <w:p w14:paraId="3101AE51">
            <w:pPr>
              <w:spacing w:line="351" w:lineRule="auto"/>
              <w:rPr>
                <w:rFonts w:ascii="Arial"/>
                <w:sz w:val="21"/>
              </w:rPr>
            </w:pPr>
          </w:p>
          <w:p w14:paraId="7F029D2C">
            <w:pPr>
              <w:spacing w:line="352" w:lineRule="auto"/>
              <w:rPr>
                <w:rFonts w:ascii="Arial"/>
                <w:sz w:val="21"/>
              </w:rPr>
            </w:pPr>
          </w:p>
          <w:p w14:paraId="0DAFE73C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470CB556">
            <w:pPr>
              <w:pStyle w:val="6"/>
              <w:spacing w:before="237" w:line="217" w:lineRule="auto"/>
              <w:ind w:left="424"/>
            </w:pPr>
            <w:r>
              <w:rPr>
                <w:b/>
                <w:bCs/>
                <w:spacing w:val="5"/>
              </w:rPr>
              <w:t>采矿、洗</w:t>
            </w:r>
          </w:p>
          <w:p w14:paraId="2F3E048D">
            <w:pPr>
              <w:pStyle w:val="6"/>
              <w:spacing w:before="13" w:line="219" w:lineRule="auto"/>
              <w:ind w:left="427"/>
            </w:pPr>
            <w:r>
              <w:rPr>
                <w:b/>
                <w:bCs/>
              </w:rPr>
              <w:t>矿等矿业</w:t>
            </w:r>
          </w:p>
          <w:p w14:paraId="3B8FEE26">
            <w:pPr>
              <w:pStyle w:val="6"/>
              <w:spacing w:before="11" w:line="218" w:lineRule="auto"/>
              <w:ind w:left="428"/>
            </w:pPr>
            <w:r>
              <w:rPr>
                <w:b/>
                <w:bCs/>
              </w:rPr>
              <w:t>工程类及</w:t>
            </w:r>
          </w:p>
          <w:p w14:paraId="70C19D50">
            <w:pPr>
              <w:pStyle w:val="6"/>
              <w:spacing w:before="10" w:line="218" w:lineRule="auto"/>
              <w:ind w:left="428"/>
            </w:pPr>
            <w:r>
              <w:rPr>
                <w:b/>
                <w:bCs/>
              </w:rPr>
              <w:t>安全工程</w:t>
            </w:r>
          </w:p>
          <w:p w14:paraId="2AB253F3">
            <w:pPr>
              <w:pStyle w:val="6"/>
              <w:spacing w:before="13" w:line="216" w:lineRule="auto"/>
              <w:ind w:left="433"/>
            </w:pPr>
            <w:r>
              <w:rPr>
                <w:b/>
                <w:bCs/>
                <w:spacing w:val="-1"/>
              </w:rPr>
              <w:t>类相关专</w:t>
            </w:r>
          </w:p>
          <w:p w14:paraId="55745C35">
            <w:pPr>
              <w:pStyle w:val="6"/>
              <w:spacing w:before="14" w:line="228" w:lineRule="auto"/>
              <w:ind w:left="681"/>
            </w:pP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70" w:type="dxa"/>
            <w:vAlign w:val="top"/>
          </w:tcPr>
          <w:p w14:paraId="4962CF78">
            <w:pPr>
              <w:spacing w:line="292" w:lineRule="auto"/>
              <w:rPr>
                <w:rFonts w:ascii="Arial"/>
                <w:sz w:val="21"/>
              </w:rPr>
            </w:pPr>
          </w:p>
          <w:p w14:paraId="52E99658">
            <w:pPr>
              <w:spacing w:line="292" w:lineRule="auto"/>
              <w:rPr>
                <w:rFonts w:ascii="Arial"/>
                <w:sz w:val="21"/>
              </w:rPr>
            </w:pPr>
          </w:p>
          <w:p w14:paraId="66464C53">
            <w:pPr>
              <w:pStyle w:val="6"/>
              <w:spacing w:before="52" w:line="223" w:lineRule="auto"/>
              <w:ind w:left="149" w:right="41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1A465740">
            <w:pPr>
              <w:spacing w:line="341" w:lineRule="auto"/>
              <w:rPr>
                <w:rFonts w:ascii="Arial"/>
                <w:sz w:val="21"/>
              </w:rPr>
            </w:pPr>
          </w:p>
          <w:p w14:paraId="77C34813">
            <w:pPr>
              <w:spacing w:line="342" w:lineRule="auto"/>
              <w:rPr>
                <w:rFonts w:ascii="Arial"/>
                <w:sz w:val="21"/>
              </w:rPr>
            </w:pPr>
          </w:p>
          <w:p w14:paraId="5C8A8D25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1FF1FB29">
            <w:pPr>
              <w:spacing w:line="341" w:lineRule="auto"/>
              <w:rPr>
                <w:rFonts w:ascii="Arial"/>
                <w:sz w:val="21"/>
              </w:rPr>
            </w:pPr>
          </w:p>
          <w:p w14:paraId="770EFE12">
            <w:pPr>
              <w:spacing w:line="342" w:lineRule="auto"/>
              <w:rPr>
                <w:rFonts w:ascii="Arial"/>
                <w:sz w:val="21"/>
              </w:rPr>
            </w:pPr>
          </w:p>
          <w:p w14:paraId="00BDFA0D">
            <w:pPr>
              <w:pStyle w:val="6"/>
              <w:spacing w:before="52" w:line="219" w:lineRule="auto"/>
              <w:ind w:left="976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753" w:type="dxa"/>
            <w:vAlign w:val="top"/>
          </w:tcPr>
          <w:p w14:paraId="0CF13218">
            <w:pPr>
              <w:spacing w:line="384" w:lineRule="auto"/>
              <w:rPr>
                <w:rFonts w:ascii="Arial"/>
                <w:sz w:val="21"/>
              </w:rPr>
            </w:pPr>
          </w:p>
          <w:p w14:paraId="3B966F6B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</w:rPr>
              <w:t>贵州省贵</w:t>
            </w:r>
          </w:p>
          <w:p w14:paraId="071FEEDE">
            <w:pPr>
              <w:pStyle w:val="6"/>
              <w:spacing w:before="12" w:line="217" w:lineRule="auto"/>
              <w:ind w:left="69"/>
            </w:pPr>
            <w:r>
              <w:rPr>
                <w:b/>
                <w:bCs/>
                <w:spacing w:val="-1"/>
              </w:rPr>
              <w:t>阳市、遵</w:t>
            </w:r>
          </w:p>
          <w:p w14:paraId="5D5F019B">
            <w:pPr>
              <w:pStyle w:val="6"/>
              <w:spacing w:before="10" w:line="217" w:lineRule="auto"/>
              <w:ind w:left="59"/>
            </w:pPr>
            <w:r>
              <w:rPr>
                <w:b/>
                <w:bCs/>
                <w:spacing w:val="4"/>
              </w:rPr>
              <w:t>义市、息</w:t>
            </w:r>
          </w:p>
          <w:p w14:paraId="4B7A9960">
            <w:pPr>
              <w:pStyle w:val="6"/>
              <w:spacing w:before="14" w:line="217" w:lineRule="auto"/>
              <w:ind w:left="144"/>
            </w:pPr>
            <w:r>
              <w:rPr>
                <w:b/>
                <w:bCs/>
                <w:spacing w:val="-2"/>
              </w:rPr>
              <w:t>烽县等</w:t>
            </w:r>
          </w:p>
        </w:tc>
        <w:tc>
          <w:tcPr>
            <w:tcW w:w="614" w:type="dxa"/>
            <w:vAlign w:val="top"/>
          </w:tcPr>
          <w:p w14:paraId="79B5B01B">
            <w:pPr>
              <w:spacing w:line="341" w:lineRule="auto"/>
              <w:rPr>
                <w:rFonts w:ascii="Arial"/>
                <w:sz w:val="21"/>
              </w:rPr>
            </w:pPr>
          </w:p>
          <w:p w14:paraId="4FA837F0">
            <w:pPr>
              <w:spacing w:line="342" w:lineRule="auto"/>
              <w:rPr>
                <w:rFonts w:ascii="Arial"/>
                <w:sz w:val="21"/>
              </w:rPr>
            </w:pPr>
          </w:p>
          <w:p w14:paraId="44637B57">
            <w:pPr>
              <w:pStyle w:val="6"/>
              <w:spacing w:before="52" w:line="217" w:lineRule="auto"/>
              <w:ind w:left="165"/>
            </w:pPr>
            <w:r>
              <w:rPr>
                <w:b/>
                <w:bCs/>
                <w:spacing w:val="-9"/>
              </w:rPr>
              <w:t>陶微</w:t>
            </w:r>
          </w:p>
        </w:tc>
        <w:tc>
          <w:tcPr>
            <w:tcW w:w="1347" w:type="dxa"/>
            <w:vAlign w:val="top"/>
          </w:tcPr>
          <w:p w14:paraId="41DFCD6B">
            <w:pPr>
              <w:spacing w:line="351" w:lineRule="auto"/>
              <w:rPr>
                <w:rFonts w:ascii="Arial"/>
                <w:sz w:val="21"/>
              </w:rPr>
            </w:pPr>
          </w:p>
          <w:p w14:paraId="1CDBAC5A">
            <w:pPr>
              <w:spacing w:line="352" w:lineRule="auto"/>
              <w:rPr>
                <w:rFonts w:ascii="Arial"/>
                <w:sz w:val="21"/>
              </w:rPr>
            </w:pPr>
          </w:p>
          <w:p w14:paraId="2F40B350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18275014127</w:t>
            </w:r>
          </w:p>
        </w:tc>
        <w:tc>
          <w:tcPr>
            <w:tcW w:w="961" w:type="dxa"/>
            <w:vAlign w:val="top"/>
          </w:tcPr>
          <w:p w14:paraId="434BA41E">
            <w:pPr>
              <w:spacing w:line="292" w:lineRule="auto"/>
              <w:rPr>
                <w:rFonts w:ascii="Arial"/>
                <w:sz w:val="21"/>
              </w:rPr>
            </w:pPr>
          </w:p>
          <w:p w14:paraId="79C404CB">
            <w:pPr>
              <w:spacing w:line="293" w:lineRule="auto"/>
              <w:rPr>
                <w:rFonts w:ascii="Arial"/>
                <w:sz w:val="21"/>
              </w:rPr>
            </w:pPr>
          </w:p>
          <w:p w14:paraId="3CCE7B19">
            <w:pPr>
              <w:pStyle w:val="6"/>
              <w:spacing w:before="52" w:line="223" w:lineRule="auto"/>
              <w:ind w:left="244" w:right="53" w:hanging="163"/>
            </w:pPr>
            <w:r>
              <w:rPr>
                <w:b/>
                <w:bCs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通即可</w:t>
            </w:r>
          </w:p>
        </w:tc>
      </w:tr>
      <w:tr w14:paraId="7A66D2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3CB2C1AF">
            <w:pPr>
              <w:spacing w:line="251" w:lineRule="auto"/>
              <w:rPr>
                <w:rFonts w:ascii="Arial"/>
                <w:sz w:val="21"/>
              </w:rPr>
            </w:pPr>
          </w:p>
          <w:p w14:paraId="633A33D8">
            <w:pPr>
              <w:spacing w:line="251" w:lineRule="auto"/>
              <w:rPr>
                <w:rFonts w:ascii="Arial"/>
                <w:sz w:val="21"/>
              </w:rPr>
            </w:pPr>
          </w:p>
          <w:p w14:paraId="4AD04D80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813</w:t>
            </w:r>
          </w:p>
        </w:tc>
        <w:tc>
          <w:tcPr>
            <w:tcW w:w="1055" w:type="dxa"/>
            <w:vAlign w:val="top"/>
          </w:tcPr>
          <w:p w14:paraId="6CA90D92">
            <w:pPr>
              <w:spacing w:line="282" w:lineRule="auto"/>
              <w:rPr>
                <w:rFonts w:ascii="Arial"/>
                <w:sz w:val="21"/>
              </w:rPr>
            </w:pPr>
          </w:p>
          <w:p w14:paraId="4A4EA8AA">
            <w:pPr>
              <w:pStyle w:val="6"/>
              <w:spacing w:before="52" w:line="227" w:lineRule="auto"/>
              <w:ind w:left="44" w:right="24" w:hanging="11"/>
              <w:jc w:val="both"/>
            </w:pPr>
            <w:r>
              <w:rPr>
                <w:b/>
                <w:bCs/>
                <w:spacing w:val="1"/>
              </w:rPr>
              <w:t>贵州成黔企业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(集团)有限公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1"/>
              </w:rPr>
              <w:t>司所属子企业</w:t>
            </w:r>
          </w:p>
        </w:tc>
        <w:tc>
          <w:tcPr>
            <w:tcW w:w="1134" w:type="dxa"/>
            <w:vAlign w:val="top"/>
          </w:tcPr>
          <w:p w14:paraId="5EC47A77">
            <w:pPr>
              <w:rPr>
                <w:rFonts w:ascii="Arial"/>
                <w:sz w:val="21"/>
              </w:rPr>
            </w:pPr>
          </w:p>
          <w:p w14:paraId="253EFE36">
            <w:pPr>
              <w:spacing w:line="241" w:lineRule="auto"/>
              <w:rPr>
                <w:rFonts w:ascii="Arial"/>
                <w:sz w:val="21"/>
              </w:rPr>
            </w:pPr>
          </w:p>
          <w:p w14:paraId="52ED1442">
            <w:pPr>
              <w:pStyle w:val="6"/>
              <w:spacing w:before="52" w:line="216" w:lineRule="auto"/>
              <w:ind w:left="163"/>
            </w:pPr>
            <w:r>
              <w:rPr>
                <w:b/>
                <w:bCs/>
                <w:spacing w:val="-1"/>
              </w:rPr>
              <w:t>生产运行岗</w:t>
            </w:r>
          </w:p>
        </w:tc>
        <w:tc>
          <w:tcPr>
            <w:tcW w:w="3148" w:type="dxa"/>
            <w:vAlign w:val="top"/>
          </w:tcPr>
          <w:p w14:paraId="22225C6D">
            <w:pPr>
              <w:pStyle w:val="6"/>
              <w:spacing w:before="35" w:line="219" w:lineRule="auto"/>
              <w:ind w:left="1088"/>
            </w:pPr>
            <w:r>
              <w:rPr>
                <w:b/>
                <w:bCs/>
              </w:rPr>
              <w:t>1.愿意到基层</w:t>
            </w:r>
          </w:p>
          <w:p w14:paraId="7C51C19C">
            <w:pPr>
              <w:pStyle w:val="6"/>
              <w:spacing w:before="11" w:line="215" w:lineRule="auto"/>
              <w:ind w:left="1338"/>
            </w:pPr>
            <w:r>
              <w:rPr>
                <w:b/>
                <w:bCs/>
                <w:spacing w:val="-3"/>
              </w:rPr>
              <w:t>线工作</w:t>
            </w:r>
          </w:p>
          <w:p w14:paraId="3EDA91B6">
            <w:pPr>
              <w:pStyle w:val="6"/>
              <w:spacing w:before="13" w:line="224" w:lineRule="auto"/>
              <w:ind w:left="1080" w:right="1068" w:firstLine="4"/>
            </w:pPr>
            <w:r>
              <w:rPr>
                <w:b/>
                <w:bCs/>
                <w:spacing w:val="1"/>
              </w:rPr>
              <w:t>2.相关中级耶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称以上及特别</w:t>
            </w:r>
          </w:p>
          <w:p w14:paraId="071B4BD5">
            <w:pPr>
              <w:pStyle w:val="6"/>
              <w:spacing w:before="14" w:line="217" w:lineRule="auto"/>
              <w:ind w:left="1162"/>
            </w:pPr>
            <w:r>
              <w:rPr>
                <w:b/>
                <w:bCs/>
              </w:rPr>
              <w:t>优秀人员，</w:t>
            </w:r>
          </w:p>
          <w:p w14:paraId="67D9305C">
            <w:pPr>
              <w:pStyle w:val="6"/>
              <w:spacing w:before="13" w:line="174" w:lineRule="auto"/>
              <w:ind w:left="1076"/>
            </w:pPr>
            <w:r>
              <w:rPr>
                <w:b/>
                <w:bCs/>
                <w:spacing w:val="2"/>
              </w:rPr>
              <w:t>件可适当放宽</w:t>
            </w:r>
          </w:p>
        </w:tc>
        <w:tc>
          <w:tcPr>
            <w:tcW w:w="520" w:type="dxa"/>
            <w:vAlign w:val="top"/>
          </w:tcPr>
          <w:p w14:paraId="34AE6127">
            <w:pPr>
              <w:spacing w:line="252" w:lineRule="auto"/>
              <w:rPr>
                <w:rFonts w:ascii="Arial"/>
                <w:sz w:val="21"/>
              </w:rPr>
            </w:pPr>
          </w:p>
          <w:p w14:paraId="5B5C16F1">
            <w:pPr>
              <w:spacing w:line="253" w:lineRule="auto"/>
              <w:rPr>
                <w:rFonts w:ascii="Arial"/>
                <w:sz w:val="21"/>
              </w:rPr>
            </w:pPr>
          </w:p>
          <w:p w14:paraId="22C063E9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4CA9442E">
            <w:pPr>
              <w:pStyle w:val="6"/>
              <w:spacing w:before="135" w:line="228" w:lineRule="auto"/>
              <w:ind w:left="427" w:right="409"/>
            </w:pPr>
            <w:r>
              <w:rPr>
                <w:b/>
                <w:bCs/>
              </w:rPr>
              <w:t>新能源、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新材料及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电气自动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化等相关</w:t>
            </w:r>
          </w:p>
          <w:p w14:paraId="5429F0C0">
            <w:pPr>
              <w:pStyle w:val="6"/>
              <w:spacing w:before="14" w:line="219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70" w:type="dxa"/>
            <w:vAlign w:val="top"/>
          </w:tcPr>
          <w:p w14:paraId="110813F2">
            <w:pPr>
              <w:spacing w:line="381" w:lineRule="auto"/>
              <w:rPr>
                <w:rFonts w:ascii="Arial"/>
                <w:sz w:val="21"/>
              </w:rPr>
            </w:pPr>
          </w:p>
          <w:p w14:paraId="4E357ADE">
            <w:pPr>
              <w:pStyle w:val="6"/>
              <w:spacing w:before="52" w:line="225" w:lineRule="auto"/>
              <w:ind w:left="149" w:right="41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4E6E6316">
            <w:pPr>
              <w:spacing w:line="241" w:lineRule="auto"/>
              <w:rPr>
                <w:rFonts w:ascii="Arial"/>
                <w:sz w:val="21"/>
              </w:rPr>
            </w:pPr>
          </w:p>
          <w:p w14:paraId="7FA1EB97">
            <w:pPr>
              <w:spacing w:line="241" w:lineRule="auto"/>
              <w:rPr>
                <w:rFonts w:ascii="Arial"/>
                <w:sz w:val="21"/>
              </w:rPr>
            </w:pPr>
          </w:p>
          <w:p w14:paraId="17322B0D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7B105A22">
            <w:pPr>
              <w:spacing w:line="241" w:lineRule="auto"/>
              <w:rPr>
                <w:rFonts w:ascii="Arial"/>
                <w:sz w:val="21"/>
              </w:rPr>
            </w:pPr>
          </w:p>
          <w:p w14:paraId="606A3E91">
            <w:pPr>
              <w:spacing w:line="241" w:lineRule="auto"/>
              <w:rPr>
                <w:rFonts w:ascii="Arial"/>
                <w:sz w:val="21"/>
              </w:rPr>
            </w:pPr>
          </w:p>
          <w:p w14:paraId="32B6B3BF">
            <w:pPr>
              <w:pStyle w:val="6"/>
              <w:spacing w:before="52" w:line="219" w:lineRule="auto"/>
              <w:ind w:left="976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753" w:type="dxa"/>
            <w:vAlign w:val="top"/>
          </w:tcPr>
          <w:p w14:paraId="301B6C88">
            <w:pPr>
              <w:pStyle w:val="6"/>
              <w:spacing w:before="237" w:line="217" w:lineRule="auto"/>
              <w:ind w:left="58"/>
            </w:pPr>
            <w:r>
              <w:rPr>
                <w:b/>
                <w:bCs/>
              </w:rPr>
              <w:t>贵州省贵</w:t>
            </w:r>
          </w:p>
          <w:p w14:paraId="7E75DFA4">
            <w:pPr>
              <w:pStyle w:val="6"/>
              <w:spacing w:before="10" w:line="217" w:lineRule="auto"/>
              <w:ind w:left="69"/>
            </w:pPr>
            <w:r>
              <w:rPr>
                <w:b/>
                <w:bCs/>
                <w:spacing w:val="-1"/>
              </w:rPr>
              <w:t>阳市、遵</w:t>
            </w:r>
          </w:p>
          <w:p w14:paraId="57DB50DE">
            <w:pPr>
              <w:pStyle w:val="6"/>
              <w:spacing w:before="13" w:line="217" w:lineRule="auto"/>
              <w:ind w:left="59"/>
            </w:pPr>
            <w:r>
              <w:rPr>
                <w:b/>
                <w:bCs/>
                <w:spacing w:val="4"/>
              </w:rPr>
              <w:t>义市、息</w:t>
            </w:r>
          </w:p>
          <w:p w14:paraId="7A9A1025">
            <w:pPr>
              <w:pStyle w:val="6"/>
              <w:spacing w:before="13" w:line="217" w:lineRule="auto"/>
              <w:ind w:left="144"/>
            </w:pPr>
            <w:r>
              <w:rPr>
                <w:b/>
                <w:bCs/>
                <w:spacing w:val="-2"/>
              </w:rPr>
              <w:t>烽县等</w:t>
            </w:r>
          </w:p>
        </w:tc>
        <w:tc>
          <w:tcPr>
            <w:tcW w:w="614" w:type="dxa"/>
            <w:vAlign w:val="top"/>
          </w:tcPr>
          <w:p w14:paraId="3F79B0DB">
            <w:pPr>
              <w:spacing w:line="241" w:lineRule="auto"/>
              <w:rPr>
                <w:rFonts w:ascii="Arial"/>
                <w:sz w:val="21"/>
              </w:rPr>
            </w:pPr>
          </w:p>
          <w:p w14:paraId="2FFFDF70">
            <w:pPr>
              <w:spacing w:line="241" w:lineRule="auto"/>
              <w:rPr>
                <w:rFonts w:ascii="Arial"/>
                <w:sz w:val="21"/>
              </w:rPr>
            </w:pPr>
          </w:p>
          <w:p w14:paraId="0AB12034">
            <w:pPr>
              <w:pStyle w:val="6"/>
              <w:spacing w:before="52" w:line="217" w:lineRule="auto"/>
              <w:ind w:left="165"/>
            </w:pPr>
            <w:r>
              <w:rPr>
                <w:b/>
                <w:bCs/>
                <w:spacing w:val="-9"/>
              </w:rPr>
              <w:t>陶微</w:t>
            </w:r>
          </w:p>
        </w:tc>
        <w:tc>
          <w:tcPr>
            <w:tcW w:w="1347" w:type="dxa"/>
            <w:vAlign w:val="top"/>
          </w:tcPr>
          <w:p w14:paraId="7C7A862E">
            <w:pPr>
              <w:spacing w:line="251" w:lineRule="auto"/>
              <w:rPr>
                <w:rFonts w:ascii="Arial"/>
                <w:sz w:val="21"/>
              </w:rPr>
            </w:pPr>
          </w:p>
          <w:p w14:paraId="25DDA564">
            <w:pPr>
              <w:spacing w:line="251" w:lineRule="auto"/>
              <w:rPr>
                <w:rFonts w:ascii="Arial"/>
                <w:sz w:val="21"/>
              </w:rPr>
            </w:pPr>
          </w:p>
          <w:p w14:paraId="45169F50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18275014127</w:t>
            </w:r>
          </w:p>
        </w:tc>
        <w:tc>
          <w:tcPr>
            <w:tcW w:w="961" w:type="dxa"/>
            <w:vAlign w:val="top"/>
          </w:tcPr>
          <w:p w14:paraId="7A57A238">
            <w:pPr>
              <w:spacing w:line="382" w:lineRule="auto"/>
              <w:rPr>
                <w:rFonts w:ascii="Arial"/>
                <w:sz w:val="21"/>
              </w:rPr>
            </w:pPr>
          </w:p>
          <w:p w14:paraId="7B98C794">
            <w:pPr>
              <w:pStyle w:val="6"/>
              <w:spacing w:before="52" w:line="225" w:lineRule="auto"/>
              <w:ind w:left="244" w:right="53" w:hanging="163"/>
            </w:pPr>
            <w:r>
              <w:rPr>
                <w:b/>
                <w:bCs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通即可</w:t>
            </w:r>
          </w:p>
        </w:tc>
      </w:tr>
      <w:tr w14:paraId="2911C7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2" w:hRule="atLeast"/>
        </w:trPr>
        <w:tc>
          <w:tcPr>
            <w:tcW w:w="669" w:type="dxa"/>
            <w:vAlign w:val="top"/>
          </w:tcPr>
          <w:p w14:paraId="3CBAD0C2">
            <w:pPr>
              <w:spacing w:line="252" w:lineRule="auto"/>
              <w:rPr>
                <w:rFonts w:ascii="Arial"/>
                <w:sz w:val="21"/>
              </w:rPr>
            </w:pPr>
          </w:p>
          <w:p w14:paraId="76DB2478">
            <w:pPr>
              <w:spacing w:line="252" w:lineRule="auto"/>
              <w:rPr>
                <w:rFonts w:ascii="Arial"/>
                <w:sz w:val="21"/>
              </w:rPr>
            </w:pPr>
          </w:p>
          <w:p w14:paraId="2C3B873A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814</w:t>
            </w:r>
          </w:p>
        </w:tc>
        <w:tc>
          <w:tcPr>
            <w:tcW w:w="1055" w:type="dxa"/>
            <w:vAlign w:val="top"/>
          </w:tcPr>
          <w:p w14:paraId="7F0BA0F3">
            <w:pPr>
              <w:spacing w:line="282" w:lineRule="auto"/>
              <w:rPr>
                <w:rFonts w:ascii="Arial"/>
                <w:sz w:val="21"/>
              </w:rPr>
            </w:pPr>
          </w:p>
          <w:p w14:paraId="195D65E6">
            <w:pPr>
              <w:pStyle w:val="6"/>
              <w:spacing w:before="52" w:line="228" w:lineRule="auto"/>
              <w:ind w:left="44" w:right="24" w:hanging="11"/>
              <w:jc w:val="both"/>
            </w:pPr>
            <w:r>
              <w:rPr>
                <w:b/>
                <w:bCs/>
                <w:spacing w:val="1"/>
              </w:rPr>
              <w:t>贵州成黔企业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(集团)有限公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1"/>
              </w:rPr>
              <w:t>司所属子企业</w:t>
            </w:r>
          </w:p>
        </w:tc>
        <w:tc>
          <w:tcPr>
            <w:tcW w:w="1134" w:type="dxa"/>
            <w:vAlign w:val="top"/>
          </w:tcPr>
          <w:p w14:paraId="5CEF0FDE">
            <w:pPr>
              <w:spacing w:line="384" w:lineRule="auto"/>
              <w:rPr>
                <w:rFonts w:ascii="Arial"/>
                <w:sz w:val="21"/>
              </w:rPr>
            </w:pPr>
          </w:p>
          <w:p w14:paraId="2009A2D7">
            <w:pPr>
              <w:pStyle w:val="6"/>
              <w:spacing w:before="52" w:line="225" w:lineRule="auto"/>
              <w:ind w:left="506" w:right="229" w:hanging="262"/>
            </w:pPr>
            <w:r>
              <w:rPr>
                <w:b/>
                <w:bCs/>
                <w:spacing w:val="-1"/>
              </w:rPr>
              <w:t>综合管理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岗</w:t>
            </w:r>
          </w:p>
        </w:tc>
        <w:tc>
          <w:tcPr>
            <w:tcW w:w="3148" w:type="dxa"/>
            <w:vAlign w:val="top"/>
          </w:tcPr>
          <w:p w14:paraId="636260F8">
            <w:pPr>
              <w:pStyle w:val="6"/>
              <w:spacing w:before="37" w:line="219" w:lineRule="auto"/>
              <w:ind w:left="1088"/>
            </w:pPr>
            <w:r>
              <w:rPr>
                <w:b/>
                <w:bCs/>
              </w:rPr>
              <w:t>1.愿意到基层</w:t>
            </w:r>
          </w:p>
          <w:p w14:paraId="65A5A57A">
            <w:pPr>
              <w:pStyle w:val="6"/>
              <w:spacing w:before="11" w:line="215" w:lineRule="auto"/>
              <w:ind w:left="1338"/>
            </w:pPr>
            <w:r>
              <w:rPr>
                <w:b/>
                <w:bCs/>
                <w:spacing w:val="-3"/>
              </w:rPr>
              <w:t>线工作</w:t>
            </w:r>
          </w:p>
          <w:p w14:paraId="5201E6D0">
            <w:pPr>
              <w:pStyle w:val="6"/>
              <w:spacing w:before="13" w:line="224" w:lineRule="auto"/>
              <w:ind w:left="1080" w:right="1068" w:firstLine="4"/>
            </w:pPr>
            <w:r>
              <w:rPr>
                <w:b/>
                <w:bCs/>
                <w:spacing w:val="1"/>
              </w:rPr>
              <w:t>2.相关中级职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称以上及特别</w:t>
            </w:r>
          </w:p>
          <w:p w14:paraId="6B82B1CC">
            <w:pPr>
              <w:pStyle w:val="6"/>
              <w:spacing w:before="14" w:line="217" w:lineRule="auto"/>
              <w:ind w:left="1162"/>
            </w:pPr>
            <w:r>
              <w:rPr>
                <w:b/>
                <w:bCs/>
              </w:rPr>
              <w:t>优秀人员，</w:t>
            </w:r>
          </w:p>
          <w:p w14:paraId="0B500A9D">
            <w:pPr>
              <w:pStyle w:val="6"/>
              <w:spacing w:before="14" w:line="183" w:lineRule="auto"/>
              <w:ind w:left="1076"/>
            </w:pPr>
            <w:r>
              <w:rPr>
                <w:b/>
                <w:bCs/>
                <w:spacing w:val="2"/>
              </w:rPr>
              <w:t>件可适当放宽</w:t>
            </w:r>
          </w:p>
        </w:tc>
        <w:tc>
          <w:tcPr>
            <w:tcW w:w="520" w:type="dxa"/>
            <w:vAlign w:val="top"/>
          </w:tcPr>
          <w:p w14:paraId="21270054">
            <w:pPr>
              <w:spacing w:line="252" w:lineRule="auto"/>
              <w:rPr>
                <w:rFonts w:ascii="Arial"/>
                <w:sz w:val="21"/>
              </w:rPr>
            </w:pPr>
          </w:p>
          <w:p w14:paraId="6831D2AB">
            <w:pPr>
              <w:spacing w:line="252" w:lineRule="auto"/>
              <w:rPr>
                <w:rFonts w:ascii="Arial"/>
                <w:sz w:val="21"/>
              </w:rPr>
            </w:pPr>
          </w:p>
          <w:p w14:paraId="38EA2E5B">
            <w:pPr>
              <w:pStyle w:val="6"/>
              <w:spacing w:before="52" w:line="181" w:lineRule="auto"/>
              <w:ind w:left="232"/>
            </w:pPr>
            <w:r>
              <w:rPr>
                <w:b/>
                <w:bCs/>
                <w:spacing w:val="-2"/>
              </w:rPr>
              <w:t>6</w:t>
            </w:r>
          </w:p>
        </w:tc>
        <w:tc>
          <w:tcPr>
            <w:tcW w:w="1501" w:type="dxa"/>
            <w:vAlign w:val="top"/>
          </w:tcPr>
          <w:p w14:paraId="4E34EE0A">
            <w:pPr>
              <w:pStyle w:val="6"/>
              <w:spacing w:before="238" w:line="228" w:lineRule="auto"/>
              <w:ind w:left="423" w:right="407" w:firstLine="3"/>
              <w:jc w:val="both"/>
            </w:pPr>
            <w:r>
              <w:rPr>
                <w:b/>
                <w:bCs/>
                <w:spacing w:val="1"/>
              </w:rPr>
              <w:t>财经、法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务、计算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机等相关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专业优先</w:t>
            </w:r>
          </w:p>
        </w:tc>
        <w:tc>
          <w:tcPr>
            <w:tcW w:w="770" w:type="dxa"/>
            <w:vAlign w:val="top"/>
          </w:tcPr>
          <w:p w14:paraId="6F5B0752">
            <w:pPr>
              <w:spacing w:line="383" w:lineRule="auto"/>
              <w:rPr>
                <w:rFonts w:ascii="Arial"/>
                <w:sz w:val="21"/>
              </w:rPr>
            </w:pPr>
          </w:p>
          <w:p w14:paraId="5C00CA99">
            <w:pPr>
              <w:pStyle w:val="6"/>
              <w:spacing w:before="52" w:line="225" w:lineRule="auto"/>
              <w:ind w:left="149" w:right="41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7CA18755">
            <w:pPr>
              <w:spacing w:line="242" w:lineRule="auto"/>
              <w:rPr>
                <w:rFonts w:ascii="Arial"/>
                <w:sz w:val="21"/>
              </w:rPr>
            </w:pPr>
          </w:p>
          <w:p w14:paraId="6FE3E5F9">
            <w:pPr>
              <w:spacing w:line="242" w:lineRule="auto"/>
              <w:rPr>
                <w:rFonts w:ascii="Arial"/>
                <w:sz w:val="21"/>
              </w:rPr>
            </w:pPr>
          </w:p>
          <w:p w14:paraId="66681FD6">
            <w:pPr>
              <w:pStyle w:val="6"/>
              <w:spacing w:before="52" w:line="219" w:lineRule="auto"/>
              <w:ind w:left="227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0A56B5BB">
            <w:pPr>
              <w:spacing w:line="242" w:lineRule="auto"/>
              <w:rPr>
                <w:rFonts w:ascii="Arial"/>
                <w:sz w:val="21"/>
              </w:rPr>
            </w:pPr>
          </w:p>
          <w:p w14:paraId="20CFA1B4">
            <w:pPr>
              <w:spacing w:line="242" w:lineRule="auto"/>
              <w:rPr>
                <w:rFonts w:ascii="Arial"/>
                <w:sz w:val="21"/>
              </w:rPr>
            </w:pPr>
          </w:p>
          <w:p w14:paraId="5E64B3F9">
            <w:pPr>
              <w:pStyle w:val="6"/>
              <w:spacing w:before="52" w:line="219" w:lineRule="auto"/>
              <w:ind w:left="976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753" w:type="dxa"/>
            <w:vAlign w:val="top"/>
          </w:tcPr>
          <w:p w14:paraId="12E0BB84">
            <w:pPr>
              <w:pStyle w:val="6"/>
              <w:spacing w:before="239" w:line="217" w:lineRule="auto"/>
              <w:ind w:left="58"/>
            </w:pPr>
            <w:r>
              <w:rPr>
                <w:b/>
                <w:bCs/>
              </w:rPr>
              <w:t>贵州省贵</w:t>
            </w:r>
          </w:p>
          <w:p w14:paraId="3692463B">
            <w:pPr>
              <w:pStyle w:val="6"/>
              <w:spacing w:before="10" w:line="217" w:lineRule="auto"/>
              <w:ind w:left="69"/>
            </w:pPr>
            <w:r>
              <w:rPr>
                <w:b/>
                <w:bCs/>
                <w:spacing w:val="-1"/>
              </w:rPr>
              <w:t>阳市、遵</w:t>
            </w:r>
          </w:p>
          <w:p w14:paraId="077A5201">
            <w:pPr>
              <w:pStyle w:val="6"/>
              <w:spacing w:before="13" w:line="217" w:lineRule="auto"/>
              <w:ind w:left="59"/>
            </w:pPr>
            <w:r>
              <w:rPr>
                <w:b/>
                <w:bCs/>
                <w:spacing w:val="4"/>
              </w:rPr>
              <w:t>义市、息</w:t>
            </w:r>
          </w:p>
          <w:p w14:paraId="2156DE60">
            <w:pPr>
              <w:pStyle w:val="6"/>
              <w:spacing w:before="13" w:line="217" w:lineRule="auto"/>
              <w:ind w:left="144"/>
            </w:pPr>
            <w:r>
              <w:rPr>
                <w:b/>
                <w:bCs/>
                <w:spacing w:val="-2"/>
              </w:rPr>
              <w:t>烽县等</w:t>
            </w:r>
          </w:p>
        </w:tc>
        <w:tc>
          <w:tcPr>
            <w:tcW w:w="614" w:type="dxa"/>
            <w:vAlign w:val="top"/>
          </w:tcPr>
          <w:p w14:paraId="5D0EA252">
            <w:pPr>
              <w:spacing w:line="242" w:lineRule="auto"/>
              <w:rPr>
                <w:rFonts w:ascii="Arial"/>
                <w:sz w:val="21"/>
              </w:rPr>
            </w:pPr>
          </w:p>
          <w:p w14:paraId="5E68B55E">
            <w:pPr>
              <w:spacing w:line="242" w:lineRule="auto"/>
              <w:rPr>
                <w:rFonts w:ascii="Arial"/>
                <w:sz w:val="21"/>
              </w:rPr>
            </w:pPr>
          </w:p>
          <w:p w14:paraId="18E5154D">
            <w:pPr>
              <w:pStyle w:val="6"/>
              <w:spacing w:before="52" w:line="217" w:lineRule="auto"/>
              <w:ind w:left="165"/>
            </w:pPr>
            <w:r>
              <w:rPr>
                <w:b/>
                <w:bCs/>
                <w:spacing w:val="-9"/>
              </w:rPr>
              <w:t>陶微</w:t>
            </w:r>
          </w:p>
        </w:tc>
        <w:tc>
          <w:tcPr>
            <w:tcW w:w="1347" w:type="dxa"/>
            <w:vAlign w:val="top"/>
          </w:tcPr>
          <w:p w14:paraId="6D6B13B1">
            <w:pPr>
              <w:spacing w:line="252" w:lineRule="auto"/>
              <w:rPr>
                <w:rFonts w:ascii="Arial"/>
                <w:sz w:val="21"/>
              </w:rPr>
            </w:pPr>
          </w:p>
          <w:p w14:paraId="62785399">
            <w:pPr>
              <w:spacing w:line="252" w:lineRule="auto"/>
              <w:rPr>
                <w:rFonts w:ascii="Arial"/>
                <w:sz w:val="21"/>
              </w:rPr>
            </w:pPr>
          </w:p>
          <w:p w14:paraId="28EFC7B2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18275014127</w:t>
            </w:r>
          </w:p>
        </w:tc>
        <w:tc>
          <w:tcPr>
            <w:tcW w:w="961" w:type="dxa"/>
            <w:vAlign w:val="top"/>
          </w:tcPr>
          <w:p w14:paraId="7494C12B">
            <w:pPr>
              <w:spacing w:line="384" w:lineRule="auto"/>
              <w:rPr>
                <w:rFonts w:ascii="Arial"/>
                <w:sz w:val="21"/>
              </w:rPr>
            </w:pPr>
          </w:p>
          <w:p w14:paraId="7802AFB4">
            <w:pPr>
              <w:pStyle w:val="6"/>
              <w:spacing w:before="52" w:line="225" w:lineRule="auto"/>
              <w:ind w:left="244" w:right="53" w:hanging="163"/>
            </w:pPr>
            <w:r>
              <w:rPr>
                <w:b/>
                <w:bCs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通即可</w:t>
            </w:r>
          </w:p>
        </w:tc>
      </w:tr>
    </w:tbl>
    <w:p w14:paraId="47C04B26">
      <w:pPr>
        <w:rPr>
          <w:rFonts w:ascii="Arial"/>
          <w:sz w:val="21"/>
        </w:rPr>
      </w:pPr>
    </w:p>
    <w:p w14:paraId="449E11E1">
      <w:pPr>
        <w:rPr>
          <w:rFonts w:ascii="Arial" w:hAnsi="Arial" w:eastAsia="Arial" w:cs="Arial"/>
          <w:sz w:val="21"/>
          <w:szCs w:val="21"/>
        </w:rPr>
        <w:sectPr>
          <w:footerReference r:id="rId153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3D1163A0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2271BD58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71120F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45BBC511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2D5EB1D7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1B4197BA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48EC386B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52FC393D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63CD9FD5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65324E09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066AD3AA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0A5DC698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610ACEB0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53B3E6B0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1557B704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5D9E62C2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2863BB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0BBB5F0A">
            <w:pPr>
              <w:spacing w:line="293" w:lineRule="auto"/>
              <w:rPr>
                <w:rFonts w:ascii="Arial"/>
                <w:sz w:val="21"/>
              </w:rPr>
            </w:pPr>
          </w:p>
          <w:p w14:paraId="069A45BA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815</w:t>
            </w:r>
          </w:p>
        </w:tc>
        <w:tc>
          <w:tcPr>
            <w:tcW w:w="1055" w:type="dxa"/>
            <w:vAlign w:val="top"/>
          </w:tcPr>
          <w:p w14:paraId="34C96B6B">
            <w:pPr>
              <w:pStyle w:val="6"/>
              <w:spacing w:before="125" w:line="227" w:lineRule="auto"/>
              <w:ind w:left="33" w:right="26" w:firstLine="14"/>
              <w:jc w:val="both"/>
            </w:pPr>
            <w:r>
              <w:rPr>
                <w:b/>
                <w:bCs/>
                <w:spacing w:val="-1"/>
              </w:rPr>
              <w:t>中国贵州航空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工业（集团）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56862C2B">
            <w:pPr>
              <w:pStyle w:val="6"/>
              <w:spacing w:before="225" w:line="224" w:lineRule="auto"/>
              <w:ind w:left="320" w:right="63" w:hanging="241"/>
            </w:pPr>
            <w:r>
              <w:rPr>
                <w:b/>
                <w:bCs/>
                <w:spacing w:val="1"/>
              </w:rPr>
              <w:t>统计与出纳管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理岗位</w:t>
            </w:r>
          </w:p>
        </w:tc>
        <w:tc>
          <w:tcPr>
            <w:tcW w:w="3148" w:type="dxa"/>
            <w:vAlign w:val="top"/>
          </w:tcPr>
          <w:p w14:paraId="1B0104CD">
            <w:pPr>
              <w:pStyle w:val="6"/>
              <w:spacing w:before="22" w:line="225" w:lineRule="auto"/>
              <w:ind w:left="84" w:right="72" w:firstLine="24"/>
            </w:pPr>
            <w:r>
              <w:rPr>
                <w:b/>
                <w:bCs/>
                <w:spacing w:val="-1"/>
              </w:rPr>
              <w:t>了解国家、党的方针政策，</w:t>
            </w:r>
            <w:r>
              <w:rPr>
                <w:spacing w:val="-25"/>
              </w:rPr>
              <w:t xml:space="preserve"> </w:t>
            </w:r>
            <w:r>
              <w:rPr>
                <w:b/>
                <w:bCs/>
                <w:spacing w:val="-1"/>
              </w:rPr>
              <w:t>了解公司相关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状况；掌握本专业相关知识。较好的问题</w:t>
            </w:r>
          </w:p>
          <w:p w14:paraId="077E5CA7">
            <w:pPr>
              <w:pStyle w:val="6"/>
              <w:spacing w:before="13" w:line="208" w:lineRule="auto"/>
              <w:ind w:left="171" w:right="72" w:hanging="82"/>
            </w:pPr>
            <w:r>
              <w:rPr>
                <w:b/>
                <w:bCs/>
                <w:spacing w:val="3"/>
              </w:rPr>
              <w:t>处理、理解判断、组织协调和沟通能力熟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练使用各种办公软件和财务管理软件。</w:t>
            </w:r>
          </w:p>
        </w:tc>
        <w:tc>
          <w:tcPr>
            <w:tcW w:w="520" w:type="dxa"/>
            <w:vAlign w:val="top"/>
          </w:tcPr>
          <w:p w14:paraId="65DD769B">
            <w:pPr>
              <w:spacing w:line="292" w:lineRule="auto"/>
              <w:rPr>
                <w:rFonts w:ascii="Arial"/>
                <w:sz w:val="21"/>
              </w:rPr>
            </w:pPr>
          </w:p>
          <w:p w14:paraId="1653903B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A89FAD0">
            <w:pPr>
              <w:pStyle w:val="6"/>
              <w:spacing w:before="225" w:line="225" w:lineRule="auto"/>
              <w:ind w:left="515" w:right="77" w:hanging="419"/>
            </w:pPr>
            <w:r>
              <w:rPr>
                <w:b/>
                <w:bCs/>
                <w:spacing w:val="2"/>
              </w:rPr>
              <w:t>会计、财务管理相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4DA8E885">
            <w:pPr>
              <w:pStyle w:val="6"/>
              <w:spacing w:before="225" w:line="224" w:lineRule="auto"/>
              <w:ind w:left="149" w:right="40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118EEF1C">
            <w:pPr>
              <w:spacing w:line="272" w:lineRule="auto"/>
              <w:rPr>
                <w:rFonts w:ascii="Arial"/>
                <w:sz w:val="21"/>
              </w:rPr>
            </w:pPr>
          </w:p>
          <w:p w14:paraId="5C96C825">
            <w:pPr>
              <w:pStyle w:val="6"/>
              <w:spacing w:before="52" w:line="217" w:lineRule="auto"/>
              <w:ind w:left="144"/>
            </w:pPr>
            <w:r>
              <w:rPr>
                <w:b/>
                <w:bCs/>
                <w:spacing w:val="-2"/>
              </w:rPr>
              <w:t>10w/年</w:t>
            </w:r>
          </w:p>
        </w:tc>
        <w:tc>
          <w:tcPr>
            <w:tcW w:w="2254" w:type="dxa"/>
            <w:vAlign w:val="top"/>
          </w:tcPr>
          <w:p w14:paraId="2CF9CCD7">
            <w:pPr>
              <w:spacing w:line="272" w:lineRule="auto"/>
              <w:rPr>
                <w:rFonts w:ascii="Arial"/>
                <w:sz w:val="21"/>
              </w:rPr>
            </w:pPr>
          </w:p>
          <w:p w14:paraId="4A75F7A0">
            <w:pPr>
              <w:pStyle w:val="6"/>
              <w:spacing w:before="52" w:line="214" w:lineRule="auto"/>
              <w:ind w:left="807"/>
            </w:pPr>
            <w:r>
              <w:rPr>
                <w:b/>
                <w:bCs/>
              </w:rPr>
              <w:t>年薪10万</w:t>
            </w:r>
          </w:p>
        </w:tc>
        <w:tc>
          <w:tcPr>
            <w:tcW w:w="753" w:type="dxa"/>
            <w:vAlign w:val="top"/>
          </w:tcPr>
          <w:p w14:paraId="114B4C08">
            <w:pPr>
              <w:pStyle w:val="6"/>
              <w:spacing w:before="123" w:line="228" w:lineRule="auto"/>
              <w:ind w:left="60" w:right="30" w:hanging="1"/>
              <w:jc w:val="both"/>
            </w:pPr>
            <w:r>
              <w:rPr>
                <w:b/>
                <w:bCs/>
              </w:rPr>
              <w:t>贵阳市经</w:t>
            </w:r>
            <w:r>
              <w:t xml:space="preserve"> </w:t>
            </w:r>
            <w:r>
              <w:rPr>
                <w:b/>
                <w:bCs/>
              </w:rPr>
              <w:t>开区锦江</w:t>
            </w:r>
            <w:r>
              <w:t xml:space="preserve"> </w:t>
            </w:r>
            <w:r>
              <w:rPr>
                <w:b/>
                <w:bCs/>
                <w:spacing w:val="7"/>
              </w:rPr>
              <w:t>路110号</w:t>
            </w:r>
          </w:p>
        </w:tc>
        <w:tc>
          <w:tcPr>
            <w:tcW w:w="614" w:type="dxa"/>
            <w:vAlign w:val="top"/>
          </w:tcPr>
          <w:p w14:paraId="6CDE5D96">
            <w:pPr>
              <w:spacing w:line="272" w:lineRule="auto"/>
              <w:rPr>
                <w:rFonts w:ascii="Arial"/>
                <w:sz w:val="21"/>
              </w:rPr>
            </w:pPr>
          </w:p>
          <w:p w14:paraId="3BC9F8F6">
            <w:pPr>
              <w:pStyle w:val="6"/>
              <w:spacing w:before="52" w:line="216" w:lineRule="auto"/>
              <w:ind w:left="184"/>
            </w:pPr>
            <w:r>
              <w:rPr>
                <w:b/>
                <w:bCs/>
                <w:spacing w:val="-18"/>
              </w:rPr>
              <w:t>肖青</w:t>
            </w:r>
          </w:p>
        </w:tc>
        <w:tc>
          <w:tcPr>
            <w:tcW w:w="1347" w:type="dxa"/>
            <w:vAlign w:val="top"/>
          </w:tcPr>
          <w:p w14:paraId="58DFE28F">
            <w:pPr>
              <w:spacing w:line="293" w:lineRule="auto"/>
              <w:rPr>
                <w:rFonts w:ascii="Arial"/>
                <w:sz w:val="21"/>
              </w:rPr>
            </w:pPr>
          </w:p>
          <w:p w14:paraId="3C643500">
            <w:pPr>
              <w:pStyle w:val="6"/>
              <w:spacing w:before="52" w:line="181" w:lineRule="auto"/>
              <w:ind w:left="360"/>
            </w:pPr>
            <w:r>
              <w:rPr>
                <w:b/>
                <w:bCs/>
              </w:rPr>
              <w:t>88317221</w:t>
            </w:r>
          </w:p>
        </w:tc>
        <w:tc>
          <w:tcPr>
            <w:tcW w:w="962" w:type="dxa"/>
            <w:vAlign w:val="top"/>
          </w:tcPr>
          <w:p w14:paraId="553CB7B7">
            <w:pPr>
              <w:pStyle w:val="6"/>
              <w:spacing w:before="224" w:line="234" w:lineRule="auto"/>
              <w:ind w:left="196" w:right="46" w:hanging="123"/>
            </w:pPr>
            <w:r>
              <w:drawing>
                <wp:anchor distT="0" distB="0" distL="0" distR="0" simplePos="0" relativeHeight="25223475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-2540</wp:posOffset>
                  </wp:positionV>
                  <wp:extent cx="605155" cy="516890"/>
                  <wp:effectExtent l="0" t="0" r="0" b="0"/>
                  <wp:wrapNone/>
                  <wp:docPr id="946" name="IM 946">
                    <a:hlinkClick xmlns:a="http://schemas.openxmlformats.org/drawingml/2006/main" r:id="rId41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" name="IM 946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"mailto:xiaoq052@avic.com" </w:instrText>
            </w:r>
            <w:r>
              <w:fldChar w:fldCharType="separate"/>
            </w:r>
            <w:r>
              <w:rPr>
                <w:b/>
                <w:bCs/>
              </w:rPr>
              <w:t>xiaoq</w:t>
            </w:r>
            <w:r>
              <w:rPr>
                <w:b/>
                <w:bCs/>
                <w:spacing w:val="2"/>
              </w:rPr>
              <w:t>052@a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"mailto:xiaoq052@avic.com" </w:instrText>
            </w:r>
            <w:r>
              <w:fldChar w:fldCharType="separate"/>
            </w:r>
            <w:r>
              <w:rPr>
                <w:b/>
                <w:bCs/>
              </w:rPr>
              <w:t>vic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50F06B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6791A25D">
            <w:pPr>
              <w:spacing w:line="294" w:lineRule="auto"/>
              <w:rPr>
                <w:rFonts w:ascii="Arial"/>
                <w:sz w:val="21"/>
              </w:rPr>
            </w:pPr>
          </w:p>
          <w:p w14:paraId="44B1F4A3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816</w:t>
            </w:r>
          </w:p>
        </w:tc>
        <w:tc>
          <w:tcPr>
            <w:tcW w:w="1055" w:type="dxa"/>
            <w:vAlign w:val="top"/>
          </w:tcPr>
          <w:p w14:paraId="78072EC1">
            <w:pPr>
              <w:pStyle w:val="6"/>
              <w:spacing w:before="126" w:line="226" w:lineRule="auto"/>
              <w:ind w:left="33" w:right="26" w:firstLine="14"/>
              <w:jc w:val="both"/>
            </w:pPr>
            <w:r>
              <w:rPr>
                <w:b/>
                <w:bCs/>
                <w:spacing w:val="-1"/>
              </w:rPr>
              <w:t>中国贵州航空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工业（集团）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551AE58A">
            <w:pPr>
              <w:pStyle w:val="6"/>
              <w:spacing w:before="225" w:line="225" w:lineRule="auto"/>
              <w:ind w:left="424" w:right="63" w:hanging="346"/>
            </w:pPr>
            <w:r>
              <w:rPr>
                <w:b/>
                <w:bCs/>
                <w:spacing w:val="1"/>
              </w:rPr>
              <w:t>资产管理经营</w:t>
            </w:r>
            <w:r>
              <w:t xml:space="preserve"> </w:t>
            </w:r>
            <w:r>
              <w:rPr>
                <w:b/>
                <w:bCs/>
                <w:spacing w:val="-13"/>
              </w:rPr>
              <w:t>岗位</w:t>
            </w:r>
          </w:p>
        </w:tc>
        <w:tc>
          <w:tcPr>
            <w:tcW w:w="3148" w:type="dxa"/>
            <w:vAlign w:val="top"/>
          </w:tcPr>
          <w:p w14:paraId="1D4B411F">
            <w:pPr>
              <w:pStyle w:val="6"/>
              <w:spacing w:before="24" w:line="227" w:lineRule="auto"/>
              <w:ind w:left="84" w:right="72" w:firstLine="24"/>
              <w:jc w:val="both"/>
            </w:pPr>
            <w:r>
              <w:rPr>
                <w:b/>
                <w:bCs/>
                <w:spacing w:val="-1"/>
              </w:rPr>
              <w:t>了解国家、党的方针政策，</w:t>
            </w:r>
            <w:r>
              <w:rPr>
                <w:spacing w:val="-25"/>
              </w:rPr>
              <w:t xml:space="preserve"> </w:t>
            </w:r>
            <w:r>
              <w:rPr>
                <w:b/>
                <w:bCs/>
                <w:spacing w:val="-1"/>
              </w:rPr>
              <w:t>了解公司相关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状况；掌握本专业相关知识。较好的问题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3"/>
              </w:rPr>
              <w:t>处理、理解判断、组织协调和沟通能力熟</w:t>
            </w:r>
          </w:p>
          <w:p w14:paraId="22420D42">
            <w:pPr>
              <w:pStyle w:val="6"/>
              <w:spacing w:before="12" w:line="184" w:lineRule="auto"/>
              <w:ind w:left="752"/>
            </w:pPr>
            <w:r>
              <w:rPr>
                <w:b/>
                <w:bCs/>
                <w:spacing w:val="2"/>
              </w:rPr>
              <w:t>练使用各种办公软件。</w:t>
            </w:r>
          </w:p>
        </w:tc>
        <w:tc>
          <w:tcPr>
            <w:tcW w:w="520" w:type="dxa"/>
            <w:vAlign w:val="top"/>
          </w:tcPr>
          <w:p w14:paraId="4F371977">
            <w:pPr>
              <w:spacing w:line="293" w:lineRule="auto"/>
              <w:rPr>
                <w:rFonts w:ascii="Arial"/>
                <w:sz w:val="21"/>
              </w:rPr>
            </w:pPr>
          </w:p>
          <w:p w14:paraId="0268126C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4458F4A">
            <w:pPr>
              <w:pStyle w:val="6"/>
              <w:spacing w:before="126" w:line="218" w:lineRule="auto"/>
              <w:ind w:left="100"/>
            </w:pPr>
            <w:r>
              <w:rPr>
                <w:b/>
                <w:bCs/>
                <w:spacing w:val="2"/>
              </w:rPr>
              <w:t>资产管理、工商管</w:t>
            </w:r>
          </w:p>
          <w:p w14:paraId="46ABFB6D">
            <w:pPr>
              <w:pStyle w:val="6"/>
              <w:spacing w:before="12" w:line="216" w:lineRule="auto"/>
              <w:ind w:left="95"/>
            </w:pPr>
            <w:r>
              <w:rPr>
                <w:b/>
                <w:bCs/>
                <w:spacing w:val="2"/>
              </w:rPr>
              <w:t>理、市场营销相关</w:t>
            </w:r>
          </w:p>
          <w:p w14:paraId="2A1A1C65">
            <w:pPr>
              <w:pStyle w:val="6"/>
              <w:spacing w:before="11" w:line="219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69" w:type="dxa"/>
            <w:vAlign w:val="top"/>
          </w:tcPr>
          <w:p w14:paraId="4BC56373">
            <w:pPr>
              <w:pStyle w:val="6"/>
              <w:spacing w:before="225" w:line="225" w:lineRule="auto"/>
              <w:ind w:left="149" w:right="40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1387E1EB">
            <w:pPr>
              <w:spacing w:line="273" w:lineRule="auto"/>
              <w:rPr>
                <w:rFonts w:ascii="Arial"/>
                <w:sz w:val="21"/>
              </w:rPr>
            </w:pPr>
          </w:p>
          <w:p w14:paraId="4A7E4CDE">
            <w:pPr>
              <w:pStyle w:val="6"/>
              <w:spacing w:before="52" w:line="217" w:lineRule="auto"/>
              <w:ind w:left="144"/>
            </w:pPr>
            <w:r>
              <w:rPr>
                <w:b/>
                <w:bCs/>
                <w:spacing w:val="-2"/>
              </w:rPr>
              <w:t>10w/年</w:t>
            </w:r>
          </w:p>
        </w:tc>
        <w:tc>
          <w:tcPr>
            <w:tcW w:w="2254" w:type="dxa"/>
            <w:vAlign w:val="top"/>
          </w:tcPr>
          <w:p w14:paraId="321BA539">
            <w:pPr>
              <w:spacing w:line="273" w:lineRule="auto"/>
              <w:rPr>
                <w:rFonts w:ascii="Arial"/>
                <w:sz w:val="21"/>
              </w:rPr>
            </w:pPr>
          </w:p>
          <w:p w14:paraId="147FA0A4">
            <w:pPr>
              <w:pStyle w:val="6"/>
              <w:spacing w:before="52" w:line="214" w:lineRule="auto"/>
              <w:ind w:left="807"/>
            </w:pPr>
            <w:r>
              <w:rPr>
                <w:b/>
                <w:bCs/>
              </w:rPr>
              <w:t>年薪10万</w:t>
            </w:r>
          </w:p>
        </w:tc>
        <w:tc>
          <w:tcPr>
            <w:tcW w:w="753" w:type="dxa"/>
            <w:vAlign w:val="top"/>
          </w:tcPr>
          <w:p w14:paraId="20CBDA9E">
            <w:pPr>
              <w:pStyle w:val="6"/>
              <w:spacing w:before="127" w:line="226" w:lineRule="auto"/>
              <w:ind w:left="60" w:right="30" w:hanging="1"/>
              <w:jc w:val="both"/>
            </w:pPr>
            <w:r>
              <w:rPr>
                <w:b/>
                <w:bCs/>
              </w:rPr>
              <w:t>贵阳市经</w:t>
            </w:r>
            <w:r>
              <w:t xml:space="preserve"> </w:t>
            </w:r>
            <w:r>
              <w:rPr>
                <w:b/>
                <w:bCs/>
              </w:rPr>
              <w:t>开区锦江</w:t>
            </w:r>
            <w:r>
              <w:t xml:space="preserve"> </w:t>
            </w:r>
            <w:r>
              <w:rPr>
                <w:b/>
                <w:bCs/>
                <w:spacing w:val="7"/>
              </w:rPr>
              <w:t>路110号</w:t>
            </w:r>
          </w:p>
        </w:tc>
        <w:tc>
          <w:tcPr>
            <w:tcW w:w="614" w:type="dxa"/>
            <w:vAlign w:val="top"/>
          </w:tcPr>
          <w:p w14:paraId="08ACCF61">
            <w:pPr>
              <w:spacing w:line="273" w:lineRule="auto"/>
              <w:rPr>
                <w:rFonts w:ascii="Arial"/>
                <w:sz w:val="21"/>
              </w:rPr>
            </w:pPr>
          </w:p>
          <w:p w14:paraId="017BC18D">
            <w:pPr>
              <w:pStyle w:val="6"/>
              <w:spacing w:before="52" w:line="216" w:lineRule="auto"/>
              <w:ind w:left="184"/>
            </w:pPr>
            <w:r>
              <w:rPr>
                <w:b/>
                <w:bCs/>
                <w:spacing w:val="-18"/>
              </w:rPr>
              <w:t>肖青</w:t>
            </w:r>
          </w:p>
        </w:tc>
        <w:tc>
          <w:tcPr>
            <w:tcW w:w="1347" w:type="dxa"/>
            <w:vAlign w:val="top"/>
          </w:tcPr>
          <w:p w14:paraId="70AC6B13">
            <w:pPr>
              <w:spacing w:line="294" w:lineRule="auto"/>
              <w:rPr>
                <w:rFonts w:ascii="Arial"/>
                <w:sz w:val="21"/>
              </w:rPr>
            </w:pPr>
          </w:p>
          <w:p w14:paraId="37407650">
            <w:pPr>
              <w:pStyle w:val="6"/>
              <w:spacing w:before="52" w:line="181" w:lineRule="auto"/>
              <w:ind w:left="360"/>
            </w:pPr>
            <w:r>
              <w:rPr>
                <w:b/>
                <w:bCs/>
              </w:rPr>
              <w:t>88317221</w:t>
            </w:r>
          </w:p>
        </w:tc>
        <w:tc>
          <w:tcPr>
            <w:tcW w:w="962" w:type="dxa"/>
            <w:vAlign w:val="top"/>
          </w:tcPr>
          <w:p w14:paraId="17B94983">
            <w:pPr>
              <w:pStyle w:val="6"/>
              <w:spacing w:before="226" w:line="234" w:lineRule="auto"/>
              <w:ind w:left="196" w:right="46" w:hanging="123"/>
            </w:pPr>
            <w:r>
              <w:drawing>
                <wp:anchor distT="0" distB="0" distL="0" distR="0" simplePos="0" relativeHeight="25223372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-635</wp:posOffset>
                  </wp:positionV>
                  <wp:extent cx="605155" cy="516255"/>
                  <wp:effectExtent l="0" t="0" r="0" b="0"/>
                  <wp:wrapNone/>
                  <wp:docPr id="948" name="IM 948">
                    <a:hlinkClick xmlns:a="http://schemas.openxmlformats.org/drawingml/2006/main" r:id="rId41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" name="IM 948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"mailto:xiaoq052@avic.com" </w:instrText>
            </w:r>
            <w:r>
              <w:fldChar w:fldCharType="separate"/>
            </w:r>
            <w:r>
              <w:rPr>
                <w:b/>
                <w:bCs/>
              </w:rPr>
              <w:t>xiaoq</w:t>
            </w:r>
            <w:r>
              <w:rPr>
                <w:b/>
                <w:bCs/>
                <w:spacing w:val="2"/>
              </w:rPr>
              <w:t>052@a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"mailto:xiaoq052@avic.com" </w:instrText>
            </w:r>
            <w:r>
              <w:fldChar w:fldCharType="separate"/>
            </w:r>
            <w:r>
              <w:rPr>
                <w:b/>
                <w:bCs/>
              </w:rPr>
              <w:t>vic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295D34E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5F6331ED">
            <w:pPr>
              <w:pStyle w:val="6"/>
              <w:spacing w:before="247" w:line="181" w:lineRule="auto"/>
              <w:ind w:left="222"/>
            </w:pPr>
            <w:r>
              <w:rPr>
                <w:b/>
                <w:bCs/>
                <w:spacing w:val="-4"/>
              </w:rPr>
              <w:t>817</w:t>
            </w:r>
          </w:p>
        </w:tc>
        <w:tc>
          <w:tcPr>
            <w:tcW w:w="1055" w:type="dxa"/>
            <w:vAlign w:val="top"/>
          </w:tcPr>
          <w:p w14:paraId="5E8A320D">
            <w:pPr>
              <w:pStyle w:val="6"/>
              <w:spacing w:before="127" w:line="223" w:lineRule="auto"/>
              <w:ind w:left="123" w:right="26" w:hanging="97"/>
            </w:pPr>
            <w:r>
              <w:rPr>
                <w:b/>
                <w:bCs/>
                <w:spacing w:val="2"/>
              </w:rPr>
              <w:t>修文县扎佐卫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1"/>
              </w:rPr>
              <w:t>生服务中心</w:t>
            </w:r>
          </w:p>
        </w:tc>
        <w:tc>
          <w:tcPr>
            <w:tcW w:w="1134" w:type="dxa"/>
            <w:vAlign w:val="top"/>
          </w:tcPr>
          <w:p w14:paraId="2EB3769F">
            <w:pPr>
              <w:pStyle w:val="6"/>
              <w:spacing w:before="226" w:line="217" w:lineRule="auto"/>
              <w:ind w:left="245"/>
            </w:pPr>
            <w:r>
              <w:rPr>
                <w:b/>
                <w:bCs/>
                <w:spacing w:val="-1"/>
              </w:rPr>
              <w:t>外科医师</w:t>
            </w:r>
          </w:p>
        </w:tc>
        <w:tc>
          <w:tcPr>
            <w:tcW w:w="3148" w:type="dxa"/>
            <w:vAlign w:val="top"/>
          </w:tcPr>
          <w:p w14:paraId="45EBEAFE">
            <w:pPr>
              <w:pStyle w:val="6"/>
              <w:spacing w:before="226" w:line="215" w:lineRule="auto"/>
              <w:ind w:left="430"/>
            </w:pPr>
            <w:r>
              <w:rPr>
                <w:b/>
                <w:bCs/>
                <w:spacing w:val="2"/>
              </w:rPr>
              <w:t>能担任外科临床诊疗及相关工作</w:t>
            </w:r>
          </w:p>
        </w:tc>
        <w:tc>
          <w:tcPr>
            <w:tcW w:w="520" w:type="dxa"/>
            <w:vAlign w:val="top"/>
          </w:tcPr>
          <w:p w14:paraId="68FC2C96">
            <w:pPr>
              <w:pStyle w:val="6"/>
              <w:spacing w:before="246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52FAF73">
            <w:pPr>
              <w:pStyle w:val="6"/>
              <w:spacing w:before="226" w:line="218" w:lineRule="auto"/>
              <w:ind w:left="434"/>
            </w:pPr>
            <w:r>
              <w:rPr>
                <w:b/>
                <w:bCs/>
                <w:spacing w:val="-2"/>
              </w:rPr>
              <w:t>临床医学</w:t>
            </w:r>
          </w:p>
        </w:tc>
        <w:tc>
          <w:tcPr>
            <w:tcW w:w="769" w:type="dxa"/>
            <w:vAlign w:val="top"/>
          </w:tcPr>
          <w:p w14:paraId="1F1B8678">
            <w:pPr>
              <w:pStyle w:val="6"/>
              <w:spacing w:before="226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46BC34FC">
            <w:pPr>
              <w:pStyle w:val="6"/>
              <w:spacing w:before="226" w:line="236" w:lineRule="auto"/>
              <w:ind w:left="226"/>
            </w:pPr>
            <w:r>
              <w:rPr>
                <w:b/>
                <w:bCs/>
                <w:spacing w:val="-3"/>
              </w:rPr>
              <w:t>6-7k</w:t>
            </w:r>
          </w:p>
        </w:tc>
        <w:tc>
          <w:tcPr>
            <w:tcW w:w="2254" w:type="dxa"/>
            <w:vAlign w:val="top"/>
          </w:tcPr>
          <w:p w14:paraId="62D84AF2">
            <w:pPr>
              <w:pStyle w:val="6"/>
              <w:spacing w:before="126" w:line="224" w:lineRule="auto"/>
              <w:ind w:left="556" w:right="29" w:hanging="495"/>
            </w:pPr>
            <w:r>
              <w:rPr>
                <w:b/>
                <w:bCs/>
                <w:spacing w:val="-3"/>
              </w:rPr>
              <w:t>6000－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3"/>
              </w:rPr>
              <w:t>7000（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-3"/>
              </w:rPr>
              <w:t>工资、社保、公</w:t>
            </w:r>
            <w:r>
              <w:t xml:space="preserve"> </w:t>
            </w:r>
            <w:r>
              <w:rPr>
                <w:b/>
                <w:bCs/>
                <w:spacing w:val="5"/>
              </w:rPr>
              <w:t>积金、绩效等）</w:t>
            </w:r>
          </w:p>
        </w:tc>
        <w:tc>
          <w:tcPr>
            <w:tcW w:w="753" w:type="dxa"/>
            <w:vAlign w:val="top"/>
          </w:tcPr>
          <w:p w14:paraId="6EE8B86F">
            <w:pPr>
              <w:pStyle w:val="6"/>
              <w:spacing w:before="126" w:line="224" w:lineRule="auto"/>
              <w:ind w:left="228" w:right="30" w:hanging="169"/>
            </w:pPr>
            <w:r>
              <w:rPr>
                <w:b/>
                <w:bCs/>
              </w:rPr>
              <w:t>贵阳市修</w:t>
            </w:r>
            <w:r>
              <w:t xml:space="preserve"> </w:t>
            </w:r>
            <w:r>
              <w:rPr>
                <w:b/>
                <w:bCs/>
                <w:spacing w:val="-6"/>
              </w:rPr>
              <w:t>文县</w:t>
            </w:r>
          </w:p>
        </w:tc>
        <w:tc>
          <w:tcPr>
            <w:tcW w:w="614" w:type="dxa"/>
            <w:vAlign w:val="top"/>
          </w:tcPr>
          <w:p w14:paraId="1974114F">
            <w:pPr>
              <w:pStyle w:val="6"/>
              <w:spacing w:before="226" w:line="218" w:lineRule="auto"/>
              <w:ind w:left="76"/>
            </w:pPr>
            <w:r>
              <w:rPr>
                <w:b/>
                <w:bCs/>
                <w:spacing w:val="-2"/>
              </w:rPr>
              <w:t>袁才会</w:t>
            </w:r>
          </w:p>
        </w:tc>
        <w:tc>
          <w:tcPr>
            <w:tcW w:w="1347" w:type="dxa"/>
            <w:vAlign w:val="top"/>
          </w:tcPr>
          <w:p w14:paraId="0618DD36">
            <w:pPr>
              <w:pStyle w:val="6"/>
              <w:spacing w:before="247" w:line="181" w:lineRule="auto"/>
              <w:ind w:left="234"/>
            </w:pPr>
            <w:r>
              <w:rPr>
                <w:b/>
                <w:bCs/>
              </w:rPr>
              <w:t>13398504051</w:t>
            </w:r>
          </w:p>
        </w:tc>
        <w:tc>
          <w:tcPr>
            <w:tcW w:w="962" w:type="dxa"/>
            <w:vAlign w:val="top"/>
          </w:tcPr>
          <w:p w14:paraId="1E3176FD">
            <w:pPr>
              <w:pStyle w:val="6"/>
              <w:spacing w:before="147" w:line="226" w:lineRule="auto"/>
              <w:ind w:left="192" w:right="46" w:hanging="112"/>
            </w:pPr>
            <w:r>
              <w:rPr>
                <w:b/>
                <w:bCs/>
              </w:rPr>
              <w:t>1024765377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2EEB1A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57FA8A58">
            <w:pPr>
              <w:spacing w:line="396" w:lineRule="auto"/>
              <w:rPr>
                <w:rFonts w:ascii="Arial"/>
                <w:sz w:val="21"/>
              </w:rPr>
            </w:pPr>
          </w:p>
          <w:p w14:paraId="3A03BBF4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818</w:t>
            </w:r>
          </w:p>
        </w:tc>
        <w:tc>
          <w:tcPr>
            <w:tcW w:w="1055" w:type="dxa"/>
            <w:vAlign w:val="top"/>
          </w:tcPr>
          <w:p w14:paraId="685A44DD">
            <w:pPr>
              <w:spacing w:line="275" w:lineRule="auto"/>
              <w:rPr>
                <w:rFonts w:ascii="Arial"/>
                <w:sz w:val="21"/>
              </w:rPr>
            </w:pPr>
          </w:p>
          <w:p w14:paraId="7A14A08A">
            <w:pPr>
              <w:pStyle w:val="6"/>
              <w:spacing w:before="52" w:line="225" w:lineRule="auto"/>
              <w:ind w:left="274" w:right="26" w:hanging="237"/>
            </w:pPr>
            <w:r>
              <w:rPr>
                <w:b/>
                <w:bCs/>
              </w:rPr>
              <w:t>江南机电设计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1"/>
              </w:rPr>
              <w:t>研究所</w:t>
            </w:r>
          </w:p>
        </w:tc>
        <w:tc>
          <w:tcPr>
            <w:tcW w:w="1134" w:type="dxa"/>
            <w:vAlign w:val="top"/>
          </w:tcPr>
          <w:p w14:paraId="34B50696">
            <w:pPr>
              <w:spacing w:line="376" w:lineRule="auto"/>
              <w:rPr>
                <w:rFonts w:ascii="Arial"/>
                <w:sz w:val="21"/>
              </w:rPr>
            </w:pPr>
          </w:p>
          <w:p w14:paraId="4408B88D">
            <w:pPr>
              <w:pStyle w:val="6"/>
              <w:spacing w:before="52" w:line="217" w:lineRule="auto"/>
              <w:ind w:left="239"/>
            </w:pPr>
            <w:r>
              <w:rPr>
                <w:b/>
                <w:bCs/>
              </w:rPr>
              <w:t>技术研发</w:t>
            </w:r>
          </w:p>
        </w:tc>
        <w:tc>
          <w:tcPr>
            <w:tcW w:w="3148" w:type="dxa"/>
            <w:vAlign w:val="top"/>
          </w:tcPr>
          <w:p w14:paraId="5C20FC96">
            <w:pPr>
              <w:spacing w:line="376" w:lineRule="auto"/>
              <w:rPr>
                <w:rFonts w:ascii="Arial"/>
                <w:sz w:val="21"/>
              </w:rPr>
            </w:pPr>
          </w:p>
          <w:p w14:paraId="21A282A8">
            <w:pPr>
              <w:pStyle w:val="6"/>
              <w:spacing w:before="52" w:line="216" w:lineRule="auto"/>
              <w:ind w:left="757"/>
            </w:pPr>
            <w:r>
              <w:rPr>
                <w:b/>
                <w:bCs/>
                <w:spacing w:val="2"/>
              </w:rPr>
              <w:t>熟练使用专业相关软件</w:t>
            </w:r>
          </w:p>
        </w:tc>
        <w:tc>
          <w:tcPr>
            <w:tcW w:w="520" w:type="dxa"/>
            <w:vAlign w:val="top"/>
          </w:tcPr>
          <w:p w14:paraId="74259D21">
            <w:pPr>
              <w:spacing w:line="396" w:lineRule="auto"/>
              <w:rPr>
                <w:rFonts w:ascii="Arial"/>
                <w:sz w:val="21"/>
              </w:rPr>
            </w:pPr>
          </w:p>
          <w:p w14:paraId="2442E23D">
            <w:pPr>
              <w:pStyle w:val="6"/>
              <w:spacing w:before="52" w:line="181" w:lineRule="auto"/>
              <w:ind w:left="190"/>
            </w:pPr>
            <w:r>
              <w:rPr>
                <w:b/>
                <w:bCs/>
                <w:spacing w:val="-7"/>
              </w:rPr>
              <w:t>50</w:t>
            </w:r>
          </w:p>
        </w:tc>
        <w:tc>
          <w:tcPr>
            <w:tcW w:w="1501" w:type="dxa"/>
            <w:vAlign w:val="top"/>
          </w:tcPr>
          <w:p w14:paraId="7CE026FC">
            <w:pPr>
              <w:pStyle w:val="6"/>
              <w:spacing w:before="28" w:line="228" w:lineRule="auto"/>
              <w:ind w:left="92" w:right="75"/>
              <w:jc w:val="both"/>
            </w:pPr>
            <w:r>
              <w:rPr>
                <w:b/>
                <w:bCs/>
                <w:spacing w:val="2"/>
              </w:rPr>
              <w:t>航天宇航类、计算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2"/>
              </w:rPr>
              <w:t>机类、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-2"/>
              </w:rPr>
              <w:t>电子科学与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技术类、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-2"/>
              </w:rPr>
              <w:t>电气工程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类、机械工程类、</w:t>
            </w:r>
          </w:p>
          <w:p w14:paraId="673B9F2B">
            <w:pPr>
              <w:pStyle w:val="6"/>
              <w:spacing w:before="11" w:line="181" w:lineRule="auto"/>
              <w:ind w:left="172"/>
            </w:pPr>
            <w:r>
              <w:rPr>
                <w:b/>
                <w:bCs/>
                <w:spacing w:val="3"/>
              </w:rPr>
              <w:t>信息与通信类等</w:t>
            </w:r>
          </w:p>
        </w:tc>
        <w:tc>
          <w:tcPr>
            <w:tcW w:w="769" w:type="dxa"/>
            <w:vAlign w:val="top"/>
          </w:tcPr>
          <w:p w14:paraId="33D454A3">
            <w:pPr>
              <w:spacing w:line="275" w:lineRule="auto"/>
              <w:rPr>
                <w:rFonts w:ascii="Arial"/>
                <w:sz w:val="21"/>
              </w:rPr>
            </w:pPr>
          </w:p>
          <w:p w14:paraId="465C142B">
            <w:pPr>
              <w:pStyle w:val="6"/>
              <w:spacing w:before="52" w:line="230" w:lineRule="auto"/>
              <w:ind w:left="318" w:right="40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2A952E31">
            <w:pPr>
              <w:spacing w:line="376" w:lineRule="auto"/>
              <w:rPr>
                <w:rFonts w:ascii="Arial"/>
                <w:sz w:val="21"/>
              </w:rPr>
            </w:pPr>
          </w:p>
          <w:p w14:paraId="5C7B0FAB">
            <w:pPr>
              <w:pStyle w:val="6"/>
              <w:spacing w:before="52" w:line="217" w:lineRule="auto"/>
              <w:ind w:left="60"/>
            </w:pPr>
            <w:r>
              <w:rPr>
                <w:b/>
                <w:bCs/>
                <w:spacing w:val="-1"/>
              </w:rPr>
              <w:t>16.5w/年</w:t>
            </w:r>
          </w:p>
        </w:tc>
        <w:tc>
          <w:tcPr>
            <w:tcW w:w="2254" w:type="dxa"/>
            <w:vAlign w:val="top"/>
          </w:tcPr>
          <w:p w14:paraId="1D50BDA2">
            <w:pPr>
              <w:spacing w:line="376" w:lineRule="auto"/>
              <w:rPr>
                <w:rFonts w:ascii="Arial"/>
                <w:sz w:val="21"/>
              </w:rPr>
            </w:pPr>
          </w:p>
          <w:p w14:paraId="5636E097">
            <w:pPr>
              <w:pStyle w:val="6"/>
              <w:spacing w:before="52" w:line="217" w:lineRule="auto"/>
              <w:ind w:left="771"/>
            </w:pPr>
            <w:r>
              <w:rPr>
                <w:b/>
                <w:bCs/>
                <w:spacing w:val="-1"/>
              </w:rPr>
              <w:t>16.5万/年</w:t>
            </w:r>
          </w:p>
        </w:tc>
        <w:tc>
          <w:tcPr>
            <w:tcW w:w="753" w:type="dxa"/>
            <w:vAlign w:val="top"/>
          </w:tcPr>
          <w:p w14:paraId="60E96269">
            <w:pPr>
              <w:spacing w:line="275" w:lineRule="auto"/>
              <w:rPr>
                <w:rFonts w:ascii="Arial"/>
                <w:sz w:val="21"/>
              </w:rPr>
            </w:pPr>
          </w:p>
          <w:p w14:paraId="3E6615D0">
            <w:pPr>
              <w:pStyle w:val="6"/>
              <w:spacing w:before="52" w:line="225" w:lineRule="auto"/>
              <w:ind w:left="226" w:right="30" w:hanging="167"/>
            </w:pPr>
            <w:r>
              <w:rPr>
                <w:b/>
                <w:bCs/>
              </w:rPr>
              <w:t>贵阳市经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开区</w:t>
            </w:r>
          </w:p>
        </w:tc>
        <w:tc>
          <w:tcPr>
            <w:tcW w:w="614" w:type="dxa"/>
            <w:vAlign w:val="top"/>
          </w:tcPr>
          <w:p w14:paraId="67966735">
            <w:pPr>
              <w:spacing w:line="376" w:lineRule="auto"/>
              <w:rPr>
                <w:rFonts w:ascii="Arial"/>
                <w:sz w:val="21"/>
              </w:rPr>
            </w:pPr>
          </w:p>
          <w:p w14:paraId="6D6822C2">
            <w:pPr>
              <w:pStyle w:val="6"/>
              <w:spacing w:before="52" w:line="216" w:lineRule="auto"/>
              <w:ind w:left="80"/>
            </w:pPr>
            <w:r>
              <w:rPr>
                <w:b/>
                <w:bCs/>
                <w:spacing w:val="-4"/>
              </w:rPr>
              <w:t>张双华</w:t>
            </w:r>
          </w:p>
        </w:tc>
        <w:tc>
          <w:tcPr>
            <w:tcW w:w="1347" w:type="dxa"/>
            <w:vAlign w:val="top"/>
          </w:tcPr>
          <w:p w14:paraId="53DBFD51">
            <w:pPr>
              <w:spacing w:line="396" w:lineRule="auto"/>
              <w:rPr>
                <w:rFonts w:ascii="Arial"/>
                <w:sz w:val="21"/>
              </w:rPr>
            </w:pPr>
          </w:p>
          <w:p w14:paraId="1B6642CE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18328603081</w:t>
            </w:r>
          </w:p>
        </w:tc>
        <w:tc>
          <w:tcPr>
            <w:tcW w:w="962" w:type="dxa"/>
            <w:vAlign w:val="top"/>
          </w:tcPr>
          <w:p w14:paraId="1D04E78D">
            <w:pPr>
              <w:spacing w:line="275" w:lineRule="auto"/>
              <w:rPr>
                <w:rFonts w:ascii="Arial"/>
                <w:sz w:val="21"/>
              </w:rPr>
            </w:pPr>
          </w:p>
          <w:p w14:paraId="4E266D75">
            <w:pPr>
              <w:pStyle w:val="6"/>
              <w:spacing w:before="52" w:line="237" w:lineRule="auto"/>
              <w:ind w:left="324" w:right="46" w:hanging="253"/>
            </w:pPr>
            <w:r>
              <w:drawing>
                <wp:anchor distT="0" distB="0" distL="0" distR="0" simplePos="0" relativeHeight="25223270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-175260</wp:posOffset>
                  </wp:positionV>
                  <wp:extent cx="605155" cy="644525"/>
                  <wp:effectExtent l="0" t="0" r="0" b="0"/>
                  <wp:wrapNone/>
                  <wp:docPr id="950" name="IM 950">
                    <a:hlinkClick xmlns:a="http://schemas.openxmlformats.org/drawingml/2006/main" r:id="rId41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" name="IM 950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"mailto:hr_302@163.com"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1"/>
              </w:rPr>
              <w:t>_302@163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"mailto:hr_302@163.com"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.com</w:t>
            </w:r>
            <w:r>
              <w:rPr>
                <w:b/>
                <w:bCs/>
                <w:spacing w:val="-1"/>
              </w:rPr>
              <w:fldChar w:fldCharType="end"/>
            </w:r>
          </w:p>
        </w:tc>
      </w:tr>
      <w:tr w14:paraId="1FA0EA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 w:hRule="atLeast"/>
        </w:trPr>
        <w:tc>
          <w:tcPr>
            <w:tcW w:w="669" w:type="dxa"/>
            <w:vAlign w:val="top"/>
          </w:tcPr>
          <w:p w14:paraId="27778711">
            <w:pPr>
              <w:spacing w:line="398" w:lineRule="auto"/>
              <w:rPr>
                <w:rFonts w:ascii="Arial"/>
                <w:sz w:val="21"/>
              </w:rPr>
            </w:pPr>
          </w:p>
          <w:p w14:paraId="6FD128EE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819</w:t>
            </w:r>
          </w:p>
        </w:tc>
        <w:tc>
          <w:tcPr>
            <w:tcW w:w="1055" w:type="dxa"/>
            <w:vAlign w:val="top"/>
          </w:tcPr>
          <w:p w14:paraId="5CA93B49">
            <w:pPr>
              <w:spacing w:line="277" w:lineRule="auto"/>
              <w:rPr>
                <w:rFonts w:ascii="Arial"/>
                <w:sz w:val="21"/>
              </w:rPr>
            </w:pPr>
          </w:p>
          <w:p w14:paraId="63CAA534">
            <w:pPr>
              <w:pStyle w:val="6"/>
              <w:spacing w:before="52" w:line="225" w:lineRule="auto"/>
              <w:ind w:left="274" w:right="26" w:hanging="237"/>
            </w:pPr>
            <w:r>
              <w:rPr>
                <w:b/>
                <w:bCs/>
              </w:rPr>
              <w:t>江南机电设计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1"/>
              </w:rPr>
              <w:t>研究所</w:t>
            </w:r>
          </w:p>
        </w:tc>
        <w:tc>
          <w:tcPr>
            <w:tcW w:w="1134" w:type="dxa"/>
            <w:vAlign w:val="top"/>
          </w:tcPr>
          <w:p w14:paraId="648CF854">
            <w:pPr>
              <w:spacing w:line="378" w:lineRule="auto"/>
              <w:rPr>
                <w:rFonts w:ascii="Arial"/>
                <w:sz w:val="21"/>
              </w:rPr>
            </w:pPr>
          </w:p>
          <w:p w14:paraId="5BCC48FF">
            <w:pPr>
              <w:pStyle w:val="6"/>
              <w:spacing w:before="52" w:line="217" w:lineRule="auto"/>
              <w:ind w:left="237"/>
            </w:pPr>
            <w:r>
              <w:rPr>
                <w:b/>
                <w:bCs/>
                <w:spacing w:val="1"/>
              </w:rPr>
              <w:t>科研管理</w:t>
            </w:r>
          </w:p>
        </w:tc>
        <w:tc>
          <w:tcPr>
            <w:tcW w:w="3148" w:type="dxa"/>
            <w:vAlign w:val="top"/>
          </w:tcPr>
          <w:p w14:paraId="7F93C7FF">
            <w:pPr>
              <w:spacing w:line="378" w:lineRule="auto"/>
              <w:rPr>
                <w:rFonts w:ascii="Arial"/>
                <w:sz w:val="21"/>
              </w:rPr>
            </w:pPr>
          </w:p>
          <w:p w14:paraId="614A8D0D">
            <w:pPr>
              <w:pStyle w:val="6"/>
              <w:spacing w:before="52" w:line="216" w:lineRule="auto"/>
              <w:ind w:left="757"/>
            </w:pPr>
            <w:r>
              <w:rPr>
                <w:b/>
                <w:bCs/>
                <w:spacing w:val="2"/>
              </w:rPr>
              <w:t>熟练使用专业相关软件</w:t>
            </w:r>
          </w:p>
        </w:tc>
        <w:tc>
          <w:tcPr>
            <w:tcW w:w="520" w:type="dxa"/>
            <w:vAlign w:val="top"/>
          </w:tcPr>
          <w:p w14:paraId="0F975EB0">
            <w:pPr>
              <w:spacing w:line="398" w:lineRule="auto"/>
              <w:rPr>
                <w:rFonts w:ascii="Arial"/>
                <w:sz w:val="21"/>
              </w:rPr>
            </w:pPr>
          </w:p>
          <w:p w14:paraId="6E984B30">
            <w:pPr>
              <w:pStyle w:val="6"/>
              <w:spacing w:before="52" w:line="181" w:lineRule="auto"/>
              <w:ind w:left="194"/>
            </w:pPr>
            <w:r>
              <w:rPr>
                <w:b/>
                <w:bCs/>
                <w:spacing w:val="-10"/>
              </w:rPr>
              <w:t>30</w:t>
            </w:r>
          </w:p>
        </w:tc>
        <w:tc>
          <w:tcPr>
            <w:tcW w:w="1501" w:type="dxa"/>
            <w:vAlign w:val="top"/>
          </w:tcPr>
          <w:p w14:paraId="342AB34A">
            <w:pPr>
              <w:pStyle w:val="6"/>
              <w:spacing w:before="30" w:line="228" w:lineRule="auto"/>
              <w:ind w:left="92" w:right="75"/>
              <w:jc w:val="both"/>
            </w:pPr>
            <w:r>
              <w:rPr>
                <w:b/>
                <w:bCs/>
                <w:spacing w:val="2"/>
              </w:rPr>
              <w:t>航天宇航类、计算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2"/>
              </w:rPr>
              <w:t>机类、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-2"/>
              </w:rPr>
              <w:t>电子科学与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技术类、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-2"/>
              </w:rPr>
              <w:t>电气工程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类、机械工程类、</w:t>
            </w:r>
          </w:p>
          <w:p w14:paraId="4CE3E204">
            <w:pPr>
              <w:pStyle w:val="6"/>
              <w:spacing w:before="15" w:line="176" w:lineRule="auto"/>
              <w:ind w:left="172"/>
            </w:pPr>
            <w:r>
              <w:rPr>
                <w:b/>
                <w:bCs/>
                <w:spacing w:val="3"/>
              </w:rPr>
              <w:t>信息与通信类等</w:t>
            </w:r>
          </w:p>
        </w:tc>
        <w:tc>
          <w:tcPr>
            <w:tcW w:w="769" w:type="dxa"/>
            <w:vAlign w:val="top"/>
          </w:tcPr>
          <w:p w14:paraId="4B89C9B8">
            <w:pPr>
              <w:spacing w:line="278" w:lineRule="auto"/>
              <w:rPr>
                <w:rFonts w:ascii="Arial"/>
                <w:sz w:val="21"/>
              </w:rPr>
            </w:pPr>
          </w:p>
          <w:p w14:paraId="692299D1">
            <w:pPr>
              <w:pStyle w:val="6"/>
              <w:spacing w:before="52" w:line="229" w:lineRule="auto"/>
              <w:ind w:left="318" w:right="40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3F7DBABD">
            <w:pPr>
              <w:spacing w:line="378" w:lineRule="auto"/>
              <w:rPr>
                <w:rFonts w:ascii="Arial"/>
                <w:sz w:val="21"/>
              </w:rPr>
            </w:pPr>
          </w:p>
          <w:p w14:paraId="466F2F65">
            <w:pPr>
              <w:pStyle w:val="6"/>
              <w:spacing w:before="52" w:line="217" w:lineRule="auto"/>
              <w:ind w:left="60"/>
            </w:pPr>
            <w:r>
              <w:rPr>
                <w:b/>
                <w:bCs/>
                <w:spacing w:val="-1"/>
              </w:rPr>
              <w:t>16.5w/年</w:t>
            </w:r>
          </w:p>
        </w:tc>
        <w:tc>
          <w:tcPr>
            <w:tcW w:w="2254" w:type="dxa"/>
            <w:vAlign w:val="top"/>
          </w:tcPr>
          <w:p w14:paraId="708808FC">
            <w:pPr>
              <w:spacing w:line="378" w:lineRule="auto"/>
              <w:rPr>
                <w:rFonts w:ascii="Arial"/>
                <w:sz w:val="21"/>
              </w:rPr>
            </w:pPr>
          </w:p>
          <w:p w14:paraId="119E39C3">
            <w:pPr>
              <w:pStyle w:val="6"/>
              <w:spacing w:before="52" w:line="217" w:lineRule="auto"/>
              <w:ind w:left="771"/>
            </w:pPr>
            <w:r>
              <w:rPr>
                <w:b/>
                <w:bCs/>
                <w:spacing w:val="-1"/>
              </w:rPr>
              <w:t>16.5万/年</w:t>
            </w:r>
          </w:p>
        </w:tc>
        <w:tc>
          <w:tcPr>
            <w:tcW w:w="753" w:type="dxa"/>
            <w:vAlign w:val="top"/>
          </w:tcPr>
          <w:p w14:paraId="02776E1C">
            <w:pPr>
              <w:spacing w:line="277" w:lineRule="auto"/>
              <w:rPr>
                <w:rFonts w:ascii="Arial"/>
                <w:sz w:val="21"/>
              </w:rPr>
            </w:pPr>
          </w:p>
          <w:p w14:paraId="32354749">
            <w:pPr>
              <w:pStyle w:val="6"/>
              <w:spacing w:before="52" w:line="225" w:lineRule="auto"/>
              <w:ind w:left="226" w:right="30" w:hanging="167"/>
            </w:pPr>
            <w:r>
              <w:rPr>
                <w:b/>
                <w:bCs/>
              </w:rPr>
              <w:t>贵阳市经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开区</w:t>
            </w:r>
          </w:p>
        </w:tc>
        <w:tc>
          <w:tcPr>
            <w:tcW w:w="614" w:type="dxa"/>
            <w:vAlign w:val="top"/>
          </w:tcPr>
          <w:p w14:paraId="76B8A962">
            <w:pPr>
              <w:spacing w:line="378" w:lineRule="auto"/>
              <w:rPr>
                <w:rFonts w:ascii="Arial"/>
                <w:sz w:val="21"/>
              </w:rPr>
            </w:pPr>
          </w:p>
          <w:p w14:paraId="4B5630F2">
            <w:pPr>
              <w:pStyle w:val="6"/>
              <w:spacing w:before="52" w:line="216" w:lineRule="auto"/>
              <w:ind w:left="80"/>
            </w:pPr>
            <w:r>
              <w:rPr>
                <w:b/>
                <w:bCs/>
                <w:spacing w:val="-4"/>
              </w:rPr>
              <w:t>张双华</w:t>
            </w:r>
          </w:p>
        </w:tc>
        <w:tc>
          <w:tcPr>
            <w:tcW w:w="1347" w:type="dxa"/>
            <w:vAlign w:val="top"/>
          </w:tcPr>
          <w:p w14:paraId="68F5252D">
            <w:pPr>
              <w:spacing w:line="398" w:lineRule="auto"/>
              <w:rPr>
                <w:rFonts w:ascii="Arial"/>
                <w:sz w:val="21"/>
              </w:rPr>
            </w:pPr>
          </w:p>
          <w:p w14:paraId="4DBE6294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18328603081</w:t>
            </w:r>
          </w:p>
        </w:tc>
        <w:tc>
          <w:tcPr>
            <w:tcW w:w="962" w:type="dxa"/>
            <w:vAlign w:val="top"/>
          </w:tcPr>
          <w:p w14:paraId="614DE0A0">
            <w:pPr>
              <w:spacing w:line="278" w:lineRule="auto"/>
              <w:rPr>
                <w:rFonts w:ascii="Arial"/>
                <w:sz w:val="21"/>
              </w:rPr>
            </w:pPr>
          </w:p>
          <w:p w14:paraId="191C5D76">
            <w:pPr>
              <w:pStyle w:val="6"/>
              <w:spacing w:before="52" w:line="236" w:lineRule="auto"/>
              <w:ind w:left="324" w:right="46" w:hanging="253"/>
            </w:pPr>
            <w:r>
              <w:drawing>
                <wp:anchor distT="0" distB="0" distL="0" distR="0" simplePos="0" relativeHeight="25223168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-175895</wp:posOffset>
                  </wp:positionV>
                  <wp:extent cx="605155" cy="644525"/>
                  <wp:effectExtent l="0" t="0" r="0" b="0"/>
                  <wp:wrapNone/>
                  <wp:docPr id="952" name="IM 952">
                    <a:hlinkClick xmlns:a="http://schemas.openxmlformats.org/drawingml/2006/main" r:id="rId41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" name="IM 952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"mailto:hr_302@163.com"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1"/>
              </w:rPr>
              <w:t>_302@163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"mailto:hr_302@163.com"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.com</w:t>
            </w:r>
            <w:r>
              <w:rPr>
                <w:b/>
                <w:bCs/>
                <w:spacing w:val="-1"/>
              </w:rPr>
              <w:fldChar w:fldCharType="end"/>
            </w:r>
          </w:p>
        </w:tc>
      </w:tr>
      <w:tr w14:paraId="48E6D8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3ABEB956">
            <w:pPr>
              <w:pStyle w:val="6"/>
              <w:spacing w:before="150" w:line="181" w:lineRule="auto"/>
              <w:ind w:left="222"/>
            </w:pPr>
            <w:r>
              <w:rPr>
                <w:b/>
                <w:bCs/>
                <w:spacing w:val="-4"/>
              </w:rPr>
              <w:t>820</w:t>
            </w:r>
          </w:p>
        </w:tc>
        <w:tc>
          <w:tcPr>
            <w:tcW w:w="1055" w:type="dxa"/>
            <w:vAlign w:val="top"/>
          </w:tcPr>
          <w:p w14:paraId="05DDB482">
            <w:pPr>
              <w:pStyle w:val="6"/>
              <w:spacing w:before="28" w:line="203" w:lineRule="auto"/>
              <w:ind w:left="274" w:right="26" w:hanging="237"/>
            </w:pPr>
            <w:r>
              <w:rPr>
                <w:b/>
                <w:bCs/>
              </w:rPr>
              <w:t>江南机电设计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1"/>
              </w:rPr>
              <w:t>研究所</w:t>
            </w:r>
          </w:p>
        </w:tc>
        <w:tc>
          <w:tcPr>
            <w:tcW w:w="1134" w:type="dxa"/>
            <w:vAlign w:val="top"/>
          </w:tcPr>
          <w:p w14:paraId="323B2E53">
            <w:pPr>
              <w:pStyle w:val="6"/>
              <w:spacing w:before="128" w:line="219" w:lineRule="auto"/>
              <w:ind w:left="403"/>
            </w:pPr>
            <w:r>
              <w:rPr>
                <w:b/>
                <w:bCs/>
                <w:spacing w:val="-3"/>
              </w:rPr>
              <w:t>管理</w:t>
            </w:r>
          </w:p>
        </w:tc>
        <w:tc>
          <w:tcPr>
            <w:tcW w:w="3148" w:type="dxa"/>
            <w:vAlign w:val="top"/>
          </w:tcPr>
          <w:p w14:paraId="248F2947">
            <w:pPr>
              <w:pStyle w:val="6"/>
              <w:spacing w:before="129" w:line="216" w:lineRule="auto"/>
              <w:ind w:left="757"/>
            </w:pPr>
            <w:r>
              <w:rPr>
                <w:b/>
                <w:bCs/>
                <w:spacing w:val="2"/>
              </w:rPr>
              <w:t>熟练使用专业相关软件</w:t>
            </w:r>
          </w:p>
        </w:tc>
        <w:tc>
          <w:tcPr>
            <w:tcW w:w="520" w:type="dxa"/>
            <w:vAlign w:val="top"/>
          </w:tcPr>
          <w:p w14:paraId="0D6F5A7F">
            <w:pPr>
              <w:pStyle w:val="6"/>
              <w:spacing w:before="150" w:line="181" w:lineRule="auto"/>
              <w:ind w:left="188"/>
            </w:pPr>
            <w:r>
              <w:rPr>
                <w:b/>
                <w:bCs/>
                <w:spacing w:val="-6"/>
              </w:rPr>
              <w:t>20</w:t>
            </w:r>
          </w:p>
        </w:tc>
        <w:tc>
          <w:tcPr>
            <w:tcW w:w="1501" w:type="dxa"/>
            <w:vAlign w:val="top"/>
          </w:tcPr>
          <w:p w14:paraId="65FD1743">
            <w:pPr>
              <w:pStyle w:val="6"/>
              <w:spacing w:before="28" w:line="203" w:lineRule="auto"/>
              <w:ind w:left="272" w:right="75" w:hanging="175"/>
            </w:pPr>
            <w:r>
              <w:rPr>
                <w:b/>
                <w:bCs/>
                <w:spacing w:val="2"/>
              </w:rPr>
              <w:t>经济学类、法学类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、管理学类等</w:t>
            </w:r>
          </w:p>
        </w:tc>
        <w:tc>
          <w:tcPr>
            <w:tcW w:w="769" w:type="dxa"/>
            <w:vAlign w:val="top"/>
          </w:tcPr>
          <w:p w14:paraId="012F8EE4">
            <w:pPr>
              <w:pStyle w:val="6"/>
              <w:spacing w:before="28" w:line="203" w:lineRule="auto"/>
              <w:ind w:left="318" w:right="40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05B00223">
            <w:pPr>
              <w:pStyle w:val="6"/>
              <w:spacing w:before="129" w:line="217" w:lineRule="auto"/>
              <w:ind w:left="60"/>
            </w:pPr>
            <w:r>
              <w:rPr>
                <w:b/>
                <w:bCs/>
                <w:spacing w:val="-1"/>
              </w:rPr>
              <w:t>16.5w/年</w:t>
            </w:r>
          </w:p>
        </w:tc>
        <w:tc>
          <w:tcPr>
            <w:tcW w:w="2254" w:type="dxa"/>
            <w:vAlign w:val="top"/>
          </w:tcPr>
          <w:p w14:paraId="64761EB9">
            <w:pPr>
              <w:pStyle w:val="6"/>
              <w:spacing w:before="129" w:line="217" w:lineRule="auto"/>
              <w:ind w:left="771"/>
            </w:pPr>
            <w:r>
              <w:rPr>
                <w:b/>
                <w:bCs/>
                <w:spacing w:val="-1"/>
              </w:rPr>
              <w:t>16.5万/年</w:t>
            </w:r>
          </w:p>
        </w:tc>
        <w:tc>
          <w:tcPr>
            <w:tcW w:w="753" w:type="dxa"/>
            <w:vAlign w:val="top"/>
          </w:tcPr>
          <w:p w14:paraId="4707F171">
            <w:pPr>
              <w:pStyle w:val="6"/>
              <w:spacing w:before="28" w:line="203" w:lineRule="auto"/>
              <w:ind w:left="226" w:right="30" w:hanging="167"/>
            </w:pPr>
            <w:r>
              <w:rPr>
                <w:b/>
                <w:bCs/>
              </w:rPr>
              <w:t>贵阳市经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开区</w:t>
            </w:r>
          </w:p>
        </w:tc>
        <w:tc>
          <w:tcPr>
            <w:tcW w:w="614" w:type="dxa"/>
            <w:vAlign w:val="top"/>
          </w:tcPr>
          <w:p w14:paraId="51585469">
            <w:pPr>
              <w:pStyle w:val="6"/>
              <w:spacing w:before="129" w:line="216" w:lineRule="auto"/>
              <w:ind w:left="80"/>
            </w:pPr>
            <w:r>
              <w:rPr>
                <w:b/>
                <w:bCs/>
                <w:spacing w:val="-4"/>
              </w:rPr>
              <w:t>张双华</w:t>
            </w:r>
          </w:p>
        </w:tc>
        <w:tc>
          <w:tcPr>
            <w:tcW w:w="1347" w:type="dxa"/>
            <w:vAlign w:val="top"/>
          </w:tcPr>
          <w:p w14:paraId="00226058">
            <w:pPr>
              <w:pStyle w:val="6"/>
              <w:spacing w:before="150" w:line="181" w:lineRule="auto"/>
              <w:ind w:left="234"/>
            </w:pPr>
            <w:r>
              <w:rPr>
                <w:b/>
                <w:bCs/>
              </w:rPr>
              <w:t>18328603081</w:t>
            </w:r>
          </w:p>
        </w:tc>
        <w:tc>
          <w:tcPr>
            <w:tcW w:w="962" w:type="dxa"/>
            <w:vAlign w:val="top"/>
          </w:tcPr>
          <w:p w14:paraId="52982CB3">
            <w:pPr>
              <w:pStyle w:val="6"/>
              <w:spacing w:before="28" w:line="203" w:lineRule="auto"/>
              <w:ind w:left="324" w:right="46" w:hanging="253"/>
            </w:pPr>
            <w:r>
              <w:drawing>
                <wp:anchor distT="0" distB="0" distL="0" distR="0" simplePos="0" relativeHeight="25223577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1270</wp:posOffset>
                  </wp:positionV>
                  <wp:extent cx="605155" cy="257810"/>
                  <wp:effectExtent l="0" t="0" r="0" b="0"/>
                  <wp:wrapNone/>
                  <wp:docPr id="954" name="IM 954">
                    <a:hlinkClick xmlns:a="http://schemas.openxmlformats.org/drawingml/2006/main" r:id="rId41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" name="IM 954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"mailto:hr_302@163.com"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1"/>
              </w:rPr>
              <w:t>_302@163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"mailto:hr_302@163.com"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.com</w:t>
            </w:r>
            <w:r>
              <w:rPr>
                <w:b/>
                <w:bCs/>
                <w:spacing w:val="-1"/>
              </w:rPr>
              <w:fldChar w:fldCharType="end"/>
            </w:r>
          </w:p>
        </w:tc>
      </w:tr>
      <w:tr w14:paraId="5DB7A1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739E0AB2">
            <w:pPr>
              <w:spacing w:line="250" w:lineRule="auto"/>
              <w:rPr>
                <w:rFonts w:ascii="Arial"/>
                <w:sz w:val="21"/>
              </w:rPr>
            </w:pPr>
          </w:p>
          <w:p w14:paraId="4615E48C">
            <w:pPr>
              <w:spacing w:line="250" w:lineRule="auto"/>
              <w:rPr>
                <w:rFonts w:ascii="Arial"/>
                <w:sz w:val="21"/>
              </w:rPr>
            </w:pPr>
          </w:p>
          <w:p w14:paraId="2617C299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821</w:t>
            </w:r>
          </w:p>
        </w:tc>
        <w:tc>
          <w:tcPr>
            <w:tcW w:w="1055" w:type="dxa"/>
            <w:vAlign w:val="top"/>
          </w:tcPr>
          <w:p w14:paraId="34E8BF32">
            <w:pPr>
              <w:spacing w:line="380" w:lineRule="auto"/>
              <w:rPr>
                <w:rFonts w:ascii="Arial"/>
                <w:sz w:val="21"/>
              </w:rPr>
            </w:pPr>
          </w:p>
          <w:p w14:paraId="34E3F26F">
            <w:pPr>
              <w:pStyle w:val="6"/>
              <w:spacing w:before="52" w:line="225" w:lineRule="auto"/>
              <w:ind w:left="115" w:right="26" w:hanging="82"/>
            </w:pPr>
            <w:r>
              <w:rPr>
                <w:b/>
                <w:bCs/>
                <w:spacing w:val="1"/>
              </w:rPr>
              <w:t>贵州天地通科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技有限公司</w:t>
            </w:r>
          </w:p>
        </w:tc>
        <w:tc>
          <w:tcPr>
            <w:tcW w:w="1134" w:type="dxa"/>
            <w:vAlign w:val="top"/>
          </w:tcPr>
          <w:p w14:paraId="14135BCA">
            <w:pPr>
              <w:rPr>
                <w:rFonts w:ascii="Arial"/>
                <w:sz w:val="21"/>
              </w:rPr>
            </w:pPr>
          </w:p>
          <w:p w14:paraId="04B33951">
            <w:pPr>
              <w:rPr>
                <w:rFonts w:ascii="Arial"/>
                <w:sz w:val="21"/>
              </w:rPr>
            </w:pPr>
          </w:p>
          <w:p w14:paraId="727F8FF9">
            <w:pPr>
              <w:pStyle w:val="6"/>
              <w:spacing w:before="52" w:line="216" w:lineRule="auto"/>
              <w:ind w:left="152"/>
            </w:pPr>
            <w:r>
              <w:rPr>
                <w:b/>
                <w:bCs/>
                <w:spacing w:val="2"/>
              </w:rPr>
              <w:t>地信工程师</w:t>
            </w:r>
          </w:p>
        </w:tc>
        <w:tc>
          <w:tcPr>
            <w:tcW w:w="3148" w:type="dxa"/>
            <w:vAlign w:val="top"/>
          </w:tcPr>
          <w:p w14:paraId="3F48173F">
            <w:pPr>
              <w:pStyle w:val="6"/>
              <w:spacing w:before="32" w:line="227" w:lineRule="auto"/>
              <w:ind w:left="1326" w:right="74" w:hanging="1244"/>
            </w:pPr>
            <w:r>
              <w:rPr>
                <w:b/>
                <w:bCs/>
                <w:spacing w:val="3"/>
              </w:rPr>
              <w:t>本岗位主要从事测绘工程内外业数据采集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</w:rPr>
              <w:t>及处理</w:t>
            </w:r>
          </w:p>
          <w:p w14:paraId="2C67FA32">
            <w:pPr>
              <w:pStyle w:val="6"/>
              <w:spacing w:before="8" w:line="210" w:lineRule="auto"/>
              <w:ind w:left="82"/>
            </w:pPr>
            <w:r>
              <w:rPr>
                <w:b/>
                <w:bCs/>
                <w:spacing w:val="3"/>
              </w:rPr>
              <w:t>1.需掌握</w:t>
            </w:r>
            <w:r>
              <w:rPr>
                <w:b/>
                <w:bCs/>
              </w:rPr>
              <w:t>ArcMap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ArcGis</w:t>
            </w:r>
            <w:r>
              <w:rPr>
                <w:b/>
                <w:bCs/>
                <w:spacing w:val="3"/>
              </w:rPr>
              <w:t>等</w:t>
            </w:r>
            <w:r>
              <w:rPr>
                <w:b/>
                <w:bCs/>
              </w:rPr>
              <w:t>g</w:t>
            </w:r>
            <w:r>
              <w:rPr>
                <w:spacing w:val="-49"/>
              </w:rPr>
              <w:t xml:space="preserve"> </w:t>
            </w:r>
            <w:r>
              <w:rPr>
                <w:b/>
                <w:bCs/>
              </w:rPr>
              <w:t>is</w:t>
            </w:r>
            <w:r>
              <w:rPr>
                <w:b/>
                <w:bCs/>
                <w:spacing w:val="3"/>
              </w:rPr>
              <w:t>软件、</w:t>
            </w:r>
            <w:r>
              <w:rPr>
                <w:b/>
                <w:bCs/>
              </w:rPr>
              <w:t>CAD</w:t>
            </w:r>
          </w:p>
          <w:p w14:paraId="168177EC">
            <w:pPr>
              <w:pStyle w:val="6"/>
              <w:spacing w:before="20" w:line="217" w:lineRule="auto"/>
              <w:ind w:left="829"/>
            </w:pPr>
            <w:r>
              <w:rPr>
                <w:b/>
                <w:bCs/>
                <w:spacing w:val="2"/>
              </w:rPr>
              <w:t>及常用办公软件等；</w:t>
            </w:r>
          </w:p>
          <w:p w14:paraId="469F1D91">
            <w:pPr>
              <w:pStyle w:val="6"/>
              <w:spacing w:before="13" w:line="216" w:lineRule="auto"/>
              <w:ind w:left="89"/>
            </w:pPr>
            <w:r>
              <w:rPr>
                <w:b/>
                <w:bCs/>
                <w:spacing w:val="3"/>
              </w:rPr>
              <w:t>2.学习意愿强，有上进心，沟通交流能力</w:t>
            </w:r>
          </w:p>
          <w:p w14:paraId="6983E79E">
            <w:pPr>
              <w:pStyle w:val="6"/>
              <w:spacing w:before="14" w:line="176" w:lineRule="auto"/>
              <w:ind w:left="1360"/>
            </w:pPr>
            <w:r>
              <w:rPr>
                <w:b/>
                <w:bCs/>
                <w:spacing w:val="-13"/>
              </w:rPr>
              <w:t>良好。</w:t>
            </w:r>
          </w:p>
        </w:tc>
        <w:tc>
          <w:tcPr>
            <w:tcW w:w="520" w:type="dxa"/>
            <w:vAlign w:val="top"/>
          </w:tcPr>
          <w:p w14:paraId="2013730B">
            <w:pPr>
              <w:spacing w:line="250" w:lineRule="auto"/>
              <w:rPr>
                <w:rFonts w:ascii="Arial"/>
                <w:sz w:val="21"/>
              </w:rPr>
            </w:pPr>
          </w:p>
          <w:p w14:paraId="6FCA9844">
            <w:pPr>
              <w:spacing w:line="250" w:lineRule="auto"/>
              <w:rPr>
                <w:rFonts w:ascii="Arial"/>
                <w:sz w:val="21"/>
              </w:rPr>
            </w:pPr>
          </w:p>
          <w:p w14:paraId="4C4637F6">
            <w:pPr>
              <w:pStyle w:val="6"/>
              <w:spacing w:before="52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2566C54A">
            <w:pPr>
              <w:spacing w:line="379" w:lineRule="auto"/>
              <w:rPr>
                <w:rFonts w:ascii="Arial"/>
                <w:sz w:val="21"/>
              </w:rPr>
            </w:pPr>
          </w:p>
          <w:p w14:paraId="33C2F6EB">
            <w:pPr>
              <w:pStyle w:val="6"/>
              <w:spacing w:before="52" w:line="225" w:lineRule="auto"/>
              <w:ind w:left="50" w:right="33" w:firstLine="5"/>
            </w:pPr>
            <w:r>
              <w:rPr>
                <w:b/>
                <w:bCs/>
                <w:spacing w:val="2"/>
              </w:rPr>
              <w:t>测绘工程,地理信息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科学,遥感信息工程</w:t>
            </w:r>
          </w:p>
        </w:tc>
        <w:tc>
          <w:tcPr>
            <w:tcW w:w="769" w:type="dxa"/>
            <w:vAlign w:val="top"/>
          </w:tcPr>
          <w:p w14:paraId="550F73FA">
            <w:pPr>
              <w:spacing w:line="379" w:lineRule="auto"/>
              <w:rPr>
                <w:rFonts w:ascii="Arial"/>
                <w:sz w:val="21"/>
              </w:rPr>
            </w:pPr>
          </w:p>
          <w:p w14:paraId="1244CFA2">
            <w:pPr>
              <w:pStyle w:val="6"/>
              <w:spacing w:before="52" w:line="227" w:lineRule="auto"/>
              <w:ind w:left="141" w:right="40" w:hanging="73"/>
            </w:pPr>
            <w:r>
              <w:rPr>
                <w:b/>
                <w:bCs/>
                <w:spacing w:val="-1"/>
              </w:rPr>
              <w:t>大学本科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及以上</w:t>
            </w:r>
          </w:p>
        </w:tc>
        <w:tc>
          <w:tcPr>
            <w:tcW w:w="753" w:type="dxa"/>
            <w:vAlign w:val="top"/>
          </w:tcPr>
          <w:p w14:paraId="7C1DD816">
            <w:pPr>
              <w:rPr>
                <w:rFonts w:ascii="Arial"/>
                <w:sz w:val="21"/>
              </w:rPr>
            </w:pPr>
          </w:p>
          <w:p w14:paraId="6B980670">
            <w:pPr>
              <w:rPr>
                <w:rFonts w:ascii="Arial"/>
                <w:sz w:val="21"/>
              </w:rPr>
            </w:pPr>
          </w:p>
          <w:p w14:paraId="689A8E16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  <w:spacing w:val="-1"/>
              </w:rPr>
              <w:t>8-15w/年</w:t>
            </w:r>
          </w:p>
        </w:tc>
        <w:tc>
          <w:tcPr>
            <w:tcW w:w="2254" w:type="dxa"/>
            <w:vAlign w:val="top"/>
          </w:tcPr>
          <w:p w14:paraId="493A6C76">
            <w:pPr>
              <w:spacing w:line="376" w:lineRule="auto"/>
              <w:rPr>
                <w:rFonts w:ascii="Arial"/>
                <w:sz w:val="21"/>
              </w:rPr>
            </w:pPr>
          </w:p>
          <w:p w14:paraId="498F23C8">
            <w:pPr>
              <w:pStyle w:val="6"/>
              <w:spacing w:before="52" w:line="226" w:lineRule="auto"/>
              <w:ind w:left="391" w:right="31" w:hanging="333"/>
            </w:pPr>
            <w:r>
              <w:rPr>
                <w:b/>
                <w:bCs/>
                <w:spacing w:val="2"/>
              </w:rPr>
              <w:t>年薪8~15万，五险一金，带薪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2"/>
              </w:rPr>
              <w:t>年假，节假日福利等</w:t>
            </w:r>
          </w:p>
        </w:tc>
        <w:tc>
          <w:tcPr>
            <w:tcW w:w="753" w:type="dxa"/>
            <w:vAlign w:val="top"/>
          </w:tcPr>
          <w:p w14:paraId="1557F5F5">
            <w:pPr>
              <w:spacing w:line="379" w:lineRule="auto"/>
              <w:rPr>
                <w:rFonts w:ascii="Arial"/>
                <w:sz w:val="21"/>
              </w:rPr>
            </w:pPr>
          </w:p>
          <w:p w14:paraId="21FFC9ED">
            <w:pPr>
              <w:pStyle w:val="6"/>
              <w:spacing w:before="52" w:line="231" w:lineRule="auto"/>
              <w:ind w:left="327" w:right="30" w:hanging="268"/>
            </w:pPr>
            <w:r>
              <w:rPr>
                <w:b/>
                <w:bCs/>
              </w:rPr>
              <w:t>贵阳高新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3A73DF24">
            <w:pPr>
              <w:rPr>
                <w:rFonts w:ascii="Arial"/>
                <w:sz w:val="21"/>
              </w:rPr>
            </w:pPr>
          </w:p>
          <w:p w14:paraId="65E1104D">
            <w:pPr>
              <w:rPr>
                <w:rFonts w:ascii="Arial"/>
                <w:sz w:val="21"/>
              </w:rPr>
            </w:pPr>
          </w:p>
          <w:p w14:paraId="3871B4DA">
            <w:pPr>
              <w:pStyle w:val="6"/>
              <w:spacing w:before="52" w:line="216" w:lineRule="auto"/>
              <w:ind w:left="76"/>
            </w:pPr>
            <w:r>
              <w:rPr>
                <w:b/>
                <w:bCs/>
                <w:spacing w:val="-2"/>
              </w:rPr>
              <w:t>宋佩茹</w:t>
            </w:r>
          </w:p>
        </w:tc>
        <w:tc>
          <w:tcPr>
            <w:tcW w:w="1347" w:type="dxa"/>
            <w:vAlign w:val="top"/>
          </w:tcPr>
          <w:p w14:paraId="540F09F5">
            <w:pPr>
              <w:spacing w:line="250" w:lineRule="auto"/>
              <w:rPr>
                <w:rFonts w:ascii="Arial"/>
                <w:sz w:val="21"/>
              </w:rPr>
            </w:pPr>
          </w:p>
          <w:p w14:paraId="2A7B3C2F">
            <w:pPr>
              <w:spacing w:line="250" w:lineRule="auto"/>
              <w:rPr>
                <w:rFonts w:ascii="Arial"/>
                <w:sz w:val="21"/>
              </w:rPr>
            </w:pPr>
          </w:p>
          <w:p w14:paraId="346B6BA6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18685007387</w:t>
            </w:r>
          </w:p>
        </w:tc>
        <w:tc>
          <w:tcPr>
            <w:tcW w:w="962" w:type="dxa"/>
            <w:vAlign w:val="top"/>
          </w:tcPr>
          <w:p w14:paraId="6DBE95E7">
            <w:pPr>
              <w:spacing w:line="380" w:lineRule="auto"/>
              <w:rPr>
                <w:rFonts w:ascii="Arial"/>
                <w:sz w:val="21"/>
              </w:rPr>
            </w:pPr>
          </w:p>
          <w:p w14:paraId="73D0066E">
            <w:pPr>
              <w:pStyle w:val="6"/>
              <w:spacing w:before="52" w:line="238" w:lineRule="auto"/>
              <w:ind w:left="281" w:right="46" w:hanging="202"/>
            </w:pPr>
            <w:r>
              <w:rPr>
                <w:b/>
                <w:bCs/>
              </w:rPr>
              <w:t>songbb</w:t>
            </w:r>
            <w:r>
              <w:rPr>
                <w:b/>
                <w:bCs/>
                <w:spacing w:val="1"/>
              </w:rPr>
              <w:t>01@q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q.com</w:t>
            </w:r>
          </w:p>
        </w:tc>
      </w:tr>
      <w:tr w14:paraId="7B4BAA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4D669DB8">
            <w:pPr>
              <w:spacing w:line="302" w:lineRule="auto"/>
              <w:rPr>
                <w:rFonts w:ascii="Arial"/>
                <w:sz w:val="21"/>
              </w:rPr>
            </w:pPr>
          </w:p>
          <w:p w14:paraId="10F5696E">
            <w:pPr>
              <w:spacing w:line="303" w:lineRule="auto"/>
              <w:rPr>
                <w:rFonts w:ascii="Arial"/>
                <w:sz w:val="21"/>
              </w:rPr>
            </w:pPr>
          </w:p>
          <w:p w14:paraId="7F9D465B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822</w:t>
            </w:r>
          </w:p>
        </w:tc>
        <w:tc>
          <w:tcPr>
            <w:tcW w:w="1055" w:type="dxa"/>
            <w:vAlign w:val="top"/>
          </w:tcPr>
          <w:p w14:paraId="2EE72C51">
            <w:pPr>
              <w:spacing w:line="242" w:lineRule="auto"/>
              <w:rPr>
                <w:rFonts w:ascii="Arial"/>
                <w:sz w:val="21"/>
              </w:rPr>
            </w:pPr>
          </w:p>
          <w:p w14:paraId="608301C3">
            <w:pPr>
              <w:spacing w:line="242" w:lineRule="auto"/>
              <w:rPr>
                <w:rFonts w:ascii="Arial"/>
                <w:sz w:val="21"/>
              </w:rPr>
            </w:pPr>
          </w:p>
          <w:p w14:paraId="2BBA5240">
            <w:pPr>
              <w:pStyle w:val="6"/>
              <w:spacing w:before="52" w:line="225" w:lineRule="auto"/>
              <w:ind w:left="115" w:right="26" w:hanging="82"/>
            </w:pPr>
            <w:r>
              <w:rPr>
                <w:b/>
                <w:bCs/>
                <w:spacing w:val="1"/>
              </w:rPr>
              <w:t>贵州天地通科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技有限公司</w:t>
            </w:r>
          </w:p>
        </w:tc>
        <w:tc>
          <w:tcPr>
            <w:tcW w:w="1134" w:type="dxa"/>
            <w:vAlign w:val="top"/>
          </w:tcPr>
          <w:p w14:paraId="2D9816F2">
            <w:pPr>
              <w:spacing w:line="292" w:lineRule="auto"/>
              <w:rPr>
                <w:rFonts w:ascii="Arial"/>
                <w:sz w:val="21"/>
              </w:rPr>
            </w:pPr>
          </w:p>
          <w:p w14:paraId="6D6CBDA7">
            <w:pPr>
              <w:spacing w:line="292" w:lineRule="auto"/>
              <w:rPr>
                <w:rFonts w:ascii="Arial"/>
                <w:sz w:val="21"/>
              </w:rPr>
            </w:pPr>
          </w:p>
          <w:p w14:paraId="2620EE6F">
            <w:pPr>
              <w:pStyle w:val="6"/>
              <w:spacing w:before="52" w:line="217" w:lineRule="auto"/>
              <w:ind w:left="150"/>
            </w:pPr>
            <w:r>
              <w:rPr>
                <w:b/>
                <w:bCs/>
                <w:spacing w:val="2"/>
              </w:rPr>
              <w:t>遥感工程师</w:t>
            </w:r>
          </w:p>
        </w:tc>
        <w:tc>
          <w:tcPr>
            <w:tcW w:w="3148" w:type="dxa"/>
            <w:vAlign w:val="top"/>
          </w:tcPr>
          <w:p w14:paraId="41FF138B">
            <w:pPr>
              <w:pStyle w:val="6"/>
              <w:spacing w:before="38" w:line="216" w:lineRule="auto"/>
              <w:ind w:left="92"/>
            </w:pPr>
            <w:r>
              <w:rPr>
                <w:b/>
                <w:bCs/>
                <w:spacing w:val="2"/>
              </w:rPr>
              <w:t>1.掌握地理信息系统、遥感、测绘等相关</w:t>
            </w:r>
          </w:p>
          <w:p w14:paraId="0789692B">
            <w:pPr>
              <w:pStyle w:val="6"/>
              <w:spacing w:before="14" w:line="217" w:lineRule="auto"/>
              <w:ind w:left="1167"/>
            </w:pPr>
            <w:r>
              <w:rPr>
                <w:b/>
                <w:bCs/>
                <w:spacing w:val="-1"/>
              </w:rPr>
              <w:t>专业知识；</w:t>
            </w:r>
          </w:p>
          <w:p w14:paraId="6C039B93">
            <w:pPr>
              <w:pStyle w:val="6"/>
              <w:spacing w:before="12" w:line="214" w:lineRule="auto"/>
              <w:ind w:left="255"/>
            </w:pPr>
            <w:r>
              <w:rPr>
                <w:b/>
                <w:bCs/>
                <w:spacing w:val="2"/>
              </w:rPr>
              <w:t>2.熟悉3s数据处理、地图数据转换；</w:t>
            </w:r>
          </w:p>
          <w:p w14:paraId="319ACD43">
            <w:pPr>
              <w:pStyle w:val="6"/>
              <w:spacing w:before="14" w:line="216" w:lineRule="auto"/>
              <w:ind w:left="95"/>
            </w:pPr>
            <w:r>
              <w:rPr>
                <w:b/>
                <w:bCs/>
                <w:spacing w:val="2"/>
              </w:rPr>
              <w:t>3.掌握遥感图像处理和分类技术，熟悉卫</w:t>
            </w:r>
          </w:p>
          <w:p w14:paraId="639FA73A">
            <w:pPr>
              <w:pStyle w:val="6"/>
              <w:spacing w:before="14" w:line="217" w:lineRule="auto"/>
              <w:ind w:left="1085"/>
            </w:pPr>
            <w:r>
              <w:rPr>
                <w:b/>
                <w:bCs/>
              </w:rPr>
              <w:t>星数据处理；</w:t>
            </w:r>
          </w:p>
          <w:p w14:paraId="2A75B9AD">
            <w:pPr>
              <w:pStyle w:val="6"/>
              <w:spacing w:before="13" w:line="211" w:lineRule="auto"/>
              <w:ind w:left="83"/>
            </w:pPr>
            <w:r>
              <w:rPr>
                <w:b/>
                <w:bCs/>
                <w:spacing w:val="4"/>
              </w:rPr>
              <w:t>4.掌握</w:t>
            </w:r>
            <w:r>
              <w:rPr>
                <w:b/>
                <w:bCs/>
              </w:rPr>
              <w:t>erdas</w:t>
            </w:r>
            <w:r>
              <w:rPr>
                <w:b/>
                <w:bCs/>
                <w:spacing w:val="4"/>
              </w:rPr>
              <w:t>、</w:t>
            </w:r>
            <w:r>
              <w:rPr>
                <w:b/>
                <w:bCs/>
              </w:rPr>
              <w:t>pci</w:t>
            </w:r>
            <w:r>
              <w:rPr>
                <w:b/>
                <w:bCs/>
                <w:spacing w:val="4"/>
              </w:rPr>
              <w:t>、</w:t>
            </w:r>
            <w:r>
              <w:rPr>
                <w:b/>
                <w:bCs/>
              </w:rPr>
              <w:t>envi</w:t>
            </w:r>
            <w:r>
              <w:rPr>
                <w:b/>
                <w:bCs/>
                <w:spacing w:val="4"/>
              </w:rPr>
              <w:t>等遥感影像处理</w:t>
            </w:r>
          </w:p>
          <w:p w14:paraId="35D4EEB2">
            <w:pPr>
              <w:pStyle w:val="6"/>
              <w:spacing w:before="19" w:line="174" w:lineRule="auto"/>
              <w:ind w:left="337"/>
            </w:pPr>
            <w:r>
              <w:rPr>
                <w:b/>
                <w:bCs/>
                <w:spacing w:val="2"/>
              </w:rPr>
              <w:t>软件，能熟练分析处理遥感数据。</w:t>
            </w:r>
          </w:p>
        </w:tc>
        <w:tc>
          <w:tcPr>
            <w:tcW w:w="520" w:type="dxa"/>
            <w:vAlign w:val="top"/>
          </w:tcPr>
          <w:p w14:paraId="7A39B328">
            <w:pPr>
              <w:spacing w:line="302" w:lineRule="auto"/>
              <w:rPr>
                <w:rFonts w:ascii="Arial"/>
                <w:sz w:val="21"/>
              </w:rPr>
            </w:pPr>
          </w:p>
          <w:p w14:paraId="626D4C25">
            <w:pPr>
              <w:spacing w:line="302" w:lineRule="auto"/>
              <w:rPr>
                <w:rFonts w:ascii="Arial"/>
                <w:sz w:val="21"/>
              </w:rPr>
            </w:pPr>
          </w:p>
          <w:p w14:paraId="56B48D20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0642CF8">
            <w:pPr>
              <w:spacing w:line="292" w:lineRule="auto"/>
              <w:rPr>
                <w:rFonts w:ascii="Arial"/>
                <w:sz w:val="21"/>
              </w:rPr>
            </w:pPr>
          </w:p>
          <w:p w14:paraId="13705CEC">
            <w:pPr>
              <w:spacing w:line="292" w:lineRule="auto"/>
              <w:rPr>
                <w:rFonts w:ascii="Arial"/>
                <w:sz w:val="21"/>
              </w:rPr>
            </w:pPr>
          </w:p>
          <w:p w14:paraId="0024400E">
            <w:pPr>
              <w:pStyle w:val="6"/>
              <w:spacing w:before="52" w:line="216" w:lineRule="auto"/>
              <w:ind w:left="256"/>
            </w:pPr>
            <w:r>
              <w:rPr>
                <w:b/>
                <w:bCs/>
                <w:spacing w:val="2"/>
              </w:rPr>
              <w:t>遥感信息工程</w:t>
            </w:r>
          </w:p>
        </w:tc>
        <w:tc>
          <w:tcPr>
            <w:tcW w:w="769" w:type="dxa"/>
            <w:vAlign w:val="top"/>
          </w:tcPr>
          <w:p w14:paraId="48F686C9">
            <w:pPr>
              <w:spacing w:line="242" w:lineRule="auto"/>
              <w:rPr>
                <w:rFonts w:ascii="Arial"/>
                <w:sz w:val="21"/>
              </w:rPr>
            </w:pPr>
          </w:p>
          <w:p w14:paraId="593C0D99">
            <w:pPr>
              <w:spacing w:line="243" w:lineRule="auto"/>
              <w:rPr>
                <w:rFonts w:ascii="Arial"/>
                <w:sz w:val="21"/>
              </w:rPr>
            </w:pPr>
          </w:p>
          <w:p w14:paraId="381917AD">
            <w:pPr>
              <w:pStyle w:val="6"/>
              <w:spacing w:before="52" w:line="226" w:lineRule="auto"/>
              <w:ind w:left="71" w:right="40" w:hanging="11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生及以上</w:t>
            </w:r>
          </w:p>
        </w:tc>
        <w:tc>
          <w:tcPr>
            <w:tcW w:w="753" w:type="dxa"/>
            <w:vAlign w:val="top"/>
          </w:tcPr>
          <w:p w14:paraId="65B6CFAA">
            <w:pPr>
              <w:spacing w:line="242" w:lineRule="auto"/>
              <w:rPr>
                <w:rFonts w:ascii="Arial"/>
                <w:sz w:val="21"/>
              </w:rPr>
            </w:pPr>
          </w:p>
          <w:p w14:paraId="02988DB2">
            <w:pPr>
              <w:spacing w:line="242" w:lineRule="auto"/>
              <w:rPr>
                <w:rFonts w:ascii="Arial"/>
                <w:sz w:val="21"/>
              </w:rPr>
            </w:pPr>
          </w:p>
          <w:p w14:paraId="157AA256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10-20w/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296B831A">
            <w:pPr>
              <w:spacing w:line="242" w:lineRule="auto"/>
              <w:rPr>
                <w:rFonts w:ascii="Arial"/>
                <w:sz w:val="21"/>
              </w:rPr>
            </w:pPr>
          </w:p>
          <w:p w14:paraId="4B9AE746">
            <w:pPr>
              <w:spacing w:line="243" w:lineRule="auto"/>
              <w:rPr>
                <w:rFonts w:ascii="Arial"/>
                <w:sz w:val="21"/>
              </w:rPr>
            </w:pPr>
          </w:p>
          <w:p w14:paraId="175FC32D">
            <w:pPr>
              <w:pStyle w:val="6"/>
              <w:spacing w:before="52" w:line="223" w:lineRule="auto"/>
              <w:ind w:left="313" w:right="72" w:hanging="214"/>
            </w:pPr>
            <w:r>
              <w:rPr>
                <w:b/>
                <w:bCs/>
                <w:spacing w:val="2"/>
              </w:rPr>
              <w:t>年薪10-20万，五险一金，带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2"/>
              </w:rPr>
              <w:t>薪年假，节假日福利等</w:t>
            </w:r>
          </w:p>
        </w:tc>
        <w:tc>
          <w:tcPr>
            <w:tcW w:w="753" w:type="dxa"/>
            <w:vAlign w:val="top"/>
          </w:tcPr>
          <w:p w14:paraId="131B59B4">
            <w:pPr>
              <w:spacing w:line="242" w:lineRule="auto"/>
              <w:rPr>
                <w:rFonts w:ascii="Arial"/>
                <w:sz w:val="21"/>
              </w:rPr>
            </w:pPr>
          </w:p>
          <w:p w14:paraId="6CF04E43">
            <w:pPr>
              <w:spacing w:line="243" w:lineRule="auto"/>
              <w:rPr>
                <w:rFonts w:ascii="Arial"/>
                <w:sz w:val="21"/>
              </w:rPr>
            </w:pPr>
          </w:p>
          <w:p w14:paraId="3DDFD4B2">
            <w:pPr>
              <w:pStyle w:val="6"/>
              <w:spacing w:before="52" w:line="230" w:lineRule="auto"/>
              <w:ind w:left="327" w:right="30" w:hanging="268"/>
            </w:pPr>
            <w:r>
              <w:rPr>
                <w:b/>
                <w:bCs/>
              </w:rPr>
              <w:t>贵阳高新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7C01EA3A">
            <w:pPr>
              <w:spacing w:line="292" w:lineRule="auto"/>
              <w:rPr>
                <w:rFonts w:ascii="Arial"/>
                <w:sz w:val="21"/>
              </w:rPr>
            </w:pPr>
          </w:p>
          <w:p w14:paraId="54BCF9F2">
            <w:pPr>
              <w:spacing w:line="292" w:lineRule="auto"/>
              <w:rPr>
                <w:rFonts w:ascii="Arial"/>
                <w:sz w:val="21"/>
              </w:rPr>
            </w:pPr>
          </w:p>
          <w:p w14:paraId="3C0AEBEE">
            <w:pPr>
              <w:pStyle w:val="6"/>
              <w:spacing w:before="52" w:line="216" w:lineRule="auto"/>
              <w:ind w:left="76"/>
            </w:pPr>
            <w:r>
              <w:rPr>
                <w:b/>
                <w:bCs/>
                <w:spacing w:val="-2"/>
              </w:rPr>
              <w:t>宋佩茹</w:t>
            </w:r>
          </w:p>
        </w:tc>
        <w:tc>
          <w:tcPr>
            <w:tcW w:w="1347" w:type="dxa"/>
            <w:vAlign w:val="top"/>
          </w:tcPr>
          <w:p w14:paraId="3EF51123">
            <w:pPr>
              <w:spacing w:line="302" w:lineRule="auto"/>
              <w:rPr>
                <w:rFonts w:ascii="Arial"/>
                <w:sz w:val="21"/>
              </w:rPr>
            </w:pPr>
          </w:p>
          <w:p w14:paraId="0F8EA54E">
            <w:pPr>
              <w:spacing w:line="303" w:lineRule="auto"/>
              <w:rPr>
                <w:rFonts w:ascii="Arial"/>
                <w:sz w:val="21"/>
              </w:rPr>
            </w:pPr>
          </w:p>
          <w:p w14:paraId="7E6E1E1E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18685007387</w:t>
            </w:r>
          </w:p>
        </w:tc>
        <w:tc>
          <w:tcPr>
            <w:tcW w:w="962" w:type="dxa"/>
            <w:vAlign w:val="top"/>
          </w:tcPr>
          <w:p w14:paraId="484BBAF9">
            <w:pPr>
              <w:spacing w:line="242" w:lineRule="auto"/>
              <w:rPr>
                <w:rFonts w:ascii="Arial"/>
                <w:sz w:val="21"/>
              </w:rPr>
            </w:pPr>
          </w:p>
          <w:p w14:paraId="2A1E8269">
            <w:pPr>
              <w:spacing w:line="242" w:lineRule="auto"/>
              <w:rPr>
                <w:rFonts w:ascii="Arial"/>
                <w:sz w:val="21"/>
              </w:rPr>
            </w:pPr>
          </w:p>
          <w:p w14:paraId="7DEE5EFF">
            <w:pPr>
              <w:pStyle w:val="6"/>
              <w:spacing w:before="52" w:line="238" w:lineRule="auto"/>
              <w:ind w:left="281" w:right="46" w:hanging="202"/>
            </w:pPr>
            <w:r>
              <w:rPr>
                <w:b/>
                <w:bCs/>
              </w:rPr>
              <w:t>songbb</w:t>
            </w:r>
            <w:r>
              <w:rPr>
                <w:b/>
                <w:bCs/>
                <w:spacing w:val="1"/>
              </w:rPr>
              <w:t>01@q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q.com</w:t>
            </w:r>
          </w:p>
        </w:tc>
      </w:tr>
      <w:tr w14:paraId="729FE0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atLeast"/>
        </w:trPr>
        <w:tc>
          <w:tcPr>
            <w:tcW w:w="669" w:type="dxa"/>
            <w:vAlign w:val="top"/>
          </w:tcPr>
          <w:p w14:paraId="1A83385C">
            <w:pPr>
              <w:spacing w:line="405" w:lineRule="auto"/>
              <w:rPr>
                <w:rFonts w:ascii="Arial"/>
                <w:sz w:val="21"/>
              </w:rPr>
            </w:pPr>
          </w:p>
          <w:p w14:paraId="0BA7B4FF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823</w:t>
            </w:r>
          </w:p>
        </w:tc>
        <w:tc>
          <w:tcPr>
            <w:tcW w:w="1055" w:type="dxa"/>
            <w:vAlign w:val="top"/>
          </w:tcPr>
          <w:p w14:paraId="3FA81426">
            <w:pPr>
              <w:spacing w:line="283" w:lineRule="auto"/>
              <w:rPr>
                <w:rFonts w:ascii="Arial"/>
                <w:sz w:val="21"/>
              </w:rPr>
            </w:pPr>
          </w:p>
          <w:p w14:paraId="7341763C">
            <w:pPr>
              <w:pStyle w:val="6"/>
              <w:spacing w:before="52" w:line="225" w:lineRule="auto"/>
              <w:ind w:left="115" w:right="26" w:hanging="82"/>
            </w:pPr>
            <w:r>
              <w:rPr>
                <w:b/>
                <w:bCs/>
                <w:spacing w:val="1"/>
              </w:rPr>
              <w:t>贵州天地通科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技有限公司</w:t>
            </w:r>
          </w:p>
        </w:tc>
        <w:tc>
          <w:tcPr>
            <w:tcW w:w="1134" w:type="dxa"/>
            <w:vAlign w:val="top"/>
          </w:tcPr>
          <w:p w14:paraId="705DFEB9">
            <w:pPr>
              <w:spacing w:line="384" w:lineRule="auto"/>
              <w:rPr>
                <w:rFonts w:ascii="Arial"/>
                <w:sz w:val="21"/>
              </w:rPr>
            </w:pPr>
          </w:p>
          <w:p w14:paraId="405F092C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1"/>
              </w:rPr>
              <w:t>水利设计师</w:t>
            </w:r>
          </w:p>
        </w:tc>
        <w:tc>
          <w:tcPr>
            <w:tcW w:w="3148" w:type="dxa"/>
            <w:vAlign w:val="top"/>
          </w:tcPr>
          <w:p w14:paraId="4A465E52">
            <w:pPr>
              <w:pStyle w:val="6"/>
              <w:spacing w:before="38" w:line="215" w:lineRule="auto"/>
              <w:ind w:left="332"/>
            </w:pPr>
            <w:r>
              <w:rPr>
                <w:b/>
                <w:bCs/>
                <w:spacing w:val="3"/>
              </w:rPr>
              <w:t>本岗位主要从事农田水利设计工作</w:t>
            </w:r>
          </w:p>
          <w:p w14:paraId="12B51A62">
            <w:pPr>
              <w:pStyle w:val="6"/>
              <w:spacing w:before="12" w:line="217" w:lineRule="auto"/>
              <w:ind w:left="49"/>
            </w:pPr>
            <w:r>
              <w:rPr>
                <w:b/>
                <w:bCs/>
                <w:spacing w:val="3"/>
              </w:rPr>
              <w:t>1.需掌握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3"/>
              </w:rPr>
              <w:t>等水利专业软件及常用办公软</w:t>
            </w:r>
          </w:p>
          <w:p w14:paraId="58743624">
            <w:pPr>
              <w:pStyle w:val="6"/>
              <w:spacing w:before="14" w:line="216" w:lineRule="auto"/>
              <w:ind w:left="829"/>
            </w:pPr>
            <w:r>
              <w:rPr>
                <w:b/>
                <w:bCs/>
                <w:spacing w:val="2"/>
              </w:rPr>
              <w:t>件，会做相关计算；</w:t>
            </w:r>
          </w:p>
          <w:p w14:paraId="17B06A9C">
            <w:pPr>
              <w:pStyle w:val="6"/>
              <w:spacing w:before="13" w:line="216" w:lineRule="auto"/>
              <w:ind w:left="89"/>
            </w:pPr>
            <w:r>
              <w:rPr>
                <w:b/>
                <w:bCs/>
                <w:spacing w:val="3"/>
              </w:rPr>
              <w:t>2.学习意愿强，有上进心，沟通交流能力</w:t>
            </w:r>
          </w:p>
          <w:p w14:paraId="6A7A737D">
            <w:pPr>
              <w:pStyle w:val="6"/>
              <w:spacing w:before="14" w:line="180" w:lineRule="auto"/>
              <w:ind w:left="1360"/>
            </w:pPr>
            <w:r>
              <w:rPr>
                <w:b/>
                <w:bCs/>
                <w:spacing w:val="-13"/>
              </w:rPr>
              <w:t>良好。</w:t>
            </w:r>
          </w:p>
        </w:tc>
        <w:tc>
          <w:tcPr>
            <w:tcW w:w="520" w:type="dxa"/>
            <w:vAlign w:val="top"/>
          </w:tcPr>
          <w:p w14:paraId="2F255735">
            <w:pPr>
              <w:spacing w:line="405" w:lineRule="auto"/>
              <w:rPr>
                <w:rFonts w:ascii="Arial"/>
                <w:sz w:val="21"/>
              </w:rPr>
            </w:pPr>
          </w:p>
          <w:p w14:paraId="0DFBCAA1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7B56DE2F">
            <w:pPr>
              <w:spacing w:line="283" w:lineRule="auto"/>
              <w:rPr>
                <w:rFonts w:ascii="Arial"/>
                <w:sz w:val="21"/>
              </w:rPr>
            </w:pPr>
          </w:p>
          <w:p w14:paraId="2638853A">
            <w:pPr>
              <w:pStyle w:val="6"/>
              <w:spacing w:before="52" w:line="225" w:lineRule="auto"/>
              <w:ind w:left="424" w:right="35" w:hanging="374"/>
            </w:pPr>
            <w:r>
              <w:rPr>
                <w:b/>
                <w:bCs/>
                <w:spacing w:val="2"/>
              </w:rPr>
              <w:t>水利水电工程,农业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1"/>
              </w:rPr>
              <w:t>水利工程</w:t>
            </w:r>
          </w:p>
        </w:tc>
        <w:tc>
          <w:tcPr>
            <w:tcW w:w="769" w:type="dxa"/>
            <w:vAlign w:val="top"/>
          </w:tcPr>
          <w:p w14:paraId="01319AF1">
            <w:pPr>
              <w:spacing w:line="284" w:lineRule="auto"/>
              <w:rPr>
                <w:rFonts w:ascii="Arial"/>
                <w:sz w:val="21"/>
              </w:rPr>
            </w:pPr>
          </w:p>
          <w:p w14:paraId="138924D7">
            <w:pPr>
              <w:pStyle w:val="6"/>
              <w:spacing w:before="52" w:line="226" w:lineRule="auto"/>
              <w:ind w:left="141" w:right="40" w:hanging="73"/>
            </w:pPr>
            <w:r>
              <w:rPr>
                <w:b/>
                <w:bCs/>
                <w:spacing w:val="-1"/>
              </w:rPr>
              <w:t>大学本科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及以上</w:t>
            </w:r>
          </w:p>
        </w:tc>
        <w:tc>
          <w:tcPr>
            <w:tcW w:w="753" w:type="dxa"/>
            <w:vAlign w:val="top"/>
          </w:tcPr>
          <w:p w14:paraId="68BFD3E3">
            <w:pPr>
              <w:spacing w:line="384" w:lineRule="auto"/>
              <w:rPr>
                <w:rFonts w:ascii="Arial"/>
                <w:sz w:val="21"/>
              </w:rPr>
            </w:pPr>
          </w:p>
          <w:p w14:paraId="550CB56B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  <w:spacing w:val="-1"/>
              </w:rPr>
              <w:t>8-15w/年</w:t>
            </w:r>
          </w:p>
        </w:tc>
        <w:tc>
          <w:tcPr>
            <w:tcW w:w="2254" w:type="dxa"/>
            <w:vAlign w:val="top"/>
          </w:tcPr>
          <w:p w14:paraId="2C8F7889">
            <w:pPr>
              <w:spacing w:line="285" w:lineRule="auto"/>
              <w:rPr>
                <w:rFonts w:ascii="Arial"/>
                <w:sz w:val="21"/>
              </w:rPr>
            </w:pPr>
          </w:p>
          <w:p w14:paraId="75023334">
            <w:pPr>
              <w:pStyle w:val="6"/>
              <w:spacing w:before="52" w:line="223" w:lineRule="auto"/>
              <w:ind w:left="391" w:right="31" w:hanging="333"/>
            </w:pPr>
            <w:r>
              <w:rPr>
                <w:b/>
                <w:bCs/>
                <w:spacing w:val="2"/>
              </w:rPr>
              <w:t>年薪8-15万，五险一金，带薪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2"/>
              </w:rPr>
              <w:t>年假，节假日福利等</w:t>
            </w:r>
          </w:p>
        </w:tc>
        <w:tc>
          <w:tcPr>
            <w:tcW w:w="753" w:type="dxa"/>
            <w:vAlign w:val="top"/>
          </w:tcPr>
          <w:p w14:paraId="456154EB">
            <w:pPr>
              <w:spacing w:line="284" w:lineRule="auto"/>
              <w:rPr>
                <w:rFonts w:ascii="Arial"/>
                <w:sz w:val="21"/>
              </w:rPr>
            </w:pPr>
          </w:p>
          <w:p w14:paraId="75305443">
            <w:pPr>
              <w:pStyle w:val="6"/>
              <w:spacing w:before="52" w:line="230" w:lineRule="auto"/>
              <w:ind w:left="327" w:right="30" w:hanging="268"/>
            </w:pPr>
            <w:r>
              <w:rPr>
                <w:b/>
                <w:bCs/>
              </w:rPr>
              <w:t>贵阳高新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581894BA">
            <w:pPr>
              <w:spacing w:line="385" w:lineRule="auto"/>
              <w:rPr>
                <w:rFonts w:ascii="Arial"/>
                <w:sz w:val="21"/>
              </w:rPr>
            </w:pPr>
          </w:p>
          <w:p w14:paraId="0BCB72C5">
            <w:pPr>
              <w:pStyle w:val="6"/>
              <w:spacing w:before="52" w:line="216" w:lineRule="auto"/>
              <w:ind w:left="76"/>
            </w:pPr>
            <w:r>
              <w:rPr>
                <w:b/>
                <w:bCs/>
                <w:spacing w:val="-2"/>
              </w:rPr>
              <w:t>宋佩茹</w:t>
            </w:r>
          </w:p>
        </w:tc>
        <w:tc>
          <w:tcPr>
            <w:tcW w:w="1347" w:type="dxa"/>
            <w:vAlign w:val="top"/>
          </w:tcPr>
          <w:p w14:paraId="74EF36F7">
            <w:pPr>
              <w:spacing w:line="405" w:lineRule="auto"/>
              <w:rPr>
                <w:rFonts w:ascii="Arial"/>
                <w:sz w:val="21"/>
              </w:rPr>
            </w:pPr>
          </w:p>
          <w:p w14:paraId="63241692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18685007387</w:t>
            </w:r>
          </w:p>
        </w:tc>
        <w:tc>
          <w:tcPr>
            <w:tcW w:w="962" w:type="dxa"/>
            <w:vAlign w:val="top"/>
          </w:tcPr>
          <w:p w14:paraId="1C5DFCC9">
            <w:pPr>
              <w:spacing w:line="283" w:lineRule="auto"/>
              <w:rPr>
                <w:rFonts w:ascii="Arial"/>
                <w:sz w:val="21"/>
              </w:rPr>
            </w:pPr>
          </w:p>
          <w:p w14:paraId="4D3AB680">
            <w:pPr>
              <w:pStyle w:val="6"/>
              <w:spacing w:before="52" w:line="238" w:lineRule="auto"/>
              <w:ind w:left="281" w:right="46" w:hanging="202"/>
            </w:pPr>
            <w:r>
              <w:rPr>
                <w:b/>
                <w:bCs/>
              </w:rPr>
              <w:t>songbb</w:t>
            </w:r>
            <w:r>
              <w:rPr>
                <w:b/>
                <w:bCs/>
                <w:spacing w:val="1"/>
              </w:rPr>
              <w:t>01@q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q.com</w:t>
            </w:r>
          </w:p>
        </w:tc>
      </w:tr>
    </w:tbl>
    <w:p w14:paraId="581AB948">
      <w:pPr>
        <w:rPr>
          <w:rFonts w:ascii="Arial"/>
          <w:sz w:val="21"/>
        </w:rPr>
      </w:pPr>
    </w:p>
    <w:p w14:paraId="3531F3BD">
      <w:pPr>
        <w:rPr>
          <w:rFonts w:ascii="Arial" w:hAnsi="Arial" w:eastAsia="Arial" w:cs="Arial"/>
          <w:sz w:val="21"/>
          <w:szCs w:val="21"/>
        </w:rPr>
        <w:sectPr>
          <w:footerReference r:id="rId154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71D03E60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2491DF7E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7DFCB5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2F4C2553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5C069CFD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0CE525C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5E4B7823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696AF696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4A27DFD2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5C6B44C8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537A93D4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1AF148C7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0D1F4DB7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04D50F9E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5A089867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1DA4AF7A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5300DE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2DB8EF4F">
            <w:pPr>
              <w:spacing w:line="293" w:lineRule="auto"/>
              <w:rPr>
                <w:rFonts w:ascii="Arial"/>
                <w:sz w:val="21"/>
              </w:rPr>
            </w:pPr>
          </w:p>
          <w:p w14:paraId="07EDC77A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824</w:t>
            </w:r>
          </w:p>
        </w:tc>
        <w:tc>
          <w:tcPr>
            <w:tcW w:w="1055" w:type="dxa"/>
            <w:vAlign w:val="top"/>
          </w:tcPr>
          <w:p w14:paraId="1ABCA791">
            <w:pPr>
              <w:pStyle w:val="6"/>
              <w:spacing w:before="125" w:line="227" w:lineRule="auto"/>
              <w:ind w:left="39" w:right="26" w:hanging="6"/>
              <w:jc w:val="both"/>
            </w:pPr>
            <w:r>
              <w:rPr>
                <w:b/>
                <w:bCs/>
                <w:spacing w:val="1"/>
              </w:rPr>
              <w:t>贵州省水利水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电勘测设计研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究院有限公司</w:t>
            </w:r>
          </w:p>
        </w:tc>
        <w:tc>
          <w:tcPr>
            <w:tcW w:w="1134" w:type="dxa"/>
            <w:vAlign w:val="top"/>
          </w:tcPr>
          <w:p w14:paraId="759C8BEE">
            <w:pPr>
              <w:spacing w:line="272" w:lineRule="auto"/>
              <w:rPr>
                <w:rFonts w:ascii="Arial"/>
                <w:sz w:val="21"/>
              </w:rPr>
            </w:pPr>
          </w:p>
          <w:p w14:paraId="730041D1">
            <w:pPr>
              <w:pStyle w:val="6"/>
              <w:spacing w:before="52" w:line="216" w:lineRule="auto"/>
              <w:ind w:left="240"/>
            </w:pPr>
            <w:r>
              <w:rPr>
                <w:b/>
                <w:bCs/>
              </w:rPr>
              <w:t>会计核算</w:t>
            </w:r>
          </w:p>
        </w:tc>
        <w:tc>
          <w:tcPr>
            <w:tcW w:w="3148" w:type="dxa"/>
            <w:vAlign w:val="top"/>
          </w:tcPr>
          <w:p w14:paraId="4D4B3403">
            <w:pPr>
              <w:pStyle w:val="6"/>
              <w:spacing w:before="124" w:line="216" w:lineRule="auto"/>
              <w:ind w:left="258"/>
            </w:pPr>
            <w:r>
              <w:rPr>
                <w:b/>
                <w:bCs/>
                <w:spacing w:val="2"/>
              </w:rPr>
              <w:t>1.硕士研究生学历，会计相关专业；</w:t>
            </w:r>
          </w:p>
          <w:p w14:paraId="2D2C3432">
            <w:pPr>
              <w:pStyle w:val="6"/>
              <w:spacing w:before="14" w:line="215" w:lineRule="auto"/>
              <w:ind w:left="89"/>
            </w:pPr>
            <w:r>
              <w:rPr>
                <w:b/>
                <w:bCs/>
                <w:spacing w:val="3"/>
              </w:rPr>
              <w:t>2.具备从事财务分析、成本核算相关工作</w:t>
            </w:r>
          </w:p>
          <w:p w14:paraId="7FBB3D39">
            <w:pPr>
              <w:pStyle w:val="6"/>
              <w:spacing w:before="15" w:line="216" w:lineRule="auto"/>
              <w:ind w:left="1260"/>
            </w:pPr>
            <w:r>
              <w:rPr>
                <w:b/>
                <w:bCs/>
                <w:spacing w:val="-4"/>
              </w:rPr>
              <w:t>的能力。</w:t>
            </w:r>
          </w:p>
        </w:tc>
        <w:tc>
          <w:tcPr>
            <w:tcW w:w="520" w:type="dxa"/>
            <w:vAlign w:val="top"/>
          </w:tcPr>
          <w:p w14:paraId="665F6C29">
            <w:pPr>
              <w:spacing w:line="292" w:lineRule="auto"/>
              <w:rPr>
                <w:rFonts w:ascii="Arial"/>
                <w:sz w:val="21"/>
              </w:rPr>
            </w:pPr>
          </w:p>
          <w:p w14:paraId="11191BE2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07770FC9">
            <w:pPr>
              <w:spacing w:line="272" w:lineRule="auto"/>
              <w:rPr>
                <w:rFonts w:ascii="Arial"/>
                <w:sz w:val="21"/>
              </w:rPr>
            </w:pPr>
          </w:p>
          <w:p w14:paraId="16CB74D2">
            <w:pPr>
              <w:pStyle w:val="6"/>
              <w:spacing w:before="52" w:line="216" w:lineRule="auto"/>
              <w:ind w:left="262"/>
            </w:pPr>
            <w:r>
              <w:rPr>
                <w:b/>
                <w:bCs/>
                <w:spacing w:val="1"/>
              </w:rPr>
              <w:t>会计相关专业</w:t>
            </w:r>
          </w:p>
        </w:tc>
        <w:tc>
          <w:tcPr>
            <w:tcW w:w="770" w:type="dxa"/>
            <w:vAlign w:val="top"/>
          </w:tcPr>
          <w:p w14:paraId="0A9EE048">
            <w:pPr>
              <w:pStyle w:val="6"/>
              <w:spacing w:before="225" w:line="229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17027964">
            <w:pPr>
              <w:spacing w:line="272" w:lineRule="auto"/>
              <w:rPr>
                <w:rFonts w:ascii="Arial"/>
                <w:sz w:val="21"/>
              </w:rPr>
            </w:pPr>
          </w:p>
          <w:p w14:paraId="7751C9FC">
            <w:pPr>
              <w:pStyle w:val="6"/>
              <w:spacing w:before="52" w:line="236" w:lineRule="auto"/>
              <w:ind w:left="309"/>
            </w:pPr>
            <w:r>
              <w:rPr>
                <w:b/>
                <w:bCs/>
                <w:spacing w:val="-7"/>
              </w:rPr>
              <w:t>6k</w:t>
            </w:r>
          </w:p>
        </w:tc>
        <w:tc>
          <w:tcPr>
            <w:tcW w:w="2254" w:type="dxa"/>
            <w:vAlign w:val="top"/>
          </w:tcPr>
          <w:p w14:paraId="24A58AEF">
            <w:pPr>
              <w:spacing w:line="272" w:lineRule="auto"/>
              <w:rPr>
                <w:rFonts w:ascii="Arial"/>
                <w:sz w:val="21"/>
              </w:rPr>
            </w:pPr>
          </w:p>
          <w:p w14:paraId="2F5501B6">
            <w:pPr>
              <w:pStyle w:val="6"/>
              <w:spacing w:before="52" w:line="218" w:lineRule="auto"/>
              <w:ind w:left="768"/>
            </w:pPr>
            <w:r>
              <w:rPr>
                <w:b/>
                <w:bCs/>
              </w:rPr>
              <w:t>6000元/月</w:t>
            </w:r>
          </w:p>
        </w:tc>
        <w:tc>
          <w:tcPr>
            <w:tcW w:w="753" w:type="dxa"/>
            <w:vAlign w:val="top"/>
          </w:tcPr>
          <w:p w14:paraId="2E62F386"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 w14:paraId="315EADC5">
            <w:pPr>
              <w:spacing w:line="272" w:lineRule="auto"/>
              <w:rPr>
                <w:rFonts w:ascii="Arial"/>
                <w:sz w:val="21"/>
              </w:rPr>
            </w:pPr>
          </w:p>
          <w:p w14:paraId="61B7CA96">
            <w:pPr>
              <w:pStyle w:val="6"/>
              <w:spacing w:before="52" w:line="218" w:lineRule="auto"/>
              <w:ind w:left="148"/>
            </w:pPr>
            <w:r>
              <w:rPr>
                <w:b/>
                <w:bCs/>
                <w:spacing w:val="-1"/>
              </w:rPr>
              <w:t>何欣</w:t>
            </w:r>
          </w:p>
        </w:tc>
        <w:tc>
          <w:tcPr>
            <w:tcW w:w="1347" w:type="dxa"/>
            <w:vAlign w:val="top"/>
          </w:tcPr>
          <w:p w14:paraId="5AAE80F3">
            <w:pPr>
              <w:spacing w:line="293" w:lineRule="auto"/>
              <w:rPr>
                <w:rFonts w:ascii="Arial"/>
                <w:sz w:val="21"/>
              </w:rPr>
            </w:pPr>
          </w:p>
          <w:p w14:paraId="6D3FC051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0851-85294031</w:t>
            </w:r>
          </w:p>
        </w:tc>
        <w:tc>
          <w:tcPr>
            <w:tcW w:w="961" w:type="dxa"/>
            <w:vAlign w:val="top"/>
          </w:tcPr>
          <w:p w14:paraId="76C0ADC6">
            <w:pPr>
              <w:pStyle w:val="6"/>
              <w:spacing w:before="225" w:line="210" w:lineRule="auto"/>
              <w:ind w:left="73"/>
            </w:pPr>
            <w:r>
              <w:rPr>
                <w:b/>
                <w:bCs/>
                <w:spacing w:val="-2"/>
              </w:rPr>
              <w:t>gzsyr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lzyb@</w:t>
            </w:r>
          </w:p>
          <w:p w14:paraId="1503ADA8">
            <w:pPr>
              <w:pStyle w:val="6"/>
              <w:spacing w:before="39" w:line="183" w:lineRule="auto"/>
              <w:ind w:left="204"/>
            </w:pPr>
            <w:r>
              <w:rPr>
                <w:b/>
                <w:bCs/>
                <w:spacing w:val="-1"/>
              </w:rPr>
              <w:t>126.com</w:t>
            </w:r>
          </w:p>
        </w:tc>
      </w:tr>
      <w:tr w14:paraId="0137B6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11FDBB8B">
            <w:pPr>
              <w:spacing w:line="298" w:lineRule="auto"/>
              <w:rPr>
                <w:rFonts w:ascii="Arial"/>
                <w:sz w:val="21"/>
              </w:rPr>
            </w:pPr>
          </w:p>
          <w:p w14:paraId="76C356EC">
            <w:pPr>
              <w:spacing w:line="299" w:lineRule="auto"/>
              <w:rPr>
                <w:rFonts w:ascii="Arial"/>
                <w:sz w:val="21"/>
              </w:rPr>
            </w:pPr>
          </w:p>
          <w:p w14:paraId="685194BC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825</w:t>
            </w:r>
          </w:p>
        </w:tc>
        <w:tc>
          <w:tcPr>
            <w:tcW w:w="1055" w:type="dxa"/>
            <w:vAlign w:val="top"/>
          </w:tcPr>
          <w:p w14:paraId="10CC6DAF">
            <w:pPr>
              <w:spacing w:line="374" w:lineRule="auto"/>
              <w:rPr>
                <w:rFonts w:ascii="Arial"/>
                <w:sz w:val="21"/>
              </w:rPr>
            </w:pPr>
          </w:p>
          <w:p w14:paraId="5D82698E">
            <w:pPr>
              <w:pStyle w:val="6"/>
              <w:spacing w:before="52" w:line="227" w:lineRule="auto"/>
              <w:ind w:left="39" w:right="26" w:hanging="6"/>
              <w:jc w:val="both"/>
            </w:pPr>
            <w:r>
              <w:rPr>
                <w:b/>
                <w:bCs/>
                <w:spacing w:val="1"/>
              </w:rPr>
              <w:t>贵州省水利水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电勘测设计研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究院有限公司</w:t>
            </w:r>
          </w:p>
        </w:tc>
        <w:tc>
          <w:tcPr>
            <w:tcW w:w="1134" w:type="dxa"/>
            <w:vAlign w:val="top"/>
          </w:tcPr>
          <w:p w14:paraId="6AD85DCB">
            <w:pPr>
              <w:spacing w:line="288" w:lineRule="auto"/>
              <w:rPr>
                <w:rFonts w:ascii="Arial"/>
                <w:sz w:val="21"/>
              </w:rPr>
            </w:pPr>
          </w:p>
          <w:p w14:paraId="4DB6DFB7">
            <w:pPr>
              <w:spacing w:line="288" w:lineRule="auto"/>
              <w:rPr>
                <w:rFonts w:ascii="Arial"/>
                <w:sz w:val="21"/>
              </w:rPr>
            </w:pPr>
          </w:p>
          <w:p w14:paraId="36A85F6A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1"/>
              </w:rPr>
              <w:t>水利工程师</w:t>
            </w:r>
          </w:p>
        </w:tc>
        <w:tc>
          <w:tcPr>
            <w:tcW w:w="3148" w:type="dxa"/>
            <w:vAlign w:val="top"/>
          </w:tcPr>
          <w:p w14:paraId="6E2C8354">
            <w:pPr>
              <w:pStyle w:val="6"/>
              <w:spacing w:before="30" w:line="216" w:lineRule="auto"/>
              <w:ind w:left="92"/>
            </w:pPr>
            <w:r>
              <w:rPr>
                <w:b/>
                <w:bCs/>
                <w:spacing w:val="2"/>
              </w:rPr>
              <w:t>1.硕士研究生学历，水利水电工程相关专</w:t>
            </w:r>
          </w:p>
          <w:p w14:paraId="34268379">
            <w:pPr>
              <w:pStyle w:val="6"/>
              <w:spacing w:before="13" w:line="217" w:lineRule="auto"/>
              <w:ind w:left="1419"/>
            </w:pPr>
            <w:r>
              <w:rPr>
                <w:b/>
                <w:bCs/>
                <w:spacing w:val="-9"/>
              </w:rPr>
              <w:t>业；</w:t>
            </w:r>
          </w:p>
          <w:p w14:paraId="455DD284">
            <w:pPr>
              <w:pStyle w:val="6"/>
              <w:spacing w:before="11" w:line="216" w:lineRule="auto"/>
              <w:ind w:left="89"/>
            </w:pPr>
            <w:r>
              <w:rPr>
                <w:b/>
                <w:bCs/>
                <w:spacing w:val="2"/>
              </w:rPr>
              <w:t>2.掌握水工结构专业相关基础理论知识，</w:t>
            </w:r>
          </w:p>
          <w:p w14:paraId="0F2445AE">
            <w:pPr>
              <w:pStyle w:val="6"/>
              <w:spacing w:before="14" w:line="227" w:lineRule="auto"/>
              <w:ind w:left="46" w:right="26" w:firstLine="49"/>
            </w:pPr>
            <w:r>
              <w:rPr>
                <w:b/>
                <w:bCs/>
                <w:spacing w:val="2"/>
              </w:rPr>
              <w:t>能进行结构图纸的设计和计算，会使用相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4"/>
              </w:rPr>
              <w:t>关结构设计软件，计算机能熟练运用</w:t>
            </w:r>
            <w:r>
              <w:rPr>
                <w:b/>
                <w:bCs/>
              </w:rPr>
              <w:t>offce</w:t>
            </w:r>
            <w:r>
              <w:t xml:space="preserve"> </w:t>
            </w:r>
            <w:r>
              <w:rPr>
                <w:b/>
                <w:bCs/>
                <w:spacing w:val="4"/>
              </w:rPr>
              <w:t>、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4"/>
              </w:rPr>
              <w:t>图像处理及</w:t>
            </w:r>
            <w:r>
              <w:rPr>
                <w:b/>
                <w:bCs/>
              </w:rPr>
              <w:t>PPT</w:t>
            </w:r>
            <w:r>
              <w:rPr>
                <w:b/>
                <w:bCs/>
                <w:spacing w:val="4"/>
              </w:rPr>
              <w:t>等软件，熟悉</w:t>
            </w:r>
            <w:r>
              <w:rPr>
                <w:b/>
                <w:bCs/>
              </w:rPr>
              <w:t>BIM</w:t>
            </w:r>
            <w:r>
              <w:rPr>
                <w:b/>
                <w:bCs/>
                <w:spacing w:val="4"/>
              </w:rPr>
              <w:t>应用</w:t>
            </w:r>
          </w:p>
          <w:p w14:paraId="509EFED2">
            <w:pPr>
              <w:pStyle w:val="6"/>
              <w:spacing w:before="11" w:line="187" w:lineRule="auto"/>
              <w:ind w:left="1333"/>
            </w:pPr>
            <w:r>
              <w:rPr>
                <w:b/>
                <w:bCs/>
                <w:spacing w:val="-4"/>
              </w:rPr>
              <w:t>软件。</w:t>
            </w:r>
          </w:p>
        </w:tc>
        <w:tc>
          <w:tcPr>
            <w:tcW w:w="520" w:type="dxa"/>
            <w:vAlign w:val="top"/>
          </w:tcPr>
          <w:p w14:paraId="033E49C4">
            <w:pPr>
              <w:spacing w:line="298" w:lineRule="auto"/>
              <w:rPr>
                <w:rFonts w:ascii="Arial"/>
                <w:sz w:val="21"/>
              </w:rPr>
            </w:pPr>
          </w:p>
          <w:p w14:paraId="24D297F0">
            <w:pPr>
              <w:spacing w:line="299" w:lineRule="auto"/>
              <w:rPr>
                <w:rFonts w:ascii="Arial"/>
                <w:sz w:val="21"/>
              </w:rPr>
            </w:pPr>
          </w:p>
          <w:p w14:paraId="0EE01661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17</w:t>
            </w:r>
          </w:p>
        </w:tc>
        <w:tc>
          <w:tcPr>
            <w:tcW w:w="1501" w:type="dxa"/>
            <w:vAlign w:val="top"/>
          </w:tcPr>
          <w:p w14:paraId="579E35E3">
            <w:pPr>
              <w:spacing w:line="475" w:lineRule="auto"/>
              <w:rPr>
                <w:rFonts w:ascii="Arial"/>
                <w:sz w:val="21"/>
              </w:rPr>
            </w:pPr>
          </w:p>
          <w:p w14:paraId="58C059EE">
            <w:pPr>
              <w:pStyle w:val="6"/>
              <w:spacing w:before="52" w:line="225" w:lineRule="auto"/>
              <w:ind w:left="217" w:right="35" w:hanging="167"/>
            </w:pPr>
            <w:r>
              <w:rPr>
                <w:b/>
                <w:bCs/>
                <w:spacing w:val="2"/>
              </w:rPr>
              <w:t>水利水电工程,农业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水利,土木水利</w:t>
            </w:r>
          </w:p>
        </w:tc>
        <w:tc>
          <w:tcPr>
            <w:tcW w:w="770" w:type="dxa"/>
            <w:vAlign w:val="top"/>
          </w:tcPr>
          <w:p w14:paraId="2BCCAA71">
            <w:pPr>
              <w:spacing w:line="475" w:lineRule="auto"/>
              <w:rPr>
                <w:rFonts w:ascii="Arial"/>
                <w:sz w:val="21"/>
              </w:rPr>
            </w:pPr>
          </w:p>
          <w:p w14:paraId="22704837">
            <w:pPr>
              <w:pStyle w:val="6"/>
              <w:spacing w:before="52" w:line="230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4500FB78">
            <w:pPr>
              <w:spacing w:line="288" w:lineRule="auto"/>
              <w:rPr>
                <w:rFonts w:ascii="Arial"/>
                <w:sz w:val="21"/>
              </w:rPr>
            </w:pPr>
          </w:p>
          <w:p w14:paraId="22486DBF">
            <w:pPr>
              <w:spacing w:line="288" w:lineRule="auto"/>
              <w:rPr>
                <w:rFonts w:ascii="Arial"/>
                <w:sz w:val="21"/>
              </w:rPr>
            </w:pPr>
          </w:p>
          <w:p w14:paraId="428A8A87">
            <w:pPr>
              <w:pStyle w:val="6"/>
              <w:spacing w:before="52" w:line="236" w:lineRule="auto"/>
              <w:ind w:left="309"/>
            </w:pPr>
            <w:r>
              <w:rPr>
                <w:b/>
                <w:bCs/>
                <w:spacing w:val="-7"/>
              </w:rPr>
              <w:t>8k</w:t>
            </w:r>
          </w:p>
        </w:tc>
        <w:tc>
          <w:tcPr>
            <w:tcW w:w="2254" w:type="dxa"/>
            <w:vAlign w:val="top"/>
          </w:tcPr>
          <w:p w14:paraId="569FFC13">
            <w:pPr>
              <w:pStyle w:val="6"/>
              <w:spacing w:before="229" w:line="218" w:lineRule="auto"/>
              <w:ind w:left="686"/>
            </w:pPr>
            <w:r>
              <w:rPr>
                <w:b/>
                <w:bCs/>
              </w:rPr>
              <w:t>1.8000元/月</w:t>
            </w:r>
          </w:p>
          <w:p w14:paraId="6DC94B6C">
            <w:pPr>
              <w:pStyle w:val="6"/>
              <w:spacing w:before="11" w:line="226" w:lineRule="auto"/>
              <w:ind w:left="57" w:right="35" w:firstLine="6"/>
              <w:jc w:val="both"/>
            </w:pPr>
            <w:r>
              <w:rPr>
                <w:b/>
                <w:bCs/>
                <w:spacing w:val="2"/>
              </w:rPr>
              <w:t>2.五险二金、带薪年休假，周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末双休、就餐补贴、高低温补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贴、差旅补贴、节假日慰问等</w:t>
            </w:r>
          </w:p>
          <w:p w14:paraId="180524A7">
            <w:pPr>
              <w:pStyle w:val="6"/>
              <w:spacing w:before="15" w:line="217" w:lineRule="auto"/>
              <w:ind w:left="891"/>
            </w:pPr>
            <w:r>
              <w:rPr>
                <w:b/>
                <w:bCs/>
                <w:spacing w:val="-3"/>
              </w:rPr>
              <w:t>福利。</w:t>
            </w:r>
          </w:p>
        </w:tc>
        <w:tc>
          <w:tcPr>
            <w:tcW w:w="753" w:type="dxa"/>
            <w:vAlign w:val="top"/>
          </w:tcPr>
          <w:p w14:paraId="485BDD81"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 w14:paraId="106BB0AF">
            <w:pPr>
              <w:spacing w:line="288" w:lineRule="auto"/>
              <w:rPr>
                <w:rFonts w:ascii="Arial"/>
                <w:sz w:val="21"/>
              </w:rPr>
            </w:pPr>
          </w:p>
          <w:p w14:paraId="1A003949">
            <w:pPr>
              <w:spacing w:line="288" w:lineRule="auto"/>
              <w:rPr>
                <w:rFonts w:ascii="Arial"/>
                <w:sz w:val="21"/>
              </w:rPr>
            </w:pPr>
          </w:p>
          <w:p w14:paraId="14E43B21">
            <w:pPr>
              <w:pStyle w:val="6"/>
              <w:spacing w:before="52" w:line="218" w:lineRule="auto"/>
              <w:ind w:left="148"/>
            </w:pPr>
            <w:r>
              <w:rPr>
                <w:b/>
                <w:bCs/>
                <w:spacing w:val="-1"/>
              </w:rPr>
              <w:t>何欣</w:t>
            </w:r>
          </w:p>
        </w:tc>
        <w:tc>
          <w:tcPr>
            <w:tcW w:w="1347" w:type="dxa"/>
            <w:vAlign w:val="top"/>
          </w:tcPr>
          <w:p w14:paraId="2C37322B">
            <w:pPr>
              <w:spacing w:line="298" w:lineRule="auto"/>
              <w:rPr>
                <w:rFonts w:ascii="Arial"/>
                <w:sz w:val="21"/>
              </w:rPr>
            </w:pPr>
          </w:p>
          <w:p w14:paraId="6E7F1B22">
            <w:pPr>
              <w:spacing w:line="299" w:lineRule="auto"/>
              <w:rPr>
                <w:rFonts w:ascii="Arial"/>
                <w:sz w:val="21"/>
              </w:rPr>
            </w:pPr>
          </w:p>
          <w:p w14:paraId="305D28E9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0851-85294031</w:t>
            </w:r>
          </w:p>
        </w:tc>
        <w:tc>
          <w:tcPr>
            <w:tcW w:w="961" w:type="dxa"/>
            <w:vAlign w:val="top"/>
          </w:tcPr>
          <w:p w14:paraId="0192A564">
            <w:pPr>
              <w:spacing w:line="476" w:lineRule="auto"/>
              <w:rPr>
                <w:rFonts w:ascii="Arial"/>
                <w:sz w:val="21"/>
              </w:rPr>
            </w:pPr>
          </w:p>
          <w:p w14:paraId="0B40517E">
            <w:pPr>
              <w:pStyle w:val="6"/>
              <w:spacing w:before="52" w:line="210" w:lineRule="auto"/>
              <w:ind w:left="73"/>
            </w:pPr>
            <w:r>
              <w:rPr>
                <w:b/>
                <w:bCs/>
                <w:spacing w:val="-2"/>
              </w:rPr>
              <w:t>gzsyr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lzyb@</w:t>
            </w:r>
          </w:p>
          <w:p w14:paraId="499BE5E4">
            <w:pPr>
              <w:pStyle w:val="6"/>
              <w:spacing w:before="40" w:line="183" w:lineRule="auto"/>
              <w:ind w:left="204"/>
            </w:pPr>
            <w:r>
              <w:rPr>
                <w:b/>
                <w:bCs/>
                <w:spacing w:val="-1"/>
              </w:rPr>
              <w:t>126.com</w:t>
            </w:r>
          </w:p>
        </w:tc>
      </w:tr>
      <w:tr w14:paraId="53670C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0A0889BE">
            <w:pPr>
              <w:spacing w:line="396" w:lineRule="auto"/>
              <w:rPr>
                <w:rFonts w:ascii="Arial"/>
                <w:sz w:val="21"/>
              </w:rPr>
            </w:pPr>
          </w:p>
          <w:p w14:paraId="6FA4BEB4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826</w:t>
            </w:r>
          </w:p>
        </w:tc>
        <w:tc>
          <w:tcPr>
            <w:tcW w:w="1055" w:type="dxa"/>
            <w:vAlign w:val="top"/>
          </w:tcPr>
          <w:p w14:paraId="33F7D01B">
            <w:pPr>
              <w:pStyle w:val="6"/>
              <w:spacing w:before="229" w:line="226" w:lineRule="auto"/>
              <w:ind w:left="39" w:right="26" w:hanging="6"/>
              <w:jc w:val="both"/>
            </w:pPr>
            <w:r>
              <w:rPr>
                <w:b/>
                <w:bCs/>
                <w:spacing w:val="1"/>
              </w:rPr>
              <w:t>贵州省水利水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电勘测设计研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究院有限公司</w:t>
            </w:r>
          </w:p>
        </w:tc>
        <w:tc>
          <w:tcPr>
            <w:tcW w:w="1134" w:type="dxa"/>
            <w:vAlign w:val="top"/>
          </w:tcPr>
          <w:p w14:paraId="2D0D9AE6">
            <w:pPr>
              <w:spacing w:line="275" w:lineRule="auto"/>
              <w:rPr>
                <w:rFonts w:ascii="Arial"/>
                <w:sz w:val="21"/>
              </w:rPr>
            </w:pPr>
          </w:p>
          <w:p w14:paraId="7E92E658">
            <w:pPr>
              <w:pStyle w:val="6"/>
              <w:spacing w:before="52" w:line="225" w:lineRule="auto"/>
              <w:ind w:left="404" w:right="63" w:hanging="333"/>
            </w:pPr>
            <w:r>
              <w:rPr>
                <w:b/>
                <w:bCs/>
                <w:spacing w:val="2"/>
              </w:rPr>
              <w:t>水文水资源工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3"/>
              </w:rPr>
              <w:t>程师</w:t>
            </w:r>
          </w:p>
        </w:tc>
        <w:tc>
          <w:tcPr>
            <w:tcW w:w="3148" w:type="dxa"/>
            <w:vAlign w:val="top"/>
          </w:tcPr>
          <w:p w14:paraId="1AC43CA8">
            <w:pPr>
              <w:pStyle w:val="6"/>
              <w:spacing w:before="128" w:line="216" w:lineRule="auto"/>
              <w:ind w:left="92"/>
            </w:pPr>
            <w:r>
              <w:rPr>
                <w:b/>
                <w:bCs/>
                <w:spacing w:val="3"/>
              </w:rPr>
              <w:t>1.硕士研究生，水文水资源相关专业，本</w:t>
            </w:r>
          </w:p>
          <w:p w14:paraId="19F2FE71">
            <w:pPr>
              <w:pStyle w:val="6"/>
              <w:spacing w:before="13" w:line="217" w:lineRule="auto"/>
              <w:ind w:left="911"/>
            </w:pPr>
            <w:r>
              <w:rPr>
                <w:b/>
                <w:bCs/>
                <w:spacing w:val="2"/>
              </w:rPr>
              <w:t>硕专业一致优先；</w:t>
            </w:r>
          </w:p>
          <w:p w14:paraId="0FC6B3FE">
            <w:pPr>
              <w:pStyle w:val="6"/>
              <w:spacing w:before="13" w:line="216" w:lineRule="auto"/>
              <w:ind w:left="89"/>
            </w:pPr>
            <w:r>
              <w:rPr>
                <w:b/>
                <w:bCs/>
                <w:spacing w:val="3"/>
              </w:rPr>
              <w:t>2.具备进行水文分析计算、需水预测、供</w:t>
            </w:r>
          </w:p>
          <w:p w14:paraId="10531744">
            <w:pPr>
              <w:pStyle w:val="6"/>
              <w:spacing w:before="12" w:line="216" w:lineRule="auto"/>
              <w:ind w:left="840"/>
            </w:pPr>
            <w:r>
              <w:rPr>
                <w:b/>
                <w:bCs/>
                <w:spacing w:val="1"/>
              </w:rPr>
              <w:t>需平衡分析的能力。</w:t>
            </w:r>
          </w:p>
        </w:tc>
        <w:tc>
          <w:tcPr>
            <w:tcW w:w="520" w:type="dxa"/>
            <w:vAlign w:val="top"/>
          </w:tcPr>
          <w:p w14:paraId="1E936C3E">
            <w:pPr>
              <w:spacing w:line="396" w:lineRule="auto"/>
              <w:rPr>
                <w:rFonts w:ascii="Arial"/>
                <w:sz w:val="21"/>
              </w:rPr>
            </w:pPr>
          </w:p>
          <w:p w14:paraId="1AA183EC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41998AB0">
            <w:pPr>
              <w:spacing w:line="375" w:lineRule="auto"/>
              <w:rPr>
                <w:rFonts w:ascii="Arial"/>
                <w:sz w:val="21"/>
              </w:rPr>
            </w:pPr>
          </w:p>
          <w:p w14:paraId="460BA924">
            <w:pPr>
              <w:pStyle w:val="6"/>
              <w:spacing w:before="52" w:line="218" w:lineRule="auto"/>
              <w:ind w:left="343"/>
            </w:pPr>
            <w:r>
              <w:rPr>
                <w:b/>
                <w:bCs/>
                <w:spacing w:val="2"/>
              </w:rPr>
              <w:t>水文水资源</w:t>
            </w:r>
          </w:p>
        </w:tc>
        <w:tc>
          <w:tcPr>
            <w:tcW w:w="770" w:type="dxa"/>
            <w:vAlign w:val="top"/>
          </w:tcPr>
          <w:p w14:paraId="3490924E">
            <w:pPr>
              <w:spacing w:line="275" w:lineRule="auto"/>
              <w:rPr>
                <w:rFonts w:ascii="Arial"/>
                <w:sz w:val="21"/>
              </w:rPr>
            </w:pPr>
          </w:p>
          <w:p w14:paraId="6B5FD482">
            <w:pPr>
              <w:pStyle w:val="6"/>
              <w:spacing w:before="52" w:line="230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28D3E0D3">
            <w:pPr>
              <w:spacing w:line="375" w:lineRule="auto"/>
              <w:rPr>
                <w:rFonts w:ascii="Arial"/>
                <w:sz w:val="21"/>
              </w:rPr>
            </w:pPr>
          </w:p>
          <w:p w14:paraId="020A6CF3">
            <w:pPr>
              <w:pStyle w:val="6"/>
              <w:spacing w:before="52" w:line="236" w:lineRule="auto"/>
              <w:ind w:left="309"/>
            </w:pPr>
            <w:r>
              <w:rPr>
                <w:b/>
                <w:bCs/>
                <w:spacing w:val="-7"/>
              </w:rPr>
              <w:t>8k</w:t>
            </w:r>
          </w:p>
        </w:tc>
        <w:tc>
          <w:tcPr>
            <w:tcW w:w="2254" w:type="dxa"/>
            <w:vAlign w:val="top"/>
          </w:tcPr>
          <w:p w14:paraId="47EC774B">
            <w:pPr>
              <w:pStyle w:val="6"/>
              <w:spacing w:before="27" w:line="218" w:lineRule="auto"/>
              <w:ind w:left="686"/>
            </w:pPr>
            <w:r>
              <w:rPr>
                <w:b/>
                <w:bCs/>
              </w:rPr>
              <w:t>1.8000元/月</w:t>
            </w:r>
          </w:p>
          <w:p w14:paraId="28361ED0">
            <w:pPr>
              <w:pStyle w:val="6"/>
              <w:spacing w:before="12" w:line="227" w:lineRule="auto"/>
              <w:ind w:left="57" w:right="35" w:firstLine="6"/>
              <w:jc w:val="both"/>
            </w:pPr>
            <w:r>
              <w:rPr>
                <w:b/>
                <w:bCs/>
                <w:spacing w:val="2"/>
              </w:rPr>
              <w:t>2.五险二金、带薪年休假，周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末双休、就餐补贴、高低温补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贴、差旅补贴、节假日慰问等</w:t>
            </w:r>
          </w:p>
          <w:p w14:paraId="42985BB1">
            <w:pPr>
              <w:pStyle w:val="6"/>
              <w:spacing w:before="12" w:line="181" w:lineRule="auto"/>
              <w:ind w:left="891"/>
            </w:pPr>
            <w:r>
              <w:rPr>
                <w:b/>
                <w:bCs/>
                <w:spacing w:val="-3"/>
              </w:rPr>
              <w:t>福利。</w:t>
            </w:r>
          </w:p>
        </w:tc>
        <w:tc>
          <w:tcPr>
            <w:tcW w:w="753" w:type="dxa"/>
            <w:vAlign w:val="top"/>
          </w:tcPr>
          <w:p w14:paraId="4D3A4419"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 w14:paraId="63938E44">
            <w:pPr>
              <w:spacing w:line="375" w:lineRule="auto"/>
              <w:rPr>
                <w:rFonts w:ascii="Arial"/>
                <w:sz w:val="21"/>
              </w:rPr>
            </w:pPr>
          </w:p>
          <w:p w14:paraId="7E1E83C4">
            <w:pPr>
              <w:pStyle w:val="6"/>
              <w:spacing w:before="52" w:line="218" w:lineRule="auto"/>
              <w:ind w:left="148"/>
            </w:pPr>
            <w:r>
              <w:rPr>
                <w:b/>
                <w:bCs/>
                <w:spacing w:val="-1"/>
              </w:rPr>
              <w:t>何欣</w:t>
            </w:r>
          </w:p>
        </w:tc>
        <w:tc>
          <w:tcPr>
            <w:tcW w:w="1347" w:type="dxa"/>
            <w:vAlign w:val="top"/>
          </w:tcPr>
          <w:p w14:paraId="68898222">
            <w:pPr>
              <w:spacing w:line="396" w:lineRule="auto"/>
              <w:rPr>
                <w:rFonts w:ascii="Arial"/>
                <w:sz w:val="21"/>
              </w:rPr>
            </w:pPr>
          </w:p>
          <w:p w14:paraId="37F273AC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0851-85294031</w:t>
            </w:r>
          </w:p>
        </w:tc>
        <w:tc>
          <w:tcPr>
            <w:tcW w:w="961" w:type="dxa"/>
            <w:vAlign w:val="top"/>
          </w:tcPr>
          <w:p w14:paraId="10A9862D">
            <w:pPr>
              <w:spacing w:line="275" w:lineRule="auto"/>
              <w:rPr>
                <w:rFonts w:ascii="Arial"/>
                <w:sz w:val="21"/>
              </w:rPr>
            </w:pPr>
          </w:p>
          <w:p w14:paraId="46F9657C">
            <w:pPr>
              <w:pStyle w:val="6"/>
              <w:spacing w:before="52" w:line="210" w:lineRule="auto"/>
              <w:ind w:left="73"/>
            </w:pPr>
            <w:r>
              <w:rPr>
                <w:b/>
                <w:bCs/>
                <w:spacing w:val="-2"/>
              </w:rPr>
              <w:t>gzsyr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lzyb@</w:t>
            </w:r>
          </w:p>
          <w:p w14:paraId="4DC4D902">
            <w:pPr>
              <w:pStyle w:val="6"/>
              <w:spacing w:before="40" w:line="183" w:lineRule="auto"/>
              <w:ind w:left="204"/>
            </w:pPr>
            <w:r>
              <w:rPr>
                <w:b/>
                <w:bCs/>
                <w:spacing w:val="-1"/>
              </w:rPr>
              <w:t>126.com</w:t>
            </w:r>
          </w:p>
        </w:tc>
      </w:tr>
      <w:tr w14:paraId="19119F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29E09C8E">
            <w:pPr>
              <w:spacing w:line="249" w:lineRule="auto"/>
              <w:rPr>
                <w:rFonts w:ascii="Arial"/>
                <w:sz w:val="21"/>
              </w:rPr>
            </w:pPr>
          </w:p>
          <w:p w14:paraId="5D4281B6">
            <w:pPr>
              <w:spacing w:line="249" w:lineRule="auto"/>
              <w:rPr>
                <w:rFonts w:ascii="Arial"/>
                <w:sz w:val="21"/>
              </w:rPr>
            </w:pPr>
          </w:p>
          <w:p w14:paraId="7F3A3928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827</w:t>
            </w:r>
          </w:p>
        </w:tc>
        <w:tc>
          <w:tcPr>
            <w:tcW w:w="1055" w:type="dxa"/>
            <w:vAlign w:val="top"/>
          </w:tcPr>
          <w:p w14:paraId="06C310C2">
            <w:pPr>
              <w:spacing w:line="279" w:lineRule="auto"/>
              <w:rPr>
                <w:rFonts w:ascii="Arial"/>
                <w:sz w:val="21"/>
              </w:rPr>
            </w:pPr>
          </w:p>
          <w:p w14:paraId="55B3AF3B">
            <w:pPr>
              <w:pStyle w:val="6"/>
              <w:spacing w:before="52" w:line="227" w:lineRule="auto"/>
              <w:ind w:left="39" w:right="26" w:hanging="6"/>
              <w:jc w:val="both"/>
            </w:pPr>
            <w:r>
              <w:rPr>
                <w:b/>
                <w:bCs/>
                <w:spacing w:val="1"/>
              </w:rPr>
              <w:t>贵州省水利水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电勘测设计研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究院有限公司</w:t>
            </w:r>
          </w:p>
        </w:tc>
        <w:tc>
          <w:tcPr>
            <w:tcW w:w="1134" w:type="dxa"/>
            <w:vAlign w:val="top"/>
          </w:tcPr>
          <w:p w14:paraId="33E7BD9C">
            <w:pPr>
              <w:spacing w:line="381" w:lineRule="auto"/>
              <w:rPr>
                <w:rFonts w:ascii="Arial"/>
                <w:sz w:val="21"/>
              </w:rPr>
            </w:pPr>
          </w:p>
          <w:p w14:paraId="44ED7106">
            <w:pPr>
              <w:pStyle w:val="6"/>
              <w:spacing w:before="52" w:line="223" w:lineRule="auto"/>
              <w:ind w:left="321" w:right="63" w:hanging="250"/>
            </w:pPr>
            <w:r>
              <w:rPr>
                <w:b/>
                <w:bCs/>
                <w:spacing w:val="2"/>
              </w:rPr>
              <w:t>环境影响评价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工程师</w:t>
            </w:r>
          </w:p>
        </w:tc>
        <w:tc>
          <w:tcPr>
            <w:tcW w:w="3148" w:type="dxa"/>
            <w:vAlign w:val="top"/>
          </w:tcPr>
          <w:p w14:paraId="18454228">
            <w:pPr>
              <w:pStyle w:val="6"/>
              <w:spacing w:before="32" w:line="216" w:lineRule="auto"/>
              <w:ind w:left="92"/>
            </w:pPr>
            <w:r>
              <w:rPr>
                <w:b/>
                <w:bCs/>
                <w:spacing w:val="2"/>
              </w:rPr>
              <w:t>1.硕士研究生学历，环境工程相关专业或</w:t>
            </w:r>
          </w:p>
          <w:p w14:paraId="348EE4DB">
            <w:pPr>
              <w:pStyle w:val="6"/>
              <w:spacing w:before="13" w:line="217" w:lineRule="auto"/>
              <w:ind w:left="716"/>
            </w:pPr>
            <w:r>
              <w:rPr>
                <w:b/>
                <w:bCs/>
                <w:spacing w:val="1"/>
              </w:rPr>
              <w:t>鱼类研究方向，</w:t>
            </w:r>
            <w:r>
              <w:rPr>
                <w:b/>
                <w:bCs/>
              </w:rPr>
              <w:t>CET</w:t>
            </w:r>
            <w:r>
              <w:rPr>
                <w:b/>
                <w:bCs/>
                <w:spacing w:val="1"/>
              </w:rPr>
              <w:t>-4；</w:t>
            </w:r>
          </w:p>
          <w:p w14:paraId="101A5F02">
            <w:pPr>
              <w:pStyle w:val="6"/>
              <w:spacing w:before="13" w:line="226" w:lineRule="auto"/>
              <w:ind w:left="80" w:right="72" w:firstLine="8"/>
              <w:jc w:val="both"/>
            </w:pPr>
            <w:r>
              <w:rPr>
                <w:b/>
                <w:bCs/>
                <w:spacing w:val="3"/>
              </w:rPr>
              <w:t>2.具备水环境影响模拟预测，包括河流和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湖库水质水温影响预测等能力，或者具备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增殖放流、过鱼效果评估、鱼类保护研究</w:t>
            </w:r>
          </w:p>
          <w:p w14:paraId="098FB6E1">
            <w:pPr>
              <w:pStyle w:val="6"/>
              <w:spacing w:before="14" w:line="179" w:lineRule="auto"/>
              <w:ind w:left="1342"/>
            </w:pPr>
            <w:r>
              <w:rPr>
                <w:b/>
                <w:bCs/>
                <w:spacing w:val="-7"/>
              </w:rPr>
              <w:t>能力。</w:t>
            </w:r>
          </w:p>
        </w:tc>
        <w:tc>
          <w:tcPr>
            <w:tcW w:w="520" w:type="dxa"/>
            <w:vAlign w:val="top"/>
          </w:tcPr>
          <w:p w14:paraId="16DF9633">
            <w:pPr>
              <w:spacing w:line="249" w:lineRule="auto"/>
              <w:rPr>
                <w:rFonts w:ascii="Arial"/>
                <w:sz w:val="21"/>
              </w:rPr>
            </w:pPr>
          </w:p>
          <w:p w14:paraId="0A831922">
            <w:pPr>
              <w:spacing w:line="249" w:lineRule="auto"/>
              <w:rPr>
                <w:rFonts w:ascii="Arial"/>
                <w:sz w:val="21"/>
              </w:rPr>
            </w:pPr>
          </w:p>
          <w:p w14:paraId="643530C6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58BEB78F">
            <w:pPr>
              <w:spacing w:line="380" w:lineRule="auto"/>
              <w:rPr>
                <w:rFonts w:ascii="Arial"/>
                <w:sz w:val="21"/>
              </w:rPr>
            </w:pPr>
          </w:p>
          <w:p w14:paraId="6BDC25F7">
            <w:pPr>
              <w:pStyle w:val="6"/>
              <w:spacing w:before="52" w:line="223" w:lineRule="auto"/>
              <w:ind w:left="386" w:right="116" w:hanging="252"/>
            </w:pPr>
            <w:r>
              <w:rPr>
                <w:b/>
                <w:bCs/>
                <w:spacing w:val="2"/>
              </w:rPr>
              <w:t>环境工程,水产养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殖,动物学</w:t>
            </w:r>
          </w:p>
        </w:tc>
        <w:tc>
          <w:tcPr>
            <w:tcW w:w="770" w:type="dxa"/>
            <w:vAlign w:val="top"/>
          </w:tcPr>
          <w:p w14:paraId="6F8B452E">
            <w:pPr>
              <w:spacing w:line="380" w:lineRule="auto"/>
              <w:rPr>
                <w:rFonts w:ascii="Arial"/>
                <w:sz w:val="21"/>
              </w:rPr>
            </w:pPr>
          </w:p>
          <w:p w14:paraId="7DDC387F">
            <w:pPr>
              <w:pStyle w:val="6"/>
              <w:spacing w:before="52" w:line="228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2BB7B860">
            <w:pPr>
              <w:spacing w:line="478" w:lineRule="auto"/>
              <w:rPr>
                <w:rFonts w:ascii="Arial"/>
                <w:sz w:val="21"/>
              </w:rPr>
            </w:pPr>
          </w:p>
          <w:p w14:paraId="077040DF">
            <w:pPr>
              <w:pStyle w:val="6"/>
              <w:spacing w:before="52" w:line="236" w:lineRule="auto"/>
              <w:ind w:left="143"/>
            </w:pPr>
            <w:r>
              <w:rPr>
                <w:b/>
                <w:bCs/>
                <w:spacing w:val="-2"/>
              </w:rPr>
              <w:t>10-15k</w:t>
            </w:r>
          </w:p>
        </w:tc>
        <w:tc>
          <w:tcPr>
            <w:tcW w:w="2254" w:type="dxa"/>
            <w:vAlign w:val="top"/>
          </w:tcPr>
          <w:p w14:paraId="4C833524">
            <w:pPr>
              <w:pStyle w:val="6"/>
              <w:spacing w:before="132" w:line="218" w:lineRule="auto"/>
              <w:ind w:left="391"/>
            </w:pPr>
            <w:r>
              <w:rPr>
                <w:b/>
                <w:bCs/>
                <w:spacing w:val="1"/>
              </w:rPr>
              <w:t>1.10000-15000元/月</w:t>
            </w:r>
          </w:p>
          <w:p w14:paraId="38A2EEFC">
            <w:pPr>
              <w:pStyle w:val="6"/>
              <w:spacing w:before="12" w:line="226" w:lineRule="auto"/>
              <w:ind w:left="57" w:right="35" w:firstLine="6"/>
            </w:pPr>
            <w:r>
              <w:rPr>
                <w:b/>
                <w:bCs/>
                <w:spacing w:val="2"/>
              </w:rPr>
              <w:t>2.五险二金、带薪年休假，周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末双休、就餐补贴、高低温补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贴、差旅补贴、节假日慰问等</w:t>
            </w:r>
          </w:p>
          <w:p w14:paraId="4714F51A">
            <w:pPr>
              <w:pStyle w:val="6"/>
              <w:spacing w:before="14" w:line="217" w:lineRule="auto"/>
              <w:ind w:left="891"/>
            </w:pPr>
            <w:r>
              <w:rPr>
                <w:b/>
                <w:bCs/>
                <w:spacing w:val="-3"/>
              </w:rPr>
              <w:t>福利。</w:t>
            </w:r>
          </w:p>
        </w:tc>
        <w:tc>
          <w:tcPr>
            <w:tcW w:w="753" w:type="dxa"/>
            <w:vAlign w:val="top"/>
          </w:tcPr>
          <w:p w14:paraId="4C27FD4B"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 w14:paraId="4140BB23">
            <w:pPr>
              <w:spacing w:line="478" w:lineRule="auto"/>
              <w:rPr>
                <w:rFonts w:ascii="Arial"/>
                <w:sz w:val="21"/>
              </w:rPr>
            </w:pPr>
          </w:p>
          <w:p w14:paraId="1FD98F14">
            <w:pPr>
              <w:pStyle w:val="6"/>
              <w:spacing w:before="52" w:line="218" w:lineRule="auto"/>
              <w:ind w:left="148"/>
            </w:pPr>
            <w:r>
              <w:rPr>
                <w:b/>
                <w:bCs/>
                <w:spacing w:val="-1"/>
              </w:rPr>
              <w:t>何欣</w:t>
            </w:r>
          </w:p>
        </w:tc>
        <w:tc>
          <w:tcPr>
            <w:tcW w:w="1347" w:type="dxa"/>
            <w:vAlign w:val="top"/>
          </w:tcPr>
          <w:p w14:paraId="4F0B1E34">
            <w:pPr>
              <w:spacing w:line="249" w:lineRule="auto"/>
              <w:rPr>
                <w:rFonts w:ascii="Arial"/>
                <w:sz w:val="21"/>
              </w:rPr>
            </w:pPr>
          </w:p>
          <w:p w14:paraId="41E78C2E">
            <w:pPr>
              <w:spacing w:line="249" w:lineRule="auto"/>
              <w:rPr>
                <w:rFonts w:ascii="Arial"/>
                <w:sz w:val="21"/>
              </w:rPr>
            </w:pPr>
          </w:p>
          <w:p w14:paraId="5BC573F8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0851-85294031</w:t>
            </w:r>
          </w:p>
        </w:tc>
        <w:tc>
          <w:tcPr>
            <w:tcW w:w="961" w:type="dxa"/>
            <w:vAlign w:val="top"/>
          </w:tcPr>
          <w:p w14:paraId="1EBDA4EE">
            <w:pPr>
              <w:spacing w:line="380" w:lineRule="auto"/>
              <w:rPr>
                <w:rFonts w:ascii="Arial"/>
                <w:sz w:val="21"/>
              </w:rPr>
            </w:pPr>
          </w:p>
          <w:p w14:paraId="00FDD811">
            <w:pPr>
              <w:pStyle w:val="6"/>
              <w:spacing w:before="52" w:line="210" w:lineRule="auto"/>
              <w:ind w:left="73"/>
            </w:pPr>
            <w:r>
              <w:rPr>
                <w:b/>
                <w:bCs/>
                <w:spacing w:val="-2"/>
              </w:rPr>
              <w:t>gzsyr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lzyb@</w:t>
            </w:r>
          </w:p>
          <w:p w14:paraId="105A709B">
            <w:pPr>
              <w:pStyle w:val="6"/>
              <w:spacing w:before="37" w:line="183" w:lineRule="auto"/>
              <w:ind w:left="204"/>
            </w:pPr>
            <w:r>
              <w:rPr>
                <w:b/>
                <w:bCs/>
                <w:spacing w:val="-1"/>
              </w:rPr>
              <w:t>126.com</w:t>
            </w:r>
          </w:p>
        </w:tc>
      </w:tr>
      <w:tr w14:paraId="27EBBF3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62D7AF16">
            <w:pPr>
              <w:spacing w:line="401" w:lineRule="auto"/>
              <w:rPr>
                <w:rFonts w:ascii="Arial"/>
                <w:sz w:val="21"/>
              </w:rPr>
            </w:pPr>
          </w:p>
          <w:p w14:paraId="3A14615E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828</w:t>
            </w:r>
          </w:p>
        </w:tc>
        <w:tc>
          <w:tcPr>
            <w:tcW w:w="1055" w:type="dxa"/>
            <w:vAlign w:val="top"/>
          </w:tcPr>
          <w:p w14:paraId="6B05F5FD">
            <w:pPr>
              <w:pStyle w:val="6"/>
              <w:spacing w:before="234" w:line="227" w:lineRule="auto"/>
              <w:ind w:left="39" w:right="26" w:hanging="6"/>
              <w:jc w:val="both"/>
            </w:pPr>
            <w:r>
              <w:rPr>
                <w:b/>
                <w:bCs/>
                <w:spacing w:val="1"/>
              </w:rPr>
              <w:t>贵州省水利水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电勘测设计研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究院有限公司</w:t>
            </w:r>
          </w:p>
        </w:tc>
        <w:tc>
          <w:tcPr>
            <w:tcW w:w="1134" w:type="dxa"/>
            <w:vAlign w:val="top"/>
          </w:tcPr>
          <w:p w14:paraId="4EF9B8F3">
            <w:pPr>
              <w:spacing w:line="380" w:lineRule="auto"/>
              <w:rPr>
                <w:rFonts w:ascii="Arial"/>
                <w:sz w:val="21"/>
              </w:rPr>
            </w:pPr>
          </w:p>
          <w:p w14:paraId="67859268">
            <w:pPr>
              <w:pStyle w:val="6"/>
              <w:spacing w:before="52" w:line="216" w:lineRule="auto"/>
              <w:ind w:left="153"/>
            </w:pPr>
            <w:r>
              <w:rPr>
                <w:b/>
                <w:bCs/>
                <w:spacing w:val="1"/>
              </w:rPr>
              <w:t>环保工程师</w:t>
            </w:r>
          </w:p>
        </w:tc>
        <w:tc>
          <w:tcPr>
            <w:tcW w:w="3148" w:type="dxa"/>
            <w:vAlign w:val="top"/>
          </w:tcPr>
          <w:p w14:paraId="2A54470C">
            <w:pPr>
              <w:pStyle w:val="6"/>
              <w:spacing w:before="132" w:line="216" w:lineRule="auto"/>
              <w:ind w:left="258"/>
            </w:pPr>
            <w:r>
              <w:rPr>
                <w:b/>
                <w:bCs/>
                <w:spacing w:val="2"/>
              </w:rPr>
              <w:t>1.硕士研究生学历，环境工程相关专</w:t>
            </w:r>
          </w:p>
          <w:p w14:paraId="34DF3C27">
            <w:pPr>
              <w:pStyle w:val="6"/>
              <w:spacing w:before="14" w:line="217" w:lineRule="auto"/>
              <w:ind w:left="1167"/>
            </w:pPr>
            <w:r>
              <w:rPr>
                <w:b/>
                <w:bCs/>
                <w:spacing w:val="-1"/>
              </w:rPr>
              <w:t>业,CET-4；</w:t>
            </w:r>
          </w:p>
          <w:p w14:paraId="6ABEA8DE">
            <w:pPr>
              <w:pStyle w:val="6"/>
              <w:spacing w:before="12" w:line="224" w:lineRule="auto"/>
              <w:ind w:left="163" w:right="73" w:hanging="74"/>
            </w:pPr>
            <w:r>
              <w:rPr>
                <w:b/>
                <w:bCs/>
                <w:spacing w:val="3"/>
              </w:rPr>
              <w:t>2.具备从事碳达峰、碳中和政策研究和双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碳规划、咨询、设计相关工作的能力。</w:t>
            </w:r>
          </w:p>
        </w:tc>
        <w:tc>
          <w:tcPr>
            <w:tcW w:w="520" w:type="dxa"/>
            <w:vAlign w:val="top"/>
          </w:tcPr>
          <w:p w14:paraId="0593B314">
            <w:pPr>
              <w:spacing w:line="401" w:lineRule="auto"/>
              <w:rPr>
                <w:rFonts w:ascii="Arial"/>
                <w:sz w:val="21"/>
              </w:rPr>
            </w:pPr>
          </w:p>
          <w:p w14:paraId="68CE61A8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1359B9B">
            <w:pPr>
              <w:spacing w:line="380" w:lineRule="auto"/>
              <w:rPr>
                <w:rFonts w:ascii="Arial"/>
                <w:sz w:val="21"/>
              </w:rPr>
            </w:pPr>
          </w:p>
          <w:p w14:paraId="350A50B2">
            <w:pPr>
              <w:pStyle w:val="6"/>
              <w:spacing w:before="52" w:line="217" w:lineRule="auto"/>
              <w:ind w:left="424"/>
            </w:pPr>
            <w:r>
              <w:rPr>
                <w:b/>
                <w:bCs/>
                <w:spacing w:val="1"/>
              </w:rPr>
              <w:t>环境工程</w:t>
            </w:r>
          </w:p>
        </w:tc>
        <w:tc>
          <w:tcPr>
            <w:tcW w:w="770" w:type="dxa"/>
            <w:vAlign w:val="top"/>
          </w:tcPr>
          <w:p w14:paraId="39F94613">
            <w:pPr>
              <w:spacing w:line="280" w:lineRule="auto"/>
              <w:rPr>
                <w:rFonts w:ascii="Arial"/>
                <w:sz w:val="21"/>
              </w:rPr>
            </w:pPr>
          </w:p>
          <w:p w14:paraId="04E56359">
            <w:pPr>
              <w:pStyle w:val="6"/>
              <w:spacing w:before="52" w:line="229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74EDECF9">
            <w:pPr>
              <w:spacing w:line="380" w:lineRule="auto"/>
              <w:rPr>
                <w:rFonts w:ascii="Arial"/>
                <w:sz w:val="21"/>
              </w:rPr>
            </w:pPr>
          </w:p>
          <w:p w14:paraId="0F68DE24">
            <w:pPr>
              <w:pStyle w:val="6"/>
              <w:spacing w:before="52" w:line="236" w:lineRule="auto"/>
              <w:ind w:left="143"/>
            </w:pPr>
            <w:r>
              <w:rPr>
                <w:b/>
                <w:bCs/>
                <w:spacing w:val="-2"/>
              </w:rPr>
              <w:t>10-15k</w:t>
            </w:r>
          </w:p>
        </w:tc>
        <w:tc>
          <w:tcPr>
            <w:tcW w:w="2254" w:type="dxa"/>
            <w:vAlign w:val="top"/>
          </w:tcPr>
          <w:p w14:paraId="2A0A74F1">
            <w:pPr>
              <w:pStyle w:val="6"/>
              <w:spacing w:before="34" w:line="218" w:lineRule="auto"/>
              <w:ind w:left="391"/>
            </w:pPr>
            <w:r>
              <w:rPr>
                <w:b/>
                <w:bCs/>
                <w:spacing w:val="1"/>
              </w:rPr>
              <w:t>1.10000-15000元/月</w:t>
            </w:r>
          </w:p>
          <w:p w14:paraId="5EFDEDD7">
            <w:pPr>
              <w:pStyle w:val="6"/>
              <w:spacing w:before="9" w:line="227" w:lineRule="auto"/>
              <w:ind w:left="57" w:right="35" w:firstLine="6"/>
            </w:pPr>
            <w:r>
              <w:rPr>
                <w:b/>
                <w:bCs/>
                <w:spacing w:val="2"/>
              </w:rPr>
              <w:t>2.五险二金、带薪年休假，周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末双休、就餐补贴、高低温补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贴、差旅补贴、节假日慰问等</w:t>
            </w:r>
          </w:p>
          <w:p w14:paraId="18B784D1">
            <w:pPr>
              <w:pStyle w:val="6"/>
              <w:spacing w:before="15" w:line="173" w:lineRule="auto"/>
              <w:ind w:left="891"/>
            </w:pPr>
            <w:r>
              <w:rPr>
                <w:b/>
                <w:bCs/>
                <w:spacing w:val="-3"/>
              </w:rPr>
              <w:t>福利。</w:t>
            </w:r>
          </w:p>
        </w:tc>
        <w:tc>
          <w:tcPr>
            <w:tcW w:w="753" w:type="dxa"/>
            <w:vAlign w:val="top"/>
          </w:tcPr>
          <w:p w14:paraId="598635A0"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 w14:paraId="08123B0A">
            <w:pPr>
              <w:spacing w:line="380" w:lineRule="auto"/>
              <w:rPr>
                <w:rFonts w:ascii="Arial"/>
                <w:sz w:val="21"/>
              </w:rPr>
            </w:pPr>
          </w:p>
          <w:p w14:paraId="100B46E8">
            <w:pPr>
              <w:pStyle w:val="6"/>
              <w:spacing w:before="52" w:line="218" w:lineRule="auto"/>
              <w:ind w:left="148"/>
            </w:pPr>
            <w:r>
              <w:rPr>
                <w:b/>
                <w:bCs/>
                <w:spacing w:val="-1"/>
              </w:rPr>
              <w:t>何欣</w:t>
            </w:r>
          </w:p>
        </w:tc>
        <w:tc>
          <w:tcPr>
            <w:tcW w:w="1347" w:type="dxa"/>
            <w:vAlign w:val="top"/>
          </w:tcPr>
          <w:p w14:paraId="007830FA">
            <w:pPr>
              <w:spacing w:line="401" w:lineRule="auto"/>
              <w:rPr>
                <w:rFonts w:ascii="Arial"/>
                <w:sz w:val="21"/>
              </w:rPr>
            </w:pPr>
          </w:p>
          <w:p w14:paraId="32C7F8BD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0851-85294031</w:t>
            </w:r>
          </w:p>
        </w:tc>
        <w:tc>
          <w:tcPr>
            <w:tcW w:w="961" w:type="dxa"/>
            <w:vAlign w:val="top"/>
          </w:tcPr>
          <w:p w14:paraId="1CA585C6">
            <w:pPr>
              <w:spacing w:line="280" w:lineRule="auto"/>
              <w:rPr>
                <w:rFonts w:ascii="Arial"/>
                <w:sz w:val="21"/>
              </w:rPr>
            </w:pPr>
          </w:p>
          <w:p w14:paraId="711F04B1">
            <w:pPr>
              <w:pStyle w:val="6"/>
              <w:spacing w:before="52" w:line="210" w:lineRule="auto"/>
              <w:ind w:left="73"/>
            </w:pPr>
            <w:r>
              <w:rPr>
                <w:b/>
                <w:bCs/>
                <w:spacing w:val="-2"/>
              </w:rPr>
              <w:t>gzsyr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lzyb@</w:t>
            </w:r>
          </w:p>
          <w:p w14:paraId="66643047">
            <w:pPr>
              <w:pStyle w:val="6"/>
              <w:spacing w:before="39" w:line="183" w:lineRule="auto"/>
              <w:ind w:left="204"/>
            </w:pPr>
            <w:r>
              <w:rPr>
                <w:b/>
                <w:bCs/>
                <w:spacing w:val="-1"/>
              </w:rPr>
              <w:t>126.com</w:t>
            </w:r>
          </w:p>
        </w:tc>
      </w:tr>
      <w:tr w14:paraId="1C4322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74E395A4">
            <w:pPr>
              <w:spacing w:line="251" w:lineRule="auto"/>
              <w:rPr>
                <w:rFonts w:ascii="Arial"/>
                <w:sz w:val="21"/>
              </w:rPr>
            </w:pPr>
          </w:p>
          <w:p w14:paraId="79726B85">
            <w:pPr>
              <w:spacing w:line="252" w:lineRule="auto"/>
              <w:rPr>
                <w:rFonts w:ascii="Arial"/>
                <w:sz w:val="21"/>
              </w:rPr>
            </w:pPr>
          </w:p>
          <w:p w14:paraId="397439F5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829</w:t>
            </w:r>
          </w:p>
        </w:tc>
        <w:tc>
          <w:tcPr>
            <w:tcW w:w="1055" w:type="dxa"/>
            <w:vAlign w:val="top"/>
          </w:tcPr>
          <w:p w14:paraId="062E0FC5">
            <w:pPr>
              <w:spacing w:line="283" w:lineRule="auto"/>
              <w:rPr>
                <w:rFonts w:ascii="Arial"/>
                <w:sz w:val="21"/>
              </w:rPr>
            </w:pPr>
          </w:p>
          <w:p w14:paraId="09E5428D">
            <w:pPr>
              <w:pStyle w:val="6"/>
              <w:spacing w:before="52" w:line="227" w:lineRule="auto"/>
              <w:ind w:left="39" w:right="26" w:hanging="6"/>
              <w:jc w:val="both"/>
            </w:pPr>
            <w:r>
              <w:rPr>
                <w:b/>
                <w:bCs/>
                <w:spacing w:val="1"/>
              </w:rPr>
              <w:t>贵州省水利水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电勘测设计研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究院有限公司</w:t>
            </w:r>
          </w:p>
        </w:tc>
        <w:tc>
          <w:tcPr>
            <w:tcW w:w="1134" w:type="dxa"/>
            <w:vAlign w:val="top"/>
          </w:tcPr>
          <w:p w14:paraId="53C59541">
            <w:pPr>
              <w:spacing w:line="241" w:lineRule="auto"/>
              <w:rPr>
                <w:rFonts w:ascii="Arial"/>
                <w:sz w:val="21"/>
              </w:rPr>
            </w:pPr>
          </w:p>
          <w:p w14:paraId="46A35107">
            <w:pPr>
              <w:spacing w:line="241" w:lineRule="auto"/>
              <w:rPr>
                <w:rFonts w:ascii="Arial"/>
                <w:sz w:val="21"/>
              </w:rPr>
            </w:pPr>
          </w:p>
          <w:p w14:paraId="2A9DB2C2">
            <w:pPr>
              <w:pStyle w:val="6"/>
              <w:spacing w:before="52" w:line="216" w:lineRule="auto"/>
              <w:ind w:left="152"/>
            </w:pPr>
            <w:r>
              <w:rPr>
                <w:b/>
                <w:bCs/>
                <w:spacing w:val="2"/>
              </w:rPr>
              <w:t>机械工程师</w:t>
            </w:r>
          </w:p>
        </w:tc>
        <w:tc>
          <w:tcPr>
            <w:tcW w:w="3148" w:type="dxa"/>
            <w:vAlign w:val="top"/>
          </w:tcPr>
          <w:p w14:paraId="64AE8F00">
            <w:pPr>
              <w:pStyle w:val="6"/>
              <w:spacing w:before="136" w:line="216" w:lineRule="auto"/>
              <w:ind w:left="258"/>
            </w:pPr>
            <w:r>
              <w:rPr>
                <w:b/>
                <w:bCs/>
                <w:spacing w:val="2"/>
              </w:rPr>
              <w:t>1.硕士研究生，水力机械相关专业；</w:t>
            </w:r>
          </w:p>
          <w:p w14:paraId="75784B1C">
            <w:pPr>
              <w:pStyle w:val="6"/>
              <w:spacing w:before="12" w:line="227" w:lineRule="auto"/>
              <w:ind w:left="77" w:right="72" w:firstLine="11"/>
            </w:pPr>
            <w:r>
              <w:rPr>
                <w:b/>
                <w:bCs/>
                <w:spacing w:val="1"/>
              </w:rPr>
              <w:t>2.熟练掌握泵站、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1"/>
              </w:rPr>
              <w:t>电站及管线过渡过程计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算软件（</w:t>
            </w:r>
            <w:r>
              <w:rPr>
                <w:spacing w:val="-45"/>
              </w:rPr>
              <w:t xml:space="preserve"> </w:t>
            </w:r>
            <w:r>
              <w:rPr>
                <w:b/>
                <w:bCs/>
              </w:rPr>
              <w:t>Hammer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Bently</w:t>
            </w:r>
            <w:r>
              <w:rPr>
                <w:b/>
                <w:bCs/>
                <w:spacing w:val="2"/>
              </w:rPr>
              <w:t>、</w:t>
            </w:r>
            <w:r>
              <w:rPr>
                <w:b/>
                <w:bCs/>
              </w:rPr>
              <w:t>KY</w:t>
            </w:r>
            <w:r>
              <w:rPr>
                <w:b/>
                <w:bCs/>
                <w:spacing w:val="2"/>
              </w:rPr>
              <w:t>-</w:t>
            </w:r>
            <w:r>
              <w:rPr>
                <w:b/>
                <w:bCs/>
              </w:rPr>
              <w:t>PIPE</w:t>
            </w:r>
            <w:r>
              <w:rPr>
                <w:b/>
                <w:bCs/>
                <w:spacing w:val="2"/>
              </w:rPr>
              <w:t>等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22"/>
              </w:rPr>
              <w:t>），</w:t>
            </w:r>
            <w:r>
              <w:t xml:space="preserve"> </w:t>
            </w:r>
            <w:r>
              <w:rPr>
                <w:b/>
                <w:bCs/>
                <w:spacing w:val="4"/>
              </w:rPr>
              <w:t>熟练掌握泵站、水电站、风电、抽水蓄能</w:t>
            </w:r>
          </w:p>
          <w:p w14:paraId="1A2B6623">
            <w:pPr>
              <w:pStyle w:val="6"/>
              <w:spacing w:before="14" w:line="216" w:lineRule="auto"/>
              <w:ind w:left="435"/>
            </w:pPr>
            <w:r>
              <w:rPr>
                <w:b/>
                <w:bCs/>
                <w:spacing w:val="1"/>
              </w:rPr>
              <w:t>电站流体机械设备的选型设计。</w:t>
            </w:r>
          </w:p>
        </w:tc>
        <w:tc>
          <w:tcPr>
            <w:tcW w:w="520" w:type="dxa"/>
            <w:vAlign w:val="top"/>
          </w:tcPr>
          <w:p w14:paraId="2C283F85">
            <w:pPr>
              <w:spacing w:line="251" w:lineRule="auto"/>
              <w:rPr>
                <w:rFonts w:ascii="Arial"/>
                <w:sz w:val="21"/>
              </w:rPr>
            </w:pPr>
          </w:p>
          <w:p w14:paraId="39706E62">
            <w:pPr>
              <w:spacing w:line="252" w:lineRule="auto"/>
              <w:rPr>
                <w:rFonts w:ascii="Arial"/>
                <w:sz w:val="21"/>
              </w:rPr>
            </w:pPr>
          </w:p>
          <w:p w14:paraId="44B0BCBC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7B26E8D5">
            <w:pPr>
              <w:spacing w:line="384" w:lineRule="auto"/>
              <w:rPr>
                <w:rFonts w:ascii="Arial"/>
                <w:sz w:val="21"/>
              </w:rPr>
            </w:pPr>
          </w:p>
          <w:p w14:paraId="0225DE9D">
            <w:pPr>
              <w:pStyle w:val="6"/>
              <w:spacing w:before="52" w:line="223" w:lineRule="auto"/>
              <w:ind w:left="295" w:right="116" w:hanging="162"/>
            </w:pPr>
            <w:r>
              <w:rPr>
                <w:b/>
                <w:bCs/>
                <w:spacing w:val="2"/>
              </w:rPr>
              <w:t>机械工程,水力机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械,流体机械</w:t>
            </w:r>
          </w:p>
        </w:tc>
        <w:tc>
          <w:tcPr>
            <w:tcW w:w="770" w:type="dxa"/>
            <w:vAlign w:val="top"/>
          </w:tcPr>
          <w:p w14:paraId="4AB1E5CE">
            <w:pPr>
              <w:spacing w:line="384" w:lineRule="auto"/>
              <w:rPr>
                <w:rFonts w:ascii="Arial"/>
                <w:sz w:val="21"/>
              </w:rPr>
            </w:pPr>
          </w:p>
          <w:p w14:paraId="4A7451EE">
            <w:pPr>
              <w:pStyle w:val="6"/>
              <w:spacing w:before="52" w:line="228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694315C6">
            <w:pPr>
              <w:spacing w:line="241" w:lineRule="auto"/>
              <w:rPr>
                <w:rFonts w:ascii="Arial"/>
                <w:sz w:val="21"/>
              </w:rPr>
            </w:pPr>
          </w:p>
          <w:p w14:paraId="403B9242">
            <w:pPr>
              <w:spacing w:line="242" w:lineRule="auto"/>
              <w:rPr>
                <w:rFonts w:ascii="Arial"/>
                <w:sz w:val="21"/>
              </w:rPr>
            </w:pPr>
          </w:p>
          <w:p w14:paraId="4BA52E15">
            <w:pPr>
              <w:pStyle w:val="6"/>
              <w:spacing w:before="52" w:line="236" w:lineRule="auto"/>
              <w:ind w:left="309"/>
            </w:pPr>
            <w:r>
              <w:rPr>
                <w:b/>
                <w:bCs/>
                <w:spacing w:val="-7"/>
              </w:rPr>
              <w:t>8k</w:t>
            </w:r>
          </w:p>
        </w:tc>
        <w:tc>
          <w:tcPr>
            <w:tcW w:w="2254" w:type="dxa"/>
            <w:vAlign w:val="top"/>
          </w:tcPr>
          <w:p w14:paraId="4FE3E103">
            <w:pPr>
              <w:pStyle w:val="6"/>
              <w:spacing w:before="137" w:line="218" w:lineRule="auto"/>
              <w:ind w:left="686"/>
            </w:pPr>
            <w:r>
              <w:rPr>
                <w:b/>
                <w:bCs/>
              </w:rPr>
              <w:t>1.8000元/月</w:t>
            </w:r>
          </w:p>
          <w:p w14:paraId="2BA3A8FA">
            <w:pPr>
              <w:pStyle w:val="6"/>
              <w:spacing w:before="9" w:line="227" w:lineRule="auto"/>
              <w:ind w:left="57" w:right="35" w:firstLine="6"/>
              <w:jc w:val="both"/>
            </w:pPr>
            <w:r>
              <w:rPr>
                <w:b/>
                <w:bCs/>
                <w:spacing w:val="2"/>
              </w:rPr>
              <w:t>2.五险二金、带薪年休假，周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末双休、就餐补贴、高低温补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贴、差旅补贴、节假日慰问等</w:t>
            </w:r>
          </w:p>
          <w:p w14:paraId="10A3EF67">
            <w:pPr>
              <w:pStyle w:val="6"/>
              <w:spacing w:before="15" w:line="217" w:lineRule="auto"/>
              <w:ind w:left="891"/>
            </w:pPr>
            <w:r>
              <w:rPr>
                <w:b/>
                <w:bCs/>
                <w:spacing w:val="-3"/>
              </w:rPr>
              <w:t>福利。</w:t>
            </w:r>
          </w:p>
        </w:tc>
        <w:tc>
          <w:tcPr>
            <w:tcW w:w="753" w:type="dxa"/>
            <w:vAlign w:val="top"/>
          </w:tcPr>
          <w:p w14:paraId="32989CB9"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 w14:paraId="785048C3">
            <w:pPr>
              <w:spacing w:line="241" w:lineRule="auto"/>
              <w:rPr>
                <w:rFonts w:ascii="Arial"/>
                <w:sz w:val="21"/>
              </w:rPr>
            </w:pPr>
          </w:p>
          <w:p w14:paraId="475845D1">
            <w:pPr>
              <w:spacing w:line="242" w:lineRule="auto"/>
              <w:rPr>
                <w:rFonts w:ascii="Arial"/>
                <w:sz w:val="21"/>
              </w:rPr>
            </w:pPr>
          </w:p>
          <w:p w14:paraId="780FC861">
            <w:pPr>
              <w:pStyle w:val="6"/>
              <w:spacing w:before="52" w:line="218" w:lineRule="auto"/>
              <w:ind w:left="148"/>
            </w:pPr>
            <w:r>
              <w:rPr>
                <w:b/>
                <w:bCs/>
                <w:spacing w:val="-1"/>
              </w:rPr>
              <w:t>何欣</w:t>
            </w:r>
          </w:p>
        </w:tc>
        <w:tc>
          <w:tcPr>
            <w:tcW w:w="1347" w:type="dxa"/>
            <w:vAlign w:val="top"/>
          </w:tcPr>
          <w:p w14:paraId="646C99D0">
            <w:pPr>
              <w:spacing w:line="251" w:lineRule="auto"/>
              <w:rPr>
                <w:rFonts w:ascii="Arial"/>
                <w:sz w:val="21"/>
              </w:rPr>
            </w:pPr>
          </w:p>
          <w:p w14:paraId="699019C1">
            <w:pPr>
              <w:spacing w:line="252" w:lineRule="auto"/>
              <w:rPr>
                <w:rFonts w:ascii="Arial"/>
                <w:sz w:val="21"/>
              </w:rPr>
            </w:pPr>
          </w:p>
          <w:p w14:paraId="7D86F659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0851-85294031</w:t>
            </w:r>
          </w:p>
        </w:tc>
        <w:tc>
          <w:tcPr>
            <w:tcW w:w="961" w:type="dxa"/>
            <w:vAlign w:val="top"/>
          </w:tcPr>
          <w:p w14:paraId="3386C61E">
            <w:pPr>
              <w:spacing w:line="384" w:lineRule="auto"/>
              <w:rPr>
                <w:rFonts w:ascii="Arial"/>
                <w:sz w:val="21"/>
              </w:rPr>
            </w:pPr>
          </w:p>
          <w:p w14:paraId="4E12CB92">
            <w:pPr>
              <w:pStyle w:val="6"/>
              <w:spacing w:before="52" w:line="210" w:lineRule="auto"/>
              <w:ind w:left="73"/>
            </w:pPr>
            <w:r>
              <w:rPr>
                <w:b/>
                <w:bCs/>
                <w:spacing w:val="-2"/>
              </w:rPr>
              <w:t>gzsyr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lzyb@</w:t>
            </w:r>
          </w:p>
          <w:p w14:paraId="316D9718">
            <w:pPr>
              <w:pStyle w:val="6"/>
              <w:spacing w:before="37" w:line="183" w:lineRule="auto"/>
              <w:ind w:left="204"/>
            </w:pPr>
            <w:r>
              <w:rPr>
                <w:b/>
                <w:bCs/>
                <w:spacing w:val="-1"/>
              </w:rPr>
              <w:t>126.com</w:t>
            </w:r>
          </w:p>
        </w:tc>
      </w:tr>
      <w:tr w14:paraId="5DDC50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2" w:hRule="atLeast"/>
        </w:trPr>
        <w:tc>
          <w:tcPr>
            <w:tcW w:w="669" w:type="dxa"/>
            <w:vAlign w:val="top"/>
          </w:tcPr>
          <w:p w14:paraId="4117299F">
            <w:pPr>
              <w:spacing w:line="252" w:lineRule="auto"/>
              <w:rPr>
                <w:rFonts w:ascii="Arial"/>
                <w:sz w:val="21"/>
              </w:rPr>
            </w:pPr>
          </w:p>
          <w:p w14:paraId="223EB3D9">
            <w:pPr>
              <w:spacing w:line="253" w:lineRule="auto"/>
              <w:rPr>
                <w:rFonts w:ascii="Arial"/>
                <w:sz w:val="21"/>
              </w:rPr>
            </w:pPr>
          </w:p>
          <w:p w14:paraId="71947B26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830</w:t>
            </w:r>
          </w:p>
        </w:tc>
        <w:tc>
          <w:tcPr>
            <w:tcW w:w="1055" w:type="dxa"/>
            <w:vAlign w:val="top"/>
          </w:tcPr>
          <w:p w14:paraId="5FCE2ADB">
            <w:pPr>
              <w:spacing w:line="285" w:lineRule="auto"/>
              <w:rPr>
                <w:rFonts w:ascii="Arial"/>
                <w:sz w:val="21"/>
              </w:rPr>
            </w:pPr>
          </w:p>
          <w:p w14:paraId="71D21E23">
            <w:pPr>
              <w:pStyle w:val="6"/>
              <w:spacing w:before="52" w:line="227" w:lineRule="auto"/>
              <w:ind w:left="39" w:right="26" w:hanging="6"/>
              <w:jc w:val="both"/>
            </w:pPr>
            <w:r>
              <w:rPr>
                <w:b/>
                <w:bCs/>
                <w:spacing w:val="1"/>
              </w:rPr>
              <w:t>贵州省水利水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电勘测设计研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究院有限公司</w:t>
            </w:r>
          </w:p>
        </w:tc>
        <w:tc>
          <w:tcPr>
            <w:tcW w:w="1134" w:type="dxa"/>
            <w:vAlign w:val="top"/>
          </w:tcPr>
          <w:p w14:paraId="0A77DF46">
            <w:pPr>
              <w:spacing w:line="385" w:lineRule="auto"/>
              <w:rPr>
                <w:rFonts w:ascii="Arial"/>
                <w:sz w:val="21"/>
              </w:rPr>
            </w:pPr>
          </w:p>
          <w:p w14:paraId="079BD897">
            <w:pPr>
              <w:pStyle w:val="6"/>
              <w:spacing w:before="52" w:line="225" w:lineRule="auto"/>
              <w:ind w:left="497" w:right="63" w:hanging="427"/>
            </w:pPr>
            <w:r>
              <w:rPr>
                <w:b/>
                <w:bCs/>
                <w:spacing w:val="2"/>
              </w:rPr>
              <w:t>地质勘测工程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7DBC7484">
            <w:pPr>
              <w:pStyle w:val="6"/>
              <w:spacing w:before="37" w:line="225" w:lineRule="auto"/>
              <w:ind w:left="82" w:right="74" w:firstLine="10"/>
            </w:pPr>
            <w:r>
              <w:rPr>
                <w:b/>
                <w:bCs/>
                <w:spacing w:val="2"/>
              </w:rPr>
              <w:t>1.应届毕业生，硕士研究生及以上学历，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水文地质、工程地质及岩土工程类相关专</w:t>
            </w:r>
          </w:p>
          <w:p w14:paraId="28A5A272">
            <w:pPr>
              <w:pStyle w:val="6"/>
              <w:spacing w:before="11" w:line="228" w:lineRule="auto"/>
              <w:ind w:left="1419"/>
            </w:pPr>
            <w:r>
              <w:rPr>
                <w:b/>
                <w:bCs/>
                <w:spacing w:val="-9"/>
              </w:rPr>
              <w:t>业。</w:t>
            </w:r>
          </w:p>
          <w:p w14:paraId="0256D8AD">
            <w:pPr>
              <w:pStyle w:val="6"/>
              <w:spacing w:before="3" w:line="225" w:lineRule="auto"/>
              <w:ind w:left="81" w:right="72" w:firstLine="7"/>
            </w:pPr>
            <w:r>
              <w:rPr>
                <w:b/>
                <w:bCs/>
                <w:spacing w:val="3"/>
              </w:rPr>
              <w:t>2.具备从事地下水资源评价、水文地质勘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察、环境水文地质勘察、地质灾害治理等</w:t>
            </w:r>
          </w:p>
          <w:p w14:paraId="011EDCB2">
            <w:pPr>
              <w:pStyle w:val="6"/>
              <w:spacing w:before="13" w:line="182" w:lineRule="auto"/>
              <w:ind w:left="583"/>
            </w:pPr>
            <w:r>
              <w:rPr>
                <w:b/>
                <w:bCs/>
                <w:spacing w:val="2"/>
              </w:rPr>
              <w:t>项目专题勘察工作的能力。</w:t>
            </w:r>
          </w:p>
        </w:tc>
        <w:tc>
          <w:tcPr>
            <w:tcW w:w="520" w:type="dxa"/>
            <w:vAlign w:val="top"/>
          </w:tcPr>
          <w:p w14:paraId="78E70764">
            <w:pPr>
              <w:spacing w:line="252" w:lineRule="auto"/>
              <w:rPr>
                <w:rFonts w:ascii="Arial"/>
                <w:sz w:val="21"/>
              </w:rPr>
            </w:pPr>
          </w:p>
          <w:p w14:paraId="089B6C8E">
            <w:pPr>
              <w:spacing w:line="253" w:lineRule="auto"/>
              <w:rPr>
                <w:rFonts w:ascii="Arial"/>
                <w:sz w:val="21"/>
              </w:rPr>
            </w:pPr>
          </w:p>
          <w:p w14:paraId="705C8067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EE8E84E">
            <w:pPr>
              <w:spacing w:line="284" w:lineRule="auto"/>
              <w:rPr>
                <w:rFonts w:ascii="Arial"/>
                <w:sz w:val="21"/>
              </w:rPr>
            </w:pPr>
          </w:p>
          <w:p w14:paraId="18AC3DB8">
            <w:pPr>
              <w:pStyle w:val="6"/>
              <w:spacing w:before="52" w:line="218" w:lineRule="auto"/>
              <w:ind w:left="49"/>
            </w:pPr>
            <w:r>
              <w:rPr>
                <w:b/>
                <w:bCs/>
                <w:spacing w:val="2"/>
              </w:rPr>
              <w:t>地质工程,水文地质</w:t>
            </w:r>
          </w:p>
          <w:p w14:paraId="66EE5750">
            <w:pPr>
              <w:pStyle w:val="6"/>
              <w:spacing w:before="13" w:line="218" w:lineRule="auto"/>
              <w:ind w:left="59"/>
            </w:pPr>
            <w:r>
              <w:rPr>
                <w:b/>
                <w:bCs/>
                <w:spacing w:val="1"/>
              </w:rPr>
              <w:t>与工程地质,岩土工</w:t>
            </w:r>
          </w:p>
          <w:p w14:paraId="68B4021F">
            <w:pPr>
              <w:pStyle w:val="6"/>
              <w:spacing w:before="12" w:line="218" w:lineRule="auto"/>
              <w:ind w:left="676"/>
            </w:pPr>
            <w:r>
              <w:rPr>
                <w:b/>
                <w:bCs/>
                <w:spacing w:val="-2"/>
              </w:rPr>
              <w:t>程</w:t>
            </w:r>
          </w:p>
        </w:tc>
        <w:tc>
          <w:tcPr>
            <w:tcW w:w="770" w:type="dxa"/>
            <w:vAlign w:val="top"/>
          </w:tcPr>
          <w:p w14:paraId="743F79C4">
            <w:pPr>
              <w:spacing w:line="384" w:lineRule="auto"/>
              <w:rPr>
                <w:rFonts w:ascii="Arial"/>
                <w:sz w:val="21"/>
              </w:rPr>
            </w:pPr>
          </w:p>
          <w:p w14:paraId="1EA517E7">
            <w:pPr>
              <w:pStyle w:val="6"/>
              <w:spacing w:before="52" w:line="230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7D4F6E6C">
            <w:pPr>
              <w:spacing w:line="242" w:lineRule="auto"/>
              <w:rPr>
                <w:rFonts w:ascii="Arial"/>
                <w:sz w:val="21"/>
              </w:rPr>
            </w:pPr>
          </w:p>
          <w:p w14:paraId="54CE162F">
            <w:pPr>
              <w:spacing w:line="243" w:lineRule="auto"/>
              <w:rPr>
                <w:rFonts w:ascii="Arial"/>
                <w:sz w:val="21"/>
              </w:rPr>
            </w:pPr>
          </w:p>
          <w:p w14:paraId="51FFF92C">
            <w:pPr>
              <w:pStyle w:val="6"/>
              <w:spacing w:before="52" w:line="236" w:lineRule="auto"/>
              <w:ind w:left="309"/>
            </w:pPr>
            <w:r>
              <w:rPr>
                <w:b/>
                <w:bCs/>
                <w:spacing w:val="-7"/>
              </w:rPr>
              <w:t>8k</w:t>
            </w:r>
          </w:p>
        </w:tc>
        <w:tc>
          <w:tcPr>
            <w:tcW w:w="2254" w:type="dxa"/>
            <w:vAlign w:val="top"/>
          </w:tcPr>
          <w:p w14:paraId="052482D3">
            <w:pPr>
              <w:pStyle w:val="6"/>
              <w:spacing w:before="139" w:line="218" w:lineRule="auto"/>
              <w:ind w:left="686"/>
            </w:pPr>
            <w:r>
              <w:rPr>
                <w:b/>
                <w:bCs/>
              </w:rPr>
              <w:t>1.8000元/月</w:t>
            </w:r>
          </w:p>
          <w:p w14:paraId="73D5EF40">
            <w:pPr>
              <w:pStyle w:val="6"/>
              <w:spacing w:before="9" w:line="227" w:lineRule="auto"/>
              <w:ind w:left="57" w:right="35" w:firstLine="6"/>
              <w:jc w:val="both"/>
            </w:pPr>
            <w:r>
              <w:rPr>
                <w:b/>
                <w:bCs/>
                <w:spacing w:val="2"/>
              </w:rPr>
              <w:t>2.五险二金、带薪年休假，周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末双休、就餐补贴、高低温补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贴、差旅补贴、节假日慰问等</w:t>
            </w:r>
          </w:p>
          <w:p w14:paraId="0298F0B6">
            <w:pPr>
              <w:pStyle w:val="6"/>
              <w:spacing w:before="15" w:line="217" w:lineRule="auto"/>
              <w:ind w:left="891"/>
            </w:pPr>
            <w:r>
              <w:rPr>
                <w:b/>
                <w:bCs/>
                <w:spacing w:val="-3"/>
              </w:rPr>
              <w:t>福利。</w:t>
            </w:r>
          </w:p>
        </w:tc>
        <w:tc>
          <w:tcPr>
            <w:tcW w:w="753" w:type="dxa"/>
            <w:vAlign w:val="top"/>
          </w:tcPr>
          <w:p w14:paraId="216F3221"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 w14:paraId="4205EF58">
            <w:pPr>
              <w:spacing w:line="242" w:lineRule="auto"/>
              <w:rPr>
                <w:rFonts w:ascii="Arial"/>
                <w:sz w:val="21"/>
              </w:rPr>
            </w:pPr>
          </w:p>
          <w:p w14:paraId="5F154527">
            <w:pPr>
              <w:spacing w:line="243" w:lineRule="auto"/>
              <w:rPr>
                <w:rFonts w:ascii="Arial"/>
                <w:sz w:val="21"/>
              </w:rPr>
            </w:pPr>
          </w:p>
          <w:p w14:paraId="034FA9FD">
            <w:pPr>
              <w:pStyle w:val="6"/>
              <w:spacing w:before="52" w:line="218" w:lineRule="auto"/>
              <w:ind w:left="148"/>
            </w:pPr>
            <w:r>
              <w:rPr>
                <w:b/>
                <w:bCs/>
                <w:spacing w:val="-1"/>
              </w:rPr>
              <w:t>何欣</w:t>
            </w:r>
          </w:p>
        </w:tc>
        <w:tc>
          <w:tcPr>
            <w:tcW w:w="1347" w:type="dxa"/>
            <w:vAlign w:val="top"/>
          </w:tcPr>
          <w:p w14:paraId="1878F17F">
            <w:pPr>
              <w:spacing w:line="252" w:lineRule="auto"/>
              <w:rPr>
                <w:rFonts w:ascii="Arial"/>
                <w:sz w:val="21"/>
              </w:rPr>
            </w:pPr>
          </w:p>
          <w:p w14:paraId="3CC4235A">
            <w:pPr>
              <w:spacing w:line="253" w:lineRule="auto"/>
              <w:rPr>
                <w:rFonts w:ascii="Arial"/>
                <w:sz w:val="21"/>
              </w:rPr>
            </w:pPr>
          </w:p>
          <w:p w14:paraId="46A75B4D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0851-85294031</w:t>
            </w:r>
          </w:p>
        </w:tc>
        <w:tc>
          <w:tcPr>
            <w:tcW w:w="961" w:type="dxa"/>
            <w:vAlign w:val="top"/>
          </w:tcPr>
          <w:p w14:paraId="7819055D">
            <w:pPr>
              <w:spacing w:line="384" w:lineRule="auto"/>
              <w:rPr>
                <w:rFonts w:ascii="Arial"/>
                <w:sz w:val="21"/>
              </w:rPr>
            </w:pPr>
          </w:p>
          <w:p w14:paraId="6F9E3B1B">
            <w:pPr>
              <w:pStyle w:val="6"/>
              <w:spacing w:before="52" w:line="210" w:lineRule="auto"/>
              <w:ind w:left="73"/>
            </w:pPr>
            <w:r>
              <w:rPr>
                <w:b/>
                <w:bCs/>
                <w:spacing w:val="-2"/>
              </w:rPr>
              <w:t>gzsyr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lzyb@</w:t>
            </w:r>
          </w:p>
          <w:p w14:paraId="061E609B">
            <w:pPr>
              <w:pStyle w:val="6"/>
              <w:spacing w:before="40" w:line="183" w:lineRule="auto"/>
              <w:ind w:left="204"/>
            </w:pPr>
            <w:r>
              <w:rPr>
                <w:b/>
                <w:bCs/>
                <w:spacing w:val="-1"/>
              </w:rPr>
              <w:t>126.com</w:t>
            </w:r>
          </w:p>
        </w:tc>
      </w:tr>
    </w:tbl>
    <w:p w14:paraId="5EBDCB0D">
      <w:pPr>
        <w:rPr>
          <w:rFonts w:ascii="Arial"/>
          <w:sz w:val="21"/>
        </w:rPr>
      </w:pPr>
    </w:p>
    <w:p w14:paraId="14D5EC65">
      <w:pPr>
        <w:rPr>
          <w:rFonts w:ascii="Arial" w:hAnsi="Arial" w:eastAsia="Arial" w:cs="Arial"/>
          <w:sz w:val="21"/>
          <w:szCs w:val="21"/>
        </w:rPr>
        <w:sectPr>
          <w:footerReference r:id="rId155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54268019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3E0EFEA6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018E70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11D9919E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260079F8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243BCE6F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7D3DADDE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5B4CEF70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10FE25F1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0424F722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32402064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22BCF036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3E99A938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28B2AD6F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4D02A608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3E30002D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19EF1B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2E3158F8">
            <w:pPr>
              <w:spacing w:line="297" w:lineRule="auto"/>
              <w:rPr>
                <w:rFonts w:ascii="Arial"/>
                <w:sz w:val="21"/>
              </w:rPr>
            </w:pPr>
          </w:p>
          <w:p w14:paraId="58D060C9">
            <w:pPr>
              <w:spacing w:line="298" w:lineRule="auto"/>
              <w:rPr>
                <w:rFonts w:ascii="Arial"/>
                <w:sz w:val="21"/>
              </w:rPr>
            </w:pPr>
          </w:p>
          <w:p w14:paraId="31557244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831</w:t>
            </w:r>
          </w:p>
        </w:tc>
        <w:tc>
          <w:tcPr>
            <w:tcW w:w="1055" w:type="dxa"/>
            <w:vAlign w:val="top"/>
          </w:tcPr>
          <w:p w14:paraId="4DD0039E">
            <w:pPr>
              <w:spacing w:line="375" w:lineRule="auto"/>
              <w:rPr>
                <w:rFonts w:ascii="Arial"/>
                <w:sz w:val="21"/>
              </w:rPr>
            </w:pPr>
          </w:p>
          <w:p w14:paraId="55702FCD">
            <w:pPr>
              <w:pStyle w:val="6"/>
              <w:spacing w:before="52" w:line="227" w:lineRule="auto"/>
              <w:ind w:left="39" w:right="26" w:hanging="6"/>
              <w:jc w:val="both"/>
            </w:pPr>
            <w:r>
              <w:rPr>
                <w:b/>
                <w:bCs/>
                <w:spacing w:val="1"/>
              </w:rPr>
              <w:t>贵州省水利水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电勘测设计研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究院有限公司</w:t>
            </w:r>
          </w:p>
        </w:tc>
        <w:tc>
          <w:tcPr>
            <w:tcW w:w="1134" w:type="dxa"/>
            <w:vAlign w:val="top"/>
          </w:tcPr>
          <w:p w14:paraId="3356266D">
            <w:pPr>
              <w:spacing w:line="287" w:lineRule="auto"/>
              <w:rPr>
                <w:rFonts w:ascii="Arial"/>
                <w:sz w:val="21"/>
              </w:rPr>
            </w:pPr>
          </w:p>
          <w:p w14:paraId="6351ECC8">
            <w:pPr>
              <w:spacing w:line="287" w:lineRule="auto"/>
              <w:rPr>
                <w:rFonts w:ascii="Arial"/>
                <w:sz w:val="21"/>
              </w:rPr>
            </w:pPr>
          </w:p>
          <w:p w14:paraId="3A0AE062">
            <w:pPr>
              <w:pStyle w:val="6"/>
              <w:spacing w:before="52" w:line="217" w:lineRule="auto"/>
              <w:ind w:left="172"/>
            </w:pPr>
            <w:r>
              <w:rPr>
                <w:b/>
                <w:bCs/>
                <w:spacing w:val="-2"/>
              </w:rPr>
              <w:t>电气工程师</w:t>
            </w:r>
          </w:p>
        </w:tc>
        <w:tc>
          <w:tcPr>
            <w:tcW w:w="3148" w:type="dxa"/>
            <w:vAlign w:val="top"/>
          </w:tcPr>
          <w:p w14:paraId="58D72316">
            <w:pPr>
              <w:pStyle w:val="6"/>
              <w:spacing w:before="28" w:line="217" w:lineRule="auto"/>
              <w:ind w:left="92"/>
            </w:pPr>
            <w:r>
              <w:rPr>
                <w:b/>
                <w:bCs/>
                <w:spacing w:val="1"/>
              </w:rPr>
              <w:t>1.硕士研究生学历，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1"/>
              </w:rPr>
              <w:t>电气工程及其自动化</w:t>
            </w:r>
          </w:p>
          <w:p w14:paraId="2FDE8F2F">
            <w:pPr>
              <w:pStyle w:val="6"/>
              <w:spacing w:before="14" w:line="216" w:lineRule="auto"/>
              <w:ind w:left="1160"/>
            </w:pPr>
            <w:r>
              <w:rPr>
                <w:b/>
                <w:bCs/>
                <w:spacing w:val="1"/>
              </w:rPr>
              <w:t>相关专业；</w:t>
            </w:r>
          </w:p>
          <w:p w14:paraId="5C597566">
            <w:pPr>
              <w:pStyle w:val="6"/>
              <w:spacing w:before="12" w:line="228" w:lineRule="auto"/>
              <w:ind w:left="84" w:right="72" w:firstLine="4"/>
              <w:jc w:val="both"/>
            </w:pPr>
            <w:r>
              <w:rPr>
                <w:b/>
                <w:bCs/>
                <w:spacing w:val="3"/>
              </w:rPr>
              <w:t>2.具备从事电气专业设计、新能源领域设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计（尤其是光伏、抽水蓄能电站）相关工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3"/>
              </w:rPr>
              <w:t>作的能力，有电网接入系统设计及送出工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程（含间隔）丰富设计工作经验的优先录</w:t>
            </w:r>
          </w:p>
          <w:p w14:paraId="3EA25174">
            <w:pPr>
              <w:pStyle w:val="6"/>
              <w:spacing w:before="14" w:line="186" w:lineRule="auto"/>
              <w:ind w:left="1412"/>
            </w:pPr>
            <w:r>
              <w:rPr>
                <w:b/>
                <w:bCs/>
                <w:spacing w:val="-5"/>
              </w:rPr>
              <w:t>用。</w:t>
            </w:r>
          </w:p>
        </w:tc>
        <w:tc>
          <w:tcPr>
            <w:tcW w:w="520" w:type="dxa"/>
            <w:vAlign w:val="top"/>
          </w:tcPr>
          <w:p w14:paraId="46E89CA8">
            <w:pPr>
              <w:spacing w:line="297" w:lineRule="auto"/>
              <w:rPr>
                <w:rFonts w:ascii="Arial"/>
                <w:sz w:val="21"/>
              </w:rPr>
            </w:pPr>
          </w:p>
          <w:p w14:paraId="03CF8FCB">
            <w:pPr>
              <w:spacing w:line="298" w:lineRule="auto"/>
              <w:rPr>
                <w:rFonts w:ascii="Arial"/>
                <w:sz w:val="21"/>
              </w:rPr>
            </w:pPr>
          </w:p>
          <w:p w14:paraId="3B8D93D7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2D3DB407">
            <w:pPr>
              <w:spacing w:line="474" w:lineRule="auto"/>
              <w:rPr>
                <w:rFonts w:ascii="Arial"/>
                <w:sz w:val="21"/>
              </w:rPr>
            </w:pPr>
          </w:p>
          <w:p w14:paraId="56CBEEF6">
            <w:pPr>
              <w:pStyle w:val="6"/>
              <w:spacing w:before="52" w:line="225" w:lineRule="auto"/>
              <w:ind w:left="341" w:right="34" w:hanging="272"/>
            </w:pPr>
            <w:r>
              <w:rPr>
                <w:b/>
                <w:bCs/>
              </w:rPr>
              <w:t>电气工程,电气工程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及其自动化</w:t>
            </w:r>
          </w:p>
        </w:tc>
        <w:tc>
          <w:tcPr>
            <w:tcW w:w="770" w:type="dxa"/>
            <w:vAlign w:val="top"/>
          </w:tcPr>
          <w:p w14:paraId="5F4E64D2">
            <w:pPr>
              <w:spacing w:line="475" w:lineRule="auto"/>
              <w:rPr>
                <w:rFonts w:ascii="Arial"/>
                <w:sz w:val="21"/>
              </w:rPr>
            </w:pPr>
          </w:p>
          <w:p w14:paraId="2536F835">
            <w:pPr>
              <w:pStyle w:val="6"/>
              <w:spacing w:before="52" w:line="229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5F57337A">
            <w:pPr>
              <w:spacing w:line="287" w:lineRule="auto"/>
              <w:rPr>
                <w:rFonts w:ascii="Arial"/>
                <w:sz w:val="21"/>
              </w:rPr>
            </w:pPr>
          </w:p>
          <w:p w14:paraId="5BBAF475">
            <w:pPr>
              <w:spacing w:line="287" w:lineRule="auto"/>
              <w:rPr>
                <w:rFonts w:ascii="Arial"/>
                <w:sz w:val="21"/>
              </w:rPr>
            </w:pPr>
          </w:p>
          <w:p w14:paraId="3A3CE15B">
            <w:pPr>
              <w:pStyle w:val="6"/>
              <w:spacing w:before="52" w:line="236" w:lineRule="auto"/>
              <w:ind w:left="309"/>
            </w:pPr>
            <w:r>
              <w:rPr>
                <w:b/>
                <w:bCs/>
                <w:spacing w:val="-7"/>
              </w:rPr>
              <w:t>8k</w:t>
            </w:r>
          </w:p>
        </w:tc>
        <w:tc>
          <w:tcPr>
            <w:tcW w:w="2254" w:type="dxa"/>
            <w:vAlign w:val="top"/>
          </w:tcPr>
          <w:p w14:paraId="5D4067FB">
            <w:pPr>
              <w:pStyle w:val="6"/>
              <w:spacing w:before="227" w:line="218" w:lineRule="auto"/>
              <w:ind w:left="686"/>
            </w:pPr>
            <w:r>
              <w:rPr>
                <w:b/>
                <w:bCs/>
              </w:rPr>
              <w:t>1.8000元/月</w:t>
            </w:r>
          </w:p>
          <w:p w14:paraId="67347D55">
            <w:pPr>
              <w:pStyle w:val="6"/>
              <w:spacing w:before="12" w:line="227" w:lineRule="auto"/>
              <w:ind w:left="57" w:right="35" w:firstLine="6"/>
              <w:jc w:val="both"/>
            </w:pPr>
            <w:r>
              <w:rPr>
                <w:b/>
                <w:bCs/>
                <w:spacing w:val="2"/>
              </w:rPr>
              <w:t>2.五险二金、带薪年休假，周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末双休、就餐补贴、高低温补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贴、差旅补贴、节假日慰问等</w:t>
            </w:r>
          </w:p>
          <w:p w14:paraId="11563EAA">
            <w:pPr>
              <w:pStyle w:val="6"/>
              <w:spacing w:before="12" w:line="217" w:lineRule="auto"/>
              <w:ind w:left="891"/>
            </w:pPr>
            <w:r>
              <w:rPr>
                <w:b/>
                <w:bCs/>
                <w:spacing w:val="-3"/>
              </w:rPr>
              <w:t>福利。</w:t>
            </w:r>
          </w:p>
        </w:tc>
        <w:tc>
          <w:tcPr>
            <w:tcW w:w="753" w:type="dxa"/>
            <w:vAlign w:val="top"/>
          </w:tcPr>
          <w:p w14:paraId="2030DDDB"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 w14:paraId="266B4464">
            <w:pPr>
              <w:spacing w:line="287" w:lineRule="auto"/>
              <w:rPr>
                <w:rFonts w:ascii="Arial"/>
                <w:sz w:val="21"/>
              </w:rPr>
            </w:pPr>
          </w:p>
          <w:p w14:paraId="6EE4FA5F">
            <w:pPr>
              <w:spacing w:line="287" w:lineRule="auto"/>
              <w:rPr>
                <w:rFonts w:ascii="Arial"/>
                <w:sz w:val="21"/>
              </w:rPr>
            </w:pPr>
          </w:p>
          <w:p w14:paraId="597B3FA8">
            <w:pPr>
              <w:pStyle w:val="6"/>
              <w:spacing w:before="52" w:line="218" w:lineRule="auto"/>
              <w:ind w:left="148"/>
            </w:pPr>
            <w:r>
              <w:rPr>
                <w:b/>
                <w:bCs/>
                <w:spacing w:val="-1"/>
              </w:rPr>
              <w:t>何欣</w:t>
            </w:r>
          </w:p>
        </w:tc>
        <w:tc>
          <w:tcPr>
            <w:tcW w:w="1347" w:type="dxa"/>
            <w:vAlign w:val="top"/>
          </w:tcPr>
          <w:p w14:paraId="24A3E463">
            <w:pPr>
              <w:spacing w:line="297" w:lineRule="auto"/>
              <w:rPr>
                <w:rFonts w:ascii="Arial"/>
                <w:sz w:val="21"/>
              </w:rPr>
            </w:pPr>
          </w:p>
          <w:p w14:paraId="5FB7606A">
            <w:pPr>
              <w:spacing w:line="298" w:lineRule="auto"/>
              <w:rPr>
                <w:rFonts w:ascii="Arial"/>
                <w:sz w:val="21"/>
              </w:rPr>
            </w:pPr>
          </w:p>
          <w:p w14:paraId="24C78049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0851-85294031</w:t>
            </w:r>
          </w:p>
        </w:tc>
        <w:tc>
          <w:tcPr>
            <w:tcW w:w="961" w:type="dxa"/>
            <w:vAlign w:val="top"/>
          </w:tcPr>
          <w:p w14:paraId="3986FE8D">
            <w:pPr>
              <w:spacing w:line="475" w:lineRule="auto"/>
              <w:rPr>
                <w:rFonts w:ascii="Arial"/>
                <w:sz w:val="21"/>
              </w:rPr>
            </w:pPr>
          </w:p>
          <w:p w14:paraId="1F43364B">
            <w:pPr>
              <w:pStyle w:val="6"/>
              <w:spacing w:before="52" w:line="210" w:lineRule="auto"/>
              <w:ind w:left="73"/>
            </w:pPr>
            <w:r>
              <w:rPr>
                <w:b/>
                <w:bCs/>
                <w:spacing w:val="-2"/>
              </w:rPr>
              <w:t>gzsyr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lzyb@</w:t>
            </w:r>
          </w:p>
          <w:p w14:paraId="7FE3A6B9">
            <w:pPr>
              <w:pStyle w:val="6"/>
              <w:spacing w:before="39" w:line="183" w:lineRule="auto"/>
              <w:ind w:left="204"/>
            </w:pPr>
            <w:r>
              <w:rPr>
                <w:b/>
                <w:bCs/>
                <w:spacing w:val="-1"/>
              </w:rPr>
              <w:t>126.com</w:t>
            </w:r>
          </w:p>
        </w:tc>
      </w:tr>
      <w:tr w14:paraId="3DB944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2F6ECE92">
            <w:pPr>
              <w:spacing w:line="395" w:lineRule="auto"/>
              <w:rPr>
                <w:rFonts w:ascii="Arial"/>
                <w:sz w:val="21"/>
              </w:rPr>
            </w:pPr>
          </w:p>
          <w:p w14:paraId="495FADBB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832</w:t>
            </w:r>
          </w:p>
        </w:tc>
        <w:tc>
          <w:tcPr>
            <w:tcW w:w="1055" w:type="dxa"/>
            <w:vAlign w:val="top"/>
          </w:tcPr>
          <w:p w14:paraId="21E89536">
            <w:pPr>
              <w:pStyle w:val="6"/>
              <w:spacing w:before="228" w:line="227" w:lineRule="auto"/>
              <w:ind w:left="39" w:right="26" w:hanging="6"/>
              <w:jc w:val="both"/>
            </w:pPr>
            <w:r>
              <w:rPr>
                <w:b/>
                <w:bCs/>
                <w:spacing w:val="1"/>
              </w:rPr>
              <w:t>贵州省水利水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电勘测设计研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究院有限公司</w:t>
            </w:r>
          </w:p>
        </w:tc>
        <w:tc>
          <w:tcPr>
            <w:tcW w:w="1134" w:type="dxa"/>
            <w:vAlign w:val="top"/>
          </w:tcPr>
          <w:p w14:paraId="21BA6748">
            <w:pPr>
              <w:spacing w:line="375" w:lineRule="auto"/>
              <w:rPr>
                <w:rFonts w:ascii="Arial"/>
                <w:sz w:val="21"/>
              </w:rPr>
            </w:pPr>
          </w:p>
          <w:p w14:paraId="09C4BE37">
            <w:pPr>
              <w:pStyle w:val="6"/>
              <w:spacing w:before="52" w:line="216" w:lineRule="auto"/>
              <w:ind w:left="151"/>
            </w:pPr>
            <w:r>
              <w:rPr>
                <w:b/>
                <w:bCs/>
                <w:spacing w:val="2"/>
              </w:rPr>
              <w:t>概算工程师</w:t>
            </w:r>
          </w:p>
        </w:tc>
        <w:tc>
          <w:tcPr>
            <w:tcW w:w="3148" w:type="dxa"/>
            <w:vAlign w:val="top"/>
          </w:tcPr>
          <w:p w14:paraId="6E7A31D9">
            <w:pPr>
              <w:pStyle w:val="6"/>
              <w:spacing w:before="227" w:line="216" w:lineRule="auto"/>
              <w:ind w:left="258"/>
            </w:pPr>
            <w:r>
              <w:rPr>
                <w:b/>
                <w:bCs/>
                <w:spacing w:val="2"/>
              </w:rPr>
              <w:t>1.硕士研究生，工程造价相关专业；</w:t>
            </w:r>
          </w:p>
          <w:p w14:paraId="286D1232">
            <w:pPr>
              <w:pStyle w:val="6"/>
              <w:spacing w:before="14" w:line="216" w:lineRule="auto"/>
              <w:ind w:left="89"/>
            </w:pPr>
            <w:r>
              <w:rPr>
                <w:b/>
                <w:bCs/>
                <w:spacing w:val="3"/>
              </w:rPr>
              <w:t>2.具备工程造价专业设计、校核方面能力</w:t>
            </w:r>
          </w:p>
          <w:p w14:paraId="3044095E">
            <w:pPr>
              <w:pStyle w:val="6"/>
              <w:spacing w:before="126" w:line="69" w:lineRule="exact"/>
              <w:ind w:left="1505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</w:tc>
        <w:tc>
          <w:tcPr>
            <w:tcW w:w="520" w:type="dxa"/>
            <w:vAlign w:val="top"/>
          </w:tcPr>
          <w:p w14:paraId="7B1C5222">
            <w:pPr>
              <w:spacing w:line="395" w:lineRule="auto"/>
              <w:rPr>
                <w:rFonts w:ascii="Arial"/>
                <w:sz w:val="21"/>
              </w:rPr>
            </w:pPr>
          </w:p>
          <w:p w14:paraId="5B277849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9325943">
            <w:pPr>
              <w:spacing w:line="375" w:lineRule="auto"/>
              <w:rPr>
                <w:rFonts w:ascii="Arial"/>
                <w:sz w:val="21"/>
              </w:rPr>
            </w:pPr>
          </w:p>
          <w:p w14:paraId="1E4A2346">
            <w:pPr>
              <w:pStyle w:val="6"/>
              <w:spacing w:before="52" w:line="217" w:lineRule="auto"/>
              <w:ind w:left="428"/>
            </w:pPr>
            <w:r>
              <w:rPr>
                <w:b/>
                <w:bCs/>
              </w:rPr>
              <w:t>工程造价</w:t>
            </w:r>
          </w:p>
        </w:tc>
        <w:tc>
          <w:tcPr>
            <w:tcW w:w="770" w:type="dxa"/>
            <w:vAlign w:val="top"/>
          </w:tcPr>
          <w:p w14:paraId="2C42F110">
            <w:pPr>
              <w:spacing w:line="274" w:lineRule="auto"/>
              <w:rPr>
                <w:rFonts w:ascii="Arial"/>
                <w:sz w:val="21"/>
              </w:rPr>
            </w:pPr>
          </w:p>
          <w:p w14:paraId="63BF0F48">
            <w:pPr>
              <w:pStyle w:val="6"/>
              <w:spacing w:before="52" w:line="229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4CC202DA">
            <w:pPr>
              <w:spacing w:line="374" w:lineRule="auto"/>
              <w:rPr>
                <w:rFonts w:ascii="Arial"/>
                <w:sz w:val="21"/>
              </w:rPr>
            </w:pPr>
          </w:p>
          <w:p w14:paraId="1842619C">
            <w:pPr>
              <w:pStyle w:val="6"/>
              <w:spacing w:before="52" w:line="236" w:lineRule="auto"/>
              <w:ind w:left="310"/>
            </w:pPr>
            <w:r>
              <w:rPr>
                <w:b/>
                <w:bCs/>
                <w:spacing w:val="-7"/>
              </w:rPr>
              <w:t>5k</w:t>
            </w:r>
          </w:p>
        </w:tc>
        <w:tc>
          <w:tcPr>
            <w:tcW w:w="2254" w:type="dxa"/>
            <w:vAlign w:val="top"/>
          </w:tcPr>
          <w:p w14:paraId="1388000E">
            <w:pPr>
              <w:pStyle w:val="6"/>
              <w:spacing w:before="28" w:line="218" w:lineRule="auto"/>
              <w:ind w:left="686"/>
            </w:pPr>
            <w:r>
              <w:rPr>
                <w:b/>
                <w:bCs/>
              </w:rPr>
              <w:t>1.5000元/月</w:t>
            </w:r>
          </w:p>
          <w:p w14:paraId="22ED1183">
            <w:pPr>
              <w:pStyle w:val="6"/>
              <w:spacing w:before="9" w:line="227" w:lineRule="auto"/>
              <w:ind w:left="57" w:right="35" w:firstLine="6"/>
              <w:jc w:val="both"/>
            </w:pPr>
            <w:r>
              <w:rPr>
                <w:b/>
                <w:bCs/>
                <w:spacing w:val="2"/>
              </w:rPr>
              <w:t>2.五险二金、带薪年休假，周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末双休、就餐补贴、高低温补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贴、差旅补贴、节假日慰问等</w:t>
            </w:r>
          </w:p>
          <w:p w14:paraId="62762793">
            <w:pPr>
              <w:pStyle w:val="6"/>
              <w:spacing w:before="15" w:line="180" w:lineRule="auto"/>
              <w:ind w:left="891"/>
            </w:pPr>
            <w:r>
              <w:rPr>
                <w:b/>
                <w:bCs/>
                <w:spacing w:val="-3"/>
              </w:rPr>
              <w:t>福利。</w:t>
            </w:r>
          </w:p>
        </w:tc>
        <w:tc>
          <w:tcPr>
            <w:tcW w:w="753" w:type="dxa"/>
            <w:vAlign w:val="top"/>
          </w:tcPr>
          <w:p w14:paraId="148624E2"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 w14:paraId="63E55830">
            <w:pPr>
              <w:spacing w:line="374" w:lineRule="auto"/>
              <w:rPr>
                <w:rFonts w:ascii="Arial"/>
                <w:sz w:val="21"/>
              </w:rPr>
            </w:pPr>
          </w:p>
          <w:p w14:paraId="5A15572C">
            <w:pPr>
              <w:pStyle w:val="6"/>
              <w:spacing w:before="52" w:line="218" w:lineRule="auto"/>
              <w:ind w:left="148"/>
            </w:pPr>
            <w:r>
              <w:rPr>
                <w:b/>
                <w:bCs/>
                <w:spacing w:val="-1"/>
              </w:rPr>
              <w:t>何欣</w:t>
            </w:r>
          </w:p>
        </w:tc>
        <w:tc>
          <w:tcPr>
            <w:tcW w:w="1347" w:type="dxa"/>
            <w:vAlign w:val="top"/>
          </w:tcPr>
          <w:p w14:paraId="69BD382C">
            <w:pPr>
              <w:spacing w:line="395" w:lineRule="auto"/>
              <w:rPr>
                <w:rFonts w:ascii="Arial"/>
                <w:sz w:val="21"/>
              </w:rPr>
            </w:pPr>
          </w:p>
          <w:p w14:paraId="077AA4CD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0851-85294031</w:t>
            </w:r>
          </w:p>
        </w:tc>
        <w:tc>
          <w:tcPr>
            <w:tcW w:w="961" w:type="dxa"/>
            <w:vAlign w:val="top"/>
          </w:tcPr>
          <w:p w14:paraId="23AAAF4B">
            <w:pPr>
              <w:spacing w:line="274" w:lineRule="auto"/>
              <w:rPr>
                <w:rFonts w:ascii="Arial"/>
                <w:sz w:val="21"/>
              </w:rPr>
            </w:pPr>
          </w:p>
          <w:p w14:paraId="647A57E3">
            <w:pPr>
              <w:pStyle w:val="6"/>
              <w:spacing w:before="52" w:line="210" w:lineRule="auto"/>
              <w:ind w:left="73"/>
            </w:pPr>
            <w:r>
              <w:rPr>
                <w:b/>
                <w:bCs/>
                <w:spacing w:val="-2"/>
              </w:rPr>
              <w:t>gzsyr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lzyb@</w:t>
            </w:r>
          </w:p>
          <w:p w14:paraId="3871E8EC">
            <w:pPr>
              <w:pStyle w:val="6"/>
              <w:spacing w:before="39" w:line="183" w:lineRule="auto"/>
              <w:ind w:left="204"/>
            </w:pPr>
            <w:r>
              <w:rPr>
                <w:b/>
                <w:bCs/>
                <w:spacing w:val="-1"/>
              </w:rPr>
              <w:t>126.com</w:t>
            </w:r>
          </w:p>
        </w:tc>
      </w:tr>
      <w:tr w14:paraId="56BEA7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04E7FE08">
            <w:pPr>
              <w:spacing w:line="397" w:lineRule="auto"/>
              <w:rPr>
                <w:rFonts w:ascii="Arial"/>
                <w:sz w:val="21"/>
              </w:rPr>
            </w:pPr>
          </w:p>
          <w:p w14:paraId="7D67F55F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833</w:t>
            </w:r>
          </w:p>
        </w:tc>
        <w:tc>
          <w:tcPr>
            <w:tcW w:w="1055" w:type="dxa"/>
            <w:vAlign w:val="top"/>
          </w:tcPr>
          <w:p w14:paraId="089B06DF">
            <w:pPr>
              <w:pStyle w:val="6"/>
              <w:spacing w:before="228" w:line="227" w:lineRule="auto"/>
              <w:ind w:left="39" w:right="26" w:hanging="6"/>
              <w:jc w:val="both"/>
            </w:pPr>
            <w:r>
              <w:rPr>
                <w:b/>
                <w:bCs/>
                <w:spacing w:val="1"/>
              </w:rPr>
              <w:t>贵州省水利水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电勘测设计研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究院有限公司</w:t>
            </w:r>
          </w:p>
        </w:tc>
        <w:tc>
          <w:tcPr>
            <w:tcW w:w="1134" w:type="dxa"/>
            <w:vAlign w:val="top"/>
          </w:tcPr>
          <w:p w14:paraId="5B68EEA1">
            <w:pPr>
              <w:spacing w:line="276" w:lineRule="auto"/>
              <w:rPr>
                <w:rFonts w:ascii="Arial"/>
                <w:sz w:val="21"/>
              </w:rPr>
            </w:pPr>
          </w:p>
          <w:p w14:paraId="2F5319A2">
            <w:pPr>
              <w:pStyle w:val="6"/>
              <w:spacing w:before="52" w:line="225" w:lineRule="auto"/>
              <w:ind w:left="497" w:right="63" w:hanging="421"/>
            </w:pPr>
            <w:r>
              <w:rPr>
                <w:b/>
                <w:bCs/>
                <w:spacing w:val="1"/>
              </w:rPr>
              <w:t>软件开发工程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43ACE49A">
            <w:pPr>
              <w:pStyle w:val="6"/>
              <w:spacing w:before="30" w:line="216" w:lineRule="auto"/>
              <w:ind w:left="92"/>
            </w:pPr>
            <w:r>
              <w:rPr>
                <w:b/>
                <w:bCs/>
                <w:spacing w:val="2"/>
              </w:rPr>
              <w:t>1.硕士研究生，计算机、数统计学、水文</w:t>
            </w:r>
          </w:p>
          <w:p w14:paraId="181C143A">
            <w:pPr>
              <w:pStyle w:val="6"/>
              <w:spacing w:before="11" w:line="216" w:lineRule="auto"/>
              <w:ind w:left="332"/>
            </w:pPr>
            <w:r>
              <w:rPr>
                <w:b/>
                <w:bCs/>
                <w:spacing w:val="3"/>
              </w:rPr>
              <w:t>水资源相关专业，本硕专业一致。</w:t>
            </w:r>
          </w:p>
          <w:p w14:paraId="1CEBF234">
            <w:pPr>
              <w:pStyle w:val="6"/>
              <w:spacing w:before="14" w:line="217" w:lineRule="auto"/>
              <w:ind w:left="89"/>
            </w:pPr>
            <w:r>
              <w:rPr>
                <w:b/>
                <w:bCs/>
                <w:spacing w:val="3"/>
              </w:rPr>
              <w:t>2.具备从事水文预报、水动力学、调度模</w:t>
            </w:r>
          </w:p>
          <w:p w14:paraId="3B0E44E2">
            <w:pPr>
              <w:pStyle w:val="6"/>
              <w:spacing w:before="13" w:line="205" w:lineRule="auto"/>
              <w:ind w:left="1415" w:right="72" w:hanging="1326"/>
            </w:pPr>
            <w:r>
              <w:rPr>
                <w:b/>
                <w:bCs/>
                <w:spacing w:val="3"/>
              </w:rPr>
              <w:t>型、安全监测等相关模型研究和开发的能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7"/>
              </w:rPr>
              <w:t>力。</w:t>
            </w:r>
          </w:p>
        </w:tc>
        <w:tc>
          <w:tcPr>
            <w:tcW w:w="520" w:type="dxa"/>
            <w:vAlign w:val="top"/>
          </w:tcPr>
          <w:p w14:paraId="448D8A89">
            <w:pPr>
              <w:spacing w:line="397" w:lineRule="auto"/>
              <w:rPr>
                <w:rFonts w:ascii="Arial"/>
                <w:sz w:val="21"/>
              </w:rPr>
            </w:pPr>
          </w:p>
          <w:p w14:paraId="7C651BEA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67C1D985">
            <w:pPr>
              <w:spacing w:line="276" w:lineRule="auto"/>
              <w:rPr>
                <w:rFonts w:ascii="Arial"/>
                <w:sz w:val="21"/>
              </w:rPr>
            </w:pPr>
          </w:p>
          <w:p w14:paraId="317B0A16">
            <w:pPr>
              <w:pStyle w:val="6"/>
              <w:spacing w:before="52" w:line="225" w:lineRule="auto"/>
              <w:ind w:left="174" w:right="117" w:hanging="40"/>
            </w:pPr>
            <w:r>
              <w:rPr>
                <w:b/>
                <w:bCs/>
                <w:spacing w:val="2"/>
              </w:rPr>
              <w:t>水文水资源,计算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机,数学,统计学</w:t>
            </w:r>
          </w:p>
        </w:tc>
        <w:tc>
          <w:tcPr>
            <w:tcW w:w="770" w:type="dxa"/>
            <w:vAlign w:val="top"/>
          </w:tcPr>
          <w:p w14:paraId="32EEAAB8">
            <w:pPr>
              <w:spacing w:line="276" w:lineRule="auto"/>
              <w:rPr>
                <w:rFonts w:ascii="Arial"/>
                <w:sz w:val="21"/>
              </w:rPr>
            </w:pPr>
          </w:p>
          <w:p w14:paraId="308359A9">
            <w:pPr>
              <w:pStyle w:val="6"/>
              <w:spacing w:before="52" w:line="230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73B4EA00">
            <w:pPr>
              <w:spacing w:line="376" w:lineRule="auto"/>
              <w:rPr>
                <w:rFonts w:ascii="Arial"/>
                <w:sz w:val="21"/>
              </w:rPr>
            </w:pPr>
          </w:p>
          <w:p w14:paraId="64EA7AF8">
            <w:pPr>
              <w:pStyle w:val="6"/>
              <w:spacing w:before="52" w:line="236" w:lineRule="auto"/>
              <w:ind w:left="268"/>
            </w:pPr>
            <w:r>
              <w:rPr>
                <w:b/>
                <w:bCs/>
                <w:spacing w:val="-5"/>
              </w:rPr>
              <w:t>13k</w:t>
            </w:r>
          </w:p>
        </w:tc>
        <w:tc>
          <w:tcPr>
            <w:tcW w:w="2254" w:type="dxa"/>
            <w:vAlign w:val="top"/>
          </w:tcPr>
          <w:p w14:paraId="748C70BA">
            <w:pPr>
              <w:pStyle w:val="6"/>
              <w:spacing w:before="30" w:line="218" w:lineRule="auto"/>
              <w:ind w:left="643"/>
            </w:pPr>
            <w:r>
              <w:rPr>
                <w:b/>
                <w:bCs/>
              </w:rPr>
              <w:t>1.13000元/月</w:t>
            </w:r>
          </w:p>
          <w:p w14:paraId="3620B543">
            <w:pPr>
              <w:pStyle w:val="6"/>
              <w:spacing w:before="9" w:line="227" w:lineRule="auto"/>
              <w:ind w:left="57" w:right="35" w:firstLine="6"/>
              <w:jc w:val="both"/>
            </w:pPr>
            <w:r>
              <w:rPr>
                <w:b/>
                <w:bCs/>
                <w:spacing w:val="2"/>
              </w:rPr>
              <w:t>2.五险二金、带薪年休假，周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末双休、就餐补贴、高低温补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贴、差旅补贴、节假日慰问等</w:t>
            </w:r>
          </w:p>
          <w:p w14:paraId="0EB203D3">
            <w:pPr>
              <w:pStyle w:val="6"/>
              <w:spacing w:before="16" w:line="177" w:lineRule="auto"/>
              <w:ind w:left="891"/>
            </w:pPr>
            <w:r>
              <w:rPr>
                <w:b/>
                <w:bCs/>
                <w:spacing w:val="-3"/>
              </w:rPr>
              <w:t>福利。</w:t>
            </w:r>
          </w:p>
        </w:tc>
        <w:tc>
          <w:tcPr>
            <w:tcW w:w="753" w:type="dxa"/>
            <w:vAlign w:val="top"/>
          </w:tcPr>
          <w:p w14:paraId="1689DC88"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 w14:paraId="07544177">
            <w:pPr>
              <w:spacing w:line="376" w:lineRule="auto"/>
              <w:rPr>
                <w:rFonts w:ascii="Arial"/>
                <w:sz w:val="21"/>
              </w:rPr>
            </w:pPr>
          </w:p>
          <w:p w14:paraId="5AF2145B">
            <w:pPr>
              <w:pStyle w:val="6"/>
              <w:spacing w:before="52" w:line="218" w:lineRule="auto"/>
              <w:ind w:left="148"/>
            </w:pPr>
            <w:r>
              <w:rPr>
                <w:b/>
                <w:bCs/>
                <w:spacing w:val="-1"/>
              </w:rPr>
              <w:t>何欣</w:t>
            </w:r>
          </w:p>
        </w:tc>
        <w:tc>
          <w:tcPr>
            <w:tcW w:w="1347" w:type="dxa"/>
            <w:vAlign w:val="top"/>
          </w:tcPr>
          <w:p w14:paraId="0F335D12">
            <w:pPr>
              <w:spacing w:line="397" w:lineRule="auto"/>
              <w:rPr>
                <w:rFonts w:ascii="Arial"/>
                <w:sz w:val="21"/>
              </w:rPr>
            </w:pPr>
          </w:p>
          <w:p w14:paraId="77C8B134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0851-85294031</w:t>
            </w:r>
          </w:p>
        </w:tc>
        <w:tc>
          <w:tcPr>
            <w:tcW w:w="961" w:type="dxa"/>
            <w:vAlign w:val="top"/>
          </w:tcPr>
          <w:p w14:paraId="1FF9E5A6">
            <w:pPr>
              <w:spacing w:line="276" w:lineRule="auto"/>
              <w:rPr>
                <w:rFonts w:ascii="Arial"/>
                <w:sz w:val="21"/>
              </w:rPr>
            </w:pPr>
          </w:p>
          <w:p w14:paraId="6B847CE3">
            <w:pPr>
              <w:pStyle w:val="6"/>
              <w:spacing w:before="52" w:line="210" w:lineRule="auto"/>
              <w:ind w:left="73"/>
            </w:pPr>
            <w:r>
              <w:rPr>
                <w:b/>
                <w:bCs/>
                <w:spacing w:val="-2"/>
              </w:rPr>
              <w:t>gzsyr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lzyb@</w:t>
            </w:r>
          </w:p>
          <w:p w14:paraId="12417868">
            <w:pPr>
              <w:pStyle w:val="6"/>
              <w:spacing w:before="40" w:line="183" w:lineRule="auto"/>
              <w:ind w:left="204"/>
            </w:pPr>
            <w:r>
              <w:rPr>
                <w:b/>
                <w:bCs/>
                <w:spacing w:val="-1"/>
              </w:rPr>
              <w:t>126.com</w:t>
            </w:r>
          </w:p>
        </w:tc>
      </w:tr>
      <w:tr w14:paraId="5DF94A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5E46F0CA">
            <w:pPr>
              <w:spacing w:line="399" w:lineRule="auto"/>
              <w:rPr>
                <w:rFonts w:ascii="Arial"/>
                <w:sz w:val="21"/>
              </w:rPr>
            </w:pPr>
          </w:p>
          <w:p w14:paraId="5C7B74D1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834</w:t>
            </w:r>
          </w:p>
        </w:tc>
        <w:tc>
          <w:tcPr>
            <w:tcW w:w="1055" w:type="dxa"/>
            <w:vAlign w:val="top"/>
          </w:tcPr>
          <w:p w14:paraId="42E5C78E">
            <w:pPr>
              <w:pStyle w:val="6"/>
              <w:spacing w:before="230" w:line="227" w:lineRule="auto"/>
              <w:ind w:left="39" w:right="26" w:hanging="6"/>
              <w:jc w:val="both"/>
            </w:pPr>
            <w:r>
              <w:rPr>
                <w:b/>
                <w:bCs/>
                <w:spacing w:val="1"/>
              </w:rPr>
              <w:t>贵州省水利水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电勘测设计研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究院有限公司</w:t>
            </w:r>
          </w:p>
        </w:tc>
        <w:tc>
          <w:tcPr>
            <w:tcW w:w="1134" w:type="dxa"/>
            <w:vAlign w:val="top"/>
          </w:tcPr>
          <w:p w14:paraId="58266B24">
            <w:pPr>
              <w:spacing w:line="378" w:lineRule="auto"/>
              <w:rPr>
                <w:rFonts w:ascii="Arial"/>
                <w:sz w:val="21"/>
              </w:rPr>
            </w:pPr>
          </w:p>
          <w:p w14:paraId="655BB6B3">
            <w:pPr>
              <w:pStyle w:val="6"/>
              <w:spacing w:before="53" w:line="217" w:lineRule="auto"/>
              <w:ind w:left="158"/>
            </w:pPr>
            <w:r>
              <w:rPr>
                <w:b/>
                <w:bCs/>
              </w:rPr>
              <w:t>软件工程师</w:t>
            </w:r>
          </w:p>
        </w:tc>
        <w:tc>
          <w:tcPr>
            <w:tcW w:w="3148" w:type="dxa"/>
            <w:vAlign w:val="top"/>
          </w:tcPr>
          <w:p w14:paraId="6752BE54">
            <w:pPr>
              <w:pStyle w:val="6"/>
              <w:spacing w:before="231" w:line="216" w:lineRule="auto"/>
              <w:ind w:left="342"/>
            </w:pPr>
            <w:r>
              <w:rPr>
                <w:b/>
                <w:bCs/>
                <w:spacing w:val="2"/>
              </w:rPr>
              <w:t>1.硕士研究生，计算机相关专业；</w:t>
            </w:r>
          </w:p>
          <w:p w14:paraId="2E94A76A">
            <w:pPr>
              <w:pStyle w:val="6"/>
              <w:spacing w:before="14" w:line="216" w:lineRule="auto"/>
              <w:ind w:left="89"/>
            </w:pPr>
            <w:r>
              <w:rPr>
                <w:b/>
                <w:bCs/>
                <w:spacing w:val="1"/>
              </w:rPr>
              <w:t>2.主要从事系统架构、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1"/>
              </w:rPr>
              <w:t>网络安全、模型算</w:t>
            </w:r>
          </w:p>
          <w:p w14:paraId="525670AE">
            <w:pPr>
              <w:pStyle w:val="6"/>
              <w:spacing w:before="11" w:line="215" w:lineRule="auto"/>
              <w:ind w:left="587"/>
            </w:pPr>
            <w:r>
              <w:rPr>
                <w:b/>
                <w:bCs/>
                <w:spacing w:val="2"/>
              </w:rPr>
              <w:t>法、研发软件开发等工作。</w:t>
            </w:r>
          </w:p>
        </w:tc>
        <w:tc>
          <w:tcPr>
            <w:tcW w:w="520" w:type="dxa"/>
            <w:vAlign w:val="top"/>
          </w:tcPr>
          <w:p w14:paraId="49F348A9">
            <w:pPr>
              <w:spacing w:line="399" w:lineRule="auto"/>
              <w:rPr>
                <w:rFonts w:ascii="Arial"/>
                <w:sz w:val="21"/>
              </w:rPr>
            </w:pPr>
          </w:p>
          <w:p w14:paraId="75C72364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2E061247">
            <w:pPr>
              <w:spacing w:line="379" w:lineRule="auto"/>
              <w:rPr>
                <w:rFonts w:ascii="Arial"/>
                <w:sz w:val="21"/>
              </w:rPr>
            </w:pPr>
          </w:p>
          <w:p w14:paraId="5C53D85C">
            <w:pPr>
              <w:pStyle w:val="6"/>
              <w:spacing w:before="52" w:line="216" w:lineRule="auto"/>
              <w:ind w:left="181"/>
            </w:pPr>
            <w:r>
              <w:rPr>
                <w:b/>
                <w:bCs/>
                <w:spacing w:val="2"/>
              </w:rPr>
              <w:t>计算机相关专业</w:t>
            </w:r>
          </w:p>
        </w:tc>
        <w:tc>
          <w:tcPr>
            <w:tcW w:w="770" w:type="dxa"/>
            <w:vAlign w:val="top"/>
          </w:tcPr>
          <w:p w14:paraId="3C778A65">
            <w:pPr>
              <w:spacing w:line="278" w:lineRule="auto"/>
              <w:rPr>
                <w:rFonts w:ascii="Arial"/>
                <w:sz w:val="21"/>
              </w:rPr>
            </w:pPr>
          </w:p>
          <w:p w14:paraId="3273C9CA">
            <w:pPr>
              <w:pStyle w:val="6"/>
              <w:spacing w:before="52" w:line="230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2BF4342F">
            <w:pPr>
              <w:spacing w:line="378" w:lineRule="auto"/>
              <w:rPr>
                <w:rFonts w:ascii="Arial"/>
                <w:sz w:val="21"/>
              </w:rPr>
            </w:pPr>
          </w:p>
          <w:p w14:paraId="01389464">
            <w:pPr>
              <w:pStyle w:val="6"/>
              <w:spacing w:before="52" w:line="236" w:lineRule="auto"/>
              <w:ind w:left="268"/>
            </w:pPr>
            <w:r>
              <w:rPr>
                <w:b/>
                <w:bCs/>
                <w:spacing w:val="-5"/>
              </w:rPr>
              <w:t>13k</w:t>
            </w:r>
          </w:p>
        </w:tc>
        <w:tc>
          <w:tcPr>
            <w:tcW w:w="2254" w:type="dxa"/>
            <w:vAlign w:val="top"/>
          </w:tcPr>
          <w:p w14:paraId="3016ED44">
            <w:pPr>
              <w:pStyle w:val="6"/>
              <w:spacing w:before="32" w:line="218" w:lineRule="auto"/>
              <w:ind w:left="643"/>
            </w:pPr>
            <w:r>
              <w:rPr>
                <w:b/>
                <w:bCs/>
              </w:rPr>
              <w:t>1.13000元/月</w:t>
            </w:r>
          </w:p>
          <w:p w14:paraId="3B9E2670">
            <w:pPr>
              <w:pStyle w:val="6"/>
              <w:spacing w:before="10" w:line="227" w:lineRule="auto"/>
              <w:ind w:left="57" w:right="35" w:firstLine="6"/>
              <w:jc w:val="both"/>
            </w:pPr>
            <w:r>
              <w:rPr>
                <w:b/>
                <w:bCs/>
                <w:spacing w:val="2"/>
              </w:rPr>
              <w:t>2.五险二金、带薪年休假，周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末双休、就餐补贴、高低温补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贴、差旅补贴、节假日慰问等</w:t>
            </w:r>
          </w:p>
          <w:p w14:paraId="55F8C433">
            <w:pPr>
              <w:pStyle w:val="6"/>
              <w:spacing w:before="14" w:line="175" w:lineRule="auto"/>
              <w:ind w:left="891"/>
            </w:pPr>
            <w:r>
              <w:rPr>
                <w:b/>
                <w:bCs/>
                <w:spacing w:val="-3"/>
              </w:rPr>
              <w:t>福利。</w:t>
            </w:r>
          </w:p>
        </w:tc>
        <w:tc>
          <w:tcPr>
            <w:tcW w:w="753" w:type="dxa"/>
            <w:vAlign w:val="top"/>
          </w:tcPr>
          <w:p w14:paraId="0E2DBA03"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 w14:paraId="72BA75E8">
            <w:pPr>
              <w:spacing w:line="378" w:lineRule="auto"/>
              <w:rPr>
                <w:rFonts w:ascii="Arial"/>
                <w:sz w:val="21"/>
              </w:rPr>
            </w:pPr>
          </w:p>
          <w:p w14:paraId="60B412E9">
            <w:pPr>
              <w:pStyle w:val="6"/>
              <w:spacing w:before="52" w:line="218" w:lineRule="auto"/>
              <w:ind w:left="148"/>
            </w:pPr>
            <w:r>
              <w:rPr>
                <w:b/>
                <w:bCs/>
                <w:spacing w:val="-1"/>
              </w:rPr>
              <w:t>何欣</w:t>
            </w:r>
          </w:p>
        </w:tc>
        <w:tc>
          <w:tcPr>
            <w:tcW w:w="1347" w:type="dxa"/>
            <w:vAlign w:val="top"/>
          </w:tcPr>
          <w:p w14:paraId="3188B020">
            <w:pPr>
              <w:spacing w:line="399" w:lineRule="auto"/>
              <w:rPr>
                <w:rFonts w:ascii="Arial"/>
                <w:sz w:val="21"/>
              </w:rPr>
            </w:pPr>
          </w:p>
          <w:p w14:paraId="74BD99F6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0851-85294031</w:t>
            </w:r>
          </w:p>
        </w:tc>
        <w:tc>
          <w:tcPr>
            <w:tcW w:w="961" w:type="dxa"/>
            <w:vAlign w:val="top"/>
          </w:tcPr>
          <w:p w14:paraId="4E935F2B">
            <w:pPr>
              <w:spacing w:line="278" w:lineRule="auto"/>
              <w:rPr>
                <w:rFonts w:ascii="Arial"/>
                <w:sz w:val="21"/>
              </w:rPr>
            </w:pPr>
          </w:p>
          <w:p w14:paraId="6B5429FF">
            <w:pPr>
              <w:pStyle w:val="6"/>
              <w:spacing w:before="52" w:line="210" w:lineRule="auto"/>
              <w:ind w:left="73"/>
            </w:pPr>
            <w:r>
              <w:rPr>
                <w:b/>
                <w:bCs/>
                <w:spacing w:val="-2"/>
              </w:rPr>
              <w:t>gzsyr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lzyb@</w:t>
            </w:r>
          </w:p>
          <w:p w14:paraId="52F64A42">
            <w:pPr>
              <w:pStyle w:val="6"/>
              <w:spacing w:before="40" w:line="183" w:lineRule="auto"/>
              <w:ind w:left="204"/>
            </w:pPr>
            <w:r>
              <w:rPr>
                <w:b/>
                <w:bCs/>
                <w:spacing w:val="-1"/>
              </w:rPr>
              <w:t>126.com</w:t>
            </w:r>
          </w:p>
        </w:tc>
      </w:tr>
      <w:tr w14:paraId="79116A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 w:hRule="atLeast"/>
        </w:trPr>
        <w:tc>
          <w:tcPr>
            <w:tcW w:w="669" w:type="dxa"/>
            <w:vAlign w:val="top"/>
          </w:tcPr>
          <w:p w14:paraId="5DC2E7FE">
            <w:pPr>
              <w:spacing w:line="401" w:lineRule="auto"/>
              <w:rPr>
                <w:rFonts w:ascii="Arial"/>
                <w:sz w:val="21"/>
              </w:rPr>
            </w:pPr>
          </w:p>
          <w:p w14:paraId="62B980CF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835</w:t>
            </w:r>
          </w:p>
        </w:tc>
        <w:tc>
          <w:tcPr>
            <w:tcW w:w="1055" w:type="dxa"/>
            <w:vAlign w:val="top"/>
          </w:tcPr>
          <w:p w14:paraId="35327010">
            <w:pPr>
              <w:pStyle w:val="6"/>
              <w:spacing w:before="234" w:line="226" w:lineRule="auto"/>
              <w:ind w:left="39" w:right="26" w:hanging="6"/>
              <w:jc w:val="both"/>
            </w:pPr>
            <w:r>
              <w:rPr>
                <w:b/>
                <w:bCs/>
                <w:spacing w:val="1"/>
              </w:rPr>
              <w:t>贵州省水利水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电勘测设计研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究院有限公司</w:t>
            </w:r>
          </w:p>
        </w:tc>
        <w:tc>
          <w:tcPr>
            <w:tcW w:w="1134" w:type="dxa"/>
            <w:vAlign w:val="top"/>
          </w:tcPr>
          <w:p w14:paraId="620AEBFA">
            <w:pPr>
              <w:spacing w:line="380" w:lineRule="auto"/>
              <w:rPr>
                <w:rFonts w:ascii="Arial"/>
                <w:sz w:val="21"/>
              </w:rPr>
            </w:pPr>
          </w:p>
          <w:p w14:paraId="73E91DB6">
            <w:pPr>
              <w:pStyle w:val="6"/>
              <w:spacing w:before="52" w:line="217" w:lineRule="auto"/>
              <w:ind w:left="78"/>
            </w:pPr>
            <w:r>
              <w:rPr>
                <w:b/>
                <w:bCs/>
                <w:spacing w:val="1"/>
              </w:rPr>
              <w:t>给排水工程师</w:t>
            </w:r>
          </w:p>
        </w:tc>
        <w:tc>
          <w:tcPr>
            <w:tcW w:w="3148" w:type="dxa"/>
            <w:vAlign w:val="top"/>
          </w:tcPr>
          <w:p w14:paraId="70E52244">
            <w:pPr>
              <w:pStyle w:val="6"/>
              <w:spacing w:before="133" w:line="216" w:lineRule="auto"/>
              <w:ind w:left="49"/>
            </w:pPr>
            <w:r>
              <w:rPr>
                <w:b/>
                <w:bCs/>
                <w:spacing w:val="2"/>
              </w:rPr>
              <w:t>1.硕士研究生，给排水相关专业，</w:t>
            </w:r>
            <w:r>
              <w:rPr>
                <w:b/>
                <w:bCs/>
              </w:rPr>
              <w:t>CET</w:t>
            </w:r>
            <w:r>
              <w:rPr>
                <w:b/>
                <w:bCs/>
                <w:spacing w:val="2"/>
              </w:rPr>
              <w:t>-4，</w:t>
            </w:r>
          </w:p>
          <w:p w14:paraId="430F29F9">
            <w:pPr>
              <w:pStyle w:val="6"/>
              <w:spacing w:before="13" w:line="217" w:lineRule="auto"/>
              <w:ind w:left="996"/>
            </w:pPr>
            <w:r>
              <w:rPr>
                <w:b/>
                <w:bCs/>
                <w:spacing w:val="1"/>
              </w:rPr>
              <w:t>本硕专业一致；</w:t>
            </w:r>
          </w:p>
          <w:p w14:paraId="143B848A">
            <w:pPr>
              <w:pStyle w:val="6"/>
              <w:spacing w:before="14" w:line="216" w:lineRule="auto"/>
              <w:ind w:left="89"/>
            </w:pPr>
            <w:r>
              <w:rPr>
                <w:b/>
                <w:bCs/>
                <w:spacing w:val="3"/>
              </w:rPr>
              <w:t>2.具备从事相关给排水工程的给排水设计</w:t>
            </w:r>
          </w:p>
          <w:p w14:paraId="16E9F1CE">
            <w:pPr>
              <w:pStyle w:val="6"/>
              <w:spacing w:before="11" w:line="216" w:lineRule="auto"/>
              <w:ind w:left="1342"/>
            </w:pPr>
            <w:r>
              <w:rPr>
                <w:b/>
                <w:bCs/>
                <w:spacing w:val="-7"/>
              </w:rPr>
              <w:t>能力。</w:t>
            </w:r>
          </w:p>
        </w:tc>
        <w:tc>
          <w:tcPr>
            <w:tcW w:w="520" w:type="dxa"/>
            <w:vAlign w:val="top"/>
          </w:tcPr>
          <w:p w14:paraId="160A3373">
            <w:pPr>
              <w:spacing w:line="401" w:lineRule="auto"/>
              <w:rPr>
                <w:rFonts w:ascii="Arial"/>
                <w:sz w:val="21"/>
              </w:rPr>
            </w:pPr>
          </w:p>
          <w:p w14:paraId="3DC2C72C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B90EC65">
            <w:pPr>
              <w:spacing w:line="381" w:lineRule="auto"/>
              <w:rPr>
                <w:rFonts w:ascii="Arial"/>
                <w:sz w:val="21"/>
              </w:rPr>
            </w:pPr>
          </w:p>
          <w:p w14:paraId="33E2FBC7">
            <w:pPr>
              <w:pStyle w:val="6"/>
              <w:spacing w:before="52" w:line="216" w:lineRule="auto"/>
              <w:ind w:left="184"/>
            </w:pPr>
            <w:r>
              <w:rPr>
                <w:b/>
                <w:bCs/>
                <w:spacing w:val="1"/>
              </w:rPr>
              <w:t>给排水相关专业</w:t>
            </w:r>
          </w:p>
        </w:tc>
        <w:tc>
          <w:tcPr>
            <w:tcW w:w="770" w:type="dxa"/>
            <w:vAlign w:val="top"/>
          </w:tcPr>
          <w:p w14:paraId="10196575">
            <w:pPr>
              <w:spacing w:line="280" w:lineRule="auto"/>
              <w:rPr>
                <w:rFonts w:ascii="Arial"/>
                <w:sz w:val="21"/>
              </w:rPr>
            </w:pPr>
          </w:p>
          <w:p w14:paraId="08BCF1BA">
            <w:pPr>
              <w:pStyle w:val="6"/>
              <w:spacing w:before="52" w:line="230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1FC85DE9">
            <w:pPr>
              <w:spacing w:line="380" w:lineRule="auto"/>
              <w:rPr>
                <w:rFonts w:ascii="Arial"/>
                <w:sz w:val="21"/>
              </w:rPr>
            </w:pPr>
          </w:p>
          <w:p w14:paraId="5DE4CBED">
            <w:pPr>
              <w:pStyle w:val="6"/>
              <w:spacing w:before="52" w:line="236" w:lineRule="auto"/>
              <w:ind w:left="309"/>
            </w:pPr>
            <w:r>
              <w:rPr>
                <w:b/>
                <w:bCs/>
                <w:spacing w:val="-7"/>
              </w:rPr>
              <w:t>8k</w:t>
            </w:r>
          </w:p>
        </w:tc>
        <w:tc>
          <w:tcPr>
            <w:tcW w:w="2254" w:type="dxa"/>
            <w:vAlign w:val="top"/>
          </w:tcPr>
          <w:p w14:paraId="30E2238C">
            <w:pPr>
              <w:pStyle w:val="6"/>
              <w:spacing w:before="32" w:line="218" w:lineRule="auto"/>
              <w:ind w:left="686"/>
            </w:pPr>
            <w:r>
              <w:rPr>
                <w:b/>
                <w:bCs/>
              </w:rPr>
              <w:t>1.8000元/月</w:t>
            </w:r>
          </w:p>
          <w:p w14:paraId="6F4066C7">
            <w:pPr>
              <w:pStyle w:val="6"/>
              <w:spacing w:before="12" w:line="227" w:lineRule="auto"/>
              <w:ind w:left="57" w:right="35" w:firstLine="6"/>
              <w:jc w:val="both"/>
            </w:pPr>
            <w:r>
              <w:rPr>
                <w:b/>
                <w:bCs/>
                <w:spacing w:val="2"/>
              </w:rPr>
              <w:t>2.五险二金、带薪年休假，周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末双休、就餐补贴、高低温补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贴、差旅补贴、节假日慰问等</w:t>
            </w:r>
          </w:p>
          <w:p w14:paraId="21D81E65">
            <w:pPr>
              <w:pStyle w:val="6"/>
              <w:spacing w:before="12" w:line="176" w:lineRule="auto"/>
              <w:ind w:left="891"/>
            </w:pPr>
            <w:r>
              <w:rPr>
                <w:b/>
                <w:bCs/>
                <w:spacing w:val="-3"/>
              </w:rPr>
              <w:t>福利。</w:t>
            </w:r>
          </w:p>
        </w:tc>
        <w:tc>
          <w:tcPr>
            <w:tcW w:w="753" w:type="dxa"/>
            <w:vAlign w:val="top"/>
          </w:tcPr>
          <w:p w14:paraId="5201F0C3"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 w14:paraId="57CBBB10">
            <w:pPr>
              <w:spacing w:line="380" w:lineRule="auto"/>
              <w:rPr>
                <w:rFonts w:ascii="Arial"/>
                <w:sz w:val="21"/>
              </w:rPr>
            </w:pPr>
          </w:p>
          <w:p w14:paraId="6640E824">
            <w:pPr>
              <w:pStyle w:val="6"/>
              <w:spacing w:before="52" w:line="218" w:lineRule="auto"/>
              <w:ind w:left="148"/>
            </w:pPr>
            <w:r>
              <w:rPr>
                <w:b/>
                <w:bCs/>
                <w:spacing w:val="-1"/>
              </w:rPr>
              <w:t>何欣</w:t>
            </w:r>
          </w:p>
        </w:tc>
        <w:tc>
          <w:tcPr>
            <w:tcW w:w="1347" w:type="dxa"/>
            <w:vAlign w:val="top"/>
          </w:tcPr>
          <w:p w14:paraId="01528A8B">
            <w:pPr>
              <w:spacing w:line="401" w:lineRule="auto"/>
              <w:rPr>
                <w:rFonts w:ascii="Arial"/>
                <w:sz w:val="21"/>
              </w:rPr>
            </w:pPr>
          </w:p>
          <w:p w14:paraId="780447FC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0851-85294031</w:t>
            </w:r>
          </w:p>
        </w:tc>
        <w:tc>
          <w:tcPr>
            <w:tcW w:w="961" w:type="dxa"/>
            <w:vAlign w:val="top"/>
          </w:tcPr>
          <w:p w14:paraId="3AD8C4A7">
            <w:pPr>
              <w:spacing w:line="280" w:lineRule="auto"/>
              <w:rPr>
                <w:rFonts w:ascii="Arial"/>
                <w:sz w:val="21"/>
              </w:rPr>
            </w:pPr>
          </w:p>
          <w:p w14:paraId="5FC48C95">
            <w:pPr>
              <w:pStyle w:val="6"/>
              <w:spacing w:before="52" w:line="210" w:lineRule="auto"/>
              <w:ind w:left="73"/>
            </w:pPr>
            <w:r>
              <w:rPr>
                <w:b/>
                <w:bCs/>
                <w:spacing w:val="-2"/>
              </w:rPr>
              <w:t>gzsyr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lzyb@</w:t>
            </w:r>
          </w:p>
          <w:p w14:paraId="413536B0">
            <w:pPr>
              <w:pStyle w:val="6"/>
              <w:spacing w:before="40" w:line="183" w:lineRule="auto"/>
              <w:ind w:left="204"/>
            </w:pPr>
            <w:r>
              <w:rPr>
                <w:b/>
                <w:bCs/>
                <w:spacing w:val="-1"/>
              </w:rPr>
              <w:t>126.com</w:t>
            </w:r>
          </w:p>
        </w:tc>
      </w:tr>
      <w:tr w14:paraId="04C489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3D221E8F">
            <w:pPr>
              <w:spacing w:line="402" w:lineRule="auto"/>
              <w:rPr>
                <w:rFonts w:ascii="Arial"/>
                <w:sz w:val="21"/>
              </w:rPr>
            </w:pPr>
          </w:p>
          <w:p w14:paraId="6AD47975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836</w:t>
            </w:r>
          </w:p>
        </w:tc>
        <w:tc>
          <w:tcPr>
            <w:tcW w:w="1055" w:type="dxa"/>
            <w:vAlign w:val="top"/>
          </w:tcPr>
          <w:p w14:paraId="7D79E079">
            <w:pPr>
              <w:pStyle w:val="6"/>
              <w:spacing w:before="236" w:line="227" w:lineRule="auto"/>
              <w:ind w:left="39" w:right="26" w:hanging="6"/>
              <w:jc w:val="both"/>
            </w:pPr>
            <w:r>
              <w:rPr>
                <w:b/>
                <w:bCs/>
                <w:spacing w:val="1"/>
              </w:rPr>
              <w:t>贵州省水利水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电勘测设计研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究院有限公司</w:t>
            </w:r>
          </w:p>
        </w:tc>
        <w:tc>
          <w:tcPr>
            <w:tcW w:w="1134" w:type="dxa"/>
            <w:vAlign w:val="top"/>
          </w:tcPr>
          <w:p w14:paraId="34FF131A">
            <w:pPr>
              <w:spacing w:line="381" w:lineRule="auto"/>
              <w:rPr>
                <w:rFonts w:ascii="Arial"/>
                <w:sz w:val="21"/>
              </w:rPr>
            </w:pPr>
          </w:p>
          <w:p w14:paraId="0035E2ED">
            <w:pPr>
              <w:pStyle w:val="6"/>
              <w:spacing w:before="52" w:line="218" w:lineRule="auto"/>
              <w:ind w:left="247"/>
            </w:pPr>
            <w:r>
              <w:rPr>
                <w:b/>
                <w:bCs/>
                <w:spacing w:val="-2"/>
              </w:rPr>
              <w:t>暖通工程</w:t>
            </w:r>
          </w:p>
        </w:tc>
        <w:tc>
          <w:tcPr>
            <w:tcW w:w="3148" w:type="dxa"/>
            <w:vAlign w:val="top"/>
          </w:tcPr>
          <w:p w14:paraId="36F02B05">
            <w:pPr>
              <w:pStyle w:val="6"/>
              <w:spacing w:before="235" w:line="217" w:lineRule="auto"/>
              <w:ind w:left="92"/>
            </w:pPr>
            <w:r>
              <w:rPr>
                <w:b/>
                <w:bCs/>
                <w:spacing w:val="2"/>
              </w:rPr>
              <w:t>1.硕士研究生学历，本科要求暖通工程或</w:t>
            </w:r>
          </w:p>
          <w:p w14:paraId="44137ADD">
            <w:pPr>
              <w:pStyle w:val="6"/>
              <w:spacing w:before="13" w:line="216" w:lineRule="auto"/>
              <w:ind w:left="415"/>
            </w:pPr>
            <w:r>
              <w:rPr>
                <w:b/>
                <w:bCs/>
                <w:spacing w:val="3"/>
              </w:rPr>
              <w:t>建筑环境与能源应用工程专业。</w:t>
            </w:r>
          </w:p>
          <w:p w14:paraId="03A13728">
            <w:pPr>
              <w:pStyle w:val="6"/>
              <w:spacing w:before="14" w:line="216" w:lineRule="auto"/>
              <w:ind w:left="708"/>
            </w:pPr>
            <w:r>
              <w:rPr>
                <w:b/>
                <w:bCs/>
                <w:spacing w:val="2"/>
              </w:rPr>
              <w:t>2.</w:t>
            </w:r>
            <w:r>
              <w:rPr>
                <w:b/>
                <w:bCs/>
              </w:rPr>
              <w:t>CET</w:t>
            </w:r>
            <w:r>
              <w:rPr>
                <w:b/>
                <w:bCs/>
                <w:spacing w:val="2"/>
              </w:rPr>
              <w:t>-6，计算机二级。</w:t>
            </w:r>
          </w:p>
        </w:tc>
        <w:tc>
          <w:tcPr>
            <w:tcW w:w="520" w:type="dxa"/>
            <w:vAlign w:val="top"/>
          </w:tcPr>
          <w:p w14:paraId="2A7F1D24">
            <w:pPr>
              <w:spacing w:line="402" w:lineRule="auto"/>
              <w:rPr>
                <w:rFonts w:ascii="Arial"/>
                <w:sz w:val="21"/>
              </w:rPr>
            </w:pPr>
          </w:p>
          <w:p w14:paraId="2164C804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98B0339">
            <w:pPr>
              <w:spacing w:line="381" w:lineRule="auto"/>
              <w:rPr>
                <w:rFonts w:ascii="Arial"/>
                <w:sz w:val="21"/>
              </w:rPr>
            </w:pPr>
          </w:p>
          <w:p w14:paraId="736CCC60">
            <w:pPr>
              <w:pStyle w:val="6"/>
              <w:spacing w:before="52" w:line="218" w:lineRule="auto"/>
              <w:ind w:left="434"/>
            </w:pPr>
            <w:r>
              <w:rPr>
                <w:b/>
                <w:bCs/>
                <w:spacing w:val="-2"/>
              </w:rPr>
              <w:t>暖通工程</w:t>
            </w:r>
          </w:p>
        </w:tc>
        <w:tc>
          <w:tcPr>
            <w:tcW w:w="770" w:type="dxa"/>
            <w:vAlign w:val="top"/>
          </w:tcPr>
          <w:p w14:paraId="02A40CD7">
            <w:pPr>
              <w:spacing w:line="282" w:lineRule="auto"/>
              <w:rPr>
                <w:rFonts w:ascii="Arial"/>
                <w:sz w:val="21"/>
              </w:rPr>
            </w:pPr>
          </w:p>
          <w:p w14:paraId="29F554A5">
            <w:pPr>
              <w:pStyle w:val="6"/>
              <w:spacing w:before="52" w:line="229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2B137CD3">
            <w:pPr>
              <w:spacing w:line="381" w:lineRule="auto"/>
              <w:rPr>
                <w:rFonts w:ascii="Arial"/>
                <w:sz w:val="21"/>
              </w:rPr>
            </w:pPr>
          </w:p>
          <w:p w14:paraId="276DE824">
            <w:pPr>
              <w:pStyle w:val="6"/>
              <w:spacing w:before="52" w:line="236" w:lineRule="auto"/>
              <w:ind w:left="309"/>
            </w:pPr>
            <w:r>
              <w:rPr>
                <w:b/>
                <w:bCs/>
                <w:spacing w:val="-7"/>
              </w:rPr>
              <w:t>8k</w:t>
            </w:r>
          </w:p>
        </w:tc>
        <w:tc>
          <w:tcPr>
            <w:tcW w:w="2254" w:type="dxa"/>
            <w:vAlign w:val="top"/>
          </w:tcPr>
          <w:p w14:paraId="37274ABE">
            <w:pPr>
              <w:pStyle w:val="6"/>
              <w:spacing w:before="36" w:line="218" w:lineRule="auto"/>
              <w:ind w:left="686"/>
            </w:pPr>
            <w:r>
              <w:rPr>
                <w:b/>
                <w:bCs/>
              </w:rPr>
              <w:t>1.8000元/月</w:t>
            </w:r>
          </w:p>
          <w:p w14:paraId="3EE0BF02">
            <w:pPr>
              <w:pStyle w:val="6"/>
              <w:spacing w:before="11" w:line="226" w:lineRule="auto"/>
              <w:ind w:left="57" w:right="35" w:firstLine="6"/>
              <w:jc w:val="both"/>
            </w:pPr>
            <w:r>
              <w:rPr>
                <w:b/>
                <w:bCs/>
                <w:spacing w:val="2"/>
              </w:rPr>
              <w:t>2.五险二金、带薪年休假，周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末双休、就餐补贴、高低温补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贴、差旅补贴、节假日慰问等</w:t>
            </w:r>
          </w:p>
          <w:p w14:paraId="25EE417E">
            <w:pPr>
              <w:pStyle w:val="6"/>
              <w:spacing w:before="15" w:line="171" w:lineRule="auto"/>
              <w:ind w:left="891"/>
            </w:pPr>
            <w:r>
              <w:rPr>
                <w:b/>
                <w:bCs/>
                <w:spacing w:val="-3"/>
              </w:rPr>
              <w:t>福利。</w:t>
            </w:r>
          </w:p>
        </w:tc>
        <w:tc>
          <w:tcPr>
            <w:tcW w:w="753" w:type="dxa"/>
            <w:vAlign w:val="top"/>
          </w:tcPr>
          <w:p w14:paraId="77CF20C3"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 w14:paraId="1B663C93">
            <w:pPr>
              <w:spacing w:line="381" w:lineRule="auto"/>
              <w:rPr>
                <w:rFonts w:ascii="Arial"/>
                <w:sz w:val="21"/>
              </w:rPr>
            </w:pPr>
          </w:p>
          <w:p w14:paraId="32F24DED">
            <w:pPr>
              <w:pStyle w:val="6"/>
              <w:spacing w:before="52" w:line="218" w:lineRule="auto"/>
              <w:ind w:left="148"/>
            </w:pPr>
            <w:r>
              <w:rPr>
                <w:b/>
                <w:bCs/>
                <w:spacing w:val="-1"/>
              </w:rPr>
              <w:t>何欣</w:t>
            </w:r>
          </w:p>
        </w:tc>
        <w:tc>
          <w:tcPr>
            <w:tcW w:w="1347" w:type="dxa"/>
            <w:vAlign w:val="top"/>
          </w:tcPr>
          <w:p w14:paraId="6D2752AE">
            <w:pPr>
              <w:spacing w:line="402" w:lineRule="auto"/>
              <w:rPr>
                <w:rFonts w:ascii="Arial"/>
                <w:sz w:val="21"/>
              </w:rPr>
            </w:pPr>
          </w:p>
          <w:p w14:paraId="73D05AA8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0851-85294031</w:t>
            </w:r>
          </w:p>
        </w:tc>
        <w:tc>
          <w:tcPr>
            <w:tcW w:w="961" w:type="dxa"/>
            <w:vAlign w:val="top"/>
          </w:tcPr>
          <w:p w14:paraId="251ED732">
            <w:pPr>
              <w:spacing w:line="282" w:lineRule="auto"/>
              <w:rPr>
                <w:rFonts w:ascii="Arial"/>
                <w:sz w:val="21"/>
              </w:rPr>
            </w:pPr>
          </w:p>
          <w:p w14:paraId="2114F42A">
            <w:pPr>
              <w:pStyle w:val="6"/>
              <w:spacing w:before="52" w:line="210" w:lineRule="auto"/>
              <w:ind w:left="73"/>
            </w:pPr>
            <w:r>
              <w:rPr>
                <w:b/>
                <w:bCs/>
                <w:spacing w:val="-2"/>
              </w:rPr>
              <w:t>gzsyr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lzyb@</w:t>
            </w:r>
          </w:p>
          <w:p w14:paraId="68DA1DFF">
            <w:pPr>
              <w:pStyle w:val="6"/>
              <w:spacing w:before="39" w:line="183" w:lineRule="auto"/>
              <w:ind w:left="204"/>
            </w:pPr>
            <w:r>
              <w:rPr>
                <w:b/>
                <w:bCs/>
                <w:spacing w:val="-1"/>
              </w:rPr>
              <w:t>126.com</w:t>
            </w:r>
          </w:p>
        </w:tc>
      </w:tr>
      <w:tr w14:paraId="7D6C5A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atLeast"/>
        </w:trPr>
        <w:tc>
          <w:tcPr>
            <w:tcW w:w="669" w:type="dxa"/>
            <w:vAlign w:val="top"/>
          </w:tcPr>
          <w:p w14:paraId="3E5E4EBB">
            <w:pPr>
              <w:spacing w:line="405" w:lineRule="auto"/>
              <w:rPr>
                <w:rFonts w:ascii="Arial"/>
                <w:sz w:val="21"/>
              </w:rPr>
            </w:pPr>
          </w:p>
          <w:p w14:paraId="55B2F3B8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837</w:t>
            </w:r>
          </w:p>
        </w:tc>
        <w:tc>
          <w:tcPr>
            <w:tcW w:w="1055" w:type="dxa"/>
            <w:vAlign w:val="top"/>
          </w:tcPr>
          <w:p w14:paraId="388E25DA">
            <w:pPr>
              <w:pStyle w:val="6"/>
              <w:spacing w:before="238" w:line="227" w:lineRule="auto"/>
              <w:ind w:left="39" w:right="26" w:hanging="6"/>
              <w:jc w:val="both"/>
            </w:pPr>
            <w:r>
              <w:rPr>
                <w:b/>
                <w:bCs/>
                <w:spacing w:val="1"/>
              </w:rPr>
              <w:t>贵州省水利水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电勘测设计研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究院有限公司</w:t>
            </w:r>
          </w:p>
        </w:tc>
        <w:tc>
          <w:tcPr>
            <w:tcW w:w="1134" w:type="dxa"/>
            <w:vAlign w:val="top"/>
          </w:tcPr>
          <w:p w14:paraId="06B2050F">
            <w:pPr>
              <w:spacing w:line="384" w:lineRule="auto"/>
              <w:rPr>
                <w:rFonts w:ascii="Arial"/>
                <w:sz w:val="21"/>
              </w:rPr>
            </w:pPr>
          </w:p>
          <w:p w14:paraId="2CBA5180">
            <w:pPr>
              <w:pStyle w:val="6"/>
              <w:spacing w:before="52" w:line="216" w:lineRule="auto"/>
              <w:ind w:left="237"/>
            </w:pPr>
            <w:r>
              <w:rPr>
                <w:b/>
                <w:bCs/>
                <w:spacing w:val="1"/>
              </w:rPr>
              <w:t>水土保持</w:t>
            </w:r>
          </w:p>
        </w:tc>
        <w:tc>
          <w:tcPr>
            <w:tcW w:w="3148" w:type="dxa"/>
            <w:vAlign w:val="top"/>
          </w:tcPr>
          <w:p w14:paraId="77E6A69F">
            <w:pPr>
              <w:pStyle w:val="6"/>
              <w:spacing w:before="37" w:line="216" w:lineRule="auto"/>
              <w:ind w:left="90"/>
            </w:pPr>
            <w:r>
              <w:rPr>
                <w:b/>
                <w:bCs/>
                <w:spacing w:val="3"/>
              </w:rPr>
              <w:t>1.硕士研究生，水土保持相关专业，</w:t>
            </w:r>
            <w:r>
              <w:rPr>
                <w:b/>
                <w:bCs/>
              </w:rPr>
              <w:t>CET</w:t>
            </w:r>
            <w:r>
              <w:rPr>
                <w:b/>
                <w:bCs/>
                <w:spacing w:val="3"/>
              </w:rPr>
              <w:t>-</w:t>
            </w:r>
          </w:p>
          <w:p w14:paraId="3CFDFE39">
            <w:pPr>
              <w:pStyle w:val="6"/>
              <w:spacing w:before="32" w:line="183" w:lineRule="auto"/>
              <w:ind w:left="1499"/>
            </w:pPr>
            <w:r>
              <w:rPr>
                <w:b/>
                <w:bCs/>
                <w:spacing w:val="-6"/>
              </w:rPr>
              <w:t>4.</w:t>
            </w:r>
          </w:p>
          <w:p w14:paraId="607BCA3D">
            <w:pPr>
              <w:pStyle w:val="6"/>
              <w:spacing w:before="22" w:line="224" w:lineRule="auto"/>
              <w:ind w:left="84" w:right="73" w:firstLine="4"/>
            </w:pPr>
            <w:r>
              <w:rPr>
                <w:b/>
                <w:bCs/>
                <w:spacing w:val="3"/>
              </w:rPr>
              <w:t>2.具备从事水土保持咨询、设计、水土保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持碳汇研究、水土保持生态产品价值实现</w:t>
            </w:r>
          </w:p>
          <w:p w14:paraId="59790EF1">
            <w:pPr>
              <w:pStyle w:val="6"/>
              <w:spacing w:before="14" w:line="180" w:lineRule="auto"/>
              <w:ind w:left="664"/>
            </w:pPr>
            <w:r>
              <w:rPr>
                <w:b/>
                <w:bCs/>
                <w:spacing w:val="2"/>
              </w:rPr>
              <w:t>机制研究等工作的能力。</w:t>
            </w:r>
          </w:p>
        </w:tc>
        <w:tc>
          <w:tcPr>
            <w:tcW w:w="520" w:type="dxa"/>
            <w:vAlign w:val="top"/>
          </w:tcPr>
          <w:p w14:paraId="06C7A86A">
            <w:pPr>
              <w:spacing w:line="405" w:lineRule="auto"/>
              <w:rPr>
                <w:rFonts w:ascii="Arial"/>
                <w:sz w:val="21"/>
              </w:rPr>
            </w:pPr>
          </w:p>
          <w:p w14:paraId="6DA0EC4B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89999AC">
            <w:pPr>
              <w:spacing w:line="384" w:lineRule="auto"/>
              <w:rPr>
                <w:rFonts w:ascii="Arial"/>
                <w:sz w:val="21"/>
              </w:rPr>
            </w:pPr>
          </w:p>
          <w:p w14:paraId="20BCCF43">
            <w:pPr>
              <w:pStyle w:val="6"/>
              <w:spacing w:before="52" w:line="216" w:lineRule="auto"/>
              <w:ind w:left="93"/>
            </w:pPr>
            <w:r>
              <w:rPr>
                <w:b/>
                <w:bCs/>
                <w:spacing w:val="2"/>
              </w:rPr>
              <w:t>水土保持相关专业</w:t>
            </w:r>
          </w:p>
        </w:tc>
        <w:tc>
          <w:tcPr>
            <w:tcW w:w="770" w:type="dxa"/>
            <w:vAlign w:val="top"/>
          </w:tcPr>
          <w:p w14:paraId="516E2C45">
            <w:pPr>
              <w:spacing w:line="284" w:lineRule="auto"/>
              <w:rPr>
                <w:rFonts w:ascii="Arial"/>
                <w:sz w:val="21"/>
              </w:rPr>
            </w:pPr>
          </w:p>
          <w:p w14:paraId="30F7F8C3">
            <w:pPr>
              <w:pStyle w:val="6"/>
              <w:spacing w:before="52" w:line="229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7D5D628C">
            <w:pPr>
              <w:spacing w:line="384" w:lineRule="auto"/>
              <w:rPr>
                <w:rFonts w:ascii="Arial"/>
                <w:sz w:val="21"/>
              </w:rPr>
            </w:pPr>
          </w:p>
          <w:p w14:paraId="4EE6E045">
            <w:pPr>
              <w:pStyle w:val="6"/>
              <w:spacing w:before="52" w:line="236" w:lineRule="auto"/>
              <w:ind w:left="143"/>
            </w:pPr>
            <w:r>
              <w:rPr>
                <w:b/>
                <w:bCs/>
                <w:spacing w:val="-2"/>
              </w:rPr>
              <w:t>10-15k</w:t>
            </w:r>
          </w:p>
        </w:tc>
        <w:tc>
          <w:tcPr>
            <w:tcW w:w="2254" w:type="dxa"/>
            <w:vAlign w:val="top"/>
          </w:tcPr>
          <w:p w14:paraId="3FD2EF29">
            <w:pPr>
              <w:pStyle w:val="6"/>
              <w:spacing w:before="38" w:line="218" w:lineRule="auto"/>
              <w:ind w:left="391"/>
            </w:pPr>
            <w:r>
              <w:rPr>
                <w:b/>
                <w:bCs/>
                <w:spacing w:val="1"/>
              </w:rPr>
              <w:t>1.10000-15000元/月</w:t>
            </w:r>
          </w:p>
          <w:p w14:paraId="34C6EF82">
            <w:pPr>
              <w:pStyle w:val="6"/>
              <w:spacing w:before="9" w:line="227" w:lineRule="auto"/>
              <w:ind w:left="57" w:right="35" w:firstLine="6"/>
            </w:pPr>
            <w:r>
              <w:rPr>
                <w:b/>
                <w:bCs/>
                <w:spacing w:val="2"/>
              </w:rPr>
              <w:t>2.五险二金、带薪年休假，周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末双休、就餐补贴、高低温补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贴、差旅补贴、节假日慰问等</w:t>
            </w:r>
          </w:p>
          <w:p w14:paraId="1924AB10">
            <w:pPr>
              <w:pStyle w:val="6"/>
              <w:spacing w:before="15" w:line="180" w:lineRule="auto"/>
              <w:ind w:left="891"/>
            </w:pPr>
            <w:r>
              <w:rPr>
                <w:b/>
                <w:bCs/>
                <w:spacing w:val="-3"/>
              </w:rPr>
              <w:t>福利。</w:t>
            </w:r>
          </w:p>
        </w:tc>
        <w:tc>
          <w:tcPr>
            <w:tcW w:w="753" w:type="dxa"/>
            <w:vAlign w:val="top"/>
          </w:tcPr>
          <w:p w14:paraId="431796D9"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 w14:paraId="47F0C8E8">
            <w:pPr>
              <w:spacing w:line="384" w:lineRule="auto"/>
              <w:rPr>
                <w:rFonts w:ascii="Arial"/>
                <w:sz w:val="21"/>
              </w:rPr>
            </w:pPr>
          </w:p>
          <w:p w14:paraId="454EF72C">
            <w:pPr>
              <w:pStyle w:val="6"/>
              <w:spacing w:before="52" w:line="218" w:lineRule="auto"/>
              <w:ind w:left="148"/>
            </w:pPr>
            <w:r>
              <w:rPr>
                <w:b/>
                <w:bCs/>
                <w:spacing w:val="-1"/>
              </w:rPr>
              <w:t>何欣</w:t>
            </w:r>
          </w:p>
        </w:tc>
        <w:tc>
          <w:tcPr>
            <w:tcW w:w="1347" w:type="dxa"/>
            <w:vAlign w:val="top"/>
          </w:tcPr>
          <w:p w14:paraId="6AB60F7E">
            <w:pPr>
              <w:spacing w:line="405" w:lineRule="auto"/>
              <w:rPr>
                <w:rFonts w:ascii="Arial"/>
                <w:sz w:val="21"/>
              </w:rPr>
            </w:pPr>
          </w:p>
          <w:p w14:paraId="2374554B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0851-85294031</w:t>
            </w:r>
          </w:p>
        </w:tc>
        <w:tc>
          <w:tcPr>
            <w:tcW w:w="961" w:type="dxa"/>
            <w:vAlign w:val="top"/>
          </w:tcPr>
          <w:p w14:paraId="6B742323">
            <w:pPr>
              <w:spacing w:line="284" w:lineRule="auto"/>
              <w:rPr>
                <w:rFonts w:ascii="Arial"/>
                <w:sz w:val="21"/>
              </w:rPr>
            </w:pPr>
          </w:p>
          <w:p w14:paraId="0EC62D98">
            <w:pPr>
              <w:pStyle w:val="6"/>
              <w:spacing w:before="52" w:line="210" w:lineRule="auto"/>
              <w:ind w:left="73"/>
            </w:pPr>
            <w:r>
              <w:rPr>
                <w:b/>
                <w:bCs/>
                <w:spacing w:val="-2"/>
              </w:rPr>
              <w:t>gzsyr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lzyb@</w:t>
            </w:r>
          </w:p>
          <w:p w14:paraId="3475DDBA">
            <w:pPr>
              <w:pStyle w:val="6"/>
              <w:spacing w:before="39" w:line="183" w:lineRule="auto"/>
              <w:ind w:left="204"/>
            </w:pPr>
            <w:r>
              <w:rPr>
                <w:b/>
                <w:bCs/>
                <w:spacing w:val="-1"/>
              </w:rPr>
              <w:t>126.com</w:t>
            </w:r>
          </w:p>
        </w:tc>
      </w:tr>
    </w:tbl>
    <w:p w14:paraId="55894FA4">
      <w:pPr>
        <w:rPr>
          <w:rFonts w:ascii="Arial"/>
          <w:sz w:val="21"/>
        </w:rPr>
      </w:pPr>
    </w:p>
    <w:p w14:paraId="6D977CE4">
      <w:pPr>
        <w:rPr>
          <w:rFonts w:ascii="Arial" w:hAnsi="Arial" w:eastAsia="Arial" w:cs="Arial"/>
          <w:sz w:val="21"/>
          <w:szCs w:val="21"/>
        </w:rPr>
        <w:sectPr>
          <w:footerReference r:id="rId156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70E3D820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0B051E7C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55D097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78F08A9E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3EFBE6E3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1428B40F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35041AAB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5738101D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6542981E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77F53407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50F04328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7E8120C1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778A36CD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3F885235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1CE0E058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7B8B5896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16E1EF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5" w:hRule="atLeast"/>
        </w:trPr>
        <w:tc>
          <w:tcPr>
            <w:tcW w:w="669" w:type="dxa"/>
            <w:vAlign w:val="top"/>
          </w:tcPr>
          <w:p w14:paraId="655DB8B3">
            <w:pPr>
              <w:spacing w:line="298" w:lineRule="auto"/>
              <w:rPr>
                <w:rFonts w:ascii="Arial"/>
                <w:sz w:val="21"/>
              </w:rPr>
            </w:pPr>
          </w:p>
          <w:p w14:paraId="31ED3095">
            <w:pPr>
              <w:spacing w:line="298" w:lineRule="auto"/>
              <w:rPr>
                <w:rFonts w:ascii="Arial"/>
                <w:sz w:val="21"/>
              </w:rPr>
            </w:pPr>
          </w:p>
          <w:p w14:paraId="0811BB75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838</w:t>
            </w:r>
          </w:p>
        </w:tc>
        <w:tc>
          <w:tcPr>
            <w:tcW w:w="1055" w:type="dxa"/>
            <w:vAlign w:val="top"/>
          </w:tcPr>
          <w:p w14:paraId="34C35AB3">
            <w:pPr>
              <w:spacing w:line="376" w:lineRule="auto"/>
              <w:rPr>
                <w:rFonts w:ascii="Arial"/>
                <w:sz w:val="21"/>
              </w:rPr>
            </w:pPr>
          </w:p>
          <w:p w14:paraId="41989526">
            <w:pPr>
              <w:pStyle w:val="6"/>
              <w:spacing w:before="52" w:line="227" w:lineRule="auto"/>
              <w:ind w:left="39" w:right="26" w:hanging="6"/>
              <w:jc w:val="both"/>
            </w:pPr>
            <w:r>
              <w:rPr>
                <w:b/>
                <w:bCs/>
                <w:spacing w:val="1"/>
              </w:rPr>
              <w:t>贵州省水利水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电勘测设计研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究院有限公司</w:t>
            </w:r>
          </w:p>
        </w:tc>
        <w:tc>
          <w:tcPr>
            <w:tcW w:w="1134" w:type="dxa"/>
            <w:vAlign w:val="top"/>
          </w:tcPr>
          <w:p w14:paraId="17487BB5">
            <w:pPr>
              <w:spacing w:line="287" w:lineRule="auto"/>
              <w:rPr>
                <w:rFonts w:ascii="Arial"/>
                <w:sz w:val="21"/>
              </w:rPr>
            </w:pPr>
          </w:p>
          <w:p w14:paraId="13E50254">
            <w:pPr>
              <w:spacing w:line="288" w:lineRule="auto"/>
              <w:rPr>
                <w:rFonts w:ascii="Arial"/>
                <w:sz w:val="21"/>
              </w:rPr>
            </w:pPr>
          </w:p>
          <w:p w14:paraId="7DCB9EA7">
            <w:pPr>
              <w:pStyle w:val="6"/>
              <w:spacing w:before="52" w:line="216" w:lineRule="auto"/>
              <w:ind w:left="158"/>
            </w:pPr>
            <w:r>
              <w:rPr>
                <w:b/>
                <w:bCs/>
              </w:rPr>
              <w:t>物探工程师</w:t>
            </w:r>
          </w:p>
        </w:tc>
        <w:tc>
          <w:tcPr>
            <w:tcW w:w="3148" w:type="dxa"/>
            <w:vAlign w:val="top"/>
          </w:tcPr>
          <w:p w14:paraId="3F641F18">
            <w:pPr>
              <w:pStyle w:val="6"/>
              <w:spacing w:before="29" w:line="224" w:lineRule="auto"/>
              <w:ind w:left="87" w:right="72" w:firstLine="5"/>
            </w:pPr>
            <w:r>
              <w:rPr>
                <w:b/>
                <w:bCs/>
                <w:spacing w:val="2"/>
              </w:rPr>
              <w:t>1.硕士研究生学历，地球物理学、地球探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测与信息技术、应用地球物理、地质工程</w:t>
            </w:r>
          </w:p>
          <w:p w14:paraId="45F916D2">
            <w:pPr>
              <w:pStyle w:val="6"/>
              <w:spacing w:before="13" w:line="216" w:lineRule="auto"/>
              <w:ind w:left="81"/>
            </w:pPr>
            <w:r>
              <w:rPr>
                <w:b/>
                <w:bCs/>
                <w:spacing w:val="-2"/>
              </w:rPr>
              <w:t>（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2"/>
              </w:rPr>
              <w:t>应用地球物理方向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2"/>
              </w:rPr>
              <w:t>）、地理信息系统、</w:t>
            </w:r>
          </w:p>
          <w:p w14:paraId="485ABD08">
            <w:pPr>
              <w:pStyle w:val="6"/>
              <w:spacing w:before="12" w:line="216" w:lineRule="auto"/>
              <w:ind w:left="420"/>
            </w:pPr>
            <w:r>
              <w:rPr>
                <w:b/>
                <w:bCs/>
                <w:spacing w:val="2"/>
              </w:rPr>
              <w:t>计算机科学与技术等相关专业。</w:t>
            </w:r>
          </w:p>
          <w:p w14:paraId="3BB8927A">
            <w:pPr>
              <w:pStyle w:val="6"/>
              <w:spacing w:before="14" w:line="216" w:lineRule="auto"/>
              <w:ind w:left="89"/>
            </w:pPr>
            <w:r>
              <w:rPr>
                <w:b/>
                <w:bCs/>
                <w:spacing w:val="3"/>
              </w:rPr>
              <w:t>2.具备从事工程物探监测及信息化平台搭</w:t>
            </w:r>
          </w:p>
          <w:p w14:paraId="7AF1026F">
            <w:pPr>
              <w:pStyle w:val="6"/>
              <w:spacing w:before="15" w:line="216" w:lineRule="auto"/>
              <w:ind w:left="81"/>
            </w:pPr>
            <w:r>
              <w:rPr>
                <w:b/>
                <w:bCs/>
                <w:spacing w:val="3"/>
              </w:rPr>
              <w:t>建、三维建模、常规工程物探勘测相关工</w:t>
            </w:r>
          </w:p>
          <w:p w14:paraId="609B8828">
            <w:pPr>
              <w:pStyle w:val="6"/>
              <w:spacing w:before="14" w:line="183" w:lineRule="auto"/>
              <w:ind w:left="1248"/>
            </w:pPr>
            <w:r>
              <w:rPr>
                <w:b/>
                <w:bCs/>
              </w:rPr>
              <w:t>作的能力</w:t>
            </w:r>
          </w:p>
        </w:tc>
        <w:tc>
          <w:tcPr>
            <w:tcW w:w="520" w:type="dxa"/>
            <w:vAlign w:val="top"/>
          </w:tcPr>
          <w:p w14:paraId="305A3929">
            <w:pPr>
              <w:spacing w:line="297" w:lineRule="auto"/>
              <w:rPr>
                <w:rFonts w:ascii="Arial"/>
                <w:sz w:val="21"/>
              </w:rPr>
            </w:pPr>
          </w:p>
          <w:p w14:paraId="1230A314">
            <w:pPr>
              <w:spacing w:line="298" w:lineRule="auto"/>
              <w:rPr>
                <w:rFonts w:ascii="Arial"/>
                <w:sz w:val="21"/>
              </w:rPr>
            </w:pPr>
          </w:p>
          <w:p w14:paraId="515259FE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248E3148">
            <w:pPr>
              <w:pStyle w:val="6"/>
              <w:spacing w:before="227" w:line="216" w:lineRule="auto"/>
              <w:ind w:left="49"/>
            </w:pPr>
            <w:r>
              <w:rPr>
                <w:b/>
                <w:bCs/>
                <w:spacing w:val="2"/>
              </w:rPr>
              <w:t>地球物理学,地球探</w:t>
            </w:r>
          </w:p>
          <w:p w14:paraId="3E0CC6FA">
            <w:pPr>
              <w:pStyle w:val="6"/>
              <w:spacing w:before="15" w:line="216" w:lineRule="auto"/>
              <w:ind w:left="55"/>
            </w:pPr>
            <w:r>
              <w:rPr>
                <w:b/>
                <w:bCs/>
                <w:spacing w:val="2"/>
              </w:rPr>
              <w:t>测与信息技术,应用</w:t>
            </w:r>
          </w:p>
          <w:p w14:paraId="687A5523">
            <w:pPr>
              <w:pStyle w:val="6"/>
              <w:spacing w:before="13" w:line="216" w:lineRule="auto"/>
              <w:ind w:left="49"/>
            </w:pPr>
            <w:r>
              <w:rPr>
                <w:b/>
                <w:bCs/>
                <w:spacing w:val="2"/>
              </w:rPr>
              <w:t>地球物理,地理信息</w:t>
            </w:r>
          </w:p>
          <w:p w14:paraId="0BA0CA22">
            <w:pPr>
              <w:pStyle w:val="6"/>
              <w:spacing w:before="15" w:line="216" w:lineRule="auto"/>
              <w:ind w:left="58"/>
            </w:pPr>
            <w:r>
              <w:rPr>
                <w:b/>
                <w:bCs/>
                <w:spacing w:val="2"/>
              </w:rPr>
              <w:t>系统,计算机科学与</w:t>
            </w:r>
          </w:p>
          <w:p w14:paraId="5101EF48">
            <w:pPr>
              <w:pStyle w:val="6"/>
              <w:spacing w:before="11" w:line="217" w:lineRule="auto"/>
              <w:ind w:left="592"/>
            </w:pPr>
            <w:r>
              <w:rPr>
                <w:b/>
                <w:bCs/>
                <w:spacing w:val="-3"/>
              </w:rPr>
              <w:t>技术</w:t>
            </w:r>
          </w:p>
        </w:tc>
        <w:tc>
          <w:tcPr>
            <w:tcW w:w="770" w:type="dxa"/>
            <w:vAlign w:val="top"/>
          </w:tcPr>
          <w:p w14:paraId="138C9714">
            <w:pPr>
              <w:spacing w:line="476" w:lineRule="auto"/>
              <w:rPr>
                <w:rFonts w:ascii="Arial"/>
                <w:sz w:val="21"/>
              </w:rPr>
            </w:pPr>
          </w:p>
          <w:p w14:paraId="1AB02348">
            <w:pPr>
              <w:pStyle w:val="6"/>
              <w:spacing w:before="52" w:line="229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23D855E7">
            <w:pPr>
              <w:spacing w:line="287" w:lineRule="auto"/>
              <w:rPr>
                <w:rFonts w:ascii="Arial"/>
                <w:sz w:val="21"/>
              </w:rPr>
            </w:pPr>
          </w:p>
          <w:p w14:paraId="7E326216">
            <w:pPr>
              <w:spacing w:line="288" w:lineRule="auto"/>
              <w:rPr>
                <w:rFonts w:ascii="Arial"/>
                <w:sz w:val="21"/>
              </w:rPr>
            </w:pPr>
          </w:p>
          <w:p w14:paraId="6A60D7E3">
            <w:pPr>
              <w:pStyle w:val="6"/>
              <w:spacing w:before="52" w:line="236" w:lineRule="auto"/>
              <w:ind w:left="309"/>
            </w:pPr>
            <w:r>
              <w:rPr>
                <w:b/>
                <w:bCs/>
                <w:spacing w:val="-7"/>
              </w:rPr>
              <w:t>8k</w:t>
            </w:r>
          </w:p>
        </w:tc>
        <w:tc>
          <w:tcPr>
            <w:tcW w:w="2254" w:type="dxa"/>
            <w:vAlign w:val="top"/>
          </w:tcPr>
          <w:p w14:paraId="3F1257A2">
            <w:pPr>
              <w:pStyle w:val="6"/>
              <w:spacing w:before="228" w:line="218" w:lineRule="auto"/>
              <w:ind w:left="686"/>
            </w:pPr>
            <w:r>
              <w:rPr>
                <w:b/>
                <w:bCs/>
              </w:rPr>
              <w:t>1.8000元/月</w:t>
            </w:r>
          </w:p>
          <w:p w14:paraId="2508681A">
            <w:pPr>
              <w:pStyle w:val="6"/>
              <w:spacing w:before="12" w:line="227" w:lineRule="auto"/>
              <w:ind w:left="57" w:right="35" w:firstLine="6"/>
              <w:jc w:val="both"/>
            </w:pPr>
            <w:r>
              <w:rPr>
                <w:b/>
                <w:bCs/>
                <w:spacing w:val="2"/>
              </w:rPr>
              <w:t>2.五险二金、带薪年休假，周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末双休、就餐补贴、高低温补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贴、差旅补贴、节假日慰问等</w:t>
            </w:r>
          </w:p>
          <w:p w14:paraId="56B06821">
            <w:pPr>
              <w:pStyle w:val="6"/>
              <w:spacing w:before="12" w:line="217" w:lineRule="auto"/>
              <w:ind w:left="891"/>
            </w:pPr>
            <w:r>
              <w:rPr>
                <w:b/>
                <w:bCs/>
                <w:spacing w:val="-3"/>
              </w:rPr>
              <w:t>福利。</w:t>
            </w:r>
          </w:p>
        </w:tc>
        <w:tc>
          <w:tcPr>
            <w:tcW w:w="753" w:type="dxa"/>
            <w:vAlign w:val="top"/>
          </w:tcPr>
          <w:p w14:paraId="72676286"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 w14:paraId="29DB610F">
            <w:pPr>
              <w:spacing w:line="287" w:lineRule="auto"/>
              <w:rPr>
                <w:rFonts w:ascii="Arial"/>
                <w:sz w:val="21"/>
              </w:rPr>
            </w:pPr>
          </w:p>
          <w:p w14:paraId="387DF680">
            <w:pPr>
              <w:spacing w:line="288" w:lineRule="auto"/>
              <w:rPr>
                <w:rFonts w:ascii="Arial"/>
                <w:sz w:val="21"/>
              </w:rPr>
            </w:pPr>
          </w:p>
          <w:p w14:paraId="5530E724">
            <w:pPr>
              <w:pStyle w:val="6"/>
              <w:spacing w:before="52" w:line="218" w:lineRule="auto"/>
              <w:ind w:left="148"/>
            </w:pPr>
            <w:r>
              <w:rPr>
                <w:b/>
                <w:bCs/>
                <w:spacing w:val="-1"/>
              </w:rPr>
              <w:t>何欣</w:t>
            </w:r>
          </w:p>
        </w:tc>
        <w:tc>
          <w:tcPr>
            <w:tcW w:w="1347" w:type="dxa"/>
            <w:vAlign w:val="top"/>
          </w:tcPr>
          <w:p w14:paraId="683CEA81">
            <w:pPr>
              <w:spacing w:line="298" w:lineRule="auto"/>
              <w:rPr>
                <w:rFonts w:ascii="Arial"/>
                <w:sz w:val="21"/>
              </w:rPr>
            </w:pPr>
          </w:p>
          <w:p w14:paraId="4691B514">
            <w:pPr>
              <w:spacing w:line="298" w:lineRule="auto"/>
              <w:rPr>
                <w:rFonts w:ascii="Arial"/>
                <w:sz w:val="21"/>
              </w:rPr>
            </w:pPr>
          </w:p>
          <w:p w14:paraId="1356113C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0851-85294031</w:t>
            </w:r>
          </w:p>
        </w:tc>
        <w:tc>
          <w:tcPr>
            <w:tcW w:w="961" w:type="dxa"/>
            <w:vAlign w:val="top"/>
          </w:tcPr>
          <w:p w14:paraId="2F50789A">
            <w:pPr>
              <w:spacing w:line="476" w:lineRule="auto"/>
              <w:rPr>
                <w:rFonts w:ascii="Arial"/>
                <w:sz w:val="21"/>
              </w:rPr>
            </w:pPr>
          </w:p>
          <w:p w14:paraId="113F15EA">
            <w:pPr>
              <w:pStyle w:val="6"/>
              <w:spacing w:before="52" w:line="210" w:lineRule="auto"/>
              <w:ind w:left="73"/>
            </w:pPr>
            <w:r>
              <w:rPr>
                <w:b/>
                <w:bCs/>
                <w:spacing w:val="-2"/>
              </w:rPr>
              <w:t>gzsyr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lzyb@</w:t>
            </w:r>
          </w:p>
          <w:p w14:paraId="460CFE6B">
            <w:pPr>
              <w:pStyle w:val="6"/>
              <w:spacing w:before="39" w:line="183" w:lineRule="auto"/>
              <w:ind w:left="204"/>
            </w:pPr>
            <w:r>
              <w:rPr>
                <w:b/>
                <w:bCs/>
                <w:spacing w:val="-1"/>
              </w:rPr>
              <w:t>126.com</w:t>
            </w:r>
          </w:p>
        </w:tc>
      </w:tr>
      <w:tr w14:paraId="48630A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676B503E">
            <w:pPr>
              <w:spacing w:line="397" w:lineRule="auto"/>
              <w:rPr>
                <w:rFonts w:ascii="Arial"/>
                <w:sz w:val="21"/>
              </w:rPr>
            </w:pPr>
          </w:p>
          <w:p w14:paraId="572F7F2A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839</w:t>
            </w:r>
          </w:p>
        </w:tc>
        <w:tc>
          <w:tcPr>
            <w:tcW w:w="1055" w:type="dxa"/>
            <w:vAlign w:val="top"/>
          </w:tcPr>
          <w:p w14:paraId="08D5A921">
            <w:pPr>
              <w:pStyle w:val="6"/>
              <w:spacing w:before="230" w:line="227" w:lineRule="auto"/>
              <w:ind w:left="39" w:right="26" w:hanging="6"/>
              <w:jc w:val="both"/>
            </w:pPr>
            <w:r>
              <w:rPr>
                <w:b/>
                <w:bCs/>
                <w:spacing w:val="1"/>
              </w:rPr>
              <w:t>贵州省水利水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电勘测设计研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究院有限公司</w:t>
            </w:r>
          </w:p>
        </w:tc>
        <w:tc>
          <w:tcPr>
            <w:tcW w:w="1134" w:type="dxa"/>
            <w:vAlign w:val="top"/>
          </w:tcPr>
          <w:p w14:paraId="472CC6B5">
            <w:pPr>
              <w:spacing w:line="276" w:lineRule="auto"/>
              <w:rPr>
                <w:rFonts w:ascii="Arial"/>
                <w:sz w:val="21"/>
              </w:rPr>
            </w:pPr>
          </w:p>
          <w:p w14:paraId="2A3A3049">
            <w:pPr>
              <w:pStyle w:val="6"/>
              <w:spacing w:before="52" w:line="225" w:lineRule="auto"/>
              <w:ind w:left="69" w:right="22" w:hanging="37"/>
            </w:pPr>
            <w:r>
              <w:rPr>
                <w:b/>
                <w:bCs/>
                <w:spacing w:val="1"/>
              </w:rPr>
              <w:t>工程检测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（金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属结构质量）</w:t>
            </w:r>
          </w:p>
        </w:tc>
        <w:tc>
          <w:tcPr>
            <w:tcW w:w="3148" w:type="dxa"/>
            <w:vAlign w:val="top"/>
          </w:tcPr>
          <w:p w14:paraId="630C9325">
            <w:pPr>
              <w:pStyle w:val="6"/>
              <w:spacing w:before="228" w:line="216" w:lineRule="auto"/>
              <w:ind w:left="81"/>
            </w:pPr>
            <w:r>
              <w:rPr>
                <w:b/>
                <w:bCs/>
                <w:spacing w:val="3"/>
              </w:rPr>
              <w:t>硕士研究生学历，机械电气工程（试验调</w:t>
            </w:r>
          </w:p>
          <w:p w14:paraId="5428107B">
            <w:pPr>
              <w:pStyle w:val="6"/>
              <w:spacing w:before="15" w:line="224" w:lineRule="auto"/>
              <w:ind w:left="502" w:right="73" w:hanging="421"/>
            </w:pPr>
            <w:r>
              <w:rPr>
                <w:b/>
                <w:bCs/>
              </w:rPr>
              <w:t>试方向</w:t>
            </w:r>
            <w:r>
              <w:rPr>
                <w:spacing w:val="-14"/>
              </w:rPr>
              <w:t xml:space="preserve"> </w:t>
            </w:r>
            <w:r>
              <w:rPr>
                <w:b/>
                <w:bCs/>
              </w:rPr>
              <w:t>）、混凝土工程、地基基础、水工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结构、金属结构等相关专业。</w:t>
            </w:r>
          </w:p>
        </w:tc>
        <w:tc>
          <w:tcPr>
            <w:tcW w:w="520" w:type="dxa"/>
            <w:vAlign w:val="top"/>
          </w:tcPr>
          <w:p w14:paraId="2331CA7C">
            <w:pPr>
              <w:spacing w:line="397" w:lineRule="auto"/>
              <w:rPr>
                <w:rFonts w:ascii="Arial"/>
                <w:sz w:val="21"/>
              </w:rPr>
            </w:pPr>
          </w:p>
          <w:p w14:paraId="65220440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BEFADB0">
            <w:pPr>
              <w:pStyle w:val="6"/>
              <w:spacing w:before="228" w:line="228" w:lineRule="auto"/>
              <w:ind w:left="49" w:right="34"/>
              <w:jc w:val="both"/>
            </w:pPr>
            <w:r>
              <w:rPr>
                <w:b/>
                <w:bCs/>
                <w:spacing w:val="2"/>
              </w:rPr>
              <w:t>机械电气工程,混凝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7"/>
              </w:rPr>
              <w:t>土工程,地基基础,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2"/>
              </w:rPr>
              <w:t>水工结构,金属结构</w:t>
            </w:r>
          </w:p>
        </w:tc>
        <w:tc>
          <w:tcPr>
            <w:tcW w:w="770" w:type="dxa"/>
            <w:vAlign w:val="top"/>
          </w:tcPr>
          <w:p w14:paraId="34D308BA">
            <w:pPr>
              <w:spacing w:line="276" w:lineRule="auto"/>
              <w:rPr>
                <w:rFonts w:ascii="Arial"/>
                <w:sz w:val="21"/>
              </w:rPr>
            </w:pPr>
          </w:p>
          <w:p w14:paraId="6D277FAD">
            <w:pPr>
              <w:pStyle w:val="6"/>
              <w:spacing w:before="52" w:line="229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155169D4">
            <w:pPr>
              <w:spacing w:line="376" w:lineRule="auto"/>
              <w:rPr>
                <w:rFonts w:ascii="Arial"/>
                <w:sz w:val="21"/>
              </w:rPr>
            </w:pPr>
          </w:p>
          <w:p w14:paraId="3E7E395D">
            <w:pPr>
              <w:pStyle w:val="6"/>
              <w:spacing w:before="52" w:line="236" w:lineRule="auto"/>
              <w:ind w:left="309"/>
            </w:pPr>
            <w:r>
              <w:rPr>
                <w:b/>
                <w:bCs/>
                <w:spacing w:val="-7"/>
              </w:rPr>
              <w:t>7k</w:t>
            </w:r>
          </w:p>
        </w:tc>
        <w:tc>
          <w:tcPr>
            <w:tcW w:w="2254" w:type="dxa"/>
            <w:vAlign w:val="top"/>
          </w:tcPr>
          <w:p w14:paraId="1874D81D">
            <w:pPr>
              <w:pStyle w:val="6"/>
              <w:spacing w:before="30" w:line="218" w:lineRule="auto"/>
              <w:ind w:left="686"/>
            </w:pPr>
            <w:r>
              <w:rPr>
                <w:b/>
                <w:bCs/>
              </w:rPr>
              <w:t>1.7000元/月</w:t>
            </w:r>
          </w:p>
          <w:p w14:paraId="46FF9A8D">
            <w:pPr>
              <w:pStyle w:val="6"/>
              <w:spacing w:before="9" w:line="227" w:lineRule="auto"/>
              <w:ind w:left="57" w:right="35" w:firstLine="6"/>
              <w:jc w:val="both"/>
            </w:pPr>
            <w:r>
              <w:rPr>
                <w:b/>
                <w:bCs/>
                <w:spacing w:val="2"/>
              </w:rPr>
              <w:t>2.五险二金、带薪年休假，周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末双休、就餐补贴、高低温补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贴、差旅补贴、节假日慰问等</w:t>
            </w:r>
          </w:p>
          <w:p w14:paraId="3D609EB2">
            <w:pPr>
              <w:pStyle w:val="6"/>
              <w:spacing w:before="16" w:line="177" w:lineRule="auto"/>
              <w:ind w:left="891"/>
            </w:pPr>
            <w:r>
              <w:rPr>
                <w:b/>
                <w:bCs/>
                <w:spacing w:val="-3"/>
              </w:rPr>
              <w:t>福利。</w:t>
            </w:r>
          </w:p>
        </w:tc>
        <w:tc>
          <w:tcPr>
            <w:tcW w:w="753" w:type="dxa"/>
            <w:vAlign w:val="top"/>
          </w:tcPr>
          <w:p w14:paraId="6D5DCD0B"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 w14:paraId="20D7DD65">
            <w:pPr>
              <w:spacing w:line="376" w:lineRule="auto"/>
              <w:rPr>
                <w:rFonts w:ascii="Arial"/>
                <w:sz w:val="21"/>
              </w:rPr>
            </w:pPr>
          </w:p>
          <w:p w14:paraId="60AA4C9D">
            <w:pPr>
              <w:pStyle w:val="6"/>
              <w:spacing w:before="52" w:line="218" w:lineRule="auto"/>
              <w:ind w:left="148"/>
            </w:pPr>
            <w:r>
              <w:rPr>
                <w:b/>
                <w:bCs/>
                <w:spacing w:val="-1"/>
              </w:rPr>
              <w:t>何欣</w:t>
            </w:r>
          </w:p>
        </w:tc>
        <w:tc>
          <w:tcPr>
            <w:tcW w:w="1347" w:type="dxa"/>
            <w:vAlign w:val="top"/>
          </w:tcPr>
          <w:p w14:paraId="07427448">
            <w:pPr>
              <w:spacing w:line="397" w:lineRule="auto"/>
              <w:rPr>
                <w:rFonts w:ascii="Arial"/>
                <w:sz w:val="21"/>
              </w:rPr>
            </w:pPr>
          </w:p>
          <w:p w14:paraId="6A1029E2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0851-85294031</w:t>
            </w:r>
          </w:p>
        </w:tc>
        <w:tc>
          <w:tcPr>
            <w:tcW w:w="961" w:type="dxa"/>
            <w:vAlign w:val="top"/>
          </w:tcPr>
          <w:p w14:paraId="24BEF7BF">
            <w:pPr>
              <w:spacing w:line="276" w:lineRule="auto"/>
              <w:rPr>
                <w:rFonts w:ascii="Arial"/>
                <w:sz w:val="21"/>
              </w:rPr>
            </w:pPr>
          </w:p>
          <w:p w14:paraId="23D445F1">
            <w:pPr>
              <w:pStyle w:val="6"/>
              <w:spacing w:before="52" w:line="210" w:lineRule="auto"/>
              <w:ind w:left="73"/>
            </w:pPr>
            <w:r>
              <w:rPr>
                <w:b/>
                <w:bCs/>
                <w:spacing w:val="-2"/>
              </w:rPr>
              <w:t>gzsyr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lzyb@</w:t>
            </w:r>
          </w:p>
          <w:p w14:paraId="1552AFBE">
            <w:pPr>
              <w:pStyle w:val="6"/>
              <w:spacing w:before="39" w:line="183" w:lineRule="auto"/>
              <w:ind w:left="204"/>
            </w:pPr>
            <w:r>
              <w:rPr>
                <w:b/>
                <w:bCs/>
                <w:spacing w:val="-1"/>
              </w:rPr>
              <w:t>126.com</w:t>
            </w:r>
          </w:p>
        </w:tc>
      </w:tr>
      <w:tr w14:paraId="513C56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0860067E">
            <w:pPr>
              <w:spacing w:line="399" w:lineRule="auto"/>
              <w:rPr>
                <w:rFonts w:ascii="Arial"/>
                <w:sz w:val="21"/>
              </w:rPr>
            </w:pPr>
          </w:p>
          <w:p w14:paraId="1AAAFE95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840</w:t>
            </w:r>
          </w:p>
        </w:tc>
        <w:tc>
          <w:tcPr>
            <w:tcW w:w="1055" w:type="dxa"/>
            <w:vAlign w:val="top"/>
          </w:tcPr>
          <w:p w14:paraId="1797CF62">
            <w:pPr>
              <w:pStyle w:val="6"/>
              <w:spacing w:before="230" w:line="227" w:lineRule="auto"/>
              <w:ind w:left="39" w:right="26" w:hanging="6"/>
              <w:jc w:val="both"/>
            </w:pPr>
            <w:r>
              <w:rPr>
                <w:b/>
                <w:bCs/>
                <w:spacing w:val="1"/>
              </w:rPr>
              <w:t>贵州省水利水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电勘测设计研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究院有限公司</w:t>
            </w:r>
          </w:p>
        </w:tc>
        <w:tc>
          <w:tcPr>
            <w:tcW w:w="1134" w:type="dxa"/>
            <w:vAlign w:val="top"/>
          </w:tcPr>
          <w:p w14:paraId="6E53AEE5">
            <w:pPr>
              <w:spacing w:line="278" w:lineRule="auto"/>
              <w:rPr>
                <w:rFonts w:ascii="Arial"/>
                <w:sz w:val="21"/>
              </w:rPr>
            </w:pPr>
          </w:p>
          <w:p w14:paraId="0FBA2BB1">
            <w:pPr>
              <w:pStyle w:val="6"/>
              <w:spacing w:before="52" w:line="224" w:lineRule="auto"/>
              <w:ind w:left="155" w:right="22" w:hanging="123"/>
            </w:pPr>
            <w:r>
              <w:rPr>
                <w:b/>
                <w:bCs/>
                <w:spacing w:val="-4"/>
              </w:rPr>
              <w:t>工程检测</w:t>
            </w:r>
            <w:r>
              <w:rPr>
                <w:spacing w:val="-4"/>
              </w:rPr>
              <w:t xml:space="preserve"> </w:t>
            </w:r>
            <w:r>
              <w:rPr>
                <w:b/>
                <w:bCs/>
                <w:spacing w:val="-4"/>
              </w:rPr>
              <w:t>（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4"/>
              </w:rPr>
              <w:t>混</w:t>
            </w:r>
            <w:r>
              <w:t xml:space="preserve"> </w:t>
            </w:r>
            <w:r>
              <w:rPr>
                <w:b/>
                <w:bCs/>
                <w:spacing w:val="5"/>
              </w:rPr>
              <w:t>凝土材料）</w:t>
            </w:r>
          </w:p>
        </w:tc>
        <w:tc>
          <w:tcPr>
            <w:tcW w:w="3148" w:type="dxa"/>
            <w:vAlign w:val="top"/>
          </w:tcPr>
          <w:p w14:paraId="222F6240">
            <w:pPr>
              <w:pStyle w:val="6"/>
              <w:spacing w:before="231" w:line="215" w:lineRule="auto"/>
              <w:ind w:left="81"/>
            </w:pPr>
            <w:r>
              <w:rPr>
                <w:b/>
                <w:bCs/>
                <w:spacing w:val="3"/>
              </w:rPr>
              <w:t>硕士研究生学历，材料科学与工程、无机</w:t>
            </w:r>
          </w:p>
          <w:p w14:paraId="2BC8BB09">
            <w:pPr>
              <w:pStyle w:val="6"/>
              <w:spacing w:before="15" w:line="223" w:lineRule="auto"/>
              <w:ind w:left="583" w:right="73" w:hanging="492"/>
            </w:pPr>
            <w:r>
              <w:rPr>
                <w:b/>
                <w:bCs/>
                <w:spacing w:val="3"/>
              </w:rPr>
              <w:t>非金属材料工程、水利水电工程、土木工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程类相关专业等相关专业。</w:t>
            </w:r>
          </w:p>
        </w:tc>
        <w:tc>
          <w:tcPr>
            <w:tcW w:w="520" w:type="dxa"/>
            <w:vAlign w:val="top"/>
          </w:tcPr>
          <w:p w14:paraId="78175825">
            <w:pPr>
              <w:spacing w:line="399" w:lineRule="auto"/>
              <w:rPr>
                <w:rFonts w:ascii="Arial"/>
                <w:sz w:val="21"/>
              </w:rPr>
            </w:pPr>
          </w:p>
          <w:p w14:paraId="61440309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D1293BE">
            <w:pPr>
              <w:pStyle w:val="6"/>
              <w:spacing w:before="130" w:line="215" w:lineRule="auto"/>
              <w:ind w:left="52"/>
            </w:pPr>
            <w:r>
              <w:rPr>
                <w:b/>
                <w:bCs/>
                <w:spacing w:val="3"/>
              </w:rPr>
              <w:t>材料科学与工程,无</w:t>
            </w:r>
          </w:p>
          <w:p w14:paraId="70342922">
            <w:pPr>
              <w:pStyle w:val="6"/>
              <w:spacing w:before="15" w:line="215" w:lineRule="auto"/>
              <w:ind w:left="49"/>
            </w:pPr>
            <w:r>
              <w:rPr>
                <w:b/>
                <w:bCs/>
                <w:spacing w:val="4"/>
              </w:rPr>
              <w:t>机非金属材料工程,</w:t>
            </w:r>
          </w:p>
          <w:p w14:paraId="4BB70F07">
            <w:pPr>
              <w:pStyle w:val="6"/>
              <w:spacing w:before="16" w:line="216" w:lineRule="auto"/>
              <w:ind w:left="50"/>
            </w:pPr>
            <w:r>
              <w:rPr>
                <w:b/>
                <w:bCs/>
                <w:spacing w:val="2"/>
              </w:rPr>
              <w:t>水利水电工程,土木</w:t>
            </w:r>
          </w:p>
          <w:p w14:paraId="777DE251">
            <w:pPr>
              <w:pStyle w:val="6"/>
              <w:spacing w:before="13" w:line="216" w:lineRule="auto"/>
              <w:ind w:left="181"/>
            </w:pPr>
            <w:r>
              <w:rPr>
                <w:b/>
                <w:bCs/>
                <w:spacing w:val="2"/>
              </w:rPr>
              <w:t>工程类相关专业</w:t>
            </w:r>
          </w:p>
        </w:tc>
        <w:tc>
          <w:tcPr>
            <w:tcW w:w="770" w:type="dxa"/>
            <w:vAlign w:val="top"/>
          </w:tcPr>
          <w:p w14:paraId="5A199C36">
            <w:pPr>
              <w:spacing w:line="278" w:lineRule="auto"/>
              <w:rPr>
                <w:rFonts w:ascii="Arial"/>
                <w:sz w:val="21"/>
              </w:rPr>
            </w:pPr>
          </w:p>
          <w:p w14:paraId="1AB6EC25">
            <w:pPr>
              <w:pStyle w:val="6"/>
              <w:spacing w:before="52" w:line="230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0A5E741D">
            <w:pPr>
              <w:spacing w:line="378" w:lineRule="auto"/>
              <w:rPr>
                <w:rFonts w:ascii="Arial"/>
                <w:sz w:val="21"/>
              </w:rPr>
            </w:pPr>
          </w:p>
          <w:p w14:paraId="2B2E0F96">
            <w:pPr>
              <w:pStyle w:val="6"/>
              <w:spacing w:before="52" w:line="236" w:lineRule="auto"/>
              <w:ind w:left="309"/>
            </w:pPr>
            <w:r>
              <w:rPr>
                <w:b/>
                <w:bCs/>
                <w:spacing w:val="-7"/>
              </w:rPr>
              <w:t>7k</w:t>
            </w:r>
          </w:p>
        </w:tc>
        <w:tc>
          <w:tcPr>
            <w:tcW w:w="2254" w:type="dxa"/>
            <w:vAlign w:val="top"/>
          </w:tcPr>
          <w:p w14:paraId="4C3E7D6F">
            <w:pPr>
              <w:pStyle w:val="6"/>
              <w:spacing w:before="32" w:line="218" w:lineRule="auto"/>
              <w:ind w:left="686"/>
            </w:pPr>
            <w:r>
              <w:rPr>
                <w:b/>
                <w:bCs/>
              </w:rPr>
              <w:t>1.7000元/月</w:t>
            </w:r>
          </w:p>
          <w:p w14:paraId="63AC85E2">
            <w:pPr>
              <w:pStyle w:val="6"/>
              <w:spacing w:before="9" w:line="227" w:lineRule="auto"/>
              <w:ind w:left="57" w:right="35" w:firstLine="6"/>
              <w:jc w:val="both"/>
            </w:pPr>
            <w:r>
              <w:rPr>
                <w:b/>
                <w:bCs/>
                <w:spacing w:val="2"/>
              </w:rPr>
              <w:t>2.五险二金、带薪年休假，周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末双休、就餐补贴、高低温补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贴、差旅补贴、节假日慰问等</w:t>
            </w:r>
          </w:p>
          <w:p w14:paraId="0F8838F2">
            <w:pPr>
              <w:pStyle w:val="6"/>
              <w:spacing w:before="15" w:line="175" w:lineRule="auto"/>
              <w:ind w:left="891"/>
            </w:pPr>
            <w:r>
              <w:rPr>
                <w:b/>
                <w:bCs/>
                <w:spacing w:val="-3"/>
              </w:rPr>
              <w:t>福利。</w:t>
            </w:r>
          </w:p>
        </w:tc>
        <w:tc>
          <w:tcPr>
            <w:tcW w:w="753" w:type="dxa"/>
            <w:vAlign w:val="top"/>
          </w:tcPr>
          <w:p w14:paraId="2D814D56"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 w14:paraId="343A55C8">
            <w:pPr>
              <w:spacing w:line="379" w:lineRule="auto"/>
              <w:rPr>
                <w:rFonts w:ascii="Arial"/>
                <w:sz w:val="21"/>
              </w:rPr>
            </w:pPr>
          </w:p>
          <w:p w14:paraId="347DDA83">
            <w:pPr>
              <w:pStyle w:val="6"/>
              <w:spacing w:before="52" w:line="216" w:lineRule="auto"/>
              <w:ind w:left="72"/>
            </w:pPr>
            <w:r>
              <w:rPr>
                <w:b/>
                <w:bCs/>
                <w:spacing w:val="-1"/>
              </w:rPr>
              <w:t>杨丽华</w:t>
            </w:r>
          </w:p>
        </w:tc>
        <w:tc>
          <w:tcPr>
            <w:tcW w:w="1347" w:type="dxa"/>
            <w:vAlign w:val="top"/>
          </w:tcPr>
          <w:p w14:paraId="3FC6709F">
            <w:pPr>
              <w:spacing w:line="399" w:lineRule="auto"/>
              <w:rPr>
                <w:rFonts w:ascii="Arial"/>
                <w:sz w:val="21"/>
              </w:rPr>
            </w:pPr>
          </w:p>
          <w:p w14:paraId="4AE026CA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0851-85294031</w:t>
            </w:r>
          </w:p>
        </w:tc>
        <w:tc>
          <w:tcPr>
            <w:tcW w:w="961" w:type="dxa"/>
            <w:vAlign w:val="top"/>
          </w:tcPr>
          <w:p w14:paraId="71EB2AAA">
            <w:pPr>
              <w:spacing w:line="278" w:lineRule="auto"/>
              <w:rPr>
                <w:rFonts w:ascii="Arial"/>
                <w:sz w:val="21"/>
              </w:rPr>
            </w:pPr>
          </w:p>
          <w:p w14:paraId="0BD04FC9">
            <w:pPr>
              <w:pStyle w:val="6"/>
              <w:spacing w:before="52" w:line="210" w:lineRule="auto"/>
              <w:ind w:left="73"/>
            </w:pPr>
            <w:r>
              <w:rPr>
                <w:b/>
                <w:bCs/>
                <w:spacing w:val="-2"/>
              </w:rPr>
              <w:t>gzsyr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lzyb@</w:t>
            </w:r>
          </w:p>
          <w:p w14:paraId="249E1FD0">
            <w:pPr>
              <w:pStyle w:val="6"/>
              <w:spacing w:before="40" w:line="183" w:lineRule="auto"/>
              <w:ind w:left="204"/>
            </w:pPr>
            <w:r>
              <w:rPr>
                <w:b/>
                <w:bCs/>
                <w:spacing w:val="-1"/>
              </w:rPr>
              <w:t>126.com</w:t>
            </w:r>
          </w:p>
        </w:tc>
      </w:tr>
      <w:tr w14:paraId="10E7BC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5" w:hRule="atLeast"/>
        </w:trPr>
        <w:tc>
          <w:tcPr>
            <w:tcW w:w="669" w:type="dxa"/>
            <w:vAlign w:val="top"/>
          </w:tcPr>
          <w:p w14:paraId="476BE562">
            <w:pPr>
              <w:spacing w:line="302" w:lineRule="auto"/>
              <w:rPr>
                <w:rFonts w:ascii="Arial"/>
                <w:sz w:val="21"/>
              </w:rPr>
            </w:pPr>
          </w:p>
          <w:p w14:paraId="7DBA1418">
            <w:pPr>
              <w:spacing w:line="302" w:lineRule="auto"/>
              <w:rPr>
                <w:rFonts w:ascii="Arial"/>
                <w:sz w:val="21"/>
              </w:rPr>
            </w:pPr>
          </w:p>
          <w:p w14:paraId="35169C44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841</w:t>
            </w:r>
          </w:p>
        </w:tc>
        <w:tc>
          <w:tcPr>
            <w:tcW w:w="1055" w:type="dxa"/>
            <w:vAlign w:val="top"/>
          </w:tcPr>
          <w:p w14:paraId="49E217E2">
            <w:pPr>
              <w:spacing w:line="381" w:lineRule="auto"/>
              <w:rPr>
                <w:rFonts w:ascii="Arial"/>
                <w:sz w:val="21"/>
              </w:rPr>
            </w:pPr>
          </w:p>
          <w:p w14:paraId="4730D390">
            <w:pPr>
              <w:pStyle w:val="6"/>
              <w:spacing w:before="52" w:line="227" w:lineRule="auto"/>
              <w:ind w:left="39" w:right="26" w:hanging="6"/>
              <w:jc w:val="both"/>
            </w:pPr>
            <w:r>
              <w:rPr>
                <w:b/>
                <w:bCs/>
                <w:spacing w:val="1"/>
              </w:rPr>
              <w:t>贵州省水利水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电勘测设计研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究院有限公司</w:t>
            </w:r>
          </w:p>
        </w:tc>
        <w:tc>
          <w:tcPr>
            <w:tcW w:w="1134" w:type="dxa"/>
            <w:vAlign w:val="top"/>
          </w:tcPr>
          <w:p w14:paraId="13BD3723">
            <w:pPr>
              <w:spacing w:line="242" w:lineRule="auto"/>
              <w:rPr>
                <w:rFonts w:ascii="Arial"/>
                <w:sz w:val="21"/>
              </w:rPr>
            </w:pPr>
          </w:p>
          <w:p w14:paraId="06473408">
            <w:pPr>
              <w:spacing w:line="242" w:lineRule="auto"/>
              <w:rPr>
                <w:rFonts w:ascii="Arial"/>
                <w:sz w:val="21"/>
              </w:rPr>
            </w:pPr>
          </w:p>
          <w:p w14:paraId="50F637F1">
            <w:pPr>
              <w:pStyle w:val="6"/>
              <w:spacing w:before="52" w:line="225" w:lineRule="auto"/>
              <w:ind w:left="77" w:right="22" w:hanging="47"/>
            </w:pPr>
            <w:r>
              <w:rPr>
                <w:b/>
                <w:bCs/>
                <w:spacing w:val="-4"/>
              </w:rPr>
              <w:t>项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-4"/>
              </w:rPr>
              <w:t>目经理</w:t>
            </w:r>
            <w:r>
              <w:rPr>
                <w:spacing w:val="-4"/>
              </w:rPr>
              <w:t xml:space="preserve"> </w:t>
            </w:r>
            <w:r>
              <w:rPr>
                <w:b/>
                <w:bCs/>
                <w:spacing w:val="-4"/>
              </w:rPr>
              <w:t>（新</w:t>
            </w:r>
            <w:r>
              <w:t xml:space="preserve"> </w:t>
            </w:r>
            <w:r>
              <w:rPr>
                <w:b/>
                <w:bCs/>
              </w:rPr>
              <w:t>型基础测绘）</w:t>
            </w:r>
          </w:p>
        </w:tc>
        <w:tc>
          <w:tcPr>
            <w:tcW w:w="3148" w:type="dxa"/>
            <w:vAlign w:val="top"/>
          </w:tcPr>
          <w:p w14:paraId="7E6708E8">
            <w:pPr>
              <w:spacing w:line="283" w:lineRule="auto"/>
              <w:rPr>
                <w:rFonts w:ascii="Arial"/>
                <w:sz w:val="21"/>
              </w:rPr>
            </w:pPr>
          </w:p>
          <w:p w14:paraId="455A68CF">
            <w:pPr>
              <w:pStyle w:val="6"/>
              <w:spacing w:before="52" w:line="217" w:lineRule="auto"/>
              <w:ind w:left="81"/>
            </w:pPr>
            <w:r>
              <w:rPr>
                <w:b/>
                <w:bCs/>
                <w:spacing w:val="3"/>
              </w:rPr>
              <w:t>硕士研究生学历，测绘工程、遥感科学与</w:t>
            </w:r>
          </w:p>
          <w:p w14:paraId="46BEFED6">
            <w:pPr>
              <w:pStyle w:val="6"/>
              <w:spacing w:before="12" w:line="217" w:lineRule="auto"/>
              <w:ind w:left="84"/>
            </w:pPr>
            <w:r>
              <w:rPr>
                <w:b/>
                <w:bCs/>
                <w:spacing w:val="3"/>
              </w:rPr>
              <w:t>技术、摄影测量与遥感、大地测量学与测</w:t>
            </w:r>
          </w:p>
          <w:p w14:paraId="72BCE638">
            <w:pPr>
              <w:pStyle w:val="6"/>
              <w:spacing w:before="14" w:line="216" w:lineRule="auto"/>
              <w:ind w:left="86"/>
            </w:pPr>
            <w:r>
              <w:rPr>
                <w:b/>
                <w:bCs/>
                <w:spacing w:val="3"/>
              </w:rPr>
              <w:t>量工程、地图学与地理信息系统、测绘科</w:t>
            </w:r>
          </w:p>
          <w:p w14:paraId="26244D42">
            <w:pPr>
              <w:pStyle w:val="6"/>
              <w:spacing w:before="11" w:line="216" w:lineRule="auto"/>
              <w:ind w:left="922"/>
            </w:pPr>
            <w:r>
              <w:rPr>
                <w:b/>
                <w:bCs/>
                <w:spacing w:val="1"/>
              </w:rPr>
              <w:t>学与技术相关专业</w:t>
            </w:r>
          </w:p>
        </w:tc>
        <w:tc>
          <w:tcPr>
            <w:tcW w:w="520" w:type="dxa"/>
            <w:vAlign w:val="top"/>
          </w:tcPr>
          <w:p w14:paraId="587DC1A1">
            <w:pPr>
              <w:spacing w:line="301" w:lineRule="auto"/>
              <w:rPr>
                <w:rFonts w:ascii="Arial"/>
                <w:sz w:val="21"/>
              </w:rPr>
            </w:pPr>
          </w:p>
          <w:p w14:paraId="7BA1AC19">
            <w:pPr>
              <w:spacing w:line="302" w:lineRule="auto"/>
              <w:rPr>
                <w:rFonts w:ascii="Arial"/>
                <w:sz w:val="21"/>
              </w:rPr>
            </w:pPr>
          </w:p>
          <w:p w14:paraId="0FD05D35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2844C10D">
            <w:pPr>
              <w:pStyle w:val="6"/>
              <w:spacing w:before="37" w:line="217" w:lineRule="auto"/>
              <w:ind w:left="55"/>
            </w:pPr>
            <w:r>
              <w:rPr>
                <w:b/>
                <w:bCs/>
                <w:spacing w:val="2"/>
              </w:rPr>
              <w:t>测绘工程,遥感科学</w:t>
            </w:r>
          </w:p>
          <w:p w14:paraId="593555A6">
            <w:pPr>
              <w:pStyle w:val="6"/>
              <w:spacing w:before="12" w:line="217" w:lineRule="auto"/>
              <w:ind w:left="59"/>
            </w:pPr>
            <w:r>
              <w:rPr>
                <w:b/>
                <w:bCs/>
                <w:spacing w:val="1"/>
              </w:rPr>
              <w:t>与技术,摄影测量与</w:t>
            </w:r>
          </w:p>
          <w:p w14:paraId="505D3847">
            <w:pPr>
              <w:pStyle w:val="6"/>
              <w:spacing w:before="10" w:line="218" w:lineRule="auto"/>
              <w:ind w:left="47"/>
            </w:pPr>
            <w:r>
              <w:rPr>
                <w:b/>
                <w:bCs/>
                <w:spacing w:val="3"/>
              </w:rPr>
              <w:t>遥感,大地测量学与</w:t>
            </w:r>
          </w:p>
          <w:p w14:paraId="31CA1984">
            <w:pPr>
              <w:pStyle w:val="6"/>
              <w:spacing w:before="13" w:line="218" w:lineRule="auto"/>
              <w:ind w:left="55"/>
            </w:pPr>
            <w:r>
              <w:rPr>
                <w:b/>
                <w:bCs/>
                <w:spacing w:val="2"/>
              </w:rPr>
              <w:t>测量工程,地图学与</w:t>
            </w:r>
          </w:p>
          <w:p w14:paraId="4F192E01">
            <w:pPr>
              <w:pStyle w:val="6"/>
              <w:spacing w:before="13" w:line="216" w:lineRule="auto"/>
              <w:ind w:left="49"/>
            </w:pPr>
            <w:r>
              <w:rPr>
                <w:b/>
                <w:bCs/>
                <w:spacing w:val="2"/>
              </w:rPr>
              <w:t>地理信息系统,测绘</w:t>
            </w:r>
          </w:p>
          <w:p w14:paraId="6EE35DBA">
            <w:pPr>
              <w:pStyle w:val="6"/>
              <w:spacing w:before="14" w:line="216" w:lineRule="auto"/>
              <w:ind w:left="93"/>
            </w:pPr>
            <w:r>
              <w:rPr>
                <w:b/>
                <w:bCs/>
                <w:spacing w:val="2"/>
              </w:rPr>
              <w:t>科学与技术相关专</w:t>
            </w:r>
          </w:p>
          <w:p w14:paraId="06333D5A">
            <w:pPr>
              <w:pStyle w:val="6"/>
              <w:spacing w:before="12" w:line="177" w:lineRule="auto"/>
              <w:ind w:left="681"/>
            </w:pP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70" w:type="dxa"/>
            <w:vAlign w:val="top"/>
          </w:tcPr>
          <w:p w14:paraId="5F2E526A">
            <w:pPr>
              <w:spacing w:line="241" w:lineRule="auto"/>
              <w:rPr>
                <w:rFonts w:ascii="Arial"/>
                <w:sz w:val="21"/>
              </w:rPr>
            </w:pPr>
          </w:p>
          <w:p w14:paraId="038CD58E">
            <w:pPr>
              <w:spacing w:line="241" w:lineRule="auto"/>
              <w:rPr>
                <w:rFonts w:ascii="Arial"/>
                <w:sz w:val="21"/>
              </w:rPr>
            </w:pPr>
          </w:p>
          <w:p w14:paraId="744FA5EE">
            <w:pPr>
              <w:pStyle w:val="6"/>
              <w:spacing w:before="52" w:line="230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66C87835">
            <w:pPr>
              <w:spacing w:line="291" w:lineRule="auto"/>
              <w:rPr>
                <w:rFonts w:ascii="Arial"/>
                <w:sz w:val="21"/>
              </w:rPr>
            </w:pPr>
          </w:p>
          <w:p w14:paraId="0933D9E0">
            <w:pPr>
              <w:spacing w:line="292" w:lineRule="auto"/>
              <w:rPr>
                <w:rFonts w:ascii="Arial"/>
                <w:sz w:val="21"/>
              </w:rPr>
            </w:pPr>
          </w:p>
          <w:p w14:paraId="030B6EAB">
            <w:pPr>
              <w:pStyle w:val="6"/>
              <w:spacing w:before="52" w:line="236" w:lineRule="auto"/>
              <w:ind w:left="268"/>
            </w:pPr>
            <w:r>
              <w:rPr>
                <w:b/>
                <w:bCs/>
                <w:spacing w:val="-5"/>
              </w:rPr>
              <w:t>10k</w:t>
            </w:r>
          </w:p>
        </w:tc>
        <w:tc>
          <w:tcPr>
            <w:tcW w:w="2254" w:type="dxa"/>
            <w:vAlign w:val="top"/>
          </w:tcPr>
          <w:p w14:paraId="2AB824ED">
            <w:pPr>
              <w:pStyle w:val="6"/>
              <w:spacing w:before="236" w:line="218" w:lineRule="auto"/>
              <w:ind w:left="643"/>
            </w:pPr>
            <w:r>
              <w:rPr>
                <w:b/>
                <w:bCs/>
              </w:rPr>
              <w:t>1.10000元/月</w:t>
            </w:r>
          </w:p>
          <w:p w14:paraId="68D932EE">
            <w:pPr>
              <w:pStyle w:val="6"/>
              <w:spacing w:before="11" w:line="226" w:lineRule="auto"/>
              <w:ind w:left="57" w:right="35" w:firstLine="6"/>
              <w:jc w:val="both"/>
            </w:pPr>
            <w:r>
              <w:rPr>
                <w:b/>
                <w:bCs/>
                <w:spacing w:val="2"/>
              </w:rPr>
              <w:t>2.五险二金、带薪年休假，周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末双休、就餐补贴、高低温补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贴、差旅补贴、节假日慰问等</w:t>
            </w:r>
          </w:p>
          <w:p w14:paraId="4A648361">
            <w:pPr>
              <w:pStyle w:val="6"/>
              <w:spacing w:before="15" w:line="217" w:lineRule="auto"/>
              <w:ind w:left="891"/>
            </w:pPr>
            <w:r>
              <w:rPr>
                <w:b/>
                <w:bCs/>
                <w:spacing w:val="-3"/>
              </w:rPr>
              <w:t>福利。</w:t>
            </w:r>
          </w:p>
        </w:tc>
        <w:tc>
          <w:tcPr>
            <w:tcW w:w="753" w:type="dxa"/>
            <w:vAlign w:val="top"/>
          </w:tcPr>
          <w:p w14:paraId="64620232"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 w14:paraId="38BCC0BE">
            <w:pPr>
              <w:spacing w:line="291" w:lineRule="auto"/>
              <w:rPr>
                <w:rFonts w:ascii="Arial"/>
                <w:sz w:val="21"/>
              </w:rPr>
            </w:pPr>
          </w:p>
          <w:p w14:paraId="2CEABD9F">
            <w:pPr>
              <w:spacing w:line="292" w:lineRule="auto"/>
              <w:rPr>
                <w:rFonts w:ascii="Arial"/>
                <w:sz w:val="21"/>
              </w:rPr>
            </w:pPr>
          </w:p>
          <w:p w14:paraId="1EFEA451">
            <w:pPr>
              <w:pStyle w:val="6"/>
              <w:spacing w:before="52" w:line="218" w:lineRule="auto"/>
              <w:ind w:left="148"/>
            </w:pPr>
            <w:r>
              <w:rPr>
                <w:b/>
                <w:bCs/>
                <w:spacing w:val="-1"/>
              </w:rPr>
              <w:t>何欣</w:t>
            </w:r>
          </w:p>
        </w:tc>
        <w:tc>
          <w:tcPr>
            <w:tcW w:w="1347" w:type="dxa"/>
            <w:vAlign w:val="top"/>
          </w:tcPr>
          <w:p w14:paraId="7A2B8A2B">
            <w:pPr>
              <w:spacing w:line="302" w:lineRule="auto"/>
              <w:rPr>
                <w:rFonts w:ascii="Arial"/>
                <w:sz w:val="21"/>
              </w:rPr>
            </w:pPr>
          </w:p>
          <w:p w14:paraId="4F1406D0">
            <w:pPr>
              <w:spacing w:line="302" w:lineRule="auto"/>
              <w:rPr>
                <w:rFonts w:ascii="Arial"/>
                <w:sz w:val="21"/>
              </w:rPr>
            </w:pPr>
          </w:p>
          <w:p w14:paraId="33364691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0851-85294031</w:t>
            </w:r>
          </w:p>
        </w:tc>
        <w:tc>
          <w:tcPr>
            <w:tcW w:w="961" w:type="dxa"/>
            <w:vAlign w:val="top"/>
          </w:tcPr>
          <w:p w14:paraId="0F5B277C">
            <w:pPr>
              <w:spacing w:line="241" w:lineRule="auto"/>
              <w:rPr>
                <w:rFonts w:ascii="Arial"/>
                <w:sz w:val="21"/>
              </w:rPr>
            </w:pPr>
          </w:p>
          <w:p w14:paraId="5A1141C9">
            <w:pPr>
              <w:spacing w:line="242" w:lineRule="auto"/>
              <w:rPr>
                <w:rFonts w:ascii="Arial"/>
                <w:sz w:val="21"/>
              </w:rPr>
            </w:pPr>
          </w:p>
          <w:p w14:paraId="41686B80">
            <w:pPr>
              <w:pStyle w:val="6"/>
              <w:spacing w:before="52" w:line="210" w:lineRule="auto"/>
              <w:ind w:left="73"/>
            </w:pPr>
            <w:r>
              <w:rPr>
                <w:b/>
                <w:bCs/>
                <w:spacing w:val="-2"/>
              </w:rPr>
              <w:t>gzsyr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lzyb@</w:t>
            </w:r>
          </w:p>
          <w:p w14:paraId="62CECF91">
            <w:pPr>
              <w:pStyle w:val="6"/>
              <w:spacing w:before="40" w:line="183" w:lineRule="auto"/>
              <w:ind w:left="204"/>
            </w:pPr>
            <w:r>
              <w:rPr>
                <w:b/>
                <w:bCs/>
                <w:spacing w:val="-1"/>
              </w:rPr>
              <w:t>126.com</w:t>
            </w:r>
          </w:p>
        </w:tc>
      </w:tr>
      <w:tr w14:paraId="4ADB11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7" w:hRule="atLeast"/>
        </w:trPr>
        <w:tc>
          <w:tcPr>
            <w:tcW w:w="669" w:type="dxa"/>
            <w:vAlign w:val="top"/>
          </w:tcPr>
          <w:p w14:paraId="4BC26000">
            <w:pPr>
              <w:spacing w:line="404" w:lineRule="auto"/>
              <w:rPr>
                <w:rFonts w:ascii="Arial"/>
                <w:sz w:val="21"/>
              </w:rPr>
            </w:pPr>
          </w:p>
          <w:p w14:paraId="7D7FA974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842</w:t>
            </w:r>
          </w:p>
        </w:tc>
        <w:tc>
          <w:tcPr>
            <w:tcW w:w="1055" w:type="dxa"/>
            <w:vAlign w:val="top"/>
          </w:tcPr>
          <w:p w14:paraId="63FAD504">
            <w:pPr>
              <w:pStyle w:val="6"/>
              <w:spacing w:before="237" w:line="226" w:lineRule="auto"/>
              <w:ind w:left="39" w:right="26" w:hanging="6"/>
              <w:jc w:val="both"/>
            </w:pPr>
            <w:r>
              <w:rPr>
                <w:b/>
                <w:bCs/>
                <w:spacing w:val="1"/>
              </w:rPr>
              <w:t>贵州省水利水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电勘测设计研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究院有限公司</w:t>
            </w:r>
          </w:p>
        </w:tc>
        <w:tc>
          <w:tcPr>
            <w:tcW w:w="1134" w:type="dxa"/>
            <w:vAlign w:val="top"/>
          </w:tcPr>
          <w:p w14:paraId="34E448C9">
            <w:pPr>
              <w:spacing w:line="383" w:lineRule="auto"/>
              <w:rPr>
                <w:rFonts w:ascii="Arial"/>
                <w:sz w:val="21"/>
              </w:rPr>
            </w:pPr>
          </w:p>
          <w:p w14:paraId="73708359">
            <w:pPr>
              <w:pStyle w:val="6"/>
              <w:spacing w:before="52" w:line="217" w:lineRule="auto"/>
              <w:ind w:left="72"/>
            </w:pPr>
            <w:r>
              <w:rPr>
                <w:b/>
                <w:bCs/>
                <w:spacing w:val="2"/>
              </w:rPr>
              <w:t>施工组织设计</w:t>
            </w:r>
          </w:p>
        </w:tc>
        <w:tc>
          <w:tcPr>
            <w:tcW w:w="3148" w:type="dxa"/>
            <w:vAlign w:val="top"/>
          </w:tcPr>
          <w:p w14:paraId="12913BB0">
            <w:pPr>
              <w:pStyle w:val="6"/>
              <w:spacing w:before="136" w:line="216" w:lineRule="auto"/>
              <w:ind w:left="92"/>
            </w:pPr>
            <w:r>
              <w:rPr>
                <w:b/>
                <w:bCs/>
                <w:spacing w:val="2"/>
              </w:rPr>
              <w:t>1.硕士研究生，施工组织或相近水利水电</w:t>
            </w:r>
          </w:p>
          <w:p w14:paraId="40E8BBB1">
            <w:pPr>
              <w:pStyle w:val="6"/>
              <w:spacing w:before="13" w:line="217" w:lineRule="auto"/>
              <w:ind w:left="1166"/>
            </w:pPr>
            <w:r>
              <w:rPr>
                <w:b/>
                <w:bCs/>
                <w:spacing w:val="-1"/>
              </w:rPr>
              <w:t>工程专业；</w:t>
            </w:r>
          </w:p>
          <w:p w14:paraId="21628FB2">
            <w:pPr>
              <w:pStyle w:val="6"/>
              <w:spacing w:before="13" w:line="217" w:lineRule="auto"/>
              <w:ind w:left="89"/>
            </w:pPr>
            <w:r>
              <w:rPr>
                <w:b/>
                <w:bCs/>
                <w:spacing w:val="3"/>
              </w:rPr>
              <w:t>2.具备从事施工组织专业的设计、技术服</w:t>
            </w:r>
          </w:p>
          <w:p w14:paraId="469156C1">
            <w:pPr>
              <w:pStyle w:val="6"/>
              <w:spacing w:before="10" w:line="215" w:lineRule="auto"/>
              <w:ind w:left="751"/>
            </w:pPr>
            <w:r>
              <w:rPr>
                <w:b/>
                <w:bCs/>
                <w:spacing w:val="2"/>
              </w:rPr>
              <w:t>务等相关工作的能力。</w:t>
            </w:r>
          </w:p>
        </w:tc>
        <w:tc>
          <w:tcPr>
            <w:tcW w:w="520" w:type="dxa"/>
            <w:vAlign w:val="top"/>
          </w:tcPr>
          <w:p w14:paraId="3738589E">
            <w:pPr>
              <w:spacing w:line="404" w:lineRule="auto"/>
              <w:rPr>
                <w:rFonts w:ascii="Arial"/>
                <w:sz w:val="21"/>
              </w:rPr>
            </w:pPr>
          </w:p>
          <w:p w14:paraId="1BAB374E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057C6C8">
            <w:pPr>
              <w:spacing w:line="284" w:lineRule="auto"/>
              <w:rPr>
                <w:rFonts w:ascii="Arial"/>
                <w:sz w:val="21"/>
              </w:rPr>
            </w:pPr>
          </w:p>
          <w:p w14:paraId="31A8C923">
            <w:pPr>
              <w:pStyle w:val="6"/>
              <w:spacing w:before="52" w:line="225" w:lineRule="auto"/>
              <w:ind w:left="594" w:right="34" w:hanging="543"/>
            </w:pPr>
            <w:r>
              <w:rPr>
                <w:b/>
                <w:bCs/>
                <w:spacing w:val="2"/>
              </w:rPr>
              <w:t>施工组织,水利水电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4"/>
              </w:rPr>
              <w:t>工程</w:t>
            </w:r>
          </w:p>
        </w:tc>
        <w:tc>
          <w:tcPr>
            <w:tcW w:w="770" w:type="dxa"/>
            <w:vAlign w:val="top"/>
          </w:tcPr>
          <w:p w14:paraId="7439B2D6">
            <w:pPr>
              <w:spacing w:line="283" w:lineRule="auto"/>
              <w:rPr>
                <w:rFonts w:ascii="Arial"/>
                <w:sz w:val="21"/>
              </w:rPr>
            </w:pPr>
          </w:p>
          <w:p w14:paraId="11A5F92B">
            <w:pPr>
              <w:pStyle w:val="6"/>
              <w:spacing w:before="52" w:line="230" w:lineRule="auto"/>
              <w:ind w:left="318" w:right="41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4847733B">
            <w:pPr>
              <w:spacing w:line="383" w:lineRule="auto"/>
              <w:rPr>
                <w:rFonts w:ascii="Arial"/>
                <w:sz w:val="21"/>
              </w:rPr>
            </w:pPr>
          </w:p>
          <w:p w14:paraId="250B7A26">
            <w:pPr>
              <w:pStyle w:val="6"/>
              <w:spacing w:before="52" w:line="236" w:lineRule="auto"/>
              <w:ind w:left="309"/>
            </w:pPr>
            <w:r>
              <w:rPr>
                <w:b/>
                <w:bCs/>
                <w:spacing w:val="-7"/>
              </w:rPr>
              <w:t>8k</w:t>
            </w:r>
          </w:p>
        </w:tc>
        <w:tc>
          <w:tcPr>
            <w:tcW w:w="2254" w:type="dxa"/>
            <w:vAlign w:val="top"/>
          </w:tcPr>
          <w:p w14:paraId="67FC63BC">
            <w:pPr>
              <w:pStyle w:val="6"/>
              <w:spacing w:before="35" w:line="218" w:lineRule="auto"/>
              <w:ind w:left="686"/>
            </w:pPr>
            <w:r>
              <w:rPr>
                <w:b/>
                <w:bCs/>
              </w:rPr>
              <w:t>1.8000元/月</w:t>
            </w:r>
          </w:p>
          <w:p w14:paraId="4066A52F">
            <w:pPr>
              <w:pStyle w:val="6"/>
              <w:spacing w:before="12" w:line="227" w:lineRule="auto"/>
              <w:ind w:left="57" w:right="35" w:firstLine="6"/>
              <w:jc w:val="both"/>
            </w:pPr>
            <w:r>
              <w:rPr>
                <w:b/>
                <w:bCs/>
                <w:spacing w:val="2"/>
              </w:rPr>
              <w:t>2.五险二金、带薪年休假，周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末双休、就餐补贴、高低温补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贴、差旅补贴、节假日慰问等</w:t>
            </w:r>
          </w:p>
          <w:p w14:paraId="28AD7CF0">
            <w:pPr>
              <w:pStyle w:val="6"/>
              <w:spacing w:before="12" w:line="182" w:lineRule="auto"/>
              <w:ind w:left="891"/>
            </w:pPr>
            <w:r>
              <w:rPr>
                <w:b/>
                <w:bCs/>
                <w:spacing w:val="-3"/>
              </w:rPr>
              <w:t>福利。</w:t>
            </w:r>
          </w:p>
        </w:tc>
        <w:tc>
          <w:tcPr>
            <w:tcW w:w="753" w:type="dxa"/>
            <w:vAlign w:val="top"/>
          </w:tcPr>
          <w:p w14:paraId="093059D9"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 w14:paraId="6890C5FF">
            <w:pPr>
              <w:spacing w:line="383" w:lineRule="auto"/>
              <w:rPr>
                <w:rFonts w:ascii="Arial"/>
                <w:sz w:val="21"/>
              </w:rPr>
            </w:pPr>
          </w:p>
          <w:p w14:paraId="0A7B3380">
            <w:pPr>
              <w:pStyle w:val="6"/>
              <w:spacing w:before="52" w:line="218" w:lineRule="auto"/>
              <w:ind w:left="148"/>
            </w:pPr>
            <w:r>
              <w:rPr>
                <w:b/>
                <w:bCs/>
                <w:spacing w:val="-1"/>
              </w:rPr>
              <w:t>何欣</w:t>
            </w:r>
          </w:p>
        </w:tc>
        <w:tc>
          <w:tcPr>
            <w:tcW w:w="1347" w:type="dxa"/>
            <w:vAlign w:val="top"/>
          </w:tcPr>
          <w:p w14:paraId="24C8D744">
            <w:pPr>
              <w:spacing w:line="404" w:lineRule="auto"/>
              <w:rPr>
                <w:rFonts w:ascii="Arial"/>
                <w:sz w:val="21"/>
              </w:rPr>
            </w:pPr>
          </w:p>
          <w:p w14:paraId="095F1214">
            <w:pPr>
              <w:pStyle w:val="6"/>
              <w:spacing w:before="52" w:line="181" w:lineRule="auto"/>
              <w:ind w:left="151"/>
            </w:pPr>
            <w:r>
              <w:rPr>
                <w:b/>
                <w:bCs/>
              </w:rPr>
              <w:t>0851-85294031</w:t>
            </w:r>
          </w:p>
        </w:tc>
        <w:tc>
          <w:tcPr>
            <w:tcW w:w="961" w:type="dxa"/>
            <w:vAlign w:val="top"/>
          </w:tcPr>
          <w:p w14:paraId="2952B6F4">
            <w:pPr>
              <w:spacing w:line="283" w:lineRule="auto"/>
              <w:rPr>
                <w:rFonts w:ascii="Arial"/>
                <w:sz w:val="21"/>
              </w:rPr>
            </w:pPr>
          </w:p>
          <w:p w14:paraId="4F77E2C2">
            <w:pPr>
              <w:pStyle w:val="6"/>
              <w:spacing w:before="52" w:line="210" w:lineRule="auto"/>
              <w:ind w:left="73"/>
            </w:pPr>
            <w:r>
              <w:rPr>
                <w:b/>
                <w:bCs/>
                <w:spacing w:val="-2"/>
              </w:rPr>
              <w:t>gzsyr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lzyb@</w:t>
            </w:r>
          </w:p>
          <w:p w14:paraId="0EFAF237">
            <w:pPr>
              <w:pStyle w:val="6"/>
              <w:spacing w:before="40" w:line="183" w:lineRule="auto"/>
              <w:ind w:left="204"/>
            </w:pPr>
            <w:r>
              <w:rPr>
                <w:b/>
                <w:bCs/>
                <w:spacing w:val="-1"/>
              </w:rPr>
              <w:t>126.com</w:t>
            </w:r>
          </w:p>
        </w:tc>
      </w:tr>
    </w:tbl>
    <w:p w14:paraId="424C893B">
      <w:pPr>
        <w:rPr>
          <w:rFonts w:ascii="Arial"/>
          <w:sz w:val="21"/>
        </w:rPr>
      </w:pPr>
    </w:p>
    <w:p w14:paraId="64925989">
      <w:pPr>
        <w:rPr>
          <w:rFonts w:ascii="Arial" w:hAnsi="Arial" w:eastAsia="Arial" w:cs="Arial"/>
          <w:sz w:val="21"/>
          <w:szCs w:val="21"/>
        </w:rPr>
        <w:sectPr>
          <w:footerReference r:id="rId157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4558DBD4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2F15966D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1F0ADC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51D3536D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51853A87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24D2D3A2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21757A94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68F2D668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1AD91502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56BFCA4A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5C2FBEBA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61272CD3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429A4CA9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0AB357C2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2D91BA24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194094D3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79B03F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6" w:hRule="atLeast"/>
        </w:trPr>
        <w:tc>
          <w:tcPr>
            <w:tcW w:w="669" w:type="dxa"/>
            <w:vAlign w:val="top"/>
          </w:tcPr>
          <w:p w14:paraId="7DFFD8AD">
            <w:pPr>
              <w:spacing w:line="272" w:lineRule="auto"/>
              <w:rPr>
                <w:rFonts w:ascii="Arial"/>
                <w:sz w:val="21"/>
              </w:rPr>
            </w:pPr>
          </w:p>
          <w:p w14:paraId="5FCB059C">
            <w:pPr>
              <w:spacing w:line="272" w:lineRule="auto"/>
              <w:rPr>
                <w:rFonts w:ascii="Arial"/>
                <w:sz w:val="21"/>
              </w:rPr>
            </w:pPr>
          </w:p>
          <w:p w14:paraId="040082D5">
            <w:pPr>
              <w:spacing w:line="272" w:lineRule="auto"/>
              <w:rPr>
                <w:rFonts w:ascii="Arial"/>
                <w:sz w:val="21"/>
              </w:rPr>
            </w:pPr>
          </w:p>
          <w:p w14:paraId="4F0F0646">
            <w:pPr>
              <w:spacing w:line="272" w:lineRule="auto"/>
              <w:rPr>
                <w:rFonts w:ascii="Arial"/>
                <w:sz w:val="21"/>
              </w:rPr>
            </w:pPr>
          </w:p>
          <w:p w14:paraId="730DE3CE">
            <w:pPr>
              <w:spacing w:line="272" w:lineRule="auto"/>
              <w:rPr>
                <w:rFonts w:ascii="Arial"/>
                <w:sz w:val="21"/>
              </w:rPr>
            </w:pPr>
          </w:p>
          <w:p w14:paraId="6B6074BD">
            <w:pPr>
              <w:spacing w:line="272" w:lineRule="auto"/>
              <w:rPr>
                <w:rFonts w:ascii="Arial"/>
                <w:sz w:val="21"/>
              </w:rPr>
            </w:pPr>
          </w:p>
          <w:p w14:paraId="6E90188B">
            <w:pPr>
              <w:spacing w:line="273" w:lineRule="auto"/>
              <w:rPr>
                <w:rFonts w:ascii="Arial"/>
                <w:sz w:val="21"/>
              </w:rPr>
            </w:pPr>
          </w:p>
          <w:p w14:paraId="5A9D7852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843</w:t>
            </w:r>
          </w:p>
        </w:tc>
        <w:tc>
          <w:tcPr>
            <w:tcW w:w="1055" w:type="dxa"/>
            <w:vAlign w:val="top"/>
          </w:tcPr>
          <w:p w14:paraId="355585F8">
            <w:pPr>
              <w:spacing w:line="264" w:lineRule="auto"/>
              <w:rPr>
                <w:rFonts w:ascii="Arial"/>
                <w:sz w:val="21"/>
              </w:rPr>
            </w:pPr>
          </w:p>
          <w:p w14:paraId="4B8CCF7C">
            <w:pPr>
              <w:spacing w:line="264" w:lineRule="auto"/>
              <w:rPr>
                <w:rFonts w:ascii="Arial"/>
                <w:sz w:val="21"/>
              </w:rPr>
            </w:pPr>
          </w:p>
          <w:p w14:paraId="100348EC">
            <w:pPr>
              <w:spacing w:line="264" w:lineRule="auto"/>
              <w:rPr>
                <w:rFonts w:ascii="Arial"/>
                <w:sz w:val="21"/>
              </w:rPr>
            </w:pPr>
          </w:p>
          <w:p w14:paraId="6D5EC3A1">
            <w:pPr>
              <w:spacing w:line="264" w:lineRule="auto"/>
              <w:rPr>
                <w:rFonts w:ascii="Arial"/>
                <w:sz w:val="21"/>
              </w:rPr>
            </w:pPr>
          </w:p>
          <w:p w14:paraId="1906C8A9">
            <w:pPr>
              <w:spacing w:line="264" w:lineRule="auto"/>
              <w:rPr>
                <w:rFonts w:ascii="Arial"/>
                <w:sz w:val="21"/>
              </w:rPr>
            </w:pPr>
          </w:p>
          <w:p w14:paraId="57AF04E9">
            <w:pPr>
              <w:spacing w:line="264" w:lineRule="auto"/>
              <w:rPr>
                <w:rFonts w:ascii="Arial"/>
                <w:sz w:val="21"/>
              </w:rPr>
            </w:pPr>
          </w:p>
          <w:p w14:paraId="439658D6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贵阳市南明区</w:t>
            </w:r>
          </w:p>
          <w:p w14:paraId="0A8FAEBA">
            <w:pPr>
              <w:pStyle w:val="6"/>
              <w:spacing w:before="12" w:line="217" w:lineRule="auto"/>
              <w:ind w:left="36"/>
            </w:pPr>
            <w:r>
              <w:rPr>
                <w:b/>
                <w:bCs/>
                <w:spacing w:val="1"/>
              </w:rPr>
              <w:t>大树旺黔诚职</w:t>
            </w:r>
          </w:p>
          <w:p w14:paraId="421E44EE">
            <w:pPr>
              <w:pStyle w:val="6"/>
              <w:spacing w:before="14" w:line="216" w:lineRule="auto"/>
              <w:ind w:left="36"/>
            </w:pPr>
            <w:r>
              <w:rPr>
                <w:b/>
                <w:bCs/>
                <w:spacing w:val="1"/>
              </w:rPr>
              <w:t>业培训学校有</w:t>
            </w:r>
          </w:p>
          <w:p w14:paraId="63F843FA">
            <w:pPr>
              <w:pStyle w:val="6"/>
              <w:spacing w:before="11" w:line="217" w:lineRule="auto"/>
              <w:ind w:left="296"/>
            </w:pPr>
            <w:r>
              <w:rPr>
                <w:b/>
                <w:bCs/>
                <w:spacing w:val="-6"/>
              </w:rPr>
              <w:t>限公司</w:t>
            </w:r>
          </w:p>
        </w:tc>
        <w:tc>
          <w:tcPr>
            <w:tcW w:w="1134" w:type="dxa"/>
            <w:vAlign w:val="top"/>
          </w:tcPr>
          <w:p w14:paraId="19A05792">
            <w:pPr>
              <w:spacing w:line="254" w:lineRule="auto"/>
              <w:rPr>
                <w:rFonts w:ascii="Arial"/>
                <w:sz w:val="21"/>
              </w:rPr>
            </w:pPr>
          </w:p>
          <w:p w14:paraId="492FFF4D">
            <w:pPr>
              <w:spacing w:line="254" w:lineRule="auto"/>
              <w:rPr>
                <w:rFonts w:ascii="Arial"/>
                <w:sz w:val="21"/>
              </w:rPr>
            </w:pPr>
          </w:p>
          <w:p w14:paraId="2334611E">
            <w:pPr>
              <w:spacing w:line="255" w:lineRule="auto"/>
              <w:rPr>
                <w:rFonts w:ascii="Arial"/>
                <w:sz w:val="21"/>
              </w:rPr>
            </w:pPr>
          </w:p>
          <w:p w14:paraId="16E409D1">
            <w:pPr>
              <w:spacing w:line="255" w:lineRule="auto"/>
              <w:rPr>
                <w:rFonts w:ascii="Arial"/>
                <w:sz w:val="21"/>
              </w:rPr>
            </w:pPr>
          </w:p>
          <w:p w14:paraId="2E260120">
            <w:pPr>
              <w:spacing w:line="255" w:lineRule="auto"/>
              <w:rPr>
                <w:rFonts w:ascii="Arial"/>
                <w:sz w:val="21"/>
              </w:rPr>
            </w:pPr>
          </w:p>
          <w:p w14:paraId="7664852A">
            <w:pPr>
              <w:spacing w:line="255" w:lineRule="auto"/>
              <w:rPr>
                <w:rFonts w:ascii="Arial"/>
                <w:sz w:val="21"/>
              </w:rPr>
            </w:pPr>
          </w:p>
          <w:p w14:paraId="1907CEAB">
            <w:pPr>
              <w:spacing w:line="255" w:lineRule="auto"/>
              <w:rPr>
                <w:rFonts w:ascii="Arial"/>
                <w:sz w:val="21"/>
              </w:rPr>
            </w:pPr>
          </w:p>
          <w:p w14:paraId="170D226A">
            <w:pPr>
              <w:pStyle w:val="6"/>
              <w:spacing w:before="52" w:line="231" w:lineRule="auto"/>
              <w:ind w:left="405" w:right="63" w:hanging="329"/>
            </w:pPr>
            <w:r>
              <w:rPr>
                <w:b/>
                <w:bCs/>
                <w:spacing w:val="1"/>
              </w:rPr>
              <w:t>软件商务拓展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4"/>
              </w:rPr>
              <w:t>经理</w:t>
            </w:r>
          </w:p>
        </w:tc>
        <w:tc>
          <w:tcPr>
            <w:tcW w:w="3148" w:type="dxa"/>
            <w:vAlign w:val="top"/>
          </w:tcPr>
          <w:p w14:paraId="0EB587B9">
            <w:pPr>
              <w:pStyle w:val="6"/>
              <w:spacing w:before="138" w:line="216" w:lineRule="auto"/>
              <w:ind w:left="1184"/>
            </w:pPr>
            <w:r>
              <w:rPr>
                <w:b/>
                <w:bCs/>
                <w:spacing w:val="-4"/>
              </w:rPr>
              <w:t>岗位职责：</w:t>
            </w:r>
          </w:p>
          <w:p w14:paraId="12B1E078">
            <w:pPr>
              <w:pStyle w:val="6"/>
              <w:spacing w:before="14" w:line="216" w:lineRule="auto"/>
              <w:ind w:left="51"/>
            </w:pPr>
            <w:r>
              <w:rPr>
                <w:b/>
                <w:bCs/>
                <w:spacing w:val="3"/>
              </w:rPr>
              <w:t>1、分析市场趋势和竞争对手的动态，制定</w:t>
            </w:r>
          </w:p>
          <w:p w14:paraId="14C51809">
            <w:pPr>
              <w:pStyle w:val="6"/>
              <w:spacing w:before="13" w:line="225" w:lineRule="auto"/>
              <w:ind w:left="1411" w:right="156" w:hanging="1247"/>
            </w:pPr>
            <w:r>
              <w:rPr>
                <w:b/>
                <w:bCs/>
                <w:spacing w:val="3"/>
              </w:rPr>
              <w:t>销售计划，积极完成公司下达的销售指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5"/>
              </w:rPr>
              <w:t>标；</w:t>
            </w:r>
          </w:p>
          <w:p w14:paraId="4CB8D35F">
            <w:pPr>
              <w:pStyle w:val="6"/>
              <w:spacing w:before="10" w:line="216" w:lineRule="auto"/>
              <w:ind w:left="48"/>
            </w:pPr>
            <w:r>
              <w:rPr>
                <w:b/>
                <w:bCs/>
                <w:spacing w:val="1"/>
              </w:rPr>
              <w:t>2、通过电话、微信、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1"/>
              </w:rPr>
              <w:t>网络等多种方式积极</w:t>
            </w:r>
          </w:p>
          <w:p w14:paraId="424956B1">
            <w:pPr>
              <w:pStyle w:val="6"/>
              <w:spacing w:before="15" w:line="217" w:lineRule="auto"/>
              <w:ind w:left="1083"/>
            </w:pPr>
            <w:r>
              <w:rPr>
                <w:b/>
                <w:bCs/>
              </w:rPr>
              <w:t>开拓新用户；</w:t>
            </w:r>
          </w:p>
          <w:p w14:paraId="25A09273">
            <w:pPr>
              <w:pStyle w:val="6"/>
              <w:spacing w:before="14" w:line="215" w:lineRule="auto"/>
              <w:ind w:left="54"/>
            </w:pPr>
            <w:r>
              <w:rPr>
                <w:b/>
                <w:bCs/>
                <w:spacing w:val="2"/>
              </w:rPr>
              <w:t>3、收集与汇报客户信息与反馈意见，并与</w:t>
            </w:r>
          </w:p>
          <w:p w14:paraId="2A6BCA7F">
            <w:pPr>
              <w:pStyle w:val="6"/>
              <w:spacing w:before="15" w:line="222" w:lineRule="auto"/>
              <w:ind w:left="1251" w:right="73" w:hanging="1165"/>
            </w:pPr>
            <w:r>
              <w:rPr>
                <w:b/>
                <w:bCs/>
                <w:spacing w:val="3"/>
              </w:rPr>
              <w:t>对应部门进行沟通，为客户提供解决方案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2"/>
              </w:rPr>
              <w:t>并成交；</w:t>
            </w:r>
          </w:p>
          <w:p w14:paraId="5ACFCF82">
            <w:pPr>
              <w:pStyle w:val="6"/>
              <w:spacing w:before="16" w:line="216" w:lineRule="auto"/>
              <w:ind w:left="47"/>
            </w:pPr>
            <w:r>
              <w:rPr>
                <w:b/>
                <w:bCs/>
                <w:spacing w:val="3"/>
              </w:rPr>
              <w:t>4、定期收集、分析、反馈客服需求，为产</w:t>
            </w:r>
          </w:p>
          <w:p w14:paraId="17FE5F69">
            <w:pPr>
              <w:pStyle w:val="6"/>
              <w:spacing w:before="15" w:line="217" w:lineRule="auto"/>
              <w:ind w:left="932"/>
            </w:pPr>
            <w:r>
              <w:rPr>
                <w:b/>
                <w:bCs/>
                <w:spacing w:val="-1"/>
              </w:rPr>
              <w:t>品改进提供依据；</w:t>
            </w:r>
          </w:p>
          <w:p w14:paraId="1238EC4F">
            <w:pPr>
              <w:pStyle w:val="6"/>
              <w:spacing w:before="12" w:line="216" w:lineRule="auto"/>
              <w:ind w:left="50"/>
            </w:pPr>
            <w:r>
              <w:rPr>
                <w:b/>
                <w:bCs/>
                <w:spacing w:val="3"/>
              </w:rPr>
              <w:t>5、对客户档案进行分析、整理，对销售数</w:t>
            </w:r>
          </w:p>
          <w:p w14:paraId="78023266">
            <w:pPr>
              <w:pStyle w:val="6"/>
              <w:spacing w:before="12" w:line="216" w:lineRule="auto"/>
              <w:ind w:left="667"/>
            </w:pPr>
            <w:r>
              <w:rPr>
                <w:b/>
                <w:bCs/>
                <w:spacing w:val="2"/>
              </w:rPr>
              <w:t>据进行深入挖掘和分析。</w:t>
            </w:r>
          </w:p>
          <w:p w14:paraId="6C73065F">
            <w:pPr>
              <w:pStyle w:val="6"/>
              <w:spacing w:before="15" w:line="217" w:lineRule="auto"/>
              <w:ind w:left="1165"/>
            </w:pPr>
            <w:r>
              <w:rPr>
                <w:b/>
                <w:bCs/>
              </w:rPr>
              <w:t>任职要求：</w:t>
            </w:r>
          </w:p>
          <w:p w14:paraId="3847EE3B">
            <w:pPr>
              <w:pStyle w:val="6"/>
              <w:spacing w:before="14" w:line="217" w:lineRule="auto"/>
              <w:ind w:left="798"/>
            </w:pPr>
            <w:r>
              <w:rPr>
                <w:b/>
                <w:bCs/>
                <w:spacing w:val="1"/>
              </w:rPr>
              <w:t>1、本科及以上学历；</w:t>
            </w:r>
          </w:p>
          <w:p w14:paraId="4364D3BD">
            <w:pPr>
              <w:pStyle w:val="6"/>
              <w:spacing w:before="13" w:line="216" w:lineRule="auto"/>
              <w:ind w:left="214"/>
            </w:pPr>
            <w:r>
              <w:rPr>
                <w:b/>
                <w:bCs/>
                <w:spacing w:val="2"/>
              </w:rPr>
              <w:t>2、具备良好的沟通能力及职业素养；</w:t>
            </w:r>
          </w:p>
          <w:p w14:paraId="3658844B">
            <w:pPr>
              <w:pStyle w:val="6"/>
              <w:spacing w:before="12" w:line="216" w:lineRule="auto"/>
              <w:ind w:left="54"/>
            </w:pPr>
            <w:r>
              <w:rPr>
                <w:b/>
                <w:bCs/>
                <w:spacing w:val="2"/>
              </w:rPr>
              <w:t>3、具备丰富的产品知识以及敏锐的市场洞</w:t>
            </w:r>
          </w:p>
          <w:p w14:paraId="67089A75">
            <w:pPr>
              <w:pStyle w:val="6"/>
              <w:spacing w:before="15" w:line="217" w:lineRule="auto"/>
              <w:ind w:left="1327"/>
            </w:pPr>
            <w:r>
              <w:rPr>
                <w:b/>
                <w:bCs/>
                <w:spacing w:val="-2"/>
              </w:rPr>
              <w:t>察力；</w:t>
            </w:r>
          </w:p>
          <w:p w14:paraId="51FDD401">
            <w:pPr>
              <w:pStyle w:val="6"/>
              <w:spacing w:before="14" w:line="215" w:lineRule="auto"/>
              <w:ind w:left="47"/>
            </w:pPr>
            <w:r>
              <w:rPr>
                <w:b/>
                <w:bCs/>
                <w:spacing w:val="2"/>
              </w:rPr>
              <w:t>4、具备良好的沟通能力和团队协作能力。</w:t>
            </w:r>
          </w:p>
        </w:tc>
        <w:tc>
          <w:tcPr>
            <w:tcW w:w="520" w:type="dxa"/>
            <w:vAlign w:val="top"/>
          </w:tcPr>
          <w:p w14:paraId="3933628E">
            <w:pPr>
              <w:spacing w:line="272" w:lineRule="auto"/>
              <w:rPr>
                <w:rFonts w:ascii="Arial"/>
                <w:sz w:val="21"/>
              </w:rPr>
            </w:pPr>
          </w:p>
          <w:p w14:paraId="7B3D7D91">
            <w:pPr>
              <w:spacing w:line="272" w:lineRule="auto"/>
              <w:rPr>
                <w:rFonts w:ascii="Arial"/>
                <w:sz w:val="21"/>
              </w:rPr>
            </w:pPr>
          </w:p>
          <w:p w14:paraId="11AE3A72">
            <w:pPr>
              <w:spacing w:line="272" w:lineRule="auto"/>
              <w:rPr>
                <w:rFonts w:ascii="Arial"/>
                <w:sz w:val="21"/>
              </w:rPr>
            </w:pPr>
          </w:p>
          <w:p w14:paraId="15E637FF">
            <w:pPr>
              <w:spacing w:line="272" w:lineRule="auto"/>
              <w:rPr>
                <w:rFonts w:ascii="Arial"/>
                <w:sz w:val="21"/>
              </w:rPr>
            </w:pPr>
          </w:p>
          <w:p w14:paraId="2BE40EDE">
            <w:pPr>
              <w:spacing w:line="272" w:lineRule="auto"/>
              <w:rPr>
                <w:rFonts w:ascii="Arial"/>
                <w:sz w:val="21"/>
              </w:rPr>
            </w:pPr>
          </w:p>
          <w:p w14:paraId="26656C4B">
            <w:pPr>
              <w:spacing w:line="272" w:lineRule="auto"/>
              <w:rPr>
                <w:rFonts w:ascii="Arial"/>
                <w:sz w:val="21"/>
              </w:rPr>
            </w:pPr>
          </w:p>
          <w:p w14:paraId="3F5A1045">
            <w:pPr>
              <w:spacing w:line="272" w:lineRule="auto"/>
              <w:rPr>
                <w:rFonts w:ascii="Arial"/>
                <w:sz w:val="21"/>
              </w:rPr>
            </w:pPr>
          </w:p>
          <w:p w14:paraId="16BBA508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C9A856C">
            <w:pPr>
              <w:spacing w:line="269" w:lineRule="auto"/>
              <w:rPr>
                <w:rFonts w:ascii="Arial"/>
                <w:sz w:val="21"/>
              </w:rPr>
            </w:pPr>
          </w:p>
          <w:p w14:paraId="3E4F4B50">
            <w:pPr>
              <w:spacing w:line="269" w:lineRule="auto"/>
              <w:rPr>
                <w:rFonts w:ascii="Arial"/>
                <w:sz w:val="21"/>
              </w:rPr>
            </w:pPr>
          </w:p>
          <w:p w14:paraId="2358A6EC">
            <w:pPr>
              <w:spacing w:line="269" w:lineRule="auto"/>
              <w:rPr>
                <w:rFonts w:ascii="Arial"/>
                <w:sz w:val="21"/>
              </w:rPr>
            </w:pPr>
          </w:p>
          <w:p w14:paraId="174617A3">
            <w:pPr>
              <w:spacing w:line="269" w:lineRule="auto"/>
              <w:rPr>
                <w:rFonts w:ascii="Arial"/>
                <w:sz w:val="21"/>
              </w:rPr>
            </w:pPr>
          </w:p>
          <w:p w14:paraId="583E2251">
            <w:pPr>
              <w:spacing w:line="269" w:lineRule="auto"/>
              <w:rPr>
                <w:rFonts w:ascii="Arial"/>
                <w:sz w:val="21"/>
              </w:rPr>
            </w:pPr>
          </w:p>
          <w:p w14:paraId="65A9E6B2">
            <w:pPr>
              <w:spacing w:line="269" w:lineRule="auto"/>
              <w:rPr>
                <w:rFonts w:ascii="Arial"/>
                <w:sz w:val="21"/>
              </w:rPr>
            </w:pPr>
          </w:p>
          <w:p w14:paraId="4078AAE6">
            <w:pPr>
              <w:spacing w:line="270" w:lineRule="auto"/>
              <w:rPr>
                <w:rFonts w:ascii="Arial"/>
                <w:sz w:val="21"/>
              </w:rPr>
            </w:pPr>
          </w:p>
          <w:p w14:paraId="0C676DD7">
            <w:pPr>
              <w:pStyle w:val="6"/>
              <w:spacing w:before="52" w:line="216" w:lineRule="auto"/>
              <w:ind w:left="181"/>
            </w:pPr>
            <w:r>
              <w:rPr>
                <w:b/>
                <w:bCs/>
                <w:spacing w:val="2"/>
              </w:rPr>
              <w:t>计算机科学技术</w:t>
            </w:r>
          </w:p>
        </w:tc>
        <w:tc>
          <w:tcPr>
            <w:tcW w:w="770" w:type="dxa"/>
            <w:vAlign w:val="top"/>
          </w:tcPr>
          <w:p w14:paraId="620059C7">
            <w:pPr>
              <w:spacing w:line="254" w:lineRule="auto"/>
              <w:rPr>
                <w:rFonts w:ascii="Arial"/>
                <w:sz w:val="21"/>
              </w:rPr>
            </w:pPr>
          </w:p>
          <w:p w14:paraId="56292DC3">
            <w:pPr>
              <w:spacing w:line="254" w:lineRule="auto"/>
              <w:rPr>
                <w:rFonts w:ascii="Arial"/>
                <w:sz w:val="21"/>
              </w:rPr>
            </w:pPr>
          </w:p>
          <w:p w14:paraId="4997FEE3">
            <w:pPr>
              <w:spacing w:line="255" w:lineRule="auto"/>
              <w:rPr>
                <w:rFonts w:ascii="Arial"/>
                <w:sz w:val="21"/>
              </w:rPr>
            </w:pPr>
          </w:p>
          <w:p w14:paraId="6BDA3515">
            <w:pPr>
              <w:spacing w:line="255" w:lineRule="auto"/>
              <w:rPr>
                <w:rFonts w:ascii="Arial"/>
                <w:sz w:val="21"/>
              </w:rPr>
            </w:pPr>
          </w:p>
          <w:p w14:paraId="65F0A882">
            <w:pPr>
              <w:spacing w:line="255" w:lineRule="auto"/>
              <w:rPr>
                <w:rFonts w:ascii="Arial"/>
                <w:sz w:val="21"/>
              </w:rPr>
            </w:pPr>
          </w:p>
          <w:p w14:paraId="5231701B">
            <w:pPr>
              <w:spacing w:line="255" w:lineRule="auto"/>
              <w:rPr>
                <w:rFonts w:ascii="Arial"/>
                <w:sz w:val="21"/>
              </w:rPr>
            </w:pPr>
          </w:p>
          <w:p w14:paraId="02F1FC6C">
            <w:pPr>
              <w:spacing w:line="255" w:lineRule="auto"/>
              <w:rPr>
                <w:rFonts w:ascii="Arial"/>
                <w:sz w:val="21"/>
              </w:rPr>
            </w:pPr>
          </w:p>
          <w:p w14:paraId="25E36087">
            <w:pPr>
              <w:pStyle w:val="6"/>
              <w:spacing w:before="52" w:line="227" w:lineRule="auto"/>
              <w:ind w:left="141" w:right="41" w:hanging="73"/>
            </w:pPr>
            <w:r>
              <w:rPr>
                <w:b/>
                <w:bCs/>
                <w:spacing w:val="-1"/>
              </w:rPr>
              <w:t>大学本科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及以上</w:t>
            </w:r>
          </w:p>
        </w:tc>
        <w:tc>
          <w:tcPr>
            <w:tcW w:w="753" w:type="dxa"/>
            <w:vAlign w:val="top"/>
          </w:tcPr>
          <w:p w14:paraId="0511D83E">
            <w:pPr>
              <w:spacing w:line="269" w:lineRule="auto"/>
              <w:rPr>
                <w:rFonts w:ascii="Arial"/>
                <w:sz w:val="21"/>
              </w:rPr>
            </w:pPr>
          </w:p>
          <w:p w14:paraId="63EB958A">
            <w:pPr>
              <w:spacing w:line="269" w:lineRule="auto"/>
              <w:rPr>
                <w:rFonts w:ascii="Arial"/>
                <w:sz w:val="21"/>
              </w:rPr>
            </w:pPr>
          </w:p>
          <w:p w14:paraId="12E95B40">
            <w:pPr>
              <w:spacing w:line="269" w:lineRule="auto"/>
              <w:rPr>
                <w:rFonts w:ascii="Arial"/>
                <w:sz w:val="21"/>
              </w:rPr>
            </w:pPr>
          </w:p>
          <w:p w14:paraId="5481AF6C">
            <w:pPr>
              <w:spacing w:line="269" w:lineRule="auto"/>
              <w:rPr>
                <w:rFonts w:ascii="Arial"/>
                <w:sz w:val="21"/>
              </w:rPr>
            </w:pPr>
          </w:p>
          <w:p w14:paraId="45C46F2F">
            <w:pPr>
              <w:spacing w:line="269" w:lineRule="auto"/>
              <w:rPr>
                <w:rFonts w:ascii="Arial"/>
                <w:sz w:val="21"/>
              </w:rPr>
            </w:pPr>
          </w:p>
          <w:p w14:paraId="126172B5">
            <w:pPr>
              <w:spacing w:line="269" w:lineRule="auto"/>
              <w:rPr>
                <w:rFonts w:ascii="Arial"/>
                <w:sz w:val="21"/>
              </w:rPr>
            </w:pPr>
          </w:p>
          <w:p w14:paraId="55BCFE75">
            <w:pPr>
              <w:spacing w:line="270" w:lineRule="auto"/>
              <w:rPr>
                <w:rFonts w:ascii="Arial"/>
                <w:sz w:val="21"/>
              </w:rPr>
            </w:pPr>
          </w:p>
          <w:p w14:paraId="08D15B63">
            <w:pPr>
              <w:pStyle w:val="6"/>
              <w:spacing w:before="52" w:line="236" w:lineRule="auto"/>
              <w:ind w:left="143"/>
            </w:pPr>
            <w:r>
              <w:rPr>
                <w:b/>
                <w:bCs/>
                <w:spacing w:val="-2"/>
              </w:rPr>
              <w:t>10-20k</w:t>
            </w:r>
          </w:p>
        </w:tc>
        <w:tc>
          <w:tcPr>
            <w:tcW w:w="2254" w:type="dxa"/>
            <w:vAlign w:val="top"/>
          </w:tcPr>
          <w:p w14:paraId="05391782">
            <w:pPr>
              <w:spacing w:line="254" w:lineRule="auto"/>
              <w:rPr>
                <w:rFonts w:ascii="Arial"/>
                <w:sz w:val="21"/>
              </w:rPr>
            </w:pPr>
          </w:p>
          <w:p w14:paraId="2B674855">
            <w:pPr>
              <w:spacing w:line="255" w:lineRule="auto"/>
              <w:rPr>
                <w:rFonts w:ascii="Arial"/>
                <w:sz w:val="21"/>
              </w:rPr>
            </w:pPr>
          </w:p>
          <w:p w14:paraId="7E910A29">
            <w:pPr>
              <w:spacing w:line="255" w:lineRule="auto"/>
              <w:rPr>
                <w:rFonts w:ascii="Arial"/>
                <w:sz w:val="21"/>
              </w:rPr>
            </w:pPr>
          </w:p>
          <w:p w14:paraId="49B8DFB9">
            <w:pPr>
              <w:spacing w:line="255" w:lineRule="auto"/>
              <w:rPr>
                <w:rFonts w:ascii="Arial"/>
                <w:sz w:val="21"/>
              </w:rPr>
            </w:pPr>
          </w:p>
          <w:p w14:paraId="1FD9E1FF">
            <w:pPr>
              <w:spacing w:line="255" w:lineRule="auto"/>
              <w:rPr>
                <w:rFonts w:ascii="Arial"/>
                <w:sz w:val="21"/>
              </w:rPr>
            </w:pPr>
          </w:p>
          <w:p w14:paraId="3F6901A0">
            <w:pPr>
              <w:spacing w:line="255" w:lineRule="auto"/>
              <w:rPr>
                <w:rFonts w:ascii="Arial"/>
                <w:sz w:val="21"/>
              </w:rPr>
            </w:pPr>
          </w:p>
          <w:p w14:paraId="2AF27FB0">
            <w:pPr>
              <w:spacing w:line="255" w:lineRule="auto"/>
              <w:rPr>
                <w:rFonts w:ascii="Arial"/>
                <w:sz w:val="21"/>
              </w:rPr>
            </w:pPr>
          </w:p>
          <w:p w14:paraId="4293730B">
            <w:pPr>
              <w:pStyle w:val="6"/>
              <w:spacing w:before="52" w:line="225" w:lineRule="auto"/>
              <w:ind w:left="515" w:right="29" w:hanging="455"/>
            </w:pPr>
            <w:r>
              <w:rPr>
                <w:b/>
                <w:bCs/>
                <w:spacing w:val="1"/>
              </w:rPr>
              <w:t>10000-20000元/月，年度收入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1"/>
              </w:rPr>
              <w:t>平均可达25万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；</w:t>
            </w:r>
          </w:p>
        </w:tc>
        <w:tc>
          <w:tcPr>
            <w:tcW w:w="753" w:type="dxa"/>
            <w:vAlign w:val="top"/>
          </w:tcPr>
          <w:p w14:paraId="157EC638"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 w14:paraId="092A7343">
            <w:pPr>
              <w:spacing w:line="254" w:lineRule="auto"/>
              <w:rPr>
                <w:rFonts w:ascii="Arial"/>
                <w:sz w:val="21"/>
              </w:rPr>
            </w:pPr>
          </w:p>
          <w:p w14:paraId="00AF1F2C">
            <w:pPr>
              <w:spacing w:line="255" w:lineRule="auto"/>
              <w:rPr>
                <w:rFonts w:ascii="Arial"/>
                <w:sz w:val="21"/>
              </w:rPr>
            </w:pPr>
          </w:p>
          <w:p w14:paraId="46A92D8D">
            <w:pPr>
              <w:spacing w:line="255" w:lineRule="auto"/>
              <w:rPr>
                <w:rFonts w:ascii="Arial"/>
                <w:sz w:val="21"/>
              </w:rPr>
            </w:pPr>
          </w:p>
          <w:p w14:paraId="778F3A93">
            <w:pPr>
              <w:spacing w:line="255" w:lineRule="auto"/>
              <w:rPr>
                <w:rFonts w:ascii="Arial"/>
                <w:sz w:val="21"/>
              </w:rPr>
            </w:pPr>
          </w:p>
          <w:p w14:paraId="0C23A83E">
            <w:pPr>
              <w:spacing w:line="255" w:lineRule="auto"/>
              <w:rPr>
                <w:rFonts w:ascii="Arial"/>
                <w:sz w:val="21"/>
              </w:rPr>
            </w:pPr>
          </w:p>
          <w:p w14:paraId="69065CEC">
            <w:pPr>
              <w:spacing w:line="255" w:lineRule="auto"/>
              <w:rPr>
                <w:rFonts w:ascii="Arial"/>
                <w:sz w:val="21"/>
              </w:rPr>
            </w:pPr>
          </w:p>
          <w:p w14:paraId="7CE10FFC">
            <w:pPr>
              <w:spacing w:line="255" w:lineRule="auto"/>
              <w:rPr>
                <w:rFonts w:ascii="Arial"/>
                <w:sz w:val="21"/>
              </w:rPr>
            </w:pPr>
          </w:p>
          <w:p w14:paraId="3E9A5A98">
            <w:pPr>
              <w:pStyle w:val="6"/>
              <w:spacing w:before="52" w:line="225" w:lineRule="auto"/>
              <w:ind w:left="248" w:right="43" w:hanging="177"/>
            </w:pPr>
            <w:r>
              <w:rPr>
                <w:b/>
                <w:bCs/>
                <w:spacing w:val="-1"/>
              </w:rPr>
              <w:t>人事老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1347" w:type="dxa"/>
            <w:vAlign w:val="top"/>
          </w:tcPr>
          <w:p w14:paraId="06377657">
            <w:pPr>
              <w:spacing w:line="272" w:lineRule="auto"/>
              <w:rPr>
                <w:rFonts w:ascii="Arial"/>
                <w:sz w:val="21"/>
              </w:rPr>
            </w:pPr>
          </w:p>
          <w:p w14:paraId="251BA73B">
            <w:pPr>
              <w:spacing w:line="272" w:lineRule="auto"/>
              <w:rPr>
                <w:rFonts w:ascii="Arial"/>
                <w:sz w:val="21"/>
              </w:rPr>
            </w:pPr>
          </w:p>
          <w:p w14:paraId="23C2743C">
            <w:pPr>
              <w:spacing w:line="272" w:lineRule="auto"/>
              <w:rPr>
                <w:rFonts w:ascii="Arial"/>
                <w:sz w:val="21"/>
              </w:rPr>
            </w:pPr>
          </w:p>
          <w:p w14:paraId="56B52220">
            <w:pPr>
              <w:spacing w:line="272" w:lineRule="auto"/>
              <w:rPr>
                <w:rFonts w:ascii="Arial"/>
                <w:sz w:val="21"/>
              </w:rPr>
            </w:pPr>
          </w:p>
          <w:p w14:paraId="4C64BA60">
            <w:pPr>
              <w:spacing w:line="272" w:lineRule="auto"/>
              <w:rPr>
                <w:rFonts w:ascii="Arial"/>
                <w:sz w:val="21"/>
              </w:rPr>
            </w:pPr>
          </w:p>
          <w:p w14:paraId="7CF9EF81">
            <w:pPr>
              <w:spacing w:line="272" w:lineRule="auto"/>
              <w:rPr>
                <w:rFonts w:ascii="Arial"/>
                <w:sz w:val="21"/>
              </w:rPr>
            </w:pPr>
          </w:p>
          <w:p w14:paraId="2D27DA82">
            <w:pPr>
              <w:spacing w:line="273" w:lineRule="auto"/>
              <w:rPr>
                <w:rFonts w:ascii="Arial"/>
                <w:sz w:val="21"/>
              </w:rPr>
            </w:pPr>
          </w:p>
          <w:p w14:paraId="471DD208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17311997794</w:t>
            </w:r>
          </w:p>
        </w:tc>
        <w:tc>
          <w:tcPr>
            <w:tcW w:w="961" w:type="dxa"/>
            <w:vAlign w:val="top"/>
          </w:tcPr>
          <w:p w14:paraId="4B764B19">
            <w:pPr>
              <w:spacing w:line="254" w:lineRule="auto"/>
              <w:rPr>
                <w:rFonts w:ascii="Arial"/>
                <w:sz w:val="21"/>
              </w:rPr>
            </w:pPr>
          </w:p>
          <w:p w14:paraId="62AC35AF">
            <w:pPr>
              <w:spacing w:line="255" w:lineRule="auto"/>
              <w:rPr>
                <w:rFonts w:ascii="Arial"/>
                <w:sz w:val="21"/>
              </w:rPr>
            </w:pPr>
          </w:p>
          <w:p w14:paraId="7FC42FC3">
            <w:pPr>
              <w:spacing w:line="255" w:lineRule="auto"/>
              <w:rPr>
                <w:rFonts w:ascii="Arial"/>
                <w:sz w:val="21"/>
              </w:rPr>
            </w:pPr>
          </w:p>
          <w:p w14:paraId="3E1DF57A">
            <w:pPr>
              <w:spacing w:line="255" w:lineRule="auto"/>
              <w:rPr>
                <w:rFonts w:ascii="Arial"/>
                <w:sz w:val="21"/>
              </w:rPr>
            </w:pPr>
          </w:p>
          <w:p w14:paraId="09EED43C">
            <w:pPr>
              <w:spacing w:line="255" w:lineRule="auto"/>
              <w:rPr>
                <w:rFonts w:ascii="Arial"/>
                <w:sz w:val="21"/>
              </w:rPr>
            </w:pPr>
          </w:p>
          <w:p w14:paraId="01D646C9">
            <w:pPr>
              <w:spacing w:line="255" w:lineRule="auto"/>
              <w:rPr>
                <w:rFonts w:ascii="Arial"/>
                <w:sz w:val="21"/>
              </w:rPr>
            </w:pPr>
          </w:p>
          <w:p w14:paraId="1EBCFFC3">
            <w:pPr>
              <w:spacing w:line="255" w:lineRule="auto"/>
              <w:rPr>
                <w:rFonts w:ascii="Arial"/>
                <w:sz w:val="21"/>
              </w:rPr>
            </w:pPr>
          </w:p>
          <w:p w14:paraId="7546587A">
            <w:pPr>
              <w:pStyle w:val="6"/>
              <w:spacing w:before="52" w:line="234" w:lineRule="auto"/>
              <w:ind w:left="278" w:right="46" w:hanging="207"/>
            </w:pPr>
            <w:r>
              <w:rPr>
                <w:b/>
                <w:bCs/>
                <w:spacing w:val="-2"/>
              </w:rPr>
              <w:t>ds</w:t>
            </w:r>
            <w:r>
              <w:rPr>
                <w:spacing w:val="-50"/>
              </w:rPr>
              <w:t xml:space="preserve"> </w:t>
            </w:r>
            <w:r>
              <w:rPr>
                <w:b/>
                <w:bCs/>
                <w:spacing w:val="-2"/>
              </w:rPr>
              <w:t>jyww@yea</w:t>
            </w:r>
            <w:r>
              <w:t xml:space="preserve"> </w:t>
            </w:r>
            <w:r>
              <w:rPr>
                <w:b/>
                <w:bCs/>
              </w:rPr>
              <w:t>h.net</w:t>
            </w:r>
          </w:p>
        </w:tc>
      </w:tr>
      <w:tr w14:paraId="591109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3" w:hRule="atLeast"/>
        </w:trPr>
        <w:tc>
          <w:tcPr>
            <w:tcW w:w="669" w:type="dxa"/>
            <w:vAlign w:val="top"/>
          </w:tcPr>
          <w:p w14:paraId="0AC7A91C">
            <w:pPr>
              <w:spacing w:line="251" w:lineRule="auto"/>
              <w:rPr>
                <w:rFonts w:ascii="Arial"/>
                <w:sz w:val="21"/>
              </w:rPr>
            </w:pPr>
          </w:p>
          <w:p w14:paraId="22FBA893">
            <w:pPr>
              <w:spacing w:line="251" w:lineRule="auto"/>
              <w:rPr>
                <w:rFonts w:ascii="Arial"/>
                <w:sz w:val="21"/>
              </w:rPr>
            </w:pPr>
          </w:p>
          <w:p w14:paraId="372CD999">
            <w:pPr>
              <w:spacing w:line="251" w:lineRule="auto"/>
              <w:rPr>
                <w:rFonts w:ascii="Arial"/>
                <w:sz w:val="21"/>
              </w:rPr>
            </w:pPr>
          </w:p>
          <w:p w14:paraId="57146FDA">
            <w:pPr>
              <w:spacing w:line="251" w:lineRule="auto"/>
              <w:rPr>
                <w:rFonts w:ascii="Arial"/>
                <w:sz w:val="21"/>
              </w:rPr>
            </w:pPr>
          </w:p>
          <w:p w14:paraId="5FB5379A">
            <w:pPr>
              <w:spacing w:line="251" w:lineRule="auto"/>
              <w:rPr>
                <w:rFonts w:ascii="Arial"/>
                <w:sz w:val="21"/>
              </w:rPr>
            </w:pPr>
          </w:p>
          <w:p w14:paraId="470E0D62">
            <w:pPr>
              <w:spacing w:line="251" w:lineRule="auto"/>
              <w:rPr>
                <w:rFonts w:ascii="Arial"/>
                <w:sz w:val="21"/>
              </w:rPr>
            </w:pPr>
          </w:p>
          <w:p w14:paraId="4749BB9F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844</w:t>
            </w:r>
          </w:p>
        </w:tc>
        <w:tc>
          <w:tcPr>
            <w:tcW w:w="1055" w:type="dxa"/>
            <w:vAlign w:val="top"/>
          </w:tcPr>
          <w:p w14:paraId="40D1F7AB">
            <w:pPr>
              <w:spacing w:line="296" w:lineRule="auto"/>
              <w:rPr>
                <w:rFonts w:ascii="Arial"/>
                <w:sz w:val="21"/>
              </w:rPr>
            </w:pPr>
          </w:p>
          <w:p w14:paraId="6F7DFC10">
            <w:pPr>
              <w:spacing w:line="296" w:lineRule="auto"/>
              <w:rPr>
                <w:rFonts w:ascii="Arial"/>
                <w:sz w:val="21"/>
              </w:rPr>
            </w:pPr>
          </w:p>
          <w:p w14:paraId="5D129C68">
            <w:pPr>
              <w:spacing w:line="297" w:lineRule="auto"/>
              <w:rPr>
                <w:rFonts w:ascii="Arial"/>
                <w:sz w:val="21"/>
              </w:rPr>
            </w:pPr>
          </w:p>
          <w:p w14:paraId="668FD0AD">
            <w:pPr>
              <w:spacing w:line="297" w:lineRule="auto"/>
              <w:rPr>
                <w:rFonts w:ascii="Arial"/>
                <w:sz w:val="21"/>
              </w:rPr>
            </w:pPr>
          </w:p>
          <w:p w14:paraId="52B98CBC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贵阳市南明区</w:t>
            </w:r>
          </w:p>
          <w:p w14:paraId="6B4F8E99">
            <w:pPr>
              <w:pStyle w:val="6"/>
              <w:spacing w:before="13" w:line="217" w:lineRule="auto"/>
              <w:ind w:left="36"/>
            </w:pPr>
            <w:r>
              <w:rPr>
                <w:b/>
                <w:bCs/>
                <w:spacing w:val="1"/>
              </w:rPr>
              <w:t>大树旺黔诚职</w:t>
            </w:r>
          </w:p>
          <w:p w14:paraId="13D2B9A1">
            <w:pPr>
              <w:pStyle w:val="6"/>
              <w:spacing w:before="13" w:line="216" w:lineRule="auto"/>
              <w:ind w:left="36"/>
            </w:pPr>
            <w:r>
              <w:rPr>
                <w:b/>
                <w:bCs/>
                <w:spacing w:val="1"/>
              </w:rPr>
              <w:t>业培训学校有</w:t>
            </w:r>
          </w:p>
          <w:p w14:paraId="122EDFEE">
            <w:pPr>
              <w:pStyle w:val="6"/>
              <w:spacing w:before="14" w:line="217" w:lineRule="auto"/>
              <w:ind w:left="296"/>
            </w:pPr>
            <w:r>
              <w:rPr>
                <w:b/>
                <w:bCs/>
                <w:spacing w:val="-6"/>
              </w:rPr>
              <w:t>限公司</w:t>
            </w:r>
          </w:p>
        </w:tc>
        <w:tc>
          <w:tcPr>
            <w:tcW w:w="1134" w:type="dxa"/>
            <w:vAlign w:val="top"/>
          </w:tcPr>
          <w:p w14:paraId="5A19251E">
            <w:pPr>
              <w:spacing w:line="247" w:lineRule="auto"/>
              <w:rPr>
                <w:rFonts w:ascii="Arial"/>
                <w:sz w:val="21"/>
              </w:rPr>
            </w:pPr>
          </w:p>
          <w:p w14:paraId="40F5F820">
            <w:pPr>
              <w:spacing w:line="247" w:lineRule="auto"/>
              <w:rPr>
                <w:rFonts w:ascii="Arial"/>
                <w:sz w:val="21"/>
              </w:rPr>
            </w:pPr>
          </w:p>
          <w:p w14:paraId="1E574539">
            <w:pPr>
              <w:spacing w:line="248" w:lineRule="auto"/>
              <w:rPr>
                <w:rFonts w:ascii="Arial"/>
                <w:sz w:val="21"/>
              </w:rPr>
            </w:pPr>
          </w:p>
          <w:p w14:paraId="4792C252">
            <w:pPr>
              <w:spacing w:line="248" w:lineRule="auto"/>
              <w:rPr>
                <w:rFonts w:ascii="Arial"/>
                <w:sz w:val="21"/>
              </w:rPr>
            </w:pPr>
          </w:p>
          <w:p w14:paraId="2E6812F5">
            <w:pPr>
              <w:spacing w:line="248" w:lineRule="auto"/>
              <w:rPr>
                <w:rFonts w:ascii="Arial"/>
                <w:sz w:val="21"/>
              </w:rPr>
            </w:pPr>
          </w:p>
          <w:p w14:paraId="17BB978B">
            <w:pPr>
              <w:spacing w:line="248" w:lineRule="auto"/>
              <w:rPr>
                <w:rFonts w:ascii="Arial"/>
                <w:sz w:val="21"/>
              </w:rPr>
            </w:pPr>
          </w:p>
          <w:p w14:paraId="6ABCB96D">
            <w:pPr>
              <w:pStyle w:val="6"/>
              <w:spacing w:before="52" w:line="214" w:lineRule="auto"/>
              <w:ind w:left="244"/>
            </w:pPr>
            <w:r>
              <w:rPr>
                <w:b/>
                <w:bCs/>
                <w:spacing w:val="-1"/>
              </w:rPr>
              <w:t>文案编辑</w:t>
            </w:r>
          </w:p>
        </w:tc>
        <w:tc>
          <w:tcPr>
            <w:tcW w:w="3148" w:type="dxa"/>
            <w:vAlign w:val="top"/>
          </w:tcPr>
          <w:p w14:paraId="2329588E">
            <w:pPr>
              <w:pStyle w:val="6"/>
              <w:spacing w:before="40" w:line="216" w:lineRule="auto"/>
              <w:ind w:left="1184"/>
            </w:pPr>
            <w:r>
              <w:rPr>
                <w:b/>
                <w:bCs/>
                <w:spacing w:val="-4"/>
              </w:rPr>
              <w:t>岗位职责：</w:t>
            </w:r>
          </w:p>
          <w:p w14:paraId="3EDEDC30">
            <w:pPr>
              <w:pStyle w:val="6"/>
              <w:spacing w:before="14" w:line="217" w:lineRule="auto"/>
              <w:ind w:left="92"/>
            </w:pPr>
            <w:r>
              <w:rPr>
                <w:b/>
                <w:bCs/>
                <w:spacing w:val="3"/>
              </w:rPr>
              <w:t>1.各类文案撰写，如：产品营销文案、平</w:t>
            </w:r>
          </w:p>
          <w:p w14:paraId="28FD7FAF">
            <w:pPr>
              <w:pStyle w:val="6"/>
              <w:spacing w:before="12" w:line="216" w:lineRule="auto"/>
              <w:ind w:left="226"/>
            </w:pPr>
            <w:r>
              <w:rPr>
                <w:b/>
                <w:bCs/>
                <w:spacing w:val="2"/>
              </w:rPr>
              <w:t>台运营文案、长视频/短视频文案等；</w:t>
            </w:r>
          </w:p>
          <w:p w14:paraId="513AE655">
            <w:pPr>
              <w:pStyle w:val="6"/>
              <w:spacing w:before="14" w:line="223" w:lineRule="auto"/>
              <w:ind w:left="82" w:right="72" w:firstLine="6"/>
            </w:pPr>
            <w:r>
              <w:rPr>
                <w:b/>
                <w:bCs/>
                <w:spacing w:val="3"/>
              </w:rPr>
              <w:t>2.董事长</w:t>
            </w:r>
            <w:r>
              <w:rPr>
                <w:b/>
                <w:bCs/>
              </w:rPr>
              <w:t>IP</w:t>
            </w:r>
            <w:r>
              <w:rPr>
                <w:b/>
                <w:bCs/>
                <w:spacing w:val="3"/>
              </w:rPr>
              <w:t>平台运营——公众号、微博、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抖音、知乎、视频号等平台（基础运营内</w:t>
            </w:r>
          </w:p>
          <w:p w14:paraId="73993916">
            <w:pPr>
              <w:pStyle w:val="6"/>
              <w:spacing w:before="15" w:line="217" w:lineRule="auto"/>
              <w:ind w:left="419"/>
            </w:pPr>
            <w:r>
              <w:rPr>
                <w:b/>
                <w:bCs/>
                <w:spacing w:val="3"/>
              </w:rPr>
              <w:t>容可同步，形式做机动变化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13"/>
              </w:rPr>
              <w:t>）；</w:t>
            </w:r>
          </w:p>
          <w:p w14:paraId="64EC6E4E">
            <w:pPr>
              <w:pStyle w:val="6"/>
              <w:spacing w:before="13" w:line="216" w:lineRule="auto"/>
              <w:ind w:left="841"/>
            </w:pPr>
            <w:r>
              <w:rPr>
                <w:b/>
                <w:bCs/>
              </w:rPr>
              <w:t>3.集团公众号运营；</w:t>
            </w:r>
          </w:p>
          <w:p w14:paraId="02C6399A">
            <w:pPr>
              <w:pStyle w:val="6"/>
              <w:spacing w:before="15" w:line="217" w:lineRule="auto"/>
              <w:ind w:left="1165"/>
            </w:pPr>
            <w:r>
              <w:rPr>
                <w:b/>
                <w:bCs/>
              </w:rPr>
              <w:t>任职要求：</w:t>
            </w:r>
          </w:p>
          <w:p w14:paraId="2BDAE15C">
            <w:pPr>
              <w:pStyle w:val="6"/>
              <w:spacing w:before="11" w:line="217" w:lineRule="auto"/>
              <w:ind w:left="798"/>
            </w:pPr>
            <w:r>
              <w:rPr>
                <w:b/>
                <w:bCs/>
                <w:spacing w:val="1"/>
              </w:rPr>
              <w:t>1、本科及以上学历；</w:t>
            </w:r>
          </w:p>
          <w:p w14:paraId="6BA8CB6B">
            <w:pPr>
              <w:pStyle w:val="6"/>
              <w:spacing w:before="12" w:line="217" w:lineRule="auto"/>
              <w:ind w:left="214"/>
            </w:pPr>
            <w:r>
              <w:rPr>
                <w:b/>
                <w:bCs/>
                <w:spacing w:val="2"/>
              </w:rPr>
              <w:t>2、具备优秀的文案创意和写作能力；</w:t>
            </w:r>
          </w:p>
          <w:p w14:paraId="1C1CD924">
            <w:pPr>
              <w:pStyle w:val="6"/>
              <w:spacing w:before="14" w:line="214" w:lineRule="auto"/>
              <w:ind w:left="54"/>
            </w:pPr>
            <w:r>
              <w:rPr>
                <w:b/>
                <w:bCs/>
                <w:spacing w:val="2"/>
              </w:rPr>
              <w:t>3、具备较强的逻辑思维和概念能力，敏锐</w:t>
            </w:r>
          </w:p>
          <w:p w14:paraId="5DAF3DEC">
            <w:pPr>
              <w:pStyle w:val="6"/>
              <w:spacing w:before="17" w:line="216" w:lineRule="auto"/>
              <w:ind w:left="595"/>
            </w:pPr>
            <w:r>
              <w:rPr>
                <w:b/>
                <w:bCs/>
                <w:spacing w:val="1"/>
              </w:rPr>
              <w:t>的市场洞察力和分析能力；</w:t>
            </w:r>
          </w:p>
          <w:p w14:paraId="03546BC8">
            <w:pPr>
              <w:pStyle w:val="6"/>
              <w:spacing w:before="12" w:line="215" w:lineRule="auto"/>
              <w:ind w:left="47"/>
            </w:pPr>
            <w:r>
              <w:rPr>
                <w:b/>
                <w:bCs/>
                <w:spacing w:val="1"/>
              </w:rPr>
              <w:t>4、</w:t>
            </w:r>
            <w:r>
              <w:rPr>
                <w:spacing w:val="-21"/>
              </w:rPr>
              <w:t xml:space="preserve"> </w:t>
            </w:r>
            <w:r>
              <w:rPr>
                <w:b/>
                <w:bCs/>
                <w:spacing w:val="1"/>
              </w:rPr>
              <w:t>良好的沟通能力和团队协作能力，有一</w:t>
            </w:r>
          </w:p>
          <w:p w14:paraId="630E4D7D">
            <w:pPr>
              <w:pStyle w:val="6"/>
              <w:spacing w:before="16" w:line="216" w:lineRule="auto"/>
              <w:ind w:left="252"/>
            </w:pPr>
            <w:r>
              <w:rPr>
                <w:b/>
                <w:bCs/>
                <w:spacing w:val="3"/>
              </w:rPr>
              <w:t>定的抗压能力，懂得视频运营思路；</w:t>
            </w:r>
          </w:p>
          <w:p w14:paraId="2B41A873">
            <w:pPr>
              <w:pStyle w:val="6"/>
              <w:spacing w:before="13" w:line="215" w:lineRule="auto"/>
              <w:jc w:val="right"/>
            </w:pPr>
            <w:r>
              <w:rPr>
                <w:b/>
                <w:bCs/>
              </w:rPr>
              <w:t>5、熟练掌握各类摄影摄像设备的操作，</w:t>
            </w:r>
            <w:r>
              <w:rPr>
                <w:spacing w:val="-21"/>
              </w:rPr>
              <w:t xml:space="preserve"> </w:t>
            </w:r>
            <w:r>
              <w:rPr>
                <w:b/>
                <w:bCs/>
              </w:rPr>
              <w:t>了</w:t>
            </w:r>
          </w:p>
          <w:p w14:paraId="4C9CDCD7">
            <w:pPr>
              <w:pStyle w:val="6"/>
              <w:spacing w:before="16" w:line="191" w:lineRule="auto"/>
              <w:ind w:left="913"/>
            </w:pPr>
            <w:r>
              <w:rPr>
                <w:b/>
                <w:bCs/>
                <w:spacing w:val="1"/>
              </w:rPr>
              <w:t>解其功能和特性。</w:t>
            </w:r>
          </w:p>
        </w:tc>
        <w:tc>
          <w:tcPr>
            <w:tcW w:w="520" w:type="dxa"/>
            <w:vAlign w:val="top"/>
          </w:tcPr>
          <w:p w14:paraId="6E3024FA">
            <w:pPr>
              <w:spacing w:line="251" w:lineRule="auto"/>
              <w:rPr>
                <w:rFonts w:ascii="Arial"/>
                <w:sz w:val="21"/>
              </w:rPr>
            </w:pPr>
          </w:p>
          <w:p w14:paraId="59131394">
            <w:pPr>
              <w:spacing w:line="251" w:lineRule="auto"/>
              <w:rPr>
                <w:rFonts w:ascii="Arial"/>
                <w:sz w:val="21"/>
              </w:rPr>
            </w:pPr>
          </w:p>
          <w:p w14:paraId="0F89AAD4">
            <w:pPr>
              <w:spacing w:line="251" w:lineRule="auto"/>
              <w:rPr>
                <w:rFonts w:ascii="Arial"/>
                <w:sz w:val="21"/>
              </w:rPr>
            </w:pPr>
          </w:p>
          <w:p w14:paraId="7CDF6D4D">
            <w:pPr>
              <w:spacing w:line="251" w:lineRule="auto"/>
              <w:rPr>
                <w:rFonts w:ascii="Arial"/>
                <w:sz w:val="21"/>
              </w:rPr>
            </w:pPr>
          </w:p>
          <w:p w14:paraId="5494178E">
            <w:pPr>
              <w:spacing w:line="251" w:lineRule="auto"/>
              <w:rPr>
                <w:rFonts w:ascii="Arial"/>
                <w:sz w:val="21"/>
              </w:rPr>
            </w:pPr>
          </w:p>
          <w:p w14:paraId="7C5D9094">
            <w:pPr>
              <w:spacing w:line="251" w:lineRule="auto"/>
              <w:rPr>
                <w:rFonts w:ascii="Arial"/>
                <w:sz w:val="21"/>
              </w:rPr>
            </w:pPr>
          </w:p>
          <w:p w14:paraId="6D19C2D9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8E17661">
            <w:pPr>
              <w:spacing w:line="247" w:lineRule="auto"/>
              <w:rPr>
                <w:rFonts w:ascii="Arial"/>
                <w:sz w:val="21"/>
              </w:rPr>
            </w:pPr>
          </w:p>
          <w:p w14:paraId="45BA8134">
            <w:pPr>
              <w:spacing w:line="247" w:lineRule="auto"/>
              <w:rPr>
                <w:rFonts w:ascii="Arial"/>
                <w:sz w:val="21"/>
              </w:rPr>
            </w:pPr>
          </w:p>
          <w:p w14:paraId="66CD84EC">
            <w:pPr>
              <w:spacing w:line="248" w:lineRule="auto"/>
              <w:rPr>
                <w:rFonts w:ascii="Arial"/>
                <w:sz w:val="21"/>
              </w:rPr>
            </w:pPr>
          </w:p>
          <w:p w14:paraId="1503FE1C">
            <w:pPr>
              <w:spacing w:line="248" w:lineRule="auto"/>
              <w:rPr>
                <w:rFonts w:ascii="Arial"/>
                <w:sz w:val="21"/>
              </w:rPr>
            </w:pPr>
          </w:p>
          <w:p w14:paraId="6F9D20EB">
            <w:pPr>
              <w:spacing w:line="248" w:lineRule="auto"/>
              <w:rPr>
                <w:rFonts w:ascii="Arial"/>
                <w:sz w:val="21"/>
              </w:rPr>
            </w:pPr>
          </w:p>
          <w:p w14:paraId="523A112A">
            <w:pPr>
              <w:spacing w:line="248" w:lineRule="auto"/>
              <w:rPr>
                <w:rFonts w:ascii="Arial"/>
                <w:sz w:val="21"/>
              </w:rPr>
            </w:pPr>
          </w:p>
          <w:p w14:paraId="4381645E">
            <w:pPr>
              <w:pStyle w:val="6"/>
              <w:spacing w:before="52" w:line="217" w:lineRule="auto"/>
              <w:ind w:left="355"/>
            </w:pPr>
            <w:r>
              <w:rPr>
                <w:b/>
                <w:bCs/>
                <w:spacing w:val="-1"/>
              </w:rPr>
              <w:t>汉语言文学</w:t>
            </w:r>
          </w:p>
        </w:tc>
        <w:tc>
          <w:tcPr>
            <w:tcW w:w="770" w:type="dxa"/>
            <w:vAlign w:val="top"/>
          </w:tcPr>
          <w:p w14:paraId="2E17D0BC">
            <w:pPr>
              <w:spacing w:line="277" w:lineRule="auto"/>
              <w:rPr>
                <w:rFonts w:ascii="Arial"/>
                <w:sz w:val="21"/>
              </w:rPr>
            </w:pPr>
          </w:p>
          <w:p w14:paraId="73855ADF">
            <w:pPr>
              <w:spacing w:line="277" w:lineRule="auto"/>
              <w:rPr>
                <w:rFonts w:ascii="Arial"/>
                <w:sz w:val="21"/>
              </w:rPr>
            </w:pPr>
          </w:p>
          <w:p w14:paraId="5CFE20DA">
            <w:pPr>
              <w:spacing w:line="277" w:lineRule="auto"/>
              <w:rPr>
                <w:rFonts w:ascii="Arial"/>
                <w:sz w:val="21"/>
              </w:rPr>
            </w:pPr>
          </w:p>
          <w:p w14:paraId="2CF7ED30">
            <w:pPr>
              <w:spacing w:line="277" w:lineRule="auto"/>
              <w:rPr>
                <w:rFonts w:ascii="Arial"/>
                <w:sz w:val="21"/>
              </w:rPr>
            </w:pPr>
          </w:p>
          <w:p w14:paraId="3FB3CD8E">
            <w:pPr>
              <w:spacing w:line="278" w:lineRule="auto"/>
              <w:rPr>
                <w:rFonts w:ascii="Arial"/>
                <w:sz w:val="21"/>
              </w:rPr>
            </w:pPr>
          </w:p>
          <w:p w14:paraId="432F54D6">
            <w:pPr>
              <w:pStyle w:val="6"/>
              <w:spacing w:before="52" w:line="226" w:lineRule="auto"/>
              <w:ind w:left="141" w:right="41" w:hanging="73"/>
            </w:pPr>
            <w:r>
              <w:rPr>
                <w:b/>
                <w:bCs/>
                <w:spacing w:val="-1"/>
              </w:rPr>
              <w:t>大学本科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及以上</w:t>
            </w:r>
          </w:p>
        </w:tc>
        <w:tc>
          <w:tcPr>
            <w:tcW w:w="753" w:type="dxa"/>
            <w:vAlign w:val="top"/>
          </w:tcPr>
          <w:p w14:paraId="1E1AD716">
            <w:pPr>
              <w:spacing w:line="247" w:lineRule="auto"/>
              <w:rPr>
                <w:rFonts w:ascii="Arial"/>
                <w:sz w:val="21"/>
              </w:rPr>
            </w:pPr>
          </w:p>
          <w:p w14:paraId="0A83D268">
            <w:pPr>
              <w:spacing w:line="247" w:lineRule="auto"/>
              <w:rPr>
                <w:rFonts w:ascii="Arial"/>
                <w:sz w:val="21"/>
              </w:rPr>
            </w:pPr>
          </w:p>
          <w:p w14:paraId="1924A1BA">
            <w:pPr>
              <w:spacing w:line="247" w:lineRule="auto"/>
              <w:rPr>
                <w:rFonts w:ascii="Arial"/>
                <w:sz w:val="21"/>
              </w:rPr>
            </w:pPr>
          </w:p>
          <w:p w14:paraId="38AFFB9A">
            <w:pPr>
              <w:spacing w:line="248" w:lineRule="auto"/>
              <w:rPr>
                <w:rFonts w:ascii="Arial"/>
                <w:sz w:val="21"/>
              </w:rPr>
            </w:pPr>
          </w:p>
          <w:p w14:paraId="6F354662">
            <w:pPr>
              <w:spacing w:line="248" w:lineRule="auto"/>
              <w:rPr>
                <w:rFonts w:ascii="Arial"/>
                <w:sz w:val="21"/>
              </w:rPr>
            </w:pPr>
          </w:p>
          <w:p w14:paraId="32F75E8B">
            <w:pPr>
              <w:spacing w:line="248" w:lineRule="auto"/>
              <w:rPr>
                <w:rFonts w:ascii="Arial"/>
                <w:sz w:val="21"/>
              </w:rPr>
            </w:pPr>
          </w:p>
          <w:p w14:paraId="2808EAB5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8-15k</w:t>
            </w:r>
          </w:p>
        </w:tc>
        <w:tc>
          <w:tcPr>
            <w:tcW w:w="2254" w:type="dxa"/>
            <w:vAlign w:val="top"/>
          </w:tcPr>
          <w:p w14:paraId="65777093">
            <w:pPr>
              <w:spacing w:line="277" w:lineRule="auto"/>
              <w:rPr>
                <w:rFonts w:ascii="Arial"/>
                <w:sz w:val="21"/>
              </w:rPr>
            </w:pPr>
          </w:p>
          <w:p w14:paraId="6D540E3F">
            <w:pPr>
              <w:spacing w:line="277" w:lineRule="auto"/>
              <w:rPr>
                <w:rFonts w:ascii="Arial"/>
                <w:sz w:val="21"/>
              </w:rPr>
            </w:pPr>
          </w:p>
          <w:p w14:paraId="78D73252">
            <w:pPr>
              <w:spacing w:line="277" w:lineRule="auto"/>
              <w:rPr>
                <w:rFonts w:ascii="Arial"/>
                <w:sz w:val="21"/>
              </w:rPr>
            </w:pPr>
          </w:p>
          <w:p w14:paraId="13A33DE2">
            <w:pPr>
              <w:spacing w:line="277" w:lineRule="auto"/>
              <w:rPr>
                <w:rFonts w:ascii="Arial"/>
                <w:sz w:val="21"/>
              </w:rPr>
            </w:pPr>
          </w:p>
          <w:p w14:paraId="28E65E85">
            <w:pPr>
              <w:spacing w:line="277" w:lineRule="auto"/>
              <w:rPr>
                <w:rFonts w:ascii="Arial"/>
                <w:sz w:val="21"/>
              </w:rPr>
            </w:pPr>
          </w:p>
          <w:p w14:paraId="0B7BBBC2">
            <w:pPr>
              <w:pStyle w:val="6"/>
              <w:spacing w:before="52" w:line="225" w:lineRule="auto"/>
              <w:ind w:left="516" w:right="72" w:hanging="415"/>
            </w:pPr>
            <w:r>
              <w:rPr>
                <w:b/>
                <w:bCs/>
                <w:spacing w:val="1"/>
              </w:rPr>
              <w:t>8000-15000元/月，年度收入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1"/>
              </w:rPr>
              <w:t>平均可达15万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；</w:t>
            </w:r>
          </w:p>
        </w:tc>
        <w:tc>
          <w:tcPr>
            <w:tcW w:w="753" w:type="dxa"/>
            <w:vAlign w:val="top"/>
          </w:tcPr>
          <w:p w14:paraId="2DE48653"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 w14:paraId="613C838A">
            <w:pPr>
              <w:spacing w:line="277" w:lineRule="auto"/>
              <w:rPr>
                <w:rFonts w:ascii="Arial"/>
                <w:sz w:val="21"/>
              </w:rPr>
            </w:pPr>
          </w:p>
          <w:p w14:paraId="1F7F90B5">
            <w:pPr>
              <w:spacing w:line="277" w:lineRule="auto"/>
              <w:rPr>
                <w:rFonts w:ascii="Arial"/>
                <w:sz w:val="21"/>
              </w:rPr>
            </w:pPr>
          </w:p>
          <w:p w14:paraId="2A4E4F21">
            <w:pPr>
              <w:spacing w:line="277" w:lineRule="auto"/>
              <w:rPr>
                <w:rFonts w:ascii="Arial"/>
                <w:sz w:val="21"/>
              </w:rPr>
            </w:pPr>
          </w:p>
          <w:p w14:paraId="13385C5D">
            <w:pPr>
              <w:spacing w:line="277" w:lineRule="auto"/>
              <w:rPr>
                <w:rFonts w:ascii="Arial"/>
                <w:sz w:val="21"/>
              </w:rPr>
            </w:pPr>
          </w:p>
          <w:p w14:paraId="1254BC86">
            <w:pPr>
              <w:spacing w:line="277" w:lineRule="auto"/>
              <w:rPr>
                <w:rFonts w:ascii="Arial"/>
                <w:sz w:val="21"/>
              </w:rPr>
            </w:pPr>
          </w:p>
          <w:p w14:paraId="68133531">
            <w:pPr>
              <w:pStyle w:val="6"/>
              <w:spacing w:before="52" w:line="225" w:lineRule="auto"/>
              <w:ind w:left="248" w:right="43" w:hanging="177"/>
            </w:pPr>
            <w:r>
              <w:rPr>
                <w:b/>
                <w:bCs/>
                <w:spacing w:val="-1"/>
              </w:rPr>
              <w:t>人事老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1347" w:type="dxa"/>
            <w:vAlign w:val="top"/>
          </w:tcPr>
          <w:p w14:paraId="51948695">
            <w:pPr>
              <w:spacing w:line="251" w:lineRule="auto"/>
              <w:rPr>
                <w:rFonts w:ascii="Arial"/>
                <w:sz w:val="21"/>
              </w:rPr>
            </w:pPr>
          </w:p>
          <w:p w14:paraId="2B81A854">
            <w:pPr>
              <w:spacing w:line="251" w:lineRule="auto"/>
              <w:rPr>
                <w:rFonts w:ascii="Arial"/>
                <w:sz w:val="21"/>
              </w:rPr>
            </w:pPr>
          </w:p>
          <w:p w14:paraId="31E6497A">
            <w:pPr>
              <w:spacing w:line="251" w:lineRule="auto"/>
              <w:rPr>
                <w:rFonts w:ascii="Arial"/>
                <w:sz w:val="21"/>
              </w:rPr>
            </w:pPr>
          </w:p>
          <w:p w14:paraId="168B9C39">
            <w:pPr>
              <w:spacing w:line="251" w:lineRule="auto"/>
              <w:rPr>
                <w:rFonts w:ascii="Arial"/>
                <w:sz w:val="21"/>
              </w:rPr>
            </w:pPr>
          </w:p>
          <w:p w14:paraId="45F3258B">
            <w:pPr>
              <w:spacing w:line="251" w:lineRule="auto"/>
              <w:rPr>
                <w:rFonts w:ascii="Arial"/>
                <w:sz w:val="21"/>
              </w:rPr>
            </w:pPr>
          </w:p>
          <w:p w14:paraId="04F396F6">
            <w:pPr>
              <w:spacing w:line="251" w:lineRule="auto"/>
              <w:rPr>
                <w:rFonts w:ascii="Arial"/>
                <w:sz w:val="21"/>
              </w:rPr>
            </w:pPr>
          </w:p>
          <w:p w14:paraId="022A4705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17311997794</w:t>
            </w:r>
          </w:p>
        </w:tc>
        <w:tc>
          <w:tcPr>
            <w:tcW w:w="961" w:type="dxa"/>
            <w:vAlign w:val="top"/>
          </w:tcPr>
          <w:p w14:paraId="46E70BCD">
            <w:pPr>
              <w:spacing w:line="277" w:lineRule="auto"/>
              <w:rPr>
                <w:rFonts w:ascii="Arial"/>
                <w:sz w:val="21"/>
              </w:rPr>
            </w:pPr>
          </w:p>
          <w:p w14:paraId="18C76DA0">
            <w:pPr>
              <w:spacing w:line="277" w:lineRule="auto"/>
              <w:rPr>
                <w:rFonts w:ascii="Arial"/>
                <w:sz w:val="21"/>
              </w:rPr>
            </w:pPr>
          </w:p>
          <w:p w14:paraId="35DE5211">
            <w:pPr>
              <w:spacing w:line="277" w:lineRule="auto"/>
              <w:rPr>
                <w:rFonts w:ascii="Arial"/>
                <w:sz w:val="21"/>
              </w:rPr>
            </w:pPr>
          </w:p>
          <w:p w14:paraId="433FFFE6">
            <w:pPr>
              <w:spacing w:line="277" w:lineRule="auto"/>
              <w:rPr>
                <w:rFonts w:ascii="Arial"/>
                <w:sz w:val="21"/>
              </w:rPr>
            </w:pPr>
          </w:p>
          <w:p w14:paraId="152ACF22">
            <w:pPr>
              <w:spacing w:line="277" w:lineRule="auto"/>
              <w:rPr>
                <w:rFonts w:ascii="Arial"/>
                <w:sz w:val="21"/>
              </w:rPr>
            </w:pPr>
          </w:p>
          <w:p w14:paraId="62EF3A50">
            <w:pPr>
              <w:pStyle w:val="6"/>
              <w:spacing w:before="52" w:line="234" w:lineRule="auto"/>
              <w:ind w:left="278" w:right="46" w:hanging="207"/>
            </w:pPr>
            <w:r>
              <w:rPr>
                <w:b/>
                <w:bCs/>
                <w:spacing w:val="-2"/>
              </w:rPr>
              <w:t>ds</w:t>
            </w:r>
            <w:r>
              <w:rPr>
                <w:spacing w:val="-50"/>
              </w:rPr>
              <w:t xml:space="preserve"> </w:t>
            </w:r>
            <w:r>
              <w:rPr>
                <w:b/>
                <w:bCs/>
                <w:spacing w:val="-2"/>
              </w:rPr>
              <w:t>jyww@yea</w:t>
            </w:r>
            <w:r>
              <w:t xml:space="preserve"> </w:t>
            </w:r>
            <w:r>
              <w:rPr>
                <w:b/>
                <w:bCs/>
              </w:rPr>
              <w:t>h.net</w:t>
            </w:r>
          </w:p>
        </w:tc>
      </w:tr>
    </w:tbl>
    <w:p w14:paraId="1955FF93">
      <w:pPr>
        <w:rPr>
          <w:rFonts w:ascii="Arial"/>
          <w:sz w:val="21"/>
        </w:rPr>
      </w:pPr>
    </w:p>
    <w:p w14:paraId="3A300521">
      <w:pPr>
        <w:rPr>
          <w:rFonts w:ascii="Arial" w:hAnsi="Arial" w:eastAsia="Arial" w:cs="Arial"/>
          <w:sz w:val="21"/>
          <w:szCs w:val="21"/>
        </w:rPr>
        <w:sectPr>
          <w:footerReference r:id="rId158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67952B39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2A3674E0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3B2656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122DB153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6585F34E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4519254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7A548361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2210A936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24014F9D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7C92AD73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32EC1DDE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2C9C4DDA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6DC31250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3FF8D5C4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6E2E0672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1BBE6185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60A75B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1" w:hRule="atLeast"/>
        </w:trPr>
        <w:tc>
          <w:tcPr>
            <w:tcW w:w="669" w:type="dxa"/>
            <w:vAlign w:val="top"/>
          </w:tcPr>
          <w:p w14:paraId="0AEA8068">
            <w:pPr>
              <w:spacing w:line="251" w:lineRule="auto"/>
              <w:rPr>
                <w:rFonts w:ascii="Arial"/>
                <w:sz w:val="21"/>
              </w:rPr>
            </w:pPr>
          </w:p>
          <w:p w14:paraId="034CC04C">
            <w:pPr>
              <w:spacing w:line="251" w:lineRule="auto"/>
              <w:rPr>
                <w:rFonts w:ascii="Arial"/>
                <w:sz w:val="21"/>
              </w:rPr>
            </w:pPr>
          </w:p>
          <w:p w14:paraId="04D25D1F">
            <w:pPr>
              <w:spacing w:line="251" w:lineRule="auto"/>
              <w:rPr>
                <w:rFonts w:ascii="Arial"/>
                <w:sz w:val="21"/>
              </w:rPr>
            </w:pPr>
          </w:p>
          <w:p w14:paraId="5C1EED5F">
            <w:pPr>
              <w:spacing w:line="251" w:lineRule="auto"/>
              <w:rPr>
                <w:rFonts w:ascii="Arial"/>
                <w:sz w:val="21"/>
              </w:rPr>
            </w:pPr>
          </w:p>
          <w:p w14:paraId="61F7E170">
            <w:pPr>
              <w:spacing w:line="251" w:lineRule="auto"/>
              <w:rPr>
                <w:rFonts w:ascii="Arial"/>
                <w:sz w:val="21"/>
              </w:rPr>
            </w:pPr>
          </w:p>
          <w:p w14:paraId="3E868A92">
            <w:pPr>
              <w:spacing w:line="251" w:lineRule="auto"/>
              <w:rPr>
                <w:rFonts w:ascii="Arial"/>
                <w:sz w:val="21"/>
              </w:rPr>
            </w:pPr>
          </w:p>
          <w:p w14:paraId="0A0582E9">
            <w:pPr>
              <w:spacing w:line="251" w:lineRule="auto"/>
              <w:rPr>
                <w:rFonts w:ascii="Arial"/>
                <w:sz w:val="21"/>
              </w:rPr>
            </w:pPr>
          </w:p>
          <w:p w14:paraId="0F8E5C9A">
            <w:pPr>
              <w:spacing w:line="251" w:lineRule="auto"/>
              <w:rPr>
                <w:rFonts w:ascii="Arial"/>
                <w:sz w:val="21"/>
              </w:rPr>
            </w:pPr>
          </w:p>
          <w:p w14:paraId="667994F6">
            <w:pPr>
              <w:spacing w:line="251" w:lineRule="auto"/>
              <w:rPr>
                <w:rFonts w:ascii="Arial"/>
                <w:sz w:val="21"/>
              </w:rPr>
            </w:pPr>
          </w:p>
          <w:p w14:paraId="72D1A0E0">
            <w:pPr>
              <w:spacing w:line="251" w:lineRule="auto"/>
              <w:rPr>
                <w:rFonts w:ascii="Arial"/>
                <w:sz w:val="21"/>
              </w:rPr>
            </w:pPr>
          </w:p>
          <w:p w14:paraId="0C6DE89C">
            <w:pPr>
              <w:spacing w:line="252" w:lineRule="auto"/>
              <w:rPr>
                <w:rFonts w:ascii="Arial"/>
                <w:sz w:val="21"/>
              </w:rPr>
            </w:pPr>
          </w:p>
          <w:p w14:paraId="46F219F1">
            <w:pPr>
              <w:spacing w:line="252" w:lineRule="auto"/>
              <w:rPr>
                <w:rFonts w:ascii="Arial"/>
                <w:sz w:val="21"/>
              </w:rPr>
            </w:pPr>
          </w:p>
          <w:p w14:paraId="229CFA3D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845</w:t>
            </w:r>
          </w:p>
        </w:tc>
        <w:tc>
          <w:tcPr>
            <w:tcW w:w="1055" w:type="dxa"/>
            <w:vAlign w:val="top"/>
          </w:tcPr>
          <w:p w14:paraId="2152486C">
            <w:pPr>
              <w:spacing w:line="244" w:lineRule="auto"/>
              <w:rPr>
                <w:rFonts w:ascii="Arial"/>
                <w:sz w:val="21"/>
              </w:rPr>
            </w:pPr>
          </w:p>
          <w:p w14:paraId="114D3B05">
            <w:pPr>
              <w:spacing w:line="244" w:lineRule="auto"/>
              <w:rPr>
                <w:rFonts w:ascii="Arial"/>
                <w:sz w:val="21"/>
              </w:rPr>
            </w:pPr>
          </w:p>
          <w:p w14:paraId="052A3361">
            <w:pPr>
              <w:spacing w:line="245" w:lineRule="auto"/>
              <w:rPr>
                <w:rFonts w:ascii="Arial"/>
                <w:sz w:val="21"/>
              </w:rPr>
            </w:pPr>
          </w:p>
          <w:p w14:paraId="40F6A841">
            <w:pPr>
              <w:spacing w:line="245" w:lineRule="auto"/>
              <w:rPr>
                <w:rFonts w:ascii="Arial"/>
                <w:sz w:val="21"/>
              </w:rPr>
            </w:pPr>
          </w:p>
          <w:p w14:paraId="6B109A8B">
            <w:pPr>
              <w:spacing w:line="245" w:lineRule="auto"/>
              <w:rPr>
                <w:rFonts w:ascii="Arial"/>
                <w:sz w:val="21"/>
              </w:rPr>
            </w:pPr>
          </w:p>
          <w:p w14:paraId="7C386C08">
            <w:pPr>
              <w:spacing w:line="245" w:lineRule="auto"/>
              <w:rPr>
                <w:rFonts w:ascii="Arial"/>
                <w:sz w:val="21"/>
              </w:rPr>
            </w:pPr>
          </w:p>
          <w:p w14:paraId="0F37DD68">
            <w:pPr>
              <w:spacing w:line="245" w:lineRule="auto"/>
              <w:rPr>
                <w:rFonts w:ascii="Arial"/>
                <w:sz w:val="21"/>
              </w:rPr>
            </w:pPr>
          </w:p>
          <w:p w14:paraId="46D73536">
            <w:pPr>
              <w:spacing w:line="245" w:lineRule="auto"/>
              <w:rPr>
                <w:rFonts w:ascii="Arial"/>
                <w:sz w:val="21"/>
              </w:rPr>
            </w:pPr>
          </w:p>
          <w:p w14:paraId="21B82C2C">
            <w:pPr>
              <w:spacing w:line="245" w:lineRule="auto"/>
              <w:rPr>
                <w:rFonts w:ascii="Arial"/>
                <w:sz w:val="21"/>
              </w:rPr>
            </w:pPr>
          </w:p>
          <w:p w14:paraId="18F34E20">
            <w:pPr>
              <w:spacing w:line="245" w:lineRule="auto"/>
              <w:rPr>
                <w:rFonts w:ascii="Arial"/>
                <w:sz w:val="21"/>
              </w:rPr>
            </w:pPr>
          </w:p>
          <w:p w14:paraId="1BE25C97">
            <w:pPr>
              <w:spacing w:line="245" w:lineRule="auto"/>
              <w:rPr>
                <w:rFonts w:ascii="Arial"/>
                <w:sz w:val="21"/>
              </w:rPr>
            </w:pPr>
          </w:p>
          <w:p w14:paraId="1BBFE138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贵阳市南明区</w:t>
            </w:r>
          </w:p>
          <w:p w14:paraId="499D33D4">
            <w:pPr>
              <w:pStyle w:val="6"/>
              <w:spacing w:before="12" w:line="217" w:lineRule="auto"/>
              <w:ind w:left="36"/>
            </w:pPr>
            <w:r>
              <w:rPr>
                <w:b/>
                <w:bCs/>
                <w:spacing w:val="1"/>
              </w:rPr>
              <w:t>大树旺黔诚职</w:t>
            </w:r>
          </w:p>
          <w:p w14:paraId="3BB368A2">
            <w:pPr>
              <w:pStyle w:val="6"/>
              <w:spacing w:before="14" w:line="216" w:lineRule="auto"/>
              <w:ind w:left="36"/>
            </w:pPr>
            <w:r>
              <w:rPr>
                <w:b/>
                <w:bCs/>
                <w:spacing w:val="1"/>
              </w:rPr>
              <w:t>业培训学校有</w:t>
            </w:r>
          </w:p>
          <w:p w14:paraId="2BAA8B5E">
            <w:pPr>
              <w:pStyle w:val="6"/>
              <w:spacing w:before="11" w:line="217" w:lineRule="auto"/>
              <w:ind w:left="296"/>
            </w:pPr>
            <w:r>
              <w:rPr>
                <w:b/>
                <w:bCs/>
                <w:spacing w:val="-6"/>
              </w:rPr>
              <w:t>限公司</w:t>
            </w:r>
          </w:p>
        </w:tc>
        <w:tc>
          <w:tcPr>
            <w:tcW w:w="1134" w:type="dxa"/>
            <w:vAlign w:val="top"/>
          </w:tcPr>
          <w:p w14:paraId="04030A3A">
            <w:pPr>
              <w:spacing w:line="249" w:lineRule="auto"/>
              <w:rPr>
                <w:rFonts w:ascii="Arial"/>
                <w:sz w:val="21"/>
              </w:rPr>
            </w:pPr>
          </w:p>
          <w:p w14:paraId="4F7946F1">
            <w:pPr>
              <w:spacing w:line="249" w:lineRule="auto"/>
              <w:rPr>
                <w:rFonts w:ascii="Arial"/>
                <w:sz w:val="21"/>
              </w:rPr>
            </w:pPr>
          </w:p>
          <w:p w14:paraId="142C8284">
            <w:pPr>
              <w:spacing w:line="249" w:lineRule="auto"/>
              <w:rPr>
                <w:rFonts w:ascii="Arial"/>
                <w:sz w:val="21"/>
              </w:rPr>
            </w:pPr>
          </w:p>
          <w:p w14:paraId="081FDD98">
            <w:pPr>
              <w:spacing w:line="249" w:lineRule="auto"/>
              <w:rPr>
                <w:rFonts w:ascii="Arial"/>
                <w:sz w:val="21"/>
              </w:rPr>
            </w:pPr>
          </w:p>
          <w:p w14:paraId="7A23713F">
            <w:pPr>
              <w:spacing w:line="249" w:lineRule="auto"/>
              <w:rPr>
                <w:rFonts w:ascii="Arial"/>
                <w:sz w:val="21"/>
              </w:rPr>
            </w:pPr>
          </w:p>
          <w:p w14:paraId="06B9373C">
            <w:pPr>
              <w:spacing w:line="249" w:lineRule="auto"/>
              <w:rPr>
                <w:rFonts w:ascii="Arial"/>
                <w:sz w:val="21"/>
              </w:rPr>
            </w:pPr>
          </w:p>
          <w:p w14:paraId="6D1FBA19">
            <w:pPr>
              <w:spacing w:line="249" w:lineRule="auto"/>
              <w:rPr>
                <w:rFonts w:ascii="Arial"/>
                <w:sz w:val="21"/>
              </w:rPr>
            </w:pPr>
          </w:p>
          <w:p w14:paraId="54218900">
            <w:pPr>
              <w:spacing w:line="250" w:lineRule="auto"/>
              <w:rPr>
                <w:rFonts w:ascii="Arial"/>
                <w:sz w:val="21"/>
              </w:rPr>
            </w:pPr>
          </w:p>
          <w:p w14:paraId="14E064DA">
            <w:pPr>
              <w:spacing w:line="250" w:lineRule="auto"/>
              <w:rPr>
                <w:rFonts w:ascii="Arial"/>
                <w:sz w:val="21"/>
              </w:rPr>
            </w:pPr>
          </w:p>
          <w:p w14:paraId="784A88CC">
            <w:pPr>
              <w:spacing w:line="250" w:lineRule="auto"/>
              <w:rPr>
                <w:rFonts w:ascii="Arial"/>
                <w:sz w:val="21"/>
              </w:rPr>
            </w:pPr>
          </w:p>
          <w:p w14:paraId="689C5264">
            <w:pPr>
              <w:spacing w:line="250" w:lineRule="auto"/>
              <w:rPr>
                <w:rFonts w:ascii="Arial"/>
                <w:sz w:val="21"/>
              </w:rPr>
            </w:pPr>
          </w:p>
          <w:p w14:paraId="35A4945F">
            <w:pPr>
              <w:spacing w:line="250" w:lineRule="auto"/>
              <w:rPr>
                <w:rFonts w:ascii="Arial"/>
                <w:sz w:val="21"/>
              </w:rPr>
            </w:pPr>
          </w:p>
          <w:p w14:paraId="77C0DEAC">
            <w:pPr>
              <w:pStyle w:val="6"/>
              <w:spacing w:before="52" w:line="216" w:lineRule="auto"/>
              <w:ind w:left="156"/>
            </w:pPr>
            <w:r>
              <w:rPr>
                <w:b/>
                <w:bCs/>
                <w:spacing w:val="1"/>
              </w:rPr>
              <w:t>新媒体运营</w:t>
            </w:r>
          </w:p>
        </w:tc>
        <w:tc>
          <w:tcPr>
            <w:tcW w:w="3148" w:type="dxa"/>
            <w:vAlign w:val="top"/>
          </w:tcPr>
          <w:p w14:paraId="4A0E5347">
            <w:pPr>
              <w:pStyle w:val="6"/>
              <w:spacing w:before="251" w:line="216" w:lineRule="auto"/>
              <w:ind w:left="1184"/>
            </w:pPr>
            <w:r>
              <w:rPr>
                <w:b/>
                <w:bCs/>
                <w:spacing w:val="-4"/>
              </w:rPr>
              <w:t>岗位职责：</w:t>
            </w:r>
          </w:p>
          <w:p w14:paraId="0032EC44">
            <w:pPr>
              <w:pStyle w:val="6"/>
              <w:spacing w:before="11" w:line="214" w:lineRule="auto"/>
              <w:ind w:left="51"/>
            </w:pPr>
            <w:r>
              <w:rPr>
                <w:b/>
                <w:bCs/>
                <w:spacing w:val="3"/>
              </w:rPr>
              <w:t>1、负责在各个新媒体平台进行文章、视频</w:t>
            </w:r>
          </w:p>
          <w:p w14:paraId="4DF19D99">
            <w:pPr>
              <w:pStyle w:val="6"/>
              <w:spacing w:before="14" w:line="216" w:lineRule="auto"/>
              <w:ind w:left="179"/>
            </w:pPr>
            <w:r>
              <w:rPr>
                <w:b/>
                <w:bCs/>
              </w:rPr>
              <w:t>、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</w:rPr>
              <w:t>图集等原创作品的撰写、编辑以及发</w:t>
            </w:r>
          </w:p>
          <w:p w14:paraId="3B7DCFDC">
            <w:pPr>
              <w:pStyle w:val="6"/>
              <w:spacing w:before="15" w:line="225" w:lineRule="auto"/>
              <w:ind w:left="584" w:right="74" w:hanging="504"/>
            </w:pPr>
            <w:r>
              <w:rPr>
                <w:b/>
                <w:bCs/>
                <w:spacing w:val="3"/>
              </w:rPr>
              <w:t>布，新媒体平台包括但不限于公众号、小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2"/>
              </w:rPr>
              <w:t>红书、头条、贴吧、微博；</w:t>
            </w:r>
          </w:p>
          <w:p w14:paraId="758F98C3">
            <w:pPr>
              <w:pStyle w:val="6"/>
              <w:spacing w:before="11" w:line="216" w:lineRule="auto"/>
              <w:ind w:left="48"/>
            </w:pPr>
            <w:r>
              <w:rPr>
                <w:b/>
                <w:bCs/>
                <w:spacing w:val="3"/>
              </w:rPr>
              <w:t>2、负责对具体的新媒体平台进行日常的运</w:t>
            </w:r>
          </w:p>
          <w:p w14:paraId="4615500E">
            <w:pPr>
              <w:pStyle w:val="6"/>
              <w:spacing w:before="14" w:line="216" w:lineRule="auto"/>
              <w:ind w:left="592"/>
            </w:pPr>
            <w:r>
              <w:rPr>
                <w:b/>
                <w:bCs/>
                <w:spacing w:val="1"/>
              </w:rPr>
              <w:t>营，维护平台的良好数据；</w:t>
            </w:r>
          </w:p>
          <w:p w14:paraId="740FC7B0">
            <w:pPr>
              <w:pStyle w:val="6"/>
              <w:spacing w:before="15" w:line="215" w:lineRule="auto"/>
              <w:ind w:left="54"/>
            </w:pPr>
            <w:r>
              <w:rPr>
                <w:b/>
                <w:bCs/>
                <w:spacing w:val="2"/>
              </w:rPr>
              <w:t>3、负责对产品相关的新闻、资料等有价值</w:t>
            </w:r>
          </w:p>
          <w:p w14:paraId="2F223010">
            <w:pPr>
              <w:pStyle w:val="6"/>
              <w:spacing w:before="16" w:line="222" w:lineRule="auto"/>
              <w:ind w:left="992" w:right="72" w:hanging="915"/>
            </w:pPr>
            <w:r>
              <w:rPr>
                <w:b/>
                <w:bCs/>
                <w:spacing w:val="4"/>
              </w:rPr>
              <w:t>信息的收集，并形成参考资料，为作品的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创作提供帮助；</w:t>
            </w:r>
          </w:p>
          <w:p w14:paraId="47B679DE">
            <w:pPr>
              <w:pStyle w:val="6"/>
              <w:spacing w:before="15" w:line="216" w:lineRule="auto"/>
              <w:ind w:left="47"/>
            </w:pPr>
            <w:r>
              <w:rPr>
                <w:b/>
                <w:bCs/>
                <w:spacing w:val="3"/>
              </w:rPr>
              <w:t>4、对新媒体平台上与本行业或产品相关的</w:t>
            </w:r>
          </w:p>
          <w:p w14:paraId="0A41EFA1">
            <w:pPr>
              <w:pStyle w:val="6"/>
              <w:spacing w:before="15" w:line="216" w:lineRule="auto"/>
              <w:ind w:left="588"/>
            </w:pPr>
            <w:r>
              <w:rPr>
                <w:b/>
                <w:bCs/>
                <w:spacing w:val="2"/>
              </w:rPr>
              <w:t>文章内容进行整合与分享；</w:t>
            </w:r>
          </w:p>
          <w:p w14:paraId="3B4773A3">
            <w:pPr>
              <w:pStyle w:val="6"/>
              <w:spacing w:before="14" w:line="214" w:lineRule="auto"/>
              <w:ind w:left="50"/>
            </w:pPr>
            <w:r>
              <w:rPr>
                <w:b/>
                <w:bCs/>
                <w:spacing w:val="3"/>
              </w:rPr>
              <w:t>5、负责在新媒体平台下提高粉丝的数量以</w:t>
            </w:r>
          </w:p>
          <w:p w14:paraId="0593F5C0">
            <w:pPr>
              <w:pStyle w:val="6"/>
              <w:spacing w:before="13" w:line="215" w:lineRule="auto"/>
              <w:ind w:left="164"/>
            </w:pPr>
            <w:r>
              <w:rPr>
                <w:b/>
                <w:bCs/>
                <w:spacing w:val="3"/>
              </w:rPr>
              <w:t>及粉丝粘性，维持正常的用户活跃度；</w:t>
            </w:r>
          </w:p>
          <w:p w14:paraId="3462B47E">
            <w:pPr>
              <w:pStyle w:val="6"/>
              <w:spacing w:before="16" w:line="215" w:lineRule="auto"/>
              <w:ind w:left="49"/>
            </w:pPr>
            <w:r>
              <w:rPr>
                <w:b/>
                <w:bCs/>
                <w:spacing w:val="2"/>
              </w:rPr>
              <w:t>6、负责追踪实时热点，并根据用户需求、</w:t>
            </w:r>
          </w:p>
          <w:p w14:paraId="77A2D0D0">
            <w:pPr>
              <w:pStyle w:val="6"/>
              <w:spacing w:before="15" w:line="225" w:lineRule="auto"/>
              <w:ind w:left="1078" w:right="74" w:hanging="996"/>
            </w:pPr>
            <w:r>
              <w:rPr>
                <w:b/>
                <w:bCs/>
                <w:spacing w:val="3"/>
              </w:rPr>
              <w:t>产品特点及时进行创作，达到产品和品牌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1"/>
              </w:rPr>
              <w:t>推广的目的；</w:t>
            </w:r>
          </w:p>
          <w:p w14:paraId="0E948505">
            <w:pPr>
              <w:pStyle w:val="6"/>
              <w:spacing w:before="11" w:line="224" w:lineRule="auto"/>
              <w:ind w:left="80" w:right="32" w:hanging="31"/>
            </w:pPr>
            <w:r>
              <w:rPr>
                <w:b/>
                <w:bCs/>
                <w:spacing w:val="3"/>
              </w:rPr>
              <w:t>7、根据项目要求，制定详细的新媒体营销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及品宣计划，并负责具体执行和追踪营销</w:t>
            </w:r>
          </w:p>
          <w:p w14:paraId="115E02A7">
            <w:pPr>
              <w:pStyle w:val="6"/>
              <w:spacing w:before="16" w:line="217" w:lineRule="auto"/>
              <w:ind w:left="1333"/>
            </w:pPr>
            <w:r>
              <w:rPr>
                <w:b/>
                <w:bCs/>
                <w:spacing w:val="-4"/>
              </w:rPr>
              <w:t>效果；</w:t>
            </w:r>
          </w:p>
          <w:p w14:paraId="2776A0AF">
            <w:pPr>
              <w:pStyle w:val="6"/>
              <w:spacing w:before="13" w:line="217" w:lineRule="auto"/>
              <w:ind w:left="1165"/>
            </w:pPr>
            <w:r>
              <w:rPr>
                <w:b/>
                <w:bCs/>
              </w:rPr>
              <w:t>任职要求：</w:t>
            </w:r>
          </w:p>
          <w:p w14:paraId="0E2EB931">
            <w:pPr>
              <w:pStyle w:val="6"/>
              <w:spacing w:before="10" w:line="217" w:lineRule="auto"/>
              <w:ind w:left="798"/>
            </w:pPr>
            <w:r>
              <w:rPr>
                <w:b/>
                <w:bCs/>
                <w:spacing w:val="1"/>
              </w:rPr>
              <w:t>1、本科及以上学历；</w:t>
            </w:r>
          </w:p>
          <w:p w14:paraId="6148F8BD">
            <w:pPr>
              <w:pStyle w:val="6"/>
              <w:spacing w:before="14" w:line="216" w:lineRule="auto"/>
              <w:ind w:left="48"/>
            </w:pPr>
            <w:r>
              <w:rPr>
                <w:b/>
                <w:bCs/>
                <w:spacing w:val="3"/>
              </w:rPr>
              <w:t>2、热爱社交媒体，如微博、抖音、小红书</w:t>
            </w:r>
          </w:p>
          <w:p w14:paraId="76A2A641">
            <w:pPr>
              <w:pStyle w:val="6"/>
              <w:spacing w:before="15" w:line="217" w:lineRule="auto"/>
              <w:ind w:left="1420"/>
            </w:pPr>
            <w:r>
              <w:rPr>
                <w:b/>
                <w:bCs/>
                <w:spacing w:val="-9"/>
              </w:rPr>
              <w:t>等；</w:t>
            </w:r>
          </w:p>
          <w:p w14:paraId="52669A06">
            <w:pPr>
              <w:pStyle w:val="6"/>
              <w:spacing w:before="13" w:line="216" w:lineRule="auto"/>
              <w:ind w:left="304"/>
            </w:pPr>
            <w:r>
              <w:rPr>
                <w:b/>
                <w:bCs/>
                <w:spacing w:val="2"/>
              </w:rPr>
              <w:t>3、熟悉新媒体平台的运营和管理；</w:t>
            </w:r>
          </w:p>
          <w:p w14:paraId="48D04C0A">
            <w:pPr>
              <w:pStyle w:val="6"/>
              <w:spacing w:before="11" w:line="225" w:lineRule="auto"/>
              <w:ind w:left="49" w:right="30" w:hanging="2"/>
            </w:pPr>
            <w:r>
              <w:rPr>
                <w:b/>
                <w:bCs/>
                <w:spacing w:val="2"/>
              </w:rPr>
              <w:t>4、有文案、策划、媒体实习经验者优先；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3"/>
              </w:rPr>
              <w:t>5、具备较强的学习能力和适应能力，能够</w:t>
            </w:r>
          </w:p>
          <w:p w14:paraId="70D54366">
            <w:pPr>
              <w:pStyle w:val="6"/>
              <w:spacing w:before="15" w:line="216" w:lineRule="auto"/>
              <w:ind w:left="256"/>
            </w:pPr>
            <w:r>
              <w:rPr>
                <w:b/>
                <w:bCs/>
                <w:spacing w:val="2"/>
              </w:rPr>
              <w:t>快速适应新媒体领域的变化和发展；</w:t>
            </w:r>
          </w:p>
          <w:p w14:paraId="7F85798F">
            <w:pPr>
              <w:pStyle w:val="6"/>
              <w:spacing w:before="14" w:line="215" w:lineRule="auto"/>
              <w:ind w:left="49"/>
            </w:pPr>
            <w:r>
              <w:rPr>
                <w:b/>
                <w:bCs/>
                <w:spacing w:val="2"/>
              </w:rPr>
              <w:t>6、具备良好的沟通能力和团队协作能力。</w:t>
            </w:r>
          </w:p>
        </w:tc>
        <w:tc>
          <w:tcPr>
            <w:tcW w:w="520" w:type="dxa"/>
            <w:vAlign w:val="top"/>
          </w:tcPr>
          <w:p w14:paraId="6B426DE1">
            <w:pPr>
              <w:spacing w:line="251" w:lineRule="auto"/>
              <w:rPr>
                <w:rFonts w:ascii="Arial"/>
                <w:sz w:val="21"/>
              </w:rPr>
            </w:pPr>
          </w:p>
          <w:p w14:paraId="1231EA19">
            <w:pPr>
              <w:spacing w:line="251" w:lineRule="auto"/>
              <w:rPr>
                <w:rFonts w:ascii="Arial"/>
                <w:sz w:val="21"/>
              </w:rPr>
            </w:pPr>
          </w:p>
          <w:p w14:paraId="222A9138">
            <w:pPr>
              <w:spacing w:line="251" w:lineRule="auto"/>
              <w:rPr>
                <w:rFonts w:ascii="Arial"/>
                <w:sz w:val="21"/>
              </w:rPr>
            </w:pPr>
          </w:p>
          <w:p w14:paraId="50CA80D3">
            <w:pPr>
              <w:spacing w:line="251" w:lineRule="auto"/>
              <w:rPr>
                <w:rFonts w:ascii="Arial"/>
                <w:sz w:val="21"/>
              </w:rPr>
            </w:pPr>
          </w:p>
          <w:p w14:paraId="696F7161">
            <w:pPr>
              <w:spacing w:line="251" w:lineRule="auto"/>
              <w:rPr>
                <w:rFonts w:ascii="Arial"/>
                <w:sz w:val="21"/>
              </w:rPr>
            </w:pPr>
          </w:p>
          <w:p w14:paraId="2831FFB8">
            <w:pPr>
              <w:spacing w:line="251" w:lineRule="auto"/>
              <w:rPr>
                <w:rFonts w:ascii="Arial"/>
                <w:sz w:val="21"/>
              </w:rPr>
            </w:pPr>
          </w:p>
          <w:p w14:paraId="1555E879">
            <w:pPr>
              <w:spacing w:line="251" w:lineRule="auto"/>
              <w:rPr>
                <w:rFonts w:ascii="Arial"/>
                <w:sz w:val="21"/>
              </w:rPr>
            </w:pPr>
          </w:p>
          <w:p w14:paraId="6B106D2D">
            <w:pPr>
              <w:spacing w:line="251" w:lineRule="auto"/>
              <w:rPr>
                <w:rFonts w:ascii="Arial"/>
                <w:sz w:val="21"/>
              </w:rPr>
            </w:pPr>
          </w:p>
          <w:p w14:paraId="19AEACA1">
            <w:pPr>
              <w:spacing w:line="251" w:lineRule="auto"/>
              <w:rPr>
                <w:rFonts w:ascii="Arial"/>
                <w:sz w:val="21"/>
              </w:rPr>
            </w:pPr>
          </w:p>
          <w:p w14:paraId="308D2105">
            <w:pPr>
              <w:spacing w:line="251" w:lineRule="auto"/>
              <w:rPr>
                <w:rFonts w:ascii="Arial"/>
                <w:sz w:val="21"/>
              </w:rPr>
            </w:pPr>
          </w:p>
          <w:p w14:paraId="72C8F66A">
            <w:pPr>
              <w:spacing w:line="252" w:lineRule="auto"/>
              <w:rPr>
                <w:rFonts w:ascii="Arial"/>
                <w:sz w:val="21"/>
              </w:rPr>
            </w:pPr>
          </w:p>
          <w:p w14:paraId="247F24B2">
            <w:pPr>
              <w:spacing w:line="252" w:lineRule="auto"/>
              <w:rPr>
                <w:rFonts w:ascii="Arial"/>
                <w:sz w:val="21"/>
              </w:rPr>
            </w:pPr>
          </w:p>
          <w:p w14:paraId="3C636E84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F98613F">
            <w:pPr>
              <w:spacing w:line="241" w:lineRule="auto"/>
              <w:rPr>
                <w:rFonts w:ascii="Arial"/>
                <w:sz w:val="21"/>
              </w:rPr>
            </w:pPr>
          </w:p>
          <w:p w14:paraId="37D1A8DC">
            <w:pPr>
              <w:spacing w:line="241" w:lineRule="auto"/>
              <w:rPr>
                <w:rFonts w:ascii="Arial"/>
                <w:sz w:val="21"/>
              </w:rPr>
            </w:pPr>
          </w:p>
          <w:p w14:paraId="62E2E015">
            <w:pPr>
              <w:spacing w:line="241" w:lineRule="auto"/>
              <w:rPr>
                <w:rFonts w:ascii="Arial"/>
                <w:sz w:val="21"/>
              </w:rPr>
            </w:pPr>
          </w:p>
          <w:p w14:paraId="39ADB36F">
            <w:pPr>
              <w:spacing w:line="241" w:lineRule="auto"/>
              <w:rPr>
                <w:rFonts w:ascii="Arial"/>
                <w:sz w:val="21"/>
              </w:rPr>
            </w:pPr>
          </w:p>
          <w:p w14:paraId="4DC01E34">
            <w:pPr>
              <w:spacing w:line="241" w:lineRule="auto"/>
              <w:rPr>
                <w:rFonts w:ascii="Arial"/>
                <w:sz w:val="21"/>
              </w:rPr>
            </w:pPr>
          </w:p>
          <w:p w14:paraId="210C277C">
            <w:pPr>
              <w:spacing w:line="241" w:lineRule="auto"/>
              <w:rPr>
                <w:rFonts w:ascii="Arial"/>
                <w:sz w:val="21"/>
              </w:rPr>
            </w:pPr>
          </w:p>
          <w:p w14:paraId="3D02209A">
            <w:pPr>
              <w:spacing w:line="241" w:lineRule="auto"/>
              <w:rPr>
                <w:rFonts w:ascii="Arial"/>
                <w:sz w:val="21"/>
              </w:rPr>
            </w:pPr>
          </w:p>
          <w:p w14:paraId="539CCB93">
            <w:pPr>
              <w:spacing w:line="241" w:lineRule="auto"/>
              <w:rPr>
                <w:rFonts w:ascii="Arial"/>
                <w:sz w:val="21"/>
              </w:rPr>
            </w:pPr>
          </w:p>
          <w:p w14:paraId="37B53147">
            <w:pPr>
              <w:spacing w:line="241" w:lineRule="auto"/>
              <w:rPr>
                <w:rFonts w:ascii="Arial"/>
                <w:sz w:val="21"/>
              </w:rPr>
            </w:pPr>
          </w:p>
          <w:p w14:paraId="552E7782">
            <w:pPr>
              <w:spacing w:line="241" w:lineRule="auto"/>
              <w:rPr>
                <w:rFonts w:ascii="Arial"/>
                <w:sz w:val="21"/>
              </w:rPr>
            </w:pPr>
          </w:p>
          <w:p w14:paraId="4D1E02A6">
            <w:pPr>
              <w:spacing w:line="241" w:lineRule="auto"/>
              <w:rPr>
                <w:rFonts w:ascii="Arial"/>
                <w:sz w:val="21"/>
              </w:rPr>
            </w:pPr>
          </w:p>
          <w:p w14:paraId="6FB26323">
            <w:pPr>
              <w:spacing w:line="242" w:lineRule="auto"/>
              <w:rPr>
                <w:rFonts w:ascii="Arial"/>
                <w:sz w:val="21"/>
              </w:rPr>
            </w:pPr>
          </w:p>
          <w:p w14:paraId="0EE41D54">
            <w:pPr>
              <w:pStyle w:val="6"/>
              <w:spacing w:before="52" w:line="225" w:lineRule="auto"/>
              <w:ind w:left="504" w:right="76" w:hanging="399"/>
            </w:pPr>
            <w:r>
              <w:rPr>
                <w:b/>
                <w:bCs/>
                <w:spacing w:val="1"/>
              </w:rPr>
              <w:t>汉语言文学、新媒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体运营</w:t>
            </w:r>
          </w:p>
        </w:tc>
        <w:tc>
          <w:tcPr>
            <w:tcW w:w="770" w:type="dxa"/>
            <w:vAlign w:val="top"/>
          </w:tcPr>
          <w:p w14:paraId="7C995722">
            <w:pPr>
              <w:spacing w:line="241" w:lineRule="auto"/>
              <w:rPr>
                <w:rFonts w:ascii="Arial"/>
                <w:sz w:val="21"/>
              </w:rPr>
            </w:pPr>
          </w:p>
          <w:p w14:paraId="11BEBC6D">
            <w:pPr>
              <w:spacing w:line="241" w:lineRule="auto"/>
              <w:rPr>
                <w:rFonts w:ascii="Arial"/>
                <w:sz w:val="21"/>
              </w:rPr>
            </w:pPr>
          </w:p>
          <w:p w14:paraId="0EF9C644">
            <w:pPr>
              <w:spacing w:line="241" w:lineRule="auto"/>
              <w:rPr>
                <w:rFonts w:ascii="Arial"/>
                <w:sz w:val="21"/>
              </w:rPr>
            </w:pPr>
          </w:p>
          <w:p w14:paraId="620AD87B">
            <w:pPr>
              <w:spacing w:line="241" w:lineRule="auto"/>
              <w:rPr>
                <w:rFonts w:ascii="Arial"/>
                <w:sz w:val="21"/>
              </w:rPr>
            </w:pPr>
          </w:p>
          <w:p w14:paraId="2D1E3751">
            <w:pPr>
              <w:spacing w:line="241" w:lineRule="auto"/>
              <w:rPr>
                <w:rFonts w:ascii="Arial"/>
                <w:sz w:val="21"/>
              </w:rPr>
            </w:pPr>
          </w:p>
          <w:p w14:paraId="2A8EE70F">
            <w:pPr>
              <w:spacing w:line="241" w:lineRule="auto"/>
              <w:rPr>
                <w:rFonts w:ascii="Arial"/>
                <w:sz w:val="21"/>
              </w:rPr>
            </w:pPr>
          </w:p>
          <w:p w14:paraId="74B495EE">
            <w:pPr>
              <w:spacing w:line="241" w:lineRule="auto"/>
              <w:rPr>
                <w:rFonts w:ascii="Arial"/>
                <w:sz w:val="21"/>
              </w:rPr>
            </w:pPr>
          </w:p>
          <w:p w14:paraId="53D4D4DD">
            <w:pPr>
              <w:spacing w:line="241" w:lineRule="auto"/>
              <w:rPr>
                <w:rFonts w:ascii="Arial"/>
                <w:sz w:val="21"/>
              </w:rPr>
            </w:pPr>
          </w:p>
          <w:p w14:paraId="427ECFF2">
            <w:pPr>
              <w:spacing w:line="241" w:lineRule="auto"/>
              <w:rPr>
                <w:rFonts w:ascii="Arial"/>
                <w:sz w:val="21"/>
              </w:rPr>
            </w:pPr>
          </w:p>
          <w:p w14:paraId="366B4C0B">
            <w:pPr>
              <w:spacing w:line="241" w:lineRule="auto"/>
              <w:rPr>
                <w:rFonts w:ascii="Arial"/>
                <w:sz w:val="21"/>
              </w:rPr>
            </w:pPr>
          </w:p>
          <w:p w14:paraId="5D58E991">
            <w:pPr>
              <w:spacing w:line="241" w:lineRule="auto"/>
              <w:rPr>
                <w:rFonts w:ascii="Arial"/>
                <w:sz w:val="21"/>
              </w:rPr>
            </w:pPr>
          </w:p>
          <w:p w14:paraId="27DF4F8D">
            <w:pPr>
              <w:spacing w:line="241" w:lineRule="auto"/>
              <w:rPr>
                <w:rFonts w:ascii="Arial"/>
                <w:sz w:val="21"/>
              </w:rPr>
            </w:pPr>
          </w:p>
          <w:p w14:paraId="41E08012">
            <w:pPr>
              <w:pStyle w:val="6"/>
              <w:spacing w:before="52" w:line="227" w:lineRule="auto"/>
              <w:ind w:left="141" w:right="41" w:hanging="73"/>
            </w:pPr>
            <w:r>
              <w:rPr>
                <w:b/>
                <w:bCs/>
                <w:spacing w:val="-1"/>
              </w:rPr>
              <w:t>大学本科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及以上</w:t>
            </w:r>
          </w:p>
        </w:tc>
        <w:tc>
          <w:tcPr>
            <w:tcW w:w="753" w:type="dxa"/>
            <w:vAlign w:val="top"/>
          </w:tcPr>
          <w:p w14:paraId="5696518F">
            <w:pPr>
              <w:spacing w:line="249" w:lineRule="auto"/>
              <w:rPr>
                <w:rFonts w:ascii="Arial"/>
                <w:sz w:val="21"/>
              </w:rPr>
            </w:pPr>
          </w:p>
          <w:p w14:paraId="4B37A66C">
            <w:pPr>
              <w:spacing w:line="249" w:lineRule="auto"/>
              <w:rPr>
                <w:rFonts w:ascii="Arial"/>
                <w:sz w:val="21"/>
              </w:rPr>
            </w:pPr>
          </w:p>
          <w:p w14:paraId="2BFF6320">
            <w:pPr>
              <w:spacing w:line="249" w:lineRule="auto"/>
              <w:rPr>
                <w:rFonts w:ascii="Arial"/>
                <w:sz w:val="21"/>
              </w:rPr>
            </w:pPr>
          </w:p>
          <w:p w14:paraId="4DC3CDE8">
            <w:pPr>
              <w:spacing w:line="249" w:lineRule="auto"/>
              <w:rPr>
                <w:rFonts w:ascii="Arial"/>
                <w:sz w:val="21"/>
              </w:rPr>
            </w:pPr>
          </w:p>
          <w:p w14:paraId="1F993425">
            <w:pPr>
              <w:spacing w:line="249" w:lineRule="auto"/>
              <w:rPr>
                <w:rFonts w:ascii="Arial"/>
                <w:sz w:val="21"/>
              </w:rPr>
            </w:pPr>
          </w:p>
          <w:p w14:paraId="4640F3C7">
            <w:pPr>
              <w:spacing w:line="249" w:lineRule="auto"/>
              <w:rPr>
                <w:rFonts w:ascii="Arial"/>
                <w:sz w:val="21"/>
              </w:rPr>
            </w:pPr>
          </w:p>
          <w:p w14:paraId="7D019119">
            <w:pPr>
              <w:spacing w:line="249" w:lineRule="auto"/>
              <w:rPr>
                <w:rFonts w:ascii="Arial"/>
                <w:sz w:val="21"/>
              </w:rPr>
            </w:pPr>
          </w:p>
          <w:p w14:paraId="4D71DD87">
            <w:pPr>
              <w:spacing w:line="250" w:lineRule="auto"/>
              <w:rPr>
                <w:rFonts w:ascii="Arial"/>
                <w:sz w:val="21"/>
              </w:rPr>
            </w:pPr>
          </w:p>
          <w:p w14:paraId="4EACEDE2">
            <w:pPr>
              <w:spacing w:line="250" w:lineRule="auto"/>
              <w:rPr>
                <w:rFonts w:ascii="Arial"/>
                <w:sz w:val="21"/>
              </w:rPr>
            </w:pPr>
          </w:p>
          <w:p w14:paraId="61C9ED4C">
            <w:pPr>
              <w:spacing w:line="250" w:lineRule="auto"/>
              <w:rPr>
                <w:rFonts w:ascii="Arial"/>
                <w:sz w:val="21"/>
              </w:rPr>
            </w:pPr>
          </w:p>
          <w:p w14:paraId="64B78D68">
            <w:pPr>
              <w:spacing w:line="250" w:lineRule="auto"/>
              <w:rPr>
                <w:rFonts w:ascii="Arial"/>
                <w:sz w:val="21"/>
              </w:rPr>
            </w:pPr>
          </w:p>
          <w:p w14:paraId="2C99A69D">
            <w:pPr>
              <w:spacing w:line="250" w:lineRule="auto"/>
              <w:rPr>
                <w:rFonts w:ascii="Arial"/>
                <w:sz w:val="21"/>
              </w:rPr>
            </w:pPr>
          </w:p>
          <w:p w14:paraId="5FBED445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6-15k</w:t>
            </w:r>
          </w:p>
        </w:tc>
        <w:tc>
          <w:tcPr>
            <w:tcW w:w="2254" w:type="dxa"/>
            <w:vAlign w:val="top"/>
          </w:tcPr>
          <w:p w14:paraId="0E9583BB">
            <w:pPr>
              <w:spacing w:line="241" w:lineRule="auto"/>
              <w:rPr>
                <w:rFonts w:ascii="Arial"/>
                <w:sz w:val="21"/>
              </w:rPr>
            </w:pPr>
          </w:p>
          <w:p w14:paraId="03B57711">
            <w:pPr>
              <w:spacing w:line="241" w:lineRule="auto"/>
              <w:rPr>
                <w:rFonts w:ascii="Arial"/>
                <w:sz w:val="21"/>
              </w:rPr>
            </w:pPr>
          </w:p>
          <w:p w14:paraId="613F49B4">
            <w:pPr>
              <w:spacing w:line="241" w:lineRule="auto"/>
              <w:rPr>
                <w:rFonts w:ascii="Arial"/>
                <w:sz w:val="21"/>
              </w:rPr>
            </w:pPr>
          </w:p>
          <w:p w14:paraId="412A8791">
            <w:pPr>
              <w:spacing w:line="241" w:lineRule="auto"/>
              <w:rPr>
                <w:rFonts w:ascii="Arial"/>
                <w:sz w:val="21"/>
              </w:rPr>
            </w:pPr>
          </w:p>
          <w:p w14:paraId="05E6F248">
            <w:pPr>
              <w:spacing w:line="241" w:lineRule="auto"/>
              <w:rPr>
                <w:rFonts w:ascii="Arial"/>
                <w:sz w:val="21"/>
              </w:rPr>
            </w:pPr>
          </w:p>
          <w:p w14:paraId="2EB9098C">
            <w:pPr>
              <w:spacing w:line="241" w:lineRule="auto"/>
              <w:rPr>
                <w:rFonts w:ascii="Arial"/>
                <w:sz w:val="21"/>
              </w:rPr>
            </w:pPr>
          </w:p>
          <w:p w14:paraId="78E75DE2">
            <w:pPr>
              <w:spacing w:line="241" w:lineRule="auto"/>
              <w:rPr>
                <w:rFonts w:ascii="Arial"/>
                <w:sz w:val="21"/>
              </w:rPr>
            </w:pPr>
          </w:p>
          <w:p w14:paraId="50A9C709">
            <w:pPr>
              <w:spacing w:line="241" w:lineRule="auto"/>
              <w:rPr>
                <w:rFonts w:ascii="Arial"/>
                <w:sz w:val="21"/>
              </w:rPr>
            </w:pPr>
          </w:p>
          <w:p w14:paraId="46143519">
            <w:pPr>
              <w:spacing w:line="241" w:lineRule="auto"/>
              <w:rPr>
                <w:rFonts w:ascii="Arial"/>
                <w:sz w:val="21"/>
              </w:rPr>
            </w:pPr>
          </w:p>
          <w:p w14:paraId="0B998C9E">
            <w:pPr>
              <w:spacing w:line="241" w:lineRule="auto"/>
              <w:rPr>
                <w:rFonts w:ascii="Arial"/>
                <w:sz w:val="21"/>
              </w:rPr>
            </w:pPr>
          </w:p>
          <w:p w14:paraId="6B06A2A5">
            <w:pPr>
              <w:spacing w:line="241" w:lineRule="auto"/>
              <w:rPr>
                <w:rFonts w:ascii="Arial"/>
                <w:sz w:val="21"/>
              </w:rPr>
            </w:pPr>
          </w:p>
          <w:p w14:paraId="14474EBB">
            <w:pPr>
              <w:spacing w:line="242" w:lineRule="auto"/>
              <w:rPr>
                <w:rFonts w:ascii="Arial"/>
                <w:sz w:val="21"/>
              </w:rPr>
            </w:pPr>
          </w:p>
          <w:p w14:paraId="496841C5">
            <w:pPr>
              <w:pStyle w:val="6"/>
              <w:spacing w:before="52" w:line="225" w:lineRule="auto"/>
              <w:ind w:left="516" w:right="72" w:hanging="415"/>
            </w:pPr>
            <w:r>
              <w:rPr>
                <w:b/>
                <w:bCs/>
                <w:spacing w:val="1"/>
              </w:rPr>
              <w:t>6000-15000元/月，年度收入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1"/>
              </w:rPr>
              <w:t>平均可达20万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；</w:t>
            </w:r>
          </w:p>
        </w:tc>
        <w:tc>
          <w:tcPr>
            <w:tcW w:w="753" w:type="dxa"/>
            <w:vAlign w:val="top"/>
          </w:tcPr>
          <w:p w14:paraId="38291ECB"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 w14:paraId="3282B0F1">
            <w:pPr>
              <w:spacing w:line="241" w:lineRule="auto"/>
              <w:rPr>
                <w:rFonts w:ascii="Arial"/>
                <w:sz w:val="21"/>
              </w:rPr>
            </w:pPr>
          </w:p>
          <w:p w14:paraId="6ED57B9A">
            <w:pPr>
              <w:spacing w:line="241" w:lineRule="auto"/>
              <w:rPr>
                <w:rFonts w:ascii="Arial"/>
                <w:sz w:val="21"/>
              </w:rPr>
            </w:pPr>
          </w:p>
          <w:p w14:paraId="22CDD5C6">
            <w:pPr>
              <w:spacing w:line="241" w:lineRule="auto"/>
              <w:rPr>
                <w:rFonts w:ascii="Arial"/>
                <w:sz w:val="21"/>
              </w:rPr>
            </w:pPr>
          </w:p>
          <w:p w14:paraId="6CC669D1">
            <w:pPr>
              <w:spacing w:line="241" w:lineRule="auto"/>
              <w:rPr>
                <w:rFonts w:ascii="Arial"/>
                <w:sz w:val="21"/>
              </w:rPr>
            </w:pPr>
          </w:p>
          <w:p w14:paraId="1B98317F">
            <w:pPr>
              <w:spacing w:line="241" w:lineRule="auto"/>
              <w:rPr>
                <w:rFonts w:ascii="Arial"/>
                <w:sz w:val="21"/>
              </w:rPr>
            </w:pPr>
          </w:p>
          <w:p w14:paraId="05538C38">
            <w:pPr>
              <w:spacing w:line="241" w:lineRule="auto"/>
              <w:rPr>
                <w:rFonts w:ascii="Arial"/>
                <w:sz w:val="21"/>
              </w:rPr>
            </w:pPr>
          </w:p>
          <w:p w14:paraId="2056F38C">
            <w:pPr>
              <w:spacing w:line="241" w:lineRule="auto"/>
              <w:rPr>
                <w:rFonts w:ascii="Arial"/>
                <w:sz w:val="21"/>
              </w:rPr>
            </w:pPr>
          </w:p>
          <w:p w14:paraId="23163D01">
            <w:pPr>
              <w:spacing w:line="241" w:lineRule="auto"/>
              <w:rPr>
                <w:rFonts w:ascii="Arial"/>
                <w:sz w:val="21"/>
              </w:rPr>
            </w:pPr>
          </w:p>
          <w:p w14:paraId="5A18DC22">
            <w:pPr>
              <w:spacing w:line="241" w:lineRule="auto"/>
              <w:rPr>
                <w:rFonts w:ascii="Arial"/>
                <w:sz w:val="21"/>
              </w:rPr>
            </w:pPr>
          </w:p>
          <w:p w14:paraId="3852D5FB">
            <w:pPr>
              <w:spacing w:line="241" w:lineRule="auto"/>
              <w:rPr>
                <w:rFonts w:ascii="Arial"/>
                <w:sz w:val="21"/>
              </w:rPr>
            </w:pPr>
          </w:p>
          <w:p w14:paraId="582B9539">
            <w:pPr>
              <w:spacing w:line="241" w:lineRule="auto"/>
              <w:rPr>
                <w:rFonts w:ascii="Arial"/>
                <w:sz w:val="21"/>
              </w:rPr>
            </w:pPr>
          </w:p>
          <w:p w14:paraId="762BD105">
            <w:pPr>
              <w:spacing w:line="242" w:lineRule="auto"/>
              <w:rPr>
                <w:rFonts w:ascii="Arial"/>
                <w:sz w:val="21"/>
              </w:rPr>
            </w:pPr>
          </w:p>
          <w:p w14:paraId="4B82EC42">
            <w:pPr>
              <w:pStyle w:val="6"/>
              <w:spacing w:before="52" w:line="225" w:lineRule="auto"/>
              <w:ind w:left="248" w:right="43" w:hanging="177"/>
            </w:pPr>
            <w:r>
              <w:rPr>
                <w:b/>
                <w:bCs/>
                <w:spacing w:val="-1"/>
              </w:rPr>
              <w:t>人事老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1347" w:type="dxa"/>
            <w:vAlign w:val="top"/>
          </w:tcPr>
          <w:p w14:paraId="7E6B92A3">
            <w:pPr>
              <w:spacing w:line="251" w:lineRule="auto"/>
              <w:rPr>
                <w:rFonts w:ascii="Arial"/>
                <w:sz w:val="21"/>
              </w:rPr>
            </w:pPr>
          </w:p>
          <w:p w14:paraId="614E18A2">
            <w:pPr>
              <w:spacing w:line="251" w:lineRule="auto"/>
              <w:rPr>
                <w:rFonts w:ascii="Arial"/>
                <w:sz w:val="21"/>
              </w:rPr>
            </w:pPr>
          </w:p>
          <w:p w14:paraId="6D01E586">
            <w:pPr>
              <w:spacing w:line="251" w:lineRule="auto"/>
              <w:rPr>
                <w:rFonts w:ascii="Arial"/>
                <w:sz w:val="21"/>
              </w:rPr>
            </w:pPr>
          </w:p>
          <w:p w14:paraId="57AB99B1">
            <w:pPr>
              <w:spacing w:line="251" w:lineRule="auto"/>
              <w:rPr>
                <w:rFonts w:ascii="Arial"/>
                <w:sz w:val="21"/>
              </w:rPr>
            </w:pPr>
          </w:p>
          <w:p w14:paraId="26C79B69">
            <w:pPr>
              <w:spacing w:line="251" w:lineRule="auto"/>
              <w:rPr>
                <w:rFonts w:ascii="Arial"/>
                <w:sz w:val="21"/>
              </w:rPr>
            </w:pPr>
          </w:p>
          <w:p w14:paraId="11D7DFC2">
            <w:pPr>
              <w:spacing w:line="251" w:lineRule="auto"/>
              <w:rPr>
                <w:rFonts w:ascii="Arial"/>
                <w:sz w:val="21"/>
              </w:rPr>
            </w:pPr>
          </w:p>
          <w:p w14:paraId="0C3DEA15">
            <w:pPr>
              <w:spacing w:line="251" w:lineRule="auto"/>
              <w:rPr>
                <w:rFonts w:ascii="Arial"/>
                <w:sz w:val="21"/>
              </w:rPr>
            </w:pPr>
          </w:p>
          <w:p w14:paraId="0E2FA74F">
            <w:pPr>
              <w:spacing w:line="251" w:lineRule="auto"/>
              <w:rPr>
                <w:rFonts w:ascii="Arial"/>
                <w:sz w:val="21"/>
              </w:rPr>
            </w:pPr>
          </w:p>
          <w:p w14:paraId="16F890E0">
            <w:pPr>
              <w:spacing w:line="251" w:lineRule="auto"/>
              <w:rPr>
                <w:rFonts w:ascii="Arial"/>
                <w:sz w:val="21"/>
              </w:rPr>
            </w:pPr>
          </w:p>
          <w:p w14:paraId="663147DA">
            <w:pPr>
              <w:spacing w:line="251" w:lineRule="auto"/>
              <w:rPr>
                <w:rFonts w:ascii="Arial"/>
                <w:sz w:val="21"/>
              </w:rPr>
            </w:pPr>
          </w:p>
          <w:p w14:paraId="4EF9DB03">
            <w:pPr>
              <w:spacing w:line="252" w:lineRule="auto"/>
              <w:rPr>
                <w:rFonts w:ascii="Arial"/>
                <w:sz w:val="21"/>
              </w:rPr>
            </w:pPr>
          </w:p>
          <w:p w14:paraId="4906EBCD">
            <w:pPr>
              <w:spacing w:line="252" w:lineRule="auto"/>
              <w:rPr>
                <w:rFonts w:ascii="Arial"/>
                <w:sz w:val="21"/>
              </w:rPr>
            </w:pPr>
          </w:p>
          <w:p w14:paraId="7BA0E514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17311997794</w:t>
            </w:r>
          </w:p>
        </w:tc>
        <w:tc>
          <w:tcPr>
            <w:tcW w:w="961" w:type="dxa"/>
            <w:vAlign w:val="top"/>
          </w:tcPr>
          <w:p w14:paraId="5CADBAC3">
            <w:pPr>
              <w:spacing w:line="241" w:lineRule="auto"/>
              <w:rPr>
                <w:rFonts w:ascii="Arial"/>
                <w:sz w:val="21"/>
              </w:rPr>
            </w:pPr>
          </w:p>
          <w:p w14:paraId="4E922A24">
            <w:pPr>
              <w:spacing w:line="241" w:lineRule="auto"/>
              <w:rPr>
                <w:rFonts w:ascii="Arial"/>
                <w:sz w:val="21"/>
              </w:rPr>
            </w:pPr>
          </w:p>
          <w:p w14:paraId="3AD73C5D">
            <w:pPr>
              <w:spacing w:line="241" w:lineRule="auto"/>
              <w:rPr>
                <w:rFonts w:ascii="Arial"/>
                <w:sz w:val="21"/>
              </w:rPr>
            </w:pPr>
          </w:p>
          <w:p w14:paraId="1F71874D">
            <w:pPr>
              <w:spacing w:line="241" w:lineRule="auto"/>
              <w:rPr>
                <w:rFonts w:ascii="Arial"/>
                <w:sz w:val="21"/>
              </w:rPr>
            </w:pPr>
          </w:p>
          <w:p w14:paraId="4F90B52D">
            <w:pPr>
              <w:spacing w:line="241" w:lineRule="auto"/>
              <w:rPr>
                <w:rFonts w:ascii="Arial"/>
                <w:sz w:val="21"/>
              </w:rPr>
            </w:pPr>
          </w:p>
          <w:p w14:paraId="73CE8DE1">
            <w:pPr>
              <w:spacing w:line="241" w:lineRule="auto"/>
              <w:rPr>
                <w:rFonts w:ascii="Arial"/>
                <w:sz w:val="21"/>
              </w:rPr>
            </w:pPr>
          </w:p>
          <w:p w14:paraId="60DD88F1">
            <w:pPr>
              <w:spacing w:line="241" w:lineRule="auto"/>
              <w:rPr>
                <w:rFonts w:ascii="Arial"/>
                <w:sz w:val="21"/>
              </w:rPr>
            </w:pPr>
          </w:p>
          <w:p w14:paraId="43529EF7">
            <w:pPr>
              <w:spacing w:line="241" w:lineRule="auto"/>
              <w:rPr>
                <w:rFonts w:ascii="Arial"/>
                <w:sz w:val="21"/>
              </w:rPr>
            </w:pPr>
          </w:p>
          <w:p w14:paraId="520B529D">
            <w:pPr>
              <w:spacing w:line="241" w:lineRule="auto"/>
              <w:rPr>
                <w:rFonts w:ascii="Arial"/>
                <w:sz w:val="21"/>
              </w:rPr>
            </w:pPr>
          </w:p>
          <w:p w14:paraId="5DC3C04A">
            <w:pPr>
              <w:spacing w:line="241" w:lineRule="auto"/>
              <w:rPr>
                <w:rFonts w:ascii="Arial"/>
                <w:sz w:val="21"/>
              </w:rPr>
            </w:pPr>
          </w:p>
          <w:p w14:paraId="3286E72B">
            <w:pPr>
              <w:spacing w:line="241" w:lineRule="auto"/>
              <w:rPr>
                <w:rFonts w:ascii="Arial"/>
                <w:sz w:val="21"/>
              </w:rPr>
            </w:pPr>
          </w:p>
          <w:p w14:paraId="3C6BB830">
            <w:pPr>
              <w:spacing w:line="242" w:lineRule="auto"/>
              <w:rPr>
                <w:rFonts w:ascii="Arial"/>
                <w:sz w:val="21"/>
              </w:rPr>
            </w:pPr>
          </w:p>
          <w:p w14:paraId="725472DB">
            <w:pPr>
              <w:pStyle w:val="6"/>
              <w:spacing w:before="52" w:line="234" w:lineRule="auto"/>
              <w:ind w:left="278" w:right="46" w:hanging="207"/>
            </w:pPr>
            <w:r>
              <w:rPr>
                <w:b/>
                <w:bCs/>
                <w:spacing w:val="-2"/>
              </w:rPr>
              <w:t>ds</w:t>
            </w:r>
            <w:r>
              <w:rPr>
                <w:spacing w:val="-50"/>
              </w:rPr>
              <w:t xml:space="preserve"> </w:t>
            </w:r>
            <w:r>
              <w:rPr>
                <w:b/>
                <w:bCs/>
                <w:spacing w:val="-2"/>
              </w:rPr>
              <w:t>jyww@yea</w:t>
            </w:r>
            <w:r>
              <w:t xml:space="preserve"> </w:t>
            </w:r>
            <w:r>
              <w:rPr>
                <w:b/>
                <w:bCs/>
              </w:rPr>
              <w:t>h.net</w:t>
            </w:r>
          </w:p>
        </w:tc>
      </w:tr>
    </w:tbl>
    <w:p w14:paraId="61A1293A">
      <w:pPr>
        <w:rPr>
          <w:rFonts w:ascii="Arial"/>
          <w:sz w:val="21"/>
        </w:rPr>
      </w:pPr>
    </w:p>
    <w:p w14:paraId="1021FADC">
      <w:pPr>
        <w:rPr>
          <w:rFonts w:ascii="Arial" w:hAnsi="Arial" w:eastAsia="Arial" w:cs="Arial"/>
          <w:sz w:val="21"/>
          <w:szCs w:val="21"/>
        </w:rPr>
        <w:sectPr>
          <w:footerReference r:id="rId159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4681D1AB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426B60F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1278F2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20121CCC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3BB89CA6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79CCB62D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0766A815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67B16A1F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0C636571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3D858BE5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62E64830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1928A7A2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66DDA63D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7DE70B62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1BE9EBF5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386BB980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082818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3" w:hRule="atLeast"/>
        </w:trPr>
        <w:tc>
          <w:tcPr>
            <w:tcW w:w="669" w:type="dxa"/>
            <w:vAlign w:val="top"/>
          </w:tcPr>
          <w:p w14:paraId="0B87B2CF">
            <w:pPr>
              <w:spacing w:line="279" w:lineRule="auto"/>
              <w:rPr>
                <w:rFonts w:ascii="Arial"/>
                <w:sz w:val="21"/>
              </w:rPr>
            </w:pPr>
          </w:p>
          <w:p w14:paraId="014506F6">
            <w:pPr>
              <w:spacing w:line="280" w:lineRule="auto"/>
              <w:rPr>
                <w:rFonts w:ascii="Arial"/>
                <w:sz w:val="21"/>
              </w:rPr>
            </w:pPr>
          </w:p>
          <w:p w14:paraId="1F7E9717">
            <w:pPr>
              <w:spacing w:line="280" w:lineRule="auto"/>
              <w:rPr>
                <w:rFonts w:ascii="Arial"/>
                <w:sz w:val="21"/>
              </w:rPr>
            </w:pPr>
          </w:p>
          <w:p w14:paraId="5B99BF92">
            <w:pPr>
              <w:spacing w:line="280" w:lineRule="auto"/>
              <w:rPr>
                <w:rFonts w:ascii="Arial"/>
                <w:sz w:val="21"/>
              </w:rPr>
            </w:pPr>
          </w:p>
          <w:p w14:paraId="2C8061BA">
            <w:pPr>
              <w:spacing w:line="280" w:lineRule="auto"/>
              <w:rPr>
                <w:rFonts w:ascii="Arial"/>
                <w:sz w:val="21"/>
              </w:rPr>
            </w:pPr>
          </w:p>
          <w:p w14:paraId="7EA422A3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846</w:t>
            </w:r>
          </w:p>
        </w:tc>
        <w:tc>
          <w:tcPr>
            <w:tcW w:w="1055" w:type="dxa"/>
            <w:vAlign w:val="top"/>
          </w:tcPr>
          <w:p w14:paraId="479DCF45">
            <w:pPr>
              <w:spacing w:line="270" w:lineRule="auto"/>
              <w:rPr>
                <w:rFonts w:ascii="Arial"/>
                <w:sz w:val="21"/>
              </w:rPr>
            </w:pPr>
          </w:p>
          <w:p w14:paraId="7131AFEB">
            <w:pPr>
              <w:spacing w:line="270" w:lineRule="auto"/>
              <w:rPr>
                <w:rFonts w:ascii="Arial"/>
                <w:sz w:val="21"/>
              </w:rPr>
            </w:pPr>
          </w:p>
          <w:p w14:paraId="415EB945">
            <w:pPr>
              <w:spacing w:line="270" w:lineRule="auto"/>
              <w:rPr>
                <w:rFonts w:ascii="Arial"/>
                <w:sz w:val="21"/>
              </w:rPr>
            </w:pPr>
          </w:p>
          <w:p w14:paraId="605B5E14">
            <w:pPr>
              <w:spacing w:line="270" w:lineRule="auto"/>
              <w:rPr>
                <w:rFonts w:ascii="Arial"/>
                <w:sz w:val="21"/>
              </w:rPr>
            </w:pPr>
          </w:p>
          <w:p w14:paraId="33D274BD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贵阳市南明区</w:t>
            </w:r>
          </w:p>
          <w:p w14:paraId="1ADA2941">
            <w:pPr>
              <w:pStyle w:val="6"/>
              <w:spacing w:before="13" w:line="217" w:lineRule="auto"/>
              <w:ind w:left="36"/>
            </w:pPr>
            <w:r>
              <w:rPr>
                <w:b/>
                <w:bCs/>
                <w:spacing w:val="1"/>
              </w:rPr>
              <w:t>大树旺黔诚职</w:t>
            </w:r>
          </w:p>
          <w:p w14:paraId="5B99C1BB">
            <w:pPr>
              <w:pStyle w:val="6"/>
              <w:spacing w:before="11" w:line="216" w:lineRule="auto"/>
              <w:ind w:left="36"/>
            </w:pPr>
            <w:r>
              <w:rPr>
                <w:b/>
                <w:bCs/>
                <w:spacing w:val="1"/>
              </w:rPr>
              <w:t>业培训学校有</w:t>
            </w:r>
          </w:p>
          <w:p w14:paraId="108CDBD0">
            <w:pPr>
              <w:pStyle w:val="6"/>
              <w:spacing w:before="14" w:line="217" w:lineRule="auto"/>
              <w:ind w:left="296"/>
            </w:pPr>
            <w:r>
              <w:rPr>
                <w:b/>
                <w:bCs/>
                <w:spacing w:val="-6"/>
              </w:rPr>
              <w:t>限公司</w:t>
            </w:r>
          </w:p>
        </w:tc>
        <w:tc>
          <w:tcPr>
            <w:tcW w:w="1134" w:type="dxa"/>
            <w:vAlign w:val="top"/>
          </w:tcPr>
          <w:p w14:paraId="1701D3B7">
            <w:pPr>
              <w:spacing w:line="275" w:lineRule="auto"/>
              <w:rPr>
                <w:rFonts w:ascii="Arial"/>
                <w:sz w:val="21"/>
              </w:rPr>
            </w:pPr>
          </w:p>
          <w:p w14:paraId="3569F6AD">
            <w:pPr>
              <w:spacing w:line="275" w:lineRule="auto"/>
              <w:rPr>
                <w:rFonts w:ascii="Arial"/>
                <w:sz w:val="21"/>
              </w:rPr>
            </w:pPr>
          </w:p>
          <w:p w14:paraId="38E9BA2C">
            <w:pPr>
              <w:spacing w:line="276" w:lineRule="auto"/>
              <w:rPr>
                <w:rFonts w:ascii="Arial"/>
                <w:sz w:val="21"/>
              </w:rPr>
            </w:pPr>
          </w:p>
          <w:p w14:paraId="6D6048EB">
            <w:pPr>
              <w:spacing w:line="276" w:lineRule="auto"/>
              <w:rPr>
                <w:rFonts w:ascii="Arial"/>
                <w:sz w:val="21"/>
              </w:rPr>
            </w:pPr>
          </w:p>
          <w:p w14:paraId="57FFEA4E">
            <w:pPr>
              <w:spacing w:line="276" w:lineRule="auto"/>
              <w:rPr>
                <w:rFonts w:ascii="Arial"/>
                <w:sz w:val="21"/>
              </w:rPr>
            </w:pPr>
          </w:p>
          <w:p w14:paraId="121A5E0D">
            <w:pPr>
              <w:pStyle w:val="6"/>
              <w:spacing w:before="52" w:line="216" w:lineRule="auto"/>
              <w:ind w:left="240"/>
            </w:pPr>
            <w:r>
              <w:rPr>
                <w:b/>
                <w:bCs/>
              </w:rPr>
              <w:t>平台运营</w:t>
            </w:r>
          </w:p>
        </w:tc>
        <w:tc>
          <w:tcPr>
            <w:tcW w:w="3148" w:type="dxa"/>
            <w:vAlign w:val="top"/>
          </w:tcPr>
          <w:p w14:paraId="3BDAEA81">
            <w:pPr>
              <w:pStyle w:val="6"/>
              <w:spacing w:before="35" w:line="216" w:lineRule="auto"/>
              <w:ind w:left="1184"/>
            </w:pPr>
            <w:r>
              <w:rPr>
                <w:b/>
                <w:bCs/>
                <w:spacing w:val="-4"/>
              </w:rPr>
              <w:t>岗位职责：</w:t>
            </w:r>
          </w:p>
          <w:p w14:paraId="5B011CB6">
            <w:pPr>
              <w:pStyle w:val="6"/>
              <w:spacing w:before="11" w:line="217" w:lineRule="auto"/>
              <w:ind w:left="92"/>
            </w:pPr>
            <w:r>
              <w:rPr>
                <w:b/>
                <w:bCs/>
                <w:spacing w:val="-1"/>
              </w:rPr>
              <w:t>1.大树小红书官号、微博官号运营（</w:t>
            </w:r>
            <w:r>
              <w:rPr>
                <w:spacing w:val="-6"/>
              </w:rPr>
              <w:t xml:space="preserve"> </w:t>
            </w:r>
            <w:r>
              <w:rPr>
                <w:b/>
                <w:bCs/>
                <w:spacing w:val="-1"/>
              </w:rPr>
              <w:t>内容</w:t>
            </w:r>
          </w:p>
          <w:p w14:paraId="1A8FAD30">
            <w:pPr>
              <w:pStyle w:val="6"/>
              <w:spacing w:before="13" w:line="217" w:lineRule="auto"/>
              <w:ind w:left="1003"/>
            </w:pPr>
            <w:r>
              <w:rPr>
                <w:b/>
                <w:bCs/>
              </w:rPr>
              <w:t>可同步更新</w:t>
            </w:r>
            <w:r>
              <w:rPr>
                <w:spacing w:val="-28"/>
              </w:rPr>
              <w:t xml:space="preserve"> </w:t>
            </w:r>
            <w:r>
              <w:rPr>
                <w:b/>
                <w:bCs/>
                <w:spacing w:val="-13"/>
              </w:rPr>
              <w:t>）；</w:t>
            </w:r>
          </w:p>
          <w:p w14:paraId="25CC6FB8">
            <w:pPr>
              <w:pStyle w:val="6"/>
              <w:spacing w:before="13" w:line="225" w:lineRule="auto"/>
              <w:ind w:left="177" w:right="73" w:hanging="88"/>
            </w:pPr>
            <w:r>
              <w:rPr>
                <w:b/>
                <w:bCs/>
                <w:spacing w:val="3"/>
              </w:rPr>
              <w:t>2.文竹教招小红书、微博、抖音、知乎运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营（</w:t>
            </w:r>
            <w:r>
              <w:rPr>
                <w:spacing w:val="-25"/>
              </w:rPr>
              <w:t xml:space="preserve"> </w:t>
            </w:r>
            <w:r>
              <w:rPr>
                <w:b/>
                <w:bCs/>
                <w:spacing w:val="-1"/>
              </w:rPr>
              <w:t>内容可同步，形式做机动调整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13"/>
              </w:rPr>
              <w:t>）；</w:t>
            </w:r>
          </w:p>
          <w:p w14:paraId="7ABF1207">
            <w:pPr>
              <w:pStyle w:val="6"/>
              <w:spacing w:before="10" w:line="217" w:lineRule="auto"/>
              <w:ind w:left="179"/>
            </w:pPr>
            <w:r>
              <w:rPr>
                <w:b/>
                <w:bCs/>
                <w:spacing w:val="2"/>
              </w:rPr>
              <w:t>3.文竹教招视频号运营（更新管理</w:t>
            </w:r>
            <w:r>
              <w:rPr>
                <w:spacing w:val="-28"/>
              </w:rPr>
              <w:t xml:space="preserve"> </w:t>
            </w:r>
            <w:r>
              <w:rPr>
                <w:b/>
                <w:bCs/>
                <w:spacing w:val="-11"/>
              </w:rPr>
              <w:t>）；</w:t>
            </w:r>
          </w:p>
          <w:p w14:paraId="2F84BED4">
            <w:pPr>
              <w:pStyle w:val="6"/>
              <w:spacing w:before="14" w:line="217" w:lineRule="auto"/>
              <w:ind w:left="587"/>
            </w:pPr>
            <w:r>
              <w:rPr>
                <w:b/>
                <w:bCs/>
                <w:spacing w:val="2"/>
              </w:rPr>
              <w:t>4.文竹教招项目对接沟通；</w:t>
            </w:r>
          </w:p>
          <w:p w14:paraId="53FC3B82">
            <w:pPr>
              <w:pStyle w:val="6"/>
              <w:spacing w:before="14" w:line="217" w:lineRule="auto"/>
              <w:ind w:left="1165"/>
            </w:pPr>
            <w:r>
              <w:rPr>
                <w:b/>
                <w:bCs/>
              </w:rPr>
              <w:t>任职要求：</w:t>
            </w:r>
          </w:p>
          <w:p w14:paraId="6C9C3AD2">
            <w:pPr>
              <w:pStyle w:val="6"/>
              <w:spacing w:before="13" w:line="217" w:lineRule="auto"/>
              <w:ind w:left="798"/>
            </w:pPr>
            <w:r>
              <w:rPr>
                <w:b/>
                <w:bCs/>
                <w:spacing w:val="1"/>
              </w:rPr>
              <w:t>1、本科及以上学历；</w:t>
            </w:r>
          </w:p>
          <w:p w14:paraId="4717167C">
            <w:pPr>
              <w:pStyle w:val="6"/>
              <w:spacing w:before="11" w:line="214" w:lineRule="auto"/>
              <w:ind w:left="48"/>
            </w:pPr>
            <w:r>
              <w:rPr>
                <w:b/>
                <w:bCs/>
                <w:spacing w:val="3"/>
              </w:rPr>
              <w:t>2、热爱社交媒体且熟练掌握视频剪辑、特</w:t>
            </w:r>
          </w:p>
          <w:p w14:paraId="1BB5E871">
            <w:pPr>
              <w:pStyle w:val="6"/>
              <w:spacing w:before="17" w:line="224" w:lineRule="auto"/>
              <w:ind w:left="1167" w:right="71" w:hanging="1080"/>
            </w:pPr>
            <w:r>
              <w:rPr>
                <w:b/>
                <w:bCs/>
                <w:spacing w:val="3"/>
              </w:rPr>
              <w:t>效添加、配乐等技能，能够使用</w:t>
            </w:r>
            <w:r>
              <w:rPr>
                <w:b/>
                <w:bCs/>
              </w:rPr>
              <w:t>PS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PR</w:t>
            </w:r>
            <w:r>
              <w:rPr>
                <w:b/>
                <w:bCs/>
                <w:spacing w:val="3"/>
              </w:rPr>
              <w:t>等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"/>
              </w:rPr>
              <w:t>制作软件；</w:t>
            </w:r>
          </w:p>
          <w:p w14:paraId="42B49CC0">
            <w:pPr>
              <w:pStyle w:val="6"/>
              <w:spacing w:before="12" w:line="218" w:lineRule="auto"/>
              <w:ind w:left="54"/>
            </w:pPr>
            <w:r>
              <w:rPr>
                <w:b/>
                <w:bCs/>
                <w:spacing w:val="3"/>
              </w:rPr>
              <w:t>3、具备创意思维，社交媒体管理能力、数</w:t>
            </w:r>
          </w:p>
          <w:p w14:paraId="025A02D2">
            <w:pPr>
              <w:pStyle w:val="6"/>
              <w:spacing w:before="13" w:line="216" w:lineRule="auto"/>
              <w:ind w:left="1080"/>
            </w:pPr>
            <w:r>
              <w:rPr>
                <w:b/>
                <w:bCs/>
              </w:rPr>
              <w:t>据分析能力；</w:t>
            </w:r>
          </w:p>
          <w:p w14:paraId="0BB17DDB">
            <w:pPr>
              <w:pStyle w:val="6"/>
              <w:spacing w:before="14" w:line="190" w:lineRule="auto"/>
              <w:ind w:left="544"/>
            </w:pPr>
            <w:r>
              <w:rPr>
                <w:b/>
                <w:bCs/>
                <w:spacing w:val="-2"/>
              </w:rPr>
              <w:t>4、</w:t>
            </w:r>
            <w:r>
              <w:rPr>
                <w:spacing w:val="-23"/>
              </w:rPr>
              <w:t xml:space="preserve"> </w:t>
            </w:r>
            <w:r>
              <w:rPr>
                <w:b/>
                <w:bCs/>
                <w:spacing w:val="-2"/>
              </w:rPr>
              <w:t>良好的沟通与协作能力。</w:t>
            </w:r>
          </w:p>
        </w:tc>
        <w:tc>
          <w:tcPr>
            <w:tcW w:w="520" w:type="dxa"/>
            <w:vAlign w:val="top"/>
          </w:tcPr>
          <w:p w14:paraId="15044852">
            <w:pPr>
              <w:spacing w:line="279" w:lineRule="auto"/>
              <w:rPr>
                <w:rFonts w:ascii="Arial"/>
                <w:sz w:val="21"/>
              </w:rPr>
            </w:pPr>
          </w:p>
          <w:p w14:paraId="7ED9001E">
            <w:pPr>
              <w:spacing w:line="279" w:lineRule="auto"/>
              <w:rPr>
                <w:rFonts w:ascii="Arial"/>
                <w:sz w:val="21"/>
              </w:rPr>
            </w:pPr>
          </w:p>
          <w:p w14:paraId="2EB278E5">
            <w:pPr>
              <w:spacing w:line="280" w:lineRule="auto"/>
              <w:rPr>
                <w:rFonts w:ascii="Arial"/>
                <w:sz w:val="21"/>
              </w:rPr>
            </w:pPr>
          </w:p>
          <w:p w14:paraId="45A83AD6">
            <w:pPr>
              <w:spacing w:line="280" w:lineRule="auto"/>
              <w:rPr>
                <w:rFonts w:ascii="Arial"/>
                <w:sz w:val="21"/>
              </w:rPr>
            </w:pPr>
          </w:p>
          <w:p w14:paraId="257FE75E">
            <w:pPr>
              <w:spacing w:line="280" w:lineRule="auto"/>
              <w:rPr>
                <w:rFonts w:ascii="Arial"/>
                <w:sz w:val="21"/>
              </w:rPr>
            </w:pPr>
          </w:p>
          <w:p w14:paraId="38CE38A5">
            <w:pPr>
              <w:pStyle w:val="6"/>
              <w:spacing w:before="53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15B10244">
            <w:pPr>
              <w:spacing w:line="275" w:lineRule="auto"/>
              <w:rPr>
                <w:rFonts w:ascii="Arial"/>
                <w:sz w:val="21"/>
              </w:rPr>
            </w:pPr>
          </w:p>
          <w:p w14:paraId="31AE4563">
            <w:pPr>
              <w:spacing w:line="275" w:lineRule="auto"/>
              <w:rPr>
                <w:rFonts w:ascii="Arial"/>
                <w:sz w:val="21"/>
              </w:rPr>
            </w:pPr>
          </w:p>
          <w:p w14:paraId="3DB6C225">
            <w:pPr>
              <w:spacing w:line="276" w:lineRule="auto"/>
              <w:rPr>
                <w:rFonts w:ascii="Arial"/>
                <w:sz w:val="21"/>
              </w:rPr>
            </w:pPr>
          </w:p>
          <w:p w14:paraId="4ECB4C1A">
            <w:pPr>
              <w:spacing w:line="276" w:lineRule="auto"/>
              <w:rPr>
                <w:rFonts w:ascii="Arial"/>
                <w:sz w:val="21"/>
              </w:rPr>
            </w:pPr>
          </w:p>
          <w:p w14:paraId="38923BFB">
            <w:pPr>
              <w:spacing w:line="276" w:lineRule="auto"/>
              <w:rPr>
                <w:rFonts w:ascii="Arial"/>
                <w:sz w:val="21"/>
              </w:rPr>
            </w:pPr>
          </w:p>
          <w:p w14:paraId="606EFDBB">
            <w:pPr>
              <w:pStyle w:val="6"/>
              <w:spacing w:before="52" w:line="216" w:lineRule="auto"/>
              <w:ind w:left="346"/>
            </w:pPr>
            <w:r>
              <w:rPr>
                <w:b/>
                <w:bCs/>
                <w:spacing w:val="1"/>
              </w:rPr>
              <w:t>新媒体运营</w:t>
            </w:r>
          </w:p>
        </w:tc>
        <w:tc>
          <w:tcPr>
            <w:tcW w:w="769" w:type="dxa"/>
            <w:vAlign w:val="top"/>
          </w:tcPr>
          <w:p w14:paraId="0EC519B0">
            <w:pPr>
              <w:spacing w:line="256" w:lineRule="auto"/>
              <w:rPr>
                <w:rFonts w:ascii="Arial"/>
                <w:sz w:val="21"/>
              </w:rPr>
            </w:pPr>
          </w:p>
          <w:p w14:paraId="3CCA7F61">
            <w:pPr>
              <w:spacing w:line="256" w:lineRule="auto"/>
              <w:rPr>
                <w:rFonts w:ascii="Arial"/>
                <w:sz w:val="21"/>
              </w:rPr>
            </w:pPr>
          </w:p>
          <w:p w14:paraId="2DA4B13C">
            <w:pPr>
              <w:spacing w:line="256" w:lineRule="auto"/>
              <w:rPr>
                <w:rFonts w:ascii="Arial"/>
                <w:sz w:val="21"/>
              </w:rPr>
            </w:pPr>
          </w:p>
          <w:p w14:paraId="2C50472F">
            <w:pPr>
              <w:spacing w:line="256" w:lineRule="auto"/>
              <w:rPr>
                <w:rFonts w:ascii="Arial"/>
                <w:sz w:val="21"/>
              </w:rPr>
            </w:pPr>
          </w:p>
          <w:p w14:paraId="451B50A2">
            <w:pPr>
              <w:spacing w:line="257" w:lineRule="auto"/>
              <w:rPr>
                <w:rFonts w:ascii="Arial"/>
                <w:sz w:val="21"/>
              </w:rPr>
            </w:pPr>
          </w:p>
          <w:p w14:paraId="65C6AB23">
            <w:pPr>
              <w:pStyle w:val="6"/>
              <w:spacing w:before="52" w:line="225" w:lineRule="auto"/>
              <w:ind w:left="141" w:right="40" w:hanging="73"/>
            </w:pPr>
            <w:r>
              <w:rPr>
                <w:b/>
                <w:bCs/>
                <w:spacing w:val="-1"/>
              </w:rPr>
              <w:t>大学本科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及以上</w:t>
            </w:r>
          </w:p>
        </w:tc>
        <w:tc>
          <w:tcPr>
            <w:tcW w:w="753" w:type="dxa"/>
            <w:vAlign w:val="top"/>
          </w:tcPr>
          <w:p w14:paraId="5E657FA5">
            <w:pPr>
              <w:spacing w:line="275" w:lineRule="auto"/>
              <w:rPr>
                <w:rFonts w:ascii="Arial"/>
                <w:sz w:val="21"/>
              </w:rPr>
            </w:pPr>
          </w:p>
          <w:p w14:paraId="48542EC1">
            <w:pPr>
              <w:spacing w:line="275" w:lineRule="auto"/>
              <w:rPr>
                <w:rFonts w:ascii="Arial"/>
                <w:sz w:val="21"/>
              </w:rPr>
            </w:pPr>
          </w:p>
          <w:p w14:paraId="352E2CA0">
            <w:pPr>
              <w:spacing w:line="276" w:lineRule="auto"/>
              <w:rPr>
                <w:rFonts w:ascii="Arial"/>
                <w:sz w:val="21"/>
              </w:rPr>
            </w:pPr>
          </w:p>
          <w:p w14:paraId="67A147C1">
            <w:pPr>
              <w:spacing w:line="276" w:lineRule="auto"/>
              <w:rPr>
                <w:rFonts w:ascii="Arial"/>
                <w:sz w:val="21"/>
              </w:rPr>
            </w:pPr>
          </w:p>
          <w:p w14:paraId="1D58B342">
            <w:pPr>
              <w:spacing w:line="276" w:lineRule="auto"/>
              <w:rPr>
                <w:rFonts w:ascii="Arial"/>
                <w:sz w:val="21"/>
              </w:rPr>
            </w:pPr>
          </w:p>
          <w:p w14:paraId="43877DE4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8-15k</w:t>
            </w:r>
          </w:p>
        </w:tc>
        <w:tc>
          <w:tcPr>
            <w:tcW w:w="2254" w:type="dxa"/>
            <w:vAlign w:val="top"/>
          </w:tcPr>
          <w:p w14:paraId="3F183380">
            <w:pPr>
              <w:spacing w:line="256" w:lineRule="auto"/>
              <w:rPr>
                <w:rFonts w:ascii="Arial"/>
                <w:sz w:val="21"/>
              </w:rPr>
            </w:pPr>
          </w:p>
          <w:p w14:paraId="6A59200E">
            <w:pPr>
              <w:spacing w:line="256" w:lineRule="auto"/>
              <w:rPr>
                <w:rFonts w:ascii="Arial"/>
                <w:sz w:val="21"/>
              </w:rPr>
            </w:pPr>
          </w:p>
          <w:p w14:paraId="0E20305E">
            <w:pPr>
              <w:spacing w:line="256" w:lineRule="auto"/>
              <w:rPr>
                <w:rFonts w:ascii="Arial"/>
                <w:sz w:val="21"/>
              </w:rPr>
            </w:pPr>
          </w:p>
          <w:p w14:paraId="749B1F64">
            <w:pPr>
              <w:spacing w:line="256" w:lineRule="auto"/>
              <w:rPr>
                <w:rFonts w:ascii="Arial"/>
                <w:sz w:val="21"/>
              </w:rPr>
            </w:pPr>
          </w:p>
          <w:p w14:paraId="22745213">
            <w:pPr>
              <w:spacing w:line="257" w:lineRule="auto"/>
              <w:rPr>
                <w:rFonts w:ascii="Arial"/>
                <w:sz w:val="21"/>
              </w:rPr>
            </w:pPr>
          </w:p>
          <w:p w14:paraId="4EFBE860">
            <w:pPr>
              <w:pStyle w:val="6"/>
              <w:spacing w:before="52" w:line="223" w:lineRule="auto"/>
              <w:ind w:left="517" w:right="71" w:hanging="415"/>
            </w:pPr>
            <w:r>
              <w:rPr>
                <w:b/>
                <w:bCs/>
                <w:spacing w:val="1"/>
              </w:rPr>
              <w:t>8000-15000元/月，年度收入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1"/>
              </w:rPr>
              <w:t>平均可达15万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；</w:t>
            </w:r>
          </w:p>
        </w:tc>
        <w:tc>
          <w:tcPr>
            <w:tcW w:w="753" w:type="dxa"/>
            <w:vAlign w:val="top"/>
          </w:tcPr>
          <w:p w14:paraId="65029436"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 w14:paraId="16E71894">
            <w:pPr>
              <w:spacing w:line="256" w:lineRule="auto"/>
              <w:rPr>
                <w:rFonts w:ascii="Arial"/>
                <w:sz w:val="21"/>
              </w:rPr>
            </w:pPr>
          </w:p>
          <w:p w14:paraId="3F788D11">
            <w:pPr>
              <w:spacing w:line="256" w:lineRule="auto"/>
              <w:rPr>
                <w:rFonts w:ascii="Arial"/>
                <w:sz w:val="21"/>
              </w:rPr>
            </w:pPr>
          </w:p>
          <w:p w14:paraId="0EDC98C9">
            <w:pPr>
              <w:spacing w:line="256" w:lineRule="auto"/>
              <w:rPr>
                <w:rFonts w:ascii="Arial"/>
                <w:sz w:val="21"/>
              </w:rPr>
            </w:pPr>
          </w:p>
          <w:p w14:paraId="732FA818">
            <w:pPr>
              <w:spacing w:line="256" w:lineRule="auto"/>
              <w:rPr>
                <w:rFonts w:ascii="Arial"/>
                <w:sz w:val="21"/>
              </w:rPr>
            </w:pPr>
          </w:p>
          <w:p w14:paraId="2A81B095">
            <w:pPr>
              <w:spacing w:line="257" w:lineRule="auto"/>
              <w:rPr>
                <w:rFonts w:ascii="Arial"/>
                <w:sz w:val="21"/>
              </w:rPr>
            </w:pPr>
          </w:p>
          <w:p w14:paraId="615463B8">
            <w:pPr>
              <w:pStyle w:val="6"/>
              <w:spacing w:before="52" w:line="223" w:lineRule="auto"/>
              <w:ind w:left="249" w:right="42" w:hanging="177"/>
            </w:pPr>
            <w:r>
              <w:rPr>
                <w:b/>
                <w:bCs/>
                <w:spacing w:val="-1"/>
              </w:rPr>
              <w:t>人事老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1347" w:type="dxa"/>
            <w:vAlign w:val="top"/>
          </w:tcPr>
          <w:p w14:paraId="514F2166">
            <w:pPr>
              <w:spacing w:line="279" w:lineRule="auto"/>
              <w:rPr>
                <w:rFonts w:ascii="Arial"/>
                <w:sz w:val="21"/>
              </w:rPr>
            </w:pPr>
          </w:p>
          <w:p w14:paraId="1694F0A4">
            <w:pPr>
              <w:spacing w:line="280" w:lineRule="auto"/>
              <w:rPr>
                <w:rFonts w:ascii="Arial"/>
                <w:sz w:val="21"/>
              </w:rPr>
            </w:pPr>
          </w:p>
          <w:p w14:paraId="0180573F">
            <w:pPr>
              <w:spacing w:line="280" w:lineRule="auto"/>
              <w:rPr>
                <w:rFonts w:ascii="Arial"/>
                <w:sz w:val="21"/>
              </w:rPr>
            </w:pPr>
          </w:p>
          <w:p w14:paraId="367093BB">
            <w:pPr>
              <w:spacing w:line="280" w:lineRule="auto"/>
              <w:rPr>
                <w:rFonts w:ascii="Arial"/>
                <w:sz w:val="21"/>
              </w:rPr>
            </w:pPr>
          </w:p>
          <w:p w14:paraId="2F7FFE32">
            <w:pPr>
              <w:spacing w:line="280" w:lineRule="auto"/>
              <w:rPr>
                <w:rFonts w:ascii="Arial"/>
                <w:sz w:val="21"/>
              </w:rPr>
            </w:pPr>
          </w:p>
          <w:p w14:paraId="4CE5336E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17311997794</w:t>
            </w:r>
          </w:p>
        </w:tc>
        <w:tc>
          <w:tcPr>
            <w:tcW w:w="962" w:type="dxa"/>
            <w:vAlign w:val="top"/>
          </w:tcPr>
          <w:p w14:paraId="4CC86923">
            <w:pPr>
              <w:spacing w:line="256" w:lineRule="auto"/>
              <w:rPr>
                <w:rFonts w:ascii="Arial"/>
                <w:sz w:val="21"/>
              </w:rPr>
            </w:pPr>
          </w:p>
          <w:p w14:paraId="6946CF93">
            <w:pPr>
              <w:spacing w:line="256" w:lineRule="auto"/>
              <w:rPr>
                <w:rFonts w:ascii="Arial"/>
                <w:sz w:val="21"/>
              </w:rPr>
            </w:pPr>
          </w:p>
          <w:p w14:paraId="26D82274">
            <w:pPr>
              <w:spacing w:line="256" w:lineRule="auto"/>
              <w:rPr>
                <w:rFonts w:ascii="Arial"/>
                <w:sz w:val="21"/>
              </w:rPr>
            </w:pPr>
          </w:p>
          <w:p w14:paraId="35DAB60B">
            <w:pPr>
              <w:spacing w:line="256" w:lineRule="auto"/>
              <w:rPr>
                <w:rFonts w:ascii="Arial"/>
                <w:sz w:val="21"/>
              </w:rPr>
            </w:pPr>
          </w:p>
          <w:p w14:paraId="3F416A26">
            <w:pPr>
              <w:spacing w:line="257" w:lineRule="auto"/>
              <w:rPr>
                <w:rFonts w:ascii="Arial"/>
                <w:sz w:val="21"/>
              </w:rPr>
            </w:pPr>
          </w:p>
          <w:p w14:paraId="5636AF45">
            <w:pPr>
              <w:pStyle w:val="6"/>
              <w:spacing w:before="52" w:line="232" w:lineRule="auto"/>
              <w:ind w:left="279" w:right="46" w:hanging="207"/>
            </w:pPr>
            <w:r>
              <w:rPr>
                <w:b/>
                <w:bCs/>
                <w:spacing w:val="-2"/>
              </w:rPr>
              <w:t>ds</w:t>
            </w:r>
            <w:r>
              <w:rPr>
                <w:spacing w:val="-50"/>
              </w:rPr>
              <w:t xml:space="preserve"> </w:t>
            </w:r>
            <w:r>
              <w:rPr>
                <w:b/>
                <w:bCs/>
                <w:spacing w:val="-2"/>
              </w:rPr>
              <w:t>jyww@yea</w:t>
            </w:r>
            <w:r>
              <w:t xml:space="preserve"> </w:t>
            </w:r>
            <w:r>
              <w:rPr>
                <w:b/>
                <w:bCs/>
              </w:rPr>
              <w:t>h.net</w:t>
            </w:r>
          </w:p>
        </w:tc>
      </w:tr>
      <w:tr w14:paraId="6F3806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31B538C1">
            <w:pPr>
              <w:pStyle w:val="6"/>
              <w:spacing w:before="249" w:line="181" w:lineRule="auto"/>
              <w:ind w:left="222"/>
            </w:pPr>
            <w:r>
              <w:rPr>
                <w:b/>
                <w:bCs/>
                <w:spacing w:val="-4"/>
              </w:rPr>
              <w:t>847</w:t>
            </w:r>
          </w:p>
        </w:tc>
        <w:tc>
          <w:tcPr>
            <w:tcW w:w="1055" w:type="dxa"/>
            <w:vAlign w:val="top"/>
          </w:tcPr>
          <w:p w14:paraId="5EABA338">
            <w:pPr>
              <w:pStyle w:val="6"/>
              <w:spacing w:before="129" w:line="223" w:lineRule="auto"/>
              <w:ind w:left="33" w:right="26"/>
            </w:pPr>
            <w:r>
              <w:rPr>
                <w:b/>
                <w:bCs/>
                <w:spacing w:val="1"/>
              </w:rPr>
              <w:t>贵州红阳机械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3ACC0626">
            <w:pPr>
              <w:pStyle w:val="6"/>
              <w:spacing w:before="228" w:line="217" w:lineRule="auto"/>
              <w:ind w:left="320"/>
            </w:pPr>
            <w:r>
              <w:rPr>
                <w:b/>
                <w:bCs/>
                <w:spacing w:val="-1"/>
              </w:rPr>
              <w:t>技术员</w:t>
            </w:r>
          </w:p>
        </w:tc>
        <w:tc>
          <w:tcPr>
            <w:tcW w:w="3148" w:type="dxa"/>
            <w:vAlign w:val="top"/>
          </w:tcPr>
          <w:p w14:paraId="51F0F319">
            <w:pPr>
              <w:pStyle w:val="6"/>
              <w:spacing w:before="129" w:line="223" w:lineRule="auto"/>
              <w:ind w:left="663" w:right="73" w:hanging="576"/>
            </w:pPr>
            <w:r>
              <w:rPr>
                <w:b/>
                <w:bCs/>
                <w:spacing w:val="3"/>
              </w:rPr>
              <w:t>具备良好的专业素质，能运用专业办公软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1"/>
              </w:rPr>
              <w:t>件（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1"/>
              </w:rPr>
              <w:t>制图、试验软件等）</w:t>
            </w:r>
          </w:p>
        </w:tc>
        <w:tc>
          <w:tcPr>
            <w:tcW w:w="520" w:type="dxa"/>
            <w:vAlign w:val="top"/>
          </w:tcPr>
          <w:p w14:paraId="73200A67">
            <w:pPr>
              <w:pStyle w:val="6"/>
              <w:spacing w:before="251" w:line="178" w:lineRule="auto"/>
              <w:ind w:left="232"/>
            </w:pPr>
            <w:r>
              <w:rPr>
                <w:b/>
                <w:bCs/>
                <w:spacing w:val="-2"/>
              </w:rPr>
              <w:t>7</w:t>
            </w:r>
          </w:p>
        </w:tc>
        <w:tc>
          <w:tcPr>
            <w:tcW w:w="1501" w:type="dxa"/>
            <w:vAlign w:val="top"/>
          </w:tcPr>
          <w:p w14:paraId="27DD37B7">
            <w:pPr>
              <w:pStyle w:val="6"/>
              <w:spacing w:before="227" w:line="216" w:lineRule="auto"/>
              <w:ind w:left="176"/>
            </w:pPr>
            <w:r>
              <w:rPr>
                <w:b/>
                <w:bCs/>
                <w:spacing w:val="2"/>
              </w:rPr>
              <w:t>机械类相关专业</w:t>
            </w:r>
          </w:p>
        </w:tc>
        <w:tc>
          <w:tcPr>
            <w:tcW w:w="769" w:type="dxa"/>
            <w:vAlign w:val="top"/>
          </w:tcPr>
          <w:p w14:paraId="3F83EE1E">
            <w:pPr>
              <w:pStyle w:val="6"/>
              <w:spacing w:before="129" w:line="223" w:lineRule="auto"/>
              <w:ind w:left="149" w:right="40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79047C51">
            <w:pPr>
              <w:pStyle w:val="6"/>
              <w:spacing w:before="228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32561CC5">
            <w:pPr>
              <w:pStyle w:val="6"/>
              <w:spacing w:before="28" w:line="214" w:lineRule="auto"/>
              <w:ind w:left="56"/>
            </w:pPr>
            <w:r>
              <w:rPr>
                <w:b/>
                <w:bCs/>
                <w:spacing w:val="4"/>
              </w:rPr>
              <w:t>本科10万、硕士18万（年薪）</w:t>
            </w:r>
          </w:p>
          <w:p w14:paraId="01CDE44E">
            <w:pPr>
              <w:pStyle w:val="6"/>
              <w:spacing w:before="15" w:line="204" w:lineRule="auto"/>
              <w:ind w:left="890" w:right="33" w:hanging="819"/>
            </w:pPr>
            <w:r>
              <w:rPr>
                <w:b/>
                <w:bCs/>
                <w:spacing w:val="2"/>
              </w:rPr>
              <w:t>、早中餐、带薪年假、购房基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3"/>
              </w:rPr>
              <w:t>金等。</w:t>
            </w:r>
          </w:p>
        </w:tc>
        <w:tc>
          <w:tcPr>
            <w:tcW w:w="753" w:type="dxa"/>
            <w:vAlign w:val="top"/>
          </w:tcPr>
          <w:p w14:paraId="1DD164FF">
            <w:pPr>
              <w:pStyle w:val="6"/>
              <w:spacing w:before="28" w:line="217" w:lineRule="auto"/>
              <w:ind w:left="59"/>
            </w:pPr>
            <w:r>
              <w:rPr>
                <w:b/>
                <w:bCs/>
              </w:rPr>
              <w:t>贵州省贵</w:t>
            </w:r>
          </w:p>
          <w:p w14:paraId="3C90FB4B">
            <w:pPr>
              <w:pStyle w:val="6"/>
              <w:spacing w:before="13" w:line="215" w:lineRule="auto"/>
              <w:ind w:left="70"/>
            </w:pPr>
            <w:r>
              <w:rPr>
                <w:b/>
                <w:bCs/>
                <w:spacing w:val="-3"/>
              </w:rPr>
              <w:t>阳市花溪</w:t>
            </w:r>
          </w:p>
          <w:p w14:paraId="1615D17A">
            <w:pPr>
              <w:pStyle w:val="6"/>
              <w:spacing w:before="13" w:line="177" w:lineRule="auto"/>
              <w:ind w:left="327"/>
            </w:pP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0BB8A3A1">
            <w:pPr>
              <w:pStyle w:val="6"/>
              <w:spacing w:before="228" w:line="215" w:lineRule="auto"/>
              <w:ind w:left="73"/>
            </w:pPr>
            <w:r>
              <w:rPr>
                <w:b/>
                <w:bCs/>
                <w:spacing w:val="-1"/>
              </w:rPr>
              <w:t>钟瑞祥</w:t>
            </w:r>
          </w:p>
        </w:tc>
        <w:tc>
          <w:tcPr>
            <w:tcW w:w="1347" w:type="dxa"/>
            <w:vAlign w:val="top"/>
          </w:tcPr>
          <w:p w14:paraId="6DD31A8A">
            <w:pPr>
              <w:pStyle w:val="6"/>
              <w:spacing w:before="249" w:line="181" w:lineRule="auto"/>
              <w:ind w:left="234"/>
            </w:pPr>
            <w:r>
              <w:rPr>
                <w:b/>
                <w:bCs/>
              </w:rPr>
              <w:t>13809443213</w:t>
            </w:r>
          </w:p>
        </w:tc>
        <w:tc>
          <w:tcPr>
            <w:tcW w:w="962" w:type="dxa"/>
            <w:vAlign w:val="top"/>
          </w:tcPr>
          <w:p w14:paraId="7FD5F016">
            <w:pPr>
              <w:pStyle w:val="6"/>
              <w:spacing w:before="129" w:line="210" w:lineRule="auto"/>
              <w:ind w:left="71"/>
            </w:pPr>
            <w:r>
              <w:drawing>
                <wp:anchor distT="0" distB="0" distL="0" distR="0" simplePos="0" relativeHeight="25223884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387350"/>
                  <wp:effectExtent l="0" t="0" r="0" b="0"/>
                  <wp:wrapNone/>
                  <wp:docPr id="956" name="IM 956">
                    <a:hlinkClick xmlns:a="http://schemas.openxmlformats.org/drawingml/2006/main" r:id="rId41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" name="IM 956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"mailto:hy_3097@163.com"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hy</w:t>
            </w:r>
            <w:r>
              <w:rPr>
                <w:b/>
                <w:bCs/>
                <w:spacing w:val="1"/>
                <w:u w:val="single" w:color="auto"/>
              </w:rPr>
              <w:t>_3097@16</w:t>
            </w:r>
            <w:r>
              <w:rPr>
                <w:b/>
                <w:bCs/>
                <w:spacing w:val="1"/>
                <w:u w:val="single" w:color="auto"/>
              </w:rPr>
              <w:fldChar w:fldCharType="end"/>
            </w:r>
          </w:p>
          <w:p w14:paraId="69DB8632">
            <w:pPr>
              <w:pStyle w:val="6"/>
              <w:spacing w:before="37" w:line="183" w:lineRule="auto"/>
              <w:ind w:left="292"/>
            </w:pPr>
            <w:r>
              <w:fldChar w:fldCharType="begin"/>
            </w:r>
            <w:r>
              <w:instrText xml:space="preserve"> HYPERLINK "mailto:hy_3097@163.com"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3.com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  <w:tr w14:paraId="3B7FB1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2" w:hRule="atLeast"/>
        </w:trPr>
        <w:tc>
          <w:tcPr>
            <w:tcW w:w="669" w:type="dxa"/>
            <w:vAlign w:val="top"/>
          </w:tcPr>
          <w:p w14:paraId="41A58C06">
            <w:pPr>
              <w:spacing w:line="241" w:lineRule="auto"/>
              <w:rPr>
                <w:rFonts w:ascii="Arial"/>
                <w:sz w:val="21"/>
              </w:rPr>
            </w:pPr>
          </w:p>
          <w:p w14:paraId="4F8805B9">
            <w:pPr>
              <w:spacing w:line="241" w:lineRule="auto"/>
              <w:rPr>
                <w:rFonts w:ascii="Arial"/>
                <w:sz w:val="21"/>
              </w:rPr>
            </w:pPr>
          </w:p>
          <w:p w14:paraId="5D2A7740">
            <w:pPr>
              <w:spacing w:line="242" w:lineRule="auto"/>
              <w:rPr>
                <w:rFonts w:ascii="Arial"/>
                <w:sz w:val="21"/>
              </w:rPr>
            </w:pPr>
          </w:p>
          <w:p w14:paraId="58FDDDAC">
            <w:pPr>
              <w:spacing w:line="242" w:lineRule="auto"/>
              <w:rPr>
                <w:rFonts w:ascii="Arial"/>
                <w:sz w:val="21"/>
              </w:rPr>
            </w:pPr>
          </w:p>
          <w:p w14:paraId="663314EE">
            <w:pPr>
              <w:spacing w:line="242" w:lineRule="auto"/>
              <w:rPr>
                <w:rFonts w:ascii="Arial"/>
                <w:sz w:val="21"/>
              </w:rPr>
            </w:pPr>
          </w:p>
          <w:p w14:paraId="77B19E79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848</w:t>
            </w:r>
          </w:p>
        </w:tc>
        <w:tc>
          <w:tcPr>
            <w:tcW w:w="1055" w:type="dxa"/>
            <w:vAlign w:val="top"/>
          </w:tcPr>
          <w:p w14:paraId="50A49060">
            <w:pPr>
              <w:spacing w:line="246" w:lineRule="auto"/>
              <w:rPr>
                <w:rFonts w:ascii="Arial"/>
                <w:sz w:val="21"/>
              </w:rPr>
            </w:pPr>
          </w:p>
          <w:p w14:paraId="4E9DFE85">
            <w:pPr>
              <w:spacing w:line="247" w:lineRule="auto"/>
              <w:rPr>
                <w:rFonts w:ascii="Arial"/>
                <w:sz w:val="21"/>
              </w:rPr>
            </w:pPr>
          </w:p>
          <w:p w14:paraId="1B9E943C">
            <w:pPr>
              <w:spacing w:line="247" w:lineRule="auto"/>
              <w:rPr>
                <w:rFonts w:ascii="Arial"/>
                <w:sz w:val="21"/>
              </w:rPr>
            </w:pPr>
          </w:p>
          <w:p w14:paraId="40A5470B">
            <w:pPr>
              <w:spacing w:line="247" w:lineRule="auto"/>
              <w:rPr>
                <w:rFonts w:ascii="Arial"/>
                <w:sz w:val="21"/>
              </w:rPr>
            </w:pPr>
          </w:p>
          <w:p w14:paraId="60EDA074">
            <w:pPr>
              <w:pStyle w:val="6"/>
              <w:spacing w:before="52" w:line="216" w:lineRule="auto"/>
              <w:ind w:left="48"/>
            </w:pPr>
            <w:r>
              <w:rPr>
                <w:b/>
                <w:bCs/>
                <w:spacing w:val="-1"/>
              </w:rPr>
              <w:t>中国电建集团</w:t>
            </w:r>
          </w:p>
          <w:p w14:paraId="1A4CD39D">
            <w:pPr>
              <w:pStyle w:val="6"/>
              <w:spacing w:before="14" w:line="217" w:lineRule="auto"/>
              <w:ind w:left="33"/>
            </w:pPr>
            <w:r>
              <w:rPr>
                <w:b/>
                <w:bCs/>
                <w:spacing w:val="1"/>
              </w:rPr>
              <w:t>贵州工程有限</w:t>
            </w:r>
          </w:p>
          <w:p w14:paraId="165D7A48">
            <w:pPr>
              <w:pStyle w:val="6"/>
              <w:spacing w:before="10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1DE64F3C">
            <w:pPr>
              <w:spacing w:line="271" w:lineRule="auto"/>
              <w:rPr>
                <w:rFonts w:ascii="Arial"/>
                <w:sz w:val="21"/>
              </w:rPr>
            </w:pPr>
          </w:p>
          <w:p w14:paraId="015A2F6C">
            <w:pPr>
              <w:spacing w:line="272" w:lineRule="auto"/>
              <w:rPr>
                <w:rFonts w:ascii="Arial"/>
                <w:sz w:val="21"/>
              </w:rPr>
            </w:pPr>
          </w:p>
          <w:p w14:paraId="65E5F380">
            <w:pPr>
              <w:spacing w:line="272" w:lineRule="auto"/>
              <w:rPr>
                <w:rFonts w:ascii="Arial"/>
                <w:sz w:val="21"/>
              </w:rPr>
            </w:pPr>
          </w:p>
          <w:p w14:paraId="5AB426E4">
            <w:pPr>
              <w:spacing w:line="272" w:lineRule="auto"/>
              <w:rPr>
                <w:rFonts w:ascii="Arial"/>
                <w:sz w:val="21"/>
              </w:rPr>
            </w:pPr>
          </w:p>
          <w:p w14:paraId="06945201">
            <w:pPr>
              <w:pStyle w:val="6"/>
              <w:spacing w:before="52" w:line="229" w:lineRule="auto"/>
              <w:ind w:left="485" w:right="63" w:hanging="409"/>
            </w:pPr>
            <w:r>
              <w:rPr>
                <w:b/>
                <w:bCs/>
                <w:spacing w:val="1"/>
              </w:rPr>
              <w:t>专责工程师助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理</w:t>
            </w:r>
          </w:p>
        </w:tc>
        <w:tc>
          <w:tcPr>
            <w:tcW w:w="3148" w:type="dxa"/>
            <w:vAlign w:val="top"/>
          </w:tcPr>
          <w:p w14:paraId="4FA076B7">
            <w:pPr>
              <w:spacing w:line="297" w:lineRule="auto"/>
              <w:rPr>
                <w:rFonts w:ascii="Arial"/>
                <w:sz w:val="21"/>
              </w:rPr>
            </w:pPr>
          </w:p>
          <w:p w14:paraId="5BE049BB">
            <w:pPr>
              <w:spacing w:line="297" w:lineRule="auto"/>
              <w:rPr>
                <w:rFonts w:ascii="Arial"/>
                <w:sz w:val="21"/>
              </w:rPr>
            </w:pPr>
          </w:p>
          <w:p w14:paraId="2FC38288">
            <w:pPr>
              <w:spacing w:line="297" w:lineRule="auto"/>
              <w:rPr>
                <w:rFonts w:ascii="Arial"/>
                <w:sz w:val="21"/>
              </w:rPr>
            </w:pPr>
          </w:p>
          <w:p w14:paraId="67655223">
            <w:pPr>
              <w:spacing w:line="297" w:lineRule="auto"/>
              <w:rPr>
                <w:rFonts w:ascii="Arial"/>
                <w:sz w:val="21"/>
              </w:rPr>
            </w:pPr>
          </w:p>
          <w:p w14:paraId="24AAC6E1">
            <w:pPr>
              <w:pStyle w:val="6"/>
              <w:spacing w:before="52" w:line="217" w:lineRule="auto"/>
              <w:ind w:left="334"/>
            </w:pPr>
            <w:r>
              <w:rPr>
                <w:b/>
                <w:bCs/>
                <w:spacing w:val="3"/>
              </w:rPr>
              <w:t>持有英语四级及以上证书优先考虑</w:t>
            </w:r>
          </w:p>
        </w:tc>
        <w:tc>
          <w:tcPr>
            <w:tcW w:w="520" w:type="dxa"/>
            <w:vAlign w:val="top"/>
          </w:tcPr>
          <w:p w14:paraId="1F4C34D3">
            <w:pPr>
              <w:spacing w:line="241" w:lineRule="auto"/>
              <w:rPr>
                <w:rFonts w:ascii="Arial"/>
                <w:sz w:val="21"/>
              </w:rPr>
            </w:pPr>
          </w:p>
          <w:p w14:paraId="317A1C76">
            <w:pPr>
              <w:spacing w:line="241" w:lineRule="auto"/>
              <w:rPr>
                <w:rFonts w:ascii="Arial"/>
                <w:sz w:val="21"/>
              </w:rPr>
            </w:pPr>
          </w:p>
          <w:p w14:paraId="71BCC0BA">
            <w:pPr>
              <w:spacing w:line="242" w:lineRule="auto"/>
              <w:rPr>
                <w:rFonts w:ascii="Arial"/>
                <w:sz w:val="21"/>
              </w:rPr>
            </w:pPr>
          </w:p>
          <w:p w14:paraId="113C9E97">
            <w:pPr>
              <w:spacing w:line="242" w:lineRule="auto"/>
              <w:rPr>
                <w:rFonts w:ascii="Arial"/>
                <w:sz w:val="21"/>
              </w:rPr>
            </w:pPr>
          </w:p>
          <w:p w14:paraId="79058E1A">
            <w:pPr>
              <w:spacing w:line="242" w:lineRule="auto"/>
              <w:rPr>
                <w:rFonts w:ascii="Arial"/>
                <w:sz w:val="21"/>
              </w:rPr>
            </w:pPr>
          </w:p>
          <w:p w14:paraId="05DC9757">
            <w:pPr>
              <w:pStyle w:val="6"/>
              <w:spacing w:before="52" w:line="181" w:lineRule="auto"/>
              <w:ind w:left="190"/>
            </w:pPr>
            <w:r>
              <w:rPr>
                <w:b/>
                <w:bCs/>
                <w:spacing w:val="-7"/>
              </w:rPr>
              <w:t>50</w:t>
            </w:r>
          </w:p>
        </w:tc>
        <w:tc>
          <w:tcPr>
            <w:tcW w:w="1501" w:type="dxa"/>
            <w:vAlign w:val="top"/>
          </w:tcPr>
          <w:p w14:paraId="5DDC7C5A">
            <w:pPr>
              <w:pStyle w:val="6"/>
              <w:spacing w:before="39" w:line="225" w:lineRule="auto"/>
              <w:ind w:left="97" w:right="123"/>
            </w:pPr>
            <w:r>
              <w:rPr>
                <w:b/>
                <w:bCs/>
                <w:spacing w:val="-4"/>
              </w:rPr>
              <w:t>海洋工程类专业；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4"/>
              </w:rPr>
              <w:t>安全工程类专业；</w:t>
            </w:r>
          </w:p>
          <w:p w14:paraId="11E11AD5">
            <w:pPr>
              <w:pStyle w:val="6"/>
              <w:spacing w:before="14" w:line="216" w:lineRule="auto"/>
              <w:ind w:left="96"/>
            </w:pPr>
            <w:r>
              <w:rPr>
                <w:b/>
                <w:bCs/>
                <w:spacing w:val="2"/>
              </w:rPr>
              <w:t>新能源科学与工程</w:t>
            </w:r>
          </w:p>
          <w:p w14:paraId="269AF48F">
            <w:pPr>
              <w:pStyle w:val="6"/>
              <w:spacing w:before="11" w:line="217" w:lineRule="auto"/>
              <w:ind w:left="102"/>
            </w:pPr>
            <w:r>
              <w:rPr>
                <w:b/>
                <w:bCs/>
                <w:spacing w:val="-4"/>
              </w:rPr>
              <w:t>类专业；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-4"/>
              </w:rPr>
              <w:t>电气工程</w:t>
            </w:r>
          </w:p>
          <w:p w14:paraId="3A4EC2E9">
            <w:pPr>
              <w:pStyle w:val="6"/>
              <w:spacing w:before="13" w:line="217" w:lineRule="auto"/>
              <w:ind w:left="102"/>
            </w:pPr>
            <w:r>
              <w:rPr>
                <w:b/>
                <w:bCs/>
                <w:spacing w:val="1"/>
              </w:rPr>
              <w:t>类专业；工程管理</w:t>
            </w:r>
          </w:p>
          <w:p w14:paraId="64650D24">
            <w:pPr>
              <w:pStyle w:val="6"/>
              <w:spacing w:before="12" w:line="217" w:lineRule="auto"/>
              <w:ind w:left="102"/>
            </w:pPr>
            <w:r>
              <w:rPr>
                <w:b/>
                <w:bCs/>
                <w:spacing w:val="1"/>
              </w:rPr>
              <w:t>类专业；工程测量</w:t>
            </w:r>
          </w:p>
          <w:p w14:paraId="349C495B">
            <w:pPr>
              <w:pStyle w:val="6"/>
              <w:spacing w:before="14" w:line="217" w:lineRule="auto"/>
              <w:ind w:left="102"/>
            </w:pPr>
            <w:r>
              <w:rPr>
                <w:b/>
                <w:bCs/>
                <w:spacing w:val="1"/>
              </w:rPr>
              <w:t>类专业；建筑学类</w:t>
            </w:r>
          </w:p>
          <w:p w14:paraId="45C45DFE">
            <w:pPr>
              <w:pStyle w:val="6"/>
              <w:spacing w:before="12" w:line="216" w:lineRule="auto"/>
              <w:ind w:left="98"/>
            </w:pPr>
            <w:r>
              <w:rPr>
                <w:b/>
                <w:bCs/>
                <w:spacing w:val="2"/>
              </w:rPr>
              <w:t>专业；土木建筑类</w:t>
            </w:r>
          </w:p>
          <w:p w14:paraId="40DA783A">
            <w:pPr>
              <w:pStyle w:val="6"/>
              <w:spacing w:before="14" w:line="216" w:lineRule="auto"/>
              <w:ind w:left="98"/>
            </w:pPr>
            <w:r>
              <w:rPr>
                <w:b/>
                <w:bCs/>
                <w:spacing w:val="-3"/>
              </w:rPr>
              <w:t>专业；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-3"/>
              </w:rPr>
              <w:t>能源与动力</w:t>
            </w:r>
          </w:p>
          <w:p w14:paraId="3161250B">
            <w:pPr>
              <w:pStyle w:val="6"/>
              <w:spacing w:before="14" w:line="217" w:lineRule="auto"/>
              <w:ind w:left="97"/>
            </w:pPr>
            <w:r>
              <w:rPr>
                <w:b/>
                <w:bCs/>
                <w:spacing w:val="2"/>
              </w:rPr>
              <w:t>工程类专业；起重</w:t>
            </w:r>
          </w:p>
          <w:p w14:paraId="3C587FB5">
            <w:pPr>
              <w:pStyle w:val="6"/>
              <w:spacing w:before="14" w:line="216" w:lineRule="auto"/>
              <w:ind w:left="186"/>
            </w:pPr>
            <w:r>
              <w:rPr>
                <w:b/>
                <w:bCs/>
                <w:spacing w:val="1"/>
              </w:rPr>
              <w:t>与机械工程类专</w:t>
            </w:r>
          </w:p>
          <w:p w14:paraId="7DB9E78A">
            <w:pPr>
              <w:pStyle w:val="6"/>
              <w:spacing w:before="12" w:line="216" w:lineRule="auto"/>
              <w:ind w:left="100"/>
            </w:pPr>
            <w:r>
              <w:rPr>
                <w:b/>
                <w:bCs/>
                <w:spacing w:val="1"/>
              </w:rPr>
              <w:t>业；储能科学与工</w:t>
            </w:r>
          </w:p>
          <w:p w14:paraId="08323059">
            <w:pPr>
              <w:pStyle w:val="6"/>
              <w:spacing w:before="15" w:line="184" w:lineRule="auto"/>
              <w:ind w:left="426"/>
            </w:pPr>
            <w:r>
              <w:rPr>
                <w:b/>
                <w:bCs/>
                <w:spacing w:val="-1"/>
              </w:rPr>
              <w:t>程专业；</w:t>
            </w:r>
          </w:p>
        </w:tc>
        <w:tc>
          <w:tcPr>
            <w:tcW w:w="769" w:type="dxa"/>
            <w:vAlign w:val="top"/>
          </w:tcPr>
          <w:p w14:paraId="1CE0675E">
            <w:pPr>
              <w:spacing w:line="271" w:lineRule="auto"/>
              <w:rPr>
                <w:rFonts w:ascii="Arial"/>
                <w:sz w:val="21"/>
              </w:rPr>
            </w:pPr>
          </w:p>
          <w:p w14:paraId="73372144">
            <w:pPr>
              <w:spacing w:line="272" w:lineRule="auto"/>
              <w:rPr>
                <w:rFonts w:ascii="Arial"/>
                <w:sz w:val="21"/>
              </w:rPr>
            </w:pPr>
          </w:p>
          <w:p w14:paraId="5BE91B41">
            <w:pPr>
              <w:spacing w:line="272" w:lineRule="auto"/>
              <w:rPr>
                <w:rFonts w:ascii="Arial"/>
                <w:sz w:val="21"/>
              </w:rPr>
            </w:pPr>
          </w:p>
          <w:p w14:paraId="62E4398C">
            <w:pPr>
              <w:spacing w:line="272" w:lineRule="auto"/>
              <w:rPr>
                <w:rFonts w:ascii="Arial"/>
                <w:sz w:val="21"/>
              </w:rPr>
            </w:pPr>
          </w:p>
          <w:p w14:paraId="69FA5B60">
            <w:pPr>
              <w:pStyle w:val="6"/>
              <w:spacing w:before="52" w:line="225" w:lineRule="auto"/>
              <w:ind w:left="141" w:right="40" w:hanging="73"/>
            </w:pPr>
            <w:r>
              <w:rPr>
                <w:b/>
                <w:bCs/>
                <w:spacing w:val="-1"/>
              </w:rPr>
              <w:t>大学本科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及以上</w:t>
            </w:r>
          </w:p>
        </w:tc>
        <w:tc>
          <w:tcPr>
            <w:tcW w:w="753" w:type="dxa"/>
            <w:vAlign w:val="top"/>
          </w:tcPr>
          <w:p w14:paraId="7633B6FA">
            <w:pPr>
              <w:spacing w:line="296" w:lineRule="auto"/>
              <w:rPr>
                <w:rFonts w:ascii="Arial"/>
                <w:sz w:val="21"/>
              </w:rPr>
            </w:pPr>
          </w:p>
          <w:p w14:paraId="475AD1D3">
            <w:pPr>
              <w:spacing w:line="297" w:lineRule="auto"/>
              <w:rPr>
                <w:rFonts w:ascii="Arial"/>
                <w:sz w:val="21"/>
              </w:rPr>
            </w:pPr>
          </w:p>
          <w:p w14:paraId="4FFB73E6">
            <w:pPr>
              <w:spacing w:line="297" w:lineRule="auto"/>
              <w:rPr>
                <w:rFonts w:ascii="Arial"/>
                <w:sz w:val="21"/>
              </w:rPr>
            </w:pPr>
          </w:p>
          <w:p w14:paraId="523DD1CF">
            <w:pPr>
              <w:spacing w:line="297" w:lineRule="auto"/>
              <w:rPr>
                <w:rFonts w:ascii="Arial"/>
                <w:sz w:val="21"/>
              </w:rPr>
            </w:pPr>
          </w:p>
          <w:p w14:paraId="125FB138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5-15k</w:t>
            </w:r>
          </w:p>
        </w:tc>
        <w:tc>
          <w:tcPr>
            <w:tcW w:w="2254" w:type="dxa"/>
            <w:vAlign w:val="top"/>
          </w:tcPr>
          <w:p w14:paraId="11B4B0B1">
            <w:pPr>
              <w:spacing w:line="241" w:lineRule="auto"/>
              <w:rPr>
                <w:rFonts w:ascii="Arial"/>
                <w:sz w:val="21"/>
              </w:rPr>
            </w:pPr>
          </w:p>
          <w:p w14:paraId="4389C225">
            <w:pPr>
              <w:spacing w:line="241" w:lineRule="auto"/>
              <w:rPr>
                <w:rFonts w:ascii="Arial"/>
                <w:sz w:val="21"/>
              </w:rPr>
            </w:pPr>
          </w:p>
          <w:p w14:paraId="28224037">
            <w:pPr>
              <w:spacing w:line="242" w:lineRule="auto"/>
              <w:rPr>
                <w:rFonts w:ascii="Arial"/>
                <w:sz w:val="21"/>
              </w:rPr>
            </w:pPr>
          </w:p>
          <w:p w14:paraId="35AE68FB">
            <w:pPr>
              <w:spacing w:line="242" w:lineRule="auto"/>
              <w:rPr>
                <w:rFonts w:ascii="Arial"/>
                <w:sz w:val="21"/>
              </w:rPr>
            </w:pPr>
          </w:p>
          <w:p w14:paraId="487D3F58">
            <w:pPr>
              <w:spacing w:line="242" w:lineRule="auto"/>
              <w:rPr>
                <w:rFonts w:ascii="Arial"/>
                <w:sz w:val="21"/>
              </w:rPr>
            </w:pPr>
          </w:p>
          <w:p w14:paraId="70F1F200">
            <w:pPr>
              <w:pStyle w:val="6"/>
              <w:spacing w:before="52" w:line="181" w:lineRule="auto"/>
              <w:ind w:left="726"/>
            </w:pPr>
            <w:r>
              <w:rPr>
                <w:b/>
                <w:bCs/>
              </w:rPr>
              <w:t>5000-15000</w:t>
            </w:r>
          </w:p>
        </w:tc>
        <w:tc>
          <w:tcPr>
            <w:tcW w:w="753" w:type="dxa"/>
            <w:vAlign w:val="top"/>
          </w:tcPr>
          <w:p w14:paraId="6787224B">
            <w:pPr>
              <w:spacing w:line="272" w:lineRule="auto"/>
              <w:rPr>
                <w:rFonts w:ascii="Arial"/>
                <w:sz w:val="21"/>
              </w:rPr>
            </w:pPr>
          </w:p>
          <w:p w14:paraId="57E66499">
            <w:pPr>
              <w:spacing w:line="272" w:lineRule="auto"/>
              <w:rPr>
                <w:rFonts w:ascii="Arial"/>
                <w:sz w:val="21"/>
              </w:rPr>
            </w:pPr>
          </w:p>
          <w:p w14:paraId="046BA95D">
            <w:pPr>
              <w:spacing w:line="272" w:lineRule="auto"/>
              <w:rPr>
                <w:rFonts w:ascii="Arial"/>
                <w:sz w:val="21"/>
              </w:rPr>
            </w:pPr>
          </w:p>
          <w:p w14:paraId="5E4EE668">
            <w:pPr>
              <w:spacing w:line="272" w:lineRule="auto"/>
              <w:rPr>
                <w:rFonts w:ascii="Arial"/>
                <w:sz w:val="21"/>
              </w:rPr>
            </w:pPr>
          </w:p>
          <w:p w14:paraId="6BF3F479">
            <w:pPr>
              <w:pStyle w:val="6"/>
              <w:spacing w:before="52" w:line="223" w:lineRule="auto"/>
              <w:ind w:left="305" w:right="30" w:hanging="250"/>
            </w:pPr>
            <w:r>
              <w:rPr>
                <w:b/>
                <w:bCs/>
                <w:spacing w:val="1"/>
              </w:rPr>
              <w:t>全国项目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部</w:t>
            </w:r>
          </w:p>
        </w:tc>
        <w:tc>
          <w:tcPr>
            <w:tcW w:w="614" w:type="dxa"/>
            <w:vAlign w:val="top"/>
          </w:tcPr>
          <w:p w14:paraId="7760C9D2">
            <w:pPr>
              <w:spacing w:line="296" w:lineRule="auto"/>
              <w:rPr>
                <w:rFonts w:ascii="Arial"/>
                <w:sz w:val="21"/>
              </w:rPr>
            </w:pPr>
          </w:p>
          <w:p w14:paraId="19BE2CBD">
            <w:pPr>
              <w:spacing w:line="297" w:lineRule="auto"/>
              <w:rPr>
                <w:rFonts w:ascii="Arial"/>
                <w:sz w:val="21"/>
              </w:rPr>
            </w:pPr>
          </w:p>
          <w:p w14:paraId="4A07B190">
            <w:pPr>
              <w:spacing w:line="297" w:lineRule="auto"/>
              <w:rPr>
                <w:rFonts w:ascii="Arial"/>
                <w:sz w:val="21"/>
              </w:rPr>
            </w:pPr>
          </w:p>
          <w:p w14:paraId="2D4537F3">
            <w:pPr>
              <w:spacing w:line="297" w:lineRule="auto"/>
              <w:rPr>
                <w:rFonts w:ascii="Arial"/>
                <w:sz w:val="21"/>
              </w:rPr>
            </w:pPr>
          </w:p>
          <w:p w14:paraId="5C587347">
            <w:pPr>
              <w:pStyle w:val="6"/>
              <w:spacing w:before="52" w:line="216" w:lineRule="auto"/>
              <w:ind w:left="157"/>
            </w:pPr>
            <w:r>
              <w:rPr>
                <w:b/>
                <w:bCs/>
                <w:spacing w:val="-5"/>
              </w:rPr>
              <w:t>郭艳</w:t>
            </w:r>
          </w:p>
        </w:tc>
        <w:tc>
          <w:tcPr>
            <w:tcW w:w="1347" w:type="dxa"/>
            <w:vAlign w:val="top"/>
          </w:tcPr>
          <w:p w14:paraId="7511C328">
            <w:pPr>
              <w:spacing w:line="241" w:lineRule="auto"/>
              <w:rPr>
                <w:rFonts w:ascii="Arial"/>
                <w:sz w:val="21"/>
              </w:rPr>
            </w:pPr>
          </w:p>
          <w:p w14:paraId="6D07EA3C">
            <w:pPr>
              <w:spacing w:line="241" w:lineRule="auto"/>
              <w:rPr>
                <w:rFonts w:ascii="Arial"/>
                <w:sz w:val="21"/>
              </w:rPr>
            </w:pPr>
          </w:p>
          <w:p w14:paraId="16A02550">
            <w:pPr>
              <w:spacing w:line="242" w:lineRule="auto"/>
              <w:rPr>
                <w:rFonts w:ascii="Arial"/>
                <w:sz w:val="21"/>
              </w:rPr>
            </w:pPr>
          </w:p>
          <w:p w14:paraId="78A404A5">
            <w:pPr>
              <w:spacing w:line="242" w:lineRule="auto"/>
              <w:rPr>
                <w:rFonts w:ascii="Arial"/>
                <w:sz w:val="21"/>
              </w:rPr>
            </w:pPr>
          </w:p>
          <w:p w14:paraId="5657C88B">
            <w:pPr>
              <w:spacing w:line="242" w:lineRule="auto"/>
              <w:rPr>
                <w:rFonts w:ascii="Arial"/>
                <w:sz w:val="21"/>
              </w:rPr>
            </w:pPr>
          </w:p>
          <w:p w14:paraId="5543F4CB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0851-83810421</w:t>
            </w:r>
          </w:p>
        </w:tc>
        <w:tc>
          <w:tcPr>
            <w:tcW w:w="962" w:type="dxa"/>
            <w:vAlign w:val="top"/>
          </w:tcPr>
          <w:p w14:paraId="48BE37BB">
            <w:pPr>
              <w:spacing w:line="271" w:lineRule="auto"/>
              <w:rPr>
                <w:rFonts w:ascii="Arial"/>
                <w:sz w:val="21"/>
              </w:rPr>
            </w:pPr>
          </w:p>
          <w:p w14:paraId="6BF493FE">
            <w:pPr>
              <w:spacing w:line="272" w:lineRule="auto"/>
              <w:rPr>
                <w:rFonts w:ascii="Arial"/>
                <w:sz w:val="21"/>
              </w:rPr>
            </w:pPr>
          </w:p>
          <w:p w14:paraId="5C308DF6">
            <w:pPr>
              <w:spacing w:line="272" w:lineRule="auto"/>
              <w:rPr>
                <w:rFonts w:ascii="Arial"/>
                <w:sz w:val="21"/>
              </w:rPr>
            </w:pPr>
          </w:p>
          <w:p w14:paraId="35A8B311">
            <w:pPr>
              <w:spacing w:line="272" w:lineRule="auto"/>
              <w:rPr>
                <w:rFonts w:ascii="Arial"/>
                <w:sz w:val="21"/>
              </w:rPr>
            </w:pPr>
          </w:p>
          <w:p w14:paraId="16F092E5">
            <w:pPr>
              <w:pStyle w:val="6"/>
              <w:spacing w:before="52" w:line="220" w:lineRule="auto"/>
              <w:ind w:left="74" w:right="46"/>
            </w:pPr>
            <w:r>
              <w:drawing>
                <wp:anchor distT="0" distB="0" distL="0" distR="0" simplePos="0" relativeHeight="25223782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-692150</wp:posOffset>
                  </wp:positionV>
                  <wp:extent cx="605155" cy="1677670"/>
                  <wp:effectExtent l="0" t="0" r="0" b="0"/>
                  <wp:wrapNone/>
                  <wp:docPr id="958" name="IM 958">
                    <a:hlinkClick xmlns:a="http://schemas.openxmlformats.org/drawingml/2006/main" r:id="rId41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" name="IM 958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677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"mailto:gepcc2017zp@sina.com" </w:instrText>
            </w:r>
            <w:r>
              <w:fldChar w:fldCharType="separate"/>
            </w:r>
            <w:r>
              <w:rPr>
                <w:b/>
                <w:bCs/>
              </w:rPr>
              <w:t>gepcc</w:t>
            </w:r>
            <w:r>
              <w:rPr>
                <w:b/>
                <w:bCs/>
                <w:spacing w:val="1"/>
              </w:rPr>
              <w:t>2017z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"mailto:gepcc2017zp@sina.com" </w:instrText>
            </w:r>
            <w:r>
              <w:fldChar w:fldCharType="separate"/>
            </w:r>
            <w:r>
              <w:rPr>
                <w:b/>
                <w:bCs/>
                <w:spacing w:val="-2"/>
              </w:rPr>
              <w:t>p@s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ina.com</w:t>
            </w:r>
            <w:r>
              <w:rPr>
                <w:b/>
                <w:bCs/>
                <w:spacing w:val="-2"/>
              </w:rPr>
              <w:fldChar w:fldCharType="end"/>
            </w:r>
          </w:p>
        </w:tc>
      </w:tr>
      <w:tr w14:paraId="0F7249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atLeast"/>
        </w:trPr>
        <w:tc>
          <w:tcPr>
            <w:tcW w:w="669" w:type="dxa"/>
            <w:vAlign w:val="top"/>
          </w:tcPr>
          <w:p w14:paraId="4DAED68A">
            <w:pPr>
              <w:spacing w:line="405" w:lineRule="auto"/>
              <w:rPr>
                <w:rFonts w:ascii="Arial"/>
                <w:sz w:val="21"/>
              </w:rPr>
            </w:pPr>
          </w:p>
          <w:p w14:paraId="093C1195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849</w:t>
            </w:r>
          </w:p>
        </w:tc>
        <w:tc>
          <w:tcPr>
            <w:tcW w:w="1055" w:type="dxa"/>
            <w:vAlign w:val="top"/>
          </w:tcPr>
          <w:p w14:paraId="314FB81C">
            <w:pPr>
              <w:pStyle w:val="6"/>
              <w:spacing w:before="237" w:line="217" w:lineRule="auto"/>
              <w:ind w:left="33"/>
            </w:pPr>
            <w:r>
              <w:rPr>
                <w:b/>
                <w:bCs/>
                <w:spacing w:val="1"/>
              </w:rPr>
              <w:t>贵州航宇科技</w:t>
            </w:r>
          </w:p>
          <w:p w14:paraId="4C5BA9FE">
            <w:pPr>
              <w:pStyle w:val="6"/>
              <w:spacing w:before="13" w:line="217" w:lineRule="auto"/>
              <w:ind w:left="29"/>
            </w:pPr>
            <w:r>
              <w:rPr>
                <w:b/>
                <w:bCs/>
                <w:spacing w:val="2"/>
              </w:rPr>
              <w:t>发展股份有限</w:t>
            </w:r>
          </w:p>
          <w:p w14:paraId="08D8F04A">
            <w:pPr>
              <w:pStyle w:val="6"/>
              <w:spacing w:before="12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49DE48F3">
            <w:pPr>
              <w:spacing w:line="384" w:lineRule="auto"/>
              <w:rPr>
                <w:rFonts w:ascii="Arial"/>
                <w:sz w:val="21"/>
              </w:rPr>
            </w:pPr>
          </w:p>
          <w:p w14:paraId="4576B714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1"/>
              </w:rPr>
              <w:t>科研技术岗</w:t>
            </w:r>
          </w:p>
        </w:tc>
        <w:tc>
          <w:tcPr>
            <w:tcW w:w="3148" w:type="dxa"/>
            <w:vAlign w:val="top"/>
          </w:tcPr>
          <w:p w14:paraId="4C4B9EC5">
            <w:pPr>
              <w:pStyle w:val="6"/>
              <w:spacing w:before="38" w:line="222" w:lineRule="auto"/>
              <w:ind w:left="91" w:right="72" w:firstLine="1"/>
            </w:pPr>
            <w:r>
              <w:rPr>
                <w:b/>
                <w:bCs/>
                <w:spacing w:val="2"/>
              </w:rPr>
              <w:t>1.博士研究生，材料加工工程、材料科学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3"/>
              </w:rPr>
              <w:t>与工程及相关专业，高温合金、金属材料</w:t>
            </w:r>
          </w:p>
          <w:p w14:paraId="00AF511A">
            <w:pPr>
              <w:pStyle w:val="6"/>
              <w:spacing w:before="16" w:line="216" w:lineRule="auto"/>
              <w:ind w:left="994"/>
            </w:pPr>
            <w:r>
              <w:rPr>
                <w:b/>
                <w:bCs/>
                <w:spacing w:val="1"/>
              </w:rPr>
              <w:t>相关专业方向；</w:t>
            </w:r>
          </w:p>
          <w:p w14:paraId="0AA24374">
            <w:pPr>
              <w:pStyle w:val="6"/>
              <w:spacing w:before="12" w:line="218" w:lineRule="auto"/>
              <w:ind w:left="89"/>
            </w:pPr>
            <w:r>
              <w:rPr>
                <w:b/>
                <w:bCs/>
                <w:spacing w:val="3"/>
              </w:rPr>
              <w:t>2.较强的技术创新能力、科研能力及沟通</w:t>
            </w:r>
          </w:p>
          <w:p w14:paraId="21F0CBC2">
            <w:pPr>
              <w:pStyle w:val="6"/>
              <w:spacing w:before="14" w:line="180" w:lineRule="auto"/>
              <w:ind w:left="1164"/>
            </w:pPr>
            <w:r>
              <w:rPr>
                <w:b/>
                <w:bCs/>
              </w:rPr>
              <w:t>协调能力。</w:t>
            </w:r>
          </w:p>
        </w:tc>
        <w:tc>
          <w:tcPr>
            <w:tcW w:w="520" w:type="dxa"/>
            <w:vAlign w:val="top"/>
          </w:tcPr>
          <w:p w14:paraId="1C24728C">
            <w:pPr>
              <w:spacing w:line="405" w:lineRule="auto"/>
              <w:rPr>
                <w:rFonts w:ascii="Arial"/>
                <w:sz w:val="21"/>
              </w:rPr>
            </w:pPr>
          </w:p>
          <w:p w14:paraId="30194FDA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27C019CB">
            <w:pPr>
              <w:pStyle w:val="6"/>
              <w:spacing w:before="237" w:line="215" w:lineRule="auto"/>
              <w:ind w:left="95"/>
            </w:pPr>
            <w:r>
              <w:rPr>
                <w:b/>
                <w:bCs/>
                <w:spacing w:val="3"/>
              </w:rPr>
              <w:t>材料加工工程、材</w:t>
            </w:r>
          </w:p>
          <w:p w14:paraId="74F283A1">
            <w:pPr>
              <w:pStyle w:val="6"/>
              <w:spacing w:before="15" w:line="215" w:lineRule="auto"/>
              <w:ind w:left="96"/>
            </w:pPr>
            <w:r>
              <w:rPr>
                <w:b/>
                <w:bCs/>
                <w:spacing w:val="2"/>
              </w:rPr>
              <w:t>料科学与工程及相</w:t>
            </w:r>
          </w:p>
          <w:p w14:paraId="3616871B">
            <w:pPr>
              <w:pStyle w:val="6"/>
              <w:spacing w:before="14" w:line="219" w:lineRule="auto"/>
              <w:ind w:left="515"/>
            </w:pP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20ACCF36">
            <w:pPr>
              <w:spacing w:line="284" w:lineRule="auto"/>
              <w:rPr>
                <w:rFonts w:ascii="Arial"/>
                <w:sz w:val="21"/>
              </w:rPr>
            </w:pPr>
          </w:p>
          <w:p w14:paraId="7FB31A6E">
            <w:pPr>
              <w:pStyle w:val="6"/>
              <w:spacing w:before="52" w:line="229" w:lineRule="auto"/>
              <w:ind w:left="318" w:right="40" w:hanging="255"/>
            </w:pPr>
            <w:r>
              <w:rPr>
                <w:b/>
                <w:bCs/>
              </w:rPr>
              <w:t>博士研究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7E4E520D">
            <w:pPr>
              <w:spacing w:line="284" w:lineRule="auto"/>
              <w:rPr>
                <w:rFonts w:ascii="Arial"/>
                <w:sz w:val="21"/>
              </w:rPr>
            </w:pPr>
          </w:p>
          <w:p w14:paraId="20565980">
            <w:pPr>
              <w:pStyle w:val="6"/>
              <w:spacing w:before="52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1D28BE26">
            <w:pPr>
              <w:pStyle w:val="6"/>
              <w:spacing w:before="38" w:line="227" w:lineRule="auto"/>
              <w:ind w:left="57" w:firstLine="3"/>
              <w:jc w:val="both"/>
            </w:pPr>
            <w:r>
              <w:rPr>
                <w:b/>
                <w:bCs/>
              </w:rPr>
              <w:t>博士享受双重薪资待遇：根据</w:t>
            </w:r>
            <w:r>
              <w:rPr>
                <w:spacing w:val="1"/>
              </w:rPr>
              <w:t xml:space="preserve">  </w:t>
            </w:r>
            <w:r>
              <w:rPr>
                <w:b/>
                <w:bCs/>
                <w:spacing w:val="4"/>
              </w:rPr>
              <w:t>《贵州省重点人才</w:t>
            </w:r>
            <w:r>
              <w:rPr>
                <w:spacing w:val="-54"/>
              </w:rPr>
              <w:t xml:space="preserve"> </w:t>
            </w:r>
            <w:r>
              <w:rPr>
                <w:b/>
                <w:bCs/>
                <w:spacing w:val="4"/>
              </w:rPr>
              <w:t>“蓄水池”</w:t>
            </w:r>
            <w:r>
              <w:t xml:space="preserve"> </w:t>
            </w:r>
            <w:r>
              <w:rPr>
                <w:b/>
                <w:bCs/>
              </w:rPr>
              <w:t>管理办法》政策，享受省级事</w:t>
            </w:r>
            <w:r>
              <w:rPr>
                <w:spacing w:val="1"/>
              </w:rPr>
              <w:t xml:space="preserve">  </w:t>
            </w:r>
            <w:r>
              <w:rPr>
                <w:b/>
                <w:bCs/>
              </w:rPr>
              <w:t>业单位编制及薪资待遇以及企</w:t>
            </w:r>
          </w:p>
          <w:p w14:paraId="7B02E511">
            <w:pPr>
              <w:pStyle w:val="6"/>
              <w:spacing w:before="16" w:line="180" w:lineRule="auto"/>
              <w:ind w:left="519"/>
            </w:pPr>
            <w:r>
              <w:rPr>
                <w:b/>
                <w:bCs/>
              </w:rPr>
              <w:t>业薪酬40-60万。</w:t>
            </w:r>
          </w:p>
        </w:tc>
        <w:tc>
          <w:tcPr>
            <w:tcW w:w="753" w:type="dxa"/>
            <w:vAlign w:val="top"/>
          </w:tcPr>
          <w:p w14:paraId="574683E4">
            <w:pPr>
              <w:pStyle w:val="6"/>
              <w:spacing w:before="136" w:line="217" w:lineRule="auto"/>
              <w:ind w:left="59"/>
            </w:pPr>
            <w:r>
              <w:rPr>
                <w:b/>
                <w:bCs/>
              </w:rPr>
              <w:t>贵阳市高</w:t>
            </w:r>
          </w:p>
          <w:p w14:paraId="071A5363">
            <w:pPr>
              <w:pStyle w:val="6"/>
              <w:spacing w:before="13" w:line="217" w:lineRule="auto"/>
              <w:ind w:left="99"/>
            </w:pPr>
            <w:r>
              <w:rPr>
                <w:b/>
                <w:bCs/>
              </w:rPr>
              <w:t>新区/德</w:t>
            </w:r>
          </w:p>
          <w:p w14:paraId="3F10B522">
            <w:pPr>
              <w:pStyle w:val="6"/>
              <w:spacing w:before="12" w:line="217" w:lineRule="auto"/>
              <w:ind w:left="70"/>
            </w:pPr>
            <w:r>
              <w:rPr>
                <w:b/>
                <w:bCs/>
                <w:spacing w:val="-3"/>
              </w:rPr>
              <w:t>阳市经开</w:t>
            </w:r>
          </w:p>
          <w:p w14:paraId="68A8D19D">
            <w:pPr>
              <w:pStyle w:val="6"/>
              <w:spacing w:before="13" w:line="228" w:lineRule="auto"/>
              <w:ind w:left="327"/>
            </w:pP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086594BF">
            <w:pPr>
              <w:spacing w:line="385" w:lineRule="auto"/>
              <w:rPr>
                <w:rFonts w:ascii="Arial"/>
                <w:sz w:val="21"/>
              </w:rPr>
            </w:pPr>
          </w:p>
          <w:p w14:paraId="2E351793">
            <w:pPr>
              <w:pStyle w:val="6"/>
              <w:spacing w:before="52" w:line="219" w:lineRule="auto"/>
              <w:ind w:left="70"/>
            </w:pPr>
            <w:r>
              <w:rPr>
                <w:b/>
                <w:bCs/>
              </w:rPr>
              <w:t>刘彦君</w:t>
            </w:r>
          </w:p>
        </w:tc>
        <w:tc>
          <w:tcPr>
            <w:tcW w:w="1347" w:type="dxa"/>
            <w:vAlign w:val="top"/>
          </w:tcPr>
          <w:p w14:paraId="18461DEE">
            <w:pPr>
              <w:spacing w:line="405" w:lineRule="auto"/>
              <w:rPr>
                <w:rFonts w:ascii="Arial"/>
                <w:sz w:val="21"/>
              </w:rPr>
            </w:pPr>
          </w:p>
          <w:p w14:paraId="56EA988B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0851-84117285</w:t>
            </w:r>
          </w:p>
        </w:tc>
        <w:tc>
          <w:tcPr>
            <w:tcW w:w="962" w:type="dxa"/>
            <w:vAlign w:val="top"/>
          </w:tcPr>
          <w:p w14:paraId="447EDE7B">
            <w:pPr>
              <w:spacing w:line="284" w:lineRule="auto"/>
              <w:rPr>
                <w:rFonts w:ascii="Arial"/>
                <w:sz w:val="21"/>
              </w:rPr>
            </w:pPr>
          </w:p>
          <w:p w14:paraId="2A75AD73">
            <w:pPr>
              <w:pStyle w:val="6"/>
              <w:spacing w:before="52" w:line="234" w:lineRule="auto"/>
              <w:ind w:left="362" w:right="46" w:hanging="291"/>
            </w:pPr>
            <w:r>
              <w:drawing>
                <wp:anchor distT="0" distB="0" distL="0" distR="0" simplePos="0" relativeHeight="25223680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-175895</wp:posOffset>
                  </wp:positionV>
                  <wp:extent cx="605155" cy="644525"/>
                  <wp:effectExtent l="0" t="0" r="0" b="0"/>
                  <wp:wrapNone/>
                  <wp:docPr id="960" name="IM 960">
                    <a:hlinkClick xmlns:a="http://schemas.openxmlformats.org/drawingml/2006/main" r:id="rId42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" name="IM 960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"mailto:hr@gzhykj.net"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gzhykj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"mailto:hr@gzhykj.net"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net</w:t>
            </w:r>
            <w:r>
              <w:rPr>
                <w:b/>
                <w:bCs/>
                <w:spacing w:val="-1"/>
              </w:rPr>
              <w:fldChar w:fldCharType="end"/>
            </w:r>
          </w:p>
        </w:tc>
      </w:tr>
    </w:tbl>
    <w:p w14:paraId="31E82260">
      <w:pPr>
        <w:rPr>
          <w:rFonts w:ascii="Arial"/>
          <w:sz w:val="21"/>
        </w:rPr>
      </w:pPr>
    </w:p>
    <w:p w14:paraId="18469C73">
      <w:pPr>
        <w:rPr>
          <w:rFonts w:ascii="Arial" w:hAnsi="Arial" w:eastAsia="Arial" w:cs="Arial"/>
          <w:sz w:val="21"/>
          <w:szCs w:val="21"/>
        </w:rPr>
        <w:sectPr>
          <w:footerReference r:id="rId160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65D22EB7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350AEECB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30D304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30D7106A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39B37A7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1B2DA2CE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B445B03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197D130C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309745E7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5133B4ED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4754683F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224D2150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3109B1B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4430C20B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16858F1E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6543341E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574028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0" w:hRule="atLeast"/>
        </w:trPr>
        <w:tc>
          <w:tcPr>
            <w:tcW w:w="669" w:type="dxa"/>
            <w:vAlign w:val="top"/>
          </w:tcPr>
          <w:p w14:paraId="7CD25150">
            <w:pPr>
              <w:spacing w:line="347" w:lineRule="auto"/>
              <w:rPr>
                <w:rFonts w:ascii="Arial"/>
                <w:sz w:val="21"/>
              </w:rPr>
            </w:pPr>
          </w:p>
          <w:p w14:paraId="4BB16C36">
            <w:pPr>
              <w:spacing w:line="348" w:lineRule="auto"/>
              <w:rPr>
                <w:rFonts w:ascii="Arial"/>
                <w:sz w:val="21"/>
              </w:rPr>
            </w:pPr>
          </w:p>
          <w:p w14:paraId="3094B609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850</w:t>
            </w:r>
          </w:p>
        </w:tc>
        <w:tc>
          <w:tcPr>
            <w:tcW w:w="1055" w:type="dxa"/>
            <w:vAlign w:val="top"/>
          </w:tcPr>
          <w:p w14:paraId="1F47CA28">
            <w:pPr>
              <w:spacing w:line="477" w:lineRule="auto"/>
              <w:rPr>
                <w:rFonts w:ascii="Arial"/>
                <w:sz w:val="21"/>
              </w:rPr>
            </w:pPr>
          </w:p>
          <w:p w14:paraId="3BC7E1F2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贵州航宇科技</w:t>
            </w:r>
          </w:p>
          <w:p w14:paraId="07659FCF">
            <w:pPr>
              <w:pStyle w:val="6"/>
              <w:spacing w:before="10" w:line="217" w:lineRule="auto"/>
              <w:ind w:left="29"/>
            </w:pPr>
            <w:r>
              <w:rPr>
                <w:b/>
                <w:bCs/>
                <w:spacing w:val="2"/>
              </w:rPr>
              <w:t>发展股份有限</w:t>
            </w:r>
          </w:p>
          <w:p w14:paraId="4C682B1F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1AB3C0D3">
            <w:pPr>
              <w:spacing w:line="337" w:lineRule="auto"/>
              <w:rPr>
                <w:rFonts w:ascii="Arial"/>
                <w:sz w:val="21"/>
              </w:rPr>
            </w:pPr>
          </w:p>
          <w:p w14:paraId="14878943">
            <w:pPr>
              <w:spacing w:line="338" w:lineRule="auto"/>
              <w:rPr>
                <w:rFonts w:ascii="Arial"/>
                <w:sz w:val="21"/>
              </w:rPr>
            </w:pPr>
          </w:p>
          <w:p w14:paraId="32794770">
            <w:pPr>
              <w:pStyle w:val="6"/>
              <w:spacing w:before="52" w:line="217" w:lineRule="auto"/>
              <w:ind w:left="151"/>
            </w:pPr>
            <w:r>
              <w:rPr>
                <w:b/>
                <w:bCs/>
                <w:spacing w:val="2"/>
              </w:rPr>
              <w:t>锻造工程师</w:t>
            </w:r>
          </w:p>
        </w:tc>
        <w:tc>
          <w:tcPr>
            <w:tcW w:w="3148" w:type="dxa"/>
            <w:vAlign w:val="top"/>
          </w:tcPr>
          <w:p w14:paraId="633686AD">
            <w:pPr>
              <w:pStyle w:val="6"/>
              <w:spacing w:before="28" w:line="215" w:lineRule="auto"/>
              <w:ind w:left="92"/>
            </w:pPr>
            <w:r>
              <w:rPr>
                <w:b/>
                <w:bCs/>
                <w:spacing w:val="2"/>
              </w:rPr>
              <w:t>1.本科及以上学历，材料成型及控制工程</w:t>
            </w:r>
          </w:p>
          <w:p w14:paraId="5973D7BF">
            <w:pPr>
              <w:pStyle w:val="6"/>
              <w:spacing w:before="15" w:line="215" w:lineRule="auto"/>
              <w:ind w:left="429"/>
            </w:pPr>
            <w:r>
              <w:rPr>
                <w:b/>
                <w:bCs/>
                <w:spacing w:val="2"/>
              </w:rPr>
              <w:t>、材料科学与工程等相关专业；</w:t>
            </w:r>
          </w:p>
          <w:p w14:paraId="134A7B3A">
            <w:pPr>
              <w:pStyle w:val="6"/>
              <w:spacing w:before="14" w:line="215" w:lineRule="auto"/>
              <w:ind w:left="48"/>
            </w:pPr>
            <w:r>
              <w:rPr>
                <w:b/>
                <w:bCs/>
                <w:spacing w:val="3"/>
              </w:rPr>
              <w:t>2.3年及以上同岗位工作经验优先（接收无</w:t>
            </w:r>
          </w:p>
          <w:p w14:paraId="3DA985CD">
            <w:pPr>
              <w:pStyle w:val="6"/>
              <w:spacing w:before="15" w:line="215" w:lineRule="auto"/>
              <w:ind w:left="585"/>
            </w:pPr>
            <w:r>
              <w:rPr>
                <w:b/>
                <w:bCs/>
                <w:spacing w:val="2"/>
              </w:rPr>
              <w:t>工作经验的见习工程师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10"/>
              </w:rPr>
              <w:t>）；</w:t>
            </w:r>
          </w:p>
          <w:p w14:paraId="5B9A3230">
            <w:pPr>
              <w:pStyle w:val="6"/>
              <w:spacing w:before="13" w:line="216" w:lineRule="auto"/>
              <w:ind w:left="47"/>
            </w:pPr>
            <w:r>
              <w:rPr>
                <w:b/>
                <w:bCs/>
                <w:spacing w:val="3"/>
              </w:rPr>
              <w:t>3.熟悉</w:t>
            </w:r>
            <w:r>
              <w:rPr>
                <w:b/>
                <w:bCs/>
              </w:rPr>
              <w:t>CAPP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PRO</w:t>
            </w:r>
            <w:r>
              <w:rPr>
                <w:b/>
                <w:bCs/>
                <w:spacing w:val="3"/>
              </w:rPr>
              <w:t>-E、</w:t>
            </w:r>
            <w:r>
              <w:rPr>
                <w:b/>
                <w:bCs/>
              </w:rPr>
              <w:t>CAXA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UG</w:t>
            </w:r>
            <w:r>
              <w:rPr>
                <w:b/>
                <w:bCs/>
                <w:spacing w:val="3"/>
              </w:rPr>
              <w:t>等计算机软</w:t>
            </w:r>
          </w:p>
          <w:p w14:paraId="3722A60A">
            <w:pPr>
              <w:pStyle w:val="6"/>
              <w:spacing w:before="14" w:line="217" w:lineRule="auto"/>
              <w:ind w:left="1410"/>
            </w:pPr>
            <w:r>
              <w:rPr>
                <w:b/>
                <w:bCs/>
                <w:spacing w:val="-4"/>
              </w:rPr>
              <w:t>件；</w:t>
            </w:r>
          </w:p>
          <w:p w14:paraId="57DDE3C6">
            <w:pPr>
              <w:pStyle w:val="6"/>
              <w:spacing w:before="12" w:line="218" w:lineRule="auto"/>
              <w:ind w:left="88"/>
            </w:pPr>
            <w:r>
              <w:rPr>
                <w:b/>
                <w:bCs/>
                <w:spacing w:val="3"/>
              </w:rPr>
              <w:t>4.较强的技术创新能力、抗压能力及沟通</w:t>
            </w:r>
          </w:p>
          <w:p w14:paraId="023FD295">
            <w:pPr>
              <w:pStyle w:val="6"/>
              <w:spacing w:before="14" w:line="188" w:lineRule="auto"/>
              <w:ind w:left="1164"/>
            </w:pPr>
            <w:r>
              <w:rPr>
                <w:b/>
                <w:bCs/>
              </w:rPr>
              <w:t>协调能力。</w:t>
            </w:r>
          </w:p>
        </w:tc>
        <w:tc>
          <w:tcPr>
            <w:tcW w:w="520" w:type="dxa"/>
            <w:vAlign w:val="top"/>
          </w:tcPr>
          <w:p w14:paraId="44A47683">
            <w:pPr>
              <w:spacing w:line="347" w:lineRule="auto"/>
              <w:rPr>
                <w:rFonts w:ascii="Arial"/>
                <w:sz w:val="21"/>
              </w:rPr>
            </w:pPr>
          </w:p>
          <w:p w14:paraId="6E69E187">
            <w:pPr>
              <w:spacing w:line="348" w:lineRule="auto"/>
              <w:rPr>
                <w:rFonts w:ascii="Arial"/>
                <w:sz w:val="21"/>
              </w:rPr>
            </w:pPr>
          </w:p>
          <w:p w14:paraId="1BECB10C">
            <w:pPr>
              <w:pStyle w:val="6"/>
              <w:spacing w:before="52" w:line="181" w:lineRule="auto"/>
              <w:ind w:left="232"/>
            </w:pPr>
            <w:r>
              <w:rPr>
                <w:b/>
                <w:bCs/>
                <w:spacing w:val="-2"/>
              </w:rPr>
              <w:t>8</w:t>
            </w:r>
          </w:p>
        </w:tc>
        <w:tc>
          <w:tcPr>
            <w:tcW w:w="1501" w:type="dxa"/>
            <w:vAlign w:val="top"/>
          </w:tcPr>
          <w:p w14:paraId="1E99EA63">
            <w:pPr>
              <w:spacing w:line="477" w:lineRule="auto"/>
              <w:rPr>
                <w:rFonts w:ascii="Arial"/>
                <w:sz w:val="21"/>
              </w:rPr>
            </w:pPr>
          </w:p>
          <w:p w14:paraId="6FD9428F">
            <w:pPr>
              <w:pStyle w:val="6"/>
              <w:spacing w:before="52" w:line="215" w:lineRule="auto"/>
              <w:ind w:left="95"/>
            </w:pPr>
            <w:r>
              <w:rPr>
                <w:b/>
                <w:bCs/>
                <w:spacing w:val="3"/>
              </w:rPr>
              <w:t>材料加工工程、材</w:t>
            </w:r>
          </w:p>
          <w:p w14:paraId="14EFB524">
            <w:pPr>
              <w:pStyle w:val="6"/>
              <w:spacing w:before="12" w:line="215" w:lineRule="auto"/>
              <w:ind w:left="96"/>
            </w:pPr>
            <w:r>
              <w:rPr>
                <w:b/>
                <w:bCs/>
                <w:spacing w:val="2"/>
              </w:rPr>
              <w:t>料科学与工程及相</w:t>
            </w:r>
          </w:p>
          <w:p w14:paraId="2BF1CB4D">
            <w:pPr>
              <w:pStyle w:val="6"/>
              <w:spacing w:before="15" w:line="219" w:lineRule="auto"/>
              <w:ind w:left="515"/>
            </w:pP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4D3AA499">
            <w:pPr>
              <w:spacing w:line="288" w:lineRule="auto"/>
              <w:rPr>
                <w:rFonts w:ascii="Arial"/>
                <w:sz w:val="21"/>
              </w:rPr>
            </w:pPr>
          </w:p>
          <w:p w14:paraId="30866716">
            <w:pPr>
              <w:spacing w:line="289" w:lineRule="auto"/>
              <w:rPr>
                <w:rFonts w:ascii="Arial"/>
                <w:sz w:val="21"/>
              </w:rPr>
            </w:pPr>
          </w:p>
          <w:p w14:paraId="1FA3E837">
            <w:pPr>
              <w:pStyle w:val="6"/>
              <w:spacing w:before="52" w:line="228" w:lineRule="auto"/>
              <w:ind w:left="318" w:right="40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730EF085">
            <w:pPr>
              <w:spacing w:line="289" w:lineRule="auto"/>
              <w:rPr>
                <w:rFonts w:ascii="Arial"/>
                <w:sz w:val="21"/>
              </w:rPr>
            </w:pPr>
          </w:p>
          <w:p w14:paraId="7D35A631">
            <w:pPr>
              <w:spacing w:line="289" w:lineRule="auto"/>
              <w:rPr>
                <w:rFonts w:ascii="Arial"/>
                <w:sz w:val="21"/>
              </w:rPr>
            </w:pPr>
          </w:p>
          <w:p w14:paraId="489572DB">
            <w:pPr>
              <w:pStyle w:val="6"/>
              <w:spacing w:before="52" w:line="223" w:lineRule="auto"/>
              <w:ind w:left="303" w:right="68" w:hanging="202"/>
            </w:pPr>
            <w:r>
              <w:rPr>
                <w:b/>
                <w:bCs/>
                <w:spacing w:val="-1"/>
              </w:rPr>
              <w:t>17-35w/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0137D882">
            <w:pPr>
              <w:spacing w:line="276" w:lineRule="auto"/>
              <w:rPr>
                <w:rFonts w:ascii="Arial"/>
                <w:sz w:val="21"/>
              </w:rPr>
            </w:pPr>
          </w:p>
          <w:p w14:paraId="4EB6CEB9">
            <w:pPr>
              <w:pStyle w:val="6"/>
              <w:spacing w:before="52" w:line="228" w:lineRule="auto"/>
              <w:ind w:left="60" w:right="34" w:firstLine="36"/>
              <w:jc w:val="both"/>
            </w:pPr>
            <w:r>
              <w:rPr>
                <w:b/>
                <w:bCs/>
              </w:rPr>
              <w:t>硕士综合年薪17-35万；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</w:rPr>
              <w:t>紧缺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型优秀人才根据《贵州省重点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人才</w:t>
            </w:r>
            <w:r>
              <w:rPr>
                <w:spacing w:val="-45"/>
              </w:rPr>
              <w:t xml:space="preserve"> </w:t>
            </w:r>
            <w:r>
              <w:rPr>
                <w:b/>
                <w:bCs/>
                <w:spacing w:val="-1"/>
              </w:rPr>
              <w:t>“</w:t>
            </w:r>
            <w:r>
              <w:rPr>
                <w:spacing w:val="-61"/>
              </w:rPr>
              <w:t xml:space="preserve"> </w:t>
            </w:r>
            <w:r>
              <w:rPr>
                <w:b/>
                <w:bCs/>
                <w:spacing w:val="-1"/>
              </w:rPr>
              <w:t>蓄水池”管理办法》政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策，享受省级事业单位编制及</w:t>
            </w:r>
          </w:p>
          <w:p w14:paraId="0A21685C">
            <w:pPr>
              <w:pStyle w:val="6"/>
              <w:spacing w:before="14" w:line="214" w:lineRule="auto"/>
              <w:ind w:left="728"/>
            </w:pPr>
            <w:r>
              <w:rPr>
                <w:b/>
                <w:bCs/>
                <w:spacing w:val="-1"/>
              </w:rPr>
              <w:t>薪资待遇。</w:t>
            </w:r>
          </w:p>
        </w:tc>
        <w:tc>
          <w:tcPr>
            <w:tcW w:w="753" w:type="dxa"/>
            <w:vAlign w:val="top"/>
          </w:tcPr>
          <w:p w14:paraId="10DD60AB">
            <w:pPr>
              <w:spacing w:line="377" w:lineRule="auto"/>
              <w:rPr>
                <w:rFonts w:ascii="Arial"/>
                <w:sz w:val="21"/>
              </w:rPr>
            </w:pPr>
          </w:p>
          <w:p w14:paraId="4857B0BC">
            <w:pPr>
              <w:pStyle w:val="6"/>
              <w:spacing w:before="52" w:line="217" w:lineRule="auto"/>
              <w:ind w:left="59"/>
            </w:pPr>
            <w:r>
              <w:rPr>
                <w:b/>
                <w:bCs/>
              </w:rPr>
              <w:t>贵阳市高</w:t>
            </w:r>
          </w:p>
          <w:p w14:paraId="096892E6">
            <w:pPr>
              <w:pStyle w:val="6"/>
              <w:spacing w:before="13" w:line="217" w:lineRule="auto"/>
              <w:ind w:left="99"/>
            </w:pPr>
            <w:r>
              <w:rPr>
                <w:b/>
                <w:bCs/>
              </w:rPr>
              <w:t>新区/德</w:t>
            </w:r>
          </w:p>
          <w:p w14:paraId="65E5F23D">
            <w:pPr>
              <w:pStyle w:val="6"/>
              <w:spacing w:before="10" w:line="217" w:lineRule="auto"/>
              <w:ind w:left="70"/>
            </w:pPr>
            <w:r>
              <w:rPr>
                <w:b/>
                <w:bCs/>
                <w:spacing w:val="-3"/>
              </w:rPr>
              <w:t>阳市经开</w:t>
            </w:r>
          </w:p>
          <w:p w14:paraId="4C083BDA">
            <w:pPr>
              <w:pStyle w:val="6"/>
              <w:spacing w:before="13" w:line="228" w:lineRule="auto"/>
              <w:ind w:left="327"/>
            </w:pP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1DA2D89E">
            <w:pPr>
              <w:spacing w:line="337" w:lineRule="auto"/>
              <w:rPr>
                <w:rFonts w:ascii="Arial"/>
                <w:sz w:val="21"/>
              </w:rPr>
            </w:pPr>
          </w:p>
          <w:p w14:paraId="0398D149">
            <w:pPr>
              <w:spacing w:line="338" w:lineRule="auto"/>
              <w:rPr>
                <w:rFonts w:ascii="Arial"/>
                <w:sz w:val="21"/>
              </w:rPr>
            </w:pPr>
          </w:p>
          <w:p w14:paraId="5A8AC044">
            <w:pPr>
              <w:pStyle w:val="6"/>
              <w:spacing w:before="52" w:line="219" w:lineRule="auto"/>
              <w:ind w:left="70"/>
            </w:pPr>
            <w:r>
              <w:rPr>
                <w:b/>
                <w:bCs/>
              </w:rPr>
              <w:t>刘彦君</w:t>
            </w:r>
          </w:p>
        </w:tc>
        <w:tc>
          <w:tcPr>
            <w:tcW w:w="1347" w:type="dxa"/>
            <w:vAlign w:val="top"/>
          </w:tcPr>
          <w:p w14:paraId="4380A51F">
            <w:pPr>
              <w:spacing w:line="347" w:lineRule="auto"/>
              <w:rPr>
                <w:rFonts w:ascii="Arial"/>
                <w:sz w:val="21"/>
              </w:rPr>
            </w:pPr>
          </w:p>
          <w:p w14:paraId="658595F9">
            <w:pPr>
              <w:spacing w:line="348" w:lineRule="auto"/>
              <w:rPr>
                <w:rFonts w:ascii="Arial"/>
                <w:sz w:val="21"/>
              </w:rPr>
            </w:pPr>
          </w:p>
          <w:p w14:paraId="6862AE1F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0851-84117285</w:t>
            </w:r>
          </w:p>
        </w:tc>
        <w:tc>
          <w:tcPr>
            <w:tcW w:w="962" w:type="dxa"/>
            <w:vAlign w:val="top"/>
          </w:tcPr>
          <w:p w14:paraId="2728E998">
            <w:pPr>
              <w:spacing w:line="288" w:lineRule="auto"/>
              <w:rPr>
                <w:rFonts w:ascii="Arial"/>
                <w:sz w:val="21"/>
              </w:rPr>
            </w:pPr>
          </w:p>
          <w:p w14:paraId="62AED3EC">
            <w:pPr>
              <w:spacing w:line="289" w:lineRule="auto"/>
              <w:rPr>
                <w:rFonts w:ascii="Arial"/>
                <w:sz w:val="21"/>
              </w:rPr>
            </w:pPr>
          </w:p>
          <w:p w14:paraId="59B8B070">
            <w:pPr>
              <w:pStyle w:val="6"/>
              <w:spacing w:before="52" w:line="233" w:lineRule="auto"/>
              <w:ind w:left="362" w:right="46" w:hanging="291"/>
            </w:pPr>
            <w:r>
              <w:drawing>
                <wp:anchor distT="0" distB="0" distL="0" distR="0" simplePos="0" relativeHeight="25224499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-370840</wp:posOffset>
                  </wp:positionV>
                  <wp:extent cx="605155" cy="1033145"/>
                  <wp:effectExtent l="0" t="0" r="0" b="0"/>
                  <wp:wrapNone/>
                  <wp:docPr id="962" name="IM 962">
                    <a:hlinkClick xmlns:a="http://schemas.openxmlformats.org/drawingml/2006/main" r:id="rId42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" name="IM 962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03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"mailto:hr@gzhykj.net"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gzhykj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"mailto:hr@gzhykj.net"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net</w:t>
            </w:r>
            <w:r>
              <w:rPr>
                <w:b/>
                <w:bCs/>
                <w:spacing w:val="-1"/>
              </w:rPr>
              <w:fldChar w:fldCharType="end"/>
            </w:r>
          </w:p>
        </w:tc>
      </w:tr>
      <w:tr w14:paraId="19F026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6CD2E86F">
            <w:pPr>
              <w:spacing w:line="247" w:lineRule="auto"/>
              <w:rPr>
                <w:rFonts w:ascii="Arial"/>
                <w:sz w:val="21"/>
              </w:rPr>
            </w:pPr>
          </w:p>
          <w:p w14:paraId="4EAC9739">
            <w:pPr>
              <w:spacing w:line="248" w:lineRule="auto"/>
              <w:rPr>
                <w:rFonts w:ascii="Arial"/>
                <w:sz w:val="21"/>
              </w:rPr>
            </w:pPr>
          </w:p>
          <w:p w14:paraId="13AB36BE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851</w:t>
            </w:r>
          </w:p>
        </w:tc>
        <w:tc>
          <w:tcPr>
            <w:tcW w:w="1055" w:type="dxa"/>
            <w:vAlign w:val="top"/>
          </w:tcPr>
          <w:p w14:paraId="2ED319C1">
            <w:pPr>
              <w:spacing w:line="276" w:lineRule="auto"/>
              <w:rPr>
                <w:rFonts w:ascii="Arial"/>
                <w:sz w:val="21"/>
              </w:rPr>
            </w:pPr>
          </w:p>
          <w:p w14:paraId="0BC0393C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贵州航宇科技</w:t>
            </w:r>
          </w:p>
          <w:p w14:paraId="4348DA1E">
            <w:pPr>
              <w:pStyle w:val="6"/>
              <w:spacing w:before="10" w:line="217" w:lineRule="auto"/>
              <w:ind w:left="29"/>
            </w:pPr>
            <w:r>
              <w:rPr>
                <w:b/>
                <w:bCs/>
                <w:spacing w:val="2"/>
              </w:rPr>
              <w:t>发展股份有限</w:t>
            </w:r>
          </w:p>
          <w:p w14:paraId="12EFCFFA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1756395E">
            <w:pPr>
              <w:spacing w:line="474" w:lineRule="auto"/>
              <w:rPr>
                <w:rFonts w:ascii="Arial"/>
                <w:sz w:val="21"/>
              </w:rPr>
            </w:pPr>
          </w:p>
          <w:p w14:paraId="5D761856">
            <w:pPr>
              <w:pStyle w:val="6"/>
              <w:spacing w:before="52" w:line="217" w:lineRule="auto"/>
              <w:ind w:left="154"/>
            </w:pPr>
            <w:r>
              <w:rPr>
                <w:b/>
                <w:bCs/>
                <w:spacing w:val="1"/>
              </w:rPr>
              <w:t>质量工程师</w:t>
            </w:r>
          </w:p>
        </w:tc>
        <w:tc>
          <w:tcPr>
            <w:tcW w:w="3148" w:type="dxa"/>
            <w:vAlign w:val="top"/>
          </w:tcPr>
          <w:p w14:paraId="029CF6BB">
            <w:pPr>
              <w:pStyle w:val="6"/>
              <w:spacing w:before="28" w:line="215" w:lineRule="auto"/>
              <w:ind w:left="92"/>
            </w:pPr>
            <w:r>
              <w:rPr>
                <w:b/>
                <w:bCs/>
                <w:spacing w:val="2"/>
              </w:rPr>
              <w:t>1.本科及以上学历，材料成型及控制工程</w:t>
            </w:r>
          </w:p>
          <w:p w14:paraId="19B1FC18">
            <w:pPr>
              <w:pStyle w:val="6"/>
              <w:spacing w:before="14" w:line="215" w:lineRule="auto"/>
              <w:ind w:left="429"/>
            </w:pPr>
            <w:r>
              <w:rPr>
                <w:b/>
                <w:bCs/>
                <w:spacing w:val="2"/>
              </w:rPr>
              <w:t>、材料科学与工程等相关专业；</w:t>
            </w:r>
          </w:p>
          <w:p w14:paraId="34745F9B">
            <w:pPr>
              <w:pStyle w:val="6"/>
              <w:spacing w:before="15" w:line="215" w:lineRule="auto"/>
              <w:ind w:left="48"/>
            </w:pPr>
            <w:r>
              <w:rPr>
                <w:b/>
                <w:bCs/>
                <w:spacing w:val="3"/>
              </w:rPr>
              <w:t>2.3年及以上同岗位工作经验（接收无工作</w:t>
            </w:r>
          </w:p>
          <w:p w14:paraId="158751D6">
            <w:pPr>
              <w:pStyle w:val="6"/>
              <w:spacing w:before="12" w:line="217" w:lineRule="auto"/>
              <w:ind w:left="751"/>
            </w:pPr>
            <w:r>
              <w:rPr>
                <w:b/>
                <w:bCs/>
                <w:spacing w:val="2"/>
              </w:rPr>
              <w:t>经验的见习工程师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13"/>
              </w:rPr>
              <w:t>）；</w:t>
            </w:r>
          </w:p>
          <w:p w14:paraId="4E0DD8AB">
            <w:pPr>
              <w:pStyle w:val="6"/>
              <w:spacing w:before="12" w:line="218" w:lineRule="auto"/>
              <w:ind w:left="95"/>
            </w:pPr>
            <w:r>
              <w:rPr>
                <w:b/>
                <w:bCs/>
                <w:spacing w:val="2"/>
              </w:rPr>
              <w:t>3.较强的技术创新能力、抗压能力及沟通</w:t>
            </w:r>
          </w:p>
          <w:p w14:paraId="4638C7E0">
            <w:pPr>
              <w:pStyle w:val="6"/>
              <w:spacing w:before="14" w:line="183" w:lineRule="auto"/>
              <w:ind w:left="1164"/>
            </w:pPr>
            <w:r>
              <w:rPr>
                <w:b/>
                <w:bCs/>
              </w:rPr>
              <w:t>协调能力。</w:t>
            </w:r>
          </w:p>
        </w:tc>
        <w:tc>
          <w:tcPr>
            <w:tcW w:w="520" w:type="dxa"/>
            <w:vAlign w:val="top"/>
          </w:tcPr>
          <w:p w14:paraId="6F46001C">
            <w:pPr>
              <w:spacing w:line="247" w:lineRule="auto"/>
              <w:rPr>
                <w:rFonts w:ascii="Arial"/>
                <w:sz w:val="21"/>
              </w:rPr>
            </w:pPr>
          </w:p>
          <w:p w14:paraId="41AB0BFE">
            <w:pPr>
              <w:spacing w:line="248" w:lineRule="auto"/>
              <w:rPr>
                <w:rFonts w:ascii="Arial"/>
                <w:sz w:val="21"/>
              </w:rPr>
            </w:pPr>
          </w:p>
          <w:p w14:paraId="4C8CFB88">
            <w:pPr>
              <w:pStyle w:val="6"/>
              <w:spacing w:before="52" w:line="181" w:lineRule="auto"/>
              <w:ind w:left="232"/>
            </w:pPr>
            <w:r>
              <w:rPr>
                <w:b/>
                <w:bCs/>
                <w:spacing w:val="-2"/>
              </w:rPr>
              <w:t>8</w:t>
            </w:r>
          </w:p>
        </w:tc>
        <w:tc>
          <w:tcPr>
            <w:tcW w:w="1501" w:type="dxa"/>
            <w:vAlign w:val="top"/>
          </w:tcPr>
          <w:p w14:paraId="55E834CC">
            <w:pPr>
              <w:spacing w:line="276" w:lineRule="auto"/>
              <w:rPr>
                <w:rFonts w:ascii="Arial"/>
                <w:sz w:val="21"/>
              </w:rPr>
            </w:pPr>
          </w:p>
          <w:p w14:paraId="2DC385FC">
            <w:pPr>
              <w:pStyle w:val="6"/>
              <w:spacing w:before="52" w:line="215" w:lineRule="auto"/>
              <w:ind w:left="95"/>
            </w:pPr>
            <w:r>
              <w:rPr>
                <w:b/>
                <w:bCs/>
                <w:spacing w:val="3"/>
              </w:rPr>
              <w:t>材料加工工程、材</w:t>
            </w:r>
          </w:p>
          <w:p w14:paraId="1FD2E9A8">
            <w:pPr>
              <w:pStyle w:val="6"/>
              <w:spacing w:before="12" w:line="215" w:lineRule="auto"/>
              <w:ind w:left="96"/>
            </w:pPr>
            <w:r>
              <w:rPr>
                <w:b/>
                <w:bCs/>
                <w:spacing w:val="2"/>
              </w:rPr>
              <w:t>料科学与工程及相</w:t>
            </w:r>
          </w:p>
          <w:p w14:paraId="5B7374B5">
            <w:pPr>
              <w:pStyle w:val="6"/>
              <w:spacing w:before="15" w:line="219" w:lineRule="auto"/>
              <w:ind w:left="515"/>
            </w:pP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283B7A7D">
            <w:pPr>
              <w:spacing w:line="376" w:lineRule="auto"/>
              <w:rPr>
                <w:rFonts w:ascii="Arial"/>
                <w:sz w:val="21"/>
              </w:rPr>
            </w:pPr>
          </w:p>
          <w:p w14:paraId="4FC6B0C2">
            <w:pPr>
              <w:pStyle w:val="6"/>
              <w:spacing w:before="52" w:line="223" w:lineRule="auto"/>
              <w:ind w:left="149" w:right="40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2A225061">
            <w:pPr>
              <w:spacing w:line="377" w:lineRule="auto"/>
              <w:rPr>
                <w:rFonts w:ascii="Arial"/>
                <w:sz w:val="21"/>
              </w:rPr>
            </w:pPr>
          </w:p>
          <w:p w14:paraId="70B3DF40">
            <w:pPr>
              <w:pStyle w:val="6"/>
              <w:spacing w:before="52" w:line="223" w:lineRule="auto"/>
              <w:ind w:left="303" w:right="68" w:hanging="202"/>
            </w:pPr>
            <w:r>
              <w:rPr>
                <w:b/>
                <w:bCs/>
                <w:spacing w:val="-1"/>
              </w:rPr>
              <w:t>12-18w/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42B2CA57">
            <w:pPr>
              <w:spacing w:line="474" w:lineRule="auto"/>
              <w:rPr>
                <w:rFonts w:ascii="Arial"/>
                <w:sz w:val="21"/>
              </w:rPr>
            </w:pPr>
          </w:p>
          <w:p w14:paraId="48D3D8FC">
            <w:pPr>
              <w:pStyle w:val="6"/>
              <w:spacing w:before="52" w:line="214" w:lineRule="auto"/>
              <w:ind w:left="346"/>
            </w:pPr>
            <w:r>
              <w:rPr>
                <w:b/>
                <w:bCs/>
                <w:spacing w:val="2"/>
              </w:rPr>
              <w:t>本科综合年薪12-18万</w:t>
            </w:r>
          </w:p>
        </w:tc>
        <w:tc>
          <w:tcPr>
            <w:tcW w:w="753" w:type="dxa"/>
            <w:vAlign w:val="top"/>
          </w:tcPr>
          <w:p w14:paraId="22D590D5">
            <w:pPr>
              <w:pStyle w:val="6"/>
              <w:spacing w:before="229" w:line="217" w:lineRule="auto"/>
              <w:ind w:left="59"/>
            </w:pPr>
            <w:r>
              <w:rPr>
                <w:b/>
                <w:bCs/>
              </w:rPr>
              <w:t>贵阳市高</w:t>
            </w:r>
          </w:p>
          <w:p w14:paraId="7851CFEE">
            <w:pPr>
              <w:pStyle w:val="6"/>
              <w:spacing w:before="13" w:line="217" w:lineRule="auto"/>
              <w:ind w:left="99"/>
            </w:pPr>
            <w:r>
              <w:rPr>
                <w:b/>
                <w:bCs/>
              </w:rPr>
              <w:t>新区/德</w:t>
            </w:r>
          </w:p>
          <w:p w14:paraId="1BE39A69">
            <w:pPr>
              <w:pStyle w:val="6"/>
              <w:spacing w:before="10" w:line="217" w:lineRule="auto"/>
              <w:ind w:left="70"/>
            </w:pPr>
            <w:r>
              <w:rPr>
                <w:b/>
                <w:bCs/>
                <w:spacing w:val="-3"/>
              </w:rPr>
              <w:t>阳市经开</w:t>
            </w:r>
          </w:p>
          <w:p w14:paraId="0C8ADE52">
            <w:pPr>
              <w:pStyle w:val="6"/>
              <w:spacing w:before="13" w:line="228" w:lineRule="auto"/>
              <w:ind w:left="327"/>
            </w:pP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2B6F87B6">
            <w:pPr>
              <w:spacing w:line="474" w:lineRule="auto"/>
              <w:rPr>
                <w:rFonts w:ascii="Arial"/>
                <w:sz w:val="21"/>
              </w:rPr>
            </w:pPr>
          </w:p>
          <w:p w14:paraId="28E02646">
            <w:pPr>
              <w:pStyle w:val="6"/>
              <w:spacing w:before="52" w:line="219" w:lineRule="auto"/>
              <w:ind w:left="70"/>
            </w:pPr>
            <w:r>
              <w:rPr>
                <w:b/>
                <w:bCs/>
              </w:rPr>
              <w:t>刘彦君</w:t>
            </w:r>
          </w:p>
        </w:tc>
        <w:tc>
          <w:tcPr>
            <w:tcW w:w="1347" w:type="dxa"/>
            <w:vAlign w:val="top"/>
          </w:tcPr>
          <w:p w14:paraId="3063319F">
            <w:pPr>
              <w:spacing w:line="247" w:lineRule="auto"/>
              <w:rPr>
                <w:rFonts w:ascii="Arial"/>
                <w:sz w:val="21"/>
              </w:rPr>
            </w:pPr>
          </w:p>
          <w:p w14:paraId="41F79FF0">
            <w:pPr>
              <w:spacing w:line="248" w:lineRule="auto"/>
              <w:rPr>
                <w:rFonts w:ascii="Arial"/>
                <w:sz w:val="21"/>
              </w:rPr>
            </w:pPr>
          </w:p>
          <w:p w14:paraId="0EB4BBC3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0851-84117285</w:t>
            </w:r>
          </w:p>
        </w:tc>
        <w:tc>
          <w:tcPr>
            <w:tcW w:w="962" w:type="dxa"/>
            <w:vAlign w:val="top"/>
          </w:tcPr>
          <w:p w14:paraId="626BD5DB">
            <w:pPr>
              <w:spacing w:line="376" w:lineRule="auto"/>
              <w:rPr>
                <w:rFonts w:ascii="Arial"/>
                <w:sz w:val="21"/>
              </w:rPr>
            </w:pPr>
          </w:p>
          <w:p w14:paraId="046C7B3C">
            <w:pPr>
              <w:pStyle w:val="6"/>
              <w:spacing w:before="52" w:line="233" w:lineRule="auto"/>
              <w:ind w:left="362" w:right="46" w:hanging="291"/>
            </w:pPr>
            <w:r>
              <w:drawing>
                <wp:anchor distT="0" distB="0" distL="0" distR="0" simplePos="0" relativeHeight="25224396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-241300</wp:posOffset>
                  </wp:positionV>
                  <wp:extent cx="605155" cy="774065"/>
                  <wp:effectExtent l="0" t="0" r="0" b="0"/>
                  <wp:wrapNone/>
                  <wp:docPr id="964" name="IM 964">
                    <a:hlinkClick xmlns:a="http://schemas.openxmlformats.org/drawingml/2006/main" r:id="rId42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" name="IM 964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"mailto:hr@gzhykj.net"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gzhykj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"mailto:hr@gzhykj.net"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net</w:t>
            </w:r>
            <w:r>
              <w:rPr>
                <w:b/>
                <w:bCs/>
                <w:spacing w:val="-1"/>
              </w:rPr>
              <w:fldChar w:fldCharType="end"/>
            </w:r>
          </w:p>
        </w:tc>
      </w:tr>
      <w:tr w14:paraId="38855C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60CD8929">
            <w:pPr>
              <w:spacing w:line="248" w:lineRule="auto"/>
              <w:rPr>
                <w:rFonts w:ascii="Arial"/>
                <w:sz w:val="21"/>
              </w:rPr>
            </w:pPr>
          </w:p>
          <w:p w14:paraId="53C07911">
            <w:pPr>
              <w:spacing w:line="249" w:lineRule="auto"/>
              <w:rPr>
                <w:rFonts w:ascii="Arial"/>
                <w:sz w:val="21"/>
              </w:rPr>
            </w:pPr>
          </w:p>
          <w:p w14:paraId="68B6C6A3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852</w:t>
            </w:r>
          </w:p>
        </w:tc>
        <w:tc>
          <w:tcPr>
            <w:tcW w:w="1055" w:type="dxa"/>
            <w:vAlign w:val="top"/>
          </w:tcPr>
          <w:p w14:paraId="5E838563">
            <w:pPr>
              <w:spacing w:line="276" w:lineRule="auto"/>
              <w:rPr>
                <w:rFonts w:ascii="Arial"/>
                <w:sz w:val="21"/>
              </w:rPr>
            </w:pPr>
          </w:p>
          <w:p w14:paraId="784804DA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贵州航宇科技</w:t>
            </w:r>
          </w:p>
          <w:p w14:paraId="488FB506">
            <w:pPr>
              <w:pStyle w:val="6"/>
              <w:spacing w:before="13" w:line="217" w:lineRule="auto"/>
              <w:ind w:left="29"/>
            </w:pPr>
            <w:r>
              <w:rPr>
                <w:b/>
                <w:bCs/>
                <w:spacing w:val="2"/>
              </w:rPr>
              <w:t>发展股份有限</w:t>
            </w:r>
          </w:p>
          <w:p w14:paraId="58A0D105">
            <w:pPr>
              <w:pStyle w:val="6"/>
              <w:spacing w:before="12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7DD8A5B4">
            <w:pPr>
              <w:spacing w:line="477" w:lineRule="auto"/>
              <w:rPr>
                <w:rFonts w:ascii="Arial"/>
                <w:sz w:val="21"/>
              </w:rPr>
            </w:pPr>
          </w:p>
          <w:p w14:paraId="0F75B29F">
            <w:pPr>
              <w:pStyle w:val="6"/>
              <w:spacing w:before="52" w:line="217" w:lineRule="auto"/>
              <w:ind w:left="76"/>
            </w:pPr>
            <w:r>
              <w:rPr>
                <w:b/>
                <w:bCs/>
                <w:spacing w:val="1"/>
              </w:rPr>
              <w:t>军品项目经理</w:t>
            </w:r>
          </w:p>
        </w:tc>
        <w:tc>
          <w:tcPr>
            <w:tcW w:w="3148" w:type="dxa"/>
            <w:vAlign w:val="top"/>
          </w:tcPr>
          <w:p w14:paraId="4784EF7F">
            <w:pPr>
              <w:pStyle w:val="6"/>
              <w:spacing w:before="30" w:line="215" w:lineRule="auto"/>
              <w:ind w:left="92"/>
            </w:pPr>
            <w:r>
              <w:rPr>
                <w:b/>
                <w:bCs/>
                <w:spacing w:val="2"/>
              </w:rPr>
              <w:t>1.本科及以上学历，材料类、机械类等工</w:t>
            </w:r>
          </w:p>
          <w:p w14:paraId="640758C5">
            <w:pPr>
              <w:pStyle w:val="6"/>
              <w:spacing w:before="15" w:line="217" w:lineRule="auto"/>
              <w:ind w:left="1246"/>
            </w:pPr>
            <w:r>
              <w:rPr>
                <w:b/>
                <w:bCs/>
                <w:spacing w:val="-1"/>
              </w:rPr>
              <w:t>科专业；</w:t>
            </w:r>
          </w:p>
          <w:p w14:paraId="14663B04">
            <w:pPr>
              <w:pStyle w:val="6"/>
              <w:spacing w:before="12" w:line="215" w:lineRule="auto"/>
              <w:ind w:left="48"/>
            </w:pPr>
            <w:r>
              <w:rPr>
                <w:b/>
                <w:bCs/>
                <w:spacing w:val="3"/>
              </w:rPr>
              <w:t>2.5年及以上相关岗位工作经验优先，有航</w:t>
            </w:r>
          </w:p>
          <w:p w14:paraId="07BC520D">
            <w:pPr>
              <w:pStyle w:val="6"/>
              <w:spacing w:before="12" w:line="217" w:lineRule="auto"/>
              <w:ind w:left="262"/>
            </w:pPr>
            <w:r>
              <w:rPr>
                <w:b/>
                <w:bCs/>
                <w:spacing w:val="2"/>
              </w:rPr>
              <w:t>空航天核电等领域资源者优先考虑；</w:t>
            </w:r>
          </w:p>
          <w:p w14:paraId="49A628F7">
            <w:pPr>
              <w:pStyle w:val="6"/>
              <w:spacing w:before="15" w:line="206" w:lineRule="auto"/>
              <w:ind w:left="86" w:right="73" w:firstLine="8"/>
            </w:pPr>
            <w:r>
              <w:rPr>
                <w:b/>
                <w:bCs/>
                <w:spacing w:val="2"/>
              </w:rPr>
              <w:t>3.有出色的协调能力、组织能力、责任心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3"/>
              </w:rPr>
              <w:t>和良好的团队合作精神及较强的执行力。</w:t>
            </w:r>
          </w:p>
        </w:tc>
        <w:tc>
          <w:tcPr>
            <w:tcW w:w="520" w:type="dxa"/>
            <w:vAlign w:val="top"/>
          </w:tcPr>
          <w:p w14:paraId="36BD8EFA">
            <w:pPr>
              <w:spacing w:line="248" w:lineRule="auto"/>
              <w:rPr>
                <w:rFonts w:ascii="Arial"/>
                <w:sz w:val="21"/>
              </w:rPr>
            </w:pPr>
          </w:p>
          <w:p w14:paraId="2A0EA034">
            <w:pPr>
              <w:spacing w:line="249" w:lineRule="auto"/>
              <w:rPr>
                <w:rFonts w:ascii="Arial"/>
                <w:sz w:val="21"/>
              </w:rPr>
            </w:pPr>
          </w:p>
          <w:p w14:paraId="3630CEDC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7DEBABB4">
            <w:pPr>
              <w:spacing w:line="379" w:lineRule="auto"/>
              <w:rPr>
                <w:rFonts w:ascii="Arial"/>
                <w:sz w:val="21"/>
              </w:rPr>
            </w:pPr>
          </w:p>
          <w:p w14:paraId="2E5613F6">
            <w:pPr>
              <w:pStyle w:val="6"/>
              <w:spacing w:before="52" w:line="223" w:lineRule="auto"/>
              <w:ind w:left="427" w:right="75" w:hanging="332"/>
            </w:pPr>
            <w:r>
              <w:rPr>
                <w:b/>
                <w:bCs/>
                <w:spacing w:val="2"/>
              </w:rPr>
              <w:t>材料类、机械类等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工科专业</w:t>
            </w:r>
          </w:p>
        </w:tc>
        <w:tc>
          <w:tcPr>
            <w:tcW w:w="769" w:type="dxa"/>
            <w:vAlign w:val="top"/>
          </w:tcPr>
          <w:p w14:paraId="44B8D50C">
            <w:pPr>
              <w:spacing w:line="378" w:lineRule="auto"/>
              <w:rPr>
                <w:rFonts w:ascii="Arial"/>
                <w:sz w:val="21"/>
              </w:rPr>
            </w:pPr>
          </w:p>
          <w:p w14:paraId="206F7118">
            <w:pPr>
              <w:pStyle w:val="6"/>
              <w:spacing w:before="52" w:line="223" w:lineRule="auto"/>
              <w:ind w:left="149" w:right="40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6977EBF2">
            <w:pPr>
              <w:spacing w:line="379" w:lineRule="auto"/>
              <w:rPr>
                <w:rFonts w:ascii="Arial"/>
                <w:sz w:val="21"/>
              </w:rPr>
            </w:pPr>
          </w:p>
          <w:p w14:paraId="34154CC0">
            <w:pPr>
              <w:pStyle w:val="6"/>
              <w:spacing w:before="52" w:line="223" w:lineRule="auto"/>
              <w:ind w:left="303" w:right="68" w:hanging="202"/>
            </w:pPr>
            <w:r>
              <w:rPr>
                <w:b/>
                <w:bCs/>
                <w:spacing w:val="-1"/>
              </w:rPr>
              <w:t>15-25w/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5426A235">
            <w:pPr>
              <w:spacing w:line="477" w:lineRule="auto"/>
              <w:rPr>
                <w:rFonts w:ascii="Arial"/>
                <w:sz w:val="21"/>
              </w:rPr>
            </w:pPr>
          </w:p>
          <w:p w14:paraId="0D866722">
            <w:pPr>
              <w:pStyle w:val="6"/>
              <w:spacing w:before="52" w:line="214" w:lineRule="auto"/>
              <w:ind w:left="346"/>
            </w:pPr>
            <w:r>
              <w:rPr>
                <w:b/>
                <w:bCs/>
                <w:spacing w:val="2"/>
              </w:rPr>
              <w:t>本科综合年薪15-25万</w:t>
            </w:r>
          </w:p>
        </w:tc>
        <w:tc>
          <w:tcPr>
            <w:tcW w:w="753" w:type="dxa"/>
            <w:vAlign w:val="top"/>
          </w:tcPr>
          <w:p w14:paraId="7ECABFA0">
            <w:pPr>
              <w:pStyle w:val="6"/>
              <w:spacing w:before="232" w:line="217" w:lineRule="auto"/>
              <w:ind w:left="59"/>
            </w:pPr>
            <w:r>
              <w:rPr>
                <w:b/>
                <w:bCs/>
              </w:rPr>
              <w:t>贵阳市高</w:t>
            </w:r>
          </w:p>
          <w:p w14:paraId="7F447AF5">
            <w:pPr>
              <w:pStyle w:val="6"/>
              <w:spacing w:before="12" w:line="217" w:lineRule="auto"/>
              <w:ind w:left="99"/>
            </w:pPr>
            <w:r>
              <w:rPr>
                <w:b/>
                <w:bCs/>
              </w:rPr>
              <w:t>新区/德</w:t>
            </w:r>
          </w:p>
          <w:p w14:paraId="72F5D498">
            <w:pPr>
              <w:pStyle w:val="6"/>
              <w:spacing w:before="10" w:line="217" w:lineRule="auto"/>
              <w:ind w:left="70"/>
            </w:pPr>
            <w:r>
              <w:rPr>
                <w:b/>
                <w:bCs/>
                <w:spacing w:val="-3"/>
              </w:rPr>
              <w:t>阳市经开</w:t>
            </w:r>
          </w:p>
          <w:p w14:paraId="2ACF9BCA">
            <w:pPr>
              <w:pStyle w:val="6"/>
              <w:spacing w:before="13" w:line="228" w:lineRule="auto"/>
              <w:ind w:left="327"/>
            </w:pP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4399CA9D">
            <w:pPr>
              <w:spacing w:line="477" w:lineRule="auto"/>
              <w:rPr>
                <w:rFonts w:ascii="Arial"/>
                <w:sz w:val="21"/>
              </w:rPr>
            </w:pPr>
          </w:p>
          <w:p w14:paraId="24B491B4">
            <w:pPr>
              <w:pStyle w:val="6"/>
              <w:spacing w:before="52" w:line="219" w:lineRule="auto"/>
              <w:ind w:left="70"/>
            </w:pPr>
            <w:r>
              <w:rPr>
                <w:b/>
                <w:bCs/>
              </w:rPr>
              <w:t>刘彦君</w:t>
            </w:r>
          </w:p>
        </w:tc>
        <w:tc>
          <w:tcPr>
            <w:tcW w:w="1347" w:type="dxa"/>
            <w:vAlign w:val="top"/>
          </w:tcPr>
          <w:p w14:paraId="797D610C">
            <w:pPr>
              <w:spacing w:line="248" w:lineRule="auto"/>
              <w:rPr>
                <w:rFonts w:ascii="Arial"/>
                <w:sz w:val="21"/>
              </w:rPr>
            </w:pPr>
          </w:p>
          <w:p w14:paraId="32803780">
            <w:pPr>
              <w:spacing w:line="249" w:lineRule="auto"/>
              <w:rPr>
                <w:rFonts w:ascii="Arial"/>
                <w:sz w:val="21"/>
              </w:rPr>
            </w:pPr>
          </w:p>
          <w:p w14:paraId="75FB8D45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0851-84117285</w:t>
            </w:r>
          </w:p>
        </w:tc>
        <w:tc>
          <w:tcPr>
            <w:tcW w:w="962" w:type="dxa"/>
            <w:vAlign w:val="top"/>
          </w:tcPr>
          <w:p w14:paraId="7CA48CBE">
            <w:pPr>
              <w:spacing w:line="378" w:lineRule="auto"/>
              <w:rPr>
                <w:rFonts w:ascii="Arial"/>
                <w:sz w:val="21"/>
              </w:rPr>
            </w:pPr>
          </w:p>
          <w:p w14:paraId="24926260">
            <w:pPr>
              <w:pStyle w:val="6"/>
              <w:spacing w:before="52" w:line="233" w:lineRule="auto"/>
              <w:ind w:left="362" w:right="46" w:hanging="291"/>
            </w:pPr>
            <w:r>
              <w:drawing>
                <wp:anchor distT="0" distB="0" distL="0" distR="0" simplePos="0" relativeHeight="25224294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-241300</wp:posOffset>
                  </wp:positionV>
                  <wp:extent cx="605155" cy="774700"/>
                  <wp:effectExtent l="0" t="0" r="0" b="0"/>
                  <wp:wrapNone/>
                  <wp:docPr id="966" name="IM 966">
                    <a:hlinkClick xmlns:a="http://schemas.openxmlformats.org/drawingml/2006/main" r:id="rId42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" name="IM 966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"mailto:hr@gzhykj.net"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gzhykj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"mailto:hr@gzhykj.net"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net</w:t>
            </w:r>
            <w:r>
              <w:rPr>
                <w:b/>
                <w:bCs/>
                <w:spacing w:val="-1"/>
              </w:rPr>
              <w:fldChar w:fldCharType="end"/>
            </w:r>
          </w:p>
        </w:tc>
      </w:tr>
      <w:tr w14:paraId="60F25B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0" w:hRule="atLeast"/>
        </w:trPr>
        <w:tc>
          <w:tcPr>
            <w:tcW w:w="669" w:type="dxa"/>
            <w:vAlign w:val="top"/>
          </w:tcPr>
          <w:p w14:paraId="1FB0D3EA">
            <w:pPr>
              <w:spacing w:line="351" w:lineRule="auto"/>
              <w:rPr>
                <w:rFonts w:ascii="Arial"/>
                <w:sz w:val="21"/>
              </w:rPr>
            </w:pPr>
          </w:p>
          <w:p w14:paraId="7FC10AEB">
            <w:pPr>
              <w:spacing w:line="351" w:lineRule="auto"/>
              <w:rPr>
                <w:rFonts w:ascii="Arial"/>
                <w:sz w:val="21"/>
              </w:rPr>
            </w:pPr>
          </w:p>
          <w:p w14:paraId="5B01E2CB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853</w:t>
            </w:r>
          </w:p>
        </w:tc>
        <w:tc>
          <w:tcPr>
            <w:tcW w:w="1055" w:type="dxa"/>
            <w:vAlign w:val="top"/>
          </w:tcPr>
          <w:p w14:paraId="50A98B13">
            <w:pPr>
              <w:rPr>
                <w:rFonts w:ascii="Arial"/>
                <w:sz w:val="21"/>
              </w:rPr>
            </w:pPr>
          </w:p>
          <w:p w14:paraId="7342B2E3">
            <w:pPr>
              <w:spacing w:line="241" w:lineRule="auto"/>
              <w:rPr>
                <w:rFonts w:ascii="Arial"/>
                <w:sz w:val="21"/>
              </w:rPr>
            </w:pPr>
          </w:p>
          <w:p w14:paraId="26C380A0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贵州航宇科技</w:t>
            </w:r>
          </w:p>
          <w:p w14:paraId="7C2D0961">
            <w:pPr>
              <w:pStyle w:val="6"/>
              <w:spacing w:before="13" w:line="217" w:lineRule="auto"/>
              <w:ind w:left="29"/>
            </w:pPr>
            <w:r>
              <w:rPr>
                <w:b/>
                <w:bCs/>
                <w:spacing w:val="2"/>
              </w:rPr>
              <w:t>发展股份有限</w:t>
            </w:r>
          </w:p>
          <w:p w14:paraId="008030F0">
            <w:pPr>
              <w:pStyle w:val="6"/>
              <w:spacing w:before="12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39C07A97">
            <w:pPr>
              <w:spacing w:line="340" w:lineRule="auto"/>
              <w:rPr>
                <w:rFonts w:ascii="Arial"/>
                <w:sz w:val="21"/>
              </w:rPr>
            </w:pPr>
          </w:p>
          <w:p w14:paraId="768DBA82">
            <w:pPr>
              <w:spacing w:line="341" w:lineRule="auto"/>
              <w:rPr>
                <w:rFonts w:ascii="Arial"/>
                <w:sz w:val="21"/>
              </w:rPr>
            </w:pPr>
          </w:p>
          <w:p w14:paraId="6932B944">
            <w:pPr>
              <w:pStyle w:val="6"/>
              <w:spacing w:before="52" w:line="218" w:lineRule="auto"/>
              <w:ind w:left="79"/>
            </w:pPr>
            <w:r>
              <w:rPr>
                <w:b/>
                <w:bCs/>
                <w:spacing w:val="1"/>
              </w:rPr>
              <w:t>外贸项目经理</w:t>
            </w:r>
          </w:p>
        </w:tc>
        <w:tc>
          <w:tcPr>
            <w:tcW w:w="3148" w:type="dxa"/>
            <w:vAlign w:val="top"/>
          </w:tcPr>
          <w:p w14:paraId="21BBD7E0">
            <w:pPr>
              <w:pStyle w:val="6"/>
              <w:spacing w:before="35" w:line="215" w:lineRule="auto"/>
              <w:ind w:left="92"/>
            </w:pPr>
            <w:r>
              <w:rPr>
                <w:b/>
                <w:bCs/>
                <w:spacing w:val="2"/>
              </w:rPr>
              <w:t>1.本科及以上学历，材料类、机械类等工</w:t>
            </w:r>
          </w:p>
          <w:p w14:paraId="297C93B0">
            <w:pPr>
              <w:pStyle w:val="6"/>
              <w:spacing w:before="14" w:line="217" w:lineRule="auto"/>
              <w:ind w:left="1246"/>
            </w:pPr>
            <w:r>
              <w:rPr>
                <w:b/>
                <w:bCs/>
                <w:spacing w:val="-1"/>
              </w:rPr>
              <w:t>科专业；</w:t>
            </w:r>
          </w:p>
          <w:p w14:paraId="756BE88A">
            <w:pPr>
              <w:pStyle w:val="6"/>
              <w:spacing w:before="14" w:line="222" w:lineRule="auto"/>
              <w:ind w:left="179" w:right="30" w:hanging="131"/>
            </w:pPr>
            <w:r>
              <w:rPr>
                <w:b/>
                <w:bCs/>
                <w:spacing w:val="3"/>
              </w:rPr>
              <w:t>2.5年及以上行业销售、制造业管理、投行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、管理咨询等相关工作经验优先考虑；</w:t>
            </w:r>
          </w:p>
          <w:p w14:paraId="3FD4E077">
            <w:pPr>
              <w:pStyle w:val="6"/>
              <w:spacing w:before="15" w:line="217" w:lineRule="auto"/>
              <w:ind w:left="760"/>
            </w:pPr>
            <w:r>
              <w:rPr>
                <w:b/>
                <w:bCs/>
                <w:spacing w:val="1"/>
              </w:rPr>
              <w:t>3.英文听说读写流利；</w:t>
            </w:r>
          </w:p>
          <w:p w14:paraId="202BE966">
            <w:pPr>
              <w:pStyle w:val="6"/>
              <w:spacing w:before="12" w:line="225" w:lineRule="auto"/>
              <w:ind w:left="86" w:right="72" w:firstLine="1"/>
            </w:pPr>
            <w:r>
              <w:rPr>
                <w:b/>
                <w:bCs/>
                <w:spacing w:val="3"/>
              </w:rPr>
              <w:t>4.具有敏锐的市场敏感度，把握市场动态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和市场方向的能力，有良好的沟通能力和</w:t>
            </w:r>
          </w:p>
          <w:p w14:paraId="551A18E0">
            <w:pPr>
              <w:pStyle w:val="6"/>
              <w:spacing w:before="12" w:line="183" w:lineRule="auto"/>
              <w:ind w:left="1013"/>
            </w:pPr>
            <w:r>
              <w:rPr>
                <w:b/>
                <w:bCs/>
                <w:spacing w:val="-1"/>
              </w:rPr>
              <w:t>团队协作能力。</w:t>
            </w:r>
          </w:p>
        </w:tc>
        <w:tc>
          <w:tcPr>
            <w:tcW w:w="520" w:type="dxa"/>
            <w:vAlign w:val="top"/>
          </w:tcPr>
          <w:p w14:paraId="4907D79E">
            <w:pPr>
              <w:spacing w:line="351" w:lineRule="auto"/>
              <w:rPr>
                <w:rFonts w:ascii="Arial"/>
                <w:sz w:val="21"/>
              </w:rPr>
            </w:pPr>
          </w:p>
          <w:p w14:paraId="66424787">
            <w:pPr>
              <w:spacing w:line="351" w:lineRule="auto"/>
              <w:rPr>
                <w:rFonts w:ascii="Arial"/>
                <w:sz w:val="21"/>
              </w:rPr>
            </w:pPr>
          </w:p>
          <w:p w14:paraId="777B8BCF">
            <w:pPr>
              <w:pStyle w:val="6"/>
              <w:spacing w:before="52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259E8D28">
            <w:pPr>
              <w:spacing w:line="290" w:lineRule="auto"/>
              <w:rPr>
                <w:rFonts w:ascii="Arial"/>
                <w:sz w:val="21"/>
              </w:rPr>
            </w:pPr>
          </w:p>
          <w:p w14:paraId="1A5345A6">
            <w:pPr>
              <w:spacing w:line="291" w:lineRule="auto"/>
              <w:rPr>
                <w:rFonts w:ascii="Arial"/>
                <w:sz w:val="21"/>
              </w:rPr>
            </w:pPr>
          </w:p>
          <w:p w14:paraId="0D0D2FCA">
            <w:pPr>
              <w:pStyle w:val="6"/>
              <w:spacing w:before="52" w:line="225" w:lineRule="auto"/>
              <w:ind w:left="427" w:right="75" w:hanging="332"/>
            </w:pPr>
            <w:r>
              <w:rPr>
                <w:b/>
                <w:bCs/>
                <w:spacing w:val="2"/>
              </w:rPr>
              <w:t>材料类、机械类等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工科专业</w:t>
            </w:r>
          </w:p>
        </w:tc>
        <w:tc>
          <w:tcPr>
            <w:tcW w:w="769" w:type="dxa"/>
            <w:vAlign w:val="top"/>
          </w:tcPr>
          <w:p w14:paraId="16CB2578">
            <w:pPr>
              <w:spacing w:line="290" w:lineRule="auto"/>
              <w:rPr>
                <w:rFonts w:ascii="Arial"/>
                <w:sz w:val="21"/>
              </w:rPr>
            </w:pPr>
          </w:p>
          <w:p w14:paraId="1ECAF6A4">
            <w:pPr>
              <w:spacing w:line="291" w:lineRule="auto"/>
              <w:rPr>
                <w:rFonts w:ascii="Arial"/>
                <w:sz w:val="21"/>
              </w:rPr>
            </w:pPr>
          </w:p>
          <w:p w14:paraId="4704ADB6">
            <w:pPr>
              <w:pStyle w:val="6"/>
              <w:spacing w:before="52" w:line="225" w:lineRule="auto"/>
              <w:ind w:left="149" w:right="40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20AA7192">
            <w:pPr>
              <w:spacing w:line="290" w:lineRule="auto"/>
              <w:rPr>
                <w:rFonts w:ascii="Arial"/>
                <w:sz w:val="21"/>
              </w:rPr>
            </w:pPr>
          </w:p>
          <w:p w14:paraId="14551CF3">
            <w:pPr>
              <w:spacing w:line="291" w:lineRule="auto"/>
              <w:rPr>
                <w:rFonts w:ascii="Arial"/>
                <w:sz w:val="21"/>
              </w:rPr>
            </w:pPr>
          </w:p>
          <w:p w14:paraId="6C2C276D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15-25w/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690B377F">
            <w:pPr>
              <w:spacing w:line="341" w:lineRule="auto"/>
              <w:rPr>
                <w:rFonts w:ascii="Arial"/>
                <w:sz w:val="21"/>
              </w:rPr>
            </w:pPr>
          </w:p>
          <w:p w14:paraId="3117CB9E">
            <w:pPr>
              <w:spacing w:line="341" w:lineRule="auto"/>
              <w:rPr>
                <w:rFonts w:ascii="Arial"/>
                <w:sz w:val="21"/>
              </w:rPr>
            </w:pPr>
          </w:p>
          <w:p w14:paraId="3B1575C2">
            <w:pPr>
              <w:pStyle w:val="6"/>
              <w:spacing w:before="52" w:line="214" w:lineRule="auto"/>
              <w:ind w:left="346"/>
            </w:pPr>
            <w:r>
              <w:rPr>
                <w:b/>
                <w:bCs/>
                <w:spacing w:val="2"/>
              </w:rPr>
              <w:t>本科综合年薪15-25万</w:t>
            </w:r>
          </w:p>
        </w:tc>
        <w:tc>
          <w:tcPr>
            <w:tcW w:w="753" w:type="dxa"/>
            <w:vAlign w:val="top"/>
          </w:tcPr>
          <w:p w14:paraId="4D71BF85">
            <w:pPr>
              <w:spacing w:line="383" w:lineRule="auto"/>
              <w:rPr>
                <w:rFonts w:ascii="Arial"/>
                <w:sz w:val="21"/>
              </w:rPr>
            </w:pPr>
          </w:p>
          <w:p w14:paraId="30605179">
            <w:pPr>
              <w:pStyle w:val="6"/>
              <w:spacing w:before="52" w:line="217" w:lineRule="auto"/>
              <w:ind w:left="59"/>
            </w:pPr>
            <w:r>
              <w:rPr>
                <w:b/>
                <w:bCs/>
              </w:rPr>
              <w:t>贵阳市高</w:t>
            </w:r>
          </w:p>
          <w:p w14:paraId="34538A3E">
            <w:pPr>
              <w:pStyle w:val="6"/>
              <w:spacing w:before="10" w:line="217" w:lineRule="auto"/>
              <w:ind w:left="99"/>
            </w:pPr>
            <w:r>
              <w:rPr>
                <w:b/>
                <w:bCs/>
              </w:rPr>
              <w:t>新区/德</w:t>
            </w:r>
          </w:p>
          <w:p w14:paraId="5BCF6A1A">
            <w:pPr>
              <w:pStyle w:val="6"/>
              <w:spacing w:before="13" w:line="217" w:lineRule="auto"/>
              <w:ind w:left="70"/>
            </w:pPr>
            <w:r>
              <w:rPr>
                <w:b/>
                <w:bCs/>
                <w:spacing w:val="-3"/>
              </w:rPr>
              <w:t>阳市经开</w:t>
            </w:r>
          </w:p>
          <w:p w14:paraId="5F39599A">
            <w:pPr>
              <w:pStyle w:val="6"/>
              <w:spacing w:before="13" w:line="228" w:lineRule="auto"/>
              <w:ind w:left="327"/>
            </w:pP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7ADFC676">
            <w:pPr>
              <w:spacing w:line="341" w:lineRule="auto"/>
              <w:rPr>
                <w:rFonts w:ascii="Arial"/>
                <w:sz w:val="21"/>
              </w:rPr>
            </w:pPr>
          </w:p>
          <w:p w14:paraId="332D20E7">
            <w:pPr>
              <w:spacing w:line="341" w:lineRule="auto"/>
              <w:rPr>
                <w:rFonts w:ascii="Arial"/>
                <w:sz w:val="21"/>
              </w:rPr>
            </w:pPr>
          </w:p>
          <w:p w14:paraId="4288115A">
            <w:pPr>
              <w:pStyle w:val="6"/>
              <w:spacing w:before="52" w:line="219" w:lineRule="auto"/>
              <w:ind w:left="70"/>
            </w:pPr>
            <w:r>
              <w:rPr>
                <w:b/>
                <w:bCs/>
              </w:rPr>
              <w:t>刘彦君</w:t>
            </w:r>
          </w:p>
        </w:tc>
        <w:tc>
          <w:tcPr>
            <w:tcW w:w="1347" w:type="dxa"/>
            <w:vAlign w:val="top"/>
          </w:tcPr>
          <w:p w14:paraId="638879C3">
            <w:pPr>
              <w:spacing w:line="351" w:lineRule="auto"/>
              <w:rPr>
                <w:rFonts w:ascii="Arial"/>
                <w:sz w:val="21"/>
              </w:rPr>
            </w:pPr>
          </w:p>
          <w:p w14:paraId="7E7013C5">
            <w:pPr>
              <w:spacing w:line="351" w:lineRule="auto"/>
              <w:rPr>
                <w:rFonts w:ascii="Arial"/>
                <w:sz w:val="21"/>
              </w:rPr>
            </w:pPr>
          </w:p>
          <w:p w14:paraId="16A16A49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0851-84117285</w:t>
            </w:r>
          </w:p>
        </w:tc>
        <w:tc>
          <w:tcPr>
            <w:tcW w:w="962" w:type="dxa"/>
            <w:vAlign w:val="top"/>
          </w:tcPr>
          <w:p w14:paraId="2BAD231A">
            <w:pPr>
              <w:spacing w:line="291" w:lineRule="auto"/>
              <w:rPr>
                <w:rFonts w:ascii="Arial"/>
                <w:sz w:val="21"/>
              </w:rPr>
            </w:pPr>
          </w:p>
          <w:p w14:paraId="61A048D4">
            <w:pPr>
              <w:spacing w:line="291" w:lineRule="auto"/>
              <w:rPr>
                <w:rFonts w:ascii="Arial"/>
                <w:sz w:val="21"/>
              </w:rPr>
            </w:pPr>
          </w:p>
          <w:p w14:paraId="6E1CDC8C">
            <w:pPr>
              <w:pStyle w:val="6"/>
              <w:spacing w:before="52" w:line="234" w:lineRule="auto"/>
              <w:ind w:left="362" w:right="46" w:hanging="291"/>
            </w:pPr>
            <w:r>
              <w:drawing>
                <wp:anchor distT="0" distB="0" distL="0" distR="0" simplePos="0" relativeHeight="25224192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-368935</wp:posOffset>
                  </wp:positionV>
                  <wp:extent cx="605155" cy="1033145"/>
                  <wp:effectExtent l="0" t="0" r="0" b="0"/>
                  <wp:wrapNone/>
                  <wp:docPr id="968" name="IM 968">
                    <a:hlinkClick xmlns:a="http://schemas.openxmlformats.org/drawingml/2006/main" r:id="rId42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" name="IM 968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"mailto:hr@gzhykj.net"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gzhykj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"mailto:hr@gzhykj.net"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net</w:t>
            </w:r>
            <w:r>
              <w:rPr>
                <w:b/>
                <w:bCs/>
                <w:spacing w:val="-1"/>
              </w:rPr>
              <w:fldChar w:fldCharType="end"/>
            </w:r>
          </w:p>
        </w:tc>
      </w:tr>
      <w:tr w14:paraId="455E5C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31D0055C">
            <w:pPr>
              <w:spacing w:line="302" w:lineRule="auto"/>
              <w:rPr>
                <w:rFonts w:ascii="Arial"/>
                <w:sz w:val="21"/>
              </w:rPr>
            </w:pPr>
          </w:p>
          <w:p w14:paraId="07E809F2">
            <w:pPr>
              <w:spacing w:line="302" w:lineRule="auto"/>
              <w:rPr>
                <w:rFonts w:ascii="Arial"/>
                <w:sz w:val="21"/>
              </w:rPr>
            </w:pPr>
          </w:p>
          <w:p w14:paraId="530DF846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854</w:t>
            </w:r>
          </w:p>
        </w:tc>
        <w:tc>
          <w:tcPr>
            <w:tcW w:w="1055" w:type="dxa"/>
            <w:vAlign w:val="top"/>
          </w:tcPr>
          <w:p w14:paraId="197C910A">
            <w:pPr>
              <w:spacing w:line="241" w:lineRule="auto"/>
              <w:rPr>
                <w:rFonts w:ascii="Arial"/>
                <w:sz w:val="21"/>
              </w:rPr>
            </w:pPr>
          </w:p>
          <w:p w14:paraId="13FC031D">
            <w:pPr>
              <w:spacing w:line="242" w:lineRule="auto"/>
              <w:rPr>
                <w:rFonts w:ascii="Arial"/>
                <w:sz w:val="21"/>
              </w:rPr>
            </w:pPr>
          </w:p>
          <w:p w14:paraId="3E8C1907">
            <w:pPr>
              <w:pStyle w:val="6"/>
              <w:spacing w:before="52" w:line="225" w:lineRule="auto"/>
              <w:ind w:left="47" w:right="26" w:hanging="14"/>
            </w:pPr>
            <w:r>
              <w:rPr>
                <w:b/>
                <w:bCs/>
                <w:spacing w:val="1"/>
              </w:rPr>
              <w:t>贵州航天林泉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电机有限公司</w:t>
            </w:r>
          </w:p>
        </w:tc>
        <w:tc>
          <w:tcPr>
            <w:tcW w:w="1134" w:type="dxa"/>
            <w:vAlign w:val="top"/>
          </w:tcPr>
          <w:p w14:paraId="1A341EC4">
            <w:pPr>
              <w:spacing w:line="241" w:lineRule="auto"/>
              <w:rPr>
                <w:rFonts w:ascii="Arial"/>
                <w:sz w:val="21"/>
              </w:rPr>
            </w:pPr>
          </w:p>
          <w:p w14:paraId="197EA910">
            <w:pPr>
              <w:spacing w:line="242" w:lineRule="auto"/>
              <w:rPr>
                <w:rFonts w:ascii="Arial"/>
                <w:sz w:val="21"/>
              </w:rPr>
            </w:pPr>
          </w:p>
          <w:p w14:paraId="007B262E">
            <w:pPr>
              <w:pStyle w:val="6"/>
              <w:spacing w:before="52" w:line="225" w:lineRule="auto"/>
              <w:ind w:left="497" w:right="63" w:hanging="419"/>
            </w:pPr>
            <w:r>
              <w:rPr>
                <w:b/>
                <w:bCs/>
                <w:spacing w:val="1"/>
              </w:rPr>
              <w:t>高级研发工程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0343AE12">
            <w:pPr>
              <w:spacing w:line="291" w:lineRule="auto"/>
              <w:rPr>
                <w:rFonts w:ascii="Arial"/>
                <w:sz w:val="21"/>
              </w:rPr>
            </w:pPr>
          </w:p>
          <w:p w14:paraId="631AC841">
            <w:pPr>
              <w:spacing w:line="292" w:lineRule="auto"/>
              <w:rPr>
                <w:rFonts w:ascii="Arial"/>
                <w:sz w:val="21"/>
              </w:rPr>
            </w:pPr>
          </w:p>
          <w:p w14:paraId="259B36F3">
            <w:pPr>
              <w:pStyle w:val="6"/>
              <w:spacing w:before="52" w:line="217" w:lineRule="auto"/>
              <w:ind w:left="90"/>
            </w:pPr>
            <w:r>
              <w:rPr>
                <w:b/>
                <w:bCs/>
                <w:spacing w:val="3"/>
              </w:rPr>
              <w:t>掌握系统的专业理论知识和专业技术知识</w:t>
            </w:r>
          </w:p>
        </w:tc>
        <w:tc>
          <w:tcPr>
            <w:tcW w:w="520" w:type="dxa"/>
            <w:vAlign w:val="top"/>
          </w:tcPr>
          <w:p w14:paraId="2BD5382F">
            <w:pPr>
              <w:spacing w:line="301" w:lineRule="auto"/>
              <w:rPr>
                <w:rFonts w:ascii="Arial"/>
                <w:sz w:val="21"/>
              </w:rPr>
            </w:pPr>
          </w:p>
          <w:p w14:paraId="46B7F3B6">
            <w:pPr>
              <w:spacing w:line="302" w:lineRule="auto"/>
              <w:rPr>
                <w:rFonts w:ascii="Arial"/>
                <w:sz w:val="21"/>
              </w:rPr>
            </w:pPr>
          </w:p>
          <w:p w14:paraId="6A5B089E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F90A70F">
            <w:pPr>
              <w:spacing w:line="384" w:lineRule="auto"/>
              <w:rPr>
                <w:rFonts w:ascii="Arial"/>
                <w:sz w:val="21"/>
              </w:rPr>
            </w:pPr>
          </w:p>
          <w:p w14:paraId="62A55EBF">
            <w:pPr>
              <w:pStyle w:val="6"/>
              <w:spacing w:before="52" w:line="224" w:lineRule="auto"/>
              <w:ind w:left="428" w:right="110" w:hanging="316"/>
            </w:pPr>
            <w:r>
              <w:rPr>
                <w:b/>
                <w:bCs/>
                <w:spacing w:val="-9"/>
              </w:rPr>
              <w:t>电气类、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9"/>
              </w:rPr>
              <w:t>电子类、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通信类、</w:t>
            </w:r>
          </w:p>
          <w:p w14:paraId="75FBCC4F">
            <w:pPr>
              <w:pStyle w:val="6"/>
              <w:spacing w:before="11" w:line="216" w:lineRule="auto"/>
              <w:ind w:left="92"/>
            </w:pPr>
            <w:r>
              <w:rPr>
                <w:b/>
                <w:bCs/>
                <w:spacing w:val="2"/>
              </w:rPr>
              <w:t>机械类等相关专业</w:t>
            </w:r>
          </w:p>
        </w:tc>
        <w:tc>
          <w:tcPr>
            <w:tcW w:w="769" w:type="dxa"/>
            <w:vAlign w:val="top"/>
          </w:tcPr>
          <w:p w14:paraId="7A533618">
            <w:pPr>
              <w:spacing w:line="241" w:lineRule="auto"/>
              <w:rPr>
                <w:rFonts w:ascii="Arial"/>
                <w:sz w:val="21"/>
              </w:rPr>
            </w:pPr>
          </w:p>
          <w:p w14:paraId="519AC415">
            <w:pPr>
              <w:spacing w:line="241" w:lineRule="auto"/>
              <w:rPr>
                <w:rFonts w:ascii="Arial"/>
                <w:sz w:val="21"/>
              </w:rPr>
            </w:pPr>
          </w:p>
          <w:p w14:paraId="1DB22CC6">
            <w:pPr>
              <w:pStyle w:val="6"/>
              <w:spacing w:before="52" w:line="230" w:lineRule="auto"/>
              <w:ind w:left="318" w:right="40" w:hanging="255"/>
            </w:pPr>
            <w:r>
              <w:rPr>
                <w:b/>
                <w:bCs/>
              </w:rPr>
              <w:t>博士研究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1C2EF656">
            <w:pPr>
              <w:spacing w:line="241" w:lineRule="auto"/>
              <w:rPr>
                <w:rFonts w:ascii="Arial"/>
                <w:sz w:val="21"/>
              </w:rPr>
            </w:pPr>
          </w:p>
          <w:p w14:paraId="29551E85">
            <w:pPr>
              <w:spacing w:line="242" w:lineRule="auto"/>
              <w:rPr>
                <w:rFonts w:ascii="Arial"/>
                <w:sz w:val="21"/>
              </w:rPr>
            </w:pPr>
          </w:p>
          <w:p w14:paraId="6BF64F5B">
            <w:pPr>
              <w:pStyle w:val="6"/>
              <w:spacing w:before="52" w:line="225" w:lineRule="auto"/>
              <w:ind w:left="304" w:right="68" w:hanging="200"/>
            </w:pPr>
            <w:r>
              <w:rPr>
                <w:b/>
                <w:bCs/>
                <w:spacing w:val="-1"/>
              </w:rPr>
              <w:t>35-70w/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4C3F4598">
            <w:pPr>
              <w:pStyle w:val="6"/>
              <w:spacing w:before="36" w:line="225" w:lineRule="auto"/>
              <w:ind w:left="991" w:right="27" w:hanging="933"/>
            </w:pPr>
            <w:r>
              <w:rPr>
                <w:b/>
                <w:bCs/>
                <w:spacing w:val="2"/>
              </w:rPr>
              <w:t>薪酬：35-70w/年，安家费35W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13"/>
              </w:rPr>
              <w:t>以上</w:t>
            </w:r>
          </w:p>
          <w:p w14:paraId="59439ECE">
            <w:pPr>
              <w:pStyle w:val="6"/>
              <w:spacing w:before="12" w:line="227" w:lineRule="auto"/>
              <w:ind w:left="56" w:right="33" w:firstLine="45"/>
            </w:pPr>
            <w:r>
              <w:rPr>
                <w:b/>
                <w:bCs/>
                <w:spacing w:val="-2"/>
              </w:rPr>
              <w:t>福利：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2"/>
              </w:rPr>
              <w:t>“</w:t>
            </w:r>
            <w:r>
              <w:rPr>
                <w:spacing w:val="-62"/>
              </w:rPr>
              <w:t xml:space="preserve"> </w:t>
            </w:r>
            <w:r>
              <w:rPr>
                <w:b/>
                <w:bCs/>
                <w:spacing w:val="-2"/>
              </w:rPr>
              <w:t>五险一金”+企业年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金+商业保险（</w:t>
            </w:r>
            <w:r>
              <w:rPr>
                <w:spacing w:val="-26"/>
              </w:rPr>
              <w:t xml:space="preserve"> </w:t>
            </w:r>
            <w:r>
              <w:rPr>
                <w:b/>
                <w:bCs/>
                <w:spacing w:val="-2"/>
              </w:rPr>
              <w:t>医疗+意外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18"/>
              </w:rPr>
              <w:t>），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年终奖励、项目奖励、免费体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检、过节费、高温和取暖补贴</w:t>
            </w:r>
          </w:p>
          <w:p w14:paraId="79AFD5CB">
            <w:pPr>
              <w:pStyle w:val="6"/>
              <w:spacing w:before="16" w:line="177" w:lineRule="auto"/>
              <w:ind w:left="486"/>
            </w:pPr>
            <w:r>
              <w:rPr>
                <w:b/>
                <w:bCs/>
              </w:rPr>
              <w:t>、各类带薪假期。</w:t>
            </w:r>
          </w:p>
        </w:tc>
        <w:tc>
          <w:tcPr>
            <w:tcW w:w="753" w:type="dxa"/>
            <w:vAlign w:val="top"/>
          </w:tcPr>
          <w:p w14:paraId="267C5FB0">
            <w:pPr>
              <w:spacing w:line="241" w:lineRule="auto"/>
              <w:rPr>
                <w:rFonts w:ascii="Arial"/>
                <w:sz w:val="21"/>
              </w:rPr>
            </w:pPr>
          </w:p>
          <w:p w14:paraId="0993450F">
            <w:pPr>
              <w:spacing w:line="242" w:lineRule="auto"/>
              <w:rPr>
                <w:rFonts w:ascii="Arial"/>
                <w:sz w:val="21"/>
              </w:rPr>
            </w:pPr>
          </w:p>
          <w:p w14:paraId="797F5DA9">
            <w:pPr>
              <w:pStyle w:val="6"/>
              <w:spacing w:before="52" w:line="225" w:lineRule="auto"/>
              <w:ind w:left="223" w:right="30" w:hanging="164"/>
            </w:pPr>
            <w:r>
              <w:rPr>
                <w:b/>
                <w:bCs/>
              </w:rPr>
              <w:t>贵阳市高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新区</w:t>
            </w:r>
          </w:p>
        </w:tc>
        <w:tc>
          <w:tcPr>
            <w:tcW w:w="614" w:type="dxa"/>
            <w:vAlign w:val="top"/>
          </w:tcPr>
          <w:p w14:paraId="767795CA">
            <w:pPr>
              <w:spacing w:line="291" w:lineRule="auto"/>
              <w:rPr>
                <w:rFonts w:ascii="Arial"/>
                <w:sz w:val="21"/>
              </w:rPr>
            </w:pPr>
          </w:p>
          <w:p w14:paraId="58D81D2C">
            <w:pPr>
              <w:spacing w:line="292" w:lineRule="auto"/>
              <w:rPr>
                <w:rFonts w:ascii="Arial"/>
                <w:sz w:val="21"/>
              </w:rPr>
            </w:pPr>
          </w:p>
          <w:p w14:paraId="42ABC6AB">
            <w:pPr>
              <w:pStyle w:val="6"/>
              <w:spacing w:before="52" w:line="216" w:lineRule="auto"/>
              <w:ind w:left="92"/>
            </w:pPr>
            <w:r>
              <w:rPr>
                <w:b/>
                <w:bCs/>
                <w:spacing w:val="-8"/>
              </w:rPr>
              <w:t>曾德华</w:t>
            </w:r>
          </w:p>
        </w:tc>
        <w:tc>
          <w:tcPr>
            <w:tcW w:w="1347" w:type="dxa"/>
            <w:vAlign w:val="top"/>
          </w:tcPr>
          <w:p w14:paraId="73119724">
            <w:pPr>
              <w:spacing w:line="302" w:lineRule="auto"/>
              <w:rPr>
                <w:rFonts w:ascii="Arial"/>
                <w:sz w:val="21"/>
              </w:rPr>
            </w:pPr>
          </w:p>
          <w:p w14:paraId="0A23E111">
            <w:pPr>
              <w:spacing w:line="302" w:lineRule="auto"/>
              <w:rPr>
                <w:rFonts w:ascii="Arial"/>
                <w:sz w:val="21"/>
              </w:rPr>
            </w:pPr>
          </w:p>
          <w:p w14:paraId="4AE5CA2D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18285154968</w:t>
            </w:r>
          </w:p>
        </w:tc>
        <w:tc>
          <w:tcPr>
            <w:tcW w:w="962" w:type="dxa"/>
            <w:vAlign w:val="top"/>
          </w:tcPr>
          <w:p w14:paraId="3BF1FEEF">
            <w:pPr>
              <w:spacing w:line="241" w:lineRule="auto"/>
              <w:rPr>
                <w:rFonts w:ascii="Arial"/>
                <w:sz w:val="21"/>
              </w:rPr>
            </w:pPr>
          </w:p>
          <w:p w14:paraId="04736DDC">
            <w:pPr>
              <w:spacing w:line="241" w:lineRule="auto"/>
              <w:rPr>
                <w:rFonts w:ascii="Arial"/>
                <w:sz w:val="21"/>
              </w:rPr>
            </w:pPr>
          </w:p>
          <w:p w14:paraId="0FBA61E6">
            <w:pPr>
              <w:pStyle w:val="6"/>
              <w:spacing w:before="52" w:line="239" w:lineRule="auto"/>
              <w:ind w:left="247" w:right="46" w:hanging="160"/>
            </w:pPr>
            <w:r>
              <w:drawing>
                <wp:anchor distT="0" distB="0" distL="0" distR="0" simplePos="0" relativeHeight="25224089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-304800</wp:posOffset>
                  </wp:positionV>
                  <wp:extent cx="605155" cy="903605"/>
                  <wp:effectExtent l="0" t="0" r="0" b="0"/>
                  <wp:wrapNone/>
                  <wp:docPr id="970" name="IM 970">
                    <a:hlinkClick xmlns:a="http://schemas.openxmlformats.org/drawingml/2006/main" r:id="rId42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" name="IM 970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"mailto:lqhr@nercsspm.cn"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lqhr@nercs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"mailto:lqhr@nercsspm.cn"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spm.cn</w:t>
            </w:r>
            <w:r>
              <w:rPr>
                <w:b/>
                <w:bCs/>
                <w:spacing w:val="-1"/>
              </w:rPr>
              <w:fldChar w:fldCharType="end"/>
            </w:r>
          </w:p>
        </w:tc>
      </w:tr>
      <w:tr w14:paraId="13D755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5" w:hRule="atLeast"/>
        </w:trPr>
        <w:tc>
          <w:tcPr>
            <w:tcW w:w="669" w:type="dxa"/>
            <w:vAlign w:val="top"/>
          </w:tcPr>
          <w:p w14:paraId="2B782B7D">
            <w:pPr>
              <w:spacing w:line="303" w:lineRule="auto"/>
              <w:rPr>
                <w:rFonts w:ascii="Arial"/>
                <w:sz w:val="21"/>
              </w:rPr>
            </w:pPr>
          </w:p>
          <w:p w14:paraId="71866954">
            <w:pPr>
              <w:spacing w:line="303" w:lineRule="auto"/>
              <w:rPr>
                <w:rFonts w:ascii="Arial"/>
                <w:sz w:val="21"/>
              </w:rPr>
            </w:pPr>
          </w:p>
          <w:p w14:paraId="1DC0B324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855</w:t>
            </w:r>
          </w:p>
        </w:tc>
        <w:tc>
          <w:tcPr>
            <w:tcW w:w="1055" w:type="dxa"/>
            <w:vAlign w:val="top"/>
          </w:tcPr>
          <w:p w14:paraId="5C7086A2">
            <w:pPr>
              <w:spacing w:line="242" w:lineRule="auto"/>
              <w:rPr>
                <w:rFonts w:ascii="Arial"/>
                <w:sz w:val="21"/>
              </w:rPr>
            </w:pPr>
          </w:p>
          <w:p w14:paraId="2CE6EF90">
            <w:pPr>
              <w:spacing w:line="243" w:lineRule="auto"/>
              <w:rPr>
                <w:rFonts w:ascii="Arial"/>
                <w:sz w:val="21"/>
              </w:rPr>
            </w:pPr>
          </w:p>
          <w:p w14:paraId="64C19D41">
            <w:pPr>
              <w:pStyle w:val="6"/>
              <w:spacing w:before="52" w:line="225" w:lineRule="auto"/>
              <w:ind w:left="47" w:right="26" w:hanging="14"/>
            </w:pPr>
            <w:r>
              <w:rPr>
                <w:b/>
                <w:bCs/>
                <w:spacing w:val="1"/>
              </w:rPr>
              <w:t>贵州航天林泉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电机有限公司</w:t>
            </w:r>
          </w:p>
        </w:tc>
        <w:tc>
          <w:tcPr>
            <w:tcW w:w="1134" w:type="dxa"/>
            <w:vAlign w:val="top"/>
          </w:tcPr>
          <w:p w14:paraId="3A06693A">
            <w:pPr>
              <w:spacing w:line="242" w:lineRule="auto"/>
              <w:rPr>
                <w:rFonts w:ascii="Arial"/>
                <w:sz w:val="21"/>
              </w:rPr>
            </w:pPr>
          </w:p>
          <w:p w14:paraId="0D05A90A">
            <w:pPr>
              <w:spacing w:line="243" w:lineRule="auto"/>
              <w:rPr>
                <w:rFonts w:ascii="Arial"/>
                <w:sz w:val="21"/>
              </w:rPr>
            </w:pPr>
          </w:p>
          <w:p w14:paraId="5664D354">
            <w:pPr>
              <w:pStyle w:val="6"/>
              <w:spacing w:before="52" w:line="225" w:lineRule="auto"/>
              <w:ind w:left="497" w:right="63" w:hanging="407"/>
            </w:pPr>
            <w:r>
              <w:rPr>
                <w:b/>
                <w:bCs/>
                <w:spacing w:val="-1"/>
              </w:rPr>
              <w:t>电机研发工程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53A6ADD3">
            <w:pPr>
              <w:spacing w:line="292" w:lineRule="auto"/>
              <w:rPr>
                <w:rFonts w:ascii="Arial"/>
                <w:sz w:val="21"/>
              </w:rPr>
            </w:pPr>
          </w:p>
          <w:p w14:paraId="1DDADB2A">
            <w:pPr>
              <w:spacing w:line="293" w:lineRule="auto"/>
              <w:rPr>
                <w:rFonts w:ascii="Arial"/>
                <w:sz w:val="21"/>
              </w:rPr>
            </w:pPr>
          </w:p>
          <w:p w14:paraId="63685B9D">
            <w:pPr>
              <w:pStyle w:val="6"/>
              <w:spacing w:before="52" w:line="217" w:lineRule="auto"/>
              <w:ind w:left="90"/>
            </w:pPr>
            <w:r>
              <w:rPr>
                <w:b/>
                <w:bCs/>
                <w:spacing w:val="3"/>
              </w:rPr>
              <w:t>掌握系统的专业理论知识和专业技术知识</w:t>
            </w:r>
          </w:p>
        </w:tc>
        <w:tc>
          <w:tcPr>
            <w:tcW w:w="520" w:type="dxa"/>
            <w:vAlign w:val="top"/>
          </w:tcPr>
          <w:p w14:paraId="7352FB85">
            <w:pPr>
              <w:spacing w:line="303" w:lineRule="auto"/>
              <w:rPr>
                <w:rFonts w:ascii="Arial"/>
                <w:sz w:val="21"/>
              </w:rPr>
            </w:pPr>
          </w:p>
          <w:p w14:paraId="775C70E1">
            <w:pPr>
              <w:spacing w:line="303" w:lineRule="auto"/>
              <w:rPr>
                <w:rFonts w:ascii="Arial"/>
                <w:sz w:val="21"/>
              </w:rPr>
            </w:pPr>
          </w:p>
          <w:p w14:paraId="596FA818">
            <w:pPr>
              <w:pStyle w:val="6"/>
              <w:spacing w:before="52" w:line="181" w:lineRule="auto"/>
              <w:ind w:left="232"/>
            </w:pPr>
            <w:r>
              <w:rPr>
                <w:b/>
                <w:bCs/>
                <w:spacing w:val="-2"/>
              </w:rPr>
              <w:t>8</w:t>
            </w:r>
          </w:p>
        </w:tc>
        <w:tc>
          <w:tcPr>
            <w:tcW w:w="1501" w:type="dxa"/>
            <w:vAlign w:val="top"/>
          </w:tcPr>
          <w:p w14:paraId="1F258469">
            <w:pPr>
              <w:spacing w:line="285" w:lineRule="auto"/>
              <w:rPr>
                <w:rFonts w:ascii="Arial"/>
                <w:sz w:val="21"/>
              </w:rPr>
            </w:pPr>
          </w:p>
          <w:p w14:paraId="49B400DA">
            <w:pPr>
              <w:pStyle w:val="6"/>
              <w:spacing w:before="52" w:line="225" w:lineRule="auto"/>
              <w:ind w:left="428" w:right="110" w:hanging="316"/>
            </w:pPr>
            <w:r>
              <w:rPr>
                <w:b/>
                <w:bCs/>
                <w:spacing w:val="-9"/>
              </w:rPr>
              <w:t>电气类、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9"/>
              </w:rPr>
              <w:t>电子类、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通信类、</w:t>
            </w:r>
          </w:p>
          <w:p w14:paraId="4DAE64F4">
            <w:pPr>
              <w:pStyle w:val="6"/>
              <w:spacing w:before="13" w:line="226" w:lineRule="auto"/>
              <w:ind w:left="515" w:right="75" w:hanging="423"/>
            </w:pPr>
            <w:r>
              <w:rPr>
                <w:b/>
                <w:bCs/>
                <w:spacing w:val="3"/>
              </w:rPr>
              <w:t>机械类、力学等相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2ECB455C">
            <w:pPr>
              <w:spacing w:line="243" w:lineRule="auto"/>
              <w:rPr>
                <w:rFonts w:ascii="Arial"/>
                <w:sz w:val="21"/>
              </w:rPr>
            </w:pPr>
          </w:p>
          <w:p w14:paraId="7DA6A1AB">
            <w:pPr>
              <w:spacing w:line="243" w:lineRule="auto"/>
              <w:rPr>
                <w:rFonts w:ascii="Arial"/>
                <w:sz w:val="21"/>
              </w:rPr>
            </w:pPr>
          </w:p>
          <w:p w14:paraId="1F4D01C4">
            <w:pPr>
              <w:pStyle w:val="6"/>
              <w:spacing w:before="52" w:line="229" w:lineRule="auto"/>
              <w:ind w:left="318" w:right="40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0A01BDF0">
            <w:pPr>
              <w:spacing w:line="242" w:lineRule="auto"/>
              <w:rPr>
                <w:rFonts w:ascii="Arial"/>
                <w:sz w:val="21"/>
              </w:rPr>
            </w:pPr>
          </w:p>
          <w:p w14:paraId="5CA5B05A">
            <w:pPr>
              <w:spacing w:line="243" w:lineRule="auto"/>
              <w:rPr>
                <w:rFonts w:ascii="Arial"/>
                <w:sz w:val="21"/>
              </w:rPr>
            </w:pPr>
          </w:p>
          <w:p w14:paraId="150EE456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17-25w/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51DDAA29">
            <w:pPr>
              <w:pStyle w:val="6"/>
              <w:spacing w:before="39" w:line="214" w:lineRule="auto"/>
              <w:ind w:left="102"/>
            </w:pPr>
            <w:r>
              <w:rPr>
                <w:b/>
                <w:bCs/>
                <w:spacing w:val="2"/>
              </w:rPr>
              <w:t>薪酬：硕士17-25w/年，应届</w:t>
            </w:r>
          </w:p>
          <w:p w14:paraId="4311FF4A">
            <w:pPr>
              <w:pStyle w:val="6"/>
              <w:spacing w:before="16" w:line="218" w:lineRule="auto"/>
              <w:ind w:left="641"/>
            </w:pPr>
            <w:r>
              <w:rPr>
                <w:b/>
                <w:bCs/>
                <w:spacing w:val="1"/>
              </w:rPr>
              <w:t>安家费5-15W;</w:t>
            </w:r>
          </w:p>
          <w:p w14:paraId="62C00876">
            <w:pPr>
              <w:pStyle w:val="6"/>
              <w:spacing w:before="11" w:line="228" w:lineRule="auto"/>
              <w:ind w:left="56" w:right="33" w:firstLine="45"/>
            </w:pPr>
            <w:r>
              <w:rPr>
                <w:b/>
                <w:bCs/>
                <w:spacing w:val="-2"/>
              </w:rPr>
              <w:t>福利：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2"/>
              </w:rPr>
              <w:t>“</w:t>
            </w:r>
            <w:r>
              <w:rPr>
                <w:spacing w:val="-62"/>
              </w:rPr>
              <w:t xml:space="preserve"> </w:t>
            </w:r>
            <w:r>
              <w:rPr>
                <w:b/>
                <w:bCs/>
                <w:spacing w:val="-2"/>
              </w:rPr>
              <w:t>五险一金”+企业年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金+商业保险（</w:t>
            </w:r>
            <w:r>
              <w:rPr>
                <w:spacing w:val="-26"/>
              </w:rPr>
              <w:t xml:space="preserve"> </w:t>
            </w:r>
            <w:r>
              <w:rPr>
                <w:b/>
                <w:bCs/>
                <w:spacing w:val="-2"/>
              </w:rPr>
              <w:t>医疗+意外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18"/>
              </w:rPr>
              <w:t>），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年终奖励、项目奖励、免费体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检、过节费、高温和取暖补贴</w:t>
            </w:r>
          </w:p>
          <w:p w14:paraId="6D9C4325">
            <w:pPr>
              <w:pStyle w:val="6"/>
              <w:spacing w:before="14" w:line="183" w:lineRule="auto"/>
              <w:ind w:left="486"/>
            </w:pPr>
            <w:r>
              <w:rPr>
                <w:b/>
                <w:bCs/>
              </w:rPr>
              <w:t>、各类带薪假期。</w:t>
            </w:r>
          </w:p>
        </w:tc>
        <w:tc>
          <w:tcPr>
            <w:tcW w:w="753" w:type="dxa"/>
            <w:vAlign w:val="top"/>
          </w:tcPr>
          <w:p w14:paraId="519E648B">
            <w:pPr>
              <w:spacing w:line="242" w:lineRule="auto"/>
              <w:rPr>
                <w:rFonts w:ascii="Arial"/>
                <w:sz w:val="21"/>
              </w:rPr>
            </w:pPr>
          </w:p>
          <w:p w14:paraId="7F3C973B">
            <w:pPr>
              <w:spacing w:line="243" w:lineRule="auto"/>
              <w:rPr>
                <w:rFonts w:ascii="Arial"/>
                <w:sz w:val="21"/>
              </w:rPr>
            </w:pPr>
          </w:p>
          <w:p w14:paraId="63FB1604">
            <w:pPr>
              <w:pStyle w:val="6"/>
              <w:spacing w:before="52" w:line="225" w:lineRule="auto"/>
              <w:ind w:left="223" w:right="30" w:hanging="164"/>
            </w:pPr>
            <w:r>
              <w:rPr>
                <w:b/>
                <w:bCs/>
              </w:rPr>
              <w:t>贵阳市高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新区</w:t>
            </w:r>
          </w:p>
        </w:tc>
        <w:tc>
          <w:tcPr>
            <w:tcW w:w="614" w:type="dxa"/>
            <w:vAlign w:val="top"/>
          </w:tcPr>
          <w:p w14:paraId="2094851B">
            <w:pPr>
              <w:spacing w:line="292" w:lineRule="auto"/>
              <w:rPr>
                <w:rFonts w:ascii="Arial"/>
                <w:sz w:val="21"/>
              </w:rPr>
            </w:pPr>
          </w:p>
          <w:p w14:paraId="4C3E2BC2">
            <w:pPr>
              <w:spacing w:line="293" w:lineRule="auto"/>
              <w:rPr>
                <w:rFonts w:ascii="Arial"/>
                <w:sz w:val="21"/>
              </w:rPr>
            </w:pPr>
          </w:p>
          <w:p w14:paraId="512E17C3">
            <w:pPr>
              <w:pStyle w:val="6"/>
              <w:spacing w:before="52" w:line="216" w:lineRule="auto"/>
              <w:ind w:left="92"/>
            </w:pPr>
            <w:r>
              <w:rPr>
                <w:b/>
                <w:bCs/>
                <w:spacing w:val="-8"/>
              </w:rPr>
              <w:t>曾德华</w:t>
            </w:r>
          </w:p>
        </w:tc>
        <w:tc>
          <w:tcPr>
            <w:tcW w:w="1347" w:type="dxa"/>
            <w:vAlign w:val="top"/>
          </w:tcPr>
          <w:p w14:paraId="0CDEBD8D">
            <w:pPr>
              <w:spacing w:line="303" w:lineRule="auto"/>
              <w:rPr>
                <w:rFonts w:ascii="Arial"/>
                <w:sz w:val="21"/>
              </w:rPr>
            </w:pPr>
          </w:p>
          <w:p w14:paraId="25260F87">
            <w:pPr>
              <w:spacing w:line="303" w:lineRule="auto"/>
              <w:rPr>
                <w:rFonts w:ascii="Arial"/>
                <w:sz w:val="21"/>
              </w:rPr>
            </w:pPr>
          </w:p>
          <w:p w14:paraId="2B1E1B65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18285154968</w:t>
            </w:r>
          </w:p>
        </w:tc>
        <w:tc>
          <w:tcPr>
            <w:tcW w:w="962" w:type="dxa"/>
            <w:vAlign w:val="top"/>
          </w:tcPr>
          <w:p w14:paraId="30F5B4B4">
            <w:pPr>
              <w:spacing w:line="242" w:lineRule="auto"/>
              <w:rPr>
                <w:rFonts w:ascii="Arial"/>
                <w:sz w:val="21"/>
              </w:rPr>
            </w:pPr>
          </w:p>
          <w:p w14:paraId="3E571942">
            <w:pPr>
              <w:spacing w:line="243" w:lineRule="auto"/>
              <w:rPr>
                <w:rFonts w:ascii="Arial"/>
                <w:sz w:val="21"/>
              </w:rPr>
            </w:pPr>
          </w:p>
          <w:p w14:paraId="7CC4E358">
            <w:pPr>
              <w:pStyle w:val="6"/>
              <w:spacing w:before="52" w:line="238" w:lineRule="auto"/>
              <w:ind w:left="247" w:right="46" w:hanging="160"/>
            </w:pPr>
            <w:r>
              <w:drawing>
                <wp:anchor distT="0" distB="0" distL="0" distR="0" simplePos="0" relativeHeight="25223987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-305435</wp:posOffset>
                  </wp:positionV>
                  <wp:extent cx="605155" cy="903605"/>
                  <wp:effectExtent l="0" t="0" r="0" b="0"/>
                  <wp:wrapNone/>
                  <wp:docPr id="972" name="IM 972">
                    <a:hlinkClick xmlns:a="http://schemas.openxmlformats.org/drawingml/2006/main" r:id="rId42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" name="IM 972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"mailto:lqhr@nercsspm.cn"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lqhr@nercs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"mailto:lqhr@nercsspm.cn"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spm.cn</w:t>
            </w:r>
            <w:r>
              <w:rPr>
                <w:b/>
                <w:bCs/>
                <w:spacing w:val="-1"/>
              </w:rPr>
              <w:fldChar w:fldCharType="end"/>
            </w:r>
          </w:p>
        </w:tc>
      </w:tr>
    </w:tbl>
    <w:p w14:paraId="745E00FA">
      <w:pPr>
        <w:spacing w:line="81" w:lineRule="exact"/>
        <w:rPr>
          <w:rFonts w:ascii="Arial"/>
          <w:sz w:val="7"/>
        </w:rPr>
      </w:pPr>
    </w:p>
    <w:p w14:paraId="40DA05E2">
      <w:pPr>
        <w:spacing w:line="81" w:lineRule="exact"/>
        <w:rPr>
          <w:rFonts w:ascii="Arial" w:hAnsi="Arial" w:eastAsia="Arial" w:cs="Arial"/>
          <w:sz w:val="7"/>
          <w:szCs w:val="7"/>
        </w:rPr>
        <w:sectPr>
          <w:footerReference r:id="rId161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2E5B9CFD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125D00C6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17E43D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2483477A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3E1694B8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4E041741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E4EBBF7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572DF373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48D4D6B2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405B5911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36569320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71D5BC48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2D40EC04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7623C0B9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0315456D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10F5425C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7C1745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0A567A47">
            <w:pPr>
              <w:spacing w:line="297" w:lineRule="auto"/>
              <w:rPr>
                <w:rFonts w:ascii="Arial"/>
                <w:sz w:val="21"/>
              </w:rPr>
            </w:pPr>
          </w:p>
          <w:p w14:paraId="17618011">
            <w:pPr>
              <w:spacing w:line="298" w:lineRule="auto"/>
              <w:rPr>
                <w:rFonts w:ascii="Arial"/>
                <w:sz w:val="21"/>
              </w:rPr>
            </w:pPr>
          </w:p>
          <w:p w14:paraId="3F514F2B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856</w:t>
            </w:r>
          </w:p>
        </w:tc>
        <w:tc>
          <w:tcPr>
            <w:tcW w:w="1055" w:type="dxa"/>
            <w:vAlign w:val="top"/>
          </w:tcPr>
          <w:p w14:paraId="11395682">
            <w:pPr>
              <w:spacing w:line="474" w:lineRule="auto"/>
              <w:rPr>
                <w:rFonts w:ascii="Arial"/>
                <w:sz w:val="21"/>
              </w:rPr>
            </w:pPr>
          </w:p>
          <w:p w14:paraId="39B186F5">
            <w:pPr>
              <w:pStyle w:val="6"/>
              <w:spacing w:before="52" w:line="225" w:lineRule="auto"/>
              <w:ind w:left="47" w:right="26" w:hanging="14"/>
            </w:pPr>
            <w:r>
              <w:rPr>
                <w:b/>
                <w:bCs/>
                <w:spacing w:val="1"/>
              </w:rPr>
              <w:t>贵州航天林泉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电机有限公司</w:t>
            </w:r>
          </w:p>
        </w:tc>
        <w:tc>
          <w:tcPr>
            <w:tcW w:w="1134" w:type="dxa"/>
            <w:vAlign w:val="top"/>
          </w:tcPr>
          <w:p w14:paraId="52A10830">
            <w:pPr>
              <w:spacing w:line="375" w:lineRule="auto"/>
              <w:rPr>
                <w:rFonts w:ascii="Arial"/>
                <w:sz w:val="21"/>
              </w:rPr>
            </w:pPr>
          </w:p>
          <w:p w14:paraId="1A5E66DA">
            <w:pPr>
              <w:pStyle w:val="6"/>
              <w:spacing w:before="52" w:line="217" w:lineRule="auto"/>
              <w:ind w:left="90"/>
            </w:pPr>
            <w:r>
              <w:rPr>
                <w:b/>
                <w:bCs/>
                <w:spacing w:val="-1"/>
              </w:rPr>
              <w:t>电机驱动及伺</w:t>
            </w:r>
          </w:p>
          <w:p w14:paraId="6324214B">
            <w:pPr>
              <w:pStyle w:val="6"/>
              <w:spacing w:before="13" w:line="216" w:lineRule="auto"/>
              <w:ind w:left="73"/>
            </w:pPr>
            <w:r>
              <w:rPr>
                <w:b/>
                <w:bCs/>
                <w:spacing w:val="1"/>
              </w:rPr>
              <w:t>服控制研发工</w:t>
            </w:r>
          </w:p>
          <w:p w14:paraId="3D39D06D">
            <w:pPr>
              <w:pStyle w:val="6"/>
              <w:spacing w:before="14" w:line="217" w:lineRule="auto"/>
              <w:ind w:left="404"/>
            </w:pPr>
            <w:r>
              <w:rPr>
                <w:b/>
                <w:bCs/>
                <w:spacing w:val="-3"/>
              </w:rPr>
              <w:t>程师</w:t>
            </w:r>
          </w:p>
        </w:tc>
        <w:tc>
          <w:tcPr>
            <w:tcW w:w="3148" w:type="dxa"/>
            <w:vAlign w:val="top"/>
          </w:tcPr>
          <w:p w14:paraId="35356477">
            <w:pPr>
              <w:spacing w:line="287" w:lineRule="auto"/>
              <w:rPr>
                <w:rFonts w:ascii="Arial"/>
                <w:sz w:val="21"/>
              </w:rPr>
            </w:pPr>
          </w:p>
          <w:p w14:paraId="3AABFE0D">
            <w:pPr>
              <w:spacing w:line="287" w:lineRule="auto"/>
              <w:rPr>
                <w:rFonts w:ascii="Arial"/>
                <w:sz w:val="21"/>
              </w:rPr>
            </w:pPr>
          </w:p>
          <w:p w14:paraId="6A19C2F3">
            <w:pPr>
              <w:pStyle w:val="6"/>
              <w:spacing w:before="52" w:line="217" w:lineRule="auto"/>
              <w:ind w:left="90"/>
            </w:pPr>
            <w:r>
              <w:rPr>
                <w:b/>
                <w:bCs/>
                <w:spacing w:val="3"/>
              </w:rPr>
              <w:t>掌握系统的专业理论知识和专业技术知识</w:t>
            </w:r>
          </w:p>
        </w:tc>
        <w:tc>
          <w:tcPr>
            <w:tcW w:w="520" w:type="dxa"/>
            <w:vAlign w:val="top"/>
          </w:tcPr>
          <w:p w14:paraId="31EF4154">
            <w:pPr>
              <w:spacing w:line="298" w:lineRule="auto"/>
              <w:rPr>
                <w:rFonts w:ascii="Arial"/>
                <w:sz w:val="21"/>
              </w:rPr>
            </w:pPr>
          </w:p>
          <w:p w14:paraId="4A8A1FE8">
            <w:pPr>
              <w:spacing w:line="299" w:lineRule="auto"/>
              <w:rPr>
                <w:rFonts w:ascii="Arial"/>
                <w:sz w:val="21"/>
              </w:rPr>
            </w:pPr>
          </w:p>
          <w:p w14:paraId="458877FA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7EEE2A56">
            <w:pPr>
              <w:spacing w:line="274" w:lineRule="auto"/>
              <w:rPr>
                <w:rFonts w:ascii="Arial"/>
                <w:sz w:val="21"/>
              </w:rPr>
            </w:pPr>
          </w:p>
          <w:p w14:paraId="358D62AD">
            <w:pPr>
              <w:pStyle w:val="6"/>
              <w:spacing w:before="52" w:line="225" w:lineRule="auto"/>
              <w:ind w:left="428" w:right="110" w:hanging="316"/>
            </w:pPr>
            <w:r>
              <w:rPr>
                <w:b/>
                <w:bCs/>
                <w:spacing w:val="-9"/>
              </w:rPr>
              <w:t>电气类、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9"/>
              </w:rPr>
              <w:t>电子类、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通信类、</w:t>
            </w:r>
          </w:p>
          <w:p w14:paraId="3BE5011A">
            <w:pPr>
              <w:pStyle w:val="6"/>
              <w:spacing w:before="13" w:line="226" w:lineRule="auto"/>
              <w:ind w:left="515" w:right="75" w:hanging="423"/>
            </w:pPr>
            <w:r>
              <w:rPr>
                <w:b/>
                <w:bCs/>
                <w:spacing w:val="3"/>
              </w:rPr>
              <w:t>机械类、力学等相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2EB18692">
            <w:pPr>
              <w:spacing w:line="475" w:lineRule="auto"/>
              <w:rPr>
                <w:rFonts w:ascii="Arial"/>
                <w:sz w:val="21"/>
              </w:rPr>
            </w:pPr>
          </w:p>
          <w:p w14:paraId="2BCB2CFC">
            <w:pPr>
              <w:pStyle w:val="6"/>
              <w:spacing w:before="52" w:line="229" w:lineRule="auto"/>
              <w:ind w:left="318" w:right="40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0DC36C30">
            <w:pPr>
              <w:spacing w:line="474" w:lineRule="auto"/>
              <w:rPr>
                <w:rFonts w:ascii="Arial"/>
                <w:sz w:val="21"/>
              </w:rPr>
            </w:pPr>
          </w:p>
          <w:p w14:paraId="2E23E499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17-25w/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0D27712D">
            <w:pPr>
              <w:pStyle w:val="6"/>
              <w:spacing w:before="28" w:line="214" w:lineRule="auto"/>
              <w:ind w:left="102"/>
            </w:pPr>
            <w:r>
              <w:rPr>
                <w:b/>
                <w:bCs/>
                <w:spacing w:val="2"/>
              </w:rPr>
              <w:t>薪酬：硕士17-25w/年，应届</w:t>
            </w:r>
          </w:p>
          <w:p w14:paraId="04DBB353">
            <w:pPr>
              <w:pStyle w:val="6"/>
              <w:spacing w:before="16" w:line="218" w:lineRule="auto"/>
              <w:ind w:left="641"/>
            </w:pPr>
            <w:r>
              <w:rPr>
                <w:b/>
                <w:bCs/>
                <w:spacing w:val="1"/>
              </w:rPr>
              <w:t>安家费5-15W;</w:t>
            </w:r>
          </w:p>
          <w:p w14:paraId="78E44108">
            <w:pPr>
              <w:pStyle w:val="6"/>
              <w:spacing w:before="11" w:line="228" w:lineRule="auto"/>
              <w:ind w:left="56" w:right="33" w:firstLine="45"/>
            </w:pPr>
            <w:r>
              <w:rPr>
                <w:b/>
                <w:bCs/>
                <w:spacing w:val="-2"/>
              </w:rPr>
              <w:t>福利：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2"/>
              </w:rPr>
              <w:t>“</w:t>
            </w:r>
            <w:r>
              <w:rPr>
                <w:spacing w:val="-62"/>
              </w:rPr>
              <w:t xml:space="preserve"> </w:t>
            </w:r>
            <w:r>
              <w:rPr>
                <w:b/>
                <w:bCs/>
                <w:spacing w:val="-2"/>
              </w:rPr>
              <w:t>五险一金”+企业年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金+商业保险（</w:t>
            </w:r>
            <w:r>
              <w:rPr>
                <w:spacing w:val="-26"/>
              </w:rPr>
              <w:t xml:space="preserve"> </w:t>
            </w:r>
            <w:r>
              <w:rPr>
                <w:b/>
                <w:bCs/>
                <w:spacing w:val="-2"/>
              </w:rPr>
              <w:t>医疗+意外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18"/>
              </w:rPr>
              <w:t>），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年终奖励、项目奖励、免费体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检、过节费、高温和取暖补贴</w:t>
            </w:r>
          </w:p>
          <w:p w14:paraId="3A163141">
            <w:pPr>
              <w:pStyle w:val="6"/>
              <w:spacing w:before="14" w:line="186" w:lineRule="auto"/>
              <w:ind w:left="486"/>
            </w:pPr>
            <w:r>
              <w:rPr>
                <w:b/>
                <w:bCs/>
              </w:rPr>
              <w:t>、各类带薪假期。</w:t>
            </w:r>
          </w:p>
        </w:tc>
        <w:tc>
          <w:tcPr>
            <w:tcW w:w="753" w:type="dxa"/>
            <w:vAlign w:val="top"/>
          </w:tcPr>
          <w:p w14:paraId="75140D41">
            <w:pPr>
              <w:spacing w:line="474" w:lineRule="auto"/>
              <w:rPr>
                <w:rFonts w:ascii="Arial"/>
                <w:sz w:val="21"/>
              </w:rPr>
            </w:pPr>
          </w:p>
          <w:p w14:paraId="69FAD75C">
            <w:pPr>
              <w:pStyle w:val="6"/>
              <w:spacing w:before="52" w:line="225" w:lineRule="auto"/>
              <w:ind w:left="223" w:right="30" w:hanging="164"/>
            </w:pPr>
            <w:r>
              <w:rPr>
                <w:b/>
                <w:bCs/>
              </w:rPr>
              <w:t>贵阳市高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新区</w:t>
            </w:r>
          </w:p>
        </w:tc>
        <w:tc>
          <w:tcPr>
            <w:tcW w:w="614" w:type="dxa"/>
            <w:vAlign w:val="top"/>
          </w:tcPr>
          <w:p w14:paraId="07B454FA">
            <w:pPr>
              <w:spacing w:line="287" w:lineRule="auto"/>
              <w:rPr>
                <w:rFonts w:ascii="Arial"/>
                <w:sz w:val="21"/>
              </w:rPr>
            </w:pPr>
          </w:p>
          <w:p w14:paraId="7032B596">
            <w:pPr>
              <w:spacing w:line="288" w:lineRule="auto"/>
              <w:rPr>
                <w:rFonts w:ascii="Arial"/>
                <w:sz w:val="21"/>
              </w:rPr>
            </w:pPr>
          </w:p>
          <w:p w14:paraId="2B7944B8">
            <w:pPr>
              <w:pStyle w:val="6"/>
              <w:spacing w:before="52" w:line="216" w:lineRule="auto"/>
              <w:ind w:left="92"/>
            </w:pPr>
            <w:r>
              <w:rPr>
                <w:b/>
                <w:bCs/>
                <w:spacing w:val="-8"/>
              </w:rPr>
              <w:t>曾德华</w:t>
            </w:r>
          </w:p>
        </w:tc>
        <w:tc>
          <w:tcPr>
            <w:tcW w:w="1347" w:type="dxa"/>
            <w:vAlign w:val="top"/>
          </w:tcPr>
          <w:p w14:paraId="3AD80731">
            <w:pPr>
              <w:spacing w:line="297" w:lineRule="auto"/>
              <w:rPr>
                <w:rFonts w:ascii="Arial"/>
                <w:sz w:val="21"/>
              </w:rPr>
            </w:pPr>
          </w:p>
          <w:p w14:paraId="0AB56AAA">
            <w:pPr>
              <w:spacing w:line="298" w:lineRule="auto"/>
              <w:rPr>
                <w:rFonts w:ascii="Arial"/>
                <w:sz w:val="21"/>
              </w:rPr>
            </w:pPr>
          </w:p>
          <w:p w14:paraId="27E70BBD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18285154968</w:t>
            </w:r>
          </w:p>
        </w:tc>
        <w:tc>
          <w:tcPr>
            <w:tcW w:w="962" w:type="dxa"/>
            <w:vAlign w:val="top"/>
          </w:tcPr>
          <w:p w14:paraId="4122F13D">
            <w:pPr>
              <w:spacing w:line="474" w:lineRule="auto"/>
              <w:rPr>
                <w:rFonts w:ascii="Arial"/>
                <w:sz w:val="21"/>
              </w:rPr>
            </w:pPr>
          </w:p>
          <w:p w14:paraId="71709E48">
            <w:pPr>
              <w:pStyle w:val="6"/>
              <w:spacing w:before="52" w:line="238" w:lineRule="auto"/>
              <w:ind w:left="247" w:right="46" w:hanging="160"/>
            </w:pPr>
            <w:r>
              <w:drawing>
                <wp:anchor distT="0" distB="0" distL="0" distR="0" simplePos="0" relativeHeight="25225113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-305435</wp:posOffset>
                  </wp:positionV>
                  <wp:extent cx="605155" cy="903605"/>
                  <wp:effectExtent l="0" t="0" r="0" b="0"/>
                  <wp:wrapNone/>
                  <wp:docPr id="974" name="IM 974">
                    <a:hlinkClick xmlns:a="http://schemas.openxmlformats.org/drawingml/2006/main" r:id="rId42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" name="IM 974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"mailto:lqhr@nercsspm.cn"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lqhr@nercs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"mailto:lqhr@nercsspm.cn"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spm.cn</w:t>
            </w:r>
            <w:r>
              <w:rPr>
                <w:b/>
                <w:bCs/>
                <w:spacing w:val="-1"/>
              </w:rPr>
              <w:fldChar w:fldCharType="end"/>
            </w:r>
          </w:p>
        </w:tc>
      </w:tr>
      <w:tr w14:paraId="60D9F3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4974305C">
            <w:pPr>
              <w:spacing w:line="299" w:lineRule="auto"/>
              <w:rPr>
                <w:rFonts w:ascii="Arial"/>
                <w:sz w:val="21"/>
              </w:rPr>
            </w:pPr>
          </w:p>
          <w:p w14:paraId="3BF1C184">
            <w:pPr>
              <w:spacing w:line="299" w:lineRule="auto"/>
              <w:rPr>
                <w:rFonts w:ascii="Arial"/>
                <w:sz w:val="21"/>
              </w:rPr>
            </w:pPr>
          </w:p>
          <w:p w14:paraId="4BECE7E1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857</w:t>
            </w:r>
          </w:p>
        </w:tc>
        <w:tc>
          <w:tcPr>
            <w:tcW w:w="1055" w:type="dxa"/>
            <w:vAlign w:val="top"/>
          </w:tcPr>
          <w:p w14:paraId="25DE6FA5">
            <w:pPr>
              <w:spacing w:line="476" w:lineRule="auto"/>
              <w:rPr>
                <w:rFonts w:ascii="Arial"/>
                <w:sz w:val="21"/>
              </w:rPr>
            </w:pPr>
          </w:p>
          <w:p w14:paraId="3D3ED6E1">
            <w:pPr>
              <w:pStyle w:val="6"/>
              <w:spacing w:before="52" w:line="225" w:lineRule="auto"/>
              <w:ind w:left="47" w:right="26" w:hanging="14"/>
            </w:pPr>
            <w:r>
              <w:rPr>
                <w:b/>
                <w:bCs/>
                <w:spacing w:val="1"/>
              </w:rPr>
              <w:t>贵州航天林泉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电机有限公司</w:t>
            </w:r>
          </w:p>
        </w:tc>
        <w:tc>
          <w:tcPr>
            <w:tcW w:w="1134" w:type="dxa"/>
            <w:vAlign w:val="top"/>
          </w:tcPr>
          <w:p w14:paraId="31523734">
            <w:pPr>
              <w:spacing w:line="476" w:lineRule="auto"/>
              <w:rPr>
                <w:rFonts w:ascii="Arial"/>
                <w:sz w:val="21"/>
              </w:rPr>
            </w:pPr>
          </w:p>
          <w:p w14:paraId="1FC4893C">
            <w:pPr>
              <w:pStyle w:val="6"/>
              <w:spacing w:before="52" w:line="225" w:lineRule="auto"/>
              <w:ind w:left="321" w:right="63" w:hanging="245"/>
            </w:pPr>
            <w:r>
              <w:rPr>
                <w:b/>
                <w:bCs/>
                <w:spacing w:val="1"/>
              </w:rPr>
              <w:t>开关电源研发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工程师</w:t>
            </w:r>
          </w:p>
        </w:tc>
        <w:tc>
          <w:tcPr>
            <w:tcW w:w="3148" w:type="dxa"/>
            <w:vAlign w:val="top"/>
          </w:tcPr>
          <w:p w14:paraId="067D47D1">
            <w:pPr>
              <w:spacing w:line="288" w:lineRule="auto"/>
              <w:rPr>
                <w:rFonts w:ascii="Arial"/>
                <w:sz w:val="21"/>
              </w:rPr>
            </w:pPr>
          </w:p>
          <w:p w14:paraId="0B485DC2">
            <w:pPr>
              <w:spacing w:line="289" w:lineRule="auto"/>
              <w:rPr>
                <w:rFonts w:ascii="Arial"/>
                <w:sz w:val="21"/>
              </w:rPr>
            </w:pPr>
          </w:p>
          <w:p w14:paraId="5BCED139">
            <w:pPr>
              <w:pStyle w:val="6"/>
              <w:spacing w:before="52" w:line="217" w:lineRule="auto"/>
              <w:ind w:left="90"/>
            </w:pPr>
            <w:r>
              <w:rPr>
                <w:b/>
                <w:bCs/>
                <w:spacing w:val="3"/>
              </w:rPr>
              <w:t>掌握系统的专业理论知识和专业技术知识</w:t>
            </w:r>
          </w:p>
        </w:tc>
        <w:tc>
          <w:tcPr>
            <w:tcW w:w="520" w:type="dxa"/>
            <w:vAlign w:val="top"/>
          </w:tcPr>
          <w:p w14:paraId="04D03091">
            <w:pPr>
              <w:spacing w:line="299" w:lineRule="auto"/>
              <w:rPr>
                <w:rFonts w:ascii="Arial"/>
                <w:sz w:val="21"/>
              </w:rPr>
            </w:pPr>
          </w:p>
          <w:p w14:paraId="3F4289D3">
            <w:pPr>
              <w:spacing w:line="299" w:lineRule="auto"/>
              <w:rPr>
                <w:rFonts w:ascii="Arial"/>
                <w:sz w:val="21"/>
              </w:rPr>
            </w:pPr>
          </w:p>
          <w:p w14:paraId="1F09D895">
            <w:pPr>
              <w:pStyle w:val="6"/>
              <w:spacing w:before="52" w:line="181" w:lineRule="auto"/>
              <w:ind w:left="232"/>
            </w:pPr>
            <w:r>
              <w:rPr>
                <w:b/>
                <w:bCs/>
                <w:spacing w:val="-2"/>
              </w:rPr>
              <w:t>8</w:t>
            </w:r>
          </w:p>
        </w:tc>
        <w:tc>
          <w:tcPr>
            <w:tcW w:w="1501" w:type="dxa"/>
            <w:vAlign w:val="top"/>
          </w:tcPr>
          <w:p w14:paraId="39D73047">
            <w:pPr>
              <w:spacing w:line="276" w:lineRule="auto"/>
              <w:rPr>
                <w:rFonts w:ascii="Arial"/>
                <w:sz w:val="21"/>
              </w:rPr>
            </w:pPr>
          </w:p>
          <w:p w14:paraId="22332543">
            <w:pPr>
              <w:pStyle w:val="6"/>
              <w:spacing w:before="52" w:line="225" w:lineRule="auto"/>
              <w:ind w:left="428" w:right="110" w:hanging="316"/>
            </w:pPr>
            <w:r>
              <w:rPr>
                <w:b/>
                <w:bCs/>
                <w:spacing w:val="-9"/>
              </w:rPr>
              <w:t>电气类、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9"/>
              </w:rPr>
              <w:t>电子类、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通信类、</w:t>
            </w:r>
          </w:p>
          <w:p w14:paraId="5A82F967">
            <w:pPr>
              <w:pStyle w:val="6"/>
              <w:spacing w:before="13" w:line="226" w:lineRule="auto"/>
              <w:ind w:left="515" w:right="75" w:hanging="423"/>
            </w:pPr>
            <w:r>
              <w:rPr>
                <w:b/>
                <w:bCs/>
                <w:spacing w:val="3"/>
              </w:rPr>
              <w:t>机械类、力学等相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4ACF1691">
            <w:pPr>
              <w:spacing w:line="477" w:lineRule="auto"/>
              <w:rPr>
                <w:rFonts w:ascii="Arial"/>
                <w:sz w:val="21"/>
              </w:rPr>
            </w:pPr>
          </w:p>
          <w:p w14:paraId="5C682BBA">
            <w:pPr>
              <w:pStyle w:val="6"/>
              <w:spacing w:before="52" w:line="229" w:lineRule="auto"/>
              <w:ind w:left="318" w:right="40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412EA947">
            <w:pPr>
              <w:spacing w:line="476" w:lineRule="auto"/>
              <w:rPr>
                <w:rFonts w:ascii="Arial"/>
                <w:sz w:val="21"/>
              </w:rPr>
            </w:pPr>
          </w:p>
          <w:p w14:paraId="7AAA4CD9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17-25w/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6BF09FEA">
            <w:pPr>
              <w:pStyle w:val="6"/>
              <w:spacing w:before="30" w:line="214" w:lineRule="auto"/>
              <w:ind w:left="102"/>
            </w:pPr>
            <w:r>
              <w:rPr>
                <w:b/>
                <w:bCs/>
                <w:spacing w:val="2"/>
              </w:rPr>
              <w:t>薪酬：硕士17-25w/年，应届</w:t>
            </w:r>
          </w:p>
          <w:p w14:paraId="1E543BE8">
            <w:pPr>
              <w:pStyle w:val="6"/>
              <w:spacing w:before="16" w:line="218" w:lineRule="auto"/>
              <w:ind w:left="641"/>
            </w:pPr>
            <w:r>
              <w:rPr>
                <w:b/>
                <w:bCs/>
                <w:spacing w:val="1"/>
              </w:rPr>
              <w:t>安家费5-15W;</w:t>
            </w:r>
          </w:p>
          <w:p w14:paraId="12CA149A">
            <w:pPr>
              <w:pStyle w:val="6"/>
              <w:spacing w:before="11" w:line="228" w:lineRule="auto"/>
              <w:ind w:left="56" w:right="33" w:firstLine="45"/>
            </w:pPr>
            <w:r>
              <w:rPr>
                <w:b/>
                <w:bCs/>
                <w:spacing w:val="-2"/>
              </w:rPr>
              <w:t>福利：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2"/>
              </w:rPr>
              <w:t>“</w:t>
            </w:r>
            <w:r>
              <w:rPr>
                <w:spacing w:val="-62"/>
              </w:rPr>
              <w:t xml:space="preserve"> </w:t>
            </w:r>
            <w:r>
              <w:rPr>
                <w:b/>
                <w:bCs/>
                <w:spacing w:val="-2"/>
              </w:rPr>
              <w:t>五险一金”+企业年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金+商业保险（</w:t>
            </w:r>
            <w:r>
              <w:rPr>
                <w:spacing w:val="-26"/>
              </w:rPr>
              <w:t xml:space="preserve"> </w:t>
            </w:r>
            <w:r>
              <w:rPr>
                <w:b/>
                <w:bCs/>
                <w:spacing w:val="-2"/>
              </w:rPr>
              <w:t>医疗+意外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18"/>
              </w:rPr>
              <w:t>），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年终奖励、项目奖励、免费体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检、过节费、高温和取暖补贴</w:t>
            </w:r>
          </w:p>
          <w:p w14:paraId="289E5736">
            <w:pPr>
              <w:pStyle w:val="6"/>
              <w:spacing w:before="12" w:line="186" w:lineRule="auto"/>
              <w:ind w:left="486"/>
            </w:pPr>
            <w:r>
              <w:rPr>
                <w:b/>
                <w:bCs/>
              </w:rPr>
              <w:t>、各类带薪假期。</w:t>
            </w:r>
          </w:p>
        </w:tc>
        <w:tc>
          <w:tcPr>
            <w:tcW w:w="753" w:type="dxa"/>
            <w:vAlign w:val="top"/>
          </w:tcPr>
          <w:p w14:paraId="25D2FEA6">
            <w:pPr>
              <w:spacing w:line="476" w:lineRule="auto"/>
              <w:rPr>
                <w:rFonts w:ascii="Arial"/>
                <w:sz w:val="21"/>
              </w:rPr>
            </w:pPr>
          </w:p>
          <w:p w14:paraId="77874714">
            <w:pPr>
              <w:pStyle w:val="6"/>
              <w:spacing w:before="52" w:line="225" w:lineRule="auto"/>
              <w:ind w:left="223" w:right="30" w:hanging="164"/>
            </w:pPr>
            <w:r>
              <w:rPr>
                <w:b/>
                <w:bCs/>
              </w:rPr>
              <w:t>贵阳市高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新区</w:t>
            </w:r>
          </w:p>
        </w:tc>
        <w:tc>
          <w:tcPr>
            <w:tcW w:w="614" w:type="dxa"/>
            <w:vAlign w:val="top"/>
          </w:tcPr>
          <w:p w14:paraId="36045CD3">
            <w:pPr>
              <w:spacing w:line="289" w:lineRule="auto"/>
              <w:rPr>
                <w:rFonts w:ascii="Arial"/>
                <w:sz w:val="21"/>
              </w:rPr>
            </w:pPr>
          </w:p>
          <w:p w14:paraId="65101C0B">
            <w:pPr>
              <w:spacing w:line="289" w:lineRule="auto"/>
              <w:rPr>
                <w:rFonts w:ascii="Arial"/>
                <w:sz w:val="21"/>
              </w:rPr>
            </w:pPr>
          </w:p>
          <w:p w14:paraId="15D69405">
            <w:pPr>
              <w:pStyle w:val="6"/>
              <w:spacing w:before="52" w:line="216" w:lineRule="auto"/>
              <w:ind w:left="92"/>
            </w:pPr>
            <w:r>
              <w:rPr>
                <w:b/>
                <w:bCs/>
                <w:spacing w:val="-8"/>
              </w:rPr>
              <w:t>曾德华</w:t>
            </w:r>
          </w:p>
        </w:tc>
        <w:tc>
          <w:tcPr>
            <w:tcW w:w="1347" w:type="dxa"/>
            <w:vAlign w:val="top"/>
          </w:tcPr>
          <w:p w14:paraId="43895C85">
            <w:pPr>
              <w:spacing w:line="299" w:lineRule="auto"/>
              <w:rPr>
                <w:rFonts w:ascii="Arial"/>
                <w:sz w:val="21"/>
              </w:rPr>
            </w:pPr>
          </w:p>
          <w:p w14:paraId="2C16A80F">
            <w:pPr>
              <w:spacing w:line="299" w:lineRule="auto"/>
              <w:rPr>
                <w:rFonts w:ascii="Arial"/>
                <w:sz w:val="21"/>
              </w:rPr>
            </w:pPr>
          </w:p>
          <w:p w14:paraId="28523FA7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18285154968</w:t>
            </w:r>
          </w:p>
        </w:tc>
        <w:tc>
          <w:tcPr>
            <w:tcW w:w="962" w:type="dxa"/>
            <w:vAlign w:val="top"/>
          </w:tcPr>
          <w:p w14:paraId="3A88087F">
            <w:pPr>
              <w:spacing w:line="476" w:lineRule="auto"/>
              <w:rPr>
                <w:rFonts w:ascii="Arial"/>
                <w:sz w:val="21"/>
              </w:rPr>
            </w:pPr>
          </w:p>
          <w:p w14:paraId="532AD928">
            <w:pPr>
              <w:pStyle w:val="6"/>
              <w:spacing w:before="52" w:line="238" w:lineRule="auto"/>
              <w:ind w:left="247" w:right="46" w:hanging="160"/>
            </w:pPr>
            <w:r>
              <w:drawing>
                <wp:anchor distT="0" distB="0" distL="0" distR="0" simplePos="0" relativeHeight="25225011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-305435</wp:posOffset>
                  </wp:positionV>
                  <wp:extent cx="605155" cy="903605"/>
                  <wp:effectExtent l="0" t="0" r="0" b="0"/>
                  <wp:wrapNone/>
                  <wp:docPr id="976" name="IM 976">
                    <a:hlinkClick xmlns:a="http://schemas.openxmlformats.org/drawingml/2006/main" r:id="rId42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" name="IM 976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"mailto:lqhr@nercsspm.cn"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lqhr@nercs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"mailto:lqhr@nercsspm.cn"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spm.cn</w:t>
            </w:r>
            <w:r>
              <w:rPr>
                <w:b/>
                <w:bCs/>
                <w:spacing w:val="-1"/>
              </w:rPr>
              <w:fldChar w:fldCharType="end"/>
            </w:r>
          </w:p>
        </w:tc>
      </w:tr>
      <w:tr w14:paraId="0BEBFC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0BCB8166">
            <w:pPr>
              <w:spacing w:line="300" w:lineRule="auto"/>
              <w:rPr>
                <w:rFonts w:ascii="Arial"/>
                <w:sz w:val="21"/>
              </w:rPr>
            </w:pPr>
          </w:p>
          <w:p w14:paraId="48CC4BDE">
            <w:pPr>
              <w:spacing w:line="300" w:lineRule="auto"/>
              <w:rPr>
                <w:rFonts w:ascii="Arial"/>
                <w:sz w:val="21"/>
              </w:rPr>
            </w:pPr>
          </w:p>
          <w:p w14:paraId="69DDD583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858</w:t>
            </w:r>
          </w:p>
        </w:tc>
        <w:tc>
          <w:tcPr>
            <w:tcW w:w="1055" w:type="dxa"/>
            <w:vAlign w:val="top"/>
          </w:tcPr>
          <w:p w14:paraId="72BFF3ED">
            <w:pPr>
              <w:spacing w:line="479" w:lineRule="auto"/>
              <w:rPr>
                <w:rFonts w:ascii="Arial"/>
                <w:sz w:val="21"/>
              </w:rPr>
            </w:pPr>
          </w:p>
          <w:p w14:paraId="01D03054">
            <w:pPr>
              <w:pStyle w:val="6"/>
              <w:spacing w:before="52" w:line="225" w:lineRule="auto"/>
              <w:ind w:left="47" w:right="26" w:hanging="14"/>
            </w:pPr>
            <w:r>
              <w:rPr>
                <w:b/>
                <w:bCs/>
                <w:spacing w:val="1"/>
              </w:rPr>
              <w:t>贵州航天林泉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电机有限公司</w:t>
            </w:r>
          </w:p>
        </w:tc>
        <w:tc>
          <w:tcPr>
            <w:tcW w:w="1134" w:type="dxa"/>
            <w:vAlign w:val="top"/>
          </w:tcPr>
          <w:p w14:paraId="56AC10F9">
            <w:pPr>
              <w:spacing w:line="479" w:lineRule="auto"/>
              <w:rPr>
                <w:rFonts w:ascii="Arial"/>
                <w:sz w:val="21"/>
              </w:rPr>
            </w:pPr>
          </w:p>
          <w:p w14:paraId="18BA0B26">
            <w:pPr>
              <w:pStyle w:val="6"/>
              <w:spacing w:before="52" w:line="225" w:lineRule="auto"/>
              <w:ind w:left="321" w:right="63" w:hanging="245"/>
            </w:pPr>
            <w:r>
              <w:rPr>
                <w:b/>
                <w:bCs/>
                <w:spacing w:val="1"/>
              </w:rPr>
              <w:t>测控通信研发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工程师</w:t>
            </w:r>
          </w:p>
        </w:tc>
        <w:tc>
          <w:tcPr>
            <w:tcW w:w="3148" w:type="dxa"/>
            <w:vAlign w:val="top"/>
          </w:tcPr>
          <w:p w14:paraId="3E605806">
            <w:pPr>
              <w:spacing w:line="289" w:lineRule="auto"/>
              <w:rPr>
                <w:rFonts w:ascii="Arial"/>
                <w:sz w:val="21"/>
              </w:rPr>
            </w:pPr>
          </w:p>
          <w:p w14:paraId="7D72A9A3">
            <w:pPr>
              <w:spacing w:line="290" w:lineRule="auto"/>
              <w:rPr>
                <w:rFonts w:ascii="Arial"/>
                <w:sz w:val="21"/>
              </w:rPr>
            </w:pPr>
          </w:p>
          <w:p w14:paraId="386E066A">
            <w:pPr>
              <w:pStyle w:val="6"/>
              <w:spacing w:before="52" w:line="217" w:lineRule="auto"/>
              <w:ind w:left="90"/>
            </w:pPr>
            <w:r>
              <w:rPr>
                <w:b/>
                <w:bCs/>
                <w:spacing w:val="3"/>
              </w:rPr>
              <w:t>掌握系统的专业理论知识和专业技术知识</w:t>
            </w:r>
          </w:p>
        </w:tc>
        <w:tc>
          <w:tcPr>
            <w:tcW w:w="520" w:type="dxa"/>
            <w:vAlign w:val="top"/>
          </w:tcPr>
          <w:p w14:paraId="54A03BBE">
            <w:pPr>
              <w:spacing w:line="301" w:lineRule="auto"/>
              <w:rPr>
                <w:rFonts w:ascii="Arial"/>
                <w:sz w:val="21"/>
              </w:rPr>
            </w:pPr>
          </w:p>
          <w:p w14:paraId="4B2AFDAD">
            <w:pPr>
              <w:spacing w:line="301" w:lineRule="auto"/>
              <w:rPr>
                <w:rFonts w:ascii="Arial"/>
                <w:sz w:val="21"/>
              </w:rPr>
            </w:pPr>
          </w:p>
          <w:p w14:paraId="57CC4568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29DF51D7">
            <w:pPr>
              <w:spacing w:line="278" w:lineRule="auto"/>
              <w:rPr>
                <w:rFonts w:ascii="Arial"/>
                <w:sz w:val="21"/>
              </w:rPr>
            </w:pPr>
          </w:p>
          <w:p w14:paraId="19C98D7B">
            <w:pPr>
              <w:pStyle w:val="6"/>
              <w:spacing w:before="52" w:line="225" w:lineRule="auto"/>
              <w:ind w:left="428" w:right="110" w:hanging="316"/>
            </w:pPr>
            <w:r>
              <w:rPr>
                <w:b/>
                <w:bCs/>
                <w:spacing w:val="-9"/>
              </w:rPr>
              <w:t>电气类、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9"/>
              </w:rPr>
              <w:t>电子类、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通信类、</w:t>
            </w:r>
          </w:p>
          <w:p w14:paraId="20D1F95B">
            <w:pPr>
              <w:pStyle w:val="6"/>
              <w:spacing w:before="14" w:line="225" w:lineRule="auto"/>
              <w:ind w:left="515" w:right="75" w:hanging="423"/>
            </w:pPr>
            <w:r>
              <w:rPr>
                <w:b/>
                <w:bCs/>
                <w:spacing w:val="3"/>
              </w:rPr>
              <w:t>机械类、力学等相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218E1EAA">
            <w:pPr>
              <w:spacing w:line="478" w:lineRule="auto"/>
              <w:rPr>
                <w:rFonts w:ascii="Arial"/>
                <w:sz w:val="21"/>
              </w:rPr>
            </w:pPr>
          </w:p>
          <w:p w14:paraId="45267016">
            <w:pPr>
              <w:pStyle w:val="6"/>
              <w:spacing w:before="52" w:line="230" w:lineRule="auto"/>
              <w:ind w:left="318" w:right="40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65D3081B">
            <w:pPr>
              <w:spacing w:line="479" w:lineRule="auto"/>
              <w:rPr>
                <w:rFonts w:ascii="Arial"/>
                <w:sz w:val="21"/>
              </w:rPr>
            </w:pPr>
          </w:p>
          <w:p w14:paraId="62B4A7C6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17-25w/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594E1EAE">
            <w:pPr>
              <w:pStyle w:val="6"/>
              <w:spacing w:before="32" w:line="214" w:lineRule="auto"/>
              <w:ind w:left="102"/>
            </w:pPr>
            <w:r>
              <w:rPr>
                <w:b/>
                <w:bCs/>
                <w:spacing w:val="2"/>
              </w:rPr>
              <w:t>薪酬：硕士17-25w/年，应届</w:t>
            </w:r>
          </w:p>
          <w:p w14:paraId="4A163448">
            <w:pPr>
              <w:pStyle w:val="6"/>
              <w:spacing w:before="16" w:line="218" w:lineRule="auto"/>
              <w:ind w:left="641"/>
            </w:pPr>
            <w:r>
              <w:rPr>
                <w:b/>
                <w:bCs/>
                <w:spacing w:val="1"/>
              </w:rPr>
              <w:t>安家费5-15W;</w:t>
            </w:r>
          </w:p>
          <w:p w14:paraId="3A41A660">
            <w:pPr>
              <w:pStyle w:val="6"/>
              <w:spacing w:before="11" w:line="228" w:lineRule="auto"/>
              <w:ind w:left="56" w:right="33" w:firstLine="45"/>
            </w:pPr>
            <w:r>
              <w:rPr>
                <w:b/>
                <w:bCs/>
                <w:spacing w:val="-2"/>
              </w:rPr>
              <w:t>福利：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2"/>
              </w:rPr>
              <w:t>“</w:t>
            </w:r>
            <w:r>
              <w:rPr>
                <w:spacing w:val="-62"/>
              </w:rPr>
              <w:t xml:space="preserve"> </w:t>
            </w:r>
            <w:r>
              <w:rPr>
                <w:b/>
                <w:bCs/>
                <w:spacing w:val="-2"/>
              </w:rPr>
              <w:t>五险一金”+企业年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金+商业保险（</w:t>
            </w:r>
            <w:r>
              <w:rPr>
                <w:spacing w:val="-26"/>
              </w:rPr>
              <w:t xml:space="preserve"> </w:t>
            </w:r>
            <w:r>
              <w:rPr>
                <w:b/>
                <w:bCs/>
                <w:spacing w:val="-2"/>
              </w:rPr>
              <w:t>医疗+意外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18"/>
              </w:rPr>
              <w:t>），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年终奖励、项目奖励、免费体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检、过节费、高温和取暖补贴</w:t>
            </w:r>
          </w:p>
          <w:p w14:paraId="0CCD5581">
            <w:pPr>
              <w:pStyle w:val="6"/>
              <w:spacing w:before="12" w:line="183" w:lineRule="auto"/>
              <w:ind w:left="486"/>
            </w:pPr>
            <w:r>
              <w:rPr>
                <w:b/>
                <w:bCs/>
              </w:rPr>
              <w:t>、各类带薪假期。</w:t>
            </w:r>
          </w:p>
        </w:tc>
        <w:tc>
          <w:tcPr>
            <w:tcW w:w="753" w:type="dxa"/>
            <w:vAlign w:val="top"/>
          </w:tcPr>
          <w:p w14:paraId="405C45C2">
            <w:pPr>
              <w:spacing w:line="479" w:lineRule="auto"/>
              <w:rPr>
                <w:rFonts w:ascii="Arial"/>
                <w:sz w:val="21"/>
              </w:rPr>
            </w:pPr>
          </w:p>
          <w:p w14:paraId="7140DA1B">
            <w:pPr>
              <w:pStyle w:val="6"/>
              <w:spacing w:before="52" w:line="225" w:lineRule="auto"/>
              <w:ind w:left="223" w:right="30" w:hanging="164"/>
            </w:pPr>
            <w:r>
              <w:rPr>
                <w:b/>
                <w:bCs/>
              </w:rPr>
              <w:t>贵阳市高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新区</w:t>
            </w:r>
          </w:p>
        </w:tc>
        <w:tc>
          <w:tcPr>
            <w:tcW w:w="614" w:type="dxa"/>
            <w:vAlign w:val="top"/>
          </w:tcPr>
          <w:p w14:paraId="16D930BE">
            <w:pPr>
              <w:spacing w:line="289" w:lineRule="auto"/>
              <w:rPr>
                <w:rFonts w:ascii="Arial"/>
                <w:sz w:val="21"/>
              </w:rPr>
            </w:pPr>
          </w:p>
          <w:p w14:paraId="1DA7EEDC">
            <w:pPr>
              <w:spacing w:line="290" w:lineRule="auto"/>
              <w:rPr>
                <w:rFonts w:ascii="Arial"/>
                <w:sz w:val="21"/>
              </w:rPr>
            </w:pPr>
          </w:p>
          <w:p w14:paraId="15FDA4C2">
            <w:pPr>
              <w:pStyle w:val="6"/>
              <w:spacing w:before="53" w:line="216" w:lineRule="auto"/>
              <w:ind w:left="92"/>
            </w:pPr>
            <w:r>
              <w:rPr>
                <w:b/>
                <w:bCs/>
                <w:spacing w:val="-8"/>
              </w:rPr>
              <w:t>曾德华</w:t>
            </w:r>
          </w:p>
        </w:tc>
        <w:tc>
          <w:tcPr>
            <w:tcW w:w="1347" w:type="dxa"/>
            <w:vAlign w:val="top"/>
          </w:tcPr>
          <w:p w14:paraId="0DD648E0">
            <w:pPr>
              <w:spacing w:line="300" w:lineRule="auto"/>
              <w:rPr>
                <w:rFonts w:ascii="Arial"/>
                <w:sz w:val="21"/>
              </w:rPr>
            </w:pPr>
          </w:p>
          <w:p w14:paraId="69FCC608">
            <w:pPr>
              <w:spacing w:line="300" w:lineRule="auto"/>
              <w:rPr>
                <w:rFonts w:ascii="Arial"/>
                <w:sz w:val="21"/>
              </w:rPr>
            </w:pPr>
          </w:p>
          <w:p w14:paraId="34F807FD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18285154968</w:t>
            </w:r>
          </w:p>
        </w:tc>
        <w:tc>
          <w:tcPr>
            <w:tcW w:w="962" w:type="dxa"/>
            <w:vAlign w:val="top"/>
          </w:tcPr>
          <w:p w14:paraId="307D3A61">
            <w:pPr>
              <w:spacing w:line="478" w:lineRule="auto"/>
              <w:rPr>
                <w:rFonts w:ascii="Arial"/>
                <w:sz w:val="21"/>
              </w:rPr>
            </w:pPr>
          </w:p>
          <w:p w14:paraId="7CE1CD5C">
            <w:pPr>
              <w:pStyle w:val="6"/>
              <w:spacing w:before="52" w:line="239" w:lineRule="auto"/>
              <w:ind w:left="247" w:right="46" w:hanging="160"/>
            </w:pPr>
            <w:r>
              <w:drawing>
                <wp:anchor distT="0" distB="0" distL="0" distR="0" simplePos="0" relativeHeight="25224908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-305435</wp:posOffset>
                  </wp:positionV>
                  <wp:extent cx="605155" cy="904240"/>
                  <wp:effectExtent l="0" t="0" r="0" b="0"/>
                  <wp:wrapNone/>
                  <wp:docPr id="978" name="IM 978">
                    <a:hlinkClick xmlns:a="http://schemas.openxmlformats.org/drawingml/2006/main" r:id="rId42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" name="IM 978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"mailto:lqhr@nercsspm.cn"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lqhr@nercs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"mailto:lqhr@nercsspm.cn"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spm.cn</w:t>
            </w:r>
            <w:r>
              <w:rPr>
                <w:b/>
                <w:bCs/>
                <w:spacing w:val="-1"/>
              </w:rPr>
              <w:fldChar w:fldCharType="end"/>
            </w:r>
          </w:p>
        </w:tc>
      </w:tr>
      <w:tr w14:paraId="0E9AD5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5F367E46">
            <w:pPr>
              <w:spacing w:line="301" w:lineRule="auto"/>
              <w:rPr>
                <w:rFonts w:ascii="Arial"/>
                <w:sz w:val="21"/>
              </w:rPr>
            </w:pPr>
          </w:p>
          <w:p w14:paraId="34D32584">
            <w:pPr>
              <w:spacing w:line="301" w:lineRule="auto"/>
              <w:rPr>
                <w:rFonts w:ascii="Arial"/>
                <w:sz w:val="21"/>
              </w:rPr>
            </w:pPr>
          </w:p>
          <w:p w14:paraId="218017C6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859</w:t>
            </w:r>
          </w:p>
        </w:tc>
        <w:tc>
          <w:tcPr>
            <w:tcW w:w="1055" w:type="dxa"/>
            <w:vAlign w:val="top"/>
          </w:tcPr>
          <w:p w14:paraId="239B4EDA">
            <w:pPr>
              <w:rPr>
                <w:rFonts w:ascii="Arial"/>
                <w:sz w:val="21"/>
              </w:rPr>
            </w:pPr>
          </w:p>
          <w:p w14:paraId="237B188C">
            <w:pPr>
              <w:spacing w:line="241" w:lineRule="auto"/>
              <w:rPr>
                <w:rFonts w:ascii="Arial"/>
                <w:sz w:val="21"/>
              </w:rPr>
            </w:pPr>
          </w:p>
          <w:p w14:paraId="5CE4DF8F">
            <w:pPr>
              <w:pStyle w:val="6"/>
              <w:spacing w:before="52" w:line="225" w:lineRule="auto"/>
              <w:ind w:left="47" w:right="26" w:hanging="14"/>
            </w:pPr>
            <w:r>
              <w:rPr>
                <w:b/>
                <w:bCs/>
                <w:spacing w:val="1"/>
              </w:rPr>
              <w:t>贵州航天林泉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电机有限公司</w:t>
            </w:r>
          </w:p>
        </w:tc>
        <w:tc>
          <w:tcPr>
            <w:tcW w:w="1134" w:type="dxa"/>
            <w:vAlign w:val="top"/>
          </w:tcPr>
          <w:p w14:paraId="37EBD61C">
            <w:pPr>
              <w:rPr>
                <w:rFonts w:ascii="Arial"/>
                <w:sz w:val="21"/>
              </w:rPr>
            </w:pPr>
          </w:p>
          <w:p w14:paraId="10CD1F97">
            <w:pPr>
              <w:spacing w:line="241" w:lineRule="auto"/>
              <w:rPr>
                <w:rFonts w:ascii="Arial"/>
                <w:sz w:val="21"/>
              </w:rPr>
            </w:pPr>
          </w:p>
          <w:p w14:paraId="6834B2BD">
            <w:pPr>
              <w:pStyle w:val="6"/>
              <w:spacing w:before="52" w:line="225" w:lineRule="auto"/>
              <w:ind w:left="322" w:right="63" w:hanging="252"/>
            </w:pPr>
            <w:r>
              <w:rPr>
                <w:b/>
                <w:bCs/>
                <w:spacing w:val="2"/>
              </w:rPr>
              <w:t>机械结构研发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工程师</w:t>
            </w:r>
          </w:p>
        </w:tc>
        <w:tc>
          <w:tcPr>
            <w:tcW w:w="3148" w:type="dxa"/>
            <w:vAlign w:val="top"/>
          </w:tcPr>
          <w:p w14:paraId="41A1D7C1">
            <w:pPr>
              <w:spacing w:line="290" w:lineRule="auto"/>
              <w:rPr>
                <w:rFonts w:ascii="Arial"/>
                <w:sz w:val="21"/>
              </w:rPr>
            </w:pPr>
          </w:p>
          <w:p w14:paraId="1AE0402A">
            <w:pPr>
              <w:spacing w:line="291" w:lineRule="auto"/>
              <w:rPr>
                <w:rFonts w:ascii="Arial"/>
                <w:sz w:val="21"/>
              </w:rPr>
            </w:pPr>
          </w:p>
          <w:p w14:paraId="7CF4E5B9">
            <w:pPr>
              <w:pStyle w:val="6"/>
              <w:spacing w:before="52" w:line="217" w:lineRule="auto"/>
              <w:ind w:left="90"/>
            </w:pPr>
            <w:r>
              <w:rPr>
                <w:b/>
                <w:bCs/>
                <w:spacing w:val="3"/>
              </w:rPr>
              <w:t>掌握系统的专业理论知识和专业技术知识</w:t>
            </w:r>
          </w:p>
        </w:tc>
        <w:tc>
          <w:tcPr>
            <w:tcW w:w="520" w:type="dxa"/>
            <w:vAlign w:val="top"/>
          </w:tcPr>
          <w:p w14:paraId="49F8844F">
            <w:pPr>
              <w:spacing w:line="302" w:lineRule="auto"/>
              <w:rPr>
                <w:rFonts w:ascii="Arial"/>
                <w:sz w:val="21"/>
              </w:rPr>
            </w:pPr>
          </w:p>
          <w:p w14:paraId="008CD693">
            <w:pPr>
              <w:spacing w:line="302" w:lineRule="auto"/>
              <w:rPr>
                <w:rFonts w:ascii="Arial"/>
                <w:sz w:val="21"/>
              </w:rPr>
            </w:pPr>
          </w:p>
          <w:p w14:paraId="74327F6E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1D02DBEC">
            <w:pPr>
              <w:spacing w:line="281" w:lineRule="auto"/>
              <w:rPr>
                <w:rFonts w:ascii="Arial"/>
                <w:sz w:val="21"/>
              </w:rPr>
            </w:pPr>
          </w:p>
          <w:p w14:paraId="77076FBC">
            <w:pPr>
              <w:pStyle w:val="6"/>
              <w:spacing w:before="52" w:line="224" w:lineRule="auto"/>
              <w:ind w:left="428" w:right="110" w:hanging="316"/>
            </w:pPr>
            <w:r>
              <w:rPr>
                <w:b/>
                <w:bCs/>
                <w:spacing w:val="-9"/>
              </w:rPr>
              <w:t>电气类、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9"/>
              </w:rPr>
              <w:t>电子类、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通信类、</w:t>
            </w:r>
          </w:p>
          <w:p w14:paraId="42C85ABD">
            <w:pPr>
              <w:pStyle w:val="6"/>
              <w:spacing w:before="14" w:line="224" w:lineRule="auto"/>
              <w:ind w:left="515" w:right="75" w:hanging="423"/>
            </w:pPr>
            <w:r>
              <w:rPr>
                <w:b/>
                <w:bCs/>
                <w:spacing w:val="3"/>
              </w:rPr>
              <w:t>机械类、力学等相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63C1419B">
            <w:pPr>
              <w:rPr>
                <w:rFonts w:ascii="Arial"/>
                <w:sz w:val="21"/>
              </w:rPr>
            </w:pPr>
          </w:p>
          <w:p w14:paraId="1EE814B4">
            <w:pPr>
              <w:rPr>
                <w:rFonts w:ascii="Arial"/>
                <w:sz w:val="21"/>
              </w:rPr>
            </w:pPr>
          </w:p>
          <w:p w14:paraId="70B5F453">
            <w:pPr>
              <w:pStyle w:val="6"/>
              <w:spacing w:before="52" w:line="230" w:lineRule="auto"/>
              <w:ind w:left="318" w:right="40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0BFDD801">
            <w:pPr>
              <w:rPr>
                <w:rFonts w:ascii="Arial"/>
                <w:sz w:val="21"/>
              </w:rPr>
            </w:pPr>
          </w:p>
          <w:p w14:paraId="76FB9379">
            <w:pPr>
              <w:spacing w:line="241" w:lineRule="auto"/>
              <w:rPr>
                <w:rFonts w:ascii="Arial"/>
                <w:sz w:val="21"/>
              </w:rPr>
            </w:pPr>
          </w:p>
          <w:p w14:paraId="058AA2AC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17-25w/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05590348">
            <w:pPr>
              <w:pStyle w:val="6"/>
              <w:spacing w:before="35" w:line="214" w:lineRule="auto"/>
              <w:ind w:left="102"/>
            </w:pPr>
            <w:r>
              <w:rPr>
                <w:b/>
                <w:bCs/>
                <w:spacing w:val="2"/>
              </w:rPr>
              <w:t>薪酬：硕士17-25w/年，应届</w:t>
            </w:r>
          </w:p>
          <w:p w14:paraId="115C6546">
            <w:pPr>
              <w:pStyle w:val="6"/>
              <w:spacing w:before="15" w:line="218" w:lineRule="auto"/>
              <w:ind w:left="641"/>
            </w:pPr>
            <w:r>
              <w:rPr>
                <w:b/>
                <w:bCs/>
                <w:spacing w:val="1"/>
              </w:rPr>
              <w:t>安家费5-15W;</w:t>
            </w:r>
          </w:p>
          <w:p w14:paraId="5968EBDE">
            <w:pPr>
              <w:pStyle w:val="6"/>
              <w:spacing w:before="11" w:line="228" w:lineRule="auto"/>
              <w:ind w:left="56" w:right="33" w:firstLine="45"/>
            </w:pPr>
            <w:r>
              <w:rPr>
                <w:b/>
                <w:bCs/>
                <w:spacing w:val="-2"/>
              </w:rPr>
              <w:t>福利：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2"/>
              </w:rPr>
              <w:t>“</w:t>
            </w:r>
            <w:r>
              <w:rPr>
                <w:spacing w:val="-62"/>
              </w:rPr>
              <w:t xml:space="preserve"> </w:t>
            </w:r>
            <w:r>
              <w:rPr>
                <w:b/>
                <w:bCs/>
                <w:spacing w:val="-2"/>
              </w:rPr>
              <w:t>五险一金”+企业年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金+商业保险（</w:t>
            </w:r>
            <w:r>
              <w:rPr>
                <w:spacing w:val="-26"/>
              </w:rPr>
              <w:t xml:space="preserve"> </w:t>
            </w:r>
            <w:r>
              <w:rPr>
                <w:b/>
                <w:bCs/>
                <w:spacing w:val="-2"/>
              </w:rPr>
              <w:t>医疗+意外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18"/>
              </w:rPr>
              <w:t>），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年终奖励、项目奖励、免费体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检、过节费、高温和取暖补贴</w:t>
            </w:r>
          </w:p>
          <w:p w14:paraId="64B52394">
            <w:pPr>
              <w:pStyle w:val="6"/>
              <w:spacing w:before="12" w:line="181" w:lineRule="auto"/>
              <w:ind w:left="486"/>
            </w:pPr>
            <w:r>
              <w:rPr>
                <w:b/>
                <w:bCs/>
              </w:rPr>
              <w:t>、各类带薪假期。</w:t>
            </w:r>
          </w:p>
        </w:tc>
        <w:tc>
          <w:tcPr>
            <w:tcW w:w="753" w:type="dxa"/>
            <w:vAlign w:val="top"/>
          </w:tcPr>
          <w:p w14:paraId="636E5C28">
            <w:pPr>
              <w:rPr>
                <w:rFonts w:ascii="Arial"/>
                <w:sz w:val="21"/>
              </w:rPr>
            </w:pPr>
          </w:p>
          <w:p w14:paraId="59C48276">
            <w:pPr>
              <w:spacing w:line="241" w:lineRule="auto"/>
              <w:rPr>
                <w:rFonts w:ascii="Arial"/>
                <w:sz w:val="21"/>
              </w:rPr>
            </w:pPr>
          </w:p>
          <w:p w14:paraId="71180E56">
            <w:pPr>
              <w:pStyle w:val="6"/>
              <w:spacing w:before="52" w:line="225" w:lineRule="auto"/>
              <w:ind w:left="223" w:right="30" w:hanging="164"/>
            </w:pPr>
            <w:r>
              <w:rPr>
                <w:b/>
                <w:bCs/>
              </w:rPr>
              <w:t>贵阳市高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新区</w:t>
            </w:r>
          </w:p>
        </w:tc>
        <w:tc>
          <w:tcPr>
            <w:tcW w:w="614" w:type="dxa"/>
            <w:vAlign w:val="top"/>
          </w:tcPr>
          <w:p w14:paraId="60FD13AD">
            <w:pPr>
              <w:spacing w:line="290" w:lineRule="auto"/>
              <w:rPr>
                <w:rFonts w:ascii="Arial"/>
                <w:sz w:val="21"/>
              </w:rPr>
            </w:pPr>
          </w:p>
          <w:p w14:paraId="176C3D46">
            <w:pPr>
              <w:spacing w:line="291" w:lineRule="auto"/>
              <w:rPr>
                <w:rFonts w:ascii="Arial"/>
                <w:sz w:val="21"/>
              </w:rPr>
            </w:pPr>
          </w:p>
          <w:p w14:paraId="1FE56FEB">
            <w:pPr>
              <w:pStyle w:val="6"/>
              <w:spacing w:before="52" w:line="216" w:lineRule="auto"/>
              <w:ind w:left="92"/>
            </w:pPr>
            <w:r>
              <w:rPr>
                <w:b/>
                <w:bCs/>
                <w:spacing w:val="-8"/>
              </w:rPr>
              <w:t>曾德华</w:t>
            </w:r>
          </w:p>
        </w:tc>
        <w:tc>
          <w:tcPr>
            <w:tcW w:w="1347" w:type="dxa"/>
            <w:vAlign w:val="top"/>
          </w:tcPr>
          <w:p w14:paraId="05BEE159">
            <w:pPr>
              <w:spacing w:line="301" w:lineRule="auto"/>
              <w:rPr>
                <w:rFonts w:ascii="Arial"/>
                <w:sz w:val="21"/>
              </w:rPr>
            </w:pPr>
          </w:p>
          <w:p w14:paraId="6E94E9A9">
            <w:pPr>
              <w:spacing w:line="301" w:lineRule="auto"/>
              <w:rPr>
                <w:rFonts w:ascii="Arial"/>
                <w:sz w:val="21"/>
              </w:rPr>
            </w:pPr>
          </w:p>
          <w:p w14:paraId="63B5A089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18285154968</w:t>
            </w:r>
          </w:p>
        </w:tc>
        <w:tc>
          <w:tcPr>
            <w:tcW w:w="962" w:type="dxa"/>
            <w:vAlign w:val="top"/>
          </w:tcPr>
          <w:p w14:paraId="34A14E75">
            <w:pPr>
              <w:rPr>
                <w:rFonts w:ascii="Arial"/>
                <w:sz w:val="21"/>
              </w:rPr>
            </w:pPr>
          </w:p>
          <w:p w14:paraId="664AF041">
            <w:pPr>
              <w:rPr>
                <w:rFonts w:ascii="Arial"/>
                <w:sz w:val="21"/>
              </w:rPr>
            </w:pPr>
          </w:p>
          <w:p w14:paraId="59FA638F">
            <w:pPr>
              <w:pStyle w:val="6"/>
              <w:spacing w:before="52" w:line="239" w:lineRule="auto"/>
              <w:ind w:left="247" w:right="46" w:hanging="160"/>
            </w:pPr>
            <w:r>
              <w:drawing>
                <wp:anchor distT="0" distB="0" distL="0" distR="0" simplePos="0" relativeHeight="25224806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-304800</wp:posOffset>
                  </wp:positionV>
                  <wp:extent cx="605155" cy="903605"/>
                  <wp:effectExtent l="0" t="0" r="0" b="0"/>
                  <wp:wrapNone/>
                  <wp:docPr id="980" name="IM 980">
                    <a:hlinkClick xmlns:a="http://schemas.openxmlformats.org/drawingml/2006/main" r:id="rId42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" name="IM 980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"mailto:lqhr@nercsspm.cn"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lqhr@nercs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"mailto:lqhr@nercsspm.cn"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spm.cn</w:t>
            </w:r>
            <w:r>
              <w:rPr>
                <w:b/>
                <w:bCs/>
                <w:spacing w:val="-1"/>
              </w:rPr>
              <w:fldChar w:fldCharType="end"/>
            </w:r>
          </w:p>
        </w:tc>
      </w:tr>
      <w:tr w14:paraId="2F086C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1F94313C">
            <w:pPr>
              <w:spacing w:line="302" w:lineRule="auto"/>
              <w:rPr>
                <w:rFonts w:ascii="Arial"/>
                <w:sz w:val="21"/>
              </w:rPr>
            </w:pPr>
          </w:p>
          <w:p w14:paraId="6775F75D">
            <w:pPr>
              <w:spacing w:line="302" w:lineRule="auto"/>
              <w:rPr>
                <w:rFonts w:ascii="Arial"/>
                <w:sz w:val="21"/>
              </w:rPr>
            </w:pPr>
          </w:p>
          <w:p w14:paraId="6EE52C13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860</w:t>
            </w:r>
          </w:p>
        </w:tc>
        <w:tc>
          <w:tcPr>
            <w:tcW w:w="1055" w:type="dxa"/>
            <w:vAlign w:val="top"/>
          </w:tcPr>
          <w:p w14:paraId="72BB0EB8">
            <w:pPr>
              <w:spacing w:line="241" w:lineRule="auto"/>
              <w:rPr>
                <w:rFonts w:ascii="Arial"/>
                <w:sz w:val="21"/>
              </w:rPr>
            </w:pPr>
          </w:p>
          <w:p w14:paraId="2D4BA2D2">
            <w:pPr>
              <w:spacing w:line="242" w:lineRule="auto"/>
              <w:rPr>
                <w:rFonts w:ascii="Arial"/>
                <w:sz w:val="21"/>
              </w:rPr>
            </w:pPr>
          </w:p>
          <w:p w14:paraId="17ED278A">
            <w:pPr>
              <w:pStyle w:val="6"/>
              <w:spacing w:before="52" w:line="225" w:lineRule="auto"/>
              <w:ind w:left="47" w:right="26" w:hanging="14"/>
            </w:pPr>
            <w:r>
              <w:rPr>
                <w:b/>
                <w:bCs/>
                <w:spacing w:val="1"/>
              </w:rPr>
              <w:t>贵州航天林泉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电机有限公司</w:t>
            </w:r>
          </w:p>
        </w:tc>
        <w:tc>
          <w:tcPr>
            <w:tcW w:w="1134" w:type="dxa"/>
            <w:vAlign w:val="top"/>
          </w:tcPr>
          <w:p w14:paraId="32E43A1E">
            <w:pPr>
              <w:spacing w:line="241" w:lineRule="auto"/>
              <w:rPr>
                <w:rFonts w:ascii="Arial"/>
                <w:sz w:val="21"/>
              </w:rPr>
            </w:pPr>
          </w:p>
          <w:p w14:paraId="3358A85C">
            <w:pPr>
              <w:spacing w:line="242" w:lineRule="auto"/>
              <w:rPr>
                <w:rFonts w:ascii="Arial"/>
                <w:sz w:val="21"/>
              </w:rPr>
            </w:pPr>
          </w:p>
          <w:p w14:paraId="43E94B6D">
            <w:pPr>
              <w:pStyle w:val="6"/>
              <w:spacing w:before="52" w:line="225" w:lineRule="auto"/>
              <w:ind w:left="497" w:right="63" w:hanging="422"/>
            </w:pPr>
            <w:r>
              <w:rPr>
                <w:b/>
                <w:bCs/>
                <w:spacing w:val="1"/>
              </w:rPr>
              <w:t>工艺技术工程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5C58F9A8">
            <w:pPr>
              <w:spacing w:line="291" w:lineRule="auto"/>
              <w:rPr>
                <w:rFonts w:ascii="Arial"/>
                <w:sz w:val="21"/>
              </w:rPr>
            </w:pPr>
          </w:p>
          <w:p w14:paraId="48563561">
            <w:pPr>
              <w:spacing w:line="292" w:lineRule="auto"/>
              <w:rPr>
                <w:rFonts w:ascii="Arial"/>
                <w:sz w:val="21"/>
              </w:rPr>
            </w:pPr>
          </w:p>
          <w:p w14:paraId="14373696">
            <w:pPr>
              <w:pStyle w:val="6"/>
              <w:spacing w:before="52" w:line="217" w:lineRule="auto"/>
              <w:ind w:left="90"/>
            </w:pPr>
            <w:r>
              <w:rPr>
                <w:b/>
                <w:bCs/>
                <w:spacing w:val="3"/>
              </w:rPr>
              <w:t>掌握系统的专业理论知识和专业技术知识</w:t>
            </w:r>
          </w:p>
        </w:tc>
        <w:tc>
          <w:tcPr>
            <w:tcW w:w="520" w:type="dxa"/>
            <w:vAlign w:val="top"/>
          </w:tcPr>
          <w:p w14:paraId="08A65D8C">
            <w:pPr>
              <w:spacing w:line="301" w:lineRule="auto"/>
              <w:rPr>
                <w:rFonts w:ascii="Arial"/>
                <w:sz w:val="21"/>
              </w:rPr>
            </w:pPr>
          </w:p>
          <w:p w14:paraId="72D52B58">
            <w:pPr>
              <w:spacing w:line="302" w:lineRule="auto"/>
              <w:rPr>
                <w:rFonts w:ascii="Arial"/>
                <w:sz w:val="21"/>
              </w:rPr>
            </w:pPr>
          </w:p>
          <w:p w14:paraId="2133AAAC">
            <w:pPr>
              <w:pStyle w:val="6"/>
              <w:spacing w:before="52" w:line="180" w:lineRule="auto"/>
              <w:ind w:left="191"/>
            </w:pPr>
            <w:r>
              <w:rPr>
                <w:b/>
                <w:bCs/>
                <w:spacing w:val="-8"/>
              </w:rPr>
              <w:t>12</w:t>
            </w:r>
          </w:p>
        </w:tc>
        <w:tc>
          <w:tcPr>
            <w:tcW w:w="1501" w:type="dxa"/>
            <w:vAlign w:val="top"/>
          </w:tcPr>
          <w:p w14:paraId="07C05D8E">
            <w:pPr>
              <w:spacing w:line="283" w:lineRule="auto"/>
              <w:rPr>
                <w:rFonts w:ascii="Arial"/>
                <w:sz w:val="21"/>
              </w:rPr>
            </w:pPr>
          </w:p>
          <w:p w14:paraId="184069D0">
            <w:pPr>
              <w:pStyle w:val="6"/>
              <w:spacing w:before="52" w:line="224" w:lineRule="auto"/>
              <w:ind w:left="428" w:right="110" w:hanging="316"/>
            </w:pPr>
            <w:r>
              <w:rPr>
                <w:b/>
                <w:bCs/>
                <w:spacing w:val="-9"/>
              </w:rPr>
              <w:t>电气类、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9"/>
              </w:rPr>
              <w:t>电子类、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通信类、</w:t>
            </w:r>
          </w:p>
          <w:p w14:paraId="2E66E641">
            <w:pPr>
              <w:pStyle w:val="6"/>
              <w:spacing w:before="14" w:line="224" w:lineRule="auto"/>
              <w:ind w:left="515" w:right="75" w:hanging="423"/>
            </w:pPr>
            <w:r>
              <w:rPr>
                <w:b/>
                <w:bCs/>
                <w:spacing w:val="3"/>
              </w:rPr>
              <w:t>机械类、力学等相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32BE6BF0">
            <w:pPr>
              <w:spacing w:line="241" w:lineRule="auto"/>
              <w:rPr>
                <w:rFonts w:ascii="Arial"/>
                <w:sz w:val="21"/>
              </w:rPr>
            </w:pPr>
          </w:p>
          <w:p w14:paraId="1C2E47BB">
            <w:pPr>
              <w:spacing w:line="241" w:lineRule="auto"/>
              <w:rPr>
                <w:rFonts w:ascii="Arial"/>
                <w:sz w:val="21"/>
              </w:rPr>
            </w:pPr>
          </w:p>
          <w:p w14:paraId="54A6A7BC">
            <w:pPr>
              <w:pStyle w:val="6"/>
              <w:spacing w:before="52" w:line="230" w:lineRule="auto"/>
              <w:ind w:left="318" w:right="40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1364B271">
            <w:pPr>
              <w:spacing w:line="241" w:lineRule="auto"/>
              <w:rPr>
                <w:rFonts w:ascii="Arial"/>
                <w:sz w:val="21"/>
              </w:rPr>
            </w:pPr>
          </w:p>
          <w:p w14:paraId="7122AB2C">
            <w:pPr>
              <w:spacing w:line="242" w:lineRule="auto"/>
              <w:rPr>
                <w:rFonts w:ascii="Arial"/>
                <w:sz w:val="21"/>
              </w:rPr>
            </w:pPr>
          </w:p>
          <w:p w14:paraId="23F7D1A3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17-25w/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043D906F">
            <w:pPr>
              <w:pStyle w:val="6"/>
              <w:spacing w:before="37" w:line="214" w:lineRule="auto"/>
              <w:ind w:left="102"/>
            </w:pPr>
            <w:r>
              <w:rPr>
                <w:b/>
                <w:bCs/>
                <w:spacing w:val="2"/>
              </w:rPr>
              <w:t>薪酬：硕士17-25w/年，应届</w:t>
            </w:r>
          </w:p>
          <w:p w14:paraId="0725A8DF">
            <w:pPr>
              <w:pStyle w:val="6"/>
              <w:spacing w:before="13" w:line="218" w:lineRule="auto"/>
              <w:ind w:left="641"/>
            </w:pPr>
            <w:r>
              <w:rPr>
                <w:b/>
                <w:bCs/>
                <w:spacing w:val="1"/>
              </w:rPr>
              <w:t>安家费5-15W;</w:t>
            </w:r>
          </w:p>
          <w:p w14:paraId="623E0D79">
            <w:pPr>
              <w:pStyle w:val="6"/>
              <w:spacing w:before="14" w:line="227" w:lineRule="auto"/>
              <w:ind w:left="56" w:right="33" w:firstLine="45"/>
            </w:pPr>
            <w:r>
              <w:rPr>
                <w:b/>
                <w:bCs/>
                <w:spacing w:val="-2"/>
              </w:rPr>
              <w:t>福利：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2"/>
              </w:rPr>
              <w:t>“</w:t>
            </w:r>
            <w:r>
              <w:rPr>
                <w:spacing w:val="-62"/>
              </w:rPr>
              <w:t xml:space="preserve"> </w:t>
            </w:r>
            <w:r>
              <w:rPr>
                <w:b/>
                <w:bCs/>
                <w:spacing w:val="-2"/>
              </w:rPr>
              <w:t>五险一金”+企业年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金+商业保险（</w:t>
            </w:r>
            <w:r>
              <w:rPr>
                <w:spacing w:val="-26"/>
              </w:rPr>
              <w:t xml:space="preserve"> </w:t>
            </w:r>
            <w:r>
              <w:rPr>
                <w:b/>
                <w:bCs/>
                <w:spacing w:val="-2"/>
              </w:rPr>
              <w:t>医疗+意外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18"/>
              </w:rPr>
              <w:t>），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年终奖励、项目奖励、免费体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检、过节费、高温和取暖补贴</w:t>
            </w:r>
          </w:p>
          <w:p w14:paraId="2EF41487">
            <w:pPr>
              <w:pStyle w:val="6"/>
              <w:spacing w:before="16" w:line="177" w:lineRule="auto"/>
              <w:ind w:left="486"/>
            </w:pPr>
            <w:r>
              <w:rPr>
                <w:b/>
                <w:bCs/>
              </w:rPr>
              <w:t>、各类带薪假期。</w:t>
            </w:r>
          </w:p>
        </w:tc>
        <w:tc>
          <w:tcPr>
            <w:tcW w:w="753" w:type="dxa"/>
            <w:vAlign w:val="top"/>
          </w:tcPr>
          <w:p w14:paraId="38E9EA67">
            <w:pPr>
              <w:spacing w:line="241" w:lineRule="auto"/>
              <w:rPr>
                <w:rFonts w:ascii="Arial"/>
                <w:sz w:val="21"/>
              </w:rPr>
            </w:pPr>
          </w:p>
          <w:p w14:paraId="2B00BEC5">
            <w:pPr>
              <w:spacing w:line="242" w:lineRule="auto"/>
              <w:rPr>
                <w:rFonts w:ascii="Arial"/>
                <w:sz w:val="21"/>
              </w:rPr>
            </w:pPr>
          </w:p>
          <w:p w14:paraId="52801C68">
            <w:pPr>
              <w:pStyle w:val="6"/>
              <w:spacing w:before="52" w:line="225" w:lineRule="auto"/>
              <w:ind w:left="223" w:right="30" w:hanging="164"/>
            </w:pPr>
            <w:r>
              <w:rPr>
                <w:b/>
                <w:bCs/>
              </w:rPr>
              <w:t>贵阳市高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新区</w:t>
            </w:r>
          </w:p>
        </w:tc>
        <w:tc>
          <w:tcPr>
            <w:tcW w:w="614" w:type="dxa"/>
            <w:vAlign w:val="top"/>
          </w:tcPr>
          <w:p w14:paraId="09A10A55">
            <w:pPr>
              <w:spacing w:line="291" w:lineRule="auto"/>
              <w:rPr>
                <w:rFonts w:ascii="Arial"/>
                <w:sz w:val="21"/>
              </w:rPr>
            </w:pPr>
          </w:p>
          <w:p w14:paraId="751225D7">
            <w:pPr>
              <w:spacing w:line="292" w:lineRule="auto"/>
              <w:rPr>
                <w:rFonts w:ascii="Arial"/>
                <w:sz w:val="21"/>
              </w:rPr>
            </w:pPr>
          </w:p>
          <w:p w14:paraId="233E43FF">
            <w:pPr>
              <w:pStyle w:val="6"/>
              <w:spacing w:before="52" w:line="216" w:lineRule="auto"/>
              <w:ind w:left="92"/>
            </w:pPr>
            <w:r>
              <w:rPr>
                <w:b/>
                <w:bCs/>
                <w:spacing w:val="-8"/>
              </w:rPr>
              <w:t>曾德华</w:t>
            </w:r>
          </w:p>
        </w:tc>
        <w:tc>
          <w:tcPr>
            <w:tcW w:w="1347" w:type="dxa"/>
            <w:vAlign w:val="top"/>
          </w:tcPr>
          <w:p w14:paraId="4E95F342">
            <w:pPr>
              <w:spacing w:line="302" w:lineRule="auto"/>
              <w:rPr>
                <w:rFonts w:ascii="Arial"/>
                <w:sz w:val="21"/>
              </w:rPr>
            </w:pPr>
          </w:p>
          <w:p w14:paraId="61A6E037">
            <w:pPr>
              <w:spacing w:line="302" w:lineRule="auto"/>
              <w:rPr>
                <w:rFonts w:ascii="Arial"/>
                <w:sz w:val="21"/>
              </w:rPr>
            </w:pPr>
          </w:p>
          <w:p w14:paraId="54FBF567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18285154968</w:t>
            </w:r>
          </w:p>
        </w:tc>
        <w:tc>
          <w:tcPr>
            <w:tcW w:w="962" w:type="dxa"/>
            <w:vAlign w:val="top"/>
          </w:tcPr>
          <w:p w14:paraId="72EDF7B8">
            <w:pPr>
              <w:spacing w:line="241" w:lineRule="auto"/>
              <w:rPr>
                <w:rFonts w:ascii="Arial"/>
                <w:sz w:val="21"/>
              </w:rPr>
            </w:pPr>
          </w:p>
          <w:p w14:paraId="6EFEA81C">
            <w:pPr>
              <w:spacing w:line="241" w:lineRule="auto"/>
              <w:rPr>
                <w:rFonts w:ascii="Arial"/>
                <w:sz w:val="21"/>
              </w:rPr>
            </w:pPr>
          </w:p>
          <w:p w14:paraId="40984DDD">
            <w:pPr>
              <w:pStyle w:val="6"/>
              <w:spacing w:before="52" w:line="239" w:lineRule="auto"/>
              <w:ind w:left="247" w:right="46" w:hanging="160"/>
            </w:pPr>
            <w:r>
              <w:drawing>
                <wp:anchor distT="0" distB="0" distL="0" distR="0" simplePos="0" relativeHeight="25224704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-304800</wp:posOffset>
                  </wp:positionV>
                  <wp:extent cx="605155" cy="903605"/>
                  <wp:effectExtent l="0" t="0" r="0" b="0"/>
                  <wp:wrapNone/>
                  <wp:docPr id="982" name="IM 982">
                    <a:hlinkClick xmlns:a="http://schemas.openxmlformats.org/drawingml/2006/main" r:id="rId42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" name="IM 982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"mailto:lqhr@nercsspm.cn"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lqhr@nercs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"mailto:lqhr@nercsspm.cn"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spm.cn</w:t>
            </w:r>
            <w:r>
              <w:rPr>
                <w:b/>
                <w:bCs/>
                <w:spacing w:val="-1"/>
              </w:rPr>
              <w:fldChar w:fldCharType="end"/>
            </w:r>
          </w:p>
        </w:tc>
      </w:tr>
      <w:tr w14:paraId="589491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5" w:hRule="atLeast"/>
        </w:trPr>
        <w:tc>
          <w:tcPr>
            <w:tcW w:w="669" w:type="dxa"/>
            <w:vAlign w:val="top"/>
          </w:tcPr>
          <w:p w14:paraId="62D24FEB">
            <w:pPr>
              <w:spacing w:line="303" w:lineRule="auto"/>
              <w:rPr>
                <w:rFonts w:ascii="Arial"/>
                <w:sz w:val="21"/>
              </w:rPr>
            </w:pPr>
          </w:p>
          <w:p w14:paraId="0D155218">
            <w:pPr>
              <w:spacing w:line="303" w:lineRule="auto"/>
              <w:rPr>
                <w:rFonts w:ascii="Arial"/>
                <w:sz w:val="21"/>
              </w:rPr>
            </w:pPr>
          </w:p>
          <w:p w14:paraId="472D191F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861</w:t>
            </w:r>
          </w:p>
        </w:tc>
        <w:tc>
          <w:tcPr>
            <w:tcW w:w="1055" w:type="dxa"/>
            <w:vAlign w:val="top"/>
          </w:tcPr>
          <w:p w14:paraId="7E3E0D5B">
            <w:pPr>
              <w:spacing w:line="242" w:lineRule="auto"/>
              <w:rPr>
                <w:rFonts w:ascii="Arial"/>
                <w:sz w:val="21"/>
              </w:rPr>
            </w:pPr>
          </w:p>
          <w:p w14:paraId="7F79325D">
            <w:pPr>
              <w:spacing w:line="243" w:lineRule="auto"/>
              <w:rPr>
                <w:rFonts w:ascii="Arial"/>
                <w:sz w:val="21"/>
              </w:rPr>
            </w:pPr>
          </w:p>
          <w:p w14:paraId="4C2B9E15">
            <w:pPr>
              <w:pStyle w:val="6"/>
              <w:spacing w:before="52" w:line="225" w:lineRule="auto"/>
              <w:ind w:left="47" w:right="26" w:hanging="14"/>
            </w:pPr>
            <w:r>
              <w:rPr>
                <w:b/>
                <w:bCs/>
                <w:spacing w:val="1"/>
              </w:rPr>
              <w:t>贵州航天林泉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电机有限公司</w:t>
            </w:r>
          </w:p>
        </w:tc>
        <w:tc>
          <w:tcPr>
            <w:tcW w:w="1134" w:type="dxa"/>
            <w:vAlign w:val="top"/>
          </w:tcPr>
          <w:p w14:paraId="0E47ED01">
            <w:pPr>
              <w:spacing w:line="292" w:lineRule="auto"/>
              <w:rPr>
                <w:rFonts w:ascii="Arial"/>
                <w:sz w:val="21"/>
              </w:rPr>
            </w:pPr>
          </w:p>
          <w:p w14:paraId="376ECCF1">
            <w:pPr>
              <w:spacing w:line="293" w:lineRule="auto"/>
              <w:rPr>
                <w:rFonts w:ascii="Arial"/>
                <w:sz w:val="21"/>
              </w:rPr>
            </w:pPr>
          </w:p>
          <w:p w14:paraId="7C983E8B">
            <w:pPr>
              <w:pStyle w:val="6"/>
              <w:spacing w:before="52" w:line="217" w:lineRule="auto"/>
              <w:ind w:left="158"/>
            </w:pPr>
            <w:r>
              <w:rPr>
                <w:b/>
                <w:bCs/>
              </w:rPr>
              <w:t>测试工程师</w:t>
            </w:r>
          </w:p>
        </w:tc>
        <w:tc>
          <w:tcPr>
            <w:tcW w:w="3148" w:type="dxa"/>
            <w:vAlign w:val="top"/>
          </w:tcPr>
          <w:p w14:paraId="69B5DFA2">
            <w:pPr>
              <w:spacing w:line="292" w:lineRule="auto"/>
              <w:rPr>
                <w:rFonts w:ascii="Arial"/>
                <w:sz w:val="21"/>
              </w:rPr>
            </w:pPr>
          </w:p>
          <w:p w14:paraId="7DFE816E">
            <w:pPr>
              <w:spacing w:line="293" w:lineRule="auto"/>
              <w:rPr>
                <w:rFonts w:ascii="Arial"/>
                <w:sz w:val="21"/>
              </w:rPr>
            </w:pPr>
          </w:p>
          <w:p w14:paraId="140CB765">
            <w:pPr>
              <w:pStyle w:val="6"/>
              <w:spacing w:before="52" w:line="217" w:lineRule="auto"/>
              <w:ind w:left="90"/>
            </w:pPr>
            <w:r>
              <w:rPr>
                <w:b/>
                <w:bCs/>
                <w:spacing w:val="3"/>
              </w:rPr>
              <w:t>掌握系统的专业理论知识和专业技术知识</w:t>
            </w:r>
          </w:p>
        </w:tc>
        <w:tc>
          <w:tcPr>
            <w:tcW w:w="520" w:type="dxa"/>
            <w:vAlign w:val="top"/>
          </w:tcPr>
          <w:p w14:paraId="6F286E66">
            <w:pPr>
              <w:spacing w:line="304" w:lineRule="auto"/>
              <w:rPr>
                <w:rFonts w:ascii="Arial"/>
                <w:sz w:val="21"/>
              </w:rPr>
            </w:pPr>
          </w:p>
          <w:p w14:paraId="0666FEEA">
            <w:pPr>
              <w:spacing w:line="304" w:lineRule="auto"/>
              <w:rPr>
                <w:rFonts w:ascii="Arial"/>
                <w:sz w:val="21"/>
              </w:rPr>
            </w:pPr>
          </w:p>
          <w:p w14:paraId="0D3C3A6B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49EB556B">
            <w:pPr>
              <w:spacing w:line="285" w:lineRule="auto"/>
              <w:rPr>
                <w:rFonts w:ascii="Arial"/>
                <w:sz w:val="21"/>
              </w:rPr>
            </w:pPr>
          </w:p>
          <w:p w14:paraId="73A0BEEE">
            <w:pPr>
              <w:pStyle w:val="6"/>
              <w:spacing w:before="52" w:line="225" w:lineRule="auto"/>
              <w:ind w:left="428" w:right="110" w:hanging="316"/>
            </w:pPr>
            <w:r>
              <w:rPr>
                <w:b/>
                <w:bCs/>
                <w:spacing w:val="-9"/>
              </w:rPr>
              <w:t>电气类、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9"/>
              </w:rPr>
              <w:t>电子类、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通信类、</w:t>
            </w:r>
          </w:p>
          <w:p w14:paraId="6A298786">
            <w:pPr>
              <w:pStyle w:val="6"/>
              <w:spacing w:before="13" w:line="226" w:lineRule="auto"/>
              <w:ind w:left="515" w:right="75" w:hanging="423"/>
            </w:pPr>
            <w:r>
              <w:rPr>
                <w:b/>
                <w:bCs/>
                <w:spacing w:val="3"/>
              </w:rPr>
              <w:t>机械类、力学等相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362A14BB">
            <w:pPr>
              <w:spacing w:line="243" w:lineRule="auto"/>
              <w:rPr>
                <w:rFonts w:ascii="Arial"/>
                <w:sz w:val="21"/>
              </w:rPr>
            </w:pPr>
          </w:p>
          <w:p w14:paraId="2C08C1C8">
            <w:pPr>
              <w:spacing w:line="243" w:lineRule="auto"/>
              <w:rPr>
                <w:rFonts w:ascii="Arial"/>
                <w:sz w:val="21"/>
              </w:rPr>
            </w:pPr>
          </w:p>
          <w:p w14:paraId="75D9D177">
            <w:pPr>
              <w:pStyle w:val="6"/>
              <w:spacing w:before="52" w:line="224" w:lineRule="auto"/>
              <w:ind w:left="149" w:right="40" w:hanging="88"/>
            </w:pPr>
            <w:r>
              <w:rPr>
                <w:b/>
                <w:bCs/>
                <w:spacing w:val="1"/>
              </w:rPr>
              <w:t>本科及学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士学位</w:t>
            </w:r>
          </w:p>
        </w:tc>
        <w:tc>
          <w:tcPr>
            <w:tcW w:w="753" w:type="dxa"/>
            <w:vAlign w:val="top"/>
          </w:tcPr>
          <w:p w14:paraId="559D199B">
            <w:pPr>
              <w:spacing w:line="242" w:lineRule="auto"/>
              <w:rPr>
                <w:rFonts w:ascii="Arial"/>
                <w:sz w:val="21"/>
              </w:rPr>
            </w:pPr>
          </w:p>
          <w:p w14:paraId="35246F44">
            <w:pPr>
              <w:spacing w:line="243" w:lineRule="auto"/>
              <w:rPr>
                <w:rFonts w:ascii="Arial"/>
                <w:sz w:val="21"/>
              </w:rPr>
            </w:pPr>
          </w:p>
          <w:p w14:paraId="1AF9D6AA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17-25w/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7C620C7C">
            <w:pPr>
              <w:pStyle w:val="6"/>
              <w:spacing w:before="39" w:line="214" w:lineRule="auto"/>
              <w:ind w:left="102"/>
            </w:pPr>
            <w:r>
              <w:rPr>
                <w:b/>
                <w:bCs/>
                <w:spacing w:val="2"/>
              </w:rPr>
              <w:t>薪酬：硕士15-25w/年，应届</w:t>
            </w:r>
          </w:p>
          <w:p w14:paraId="3661ABA7">
            <w:pPr>
              <w:pStyle w:val="6"/>
              <w:spacing w:before="16" w:line="218" w:lineRule="auto"/>
              <w:ind w:left="681"/>
            </w:pPr>
            <w:r>
              <w:rPr>
                <w:b/>
                <w:bCs/>
                <w:spacing w:val="1"/>
              </w:rPr>
              <w:t>安家费2-6W;</w:t>
            </w:r>
          </w:p>
          <w:p w14:paraId="2CFDED67">
            <w:pPr>
              <w:pStyle w:val="6"/>
              <w:spacing w:before="11" w:line="228" w:lineRule="auto"/>
              <w:ind w:left="56" w:right="33" w:firstLine="45"/>
            </w:pPr>
            <w:r>
              <w:rPr>
                <w:b/>
                <w:bCs/>
                <w:spacing w:val="-2"/>
              </w:rPr>
              <w:t>福利：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2"/>
              </w:rPr>
              <w:t>“</w:t>
            </w:r>
            <w:r>
              <w:rPr>
                <w:spacing w:val="-62"/>
              </w:rPr>
              <w:t xml:space="preserve"> </w:t>
            </w:r>
            <w:r>
              <w:rPr>
                <w:b/>
                <w:bCs/>
                <w:spacing w:val="-2"/>
              </w:rPr>
              <w:t>五险一金”+企业年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金+商业保险（</w:t>
            </w:r>
            <w:r>
              <w:rPr>
                <w:spacing w:val="-26"/>
              </w:rPr>
              <w:t xml:space="preserve"> </w:t>
            </w:r>
            <w:r>
              <w:rPr>
                <w:b/>
                <w:bCs/>
                <w:spacing w:val="-2"/>
              </w:rPr>
              <w:t>医疗+意外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18"/>
              </w:rPr>
              <w:t>），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年终奖励、项目奖励、免费体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检、过节费、高温和取暖补贴</w:t>
            </w:r>
          </w:p>
          <w:p w14:paraId="031805DB">
            <w:pPr>
              <w:pStyle w:val="6"/>
              <w:spacing w:before="14" w:line="183" w:lineRule="auto"/>
              <w:ind w:left="486"/>
            </w:pPr>
            <w:r>
              <w:rPr>
                <w:b/>
                <w:bCs/>
              </w:rPr>
              <w:t>、各类带薪假期。</w:t>
            </w:r>
          </w:p>
        </w:tc>
        <w:tc>
          <w:tcPr>
            <w:tcW w:w="753" w:type="dxa"/>
            <w:vAlign w:val="top"/>
          </w:tcPr>
          <w:p w14:paraId="686D281C">
            <w:pPr>
              <w:spacing w:line="242" w:lineRule="auto"/>
              <w:rPr>
                <w:rFonts w:ascii="Arial"/>
                <w:sz w:val="21"/>
              </w:rPr>
            </w:pPr>
          </w:p>
          <w:p w14:paraId="7EA0DFFB">
            <w:pPr>
              <w:spacing w:line="243" w:lineRule="auto"/>
              <w:rPr>
                <w:rFonts w:ascii="Arial"/>
                <w:sz w:val="21"/>
              </w:rPr>
            </w:pPr>
          </w:p>
          <w:p w14:paraId="4B59200D">
            <w:pPr>
              <w:pStyle w:val="6"/>
              <w:spacing w:before="52" w:line="225" w:lineRule="auto"/>
              <w:ind w:left="223" w:right="30" w:hanging="164"/>
            </w:pPr>
            <w:r>
              <w:rPr>
                <w:b/>
                <w:bCs/>
              </w:rPr>
              <w:t>贵阳市高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新区</w:t>
            </w:r>
          </w:p>
        </w:tc>
        <w:tc>
          <w:tcPr>
            <w:tcW w:w="614" w:type="dxa"/>
            <w:vAlign w:val="top"/>
          </w:tcPr>
          <w:p w14:paraId="754BED86">
            <w:pPr>
              <w:spacing w:line="292" w:lineRule="auto"/>
              <w:rPr>
                <w:rFonts w:ascii="Arial"/>
                <w:sz w:val="21"/>
              </w:rPr>
            </w:pPr>
          </w:p>
          <w:p w14:paraId="1F5786EE">
            <w:pPr>
              <w:spacing w:line="293" w:lineRule="auto"/>
              <w:rPr>
                <w:rFonts w:ascii="Arial"/>
                <w:sz w:val="21"/>
              </w:rPr>
            </w:pPr>
          </w:p>
          <w:p w14:paraId="0B0F85B6">
            <w:pPr>
              <w:pStyle w:val="6"/>
              <w:spacing w:before="52" w:line="216" w:lineRule="auto"/>
              <w:ind w:left="92"/>
            </w:pPr>
            <w:r>
              <w:rPr>
                <w:b/>
                <w:bCs/>
                <w:spacing w:val="-8"/>
              </w:rPr>
              <w:t>曾德华</w:t>
            </w:r>
          </w:p>
        </w:tc>
        <w:tc>
          <w:tcPr>
            <w:tcW w:w="1347" w:type="dxa"/>
            <w:vAlign w:val="top"/>
          </w:tcPr>
          <w:p w14:paraId="5C7F7DE0">
            <w:pPr>
              <w:spacing w:line="303" w:lineRule="auto"/>
              <w:rPr>
                <w:rFonts w:ascii="Arial"/>
                <w:sz w:val="21"/>
              </w:rPr>
            </w:pPr>
          </w:p>
          <w:p w14:paraId="23389459">
            <w:pPr>
              <w:spacing w:line="303" w:lineRule="auto"/>
              <w:rPr>
                <w:rFonts w:ascii="Arial"/>
                <w:sz w:val="21"/>
              </w:rPr>
            </w:pPr>
          </w:p>
          <w:p w14:paraId="4C88774D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18285154968</w:t>
            </w:r>
          </w:p>
        </w:tc>
        <w:tc>
          <w:tcPr>
            <w:tcW w:w="962" w:type="dxa"/>
            <w:vAlign w:val="top"/>
          </w:tcPr>
          <w:p w14:paraId="69C3A8D8">
            <w:pPr>
              <w:spacing w:line="242" w:lineRule="auto"/>
              <w:rPr>
                <w:rFonts w:ascii="Arial"/>
                <w:sz w:val="21"/>
              </w:rPr>
            </w:pPr>
          </w:p>
          <w:p w14:paraId="22874E91">
            <w:pPr>
              <w:spacing w:line="243" w:lineRule="auto"/>
              <w:rPr>
                <w:rFonts w:ascii="Arial"/>
                <w:sz w:val="21"/>
              </w:rPr>
            </w:pPr>
          </w:p>
          <w:p w14:paraId="299E7D3A">
            <w:pPr>
              <w:pStyle w:val="6"/>
              <w:spacing w:before="52" w:line="238" w:lineRule="auto"/>
              <w:ind w:left="247" w:right="46" w:hanging="160"/>
            </w:pPr>
            <w:r>
              <w:drawing>
                <wp:anchor distT="0" distB="0" distL="0" distR="0" simplePos="0" relativeHeight="25224601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-305435</wp:posOffset>
                  </wp:positionV>
                  <wp:extent cx="605155" cy="903605"/>
                  <wp:effectExtent l="0" t="0" r="0" b="0"/>
                  <wp:wrapNone/>
                  <wp:docPr id="984" name="IM 984">
                    <a:hlinkClick xmlns:a="http://schemas.openxmlformats.org/drawingml/2006/main" r:id="rId42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" name="IM 984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"mailto:lqhr@nercsspm.cn"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lqhr@nercs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"mailto:lqhr@nercsspm.cn"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spm.cn</w:t>
            </w:r>
            <w:r>
              <w:rPr>
                <w:b/>
                <w:bCs/>
                <w:spacing w:val="-1"/>
              </w:rPr>
              <w:fldChar w:fldCharType="end"/>
            </w:r>
          </w:p>
        </w:tc>
      </w:tr>
    </w:tbl>
    <w:p w14:paraId="73B0CEEB">
      <w:pPr>
        <w:spacing w:line="81" w:lineRule="exact"/>
        <w:rPr>
          <w:rFonts w:ascii="Arial"/>
          <w:sz w:val="7"/>
        </w:rPr>
      </w:pPr>
    </w:p>
    <w:p w14:paraId="6A7E49A1">
      <w:pPr>
        <w:spacing w:line="81" w:lineRule="exact"/>
        <w:rPr>
          <w:rFonts w:ascii="Arial" w:hAnsi="Arial" w:eastAsia="Arial" w:cs="Arial"/>
          <w:sz w:val="7"/>
          <w:szCs w:val="7"/>
        </w:rPr>
        <w:sectPr>
          <w:footerReference r:id="rId162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432067BF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pict>
          <v:shape id="_x0000_s1116" o:spid="_x0000_s1116" o:spt="202" type="#_x0000_t202" style="position:absolute;left:0pt;margin-left:354.65pt;margin-top:498pt;height:12.95pt;width:17.3pt;z-index:2522593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BC6554D">
                  <w:pPr>
                    <w:pStyle w:val="2"/>
                    <w:spacing w:before="19" w:line="184" w:lineRule="auto"/>
                    <w:ind w:left="20"/>
                  </w:pPr>
                  <w:r>
                    <w:rPr>
                      <w:spacing w:val="-9"/>
                    </w:rPr>
                    <w:t>159</w:t>
                  </w:r>
                </w:p>
              </w:txbxContent>
            </v:textbox>
          </v:shape>
        </w:pict>
      </w:r>
      <w:r>
        <w:pict>
          <v:shape id="_x0000_s1117" o:spid="_x0000_s1117" o:spt="202" type="#_x0000_t202" style="position:absolute;left:0pt;margin-left:414.7pt;margin-top:498pt;height:12.95pt;width:17.95pt;z-index:2522613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436695D">
                  <w:pPr>
                    <w:pStyle w:val="2"/>
                    <w:spacing w:before="20" w:line="183" w:lineRule="auto"/>
                    <w:ind w:left="20"/>
                  </w:pPr>
                  <w:r>
                    <w:rPr>
                      <w:spacing w:val="-4"/>
                    </w:rPr>
                    <w:t>208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3F44EC9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6E0553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19064DDB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607B77EF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5A7A2234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62A92DA4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01D8471D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20D3B480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4E9A1D88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660D3206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48F0032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296FF914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6BE1C104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0EB18CB2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0929429A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2BC718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0F47F91C">
            <w:pPr>
              <w:spacing w:line="297" w:lineRule="auto"/>
              <w:rPr>
                <w:rFonts w:ascii="Arial"/>
                <w:sz w:val="21"/>
              </w:rPr>
            </w:pPr>
          </w:p>
          <w:p w14:paraId="68EAC6AB">
            <w:pPr>
              <w:spacing w:line="298" w:lineRule="auto"/>
              <w:rPr>
                <w:rFonts w:ascii="Arial"/>
                <w:sz w:val="21"/>
              </w:rPr>
            </w:pPr>
          </w:p>
          <w:p w14:paraId="3B7CEDFE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862</w:t>
            </w:r>
          </w:p>
        </w:tc>
        <w:tc>
          <w:tcPr>
            <w:tcW w:w="1055" w:type="dxa"/>
            <w:vAlign w:val="top"/>
          </w:tcPr>
          <w:p w14:paraId="55F40C45">
            <w:pPr>
              <w:spacing w:line="474" w:lineRule="auto"/>
              <w:rPr>
                <w:rFonts w:ascii="Arial"/>
                <w:sz w:val="21"/>
              </w:rPr>
            </w:pPr>
          </w:p>
          <w:p w14:paraId="48D3B1B3">
            <w:pPr>
              <w:pStyle w:val="6"/>
              <w:spacing w:before="52" w:line="225" w:lineRule="auto"/>
              <w:ind w:left="115" w:right="26" w:hanging="82"/>
            </w:pPr>
            <w:r>
              <w:rPr>
                <w:b/>
                <w:bCs/>
                <w:spacing w:val="1"/>
              </w:rPr>
              <w:t>贵州天地通科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技有限公司</w:t>
            </w:r>
          </w:p>
        </w:tc>
        <w:tc>
          <w:tcPr>
            <w:tcW w:w="1134" w:type="dxa"/>
            <w:vAlign w:val="top"/>
          </w:tcPr>
          <w:p w14:paraId="32CE7CEE">
            <w:pPr>
              <w:spacing w:line="474" w:lineRule="auto"/>
              <w:rPr>
                <w:rFonts w:ascii="Arial"/>
                <w:sz w:val="21"/>
              </w:rPr>
            </w:pPr>
          </w:p>
          <w:p w14:paraId="697DE056">
            <w:pPr>
              <w:pStyle w:val="6"/>
              <w:spacing w:before="52" w:line="226" w:lineRule="auto"/>
              <w:ind w:left="495" w:right="63" w:hanging="427"/>
            </w:pPr>
            <w:r>
              <w:rPr>
                <w:b/>
                <w:bCs/>
                <w:spacing w:val="2"/>
              </w:rPr>
              <w:t>遥感研究技术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4FCC79A5">
            <w:pPr>
              <w:pStyle w:val="6"/>
              <w:spacing w:before="28" w:line="216" w:lineRule="auto"/>
              <w:ind w:left="92"/>
            </w:pPr>
            <w:r>
              <w:rPr>
                <w:b/>
                <w:bCs/>
                <w:spacing w:val="2"/>
              </w:rPr>
              <w:t>1.掌握地理信息系统、遥感、测绘等相关</w:t>
            </w:r>
          </w:p>
          <w:p w14:paraId="6E092DC9">
            <w:pPr>
              <w:pStyle w:val="6"/>
              <w:spacing w:before="14" w:line="217" w:lineRule="auto"/>
              <w:ind w:left="1167"/>
            </w:pPr>
            <w:r>
              <w:rPr>
                <w:b/>
                <w:bCs/>
                <w:spacing w:val="-1"/>
              </w:rPr>
              <w:t>专业知识；</w:t>
            </w:r>
          </w:p>
          <w:p w14:paraId="2E54F396">
            <w:pPr>
              <w:pStyle w:val="6"/>
              <w:spacing w:before="12" w:line="214" w:lineRule="auto"/>
              <w:ind w:left="255"/>
            </w:pPr>
            <w:r>
              <w:rPr>
                <w:b/>
                <w:bCs/>
                <w:spacing w:val="2"/>
              </w:rPr>
              <w:t>2.熟悉3s数据处理、地图数据转换；</w:t>
            </w:r>
          </w:p>
          <w:p w14:paraId="7B9A20E5">
            <w:pPr>
              <w:pStyle w:val="6"/>
              <w:spacing w:before="14" w:line="216" w:lineRule="auto"/>
              <w:ind w:left="95"/>
            </w:pPr>
            <w:r>
              <w:rPr>
                <w:b/>
                <w:bCs/>
                <w:spacing w:val="2"/>
              </w:rPr>
              <w:t>3.掌握遥感图像处理和分类技术，熟悉卫</w:t>
            </w:r>
          </w:p>
          <w:p w14:paraId="198100DC">
            <w:pPr>
              <w:pStyle w:val="6"/>
              <w:spacing w:before="14" w:line="217" w:lineRule="auto"/>
              <w:ind w:left="1085"/>
            </w:pPr>
            <w:r>
              <w:rPr>
                <w:b/>
                <w:bCs/>
              </w:rPr>
              <w:t>星数据处理；</w:t>
            </w:r>
          </w:p>
          <w:p w14:paraId="07DBB525">
            <w:pPr>
              <w:pStyle w:val="6"/>
              <w:spacing w:before="13" w:line="211" w:lineRule="auto"/>
              <w:ind w:left="83"/>
            </w:pPr>
            <w:r>
              <w:rPr>
                <w:b/>
                <w:bCs/>
                <w:spacing w:val="4"/>
              </w:rPr>
              <w:t>4.掌握</w:t>
            </w:r>
            <w:r>
              <w:rPr>
                <w:b/>
                <w:bCs/>
              </w:rPr>
              <w:t>erdas</w:t>
            </w:r>
            <w:r>
              <w:rPr>
                <w:b/>
                <w:bCs/>
                <w:spacing w:val="4"/>
              </w:rPr>
              <w:t>、</w:t>
            </w:r>
            <w:r>
              <w:rPr>
                <w:b/>
                <w:bCs/>
              </w:rPr>
              <w:t>pci</w:t>
            </w:r>
            <w:r>
              <w:rPr>
                <w:b/>
                <w:bCs/>
                <w:spacing w:val="4"/>
              </w:rPr>
              <w:t>、</w:t>
            </w:r>
            <w:r>
              <w:rPr>
                <w:b/>
                <w:bCs/>
              </w:rPr>
              <w:t>envi</w:t>
            </w:r>
            <w:r>
              <w:rPr>
                <w:b/>
                <w:bCs/>
                <w:spacing w:val="4"/>
              </w:rPr>
              <w:t>等遥感影像处理</w:t>
            </w:r>
          </w:p>
          <w:p w14:paraId="5A1FA54F">
            <w:pPr>
              <w:pStyle w:val="6"/>
              <w:spacing w:before="18" w:line="186" w:lineRule="auto"/>
              <w:ind w:left="337"/>
            </w:pPr>
            <w:r>
              <w:rPr>
                <w:b/>
                <w:bCs/>
                <w:spacing w:val="2"/>
              </w:rPr>
              <w:t>软件，能熟练分析处理遥感数据。</w:t>
            </w:r>
          </w:p>
        </w:tc>
        <w:tc>
          <w:tcPr>
            <w:tcW w:w="520" w:type="dxa"/>
            <w:vAlign w:val="top"/>
          </w:tcPr>
          <w:p w14:paraId="78D71140">
            <w:pPr>
              <w:spacing w:line="297" w:lineRule="auto"/>
              <w:rPr>
                <w:rFonts w:ascii="Arial"/>
                <w:sz w:val="21"/>
              </w:rPr>
            </w:pPr>
          </w:p>
          <w:p w14:paraId="24A90AE9">
            <w:pPr>
              <w:spacing w:line="297" w:lineRule="auto"/>
              <w:rPr>
                <w:rFonts w:ascii="Arial"/>
                <w:sz w:val="21"/>
              </w:rPr>
            </w:pPr>
          </w:p>
          <w:p w14:paraId="70AD8A98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6867269">
            <w:pPr>
              <w:spacing w:line="287" w:lineRule="auto"/>
              <w:rPr>
                <w:rFonts w:ascii="Arial"/>
                <w:sz w:val="21"/>
              </w:rPr>
            </w:pPr>
          </w:p>
          <w:p w14:paraId="0000BA9C">
            <w:pPr>
              <w:spacing w:line="288" w:lineRule="auto"/>
              <w:rPr>
                <w:rFonts w:ascii="Arial"/>
                <w:sz w:val="21"/>
              </w:rPr>
            </w:pPr>
          </w:p>
          <w:p w14:paraId="14C6CF10">
            <w:pPr>
              <w:pStyle w:val="6"/>
              <w:spacing w:before="52" w:line="216" w:lineRule="auto"/>
              <w:ind w:left="256"/>
            </w:pPr>
            <w:r>
              <w:rPr>
                <w:b/>
                <w:bCs/>
                <w:spacing w:val="2"/>
              </w:rPr>
              <w:t>遥感信息工程</w:t>
            </w:r>
          </w:p>
        </w:tc>
        <w:tc>
          <w:tcPr>
            <w:tcW w:w="769" w:type="dxa"/>
            <w:vAlign w:val="top"/>
          </w:tcPr>
          <w:p w14:paraId="6AAA4BA4">
            <w:pPr>
              <w:spacing w:line="475" w:lineRule="auto"/>
              <w:rPr>
                <w:rFonts w:ascii="Arial"/>
                <w:sz w:val="21"/>
              </w:rPr>
            </w:pPr>
          </w:p>
          <w:p w14:paraId="737A5687">
            <w:pPr>
              <w:pStyle w:val="6"/>
              <w:spacing w:before="52" w:line="229" w:lineRule="auto"/>
              <w:ind w:left="318" w:right="40" w:hanging="258"/>
            </w:pPr>
            <w:r>
              <w:rPr>
                <w:b/>
                <w:bCs/>
                <w:spacing w:val="1"/>
              </w:rPr>
              <w:t>硕士研究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753" w:type="dxa"/>
            <w:vAlign w:val="top"/>
          </w:tcPr>
          <w:p w14:paraId="64ACEB69">
            <w:pPr>
              <w:spacing w:line="474" w:lineRule="auto"/>
              <w:rPr>
                <w:rFonts w:ascii="Arial"/>
                <w:sz w:val="21"/>
              </w:rPr>
            </w:pPr>
          </w:p>
          <w:p w14:paraId="08FE9FEB">
            <w:pPr>
              <w:pStyle w:val="6"/>
              <w:spacing w:before="52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10-20w/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194F6F1E">
            <w:pPr>
              <w:spacing w:line="287" w:lineRule="auto"/>
              <w:rPr>
                <w:rFonts w:ascii="Arial"/>
                <w:sz w:val="21"/>
              </w:rPr>
            </w:pPr>
          </w:p>
          <w:p w14:paraId="36504F8B">
            <w:pPr>
              <w:spacing w:line="287" w:lineRule="auto"/>
              <w:rPr>
                <w:rFonts w:ascii="Arial"/>
                <w:sz w:val="21"/>
              </w:rPr>
            </w:pPr>
          </w:p>
          <w:p w14:paraId="02856B48">
            <w:pPr>
              <w:pStyle w:val="6"/>
              <w:spacing w:before="52" w:line="214" w:lineRule="auto"/>
              <w:ind w:left="679"/>
            </w:pPr>
            <w:r>
              <w:rPr>
                <w:b/>
                <w:bCs/>
                <w:spacing w:val="1"/>
              </w:rPr>
              <w:t>年薪10-20万</w:t>
            </w:r>
          </w:p>
        </w:tc>
        <w:tc>
          <w:tcPr>
            <w:tcW w:w="753" w:type="dxa"/>
            <w:vAlign w:val="top"/>
          </w:tcPr>
          <w:p w14:paraId="5545A1D7">
            <w:pPr>
              <w:spacing w:line="475" w:lineRule="auto"/>
              <w:rPr>
                <w:rFonts w:ascii="Arial"/>
                <w:sz w:val="21"/>
              </w:rPr>
            </w:pPr>
          </w:p>
          <w:p w14:paraId="44EC1E94">
            <w:pPr>
              <w:pStyle w:val="6"/>
              <w:spacing w:before="52" w:line="225" w:lineRule="auto"/>
              <w:ind w:left="159" w:right="30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66BE232D">
            <w:pPr>
              <w:spacing w:line="287" w:lineRule="auto"/>
              <w:rPr>
                <w:rFonts w:ascii="Arial"/>
                <w:sz w:val="21"/>
              </w:rPr>
            </w:pPr>
          </w:p>
          <w:p w14:paraId="4FCD6D18">
            <w:pPr>
              <w:spacing w:line="288" w:lineRule="auto"/>
              <w:rPr>
                <w:rFonts w:ascii="Arial"/>
                <w:sz w:val="21"/>
              </w:rPr>
            </w:pPr>
          </w:p>
          <w:p w14:paraId="53F0C5BC">
            <w:pPr>
              <w:pStyle w:val="6"/>
              <w:spacing w:before="52" w:line="216" w:lineRule="auto"/>
              <w:ind w:left="76"/>
            </w:pPr>
            <w:r>
              <w:rPr>
                <w:b/>
                <w:bCs/>
                <w:spacing w:val="-2"/>
              </w:rPr>
              <w:t>宋佩茹</w:t>
            </w:r>
          </w:p>
        </w:tc>
        <w:tc>
          <w:tcPr>
            <w:tcW w:w="1347" w:type="dxa"/>
            <w:vAlign w:val="top"/>
          </w:tcPr>
          <w:p w14:paraId="18B63B00">
            <w:pPr>
              <w:spacing w:line="297" w:lineRule="auto"/>
              <w:rPr>
                <w:rFonts w:ascii="Arial"/>
                <w:sz w:val="21"/>
              </w:rPr>
            </w:pPr>
          </w:p>
          <w:p w14:paraId="0CCD554B">
            <w:pPr>
              <w:spacing w:line="298" w:lineRule="auto"/>
              <w:rPr>
                <w:rFonts w:ascii="Arial"/>
                <w:sz w:val="21"/>
              </w:rPr>
            </w:pPr>
          </w:p>
          <w:p w14:paraId="4D71B298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18685007387</w:t>
            </w:r>
          </w:p>
        </w:tc>
        <w:tc>
          <w:tcPr>
            <w:tcW w:w="962" w:type="dxa"/>
            <w:vAlign w:val="top"/>
          </w:tcPr>
          <w:p w14:paraId="66E2A2C5">
            <w:pPr>
              <w:spacing w:line="474" w:lineRule="auto"/>
              <w:rPr>
                <w:rFonts w:ascii="Arial"/>
                <w:sz w:val="21"/>
              </w:rPr>
            </w:pPr>
          </w:p>
          <w:p w14:paraId="796F94B2">
            <w:pPr>
              <w:pStyle w:val="6"/>
              <w:spacing w:before="52" w:line="238" w:lineRule="auto"/>
              <w:ind w:left="281" w:right="46" w:hanging="202"/>
            </w:pPr>
            <w:r>
              <w:drawing>
                <wp:anchor distT="0" distB="0" distL="0" distR="0" simplePos="0" relativeHeight="25225216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-305435</wp:posOffset>
                  </wp:positionV>
                  <wp:extent cx="605155" cy="903605"/>
                  <wp:effectExtent l="0" t="0" r="0" b="0"/>
                  <wp:wrapNone/>
                  <wp:docPr id="986" name="IM 986">
                    <a:hlinkClick xmlns:a="http://schemas.openxmlformats.org/drawingml/2006/main" r:id="rId42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" name="IM 986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"mailto:songbb01@qq.com"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songbb</w:t>
            </w:r>
            <w:r>
              <w:rPr>
                <w:b/>
                <w:bCs/>
                <w:spacing w:val="1"/>
                <w:u w:val="single" w:color="auto"/>
              </w:rPr>
              <w:t>01@q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"mailto:songbb01@qq.com"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q.com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2F16F4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 w:hRule="atLeast"/>
        </w:trPr>
        <w:tc>
          <w:tcPr>
            <w:tcW w:w="669" w:type="dxa"/>
            <w:vAlign w:val="top"/>
          </w:tcPr>
          <w:p w14:paraId="6A9FAB25">
            <w:pPr>
              <w:spacing w:line="395" w:lineRule="auto"/>
              <w:rPr>
                <w:rFonts w:ascii="Arial"/>
                <w:sz w:val="21"/>
              </w:rPr>
            </w:pPr>
          </w:p>
          <w:p w14:paraId="67B88D3D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863</w:t>
            </w:r>
          </w:p>
        </w:tc>
        <w:tc>
          <w:tcPr>
            <w:tcW w:w="1055" w:type="dxa"/>
            <w:vAlign w:val="top"/>
          </w:tcPr>
          <w:p w14:paraId="39A55AA3">
            <w:pPr>
              <w:spacing w:line="273" w:lineRule="auto"/>
              <w:rPr>
                <w:rFonts w:ascii="Arial"/>
                <w:sz w:val="21"/>
              </w:rPr>
            </w:pPr>
          </w:p>
          <w:p w14:paraId="552DB98C">
            <w:pPr>
              <w:pStyle w:val="6"/>
              <w:spacing w:before="52" w:line="225" w:lineRule="auto"/>
              <w:ind w:left="115" w:right="26" w:hanging="82"/>
            </w:pPr>
            <w:r>
              <w:rPr>
                <w:b/>
                <w:bCs/>
                <w:spacing w:val="1"/>
              </w:rPr>
              <w:t>贵州天地通科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技有限公司</w:t>
            </w:r>
          </w:p>
        </w:tc>
        <w:tc>
          <w:tcPr>
            <w:tcW w:w="1134" w:type="dxa"/>
            <w:vAlign w:val="top"/>
          </w:tcPr>
          <w:p w14:paraId="3F9AB8A5">
            <w:pPr>
              <w:spacing w:line="375" w:lineRule="auto"/>
              <w:rPr>
                <w:rFonts w:ascii="Arial"/>
                <w:sz w:val="21"/>
              </w:rPr>
            </w:pPr>
          </w:p>
          <w:p w14:paraId="3AE7019A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1"/>
              </w:rPr>
              <w:t>水利设计师</w:t>
            </w:r>
          </w:p>
        </w:tc>
        <w:tc>
          <w:tcPr>
            <w:tcW w:w="3148" w:type="dxa"/>
            <w:vAlign w:val="top"/>
          </w:tcPr>
          <w:p w14:paraId="793B80B5">
            <w:pPr>
              <w:pStyle w:val="6"/>
              <w:spacing w:before="28" w:line="215" w:lineRule="auto"/>
              <w:ind w:left="332"/>
            </w:pPr>
            <w:r>
              <w:rPr>
                <w:b/>
                <w:bCs/>
                <w:spacing w:val="3"/>
              </w:rPr>
              <w:t>本岗位主要从事农田水利设计工作</w:t>
            </w:r>
          </w:p>
          <w:p w14:paraId="0E7C3375">
            <w:pPr>
              <w:pStyle w:val="6"/>
              <w:spacing w:before="12" w:line="217" w:lineRule="auto"/>
              <w:ind w:left="49"/>
            </w:pPr>
            <w:r>
              <w:rPr>
                <w:b/>
                <w:bCs/>
                <w:spacing w:val="3"/>
              </w:rPr>
              <w:t>1.需掌握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3"/>
              </w:rPr>
              <w:t>等水利专业软件及常用办公软</w:t>
            </w:r>
          </w:p>
          <w:p w14:paraId="0B38FC82">
            <w:pPr>
              <w:pStyle w:val="6"/>
              <w:spacing w:before="14" w:line="216" w:lineRule="auto"/>
              <w:ind w:left="829"/>
            </w:pPr>
            <w:r>
              <w:rPr>
                <w:b/>
                <w:bCs/>
                <w:spacing w:val="2"/>
              </w:rPr>
              <w:t>件，会做相关计算；</w:t>
            </w:r>
          </w:p>
          <w:p w14:paraId="666A92CE">
            <w:pPr>
              <w:pStyle w:val="6"/>
              <w:spacing w:before="13" w:line="216" w:lineRule="auto"/>
              <w:ind w:left="89"/>
            </w:pPr>
            <w:r>
              <w:rPr>
                <w:b/>
                <w:bCs/>
                <w:spacing w:val="3"/>
              </w:rPr>
              <w:t>2.学习意愿强，有上进心，沟通交流能力</w:t>
            </w:r>
          </w:p>
          <w:p w14:paraId="2876B07A">
            <w:pPr>
              <w:pStyle w:val="6"/>
              <w:spacing w:before="14" w:line="181" w:lineRule="auto"/>
              <w:ind w:left="1360"/>
            </w:pPr>
            <w:r>
              <w:rPr>
                <w:b/>
                <w:bCs/>
                <w:spacing w:val="-13"/>
              </w:rPr>
              <w:t>良好。</w:t>
            </w:r>
          </w:p>
        </w:tc>
        <w:tc>
          <w:tcPr>
            <w:tcW w:w="520" w:type="dxa"/>
            <w:vAlign w:val="top"/>
          </w:tcPr>
          <w:p w14:paraId="39BFCAA1">
            <w:pPr>
              <w:spacing w:line="395" w:lineRule="auto"/>
              <w:rPr>
                <w:rFonts w:ascii="Arial"/>
                <w:sz w:val="21"/>
              </w:rPr>
            </w:pPr>
          </w:p>
          <w:p w14:paraId="02DECEC7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160D729B">
            <w:pPr>
              <w:spacing w:line="273" w:lineRule="auto"/>
              <w:rPr>
                <w:rFonts w:ascii="Arial"/>
                <w:sz w:val="21"/>
              </w:rPr>
            </w:pPr>
          </w:p>
          <w:p w14:paraId="50E5115D">
            <w:pPr>
              <w:pStyle w:val="6"/>
              <w:spacing w:before="52" w:line="225" w:lineRule="auto"/>
              <w:ind w:left="424" w:right="35" w:hanging="374"/>
            </w:pPr>
            <w:r>
              <w:rPr>
                <w:b/>
                <w:bCs/>
                <w:spacing w:val="2"/>
              </w:rPr>
              <w:t>水利水电工程/农业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1"/>
              </w:rPr>
              <w:t>水利工程</w:t>
            </w:r>
          </w:p>
        </w:tc>
        <w:tc>
          <w:tcPr>
            <w:tcW w:w="769" w:type="dxa"/>
            <w:vAlign w:val="top"/>
          </w:tcPr>
          <w:p w14:paraId="0D67E886">
            <w:pPr>
              <w:spacing w:line="375" w:lineRule="auto"/>
              <w:rPr>
                <w:rFonts w:ascii="Arial"/>
                <w:sz w:val="21"/>
              </w:rPr>
            </w:pPr>
          </w:p>
          <w:p w14:paraId="76EBA590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7BB31216">
            <w:pPr>
              <w:spacing w:line="375" w:lineRule="auto"/>
              <w:rPr>
                <w:rFonts w:ascii="Arial"/>
                <w:sz w:val="21"/>
              </w:rPr>
            </w:pPr>
          </w:p>
          <w:p w14:paraId="2AD348B2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  <w:spacing w:val="-1"/>
              </w:rPr>
              <w:t>8-15w/年</w:t>
            </w:r>
          </w:p>
        </w:tc>
        <w:tc>
          <w:tcPr>
            <w:tcW w:w="2254" w:type="dxa"/>
            <w:vAlign w:val="top"/>
          </w:tcPr>
          <w:p w14:paraId="3A1BDFC5">
            <w:pPr>
              <w:spacing w:line="375" w:lineRule="auto"/>
              <w:rPr>
                <w:rFonts w:ascii="Arial"/>
                <w:sz w:val="21"/>
              </w:rPr>
            </w:pPr>
          </w:p>
          <w:p w14:paraId="3F7CB05F">
            <w:pPr>
              <w:pStyle w:val="6"/>
              <w:spacing w:before="52" w:line="214" w:lineRule="auto"/>
              <w:ind w:left="723"/>
            </w:pPr>
            <w:r>
              <w:rPr>
                <w:b/>
                <w:bCs/>
                <w:spacing w:val="1"/>
              </w:rPr>
              <w:t>年薪8-15万</w:t>
            </w:r>
          </w:p>
        </w:tc>
        <w:tc>
          <w:tcPr>
            <w:tcW w:w="753" w:type="dxa"/>
            <w:vAlign w:val="top"/>
          </w:tcPr>
          <w:p w14:paraId="3AC6FA85">
            <w:pPr>
              <w:spacing w:line="274" w:lineRule="auto"/>
              <w:rPr>
                <w:rFonts w:ascii="Arial"/>
                <w:sz w:val="21"/>
              </w:rPr>
            </w:pPr>
          </w:p>
          <w:p w14:paraId="677BF7AA">
            <w:pPr>
              <w:pStyle w:val="6"/>
              <w:spacing w:before="52" w:line="225" w:lineRule="auto"/>
              <w:ind w:left="159" w:right="30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2A17980B">
            <w:pPr>
              <w:spacing w:line="375" w:lineRule="auto"/>
              <w:rPr>
                <w:rFonts w:ascii="Arial"/>
                <w:sz w:val="21"/>
              </w:rPr>
            </w:pPr>
          </w:p>
          <w:p w14:paraId="0BE0DE8D">
            <w:pPr>
              <w:pStyle w:val="6"/>
              <w:spacing w:before="52" w:line="216" w:lineRule="auto"/>
              <w:ind w:left="76"/>
            </w:pPr>
            <w:r>
              <w:rPr>
                <w:b/>
                <w:bCs/>
                <w:spacing w:val="-2"/>
              </w:rPr>
              <w:t>宋佩茹</w:t>
            </w:r>
          </w:p>
        </w:tc>
        <w:tc>
          <w:tcPr>
            <w:tcW w:w="1347" w:type="dxa"/>
            <w:vAlign w:val="top"/>
          </w:tcPr>
          <w:p w14:paraId="3E38B68C">
            <w:pPr>
              <w:spacing w:line="395" w:lineRule="auto"/>
              <w:rPr>
                <w:rFonts w:ascii="Arial"/>
                <w:sz w:val="21"/>
              </w:rPr>
            </w:pPr>
          </w:p>
          <w:p w14:paraId="576A7998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18685007387</w:t>
            </w:r>
          </w:p>
        </w:tc>
        <w:tc>
          <w:tcPr>
            <w:tcW w:w="962" w:type="dxa"/>
            <w:vAlign w:val="top"/>
          </w:tcPr>
          <w:p w14:paraId="54AA1AF8">
            <w:pPr>
              <w:spacing w:line="273" w:lineRule="auto"/>
              <w:rPr>
                <w:rFonts w:ascii="Arial"/>
                <w:sz w:val="21"/>
              </w:rPr>
            </w:pPr>
          </w:p>
          <w:p w14:paraId="041D61D6">
            <w:pPr>
              <w:pStyle w:val="6"/>
              <w:spacing w:before="52" w:line="238" w:lineRule="auto"/>
              <w:ind w:left="281" w:right="46" w:hanging="202"/>
            </w:pPr>
            <w:r>
              <w:drawing>
                <wp:anchor distT="0" distB="0" distL="0" distR="0" simplePos="0" relativeHeight="25225625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-175895</wp:posOffset>
                  </wp:positionV>
                  <wp:extent cx="605155" cy="644525"/>
                  <wp:effectExtent l="0" t="0" r="0" b="0"/>
                  <wp:wrapNone/>
                  <wp:docPr id="988" name="IM 988">
                    <a:hlinkClick xmlns:a="http://schemas.openxmlformats.org/drawingml/2006/main" r:id="rId42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" name="IM 988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"mailto:songbb01@qq.com"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songbb</w:t>
            </w:r>
            <w:r>
              <w:rPr>
                <w:b/>
                <w:bCs/>
                <w:spacing w:val="1"/>
                <w:u w:val="single" w:color="auto"/>
              </w:rPr>
              <w:t>01@q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"mailto:songbb01@qq.com"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q.com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7AC3D0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557EF060">
            <w:pPr>
              <w:spacing w:line="248" w:lineRule="auto"/>
              <w:rPr>
                <w:rFonts w:ascii="Arial"/>
                <w:sz w:val="21"/>
              </w:rPr>
            </w:pPr>
          </w:p>
          <w:p w14:paraId="39FF55E8">
            <w:pPr>
              <w:spacing w:line="248" w:lineRule="auto"/>
              <w:rPr>
                <w:rFonts w:ascii="Arial"/>
                <w:sz w:val="21"/>
              </w:rPr>
            </w:pPr>
          </w:p>
          <w:p w14:paraId="1DD9CA85">
            <w:pPr>
              <w:pStyle w:val="6"/>
              <w:spacing w:before="53" w:line="181" w:lineRule="auto"/>
              <w:ind w:left="222"/>
            </w:pPr>
            <w:r>
              <w:rPr>
                <w:b/>
                <w:bCs/>
                <w:spacing w:val="-4"/>
              </w:rPr>
              <w:t>864</w:t>
            </w:r>
          </w:p>
        </w:tc>
        <w:tc>
          <w:tcPr>
            <w:tcW w:w="1055" w:type="dxa"/>
            <w:vAlign w:val="top"/>
          </w:tcPr>
          <w:p w14:paraId="5343E3CB">
            <w:pPr>
              <w:spacing w:line="378" w:lineRule="auto"/>
              <w:rPr>
                <w:rFonts w:ascii="Arial"/>
                <w:sz w:val="21"/>
              </w:rPr>
            </w:pPr>
          </w:p>
          <w:p w14:paraId="7CA18A63">
            <w:pPr>
              <w:pStyle w:val="6"/>
              <w:spacing w:before="52" w:line="223" w:lineRule="auto"/>
              <w:ind w:left="115" w:right="26" w:hanging="82"/>
            </w:pPr>
            <w:r>
              <w:rPr>
                <w:b/>
                <w:bCs/>
                <w:spacing w:val="1"/>
              </w:rPr>
              <w:t>贵州天地通科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技有限公司</w:t>
            </w:r>
          </w:p>
        </w:tc>
        <w:tc>
          <w:tcPr>
            <w:tcW w:w="1134" w:type="dxa"/>
            <w:vAlign w:val="top"/>
          </w:tcPr>
          <w:p w14:paraId="20261A8A">
            <w:pPr>
              <w:spacing w:line="476" w:lineRule="auto"/>
              <w:rPr>
                <w:rFonts w:ascii="Arial"/>
                <w:sz w:val="21"/>
              </w:rPr>
            </w:pPr>
          </w:p>
          <w:p w14:paraId="5DCE1335">
            <w:pPr>
              <w:pStyle w:val="6"/>
              <w:spacing w:before="52" w:line="216" w:lineRule="auto"/>
              <w:ind w:left="152"/>
            </w:pPr>
            <w:r>
              <w:rPr>
                <w:b/>
                <w:bCs/>
                <w:spacing w:val="2"/>
              </w:rPr>
              <w:t>地信工程师</w:t>
            </w:r>
          </w:p>
        </w:tc>
        <w:tc>
          <w:tcPr>
            <w:tcW w:w="3148" w:type="dxa"/>
            <w:vAlign w:val="top"/>
          </w:tcPr>
          <w:p w14:paraId="183F8793">
            <w:pPr>
              <w:pStyle w:val="6"/>
              <w:spacing w:before="28" w:line="227" w:lineRule="auto"/>
              <w:ind w:left="1326" w:right="74" w:hanging="1244"/>
            </w:pPr>
            <w:r>
              <w:rPr>
                <w:b/>
                <w:bCs/>
                <w:spacing w:val="3"/>
              </w:rPr>
              <w:t>本岗位主要从事测绘工程内外业数据采集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</w:rPr>
              <w:t>及处理</w:t>
            </w:r>
          </w:p>
          <w:p w14:paraId="3A5F8011">
            <w:pPr>
              <w:pStyle w:val="6"/>
              <w:spacing w:before="10" w:line="210" w:lineRule="auto"/>
              <w:ind w:left="82"/>
            </w:pPr>
            <w:r>
              <w:rPr>
                <w:b/>
                <w:bCs/>
                <w:spacing w:val="3"/>
              </w:rPr>
              <w:t>1.需掌握</w:t>
            </w:r>
            <w:r>
              <w:rPr>
                <w:b/>
                <w:bCs/>
              </w:rPr>
              <w:t>ArcMap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ArcGis</w:t>
            </w:r>
            <w:r>
              <w:rPr>
                <w:b/>
                <w:bCs/>
                <w:spacing w:val="3"/>
              </w:rPr>
              <w:t>等</w:t>
            </w:r>
            <w:r>
              <w:rPr>
                <w:b/>
                <w:bCs/>
              </w:rPr>
              <w:t>g</w:t>
            </w:r>
            <w:r>
              <w:rPr>
                <w:spacing w:val="-49"/>
              </w:rPr>
              <w:t xml:space="preserve"> </w:t>
            </w:r>
            <w:r>
              <w:rPr>
                <w:b/>
                <w:bCs/>
              </w:rPr>
              <w:t>is</w:t>
            </w:r>
            <w:r>
              <w:rPr>
                <w:b/>
                <w:bCs/>
                <w:spacing w:val="3"/>
              </w:rPr>
              <w:t>软件、</w:t>
            </w:r>
            <w:r>
              <w:rPr>
                <w:b/>
                <w:bCs/>
              </w:rPr>
              <w:t>CAD</w:t>
            </w:r>
          </w:p>
          <w:p w14:paraId="4A1D3341">
            <w:pPr>
              <w:pStyle w:val="6"/>
              <w:spacing w:before="17" w:line="217" w:lineRule="auto"/>
              <w:ind w:left="829"/>
            </w:pPr>
            <w:r>
              <w:rPr>
                <w:b/>
                <w:bCs/>
                <w:spacing w:val="2"/>
              </w:rPr>
              <w:t>及常用办公软件等；</w:t>
            </w:r>
          </w:p>
          <w:p w14:paraId="5E7DD5A3">
            <w:pPr>
              <w:pStyle w:val="6"/>
              <w:spacing w:before="14" w:line="216" w:lineRule="auto"/>
              <w:ind w:left="89"/>
            </w:pPr>
            <w:r>
              <w:rPr>
                <w:b/>
                <w:bCs/>
                <w:spacing w:val="3"/>
              </w:rPr>
              <w:t>2.学习意愿强，有上进心，沟通交流能力</w:t>
            </w:r>
          </w:p>
          <w:p w14:paraId="28D8C139">
            <w:pPr>
              <w:pStyle w:val="6"/>
              <w:spacing w:before="14" w:line="181" w:lineRule="auto"/>
              <w:ind w:left="1360"/>
            </w:pPr>
            <w:r>
              <w:rPr>
                <w:b/>
                <w:bCs/>
                <w:spacing w:val="-13"/>
              </w:rPr>
              <w:t>良好。</w:t>
            </w:r>
          </w:p>
        </w:tc>
        <w:tc>
          <w:tcPr>
            <w:tcW w:w="520" w:type="dxa"/>
            <w:vAlign w:val="top"/>
          </w:tcPr>
          <w:p w14:paraId="416B7D1A">
            <w:pPr>
              <w:spacing w:line="248" w:lineRule="auto"/>
              <w:rPr>
                <w:rFonts w:ascii="Arial"/>
                <w:sz w:val="21"/>
              </w:rPr>
            </w:pPr>
          </w:p>
          <w:p w14:paraId="1DB189F5">
            <w:pPr>
              <w:spacing w:line="248" w:lineRule="auto"/>
              <w:rPr>
                <w:rFonts w:ascii="Arial"/>
                <w:sz w:val="21"/>
              </w:rPr>
            </w:pPr>
          </w:p>
          <w:p w14:paraId="4C424EC8">
            <w:pPr>
              <w:pStyle w:val="6"/>
              <w:spacing w:before="52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0639442B">
            <w:pPr>
              <w:spacing w:line="377" w:lineRule="auto"/>
              <w:rPr>
                <w:rFonts w:ascii="Arial"/>
                <w:sz w:val="21"/>
              </w:rPr>
            </w:pPr>
          </w:p>
          <w:p w14:paraId="3BD434BD">
            <w:pPr>
              <w:pStyle w:val="6"/>
              <w:spacing w:before="52" w:line="223" w:lineRule="auto"/>
              <w:ind w:left="50" w:right="33" w:firstLine="5"/>
            </w:pPr>
            <w:r>
              <w:rPr>
                <w:b/>
                <w:bCs/>
                <w:spacing w:val="2"/>
              </w:rPr>
              <w:t>测绘工程/地理信息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科学/遥感信息工程</w:t>
            </w:r>
          </w:p>
        </w:tc>
        <w:tc>
          <w:tcPr>
            <w:tcW w:w="769" w:type="dxa"/>
            <w:vAlign w:val="top"/>
          </w:tcPr>
          <w:p w14:paraId="503EBDB3">
            <w:pPr>
              <w:spacing w:line="476" w:lineRule="auto"/>
              <w:rPr>
                <w:rFonts w:ascii="Arial"/>
                <w:sz w:val="21"/>
              </w:rPr>
            </w:pPr>
          </w:p>
          <w:p w14:paraId="40A5E2B0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27D57990">
            <w:pPr>
              <w:spacing w:line="476" w:lineRule="auto"/>
              <w:rPr>
                <w:rFonts w:ascii="Arial"/>
                <w:sz w:val="21"/>
              </w:rPr>
            </w:pPr>
          </w:p>
          <w:p w14:paraId="0216C8D1">
            <w:pPr>
              <w:pStyle w:val="6"/>
              <w:spacing w:before="52" w:line="217" w:lineRule="auto"/>
              <w:ind w:left="58"/>
            </w:pPr>
            <w:r>
              <w:rPr>
                <w:b/>
                <w:bCs/>
                <w:spacing w:val="-1"/>
              </w:rPr>
              <w:t>8-15w/年</w:t>
            </w:r>
          </w:p>
        </w:tc>
        <w:tc>
          <w:tcPr>
            <w:tcW w:w="2254" w:type="dxa"/>
            <w:vAlign w:val="top"/>
          </w:tcPr>
          <w:p w14:paraId="2F0A3518">
            <w:pPr>
              <w:spacing w:line="476" w:lineRule="auto"/>
              <w:rPr>
                <w:rFonts w:ascii="Arial"/>
                <w:sz w:val="21"/>
              </w:rPr>
            </w:pPr>
          </w:p>
          <w:p w14:paraId="6AA3DBA2">
            <w:pPr>
              <w:pStyle w:val="6"/>
              <w:spacing w:before="52" w:line="214" w:lineRule="auto"/>
              <w:ind w:left="723"/>
            </w:pPr>
            <w:r>
              <w:rPr>
                <w:b/>
                <w:bCs/>
                <w:spacing w:val="1"/>
              </w:rPr>
              <w:t>年薪8-15万</w:t>
            </w:r>
          </w:p>
        </w:tc>
        <w:tc>
          <w:tcPr>
            <w:tcW w:w="753" w:type="dxa"/>
            <w:vAlign w:val="top"/>
          </w:tcPr>
          <w:p w14:paraId="7667E558">
            <w:pPr>
              <w:spacing w:line="378" w:lineRule="auto"/>
              <w:rPr>
                <w:rFonts w:ascii="Arial"/>
                <w:sz w:val="21"/>
              </w:rPr>
            </w:pPr>
          </w:p>
          <w:p w14:paraId="36592CD5">
            <w:pPr>
              <w:pStyle w:val="6"/>
              <w:spacing w:before="52" w:line="224" w:lineRule="auto"/>
              <w:ind w:left="159" w:right="30" w:hanging="100"/>
            </w:pPr>
            <w:r>
              <w:rPr>
                <w:b/>
                <w:bCs/>
              </w:rPr>
              <w:t>贵阳市观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山湖区</w:t>
            </w:r>
          </w:p>
        </w:tc>
        <w:tc>
          <w:tcPr>
            <w:tcW w:w="614" w:type="dxa"/>
            <w:vAlign w:val="top"/>
          </w:tcPr>
          <w:p w14:paraId="1A5FE600">
            <w:pPr>
              <w:spacing w:line="476" w:lineRule="auto"/>
              <w:rPr>
                <w:rFonts w:ascii="Arial"/>
                <w:sz w:val="21"/>
              </w:rPr>
            </w:pPr>
          </w:p>
          <w:p w14:paraId="1E3B74FB">
            <w:pPr>
              <w:pStyle w:val="6"/>
              <w:spacing w:before="52" w:line="216" w:lineRule="auto"/>
              <w:ind w:left="76"/>
            </w:pPr>
            <w:r>
              <w:rPr>
                <w:b/>
                <w:bCs/>
                <w:spacing w:val="-2"/>
              </w:rPr>
              <w:t>宋佩茹</w:t>
            </w:r>
          </w:p>
        </w:tc>
        <w:tc>
          <w:tcPr>
            <w:tcW w:w="1347" w:type="dxa"/>
            <w:vAlign w:val="top"/>
          </w:tcPr>
          <w:p w14:paraId="39E34934">
            <w:pPr>
              <w:spacing w:line="248" w:lineRule="auto"/>
              <w:rPr>
                <w:rFonts w:ascii="Arial"/>
                <w:sz w:val="21"/>
              </w:rPr>
            </w:pPr>
          </w:p>
          <w:p w14:paraId="70413D44">
            <w:pPr>
              <w:spacing w:line="248" w:lineRule="auto"/>
              <w:rPr>
                <w:rFonts w:ascii="Arial"/>
                <w:sz w:val="21"/>
              </w:rPr>
            </w:pPr>
          </w:p>
          <w:p w14:paraId="0325156D">
            <w:pPr>
              <w:pStyle w:val="6"/>
              <w:spacing w:before="53" w:line="181" w:lineRule="auto"/>
              <w:ind w:left="234"/>
            </w:pPr>
            <w:r>
              <w:rPr>
                <w:b/>
                <w:bCs/>
              </w:rPr>
              <w:t>18685007387</w:t>
            </w:r>
          </w:p>
        </w:tc>
        <w:tc>
          <w:tcPr>
            <w:tcW w:w="962" w:type="dxa"/>
            <w:vAlign w:val="top"/>
          </w:tcPr>
          <w:p w14:paraId="748D92BE">
            <w:pPr>
              <w:spacing w:line="377" w:lineRule="auto"/>
              <w:rPr>
                <w:rFonts w:ascii="Arial"/>
                <w:sz w:val="21"/>
              </w:rPr>
            </w:pPr>
          </w:p>
          <w:p w14:paraId="20CFF3F5">
            <w:pPr>
              <w:pStyle w:val="6"/>
              <w:spacing w:before="52" w:line="236" w:lineRule="auto"/>
              <w:ind w:left="281" w:right="46" w:hanging="202"/>
            </w:pPr>
            <w:r>
              <w:drawing>
                <wp:anchor distT="0" distB="0" distL="0" distR="0" simplePos="0" relativeHeight="25225523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-241300</wp:posOffset>
                  </wp:positionV>
                  <wp:extent cx="605155" cy="774700"/>
                  <wp:effectExtent l="0" t="0" r="0" b="0"/>
                  <wp:wrapNone/>
                  <wp:docPr id="990" name="IM 990">
                    <a:hlinkClick xmlns:a="http://schemas.openxmlformats.org/drawingml/2006/main" r:id="rId42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" name="IM 990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"mailto:songbb01@qq.com"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songbb</w:t>
            </w:r>
            <w:r>
              <w:rPr>
                <w:b/>
                <w:bCs/>
                <w:spacing w:val="1"/>
                <w:u w:val="single" w:color="auto"/>
              </w:rPr>
              <w:t>01@q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"mailto:songbb01@qq.com"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q.com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679157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71B4A7B5">
            <w:pPr>
              <w:spacing w:line="300" w:lineRule="auto"/>
              <w:rPr>
                <w:rFonts w:ascii="Arial"/>
                <w:sz w:val="21"/>
              </w:rPr>
            </w:pPr>
          </w:p>
          <w:p w14:paraId="54604205">
            <w:pPr>
              <w:spacing w:line="301" w:lineRule="auto"/>
              <w:rPr>
                <w:rFonts w:ascii="Arial"/>
                <w:sz w:val="21"/>
              </w:rPr>
            </w:pPr>
          </w:p>
          <w:p w14:paraId="0A7CC4BE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865</w:t>
            </w:r>
          </w:p>
        </w:tc>
        <w:tc>
          <w:tcPr>
            <w:tcW w:w="1055" w:type="dxa"/>
            <w:vAlign w:val="top"/>
          </w:tcPr>
          <w:p w14:paraId="13E7046B">
            <w:pPr>
              <w:rPr>
                <w:rFonts w:ascii="Arial"/>
                <w:sz w:val="21"/>
              </w:rPr>
            </w:pPr>
          </w:p>
          <w:p w14:paraId="285DBEA2">
            <w:pPr>
              <w:rPr>
                <w:rFonts w:ascii="Arial"/>
                <w:sz w:val="21"/>
              </w:rPr>
            </w:pPr>
          </w:p>
          <w:p w14:paraId="2FD7A5AA">
            <w:pPr>
              <w:pStyle w:val="6"/>
              <w:spacing w:before="52" w:line="225" w:lineRule="auto"/>
              <w:ind w:left="111" w:right="26" w:hanging="75"/>
            </w:pPr>
            <w:r>
              <w:rPr>
                <w:b/>
                <w:bCs/>
                <w:spacing w:val="1"/>
              </w:rPr>
              <w:t>大自然科技股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份有限公司</w:t>
            </w:r>
          </w:p>
        </w:tc>
        <w:tc>
          <w:tcPr>
            <w:tcW w:w="1134" w:type="dxa"/>
            <w:vAlign w:val="top"/>
          </w:tcPr>
          <w:p w14:paraId="43FADA24">
            <w:pPr>
              <w:spacing w:line="290" w:lineRule="auto"/>
              <w:rPr>
                <w:rFonts w:ascii="Arial"/>
                <w:sz w:val="21"/>
              </w:rPr>
            </w:pPr>
          </w:p>
          <w:p w14:paraId="4A7E3AF9">
            <w:pPr>
              <w:spacing w:line="290" w:lineRule="auto"/>
              <w:rPr>
                <w:rFonts w:ascii="Arial"/>
                <w:sz w:val="21"/>
              </w:rPr>
            </w:pPr>
          </w:p>
          <w:p w14:paraId="27C214F9">
            <w:pPr>
              <w:pStyle w:val="6"/>
              <w:spacing w:before="52" w:line="219" w:lineRule="auto"/>
              <w:ind w:left="314"/>
            </w:pPr>
            <w:r>
              <w:rPr>
                <w:b/>
                <w:bCs/>
                <w:spacing w:val="1"/>
              </w:rPr>
              <w:t>研发员</w:t>
            </w:r>
          </w:p>
        </w:tc>
        <w:tc>
          <w:tcPr>
            <w:tcW w:w="3148" w:type="dxa"/>
            <w:vAlign w:val="top"/>
          </w:tcPr>
          <w:p w14:paraId="205A095F">
            <w:pPr>
              <w:pStyle w:val="6"/>
              <w:spacing w:before="32" w:line="229" w:lineRule="auto"/>
              <w:ind w:left="84" w:right="72" w:firstLine="3"/>
              <w:jc w:val="both"/>
            </w:pPr>
            <w:r>
              <w:rPr>
                <w:b/>
                <w:bCs/>
                <w:spacing w:val="3"/>
              </w:rPr>
              <w:t>具有较高的材料合成与加工、结构与性能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分析、综合应用能力。材料化学、材料合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3"/>
              </w:rPr>
              <w:t>成与制备技术、材料分析测试方法专业成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1"/>
              </w:rPr>
              <w:t>绩优异。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1"/>
              </w:rPr>
              <w:t>能在企业研发部门胜任植物纤维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弹性材料方面的化学研究工作。具有良好</w:t>
            </w:r>
          </w:p>
          <w:p w14:paraId="5565A3F6">
            <w:pPr>
              <w:pStyle w:val="6"/>
              <w:spacing w:before="14" w:line="215" w:lineRule="auto"/>
              <w:ind w:left="96"/>
            </w:pPr>
            <w:r>
              <w:rPr>
                <w:b/>
                <w:bCs/>
                <w:spacing w:val="2"/>
              </w:rPr>
              <w:t>的团队精神与沟通协作能力，身体健康，</w:t>
            </w:r>
          </w:p>
          <w:p w14:paraId="3C3FBCBD">
            <w:pPr>
              <w:pStyle w:val="6"/>
              <w:spacing w:before="12" w:line="182" w:lineRule="auto"/>
              <w:ind w:left="1167"/>
            </w:pPr>
            <w:r>
              <w:rPr>
                <w:b/>
                <w:bCs/>
                <w:spacing w:val="-1"/>
              </w:rPr>
              <w:t>勤奋进取。</w:t>
            </w:r>
          </w:p>
        </w:tc>
        <w:tc>
          <w:tcPr>
            <w:tcW w:w="520" w:type="dxa"/>
            <w:vAlign w:val="top"/>
          </w:tcPr>
          <w:p w14:paraId="300FA439">
            <w:pPr>
              <w:spacing w:line="300" w:lineRule="auto"/>
              <w:rPr>
                <w:rFonts w:ascii="Arial"/>
                <w:sz w:val="21"/>
              </w:rPr>
            </w:pPr>
          </w:p>
          <w:p w14:paraId="49AF8AAE">
            <w:pPr>
              <w:spacing w:line="300" w:lineRule="auto"/>
              <w:rPr>
                <w:rFonts w:ascii="Arial"/>
                <w:sz w:val="21"/>
              </w:rPr>
            </w:pPr>
          </w:p>
          <w:p w14:paraId="42C3FFC8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DDC4FBE">
            <w:pPr>
              <w:spacing w:line="290" w:lineRule="auto"/>
              <w:rPr>
                <w:rFonts w:ascii="Arial"/>
                <w:sz w:val="21"/>
              </w:rPr>
            </w:pPr>
          </w:p>
          <w:p w14:paraId="1F0D4F6C">
            <w:pPr>
              <w:spacing w:line="290" w:lineRule="auto"/>
              <w:rPr>
                <w:rFonts w:ascii="Arial"/>
                <w:sz w:val="21"/>
              </w:rPr>
            </w:pPr>
          </w:p>
          <w:p w14:paraId="53A04D09">
            <w:pPr>
              <w:pStyle w:val="6"/>
              <w:spacing w:before="52" w:line="215" w:lineRule="auto"/>
              <w:ind w:left="261"/>
            </w:pPr>
            <w:r>
              <w:rPr>
                <w:b/>
                <w:bCs/>
                <w:spacing w:val="1"/>
              </w:rPr>
              <w:t>材料化学专业</w:t>
            </w:r>
          </w:p>
        </w:tc>
        <w:tc>
          <w:tcPr>
            <w:tcW w:w="769" w:type="dxa"/>
            <w:vAlign w:val="top"/>
          </w:tcPr>
          <w:p w14:paraId="13958A76">
            <w:pPr>
              <w:spacing w:line="379" w:lineRule="auto"/>
              <w:rPr>
                <w:rFonts w:ascii="Arial"/>
                <w:sz w:val="21"/>
              </w:rPr>
            </w:pPr>
          </w:p>
          <w:p w14:paraId="4244A968">
            <w:pPr>
              <w:pStyle w:val="6"/>
              <w:spacing w:before="52" w:line="217" w:lineRule="auto"/>
              <w:ind w:left="102"/>
            </w:pPr>
            <w:r>
              <w:rPr>
                <w:b/>
                <w:bCs/>
              </w:rPr>
              <w:t>本科/研</w:t>
            </w:r>
          </w:p>
          <w:p w14:paraId="75DBF310">
            <w:pPr>
              <w:pStyle w:val="6"/>
              <w:spacing w:before="13" w:line="217" w:lineRule="auto"/>
              <w:ind w:left="112"/>
            </w:pPr>
            <w:r>
              <w:rPr>
                <w:b/>
                <w:bCs/>
                <w:spacing w:val="-3"/>
              </w:rPr>
              <w:t>究生/博</w:t>
            </w:r>
          </w:p>
          <w:p w14:paraId="16533C91">
            <w:pPr>
              <w:pStyle w:val="6"/>
              <w:spacing w:before="10" w:line="232" w:lineRule="auto"/>
              <w:ind w:left="315"/>
            </w:pPr>
            <w:r>
              <w:rPr>
                <w:b/>
                <w:bCs/>
                <w:spacing w:val="-2"/>
              </w:rPr>
              <w:t>士</w:t>
            </w:r>
          </w:p>
        </w:tc>
        <w:tc>
          <w:tcPr>
            <w:tcW w:w="753" w:type="dxa"/>
            <w:vAlign w:val="top"/>
          </w:tcPr>
          <w:p w14:paraId="5559950B">
            <w:pPr>
              <w:spacing w:line="290" w:lineRule="auto"/>
              <w:rPr>
                <w:rFonts w:ascii="Arial"/>
                <w:sz w:val="21"/>
              </w:rPr>
            </w:pPr>
          </w:p>
          <w:p w14:paraId="7E6EAE38">
            <w:pPr>
              <w:spacing w:line="290" w:lineRule="auto"/>
              <w:rPr>
                <w:rFonts w:ascii="Arial"/>
                <w:sz w:val="21"/>
              </w:rPr>
            </w:pPr>
          </w:p>
          <w:p w14:paraId="67B385B6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5-12k</w:t>
            </w:r>
          </w:p>
        </w:tc>
        <w:tc>
          <w:tcPr>
            <w:tcW w:w="2254" w:type="dxa"/>
            <w:vAlign w:val="top"/>
          </w:tcPr>
          <w:p w14:paraId="41C18278">
            <w:pPr>
              <w:spacing w:line="280" w:lineRule="auto"/>
              <w:rPr>
                <w:rFonts w:ascii="Arial"/>
                <w:sz w:val="21"/>
              </w:rPr>
            </w:pPr>
          </w:p>
          <w:p w14:paraId="40B53503">
            <w:pPr>
              <w:pStyle w:val="6"/>
              <w:spacing w:before="52" w:line="224" w:lineRule="auto"/>
              <w:ind w:left="66" w:right="25" w:hanging="15"/>
            </w:pPr>
            <w:r>
              <w:rPr>
                <w:b/>
                <w:bCs/>
                <w:spacing w:val="2"/>
              </w:rPr>
              <w:t>本科/研究生：5000-12000元/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3"/>
              </w:rPr>
              <w:t>月，五险一金、劳保福利、年</w:t>
            </w:r>
          </w:p>
          <w:p w14:paraId="53503655">
            <w:pPr>
              <w:pStyle w:val="6"/>
              <w:spacing w:before="15" w:line="215" w:lineRule="auto"/>
              <w:ind w:left="308"/>
            </w:pPr>
            <w:r>
              <w:rPr>
                <w:b/>
                <w:bCs/>
                <w:spacing w:val="2"/>
              </w:rPr>
              <w:t>休假、培训晋升通道。</w:t>
            </w:r>
          </w:p>
          <w:p w14:paraId="4533BD3E">
            <w:pPr>
              <w:pStyle w:val="6"/>
              <w:spacing w:before="13" w:line="216" w:lineRule="auto"/>
              <w:ind w:left="557"/>
            </w:pPr>
            <w:r>
              <w:rPr>
                <w:b/>
                <w:bCs/>
                <w:spacing w:val="1"/>
              </w:rPr>
              <w:t>博士待遇另议。</w:t>
            </w:r>
          </w:p>
        </w:tc>
        <w:tc>
          <w:tcPr>
            <w:tcW w:w="753" w:type="dxa"/>
            <w:vAlign w:val="top"/>
          </w:tcPr>
          <w:p w14:paraId="5C8847E7">
            <w:pPr>
              <w:pStyle w:val="6"/>
              <w:spacing w:before="132" w:line="217" w:lineRule="auto"/>
              <w:ind w:left="59"/>
            </w:pPr>
            <w:r>
              <w:rPr>
                <w:b/>
                <w:bCs/>
              </w:rPr>
              <w:t>贵州省贵</w:t>
            </w:r>
          </w:p>
          <w:p w14:paraId="2B09C693">
            <w:pPr>
              <w:pStyle w:val="6"/>
              <w:spacing w:before="13" w:line="217" w:lineRule="auto"/>
              <w:ind w:left="70"/>
            </w:pPr>
            <w:r>
              <w:rPr>
                <w:b/>
                <w:bCs/>
                <w:spacing w:val="-3"/>
              </w:rPr>
              <w:t>阳市国家</w:t>
            </w:r>
          </w:p>
          <w:p w14:paraId="4BB22D8F">
            <w:pPr>
              <w:pStyle w:val="6"/>
              <w:spacing w:before="12" w:line="217" w:lineRule="auto"/>
              <w:ind w:left="62"/>
            </w:pPr>
            <w:r>
              <w:rPr>
                <w:b/>
                <w:bCs/>
                <w:spacing w:val="-1"/>
              </w:rPr>
              <w:t>高新技术</w:t>
            </w:r>
          </w:p>
          <w:p w14:paraId="3EFCAB99">
            <w:pPr>
              <w:pStyle w:val="6"/>
              <w:spacing w:before="14" w:line="217" w:lineRule="auto"/>
              <w:ind w:left="70"/>
            </w:pPr>
            <w:r>
              <w:rPr>
                <w:b/>
                <w:bCs/>
                <w:spacing w:val="-3"/>
              </w:rPr>
              <w:t>园区高川</w:t>
            </w:r>
          </w:p>
          <w:p w14:paraId="04BEA401">
            <w:pPr>
              <w:pStyle w:val="6"/>
              <w:spacing w:before="10" w:line="218" w:lineRule="auto"/>
              <w:ind w:left="101"/>
            </w:pPr>
            <w:r>
              <w:rPr>
                <w:b/>
                <w:bCs/>
                <w:spacing w:val="-1"/>
              </w:rPr>
              <w:t>东路777</w:t>
            </w:r>
          </w:p>
          <w:p w14:paraId="6FD62106">
            <w:pPr>
              <w:pStyle w:val="6"/>
              <w:spacing w:before="13" w:line="219" w:lineRule="auto"/>
              <w:ind w:left="312"/>
            </w:pPr>
            <w:r>
              <w:rPr>
                <w:b/>
                <w:bCs/>
                <w:spacing w:val="-2"/>
              </w:rPr>
              <w:t>号</w:t>
            </w:r>
          </w:p>
        </w:tc>
        <w:tc>
          <w:tcPr>
            <w:tcW w:w="614" w:type="dxa"/>
            <w:vAlign w:val="top"/>
          </w:tcPr>
          <w:p w14:paraId="62A13FD5">
            <w:pPr>
              <w:spacing w:line="290" w:lineRule="auto"/>
              <w:rPr>
                <w:rFonts w:ascii="Arial"/>
                <w:sz w:val="21"/>
              </w:rPr>
            </w:pPr>
          </w:p>
          <w:p w14:paraId="46C13F21">
            <w:pPr>
              <w:spacing w:line="290" w:lineRule="auto"/>
              <w:rPr>
                <w:rFonts w:ascii="Arial"/>
                <w:sz w:val="21"/>
              </w:rPr>
            </w:pPr>
          </w:p>
          <w:p w14:paraId="387287BC">
            <w:pPr>
              <w:pStyle w:val="6"/>
              <w:spacing w:before="52" w:line="216" w:lineRule="auto"/>
              <w:ind w:left="72"/>
            </w:pPr>
            <w:r>
              <w:rPr>
                <w:b/>
                <w:bCs/>
                <w:spacing w:val="-1"/>
              </w:rPr>
              <w:t>程琳琳</w:t>
            </w:r>
          </w:p>
        </w:tc>
        <w:tc>
          <w:tcPr>
            <w:tcW w:w="1347" w:type="dxa"/>
            <w:vAlign w:val="top"/>
          </w:tcPr>
          <w:p w14:paraId="7BDA7CA3">
            <w:pPr>
              <w:spacing w:line="300" w:lineRule="auto"/>
              <w:rPr>
                <w:rFonts w:ascii="Arial"/>
                <w:sz w:val="21"/>
              </w:rPr>
            </w:pPr>
          </w:p>
          <w:p w14:paraId="3F2F8013">
            <w:pPr>
              <w:spacing w:line="301" w:lineRule="auto"/>
              <w:rPr>
                <w:rFonts w:ascii="Arial"/>
                <w:sz w:val="21"/>
              </w:rPr>
            </w:pPr>
          </w:p>
          <w:p w14:paraId="604D7CF4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18185093387</w:t>
            </w:r>
          </w:p>
        </w:tc>
        <w:tc>
          <w:tcPr>
            <w:tcW w:w="962" w:type="dxa"/>
            <w:vAlign w:val="top"/>
          </w:tcPr>
          <w:p w14:paraId="36A48431">
            <w:pPr>
              <w:rPr>
                <w:rFonts w:ascii="Arial"/>
                <w:sz w:val="21"/>
              </w:rPr>
            </w:pPr>
          </w:p>
          <w:p w14:paraId="6C99DB5D">
            <w:pPr>
              <w:spacing w:line="241" w:lineRule="auto"/>
              <w:rPr>
                <w:rFonts w:ascii="Arial"/>
                <w:sz w:val="21"/>
              </w:rPr>
            </w:pPr>
          </w:p>
          <w:p w14:paraId="2F063309">
            <w:pPr>
              <w:pStyle w:val="6"/>
              <w:spacing w:before="52" w:line="238" w:lineRule="auto"/>
              <w:ind w:left="239" w:right="46" w:hanging="161"/>
            </w:pPr>
            <w:r>
              <w:drawing>
                <wp:anchor distT="0" distB="0" distL="0" distR="0" simplePos="0" relativeHeight="25225420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-305435</wp:posOffset>
                  </wp:positionV>
                  <wp:extent cx="605155" cy="903605"/>
                  <wp:effectExtent l="0" t="0" r="0" b="0"/>
                  <wp:wrapNone/>
                  <wp:docPr id="992" name="IM 992">
                    <a:hlinkClick xmlns:a="http://schemas.openxmlformats.org/drawingml/2006/main" r:id="rId42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" name="IM 992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"mailto:527034641@qq.com" </w:instrText>
            </w:r>
            <w:r>
              <w:fldChar w:fldCharType="separate"/>
            </w:r>
            <w:r>
              <w:rPr>
                <w:b/>
                <w:bCs/>
              </w:rPr>
              <w:t>527034641@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"mailto:527034641@qq.com"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5D2AFE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57820E67">
            <w:pPr>
              <w:spacing w:line="250" w:lineRule="auto"/>
              <w:rPr>
                <w:rFonts w:ascii="Arial"/>
                <w:sz w:val="21"/>
              </w:rPr>
            </w:pPr>
          </w:p>
          <w:p w14:paraId="19619443">
            <w:pPr>
              <w:spacing w:line="250" w:lineRule="auto"/>
              <w:rPr>
                <w:rFonts w:ascii="Arial"/>
                <w:sz w:val="21"/>
              </w:rPr>
            </w:pPr>
          </w:p>
          <w:p w14:paraId="4F50EC2A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866</w:t>
            </w:r>
          </w:p>
        </w:tc>
        <w:tc>
          <w:tcPr>
            <w:tcW w:w="1055" w:type="dxa"/>
            <w:vAlign w:val="top"/>
          </w:tcPr>
          <w:p w14:paraId="0E5DBABC">
            <w:pPr>
              <w:spacing w:line="380" w:lineRule="auto"/>
              <w:rPr>
                <w:rFonts w:ascii="Arial"/>
                <w:sz w:val="21"/>
              </w:rPr>
            </w:pPr>
          </w:p>
          <w:p w14:paraId="3CE880CD">
            <w:pPr>
              <w:pStyle w:val="6"/>
              <w:spacing w:before="52" w:line="225" w:lineRule="auto"/>
              <w:ind w:left="111" w:right="26" w:hanging="75"/>
            </w:pPr>
            <w:r>
              <w:rPr>
                <w:b/>
                <w:bCs/>
                <w:spacing w:val="1"/>
              </w:rPr>
              <w:t>大自然科技股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份有限公司</w:t>
            </w:r>
          </w:p>
        </w:tc>
        <w:tc>
          <w:tcPr>
            <w:tcW w:w="1134" w:type="dxa"/>
            <w:vAlign w:val="top"/>
          </w:tcPr>
          <w:p w14:paraId="59583E2C">
            <w:pPr>
              <w:spacing w:line="479" w:lineRule="auto"/>
              <w:rPr>
                <w:rFonts w:ascii="Arial"/>
                <w:sz w:val="21"/>
              </w:rPr>
            </w:pPr>
          </w:p>
          <w:p w14:paraId="1595BC35">
            <w:pPr>
              <w:pStyle w:val="6"/>
              <w:spacing w:before="52" w:line="219" w:lineRule="auto"/>
              <w:ind w:left="314"/>
            </w:pPr>
            <w:r>
              <w:rPr>
                <w:b/>
                <w:bCs/>
                <w:spacing w:val="1"/>
              </w:rPr>
              <w:t>研发员</w:t>
            </w:r>
          </w:p>
        </w:tc>
        <w:tc>
          <w:tcPr>
            <w:tcW w:w="3148" w:type="dxa"/>
            <w:vAlign w:val="top"/>
          </w:tcPr>
          <w:p w14:paraId="2C68282F">
            <w:pPr>
              <w:pStyle w:val="6"/>
              <w:spacing w:before="32" w:line="228" w:lineRule="auto"/>
              <w:ind w:left="87" w:right="72"/>
              <w:jc w:val="both"/>
            </w:pPr>
            <w:r>
              <w:rPr>
                <w:b/>
                <w:bCs/>
                <w:spacing w:val="3"/>
              </w:rPr>
              <w:t>具有较高的分析、综合应用能力。弹性力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学、塑性力学、结构力学、复合材料力学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1"/>
              </w:rPr>
              <w:t>专业成绩优异。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1"/>
              </w:rPr>
              <w:t>能在企业研发部门胜任植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物纤维弹性材料方面的材料力学研究工作</w:t>
            </w:r>
          </w:p>
          <w:p w14:paraId="2F923B27">
            <w:pPr>
              <w:pStyle w:val="6"/>
              <w:spacing w:before="14" w:line="215" w:lineRule="auto"/>
              <w:ind w:left="94"/>
            </w:pPr>
            <w:r>
              <w:rPr>
                <w:b/>
                <w:bCs/>
                <w:spacing w:val="2"/>
              </w:rPr>
              <w:t>。具有良好的团队精神与沟通协作能力，</w:t>
            </w:r>
          </w:p>
          <w:p w14:paraId="42154769">
            <w:pPr>
              <w:pStyle w:val="6"/>
              <w:spacing w:before="15" w:line="176" w:lineRule="auto"/>
              <w:ind w:left="751"/>
            </w:pPr>
            <w:r>
              <w:rPr>
                <w:b/>
                <w:bCs/>
                <w:spacing w:val="2"/>
              </w:rPr>
              <w:t>身体健康，勤奋进取。</w:t>
            </w:r>
          </w:p>
        </w:tc>
        <w:tc>
          <w:tcPr>
            <w:tcW w:w="520" w:type="dxa"/>
            <w:vAlign w:val="top"/>
          </w:tcPr>
          <w:p w14:paraId="1182CC3B">
            <w:pPr>
              <w:spacing w:line="250" w:lineRule="auto"/>
              <w:rPr>
                <w:rFonts w:ascii="Arial"/>
                <w:sz w:val="21"/>
              </w:rPr>
            </w:pPr>
          </w:p>
          <w:p w14:paraId="793658DB">
            <w:pPr>
              <w:spacing w:line="250" w:lineRule="auto"/>
              <w:rPr>
                <w:rFonts w:ascii="Arial"/>
                <w:sz w:val="21"/>
              </w:rPr>
            </w:pPr>
          </w:p>
          <w:p w14:paraId="7F138073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1914F50">
            <w:pPr>
              <w:rPr>
                <w:rFonts w:ascii="Arial"/>
                <w:sz w:val="21"/>
              </w:rPr>
            </w:pPr>
          </w:p>
          <w:p w14:paraId="7C7802F8">
            <w:pPr>
              <w:rPr>
                <w:rFonts w:ascii="Arial"/>
                <w:sz w:val="21"/>
              </w:rPr>
            </w:pPr>
          </w:p>
          <w:p w14:paraId="61F4F564">
            <w:pPr>
              <w:pStyle w:val="6"/>
              <w:spacing w:before="52" w:line="218" w:lineRule="auto"/>
              <w:ind w:left="263"/>
            </w:pPr>
            <w:r>
              <w:rPr>
                <w:b/>
                <w:bCs/>
                <w:spacing w:val="1"/>
              </w:rPr>
              <w:t>工程力学专业</w:t>
            </w:r>
          </w:p>
        </w:tc>
        <w:tc>
          <w:tcPr>
            <w:tcW w:w="769" w:type="dxa"/>
            <w:vAlign w:val="top"/>
          </w:tcPr>
          <w:p w14:paraId="176F363E">
            <w:pPr>
              <w:spacing w:line="379" w:lineRule="auto"/>
              <w:rPr>
                <w:rFonts w:ascii="Arial"/>
                <w:sz w:val="21"/>
              </w:rPr>
            </w:pPr>
          </w:p>
          <w:p w14:paraId="6D129950">
            <w:pPr>
              <w:pStyle w:val="6"/>
              <w:spacing w:before="52" w:line="227" w:lineRule="auto"/>
              <w:ind w:left="237" w:right="82" w:hanging="135"/>
            </w:pPr>
            <w:r>
              <w:rPr>
                <w:b/>
                <w:bCs/>
              </w:rPr>
              <w:t>本科/研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7"/>
              </w:rPr>
              <w:t>究生</w:t>
            </w:r>
          </w:p>
        </w:tc>
        <w:tc>
          <w:tcPr>
            <w:tcW w:w="753" w:type="dxa"/>
            <w:vAlign w:val="top"/>
          </w:tcPr>
          <w:p w14:paraId="7CDD0702">
            <w:pPr>
              <w:rPr>
                <w:rFonts w:ascii="Arial"/>
                <w:sz w:val="21"/>
              </w:rPr>
            </w:pPr>
          </w:p>
          <w:p w14:paraId="48027FA7">
            <w:pPr>
              <w:rPr>
                <w:rFonts w:ascii="Arial"/>
                <w:sz w:val="21"/>
              </w:rPr>
            </w:pPr>
          </w:p>
          <w:p w14:paraId="2CFBAAEC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5-12k</w:t>
            </w:r>
          </w:p>
        </w:tc>
        <w:tc>
          <w:tcPr>
            <w:tcW w:w="2254" w:type="dxa"/>
            <w:vAlign w:val="top"/>
          </w:tcPr>
          <w:p w14:paraId="25CF0120">
            <w:pPr>
              <w:pStyle w:val="6"/>
              <w:spacing w:before="234" w:line="223" w:lineRule="auto"/>
              <w:ind w:left="66" w:right="25" w:hanging="15"/>
            </w:pPr>
            <w:r>
              <w:rPr>
                <w:b/>
                <w:bCs/>
                <w:spacing w:val="2"/>
              </w:rPr>
              <w:t>本科/研究生：5000-12001元/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3"/>
              </w:rPr>
              <w:t>月，五险一金、劳保福利、年</w:t>
            </w:r>
          </w:p>
          <w:p w14:paraId="28BC9E1E">
            <w:pPr>
              <w:pStyle w:val="6"/>
              <w:spacing w:before="15" w:line="215" w:lineRule="auto"/>
              <w:ind w:left="308"/>
            </w:pPr>
            <w:r>
              <w:rPr>
                <w:b/>
                <w:bCs/>
                <w:spacing w:val="2"/>
              </w:rPr>
              <w:t>休假、培训晋升通道。</w:t>
            </w:r>
          </w:p>
          <w:p w14:paraId="47F17533">
            <w:pPr>
              <w:pStyle w:val="6"/>
              <w:spacing w:before="15" w:line="216" w:lineRule="auto"/>
              <w:ind w:left="557"/>
            </w:pPr>
            <w:r>
              <w:rPr>
                <w:b/>
                <w:bCs/>
                <w:spacing w:val="1"/>
              </w:rPr>
              <w:t>博士待遇另议。</w:t>
            </w:r>
          </w:p>
        </w:tc>
        <w:tc>
          <w:tcPr>
            <w:tcW w:w="753" w:type="dxa"/>
            <w:vAlign w:val="top"/>
          </w:tcPr>
          <w:p w14:paraId="4A4251A2">
            <w:pPr>
              <w:pStyle w:val="6"/>
              <w:spacing w:before="33" w:line="217" w:lineRule="auto"/>
              <w:ind w:left="59"/>
            </w:pPr>
            <w:r>
              <w:rPr>
                <w:b/>
                <w:bCs/>
              </w:rPr>
              <w:t>贵州省贵</w:t>
            </w:r>
          </w:p>
          <w:p w14:paraId="1C968F58">
            <w:pPr>
              <w:pStyle w:val="6"/>
              <w:spacing w:before="13" w:line="217" w:lineRule="auto"/>
              <w:ind w:left="70"/>
            </w:pPr>
            <w:r>
              <w:rPr>
                <w:b/>
                <w:bCs/>
                <w:spacing w:val="-3"/>
              </w:rPr>
              <w:t>阳市国家</w:t>
            </w:r>
          </w:p>
          <w:p w14:paraId="0ED26D61">
            <w:pPr>
              <w:pStyle w:val="6"/>
              <w:spacing w:before="10" w:line="217" w:lineRule="auto"/>
              <w:ind w:left="62"/>
            </w:pPr>
            <w:r>
              <w:rPr>
                <w:b/>
                <w:bCs/>
                <w:spacing w:val="-1"/>
              </w:rPr>
              <w:t>高新技术</w:t>
            </w:r>
          </w:p>
          <w:p w14:paraId="10DCE87C">
            <w:pPr>
              <w:pStyle w:val="6"/>
              <w:spacing w:before="14" w:line="217" w:lineRule="auto"/>
              <w:ind w:left="70"/>
            </w:pPr>
            <w:r>
              <w:rPr>
                <w:b/>
                <w:bCs/>
                <w:spacing w:val="-3"/>
              </w:rPr>
              <w:t>园区高川</w:t>
            </w:r>
          </w:p>
          <w:p w14:paraId="45D57013">
            <w:pPr>
              <w:pStyle w:val="6"/>
              <w:spacing w:before="12" w:line="218" w:lineRule="auto"/>
              <w:ind w:left="101"/>
            </w:pPr>
            <w:r>
              <w:rPr>
                <w:b/>
                <w:bCs/>
                <w:spacing w:val="-1"/>
              </w:rPr>
              <w:t>东路778</w:t>
            </w:r>
          </w:p>
          <w:p w14:paraId="540CEFCF">
            <w:pPr>
              <w:pStyle w:val="6"/>
              <w:spacing w:before="14" w:line="176" w:lineRule="auto"/>
              <w:ind w:left="312"/>
            </w:pPr>
            <w:r>
              <w:rPr>
                <w:b/>
                <w:bCs/>
                <w:spacing w:val="-2"/>
              </w:rPr>
              <w:t>号</w:t>
            </w:r>
          </w:p>
        </w:tc>
        <w:tc>
          <w:tcPr>
            <w:tcW w:w="614" w:type="dxa"/>
            <w:vAlign w:val="top"/>
          </w:tcPr>
          <w:p w14:paraId="1E39724C">
            <w:pPr>
              <w:spacing w:line="479" w:lineRule="auto"/>
              <w:rPr>
                <w:rFonts w:ascii="Arial"/>
                <w:sz w:val="21"/>
              </w:rPr>
            </w:pPr>
          </w:p>
          <w:p w14:paraId="6BA9A683">
            <w:pPr>
              <w:pStyle w:val="6"/>
              <w:spacing w:before="52" w:line="216" w:lineRule="auto"/>
              <w:ind w:left="72"/>
            </w:pPr>
            <w:r>
              <w:rPr>
                <w:b/>
                <w:bCs/>
                <w:spacing w:val="-1"/>
              </w:rPr>
              <w:t>程琳琳</w:t>
            </w:r>
          </w:p>
        </w:tc>
        <w:tc>
          <w:tcPr>
            <w:tcW w:w="1347" w:type="dxa"/>
            <w:vAlign w:val="top"/>
          </w:tcPr>
          <w:p w14:paraId="70EC401B">
            <w:pPr>
              <w:spacing w:line="250" w:lineRule="auto"/>
              <w:rPr>
                <w:rFonts w:ascii="Arial"/>
                <w:sz w:val="21"/>
              </w:rPr>
            </w:pPr>
          </w:p>
          <w:p w14:paraId="667C808C">
            <w:pPr>
              <w:spacing w:line="250" w:lineRule="auto"/>
              <w:rPr>
                <w:rFonts w:ascii="Arial"/>
                <w:sz w:val="21"/>
              </w:rPr>
            </w:pPr>
          </w:p>
          <w:p w14:paraId="0299C831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18185093387</w:t>
            </w:r>
          </w:p>
        </w:tc>
        <w:tc>
          <w:tcPr>
            <w:tcW w:w="962" w:type="dxa"/>
            <w:vAlign w:val="top"/>
          </w:tcPr>
          <w:p w14:paraId="191E6522">
            <w:pPr>
              <w:spacing w:line="380" w:lineRule="auto"/>
              <w:rPr>
                <w:rFonts w:ascii="Arial"/>
                <w:sz w:val="21"/>
              </w:rPr>
            </w:pPr>
          </w:p>
          <w:p w14:paraId="48CD874F">
            <w:pPr>
              <w:pStyle w:val="6"/>
              <w:spacing w:before="52" w:line="238" w:lineRule="auto"/>
              <w:ind w:left="239" w:right="46" w:hanging="161"/>
            </w:pPr>
            <w:r>
              <w:drawing>
                <wp:anchor distT="0" distB="0" distL="0" distR="0" simplePos="0" relativeHeight="25225318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-239395</wp:posOffset>
                  </wp:positionV>
                  <wp:extent cx="605155" cy="774065"/>
                  <wp:effectExtent l="0" t="0" r="0" b="0"/>
                  <wp:wrapNone/>
                  <wp:docPr id="994" name="IM 994">
                    <a:hlinkClick xmlns:a="http://schemas.openxmlformats.org/drawingml/2006/main" r:id="rId42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IM 994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"mailto:527034641@qq.com" </w:instrText>
            </w:r>
            <w:r>
              <w:fldChar w:fldCharType="separate"/>
            </w:r>
            <w:r>
              <w:rPr>
                <w:b/>
                <w:bCs/>
              </w:rPr>
              <w:t>527034642@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"mailto:527034641@qq.com"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2CDCEF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669" w:type="dxa"/>
            <w:vAlign w:val="top"/>
          </w:tcPr>
          <w:p w14:paraId="08E47357">
            <w:pPr>
              <w:spacing w:line="251" w:lineRule="auto"/>
              <w:rPr>
                <w:rFonts w:ascii="Arial"/>
                <w:sz w:val="21"/>
              </w:rPr>
            </w:pPr>
          </w:p>
          <w:p w14:paraId="40B96C86">
            <w:pPr>
              <w:spacing w:line="251" w:lineRule="auto"/>
              <w:rPr>
                <w:rFonts w:ascii="Arial"/>
                <w:sz w:val="21"/>
              </w:rPr>
            </w:pPr>
          </w:p>
          <w:p w14:paraId="39B2371C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867</w:t>
            </w:r>
          </w:p>
        </w:tc>
        <w:tc>
          <w:tcPr>
            <w:tcW w:w="1055" w:type="dxa"/>
            <w:vAlign w:val="top"/>
          </w:tcPr>
          <w:p w14:paraId="6C45BD8C">
            <w:pPr>
              <w:spacing w:line="385" w:lineRule="auto"/>
              <w:rPr>
                <w:rFonts w:ascii="Arial"/>
                <w:sz w:val="21"/>
              </w:rPr>
            </w:pPr>
          </w:p>
          <w:p w14:paraId="528D4B7E">
            <w:pPr>
              <w:pStyle w:val="6"/>
              <w:spacing w:before="52" w:line="223" w:lineRule="auto"/>
              <w:ind w:left="111" w:right="26" w:hanging="75"/>
            </w:pPr>
            <w:r>
              <w:rPr>
                <w:b/>
                <w:bCs/>
                <w:spacing w:val="1"/>
              </w:rPr>
              <w:t>大自然科技股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份有限公司</w:t>
            </w:r>
          </w:p>
        </w:tc>
        <w:tc>
          <w:tcPr>
            <w:tcW w:w="1134" w:type="dxa"/>
            <w:vAlign w:val="top"/>
          </w:tcPr>
          <w:p w14:paraId="3A5B1AB5">
            <w:pPr>
              <w:spacing w:line="241" w:lineRule="auto"/>
              <w:rPr>
                <w:rFonts w:ascii="Arial"/>
                <w:sz w:val="21"/>
              </w:rPr>
            </w:pPr>
          </w:p>
          <w:p w14:paraId="0476DD9B">
            <w:pPr>
              <w:spacing w:line="241" w:lineRule="auto"/>
              <w:rPr>
                <w:rFonts w:ascii="Arial"/>
                <w:sz w:val="21"/>
              </w:rPr>
            </w:pPr>
          </w:p>
          <w:p w14:paraId="70D44949">
            <w:pPr>
              <w:pStyle w:val="6"/>
              <w:spacing w:before="52" w:line="218" w:lineRule="auto"/>
              <w:ind w:left="243"/>
            </w:pPr>
            <w:r>
              <w:rPr>
                <w:b/>
                <w:bCs/>
                <w:spacing w:val="-1"/>
              </w:rPr>
              <w:t>法务专员</w:t>
            </w:r>
          </w:p>
        </w:tc>
        <w:tc>
          <w:tcPr>
            <w:tcW w:w="3148" w:type="dxa"/>
            <w:vAlign w:val="top"/>
          </w:tcPr>
          <w:p w14:paraId="6A39B38C">
            <w:pPr>
              <w:pStyle w:val="6"/>
              <w:spacing w:before="35" w:line="229" w:lineRule="auto"/>
              <w:ind w:left="55" w:right="30" w:firstLine="37"/>
              <w:jc w:val="both"/>
            </w:pPr>
            <w:r>
              <w:rPr>
                <w:b/>
                <w:bCs/>
                <w:spacing w:val="3"/>
              </w:rPr>
              <w:t>熟悉公司法、合同法、劳动法、知识产权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5"/>
              </w:rPr>
              <w:t>相关法律知识。具有较强的逻辑思维能力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3"/>
              </w:rPr>
              <w:t>分析及应变能力、较强的文字功底、勤</w:t>
            </w:r>
            <w:r>
              <w:t xml:space="preserve"> </w:t>
            </w:r>
            <w:r>
              <w:rPr>
                <w:b/>
                <w:bCs/>
                <w:spacing w:val="5"/>
              </w:rPr>
              <w:t>奋进取。具有良好的团队精神、沟通协作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能力，身体健康。具有法律职业资格A证优</w:t>
            </w:r>
          </w:p>
          <w:p w14:paraId="75FD05BD">
            <w:pPr>
              <w:pStyle w:val="6"/>
              <w:spacing w:before="13" w:line="174" w:lineRule="auto"/>
              <w:ind w:left="1415"/>
            </w:pPr>
            <w:r>
              <w:rPr>
                <w:b/>
                <w:bCs/>
                <w:spacing w:val="-7"/>
              </w:rPr>
              <w:t>先。</w:t>
            </w:r>
          </w:p>
        </w:tc>
        <w:tc>
          <w:tcPr>
            <w:tcW w:w="520" w:type="dxa"/>
            <w:vAlign w:val="top"/>
          </w:tcPr>
          <w:p w14:paraId="00DEE68B">
            <w:pPr>
              <w:spacing w:line="251" w:lineRule="auto"/>
              <w:rPr>
                <w:rFonts w:ascii="Arial"/>
                <w:sz w:val="21"/>
              </w:rPr>
            </w:pPr>
          </w:p>
          <w:p w14:paraId="69DD3D2C">
            <w:pPr>
              <w:spacing w:line="251" w:lineRule="auto"/>
              <w:rPr>
                <w:rFonts w:ascii="Arial"/>
                <w:sz w:val="21"/>
              </w:rPr>
            </w:pPr>
          </w:p>
          <w:p w14:paraId="22D83092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6021234">
            <w:pPr>
              <w:spacing w:line="384" w:lineRule="auto"/>
              <w:rPr>
                <w:rFonts w:ascii="Arial"/>
                <w:sz w:val="21"/>
              </w:rPr>
            </w:pPr>
          </w:p>
          <w:p w14:paraId="2B943902">
            <w:pPr>
              <w:pStyle w:val="6"/>
              <w:spacing w:before="52" w:line="218" w:lineRule="auto"/>
              <w:ind w:left="99"/>
            </w:pPr>
            <w:r>
              <w:rPr>
                <w:b/>
                <w:bCs/>
                <w:spacing w:val="-3"/>
              </w:rPr>
              <w:t>法学专业（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3"/>
              </w:rPr>
              <w:t>商法方</w:t>
            </w:r>
          </w:p>
          <w:p w14:paraId="3C1085EF">
            <w:pPr>
              <w:pStyle w:val="6"/>
              <w:spacing w:before="10" w:line="217" w:lineRule="auto"/>
              <w:ind w:left="444"/>
            </w:pPr>
            <w:r>
              <w:rPr>
                <w:b/>
                <w:bCs/>
                <w:spacing w:val="2"/>
              </w:rPr>
              <w:t>向优先）</w:t>
            </w:r>
          </w:p>
        </w:tc>
        <w:tc>
          <w:tcPr>
            <w:tcW w:w="769" w:type="dxa"/>
            <w:vAlign w:val="top"/>
          </w:tcPr>
          <w:p w14:paraId="3B359C4D">
            <w:pPr>
              <w:spacing w:line="385" w:lineRule="auto"/>
              <w:rPr>
                <w:rFonts w:ascii="Arial"/>
                <w:sz w:val="21"/>
              </w:rPr>
            </w:pPr>
          </w:p>
          <w:p w14:paraId="5FC0A9EA">
            <w:pPr>
              <w:pStyle w:val="6"/>
              <w:spacing w:before="52" w:line="225" w:lineRule="auto"/>
              <w:ind w:left="237" w:right="82" w:hanging="135"/>
            </w:pPr>
            <w:r>
              <w:rPr>
                <w:b/>
                <w:bCs/>
              </w:rPr>
              <w:t>本科/研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7"/>
              </w:rPr>
              <w:t>究生</w:t>
            </w:r>
          </w:p>
        </w:tc>
        <w:tc>
          <w:tcPr>
            <w:tcW w:w="753" w:type="dxa"/>
            <w:vAlign w:val="top"/>
          </w:tcPr>
          <w:p w14:paraId="12454B7A">
            <w:pPr>
              <w:spacing w:line="241" w:lineRule="auto"/>
              <w:rPr>
                <w:rFonts w:ascii="Arial"/>
                <w:sz w:val="21"/>
              </w:rPr>
            </w:pPr>
          </w:p>
          <w:p w14:paraId="6C41C8C0">
            <w:pPr>
              <w:spacing w:line="241" w:lineRule="auto"/>
              <w:rPr>
                <w:rFonts w:ascii="Arial"/>
                <w:sz w:val="21"/>
              </w:rPr>
            </w:pPr>
          </w:p>
          <w:p w14:paraId="79F937AD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5-12k</w:t>
            </w:r>
          </w:p>
        </w:tc>
        <w:tc>
          <w:tcPr>
            <w:tcW w:w="2254" w:type="dxa"/>
            <w:vAlign w:val="top"/>
          </w:tcPr>
          <w:p w14:paraId="2E4726F5">
            <w:pPr>
              <w:pStyle w:val="6"/>
              <w:spacing w:before="237" w:line="224" w:lineRule="auto"/>
              <w:ind w:left="66" w:right="25" w:hanging="15"/>
            </w:pPr>
            <w:r>
              <w:rPr>
                <w:b/>
                <w:bCs/>
                <w:spacing w:val="2"/>
              </w:rPr>
              <w:t>本科/研究生：5000-12002元/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3"/>
              </w:rPr>
              <w:t>月，五险一金、劳保福利、年</w:t>
            </w:r>
          </w:p>
          <w:p w14:paraId="7DF49894">
            <w:pPr>
              <w:pStyle w:val="6"/>
              <w:spacing w:before="12" w:line="215" w:lineRule="auto"/>
              <w:ind w:left="308"/>
            </w:pPr>
            <w:r>
              <w:rPr>
                <w:b/>
                <w:bCs/>
                <w:spacing w:val="2"/>
              </w:rPr>
              <w:t>休假、培训晋升通道。</w:t>
            </w:r>
          </w:p>
          <w:p w14:paraId="43FD46DE">
            <w:pPr>
              <w:pStyle w:val="6"/>
              <w:spacing w:before="16" w:line="216" w:lineRule="auto"/>
              <w:ind w:left="557"/>
            </w:pPr>
            <w:r>
              <w:rPr>
                <w:b/>
                <w:bCs/>
                <w:spacing w:val="1"/>
              </w:rPr>
              <w:t>博士待遇另议。</w:t>
            </w:r>
          </w:p>
        </w:tc>
        <w:tc>
          <w:tcPr>
            <w:tcW w:w="753" w:type="dxa"/>
            <w:vAlign w:val="top"/>
          </w:tcPr>
          <w:p w14:paraId="37204CE0">
            <w:pPr>
              <w:pStyle w:val="6"/>
              <w:spacing w:before="36" w:line="217" w:lineRule="auto"/>
              <w:ind w:left="59"/>
            </w:pPr>
            <w:r>
              <w:rPr>
                <w:b/>
                <w:bCs/>
              </w:rPr>
              <w:t>贵州省贵</w:t>
            </w:r>
          </w:p>
          <w:p w14:paraId="6A369134">
            <w:pPr>
              <w:pStyle w:val="6"/>
              <w:spacing w:before="12" w:line="217" w:lineRule="auto"/>
              <w:ind w:left="70"/>
            </w:pPr>
            <w:r>
              <w:rPr>
                <w:b/>
                <w:bCs/>
                <w:spacing w:val="-3"/>
              </w:rPr>
              <w:t>阳市国家</w:t>
            </w:r>
          </w:p>
          <w:p w14:paraId="165BF34C">
            <w:pPr>
              <w:pStyle w:val="6"/>
              <w:spacing w:before="13" w:line="217" w:lineRule="auto"/>
              <w:ind w:left="62"/>
            </w:pPr>
            <w:r>
              <w:rPr>
                <w:b/>
                <w:bCs/>
                <w:spacing w:val="-1"/>
              </w:rPr>
              <w:t>高新技术</w:t>
            </w:r>
          </w:p>
          <w:p w14:paraId="1CD8E53E">
            <w:pPr>
              <w:pStyle w:val="6"/>
              <w:spacing w:before="11" w:line="217" w:lineRule="auto"/>
              <w:ind w:left="70"/>
            </w:pPr>
            <w:r>
              <w:rPr>
                <w:b/>
                <w:bCs/>
                <w:spacing w:val="-3"/>
              </w:rPr>
              <w:t>园区高川</w:t>
            </w:r>
          </w:p>
          <w:p w14:paraId="17A3003D">
            <w:pPr>
              <w:pStyle w:val="6"/>
              <w:spacing w:before="13" w:line="218" w:lineRule="auto"/>
              <w:ind w:left="101"/>
            </w:pPr>
            <w:r>
              <w:rPr>
                <w:b/>
                <w:bCs/>
                <w:spacing w:val="-1"/>
              </w:rPr>
              <w:t>东路779</w:t>
            </w:r>
          </w:p>
          <w:p w14:paraId="0DB75987">
            <w:pPr>
              <w:pStyle w:val="6"/>
              <w:spacing w:before="13" w:line="174" w:lineRule="auto"/>
              <w:ind w:left="312"/>
            </w:pPr>
            <w:r>
              <w:rPr>
                <w:b/>
                <w:bCs/>
                <w:spacing w:val="-2"/>
              </w:rPr>
              <w:t>号</w:t>
            </w:r>
          </w:p>
        </w:tc>
        <w:tc>
          <w:tcPr>
            <w:tcW w:w="614" w:type="dxa"/>
            <w:vAlign w:val="top"/>
          </w:tcPr>
          <w:p w14:paraId="085FE4D2">
            <w:pPr>
              <w:rPr>
                <w:rFonts w:ascii="Arial"/>
                <w:sz w:val="21"/>
              </w:rPr>
            </w:pPr>
          </w:p>
          <w:p w14:paraId="18734772">
            <w:pPr>
              <w:spacing w:line="241" w:lineRule="auto"/>
              <w:rPr>
                <w:rFonts w:ascii="Arial"/>
                <w:sz w:val="21"/>
              </w:rPr>
            </w:pPr>
          </w:p>
          <w:p w14:paraId="4943155E">
            <w:pPr>
              <w:pStyle w:val="6"/>
              <w:spacing w:before="52" w:line="216" w:lineRule="auto"/>
              <w:ind w:left="72"/>
            </w:pPr>
            <w:r>
              <w:rPr>
                <w:b/>
                <w:bCs/>
                <w:spacing w:val="-1"/>
              </w:rPr>
              <w:t>程琳琳</w:t>
            </w:r>
          </w:p>
        </w:tc>
        <w:tc>
          <w:tcPr>
            <w:tcW w:w="1347" w:type="dxa"/>
            <w:vAlign w:val="top"/>
          </w:tcPr>
          <w:p w14:paraId="16711BB7">
            <w:pPr>
              <w:spacing w:line="251" w:lineRule="auto"/>
              <w:rPr>
                <w:rFonts w:ascii="Arial"/>
                <w:sz w:val="21"/>
              </w:rPr>
            </w:pPr>
          </w:p>
          <w:p w14:paraId="4291DC33">
            <w:pPr>
              <w:spacing w:line="251" w:lineRule="auto"/>
              <w:rPr>
                <w:rFonts w:ascii="Arial"/>
                <w:sz w:val="21"/>
              </w:rPr>
            </w:pPr>
          </w:p>
          <w:p w14:paraId="268F361F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18185093387</w:t>
            </w:r>
          </w:p>
        </w:tc>
        <w:tc>
          <w:tcPr>
            <w:tcW w:w="962" w:type="dxa"/>
            <w:vAlign w:val="top"/>
          </w:tcPr>
          <w:p w14:paraId="0167E774">
            <w:pPr>
              <w:spacing w:line="384" w:lineRule="auto"/>
              <w:rPr>
                <w:rFonts w:ascii="Arial"/>
                <w:sz w:val="21"/>
              </w:rPr>
            </w:pPr>
          </w:p>
          <w:p w14:paraId="58235E03">
            <w:pPr>
              <w:pStyle w:val="6"/>
              <w:spacing w:before="52" w:line="236" w:lineRule="auto"/>
              <w:ind w:left="239" w:right="46" w:hanging="161"/>
            </w:pPr>
            <w:r>
              <w:drawing>
                <wp:anchor distT="0" distB="0" distL="0" distR="0" simplePos="0" relativeHeight="25225830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-241935</wp:posOffset>
                  </wp:positionV>
                  <wp:extent cx="605155" cy="774065"/>
                  <wp:effectExtent l="0" t="0" r="0" b="0"/>
                  <wp:wrapNone/>
                  <wp:docPr id="996" name="IM 996">
                    <a:hlinkClick xmlns:a="http://schemas.openxmlformats.org/drawingml/2006/main" r:id="rId42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" name="IM 996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"mailto:527034641@qq.com" </w:instrText>
            </w:r>
            <w:r>
              <w:fldChar w:fldCharType="separate"/>
            </w:r>
            <w:r>
              <w:rPr>
                <w:b/>
                <w:bCs/>
              </w:rPr>
              <w:t>527034643@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"mailto:527034641@qq.com"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08DD24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2" w:hRule="atLeast"/>
        </w:trPr>
        <w:tc>
          <w:tcPr>
            <w:tcW w:w="669" w:type="dxa"/>
            <w:vAlign w:val="top"/>
          </w:tcPr>
          <w:p w14:paraId="726E24C2">
            <w:pPr>
              <w:spacing w:line="252" w:lineRule="auto"/>
              <w:rPr>
                <w:rFonts w:ascii="Arial"/>
                <w:sz w:val="21"/>
              </w:rPr>
            </w:pPr>
          </w:p>
          <w:p w14:paraId="6A830F87">
            <w:pPr>
              <w:spacing w:line="252" w:lineRule="auto"/>
              <w:rPr>
                <w:rFonts w:ascii="Arial"/>
                <w:sz w:val="21"/>
              </w:rPr>
            </w:pPr>
          </w:p>
          <w:p w14:paraId="33218297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868</w:t>
            </w:r>
          </w:p>
        </w:tc>
        <w:tc>
          <w:tcPr>
            <w:tcW w:w="1055" w:type="dxa"/>
            <w:vAlign w:val="top"/>
          </w:tcPr>
          <w:p w14:paraId="2CB95018">
            <w:pPr>
              <w:spacing w:line="387" w:lineRule="auto"/>
              <w:rPr>
                <w:rFonts w:ascii="Arial"/>
                <w:sz w:val="21"/>
              </w:rPr>
            </w:pPr>
          </w:p>
          <w:p w14:paraId="39941B70">
            <w:pPr>
              <w:pStyle w:val="6"/>
              <w:spacing w:before="52" w:line="223" w:lineRule="auto"/>
              <w:ind w:left="111" w:right="26" w:hanging="75"/>
            </w:pPr>
            <w:r>
              <w:rPr>
                <w:b/>
                <w:bCs/>
                <w:spacing w:val="1"/>
              </w:rPr>
              <w:t>大自然科技股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份有限公司</w:t>
            </w:r>
          </w:p>
        </w:tc>
        <w:tc>
          <w:tcPr>
            <w:tcW w:w="1134" w:type="dxa"/>
            <w:vAlign w:val="top"/>
          </w:tcPr>
          <w:p w14:paraId="73E8209F">
            <w:pPr>
              <w:spacing w:line="242" w:lineRule="auto"/>
              <w:rPr>
                <w:rFonts w:ascii="Arial"/>
                <w:sz w:val="21"/>
              </w:rPr>
            </w:pPr>
          </w:p>
          <w:p w14:paraId="02A0308B">
            <w:pPr>
              <w:spacing w:line="242" w:lineRule="auto"/>
              <w:rPr>
                <w:rFonts w:ascii="Arial"/>
                <w:sz w:val="21"/>
              </w:rPr>
            </w:pPr>
          </w:p>
          <w:p w14:paraId="3E27C97A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1"/>
              </w:rPr>
              <w:t>产品开发员</w:t>
            </w:r>
          </w:p>
        </w:tc>
        <w:tc>
          <w:tcPr>
            <w:tcW w:w="3148" w:type="dxa"/>
            <w:vAlign w:val="top"/>
          </w:tcPr>
          <w:p w14:paraId="5494D8CF">
            <w:pPr>
              <w:spacing w:line="241" w:lineRule="auto"/>
              <w:rPr>
                <w:rFonts w:ascii="Arial"/>
                <w:sz w:val="21"/>
              </w:rPr>
            </w:pPr>
          </w:p>
          <w:p w14:paraId="5059AC97">
            <w:pPr>
              <w:spacing w:line="242" w:lineRule="auto"/>
              <w:rPr>
                <w:rFonts w:ascii="Arial"/>
                <w:sz w:val="21"/>
              </w:rPr>
            </w:pPr>
          </w:p>
          <w:p w14:paraId="3FA37F74">
            <w:pPr>
              <w:pStyle w:val="6"/>
              <w:spacing w:before="52" w:line="216" w:lineRule="auto"/>
              <w:ind w:left="92"/>
            </w:pPr>
            <w:r>
              <w:rPr>
                <w:b/>
                <w:bCs/>
                <w:spacing w:val="3"/>
              </w:rPr>
              <w:t>熟练掌握各种设计软件，具备很强的审美</w:t>
            </w:r>
          </w:p>
        </w:tc>
        <w:tc>
          <w:tcPr>
            <w:tcW w:w="520" w:type="dxa"/>
            <w:vAlign w:val="top"/>
          </w:tcPr>
          <w:p w14:paraId="422355F5">
            <w:pPr>
              <w:spacing w:line="252" w:lineRule="auto"/>
              <w:rPr>
                <w:rFonts w:ascii="Arial"/>
                <w:sz w:val="21"/>
              </w:rPr>
            </w:pPr>
          </w:p>
          <w:p w14:paraId="2EB19F7D">
            <w:pPr>
              <w:spacing w:line="252" w:lineRule="auto"/>
              <w:rPr>
                <w:rFonts w:ascii="Arial"/>
                <w:sz w:val="21"/>
              </w:rPr>
            </w:pPr>
          </w:p>
          <w:p w14:paraId="05DE8BE7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782284E">
            <w:pPr>
              <w:spacing w:line="386" w:lineRule="auto"/>
              <w:rPr>
                <w:rFonts w:ascii="Arial"/>
                <w:sz w:val="21"/>
              </w:rPr>
            </w:pPr>
            <w:r>
              <w:pict>
                <v:shape id="_x0000_s1118" o:spid="_x0000_s1118" o:spt="202" type="#_x0000_t202" style="position:absolute;left:0pt;margin-left:10.75pt;margin-top:55.75pt;height:15.1pt;width:51.2pt;mso-position-horizontal-relative:page;mso-position-vertical-relative:page;z-index:25226240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B144C1E">
                        <w:pPr>
                          <w:spacing w:before="20" w:line="219" w:lineRule="auto"/>
                          <w:ind w:left="20"/>
                          <w:rPr>
                            <w:rFonts w:ascii="宋体" w:hAnsi="宋体" w:eastAsia="宋体" w:cs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5"/>
                            <w:sz w:val="22"/>
                            <w:szCs w:val="22"/>
                          </w:rPr>
                          <w:t>第</w:t>
                        </w:r>
                        <w:r>
                          <w:rPr>
                            <w:rFonts w:ascii="宋体" w:hAnsi="宋体" w:eastAsia="宋体" w:cs="宋体"/>
                            <w:spacing w:val="3"/>
                            <w:sz w:val="22"/>
                            <w:szCs w:val="22"/>
                          </w:rPr>
                          <w:t xml:space="preserve">     </w:t>
                        </w:r>
                        <w:r>
                          <w:rPr>
                            <w:rFonts w:ascii="宋体" w:hAnsi="宋体" w:eastAsia="宋体" w:cs="宋体"/>
                            <w:spacing w:val="-5"/>
                            <w:sz w:val="22"/>
                            <w:szCs w:val="22"/>
                          </w:rPr>
                          <w:t>页</w:t>
                        </w:r>
                      </w:p>
                    </w:txbxContent>
                  </v:textbox>
                </v:shape>
              </w:pict>
            </w:r>
          </w:p>
          <w:p w14:paraId="09313E48">
            <w:pPr>
              <w:pStyle w:val="6"/>
              <w:spacing w:before="52" w:line="223" w:lineRule="auto"/>
              <w:ind w:left="347" w:right="76" w:hanging="250"/>
            </w:pPr>
            <w:r>
              <w:rPr>
                <w:b/>
                <w:bCs/>
                <w:spacing w:val="2"/>
              </w:rPr>
              <w:t>工业设计或艺术设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计相关专业</w:t>
            </w:r>
          </w:p>
        </w:tc>
        <w:tc>
          <w:tcPr>
            <w:tcW w:w="769" w:type="dxa"/>
            <w:vAlign w:val="top"/>
          </w:tcPr>
          <w:p w14:paraId="331AC721">
            <w:pPr>
              <w:spacing w:line="387" w:lineRule="auto"/>
              <w:rPr>
                <w:rFonts w:ascii="Arial"/>
                <w:sz w:val="21"/>
              </w:rPr>
            </w:pPr>
            <w:r>
              <w:pict>
                <v:shape id="_x0000_s1119" o:spid="_x0000_s1119" o:spt="202" type="#_x0000_t202" style="position:absolute;left:0pt;margin-left:-3.6pt;margin-top:55.75pt;height:15.1pt;width:12.65pt;mso-position-horizontal-relative:page;mso-position-vertical-relative:page;z-index:25226035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8256022">
                        <w:pPr>
                          <w:spacing w:before="20" w:line="219" w:lineRule="auto"/>
                          <w:ind w:left="20"/>
                          <w:rPr>
                            <w:rFonts w:ascii="宋体" w:hAnsi="宋体" w:eastAsia="宋体" w:cs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2"/>
                            <w:szCs w:val="22"/>
                          </w:rPr>
                          <w:t>共</w:t>
                        </w:r>
                      </w:p>
                    </w:txbxContent>
                  </v:textbox>
                </v:shape>
              </w:pict>
            </w:r>
          </w:p>
          <w:p w14:paraId="3E3401C6">
            <w:pPr>
              <w:pStyle w:val="6"/>
              <w:spacing w:before="52" w:line="225" w:lineRule="auto"/>
              <w:ind w:left="237" w:right="82" w:hanging="135"/>
            </w:pPr>
            <w:r>
              <w:rPr>
                <w:b/>
                <w:bCs/>
              </w:rPr>
              <w:t>本科/研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7"/>
              </w:rPr>
              <w:t>究生</w:t>
            </w:r>
          </w:p>
        </w:tc>
        <w:tc>
          <w:tcPr>
            <w:tcW w:w="753" w:type="dxa"/>
            <w:vAlign w:val="top"/>
          </w:tcPr>
          <w:p w14:paraId="719484F3">
            <w:pPr>
              <w:spacing w:line="242" w:lineRule="auto"/>
              <w:rPr>
                <w:rFonts w:ascii="Arial"/>
                <w:sz w:val="21"/>
              </w:rPr>
            </w:pPr>
            <w:r>
              <w:pict>
                <v:shape id="_x0000_s1120" o:spid="_x0000_s1120" o:spt="202" type="#_x0000_t202" style="position:absolute;left:0pt;margin-left:-3.15pt;margin-top:55.75pt;height:15.2pt;width:12.35pt;mso-position-horizontal-relative:page;mso-position-vertical-relative:page;z-index:25226342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EF430E6">
                        <w:pPr>
                          <w:spacing w:before="20" w:line="221" w:lineRule="auto"/>
                          <w:ind w:left="20"/>
                          <w:rPr>
                            <w:rFonts w:ascii="宋体" w:hAnsi="宋体" w:eastAsia="宋体" w:cs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2"/>
                            <w:szCs w:val="22"/>
                          </w:rPr>
                          <w:t>页</w:t>
                        </w:r>
                      </w:p>
                    </w:txbxContent>
                  </v:textbox>
                </v:shape>
              </w:pict>
            </w:r>
          </w:p>
          <w:p w14:paraId="2BC4C325">
            <w:pPr>
              <w:spacing w:line="242" w:lineRule="auto"/>
              <w:rPr>
                <w:rFonts w:ascii="Arial"/>
                <w:sz w:val="21"/>
              </w:rPr>
            </w:pPr>
          </w:p>
          <w:p w14:paraId="6A66CF39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5-12k</w:t>
            </w:r>
          </w:p>
        </w:tc>
        <w:tc>
          <w:tcPr>
            <w:tcW w:w="2254" w:type="dxa"/>
            <w:vAlign w:val="top"/>
          </w:tcPr>
          <w:p w14:paraId="4EDA9885">
            <w:pPr>
              <w:pStyle w:val="6"/>
              <w:spacing w:before="239" w:line="224" w:lineRule="auto"/>
              <w:ind w:left="66" w:right="25" w:hanging="15"/>
            </w:pPr>
            <w:r>
              <w:rPr>
                <w:b/>
                <w:bCs/>
                <w:spacing w:val="2"/>
              </w:rPr>
              <w:t>本科/研究生：5000-12003元/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3"/>
              </w:rPr>
              <w:t>月，五险一金、劳保福利、年</w:t>
            </w:r>
          </w:p>
          <w:p w14:paraId="044BAE50">
            <w:pPr>
              <w:pStyle w:val="6"/>
              <w:spacing w:before="12" w:line="215" w:lineRule="auto"/>
              <w:ind w:left="308"/>
            </w:pPr>
            <w:r>
              <w:rPr>
                <w:b/>
                <w:bCs/>
                <w:spacing w:val="2"/>
              </w:rPr>
              <w:t>休假、培训晋升通道。</w:t>
            </w:r>
          </w:p>
          <w:p w14:paraId="132ECF90">
            <w:pPr>
              <w:pStyle w:val="6"/>
              <w:spacing w:before="16" w:line="216" w:lineRule="auto"/>
              <w:ind w:left="557"/>
            </w:pPr>
            <w:r>
              <w:rPr>
                <w:b/>
                <w:bCs/>
                <w:spacing w:val="1"/>
              </w:rPr>
              <w:t>博士待遇另议。</w:t>
            </w:r>
          </w:p>
        </w:tc>
        <w:tc>
          <w:tcPr>
            <w:tcW w:w="753" w:type="dxa"/>
            <w:vAlign w:val="top"/>
          </w:tcPr>
          <w:p w14:paraId="1386C707">
            <w:pPr>
              <w:pStyle w:val="6"/>
              <w:spacing w:before="38" w:line="217" w:lineRule="auto"/>
              <w:ind w:left="59"/>
            </w:pPr>
            <w:r>
              <w:rPr>
                <w:b/>
                <w:bCs/>
              </w:rPr>
              <w:t>贵州省贵</w:t>
            </w:r>
          </w:p>
          <w:p w14:paraId="13F749B7">
            <w:pPr>
              <w:pStyle w:val="6"/>
              <w:spacing w:before="12" w:line="217" w:lineRule="auto"/>
              <w:ind w:left="70"/>
            </w:pPr>
            <w:r>
              <w:rPr>
                <w:b/>
                <w:bCs/>
                <w:spacing w:val="-3"/>
              </w:rPr>
              <w:t>阳市国家</w:t>
            </w:r>
          </w:p>
          <w:p w14:paraId="3E5B9628">
            <w:pPr>
              <w:pStyle w:val="6"/>
              <w:spacing w:before="13" w:line="217" w:lineRule="auto"/>
              <w:ind w:left="62"/>
            </w:pPr>
            <w:r>
              <w:rPr>
                <w:b/>
                <w:bCs/>
                <w:spacing w:val="-1"/>
              </w:rPr>
              <w:t>高新技术</w:t>
            </w:r>
          </w:p>
          <w:p w14:paraId="5C2467BE">
            <w:pPr>
              <w:pStyle w:val="6"/>
              <w:spacing w:before="11" w:line="217" w:lineRule="auto"/>
              <w:ind w:left="70"/>
            </w:pPr>
            <w:r>
              <w:rPr>
                <w:b/>
                <w:bCs/>
                <w:spacing w:val="-3"/>
              </w:rPr>
              <w:t>园区高川</w:t>
            </w:r>
          </w:p>
          <w:p w14:paraId="4CDAB3E7">
            <w:pPr>
              <w:pStyle w:val="6"/>
              <w:spacing w:before="13" w:line="218" w:lineRule="auto"/>
              <w:ind w:left="101"/>
            </w:pPr>
            <w:r>
              <w:rPr>
                <w:b/>
                <w:bCs/>
                <w:spacing w:val="-1"/>
              </w:rPr>
              <w:t>东路780</w:t>
            </w:r>
          </w:p>
          <w:p w14:paraId="5DE91C83">
            <w:pPr>
              <w:pStyle w:val="6"/>
              <w:spacing w:before="13" w:line="183" w:lineRule="auto"/>
              <w:ind w:left="312"/>
            </w:pPr>
            <w:r>
              <w:rPr>
                <w:b/>
                <w:bCs/>
                <w:spacing w:val="-2"/>
              </w:rPr>
              <w:t>号</w:t>
            </w:r>
          </w:p>
        </w:tc>
        <w:tc>
          <w:tcPr>
            <w:tcW w:w="614" w:type="dxa"/>
            <w:vAlign w:val="top"/>
          </w:tcPr>
          <w:p w14:paraId="379E6D9F">
            <w:pPr>
              <w:spacing w:line="241" w:lineRule="auto"/>
              <w:rPr>
                <w:rFonts w:ascii="Arial"/>
                <w:sz w:val="21"/>
              </w:rPr>
            </w:pPr>
          </w:p>
          <w:p w14:paraId="62E6D4BA">
            <w:pPr>
              <w:spacing w:line="242" w:lineRule="auto"/>
              <w:rPr>
                <w:rFonts w:ascii="Arial"/>
                <w:sz w:val="21"/>
              </w:rPr>
            </w:pPr>
          </w:p>
          <w:p w14:paraId="2EAC77E8">
            <w:pPr>
              <w:pStyle w:val="6"/>
              <w:spacing w:before="52" w:line="216" w:lineRule="auto"/>
              <w:ind w:left="72"/>
            </w:pPr>
            <w:r>
              <w:rPr>
                <w:b/>
                <w:bCs/>
                <w:spacing w:val="-1"/>
              </w:rPr>
              <w:t>程琳琳</w:t>
            </w:r>
          </w:p>
        </w:tc>
        <w:tc>
          <w:tcPr>
            <w:tcW w:w="1347" w:type="dxa"/>
            <w:vAlign w:val="top"/>
          </w:tcPr>
          <w:p w14:paraId="2E5AC6DD">
            <w:pPr>
              <w:spacing w:line="252" w:lineRule="auto"/>
              <w:rPr>
                <w:rFonts w:ascii="Arial"/>
                <w:sz w:val="21"/>
              </w:rPr>
            </w:pPr>
          </w:p>
          <w:p w14:paraId="2436058C">
            <w:pPr>
              <w:spacing w:line="252" w:lineRule="auto"/>
              <w:rPr>
                <w:rFonts w:ascii="Arial"/>
                <w:sz w:val="21"/>
              </w:rPr>
            </w:pPr>
          </w:p>
          <w:p w14:paraId="26B4A4D2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18185093387</w:t>
            </w:r>
          </w:p>
        </w:tc>
        <w:tc>
          <w:tcPr>
            <w:tcW w:w="962" w:type="dxa"/>
            <w:vAlign w:val="top"/>
          </w:tcPr>
          <w:p w14:paraId="6D50E71D">
            <w:pPr>
              <w:spacing w:line="386" w:lineRule="auto"/>
              <w:rPr>
                <w:rFonts w:ascii="Arial"/>
                <w:sz w:val="21"/>
              </w:rPr>
            </w:pPr>
          </w:p>
          <w:p w14:paraId="5171A716">
            <w:pPr>
              <w:pStyle w:val="6"/>
              <w:spacing w:before="52" w:line="236" w:lineRule="auto"/>
              <w:ind w:left="239" w:right="46" w:hanging="161"/>
            </w:pPr>
            <w:r>
              <w:drawing>
                <wp:anchor distT="0" distB="0" distL="0" distR="0" simplePos="0" relativeHeight="25225728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-241935</wp:posOffset>
                  </wp:positionV>
                  <wp:extent cx="605155" cy="774065"/>
                  <wp:effectExtent l="0" t="0" r="0" b="0"/>
                  <wp:wrapNone/>
                  <wp:docPr id="998" name="IM 998">
                    <a:hlinkClick xmlns:a="http://schemas.openxmlformats.org/drawingml/2006/main" r:id="rId42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" name="IM 998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"mailto:527034641@qq.com" </w:instrText>
            </w:r>
            <w:r>
              <w:fldChar w:fldCharType="separate"/>
            </w:r>
            <w:r>
              <w:rPr>
                <w:b/>
                <w:bCs/>
              </w:rPr>
              <w:t>527034644@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"mailto:527034641@qq.com"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</w:tbl>
    <w:p w14:paraId="3E20709D">
      <w:pPr>
        <w:pStyle w:val="2"/>
        <w:spacing w:before="29" w:line="99" w:lineRule="exact"/>
        <w:ind w:left="7775"/>
      </w:pPr>
      <w:r>
        <w:rPr>
          <w:position w:val="3"/>
        </w:rPr>
        <w:t>,</w:t>
      </w:r>
    </w:p>
    <w:p w14:paraId="1463ABB1">
      <w:pPr>
        <w:spacing w:line="99" w:lineRule="exact"/>
        <w:sectPr>
          <w:footerReference r:id="rId163" w:type="default"/>
          <w:pgSz w:w="16837" w:h="11905"/>
          <w:pgMar w:top="988" w:right="787" w:bottom="400" w:left="554" w:header="0" w:footer="0" w:gutter="0"/>
          <w:cols w:space="720" w:num="1"/>
        </w:sectPr>
      </w:pPr>
    </w:p>
    <w:p w14:paraId="06A6786D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490A94DC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1054C7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091F825D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12648C83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050EBF18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7A2C4FD1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6CE24141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79E77C08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6C6BDF78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470F4317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09DED137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4D8B2DB0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406D03C0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21861446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237C1C0A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533057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5D4A43D1">
            <w:pPr>
              <w:spacing w:line="392" w:lineRule="auto"/>
              <w:rPr>
                <w:rFonts w:ascii="Arial"/>
                <w:sz w:val="21"/>
              </w:rPr>
            </w:pPr>
          </w:p>
          <w:p w14:paraId="43CEE2FB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869</w:t>
            </w:r>
          </w:p>
        </w:tc>
        <w:tc>
          <w:tcPr>
            <w:tcW w:w="1055" w:type="dxa"/>
            <w:vAlign w:val="top"/>
          </w:tcPr>
          <w:p w14:paraId="6CF78300">
            <w:pPr>
              <w:pStyle w:val="6"/>
              <w:spacing w:before="225" w:line="216" w:lineRule="auto"/>
              <w:ind w:left="33"/>
            </w:pPr>
            <w:r>
              <w:rPr>
                <w:b/>
                <w:bCs/>
                <w:spacing w:val="1"/>
              </w:rPr>
              <w:t>通号建设集团</w:t>
            </w:r>
          </w:p>
          <w:p w14:paraId="0395BC6B">
            <w:pPr>
              <w:pStyle w:val="6"/>
              <w:spacing w:before="13" w:line="217" w:lineRule="auto"/>
              <w:ind w:left="37"/>
            </w:pPr>
            <w:r>
              <w:rPr>
                <w:b/>
                <w:bCs/>
              </w:rPr>
              <w:t>第一工程有限</w:t>
            </w:r>
          </w:p>
          <w:p w14:paraId="64F02036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3045807B">
            <w:pPr>
              <w:spacing w:line="371" w:lineRule="auto"/>
              <w:rPr>
                <w:rFonts w:ascii="Arial"/>
                <w:sz w:val="21"/>
              </w:rPr>
            </w:pPr>
          </w:p>
          <w:p w14:paraId="780F3564">
            <w:pPr>
              <w:pStyle w:val="6"/>
              <w:spacing w:before="52" w:line="219" w:lineRule="auto"/>
              <w:ind w:left="407"/>
            </w:pPr>
            <w:r>
              <w:rPr>
                <w:b/>
                <w:bCs/>
                <w:spacing w:val="-5"/>
              </w:rPr>
              <w:t>专员</w:t>
            </w:r>
          </w:p>
        </w:tc>
        <w:tc>
          <w:tcPr>
            <w:tcW w:w="3148" w:type="dxa"/>
            <w:vAlign w:val="top"/>
          </w:tcPr>
          <w:p w14:paraId="0ADB7FBD">
            <w:pPr>
              <w:pStyle w:val="6"/>
              <w:spacing w:before="26" w:line="217" w:lineRule="auto"/>
              <w:ind w:left="92"/>
            </w:pPr>
            <w:r>
              <w:rPr>
                <w:b/>
                <w:bCs/>
                <w:spacing w:val="2"/>
              </w:rPr>
              <w:t>1.专业知识过硬，勤奋好学，身体健康；</w:t>
            </w:r>
          </w:p>
          <w:p w14:paraId="428535B7">
            <w:pPr>
              <w:pStyle w:val="6"/>
              <w:spacing w:before="12" w:line="215" w:lineRule="auto"/>
              <w:ind w:left="835"/>
            </w:pPr>
            <w:r>
              <w:rPr>
                <w:b/>
                <w:bCs/>
                <w:spacing w:val="1"/>
              </w:rPr>
              <w:t>2.能接受出差工作；</w:t>
            </w:r>
          </w:p>
          <w:p w14:paraId="6609169D">
            <w:pPr>
              <w:pStyle w:val="6"/>
              <w:spacing w:before="13" w:line="216" w:lineRule="auto"/>
              <w:ind w:left="510"/>
            </w:pPr>
            <w:r>
              <w:rPr>
                <w:b/>
                <w:bCs/>
                <w:spacing w:val="1"/>
              </w:rPr>
              <w:t>3.具有较强的语言表达能力；</w:t>
            </w:r>
          </w:p>
          <w:p w14:paraId="525AF293">
            <w:pPr>
              <w:pStyle w:val="6"/>
              <w:spacing w:before="14" w:line="215" w:lineRule="auto"/>
              <w:ind w:left="95"/>
            </w:pPr>
            <w:r>
              <w:rPr>
                <w:b/>
                <w:bCs/>
                <w:spacing w:val="2"/>
              </w:rPr>
              <w:t>3.沟通协作能力强，适应能力强，认同公</w:t>
            </w:r>
          </w:p>
          <w:p w14:paraId="0D489397">
            <w:pPr>
              <w:pStyle w:val="6"/>
              <w:spacing w:before="15" w:line="182" w:lineRule="auto"/>
              <w:ind w:left="1093"/>
            </w:pPr>
            <w:r>
              <w:rPr>
                <w:b/>
                <w:bCs/>
                <w:spacing w:val="-2"/>
              </w:rPr>
              <w:t>司企业文化。</w:t>
            </w:r>
          </w:p>
        </w:tc>
        <w:tc>
          <w:tcPr>
            <w:tcW w:w="520" w:type="dxa"/>
            <w:vAlign w:val="top"/>
          </w:tcPr>
          <w:p w14:paraId="3DBA844A">
            <w:pPr>
              <w:spacing w:line="392" w:lineRule="auto"/>
              <w:rPr>
                <w:rFonts w:ascii="Arial"/>
                <w:sz w:val="21"/>
              </w:rPr>
            </w:pPr>
          </w:p>
          <w:p w14:paraId="7526F623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2367117A">
            <w:pPr>
              <w:spacing w:line="272" w:lineRule="auto"/>
              <w:rPr>
                <w:rFonts w:ascii="Arial"/>
                <w:sz w:val="21"/>
              </w:rPr>
            </w:pPr>
          </w:p>
          <w:p w14:paraId="4D2EB093">
            <w:pPr>
              <w:pStyle w:val="6"/>
              <w:spacing w:before="52" w:line="225" w:lineRule="auto"/>
              <w:ind w:left="261" w:right="75" w:hanging="166"/>
            </w:pPr>
            <w:r>
              <w:rPr>
                <w:b/>
                <w:bCs/>
                <w:spacing w:val="2"/>
              </w:rPr>
              <w:t>人力资源、工商管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1"/>
              </w:rPr>
              <w:t>理类先关专业</w:t>
            </w:r>
          </w:p>
        </w:tc>
        <w:tc>
          <w:tcPr>
            <w:tcW w:w="769" w:type="dxa"/>
            <w:vAlign w:val="top"/>
          </w:tcPr>
          <w:p w14:paraId="1EC496A1">
            <w:pPr>
              <w:spacing w:line="372" w:lineRule="auto"/>
              <w:rPr>
                <w:rFonts w:ascii="Arial"/>
                <w:sz w:val="21"/>
              </w:rPr>
            </w:pPr>
          </w:p>
          <w:p w14:paraId="1FCAF5DD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6D5100C6">
            <w:pPr>
              <w:spacing w:line="371" w:lineRule="auto"/>
              <w:rPr>
                <w:rFonts w:ascii="Arial"/>
                <w:sz w:val="21"/>
              </w:rPr>
            </w:pPr>
          </w:p>
          <w:p w14:paraId="6A5230BE">
            <w:pPr>
              <w:pStyle w:val="6"/>
              <w:spacing w:before="52" w:line="236" w:lineRule="auto"/>
              <w:ind w:left="310"/>
            </w:pPr>
            <w:r>
              <w:rPr>
                <w:b/>
                <w:bCs/>
                <w:spacing w:val="-7"/>
              </w:rPr>
              <w:t>6k</w:t>
            </w:r>
          </w:p>
        </w:tc>
        <w:tc>
          <w:tcPr>
            <w:tcW w:w="2254" w:type="dxa"/>
            <w:vAlign w:val="top"/>
          </w:tcPr>
          <w:p w14:paraId="6743FD71">
            <w:pPr>
              <w:spacing w:line="371" w:lineRule="auto"/>
              <w:rPr>
                <w:rFonts w:ascii="Arial"/>
                <w:sz w:val="21"/>
              </w:rPr>
            </w:pPr>
          </w:p>
          <w:p w14:paraId="1CF3E112">
            <w:pPr>
              <w:pStyle w:val="6"/>
              <w:spacing w:before="52" w:line="218" w:lineRule="auto"/>
              <w:ind w:left="769"/>
            </w:pPr>
            <w:r>
              <w:rPr>
                <w:b/>
                <w:bCs/>
              </w:rPr>
              <w:t>6000元/月</w:t>
            </w:r>
          </w:p>
        </w:tc>
        <w:tc>
          <w:tcPr>
            <w:tcW w:w="753" w:type="dxa"/>
            <w:vAlign w:val="top"/>
          </w:tcPr>
          <w:p w14:paraId="25421CB8">
            <w:pPr>
              <w:spacing w:line="371" w:lineRule="auto"/>
              <w:rPr>
                <w:rFonts w:ascii="Arial"/>
                <w:sz w:val="21"/>
              </w:rPr>
            </w:pPr>
          </w:p>
          <w:p w14:paraId="62D36306">
            <w:pPr>
              <w:pStyle w:val="6"/>
              <w:spacing w:before="52" w:line="218" w:lineRule="auto"/>
              <w:ind w:left="225"/>
            </w:pPr>
            <w:r>
              <w:rPr>
                <w:b/>
                <w:bCs/>
                <w:spacing w:val="-4"/>
              </w:rPr>
              <w:t>贵阳</w:t>
            </w:r>
          </w:p>
        </w:tc>
        <w:tc>
          <w:tcPr>
            <w:tcW w:w="614" w:type="dxa"/>
            <w:vAlign w:val="top"/>
          </w:tcPr>
          <w:p w14:paraId="6901BBB9">
            <w:pPr>
              <w:spacing w:line="372" w:lineRule="auto"/>
              <w:rPr>
                <w:rFonts w:ascii="Arial"/>
                <w:sz w:val="21"/>
              </w:rPr>
            </w:pPr>
          </w:p>
          <w:p w14:paraId="1DCDC692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</w:rPr>
              <w:t>徐老师</w:t>
            </w:r>
          </w:p>
        </w:tc>
        <w:tc>
          <w:tcPr>
            <w:tcW w:w="1347" w:type="dxa"/>
            <w:vAlign w:val="top"/>
          </w:tcPr>
          <w:p w14:paraId="1BFCCBBB">
            <w:pPr>
              <w:spacing w:line="392" w:lineRule="auto"/>
              <w:rPr>
                <w:rFonts w:ascii="Arial"/>
                <w:sz w:val="21"/>
              </w:rPr>
            </w:pPr>
          </w:p>
          <w:p w14:paraId="6C4B3865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18085119101</w:t>
            </w:r>
          </w:p>
        </w:tc>
        <w:tc>
          <w:tcPr>
            <w:tcW w:w="962" w:type="dxa"/>
            <w:vAlign w:val="top"/>
          </w:tcPr>
          <w:p w14:paraId="1AC97598">
            <w:pPr>
              <w:spacing w:line="272" w:lineRule="auto"/>
              <w:rPr>
                <w:rFonts w:ascii="Arial"/>
                <w:sz w:val="21"/>
              </w:rPr>
            </w:pPr>
          </w:p>
          <w:p w14:paraId="51E97727">
            <w:pPr>
              <w:pStyle w:val="6"/>
              <w:spacing w:before="52" w:line="211" w:lineRule="auto"/>
              <w:ind w:left="83"/>
            </w:pPr>
            <w:r>
              <w:drawing>
                <wp:anchor distT="0" distB="0" distL="0" distR="0" simplePos="0" relativeHeight="25226547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-175895</wp:posOffset>
                  </wp:positionV>
                  <wp:extent cx="605155" cy="644525"/>
                  <wp:effectExtent l="0" t="0" r="0" b="0"/>
                  <wp:wrapNone/>
                  <wp:docPr id="1000" name="IM 1000">
                    <a:hlinkClick xmlns:a="http://schemas.openxmlformats.org/drawingml/2006/main" r:id="rId42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" name="IM 1000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"mailto:thjsjt1@163.com"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thjs</w:t>
            </w:r>
            <w:r>
              <w:rPr>
                <w:spacing w:val="-51"/>
              </w:rPr>
              <w:t xml:space="preserve"> </w:t>
            </w:r>
            <w:r>
              <w:rPr>
                <w:b/>
                <w:bCs/>
                <w:spacing w:val="-3"/>
              </w:rPr>
              <w:t>jt1@16</w:t>
            </w:r>
            <w:r>
              <w:rPr>
                <w:b/>
                <w:bCs/>
                <w:spacing w:val="-3"/>
              </w:rPr>
              <w:fldChar w:fldCharType="end"/>
            </w:r>
          </w:p>
          <w:p w14:paraId="3AE05674">
            <w:pPr>
              <w:pStyle w:val="6"/>
              <w:spacing w:before="39" w:line="183" w:lineRule="auto"/>
              <w:ind w:left="292"/>
            </w:pPr>
            <w:r>
              <w:fldChar w:fldCharType="begin"/>
            </w:r>
            <w:r>
              <w:instrText xml:space="preserve"> HYPERLINK "mailto:thjsjt1@163.com"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3.com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2B6106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7" w:hRule="atLeast"/>
        </w:trPr>
        <w:tc>
          <w:tcPr>
            <w:tcW w:w="669" w:type="dxa"/>
            <w:vAlign w:val="top"/>
          </w:tcPr>
          <w:p w14:paraId="36294CAA">
            <w:pPr>
              <w:spacing w:line="260" w:lineRule="auto"/>
              <w:rPr>
                <w:rFonts w:ascii="Arial"/>
                <w:sz w:val="21"/>
              </w:rPr>
            </w:pPr>
          </w:p>
          <w:p w14:paraId="570E722C">
            <w:pPr>
              <w:spacing w:line="261" w:lineRule="auto"/>
              <w:rPr>
                <w:rFonts w:ascii="Arial"/>
                <w:sz w:val="21"/>
              </w:rPr>
            </w:pPr>
          </w:p>
          <w:p w14:paraId="05A9650B">
            <w:pPr>
              <w:spacing w:line="261" w:lineRule="auto"/>
              <w:rPr>
                <w:rFonts w:ascii="Arial"/>
                <w:sz w:val="21"/>
              </w:rPr>
            </w:pPr>
          </w:p>
          <w:p w14:paraId="239214A6">
            <w:pPr>
              <w:spacing w:line="261" w:lineRule="auto"/>
              <w:rPr>
                <w:rFonts w:ascii="Arial"/>
                <w:sz w:val="21"/>
              </w:rPr>
            </w:pPr>
          </w:p>
          <w:p w14:paraId="370B8C21">
            <w:pPr>
              <w:spacing w:line="261" w:lineRule="auto"/>
              <w:rPr>
                <w:rFonts w:ascii="Arial"/>
                <w:sz w:val="21"/>
              </w:rPr>
            </w:pPr>
          </w:p>
          <w:p w14:paraId="3AD10F40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870</w:t>
            </w:r>
          </w:p>
        </w:tc>
        <w:tc>
          <w:tcPr>
            <w:tcW w:w="1055" w:type="dxa"/>
            <w:vAlign w:val="top"/>
          </w:tcPr>
          <w:p w14:paraId="0E199E7B">
            <w:pPr>
              <w:spacing w:line="295" w:lineRule="auto"/>
              <w:rPr>
                <w:rFonts w:ascii="Arial"/>
                <w:sz w:val="21"/>
              </w:rPr>
            </w:pPr>
          </w:p>
          <w:p w14:paraId="247D59E1">
            <w:pPr>
              <w:spacing w:line="296" w:lineRule="auto"/>
              <w:rPr>
                <w:rFonts w:ascii="Arial"/>
                <w:sz w:val="21"/>
              </w:rPr>
            </w:pPr>
          </w:p>
          <w:p w14:paraId="745329CC">
            <w:pPr>
              <w:spacing w:line="296" w:lineRule="auto"/>
              <w:rPr>
                <w:rFonts w:ascii="Arial"/>
                <w:sz w:val="21"/>
              </w:rPr>
            </w:pPr>
          </w:p>
          <w:p w14:paraId="1618A0F9">
            <w:pPr>
              <w:spacing w:line="296" w:lineRule="auto"/>
              <w:rPr>
                <w:rFonts w:ascii="Arial"/>
                <w:sz w:val="21"/>
              </w:rPr>
            </w:pPr>
          </w:p>
          <w:p w14:paraId="45428687">
            <w:pPr>
              <w:pStyle w:val="6"/>
              <w:spacing w:before="52" w:line="225" w:lineRule="auto"/>
              <w:ind w:left="30" w:right="26" w:firstLine="3"/>
            </w:pPr>
            <w:r>
              <w:rPr>
                <w:b/>
                <w:bCs/>
                <w:spacing w:val="1"/>
              </w:rPr>
              <w:t>世纪恒通科技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股份有限公司</w:t>
            </w:r>
          </w:p>
        </w:tc>
        <w:tc>
          <w:tcPr>
            <w:tcW w:w="1134" w:type="dxa"/>
            <w:vAlign w:val="top"/>
          </w:tcPr>
          <w:p w14:paraId="0A419384">
            <w:pPr>
              <w:spacing w:line="295" w:lineRule="auto"/>
              <w:rPr>
                <w:rFonts w:ascii="Arial"/>
                <w:sz w:val="21"/>
              </w:rPr>
            </w:pPr>
          </w:p>
          <w:p w14:paraId="22BBBA8E">
            <w:pPr>
              <w:spacing w:line="295" w:lineRule="auto"/>
              <w:rPr>
                <w:rFonts w:ascii="Arial"/>
                <w:sz w:val="21"/>
              </w:rPr>
            </w:pPr>
          </w:p>
          <w:p w14:paraId="580D74DE">
            <w:pPr>
              <w:spacing w:line="296" w:lineRule="auto"/>
              <w:rPr>
                <w:rFonts w:ascii="Arial"/>
                <w:sz w:val="21"/>
              </w:rPr>
            </w:pPr>
          </w:p>
          <w:p w14:paraId="207A3733">
            <w:pPr>
              <w:spacing w:line="296" w:lineRule="auto"/>
              <w:rPr>
                <w:rFonts w:ascii="Arial"/>
                <w:sz w:val="21"/>
              </w:rPr>
            </w:pPr>
          </w:p>
          <w:p w14:paraId="42333959">
            <w:pPr>
              <w:pStyle w:val="6"/>
              <w:spacing w:before="52" w:line="224" w:lineRule="auto"/>
              <w:ind w:left="240" w:right="63" w:hanging="167"/>
            </w:pPr>
            <w:r>
              <w:rPr>
                <w:b/>
                <w:bCs/>
                <w:spacing w:val="1"/>
              </w:rPr>
              <w:t>博士后工作站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工作人员</w:t>
            </w:r>
          </w:p>
        </w:tc>
        <w:tc>
          <w:tcPr>
            <w:tcW w:w="3148" w:type="dxa"/>
            <w:vAlign w:val="top"/>
          </w:tcPr>
          <w:p w14:paraId="293B8AEC">
            <w:pPr>
              <w:spacing w:line="342" w:lineRule="auto"/>
              <w:rPr>
                <w:rFonts w:ascii="Arial"/>
                <w:sz w:val="21"/>
              </w:rPr>
            </w:pPr>
          </w:p>
          <w:p w14:paraId="30EFE6CE">
            <w:pPr>
              <w:spacing w:line="343" w:lineRule="auto"/>
              <w:rPr>
                <w:rFonts w:ascii="Arial"/>
                <w:sz w:val="21"/>
              </w:rPr>
            </w:pPr>
          </w:p>
          <w:p w14:paraId="4E8CE547">
            <w:pPr>
              <w:pStyle w:val="6"/>
              <w:spacing w:before="52" w:line="229" w:lineRule="auto"/>
              <w:ind w:left="43" w:right="30" w:firstLine="1"/>
              <w:jc w:val="both"/>
            </w:pPr>
            <w:r>
              <w:rPr>
                <w:b/>
                <w:bCs/>
                <w:spacing w:val="1"/>
              </w:rPr>
              <w:t>招收条件：1、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1"/>
              </w:rPr>
              <w:t>品学兼优，身体健康，无不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良嗜好。2、国内外获得博士学位的应往届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1"/>
              </w:rPr>
              <w:t>毕业生。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1"/>
              </w:rPr>
              <w:t>3、具备较好的专业知识和较强的</w:t>
            </w:r>
            <w:r>
              <w:t xml:space="preserve"> </w:t>
            </w:r>
            <w:r>
              <w:rPr>
                <w:b/>
                <w:bCs/>
                <w:spacing w:val="5"/>
              </w:rPr>
              <w:t>科研能力，能出色的完成相关博士后科研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工作课题。4、具有较强的敬业精神，能够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1"/>
              </w:rPr>
              <w:t>尽职尽责全职从事博士后研究工作。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1"/>
              </w:rPr>
              <w:t>5、符</w:t>
            </w:r>
          </w:p>
          <w:p w14:paraId="1A8E5CA7">
            <w:pPr>
              <w:pStyle w:val="6"/>
              <w:spacing w:before="16" w:line="216" w:lineRule="auto"/>
              <w:ind w:left="252"/>
            </w:pPr>
            <w:r>
              <w:rPr>
                <w:b/>
                <w:bCs/>
                <w:spacing w:val="3"/>
              </w:rPr>
              <w:t>合国家博士后管理相关规定的条件。</w:t>
            </w:r>
          </w:p>
        </w:tc>
        <w:tc>
          <w:tcPr>
            <w:tcW w:w="520" w:type="dxa"/>
            <w:vAlign w:val="top"/>
          </w:tcPr>
          <w:p w14:paraId="3C63651A">
            <w:pPr>
              <w:spacing w:line="260" w:lineRule="auto"/>
              <w:rPr>
                <w:rFonts w:ascii="Arial"/>
                <w:sz w:val="21"/>
              </w:rPr>
            </w:pPr>
          </w:p>
          <w:p w14:paraId="06D97E12">
            <w:pPr>
              <w:spacing w:line="260" w:lineRule="auto"/>
              <w:rPr>
                <w:rFonts w:ascii="Arial"/>
                <w:sz w:val="21"/>
              </w:rPr>
            </w:pPr>
          </w:p>
          <w:p w14:paraId="321A5ECA">
            <w:pPr>
              <w:spacing w:line="261" w:lineRule="auto"/>
              <w:rPr>
                <w:rFonts w:ascii="Arial"/>
                <w:sz w:val="21"/>
              </w:rPr>
            </w:pPr>
          </w:p>
          <w:p w14:paraId="01A2D0F1">
            <w:pPr>
              <w:spacing w:line="261" w:lineRule="auto"/>
              <w:rPr>
                <w:rFonts w:ascii="Arial"/>
                <w:sz w:val="21"/>
              </w:rPr>
            </w:pPr>
          </w:p>
          <w:p w14:paraId="4953E9DE">
            <w:pPr>
              <w:spacing w:line="261" w:lineRule="auto"/>
              <w:rPr>
                <w:rFonts w:ascii="Arial"/>
                <w:sz w:val="21"/>
              </w:rPr>
            </w:pPr>
          </w:p>
          <w:p w14:paraId="533202FC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516A281">
            <w:pPr>
              <w:spacing w:line="271" w:lineRule="auto"/>
              <w:rPr>
                <w:rFonts w:ascii="Arial"/>
                <w:sz w:val="21"/>
              </w:rPr>
            </w:pPr>
          </w:p>
          <w:p w14:paraId="287C6BE2">
            <w:pPr>
              <w:spacing w:line="271" w:lineRule="auto"/>
              <w:rPr>
                <w:rFonts w:ascii="Arial"/>
                <w:sz w:val="21"/>
              </w:rPr>
            </w:pPr>
          </w:p>
          <w:p w14:paraId="70C2E44D">
            <w:pPr>
              <w:spacing w:line="271" w:lineRule="auto"/>
              <w:rPr>
                <w:rFonts w:ascii="Arial"/>
                <w:sz w:val="21"/>
              </w:rPr>
            </w:pPr>
          </w:p>
          <w:p w14:paraId="741425D2">
            <w:pPr>
              <w:spacing w:line="272" w:lineRule="auto"/>
              <w:rPr>
                <w:rFonts w:ascii="Arial"/>
                <w:sz w:val="21"/>
              </w:rPr>
            </w:pPr>
          </w:p>
          <w:p w14:paraId="701621EA">
            <w:pPr>
              <w:pStyle w:val="6"/>
              <w:spacing w:before="52" w:line="216" w:lineRule="auto"/>
              <w:ind w:left="97"/>
            </w:pPr>
            <w:r>
              <w:rPr>
                <w:b/>
                <w:bCs/>
                <w:spacing w:val="2"/>
              </w:rPr>
              <w:t>计算机、软件开发</w:t>
            </w:r>
          </w:p>
          <w:p w14:paraId="6589221E">
            <w:pPr>
              <w:pStyle w:val="6"/>
              <w:spacing w:before="11" w:line="216" w:lineRule="auto"/>
              <w:ind w:left="106"/>
            </w:pPr>
            <w:r>
              <w:rPr>
                <w:b/>
                <w:bCs/>
                <w:spacing w:val="-3"/>
              </w:rPr>
              <w:t>、人工智能、</w:t>
            </w:r>
            <w:r>
              <w:rPr>
                <w:spacing w:val="-48"/>
              </w:rPr>
              <w:t xml:space="preserve"> </w:t>
            </w:r>
            <w:r>
              <w:rPr>
                <w:b/>
                <w:bCs/>
                <w:spacing w:val="-3"/>
              </w:rPr>
              <w:t>网络</w:t>
            </w:r>
          </w:p>
          <w:p w14:paraId="65D7806F">
            <w:pPr>
              <w:pStyle w:val="6"/>
              <w:spacing w:before="14" w:line="219" w:lineRule="auto"/>
              <w:ind w:left="512"/>
            </w:pPr>
            <w:r>
              <w:rPr>
                <w:b/>
                <w:bCs/>
                <w:spacing w:val="-2"/>
              </w:rPr>
              <w:t>安全等</w:t>
            </w:r>
          </w:p>
        </w:tc>
        <w:tc>
          <w:tcPr>
            <w:tcW w:w="769" w:type="dxa"/>
            <w:vAlign w:val="top"/>
          </w:tcPr>
          <w:p w14:paraId="254D2CA8">
            <w:pPr>
              <w:spacing w:line="256" w:lineRule="auto"/>
              <w:rPr>
                <w:rFonts w:ascii="Arial"/>
                <w:sz w:val="21"/>
              </w:rPr>
            </w:pPr>
          </w:p>
          <w:p w14:paraId="35F1CB5B">
            <w:pPr>
              <w:spacing w:line="256" w:lineRule="auto"/>
              <w:rPr>
                <w:rFonts w:ascii="Arial"/>
                <w:sz w:val="21"/>
              </w:rPr>
            </w:pPr>
          </w:p>
          <w:p w14:paraId="0A8F3AF3">
            <w:pPr>
              <w:spacing w:line="257" w:lineRule="auto"/>
              <w:rPr>
                <w:rFonts w:ascii="Arial"/>
                <w:sz w:val="21"/>
              </w:rPr>
            </w:pPr>
          </w:p>
          <w:p w14:paraId="1760E6B0">
            <w:pPr>
              <w:spacing w:line="257" w:lineRule="auto"/>
              <w:rPr>
                <w:rFonts w:ascii="Arial"/>
                <w:sz w:val="21"/>
              </w:rPr>
            </w:pPr>
          </w:p>
          <w:p w14:paraId="2721BF34">
            <w:pPr>
              <w:spacing w:line="257" w:lineRule="auto"/>
              <w:rPr>
                <w:rFonts w:ascii="Arial"/>
                <w:sz w:val="21"/>
              </w:rPr>
            </w:pPr>
          </w:p>
          <w:p w14:paraId="1DFD7ED4">
            <w:pPr>
              <w:pStyle w:val="6"/>
              <w:spacing w:before="52" w:line="217" w:lineRule="auto"/>
              <w:ind w:left="229"/>
            </w:pPr>
            <w:r>
              <w:rPr>
                <w:b/>
                <w:bCs/>
                <w:spacing w:val="-3"/>
              </w:rPr>
              <w:t>博士</w:t>
            </w:r>
          </w:p>
        </w:tc>
        <w:tc>
          <w:tcPr>
            <w:tcW w:w="753" w:type="dxa"/>
            <w:vAlign w:val="top"/>
          </w:tcPr>
          <w:p w14:paraId="442BC876">
            <w:pPr>
              <w:spacing w:line="256" w:lineRule="auto"/>
              <w:rPr>
                <w:rFonts w:ascii="Arial"/>
                <w:sz w:val="21"/>
              </w:rPr>
            </w:pPr>
          </w:p>
          <w:p w14:paraId="255A292A">
            <w:pPr>
              <w:spacing w:line="256" w:lineRule="auto"/>
              <w:rPr>
                <w:rFonts w:ascii="Arial"/>
                <w:sz w:val="21"/>
              </w:rPr>
            </w:pPr>
          </w:p>
          <w:p w14:paraId="2C6275B1">
            <w:pPr>
              <w:spacing w:line="257" w:lineRule="auto"/>
              <w:rPr>
                <w:rFonts w:ascii="Arial"/>
                <w:sz w:val="21"/>
              </w:rPr>
            </w:pPr>
          </w:p>
          <w:p w14:paraId="67FF9F32">
            <w:pPr>
              <w:spacing w:line="257" w:lineRule="auto"/>
              <w:rPr>
                <w:rFonts w:ascii="Arial"/>
                <w:sz w:val="21"/>
              </w:rPr>
            </w:pPr>
          </w:p>
          <w:p w14:paraId="37195092">
            <w:pPr>
              <w:spacing w:line="257" w:lineRule="auto"/>
              <w:rPr>
                <w:rFonts w:ascii="Arial"/>
                <w:sz w:val="21"/>
              </w:rPr>
            </w:pPr>
          </w:p>
          <w:p w14:paraId="58DDF71C">
            <w:pPr>
              <w:pStyle w:val="6"/>
              <w:spacing w:before="52" w:line="217" w:lineRule="auto"/>
              <w:ind w:left="140"/>
            </w:pPr>
            <w:r>
              <w:rPr>
                <w:b/>
                <w:bCs/>
                <w:spacing w:val="-1"/>
              </w:rPr>
              <w:t>40w/年</w:t>
            </w:r>
          </w:p>
        </w:tc>
        <w:tc>
          <w:tcPr>
            <w:tcW w:w="2254" w:type="dxa"/>
            <w:vAlign w:val="top"/>
          </w:tcPr>
          <w:p w14:paraId="76A05B8C">
            <w:pPr>
              <w:pStyle w:val="6"/>
              <w:spacing w:before="37" w:line="214" w:lineRule="auto"/>
              <w:ind w:left="102"/>
            </w:pPr>
            <w:r>
              <w:rPr>
                <w:b/>
                <w:bCs/>
                <w:spacing w:val="3"/>
              </w:rPr>
              <w:t>福利待遇：1、全职年薪不低</w:t>
            </w:r>
          </w:p>
          <w:p w14:paraId="615A4A74">
            <w:pPr>
              <w:pStyle w:val="6"/>
              <w:spacing w:before="16" w:line="214" w:lineRule="auto"/>
              <w:ind w:left="232"/>
            </w:pPr>
            <w:r>
              <w:rPr>
                <w:b/>
                <w:bCs/>
                <w:spacing w:val="2"/>
              </w:rPr>
              <w:t>于40万人民币，在职月薪</w:t>
            </w:r>
          </w:p>
          <w:p w14:paraId="54E74AE3">
            <w:pPr>
              <w:pStyle w:val="6"/>
              <w:spacing w:before="19" w:line="230" w:lineRule="auto"/>
              <w:ind w:left="55" w:right="33" w:firstLine="54"/>
            </w:pPr>
            <w:r>
              <w:rPr>
                <w:b/>
                <w:bCs/>
                <w:spacing w:val="2"/>
              </w:rPr>
              <w:t>10K，柔性工作性质。提供必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要的研究场所与研究设备，配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6"/>
              </w:rPr>
              <w:t>备1-2名助手，提供科研查新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、</w:t>
            </w:r>
            <w:r>
              <w:rPr>
                <w:spacing w:val="-23"/>
              </w:rPr>
              <w:t xml:space="preserve"> </w:t>
            </w:r>
            <w:r>
              <w:rPr>
                <w:b/>
                <w:bCs/>
                <w:spacing w:val="2"/>
              </w:rPr>
              <w:t>联络、交通。2、福利包括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但不限于：可加入贵州省蓄水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池项目获得更多福利。社保与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公积金、带薪假期、免费体检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3"/>
              </w:rPr>
              <w:t>、工会方面的相关福利等。提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供免费食宿安排等后勤保障，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表现优秀或获得重大技术突破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的人员可获得额外的项目奖金</w:t>
            </w:r>
          </w:p>
          <w:p w14:paraId="446BE54A">
            <w:pPr>
              <w:pStyle w:val="6"/>
              <w:spacing w:before="14" w:line="191" w:lineRule="auto"/>
              <w:ind w:left="978"/>
            </w:pPr>
            <w:r>
              <w:rPr>
                <w:b/>
                <w:bCs/>
                <w:spacing w:val="-9"/>
              </w:rPr>
              <w:t>等。</w:t>
            </w:r>
          </w:p>
        </w:tc>
        <w:tc>
          <w:tcPr>
            <w:tcW w:w="753" w:type="dxa"/>
            <w:vAlign w:val="top"/>
          </w:tcPr>
          <w:p w14:paraId="077FADB8">
            <w:pPr>
              <w:spacing w:line="295" w:lineRule="auto"/>
              <w:rPr>
                <w:rFonts w:ascii="Arial"/>
                <w:sz w:val="21"/>
              </w:rPr>
            </w:pPr>
          </w:p>
          <w:p w14:paraId="588200F4">
            <w:pPr>
              <w:spacing w:line="295" w:lineRule="auto"/>
              <w:rPr>
                <w:rFonts w:ascii="Arial"/>
                <w:sz w:val="21"/>
              </w:rPr>
            </w:pPr>
          </w:p>
          <w:p w14:paraId="44D032A1">
            <w:pPr>
              <w:spacing w:line="296" w:lineRule="auto"/>
              <w:rPr>
                <w:rFonts w:ascii="Arial"/>
                <w:sz w:val="21"/>
              </w:rPr>
            </w:pPr>
          </w:p>
          <w:p w14:paraId="644231AE">
            <w:pPr>
              <w:spacing w:line="296" w:lineRule="auto"/>
              <w:rPr>
                <w:rFonts w:ascii="Arial"/>
                <w:sz w:val="21"/>
              </w:rPr>
            </w:pPr>
          </w:p>
          <w:p w14:paraId="0FFF6D5C">
            <w:pPr>
              <w:pStyle w:val="6"/>
              <w:spacing w:before="52" w:line="231" w:lineRule="auto"/>
              <w:ind w:left="227" w:right="30" w:hanging="168"/>
            </w:pPr>
            <w:r>
              <w:rPr>
                <w:b/>
                <w:bCs/>
              </w:rPr>
              <w:t>贵阳市白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云区</w:t>
            </w:r>
          </w:p>
        </w:tc>
        <w:tc>
          <w:tcPr>
            <w:tcW w:w="614" w:type="dxa"/>
            <w:vAlign w:val="top"/>
          </w:tcPr>
          <w:p w14:paraId="582F44C9">
            <w:pPr>
              <w:spacing w:line="256" w:lineRule="auto"/>
              <w:rPr>
                <w:rFonts w:ascii="Arial"/>
                <w:sz w:val="21"/>
              </w:rPr>
            </w:pPr>
          </w:p>
          <w:p w14:paraId="287520BC">
            <w:pPr>
              <w:spacing w:line="256" w:lineRule="auto"/>
              <w:rPr>
                <w:rFonts w:ascii="Arial"/>
                <w:sz w:val="21"/>
              </w:rPr>
            </w:pPr>
          </w:p>
          <w:p w14:paraId="14265212">
            <w:pPr>
              <w:spacing w:line="257" w:lineRule="auto"/>
              <w:rPr>
                <w:rFonts w:ascii="Arial"/>
                <w:sz w:val="21"/>
              </w:rPr>
            </w:pPr>
          </w:p>
          <w:p w14:paraId="2288FB35">
            <w:pPr>
              <w:spacing w:line="257" w:lineRule="auto"/>
              <w:rPr>
                <w:rFonts w:ascii="Arial"/>
                <w:sz w:val="21"/>
              </w:rPr>
            </w:pPr>
          </w:p>
          <w:p w14:paraId="5916E207">
            <w:pPr>
              <w:spacing w:line="257" w:lineRule="auto"/>
              <w:rPr>
                <w:rFonts w:ascii="Arial"/>
                <w:sz w:val="21"/>
              </w:rPr>
            </w:pPr>
          </w:p>
          <w:p w14:paraId="2A7C9093">
            <w:pPr>
              <w:pStyle w:val="6"/>
              <w:spacing w:before="52" w:line="218" w:lineRule="auto"/>
              <w:ind w:left="156"/>
            </w:pPr>
            <w:r>
              <w:rPr>
                <w:b/>
                <w:bCs/>
                <w:spacing w:val="-4"/>
              </w:rPr>
              <w:t>蒋超</w:t>
            </w:r>
          </w:p>
        </w:tc>
        <w:tc>
          <w:tcPr>
            <w:tcW w:w="1347" w:type="dxa"/>
            <w:vAlign w:val="top"/>
          </w:tcPr>
          <w:p w14:paraId="3FC8FD2C">
            <w:pPr>
              <w:spacing w:line="260" w:lineRule="auto"/>
              <w:rPr>
                <w:rFonts w:ascii="Arial"/>
                <w:sz w:val="21"/>
              </w:rPr>
            </w:pPr>
          </w:p>
          <w:p w14:paraId="5B92B357">
            <w:pPr>
              <w:spacing w:line="261" w:lineRule="auto"/>
              <w:rPr>
                <w:rFonts w:ascii="Arial"/>
                <w:sz w:val="21"/>
              </w:rPr>
            </w:pPr>
          </w:p>
          <w:p w14:paraId="351AE53F">
            <w:pPr>
              <w:spacing w:line="261" w:lineRule="auto"/>
              <w:rPr>
                <w:rFonts w:ascii="Arial"/>
                <w:sz w:val="21"/>
              </w:rPr>
            </w:pPr>
          </w:p>
          <w:p w14:paraId="0566FCC7">
            <w:pPr>
              <w:spacing w:line="261" w:lineRule="auto"/>
              <w:rPr>
                <w:rFonts w:ascii="Arial"/>
                <w:sz w:val="21"/>
              </w:rPr>
            </w:pPr>
          </w:p>
          <w:p w14:paraId="65DDECE2">
            <w:pPr>
              <w:spacing w:line="261" w:lineRule="auto"/>
              <w:rPr>
                <w:rFonts w:ascii="Arial"/>
                <w:sz w:val="21"/>
              </w:rPr>
            </w:pPr>
          </w:p>
          <w:p w14:paraId="791D8DB4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18685134997</w:t>
            </w:r>
          </w:p>
        </w:tc>
        <w:tc>
          <w:tcPr>
            <w:tcW w:w="962" w:type="dxa"/>
            <w:vAlign w:val="top"/>
          </w:tcPr>
          <w:p w14:paraId="2155A2C2">
            <w:pPr>
              <w:rPr>
                <w:rFonts w:ascii="Arial"/>
                <w:sz w:val="21"/>
              </w:rPr>
            </w:pPr>
          </w:p>
          <w:p w14:paraId="544A5569">
            <w:pPr>
              <w:rPr>
                <w:rFonts w:ascii="Arial"/>
                <w:sz w:val="21"/>
              </w:rPr>
            </w:pPr>
          </w:p>
          <w:p w14:paraId="2FD684EC">
            <w:pPr>
              <w:spacing w:line="241" w:lineRule="auto"/>
              <w:rPr>
                <w:rFonts w:ascii="Arial"/>
                <w:sz w:val="21"/>
              </w:rPr>
            </w:pPr>
          </w:p>
          <w:p w14:paraId="43CE2FFA">
            <w:pPr>
              <w:spacing w:line="241" w:lineRule="auto"/>
              <w:rPr>
                <w:rFonts w:ascii="Arial"/>
                <w:sz w:val="21"/>
              </w:rPr>
            </w:pPr>
          </w:p>
          <w:p w14:paraId="1E231326">
            <w:pPr>
              <w:spacing w:line="241" w:lineRule="auto"/>
              <w:rPr>
                <w:rFonts w:ascii="Arial"/>
                <w:sz w:val="21"/>
              </w:rPr>
            </w:pPr>
          </w:p>
          <w:p w14:paraId="56A25D2D">
            <w:pPr>
              <w:pStyle w:val="6"/>
              <w:spacing w:before="52" w:line="230" w:lineRule="auto"/>
              <w:ind w:left="192" w:right="46" w:hanging="112"/>
            </w:pPr>
            <w:r>
              <w:rPr>
                <w:b/>
                <w:bCs/>
              </w:rPr>
              <w:t>1447585698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1C3A5D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27609EBD">
            <w:pPr>
              <w:pStyle w:val="6"/>
              <w:spacing w:before="250" w:line="181" w:lineRule="auto"/>
              <w:ind w:left="222"/>
            </w:pPr>
            <w:r>
              <w:rPr>
                <w:b/>
                <w:bCs/>
                <w:spacing w:val="-4"/>
              </w:rPr>
              <w:t>871</w:t>
            </w:r>
          </w:p>
        </w:tc>
        <w:tc>
          <w:tcPr>
            <w:tcW w:w="1055" w:type="dxa"/>
            <w:vAlign w:val="top"/>
          </w:tcPr>
          <w:p w14:paraId="1583A84D">
            <w:pPr>
              <w:pStyle w:val="6"/>
              <w:spacing w:before="128" w:line="225" w:lineRule="auto"/>
              <w:ind w:left="33" w:right="26"/>
            </w:pPr>
            <w:r>
              <w:rPr>
                <w:b/>
                <w:bCs/>
                <w:spacing w:val="1"/>
              </w:rPr>
              <w:t>贵州枫阳液压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440A0D71">
            <w:pPr>
              <w:pStyle w:val="6"/>
              <w:spacing w:before="229" w:line="217" w:lineRule="auto"/>
              <w:ind w:left="318"/>
            </w:pPr>
            <w:r>
              <w:rPr>
                <w:b/>
                <w:bCs/>
              </w:rPr>
              <w:t>设计员</w:t>
            </w:r>
          </w:p>
        </w:tc>
        <w:tc>
          <w:tcPr>
            <w:tcW w:w="3148" w:type="dxa"/>
            <w:vAlign w:val="top"/>
          </w:tcPr>
          <w:p w14:paraId="38C2F8BD">
            <w:pPr>
              <w:rPr>
                <w:rFonts w:ascii="Arial"/>
                <w:sz w:val="21"/>
              </w:rPr>
            </w:pPr>
          </w:p>
        </w:tc>
        <w:tc>
          <w:tcPr>
            <w:tcW w:w="520" w:type="dxa"/>
            <w:vAlign w:val="top"/>
          </w:tcPr>
          <w:p w14:paraId="72AC1229">
            <w:pPr>
              <w:pStyle w:val="6"/>
              <w:spacing w:before="250" w:line="181" w:lineRule="auto"/>
              <w:ind w:left="188"/>
            </w:pPr>
            <w:r>
              <w:rPr>
                <w:b/>
                <w:bCs/>
                <w:spacing w:val="-6"/>
              </w:rPr>
              <w:t>20</w:t>
            </w:r>
          </w:p>
        </w:tc>
        <w:tc>
          <w:tcPr>
            <w:tcW w:w="1501" w:type="dxa"/>
            <w:vAlign w:val="top"/>
          </w:tcPr>
          <w:p w14:paraId="52330FEA">
            <w:pPr>
              <w:pStyle w:val="6"/>
              <w:spacing w:before="128" w:line="224" w:lineRule="auto"/>
              <w:ind w:left="103" w:right="75" w:hanging="11"/>
            </w:pPr>
            <w:r>
              <w:rPr>
                <w:b/>
                <w:bCs/>
                <w:spacing w:val="3"/>
              </w:rPr>
              <w:t>机械类、材料类、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飞行器类、控制类</w:t>
            </w:r>
          </w:p>
        </w:tc>
        <w:tc>
          <w:tcPr>
            <w:tcW w:w="769" w:type="dxa"/>
            <w:vAlign w:val="top"/>
          </w:tcPr>
          <w:p w14:paraId="63D614A9">
            <w:pPr>
              <w:pStyle w:val="6"/>
              <w:spacing w:before="229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73254642">
            <w:pPr>
              <w:pStyle w:val="6"/>
              <w:spacing w:before="128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10-17w/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75CA44E9">
            <w:pPr>
              <w:pStyle w:val="6"/>
              <w:spacing w:before="229" w:line="217" w:lineRule="auto"/>
              <w:ind w:left="728"/>
            </w:pPr>
            <w:r>
              <w:rPr>
                <w:b/>
                <w:bCs/>
              </w:rPr>
              <w:t>10-17万/年</w:t>
            </w:r>
          </w:p>
        </w:tc>
        <w:tc>
          <w:tcPr>
            <w:tcW w:w="753" w:type="dxa"/>
            <w:vAlign w:val="top"/>
          </w:tcPr>
          <w:p w14:paraId="7F266800">
            <w:pPr>
              <w:pStyle w:val="6"/>
              <w:spacing w:before="128" w:line="225" w:lineRule="auto"/>
              <w:ind w:left="226" w:right="30" w:hanging="167"/>
            </w:pPr>
            <w:r>
              <w:rPr>
                <w:b/>
                <w:bCs/>
              </w:rPr>
              <w:t>贵阳市经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开区</w:t>
            </w:r>
          </w:p>
        </w:tc>
        <w:tc>
          <w:tcPr>
            <w:tcW w:w="614" w:type="dxa"/>
            <w:vAlign w:val="top"/>
          </w:tcPr>
          <w:p w14:paraId="2847BA53">
            <w:pPr>
              <w:pStyle w:val="6"/>
              <w:spacing w:before="229" w:line="216" w:lineRule="auto"/>
              <w:ind w:left="157"/>
            </w:pPr>
            <w:r>
              <w:rPr>
                <w:b/>
                <w:bCs/>
                <w:spacing w:val="-5"/>
              </w:rPr>
              <w:t>郭兰</w:t>
            </w:r>
          </w:p>
        </w:tc>
        <w:tc>
          <w:tcPr>
            <w:tcW w:w="1347" w:type="dxa"/>
            <w:vAlign w:val="top"/>
          </w:tcPr>
          <w:p w14:paraId="11C3D253">
            <w:pPr>
              <w:pStyle w:val="6"/>
              <w:spacing w:before="250" w:line="181" w:lineRule="auto"/>
              <w:ind w:left="234"/>
            </w:pPr>
            <w:r>
              <w:rPr>
                <w:b/>
                <w:bCs/>
              </w:rPr>
              <w:t>15285982415</w:t>
            </w:r>
          </w:p>
        </w:tc>
        <w:tc>
          <w:tcPr>
            <w:tcW w:w="962" w:type="dxa"/>
            <w:vAlign w:val="top"/>
          </w:tcPr>
          <w:p w14:paraId="004087A0">
            <w:pPr>
              <w:pStyle w:val="6"/>
              <w:spacing w:before="128" w:line="225" w:lineRule="auto"/>
              <w:ind w:left="245" w:right="53" w:hanging="163"/>
            </w:pPr>
            <w:r>
              <w:rPr>
                <w:b/>
                <w:bCs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通即可</w:t>
            </w:r>
          </w:p>
        </w:tc>
      </w:tr>
      <w:tr w14:paraId="2449E9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38528579">
            <w:pPr>
              <w:spacing w:line="301" w:lineRule="auto"/>
              <w:rPr>
                <w:rFonts w:ascii="Arial"/>
                <w:sz w:val="21"/>
              </w:rPr>
            </w:pPr>
          </w:p>
          <w:p w14:paraId="5867AAAD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872</w:t>
            </w:r>
          </w:p>
        </w:tc>
        <w:tc>
          <w:tcPr>
            <w:tcW w:w="1055" w:type="dxa"/>
            <w:vAlign w:val="top"/>
          </w:tcPr>
          <w:p w14:paraId="15F98875">
            <w:pPr>
              <w:pStyle w:val="6"/>
              <w:spacing w:before="233" w:line="225" w:lineRule="auto"/>
              <w:ind w:left="33" w:right="26"/>
            </w:pPr>
            <w:r>
              <w:rPr>
                <w:b/>
                <w:bCs/>
                <w:spacing w:val="1"/>
              </w:rPr>
              <w:t>贵州枫阳液压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3C5C327A">
            <w:pPr>
              <w:spacing w:line="280" w:lineRule="auto"/>
              <w:rPr>
                <w:rFonts w:ascii="Arial"/>
                <w:sz w:val="21"/>
              </w:rPr>
            </w:pPr>
          </w:p>
          <w:p w14:paraId="4CF37D47">
            <w:pPr>
              <w:pStyle w:val="6"/>
              <w:spacing w:before="52" w:line="219" w:lineRule="auto"/>
              <w:ind w:left="322"/>
            </w:pPr>
            <w:r>
              <w:rPr>
                <w:b/>
                <w:bCs/>
                <w:spacing w:val="-2"/>
              </w:rPr>
              <w:t>工艺员</w:t>
            </w:r>
          </w:p>
        </w:tc>
        <w:tc>
          <w:tcPr>
            <w:tcW w:w="3148" w:type="dxa"/>
            <w:vAlign w:val="top"/>
          </w:tcPr>
          <w:p w14:paraId="3DD371DE">
            <w:pPr>
              <w:rPr>
                <w:rFonts w:ascii="Arial"/>
                <w:sz w:val="21"/>
              </w:rPr>
            </w:pPr>
          </w:p>
        </w:tc>
        <w:tc>
          <w:tcPr>
            <w:tcW w:w="520" w:type="dxa"/>
            <w:vAlign w:val="top"/>
          </w:tcPr>
          <w:p w14:paraId="6108D3AA">
            <w:pPr>
              <w:spacing w:line="301" w:lineRule="auto"/>
              <w:rPr>
                <w:rFonts w:ascii="Arial"/>
                <w:sz w:val="21"/>
              </w:rPr>
            </w:pPr>
          </w:p>
          <w:p w14:paraId="51FB8C7F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280369E4">
            <w:pPr>
              <w:pStyle w:val="6"/>
              <w:spacing w:before="31" w:line="215" w:lineRule="auto"/>
              <w:ind w:left="92"/>
            </w:pPr>
            <w:r>
              <w:rPr>
                <w:b/>
                <w:bCs/>
                <w:spacing w:val="2"/>
              </w:rPr>
              <w:t>机械类、材料类、</w:t>
            </w:r>
          </w:p>
          <w:p w14:paraId="711496D8">
            <w:pPr>
              <w:pStyle w:val="6"/>
              <w:spacing w:before="15" w:line="216" w:lineRule="auto"/>
              <w:ind w:left="103"/>
            </w:pPr>
            <w:r>
              <w:rPr>
                <w:b/>
                <w:bCs/>
                <w:spacing w:val="1"/>
              </w:rPr>
              <w:t>飞行器类、控制类</w:t>
            </w:r>
          </w:p>
          <w:p w14:paraId="11573FA5">
            <w:pPr>
              <w:pStyle w:val="6"/>
              <w:spacing w:before="14" w:line="203" w:lineRule="auto"/>
              <w:ind w:left="185" w:right="76" w:hanging="79"/>
            </w:pPr>
            <w:r>
              <w:rPr>
                <w:b/>
                <w:bCs/>
                <w:spacing w:val="1"/>
              </w:rPr>
              <w:t>、车辆工程、化学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类、金属材料类</w:t>
            </w:r>
          </w:p>
        </w:tc>
        <w:tc>
          <w:tcPr>
            <w:tcW w:w="769" w:type="dxa"/>
            <w:vAlign w:val="top"/>
          </w:tcPr>
          <w:p w14:paraId="2FAE6BEA">
            <w:pPr>
              <w:spacing w:line="280" w:lineRule="auto"/>
              <w:rPr>
                <w:rFonts w:ascii="Arial"/>
                <w:sz w:val="21"/>
              </w:rPr>
            </w:pPr>
          </w:p>
          <w:p w14:paraId="53ED67F9">
            <w:pPr>
              <w:pStyle w:val="6"/>
              <w:spacing w:before="5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3316F1AB">
            <w:pPr>
              <w:pStyle w:val="6"/>
              <w:spacing w:before="233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10-17w/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1FD485B0">
            <w:pPr>
              <w:spacing w:line="280" w:lineRule="auto"/>
              <w:rPr>
                <w:rFonts w:ascii="Arial"/>
                <w:sz w:val="21"/>
              </w:rPr>
            </w:pPr>
          </w:p>
          <w:p w14:paraId="5469E6E8">
            <w:pPr>
              <w:pStyle w:val="6"/>
              <w:spacing w:before="52" w:line="217" w:lineRule="auto"/>
              <w:ind w:left="728"/>
            </w:pPr>
            <w:r>
              <w:rPr>
                <w:b/>
                <w:bCs/>
              </w:rPr>
              <w:t>10-17万/年</w:t>
            </w:r>
          </w:p>
        </w:tc>
        <w:tc>
          <w:tcPr>
            <w:tcW w:w="753" w:type="dxa"/>
            <w:vAlign w:val="top"/>
          </w:tcPr>
          <w:p w14:paraId="0C1425F3">
            <w:pPr>
              <w:pStyle w:val="6"/>
              <w:spacing w:before="233" w:line="225" w:lineRule="auto"/>
              <w:ind w:left="226" w:right="30" w:hanging="167"/>
            </w:pPr>
            <w:r>
              <w:rPr>
                <w:b/>
                <w:bCs/>
              </w:rPr>
              <w:t>贵阳市经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开区</w:t>
            </w:r>
          </w:p>
        </w:tc>
        <w:tc>
          <w:tcPr>
            <w:tcW w:w="614" w:type="dxa"/>
            <w:vAlign w:val="top"/>
          </w:tcPr>
          <w:p w14:paraId="680CEFBE">
            <w:pPr>
              <w:spacing w:line="280" w:lineRule="auto"/>
              <w:rPr>
                <w:rFonts w:ascii="Arial"/>
                <w:sz w:val="21"/>
              </w:rPr>
            </w:pPr>
          </w:p>
          <w:p w14:paraId="3F35605C">
            <w:pPr>
              <w:pStyle w:val="6"/>
              <w:spacing w:before="52" w:line="216" w:lineRule="auto"/>
              <w:ind w:left="157"/>
            </w:pPr>
            <w:r>
              <w:rPr>
                <w:b/>
                <w:bCs/>
                <w:spacing w:val="-5"/>
              </w:rPr>
              <w:t>郭兰</w:t>
            </w:r>
          </w:p>
        </w:tc>
        <w:tc>
          <w:tcPr>
            <w:tcW w:w="1347" w:type="dxa"/>
            <w:vAlign w:val="top"/>
          </w:tcPr>
          <w:p w14:paraId="7BD75D44">
            <w:pPr>
              <w:spacing w:line="301" w:lineRule="auto"/>
              <w:rPr>
                <w:rFonts w:ascii="Arial"/>
                <w:sz w:val="21"/>
              </w:rPr>
            </w:pPr>
          </w:p>
          <w:p w14:paraId="3CB03067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15285982415</w:t>
            </w:r>
          </w:p>
        </w:tc>
        <w:tc>
          <w:tcPr>
            <w:tcW w:w="962" w:type="dxa"/>
            <w:vAlign w:val="top"/>
          </w:tcPr>
          <w:p w14:paraId="77B39834">
            <w:pPr>
              <w:pStyle w:val="6"/>
              <w:spacing w:before="233" w:line="225" w:lineRule="auto"/>
              <w:ind w:left="245" w:right="53" w:hanging="163"/>
            </w:pPr>
            <w:r>
              <w:rPr>
                <w:b/>
                <w:bCs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通即可</w:t>
            </w:r>
          </w:p>
        </w:tc>
      </w:tr>
      <w:tr w14:paraId="634471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4B4A5D53">
            <w:pPr>
              <w:pStyle w:val="6"/>
              <w:spacing w:before="253" w:line="181" w:lineRule="auto"/>
              <w:ind w:left="222"/>
            </w:pPr>
            <w:r>
              <w:rPr>
                <w:b/>
                <w:bCs/>
                <w:spacing w:val="-4"/>
              </w:rPr>
              <w:t>873</w:t>
            </w:r>
          </w:p>
        </w:tc>
        <w:tc>
          <w:tcPr>
            <w:tcW w:w="1055" w:type="dxa"/>
            <w:vAlign w:val="top"/>
          </w:tcPr>
          <w:p w14:paraId="7F1992B7">
            <w:pPr>
              <w:pStyle w:val="6"/>
              <w:spacing w:before="131" w:line="225" w:lineRule="auto"/>
              <w:ind w:left="33" w:right="26"/>
            </w:pPr>
            <w:r>
              <w:rPr>
                <w:b/>
                <w:bCs/>
                <w:spacing w:val="1"/>
              </w:rPr>
              <w:t>贵州枫阳液压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14FB57BC">
            <w:pPr>
              <w:pStyle w:val="6"/>
              <w:spacing w:before="232" w:line="217" w:lineRule="auto"/>
              <w:ind w:left="320"/>
            </w:pPr>
            <w:r>
              <w:rPr>
                <w:b/>
                <w:bCs/>
                <w:spacing w:val="-1"/>
              </w:rPr>
              <w:t>技术员</w:t>
            </w:r>
          </w:p>
        </w:tc>
        <w:tc>
          <w:tcPr>
            <w:tcW w:w="3148" w:type="dxa"/>
            <w:vAlign w:val="top"/>
          </w:tcPr>
          <w:p w14:paraId="79EB7711">
            <w:pPr>
              <w:rPr>
                <w:rFonts w:ascii="Arial"/>
                <w:sz w:val="21"/>
              </w:rPr>
            </w:pPr>
          </w:p>
        </w:tc>
        <w:tc>
          <w:tcPr>
            <w:tcW w:w="520" w:type="dxa"/>
            <w:vAlign w:val="top"/>
          </w:tcPr>
          <w:p w14:paraId="6F98D92B">
            <w:pPr>
              <w:pStyle w:val="6"/>
              <w:spacing w:before="253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5A30B5F6">
            <w:pPr>
              <w:pStyle w:val="6"/>
              <w:spacing w:before="32" w:line="212" w:lineRule="auto"/>
              <w:ind w:left="95" w:right="75" w:hanging="3"/>
              <w:jc w:val="both"/>
            </w:pPr>
            <w:r>
              <w:rPr>
                <w:b/>
                <w:bCs/>
                <w:spacing w:val="3"/>
              </w:rPr>
              <w:t>机械加工、机械矿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物加工类、金属材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料类、测控技术类</w:t>
            </w:r>
          </w:p>
        </w:tc>
        <w:tc>
          <w:tcPr>
            <w:tcW w:w="769" w:type="dxa"/>
            <w:vAlign w:val="top"/>
          </w:tcPr>
          <w:p w14:paraId="28886A7E">
            <w:pPr>
              <w:pStyle w:val="6"/>
              <w:spacing w:before="232" w:line="217" w:lineRule="auto"/>
              <w:ind w:left="68"/>
            </w:pPr>
            <w:r>
              <w:rPr>
                <w:b/>
                <w:bCs/>
                <w:spacing w:val="-1"/>
              </w:rPr>
              <w:t>大学本科</w:t>
            </w:r>
          </w:p>
        </w:tc>
        <w:tc>
          <w:tcPr>
            <w:tcW w:w="753" w:type="dxa"/>
            <w:vAlign w:val="top"/>
          </w:tcPr>
          <w:p w14:paraId="1663A491">
            <w:pPr>
              <w:pStyle w:val="6"/>
              <w:spacing w:before="131" w:line="225" w:lineRule="auto"/>
              <w:ind w:left="303" w:right="68" w:hanging="202"/>
            </w:pPr>
            <w:r>
              <w:rPr>
                <w:b/>
                <w:bCs/>
                <w:spacing w:val="-1"/>
              </w:rPr>
              <w:t>10-17w/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7BAF500B">
            <w:pPr>
              <w:pStyle w:val="6"/>
              <w:spacing w:before="232" w:line="217" w:lineRule="auto"/>
              <w:ind w:left="728"/>
            </w:pPr>
            <w:r>
              <w:rPr>
                <w:b/>
                <w:bCs/>
              </w:rPr>
              <w:t>10-17万/年</w:t>
            </w:r>
          </w:p>
        </w:tc>
        <w:tc>
          <w:tcPr>
            <w:tcW w:w="753" w:type="dxa"/>
            <w:vAlign w:val="top"/>
          </w:tcPr>
          <w:p w14:paraId="0267CFAD">
            <w:pPr>
              <w:pStyle w:val="6"/>
              <w:spacing w:before="131" w:line="225" w:lineRule="auto"/>
              <w:ind w:left="226" w:right="30" w:hanging="167"/>
            </w:pPr>
            <w:r>
              <w:rPr>
                <w:b/>
                <w:bCs/>
              </w:rPr>
              <w:t>贵阳市经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开区</w:t>
            </w:r>
          </w:p>
        </w:tc>
        <w:tc>
          <w:tcPr>
            <w:tcW w:w="614" w:type="dxa"/>
            <w:vAlign w:val="top"/>
          </w:tcPr>
          <w:p w14:paraId="072B34EB">
            <w:pPr>
              <w:pStyle w:val="6"/>
              <w:spacing w:before="232" w:line="216" w:lineRule="auto"/>
              <w:ind w:left="157"/>
            </w:pPr>
            <w:r>
              <w:rPr>
                <w:b/>
                <w:bCs/>
                <w:spacing w:val="-5"/>
              </w:rPr>
              <w:t>郭兰</w:t>
            </w:r>
          </w:p>
        </w:tc>
        <w:tc>
          <w:tcPr>
            <w:tcW w:w="1347" w:type="dxa"/>
            <w:vAlign w:val="top"/>
          </w:tcPr>
          <w:p w14:paraId="7B22C3B7">
            <w:pPr>
              <w:pStyle w:val="6"/>
              <w:spacing w:before="253" w:line="181" w:lineRule="auto"/>
              <w:ind w:left="234"/>
            </w:pPr>
            <w:r>
              <w:rPr>
                <w:b/>
                <w:bCs/>
              </w:rPr>
              <w:t>15285982415</w:t>
            </w:r>
          </w:p>
        </w:tc>
        <w:tc>
          <w:tcPr>
            <w:tcW w:w="962" w:type="dxa"/>
            <w:vAlign w:val="top"/>
          </w:tcPr>
          <w:p w14:paraId="12442E8E">
            <w:pPr>
              <w:pStyle w:val="6"/>
              <w:spacing w:before="131" w:line="225" w:lineRule="auto"/>
              <w:ind w:left="245" w:right="53" w:hanging="163"/>
            </w:pPr>
            <w:r>
              <w:rPr>
                <w:b/>
                <w:bCs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通即可</w:t>
            </w:r>
          </w:p>
        </w:tc>
      </w:tr>
      <w:tr w14:paraId="04C5CE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3" w:hRule="atLeast"/>
        </w:trPr>
        <w:tc>
          <w:tcPr>
            <w:tcW w:w="669" w:type="dxa"/>
            <w:vAlign w:val="top"/>
          </w:tcPr>
          <w:p w14:paraId="06687D05">
            <w:pPr>
              <w:spacing w:line="242" w:lineRule="auto"/>
              <w:rPr>
                <w:rFonts w:ascii="Arial"/>
                <w:sz w:val="21"/>
              </w:rPr>
            </w:pPr>
          </w:p>
          <w:p w14:paraId="0427753E">
            <w:pPr>
              <w:spacing w:line="242" w:lineRule="auto"/>
              <w:rPr>
                <w:rFonts w:ascii="Arial"/>
                <w:sz w:val="21"/>
              </w:rPr>
            </w:pPr>
          </w:p>
          <w:p w14:paraId="649BE86F">
            <w:pPr>
              <w:spacing w:line="242" w:lineRule="auto"/>
              <w:rPr>
                <w:rFonts w:ascii="Arial"/>
                <w:sz w:val="21"/>
              </w:rPr>
            </w:pPr>
          </w:p>
          <w:p w14:paraId="6F47FBE9">
            <w:pPr>
              <w:spacing w:line="242" w:lineRule="auto"/>
              <w:rPr>
                <w:rFonts w:ascii="Arial"/>
                <w:sz w:val="21"/>
              </w:rPr>
            </w:pPr>
          </w:p>
          <w:p w14:paraId="6EA440C3">
            <w:pPr>
              <w:spacing w:line="243" w:lineRule="auto"/>
              <w:rPr>
                <w:rFonts w:ascii="Arial"/>
                <w:sz w:val="21"/>
              </w:rPr>
            </w:pPr>
          </w:p>
          <w:p w14:paraId="67902E4B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874</w:t>
            </w:r>
          </w:p>
        </w:tc>
        <w:tc>
          <w:tcPr>
            <w:tcW w:w="1055" w:type="dxa"/>
            <w:vAlign w:val="top"/>
          </w:tcPr>
          <w:p w14:paraId="6D8A086C">
            <w:pPr>
              <w:spacing w:line="247" w:lineRule="auto"/>
              <w:rPr>
                <w:rFonts w:ascii="Arial"/>
                <w:sz w:val="21"/>
              </w:rPr>
            </w:pPr>
          </w:p>
          <w:p w14:paraId="70883A7C">
            <w:pPr>
              <w:spacing w:line="247" w:lineRule="auto"/>
              <w:rPr>
                <w:rFonts w:ascii="Arial"/>
                <w:sz w:val="21"/>
              </w:rPr>
            </w:pPr>
          </w:p>
          <w:p w14:paraId="3CCD490C">
            <w:pPr>
              <w:spacing w:line="248" w:lineRule="auto"/>
              <w:rPr>
                <w:rFonts w:ascii="Arial"/>
                <w:sz w:val="21"/>
              </w:rPr>
            </w:pPr>
          </w:p>
          <w:p w14:paraId="72AED101">
            <w:pPr>
              <w:spacing w:line="248" w:lineRule="auto"/>
              <w:rPr>
                <w:rFonts w:ascii="Arial"/>
                <w:sz w:val="21"/>
              </w:rPr>
            </w:pPr>
          </w:p>
          <w:p w14:paraId="32FFC61D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贵州国台数智</w:t>
            </w:r>
          </w:p>
          <w:p w14:paraId="114E6E76">
            <w:pPr>
              <w:pStyle w:val="6"/>
              <w:spacing w:before="14" w:line="216" w:lineRule="auto"/>
              <w:ind w:left="34"/>
            </w:pPr>
            <w:r>
              <w:rPr>
                <w:b/>
                <w:bCs/>
                <w:spacing w:val="1"/>
              </w:rPr>
              <w:t>酒业集团股份</w:t>
            </w:r>
          </w:p>
          <w:p w14:paraId="2AED85B0">
            <w:pPr>
              <w:pStyle w:val="6"/>
              <w:spacing w:before="14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2A7FA08B">
            <w:pPr>
              <w:spacing w:line="272" w:lineRule="auto"/>
              <w:rPr>
                <w:rFonts w:ascii="Arial"/>
                <w:sz w:val="21"/>
              </w:rPr>
            </w:pPr>
          </w:p>
          <w:p w14:paraId="3426CA1D">
            <w:pPr>
              <w:spacing w:line="273" w:lineRule="auto"/>
              <w:rPr>
                <w:rFonts w:ascii="Arial"/>
                <w:sz w:val="21"/>
              </w:rPr>
            </w:pPr>
          </w:p>
          <w:p w14:paraId="6F9D0112">
            <w:pPr>
              <w:spacing w:line="273" w:lineRule="auto"/>
              <w:rPr>
                <w:rFonts w:ascii="Arial"/>
                <w:sz w:val="21"/>
              </w:rPr>
            </w:pPr>
          </w:p>
          <w:p w14:paraId="0682BB40">
            <w:pPr>
              <w:spacing w:line="273" w:lineRule="auto"/>
              <w:rPr>
                <w:rFonts w:ascii="Arial"/>
                <w:sz w:val="21"/>
              </w:rPr>
            </w:pPr>
          </w:p>
          <w:p w14:paraId="1C7CD369">
            <w:pPr>
              <w:pStyle w:val="6"/>
              <w:spacing w:before="52" w:line="229" w:lineRule="auto"/>
              <w:ind w:left="494" w:right="63" w:hanging="412"/>
            </w:pPr>
            <w:r>
              <w:rPr>
                <w:b/>
                <w:bCs/>
              </w:rPr>
              <w:t>营销管理培训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3148" w:type="dxa"/>
            <w:vAlign w:val="top"/>
          </w:tcPr>
          <w:p w14:paraId="64807595">
            <w:pPr>
              <w:pStyle w:val="6"/>
              <w:spacing w:before="43" w:line="216" w:lineRule="auto"/>
              <w:ind w:left="51"/>
            </w:pPr>
            <w:r>
              <w:rPr>
                <w:b/>
                <w:bCs/>
                <w:spacing w:val="2"/>
              </w:rPr>
              <w:t>1、负责区域内经销商关系的维护与管理，</w:t>
            </w:r>
          </w:p>
          <w:p w14:paraId="65192ED4">
            <w:pPr>
              <w:pStyle w:val="6"/>
              <w:spacing w:before="14" w:line="216" w:lineRule="auto"/>
              <w:ind w:left="579"/>
            </w:pPr>
            <w:r>
              <w:rPr>
                <w:b/>
                <w:bCs/>
                <w:spacing w:val="2"/>
              </w:rPr>
              <w:t>根据需求提供支持和服务；</w:t>
            </w:r>
          </w:p>
          <w:p w14:paraId="0DFFFD12">
            <w:pPr>
              <w:pStyle w:val="6"/>
              <w:spacing w:before="14" w:line="216" w:lineRule="auto"/>
              <w:ind w:left="48"/>
            </w:pPr>
            <w:r>
              <w:rPr>
                <w:b/>
                <w:bCs/>
                <w:spacing w:val="3"/>
              </w:rPr>
              <w:t>2、负责区域内经销商动销、促销、分销计</w:t>
            </w:r>
          </w:p>
          <w:p w14:paraId="16B05566">
            <w:pPr>
              <w:pStyle w:val="6"/>
              <w:spacing w:before="14" w:line="217" w:lineRule="auto"/>
              <w:ind w:left="171"/>
            </w:pPr>
            <w:r>
              <w:rPr>
                <w:b/>
                <w:bCs/>
                <w:spacing w:val="2"/>
              </w:rPr>
              <w:t>划及落实，协助经销商完成动销计划；</w:t>
            </w:r>
          </w:p>
          <w:p w14:paraId="0D6B146E">
            <w:pPr>
              <w:pStyle w:val="6"/>
              <w:spacing w:before="10" w:line="216" w:lineRule="auto"/>
              <w:ind w:left="54"/>
            </w:pPr>
            <w:r>
              <w:rPr>
                <w:b/>
                <w:bCs/>
                <w:spacing w:val="2"/>
              </w:rPr>
              <w:t>3、负责推广活动的策划，根据公司市场战</w:t>
            </w:r>
          </w:p>
          <w:p w14:paraId="4F15D3E9">
            <w:pPr>
              <w:pStyle w:val="6"/>
              <w:spacing w:before="15" w:line="224" w:lineRule="auto"/>
              <w:ind w:left="1170" w:right="73" w:hanging="1084"/>
            </w:pPr>
            <w:r>
              <w:rPr>
                <w:b/>
                <w:bCs/>
                <w:spacing w:val="3"/>
              </w:rPr>
              <w:t>略指导，组织策划经销商市场活动计划并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2"/>
              </w:rPr>
              <w:t>落地执行；</w:t>
            </w:r>
          </w:p>
          <w:p w14:paraId="059E1632">
            <w:pPr>
              <w:pStyle w:val="6"/>
              <w:spacing w:before="15" w:line="217" w:lineRule="auto"/>
              <w:ind w:left="47"/>
            </w:pPr>
            <w:r>
              <w:rPr>
                <w:b/>
                <w:bCs/>
                <w:spacing w:val="3"/>
              </w:rPr>
              <w:t>4、负责区域内终端网点的开发及日常业务</w:t>
            </w:r>
          </w:p>
          <w:p w14:paraId="61BDEE46">
            <w:pPr>
              <w:pStyle w:val="6"/>
              <w:spacing w:before="11" w:line="224" w:lineRule="auto"/>
              <w:ind w:left="912" w:right="108" w:hanging="829"/>
            </w:pPr>
            <w:r>
              <w:rPr>
                <w:b/>
                <w:bCs/>
                <w:spacing w:val="1"/>
              </w:rPr>
              <w:t>管理，协助经销商进场谈判、客情维护、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2"/>
              </w:rPr>
              <w:t>价格管理等工作；</w:t>
            </w:r>
          </w:p>
          <w:p w14:paraId="0DA8D92A">
            <w:pPr>
              <w:pStyle w:val="6"/>
              <w:spacing w:before="15" w:line="216" w:lineRule="auto"/>
              <w:ind w:left="50"/>
            </w:pPr>
            <w:r>
              <w:rPr>
                <w:b/>
                <w:bCs/>
                <w:spacing w:val="3"/>
              </w:rPr>
              <w:t>5、负责维护本区域市场秩序，如经销商价</w:t>
            </w:r>
          </w:p>
          <w:p w14:paraId="7EC3EA97">
            <w:pPr>
              <w:pStyle w:val="6"/>
              <w:spacing w:before="13" w:line="212" w:lineRule="auto"/>
              <w:ind w:left="1408" w:right="155" w:hanging="1242"/>
            </w:pPr>
            <w:r>
              <w:rPr>
                <w:b/>
                <w:bCs/>
                <w:spacing w:val="3"/>
              </w:rPr>
              <w:t>格管控和渠道管理，建立良好的市场环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3"/>
              </w:rPr>
              <w:t>境；</w:t>
            </w:r>
          </w:p>
        </w:tc>
        <w:tc>
          <w:tcPr>
            <w:tcW w:w="520" w:type="dxa"/>
            <w:vAlign w:val="top"/>
          </w:tcPr>
          <w:p w14:paraId="4C6DD503">
            <w:pPr>
              <w:spacing w:line="242" w:lineRule="auto"/>
              <w:rPr>
                <w:rFonts w:ascii="Arial"/>
                <w:sz w:val="21"/>
              </w:rPr>
            </w:pPr>
          </w:p>
          <w:p w14:paraId="39B55308">
            <w:pPr>
              <w:spacing w:line="242" w:lineRule="auto"/>
              <w:rPr>
                <w:rFonts w:ascii="Arial"/>
                <w:sz w:val="21"/>
              </w:rPr>
            </w:pPr>
          </w:p>
          <w:p w14:paraId="0BBAFD2E">
            <w:pPr>
              <w:spacing w:line="242" w:lineRule="auto"/>
              <w:rPr>
                <w:rFonts w:ascii="Arial"/>
                <w:sz w:val="21"/>
              </w:rPr>
            </w:pPr>
          </w:p>
          <w:p w14:paraId="7233FF09">
            <w:pPr>
              <w:spacing w:line="242" w:lineRule="auto"/>
              <w:rPr>
                <w:rFonts w:ascii="Arial"/>
                <w:sz w:val="21"/>
              </w:rPr>
            </w:pPr>
          </w:p>
          <w:p w14:paraId="2D668BA5">
            <w:pPr>
              <w:spacing w:line="243" w:lineRule="auto"/>
              <w:rPr>
                <w:rFonts w:ascii="Arial"/>
                <w:sz w:val="21"/>
              </w:rPr>
            </w:pPr>
          </w:p>
          <w:p w14:paraId="3E30AB5A">
            <w:pPr>
              <w:pStyle w:val="6"/>
              <w:spacing w:before="52" w:line="181" w:lineRule="auto"/>
              <w:ind w:left="188"/>
            </w:pPr>
            <w:r>
              <w:rPr>
                <w:b/>
                <w:bCs/>
                <w:spacing w:val="-6"/>
              </w:rPr>
              <w:t>20</w:t>
            </w:r>
          </w:p>
        </w:tc>
        <w:tc>
          <w:tcPr>
            <w:tcW w:w="1501" w:type="dxa"/>
            <w:vAlign w:val="top"/>
          </w:tcPr>
          <w:p w14:paraId="3C0A81A2">
            <w:pPr>
              <w:spacing w:line="297" w:lineRule="auto"/>
              <w:rPr>
                <w:rFonts w:ascii="Arial"/>
                <w:sz w:val="21"/>
              </w:rPr>
            </w:pPr>
          </w:p>
          <w:p w14:paraId="33BD8D10">
            <w:pPr>
              <w:spacing w:line="297" w:lineRule="auto"/>
              <w:rPr>
                <w:rFonts w:ascii="Arial"/>
                <w:sz w:val="21"/>
              </w:rPr>
            </w:pPr>
          </w:p>
          <w:p w14:paraId="6383E4D9">
            <w:pPr>
              <w:spacing w:line="298" w:lineRule="auto"/>
              <w:rPr>
                <w:rFonts w:ascii="Arial"/>
                <w:sz w:val="21"/>
              </w:rPr>
            </w:pPr>
          </w:p>
          <w:p w14:paraId="29560CC6">
            <w:pPr>
              <w:spacing w:line="298" w:lineRule="auto"/>
              <w:rPr>
                <w:rFonts w:ascii="Arial"/>
                <w:sz w:val="21"/>
              </w:rPr>
            </w:pPr>
          </w:p>
          <w:p w14:paraId="50DE926E">
            <w:pPr>
              <w:pStyle w:val="6"/>
              <w:spacing w:before="52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4A882368">
            <w:pPr>
              <w:spacing w:line="273" w:lineRule="auto"/>
              <w:rPr>
                <w:rFonts w:ascii="Arial"/>
                <w:sz w:val="21"/>
              </w:rPr>
            </w:pPr>
          </w:p>
          <w:p w14:paraId="6A7F3D5F">
            <w:pPr>
              <w:spacing w:line="273" w:lineRule="auto"/>
              <w:rPr>
                <w:rFonts w:ascii="Arial"/>
                <w:sz w:val="21"/>
              </w:rPr>
            </w:pPr>
          </w:p>
          <w:p w14:paraId="302FC26C">
            <w:pPr>
              <w:spacing w:line="273" w:lineRule="auto"/>
              <w:rPr>
                <w:rFonts w:ascii="Arial"/>
                <w:sz w:val="21"/>
              </w:rPr>
            </w:pPr>
          </w:p>
          <w:p w14:paraId="46C7A38D">
            <w:pPr>
              <w:spacing w:line="273" w:lineRule="auto"/>
              <w:rPr>
                <w:rFonts w:ascii="Arial"/>
                <w:sz w:val="21"/>
              </w:rPr>
            </w:pPr>
          </w:p>
          <w:p w14:paraId="70D8C30A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379AA3F">
            <w:pPr>
              <w:spacing w:line="297" w:lineRule="auto"/>
              <w:rPr>
                <w:rFonts w:ascii="Arial"/>
                <w:sz w:val="21"/>
              </w:rPr>
            </w:pPr>
          </w:p>
          <w:p w14:paraId="17BEB9BD">
            <w:pPr>
              <w:spacing w:line="297" w:lineRule="auto"/>
              <w:rPr>
                <w:rFonts w:ascii="Arial"/>
                <w:sz w:val="21"/>
              </w:rPr>
            </w:pPr>
          </w:p>
          <w:p w14:paraId="2205C829">
            <w:pPr>
              <w:spacing w:line="298" w:lineRule="auto"/>
              <w:rPr>
                <w:rFonts w:ascii="Arial"/>
                <w:sz w:val="21"/>
              </w:rPr>
            </w:pPr>
          </w:p>
          <w:p w14:paraId="1297BC88">
            <w:pPr>
              <w:spacing w:line="298" w:lineRule="auto"/>
              <w:rPr>
                <w:rFonts w:ascii="Arial"/>
                <w:sz w:val="21"/>
              </w:rPr>
            </w:pPr>
          </w:p>
          <w:p w14:paraId="7E01C3D6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6-10k</w:t>
            </w:r>
          </w:p>
        </w:tc>
        <w:tc>
          <w:tcPr>
            <w:tcW w:w="2254" w:type="dxa"/>
            <w:vAlign w:val="top"/>
          </w:tcPr>
          <w:p w14:paraId="61C3DC4B">
            <w:pPr>
              <w:spacing w:line="292" w:lineRule="auto"/>
              <w:rPr>
                <w:rFonts w:ascii="Arial"/>
                <w:sz w:val="21"/>
              </w:rPr>
            </w:pPr>
          </w:p>
          <w:p w14:paraId="740DD87C">
            <w:pPr>
              <w:pStyle w:val="6"/>
              <w:spacing w:before="52" w:line="224" w:lineRule="auto"/>
              <w:ind w:left="71" w:right="33" w:firstLine="37"/>
            </w:pPr>
            <w:r>
              <w:rPr>
                <w:b/>
                <w:bCs/>
                <w:spacing w:val="2"/>
              </w:rPr>
              <w:t>1、首年租房补贴、交通补贴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4"/>
              </w:rPr>
              <w:t>、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-4"/>
              </w:rPr>
              <w:t>中餐补贴、通讯补贴、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4"/>
              </w:rPr>
              <w:t>出差</w:t>
            </w:r>
          </w:p>
          <w:p w14:paraId="5CD3B8E2">
            <w:pPr>
              <w:pStyle w:val="6"/>
              <w:spacing w:before="11" w:line="216" w:lineRule="auto"/>
              <w:ind w:left="810"/>
            </w:pPr>
            <w:r>
              <w:rPr>
                <w:b/>
                <w:bCs/>
                <w:spacing w:val="-2"/>
              </w:rPr>
              <w:t>补贴等。</w:t>
            </w:r>
          </w:p>
          <w:p w14:paraId="0C386735">
            <w:pPr>
              <w:pStyle w:val="6"/>
              <w:spacing w:before="14" w:line="217" w:lineRule="auto"/>
              <w:ind w:left="605"/>
            </w:pPr>
            <w:r>
              <w:rPr>
                <w:b/>
                <w:bCs/>
              </w:rPr>
              <w:t>2、员工福利：</w:t>
            </w:r>
          </w:p>
          <w:p w14:paraId="7341BD30">
            <w:pPr>
              <w:pStyle w:val="6"/>
              <w:spacing w:before="13" w:line="224" w:lineRule="auto"/>
              <w:ind w:left="103" w:right="75" w:hanging="5"/>
            </w:pPr>
            <w:r>
              <w:rPr>
                <w:b/>
                <w:bCs/>
                <w:spacing w:val="-1"/>
              </w:rPr>
              <w:t>（</w:t>
            </w:r>
            <w:r>
              <w:rPr>
                <w:spacing w:val="-25"/>
              </w:rPr>
              <w:t xml:space="preserve"> </w:t>
            </w:r>
            <w:r>
              <w:rPr>
                <w:b/>
                <w:bCs/>
                <w:spacing w:val="-1"/>
              </w:rPr>
              <w:t>1）五险一金、年度体检、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过节费/礼品、生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1"/>
              </w:rPr>
              <w:t>日礼品、婚</w:t>
            </w:r>
          </w:p>
          <w:p w14:paraId="0525062D">
            <w:pPr>
              <w:pStyle w:val="6"/>
              <w:spacing w:before="12" w:line="228" w:lineRule="auto"/>
              <w:ind w:left="971" w:right="35" w:hanging="914"/>
            </w:pPr>
            <w:r>
              <w:rPr>
                <w:b/>
                <w:bCs/>
                <w:spacing w:val="3"/>
              </w:rPr>
              <w:t>嫁礼金、生育礼金、住院慰问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6"/>
              </w:rPr>
              <w:t>金。</w:t>
            </w:r>
          </w:p>
          <w:p w14:paraId="5BFBE28D">
            <w:pPr>
              <w:pStyle w:val="6"/>
              <w:spacing w:before="9" w:line="214" w:lineRule="auto"/>
              <w:ind w:left="98"/>
            </w:pPr>
            <w:r>
              <w:rPr>
                <w:b/>
                <w:bCs/>
                <w:spacing w:val="-4"/>
              </w:rPr>
              <w:t>（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-4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4"/>
              </w:rPr>
              <w:t>）带薪假：年假、婚假、</w:t>
            </w:r>
          </w:p>
          <w:p w14:paraId="735E6F8F">
            <w:pPr>
              <w:pStyle w:val="6"/>
              <w:spacing w:before="15" w:line="215" w:lineRule="auto"/>
              <w:ind w:left="555"/>
            </w:pPr>
            <w:r>
              <w:rPr>
                <w:b/>
                <w:bCs/>
                <w:spacing w:val="1"/>
              </w:rPr>
              <w:t>产假、陪产假。</w:t>
            </w:r>
          </w:p>
        </w:tc>
        <w:tc>
          <w:tcPr>
            <w:tcW w:w="753" w:type="dxa"/>
            <w:vAlign w:val="top"/>
          </w:tcPr>
          <w:p w14:paraId="099D97AE">
            <w:pPr>
              <w:spacing w:line="297" w:lineRule="auto"/>
              <w:rPr>
                <w:rFonts w:ascii="Arial"/>
                <w:sz w:val="21"/>
              </w:rPr>
            </w:pPr>
          </w:p>
          <w:p w14:paraId="42FADB28">
            <w:pPr>
              <w:spacing w:line="297" w:lineRule="auto"/>
              <w:rPr>
                <w:rFonts w:ascii="Arial"/>
                <w:sz w:val="21"/>
              </w:rPr>
            </w:pPr>
          </w:p>
          <w:p w14:paraId="3EC2D5F5">
            <w:pPr>
              <w:spacing w:line="298" w:lineRule="auto"/>
              <w:rPr>
                <w:rFonts w:ascii="Arial"/>
                <w:sz w:val="21"/>
              </w:rPr>
            </w:pPr>
          </w:p>
          <w:p w14:paraId="3A83EB40">
            <w:pPr>
              <w:spacing w:line="298" w:lineRule="auto"/>
              <w:rPr>
                <w:rFonts w:ascii="Arial"/>
                <w:sz w:val="21"/>
              </w:rPr>
            </w:pPr>
          </w:p>
          <w:p w14:paraId="25F63231">
            <w:pPr>
              <w:pStyle w:val="6"/>
              <w:spacing w:before="52" w:line="221" w:lineRule="auto"/>
              <w:ind w:left="146"/>
            </w:pPr>
            <w:r>
              <w:rPr>
                <w:b/>
                <w:bCs/>
                <w:spacing w:val="-2"/>
              </w:rPr>
              <w:t>云岩区</w:t>
            </w:r>
          </w:p>
        </w:tc>
        <w:tc>
          <w:tcPr>
            <w:tcW w:w="614" w:type="dxa"/>
            <w:vAlign w:val="top"/>
          </w:tcPr>
          <w:p w14:paraId="46C96403">
            <w:pPr>
              <w:spacing w:line="297" w:lineRule="auto"/>
              <w:rPr>
                <w:rFonts w:ascii="Arial"/>
                <w:sz w:val="21"/>
              </w:rPr>
            </w:pPr>
          </w:p>
          <w:p w14:paraId="365B23AF">
            <w:pPr>
              <w:spacing w:line="297" w:lineRule="auto"/>
              <w:rPr>
                <w:rFonts w:ascii="Arial"/>
                <w:sz w:val="21"/>
              </w:rPr>
            </w:pPr>
          </w:p>
          <w:p w14:paraId="7284CF71">
            <w:pPr>
              <w:spacing w:line="298" w:lineRule="auto"/>
              <w:rPr>
                <w:rFonts w:ascii="Arial"/>
                <w:sz w:val="21"/>
              </w:rPr>
            </w:pPr>
          </w:p>
          <w:p w14:paraId="707507A9">
            <w:pPr>
              <w:spacing w:line="298" w:lineRule="auto"/>
              <w:rPr>
                <w:rFonts w:ascii="Arial"/>
                <w:sz w:val="21"/>
              </w:rPr>
            </w:pPr>
          </w:p>
          <w:p w14:paraId="1D1BC686">
            <w:pPr>
              <w:pStyle w:val="6"/>
              <w:spacing w:before="52" w:line="218" w:lineRule="auto"/>
              <w:ind w:left="76"/>
            </w:pPr>
            <w:r>
              <w:rPr>
                <w:b/>
                <w:bCs/>
                <w:spacing w:val="-2"/>
              </w:rPr>
              <w:t>鄢俊强</w:t>
            </w:r>
          </w:p>
        </w:tc>
        <w:tc>
          <w:tcPr>
            <w:tcW w:w="1347" w:type="dxa"/>
            <w:vAlign w:val="top"/>
          </w:tcPr>
          <w:p w14:paraId="1026B0E0">
            <w:pPr>
              <w:spacing w:line="242" w:lineRule="auto"/>
              <w:rPr>
                <w:rFonts w:ascii="Arial"/>
                <w:sz w:val="21"/>
              </w:rPr>
            </w:pPr>
          </w:p>
          <w:p w14:paraId="4AE54656">
            <w:pPr>
              <w:spacing w:line="242" w:lineRule="auto"/>
              <w:rPr>
                <w:rFonts w:ascii="Arial"/>
                <w:sz w:val="21"/>
              </w:rPr>
            </w:pPr>
          </w:p>
          <w:p w14:paraId="59695CF4">
            <w:pPr>
              <w:spacing w:line="242" w:lineRule="auto"/>
              <w:rPr>
                <w:rFonts w:ascii="Arial"/>
                <w:sz w:val="21"/>
              </w:rPr>
            </w:pPr>
          </w:p>
          <w:p w14:paraId="54F9A993">
            <w:pPr>
              <w:spacing w:line="242" w:lineRule="auto"/>
              <w:rPr>
                <w:rFonts w:ascii="Arial"/>
                <w:sz w:val="21"/>
              </w:rPr>
            </w:pPr>
          </w:p>
          <w:p w14:paraId="3B81EFCD">
            <w:pPr>
              <w:spacing w:line="243" w:lineRule="auto"/>
              <w:rPr>
                <w:rFonts w:ascii="Arial"/>
                <w:sz w:val="21"/>
              </w:rPr>
            </w:pPr>
          </w:p>
          <w:p w14:paraId="2FB6D9FA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18085080061</w:t>
            </w:r>
          </w:p>
        </w:tc>
        <w:tc>
          <w:tcPr>
            <w:tcW w:w="962" w:type="dxa"/>
            <w:vAlign w:val="top"/>
          </w:tcPr>
          <w:p w14:paraId="2E7B06B9">
            <w:pPr>
              <w:spacing w:line="272" w:lineRule="auto"/>
              <w:rPr>
                <w:rFonts w:ascii="Arial"/>
                <w:sz w:val="21"/>
              </w:rPr>
            </w:pPr>
          </w:p>
          <w:p w14:paraId="455531F6">
            <w:pPr>
              <w:spacing w:line="272" w:lineRule="auto"/>
              <w:rPr>
                <w:rFonts w:ascii="Arial"/>
                <w:sz w:val="21"/>
              </w:rPr>
            </w:pPr>
          </w:p>
          <w:p w14:paraId="3B672651">
            <w:pPr>
              <w:spacing w:line="273" w:lineRule="auto"/>
              <w:rPr>
                <w:rFonts w:ascii="Arial"/>
                <w:sz w:val="21"/>
              </w:rPr>
            </w:pPr>
          </w:p>
          <w:p w14:paraId="66B8F21C">
            <w:pPr>
              <w:spacing w:line="273" w:lineRule="auto"/>
              <w:rPr>
                <w:rFonts w:ascii="Arial"/>
                <w:sz w:val="21"/>
              </w:rPr>
            </w:pPr>
          </w:p>
          <w:p w14:paraId="5652AF6F">
            <w:pPr>
              <w:pStyle w:val="6"/>
              <w:spacing w:before="52" w:line="234" w:lineRule="auto"/>
              <w:ind w:left="156" w:right="46" w:hanging="85"/>
            </w:pPr>
            <w:r>
              <w:drawing>
                <wp:anchor distT="0" distB="0" distL="0" distR="0" simplePos="0" relativeHeight="25226444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-692785</wp:posOffset>
                  </wp:positionV>
                  <wp:extent cx="605155" cy="1678305"/>
                  <wp:effectExtent l="0" t="0" r="0" b="0"/>
                  <wp:wrapNone/>
                  <wp:docPr id="1002" name="IM 1002">
                    <a:hlinkClick xmlns:a="http://schemas.openxmlformats.org/drawingml/2006/main" r:id="rId42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" name="IM 1002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"mailto:hr@guotaiworld.com" </w:instrText>
            </w:r>
            <w:r>
              <w:fldChar w:fldCharType="separate"/>
            </w:r>
            <w:r>
              <w:rPr>
                <w:b/>
                <w:bCs/>
                <w:spacing w:val="-2"/>
                <w:u w:val="single" w:color="auto"/>
              </w:rPr>
              <w:t>hr@guo</w:t>
            </w:r>
            <w:r>
              <w:rPr>
                <w:spacing w:val="-49"/>
                <w:u w:val="single" w:color="auto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taiw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"mailto:hr@guotaiworld.com"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or</w:t>
            </w:r>
            <w:r>
              <w:rPr>
                <w:spacing w:val="-52"/>
                <w:u w:val="single" w:color="auto"/>
              </w:rPr>
              <w:t xml:space="preserve"> </w:t>
            </w:r>
            <w:r>
              <w:rPr>
                <w:b/>
                <w:bCs/>
                <w:spacing w:val="-3"/>
                <w:u w:val="single" w:color="auto"/>
              </w:rPr>
              <w:t>ld.com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</w:tbl>
    <w:p w14:paraId="6B271473">
      <w:pPr>
        <w:spacing w:line="84" w:lineRule="exact"/>
        <w:rPr>
          <w:rFonts w:ascii="Arial"/>
          <w:sz w:val="7"/>
        </w:rPr>
      </w:pPr>
    </w:p>
    <w:p w14:paraId="7D14E41C">
      <w:pPr>
        <w:spacing w:line="84" w:lineRule="exact"/>
        <w:rPr>
          <w:rFonts w:ascii="Arial" w:hAnsi="Arial" w:eastAsia="Arial" w:cs="Arial"/>
          <w:sz w:val="7"/>
          <w:szCs w:val="7"/>
        </w:rPr>
        <w:sectPr>
          <w:footerReference r:id="rId164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092E745A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40D7DB80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571B02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5890F290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47C7A2DB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6FB521DB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4F0DF40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23A8BA80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4AEA0F3F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496B449A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2D50C521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3B36C13B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30A5FC72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050E6E1D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1BAE82D6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185BF04B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3C421E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2" w:hRule="atLeast"/>
        </w:trPr>
        <w:tc>
          <w:tcPr>
            <w:tcW w:w="669" w:type="dxa"/>
            <w:vAlign w:val="top"/>
          </w:tcPr>
          <w:p w14:paraId="51E4382C">
            <w:pPr>
              <w:rPr>
                <w:rFonts w:ascii="Arial"/>
                <w:sz w:val="21"/>
              </w:rPr>
            </w:pPr>
          </w:p>
          <w:p w14:paraId="3825AC22">
            <w:pPr>
              <w:rPr>
                <w:rFonts w:ascii="Arial"/>
                <w:sz w:val="21"/>
              </w:rPr>
            </w:pPr>
          </w:p>
          <w:p w14:paraId="302B8912">
            <w:pPr>
              <w:rPr>
                <w:rFonts w:ascii="Arial"/>
                <w:sz w:val="21"/>
              </w:rPr>
            </w:pPr>
          </w:p>
          <w:p w14:paraId="256B79FF">
            <w:pPr>
              <w:rPr>
                <w:rFonts w:ascii="Arial"/>
                <w:sz w:val="21"/>
              </w:rPr>
            </w:pPr>
          </w:p>
          <w:p w14:paraId="59D0E5D8">
            <w:pPr>
              <w:spacing w:line="241" w:lineRule="auto"/>
              <w:rPr>
                <w:rFonts w:ascii="Arial"/>
                <w:sz w:val="21"/>
              </w:rPr>
            </w:pPr>
          </w:p>
          <w:p w14:paraId="78C6DD51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875</w:t>
            </w:r>
          </w:p>
        </w:tc>
        <w:tc>
          <w:tcPr>
            <w:tcW w:w="1055" w:type="dxa"/>
            <w:vAlign w:val="top"/>
          </w:tcPr>
          <w:p w14:paraId="3446708C">
            <w:pPr>
              <w:spacing w:line="244" w:lineRule="auto"/>
              <w:rPr>
                <w:rFonts w:ascii="Arial"/>
                <w:sz w:val="21"/>
              </w:rPr>
            </w:pPr>
          </w:p>
          <w:p w14:paraId="569AB36C">
            <w:pPr>
              <w:spacing w:line="245" w:lineRule="auto"/>
              <w:rPr>
                <w:rFonts w:ascii="Arial"/>
                <w:sz w:val="21"/>
              </w:rPr>
            </w:pPr>
          </w:p>
          <w:p w14:paraId="63D5F31C">
            <w:pPr>
              <w:spacing w:line="245" w:lineRule="auto"/>
              <w:rPr>
                <w:rFonts w:ascii="Arial"/>
                <w:sz w:val="21"/>
              </w:rPr>
            </w:pPr>
          </w:p>
          <w:p w14:paraId="52C2FE7F">
            <w:pPr>
              <w:spacing w:line="245" w:lineRule="auto"/>
              <w:rPr>
                <w:rFonts w:ascii="Arial"/>
                <w:sz w:val="21"/>
              </w:rPr>
            </w:pPr>
          </w:p>
          <w:p w14:paraId="1B398281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贵州国台数智</w:t>
            </w:r>
          </w:p>
          <w:p w14:paraId="307A12D4">
            <w:pPr>
              <w:pStyle w:val="6"/>
              <w:spacing w:before="15" w:line="216" w:lineRule="auto"/>
              <w:ind w:left="34"/>
            </w:pPr>
            <w:r>
              <w:rPr>
                <w:b/>
                <w:bCs/>
                <w:spacing w:val="1"/>
              </w:rPr>
              <w:t>酒业集团股份</w:t>
            </w:r>
          </w:p>
          <w:p w14:paraId="7298B63D">
            <w:pPr>
              <w:pStyle w:val="6"/>
              <w:spacing w:before="14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1C8EE495">
            <w:pPr>
              <w:spacing w:line="270" w:lineRule="auto"/>
              <w:rPr>
                <w:rFonts w:ascii="Arial"/>
                <w:sz w:val="21"/>
              </w:rPr>
            </w:pPr>
          </w:p>
          <w:p w14:paraId="3BA06AD5">
            <w:pPr>
              <w:spacing w:line="270" w:lineRule="auto"/>
              <w:rPr>
                <w:rFonts w:ascii="Arial"/>
                <w:sz w:val="21"/>
              </w:rPr>
            </w:pPr>
          </w:p>
          <w:p w14:paraId="7BDBB11B">
            <w:pPr>
              <w:spacing w:line="270" w:lineRule="auto"/>
              <w:rPr>
                <w:rFonts w:ascii="Arial"/>
                <w:sz w:val="21"/>
              </w:rPr>
            </w:pPr>
          </w:p>
          <w:p w14:paraId="6AB5E741">
            <w:pPr>
              <w:spacing w:line="270" w:lineRule="auto"/>
              <w:rPr>
                <w:rFonts w:ascii="Arial"/>
                <w:sz w:val="21"/>
              </w:rPr>
            </w:pPr>
          </w:p>
          <w:p w14:paraId="7D57AB97">
            <w:pPr>
              <w:pStyle w:val="6"/>
              <w:spacing w:before="52" w:line="230" w:lineRule="auto"/>
              <w:ind w:left="494" w:right="63" w:hanging="412"/>
            </w:pPr>
            <w:r>
              <w:rPr>
                <w:b/>
                <w:bCs/>
              </w:rPr>
              <w:t>营销管理培训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3148" w:type="dxa"/>
            <w:vAlign w:val="top"/>
          </w:tcPr>
          <w:p w14:paraId="46A07E5F">
            <w:pPr>
              <w:pStyle w:val="6"/>
              <w:spacing w:before="35" w:line="216" w:lineRule="auto"/>
              <w:ind w:left="51"/>
            </w:pPr>
            <w:r>
              <w:rPr>
                <w:b/>
                <w:bCs/>
                <w:spacing w:val="2"/>
              </w:rPr>
              <w:t>1、负责区域内经销商关系的维护与管理，</w:t>
            </w:r>
          </w:p>
          <w:p w14:paraId="311E5F23">
            <w:pPr>
              <w:pStyle w:val="6"/>
              <w:spacing w:before="11" w:line="216" w:lineRule="auto"/>
              <w:ind w:left="579"/>
            </w:pPr>
            <w:r>
              <w:rPr>
                <w:b/>
                <w:bCs/>
                <w:spacing w:val="2"/>
              </w:rPr>
              <w:t>根据需求提供支持和服务；</w:t>
            </w:r>
          </w:p>
          <w:p w14:paraId="4F4F2822">
            <w:pPr>
              <w:pStyle w:val="6"/>
              <w:spacing w:before="15" w:line="216" w:lineRule="auto"/>
              <w:ind w:left="48"/>
            </w:pPr>
            <w:r>
              <w:rPr>
                <w:b/>
                <w:bCs/>
                <w:spacing w:val="3"/>
              </w:rPr>
              <w:t>2、负责区域内经销商动销、促销、分销计</w:t>
            </w:r>
          </w:p>
          <w:p w14:paraId="19698B2E">
            <w:pPr>
              <w:pStyle w:val="6"/>
              <w:spacing w:before="14" w:line="217" w:lineRule="auto"/>
              <w:ind w:left="171"/>
            </w:pPr>
            <w:r>
              <w:rPr>
                <w:b/>
                <w:bCs/>
                <w:spacing w:val="2"/>
              </w:rPr>
              <w:t>划及落实，协助经销商完成动销计划；</w:t>
            </w:r>
          </w:p>
          <w:p w14:paraId="7E7D5714">
            <w:pPr>
              <w:pStyle w:val="6"/>
              <w:spacing w:before="12" w:line="216" w:lineRule="auto"/>
              <w:ind w:left="54"/>
            </w:pPr>
            <w:r>
              <w:rPr>
                <w:b/>
                <w:bCs/>
                <w:spacing w:val="2"/>
              </w:rPr>
              <w:t>3、负责推广活动的策划，根据公司市场战</w:t>
            </w:r>
          </w:p>
          <w:p w14:paraId="636353A6">
            <w:pPr>
              <w:pStyle w:val="6"/>
              <w:spacing w:before="13" w:line="224" w:lineRule="auto"/>
              <w:ind w:left="1170" w:right="73" w:hanging="1084"/>
            </w:pPr>
            <w:r>
              <w:rPr>
                <w:b/>
                <w:bCs/>
                <w:spacing w:val="3"/>
              </w:rPr>
              <w:t>略指导，组织策划经销商市场活动计划并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2"/>
              </w:rPr>
              <w:t>落地执行；</w:t>
            </w:r>
          </w:p>
          <w:p w14:paraId="50EF89BF">
            <w:pPr>
              <w:pStyle w:val="6"/>
              <w:spacing w:before="15" w:line="217" w:lineRule="auto"/>
              <w:ind w:left="47"/>
            </w:pPr>
            <w:r>
              <w:rPr>
                <w:b/>
                <w:bCs/>
                <w:spacing w:val="3"/>
              </w:rPr>
              <w:t>4、负责区域内终端网点的开发及日常业务</w:t>
            </w:r>
          </w:p>
          <w:p w14:paraId="51BC84FC">
            <w:pPr>
              <w:pStyle w:val="6"/>
              <w:spacing w:before="13" w:line="222" w:lineRule="auto"/>
              <w:ind w:left="912" w:right="108" w:hanging="829"/>
            </w:pPr>
            <w:r>
              <w:rPr>
                <w:b/>
                <w:bCs/>
                <w:spacing w:val="1"/>
              </w:rPr>
              <w:t>管理，协助经销商进场谈判、客情维护、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2"/>
              </w:rPr>
              <w:t>价格管理等工作；</w:t>
            </w:r>
          </w:p>
          <w:p w14:paraId="3BCED7F1">
            <w:pPr>
              <w:pStyle w:val="6"/>
              <w:spacing w:before="16" w:line="216" w:lineRule="auto"/>
              <w:ind w:left="50"/>
            </w:pPr>
            <w:r>
              <w:rPr>
                <w:b/>
                <w:bCs/>
                <w:spacing w:val="3"/>
              </w:rPr>
              <w:t>5、负责维护本区域市场秩序，如经销商价</w:t>
            </w:r>
          </w:p>
          <w:p w14:paraId="2543866A">
            <w:pPr>
              <w:pStyle w:val="6"/>
              <w:spacing w:before="15" w:line="211" w:lineRule="auto"/>
              <w:ind w:left="1408" w:right="155" w:hanging="1242"/>
            </w:pPr>
            <w:r>
              <w:rPr>
                <w:b/>
                <w:bCs/>
                <w:spacing w:val="3"/>
              </w:rPr>
              <w:t>格管控和渠道管理，建立良好的市场环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3"/>
              </w:rPr>
              <w:t>境；</w:t>
            </w:r>
          </w:p>
        </w:tc>
        <w:tc>
          <w:tcPr>
            <w:tcW w:w="520" w:type="dxa"/>
            <w:vAlign w:val="top"/>
          </w:tcPr>
          <w:p w14:paraId="3F08D761">
            <w:pPr>
              <w:rPr>
                <w:rFonts w:ascii="Arial"/>
                <w:sz w:val="21"/>
              </w:rPr>
            </w:pPr>
          </w:p>
          <w:p w14:paraId="7C7DFAA9">
            <w:pPr>
              <w:rPr>
                <w:rFonts w:ascii="Arial"/>
                <w:sz w:val="21"/>
              </w:rPr>
            </w:pPr>
          </w:p>
          <w:p w14:paraId="678B3643">
            <w:pPr>
              <w:rPr>
                <w:rFonts w:ascii="Arial"/>
                <w:sz w:val="21"/>
              </w:rPr>
            </w:pPr>
          </w:p>
          <w:p w14:paraId="1FBE7216">
            <w:pPr>
              <w:rPr>
                <w:rFonts w:ascii="Arial"/>
                <w:sz w:val="21"/>
              </w:rPr>
            </w:pPr>
          </w:p>
          <w:p w14:paraId="4CE3EECC">
            <w:pPr>
              <w:spacing w:line="241" w:lineRule="auto"/>
              <w:rPr>
                <w:rFonts w:ascii="Arial"/>
                <w:sz w:val="21"/>
              </w:rPr>
            </w:pPr>
          </w:p>
          <w:p w14:paraId="5EDF9E5F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15</w:t>
            </w:r>
          </w:p>
        </w:tc>
        <w:tc>
          <w:tcPr>
            <w:tcW w:w="1501" w:type="dxa"/>
            <w:vAlign w:val="top"/>
          </w:tcPr>
          <w:p w14:paraId="6F8E4E39">
            <w:pPr>
              <w:spacing w:line="295" w:lineRule="auto"/>
              <w:rPr>
                <w:rFonts w:ascii="Arial"/>
                <w:sz w:val="21"/>
              </w:rPr>
            </w:pPr>
          </w:p>
          <w:p w14:paraId="6AC40BE9">
            <w:pPr>
              <w:spacing w:line="295" w:lineRule="auto"/>
              <w:rPr>
                <w:rFonts w:ascii="Arial"/>
                <w:sz w:val="21"/>
              </w:rPr>
            </w:pPr>
          </w:p>
          <w:p w14:paraId="1F72A9D4">
            <w:pPr>
              <w:spacing w:line="295" w:lineRule="auto"/>
              <w:rPr>
                <w:rFonts w:ascii="Arial"/>
                <w:sz w:val="21"/>
              </w:rPr>
            </w:pPr>
          </w:p>
          <w:p w14:paraId="304AE73C">
            <w:pPr>
              <w:spacing w:line="296" w:lineRule="auto"/>
              <w:rPr>
                <w:rFonts w:ascii="Arial"/>
                <w:sz w:val="21"/>
              </w:rPr>
            </w:pPr>
          </w:p>
          <w:p w14:paraId="77E387BA">
            <w:pPr>
              <w:pStyle w:val="6"/>
              <w:spacing w:before="52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3339C361">
            <w:pPr>
              <w:spacing w:line="270" w:lineRule="auto"/>
              <w:rPr>
                <w:rFonts w:ascii="Arial"/>
                <w:sz w:val="21"/>
              </w:rPr>
            </w:pPr>
          </w:p>
          <w:p w14:paraId="23B226F0">
            <w:pPr>
              <w:spacing w:line="270" w:lineRule="auto"/>
              <w:rPr>
                <w:rFonts w:ascii="Arial"/>
                <w:sz w:val="21"/>
              </w:rPr>
            </w:pPr>
          </w:p>
          <w:p w14:paraId="3B58BA0A">
            <w:pPr>
              <w:spacing w:line="270" w:lineRule="auto"/>
              <w:rPr>
                <w:rFonts w:ascii="Arial"/>
                <w:sz w:val="21"/>
              </w:rPr>
            </w:pPr>
          </w:p>
          <w:p w14:paraId="19450892">
            <w:pPr>
              <w:spacing w:line="270" w:lineRule="auto"/>
              <w:rPr>
                <w:rFonts w:ascii="Arial"/>
                <w:sz w:val="21"/>
              </w:rPr>
            </w:pPr>
          </w:p>
          <w:p w14:paraId="1503AE24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ED88295">
            <w:pPr>
              <w:spacing w:line="295" w:lineRule="auto"/>
              <w:rPr>
                <w:rFonts w:ascii="Arial"/>
                <w:sz w:val="21"/>
              </w:rPr>
            </w:pPr>
          </w:p>
          <w:p w14:paraId="346CB200">
            <w:pPr>
              <w:spacing w:line="295" w:lineRule="auto"/>
              <w:rPr>
                <w:rFonts w:ascii="Arial"/>
                <w:sz w:val="21"/>
              </w:rPr>
            </w:pPr>
          </w:p>
          <w:p w14:paraId="14957E47">
            <w:pPr>
              <w:spacing w:line="295" w:lineRule="auto"/>
              <w:rPr>
                <w:rFonts w:ascii="Arial"/>
                <w:sz w:val="21"/>
              </w:rPr>
            </w:pPr>
          </w:p>
          <w:p w14:paraId="443C9AEA">
            <w:pPr>
              <w:spacing w:line="295" w:lineRule="auto"/>
              <w:rPr>
                <w:rFonts w:ascii="Arial"/>
                <w:sz w:val="21"/>
              </w:rPr>
            </w:pPr>
          </w:p>
          <w:p w14:paraId="2CC7550C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6-10k</w:t>
            </w:r>
          </w:p>
        </w:tc>
        <w:tc>
          <w:tcPr>
            <w:tcW w:w="2254" w:type="dxa"/>
            <w:vAlign w:val="top"/>
          </w:tcPr>
          <w:p w14:paraId="27FF13CD">
            <w:pPr>
              <w:spacing w:line="281" w:lineRule="auto"/>
              <w:rPr>
                <w:rFonts w:ascii="Arial"/>
                <w:sz w:val="21"/>
              </w:rPr>
            </w:pPr>
          </w:p>
          <w:p w14:paraId="22823C35">
            <w:pPr>
              <w:pStyle w:val="6"/>
              <w:spacing w:before="52" w:line="225" w:lineRule="auto"/>
              <w:ind w:left="71" w:right="33" w:firstLine="37"/>
            </w:pPr>
            <w:r>
              <w:rPr>
                <w:b/>
                <w:bCs/>
                <w:spacing w:val="2"/>
              </w:rPr>
              <w:t>1、首年租房补贴、交通补贴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4"/>
              </w:rPr>
              <w:t>、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-4"/>
              </w:rPr>
              <w:t>中餐补贴、通讯补贴、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4"/>
              </w:rPr>
              <w:t>出差</w:t>
            </w:r>
          </w:p>
          <w:p w14:paraId="5A2AF9AA">
            <w:pPr>
              <w:pStyle w:val="6"/>
              <w:spacing w:before="11" w:line="216" w:lineRule="auto"/>
              <w:ind w:left="810"/>
            </w:pPr>
            <w:r>
              <w:rPr>
                <w:b/>
                <w:bCs/>
                <w:spacing w:val="-2"/>
              </w:rPr>
              <w:t>补贴等。</w:t>
            </w:r>
          </w:p>
          <w:p w14:paraId="2BF197E8">
            <w:pPr>
              <w:pStyle w:val="6"/>
              <w:spacing w:before="14" w:line="217" w:lineRule="auto"/>
              <w:ind w:left="605"/>
            </w:pPr>
            <w:r>
              <w:rPr>
                <w:b/>
                <w:bCs/>
              </w:rPr>
              <w:t>2、员工福利：</w:t>
            </w:r>
          </w:p>
          <w:p w14:paraId="684CBE63">
            <w:pPr>
              <w:pStyle w:val="6"/>
              <w:spacing w:before="13" w:line="224" w:lineRule="auto"/>
              <w:ind w:left="103" w:right="75" w:hanging="5"/>
            </w:pPr>
            <w:r>
              <w:rPr>
                <w:b/>
                <w:bCs/>
                <w:spacing w:val="-1"/>
              </w:rPr>
              <w:t>（</w:t>
            </w:r>
            <w:r>
              <w:rPr>
                <w:spacing w:val="-25"/>
              </w:rPr>
              <w:t xml:space="preserve"> </w:t>
            </w:r>
            <w:r>
              <w:rPr>
                <w:b/>
                <w:bCs/>
                <w:spacing w:val="-1"/>
              </w:rPr>
              <w:t>1）五险一金、年度体检、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过节费/礼品、生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1"/>
              </w:rPr>
              <w:t>日礼品、婚</w:t>
            </w:r>
          </w:p>
          <w:p w14:paraId="3B53A73A">
            <w:pPr>
              <w:pStyle w:val="6"/>
              <w:spacing w:before="12" w:line="228" w:lineRule="auto"/>
              <w:ind w:left="971" w:right="35" w:hanging="914"/>
            </w:pPr>
            <w:r>
              <w:rPr>
                <w:b/>
                <w:bCs/>
                <w:spacing w:val="3"/>
              </w:rPr>
              <w:t>嫁礼金、生育礼金、住院慰问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6"/>
              </w:rPr>
              <w:t>金。</w:t>
            </w:r>
          </w:p>
          <w:p w14:paraId="09D98835">
            <w:pPr>
              <w:pStyle w:val="6"/>
              <w:spacing w:before="8" w:line="214" w:lineRule="auto"/>
              <w:ind w:left="98"/>
            </w:pPr>
            <w:r>
              <w:rPr>
                <w:b/>
                <w:bCs/>
                <w:spacing w:val="-4"/>
              </w:rPr>
              <w:t>（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-4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4"/>
              </w:rPr>
              <w:t>）带薪假：年假、婚假、</w:t>
            </w:r>
          </w:p>
          <w:p w14:paraId="715C171C">
            <w:pPr>
              <w:pStyle w:val="6"/>
              <w:spacing w:before="16" w:line="215" w:lineRule="auto"/>
              <w:ind w:left="555"/>
            </w:pPr>
            <w:r>
              <w:rPr>
                <w:b/>
                <w:bCs/>
                <w:spacing w:val="1"/>
              </w:rPr>
              <w:t>产假、陪产假。</w:t>
            </w:r>
          </w:p>
        </w:tc>
        <w:tc>
          <w:tcPr>
            <w:tcW w:w="753" w:type="dxa"/>
            <w:vAlign w:val="top"/>
          </w:tcPr>
          <w:p w14:paraId="1A06357A">
            <w:pPr>
              <w:spacing w:line="295" w:lineRule="auto"/>
              <w:rPr>
                <w:rFonts w:ascii="Arial"/>
                <w:sz w:val="21"/>
              </w:rPr>
            </w:pPr>
          </w:p>
          <w:p w14:paraId="50F940F7">
            <w:pPr>
              <w:spacing w:line="295" w:lineRule="auto"/>
              <w:rPr>
                <w:rFonts w:ascii="Arial"/>
                <w:sz w:val="21"/>
              </w:rPr>
            </w:pPr>
          </w:p>
          <w:p w14:paraId="6AB5D040">
            <w:pPr>
              <w:spacing w:line="295" w:lineRule="auto"/>
              <w:rPr>
                <w:rFonts w:ascii="Arial"/>
                <w:sz w:val="21"/>
              </w:rPr>
            </w:pPr>
          </w:p>
          <w:p w14:paraId="1A6DFFF5">
            <w:pPr>
              <w:spacing w:line="295" w:lineRule="auto"/>
              <w:rPr>
                <w:rFonts w:ascii="Arial"/>
                <w:sz w:val="21"/>
              </w:rPr>
            </w:pPr>
          </w:p>
          <w:p w14:paraId="7C5B84DB">
            <w:pPr>
              <w:pStyle w:val="6"/>
              <w:spacing w:before="52" w:line="215" w:lineRule="auto"/>
              <w:ind w:left="59"/>
            </w:pPr>
            <w:r>
              <w:rPr>
                <w:b/>
                <w:bCs/>
              </w:rPr>
              <w:t>红花岗区</w:t>
            </w:r>
          </w:p>
        </w:tc>
        <w:tc>
          <w:tcPr>
            <w:tcW w:w="614" w:type="dxa"/>
            <w:vAlign w:val="top"/>
          </w:tcPr>
          <w:p w14:paraId="5912FC36">
            <w:pPr>
              <w:spacing w:line="295" w:lineRule="auto"/>
              <w:rPr>
                <w:rFonts w:ascii="Arial"/>
                <w:sz w:val="21"/>
              </w:rPr>
            </w:pPr>
          </w:p>
          <w:p w14:paraId="48DD1E1F">
            <w:pPr>
              <w:spacing w:line="295" w:lineRule="auto"/>
              <w:rPr>
                <w:rFonts w:ascii="Arial"/>
                <w:sz w:val="21"/>
              </w:rPr>
            </w:pPr>
          </w:p>
          <w:p w14:paraId="4AF6E564">
            <w:pPr>
              <w:spacing w:line="295" w:lineRule="auto"/>
              <w:rPr>
                <w:rFonts w:ascii="Arial"/>
                <w:sz w:val="21"/>
              </w:rPr>
            </w:pPr>
          </w:p>
          <w:p w14:paraId="2382312D">
            <w:pPr>
              <w:spacing w:line="295" w:lineRule="auto"/>
              <w:rPr>
                <w:rFonts w:ascii="Arial"/>
                <w:sz w:val="21"/>
              </w:rPr>
            </w:pPr>
          </w:p>
          <w:p w14:paraId="608343CC">
            <w:pPr>
              <w:pStyle w:val="6"/>
              <w:spacing w:before="52" w:line="218" w:lineRule="auto"/>
              <w:ind w:left="76"/>
            </w:pPr>
            <w:r>
              <w:rPr>
                <w:b/>
                <w:bCs/>
                <w:spacing w:val="-2"/>
              </w:rPr>
              <w:t>鄢俊强</w:t>
            </w:r>
          </w:p>
        </w:tc>
        <w:tc>
          <w:tcPr>
            <w:tcW w:w="1347" w:type="dxa"/>
            <w:vAlign w:val="top"/>
          </w:tcPr>
          <w:p w14:paraId="152E8C9A">
            <w:pPr>
              <w:rPr>
                <w:rFonts w:ascii="Arial"/>
                <w:sz w:val="21"/>
              </w:rPr>
            </w:pPr>
          </w:p>
          <w:p w14:paraId="5BED4003">
            <w:pPr>
              <w:rPr>
                <w:rFonts w:ascii="Arial"/>
                <w:sz w:val="21"/>
              </w:rPr>
            </w:pPr>
          </w:p>
          <w:p w14:paraId="4AB31FD4">
            <w:pPr>
              <w:rPr>
                <w:rFonts w:ascii="Arial"/>
                <w:sz w:val="21"/>
              </w:rPr>
            </w:pPr>
          </w:p>
          <w:p w14:paraId="374FC375">
            <w:pPr>
              <w:rPr>
                <w:rFonts w:ascii="Arial"/>
                <w:sz w:val="21"/>
              </w:rPr>
            </w:pPr>
          </w:p>
          <w:p w14:paraId="6CC30F4A">
            <w:pPr>
              <w:spacing w:line="241" w:lineRule="auto"/>
              <w:rPr>
                <w:rFonts w:ascii="Arial"/>
                <w:sz w:val="21"/>
              </w:rPr>
            </w:pPr>
          </w:p>
          <w:p w14:paraId="0510F871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18085080061</w:t>
            </w:r>
          </w:p>
        </w:tc>
        <w:tc>
          <w:tcPr>
            <w:tcW w:w="962" w:type="dxa"/>
            <w:vAlign w:val="top"/>
          </w:tcPr>
          <w:p w14:paraId="623583CD">
            <w:pPr>
              <w:spacing w:line="270" w:lineRule="auto"/>
              <w:rPr>
                <w:rFonts w:ascii="Arial"/>
                <w:sz w:val="21"/>
              </w:rPr>
            </w:pPr>
          </w:p>
          <w:p w14:paraId="56A795F8">
            <w:pPr>
              <w:spacing w:line="270" w:lineRule="auto"/>
              <w:rPr>
                <w:rFonts w:ascii="Arial"/>
                <w:sz w:val="21"/>
              </w:rPr>
            </w:pPr>
          </w:p>
          <w:p w14:paraId="51D22C76">
            <w:pPr>
              <w:spacing w:line="270" w:lineRule="auto"/>
              <w:rPr>
                <w:rFonts w:ascii="Arial"/>
                <w:sz w:val="21"/>
              </w:rPr>
            </w:pPr>
          </w:p>
          <w:p w14:paraId="5A963A52">
            <w:pPr>
              <w:spacing w:line="270" w:lineRule="auto"/>
              <w:rPr>
                <w:rFonts w:ascii="Arial"/>
                <w:sz w:val="21"/>
              </w:rPr>
            </w:pPr>
          </w:p>
          <w:p w14:paraId="3B0277B6">
            <w:pPr>
              <w:pStyle w:val="6"/>
              <w:spacing w:before="52" w:line="234" w:lineRule="auto"/>
              <w:ind w:left="156" w:right="46" w:hanging="85"/>
            </w:pPr>
            <w:r>
              <w:drawing>
                <wp:anchor distT="0" distB="0" distL="0" distR="0" simplePos="0" relativeHeight="25226854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-692150</wp:posOffset>
                  </wp:positionV>
                  <wp:extent cx="605155" cy="1677670"/>
                  <wp:effectExtent l="0" t="0" r="0" b="0"/>
                  <wp:wrapNone/>
                  <wp:docPr id="1004" name="IM 1004">
                    <a:hlinkClick xmlns:a="http://schemas.openxmlformats.org/drawingml/2006/main" r:id="rId42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" name="IM 1004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"mailto:hr@guotaiworld.com" </w:instrText>
            </w:r>
            <w:r>
              <w:fldChar w:fldCharType="separate"/>
            </w:r>
            <w:r>
              <w:rPr>
                <w:b/>
                <w:bCs/>
                <w:spacing w:val="-2"/>
                <w:u w:val="single" w:color="auto"/>
              </w:rPr>
              <w:t>hr@guo</w:t>
            </w:r>
            <w:r>
              <w:rPr>
                <w:spacing w:val="-49"/>
                <w:u w:val="single" w:color="auto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taiw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"mailto:hr@guotaiworld.com"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or</w:t>
            </w:r>
            <w:r>
              <w:rPr>
                <w:spacing w:val="-52"/>
                <w:u w:val="single" w:color="auto"/>
              </w:rPr>
              <w:t xml:space="preserve"> </w:t>
            </w:r>
            <w:r>
              <w:rPr>
                <w:b/>
                <w:bCs/>
                <w:spacing w:val="-3"/>
                <w:u w:val="single" w:color="auto"/>
              </w:rPr>
              <w:t>ld.com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  <w:tr w14:paraId="2E9A18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3" w:hRule="atLeast"/>
        </w:trPr>
        <w:tc>
          <w:tcPr>
            <w:tcW w:w="669" w:type="dxa"/>
            <w:vAlign w:val="top"/>
          </w:tcPr>
          <w:p w14:paraId="4E2065AF">
            <w:pPr>
              <w:spacing w:line="301" w:lineRule="auto"/>
              <w:rPr>
                <w:rFonts w:ascii="Arial"/>
                <w:sz w:val="21"/>
              </w:rPr>
            </w:pPr>
          </w:p>
          <w:p w14:paraId="4303D4BC">
            <w:pPr>
              <w:spacing w:line="301" w:lineRule="auto"/>
              <w:rPr>
                <w:rFonts w:ascii="Arial"/>
                <w:sz w:val="21"/>
              </w:rPr>
            </w:pPr>
          </w:p>
          <w:p w14:paraId="6FC87E21">
            <w:pPr>
              <w:spacing w:line="302" w:lineRule="auto"/>
              <w:rPr>
                <w:rFonts w:ascii="Arial"/>
                <w:sz w:val="21"/>
              </w:rPr>
            </w:pPr>
          </w:p>
          <w:p w14:paraId="22167B9B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876</w:t>
            </w:r>
          </w:p>
        </w:tc>
        <w:tc>
          <w:tcPr>
            <w:tcW w:w="1055" w:type="dxa"/>
            <w:vAlign w:val="top"/>
          </w:tcPr>
          <w:p w14:paraId="5E2E7F83">
            <w:pPr>
              <w:spacing w:line="341" w:lineRule="auto"/>
              <w:rPr>
                <w:rFonts w:ascii="Arial"/>
                <w:sz w:val="21"/>
              </w:rPr>
            </w:pPr>
          </w:p>
          <w:p w14:paraId="17CCE1CC">
            <w:pPr>
              <w:spacing w:line="341" w:lineRule="auto"/>
              <w:rPr>
                <w:rFonts w:ascii="Arial"/>
                <w:sz w:val="21"/>
              </w:rPr>
            </w:pPr>
          </w:p>
          <w:p w14:paraId="0A3AB998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贵州国台数智</w:t>
            </w:r>
          </w:p>
          <w:p w14:paraId="20F2A5E5">
            <w:pPr>
              <w:pStyle w:val="6"/>
              <w:spacing w:before="15" w:line="216" w:lineRule="auto"/>
              <w:ind w:left="34"/>
            </w:pPr>
            <w:r>
              <w:rPr>
                <w:b/>
                <w:bCs/>
                <w:spacing w:val="1"/>
              </w:rPr>
              <w:t>酒业集团股份</w:t>
            </w:r>
          </w:p>
          <w:p w14:paraId="65FB693E">
            <w:pPr>
              <w:pStyle w:val="6"/>
              <w:spacing w:before="13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4C11B27B">
            <w:pPr>
              <w:spacing w:line="261" w:lineRule="auto"/>
              <w:rPr>
                <w:rFonts w:ascii="Arial"/>
                <w:sz w:val="21"/>
              </w:rPr>
            </w:pPr>
          </w:p>
          <w:p w14:paraId="6721261D">
            <w:pPr>
              <w:spacing w:line="261" w:lineRule="auto"/>
              <w:rPr>
                <w:rFonts w:ascii="Arial"/>
                <w:sz w:val="21"/>
              </w:rPr>
            </w:pPr>
          </w:p>
          <w:p w14:paraId="28BB398A">
            <w:pPr>
              <w:spacing w:line="261" w:lineRule="auto"/>
              <w:rPr>
                <w:rFonts w:ascii="Arial"/>
                <w:sz w:val="21"/>
              </w:rPr>
            </w:pPr>
          </w:p>
          <w:p w14:paraId="22293D72">
            <w:pPr>
              <w:pStyle w:val="6"/>
              <w:spacing w:before="52" w:line="228" w:lineRule="auto"/>
              <w:ind w:left="494" w:right="63" w:hanging="418"/>
            </w:pPr>
            <w:r>
              <w:rPr>
                <w:b/>
                <w:bCs/>
                <w:spacing w:val="1"/>
              </w:rPr>
              <w:t>监察管理培训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3148" w:type="dxa"/>
            <w:vAlign w:val="top"/>
          </w:tcPr>
          <w:p w14:paraId="65B00D92">
            <w:pPr>
              <w:pStyle w:val="6"/>
              <w:spacing w:before="136" w:line="216" w:lineRule="auto"/>
              <w:ind w:left="51"/>
            </w:pPr>
            <w:r>
              <w:rPr>
                <w:b/>
                <w:bCs/>
                <w:spacing w:val="2"/>
              </w:rPr>
              <w:t>1、负责销售市场业务人员日常行为监察；</w:t>
            </w:r>
          </w:p>
          <w:p w14:paraId="5A6998D6">
            <w:pPr>
              <w:pStyle w:val="6"/>
              <w:spacing w:before="14" w:line="217" w:lineRule="auto"/>
              <w:ind w:left="879"/>
            </w:pPr>
            <w:r>
              <w:rPr>
                <w:b/>
                <w:bCs/>
                <w:spacing w:val="1"/>
              </w:rPr>
              <w:t>2、负责价格监管；</w:t>
            </w:r>
          </w:p>
          <w:p w14:paraId="51D263BC">
            <w:pPr>
              <w:pStyle w:val="6"/>
              <w:spacing w:before="10" w:line="217" w:lineRule="auto"/>
              <w:ind w:left="719"/>
            </w:pPr>
            <w:r>
              <w:rPr>
                <w:b/>
                <w:bCs/>
                <w:spacing w:val="1"/>
              </w:rPr>
              <w:t>3、负责低价窜货监察；</w:t>
            </w:r>
          </w:p>
          <w:p w14:paraId="6D22F160">
            <w:pPr>
              <w:pStyle w:val="6"/>
              <w:spacing w:before="13" w:line="217" w:lineRule="auto"/>
              <w:ind w:left="544"/>
            </w:pPr>
            <w:r>
              <w:rPr>
                <w:b/>
                <w:bCs/>
                <w:spacing w:val="2"/>
              </w:rPr>
              <w:t>4、负责市场营销费用监察；</w:t>
            </w:r>
          </w:p>
          <w:p w14:paraId="5264EEAE">
            <w:pPr>
              <w:pStyle w:val="6"/>
              <w:spacing w:before="14" w:line="217" w:lineRule="auto"/>
              <w:ind w:right="4"/>
              <w:jc w:val="right"/>
            </w:pPr>
            <w:r>
              <w:rPr>
                <w:b/>
                <w:bCs/>
                <w:spacing w:val="2"/>
              </w:rPr>
              <w:t>5、依据调查过程中获取的证据和事实，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2"/>
              </w:rPr>
              <w:t>向</w:t>
            </w:r>
          </w:p>
          <w:p w14:paraId="513297A9">
            <w:pPr>
              <w:pStyle w:val="6"/>
              <w:spacing w:before="13" w:line="215" w:lineRule="auto"/>
              <w:ind w:left="83"/>
            </w:pPr>
            <w:r>
              <w:rPr>
                <w:b/>
                <w:bCs/>
                <w:spacing w:val="3"/>
              </w:rPr>
              <w:t>管理层提供书面调查报告。并针对调查过</w:t>
            </w:r>
          </w:p>
          <w:p w14:paraId="04C47E32">
            <w:pPr>
              <w:pStyle w:val="6"/>
              <w:spacing w:before="13" w:line="214" w:lineRule="auto"/>
              <w:ind w:left="84"/>
            </w:pPr>
            <w:r>
              <w:rPr>
                <w:b/>
                <w:bCs/>
                <w:spacing w:val="3"/>
              </w:rPr>
              <w:t>程中发现的管理漏洞、潜在风险及损失提</w:t>
            </w:r>
          </w:p>
          <w:p w14:paraId="7A277161">
            <w:pPr>
              <w:pStyle w:val="6"/>
              <w:spacing w:before="16" w:line="215" w:lineRule="auto"/>
              <w:ind w:left="187"/>
            </w:pPr>
            <w:r>
              <w:rPr>
                <w:b/>
                <w:bCs/>
                <w:spacing w:val="2"/>
              </w:rPr>
              <w:t>出改进意见，并监督改善措施的执行情</w:t>
            </w:r>
          </w:p>
          <w:p w14:paraId="15AB2517">
            <w:pPr>
              <w:pStyle w:val="6"/>
              <w:spacing w:before="16" w:line="217" w:lineRule="auto"/>
              <w:ind w:left="1417"/>
            </w:pPr>
            <w:r>
              <w:rPr>
                <w:b/>
                <w:bCs/>
                <w:spacing w:val="-8"/>
              </w:rPr>
              <w:t>况；</w:t>
            </w:r>
          </w:p>
        </w:tc>
        <w:tc>
          <w:tcPr>
            <w:tcW w:w="520" w:type="dxa"/>
            <w:vAlign w:val="top"/>
          </w:tcPr>
          <w:p w14:paraId="64967971">
            <w:pPr>
              <w:spacing w:line="302" w:lineRule="auto"/>
              <w:rPr>
                <w:rFonts w:ascii="Arial"/>
                <w:sz w:val="21"/>
              </w:rPr>
            </w:pPr>
          </w:p>
          <w:p w14:paraId="2720C3C1">
            <w:pPr>
              <w:spacing w:line="302" w:lineRule="auto"/>
              <w:rPr>
                <w:rFonts w:ascii="Arial"/>
                <w:sz w:val="21"/>
              </w:rPr>
            </w:pPr>
          </w:p>
          <w:p w14:paraId="73288E54">
            <w:pPr>
              <w:spacing w:line="303" w:lineRule="auto"/>
              <w:rPr>
                <w:rFonts w:ascii="Arial"/>
                <w:sz w:val="21"/>
              </w:rPr>
            </w:pPr>
          </w:p>
          <w:p w14:paraId="07076D00">
            <w:pPr>
              <w:pStyle w:val="6"/>
              <w:spacing w:before="52" w:line="178" w:lineRule="auto"/>
              <w:ind w:left="232"/>
            </w:pPr>
            <w:r>
              <w:rPr>
                <w:b/>
                <w:bCs/>
                <w:spacing w:val="-2"/>
              </w:rPr>
              <w:t>7</w:t>
            </w:r>
          </w:p>
        </w:tc>
        <w:tc>
          <w:tcPr>
            <w:tcW w:w="1501" w:type="dxa"/>
            <w:vAlign w:val="top"/>
          </w:tcPr>
          <w:p w14:paraId="23A232C1">
            <w:pPr>
              <w:spacing w:line="341" w:lineRule="auto"/>
              <w:rPr>
                <w:rFonts w:ascii="Arial"/>
                <w:sz w:val="21"/>
              </w:rPr>
            </w:pPr>
          </w:p>
          <w:p w14:paraId="0BF71D36">
            <w:pPr>
              <w:spacing w:line="342" w:lineRule="auto"/>
              <w:rPr>
                <w:rFonts w:ascii="Arial"/>
                <w:sz w:val="21"/>
              </w:rPr>
            </w:pPr>
          </w:p>
          <w:p w14:paraId="7CA75071">
            <w:pPr>
              <w:pStyle w:val="6"/>
              <w:spacing w:before="52" w:line="216" w:lineRule="auto"/>
              <w:ind w:left="99"/>
            </w:pPr>
            <w:r>
              <w:rPr>
                <w:b/>
                <w:bCs/>
                <w:spacing w:val="4"/>
              </w:rPr>
              <w:t>法务相关专业，司</w:t>
            </w:r>
          </w:p>
          <w:p w14:paraId="1E3807EF">
            <w:pPr>
              <w:pStyle w:val="6"/>
              <w:spacing w:before="14" w:line="216" w:lineRule="auto"/>
              <w:ind w:left="56"/>
            </w:pPr>
            <w:r>
              <w:rPr>
                <w:b/>
                <w:bCs/>
                <w:spacing w:val="2"/>
              </w:rPr>
              <w:t>法考试A证，沟通能</w:t>
            </w:r>
          </w:p>
          <w:p w14:paraId="00A8B6D8">
            <w:pPr>
              <w:pStyle w:val="6"/>
              <w:spacing w:before="13" w:line="219" w:lineRule="auto"/>
              <w:ind w:left="594"/>
            </w:pPr>
            <w:r>
              <w:rPr>
                <w:b/>
                <w:bCs/>
                <w:spacing w:val="-4"/>
              </w:rPr>
              <w:t>力强</w:t>
            </w:r>
          </w:p>
        </w:tc>
        <w:tc>
          <w:tcPr>
            <w:tcW w:w="769" w:type="dxa"/>
            <w:vAlign w:val="top"/>
          </w:tcPr>
          <w:p w14:paraId="44BB4711">
            <w:pPr>
              <w:spacing w:line="261" w:lineRule="auto"/>
              <w:rPr>
                <w:rFonts w:ascii="Arial"/>
                <w:sz w:val="21"/>
              </w:rPr>
            </w:pPr>
          </w:p>
          <w:p w14:paraId="2709DC9B">
            <w:pPr>
              <w:spacing w:line="261" w:lineRule="auto"/>
              <w:rPr>
                <w:rFonts w:ascii="Arial"/>
                <w:sz w:val="21"/>
              </w:rPr>
            </w:pPr>
          </w:p>
          <w:p w14:paraId="61C1B596">
            <w:pPr>
              <w:spacing w:line="261" w:lineRule="auto"/>
              <w:rPr>
                <w:rFonts w:ascii="Arial"/>
                <w:sz w:val="21"/>
              </w:rPr>
            </w:pPr>
          </w:p>
          <w:p w14:paraId="421B66CE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DBA9CF9">
            <w:pPr>
              <w:spacing w:line="294" w:lineRule="auto"/>
              <w:rPr>
                <w:rFonts w:ascii="Arial"/>
                <w:sz w:val="21"/>
              </w:rPr>
            </w:pPr>
          </w:p>
          <w:p w14:paraId="6E3C392C">
            <w:pPr>
              <w:spacing w:line="294" w:lineRule="auto"/>
              <w:rPr>
                <w:rFonts w:ascii="Arial"/>
                <w:sz w:val="21"/>
              </w:rPr>
            </w:pPr>
          </w:p>
          <w:p w14:paraId="66B4B309">
            <w:pPr>
              <w:spacing w:line="295" w:lineRule="auto"/>
              <w:rPr>
                <w:rFonts w:ascii="Arial"/>
                <w:sz w:val="21"/>
              </w:rPr>
            </w:pPr>
          </w:p>
          <w:p w14:paraId="06997C9E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6-8k</w:t>
            </w:r>
          </w:p>
        </w:tc>
        <w:tc>
          <w:tcPr>
            <w:tcW w:w="2254" w:type="dxa"/>
            <w:vAlign w:val="top"/>
          </w:tcPr>
          <w:p w14:paraId="24ED4579">
            <w:pPr>
              <w:pStyle w:val="6"/>
              <w:spacing w:before="36" w:line="224" w:lineRule="auto"/>
              <w:ind w:left="71" w:right="33" w:firstLine="37"/>
            </w:pPr>
            <w:r>
              <w:rPr>
                <w:b/>
                <w:bCs/>
                <w:spacing w:val="2"/>
              </w:rPr>
              <w:t>1、首年租房补贴、交通补贴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4"/>
              </w:rPr>
              <w:t>、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-4"/>
              </w:rPr>
              <w:t>中餐补贴、通讯补贴、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4"/>
              </w:rPr>
              <w:t>出差</w:t>
            </w:r>
          </w:p>
          <w:p w14:paraId="266A6980">
            <w:pPr>
              <w:pStyle w:val="6"/>
              <w:spacing w:before="14" w:line="216" w:lineRule="auto"/>
              <w:ind w:left="810"/>
            </w:pPr>
            <w:r>
              <w:rPr>
                <w:b/>
                <w:bCs/>
                <w:spacing w:val="-2"/>
              </w:rPr>
              <w:t>补贴等。</w:t>
            </w:r>
          </w:p>
          <w:p w14:paraId="7F977C86">
            <w:pPr>
              <w:pStyle w:val="6"/>
              <w:spacing w:before="11" w:line="217" w:lineRule="auto"/>
              <w:ind w:left="605"/>
            </w:pPr>
            <w:r>
              <w:rPr>
                <w:b/>
                <w:bCs/>
              </w:rPr>
              <w:t>2、员工福利：</w:t>
            </w:r>
          </w:p>
          <w:p w14:paraId="6979A0E2">
            <w:pPr>
              <w:pStyle w:val="6"/>
              <w:spacing w:before="13" w:line="224" w:lineRule="auto"/>
              <w:ind w:left="103" w:right="75" w:hanging="5"/>
            </w:pPr>
            <w:r>
              <w:rPr>
                <w:b/>
                <w:bCs/>
                <w:spacing w:val="-1"/>
              </w:rPr>
              <w:t>（</w:t>
            </w:r>
            <w:r>
              <w:rPr>
                <w:spacing w:val="-25"/>
              </w:rPr>
              <w:t xml:space="preserve"> </w:t>
            </w:r>
            <w:r>
              <w:rPr>
                <w:b/>
                <w:bCs/>
                <w:spacing w:val="-1"/>
              </w:rPr>
              <w:t>1）五险一金、年度体检、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过节费/礼品、生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1"/>
              </w:rPr>
              <w:t>日礼品、婚</w:t>
            </w:r>
          </w:p>
          <w:p w14:paraId="34776F1D">
            <w:pPr>
              <w:pStyle w:val="6"/>
              <w:spacing w:before="15" w:line="226" w:lineRule="auto"/>
              <w:ind w:left="971" w:right="35" w:hanging="914"/>
            </w:pPr>
            <w:r>
              <w:rPr>
                <w:b/>
                <w:bCs/>
                <w:spacing w:val="3"/>
              </w:rPr>
              <w:t>嫁礼金、生育礼金、住院慰问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6"/>
              </w:rPr>
              <w:t>金。</w:t>
            </w:r>
          </w:p>
          <w:p w14:paraId="71D01B14">
            <w:pPr>
              <w:pStyle w:val="6"/>
              <w:spacing w:before="9" w:line="214" w:lineRule="auto"/>
              <w:ind w:left="98"/>
            </w:pPr>
            <w:r>
              <w:rPr>
                <w:b/>
                <w:bCs/>
                <w:spacing w:val="-4"/>
              </w:rPr>
              <w:t>（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-4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4"/>
              </w:rPr>
              <w:t>）带薪假：年假、婚假、</w:t>
            </w:r>
          </w:p>
          <w:p w14:paraId="0794F845">
            <w:pPr>
              <w:pStyle w:val="6"/>
              <w:spacing w:before="16" w:line="182" w:lineRule="auto"/>
              <w:ind w:left="555"/>
            </w:pPr>
            <w:r>
              <w:rPr>
                <w:b/>
                <w:bCs/>
                <w:spacing w:val="1"/>
              </w:rPr>
              <w:t>产假、陪产假。</w:t>
            </w:r>
          </w:p>
        </w:tc>
        <w:tc>
          <w:tcPr>
            <w:tcW w:w="753" w:type="dxa"/>
            <w:vAlign w:val="top"/>
          </w:tcPr>
          <w:p w14:paraId="5FADA5E1">
            <w:pPr>
              <w:spacing w:line="294" w:lineRule="auto"/>
              <w:rPr>
                <w:rFonts w:ascii="Arial"/>
                <w:sz w:val="21"/>
              </w:rPr>
            </w:pPr>
          </w:p>
          <w:p w14:paraId="018485B1">
            <w:pPr>
              <w:spacing w:line="294" w:lineRule="auto"/>
              <w:rPr>
                <w:rFonts w:ascii="Arial"/>
                <w:sz w:val="21"/>
              </w:rPr>
            </w:pPr>
          </w:p>
          <w:p w14:paraId="27B8410D">
            <w:pPr>
              <w:spacing w:line="295" w:lineRule="auto"/>
              <w:rPr>
                <w:rFonts w:ascii="Arial"/>
                <w:sz w:val="21"/>
              </w:rPr>
            </w:pPr>
          </w:p>
          <w:p w14:paraId="0E88361D">
            <w:pPr>
              <w:pStyle w:val="6"/>
              <w:spacing w:before="52" w:line="221" w:lineRule="auto"/>
              <w:ind w:left="146"/>
            </w:pPr>
            <w:r>
              <w:rPr>
                <w:b/>
                <w:bCs/>
                <w:spacing w:val="-2"/>
              </w:rPr>
              <w:t>云岩区</w:t>
            </w:r>
          </w:p>
        </w:tc>
        <w:tc>
          <w:tcPr>
            <w:tcW w:w="614" w:type="dxa"/>
            <w:vAlign w:val="top"/>
          </w:tcPr>
          <w:p w14:paraId="6E39BC9F">
            <w:pPr>
              <w:spacing w:line="294" w:lineRule="auto"/>
              <w:rPr>
                <w:rFonts w:ascii="Arial"/>
                <w:sz w:val="21"/>
              </w:rPr>
            </w:pPr>
          </w:p>
          <w:p w14:paraId="41AEA4BE">
            <w:pPr>
              <w:spacing w:line="294" w:lineRule="auto"/>
              <w:rPr>
                <w:rFonts w:ascii="Arial"/>
                <w:sz w:val="21"/>
              </w:rPr>
            </w:pPr>
          </w:p>
          <w:p w14:paraId="06A54C6E">
            <w:pPr>
              <w:spacing w:line="295" w:lineRule="auto"/>
              <w:rPr>
                <w:rFonts w:ascii="Arial"/>
                <w:sz w:val="21"/>
              </w:rPr>
            </w:pPr>
          </w:p>
          <w:p w14:paraId="669652B6">
            <w:pPr>
              <w:pStyle w:val="6"/>
              <w:spacing w:before="52" w:line="218" w:lineRule="auto"/>
              <w:ind w:left="76"/>
            </w:pPr>
            <w:r>
              <w:rPr>
                <w:b/>
                <w:bCs/>
                <w:spacing w:val="-2"/>
              </w:rPr>
              <w:t>鄢俊强</w:t>
            </w:r>
          </w:p>
        </w:tc>
        <w:tc>
          <w:tcPr>
            <w:tcW w:w="1347" w:type="dxa"/>
            <w:vAlign w:val="top"/>
          </w:tcPr>
          <w:p w14:paraId="0A6C94DD">
            <w:pPr>
              <w:spacing w:line="301" w:lineRule="auto"/>
              <w:rPr>
                <w:rFonts w:ascii="Arial"/>
                <w:sz w:val="21"/>
              </w:rPr>
            </w:pPr>
          </w:p>
          <w:p w14:paraId="4EE9A1C9">
            <w:pPr>
              <w:spacing w:line="301" w:lineRule="auto"/>
              <w:rPr>
                <w:rFonts w:ascii="Arial"/>
                <w:sz w:val="21"/>
              </w:rPr>
            </w:pPr>
          </w:p>
          <w:p w14:paraId="3D0259BA">
            <w:pPr>
              <w:spacing w:line="302" w:lineRule="auto"/>
              <w:rPr>
                <w:rFonts w:ascii="Arial"/>
                <w:sz w:val="21"/>
              </w:rPr>
            </w:pPr>
          </w:p>
          <w:p w14:paraId="02EBF76C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18085080061</w:t>
            </w:r>
          </w:p>
        </w:tc>
        <w:tc>
          <w:tcPr>
            <w:tcW w:w="962" w:type="dxa"/>
            <w:vAlign w:val="top"/>
          </w:tcPr>
          <w:p w14:paraId="4EE2069E">
            <w:pPr>
              <w:spacing w:line="261" w:lineRule="auto"/>
              <w:rPr>
                <w:rFonts w:ascii="Arial"/>
                <w:sz w:val="21"/>
              </w:rPr>
            </w:pPr>
          </w:p>
          <w:p w14:paraId="36E0FF7C">
            <w:pPr>
              <w:spacing w:line="261" w:lineRule="auto"/>
              <w:rPr>
                <w:rFonts w:ascii="Arial"/>
                <w:sz w:val="21"/>
              </w:rPr>
            </w:pPr>
          </w:p>
          <w:p w14:paraId="47F58E84">
            <w:pPr>
              <w:spacing w:line="262" w:lineRule="auto"/>
              <w:rPr>
                <w:rFonts w:ascii="Arial"/>
                <w:sz w:val="21"/>
              </w:rPr>
            </w:pPr>
          </w:p>
          <w:p w14:paraId="137C04F7">
            <w:pPr>
              <w:pStyle w:val="6"/>
              <w:spacing w:before="52" w:line="232" w:lineRule="auto"/>
              <w:ind w:left="156" w:right="46" w:hanging="85"/>
            </w:pPr>
            <w:r>
              <w:drawing>
                <wp:anchor distT="0" distB="0" distL="0" distR="0" simplePos="0" relativeHeight="25226752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-499745</wp:posOffset>
                  </wp:positionV>
                  <wp:extent cx="605155" cy="1290955"/>
                  <wp:effectExtent l="0" t="0" r="0" b="0"/>
                  <wp:wrapNone/>
                  <wp:docPr id="1006" name="IM 1006">
                    <a:hlinkClick xmlns:a="http://schemas.openxmlformats.org/drawingml/2006/main" r:id="rId42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" name="IM 1006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29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"mailto:hr@guotaiworld.com" </w:instrText>
            </w:r>
            <w:r>
              <w:fldChar w:fldCharType="separate"/>
            </w:r>
            <w:r>
              <w:rPr>
                <w:b/>
                <w:bCs/>
                <w:spacing w:val="-2"/>
                <w:u w:val="single" w:color="auto"/>
              </w:rPr>
              <w:t>hr@guo</w:t>
            </w:r>
            <w:r>
              <w:rPr>
                <w:spacing w:val="-49"/>
                <w:u w:val="single" w:color="auto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taiw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"mailto:hr@guotaiworld.com"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or</w:t>
            </w:r>
            <w:r>
              <w:rPr>
                <w:spacing w:val="-52"/>
                <w:u w:val="single" w:color="auto"/>
              </w:rPr>
              <w:t xml:space="preserve"> </w:t>
            </w:r>
            <w:r>
              <w:rPr>
                <w:b/>
                <w:bCs/>
                <w:spacing w:val="-3"/>
                <w:u w:val="single" w:color="auto"/>
              </w:rPr>
              <w:t>ld.com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  <w:tr w14:paraId="76CD5C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7" w:hRule="atLeast"/>
        </w:trPr>
        <w:tc>
          <w:tcPr>
            <w:tcW w:w="669" w:type="dxa"/>
            <w:vAlign w:val="top"/>
          </w:tcPr>
          <w:p w14:paraId="0A8D2C4F">
            <w:pPr>
              <w:spacing w:line="252" w:lineRule="auto"/>
              <w:rPr>
                <w:rFonts w:ascii="Arial"/>
                <w:sz w:val="21"/>
              </w:rPr>
            </w:pPr>
          </w:p>
          <w:p w14:paraId="5B53A1C8">
            <w:pPr>
              <w:spacing w:line="252" w:lineRule="auto"/>
              <w:rPr>
                <w:rFonts w:ascii="Arial"/>
                <w:sz w:val="21"/>
              </w:rPr>
            </w:pPr>
          </w:p>
          <w:p w14:paraId="68D08384">
            <w:pPr>
              <w:spacing w:line="252" w:lineRule="auto"/>
              <w:rPr>
                <w:rFonts w:ascii="Arial"/>
                <w:sz w:val="21"/>
              </w:rPr>
            </w:pPr>
          </w:p>
          <w:p w14:paraId="605A2126">
            <w:pPr>
              <w:spacing w:line="252" w:lineRule="auto"/>
              <w:rPr>
                <w:rFonts w:ascii="Arial"/>
                <w:sz w:val="21"/>
              </w:rPr>
            </w:pPr>
          </w:p>
          <w:p w14:paraId="391D9141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877</w:t>
            </w:r>
          </w:p>
        </w:tc>
        <w:tc>
          <w:tcPr>
            <w:tcW w:w="1055" w:type="dxa"/>
            <w:vAlign w:val="top"/>
          </w:tcPr>
          <w:p w14:paraId="5A60F142">
            <w:pPr>
              <w:spacing w:line="263" w:lineRule="auto"/>
              <w:rPr>
                <w:rFonts w:ascii="Arial"/>
                <w:sz w:val="21"/>
              </w:rPr>
            </w:pPr>
          </w:p>
          <w:p w14:paraId="78C369E6">
            <w:pPr>
              <w:spacing w:line="263" w:lineRule="auto"/>
              <w:rPr>
                <w:rFonts w:ascii="Arial"/>
                <w:sz w:val="21"/>
              </w:rPr>
            </w:pPr>
          </w:p>
          <w:p w14:paraId="4175A413">
            <w:pPr>
              <w:spacing w:line="264" w:lineRule="auto"/>
              <w:rPr>
                <w:rFonts w:ascii="Arial"/>
                <w:sz w:val="21"/>
              </w:rPr>
            </w:pPr>
          </w:p>
          <w:p w14:paraId="3C8D2284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贵州国台数智</w:t>
            </w:r>
          </w:p>
          <w:p w14:paraId="2C69A42C">
            <w:pPr>
              <w:pStyle w:val="6"/>
              <w:spacing w:before="12" w:line="216" w:lineRule="auto"/>
              <w:ind w:left="34"/>
            </w:pPr>
            <w:r>
              <w:rPr>
                <w:b/>
                <w:bCs/>
                <w:spacing w:val="1"/>
              </w:rPr>
              <w:t>酒业集团股份</w:t>
            </w:r>
          </w:p>
          <w:p w14:paraId="671E2D7A">
            <w:pPr>
              <w:pStyle w:val="6"/>
              <w:spacing w:before="14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05904EAD">
            <w:pPr>
              <w:spacing w:line="295" w:lineRule="auto"/>
              <w:rPr>
                <w:rFonts w:ascii="Arial"/>
                <w:sz w:val="21"/>
              </w:rPr>
            </w:pPr>
          </w:p>
          <w:p w14:paraId="59145BD8">
            <w:pPr>
              <w:spacing w:line="296" w:lineRule="auto"/>
              <w:rPr>
                <w:rFonts w:ascii="Arial"/>
                <w:sz w:val="21"/>
              </w:rPr>
            </w:pPr>
          </w:p>
          <w:p w14:paraId="070E9E07">
            <w:pPr>
              <w:spacing w:line="296" w:lineRule="auto"/>
              <w:rPr>
                <w:rFonts w:ascii="Arial"/>
                <w:sz w:val="21"/>
              </w:rPr>
            </w:pPr>
          </w:p>
          <w:p w14:paraId="57797375">
            <w:pPr>
              <w:pStyle w:val="6"/>
              <w:spacing w:before="52" w:line="230" w:lineRule="auto"/>
              <w:ind w:left="494" w:right="63" w:hanging="422"/>
            </w:pPr>
            <w:r>
              <w:rPr>
                <w:b/>
                <w:bCs/>
                <w:spacing w:val="2"/>
              </w:rPr>
              <w:t>运营管理培训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3148" w:type="dxa"/>
            <w:vAlign w:val="top"/>
          </w:tcPr>
          <w:p w14:paraId="59F3A387">
            <w:pPr>
              <w:pStyle w:val="6"/>
              <w:spacing w:before="43" w:line="216" w:lineRule="auto"/>
              <w:ind w:left="92"/>
            </w:pPr>
            <w:r>
              <w:rPr>
                <w:b/>
                <w:bCs/>
                <w:spacing w:val="2"/>
              </w:rPr>
              <w:t>1.消费者、终端、经销商、分公司投诉汇</w:t>
            </w:r>
          </w:p>
          <w:p w14:paraId="06613C49">
            <w:pPr>
              <w:pStyle w:val="6"/>
              <w:spacing w:before="11" w:line="214" w:lineRule="auto"/>
              <w:ind w:left="343"/>
            </w:pPr>
            <w:r>
              <w:rPr>
                <w:b/>
                <w:bCs/>
                <w:spacing w:val="2"/>
              </w:rPr>
              <w:t>总，转交至销售管理组进行处理；</w:t>
            </w:r>
          </w:p>
          <w:p w14:paraId="3E846614">
            <w:pPr>
              <w:pStyle w:val="6"/>
              <w:spacing w:before="17" w:line="216" w:lineRule="auto"/>
              <w:ind w:left="173"/>
            </w:pPr>
            <w:r>
              <w:rPr>
                <w:b/>
                <w:bCs/>
                <w:spacing w:val="2"/>
              </w:rPr>
              <w:t>2.消费者、终端、分公司满意度调查；</w:t>
            </w:r>
          </w:p>
          <w:p w14:paraId="402F2682">
            <w:pPr>
              <w:pStyle w:val="6"/>
              <w:spacing w:before="13" w:line="217" w:lineRule="auto"/>
              <w:ind w:left="95"/>
            </w:pPr>
            <w:r>
              <w:rPr>
                <w:b/>
                <w:bCs/>
                <w:spacing w:val="2"/>
              </w:rPr>
              <w:t>3.运营中心总部、驻地运营中心，月度、</w:t>
            </w:r>
          </w:p>
          <w:p w14:paraId="19288A70">
            <w:pPr>
              <w:pStyle w:val="6"/>
              <w:spacing w:before="13" w:line="217" w:lineRule="auto"/>
              <w:ind w:left="750"/>
            </w:pPr>
            <w:r>
              <w:rPr>
                <w:b/>
                <w:bCs/>
                <w:spacing w:val="2"/>
              </w:rPr>
              <w:t>季度、年度会议安排；</w:t>
            </w:r>
          </w:p>
          <w:p w14:paraId="00ED4C92">
            <w:pPr>
              <w:pStyle w:val="6"/>
              <w:spacing w:before="11" w:line="217" w:lineRule="auto"/>
              <w:ind w:left="88"/>
            </w:pPr>
            <w:r>
              <w:rPr>
                <w:b/>
                <w:bCs/>
                <w:spacing w:val="3"/>
              </w:rPr>
              <w:t>4.经销商对市场一线人员服务水平、专业</w:t>
            </w:r>
          </w:p>
          <w:p w14:paraId="42BAC7ED">
            <w:pPr>
              <w:pStyle w:val="6"/>
              <w:spacing w:before="13" w:line="225" w:lineRule="auto"/>
              <w:ind w:left="1417" w:right="74" w:hanging="1321"/>
            </w:pPr>
            <w:r>
              <w:rPr>
                <w:b/>
                <w:bCs/>
                <w:spacing w:val="2"/>
              </w:rPr>
              <w:t>能力、专业技能调查沟通，按月度形成报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-8"/>
              </w:rPr>
              <w:t>告；</w:t>
            </w:r>
          </w:p>
          <w:p w14:paraId="3D7A94A0">
            <w:pPr>
              <w:pStyle w:val="6"/>
              <w:spacing w:before="14" w:line="217" w:lineRule="auto"/>
              <w:ind w:left="422"/>
            </w:pPr>
            <w:r>
              <w:rPr>
                <w:b/>
                <w:bCs/>
                <w:spacing w:val="2"/>
              </w:rPr>
              <w:t>5.运营中心内部活动开展组织；</w:t>
            </w:r>
          </w:p>
          <w:p w14:paraId="4E0BC1EB">
            <w:pPr>
              <w:pStyle w:val="6"/>
              <w:spacing w:before="11" w:line="216" w:lineRule="auto"/>
              <w:ind w:left="90"/>
            </w:pPr>
            <w:r>
              <w:rPr>
                <w:b/>
                <w:bCs/>
                <w:spacing w:val="3"/>
              </w:rPr>
              <w:t>6.收集分公司、经销商的业务疑问，交由</w:t>
            </w:r>
          </w:p>
          <w:p w14:paraId="1BA4C234">
            <w:pPr>
              <w:pStyle w:val="6"/>
              <w:spacing w:before="15" w:line="190" w:lineRule="auto"/>
              <w:ind w:left="339"/>
            </w:pPr>
            <w:r>
              <w:rPr>
                <w:b/>
                <w:bCs/>
                <w:spacing w:val="2"/>
              </w:rPr>
              <w:t>业务主管部门答复后，及时反馈；</w:t>
            </w:r>
          </w:p>
        </w:tc>
        <w:tc>
          <w:tcPr>
            <w:tcW w:w="520" w:type="dxa"/>
            <w:vAlign w:val="top"/>
          </w:tcPr>
          <w:p w14:paraId="584CE00E">
            <w:pPr>
              <w:spacing w:line="252" w:lineRule="auto"/>
              <w:rPr>
                <w:rFonts w:ascii="Arial"/>
                <w:sz w:val="21"/>
              </w:rPr>
            </w:pPr>
          </w:p>
          <w:p w14:paraId="17780548">
            <w:pPr>
              <w:spacing w:line="253" w:lineRule="auto"/>
              <w:rPr>
                <w:rFonts w:ascii="Arial"/>
                <w:sz w:val="21"/>
              </w:rPr>
            </w:pPr>
          </w:p>
          <w:p w14:paraId="4CDAA3CB">
            <w:pPr>
              <w:spacing w:line="253" w:lineRule="auto"/>
              <w:rPr>
                <w:rFonts w:ascii="Arial"/>
                <w:sz w:val="21"/>
              </w:rPr>
            </w:pPr>
          </w:p>
          <w:p w14:paraId="1BD80501">
            <w:pPr>
              <w:spacing w:line="253" w:lineRule="auto"/>
              <w:rPr>
                <w:rFonts w:ascii="Arial"/>
                <w:sz w:val="21"/>
              </w:rPr>
            </w:pPr>
          </w:p>
          <w:p w14:paraId="0F28506F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5887FB5A">
            <w:pPr>
              <w:spacing w:line="263" w:lineRule="auto"/>
              <w:rPr>
                <w:rFonts w:ascii="Arial"/>
                <w:sz w:val="21"/>
              </w:rPr>
            </w:pPr>
          </w:p>
          <w:p w14:paraId="49B376E1">
            <w:pPr>
              <w:spacing w:line="263" w:lineRule="auto"/>
              <w:rPr>
                <w:rFonts w:ascii="Arial"/>
                <w:sz w:val="21"/>
              </w:rPr>
            </w:pPr>
          </w:p>
          <w:p w14:paraId="5A1F3719">
            <w:pPr>
              <w:spacing w:line="264" w:lineRule="auto"/>
              <w:rPr>
                <w:rFonts w:ascii="Arial"/>
                <w:sz w:val="21"/>
              </w:rPr>
            </w:pPr>
          </w:p>
          <w:p w14:paraId="3FB1E07A">
            <w:pPr>
              <w:pStyle w:val="6"/>
              <w:spacing w:before="52" w:line="216" w:lineRule="auto"/>
              <w:ind w:left="97"/>
            </w:pPr>
            <w:r>
              <w:rPr>
                <w:b/>
                <w:bCs/>
                <w:spacing w:val="2"/>
              </w:rPr>
              <w:t>经济类专业，沟通</w:t>
            </w:r>
          </w:p>
          <w:p w14:paraId="0D78B98C">
            <w:pPr>
              <w:pStyle w:val="6"/>
              <w:spacing w:before="12" w:line="216" w:lineRule="auto"/>
              <w:ind w:left="106"/>
            </w:pPr>
            <w:r>
              <w:rPr>
                <w:b/>
                <w:bCs/>
                <w:spacing w:val="1"/>
              </w:rPr>
              <w:t>、组织能力强、逻</w:t>
            </w:r>
          </w:p>
          <w:p w14:paraId="74227067">
            <w:pPr>
              <w:pStyle w:val="6"/>
              <w:spacing w:before="14" w:line="214" w:lineRule="auto"/>
              <w:ind w:left="345"/>
            </w:pPr>
            <w:r>
              <w:rPr>
                <w:b/>
                <w:bCs/>
                <w:spacing w:val="1"/>
              </w:rPr>
              <w:t>辑思维清晰</w:t>
            </w:r>
          </w:p>
        </w:tc>
        <w:tc>
          <w:tcPr>
            <w:tcW w:w="769" w:type="dxa"/>
            <w:vAlign w:val="top"/>
          </w:tcPr>
          <w:p w14:paraId="7A1EB21A">
            <w:pPr>
              <w:spacing w:line="295" w:lineRule="auto"/>
              <w:rPr>
                <w:rFonts w:ascii="Arial"/>
                <w:sz w:val="21"/>
              </w:rPr>
            </w:pPr>
          </w:p>
          <w:p w14:paraId="226933FE">
            <w:pPr>
              <w:spacing w:line="296" w:lineRule="auto"/>
              <w:rPr>
                <w:rFonts w:ascii="Arial"/>
                <w:sz w:val="21"/>
              </w:rPr>
            </w:pPr>
          </w:p>
          <w:p w14:paraId="78F7B792">
            <w:pPr>
              <w:spacing w:line="296" w:lineRule="auto"/>
              <w:rPr>
                <w:rFonts w:ascii="Arial"/>
                <w:sz w:val="21"/>
              </w:rPr>
            </w:pPr>
          </w:p>
          <w:p w14:paraId="5747CB9C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904A64B">
            <w:pPr>
              <w:spacing w:line="247" w:lineRule="auto"/>
              <w:rPr>
                <w:rFonts w:ascii="Arial"/>
                <w:sz w:val="21"/>
              </w:rPr>
            </w:pPr>
          </w:p>
          <w:p w14:paraId="0A645E56">
            <w:pPr>
              <w:spacing w:line="247" w:lineRule="auto"/>
              <w:rPr>
                <w:rFonts w:ascii="Arial"/>
                <w:sz w:val="21"/>
              </w:rPr>
            </w:pPr>
          </w:p>
          <w:p w14:paraId="10EDB4C0">
            <w:pPr>
              <w:spacing w:line="247" w:lineRule="auto"/>
              <w:rPr>
                <w:rFonts w:ascii="Arial"/>
                <w:sz w:val="21"/>
              </w:rPr>
            </w:pPr>
          </w:p>
          <w:p w14:paraId="51F2C467">
            <w:pPr>
              <w:spacing w:line="247" w:lineRule="auto"/>
              <w:rPr>
                <w:rFonts w:ascii="Arial"/>
                <w:sz w:val="21"/>
              </w:rPr>
            </w:pPr>
          </w:p>
          <w:p w14:paraId="05F35484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6-8k</w:t>
            </w:r>
          </w:p>
        </w:tc>
        <w:tc>
          <w:tcPr>
            <w:tcW w:w="2254" w:type="dxa"/>
            <w:vAlign w:val="top"/>
          </w:tcPr>
          <w:p w14:paraId="733365DD">
            <w:pPr>
              <w:pStyle w:val="6"/>
              <w:spacing w:before="140" w:line="225" w:lineRule="auto"/>
              <w:ind w:left="71" w:right="33" w:firstLine="37"/>
            </w:pPr>
            <w:r>
              <w:rPr>
                <w:b/>
                <w:bCs/>
                <w:spacing w:val="2"/>
              </w:rPr>
              <w:t>1、首年租房补贴、交通补贴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4"/>
              </w:rPr>
              <w:t>、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-4"/>
              </w:rPr>
              <w:t>中餐补贴、通讯补贴、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4"/>
              </w:rPr>
              <w:t>出差</w:t>
            </w:r>
          </w:p>
          <w:p w14:paraId="5FCB748A">
            <w:pPr>
              <w:pStyle w:val="6"/>
              <w:spacing w:before="14" w:line="216" w:lineRule="auto"/>
              <w:ind w:left="810"/>
            </w:pPr>
            <w:r>
              <w:rPr>
                <w:b/>
                <w:bCs/>
                <w:spacing w:val="-2"/>
              </w:rPr>
              <w:t>补贴等。</w:t>
            </w:r>
          </w:p>
          <w:p w14:paraId="05D65342">
            <w:pPr>
              <w:pStyle w:val="6"/>
              <w:spacing w:before="13" w:line="217" w:lineRule="auto"/>
              <w:ind w:left="605"/>
            </w:pPr>
            <w:r>
              <w:rPr>
                <w:b/>
                <w:bCs/>
              </w:rPr>
              <w:t>2、员工福利：</w:t>
            </w:r>
          </w:p>
          <w:p w14:paraId="697B9953">
            <w:pPr>
              <w:pStyle w:val="6"/>
              <w:spacing w:before="11" w:line="224" w:lineRule="auto"/>
              <w:ind w:left="103" w:right="75" w:hanging="5"/>
            </w:pPr>
            <w:r>
              <w:rPr>
                <w:b/>
                <w:bCs/>
                <w:spacing w:val="-1"/>
              </w:rPr>
              <w:t>（</w:t>
            </w:r>
            <w:r>
              <w:rPr>
                <w:spacing w:val="-25"/>
              </w:rPr>
              <w:t xml:space="preserve"> </w:t>
            </w:r>
            <w:r>
              <w:rPr>
                <w:b/>
                <w:bCs/>
                <w:spacing w:val="-1"/>
              </w:rPr>
              <w:t>1）五险一金、年度体检、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过节费/礼品、生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1"/>
              </w:rPr>
              <w:t>日礼品、婚</w:t>
            </w:r>
          </w:p>
          <w:p w14:paraId="7060F740">
            <w:pPr>
              <w:pStyle w:val="6"/>
              <w:spacing w:before="16" w:line="227" w:lineRule="auto"/>
              <w:ind w:left="971" w:right="35" w:hanging="914"/>
            </w:pPr>
            <w:r>
              <w:rPr>
                <w:b/>
                <w:bCs/>
                <w:spacing w:val="3"/>
              </w:rPr>
              <w:t>嫁礼金、生育礼金、住院慰问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6"/>
              </w:rPr>
              <w:t>金。</w:t>
            </w:r>
          </w:p>
          <w:p w14:paraId="387F8275">
            <w:pPr>
              <w:pStyle w:val="6"/>
              <w:spacing w:before="6" w:line="214" w:lineRule="auto"/>
              <w:ind w:left="98"/>
            </w:pPr>
            <w:r>
              <w:rPr>
                <w:b/>
                <w:bCs/>
                <w:spacing w:val="-4"/>
              </w:rPr>
              <w:t>（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-4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4"/>
              </w:rPr>
              <w:t>）带薪假：年假、婚假、</w:t>
            </w:r>
          </w:p>
          <w:p w14:paraId="4BF39F6F">
            <w:pPr>
              <w:pStyle w:val="6"/>
              <w:spacing w:before="16" w:line="215" w:lineRule="auto"/>
              <w:ind w:left="555"/>
            </w:pPr>
            <w:r>
              <w:rPr>
                <w:b/>
                <w:bCs/>
                <w:spacing w:val="1"/>
              </w:rPr>
              <w:t>产假、陪产假。</w:t>
            </w:r>
          </w:p>
        </w:tc>
        <w:tc>
          <w:tcPr>
            <w:tcW w:w="753" w:type="dxa"/>
            <w:vAlign w:val="top"/>
          </w:tcPr>
          <w:p w14:paraId="6C7F2AAB">
            <w:pPr>
              <w:spacing w:line="246" w:lineRule="auto"/>
              <w:rPr>
                <w:rFonts w:ascii="Arial"/>
                <w:sz w:val="21"/>
              </w:rPr>
            </w:pPr>
          </w:p>
          <w:p w14:paraId="5AD147E3">
            <w:pPr>
              <w:spacing w:line="247" w:lineRule="auto"/>
              <w:rPr>
                <w:rFonts w:ascii="Arial"/>
                <w:sz w:val="21"/>
              </w:rPr>
            </w:pPr>
          </w:p>
          <w:p w14:paraId="0817C4C4">
            <w:pPr>
              <w:spacing w:line="247" w:lineRule="auto"/>
              <w:rPr>
                <w:rFonts w:ascii="Arial"/>
                <w:sz w:val="21"/>
              </w:rPr>
            </w:pPr>
          </w:p>
          <w:p w14:paraId="11A52F92">
            <w:pPr>
              <w:spacing w:line="247" w:lineRule="auto"/>
              <w:rPr>
                <w:rFonts w:ascii="Arial"/>
                <w:sz w:val="21"/>
              </w:rPr>
            </w:pPr>
          </w:p>
          <w:p w14:paraId="5F8C5A23">
            <w:pPr>
              <w:pStyle w:val="6"/>
              <w:spacing w:before="52" w:line="221" w:lineRule="auto"/>
              <w:ind w:left="146"/>
            </w:pPr>
            <w:r>
              <w:rPr>
                <w:b/>
                <w:bCs/>
                <w:spacing w:val="-2"/>
              </w:rPr>
              <w:t>云岩区</w:t>
            </w:r>
          </w:p>
        </w:tc>
        <w:tc>
          <w:tcPr>
            <w:tcW w:w="614" w:type="dxa"/>
            <w:vAlign w:val="top"/>
          </w:tcPr>
          <w:p w14:paraId="3795B349">
            <w:pPr>
              <w:spacing w:line="247" w:lineRule="auto"/>
              <w:rPr>
                <w:rFonts w:ascii="Arial"/>
                <w:sz w:val="21"/>
              </w:rPr>
            </w:pPr>
          </w:p>
          <w:p w14:paraId="42B737EF">
            <w:pPr>
              <w:spacing w:line="247" w:lineRule="auto"/>
              <w:rPr>
                <w:rFonts w:ascii="Arial"/>
                <w:sz w:val="21"/>
              </w:rPr>
            </w:pPr>
          </w:p>
          <w:p w14:paraId="30F0FA05">
            <w:pPr>
              <w:spacing w:line="247" w:lineRule="auto"/>
              <w:rPr>
                <w:rFonts w:ascii="Arial"/>
                <w:sz w:val="21"/>
              </w:rPr>
            </w:pPr>
          </w:p>
          <w:p w14:paraId="25D5A0D1">
            <w:pPr>
              <w:spacing w:line="247" w:lineRule="auto"/>
              <w:rPr>
                <w:rFonts w:ascii="Arial"/>
                <w:sz w:val="21"/>
              </w:rPr>
            </w:pPr>
          </w:p>
          <w:p w14:paraId="110ADF17">
            <w:pPr>
              <w:pStyle w:val="6"/>
              <w:spacing w:before="52" w:line="218" w:lineRule="auto"/>
              <w:ind w:left="76"/>
            </w:pPr>
            <w:r>
              <w:rPr>
                <w:b/>
                <w:bCs/>
                <w:spacing w:val="-2"/>
              </w:rPr>
              <w:t>鄢俊强</w:t>
            </w:r>
          </w:p>
        </w:tc>
        <w:tc>
          <w:tcPr>
            <w:tcW w:w="1347" w:type="dxa"/>
            <w:vAlign w:val="top"/>
          </w:tcPr>
          <w:p w14:paraId="00D6DFFF">
            <w:pPr>
              <w:spacing w:line="252" w:lineRule="auto"/>
              <w:rPr>
                <w:rFonts w:ascii="Arial"/>
                <w:sz w:val="21"/>
              </w:rPr>
            </w:pPr>
          </w:p>
          <w:p w14:paraId="54D5119B">
            <w:pPr>
              <w:spacing w:line="252" w:lineRule="auto"/>
              <w:rPr>
                <w:rFonts w:ascii="Arial"/>
                <w:sz w:val="21"/>
              </w:rPr>
            </w:pPr>
          </w:p>
          <w:p w14:paraId="37BC97AF">
            <w:pPr>
              <w:spacing w:line="252" w:lineRule="auto"/>
              <w:rPr>
                <w:rFonts w:ascii="Arial"/>
                <w:sz w:val="21"/>
              </w:rPr>
            </w:pPr>
          </w:p>
          <w:p w14:paraId="2A14B85E">
            <w:pPr>
              <w:spacing w:line="252" w:lineRule="auto"/>
              <w:rPr>
                <w:rFonts w:ascii="Arial"/>
                <w:sz w:val="21"/>
              </w:rPr>
            </w:pPr>
          </w:p>
          <w:p w14:paraId="75988695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18085080061</w:t>
            </w:r>
          </w:p>
        </w:tc>
        <w:tc>
          <w:tcPr>
            <w:tcW w:w="962" w:type="dxa"/>
            <w:vAlign w:val="top"/>
          </w:tcPr>
          <w:p w14:paraId="29D3CE57">
            <w:pPr>
              <w:spacing w:line="295" w:lineRule="auto"/>
              <w:rPr>
                <w:rFonts w:ascii="Arial"/>
                <w:sz w:val="21"/>
              </w:rPr>
            </w:pPr>
          </w:p>
          <w:p w14:paraId="0439C643">
            <w:pPr>
              <w:spacing w:line="296" w:lineRule="auto"/>
              <w:rPr>
                <w:rFonts w:ascii="Arial"/>
                <w:sz w:val="21"/>
              </w:rPr>
            </w:pPr>
          </w:p>
          <w:p w14:paraId="6BC45B1A">
            <w:pPr>
              <w:spacing w:line="296" w:lineRule="auto"/>
              <w:rPr>
                <w:rFonts w:ascii="Arial"/>
                <w:sz w:val="21"/>
              </w:rPr>
            </w:pPr>
          </w:p>
          <w:p w14:paraId="12BA456F">
            <w:pPr>
              <w:pStyle w:val="6"/>
              <w:spacing w:before="52" w:line="234" w:lineRule="auto"/>
              <w:ind w:left="156" w:right="46" w:hanging="85"/>
            </w:pPr>
            <w:r>
              <w:drawing>
                <wp:anchor distT="0" distB="0" distL="0" distR="0" simplePos="0" relativeHeight="25226649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-562610</wp:posOffset>
                  </wp:positionV>
                  <wp:extent cx="605155" cy="1420495"/>
                  <wp:effectExtent l="0" t="0" r="0" b="0"/>
                  <wp:wrapNone/>
                  <wp:docPr id="1008" name="IM 1008">
                    <a:hlinkClick xmlns:a="http://schemas.openxmlformats.org/drawingml/2006/main" r:id="rId42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" name="IM 1008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"mailto:hr@guotaiworld.com" </w:instrText>
            </w:r>
            <w:r>
              <w:fldChar w:fldCharType="separate"/>
            </w:r>
            <w:r>
              <w:rPr>
                <w:b/>
                <w:bCs/>
                <w:spacing w:val="-2"/>
                <w:u w:val="single" w:color="auto"/>
              </w:rPr>
              <w:t>hr@guo</w:t>
            </w:r>
            <w:r>
              <w:rPr>
                <w:spacing w:val="-49"/>
                <w:u w:val="single" w:color="auto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taiw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"mailto:hr@guotaiworld.com"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or</w:t>
            </w:r>
            <w:r>
              <w:rPr>
                <w:spacing w:val="-52"/>
                <w:u w:val="single" w:color="auto"/>
              </w:rPr>
              <w:t xml:space="preserve"> </w:t>
            </w:r>
            <w:r>
              <w:rPr>
                <w:b/>
                <w:bCs/>
                <w:spacing w:val="-3"/>
                <w:u w:val="single" w:color="auto"/>
              </w:rPr>
              <w:t>ld.com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</w:tbl>
    <w:p w14:paraId="217EC9FF">
      <w:pPr>
        <w:rPr>
          <w:rFonts w:ascii="Arial"/>
          <w:sz w:val="21"/>
        </w:rPr>
      </w:pPr>
    </w:p>
    <w:p w14:paraId="1BDFFB71">
      <w:pPr>
        <w:rPr>
          <w:rFonts w:ascii="Arial" w:hAnsi="Arial" w:eastAsia="Arial" w:cs="Arial"/>
          <w:sz w:val="21"/>
          <w:szCs w:val="21"/>
        </w:rPr>
        <w:sectPr>
          <w:footerReference r:id="rId165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45D030E5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526B72CF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63D510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5616E6EA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68493752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23F466DB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55ED8FA5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45BA740C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121D5454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22A772FC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3A4551C7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45865AD6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32872139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09F356BF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6C1E1929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5016976D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455418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6" w:hRule="atLeast"/>
        </w:trPr>
        <w:tc>
          <w:tcPr>
            <w:tcW w:w="669" w:type="dxa"/>
            <w:vAlign w:val="top"/>
          </w:tcPr>
          <w:p w14:paraId="1B9793F1">
            <w:pPr>
              <w:spacing w:line="249" w:lineRule="auto"/>
              <w:rPr>
                <w:rFonts w:ascii="Arial"/>
                <w:sz w:val="21"/>
              </w:rPr>
            </w:pPr>
          </w:p>
          <w:p w14:paraId="190D0D43">
            <w:pPr>
              <w:spacing w:line="250" w:lineRule="auto"/>
              <w:rPr>
                <w:rFonts w:ascii="Arial"/>
                <w:sz w:val="21"/>
              </w:rPr>
            </w:pPr>
          </w:p>
          <w:p w14:paraId="4E03DF16">
            <w:pPr>
              <w:spacing w:line="250" w:lineRule="auto"/>
              <w:rPr>
                <w:rFonts w:ascii="Arial"/>
                <w:sz w:val="21"/>
              </w:rPr>
            </w:pPr>
          </w:p>
          <w:p w14:paraId="3B686873">
            <w:pPr>
              <w:spacing w:line="250" w:lineRule="auto"/>
              <w:rPr>
                <w:rFonts w:ascii="Arial"/>
                <w:sz w:val="21"/>
              </w:rPr>
            </w:pPr>
          </w:p>
          <w:p w14:paraId="30B7D674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878</w:t>
            </w:r>
          </w:p>
        </w:tc>
        <w:tc>
          <w:tcPr>
            <w:tcW w:w="1055" w:type="dxa"/>
            <w:vAlign w:val="top"/>
          </w:tcPr>
          <w:p w14:paraId="35BD72ED">
            <w:pPr>
              <w:spacing w:line="260" w:lineRule="auto"/>
              <w:rPr>
                <w:rFonts w:ascii="Arial"/>
                <w:sz w:val="21"/>
              </w:rPr>
            </w:pPr>
          </w:p>
          <w:p w14:paraId="4185F250">
            <w:pPr>
              <w:spacing w:line="260" w:lineRule="auto"/>
              <w:rPr>
                <w:rFonts w:ascii="Arial"/>
                <w:sz w:val="21"/>
              </w:rPr>
            </w:pPr>
          </w:p>
          <w:p w14:paraId="5B589B74">
            <w:pPr>
              <w:spacing w:line="261" w:lineRule="auto"/>
              <w:rPr>
                <w:rFonts w:ascii="Arial"/>
                <w:sz w:val="21"/>
              </w:rPr>
            </w:pPr>
          </w:p>
          <w:p w14:paraId="0E47D9BA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贵州国台数智</w:t>
            </w:r>
          </w:p>
          <w:p w14:paraId="3BC4DBA4">
            <w:pPr>
              <w:pStyle w:val="6"/>
              <w:spacing w:before="12" w:line="216" w:lineRule="auto"/>
              <w:ind w:left="34"/>
            </w:pPr>
            <w:r>
              <w:rPr>
                <w:b/>
                <w:bCs/>
                <w:spacing w:val="1"/>
              </w:rPr>
              <w:t>酒业集团股份</w:t>
            </w:r>
          </w:p>
          <w:p w14:paraId="4E0E9E8A">
            <w:pPr>
              <w:pStyle w:val="6"/>
              <w:spacing w:before="14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168044D0">
            <w:pPr>
              <w:spacing w:line="293" w:lineRule="auto"/>
              <w:rPr>
                <w:rFonts w:ascii="Arial"/>
                <w:sz w:val="21"/>
              </w:rPr>
            </w:pPr>
          </w:p>
          <w:p w14:paraId="769FAD92">
            <w:pPr>
              <w:spacing w:line="293" w:lineRule="auto"/>
              <w:rPr>
                <w:rFonts w:ascii="Arial"/>
                <w:sz w:val="21"/>
              </w:rPr>
            </w:pPr>
          </w:p>
          <w:p w14:paraId="378A5C7F">
            <w:pPr>
              <w:spacing w:line="293" w:lineRule="auto"/>
              <w:rPr>
                <w:rFonts w:ascii="Arial"/>
                <w:sz w:val="21"/>
              </w:rPr>
            </w:pPr>
          </w:p>
          <w:p w14:paraId="35389958">
            <w:pPr>
              <w:pStyle w:val="6"/>
              <w:spacing w:before="52" w:line="225" w:lineRule="auto"/>
              <w:ind w:left="320" w:right="63" w:hanging="244"/>
            </w:pPr>
            <w:r>
              <w:rPr>
                <w:b/>
                <w:bCs/>
                <w:spacing w:val="1"/>
              </w:rPr>
              <w:t>数据分析管理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培训生</w:t>
            </w:r>
          </w:p>
        </w:tc>
        <w:tc>
          <w:tcPr>
            <w:tcW w:w="3148" w:type="dxa"/>
            <w:vAlign w:val="top"/>
          </w:tcPr>
          <w:p w14:paraId="2B910058">
            <w:pPr>
              <w:pStyle w:val="6"/>
              <w:spacing w:before="33" w:line="216" w:lineRule="auto"/>
              <w:ind w:left="51"/>
            </w:pPr>
            <w:r>
              <w:rPr>
                <w:b/>
                <w:bCs/>
                <w:spacing w:val="-3"/>
              </w:rPr>
              <w:t>1、负责销售人员日考勤、</w:t>
            </w:r>
            <w:r>
              <w:rPr>
                <w:spacing w:val="-20"/>
              </w:rPr>
              <w:t xml:space="preserve"> </w:t>
            </w:r>
            <w:r>
              <w:rPr>
                <w:b/>
                <w:bCs/>
                <w:spacing w:val="-3"/>
              </w:rPr>
              <w:t>日签到、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-3"/>
              </w:rPr>
              <w:t>日报、</w:t>
            </w:r>
          </w:p>
          <w:p w14:paraId="66C10043">
            <w:pPr>
              <w:pStyle w:val="6"/>
              <w:spacing w:before="12" w:line="216" w:lineRule="auto"/>
              <w:ind w:left="80"/>
            </w:pPr>
            <w:r>
              <w:rPr>
                <w:b/>
                <w:bCs/>
                <w:spacing w:val="3"/>
              </w:rPr>
              <w:t>微信群日汇报等每日核查、通报，管理，</w:t>
            </w:r>
          </w:p>
          <w:p w14:paraId="2F8475BD">
            <w:pPr>
              <w:pStyle w:val="6"/>
              <w:spacing w:before="14" w:line="217" w:lineRule="auto"/>
              <w:ind w:left="497"/>
            </w:pPr>
            <w:r>
              <w:rPr>
                <w:b/>
                <w:bCs/>
                <w:spacing w:val="2"/>
              </w:rPr>
              <w:t>每月考勤数据统计汇总提报；</w:t>
            </w:r>
          </w:p>
          <w:p w14:paraId="482D77C6">
            <w:pPr>
              <w:pStyle w:val="6"/>
              <w:spacing w:before="12" w:line="217" w:lineRule="auto"/>
              <w:ind w:left="48"/>
            </w:pPr>
            <w:r>
              <w:rPr>
                <w:b/>
                <w:bCs/>
                <w:spacing w:val="3"/>
              </w:rPr>
              <w:t>2、负责区域及个人月度、季度的回款计划</w:t>
            </w:r>
          </w:p>
          <w:p w14:paraId="10F7FACD">
            <w:pPr>
              <w:pStyle w:val="6"/>
              <w:spacing w:before="15" w:line="223" w:lineRule="auto"/>
              <w:ind w:left="845" w:right="72" w:hanging="750"/>
            </w:pPr>
            <w:r>
              <w:rPr>
                <w:b/>
                <w:bCs/>
                <w:spacing w:val="3"/>
              </w:rPr>
              <w:t>、销售计划分解、回款数据统计及公司临</w:t>
            </w:r>
            <w:r>
              <w:t xml:space="preserve"> </w:t>
            </w:r>
            <w:r>
              <w:rPr>
                <w:b/>
                <w:bCs/>
              </w:rPr>
              <w:t>时安排的数据统计；</w:t>
            </w:r>
          </w:p>
          <w:p w14:paraId="401125C7">
            <w:pPr>
              <w:pStyle w:val="6"/>
              <w:spacing w:before="14" w:line="214" w:lineRule="auto"/>
              <w:ind w:left="54"/>
            </w:pPr>
            <w:r>
              <w:rPr>
                <w:b/>
                <w:bCs/>
                <w:spacing w:val="2"/>
              </w:rPr>
              <w:t>3、负责每月经销商客户的订单统计、库存</w:t>
            </w:r>
          </w:p>
          <w:p w14:paraId="1BB3B7EB">
            <w:pPr>
              <w:pStyle w:val="6"/>
              <w:spacing w:before="15" w:line="225" w:lineRule="auto"/>
              <w:ind w:left="263" w:right="72" w:hanging="182"/>
            </w:pPr>
            <w:r>
              <w:rPr>
                <w:b/>
                <w:bCs/>
                <w:spacing w:val="3"/>
              </w:rPr>
              <w:t>表的回收及统计、回款数据的汇总及整理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2"/>
              </w:rPr>
              <w:t>、人员周计划查阅及异常统计上报；</w:t>
            </w:r>
          </w:p>
          <w:p w14:paraId="3763445E">
            <w:pPr>
              <w:pStyle w:val="6"/>
              <w:spacing w:before="11" w:line="215" w:lineRule="auto"/>
              <w:ind w:left="47"/>
            </w:pPr>
            <w:r>
              <w:rPr>
                <w:b/>
                <w:bCs/>
                <w:spacing w:val="3"/>
              </w:rPr>
              <w:t>4、负责区域内各审批文件的完整性、规范</w:t>
            </w:r>
          </w:p>
          <w:p w14:paraId="79B0E04E">
            <w:pPr>
              <w:pStyle w:val="6"/>
              <w:spacing w:before="16" w:line="188" w:lineRule="auto"/>
              <w:ind w:left="585"/>
            </w:pPr>
            <w:r>
              <w:rPr>
                <w:b/>
                <w:bCs/>
                <w:spacing w:val="2"/>
              </w:rPr>
              <w:t>性审核，签批手续审核等；</w:t>
            </w:r>
          </w:p>
        </w:tc>
        <w:tc>
          <w:tcPr>
            <w:tcW w:w="520" w:type="dxa"/>
            <w:vAlign w:val="top"/>
          </w:tcPr>
          <w:p w14:paraId="1B864CCF">
            <w:pPr>
              <w:spacing w:line="250" w:lineRule="auto"/>
              <w:rPr>
                <w:rFonts w:ascii="Arial"/>
                <w:sz w:val="21"/>
              </w:rPr>
            </w:pPr>
          </w:p>
          <w:p w14:paraId="0E94502B">
            <w:pPr>
              <w:spacing w:line="250" w:lineRule="auto"/>
              <w:rPr>
                <w:rFonts w:ascii="Arial"/>
                <w:sz w:val="21"/>
              </w:rPr>
            </w:pPr>
          </w:p>
          <w:p w14:paraId="1F923D30">
            <w:pPr>
              <w:spacing w:line="251" w:lineRule="auto"/>
              <w:rPr>
                <w:rFonts w:ascii="Arial"/>
                <w:sz w:val="21"/>
              </w:rPr>
            </w:pPr>
          </w:p>
          <w:p w14:paraId="59F51236">
            <w:pPr>
              <w:spacing w:line="251" w:lineRule="auto"/>
              <w:rPr>
                <w:rFonts w:ascii="Arial"/>
                <w:sz w:val="21"/>
              </w:rPr>
            </w:pPr>
          </w:p>
          <w:p w14:paraId="6E800C24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2B9EEC23">
            <w:pPr>
              <w:spacing w:line="260" w:lineRule="auto"/>
              <w:rPr>
                <w:rFonts w:ascii="Arial"/>
                <w:sz w:val="21"/>
              </w:rPr>
            </w:pPr>
          </w:p>
          <w:p w14:paraId="55547BBD">
            <w:pPr>
              <w:spacing w:line="260" w:lineRule="auto"/>
              <w:rPr>
                <w:rFonts w:ascii="Arial"/>
                <w:sz w:val="21"/>
              </w:rPr>
            </w:pPr>
          </w:p>
          <w:p w14:paraId="0275C2D1">
            <w:pPr>
              <w:spacing w:line="260" w:lineRule="auto"/>
              <w:rPr>
                <w:rFonts w:ascii="Arial"/>
                <w:sz w:val="21"/>
              </w:rPr>
            </w:pPr>
          </w:p>
          <w:p w14:paraId="3A32139B">
            <w:pPr>
              <w:pStyle w:val="6"/>
              <w:spacing w:before="52" w:line="226" w:lineRule="auto"/>
              <w:ind w:left="91" w:right="75" w:firstLine="9"/>
              <w:jc w:val="both"/>
            </w:pPr>
            <w:r>
              <w:rPr>
                <w:b/>
                <w:bCs/>
                <w:spacing w:val="1"/>
              </w:rPr>
              <w:t>统计类专业，熟悉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3"/>
              </w:rPr>
              <w:t>数据分析及办公软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件使用，逻辑清晰</w:t>
            </w:r>
          </w:p>
        </w:tc>
        <w:tc>
          <w:tcPr>
            <w:tcW w:w="769" w:type="dxa"/>
            <w:vAlign w:val="top"/>
          </w:tcPr>
          <w:p w14:paraId="37186530">
            <w:pPr>
              <w:spacing w:line="292" w:lineRule="auto"/>
              <w:rPr>
                <w:rFonts w:ascii="Arial"/>
                <w:sz w:val="21"/>
              </w:rPr>
            </w:pPr>
          </w:p>
          <w:p w14:paraId="3E75D89A">
            <w:pPr>
              <w:spacing w:line="293" w:lineRule="auto"/>
              <w:rPr>
                <w:rFonts w:ascii="Arial"/>
                <w:sz w:val="21"/>
              </w:rPr>
            </w:pPr>
          </w:p>
          <w:p w14:paraId="1CB078CD">
            <w:pPr>
              <w:spacing w:line="293" w:lineRule="auto"/>
              <w:rPr>
                <w:rFonts w:ascii="Arial"/>
                <w:sz w:val="21"/>
              </w:rPr>
            </w:pPr>
          </w:p>
          <w:p w14:paraId="10D8AA44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4C3BA68">
            <w:pPr>
              <w:spacing w:line="244" w:lineRule="auto"/>
              <w:rPr>
                <w:rFonts w:ascii="Arial"/>
                <w:sz w:val="21"/>
              </w:rPr>
            </w:pPr>
          </w:p>
          <w:p w14:paraId="1B9FC731">
            <w:pPr>
              <w:spacing w:line="245" w:lineRule="auto"/>
              <w:rPr>
                <w:rFonts w:ascii="Arial"/>
                <w:sz w:val="21"/>
              </w:rPr>
            </w:pPr>
          </w:p>
          <w:p w14:paraId="7657A54F">
            <w:pPr>
              <w:spacing w:line="245" w:lineRule="auto"/>
              <w:rPr>
                <w:rFonts w:ascii="Arial"/>
                <w:sz w:val="21"/>
              </w:rPr>
            </w:pPr>
          </w:p>
          <w:p w14:paraId="348C4D45">
            <w:pPr>
              <w:spacing w:line="245" w:lineRule="auto"/>
              <w:rPr>
                <w:rFonts w:ascii="Arial"/>
                <w:sz w:val="21"/>
              </w:rPr>
            </w:pPr>
          </w:p>
          <w:p w14:paraId="3A7414FD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6-8k</w:t>
            </w:r>
          </w:p>
        </w:tc>
        <w:tc>
          <w:tcPr>
            <w:tcW w:w="2254" w:type="dxa"/>
            <w:vAlign w:val="top"/>
          </w:tcPr>
          <w:p w14:paraId="01DD6AF7">
            <w:pPr>
              <w:pStyle w:val="6"/>
              <w:spacing w:before="131" w:line="225" w:lineRule="auto"/>
              <w:ind w:left="71" w:right="33" w:firstLine="37"/>
            </w:pPr>
            <w:r>
              <w:rPr>
                <w:b/>
                <w:bCs/>
                <w:spacing w:val="2"/>
              </w:rPr>
              <w:t>1、首年租房补贴、交通补贴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4"/>
              </w:rPr>
              <w:t>、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-4"/>
              </w:rPr>
              <w:t>中餐补贴、通讯补贴、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4"/>
              </w:rPr>
              <w:t>出差</w:t>
            </w:r>
          </w:p>
          <w:p w14:paraId="41C56675">
            <w:pPr>
              <w:pStyle w:val="6"/>
              <w:spacing w:before="13" w:line="216" w:lineRule="auto"/>
              <w:ind w:left="810"/>
            </w:pPr>
            <w:r>
              <w:rPr>
                <w:b/>
                <w:bCs/>
                <w:spacing w:val="-2"/>
              </w:rPr>
              <w:t>补贴等。</w:t>
            </w:r>
          </w:p>
          <w:p w14:paraId="083D9873">
            <w:pPr>
              <w:pStyle w:val="6"/>
              <w:spacing w:before="14" w:line="217" w:lineRule="auto"/>
              <w:ind w:left="605"/>
            </w:pPr>
            <w:r>
              <w:rPr>
                <w:b/>
                <w:bCs/>
              </w:rPr>
              <w:t>2、员工福利：</w:t>
            </w:r>
          </w:p>
          <w:p w14:paraId="2AB27415">
            <w:pPr>
              <w:pStyle w:val="6"/>
              <w:spacing w:before="11" w:line="224" w:lineRule="auto"/>
              <w:ind w:left="103" w:right="75" w:hanging="5"/>
            </w:pPr>
            <w:r>
              <w:rPr>
                <w:b/>
                <w:bCs/>
                <w:spacing w:val="-1"/>
              </w:rPr>
              <w:t>（</w:t>
            </w:r>
            <w:r>
              <w:rPr>
                <w:spacing w:val="-25"/>
              </w:rPr>
              <w:t xml:space="preserve"> </w:t>
            </w:r>
            <w:r>
              <w:rPr>
                <w:b/>
                <w:bCs/>
                <w:spacing w:val="-1"/>
              </w:rPr>
              <w:t>1）五险一金、年度体检、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过节费/礼品、生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1"/>
              </w:rPr>
              <w:t>日礼品、婚</w:t>
            </w:r>
          </w:p>
          <w:p w14:paraId="11D6190D">
            <w:pPr>
              <w:pStyle w:val="6"/>
              <w:spacing w:before="14" w:line="228" w:lineRule="auto"/>
              <w:ind w:left="971" w:right="35" w:hanging="914"/>
            </w:pPr>
            <w:r>
              <w:rPr>
                <w:b/>
                <w:bCs/>
                <w:spacing w:val="3"/>
              </w:rPr>
              <w:t>嫁礼金、生育礼金、住院慰问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6"/>
              </w:rPr>
              <w:t>金。</w:t>
            </w:r>
          </w:p>
          <w:p w14:paraId="75DC584F">
            <w:pPr>
              <w:pStyle w:val="6"/>
              <w:spacing w:before="6" w:line="214" w:lineRule="auto"/>
              <w:ind w:left="98"/>
            </w:pPr>
            <w:r>
              <w:rPr>
                <w:b/>
                <w:bCs/>
                <w:spacing w:val="-4"/>
              </w:rPr>
              <w:t>（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-4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4"/>
              </w:rPr>
              <w:t>）带薪假：年假、婚假、</w:t>
            </w:r>
          </w:p>
          <w:p w14:paraId="76763FD7">
            <w:pPr>
              <w:pStyle w:val="6"/>
              <w:spacing w:before="16" w:line="215" w:lineRule="auto"/>
              <w:ind w:left="555"/>
            </w:pPr>
            <w:r>
              <w:rPr>
                <w:b/>
                <w:bCs/>
                <w:spacing w:val="1"/>
              </w:rPr>
              <w:t>产假、陪产假。</w:t>
            </w:r>
          </w:p>
        </w:tc>
        <w:tc>
          <w:tcPr>
            <w:tcW w:w="753" w:type="dxa"/>
            <w:vAlign w:val="top"/>
          </w:tcPr>
          <w:p w14:paraId="7258E4B7">
            <w:pPr>
              <w:spacing w:line="244" w:lineRule="auto"/>
              <w:rPr>
                <w:rFonts w:ascii="Arial"/>
                <w:sz w:val="21"/>
              </w:rPr>
            </w:pPr>
          </w:p>
          <w:p w14:paraId="3CC98012">
            <w:pPr>
              <w:spacing w:line="244" w:lineRule="auto"/>
              <w:rPr>
                <w:rFonts w:ascii="Arial"/>
                <w:sz w:val="21"/>
              </w:rPr>
            </w:pPr>
          </w:p>
          <w:p w14:paraId="358D2BD4">
            <w:pPr>
              <w:spacing w:line="245" w:lineRule="auto"/>
              <w:rPr>
                <w:rFonts w:ascii="Arial"/>
                <w:sz w:val="21"/>
              </w:rPr>
            </w:pPr>
          </w:p>
          <w:p w14:paraId="7A048E2D">
            <w:pPr>
              <w:spacing w:line="245" w:lineRule="auto"/>
              <w:rPr>
                <w:rFonts w:ascii="Arial"/>
                <w:sz w:val="21"/>
              </w:rPr>
            </w:pPr>
          </w:p>
          <w:p w14:paraId="4BA7CF27">
            <w:pPr>
              <w:pStyle w:val="6"/>
              <w:spacing w:before="52" w:line="221" w:lineRule="auto"/>
              <w:ind w:left="146"/>
            </w:pPr>
            <w:r>
              <w:rPr>
                <w:b/>
                <w:bCs/>
                <w:spacing w:val="-2"/>
              </w:rPr>
              <w:t>云岩区</w:t>
            </w:r>
          </w:p>
        </w:tc>
        <w:tc>
          <w:tcPr>
            <w:tcW w:w="614" w:type="dxa"/>
            <w:vAlign w:val="top"/>
          </w:tcPr>
          <w:p w14:paraId="23ED04B9">
            <w:pPr>
              <w:spacing w:line="244" w:lineRule="auto"/>
              <w:rPr>
                <w:rFonts w:ascii="Arial"/>
                <w:sz w:val="21"/>
              </w:rPr>
            </w:pPr>
          </w:p>
          <w:p w14:paraId="7211FFAB">
            <w:pPr>
              <w:spacing w:line="245" w:lineRule="auto"/>
              <w:rPr>
                <w:rFonts w:ascii="Arial"/>
                <w:sz w:val="21"/>
              </w:rPr>
            </w:pPr>
          </w:p>
          <w:p w14:paraId="6427A04D">
            <w:pPr>
              <w:spacing w:line="245" w:lineRule="auto"/>
              <w:rPr>
                <w:rFonts w:ascii="Arial"/>
                <w:sz w:val="21"/>
              </w:rPr>
            </w:pPr>
          </w:p>
          <w:p w14:paraId="45FDCB8A">
            <w:pPr>
              <w:spacing w:line="245" w:lineRule="auto"/>
              <w:rPr>
                <w:rFonts w:ascii="Arial"/>
                <w:sz w:val="21"/>
              </w:rPr>
            </w:pPr>
          </w:p>
          <w:p w14:paraId="72CA476F">
            <w:pPr>
              <w:pStyle w:val="6"/>
              <w:spacing w:before="52" w:line="218" w:lineRule="auto"/>
              <w:ind w:left="76"/>
            </w:pPr>
            <w:r>
              <w:rPr>
                <w:b/>
                <w:bCs/>
                <w:spacing w:val="-2"/>
              </w:rPr>
              <w:t>鄢俊强</w:t>
            </w:r>
          </w:p>
        </w:tc>
        <w:tc>
          <w:tcPr>
            <w:tcW w:w="1347" w:type="dxa"/>
            <w:vAlign w:val="top"/>
          </w:tcPr>
          <w:p w14:paraId="1A0EF95E">
            <w:pPr>
              <w:spacing w:line="249" w:lineRule="auto"/>
              <w:rPr>
                <w:rFonts w:ascii="Arial"/>
                <w:sz w:val="21"/>
              </w:rPr>
            </w:pPr>
          </w:p>
          <w:p w14:paraId="670F9BD3">
            <w:pPr>
              <w:spacing w:line="250" w:lineRule="auto"/>
              <w:rPr>
                <w:rFonts w:ascii="Arial"/>
                <w:sz w:val="21"/>
              </w:rPr>
            </w:pPr>
          </w:p>
          <w:p w14:paraId="2DB1E9F5">
            <w:pPr>
              <w:spacing w:line="250" w:lineRule="auto"/>
              <w:rPr>
                <w:rFonts w:ascii="Arial"/>
                <w:sz w:val="21"/>
              </w:rPr>
            </w:pPr>
          </w:p>
          <w:p w14:paraId="6F430DF8">
            <w:pPr>
              <w:spacing w:line="250" w:lineRule="auto"/>
              <w:rPr>
                <w:rFonts w:ascii="Arial"/>
                <w:sz w:val="21"/>
              </w:rPr>
            </w:pPr>
          </w:p>
          <w:p w14:paraId="2C71F209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18085080061</w:t>
            </w:r>
          </w:p>
        </w:tc>
        <w:tc>
          <w:tcPr>
            <w:tcW w:w="962" w:type="dxa"/>
            <w:vAlign w:val="top"/>
          </w:tcPr>
          <w:p w14:paraId="341AC271">
            <w:pPr>
              <w:spacing w:line="293" w:lineRule="auto"/>
              <w:rPr>
                <w:rFonts w:ascii="Arial"/>
                <w:sz w:val="21"/>
              </w:rPr>
            </w:pPr>
          </w:p>
          <w:p w14:paraId="42EA72E6">
            <w:pPr>
              <w:spacing w:line="293" w:lineRule="auto"/>
              <w:rPr>
                <w:rFonts w:ascii="Arial"/>
                <w:sz w:val="21"/>
              </w:rPr>
            </w:pPr>
          </w:p>
          <w:p w14:paraId="76F74B69">
            <w:pPr>
              <w:spacing w:line="293" w:lineRule="auto"/>
              <w:rPr>
                <w:rFonts w:ascii="Arial"/>
                <w:sz w:val="21"/>
              </w:rPr>
            </w:pPr>
          </w:p>
          <w:p w14:paraId="0266CC4C">
            <w:pPr>
              <w:pStyle w:val="6"/>
              <w:spacing w:before="52" w:line="234" w:lineRule="auto"/>
              <w:ind w:left="156" w:right="46" w:hanging="85"/>
            </w:pPr>
            <w:r>
              <w:drawing>
                <wp:anchor distT="0" distB="0" distL="0" distR="0" simplePos="0" relativeHeight="25227059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-563245</wp:posOffset>
                  </wp:positionV>
                  <wp:extent cx="605155" cy="1420495"/>
                  <wp:effectExtent l="0" t="0" r="0" b="0"/>
                  <wp:wrapNone/>
                  <wp:docPr id="1010" name="IM 1010">
                    <a:hlinkClick xmlns:a="http://schemas.openxmlformats.org/drawingml/2006/main" r:id="rId42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" name="IM 1010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42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"mailto:hr@guotaiworld.com" </w:instrText>
            </w:r>
            <w:r>
              <w:fldChar w:fldCharType="separate"/>
            </w:r>
            <w:r>
              <w:rPr>
                <w:b/>
                <w:bCs/>
                <w:spacing w:val="-2"/>
                <w:u w:val="single" w:color="auto"/>
              </w:rPr>
              <w:t>hr@guo</w:t>
            </w:r>
            <w:r>
              <w:rPr>
                <w:spacing w:val="-49"/>
                <w:u w:val="single" w:color="auto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taiw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"mailto:hr@guotaiworld.com"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or</w:t>
            </w:r>
            <w:r>
              <w:rPr>
                <w:spacing w:val="-52"/>
                <w:u w:val="single" w:color="auto"/>
              </w:rPr>
              <w:t xml:space="preserve"> </w:t>
            </w:r>
            <w:r>
              <w:rPr>
                <w:b/>
                <w:bCs/>
                <w:spacing w:val="-3"/>
                <w:u w:val="single" w:color="auto"/>
              </w:rPr>
              <w:t>ld.com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  <w:tr w14:paraId="5B5D4D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3" w:hRule="atLeast"/>
        </w:trPr>
        <w:tc>
          <w:tcPr>
            <w:tcW w:w="669" w:type="dxa"/>
            <w:vAlign w:val="top"/>
          </w:tcPr>
          <w:p w14:paraId="23498B07">
            <w:pPr>
              <w:spacing w:line="301" w:lineRule="auto"/>
              <w:rPr>
                <w:rFonts w:ascii="Arial"/>
                <w:sz w:val="21"/>
              </w:rPr>
            </w:pPr>
          </w:p>
          <w:p w14:paraId="2C1C309A">
            <w:pPr>
              <w:spacing w:line="302" w:lineRule="auto"/>
              <w:rPr>
                <w:rFonts w:ascii="Arial"/>
                <w:sz w:val="21"/>
              </w:rPr>
            </w:pPr>
          </w:p>
          <w:p w14:paraId="087AF22F">
            <w:pPr>
              <w:spacing w:line="302" w:lineRule="auto"/>
              <w:rPr>
                <w:rFonts w:ascii="Arial"/>
                <w:sz w:val="21"/>
              </w:rPr>
            </w:pPr>
          </w:p>
          <w:p w14:paraId="6B16310A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879</w:t>
            </w:r>
          </w:p>
        </w:tc>
        <w:tc>
          <w:tcPr>
            <w:tcW w:w="1055" w:type="dxa"/>
            <w:vAlign w:val="top"/>
          </w:tcPr>
          <w:p w14:paraId="7E235BE7">
            <w:pPr>
              <w:spacing w:line="341" w:lineRule="auto"/>
              <w:rPr>
                <w:rFonts w:ascii="Arial"/>
                <w:sz w:val="21"/>
              </w:rPr>
            </w:pPr>
          </w:p>
          <w:p w14:paraId="2F19EAE4">
            <w:pPr>
              <w:spacing w:line="342" w:lineRule="auto"/>
              <w:rPr>
                <w:rFonts w:ascii="Arial"/>
                <w:sz w:val="21"/>
              </w:rPr>
            </w:pPr>
          </w:p>
          <w:p w14:paraId="17FFDFE7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贵州国台数智</w:t>
            </w:r>
          </w:p>
          <w:p w14:paraId="18C5A951">
            <w:pPr>
              <w:pStyle w:val="6"/>
              <w:spacing w:before="15" w:line="216" w:lineRule="auto"/>
              <w:ind w:left="34"/>
            </w:pPr>
            <w:r>
              <w:rPr>
                <w:b/>
                <w:bCs/>
                <w:spacing w:val="1"/>
              </w:rPr>
              <w:t>酒业集团股份</w:t>
            </w:r>
          </w:p>
          <w:p w14:paraId="3430A3DC">
            <w:pPr>
              <w:pStyle w:val="6"/>
              <w:spacing w:before="11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0D68DD12">
            <w:pPr>
              <w:spacing w:line="294" w:lineRule="auto"/>
              <w:rPr>
                <w:rFonts w:ascii="Arial"/>
                <w:sz w:val="21"/>
              </w:rPr>
            </w:pPr>
          </w:p>
          <w:p w14:paraId="0D540B37">
            <w:pPr>
              <w:spacing w:line="295" w:lineRule="auto"/>
              <w:rPr>
                <w:rFonts w:ascii="Arial"/>
                <w:sz w:val="21"/>
              </w:rPr>
            </w:pPr>
          </w:p>
          <w:p w14:paraId="0FB28642">
            <w:pPr>
              <w:spacing w:line="295" w:lineRule="auto"/>
              <w:rPr>
                <w:rFonts w:ascii="Arial"/>
                <w:sz w:val="21"/>
              </w:rPr>
            </w:pPr>
          </w:p>
          <w:p w14:paraId="31EDAA31">
            <w:pPr>
              <w:pStyle w:val="6"/>
              <w:spacing w:before="52" w:line="218" w:lineRule="auto"/>
              <w:ind w:left="82"/>
            </w:pPr>
            <w:r>
              <w:rPr>
                <w:b/>
                <w:bCs/>
              </w:rPr>
              <w:t>IT管理培训生</w:t>
            </w:r>
          </w:p>
        </w:tc>
        <w:tc>
          <w:tcPr>
            <w:tcW w:w="3148" w:type="dxa"/>
            <w:vAlign w:val="top"/>
          </w:tcPr>
          <w:p w14:paraId="155AB316">
            <w:pPr>
              <w:pStyle w:val="6"/>
              <w:spacing w:before="236" w:line="216" w:lineRule="auto"/>
              <w:ind w:left="339"/>
            </w:pPr>
            <w:r>
              <w:rPr>
                <w:b/>
                <w:bCs/>
                <w:spacing w:val="2"/>
              </w:rPr>
              <w:t>1、负责</w:t>
            </w:r>
            <w:r>
              <w:rPr>
                <w:b/>
                <w:bCs/>
              </w:rPr>
              <w:t>SAP</w:t>
            </w:r>
            <w:r>
              <w:rPr>
                <w:b/>
                <w:bCs/>
                <w:spacing w:val="2"/>
              </w:rPr>
              <w:t>等数智系统日常维护。</w:t>
            </w:r>
          </w:p>
          <w:p w14:paraId="0B910C1E">
            <w:pPr>
              <w:pStyle w:val="6"/>
              <w:spacing w:before="14" w:line="216" w:lineRule="auto"/>
              <w:ind w:left="48"/>
            </w:pPr>
            <w:r>
              <w:rPr>
                <w:b/>
                <w:bCs/>
                <w:spacing w:val="3"/>
              </w:rPr>
              <w:t>2、负责协助用户进行需求分析，方案讨论</w:t>
            </w:r>
          </w:p>
          <w:p w14:paraId="7F894255">
            <w:pPr>
              <w:pStyle w:val="6"/>
              <w:spacing w:before="15" w:line="215" w:lineRule="auto"/>
              <w:ind w:left="590"/>
            </w:pPr>
            <w:r>
              <w:rPr>
                <w:b/>
                <w:bCs/>
                <w:spacing w:val="2"/>
              </w:rPr>
              <w:t>与设计，系统实现等工作。</w:t>
            </w:r>
          </w:p>
          <w:p w14:paraId="374484DA">
            <w:pPr>
              <w:pStyle w:val="6"/>
              <w:spacing w:before="14" w:line="215" w:lineRule="auto"/>
              <w:ind w:left="261"/>
            </w:pPr>
            <w:r>
              <w:rPr>
                <w:b/>
                <w:bCs/>
                <w:spacing w:val="2"/>
              </w:rPr>
              <w:t>3、负责配合</w:t>
            </w:r>
            <w:r>
              <w:rPr>
                <w:b/>
                <w:bCs/>
              </w:rPr>
              <w:t>SAP</w:t>
            </w:r>
            <w:r>
              <w:rPr>
                <w:b/>
                <w:bCs/>
                <w:spacing w:val="2"/>
              </w:rPr>
              <w:t>进行相关开发工作。</w:t>
            </w:r>
          </w:p>
          <w:p w14:paraId="36CF6C05">
            <w:pPr>
              <w:pStyle w:val="6"/>
              <w:spacing w:before="12" w:line="215" w:lineRule="auto"/>
              <w:ind w:left="88"/>
            </w:pPr>
            <w:r>
              <w:rPr>
                <w:b/>
                <w:bCs/>
                <w:spacing w:val="3"/>
              </w:rPr>
              <w:t>4、负责</w:t>
            </w:r>
            <w:r>
              <w:rPr>
                <w:b/>
                <w:bCs/>
              </w:rPr>
              <w:t>SAP</w:t>
            </w:r>
            <w:r>
              <w:rPr>
                <w:b/>
                <w:bCs/>
                <w:spacing w:val="3"/>
              </w:rPr>
              <w:t>系统与外挂操作平台的接口开</w:t>
            </w:r>
          </w:p>
          <w:p w14:paraId="692E6042">
            <w:pPr>
              <w:pStyle w:val="6"/>
              <w:spacing w:before="15" w:line="219" w:lineRule="auto"/>
              <w:ind w:left="1412"/>
            </w:pPr>
            <w:r>
              <w:rPr>
                <w:b/>
                <w:bCs/>
                <w:spacing w:val="-5"/>
              </w:rPr>
              <w:t>发。</w:t>
            </w:r>
          </w:p>
          <w:p w14:paraId="2AF15AD8">
            <w:pPr>
              <w:pStyle w:val="6"/>
              <w:spacing w:before="12" w:line="215" w:lineRule="auto"/>
              <w:ind w:left="91"/>
            </w:pPr>
            <w:r>
              <w:rPr>
                <w:b/>
                <w:bCs/>
                <w:spacing w:val="3"/>
              </w:rPr>
              <w:t>5、负责</w:t>
            </w:r>
            <w:r>
              <w:rPr>
                <w:b/>
                <w:bCs/>
              </w:rPr>
              <w:t>SAP</w:t>
            </w:r>
            <w:r>
              <w:rPr>
                <w:b/>
                <w:bCs/>
                <w:spacing w:val="3"/>
              </w:rPr>
              <w:t>系统中对标准操作及功能的优</w:t>
            </w:r>
          </w:p>
          <w:p w14:paraId="7641D61A">
            <w:pPr>
              <w:pStyle w:val="6"/>
              <w:spacing w:before="15" w:line="217" w:lineRule="auto"/>
              <w:ind w:left="1418"/>
            </w:pPr>
            <w:r>
              <w:rPr>
                <w:b/>
                <w:bCs/>
                <w:spacing w:val="-8"/>
              </w:rPr>
              <w:t>化。</w:t>
            </w:r>
          </w:p>
        </w:tc>
        <w:tc>
          <w:tcPr>
            <w:tcW w:w="520" w:type="dxa"/>
            <w:vAlign w:val="top"/>
          </w:tcPr>
          <w:p w14:paraId="682DD5F8">
            <w:pPr>
              <w:spacing w:line="301" w:lineRule="auto"/>
              <w:rPr>
                <w:rFonts w:ascii="Arial"/>
                <w:sz w:val="21"/>
              </w:rPr>
            </w:pPr>
          </w:p>
          <w:p w14:paraId="53B395F1">
            <w:pPr>
              <w:spacing w:line="302" w:lineRule="auto"/>
              <w:rPr>
                <w:rFonts w:ascii="Arial"/>
                <w:sz w:val="21"/>
              </w:rPr>
            </w:pPr>
          </w:p>
          <w:p w14:paraId="6EE42745">
            <w:pPr>
              <w:spacing w:line="302" w:lineRule="auto"/>
              <w:rPr>
                <w:rFonts w:ascii="Arial"/>
                <w:sz w:val="21"/>
              </w:rPr>
            </w:pPr>
          </w:p>
          <w:p w14:paraId="03CF279A">
            <w:pPr>
              <w:pStyle w:val="6"/>
              <w:spacing w:before="52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76ED671C">
            <w:pPr>
              <w:spacing w:line="295" w:lineRule="auto"/>
              <w:rPr>
                <w:rFonts w:ascii="Arial"/>
                <w:sz w:val="21"/>
              </w:rPr>
            </w:pPr>
          </w:p>
          <w:p w14:paraId="1AB2090D">
            <w:pPr>
              <w:spacing w:line="295" w:lineRule="auto"/>
              <w:rPr>
                <w:rFonts w:ascii="Arial"/>
                <w:sz w:val="21"/>
              </w:rPr>
            </w:pPr>
          </w:p>
          <w:p w14:paraId="0BD7285F">
            <w:pPr>
              <w:spacing w:line="295" w:lineRule="auto"/>
              <w:rPr>
                <w:rFonts w:ascii="Arial"/>
                <w:sz w:val="21"/>
              </w:rPr>
            </w:pPr>
          </w:p>
          <w:p w14:paraId="076886F1">
            <w:pPr>
              <w:pStyle w:val="6"/>
              <w:spacing w:before="52" w:line="216" w:lineRule="auto"/>
              <w:ind w:left="428"/>
            </w:pPr>
            <w:r>
              <w:rPr>
                <w:b/>
                <w:bCs/>
              </w:rPr>
              <w:t>计算机类</w:t>
            </w:r>
          </w:p>
        </w:tc>
        <w:tc>
          <w:tcPr>
            <w:tcW w:w="769" w:type="dxa"/>
            <w:vAlign w:val="top"/>
          </w:tcPr>
          <w:p w14:paraId="02A0C45F">
            <w:pPr>
              <w:spacing w:line="261" w:lineRule="auto"/>
              <w:rPr>
                <w:rFonts w:ascii="Arial"/>
                <w:sz w:val="21"/>
              </w:rPr>
            </w:pPr>
          </w:p>
          <w:p w14:paraId="081B1ADE">
            <w:pPr>
              <w:spacing w:line="261" w:lineRule="auto"/>
              <w:rPr>
                <w:rFonts w:ascii="Arial"/>
                <w:sz w:val="21"/>
              </w:rPr>
            </w:pPr>
          </w:p>
          <w:p w14:paraId="69E31DED">
            <w:pPr>
              <w:spacing w:line="262" w:lineRule="auto"/>
              <w:rPr>
                <w:rFonts w:ascii="Arial"/>
                <w:sz w:val="21"/>
              </w:rPr>
            </w:pPr>
          </w:p>
          <w:p w14:paraId="1928D731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62E1FAB">
            <w:pPr>
              <w:spacing w:line="294" w:lineRule="auto"/>
              <w:rPr>
                <w:rFonts w:ascii="Arial"/>
                <w:sz w:val="21"/>
              </w:rPr>
            </w:pPr>
          </w:p>
          <w:p w14:paraId="162C4A2F">
            <w:pPr>
              <w:spacing w:line="295" w:lineRule="auto"/>
              <w:rPr>
                <w:rFonts w:ascii="Arial"/>
                <w:sz w:val="21"/>
              </w:rPr>
            </w:pPr>
          </w:p>
          <w:p w14:paraId="130493FF">
            <w:pPr>
              <w:spacing w:line="295" w:lineRule="auto"/>
              <w:rPr>
                <w:rFonts w:ascii="Arial"/>
                <w:sz w:val="21"/>
              </w:rPr>
            </w:pPr>
          </w:p>
          <w:p w14:paraId="1CEB9A20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6-8k</w:t>
            </w:r>
          </w:p>
        </w:tc>
        <w:tc>
          <w:tcPr>
            <w:tcW w:w="2254" w:type="dxa"/>
            <w:vAlign w:val="top"/>
          </w:tcPr>
          <w:p w14:paraId="3EE8AC3E">
            <w:pPr>
              <w:pStyle w:val="6"/>
              <w:spacing w:before="36" w:line="225" w:lineRule="auto"/>
              <w:ind w:left="71" w:right="33" w:firstLine="37"/>
            </w:pPr>
            <w:r>
              <w:rPr>
                <w:b/>
                <w:bCs/>
                <w:spacing w:val="2"/>
              </w:rPr>
              <w:t>1、首年租房补贴、交通补贴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4"/>
              </w:rPr>
              <w:t>、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-4"/>
              </w:rPr>
              <w:t>中餐补贴、通讯补贴、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4"/>
              </w:rPr>
              <w:t>出差</w:t>
            </w:r>
          </w:p>
          <w:p w14:paraId="3A40D27F">
            <w:pPr>
              <w:pStyle w:val="6"/>
              <w:spacing w:before="11" w:line="216" w:lineRule="auto"/>
              <w:ind w:left="810"/>
            </w:pPr>
            <w:r>
              <w:rPr>
                <w:b/>
                <w:bCs/>
                <w:spacing w:val="-2"/>
              </w:rPr>
              <w:t>补贴等。</w:t>
            </w:r>
          </w:p>
          <w:p w14:paraId="29D455AF">
            <w:pPr>
              <w:pStyle w:val="6"/>
              <w:spacing w:before="14" w:line="217" w:lineRule="auto"/>
              <w:ind w:left="605"/>
            </w:pPr>
            <w:r>
              <w:rPr>
                <w:b/>
                <w:bCs/>
              </w:rPr>
              <w:t>2、员工福利：</w:t>
            </w:r>
          </w:p>
          <w:p w14:paraId="038ADBA5">
            <w:pPr>
              <w:pStyle w:val="6"/>
              <w:spacing w:before="13" w:line="224" w:lineRule="auto"/>
              <w:ind w:left="103" w:right="75" w:hanging="5"/>
            </w:pPr>
            <w:r>
              <w:rPr>
                <w:b/>
                <w:bCs/>
                <w:spacing w:val="-1"/>
              </w:rPr>
              <w:t>（</w:t>
            </w:r>
            <w:r>
              <w:rPr>
                <w:spacing w:val="-25"/>
              </w:rPr>
              <w:t xml:space="preserve"> </w:t>
            </w:r>
            <w:r>
              <w:rPr>
                <w:b/>
                <w:bCs/>
                <w:spacing w:val="-1"/>
              </w:rPr>
              <w:t>1）五险一金、年度体检、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过节费/礼品、生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1"/>
              </w:rPr>
              <w:t>日礼品、婚</w:t>
            </w:r>
          </w:p>
          <w:p w14:paraId="63A171C4">
            <w:pPr>
              <w:pStyle w:val="6"/>
              <w:spacing w:before="12" w:line="228" w:lineRule="auto"/>
              <w:ind w:left="971" w:right="35" w:hanging="914"/>
            </w:pPr>
            <w:r>
              <w:rPr>
                <w:b/>
                <w:bCs/>
                <w:spacing w:val="3"/>
              </w:rPr>
              <w:t>嫁礼金、生育礼金、住院慰问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6"/>
              </w:rPr>
              <w:t>金。</w:t>
            </w:r>
          </w:p>
          <w:p w14:paraId="49F59072">
            <w:pPr>
              <w:pStyle w:val="6"/>
              <w:spacing w:before="8" w:line="214" w:lineRule="auto"/>
              <w:ind w:left="98"/>
            </w:pPr>
            <w:r>
              <w:rPr>
                <w:b/>
                <w:bCs/>
                <w:spacing w:val="-4"/>
              </w:rPr>
              <w:t>（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-4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4"/>
              </w:rPr>
              <w:t>）带薪假：年假、婚假、</w:t>
            </w:r>
          </w:p>
          <w:p w14:paraId="3E20E6C2">
            <w:pPr>
              <w:pStyle w:val="6"/>
              <w:spacing w:before="16" w:line="180" w:lineRule="auto"/>
              <w:ind w:left="555"/>
            </w:pPr>
            <w:r>
              <w:rPr>
                <w:b/>
                <w:bCs/>
                <w:spacing w:val="1"/>
              </w:rPr>
              <w:t>产假、陪产假。</w:t>
            </w:r>
          </w:p>
        </w:tc>
        <w:tc>
          <w:tcPr>
            <w:tcW w:w="753" w:type="dxa"/>
            <w:vAlign w:val="top"/>
          </w:tcPr>
          <w:p w14:paraId="480ECDC9">
            <w:pPr>
              <w:spacing w:line="294" w:lineRule="auto"/>
              <w:rPr>
                <w:rFonts w:ascii="Arial"/>
                <w:sz w:val="21"/>
              </w:rPr>
            </w:pPr>
          </w:p>
          <w:p w14:paraId="2D7FFE45">
            <w:pPr>
              <w:spacing w:line="295" w:lineRule="auto"/>
              <w:rPr>
                <w:rFonts w:ascii="Arial"/>
                <w:sz w:val="21"/>
              </w:rPr>
            </w:pPr>
          </w:p>
          <w:p w14:paraId="29D34ADB">
            <w:pPr>
              <w:spacing w:line="295" w:lineRule="auto"/>
              <w:rPr>
                <w:rFonts w:ascii="Arial"/>
                <w:sz w:val="21"/>
              </w:rPr>
            </w:pPr>
          </w:p>
          <w:p w14:paraId="5B0B1223">
            <w:pPr>
              <w:pStyle w:val="6"/>
              <w:spacing w:before="52" w:line="221" w:lineRule="auto"/>
              <w:ind w:left="146"/>
            </w:pPr>
            <w:r>
              <w:rPr>
                <w:b/>
                <w:bCs/>
                <w:spacing w:val="-2"/>
              </w:rPr>
              <w:t>云岩区</w:t>
            </w:r>
          </w:p>
        </w:tc>
        <w:tc>
          <w:tcPr>
            <w:tcW w:w="614" w:type="dxa"/>
            <w:vAlign w:val="top"/>
          </w:tcPr>
          <w:p w14:paraId="5E9961E3">
            <w:pPr>
              <w:spacing w:line="294" w:lineRule="auto"/>
              <w:rPr>
                <w:rFonts w:ascii="Arial"/>
                <w:sz w:val="21"/>
              </w:rPr>
            </w:pPr>
          </w:p>
          <w:p w14:paraId="13C8B9B6">
            <w:pPr>
              <w:spacing w:line="295" w:lineRule="auto"/>
              <w:rPr>
                <w:rFonts w:ascii="Arial"/>
                <w:sz w:val="21"/>
              </w:rPr>
            </w:pPr>
          </w:p>
          <w:p w14:paraId="3CED996F">
            <w:pPr>
              <w:spacing w:line="295" w:lineRule="auto"/>
              <w:rPr>
                <w:rFonts w:ascii="Arial"/>
                <w:sz w:val="21"/>
              </w:rPr>
            </w:pPr>
          </w:p>
          <w:p w14:paraId="19072C0A">
            <w:pPr>
              <w:pStyle w:val="6"/>
              <w:spacing w:before="52" w:line="218" w:lineRule="auto"/>
              <w:ind w:left="76"/>
            </w:pPr>
            <w:r>
              <w:rPr>
                <w:b/>
                <w:bCs/>
                <w:spacing w:val="-2"/>
              </w:rPr>
              <w:t>鄢俊强</w:t>
            </w:r>
          </w:p>
        </w:tc>
        <w:tc>
          <w:tcPr>
            <w:tcW w:w="1347" w:type="dxa"/>
            <w:vAlign w:val="top"/>
          </w:tcPr>
          <w:p w14:paraId="1114CCE1">
            <w:pPr>
              <w:spacing w:line="301" w:lineRule="auto"/>
              <w:rPr>
                <w:rFonts w:ascii="Arial"/>
                <w:sz w:val="21"/>
              </w:rPr>
            </w:pPr>
          </w:p>
          <w:p w14:paraId="33B542D6">
            <w:pPr>
              <w:spacing w:line="302" w:lineRule="auto"/>
              <w:rPr>
                <w:rFonts w:ascii="Arial"/>
                <w:sz w:val="21"/>
              </w:rPr>
            </w:pPr>
          </w:p>
          <w:p w14:paraId="57268049">
            <w:pPr>
              <w:spacing w:line="302" w:lineRule="auto"/>
              <w:rPr>
                <w:rFonts w:ascii="Arial"/>
                <w:sz w:val="21"/>
              </w:rPr>
            </w:pPr>
          </w:p>
          <w:p w14:paraId="023B13E8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18085080061</w:t>
            </w:r>
          </w:p>
        </w:tc>
        <w:tc>
          <w:tcPr>
            <w:tcW w:w="962" w:type="dxa"/>
            <w:vAlign w:val="top"/>
          </w:tcPr>
          <w:p w14:paraId="2501FCB6">
            <w:pPr>
              <w:spacing w:line="261" w:lineRule="auto"/>
              <w:rPr>
                <w:rFonts w:ascii="Arial"/>
                <w:sz w:val="21"/>
              </w:rPr>
            </w:pPr>
          </w:p>
          <w:p w14:paraId="24022012">
            <w:pPr>
              <w:spacing w:line="262" w:lineRule="auto"/>
              <w:rPr>
                <w:rFonts w:ascii="Arial"/>
                <w:sz w:val="21"/>
              </w:rPr>
            </w:pPr>
          </w:p>
          <w:p w14:paraId="224A89FC">
            <w:pPr>
              <w:spacing w:line="262" w:lineRule="auto"/>
              <w:rPr>
                <w:rFonts w:ascii="Arial"/>
                <w:sz w:val="21"/>
              </w:rPr>
            </w:pPr>
          </w:p>
          <w:p w14:paraId="6A3F698E">
            <w:pPr>
              <w:pStyle w:val="6"/>
              <w:spacing w:before="52" w:line="232" w:lineRule="auto"/>
              <w:ind w:left="156" w:right="46" w:hanging="85"/>
            </w:pPr>
            <w:r>
              <w:drawing>
                <wp:anchor distT="0" distB="0" distL="0" distR="0" simplePos="0" relativeHeight="25226956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-499110</wp:posOffset>
                  </wp:positionV>
                  <wp:extent cx="605155" cy="1290955"/>
                  <wp:effectExtent l="0" t="0" r="0" b="0"/>
                  <wp:wrapNone/>
                  <wp:docPr id="1012" name="IM 1012">
                    <a:hlinkClick xmlns:a="http://schemas.openxmlformats.org/drawingml/2006/main" r:id="rId42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" name="IM 1012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2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"mailto:hr@guotaiworld.com" </w:instrText>
            </w:r>
            <w:r>
              <w:fldChar w:fldCharType="separate"/>
            </w:r>
            <w:r>
              <w:rPr>
                <w:b/>
                <w:bCs/>
                <w:spacing w:val="-2"/>
                <w:u w:val="single" w:color="auto"/>
              </w:rPr>
              <w:t>hr@guo</w:t>
            </w:r>
            <w:r>
              <w:rPr>
                <w:spacing w:val="-49"/>
                <w:u w:val="single" w:color="auto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taiw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"mailto:hr@guotaiworld.com"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or</w:t>
            </w:r>
            <w:r>
              <w:rPr>
                <w:spacing w:val="-52"/>
                <w:u w:val="single" w:color="auto"/>
              </w:rPr>
              <w:t xml:space="preserve"> </w:t>
            </w:r>
            <w:r>
              <w:rPr>
                <w:b/>
                <w:bCs/>
                <w:spacing w:val="-3"/>
                <w:u w:val="single" w:color="auto"/>
              </w:rPr>
              <w:t>ld.com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  <w:tr w14:paraId="0C04C4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1CFF6C97">
            <w:pPr>
              <w:pStyle w:val="6"/>
              <w:spacing w:before="255" w:line="181" w:lineRule="auto"/>
              <w:ind w:left="222"/>
            </w:pPr>
            <w:r>
              <w:rPr>
                <w:b/>
                <w:bCs/>
                <w:spacing w:val="-4"/>
              </w:rPr>
              <w:t>880</w:t>
            </w:r>
          </w:p>
        </w:tc>
        <w:tc>
          <w:tcPr>
            <w:tcW w:w="1055" w:type="dxa"/>
            <w:vAlign w:val="top"/>
          </w:tcPr>
          <w:p w14:paraId="7AE3144E">
            <w:pPr>
              <w:pStyle w:val="6"/>
              <w:spacing w:before="35" w:line="217" w:lineRule="auto"/>
              <w:ind w:left="33"/>
            </w:pPr>
            <w:r>
              <w:rPr>
                <w:b/>
                <w:bCs/>
                <w:spacing w:val="1"/>
              </w:rPr>
              <w:t>贵州贵诚实业</w:t>
            </w:r>
          </w:p>
          <w:p w14:paraId="63E06A26">
            <w:pPr>
              <w:pStyle w:val="6"/>
              <w:spacing w:before="11" w:line="216" w:lineRule="auto"/>
              <w:ind w:left="28"/>
            </w:pPr>
            <w:r>
              <w:rPr>
                <w:b/>
                <w:bCs/>
                <w:spacing w:val="2"/>
              </w:rPr>
              <w:t>（集团）有限</w:t>
            </w:r>
          </w:p>
          <w:p w14:paraId="11A4103A">
            <w:pPr>
              <w:pStyle w:val="6"/>
              <w:spacing w:before="14" w:line="169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1CCC661D">
            <w:pPr>
              <w:pStyle w:val="6"/>
              <w:spacing w:before="133" w:line="224" w:lineRule="auto"/>
              <w:ind w:left="403" w:right="20" w:hanging="375"/>
            </w:pPr>
            <w:r>
              <w:rPr>
                <w:b/>
                <w:bCs/>
              </w:rPr>
              <w:t>PVC</w:t>
            </w:r>
            <w:r>
              <w:rPr>
                <w:b/>
                <w:bCs/>
                <w:spacing w:val="3"/>
              </w:rPr>
              <w:t>管材看机操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作员</w:t>
            </w:r>
          </w:p>
        </w:tc>
        <w:tc>
          <w:tcPr>
            <w:tcW w:w="3148" w:type="dxa"/>
            <w:vAlign w:val="top"/>
          </w:tcPr>
          <w:p w14:paraId="4643682D">
            <w:pPr>
              <w:pStyle w:val="6"/>
              <w:spacing w:before="234" w:line="214" w:lineRule="auto"/>
              <w:ind w:left="1003"/>
            </w:pPr>
            <w:r>
              <w:rPr>
                <w:b/>
                <w:bCs/>
                <w:spacing w:val="1"/>
              </w:rPr>
              <w:t>车间技术管培生</w:t>
            </w:r>
          </w:p>
        </w:tc>
        <w:tc>
          <w:tcPr>
            <w:tcW w:w="520" w:type="dxa"/>
            <w:vAlign w:val="top"/>
          </w:tcPr>
          <w:p w14:paraId="4BCBB84D">
            <w:pPr>
              <w:pStyle w:val="6"/>
              <w:spacing w:before="254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A640EE2">
            <w:pPr>
              <w:pStyle w:val="6"/>
              <w:spacing w:before="133" w:line="224" w:lineRule="auto"/>
              <w:ind w:left="592" w:right="76" w:hanging="500"/>
            </w:pPr>
            <w:r>
              <w:rPr>
                <w:b/>
                <w:bCs/>
                <w:spacing w:val="2"/>
              </w:rPr>
              <w:t>机电工程或高分子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3"/>
              </w:rPr>
              <w:t>材料</w:t>
            </w:r>
          </w:p>
        </w:tc>
        <w:tc>
          <w:tcPr>
            <w:tcW w:w="769" w:type="dxa"/>
            <w:vAlign w:val="top"/>
          </w:tcPr>
          <w:p w14:paraId="2D8D00DF">
            <w:pPr>
              <w:pStyle w:val="6"/>
              <w:spacing w:before="133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C9FB4C2">
            <w:pPr>
              <w:pStyle w:val="6"/>
              <w:spacing w:before="234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2CB3FFB9">
            <w:pPr>
              <w:pStyle w:val="6"/>
              <w:spacing w:before="132" w:line="225" w:lineRule="auto"/>
              <w:ind w:left="805" w:right="68" w:hanging="750"/>
            </w:pPr>
            <w:r>
              <w:rPr>
                <w:b/>
                <w:bCs/>
                <w:spacing w:val="1"/>
              </w:rPr>
              <w:t>假日补贴、工龄补贴、餐补、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加班补等</w:t>
            </w:r>
          </w:p>
        </w:tc>
        <w:tc>
          <w:tcPr>
            <w:tcW w:w="753" w:type="dxa"/>
            <w:vAlign w:val="top"/>
          </w:tcPr>
          <w:p w14:paraId="3BDFB586">
            <w:pPr>
              <w:pStyle w:val="6"/>
              <w:spacing w:before="234" w:line="218" w:lineRule="auto"/>
              <w:ind w:left="145"/>
            </w:pPr>
            <w:r>
              <w:rPr>
                <w:b/>
                <w:bCs/>
                <w:spacing w:val="-2"/>
              </w:rPr>
              <w:t>龙里县</w:t>
            </w:r>
          </w:p>
        </w:tc>
        <w:tc>
          <w:tcPr>
            <w:tcW w:w="614" w:type="dxa"/>
            <w:vAlign w:val="top"/>
          </w:tcPr>
          <w:p w14:paraId="4CFD31B3">
            <w:pPr>
              <w:pStyle w:val="6"/>
              <w:spacing w:before="234" w:line="216" w:lineRule="auto"/>
              <w:ind w:left="80"/>
            </w:pPr>
            <w:r>
              <w:rPr>
                <w:b/>
                <w:bCs/>
                <w:spacing w:val="-4"/>
              </w:rPr>
              <w:t>张娅萍</w:t>
            </w:r>
          </w:p>
        </w:tc>
        <w:tc>
          <w:tcPr>
            <w:tcW w:w="1347" w:type="dxa"/>
            <w:vAlign w:val="top"/>
          </w:tcPr>
          <w:p w14:paraId="3C317FD6">
            <w:pPr>
              <w:pStyle w:val="6"/>
              <w:spacing w:before="255" w:line="181" w:lineRule="auto"/>
              <w:ind w:left="234"/>
            </w:pPr>
            <w:r>
              <w:rPr>
                <w:b/>
                <w:bCs/>
              </w:rPr>
              <w:t>15519458821</w:t>
            </w:r>
          </w:p>
        </w:tc>
        <w:tc>
          <w:tcPr>
            <w:tcW w:w="962" w:type="dxa"/>
            <w:vAlign w:val="top"/>
          </w:tcPr>
          <w:p w14:paraId="093C65FC">
            <w:pPr>
              <w:pStyle w:val="6"/>
              <w:spacing w:before="153" w:line="230" w:lineRule="auto"/>
              <w:ind w:left="192" w:right="46" w:hanging="109"/>
            </w:pPr>
            <w:r>
              <w:rPr>
                <w:b/>
                <w:bCs/>
              </w:rPr>
              <w:t>3236069433</w:t>
            </w:r>
            <w:r>
              <w:t xml:space="preserve"> 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146CD0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69" w:type="dxa"/>
            <w:vAlign w:val="top"/>
          </w:tcPr>
          <w:p w14:paraId="6EB3C86F">
            <w:pPr>
              <w:pStyle w:val="6"/>
              <w:spacing w:before="257" w:line="181" w:lineRule="auto"/>
              <w:ind w:left="222"/>
            </w:pPr>
            <w:r>
              <w:rPr>
                <w:b/>
                <w:bCs/>
                <w:spacing w:val="-4"/>
              </w:rPr>
              <w:t>881</w:t>
            </w:r>
          </w:p>
        </w:tc>
        <w:tc>
          <w:tcPr>
            <w:tcW w:w="1055" w:type="dxa"/>
            <w:vAlign w:val="top"/>
          </w:tcPr>
          <w:p w14:paraId="397E3F13">
            <w:pPr>
              <w:pStyle w:val="6"/>
              <w:spacing w:before="36" w:line="217" w:lineRule="auto"/>
              <w:ind w:left="33"/>
            </w:pPr>
            <w:r>
              <w:rPr>
                <w:b/>
                <w:bCs/>
                <w:spacing w:val="1"/>
              </w:rPr>
              <w:t>贵州贵诚实业</w:t>
            </w:r>
          </w:p>
          <w:p w14:paraId="7199652D">
            <w:pPr>
              <w:pStyle w:val="6"/>
              <w:spacing w:before="14" w:line="216" w:lineRule="auto"/>
              <w:ind w:left="28"/>
            </w:pPr>
            <w:r>
              <w:rPr>
                <w:b/>
                <w:bCs/>
                <w:spacing w:val="2"/>
              </w:rPr>
              <w:t>（集团）有限</w:t>
            </w:r>
          </w:p>
          <w:p w14:paraId="5BAF5B7C">
            <w:pPr>
              <w:pStyle w:val="6"/>
              <w:spacing w:before="11" w:line="180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01966426">
            <w:pPr>
              <w:pStyle w:val="6"/>
              <w:spacing w:before="236" w:line="218" w:lineRule="auto"/>
              <w:ind w:left="239"/>
            </w:pPr>
            <w:r>
              <w:rPr>
                <w:b/>
                <w:bCs/>
              </w:rPr>
              <w:t>人事专员</w:t>
            </w:r>
          </w:p>
        </w:tc>
        <w:tc>
          <w:tcPr>
            <w:tcW w:w="3148" w:type="dxa"/>
            <w:vAlign w:val="top"/>
          </w:tcPr>
          <w:p w14:paraId="6661AB49">
            <w:pPr>
              <w:pStyle w:val="6"/>
              <w:spacing w:before="35" w:line="224" w:lineRule="auto"/>
              <w:ind w:left="87" w:right="72" w:firstLine="3"/>
            </w:pPr>
            <w:r>
              <w:rPr>
                <w:b/>
                <w:bCs/>
                <w:spacing w:val="3"/>
              </w:rPr>
              <w:t>负责开发、储备企业人才库；辅助领导完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3"/>
              </w:rPr>
              <w:t>善薪酬福利制度、培训机制、招聘流程等</w:t>
            </w:r>
          </w:p>
          <w:p w14:paraId="323B690C">
            <w:pPr>
              <w:pStyle w:val="6"/>
              <w:spacing w:before="126" w:line="43" w:lineRule="exact"/>
              <w:ind w:left="1505"/>
            </w:pPr>
            <w:r>
              <w:rPr>
                <w:b/>
                <w:bCs/>
                <w:spacing w:val="-2"/>
              </w:rPr>
              <w:t>。</w:t>
            </w:r>
          </w:p>
        </w:tc>
        <w:tc>
          <w:tcPr>
            <w:tcW w:w="520" w:type="dxa"/>
            <w:vAlign w:val="top"/>
          </w:tcPr>
          <w:p w14:paraId="0E50B15B">
            <w:pPr>
              <w:pStyle w:val="6"/>
              <w:spacing w:before="256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5B2020E">
            <w:pPr>
              <w:pStyle w:val="6"/>
              <w:spacing w:before="235" w:line="219" w:lineRule="auto"/>
              <w:ind w:left="261"/>
            </w:pPr>
            <w:r>
              <w:rPr>
                <w:b/>
                <w:bCs/>
                <w:spacing w:val="2"/>
              </w:rPr>
              <w:t>人力资源管理</w:t>
            </w:r>
          </w:p>
        </w:tc>
        <w:tc>
          <w:tcPr>
            <w:tcW w:w="769" w:type="dxa"/>
            <w:vAlign w:val="top"/>
          </w:tcPr>
          <w:p w14:paraId="16BEDD02">
            <w:pPr>
              <w:pStyle w:val="6"/>
              <w:spacing w:before="236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409542E7">
            <w:pPr>
              <w:pStyle w:val="6"/>
              <w:spacing w:before="236" w:line="236" w:lineRule="auto"/>
              <w:ind w:left="231"/>
            </w:pPr>
            <w:r>
              <w:rPr>
                <w:b/>
                <w:bCs/>
                <w:spacing w:val="-4"/>
              </w:rPr>
              <w:t>3-5k</w:t>
            </w:r>
          </w:p>
        </w:tc>
        <w:tc>
          <w:tcPr>
            <w:tcW w:w="2254" w:type="dxa"/>
            <w:vAlign w:val="top"/>
          </w:tcPr>
          <w:p w14:paraId="3D0EFE48">
            <w:pPr>
              <w:pStyle w:val="6"/>
              <w:spacing w:before="137" w:line="223" w:lineRule="auto"/>
              <w:ind w:left="805" w:right="68" w:hanging="750"/>
            </w:pPr>
            <w:r>
              <w:rPr>
                <w:b/>
                <w:bCs/>
                <w:spacing w:val="1"/>
              </w:rPr>
              <w:t>假日补贴、工龄补贴、餐补、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加班补等</w:t>
            </w:r>
          </w:p>
        </w:tc>
        <w:tc>
          <w:tcPr>
            <w:tcW w:w="753" w:type="dxa"/>
            <w:vAlign w:val="top"/>
          </w:tcPr>
          <w:p w14:paraId="5B37CC48">
            <w:pPr>
              <w:pStyle w:val="6"/>
              <w:spacing w:before="236" w:line="218" w:lineRule="auto"/>
              <w:ind w:left="145"/>
            </w:pPr>
            <w:r>
              <w:rPr>
                <w:b/>
                <w:bCs/>
                <w:spacing w:val="-2"/>
              </w:rPr>
              <w:t>龙里县</w:t>
            </w:r>
          </w:p>
        </w:tc>
        <w:tc>
          <w:tcPr>
            <w:tcW w:w="614" w:type="dxa"/>
            <w:vAlign w:val="top"/>
          </w:tcPr>
          <w:p w14:paraId="1C2D94D9">
            <w:pPr>
              <w:pStyle w:val="6"/>
              <w:spacing w:before="236" w:line="216" w:lineRule="auto"/>
              <w:ind w:left="80"/>
            </w:pPr>
            <w:r>
              <w:rPr>
                <w:b/>
                <w:bCs/>
                <w:spacing w:val="-4"/>
              </w:rPr>
              <w:t>张娅萍</w:t>
            </w:r>
          </w:p>
        </w:tc>
        <w:tc>
          <w:tcPr>
            <w:tcW w:w="1347" w:type="dxa"/>
            <w:vAlign w:val="top"/>
          </w:tcPr>
          <w:p w14:paraId="5279BB5E">
            <w:pPr>
              <w:pStyle w:val="6"/>
              <w:spacing w:before="257" w:line="181" w:lineRule="auto"/>
              <w:ind w:left="234"/>
            </w:pPr>
            <w:r>
              <w:rPr>
                <w:b/>
                <w:bCs/>
              </w:rPr>
              <w:t>15519458821</w:t>
            </w:r>
          </w:p>
        </w:tc>
        <w:tc>
          <w:tcPr>
            <w:tcW w:w="962" w:type="dxa"/>
            <w:vAlign w:val="top"/>
          </w:tcPr>
          <w:p w14:paraId="46566260">
            <w:pPr>
              <w:pStyle w:val="6"/>
              <w:spacing w:before="157" w:line="226" w:lineRule="auto"/>
              <w:ind w:left="192" w:right="46" w:hanging="109"/>
            </w:pPr>
            <w:r>
              <w:rPr>
                <w:b/>
                <w:bCs/>
              </w:rPr>
              <w:t>3236069433</w:t>
            </w:r>
            <w:r>
              <w:t xml:space="preserve"> 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</w:tbl>
    <w:p w14:paraId="69A7E2B0">
      <w:pPr>
        <w:rPr>
          <w:rFonts w:ascii="Arial"/>
          <w:sz w:val="21"/>
        </w:rPr>
      </w:pPr>
    </w:p>
    <w:p w14:paraId="3EBCF421">
      <w:pPr>
        <w:rPr>
          <w:rFonts w:ascii="Arial" w:hAnsi="Arial" w:eastAsia="Arial" w:cs="Arial"/>
          <w:sz w:val="21"/>
          <w:szCs w:val="21"/>
        </w:rPr>
        <w:sectPr>
          <w:footerReference r:id="rId166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4BAFD885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26164F4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25D3B7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39A74254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37A9202F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428BC256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4FC037A2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32239BF7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5418689F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561F0438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3FDE41E5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353B6D1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27F0B9FC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16502EFC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096CDE57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50D424AA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475408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6" w:hRule="atLeast"/>
        </w:trPr>
        <w:tc>
          <w:tcPr>
            <w:tcW w:w="669" w:type="dxa"/>
            <w:vAlign w:val="top"/>
          </w:tcPr>
          <w:p w14:paraId="4646432F">
            <w:pPr>
              <w:spacing w:line="272" w:lineRule="auto"/>
              <w:rPr>
                <w:rFonts w:ascii="Arial"/>
                <w:sz w:val="21"/>
              </w:rPr>
            </w:pPr>
          </w:p>
          <w:p w14:paraId="2508D658">
            <w:pPr>
              <w:spacing w:line="272" w:lineRule="auto"/>
              <w:rPr>
                <w:rFonts w:ascii="Arial"/>
                <w:sz w:val="21"/>
              </w:rPr>
            </w:pPr>
          </w:p>
          <w:p w14:paraId="56C7971A">
            <w:pPr>
              <w:spacing w:line="272" w:lineRule="auto"/>
              <w:rPr>
                <w:rFonts w:ascii="Arial"/>
                <w:sz w:val="21"/>
              </w:rPr>
            </w:pPr>
          </w:p>
          <w:p w14:paraId="2AB72B8D">
            <w:pPr>
              <w:spacing w:line="272" w:lineRule="auto"/>
              <w:rPr>
                <w:rFonts w:ascii="Arial"/>
                <w:sz w:val="21"/>
              </w:rPr>
            </w:pPr>
          </w:p>
          <w:p w14:paraId="498FD873">
            <w:pPr>
              <w:spacing w:line="272" w:lineRule="auto"/>
              <w:rPr>
                <w:rFonts w:ascii="Arial"/>
                <w:sz w:val="21"/>
              </w:rPr>
            </w:pPr>
          </w:p>
          <w:p w14:paraId="3E2C148F">
            <w:pPr>
              <w:spacing w:line="272" w:lineRule="auto"/>
              <w:rPr>
                <w:rFonts w:ascii="Arial"/>
                <w:sz w:val="21"/>
              </w:rPr>
            </w:pPr>
          </w:p>
          <w:p w14:paraId="149CF936">
            <w:pPr>
              <w:spacing w:line="273" w:lineRule="auto"/>
              <w:rPr>
                <w:rFonts w:ascii="Arial"/>
                <w:sz w:val="21"/>
              </w:rPr>
            </w:pPr>
          </w:p>
          <w:p w14:paraId="5EB5999D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882</w:t>
            </w:r>
          </w:p>
        </w:tc>
        <w:tc>
          <w:tcPr>
            <w:tcW w:w="1055" w:type="dxa"/>
            <w:vAlign w:val="top"/>
          </w:tcPr>
          <w:p w14:paraId="7B27DAEE">
            <w:pPr>
              <w:spacing w:line="254" w:lineRule="auto"/>
              <w:rPr>
                <w:rFonts w:ascii="Arial"/>
                <w:sz w:val="21"/>
              </w:rPr>
            </w:pPr>
          </w:p>
          <w:p w14:paraId="35BAFEF4">
            <w:pPr>
              <w:spacing w:line="255" w:lineRule="auto"/>
              <w:rPr>
                <w:rFonts w:ascii="Arial"/>
                <w:sz w:val="21"/>
              </w:rPr>
            </w:pPr>
          </w:p>
          <w:p w14:paraId="7E1DFD63">
            <w:pPr>
              <w:spacing w:line="255" w:lineRule="auto"/>
              <w:rPr>
                <w:rFonts w:ascii="Arial"/>
                <w:sz w:val="21"/>
              </w:rPr>
            </w:pPr>
          </w:p>
          <w:p w14:paraId="345EB968">
            <w:pPr>
              <w:spacing w:line="255" w:lineRule="auto"/>
              <w:rPr>
                <w:rFonts w:ascii="Arial"/>
                <w:sz w:val="21"/>
              </w:rPr>
            </w:pPr>
          </w:p>
          <w:p w14:paraId="55826864">
            <w:pPr>
              <w:spacing w:line="255" w:lineRule="auto"/>
              <w:rPr>
                <w:rFonts w:ascii="Arial"/>
                <w:sz w:val="21"/>
              </w:rPr>
            </w:pPr>
          </w:p>
          <w:p w14:paraId="2B6FCF53">
            <w:pPr>
              <w:spacing w:line="255" w:lineRule="auto"/>
              <w:rPr>
                <w:rFonts w:ascii="Arial"/>
                <w:sz w:val="21"/>
              </w:rPr>
            </w:pPr>
          </w:p>
          <w:p w14:paraId="797F17EE">
            <w:pPr>
              <w:spacing w:line="255" w:lineRule="auto"/>
              <w:rPr>
                <w:rFonts w:ascii="Arial"/>
                <w:sz w:val="21"/>
              </w:rPr>
            </w:pPr>
          </w:p>
          <w:p w14:paraId="3D8EC459">
            <w:pPr>
              <w:pStyle w:val="6"/>
              <w:spacing w:before="52" w:line="225" w:lineRule="auto"/>
              <w:ind w:left="34" w:right="26" w:hanging="1"/>
            </w:pPr>
            <w:r>
              <w:rPr>
                <w:b/>
                <w:bCs/>
                <w:spacing w:val="1"/>
              </w:rPr>
              <w:t>贵州胜威福全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化工有限公司</w:t>
            </w:r>
          </w:p>
        </w:tc>
        <w:tc>
          <w:tcPr>
            <w:tcW w:w="1134" w:type="dxa"/>
            <w:vAlign w:val="top"/>
          </w:tcPr>
          <w:p w14:paraId="64F77227">
            <w:pPr>
              <w:spacing w:line="269" w:lineRule="auto"/>
              <w:rPr>
                <w:rFonts w:ascii="Arial"/>
                <w:sz w:val="21"/>
              </w:rPr>
            </w:pPr>
          </w:p>
          <w:p w14:paraId="2DE38D74">
            <w:pPr>
              <w:spacing w:line="269" w:lineRule="auto"/>
              <w:rPr>
                <w:rFonts w:ascii="Arial"/>
                <w:sz w:val="21"/>
              </w:rPr>
            </w:pPr>
          </w:p>
          <w:p w14:paraId="716FBE54">
            <w:pPr>
              <w:spacing w:line="269" w:lineRule="auto"/>
              <w:rPr>
                <w:rFonts w:ascii="Arial"/>
                <w:sz w:val="21"/>
              </w:rPr>
            </w:pPr>
          </w:p>
          <w:p w14:paraId="566A771C">
            <w:pPr>
              <w:spacing w:line="269" w:lineRule="auto"/>
              <w:rPr>
                <w:rFonts w:ascii="Arial"/>
                <w:sz w:val="21"/>
              </w:rPr>
            </w:pPr>
          </w:p>
          <w:p w14:paraId="77727949">
            <w:pPr>
              <w:spacing w:line="269" w:lineRule="auto"/>
              <w:rPr>
                <w:rFonts w:ascii="Arial"/>
                <w:sz w:val="21"/>
              </w:rPr>
            </w:pPr>
          </w:p>
          <w:p w14:paraId="1E4B1F68">
            <w:pPr>
              <w:spacing w:line="269" w:lineRule="auto"/>
              <w:rPr>
                <w:rFonts w:ascii="Arial"/>
                <w:sz w:val="21"/>
              </w:rPr>
            </w:pPr>
          </w:p>
          <w:p w14:paraId="2A420359">
            <w:pPr>
              <w:spacing w:line="270" w:lineRule="auto"/>
              <w:rPr>
                <w:rFonts w:ascii="Arial"/>
                <w:sz w:val="21"/>
              </w:rPr>
            </w:pPr>
          </w:p>
          <w:p w14:paraId="65E7BA4B">
            <w:pPr>
              <w:pStyle w:val="6"/>
              <w:spacing w:before="52" w:line="217" w:lineRule="auto"/>
              <w:ind w:left="172"/>
            </w:pPr>
            <w:r>
              <w:rPr>
                <w:b/>
                <w:bCs/>
                <w:spacing w:val="-2"/>
              </w:rPr>
              <w:t>电气技术员</w:t>
            </w:r>
          </w:p>
        </w:tc>
        <w:tc>
          <w:tcPr>
            <w:tcW w:w="3148" w:type="dxa"/>
            <w:vAlign w:val="top"/>
          </w:tcPr>
          <w:p w14:paraId="4280D6FA">
            <w:pPr>
              <w:pStyle w:val="6"/>
              <w:spacing w:before="38" w:line="219" w:lineRule="auto"/>
              <w:ind w:left="1169"/>
            </w:pPr>
            <w:r>
              <w:rPr>
                <w:b/>
                <w:bCs/>
                <w:spacing w:val="-1"/>
              </w:rPr>
              <w:t>主要职责：</w:t>
            </w:r>
          </w:p>
          <w:p w14:paraId="20D8F322">
            <w:pPr>
              <w:pStyle w:val="6"/>
              <w:spacing w:before="10" w:line="225" w:lineRule="auto"/>
              <w:ind w:left="752" w:right="74" w:hanging="661"/>
            </w:pPr>
            <w:r>
              <w:rPr>
                <w:b/>
                <w:bCs/>
                <w:spacing w:val="3"/>
              </w:rPr>
              <w:t>负责公司化工生产设备的电气技术支持和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维护，包括但不限于：</w:t>
            </w:r>
          </w:p>
          <w:p w14:paraId="0F1557B8">
            <w:pPr>
              <w:pStyle w:val="6"/>
              <w:spacing w:before="11" w:line="215" w:lineRule="auto"/>
              <w:ind w:left="92"/>
            </w:pPr>
            <w:r>
              <w:rPr>
                <w:b/>
                <w:bCs/>
                <w:spacing w:val="2"/>
              </w:rPr>
              <w:t>1.负责编制设备电气技术维护计划，并对</w:t>
            </w:r>
          </w:p>
          <w:p w14:paraId="129FDDE8">
            <w:pPr>
              <w:pStyle w:val="6"/>
              <w:spacing w:before="15" w:line="216" w:lineRule="auto"/>
              <w:ind w:left="420"/>
            </w:pPr>
            <w:r>
              <w:rPr>
                <w:b/>
                <w:bCs/>
                <w:spacing w:val="2"/>
              </w:rPr>
              <w:t>计划执行情况进行跟踪和记录；</w:t>
            </w:r>
          </w:p>
          <w:p w14:paraId="22053858">
            <w:pPr>
              <w:pStyle w:val="6"/>
              <w:spacing w:before="14" w:line="214" w:lineRule="auto"/>
              <w:ind w:left="89"/>
            </w:pPr>
            <w:r>
              <w:rPr>
                <w:b/>
                <w:bCs/>
                <w:spacing w:val="3"/>
              </w:rPr>
              <w:t>2.负责公司设备的日常巡检，发现设备存</w:t>
            </w:r>
          </w:p>
          <w:p w14:paraId="0D00E65A">
            <w:pPr>
              <w:pStyle w:val="6"/>
              <w:spacing w:before="16" w:line="214" w:lineRule="auto"/>
              <w:ind w:left="334"/>
            </w:pPr>
            <w:r>
              <w:rPr>
                <w:b/>
                <w:bCs/>
                <w:spacing w:val="2"/>
              </w:rPr>
              <w:t>在的电气问题，并及时进行修复；</w:t>
            </w:r>
          </w:p>
          <w:p w14:paraId="31EF0C7A">
            <w:pPr>
              <w:pStyle w:val="6"/>
              <w:spacing w:before="13" w:line="216" w:lineRule="auto"/>
              <w:ind w:left="95"/>
            </w:pPr>
            <w:r>
              <w:rPr>
                <w:b/>
                <w:bCs/>
              </w:rPr>
              <w:t>3.负责对设备进行电气技术升级，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</w:rPr>
              <w:t>以提高</w:t>
            </w:r>
          </w:p>
          <w:p w14:paraId="4D985BA2">
            <w:pPr>
              <w:pStyle w:val="6"/>
              <w:spacing w:before="15" w:line="214" w:lineRule="auto"/>
              <w:ind w:left="831"/>
            </w:pPr>
            <w:r>
              <w:rPr>
                <w:b/>
                <w:bCs/>
                <w:spacing w:val="2"/>
              </w:rPr>
              <w:t>设备效率和稳定性；</w:t>
            </w:r>
          </w:p>
          <w:p w14:paraId="28F244CB">
            <w:pPr>
              <w:pStyle w:val="6"/>
              <w:spacing w:before="16" w:line="216" w:lineRule="auto"/>
              <w:ind w:left="88"/>
            </w:pPr>
            <w:r>
              <w:rPr>
                <w:b/>
                <w:bCs/>
                <w:spacing w:val="3"/>
              </w:rPr>
              <w:t>4.根据设备情况，进行设备电气技术更新</w:t>
            </w:r>
          </w:p>
          <w:p w14:paraId="632D5222">
            <w:pPr>
              <w:pStyle w:val="6"/>
              <w:spacing w:before="15" w:line="214" w:lineRule="auto"/>
              <w:ind w:left="250"/>
            </w:pPr>
            <w:r>
              <w:rPr>
                <w:b/>
                <w:bCs/>
              </w:rPr>
              <w:t>或升级，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</w:rPr>
              <w:t>以提高设备效率和稳定性；</w:t>
            </w:r>
          </w:p>
          <w:p w14:paraId="7A428F8D">
            <w:pPr>
              <w:pStyle w:val="6"/>
              <w:spacing w:before="13" w:line="215" w:lineRule="auto"/>
              <w:ind w:left="91"/>
            </w:pPr>
            <w:r>
              <w:rPr>
                <w:b/>
                <w:bCs/>
                <w:spacing w:val="3"/>
              </w:rPr>
              <w:t>5.负责设备电气技术相关的资料整理和归</w:t>
            </w:r>
          </w:p>
          <w:p w14:paraId="39B34676">
            <w:pPr>
              <w:pStyle w:val="6"/>
              <w:spacing w:before="16" w:line="217" w:lineRule="auto"/>
              <w:ind w:left="1411"/>
            </w:pPr>
            <w:r>
              <w:rPr>
                <w:b/>
                <w:bCs/>
                <w:spacing w:val="-5"/>
              </w:rPr>
              <w:t>档。</w:t>
            </w:r>
          </w:p>
          <w:p w14:paraId="196F366F">
            <w:pPr>
              <w:pStyle w:val="6"/>
              <w:spacing w:before="13" w:line="216" w:lineRule="auto"/>
              <w:ind w:left="1169"/>
            </w:pPr>
            <w:r>
              <w:rPr>
                <w:b/>
                <w:bCs/>
                <w:spacing w:val="-1"/>
              </w:rPr>
              <w:t>职位要求：</w:t>
            </w:r>
          </w:p>
          <w:p w14:paraId="0EB06088">
            <w:pPr>
              <w:pStyle w:val="6"/>
              <w:spacing w:before="14" w:line="215" w:lineRule="auto"/>
              <w:ind w:left="92"/>
            </w:pPr>
            <w:r>
              <w:rPr>
                <w:b/>
                <w:bCs/>
                <w:spacing w:val="2"/>
              </w:rPr>
              <w:t>1.熟悉电气设备的工作原理和操作方法，</w:t>
            </w:r>
          </w:p>
          <w:p w14:paraId="036508B2">
            <w:pPr>
              <w:pStyle w:val="6"/>
              <w:spacing w:before="13" w:line="217" w:lineRule="auto"/>
              <w:ind w:left="586"/>
            </w:pPr>
            <w:r>
              <w:rPr>
                <w:b/>
                <w:bCs/>
                <w:spacing w:val="2"/>
              </w:rPr>
              <w:t>具备扎实的电气理论知识；</w:t>
            </w:r>
          </w:p>
          <w:p w14:paraId="641979FE">
            <w:pPr>
              <w:pStyle w:val="6"/>
              <w:spacing w:before="14" w:line="216" w:lineRule="auto"/>
              <w:ind w:left="89"/>
            </w:pPr>
            <w:r>
              <w:rPr>
                <w:b/>
                <w:bCs/>
                <w:spacing w:val="3"/>
              </w:rPr>
              <w:t>2.熟备良好的沟通协调能力，能够与不同</w:t>
            </w:r>
          </w:p>
          <w:p w14:paraId="41754870">
            <w:pPr>
              <w:pStyle w:val="6"/>
              <w:spacing w:before="14" w:line="216" w:lineRule="auto"/>
              <w:ind w:left="747"/>
            </w:pPr>
            <w:r>
              <w:rPr>
                <w:b/>
                <w:bCs/>
                <w:spacing w:val="2"/>
              </w:rPr>
              <w:t>部门进行有效的沟通；</w:t>
            </w:r>
          </w:p>
          <w:p w14:paraId="0512D9F1">
            <w:pPr>
              <w:pStyle w:val="6"/>
              <w:spacing w:before="14" w:line="213" w:lineRule="auto"/>
              <w:ind w:left="89" w:right="71" w:firstLine="6"/>
            </w:pPr>
            <w:r>
              <w:rPr>
                <w:b/>
                <w:bCs/>
                <w:spacing w:val="2"/>
              </w:rPr>
              <w:t>3.具备一定的解决现场问题的能力，能够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2"/>
              </w:rPr>
              <w:t>独立完成设备电气技术维护和维修工作。</w:t>
            </w:r>
          </w:p>
        </w:tc>
        <w:tc>
          <w:tcPr>
            <w:tcW w:w="520" w:type="dxa"/>
            <w:vAlign w:val="top"/>
          </w:tcPr>
          <w:p w14:paraId="35D2FBAD">
            <w:pPr>
              <w:spacing w:line="272" w:lineRule="auto"/>
              <w:rPr>
                <w:rFonts w:ascii="Arial"/>
                <w:sz w:val="21"/>
              </w:rPr>
            </w:pPr>
          </w:p>
          <w:p w14:paraId="4862FEE8">
            <w:pPr>
              <w:spacing w:line="272" w:lineRule="auto"/>
              <w:rPr>
                <w:rFonts w:ascii="Arial"/>
                <w:sz w:val="21"/>
              </w:rPr>
            </w:pPr>
          </w:p>
          <w:p w14:paraId="3BA50514">
            <w:pPr>
              <w:spacing w:line="272" w:lineRule="auto"/>
              <w:rPr>
                <w:rFonts w:ascii="Arial"/>
                <w:sz w:val="21"/>
              </w:rPr>
            </w:pPr>
          </w:p>
          <w:p w14:paraId="5BE65068">
            <w:pPr>
              <w:spacing w:line="272" w:lineRule="auto"/>
              <w:rPr>
                <w:rFonts w:ascii="Arial"/>
                <w:sz w:val="21"/>
              </w:rPr>
            </w:pPr>
          </w:p>
          <w:p w14:paraId="15A58D21">
            <w:pPr>
              <w:spacing w:line="272" w:lineRule="auto"/>
              <w:rPr>
                <w:rFonts w:ascii="Arial"/>
                <w:sz w:val="21"/>
              </w:rPr>
            </w:pPr>
          </w:p>
          <w:p w14:paraId="6FC5272A">
            <w:pPr>
              <w:spacing w:line="272" w:lineRule="auto"/>
              <w:rPr>
                <w:rFonts w:ascii="Arial"/>
                <w:sz w:val="21"/>
              </w:rPr>
            </w:pPr>
          </w:p>
          <w:p w14:paraId="229858E1">
            <w:pPr>
              <w:spacing w:line="273" w:lineRule="auto"/>
              <w:rPr>
                <w:rFonts w:ascii="Arial"/>
                <w:sz w:val="21"/>
              </w:rPr>
            </w:pPr>
          </w:p>
          <w:p w14:paraId="457B0223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335EE4B1">
            <w:pPr>
              <w:rPr>
                <w:rFonts w:ascii="Arial"/>
                <w:sz w:val="21"/>
              </w:rPr>
            </w:pPr>
          </w:p>
          <w:p w14:paraId="1F384C3A">
            <w:pPr>
              <w:rPr>
                <w:rFonts w:ascii="Arial"/>
                <w:sz w:val="21"/>
              </w:rPr>
            </w:pPr>
          </w:p>
          <w:p w14:paraId="7CC7D99E">
            <w:pPr>
              <w:rPr>
                <w:rFonts w:ascii="Arial"/>
                <w:sz w:val="21"/>
              </w:rPr>
            </w:pPr>
          </w:p>
          <w:p w14:paraId="263A33AB">
            <w:pPr>
              <w:rPr>
                <w:rFonts w:ascii="Arial"/>
                <w:sz w:val="21"/>
              </w:rPr>
            </w:pPr>
          </w:p>
          <w:p w14:paraId="3279D474">
            <w:pPr>
              <w:spacing w:line="241" w:lineRule="auto"/>
              <w:rPr>
                <w:rFonts w:ascii="Arial"/>
                <w:sz w:val="21"/>
              </w:rPr>
            </w:pPr>
          </w:p>
          <w:p w14:paraId="073B2A8B">
            <w:pPr>
              <w:spacing w:line="241" w:lineRule="auto"/>
              <w:rPr>
                <w:rFonts w:ascii="Arial"/>
                <w:sz w:val="21"/>
              </w:rPr>
            </w:pPr>
          </w:p>
          <w:p w14:paraId="0C5F9B44">
            <w:pPr>
              <w:spacing w:line="241" w:lineRule="auto"/>
              <w:rPr>
                <w:rFonts w:ascii="Arial"/>
                <w:sz w:val="21"/>
              </w:rPr>
            </w:pPr>
          </w:p>
          <w:p w14:paraId="46579A44">
            <w:pPr>
              <w:pStyle w:val="6"/>
              <w:spacing w:before="52" w:line="217" w:lineRule="auto"/>
              <w:ind w:left="98"/>
            </w:pPr>
            <w:r>
              <w:rPr>
                <w:b/>
                <w:bCs/>
                <w:spacing w:val="1"/>
              </w:rPr>
              <w:t>测控技术与仪器，</w:t>
            </w:r>
          </w:p>
          <w:p w14:paraId="13575662">
            <w:pPr>
              <w:pStyle w:val="6"/>
              <w:spacing w:before="14" w:line="225" w:lineRule="auto"/>
              <w:ind w:left="679" w:right="76" w:hanging="567"/>
            </w:pPr>
            <w:r>
              <w:rPr>
                <w:b/>
                <w:bCs/>
              </w:rPr>
              <w:t>电器工程及其自动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化</w:t>
            </w:r>
          </w:p>
        </w:tc>
        <w:tc>
          <w:tcPr>
            <w:tcW w:w="770" w:type="dxa"/>
            <w:vAlign w:val="top"/>
          </w:tcPr>
          <w:p w14:paraId="65E9E939">
            <w:pPr>
              <w:spacing w:line="254" w:lineRule="auto"/>
              <w:rPr>
                <w:rFonts w:ascii="Arial"/>
                <w:sz w:val="21"/>
              </w:rPr>
            </w:pPr>
          </w:p>
          <w:p w14:paraId="15CEF87A">
            <w:pPr>
              <w:spacing w:line="255" w:lineRule="auto"/>
              <w:rPr>
                <w:rFonts w:ascii="Arial"/>
                <w:sz w:val="21"/>
              </w:rPr>
            </w:pPr>
          </w:p>
          <w:p w14:paraId="00CC2C53">
            <w:pPr>
              <w:spacing w:line="255" w:lineRule="auto"/>
              <w:rPr>
                <w:rFonts w:ascii="Arial"/>
                <w:sz w:val="21"/>
              </w:rPr>
            </w:pPr>
          </w:p>
          <w:p w14:paraId="45ED7AF1">
            <w:pPr>
              <w:spacing w:line="255" w:lineRule="auto"/>
              <w:rPr>
                <w:rFonts w:ascii="Arial"/>
                <w:sz w:val="21"/>
              </w:rPr>
            </w:pPr>
          </w:p>
          <w:p w14:paraId="4B1E59AD">
            <w:pPr>
              <w:spacing w:line="255" w:lineRule="auto"/>
              <w:rPr>
                <w:rFonts w:ascii="Arial"/>
                <w:sz w:val="21"/>
              </w:rPr>
            </w:pPr>
          </w:p>
          <w:p w14:paraId="41580055">
            <w:pPr>
              <w:spacing w:line="255" w:lineRule="auto"/>
              <w:rPr>
                <w:rFonts w:ascii="Arial"/>
                <w:sz w:val="21"/>
              </w:rPr>
            </w:pPr>
          </w:p>
          <w:p w14:paraId="10332E63">
            <w:pPr>
              <w:spacing w:line="255" w:lineRule="auto"/>
              <w:rPr>
                <w:rFonts w:ascii="Arial"/>
                <w:sz w:val="21"/>
              </w:rPr>
            </w:pPr>
          </w:p>
          <w:p w14:paraId="34923054">
            <w:pPr>
              <w:pStyle w:val="6"/>
              <w:spacing w:before="52" w:line="232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E0BA614">
            <w:pPr>
              <w:spacing w:line="269" w:lineRule="auto"/>
              <w:rPr>
                <w:rFonts w:ascii="Arial"/>
                <w:sz w:val="21"/>
              </w:rPr>
            </w:pPr>
          </w:p>
          <w:p w14:paraId="4FF30617">
            <w:pPr>
              <w:spacing w:line="269" w:lineRule="auto"/>
              <w:rPr>
                <w:rFonts w:ascii="Arial"/>
                <w:sz w:val="21"/>
              </w:rPr>
            </w:pPr>
          </w:p>
          <w:p w14:paraId="48A0132F">
            <w:pPr>
              <w:spacing w:line="269" w:lineRule="auto"/>
              <w:rPr>
                <w:rFonts w:ascii="Arial"/>
                <w:sz w:val="21"/>
              </w:rPr>
            </w:pPr>
          </w:p>
          <w:p w14:paraId="4368D044">
            <w:pPr>
              <w:spacing w:line="269" w:lineRule="auto"/>
              <w:rPr>
                <w:rFonts w:ascii="Arial"/>
                <w:sz w:val="21"/>
              </w:rPr>
            </w:pPr>
          </w:p>
          <w:p w14:paraId="1FD94DA2">
            <w:pPr>
              <w:spacing w:line="269" w:lineRule="auto"/>
              <w:rPr>
                <w:rFonts w:ascii="Arial"/>
                <w:sz w:val="21"/>
              </w:rPr>
            </w:pPr>
          </w:p>
          <w:p w14:paraId="40F7152F">
            <w:pPr>
              <w:spacing w:line="269" w:lineRule="auto"/>
              <w:rPr>
                <w:rFonts w:ascii="Arial"/>
                <w:sz w:val="21"/>
              </w:rPr>
            </w:pPr>
          </w:p>
          <w:p w14:paraId="600717BC">
            <w:pPr>
              <w:spacing w:line="270" w:lineRule="auto"/>
              <w:rPr>
                <w:rFonts w:ascii="Arial"/>
                <w:sz w:val="21"/>
              </w:rPr>
            </w:pPr>
          </w:p>
          <w:p w14:paraId="05E8B5CF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069D2F44">
            <w:pPr>
              <w:spacing w:line="254" w:lineRule="auto"/>
              <w:rPr>
                <w:rFonts w:ascii="Arial"/>
                <w:sz w:val="21"/>
              </w:rPr>
            </w:pPr>
          </w:p>
          <w:p w14:paraId="6D1A41CF">
            <w:pPr>
              <w:spacing w:line="255" w:lineRule="auto"/>
              <w:rPr>
                <w:rFonts w:ascii="Arial"/>
                <w:sz w:val="21"/>
              </w:rPr>
            </w:pPr>
          </w:p>
          <w:p w14:paraId="4A314FEC">
            <w:pPr>
              <w:spacing w:line="255" w:lineRule="auto"/>
              <w:rPr>
                <w:rFonts w:ascii="Arial"/>
                <w:sz w:val="21"/>
              </w:rPr>
            </w:pPr>
          </w:p>
          <w:p w14:paraId="3FD71A0B">
            <w:pPr>
              <w:spacing w:line="255" w:lineRule="auto"/>
              <w:rPr>
                <w:rFonts w:ascii="Arial"/>
                <w:sz w:val="21"/>
              </w:rPr>
            </w:pPr>
          </w:p>
          <w:p w14:paraId="35E988DE">
            <w:pPr>
              <w:spacing w:line="255" w:lineRule="auto"/>
              <w:rPr>
                <w:rFonts w:ascii="Arial"/>
                <w:sz w:val="21"/>
              </w:rPr>
            </w:pPr>
          </w:p>
          <w:p w14:paraId="19BB0486">
            <w:pPr>
              <w:spacing w:line="255" w:lineRule="auto"/>
              <w:rPr>
                <w:rFonts w:ascii="Arial"/>
                <w:sz w:val="21"/>
              </w:rPr>
            </w:pPr>
          </w:p>
          <w:p w14:paraId="7B31F20B">
            <w:pPr>
              <w:spacing w:line="255" w:lineRule="auto"/>
              <w:rPr>
                <w:rFonts w:ascii="Arial"/>
                <w:sz w:val="21"/>
              </w:rPr>
            </w:pPr>
          </w:p>
          <w:p w14:paraId="26707E70">
            <w:pPr>
              <w:pStyle w:val="6"/>
              <w:spacing w:before="52" w:line="215" w:lineRule="auto"/>
              <w:ind w:left="63"/>
            </w:pPr>
            <w:r>
              <w:rPr>
                <w:b/>
                <w:bCs/>
                <w:spacing w:val="3"/>
              </w:rPr>
              <w:t>五险一金、提供住宿、节假日</w:t>
            </w:r>
          </w:p>
          <w:p w14:paraId="7B14C066">
            <w:pPr>
              <w:pStyle w:val="6"/>
              <w:spacing w:before="15" w:line="217" w:lineRule="auto"/>
              <w:ind w:left="972"/>
            </w:pPr>
            <w:r>
              <w:rPr>
                <w:b/>
                <w:bCs/>
                <w:spacing w:val="-4"/>
              </w:rPr>
              <w:t>福利</w:t>
            </w:r>
          </w:p>
        </w:tc>
        <w:tc>
          <w:tcPr>
            <w:tcW w:w="753" w:type="dxa"/>
            <w:vAlign w:val="top"/>
          </w:tcPr>
          <w:p w14:paraId="576F9DF6">
            <w:pPr>
              <w:spacing w:line="269" w:lineRule="auto"/>
              <w:rPr>
                <w:rFonts w:ascii="Arial"/>
                <w:sz w:val="21"/>
              </w:rPr>
            </w:pPr>
          </w:p>
          <w:p w14:paraId="22204AA0">
            <w:pPr>
              <w:spacing w:line="269" w:lineRule="auto"/>
              <w:rPr>
                <w:rFonts w:ascii="Arial"/>
                <w:sz w:val="21"/>
              </w:rPr>
            </w:pPr>
          </w:p>
          <w:p w14:paraId="7B860345">
            <w:pPr>
              <w:spacing w:line="269" w:lineRule="auto"/>
              <w:rPr>
                <w:rFonts w:ascii="Arial"/>
                <w:sz w:val="21"/>
              </w:rPr>
            </w:pPr>
          </w:p>
          <w:p w14:paraId="1736F633">
            <w:pPr>
              <w:spacing w:line="269" w:lineRule="auto"/>
              <w:rPr>
                <w:rFonts w:ascii="Arial"/>
                <w:sz w:val="21"/>
              </w:rPr>
            </w:pPr>
          </w:p>
          <w:p w14:paraId="5A81490E">
            <w:pPr>
              <w:spacing w:line="269" w:lineRule="auto"/>
              <w:rPr>
                <w:rFonts w:ascii="Arial"/>
                <w:sz w:val="21"/>
              </w:rPr>
            </w:pPr>
          </w:p>
          <w:p w14:paraId="3F9CBC65">
            <w:pPr>
              <w:spacing w:line="269" w:lineRule="auto"/>
              <w:rPr>
                <w:rFonts w:ascii="Arial"/>
                <w:sz w:val="21"/>
              </w:rPr>
            </w:pPr>
          </w:p>
          <w:p w14:paraId="2089F30F">
            <w:pPr>
              <w:spacing w:line="270" w:lineRule="auto"/>
              <w:rPr>
                <w:rFonts w:ascii="Arial"/>
                <w:sz w:val="21"/>
              </w:rPr>
            </w:pPr>
          </w:p>
          <w:p w14:paraId="3227E41B">
            <w:pPr>
              <w:pStyle w:val="6"/>
              <w:spacing w:before="52" w:line="217" w:lineRule="auto"/>
              <w:ind w:left="141"/>
            </w:pPr>
            <w:r>
              <w:rPr>
                <w:b/>
                <w:bCs/>
                <w:spacing w:val="-1"/>
              </w:rPr>
              <w:t>福泉市</w:t>
            </w:r>
          </w:p>
        </w:tc>
        <w:tc>
          <w:tcPr>
            <w:tcW w:w="614" w:type="dxa"/>
            <w:vAlign w:val="top"/>
          </w:tcPr>
          <w:p w14:paraId="2B256221">
            <w:pPr>
              <w:spacing w:line="269" w:lineRule="auto"/>
              <w:rPr>
                <w:rFonts w:ascii="Arial"/>
                <w:sz w:val="21"/>
              </w:rPr>
            </w:pPr>
          </w:p>
          <w:p w14:paraId="01E58B53">
            <w:pPr>
              <w:spacing w:line="269" w:lineRule="auto"/>
              <w:rPr>
                <w:rFonts w:ascii="Arial"/>
                <w:sz w:val="21"/>
              </w:rPr>
            </w:pPr>
          </w:p>
          <w:p w14:paraId="7B4F8008">
            <w:pPr>
              <w:spacing w:line="269" w:lineRule="auto"/>
              <w:rPr>
                <w:rFonts w:ascii="Arial"/>
                <w:sz w:val="21"/>
              </w:rPr>
            </w:pPr>
          </w:p>
          <w:p w14:paraId="22DC3B80">
            <w:pPr>
              <w:spacing w:line="269" w:lineRule="auto"/>
              <w:rPr>
                <w:rFonts w:ascii="Arial"/>
                <w:sz w:val="21"/>
              </w:rPr>
            </w:pPr>
          </w:p>
          <w:p w14:paraId="7BCCB747">
            <w:pPr>
              <w:spacing w:line="269" w:lineRule="auto"/>
              <w:rPr>
                <w:rFonts w:ascii="Arial"/>
                <w:sz w:val="21"/>
              </w:rPr>
            </w:pPr>
          </w:p>
          <w:p w14:paraId="4B327DDB">
            <w:pPr>
              <w:spacing w:line="269" w:lineRule="auto"/>
              <w:rPr>
                <w:rFonts w:ascii="Arial"/>
                <w:sz w:val="21"/>
              </w:rPr>
            </w:pPr>
          </w:p>
          <w:p w14:paraId="4AA60E71">
            <w:pPr>
              <w:spacing w:line="270" w:lineRule="auto"/>
              <w:rPr>
                <w:rFonts w:ascii="Arial"/>
                <w:sz w:val="21"/>
              </w:rPr>
            </w:pPr>
          </w:p>
          <w:p w14:paraId="0FE2F393">
            <w:pPr>
              <w:pStyle w:val="6"/>
              <w:spacing w:before="52" w:line="217" w:lineRule="auto"/>
              <w:ind w:left="165"/>
            </w:pPr>
            <w:r>
              <w:rPr>
                <w:b/>
                <w:bCs/>
                <w:spacing w:val="-9"/>
              </w:rPr>
              <w:t>陶玫</w:t>
            </w:r>
          </w:p>
        </w:tc>
        <w:tc>
          <w:tcPr>
            <w:tcW w:w="1347" w:type="dxa"/>
            <w:vAlign w:val="top"/>
          </w:tcPr>
          <w:p w14:paraId="6F1BFAFD">
            <w:pPr>
              <w:spacing w:line="272" w:lineRule="auto"/>
              <w:rPr>
                <w:rFonts w:ascii="Arial"/>
                <w:sz w:val="21"/>
              </w:rPr>
            </w:pPr>
          </w:p>
          <w:p w14:paraId="7AD01AEA">
            <w:pPr>
              <w:spacing w:line="272" w:lineRule="auto"/>
              <w:rPr>
                <w:rFonts w:ascii="Arial"/>
                <w:sz w:val="21"/>
              </w:rPr>
            </w:pPr>
          </w:p>
          <w:p w14:paraId="2FA95571">
            <w:pPr>
              <w:spacing w:line="272" w:lineRule="auto"/>
              <w:rPr>
                <w:rFonts w:ascii="Arial"/>
                <w:sz w:val="21"/>
              </w:rPr>
            </w:pPr>
          </w:p>
          <w:p w14:paraId="335FEFA2">
            <w:pPr>
              <w:spacing w:line="272" w:lineRule="auto"/>
              <w:rPr>
                <w:rFonts w:ascii="Arial"/>
                <w:sz w:val="21"/>
              </w:rPr>
            </w:pPr>
          </w:p>
          <w:p w14:paraId="375BD836">
            <w:pPr>
              <w:spacing w:line="272" w:lineRule="auto"/>
              <w:rPr>
                <w:rFonts w:ascii="Arial"/>
                <w:sz w:val="21"/>
              </w:rPr>
            </w:pPr>
          </w:p>
          <w:p w14:paraId="65F98EDC">
            <w:pPr>
              <w:spacing w:line="272" w:lineRule="auto"/>
              <w:rPr>
                <w:rFonts w:ascii="Arial"/>
                <w:sz w:val="21"/>
              </w:rPr>
            </w:pPr>
          </w:p>
          <w:p w14:paraId="29FCADC7">
            <w:pPr>
              <w:spacing w:line="273" w:lineRule="auto"/>
              <w:rPr>
                <w:rFonts w:ascii="Arial"/>
                <w:sz w:val="21"/>
              </w:rPr>
            </w:pPr>
          </w:p>
          <w:p w14:paraId="466EF22A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18386366080</w:t>
            </w:r>
          </w:p>
        </w:tc>
        <w:tc>
          <w:tcPr>
            <w:tcW w:w="961" w:type="dxa"/>
            <w:vAlign w:val="top"/>
          </w:tcPr>
          <w:p w14:paraId="609B2E66">
            <w:pPr>
              <w:spacing w:line="254" w:lineRule="auto"/>
              <w:rPr>
                <w:rFonts w:ascii="Arial"/>
                <w:sz w:val="21"/>
              </w:rPr>
            </w:pPr>
          </w:p>
          <w:p w14:paraId="1B506571">
            <w:pPr>
              <w:spacing w:line="255" w:lineRule="auto"/>
              <w:rPr>
                <w:rFonts w:ascii="Arial"/>
                <w:sz w:val="21"/>
              </w:rPr>
            </w:pPr>
          </w:p>
          <w:p w14:paraId="73508920">
            <w:pPr>
              <w:spacing w:line="255" w:lineRule="auto"/>
              <w:rPr>
                <w:rFonts w:ascii="Arial"/>
                <w:sz w:val="21"/>
              </w:rPr>
            </w:pPr>
          </w:p>
          <w:p w14:paraId="6FFC138C">
            <w:pPr>
              <w:spacing w:line="255" w:lineRule="auto"/>
              <w:rPr>
                <w:rFonts w:ascii="Arial"/>
                <w:sz w:val="21"/>
              </w:rPr>
            </w:pPr>
          </w:p>
          <w:p w14:paraId="56D9A0E6">
            <w:pPr>
              <w:spacing w:line="255" w:lineRule="auto"/>
              <w:rPr>
                <w:rFonts w:ascii="Arial"/>
                <w:sz w:val="21"/>
              </w:rPr>
            </w:pPr>
          </w:p>
          <w:p w14:paraId="6F2B9D11">
            <w:pPr>
              <w:spacing w:line="255" w:lineRule="auto"/>
              <w:rPr>
                <w:rFonts w:ascii="Arial"/>
                <w:sz w:val="21"/>
              </w:rPr>
            </w:pPr>
          </w:p>
          <w:p w14:paraId="4509E925">
            <w:pPr>
              <w:spacing w:line="255" w:lineRule="auto"/>
              <w:rPr>
                <w:rFonts w:ascii="Arial"/>
                <w:sz w:val="21"/>
              </w:rPr>
            </w:pPr>
          </w:p>
          <w:p w14:paraId="7643EE75">
            <w:pPr>
              <w:pStyle w:val="6"/>
              <w:spacing w:before="52" w:line="210" w:lineRule="auto"/>
              <w:ind w:left="73"/>
            </w:pPr>
            <w:r>
              <w:rPr>
                <w:b/>
                <w:bCs/>
              </w:rPr>
              <w:t>gzsw</w:t>
            </w:r>
            <w:r>
              <w:rPr>
                <w:b/>
                <w:bCs/>
                <w:spacing w:val="1"/>
              </w:rPr>
              <w:t>1008@1</w:t>
            </w:r>
          </w:p>
          <w:p w14:paraId="2480568B">
            <w:pPr>
              <w:pStyle w:val="6"/>
              <w:spacing w:before="40" w:line="183" w:lineRule="auto"/>
              <w:ind w:left="245"/>
            </w:pPr>
            <w:r>
              <w:rPr>
                <w:b/>
                <w:bCs/>
                <w:spacing w:val="-1"/>
              </w:rPr>
              <w:t>63.com</w:t>
            </w:r>
          </w:p>
        </w:tc>
      </w:tr>
      <w:tr w14:paraId="640BE0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1" w:hRule="atLeast"/>
        </w:trPr>
        <w:tc>
          <w:tcPr>
            <w:tcW w:w="669" w:type="dxa"/>
            <w:vAlign w:val="top"/>
          </w:tcPr>
          <w:p w14:paraId="1D01DBEE">
            <w:pPr>
              <w:spacing w:line="244" w:lineRule="auto"/>
              <w:rPr>
                <w:rFonts w:ascii="Arial"/>
                <w:sz w:val="21"/>
              </w:rPr>
            </w:pPr>
          </w:p>
          <w:p w14:paraId="737C3346">
            <w:pPr>
              <w:spacing w:line="244" w:lineRule="auto"/>
              <w:rPr>
                <w:rFonts w:ascii="Arial"/>
                <w:sz w:val="21"/>
              </w:rPr>
            </w:pPr>
          </w:p>
          <w:p w14:paraId="28B15789">
            <w:pPr>
              <w:spacing w:line="244" w:lineRule="auto"/>
              <w:rPr>
                <w:rFonts w:ascii="Arial"/>
                <w:sz w:val="21"/>
              </w:rPr>
            </w:pPr>
          </w:p>
          <w:p w14:paraId="61E30F23">
            <w:pPr>
              <w:spacing w:line="244" w:lineRule="auto"/>
              <w:rPr>
                <w:rFonts w:ascii="Arial"/>
                <w:sz w:val="21"/>
              </w:rPr>
            </w:pPr>
          </w:p>
          <w:p w14:paraId="394F4591">
            <w:pPr>
              <w:spacing w:line="244" w:lineRule="auto"/>
              <w:rPr>
                <w:rFonts w:ascii="Arial"/>
                <w:sz w:val="21"/>
              </w:rPr>
            </w:pPr>
          </w:p>
          <w:p w14:paraId="78DDA7A4">
            <w:pPr>
              <w:spacing w:line="244" w:lineRule="auto"/>
              <w:rPr>
                <w:rFonts w:ascii="Arial"/>
                <w:sz w:val="21"/>
              </w:rPr>
            </w:pPr>
          </w:p>
          <w:p w14:paraId="47200A02">
            <w:pPr>
              <w:spacing w:line="245" w:lineRule="auto"/>
              <w:rPr>
                <w:rFonts w:ascii="Arial"/>
                <w:sz w:val="21"/>
              </w:rPr>
            </w:pPr>
          </w:p>
          <w:p w14:paraId="6F8AF2AD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883</w:t>
            </w:r>
          </w:p>
        </w:tc>
        <w:tc>
          <w:tcPr>
            <w:tcW w:w="1055" w:type="dxa"/>
            <w:vAlign w:val="top"/>
          </w:tcPr>
          <w:p w14:paraId="7EABFD1D">
            <w:pPr>
              <w:spacing w:line="264" w:lineRule="auto"/>
              <w:rPr>
                <w:rFonts w:ascii="Arial"/>
                <w:sz w:val="21"/>
              </w:rPr>
            </w:pPr>
          </w:p>
          <w:p w14:paraId="7129BAE7">
            <w:pPr>
              <w:spacing w:line="264" w:lineRule="auto"/>
              <w:rPr>
                <w:rFonts w:ascii="Arial"/>
                <w:sz w:val="21"/>
              </w:rPr>
            </w:pPr>
          </w:p>
          <w:p w14:paraId="2A189C7E">
            <w:pPr>
              <w:spacing w:line="265" w:lineRule="auto"/>
              <w:rPr>
                <w:rFonts w:ascii="Arial"/>
                <w:sz w:val="21"/>
              </w:rPr>
            </w:pPr>
          </w:p>
          <w:p w14:paraId="68D0D3DB">
            <w:pPr>
              <w:spacing w:line="265" w:lineRule="auto"/>
              <w:rPr>
                <w:rFonts w:ascii="Arial"/>
                <w:sz w:val="21"/>
              </w:rPr>
            </w:pPr>
          </w:p>
          <w:p w14:paraId="2156A0CA">
            <w:pPr>
              <w:spacing w:line="265" w:lineRule="auto"/>
              <w:rPr>
                <w:rFonts w:ascii="Arial"/>
                <w:sz w:val="21"/>
              </w:rPr>
            </w:pPr>
          </w:p>
          <w:p w14:paraId="6D4A20BD">
            <w:pPr>
              <w:spacing w:line="265" w:lineRule="auto"/>
              <w:rPr>
                <w:rFonts w:ascii="Arial"/>
                <w:sz w:val="21"/>
              </w:rPr>
            </w:pPr>
          </w:p>
          <w:p w14:paraId="0B6A211B">
            <w:pPr>
              <w:pStyle w:val="6"/>
              <w:spacing w:before="52" w:line="225" w:lineRule="auto"/>
              <w:ind w:left="34" w:right="26" w:hanging="1"/>
            </w:pPr>
            <w:r>
              <w:rPr>
                <w:b/>
                <w:bCs/>
                <w:spacing w:val="1"/>
              </w:rPr>
              <w:t>贵州胜威福全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化工有限公司</w:t>
            </w:r>
          </w:p>
        </w:tc>
        <w:tc>
          <w:tcPr>
            <w:tcW w:w="1134" w:type="dxa"/>
            <w:vAlign w:val="top"/>
          </w:tcPr>
          <w:p w14:paraId="2C0758AF">
            <w:pPr>
              <w:spacing w:line="241" w:lineRule="auto"/>
              <w:rPr>
                <w:rFonts w:ascii="Arial"/>
                <w:sz w:val="21"/>
              </w:rPr>
            </w:pPr>
          </w:p>
          <w:p w14:paraId="17C01E10">
            <w:pPr>
              <w:spacing w:line="241" w:lineRule="auto"/>
              <w:rPr>
                <w:rFonts w:ascii="Arial"/>
                <w:sz w:val="21"/>
              </w:rPr>
            </w:pPr>
          </w:p>
          <w:p w14:paraId="2E5F5D74">
            <w:pPr>
              <w:spacing w:line="241" w:lineRule="auto"/>
              <w:rPr>
                <w:rFonts w:ascii="Arial"/>
                <w:sz w:val="21"/>
              </w:rPr>
            </w:pPr>
          </w:p>
          <w:p w14:paraId="7B6D2477">
            <w:pPr>
              <w:spacing w:line="241" w:lineRule="auto"/>
              <w:rPr>
                <w:rFonts w:ascii="Arial"/>
                <w:sz w:val="21"/>
              </w:rPr>
            </w:pPr>
          </w:p>
          <w:p w14:paraId="027CABE1">
            <w:pPr>
              <w:spacing w:line="241" w:lineRule="auto"/>
              <w:rPr>
                <w:rFonts w:ascii="Arial"/>
                <w:sz w:val="21"/>
              </w:rPr>
            </w:pPr>
          </w:p>
          <w:p w14:paraId="404917C4">
            <w:pPr>
              <w:spacing w:line="241" w:lineRule="auto"/>
              <w:rPr>
                <w:rFonts w:ascii="Arial"/>
                <w:sz w:val="21"/>
              </w:rPr>
            </w:pPr>
          </w:p>
          <w:p w14:paraId="026FFFAE">
            <w:pPr>
              <w:spacing w:line="242" w:lineRule="auto"/>
              <w:rPr>
                <w:rFonts w:ascii="Arial"/>
                <w:sz w:val="21"/>
              </w:rPr>
            </w:pPr>
          </w:p>
          <w:p w14:paraId="623C4AAB">
            <w:pPr>
              <w:pStyle w:val="6"/>
              <w:spacing w:before="52" w:line="217" w:lineRule="auto"/>
              <w:ind w:left="157"/>
            </w:pPr>
            <w:r>
              <w:rPr>
                <w:b/>
                <w:bCs/>
                <w:spacing w:val="1"/>
              </w:rPr>
              <w:t>工艺技术员</w:t>
            </w:r>
          </w:p>
        </w:tc>
        <w:tc>
          <w:tcPr>
            <w:tcW w:w="3148" w:type="dxa"/>
            <w:vAlign w:val="top"/>
          </w:tcPr>
          <w:p w14:paraId="6CD5CA7E">
            <w:pPr>
              <w:pStyle w:val="6"/>
              <w:spacing w:before="45" w:line="219" w:lineRule="auto"/>
              <w:ind w:left="1169"/>
            </w:pPr>
            <w:r>
              <w:rPr>
                <w:b/>
                <w:bCs/>
                <w:spacing w:val="-1"/>
              </w:rPr>
              <w:t>主要职责：</w:t>
            </w:r>
          </w:p>
          <w:p w14:paraId="780F244C">
            <w:pPr>
              <w:pStyle w:val="6"/>
              <w:spacing w:before="8" w:line="216" w:lineRule="auto"/>
              <w:ind w:left="176"/>
            </w:pPr>
            <w:r>
              <w:rPr>
                <w:b/>
                <w:bCs/>
                <w:spacing w:val="2"/>
              </w:rPr>
              <w:t>1.对生产过程中的各个环节进行学习监</w:t>
            </w:r>
          </w:p>
          <w:p w14:paraId="11957772">
            <w:pPr>
              <w:pStyle w:val="6"/>
              <w:spacing w:before="15" w:line="215" w:lineRule="auto"/>
              <w:ind w:left="581"/>
            </w:pPr>
            <w:r>
              <w:rPr>
                <w:b/>
                <w:bCs/>
                <w:spacing w:val="2"/>
              </w:rPr>
              <w:t>督，发现并解决技术问题；</w:t>
            </w:r>
          </w:p>
          <w:p w14:paraId="3093A21E">
            <w:pPr>
              <w:pStyle w:val="6"/>
              <w:spacing w:before="15" w:line="216" w:lineRule="auto"/>
              <w:ind w:left="89"/>
            </w:pPr>
            <w:r>
              <w:rPr>
                <w:b/>
                <w:bCs/>
                <w:spacing w:val="2"/>
              </w:rPr>
              <w:t>2.参与生产过程技术参数的制定和调整，</w:t>
            </w:r>
          </w:p>
          <w:p w14:paraId="65F10897">
            <w:pPr>
              <w:pStyle w:val="6"/>
              <w:spacing w:before="14" w:line="216" w:lineRule="auto"/>
              <w:ind w:left="582"/>
            </w:pPr>
            <w:r>
              <w:rPr>
                <w:b/>
                <w:bCs/>
                <w:spacing w:val="2"/>
              </w:rPr>
              <w:t>确保生产过程的顺利进行；</w:t>
            </w:r>
          </w:p>
          <w:p w14:paraId="6426ADB0">
            <w:pPr>
              <w:pStyle w:val="6"/>
              <w:spacing w:before="11" w:line="216" w:lineRule="auto"/>
              <w:ind w:left="179"/>
            </w:pPr>
            <w:r>
              <w:rPr>
                <w:b/>
                <w:bCs/>
                <w:spacing w:val="2"/>
              </w:rPr>
              <w:t>3.对生产过程的新技术和新设备进行评</w:t>
            </w:r>
          </w:p>
          <w:p w14:paraId="0FECC438">
            <w:pPr>
              <w:pStyle w:val="6"/>
              <w:spacing w:before="15" w:line="215" w:lineRule="auto"/>
              <w:ind w:left="583"/>
            </w:pPr>
            <w:r>
              <w:rPr>
                <w:b/>
                <w:bCs/>
                <w:spacing w:val="2"/>
              </w:rPr>
              <w:t>估，并提出技术改进建议；</w:t>
            </w:r>
          </w:p>
          <w:p w14:paraId="30534DCE">
            <w:pPr>
              <w:pStyle w:val="6"/>
              <w:spacing w:before="15" w:line="217" w:lineRule="auto"/>
              <w:ind w:left="88"/>
            </w:pPr>
            <w:r>
              <w:rPr>
                <w:b/>
                <w:bCs/>
                <w:spacing w:val="3"/>
              </w:rPr>
              <w:t>4.参与公司的技术难题攻关，为公司的技</w:t>
            </w:r>
          </w:p>
          <w:p w14:paraId="55219079">
            <w:pPr>
              <w:pStyle w:val="6"/>
              <w:spacing w:before="12" w:line="219" w:lineRule="auto"/>
              <w:ind w:left="749"/>
            </w:pPr>
            <w:r>
              <w:rPr>
                <w:b/>
                <w:bCs/>
                <w:spacing w:val="2"/>
              </w:rPr>
              <w:t>术创新提供技术支持。</w:t>
            </w:r>
          </w:p>
          <w:p w14:paraId="44A0D71C">
            <w:pPr>
              <w:pStyle w:val="6"/>
              <w:spacing w:before="11" w:line="216" w:lineRule="auto"/>
              <w:ind w:left="1169"/>
            </w:pPr>
            <w:r>
              <w:rPr>
                <w:b/>
                <w:bCs/>
                <w:spacing w:val="-1"/>
              </w:rPr>
              <w:t>职位要求：</w:t>
            </w:r>
          </w:p>
          <w:p w14:paraId="105480D2">
            <w:pPr>
              <w:pStyle w:val="6"/>
              <w:spacing w:before="15" w:line="217" w:lineRule="auto"/>
              <w:ind w:left="176"/>
            </w:pPr>
            <w:r>
              <w:rPr>
                <w:b/>
                <w:bCs/>
                <w:spacing w:val="2"/>
              </w:rPr>
              <w:t>1.本科及以上学历，化学化工类专业；</w:t>
            </w:r>
          </w:p>
          <w:p w14:paraId="36578918">
            <w:pPr>
              <w:pStyle w:val="6"/>
              <w:spacing w:before="12" w:line="216" w:lineRule="auto"/>
              <w:ind w:left="89"/>
            </w:pPr>
            <w:r>
              <w:rPr>
                <w:b/>
                <w:bCs/>
                <w:spacing w:val="3"/>
              </w:rPr>
              <w:t>2.熟悉各种生产过程的工艺技术，具备一</w:t>
            </w:r>
          </w:p>
          <w:p w14:paraId="7E92374C">
            <w:pPr>
              <w:pStyle w:val="6"/>
              <w:spacing w:before="15" w:line="217" w:lineRule="auto"/>
              <w:ind w:left="499"/>
            </w:pPr>
            <w:r>
              <w:rPr>
                <w:b/>
                <w:bCs/>
                <w:spacing w:val="2"/>
              </w:rPr>
              <w:t>定的工艺技术问题解决经验；</w:t>
            </w:r>
          </w:p>
          <w:p w14:paraId="1A7FEEC6">
            <w:pPr>
              <w:pStyle w:val="6"/>
              <w:spacing w:before="11" w:line="216" w:lineRule="auto"/>
              <w:ind w:left="95"/>
            </w:pPr>
            <w:r>
              <w:rPr>
                <w:b/>
                <w:bCs/>
                <w:spacing w:val="2"/>
              </w:rPr>
              <w:t>3.具备良好的沟通协调能力，能够与不同</w:t>
            </w:r>
          </w:p>
          <w:p w14:paraId="0131DA7B">
            <w:pPr>
              <w:pStyle w:val="6"/>
              <w:spacing w:before="15" w:line="216" w:lineRule="auto"/>
              <w:ind w:left="747"/>
            </w:pPr>
            <w:r>
              <w:rPr>
                <w:b/>
                <w:bCs/>
                <w:spacing w:val="2"/>
              </w:rPr>
              <w:t>部门进行有效的沟通；</w:t>
            </w:r>
          </w:p>
          <w:p w14:paraId="54BEB8EB">
            <w:pPr>
              <w:pStyle w:val="6"/>
              <w:spacing w:before="14" w:line="216" w:lineRule="auto"/>
              <w:ind w:left="88"/>
            </w:pPr>
            <w:r>
              <w:rPr>
                <w:b/>
                <w:bCs/>
                <w:spacing w:val="3"/>
              </w:rPr>
              <w:t>4.具备一定的解决现场问题的能力，能够</w:t>
            </w:r>
          </w:p>
          <w:p w14:paraId="76154F8B">
            <w:pPr>
              <w:pStyle w:val="6"/>
              <w:spacing w:before="15" w:line="217" w:lineRule="auto"/>
              <w:ind w:left="588"/>
            </w:pPr>
            <w:r>
              <w:rPr>
                <w:b/>
                <w:bCs/>
                <w:spacing w:val="2"/>
              </w:rPr>
              <w:t>独立完成技术问题的解决。</w:t>
            </w:r>
          </w:p>
          <w:p w14:paraId="726A93BA">
            <w:pPr>
              <w:pStyle w:val="6"/>
              <w:spacing w:before="10" w:line="197" w:lineRule="auto"/>
              <w:ind w:left="422"/>
            </w:pPr>
            <w:r>
              <w:rPr>
                <w:b/>
                <w:bCs/>
                <w:spacing w:val="2"/>
              </w:rPr>
              <w:t>5.熟悉工艺、设备等绘制软件。</w:t>
            </w:r>
          </w:p>
        </w:tc>
        <w:tc>
          <w:tcPr>
            <w:tcW w:w="520" w:type="dxa"/>
            <w:vAlign w:val="top"/>
          </w:tcPr>
          <w:p w14:paraId="41CA989F">
            <w:pPr>
              <w:spacing w:line="244" w:lineRule="auto"/>
              <w:rPr>
                <w:rFonts w:ascii="Arial"/>
                <w:sz w:val="21"/>
              </w:rPr>
            </w:pPr>
          </w:p>
          <w:p w14:paraId="54EF3011">
            <w:pPr>
              <w:spacing w:line="244" w:lineRule="auto"/>
              <w:rPr>
                <w:rFonts w:ascii="Arial"/>
                <w:sz w:val="21"/>
              </w:rPr>
            </w:pPr>
          </w:p>
          <w:p w14:paraId="609FF89A">
            <w:pPr>
              <w:spacing w:line="244" w:lineRule="auto"/>
              <w:rPr>
                <w:rFonts w:ascii="Arial"/>
                <w:sz w:val="21"/>
              </w:rPr>
            </w:pPr>
          </w:p>
          <w:p w14:paraId="32DE9693">
            <w:pPr>
              <w:spacing w:line="244" w:lineRule="auto"/>
              <w:rPr>
                <w:rFonts w:ascii="Arial"/>
                <w:sz w:val="21"/>
              </w:rPr>
            </w:pPr>
          </w:p>
          <w:p w14:paraId="343C5230">
            <w:pPr>
              <w:spacing w:line="244" w:lineRule="auto"/>
              <w:rPr>
                <w:rFonts w:ascii="Arial"/>
                <w:sz w:val="21"/>
              </w:rPr>
            </w:pPr>
          </w:p>
          <w:p w14:paraId="744ED593">
            <w:pPr>
              <w:spacing w:line="244" w:lineRule="auto"/>
              <w:rPr>
                <w:rFonts w:ascii="Arial"/>
                <w:sz w:val="21"/>
              </w:rPr>
            </w:pPr>
          </w:p>
          <w:p w14:paraId="247588A6">
            <w:pPr>
              <w:spacing w:line="245" w:lineRule="auto"/>
              <w:rPr>
                <w:rFonts w:ascii="Arial"/>
                <w:sz w:val="21"/>
              </w:rPr>
            </w:pPr>
          </w:p>
          <w:p w14:paraId="4EFB63DA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7CD0762D">
            <w:pPr>
              <w:spacing w:line="241" w:lineRule="auto"/>
              <w:rPr>
                <w:rFonts w:ascii="Arial"/>
                <w:sz w:val="21"/>
              </w:rPr>
            </w:pPr>
          </w:p>
          <w:p w14:paraId="7AE6A391">
            <w:pPr>
              <w:spacing w:line="241" w:lineRule="auto"/>
              <w:rPr>
                <w:rFonts w:ascii="Arial"/>
                <w:sz w:val="21"/>
              </w:rPr>
            </w:pPr>
          </w:p>
          <w:p w14:paraId="10C55B14">
            <w:pPr>
              <w:spacing w:line="241" w:lineRule="auto"/>
              <w:rPr>
                <w:rFonts w:ascii="Arial"/>
                <w:sz w:val="21"/>
              </w:rPr>
            </w:pPr>
          </w:p>
          <w:p w14:paraId="633FEC1B">
            <w:pPr>
              <w:spacing w:line="241" w:lineRule="auto"/>
              <w:rPr>
                <w:rFonts w:ascii="Arial"/>
                <w:sz w:val="21"/>
              </w:rPr>
            </w:pPr>
          </w:p>
          <w:p w14:paraId="55130DCF">
            <w:pPr>
              <w:spacing w:line="241" w:lineRule="auto"/>
              <w:rPr>
                <w:rFonts w:ascii="Arial"/>
                <w:sz w:val="21"/>
              </w:rPr>
            </w:pPr>
          </w:p>
          <w:p w14:paraId="66D423CF">
            <w:pPr>
              <w:spacing w:line="241" w:lineRule="auto"/>
              <w:rPr>
                <w:rFonts w:ascii="Arial"/>
                <w:sz w:val="21"/>
              </w:rPr>
            </w:pPr>
          </w:p>
          <w:p w14:paraId="076DEEB4">
            <w:pPr>
              <w:spacing w:line="242" w:lineRule="auto"/>
              <w:rPr>
                <w:rFonts w:ascii="Arial"/>
                <w:sz w:val="21"/>
              </w:rPr>
            </w:pPr>
          </w:p>
          <w:p w14:paraId="261511F8">
            <w:pPr>
              <w:pStyle w:val="6"/>
              <w:spacing w:before="52" w:line="217" w:lineRule="auto"/>
              <w:ind w:left="349"/>
            </w:pPr>
            <w:r>
              <w:rPr>
                <w:b/>
                <w:bCs/>
              </w:rPr>
              <w:t>化学化工类</w:t>
            </w:r>
          </w:p>
        </w:tc>
        <w:tc>
          <w:tcPr>
            <w:tcW w:w="770" w:type="dxa"/>
            <w:vAlign w:val="top"/>
          </w:tcPr>
          <w:p w14:paraId="121AAE3A">
            <w:pPr>
              <w:spacing w:line="265" w:lineRule="auto"/>
              <w:rPr>
                <w:rFonts w:ascii="Arial"/>
                <w:sz w:val="21"/>
              </w:rPr>
            </w:pPr>
          </w:p>
          <w:p w14:paraId="215E03F5">
            <w:pPr>
              <w:spacing w:line="265" w:lineRule="auto"/>
              <w:rPr>
                <w:rFonts w:ascii="Arial"/>
                <w:sz w:val="21"/>
              </w:rPr>
            </w:pPr>
          </w:p>
          <w:p w14:paraId="287FD97B">
            <w:pPr>
              <w:spacing w:line="265" w:lineRule="auto"/>
              <w:rPr>
                <w:rFonts w:ascii="Arial"/>
                <w:sz w:val="21"/>
              </w:rPr>
            </w:pPr>
          </w:p>
          <w:p w14:paraId="104D7922">
            <w:pPr>
              <w:spacing w:line="265" w:lineRule="auto"/>
              <w:rPr>
                <w:rFonts w:ascii="Arial"/>
                <w:sz w:val="21"/>
              </w:rPr>
            </w:pPr>
          </w:p>
          <w:p w14:paraId="4A538607">
            <w:pPr>
              <w:spacing w:line="265" w:lineRule="auto"/>
              <w:rPr>
                <w:rFonts w:ascii="Arial"/>
                <w:sz w:val="21"/>
              </w:rPr>
            </w:pPr>
          </w:p>
          <w:p w14:paraId="5F154BDD">
            <w:pPr>
              <w:spacing w:line="265" w:lineRule="auto"/>
              <w:rPr>
                <w:rFonts w:ascii="Arial"/>
                <w:sz w:val="21"/>
              </w:rPr>
            </w:pPr>
          </w:p>
          <w:p w14:paraId="11F4A950">
            <w:pPr>
              <w:pStyle w:val="6"/>
              <w:spacing w:before="52" w:line="231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5EB19F6">
            <w:pPr>
              <w:spacing w:line="241" w:lineRule="auto"/>
              <w:rPr>
                <w:rFonts w:ascii="Arial"/>
                <w:sz w:val="21"/>
              </w:rPr>
            </w:pPr>
          </w:p>
          <w:p w14:paraId="02314B3F">
            <w:pPr>
              <w:spacing w:line="241" w:lineRule="auto"/>
              <w:rPr>
                <w:rFonts w:ascii="Arial"/>
                <w:sz w:val="21"/>
              </w:rPr>
            </w:pPr>
          </w:p>
          <w:p w14:paraId="1EDC9F3A">
            <w:pPr>
              <w:spacing w:line="241" w:lineRule="auto"/>
              <w:rPr>
                <w:rFonts w:ascii="Arial"/>
                <w:sz w:val="21"/>
              </w:rPr>
            </w:pPr>
          </w:p>
          <w:p w14:paraId="52DD6898">
            <w:pPr>
              <w:spacing w:line="241" w:lineRule="auto"/>
              <w:rPr>
                <w:rFonts w:ascii="Arial"/>
                <w:sz w:val="21"/>
              </w:rPr>
            </w:pPr>
          </w:p>
          <w:p w14:paraId="25E5CD3E">
            <w:pPr>
              <w:spacing w:line="241" w:lineRule="auto"/>
              <w:rPr>
                <w:rFonts w:ascii="Arial"/>
                <w:sz w:val="21"/>
              </w:rPr>
            </w:pPr>
          </w:p>
          <w:p w14:paraId="7E363015">
            <w:pPr>
              <w:spacing w:line="241" w:lineRule="auto"/>
              <w:rPr>
                <w:rFonts w:ascii="Arial"/>
                <w:sz w:val="21"/>
              </w:rPr>
            </w:pPr>
          </w:p>
          <w:p w14:paraId="1D00AFAD">
            <w:pPr>
              <w:spacing w:line="242" w:lineRule="auto"/>
              <w:rPr>
                <w:rFonts w:ascii="Arial"/>
                <w:sz w:val="21"/>
              </w:rPr>
            </w:pPr>
          </w:p>
          <w:p w14:paraId="1745EADD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2C0D2003">
            <w:pPr>
              <w:spacing w:line="264" w:lineRule="auto"/>
              <w:rPr>
                <w:rFonts w:ascii="Arial"/>
                <w:sz w:val="21"/>
              </w:rPr>
            </w:pPr>
          </w:p>
          <w:p w14:paraId="1C1DCB29">
            <w:pPr>
              <w:spacing w:line="265" w:lineRule="auto"/>
              <w:rPr>
                <w:rFonts w:ascii="Arial"/>
                <w:sz w:val="21"/>
              </w:rPr>
            </w:pPr>
          </w:p>
          <w:p w14:paraId="75FDC288">
            <w:pPr>
              <w:spacing w:line="265" w:lineRule="auto"/>
              <w:rPr>
                <w:rFonts w:ascii="Arial"/>
                <w:sz w:val="21"/>
              </w:rPr>
            </w:pPr>
          </w:p>
          <w:p w14:paraId="3842BBF6">
            <w:pPr>
              <w:spacing w:line="265" w:lineRule="auto"/>
              <w:rPr>
                <w:rFonts w:ascii="Arial"/>
                <w:sz w:val="21"/>
              </w:rPr>
            </w:pPr>
          </w:p>
          <w:p w14:paraId="3464613C">
            <w:pPr>
              <w:spacing w:line="265" w:lineRule="auto"/>
              <w:rPr>
                <w:rFonts w:ascii="Arial"/>
                <w:sz w:val="21"/>
              </w:rPr>
            </w:pPr>
          </w:p>
          <w:p w14:paraId="28644B37">
            <w:pPr>
              <w:spacing w:line="265" w:lineRule="auto"/>
              <w:rPr>
                <w:rFonts w:ascii="Arial"/>
                <w:sz w:val="21"/>
              </w:rPr>
            </w:pPr>
          </w:p>
          <w:p w14:paraId="2E3C3C2F">
            <w:pPr>
              <w:pStyle w:val="6"/>
              <w:spacing w:before="52" w:line="215" w:lineRule="auto"/>
              <w:ind w:left="63"/>
            </w:pPr>
            <w:r>
              <w:rPr>
                <w:b/>
                <w:bCs/>
                <w:spacing w:val="3"/>
              </w:rPr>
              <w:t>五险一金、提供住宿、节假日</w:t>
            </w:r>
          </w:p>
          <w:p w14:paraId="6CA3D689">
            <w:pPr>
              <w:pStyle w:val="6"/>
              <w:spacing w:before="14" w:line="217" w:lineRule="auto"/>
              <w:ind w:left="972"/>
            </w:pPr>
            <w:r>
              <w:rPr>
                <w:b/>
                <w:bCs/>
                <w:spacing w:val="-4"/>
              </w:rPr>
              <w:t>福利</w:t>
            </w:r>
          </w:p>
        </w:tc>
        <w:tc>
          <w:tcPr>
            <w:tcW w:w="753" w:type="dxa"/>
            <w:vAlign w:val="top"/>
          </w:tcPr>
          <w:p w14:paraId="75E17561">
            <w:pPr>
              <w:spacing w:line="241" w:lineRule="auto"/>
              <w:rPr>
                <w:rFonts w:ascii="Arial"/>
                <w:sz w:val="21"/>
              </w:rPr>
            </w:pPr>
          </w:p>
          <w:p w14:paraId="73646893">
            <w:pPr>
              <w:spacing w:line="241" w:lineRule="auto"/>
              <w:rPr>
                <w:rFonts w:ascii="Arial"/>
                <w:sz w:val="21"/>
              </w:rPr>
            </w:pPr>
          </w:p>
          <w:p w14:paraId="09D79728">
            <w:pPr>
              <w:spacing w:line="241" w:lineRule="auto"/>
              <w:rPr>
                <w:rFonts w:ascii="Arial"/>
                <w:sz w:val="21"/>
              </w:rPr>
            </w:pPr>
          </w:p>
          <w:p w14:paraId="18AB6ADF">
            <w:pPr>
              <w:spacing w:line="241" w:lineRule="auto"/>
              <w:rPr>
                <w:rFonts w:ascii="Arial"/>
                <w:sz w:val="21"/>
              </w:rPr>
            </w:pPr>
          </w:p>
          <w:p w14:paraId="235DB658">
            <w:pPr>
              <w:spacing w:line="241" w:lineRule="auto"/>
              <w:rPr>
                <w:rFonts w:ascii="Arial"/>
                <w:sz w:val="21"/>
              </w:rPr>
            </w:pPr>
          </w:p>
          <w:p w14:paraId="3D1DEA6E">
            <w:pPr>
              <w:spacing w:line="241" w:lineRule="auto"/>
              <w:rPr>
                <w:rFonts w:ascii="Arial"/>
                <w:sz w:val="21"/>
              </w:rPr>
            </w:pPr>
          </w:p>
          <w:p w14:paraId="35A85CF7">
            <w:pPr>
              <w:spacing w:line="242" w:lineRule="auto"/>
              <w:rPr>
                <w:rFonts w:ascii="Arial"/>
                <w:sz w:val="21"/>
              </w:rPr>
            </w:pPr>
          </w:p>
          <w:p w14:paraId="6681D16B">
            <w:pPr>
              <w:pStyle w:val="6"/>
              <w:spacing w:before="52" w:line="217" w:lineRule="auto"/>
              <w:ind w:left="141"/>
            </w:pPr>
            <w:r>
              <w:rPr>
                <w:b/>
                <w:bCs/>
                <w:spacing w:val="-1"/>
              </w:rPr>
              <w:t>福泉市</w:t>
            </w:r>
          </w:p>
        </w:tc>
        <w:tc>
          <w:tcPr>
            <w:tcW w:w="614" w:type="dxa"/>
            <w:vAlign w:val="top"/>
          </w:tcPr>
          <w:p w14:paraId="02616089">
            <w:pPr>
              <w:spacing w:line="241" w:lineRule="auto"/>
              <w:rPr>
                <w:rFonts w:ascii="Arial"/>
                <w:sz w:val="21"/>
              </w:rPr>
            </w:pPr>
          </w:p>
          <w:p w14:paraId="0F5498CD">
            <w:pPr>
              <w:spacing w:line="241" w:lineRule="auto"/>
              <w:rPr>
                <w:rFonts w:ascii="Arial"/>
                <w:sz w:val="21"/>
              </w:rPr>
            </w:pPr>
          </w:p>
          <w:p w14:paraId="5FE246FD">
            <w:pPr>
              <w:spacing w:line="241" w:lineRule="auto"/>
              <w:rPr>
                <w:rFonts w:ascii="Arial"/>
                <w:sz w:val="21"/>
              </w:rPr>
            </w:pPr>
          </w:p>
          <w:p w14:paraId="421BBC4D">
            <w:pPr>
              <w:spacing w:line="241" w:lineRule="auto"/>
              <w:rPr>
                <w:rFonts w:ascii="Arial"/>
                <w:sz w:val="21"/>
              </w:rPr>
            </w:pPr>
          </w:p>
          <w:p w14:paraId="64822D67">
            <w:pPr>
              <w:spacing w:line="241" w:lineRule="auto"/>
              <w:rPr>
                <w:rFonts w:ascii="Arial"/>
                <w:sz w:val="21"/>
              </w:rPr>
            </w:pPr>
          </w:p>
          <w:p w14:paraId="5A358774">
            <w:pPr>
              <w:spacing w:line="241" w:lineRule="auto"/>
              <w:rPr>
                <w:rFonts w:ascii="Arial"/>
                <w:sz w:val="21"/>
              </w:rPr>
            </w:pPr>
          </w:p>
          <w:p w14:paraId="27FC5E99">
            <w:pPr>
              <w:spacing w:line="242" w:lineRule="auto"/>
              <w:rPr>
                <w:rFonts w:ascii="Arial"/>
                <w:sz w:val="21"/>
              </w:rPr>
            </w:pPr>
          </w:p>
          <w:p w14:paraId="5DCC2629">
            <w:pPr>
              <w:pStyle w:val="6"/>
              <w:spacing w:before="52" w:line="217" w:lineRule="auto"/>
              <w:ind w:left="165"/>
            </w:pPr>
            <w:r>
              <w:rPr>
                <w:b/>
                <w:bCs/>
                <w:spacing w:val="-9"/>
              </w:rPr>
              <w:t>陶玫</w:t>
            </w:r>
          </w:p>
        </w:tc>
        <w:tc>
          <w:tcPr>
            <w:tcW w:w="1347" w:type="dxa"/>
            <w:vAlign w:val="top"/>
          </w:tcPr>
          <w:p w14:paraId="3A34C57D">
            <w:pPr>
              <w:spacing w:line="244" w:lineRule="auto"/>
              <w:rPr>
                <w:rFonts w:ascii="Arial"/>
                <w:sz w:val="21"/>
              </w:rPr>
            </w:pPr>
          </w:p>
          <w:p w14:paraId="550E393F">
            <w:pPr>
              <w:spacing w:line="244" w:lineRule="auto"/>
              <w:rPr>
                <w:rFonts w:ascii="Arial"/>
                <w:sz w:val="21"/>
              </w:rPr>
            </w:pPr>
          </w:p>
          <w:p w14:paraId="2CAF72C6">
            <w:pPr>
              <w:spacing w:line="244" w:lineRule="auto"/>
              <w:rPr>
                <w:rFonts w:ascii="Arial"/>
                <w:sz w:val="21"/>
              </w:rPr>
            </w:pPr>
          </w:p>
          <w:p w14:paraId="44D3C48B">
            <w:pPr>
              <w:spacing w:line="244" w:lineRule="auto"/>
              <w:rPr>
                <w:rFonts w:ascii="Arial"/>
                <w:sz w:val="21"/>
              </w:rPr>
            </w:pPr>
          </w:p>
          <w:p w14:paraId="566DD7A3">
            <w:pPr>
              <w:spacing w:line="244" w:lineRule="auto"/>
              <w:rPr>
                <w:rFonts w:ascii="Arial"/>
                <w:sz w:val="21"/>
              </w:rPr>
            </w:pPr>
          </w:p>
          <w:p w14:paraId="670B1B6A">
            <w:pPr>
              <w:spacing w:line="244" w:lineRule="auto"/>
              <w:rPr>
                <w:rFonts w:ascii="Arial"/>
                <w:sz w:val="21"/>
              </w:rPr>
            </w:pPr>
          </w:p>
          <w:p w14:paraId="37833347">
            <w:pPr>
              <w:spacing w:line="245" w:lineRule="auto"/>
              <w:rPr>
                <w:rFonts w:ascii="Arial"/>
                <w:sz w:val="21"/>
              </w:rPr>
            </w:pPr>
          </w:p>
          <w:p w14:paraId="469E90FA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18386366080</w:t>
            </w:r>
          </w:p>
        </w:tc>
        <w:tc>
          <w:tcPr>
            <w:tcW w:w="961" w:type="dxa"/>
            <w:vAlign w:val="top"/>
          </w:tcPr>
          <w:p w14:paraId="559B5E66">
            <w:pPr>
              <w:spacing w:line="264" w:lineRule="auto"/>
              <w:rPr>
                <w:rFonts w:ascii="Arial"/>
                <w:sz w:val="21"/>
              </w:rPr>
            </w:pPr>
          </w:p>
          <w:p w14:paraId="64B792D1">
            <w:pPr>
              <w:spacing w:line="265" w:lineRule="auto"/>
              <w:rPr>
                <w:rFonts w:ascii="Arial"/>
                <w:sz w:val="21"/>
              </w:rPr>
            </w:pPr>
          </w:p>
          <w:p w14:paraId="430F71E5">
            <w:pPr>
              <w:spacing w:line="265" w:lineRule="auto"/>
              <w:rPr>
                <w:rFonts w:ascii="Arial"/>
                <w:sz w:val="21"/>
              </w:rPr>
            </w:pPr>
          </w:p>
          <w:p w14:paraId="46CA12B6">
            <w:pPr>
              <w:spacing w:line="265" w:lineRule="auto"/>
              <w:rPr>
                <w:rFonts w:ascii="Arial"/>
                <w:sz w:val="21"/>
              </w:rPr>
            </w:pPr>
          </w:p>
          <w:p w14:paraId="077F76BA">
            <w:pPr>
              <w:spacing w:line="265" w:lineRule="auto"/>
              <w:rPr>
                <w:rFonts w:ascii="Arial"/>
                <w:sz w:val="21"/>
              </w:rPr>
            </w:pPr>
          </w:p>
          <w:p w14:paraId="109DBA78">
            <w:pPr>
              <w:spacing w:line="265" w:lineRule="auto"/>
              <w:rPr>
                <w:rFonts w:ascii="Arial"/>
                <w:sz w:val="21"/>
              </w:rPr>
            </w:pPr>
          </w:p>
          <w:p w14:paraId="0BB706E1">
            <w:pPr>
              <w:pStyle w:val="6"/>
              <w:spacing w:before="52" w:line="210" w:lineRule="auto"/>
              <w:ind w:left="73"/>
            </w:pPr>
            <w:r>
              <w:rPr>
                <w:b/>
                <w:bCs/>
              </w:rPr>
              <w:t>gzsw</w:t>
            </w:r>
            <w:r>
              <w:rPr>
                <w:b/>
                <w:bCs/>
                <w:spacing w:val="1"/>
              </w:rPr>
              <w:t>1008@1</w:t>
            </w:r>
          </w:p>
          <w:p w14:paraId="22F9B310">
            <w:pPr>
              <w:pStyle w:val="6"/>
              <w:spacing w:before="39" w:line="183" w:lineRule="auto"/>
              <w:ind w:left="245"/>
            </w:pPr>
            <w:r>
              <w:rPr>
                <w:b/>
                <w:bCs/>
                <w:spacing w:val="-1"/>
              </w:rPr>
              <w:t>63.com</w:t>
            </w:r>
          </w:p>
        </w:tc>
      </w:tr>
    </w:tbl>
    <w:p w14:paraId="0064F279">
      <w:pPr>
        <w:rPr>
          <w:rFonts w:ascii="Arial"/>
          <w:sz w:val="21"/>
        </w:rPr>
      </w:pPr>
    </w:p>
    <w:p w14:paraId="322BA1E2">
      <w:pPr>
        <w:rPr>
          <w:rFonts w:ascii="Arial" w:hAnsi="Arial" w:eastAsia="Arial" w:cs="Arial"/>
          <w:sz w:val="21"/>
          <w:szCs w:val="21"/>
        </w:rPr>
        <w:sectPr>
          <w:footerReference r:id="rId167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371192FE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00C0AD7C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30E055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08D37B5A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377FFF17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4147A69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664A6192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314F96CE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0425B113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71A5EF88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4FC3DDA4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443237FD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6F0A2947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6DB63A6E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17EF15A7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065A7CC1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7CD496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4" w:hRule="atLeast"/>
        </w:trPr>
        <w:tc>
          <w:tcPr>
            <w:tcW w:w="669" w:type="dxa"/>
            <w:vAlign w:val="top"/>
          </w:tcPr>
          <w:p w14:paraId="650F503C">
            <w:pPr>
              <w:spacing w:line="261" w:lineRule="auto"/>
              <w:rPr>
                <w:rFonts w:ascii="Arial"/>
                <w:sz w:val="21"/>
              </w:rPr>
            </w:pPr>
          </w:p>
          <w:p w14:paraId="34482ACB">
            <w:pPr>
              <w:spacing w:line="261" w:lineRule="auto"/>
              <w:rPr>
                <w:rFonts w:ascii="Arial"/>
                <w:sz w:val="21"/>
              </w:rPr>
            </w:pPr>
          </w:p>
          <w:p w14:paraId="3D678DFE">
            <w:pPr>
              <w:spacing w:line="261" w:lineRule="auto"/>
              <w:rPr>
                <w:rFonts w:ascii="Arial"/>
                <w:sz w:val="21"/>
              </w:rPr>
            </w:pPr>
          </w:p>
          <w:p w14:paraId="607C4C45">
            <w:pPr>
              <w:spacing w:line="261" w:lineRule="auto"/>
              <w:rPr>
                <w:rFonts w:ascii="Arial"/>
                <w:sz w:val="21"/>
              </w:rPr>
            </w:pPr>
          </w:p>
          <w:p w14:paraId="17FCADA0">
            <w:pPr>
              <w:spacing w:line="261" w:lineRule="auto"/>
              <w:rPr>
                <w:rFonts w:ascii="Arial"/>
                <w:sz w:val="21"/>
              </w:rPr>
            </w:pPr>
          </w:p>
          <w:p w14:paraId="2DC541A1">
            <w:pPr>
              <w:spacing w:line="261" w:lineRule="auto"/>
              <w:rPr>
                <w:rFonts w:ascii="Arial"/>
                <w:sz w:val="21"/>
              </w:rPr>
            </w:pPr>
          </w:p>
          <w:p w14:paraId="074C6B52">
            <w:pPr>
              <w:spacing w:line="262" w:lineRule="auto"/>
              <w:rPr>
                <w:rFonts w:ascii="Arial"/>
                <w:sz w:val="21"/>
              </w:rPr>
            </w:pPr>
          </w:p>
          <w:p w14:paraId="4A55E4AC">
            <w:pPr>
              <w:spacing w:line="262" w:lineRule="auto"/>
              <w:rPr>
                <w:rFonts w:ascii="Arial"/>
                <w:sz w:val="21"/>
              </w:rPr>
            </w:pPr>
          </w:p>
          <w:p w14:paraId="0B41C566">
            <w:pPr>
              <w:spacing w:line="262" w:lineRule="auto"/>
              <w:rPr>
                <w:rFonts w:ascii="Arial"/>
                <w:sz w:val="21"/>
              </w:rPr>
            </w:pPr>
          </w:p>
          <w:p w14:paraId="657C4832">
            <w:pPr>
              <w:spacing w:line="262" w:lineRule="auto"/>
              <w:rPr>
                <w:rFonts w:ascii="Arial"/>
                <w:sz w:val="21"/>
              </w:rPr>
            </w:pPr>
          </w:p>
          <w:p w14:paraId="69DE4BEF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884</w:t>
            </w:r>
          </w:p>
        </w:tc>
        <w:tc>
          <w:tcPr>
            <w:tcW w:w="1055" w:type="dxa"/>
            <w:vAlign w:val="top"/>
          </w:tcPr>
          <w:p w14:paraId="2D9C9C31">
            <w:pPr>
              <w:spacing w:line="249" w:lineRule="auto"/>
              <w:rPr>
                <w:rFonts w:ascii="Arial"/>
                <w:sz w:val="21"/>
              </w:rPr>
            </w:pPr>
          </w:p>
          <w:p w14:paraId="46827ACC">
            <w:pPr>
              <w:spacing w:line="249" w:lineRule="auto"/>
              <w:rPr>
                <w:rFonts w:ascii="Arial"/>
                <w:sz w:val="21"/>
              </w:rPr>
            </w:pPr>
          </w:p>
          <w:p w14:paraId="3B830518">
            <w:pPr>
              <w:spacing w:line="249" w:lineRule="auto"/>
              <w:rPr>
                <w:rFonts w:ascii="Arial"/>
                <w:sz w:val="21"/>
              </w:rPr>
            </w:pPr>
          </w:p>
          <w:p w14:paraId="62D2FD02">
            <w:pPr>
              <w:spacing w:line="249" w:lineRule="auto"/>
              <w:rPr>
                <w:rFonts w:ascii="Arial"/>
                <w:sz w:val="21"/>
              </w:rPr>
            </w:pPr>
          </w:p>
          <w:p w14:paraId="494A132C">
            <w:pPr>
              <w:spacing w:line="249" w:lineRule="auto"/>
              <w:rPr>
                <w:rFonts w:ascii="Arial"/>
                <w:sz w:val="21"/>
              </w:rPr>
            </w:pPr>
          </w:p>
          <w:p w14:paraId="21E6785A">
            <w:pPr>
              <w:spacing w:line="249" w:lineRule="auto"/>
              <w:rPr>
                <w:rFonts w:ascii="Arial"/>
                <w:sz w:val="21"/>
              </w:rPr>
            </w:pPr>
          </w:p>
          <w:p w14:paraId="625AC4BA">
            <w:pPr>
              <w:spacing w:line="250" w:lineRule="auto"/>
              <w:rPr>
                <w:rFonts w:ascii="Arial"/>
                <w:sz w:val="21"/>
              </w:rPr>
            </w:pPr>
          </w:p>
          <w:p w14:paraId="4E8BA55D">
            <w:pPr>
              <w:spacing w:line="250" w:lineRule="auto"/>
              <w:rPr>
                <w:rFonts w:ascii="Arial"/>
                <w:sz w:val="21"/>
              </w:rPr>
            </w:pPr>
          </w:p>
          <w:p w14:paraId="3DBBF3E8">
            <w:pPr>
              <w:spacing w:line="250" w:lineRule="auto"/>
              <w:rPr>
                <w:rFonts w:ascii="Arial"/>
                <w:sz w:val="21"/>
              </w:rPr>
            </w:pPr>
          </w:p>
          <w:p w14:paraId="54A219DC">
            <w:pPr>
              <w:spacing w:line="250" w:lineRule="auto"/>
              <w:rPr>
                <w:rFonts w:ascii="Arial"/>
                <w:sz w:val="21"/>
              </w:rPr>
            </w:pPr>
          </w:p>
          <w:p w14:paraId="3F4E99D7">
            <w:pPr>
              <w:pStyle w:val="6"/>
              <w:spacing w:before="52" w:line="225" w:lineRule="auto"/>
              <w:ind w:left="34" w:right="26" w:hanging="1"/>
            </w:pPr>
            <w:r>
              <w:rPr>
                <w:b/>
                <w:bCs/>
                <w:spacing w:val="1"/>
              </w:rPr>
              <w:t>贵州胜威福全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化工有限公司</w:t>
            </w:r>
          </w:p>
        </w:tc>
        <w:tc>
          <w:tcPr>
            <w:tcW w:w="1134" w:type="dxa"/>
            <w:vAlign w:val="top"/>
          </w:tcPr>
          <w:p w14:paraId="30159839">
            <w:pPr>
              <w:spacing w:line="259" w:lineRule="auto"/>
              <w:rPr>
                <w:rFonts w:ascii="Arial"/>
                <w:sz w:val="21"/>
              </w:rPr>
            </w:pPr>
          </w:p>
          <w:p w14:paraId="735140C3">
            <w:pPr>
              <w:spacing w:line="259" w:lineRule="auto"/>
              <w:rPr>
                <w:rFonts w:ascii="Arial"/>
                <w:sz w:val="21"/>
              </w:rPr>
            </w:pPr>
          </w:p>
          <w:p w14:paraId="689A9DEC">
            <w:pPr>
              <w:spacing w:line="259" w:lineRule="auto"/>
              <w:rPr>
                <w:rFonts w:ascii="Arial"/>
                <w:sz w:val="21"/>
              </w:rPr>
            </w:pPr>
          </w:p>
          <w:p w14:paraId="1CE309F4">
            <w:pPr>
              <w:spacing w:line="259" w:lineRule="auto"/>
              <w:rPr>
                <w:rFonts w:ascii="Arial"/>
                <w:sz w:val="21"/>
              </w:rPr>
            </w:pPr>
          </w:p>
          <w:p w14:paraId="08908BD2">
            <w:pPr>
              <w:spacing w:line="259" w:lineRule="auto"/>
              <w:rPr>
                <w:rFonts w:ascii="Arial"/>
                <w:sz w:val="21"/>
              </w:rPr>
            </w:pPr>
          </w:p>
          <w:p w14:paraId="257022DD">
            <w:pPr>
              <w:spacing w:line="259" w:lineRule="auto"/>
              <w:rPr>
                <w:rFonts w:ascii="Arial"/>
                <w:sz w:val="21"/>
              </w:rPr>
            </w:pPr>
          </w:p>
          <w:p w14:paraId="5E2E78CE">
            <w:pPr>
              <w:spacing w:line="260" w:lineRule="auto"/>
              <w:rPr>
                <w:rFonts w:ascii="Arial"/>
                <w:sz w:val="21"/>
              </w:rPr>
            </w:pPr>
          </w:p>
          <w:p w14:paraId="00497423">
            <w:pPr>
              <w:spacing w:line="260" w:lineRule="auto"/>
              <w:rPr>
                <w:rFonts w:ascii="Arial"/>
                <w:sz w:val="21"/>
              </w:rPr>
            </w:pPr>
          </w:p>
          <w:p w14:paraId="4A1DF494">
            <w:pPr>
              <w:spacing w:line="260" w:lineRule="auto"/>
              <w:rPr>
                <w:rFonts w:ascii="Arial"/>
                <w:sz w:val="21"/>
              </w:rPr>
            </w:pPr>
          </w:p>
          <w:p w14:paraId="1FABAE84">
            <w:pPr>
              <w:spacing w:line="260" w:lineRule="auto"/>
              <w:rPr>
                <w:rFonts w:ascii="Arial"/>
                <w:sz w:val="21"/>
              </w:rPr>
            </w:pPr>
          </w:p>
          <w:p w14:paraId="70266508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1"/>
              </w:rPr>
              <w:t>采矿技术员</w:t>
            </w:r>
          </w:p>
        </w:tc>
        <w:tc>
          <w:tcPr>
            <w:tcW w:w="3148" w:type="dxa"/>
            <w:vAlign w:val="top"/>
          </w:tcPr>
          <w:p w14:paraId="04A53724">
            <w:pPr>
              <w:pStyle w:val="6"/>
              <w:spacing w:before="19" w:line="219" w:lineRule="auto"/>
              <w:ind w:left="1169"/>
            </w:pPr>
            <w:r>
              <w:rPr>
                <w:b/>
                <w:bCs/>
                <w:spacing w:val="-1"/>
              </w:rPr>
              <w:t>主要职责：</w:t>
            </w:r>
          </w:p>
          <w:p w14:paraId="6A62475A">
            <w:pPr>
              <w:pStyle w:val="6"/>
              <w:spacing w:before="13" w:line="230" w:lineRule="auto"/>
              <w:ind w:left="51" w:right="35" w:firstLine="41"/>
              <w:jc w:val="both"/>
            </w:pPr>
            <w:r>
              <w:rPr>
                <w:b/>
                <w:bCs/>
                <w:spacing w:val="2"/>
              </w:rPr>
              <w:t>1.协助采矿工程师完成采矿工程设计和采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5"/>
              </w:rPr>
              <w:t>掘计划：</w:t>
            </w:r>
            <w:r>
              <w:rPr>
                <w:spacing w:val="71"/>
              </w:rPr>
              <w:t xml:space="preserve"> </w:t>
            </w:r>
            <w:r>
              <w:rPr>
                <w:b/>
                <w:bCs/>
                <w:spacing w:val="5"/>
              </w:rPr>
              <w:t>根据矿山的发展规划和生产计</w:t>
            </w:r>
            <w:r>
              <w:t xml:space="preserve">  </w:t>
            </w:r>
            <w:r>
              <w:rPr>
                <w:b/>
                <w:bCs/>
                <w:spacing w:val="1"/>
              </w:rPr>
              <w:t>划，</w:t>
            </w:r>
            <w:r>
              <w:rPr>
                <w:spacing w:val="64"/>
              </w:rPr>
              <w:t xml:space="preserve"> </w:t>
            </w:r>
            <w:r>
              <w:rPr>
                <w:b/>
                <w:bCs/>
                <w:spacing w:val="1"/>
              </w:rPr>
              <w:t>进行井下采掘技术工作，</w:t>
            </w:r>
            <w:r>
              <w:rPr>
                <w:spacing w:val="54"/>
              </w:rPr>
              <w:t xml:space="preserve"> </w:t>
            </w:r>
            <w:r>
              <w:rPr>
                <w:b/>
                <w:bCs/>
                <w:spacing w:val="1"/>
              </w:rPr>
              <w:t>保护矿山</w:t>
            </w:r>
            <w:r>
              <w:t xml:space="preserve"> </w:t>
            </w:r>
            <w:r>
              <w:rPr>
                <w:b/>
                <w:bCs/>
              </w:rPr>
              <w:t>资源，</w:t>
            </w:r>
            <w:r>
              <w:rPr>
                <w:spacing w:val="69"/>
              </w:rPr>
              <w:t xml:space="preserve"> </w:t>
            </w:r>
            <w:r>
              <w:rPr>
                <w:b/>
                <w:bCs/>
              </w:rPr>
              <w:t>提高出矿品质，</w:t>
            </w:r>
            <w:r>
              <w:rPr>
                <w:spacing w:val="67"/>
              </w:rPr>
              <w:t xml:space="preserve"> </w:t>
            </w:r>
            <w:r>
              <w:rPr>
                <w:b/>
                <w:bCs/>
              </w:rPr>
              <w:t>降低损失率和贫</w:t>
            </w:r>
          </w:p>
          <w:p w14:paraId="14B72472">
            <w:pPr>
              <w:pStyle w:val="6"/>
              <w:spacing w:before="17" w:line="217" w:lineRule="auto"/>
              <w:ind w:left="1274"/>
            </w:pPr>
            <w:r>
              <w:rPr>
                <w:b/>
                <w:bCs/>
                <w:spacing w:val="-4"/>
              </w:rPr>
              <w:t>化率。</w:t>
            </w:r>
          </w:p>
          <w:p w14:paraId="1EC82021">
            <w:pPr>
              <w:pStyle w:val="6"/>
              <w:spacing w:before="20" w:line="229" w:lineRule="auto"/>
              <w:ind w:left="106" w:right="95" w:firstLine="6"/>
            </w:pPr>
            <w:r>
              <w:rPr>
                <w:b/>
                <w:bCs/>
                <w:spacing w:val="2"/>
              </w:rPr>
              <w:t>2.参与生产技术现场服务：</w:t>
            </w:r>
            <w:r>
              <w:rPr>
                <w:spacing w:val="57"/>
              </w:rPr>
              <w:t xml:space="preserve"> </w:t>
            </w:r>
            <w:r>
              <w:rPr>
                <w:b/>
                <w:bCs/>
                <w:spacing w:val="2"/>
              </w:rPr>
              <w:t>及时解决生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产中出现的相关问题，</w:t>
            </w:r>
            <w:r>
              <w:rPr>
                <w:spacing w:val="67"/>
              </w:rPr>
              <w:t xml:space="preserve"> </w:t>
            </w:r>
            <w:r>
              <w:rPr>
                <w:b/>
                <w:bCs/>
                <w:spacing w:val="2"/>
              </w:rPr>
              <w:t>参与采场矿石损</w:t>
            </w:r>
          </w:p>
          <w:p w14:paraId="444B4BDA">
            <w:pPr>
              <w:pStyle w:val="6"/>
              <w:spacing w:before="18" w:line="228" w:lineRule="auto"/>
              <w:ind w:left="1103" w:right="35" w:hanging="1048"/>
            </w:pPr>
            <w:r>
              <w:rPr>
                <w:b/>
                <w:bCs/>
              </w:rPr>
              <w:t>失、</w:t>
            </w:r>
            <w:r>
              <w:rPr>
                <w:spacing w:val="73"/>
              </w:rPr>
              <w:t xml:space="preserve"> </w:t>
            </w:r>
            <w:r>
              <w:rPr>
                <w:b/>
                <w:bCs/>
              </w:rPr>
              <w:t>贫化监督管理，</w:t>
            </w:r>
            <w:r>
              <w:rPr>
                <w:spacing w:val="60"/>
              </w:rPr>
              <w:t xml:space="preserve"> </w:t>
            </w:r>
            <w:r>
              <w:rPr>
                <w:b/>
                <w:bCs/>
              </w:rPr>
              <w:t>组织分层采场有关</w:t>
            </w:r>
            <w:r>
              <w:t xml:space="preserve"> </w:t>
            </w:r>
            <w:r>
              <w:rPr>
                <w:b/>
                <w:bCs/>
              </w:rPr>
              <w:t>验收工作。</w:t>
            </w:r>
          </w:p>
          <w:p w14:paraId="50FA6154">
            <w:pPr>
              <w:pStyle w:val="6"/>
              <w:spacing w:before="22" w:line="226" w:lineRule="auto"/>
              <w:ind w:left="111" w:right="95" w:firstLine="8"/>
            </w:pPr>
            <w:r>
              <w:rPr>
                <w:b/>
                <w:bCs/>
              </w:rPr>
              <w:t>3.负责采矿区日常监控：</w:t>
            </w:r>
            <w:r>
              <w:rPr>
                <w:spacing w:val="86"/>
              </w:rPr>
              <w:t xml:space="preserve"> </w:t>
            </w:r>
            <w:r>
              <w:rPr>
                <w:b/>
                <w:bCs/>
              </w:rPr>
              <w:t>收集整理相关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数据，</w:t>
            </w:r>
            <w:r>
              <w:rPr>
                <w:spacing w:val="62"/>
                <w:w w:val="101"/>
              </w:rPr>
              <w:t xml:space="preserve"> </w:t>
            </w:r>
            <w:r>
              <w:rPr>
                <w:b/>
                <w:bCs/>
                <w:spacing w:val="2"/>
              </w:rPr>
              <w:t>对采掘过程中存在的安全隐患提</w:t>
            </w:r>
          </w:p>
          <w:p w14:paraId="6A340AE7">
            <w:pPr>
              <w:pStyle w:val="6"/>
              <w:spacing w:before="23" w:line="216" w:lineRule="auto"/>
              <w:ind w:left="626"/>
            </w:pPr>
            <w:r>
              <w:rPr>
                <w:b/>
                <w:bCs/>
              </w:rPr>
              <w:t>出经济可行的整改意见。</w:t>
            </w:r>
          </w:p>
          <w:p w14:paraId="1F204E0A">
            <w:pPr>
              <w:pStyle w:val="6"/>
              <w:spacing w:before="21" w:line="232" w:lineRule="auto"/>
              <w:ind w:left="56" w:right="36" w:firstLine="55"/>
              <w:jc w:val="both"/>
            </w:pPr>
            <w:r>
              <w:rPr>
                <w:b/>
                <w:bCs/>
                <w:spacing w:val="2"/>
              </w:rPr>
              <w:t>4.负责技术资料的收集与管理：</w:t>
            </w:r>
            <w:r>
              <w:rPr>
                <w:spacing w:val="59"/>
              </w:rPr>
              <w:t xml:space="preserve"> </w:t>
            </w:r>
            <w:r>
              <w:rPr>
                <w:b/>
                <w:bCs/>
                <w:spacing w:val="2"/>
              </w:rPr>
              <w:t>进行统</w:t>
            </w:r>
            <w:r>
              <w:t xml:space="preserve">  </w:t>
            </w:r>
            <w:r>
              <w:rPr>
                <w:b/>
                <w:bCs/>
              </w:rPr>
              <w:t>一分类、</w:t>
            </w:r>
            <w:r>
              <w:rPr>
                <w:spacing w:val="69"/>
              </w:rPr>
              <w:t xml:space="preserve"> </w:t>
            </w:r>
            <w:r>
              <w:rPr>
                <w:b/>
                <w:bCs/>
              </w:rPr>
              <w:t>编目和登记造册，</w:t>
            </w:r>
            <w:r>
              <w:rPr>
                <w:spacing w:val="61"/>
              </w:rPr>
              <w:t xml:space="preserve"> </w:t>
            </w:r>
            <w:r>
              <w:rPr>
                <w:b/>
                <w:bCs/>
              </w:rPr>
              <w:t>为矿山和采</w:t>
            </w:r>
            <w:r>
              <w:t xml:space="preserve"> </w:t>
            </w:r>
            <w:r>
              <w:rPr>
                <w:b/>
                <w:bCs/>
                <w:spacing w:val="5"/>
              </w:rPr>
              <w:t>掘承包单位工程验收及决算时，</w:t>
            </w:r>
            <w:r>
              <w:rPr>
                <w:spacing w:val="64"/>
              </w:rPr>
              <w:t xml:space="preserve"> </w:t>
            </w:r>
            <w:r>
              <w:rPr>
                <w:b/>
                <w:bCs/>
                <w:spacing w:val="5"/>
              </w:rPr>
              <w:t>提供详</w:t>
            </w:r>
          </w:p>
          <w:p w14:paraId="5EA5F5BF">
            <w:pPr>
              <w:pStyle w:val="6"/>
              <w:spacing w:before="23" w:line="216" w:lineRule="auto"/>
              <w:ind w:left="692"/>
            </w:pPr>
            <w:r>
              <w:rPr>
                <w:b/>
                <w:bCs/>
                <w:spacing w:val="2"/>
              </w:rPr>
              <w:t>细的数据和分析意见</w:t>
            </w:r>
            <w:r>
              <w:rPr>
                <w:spacing w:val="41"/>
                <w:w w:val="101"/>
              </w:rPr>
              <w:t xml:space="preserve"> </w:t>
            </w:r>
            <w:r>
              <w:rPr>
                <w:b/>
                <w:bCs/>
                <w:spacing w:val="2"/>
              </w:rPr>
              <w:t>。</w:t>
            </w:r>
          </w:p>
          <w:p w14:paraId="5D03E8E4">
            <w:pPr>
              <w:pStyle w:val="6"/>
              <w:spacing w:before="25" w:line="216" w:lineRule="auto"/>
              <w:ind w:left="1169"/>
            </w:pPr>
            <w:r>
              <w:rPr>
                <w:b/>
                <w:bCs/>
                <w:spacing w:val="-1"/>
              </w:rPr>
              <w:t>职位要求：</w:t>
            </w:r>
          </w:p>
          <w:p w14:paraId="56E0CF78">
            <w:pPr>
              <w:pStyle w:val="6"/>
              <w:spacing w:before="15" w:line="217" w:lineRule="auto"/>
              <w:ind w:left="342"/>
            </w:pPr>
            <w:r>
              <w:rPr>
                <w:b/>
                <w:bCs/>
                <w:spacing w:val="2"/>
              </w:rPr>
              <w:t>1.本科及以上学历，采矿类专业；</w:t>
            </w:r>
          </w:p>
          <w:p w14:paraId="4A7FEC46">
            <w:pPr>
              <w:pStyle w:val="6"/>
              <w:spacing w:before="13" w:line="217" w:lineRule="auto"/>
              <w:ind w:left="754"/>
            </w:pPr>
            <w:r>
              <w:rPr>
                <w:b/>
                <w:bCs/>
                <w:spacing w:val="2"/>
              </w:rPr>
              <w:t>2.熟悉采矿技术及工艺</w:t>
            </w:r>
          </w:p>
          <w:p w14:paraId="1DD04F29">
            <w:pPr>
              <w:pStyle w:val="6"/>
              <w:spacing w:before="14" w:line="216" w:lineRule="auto"/>
              <w:ind w:left="95"/>
            </w:pPr>
            <w:r>
              <w:rPr>
                <w:b/>
                <w:bCs/>
                <w:spacing w:val="2"/>
              </w:rPr>
              <w:t>3.具备安全生产意识，能够遵守相关安全</w:t>
            </w:r>
          </w:p>
          <w:p w14:paraId="4826BE04">
            <w:pPr>
              <w:pStyle w:val="6"/>
              <w:spacing w:before="12" w:line="220" w:lineRule="auto"/>
              <w:ind w:left="1417"/>
            </w:pPr>
            <w:r>
              <w:rPr>
                <w:b/>
                <w:bCs/>
                <w:spacing w:val="-5"/>
              </w:rPr>
              <w:t>规定</w:t>
            </w:r>
          </w:p>
          <w:p w14:paraId="42A170CF">
            <w:pPr>
              <w:pStyle w:val="6"/>
              <w:spacing w:before="11" w:line="217" w:lineRule="auto"/>
              <w:ind w:left="88"/>
            </w:pPr>
            <w:r>
              <w:rPr>
                <w:b/>
                <w:bCs/>
              </w:rPr>
              <w:t>4.具备基本的采矿技术知识，</w:t>
            </w:r>
            <w:r>
              <w:rPr>
                <w:spacing w:val="-21"/>
              </w:rPr>
              <w:t xml:space="preserve"> </w:t>
            </w:r>
            <w:r>
              <w:rPr>
                <w:b/>
                <w:bCs/>
              </w:rPr>
              <w:t>了解采矿工</w:t>
            </w:r>
          </w:p>
          <w:p w14:paraId="4A670F35">
            <w:pPr>
              <w:pStyle w:val="6"/>
              <w:spacing w:before="12" w:line="219" w:lineRule="auto"/>
              <w:ind w:left="1258"/>
            </w:pPr>
            <w:r>
              <w:rPr>
                <w:b/>
                <w:bCs/>
                <w:spacing w:val="-2"/>
              </w:rPr>
              <w:t>艺及设备</w:t>
            </w:r>
          </w:p>
          <w:p w14:paraId="4C75BB0A">
            <w:pPr>
              <w:pStyle w:val="6"/>
              <w:spacing w:before="13" w:line="210" w:lineRule="auto"/>
              <w:ind w:left="170"/>
            </w:pPr>
            <w:r>
              <w:rPr>
                <w:b/>
                <w:bCs/>
                <w:spacing w:val="3"/>
              </w:rPr>
              <w:t>5.熟悉常用的采矿软件，如</w:t>
            </w:r>
            <w:r>
              <w:rPr>
                <w:b/>
                <w:bCs/>
              </w:rPr>
              <w:t>Kingsway</w:t>
            </w:r>
            <w:r>
              <w:rPr>
                <w:b/>
                <w:bCs/>
                <w:spacing w:val="3"/>
              </w:rPr>
              <w:t>等</w:t>
            </w:r>
          </w:p>
          <w:p w14:paraId="42B41483">
            <w:pPr>
              <w:pStyle w:val="6"/>
              <w:spacing w:before="17" w:line="215" w:lineRule="auto"/>
              <w:ind w:left="90"/>
            </w:pPr>
            <w:r>
              <w:rPr>
                <w:b/>
                <w:bCs/>
                <w:spacing w:val="4"/>
              </w:rPr>
              <w:t>6.有较强的沟通能力和团队合作意识，能</w:t>
            </w:r>
          </w:p>
          <w:p w14:paraId="12F3E12D">
            <w:pPr>
              <w:pStyle w:val="6"/>
              <w:spacing w:before="16" w:line="133" w:lineRule="exact"/>
              <w:ind w:left="331"/>
            </w:pPr>
            <w:r>
              <w:rPr>
                <w:b/>
                <w:bCs/>
                <w:spacing w:val="3"/>
                <w:position w:val="-3"/>
              </w:rPr>
              <w:t>够有效地与其他工艺人员沟通合作</w:t>
            </w:r>
          </w:p>
        </w:tc>
        <w:tc>
          <w:tcPr>
            <w:tcW w:w="520" w:type="dxa"/>
            <w:vAlign w:val="top"/>
          </w:tcPr>
          <w:p w14:paraId="6BDA2D8E">
            <w:pPr>
              <w:spacing w:line="261" w:lineRule="auto"/>
              <w:rPr>
                <w:rFonts w:ascii="Arial"/>
                <w:sz w:val="21"/>
              </w:rPr>
            </w:pPr>
          </w:p>
          <w:p w14:paraId="2D82CBC1">
            <w:pPr>
              <w:spacing w:line="261" w:lineRule="auto"/>
              <w:rPr>
                <w:rFonts w:ascii="Arial"/>
                <w:sz w:val="21"/>
              </w:rPr>
            </w:pPr>
          </w:p>
          <w:p w14:paraId="3C51440F">
            <w:pPr>
              <w:spacing w:line="261" w:lineRule="auto"/>
              <w:rPr>
                <w:rFonts w:ascii="Arial"/>
                <w:sz w:val="21"/>
              </w:rPr>
            </w:pPr>
          </w:p>
          <w:p w14:paraId="0304955B">
            <w:pPr>
              <w:spacing w:line="261" w:lineRule="auto"/>
              <w:rPr>
                <w:rFonts w:ascii="Arial"/>
                <w:sz w:val="21"/>
              </w:rPr>
            </w:pPr>
          </w:p>
          <w:p w14:paraId="226D9D51">
            <w:pPr>
              <w:spacing w:line="261" w:lineRule="auto"/>
              <w:rPr>
                <w:rFonts w:ascii="Arial"/>
                <w:sz w:val="21"/>
              </w:rPr>
            </w:pPr>
          </w:p>
          <w:p w14:paraId="004DAC2F">
            <w:pPr>
              <w:spacing w:line="261" w:lineRule="auto"/>
              <w:rPr>
                <w:rFonts w:ascii="Arial"/>
                <w:sz w:val="21"/>
              </w:rPr>
            </w:pPr>
          </w:p>
          <w:p w14:paraId="2342CF41">
            <w:pPr>
              <w:spacing w:line="262" w:lineRule="auto"/>
              <w:rPr>
                <w:rFonts w:ascii="Arial"/>
                <w:sz w:val="21"/>
              </w:rPr>
            </w:pPr>
          </w:p>
          <w:p w14:paraId="7621FAB5">
            <w:pPr>
              <w:spacing w:line="262" w:lineRule="auto"/>
              <w:rPr>
                <w:rFonts w:ascii="Arial"/>
                <w:sz w:val="21"/>
              </w:rPr>
            </w:pPr>
          </w:p>
          <w:p w14:paraId="4B3A5B80">
            <w:pPr>
              <w:spacing w:line="262" w:lineRule="auto"/>
              <w:rPr>
                <w:rFonts w:ascii="Arial"/>
                <w:sz w:val="21"/>
              </w:rPr>
            </w:pPr>
          </w:p>
          <w:p w14:paraId="66AC796D">
            <w:pPr>
              <w:spacing w:line="262" w:lineRule="auto"/>
              <w:rPr>
                <w:rFonts w:ascii="Arial"/>
                <w:sz w:val="21"/>
              </w:rPr>
            </w:pPr>
          </w:p>
          <w:p w14:paraId="7DB0CBB2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1D9B6AD0">
            <w:pPr>
              <w:spacing w:line="259" w:lineRule="auto"/>
              <w:rPr>
                <w:rFonts w:ascii="Arial"/>
                <w:sz w:val="21"/>
              </w:rPr>
            </w:pPr>
          </w:p>
          <w:p w14:paraId="07819816">
            <w:pPr>
              <w:spacing w:line="259" w:lineRule="auto"/>
              <w:rPr>
                <w:rFonts w:ascii="Arial"/>
                <w:sz w:val="21"/>
              </w:rPr>
            </w:pPr>
          </w:p>
          <w:p w14:paraId="56554F28">
            <w:pPr>
              <w:spacing w:line="259" w:lineRule="auto"/>
              <w:rPr>
                <w:rFonts w:ascii="Arial"/>
                <w:sz w:val="21"/>
              </w:rPr>
            </w:pPr>
          </w:p>
          <w:p w14:paraId="7C7C9B15">
            <w:pPr>
              <w:spacing w:line="259" w:lineRule="auto"/>
              <w:rPr>
                <w:rFonts w:ascii="Arial"/>
                <w:sz w:val="21"/>
              </w:rPr>
            </w:pPr>
          </w:p>
          <w:p w14:paraId="1E87A0B4">
            <w:pPr>
              <w:spacing w:line="259" w:lineRule="auto"/>
              <w:rPr>
                <w:rFonts w:ascii="Arial"/>
                <w:sz w:val="21"/>
              </w:rPr>
            </w:pPr>
          </w:p>
          <w:p w14:paraId="5BB14FF4">
            <w:pPr>
              <w:spacing w:line="259" w:lineRule="auto"/>
              <w:rPr>
                <w:rFonts w:ascii="Arial"/>
                <w:sz w:val="21"/>
              </w:rPr>
            </w:pPr>
          </w:p>
          <w:p w14:paraId="2061368F">
            <w:pPr>
              <w:spacing w:line="260" w:lineRule="auto"/>
              <w:rPr>
                <w:rFonts w:ascii="Arial"/>
                <w:sz w:val="21"/>
              </w:rPr>
            </w:pPr>
          </w:p>
          <w:p w14:paraId="0FA2723B">
            <w:pPr>
              <w:spacing w:line="260" w:lineRule="auto"/>
              <w:rPr>
                <w:rFonts w:ascii="Arial"/>
                <w:sz w:val="21"/>
              </w:rPr>
            </w:pPr>
          </w:p>
          <w:p w14:paraId="7199E966">
            <w:pPr>
              <w:spacing w:line="260" w:lineRule="auto"/>
              <w:rPr>
                <w:rFonts w:ascii="Arial"/>
                <w:sz w:val="21"/>
              </w:rPr>
            </w:pPr>
          </w:p>
          <w:p w14:paraId="2FF9D6BC">
            <w:pPr>
              <w:spacing w:line="260" w:lineRule="auto"/>
              <w:rPr>
                <w:rFonts w:ascii="Arial"/>
                <w:sz w:val="21"/>
              </w:rPr>
            </w:pPr>
          </w:p>
          <w:p w14:paraId="664E3D61">
            <w:pPr>
              <w:pStyle w:val="6"/>
              <w:spacing w:before="52" w:line="217" w:lineRule="auto"/>
              <w:ind w:left="508"/>
            </w:pPr>
            <w:r>
              <w:rPr>
                <w:b/>
                <w:bCs/>
              </w:rPr>
              <w:t>采矿类</w:t>
            </w:r>
          </w:p>
        </w:tc>
        <w:tc>
          <w:tcPr>
            <w:tcW w:w="770" w:type="dxa"/>
            <w:vAlign w:val="top"/>
          </w:tcPr>
          <w:p w14:paraId="44D32556">
            <w:pPr>
              <w:spacing w:line="249" w:lineRule="auto"/>
              <w:rPr>
                <w:rFonts w:ascii="Arial"/>
                <w:sz w:val="21"/>
              </w:rPr>
            </w:pPr>
          </w:p>
          <w:p w14:paraId="720D31FA">
            <w:pPr>
              <w:spacing w:line="249" w:lineRule="auto"/>
              <w:rPr>
                <w:rFonts w:ascii="Arial"/>
                <w:sz w:val="21"/>
              </w:rPr>
            </w:pPr>
          </w:p>
          <w:p w14:paraId="06C491EA">
            <w:pPr>
              <w:spacing w:line="249" w:lineRule="auto"/>
              <w:rPr>
                <w:rFonts w:ascii="Arial"/>
                <w:sz w:val="21"/>
              </w:rPr>
            </w:pPr>
          </w:p>
          <w:p w14:paraId="48100399">
            <w:pPr>
              <w:spacing w:line="249" w:lineRule="auto"/>
              <w:rPr>
                <w:rFonts w:ascii="Arial"/>
                <w:sz w:val="21"/>
              </w:rPr>
            </w:pPr>
          </w:p>
          <w:p w14:paraId="45DD5CA5">
            <w:pPr>
              <w:spacing w:line="249" w:lineRule="auto"/>
              <w:rPr>
                <w:rFonts w:ascii="Arial"/>
                <w:sz w:val="21"/>
              </w:rPr>
            </w:pPr>
          </w:p>
          <w:p w14:paraId="278456D9">
            <w:pPr>
              <w:spacing w:line="249" w:lineRule="auto"/>
              <w:rPr>
                <w:rFonts w:ascii="Arial"/>
                <w:sz w:val="21"/>
              </w:rPr>
            </w:pPr>
          </w:p>
          <w:p w14:paraId="77ACD038">
            <w:pPr>
              <w:spacing w:line="249" w:lineRule="auto"/>
              <w:rPr>
                <w:rFonts w:ascii="Arial"/>
                <w:sz w:val="21"/>
              </w:rPr>
            </w:pPr>
          </w:p>
          <w:p w14:paraId="777C6350">
            <w:pPr>
              <w:spacing w:line="250" w:lineRule="auto"/>
              <w:rPr>
                <w:rFonts w:ascii="Arial"/>
                <w:sz w:val="21"/>
              </w:rPr>
            </w:pPr>
          </w:p>
          <w:p w14:paraId="38943633">
            <w:pPr>
              <w:spacing w:line="250" w:lineRule="auto"/>
              <w:rPr>
                <w:rFonts w:ascii="Arial"/>
                <w:sz w:val="21"/>
              </w:rPr>
            </w:pPr>
          </w:p>
          <w:p w14:paraId="3BB89C94">
            <w:pPr>
              <w:spacing w:line="250" w:lineRule="auto"/>
              <w:rPr>
                <w:rFonts w:ascii="Arial"/>
                <w:sz w:val="21"/>
              </w:rPr>
            </w:pPr>
          </w:p>
          <w:p w14:paraId="7EE6FBDF">
            <w:pPr>
              <w:pStyle w:val="6"/>
              <w:spacing w:before="52" w:line="232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EB09CFA">
            <w:pPr>
              <w:spacing w:line="259" w:lineRule="auto"/>
              <w:rPr>
                <w:rFonts w:ascii="Arial"/>
                <w:sz w:val="21"/>
              </w:rPr>
            </w:pPr>
          </w:p>
          <w:p w14:paraId="290CDFF2">
            <w:pPr>
              <w:spacing w:line="259" w:lineRule="auto"/>
              <w:rPr>
                <w:rFonts w:ascii="Arial"/>
                <w:sz w:val="21"/>
              </w:rPr>
            </w:pPr>
          </w:p>
          <w:p w14:paraId="4D37BC05">
            <w:pPr>
              <w:spacing w:line="259" w:lineRule="auto"/>
              <w:rPr>
                <w:rFonts w:ascii="Arial"/>
                <w:sz w:val="21"/>
              </w:rPr>
            </w:pPr>
          </w:p>
          <w:p w14:paraId="168D33AD">
            <w:pPr>
              <w:spacing w:line="259" w:lineRule="auto"/>
              <w:rPr>
                <w:rFonts w:ascii="Arial"/>
                <w:sz w:val="21"/>
              </w:rPr>
            </w:pPr>
          </w:p>
          <w:p w14:paraId="6D0D609F">
            <w:pPr>
              <w:spacing w:line="259" w:lineRule="auto"/>
              <w:rPr>
                <w:rFonts w:ascii="Arial"/>
                <w:sz w:val="21"/>
              </w:rPr>
            </w:pPr>
          </w:p>
          <w:p w14:paraId="55159C02">
            <w:pPr>
              <w:spacing w:line="259" w:lineRule="auto"/>
              <w:rPr>
                <w:rFonts w:ascii="Arial"/>
                <w:sz w:val="21"/>
              </w:rPr>
            </w:pPr>
          </w:p>
          <w:p w14:paraId="05DF740E">
            <w:pPr>
              <w:spacing w:line="260" w:lineRule="auto"/>
              <w:rPr>
                <w:rFonts w:ascii="Arial"/>
                <w:sz w:val="21"/>
              </w:rPr>
            </w:pPr>
          </w:p>
          <w:p w14:paraId="59ED6819">
            <w:pPr>
              <w:spacing w:line="260" w:lineRule="auto"/>
              <w:rPr>
                <w:rFonts w:ascii="Arial"/>
                <w:sz w:val="21"/>
              </w:rPr>
            </w:pPr>
          </w:p>
          <w:p w14:paraId="048D0E28">
            <w:pPr>
              <w:spacing w:line="260" w:lineRule="auto"/>
              <w:rPr>
                <w:rFonts w:ascii="Arial"/>
                <w:sz w:val="21"/>
              </w:rPr>
            </w:pPr>
          </w:p>
          <w:p w14:paraId="0CA25619">
            <w:pPr>
              <w:spacing w:line="260" w:lineRule="auto"/>
              <w:rPr>
                <w:rFonts w:ascii="Arial"/>
                <w:sz w:val="21"/>
              </w:rPr>
            </w:pPr>
          </w:p>
          <w:p w14:paraId="2C8FA7FC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0C591CBD">
            <w:pPr>
              <w:spacing w:line="249" w:lineRule="auto"/>
              <w:rPr>
                <w:rFonts w:ascii="Arial"/>
                <w:sz w:val="21"/>
              </w:rPr>
            </w:pPr>
          </w:p>
          <w:p w14:paraId="1FD1638D">
            <w:pPr>
              <w:spacing w:line="249" w:lineRule="auto"/>
              <w:rPr>
                <w:rFonts w:ascii="Arial"/>
                <w:sz w:val="21"/>
              </w:rPr>
            </w:pPr>
          </w:p>
          <w:p w14:paraId="377CAFE4">
            <w:pPr>
              <w:spacing w:line="249" w:lineRule="auto"/>
              <w:rPr>
                <w:rFonts w:ascii="Arial"/>
                <w:sz w:val="21"/>
              </w:rPr>
            </w:pPr>
          </w:p>
          <w:p w14:paraId="5F6FF7A7">
            <w:pPr>
              <w:spacing w:line="249" w:lineRule="auto"/>
              <w:rPr>
                <w:rFonts w:ascii="Arial"/>
                <w:sz w:val="21"/>
              </w:rPr>
            </w:pPr>
          </w:p>
          <w:p w14:paraId="10E3C0A2">
            <w:pPr>
              <w:spacing w:line="249" w:lineRule="auto"/>
              <w:rPr>
                <w:rFonts w:ascii="Arial"/>
                <w:sz w:val="21"/>
              </w:rPr>
            </w:pPr>
          </w:p>
          <w:p w14:paraId="0B37E2F2">
            <w:pPr>
              <w:spacing w:line="249" w:lineRule="auto"/>
              <w:rPr>
                <w:rFonts w:ascii="Arial"/>
                <w:sz w:val="21"/>
              </w:rPr>
            </w:pPr>
          </w:p>
          <w:p w14:paraId="7979CF13">
            <w:pPr>
              <w:spacing w:line="249" w:lineRule="auto"/>
              <w:rPr>
                <w:rFonts w:ascii="Arial"/>
                <w:sz w:val="21"/>
              </w:rPr>
            </w:pPr>
          </w:p>
          <w:p w14:paraId="3501B0A2">
            <w:pPr>
              <w:spacing w:line="250" w:lineRule="auto"/>
              <w:rPr>
                <w:rFonts w:ascii="Arial"/>
                <w:sz w:val="21"/>
              </w:rPr>
            </w:pPr>
          </w:p>
          <w:p w14:paraId="3C615030">
            <w:pPr>
              <w:spacing w:line="250" w:lineRule="auto"/>
              <w:rPr>
                <w:rFonts w:ascii="Arial"/>
                <w:sz w:val="21"/>
              </w:rPr>
            </w:pPr>
          </w:p>
          <w:p w14:paraId="681AA962">
            <w:pPr>
              <w:spacing w:line="250" w:lineRule="auto"/>
              <w:rPr>
                <w:rFonts w:ascii="Arial"/>
                <w:sz w:val="21"/>
              </w:rPr>
            </w:pPr>
          </w:p>
          <w:p w14:paraId="5640180F">
            <w:pPr>
              <w:pStyle w:val="6"/>
              <w:spacing w:before="52" w:line="215" w:lineRule="auto"/>
              <w:ind w:left="63"/>
            </w:pPr>
            <w:r>
              <w:rPr>
                <w:b/>
                <w:bCs/>
                <w:spacing w:val="3"/>
              </w:rPr>
              <w:t>五险一金、提供住宿、节假日</w:t>
            </w:r>
          </w:p>
          <w:p w14:paraId="2ABD4C21">
            <w:pPr>
              <w:pStyle w:val="6"/>
              <w:spacing w:before="15" w:line="217" w:lineRule="auto"/>
              <w:ind w:left="972"/>
            </w:pPr>
            <w:r>
              <w:rPr>
                <w:b/>
                <w:bCs/>
                <w:spacing w:val="-4"/>
              </w:rPr>
              <w:t>福利</w:t>
            </w:r>
          </w:p>
        </w:tc>
        <w:tc>
          <w:tcPr>
            <w:tcW w:w="753" w:type="dxa"/>
            <w:vAlign w:val="top"/>
          </w:tcPr>
          <w:p w14:paraId="3BD85403">
            <w:pPr>
              <w:spacing w:line="259" w:lineRule="auto"/>
              <w:rPr>
                <w:rFonts w:ascii="Arial"/>
                <w:sz w:val="21"/>
              </w:rPr>
            </w:pPr>
          </w:p>
          <w:p w14:paraId="4721A1E1">
            <w:pPr>
              <w:spacing w:line="259" w:lineRule="auto"/>
              <w:rPr>
                <w:rFonts w:ascii="Arial"/>
                <w:sz w:val="21"/>
              </w:rPr>
            </w:pPr>
          </w:p>
          <w:p w14:paraId="2BCED9FF">
            <w:pPr>
              <w:spacing w:line="259" w:lineRule="auto"/>
              <w:rPr>
                <w:rFonts w:ascii="Arial"/>
                <w:sz w:val="21"/>
              </w:rPr>
            </w:pPr>
          </w:p>
          <w:p w14:paraId="294FC4B0">
            <w:pPr>
              <w:spacing w:line="259" w:lineRule="auto"/>
              <w:rPr>
                <w:rFonts w:ascii="Arial"/>
                <w:sz w:val="21"/>
              </w:rPr>
            </w:pPr>
          </w:p>
          <w:p w14:paraId="0404335B">
            <w:pPr>
              <w:spacing w:line="259" w:lineRule="auto"/>
              <w:rPr>
                <w:rFonts w:ascii="Arial"/>
                <w:sz w:val="21"/>
              </w:rPr>
            </w:pPr>
          </w:p>
          <w:p w14:paraId="639EA304">
            <w:pPr>
              <w:spacing w:line="259" w:lineRule="auto"/>
              <w:rPr>
                <w:rFonts w:ascii="Arial"/>
                <w:sz w:val="21"/>
              </w:rPr>
            </w:pPr>
          </w:p>
          <w:p w14:paraId="00603D4E">
            <w:pPr>
              <w:spacing w:line="260" w:lineRule="auto"/>
              <w:rPr>
                <w:rFonts w:ascii="Arial"/>
                <w:sz w:val="21"/>
              </w:rPr>
            </w:pPr>
          </w:p>
          <w:p w14:paraId="5B9575E2">
            <w:pPr>
              <w:spacing w:line="260" w:lineRule="auto"/>
              <w:rPr>
                <w:rFonts w:ascii="Arial"/>
                <w:sz w:val="21"/>
              </w:rPr>
            </w:pPr>
          </w:p>
          <w:p w14:paraId="6B447079">
            <w:pPr>
              <w:spacing w:line="260" w:lineRule="auto"/>
              <w:rPr>
                <w:rFonts w:ascii="Arial"/>
                <w:sz w:val="21"/>
              </w:rPr>
            </w:pPr>
          </w:p>
          <w:p w14:paraId="130B85CE">
            <w:pPr>
              <w:spacing w:line="260" w:lineRule="auto"/>
              <w:rPr>
                <w:rFonts w:ascii="Arial"/>
                <w:sz w:val="21"/>
              </w:rPr>
            </w:pPr>
          </w:p>
          <w:p w14:paraId="66F52457">
            <w:pPr>
              <w:pStyle w:val="6"/>
              <w:spacing w:before="52" w:line="217" w:lineRule="auto"/>
              <w:ind w:left="141"/>
            </w:pPr>
            <w:r>
              <w:rPr>
                <w:b/>
                <w:bCs/>
                <w:spacing w:val="-1"/>
              </w:rPr>
              <w:t>福泉市</w:t>
            </w:r>
          </w:p>
        </w:tc>
        <w:tc>
          <w:tcPr>
            <w:tcW w:w="614" w:type="dxa"/>
            <w:vAlign w:val="top"/>
          </w:tcPr>
          <w:p w14:paraId="1C840D2B">
            <w:pPr>
              <w:spacing w:line="259" w:lineRule="auto"/>
              <w:rPr>
                <w:rFonts w:ascii="Arial"/>
                <w:sz w:val="21"/>
              </w:rPr>
            </w:pPr>
          </w:p>
          <w:p w14:paraId="786C07E4">
            <w:pPr>
              <w:spacing w:line="259" w:lineRule="auto"/>
              <w:rPr>
                <w:rFonts w:ascii="Arial"/>
                <w:sz w:val="21"/>
              </w:rPr>
            </w:pPr>
          </w:p>
          <w:p w14:paraId="7E1B6658">
            <w:pPr>
              <w:spacing w:line="259" w:lineRule="auto"/>
              <w:rPr>
                <w:rFonts w:ascii="Arial"/>
                <w:sz w:val="21"/>
              </w:rPr>
            </w:pPr>
          </w:p>
          <w:p w14:paraId="53732050">
            <w:pPr>
              <w:spacing w:line="259" w:lineRule="auto"/>
              <w:rPr>
                <w:rFonts w:ascii="Arial"/>
                <w:sz w:val="21"/>
              </w:rPr>
            </w:pPr>
          </w:p>
          <w:p w14:paraId="5E38C807">
            <w:pPr>
              <w:spacing w:line="259" w:lineRule="auto"/>
              <w:rPr>
                <w:rFonts w:ascii="Arial"/>
                <w:sz w:val="21"/>
              </w:rPr>
            </w:pPr>
          </w:p>
          <w:p w14:paraId="38DC43B5">
            <w:pPr>
              <w:spacing w:line="259" w:lineRule="auto"/>
              <w:rPr>
                <w:rFonts w:ascii="Arial"/>
                <w:sz w:val="21"/>
              </w:rPr>
            </w:pPr>
          </w:p>
          <w:p w14:paraId="46DD2247">
            <w:pPr>
              <w:spacing w:line="260" w:lineRule="auto"/>
              <w:rPr>
                <w:rFonts w:ascii="Arial"/>
                <w:sz w:val="21"/>
              </w:rPr>
            </w:pPr>
          </w:p>
          <w:p w14:paraId="7ED0E1D9">
            <w:pPr>
              <w:spacing w:line="260" w:lineRule="auto"/>
              <w:rPr>
                <w:rFonts w:ascii="Arial"/>
                <w:sz w:val="21"/>
              </w:rPr>
            </w:pPr>
          </w:p>
          <w:p w14:paraId="220273A4">
            <w:pPr>
              <w:spacing w:line="260" w:lineRule="auto"/>
              <w:rPr>
                <w:rFonts w:ascii="Arial"/>
                <w:sz w:val="21"/>
              </w:rPr>
            </w:pPr>
          </w:p>
          <w:p w14:paraId="537F4C2E">
            <w:pPr>
              <w:spacing w:line="260" w:lineRule="auto"/>
              <w:rPr>
                <w:rFonts w:ascii="Arial"/>
                <w:sz w:val="21"/>
              </w:rPr>
            </w:pPr>
          </w:p>
          <w:p w14:paraId="41CDE8CE">
            <w:pPr>
              <w:pStyle w:val="6"/>
              <w:spacing w:before="52" w:line="217" w:lineRule="auto"/>
              <w:ind w:left="165"/>
            </w:pPr>
            <w:r>
              <w:rPr>
                <w:b/>
                <w:bCs/>
                <w:spacing w:val="-9"/>
              </w:rPr>
              <w:t>陶玫</w:t>
            </w:r>
          </w:p>
        </w:tc>
        <w:tc>
          <w:tcPr>
            <w:tcW w:w="1347" w:type="dxa"/>
            <w:vAlign w:val="top"/>
          </w:tcPr>
          <w:p w14:paraId="069B7A24">
            <w:pPr>
              <w:spacing w:line="261" w:lineRule="auto"/>
              <w:rPr>
                <w:rFonts w:ascii="Arial"/>
                <w:sz w:val="21"/>
              </w:rPr>
            </w:pPr>
          </w:p>
          <w:p w14:paraId="3716E965">
            <w:pPr>
              <w:spacing w:line="261" w:lineRule="auto"/>
              <w:rPr>
                <w:rFonts w:ascii="Arial"/>
                <w:sz w:val="21"/>
              </w:rPr>
            </w:pPr>
          </w:p>
          <w:p w14:paraId="2B83E38E">
            <w:pPr>
              <w:spacing w:line="261" w:lineRule="auto"/>
              <w:rPr>
                <w:rFonts w:ascii="Arial"/>
                <w:sz w:val="21"/>
              </w:rPr>
            </w:pPr>
          </w:p>
          <w:p w14:paraId="71D9BAFE">
            <w:pPr>
              <w:spacing w:line="261" w:lineRule="auto"/>
              <w:rPr>
                <w:rFonts w:ascii="Arial"/>
                <w:sz w:val="21"/>
              </w:rPr>
            </w:pPr>
          </w:p>
          <w:p w14:paraId="79ADF79C">
            <w:pPr>
              <w:spacing w:line="261" w:lineRule="auto"/>
              <w:rPr>
                <w:rFonts w:ascii="Arial"/>
                <w:sz w:val="21"/>
              </w:rPr>
            </w:pPr>
          </w:p>
          <w:p w14:paraId="70942367">
            <w:pPr>
              <w:spacing w:line="261" w:lineRule="auto"/>
              <w:rPr>
                <w:rFonts w:ascii="Arial"/>
                <w:sz w:val="21"/>
              </w:rPr>
            </w:pPr>
          </w:p>
          <w:p w14:paraId="5CC25918">
            <w:pPr>
              <w:spacing w:line="262" w:lineRule="auto"/>
              <w:rPr>
                <w:rFonts w:ascii="Arial"/>
                <w:sz w:val="21"/>
              </w:rPr>
            </w:pPr>
          </w:p>
          <w:p w14:paraId="31B82240">
            <w:pPr>
              <w:spacing w:line="262" w:lineRule="auto"/>
              <w:rPr>
                <w:rFonts w:ascii="Arial"/>
                <w:sz w:val="21"/>
              </w:rPr>
            </w:pPr>
          </w:p>
          <w:p w14:paraId="0EE59332">
            <w:pPr>
              <w:spacing w:line="262" w:lineRule="auto"/>
              <w:rPr>
                <w:rFonts w:ascii="Arial"/>
                <w:sz w:val="21"/>
              </w:rPr>
            </w:pPr>
          </w:p>
          <w:p w14:paraId="30F76844">
            <w:pPr>
              <w:spacing w:line="262" w:lineRule="auto"/>
              <w:rPr>
                <w:rFonts w:ascii="Arial"/>
                <w:sz w:val="21"/>
              </w:rPr>
            </w:pPr>
          </w:p>
          <w:p w14:paraId="6CF42318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18386366080</w:t>
            </w:r>
          </w:p>
        </w:tc>
        <w:tc>
          <w:tcPr>
            <w:tcW w:w="961" w:type="dxa"/>
            <w:vAlign w:val="top"/>
          </w:tcPr>
          <w:p w14:paraId="5A5118C8">
            <w:pPr>
              <w:spacing w:line="249" w:lineRule="auto"/>
              <w:rPr>
                <w:rFonts w:ascii="Arial"/>
                <w:sz w:val="21"/>
              </w:rPr>
            </w:pPr>
          </w:p>
          <w:p w14:paraId="2E0B969A">
            <w:pPr>
              <w:spacing w:line="249" w:lineRule="auto"/>
              <w:rPr>
                <w:rFonts w:ascii="Arial"/>
                <w:sz w:val="21"/>
              </w:rPr>
            </w:pPr>
          </w:p>
          <w:p w14:paraId="21464EE4">
            <w:pPr>
              <w:spacing w:line="249" w:lineRule="auto"/>
              <w:rPr>
                <w:rFonts w:ascii="Arial"/>
                <w:sz w:val="21"/>
              </w:rPr>
            </w:pPr>
          </w:p>
          <w:p w14:paraId="6DC67CF3">
            <w:pPr>
              <w:spacing w:line="249" w:lineRule="auto"/>
              <w:rPr>
                <w:rFonts w:ascii="Arial"/>
                <w:sz w:val="21"/>
              </w:rPr>
            </w:pPr>
          </w:p>
          <w:p w14:paraId="3346D3D5">
            <w:pPr>
              <w:spacing w:line="249" w:lineRule="auto"/>
              <w:rPr>
                <w:rFonts w:ascii="Arial"/>
                <w:sz w:val="21"/>
              </w:rPr>
            </w:pPr>
          </w:p>
          <w:p w14:paraId="02D38987">
            <w:pPr>
              <w:spacing w:line="249" w:lineRule="auto"/>
              <w:rPr>
                <w:rFonts w:ascii="Arial"/>
                <w:sz w:val="21"/>
              </w:rPr>
            </w:pPr>
          </w:p>
          <w:p w14:paraId="6A94D3D8">
            <w:pPr>
              <w:spacing w:line="249" w:lineRule="auto"/>
              <w:rPr>
                <w:rFonts w:ascii="Arial"/>
                <w:sz w:val="21"/>
              </w:rPr>
            </w:pPr>
          </w:p>
          <w:p w14:paraId="34C432FD">
            <w:pPr>
              <w:spacing w:line="250" w:lineRule="auto"/>
              <w:rPr>
                <w:rFonts w:ascii="Arial"/>
                <w:sz w:val="21"/>
              </w:rPr>
            </w:pPr>
          </w:p>
          <w:p w14:paraId="509B0298">
            <w:pPr>
              <w:spacing w:line="250" w:lineRule="auto"/>
              <w:rPr>
                <w:rFonts w:ascii="Arial"/>
                <w:sz w:val="21"/>
              </w:rPr>
            </w:pPr>
          </w:p>
          <w:p w14:paraId="3A958242">
            <w:pPr>
              <w:spacing w:line="250" w:lineRule="auto"/>
              <w:rPr>
                <w:rFonts w:ascii="Arial"/>
                <w:sz w:val="21"/>
              </w:rPr>
            </w:pPr>
          </w:p>
          <w:p w14:paraId="150F70C7">
            <w:pPr>
              <w:pStyle w:val="6"/>
              <w:spacing w:before="52" w:line="210" w:lineRule="auto"/>
              <w:ind w:left="73"/>
            </w:pPr>
            <w:r>
              <w:rPr>
                <w:b/>
                <w:bCs/>
              </w:rPr>
              <w:t>gzsw</w:t>
            </w:r>
            <w:r>
              <w:rPr>
                <w:b/>
                <w:bCs/>
                <w:spacing w:val="1"/>
              </w:rPr>
              <w:t>1008@1</w:t>
            </w:r>
          </w:p>
          <w:p w14:paraId="42BFC864">
            <w:pPr>
              <w:pStyle w:val="6"/>
              <w:spacing w:before="40" w:line="183" w:lineRule="auto"/>
              <w:ind w:left="245"/>
            </w:pPr>
            <w:r>
              <w:rPr>
                <w:b/>
                <w:bCs/>
                <w:spacing w:val="-1"/>
              </w:rPr>
              <w:t>63.com</w:t>
            </w:r>
          </w:p>
        </w:tc>
      </w:tr>
    </w:tbl>
    <w:p w14:paraId="7DB81D83">
      <w:pPr>
        <w:rPr>
          <w:rFonts w:ascii="Arial"/>
          <w:sz w:val="21"/>
        </w:rPr>
      </w:pPr>
    </w:p>
    <w:p w14:paraId="51F54D60">
      <w:pPr>
        <w:rPr>
          <w:rFonts w:ascii="Arial" w:hAnsi="Arial" w:eastAsia="Arial" w:cs="Arial"/>
          <w:sz w:val="21"/>
          <w:szCs w:val="21"/>
        </w:rPr>
        <w:sectPr>
          <w:footerReference r:id="rId168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6265B9D4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39D91B6A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687EB4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0D0C1D9B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4F13FFC3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4C82339B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60C994D4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7F4A4499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2983F949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7F115610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6F27C38B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395A6AE0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058BA7EE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7D4D9A59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55491DA7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768C32EB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2FB0BD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4" w:hRule="atLeast"/>
        </w:trPr>
        <w:tc>
          <w:tcPr>
            <w:tcW w:w="669" w:type="dxa"/>
            <w:vAlign w:val="top"/>
          </w:tcPr>
          <w:p w14:paraId="1399746B">
            <w:pPr>
              <w:spacing w:line="251" w:lineRule="auto"/>
              <w:rPr>
                <w:rFonts w:ascii="Arial"/>
                <w:sz w:val="21"/>
              </w:rPr>
            </w:pPr>
          </w:p>
          <w:p w14:paraId="7405C667">
            <w:pPr>
              <w:spacing w:line="251" w:lineRule="auto"/>
              <w:rPr>
                <w:rFonts w:ascii="Arial"/>
                <w:sz w:val="21"/>
              </w:rPr>
            </w:pPr>
          </w:p>
          <w:p w14:paraId="3B219321">
            <w:pPr>
              <w:spacing w:line="251" w:lineRule="auto"/>
              <w:rPr>
                <w:rFonts w:ascii="Arial"/>
                <w:sz w:val="21"/>
              </w:rPr>
            </w:pPr>
          </w:p>
          <w:p w14:paraId="6E2AD206">
            <w:pPr>
              <w:spacing w:line="251" w:lineRule="auto"/>
              <w:rPr>
                <w:rFonts w:ascii="Arial"/>
                <w:sz w:val="21"/>
              </w:rPr>
            </w:pPr>
          </w:p>
          <w:p w14:paraId="4D7C7DB7">
            <w:pPr>
              <w:spacing w:line="251" w:lineRule="auto"/>
              <w:rPr>
                <w:rFonts w:ascii="Arial"/>
                <w:sz w:val="21"/>
              </w:rPr>
            </w:pPr>
          </w:p>
          <w:p w14:paraId="5EF2AFF5">
            <w:pPr>
              <w:spacing w:line="251" w:lineRule="auto"/>
              <w:rPr>
                <w:rFonts w:ascii="Arial"/>
                <w:sz w:val="21"/>
              </w:rPr>
            </w:pPr>
          </w:p>
          <w:p w14:paraId="3983AC96">
            <w:pPr>
              <w:spacing w:line="251" w:lineRule="auto"/>
              <w:rPr>
                <w:rFonts w:ascii="Arial"/>
                <w:sz w:val="21"/>
              </w:rPr>
            </w:pPr>
          </w:p>
          <w:p w14:paraId="59BBD522">
            <w:pPr>
              <w:spacing w:line="251" w:lineRule="auto"/>
              <w:rPr>
                <w:rFonts w:ascii="Arial"/>
                <w:sz w:val="21"/>
              </w:rPr>
            </w:pPr>
          </w:p>
          <w:p w14:paraId="6E4CFD7F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885</w:t>
            </w:r>
          </w:p>
        </w:tc>
        <w:tc>
          <w:tcPr>
            <w:tcW w:w="1055" w:type="dxa"/>
            <w:vAlign w:val="top"/>
          </w:tcPr>
          <w:p w14:paraId="1875D7BA">
            <w:pPr>
              <w:spacing w:line="269" w:lineRule="auto"/>
              <w:rPr>
                <w:rFonts w:ascii="Arial"/>
                <w:sz w:val="21"/>
              </w:rPr>
            </w:pPr>
          </w:p>
          <w:p w14:paraId="10B85E1F">
            <w:pPr>
              <w:spacing w:line="269" w:lineRule="auto"/>
              <w:rPr>
                <w:rFonts w:ascii="Arial"/>
                <w:sz w:val="21"/>
              </w:rPr>
            </w:pPr>
          </w:p>
          <w:p w14:paraId="03C2DF0C">
            <w:pPr>
              <w:spacing w:line="269" w:lineRule="auto"/>
              <w:rPr>
                <w:rFonts w:ascii="Arial"/>
                <w:sz w:val="21"/>
              </w:rPr>
            </w:pPr>
          </w:p>
          <w:p w14:paraId="1FE79E96">
            <w:pPr>
              <w:spacing w:line="269" w:lineRule="auto"/>
              <w:rPr>
                <w:rFonts w:ascii="Arial"/>
                <w:sz w:val="21"/>
              </w:rPr>
            </w:pPr>
          </w:p>
          <w:p w14:paraId="2D2999C1">
            <w:pPr>
              <w:spacing w:line="269" w:lineRule="auto"/>
              <w:rPr>
                <w:rFonts w:ascii="Arial"/>
                <w:sz w:val="21"/>
              </w:rPr>
            </w:pPr>
          </w:p>
          <w:p w14:paraId="435410F1">
            <w:pPr>
              <w:spacing w:line="270" w:lineRule="auto"/>
              <w:rPr>
                <w:rFonts w:ascii="Arial"/>
                <w:sz w:val="21"/>
              </w:rPr>
            </w:pPr>
          </w:p>
          <w:p w14:paraId="4874E1A4">
            <w:pPr>
              <w:spacing w:line="270" w:lineRule="auto"/>
              <w:rPr>
                <w:rFonts w:ascii="Arial"/>
                <w:sz w:val="21"/>
              </w:rPr>
            </w:pPr>
          </w:p>
          <w:p w14:paraId="412F6975">
            <w:pPr>
              <w:pStyle w:val="6"/>
              <w:spacing w:before="52" w:line="225" w:lineRule="auto"/>
              <w:ind w:left="34" w:right="26" w:hanging="1"/>
            </w:pPr>
            <w:r>
              <w:rPr>
                <w:b/>
                <w:bCs/>
                <w:spacing w:val="1"/>
              </w:rPr>
              <w:t>贵州胜威福全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化工有限公司</w:t>
            </w:r>
          </w:p>
        </w:tc>
        <w:tc>
          <w:tcPr>
            <w:tcW w:w="1134" w:type="dxa"/>
            <w:vAlign w:val="top"/>
          </w:tcPr>
          <w:p w14:paraId="2571D828">
            <w:pPr>
              <w:spacing w:line="248" w:lineRule="auto"/>
              <w:rPr>
                <w:rFonts w:ascii="Arial"/>
                <w:sz w:val="21"/>
              </w:rPr>
            </w:pPr>
          </w:p>
          <w:p w14:paraId="5E0034BB">
            <w:pPr>
              <w:spacing w:line="248" w:lineRule="auto"/>
              <w:rPr>
                <w:rFonts w:ascii="Arial"/>
                <w:sz w:val="21"/>
              </w:rPr>
            </w:pPr>
          </w:p>
          <w:p w14:paraId="43C5335E">
            <w:pPr>
              <w:spacing w:line="248" w:lineRule="auto"/>
              <w:rPr>
                <w:rFonts w:ascii="Arial"/>
                <w:sz w:val="21"/>
              </w:rPr>
            </w:pPr>
          </w:p>
          <w:p w14:paraId="43B51272">
            <w:pPr>
              <w:spacing w:line="248" w:lineRule="auto"/>
              <w:rPr>
                <w:rFonts w:ascii="Arial"/>
                <w:sz w:val="21"/>
              </w:rPr>
            </w:pPr>
          </w:p>
          <w:p w14:paraId="2FCE47B8">
            <w:pPr>
              <w:spacing w:line="249" w:lineRule="auto"/>
              <w:rPr>
                <w:rFonts w:ascii="Arial"/>
                <w:sz w:val="21"/>
              </w:rPr>
            </w:pPr>
          </w:p>
          <w:p w14:paraId="1489E129">
            <w:pPr>
              <w:spacing w:line="249" w:lineRule="auto"/>
              <w:rPr>
                <w:rFonts w:ascii="Arial"/>
                <w:sz w:val="21"/>
              </w:rPr>
            </w:pPr>
          </w:p>
          <w:p w14:paraId="187B1495">
            <w:pPr>
              <w:spacing w:line="249" w:lineRule="auto"/>
              <w:rPr>
                <w:rFonts w:ascii="Arial"/>
                <w:sz w:val="21"/>
              </w:rPr>
            </w:pPr>
          </w:p>
          <w:p w14:paraId="5658DDB9">
            <w:pPr>
              <w:spacing w:line="249" w:lineRule="auto"/>
              <w:rPr>
                <w:rFonts w:ascii="Arial"/>
                <w:sz w:val="21"/>
              </w:rPr>
            </w:pPr>
          </w:p>
          <w:p w14:paraId="337698F8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1"/>
              </w:rPr>
              <w:t>设备技术员</w:t>
            </w:r>
          </w:p>
        </w:tc>
        <w:tc>
          <w:tcPr>
            <w:tcW w:w="3148" w:type="dxa"/>
            <w:vAlign w:val="top"/>
          </w:tcPr>
          <w:p w14:paraId="16F0758E">
            <w:pPr>
              <w:pStyle w:val="6"/>
              <w:spacing w:before="41" w:line="219" w:lineRule="auto"/>
              <w:ind w:left="1169"/>
            </w:pPr>
            <w:r>
              <w:rPr>
                <w:b/>
                <w:bCs/>
                <w:spacing w:val="-1"/>
              </w:rPr>
              <w:t>主要职责：</w:t>
            </w:r>
          </w:p>
          <w:p w14:paraId="54B3F210">
            <w:pPr>
              <w:pStyle w:val="6"/>
              <w:spacing w:before="12" w:line="224" w:lineRule="auto"/>
              <w:ind w:left="831" w:right="74" w:hanging="740"/>
            </w:pPr>
            <w:r>
              <w:rPr>
                <w:b/>
                <w:bCs/>
                <w:spacing w:val="3"/>
              </w:rPr>
              <w:t>负责公司的各类机电设备的技术研究和应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用，包括但不限于：</w:t>
            </w:r>
          </w:p>
          <w:p w14:paraId="205A84ED">
            <w:pPr>
              <w:pStyle w:val="6"/>
              <w:spacing w:before="11" w:line="215" w:lineRule="auto"/>
              <w:ind w:left="92"/>
            </w:pPr>
            <w:r>
              <w:rPr>
                <w:b/>
                <w:bCs/>
                <w:spacing w:val="2"/>
              </w:rPr>
              <w:t>1.参与设备的技术选型和评估，提供技术</w:t>
            </w:r>
          </w:p>
          <w:p w14:paraId="2E2D3437">
            <w:pPr>
              <w:pStyle w:val="6"/>
              <w:spacing w:before="15" w:line="217" w:lineRule="auto"/>
              <w:ind w:left="1327"/>
            </w:pPr>
            <w:r>
              <w:rPr>
                <w:b/>
                <w:bCs/>
                <w:spacing w:val="-2"/>
              </w:rPr>
              <w:t>建议；</w:t>
            </w:r>
          </w:p>
          <w:p w14:paraId="3D4B1DC6">
            <w:pPr>
              <w:pStyle w:val="6"/>
              <w:spacing w:before="14" w:line="223" w:lineRule="auto"/>
              <w:ind w:left="84" w:right="71" w:firstLine="4"/>
            </w:pPr>
            <w:r>
              <w:rPr>
                <w:b/>
                <w:bCs/>
                <w:spacing w:val="3"/>
              </w:rPr>
              <w:t>2.负责设备的技术维护和维修工作，对设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备进行状态评估，确保设备处于良好的运</w:t>
            </w:r>
          </w:p>
          <w:p w14:paraId="3C849429">
            <w:pPr>
              <w:pStyle w:val="6"/>
              <w:spacing w:before="12" w:line="216" w:lineRule="auto"/>
              <w:ind w:left="1246"/>
            </w:pPr>
            <w:r>
              <w:rPr>
                <w:b/>
                <w:bCs/>
                <w:spacing w:val="-1"/>
              </w:rPr>
              <w:t>行状态；</w:t>
            </w:r>
          </w:p>
          <w:p w14:paraId="2AC11B6A">
            <w:pPr>
              <w:pStyle w:val="6"/>
              <w:spacing w:before="15" w:line="216" w:lineRule="auto"/>
              <w:ind w:left="95"/>
            </w:pPr>
            <w:r>
              <w:rPr>
                <w:b/>
                <w:bCs/>
                <w:spacing w:val="2"/>
              </w:rPr>
              <w:t>3.根据设备情况，制定设备的技术升级计</w:t>
            </w:r>
          </w:p>
          <w:p w14:paraId="4DE97AFE">
            <w:pPr>
              <w:pStyle w:val="6"/>
              <w:spacing w:before="16" w:line="214" w:lineRule="auto"/>
              <w:ind w:left="421"/>
            </w:pPr>
            <w:r>
              <w:rPr>
                <w:b/>
                <w:bCs/>
                <w:spacing w:val="-1"/>
              </w:rPr>
              <w:t>划，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1"/>
              </w:rPr>
              <w:t>以提高设备效率和稳定性；</w:t>
            </w:r>
          </w:p>
          <w:p w14:paraId="7312E0CA">
            <w:pPr>
              <w:pStyle w:val="6"/>
              <w:spacing w:before="15" w:line="215" w:lineRule="auto"/>
              <w:ind w:left="88"/>
            </w:pPr>
            <w:r>
              <w:rPr>
                <w:b/>
                <w:bCs/>
                <w:spacing w:val="3"/>
              </w:rPr>
              <w:t>4.参与设备的安装和调试工作，确保设备</w:t>
            </w:r>
          </w:p>
          <w:p w14:paraId="3D3D22EB">
            <w:pPr>
              <w:pStyle w:val="6"/>
              <w:spacing w:before="12" w:line="216" w:lineRule="auto"/>
              <w:ind w:left="679"/>
            </w:pPr>
            <w:r>
              <w:rPr>
                <w:b/>
                <w:bCs/>
                <w:spacing w:val="1"/>
              </w:rPr>
              <w:t>能够按照要求正常运行。</w:t>
            </w:r>
          </w:p>
          <w:p w14:paraId="010E22FE">
            <w:pPr>
              <w:pStyle w:val="6"/>
              <w:spacing w:before="16" w:line="216" w:lineRule="auto"/>
              <w:ind w:left="1169"/>
            </w:pPr>
            <w:r>
              <w:rPr>
                <w:b/>
                <w:bCs/>
                <w:spacing w:val="-1"/>
              </w:rPr>
              <w:t>职位要求：</w:t>
            </w:r>
          </w:p>
          <w:p w14:paraId="6C41CE93">
            <w:pPr>
              <w:pStyle w:val="6"/>
              <w:spacing w:before="14" w:line="216" w:lineRule="auto"/>
              <w:ind w:left="92"/>
            </w:pPr>
            <w:r>
              <w:rPr>
                <w:b/>
                <w:bCs/>
                <w:spacing w:val="2"/>
              </w:rPr>
              <w:t>1.本科及以上，具备扎实的机械、设备等</w:t>
            </w:r>
          </w:p>
          <w:p w14:paraId="2C9E75F9">
            <w:pPr>
              <w:pStyle w:val="6"/>
              <w:spacing w:before="14" w:line="216" w:lineRule="auto"/>
              <w:ind w:left="829"/>
            </w:pPr>
            <w:r>
              <w:rPr>
                <w:b/>
                <w:bCs/>
                <w:spacing w:val="2"/>
              </w:rPr>
              <w:t>相关专业理论知识；</w:t>
            </w:r>
          </w:p>
          <w:p w14:paraId="69209363">
            <w:pPr>
              <w:pStyle w:val="6"/>
              <w:spacing w:before="12" w:line="215" w:lineRule="auto"/>
              <w:ind w:left="89"/>
            </w:pPr>
            <w:r>
              <w:rPr>
                <w:b/>
                <w:bCs/>
                <w:spacing w:val="3"/>
              </w:rPr>
              <w:t>2.熟悉各种机械设备的工作原理和操作方</w:t>
            </w:r>
          </w:p>
          <w:p w14:paraId="6239D22A">
            <w:pPr>
              <w:pStyle w:val="6"/>
              <w:spacing w:before="15" w:line="217" w:lineRule="auto"/>
              <w:ind w:left="422"/>
            </w:pPr>
            <w:r>
              <w:rPr>
                <w:b/>
                <w:bCs/>
                <w:spacing w:val="2"/>
              </w:rPr>
              <w:t>法，具备一定的技术研究经验；</w:t>
            </w:r>
          </w:p>
          <w:p w14:paraId="4ABA9781">
            <w:pPr>
              <w:pStyle w:val="6"/>
              <w:spacing w:before="15" w:line="216" w:lineRule="auto"/>
              <w:ind w:left="95"/>
            </w:pPr>
            <w:r>
              <w:rPr>
                <w:b/>
                <w:bCs/>
                <w:spacing w:val="2"/>
              </w:rPr>
              <w:t>3.具备良好的沟通协调能力，能够与不同</w:t>
            </w:r>
          </w:p>
          <w:p w14:paraId="72BCAF67">
            <w:pPr>
              <w:pStyle w:val="6"/>
              <w:spacing w:before="13" w:line="216" w:lineRule="auto"/>
              <w:ind w:left="747"/>
            </w:pPr>
            <w:r>
              <w:rPr>
                <w:b/>
                <w:bCs/>
                <w:spacing w:val="2"/>
              </w:rPr>
              <w:t>部门进行有效的沟通；</w:t>
            </w:r>
          </w:p>
          <w:p w14:paraId="1428D8E1">
            <w:pPr>
              <w:pStyle w:val="6"/>
              <w:spacing w:before="12" w:line="216" w:lineRule="auto"/>
              <w:ind w:left="88"/>
            </w:pPr>
            <w:r>
              <w:rPr>
                <w:b/>
                <w:bCs/>
                <w:spacing w:val="3"/>
              </w:rPr>
              <w:t>4.具备一定的解决现场问题的能力，能够</w:t>
            </w:r>
          </w:p>
          <w:p w14:paraId="2F557835">
            <w:pPr>
              <w:pStyle w:val="6"/>
              <w:spacing w:before="15" w:line="199" w:lineRule="auto"/>
              <w:ind w:left="257"/>
            </w:pPr>
            <w:r>
              <w:rPr>
                <w:b/>
                <w:bCs/>
                <w:spacing w:val="2"/>
              </w:rPr>
              <w:t>独立完成设备技术维护和维修工作。</w:t>
            </w:r>
          </w:p>
        </w:tc>
        <w:tc>
          <w:tcPr>
            <w:tcW w:w="520" w:type="dxa"/>
            <w:vAlign w:val="top"/>
          </w:tcPr>
          <w:p w14:paraId="67B5327A">
            <w:pPr>
              <w:spacing w:line="251" w:lineRule="auto"/>
              <w:rPr>
                <w:rFonts w:ascii="Arial"/>
                <w:sz w:val="21"/>
              </w:rPr>
            </w:pPr>
          </w:p>
          <w:p w14:paraId="15F8C1DA">
            <w:pPr>
              <w:spacing w:line="251" w:lineRule="auto"/>
              <w:rPr>
                <w:rFonts w:ascii="Arial"/>
                <w:sz w:val="21"/>
              </w:rPr>
            </w:pPr>
          </w:p>
          <w:p w14:paraId="16FD6331">
            <w:pPr>
              <w:spacing w:line="251" w:lineRule="auto"/>
              <w:rPr>
                <w:rFonts w:ascii="Arial"/>
                <w:sz w:val="21"/>
              </w:rPr>
            </w:pPr>
          </w:p>
          <w:p w14:paraId="475CDB09">
            <w:pPr>
              <w:spacing w:line="251" w:lineRule="auto"/>
              <w:rPr>
                <w:rFonts w:ascii="Arial"/>
                <w:sz w:val="21"/>
              </w:rPr>
            </w:pPr>
          </w:p>
          <w:p w14:paraId="037083C8">
            <w:pPr>
              <w:spacing w:line="251" w:lineRule="auto"/>
              <w:rPr>
                <w:rFonts w:ascii="Arial"/>
                <w:sz w:val="21"/>
              </w:rPr>
            </w:pPr>
          </w:p>
          <w:p w14:paraId="5B5DD3F7">
            <w:pPr>
              <w:spacing w:line="251" w:lineRule="auto"/>
              <w:rPr>
                <w:rFonts w:ascii="Arial"/>
                <w:sz w:val="21"/>
              </w:rPr>
            </w:pPr>
          </w:p>
          <w:p w14:paraId="50362F5B">
            <w:pPr>
              <w:spacing w:line="251" w:lineRule="auto"/>
              <w:rPr>
                <w:rFonts w:ascii="Arial"/>
                <w:sz w:val="21"/>
              </w:rPr>
            </w:pPr>
          </w:p>
          <w:p w14:paraId="7E6C53D6">
            <w:pPr>
              <w:spacing w:line="251" w:lineRule="auto"/>
              <w:rPr>
                <w:rFonts w:ascii="Arial"/>
                <w:sz w:val="21"/>
              </w:rPr>
            </w:pPr>
          </w:p>
          <w:p w14:paraId="13901353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1B2ED90E">
            <w:pPr>
              <w:spacing w:line="248" w:lineRule="auto"/>
              <w:rPr>
                <w:rFonts w:ascii="Arial"/>
                <w:sz w:val="21"/>
              </w:rPr>
            </w:pPr>
          </w:p>
          <w:p w14:paraId="1115409E">
            <w:pPr>
              <w:spacing w:line="248" w:lineRule="auto"/>
              <w:rPr>
                <w:rFonts w:ascii="Arial"/>
                <w:sz w:val="21"/>
              </w:rPr>
            </w:pPr>
          </w:p>
          <w:p w14:paraId="0266C225">
            <w:pPr>
              <w:spacing w:line="248" w:lineRule="auto"/>
              <w:rPr>
                <w:rFonts w:ascii="Arial"/>
                <w:sz w:val="21"/>
              </w:rPr>
            </w:pPr>
          </w:p>
          <w:p w14:paraId="565DB6F7">
            <w:pPr>
              <w:spacing w:line="248" w:lineRule="auto"/>
              <w:rPr>
                <w:rFonts w:ascii="Arial"/>
                <w:sz w:val="21"/>
              </w:rPr>
            </w:pPr>
          </w:p>
          <w:p w14:paraId="278A0DC9">
            <w:pPr>
              <w:spacing w:line="248" w:lineRule="auto"/>
              <w:rPr>
                <w:rFonts w:ascii="Arial"/>
                <w:sz w:val="21"/>
              </w:rPr>
            </w:pPr>
          </w:p>
          <w:p w14:paraId="07C90388">
            <w:pPr>
              <w:spacing w:line="249" w:lineRule="auto"/>
              <w:rPr>
                <w:rFonts w:ascii="Arial"/>
                <w:sz w:val="21"/>
              </w:rPr>
            </w:pPr>
          </w:p>
          <w:p w14:paraId="6DD0E519">
            <w:pPr>
              <w:spacing w:line="249" w:lineRule="auto"/>
              <w:rPr>
                <w:rFonts w:ascii="Arial"/>
                <w:sz w:val="21"/>
              </w:rPr>
            </w:pPr>
          </w:p>
          <w:p w14:paraId="323A582C">
            <w:pPr>
              <w:spacing w:line="249" w:lineRule="auto"/>
              <w:rPr>
                <w:rFonts w:ascii="Arial"/>
                <w:sz w:val="21"/>
              </w:rPr>
            </w:pPr>
          </w:p>
          <w:p w14:paraId="669B9A79">
            <w:pPr>
              <w:pStyle w:val="6"/>
              <w:spacing w:before="52" w:line="216" w:lineRule="auto"/>
              <w:ind w:left="507"/>
            </w:pPr>
            <w:r>
              <w:rPr>
                <w:b/>
                <w:bCs/>
              </w:rPr>
              <w:t>机械类</w:t>
            </w:r>
          </w:p>
        </w:tc>
        <w:tc>
          <w:tcPr>
            <w:tcW w:w="770" w:type="dxa"/>
            <w:vAlign w:val="top"/>
          </w:tcPr>
          <w:p w14:paraId="0308E113">
            <w:pPr>
              <w:spacing w:line="269" w:lineRule="auto"/>
              <w:rPr>
                <w:rFonts w:ascii="Arial"/>
                <w:sz w:val="21"/>
              </w:rPr>
            </w:pPr>
          </w:p>
          <w:p w14:paraId="7876B52A">
            <w:pPr>
              <w:spacing w:line="269" w:lineRule="auto"/>
              <w:rPr>
                <w:rFonts w:ascii="Arial"/>
                <w:sz w:val="21"/>
              </w:rPr>
            </w:pPr>
          </w:p>
          <w:p w14:paraId="1A7AC0D2">
            <w:pPr>
              <w:spacing w:line="269" w:lineRule="auto"/>
              <w:rPr>
                <w:rFonts w:ascii="Arial"/>
                <w:sz w:val="21"/>
              </w:rPr>
            </w:pPr>
          </w:p>
          <w:p w14:paraId="5C29D523">
            <w:pPr>
              <w:spacing w:line="269" w:lineRule="auto"/>
              <w:rPr>
                <w:rFonts w:ascii="Arial"/>
                <w:sz w:val="21"/>
              </w:rPr>
            </w:pPr>
          </w:p>
          <w:p w14:paraId="752C674F">
            <w:pPr>
              <w:spacing w:line="269" w:lineRule="auto"/>
              <w:rPr>
                <w:rFonts w:ascii="Arial"/>
                <w:sz w:val="21"/>
              </w:rPr>
            </w:pPr>
          </w:p>
          <w:p w14:paraId="6851D8A8">
            <w:pPr>
              <w:spacing w:line="270" w:lineRule="auto"/>
              <w:rPr>
                <w:rFonts w:ascii="Arial"/>
                <w:sz w:val="21"/>
              </w:rPr>
            </w:pPr>
          </w:p>
          <w:p w14:paraId="15C539D5">
            <w:pPr>
              <w:spacing w:line="270" w:lineRule="auto"/>
              <w:rPr>
                <w:rFonts w:ascii="Arial"/>
                <w:sz w:val="21"/>
              </w:rPr>
            </w:pPr>
          </w:p>
          <w:p w14:paraId="3A677357">
            <w:pPr>
              <w:pStyle w:val="6"/>
              <w:spacing w:before="52" w:line="232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5379CEB">
            <w:pPr>
              <w:spacing w:line="248" w:lineRule="auto"/>
              <w:rPr>
                <w:rFonts w:ascii="Arial"/>
                <w:sz w:val="21"/>
              </w:rPr>
            </w:pPr>
          </w:p>
          <w:p w14:paraId="5420727C">
            <w:pPr>
              <w:spacing w:line="248" w:lineRule="auto"/>
              <w:rPr>
                <w:rFonts w:ascii="Arial"/>
                <w:sz w:val="21"/>
              </w:rPr>
            </w:pPr>
          </w:p>
          <w:p w14:paraId="31831D70">
            <w:pPr>
              <w:spacing w:line="248" w:lineRule="auto"/>
              <w:rPr>
                <w:rFonts w:ascii="Arial"/>
                <w:sz w:val="21"/>
              </w:rPr>
            </w:pPr>
          </w:p>
          <w:p w14:paraId="1DD456D5">
            <w:pPr>
              <w:spacing w:line="248" w:lineRule="auto"/>
              <w:rPr>
                <w:rFonts w:ascii="Arial"/>
                <w:sz w:val="21"/>
              </w:rPr>
            </w:pPr>
          </w:p>
          <w:p w14:paraId="7C39FD31">
            <w:pPr>
              <w:spacing w:line="248" w:lineRule="auto"/>
              <w:rPr>
                <w:rFonts w:ascii="Arial"/>
                <w:sz w:val="21"/>
              </w:rPr>
            </w:pPr>
          </w:p>
          <w:p w14:paraId="02100036">
            <w:pPr>
              <w:spacing w:line="249" w:lineRule="auto"/>
              <w:rPr>
                <w:rFonts w:ascii="Arial"/>
                <w:sz w:val="21"/>
              </w:rPr>
            </w:pPr>
          </w:p>
          <w:p w14:paraId="559197AD">
            <w:pPr>
              <w:spacing w:line="249" w:lineRule="auto"/>
              <w:rPr>
                <w:rFonts w:ascii="Arial"/>
                <w:sz w:val="21"/>
              </w:rPr>
            </w:pPr>
          </w:p>
          <w:p w14:paraId="03538D65">
            <w:pPr>
              <w:spacing w:line="249" w:lineRule="auto"/>
              <w:rPr>
                <w:rFonts w:ascii="Arial"/>
                <w:sz w:val="21"/>
              </w:rPr>
            </w:pPr>
          </w:p>
          <w:p w14:paraId="39204041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59CDF6FE">
            <w:pPr>
              <w:spacing w:line="269" w:lineRule="auto"/>
              <w:rPr>
                <w:rFonts w:ascii="Arial"/>
                <w:sz w:val="21"/>
              </w:rPr>
            </w:pPr>
          </w:p>
          <w:p w14:paraId="089A48AF">
            <w:pPr>
              <w:spacing w:line="269" w:lineRule="auto"/>
              <w:rPr>
                <w:rFonts w:ascii="Arial"/>
                <w:sz w:val="21"/>
              </w:rPr>
            </w:pPr>
          </w:p>
          <w:p w14:paraId="0FE0713B">
            <w:pPr>
              <w:spacing w:line="269" w:lineRule="auto"/>
              <w:rPr>
                <w:rFonts w:ascii="Arial"/>
                <w:sz w:val="21"/>
              </w:rPr>
            </w:pPr>
          </w:p>
          <w:p w14:paraId="7FF2DBDF">
            <w:pPr>
              <w:spacing w:line="269" w:lineRule="auto"/>
              <w:rPr>
                <w:rFonts w:ascii="Arial"/>
                <w:sz w:val="21"/>
              </w:rPr>
            </w:pPr>
          </w:p>
          <w:p w14:paraId="0A024915">
            <w:pPr>
              <w:spacing w:line="269" w:lineRule="auto"/>
              <w:rPr>
                <w:rFonts w:ascii="Arial"/>
                <w:sz w:val="21"/>
              </w:rPr>
            </w:pPr>
          </w:p>
          <w:p w14:paraId="3DDA1BCF">
            <w:pPr>
              <w:spacing w:line="270" w:lineRule="auto"/>
              <w:rPr>
                <w:rFonts w:ascii="Arial"/>
                <w:sz w:val="21"/>
              </w:rPr>
            </w:pPr>
          </w:p>
          <w:p w14:paraId="1A687427">
            <w:pPr>
              <w:spacing w:line="270" w:lineRule="auto"/>
              <w:rPr>
                <w:rFonts w:ascii="Arial"/>
                <w:sz w:val="21"/>
              </w:rPr>
            </w:pPr>
          </w:p>
          <w:p w14:paraId="12CA3766">
            <w:pPr>
              <w:pStyle w:val="6"/>
              <w:spacing w:before="52" w:line="215" w:lineRule="auto"/>
              <w:ind w:left="63"/>
            </w:pPr>
            <w:r>
              <w:rPr>
                <w:b/>
                <w:bCs/>
                <w:spacing w:val="3"/>
              </w:rPr>
              <w:t>五险一金、提供住宿、节假日</w:t>
            </w:r>
          </w:p>
          <w:p w14:paraId="3C9111A3">
            <w:pPr>
              <w:pStyle w:val="6"/>
              <w:spacing w:before="15" w:line="217" w:lineRule="auto"/>
              <w:ind w:left="972"/>
            </w:pPr>
            <w:r>
              <w:rPr>
                <w:b/>
                <w:bCs/>
                <w:spacing w:val="-4"/>
              </w:rPr>
              <w:t>福利</w:t>
            </w:r>
          </w:p>
        </w:tc>
        <w:tc>
          <w:tcPr>
            <w:tcW w:w="753" w:type="dxa"/>
            <w:vAlign w:val="top"/>
          </w:tcPr>
          <w:p w14:paraId="463B94E6">
            <w:pPr>
              <w:spacing w:line="248" w:lineRule="auto"/>
              <w:rPr>
                <w:rFonts w:ascii="Arial"/>
                <w:sz w:val="21"/>
              </w:rPr>
            </w:pPr>
          </w:p>
          <w:p w14:paraId="625F6BD1">
            <w:pPr>
              <w:spacing w:line="248" w:lineRule="auto"/>
              <w:rPr>
                <w:rFonts w:ascii="Arial"/>
                <w:sz w:val="21"/>
              </w:rPr>
            </w:pPr>
          </w:p>
          <w:p w14:paraId="0BF3F440">
            <w:pPr>
              <w:spacing w:line="248" w:lineRule="auto"/>
              <w:rPr>
                <w:rFonts w:ascii="Arial"/>
                <w:sz w:val="21"/>
              </w:rPr>
            </w:pPr>
          </w:p>
          <w:p w14:paraId="1DEC6C38">
            <w:pPr>
              <w:spacing w:line="248" w:lineRule="auto"/>
              <w:rPr>
                <w:rFonts w:ascii="Arial"/>
                <w:sz w:val="21"/>
              </w:rPr>
            </w:pPr>
          </w:p>
          <w:p w14:paraId="19C4698E">
            <w:pPr>
              <w:spacing w:line="249" w:lineRule="auto"/>
              <w:rPr>
                <w:rFonts w:ascii="Arial"/>
                <w:sz w:val="21"/>
              </w:rPr>
            </w:pPr>
          </w:p>
          <w:p w14:paraId="3F06E7DA">
            <w:pPr>
              <w:spacing w:line="249" w:lineRule="auto"/>
              <w:rPr>
                <w:rFonts w:ascii="Arial"/>
                <w:sz w:val="21"/>
              </w:rPr>
            </w:pPr>
          </w:p>
          <w:p w14:paraId="26E7C9FC">
            <w:pPr>
              <w:spacing w:line="249" w:lineRule="auto"/>
              <w:rPr>
                <w:rFonts w:ascii="Arial"/>
                <w:sz w:val="21"/>
              </w:rPr>
            </w:pPr>
          </w:p>
          <w:p w14:paraId="313DB860">
            <w:pPr>
              <w:spacing w:line="249" w:lineRule="auto"/>
              <w:rPr>
                <w:rFonts w:ascii="Arial"/>
                <w:sz w:val="21"/>
              </w:rPr>
            </w:pPr>
          </w:p>
          <w:p w14:paraId="73782A7A">
            <w:pPr>
              <w:pStyle w:val="6"/>
              <w:spacing w:before="52" w:line="217" w:lineRule="auto"/>
              <w:ind w:left="141"/>
            </w:pPr>
            <w:r>
              <w:rPr>
                <w:b/>
                <w:bCs/>
                <w:spacing w:val="-1"/>
              </w:rPr>
              <w:t>福泉市</w:t>
            </w:r>
          </w:p>
        </w:tc>
        <w:tc>
          <w:tcPr>
            <w:tcW w:w="614" w:type="dxa"/>
            <w:vAlign w:val="top"/>
          </w:tcPr>
          <w:p w14:paraId="3DFCC274">
            <w:pPr>
              <w:spacing w:line="248" w:lineRule="auto"/>
              <w:rPr>
                <w:rFonts w:ascii="Arial"/>
                <w:sz w:val="21"/>
              </w:rPr>
            </w:pPr>
          </w:p>
          <w:p w14:paraId="179A2FCE">
            <w:pPr>
              <w:spacing w:line="248" w:lineRule="auto"/>
              <w:rPr>
                <w:rFonts w:ascii="Arial"/>
                <w:sz w:val="21"/>
              </w:rPr>
            </w:pPr>
          </w:p>
          <w:p w14:paraId="3944099D">
            <w:pPr>
              <w:spacing w:line="248" w:lineRule="auto"/>
              <w:rPr>
                <w:rFonts w:ascii="Arial"/>
                <w:sz w:val="21"/>
              </w:rPr>
            </w:pPr>
          </w:p>
          <w:p w14:paraId="6DBEE8AD">
            <w:pPr>
              <w:spacing w:line="248" w:lineRule="auto"/>
              <w:rPr>
                <w:rFonts w:ascii="Arial"/>
                <w:sz w:val="21"/>
              </w:rPr>
            </w:pPr>
          </w:p>
          <w:p w14:paraId="23BE2864">
            <w:pPr>
              <w:spacing w:line="249" w:lineRule="auto"/>
              <w:rPr>
                <w:rFonts w:ascii="Arial"/>
                <w:sz w:val="21"/>
              </w:rPr>
            </w:pPr>
          </w:p>
          <w:p w14:paraId="0270F9FC">
            <w:pPr>
              <w:spacing w:line="249" w:lineRule="auto"/>
              <w:rPr>
                <w:rFonts w:ascii="Arial"/>
                <w:sz w:val="21"/>
              </w:rPr>
            </w:pPr>
          </w:p>
          <w:p w14:paraId="712FA298">
            <w:pPr>
              <w:spacing w:line="249" w:lineRule="auto"/>
              <w:rPr>
                <w:rFonts w:ascii="Arial"/>
                <w:sz w:val="21"/>
              </w:rPr>
            </w:pPr>
          </w:p>
          <w:p w14:paraId="147A1C28">
            <w:pPr>
              <w:spacing w:line="249" w:lineRule="auto"/>
              <w:rPr>
                <w:rFonts w:ascii="Arial"/>
                <w:sz w:val="21"/>
              </w:rPr>
            </w:pPr>
          </w:p>
          <w:p w14:paraId="09CA542D">
            <w:pPr>
              <w:pStyle w:val="6"/>
              <w:spacing w:before="52" w:line="217" w:lineRule="auto"/>
              <w:ind w:left="165"/>
            </w:pPr>
            <w:r>
              <w:rPr>
                <w:b/>
                <w:bCs/>
                <w:spacing w:val="-9"/>
              </w:rPr>
              <w:t>陶玫</w:t>
            </w:r>
          </w:p>
        </w:tc>
        <w:tc>
          <w:tcPr>
            <w:tcW w:w="1347" w:type="dxa"/>
            <w:vAlign w:val="top"/>
          </w:tcPr>
          <w:p w14:paraId="3B6F4CCD">
            <w:pPr>
              <w:spacing w:line="251" w:lineRule="auto"/>
              <w:rPr>
                <w:rFonts w:ascii="Arial"/>
                <w:sz w:val="21"/>
              </w:rPr>
            </w:pPr>
          </w:p>
          <w:p w14:paraId="00F77BB6">
            <w:pPr>
              <w:spacing w:line="251" w:lineRule="auto"/>
              <w:rPr>
                <w:rFonts w:ascii="Arial"/>
                <w:sz w:val="21"/>
              </w:rPr>
            </w:pPr>
          </w:p>
          <w:p w14:paraId="113E537B">
            <w:pPr>
              <w:spacing w:line="251" w:lineRule="auto"/>
              <w:rPr>
                <w:rFonts w:ascii="Arial"/>
                <w:sz w:val="21"/>
              </w:rPr>
            </w:pPr>
          </w:p>
          <w:p w14:paraId="2E44E956">
            <w:pPr>
              <w:spacing w:line="251" w:lineRule="auto"/>
              <w:rPr>
                <w:rFonts w:ascii="Arial"/>
                <w:sz w:val="21"/>
              </w:rPr>
            </w:pPr>
          </w:p>
          <w:p w14:paraId="29DB6DB7">
            <w:pPr>
              <w:spacing w:line="251" w:lineRule="auto"/>
              <w:rPr>
                <w:rFonts w:ascii="Arial"/>
                <w:sz w:val="21"/>
              </w:rPr>
            </w:pPr>
          </w:p>
          <w:p w14:paraId="2C20D153">
            <w:pPr>
              <w:spacing w:line="251" w:lineRule="auto"/>
              <w:rPr>
                <w:rFonts w:ascii="Arial"/>
                <w:sz w:val="21"/>
              </w:rPr>
            </w:pPr>
          </w:p>
          <w:p w14:paraId="64B01562">
            <w:pPr>
              <w:spacing w:line="251" w:lineRule="auto"/>
              <w:rPr>
                <w:rFonts w:ascii="Arial"/>
                <w:sz w:val="21"/>
              </w:rPr>
            </w:pPr>
          </w:p>
          <w:p w14:paraId="4EB2563D">
            <w:pPr>
              <w:spacing w:line="251" w:lineRule="auto"/>
              <w:rPr>
                <w:rFonts w:ascii="Arial"/>
                <w:sz w:val="21"/>
              </w:rPr>
            </w:pPr>
          </w:p>
          <w:p w14:paraId="5F5314FD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18386366080</w:t>
            </w:r>
          </w:p>
        </w:tc>
        <w:tc>
          <w:tcPr>
            <w:tcW w:w="961" w:type="dxa"/>
            <w:vAlign w:val="top"/>
          </w:tcPr>
          <w:p w14:paraId="245A58C6">
            <w:pPr>
              <w:spacing w:line="269" w:lineRule="auto"/>
              <w:rPr>
                <w:rFonts w:ascii="Arial"/>
                <w:sz w:val="21"/>
              </w:rPr>
            </w:pPr>
          </w:p>
          <w:p w14:paraId="50B1FE37">
            <w:pPr>
              <w:spacing w:line="269" w:lineRule="auto"/>
              <w:rPr>
                <w:rFonts w:ascii="Arial"/>
                <w:sz w:val="21"/>
              </w:rPr>
            </w:pPr>
          </w:p>
          <w:p w14:paraId="76F9ABE0">
            <w:pPr>
              <w:spacing w:line="269" w:lineRule="auto"/>
              <w:rPr>
                <w:rFonts w:ascii="Arial"/>
                <w:sz w:val="21"/>
              </w:rPr>
            </w:pPr>
          </w:p>
          <w:p w14:paraId="5EBE40FA">
            <w:pPr>
              <w:spacing w:line="269" w:lineRule="auto"/>
              <w:rPr>
                <w:rFonts w:ascii="Arial"/>
                <w:sz w:val="21"/>
              </w:rPr>
            </w:pPr>
          </w:p>
          <w:p w14:paraId="79FF31D3">
            <w:pPr>
              <w:spacing w:line="269" w:lineRule="auto"/>
              <w:rPr>
                <w:rFonts w:ascii="Arial"/>
                <w:sz w:val="21"/>
              </w:rPr>
            </w:pPr>
          </w:p>
          <w:p w14:paraId="407EC3ED">
            <w:pPr>
              <w:spacing w:line="270" w:lineRule="auto"/>
              <w:rPr>
                <w:rFonts w:ascii="Arial"/>
                <w:sz w:val="21"/>
              </w:rPr>
            </w:pPr>
          </w:p>
          <w:p w14:paraId="583094FC">
            <w:pPr>
              <w:spacing w:line="270" w:lineRule="auto"/>
              <w:rPr>
                <w:rFonts w:ascii="Arial"/>
                <w:sz w:val="21"/>
              </w:rPr>
            </w:pPr>
          </w:p>
          <w:p w14:paraId="6A6B436B">
            <w:pPr>
              <w:pStyle w:val="6"/>
              <w:spacing w:before="52" w:line="210" w:lineRule="auto"/>
              <w:ind w:left="73"/>
            </w:pPr>
            <w:r>
              <w:rPr>
                <w:b/>
                <w:bCs/>
              </w:rPr>
              <w:t>gzsw</w:t>
            </w:r>
            <w:r>
              <w:rPr>
                <w:b/>
                <w:bCs/>
                <w:spacing w:val="1"/>
              </w:rPr>
              <w:t>1008@1</w:t>
            </w:r>
          </w:p>
          <w:p w14:paraId="4A29E3CC">
            <w:pPr>
              <w:pStyle w:val="6"/>
              <w:spacing w:before="40" w:line="183" w:lineRule="auto"/>
              <w:ind w:left="245"/>
            </w:pPr>
            <w:r>
              <w:rPr>
                <w:b/>
                <w:bCs/>
                <w:spacing w:val="-1"/>
              </w:rPr>
              <w:t>63.com</w:t>
            </w:r>
          </w:p>
        </w:tc>
      </w:tr>
    </w:tbl>
    <w:p w14:paraId="523880AB">
      <w:pPr>
        <w:rPr>
          <w:rFonts w:ascii="Arial"/>
          <w:sz w:val="21"/>
        </w:rPr>
      </w:pPr>
    </w:p>
    <w:p w14:paraId="300603DB">
      <w:pPr>
        <w:rPr>
          <w:rFonts w:ascii="Arial" w:hAnsi="Arial" w:eastAsia="Arial" w:cs="Arial"/>
          <w:sz w:val="21"/>
          <w:szCs w:val="21"/>
        </w:rPr>
        <w:sectPr>
          <w:footerReference r:id="rId169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7C93AE76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57B05C6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584FA4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464A8D0F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409C5835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2D2F9466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2A272B0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7EBD84A7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08A4E52C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12126185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0A57CF02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0F6CC805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33422750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6D715E3F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2E2A017F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76F03F82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12E762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7" w:hRule="atLeast"/>
        </w:trPr>
        <w:tc>
          <w:tcPr>
            <w:tcW w:w="669" w:type="dxa"/>
            <w:vAlign w:val="top"/>
          </w:tcPr>
          <w:p w14:paraId="1A4C4E58">
            <w:pPr>
              <w:spacing w:line="246" w:lineRule="auto"/>
              <w:rPr>
                <w:rFonts w:ascii="Arial"/>
                <w:sz w:val="21"/>
              </w:rPr>
            </w:pPr>
          </w:p>
          <w:p w14:paraId="1C5E6113">
            <w:pPr>
              <w:spacing w:line="246" w:lineRule="auto"/>
              <w:rPr>
                <w:rFonts w:ascii="Arial"/>
                <w:sz w:val="21"/>
              </w:rPr>
            </w:pPr>
          </w:p>
          <w:p w14:paraId="79727B3F">
            <w:pPr>
              <w:spacing w:line="247" w:lineRule="auto"/>
              <w:rPr>
                <w:rFonts w:ascii="Arial"/>
                <w:sz w:val="21"/>
              </w:rPr>
            </w:pPr>
          </w:p>
          <w:p w14:paraId="37843676">
            <w:pPr>
              <w:spacing w:line="247" w:lineRule="auto"/>
              <w:rPr>
                <w:rFonts w:ascii="Arial"/>
                <w:sz w:val="21"/>
              </w:rPr>
            </w:pPr>
          </w:p>
          <w:p w14:paraId="302CE657">
            <w:pPr>
              <w:spacing w:line="247" w:lineRule="auto"/>
              <w:rPr>
                <w:rFonts w:ascii="Arial"/>
                <w:sz w:val="21"/>
              </w:rPr>
            </w:pPr>
          </w:p>
          <w:p w14:paraId="58E53CB4">
            <w:pPr>
              <w:spacing w:line="247" w:lineRule="auto"/>
              <w:rPr>
                <w:rFonts w:ascii="Arial"/>
                <w:sz w:val="21"/>
              </w:rPr>
            </w:pPr>
          </w:p>
          <w:p w14:paraId="2BFD0D17">
            <w:pPr>
              <w:spacing w:line="247" w:lineRule="auto"/>
              <w:rPr>
                <w:rFonts w:ascii="Arial"/>
                <w:sz w:val="21"/>
              </w:rPr>
            </w:pPr>
          </w:p>
          <w:p w14:paraId="6A131C10">
            <w:pPr>
              <w:spacing w:line="247" w:lineRule="auto"/>
              <w:rPr>
                <w:rFonts w:ascii="Arial"/>
                <w:sz w:val="21"/>
              </w:rPr>
            </w:pPr>
          </w:p>
          <w:p w14:paraId="1650E71B">
            <w:pPr>
              <w:spacing w:line="247" w:lineRule="auto"/>
              <w:rPr>
                <w:rFonts w:ascii="Arial"/>
                <w:sz w:val="21"/>
              </w:rPr>
            </w:pPr>
          </w:p>
          <w:p w14:paraId="17BBE06F">
            <w:pPr>
              <w:spacing w:line="247" w:lineRule="auto"/>
              <w:rPr>
                <w:rFonts w:ascii="Arial"/>
                <w:sz w:val="21"/>
              </w:rPr>
            </w:pPr>
          </w:p>
          <w:p w14:paraId="488DFE72">
            <w:pPr>
              <w:spacing w:line="247" w:lineRule="auto"/>
              <w:rPr>
                <w:rFonts w:ascii="Arial"/>
                <w:sz w:val="21"/>
              </w:rPr>
            </w:pPr>
          </w:p>
          <w:p w14:paraId="5B4EB839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886</w:t>
            </w:r>
          </w:p>
        </w:tc>
        <w:tc>
          <w:tcPr>
            <w:tcW w:w="1055" w:type="dxa"/>
            <w:vAlign w:val="top"/>
          </w:tcPr>
          <w:p w14:paraId="3D6E0884">
            <w:pPr>
              <w:spacing w:line="259" w:lineRule="auto"/>
              <w:rPr>
                <w:rFonts w:ascii="Arial"/>
                <w:sz w:val="21"/>
              </w:rPr>
            </w:pPr>
          </w:p>
          <w:p w14:paraId="0C606659">
            <w:pPr>
              <w:spacing w:line="259" w:lineRule="auto"/>
              <w:rPr>
                <w:rFonts w:ascii="Arial"/>
                <w:sz w:val="21"/>
              </w:rPr>
            </w:pPr>
          </w:p>
          <w:p w14:paraId="7B3B2150">
            <w:pPr>
              <w:spacing w:line="259" w:lineRule="auto"/>
              <w:rPr>
                <w:rFonts w:ascii="Arial"/>
                <w:sz w:val="21"/>
              </w:rPr>
            </w:pPr>
          </w:p>
          <w:p w14:paraId="00D5194F">
            <w:pPr>
              <w:spacing w:line="259" w:lineRule="auto"/>
              <w:rPr>
                <w:rFonts w:ascii="Arial"/>
                <w:sz w:val="21"/>
              </w:rPr>
            </w:pPr>
          </w:p>
          <w:p w14:paraId="32487102">
            <w:pPr>
              <w:spacing w:line="259" w:lineRule="auto"/>
              <w:rPr>
                <w:rFonts w:ascii="Arial"/>
                <w:sz w:val="21"/>
              </w:rPr>
            </w:pPr>
          </w:p>
          <w:p w14:paraId="0A6FF7BA">
            <w:pPr>
              <w:spacing w:line="259" w:lineRule="auto"/>
              <w:rPr>
                <w:rFonts w:ascii="Arial"/>
                <w:sz w:val="21"/>
              </w:rPr>
            </w:pPr>
          </w:p>
          <w:p w14:paraId="276CF6D9">
            <w:pPr>
              <w:spacing w:line="259" w:lineRule="auto"/>
              <w:rPr>
                <w:rFonts w:ascii="Arial"/>
                <w:sz w:val="21"/>
              </w:rPr>
            </w:pPr>
          </w:p>
          <w:p w14:paraId="7A21472E">
            <w:pPr>
              <w:spacing w:line="260" w:lineRule="auto"/>
              <w:rPr>
                <w:rFonts w:ascii="Arial"/>
                <w:sz w:val="21"/>
              </w:rPr>
            </w:pPr>
          </w:p>
          <w:p w14:paraId="09B77BAB">
            <w:pPr>
              <w:spacing w:line="260" w:lineRule="auto"/>
              <w:rPr>
                <w:rFonts w:ascii="Arial"/>
                <w:sz w:val="21"/>
              </w:rPr>
            </w:pPr>
          </w:p>
          <w:p w14:paraId="0D2DA158">
            <w:pPr>
              <w:spacing w:line="260" w:lineRule="auto"/>
              <w:rPr>
                <w:rFonts w:ascii="Arial"/>
                <w:sz w:val="21"/>
              </w:rPr>
            </w:pPr>
          </w:p>
          <w:p w14:paraId="6166EE1E">
            <w:pPr>
              <w:pStyle w:val="6"/>
              <w:spacing w:before="52" w:line="225" w:lineRule="auto"/>
              <w:ind w:left="34" w:right="26" w:hanging="1"/>
            </w:pPr>
            <w:r>
              <w:rPr>
                <w:b/>
                <w:bCs/>
                <w:spacing w:val="1"/>
              </w:rPr>
              <w:t>贵州胜威福全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化工有限公司</w:t>
            </w:r>
          </w:p>
        </w:tc>
        <w:tc>
          <w:tcPr>
            <w:tcW w:w="1134" w:type="dxa"/>
            <w:vAlign w:val="top"/>
          </w:tcPr>
          <w:p w14:paraId="0B5CDB7B">
            <w:pPr>
              <w:spacing w:line="244" w:lineRule="auto"/>
              <w:rPr>
                <w:rFonts w:ascii="Arial"/>
                <w:sz w:val="21"/>
              </w:rPr>
            </w:pPr>
          </w:p>
          <w:p w14:paraId="20106BEE">
            <w:pPr>
              <w:spacing w:line="245" w:lineRule="auto"/>
              <w:rPr>
                <w:rFonts w:ascii="Arial"/>
                <w:sz w:val="21"/>
              </w:rPr>
            </w:pPr>
          </w:p>
          <w:p w14:paraId="33A7C720">
            <w:pPr>
              <w:spacing w:line="245" w:lineRule="auto"/>
              <w:rPr>
                <w:rFonts w:ascii="Arial"/>
                <w:sz w:val="21"/>
              </w:rPr>
            </w:pPr>
          </w:p>
          <w:p w14:paraId="20FBD2CE">
            <w:pPr>
              <w:spacing w:line="245" w:lineRule="auto"/>
              <w:rPr>
                <w:rFonts w:ascii="Arial"/>
                <w:sz w:val="21"/>
              </w:rPr>
            </w:pPr>
          </w:p>
          <w:p w14:paraId="34350249">
            <w:pPr>
              <w:spacing w:line="245" w:lineRule="auto"/>
              <w:rPr>
                <w:rFonts w:ascii="Arial"/>
                <w:sz w:val="21"/>
              </w:rPr>
            </w:pPr>
          </w:p>
          <w:p w14:paraId="1E1E8D97">
            <w:pPr>
              <w:spacing w:line="245" w:lineRule="auto"/>
              <w:rPr>
                <w:rFonts w:ascii="Arial"/>
                <w:sz w:val="21"/>
              </w:rPr>
            </w:pPr>
          </w:p>
          <w:p w14:paraId="4699EFFE">
            <w:pPr>
              <w:spacing w:line="245" w:lineRule="auto"/>
              <w:rPr>
                <w:rFonts w:ascii="Arial"/>
                <w:sz w:val="21"/>
              </w:rPr>
            </w:pPr>
          </w:p>
          <w:p w14:paraId="69412B48">
            <w:pPr>
              <w:spacing w:line="245" w:lineRule="auto"/>
              <w:rPr>
                <w:rFonts w:ascii="Arial"/>
                <w:sz w:val="21"/>
              </w:rPr>
            </w:pPr>
          </w:p>
          <w:p w14:paraId="0F04A510">
            <w:pPr>
              <w:spacing w:line="245" w:lineRule="auto"/>
              <w:rPr>
                <w:rFonts w:ascii="Arial"/>
                <w:sz w:val="21"/>
              </w:rPr>
            </w:pPr>
          </w:p>
          <w:p w14:paraId="0D3A5D40">
            <w:pPr>
              <w:spacing w:line="245" w:lineRule="auto"/>
              <w:rPr>
                <w:rFonts w:ascii="Arial"/>
                <w:sz w:val="21"/>
              </w:rPr>
            </w:pPr>
          </w:p>
          <w:p w14:paraId="1A87E68E">
            <w:pPr>
              <w:spacing w:line="245" w:lineRule="auto"/>
              <w:rPr>
                <w:rFonts w:ascii="Arial"/>
                <w:sz w:val="21"/>
              </w:rPr>
            </w:pPr>
          </w:p>
          <w:p w14:paraId="59B63D8A">
            <w:pPr>
              <w:pStyle w:val="6"/>
              <w:spacing w:before="52" w:line="216" w:lineRule="auto"/>
              <w:ind w:left="151"/>
            </w:pPr>
            <w:r>
              <w:rPr>
                <w:b/>
                <w:bCs/>
                <w:spacing w:val="2"/>
              </w:rPr>
              <w:t>销售业务员</w:t>
            </w:r>
          </w:p>
        </w:tc>
        <w:tc>
          <w:tcPr>
            <w:tcW w:w="3148" w:type="dxa"/>
            <w:vAlign w:val="top"/>
          </w:tcPr>
          <w:p w14:paraId="225658A8">
            <w:pPr>
              <w:pStyle w:val="6"/>
              <w:spacing w:before="48" w:line="219" w:lineRule="auto"/>
              <w:ind w:left="1169"/>
            </w:pPr>
            <w:r>
              <w:rPr>
                <w:b/>
                <w:bCs/>
                <w:spacing w:val="-1"/>
              </w:rPr>
              <w:t>主要职责：</w:t>
            </w:r>
          </w:p>
          <w:p w14:paraId="64CAE7AA">
            <w:pPr>
              <w:pStyle w:val="6"/>
              <w:spacing w:before="11" w:line="216" w:lineRule="auto"/>
              <w:ind w:left="51"/>
            </w:pPr>
            <w:r>
              <w:rPr>
                <w:b/>
                <w:bCs/>
                <w:spacing w:val="1"/>
              </w:rPr>
              <w:t>1.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1"/>
              </w:rPr>
              <w:t>了解产品/服务，熟悉公司的销售策略和</w:t>
            </w:r>
          </w:p>
          <w:p w14:paraId="378581BE">
            <w:pPr>
              <w:pStyle w:val="6"/>
              <w:spacing w:before="13" w:line="216" w:lineRule="auto"/>
              <w:ind w:left="418"/>
            </w:pPr>
            <w:r>
              <w:rPr>
                <w:b/>
                <w:bCs/>
                <w:spacing w:val="2"/>
              </w:rPr>
              <w:t>技巧，能够独立完成销售任务；</w:t>
            </w:r>
          </w:p>
          <w:p w14:paraId="544B2323">
            <w:pPr>
              <w:pStyle w:val="6"/>
              <w:spacing w:before="15" w:line="214" w:lineRule="auto"/>
              <w:ind w:left="89"/>
            </w:pPr>
            <w:r>
              <w:rPr>
                <w:b/>
                <w:bCs/>
                <w:spacing w:val="2"/>
              </w:rPr>
              <w:t>2.开发客户关系，包括寻找潜在客户、</w:t>
            </w:r>
            <w:r>
              <w:rPr>
                <w:spacing w:val="-26"/>
              </w:rPr>
              <w:t xml:space="preserve"> </w:t>
            </w:r>
            <w:r>
              <w:rPr>
                <w:b/>
                <w:bCs/>
                <w:spacing w:val="2"/>
              </w:rPr>
              <w:t>了</w:t>
            </w:r>
          </w:p>
          <w:p w14:paraId="7C74684D">
            <w:pPr>
              <w:pStyle w:val="6"/>
              <w:spacing w:before="13" w:line="217" w:lineRule="auto"/>
              <w:ind w:left="417"/>
            </w:pPr>
            <w:r>
              <w:rPr>
                <w:b/>
                <w:bCs/>
                <w:spacing w:val="2"/>
              </w:rPr>
              <w:t>解客户需求和提供解决方案等；</w:t>
            </w:r>
          </w:p>
          <w:p w14:paraId="375F06DF">
            <w:pPr>
              <w:pStyle w:val="6"/>
              <w:spacing w:before="14" w:line="216" w:lineRule="auto"/>
              <w:ind w:left="95"/>
            </w:pPr>
            <w:r>
              <w:rPr>
                <w:b/>
                <w:bCs/>
                <w:spacing w:val="2"/>
              </w:rPr>
              <w:t>3.参与销售项目的实施，包括商务谈判、</w:t>
            </w:r>
          </w:p>
          <w:p w14:paraId="5085EB0A">
            <w:pPr>
              <w:pStyle w:val="6"/>
              <w:spacing w:before="14" w:line="217" w:lineRule="auto"/>
              <w:ind w:left="1080"/>
            </w:pPr>
            <w:r>
              <w:rPr>
                <w:b/>
                <w:bCs/>
              </w:rPr>
              <w:t>合同签署等；</w:t>
            </w:r>
          </w:p>
          <w:p w14:paraId="4830422C">
            <w:pPr>
              <w:pStyle w:val="6"/>
              <w:spacing w:before="13" w:line="216" w:lineRule="auto"/>
              <w:ind w:left="88"/>
            </w:pPr>
            <w:r>
              <w:rPr>
                <w:b/>
                <w:bCs/>
                <w:spacing w:val="1"/>
              </w:rPr>
              <w:t>4.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1"/>
              </w:rPr>
              <w:t>了解行业动态和竞争对手信息，为公司</w:t>
            </w:r>
          </w:p>
          <w:p w14:paraId="4F69660D">
            <w:pPr>
              <w:pStyle w:val="6"/>
              <w:spacing w:before="12" w:line="216" w:lineRule="auto"/>
              <w:ind w:left="995"/>
            </w:pPr>
            <w:r>
              <w:rPr>
                <w:b/>
                <w:bCs/>
                <w:spacing w:val="1"/>
              </w:rPr>
              <w:t>提供销售建议；</w:t>
            </w:r>
          </w:p>
          <w:p w14:paraId="74A1A2D7">
            <w:pPr>
              <w:pStyle w:val="6"/>
              <w:spacing w:before="15" w:line="216" w:lineRule="auto"/>
              <w:ind w:left="91"/>
            </w:pPr>
            <w:r>
              <w:rPr>
                <w:b/>
                <w:bCs/>
                <w:spacing w:val="1"/>
              </w:rPr>
              <w:t>5.完成销售报表和数据记录，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1"/>
              </w:rPr>
              <w:t>以便进行销</w:t>
            </w:r>
          </w:p>
          <w:p w14:paraId="221554D2">
            <w:pPr>
              <w:pStyle w:val="6"/>
              <w:spacing w:before="14" w:line="216" w:lineRule="auto"/>
              <w:ind w:left="914"/>
            </w:pPr>
            <w:r>
              <w:rPr>
                <w:b/>
                <w:bCs/>
                <w:spacing w:val="1"/>
              </w:rPr>
              <w:t>售分析和决策等；</w:t>
            </w:r>
          </w:p>
          <w:p w14:paraId="33E1C021">
            <w:pPr>
              <w:pStyle w:val="6"/>
              <w:spacing w:before="15" w:line="216" w:lineRule="auto"/>
              <w:ind w:left="90"/>
            </w:pPr>
            <w:r>
              <w:rPr>
                <w:b/>
                <w:bCs/>
                <w:spacing w:val="3"/>
              </w:rPr>
              <w:t>6.根据公司销售策略和市场情况，制定销</w:t>
            </w:r>
          </w:p>
          <w:p w14:paraId="027EB57A">
            <w:pPr>
              <w:pStyle w:val="6"/>
              <w:spacing w:before="12" w:line="215" w:lineRule="auto"/>
              <w:ind w:left="749"/>
            </w:pPr>
            <w:r>
              <w:rPr>
                <w:b/>
                <w:bCs/>
                <w:spacing w:val="2"/>
              </w:rPr>
              <w:t>售计划，并负责实施；</w:t>
            </w:r>
          </w:p>
          <w:p w14:paraId="6215BD35">
            <w:pPr>
              <w:pStyle w:val="6"/>
              <w:spacing w:before="15" w:line="215" w:lineRule="auto"/>
              <w:ind w:left="90"/>
            </w:pPr>
            <w:r>
              <w:rPr>
                <w:b/>
                <w:bCs/>
                <w:spacing w:val="3"/>
              </w:rPr>
              <w:t>7.负责销售预测，销售目标达成，并关注</w:t>
            </w:r>
          </w:p>
          <w:p w14:paraId="4D58EB35">
            <w:pPr>
              <w:pStyle w:val="6"/>
              <w:spacing w:before="15" w:line="225" w:lineRule="auto"/>
              <w:ind w:left="1169" w:right="1188" w:hanging="9"/>
            </w:pPr>
            <w:r>
              <w:rPr>
                <w:b/>
                <w:bCs/>
                <w:spacing w:val="-5"/>
              </w:rPr>
              <w:t>销售风险。</w:t>
            </w:r>
            <w:r>
              <w:t xml:space="preserve"> </w:t>
            </w:r>
            <w:r>
              <w:rPr>
                <w:b/>
                <w:bCs/>
                <w:spacing w:val="-8"/>
              </w:rPr>
              <w:t>职位要求：</w:t>
            </w:r>
          </w:p>
          <w:p w14:paraId="52B644D0">
            <w:pPr>
              <w:pStyle w:val="6"/>
              <w:spacing w:before="11" w:line="217" w:lineRule="auto"/>
              <w:ind w:left="92"/>
            </w:pPr>
            <w:r>
              <w:rPr>
                <w:b/>
                <w:bCs/>
                <w:spacing w:val="2"/>
              </w:rPr>
              <w:t>1.本科及以上学历，市场营销、商务管理</w:t>
            </w:r>
          </w:p>
          <w:p w14:paraId="6E987890">
            <w:pPr>
              <w:pStyle w:val="6"/>
              <w:spacing w:before="14" w:line="216" w:lineRule="auto"/>
              <w:ind w:left="678"/>
            </w:pPr>
            <w:r>
              <w:rPr>
                <w:b/>
                <w:bCs/>
                <w:spacing w:val="1"/>
              </w:rPr>
              <w:t>、化学化工等相关专业；</w:t>
            </w:r>
          </w:p>
          <w:p w14:paraId="23329B61">
            <w:pPr>
              <w:pStyle w:val="6"/>
              <w:spacing w:before="14" w:line="216" w:lineRule="auto"/>
              <w:ind w:left="89"/>
            </w:pPr>
            <w:r>
              <w:rPr>
                <w:b/>
                <w:bCs/>
                <w:spacing w:val="3"/>
              </w:rPr>
              <w:t>2.优秀应届毕业生，有相关销售经验者更</w:t>
            </w:r>
          </w:p>
          <w:p w14:paraId="6555F2B0">
            <w:pPr>
              <w:pStyle w:val="6"/>
              <w:spacing w:before="15" w:line="217" w:lineRule="auto"/>
              <w:ind w:left="1410"/>
            </w:pPr>
            <w:r>
              <w:rPr>
                <w:b/>
                <w:bCs/>
                <w:spacing w:val="-4"/>
              </w:rPr>
              <w:t>佳；</w:t>
            </w:r>
          </w:p>
          <w:p w14:paraId="15D10417">
            <w:pPr>
              <w:pStyle w:val="6"/>
              <w:spacing w:before="10" w:line="215" w:lineRule="auto"/>
              <w:ind w:left="95"/>
            </w:pPr>
            <w:r>
              <w:rPr>
                <w:b/>
                <w:bCs/>
                <w:spacing w:val="2"/>
              </w:rPr>
              <w:t>3.熟悉销售技巧和策略，有团队合作经验</w:t>
            </w:r>
          </w:p>
          <w:p w14:paraId="76E3EDBF">
            <w:pPr>
              <w:pStyle w:val="6"/>
              <w:spacing w:before="16" w:line="217" w:lineRule="auto"/>
              <w:ind w:left="1248"/>
            </w:pPr>
            <w:r>
              <w:rPr>
                <w:b/>
                <w:bCs/>
                <w:spacing w:val="-1"/>
              </w:rPr>
              <w:t>者优先；</w:t>
            </w:r>
          </w:p>
          <w:p w14:paraId="39C901F1">
            <w:pPr>
              <w:pStyle w:val="6"/>
              <w:spacing w:before="13" w:line="218" w:lineRule="auto"/>
              <w:ind w:left="88"/>
            </w:pPr>
            <w:r>
              <w:rPr>
                <w:b/>
                <w:bCs/>
                <w:spacing w:val="3"/>
              </w:rPr>
              <w:t>4.具备良好的沟通和商务谈判技巧，善于</w:t>
            </w:r>
          </w:p>
          <w:p w14:paraId="45945A83">
            <w:pPr>
              <w:pStyle w:val="6"/>
              <w:spacing w:before="13" w:line="217" w:lineRule="auto"/>
              <w:ind w:left="1001"/>
            </w:pPr>
            <w:r>
              <w:rPr>
                <w:b/>
                <w:bCs/>
                <w:spacing w:val="1"/>
              </w:rPr>
              <w:t>开发客户关系；</w:t>
            </w:r>
          </w:p>
          <w:p w14:paraId="25CA46E6">
            <w:pPr>
              <w:pStyle w:val="6"/>
              <w:spacing w:before="11" w:line="216" w:lineRule="auto"/>
              <w:ind w:left="506"/>
            </w:pPr>
            <w:r>
              <w:rPr>
                <w:b/>
                <w:bCs/>
              </w:rPr>
              <w:t>5.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</w:rPr>
              <w:t>了解销售数据分析工具，如</w:t>
            </w:r>
          </w:p>
          <w:p w14:paraId="5A6DD409">
            <w:pPr>
              <w:pStyle w:val="6"/>
              <w:spacing w:before="15" w:line="217" w:lineRule="auto"/>
              <w:ind w:left="781"/>
            </w:pPr>
            <w:r>
              <w:rPr>
                <w:b/>
                <w:bCs/>
              </w:rPr>
              <w:t>ExcelPowerPoint</w:t>
            </w:r>
            <w:r>
              <w:rPr>
                <w:b/>
                <w:bCs/>
                <w:spacing w:val="12"/>
              </w:rPr>
              <w:t>等；</w:t>
            </w:r>
          </w:p>
          <w:p w14:paraId="5E7164B8">
            <w:pPr>
              <w:pStyle w:val="6"/>
              <w:spacing w:before="13" w:line="215" w:lineRule="auto"/>
              <w:ind w:left="90"/>
            </w:pPr>
            <w:r>
              <w:rPr>
                <w:b/>
                <w:bCs/>
                <w:spacing w:val="2"/>
              </w:rPr>
              <w:t>6.具有积极向上、责任心强的工作态度，</w:t>
            </w:r>
          </w:p>
          <w:p w14:paraId="712E59FA">
            <w:pPr>
              <w:pStyle w:val="6"/>
              <w:spacing w:before="16" w:line="207" w:lineRule="auto"/>
              <w:ind w:left="595"/>
            </w:pPr>
            <w:r>
              <w:rPr>
                <w:b/>
                <w:bCs/>
                <w:spacing w:val="1"/>
              </w:rPr>
              <w:t>能够承受一定的工作压力。</w:t>
            </w:r>
          </w:p>
        </w:tc>
        <w:tc>
          <w:tcPr>
            <w:tcW w:w="520" w:type="dxa"/>
            <w:vAlign w:val="top"/>
          </w:tcPr>
          <w:p w14:paraId="408E48D5">
            <w:pPr>
              <w:spacing w:line="246" w:lineRule="auto"/>
              <w:rPr>
                <w:rFonts w:ascii="Arial"/>
                <w:sz w:val="21"/>
              </w:rPr>
            </w:pPr>
          </w:p>
          <w:p w14:paraId="0DA5EA8F">
            <w:pPr>
              <w:spacing w:line="246" w:lineRule="auto"/>
              <w:rPr>
                <w:rFonts w:ascii="Arial"/>
                <w:sz w:val="21"/>
              </w:rPr>
            </w:pPr>
          </w:p>
          <w:p w14:paraId="1AA8658A">
            <w:pPr>
              <w:spacing w:line="247" w:lineRule="auto"/>
              <w:rPr>
                <w:rFonts w:ascii="Arial"/>
                <w:sz w:val="21"/>
              </w:rPr>
            </w:pPr>
          </w:p>
          <w:p w14:paraId="30ECCAE1">
            <w:pPr>
              <w:spacing w:line="247" w:lineRule="auto"/>
              <w:rPr>
                <w:rFonts w:ascii="Arial"/>
                <w:sz w:val="21"/>
              </w:rPr>
            </w:pPr>
          </w:p>
          <w:p w14:paraId="7915678F">
            <w:pPr>
              <w:spacing w:line="247" w:lineRule="auto"/>
              <w:rPr>
                <w:rFonts w:ascii="Arial"/>
                <w:sz w:val="21"/>
              </w:rPr>
            </w:pPr>
          </w:p>
          <w:p w14:paraId="08A52673">
            <w:pPr>
              <w:spacing w:line="247" w:lineRule="auto"/>
              <w:rPr>
                <w:rFonts w:ascii="Arial"/>
                <w:sz w:val="21"/>
              </w:rPr>
            </w:pPr>
          </w:p>
          <w:p w14:paraId="6419C496">
            <w:pPr>
              <w:spacing w:line="247" w:lineRule="auto"/>
              <w:rPr>
                <w:rFonts w:ascii="Arial"/>
                <w:sz w:val="21"/>
              </w:rPr>
            </w:pPr>
          </w:p>
          <w:p w14:paraId="05ED077C">
            <w:pPr>
              <w:spacing w:line="247" w:lineRule="auto"/>
              <w:rPr>
                <w:rFonts w:ascii="Arial"/>
                <w:sz w:val="21"/>
              </w:rPr>
            </w:pPr>
          </w:p>
          <w:p w14:paraId="4C83A471">
            <w:pPr>
              <w:spacing w:line="247" w:lineRule="auto"/>
              <w:rPr>
                <w:rFonts w:ascii="Arial"/>
                <w:sz w:val="21"/>
              </w:rPr>
            </w:pPr>
          </w:p>
          <w:p w14:paraId="6AAF5F30">
            <w:pPr>
              <w:spacing w:line="247" w:lineRule="auto"/>
              <w:rPr>
                <w:rFonts w:ascii="Arial"/>
                <w:sz w:val="21"/>
              </w:rPr>
            </w:pPr>
          </w:p>
          <w:p w14:paraId="1A7056DE">
            <w:pPr>
              <w:spacing w:line="247" w:lineRule="auto"/>
              <w:rPr>
                <w:rFonts w:ascii="Arial"/>
                <w:sz w:val="21"/>
              </w:rPr>
            </w:pPr>
          </w:p>
          <w:p w14:paraId="4767A194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0DBF6674">
            <w:pPr>
              <w:spacing w:line="259" w:lineRule="auto"/>
              <w:rPr>
                <w:rFonts w:ascii="Arial"/>
                <w:sz w:val="21"/>
              </w:rPr>
            </w:pPr>
          </w:p>
          <w:p w14:paraId="4B1C1AA5">
            <w:pPr>
              <w:spacing w:line="259" w:lineRule="auto"/>
              <w:rPr>
                <w:rFonts w:ascii="Arial"/>
                <w:sz w:val="21"/>
              </w:rPr>
            </w:pPr>
          </w:p>
          <w:p w14:paraId="0980ED8C">
            <w:pPr>
              <w:spacing w:line="259" w:lineRule="auto"/>
              <w:rPr>
                <w:rFonts w:ascii="Arial"/>
                <w:sz w:val="21"/>
              </w:rPr>
            </w:pPr>
          </w:p>
          <w:p w14:paraId="291A290E">
            <w:pPr>
              <w:spacing w:line="259" w:lineRule="auto"/>
              <w:rPr>
                <w:rFonts w:ascii="Arial"/>
                <w:sz w:val="21"/>
              </w:rPr>
            </w:pPr>
          </w:p>
          <w:p w14:paraId="12351D25">
            <w:pPr>
              <w:spacing w:line="259" w:lineRule="auto"/>
              <w:rPr>
                <w:rFonts w:ascii="Arial"/>
                <w:sz w:val="21"/>
              </w:rPr>
            </w:pPr>
          </w:p>
          <w:p w14:paraId="6A42BCCA">
            <w:pPr>
              <w:spacing w:line="259" w:lineRule="auto"/>
              <w:rPr>
                <w:rFonts w:ascii="Arial"/>
                <w:sz w:val="21"/>
              </w:rPr>
            </w:pPr>
          </w:p>
          <w:p w14:paraId="012CF4FC">
            <w:pPr>
              <w:spacing w:line="260" w:lineRule="auto"/>
              <w:rPr>
                <w:rFonts w:ascii="Arial"/>
                <w:sz w:val="21"/>
              </w:rPr>
            </w:pPr>
          </w:p>
          <w:p w14:paraId="07ACCFF7">
            <w:pPr>
              <w:spacing w:line="260" w:lineRule="auto"/>
              <w:rPr>
                <w:rFonts w:ascii="Arial"/>
                <w:sz w:val="21"/>
              </w:rPr>
            </w:pPr>
          </w:p>
          <w:p w14:paraId="4D965D8A">
            <w:pPr>
              <w:spacing w:line="260" w:lineRule="auto"/>
              <w:rPr>
                <w:rFonts w:ascii="Arial"/>
                <w:sz w:val="21"/>
              </w:rPr>
            </w:pPr>
          </w:p>
          <w:p w14:paraId="00DEAD4C">
            <w:pPr>
              <w:spacing w:line="260" w:lineRule="auto"/>
              <w:rPr>
                <w:rFonts w:ascii="Arial"/>
                <w:sz w:val="21"/>
              </w:rPr>
            </w:pPr>
          </w:p>
          <w:p w14:paraId="570E7994">
            <w:pPr>
              <w:pStyle w:val="6"/>
              <w:spacing w:before="52" w:line="225" w:lineRule="auto"/>
              <w:ind w:left="509" w:right="76" w:hanging="410"/>
            </w:pPr>
            <w:r>
              <w:rPr>
                <w:b/>
                <w:bCs/>
                <w:spacing w:val="2"/>
              </w:rPr>
              <w:t>化学化工类、工商</w:t>
            </w:r>
            <w:r>
              <w:t xml:space="preserve"> </w:t>
            </w:r>
            <w:r>
              <w:rPr>
                <w:b/>
                <w:bCs/>
              </w:rPr>
              <w:t>管理类</w:t>
            </w:r>
          </w:p>
        </w:tc>
        <w:tc>
          <w:tcPr>
            <w:tcW w:w="770" w:type="dxa"/>
            <w:vAlign w:val="top"/>
          </w:tcPr>
          <w:p w14:paraId="723730F3">
            <w:pPr>
              <w:spacing w:line="259" w:lineRule="auto"/>
              <w:rPr>
                <w:rFonts w:ascii="Arial"/>
                <w:sz w:val="21"/>
              </w:rPr>
            </w:pPr>
          </w:p>
          <w:p w14:paraId="1DC5DEDF">
            <w:pPr>
              <w:spacing w:line="259" w:lineRule="auto"/>
              <w:rPr>
                <w:rFonts w:ascii="Arial"/>
                <w:sz w:val="21"/>
              </w:rPr>
            </w:pPr>
          </w:p>
          <w:p w14:paraId="46299FE3">
            <w:pPr>
              <w:spacing w:line="259" w:lineRule="auto"/>
              <w:rPr>
                <w:rFonts w:ascii="Arial"/>
                <w:sz w:val="21"/>
              </w:rPr>
            </w:pPr>
          </w:p>
          <w:p w14:paraId="3D197ECC">
            <w:pPr>
              <w:spacing w:line="259" w:lineRule="auto"/>
              <w:rPr>
                <w:rFonts w:ascii="Arial"/>
                <w:sz w:val="21"/>
              </w:rPr>
            </w:pPr>
          </w:p>
          <w:p w14:paraId="75AA0DF9">
            <w:pPr>
              <w:spacing w:line="259" w:lineRule="auto"/>
              <w:rPr>
                <w:rFonts w:ascii="Arial"/>
                <w:sz w:val="21"/>
              </w:rPr>
            </w:pPr>
          </w:p>
          <w:p w14:paraId="73C41E66">
            <w:pPr>
              <w:spacing w:line="259" w:lineRule="auto"/>
              <w:rPr>
                <w:rFonts w:ascii="Arial"/>
                <w:sz w:val="21"/>
              </w:rPr>
            </w:pPr>
          </w:p>
          <w:p w14:paraId="5F55039E">
            <w:pPr>
              <w:spacing w:line="260" w:lineRule="auto"/>
              <w:rPr>
                <w:rFonts w:ascii="Arial"/>
                <w:sz w:val="21"/>
              </w:rPr>
            </w:pPr>
          </w:p>
          <w:p w14:paraId="6B1591DA">
            <w:pPr>
              <w:spacing w:line="260" w:lineRule="auto"/>
              <w:rPr>
                <w:rFonts w:ascii="Arial"/>
                <w:sz w:val="21"/>
              </w:rPr>
            </w:pPr>
          </w:p>
          <w:p w14:paraId="4F3F8031">
            <w:pPr>
              <w:spacing w:line="260" w:lineRule="auto"/>
              <w:rPr>
                <w:rFonts w:ascii="Arial"/>
                <w:sz w:val="21"/>
              </w:rPr>
            </w:pPr>
          </w:p>
          <w:p w14:paraId="05872AD4">
            <w:pPr>
              <w:spacing w:line="260" w:lineRule="auto"/>
              <w:rPr>
                <w:rFonts w:ascii="Arial"/>
                <w:sz w:val="21"/>
              </w:rPr>
            </w:pPr>
          </w:p>
          <w:p w14:paraId="298FAB74">
            <w:pPr>
              <w:pStyle w:val="6"/>
              <w:spacing w:before="52" w:line="231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88BF998">
            <w:pPr>
              <w:spacing w:line="244" w:lineRule="auto"/>
              <w:rPr>
                <w:rFonts w:ascii="Arial"/>
                <w:sz w:val="21"/>
              </w:rPr>
            </w:pPr>
          </w:p>
          <w:p w14:paraId="68F92A2C">
            <w:pPr>
              <w:spacing w:line="245" w:lineRule="auto"/>
              <w:rPr>
                <w:rFonts w:ascii="Arial"/>
                <w:sz w:val="21"/>
              </w:rPr>
            </w:pPr>
          </w:p>
          <w:p w14:paraId="46ECF6ED">
            <w:pPr>
              <w:spacing w:line="245" w:lineRule="auto"/>
              <w:rPr>
                <w:rFonts w:ascii="Arial"/>
                <w:sz w:val="21"/>
              </w:rPr>
            </w:pPr>
          </w:p>
          <w:p w14:paraId="20966FB5">
            <w:pPr>
              <w:spacing w:line="245" w:lineRule="auto"/>
              <w:rPr>
                <w:rFonts w:ascii="Arial"/>
                <w:sz w:val="21"/>
              </w:rPr>
            </w:pPr>
          </w:p>
          <w:p w14:paraId="307B0639">
            <w:pPr>
              <w:spacing w:line="245" w:lineRule="auto"/>
              <w:rPr>
                <w:rFonts w:ascii="Arial"/>
                <w:sz w:val="21"/>
              </w:rPr>
            </w:pPr>
          </w:p>
          <w:p w14:paraId="691F854E">
            <w:pPr>
              <w:spacing w:line="245" w:lineRule="auto"/>
              <w:rPr>
                <w:rFonts w:ascii="Arial"/>
                <w:sz w:val="21"/>
              </w:rPr>
            </w:pPr>
          </w:p>
          <w:p w14:paraId="733DFE31">
            <w:pPr>
              <w:spacing w:line="245" w:lineRule="auto"/>
              <w:rPr>
                <w:rFonts w:ascii="Arial"/>
                <w:sz w:val="21"/>
              </w:rPr>
            </w:pPr>
          </w:p>
          <w:p w14:paraId="1E55C86D">
            <w:pPr>
              <w:spacing w:line="245" w:lineRule="auto"/>
              <w:rPr>
                <w:rFonts w:ascii="Arial"/>
                <w:sz w:val="21"/>
              </w:rPr>
            </w:pPr>
          </w:p>
          <w:p w14:paraId="65D0AAD7">
            <w:pPr>
              <w:spacing w:line="245" w:lineRule="auto"/>
              <w:rPr>
                <w:rFonts w:ascii="Arial"/>
                <w:sz w:val="21"/>
              </w:rPr>
            </w:pPr>
          </w:p>
          <w:p w14:paraId="69F71EF9">
            <w:pPr>
              <w:spacing w:line="245" w:lineRule="auto"/>
              <w:rPr>
                <w:rFonts w:ascii="Arial"/>
                <w:sz w:val="21"/>
              </w:rPr>
            </w:pPr>
          </w:p>
          <w:p w14:paraId="4227D13F">
            <w:pPr>
              <w:spacing w:line="245" w:lineRule="auto"/>
              <w:rPr>
                <w:rFonts w:ascii="Arial"/>
                <w:sz w:val="21"/>
              </w:rPr>
            </w:pPr>
          </w:p>
          <w:p w14:paraId="08608E7F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0F9106F1">
            <w:pPr>
              <w:spacing w:line="259" w:lineRule="auto"/>
              <w:rPr>
                <w:rFonts w:ascii="Arial"/>
                <w:sz w:val="21"/>
              </w:rPr>
            </w:pPr>
          </w:p>
          <w:p w14:paraId="1B51C340">
            <w:pPr>
              <w:spacing w:line="259" w:lineRule="auto"/>
              <w:rPr>
                <w:rFonts w:ascii="Arial"/>
                <w:sz w:val="21"/>
              </w:rPr>
            </w:pPr>
          </w:p>
          <w:p w14:paraId="6941850A">
            <w:pPr>
              <w:spacing w:line="259" w:lineRule="auto"/>
              <w:rPr>
                <w:rFonts w:ascii="Arial"/>
                <w:sz w:val="21"/>
              </w:rPr>
            </w:pPr>
          </w:p>
          <w:p w14:paraId="1A1EE505">
            <w:pPr>
              <w:spacing w:line="259" w:lineRule="auto"/>
              <w:rPr>
                <w:rFonts w:ascii="Arial"/>
                <w:sz w:val="21"/>
              </w:rPr>
            </w:pPr>
          </w:p>
          <w:p w14:paraId="132140DE">
            <w:pPr>
              <w:spacing w:line="259" w:lineRule="auto"/>
              <w:rPr>
                <w:rFonts w:ascii="Arial"/>
                <w:sz w:val="21"/>
              </w:rPr>
            </w:pPr>
          </w:p>
          <w:p w14:paraId="40597B14">
            <w:pPr>
              <w:spacing w:line="259" w:lineRule="auto"/>
              <w:rPr>
                <w:rFonts w:ascii="Arial"/>
                <w:sz w:val="21"/>
              </w:rPr>
            </w:pPr>
          </w:p>
          <w:p w14:paraId="04A2E0F9">
            <w:pPr>
              <w:spacing w:line="260" w:lineRule="auto"/>
              <w:rPr>
                <w:rFonts w:ascii="Arial"/>
                <w:sz w:val="21"/>
              </w:rPr>
            </w:pPr>
          </w:p>
          <w:p w14:paraId="2BD09E92">
            <w:pPr>
              <w:spacing w:line="260" w:lineRule="auto"/>
              <w:rPr>
                <w:rFonts w:ascii="Arial"/>
                <w:sz w:val="21"/>
              </w:rPr>
            </w:pPr>
          </w:p>
          <w:p w14:paraId="061FEF53">
            <w:pPr>
              <w:spacing w:line="260" w:lineRule="auto"/>
              <w:rPr>
                <w:rFonts w:ascii="Arial"/>
                <w:sz w:val="21"/>
              </w:rPr>
            </w:pPr>
          </w:p>
          <w:p w14:paraId="53AD938A">
            <w:pPr>
              <w:spacing w:line="260" w:lineRule="auto"/>
              <w:rPr>
                <w:rFonts w:ascii="Arial"/>
                <w:sz w:val="21"/>
              </w:rPr>
            </w:pPr>
          </w:p>
          <w:p w14:paraId="4579733B">
            <w:pPr>
              <w:pStyle w:val="6"/>
              <w:spacing w:before="52" w:line="215" w:lineRule="auto"/>
              <w:ind w:left="63"/>
            </w:pPr>
            <w:r>
              <w:rPr>
                <w:b/>
                <w:bCs/>
                <w:spacing w:val="3"/>
              </w:rPr>
              <w:t>五险一金、提供住宿、节假日</w:t>
            </w:r>
          </w:p>
          <w:p w14:paraId="76E214F9">
            <w:pPr>
              <w:pStyle w:val="6"/>
              <w:spacing w:before="14" w:line="217" w:lineRule="auto"/>
              <w:ind w:left="972"/>
            </w:pPr>
            <w:r>
              <w:rPr>
                <w:b/>
                <w:bCs/>
                <w:spacing w:val="-4"/>
              </w:rPr>
              <w:t>福利</w:t>
            </w:r>
          </w:p>
        </w:tc>
        <w:tc>
          <w:tcPr>
            <w:tcW w:w="753" w:type="dxa"/>
            <w:vAlign w:val="top"/>
          </w:tcPr>
          <w:p w14:paraId="14F5EB3B">
            <w:pPr>
              <w:spacing w:line="244" w:lineRule="auto"/>
              <w:rPr>
                <w:rFonts w:ascii="Arial"/>
                <w:sz w:val="21"/>
              </w:rPr>
            </w:pPr>
          </w:p>
          <w:p w14:paraId="70F7D2EC">
            <w:pPr>
              <w:spacing w:line="245" w:lineRule="auto"/>
              <w:rPr>
                <w:rFonts w:ascii="Arial"/>
                <w:sz w:val="21"/>
              </w:rPr>
            </w:pPr>
          </w:p>
          <w:p w14:paraId="002C5FD4">
            <w:pPr>
              <w:spacing w:line="245" w:lineRule="auto"/>
              <w:rPr>
                <w:rFonts w:ascii="Arial"/>
                <w:sz w:val="21"/>
              </w:rPr>
            </w:pPr>
          </w:p>
          <w:p w14:paraId="3F849172">
            <w:pPr>
              <w:spacing w:line="245" w:lineRule="auto"/>
              <w:rPr>
                <w:rFonts w:ascii="Arial"/>
                <w:sz w:val="21"/>
              </w:rPr>
            </w:pPr>
          </w:p>
          <w:p w14:paraId="6D9DEB6C">
            <w:pPr>
              <w:spacing w:line="245" w:lineRule="auto"/>
              <w:rPr>
                <w:rFonts w:ascii="Arial"/>
                <w:sz w:val="21"/>
              </w:rPr>
            </w:pPr>
          </w:p>
          <w:p w14:paraId="407E1127">
            <w:pPr>
              <w:spacing w:line="245" w:lineRule="auto"/>
              <w:rPr>
                <w:rFonts w:ascii="Arial"/>
                <w:sz w:val="21"/>
              </w:rPr>
            </w:pPr>
          </w:p>
          <w:p w14:paraId="6456A4C1">
            <w:pPr>
              <w:spacing w:line="245" w:lineRule="auto"/>
              <w:rPr>
                <w:rFonts w:ascii="Arial"/>
                <w:sz w:val="21"/>
              </w:rPr>
            </w:pPr>
          </w:p>
          <w:p w14:paraId="1F3EFE06">
            <w:pPr>
              <w:spacing w:line="245" w:lineRule="auto"/>
              <w:rPr>
                <w:rFonts w:ascii="Arial"/>
                <w:sz w:val="21"/>
              </w:rPr>
            </w:pPr>
          </w:p>
          <w:p w14:paraId="6D274B37">
            <w:pPr>
              <w:spacing w:line="245" w:lineRule="auto"/>
              <w:rPr>
                <w:rFonts w:ascii="Arial"/>
                <w:sz w:val="21"/>
              </w:rPr>
            </w:pPr>
          </w:p>
          <w:p w14:paraId="649B8428">
            <w:pPr>
              <w:spacing w:line="245" w:lineRule="auto"/>
              <w:rPr>
                <w:rFonts w:ascii="Arial"/>
                <w:sz w:val="21"/>
              </w:rPr>
            </w:pPr>
          </w:p>
          <w:p w14:paraId="2DEEE7C0">
            <w:pPr>
              <w:spacing w:line="245" w:lineRule="auto"/>
              <w:rPr>
                <w:rFonts w:ascii="Arial"/>
                <w:sz w:val="21"/>
              </w:rPr>
            </w:pPr>
          </w:p>
          <w:p w14:paraId="1B103964">
            <w:pPr>
              <w:pStyle w:val="6"/>
              <w:spacing w:before="52" w:line="217" w:lineRule="auto"/>
              <w:ind w:left="141"/>
            </w:pPr>
            <w:r>
              <w:rPr>
                <w:b/>
                <w:bCs/>
                <w:spacing w:val="-1"/>
              </w:rPr>
              <w:t>福泉市</w:t>
            </w:r>
          </w:p>
        </w:tc>
        <w:tc>
          <w:tcPr>
            <w:tcW w:w="614" w:type="dxa"/>
            <w:vAlign w:val="top"/>
          </w:tcPr>
          <w:p w14:paraId="3E5A7345">
            <w:pPr>
              <w:spacing w:line="244" w:lineRule="auto"/>
              <w:rPr>
                <w:rFonts w:ascii="Arial"/>
                <w:sz w:val="21"/>
              </w:rPr>
            </w:pPr>
          </w:p>
          <w:p w14:paraId="49D80D34">
            <w:pPr>
              <w:spacing w:line="245" w:lineRule="auto"/>
              <w:rPr>
                <w:rFonts w:ascii="Arial"/>
                <w:sz w:val="21"/>
              </w:rPr>
            </w:pPr>
          </w:p>
          <w:p w14:paraId="525C5781">
            <w:pPr>
              <w:spacing w:line="245" w:lineRule="auto"/>
              <w:rPr>
                <w:rFonts w:ascii="Arial"/>
                <w:sz w:val="21"/>
              </w:rPr>
            </w:pPr>
          </w:p>
          <w:p w14:paraId="50DE1171">
            <w:pPr>
              <w:spacing w:line="245" w:lineRule="auto"/>
              <w:rPr>
                <w:rFonts w:ascii="Arial"/>
                <w:sz w:val="21"/>
              </w:rPr>
            </w:pPr>
          </w:p>
          <w:p w14:paraId="4F1D4EF7">
            <w:pPr>
              <w:spacing w:line="245" w:lineRule="auto"/>
              <w:rPr>
                <w:rFonts w:ascii="Arial"/>
                <w:sz w:val="21"/>
              </w:rPr>
            </w:pPr>
          </w:p>
          <w:p w14:paraId="00340BD6">
            <w:pPr>
              <w:spacing w:line="245" w:lineRule="auto"/>
              <w:rPr>
                <w:rFonts w:ascii="Arial"/>
                <w:sz w:val="21"/>
              </w:rPr>
            </w:pPr>
          </w:p>
          <w:p w14:paraId="44261284">
            <w:pPr>
              <w:spacing w:line="245" w:lineRule="auto"/>
              <w:rPr>
                <w:rFonts w:ascii="Arial"/>
                <w:sz w:val="21"/>
              </w:rPr>
            </w:pPr>
          </w:p>
          <w:p w14:paraId="39FD573C">
            <w:pPr>
              <w:spacing w:line="245" w:lineRule="auto"/>
              <w:rPr>
                <w:rFonts w:ascii="Arial"/>
                <w:sz w:val="21"/>
              </w:rPr>
            </w:pPr>
          </w:p>
          <w:p w14:paraId="196C25D1">
            <w:pPr>
              <w:spacing w:line="245" w:lineRule="auto"/>
              <w:rPr>
                <w:rFonts w:ascii="Arial"/>
                <w:sz w:val="21"/>
              </w:rPr>
            </w:pPr>
          </w:p>
          <w:p w14:paraId="1C154403">
            <w:pPr>
              <w:spacing w:line="245" w:lineRule="auto"/>
              <w:rPr>
                <w:rFonts w:ascii="Arial"/>
                <w:sz w:val="21"/>
              </w:rPr>
            </w:pPr>
          </w:p>
          <w:p w14:paraId="3942FBC9">
            <w:pPr>
              <w:spacing w:line="245" w:lineRule="auto"/>
              <w:rPr>
                <w:rFonts w:ascii="Arial"/>
                <w:sz w:val="21"/>
              </w:rPr>
            </w:pPr>
          </w:p>
          <w:p w14:paraId="28D602E1">
            <w:pPr>
              <w:pStyle w:val="6"/>
              <w:spacing w:before="52" w:line="217" w:lineRule="auto"/>
              <w:ind w:left="165"/>
            </w:pPr>
            <w:r>
              <w:rPr>
                <w:b/>
                <w:bCs/>
                <w:spacing w:val="-9"/>
              </w:rPr>
              <w:t>陶玫</w:t>
            </w:r>
          </w:p>
        </w:tc>
        <w:tc>
          <w:tcPr>
            <w:tcW w:w="1347" w:type="dxa"/>
            <w:vAlign w:val="top"/>
          </w:tcPr>
          <w:p w14:paraId="40B21181">
            <w:pPr>
              <w:spacing w:line="246" w:lineRule="auto"/>
              <w:rPr>
                <w:rFonts w:ascii="Arial"/>
                <w:sz w:val="21"/>
              </w:rPr>
            </w:pPr>
          </w:p>
          <w:p w14:paraId="586A3CEE">
            <w:pPr>
              <w:spacing w:line="246" w:lineRule="auto"/>
              <w:rPr>
                <w:rFonts w:ascii="Arial"/>
                <w:sz w:val="21"/>
              </w:rPr>
            </w:pPr>
          </w:p>
          <w:p w14:paraId="69195DBC">
            <w:pPr>
              <w:spacing w:line="247" w:lineRule="auto"/>
              <w:rPr>
                <w:rFonts w:ascii="Arial"/>
                <w:sz w:val="21"/>
              </w:rPr>
            </w:pPr>
          </w:p>
          <w:p w14:paraId="1CBD9C6E">
            <w:pPr>
              <w:spacing w:line="247" w:lineRule="auto"/>
              <w:rPr>
                <w:rFonts w:ascii="Arial"/>
                <w:sz w:val="21"/>
              </w:rPr>
            </w:pPr>
          </w:p>
          <w:p w14:paraId="008939C6">
            <w:pPr>
              <w:spacing w:line="247" w:lineRule="auto"/>
              <w:rPr>
                <w:rFonts w:ascii="Arial"/>
                <w:sz w:val="21"/>
              </w:rPr>
            </w:pPr>
          </w:p>
          <w:p w14:paraId="5D5533D5">
            <w:pPr>
              <w:spacing w:line="247" w:lineRule="auto"/>
              <w:rPr>
                <w:rFonts w:ascii="Arial"/>
                <w:sz w:val="21"/>
              </w:rPr>
            </w:pPr>
          </w:p>
          <w:p w14:paraId="1FBFE9C4">
            <w:pPr>
              <w:spacing w:line="247" w:lineRule="auto"/>
              <w:rPr>
                <w:rFonts w:ascii="Arial"/>
                <w:sz w:val="21"/>
              </w:rPr>
            </w:pPr>
          </w:p>
          <w:p w14:paraId="7FBCBFF0">
            <w:pPr>
              <w:spacing w:line="247" w:lineRule="auto"/>
              <w:rPr>
                <w:rFonts w:ascii="Arial"/>
                <w:sz w:val="21"/>
              </w:rPr>
            </w:pPr>
          </w:p>
          <w:p w14:paraId="4A212A4B">
            <w:pPr>
              <w:spacing w:line="247" w:lineRule="auto"/>
              <w:rPr>
                <w:rFonts w:ascii="Arial"/>
                <w:sz w:val="21"/>
              </w:rPr>
            </w:pPr>
          </w:p>
          <w:p w14:paraId="4FDC77BA">
            <w:pPr>
              <w:spacing w:line="247" w:lineRule="auto"/>
              <w:rPr>
                <w:rFonts w:ascii="Arial"/>
                <w:sz w:val="21"/>
              </w:rPr>
            </w:pPr>
          </w:p>
          <w:p w14:paraId="4237484F">
            <w:pPr>
              <w:spacing w:line="247" w:lineRule="auto"/>
              <w:rPr>
                <w:rFonts w:ascii="Arial"/>
                <w:sz w:val="21"/>
              </w:rPr>
            </w:pPr>
          </w:p>
          <w:p w14:paraId="1A42FBF5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18386366080</w:t>
            </w:r>
          </w:p>
        </w:tc>
        <w:tc>
          <w:tcPr>
            <w:tcW w:w="961" w:type="dxa"/>
            <w:vAlign w:val="top"/>
          </w:tcPr>
          <w:p w14:paraId="43981607">
            <w:pPr>
              <w:spacing w:line="259" w:lineRule="auto"/>
              <w:rPr>
                <w:rFonts w:ascii="Arial"/>
                <w:sz w:val="21"/>
              </w:rPr>
            </w:pPr>
          </w:p>
          <w:p w14:paraId="506AEBE7">
            <w:pPr>
              <w:spacing w:line="259" w:lineRule="auto"/>
              <w:rPr>
                <w:rFonts w:ascii="Arial"/>
                <w:sz w:val="21"/>
              </w:rPr>
            </w:pPr>
          </w:p>
          <w:p w14:paraId="1BB71A5F">
            <w:pPr>
              <w:spacing w:line="259" w:lineRule="auto"/>
              <w:rPr>
                <w:rFonts w:ascii="Arial"/>
                <w:sz w:val="21"/>
              </w:rPr>
            </w:pPr>
          </w:p>
          <w:p w14:paraId="12851852">
            <w:pPr>
              <w:spacing w:line="259" w:lineRule="auto"/>
              <w:rPr>
                <w:rFonts w:ascii="Arial"/>
                <w:sz w:val="21"/>
              </w:rPr>
            </w:pPr>
          </w:p>
          <w:p w14:paraId="3981BA67">
            <w:pPr>
              <w:spacing w:line="259" w:lineRule="auto"/>
              <w:rPr>
                <w:rFonts w:ascii="Arial"/>
                <w:sz w:val="21"/>
              </w:rPr>
            </w:pPr>
          </w:p>
          <w:p w14:paraId="7F6DC35A">
            <w:pPr>
              <w:spacing w:line="259" w:lineRule="auto"/>
              <w:rPr>
                <w:rFonts w:ascii="Arial"/>
                <w:sz w:val="21"/>
              </w:rPr>
            </w:pPr>
          </w:p>
          <w:p w14:paraId="1377885E">
            <w:pPr>
              <w:spacing w:line="260" w:lineRule="auto"/>
              <w:rPr>
                <w:rFonts w:ascii="Arial"/>
                <w:sz w:val="21"/>
              </w:rPr>
            </w:pPr>
          </w:p>
          <w:p w14:paraId="37B4432E">
            <w:pPr>
              <w:spacing w:line="260" w:lineRule="auto"/>
              <w:rPr>
                <w:rFonts w:ascii="Arial"/>
                <w:sz w:val="21"/>
              </w:rPr>
            </w:pPr>
          </w:p>
          <w:p w14:paraId="22FC1E9B">
            <w:pPr>
              <w:spacing w:line="260" w:lineRule="auto"/>
              <w:rPr>
                <w:rFonts w:ascii="Arial"/>
                <w:sz w:val="21"/>
              </w:rPr>
            </w:pPr>
          </w:p>
          <w:p w14:paraId="2C9D1F7C">
            <w:pPr>
              <w:spacing w:line="260" w:lineRule="auto"/>
              <w:rPr>
                <w:rFonts w:ascii="Arial"/>
                <w:sz w:val="21"/>
              </w:rPr>
            </w:pPr>
          </w:p>
          <w:p w14:paraId="6BA40942">
            <w:pPr>
              <w:pStyle w:val="6"/>
              <w:spacing w:before="52" w:line="210" w:lineRule="auto"/>
              <w:ind w:left="73"/>
            </w:pPr>
            <w:r>
              <w:rPr>
                <w:b/>
                <w:bCs/>
              </w:rPr>
              <w:t>gzsw</w:t>
            </w:r>
            <w:r>
              <w:rPr>
                <w:b/>
                <w:bCs/>
                <w:spacing w:val="1"/>
              </w:rPr>
              <w:t>1008@1</w:t>
            </w:r>
          </w:p>
          <w:p w14:paraId="18B95080">
            <w:pPr>
              <w:pStyle w:val="6"/>
              <w:spacing w:before="39" w:line="183" w:lineRule="auto"/>
              <w:ind w:left="245"/>
            </w:pPr>
            <w:r>
              <w:rPr>
                <w:b/>
                <w:bCs/>
                <w:spacing w:val="-1"/>
              </w:rPr>
              <w:t>63.com</w:t>
            </w:r>
          </w:p>
        </w:tc>
      </w:tr>
    </w:tbl>
    <w:p w14:paraId="5FB5B356">
      <w:pPr>
        <w:rPr>
          <w:rFonts w:ascii="Arial"/>
          <w:sz w:val="21"/>
        </w:rPr>
      </w:pPr>
    </w:p>
    <w:p w14:paraId="766E5B58">
      <w:pPr>
        <w:rPr>
          <w:rFonts w:ascii="Arial" w:hAnsi="Arial" w:eastAsia="Arial" w:cs="Arial"/>
          <w:sz w:val="21"/>
          <w:szCs w:val="21"/>
        </w:rPr>
        <w:sectPr>
          <w:footerReference r:id="rId170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17D5F7E3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5717C8A7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06A679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033DC4DC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76D69041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75A63E5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D742971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760D2618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6D9C49A7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361336D3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054AA624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6B0B9B9D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7346E296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5D15ABDA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6F0B60E1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01EB6139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7B8552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6" w:hRule="atLeast"/>
        </w:trPr>
        <w:tc>
          <w:tcPr>
            <w:tcW w:w="669" w:type="dxa"/>
            <w:vAlign w:val="top"/>
          </w:tcPr>
          <w:p w14:paraId="7032F207">
            <w:pPr>
              <w:spacing w:line="251" w:lineRule="auto"/>
              <w:rPr>
                <w:rFonts w:ascii="Arial"/>
                <w:sz w:val="21"/>
              </w:rPr>
            </w:pPr>
          </w:p>
          <w:p w14:paraId="1C453219">
            <w:pPr>
              <w:spacing w:line="251" w:lineRule="auto"/>
              <w:rPr>
                <w:rFonts w:ascii="Arial"/>
                <w:sz w:val="21"/>
              </w:rPr>
            </w:pPr>
          </w:p>
          <w:p w14:paraId="7ED7D1A1">
            <w:pPr>
              <w:spacing w:line="251" w:lineRule="auto"/>
              <w:rPr>
                <w:rFonts w:ascii="Arial"/>
                <w:sz w:val="21"/>
              </w:rPr>
            </w:pPr>
          </w:p>
          <w:p w14:paraId="56DD6147">
            <w:pPr>
              <w:spacing w:line="251" w:lineRule="auto"/>
              <w:rPr>
                <w:rFonts w:ascii="Arial"/>
                <w:sz w:val="21"/>
              </w:rPr>
            </w:pPr>
          </w:p>
          <w:p w14:paraId="2DA2273E">
            <w:pPr>
              <w:spacing w:line="251" w:lineRule="auto"/>
              <w:rPr>
                <w:rFonts w:ascii="Arial"/>
                <w:sz w:val="21"/>
              </w:rPr>
            </w:pPr>
          </w:p>
          <w:p w14:paraId="41B15CE0">
            <w:pPr>
              <w:spacing w:line="251" w:lineRule="auto"/>
              <w:rPr>
                <w:rFonts w:ascii="Arial"/>
                <w:sz w:val="21"/>
              </w:rPr>
            </w:pPr>
          </w:p>
          <w:p w14:paraId="74B6C6F9">
            <w:pPr>
              <w:spacing w:line="251" w:lineRule="auto"/>
              <w:rPr>
                <w:rFonts w:ascii="Arial"/>
                <w:sz w:val="21"/>
              </w:rPr>
            </w:pPr>
          </w:p>
          <w:p w14:paraId="4254090C">
            <w:pPr>
              <w:spacing w:line="251" w:lineRule="auto"/>
              <w:rPr>
                <w:rFonts w:ascii="Arial"/>
                <w:sz w:val="21"/>
              </w:rPr>
            </w:pPr>
          </w:p>
          <w:p w14:paraId="7578A568">
            <w:pPr>
              <w:spacing w:line="251" w:lineRule="auto"/>
              <w:rPr>
                <w:rFonts w:ascii="Arial"/>
                <w:sz w:val="21"/>
              </w:rPr>
            </w:pPr>
          </w:p>
          <w:p w14:paraId="16A0F2C2">
            <w:pPr>
              <w:spacing w:line="251" w:lineRule="auto"/>
              <w:rPr>
                <w:rFonts w:ascii="Arial"/>
                <w:sz w:val="21"/>
              </w:rPr>
            </w:pPr>
          </w:p>
          <w:p w14:paraId="0A5E4384">
            <w:pPr>
              <w:spacing w:line="251" w:lineRule="auto"/>
              <w:rPr>
                <w:rFonts w:ascii="Arial"/>
                <w:sz w:val="21"/>
              </w:rPr>
            </w:pPr>
          </w:p>
          <w:p w14:paraId="286E3663">
            <w:pPr>
              <w:spacing w:line="252" w:lineRule="auto"/>
              <w:rPr>
                <w:rFonts w:ascii="Arial"/>
                <w:sz w:val="21"/>
              </w:rPr>
            </w:pPr>
          </w:p>
          <w:p w14:paraId="7322A745">
            <w:pPr>
              <w:spacing w:line="252" w:lineRule="auto"/>
              <w:rPr>
                <w:rFonts w:ascii="Arial"/>
                <w:sz w:val="21"/>
              </w:rPr>
            </w:pPr>
          </w:p>
          <w:p w14:paraId="43AE0D2E">
            <w:pPr>
              <w:spacing w:line="252" w:lineRule="auto"/>
              <w:rPr>
                <w:rFonts w:ascii="Arial"/>
                <w:sz w:val="21"/>
              </w:rPr>
            </w:pPr>
          </w:p>
          <w:p w14:paraId="26B0B668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887</w:t>
            </w:r>
          </w:p>
        </w:tc>
        <w:tc>
          <w:tcPr>
            <w:tcW w:w="1055" w:type="dxa"/>
            <w:vAlign w:val="top"/>
          </w:tcPr>
          <w:p w14:paraId="006D2A1F">
            <w:pPr>
              <w:spacing w:line="242" w:lineRule="auto"/>
              <w:rPr>
                <w:rFonts w:ascii="Arial"/>
                <w:sz w:val="21"/>
              </w:rPr>
            </w:pPr>
          </w:p>
          <w:p w14:paraId="1EF37B2B">
            <w:pPr>
              <w:spacing w:line="242" w:lineRule="auto"/>
              <w:rPr>
                <w:rFonts w:ascii="Arial"/>
                <w:sz w:val="21"/>
              </w:rPr>
            </w:pPr>
          </w:p>
          <w:p w14:paraId="2C1AEB8F">
            <w:pPr>
              <w:spacing w:line="242" w:lineRule="auto"/>
              <w:rPr>
                <w:rFonts w:ascii="Arial"/>
                <w:sz w:val="21"/>
              </w:rPr>
            </w:pPr>
          </w:p>
          <w:p w14:paraId="00040810">
            <w:pPr>
              <w:spacing w:line="243" w:lineRule="auto"/>
              <w:rPr>
                <w:rFonts w:ascii="Arial"/>
                <w:sz w:val="21"/>
              </w:rPr>
            </w:pPr>
          </w:p>
          <w:p w14:paraId="1E5A469B">
            <w:pPr>
              <w:spacing w:line="243" w:lineRule="auto"/>
              <w:rPr>
                <w:rFonts w:ascii="Arial"/>
                <w:sz w:val="21"/>
              </w:rPr>
            </w:pPr>
          </w:p>
          <w:p w14:paraId="7E2B9896">
            <w:pPr>
              <w:spacing w:line="243" w:lineRule="auto"/>
              <w:rPr>
                <w:rFonts w:ascii="Arial"/>
                <w:sz w:val="21"/>
              </w:rPr>
            </w:pPr>
          </w:p>
          <w:p w14:paraId="07C86925">
            <w:pPr>
              <w:spacing w:line="243" w:lineRule="auto"/>
              <w:rPr>
                <w:rFonts w:ascii="Arial"/>
                <w:sz w:val="21"/>
              </w:rPr>
            </w:pPr>
          </w:p>
          <w:p w14:paraId="1D3B4C8A">
            <w:pPr>
              <w:spacing w:line="243" w:lineRule="auto"/>
              <w:rPr>
                <w:rFonts w:ascii="Arial"/>
                <w:sz w:val="21"/>
              </w:rPr>
            </w:pPr>
          </w:p>
          <w:p w14:paraId="41E4C898">
            <w:pPr>
              <w:spacing w:line="243" w:lineRule="auto"/>
              <w:rPr>
                <w:rFonts w:ascii="Arial"/>
                <w:sz w:val="21"/>
              </w:rPr>
            </w:pPr>
          </w:p>
          <w:p w14:paraId="47BE3905">
            <w:pPr>
              <w:spacing w:line="243" w:lineRule="auto"/>
              <w:rPr>
                <w:rFonts w:ascii="Arial"/>
                <w:sz w:val="21"/>
              </w:rPr>
            </w:pPr>
          </w:p>
          <w:p w14:paraId="3067BFA6">
            <w:pPr>
              <w:spacing w:line="243" w:lineRule="auto"/>
              <w:rPr>
                <w:rFonts w:ascii="Arial"/>
                <w:sz w:val="21"/>
              </w:rPr>
            </w:pPr>
          </w:p>
          <w:p w14:paraId="0886D038">
            <w:pPr>
              <w:spacing w:line="243" w:lineRule="auto"/>
              <w:rPr>
                <w:rFonts w:ascii="Arial"/>
                <w:sz w:val="21"/>
              </w:rPr>
            </w:pPr>
          </w:p>
          <w:p w14:paraId="6CE7102F">
            <w:pPr>
              <w:spacing w:line="243" w:lineRule="auto"/>
              <w:rPr>
                <w:rFonts w:ascii="Arial"/>
                <w:sz w:val="21"/>
              </w:rPr>
            </w:pPr>
          </w:p>
          <w:p w14:paraId="73F40B49">
            <w:pPr>
              <w:spacing w:line="243" w:lineRule="auto"/>
              <w:rPr>
                <w:rFonts w:ascii="Arial"/>
                <w:sz w:val="21"/>
              </w:rPr>
            </w:pPr>
          </w:p>
          <w:p w14:paraId="2F2E13C8">
            <w:pPr>
              <w:pStyle w:val="6"/>
              <w:spacing w:before="52" w:line="223" w:lineRule="auto"/>
              <w:ind w:left="34" w:right="26" w:hanging="1"/>
            </w:pPr>
            <w:r>
              <w:rPr>
                <w:b/>
                <w:bCs/>
                <w:spacing w:val="1"/>
              </w:rPr>
              <w:t>贵州胜威福全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化工有限公司</w:t>
            </w:r>
          </w:p>
        </w:tc>
        <w:tc>
          <w:tcPr>
            <w:tcW w:w="1134" w:type="dxa"/>
            <w:vAlign w:val="top"/>
          </w:tcPr>
          <w:p w14:paraId="451D6A7D">
            <w:pPr>
              <w:spacing w:line="249" w:lineRule="auto"/>
              <w:rPr>
                <w:rFonts w:ascii="Arial"/>
                <w:sz w:val="21"/>
              </w:rPr>
            </w:pPr>
          </w:p>
          <w:p w14:paraId="2250BCB0">
            <w:pPr>
              <w:spacing w:line="249" w:lineRule="auto"/>
              <w:rPr>
                <w:rFonts w:ascii="Arial"/>
                <w:sz w:val="21"/>
              </w:rPr>
            </w:pPr>
          </w:p>
          <w:p w14:paraId="7FFDE10D">
            <w:pPr>
              <w:spacing w:line="249" w:lineRule="auto"/>
              <w:rPr>
                <w:rFonts w:ascii="Arial"/>
                <w:sz w:val="21"/>
              </w:rPr>
            </w:pPr>
          </w:p>
          <w:p w14:paraId="6DE52902">
            <w:pPr>
              <w:spacing w:line="249" w:lineRule="auto"/>
              <w:rPr>
                <w:rFonts w:ascii="Arial"/>
                <w:sz w:val="21"/>
              </w:rPr>
            </w:pPr>
          </w:p>
          <w:p w14:paraId="6281CF54">
            <w:pPr>
              <w:spacing w:line="250" w:lineRule="auto"/>
              <w:rPr>
                <w:rFonts w:ascii="Arial"/>
                <w:sz w:val="21"/>
              </w:rPr>
            </w:pPr>
          </w:p>
          <w:p w14:paraId="625DD20B">
            <w:pPr>
              <w:spacing w:line="250" w:lineRule="auto"/>
              <w:rPr>
                <w:rFonts w:ascii="Arial"/>
                <w:sz w:val="21"/>
              </w:rPr>
            </w:pPr>
          </w:p>
          <w:p w14:paraId="4BE84AE2">
            <w:pPr>
              <w:spacing w:line="250" w:lineRule="auto"/>
              <w:rPr>
                <w:rFonts w:ascii="Arial"/>
                <w:sz w:val="21"/>
              </w:rPr>
            </w:pPr>
          </w:p>
          <w:p w14:paraId="120F2BA4">
            <w:pPr>
              <w:spacing w:line="250" w:lineRule="auto"/>
              <w:rPr>
                <w:rFonts w:ascii="Arial"/>
                <w:sz w:val="21"/>
              </w:rPr>
            </w:pPr>
          </w:p>
          <w:p w14:paraId="5DD802A5">
            <w:pPr>
              <w:spacing w:line="250" w:lineRule="auto"/>
              <w:rPr>
                <w:rFonts w:ascii="Arial"/>
                <w:sz w:val="21"/>
              </w:rPr>
            </w:pPr>
          </w:p>
          <w:p w14:paraId="25C96525">
            <w:pPr>
              <w:spacing w:line="250" w:lineRule="auto"/>
              <w:rPr>
                <w:rFonts w:ascii="Arial"/>
                <w:sz w:val="21"/>
              </w:rPr>
            </w:pPr>
          </w:p>
          <w:p w14:paraId="3FC4012A">
            <w:pPr>
              <w:spacing w:line="250" w:lineRule="auto"/>
              <w:rPr>
                <w:rFonts w:ascii="Arial"/>
                <w:sz w:val="21"/>
              </w:rPr>
            </w:pPr>
          </w:p>
          <w:p w14:paraId="493791F7">
            <w:pPr>
              <w:spacing w:line="250" w:lineRule="auto"/>
              <w:rPr>
                <w:rFonts w:ascii="Arial"/>
                <w:sz w:val="21"/>
              </w:rPr>
            </w:pPr>
          </w:p>
          <w:p w14:paraId="220D2ED5">
            <w:pPr>
              <w:spacing w:line="250" w:lineRule="auto"/>
              <w:rPr>
                <w:rFonts w:ascii="Arial"/>
                <w:sz w:val="21"/>
              </w:rPr>
            </w:pPr>
          </w:p>
          <w:p w14:paraId="74604E63">
            <w:pPr>
              <w:spacing w:line="250" w:lineRule="auto"/>
              <w:rPr>
                <w:rFonts w:ascii="Arial"/>
                <w:sz w:val="21"/>
              </w:rPr>
            </w:pPr>
          </w:p>
          <w:p w14:paraId="3503AEB7">
            <w:pPr>
              <w:pStyle w:val="6"/>
              <w:spacing w:before="52" w:line="218" w:lineRule="auto"/>
              <w:ind w:left="161"/>
            </w:pPr>
            <w:r>
              <w:rPr>
                <w:b/>
                <w:bCs/>
              </w:rPr>
              <w:t>外贸业务员</w:t>
            </w:r>
          </w:p>
        </w:tc>
        <w:tc>
          <w:tcPr>
            <w:tcW w:w="3148" w:type="dxa"/>
            <w:vAlign w:val="top"/>
          </w:tcPr>
          <w:p w14:paraId="061718DB">
            <w:pPr>
              <w:pStyle w:val="6"/>
              <w:spacing w:before="155" w:line="219" w:lineRule="auto"/>
              <w:ind w:left="1169"/>
            </w:pPr>
            <w:r>
              <w:rPr>
                <w:b/>
                <w:bCs/>
                <w:spacing w:val="-1"/>
              </w:rPr>
              <w:t>主要职责：</w:t>
            </w:r>
          </w:p>
          <w:p w14:paraId="6CCA3F9B">
            <w:pPr>
              <w:pStyle w:val="6"/>
              <w:spacing w:before="8" w:line="216" w:lineRule="auto"/>
              <w:ind w:left="91"/>
            </w:pPr>
            <w:r>
              <w:rPr>
                <w:b/>
                <w:bCs/>
              </w:rPr>
              <w:t>1</w:t>
            </w:r>
            <w:r>
              <w:t xml:space="preserve"> </w:t>
            </w:r>
            <w:r>
              <w:rPr>
                <w:b/>
                <w:bCs/>
              </w:rPr>
              <w:t>.协助部门领导及销售人员完成销售跟单</w:t>
            </w:r>
          </w:p>
          <w:p w14:paraId="75CED3BF">
            <w:pPr>
              <w:pStyle w:val="6"/>
              <w:spacing w:before="14" w:line="218" w:lineRule="auto"/>
              <w:ind w:left="1373"/>
            </w:pPr>
            <w:r>
              <w:rPr>
                <w:b/>
                <w:bCs/>
                <w:spacing w:val="-1"/>
              </w:rPr>
              <w:t>事宜:</w:t>
            </w:r>
          </w:p>
          <w:p w14:paraId="06550D9D">
            <w:pPr>
              <w:pStyle w:val="6"/>
              <w:spacing w:before="13" w:line="214" w:lineRule="auto"/>
              <w:ind w:left="82"/>
            </w:pPr>
            <w:r>
              <w:rPr>
                <w:b/>
                <w:bCs/>
                <w:spacing w:val="2"/>
              </w:rPr>
              <w:t>2</w:t>
            </w:r>
            <w:r>
              <w:rPr>
                <w:spacing w:val="-11"/>
              </w:rPr>
              <w:t xml:space="preserve"> </w:t>
            </w:r>
            <w:r>
              <w:rPr>
                <w:b/>
                <w:bCs/>
                <w:spacing w:val="2"/>
              </w:rPr>
              <w:t>.在部门经理的领导下，认真做好公司的</w:t>
            </w:r>
          </w:p>
          <w:p w14:paraId="41EE0B6B">
            <w:pPr>
              <w:pStyle w:val="6"/>
              <w:spacing w:before="15" w:line="215" w:lineRule="auto"/>
              <w:ind w:left="93"/>
            </w:pPr>
            <w:r>
              <w:rPr>
                <w:b/>
                <w:bCs/>
                <w:spacing w:val="3"/>
              </w:rPr>
              <w:t>营销工作，努力开拓国际市场，完成公司</w:t>
            </w:r>
          </w:p>
          <w:p w14:paraId="273A4C22">
            <w:pPr>
              <w:pStyle w:val="6"/>
              <w:spacing w:before="13" w:line="217" w:lineRule="auto"/>
              <w:ind w:left="1010"/>
            </w:pPr>
            <w:r>
              <w:rPr>
                <w:b/>
                <w:bCs/>
              </w:rPr>
              <w:t>的经营目标任务</w:t>
            </w:r>
          </w:p>
          <w:p w14:paraId="4CF53551">
            <w:pPr>
              <w:pStyle w:val="6"/>
              <w:spacing w:before="14" w:line="216" w:lineRule="auto"/>
              <w:ind w:left="169"/>
            </w:pPr>
            <w:r>
              <w:rPr>
                <w:b/>
                <w:bCs/>
                <w:spacing w:val="1"/>
              </w:rPr>
              <w:t>3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.根据公司及部门销售任务开展销售工</w:t>
            </w:r>
          </w:p>
          <w:p w14:paraId="0A986661">
            <w:pPr>
              <w:pStyle w:val="6"/>
              <w:spacing w:before="15" w:line="215" w:lineRule="auto"/>
              <w:ind w:left="749"/>
            </w:pPr>
            <w:r>
              <w:rPr>
                <w:b/>
                <w:bCs/>
                <w:spacing w:val="2"/>
              </w:rPr>
              <w:t>作，完成各项销售指标</w:t>
            </w:r>
          </w:p>
          <w:p w14:paraId="61585947">
            <w:pPr>
              <w:pStyle w:val="6"/>
              <w:spacing w:before="14" w:line="216" w:lineRule="auto"/>
              <w:ind w:left="81"/>
            </w:pPr>
            <w:r>
              <w:rPr>
                <w:b/>
                <w:bCs/>
                <w:spacing w:val="2"/>
              </w:rPr>
              <w:t>4</w:t>
            </w:r>
            <w:r>
              <w:rPr>
                <w:spacing w:val="-10"/>
              </w:rPr>
              <w:t xml:space="preserve"> </w:t>
            </w:r>
            <w:r>
              <w:rPr>
                <w:b/>
                <w:bCs/>
                <w:spacing w:val="2"/>
              </w:rPr>
              <w:t>.根据客户需求的特点，为客户提供最优</w:t>
            </w:r>
          </w:p>
          <w:p w14:paraId="2EDDD801">
            <w:pPr>
              <w:pStyle w:val="6"/>
              <w:spacing w:before="12" w:line="217" w:lineRule="auto"/>
              <w:ind w:left="1037"/>
            </w:pPr>
            <w:r>
              <w:rPr>
                <w:b/>
                <w:bCs/>
                <w:spacing w:val="2"/>
              </w:rPr>
              <w:t>产品解决方案;</w:t>
            </w:r>
          </w:p>
          <w:p w14:paraId="6F94332B">
            <w:pPr>
              <w:pStyle w:val="6"/>
              <w:spacing w:before="14" w:line="218" w:lineRule="auto"/>
              <w:ind w:left="85"/>
            </w:pPr>
            <w:r>
              <w:rPr>
                <w:b/>
                <w:bCs/>
                <w:spacing w:val="1"/>
              </w:rPr>
              <w:t>5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.负责与客户之间的商务谈判，建立客户</w:t>
            </w:r>
          </w:p>
          <w:p w14:paraId="0F0F0969">
            <w:pPr>
              <w:pStyle w:val="6"/>
              <w:spacing w:before="13" w:line="217" w:lineRule="auto"/>
              <w:ind w:left="545"/>
            </w:pPr>
            <w:r>
              <w:rPr>
                <w:b/>
                <w:bCs/>
                <w:spacing w:val="2"/>
              </w:rPr>
              <w:t>关系，提高合同额和利润率:</w:t>
            </w:r>
          </w:p>
          <w:p w14:paraId="05F21B6C">
            <w:pPr>
              <w:pStyle w:val="6"/>
              <w:spacing w:before="13" w:line="214" w:lineRule="auto"/>
              <w:ind w:left="84"/>
            </w:pPr>
            <w:r>
              <w:rPr>
                <w:b/>
                <w:bCs/>
                <w:spacing w:val="2"/>
              </w:rPr>
              <w:t>6</w:t>
            </w:r>
            <w:r>
              <w:rPr>
                <w:spacing w:val="-15"/>
              </w:rPr>
              <w:t xml:space="preserve"> </w:t>
            </w:r>
            <w:r>
              <w:rPr>
                <w:b/>
                <w:bCs/>
                <w:spacing w:val="2"/>
              </w:rPr>
              <w:t>.负责协调各种内部、外部资源，解决在</w:t>
            </w:r>
          </w:p>
          <w:p w14:paraId="07644409">
            <w:pPr>
              <w:pStyle w:val="6"/>
              <w:spacing w:before="14" w:line="217" w:lineRule="auto"/>
              <w:ind w:left="84"/>
            </w:pPr>
            <w:r>
              <w:rPr>
                <w:b/>
                <w:bCs/>
                <w:spacing w:val="3"/>
              </w:rPr>
              <w:t>项目实施过程中出现的问题，提高客户满</w:t>
            </w:r>
          </w:p>
          <w:p w14:paraId="7F874A04">
            <w:pPr>
              <w:pStyle w:val="6"/>
              <w:spacing w:before="13" w:line="218" w:lineRule="auto"/>
              <w:ind w:left="1422"/>
            </w:pPr>
            <w:r>
              <w:rPr>
                <w:b/>
                <w:bCs/>
                <w:spacing w:val="-7"/>
              </w:rPr>
              <w:t>意度</w:t>
            </w:r>
          </w:p>
          <w:p w14:paraId="64D45CC7">
            <w:pPr>
              <w:pStyle w:val="6"/>
              <w:spacing w:before="14" w:line="214" w:lineRule="auto"/>
              <w:ind w:left="84"/>
            </w:pPr>
            <w:r>
              <w:rPr>
                <w:b/>
                <w:bCs/>
                <w:spacing w:val="-1"/>
              </w:rPr>
              <w:t>7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.通过客户回访，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-1"/>
              </w:rPr>
              <w:t>了解客户需求及潜在需</w:t>
            </w:r>
          </w:p>
          <w:p w14:paraId="188C9799">
            <w:pPr>
              <w:pStyle w:val="6"/>
              <w:spacing w:before="16" w:line="216" w:lineRule="auto"/>
              <w:ind w:left="48"/>
            </w:pPr>
            <w:r>
              <w:rPr>
                <w:b/>
                <w:bCs/>
                <w:spacing w:val="1"/>
              </w:rPr>
              <w:t>求，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1"/>
              </w:rPr>
              <w:t>以提高客户满意，促成客户二次开发:</w:t>
            </w:r>
          </w:p>
          <w:p w14:paraId="6952713B">
            <w:pPr>
              <w:pStyle w:val="6"/>
              <w:spacing w:before="11" w:line="214" w:lineRule="auto"/>
              <w:ind w:left="86"/>
            </w:pPr>
            <w:r>
              <w:rPr>
                <w:b/>
                <w:bCs/>
                <w:spacing w:val="2"/>
              </w:rPr>
              <w:t>8</w:t>
            </w:r>
            <w:r>
              <w:rPr>
                <w:spacing w:val="-15"/>
              </w:rPr>
              <w:t xml:space="preserve"> </w:t>
            </w:r>
            <w:r>
              <w:rPr>
                <w:b/>
                <w:bCs/>
                <w:spacing w:val="2"/>
              </w:rPr>
              <w:t>.报名并参加国内外展会及参展样品的准</w:t>
            </w:r>
          </w:p>
          <w:p w14:paraId="49905608">
            <w:pPr>
              <w:pStyle w:val="6"/>
              <w:spacing w:before="17" w:line="217" w:lineRule="auto"/>
              <w:ind w:left="1414"/>
            </w:pPr>
            <w:r>
              <w:rPr>
                <w:b/>
                <w:bCs/>
                <w:spacing w:val="-6"/>
              </w:rPr>
              <w:t>备；</w:t>
            </w:r>
          </w:p>
          <w:p w14:paraId="3DA037B8">
            <w:pPr>
              <w:pStyle w:val="6"/>
              <w:spacing w:before="13" w:line="215" w:lineRule="auto"/>
              <w:ind w:left="335"/>
            </w:pPr>
            <w:r>
              <w:rPr>
                <w:b/>
                <w:bCs/>
                <w:spacing w:val="1"/>
              </w:rPr>
              <w:t>9</w:t>
            </w:r>
            <w:r>
              <w:rPr>
                <w:spacing w:val="-12"/>
              </w:rPr>
              <w:t xml:space="preserve"> </w:t>
            </w:r>
            <w:r>
              <w:rPr>
                <w:b/>
                <w:bCs/>
                <w:spacing w:val="1"/>
              </w:rPr>
              <w:t>.海关申报，报关报检，法检等；</w:t>
            </w:r>
          </w:p>
          <w:p w14:paraId="2E8862A6">
            <w:pPr>
              <w:pStyle w:val="6"/>
              <w:spacing w:before="15" w:line="215" w:lineRule="auto"/>
              <w:ind w:left="341"/>
            </w:pPr>
            <w:r>
              <w:rPr>
                <w:b/>
                <w:bCs/>
                <w:spacing w:val="-1"/>
              </w:rPr>
              <w:t>1</w:t>
            </w:r>
            <w:r>
              <w:rPr>
                <w:spacing w:val="38"/>
              </w:rPr>
              <w:t xml:space="preserve"> </w:t>
            </w:r>
            <w:r>
              <w:rPr>
                <w:b/>
                <w:bCs/>
                <w:spacing w:val="-1"/>
              </w:rPr>
              <w:t>0</w:t>
            </w:r>
            <w:r>
              <w:rPr>
                <w:spacing w:val="-20"/>
              </w:rPr>
              <w:t xml:space="preserve"> </w:t>
            </w:r>
            <w:r>
              <w:rPr>
                <w:b/>
                <w:bCs/>
                <w:spacing w:val="-1"/>
              </w:rPr>
              <w:t>.上级领导交待的其他工作事项</w:t>
            </w:r>
          </w:p>
          <w:p w14:paraId="33BF3610">
            <w:pPr>
              <w:pStyle w:val="6"/>
              <w:spacing w:before="13" w:line="216" w:lineRule="auto"/>
              <w:ind w:left="1210"/>
            </w:pPr>
            <w:r>
              <w:rPr>
                <w:b/>
                <w:bCs/>
              </w:rPr>
              <w:t>职位要求:</w:t>
            </w:r>
          </w:p>
          <w:p w14:paraId="66DF5B84">
            <w:pPr>
              <w:pStyle w:val="6"/>
              <w:spacing w:before="15" w:line="224" w:lineRule="auto"/>
              <w:ind w:left="582" w:right="32" w:hanging="491"/>
            </w:pPr>
            <w:r>
              <w:rPr>
                <w:b/>
                <w:bCs/>
              </w:rPr>
              <w:t>1</w:t>
            </w:r>
            <w:r>
              <w:t xml:space="preserve"> </w:t>
            </w:r>
            <w:r>
              <w:rPr>
                <w:b/>
                <w:bCs/>
              </w:rPr>
              <w:t>.能够流利运用英语进行交流，有团队合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2"/>
              </w:rPr>
              <w:t>作意识和较强的执行能力；</w:t>
            </w:r>
          </w:p>
          <w:p w14:paraId="100CE00F">
            <w:pPr>
              <w:pStyle w:val="6"/>
              <w:spacing w:before="14" w:line="215" w:lineRule="auto"/>
              <w:ind w:left="166"/>
            </w:pPr>
            <w:r>
              <w:rPr>
                <w:b/>
                <w:bCs/>
                <w:spacing w:val="2"/>
              </w:rPr>
              <w:t>2</w:t>
            </w:r>
            <w:r>
              <w:rPr>
                <w:spacing w:val="-15"/>
              </w:rPr>
              <w:t xml:space="preserve"> </w:t>
            </w:r>
            <w:r>
              <w:rPr>
                <w:b/>
                <w:bCs/>
                <w:spacing w:val="2"/>
              </w:rPr>
              <w:t>.对工作有责任心、细心，心态积极乐</w:t>
            </w:r>
          </w:p>
          <w:p w14:paraId="6B71F2EB">
            <w:pPr>
              <w:pStyle w:val="6"/>
              <w:spacing w:before="13" w:line="216" w:lineRule="auto"/>
              <w:ind w:left="83"/>
            </w:pPr>
            <w:r>
              <w:rPr>
                <w:b/>
                <w:bCs/>
                <w:spacing w:val="3"/>
              </w:rPr>
              <w:t>观，沟通能力强，执行力强，具有一定的</w:t>
            </w:r>
          </w:p>
          <w:p w14:paraId="6FDA584C">
            <w:pPr>
              <w:pStyle w:val="6"/>
              <w:spacing w:before="15" w:line="215" w:lineRule="auto"/>
              <w:ind w:left="1082"/>
            </w:pPr>
            <w:r>
              <w:rPr>
                <w:b/>
                <w:bCs/>
                <w:spacing w:val="1"/>
              </w:rPr>
              <w:t>工作承受能力</w:t>
            </w:r>
          </w:p>
          <w:p w14:paraId="4F402D7E">
            <w:pPr>
              <w:pStyle w:val="6"/>
              <w:spacing w:before="15" w:line="215" w:lineRule="auto"/>
              <w:ind w:left="85"/>
            </w:pPr>
            <w:r>
              <w:rPr>
                <w:b/>
                <w:bCs/>
                <w:spacing w:val="1"/>
              </w:rPr>
              <w:t>3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1"/>
              </w:rPr>
              <w:t>.具有一定的社会资料和较强的市场拓展</w:t>
            </w:r>
          </w:p>
          <w:p w14:paraId="0F627F7F">
            <w:pPr>
              <w:pStyle w:val="6"/>
              <w:spacing w:before="15" w:line="216" w:lineRule="auto"/>
              <w:ind w:left="221"/>
            </w:pPr>
            <w:r>
              <w:rPr>
                <w:b/>
                <w:bCs/>
                <w:spacing w:val="2"/>
              </w:rPr>
              <w:t>能力、沟通表达能力和组织协调能力;</w:t>
            </w:r>
          </w:p>
          <w:p w14:paraId="0B7283FB">
            <w:pPr>
              <w:pStyle w:val="6"/>
              <w:spacing w:before="12" w:line="215" w:lineRule="auto"/>
              <w:ind w:left="81"/>
            </w:pPr>
            <w:r>
              <w:rPr>
                <w:b/>
                <w:bCs/>
                <w:spacing w:val="2"/>
              </w:rPr>
              <w:t>4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.性格外向、反应敏捷、表达能力强，具</w:t>
            </w:r>
          </w:p>
          <w:p w14:paraId="206490ED">
            <w:pPr>
              <w:pStyle w:val="6"/>
              <w:spacing w:before="16" w:line="225" w:lineRule="auto"/>
              <w:ind w:left="1415" w:right="72" w:hanging="1329"/>
            </w:pPr>
            <w:r>
              <w:rPr>
                <w:b/>
                <w:bCs/>
                <w:spacing w:val="3"/>
              </w:rPr>
              <w:t>有较强的沟通能力及交际技巧，具有亲和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7"/>
              </w:rPr>
              <w:t>力；</w:t>
            </w:r>
          </w:p>
          <w:p w14:paraId="1DE424D4">
            <w:pPr>
              <w:pStyle w:val="6"/>
              <w:spacing w:before="12" w:line="216" w:lineRule="auto"/>
              <w:ind w:left="85"/>
            </w:pPr>
            <w:r>
              <w:rPr>
                <w:b/>
                <w:bCs/>
                <w:spacing w:val="-1"/>
              </w:rPr>
              <w:t>5</w:t>
            </w:r>
            <w:r>
              <w:rPr>
                <w:spacing w:val="-6"/>
              </w:rPr>
              <w:t xml:space="preserve"> </w:t>
            </w:r>
            <w:r>
              <w:rPr>
                <w:b/>
                <w:bCs/>
                <w:spacing w:val="-1"/>
              </w:rPr>
              <w:t>.具备一定的市场分析及判断能力，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1"/>
              </w:rPr>
              <w:t>良好</w:t>
            </w:r>
          </w:p>
          <w:p w14:paraId="1206FB45">
            <w:pPr>
              <w:pStyle w:val="6"/>
              <w:spacing w:before="12" w:line="217" w:lineRule="auto"/>
              <w:ind w:left="1010"/>
            </w:pPr>
            <w:r>
              <w:rPr>
                <w:b/>
                <w:bCs/>
              </w:rPr>
              <w:t>的客户服务意识</w:t>
            </w:r>
          </w:p>
          <w:p w14:paraId="3F7C4EE8">
            <w:pPr>
              <w:pStyle w:val="6"/>
              <w:spacing w:before="15" w:line="214" w:lineRule="auto"/>
              <w:ind w:left="665"/>
            </w:pPr>
            <w:r>
              <w:rPr>
                <w:b/>
                <w:bCs/>
              </w:rPr>
              <w:t>6</w:t>
            </w:r>
            <w:r>
              <w:rPr>
                <w:spacing w:val="-12"/>
              </w:rPr>
              <w:t xml:space="preserve"> </w:t>
            </w:r>
            <w:r>
              <w:rPr>
                <w:b/>
                <w:bCs/>
              </w:rPr>
              <w:t>.能接受出差，会开车。</w:t>
            </w:r>
          </w:p>
        </w:tc>
        <w:tc>
          <w:tcPr>
            <w:tcW w:w="520" w:type="dxa"/>
            <w:vAlign w:val="top"/>
          </w:tcPr>
          <w:p w14:paraId="13DE9742">
            <w:pPr>
              <w:spacing w:line="251" w:lineRule="auto"/>
              <w:rPr>
                <w:rFonts w:ascii="Arial"/>
                <w:sz w:val="21"/>
              </w:rPr>
            </w:pPr>
          </w:p>
          <w:p w14:paraId="11E3488A">
            <w:pPr>
              <w:spacing w:line="251" w:lineRule="auto"/>
              <w:rPr>
                <w:rFonts w:ascii="Arial"/>
                <w:sz w:val="21"/>
              </w:rPr>
            </w:pPr>
          </w:p>
          <w:p w14:paraId="2E1A7D68">
            <w:pPr>
              <w:spacing w:line="251" w:lineRule="auto"/>
              <w:rPr>
                <w:rFonts w:ascii="Arial"/>
                <w:sz w:val="21"/>
              </w:rPr>
            </w:pPr>
          </w:p>
          <w:p w14:paraId="0F685033">
            <w:pPr>
              <w:spacing w:line="251" w:lineRule="auto"/>
              <w:rPr>
                <w:rFonts w:ascii="Arial"/>
                <w:sz w:val="21"/>
              </w:rPr>
            </w:pPr>
          </w:p>
          <w:p w14:paraId="65458251">
            <w:pPr>
              <w:spacing w:line="251" w:lineRule="auto"/>
              <w:rPr>
                <w:rFonts w:ascii="Arial"/>
                <w:sz w:val="21"/>
              </w:rPr>
            </w:pPr>
          </w:p>
          <w:p w14:paraId="5250EF61">
            <w:pPr>
              <w:spacing w:line="251" w:lineRule="auto"/>
              <w:rPr>
                <w:rFonts w:ascii="Arial"/>
                <w:sz w:val="21"/>
              </w:rPr>
            </w:pPr>
          </w:p>
          <w:p w14:paraId="12A0E7DF">
            <w:pPr>
              <w:spacing w:line="251" w:lineRule="auto"/>
              <w:rPr>
                <w:rFonts w:ascii="Arial"/>
                <w:sz w:val="21"/>
              </w:rPr>
            </w:pPr>
          </w:p>
          <w:p w14:paraId="15306F53">
            <w:pPr>
              <w:spacing w:line="251" w:lineRule="auto"/>
              <w:rPr>
                <w:rFonts w:ascii="Arial"/>
                <w:sz w:val="21"/>
              </w:rPr>
            </w:pPr>
          </w:p>
          <w:p w14:paraId="5596C10F">
            <w:pPr>
              <w:spacing w:line="251" w:lineRule="auto"/>
              <w:rPr>
                <w:rFonts w:ascii="Arial"/>
                <w:sz w:val="21"/>
              </w:rPr>
            </w:pPr>
          </w:p>
          <w:p w14:paraId="4C1DE002">
            <w:pPr>
              <w:spacing w:line="251" w:lineRule="auto"/>
              <w:rPr>
                <w:rFonts w:ascii="Arial"/>
                <w:sz w:val="21"/>
              </w:rPr>
            </w:pPr>
          </w:p>
          <w:p w14:paraId="00D18722">
            <w:pPr>
              <w:spacing w:line="251" w:lineRule="auto"/>
              <w:rPr>
                <w:rFonts w:ascii="Arial"/>
                <w:sz w:val="21"/>
              </w:rPr>
            </w:pPr>
          </w:p>
          <w:p w14:paraId="1545C157">
            <w:pPr>
              <w:spacing w:line="252" w:lineRule="auto"/>
              <w:rPr>
                <w:rFonts w:ascii="Arial"/>
                <w:sz w:val="21"/>
              </w:rPr>
            </w:pPr>
          </w:p>
          <w:p w14:paraId="431B16E1">
            <w:pPr>
              <w:spacing w:line="252" w:lineRule="auto"/>
              <w:rPr>
                <w:rFonts w:ascii="Arial"/>
                <w:sz w:val="21"/>
              </w:rPr>
            </w:pPr>
          </w:p>
          <w:p w14:paraId="606E754E">
            <w:pPr>
              <w:spacing w:line="252" w:lineRule="auto"/>
              <w:rPr>
                <w:rFonts w:ascii="Arial"/>
                <w:sz w:val="21"/>
              </w:rPr>
            </w:pPr>
          </w:p>
          <w:p w14:paraId="726A0E59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759034C2">
            <w:pPr>
              <w:spacing w:line="249" w:lineRule="auto"/>
              <w:rPr>
                <w:rFonts w:ascii="Arial"/>
                <w:sz w:val="21"/>
              </w:rPr>
            </w:pPr>
          </w:p>
          <w:p w14:paraId="20E21D09">
            <w:pPr>
              <w:spacing w:line="249" w:lineRule="auto"/>
              <w:rPr>
                <w:rFonts w:ascii="Arial"/>
                <w:sz w:val="21"/>
              </w:rPr>
            </w:pPr>
          </w:p>
          <w:p w14:paraId="5AE2AAE6">
            <w:pPr>
              <w:spacing w:line="249" w:lineRule="auto"/>
              <w:rPr>
                <w:rFonts w:ascii="Arial"/>
                <w:sz w:val="21"/>
              </w:rPr>
            </w:pPr>
          </w:p>
          <w:p w14:paraId="405FF216">
            <w:pPr>
              <w:spacing w:line="249" w:lineRule="auto"/>
              <w:rPr>
                <w:rFonts w:ascii="Arial"/>
                <w:sz w:val="21"/>
              </w:rPr>
            </w:pPr>
          </w:p>
          <w:p w14:paraId="025710CE">
            <w:pPr>
              <w:spacing w:line="250" w:lineRule="auto"/>
              <w:rPr>
                <w:rFonts w:ascii="Arial"/>
                <w:sz w:val="21"/>
              </w:rPr>
            </w:pPr>
          </w:p>
          <w:p w14:paraId="021713A8">
            <w:pPr>
              <w:spacing w:line="250" w:lineRule="auto"/>
              <w:rPr>
                <w:rFonts w:ascii="Arial"/>
                <w:sz w:val="21"/>
              </w:rPr>
            </w:pPr>
          </w:p>
          <w:p w14:paraId="67398426">
            <w:pPr>
              <w:spacing w:line="250" w:lineRule="auto"/>
              <w:rPr>
                <w:rFonts w:ascii="Arial"/>
                <w:sz w:val="21"/>
              </w:rPr>
            </w:pPr>
          </w:p>
          <w:p w14:paraId="11D91D2B">
            <w:pPr>
              <w:spacing w:line="250" w:lineRule="auto"/>
              <w:rPr>
                <w:rFonts w:ascii="Arial"/>
                <w:sz w:val="21"/>
              </w:rPr>
            </w:pPr>
          </w:p>
          <w:p w14:paraId="0EEEB1AA">
            <w:pPr>
              <w:spacing w:line="250" w:lineRule="auto"/>
              <w:rPr>
                <w:rFonts w:ascii="Arial"/>
                <w:sz w:val="21"/>
              </w:rPr>
            </w:pPr>
          </w:p>
          <w:p w14:paraId="36A2BFCF">
            <w:pPr>
              <w:spacing w:line="250" w:lineRule="auto"/>
              <w:rPr>
                <w:rFonts w:ascii="Arial"/>
                <w:sz w:val="21"/>
              </w:rPr>
            </w:pPr>
          </w:p>
          <w:p w14:paraId="17BBFDC9">
            <w:pPr>
              <w:spacing w:line="250" w:lineRule="auto"/>
              <w:rPr>
                <w:rFonts w:ascii="Arial"/>
                <w:sz w:val="21"/>
              </w:rPr>
            </w:pPr>
          </w:p>
          <w:p w14:paraId="20000805">
            <w:pPr>
              <w:spacing w:line="250" w:lineRule="auto"/>
              <w:rPr>
                <w:rFonts w:ascii="Arial"/>
                <w:sz w:val="21"/>
              </w:rPr>
            </w:pPr>
          </w:p>
          <w:p w14:paraId="4DF823F9">
            <w:pPr>
              <w:spacing w:line="250" w:lineRule="auto"/>
              <w:rPr>
                <w:rFonts w:ascii="Arial"/>
                <w:sz w:val="21"/>
              </w:rPr>
            </w:pPr>
          </w:p>
          <w:p w14:paraId="2934DA35">
            <w:pPr>
              <w:spacing w:line="250" w:lineRule="auto"/>
              <w:rPr>
                <w:rFonts w:ascii="Arial"/>
                <w:sz w:val="21"/>
              </w:rPr>
            </w:pPr>
          </w:p>
          <w:p w14:paraId="67359A1B">
            <w:pPr>
              <w:pStyle w:val="6"/>
              <w:spacing w:before="52" w:line="218" w:lineRule="auto"/>
              <w:ind w:left="186"/>
            </w:pPr>
            <w:r>
              <w:rPr>
                <w:b/>
                <w:bCs/>
                <w:spacing w:val="1"/>
              </w:rPr>
              <w:t>贸易类、英语类</w:t>
            </w:r>
          </w:p>
        </w:tc>
        <w:tc>
          <w:tcPr>
            <w:tcW w:w="770" w:type="dxa"/>
            <w:vAlign w:val="top"/>
          </w:tcPr>
          <w:p w14:paraId="1DEF07DD">
            <w:pPr>
              <w:spacing w:line="242" w:lineRule="auto"/>
              <w:rPr>
                <w:rFonts w:ascii="Arial"/>
                <w:sz w:val="21"/>
              </w:rPr>
            </w:pPr>
          </w:p>
          <w:p w14:paraId="204C884E">
            <w:pPr>
              <w:spacing w:line="242" w:lineRule="auto"/>
              <w:rPr>
                <w:rFonts w:ascii="Arial"/>
                <w:sz w:val="21"/>
              </w:rPr>
            </w:pPr>
          </w:p>
          <w:p w14:paraId="2585AC72">
            <w:pPr>
              <w:spacing w:line="242" w:lineRule="auto"/>
              <w:rPr>
                <w:rFonts w:ascii="Arial"/>
                <w:sz w:val="21"/>
              </w:rPr>
            </w:pPr>
          </w:p>
          <w:p w14:paraId="424BAC37">
            <w:pPr>
              <w:spacing w:line="243" w:lineRule="auto"/>
              <w:rPr>
                <w:rFonts w:ascii="Arial"/>
                <w:sz w:val="21"/>
              </w:rPr>
            </w:pPr>
          </w:p>
          <w:p w14:paraId="59501E68">
            <w:pPr>
              <w:spacing w:line="243" w:lineRule="auto"/>
              <w:rPr>
                <w:rFonts w:ascii="Arial"/>
                <w:sz w:val="21"/>
              </w:rPr>
            </w:pPr>
          </w:p>
          <w:p w14:paraId="6274C7A4">
            <w:pPr>
              <w:spacing w:line="243" w:lineRule="auto"/>
              <w:rPr>
                <w:rFonts w:ascii="Arial"/>
                <w:sz w:val="21"/>
              </w:rPr>
            </w:pPr>
          </w:p>
          <w:p w14:paraId="587EF83A">
            <w:pPr>
              <w:spacing w:line="243" w:lineRule="auto"/>
              <w:rPr>
                <w:rFonts w:ascii="Arial"/>
                <w:sz w:val="21"/>
              </w:rPr>
            </w:pPr>
          </w:p>
          <w:p w14:paraId="6C28142D">
            <w:pPr>
              <w:spacing w:line="243" w:lineRule="auto"/>
              <w:rPr>
                <w:rFonts w:ascii="Arial"/>
                <w:sz w:val="21"/>
              </w:rPr>
            </w:pPr>
          </w:p>
          <w:p w14:paraId="7B456F55">
            <w:pPr>
              <w:spacing w:line="243" w:lineRule="auto"/>
              <w:rPr>
                <w:rFonts w:ascii="Arial"/>
                <w:sz w:val="21"/>
              </w:rPr>
            </w:pPr>
          </w:p>
          <w:p w14:paraId="6B13EFA5">
            <w:pPr>
              <w:spacing w:line="243" w:lineRule="auto"/>
              <w:rPr>
                <w:rFonts w:ascii="Arial"/>
                <w:sz w:val="21"/>
              </w:rPr>
            </w:pPr>
          </w:p>
          <w:p w14:paraId="6F0FDD43">
            <w:pPr>
              <w:spacing w:line="243" w:lineRule="auto"/>
              <w:rPr>
                <w:rFonts w:ascii="Arial"/>
                <w:sz w:val="21"/>
              </w:rPr>
            </w:pPr>
          </w:p>
          <w:p w14:paraId="30C0E2F6">
            <w:pPr>
              <w:spacing w:line="243" w:lineRule="auto"/>
              <w:rPr>
                <w:rFonts w:ascii="Arial"/>
                <w:sz w:val="21"/>
              </w:rPr>
            </w:pPr>
          </w:p>
          <w:p w14:paraId="60F3FCBE">
            <w:pPr>
              <w:spacing w:line="243" w:lineRule="auto"/>
              <w:rPr>
                <w:rFonts w:ascii="Arial"/>
                <w:sz w:val="21"/>
              </w:rPr>
            </w:pPr>
          </w:p>
          <w:p w14:paraId="07795878">
            <w:pPr>
              <w:spacing w:line="243" w:lineRule="auto"/>
              <w:rPr>
                <w:rFonts w:ascii="Arial"/>
                <w:sz w:val="21"/>
              </w:rPr>
            </w:pPr>
          </w:p>
          <w:p w14:paraId="41622B2E">
            <w:pPr>
              <w:pStyle w:val="6"/>
              <w:spacing w:before="52" w:line="230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846BEA5">
            <w:pPr>
              <w:spacing w:line="249" w:lineRule="auto"/>
              <w:rPr>
                <w:rFonts w:ascii="Arial"/>
                <w:sz w:val="21"/>
              </w:rPr>
            </w:pPr>
          </w:p>
          <w:p w14:paraId="57969910">
            <w:pPr>
              <w:spacing w:line="249" w:lineRule="auto"/>
              <w:rPr>
                <w:rFonts w:ascii="Arial"/>
                <w:sz w:val="21"/>
              </w:rPr>
            </w:pPr>
          </w:p>
          <w:p w14:paraId="229DB1E1">
            <w:pPr>
              <w:spacing w:line="249" w:lineRule="auto"/>
              <w:rPr>
                <w:rFonts w:ascii="Arial"/>
                <w:sz w:val="21"/>
              </w:rPr>
            </w:pPr>
          </w:p>
          <w:p w14:paraId="4FB596E1">
            <w:pPr>
              <w:spacing w:line="249" w:lineRule="auto"/>
              <w:rPr>
                <w:rFonts w:ascii="Arial"/>
                <w:sz w:val="21"/>
              </w:rPr>
            </w:pPr>
          </w:p>
          <w:p w14:paraId="38EA8254">
            <w:pPr>
              <w:spacing w:line="250" w:lineRule="auto"/>
              <w:rPr>
                <w:rFonts w:ascii="Arial"/>
                <w:sz w:val="21"/>
              </w:rPr>
            </w:pPr>
          </w:p>
          <w:p w14:paraId="607F4E2D">
            <w:pPr>
              <w:spacing w:line="250" w:lineRule="auto"/>
              <w:rPr>
                <w:rFonts w:ascii="Arial"/>
                <w:sz w:val="21"/>
              </w:rPr>
            </w:pPr>
          </w:p>
          <w:p w14:paraId="1C63EF81">
            <w:pPr>
              <w:spacing w:line="250" w:lineRule="auto"/>
              <w:rPr>
                <w:rFonts w:ascii="Arial"/>
                <w:sz w:val="21"/>
              </w:rPr>
            </w:pPr>
          </w:p>
          <w:p w14:paraId="11409724">
            <w:pPr>
              <w:spacing w:line="250" w:lineRule="auto"/>
              <w:rPr>
                <w:rFonts w:ascii="Arial"/>
                <w:sz w:val="21"/>
              </w:rPr>
            </w:pPr>
          </w:p>
          <w:p w14:paraId="197FAD16">
            <w:pPr>
              <w:spacing w:line="250" w:lineRule="auto"/>
              <w:rPr>
                <w:rFonts w:ascii="Arial"/>
                <w:sz w:val="21"/>
              </w:rPr>
            </w:pPr>
          </w:p>
          <w:p w14:paraId="6E655862">
            <w:pPr>
              <w:spacing w:line="250" w:lineRule="auto"/>
              <w:rPr>
                <w:rFonts w:ascii="Arial"/>
                <w:sz w:val="21"/>
              </w:rPr>
            </w:pPr>
          </w:p>
          <w:p w14:paraId="4B62DA79">
            <w:pPr>
              <w:spacing w:line="250" w:lineRule="auto"/>
              <w:rPr>
                <w:rFonts w:ascii="Arial"/>
                <w:sz w:val="21"/>
              </w:rPr>
            </w:pPr>
          </w:p>
          <w:p w14:paraId="17F756DA">
            <w:pPr>
              <w:spacing w:line="250" w:lineRule="auto"/>
              <w:rPr>
                <w:rFonts w:ascii="Arial"/>
                <w:sz w:val="21"/>
              </w:rPr>
            </w:pPr>
          </w:p>
          <w:p w14:paraId="32054850">
            <w:pPr>
              <w:spacing w:line="250" w:lineRule="auto"/>
              <w:rPr>
                <w:rFonts w:ascii="Arial"/>
                <w:sz w:val="21"/>
              </w:rPr>
            </w:pPr>
          </w:p>
          <w:p w14:paraId="1C057840">
            <w:pPr>
              <w:spacing w:line="250" w:lineRule="auto"/>
              <w:rPr>
                <w:rFonts w:ascii="Arial"/>
                <w:sz w:val="21"/>
              </w:rPr>
            </w:pPr>
          </w:p>
          <w:p w14:paraId="5007B61A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69ED0F03">
            <w:pPr>
              <w:spacing w:line="242" w:lineRule="auto"/>
              <w:rPr>
                <w:rFonts w:ascii="Arial"/>
                <w:sz w:val="21"/>
              </w:rPr>
            </w:pPr>
          </w:p>
          <w:p w14:paraId="19FFE0F8">
            <w:pPr>
              <w:spacing w:line="242" w:lineRule="auto"/>
              <w:rPr>
                <w:rFonts w:ascii="Arial"/>
                <w:sz w:val="21"/>
              </w:rPr>
            </w:pPr>
          </w:p>
          <w:p w14:paraId="70AECEB1">
            <w:pPr>
              <w:spacing w:line="242" w:lineRule="auto"/>
              <w:rPr>
                <w:rFonts w:ascii="Arial"/>
                <w:sz w:val="21"/>
              </w:rPr>
            </w:pPr>
          </w:p>
          <w:p w14:paraId="740FA9F2">
            <w:pPr>
              <w:spacing w:line="243" w:lineRule="auto"/>
              <w:rPr>
                <w:rFonts w:ascii="Arial"/>
                <w:sz w:val="21"/>
              </w:rPr>
            </w:pPr>
          </w:p>
          <w:p w14:paraId="5EF65417">
            <w:pPr>
              <w:spacing w:line="243" w:lineRule="auto"/>
              <w:rPr>
                <w:rFonts w:ascii="Arial"/>
                <w:sz w:val="21"/>
              </w:rPr>
            </w:pPr>
          </w:p>
          <w:p w14:paraId="09012F5F">
            <w:pPr>
              <w:spacing w:line="243" w:lineRule="auto"/>
              <w:rPr>
                <w:rFonts w:ascii="Arial"/>
                <w:sz w:val="21"/>
              </w:rPr>
            </w:pPr>
          </w:p>
          <w:p w14:paraId="54A69CFB">
            <w:pPr>
              <w:spacing w:line="243" w:lineRule="auto"/>
              <w:rPr>
                <w:rFonts w:ascii="Arial"/>
                <w:sz w:val="21"/>
              </w:rPr>
            </w:pPr>
          </w:p>
          <w:p w14:paraId="4B140FB6">
            <w:pPr>
              <w:spacing w:line="243" w:lineRule="auto"/>
              <w:rPr>
                <w:rFonts w:ascii="Arial"/>
                <w:sz w:val="21"/>
              </w:rPr>
            </w:pPr>
          </w:p>
          <w:p w14:paraId="0372DCFC">
            <w:pPr>
              <w:spacing w:line="243" w:lineRule="auto"/>
              <w:rPr>
                <w:rFonts w:ascii="Arial"/>
                <w:sz w:val="21"/>
              </w:rPr>
            </w:pPr>
          </w:p>
          <w:p w14:paraId="24B676AC">
            <w:pPr>
              <w:spacing w:line="243" w:lineRule="auto"/>
              <w:rPr>
                <w:rFonts w:ascii="Arial"/>
                <w:sz w:val="21"/>
              </w:rPr>
            </w:pPr>
          </w:p>
          <w:p w14:paraId="6514B05F">
            <w:pPr>
              <w:spacing w:line="243" w:lineRule="auto"/>
              <w:rPr>
                <w:rFonts w:ascii="Arial"/>
                <w:sz w:val="21"/>
              </w:rPr>
            </w:pPr>
          </w:p>
          <w:p w14:paraId="442D667D">
            <w:pPr>
              <w:spacing w:line="243" w:lineRule="auto"/>
              <w:rPr>
                <w:rFonts w:ascii="Arial"/>
                <w:sz w:val="21"/>
              </w:rPr>
            </w:pPr>
          </w:p>
          <w:p w14:paraId="78428278">
            <w:pPr>
              <w:spacing w:line="243" w:lineRule="auto"/>
              <w:rPr>
                <w:rFonts w:ascii="Arial"/>
                <w:sz w:val="21"/>
              </w:rPr>
            </w:pPr>
          </w:p>
          <w:p w14:paraId="3494AF63">
            <w:pPr>
              <w:spacing w:line="243" w:lineRule="auto"/>
              <w:rPr>
                <w:rFonts w:ascii="Arial"/>
                <w:sz w:val="21"/>
              </w:rPr>
            </w:pPr>
          </w:p>
          <w:p w14:paraId="756F6410">
            <w:pPr>
              <w:pStyle w:val="6"/>
              <w:spacing w:before="52" w:line="215" w:lineRule="auto"/>
              <w:ind w:left="63"/>
            </w:pPr>
            <w:r>
              <w:rPr>
                <w:b/>
                <w:bCs/>
                <w:spacing w:val="3"/>
              </w:rPr>
              <w:t>五险一金、提供住宿、节假日</w:t>
            </w:r>
          </w:p>
          <w:p w14:paraId="60EFC57B">
            <w:pPr>
              <w:pStyle w:val="6"/>
              <w:spacing w:before="12" w:line="217" w:lineRule="auto"/>
              <w:ind w:left="972"/>
            </w:pPr>
            <w:r>
              <w:rPr>
                <w:b/>
                <w:bCs/>
                <w:spacing w:val="-4"/>
              </w:rPr>
              <w:t>福利</w:t>
            </w:r>
          </w:p>
        </w:tc>
        <w:tc>
          <w:tcPr>
            <w:tcW w:w="753" w:type="dxa"/>
            <w:vAlign w:val="top"/>
          </w:tcPr>
          <w:p w14:paraId="68F0A595">
            <w:pPr>
              <w:spacing w:line="249" w:lineRule="auto"/>
              <w:rPr>
                <w:rFonts w:ascii="Arial"/>
                <w:sz w:val="21"/>
              </w:rPr>
            </w:pPr>
          </w:p>
          <w:p w14:paraId="50B9EDC1">
            <w:pPr>
              <w:spacing w:line="249" w:lineRule="auto"/>
              <w:rPr>
                <w:rFonts w:ascii="Arial"/>
                <w:sz w:val="21"/>
              </w:rPr>
            </w:pPr>
          </w:p>
          <w:p w14:paraId="7D998B0C">
            <w:pPr>
              <w:spacing w:line="249" w:lineRule="auto"/>
              <w:rPr>
                <w:rFonts w:ascii="Arial"/>
                <w:sz w:val="21"/>
              </w:rPr>
            </w:pPr>
          </w:p>
          <w:p w14:paraId="738D003F">
            <w:pPr>
              <w:spacing w:line="249" w:lineRule="auto"/>
              <w:rPr>
                <w:rFonts w:ascii="Arial"/>
                <w:sz w:val="21"/>
              </w:rPr>
            </w:pPr>
          </w:p>
          <w:p w14:paraId="14ECFCDD">
            <w:pPr>
              <w:spacing w:line="250" w:lineRule="auto"/>
              <w:rPr>
                <w:rFonts w:ascii="Arial"/>
                <w:sz w:val="21"/>
              </w:rPr>
            </w:pPr>
          </w:p>
          <w:p w14:paraId="587D4C0A">
            <w:pPr>
              <w:spacing w:line="250" w:lineRule="auto"/>
              <w:rPr>
                <w:rFonts w:ascii="Arial"/>
                <w:sz w:val="21"/>
              </w:rPr>
            </w:pPr>
          </w:p>
          <w:p w14:paraId="3332C007">
            <w:pPr>
              <w:spacing w:line="250" w:lineRule="auto"/>
              <w:rPr>
                <w:rFonts w:ascii="Arial"/>
                <w:sz w:val="21"/>
              </w:rPr>
            </w:pPr>
          </w:p>
          <w:p w14:paraId="19A2EB22">
            <w:pPr>
              <w:spacing w:line="250" w:lineRule="auto"/>
              <w:rPr>
                <w:rFonts w:ascii="Arial"/>
                <w:sz w:val="21"/>
              </w:rPr>
            </w:pPr>
          </w:p>
          <w:p w14:paraId="3FD5B2C9">
            <w:pPr>
              <w:spacing w:line="250" w:lineRule="auto"/>
              <w:rPr>
                <w:rFonts w:ascii="Arial"/>
                <w:sz w:val="21"/>
              </w:rPr>
            </w:pPr>
          </w:p>
          <w:p w14:paraId="4C1D2FFA">
            <w:pPr>
              <w:spacing w:line="250" w:lineRule="auto"/>
              <w:rPr>
                <w:rFonts w:ascii="Arial"/>
                <w:sz w:val="21"/>
              </w:rPr>
            </w:pPr>
          </w:p>
          <w:p w14:paraId="22EE2123">
            <w:pPr>
              <w:spacing w:line="250" w:lineRule="auto"/>
              <w:rPr>
                <w:rFonts w:ascii="Arial"/>
                <w:sz w:val="21"/>
              </w:rPr>
            </w:pPr>
          </w:p>
          <w:p w14:paraId="70C8CE36">
            <w:pPr>
              <w:spacing w:line="250" w:lineRule="auto"/>
              <w:rPr>
                <w:rFonts w:ascii="Arial"/>
                <w:sz w:val="21"/>
              </w:rPr>
            </w:pPr>
          </w:p>
          <w:p w14:paraId="7C067CAA">
            <w:pPr>
              <w:spacing w:line="250" w:lineRule="auto"/>
              <w:rPr>
                <w:rFonts w:ascii="Arial"/>
                <w:sz w:val="21"/>
              </w:rPr>
            </w:pPr>
          </w:p>
          <w:p w14:paraId="1B0EB4B9">
            <w:pPr>
              <w:spacing w:line="250" w:lineRule="auto"/>
              <w:rPr>
                <w:rFonts w:ascii="Arial"/>
                <w:sz w:val="21"/>
              </w:rPr>
            </w:pPr>
          </w:p>
          <w:p w14:paraId="1951595C">
            <w:pPr>
              <w:pStyle w:val="6"/>
              <w:spacing w:before="52" w:line="217" w:lineRule="auto"/>
              <w:ind w:left="141"/>
            </w:pPr>
            <w:r>
              <w:rPr>
                <w:b/>
                <w:bCs/>
                <w:spacing w:val="-1"/>
              </w:rPr>
              <w:t>福泉市</w:t>
            </w:r>
          </w:p>
        </w:tc>
        <w:tc>
          <w:tcPr>
            <w:tcW w:w="614" w:type="dxa"/>
            <w:vAlign w:val="top"/>
          </w:tcPr>
          <w:p w14:paraId="72BDF298">
            <w:pPr>
              <w:spacing w:line="249" w:lineRule="auto"/>
              <w:rPr>
                <w:rFonts w:ascii="Arial"/>
                <w:sz w:val="21"/>
              </w:rPr>
            </w:pPr>
          </w:p>
          <w:p w14:paraId="75A4D231">
            <w:pPr>
              <w:spacing w:line="249" w:lineRule="auto"/>
              <w:rPr>
                <w:rFonts w:ascii="Arial"/>
                <w:sz w:val="21"/>
              </w:rPr>
            </w:pPr>
          </w:p>
          <w:p w14:paraId="45C3A77B">
            <w:pPr>
              <w:spacing w:line="249" w:lineRule="auto"/>
              <w:rPr>
                <w:rFonts w:ascii="Arial"/>
                <w:sz w:val="21"/>
              </w:rPr>
            </w:pPr>
          </w:p>
          <w:p w14:paraId="4D128EB8">
            <w:pPr>
              <w:spacing w:line="249" w:lineRule="auto"/>
              <w:rPr>
                <w:rFonts w:ascii="Arial"/>
                <w:sz w:val="21"/>
              </w:rPr>
            </w:pPr>
          </w:p>
          <w:p w14:paraId="0D394ACB">
            <w:pPr>
              <w:spacing w:line="250" w:lineRule="auto"/>
              <w:rPr>
                <w:rFonts w:ascii="Arial"/>
                <w:sz w:val="21"/>
              </w:rPr>
            </w:pPr>
          </w:p>
          <w:p w14:paraId="4AE10B80">
            <w:pPr>
              <w:spacing w:line="250" w:lineRule="auto"/>
              <w:rPr>
                <w:rFonts w:ascii="Arial"/>
                <w:sz w:val="21"/>
              </w:rPr>
            </w:pPr>
          </w:p>
          <w:p w14:paraId="5921A763">
            <w:pPr>
              <w:spacing w:line="250" w:lineRule="auto"/>
              <w:rPr>
                <w:rFonts w:ascii="Arial"/>
                <w:sz w:val="21"/>
              </w:rPr>
            </w:pPr>
          </w:p>
          <w:p w14:paraId="4AE1B703">
            <w:pPr>
              <w:spacing w:line="250" w:lineRule="auto"/>
              <w:rPr>
                <w:rFonts w:ascii="Arial"/>
                <w:sz w:val="21"/>
              </w:rPr>
            </w:pPr>
          </w:p>
          <w:p w14:paraId="3FD0EF0A">
            <w:pPr>
              <w:spacing w:line="250" w:lineRule="auto"/>
              <w:rPr>
                <w:rFonts w:ascii="Arial"/>
                <w:sz w:val="21"/>
              </w:rPr>
            </w:pPr>
          </w:p>
          <w:p w14:paraId="658CB710">
            <w:pPr>
              <w:spacing w:line="250" w:lineRule="auto"/>
              <w:rPr>
                <w:rFonts w:ascii="Arial"/>
                <w:sz w:val="21"/>
              </w:rPr>
            </w:pPr>
          </w:p>
          <w:p w14:paraId="167DDCED">
            <w:pPr>
              <w:spacing w:line="250" w:lineRule="auto"/>
              <w:rPr>
                <w:rFonts w:ascii="Arial"/>
                <w:sz w:val="21"/>
              </w:rPr>
            </w:pPr>
          </w:p>
          <w:p w14:paraId="798E4203">
            <w:pPr>
              <w:spacing w:line="250" w:lineRule="auto"/>
              <w:rPr>
                <w:rFonts w:ascii="Arial"/>
                <w:sz w:val="21"/>
              </w:rPr>
            </w:pPr>
          </w:p>
          <w:p w14:paraId="67AF7867">
            <w:pPr>
              <w:spacing w:line="250" w:lineRule="auto"/>
              <w:rPr>
                <w:rFonts w:ascii="Arial"/>
                <w:sz w:val="21"/>
              </w:rPr>
            </w:pPr>
          </w:p>
          <w:p w14:paraId="643C331B">
            <w:pPr>
              <w:spacing w:line="250" w:lineRule="auto"/>
              <w:rPr>
                <w:rFonts w:ascii="Arial"/>
                <w:sz w:val="21"/>
              </w:rPr>
            </w:pPr>
          </w:p>
          <w:p w14:paraId="1C8080B3">
            <w:pPr>
              <w:pStyle w:val="6"/>
              <w:spacing w:before="52" w:line="217" w:lineRule="auto"/>
              <w:ind w:left="165"/>
            </w:pPr>
            <w:r>
              <w:rPr>
                <w:b/>
                <w:bCs/>
                <w:spacing w:val="-9"/>
              </w:rPr>
              <w:t>陶玫</w:t>
            </w:r>
          </w:p>
        </w:tc>
        <w:tc>
          <w:tcPr>
            <w:tcW w:w="1347" w:type="dxa"/>
            <w:vAlign w:val="top"/>
          </w:tcPr>
          <w:p w14:paraId="576DA340">
            <w:pPr>
              <w:spacing w:line="251" w:lineRule="auto"/>
              <w:rPr>
                <w:rFonts w:ascii="Arial"/>
                <w:sz w:val="21"/>
              </w:rPr>
            </w:pPr>
          </w:p>
          <w:p w14:paraId="6BF3347B">
            <w:pPr>
              <w:spacing w:line="251" w:lineRule="auto"/>
              <w:rPr>
                <w:rFonts w:ascii="Arial"/>
                <w:sz w:val="21"/>
              </w:rPr>
            </w:pPr>
          </w:p>
          <w:p w14:paraId="243A57D5">
            <w:pPr>
              <w:spacing w:line="251" w:lineRule="auto"/>
              <w:rPr>
                <w:rFonts w:ascii="Arial"/>
                <w:sz w:val="21"/>
              </w:rPr>
            </w:pPr>
          </w:p>
          <w:p w14:paraId="1B3463E1">
            <w:pPr>
              <w:spacing w:line="251" w:lineRule="auto"/>
              <w:rPr>
                <w:rFonts w:ascii="Arial"/>
                <w:sz w:val="21"/>
              </w:rPr>
            </w:pPr>
          </w:p>
          <w:p w14:paraId="26D19249">
            <w:pPr>
              <w:spacing w:line="251" w:lineRule="auto"/>
              <w:rPr>
                <w:rFonts w:ascii="Arial"/>
                <w:sz w:val="21"/>
              </w:rPr>
            </w:pPr>
          </w:p>
          <w:p w14:paraId="24E18FBA">
            <w:pPr>
              <w:spacing w:line="251" w:lineRule="auto"/>
              <w:rPr>
                <w:rFonts w:ascii="Arial"/>
                <w:sz w:val="21"/>
              </w:rPr>
            </w:pPr>
          </w:p>
          <w:p w14:paraId="785F4954">
            <w:pPr>
              <w:spacing w:line="251" w:lineRule="auto"/>
              <w:rPr>
                <w:rFonts w:ascii="Arial"/>
                <w:sz w:val="21"/>
              </w:rPr>
            </w:pPr>
          </w:p>
          <w:p w14:paraId="34051102">
            <w:pPr>
              <w:spacing w:line="251" w:lineRule="auto"/>
              <w:rPr>
                <w:rFonts w:ascii="Arial"/>
                <w:sz w:val="21"/>
              </w:rPr>
            </w:pPr>
          </w:p>
          <w:p w14:paraId="2791AB9A">
            <w:pPr>
              <w:spacing w:line="251" w:lineRule="auto"/>
              <w:rPr>
                <w:rFonts w:ascii="Arial"/>
                <w:sz w:val="21"/>
              </w:rPr>
            </w:pPr>
          </w:p>
          <w:p w14:paraId="72394D9A">
            <w:pPr>
              <w:spacing w:line="251" w:lineRule="auto"/>
              <w:rPr>
                <w:rFonts w:ascii="Arial"/>
                <w:sz w:val="21"/>
              </w:rPr>
            </w:pPr>
          </w:p>
          <w:p w14:paraId="71B1BAB3">
            <w:pPr>
              <w:spacing w:line="251" w:lineRule="auto"/>
              <w:rPr>
                <w:rFonts w:ascii="Arial"/>
                <w:sz w:val="21"/>
              </w:rPr>
            </w:pPr>
          </w:p>
          <w:p w14:paraId="0F1782B1">
            <w:pPr>
              <w:spacing w:line="252" w:lineRule="auto"/>
              <w:rPr>
                <w:rFonts w:ascii="Arial"/>
                <w:sz w:val="21"/>
              </w:rPr>
            </w:pPr>
          </w:p>
          <w:p w14:paraId="04699150">
            <w:pPr>
              <w:spacing w:line="252" w:lineRule="auto"/>
              <w:rPr>
                <w:rFonts w:ascii="Arial"/>
                <w:sz w:val="21"/>
              </w:rPr>
            </w:pPr>
          </w:p>
          <w:p w14:paraId="7AF2C745">
            <w:pPr>
              <w:spacing w:line="252" w:lineRule="auto"/>
              <w:rPr>
                <w:rFonts w:ascii="Arial"/>
                <w:sz w:val="21"/>
              </w:rPr>
            </w:pPr>
          </w:p>
          <w:p w14:paraId="121BD758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18386366080</w:t>
            </w:r>
          </w:p>
        </w:tc>
        <w:tc>
          <w:tcPr>
            <w:tcW w:w="961" w:type="dxa"/>
            <w:vAlign w:val="top"/>
          </w:tcPr>
          <w:p w14:paraId="63AB87CA">
            <w:pPr>
              <w:spacing w:line="242" w:lineRule="auto"/>
              <w:rPr>
                <w:rFonts w:ascii="Arial"/>
                <w:sz w:val="21"/>
              </w:rPr>
            </w:pPr>
          </w:p>
          <w:p w14:paraId="1D6D526E">
            <w:pPr>
              <w:spacing w:line="242" w:lineRule="auto"/>
              <w:rPr>
                <w:rFonts w:ascii="Arial"/>
                <w:sz w:val="21"/>
              </w:rPr>
            </w:pPr>
          </w:p>
          <w:p w14:paraId="632E318A">
            <w:pPr>
              <w:spacing w:line="242" w:lineRule="auto"/>
              <w:rPr>
                <w:rFonts w:ascii="Arial"/>
                <w:sz w:val="21"/>
              </w:rPr>
            </w:pPr>
          </w:p>
          <w:p w14:paraId="2313F2A3">
            <w:pPr>
              <w:spacing w:line="243" w:lineRule="auto"/>
              <w:rPr>
                <w:rFonts w:ascii="Arial"/>
                <w:sz w:val="21"/>
              </w:rPr>
            </w:pPr>
          </w:p>
          <w:p w14:paraId="01D290D6">
            <w:pPr>
              <w:spacing w:line="243" w:lineRule="auto"/>
              <w:rPr>
                <w:rFonts w:ascii="Arial"/>
                <w:sz w:val="21"/>
              </w:rPr>
            </w:pPr>
          </w:p>
          <w:p w14:paraId="6265E2D4">
            <w:pPr>
              <w:spacing w:line="243" w:lineRule="auto"/>
              <w:rPr>
                <w:rFonts w:ascii="Arial"/>
                <w:sz w:val="21"/>
              </w:rPr>
            </w:pPr>
          </w:p>
          <w:p w14:paraId="37F10F51">
            <w:pPr>
              <w:spacing w:line="243" w:lineRule="auto"/>
              <w:rPr>
                <w:rFonts w:ascii="Arial"/>
                <w:sz w:val="21"/>
              </w:rPr>
            </w:pPr>
          </w:p>
          <w:p w14:paraId="2B729331">
            <w:pPr>
              <w:spacing w:line="243" w:lineRule="auto"/>
              <w:rPr>
                <w:rFonts w:ascii="Arial"/>
                <w:sz w:val="21"/>
              </w:rPr>
            </w:pPr>
          </w:p>
          <w:p w14:paraId="393EFCD7">
            <w:pPr>
              <w:spacing w:line="243" w:lineRule="auto"/>
              <w:rPr>
                <w:rFonts w:ascii="Arial"/>
                <w:sz w:val="21"/>
              </w:rPr>
            </w:pPr>
          </w:p>
          <w:p w14:paraId="4A6FCDFB">
            <w:pPr>
              <w:spacing w:line="243" w:lineRule="auto"/>
              <w:rPr>
                <w:rFonts w:ascii="Arial"/>
                <w:sz w:val="21"/>
              </w:rPr>
            </w:pPr>
          </w:p>
          <w:p w14:paraId="7455CD45">
            <w:pPr>
              <w:spacing w:line="243" w:lineRule="auto"/>
              <w:rPr>
                <w:rFonts w:ascii="Arial"/>
                <w:sz w:val="21"/>
              </w:rPr>
            </w:pPr>
          </w:p>
          <w:p w14:paraId="7A0FD5F3">
            <w:pPr>
              <w:spacing w:line="243" w:lineRule="auto"/>
              <w:rPr>
                <w:rFonts w:ascii="Arial"/>
                <w:sz w:val="21"/>
              </w:rPr>
            </w:pPr>
          </w:p>
          <w:p w14:paraId="3C43100F">
            <w:pPr>
              <w:spacing w:line="243" w:lineRule="auto"/>
              <w:rPr>
                <w:rFonts w:ascii="Arial"/>
                <w:sz w:val="21"/>
              </w:rPr>
            </w:pPr>
          </w:p>
          <w:p w14:paraId="1A3E6408">
            <w:pPr>
              <w:spacing w:line="243" w:lineRule="auto"/>
              <w:rPr>
                <w:rFonts w:ascii="Arial"/>
                <w:sz w:val="21"/>
              </w:rPr>
            </w:pPr>
          </w:p>
          <w:p w14:paraId="30805042">
            <w:pPr>
              <w:pStyle w:val="6"/>
              <w:spacing w:before="52" w:line="210" w:lineRule="auto"/>
              <w:ind w:left="73"/>
            </w:pPr>
            <w:r>
              <w:rPr>
                <w:b/>
                <w:bCs/>
              </w:rPr>
              <w:t>gzsw</w:t>
            </w:r>
            <w:r>
              <w:rPr>
                <w:b/>
                <w:bCs/>
                <w:spacing w:val="1"/>
              </w:rPr>
              <w:t>1008@1</w:t>
            </w:r>
          </w:p>
          <w:p w14:paraId="46FC604D">
            <w:pPr>
              <w:pStyle w:val="6"/>
              <w:spacing w:before="37" w:line="183" w:lineRule="auto"/>
              <w:ind w:left="245"/>
            </w:pPr>
            <w:r>
              <w:rPr>
                <w:b/>
                <w:bCs/>
                <w:spacing w:val="-1"/>
              </w:rPr>
              <w:t>63.com</w:t>
            </w:r>
          </w:p>
        </w:tc>
      </w:tr>
    </w:tbl>
    <w:p w14:paraId="7C345644">
      <w:pPr>
        <w:rPr>
          <w:rFonts w:ascii="Arial"/>
          <w:sz w:val="21"/>
        </w:rPr>
      </w:pPr>
    </w:p>
    <w:p w14:paraId="0BA27E99">
      <w:pPr>
        <w:rPr>
          <w:rFonts w:ascii="Arial" w:hAnsi="Arial" w:eastAsia="Arial" w:cs="Arial"/>
          <w:sz w:val="21"/>
          <w:szCs w:val="21"/>
        </w:rPr>
        <w:sectPr>
          <w:footerReference r:id="rId171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0F4CA559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04F67E2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5B303A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6824426E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50A3CF0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413CC29D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0D5EE9ED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798BDBA7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1CAA543F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476E4402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1B07E444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6C0A0558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6C402672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4D46F087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2585D58D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4084A02C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577ECA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8" w:hRule="atLeast"/>
        </w:trPr>
        <w:tc>
          <w:tcPr>
            <w:tcW w:w="669" w:type="dxa"/>
            <w:vAlign w:val="top"/>
          </w:tcPr>
          <w:p w14:paraId="3802355B">
            <w:pPr>
              <w:spacing w:line="245" w:lineRule="auto"/>
              <w:rPr>
                <w:rFonts w:ascii="Arial"/>
                <w:sz w:val="21"/>
              </w:rPr>
            </w:pPr>
          </w:p>
          <w:p w14:paraId="78F25E96">
            <w:pPr>
              <w:spacing w:line="245" w:lineRule="auto"/>
              <w:rPr>
                <w:rFonts w:ascii="Arial"/>
                <w:sz w:val="21"/>
              </w:rPr>
            </w:pPr>
          </w:p>
          <w:p w14:paraId="38DC23DB">
            <w:pPr>
              <w:spacing w:line="245" w:lineRule="auto"/>
              <w:rPr>
                <w:rFonts w:ascii="Arial"/>
                <w:sz w:val="21"/>
              </w:rPr>
            </w:pPr>
          </w:p>
          <w:p w14:paraId="6C3FCB64">
            <w:pPr>
              <w:spacing w:line="245" w:lineRule="auto"/>
              <w:rPr>
                <w:rFonts w:ascii="Arial"/>
                <w:sz w:val="21"/>
              </w:rPr>
            </w:pPr>
          </w:p>
          <w:p w14:paraId="3E278CF6">
            <w:pPr>
              <w:spacing w:line="246" w:lineRule="auto"/>
              <w:rPr>
                <w:rFonts w:ascii="Arial"/>
                <w:sz w:val="21"/>
              </w:rPr>
            </w:pPr>
          </w:p>
          <w:p w14:paraId="10607C3F">
            <w:pPr>
              <w:spacing w:line="246" w:lineRule="auto"/>
              <w:rPr>
                <w:rFonts w:ascii="Arial"/>
                <w:sz w:val="21"/>
              </w:rPr>
            </w:pPr>
          </w:p>
          <w:p w14:paraId="3EE7F681">
            <w:pPr>
              <w:spacing w:line="246" w:lineRule="auto"/>
              <w:rPr>
                <w:rFonts w:ascii="Arial"/>
                <w:sz w:val="21"/>
              </w:rPr>
            </w:pPr>
          </w:p>
          <w:p w14:paraId="499E9845">
            <w:pPr>
              <w:spacing w:line="246" w:lineRule="auto"/>
              <w:rPr>
                <w:rFonts w:ascii="Arial"/>
                <w:sz w:val="21"/>
              </w:rPr>
            </w:pPr>
          </w:p>
          <w:p w14:paraId="1670F778">
            <w:pPr>
              <w:spacing w:line="246" w:lineRule="auto"/>
              <w:rPr>
                <w:rFonts w:ascii="Arial"/>
                <w:sz w:val="21"/>
              </w:rPr>
            </w:pPr>
          </w:p>
          <w:p w14:paraId="228D1054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888</w:t>
            </w:r>
          </w:p>
        </w:tc>
        <w:tc>
          <w:tcPr>
            <w:tcW w:w="1055" w:type="dxa"/>
            <w:vAlign w:val="top"/>
          </w:tcPr>
          <w:p w14:paraId="3F12310B">
            <w:pPr>
              <w:spacing w:line="260" w:lineRule="auto"/>
              <w:rPr>
                <w:rFonts w:ascii="Arial"/>
                <w:sz w:val="21"/>
              </w:rPr>
            </w:pPr>
          </w:p>
          <w:p w14:paraId="0479C3F5">
            <w:pPr>
              <w:spacing w:line="261" w:lineRule="auto"/>
              <w:rPr>
                <w:rFonts w:ascii="Arial"/>
                <w:sz w:val="21"/>
              </w:rPr>
            </w:pPr>
          </w:p>
          <w:p w14:paraId="0B77D663">
            <w:pPr>
              <w:spacing w:line="261" w:lineRule="auto"/>
              <w:rPr>
                <w:rFonts w:ascii="Arial"/>
                <w:sz w:val="21"/>
              </w:rPr>
            </w:pPr>
          </w:p>
          <w:p w14:paraId="60C7DEF4">
            <w:pPr>
              <w:spacing w:line="261" w:lineRule="auto"/>
              <w:rPr>
                <w:rFonts w:ascii="Arial"/>
                <w:sz w:val="21"/>
              </w:rPr>
            </w:pPr>
          </w:p>
          <w:p w14:paraId="6539B536">
            <w:pPr>
              <w:spacing w:line="261" w:lineRule="auto"/>
              <w:rPr>
                <w:rFonts w:ascii="Arial"/>
                <w:sz w:val="21"/>
              </w:rPr>
            </w:pPr>
          </w:p>
          <w:p w14:paraId="665044AB">
            <w:pPr>
              <w:spacing w:line="261" w:lineRule="auto"/>
              <w:rPr>
                <w:rFonts w:ascii="Arial"/>
                <w:sz w:val="21"/>
              </w:rPr>
            </w:pPr>
          </w:p>
          <w:p w14:paraId="7D188389">
            <w:pPr>
              <w:spacing w:line="261" w:lineRule="auto"/>
              <w:rPr>
                <w:rFonts w:ascii="Arial"/>
                <w:sz w:val="21"/>
              </w:rPr>
            </w:pPr>
          </w:p>
          <w:p w14:paraId="5BD25C0A">
            <w:pPr>
              <w:spacing w:line="261" w:lineRule="auto"/>
              <w:rPr>
                <w:rFonts w:ascii="Arial"/>
                <w:sz w:val="21"/>
              </w:rPr>
            </w:pPr>
          </w:p>
          <w:p w14:paraId="32E47B28">
            <w:pPr>
              <w:pStyle w:val="6"/>
              <w:spacing w:before="52" w:line="225" w:lineRule="auto"/>
              <w:ind w:left="34" w:right="26" w:hanging="1"/>
            </w:pPr>
            <w:r>
              <w:rPr>
                <w:b/>
                <w:bCs/>
                <w:spacing w:val="1"/>
              </w:rPr>
              <w:t>贵州胜威福全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化工有限公司</w:t>
            </w:r>
          </w:p>
        </w:tc>
        <w:tc>
          <w:tcPr>
            <w:tcW w:w="1134" w:type="dxa"/>
            <w:vAlign w:val="top"/>
          </w:tcPr>
          <w:p w14:paraId="79CDC2C3">
            <w:pPr>
              <w:spacing w:line="243" w:lineRule="auto"/>
              <w:rPr>
                <w:rFonts w:ascii="Arial"/>
                <w:sz w:val="21"/>
              </w:rPr>
            </w:pPr>
          </w:p>
          <w:p w14:paraId="45B427D2">
            <w:pPr>
              <w:spacing w:line="243" w:lineRule="auto"/>
              <w:rPr>
                <w:rFonts w:ascii="Arial"/>
                <w:sz w:val="21"/>
              </w:rPr>
            </w:pPr>
          </w:p>
          <w:p w14:paraId="76F0FD86">
            <w:pPr>
              <w:spacing w:line="243" w:lineRule="auto"/>
              <w:rPr>
                <w:rFonts w:ascii="Arial"/>
                <w:sz w:val="21"/>
              </w:rPr>
            </w:pPr>
          </w:p>
          <w:p w14:paraId="0462EA4C">
            <w:pPr>
              <w:spacing w:line="243" w:lineRule="auto"/>
              <w:rPr>
                <w:rFonts w:ascii="Arial"/>
                <w:sz w:val="21"/>
              </w:rPr>
            </w:pPr>
          </w:p>
          <w:p w14:paraId="6FCA94AB">
            <w:pPr>
              <w:spacing w:line="243" w:lineRule="auto"/>
              <w:rPr>
                <w:rFonts w:ascii="Arial"/>
                <w:sz w:val="21"/>
              </w:rPr>
            </w:pPr>
          </w:p>
          <w:p w14:paraId="7707CB83">
            <w:pPr>
              <w:spacing w:line="243" w:lineRule="auto"/>
              <w:rPr>
                <w:rFonts w:ascii="Arial"/>
                <w:sz w:val="21"/>
              </w:rPr>
            </w:pPr>
          </w:p>
          <w:p w14:paraId="767EB7D4">
            <w:pPr>
              <w:spacing w:line="243" w:lineRule="auto"/>
              <w:rPr>
                <w:rFonts w:ascii="Arial"/>
                <w:sz w:val="21"/>
              </w:rPr>
            </w:pPr>
          </w:p>
          <w:p w14:paraId="42C5E874">
            <w:pPr>
              <w:spacing w:line="244" w:lineRule="auto"/>
              <w:rPr>
                <w:rFonts w:ascii="Arial"/>
                <w:sz w:val="21"/>
              </w:rPr>
            </w:pPr>
          </w:p>
          <w:p w14:paraId="3A3B192C">
            <w:pPr>
              <w:spacing w:line="244" w:lineRule="auto"/>
              <w:rPr>
                <w:rFonts w:ascii="Arial"/>
                <w:sz w:val="21"/>
              </w:rPr>
            </w:pPr>
          </w:p>
          <w:p w14:paraId="07BE26BE">
            <w:pPr>
              <w:pStyle w:val="6"/>
              <w:spacing w:before="52" w:line="217" w:lineRule="auto"/>
              <w:ind w:left="70"/>
            </w:pPr>
            <w:r>
              <w:rPr>
                <w:b/>
                <w:bCs/>
                <w:spacing w:val="2"/>
              </w:rPr>
              <w:t>精益管理专员</w:t>
            </w:r>
          </w:p>
        </w:tc>
        <w:tc>
          <w:tcPr>
            <w:tcW w:w="3148" w:type="dxa"/>
            <w:vAlign w:val="top"/>
          </w:tcPr>
          <w:p w14:paraId="185226E8">
            <w:pPr>
              <w:pStyle w:val="6"/>
              <w:spacing w:before="42" w:line="219" w:lineRule="auto"/>
              <w:ind w:left="1169"/>
            </w:pPr>
            <w:r>
              <w:rPr>
                <w:b/>
                <w:bCs/>
                <w:spacing w:val="-1"/>
              </w:rPr>
              <w:t>主要职责：</w:t>
            </w:r>
          </w:p>
          <w:p w14:paraId="79F33F7E">
            <w:pPr>
              <w:pStyle w:val="6"/>
              <w:spacing w:before="12" w:line="216" w:lineRule="auto"/>
              <w:ind w:left="92"/>
            </w:pPr>
            <w:r>
              <w:rPr>
                <w:b/>
                <w:bCs/>
                <w:spacing w:val="2"/>
              </w:rPr>
              <w:t>1.负责制定公司的精益管理计划，包括制</w:t>
            </w:r>
          </w:p>
          <w:p w14:paraId="371C6E27">
            <w:pPr>
              <w:pStyle w:val="6"/>
              <w:spacing w:before="14" w:line="217" w:lineRule="auto"/>
              <w:ind w:left="334"/>
            </w:pPr>
            <w:r>
              <w:rPr>
                <w:b/>
                <w:bCs/>
                <w:spacing w:val="3"/>
              </w:rPr>
              <w:t>定精益管理目标、方法和流程等；</w:t>
            </w:r>
          </w:p>
          <w:p w14:paraId="5EEBEEC7">
            <w:pPr>
              <w:pStyle w:val="6"/>
              <w:spacing w:before="13" w:line="222" w:lineRule="auto"/>
              <w:ind w:left="77" w:right="73" w:firstLine="11"/>
            </w:pPr>
            <w:r>
              <w:rPr>
                <w:b/>
                <w:bCs/>
                <w:spacing w:val="3"/>
              </w:rPr>
              <w:t>2.负责公司精益项目的现场检查和评估，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包括制定检查计划、收集数据和撰写报告</w:t>
            </w:r>
          </w:p>
          <w:p w14:paraId="4277DE15">
            <w:pPr>
              <w:pStyle w:val="6"/>
              <w:spacing w:before="15" w:line="217" w:lineRule="auto"/>
              <w:ind w:left="1420"/>
            </w:pPr>
            <w:r>
              <w:rPr>
                <w:b/>
                <w:bCs/>
                <w:spacing w:val="-9"/>
              </w:rPr>
              <w:t>等；</w:t>
            </w:r>
          </w:p>
          <w:p w14:paraId="291642F2">
            <w:pPr>
              <w:pStyle w:val="6"/>
              <w:spacing w:before="14" w:line="224" w:lineRule="auto"/>
              <w:ind w:left="87" w:right="71" w:firstLine="7"/>
            </w:pPr>
            <w:r>
              <w:rPr>
                <w:b/>
                <w:bCs/>
                <w:spacing w:val="2"/>
              </w:rPr>
              <w:t>3.负责公司精益项目的改进和优化，包括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制定改进计划、跟踪项目进展和撰写改进</w:t>
            </w:r>
          </w:p>
          <w:p w14:paraId="1E599F2E">
            <w:pPr>
              <w:pStyle w:val="6"/>
              <w:spacing w:before="12" w:line="217" w:lineRule="auto"/>
              <w:ind w:left="1251"/>
            </w:pPr>
            <w:r>
              <w:rPr>
                <w:b/>
                <w:bCs/>
                <w:spacing w:val="-2"/>
              </w:rPr>
              <w:t>报告等；</w:t>
            </w:r>
          </w:p>
          <w:p w14:paraId="001A10A2">
            <w:pPr>
              <w:pStyle w:val="6"/>
              <w:spacing w:before="13" w:line="216" w:lineRule="auto"/>
              <w:ind w:left="88"/>
            </w:pPr>
            <w:r>
              <w:rPr>
                <w:b/>
                <w:bCs/>
                <w:spacing w:val="3"/>
              </w:rPr>
              <w:t>4.协助公司领导层进行精益管理，包括制</w:t>
            </w:r>
          </w:p>
          <w:p w14:paraId="62954937">
            <w:pPr>
              <w:pStyle w:val="6"/>
              <w:spacing w:before="16" w:line="216" w:lineRule="auto"/>
              <w:ind w:left="583"/>
            </w:pPr>
            <w:r>
              <w:rPr>
                <w:b/>
                <w:bCs/>
                <w:spacing w:val="2"/>
              </w:rPr>
              <w:t>定精益管理预算和计划等；</w:t>
            </w:r>
          </w:p>
          <w:p w14:paraId="3314B2BC">
            <w:pPr>
              <w:pStyle w:val="6"/>
              <w:spacing w:before="13" w:line="217" w:lineRule="auto"/>
              <w:ind w:left="91"/>
            </w:pPr>
            <w:r>
              <w:rPr>
                <w:b/>
                <w:bCs/>
                <w:spacing w:val="2"/>
              </w:rPr>
              <w:t>5.遵守公司的各项精益管理政策和规定，</w:t>
            </w:r>
          </w:p>
          <w:p w14:paraId="39130610">
            <w:pPr>
              <w:pStyle w:val="6"/>
              <w:spacing w:before="11" w:line="216" w:lineRule="auto"/>
              <w:ind w:left="259"/>
            </w:pPr>
            <w:r>
              <w:rPr>
                <w:b/>
                <w:bCs/>
                <w:spacing w:val="2"/>
              </w:rPr>
              <w:t>负责精益管理文件的管理和维护等；</w:t>
            </w:r>
          </w:p>
          <w:p w14:paraId="06E906A5">
            <w:pPr>
              <w:pStyle w:val="6"/>
              <w:spacing w:before="15" w:line="216" w:lineRule="auto"/>
              <w:ind w:left="81"/>
            </w:pPr>
            <w:r>
              <w:rPr>
                <w:b/>
                <w:bCs/>
                <w:spacing w:val="3"/>
              </w:rPr>
              <w:t>-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完成公司领导层交办的其他精益管理工</w:t>
            </w:r>
          </w:p>
          <w:p w14:paraId="68612554">
            <w:pPr>
              <w:pStyle w:val="6"/>
              <w:spacing w:before="15" w:line="215" w:lineRule="auto"/>
              <w:ind w:left="1414"/>
            </w:pPr>
            <w:r>
              <w:rPr>
                <w:b/>
                <w:bCs/>
                <w:spacing w:val="-6"/>
              </w:rPr>
              <w:t>作。</w:t>
            </w:r>
          </w:p>
          <w:p w14:paraId="4461484D">
            <w:pPr>
              <w:pStyle w:val="6"/>
              <w:spacing w:before="15" w:line="216" w:lineRule="auto"/>
              <w:ind w:left="1169"/>
            </w:pPr>
            <w:r>
              <w:rPr>
                <w:b/>
                <w:bCs/>
                <w:spacing w:val="-1"/>
              </w:rPr>
              <w:t>职位要求：</w:t>
            </w:r>
          </w:p>
          <w:p w14:paraId="62E3AA0E">
            <w:pPr>
              <w:pStyle w:val="6"/>
              <w:spacing w:before="11" w:line="225" w:lineRule="auto"/>
              <w:ind w:left="89" w:right="72" w:firstLine="3"/>
            </w:pPr>
            <w:r>
              <w:rPr>
                <w:b/>
                <w:bCs/>
                <w:spacing w:val="2"/>
              </w:rPr>
              <w:t>1.本科及以上学历，化学化工机械类专业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2.熟悉精益管理理论和方法，具备良好的</w:t>
            </w:r>
          </w:p>
          <w:p w14:paraId="107A8C2C">
            <w:pPr>
              <w:pStyle w:val="6"/>
              <w:spacing w:before="14" w:line="216" w:lineRule="auto"/>
              <w:ind w:left="1001"/>
            </w:pPr>
            <w:r>
              <w:rPr>
                <w:b/>
                <w:bCs/>
                <w:spacing w:val="1"/>
              </w:rPr>
              <w:t>数据分析能力；</w:t>
            </w:r>
          </w:p>
          <w:p w14:paraId="4F7ACC00">
            <w:pPr>
              <w:pStyle w:val="6"/>
              <w:spacing w:before="14" w:line="215" w:lineRule="auto"/>
              <w:ind w:left="95"/>
            </w:pPr>
            <w:r>
              <w:rPr>
                <w:b/>
                <w:bCs/>
                <w:spacing w:val="2"/>
              </w:rPr>
              <w:t>3.具备良好的沟通能力和团队合作意识，</w:t>
            </w:r>
          </w:p>
          <w:p w14:paraId="131A25F5">
            <w:pPr>
              <w:pStyle w:val="6"/>
              <w:spacing w:before="13" w:line="216" w:lineRule="auto"/>
              <w:ind w:left="752"/>
            </w:pPr>
            <w:r>
              <w:rPr>
                <w:b/>
                <w:bCs/>
                <w:spacing w:val="2"/>
              </w:rPr>
              <w:t>具备良好的抗压能力；</w:t>
            </w:r>
          </w:p>
          <w:p w14:paraId="270B2964">
            <w:pPr>
              <w:pStyle w:val="6"/>
              <w:spacing w:before="14" w:line="217" w:lineRule="auto"/>
              <w:ind w:left="124"/>
            </w:pPr>
            <w:r>
              <w:rPr>
                <w:b/>
                <w:bCs/>
                <w:spacing w:val="3"/>
              </w:rPr>
              <w:t>4.熟练掌握办公软件，如</w:t>
            </w:r>
            <w:r>
              <w:rPr>
                <w:b/>
                <w:bCs/>
              </w:rPr>
              <w:t>Word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Excel</w:t>
            </w:r>
            <w:r>
              <w:rPr>
                <w:b/>
                <w:bCs/>
                <w:spacing w:val="3"/>
              </w:rPr>
              <w:t>、</w:t>
            </w:r>
          </w:p>
          <w:p w14:paraId="62DF078A">
            <w:pPr>
              <w:pStyle w:val="6"/>
              <w:spacing w:before="14" w:line="198" w:lineRule="auto"/>
              <w:ind w:left="992"/>
            </w:pPr>
            <w:r>
              <w:rPr>
                <w:b/>
                <w:bCs/>
              </w:rPr>
              <w:t>PowerPoint</w:t>
            </w:r>
            <w:r>
              <w:rPr>
                <w:b/>
                <w:bCs/>
                <w:spacing w:val="6"/>
              </w:rPr>
              <w:t>等。</w:t>
            </w:r>
          </w:p>
        </w:tc>
        <w:tc>
          <w:tcPr>
            <w:tcW w:w="520" w:type="dxa"/>
            <w:vAlign w:val="top"/>
          </w:tcPr>
          <w:p w14:paraId="5590C80D">
            <w:pPr>
              <w:spacing w:line="245" w:lineRule="auto"/>
              <w:rPr>
                <w:rFonts w:ascii="Arial"/>
                <w:sz w:val="21"/>
              </w:rPr>
            </w:pPr>
          </w:p>
          <w:p w14:paraId="4691FCEB">
            <w:pPr>
              <w:spacing w:line="245" w:lineRule="auto"/>
              <w:rPr>
                <w:rFonts w:ascii="Arial"/>
                <w:sz w:val="21"/>
              </w:rPr>
            </w:pPr>
          </w:p>
          <w:p w14:paraId="49DA6ACF">
            <w:pPr>
              <w:spacing w:line="245" w:lineRule="auto"/>
              <w:rPr>
                <w:rFonts w:ascii="Arial"/>
                <w:sz w:val="21"/>
              </w:rPr>
            </w:pPr>
          </w:p>
          <w:p w14:paraId="2FDC236E">
            <w:pPr>
              <w:spacing w:line="245" w:lineRule="auto"/>
              <w:rPr>
                <w:rFonts w:ascii="Arial"/>
                <w:sz w:val="21"/>
              </w:rPr>
            </w:pPr>
          </w:p>
          <w:p w14:paraId="0E637895">
            <w:pPr>
              <w:spacing w:line="246" w:lineRule="auto"/>
              <w:rPr>
                <w:rFonts w:ascii="Arial"/>
                <w:sz w:val="21"/>
              </w:rPr>
            </w:pPr>
          </w:p>
          <w:p w14:paraId="470CEDB0">
            <w:pPr>
              <w:spacing w:line="246" w:lineRule="auto"/>
              <w:rPr>
                <w:rFonts w:ascii="Arial"/>
                <w:sz w:val="21"/>
              </w:rPr>
            </w:pPr>
          </w:p>
          <w:p w14:paraId="04E01244">
            <w:pPr>
              <w:spacing w:line="246" w:lineRule="auto"/>
              <w:rPr>
                <w:rFonts w:ascii="Arial"/>
                <w:sz w:val="21"/>
              </w:rPr>
            </w:pPr>
          </w:p>
          <w:p w14:paraId="7EFAD7D0">
            <w:pPr>
              <w:spacing w:line="246" w:lineRule="auto"/>
              <w:rPr>
                <w:rFonts w:ascii="Arial"/>
                <w:sz w:val="21"/>
              </w:rPr>
            </w:pPr>
          </w:p>
          <w:p w14:paraId="5E15AEEA">
            <w:pPr>
              <w:spacing w:line="246" w:lineRule="auto"/>
              <w:rPr>
                <w:rFonts w:ascii="Arial"/>
                <w:sz w:val="21"/>
              </w:rPr>
            </w:pPr>
          </w:p>
          <w:p w14:paraId="21548A4B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64E8F792">
            <w:pPr>
              <w:spacing w:line="260" w:lineRule="auto"/>
              <w:rPr>
                <w:rFonts w:ascii="Arial"/>
                <w:sz w:val="21"/>
              </w:rPr>
            </w:pPr>
          </w:p>
          <w:p w14:paraId="6021AC37">
            <w:pPr>
              <w:spacing w:line="261" w:lineRule="auto"/>
              <w:rPr>
                <w:rFonts w:ascii="Arial"/>
                <w:sz w:val="21"/>
              </w:rPr>
            </w:pPr>
          </w:p>
          <w:p w14:paraId="53997930">
            <w:pPr>
              <w:spacing w:line="261" w:lineRule="auto"/>
              <w:rPr>
                <w:rFonts w:ascii="Arial"/>
                <w:sz w:val="21"/>
              </w:rPr>
            </w:pPr>
          </w:p>
          <w:p w14:paraId="5FC82220">
            <w:pPr>
              <w:spacing w:line="261" w:lineRule="auto"/>
              <w:rPr>
                <w:rFonts w:ascii="Arial"/>
                <w:sz w:val="21"/>
              </w:rPr>
            </w:pPr>
          </w:p>
          <w:p w14:paraId="56D13B44">
            <w:pPr>
              <w:spacing w:line="261" w:lineRule="auto"/>
              <w:rPr>
                <w:rFonts w:ascii="Arial"/>
                <w:sz w:val="21"/>
              </w:rPr>
            </w:pPr>
          </w:p>
          <w:p w14:paraId="392B4053">
            <w:pPr>
              <w:spacing w:line="261" w:lineRule="auto"/>
              <w:rPr>
                <w:rFonts w:ascii="Arial"/>
                <w:sz w:val="21"/>
              </w:rPr>
            </w:pPr>
          </w:p>
          <w:p w14:paraId="564586A9">
            <w:pPr>
              <w:spacing w:line="261" w:lineRule="auto"/>
              <w:rPr>
                <w:rFonts w:ascii="Arial"/>
                <w:sz w:val="21"/>
              </w:rPr>
            </w:pPr>
          </w:p>
          <w:p w14:paraId="2B1F5787">
            <w:pPr>
              <w:spacing w:line="261" w:lineRule="auto"/>
              <w:rPr>
                <w:rFonts w:ascii="Arial"/>
                <w:sz w:val="21"/>
              </w:rPr>
            </w:pPr>
          </w:p>
          <w:p w14:paraId="3C31EFAB">
            <w:pPr>
              <w:pStyle w:val="6"/>
              <w:spacing w:before="52" w:line="226" w:lineRule="auto"/>
              <w:ind w:left="527" w:right="110" w:hanging="428"/>
            </w:pPr>
            <w:r>
              <w:rPr>
                <w:b/>
                <w:bCs/>
                <w:spacing w:val="-3"/>
              </w:rPr>
              <w:t>化工类、机械类、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6"/>
              </w:rPr>
              <w:t>电气类</w:t>
            </w:r>
          </w:p>
        </w:tc>
        <w:tc>
          <w:tcPr>
            <w:tcW w:w="770" w:type="dxa"/>
            <w:vAlign w:val="top"/>
          </w:tcPr>
          <w:p w14:paraId="5720204A">
            <w:pPr>
              <w:spacing w:line="260" w:lineRule="auto"/>
              <w:rPr>
                <w:rFonts w:ascii="Arial"/>
                <w:sz w:val="21"/>
              </w:rPr>
            </w:pPr>
          </w:p>
          <w:p w14:paraId="325D6FC0">
            <w:pPr>
              <w:spacing w:line="261" w:lineRule="auto"/>
              <w:rPr>
                <w:rFonts w:ascii="Arial"/>
                <w:sz w:val="21"/>
              </w:rPr>
            </w:pPr>
          </w:p>
          <w:p w14:paraId="6C88FA10">
            <w:pPr>
              <w:spacing w:line="261" w:lineRule="auto"/>
              <w:rPr>
                <w:rFonts w:ascii="Arial"/>
                <w:sz w:val="21"/>
              </w:rPr>
            </w:pPr>
          </w:p>
          <w:p w14:paraId="2EB89416">
            <w:pPr>
              <w:spacing w:line="261" w:lineRule="auto"/>
              <w:rPr>
                <w:rFonts w:ascii="Arial"/>
                <w:sz w:val="21"/>
              </w:rPr>
            </w:pPr>
          </w:p>
          <w:p w14:paraId="0220081A">
            <w:pPr>
              <w:spacing w:line="261" w:lineRule="auto"/>
              <w:rPr>
                <w:rFonts w:ascii="Arial"/>
                <w:sz w:val="21"/>
              </w:rPr>
            </w:pPr>
          </w:p>
          <w:p w14:paraId="724B29B9">
            <w:pPr>
              <w:spacing w:line="261" w:lineRule="auto"/>
              <w:rPr>
                <w:rFonts w:ascii="Arial"/>
                <w:sz w:val="21"/>
              </w:rPr>
            </w:pPr>
          </w:p>
          <w:p w14:paraId="7D7A6D39">
            <w:pPr>
              <w:spacing w:line="261" w:lineRule="auto"/>
              <w:rPr>
                <w:rFonts w:ascii="Arial"/>
                <w:sz w:val="21"/>
              </w:rPr>
            </w:pPr>
          </w:p>
          <w:p w14:paraId="0F269B5E">
            <w:pPr>
              <w:spacing w:line="261" w:lineRule="auto"/>
              <w:rPr>
                <w:rFonts w:ascii="Arial"/>
                <w:sz w:val="21"/>
              </w:rPr>
            </w:pPr>
          </w:p>
          <w:p w14:paraId="29F88496">
            <w:pPr>
              <w:pStyle w:val="6"/>
              <w:spacing w:before="52" w:line="232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4B01A35">
            <w:pPr>
              <w:spacing w:line="243" w:lineRule="auto"/>
              <w:rPr>
                <w:rFonts w:ascii="Arial"/>
                <w:sz w:val="21"/>
              </w:rPr>
            </w:pPr>
          </w:p>
          <w:p w14:paraId="40A50D76">
            <w:pPr>
              <w:spacing w:line="243" w:lineRule="auto"/>
              <w:rPr>
                <w:rFonts w:ascii="Arial"/>
                <w:sz w:val="21"/>
              </w:rPr>
            </w:pPr>
          </w:p>
          <w:p w14:paraId="22474388">
            <w:pPr>
              <w:spacing w:line="243" w:lineRule="auto"/>
              <w:rPr>
                <w:rFonts w:ascii="Arial"/>
                <w:sz w:val="21"/>
              </w:rPr>
            </w:pPr>
          </w:p>
          <w:p w14:paraId="4D79EA8D">
            <w:pPr>
              <w:spacing w:line="243" w:lineRule="auto"/>
              <w:rPr>
                <w:rFonts w:ascii="Arial"/>
                <w:sz w:val="21"/>
              </w:rPr>
            </w:pPr>
          </w:p>
          <w:p w14:paraId="0866727E">
            <w:pPr>
              <w:spacing w:line="243" w:lineRule="auto"/>
              <w:rPr>
                <w:rFonts w:ascii="Arial"/>
                <w:sz w:val="21"/>
              </w:rPr>
            </w:pPr>
          </w:p>
          <w:p w14:paraId="684D6950">
            <w:pPr>
              <w:spacing w:line="243" w:lineRule="auto"/>
              <w:rPr>
                <w:rFonts w:ascii="Arial"/>
                <w:sz w:val="21"/>
              </w:rPr>
            </w:pPr>
          </w:p>
          <w:p w14:paraId="1BCFD170">
            <w:pPr>
              <w:spacing w:line="243" w:lineRule="auto"/>
              <w:rPr>
                <w:rFonts w:ascii="Arial"/>
                <w:sz w:val="21"/>
              </w:rPr>
            </w:pPr>
          </w:p>
          <w:p w14:paraId="600F9584">
            <w:pPr>
              <w:spacing w:line="244" w:lineRule="auto"/>
              <w:rPr>
                <w:rFonts w:ascii="Arial"/>
                <w:sz w:val="21"/>
              </w:rPr>
            </w:pPr>
          </w:p>
          <w:p w14:paraId="0B64569B">
            <w:pPr>
              <w:spacing w:line="244" w:lineRule="auto"/>
              <w:rPr>
                <w:rFonts w:ascii="Arial"/>
                <w:sz w:val="21"/>
              </w:rPr>
            </w:pPr>
          </w:p>
          <w:p w14:paraId="32ED9228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7F5D0516">
            <w:pPr>
              <w:spacing w:line="260" w:lineRule="auto"/>
              <w:rPr>
                <w:rFonts w:ascii="Arial"/>
                <w:sz w:val="21"/>
              </w:rPr>
            </w:pPr>
          </w:p>
          <w:p w14:paraId="5F825440">
            <w:pPr>
              <w:spacing w:line="261" w:lineRule="auto"/>
              <w:rPr>
                <w:rFonts w:ascii="Arial"/>
                <w:sz w:val="21"/>
              </w:rPr>
            </w:pPr>
          </w:p>
          <w:p w14:paraId="56B7B647">
            <w:pPr>
              <w:spacing w:line="261" w:lineRule="auto"/>
              <w:rPr>
                <w:rFonts w:ascii="Arial"/>
                <w:sz w:val="21"/>
              </w:rPr>
            </w:pPr>
          </w:p>
          <w:p w14:paraId="5C07BADA">
            <w:pPr>
              <w:spacing w:line="261" w:lineRule="auto"/>
              <w:rPr>
                <w:rFonts w:ascii="Arial"/>
                <w:sz w:val="21"/>
              </w:rPr>
            </w:pPr>
          </w:p>
          <w:p w14:paraId="043E55F8">
            <w:pPr>
              <w:spacing w:line="261" w:lineRule="auto"/>
              <w:rPr>
                <w:rFonts w:ascii="Arial"/>
                <w:sz w:val="21"/>
              </w:rPr>
            </w:pPr>
          </w:p>
          <w:p w14:paraId="53A408DF">
            <w:pPr>
              <w:spacing w:line="261" w:lineRule="auto"/>
              <w:rPr>
                <w:rFonts w:ascii="Arial"/>
                <w:sz w:val="21"/>
              </w:rPr>
            </w:pPr>
          </w:p>
          <w:p w14:paraId="636858A3">
            <w:pPr>
              <w:spacing w:line="261" w:lineRule="auto"/>
              <w:rPr>
                <w:rFonts w:ascii="Arial"/>
                <w:sz w:val="21"/>
              </w:rPr>
            </w:pPr>
          </w:p>
          <w:p w14:paraId="0ED04EBA">
            <w:pPr>
              <w:spacing w:line="261" w:lineRule="auto"/>
              <w:rPr>
                <w:rFonts w:ascii="Arial"/>
                <w:sz w:val="21"/>
              </w:rPr>
            </w:pPr>
          </w:p>
          <w:p w14:paraId="45064882">
            <w:pPr>
              <w:pStyle w:val="6"/>
              <w:spacing w:before="52" w:line="215" w:lineRule="auto"/>
              <w:ind w:left="63"/>
            </w:pPr>
            <w:r>
              <w:rPr>
                <w:b/>
                <w:bCs/>
                <w:spacing w:val="3"/>
              </w:rPr>
              <w:t>五险一金、提供住宿、节假日</w:t>
            </w:r>
          </w:p>
          <w:p w14:paraId="07B62A9A">
            <w:pPr>
              <w:pStyle w:val="6"/>
              <w:spacing w:before="15" w:line="217" w:lineRule="auto"/>
              <w:ind w:left="972"/>
            </w:pPr>
            <w:r>
              <w:rPr>
                <w:b/>
                <w:bCs/>
                <w:spacing w:val="-4"/>
              </w:rPr>
              <w:t>福利</w:t>
            </w:r>
          </w:p>
        </w:tc>
        <w:tc>
          <w:tcPr>
            <w:tcW w:w="753" w:type="dxa"/>
            <w:vAlign w:val="top"/>
          </w:tcPr>
          <w:p w14:paraId="58694A4A">
            <w:pPr>
              <w:spacing w:line="243" w:lineRule="auto"/>
              <w:rPr>
                <w:rFonts w:ascii="Arial"/>
                <w:sz w:val="21"/>
              </w:rPr>
            </w:pPr>
          </w:p>
          <w:p w14:paraId="5FA178D3">
            <w:pPr>
              <w:spacing w:line="243" w:lineRule="auto"/>
              <w:rPr>
                <w:rFonts w:ascii="Arial"/>
                <w:sz w:val="21"/>
              </w:rPr>
            </w:pPr>
          </w:p>
          <w:p w14:paraId="41A120CE">
            <w:pPr>
              <w:spacing w:line="243" w:lineRule="auto"/>
              <w:rPr>
                <w:rFonts w:ascii="Arial"/>
                <w:sz w:val="21"/>
              </w:rPr>
            </w:pPr>
          </w:p>
          <w:p w14:paraId="2C21CBA2">
            <w:pPr>
              <w:spacing w:line="243" w:lineRule="auto"/>
              <w:rPr>
                <w:rFonts w:ascii="Arial"/>
                <w:sz w:val="21"/>
              </w:rPr>
            </w:pPr>
          </w:p>
          <w:p w14:paraId="5D294B88">
            <w:pPr>
              <w:spacing w:line="243" w:lineRule="auto"/>
              <w:rPr>
                <w:rFonts w:ascii="Arial"/>
                <w:sz w:val="21"/>
              </w:rPr>
            </w:pPr>
          </w:p>
          <w:p w14:paraId="3E8F3187">
            <w:pPr>
              <w:spacing w:line="243" w:lineRule="auto"/>
              <w:rPr>
                <w:rFonts w:ascii="Arial"/>
                <w:sz w:val="21"/>
              </w:rPr>
            </w:pPr>
          </w:p>
          <w:p w14:paraId="3FFD7763">
            <w:pPr>
              <w:spacing w:line="243" w:lineRule="auto"/>
              <w:rPr>
                <w:rFonts w:ascii="Arial"/>
                <w:sz w:val="21"/>
              </w:rPr>
            </w:pPr>
          </w:p>
          <w:p w14:paraId="4A780925">
            <w:pPr>
              <w:spacing w:line="244" w:lineRule="auto"/>
              <w:rPr>
                <w:rFonts w:ascii="Arial"/>
                <w:sz w:val="21"/>
              </w:rPr>
            </w:pPr>
          </w:p>
          <w:p w14:paraId="064D8B1A">
            <w:pPr>
              <w:spacing w:line="244" w:lineRule="auto"/>
              <w:rPr>
                <w:rFonts w:ascii="Arial"/>
                <w:sz w:val="21"/>
              </w:rPr>
            </w:pPr>
          </w:p>
          <w:p w14:paraId="7F98F006">
            <w:pPr>
              <w:pStyle w:val="6"/>
              <w:spacing w:before="52" w:line="217" w:lineRule="auto"/>
              <w:ind w:left="141"/>
            </w:pPr>
            <w:r>
              <w:rPr>
                <w:b/>
                <w:bCs/>
                <w:spacing w:val="-1"/>
              </w:rPr>
              <w:t>福泉市</w:t>
            </w:r>
          </w:p>
        </w:tc>
        <w:tc>
          <w:tcPr>
            <w:tcW w:w="614" w:type="dxa"/>
            <w:vAlign w:val="top"/>
          </w:tcPr>
          <w:p w14:paraId="053514DE">
            <w:pPr>
              <w:spacing w:line="243" w:lineRule="auto"/>
              <w:rPr>
                <w:rFonts w:ascii="Arial"/>
                <w:sz w:val="21"/>
              </w:rPr>
            </w:pPr>
          </w:p>
          <w:p w14:paraId="2A8F6776">
            <w:pPr>
              <w:spacing w:line="243" w:lineRule="auto"/>
              <w:rPr>
                <w:rFonts w:ascii="Arial"/>
                <w:sz w:val="21"/>
              </w:rPr>
            </w:pPr>
          </w:p>
          <w:p w14:paraId="44679CAC">
            <w:pPr>
              <w:spacing w:line="243" w:lineRule="auto"/>
              <w:rPr>
                <w:rFonts w:ascii="Arial"/>
                <w:sz w:val="21"/>
              </w:rPr>
            </w:pPr>
          </w:p>
          <w:p w14:paraId="738A3BE0">
            <w:pPr>
              <w:spacing w:line="243" w:lineRule="auto"/>
              <w:rPr>
                <w:rFonts w:ascii="Arial"/>
                <w:sz w:val="21"/>
              </w:rPr>
            </w:pPr>
          </w:p>
          <w:p w14:paraId="67B48B4B">
            <w:pPr>
              <w:spacing w:line="243" w:lineRule="auto"/>
              <w:rPr>
                <w:rFonts w:ascii="Arial"/>
                <w:sz w:val="21"/>
              </w:rPr>
            </w:pPr>
          </w:p>
          <w:p w14:paraId="2F550F51">
            <w:pPr>
              <w:spacing w:line="243" w:lineRule="auto"/>
              <w:rPr>
                <w:rFonts w:ascii="Arial"/>
                <w:sz w:val="21"/>
              </w:rPr>
            </w:pPr>
          </w:p>
          <w:p w14:paraId="5CCF8355">
            <w:pPr>
              <w:spacing w:line="243" w:lineRule="auto"/>
              <w:rPr>
                <w:rFonts w:ascii="Arial"/>
                <w:sz w:val="21"/>
              </w:rPr>
            </w:pPr>
          </w:p>
          <w:p w14:paraId="189B2D91">
            <w:pPr>
              <w:spacing w:line="244" w:lineRule="auto"/>
              <w:rPr>
                <w:rFonts w:ascii="Arial"/>
                <w:sz w:val="21"/>
              </w:rPr>
            </w:pPr>
          </w:p>
          <w:p w14:paraId="47DAB7D3">
            <w:pPr>
              <w:spacing w:line="244" w:lineRule="auto"/>
              <w:rPr>
                <w:rFonts w:ascii="Arial"/>
                <w:sz w:val="21"/>
              </w:rPr>
            </w:pPr>
          </w:p>
          <w:p w14:paraId="1F54BEDB">
            <w:pPr>
              <w:pStyle w:val="6"/>
              <w:spacing w:before="52" w:line="217" w:lineRule="auto"/>
              <w:ind w:left="165"/>
            </w:pPr>
            <w:r>
              <w:rPr>
                <w:b/>
                <w:bCs/>
                <w:spacing w:val="-9"/>
              </w:rPr>
              <w:t>陶玫</w:t>
            </w:r>
          </w:p>
        </w:tc>
        <w:tc>
          <w:tcPr>
            <w:tcW w:w="1347" w:type="dxa"/>
            <w:vAlign w:val="top"/>
          </w:tcPr>
          <w:p w14:paraId="1A13DF0D">
            <w:pPr>
              <w:spacing w:line="245" w:lineRule="auto"/>
              <w:rPr>
                <w:rFonts w:ascii="Arial"/>
                <w:sz w:val="21"/>
              </w:rPr>
            </w:pPr>
          </w:p>
          <w:p w14:paraId="6FC28CE6">
            <w:pPr>
              <w:spacing w:line="245" w:lineRule="auto"/>
              <w:rPr>
                <w:rFonts w:ascii="Arial"/>
                <w:sz w:val="21"/>
              </w:rPr>
            </w:pPr>
          </w:p>
          <w:p w14:paraId="53E8E6D6">
            <w:pPr>
              <w:spacing w:line="245" w:lineRule="auto"/>
              <w:rPr>
                <w:rFonts w:ascii="Arial"/>
                <w:sz w:val="21"/>
              </w:rPr>
            </w:pPr>
          </w:p>
          <w:p w14:paraId="0599C6C6">
            <w:pPr>
              <w:spacing w:line="245" w:lineRule="auto"/>
              <w:rPr>
                <w:rFonts w:ascii="Arial"/>
                <w:sz w:val="21"/>
              </w:rPr>
            </w:pPr>
          </w:p>
          <w:p w14:paraId="387E722F">
            <w:pPr>
              <w:spacing w:line="246" w:lineRule="auto"/>
              <w:rPr>
                <w:rFonts w:ascii="Arial"/>
                <w:sz w:val="21"/>
              </w:rPr>
            </w:pPr>
          </w:p>
          <w:p w14:paraId="52D7AB14">
            <w:pPr>
              <w:spacing w:line="246" w:lineRule="auto"/>
              <w:rPr>
                <w:rFonts w:ascii="Arial"/>
                <w:sz w:val="21"/>
              </w:rPr>
            </w:pPr>
          </w:p>
          <w:p w14:paraId="2685BBE7">
            <w:pPr>
              <w:spacing w:line="246" w:lineRule="auto"/>
              <w:rPr>
                <w:rFonts w:ascii="Arial"/>
                <w:sz w:val="21"/>
              </w:rPr>
            </w:pPr>
          </w:p>
          <w:p w14:paraId="14E81DC0">
            <w:pPr>
              <w:spacing w:line="246" w:lineRule="auto"/>
              <w:rPr>
                <w:rFonts w:ascii="Arial"/>
                <w:sz w:val="21"/>
              </w:rPr>
            </w:pPr>
          </w:p>
          <w:p w14:paraId="006CA553">
            <w:pPr>
              <w:spacing w:line="246" w:lineRule="auto"/>
              <w:rPr>
                <w:rFonts w:ascii="Arial"/>
                <w:sz w:val="21"/>
              </w:rPr>
            </w:pPr>
          </w:p>
          <w:p w14:paraId="1997C941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18386366080</w:t>
            </w:r>
          </w:p>
        </w:tc>
        <w:tc>
          <w:tcPr>
            <w:tcW w:w="961" w:type="dxa"/>
            <w:vAlign w:val="top"/>
          </w:tcPr>
          <w:p w14:paraId="31E0A1B5">
            <w:pPr>
              <w:spacing w:line="260" w:lineRule="auto"/>
              <w:rPr>
                <w:rFonts w:ascii="Arial"/>
                <w:sz w:val="21"/>
              </w:rPr>
            </w:pPr>
          </w:p>
          <w:p w14:paraId="2C7B3FD2">
            <w:pPr>
              <w:spacing w:line="261" w:lineRule="auto"/>
              <w:rPr>
                <w:rFonts w:ascii="Arial"/>
                <w:sz w:val="21"/>
              </w:rPr>
            </w:pPr>
          </w:p>
          <w:p w14:paraId="505D4A7C">
            <w:pPr>
              <w:spacing w:line="261" w:lineRule="auto"/>
              <w:rPr>
                <w:rFonts w:ascii="Arial"/>
                <w:sz w:val="21"/>
              </w:rPr>
            </w:pPr>
          </w:p>
          <w:p w14:paraId="4CBE4B0B">
            <w:pPr>
              <w:spacing w:line="261" w:lineRule="auto"/>
              <w:rPr>
                <w:rFonts w:ascii="Arial"/>
                <w:sz w:val="21"/>
              </w:rPr>
            </w:pPr>
          </w:p>
          <w:p w14:paraId="405665ED">
            <w:pPr>
              <w:spacing w:line="261" w:lineRule="auto"/>
              <w:rPr>
                <w:rFonts w:ascii="Arial"/>
                <w:sz w:val="21"/>
              </w:rPr>
            </w:pPr>
          </w:p>
          <w:p w14:paraId="28E5122B">
            <w:pPr>
              <w:spacing w:line="261" w:lineRule="auto"/>
              <w:rPr>
                <w:rFonts w:ascii="Arial"/>
                <w:sz w:val="21"/>
              </w:rPr>
            </w:pPr>
          </w:p>
          <w:p w14:paraId="504F7FFE">
            <w:pPr>
              <w:spacing w:line="261" w:lineRule="auto"/>
              <w:rPr>
                <w:rFonts w:ascii="Arial"/>
                <w:sz w:val="21"/>
              </w:rPr>
            </w:pPr>
          </w:p>
          <w:p w14:paraId="17E3897A">
            <w:pPr>
              <w:spacing w:line="261" w:lineRule="auto"/>
              <w:rPr>
                <w:rFonts w:ascii="Arial"/>
                <w:sz w:val="21"/>
              </w:rPr>
            </w:pPr>
          </w:p>
          <w:p w14:paraId="6AA52F24">
            <w:pPr>
              <w:pStyle w:val="6"/>
              <w:spacing w:before="52" w:line="210" w:lineRule="auto"/>
              <w:ind w:left="73"/>
            </w:pPr>
            <w:r>
              <w:rPr>
                <w:b/>
                <w:bCs/>
              </w:rPr>
              <w:t>gzsw</w:t>
            </w:r>
            <w:r>
              <w:rPr>
                <w:b/>
                <w:bCs/>
                <w:spacing w:val="1"/>
              </w:rPr>
              <w:t>1008@1</w:t>
            </w:r>
          </w:p>
          <w:p w14:paraId="7FEAB599">
            <w:pPr>
              <w:pStyle w:val="6"/>
              <w:spacing w:before="40" w:line="183" w:lineRule="auto"/>
              <w:ind w:left="245"/>
            </w:pPr>
            <w:r>
              <w:rPr>
                <w:b/>
                <w:bCs/>
                <w:spacing w:val="-1"/>
              </w:rPr>
              <w:t>63.com</w:t>
            </w:r>
          </w:p>
        </w:tc>
      </w:tr>
      <w:tr w14:paraId="5F927A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5" w:hRule="atLeast"/>
        </w:trPr>
        <w:tc>
          <w:tcPr>
            <w:tcW w:w="669" w:type="dxa"/>
            <w:vAlign w:val="top"/>
          </w:tcPr>
          <w:p w14:paraId="12BC167B">
            <w:pPr>
              <w:spacing w:line="258" w:lineRule="auto"/>
              <w:rPr>
                <w:rFonts w:ascii="Arial"/>
                <w:sz w:val="21"/>
              </w:rPr>
            </w:pPr>
          </w:p>
          <w:p w14:paraId="641BBF64">
            <w:pPr>
              <w:spacing w:line="259" w:lineRule="auto"/>
              <w:rPr>
                <w:rFonts w:ascii="Arial"/>
                <w:sz w:val="21"/>
              </w:rPr>
            </w:pPr>
          </w:p>
          <w:p w14:paraId="7E633F4C">
            <w:pPr>
              <w:spacing w:line="259" w:lineRule="auto"/>
              <w:rPr>
                <w:rFonts w:ascii="Arial"/>
                <w:sz w:val="21"/>
              </w:rPr>
            </w:pPr>
          </w:p>
          <w:p w14:paraId="504701CF">
            <w:pPr>
              <w:spacing w:line="259" w:lineRule="auto"/>
              <w:rPr>
                <w:rFonts w:ascii="Arial"/>
                <w:sz w:val="21"/>
              </w:rPr>
            </w:pPr>
          </w:p>
          <w:p w14:paraId="2D91BE96">
            <w:pPr>
              <w:spacing w:line="259" w:lineRule="auto"/>
              <w:rPr>
                <w:rFonts w:ascii="Arial"/>
                <w:sz w:val="21"/>
              </w:rPr>
            </w:pPr>
          </w:p>
          <w:p w14:paraId="7229DD04">
            <w:pPr>
              <w:spacing w:line="259" w:lineRule="auto"/>
              <w:rPr>
                <w:rFonts w:ascii="Arial"/>
                <w:sz w:val="21"/>
              </w:rPr>
            </w:pPr>
          </w:p>
          <w:p w14:paraId="1A14F853">
            <w:pPr>
              <w:spacing w:line="259" w:lineRule="auto"/>
              <w:rPr>
                <w:rFonts w:ascii="Arial"/>
                <w:sz w:val="21"/>
              </w:rPr>
            </w:pPr>
          </w:p>
          <w:p w14:paraId="4DAAB1F8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889</w:t>
            </w:r>
          </w:p>
        </w:tc>
        <w:tc>
          <w:tcPr>
            <w:tcW w:w="1055" w:type="dxa"/>
            <w:vAlign w:val="top"/>
          </w:tcPr>
          <w:p w14:paraId="4D04E256">
            <w:pPr>
              <w:spacing w:line="241" w:lineRule="auto"/>
              <w:rPr>
                <w:rFonts w:ascii="Arial"/>
                <w:sz w:val="21"/>
              </w:rPr>
            </w:pPr>
          </w:p>
          <w:p w14:paraId="2863B9B5">
            <w:pPr>
              <w:spacing w:line="241" w:lineRule="auto"/>
              <w:rPr>
                <w:rFonts w:ascii="Arial"/>
                <w:sz w:val="21"/>
              </w:rPr>
            </w:pPr>
          </w:p>
          <w:p w14:paraId="35802FD4">
            <w:pPr>
              <w:spacing w:line="242" w:lineRule="auto"/>
              <w:rPr>
                <w:rFonts w:ascii="Arial"/>
                <w:sz w:val="21"/>
              </w:rPr>
            </w:pPr>
          </w:p>
          <w:p w14:paraId="2FDE7595">
            <w:pPr>
              <w:spacing w:line="242" w:lineRule="auto"/>
              <w:rPr>
                <w:rFonts w:ascii="Arial"/>
                <w:sz w:val="21"/>
              </w:rPr>
            </w:pPr>
          </w:p>
          <w:p w14:paraId="6EAA3637">
            <w:pPr>
              <w:spacing w:line="242" w:lineRule="auto"/>
              <w:rPr>
                <w:rFonts w:ascii="Arial"/>
                <w:sz w:val="21"/>
              </w:rPr>
            </w:pPr>
          </w:p>
          <w:p w14:paraId="12BF4068">
            <w:pPr>
              <w:spacing w:line="242" w:lineRule="auto"/>
              <w:rPr>
                <w:rFonts w:ascii="Arial"/>
                <w:sz w:val="21"/>
              </w:rPr>
            </w:pPr>
          </w:p>
          <w:p w14:paraId="174B1842">
            <w:pPr>
              <w:spacing w:line="242" w:lineRule="auto"/>
              <w:rPr>
                <w:rFonts w:ascii="Arial"/>
                <w:sz w:val="21"/>
              </w:rPr>
            </w:pPr>
          </w:p>
          <w:p w14:paraId="235C7D6F">
            <w:pPr>
              <w:pStyle w:val="6"/>
              <w:spacing w:before="52" w:line="223" w:lineRule="auto"/>
              <w:ind w:left="34" w:right="26" w:hanging="1"/>
            </w:pPr>
            <w:r>
              <w:rPr>
                <w:b/>
                <w:bCs/>
                <w:spacing w:val="1"/>
              </w:rPr>
              <w:t>贵州胜威福全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化工有限公司</w:t>
            </w:r>
          </w:p>
        </w:tc>
        <w:tc>
          <w:tcPr>
            <w:tcW w:w="1134" w:type="dxa"/>
            <w:vAlign w:val="top"/>
          </w:tcPr>
          <w:p w14:paraId="73C1D3A7">
            <w:pPr>
              <w:spacing w:line="255" w:lineRule="auto"/>
              <w:rPr>
                <w:rFonts w:ascii="Arial"/>
                <w:sz w:val="21"/>
              </w:rPr>
            </w:pPr>
          </w:p>
          <w:p w14:paraId="6C68A500">
            <w:pPr>
              <w:spacing w:line="256" w:lineRule="auto"/>
              <w:rPr>
                <w:rFonts w:ascii="Arial"/>
                <w:sz w:val="21"/>
              </w:rPr>
            </w:pPr>
          </w:p>
          <w:p w14:paraId="29D851DA">
            <w:pPr>
              <w:spacing w:line="256" w:lineRule="auto"/>
              <w:rPr>
                <w:rFonts w:ascii="Arial"/>
                <w:sz w:val="21"/>
              </w:rPr>
            </w:pPr>
          </w:p>
          <w:p w14:paraId="52734B46">
            <w:pPr>
              <w:spacing w:line="256" w:lineRule="auto"/>
              <w:rPr>
                <w:rFonts w:ascii="Arial"/>
                <w:sz w:val="21"/>
              </w:rPr>
            </w:pPr>
          </w:p>
          <w:p w14:paraId="58EF9D62">
            <w:pPr>
              <w:spacing w:line="256" w:lineRule="auto"/>
              <w:rPr>
                <w:rFonts w:ascii="Arial"/>
                <w:sz w:val="21"/>
              </w:rPr>
            </w:pPr>
          </w:p>
          <w:p w14:paraId="26085285">
            <w:pPr>
              <w:spacing w:line="256" w:lineRule="auto"/>
              <w:rPr>
                <w:rFonts w:ascii="Arial"/>
                <w:sz w:val="21"/>
              </w:rPr>
            </w:pPr>
          </w:p>
          <w:p w14:paraId="745D2089">
            <w:pPr>
              <w:spacing w:line="256" w:lineRule="auto"/>
              <w:rPr>
                <w:rFonts w:ascii="Arial"/>
                <w:sz w:val="21"/>
              </w:rPr>
            </w:pPr>
          </w:p>
          <w:p w14:paraId="58063ABE">
            <w:pPr>
              <w:pStyle w:val="6"/>
              <w:spacing w:before="52" w:line="219" w:lineRule="auto"/>
              <w:ind w:left="73"/>
            </w:pPr>
            <w:r>
              <w:rPr>
                <w:b/>
                <w:bCs/>
                <w:spacing w:val="2"/>
              </w:rPr>
              <w:t>人力资源专员</w:t>
            </w:r>
          </w:p>
        </w:tc>
        <w:tc>
          <w:tcPr>
            <w:tcW w:w="3148" w:type="dxa"/>
            <w:vAlign w:val="top"/>
          </w:tcPr>
          <w:p w14:paraId="021C278F">
            <w:pPr>
              <w:pStyle w:val="6"/>
              <w:spacing w:before="45" w:line="219" w:lineRule="auto"/>
              <w:ind w:left="1169"/>
            </w:pPr>
            <w:r>
              <w:rPr>
                <w:b/>
                <w:bCs/>
                <w:spacing w:val="-1"/>
              </w:rPr>
              <w:t>主要职责：</w:t>
            </w:r>
          </w:p>
          <w:p w14:paraId="22D9CA2D">
            <w:pPr>
              <w:pStyle w:val="6"/>
              <w:spacing w:before="11" w:line="215" w:lineRule="auto"/>
              <w:ind w:left="92"/>
            </w:pPr>
            <w:r>
              <w:rPr>
                <w:b/>
                <w:bCs/>
                <w:spacing w:val="2"/>
              </w:rPr>
              <w:t>1.负责公司招聘工作，包括发布招聘信息</w:t>
            </w:r>
          </w:p>
          <w:p w14:paraId="166913F9">
            <w:pPr>
              <w:pStyle w:val="6"/>
              <w:spacing w:before="14" w:line="216" w:lineRule="auto"/>
              <w:ind w:left="594"/>
            </w:pPr>
            <w:r>
              <w:rPr>
                <w:b/>
                <w:bCs/>
                <w:spacing w:val="1"/>
              </w:rPr>
              <w:t>、筛选简历、面试安排等；</w:t>
            </w:r>
          </w:p>
          <w:p w14:paraId="15275E23">
            <w:pPr>
              <w:pStyle w:val="6"/>
              <w:spacing w:before="12" w:line="215" w:lineRule="auto"/>
              <w:ind w:left="89"/>
            </w:pPr>
            <w:r>
              <w:rPr>
                <w:b/>
                <w:bCs/>
                <w:spacing w:val="3"/>
              </w:rPr>
              <w:t>2.负责公司员工培训工作，包括制定培训</w:t>
            </w:r>
          </w:p>
          <w:p w14:paraId="4D5CF66F">
            <w:pPr>
              <w:pStyle w:val="6"/>
              <w:spacing w:before="15" w:line="216" w:lineRule="auto"/>
              <w:ind w:left="501"/>
            </w:pPr>
            <w:r>
              <w:rPr>
                <w:b/>
                <w:bCs/>
                <w:spacing w:val="2"/>
              </w:rPr>
              <w:t>计划、培训的组织和执行等；</w:t>
            </w:r>
          </w:p>
          <w:p w14:paraId="2CD14C1C">
            <w:pPr>
              <w:pStyle w:val="6"/>
              <w:spacing w:before="15" w:line="215" w:lineRule="auto"/>
              <w:ind w:left="95"/>
            </w:pPr>
            <w:r>
              <w:rPr>
                <w:b/>
                <w:bCs/>
                <w:spacing w:val="2"/>
              </w:rPr>
              <w:t>3.负责公司员工关系维护工作，包括员工</w:t>
            </w:r>
          </w:p>
          <w:p w14:paraId="67316B1C">
            <w:pPr>
              <w:pStyle w:val="6"/>
              <w:spacing w:before="15" w:line="217" w:lineRule="auto"/>
              <w:ind w:left="426"/>
            </w:pPr>
            <w:r>
              <w:rPr>
                <w:b/>
                <w:bCs/>
                <w:spacing w:val="2"/>
              </w:rPr>
              <w:t>沟通、员工福利和福利管理等；</w:t>
            </w:r>
          </w:p>
          <w:p w14:paraId="64517953">
            <w:pPr>
              <w:pStyle w:val="6"/>
              <w:spacing w:before="10" w:line="216" w:lineRule="auto"/>
              <w:ind w:left="88"/>
            </w:pPr>
            <w:r>
              <w:rPr>
                <w:b/>
                <w:bCs/>
                <w:spacing w:val="3"/>
              </w:rPr>
              <w:t>4.协助公司领导层进行人力资源管理，包</w:t>
            </w:r>
          </w:p>
          <w:p w14:paraId="29A22A1E">
            <w:pPr>
              <w:pStyle w:val="6"/>
              <w:spacing w:before="15" w:line="216" w:lineRule="auto"/>
              <w:ind w:left="499"/>
            </w:pPr>
            <w:r>
              <w:rPr>
                <w:b/>
                <w:bCs/>
                <w:spacing w:val="2"/>
              </w:rPr>
              <w:t>括招聘预算的制定和执行等；</w:t>
            </w:r>
          </w:p>
          <w:p w14:paraId="53ACCE63">
            <w:pPr>
              <w:pStyle w:val="6"/>
              <w:spacing w:before="15" w:line="217" w:lineRule="auto"/>
              <w:ind w:left="91"/>
            </w:pPr>
            <w:r>
              <w:rPr>
                <w:b/>
                <w:bCs/>
                <w:spacing w:val="3"/>
              </w:rPr>
              <w:t>5.遵守公司的各项人事政策，负责员工档</w:t>
            </w:r>
          </w:p>
          <w:p w14:paraId="126239BE">
            <w:pPr>
              <w:pStyle w:val="6"/>
              <w:spacing w:before="13" w:line="217" w:lineRule="auto"/>
              <w:ind w:left="501"/>
            </w:pPr>
            <w:r>
              <w:rPr>
                <w:b/>
                <w:bCs/>
                <w:spacing w:val="2"/>
              </w:rPr>
              <w:t>案管理和员工关系档案管理；</w:t>
            </w:r>
          </w:p>
          <w:p w14:paraId="4D387469">
            <w:pPr>
              <w:pStyle w:val="6"/>
              <w:spacing w:before="11" w:line="216" w:lineRule="auto"/>
              <w:ind w:left="90"/>
            </w:pPr>
            <w:r>
              <w:rPr>
                <w:b/>
                <w:bCs/>
                <w:spacing w:val="3"/>
              </w:rPr>
              <w:t>6.完成公司领导层交办的其他人事管理工</w:t>
            </w:r>
          </w:p>
          <w:p w14:paraId="494F4E79">
            <w:pPr>
              <w:pStyle w:val="6"/>
              <w:spacing w:before="15" w:line="215" w:lineRule="auto"/>
              <w:ind w:left="1414"/>
            </w:pPr>
            <w:r>
              <w:rPr>
                <w:b/>
                <w:bCs/>
                <w:spacing w:val="-6"/>
              </w:rPr>
              <w:t>作。</w:t>
            </w:r>
          </w:p>
          <w:p w14:paraId="71E9A229">
            <w:pPr>
              <w:pStyle w:val="6"/>
              <w:spacing w:before="16" w:line="216" w:lineRule="auto"/>
              <w:ind w:left="1169"/>
            </w:pPr>
            <w:r>
              <w:rPr>
                <w:b/>
                <w:bCs/>
                <w:spacing w:val="-1"/>
              </w:rPr>
              <w:t>职位要求：</w:t>
            </w:r>
          </w:p>
          <w:p w14:paraId="38C11CC8">
            <w:pPr>
              <w:pStyle w:val="6"/>
              <w:spacing w:before="13" w:line="217" w:lineRule="auto"/>
              <w:ind w:left="92"/>
            </w:pPr>
            <w:r>
              <w:rPr>
                <w:b/>
                <w:bCs/>
                <w:spacing w:val="2"/>
              </w:rPr>
              <w:t>1.本科及以上学历，人力资源管理专业；</w:t>
            </w:r>
          </w:p>
          <w:p w14:paraId="139F68DD">
            <w:pPr>
              <w:pStyle w:val="6"/>
              <w:spacing w:before="11" w:line="215" w:lineRule="auto"/>
              <w:ind w:left="89"/>
            </w:pPr>
            <w:r>
              <w:rPr>
                <w:b/>
                <w:bCs/>
                <w:spacing w:val="2"/>
              </w:rPr>
              <w:t>2.具备良好的沟通能力和团队合作意识；</w:t>
            </w:r>
          </w:p>
          <w:p w14:paraId="6DDDD6E8">
            <w:pPr>
              <w:pStyle w:val="6"/>
              <w:spacing w:before="16" w:line="216" w:lineRule="auto"/>
              <w:ind w:left="261"/>
            </w:pPr>
            <w:r>
              <w:rPr>
                <w:b/>
                <w:bCs/>
                <w:spacing w:val="2"/>
              </w:rPr>
              <w:t>3.具备良好的抗压能力和应变能力；</w:t>
            </w:r>
          </w:p>
          <w:p w14:paraId="5E429069">
            <w:pPr>
              <w:pStyle w:val="6"/>
              <w:spacing w:before="15" w:line="217" w:lineRule="auto"/>
              <w:ind w:left="124"/>
            </w:pPr>
            <w:r>
              <w:rPr>
                <w:b/>
                <w:bCs/>
                <w:spacing w:val="3"/>
              </w:rPr>
              <w:t>4.熟练掌握办公软件，如</w:t>
            </w:r>
            <w:r>
              <w:rPr>
                <w:b/>
                <w:bCs/>
              </w:rPr>
              <w:t>Word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Excel</w:t>
            </w:r>
            <w:r>
              <w:rPr>
                <w:b/>
                <w:bCs/>
                <w:spacing w:val="3"/>
              </w:rPr>
              <w:t>、</w:t>
            </w:r>
          </w:p>
          <w:p w14:paraId="288B464B">
            <w:pPr>
              <w:pStyle w:val="6"/>
              <w:spacing w:before="13" w:line="197" w:lineRule="auto"/>
              <w:ind w:left="992"/>
            </w:pPr>
            <w:r>
              <w:rPr>
                <w:b/>
                <w:bCs/>
              </w:rPr>
              <w:t>PowerPoint</w:t>
            </w:r>
            <w:r>
              <w:rPr>
                <w:b/>
                <w:bCs/>
                <w:spacing w:val="6"/>
              </w:rPr>
              <w:t>等。</w:t>
            </w:r>
          </w:p>
        </w:tc>
        <w:tc>
          <w:tcPr>
            <w:tcW w:w="520" w:type="dxa"/>
            <w:vAlign w:val="top"/>
          </w:tcPr>
          <w:p w14:paraId="013F3DBB">
            <w:pPr>
              <w:spacing w:line="258" w:lineRule="auto"/>
              <w:rPr>
                <w:rFonts w:ascii="Arial"/>
                <w:sz w:val="21"/>
              </w:rPr>
            </w:pPr>
          </w:p>
          <w:p w14:paraId="6973E531">
            <w:pPr>
              <w:spacing w:line="259" w:lineRule="auto"/>
              <w:rPr>
                <w:rFonts w:ascii="Arial"/>
                <w:sz w:val="21"/>
              </w:rPr>
            </w:pPr>
          </w:p>
          <w:p w14:paraId="48311A64">
            <w:pPr>
              <w:spacing w:line="259" w:lineRule="auto"/>
              <w:rPr>
                <w:rFonts w:ascii="Arial"/>
                <w:sz w:val="21"/>
              </w:rPr>
            </w:pPr>
          </w:p>
          <w:p w14:paraId="4A6B3C6B">
            <w:pPr>
              <w:spacing w:line="259" w:lineRule="auto"/>
              <w:rPr>
                <w:rFonts w:ascii="Arial"/>
                <w:sz w:val="21"/>
              </w:rPr>
            </w:pPr>
          </w:p>
          <w:p w14:paraId="746253F5">
            <w:pPr>
              <w:spacing w:line="259" w:lineRule="auto"/>
              <w:rPr>
                <w:rFonts w:ascii="Arial"/>
                <w:sz w:val="21"/>
              </w:rPr>
            </w:pPr>
          </w:p>
          <w:p w14:paraId="52089129">
            <w:pPr>
              <w:spacing w:line="259" w:lineRule="auto"/>
              <w:rPr>
                <w:rFonts w:ascii="Arial"/>
                <w:sz w:val="21"/>
              </w:rPr>
            </w:pPr>
          </w:p>
          <w:p w14:paraId="24A676F5">
            <w:pPr>
              <w:spacing w:line="259" w:lineRule="auto"/>
              <w:rPr>
                <w:rFonts w:ascii="Arial"/>
                <w:sz w:val="21"/>
              </w:rPr>
            </w:pPr>
          </w:p>
          <w:p w14:paraId="2A391D87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81B59D2">
            <w:pPr>
              <w:spacing w:line="255" w:lineRule="auto"/>
              <w:rPr>
                <w:rFonts w:ascii="Arial"/>
                <w:sz w:val="21"/>
              </w:rPr>
            </w:pPr>
          </w:p>
          <w:p w14:paraId="3405ED4E">
            <w:pPr>
              <w:spacing w:line="256" w:lineRule="auto"/>
              <w:rPr>
                <w:rFonts w:ascii="Arial"/>
                <w:sz w:val="21"/>
              </w:rPr>
            </w:pPr>
          </w:p>
          <w:p w14:paraId="3F3785F2">
            <w:pPr>
              <w:spacing w:line="256" w:lineRule="auto"/>
              <w:rPr>
                <w:rFonts w:ascii="Arial"/>
                <w:sz w:val="21"/>
              </w:rPr>
            </w:pPr>
          </w:p>
          <w:p w14:paraId="17BA9ACC">
            <w:pPr>
              <w:spacing w:line="256" w:lineRule="auto"/>
              <w:rPr>
                <w:rFonts w:ascii="Arial"/>
                <w:sz w:val="21"/>
              </w:rPr>
            </w:pPr>
          </w:p>
          <w:p w14:paraId="7E1EECB9">
            <w:pPr>
              <w:spacing w:line="256" w:lineRule="auto"/>
              <w:rPr>
                <w:rFonts w:ascii="Arial"/>
                <w:sz w:val="21"/>
              </w:rPr>
            </w:pPr>
          </w:p>
          <w:p w14:paraId="0C69E285">
            <w:pPr>
              <w:spacing w:line="256" w:lineRule="auto"/>
              <w:rPr>
                <w:rFonts w:ascii="Arial"/>
                <w:sz w:val="21"/>
              </w:rPr>
            </w:pPr>
          </w:p>
          <w:p w14:paraId="66112010">
            <w:pPr>
              <w:spacing w:line="256" w:lineRule="auto"/>
              <w:rPr>
                <w:rFonts w:ascii="Arial"/>
                <w:sz w:val="21"/>
              </w:rPr>
            </w:pPr>
          </w:p>
          <w:p w14:paraId="3114CD6E">
            <w:pPr>
              <w:pStyle w:val="6"/>
              <w:spacing w:before="52" w:line="219" w:lineRule="auto"/>
              <w:ind w:left="261"/>
            </w:pPr>
            <w:r>
              <w:rPr>
                <w:b/>
                <w:bCs/>
                <w:spacing w:val="2"/>
              </w:rPr>
              <w:t>人力资源管理</w:t>
            </w:r>
          </w:p>
        </w:tc>
        <w:tc>
          <w:tcPr>
            <w:tcW w:w="770" w:type="dxa"/>
            <w:vAlign w:val="top"/>
          </w:tcPr>
          <w:p w14:paraId="288020A3">
            <w:pPr>
              <w:spacing w:line="241" w:lineRule="auto"/>
              <w:rPr>
                <w:rFonts w:ascii="Arial"/>
                <w:sz w:val="21"/>
              </w:rPr>
            </w:pPr>
          </w:p>
          <w:p w14:paraId="1FC3D25C">
            <w:pPr>
              <w:spacing w:line="241" w:lineRule="auto"/>
              <w:rPr>
                <w:rFonts w:ascii="Arial"/>
                <w:sz w:val="21"/>
              </w:rPr>
            </w:pPr>
          </w:p>
          <w:p w14:paraId="4926257C">
            <w:pPr>
              <w:spacing w:line="242" w:lineRule="auto"/>
              <w:rPr>
                <w:rFonts w:ascii="Arial"/>
                <w:sz w:val="21"/>
              </w:rPr>
            </w:pPr>
          </w:p>
          <w:p w14:paraId="3A1A88D9">
            <w:pPr>
              <w:spacing w:line="242" w:lineRule="auto"/>
              <w:rPr>
                <w:rFonts w:ascii="Arial"/>
                <w:sz w:val="21"/>
              </w:rPr>
            </w:pPr>
          </w:p>
          <w:p w14:paraId="21CC832A">
            <w:pPr>
              <w:spacing w:line="242" w:lineRule="auto"/>
              <w:rPr>
                <w:rFonts w:ascii="Arial"/>
                <w:sz w:val="21"/>
              </w:rPr>
            </w:pPr>
          </w:p>
          <w:p w14:paraId="24E7E3C7">
            <w:pPr>
              <w:spacing w:line="242" w:lineRule="auto"/>
              <w:rPr>
                <w:rFonts w:ascii="Arial"/>
                <w:sz w:val="21"/>
              </w:rPr>
            </w:pPr>
          </w:p>
          <w:p w14:paraId="61569517">
            <w:pPr>
              <w:spacing w:line="242" w:lineRule="auto"/>
              <w:rPr>
                <w:rFonts w:ascii="Arial"/>
                <w:sz w:val="21"/>
              </w:rPr>
            </w:pPr>
          </w:p>
          <w:p w14:paraId="63E8FCCC">
            <w:pPr>
              <w:pStyle w:val="6"/>
              <w:spacing w:before="52" w:line="230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55A5F20">
            <w:pPr>
              <w:spacing w:line="256" w:lineRule="auto"/>
              <w:rPr>
                <w:rFonts w:ascii="Arial"/>
                <w:sz w:val="21"/>
              </w:rPr>
            </w:pPr>
          </w:p>
          <w:p w14:paraId="7F95B8C5">
            <w:pPr>
              <w:spacing w:line="256" w:lineRule="auto"/>
              <w:rPr>
                <w:rFonts w:ascii="Arial"/>
                <w:sz w:val="21"/>
              </w:rPr>
            </w:pPr>
          </w:p>
          <w:p w14:paraId="21DC86E9">
            <w:pPr>
              <w:spacing w:line="256" w:lineRule="auto"/>
              <w:rPr>
                <w:rFonts w:ascii="Arial"/>
                <w:sz w:val="21"/>
              </w:rPr>
            </w:pPr>
          </w:p>
          <w:p w14:paraId="14F87C7F">
            <w:pPr>
              <w:spacing w:line="256" w:lineRule="auto"/>
              <w:rPr>
                <w:rFonts w:ascii="Arial"/>
                <w:sz w:val="21"/>
              </w:rPr>
            </w:pPr>
          </w:p>
          <w:p w14:paraId="27081D2E">
            <w:pPr>
              <w:spacing w:line="256" w:lineRule="auto"/>
              <w:rPr>
                <w:rFonts w:ascii="Arial"/>
                <w:sz w:val="21"/>
              </w:rPr>
            </w:pPr>
          </w:p>
          <w:p w14:paraId="60417D1A">
            <w:pPr>
              <w:spacing w:line="256" w:lineRule="auto"/>
              <w:rPr>
                <w:rFonts w:ascii="Arial"/>
                <w:sz w:val="21"/>
              </w:rPr>
            </w:pPr>
          </w:p>
          <w:p w14:paraId="4077F517">
            <w:pPr>
              <w:spacing w:line="256" w:lineRule="auto"/>
              <w:rPr>
                <w:rFonts w:ascii="Arial"/>
                <w:sz w:val="21"/>
              </w:rPr>
            </w:pPr>
          </w:p>
          <w:p w14:paraId="255E931F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1B4B4527">
            <w:pPr>
              <w:spacing w:line="241" w:lineRule="auto"/>
              <w:rPr>
                <w:rFonts w:ascii="Arial"/>
                <w:sz w:val="21"/>
              </w:rPr>
            </w:pPr>
          </w:p>
          <w:p w14:paraId="7D238418">
            <w:pPr>
              <w:spacing w:line="241" w:lineRule="auto"/>
              <w:rPr>
                <w:rFonts w:ascii="Arial"/>
                <w:sz w:val="21"/>
              </w:rPr>
            </w:pPr>
          </w:p>
          <w:p w14:paraId="10B21601">
            <w:pPr>
              <w:spacing w:line="241" w:lineRule="auto"/>
              <w:rPr>
                <w:rFonts w:ascii="Arial"/>
                <w:sz w:val="21"/>
              </w:rPr>
            </w:pPr>
          </w:p>
          <w:p w14:paraId="2819C21A">
            <w:pPr>
              <w:spacing w:line="242" w:lineRule="auto"/>
              <w:rPr>
                <w:rFonts w:ascii="Arial"/>
                <w:sz w:val="21"/>
              </w:rPr>
            </w:pPr>
          </w:p>
          <w:p w14:paraId="0E295C7A">
            <w:pPr>
              <w:spacing w:line="242" w:lineRule="auto"/>
              <w:rPr>
                <w:rFonts w:ascii="Arial"/>
                <w:sz w:val="21"/>
              </w:rPr>
            </w:pPr>
          </w:p>
          <w:p w14:paraId="5B907301">
            <w:pPr>
              <w:spacing w:line="242" w:lineRule="auto"/>
              <w:rPr>
                <w:rFonts w:ascii="Arial"/>
                <w:sz w:val="21"/>
              </w:rPr>
            </w:pPr>
          </w:p>
          <w:p w14:paraId="5A5F03E9">
            <w:pPr>
              <w:spacing w:line="242" w:lineRule="auto"/>
              <w:rPr>
                <w:rFonts w:ascii="Arial"/>
                <w:sz w:val="21"/>
              </w:rPr>
            </w:pPr>
          </w:p>
          <w:p w14:paraId="2A7622CB">
            <w:pPr>
              <w:pStyle w:val="6"/>
              <w:spacing w:before="52" w:line="215" w:lineRule="auto"/>
              <w:ind w:left="63"/>
            </w:pPr>
            <w:r>
              <w:rPr>
                <w:b/>
                <w:bCs/>
                <w:spacing w:val="3"/>
              </w:rPr>
              <w:t>五险一金、提供住宿、节假日</w:t>
            </w:r>
          </w:p>
          <w:p w14:paraId="14BCC0E0">
            <w:pPr>
              <w:pStyle w:val="6"/>
              <w:spacing w:before="12" w:line="217" w:lineRule="auto"/>
              <w:ind w:left="972"/>
            </w:pPr>
            <w:r>
              <w:rPr>
                <w:b/>
                <w:bCs/>
                <w:spacing w:val="-4"/>
              </w:rPr>
              <w:t>福利</w:t>
            </w:r>
          </w:p>
        </w:tc>
        <w:tc>
          <w:tcPr>
            <w:tcW w:w="753" w:type="dxa"/>
            <w:vAlign w:val="top"/>
          </w:tcPr>
          <w:p w14:paraId="254642C7">
            <w:pPr>
              <w:spacing w:line="256" w:lineRule="auto"/>
              <w:rPr>
                <w:rFonts w:ascii="Arial"/>
                <w:sz w:val="21"/>
              </w:rPr>
            </w:pPr>
          </w:p>
          <w:p w14:paraId="5E34AD8D">
            <w:pPr>
              <w:spacing w:line="256" w:lineRule="auto"/>
              <w:rPr>
                <w:rFonts w:ascii="Arial"/>
                <w:sz w:val="21"/>
              </w:rPr>
            </w:pPr>
          </w:p>
          <w:p w14:paraId="172FE48F">
            <w:pPr>
              <w:spacing w:line="256" w:lineRule="auto"/>
              <w:rPr>
                <w:rFonts w:ascii="Arial"/>
                <w:sz w:val="21"/>
              </w:rPr>
            </w:pPr>
          </w:p>
          <w:p w14:paraId="25F3544C">
            <w:pPr>
              <w:spacing w:line="256" w:lineRule="auto"/>
              <w:rPr>
                <w:rFonts w:ascii="Arial"/>
                <w:sz w:val="21"/>
              </w:rPr>
            </w:pPr>
          </w:p>
          <w:p w14:paraId="2B18B86E">
            <w:pPr>
              <w:spacing w:line="256" w:lineRule="auto"/>
              <w:rPr>
                <w:rFonts w:ascii="Arial"/>
                <w:sz w:val="21"/>
              </w:rPr>
            </w:pPr>
          </w:p>
          <w:p w14:paraId="430D5ED3">
            <w:pPr>
              <w:spacing w:line="256" w:lineRule="auto"/>
              <w:rPr>
                <w:rFonts w:ascii="Arial"/>
                <w:sz w:val="21"/>
              </w:rPr>
            </w:pPr>
          </w:p>
          <w:p w14:paraId="4A26019E">
            <w:pPr>
              <w:spacing w:line="256" w:lineRule="auto"/>
              <w:rPr>
                <w:rFonts w:ascii="Arial"/>
                <w:sz w:val="21"/>
              </w:rPr>
            </w:pPr>
          </w:p>
          <w:p w14:paraId="36E1662A">
            <w:pPr>
              <w:pStyle w:val="6"/>
              <w:spacing w:before="52" w:line="217" w:lineRule="auto"/>
              <w:ind w:left="141"/>
            </w:pPr>
            <w:r>
              <w:rPr>
                <w:b/>
                <w:bCs/>
                <w:spacing w:val="-1"/>
              </w:rPr>
              <w:t>福泉市</w:t>
            </w:r>
          </w:p>
        </w:tc>
        <w:tc>
          <w:tcPr>
            <w:tcW w:w="614" w:type="dxa"/>
            <w:vAlign w:val="top"/>
          </w:tcPr>
          <w:p w14:paraId="2893BB99">
            <w:pPr>
              <w:spacing w:line="256" w:lineRule="auto"/>
              <w:rPr>
                <w:rFonts w:ascii="Arial"/>
                <w:sz w:val="21"/>
              </w:rPr>
            </w:pPr>
          </w:p>
          <w:p w14:paraId="3B7AB021">
            <w:pPr>
              <w:spacing w:line="256" w:lineRule="auto"/>
              <w:rPr>
                <w:rFonts w:ascii="Arial"/>
                <w:sz w:val="21"/>
              </w:rPr>
            </w:pPr>
          </w:p>
          <w:p w14:paraId="5CD33875">
            <w:pPr>
              <w:spacing w:line="256" w:lineRule="auto"/>
              <w:rPr>
                <w:rFonts w:ascii="Arial"/>
                <w:sz w:val="21"/>
              </w:rPr>
            </w:pPr>
          </w:p>
          <w:p w14:paraId="6A52FB91">
            <w:pPr>
              <w:spacing w:line="256" w:lineRule="auto"/>
              <w:rPr>
                <w:rFonts w:ascii="Arial"/>
                <w:sz w:val="21"/>
              </w:rPr>
            </w:pPr>
          </w:p>
          <w:p w14:paraId="3E3EFEE2">
            <w:pPr>
              <w:spacing w:line="256" w:lineRule="auto"/>
              <w:rPr>
                <w:rFonts w:ascii="Arial"/>
                <w:sz w:val="21"/>
              </w:rPr>
            </w:pPr>
          </w:p>
          <w:p w14:paraId="6D05C464">
            <w:pPr>
              <w:spacing w:line="256" w:lineRule="auto"/>
              <w:rPr>
                <w:rFonts w:ascii="Arial"/>
                <w:sz w:val="21"/>
              </w:rPr>
            </w:pPr>
          </w:p>
          <w:p w14:paraId="2C668164">
            <w:pPr>
              <w:spacing w:line="256" w:lineRule="auto"/>
              <w:rPr>
                <w:rFonts w:ascii="Arial"/>
                <w:sz w:val="21"/>
              </w:rPr>
            </w:pPr>
          </w:p>
          <w:p w14:paraId="4F46F539">
            <w:pPr>
              <w:pStyle w:val="6"/>
              <w:spacing w:before="52" w:line="217" w:lineRule="auto"/>
              <w:ind w:left="165"/>
            </w:pPr>
            <w:r>
              <w:rPr>
                <w:b/>
                <w:bCs/>
                <w:spacing w:val="-9"/>
              </w:rPr>
              <w:t>陶玫</w:t>
            </w:r>
          </w:p>
        </w:tc>
        <w:tc>
          <w:tcPr>
            <w:tcW w:w="1347" w:type="dxa"/>
            <w:vAlign w:val="top"/>
          </w:tcPr>
          <w:p w14:paraId="2F9BC0AF">
            <w:pPr>
              <w:spacing w:line="258" w:lineRule="auto"/>
              <w:rPr>
                <w:rFonts w:ascii="Arial"/>
                <w:sz w:val="21"/>
              </w:rPr>
            </w:pPr>
          </w:p>
          <w:p w14:paraId="0489F069">
            <w:pPr>
              <w:spacing w:line="259" w:lineRule="auto"/>
              <w:rPr>
                <w:rFonts w:ascii="Arial"/>
                <w:sz w:val="21"/>
              </w:rPr>
            </w:pPr>
          </w:p>
          <w:p w14:paraId="4ACEAEA9">
            <w:pPr>
              <w:spacing w:line="259" w:lineRule="auto"/>
              <w:rPr>
                <w:rFonts w:ascii="Arial"/>
                <w:sz w:val="21"/>
              </w:rPr>
            </w:pPr>
          </w:p>
          <w:p w14:paraId="519D826D">
            <w:pPr>
              <w:spacing w:line="259" w:lineRule="auto"/>
              <w:rPr>
                <w:rFonts w:ascii="Arial"/>
                <w:sz w:val="21"/>
              </w:rPr>
            </w:pPr>
          </w:p>
          <w:p w14:paraId="57956EEE">
            <w:pPr>
              <w:spacing w:line="259" w:lineRule="auto"/>
              <w:rPr>
                <w:rFonts w:ascii="Arial"/>
                <w:sz w:val="21"/>
              </w:rPr>
            </w:pPr>
          </w:p>
          <w:p w14:paraId="3E63A3B6">
            <w:pPr>
              <w:spacing w:line="259" w:lineRule="auto"/>
              <w:rPr>
                <w:rFonts w:ascii="Arial"/>
                <w:sz w:val="21"/>
              </w:rPr>
            </w:pPr>
          </w:p>
          <w:p w14:paraId="37D4044E">
            <w:pPr>
              <w:spacing w:line="259" w:lineRule="auto"/>
              <w:rPr>
                <w:rFonts w:ascii="Arial"/>
                <w:sz w:val="21"/>
              </w:rPr>
            </w:pPr>
          </w:p>
          <w:p w14:paraId="36C590FF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18386366080</w:t>
            </w:r>
          </w:p>
        </w:tc>
        <w:tc>
          <w:tcPr>
            <w:tcW w:w="961" w:type="dxa"/>
            <w:vAlign w:val="top"/>
          </w:tcPr>
          <w:p w14:paraId="023C30E6">
            <w:pPr>
              <w:spacing w:line="241" w:lineRule="auto"/>
              <w:rPr>
                <w:rFonts w:ascii="Arial"/>
                <w:sz w:val="21"/>
              </w:rPr>
            </w:pPr>
          </w:p>
          <w:p w14:paraId="2BF0B38C">
            <w:pPr>
              <w:spacing w:line="241" w:lineRule="auto"/>
              <w:rPr>
                <w:rFonts w:ascii="Arial"/>
                <w:sz w:val="21"/>
              </w:rPr>
            </w:pPr>
          </w:p>
          <w:p w14:paraId="1A66EC79">
            <w:pPr>
              <w:spacing w:line="241" w:lineRule="auto"/>
              <w:rPr>
                <w:rFonts w:ascii="Arial"/>
                <w:sz w:val="21"/>
              </w:rPr>
            </w:pPr>
          </w:p>
          <w:p w14:paraId="0A524601">
            <w:pPr>
              <w:spacing w:line="242" w:lineRule="auto"/>
              <w:rPr>
                <w:rFonts w:ascii="Arial"/>
                <w:sz w:val="21"/>
              </w:rPr>
            </w:pPr>
          </w:p>
          <w:p w14:paraId="4511E983">
            <w:pPr>
              <w:spacing w:line="242" w:lineRule="auto"/>
              <w:rPr>
                <w:rFonts w:ascii="Arial"/>
                <w:sz w:val="21"/>
              </w:rPr>
            </w:pPr>
          </w:p>
          <w:p w14:paraId="068CA70D">
            <w:pPr>
              <w:spacing w:line="242" w:lineRule="auto"/>
              <w:rPr>
                <w:rFonts w:ascii="Arial"/>
                <w:sz w:val="21"/>
              </w:rPr>
            </w:pPr>
          </w:p>
          <w:p w14:paraId="44D473A2">
            <w:pPr>
              <w:spacing w:line="242" w:lineRule="auto"/>
              <w:rPr>
                <w:rFonts w:ascii="Arial"/>
                <w:sz w:val="21"/>
              </w:rPr>
            </w:pPr>
          </w:p>
          <w:p w14:paraId="669CA01B">
            <w:pPr>
              <w:pStyle w:val="6"/>
              <w:spacing w:before="52" w:line="210" w:lineRule="auto"/>
              <w:ind w:left="73"/>
            </w:pPr>
            <w:r>
              <w:rPr>
                <w:b/>
                <w:bCs/>
              </w:rPr>
              <w:t>gzsw</w:t>
            </w:r>
            <w:r>
              <w:rPr>
                <w:b/>
                <w:bCs/>
                <w:spacing w:val="1"/>
              </w:rPr>
              <w:t>1008@1</w:t>
            </w:r>
          </w:p>
          <w:p w14:paraId="710F272F">
            <w:pPr>
              <w:pStyle w:val="6"/>
              <w:spacing w:before="37" w:line="183" w:lineRule="auto"/>
              <w:ind w:left="245"/>
            </w:pPr>
            <w:r>
              <w:rPr>
                <w:b/>
                <w:bCs/>
                <w:spacing w:val="-1"/>
              </w:rPr>
              <w:t>63.com</w:t>
            </w:r>
          </w:p>
        </w:tc>
      </w:tr>
    </w:tbl>
    <w:p w14:paraId="5117D648">
      <w:pPr>
        <w:spacing w:line="93" w:lineRule="exact"/>
        <w:rPr>
          <w:rFonts w:ascii="Arial"/>
          <w:sz w:val="8"/>
        </w:rPr>
      </w:pPr>
    </w:p>
    <w:p w14:paraId="4238235A">
      <w:pPr>
        <w:spacing w:line="93" w:lineRule="exact"/>
        <w:rPr>
          <w:rFonts w:ascii="Arial" w:hAnsi="Arial" w:eastAsia="Arial" w:cs="Arial"/>
          <w:sz w:val="8"/>
          <w:szCs w:val="8"/>
        </w:rPr>
        <w:sectPr>
          <w:footerReference r:id="rId172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2B3CEE67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5AE87FFB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46D0D7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7F6E6691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78BD75CE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0654FCD3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7ED399A3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10ECB4E1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15EBDF04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2D285F7C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682EAB41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73DBF061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BC08C72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5949C811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6E6E2DEC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1B5D2DC7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052B63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3" w:hRule="atLeast"/>
        </w:trPr>
        <w:tc>
          <w:tcPr>
            <w:tcW w:w="669" w:type="dxa"/>
            <w:vAlign w:val="top"/>
          </w:tcPr>
          <w:p w14:paraId="5BCBF4A1">
            <w:pPr>
              <w:spacing w:line="259" w:lineRule="auto"/>
              <w:rPr>
                <w:rFonts w:ascii="Arial"/>
                <w:sz w:val="21"/>
              </w:rPr>
            </w:pPr>
          </w:p>
          <w:p w14:paraId="063CA5F5">
            <w:pPr>
              <w:spacing w:line="259" w:lineRule="auto"/>
              <w:rPr>
                <w:rFonts w:ascii="Arial"/>
                <w:sz w:val="21"/>
              </w:rPr>
            </w:pPr>
          </w:p>
          <w:p w14:paraId="3202066E">
            <w:pPr>
              <w:spacing w:line="259" w:lineRule="auto"/>
              <w:rPr>
                <w:rFonts w:ascii="Arial"/>
                <w:sz w:val="21"/>
              </w:rPr>
            </w:pPr>
          </w:p>
          <w:p w14:paraId="7231683F">
            <w:pPr>
              <w:spacing w:line="259" w:lineRule="auto"/>
              <w:rPr>
                <w:rFonts w:ascii="Arial"/>
                <w:sz w:val="21"/>
              </w:rPr>
            </w:pPr>
          </w:p>
          <w:p w14:paraId="22BF21CE">
            <w:pPr>
              <w:spacing w:line="259" w:lineRule="auto"/>
              <w:rPr>
                <w:rFonts w:ascii="Arial"/>
                <w:sz w:val="21"/>
              </w:rPr>
            </w:pPr>
          </w:p>
          <w:p w14:paraId="0F491CED">
            <w:pPr>
              <w:spacing w:line="260" w:lineRule="auto"/>
              <w:rPr>
                <w:rFonts w:ascii="Arial"/>
                <w:sz w:val="21"/>
              </w:rPr>
            </w:pPr>
          </w:p>
          <w:p w14:paraId="05A68B71">
            <w:pPr>
              <w:spacing w:line="260" w:lineRule="auto"/>
              <w:rPr>
                <w:rFonts w:ascii="Arial"/>
                <w:sz w:val="21"/>
              </w:rPr>
            </w:pPr>
          </w:p>
          <w:p w14:paraId="5A4EA680">
            <w:pPr>
              <w:spacing w:line="260" w:lineRule="auto"/>
              <w:rPr>
                <w:rFonts w:ascii="Arial"/>
                <w:sz w:val="21"/>
              </w:rPr>
            </w:pPr>
          </w:p>
          <w:p w14:paraId="7667DD20">
            <w:pPr>
              <w:spacing w:line="260" w:lineRule="auto"/>
              <w:rPr>
                <w:rFonts w:ascii="Arial"/>
                <w:sz w:val="21"/>
              </w:rPr>
            </w:pPr>
          </w:p>
          <w:p w14:paraId="3847B93F">
            <w:pPr>
              <w:spacing w:line="260" w:lineRule="auto"/>
              <w:rPr>
                <w:rFonts w:ascii="Arial"/>
                <w:sz w:val="21"/>
              </w:rPr>
            </w:pPr>
          </w:p>
          <w:p w14:paraId="6BE97D27">
            <w:pPr>
              <w:spacing w:line="260" w:lineRule="auto"/>
              <w:rPr>
                <w:rFonts w:ascii="Arial"/>
                <w:sz w:val="21"/>
              </w:rPr>
            </w:pPr>
          </w:p>
          <w:p w14:paraId="247438DF">
            <w:pPr>
              <w:spacing w:line="260" w:lineRule="auto"/>
              <w:rPr>
                <w:rFonts w:ascii="Arial"/>
                <w:sz w:val="21"/>
              </w:rPr>
            </w:pPr>
          </w:p>
          <w:p w14:paraId="145FC678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890</w:t>
            </w:r>
          </w:p>
        </w:tc>
        <w:tc>
          <w:tcPr>
            <w:tcW w:w="1055" w:type="dxa"/>
            <w:vAlign w:val="top"/>
          </w:tcPr>
          <w:p w14:paraId="3F98C1B7">
            <w:pPr>
              <w:spacing w:line="249" w:lineRule="auto"/>
              <w:rPr>
                <w:rFonts w:ascii="Arial"/>
                <w:sz w:val="21"/>
              </w:rPr>
            </w:pPr>
          </w:p>
          <w:p w14:paraId="032FB8C9">
            <w:pPr>
              <w:spacing w:line="249" w:lineRule="auto"/>
              <w:rPr>
                <w:rFonts w:ascii="Arial"/>
                <w:sz w:val="21"/>
              </w:rPr>
            </w:pPr>
          </w:p>
          <w:p w14:paraId="022F8868">
            <w:pPr>
              <w:spacing w:line="249" w:lineRule="auto"/>
              <w:rPr>
                <w:rFonts w:ascii="Arial"/>
                <w:sz w:val="21"/>
              </w:rPr>
            </w:pPr>
          </w:p>
          <w:p w14:paraId="77983175">
            <w:pPr>
              <w:spacing w:line="249" w:lineRule="auto"/>
              <w:rPr>
                <w:rFonts w:ascii="Arial"/>
                <w:sz w:val="21"/>
              </w:rPr>
            </w:pPr>
          </w:p>
          <w:p w14:paraId="31A9E44A">
            <w:pPr>
              <w:spacing w:line="249" w:lineRule="auto"/>
              <w:rPr>
                <w:rFonts w:ascii="Arial"/>
                <w:sz w:val="21"/>
              </w:rPr>
            </w:pPr>
          </w:p>
          <w:p w14:paraId="0FFE6A0A">
            <w:pPr>
              <w:spacing w:line="249" w:lineRule="auto"/>
              <w:rPr>
                <w:rFonts w:ascii="Arial"/>
                <w:sz w:val="21"/>
              </w:rPr>
            </w:pPr>
          </w:p>
          <w:p w14:paraId="45B826A9">
            <w:pPr>
              <w:spacing w:line="250" w:lineRule="auto"/>
              <w:rPr>
                <w:rFonts w:ascii="Arial"/>
                <w:sz w:val="21"/>
              </w:rPr>
            </w:pPr>
          </w:p>
          <w:p w14:paraId="5BDC4BC3">
            <w:pPr>
              <w:spacing w:line="250" w:lineRule="auto"/>
              <w:rPr>
                <w:rFonts w:ascii="Arial"/>
                <w:sz w:val="21"/>
              </w:rPr>
            </w:pPr>
          </w:p>
          <w:p w14:paraId="31569C74">
            <w:pPr>
              <w:spacing w:line="250" w:lineRule="auto"/>
              <w:rPr>
                <w:rFonts w:ascii="Arial"/>
                <w:sz w:val="21"/>
              </w:rPr>
            </w:pPr>
          </w:p>
          <w:p w14:paraId="399F8875">
            <w:pPr>
              <w:spacing w:line="250" w:lineRule="auto"/>
              <w:rPr>
                <w:rFonts w:ascii="Arial"/>
                <w:sz w:val="21"/>
              </w:rPr>
            </w:pPr>
          </w:p>
          <w:p w14:paraId="50A394C8">
            <w:pPr>
              <w:spacing w:line="250" w:lineRule="auto"/>
              <w:rPr>
                <w:rFonts w:ascii="Arial"/>
                <w:sz w:val="21"/>
              </w:rPr>
            </w:pPr>
          </w:p>
          <w:p w14:paraId="7EB8AC70">
            <w:pPr>
              <w:spacing w:line="250" w:lineRule="auto"/>
              <w:rPr>
                <w:rFonts w:ascii="Arial"/>
                <w:sz w:val="21"/>
              </w:rPr>
            </w:pPr>
          </w:p>
          <w:p w14:paraId="3FCCFB84">
            <w:pPr>
              <w:pStyle w:val="6"/>
              <w:spacing w:before="52" w:line="225" w:lineRule="auto"/>
              <w:ind w:left="34" w:right="26" w:hanging="1"/>
            </w:pPr>
            <w:r>
              <w:rPr>
                <w:b/>
                <w:bCs/>
                <w:spacing w:val="1"/>
              </w:rPr>
              <w:t>贵州胜威福全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化工有限公司</w:t>
            </w:r>
          </w:p>
        </w:tc>
        <w:tc>
          <w:tcPr>
            <w:tcW w:w="1134" w:type="dxa"/>
            <w:vAlign w:val="top"/>
          </w:tcPr>
          <w:p w14:paraId="6A1C9417">
            <w:pPr>
              <w:spacing w:line="257" w:lineRule="auto"/>
              <w:rPr>
                <w:rFonts w:ascii="Arial"/>
                <w:sz w:val="21"/>
              </w:rPr>
            </w:pPr>
          </w:p>
          <w:p w14:paraId="42B3D0FE">
            <w:pPr>
              <w:spacing w:line="258" w:lineRule="auto"/>
              <w:rPr>
                <w:rFonts w:ascii="Arial"/>
                <w:sz w:val="21"/>
              </w:rPr>
            </w:pPr>
          </w:p>
          <w:p w14:paraId="6DB1313B">
            <w:pPr>
              <w:spacing w:line="258" w:lineRule="auto"/>
              <w:rPr>
                <w:rFonts w:ascii="Arial"/>
                <w:sz w:val="21"/>
              </w:rPr>
            </w:pPr>
          </w:p>
          <w:p w14:paraId="3E9BE4C7">
            <w:pPr>
              <w:spacing w:line="258" w:lineRule="auto"/>
              <w:rPr>
                <w:rFonts w:ascii="Arial"/>
                <w:sz w:val="21"/>
              </w:rPr>
            </w:pPr>
          </w:p>
          <w:p w14:paraId="08937098">
            <w:pPr>
              <w:spacing w:line="258" w:lineRule="auto"/>
              <w:rPr>
                <w:rFonts w:ascii="Arial"/>
                <w:sz w:val="21"/>
              </w:rPr>
            </w:pPr>
          </w:p>
          <w:p w14:paraId="343F5CCE">
            <w:pPr>
              <w:spacing w:line="258" w:lineRule="auto"/>
              <w:rPr>
                <w:rFonts w:ascii="Arial"/>
                <w:sz w:val="21"/>
              </w:rPr>
            </w:pPr>
          </w:p>
          <w:p w14:paraId="6182CCDA">
            <w:pPr>
              <w:spacing w:line="258" w:lineRule="auto"/>
              <w:rPr>
                <w:rFonts w:ascii="Arial"/>
                <w:sz w:val="21"/>
              </w:rPr>
            </w:pPr>
          </w:p>
          <w:p w14:paraId="703E5603">
            <w:pPr>
              <w:spacing w:line="258" w:lineRule="auto"/>
              <w:rPr>
                <w:rFonts w:ascii="Arial"/>
                <w:sz w:val="21"/>
              </w:rPr>
            </w:pPr>
          </w:p>
          <w:p w14:paraId="6B11FFC6">
            <w:pPr>
              <w:spacing w:line="258" w:lineRule="auto"/>
              <w:rPr>
                <w:rFonts w:ascii="Arial"/>
                <w:sz w:val="21"/>
              </w:rPr>
            </w:pPr>
          </w:p>
          <w:p w14:paraId="59C72ED1">
            <w:pPr>
              <w:spacing w:line="258" w:lineRule="auto"/>
              <w:rPr>
                <w:rFonts w:ascii="Arial"/>
                <w:sz w:val="21"/>
              </w:rPr>
            </w:pPr>
          </w:p>
          <w:p w14:paraId="62E04948">
            <w:pPr>
              <w:spacing w:line="258" w:lineRule="auto"/>
              <w:rPr>
                <w:rFonts w:ascii="Arial"/>
                <w:sz w:val="21"/>
              </w:rPr>
            </w:pPr>
          </w:p>
          <w:p w14:paraId="1D042EED">
            <w:pPr>
              <w:spacing w:line="258" w:lineRule="auto"/>
              <w:rPr>
                <w:rFonts w:ascii="Arial"/>
                <w:sz w:val="21"/>
              </w:rPr>
            </w:pPr>
          </w:p>
          <w:p w14:paraId="1713A663">
            <w:pPr>
              <w:pStyle w:val="6"/>
              <w:spacing w:before="52" w:line="217" w:lineRule="auto"/>
              <w:ind w:left="237"/>
            </w:pPr>
            <w:r>
              <w:rPr>
                <w:b/>
                <w:bCs/>
                <w:spacing w:val="1"/>
              </w:rPr>
              <w:t>采购专员</w:t>
            </w:r>
          </w:p>
        </w:tc>
        <w:tc>
          <w:tcPr>
            <w:tcW w:w="3148" w:type="dxa"/>
            <w:vAlign w:val="top"/>
          </w:tcPr>
          <w:p w14:paraId="360CBF6C">
            <w:pPr>
              <w:pStyle w:val="6"/>
              <w:spacing w:before="149" w:line="219" w:lineRule="auto"/>
              <w:ind w:left="1253"/>
            </w:pPr>
            <w:r>
              <w:rPr>
                <w:b/>
                <w:bCs/>
                <w:spacing w:val="-1"/>
              </w:rPr>
              <w:t>主要职责</w:t>
            </w:r>
          </w:p>
          <w:p w14:paraId="1378379A">
            <w:pPr>
              <w:pStyle w:val="6"/>
              <w:spacing w:before="12" w:line="214" w:lineRule="auto"/>
              <w:ind w:left="51"/>
            </w:pPr>
            <w:r>
              <w:rPr>
                <w:b/>
                <w:bCs/>
                <w:spacing w:val="3"/>
              </w:rPr>
              <w:t>1、在上级的领导和监督下定期完成量化的</w:t>
            </w:r>
          </w:p>
          <w:p w14:paraId="5BBE0F68">
            <w:pPr>
              <w:pStyle w:val="6"/>
              <w:spacing w:before="15" w:line="225" w:lineRule="auto"/>
              <w:ind w:left="1330" w:right="74" w:hanging="1244"/>
            </w:pPr>
            <w:r>
              <w:rPr>
                <w:b/>
                <w:bCs/>
                <w:spacing w:val="3"/>
              </w:rPr>
              <w:t>工作要求，并能独立处理和解决所负责的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3"/>
              </w:rPr>
              <w:t>任务；</w:t>
            </w:r>
          </w:p>
          <w:p w14:paraId="52496331">
            <w:pPr>
              <w:pStyle w:val="6"/>
              <w:spacing w:before="10" w:line="217" w:lineRule="auto"/>
              <w:ind w:left="48"/>
            </w:pPr>
            <w:r>
              <w:rPr>
                <w:b/>
                <w:bCs/>
                <w:spacing w:val="1"/>
              </w:rPr>
              <w:t>2、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1"/>
              </w:rPr>
              <w:t>了解公司的业务需求和战略规划，为公</w:t>
            </w:r>
          </w:p>
          <w:p w14:paraId="2AD0405D">
            <w:pPr>
              <w:pStyle w:val="6"/>
              <w:spacing w:before="13" w:line="217" w:lineRule="auto"/>
              <w:ind w:left="265"/>
            </w:pPr>
            <w:r>
              <w:rPr>
                <w:b/>
                <w:bCs/>
                <w:spacing w:val="2"/>
              </w:rPr>
              <w:t>司的业务增长和发展提供采购支持。</w:t>
            </w:r>
          </w:p>
          <w:p w14:paraId="2011EFE4">
            <w:pPr>
              <w:pStyle w:val="6"/>
              <w:spacing w:before="14" w:line="216" w:lineRule="auto"/>
              <w:ind w:left="54"/>
            </w:pPr>
            <w:r>
              <w:rPr>
                <w:b/>
                <w:bCs/>
                <w:spacing w:val="2"/>
              </w:rPr>
              <w:t>3、开发和维护与供应商的关系，包括定期</w:t>
            </w:r>
          </w:p>
          <w:p w14:paraId="6956CC19">
            <w:pPr>
              <w:pStyle w:val="6"/>
              <w:spacing w:before="14" w:line="215" w:lineRule="auto"/>
              <w:ind w:left="260"/>
            </w:pPr>
            <w:r>
              <w:rPr>
                <w:b/>
                <w:bCs/>
                <w:spacing w:val="2"/>
              </w:rPr>
              <w:t>沟通和反馈、维护良好的合作关系。</w:t>
            </w:r>
          </w:p>
          <w:p w14:paraId="21E4A067">
            <w:pPr>
              <w:pStyle w:val="6"/>
              <w:spacing w:before="13" w:line="216" w:lineRule="auto"/>
              <w:ind w:left="47"/>
            </w:pPr>
            <w:r>
              <w:rPr>
                <w:b/>
                <w:bCs/>
                <w:spacing w:val="3"/>
              </w:rPr>
              <w:t>4、确保采购过程符合法规、法规和公司内</w:t>
            </w:r>
          </w:p>
          <w:p w14:paraId="7E566726">
            <w:pPr>
              <w:pStyle w:val="6"/>
              <w:spacing w:before="15" w:line="215" w:lineRule="auto"/>
              <w:ind w:left="82"/>
            </w:pPr>
            <w:r>
              <w:rPr>
                <w:b/>
                <w:bCs/>
                <w:spacing w:val="3"/>
              </w:rPr>
              <w:t>部规定，并确保采购结果符合公司的业务</w:t>
            </w:r>
          </w:p>
          <w:p w14:paraId="35EF9248">
            <w:pPr>
              <w:pStyle w:val="6"/>
              <w:spacing w:before="14" w:line="217" w:lineRule="auto"/>
              <w:ind w:left="1441"/>
            </w:pPr>
            <w:r>
              <w:rPr>
                <w:b/>
                <w:bCs/>
                <w:spacing w:val="-17"/>
              </w:rPr>
              <w:t>目标</w:t>
            </w:r>
          </w:p>
          <w:p w14:paraId="06F59AE9">
            <w:pPr>
              <w:pStyle w:val="6"/>
              <w:spacing w:before="14" w:line="215" w:lineRule="auto"/>
              <w:ind w:left="50"/>
            </w:pPr>
            <w:r>
              <w:rPr>
                <w:b/>
                <w:bCs/>
                <w:spacing w:val="3"/>
              </w:rPr>
              <w:t>5、监控物料的市场变化，采取必要的采购</w:t>
            </w:r>
          </w:p>
          <w:p w14:paraId="274BF8DD">
            <w:pPr>
              <w:pStyle w:val="6"/>
              <w:spacing w:before="13" w:line="217" w:lineRule="auto"/>
              <w:ind w:left="833"/>
            </w:pPr>
            <w:r>
              <w:rPr>
                <w:b/>
                <w:bCs/>
                <w:spacing w:val="2"/>
              </w:rPr>
              <w:t>技巧降低采购成本；</w:t>
            </w:r>
          </w:p>
          <w:p w14:paraId="7177B886">
            <w:pPr>
              <w:pStyle w:val="6"/>
              <w:spacing w:before="13" w:line="225" w:lineRule="auto"/>
              <w:ind w:left="89" w:right="30" w:hanging="40"/>
            </w:pPr>
            <w:r>
              <w:rPr>
                <w:b/>
                <w:bCs/>
                <w:spacing w:val="3"/>
              </w:rPr>
              <w:t>6、及时协调解决采购物料、生产使用、客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户服务过程中所产生的供货及质量问题；</w:t>
            </w:r>
          </w:p>
          <w:p w14:paraId="67505CDD">
            <w:pPr>
              <w:pStyle w:val="6"/>
              <w:spacing w:before="14" w:line="216" w:lineRule="auto"/>
              <w:ind w:left="49"/>
            </w:pPr>
            <w:r>
              <w:rPr>
                <w:b/>
                <w:bCs/>
                <w:spacing w:val="3"/>
              </w:rPr>
              <w:t>7、定期进行市场调研，开拓渠道，进行供</w:t>
            </w:r>
          </w:p>
          <w:p w14:paraId="218023C5">
            <w:pPr>
              <w:pStyle w:val="6"/>
              <w:spacing w:before="12" w:line="215" w:lineRule="auto"/>
              <w:ind w:left="1166"/>
            </w:pPr>
            <w:r>
              <w:rPr>
                <w:b/>
                <w:bCs/>
                <w:spacing w:val="-1"/>
              </w:rPr>
              <w:t>应商评估。</w:t>
            </w:r>
          </w:p>
          <w:p w14:paraId="62EB969E">
            <w:pPr>
              <w:pStyle w:val="6"/>
              <w:spacing w:before="16" w:line="223" w:lineRule="auto"/>
              <w:ind w:left="85" w:right="30" w:hanging="36"/>
            </w:pPr>
            <w:r>
              <w:rPr>
                <w:b/>
                <w:bCs/>
                <w:spacing w:val="3"/>
              </w:rPr>
              <w:t>8、负责公司的采购工作，包括但不限于寻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找并评估供应商、制定采购计划和合同、</w:t>
            </w:r>
          </w:p>
          <w:p w14:paraId="14611FFE">
            <w:pPr>
              <w:pStyle w:val="6"/>
              <w:spacing w:before="16" w:line="215" w:lineRule="auto"/>
              <w:ind w:left="84"/>
            </w:pPr>
            <w:r>
              <w:rPr>
                <w:b/>
                <w:bCs/>
                <w:spacing w:val="3"/>
              </w:rPr>
              <w:t>协调内部团队以确保采购工作的顺利进行</w:t>
            </w:r>
          </w:p>
          <w:p w14:paraId="75B58059">
            <w:pPr>
              <w:pStyle w:val="6"/>
              <w:spacing w:before="126" w:line="69" w:lineRule="exact"/>
              <w:ind w:left="1505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  <w:p w14:paraId="2872C8F4">
            <w:pPr>
              <w:pStyle w:val="6"/>
              <w:spacing w:before="19" w:line="217" w:lineRule="auto"/>
              <w:ind w:left="1249"/>
            </w:pPr>
            <w:r>
              <w:rPr>
                <w:b/>
                <w:bCs/>
              </w:rPr>
              <w:t>任职资格</w:t>
            </w:r>
          </w:p>
          <w:p w14:paraId="5C41DE9A">
            <w:pPr>
              <w:pStyle w:val="6"/>
              <w:spacing w:before="13" w:line="216" w:lineRule="auto"/>
              <w:ind w:left="51"/>
            </w:pPr>
            <w:r>
              <w:rPr>
                <w:b/>
                <w:bCs/>
                <w:spacing w:val="3"/>
              </w:rPr>
              <w:t>1、大学本科及以上学历，物流管理、市场</w:t>
            </w:r>
          </w:p>
          <w:p w14:paraId="62C3CFB0">
            <w:pPr>
              <w:pStyle w:val="6"/>
              <w:spacing w:before="15" w:line="216" w:lineRule="auto"/>
              <w:ind w:left="93"/>
            </w:pPr>
            <w:r>
              <w:rPr>
                <w:b/>
                <w:bCs/>
                <w:spacing w:val="3"/>
              </w:rPr>
              <w:t>营销、工商等专业或者相关专业，优秀者</w:t>
            </w:r>
          </w:p>
          <w:p w14:paraId="17331F37">
            <w:pPr>
              <w:pStyle w:val="6"/>
              <w:spacing w:before="12" w:line="217" w:lineRule="auto"/>
              <w:ind w:left="1085"/>
            </w:pPr>
            <w:r>
              <w:rPr>
                <w:b/>
                <w:bCs/>
                <w:spacing w:val="1"/>
              </w:rPr>
              <w:t>可以不限专业</w:t>
            </w:r>
          </w:p>
          <w:p w14:paraId="4713577C">
            <w:pPr>
              <w:pStyle w:val="6"/>
              <w:spacing w:before="14" w:line="216" w:lineRule="auto"/>
              <w:ind w:left="48"/>
            </w:pPr>
            <w:r>
              <w:rPr>
                <w:b/>
                <w:bCs/>
                <w:spacing w:val="3"/>
              </w:rPr>
              <w:t>2、具备良好的沟通和协调能力，具备良好</w:t>
            </w:r>
          </w:p>
          <w:p w14:paraId="6393ED56">
            <w:pPr>
              <w:pStyle w:val="6"/>
              <w:spacing w:before="14" w:line="216" w:lineRule="auto"/>
              <w:ind w:left="1092"/>
            </w:pPr>
            <w:r>
              <w:rPr>
                <w:b/>
                <w:bCs/>
                <w:spacing w:val="-2"/>
              </w:rPr>
              <w:t>的抗压能力。</w:t>
            </w:r>
          </w:p>
          <w:p w14:paraId="347935DB">
            <w:pPr>
              <w:pStyle w:val="6"/>
              <w:spacing w:before="15" w:line="217" w:lineRule="auto"/>
              <w:ind w:left="90"/>
            </w:pPr>
            <w:r>
              <w:rPr>
                <w:b/>
                <w:bCs/>
                <w:spacing w:val="3"/>
              </w:rPr>
              <w:t>3、熟练掌握办公软件，如</w:t>
            </w:r>
            <w:r>
              <w:rPr>
                <w:b/>
                <w:bCs/>
              </w:rPr>
              <w:t>Word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Excel</w:t>
            </w:r>
            <w:r>
              <w:rPr>
                <w:b/>
                <w:bCs/>
                <w:spacing w:val="3"/>
              </w:rPr>
              <w:t>和</w:t>
            </w:r>
          </w:p>
          <w:p w14:paraId="1BAEEF9D">
            <w:pPr>
              <w:pStyle w:val="6"/>
              <w:spacing w:before="10" w:line="219" w:lineRule="auto"/>
              <w:ind w:left="992"/>
            </w:pPr>
            <w:r>
              <w:rPr>
                <w:b/>
                <w:bCs/>
              </w:rPr>
              <w:t>PowerPoint</w:t>
            </w:r>
            <w:r>
              <w:rPr>
                <w:b/>
                <w:bCs/>
                <w:spacing w:val="6"/>
              </w:rPr>
              <w:t>等。</w:t>
            </w:r>
          </w:p>
          <w:p w14:paraId="35543630">
            <w:pPr>
              <w:pStyle w:val="6"/>
              <w:spacing w:before="13" w:line="217" w:lineRule="auto"/>
              <w:ind w:left="47"/>
            </w:pPr>
            <w:r>
              <w:rPr>
                <w:b/>
                <w:bCs/>
              </w:rPr>
              <w:t>4、</w:t>
            </w:r>
            <w:r>
              <w:rPr>
                <w:spacing w:val="-20"/>
              </w:rPr>
              <w:t xml:space="preserve"> </w:t>
            </w:r>
            <w:r>
              <w:rPr>
                <w:b/>
                <w:bCs/>
              </w:rPr>
              <w:t>了解供应链管理、采购谈判、采购法规</w:t>
            </w:r>
          </w:p>
          <w:p w14:paraId="496E46B1">
            <w:pPr>
              <w:pStyle w:val="6"/>
              <w:spacing w:before="12" w:line="219" w:lineRule="auto"/>
              <w:ind w:left="1004"/>
            </w:pPr>
            <w:r>
              <w:rPr>
                <w:b/>
                <w:bCs/>
              </w:rPr>
              <w:t>等方面的知识。</w:t>
            </w:r>
          </w:p>
        </w:tc>
        <w:tc>
          <w:tcPr>
            <w:tcW w:w="520" w:type="dxa"/>
            <w:vAlign w:val="top"/>
          </w:tcPr>
          <w:p w14:paraId="224011DA">
            <w:pPr>
              <w:spacing w:line="259" w:lineRule="auto"/>
              <w:rPr>
                <w:rFonts w:ascii="Arial"/>
                <w:sz w:val="21"/>
              </w:rPr>
            </w:pPr>
          </w:p>
          <w:p w14:paraId="44424A6B">
            <w:pPr>
              <w:spacing w:line="259" w:lineRule="auto"/>
              <w:rPr>
                <w:rFonts w:ascii="Arial"/>
                <w:sz w:val="21"/>
              </w:rPr>
            </w:pPr>
          </w:p>
          <w:p w14:paraId="39561120">
            <w:pPr>
              <w:spacing w:line="259" w:lineRule="auto"/>
              <w:rPr>
                <w:rFonts w:ascii="Arial"/>
                <w:sz w:val="21"/>
              </w:rPr>
            </w:pPr>
          </w:p>
          <w:p w14:paraId="609FA7B5">
            <w:pPr>
              <w:spacing w:line="259" w:lineRule="auto"/>
              <w:rPr>
                <w:rFonts w:ascii="Arial"/>
                <w:sz w:val="21"/>
              </w:rPr>
            </w:pPr>
          </w:p>
          <w:p w14:paraId="7C5EDAD7">
            <w:pPr>
              <w:spacing w:line="259" w:lineRule="auto"/>
              <w:rPr>
                <w:rFonts w:ascii="Arial"/>
                <w:sz w:val="21"/>
              </w:rPr>
            </w:pPr>
          </w:p>
          <w:p w14:paraId="10C0E1FF">
            <w:pPr>
              <w:spacing w:line="260" w:lineRule="auto"/>
              <w:rPr>
                <w:rFonts w:ascii="Arial"/>
                <w:sz w:val="21"/>
              </w:rPr>
            </w:pPr>
          </w:p>
          <w:p w14:paraId="3AA094ED">
            <w:pPr>
              <w:spacing w:line="260" w:lineRule="auto"/>
              <w:rPr>
                <w:rFonts w:ascii="Arial"/>
                <w:sz w:val="21"/>
              </w:rPr>
            </w:pPr>
          </w:p>
          <w:p w14:paraId="251502DC">
            <w:pPr>
              <w:spacing w:line="260" w:lineRule="auto"/>
              <w:rPr>
                <w:rFonts w:ascii="Arial"/>
                <w:sz w:val="21"/>
              </w:rPr>
            </w:pPr>
          </w:p>
          <w:p w14:paraId="6A3DA192">
            <w:pPr>
              <w:spacing w:line="260" w:lineRule="auto"/>
              <w:rPr>
                <w:rFonts w:ascii="Arial"/>
                <w:sz w:val="21"/>
              </w:rPr>
            </w:pPr>
          </w:p>
          <w:p w14:paraId="7A2E3B14">
            <w:pPr>
              <w:spacing w:line="260" w:lineRule="auto"/>
              <w:rPr>
                <w:rFonts w:ascii="Arial"/>
                <w:sz w:val="21"/>
              </w:rPr>
            </w:pPr>
          </w:p>
          <w:p w14:paraId="3BF5F277">
            <w:pPr>
              <w:spacing w:line="260" w:lineRule="auto"/>
              <w:rPr>
                <w:rFonts w:ascii="Arial"/>
                <w:sz w:val="21"/>
              </w:rPr>
            </w:pPr>
          </w:p>
          <w:p w14:paraId="6904E938">
            <w:pPr>
              <w:spacing w:line="260" w:lineRule="auto"/>
              <w:rPr>
                <w:rFonts w:ascii="Arial"/>
                <w:sz w:val="21"/>
              </w:rPr>
            </w:pPr>
          </w:p>
          <w:p w14:paraId="6F3126BE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6A718DD1">
            <w:pPr>
              <w:spacing w:line="249" w:lineRule="auto"/>
              <w:rPr>
                <w:rFonts w:ascii="Arial"/>
                <w:sz w:val="21"/>
              </w:rPr>
            </w:pPr>
          </w:p>
          <w:p w14:paraId="4D0C2472">
            <w:pPr>
              <w:spacing w:line="249" w:lineRule="auto"/>
              <w:rPr>
                <w:rFonts w:ascii="Arial"/>
                <w:sz w:val="21"/>
              </w:rPr>
            </w:pPr>
          </w:p>
          <w:p w14:paraId="3C3E73C5">
            <w:pPr>
              <w:spacing w:line="249" w:lineRule="auto"/>
              <w:rPr>
                <w:rFonts w:ascii="Arial"/>
                <w:sz w:val="21"/>
              </w:rPr>
            </w:pPr>
          </w:p>
          <w:p w14:paraId="640D39AB">
            <w:pPr>
              <w:spacing w:line="249" w:lineRule="auto"/>
              <w:rPr>
                <w:rFonts w:ascii="Arial"/>
                <w:sz w:val="21"/>
              </w:rPr>
            </w:pPr>
          </w:p>
          <w:p w14:paraId="51C865B8">
            <w:pPr>
              <w:spacing w:line="249" w:lineRule="auto"/>
              <w:rPr>
                <w:rFonts w:ascii="Arial"/>
                <w:sz w:val="21"/>
              </w:rPr>
            </w:pPr>
          </w:p>
          <w:p w14:paraId="4165E85C">
            <w:pPr>
              <w:spacing w:line="250" w:lineRule="auto"/>
              <w:rPr>
                <w:rFonts w:ascii="Arial"/>
                <w:sz w:val="21"/>
              </w:rPr>
            </w:pPr>
          </w:p>
          <w:p w14:paraId="1DC955FC">
            <w:pPr>
              <w:spacing w:line="250" w:lineRule="auto"/>
              <w:rPr>
                <w:rFonts w:ascii="Arial"/>
                <w:sz w:val="21"/>
              </w:rPr>
            </w:pPr>
          </w:p>
          <w:p w14:paraId="5A366267">
            <w:pPr>
              <w:spacing w:line="250" w:lineRule="auto"/>
              <w:rPr>
                <w:rFonts w:ascii="Arial"/>
                <w:sz w:val="21"/>
              </w:rPr>
            </w:pPr>
          </w:p>
          <w:p w14:paraId="3BA19743">
            <w:pPr>
              <w:spacing w:line="250" w:lineRule="auto"/>
              <w:rPr>
                <w:rFonts w:ascii="Arial"/>
                <w:sz w:val="21"/>
              </w:rPr>
            </w:pPr>
          </w:p>
          <w:p w14:paraId="59D94B3F">
            <w:pPr>
              <w:spacing w:line="250" w:lineRule="auto"/>
              <w:rPr>
                <w:rFonts w:ascii="Arial"/>
                <w:sz w:val="21"/>
              </w:rPr>
            </w:pPr>
          </w:p>
          <w:p w14:paraId="65D00442">
            <w:pPr>
              <w:spacing w:line="250" w:lineRule="auto"/>
              <w:rPr>
                <w:rFonts w:ascii="Arial"/>
                <w:sz w:val="21"/>
              </w:rPr>
            </w:pPr>
          </w:p>
          <w:p w14:paraId="4C4008A4">
            <w:pPr>
              <w:spacing w:line="250" w:lineRule="auto"/>
              <w:rPr>
                <w:rFonts w:ascii="Arial"/>
                <w:sz w:val="21"/>
              </w:rPr>
            </w:pPr>
          </w:p>
          <w:p w14:paraId="7B13B20C">
            <w:pPr>
              <w:pStyle w:val="6"/>
              <w:spacing w:before="52" w:line="224" w:lineRule="auto"/>
              <w:ind w:left="507" w:right="110" w:hanging="413"/>
            </w:pPr>
            <w:r>
              <w:rPr>
                <w:b/>
                <w:bCs/>
                <w:spacing w:val="-2"/>
              </w:rPr>
              <w:t>管理类、化学类、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机械类</w:t>
            </w:r>
          </w:p>
        </w:tc>
        <w:tc>
          <w:tcPr>
            <w:tcW w:w="770" w:type="dxa"/>
            <w:vAlign w:val="top"/>
          </w:tcPr>
          <w:p w14:paraId="4F9AF190">
            <w:pPr>
              <w:spacing w:line="249" w:lineRule="auto"/>
              <w:rPr>
                <w:rFonts w:ascii="Arial"/>
                <w:sz w:val="21"/>
              </w:rPr>
            </w:pPr>
          </w:p>
          <w:p w14:paraId="7E1B0074">
            <w:pPr>
              <w:spacing w:line="249" w:lineRule="auto"/>
              <w:rPr>
                <w:rFonts w:ascii="Arial"/>
                <w:sz w:val="21"/>
              </w:rPr>
            </w:pPr>
          </w:p>
          <w:p w14:paraId="6A2E1241">
            <w:pPr>
              <w:spacing w:line="249" w:lineRule="auto"/>
              <w:rPr>
                <w:rFonts w:ascii="Arial"/>
                <w:sz w:val="21"/>
              </w:rPr>
            </w:pPr>
          </w:p>
          <w:p w14:paraId="3016C882">
            <w:pPr>
              <w:spacing w:line="249" w:lineRule="auto"/>
              <w:rPr>
                <w:rFonts w:ascii="Arial"/>
                <w:sz w:val="21"/>
              </w:rPr>
            </w:pPr>
          </w:p>
          <w:p w14:paraId="267BA69A">
            <w:pPr>
              <w:spacing w:line="249" w:lineRule="auto"/>
              <w:rPr>
                <w:rFonts w:ascii="Arial"/>
                <w:sz w:val="21"/>
              </w:rPr>
            </w:pPr>
          </w:p>
          <w:p w14:paraId="48CE3D9B">
            <w:pPr>
              <w:spacing w:line="249" w:lineRule="auto"/>
              <w:rPr>
                <w:rFonts w:ascii="Arial"/>
                <w:sz w:val="21"/>
              </w:rPr>
            </w:pPr>
          </w:p>
          <w:p w14:paraId="6867CC3A">
            <w:pPr>
              <w:spacing w:line="250" w:lineRule="auto"/>
              <w:rPr>
                <w:rFonts w:ascii="Arial"/>
                <w:sz w:val="21"/>
              </w:rPr>
            </w:pPr>
          </w:p>
          <w:p w14:paraId="6F0C90A1">
            <w:pPr>
              <w:spacing w:line="250" w:lineRule="auto"/>
              <w:rPr>
                <w:rFonts w:ascii="Arial"/>
                <w:sz w:val="21"/>
              </w:rPr>
            </w:pPr>
          </w:p>
          <w:p w14:paraId="3824B295">
            <w:pPr>
              <w:spacing w:line="250" w:lineRule="auto"/>
              <w:rPr>
                <w:rFonts w:ascii="Arial"/>
                <w:sz w:val="21"/>
              </w:rPr>
            </w:pPr>
          </w:p>
          <w:p w14:paraId="67AC5ACE">
            <w:pPr>
              <w:spacing w:line="250" w:lineRule="auto"/>
              <w:rPr>
                <w:rFonts w:ascii="Arial"/>
                <w:sz w:val="21"/>
              </w:rPr>
            </w:pPr>
          </w:p>
          <w:p w14:paraId="0F9642B8">
            <w:pPr>
              <w:spacing w:line="250" w:lineRule="auto"/>
              <w:rPr>
                <w:rFonts w:ascii="Arial"/>
                <w:sz w:val="21"/>
              </w:rPr>
            </w:pPr>
          </w:p>
          <w:p w14:paraId="4F35DA37">
            <w:pPr>
              <w:spacing w:line="250" w:lineRule="auto"/>
              <w:rPr>
                <w:rFonts w:ascii="Arial"/>
                <w:sz w:val="21"/>
              </w:rPr>
            </w:pPr>
          </w:p>
          <w:p w14:paraId="5472BD7E">
            <w:pPr>
              <w:pStyle w:val="6"/>
              <w:spacing w:before="52" w:line="232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B3179D0">
            <w:pPr>
              <w:spacing w:line="257" w:lineRule="auto"/>
              <w:rPr>
                <w:rFonts w:ascii="Arial"/>
                <w:sz w:val="21"/>
              </w:rPr>
            </w:pPr>
          </w:p>
          <w:p w14:paraId="47214379">
            <w:pPr>
              <w:spacing w:line="258" w:lineRule="auto"/>
              <w:rPr>
                <w:rFonts w:ascii="Arial"/>
                <w:sz w:val="21"/>
              </w:rPr>
            </w:pPr>
          </w:p>
          <w:p w14:paraId="650DA073">
            <w:pPr>
              <w:spacing w:line="258" w:lineRule="auto"/>
              <w:rPr>
                <w:rFonts w:ascii="Arial"/>
                <w:sz w:val="21"/>
              </w:rPr>
            </w:pPr>
          </w:p>
          <w:p w14:paraId="25BFF647">
            <w:pPr>
              <w:spacing w:line="258" w:lineRule="auto"/>
              <w:rPr>
                <w:rFonts w:ascii="Arial"/>
                <w:sz w:val="21"/>
              </w:rPr>
            </w:pPr>
          </w:p>
          <w:p w14:paraId="298A94DA">
            <w:pPr>
              <w:spacing w:line="258" w:lineRule="auto"/>
              <w:rPr>
                <w:rFonts w:ascii="Arial"/>
                <w:sz w:val="21"/>
              </w:rPr>
            </w:pPr>
          </w:p>
          <w:p w14:paraId="23B7A33F">
            <w:pPr>
              <w:spacing w:line="258" w:lineRule="auto"/>
              <w:rPr>
                <w:rFonts w:ascii="Arial"/>
                <w:sz w:val="21"/>
              </w:rPr>
            </w:pPr>
          </w:p>
          <w:p w14:paraId="6088BCF0">
            <w:pPr>
              <w:spacing w:line="258" w:lineRule="auto"/>
              <w:rPr>
                <w:rFonts w:ascii="Arial"/>
                <w:sz w:val="21"/>
              </w:rPr>
            </w:pPr>
          </w:p>
          <w:p w14:paraId="2F8F1805">
            <w:pPr>
              <w:spacing w:line="258" w:lineRule="auto"/>
              <w:rPr>
                <w:rFonts w:ascii="Arial"/>
                <w:sz w:val="21"/>
              </w:rPr>
            </w:pPr>
          </w:p>
          <w:p w14:paraId="4ADBD34C">
            <w:pPr>
              <w:spacing w:line="258" w:lineRule="auto"/>
              <w:rPr>
                <w:rFonts w:ascii="Arial"/>
                <w:sz w:val="21"/>
              </w:rPr>
            </w:pPr>
          </w:p>
          <w:p w14:paraId="1C229E05">
            <w:pPr>
              <w:spacing w:line="258" w:lineRule="auto"/>
              <w:rPr>
                <w:rFonts w:ascii="Arial"/>
                <w:sz w:val="21"/>
              </w:rPr>
            </w:pPr>
          </w:p>
          <w:p w14:paraId="1297115B">
            <w:pPr>
              <w:spacing w:line="258" w:lineRule="auto"/>
              <w:rPr>
                <w:rFonts w:ascii="Arial"/>
                <w:sz w:val="21"/>
              </w:rPr>
            </w:pPr>
          </w:p>
          <w:p w14:paraId="262969D6">
            <w:pPr>
              <w:spacing w:line="258" w:lineRule="auto"/>
              <w:rPr>
                <w:rFonts w:ascii="Arial"/>
                <w:sz w:val="21"/>
              </w:rPr>
            </w:pPr>
          </w:p>
          <w:p w14:paraId="6EE24E79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2EF1E54D">
            <w:pPr>
              <w:spacing w:line="249" w:lineRule="auto"/>
              <w:rPr>
                <w:rFonts w:ascii="Arial"/>
                <w:sz w:val="21"/>
              </w:rPr>
            </w:pPr>
          </w:p>
          <w:p w14:paraId="62341288">
            <w:pPr>
              <w:spacing w:line="249" w:lineRule="auto"/>
              <w:rPr>
                <w:rFonts w:ascii="Arial"/>
                <w:sz w:val="21"/>
              </w:rPr>
            </w:pPr>
          </w:p>
          <w:p w14:paraId="71BCAF86">
            <w:pPr>
              <w:spacing w:line="249" w:lineRule="auto"/>
              <w:rPr>
                <w:rFonts w:ascii="Arial"/>
                <w:sz w:val="21"/>
              </w:rPr>
            </w:pPr>
          </w:p>
          <w:p w14:paraId="2269318D">
            <w:pPr>
              <w:spacing w:line="249" w:lineRule="auto"/>
              <w:rPr>
                <w:rFonts w:ascii="Arial"/>
                <w:sz w:val="21"/>
              </w:rPr>
            </w:pPr>
          </w:p>
          <w:p w14:paraId="3860EFD5">
            <w:pPr>
              <w:spacing w:line="249" w:lineRule="auto"/>
              <w:rPr>
                <w:rFonts w:ascii="Arial"/>
                <w:sz w:val="21"/>
              </w:rPr>
            </w:pPr>
          </w:p>
          <w:p w14:paraId="2FA74177">
            <w:pPr>
              <w:spacing w:line="249" w:lineRule="auto"/>
              <w:rPr>
                <w:rFonts w:ascii="Arial"/>
                <w:sz w:val="21"/>
              </w:rPr>
            </w:pPr>
          </w:p>
          <w:p w14:paraId="54C50F54">
            <w:pPr>
              <w:spacing w:line="250" w:lineRule="auto"/>
              <w:rPr>
                <w:rFonts w:ascii="Arial"/>
                <w:sz w:val="21"/>
              </w:rPr>
            </w:pPr>
          </w:p>
          <w:p w14:paraId="22475FDF">
            <w:pPr>
              <w:spacing w:line="250" w:lineRule="auto"/>
              <w:rPr>
                <w:rFonts w:ascii="Arial"/>
                <w:sz w:val="21"/>
              </w:rPr>
            </w:pPr>
          </w:p>
          <w:p w14:paraId="24E114C9">
            <w:pPr>
              <w:spacing w:line="250" w:lineRule="auto"/>
              <w:rPr>
                <w:rFonts w:ascii="Arial"/>
                <w:sz w:val="21"/>
              </w:rPr>
            </w:pPr>
          </w:p>
          <w:p w14:paraId="56A0DCA9">
            <w:pPr>
              <w:spacing w:line="250" w:lineRule="auto"/>
              <w:rPr>
                <w:rFonts w:ascii="Arial"/>
                <w:sz w:val="21"/>
              </w:rPr>
            </w:pPr>
          </w:p>
          <w:p w14:paraId="6D61827A">
            <w:pPr>
              <w:spacing w:line="250" w:lineRule="auto"/>
              <w:rPr>
                <w:rFonts w:ascii="Arial"/>
                <w:sz w:val="21"/>
              </w:rPr>
            </w:pPr>
          </w:p>
          <w:p w14:paraId="35A201E0">
            <w:pPr>
              <w:spacing w:line="250" w:lineRule="auto"/>
              <w:rPr>
                <w:rFonts w:ascii="Arial"/>
                <w:sz w:val="21"/>
              </w:rPr>
            </w:pPr>
          </w:p>
          <w:p w14:paraId="604D4F59">
            <w:pPr>
              <w:pStyle w:val="6"/>
              <w:spacing w:before="52" w:line="215" w:lineRule="auto"/>
              <w:ind w:left="63"/>
            </w:pPr>
            <w:r>
              <w:rPr>
                <w:b/>
                <w:bCs/>
                <w:spacing w:val="3"/>
              </w:rPr>
              <w:t>五险一金、提供住宿、节假日</w:t>
            </w:r>
          </w:p>
          <w:p w14:paraId="1D012264">
            <w:pPr>
              <w:pStyle w:val="6"/>
              <w:spacing w:before="15" w:line="217" w:lineRule="auto"/>
              <w:ind w:left="972"/>
            </w:pPr>
            <w:r>
              <w:rPr>
                <w:b/>
                <w:bCs/>
                <w:spacing w:val="-4"/>
              </w:rPr>
              <w:t>福利</w:t>
            </w:r>
          </w:p>
        </w:tc>
        <w:tc>
          <w:tcPr>
            <w:tcW w:w="753" w:type="dxa"/>
            <w:vAlign w:val="top"/>
          </w:tcPr>
          <w:p w14:paraId="51C65276">
            <w:pPr>
              <w:spacing w:line="257" w:lineRule="auto"/>
              <w:rPr>
                <w:rFonts w:ascii="Arial"/>
                <w:sz w:val="21"/>
              </w:rPr>
            </w:pPr>
          </w:p>
          <w:p w14:paraId="56AD21A4">
            <w:pPr>
              <w:spacing w:line="258" w:lineRule="auto"/>
              <w:rPr>
                <w:rFonts w:ascii="Arial"/>
                <w:sz w:val="21"/>
              </w:rPr>
            </w:pPr>
          </w:p>
          <w:p w14:paraId="66AB745D">
            <w:pPr>
              <w:spacing w:line="258" w:lineRule="auto"/>
              <w:rPr>
                <w:rFonts w:ascii="Arial"/>
                <w:sz w:val="21"/>
              </w:rPr>
            </w:pPr>
          </w:p>
          <w:p w14:paraId="2FDFA2C0">
            <w:pPr>
              <w:spacing w:line="258" w:lineRule="auto"/>
              <w:rPr>
                <w:rFonts w:ascii="Arial"/>
                <w:sz w:val="21"/>
              </w:rPr>
            </w:pPr>
          </w:p>
          <w:p w14:paraId="3E2959EA">
            <w:pPr>
              <w:spacing w:line="258" w:lineRule="auto"/>
              <w:rPr>
                <w:rFonts w:ascii="Arial"/>
                <w:sz w:val="21"/>
              </w:rPr>
            </w:pPr>
          </w:p>
          <w:p w14:paraId="6C85C092">
            <w:pPr>
              <w:spacing w:line="258" w:lineRule="auto"/>
              <w:rPr>
                <w:rFonts w:ascii="Arial"/>
                <w:sz w:val="21"/>
              </w:rPr>
            </w:pPr>
          </w:p>
          <w:p w14:paraId="0B414910">
            <w:pPr>
              <w:spacing w:line="258" w:lineRule="auto"/>
              <w:rPr>
                <w:rFonts w:ascii="Arial"/>
                <w:sz w:val="21"/>
              </w:rPr>
            </w:pPr>
          </w:p>
          <w:p w14:paraId="7046A929">
            <w:pPr>
              <w:spacing w:line="258" w:lineRule="auto"/>
              <w:rPr>
                <w:rFonts w:ascii="Arial"/>
                <w:sz w:val="21"/>
              </w:rPr>
            </w:pPr>
          </w:p>
          <w:p w14:paraId="1270983A">
            <w:pPr>
              <w:spacing w:line="258" w:lineRule="auto"/>
              <w:rPr>
                <w:rFonts w:ascii="Arial"/>
                <w:sz w:val="21"/>
              </w:rPr>
            </w:pPr>
          </w:p>
          <w:p w14:paraId="0F4CD93E">
            <w:pPr>
              <w:spacing w:line="258" w:lineRule="auto"/>
              <w:rPr>
                <w:rFonts w:ascii="Arial"/>
                <w:sz w:val="21"/>
              </w:rPr>
            </w:pPr>
          </w:p>
          <w:p w14:paraId="0AFC84F5">
            <w:pPr>
              <w:spacing w:line="258" w:lineRule="auto"/>
              <w:rPr>
                <w:rFonts w:ascii="Arial"/>
                <w:sz w:val="21"/>
              </w:rPr>
            </w:pPr>
          </w:p>
          <w:p w14:paraId="2951E78D">
            <w:pPr>
              <w:spacing w:line="258" w:lineRule="auto"/>
              <w:rPr>
                <w:rFonts w:ascii="Arial"/>
                <w:sz w:val="21"/>
              </w:rPr>
            </w:pPr>
          </w:p>
          <w:p w14:paraId="4598BC5E">
            <w:pPr>
              <w:pStyle w:val="6"/>
              <w:spacing w:before="52" w:line="217" w:lineRule="auto"/>
              <w:ind w:left="141"/>
            </w:pPr>
            <w:r>
              <w:rPr>
                <w:b/>
                <w:bCs/>
                <w:spacing w:val="-1"/>
              </w:rPr>
              <w:t>福泉市</w:t>
            </w:r>
          </w:p>
        </w:tc>
        <w:tc>
          <w:tcPr>
            <w:tcW w:w="614" w:type="dxa"/>
            <w:vAlign w:val="top"/>
          </w:tcPr>
          <w:p w14:paraId="6F8C35E7">
            <w:pPr>
              <w:spacing w:line="257" w:lineRule="auto"/>
              <w:rPr>
                <w:rFonts w:ascii="Arial"/>
                <w:sz w:val="21"/>
              </w:rPr>
            </w:pPr>
          </w:p>
          <w:p w14:paraId="0F079445">
            <w:pPr>
              <w:spacing w:line="258" w:lineRule="auto"/>
              <w:rPr>
                <w:rFonts w:ascii="Arial"/>
                <w:sz w:val="21"/>
              </w:rPr>
            </w:pPr>
          </w:p>
          <w:p w14:paraId="7D2F1D2F">
            <w:pPr>
              <w:spacing w:line="258" w:lineRule="auto"/>
              <w:rPr>
                <w:rFonts w:ascii="Arial"/>
                <w:sz w:val="21"/>
              </w:rPr>
            </w:pPr>
          </w:p>
          <w:p w14:paraId="6CFE3BA1">
            <w:pPr>
              <w:spacing w:line="258" w:lineRule="auto"/>
              <w:rPr>
                <w:rFonts w:ascii="Arial"/>
                <w:sz w:val="21"/>
              </w:rPr>
            </w:pPr>
          </w:p>
          <w:p w14:paraId="62C3056C">
            <w:pPr>
              <w:spacing w:line="258" w:lineRule="auto"/>
              <w:rPr>
                <w:rFonts w:ascii="Arial"/>
                <w:sz w:val="21"/>
              </w:rPr>
            </w:pPr>
          </w:p>
          <w:p w14:paraId="061A9666">
            <w:pPr>
              <w:spacing w:line="258" w:lineRule="auto"/>
              <w:rPr>
                <w:rFonts w:ascii="Arial"/>
                <w:sz w:val="21"/>
              </w:rPr>
            </w:pPr>
          </w:p>
          <w:p w14:paraId="15FAF10B">
            <w:pPr>
              <w:spacing w:line="258" w:lineRule="auto"/>
              <w:rPr>
                <w:rFonts w:ascii="Arial"/>
                <w:sz w:val="21"/>
              </w:rPr>
            </w:pPr>
          </w:p>
          <w:p w14:paraId="4662D7AA">
            <w:pPr>
              <w:spacing w:line="258" w:lineRule="auto"/>
              <w:rPr>
                <w:rFonts w:ascii="Arial"/>
                <w:sz w:val="21"/>
              </w:rPr>
            </w:pPr>
          </w:p>
          <w:p w14:paraId="64A5A84D">
            <w:pPr>
              <w:spacing w:line="258" w:lineRule="auto"/>
              <w:rPr>
                <w:rFonts w:ascii="Arial"/>
                <w:sz w:val="21"/>
              </w:rPr>
            </w:pPr>
          </w:p>
          <w:p w14:paraId="7A8EE921">
            <w:pPr>
              <w:spacing w:line="258" w:lineRule="auto"/>
              <w:rPr>
                <w:rFonts w:ascii="Arial"/>
                <w:sz w:val="21"/>
              </w:rPr>
            </w:pPr>
          </w:p>
          <w:p w14:paraId="0A8E5FDB">
            <w:pPr>
              <w:spacing w:line="258" w:lineRule="auto"/>
              <w:rPr>
                <w:rFonts w:ascii="Arial"/>
                <w:sz w:val="21"/>
              </w:rPr>
            </w:pPr>
          </w:p>
          <w:p w14:paraId="16032F23">
            <w:pPr>
              <w:spacing w:line="258" w:lineRule="auto"/>
              <w:rPr>
                <w:rFonts w:ascii="Arial"/>
                <w:sz w:val="21"/>
              </w:rPr>
            </w:pPr>
          </w:p>
          <w:p w14:paraId="3557B4BB">
            <w:pPr>
              <w:pStyle w:val="6"/>
              <w:spacing w:before="52" w:line="217" w:lineRule="auto"/>
              <w:ind w:left="165"/>
            </w:pPr>
            <w:r>
              <w:rPr>
                <w:b/>
                <w:bCs/>
                <w:spacing w:val="-9"/>
              </w:rPr>
              <w:t>陶玫</w:t>
            </w:r>
          </w:p>
        </w:tc>
        <w:tc>
          <w:tcPr>
            <w:tcW w:w="1347" w:type="dxa"/>
            <w:vAlign w:val="top"/>
          </w:tcPr>
          <w:p w14:paraId="04333AE9">
            <w:pPr>
              <w:spacing w:line="259" w:lineRule="auto"/>
              <w:rPr>
                <w:rFonts w:ascii="Arial"/>
                <w:sz w:val="21"/>
              </w:rPr>
            </w:pPr>
          </w:p>
          <w:p w14:paraId="1B091E8B">
            <w:pPr>
              <w:spacing w:line="259" w:lineRule="auto"/>
              <w:rPr>
                <w:rFonts w:ascii="Arial"/>
                <w:sz w:val="21"/>
              </w:rPr>
            </w:pPr>
          </w:p>
          <w:p w14:paraId="7179A7D7">
            <w:pPr>
              <w:spacing w:line="259" w:lineRule="auto"/>
              <w:rPr>
                <w:rFonts w:ascii="Arial"/>
                <w:sz w:val="21"/>
              </w:rPr>
            </w:pPr>
          </w:p>
          <w:p w14:paraId="392E9500">
            <w:pPr>
              <w:spacing w:line="259" w:lineRule="auto"/>
              <w:rPr>
                <w:rFonts w:ascii="Arial"/>
                <w:sz w:val="21"/>
              </w:rPr>
            </w:pPr>
          </w:p>
          <w:p w14:paraId="354467EC">
            <w:pPr>
              <w:spacing w:line="259" w:lineRule="auto"/>
              <w:rPr>
                <w:rFonts w:ascii="Arial"/>
                <w:sz w:val="21"/>
              </w:rPr>
            </w:pPr>
          </w:p>
          <w:p w14:paraId="7AAC6F35">
            <w:pPr>
              <w:spacing w:line="260" w:lineRule="auto"/>
              <w:rPr>
                <w:rFonts w:ascii="Arial"/>
                <w:sz w:val="21"/>
              </w:rPr>
            </w:pPr>
          </w:p>
          <w:p w14:paraId="061DFE94">
            <w:pPr>
              <w:spacing w:line="260" w:lineRule="auto"/>
              <w:rPr>
                <w:rFonts w:ascii="Arial"/>
                <w:sz w:val="21"/>
              </w:rPr>
            </w:pPr>
          </w:p>
          <w:p w14:paraId="1FE99883">
            <w:pPr>
              <w:spacing w:line="260" w:lineRule="auto"/>
              <w:rPr>
                <w:rFonts w:ascii="Arial"/>
                <w:sz w:val="21"/>
              </w:rPr>
            </w:pPr>
          </w:p>
          <w:p w14:paraId="6FD4D151">
            <w:pPr>
              <w:spacing w:line="260" w:lineRule="auto"/>
              <w:rPr>
                <w:rFonts w:ascii="Arial"/>
                <w:sz w:val="21"/>
              </w:rPr>
            </w:pPr>
          </w:p>
          <w:p w14:paraId="17EA73A1">
            <w:pPr>
              <w:spacing w:line="260" w:lineRule="auto"/>
              <w:rPr>
                <w:rFonts w:ascii="Arial"/>
                <w:sz w:val="21"/>
              </w:rPr>
            </w:pPr>
          </w:p>
          <w:p w14:paraId="04E615A5">
            <w:pPr>
              <w:spacing w:line="260" w:lineRule="auto"/>
              <w:rPr>
                <w:rFonts w:ascii="Arial"/>
                <w:sz w:val="21"/>
              </w:rPr>
            </w:pPr>
          </w:p>
          <w:p w14:paraId="032F7C7F">
            <w:pPr>
              <w:spacing w:line="260" w:lineRule="auto"/>
              <w:rPr>
                <w:rFonts w:ascii="Arial"/>
                <w:sz w:val="21"/>
              </w:rPr>
            </w:pPr>
          </w:p>
          <w:p w14:paraId="4F349EDA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18386366080</w:t>
            </w:r>
          </w:p>
        </w:tc>
        <w:tc>
          <w:tcPr>
            <w:tcW w:w="961" w:type="dxa"/>
            <w:vAlign w:val="top"/>
          </w:tcPr>
          <w:p w14:paraId="70269D96">
            <w:pPr>
              <w:spacing w:line="249" w:lineRule="auto"/>
              <w:rPr>
                <w:rFonts w:ascii="Arial"/>
                <w:sz w:val="21"/>
              </w:rPr>
            </w:pPr>
          </w:p>
          <w:p w14:paraId="3E26B787">
            <w:pPr>
              <w:spacing w:line="249" w:lineRule="auto"/>
              <w:rPr>
                <w:rFonts w:ascii="Arial"/>
                <w:sz w:val="21"/>
              </w:rPr>
            </w:pPr>
          </w:p>
          <w:p w14:paraId="72150FD8">
            <w:pPr>
              <w:spacing w:line="249" w:lineRule="auto"/>
              <w:rPr>
                <w:rFonts w:ascii="Arial"/>
                <w:sz w:val="21"/>
              </w:rPr>
            </w:pPr>
          </w:p>
          <w:p w14:paraId="2381F5A1">
            <w:pPr>
              <w:spacing w:line="249" w:lineRule="auto"/>
              <w:rPr>
                <w:rFonts w:ascii="Arial"/>
                <w:sz w:val="21"/>
              </w:rPr>
            </w:pPr>
          </w:p>
          <w:p w14:paraId="53563BBB">
            <w:pPr>
              <w:spacing w:line="249" w:lineRule="auto"/>
              <w:rPr>
                <w:rFonts w:ascii="Arial"/>
                <w:sz w:val="21"/>
              </w:rPr>
            </w:pPr>
          </w:p>
          <w:p w14:paraId="3C2869D7">
            <w:pPr>
              <w:spacing w:line="249" w:lineRule="auto"/>
              <w:rPr>
                <w:rFonts w:ascii="Arial"/>
                <w:sz w:val="21"/>
              </w:rPr>
            </w:pPr>
          </w:p>
          <w:p w14:paraId="5845CFE7">
            <w:pPr>
              <w:spacing w:line="250" w:lineRule="auto"/>
              <w:rPr>
                <w:rFonts w:ascii="Arial"/>
                <w:sz w:val="21"/>
              </w:rPr>
            </w:pPr>
          </w:p>
          <w:p w14:paraId="2990D58D">
            <w:pPr>
              <w:spacing w:line="250" w:lineRule="auto"/>
              <w:rPr>
                <w:rFonts w:ascii="Arial"/>
                <w:sz w:val="21"/>
              </w:rPr>
            </w:pPr>
          </w:p>
          <w:p w14:paraId="08B1802F">
            <w:pPr>
              <w:spacing w:line="250" w:lineRule="auto"/>
              <w:rPr>
                <w:rFonts w:ascii="Arial"/>
                <w:sz w:val="21"/>
              </w:rPr>
            </w:pPr>
          </w:p>
          <w:p w14:paraId="6F43F350">
            <w:pPr>
              <w:spacing w:line="250" w:lineRule="auto"/>
              <w:rPr>
                <w:rFonts w:ascii="Arial"/>
                <w:sz w:val="21"/>
              </w:rPr>
            </w:pPr>
          </w:p>
          <w:p w14:paraId="22BF4AE4">
            <w:pPr>
              <w:spacing w:line="250" w:lineRule="auto"/>
              <w:rPr>
                <w:rFonts w:ascii="Arial"/>
                <w:sz w:val="21"/>
              </w:rPr>
            </w:pPr>
          </w:p>
          <w:p w14:paraId="237079C1">
            <w:pPr>
              <w:spacing w:line="250" w:lineRule="auto"/>
              <w:rPr>
                <w:rFonts w:ascii="Arial"/>
                <w:sz w:val="21"/>
              </w:rPr>
            </w:pPr>
          </w:p>
          <w:p w14:paraId="0ACC20C8">
            <w:pPr>
              <w:pStyle w:val="6"/>
              <w:spacing w:before="52" w:line="210" w:lineRule="auto"/>
              <w:ind w:left="73"/>
            </w:pPr>
            <w:r>
              <w:rPr>
                <w:b/>
                <w:bCs/>
              </w:rPr>
              <w:t>gzsw</w:t>
            </w:r>
            <w:r>
              <w:rPr>
                <w:b/>
                <w:bCs/>
                <w:spacing w:val="1"/>
              </w:rPr>
              <w:t>1008@1</w:t>
            </w:r>
          </w:p>
          <w:p w14:paraId="50470AF2">
            <w:pPr>
              <w:pStyle w:val="6"/>
              <w:spacing w:before="40" w:line="183" w:lineRule="auto"/>
              <w:ind w:left="245"/>
            </w:pPr>
            <w:r>
              <w:rPr>
                <w:b/>
                <w:bCs/>
                <w:spacing w:val="-1"/>
              </w:rPr>
              <w:t>63.com</w:t>
            </w:r>
          </w:p>
        </w:tc>
      </w:tr>
    </w:tbl>
    <w:p w14:paraId="5D137CB7">
      <w:pPr>
        <w:rPr>
          <w:rFonts w:ascii="Arial"/>
          <w:sz w:val="21"/>
        </w:rPr>
      </w:pPr>
    </w:p>
    <w:p w14:paraId="66AB5716">
      <w:pPr>
        <w:rPr>
          <w:rFonts w:ascii="Arial" w:hAnsi="Arial" w:eastAsia="Arial" w:cs="Arial"/>
          <w:sz w:val="21"/>
          <w:szCs w:val="21"/>
        </w:rPr>
        <w:sectPr>
          <w:footerReference r:id="rId173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74844BBA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33C36D5A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794E34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76F07650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66AE5F66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1BA3C6CC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6100CFD8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336104C3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4DB8238C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249D819D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15D34769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7AFD1BD4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158E72EF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237FB0C5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0BD0C655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6A3D864C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115AC3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1" w:hRule="atLeast"/>
        </w:trPr>
        <w:tc>
          <w:tcPr>
            <w:tcW w:w="669" w:type="dxa"/>
            <w:vAlign w:val="top"/>
          </w:tcPr>
          <w:p w14:paraId="6B32B774">
            <w:pPr>
              <w:spacing w:line="246" w:lineRule="auto"/>
              <w:rPr>
                <w:rFonts w:ascii="Arial"/>
                <w:sz w:val="21"/>
              </w:rPr>
            </w:pPr>
          </w:p>
          <w:p w14:paraId="296E1048">
            <w:pPr>
              <w:spacing w:line="246" w:lineRule="auto"/>
              <w:rPr>
                <w:rFonts w:ascii="Arial"/>
                <w:sz w:val="21"/>
              </w:rPr>
            </w:pPr>
          </w:p>
          <w:p w14:paraId="0D85245C">
            <w:pPr>
              <w:spacing w:line="246" w:lineRule="auto"/>
              <w:rPr>
                <w:rFonts w:ascii="Arial"/>
                <w:sz w:val="21"/>
              </w:rPr>
            </w:pPr>
          </w:p>
          <w:p w14:paraId="514B4775">
            <w:pPr>
              <w:spacing w:line="247" w:lineRule="auto"/>
              <w:rPr>
                <w:rFonts w:ascii="Arial"/>
                <w:sz w:val="21"/>
              </w:rPr>
            </w:pPr>
          </w:p>
          <w:p w14:paraId="69CC6BFD">
            <w:pPr>
              <w:spacing w:line="247" w:lineRule="auto"/>
              <w:rPr>
                <w:rFonts w:ascii="Arial"/>
                <w:sz w:val="21"/>
              </w:rPr>
            </w:pPr>
          </w:p>
          <w:p w14:paraId="4601B820">
            <w:pPr>
              <w:spacing w:line="247" w:lineRule="auto"/>
              <w:rPr>
                <w:rFonts w:ascii="Arial"/>
                <w:sz w:val="21"/>
              </w:rPr>
            </w:pPr>
          </w:p>
          <w:p w14:paraId="57C83BC8">
            <w:pPr>
              <w:spacing w:line="247" w:lineRule="auto"/>
              <w:rPr>
                <w:rFonts w:ascii="Arial"/>
                <w:sz w:val="21"/>
              </w:rPr>
            </w:pPr>
          </w:p>
          <w:p w14:paraId="0A713245">
            <w:pPr>
              <w:spacing w:line="247" w:lineRule="auto"/>
              <w:rPr>
                <w:rFonts w:ascii="Arial"/>
                <w:sz w:val="21"/>
              </w:rPr>
            </w:pPr>
          </w:p>
          <w:p w14:paraId="2A31BB25">
            <w:pPr>
              <w:spacing w:line="247" w:lineRule="auto"/>
              <w:rPr>
                <w:rFonts w:ascii="Arial"/>
                <w:sz w:val="21"/>
              </w:rPr>
            </w:pPr>
          </w:p>
          <w:p w14:paraId="3DEA03E5">
            <w:pPr>
              <w:spacing w:line="247" w:lineRule="auto"/>
              <w:rPr>
                <w:rFonts w:ascii="Arial"/>
                <w:sz w:val="21"/>
              </w:rPr>
            </w:pPr>
          </w:p>
          <w:p w14:paraId="7029430C">
            <w:pPr>
              <w:spacing w:line="247" w:lineRule="auto"/>
              <w:rPr>
                <w:rFonts w:ascii="Arial"/>
                <w:sz w:val="21"/>
              </w:rPr>
            </w:pPr>
          </w:p>
          <w:p w14:paraId="7C25EC37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891</w:t>
            </w:r>
          </w:p>
        </w:tc>
        <w:tc>
          <w:tcPr>
            <w:tcW w:w="1055" w:type="dxa"/>
            <w:vAlign w:val="top"/>
          </w:tcPr>
          <w:p w14:paraId="0C3F274D">
            <w:pPr>
              <w:spacing w:line="259" w:lineRule="auto"/>
              <w:rPr>
                <w:rFonts w:ascii="Arial"/>
                <w:sz w:val="21"/>
              </w:rPr>
            </w:pPr>
          </w:p>
          <w:p w14:paraId="4D94FA5E">
            <w:pPr>
              <w:spacing w:line="259" w:lineRule="auto"/>
              <w:rPr>
                <w:rFonts w:ascii="Arial"/>
                <w:sz w:val="21"/>
              </w:rPr>
            </w:pPr>
          </w:p>
          <w:p w14:paraId="5BD63E33">
            <w:pPr>
              <w:spacing w:line="259" w:lineRule="auto"/>
              <w:rPr>
                <w:rFonts w:ascii="Arial"/>
                <w:sz w:val="21"/>
              </w:rPr>
            </w:pPr>
          </w:p>
          <w:p w14:paraId="6A4C3896">
            <w:pPr>
              <w:spacing w:line="259" w:lineRule="auto"/>
              <w:rPr>
                <w:rFonts w:ascii="Arial"/>
                <w:sz w:val="21"/>
              </w:rPr>
            </w:pPr>
          </w:p>
          <w:p w14:paraId="08B4D339">
            <w:pPr>
              <w:spacing w:line="259" w:lineRule="auto"/>
              <w:rPr>
                <w:rFonts w:ascii="Arial"/>
                <w:sz w:val="21"/>
              </w:rPr>
            </w:pPr>
          </w:p>
          <w:p w14:paraId="610BE10F">
            <w:pPr>
              <w:spacing w:line="259" w:lineRule="auto"/>
              <w:rPr>
                <w:rFonts w:ascii="Arial"/>
                <w:sz w:val="21"/>
              </w:rPr>
            </w:pPr>
          </w:p>
          <w:p w14:paraId="75C54530">
            <w:pPr>
              <w:spacing w:line="259" w:lineRule="auto"/>
              <w:rPr>
                <w:rFonts w:ascii="Arial"/>
                <w:sz w:val="21"/>
              </w:rPr>
            </w:pPr>
          </w:p>
          <w:p w14:paraId="35934440">
            <w:pPr>
              <w:spacing w:line="259" w:lineRule="auto"/>
              <w:rPr>
                <w:rFonts w:ascii="Arial"/>
                <w:sz w:val="21"/>
              </w:rPr>
            </w:pPr>
          </w:p>
          <w:p w14:paraId="7146201E">
            <w:pPr>
              <w:spacing w:line="260" w:lineRule="auto"/>
              <w:rPr>
                <w:rFonts w:ascii="Arial"/>
                <w:sz w:val="21"/>
              </w:rPr>
            </w:pPr>
          </w:p>
          <w:p w14:paraId="79381F67">
            <w:pPr>
              <w:spacing w:line="260" w:lineRule="auto"/>
              <w:rPr>
                <w:rFonts w:ascii="Arial"/>
                <w:sz w:val="21"/>
              </w:rPr>
            </w:pPr>
          </w:p>
          <w:p w14:paraId="47C713D6">
            <w:pPr>
              <w:pStyle w:val="6"/>
              <w:spacing w:before="52" w:line="225" w:lineRule="auto"/>
              <w:ind w:left="34" w:right="26" w:hanging="1"/>
            </w:pPr>
            <w:r>
              <w:rPr>
                <w:b/>
                <w:bCs/>
                <w:spacing w:val="1"/>
              </w:rPr>
              <w:t>贵州胜威福全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化工有限公司</w:t>
            </w:r>
          </w:p>
        </w:tc>
        <w:tc>
          <w:tcPr>
            <w:tcW w:w="1134" w:type="dxa"/>
            <w:vAlign w:val="top"/>
          </w:tcPr>
          <w:p w14:paraId="5F6B0C3B">
            <w:pPr>
              <w:spacing w:line="244" w:lineRule="auto"/>
              <w:rPr>
                <w:rFonts w:ascii="Arial"/>
                <w:sz w:val="21"/>
              </w:rPr>
            </w:pPr>
          </w:p>
          <w:p w14:paraId="2D6697F9">
            <w:pPr>
              <w:spacing w:line="244" w:lineRule="auto"/>
              <w:rPr>
                <w:rFonts w:ascii="Arial"/>
                <w:sz w:val="21"/>
              </w:rPr>
            </w:pPr>
          </w:p>
          <w:p w14:paraId="54452FF4">
            <w:pPr>
              <w:spacing w:line="245" w:lineRule="auto"/>
              <w:rPr>
                <w:rFonts w:ascii="Arial"/>
                <w:sz w:val="21"/>
              </w:rPr>
            </w:pPr>
          </w:p>
          <w:p w14:paraId="1067098F">
            <w:pPr>
              <w:spacing w:line="245" w:lineRule="auto"/>
              <w:rPr>
                <w:rFonts w:ascii="Arial"/>
                <w:sz w:val="21"/>
              </w:rPr>
            </w:pPr>
          </w:p>
          <w:p w14:paraId="61B45358">
            <w:pPr>
              <w:spacing w:line="245" w:lineRule="auto"/>
              <w:rPr>
                <w:rFonts w:ascii="Arial"/>
                <w:sz w:val="21"/>
              </w:rPr>
            </w:pPr>
          </w:p>
          <w:p w14:paraId="02D7359B">
            <w:pPr>
              <w:spacing w:line="245" w:lineRule="auto"/>
              <w:rPr>
                <w:rFonts w:ascii="Arial"/>
                <w:sz w:val="21"/>
              </w:rPr>
            </w:pPr>
          </w:p>
          <w:p w14:paraId="17EE86FA">
            <w:pPr>
              <w:spacing w:line="245" w:lineRule="auto"/>
              <w:rPr>
                <w:rFonts w:ascii="Arial"/>
                <w:sz w:val="21"/>
              </w:rPr>
            </w:pPr>
          </w:p>
          <w:p w14:paraId="2B6A1417">
            <w:pPr>
              <w:spacing w:line="245" w:lineRule="auto"/>
              <w:rPr>
                <w:rFonts w:ascii="Arial"/>
                <w:sz w:val="21"/>
              </w:rPr>
            </w:pPr>
          </w:p>
          <w:p w14:paraId="1BAF3275">
            <w:pPr>
              <w:spacing w:line="245" w:lineRule="auto"/>
              <w:rPr>
                <w:rFonts w:ascii="Arial"/>
                <w:sz w:val="21"/>
              </w:rPr>
            </w:pPr>
          </w:p>
          <w:p w14:paraId="6D60FAE8">
            <w:pPr>
              <w:spacing w:line="245" w:lineRule="auto"/>
              <w:rPr>
                <w:rFonts w:ascii="Arial"/>
                <w:sz w:val="21"/>
              </w:rPr>
            </w:pPr>
          </w:p>
          <w:p w14:paraId="181713E5">
            <w:pPr>
              <w:spacing w:line="245" w:lineRule="auto"/>
              <w:rPr>
                <w:rFonts w:ascii="Arial"/>
                <w:sz w:val="21"/>
              </w:rPr>
            </w:pPr>
          </w:p>
          <w:p w14:paraId="0290D87F">
            <w:pPr>
              <w:pStyle w:val="6"/>
              <w:spacing w:before="52" w:line="218" w:lineRule="auto"/>
              <w:ind w:left="158"/>
            </w:pPr>
            <w:r>
              <w:rPr>
                <w:b/>
                <w:bCs/>
              </w:rPr>
              <w:t>董事长助理</w:t>
            </w:r>
          </w:p>
        </w:tc>
        <w:tc>
          <w:tcPr>
            <w:tcW w:w="3148" w:type="dxa"/>
            <w:vAlign w:val="top"/>
          </w:tcPr>
          <w:p w14:paraId="40BAF12D">
            <w:pPr>
              <w:pStyle w:val="6"/>
              <w:spacing w:before="47" w:line="219" w:lineRule="auto"/>
              <w:ind w:left="1169"/>
            </w:pPr>
            <w:r>
              <w:rPr>
                <w:b/>
                <w:bCs/>
                <w:spacing w:val="-1"/>
              </w:rPr>
              <w:t>主要职责：</w:t>
            </w:r>
          </w:p>
          <w:p w14:paraId="0CB89B09">
            <w:pPr>
              <w:pStyle w:val="6"/>
              <w:spacing w:before="11" w:line="215" w:lineRule="auto"/>
              <w:ind w:left="92"/>
            </w:pPr>
            <w:r>
              <w:rPr>
                <w:b/>
                <w:bCs/>
                <w:spacing w:val="2"/>
              </w:rPr>
              <w:t>1.为董事长提供会议记录、文件资料、</w:t>
            </w:r>
            <w:r>
              <w:rPr>
                <w:spacing w:val="-26"/>
              </w:rPr>
              <w:t xml:space="preserve"> </w:t>
            </w:r>
            <w:r>
              <w:rPr>
                <w:b/>
                <w:bCs/>
                <w:spacing w:val="2"/>
              </w:rPr>
              <w:t>日</w:t>
            </w:r>
          </w:p>
          <w:p w14:paraId="5B88DB3B">
            <w:pPr>
              <w:pStyle w:val="6"/>
              <w:spacing w:before="14" w:line="217" w:lineRule="auto"/>
              <w:ind w:left="998"/>
            </w:pPr>
            <w:r>
              <w:rPr>
                <w:b/>
                <w:bCs/>
                <w:spacing w:val="1"/>
              </w:rPr>
              <w:t>程安排等服务；</w:t>
            </w:r>
          </w:p>
          <w:p w14:paraId="12B23945">
            <w:pPr>
              <w:pStyle w:val="6"/>
              <w:spacing w:before="13" w:line="215" w:lineRule="auto"/>
              <w:ind w:left="89"/>
            </w:pPr>
            <w:r>
              <w:rPr>
                <w:b/>
                <w:bCs/>
                <w:spacing w:val="2"/>
              </w:rPr>
              <w:t>2.资料收集与整理：收集公司重要文件、</w:t>
            </w:r>
          </w:p>
          <w:p w14:paraId="70F1FE1A">
            <w:pPr>
              <w:pStyle w:val="6"/>
              <w:spacing w:before="13" w:line="225" w:lineRule="auto"/>
              <w:ind w:left="1259" w:right="72" w:hanging="1170"/>
            </w:pPr>
            <w:r>
              <w:rPr>
                <w:b/>
                <w:bCs/>
                <w:spacing w:val="3"/>
              </w:rPr>
              <w:t>资料，整理归档，确保公司文库内容准确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4"/>
              </w:rPr>
              <w:t>、完整；</w:t>
            </w:r>
          </w:p>
          <w:p w14:paraId="7CE197FA">
            <w:pPr>
              <w:pStyle w:val="6"/>
              <w:spacing w:before="13" w:line="215" w:lineRule="auto"/>
              <w:ind w:left="95"/>
            </w:pPr>
            <w:r>
              <w:rPr>
                <w:b/>
                <w:bCs/>
                <w:spacing w:val="2"/>
              </w:rPr>
              <w:t>3.文件及资料管理：负责公司文件的收发</w:t>
            </w:r>
          </w:p>
          <w:p w14:paraId="4607F721">
            <w:pPr>
              <w:pStyle w:val="6"/>
              <w:spacing w:before="16" w:line="222" w:lineRule="auto"/>
              <w:ind w:left="844" w:right="72" w:hanging="749"/>
            </w:pPr>
            <w:r>
              <w:rPr>
                <w:b/>
                <w:bCs/>
                <w:spacing w:val="3"/>
              </w:rPr>
              <w:t>、传阅、作废，并确保文件资料的机密性</w:t>
            </w:r>
            <w:r>
              <w:t xml:space="preserve"> </w:t>
            </w:r>
            <w:r>
              <w:rPr>
                <w:b/>
                <w:bCs/>
              </w:rPr>
              <w:t>、完整性和准确性；</w:t>
            </w:r>
          </w:p>
          <w:p w14:paraId="305C2862">
            <w:pPr>
              <w:pStyle w:val="6"/>
              <w:spacing w:before="16" w:line="216" w:lineRule="auto"/>
              <w:ind w:left="88"/>
            </w:pPr>
            <w:r>
              <w:rPr>
                <w:b/>
                <w:bCs/>
                <w:spacing w:val="3"/>
              </w:rPr>
              <w:t>4.会议组织与执行：负责公司各类会议的</w:t>
            </w:r>
          </w:p>
          <w:p w14:paraId="325A65FE">
            <w:pPr>
              <w:pStyle w:val="6"/>
              <w:spacing w:before="14" w:line="225" w:lineRule="auto"/>
              <w:ind w:left="1164" w:right="74" w:hanging="1073"/>
            </w:pPr>
            <w:r>
              <w:rPr>
                <w:b/>
                <w:bCs/>
                <w:spacing w:val="1"/>
              </w:rPr>
              <w:t>筹备、执行、记录工作，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1"/>
              </w:rPr>
              <w:t>以及会议文件的</w:t>
            </w:r>
            <w:r>
              <w:t xml:space="preserve"> </w:t>
            </w:r>
            <w:r>
              <w:rPr>
                <w:b/>
                <w:bCs/>
              </w:rPr>
              <w:t>整理归档；</w:t>
            </w:r>
          </w:p>
          <w:p w14:paraId="6C3F9CF9">
            <w:pPr>
              <w:pStyle w:val="6"/>
              <w:spacing w:before="11" w:line="216" w:lineRule="auto"/>
              <w:ind w:left="91"/>
            </w:pPr>
            <w:r>
              <w:rPr>
                <w:b/>
                <w:bCs/>
                <w:spacing w:val="3"/>
              </w:rPr>
              <w:t>5.协调各部门：与公司各部门保持密切沟</w:t>
            </w:r>
          </w:p>
          <w:p w14:paraId="752F6AB4">
            <w:pPr>
              <w:pStyle w:val="6"/>
              <w:spacing w:before="14" w:line="225" w:lineRule="auto"/>
              <w:ind w:left="1419" w:right="72" w:hanging="1333"/>
            </w:pPr>
            <w:r>
              <w:rPr>
                <w:b/>
                <w:bCs/>
                <w:spacing w:val="3"/>
              </w:rPr>
              <w:t>通，及时反馈并协调各部门之间的工作关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9"/>
              </w:rPr>
              <w:t>系；</w:t>
            </w:r>
          </w:p>
          <w:p w14:paraId="2380F243">
            <w:pPr>
              <w:pStyle w:val="6"/>
              <w:spacing w:before="14" w:line="215" w:lineRule="auto"/>
              <w:ind w:left="90"/>
            </w:pPr>
            <w:r>
              <w:rPr>
                <w:b/>
                <w:bCs/>
                <w:spacing w:val="3"/>
              </w:rPr>
              <w:t>6.其他临时性工作：董事长交办的其他临</w:t>
            </w:r>
          </w:p>
          <w:p w14:paraId="306D3151">
            <w:pPr>
              <w:pStyle w:val="6"/>
              <w:spacing w:before="12" w:line="225" w:lineRule="auto"/>
              <w:ind w:left="1169" w:right="1188" w:firstLine="8"/>
            </w:pPr>
            <w:r>
              <w:rPr>
                <w:b/>
                <w:bCs/>
                <w:spacing w:val="-9"/>
              </w:rPr>
              <w:t>时性工作。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8"/>
              </w:rPr>
              <w:t>职位要求：</w:t>
            </w:r>
          </w:p>
          <w:p w14:paraId="5A00DB3D">
            <w:pPr>
              <w:pStyle w:val="6"/>
              <w:spacing w:before="13" w:line="215" w:lineRule="auto"/>
              <w:ind w:left="92"/>
            </w:pPr>
            <w:r>
              <w:rPr>
                <w:b/>
                <w:bCs/>
                <w:spacing w:val="2"/>
              </w:rPr>
              <w:t>1.硕士及以上学历，不限工作经验</w:t>
            </w:r>
            <w:r>
              <w:rPr>
                <w:b/>
                <w:bCs/>
                <w:spacing w:val="5"/>
              </w:rPr>
              <w:t>，，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2"/>
              </w:rPr>
              <w:t>品</w:t>
            </w:r>
          </w:p>
          <w:p w14:paraId="65F8F205">
            <w:pPr>
              <w:pStyle w:val="6"/>
              <w:spacing w:before="16" w:line="216" w:lineRule="auto"/>
              <w:ind w:left="1246"/>
            </w:pPr>
            <w:r>
              <w:rPr>
                <w:b/>
                <w:bCs/>
                <w:spacing w:val="-1"/>
              </w:rPr>
              <w:t>行良好；</w:t>
            </w:r>
          </w:p>
          <w:p w14:paraId="08C8C755">
            <w:pPr>
              <w:pStyle w:val="6"/>
              <w:spacing w:before="12" w:line="216" w:lineRule="auto"/>
              <w:ind w:left="89"/>
            </w:pPr>
            <w:r>
              <w:rPr>
                <w:b/>
                <w:bCs/>
                <w:spacing w:val="3"/>
              </w:rPr>
              <w:t>2.熟悉办公软件，具备良好的文字表达能</w:t>
            </w:r>
          </w:p>
          <w:p w14:paraId="7BB0267C">
            <w:pPr>
              <w:pStyle w:val="6"/>
              <w:spacing w:before="15" w:line="217" w:lineRule="auto"/>
              <w:ind w:left="1416"/>
            </w:pPr>
            <w:r>
              <w:rPr>
                <w:b/>
                <w:bCs/>
                <w:spacing w:val="-7"/>
              </w:rPr>
              <w:t>力；</w:t>
            </w:r>
          </w:p>
          <w:p w14:paraId="54E8E400">
            <w:pPr>
              <w:pStyle w:val="6"/>
              <w:spacing w:before="13" w:line="216" w:lineRule="auto"/>
              <w:ind w:left="95"/>
            </w:pPr>
            <w:r>
              <w:rPr>
                <w:b/>
                <w:bCs/>
                <w:spacing w:val="2"/>
              </w:rPr>
              <w:t>3.具有较强的组织协调能力和抗压能力；</w:t>
            </w:r>
          </w:p>
          <w:p w14:paraId="297D0CDB">
            <w:pPr>
              <w:pStyle w:val="6"/>
              <w:spacing w:before="14" w:line="215" w:lineRule="auto"/>
              <w:ind w:left="88"/>
            </w:pPr>
            <w:r>
              <w:rPr>
                <w:b/>
                <w:bCs/>
                <w:spacing w:val="2"/>
              </w:rPr>
              <w:t>4.具备良好的沟通技巧和团队合作精神；</w:t>
            </w:r>
          </w:p>
          <w:p w14:paraId="2A890A80">
            <w:pPr>
              <w:pStyle w:val="6"/>
              <w:spacing w:before="13" w:line="225" w:lineRule="auto"/>
              <w:ind w:left="1011" w:right="72" w:hanging="920"/>
            </w:pPr>
            <w:r>
              <w:rPr>
                <w:b/>
                <w:bCs/>
                <w:spacing w:val="3"/>
              </w:rPr>
              <w:t>5.能适应快节奏的工作环境，具备良好的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时间管理能力；</w:t>
            </w:r>
          </w:p>
          <w:p w14:paraId="75E4EA46">
            <w:pPr>
              <w:pStyle w:val="6"/>
              <w:spacing w:before="14" w:line="217" w:lineRule="auto"/>
              <w:ind w:left="998" w:right="73" w:hanging="908"/>
            </w:pPr>
            <w:r>
              <w:rPr>
                <w:b/>
                <w:bCs/>
                <w:spacing w:val="3"/>
              </w:rPr>
              <w:t>6.性格温和，有耐心，责任心强，具备较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好的礼仪礼节；</w:t>
            </w:r>
          </w:p>
        </w:tc>
        <w:tc>
          <w:tcPr>
            <w:tcW w:w="520" w:type="dxa"/>
            <w:vAlign w:val="top"/>
          </w:tcPr>
          <w:p w14:paraId="25905C0E">
            <w:pPr>
              <w:spacing w:line="246" w:lineRule="auto"/>
              <w:rPr>
                <w:rFonts w:ascii="Arial"/>
                <w:sz w:val="21"/>
              </w:rPr>
            </w:pPr>
          </w:p>
          <w:p w14:paraId="66AC94D0">
            <w:pPr>
              <w:spacing w:line="246" w:lineRule="auto"/>
              <w:rPr>
                <w:rFonts w:ascii="Arial"/>
                <w:sz w:val="21"/>
              </w:rPr>
            </w:pPr>
          </w:p>
          <w:p w14:paraId="04B74000">
            <w:pPr>
              <w:spacing w:line="246" w:lineRule="auto"/>
              <w:rPr>
                <w:rFonts w:ascii="Arial"/>
                <w:sz w:val="21"/>
              </w:rPr>
            </w:pPr>
          </w:p>
          <w:p w14:paraId="4D32C0C4">
            <w:pPr>
              <w:spacing w:line="246" w:lineRule="auto"/>
              <w:rPr>
                <w:rFonts w:ascii="Arial"/>
                <w:sz w:val="21"/>
              </w:rPr>
            </w:pPr>
          </w:p>
          <w:p w14:paraId="7E2F996E">
            <w:pPr>
              <w:spacing w:line="247" w:lineRule="auto"/>
              <w:rPr>
                <w:rFonts w:ascii="Arial"/>
                <w:sz w:val="21"/>
              </w:rPr>
            </w:pPr>
          </w:p>
          <w:p w14:paraId="564B5986">
            <w:pPr>
              <w:spacing w:line="247" w:lineRule="auto"/>
              <w:rPr>
                <w:rFonts w:ascii="Arial"/>
                <w:sz w:val="21"/>
              </w:rPr>
            </w:pPr>
          </w:p>
          <w:p w14:paraId="2AE82267">
            <w:pPr>
              <w:spacing w:line="247" w:lineRule="auto"/>
              <w:rPr>
                <w:rFonts w:ascii="Arial"/>
                <w:sz w:val="21"/>
              </w:rPr>
            </w:pPr>
          </w:p>
          <w:p w14:paraId="5A60EF09">
            <w:pPr>
              <w:spacing w:line="247" w:lineRule="auto"/>
              <w:rPr>
                <w:rFonts w:ascii="Arial"/>
                <w:sz w:val="21"/>
              </w:rPr>
            </w:pPr>
          </w:p>
          <w:p w14:paraId="5B27C4D7">
            <w:pPr>
              <w:spacing w:line="247" w:lineRule="auto"/>
              <w:rPr>
                <w:rFonts w:ascii="Arial"/>
                <w:sz w:val="21"/>
              </w:rPr>
            </w:pPr>
          </w:p>
          <w:p w14:paraId="38551E51">
            <w:pPr>
              <w:spacing w:line="247" w:lineRule="auto"/>
              <w:rPr>
                <w:rFonts w:ascii="Arial"/>
                <w:sz w:val="21"/>
              </w:rPr>
            </w:pPr>
          </w:p>
          <w:p w14:paraId="61BE43B2">
            <w:pPr>
              <w:spacing w:line="247" w:lineRule="auto"/>
              <w:rPr>
                <w:rFonts w:ascii="Arial"/>
                <w:sz w:val="21"/>
              </w:rPr>
            </w:pPr>
          </w:p>
          <w:p w14:paraId="138807C3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7CF92D72">
            <w:pPr>
              <w:spacing w:line="259" w:lineRule="auto"/>
              <w:rPr>
                <w:rFonts w:ascii="Arial"/>
                <w:sz w:val="21"/>
              </w:rPr>
            </w:pPr>
          </w:p>
          <w:p w14:paraId="47830F54">
            <w:pPr>
              <w:spacing w:line="259" w:lineRule="auto"/>
              <w:rPr>
                <w:rFonts w:ascii="Arial"/>
                <w:sz w:val="21"/>
              </w:rPr>
            </w:pPr>
          </w:p>
          <w:p w14:paraId="610E88B5">
            <w:pPr>
              <w:spacing w:line="259" w:lineRule="auto"/>
              <w:rPr>
                <w:rFonts w:ascii="Arial"/>
                <w:sz w:val="21"/>
              </w:rPr>
            </w:pPr>
          </w:p>
          <w:p w14:paraId="5406660F">
            <w:pPr>
              <w:spacing w:line="259" w:lineRule="auto"/>
              <w:rPr>
                <w:rFonts w:ascii="Arial"/>
                <w:sz w:val="21"/>
              </w:rPr>
            </w:pPr>
          </w:p>
          <w:p w14:paraId="717EEED1">
            <w:pPr>
              <w:spacing w:line="259" w:lineRule="auto"/>
              <w:rPr>
                <w:rFonts w:ascii="Arial"/>
                <w:sz w:val="21"/>
              </w:rPr>
            </w:pPr>
          </w:p>
          <w:p w14:paraId="7A872987">
            <w:pPr>
              <w:spacing w:line="259" w:lineRule="auto"/>
              <w:rPr>
                <w:rFonts w:ascii="Arial"/>
                <w:sz w:val="21"/>
              </w:rPr>
            </w:pPr>
          </w:p>
          <w:p w14:paraId="1D4E6C8B">
            <w:pPr>
              <w:spacing w:line="259" w:lineRule="auto"/>
              <w:rPr>
                <w:rFonts w:ascii="Arial"/>
                <w:sz w:val="21"/>
              </w:rPr>
            </w:pPr>
          </w:p>
          <w:p w14:paraId="51C9E185">
            <w:pPr>
              <w:spacing w:line="259" w:lineRule="auto"/>
              <w:rPr>
                <w:rFonts w:ascii="Arial"/>
                <w:sz w:val="21"/>
              </w:rPr>
            </w:pPr>
          </w:p>
          <w:p w14:paraId="09D121BF">
            <w:pPr>
              <w:spacing w:line="260" w:lineRule="auto"/>
              <w:rPr>
                <w:rFonts w:ascii="Arial"/>
                <w:sz w:val="21"/>
              </w:rPr>
            </w:pPr>
          </w:p>
          <w:p w14:paraId="44508442">
            <w:pPr>
              <w:spacing w:line="260" w:lineRule="auto"/>
              <w:rPr>
                <w:rFonts w:ascii="Arial"/>
                <w:sz w:val="21"/>
              </w:rPr>
            </w:pPr>
          </w:p>
          <w:p w14:paraId="454242E5">
            <w:pPr>
              <w:pStyle w:val="6"/>
              <w:spacing w:before="52" w:line="226" w:lineRule="auto"/>
              <w:ind w:left="682" w:right="75" w:hanging="588"/>
            </w:pPr>
            <w:r>
              <w:rPr>
                <w:b/>
                <w:bCs/>
                <w:spacing w:val="2"/>
              </w:rPr>
              <w:t>管理类、化学化工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2"/>
              </w:rPr>
              <w:t>类</w:t>
            </w:r>
          </w:p>
        </w:tc>
        <w:tc>
          <w:tcPr>
            <w:tcW w:w="770" w:type="dxa"/>
            <w:vAlign w:val="top"/>
          </w:tcPr>
          <w:p w14:paraId="071EF0A3">
            <w:pPr>
              <w:spacing w:line="259" w:lineRule="auto"/>
              <w:rPr>
                <w:rFonts w:ascii="Arial"/>
                <w:sz w:val="21"/>
              </w:rPr>
            </w:pPr>
          </w:p>
          <w:p w14:paraId="574956B4">
            <w:pPr>
              <w:spacing w:line="259" w:lineRule="auto"/>
              <w:rPr>
                <w:rFonts w:ascii="Arial"/>
                <w:sz w:val="21"/>
              </w:rPr>
            </w:pPr>
          </w:p>
          <w:p w14:paraId="44A08828">
            <w:pPr>
              <w:spacing w:line="259" w:lineRule="auto"/>
              <w:rPr>
                <w:rFonts w:ascii="Arial"/>
                <w:sz w:val="21"/>
              </w:rPr>
            </w:pPr>
          </w:p>
          <w:p w14:paraId="1AF44A08">
            <w:pPr>
              <w:spacing w:line="259" w:lineRule="auto"/>
              <w:rPr>
                <w:rFonts w:ascii="Arial"/>
                <w:sz w:val="21"/>
              </w:rPr>
            </w:pPr>
          </w:p>
          <w:p w14:paraId="013A7D69">
            <w:pPr>
              <w:spacing w:line="259" w:lineRule="auto"/>
              <w:rPr>
                <w:rFonts w:ascii="Arial"/>
                <w:sz w:val="21"/>
              </w:rPr>
            </w:pPr>
          </w:p>
          <w:p w14:paraId="624C4494">
            <w:pPr>
              <w:spacing w:line="259" w:lineRule="auto"/>
              <w:rPr>
                <w:rFonts w:ascii="Arial"/>
                <w:sz w:val="21"/>
              </w:rPr>
            </w:pPr>
          </w:p>
          <w:p w14:paraId="0366BA03">
            <w:pPr>
              <w:spacing w:line="259" w:lineRule="auto"/>
              <w:rPr>
                <w:rFonts w:ascii="Arial"/>
                <w:sz w:val="21"/>
              </w:rPr>
            </w:pPr>
          </w:p>
          <w:p w14:paraId="42257029">
            <w:pPr>
              <w:spacing w:line="260" w:lineRule="auto"/>
              <w:rPr>
                <w:rFonts w:ascii="Arial"/>
                <w:sz w:val="21"/>
              </w:rPr>
            </w:pPr>
          </w:p>
          <w:p w14:paraId="7BAE4E25">
            <w:pPr>
              <w:spacing w:line="260" w:lineRule="auto"/>
              <w:rPr>
                <w:rFonts w:ascii="Arial"/>
                <w:sz w:val="21"/>
              </w:rPr>
            </w:pPr>
          </w:p>
          <w:p w14:paraId="37BBF36E">
            <w:pPr>
              <w:spacing w:line="260" w:lineRule="auto"/>
              <w:rPr>
                <w:rFonts w:ascii="Arial"/>
                <w:sz w:val="21"/>
              </w:rPr>
            </w:pPr>
          </w:p>
          <w:p w14:paraId="3D1A55E3">
            <w:pPr>
              <w:pStyle w:val="6"/>
              <w:spacing w:before="52" w:line="231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4BF8370">
            <w:pPr>
              <w:spacing w:line="244" w:lineRule="auto"/>
              <w:rPr>
                <w:rFonts w:ascii="Arial"/>
                <w:sz w:val="21"/>
              </w:rPr>
            </w:pPr>
          </w:p>
          <w:p w14:paraId="7CE9EC34">
            <w:pPr>
              <w:spacing w:line="244" w:lineRule="auto"/>
              <w:rPr>
                <w:rFonts w:ascii="Arial"/>
                <w:sz w:val="21"/>
              </w:rPr>
            </w:pPr>
          </w:p>
          <w:p w14:paraId="79DFFC5F">
            <w:pPr>
              <w:spacing w:line="245" w:lineRule="auto"/>
              <w:rPr>
                <w:rFonts w:ascii="Arial"/>
                <w:sz w:val="21"/>
              </w:rPr>
            </w:pPr>
          </w:p>
          <w:p w14:paraId="1FEECFBD">
            <w:pPr>
              <w:spacing w:line="245" w:lineRule="auto"/>
              <w:rPr>
                <w:rFonts w:ascii="Arial"/>
                <w:sz w:val="21"/>
              </w:rPr>
            </w:pPr>
          </w:p>
          <w:p w14:paraId="0DB2E15B">
            <w:pPr>
              <w:spacing w:line="245" w:lineRule="auto"/>
              <w:rPr>
                <w:rFonts w:ascii="Arial"/>
                <w:sz w:val="21"/>
              </w:rPr>
            </w:pPr>
          </w:p>
          <w:p w14:paraId="6DE8E173">
            <w:pPr>
              <w:spacing w:line="245" w:lineRule="auto"/>
              <w:rPr>
                <w:rFonts w:ascii="Arial"/>
                <w:sz w:val="21"/>
              </w:rPr>
            </w:pPr>
          </w:p>
          <w:p w14:paraId="7068EC72">
            <w:pPr>
              <w:spacing w:line="245" w:lineRule="auto"/>
              <w:rPr>
                <w:rFonts w:ascii="Arial"/>
                <w:sz w:val="21"/>
              </w:rPr>
            </w:pPr>
          </w:p>
          <w:p w14:paraId="32C4DB73">
            <w:pPr>
              <w:spacing w:line="245" w:lineRule="auto"/>
              <w:rPr>
                <w:rFonts w:ascii="Arial"/>
                <w:sz w:val="21"/>
              </w:rPr>
            </w:pPr>
          </w:p>
          <w:p w14:paraId="10F93DCF">
            <w:pPr>
              <w:spacing w:line="245" w:lineRule="auto"/>
              <w:rPr>
                <w:rFonts w:ascii="Arial"/>
                <w:sz w:val="21"/>
              </w:rPr>
            </w:pPr>
          </w:p>
          <w:p w14:paraId="3106009E">
            <w:pPr>
              <w:spacing w:line="245" w:lineRule="auto"/>
              <w:rPr>
                <w:rFonts w:ascii="Arial"/>
                <w:sz w:val="21"/>
              </w:rPr>
            </w:pPr>
          </w:p>
          <w:p w14:paraId="0DC32198">
            <w:pPr>
              <w:spacing w:line="245" w:lineRule="auto"/>
              <w:rPr>
                <w:rFonts w:ascii="Arial"/>
                <w:sz w:val="21"/>
              </w:rPr>
            </w:pPr>
          </w:p>
          <w:p w14:paraId="51C57D15">
            <w:pPr>
              <w:pStyle w:val="6"/>
              <w:spacing w:before="52" w:line="236" w:lineRule="auto"/>
              <w:ind w:left="182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1813CCDA">
            <w:pPr>
              <w:spacing w:line="259" w:lineRule="auto"/>
              <w:rPr>
                <w:rFonts w:ascii="Arial"/>
                <w:sz w:val="21"/>
              </w:rPr>
            </w:pPr>
          </w:p>
          <w:p w14:paraId="25FE565F">
            <w:pPr>
              <w:spacing w:line="259" w:lineRule="auto"/>
              <w:rPr>
                <w:rFonts w:ascii="Arial"/>
                <w:sz w:val="21"/>
              </w:rPr>
            </w:pPr>
          </w:p>
          <w:p w14:paraId="7998FF90">
            <w:pPr>
              <w:spacing w:line="259" w:lineRule="auto"/>
              <w:rPr>
                <w:rFonts w:ascii="Arial"/>
                <w:sz w:val="21"/>
              </w:rPr>
            </w:pPr>
          </w:p>
          <w:p w14:paraId="24737A61">
            <w:pPr>
              <w:spacing w:line="259" w:lineRule="auto"/>
              <w:rPr>
                <w:rFonts w:ascii="Arial"/>
                <w:sz w:val="21"/>
              </w:rPr>
            </w:pPr>
          </w:p>
          <w:p w14:paraId="0E5AF212">
            <w:pPr>
              <w:spacing w:line="259" w:lineRule="auto"/>
              <w:rPr>
                <w:rFonts w:ascii="Arial"/>
                <w:sz w:val="21"/>
              </w:rPr>
            </w:pPr>
          </w:p>
          <w:p w14:paraId="290BE917">
            <w:pPr>
              <w:spacing w:line="259" w:lineRule="auto"/>
              <w:rPr>
                <w:rFonts w:ascii="Arial"/>
                <w:sz w:val="21"/>
              </w:rPr>
            </w:pPr>
          </w:p>
          <w:p w14:paraId="545D13F0">
            <w:pPr>
              <w:spacing w:line="259" w:lineRule="auto"/>
              <w:rPr>
                <w:rFonts w:ascii="Arial"/>
                <w:sz w:val="21"/>
              </w:rPr>
            </w:pPr>
          </w:p>
          <w:p w14:paraId="10564C39">
            <w:pPr>
              <w:spacing w:line="260" w:lineRule="auto"/>
              <w:rPr>
                <w:rFonts w:ascii="Arial"/>
                <w:sz w:val="21"/>
              </w:rPr>
            </w:pPr>
          </w:p>
          <w:p w14:paraId="1CE24112">
            <w:pPr>
              <w:spacing w:line="260" w:lineRule="auto"/>
              <w:rPr>
                <w:rFonts w:ascii="Arial"/>
                <w:sz w:val="21"/>
              </w:rPr>
            </w:pPr>
          </w:p>
          <w:p w14:paraId="34AF7444">
            <w:pPr>
              <w:spacing w:line="260" w:lineRule="auto"/>
              <w:rPr>
                <w:rFonts w:ascii="Arial"/>
                <w:sz w:val="21"/>
              </w:rPr>
            </w:pPr>
          </w:p>
          <w:p w14:paraId="774E365B">
            <w:pPr>
              <w:pStyle w:val="6"/>
              <w:spacing w:before="52" w:line="215" w:lineRule="auto"/>
              <w:ind w:left="63"/>
            </w:pPr>
            <w:r>
              <w:rPr>
                <w:b/>
                <w:bCs/>
                <w:spacing w:val="3"/>
              </w:rPr>
              <w:t>五险一金、提供住宿、节假日</w:t>
            </w:r>
          </w:p>
          <w:p w14:paraId="14D44BFA">
            <w:pPr>
              <w:pStyle w:val="6"/>
              <w:spacing w:before="14" w:line="217" w:lineRule="auto"/>
              <w:ind w:left="972"/>
            </w:pPr>
            <w:r>
              <w:rPr>
                <w:b/>
                <w:bCs/>
                <w:spacing w:val="-4"/>
              </w:rPr>
              <w:t>福利</w:t>
            </w:r>
          </w:p>
        </w:tc>
        <w:tc>
          <w:tcPr>
            <w:tcW w:w="753" w:type="dxa"/>
            <w:vAlign w:val="top"/>
          </w:tcPr>
          <w:p w14:paraId="67AD166B">
            <w:pPr>
              <w:spacing w:line="244" w:lineRule="auto"/>
              <w:rPr>
                <w:rFonts w:ascii="Arial"/>
                <w:sz w:val="21"/>
              </w:rPr>
            </w:pPr>
          </w:p>
          <w:p w14:paraId="0D4A7D6B">
            <w:pPr>
              <w:spacing w:line="244" w:lineRule="auto"/>
              <w:rPr>
                <w:rFonts w:ascii="Arial"/>
                <w:sz w:val="21"/>
              </w:rPr>
            </w:pPr>
          </w:p>
          <w:p w14:paraId="226B0417">
            <w:pPr>
              <w:spacing w:line="245" w:lineRule="auto"/>
              <w:rPr>
                <w:rFonts w:ascii="Arial"/>
                <w:sz w:val="21"/>
              </w:rPr>
            </w:pPr>
          </w:p>
          <w:p w14:paraId="08A9BCC6">
            <w:pPr>
              <w:spacing w:line="245" w:lineRule="auto"/>
              <w:rPr>
                <w:rFonts w:ascii="Arial"/>
                <w:sz w:val="21"/>
              </w:rPr>
            </w:pPr>
          </w:p>
          <w:p w14:paraId="1314C3B0">
            <w:pPr>
              <w:spacing w:line="245" w:lineRule="auto"/>
              <w:rPr>
                <w:rFonts w:ascii="Arial"/>
                <w:sz w:val="21"/>
              </w:rPr>
            </w:pPr>
          </w:p>
          <w:p w14:paraId="39F5358E">
            <w:pPr>
              <w:spacing w:line="245" w:lineRule="auto"/>
              <w:rPr>
                <w:rFonts w:ascii="Arial"/>
                <w:sz w:val="21"/>
              </w:rPr>
            </w:pPr>
          </w:p>
          <w:p w14:paraId="0A0E7686">
            <w:pPr>
              <w:spacing w:line="245" w:lineRule="auto"/>
              <w:rPr>
                <w:rFonts w:ascii="Arial"/>
                <w:sz w:val="21"/>
              </w:rPr>
            </w:pPr>
          </w:p>
          <w:p w14:paraId="601FD29B">
            <w:pPr>
              <w:spacing w:line="245" w:lineRule="auto"/>
              <w:rPr>
                <w:rFonts w:ascii="Arial"/>
                <w:sz w:val="21"/>
              </w:rPr>
            </w:pPr>
          </w:p>
          <w:p w14:paraId="2A8E89DA">
            <w:pPr>
              <w:spacing w:line="245" w:lineRule="auto"/>
              <w:rPr>
                <w:rFonts w:ascii="Arial"/>
                <w:sz w:val="21"/>
              </w:rPr>
            </w:pPr>
          </w:p>
          <w:p w14:paraId="51C8B290">
            <w:pPr>
              <w:spacing w:line="245" w:lineRule="auto"/>
              <w:rPr>
                <w:rFonts w:ascii="Arial"/>
                <w:sz w:val="21"/>
              </w:rPr>
            </w:pPr>
          </w:p>
          <w:p w14:paraId="26F268CD">
            <w:pPr>
              <w:spacing w:line="245" w:lineRule="auto"/>
              <w:rPr>
                <w:rFonts w:ascii="Arial"/>
                <w:sz w:val="21"/>
              </w:rPr>
            </w:pPr>
          </w:p>
          <w:p w14:paraId="1CDF94D3">
            <w:pPr>
              <w:pStyle w:val="6"/>
              <w:spacing w:before="52" w:line="217" w:lineRule="auto"/>
              <w:ind w:left="141"/>
            </w:pPr>
            <w:r>
              <w:rPr>
                <w:b/>
                <w:bCs/>
                <w:spacing w:val="-1"/>
              </w:rPr>
              <w:t>福泉市</w:t>
            </w:r>
          </w:p>
        </w:tc>
        <w:tc>
          <w:tcPr>
            <w:tcW w:w="614" w:type="dxa"/>
            <w:vAlign w:val="top"/>
          </w:tcPr>
          <w:p w14:paraId="76EFF6CB">
            <w:pPr>
              <w:spacing w:line="244" w:lineRule="auto"/>
              <w:rPr>
                <w:rFonts w:ascii="Arial"/>
                <w:sz w:val="21"/>
              </w:rPr>
            </w:pPr>
          </w:p>
          <w:p w14:paraId="762A73E4">
            <w:pPr>
              <w:spacing w:line="244" w:lineRule="auto"/>
              <w:rPr>
                <w:rFonts w:ascii="Arial"/>
                <w:sz w:val="21"/>
              </w:rPr>
            </w:pPr>
          </w:p>
          <w:p w14:paraId="28047C21">
            <w:pPr>
              <w:spacing w:line="245" w:lineRule="auto"/>
              <w:rPr>
                <w:rFonts w:ascii="Arial"/>
                <w:sz w:val="21"/>
              </w:rPr>
            </w:pPr>
          </w:p>
          <w:p w14:paraId="15762F9B">
            <w:pPr>
              <w:spacing w:line="245" w:lineRule="auto"/>
              <w:rPr>
                <w:rFonts w:ascii="Arial"/>
                <w:sz w:val="21"/>
              </w:rPr>
            </w:pPr>
          </w:p>
          <w:p w14:paraId="6955CACA">
            <w:pPr>
              <w:spacing w:line="245" w:lineRule="auto"/>
              <w:rPr>
                <w:rFonts w:ascii="Arial"/>
                <w:sz w:val="21"/>
              </w:rPr>
            </w:pPr>
          </w:p>
          <w:p w14:paraId="270653F8">
            <w:pPr>
              <w:spacing w:line="245" w:lineRule="auto"/>
              <w:rPr>
                <w:rFonts w:ascii="Arial"/>
                <w:sz w:val="21"/>
              </w:rPr>
            </w:pPr>
          </w:p>
          <w:p w14:paraId="51776257">
            <w:pPr>
              <w:spacing w:line="245" w:lineRule="auto"/>
              <w:rPr>
                <w:rFonts w:ascii="Arial"/>
                <w:sz w:val="21"/>
              </w:rPr>
            </w:pPr>
          </w:p>
          <w:p w14:paraId="545FEC49">
            <w:pPr>
              <w:spacing w:line="245" w:lineRule="auto"/>
              <w:rPr>
                <w:rFonts w:ascii="Arial"/>
                <w:sz w:val="21"/>
              </w:rPr>
            </w:pPr>
          </w:p>
          <w:p w14:paraId="723EE01B">
            <w:pPr>
              <w:spacing w:line="245" w:lineRule="auto"/>
              <w:rPr>
                <w:rFonts w:ascii="Arial"/>
                <w:sz w:val="21"/>
              </w:rPr>
            </w:pPr>
          </w:p>
          <w:p w14:paraId="71A855FE">
            <w:pPr>
              <w:spacing w:line="245" w:lineRule="auto"/>
              <w:rPr>
                <w:rFonts w:ascii="Arial"/>
                <w:sz w:val="21"/>
              </w:rPr>
            </w:pPr>
          </w:p>
          <w:p w14:paraId="7805A315">
            <w:pPr>
              <w:spacing w:line="245" w:lineRule="auto"/>
              <w:rPr>
                <w:rFonts w:ascii="Arial"/>
                <w:sz w:val="21"/>
              </w:rPr>
            </w:pPr>
          </w:p>
          <w:p w14:paraId="0C9B95CD">
            <w:pPr>
              <w:pStyle w:val="6"/>
              <w:spacing w:before="52" w:line="217" w:lineRule="auto"/>
              <w:ind w:left="165"/>
            </w:pPr>
            <w:r>
              <w:rPr>
                <w:b/>
                <w:bCs/>
                <w:spacing w:val="-9"/>
              </w:rPr>
              <w:t>陶玫</w:t>
            </w:r>
          </w:p>
        </w:tc>
        <w:tc>
          <w:tcPr>
            <w:tcW w:w="1347" w:type="dxa"/>
            <w:vAlign w:val="top"/>
          </w:tcPr>
          <w:p w14:paraId="332C844D">
            <w:pPr>
              <w:spacing w:line="246" w:lineRule="auto"/>
              <w:rPr>
                <w:rFonts w:ascii="Arial"/>
                <w:sz w:val="21"/>
              </w:rPr>
            </w:pPr>
          </w:p>
          <w:p w14:paraId="01E42C3F">
            <w:pPr>
              <w:spacing w:line="246" w:lineRule="auto"/>
              <w:rPr>
                <w:rFonts w:ascii="Arial"/>
                <w:sz w:val="21"/>
              </w:rPr>
            </w:pPr>
          </w:p>
          <w:p w14:paraId="31F45EC6">
            <w:pPr>
              <w:spacing w:line="246" w:lineRule="auto"/>
              <w:rPr>
                <w:rFonts w:ascii="Arial"/>
                <w:sz w:val="21"/>
              </w:rPr>
            </w:pPr>
          </w:p>
          <w:p w14:paraId="0AA7AE99">
            <w:pPr>
              <w:spacing w:line="247" w:lineRule="auto"/>
              <w:rPr>
                <w:rFonts w:ascii="Arial"/>
                <w:sz w:val="21"/>
              </w:rPr>
            </w:pPr>
          </w:p>
          <w:p w14:paraId="2602A1BF">
            <w:pPr>
              <w:spacing w:line="247" w:lineRule="auto"/>
              <w:rPr>
                <w:rFonts w:ascii="Arial"/>
                <w:sz w:val="21"/>
              </w:rPr>
            </w:pPr>
          </w:p>
          <w:p w14:paraId="19984364">
            <w:pPr>
              <w:spacing w:line="247" w:lineRule="auto"/>
              <w:rPr>
                <w:rFonts w:ascii="Arial"/>
                <w:sz w:val="21"/>
              </w:rPr>
            </w:pPr>
          </w:p>
          <w:p w14:paraId="37FD9E36">
            <w:pPr>
              <w:spacing w:line="247" w:lineRule="auto"/>
              <w:rPr>
                <w:rFonts w:ascii="Arial"/>
                <w:sz w:val="21"/>
              </w:rPr>
            </w:pPr>
          </w:p>
          <w:p w14:paraId="7F448712">
            <w:pPr>
              <w:spacing w:line="247" w:lineRule="auto"/>
              <w:rPr>
                <w:rFonts w:ascii="Arial"/>
                <w:sz w:val="21"/>
              </w:rPr>
            </w:pPr>
          </w:p>
          <w:p w14:paraId="28B41D64">
            <w:pPr>
              <w:spacing w:line="247" w:lineRule="auto"/>
              <w:rPr>
                <w:rFonts w:ascii="Arial"/>
                <w:sz w:val="21"/>
              </w:rPr>
            </w:pPr>
          </w:p>
          <w:p w14:paraId="17B99D98">
            <w:pPr>
              <w:spacing w:line="247" w:lineRule="auto"/>
              <w:rPr>
                <w:rFonts w:ascii="Arial"/>
                <w:sz w:val="21"/>
              </w:rPr>
            </w:pPr>
          </w:p>
          <w:p w14:paraId="4F907CF4">
            <w:pPr>
              <w:spacing w:line="247" w:lineRule="auto"/>
              <w:rPr>
                <w:rFonts w:ascii="Arial"/>
                <w:sz w:val="21"/>
              </w:rPr>
            </w:pPr>
          </w:p>
          <w:p w14:paraId="014D1948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18386366080</w:t>
            </w:r>
          </w:p>
        </w:tc>
        <w:tc>
          <w:tcPr>
            <w:tcW w:w="961" w:type="dxa"/>
            <w:vAlign w:val="top"/>
          </w:tcPr>
          <w:p w14:paraId="58CDDD84">
            <w:pPr>
              <w:spacing w:line="259" w:lineRule="auto"/>
              <w:rPr>
                <w:rFonts w:ascii="Arial"/>
                <w:sz w:val="21"/>
              </w:rPr>
            </w:pPr>
          </w:p>
          <w:p w14:paraId="75984B64">
            <w:pPr>
              <w:spacing w:line="259" w:lineRule="auto"/>
              <w:rPr>
                <w:rFonts w:ascii="Arial"/>
                <w:sz w:val="21"/>
              </w:rPr>
            </w:pPr>
          </w:p>
          <w:p w14:paraId="0A9C4AD1">
            <w:pPr>
              <w:spacing w:line="259" w:lineRule="auto"/>
              <w:rPr>
                <w:rFonts w:ascii="Arial"/>
                <w:sz w:val="21"/>
              </w:rPr>
            </w:pPr>
          </w:p>
          <w:p w14:paraId="09784B2B">
            <w:pPr>
              <w:spacing w:line="259" w:lineRule="auto"/>
              <w:rPr>
                <w:rFonts w:ascii="Arial"/>
                <w:sz w:val="21"/>
              </w:rPr>
            </w:pPr>
          </w:p>
          <w:p w14:paraId="3E8A5595">
            <w:pPr>
              <w:spacing w:line="259" w:lineRule="auto"/>
              <w:rPr>
                <w:rFonts w:ascii="Arial"/>
                <w:sz w:val="21"/>
              </w:rPr>
            </w:pPr>
          </w:p>
          <w:p w14:paraId="579F0785">
            <w:pPr>
              <w:spacing w:line="259" w:lineRule="auto"/>
              <w:rPr>
                <w:rFonts w:ascii="Arial"/>
                <w:sz w:val="21"/>
              </w:rPr>
            </w:pPr>
          </w:p>
          <w:p w14:paraId="197F9A4F">
            <w:pPr>
              <w:spacing w:line="259" w:lineRule="auto"/>
              <w:rPr>
                <w:rFonts w:ascii="Arial"/>
                <w:sz w:val="21"/>
              </w:rPr>
            </w:pPr>
          </w:p>
          <w:p w14:paraId="7A8BBFE0">
            <w:pPr>
              <w:spacing w:line="260" w:lineRule="auto"/>
              <w:rPr>
                <w:rFonts w:ascii="Arial"/>
                <w:sz w:val="21"/>
              </w:rPr>
            </w:pPr>
          </w:p>
          <w:p w14:paraId="4FC319B2">
            <w:pPr>
              <w:spacing w:line="260" w:lineRule="auto"/>
              <w:rPr>
                <w:rFonts w:ascii="Arial"/>
                <w:sz w:val="21"/>
              </w:rPr>
            </w:pPr>
          </w:p>
          <w:p w14:paraId="724DB5A9">
            <w:pPr>
              <w:spacing w:line="260" w:lineRule="auto"/>
              <w:rPr>
                <w:rFonts w:ascii="Arial"/>
                <w:sz w:val="21"/>
              </w:rPr>
            </w:pPr>
          </w:p>
          <w:p w14:paraId="79FE042C">
            <w:pPr>
              <w:pStyle w:val="6"/>
              <w:spacing w:before="52" w:line="210" w:lineRule="auto"/>
              <w:ind w:left="73"/>
            </w:pPr>
            <w:r>
              <w:rPr>
                <w:b/>
                <w:bCs/>
              </w:rPr>
              <w:t>gzsw</w:t>
            </w:r>
            <w:r>
              <w:rPr>
                <w:b/>
                <w:bCs/>
                <w:spacing w:val="1"/>
              </w:rPr>
              <w:t>1008@1</w:t>
            </w:r>
          </w:p>
          <w:p w14:paraId="6A753B7E">
            <w:pPr>
              <w:pStyle w:val="6"/>
              <w:spacing w:before="39" w:line="183" w:lineRule="auto"/>
              <w:ind w:left="245"/>
            </w:pPr>
            <w:r>
              <w:rPr>
                <w:b/>
                <w:bCs/>
                <w:spacing w:val="-1"/>
              </w:rPr>
              <w:t>63.com</w:t>
            </w:r>
          </w:p>
        </w:tc>
      </w:tr>
      <w:tr w14:paraId="6B52BA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020406AE">
            <w:pPr>
              <w:spacing w:line="402" w:lineRule="auto"/>
              <w:rPr>
                <w:rFonts w:ascii="Arial"/>
                <w:sz w:val="21"/>
              </w:rPr>
            </w:pPr>
          </w:p>
          <w:p w14:paraId="4D52E41F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892</w:t>
            </w:r>
          </w:p>
        </w:tc>
        <w:tc>
          <w:tcPr>
            <w:tcW w:w="1055" w:type="dxa"/>
            <w:vAlign w:val="top"/>
          </w:tcPr>
          <w:p w14:paraId="71F7A627">
            <w:pPr>
              <w:pStyle w:val="6"/>
              <w:spacing w:before="233" w:line="227" w:lineRule="auto"/>
              <w:ind w:left="34" w:right="26"/>
              <w:jc w:val="both"/>
            </w:pPr>
            <w:r>
              <w:rPr>
                <w:b/>
                <w:bCs/>
                <w:spacing w:val="1"/>
              </w:rPr>
              <w:t>湖南裕能新能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源电池材料股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7"/>
              </w:rPr>
              <w:t>份有限公司</w:t>
            </w:r>
          </w:p>
        </w:tc>
        <w:tc>
          <w:tcPr>
            <w:tcW w:w="1134" w:type="dxa"/>
            <w:vAlign w:val="top"/>
          </w:tcPr>
          <w:p w14:paraId="7722CF1D">
            <w:pPr>
              <w:spacing w:line="281" w:lineRule="auto"/>
              <w:rPr>
                <w:rFonts w:ascii="Arial"/>
                <w:sz w:val="21"/>
              </w:rPr>
            </w:pPr>
          </w:p>
          <w:p w14:paraId="1AB8E02C">
            <w:pPr>
              <w:pStyle w:val="6"/>
              <w:spacing w:before="52" w:line="225" w:lineRule="auto"/>
              <w:ind w:left="497" w:right="63" w:hanging="424"/>
            </w:pPr>
            <w:r>
              <w:rPr>
                <w:b/>
                <w:bCs/>
                <w:spacing w:val="1"/>
              </w:rPr>
              <w:t>材料研发工程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4B983E50">
            <w:pPr>
              <w:pStyle w:val="6"/>
              <w:spacing w:before="34" w:line="228" w:lineRule="auto"/>
              <w:ind w:left="82" w:right="72" w:firstLine="8"/>
              <w:jc w:val="both"/>
            </w:pPr>
            <w:r>
              <w:rPr>
                <w:b/>
                <w:bCs/>
                <w:spacing w:val="3"/>
              </w:rPr>
              <w:t>负责参与讨论研发项目的技术可行性，产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品的可生产性，编写项目可研报告，负责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3"/>
              </w:rPr>
              <w:t>进行试验分析论证。（参与过新能源储能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3"/>
              </w:rPr>
              <w:t>电池正极材料研发课题项目者，可优先面</w:t>
            </w:r>
          </w:p>
          <w:p w14:paraId="0EE61F6E">
            <w:pPr>
              <w:pStyle w:val="6"/>
              <w:spacing w:before="14" w:line="172" w:lineRule="auto"/>
              <w:ind w:left="1411"/>
            </w:pPr>
            <w:r>
              <w:rPr>
                <w:b/>
                <w:bCs/>
                <w:spacing w:val="8"/>
              </w:rPr>
              <w:t>试）</w:t>
            </w:r>
          </w:p>
        </w:tc>
        <w:tc>
          <w:tcPr>
            <w:tcW w:w="520" w:type="dxa"/>
            <w:vAlign w:val="top"/>
          </w:tcPr>
          <w:p w14:paraId="10F18B98">
            <w:pPr>
              <w:spacing w:line="402" w:lineRule="auto"/>
              <w:rPr>
                <w:rFonts w:ascii="Arial"/>
                <w:sz w:val="21"/>
              </w:rPr>
            </w:pPr>
          </w:p>
          <w:p w14:paraId="4A7E0A47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5786FCF9">
            <w:pPr>
              <w:pStyle w:val="6"/>
              <w:spacing w:before="234" w:line="217" w:lineRule="auto"/>
              <w:ind w:left="97"/>
            </w:pPr>
            <w:r>
              <w:rPr>
                <w:b/>
                <w:bCs/>
                <w:spacing w:val="-2"/>
              </w:rPr>
              <w:t>应用化学、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2"/>
              </w:rPr>
              <w:t>电化学</w:t>
            </w:r>
          </w:p>
          <w:p w14:paraId="55F68645">
            <w:pPr>
              <w:pStyle w:val="6"/>
              <w:spacing w:before="13" w:line="215" w:lineRule="auto"/>
              <w:ind w:left="106"/>
            </w:pPr>
            <w:r>
              <w:rPr>
                <w:b/>
                <w:bCs/>
                <w:spacing w:val="1"/>
              </w:rPr>
              <w:t>、材料学等相关专</w:t>
            </w:r>
          </w:p>
          <w:p w14:paraId="5FDAE095">
            <w:pPr>
              <w:pStyle w:val="6"/>
              <w:spacing w:before="12" w:line="228" w:lineRule="auto"/>
              <w:ind w:left="681"/>
            </w:pP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70" w:type="dxa"/>
            <w:vAlign w:val="top"/>
          </w:tcPr>
          <w:p w14:paraId="659AEEF4">
            <w:pPr>
              <w:spacing w:line="281" w:lineRule="auto"/>
              <w:rPr>
                <w:rFonts w:ascii="Arial"/>
                <w:sz w:val="21"/>
              </w:rPr>
            </w:pPr>
          </w:p>
          <w:p w14:paraId="59BF51BC">
            <w:pPr>
              <w:pStyle w:val="6"/>
              <w:spacing w:before="52" w:line="232" w:lineRule="auto"/>
              <w:ind w:left="312" w:right="41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FD39F74">
            <w:pPr>
              <w:spacing w:line="281" w:lineRule="auto"/>
              <w:rPr>
                <w:rFonts w:ascii="Arial"/>
                <w:sz w:val="21"/>
              </w:rPr>
            </w:pPr>
          </w:p>
          <w:p w14:paraId="268D5C62">
            <w:pPr>
              <w:pStyle w:val="6"/>
              <w:spacing w:before="52" w:line="225" w:lineRule="auto"/>
              <w:ind w:left="302" w:right="69" w:hanging="202"/>
            </w:pPr>
            <w:r>
              <w:rPr>
                <w:b/>
                <w:bCs/>
                <w:spacing w:val="-1"/>
              </w:rPr>
              <w:t>13-17w/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195B14B4">
            <w:pPr>
              <w:pStyle w:val="6"/>
              <w:spacing w:before="134" w:line="223" w:lineRule="auto"/>
              <w:ind w:left="59" w:right="34" w:hanging="7"/>
            </w:pPr>
            <w:r>
              <w:rPr>
                <w:b/>
                <w:bCs/>
              </w:rPr>
              <w:t>包住、餐补、六险一金、生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</w:rPr>
              <w:t>日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福利、考核奖金、法定节假日</w:t>
            </w:r>
          </w:p>
          <w:p w14:paraId="0821953F">
            <w:pPr>
              <w:pStyle w:val="6"/>
              <w:spacing w:before="15" w:line="215" w:lineRule="auto"/>
              <w:ind w:left="111"/>
            </w:pPr>
            <w:r>
              <w:rPr>
                <w:b/>
                <w:bCs/>
                <w:spacing w:val="2"/>
              </w:rPr>
              <w:t>3倍加班工资、节假日礼品礼</w:t>
            </w:r>
          </w:p>
          <w:p w14:paraId="25EB3BA3">
            <w:pPr>
              <w:pStyle w:val="6"/>
              <w:spacing w:before="13" w:line="216" w:lineRule="auto"/>
              <w:ind w:left="640"/>
            </w:pPr>
            <w:r>
              <w:rPr>
                <w:b/>
                <w:bCs/>
                <w:spacing w:val="1"/>
              </w:rPr>
              <w:t>金、外派补贴</w:t>
            </w:r>
          </w:p>
        </w:tc>
        <w:tc>
          <w:tcPr>
            <w:tcW w:w="753" w:type="dxa"/>
            <w:vAlign w:val="top"/>
          </w:tcPr>
          <w:p w14:paraId="0D492AB7">
            <w:pPr>
              <w:spacing w:line="381" w:lineRule="auto"/>
              <w:rPr>
                <w:rFonts w:ascii="Arial"/>
                <w:sz w:val="21"/>
              </w:rPr>
            </w:pPr>
          </w:p>
          <w:p w14:paraId="700C1B04">
            <w:pPr>
              <w:pStyle w:val="6"/>
              <w:spacing w:before="52" w:line="217" w:lineRule="auto"/>
              <w:ind w:left="141"/>
            </w:pPr>
            <w:r>
              <w:rPr>
                <w:b/>
                <w:bCs/>
                <w:spacing w:val="-1"/>
              </w:rPr>
              <w:t>福泉市</w:t>
            </w:r>
          </w:p>
        </w:tc>
        <w:tc>
          <w:tcPr>
            <w:tcW w:w="614" w:type="dxa"/>
            <w:vAlign w:val="top"/>
          </w:tcPr>
          <w:p w14:paraId="3EC14AE3">
            <w:pPr>
              <w:spacing w:line="381" w:lineRule="auto"/>
              <w:rPr>
                <w:rFonts w:ascii="Arial"/>
                <w:sz w:val="21"/>
              </w:rPr>
            </w:pPr>
          </w:p>
          <w:p w14:paraId="05471153">
            <w:pPr>
              <w:pStyle w:val="6"/>
              <w:spacing w:before="52" w:line="218" w:lineRule="auto"/>
              <w:ind w:left="151"/>
            </w:pPr>
            <w:r>
              <w:rPr>
                <w:b/>
                <w:bCs/>
                <w:spacing w:val="-2"/>
              </w:rPr>
              <w:t>刘梅</w:t>
            </w:r>
          </w:p>
        </w:tc>
        <w:tc>
          <w:tcPr>
            <w:tcW w:w="1347" w:type="dxa"/>
            <w:vAlign w:val="top"/>
          </w:tcPr>
          <w:p w14:paraId="5B320466">
            <w:pPr>
              <w:spacing w:line="402" w:lineRule="auto"/>
              <w:rPr>
                <w:rFonts w:ascii="Arial"/>
                <w:sz w:val="21"/>
              </w:rPr>
            </w:pPr>
          </w:p>
          <w:p w14:paraId="29580B36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18934440267</w:t>
            </w:r>
          </w:p>
        </w:tc>
        <w:tc>
          <w:tcPr>
            <w:tcW w:w="961" w:type="dxa"/>
            <w:vAlign w:val="top"/>
          </w:tcPr>
          <w:p w14:paraId="54690F8E">
            <w:pPr>
              <w:spacing w:line="281" w:lineRule="auto"/>
              <w:rPr>
                <w:rFonts w:ascii="Arial"/>
                <w:sz w:val="21"/>
              </w:rPr>
            </w:pPr>
          </w:p>
          <w:p w14:paraId="35C0D548">
            <w:pPr>
              <w:pStyle w:val="6"/>
              <w:spacing w:before="52" w:line="225" w:lineRule="auto"/>
              <w:ind w:left="244" w:right="53" w:hanging="163"/>
            </w:pPr>
            <w:r>
              <w:rPr>
                <w:b/>
                <w:bCs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通即可</w:t>
            </w:r>
          </w:p>
        </w:tc>
      </w:tr>
      <w:tr w14:paraId="6A578E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2B0705EE">
            <w:pPr>
              <w:spacing w:line="302" w:lineRule="auto"/>
              <w:rPr>
                <w:rFonts w:ascii="Arial"/>
                <w:sz w:val="21"/>
              </w:rPr>
            </w:pPr>
          </w:p>
          <w:p w14:paraId="5251EC55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893</w:t>
            </w:r>
          </w:p>
        </w:tc>
        <w:tc>
          <w:tcPr>
            <w:tcW w:w="1055" w:type="dxa"/>
            <w:vAlign w:val="top"/>
          </w:tcPr>
          <w:p w14:paraId="4DFA98C0">
            <w:pPr>
              <w:pStyle w:val="6"/>
              <w:spacing w:before="135" w:line="227" w:lineRule="auto"/>
              <w:ind w:left="34" w:right="26"/>
              <w:jc w:val="both"/>
            </w:pPr>
            <w:r>
              <w:rPr>
                <w:b/>
                <w:bCs/>
                <w:spacing w:val="1"/>
              </w:rPr>
              <w:t>湖南裕能新能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源电池材料股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7"/>
              </w:rPr>
              <w:t>份有限公司</w:t>
            </w:r>
          </w:p>
        </w:tc>
        <w:tc>
          <w:tcPr>
            <w:tcW w:w="1134" w:type="dxa"/>
            <w:vAlign w:val="top"/>
          </w:tcPr>
          <w:p w14:paraId="25360270">
            <w:pPr>
              <w:spacing w:line="281" w:lineRule="auto"/>
              <w:rPr>
                <w:rFonts w:ascii="Arial"/>
                <w:sz w:val="21"/>
              </w:rPr>
            </w:pPr>
          </w:p>
          <w:p w14:paraId="008393D6">
            <w:pPr>
              <w:pStyle w:val="6"/>
              <w:spacing w:before="52" w:line="217" w:lineRule="auto"/>
              <w:ind w:left="157"/>
            </w:pPr>
            <w:r>
              <w:rPr>
                <w:b/>
                <w:bCs/>
                <w:spacing w:val="1"/>
              </w:rPr>
              <w:t>工艺工程师</w:t>
            </w:r>
          </w:p>
        </w:tc>
        <w:tc>
          <w:tcPr>
            <w:tcW w:w="3148" w:type="dxa"/>
            <w:vAlign w:val="top"/>
          </w:tcPr>
          <w:p w14:paraId="7C9CC099">
            <w:pPr>
              <w:pStyle w:val="6"/>
              <w:spacing w:before="136" w:line="222" w:lineRule="auto"/>
              <w:ind w:left="87" w:right="74" w:firstLine="3"/>
            </w:pPr>
            <w:r>
              <w:rPr>
                <w:b/>
                <w:bCs/>
                <w:spacing w:val="3"/>
              </w:rPr>
              <w:t>负责各工序作业指导书的编制修订工作，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监督检查工艺规程及岗位操作的执行情况</w:t>
            </w:r>
          </w:p>
          <w:p w14:paraId="35FE9B40">
            <w:pPr>
              <w:pStyle w:val="6"/>
              <w:spacing w:before="128" w:line="70" w:lineRule="exact"/>
              <w:ind w:left="1505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</w:tc>
        <w:tc>
          <w:tcPr>
            <w:tcW w:w="520" w:type="dxa"/>
            <w:vAlign w:val="top"/>
          </w:tcPr>
          <w:p w14:paraId="54BF33D1">
            <w:pPr>
              <w:spacing w:line="302" w:lineRule="auto"/>
              <w:rPr>
                <w:rFonts w:ascii="Arial"/>
                <w:sz w:val="21"/>
              </w:rPr>
            </w:pPr>
          </w:p>
          <w:p w14:paraId="1B3C41F8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38B59AC6">
            <w:pPr>
              <w:pStyle w:val="6"/>
              <w:spacing w:before="136" w:line="217" w:lineRule="auto"/>
              <w:ind w:left="97"/>
            </w:pPr>
            <w:r>
              <w:rPr>
                <w:b/>
                <w:bCs/>
                <w:spacing w:val="2"/>
              </w:rPr>
              <w:t>应用化学、化学工</w:t>
            </w:r>
          </w:p>
          <w:p w14:paraId="2102F160">
            <w:pPr>
              <w:pStyle w:val="6"/>
              <w:spacing w:before="10" w:line="215" w:lineRule="auto"/>
              <w:ind w:left="95"/>
            </w:pPr>
            <w:r>
              <w:rPr>
                <w:b/>
                <w:bCs/>
                <w:spacing w:val="2"/>
              </w:rPr>
              <w:t>程与工艺、材料化</w:t>
            </w:r>
          </w:p>
          <w:p w14:paraId="586E5ECA">
            <w:pPr>
              <w:pStyle w:val="6"/>
              <w:spacing w:before="16" w:line="216" w:lineRule="auto"/>
              <w:ind w:left="269"/>
            </w:pPr>
            <w:r>
              <w:rPr>
                <w:b/>
                <w:bCs/>
              </w:rPr>
              <w:t>学等相关专业</w:t>
            </w:r>
          </w:p>
        </w:tc>
        <w:tc>
          <w:tcPr>
            <w:tcW w:w="770" w:type="dxa"/>
            <w:vAlign w:val="top"/>
          </w:tcPr>
          <w:p w14:paraId="311F9EF0">
            <w:pPr>
              <w:pStyle w:val="6"/>
              <w:spacing w:before="237" w:line="231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33D13A5">
            <w:pPr>
              <w:spacing w:line="281" w:lineRule="auto"/>
              <w:rPr>
                <w:rFonts w:ascii="Arial"/>
                <w:sz w:val="21"/>
              </w:rPr>
            </w:pPr>
          </w:p>
          <w:p w14:paraId="1868AA87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3"/>
              </w:rPr>
              <w:t>7-8k</w:t>
            </w:r>
          </w:p>
        </w:tc>
        <w:tc>
          <w:tcPr>
            <w:tcW w:w="2254" w:type="dxa"/>
            <w:vAlign w:val="top"/>
          </w:tcPr>
          <w:p w14:paraId="761139DD">
            <w:pPr>
              <w:pStyle w:val="6"/>
              <w:spacing w:before="35" w:line="224" w:lineRule="auto"/>
              <w:ind w:left="59" w:right="34" w:hanging="7"/>
            </w:pPr>
            <w:r>
              <w:rPr>
                <w:b/>
                <w:bCs/>
              </w:rPr>
              <w:t>包住、餐补、六险一金、生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</w:rPr>
              <w:t>日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福利、考核奖金、法定节假日</w:t>
            </w:r>
          </w:p>
          <w:p w14:paraId="3C57C681">
            <w:pPr>
              <w:pStyle w:val="6"/>
              <w:spacing w:before="14" w:line="215" w:lineRule="auto"/>
              <w:ind w:left="104"/>
            </w:pPr>
            <w:r>
              <w:rPr>
                <w:b/>
                <w:bCs/>
                <w:spacing w:val="2"/>
              </w:rPr>
              <w:t>4倍加班工资、节假日礼品礼</w:t>
            </w:r>
          </w:p>
          <w:p w14:paraId="3B205A9C">
            <w:pPr>
              <w:pStyle w:val="6"/>
              <w:spacing w:before="12" w:line="173" w:lineRule="auto"/>
              <w:ind w:left="640"/>
            </w:pPr>
            <w:r>
              <w:rPr>
                <w:b/>
                <w:bCs/>
                <w:spacing w:val="1"/>
              </w:rPr>
              <w:t>金、外派补贴</w:t>
            </w:r>
          </w:p>
        </w:tc>
        <w:tc>
          <w:tcPr>
            <w:tcW w:w="753" w:type="dxa"/>
            <w:vAlign w:val="top"/>
          </w:tcPr>
          <w:p w14:paraId="7F962591">
            <w:pPr>
              <w:spacing w:line="281" w:lineRule="auto"/>
              <w:rPr>
                <w:rFonts w:ascii="Arial"/>
                <w:sz w:val="21"/>
              </w:rPr>
            </w:pPr>
          </w:p>
          <w:p w14:paraId="5F27A57C">
            <w:pPr>
              <w:pStyle w:val="6"/>
              <w:spacing w:before="52" w:line="217" w:lineRule="auto"/>
              <w:ind w:left="141"/>
            </w:pPr>
            <w:r>
              <w:rPr>
                <w:b/>
                <w:bCs/>
                <w:spacing w:val="-1"/>
              </w:rPr>
              <w:t>福泉市</w:t>
            </w:r>
          </w:p>
        </w:tc>
        <w:tc>
          <w:tcPr>
            <w:tcW w:w="614" w:type="dxa"/>
            <w:vAlign w:val="top"/>
          </w:tcPr>
          <w:p w14:paraId="0E0F27E7">
            <w:pPr>
              <w:spacing w:line="281" w:lineRule="auto"/>
              <w:rPr>
                <w:rFonts w:ascii="Arial"/>
                <w:sz w:val="21"/>
              </w:rPr>
            </w:pPr>
          </w:p>
          <w:p w14:paraId="201BF347">
            <w:pPr>
              <w:pStyle w:val="6"/>
              <w:spacing w:before="52" w:line="218" w:lineRule="auto"/>
              <w:ind w:left="151"/>
            </w:pPr>
            <w:r>
              <w:rPr>
                <w:b/>
                <w:bCs/>
                <w:spacing w:val="-2"/>
              </w:rPr>
              <w:t>刘梅</w:t>
            </w:r>
          </w:p>
        </w:tc>
        <w:tc>
          <w:tcPr>
            <w:tcW w:w="1347" w:type="dxa"/>
            <w:vAlign w:val="top"/>
          </w:tcPr>
          <w:p w14:paraId="04BB4624">
            <w:pPr>
              <w:spacing w:line="302" w:lineRule="auto"/>
              <w:rPr>
                <w:rFonts w:ascii="Arial"/>
                <w:sz w:val="21"/>
              </w:rPr>
            </w:pPr>
          </w:p>
          <w:p w14:paraId="1215BDF4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18934440267</w:t>
            </w:r>
          </w:p>
        </w:tc>
        <w:tc>
          <w:tcPr>
            <w:tcW w:w="961" w:type="dxa"/>
            <w:vAlign w:val="top"/>
          </w:tcPr>
          <w:p w14:paraId="633C96BD">
            <w:pPr>
              <w:pStyle w:val="6"/>
              <w:spacing w:before="236" w:line="225" w:lineRule="auto"/>
              <w:ind w:left="244" w:right="53" w:hanging="163"/>
            </w:pPr>
            <w:r>
              <w:rPr>
                <w:b/>
                <w:bCs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通即可</w:t>
            </w:r>
          </w:p>
        </w:tc>
      </w:tr>
      <w:tr w14:paraId="1EE1F4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7" w:hRule="atLeast"/>
        </w:trPr>
        <w:tc>
          <w:tcPr>
            <w:tcW w:w="669" w:type="dxa"/>
            <w:vAlign w:val="top"/>
          </w:tcPr>
          <w:p w14:paraId="78FF5720">
            <w:pPr>
              <w:spacing w:line="306" w:lineRule="auto"/>
              <w:rPr>
                <w:rFonts w:ascii="Arial"/>
                <w:sz w:val="21"/>
              </w:rPr>
            </w:pPr>
          </w:p>
          <w:p w14:paraId="2D8050BD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894</w:t>
            </w:r>
          </w:p>
        </w:tc>
        <w:tc>
          <w:tcPr>
            <w:tcW w:w="1055" w:type="dxa"/>
            <w:vAlign w:val="top"/>
          </w:tcPr>
          <w:p w14:paraId="1A7617CF">
            <w:pPr>
              <w:pStyle w:val="6"/>
              <w:spacing w:before="136" w:line="227" w:lineRule="auto"/>
              <w:ind w:left="34" w:right="26"/>
              <w:jc w:val="both"/>
            </w:pPr>
            <w:r>
              <w:rPr>
                <w:b/>
                <w:bCs/>
                <w:spacing w:val="1"/>
              </w:rPr>
              <w:t>湖南裕能新能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源电池材料股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7"/>
              </w:rPr>
              <w:t>份有限公司</w:t>
            </w:r>
          </w:p>
        </w:tc>
        <w:tc>
          <w:tcPr>
            <w:tcW w:w="1134" w:type="dxa"/>
            <w:vAlign w:val="top"/>
          </w:tcPr>
          <w:p w14:paraId="48A9FAA6">
            <w:pPr>
              <w:spacing w:line="285" w:lineRule="auto"/>
              <w:rPr>
                <w:rFonts w:ascii="Arial"/>
                <w:sz w:val="21"/>
              </w:rPr>
            </w:pPr>
          </w:p>
          <w:p w14:paraId="44171F29">
            <w:pPr>
              <w:pStyle w:val="6"/>
              <w:spacing w:before="52" w:line="215" w:lineRule="auto"/>
              <w:ind w:left="151"/>
            </w:pPr>
            <w:r>
              <w:rPr>
                <w:b/>
                <w:bCs/>
                <w:spacing w:val="2"/>
              </w:rPr>
              <w:t>检测工程师</w:t>
            </w:r>
          </w:p>
        </w:tc>
        <w:tc>
          <w:tcPr>
            <w:tcW w:w="3148" w:type="dxa"/>
            <w:vAlign w:val="top"/>
          </w:tcPr>
          <w:p w14:paraId="23CC5C11">
            <w:pPr>
              <w:pStyle w:val="6"/>
              <w:spacing w:before="238" w:line="215" w:lineRule="auto"/>
              <w:ind w:left="91"/>
            </w:pPr>
            <w:r>
              <w:rPr>
                <w:b/>
                <w:bCs/>
                <w:spacing w:val="2"/>
              </w:rPr>
              <w:t>负责生产产品的过程、成品的质量检测、</w:t>
            </w:r>
          </w:p>
          <w:p w14:paraId="5C4CE9C3">
            <w:pPr>
              <w:pStyle w:val="6"/>
              <w:spacing w:before="15" w:line="215" w:lineRule="auto"/>
              <w:ind w:left="1000"/>
            </w:pPr>
            <w:r>
              <w:rPr>
                <w:b/>
                <w:bCs/>
                <w:spacing w:val="1"/>
              </w:rPr>
              <w:t>性能检测工作。</w:t>
            </w:r>
          </w:p>
        </w:tc>
        <w:tc>
          <w:tcPr>
            <w:tcW w:w="520" w:type="dxa"/>
            <w:vAlign w:val="top"/>
          </w:tcPr>
          <w:p w14:paraId="3992FA1F">
            <w:pPr>
              <w:spacing w:line="306" w:lineRule="auto"/>
              <w:rPr>
                <w:rFonts w:ascii="Arial"/>
                <w:sz w:val="21"/>
              </w:rPr>
            </w:pPr>
          </w:p>
          <w:p w14:paraId="7B531DCC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5C60F4F6">
            <w:pPr>
              <w:pStyle w:val="6"/>
              <w:spacing w:before="237" w:line="225" w:lineRule="auto"/>
              <w:ind w:left="268" w:right="75" w:hanging="171"/>
            </w:pPr>
            <w:r>
              <w:rPr>
                <w:b/>
                <w:bCs/>
                <w:spacing w:val="2"/>
              </w:rPr>
              <w:t>应用化学、分析化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学等相关专业</w:t>
            </w:r>
          </w:p>
        </w:tc>
        <w:tc>
          <w:tcPr>
            <w:tcW w:w="770" w:type="dxa"/>
            <w:vAlign w:val="top"/>
          </w:tcPr>
          <w:p w14:paraId="5836CA79">
            <w:pPr>
              <w:pStyle w:val="6"/>
              <w:spacing w:before="238" w:line="232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C90B3B3">
            <w:pPr>
              <w:spacing w:line="285" w:lineRule="auto"/>
              <w:rPr>
                <w:rFonts w:ascii="Arial"/>
                <w:sz w:val="21"/>
              </w:rPr>
            </w:pPr>
          </w:p>
          <w:p w14:paraId="60CF824E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3"/>
              </w:rPr>
              <w:t>7-8k</w:t>
            </w:r>
          </w:p>
        </w:tc>
        <w:tc>
          <w:tcPr>
            <w:tcW w:w="2254" w:type="dxa"/>
            <w:vAlign w:val="top"/>
          </w:tcPr>
          <w:p w14:paraId="531D95B4">
            <w:pPr>
              <w:pStyle w:val="6"/>
              <w:spacing w:before="37" w:line="223" w:lineRule="auto"/>
              <w:ind w:left="59" w:right="34" w:hanging="7"/>
            </w:pPr>
            <w:r>
              <w:rPr>
                <w:b/>
                <w:bCs/>
              </w:rPr>
              <w:t>包住、餐补、六险一金、生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</w:rPr>
              <w:t>日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福利、考核奖金、法定节假日</w:t>
            </w:r>
          </w:p>
          <w:p w14:paraId="5F8139E2">
            <w:pPr>
              <w:pStyle w:val="6"/>
              <w:spacing w:before="15" w:line="215" w:lineRule="auto"/>
              <w:ind w:left="107"/>
            </w:pPr>
            <w:r>
              <w:rPr>
                <w:b/>
                <w:bCs/>
                <w:spacing w:val="2"/>
              </w:rPr>
              <w:t>5倍加班工资、节假日礼品礼</w:t>
            </w:r>
          </w:p>
          <w:p w14:paraId="54121CFE">
            <w:pPr>
              <w:pStyle w:val="6"/>
              <w:spacing w:before="12" w:line="182" w:lineRule="auto"/>
              <w:ind w:left="640"/>
            </w:pPr>
            <w:r>
              <w:rPr>
                <w:b/>
                <w:bCs/>
                <w:spacing w:val="1"/>
              </w:rPr>
              <w:t>金、外派补贴</w:t>
            </w:r>
          </w:p>
        </w:tc>
        <w:tc>
          <w:tcPr>
            <w:tcW w:w="753" w:type="dxa"/>
            <w:vAlign w:val="top"/>
          </w:tcPr>
          <w:p w14:paraId="2C4E595B">
            <w:pPr>
              <w:spacing w:line="285" w:lineRule="auto"/>
              <w:rPr>
                <w:rFonts w:ascii="Arial"/>
                <w:sz w:val="21"/>
              </w:rPr>
            </w:pPr>
          </w:p>
          <w:p w14:paraId="5EE0A66C">
            <w:pPr>
              <w:pStyle w:val="6"/>
              <w:spacing w:before="52" w:line="217" w:lineRule="auto"/>
              <w:ind w:left="141"/>
            </w:pPr>
            <w:r>
              <w:rPr>
                <w:b/>
                <w:bCs/>
                <w:spacing w:val="-1"/>
              </w:rPr>
              <w:t>福泉市</w:t>
            </w:r>
          </w:p>
        </w:tc>
        <w:tc>
          <w:tcPr>
            <w:tcW w:w="614" w:type="dxa"/>
            <w:vAlign w:val="top"/>
          </w:tcPr>
          <w:p w14:paraId="574EAC9E">
            <w:pPr>
              <w:spacing w:line="285" w:lineRule="auto"/>
              <w:rPr>
                <w:rFonts w:ascii="Arial"/>
                <w:sz w:val="21"/>
              </w:rPr>
            </w:pPr>
          </w:p>
          <w:p w14:paraId="0F40FBE7">
            <w:pPr>
              <w:pStyle w:val="6"/>
              <w:spacing w:before="52" w:line="218" w:lineRule="auto"/>
              <w:ind w:left="151"/>
            </w:pPr>
            <w:r>
              <w:rPr>
                <w:b/>
                <w:bCs/>
                <w:spacing w:val="-2"/>
              </w:rPr>
              <w:t>刘梅</w:t>
            </w:r>
          </w:p>
        </w:tc>
        <w:tc>
          <w:tcPr>
            <w:tcW w:w="1347" w:type="dxa"/>
            <w:vAlign w:val="top"/>
          </w:tcPr>
          <w:p w14:paraId="5BC153E1">
            <w:pPr>
              <w:spacing w:line="306" w:lineRule="auto"/>
              <w:rPr>
                <w:rFonts w:ascii="Arial"/>
                <w:sz w:val="21"/>
              </w:rPr>
            </w:pPr>
          </w:p>
          <w:p w14:paraId="6C7E9A55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18934440267</w:t>
            </w:r>
          </w:p>
        </w:tc>
        <w:tc>
          <w:tcPr>
            <w:tcW w:w="961" w:type="dxa"/>
            <w:vAlign w:val="top"/>
          </w:tcPr>
          <w:p w14:paraId="7D651BC8">
            <w:pPr>
              <w:pStyle w:val="6"/>
              <w:spacing w:before="238" w:line="225" w:lineRule="auto"/>
              <w:ind w:left="244" w:right="53" w:hanging="163"/>
            </w:pPr>
            <w:r>
              <w:rPr>
                <w:b/>
                <w:bCs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通即可</w:t>
            </w:r>
          </w:p>
        </w:tc>
      </w:tr>
    </w:tbl>
    <w:p w14:paraId="7FC02F2D">
      <w:pPr>
        <w:rPr>
          <w:rFonts w:ascii="Arial"/>
          <w:sz w:val="21"/>
        </w:rPr>
      </w:pPr>
    </w:p>
    <w:p w14:paraId="3B1B9AF0">
      <w:pPr>
        <w:rPr>
          <w:rFonts w:ascii="Arial" w:hAnsi="Arial" w:eastAsia="Arial" w:cs="Arial"/>
          <w:sz w:val="21"/>
          <w:szCs w:val="21"/>
        </w:rPr>
        <w:sectPr>
          <w:footerReference r:id="rId174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42031773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pict>
          <v:shape id="_x0000_s1121" o:spid="_x0000_s1121" o:spt="202" type="#_x0000_t202" style="position:absolute;left:0pt;margin-left:337.35pt;margin-top:496.3pt;height:15.1pt;width:111.95pt;z-index:2522716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4FC152B">
                  <w:pPr>
                    <w:pStyle w:val="2"/>
                    <w:spacing w:before="20" w:line="219" w:lineRule="auto"/>
                    <w:ind w:left="20"/>
                  </w:pPr>
                  <w:r>
                    <w:rPr>
                      <w:spacing w:val="-4"/>
                    </w:rPr>
                    <w:t>第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4"/>
                    </w:rPr>
                    <w:t>171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4"/>
                    </w:rPr>
                    <w:t>页，共 208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4"/>
                    </w:rPr>
                    <w:t>页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052B3BE0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10E3E9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2C136BB3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3FD43648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665992E4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714E37FE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2B7B66AF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05463697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444167BF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684E245E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3AD98959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40865178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0A4E5814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7055D51E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76ADAE02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473102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7A2B9FD8">
            <w:pPr>
              <w:spacing w:line="293" w:lineRule="auto"/>
              <w:rPr>
                <w:rFonts w:ascii="Arial"/>
                <w:sz w:val="21"/>
              </w:rPr>
            </w:pPr>
          </w:p>
          <w:p w14:paraId="02712920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895</w:t>
            </w:r>
          </w:p>
        </w:tc>
        <w:tc>
          <w:tcPr>
            <w:tcW w:w="1055" w:type="dxa"/>
            <w:vAlign w:val="top"/>
          </w:tcPr>
          <w:p w14:paraId="7631346F">
            <w:pPr>
              <w:pStyle w:val="6"/>
              <w:spacing w:before="125" w:line="227" w:lineRule="auto"/>
              <w:ind w:left="34" w:right="26"/>
              <w:jc w:val="both"/>
            </w:pPr>
            <w:r>
              <w:rPr>
                <w:b/>
                <w:bCs/>
                <w:spacing w:val="1"/>
              </w:rPr>
              <w:t>湖南裕能新能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源电池材料股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7"/>
              </w:rPr>
              <w:t>份有限公司</w:t>
            </w:r>
          </w:p>
        </w:tc>
        <w:tc>
          <w:tcPr>
            <w:tcW w:w="1134" w:type="dxa"/>
            <w:vAlign w:val="top"/>
          </w:tcPr>
          <w:p w14:paraId="1E089A96">
            <w:pPr>
              <w:spacing w:line="272" w:lineRule="auto"/>
              <w:rPr>
                <w:rFonts w:ascii="Arial"/>
                <w:sz w:val="21"/>
              </w:rPr>
            </w:pPr>
          </w:p>
          <w:p w14:paraId="1735189F">
            <w:pPr>
              <w:pStyle w:val="6"/>
              <w:spacing w:before="52" w:line="217" w:lineRule="auto"/>
              <w:ind w:left="173"/>
            </w:pPr>
            <w:r>
              <w:rPr>
                <w:b/>
                <w:bCs/>
                <w:spacing w:val="-3"/>
              </w:rPr>
              <w:t>品质工程师</w:t>
            </w:r>
          </w:p>
        </w:tc>
        <w:tc>
          <w:tcPr>
            <w:tcW w:w="3148" w:type="dxa"/>
            <w:vAlign w:val="top"/>
          </w:tcPr>
          <w:p w14:paraId="264EE3C3">
            <w:pPr>
              <w:pStyle w:val="6"/>
              <w:spacing w:before="225" w:line="223" w:lineRule="auto"/>
              <w:ind w:left="330" w:right="73" w:hanging="239"/>
            </w:pPr>
            <w:r>
              <w:rPr>
                <w:b/>
                <w:bCs/>
                <w:spacing w:val="3"/>
              </w:rPr>
              <w:t>完成来料、在制品、成品的抽检和生产工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序的巡检，质量管理和审核工作。</w:t>
            </w:r>
          </w:p>
        </w:tc>
        <w:tc>
          <w:tcPr>
            <w:tcW w:w="520" w:type="dxa"/>
            <w:vAlign w:val="top"/>
          </w:tcPr>
          <w:p w14:paraId="1890A9CB">
            <w:pPr>
              <w:spacing w:line="293" w:lineRule="auto"/>
              <w:rPr>
                <w:rFonts w:ascii="Arial"/>
                <w:sz w:val="21"/>
              </w:rPr>
            </w:pPr>
          </w:p>
          <w:p w14:paraId="0F8FDC3B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418E69D6">
            <w:pPr>
              <w:pStyle w:val="6"/>
              <w:spacing w:before="124" w:line="217" w:lineRule="auto"/>
              <w:ind w:left="97"/>
            </w:pPr>
            <w:r>
              <w:rPr>
                <w:b/>
                <w:bCs/>
                <w:spacing w:val="2"/>
              </w:rPr>
              <w:t>应用化学、化学工</w:t>
            </w:r>
          </w:p>
          <w:p w14:paraId="126794DF">
            <w:pPr>
              <w:pStyle w:val="6"/>
              <w:spacing w:before="13" w:line="215" w:lineRule="auto"/>
              <w:ind w:left="95"/>
            </w:pPr>
            <w:r>
              <w:rPr>
                <w:b/>
                <w:bCs/>
                <w:spacing w:val="2"/>
              </w:rPr>
              <w:t>程与工艺、材料化</w:t>
            </w:r>
          </w:p>
          <w:p w14:paraId="4E06C819">
            <w:pPr>
              <w:pStyle w:val="6"/>
              <w:spacing w:before="15" w:line="216" w:lineRule="auto"/>
              <w:ind w:left="269"/>
            </w:pPr>
            <w:r>
              <w:rPr>
                <w:b/>
                <w:bCs/>
              </w:rPr>
              <w:t>学等相关专业</w:t>
            </w:r>
          </w:p>
        </w:tc>
        <w:tc>
          <w:tcPr>
            <w:tcW w:w="770" w:type="dxa"/>
            <w:vAlign w:val="top"/>
          </w:tcPr>
          <w:p w14:paraId="431129F6">
            <w:pPr>
              <w:pStyle w:val="6"/>
              <w:spacing w:before="225" w:line="231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61CB6FD">
            <w:pPr>
              <w:spacing w:line="272" w:lineRule="auto"/>
              <w:rPr>
                <w:rFonts w:ascii="Arial"/>
                <w:sz w:val="21"/>
              </w:rPr>
            </w:pPr>
          </w:p>
          <w:p w14:paraId="5829883C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3"/>
              </w:rPr>
              <w:t>7-8k</w:t>
            </w:r>
          </w:p>
        </w:tc>
        <w:tc>
          <w:tcPr>
            <w:tcW w:w="2254" w:type="dxa"/>
            <w:vAlign w:val="top"/>
          </w:tcPr>
          <w:p w14:paraId="61691943">
            <w:pPr>
              <w:pStyle w:val="6"/>
              <w:spacing w:before="23" w:line="224" w:lineRule="auto"/>
              <w:ind w:left="59" w:right="34" w:hanging="7"/>
            </w:pPr>
            <w:r>
              <w:rPr>
                <w:b/>
                <w:bCs/>
              </w:rPr>
              <w:t>包住、餐补、六险一金、生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</w:rPr>
              <w:t>日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福利、考核奖金、法定节假日</w:t>
            </w:r>
          </w:p>
          <w:p w14:paraId="1D55669C">
            <w:pPr>
              <w:pStyle w:val="6"/>
              <w:spacing w:before="14" w:line="215" w:lineRule="auto"/>
              <w:ind w:left="106"/>
            </w:pPr>
            <w:r>
              <w:rPr>
                <w:b/>
                <w:bCs/>
                <w:spacing w:val="2"/>
              </w:rPr>
              <w:t>6倍加班工资、节假日礼品礼</w:t>
            </w:r>
          </w:p>
          <w:p w14:paraId="76D7845A">
            <w:pPr>
              <w:pStyle w:val="6"/>
              <w:spacing w:before="15" w:line="183" w:lineRule="auto"/>
              <w:ind w:left="640"/>
            </w:pPr>
            <w:r>
              <w:rPr>
                <w:b/>
                <w:bCs/>
                <w:spacing w:val="1"/>
              </w:rPr>
              <w:t>金、外派补贴</w:t>
            </w:r>
          </w:p>
        </w:tc>
        <w:tc>
          <w:tcPr>
            <w:tcW w:w="753" w:type="dxa"/>
            <w:vAlign w:val="top"/>
          </w:tcPr>
          <w:p w14:paraId="50E273E7">
            <w:pPr>
              <w:spacing w:line="272" w:lineRule="auto"/>
              <w:rPr>
                <w:rFonts w:ascii="Arial"/>
                <w:sz w:val="21"/>
              </w:rPr>
            </w:pPr>
          </w:p>
          <w:p w14:paraId="00B47782">
            <w:pPr>
              <w:pStyle w:val="6"/>
              <w:spacing w:before="52" w:line="217" w:lineRule="auto"/>
              <w:ind w:left="141"/>
            </w:pPr>
            <w:r>
              <w:rPr>
                <w:b/>
                <w:bCs/>
                <w:spacing w:val="-1"/>
              </w:rPr>
              <w:t>福泉市</w:t>
            </w:r>
          </w:p>
        </w:tc>
        <w:tc>
          <w:tcPr>
            <w:tcW w:w="614" w:type="dxa"/>
            <w:vAlign w:val="top"/>
          </w:tcPr>
          <w:p w14:paraId="5355291B">
            <w:pPr>
              <w:spacing w:line="272" w:lineRule="auto"/>
              <w:rPr>
                <w:rFonts w:ascii="Arial"/>
                <w:sz w:val="21"/>
              </w:rPr>
            </w:pPr>
          </w:p>
          <w:p w14:paraId="4F416917">
            <w:pPr>
              <w:pStyle w:val="6"/>
              <w:spacing w:before="52" w:line="218" w:lineRule="auto"/>
              <w:ind w:left="151"/>
            </w:pPr>
            <w:r>
              <w:rPr>
                <w:b/>
                <w:bCs/>
                <w:spacing w:val="-2"/>
              </w:rPr>
              <w:t>刘梅</w:t>
            </w:r>
          </w:p>
        </w:tc>
        <w:tc>
          <w:tcPr>
            <w:tcW w:w="1347" w:type="dxa"/>
            <w:vAlign w:val="top"/>
          </w:tcPr>
          <w:p w14:paraId="06036D1D">
            <w:pPr>
              <w:spacing w:line="293" w:lineRule="auto"/>
              <w:rPr>
                <w:rFonts w:ascii="Arial"/>
                <w:sz w:val="21"/>
              </w:rPr>
            </w:pPr>
          </w:p>
          <w:p w14:paraId="7F0CA249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18934440267</w:t>
            </w:r>
          </w:p>
        </w:tc>
        <w:tc>
          <w:tcPr>
            <w:tcW w:w="961" w:type="dxa"/>
            <w:vAlign w:val="top"/>
          </w:tcPr>
          <w:p w14:paraId="3268069A">
            <w:pPr>
              <w:pStyle w:val="6"/>
              <w:spacing w:before="224" w:line="225" w:lineRule="auto"/>
              <w:ind w:left="244" w:right="53" w:hanging="163"/>
            </w:pPr>
            <w:r>
              <w:rPr>
                <w:b/>
                <w:bCs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通即可</w:t>
            </w:r>
          </w:p>
        </w:tc>
      </w:tr>
      <w:tr w14:paraId="19640D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5C83EDB0">
            <w:pPr>
              <w:spacing w:line="294" w:lineRule="auto"/>
              <w:rPr>
                <w:rFonts w:ascii="Arial"/>
                <w:sz w:val="21"/>
              </w:rPr>
            </w:pPr>
          </w:p>
          <w:p w14:paraId="53CA20A0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896</w:t>
            </w:r>
          </w:p>
        </w:tc>
        <w:tc>
          <w:tcPr>
            <w:tcW w:w="1055" w:type="dxa"/>
            <w:vAlign w:val="top"/>
          </w:tcPr>
          <w:p w14:paraId="532B8016">
            <w:pPr>
              <w:pStyle w:val="6"/>
              <w:spacing w:before="126" w:line="226" w:lineRule="auto"/>
              <w:ind w:left="34" w:right="26"/>
              <w:jc w:val="both"/>
            </w:pPr>
            <w:r>
              <w:rPr>
                <w:b/>
                <w:bCs/>
                <w:spacing w:val="1"/>
              </w:rPr>
              <w:t>湖南裕能新能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源电池材料股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7"/>
              </w:rPr>
              <w:t>份有限公司</w:t>
            </w:r>
          </w:p>
        </w:tc>
        <w:tc>
          <w:tcPr>
            <w:tcW w:w="1134" w:type="dxa"/>
            <w:vAlign w:val="top"/>
          </w:tcPr>
          <w:p w14:paraId="5DE4071E">
            <w:pPr>
              <w:pStyle w:val="6"/>
              <w:spacing w:before="226" w:line="225" w:lineRule="auto"/>
              <w:ind w:left="497" w:right="63" w:hanging="427"/>
            </w:pPr>
            <w:r>
              <w:rPr>
                <w:b/>
                <w:bCs/>
                <w:spacing w:val="2"/>
              </w:rPr>
              <w:t>机械设备工程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4F37EE29">
            <w:pPr>
              <w:pStyle w:val="6"/>
              <w:spacing w:before="226" w:line="224" w:lineRule="auto"/>
              <w:ind w:left="248" w:right="73" w:hanging="157"/>
            </w:pPr>
            <w:r>
              <w:rPr>
                <w:b/>
                <w:bCs/>
                <w:spacing w:val="1"/>
              </w:rPr>
              <w:t>负责编制设备大、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1"/>
              </w:rPr>
              <w:t>中、小修理和日常维护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保养计划，负责组织设备事故分析；</w:t>
            </w:r>
          </w:p>
        </w:tc>
        <w:tc>
          <w:tcPr>
            <w:tcW w:w="520" w:type="dxa"/>
            <w:vAlign w:val="top"/>
          </w:tcPr>
          <w:p w14:paraId="160C7451">
            <w:pPr>
              <w:spacing w:line="294" w:lineRule="auto"/>
              <w:rPr>
                <w:rFonts w:ascii="Arial"/>
                <w:sz w:val="21"/>
              </w:rPr>
            </w:pPr>
          </w:p>
          <w:p w14:paraId="03300FE2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796A891C">
            <w:pPr>
              <w:pStyle w:val="6"/>
              <w:spacing w:before="126" w:line="216" w:lineRule="auto"/>
              <w:ind w:left="97"/>
            </w:pPr>
            <w:r>
              <w:rPr>
                <w:b/>
                <w:bCs/>
                <w:spacing w:val="2"/>
              </w:rPr>
              <w:t>过程装备与控制工</w:t>
            </w:r>
          </w:p>
          <w:p w14:paraId="17D7C270">
            <w:pPr>
              <w:pStyle w:val="6"/>
              <w:spacing w:before="13" w:line="216" w:lineRule="auto"/>
              <w:ind w:left="95"/>
            </w:pPr>
            <w:r>
              <w:rPr>
                <w:b/>
                <w:bCs/>
                <w:spacing w:val="2"/>
              </w:rPr>
              <w:t>程、机械工程等相</w:t>
            </w:r>
          </w:p>
          <w:p w14:paraId="0E478C28">
            <w:pPr>
              <w:pStyle w:val="6"/>
              <w:spacing w:before="11" w:line="219" w:lineRule="auto"/>
              <w:ind w:left="515"/>
            </w:pP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70" w:type="dxa"/>
            <w:vAlign w:val="top"/>
          </w:tcPr>
          <w:p w14:paraId="22DD09C9">
            <w:pPr>
              <w:pStyle w:val="6"/>
              <w:spacing w:before="226" w:line="232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FFEA1E2">
            <w:pPr>
              <w:spacing w:line="273" w:lineRule="auto"/>
              <w:rPr>
                <w:rFonts w:ascii="Arial"/>
                <w:sz w:val="21"/>
              </w:rPr>
            </w:pPr>
          </w:p>
          <w:p w14:paraId="2477E9EA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3"/>
              </w:rPr>
              <w:t>7-8k</w:t>
            </w:r>
          </w:p>
        </w:tc>
        <w:tc>
          <w:tcPr>
            <w:tcW w:w="2254" w:type="dxa"/>
            <w:vAlign w:val="top"/>
          </w:tcPr>
          <w:p w14:paraId="50C977FB">
            <w:pPr>
              <w:pStyle w:val="6"/>
              <w:spacing w:before="25" w:line="223" w:lineRule="auto"/>
              <w:ind w:left="59" w:right="34" w:hanging="7"/>
            </w:pPr>
            <w:r>
              <w:rPr>
                <w:b/>
                <w:bCs/>
              </w:rPr>
              <w:t>包住、餐补、六险一金、生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</w:rPr>
              <w:t>日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福利、考核奖金、法定节假日</w:t>
            </w:r>
          </w:p>
          <w:p w14:paraId="4D324125">
            <w:pPr>
              <w:pStyle w:val="6"/>
              <w:spacing w:before="15" w:line="215" w:lineRule="auto"/>
              <w:ind w:left="106"/>
            </w:pPr>
            <w:r>
              <w:rPr>
                <w:b/>
                <w:bCs/>
                <w:spacing w:val="2"/>
              </w:rPr>
              <w:t>7倍加班工资、节假日礼品礼</w:t>
            </w:r>
          </w:p>
          <w:p w14:paraId="2477DDED">
            <w:pPr>
              <w:pStyle w:val="6"/>
              <w:spacing w:before="13" w:line="184" w:lineRule="auto"/>
              <w:ind w:left="640"/>
            </w:pPr>
            <w:r>
              <w:rPr>
                <w:b/>
                <w:bCs/>
                <w:spacing w:val="1"/>
              </w:rPr>
              <w:t>金、外派补贴</w:t>
            </w:r>
          </w:p>
        </w:tc>
        <w:tc>
          <w:tcPr>
            <w:tcW w:w="753" w:type="dxa"/>
            <w:vAlign w:val="top"/>
          </w:tcPr>
          <w:p w14:paraId="5F6927E7">
            <w:pPr>
              <w:spacing w:line="273" w:lineRule="auto"/>
              <w:rPr>
                <w:rFonts w:ascii="Arial"/>
                <w:sz w:val="21"/>
              </w:rPr>
            </w:pPr>
          </w:p>
          <w:p w14:paraId="48FCF184">
            <w:pPr>
              <w:pStyle w:val="6"/>
              <w:spacing w:before="52" w:line="217" w:lineRule="auto"/>
              <w:ind w:left="141"/>
            </w:pPr>
            <w:r>
              <w:rPr>
                <w:b/>
                <w:bCs/>
                <w:spacing w:val="-1"/>
              </w:rPr>
              <w:t>福泉市</w:t>
            </w:r>
          </w:p>
        </w:tc>
        <w:tc>
          <w:tcPr>
            <w:tcW w:w="614" w:type="dxa"/>
            <w:vAlign w:val="top"/>
          </w:tcPr>
          <w:p w14:paraId="689C6D12">
            <w:pPr>
              <w:spacing w:line="273" w:lineRule="auto"/>
              <w:rPr>
                <w:rFonts w:ascii="Arial"/>
                <w:sz w:val="21"/>
              </w:rPr>
            </w:pPr>
          </w:p>
          <w:p w14:paraId="1D5985E5">
            <w:pPr>
              <w:pStyle w:val="6"/>
              <w:spacing w:before="52" w:line="218" w:lineRule="auto"/>
              <w:ind w:left="151"/>
            </w:pPr>
            <w:r>
              <w:rPr>
                <w:b/>
                <w:bCs/>
                <w:spacing w:val="-2"/>
              </w:rPr>
              <w:t>刘梅</w:t>
            </w:r>
          </w:p>
        </w:tc>
        <w:tc>
          <w:tcPr>
            <w:tcW w:w="1347" w:type="dxa"/>
            <w:vAlign w:val="top"/>
          </w:tcPr>
          <w:p w14:paraId="6A204D84">
            <w:pPr>
              <w:spacing w:line="294" w:lineRule="auto"/>
              <w:rPr>
                <w:rFonts w:ascii="Arial"/>
                <w:sz w:val="21"/>
              </w:rPr>
            </w:pPr>
          </w:p>
          <w:p w14:paraId="4771F56C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18934440267</w:t>
            </w:r>
          </w:p>
        </w:tc>
        <w:tc>
          <w:tcPr>
            <w:tcW w:w="961" w:type="dxa"/>
            <w:vAlign w:val="top"/>
          </w:tcPr>
          <w:p w14:paraId="2A01EAA7">
            <w:pPr>
              <w:pStyle w:val="6"/>
              <w:spacing w:before="226" w:line="225" w:lineRule="auto"/>
              <w:ind w:left="244" w:right="53" w:hanging="163"/>
            </w:pPr>
            <w:r>
              <w:rPr>
                <w:b/>
                <w:bCs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通即可</w:t>
            </w:r>
          </w:p>
        </w:tc>
      </w:tr>
      <w:tr w14:paraId="3358D9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 w:hRule="atLeast"/>
        </w:trPr>
        <w:tc>
          <w:tcPr>
            <w:tcW w:w="669" w:type="dxa"/>
            <w:vAlign w:val="top"/>
          </w:tcPr>
          <w:p w14:paraId="3683F9DE">
            <w:pPr>
              <w:spacing w:line="396" w:lineRule="auto"/>
              <w:rPr>
                <w:rFonts w:ascii="Arial"/>
                <w:sz w:val="21"/>
              </w:rPr>
            </w:pPr>
          </w:p>
          <w:p w14:paraId="424C58C0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897</w:t>
            </w:r>
          </w:p>
        </w:tc>
        <w:tc>
          <w:tcPr>
            <w:tcW w:w="1055" w:type="dxa"/>
            <w:vAlign w:val="top"/>
          </w:tcPr>
          <w:p w14:paraId="4BD06F5C">
            <w:pPr>
              <w:pStyle w:val="6"/>
              <w:spacing w:before="229" w:line="227" w:lineRule="auto"/>
              <w:ind w:left="34" w:right="26"/>
              <w:jc w:val="both"/>
            </w:pPr>
            <w:r>
              <w:rPr>
                <w:b/>
                <w:bCs/>
                <w:spacing w:val="1"/>
              </w:rPr>
              <w:t>湖南裕能新能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源电池材料股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7"/>
              </w:rPr>
              <w:t>份有限公司</w:t>
            </w:r>
          </w:p>
        </w:tc>
        <w:tc>
          <w:tcPr>
            <w:tcW w:w="1134" w:type="dxa"/>
            <w:vAlign w:val="top"/>
          </w:tcPr>
          <w:p w14:paraId="660B1ABB">
            <w:pPr>
              <w:spacing w:line="376" w:lineRule="auto"/>
              <w:rPr>
                <w:rFonts w:ascii="Arial"/>
                <w:sz w:val="21"/>
              </w:rPr>
            </w:pPr>
          </w:p>
          <w:p w14:paraId="58D0C03B">
            <w:pPr>
              <w:pStyle w:val="6"/>
              <w:spacing w:before="52" w:line="217" w:lineRule="auto"/>
              <w:ind w:left="100"/>
            </w:pPr>
            <w:r>
              <w:rPr>
                <w:b/>
                <w:bCs/>
                <w:spacing w:val="-3"/>
              </w:rPr>
              <w:t>自动化工程师</w:t>
            </w:r>
          </w:p>
        </w:tc>
        <w:tc>
          <w:tcPr>
            <w:tcW w:w="3148" w:type="dxa"/>
            <w:vAlign w:val="top"/>
          </w:tcPr>
          <w:p w14:paraId="6288D059">
            <w:pPr>
              <w:pStyle w:val="6"/>
              <w:spacing w:before="29" w:line="228" w:lineRule="auto"/>
              <w:ind w:left="90" w:right="30" w:hanging="39"/>
              <w:jc w:val="both"/>
            </w:pPr>
            <w:r>
              <w:rPr>
                <w:b/>
                <w:bCs/>
                <w:spacing w:val="3"/>
              </w:rPr>
              <w:t>生产线自动化设备设计、编程；熟悉</w:t>
            </w:r>
            <w:r>
              <w:rPr>
                <w:b/>
                <w:bCs/>
              </w:rPr>
              <w:t>plc</w:t>
            </w:r>
            <w:r>
              <w:rPr>
                <w:b/>
                <w:bCs/>
                <w:spacing w:val="3"/>
              </w:rPr>
              <w:t>变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3"/>
              </w:rPr>
              <w:t>频器、熟悉电气元件，如断路器、接触器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、热继电器等元件；熟悉控制系统（</w:t>
            </w:r>
            <w:r>
              <w:rPr>
                <w:spacing w:val="-24"/>
              </w:rPr>
              <w:t xml:space="preserve"> </w:t>
            </w:r>
            <w:r>
              <w:rPr>
                <w:b/>
                <w:bCs/>
              </w:rPr>
              <w:t>西门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子S7-400/S7-300/S7-1500、</w:t>
            </w:r>
            <w:r>
              <w:rPr>
                <w:b/>
                <w:bCs/>
              </w:rPr>
              <w:t>AB</w:t>
            </w:r>
            <w:r>
              <w:rPr>
                <w:b/>
                <w:bCs/>
                <w:spacing w:val="3"/>
              </w:rPr>
              <w:t>、施耐德</w:t>
            </w:r>
          </w:p>
          <w:p w14:paraId="08990CFC">
            <w:pPr>
              <w:pStyle w:val="6"/>
              <w:spacing w:before="12" w:line="180" w:lineRule="auto"/>
              <w:ind w:left="920"/>
            </w:pPr>
            <w:r>
              <w:rPr>
                <w:b/>
                <w:bCs/>
                <w:spacing w:val="-4"/>
              </w:rPr>
              <w:t>等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8"/>
              </w:rPr>
              <w:t>），</w:t>
            </w:r>
            <w:r>
              <w:rPr>
                <w:b/>
                <w:bCs/>
                <w:spacing w:val="-4"/>
              </w:rPr>
              <w:t>至少一种。</w:t>
            </w:r>
          </w:p>
        </w:tc>
        <w:tc>
          <w:tcPr>
            <w:tcW w:w="520" w:type="dxa"/>
            <w:vAlign w:val="top"/>
          </w:tcPr>
          <w:p w14:paraId="1A81E54F">
            <w:pPr>
              <w:spacing w:line="396" w:lineRule="auto"/>
              <w:rPr>
                <w:rFonts w:ascii="Arial"/>
                <w:sz w:val="21"/>
              </w:rPr>
            </w:pPr>
          </w:p>
          <w:p w14:paraId="485D06AA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068328FE">
            <w:pPr>
              <w:pStyle w:val="6"/>
              <w:spacing w:before="228" w:line="218" w:lineRule="auto"/>
              <w:ind w:left="112"/>
            </w:pPr>
            <w:r>
              <w:rPr>
                <w:b/>
                <w:bCs/>
              </w:rPr>
              <w:t>电气工程及其自动</w:t>
            </w:r>
          </w:p>
          <w:p w14:paraId="5696E678">
            <w:pPr>
              <w:pStyle w:val="6"/>
              <w:spacing w:before="13" w:line="216" w:lineRule="auto"/>
              <w:ind w:left="99"/>
            </w:pPr>
            <w:r>
              <w:rPr>
                <w:b/>
                <w:bCs/>
                <w:spacing w:val="-4"/>
              </w:rPr>
              <w:t>化、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-4"/>
              </w:rPr>
              <w:t>自动化等相关</w:t>
            </w:r>
          </w:p>
          <w:p w14:paraId="0334D134">
            <w:pPr>
              <w:pStyle w:val="6"/>
              <w:spacing w:before="13" w:line="219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70" w:type="dxa"/>
            <w:vAlign w:val="top"/>
          </w:tcPr>
          <w:p w14:paraId="10F9F298">
            <w:pPr>
              <w:spacing w:line="276" w:lineRule="auto"/>
              <w:rPr>
                <w:rFonts w:ascii="Arial"/>
                <w:sz w:val="21"/>
              </w:rPr>
            </w:pPr>
          </w:p>
          <w:p w14:paraId="78B75066">
            <w:pPr>
              <w:pStyle w:val="6"/>
              <w:spacing w:before="52" w:line="231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F88690C">
            <w:pPr>
              <w:spacing w:line="375" w:lineRule="auto"/>
              <w:rPr>
                <w:rFonts w:ascii="Arial"/>
                <w:sz w:val="21"/>
              </w:rPr>
            </w:pPr>
          </w:p>
          <w:p w14:paraId="23D6F04D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3"/>
              </w:rPr>
              <w:t>7-8k</w:t>
            </w:r>
          </w:p>
        </w:tc>
        <w:tc>
          <w:tcPr>
            <w:tcW w:w="2254" w:type="dxa"/>
            <w:vAlign w:val="top"/>
          </w:tcPr>
          <w:p w14:paraId="47E4EF67">
            <w:pPr>
              <w:pStyle w:val="6"/>
              <w:spacing w:before="127" w:line="224" w:lineRule="auto"/>
              <w:ind w:left="59" w:right="34" w:hanging="7"/>
            </w:pPr>
            <w:r>
              <w:rPr>
                <w:b/>
                <w:bCs/>
              </w:rPr>
              <w:t>包住、餐补、六险一金、生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</w:rPr>
              <w:t>日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福利、考核奖金、法定节假日</w:t>
            </w:r>
          </w:p>
          <w:p w14:paraId="6A520E48">
            <w:pPr>
              <w:pStyle w:val="6"/>
              <w:spacing w:before="14" w:line="215" w:lineRule="auto"/>
              <w:ind w:left="106"/>
            </w:pPr>
            <w:r>
              <w:rPr>
                <w:b/>
                <w:bCs/>
                <w:spacing w:val="2"/>
              </w:rPr>
              <w:t>8倍加班工资、节假日礼品礼</w:t>
            </w:r>
          </w:p>
          <w:p w14:paraId="2C076154">
            <w:pPr>
              <w:pStyle w:val="6"/>
              <w:spacing w:before="16" w:line="216" w:lineRule="auto"/>
              <w:ind w:left="640"/>
            </w:pPr>
            <w:r>
              <w:rPr>
                <w:b/>
                <w:bCs/>
                <w:spacing w:val="1"/>
              </w:rPr>
              <w:t>金、外派补贴</w:t>
            </w:r>
          </w:p>
        </w:tc>
        <w:tc>
          <w:tcPr>
            <w:tcW w:w="753" w:type="dxa"/>
            <w:vAlign w:val="top"/>
          </w:tcPr>
          <w:p w14:paraId="3418397E">
            <w:pPr>
              <w:spacing w:line="376" w:lineRule="auto"/>
              <w:rPr>
                <w:rFonts w:ascii="Arial"/>
                <w:sz w:val="21"/>
              </w:rPr>
            </w:pPr>
          </w:p>
          <w:p w14:paraId="2E7B990C">
            <w:pPr>
              <w:pStyle w:val="6"/>
              <w:spacing w:before="52" w:line="217" w:lineRule="auto"/>
              <w:ind w:left="141"/>
            </w:pPr>
            <w:r>
              <w:rPr>
                <w:b/>
                <w:bCs/>
                <w:spacing w:val="-1"/>
              </w:rPr>
              <w:t>福泉市</w:t>
            </w:r>
          </w:p>
        </w:tc>
        <w:tc>
          <w:tcPr>
            <w:tcW w:w="614" w:type="dxa"/>
            <w:vAlign w:val="top"/>
          </w:tcPr>
          <w:p w14:paraId="646D3408">
            <w:pPr>
              <w:spacing w:line="375" w:lineRule="auto"/>
              <w:rPr>
                <w:rFonts w:ascii="Arial"/>
                <w:sz w:val="21"/>
              </w:rPr>
            </w:pPr>
          </w:p>
          <w:p w14:paraId="1BA01DBF">
            <w:pPr>
              <w:pStyle w:val="6"/>
              <w:spacing w:before="52" w:line="218" w:lineRule="auto"/>
              <w:ind w:left="151"/>
            </w:pPr>
            <w:r>
              <w:rPr>
                <w:b/>
                <w:bCs/>
                <w:spacing w:val="-2"/>
              </w:rPr>
              <w:t>刘梅</w:t>
            </w:r>
          </w:p>
        </w:tc>
        <w:tc>
          <w:tcPr>
            <w:tcW w:w="1347" w:type="dxa"/>
            <w:vAlign w:val="top"/>
          </w:tcPr>
          <w:p w14:paraId="0519895F">
            <w:pPr>
              <w:spacing w:line="396" w:lineRule="auto"/>
              <w:rPr>
                <w:rFonts w:ascii="Arial"/>
                <w:sz w:val="21"/>
              </w:rPr>
            </w:pPr>
          </w:p>
          <w:p w14:paraId="16090E0B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18934440267</w:t>
            </w:r>
          </w:p>
        </w:tc>
        <w:tc>
          <w:tcPr>
            <w:tcW w:w="961" w:type="dxa"/>
            <w:vAlign w:val="top"/>
          </w:tcPr>
          <w:p w14:paraId="498CBBD1">
            <w:pPr>
              <w:spacing w:line="274" w:lineRule="auto"/>
              <w:rPr>
                <w:rFonts w:ascii="Arial"/>
                <w:sz w:val="21"/>
              </w:rPr>
            </w:pPr>
          </w:p>
          <w:p w14:paraId="40553B20">
            <w:pPr>
              <w:pStyle w:val="6"/>
              <w:spacing w:before="52" w:line="225" w:lineRule="auto"/>
              <w:ind w:left="244" w:right="53" w:hanging="163"/>
            </w:pPr>
            <w:r>
              <w:rPr>
                <w:b/>
                <w:bCs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通即可</w:t>
            </w:r>
          </w:p>
        </w:tc>
      </w:tr>
      <w:tr w14:paraId="630123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7D706F82">
            <w:pPr>
              <w:spacing w:line="297" w:lineRule="auto"/>
              <w:rPr>
                <w:rFonts w:ascii="Arial"/>
                <w:sz w:val="21"/>
              </w:rPr>
            </w:pPr>
          </w:p>
          <w:p w14:paraId="700F7FBC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898</w:t>
            </w:r>
          </w:p>
        </w:tc>
        <w:tc>
          <w:tcPr>
            <w:tcW w:w="1055" w:type="dxa"/>
            <w:vAlign w:val="top"/>
          </w:tcPr>
          <w:p w14:paraId="48069DEF">
            <w:pPr>
              <w:pStyle w:val="6"/>
              <w:spacing w:before="127" w:line="227" w:lineRule="auto"/>
              <w:ind w:left="34" w:right="26"/>
              <w:jc w:val="both"/>
            </w:pPr>
            <w:r>
              <w:rPr>
                <w:b/>
                <w:bCs/>
                <w:spacing w:val="1"/>
              </w:rPr>
              <w:t>湖南裕能新能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源电池材料股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7"/>
              </w:rPr>
              <w:t>份有限公司</w:t>
            </w:r>
          </w:p>
        </w:tc>
        <w:tc>
          <w:tcPr>
            <w:tcW w:w="1134" w:type="dxa"/>
            <w:vAlign w:val="top"/>
          </w:tcPr>
          <w:p w14:paraId="6684F848">
            <w:pPr>
              <w:spacing w:line="276" w:lineRule="auto"/>
              <w:rPr>
                <w:rFonts w:ascii="Arial"/>
                <w:sz w:val="21"/>
              </w:rPr>
            </w:pPr>
          </w:p>
          <w:p w14:paraId="1CD42A0D">
            <w:pPr>
              <w:pStyle w:val="6"/>
              <w:spacing w:before="52" w:line="217" w:lineRule="auto"/>
              <w:ind w:left="172"/>
            </w:pPr>
            <w:r>
              <w:rPr>
                <w:b/>
                <w:bCs/>
                <w:spacing w:val="-2"/>
              </w:rPr>
              <w:t>电气工程师</w:t>
            </w:r>
          </w:p>
        </w:tc>
        <w:tc>
          <w:tcPr>
            <w:tcW w:w="3148" w:type="dxa"/>
            <w:vAlign w:val="top"/>
          </w:tcPr>
          <w:p w14:paraId="7380BCB6">
            <w:pPr>
              <w:pStyle w:val="6"/>
              <w:spacing w:before="128" w:line="217" w:lineRule="auto"/>
              <w:ind w:left="91"/>
            </w:pPr>
            <w:r>
              <w:rPr>
                <w:b/>
                <w:bCs/>
                <w:spacing w:val="3"/>
              </w:rPr>
              <w:t>负责公司全部电气设备的选型和开发；负</w:t>
            </w:r>
          </w:p>
          <w:p w14:paraId="65FC1F23">
            <w:pPr>
              <w:pStyle w:val="6"/>
              <w:spacing w:before="13" w:line="223" w:lineRule="auto"/>
              <w:ind w:left="588" w:right="29" w:hanging="542"/>
            </w:pPr>
            <w:r>
              <w:rPr>
                <w:b/>
                <w:bCs/>
                <w:spacing w:val="3"/>
              </w:rPr>
              <w:t>责电气部件选型和物料清单输出，完成</w:t>
            </w:r>
            <w:r>
              <w:rPr>
                <w:b/>
                <w:bCs/>
              </w:rPr>
              <w:t>PLC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2"/>
              </w:rPr>
              <w:t>等控制软件的编程和调试。</w:t>
            </w:r>
          </w:p>
        </w:tc>
        <w:tc>
          <w:tcPr>
            <w:tcW w:w="520" w:type="dxa"/>
            <w:vAlign w:val="top"/>
          </w:tcPr>
          <w:p w14:paraId="074B0EF8">
            <w:pPr>
              <w:spacing w:line="297" w:lineRule="auto"/>
              <w:rPr>
                <w:rFonts w:ascii="Arial"/>
                <w:sz w:val="21"/>
              </w:rPr>
            </w:pPr>
          </w:p>
          <w:p w14:paraId="421169E7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58403A10">
            <w:pPr>
              <w:pStyle w:val="6"/>
              <w:spacing w:before="228" w:line="225" w:lineRule="auto"/>
              <w:ind w:left="350" w:right="76" w:hanging="238"/>
            </w:pPr>
            <w:r>
              <w:rPr>
                <w:b/>
                <w:bCs/>
                <w:spacing w:val="-4"/>
              </w:rPr>
              <w:t>电气自动化、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4"/>
              </w:rPr>
              <w:t>电气</w:t>
            </w:r>
            <w:r>
              <w:t xml:space="preserve"> </w:t>
            </w:r>
            <w:r>
              <w:rPr>
                <w:b/>
                <w:bCs/>
              </w:rPr>
              <w:t>等相关专业</w:t>
            </w:r>
          </w:p>
        </w:tc>
        <w:tc>
          <w:tcPr>
            <w:tcW w:w="770" w:type="dxa"/>
            <w:vAlign w:val="top"/>
          </w:tcPr>
          <w:p w14:paraId="0373E84A">
            <w:pPr>
              <w:pStyle w:val="6"/>
              <w:spacing w:before="229" w:line="232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BF2B9F9">
            <w:pPr>
              <w:spacing w:line="276" w:lineRule="auto"/>
              <w:rPr>
                <w:rFonts w:ascii="Arial"/>
                <w:sz w:val="21"/>
              </w:rPr>
            </w:pPr>
          </w:p>
          <w:p w14:paraId="50279BEF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3"/>
              </w:rPr>
              <w:t>7-8k</w:t>
            </w:r>
          </w:p>
        </w:tc>
        <w:tc>
          <w:tcPr>
            <w:tcW w:w="2254" w:type="dxa"/>
            <w:vAlign w:val="top"/>
          </w:tcPr>
          <w:p w14:paraId="240B3B1F">
            <w:pPr>
              <w:pStyle w:val="6"/>
              <w:spacing w:before="28" w:line="223" w:lineRule="auto"/>
              <w:ind w:left="59" w:right="34" w:hanging="7"/>
            </w:pPr>
            <w:r>
              <w:rPr>
                <w:b/>
                <w:bCs/>
              </w:rPr>
              <w:t>包住、餐补、六险一金、生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</w:rPr>
              <w:t>日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福利、考核奖金、法定节假日</w:t>
            </w:r>
          </w:p>
          <w:p w14:paraId="798AC3F1">
            <w:pPr>
              <w:pStyle w:val="6"/>
              <w:spacing w:before="15" w:line="215" w:lineRule="auto"/>
              <w:ind w:left="106"/>
            </w:pPr>
            <w:r>
              <w:rPr>
                <w:b/>
                <w:bCs/>
                <w:spacing w:val="2"/>
              </w:rPr>
              <w:t>9倍加班工资、节假日礼品礼</w:t>
            </w:r>
          </w:p>
          <w:p w14:paraId="2E465BE0">
            <w:pPr>
              <w:pStyle w:val="6"/>
              <w:spacing w:before="12" w:line="181" w:lineRule="auto"/>
              <w:ind w:left="640"/>
            </w:pPr>
            <w:r>
              <w:rPr>
                <w:b/>
                <w:bCs/>
                <w:spacing w:val="1"/>
              </w:rPr>
              <w:t>金、外派补贴</w:t>
            </w:r>
          </w:p>
        </w:tc>
        <w:tc>
          <w:tcPr>
            <w:tcW w:w="753" w:type="dxa"/>
            <w:vAlign w:val="top"/>
          </w:tcPr>
          <w:p w14:paraId="75683E09">
            <w:pPr>
              <w:spacing w:line="276" w:lineRule="auto"/>
              <w:rPr>
                <w:rFonts w:ascii="Arial"/>
                <w:sz w:val="21"/>
              </w:rPr>
            </w:pPr>
          </w:p>
          <w:p w14:paraId="4920ABEB">
            <w:pPr>
              <w:pStyle w:val="6"/>
              <w:spacing w:before="52" w:line="217" w:lineRule="auto"/>
              <w:ind w:left="141"/>
            </w:pPr>
            <w:r>
              <w:rPr>
                <w:b/>
                <w:bCs/>
                <w:spacing w:val="-1"/>
              </w:rPr>
              <w:t>福泉市</w:t>
            </w:r>
          </w:p>
        </w:tc>
        <w:tc>
          <w:tcPr>
            <w:tcW w:w="614" w:type="dxa"/>
            <w:vAlign w:val="top"/>
          </w:tcPr>
          <w:p w14:paraId="44BC625A">
            <w:pPr>
              <w:spacing w:line="276" w:lineRule="auto"/>
              <w:rPr>
                <w:rFonts w:ascii="Arial"/>
                <w:sz w:val="21"/>
              </w:rPr>
            </w:pPr>
          </w:p>
          <w:p w14:paraId="7B5D2AF2">
            <w:pPr>
              <w:pStyle w:val="6"/>
              <w:spacing w:before="52" w:line="218" w:lineRule="auto"/>
              <w:ind w:left="151"/>
            </w:pPr>
            <w:r>
              <w:rPr>
                <w:b/>
                <w:bCs/>
                <w:spacing w:val="-2"/>
              </w:rPr>
              <w:t>刘梅</w:t>
            </w:r>
          </w:p>
        </w:tc>
        <w:tc>
          <w:tcPr>
            <w:tcW w:w="1347" w:type="dxa"/>
            <w:vAlign w:val="top"/>
          </w:tcPr>
          <w:p w14:paraId="12277773">
            <w:pPr>
              <w:spacing w:line="297" w:lineRule="auto"/>
              <w:rPr>
                <w:rFonts w:ascii="Arial"/>
                <w:sz w:val="21"/>
              </w:rPr>
            </w:pPr>
          </w:p>
          <w:p w14:paraId="5081DA45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18934440267</w:t>
            </w:r>
          </w:p>
        </w:tc>
        <w:tc>
          <w:tcPr>
            <w:tcW w:w="961" w:type="dxa"/>
            <w:vAlign w:val="top"/>
          </w:tcPr>
          <w:p w14:paraId="5125E27E">
            <w:pPr>
              <w:pStyle w:val="6"/>
              <w:spacing w:before="229" w:line="225" w:lineRule="auto"/>
              <w:ind w:left="244" w:right="53" w:hanging="163"/>
            </w:pPr>
            <w:r>
              <w:rPr>
                <w:b/>
                <w:bCs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通即可</w:t>
            </w:r>
          </w:p>
        </w:tc>
      </w:tr>
      <w:tr w14:paraId="6EF1D4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1EF6B556">
            <w:pPr>
              <w:spacing w:line="299" w:lineRule="auto"/>
              <w:rPr>
                <w:rFonts w:ascii="Arial"/>
                <w:sz w:val="21"/>
              </w:rPr>
            </w:pPr>
          </w:p>
          <w:p w14:paraId="7C8322C1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899</w:t>
            </w:r>
          </w:p>
        </w:tc>
        <w:tc>
          <w:tcPr>
            <w:tcW w:w="1055" w:type="dxa"/>
            <w:vAlign w:val="top"/>
          </w:tcPr>
          <w:p w14:paraId="51707271">
            <w:pPr>
              <w:pStyle w:val="6"/>
              <w:spacing w:before="131" w:line="227" w:lineRule="auto"/>
              <w:ind w:left="34" w:right="26"/>
              <w:jc w:val="both"/>
            </w:pPr>
            <w:r>
              <w:rPr>
                <w:b/>
                <w:bCs/>
                <w:spacing w:val="1"/>
              </w:rPr>
              <w:t>湖南裕能新能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源电池材料股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7"/>
              </w:rPr>
              <w:t>份有限公司</w:t>
            </w:r>
          </w:p>
        </w:tc>
        <w:tc>
          <w:tcPr>
            <w:tcW w:w="1134" w:type="dxa"/>
            <w:vAlign w:val="top"/>
          </w:tcPr>
          <w:p w14:paraId="4CFF64D3">
            <w:pPr>
              <w:spacing w:line="278" w:lineRule="auto"/>
              <w:rPr>
                <w:rFonts w:ascii="Arial"/>
                <w:sz w:val="21"/>
              </w:rPr>
            </w:pPr>
          </w:p>
          <w:p w14:paraId="63D90061">
            <w:pPr>
              <w:pStyle w:val="6"/>
              <w:spacing w:before="52" w:line="218" w:lineRule="auto"/>
              <w:ind w:left="239"/>
            </w:pPr>
            <w:r>
              <w:rPr>
                <w:b/>
                <w:bCs/>
              </w:rPr>
              <w:t>财务专员</w:t>
            </w:r>
          </w:p>
        </w:tc>
        <w:tc>
          <w:tcPr>
            <w:tcW w:w="3148" w:type="dxa"/>
            <w:vAlign w:val="top"/>
          </w:tcPr>
          <w:p w14:paraId="39A7F6CA">
            <w:pPr>
              <w:pStyle w:val="6"/>
              <w:spacing w:before="231" w:line="223" w:lineRule="auto"/>
              <w:ind w:left="331" w:right="156" w:hanging="167"/>
            </w:pPr>
            <w:r>
              <w:rPr>
                <w:b/>
                <w:bCs/>
                <w:spacing w:val="3"/>
              </w:rPr>
              <w:t>根据公司管理制度审核公司内部各种费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3"/>
              </w:rPr>
              <w:t>用，根据财务需求制作财务报表。</w:t>
            </w:r>
          </w:p>
        </w:tc>
        <w:tc>
          <w:tcPr>
            <w:tcW w:w="520" w:type="dxa"/>
            <w:vAlign w:val="top"/>
          </w:tcPr>
          <w:p w14:paraId="7B4F49C5">
            <w:pPr>
              <w:spacing w:line="298" w:lineRule="auto"/>
              <w:rPr>
                <w:rFonts w:ascii="Arial"/>
                <w:sz w:val="21"/>
              </w:rPr>
            </w:pPr>
          </w:p>
          <w:p w14:paraId="02BD0A8C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655BAD9B">
            <w:pPr>
              <w:pStyle w:val="6"/>
              <w:spacing w:before="231" w:line="224" w:lineRule="auto"/>
              <w:ind w:left="422" w:right="75" w:hanging="327"/>
            </w:pPr>
            <w:r>
              <w:rPr>
                <w:b/>
                <w:bCs/>
                <w:spacing w:val="2"/>
              </w:rPr>
              <w:t>财务管理、会计等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1"/>
              </w:rPr>
              <w:t>相关专业</w:t>
            </w:r>
          </w:p>
        </w:tc>
        <w:tc>
          <w:tcPr>
            <w:tcW w:w="770" w:type="dxa"/>
            <w:vAlign w:val="top"/>
          </w:tcPr>
          <w:p w14:paraId="736A1776">
            <w:pPr>
              <w:pStyle w:val="6"/>
              <w:spacing w:before="231" w:line="231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C6D677B">
            <w:pPr>
              <w:spacing w:line="278" w:lineRule="auto"/>
              <w:rPr>
                <w:rFonts w:ascii="Arial"/>
                <w:sz w:val="21"/>
              </w:rPr>
            </w:pPr>
          </w:p>
          <w:p w14:paraId="714FCA0A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3"/>
              </w:rPr>
              <w:t>7-8k</w:t>
            </w:r>
          </w:p>
        </w:tc>
        <w:tc>
          <w:tcPr>
            <w:tcW w:w="2254" w:type="dxa"/>
            <w:vAlign w:val="top"/>
          </w:tcPr>
          <w:p w14:paraId="6D30FD38">
            <w:pPr>
              <w:pStyle w:val="6"/>
              <w:spacing w:before="29" w:line="224" w:lineRule="auto"/>
              <w:ind w:left="59" w:right="34" w:hanging="7"/>
            </w:pPr>
            <w:r>
              <w:rPr>
                <w:b/>
                <w:bCs/>
              </w:rPr>
              <w:t>包住、餐补、六险一金、生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</w:rPr>
              <w:t>日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福利、考核奖金、法定节假日</w:t>
            </w:r>
          </w:p>
          <w:p w14:paraId="28F08EA6">
            <w:pPr>
              <w:pStyle w:val="6"/>
              <w:spacing w:before="14" w:line="215" w:lineRule="auto"/>
              <w:ind w:left="67"/>
            </w:pPr>
            <w:r>
              <w:rPr>
                <w:b/>
                <w:bCs/>
                <w:spacing w:val="2"/>
              </w:rPr>
              <w:t>10倍加班工资、节假日礼品礼</w:t>
            </w:r>
          </w:p>
          <w:p w14:paraId="5CDFD867">
            <w:pPr>
              <w:pStyle w:val="6"/>
              <w:spacing w:before="15" w:line="176" w:lineRule="auto"/>
              <w:ind w:left="640"/>
            </w:pPr>
            <w:r>
              <w:rPr>
                <w:b/>
                <w:bCs/>
                <w:spacing w:val="1"/>
              </w:rPr>
              <w:t>金、外派补贴</w:t>
            </w:r>
          </w:p>
        </w:tc>
        <w:tc>
          <w:tcPr>
            <w:tcW w:w="753" w:type="dxa"/>
            <w:vAlign w:val="top"/>
          </w:tcPr>
          <w:p w14:paraId="08283369">
            <w:pPr>
              <w:spacing w:line="278" w:lineRule="auto"/>
              <w:rPr>
                <w:rFonts w:ascii="Arial"/>
                <w:sz w:val="21"/>
              </w:rPr>
            </w:pPr>
          </w:p>
          <w:p w14:paraId="46715134">
            <w:pPr>
              <w:pStyle w:val="6"/>
              <w:spacing w:before="52" w:line="217" w:lineRule="auto"/>
              <w:ind w:left="141"/>
            </w:pPr>
            <w:r>
              <w:rPr>
                <w:b/>
                <w:bCs/>
                <w:spacing w:val="-1"/>
              </w:rPr>
              <w:t>福泉市</w:t>
            </w:r>
          </w:p>
        </w:tc>
        <w:tc>
          <w:tcPr>
            <w:tcW w:w="614" w:type="dxa"/>
            <w:vAlign w:val="top"/>
          </w:tcPr>
          <w:p w14:paraId="61766F6F">
            <w:pPr>
              <w:spacing w:line="278" w:lineRule="auto"/>
              <w:rPr>
                <w:rFonts w:ascii="Arial"/>
                <w:sz w:val="21"/>
              </w:rPr>
            </w:pPr>
          </w:p>
          <w:p w14:paraId="3F2169EE">
            <w:pPr>
              <w:pStyle w:val="6"/>
              <w:spacing w:before="52" w:line="218" w:lineRule="auto"/>
              <w:ind w:left="151"/>
            </w:pPr>
            <w:r>
              <w:rPr>
                <w:b/>
                <w:bCs/>
                <w:spacing w:val="-2"/>
              </w:rPr>
              <w:t>刘梅</w:t>
            </w:r>
          </w:p>
        </w:tc>
        <w:tc>
          <w:tcPr>
            <w:tcW w:w="1347" w:type="dxa"/>
            <w:vAlign w:val="top"/>
          </w:tcPr>
          <w:p w14:paraId="22982D13">
            <w:pPr>
              <w:spacing w:line="299" w:lineRule="auto"/>
              <w:rPr>
                <w:rFonts w:ascii="Arial"/>
                <w:sz w:val="21"/>
              </w:rPr>
            </w:pPr>
          </w:p>
          <w:p w14:paraId="5B37ED9C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18934440267</w:t>
            </w:r>
          </w:p>
        </w:tc>
        <w:tc>
          <w:tcPr>
            <w:tcW w:w="961" w:type="dxa"/>
            <w:vAlign w:val="top"/>
          </w:tcPr>
          <w:p w14:paraId="1AFDEE44">
            <w:pPr>
              <w:pStyle w:val="6"/>
              <w:spacing w:before="230" w:line="225" w:lineRule="auto"/>
              <w:ind w:left="244" w:right="53" w:hanging="163"/>
            </w:pPr>
            <w:r>
              <w:rPr>
                <w:b/>
                <w:bCs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通即可</w:t>
            </w:r>
          </w:p>
        </w:tc>
      </w:tr>
      <w:tr w14:paraId="5F3B0E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7AE07B20">
            <w:pPr>
              <w:spacing w:line="300" w:lineRule="auto"/>
              <w:rPr>
                <w:rFonts w:ascii="Arial"/>
                <w:sz w:val="21"/>
              </w:rPr>
            </w:pPr>
          </w:p>
          <w:p w14:paraId="25526E9D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900</w:t>
            </w:r>
          </w:p>
        </w:tc>
        <w:tc>
          <w:tcPr>
            <w:tcW w:w="1055" w:type="dxa"/>
            <w:vAlign w:val="top"/>
          </w:tcPr>
          <w:p w14:paraId="7F2D5EDE">
            <w:pPr>
              <w:pStyle w:val="6"/>
              <w:spacing w:before="132" w:line="226" w:lineRule="auto"/>
              <w:ind w:left="34" w:right="26"/>
              <w:jc w:val="both"/>
            </w:pPr>
            <w:r>
              <w:rPr>
                <w:b/>
                <w:bCs/>
                <w:spacing w:val="1"/>
              </w:rPr>
              <w:t>湖南裕能新能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源电池材料股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7"/>
              </w:rPr>
              <w:t>份有限公司</w:t>
            </w:r>
          </w:p>
        </w:tc>
        <w:tc>
          <w:tcPr>
            <w:tcW w:w="1134" w:type="dxa"/>
            <w:vAlign w:val="top"/>
          </w:tcPr>
          <w:p w14:paraId="643FEC74">
            <w:pPr>
              <w:pStyle w:val="6"/>
              <w:spacing w:before="232" w:line="225" w:lineRule="auto"/>
              <w:ind w:left="331" w:right="63" w:hanging="256"/>
            </w:pPr>
            <w:r>
              <w:rPr>
                <w:b/>
                <w:bCs/>
                <w:spacing w:val="1"/>
              </w:rPr>
              <w:t>海外技术工程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5"/>
              </w:rPr>
              <w:t>师助理</w:t>
            </w:r>
          </w:p>
        </w:tc>
        <w:tc>
          <w:tcPr>
            <w:tcW w:w="3148" w:type="dxa"/>
            <w:vAlign w:val="top"/>
          </w:tcPr>
          <w:p w14:paraId="610D1659">
            <w:pPr>
              <w:pStyle w:val="6"/>
              <w:spacing w:before="132" w:line="217" w:lineRule="auto"/>
              <w:ind w:left="89"/>
            </w:pPr>
            <w:r>
              <w:rPr>
                <w:b/>
                <w:bCs/>
                <w:spacing w:val="2"/>
              </w:rPr>
              <w:t>配合领导完成各项技术文件的整理修改，</w:t>
            </w:r>
          </w:p>
          <w:p w14:paraId="3B70CA60">
            <w:pPr>
              <w:pStyle w:val="6"/>
              <w:spacing w:before="12" w:line="223" w:lineRule="auto"/>
              <w:ind w:left="1076" w:right="74" w:hanging="987"/>
            </w:pPr>
            <w:r>
              <w:rPr>
                <w:b/>
                <w:bCs/>
                <w:spacing w:val="3"/>
              </w:rPr>
              <w:t>配合完成国内总公司下达的各项事务，确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1"/>
              </w:rPr>
              <w:t>保执行无误。</w:t>
            </w:r>
          </w:p>
        </w:tc>
        <w:tc>
          <w:tcPr>
            <w:tcW w:w="520" w:type="dxa"/>
            <w:vAlign w:val="top"/>
          </w:tcPr>
          <w:p w14:paraId="44FA55AA">
            <w:pPr>
              <w:spacing w:line="300" w:lineRule="auto"/>
              <w:rPr>
                <w:rFonts w:ascii="Arial"/>
                <w:sz w:val="21"/>
              </w:rPr>
            </w:pPr>
          </w:p>
          <w:p w14:paraId="468AD4E7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3621B288">
            <w:pPr>
              <w:pStyle w:val="6"/>
              <w:spacing w:before="131" w:line="216" w:lineRule="auto"/>
              <w:ind w:left="92"/>
            </w:pPr>
            <w:r>
              <w:rPr>
                <w:b/>
                <w:bCs/>
                <w:spacing w:val="-4"/>
              </w:rPr>
              <w:t>机械、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4"/>
              </w:rPr>
              <w:t>自动化、</w:t>
            </w:r>
            <w:r>
              <w:rPr>
                <w:spacing w:val="-45"/>
              </w:rPr>
              <w:t xml:space="preserve"> </w:t>
            </w:r>
            <w:r>
              <w:rPr>
                <w:b/>
                <w:bCs/>
                <w:spacing w:val="-4"/>
              </w:rPr>
              <w:t>电</w:t>
            </w:r>
          </w:p>
          <w:p w14:paraId="43E8D94D">
            <w:pPr>
              <w:pStyle w:val="6"/>
              <w:spacing w:before="14" w:line="215" w:lineRule="auto"/>
              <w:ind w:left="100"/>
            </w:pPr>
            <w:r>
              <w:rPr>
                <w:b/>
                <w:bCs/>
                <w:spacing w:val="2"/>
              </w:rPr>
              <w:t>气、化学、材料类</w:t>
            </w:r>
          </w:p>
          <w:p w14:paraId="51C19C55">
            <w:pPr>
              <w:pStyle w:val="6"/>
              <w:spacing w:before="13" w:line="216" w:lineRule="auto"/>
              <w:ind w:left="351"/>
            </w:pPr>
            <w:r>
              <w:rPr>
                <w:b/>
                <w:bCs/>
              </w:rPr>
              <w:t>等相关专业</w:t>
            </w:r>
          </w:p>
        </w:tc>
        <w:tc>
          <w:tcPr>
            <w:tcW w:w="770" w:type="dxa"/>
            <w:vAlign w:val="top"/>
          </w:tcPr>
          <w:p w14:paraId="0BC45FC2">
            <w:pPr>
              <w:pStyle w:val="6"/>
              <w:spacing w:before="232" w:line="232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BA9E4BD">
            <w:pPr>
              <w:spacing w:line="279" w:lineRule="auto"/>
              <w:rPr>
                <w:rFonts w:ascii="Arial"/>
                <w:sz w:val="21"/>
              </w:rPr>
            </w:pPr>
          </w:p>
          <w:p w14:paraId="0B571FB6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3"/>
              </w:rPr>
              <w:t>7-8k</w:t>
            </w:r>
          </w:p>
        </w:tc>
        <w:tc>
          <w:tcPr>
            <w:tcW w:w="2254" w:type="dxa"/>
            <w:vAlign w:val="top"/>
          </w:tcPr>
          <w:p w14:paraId="3A2F2F07">
            <w:pPr>
              <w:pStyle w:val="6"/>
              <w:spacing w:before="31" w:line="223" w:lineRule="auto"/>
              <w:ind w:left="59" w:right="34" w:hanging="7"/>
            </w:pPr>
            <w:r>
              <w:rPr>
                <w:b/>
                <w:bCs/>
              </w:rPr>
              <w:t>包住、餐补、六险一金、生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</w:rPr>
              <w:t>日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福利、考核奖金、法定节假日</w:t>
            </w:r>
          </w:p>
          <w:p w14:paraId="09ABE425">
            <w:pPr>
              <w:pStyle w:val="6"/>
              <w:spacing w:before="15" w:line="215" w:lineRule="auto"/>
              <w:ind w:left="67"/>
            </w:pPr>
            <w:r>
              <w:rPr>
                <w:b/>
                <w:bCs/>
                <w:spacing w:val="2"/>
              </w:rPr>
              <w:t>11倍加班工资、节假日礼品礼</w:t>
            </w:r>
          </w:p>
          <w:p w14:paraId="09653374">
            <w:pPr>
              <w:pStyle w:val="6"/>
              <w:spacing w:before="13" w:line="177" w:lineRule="auto"/>
              <w:ind w:left="640"/>
            </w:pPr>
            <w:r>
              <w:rPr>
                <w:b/>
                <w:bCs/>
                <w:spacing w:val="1"/>
              </w:rPr>
              <w:t>金、外派补贴</w:t>
            </w:r>
          </w:p>
        </w:tc>
        <w:tc>
          <w:tcPr>
            <w:tcW w:w="753" w:type="dxa"/>
            <w:vAlign w:val="top"/>
          </w:tcPr>
          <w:p w14:paraId="2DF9F0FA">
            <w:pPr>
              <w:spacing w:line="279" w:lineRule="auto"/>
              <w:rPr>
                <w:rFonts w:ascii="Arial"/>
                <w:sz w:val="21"/>
              </w:rPr>
            </w:pPr>
          </w:p>
          <w:p w14:paraId="79716501">
            <w:pPr>
              <w:pStyle w:val="6"/>
              <w:spacing w:before="52" w:line="217" w:lineRule="auto"/>
              <w:ind w:left="141"/>
            </w:pPr>
            <w:r>
              <w:rPr>
                <w:b/>
                <w:bCs/>
                <w:spacing w:val="-1"/>
              </w:rPr>
              <w:t>福泉市</w:t>
            </w:r>
          </w:p>
        </w:tc>
        <w:tc>
          <w:tcPr>
            <w:tcW w:w="614" w:type="dxa"/>
            <w:vAlign w:val="top"/>
          </w:tcPr>
          <w:p w14:paraId="10B061D8">
            <w:pPr>
              <w:spacing w:line="279" w:lineRule="auto"/>
              <w:rPr>
                <w:rFonts w:ascii="Arial"/>
                <w:sz w:val="21"/>
              </w:rPr>
            </w:pPr>
          </w:p>
          <w:p w14:paraId="287867D8">
            <w:pPr>
              <w:pStyle w:val="6"/>
              <w:spacing w:before="52" w:line="218" w:lineRule="auto"/>
              <w:ind w:left="151"/>
            </w:pPr>
            <w:r>
              <w:rPr>
                <w:b/>
                <w:bCs/>
                <w:spacing w:val="-2"/>
              </w:rPr>
              <w:t>刘梅</w:t>
            </w:r>
          </w:p>
        </w:tc>
        <w:tc>
          <w:tcPr>
            <w:tcW w:w="1347" w:type="dxa"/>
            <w:vAlign w:val="top"/>
          </w:tcPr>
          <w:p w14:paraId="21D3271A">
            <w:pPr>
              <w:spacing w:line="300" w:lineRule="auto"/>
              <w:rPr>
                <w:rFonts w:ascii="Arial"/>
                <w:sz w:val="21"/>
              </w:rPr>
            </w:pPr>
          </w:p>
          <w:p w14:paraId="47678456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18934440267</w:t>
            </w:r>
          </w:p>
        </w:tc>
        <w:tc>
          <w:tcPr>
            <w:tcW w:w="961" w:type="dxa"/>
            <w:vAlign w:val="top"/>
          </w:tcPr>
          <w:p w14:paraId="5C68C61D">
            <w:pPr>
              <w:pStyle w:val="6"/>
              <w:spacing w:before="232" w:line="225" w:lineRule="auto"/>
              <w:ind w:left="244" w:right="53" w:hanging="163"/>
            </w:pPr>
            <w:r>
              <w:rPr>
                <w:b/>
                <w:bCs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通即可</w:t>
            </w:r>
          </w:p>
        </w:tc>
      </w:tr>
      <w:tr w14:paraId="4F97B3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 w:hRule="atLeast"/>
        </w:trPr>
        <w:tc>
          <w:tcPr>
            <w:tcW w:w="669" w:type="dxa"/>
            <w:vAlign w:val="top"/>
          </w:tcPr>
          <w:p w14:paraId="0706002E">
            <w:pPr>
              <w:spacing w:line="402" w:lineRule="auto"/>
              <w:rPr>
                <w:rFonts w:ascii="Arial"/>
                <w:sz w:val="21"/>
              </w:rPr>
            </w:pPr>
          </w:p>
          <w:p w14:paraId="56FFF8D1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901</w:t>
            </w:r>
          </w:p>
        </w:tc>
        <w:tc>
          <w:tcPr>
            <w:tcW w:w="1055" w:type="dxa"/>
            <w:vAlign w:val="top"/>
          </w:tcPr>
          <w:p w14:paraId="78560797">
            <w:pPr>
              <w:pStyle w:val="6"/>
              <w:spacing w:before="235" w:line="227" w:lineRule="auto"/>
              <w:ind w:left="34" w:right="26"/>
              <w:jc w:val="both"/>
            </w:pPr>
            <w:r>
              <w:rPr>
                <w:b/>
                <w:bCs/>
                <w:spacing w:val="1"/>
              </w:rPr>
              <w:t>湖南裕能新能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源电池材料股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7"/>
              </w:rPr>
              <w:t>份有限公司</w:t>
            </w:r>
          </w:p>
        </w:tc>
        <w:tc>
          <w:tcPr>
            <w:tcW w:w="1134" w:type="dxa"/>
            <w:vAlign w:val="top"/>
          </w:tcPr>
          <w:p w14:paraId="307B5B3B">
            <w:pPr>
              <w:spacing w:line="381" w:lineRule="auto"/>
              <w:rPr>
                <w:rFonts w:ascii="Arial"/>
                <w:sz w:val="21"/>
              </w:rPr>
            </w:pPr>
          </w:p>
          <w:p w14:paraId="6D4B8DC2">
            <w:pPr>
              <w:pStyle w:val="6"/>
              <w:spacing w:before="52" w:line="218" w:lineRule="auto"/>
              <w:ind w:left="75"/>
            </w:pPr>
            <w:r>
              <w:rPr>
                <w:b/>
                <w:bCs/>
                <w:spacing w:val="1"/>
              </w:rPr>
              <w:t>海外运营专员</w:t>
            </w:r>
          </w:p>
        </w:tc>
        <w:tc>
          <w:tcPr>
            <w:tcW w:w="3148" w:type="dxa"/>
            <w:vAlign w:val="top"/>
          </w:tcPr>
          <w:p w14:paraId="268E3C6D">
            <w:pPr>
              <w:pStyle w:val="6"/>
              <w:spacing w:before="132" w:line="227" w:lineRule="auto"/>
              <w:ind w:left="85" w:right="73" w:firstLine="6"/>
              <w:jc w:val="both"/>
            </w:pPr>
            <w:r>
              <w:rPr>
                <w:b/>
                <w:bCs/>
                <w:spacing w:val="3"/>
              </w:rPr>
              <w:t>学习具体岗位工作内容、工作流程、数据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整理方法和思路以及团队管理方法；配合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完成国内总公司下达的各项事务，确保执</w:t>
            </w:r>
          </w:p>
          <w:p w14:paraId="4EDA9A52">
            <w:pPr>
              <w:pStyle w:val="6"/>
              <w:spacing w:before="14" w:line="216" w:lineRule="auto"/>
              <w:ind w:left="1246"/>
            </w:pPr>
            <w:r>
              <w:rPr>
                <w:b/>
                <w:bCs/>
                <w:spacing w:val="-1"/>
              </w:rPr>
              <w:t>行无误。</w:t>
            </w:r>
          </w:p>
        </w:tc>
        <w:tc>
          <w:tcPr>
            <w:tcW w:w="520" w:type="dxa"/>
            <w:vAlign w:val="top"/>
          </w:tcPr>
          <w:p w14:paraId="38D60DEC">
            <w:pPr>
              <w:spacing w:line="402" w:lineRule="auto"/>
              <w:rPr>
                <w:rFonts w:ascii="Arial"/>
                <w:sz w:val="21"/>
              </w:rPr>
            </w:pPr>
          </w:p>
          <w:p w14:paraId="065131E2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6C4FC61A">
            <w:pPr>
              <w:pStyle w:val="6"/>
              <w:spacing w:before="35" w:line="218" w:lineRule="auto"/>
              <w:ind w:left="95"/>
            </w:pPr>
            <w:r>
              <w:rPr>
                <w:b/>
                <w:bCs/>
                <w:spacing w:val="2"/>
              </w:rPr>
              <w:t>财务管理、人力资</w:t>
            </w:r>
          </w:p>
          <w:p w14:paraId="71BEDD18">
            <w:pPr>
              <w:pStyle w:val="6"/>
              <w:spacing w:before="10" w:line="218" w:lineRule="auto"/>
              <w:ind w:left="98"/>
            </w:pPr>
            <w:r>
              <w:rPr>
                <w:b/>
                <w:bCs/>
                <w:spacing w:val="2"/>
              </w:rPr>
              <w:t>源管理、工商管理</w:t>
            </w:r>
          </w:p>
          <w:p w14:paraId="73958A34">
            <w:pPr>
              <w:pStyle w:val="6"/>
              <w:spacing w:before="13" w:line="216" w:lineRule="auto"/>
              <w:ind w:left="101"/>
            </w:pPr>
            <w:r>
              <w:rPr>
                <w:b/>
                <w:bCs/>
                <w:spacing w:val="1"/>
              </w:rPr>
              <w:t>等相关专业，英语</w:t>
            </w:r>
          </w:p>
          <w:p w14:paraId="0D7F3035">
            <w:pPr>
              <w:pStyle w:val="6"/>
              <w:spacing w:before="13" w:line="218" w:lineRule="auto"/>
              <w:ind w:left="98"/>
            </w:pPr>
            <w:r>
              <w:rPr>
                <w:b/>
                <w:bCs/>
                <w:spacing w:val="2"/>
              </w:rPr>
              <w:t>专业、西班牙语专</w:t>
            </w:r>
          </w:p>
          <w:p w14:paraId="44D53B87">
            <w:pPr>
              <w:pStyle w:val="6"/>
              <w:spacing w:before="13" w:line="173" w:lineRule="auto"/>
              <w:ind w:left="515"/>
            </w:pPr>
            <w:r>
              <w:rPr>
                <w:b/>
                <w:bCs/>
                <w:spacing w:val="-3"/>
              </w:rPr>
              <w:t>业优先</w:t>
            </w:r>
          </w:p>
        </w:tc>
        <w:tc>
          <w:tcPr>
            <w:tcW w:w="770" w:type="dxa"/>
            <w:vAlign w:val="top"/>
          </w:tcPr>
          <w:p w14:paraId="16639B30">
            <w:pPr>
              <w:spacing w:line="282" w:lineRule="auto"/>
              <w:rPr>
                <w:rFonts w:ascii="Arial"/>
                <w:sz w:val="21"/>
              </w:rPr>
            </w:pPr>
          </w:p>
          <w:p w14:paraId="09AC9DAD">
            <w:pPr>
              <w:pStyle w:val="6"/>
              <w:spacing w:before="52" w:line="231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85E4905">
            <w:pPr>
              <w:spacing w:line="381" w:lineRule="auto"/>
              <w:rPr>
                <w:rFonts w:ascii="Arial"/>
                <w:sz w:val="21"/>
              </w:rPr>
            </w:pPr>
          </w:p>
          <w:p w14:paraId="4F9FD99B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3"/>
              </w:rPr>
              <w:t>7-8k</w:t>
            </w:r>
          </w:p>
        </w:tc>
        <w:tc>
          <w:tcPr>
            <w:tcW w:w="2254" w:type="dxa"/>
            <w:vAlign w:val="top"/>
          </w:tcPr>
          <w:p w14:paraId="4A1549E8">
            <w:pPr>
              <w:pStyle w:val="6"/>
              <w:spacing w:before="133" w:line="224" w:lineRule="auto"/>
              <w:ind w:left="59" w:right="34" w:hanging="7"/>
            </w:pPr>
            <w:r>
              <w:rPr>
                <w:b/>
                <w:bCs/>
              </w:rPr>
              <w:t>包住、餐补、六险一金、生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</w:rPr>
              <w:t>日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福利、考核奖金、法定节假日</w:t>
            </w:r>
          </w:p>
          <w:p w14:paraId="2EE2A79A">
            <w:pPr>
              <w:pStyle w:val="6"/>
              <w:spacing w:before="14" w:line="215" w:lineRule="auto"/>
              <w:ind w:left="67"/>
            </w:pPr>
            <w:r>
              <w:rPr>
                <w:b/>
                <w:bCs/>
                <w:spacing w:val="2"/>
              </w:rPr>
              <w:t>12倍加班工资、节假日礼品礼</w:t>
            </w:r>
          </w:p>
          <w:p w14:paraId="459DDC72">
            <w:pPr>
              <w:pStyle w:val="6"/>
              <w:spacing w:before="16" w:line="216" w:lineRule="auto"/>
              <w:ind w:left="640"/>
            </w:pPr>
            <w:r>
              <w:rPr>
                <w:b/>
                <w:bCs/>
                <w:spacing w:val="1"/>
              </w:rPr>
              <w:t>金、外派补贴</w:t>
            </w:r>
          </w:p>
        </w:tc>
        <w:tc>
          <w:tcPr>
            <w:tcW w:w="753" w:type="dxa"/>
            <w:vAlign w:val="top"/>
          </w:tcPr>
          <w:p w14:paraId="7494C080">
            <w:pPr>
              <w:spacing w:line="381" w:lineRule="auto"/>
              <w:rPr>
                <w:rFonts w:ascii="Arial"/>
                <w:sz w:val="21"/>
              </w:rPr>
            </w:pPr>
          </w:p>
          <w:p w14:paraId="6A18BC18">
            <w:pPr>
              <w:pStyle w:val="6"/>
              <w:spacing w:before="52" w:line="217" w:lineRule="auto"/>
              <w:ind w:left="141"/>
            </w:pPr>
            <w:r>
              <w:rPr>
                <w:b/>
                <w:bCs/>
                <w:spacing w:val="-1"/>
              </w:rPr>
              <w:t>福泉市</w:t>
            </w:r>
          </w:p>
        </w:tc>
        <w:tc>
          <w:tcPr>
            <w:tcW w:w="614" w:type="dxa"/>
            <w:vAlign w:val="top"/>
          </w:tcPr>
          <w:p w14:paraId="242FFB49">
            <w:pPr>
              <w:spacing w:line="381" w:lineRule="auto"/>
              <w:rPr>
                <w:rFonts w:ascii="Arial"/>
                <w:sz w:val="21"/>
              </w:rPr>
            </w:pPr>
          </w:p>
          <w:p w14:paraId="7904C5F2">
            <w:pPr>
              <w:pStyle w:val="6"/>
              <w:spacing w:before="52" w:line="218" w:lineRule="auto"/>
              <w:ind w:left="151"/>
            </w:pPr>
            <w:r>
              <w:rPr>
                <w:b/>
                <w:bCs/>
                <w:spacing w:val="-2"/>
              </w:rPr>
              <w:t>刘梅</w:t>
            </w:r>
          </w:p>
        </w:tc>
        <w:tc>
          <w:tcPr>
            <w:tcW w:w="1347" w:type="dxa"/>
            <w:vAlign w:val="top"/>
          </w:tcPr>
          <w:p w14:paraId="7C48C37B">
            <w:pPr>
              <w:spacing w:line="402" w:lineRule="auto"/>
              <w:rPr>
                <w:rFonts w:ascii="Arial"/>
                <w:sz w:val="21"/>
              </w:rPr>
            </w:pPr>
          </w:p>
          <w:p w14:paraId="70855BB5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18934440267</w:t>
            </w:r>
          </w:p>
        </w:tc>
        <w:tc>
          <w:tcPr>
            <w:tcW w:w="961" w:type="dxa"/>
            <w:vAlign w:val="top"/>
          </w:tcPr>
          <w:p w14:paraId="6CE4C0CB">
            <w:pPr>
              <w:spacing w:line="280" w:lineRule="auto"/>
              <w:rPr>
                <w:rFonts w:ascii="Arial"/>
                <w:sz w:val="21"/>
              </w:rPr>
            </w:pPr>
          </w:p>
          <w:p w14:paraId="21707588">
            <w:pPr>
              <w:pStyle w:val="6"/>
              <w:spacing w:before="52" w:line="225" w:lineRule="auto"/>
              <w:ind w:left="244" w:right="53" w:hanging="163"/>
            </w:pPr>
            <w:r>
              <w:rPr>
                <w:b/>
                <w:bCs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通即可</w:t>
            </w:r>
          </w:p>
        </w:tc>
      </w:tr>
      <w:tr w14:paraId="5306B6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1C20A478">
            <w:pPr>
              <w:spacing w:line="303" w:lineRule="auto"/>
              <w:rPr>
                <w:rFonts w:ascii="Arial"/>
                <w:sz w:val="21"/>
              </w:rPr>
            </w:pPr>
          </w:p>
          <w:p w14:paraId="271F1F4A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902</w:t>
            </w:r>
          </w:p>
        </w:tc>
        <w:tc>
          <w:tcPr>
            <w:tcW w:w="1055" w:type="dxa"/>
            <w:vAlign w:val="top"/>
          </w:tcPr>
          <w:p w14:paraId="3F635B02">
            <w:pPr>
              <w:pStyle w:val="6"/>
              <w:spacing w:before="133" w:line="227" w:lineRule="auto"/>
              <w:ind w:left="34" w:right="26"/>
              <w:jc w:val="both"/>
            </w:pPr>
            <w:r>
              <w:rPr>
                <w:b/>
                <w:bCs/>
                <w:spacing w:val="1"/>
              </w:rPr>
              <w:t>湖南裕能新能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源电池材料股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7"/>
              </w:rPr>
              <w:t>份有限公司</w:t>
            </w:r>
          </w:p>
        </w:tc>
        <w:tc>
          <w:tcPr>
            <w:tcW w:w="1134" w:type="dxa"/>
            <w:vAlign w:val="top"/>
          </w:tcPr>
          <w:p w14:paraId="07777F58">
            <w:pPr>
              <w:spacing w:line="282" w:lineRule="auto"/>
              <w:rPr>
                <w:rFonts w:ascii="Arial"/>
                <w:sz w:val="21"/>
              </w:rPr>
            </w:pPr>
          </w:p>
          <w:p w14:paraId="03CE6087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1"/>
              </w:rPr>
              <w:t>采矿工程师</w:t>
            </w:r>
          </w:p>
        </w:tc>
        <w:tc>
          <w:tcPr>
            <w:tcW w:w="3148" w:type="dxa"/>
            <w:vAlign w:val="top"/>
          </w:tcPr>
          <w:p w14:paraId="11556CFF">
            <w:pPr>
              <w:pStyle w:val="6"/>
              <w:spacing w:before="33" w:line="216" w:lineRule="auto"/>
              <w:ind w:left="91"/>
            </w:pPr>
            <w:r>
              <w:rPr>
                <w:b/>
                <w:bCs/>
                <w:spacing w:val="3"/>
              </w:rPr>
              <w:t>负责指导编制及审核公司所辖矿山采掘施</w:t>
            </w:r>
          </w:p>
          <w:p w14:paraId="0E1AD5E2">
            <w:pPr>
              <w:pStyle w:val="6"/>
              <w:spacing w:before="14" w:line="216" w:lineRule="auto"/>
              <w:ind w:left="86"/>
            </w:pPr>
            <w:r>
              <w:rPr>
                <w:b/>
                <w:bCs/>
                <w:spacing w:val="3"/>
              </w:rPr>
              <w:t>工方案和绘制相关工程图纸；深入各矿山</w:t>
            </w:r>
          </w:p>
          <w:p w14:paraId="6D45902B">
            <w:pPr>
              <w:pStyle w:val="6"/>
              <w:spacing w:before="14" w:line="216" w:lineRule="auto"/>
              <w:ind w:left="83"/>
            </w:pPr>
            <w:r>
              <w:rPr>
                <w:b/>
                <w:bCs/>
                <w:spacing w:val="3"/>
              </w:rPr>
              <w:t>施工现场进行技术指导；监督各矿山工程</w:t>
            </w:r>
          </w:p>
          <w:p w14:paraId="64D72D3F">
            <w:pPr>
              <w:pStyle w:val="6"/>
              <w:spacing w:before="12" w:line="174" w:lineRule="auto"/>
              <w:ind w:left="1163"/>
            </w:pPr>
            <w:r>
              <w:rPr>
                <w:b/>
                <w:bCs/>
                <w:spacing w:val="1"/>
              </w:rPr>
              <w:t>质量与进度</w:t>
            </w:r>
          </w:p>
        </w:tc>
        <w:tc>
          <w:tcPr>
            <w:tcW w:w="520" w:type="dxa"/>
            <w:vAlign w:val="top"/>
          </w:tcPr>
          <w:p w14:paraId="3DFDAE0B">
            <w:pPr>
              <w:spacing w:line="305" w:lineRule="auto"/>
              <w:rPr>
                <w:rFonts w:ascii="Arial"/>
                <w:sz w:val="21"/>
              </w:rPr>
            </w:pPr>
          </w:p>
          <w:p w14:paraId="5BF40100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136A8EB6">
            <w:pPr>
              <w:spacing w:line="282" w:lineRule="auto"/>
              <w:rPr>
                <w:rFonts w:ascii="Arial"/>
                <w:sz w:val="21"/>
              </w:rPr>
            </w:pPr>
          </w:p>
          <w:p w14:paraId="6F29F0E0">
            <w:pPr>
              <w:pStyle w:val="6"/>
              <w:spacing w:before="52" w:line="216" w:lineRule="auto"/>
              <w:ind w:left="177"/>
            </w:pPr>
            <w:r>
              <w:rPr>
                <w:b/>
                <w:bCs/>
                <w:spacing w:val="2"/>
              </w:rPr>
              <w:t>采矿类相关专业</w:t>
            </w:r>
          </w:p>
        </w:tc>
        <w:tc>
          <w:tcPr>
            <w:tcW w:w="770" w:type="dxa"/>
            <w:vAlign w:val="top"/>
          </w:tcPr>
          <w:p w14:paraId="1D10F4BB">
            <w:pPr>
              <w:pStyle w:val="6"/>
              <w:spacing w:before="235" w:line="232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A751015">
            <w:pPr>
              <w:spacing w:line="282" w:lineRule="auto"/>
              <w:rPr>
                <w:rFonts w:ascii="Arial"/>
                <w:sz w:val="21"/>
              </w:rPr>
            </w:pPr>
          </w:p>
          <w:p w14:paraId="2F6C07E2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3"/>
              </w:rPr>
              <w:t>7-8k</w:t>
            </w:r>
          </w:p>
        </w:tc>
        <w:tc>
          <w:tcPr>
            <w:tcW w:w="2254" w:type="dxa"/>
            <w:vAlign w:val="top"/>
          </w:tcPr>
          <w:p w14:paraId="5613C0B8">
            <w:pPr>
              <w:pStyle w:val="6"/>
              <w:spacing w:before="34" w:line="223" w:lineRule="auto"/>
              <w:ind w:left="59" w:right="34" w:hanging="7"/>
            </w:pPr>
            <w:r>
              <w:rPr>
                <w:b/>
                <w:bCs/>
              </w:rPr>
              <w:t>包住、餐补、六险一金、生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</w:rPr>
              <w:t>日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福利、考核奖金、法定节假日</w:t>
            </w:r>
          </w:p>
          <w:p w14:paraId="61B62BBF">
            <w:pPr>
              <w:pStyle w:val="6"/>
              <w:spacing w:before="15" w:line="215" w:lineRule="auto"/>
              <w:ind w:left="67"/>
            </w:pPr>
            <w:r>
              <w:rPr>
                <w:b/>
                <w:bCs/>
                <w:spacing w:val="2"/>
              </w:rPr>
              <w:t>13倍加班工资、节假日礼品礼</w:t>
            </w:r>
          </w:p>
          <w:p w14:paraId="1B7702F9">
            <w:pPr>
              <w:pStyle w:val="6"/>
              <w:spacing w:before="12" w:line="174" w:lineRule="auto"/>
              <w:ind w:left="640"/>
            </w:pPr>
            <w:r>
              <w:rPr>
                <w:b/>
                <w:bCs/>
                <w:spacing w:val="1"/>
              </w:rPr>
              <w:t>金、外派补贴</w:t>
            </w:r>
          </w:p>
        </w:tc>
        <w:tc>
          <w:tcPr>
            <w:tcW w:w="753" w:type="dxa"/>
            <w:vAlign w:val="top"/>
          </w:tcPr>
          <w:p w14:paraId="528015EC">
            <w:pPr>
              <w:spacing w:line="282" w:lineRule="auto"/>
              <w:rPr>
                <w:rFonts w:ascii="Arial"/>
                <w:sz w:val="21"/>
              </w:rPr>
            </w:pPr>
          </w:p>
          <w:p w14:paraId="37B88D33">
            <w:pPr>
              <w:pStyle w:val="6"/>
              <w:spacing w:before="52" w:line="217" w:lineRule="auto"/>
              <w:ind w:left="141"/>
            </w:pPr>
            <w:r>
              <w:rPr>
                <w:b/>
                <w:bCs/>
                <w:spacing w:val="-1"/>
              </w:rPr>
              <w:t>福泉市</w:t>
            </w:r>
          </w:p>
        </w:tc>
        <w:tc>
          <w:tcPr>
            <w:tcW w:w="614" w:type="dxa"/>
            <w:vAlign w:val="top"/>
          </w:tcPr>
          <w:p w14:paraId="67D88446">
            <w:pPr>
              <w:spacing w:line="282" w:lineRule="auto"/>
              <w:rPr>
                <w:rFonts w:ascii="Arial"/>
                <w:sz w:val="21"/>
              </w:rPr>
            </w:pPr>
          </w:p>
          <w:p w14:paraId="3050A82E">
            <w:pPr>
              <w:pStyle w:val="6"/>
              <w:spacing w:before="52" w:line="218" w:lineRule="auto"/>
              <w:ind w:left="151"/>
            </w:pPr>
            <w:r>
              <w:rPr>
                <w:b/>
                <w:bCs/>
                <w:spacing w:val="-2"/>
              </w:rPr>
              <w:t>刘梅</w:t>
            </w:r>
          </w:p>
        </w:tc>
        <w:tc>
          <w:tcPr>
            <w:tcW w:w="1347" w:type="dxa"/>
            <w:vAlign w:val="top"/>
          </w:tcPr>
          <w:p w14:paraId="194C7BED">
            <w:pPr>
              <w:spacing w:line="303" w:lineRule="auto"/>
              <w:rPr>
                <w:rFonts w:ascii="Arial"/>
                <w:sz w:val="21"/>
              </w:rPr>
            </w:pPr>
          </w:p>
          <w:p w14:paraId="2FB48ACB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18934440267</w:t>
            </w:r>
          </w:p>
        </w:tc>
        <w:tc>
          <w:tcPr>
            <w:tcW w:w="961" w:type="dxa"/>
            <w:vAlign w:val="top"/>
          </w:tcPr>
          <w:p w14:paraId="39FA424C">
            <w:pPr>
              <w:pStyle w:val="6"/>
              <w:spacing w:before="235" w:line="225" w:lineRule="auto"/>
              <w:ind w:left="244" w:right="53" w:hanging="163"/>
            </w:pPr>
            <w:r>
              <w:rPr>
                <w:b/>
                <w:bCs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通即可</w:t>
            </w:r>
          </w:p>
        </w:tc>
      </w:tr>
      <w:tr w14:paraId="2DA5B7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 w:hRule="atLeast"/>
        </w:trPr>
        <w:tc>
          <w:tcPr>
            <w:tcW w:w="669" w:type="dxa"/>
            <w:vAlign w:val="top"/>
          </w:tcPr>
          <w:p w14:paraId="6E6E96F6">
            <w:pPr>
              <w:spacing w:line="404" w:lineRule="auto"/>
              <w:rPr>
                <w:rFonts w:ascii="Arial"/>
                <w:sz w:val="21"/>
              </w:rPr>
            </w:pPr>
          </w:p>
          <w:p w14:paraId="3C0B295D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903</w:t>
            </w:r>
          </w:p>
        </w:tc>
        <w:tc>
          <w:tcPr>
            <w:tcW w:w="1055" w:type="dxa"/>
            <w:vAlign w:val="top"/>
          </w:tcPr>
          <w:p w14:paraId="26836F3D">
            <w:pPr>
              <w:pStyle w:val="6"/>
              <w:spacing w:before="238" w:line="227" w:lineRule="auto"/>
              <w:ind w:left="34" w:right="26"/>
              <w:jc w:val="both"/>
            </w:pPr>
            <w:r>
              <w:rPr>
                <w:b/>
                <w:bCs/>
                <w:spacing w:val="1"/>
              </w:rPr>
              <w:t>湖南裕能新能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源电池材料股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7"/>
              </w:rPr>
              <w:t>份有限公司</w:t>
            </w:r>
          </w:p>
        </w:tc>
        <w:tc>
          <w:tcPr>
            <w:tcW w:w="1134" w:type="dxa"/>
            <w:vAlign w:val="top"/>
          </w:tcPr>
          <w:p w14:paraId="263614BF">
            <w:pPr>
              <w:spacing w:line="383" w:lineRule="auto"/>
              <w:rPr>
                <w:rFonts w:ascii="Arial"/>
                <w:sz w:val="21"/>
              </w:rPr>
            </w:pPr>
          </w:p>
          <w:p w14:paraId="56F9A386">
            <w:pPr>
              <w:pStyle w:val="6"/>
              <w:spacing w:before="52" w:line="217" w:lineRule="auto"/>
              <w:ind w:left="155"/>
            </w:pPr>
            <w:r>
              <w:rPr>
                <w:b/>
                <w:bCs/>
                <w:spacing w:val="1"/>
              </w:rPr>
              <w:t>选矿工程师</w:t>
            </w:r>
          </w:p>
        </w:tc>
        <w:tc>
          <w:tcPr>
            <w:tcW w:w="3148" w:type="dxa"/>
            <w:vAlign w:val="top"/>
          </w:tcPr>
          <w:p w14:paraId="7AA1F2A4">
            <w:pPr>
              <w:pStyle w:val="6"/>
              <w:spacing w:before="38" w:line="214" w:lineRule="auto"/>
              <w:ind w:left="84"/>
            </w:pPr>
            <w:r>
              <w:rPr>
                <w:b/>
                <w:bCs/>
                <w:spacing w:val="3"/>
              </w:rPr>
              <w:t>在部门及选矿领导要求下，全面负责组织</w:t>
            </w:r>
          </w:p>
          <w:p w14:paraId="2F7A504E">
            <w:pPr>
              <w:pStyle w:val="6"/>
              <w:spacing w:before="15" w:line="215" w:lineRule="auto"/>
              <w:ind w:left="82"/>
            </w:pPr>
            <w:r>
              <w:rPr>
                <w:b/>
                <w:bCs/>
                <w:spacing w:val="3"/>
              </w:rPr>
              <w:t>推进选矿厂的技术进步工作；负责日常选</w:t>
            </w:r>
          </w:p>
          <w:p w14:paraId="1E9E87CC">
            <w:pPr>
              <w:pStyle w:val="6"/>
              <w:spacing w:before="12" w:line="217" w:lineRule="auto"/>
              <w:ind w:left="85"/>
            </w:pPr>
            <w:r>
              <w:rPr>
                <w:b/>
                <w:bCs/>
                <w:spacing w:val="3"/>
              </w:rPr>
              <w:t>矿技术指标管理，指导实验室开展选矿试</w:t>
            </w:r>
          </w:p>
          <w:p w14:paraId="4370407D">
            <w:pPr>
              <w:pStyle w:val="6"/>
              <w:spacing w:before="14" w:line="214" w:lineRule="auto"/>
              <w:ind w:left="83"/>
            </w:pPr>
            <w:r>
              <w:rPr>
                <w:b/>
                <w:bCs/>
                <w:spacing w:val="3"/>
              </w:rPr>
              <w:t>验工作；加强对各车间及工艺技术指标的</w:t>
            </w:r>
          </w:p>
          <w:p w14:paraId="4C962DFC">
            <w:pPr>
              <w:pStyle w:val="6"/>
              <w:spacing w:before="16" w:line="169" w:lineRule="auto"/>
              <w:ind w:left="1083"/>
            </w:pPr>
            <w:r>
              <w:rPr>
                <w:b/>
                <w:bCs/>
                <w:spacing w:val="1"/>
              </w:rPr>
              <w:t>现场监督指导</w:t>
            </w:r>
          </w:p>
        </w:tc>
        <w:tc>
          <w:tcPr>
            <w:tcW w:w="520" w:type="dxa"/>
            <w:vAlign w:val="top"/>
          </w:tcPr>
          <w:p w14:paraId="3C32BB3C">
            <w:pPr>
              <w:spacing w:line="407" w:lineRule="auto"/>
              <w:rPr>
                <w:rFonts w:ascii="Arial"/>
                <w:sz w:val="21"/>
              </w:rPr>
            </w:pPr>
          </w:p>
          <w:p w14:paraId="1DDE130D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270E96F0">
            <w:pPr>
              <w:spacing w:line="384" w:lineRule="auto"/>
              <w:rPr>
                <w:rFonts w:ascii="Arial"/>
                <w:sz w:val="21"/>
              </w:rPr>
            </w:pPr>
          </w:p>
          <w:p w14:paraId="10B47E22">
            <w:pPr>
              <w:pStyle w:val="6"/>
              <w:spacing w:before="52" w:line="216" w:lineRule="auto"/>
              <w:ind w:left="179"/>
            </w:pPr>
            <w:r>
              <w:rPr>
                <w:b/>
                <w:bCs/>
                <w:spacing w:val="2"/>
              </w:rPr>
              <w:t>选矿类相关专业</w:t>
            </w:r>
          </w:p>
        </w:tc>
        <w:tc>
          <w:tcPr>
            <w:tcW w:w="770" w:type="dxa"/>
            <w:vAlign w:val="top"/>
          </w:tcPr>
          <w:p w14:paraId="00BADC84">
            <w:pPr>
              <w:spacing w:line="285" w:lineRule="auto"/>
              <w:rPr>
                <w:rFonts w:ascii="Arial"/>
                <w:sz w:val="21"/>
              </w:rPr>
            </w:pPr>
          </w:p>
          <w:p w14:paraId="145FE86A">
            <w:pPr>
              <w:pStyle w:val="6"/>
              <w:spacing w:before="52" w:line="231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7212679">
            <w:pPr>
              <w:spacing w:line="383" w:lineRule="auto"/>
              <w:rPr>
                <w:rFonts w:ascii="Arial"/>
                <w:sz w:val="21"/>
              </w:rPr>
            </w:pPr>
          </w:p>
          <w:p w14:paraId="260035A7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3"/>
              </w:rPr>
              <w:t>7-8k</w:t>
            </w:r>
          </w:p>
        </w:tc>
        <w:tc>
          <w:tcPr>
            <w:tcW w:w="2254" w:type="dxa"/>
            <w:vAlign w:val="top"/>
          </w:tcPr>
          <w:p w14:paraId="0FA227A2">
            <w:pPr>
              <w:pStyle w:val="6"/>
              <w:spacing w:before="136" w:line="224" w:lineRule="auto"/>
              <w:ind w:left="59" w:right="34" w:hanging="7"/>
            </w:pPr>
            <w:r>
              <w:rPr>
                <w:b/>
                <w:bCs/>
              </w:rPr>
              <w:t>包住、餐补、六险一金、生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</w:rPr>
              <w:t>日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福利、考核奖金、法定节假日</w:t>
            </w:r>
          </w:p>
          <w:p w14:paraId="6718281B">
            <w:pPr>
              <w:pStyle w:val="6"/>
              <w:spacing w:before="14" w:line="215" w:lineRule="auto"/>
              <w:ind w:left="67"/>
            </w:pPr>
            <w:r>
              <w:rPr>
                <w:b/>
                <w:bCs/>
                <w:spacing w:val="2"/>
              </w:rPr>
              <w:t>14倍加班工资、节假日礼品礼</w:t>
            </w:r>
          </w:p>
          <w:p w14:paraId="25298777">
            <w:pPr>
              <w:pStyle w:val="6"/>
              <w:spacing w:before="16" w:line="216" w:lineRule="auto"/>
              <w:ind w:left="640"/>
            </w:pPr>
            <w:r>
              <w:rPr>
                <w:b/>
                <w:bCs/>
                <w:spacing w:val="1"/>
              </w:rPr>
              <w:t>金、外派补贴</w:t>
            </w:r>
          </w:p>
        </w:tc>
        <w:tc>
          <w:tcPr>
            <w:tcW w:w="753" w:type="dxa"/>
            <w:vAlign w:val="top"/>
          </w:tcPr>
          <w:p w14:paraId="4C9419A5">
            <w:pPr>
              <w:spacing w:line="383" w:lineRule="auto"/>
              <w:rPr>
                <w:rFonts w:ascii="Arial"/>
                <w:sz w:val="21"/>
              </w:rPr>
            </w:pPr>
          </w:p>
          <w:p w14:paraId="13B2BD7A">
            <w:pPr>
              <w:pStyle w:val="6"/>
              <w:spacing w:before="52" w:line="217" w:lineRule="auto"/>
              <w:ind w:left="141"/>
            </w:pPr>
            <w:r>
              <w:rPr>
                <w:b/>
                <w:bCs/>
                <w:spacing w:val="-1"/>
              </w:rPr>
              <w:t>福泉市</w:t>
            </w:r>
          </w:p>
        </w:tc>
        <w:tc>
          <w:tcPr>
            <w:tcW w:w="614" w:type="dxa"/>
            <w:vAlign w:val="top"/>
          </w:tcPr>
          <w:p w14:paraId="768A9110">
            <w:pPr>
              <w:spacing w:line="383" w:lineRule="auto"/>
              <w:rPr>
                <w:rFonts w:ascii="Arial"/>
                <w:sz w:val="21"/>
              </w:rPr>
            </w:pPr>
          </w:p>
          <w:p w14:paraId="7217738C">
            <w:pPr>
              <w:pStyle w:val="6"/>
              <w:spacing w:before="52" w:line="218" w:lineRule="auto"/>
              <w:ind w:left="151"/>
            </w:pPr>
            <w:r>
              <w:rPr>
                <w:b/>
                <w:bCs/>
                <w:spacing w:val="-2"/>
              </w:rPr>
              <w:t>刘梅</w:t>
            </w:r>
          </w:p>
        </w:tc>
        <w:tc>
          <w:tcPr>
            <w:tcW w:w="1347" w:type="dxa"/>
            <w:vAlign w:val="top"/>
          </w:tcPr>
          <w:p w14:paraId="245E1143">
            <w:pPr>
              <w:spacing w:line="404" w:lineRule="auto"/>
              <w:rPr>
                <w:rFonts w:ascii="Arial"/>
                <w:sz w:val="21"/>
              </w:rPr>
            </w:pPr>
          </w:p>
          <w:p w14:paraId="6FA6A1D9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18934440267</w:t>
            </w:r>
          </w:p>
        </w:tc>
        <w:tc>
          <w:tcPr>
            <w:tcW w:w="961" w:type="dxa"/>
            <w:vAlign w:val="top"/>
          </w:tcPr>
          <w:p w14:paraId="00E5519A">
            <w:pPr>
              <w:spacing w:line="283" w:lineRule="auto"/>
              <w:rPr>
                <w:rFonts w:ascii="Arial"/>
                <w:sz w:val="21"/>
              </w:rPr>
            </w:pPr>
          </w:p>
          <w:p w14:paraId="328F03DC">
            <w:pPr>
              <w:pStyle w:val="6"/>
              <w:spacing w:before="52" w:line="225" w:lineRule="auto"/>
              <w:ind w:left="244" w:right="53" w:hanging="163"/>
            </w:pPr>
            <w:r>
              <w:rPr>
                <w:b/>
                <w:bCs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通即可</w:t>
            </w:r>
          </w:p>
        </w:tc>
      </w:tr>
      <w:tr w14:paraId="2059EB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7" w:hRule="atLeast"/>
        </w:trPr>
        <w:tc>
          <w:tcPr>
            <w:tcW w:w="669" w:type="dxa"/>
            <w:vAlign w:val="top"/>
          </w:tcPr>
          <w:p w14:paraId="313C6276">
            <w:pPr>
              <w:spacing w:line="306" w:lineRule="auto"/>
              <w:rPr>
                <w:rFonts w:ascii="Arial"/>
                <w:sz w:val="21"/>
              </w:rPr>
            </w:pPr>
          </w:p>
          <w:p w14:paraId="698D5862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904</w:t>
            </w:r>
          </w:p>
        </w:tc>
        <w:tc>
          <w:tcPr>
            <w:tcW w:w="1055" w:type="dxa"/>
            <w:vAlign w:val="top"/>
          </w:tcPr>
          <w:p w14:paraId="1994D98A">
            <w:pPr>
              <w:pStyle w:val="6"/>
              <w:spacing w:before="136" w:line="227" w:lineRule="auto"/>
              <w:ind w:left="34" w:right="26"/>
              <w:jc w:val="both"/>
            </w:pPr>
            <w:r>
              <w:rPr>
                <w:b/>
                <w:bCs/>
                <w:spacing w:val="1"/>
              </w:rPr>
              <w:t>湖南裕能新能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源电池材料股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7"/>
              </w:rPr>
              <w:t>份有限公司</w:t>
            </w:r>
          </w:p>
        </w:tc>
        <w:tc>
          <w:tcPr>
            <w:tcW w:w="1134" w:type="dxa"/>
            <w:vAlign w:val="top"/>
          </w:tcPr>
          <w:p w14:paraId="017B07D2">
            <w:pPr>
              <w:spacing w:line="285" w:lineRule="auto"/>
              <w:rPr>
                <w:rFonts w:ascii="Arial"/>
                <w:sz w:val="21"/>
              </w:rPr>
            </w:pPr>
          </w:p>
          <w:p w14:paraId="7C63737D">
            <w:pPr>
              <w:pStyle w:val="6"/>
              <w:spacing w:before="52" w:line="217" w:lineRule="auto"/>
              <w:ind w:left="158"/>
            </w:pPr>
            <w:r>
              <w:rPr>
                <w:b/>
                <w:bCs/>
              </w:rPr>
              <w:t>测量工程师</w:t>
            </w:r>
          </w:p>
        </w:tc>
        <w:tc>
          <w:tcPr>
            <w:tcW w:w="3148" w:type="dxa"/>
            <w:vAlign w:val="top"/>
          </w:tcPr>
          <w:p w14:paraId="3FE571F3">
            <w:pPr>
              <w:pStyle w:val="6"/>
              <w:spacing w:before="137" w:line="215" w:lineRule="auto"/>
              <w:ind w:left="91"/>
            </w:pPr>
            <w:r>
              <w:rPr>
                <w:b/>
                <w:bCs/>
                <w:spacing w:val="3"/>
              </w:rPr>
              <w:t>负责设计并实施地质测量和测绘方案，进</w:t>
            </w:r>
          </w:p>
          <w:p w14:paraId="34551C5D">
            <w:pPr>
              <w:pStyle w:val="6"/>
              <w:spacing w:before="15" w:line="215" w:lineRule="auto"/>
              <w:ind w:left="82"/>
            </w:pPr>
            <w:r>
              <w:rPr>
                <w:b/>
                <w:bCs/>
                <w:spacing w:val="3"/>
              </w:rPr>
              <w:t>行地质勘查与测绘工作，编制和维护测量</w:t>
            </w:r>
          </w:p>
          <w:p w14:paraId="217F7F52">
            <w:pPr>
              <w:pStyle w:val="6"/>
              <w:spacing w:before="12" w:line="218" w:lineRule="auto"/>
              <w:ind w:left="1417"/>
            </w:pPr>
            <w:r>
              <w:rPr>
                <w:b/>
                <w:bCs/>
                <w:spacing w:val="-4"/>
              </w:rPr>
              <w:t>数据</w:t>
            </w:r>
          </w:p>
        </w:tc>
        <w:tc>
          <w:tcPr>
            <w:tcW w:w="520" w:type="dxa"/>
            <w:vAlign w:val="top"/>
          </w:tcPr>
          <w:p w14:paraId="000D0971">
            <w:pPr>
              <w:spacing w:line="308" w:lineRule="auto"/>
              <w:rPr>
                <w:rFonts w:ascii="Arial"/>
                <w:sz w:val="21"/>
              </w:rPr>
            </w:pPr>
          </w:p>
          <w:p w14:paraId="4C3FF488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289B65A4">
            <w:pPr>
              <w:pStyle w:val="6"/>
              <w:spacing w:before="237" w:line="231" w:lineRule="auto"/>
              <w:ind w:left="681" w:right="76" w:hanging="589"/>
            </w:pPr>
            <w:r>
              <w:rPr>
                <w:b/>
                <w:bCs/>
                <w:spacing w:val="2"/>
              </w:rPr>
              <w:t>地质勘测等相关专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70" w:type="dxa"/>
            <w:vAlign w:val="top"/>
          </w:tcPr>
          <w:p w14:paraId="37D926BC">
            <w:pPr>
              <w:pStyle w:val="6"/>
              <w:spacing w:before="238" w:line="232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B94E623">
            <w:pPr>
              <w:spacing w:line="285" w:lineRule="auto"/>
              <w:rPr>
                <w:rFonts w:ascii="Arial"/>
                <w:sz w:val="21"/>
              </w:rPr>
            </w:pPr>
          </w:p>
          <w:p w14:paraId="0DDE2B6E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3"/>
              </w:rPr>
              <w:t>7-8k</w:t>
            </w:r>
          </w:p>
        </w:tc>
        <w:tc>
          <w:tcPr>
            <w:tcW w:w="2254" w:type="dxa"/>
            <w:vAlign w:val="top"/>
          </w:tcPr>
          <w:p w14:paraId="46FCAFFB">
            <w:pPr>
              <w:pStyle w:val="6"/>
              <w:spacing w:before="36" w:line="224" w:lineRule="auto"/>
              <w:ind w:left="59" w:right="34" w:hanging="7"/>
            </w:pPr>
            <w:r>
              <w:rPr>
                <w:b/>
                <w:bCs/>
              </w:rPr>
              <w:t>包住、餐补、六险一金、生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</w:rPr>
              <w:t>日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福利、考核奖金、法定节假日</w:t>
            </w:r>
          </w:p>
          <w:p w14:paraId="25EC7394">
            <w:pPr>
              <w:pStyle w:val="6"/>
              <w:spacing w:before="15" w:line="215" w:lineRule="auto"/>
              <w:ind w:left="67"/>
            </w:pPr>
            <w:r>
              <w:rPr>
                <w:b/>
                <w:bCs/>
                <w:spacing w:val="2"/>
              </w:rPr>
              <w:t>15倍加班工资、节假日礼品礼</w:t>
            </w:r>
          </w:p>
          <w:p w14:paraId="3BCA9324">
            <w:pPr>
              <w:pStyle w:val="6"/>
              <w:spacing w:before="14" w:line="180" w:lineRule="auto"/>
              <w:ind w:left="640"/>
            </w:pPr>
            <w:r>
              <w:rPr>
                <w:b/>
                <w:bCs/>
                <w:spacing w:val="1"/>
              </w:rPr>
              <w:t>金、外派补贴</w:t>
            </w:r>
          </w:p>
        </w:tc>
        <w:tc>
          <w:tcPr>
            <w:tcW w:w="753" w:type="dxa"/>
            <w:vAlign w:val="top"/>
          </w:tcPr>
          <w:p w14:paraId="7DB6E5CD">
            <w:pPr>
              <w:spacing w:line="285" w:lineRule="auto"/>
              <w:rPr>
                <w:rFonts w:ascii="Arial"/>
                <w:sz w:val="21"/>
              </w:rPr>
            </w:pPr>
          </w:p>
          <w:p w14:paraId="71A13BEF">
            <w:pPr>
              <w:pStyle w:val="6"/>
              <w:spacing w:before="52" w:line="217" w:lineRule="auto"/>
              <w:ind w:left="141"/>
            </w:pPr>
            <w:r>
              <w:rPr>
                <w:b/>
                <w:bCs/>
                <w:spacing w:val="-1"/>
              </w:rPr>
              <w:t>福泉市</w:t>
            </w:r>
          </w:p>
        </w:tc>
        <w:tc>
          <w:tcPr>
            <w:tcW w:w="614" w:type="dxa"/>
            <w:vAlign w:val="top"/>
          </w:tcPr>
          <w:p w14:paraId="68A9C5BD">
            <w:pPr>
              <w:spacing w:line="285" w:lineRule="auto"/>
              <w:rPr>
                <w:rFonts w:ascii="Arial"/>
                <w:sz w:val="21"/>
              </w:rPr>
            </w:pPr>
          </w:p>
          <w:p w14:paraId="4C23654F">
            <w:pPr>
              <w:pStyle w:val="6"/>
              <w:spacing w:before="52" w:line="218" w:lineRule="auto"/>
              <w:ind w:left="151"/>
            </w:pPr>
            <w:r>
              <w:rPr>
                <w:b/>
                <w:bCs/>
                <w:spacing w:val="-2"/>
              </w:rPr>
              <w:t>刘梅</w:t>
            </w:r>
          </w:p>
        </w:tc>
        <w:tc>
          <w:tcPr>
            <w:tcW w:w="1347" w:type="dxa"/>
            <w:vAlign w:val="top"/>
          </w:tcPr>
          <w:p w14:paraId="5489CE83">
            <w:pPr>
              <w:spacing w:line="306" w:lineRule="auto"/>
              <w:rPr>
                <w:rFonts w:ascii="Arial"/>
                <w:sz w:val="21"/>
              </w:rPr>
            </w:pPr>
          </w:p>
          <w:p w14:paraId="6A1151E5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18934440267</w:t>
            </w:r>
          </w:p>
        </w:tc>
        <w:tc>
          <w:tcPr>
            <w:tcW w:w="961" w:type="dxa"/>
            <w:vAlign w:val="top"/>
          </w:tcPr>
          <w:p w14:paraId="790C81A0">
            <w:pPr>
              <w:pStyle w:val="6"/>
              <w:spacing w:before="238" w:line="225" w:lineRule="auto"/>
              <w:ind w:left="244" w:right="53" w:hanging="163"/>
            </w:pPr>
            <w:r>
              <w:rPr>
                <w:b/>
                <w:bCs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通即可</w:t>
            </w:r>
          </w:p>
        </w:tc>
      </w:tr>
    </w:tbl>
    <w:p w14:paraId="04BF0278">
      <w:pPr>
        <w:rPr>
          <w:rFonts w:ascii="Arial"/>
          <w:sz w:val="21"/>
        </w:rPr>
      </w:pPr>
    </w:p>
    <w:p w14:paraId="23059837">
      <w:pPr>
        <w:rPr>
          <w:rFonts w:ascii="Arial" w:hAnsi="Arial" w:eastAsia="Arial" w:cs="Arial"/>
          <w:sz w:val="21"/>
          <w:szCs w:val="21"/>
        </w:rPr>
        <w:sectPr>
          <w:footerReference r:id="rId175" w:type="default"/>
          <w:pgSz w:w="16837" w:h="11905"/>
          <w:pgMar w:top="988" w:right="788" w:bottom="400" w:left="554" w:header="0" w:footer="0" w:gutter="0"/>
          <w:cols w:space="720" w:num="1"/>
        </w:sectPr>
      </w:pPr>
    </w:p>
    <w:p w14:paraId="5BD2E02B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3AFA5E9F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1FD515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7B14055B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2264D655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5130D180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B3A39DE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3C691AB4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0CF3146F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605EA836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06DF9A46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2E7218F3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A9D0A45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69C5E7A6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49EC7071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703B0AFB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4BD66A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62D8BD60">
            <w:pPr>
              <w:spacing w:line="392" w:lineRule="auto"/>
              <w:rPr>
                <w:rFonts w:ascii="Arial"/>
                <w:sz w:val="21"/>
              </w:rPr>
            </w:pPr>
          </w:p>
          <w:p w14:paraId="76A37070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905</w:t>
            </w:r>
          </w:p>
        </w:tc>
        <w:tc>
          <w:tcPr>
            <w:tcW w:w="1055" w:type="dxa"/>
            <w:vAlign w:val="top"/>
          </w:tcPr>
          <w:p w14:paraId="1A006A8A">
            <w:pPr>
              <w:spacing w:line="272" w:lineRule="auto"/>
              <w:rPr>
                <w:rFonts w:ascii="Arial"/>
                <w:sz w:val="21"/>
              </w:rPr>
            </w:pPr>
          </w:p>
          <w:p w14:paraId="1A5120AA">
            <w:pPr>
              <w:pStyle w:val="6"/>
              <w:spacing w:before="52" w:line="224" w:lineRule="auto"/>
              <w:ind w:left="290" w:right="26" w:hanging="254"/>
            </w:pPr>
            <w:r>
              <w:rPr>
                <w:b/>
                <w:bCs/>
                <w:spacing w:val="1"/>
              </w:rPr>
              <w:t>六盘水华佗正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骨医院</w:t>
            </w:r>
          </w:p>
        </w:tc>
        <w:tc>
          <w:tcPr>
            <w:tcW w:w="1134" w:type="dxa"/>
            <w:vAlign w:val="top"/>
          </w:tcPr>
          <w:p w14:paraId="566D94AE">
            <w:pPr>
              <w:spacing w:line="371" w:lineRule="auto"/>
              <w:rPr>
                <w:rFonts w:ascii="Arial"/>
                <w:sz w:val="21"/>
              </w:rPr>
            </w:pPr>
          </w:p>
          <w:p w14:paraId="15608337">
            <w:pPr>
              <w:pStyle w:val="6"/>
              <w:spacing w:before="52" w:line="218" w:lineRule="auto"/>
              <w:ind w:left="247"/>
            </w:pPr>
            <w:r>
              <w:rPr>
                <w:b/>
                <w:bCs/>
                <w:spacing w:val="-2"/>
              </w:rPr>
              <w:t>临床医生</w:t>
            </w:r>
          </w:p>
        </w:tc>
        <w:tc>
          <w:tcPr>
            <w:tcW w:w="3148" w:type="dxa"/>
            <w:vAlign w:val="top"/>
          </w:tcPr>
          <w:p w14:paraId="6725BAC6">
            <w:pPr>
              <w:pStyle w:val="6"/>
              <w:spacing w:before="26" w:line="218" w:lineRule="auto"/>
              <w:ind w:left="548"/>
            </w:pPr>
            <w:r>
              <w:rPr>
                <w:b/>
                <w:bCs/>
                <w:spacing w:val="2"/>
              </w:rPr>
              <w:t>1、熟悉一定的电子病历书写</w:t>
            </w:r>
          </w:p>
          <w:p w14:paraId="304ED416">
            <w:pPr>
              <w:pStyle w:val="6"/>
              <w:spacing w:before="12" w:line="216" w:lineRule="auto"/>
              <w:ind w:left="879"/>
            </w:pPr>
            <w:r>
              <w:rPr>
                <w:b/>
                <w:bCs/>
                <w:spacing w:val="1"/>
              </w:rPr>
              <w:t>2、沟通表达能力强</w:t>
            </w:r>
          </w:p>
          <w:p w14:paraId="5A05B517">
            <w:pPr>
              <w:pStyle w:val="6"/>
              <w:spacing w:before="11" w:line="216" w:lineRule="auto"/>
              <w:ind w:left="801"/>
            </w:pPr>
            <w:r>
              <w:rPr>
                <w:b/>
                <w:bCs/>
                <w:spacing w:val="1"/>
              </w:rPr>
              <w:t>3、具有较强的责任心</w:t>
            </w:r>
          </w:p>
          <w:p w14:paraId="09090905">
            <w:pPr>
              <w:pStyle w:val="6"/>
              <w:spacing w:before="14" w:line="215" w:lineRule="auto"/>
              <w:ind w:left="47"/>
            </w:pPr>
            <w:r>
              <w:rPr>
                <w:b/>
                <w:bCs/>
                <w:spacing w:val="3"/>
              </w:rPr>
              <w:t>4、认真执行各项规章制度和技术操作常规</w:t>
            </w:r>
          </w:p>
          <w:p w14:paraId="35D1FEFF">
            <w:pPr>
              <w:pStyle w:val="6"/>
              <w:spacing w:before="15" w:line="182" w:lineRule="auto"/>
              <w:ind w:left="1501"/>
            </w:pPr>
            <w:r>
              <w:rPr>
                <w:b/>
                <w:bCs/>
                <w:spacing w:val="-2"/>
              </w:rPr>
              <w:t>等</w:t>
            </w:r>
          </w:p>
        </w:tc>
        <w:tc>
          <w:tcPr>
            <w:tcW w:w="520" w:type="dxa"/>
            <w:vAlign w:val="top"/>
          </w:tcPr>
          <w:p w14:paraId="1234C49A">
            <w:pPr>
              <w:spacing w:line="392" w:lineRule="auto"/>
              <w:rPr>
                <w:rFonts w:ascii="Arial"/>
                <w:sz w:val="21"/>
              </w:rPr>
            </w:pPr>
          </w:p>
          <w:p w14:paraId="4B02A989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02C1F613">
            <w:pPr>
              <w:spacing w:line="372" w:lineRule="auto"/>
              <w:rPr>
                <w:rFonts w:ascii="Arial"/>
                <w:sz w:val="21"/>
              </w:rPr>
            </w:pPr>
          </w:p>
          <w:p w14:paraId="3EB37A03">
            <w:pPr>
              <w:pStyle w:val="6"/>
              <w:spacing w:before="52" w:line="217" w:lineRule="auto"/>
              <w:ind w:left="103"/>
            </w:pPr>
            <w:r>
              <w:rPr>
                <w:b/>
                <w:bCs/>
                <w:spacing w:val="-3"/>
              </w:rPr>
              <w:t>临床医学、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3"/>
              </w:rPr>
              <w:t>中医学</w:t>
            </w:r>
          </w:p>
        </w:tc>
        <w:tc>
          <w:tcPr>
            <w:tcW w:w="769" w:type="dxa"/>
            <w:vAlign w:val="top"/>
          </w:tcPr>
          <w:p w14:paraId="747124CA">
            <w:pPr>
              <w:spacing w:line="273" w:lineRule="auto"/>
              <w:rPr>
                <w:rFonts w:ascii="Arial"/>
                <w:sz w:val="21"/>
              </w:rPr>
            </w:pPr>
          </w:p>
          <w:p w14:paraId="662CEE67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FBEB800">
            <w:pPr>
              <w:spacing w:line="371" w:lineRule="auto"/>
              <w:rPr>
                <w:rFonts w:ascii="Arial"/>
                <w:sz w:val="21"/>
              </w:rPr>
            </w:pPr>
          </w:p>
          <w:p w14:paraId="433936B2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0A5364CE">
            <w:pPr>
              <w:spacing w:line="371" w:lineRule="auto"/>
              <w:rPr>
                <w:rFonts w:ascii="Arial"/>
                <w:sz w:val="21"/>
              </w:rPr>
            </w:pPr>
          </w:p>
          <w:p w14:paraId="3897530C">
            <w:pPr>
              <w:pStyle w:val="6"/>
              <w:spacing w:before="52" w:line="218" w:lineRule="auto"/>
              <w:ind w:left="604"/>
            </w:pPr>
            <w:r>
              <w:rPr>
                <w:b/>
                <w:bCs/>
                <w:spacing w:val="-1"/>
              </w:rPr>
              <w:t>五险、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-1"/>
              </w:rPr>
              <w:t>包食宿</w:t>
            </w:r>
          </w:p>
        </w:tc>
        <w:tc>
          <w:tcPr>
            <w:tcW w:w="753" w:type="dxa"/>
            <w:vAlign w:val="top"/>
          </w:tcPr>
          <w:p w14:paraId="455C7F8B">
            <w:pPr>
              <w:spacing w:line="371" w:lineRule="auto"/>
              <w:rPr>
                <w:rFonts w:ascii="Arial"/>
                <w:sz w:val="21"/>
              </w:rPr>
            </w:pPr>
          </w:p>
          <w:p w14:paraId="47D56C55">
            <w:pPr>
              <w:pStyle w:val="6"/>
              <w:spacing w:before="52" w:line="218" w:lineRule="auto"/>
              <w:ind w:left="228"/>
            </w:pPr>
            <w:r>
              <w:rPr>
                <w:b/>
                <w:bCs/>
                <w:spacing w:val="-6"/>
              </w:rPr>
              <w:t>盘县</w:t>
            </w:r>
          </w:p>
        </w:tc>
        <w:tc>
          <w:tcPr>
            <w:tcW w:w="614" w:type="dxa"/>
            <w:vAlign w:val="top"/>
          </w:tcPr>
          <w:p w14:paraId="17EBC9B4">
            <w:pPr>
              <w:spacing w:line="371" w:lineRule="auto"/>
              <w:rPr>
                <w:rFonts w:ascii="Arial"/>
                <w:sz w:val="21"/>
              </w:rPr>
            </w:pPr>
          </w:p>
          <w:p w14:paraId="7E82B51D">
            <w:pPr>
              <w:pStyle w:val="6"/>
              <w:spacing w:before="52" w:line="218" w:lineRule="auto"/>
              <w:ind w:left="168"/>
            </w:pPr>
            <w:r>
              <w:rPr>
                <w:b/>
                <w:bCs/>
                <w:spacing w:val="-10"/>
              </w:rPr>
              <w:t>陈丹</w:t>
            </w:r>
          </w:p>
        </w:tc>
        <w:tc>
          <w:tcPr>
            <w:tcW w:w="1347" w:type="dxa"/>
            <w:vAlign w:val="top"/>
          </w:tcPr>
          <w:p w14:paraId="6B0D88D0">
            <w:pPr>
              <w:spacing w:line="392" w:lineRule="auto"/>
              <w:rPr>
                <w:rFonts w:ascii="Arial"/>
                <w:sz w:val="21"/>
              </w:rPr>
            </w:pPr>
          </w:p>
          <w:p w14:paraId="50D9308F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19184308584</w:t>
            </w:r>
          </w:p>
        </w:tc>
        <w:tc>
          <w:tcPr>
            <w:tcW w:w="962" w:type="dxa"/>
            <w:vAlign w:val="top"/>
          </w:tcPr>
          <w:p w14:paraId="19998BC1">
            <w:pPr>
              <w:spacing w:line="292" w:lineRule="auto"/>
              <w:rPr>
                <w:rFonts w:ascii="Arial"/>
                <w:sz w:val="21"/>
              </w:rPr>
            </w:pPr>
          </w:p>
          <w:p w14:paraId="240433E6">
            <w:pPr>
              <w:pStyle w:val="6"/>
              <w:spacing w:before="52" w:line="229" w:lineRule="auto"/>
              <w:ind w:left="192" w:right="46" w:hanging="112"/>
            </w:pPr>
            <w:r>
              <w:rPr>
                <w:b/>
                <w:bCs/>
              </w:rPr>
              <w:t>1947115426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4F48ED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9" w:hRule="atLeast"/>
        </w:trPr>
        <w:tc>
          <w:tcPr>
            <w:tcW w:w="669" w:type="dxa"/>
            <w:vAlign w:val="top"/>
          </w:tcPr>
          <w:p w14:paraId="46D709DE">
            <w:pPr>
              <w:spacing w:line="241" w:lineRule="auto"/>
              <w:rPr>
                <w:rFonts w:ascii="Arial"/>
                <w:sz w:val="21"/>
              </w:rPr>
            </w:pPr>
          </w:p>
          <w:p w14:paraId="036D1DAB">
            <w:pPr>
              <w:spacing w:line="241" w:lineRule="auto"/>
              <w:rPr>
                <w:rFonts w:ascii="Arial"/>
                <w:sz w:val="21"/>
              </w:rPr>
            </w:pPr>
          </w:p>
          <w:p w14:paraId="663B9852">
            <w:pPr>
              <w:spacing w:line="241" w:lineRule="auto"/>
              <w:rPr>
                <w:rFonts w:ascii="Arial"/>
                <w:sz w:val="21"/>
              </w:rPr>
            </w:pPr>
          </w:p>
          <w:p w14:paraId="05B27F61">
            <w:pPr>
              <w:spacing w:line="241" w:lineRule="auto"/>
              <w:rPr>
                <w:rFonts w:ascii="Arial"/>
                <w:sz w:val="21"/>
              </w:rPr>
            </w:pPr>
          </w:p>
          <w:p w14:paraId="24D2C45E">
            <w:pPr>
              <w:spacing w:line="241" w:lineRule="auto"/>
              <w:rPr>
                <w:rFonts w:ascii="Arial"/>
                <w:sz w:val="21"/>
              </w:rPr>
            </w:pPr>
          </w:p>
          <w:p w14:paraId="3B16354E">
            <w:pPr>
              <w:spacing w:line="241" w:lineRule="auto"/>
              <w:rPr>
                <w:rFonts w:ascii="Arial"/>
                <w:sz w:val="21"/>
              </w:rPr>
            </w:pPr>
          </w:p>
          <w:p w14:paraId="1C0369F5">
            <w:pPr>
              <w:spacing w:line="241" w:lineRule="auto"/>
              <w:rPr>
                <w:rFonts w:ascii="Arial"/>
                <w:sz w:val="21"/>
              </w:rPr>
            </w:pPr>
          </w:p>
          <w:p w14:paraId="3384E907">
            <w:pPr>
              <w:spacing w:line="242" w:lineRule="auto"/>
              <w:rPr>
                <w:rFonts w:ascii="Arial"/>
                <w:sz w:val="21"/>
              </w:rPr>
            </w:pPr>
          </w:p>
          <w:p w14:paraId="62D1EF18">
            <w:pPr>
              <w:spacing w:line="242" w:lineRule="auto"/>
              <w:rPr>
                <w:rFonts w:ascii="Arial"/>
                <w:sz w:val="21"/>
              </w:rPr>
            </w:pPr>
          </w:p>
          <w:p w14:paraId="1F341A51">
            <w:pPr>
              <w:spacing w:line="242" w:lineRule="auto"/>
              <w:rPr>
                <w:rFonts w:ascii="Arial"/>
                <w:sz w:val="21"/>
              </w:rPr>
            </w:pPr>
          </w:p>
          <w:p w14:paraId="27CC2159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906</w:t>
            </w:r>
          </w:p>
        </w:tc>
        <w:tc>
          <w:tcPr>
            <w:tcW w:w="1055" w:type="dxa"/>
            <w:vAlign w:val="top"/>
          </w:tcPr>
          <w:p w14:paraId="01105A11">
            <w:pPr>
              <w:spacing w:line="243" w:lineRule="auto"/>
              <w:rPr>
                <w:rFonts w:ascii="Arial"/>
                <w:sz w:val="21"/>
              </w:rPr>
            </w:pPr>
          </w:p>
          <w:p w14:paraId="146DDECB">
            <w:pPr>
              <w:spacing w:line="243" w:lineRule="auto"/>
              <w:rPr>
                <w:rFonts w:ascii="Arial"/>
                <w:sz w:val="21"/>
              </w:rPr>
            </w:pPr>
          </w:p>
          <w:p w14:paraId="17BAB48D">
            <w:pPr>
              <w:spacing w:line="243" w:lineRule="auto"/>
              <w:rPr>
                <w:rFonts w:ascii="Arial"/>
                <w:sz w:val="21"/>
              </w:rPr>
            </w:pPr>
          </w:p>
          <w:p w14:paraId="6269CD4A">
            <w:pPr>
              <w:spacing w:line="243" w:lineRule="auto"/>
              <w:rPr>
                <w:rFonts w:ascii="Arial"/>
                <w:sz w:val="21"/>
              </w:rPr>
            </w:pPr>
          </w:p>
          <w:p w14:paraId="4213D3DC">
            <w:pPr>
              <w:spacing w:line="243" w:lineRule="auto"/>
              <w:rPr>
                <w:rFonts w:ascii="Arial"/>
                <w:sz w:val="21"/>
              </w:rPr>
            </w:pPr>
          </w:p>
          <w:p w14:paraId="458FF3CD">
            <w:pPr>
              <w:spacing w:line="244" w:lineRule="auto"/>
              <w:rPr>
                <w:rFonts w:ascii="Arial"/>
                <w:sz w:val="21"/>
              </w:rPr>
            </w:pPr>
          </w:p>
          <w:p w14:paraId="081D3CD8">
            <w:pPr>
              <w:spacing w:line="244" w:lineRule="auto"/>
              <w:rPr>
                <w:rFonts w:ascii="Arial"/>
                <w:sz w:val="21"/>
              </w:rPr>
            </w:pPr>
          </w:p>
          <w:p w14:paraId="738A33E6">
            <w:pPr>
              <w:spacing w:line="244" w:lineRule="auto"/>
              <w:rPr>
                <w:rFonts w:ascii="Arial"/>
                <w:sz w:val="21"/>
              </w:rPr>
            </w:pPr>
          </w:p>
          <w:p w14:paraId="693639CD">
            <w:pPr>
              <w:spacing w:line="244" w:lineRule="auto"/>
              <w:rPr>
                <w:rFonts w:ascii="Arial"/>
                <w:sz w:val="21"/>
              </w:rPr>
            </w:pPr>
          </w:p>
          <w:p w14:paraId="72FFAC66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贵州电子商务</w:t>
            </w:r>
          </w:p>
          <w:p w14:paraId="007BB83E">
            <w:pPr>
              <w:pStyle w:val="6"/>
              <w:spacing w:before="13" w:line="217" w:lineRule="auto"/>
              <w:ind w:left="36"/>
            </w:pPr>
            <w:r>
              <w:rPr>
                <w:b/>
                <w:bCs/>
                <w:spacing w:val="1"/>
              </w:rPr>
              <w:t>云运营有限责</w:t>
            </w:r>
          </w:p>
          <w:p w14:paraId="05E2E39B">
            <w:pPr>
              <w:pStyle w:val="6"/>
              <w:spacing w:before="10" w:line="218" w:lineRule="auto"/>
              <w:ind w:left="282"/>
            </w:pPr>
            <w:r>
              <w:rPr>
                <w:b/>
                <w:bCs/>
                <w:spacing w:val="-1"/>
              </w:rPr>
              <w:t>任公司</w:t>
            </w:r>
          </w:p>
        </w:tc>
        <w:tc>
          <w:tcPr>
            <w:tcW w:w="1134" w:type="dxa"/>
            <w:vAlign w:val="top"/>
          </w:tcPr>
          <w:p w14:paraId="4B7F19F0">
            <w:pPr>
              <w:spacing w:line="265" w:lineRule="auto"/>
              <w:rPr>
                <w:rFonts w:ascii="Arial"/>
                <w:sz w:val="21"/>
              </w:rPr>
            </w:pPr>
          </w:p>
          <w:p w14:paraId="46B2BCAC">
            <w:pPr>
              <w:spacing w:line="265" w:lineRule="auto"/>
              <w:rPr>
                <w:rFonts w:ascii="Arial"/>
                <w:sz w:val="21"/>
              </w:rPr>
            </w:pPr>
          </w:p>
          <w:p w14:paraId="0B21E525">
            <w:pPr>
              <w:spacing w:line="266" w:lineRule="auto"/>
              <w:rPr>
                <w:rFonts w:ascii="Arial"/>
                <w:sz w:val="21"/>
              </w:rPr>
            </w:pPr>
          </w:p>
          <w:p w14:paraId="5CC42252">
            <w:pPr>
              <w:spacing w:line="266" w:lineRule="auto"/>
              <w:rPr>
                <w:rFonts w:ascii="Arial"/>
                <w:sz w:val="21"/>
              </w:rPr>
            </w:pPr>
          </w:p>
          <w:p w14:paraId="50665477">
            <w:pPr>
              <w:spacing w:line="266" w:lineRule="auto"/>
              <w:rPr>
                <w:rFonts w:ascii="Arial"/>
                <w:sz w:val="21"/>
              </w:rPr>
            </w:pPr>
          </w:p>
          <w:p w14:paraId="385EF57B">
            <w:pPr>
              <w:spacing w:line="266" w:lineRule="auto"/>
              <w:rPr>
                <w:rFonts w:ascii="Arial"/>
                <w:sz w:val="21"/>
              </w:rPr>
            </w:pPr>
          </w:p>
          <w:p w14:paraId="616F5BF2">
            <w:pPr>
              <w:spacing w:line="266" w:lineRule="auto"/>
              <w:rPr>
                <w:rFonts w:ascii="Arial"/>
                <w:sz w:val="21"/>
              </w:rPr>
            </w:pPr>
          </w:p>
          <w:p w14:paraId="73189927">
            <w:pPr>
              <w:spacing w:line="266" w:lineRule="auto"/>
              <w:rPr>
                <w:rFonts w:ascii="Arial"/>
                <w:sz w:val="21"/>
              </w:rPr>
            </w:pPr>
          </w:p>
          <w:p w14:paraId="003D0E4C">
            <w:pPr>
              <w:spacing w:line="266" w:lineRule="auto"/>
              <w:rPr>
                <w:rFonts w:ascii="Arial"/>
                <w:sz w:val="21"/>
              </w:rPr>
            </w:pPr>
          </w:p>
          <w:p w14:paraId="71A5360A">
            <w:pPr>
              <w:pStyle w:val="6"/>
              <w:spacing w:before="52" w:line="219" w:lineRule="auto"/>
              <w:ind w:left="235"/>
            </w:pPr>
            <w:r>
              <w:rPr>
                <w:b/>
                <w:bCs/>
                <w:spacing w:val="1"/>
              </w:rPr>
              <w:t>私域运营</w:t>
            </w:r>
          </w:p>
        </w:tc>
        <w:tc>
          <w:tcPr>
            <w:tcW w:w="3148" w:type="dxa"/>
            <w:vAlign w:val="top"/>
          </w:tcPr>
          <w:p w14:paraId="753CFAE9">
            <w:pPr>
              <w:pStyle w:val="6"/>
              <w:spacing w:before="47" w:line="215" w:lineRule="auto"/>
              <w:ind w:left="1250"/>
            </w:pPr>
            <w:r>
              <w:rPr>
                <w:b/>
                <w:bCs/>
              </w:rPr>
              <w:t>工作职责</w:t>
            </w:r>
          </w:p>
          <w:p w14:paraId="5AEB6C10">
            <w:pPr>
              <w:pStyle w:val="6"/>
              <w:spacing w:before="12" w:line="216" w:lineRule="auto"/>
              <w:ind w:left="51"/>
            </w:pPr>
            <w:r>
              <w:rPr>
                <w:b/>
                <w:bCs/>
                <w:spacing w:val="2"/>
              </w:rPr>
              <w:t>1、负责建设和培养平台私欲流量，提升私</w:t>
            </w:r>
          </w:p>
          <w:p w14:paraId="543B6D21">
            <w:pPr>
              <w:pStyle w:val="6"/>
              <w:spacing w:before="15" w:line="217" w:lineRule="auto"/>
              <w:ind w:left="454"/>
            </w:pPr>
            <w:r>
              <w:rPr>
                <w:b/>
                <w:bCs/>
                <w:spacing w:val="3"/>
              </w:rPr>
              <w:t>域渠道的用户质量、</w:t>
            </w:r>
            <w:r>
              <w:rPr>
                <w:b/>
                <w:bCs/>
              </w:rPr>
              <w:t>GMV</w:t>
            </w:r>
            <w:r>
              <w:rPr>
                <w:b/>
                <w:bCs/>
                <w:spacing w:val="3"/>
              </w:rPr>
              <w:t>产出；</w:t>
            </w:r>
          </w:p>
          <w:p w14:paraId="2C3AD35F">
            <w:pPr>
              <w:pStyle w:val="6"/>
              <w:spacing w:before="13" w:line="216" w:lineRule="auto"/>
              <w:ind w:left="48"/>
            </w:pPr>
            <w:r>
              <w:rPr>
                <w:b/>
                <w:bCs/>
                <w:spacing w:val="1"/>
              </w:rPr>
              <w:t>2、制定社群规则、用户定位、选品、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1"/>
              </w:rPr>
              <w:t>内容</w:t>
            </w:r>
          </w:p>
          <w:p w14:paraId="78E81AE7">
            <w:pPr>
              <w:pStyle w:val="6"/>
              <w:spacing w:before="14" w:line="222" w:lineRule="auto"/>
              <w:ind w:left="582" w:right="155" w:hanging="416"/>
            </w:pPr>
            <w:r>
              <w:rPr>
                <w:b/>
                <w:bCs/>
                <w:spacing w:val="3"/>
              </w:rPr>
              <w:t>发布，策划并执行社群的留存及转化工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2"/>
              </w:rPr>
              <w:t>作，形成私域运营常态化；</w:t>
            </w:r>
          </w:p>
          <w:p w14:paraId="75636A4D">
            <w:pPr>
              <w:pStyle w:val="6"/>
              <w:spacing w:before="15" w:line="224" w:lineRule="auto"/>
              <w:ind w:left="90" w:right="30" w:hanging="36"/>
            </w:pPr>
            <w:r>
              <w:rPr>
                <w:b/>
                <w:bCs/>
                <w:spacing w:val="2"/>
              </w:rPr>
              <w:t>3、负责公转私拉新工作，监测不同渠道用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3"/>
              </w:rPr>
              <w:t>户来源，调研用户消费习惯，实现平台私</w:t>
            </w:r>
          </w:p>
          <w:p w14:paraId="0A601750">
            <w:pPr>
              <w:pStyle w:val="6"/>
              <w:spacing w:before="15" w:line="223" w:lineRule="auto"/>
              <w:ind w:left="252" w:right="155" w:hanging="86"/>
            </w:pPr>
            <w:r>
              <w:rPr>
                <w:b/>
                <w:bCs/>
                <w:spacing w:val="3"/>
              </w:rPr>
              <w:t>域渠道精细化运营，延长用户的生命周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2"/>
              </w:rPr>
              <w:t>期，激活流失且有消费潜力的用户；</w:t>
            </w:r>
          </w:p>
          <w:p w14:paraId="7D969421">
            <w:pPr>
              <w:pStyle w:val="6"/>
              <w:spacing w:before="15" w:line="223" w:lineRule="auto"/>
              <w:ind w:left="86" w:right="31" w:hanging="39"/>
            </w:pPr>
            <w:r>
              <w:rPr>
                <w:b/>
                <w:bCs/>
                <w:spacing w:val="3"/>
              </w:rPr>
              <w:t>4、负责私域渠道社交互动，精准推送产品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3"/>
              </w:rPr>
              <w:t>和服务，提高用户粘性和参与度，实现购</w:t>
            </w:r>
          </w:p>
          <w:p w14:paraId="493B8645">
            <w:pPr>
              <w:pStyle w:val="6"/>
              <w:spacing w:before="16" w:line="223" w:lineRule="auto"/>
              <w:ind w:left="1268" w:right="1234" w:hanging="13"/>
            </w:pPr>
            <w:r>
              <w:rPr>
                <w:b/>
                <w:bCs/>
                <w:spacing w:val="-3"/>
              </w:rPr>
              <w:t>买转化；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5"/>
              </w:rPr>
              <w:t>岗位要求</w:t>
            </w:r>
          </w:p>
          <w:p w14:paraId="22FABDB8">
            <w:pPr>
              <w:pStyle w:val="6"/>
              <w:spacing w:before="13" w:line="225" w:lineRule="auto"/>
              <w:ind w:left="89" w:right="72" w:firstLine="46"/>
            </w:pPr>
            <w:r>
              <w:rPr>
                <w:b/>
                <w:bCs/>
                <w:spacing w:val="2"/>
              </w:rPr>
              <w:t>1、互联网运营创意和策划工作，思维活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跃，想象力丰富，对本地生活及社会热点</w:t>
            </w:r>
          </w:p>
          <w:p w14:paraId="554AA527">
            <w:pPr>
              <w:pStyle w:val="6"/>
              <w:spacing w:before="15" w:line="223" w:lineRule="auto"/>
              <w:ind w:left="1002" w:right="73" w:hanging="915"/>
            </w:pPr>
            <w:r>
              <w:rPr>
                <w:b/>
                <w:bCs/>
                <w:spacing w:val="3"/>
              </w:rPr>
              <w:t>事件敏感，能准确把握用户心态，能有独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</w:rPr>
              <w:t>到的切入角度；</w:t>
            </w:r>
          </w:p>
          <w:p w14:paraId="1E4ED057">
            <w:pPr>
              <w:pStyle w:val="6"/>
              <w:spacing w:before="14" w:line="217" w:lineRule="auto"/>
              <w:ind w:left="48"/>
            </w:pPr>
            <w:r>
              <w:rPr>
                <w:b/>
                <w:bCs/>
                <w:spacing w:val="3"/>
              </w:rPr>
              <w:t>2、熟知私域渠道，精通拉新技巧及私域社</w:t>
            </w:r>
          </w:p>
          <w:p w14:paraId="58AF10EF">
            <w:pPr>
              <w:pStyle w:val="6"/>
              <w:spacing w:before="13" w:line="225" w:lineRule="auto"/>
              <w:ind w:left="673" w:right="73" w:hanging="593"/>
            </w:pPr>
            <w:r>
              <w:rPr>
                <w:b/>
                <w:bCs/>
                <w:spacing w:val="3"/>
              </w:rPr>
              <w:t>群运营模式，对内容、用户、活动、数据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1"/>
              </w:rPr>
              <w:t>等各个模板有一定认知；</w:t>
            </w:r>
          </w:p>
          <w:p w14:paraId="2A9D0D52">
            <w:pPr>
              <w:pStyle w:val="6"/>
              <w:spacing w:before="11" w:line="225" w:lineRule="auto"/>
              <w:ind w:left="746" w:right="31" w:hanging="692"/>
            </w:pPr>
            <w:r>
              <w:rPr>
                <w:b/>
                <w:bCs/>
                <w:spacing w:val="2"/>
              </w:rPr>
              <w:t>3、具备较强的沟通协调能力，具备用户洞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2"/>
              </w:rPr>
              <w:t>察力，关注用户体验；</w:t>
            </w:r>
          </w:p>
          <w:p w14:paraId="2456FA1F">
            <w:pPr>
              <w:pStyle w:val="6"/>
              <w:spacing w:before="13" w:line="215" w:lineRule="auto"/>
              <w:ind w:left="47"/>
            </w:pPr>
            <w:r>
              <w:rPr>
                <w:b/>
                <w:bCs/>
                <w:spacing w:val="2"/>
              </w:rPr>
              <w:t>4、喜欢并乐于接受新鲜事物，头脑灵活，</w:t>
            </w:r>
          </w:p>
          <w:p w14:paraId="7E175DD2">
            <w:pPr>
              <w:pStyle w:val="6"/>
              <w:spacing w:before="15" w:line="205" w:lineRule="auto"/>
              <w:ind w:left="337"/>
            </w:pPr>
            <w:r>
              <w:rPr>
                <w:b/>
                <w:bCs/>
                <w:spacing w:val="2"/>
              </w:rPr>
              <w:t>责任心强，有一定社群运营经验。</w:t>
            </w:r>
          </w:p>
        </w:tc>
        <w:tc>
          <w:tcPr>
            <w:tcW w:w="520" w:type="dxa"/>
            <w:vAlign w:val="top"/>
          </w:tcPr>
          <w:p w14:paraId="7A8B0AE4">
            <w:pPr>
              <w:spacing w:line="241" w:lineRule="auto"/>
              <w:rPr>
                <w:rFonts w:ascii="Arial"/>
                <w:sz w:val="21"/>
              </w:rPr>
            </w:pPr>
          </w:p>
          <w:p w14:paraId="1D041B42">
            <w:pPr>
              <w:spacing w:line="241" w:lineRule="auto"/>
              <w:rPr>
                <w:rFonts w:ascii="Arial"/>
                <w:sz w:val="21"/>
              </w:rPr>
            </w:pPr>
          </w:p>
          <w:p w14:paraId="08A9CCD0">
            <w:pPr>
              <w:spacing w:line="241" w:lineRule="auto"/>
              <w:rPr>
                <w:rFonts w:ascii="Arial"/>
                <w:sz w:val="21"/>
              </w:rPr>
            </w:pPr>
          </w:p>
          <w:p w14:paraId="0F01DCA9">
            <w:pPr>
              <w:spacing w:line="241" w:lineRule="auto"/>
              <w:rPr>
                <w:rFonts w:ascii="Arial"/>
                <w:sz w:val="21"/>
              </w:rPr>
            </w:pPr>
          </w:p>
          <w:p w14:paraId="2AAA8039">
            <w:pPr>
              <w:spacing w:line="241" w:lineRule="auto"/>
              <w:rPr>
                <w:rFonts w:ascii="Arial"/>
                <w:sz w:val="21"/>
              </w:rPr>
            </w:pPr>
          </w:p>
          <w:p w14:paraId="56036CE4">
            <w:pPr>
              <w:spacing w:line="241" w:lineRule="auto"/>
              <w:rPr>
                <w:rFonts w:ascii="Arial"/>
                <w:sz w:val="21"/>
              </w:rPr>
            </w:pPr>
          </w:p>
          <w:p w14:paraId="53F93A38">
            <w:pPr>
              <w:spacing w:line="241" w:lineRule="auto"/>
              <w:rPr>
                <w:rFonts w:ascii="Arial"/>
                <w:sz w:val="21"/>
              </w:rPr>
            </w:pPr>
          </w:p>
          <w:p w14:paraId="7900D156">
            <w:pPr>
              <w:spacing w:line="241" w:lineRule="auto"/>
              <w:rPr>
                <w:rFonts w:ascii="Arial"/>
                <w:sz w:val="21"/>
              </w:rPr>
            </w:pPr>
          </w:p>
          <w:p w14:paraId="735BF0B7">
            <w:pPr>
              <w:spacing w:line="242" w:lineRule="auto"/>
              <w:rPr>
                <w:rFonts w:ascii="Arial"/>
                <w:sz w:val="21"/>
              </w:rPr>
            </w:pPr>
          </w:p>
          <w:p w14:paraId="0A34D90F">
            <w:pPr>
              <w:spacing w:line="242" w:lineRule="auto"/>
              <w:rPr>
                <w:rFonts w:ascii="Arial"/>
                <w:sz w:val="21"/>
              </w:rPr>
            </w:pPr>
          </w:p>
          <w:p w14:paraId="7752FE19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E40861B">
            <w:pPr>
              <w:spacing w:line="265" w:lineRule="auto"/>
              <w:rPr>
                <w:rFonts w:ascii="Arial"/>
                <w:sz w:val="21"/>
              </w:rPr>
            </w:pPr>
          </w:p>
          <w:p w14:paraId="32014B05">
            <w:pPr>
              <w:spacing w:line="265" w:lineRule="auto"/>
              <w:rPr>
                <w:rFonts w:ascii="Arial"/>
                <w:sz w:val="21"/>
              </w:rPr>
            </w:pPr>
          </w:p>
          <w:p w14:paraId="1F9B4CEB">
            <w:pPr>
              <w:spacing w:line="266" w:lineRule="auto"/>
              <w:rPr>
                <w:rFonts w:ascii="Arial"/>
                <w:sz w:val="21"/>
              </w:rPr>
            </w:pPr>
          </w:p>
          <w:p w14:paraId="04B1CFB7">
            <w:pPr>
              <w:spacing w:line="266" w:lineRule="auto"/>
              <w:rPr>
                <w:rFonts w:ascii="Arial"/>
                <w:sz w:val="21"/>
              </w:rPr>
            </w:pPr>
          </w:p>
          <w:p w14:paraId="469ADFCB">
            <w:pPr>
              <w:spacing w:line="266" w:lineRule="auto"/>
              <w:rPr>
                <w:rFonts w:ascii="Arial"/>
                <w:sz w:val="21"/>
              </w:rPr>
            </w:pPr>
          </w:p>
          <w:p w14:paraId="3B8F0F9E">
            <w:pPr>
              <w:spacing w:line="266" w:lineRule="auto"/>
              <w:rPr>
                <w:rFonts w:ascii="Arial"/>
                <w:sz w:val="21"/>
              </w:rPr>
            </w:pPr>
          </w:p>
          <w:p w14:paraId="36428C97">
            <w:pPr>
              <w:spacing w:line="266" w:lineRule="auto"/>
              <w:rPr>
                <w:rFonts w:ascii="Arial"/>
                <w:sz w:val="21"/>
              </w:rPr>
            </w:pPr>
          </w:p>
          <w:p w14:paraId="558B18E5">
            <w:pPr>
              <w:spacing w:line="266" w:lineRule="auto"/>
              <w:rPr>
                <w:rFonts w:ascii="Arial"/>
                <w:sz w:val="21"/>
              </w:rPr>
            </w:pPr>
          </w:p>
          <w:p w14:paraId="736234A3">
            <w:pPr>
              <w:spacing w:line="266" w:lineRule="auto"/>
              <w:rPr>
                <w:rFonts w:ascii="Arial"/>
                <w:sz w:val="21"/>
              </w:rPr>
            </w:pPr>
          </w:p>
          <w:p w14:paraId="5AFD25AA">
            <w:pPr>
              <w:pStyle w:val="6"/>
              <w:spacing w:before="52" w:line="218" w:lineRule="auto"/>
              <w:ind w:left="443"/>
            </w:pPr>
            <w:r>
              <w:rPr>
                <w:b/>
                <w:bCs/>
                <w:spacing w:val="-4"/>
              </w:rPr>
              <w:t>电子商务</w:t>
            </w:r>
          </w:p>
        </w:tc>
        <w:tc>
          <w:tcPr>
            <w:tcW w:w="769" w:type="dxa"/>
            <w:vAlign w:val="top"/>
          </w:tcPr>
          <w:p w14:paraId="34A34CD1">
            <w:pPr>
              <w:spacing w:line="254" w:lineRule="auto"/>
              <w:rPr>
                <w:rFonts w:ascii="Arial"/>
                <w:sz w:val="21"/>
              </w:rPr>
            </w:pPr>
          </w:p>
          <w:p w14:paraId="3F3031FB">
            <w:pPr>
              <w:spacing w:line="254" w:lineRule="auto"/>
              <w:rPr>
                <w:rFonts w:ascii="Arial"/>
                <w:sz w:val="21"/>
              </w:rPr>
            </w:pPr>
          </w:p>
          <w:p w14:paraId="4D8887E3">
            <w:pPr>
              <w:spacing w:line="254" w:lineRule="auto"/>
              <w:rPr>
                <w:rFonts w:ascii="Arial"/>
                <w:sz w:val="21"/>
              </w:rPr>
            </w:pPr>
          </w:p>
          <w:p w14:paraId="6A5B2587">
            <w:pPr>
              <w:spacing w:line="255" w:lineRule="auto"/>
              <w:rPr>
                <w:rFonts w:ascii="Arial"/>
                <w:sz w:val="21"/>
              </w:rPr>
            </w:pPr>
          </w:p>
          <w:p w14:paraId="6372266A">
            <w:pPr>
              <w:spacing w:line="255" w:lineRule="auto"/>
              <w:rPr>
                <w:rFonts w:ascii="Arial"/>
                <w:sz w:val="21"/>
              </w:rPr>
            </w:pPr>
          </w:p>
          <w:p w14:paraId="5B9E9796">
            <w:pPr>
              <w:spacing w:line="255" w:lineRule="auto"/>
              <w:rPr>
                <w:rFonts w:ascii="Arial"/>
                <w:sz w:val="21"/>
              </w:rPr>
            </w:pPr>
          </w:p>
          <w:p w14:paraId="2A2C7A7D">
            <w:pPr>
              <w:spacing w:line="255" w:lineRule="auto"/>
              <w:rPr>
                <w:rFonts w:ascii="Arial"/>
                <w:sz w:val="21"/>
              </w:rPr>
            </w:pPr>
          </w:p>
          <w:p w14:paraId="26C1DC3D">
            <w:pPr>
              <w:spacing w:line="255" w:lineRule="auto"/>
              <w:rPr>
                <w:rFonts w:ascii="Arial"/>
                <w:sz w:val="21"/>
              </w:rPr>
            </w:pPr>
          </w:p>
          <w:p w14:paraId="7D6D8B18">
            <w:pPr>
              <w:spacing w:line="255" w:lineRule="auto"/>
              <w:rPr>
                <w:rFonts w:ascii="Arial"/>
                <w:sz w:val="21"/>
              </w:rPr>
            </w:pPr>
          </w:p>
          <w:p w14:paraId="1494D0EC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5CF5BD0">
            <w:pPr>
              <w:spacing w:line="265" w:lineRule="auto"/>
              <w:rPr>
                <w:rFonts w:ascii="Arial"/>
                <w:sz w:val="21"/>
              </w:rPr>
            </w:pPr>
          </w:p>
          <w:p w14:paraId="7E6F20F9">
            <w:pPr>
              <w:spacing w:line="265" w:lineRule="auto"/>
              <w:rPr>
                <w:rFonts w:ascii="Arial"/>
                <w:sz w:val="21"/>
              </w:rPr>
            </w:pPr>
          </w:p>
          <w:p w14:paraId="3CDBB2C8">
            <w:pPr>
              <w:spacing w:line="266" w:lineRule="auto"/>
              <w:rPr>
                <w:rFonts w:ascii="Arial"/>
                <w:sz w:val="21"/>
              </w:rPr>
            </w:pPr>
          </w:p>
          <w:p w14:paraId="36B0C9DA">
            <w:pPr>
              <w:spacing w:line="266" w:lineRule="auto"/>
              <w:rPr>
                <w:rFonts w:ascii="Arial"/>
                <w:sz w:val="21"/>
              </w:rPr>
            </w:pPr>
          </w:p>
          <w:p w14:paraId="5FE70019">
            <w:pPr>
              <w:spacing w:line="266" w:lineRule="auto"/>
              <w:rPr>
                <w:rFonts w:ascii="Arial"/>
                <w:sz w:val="21"/>
              </w:rPr>
            </w:pPr>
          </w:p>
          <w:p w14:paraId="45492243">
            <w:pPr>
              <w:spacing w:line="266" w:lineRule="auto"/>
              <w:rPr>
                <w:rFonts w:ascii="Arial"/>
                <w:sz w:val="21"/>
              </w:rPr>
            </w:pPr>
          </w:p>
          <w:p w14:paraId="4D221DFE">
            <w:pPr>
              <w:spacing w:line="266" w:lineRule="auto"/>
              <w:rPr>
                <w:rFonts w:ascii="Arial"/>
                <w:sz w:val="21"/>
              </w:rPr>
            </w:pPr>
          </w:p>
          <w:p w14:paraId="4FEE98F4">
            <w:pPr>
              <w:spacing w:line="266" w:lineRule="auto"/>
              <w:rPr>
                <w:rFonts w:ascii="Arial"/>
                <w:sz w:val="21"/>
              </w:rPr>
            </w:pPr>
          </w:p>
          <w:p w14:paraId="70DC0E41">
            <w:pPr>
              <w:spacing w:line="266" w:lineRule="auto"/>
              <w:rPr>
                <w:rFonts w:ascii="Arial"/>
                <w:sz w:val="21"/>
              </w:rPr>
            </w:pPr>
          </w:p>
          <w:p w14:paraId="2EE14CA8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3C10147A">
            <w:pPr>
              <w:spacing w:line="243" w:lineRule="auto"/>
              <w:rPr>
                <w:rFonts w:ascii="Arial"/>
                <w:sz w:val="21"/>
              </w:rPr>
            </w:pPr>
          </w:p>
          <w:p w14:paraId="4443CB80">
            <w:pPr>
              <w:spacing w:line="243" w:lineRule="auto"/>
              <w:rPr>
                <w:rFonts w:ascii="Arial"/>
                <w:sz w:val="21"/>
              </w:rPr>
            </w:pPr>
          </w:p>
          <w:p w14:paraId="6080A2FC">
            <w:pPr>
              <w:spacing w:line="243" w:lineRule="auto"/>
              <w:rPr>
                <w:rFonts w:ascii="Arial"/>
                <w:sz w:val="21"/>
              </w:rPr>
            </w:pPr>
          </w:p>
          <w:p w14:paraId="59B09882">
            <w:pPr>
              <w:spacing w:line="243" w:lineRule="auto"/>
              <w:rPr>
                <w:rFonts w:ascii="Arial"/>
                <w:sz w:val="21"/>
              </w:rPr>
            </w:pPr>
          </w:p>
          <w:p w14:paraId="0EC49DF3">
            <w:pPr>
              <w:spacing w:line="243" w:lineRule="auto"/>
              <w:rPr>
                <w:rFonts w:ascii="Arial"/>
                <w:sz w:val="21"/>
              </w:rPr>
            </w:pPr>
          </w:p>
          <w:p w14:paraId="6412711B">
            <w:pPr>
              <w:spacing w:line="244" w:lineRule="auto"/>
              <w:rPr>
                <w:rFonts w:ascii="Arial"/>
                <w:sz w:val="21"/>
              </w:rPr>
            </w:pPr>
          </w:p>
          <w:p w14:paraId="3DC13504">
            <w:pPr>
              <w:spacing w:line="244" w:lineRule="auto"/>
              <w:rPr>
                <w:rFonts w:ascii="Arial"/>
                <w:sz w:val="21"/>
              </w:rPr>
            </w:pPr>
          </w:p>
          <w:p w14:paraId="2445D44C">
            <w:pPr>
              <w:spacing w:line="244" w:lineRule="auto"/>
              <w:rPr>
                <w:rFonts w:ascii="Arial"/>
                <w:sz w:val="21"/>
              </w:rPr>
            </w:pPr>
          </w:p>
          <w:p w14:paraId="4A46FE86">
            <w:pPr>
              <w:spacing w:line="244" w:lineRule="auto"/>
              <w:rPr>
                <w:rFonts w:ascii="Arial"/>
                <w:sz w:val="21"/>
              </w:rPr>
            </w:pPr>
          </w:p>
          <w:p w14:paraId="16B4E4EF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</w:rPr>
              <w:t>五险一金、周末双休、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</w:rPr>
              <w:t>司龄补</w:t>
            </w:r>
          </w:p>
          <w:p w14:paraId="016413A4">
            <w:pPr>
              <w:pStyle w:val="6"/>
              <w:spacing w:before="15" w:line="214" w:lineRule="auto"/>
              <w:ind w:left="58"/>
            </w:pPr>
            <w:r>
              <w:rPr>
                <w:b/>
                <w:bCs/>
                <w:spacing w:val="3"/>
              </w:rPr>
              <w:t>贴、餐补、工会福利、带薪年</w:t>
            </w:r>
          </w:p>
          <w:p w14:paraId="28527011">
            <w:pPr>
              <w:pStyle w:val="6"/>
              <w:spacing w:before="13" w:line="215" w:lineRule="auto"/>
              <w:ind w:left="636"/>
            </w:pPr>
            <w:r>
              <w:rPr>
                <w:b/>
                <w:bCs/>
                <w:spacing w:val="2"/>
              </w:rPr>
              <w:t>假、职称补贴</w:t>
            </w:r>
          </w:p>
        </w:tc>
        <w:tc>
          <w:tcPr>
            <w:tcW w:w="753" w:type="dxa"/>
            <w:vAlign w:val="top"/>
          </w:tcPr>
          <w:p w14:paraId="6FC6509E">
            <w:pPr>
              <w:spacing w:line="265" w:lineRule="auto"/>
              <w:rPr>
                <w:rFonts w:ascii="Arial"/>
                <w:sz w:val="21"/>
              </w:rPr>
            </w:pPr>
          </w:p>
          <w:p w14:paraId="2855FB2C">
            <w:pPr>
              <w:spacing w:line="265" w:lineRule="auto"/>
              <w:rPr>
                <w:rFonts w:ascii="Arial"/>
                <w:sz w:val="21"/>
              </w:rPr>
            </w:pPr>
          </w:p>
          <w:p w14:paraId="4EB07D87">
            <w:pPr>
              <w:spacing w:line="266" w:lineRule="auto"/>
              <w:rPr>
                <w:rFonts w:ascii="Arial"/>
                <w:sz w:val="21"/>
              </w:rPr>
            </w:pPr>
          </w:p>
          <w:p w14:paraId="0BFE440E">
            <w:pPr>
              <w:spacing w:line="266" w:lineRule="auto"/>
              <w:rPr>
                <w:rFonts w:ascii="Arial"/>
                <w:sz w:val="21"/>
              </w:rPr>
            </w:pPr>
          </w:p>
          <w:p w14:paraId="0295B7C6">
            <w:pPr>
              <w:spacing w:line="266" w:lineRule="auto"/>
              <w:rPr>
                <w:rFonts w:ascii="Arial"/>
                <w:sz w:val="21"/>
              </w:rPr>
            </w:pPr>
          </w:p>
          <w:p w14:paraId="6A242A56">
            <w:pPr>
              <w:spacing w:line="266" w:lineRule="auto"/>
              <w:rPr>
                <w:rFonts w:ascii="Arial"/>
                <w:sz w:val="21"/>
              </w:rPr>
            </w:pPr>
          </w:p>
          <w:p w14:paraId="0EC7A24E">
            <w:pPr>
              <w:spacing w:line="266" w:lineRule="auto"/>
              <w:rPr>
                <w:rFonts w:ascii="Arial"/>
                <w:sz w:val="21"/>
              </w:rPr>
            </w:pPr>
          </w:p>
          <w:p w14:paraId="7C63778F">
            <w:pPr>
              <w:spacing w:line="266" w:lineRule="auto"/>
              <w:rPr>
                <w:rFonts w:ascii="Arial"/>
                <w:sz w:val="21"/>
              </w:rPr>
            </w:pPr>
          </w:p>
          <w:p w14:paraId="1F60AFBE">
            <w:pPr>
              <w:spacing w:line="266" w:lineRule="auto"/>
              <w:rPr>
                <w:rFonts w:ascii="Arial"/>
                <w:sz w:val="21"/>
              </w:rPr>
            </w:pPr>
          </w:p>
          <w:p w14:paraId="2A143BC5">
            <w:pPr>
              <w:pStyle w:val="6"/>
              <w:spacing w:before="52" w:line="217" w:lineRule="auto"/>
              <w:ind w:left="146"/>
            </w:pPr>
            <w:r>
              <w:rPr>
                <w:b/>
                <w:bCs/>
                <w:spacing w:val="-3"/>
              </w:rPr>
              <w:t>高新区</w:t>
            </w:r>
          </w:p>
        </w:tc>
        <w:tc>
          <w:tcPr>
            <w:tcW w:w="614" w:type="dxa"/>
            <w:vAlign w:val="top"/>
          </w:tcPr>
          <w:p w14:paraId="4D6A153F">
            <w:pPr>
              <w:spacing w:line="265" w:lineRule="auto"/>
              <w:rPr>
                <w:rFonts w:ascii="Arial"/>
                <w:sz w:val="21"/>
              </w:rPr>
            </w:pPr>
          </w:p>
          <w:p w14:paraId="50FAE8D2">
            <w:pPr>
              <w:spacing w:line="265" w:lineRule="auto"/>
              <w:rPr>
                <w:rFonts w:ascii="Arial"/>
                <w:sz w:val="21"/>
              </w:rPr>
            </w:pPr>
          </w:p>
          <w:p w14:paraId="50A71314">
            <w:pPr>
              <w:spacing w:line="266" w:lineRule="auto"/>
              <w:rPr>
                <w:rFonts w:ascii="Arial"/>
                <w:sz w:val="21"/>
              </w:rPr>
            </w:pPr>
          </w:p>
          <w:p w14:paraId="5D866511">
            <w:pPr>
              <w:spacing w:line="266" w:lineRule="auto"/>
              <w:rPr>
                <w:rFonts w:ascii="Arial"/>
                <w:sz w:val="21"/>
              </w:rPr>
            </w:pPr>
          </w:p>
          <w:p w14:paraId="52487085">
            <w:pPr>
              <w:spacing w:line="266" w:lineRule="auto"/>
              <w:rPr>
                <w:rFonts w:ascii="Arial"/>
                <w:sz w:val="21"/>
              </w:rPr>
            </w:pPr>
          </w:p>
          <w:p w14:paraId="12A88C43">
            <w:pPr>
              <w:spacing w:line="266" w:lineRule="auto"/>
              <w:rPr>
                <w:rFonts w:ascii="Arial"/>
                <w:sz w:val="21"/>
              </w:rPr>
            </w:pPr>
          </w:p>
          <w:p w14:paraId="5F16DDB7">
            <w:pPr>
              <w:spacing w:line="266" w:lineRule="auto"/>
              <w:rPr>
                <w:rFonts w:ascii="Arial"/>
                <w:sz w:val="21"/>
              </w:rPr>
            </w:pPr>
          </w:p>
          <w:p w14:paraId="50A63D0D">
            <w:pPr>
              <w:spacing w:line="266" w:lineRule="auto"/>
              <w:rPr>
                <w:rFonts w:ascii="Arial"/>
                <w:sz w:val="21"/>
              </w:rPr>
            </w:pPr>
          </w:p>
          <w:p w14:paraId="6C3CE56C">
            <w:pPr>
              <w:spacing w:line="266" w:lineRule="auto"/>
              <w:rPr>
                <w:rFonts w:ascii="Arial"/>
                <w:sz w:val="21"/>
              </w:rPr>
            </w:pPr>
          </w:p>
          <w:p w14:paraId="799CAB24">
            <w:pPr>
              <w:pStyle w:val="6"/>
              <w:spacing w:before="52" w:line="218" w:lineRule="auto"/>
              <w:ind w:left="68"/>
            </w:pPr>
            <w:r>
              <w:rPr>
                <w:b/>
                <w:bCs/>
              </w:rPr>
              <w:t>徐女士</w:t>
            </w:r>
          </w:p>
        </w:tc>
        <w:tc>
          <w:tcPr>
            <w:tcW w:w="1347" w:type="dxa"/>
            <w:vAlign w:val="top"/>
          </w:tcPr>
          <w:p w14:paraId="5D400BAF">
            <w:pPr>
              <w:spacing w:line="241" w:lineRule="auto"/>
              <w:rPr>
                <w:rFonts w:ascii="Arial"/>
                <w:sz w:val="21"/>
              </w:rPr>
            </w:pPr>
          </w:p>
          <w:p w14:paraId="3977A071">
            <w:pPr>
              <w:spacing w:line="241" w:lineRule="auto"/>
              <w:rPr>
                <w:rFonts w:ascii="Arial"/>
                <w:sz w:val="21"/>
              </w:rPr>
            </w:pPr>
          </w:p>
          <w:p w14:paraId="577CA923">
            <w:pPr>
              <w:spacing w:line="241" w:lineRule="auto"/>
              <w:rPr>
                <w:rFonts w:ascii="Arial"/>
                <w:sz w:val="21"/>
              </w:rPr>
            </w:pPr>
          </w:p>
          <w:p w14:paraId="0A6B520D">
            <w:pPr>
              <w:spacing w:line="241" w:lineRule="auto"/>
              <w:rPr>
                <w:rFonts w:ascii="Arial"/>
                <w:sz w:val="21"/>
              </w:rPr>
            </w:pPr>
          </w:p>
          <w:p w14:paraId="6E271266">
            <w:pPr>
              <w:spacing w:line="241" w:lineRule="auto"/>
              <w:rPr>
                <w:rFonts w:ascii="Arial"/>
                <w:sz w:val="21"/>
              </w:rPr>
            </w:pPr>
          </w:p>
          <w:p w14:paraId="49D69EDA">
            <w:pPr>
              <w:spacing w:line="241" w:lineRule="auto"/>
              <w:rPr>
                <w:rFonts w:ascii="Arial"/>
                <w:sz w:val="21"/>
              </w:rPr>
            </w:pPr>
          </w:p>
          <w:p w14:paraId="666DD37B">
            <w:pPr>
              <w:spacing w:line="241" w:lineRule="auto"/>
              <w:rPr>
                <w:rFonts w:ascii="Arial"/>
                <w:sz w:val="21"/>
              </w:rPr>
            </w:pPr>
          </w:p>
          <w:p w14:paraId="50C2DD65">
            <w:pPr>
              <w:spacing w:line="242" w:lineRule="auto"/>
              <w:rPr>
                <w:rFonts w:ascii="Arial"/>
                <w:sz w:val="21"/>
              </w:rPr>
            </w:pPr>
          </w:p>
          <w:p w14:paraId="15BE58B3">
            <w:pPr>
              <w:spacing w:line="242" w:lineRule="auto"/>
              <w:rPr>
                <w:rFonts w:ascii="Arial"/>
                <w:sz w:val="21"/>
              </w:rPr>
            </w:pPr>
          </w:p>
          <w:p w14:paraId="417F1A18">
            <w:pPr>
              <w:spacing w:line="242" w:lineRule="auto"/>
              <w:rPr>
                <w:rFonts w:ascii="Arial"/>
                <w:sz w:val="21"/>
              </w:rPr>
            </w:pPr>
          </w:p>
          <w:p w14:paraId="26617BAF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0851-84759087</w:t>
            </w:r>
          </w:p>
        </w:tc>
        <w:tc>
          <w:tcPr>
            <w:tcW w:w="962" w:type="dxa"/>
            <w:vAlign w:val="top"/>
          </w:tcPr>
          <w:p w14:paraId="35EBBF6B">
            <w:pPr>
              <w:spacing w:line="254" w:lineRule="auto"/>
              <w:rPr>
                <w:rFonts w:ascii="Arial"/>
                <w:sz w:val="21"/>
              </w:rPr>
            </w:pPr>
          </w:p>
          <w:p w14:paraId="40614D5E">
            <w:pPr>
              <w:spacing w:line="254" w:lineRule="auto"/>
              <w:rPr>
                <w:rFonts w:ascii="Arial"/>
                <w:sz w:val="21"/>
              </w:rPr>
            </w:pPr>
          </w:p>
          <w:p w14:paraId="021B1BB6">
            <w:pPr>
              <w:spacing w:line="254" w:lineRule="auto"/>
              <w:rPr>
                <w:rFonts w:ascii="Arial"/>
                <w:sz w:val="21"/>
              </w:rPr>
            </w:pPr>
          </w:p>
          <w:p w14:paraId="5A54C7C3">
            <w:pPr>
              <w:spacing w:line="255" w:lineRule="auto"/>
              <w:rPr>
                <w:rFonts w:ascii="Arial"/>
                <w:sz w:val="21"/>
              </w:rPr>
            </w:pPr>
          </w:p>
          <w:p w14:paraId="7844FADF">
            <w:pPr>
              <w:spacing w:line="255" w:lineRule="auto"/>
              <w:rPr>
                <w:rFonts w:ascii="Arial"/>
                <w:sz w:val="21"/>
              </w:rPr>
            </w:pPr>
          </w:p>
          <w:p w14:paraId="10EA95DB">
            <w:pPr>
              <w:spacing w:line="255" w:lineRule="auto"/>
              <w:rPr>
                <w:rFonts w:ascii="Arial"/>
                <w:sz w:val="21"/>
              </w:rPr>
            </w:pPr>
          </w:p>
          <w:p w14:paraId="6DB74E8D">
            <w:pPr>
              <w:spacing w:line="255" w:lineRule="auto"/>
              <w:rPr>
                <w:rFonts w:ascii="Arial"/>
                <w:sz w:val="21"/>
              </w:rPr>
            </w:pPr>
          </w:p>
          <w:p w14:paraId="5A5B9254">
            <w:pPr>
              <w:spacing w:line="255" w:lineRule="auto"/>
              <w:rPr>
                <w:rFonts w:ascii="Arial"/>
                <w:sz w:val="21"/>
              </w:rPr>
            </w:pPr>
          </w:p>
          <w:p w14:paraId="41A52AA9">
            <w:pPr>
              <w:spacing w:line="255" w:lineRule="auto"/>
              <w:rPr>
                <w:rFonts w:ascii="Arial"/>
                <w:sz w:val="21"/>
              </w:rPr>
            </w:pPr>
          </w:p>
          <w:p w14:paraId="780ADDDC">
            <w:pPr>
              <w:pStyle w:val="6"/>
              <w:spacing w:before="52" w:line="210" w:lineRule="auto"/>
              <w:ind w:left="71"/>
            </w:pPr>
            <w:r>
              <w:drawing>
                <wp:anchor distT="0" distB="0" distL="0" distR="0" simplePos="0" relativeHeight="25227264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-1465580</wp:posOffset>
                  </wp:positionV>
                  <wp:extent cx="605155" cy="3223260"/>
                  <wp:effectExtent l="0" t="0" r="0" b="0"/>
                  <wp:wrapNone/>
                  <wp:docPr id="1014" name="IM 1014">
                    <a:hlinkClick xmlns:a="http://schemas.openxmlformats.org/drawingml/2006/main" r:id="rId42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" name="IM 1014"/>
                          <pic:cNvPicPr/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22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"mailto:hr_gzdsy@163.com"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hr</w:t>
            </w:r>
            <w:r>
              <w:rPr>
                <w:b/>
                <w:bCs/>
                <w:spacing w:val="4"/>
                <w:u w:val="single" w:color="auto"/>
              </w:rPr>
              <w:t>_</w:t>
            </w:r>
            <w:r>
              <w:rPr>
                <w:b/>
                <w:bCs/>
                <w:u w:val="single" w:color="auto"/>
              </w:rPr>
              <w:t>gzdsy</w:t>
            </w:r>
            <w:r>
              <w:rPr>
                <w:b/>
                <w:bCs/>
                <w:spacing w:val="4"/>
                <w:u w:val="single" w:color="auto"/>
              </w:rPr>
              <w:t>@1</w:t>
            </w:r>
            <w:r>
              <w:rPr>
                <w:b/>
                <w:bCs/>
                <w:spacing w:val="4"/>
                <w:u w:val="single" w:color="auto"/>
              </w:rPr>
              <w:fldChar w:fldCharType="end"/>
            </w:r>
          </w:p>
          <w:p w14:paraId="22AB9A66">
            <w:pPr>
              <w:pStyle w:val="6"/>
              <w:spacing w:before="40" w:line="183" w:lineRule="auto"/>
              <w:ind w:left="246"/>
            </w:pPr>
            <w:r>
              <w:fldChar w:fldCharType="begin"/>
            </w:r>
            <w:r>
              <w:instrText xml:space="preserve"> HYPERLINK "mailto:hr_gzdsy@163.com"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63.com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</w:tbl>
    <w:p w14:paraId="3DA40774">
      <w:pPr>
        <w:rPr>
          <w:rFonts w:ascii="Arial"/>
          <w:sz w:val="21"/>
        </w:rPr>
      </w:pPr>
    </w:p>
    <w:p w14:paraId="74F35D24">
      <w:pPr>
        <w:rPr>
          <w:rFonts w:ascii="Arial" w:hAnsi="Arial" w:eastAsia="Arial" w:cs="Arial"/>
          <w:sz w:val="21"/>
          <w:szCs w:val="21"/>
        </w:rPr>
        <w:sectPr>
          <w:footerReference r:id="rId176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68F25730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F876E90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2D09FD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34A33F77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7748F304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74DCCAFF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6E8448B5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328A6C2E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1ED3C19E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420E64FC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14B55BCB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2A4249F9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06DEC2FB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3C330D59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0EE00008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7A311B6D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17A868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3" w:hRule="atLeast"/>
        </w:trPr>
        <w:tc>
          <w:tcPr>
            <w:tcW w:w="669" w:type="dxa"/>
            <w:vAlign w:val="top"/>
          </w:tcPr>
          <w:p w14:paraId="46F43C77">
            <w:pPr>
              <w:spacing w:line="256" w:lineRule="auto"/>
              <w:rPr>
                <w:rFonts w:ascii="Arial"/>
                <w:sz w:val="21"/>
              </w:rPr>
            </w:pPr>
          </w:p>
          <w:p w14:paraId="4B307B40">
            <w:pPr>
              <w:spacing w:line="256" w:lineRule="auto"/>
              <w:rPr>
                <w:rFonts w:ascii="Arial"/>
                <w:sz w:val="21"/>
              </w:rPr>
            </w:pPr>
          </w:p>
          <w:p w14:paraId="2D23B57F">
            <w:pPr>
              <w:spacing w:line="256" w:lineRule="auto"/>
              <w:rPr>
                <w:rFonts w:ascii="Arial"/>
                <w:sz w:val="21"/>
              </w:rPr>
            </w:pPr>
          </w:p>
          <w:p w14:paraId="61BD4EA4">
            <w:pPr>
              <w:spacing w:line="256" w:lineRule="auto"/>
              <w:rPr>
                <w:rFonts w:ascii="Arial"/>
                <w:sz w:val="21"/>
              </w:rPr>
            </w:pPr>
          </w:p>
          <w:p w14:paraId="3A301526">
            <w:pPr>
              <w:spacing w:line="257" w:lineRule="auto"/>
              <w:rPr>
                <w:rFonts w:ascii="Arial"/>
                <w:sz w:val="21"/>
              </w:rPr>
            </w:pPr>
          </w:p>
          <w:p w14:paraId="11BAD192">
            <w:pPr>
              <w:spacing w:line="257" w:lineRule="auto"/>
              <w:rPr>
                <w:rFonts w:ascii="Arial"/>
                <w:sz w:val="21"/>
              </w:rPr>
            </w:pPr>
          </w:p>
          <w:p w14:paraId="05916AFC">
            <w:pPr>
              <w:spacing w:line="257" w:lineRule="auto"/>
              <w:rPr>
                <w:rFonts w:ascii="Arial"/>
                <w:sz w:val="21"/>
              </w:rPr>
            </w:pPr>
          </w:p>
          <w:p w14:paraId="425BD54E">
            <w:pPr>
              <w:spacing w:line="257" w:lineRule="auto"/>
              <w:rPr>
                <w:rFonts w:ascii="Arial"/>
                <w:sz w:val="21"/>
              </w:rPr>
            </w:pPr>
          </w:p>
          <w:p w14:paraId="1A90A853">
            <w:pPr>
              <w:spacing w:line="257" w:lineRule="auto"/>
              <w:rPr>
                <w:rFonts w:ascii="Arial"/>
                <w:sz w:val="21"/>
              </w:rPr>
            </w:pPr>
          </w:p>
          <w:p w14:paraId="7CB3028B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907</w:t>
            </w:r>
          </w:p>
        </w:tc>
        <w:tc>
          <w:tcPr>
            <w:tcW w:w="1055" w:type="dxa"/>
            <w:vAlign w:val="top"/>
          </w:tcPr>
          <w:p w14:paraId="75120F6E">
            <w:pPr>
              <w:spacing w:line="261" w:lineRule="auto"/>
              <w:rPr>
                <w:rFonts w:ascii="Arial"/>
                <w:sz w:val="21"/>
              </w:rPr>
            </w:pPr>
          </w:p>
          <w:p w14:paraId="43F66D0C">
            <w:pPr>
              <w:spacing w:line="261" w:lineRule="auto"/>
              <w:rPr>
                <w:rFonts w:ascii="Arial"/>
                <w:sz w:val="21"/>
              </w:rPr>
            </w:pPr>
          </w:p>
          <w:p w14:paraId="2030F759">
            <w:pPr>
              <w:spacing w:line="261" w:lineRule="auto"/>
              <w:rPr>
                <w:rFonts w:ascii="Arial"/>
                <w:sz w:val="21"/>
              </w:rPr>
            </w:pPr>
          </w:p>
          <w:p w14:paraId="31A2F9CA">
            <w:pPr>
              <w:spacing w:line="261" w:lineRule="auto"/>
              <w:rPr>
                <w:rFonts w:ascii="Arial"/>
                <w:sz w:val="21"/>
              </w:rPr>
            </w:pPr>
          </w:p>
          <w:p w14:paraId="5256DBA3">
            <w:pPr>
              <w:spacing w:line="261" w:lineRule="auto"/>
              <w:rPr>
                <w:rFonts w:ascii="Arial"/>
                <w:sz w:val="21"/>
              </w:rPr>
            </w:pPr>
          </w:p>
          <w:p w14:paraId="7CE8D316">
            <w:pPr>
              <w:spacing w:line="261" w:lineRule="auto"/>
              <w:rPr>
                <w:rFonts w:ascii="Arial"/>
                <w:sz w:val="21"/>
              </w:rPr>
            </w:pPr>
          </w:p>
          <w:p w14:paraId="01A03EA3">
            <w:pPr>
              <w:spacing w:line="261" w:lineRule="auto"/>
              <w:rPr>
                <w:rFonts w:ascii="Arial"/>
                <w:sz w:val="21"/>
              </w:rPr>
            </w:pPr>
          </w:p>
          <w:p w14:paraId="5EEAC77D">
            <w:pPr>
              <w:spacing w:line="261" w:lineRule="auto"/>
              <w:rPr>
                <w:rFonts w:ascii="Arial"/>
                <w:sz w:val="21"/>
              </w:rPr>
            </w:pPr>
          </w:p>
          <w:p w14:paraId="56F2DD15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贵州电子商务</w:t>
            </w:r>
          </w:p>
          <w:p w14:paraId="090E75AB">
            <w:pPr>
              <w:pStyle w:val="6"/>
              <w:spacing w:before="13" w:line="217" w:lineRule="auto"/>
              <w:ind w:left="36"/>
            </w:pPr>
            <w:r>
              <w:rPr>
                <w:b/>
                <w:bCs/>
                <w:spacing w:val="1"/>
              </w:rPr>
              <w:t>云运营有限责</w:t>
            </w:r>
          </w:p>
          <w:p w14:paraId="378D09FE">
            <w:pPr>
              <w:pStyle w:val="6"/>
              <w:spacing w:before="12" w:line="218" w:lineRule="auto"/>
              <w:ind w:left="282"/>
            </w:pPr>
            <w:r>
              <w:rPr>
                <w:b/>
                <w:bCs/>
                <w:spacing w:val="-1"/>
              </w:rPr>
              <w:t>任公司</w:t>
            </w:r>
          </w:p>
        </w:tc>
        <w:tc>
          <w:tcPr>
            <w:tcW w:w="1134" w:type="dxa"/>
            <w:vAlign w:val="top"/>
          </w:tcPr>
          <w:p w14:paraId="6189D525">
            <w:pPr>
              <w:spacing w:line="254" w:lineRule="auto"/>
              <w:rPr>
                <w:rFonts w:ascii="Arial"/>
                <w:sz w:val="21"/>
              </w:rPr>
            </w:pPr>
          </w:p>
          <w:p w14:paraId="5CFA1543">
            <w:pPr>
              <w:spacing w:line="254" w:lineRule="auto"/>
              <w:rPr>
                <w:rFonts w:ascii="Arial"/>
                <w:sz w:val="21"/>
              </w:rPr>
            </w:pPr>
          </w:p>
          <w:p w14:paraId="188A8DEC">
            <w:pPr>
              <w:spacing w:line="254" w:lineRule="auto"/>
              <w:rPr>
                <w:rFonts w:ascii="Arial"/>
                <w:sz w:val="21"/>
              </w:rPr>
            </w:pPr>
          </w:p>
          <w:p w14:paraId="6A291970">
            <w:pPr>
              <w:spacing w:line="254" w:lineRule="auto"/>
              <w:rPr>
                <w:rFonts w:ascii="Arial"/>
                <w:sz w:val="21"/>
              </w:rPr>
            </w:pPr>
          </w:p>
          <w:p w14:paraId="3B54B069">
            <w:pPr>
              <w:spacing w:line="254" w:lineRule="auto"/>
              <w:rPr>
                <w:rFonts w:ascii="Arial"/>
                <w:sz w:val="21"/>
              </w:rPr>
            </w:pPr>
          </w:p>
          <w:p w14:paraId="42C123C2">
            <w:pPr>
              <w:spacing w:line="254" w:lineRule="auto"/>
              <w:rPr>
                <w:rFonts w:ascii="Arial"/>
                <w:sz w:val="21"/>
              </w:rPr>
            </w:pPr>
          </w:p>
          <w:p w14:paraId="3E5E152C">
            <w:pPr>
              <w:spacing w:line="255" w:lineRule="auto"/>
              <w:rPr>
                <w:rFonts w:ascii="Arial"/>
                <w:sz w:val="21"/>
              </w:rPr>
            </w:pPr>
          </w:p>
          <w:p w14:paraId="1708498B">
            <w:pPr>
              <w:spacing w:line="255" w:lineRule="auto"/>
              <w:rPr>
                <w:rFonts w:ascii="Arial"/>
                <w:sz w:val="21"/>
              </w:rPr>
            </w:pPr>
          </w:p>
          <w:p w14:paraId="0D7F3FB6">
            <w:pPr>
              <w:spacing w:line="255" w:lineRule="auto"/>
              <w:rPr>
                <w:rFonts w:ascii="Arial"/>
                <w:sz w:val="21"/>
              </w:rPr>
            </w:pPr>
          </w:p>
          <w:p w14:paraId="2CF8FB20">
            <w:pPr>
              <w:pStyle w:val="6"/>
              <w:spacing w:before="52" w:line="214" w:lineRule="auto"/>
              <w:ind w:left="74"/>
            </w:pPr>
            <w:r>
              <w:rPr>
                <w:b/>
                <w:bCs/>
                <w:spacing w:val="1"/>
              </w:rPr>
              <w:t>视频剪辑制作</w:t>
            </w:r>
          </w:p>
        </w:tc>
        <w:tc>
          <w:tcPr>
            <w:tcW w:w="3148" w:type="dxa"/>
            <w:vAlign w:val="top"/>
          </w:tcPr>
          <w:p w14:paraId="174FE051">
            <w:pPr>
              <w:pStyle w:val="6"/>
              <w:spacing w:before="144" w:line="216" w:lineRule="auto"/>
              <w:ind w:left="1268"/>
            </w:pPr>
            <w:r>
              <w:rPr>
                <w:b/>
                <w:bCs/>
                <w:spacing w:val="-5"/>
              </w:rPr>
              <w:t>岗位职责</w:t>
            </w:r>
          </w:p>
          <w:p w14:paraId="04992FF4">
            <w:pPr>
              <w:pStyle w:val="6"/>
              <w:spacing w:before="14" w:line="217" w:lineRule="auto"/>
              <w:ind w:left="51"/>
            </w:pPr>
            <w:r>
              <w:rPr>
                <w:b/>
                <w:bCs/>
                <w:spacing w:val="2"/>
              </w:rPr>
              <w:t>1.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负责一码游贵州品牌及业务范围涉及的</w:t>
            </w:r>
          </w:p>
          <w:p w14:paraId="3FEB3B7D">
            <w:pPr>
              <w:pStyle w:val="6"/>
              <w:spacing w:before="8" w:line="225" w:lineRule="auto"/>
              <w:ind w:left="588" w:right="73" w:hanging="507"/>
            </w:pPr>
            <w:r>
              <w:rPr>
                <w:b/>
                <w:bCs/>
                <w:spacing w:val="3"/>
              </w:rPr>
              <w:t>旅游景区、文娱场所、美食美物、文创手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2"/>
              </w:rPr>
              <w:t>办等视频内容制作及剪辑；</w:t>
            </w:r>
          </w:p>
          <w:p w14:paraId="5EE89584">
            <w:pPr>
              <w:pStyle w:val="6"/>
              <w:spacing w:before="15" w:line="214" w:lineRule="auto"/>
              <w:ind w:left="48"/>
            </w:pPr>
            <w:r>
              <w:rPr>
                <w:b/>
                <w:bCs/>
                <w:spacing w:val="3"/>
              </w:rPr>
              <w:t>2.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对视频素材进行剪辑、调色、音效处理</w:t>
            </w:r>
          </w:p>
          <w:p w14:paraId="6DFAE222">
            <w:pPr>
              <w:pStyle w:val="6"/>
              <w:spacing w:before="16" w:line="215" w:lineRule="auto"/>
              <w:ind w:left="505"/>
            </w:pPr>
            <w:r>
              <w:rPr>
                <w:b/>
                <w:bCs/>
                <w:spacing w:val="2"/>
              </w:rPr>
              <w:t>等后期制作，确保视频质量；</w:t>
            </w:r>
          </w:p>
          <w:p w14:paraId="1BF89021">
            <w:pPr>
              <w:pStyle w:val="6"/>
              <w:spacing w:before="11" w:line="219" w:lineRule="auto"/>
              <w:ind w:left="54"/>
            </w:pPr>
            <w:r>
              <w:rPr>
                <w:b/>
                <w:bCs/>
                <w:spacing w:val="2"/>
              </w:rPr>
              <w:t>3.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创意构思视频内容，提升视频吸引力和</w:t>
            </w:r>
          </w:p>
          <w:p w14:paraId="0437C2A9">
            <w:pPr>
              <w:pStyle w:val="6"/>
              <w:spacing w:before="14" w:line="217" w:lineRule="auto"/>
              <w:ind w:left="1243"/>
            </w:pPr>
            <w:r>
              <w:rPr>
                <w:b/>
                <w:bCs/>
              </w:rPr>
              <w:t>传播力；</w:t>
            </w:r>
          </w:p>
          <w:p w14:paraId="1AC95C8F">
            <w:pPr>
              <w:pStyle w:val="6"/>
              <w:spacing w:before="13" w:line="215" w:lineRule="auto"/>
              <w:ind w:left="47"/>
            </w:pPr>
            <w:r>
              <w:rPr>
                <w:b/>
                <w:bCs/>
              </w:rPr>
              <w:t>4.</w:t>
            </w:r>
            <w:r>
              <w:rPr>
                <w:spacing w:val="27"/>
              </w:rPr>
              <w:t xml:space="preserve"> </w:t>
            </w:r>
            <w:r>
              <w:rPr>
                <w:b/>
                <w:bCs/>
              </w:rPr>
              <w:t>与</w:t>
            </w:r>
            <w:r>
              <w:rPr>
                <w:spacing w:val="-45"/>
              </w:rPr>
              <w:t xml:space="preserve"> </w:t>
            </w:r>
            <w:r>
              <w:rPr>
                <w:b/>
                <w:bCs/>
              </w:rPr>
              <w:t>内容团队紧密合作，完成从脚本到成</w:t>
            </w:r>
          </w:p>
          <w:p w14:paraId="4FAB6770">
            <w:pPr>
              <w:pStyle w:val="6"/>
              <w:spacing w:before="16" w:line="223" w:lineRule="auto"/>
              <w:ind w:left="1248" w:right="607" w:hanging="655"/>
            </w:pPr>
            <w:r>
              <w:rPr>
                <w:b/>
                <w:bCs/>
                <w:spacing w:val="-1"/>
              </w:rPr>
              <w:t>片的整个流程的内容输出。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任职要求</w:t>
            </w:r>
          </w:p>
          <w:p w14:paraId="3705C405">
            <w:pPr>
              <w:pStyle w:val="6"/>
              <w:spacing w:before="14" w:line="215" w:lineRule="auto"/>
              <w:ind w:left="51"/>
            </w:pPr>
            <w:r>
              <w:rPr>
                <w:b/>
                <w:bCs/>
                <w:spacing w:val="2"/>
              </w:rPr>
              <w:t>1.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本科及以上学历，影视制作、摄影摄像</w:t>
            </w:r>
          </w:p>
          <w:p w14:paraId="04FD1557">
            <w:pPr>
              <w:pStyle w:val="6"/>
              <w:spacing w:before="15" w:line="216" w:lineRule="auto"/>
              <w:ind w:left="510"/>
            </w:pPr>
            <w:r>
              <w:rPr>
                <w:b/>
                <w:bCs/>
                <w:spacing w:val="2"/>
              </w:rPr>
              <w:t>、新闻传播等相关专业优先；</w:t>
            </w:r>
          </w:p>
          <w:p w14:paraId="0FC3C1CE">
            <w:pPr>
              <w:pStyle w:val="6"/>
              <w:spacing w:before="15" w:line="226" w:lineRule="auto"/>
              <w:ind w:left="34" w:right="17" w:firstLine="13"/>
              <w:jc w:val="both"/>
            </w:pPr>
            <w:r>
              <w:rPr>
                <w:b/>
                <w:bCs/>
                <w:spacing w:val="2"/>
              </w:rPr>
              <w:t>2.</w:t>
            </w:r>
            <w:r>
              <w:rPr>
                <w:spacing w:val="24"/>
              </w:rPr>
              <w:t xml:space="preserve"> </w:t>
            </w:r>
            <w:r>
              <w:rPr>
                <w:b/>
                <w:bCs/>
                <w:spacing w:val="2"/>
              </w:rPr>
              <w:t>熟练掌握常用摄像设备操作及视频剪辑</w:t>
            </w:r>
            <w:r>
              <w:t xml:space="preserve"> </w:t>
            </w:r>
            <w:r>
              <w:rPr>
                <w:b/>
                <w:bCs/>
              </w:rPr>
              <w:t>软件（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</w:rPr>
              <w:t>如Adobe</w:t>
            </w:r>
            <w:r>
              <w:t xml:space="preserve"> </w:t>
            </w:r>
            <w:r>
              <w:rPr>
                <w:b/>
                <w:bCs/>
              </w:rPr>
              <w:t>Premiere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</w:rPr>
              <w:t>Pro、Final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</w:rPr>
              <w:t>Cut</w:t>
            </w:r>
            <w:r>
              <w:t xml:space="preserve"> </w:t>
            </w:r>
            <w:r>
              <w:rPr>
                <w:b/>
                <w:bCs/>
              </w:rPr>
              <w:t>Pro</w:t>
            </w:r>
            <w:r>
              <w:rPr>
                <w:b/>
                <w:bCs/>
                <w:spacing w:val="3"/>
              </w:rPr>
              <w:t>、剪映等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6"/>
              </w:rPr>
              <w:t>），</w:t>
            </w:r>
            <w:r>
              <w:rPr>
                <w:b/>
                <w:bCs/>
                <w:spacing w:val="3"/>
              </w:rPr>
              <w:t>对视频进行后期特效、色</w:t>
            </w:r>
          </w:p>
          <w:p w14:paraId="26B6232C">
            <w:pPr>
              <w:pStyle w:val="6"/>
              <w:spacing w:before="14" w:line="215" w:lineRule="auto"/>
              <w:ind w:left="253"/>
            </w:pPr>
            <w:r>
              <w:rPr>
                <w:b/>
                <w:bCs/>
                <w:spacing w:val="2"/>
              </w:rPr>
              <w:t>彩管理、音效处理等进行后期制作；</w:t>
            </w:r>
          </w:p>
          <w:p w14:paraId="396BD9C9">
            <w:pPr>
              <w:pStyle w:val="6"/>
              <w:spacing w:before="14" w:line="218" w:lineRule="auto"/>
              <w:ind w:left="54"/>
            </w:pPr>
            <w:r>
              <w:rPr>
                <w:b/>
                <w:bCs/>
                <w:spacing w:val="2"/>
              </w:rPr>
              <w:t>3.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具备良好的审美能力和创意头脑，能独</w:t>
            </w:r>
          </w:p>
          <w:p w14:paraId="3ECCE07D">
            <w:pPr>
              <w:pStyle w:val="6"/>
              <w:spacing w:before="11" w:line="215" w:lineRule="auto"/>
              <w:ind w:left="919"/>
            </w:pPr>
            <w:r>
              <w:rPr>
                <w:b/>
                <w:bCs/>
                <w:spacing w:val="1"/>
              </w:rPr>
              <w:t>立完成视频制作；</w:t>
            </w:r>
          </w:p>
          <w:p w14:paraId="479C5330">
            <w:pPr>
              <w:pStyle w:val="6"/>
              <w:spacing w:before="16" w:line="215" w:lineRule="auto"/>
              <w:ind w:left="47"/>
            </w:pPr>
            <w:r>
              <w:rPr>
                <w:b/>
                <w:bCs/>
                <w:spacing w:val="2"/>
              </w:rPr>
              <w:t>4.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具备良好的团队合作精神和沟通能力，</w:t>
            </w:r>
          </w:p>
          <w:p w14:paraId="6028BBA8">
            <w:pPr>
              <w:pStyle w:val="6"/>
              <w:spacing w:before="15" w:line="215" w:lineRule="auto"/>
              <w:ind w:left="595"/>
            </w:pPr>
            <w:r>
              <w:rPr>
                <w:b/>
                <w:bCs/>
                <w:spacing w:val="1"/>
              </w:rPr>
              <w:t>能适应快节奏的工作环境；</w:t>
            </w:r>
          </w:p>
          <w:p w14:paraId="38900BBD">
            <w:pPr>
              <w:pStyle w:val="6"/>
              <w:spacing w:before="15" w:line="216" w:lineRule="auto"/>
              <w:ind w:left="50"/>
            </w:pPr>
            <w:r>
              <w:rPr>
                <w:b/>
                <w:bCs/>
                <w:spacing w:val="3"/>
              </w:rPr>
              <w:t>5.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热爱旅游行业，对贵州文化旅游有深入</w:t>
            </w:r>
          </w:p>
          <w:p w14:paraId="28C91DA9">
            <w:pPr>
              <w:pStyle w:val="6"/>
              <w:spacing w:before="12" w:line="217" w:lineRule="auto"/>
              <w:ind w:left="692"/>
            </w:pPr>
            <w:r>
              <w:rPr>
                <w:b/>
                <w:bCs/>
              </w:rPr>
              <w:t>了解或浓厚兴趣者优先。</w:t>
            </w:r>
          </w:p>
        </w:tc>
        <w:tc>
          <w:tcPr>
            <w:tcW w:w="520" w:type="dxa"/>
            <w:vAlign w:val="top"/>
          </w:tcPr>
          <w:p w14:paraId="342F48A0">
            <w:pPr>
              <w:spacing w:line="256" w:lineRule="auto"/>
              <w:rPr>
                <w:rFonts w:ascii="Arial"/>
                <w:sz w:val="21"/>
              </w:rPr>
            </w:pPr>
          </w:p>
          <w:p w14:paraId="79BB5928">
            <w:pPr>
              <w:spacing w:line="256" w:lineRule="auto"/>
              <w:rPr>
                <w:rFonts w:ascii="Arial"/>
                <w:sz w:val="21"/>
              </w:rPr>
            </w:pPr>
          </w:p>
          <w:p w14:paraId="67F7D5A5">
            <w:pPr>
              <w:spacing w:line="256" w:lineRule="auto"/>
              <w:rPr>
                <w:rFonts w:ascii="Arial"/>
                <w:sz w:val="21"/>
              </w:rPr>
            </w:pPr>
          </w:p>
          <w:p w14:paraId="0B50C657">
            <w:pPr>
              <w:spacing w:line="256" w:lineRule="auto"/>
              <w:rPr>
                <w:rFonts w:ascii="Arial"/>
                <w:sz w:val="21"/>
              </w:rPr>
            </w:pPr>
          </w:p>
          <w:p w14:paraId="6AF5F303">
            <w:pPr>
              <w:spacing w:line="257" w:lineRule="auto"/>
              <w:rPr>
                <w:rFonts w:ascii="Arial"/>
                <w:sz w:val="21"/>
              </w:rPr>
            </w:pPr>
          </w:p>
          <w:p w14:paraId="713934EB">
            <w:pPr>
              <w:spacing w:line="257" w:lineRule="auto"/>
              <w:rPr>
                <w:rFonts w:ascii="Arial"/>
                <w:sz w:val="21"/>
              </w:rPr>
            </w:pPr>
          </w:p>
          <w:p w14:paraId="01F2F7EC">
            <w:pPr>
              <w:spacing w:line="257" w:lineRule="auto"/>
              <w:rPr>
                <w:rFonts w:ascii="Arial"/>
                <w:sz w:val="21"/>
              </w:rPr>
            </w:pPr>
          </w:p>
          <w:p w14:paraId="78484299">
            <w:pPr>
              <w:spacing w:line="257" w:lineRule="auto"/>
              <w:rPr>
                <w:rFonts w:ascii="Arial"/>
                <w:sz w:val="21"/>
              </w:rPr>
            </w:pPr>
          </w:p>
          <w:p w14:paraId="30C07F02">
            <w:pPr>
              <w:spacing w:line="257" w:lineRule="auto"/>
              <w:rPr>
                <w:rFonts w:ascii="Arial"/>
                <w:sz w:val="21"/>
              </w:rPr>
            </w:pPr>
          </w:p>
          <w:p w14:paraId="223C1222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5CE9107">
            <w:pPr>
              <w:spacing w:line="243" w:lineRule="auto"/>
              <w:rPr>
                <w:rFonts w:ascii="Arial"/>
                <w:sz w:val="21"/>
              </w:rPr>
            </w:pPr>
          </w:p>
          <w:p w14:paraId="24D66FB3">
            <w:pPr>
              <w:spacing w:line="243" w:lineRule="auto"/>
              <w:rPr>
                <w:rFonts w:ascii="Arial"/>
                <w:sz w:val="21"/>
              </w:rPr>
            </w:pPr>
          </w:p>
          <w:p w14:paraId="6E4248D2">
            <w:pPr>
              <w:spacing w:line="243" w:lineRule="auto"/>
              <w:rPr>
                <w:rFonts w:ascii="Arial"/>
                <w:sz w:val="21"/>
              </w:rPr>
            </w:pPr>
          </w:p>
          <w:p w14:paraId="03BD619F">
            <w:pPr>
              <w:spacing w:line="243" w:lineRule="auto"/>
              <w:rPr>
                <w:rFonts w:ascii="Arial"/>
                <w:sz w:val="21"/>
              </w:rPr>
            </w:pPr>
          </w:p>
          <w:p w14:paraId="6D041198">
            <w:pPr>
              <w:spacing w:line="243" w:lineRule="auto"/>
              <w:rPr>
                <w:rFonts w:ascii="Arial"/>
                <w:sz w:val="21"/>
              </w:rPr>
            </w:pPr>
          </w:p>
          <w:p w14:paraId="4670E675">
            <w:pPr>
              <w:spacing w:line="244" w:lineRule="auto"/>
              <w:rPr>
                <w:rFonts w:ascii="Arial"/>
                <w:sz w:val="21"/>
              </w:rPr>
            </w:pPr>
          </w:p>
          <w:p w14:paraId="6E825781">
            <w:pPr>
              <w:spacing w:line="244" w:lineRule="auto"/>
              <w:rPr>
                <w:rFonts w:ascii="Arial"/>
                <w:sz w:val="21"/>
              </w:rPr>
            </w:pPr>
          </w:p>
          <w:p w14:paraId="0CCC0DA1">
            <w:pPr>
              <w:spacing w:line="244" w:lineRule="auto"/>
              <w:rPr>
                <w:rFonts w:ascii="Arial"/>
                <w:sz w:val="21"/>
              </w:rPr>
            </w:pPr>
          </w:p>
          <w:p w14:paraId="70ACE6EE">
            <w:pPr>
              <w:spacing w:line="244" w:lineRule="auto"/>
              <w:rPr>
                <w:rFonts w:ascii="Arial"/>
                <w:sz w:val="21"/>
              </w:rPr>
            </w:pPr>
          </w:p>
          <w:p w14:paraId="3E1BA393">
            <w:pPr>
              <w:pStyle w:val="6"/>
              <w:spacing w:before="52" w:line="222" w:lineRule="auto"/>
              <w:ind w:left="261" w:right="75" w:hanging="165"/>
            </w:pPr>
            <w:r>
              <w:rPr>
                <w:b/>
                <w:bCs/>
                <w:spacing w:val="2"/>
              </w:rPr>
              <w:t>视觉传达、影视制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1"/>
              </w:rPr>
              <w:t>作等相关专业</w:t>
            </w:r>
          </w:p>
        </w:tc>
        <w:tc>
          <w:tcPr>
            <w:tcW w:w="769" w:type="dxa"/>
            <w:vAlign w:val="top"/>
          </w:tcPr>
          <w:p w14:paraId="4BCBD1AC">
            <w:pPr>
              <w:spacing w:line="243" w:lineRule="auto"/>
              <w:rPr>
                <w:rFonts w:ascii="Arial"/>
                <w:sz w:val="21"/>
              </w:rPr>
            </w:pPr>
          </w:p>
          <w:p w14:paraId="2B1F71AD">
            <w:pPr>
              <w:spacing w:line="243" w:lineRule="auto"/>
              <w:rPr>
                <w:rFonts w:ascii="Arial"/>
                <w:sz w:val="21"/>
              </w:rPr>
            </w:pPr>
          </w:p>
          <w:p w14:paraId="64958F60">
            <w:pPr>
              <w:spacing w:line="243" w:lineRule="auto"/>
              <w:rPr>
                <w:rFonts w:ascii="Arial"/>
                <w:sz w:val="21"/>
              </w:rPr>
            </w:pPr>
          </w:p>
          <w:p w14:paraId="36586AAB">
            <w:pPr>
              <w:spacing w:line="243" w:lineRule="auto"/>
              <w:rPr>
                <w:rFonts w:ascii="Arial"/>
                <w:sz w:val="21"/>
              </w:rPr>
            </w:pPr>
          </w:p>
          <w:p w14:paraId="7E3D8B6D">
            <w:pPr>
              <w:spacing w:line="243" w:lineRule="auto"/>
              <w:rPr>
                <w:rFonts w:ascii="Arial"/>
                <w:sz w:val="21"/>
              </w:rPr>
            </w:pPr>
          </w:p>
          <w:p w14:paraId="7F48E9F5">
            <w:pPr>
              <w:spacing w:line="244" w:lineRule="auto"/>
              <w:rPr>
                <w:rFonts w:ascii="Arial"/>
                <w:sz w:val="21"/>
              </w:rPr>
            </w:pPr>
          </w:p>
          <w:p w14:paraId="6F971CBE">
            <w:pPr>
              <w:spacing w:line="244" w:lineRule="auto"/>
              <w:rPr>
                <w:rFonts w:ascii="Arial"/>
                <w:sz w:val="21"/>
              </w:rPr>
            </w:pPr>
          </w:p>
          <w:p w14:paraId="33F56BEC">
            <w:pPr>
              <w:spacing w:line="244" w:lineRule="auto"/>
              <w:rPr>
                <w:rFonts w:ascii="Arial"/>
                <w:sz w:val="21"/>
              </w:rPr>
            </w:pPr>
          </w:p>
          <w:p w14:paraId="3867E881">
            <w:pPr>
              <w:spacing w:line="244" w:lineRule="auto"/>
              <w:rPr>
                <w:rFonts w:ascii="Arial"/>
                <w:sz w:val="21"/>
              </w:rPr>
            </w:pPr>
          </w:p>
          <w:p w14:paraId="27305943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9784704">
            <w:pPr>
              <w:spacing w:line="254" w:lineRule="auto"/>
              <w:rPr>
                <w:rFonts w:ascii="Arial"/>
                <w:sz w:val="21"/>
              </w:rPr>
            </w:pPr>
          </w:p>
          <w:p w14:paraId="71E0DBBE">
            <w:pPr>
              <w:spacing w:line="254" w:lineRule="auto"/>
              <w:rPr>
                <w:rFonts w:ascii="Arial"/>
                <w:sz w:val="21"/>
              </w:rPr>
            </w:pPr>
          </w:p>
          <w:p w14:paraId="77275415">
            <w:pPr>
              <w:spacing w:line="254" w:lineRule="auto"/>
              <w:rPr>
                <w:rFonts w:ascii="Arial"/>
                <w:sz w:val="21"/>
              </w:rPr>
            </w:pPr>
          </w:p>
          <w:p w14:paraId="450D9EAC">
            <w:pPr>
              <w:spacing w:line="254" w:lineRule="auto"/>
              <w:rPr>
                <w:rFonts w:ascii="Arial"/>
                <w:sz w:val="21"/>
              </w:rPr>
            </w:pPr>
          </w:p>
          <w:p w14:paraId="766A5B40">
            <w:pPr>
              <w:spacing w:line="254" w:lineRule="auto"/>
              <w:rPr>
                <w:rFonts w:ascii="Arial"/>
                <w:sz w:val="21"/>
              </w:rPr>
            </w:pPr>
          </w:p>
          <w:p w14:paraId="7F2BBF33">
            <w:pPr>
              <w:spacing w:line="254" w:lineRule="auto"/>
              <w:rPr>
                <w:rFonts w:ascii="Arial"/>
                <w:sz w:val="21"/>
              </w:rPr>
            </w:pPr>
          </w:p>
          <w:p w14:paraId="479CC668">
            <w:pPr>
              <w:spacing w:line="255" w:lineRule="auto"/>
              <w:rPr>
                <w:rFonts w:ascii="Arial"/>
                <w:sz w:val="21"/>
              </w:rPr>
            </w:pPr>
          </w:p>
          <w:p w14:paraId="094BE2E7">
            <w:pPr>
              <w:spacing w:line="255" w:lineRule="auto"/>
              <w:rPr>
                <w:rFonts w:ascii="Arial"/>
                <w:sz w:val="21"/>
              </w:rPr>
            </w:pPr>
          </w:p>
          <w:p w14:paraId="1D44A948">
            <w:pPr>
              <w:spacing w:line="255" w:lineRule="auto"/>
              <w:rPr>
                <w:rFonts w:ascii="Arial"/>
                <w:sz w:val="21"/>
              </w:rPr>
            </w:pPr>
          </w:p>
          <w:p w14:paraId="6C91F2A2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7F828B3B">
            <w:pPr>
              <w:spacing w:line="261" w:lineRule="auto"/>
              <w:rPr>
                <w:rFonts w:ascii="Arial"/>
                <w:sz w:val="21"/>
              </w:rPr>
            </w:pPr>
          </w:p>
          <w:p w14:paraId="2291FEA0">
            <w:pPr>
              <w:spacing w:line="261" w:lineRule="auto"/>
              <w:rPr>
                <w:rFonts w:ascii="Arial"/>
                <w:sz w:val="21"/>
              </w:rPr>
            </w:pPr>
          </w:p>
          <w:p w14:paraId="155A5204">
            <w:pPr>
              <w:spacing w:line="261" w:lineRule="auto"/>
              <w:rPr>
                <w:rFonts w:ascii="Arial"/>
                <w:sz w:val="21"/>
              </w:rPr>
            </w:pPr>
          </w:p>
          <w:p w14:paraId="25E726CC">
            <w:pPr>
              <w:spacing w:line="261" w:lineRule="auto"/>
              <w:rPr>
                <w:rFonts w:ascii="Arial"/>
                <w:sz w:val="21"/>
              </w:rPr>
            </w:pPr>
          </w:p>
          <w:p w14:paraId="1BEBBC1D">
            <w:pPr>
              <w:spacing w:line="261" w:lineRule="auto"/>
              <w:rPr>
                <w:rFonts w:ascii="Arial"/>
                <w:sz w:val="21"/>
              </w:rPr>
            </w:pPr>
          </w:p>
          <w:p w14:paraId="662FC114">
            <w:pPr>
              <w:spacing w:line="261" w:lineRule="auto"/>
              <w:rPr>
                <w:rFonts w:ascii="Arial"/>
                <w:sz w:val="21"/>
              </w:rPr>
            </w:pPr>
          </w:p>
          <w:p w14:paraId="2CE1D60B">
            <w:pPr>
              <w:spacing w:line="261" w:lineRule="auto"/>
              <w:rPr>
                <w:rFonts w:ascii="Arial"/>
                <w:sz w:val="21"/>
              </w:rPr>
            </w:pPr>
          </w:p>
          <w:p w14:paraId="1BEEC210">
            <w:pPr>
              <w:spacing w:line="261" w:lineRule="auto"/>
              <w:rPr>
                <w:rFonts w:ascii="Arial"/>
                <w:sz w:val="21"/>
              </w:rPr>
            </w:pPr>
          </w:p>
          <w:p w14:paraId="0EA2C46E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</w:rPr>
              <w:t>五险一金、周末双休、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</w:rPr>
              <w:t>司龄补</w:t>
            </w:r>
          </w:p>
          <w:p w14:paraId="43A0823D">
            <w:pPr>
              <w:pStyle w:val="6"/>
              <w:spacing w:before="15" w:line="214" w:lineRule="auto"/>
              <w:ind w:left="58"/>
            </w:pPr>
            <w:r>
              <w:rPr>
                <w:b/>
                <w:bCs/>
                <w:spacing w:val="3"/>
              </w:rPr>
              <w:t>贴、餐补、工会福利、带薪年</w:t>
            </w:r>
          </w:p>
          <w:p w14:paraId="3B5974CB">
            <w:pPr>
              <w:pStyle w:val="6"/>
              <w:spacing w:before="15" w:line="215" w:lineRule="auto"/>
              <w:ind w:left="636"/>
            </w:pPr>
            <w:r>
              <w:rPr>
                <w:b/>
                <w:bCs/>
                <w:spacing w:val="2"/>
              </w:rPr>
              <w:t>假、职称补贴</w:t>
            </w:r>
          </w:p>
        </w:tc>
        <w:tc>
          <w:tcPr>
            <w:tcW w:w="753" w:type="dxa"/>
            <w:vAlign w:val="top"/>
          </w:tcPr>
          <w:p w14:paraId="4DC843E3">
            <w:pPr>
              <w:spacing w:line="254" w:lineRule="auto"/>
              <w:rPr>
                <w:rFonts w:ascii="Arial"/>
                <w:sz w:val="21"/>
              </w:rPr>
            </w:pPr>
          </w:p>
          <w:p w14:paraId="6BAA81CC">
            <w:pPr>
              <w:spacing w:line="254" w:lineRule="auto"/>
              <w:rPr>
                <w:rFonts w:ascii="Arial"/>
                <w:sz w:val="21"/>
              </w:rPr>
            </w:pPr>
          </w:p>
          <w:p w14:paraId="4BA17D25">
            <w:pPr>
              <w:spacing w:line="254" w:lineRule="auto"/>
              <w:rPr>
                <w:rFonts w:ascii="Arial"/>
                <w:sz w:val="21"/>
              </w:rPr>
            </w:pPr>
          </w:p>
          <w:p w14:paraId="05E4CDA7">
            <w:pPr>
              <w:spacing w:line="254" w:lineRule="auto"/>
              <w:rPr>
                <w:rFonts w:ascii="Arial"/>
                <w:sz w:val="21"/>
              </w:rPr>
            </w:pPr>
          </w:p>
          <w:p w14:paraId="18D7C1EA">
            <w:pPr>
              <w:spacing w:line="254" w:lineRule="auto"/>
              <w:rPr>
                <w:rFonts w:ascii="Arial"/>
                <w:sz w:val="21"/>
              </w:rPr>
            </w:pPr>
          </w:p>
          <w:p w14:paraId="010916A1">
            <w:pPr>
              <w:spacing w:line="254" w:lineRule="auto"/>
              <w:rPr>
                <w:rFonts w:ascii="Arial"/>
                <w:sz w:val="21"/>
              </w:rPr>
            </w:pPr>
          </w:p>
          <w:p w14:paraId="1F42F52E">
            <w:pPr>
              <w:spacing w:line="255" w:lineRule="auto"/>
              <w:rPr>
                <w:rFonts w:ascii="Arial"/>
                <w:sz w:val="21"/>
              </w:rPr>
            </w:pPr>
          </w:p>
          <w:p w14:paraId="16AF4793">
            <w:pPr>
              <w:spacing w:line="255" w:lineRule="auto"/>
              <w:rPr>
                <w:rFonts w:ascii="Arial"/>
                <w:sz w:val="21"/>
              </w:rPr>
            </w:pPr>
          </w:p>
          <w:p w14:paraId="58FABE4F">
            <w:pPr>
              <w:spacing w:line="255" w:lineRule="auto"/>
              <w:rPr>
                <w:rFonts w:ascii="Arial"/>
                <w:sz w:val="21"/>
              </w:rPr>
            </w:pPr>
          </w:p>
          <w:p w14:paraId="7A5C8B7A">
            <w:pPr>
              <w:pStyle w:val="6"/>
              <w:spacing w:before="52" w:line="217" w:lineRule="auto"/>
              <w:ind w:left="146"/>
            </w:pPr>
            <w:r>
              <w:rPr>
                <w:b/>
                <w:bCs/>
                <w:spacing w:val="-3"/>
              </w:rPr>
              <w:t>高新区</w:t>
            </w:r>
          </w:p>
        </w:tc>
        <w:tc>
          <w:tcPr>
            <w:tcW w:w="614" w:type="dxa"/>
            <w:vAlign w:val="top"/>
          </w:tcPr>
          <w:p w14:paraId="32DD46F4">
            <w:pPr>
              <w:spacing w:line="254" w:lineRule="auto"/>
              <w:rPr>
                <w:rFonts w:ascii="Arial"/>
                <w:sz w:val="21"/>
              </w:rPr>
            </w:pPr>
          </w:p>
          <w:p w14:paraId="379E1E19">
            <w:pPr>
              <w:spacing w:line="254" w:lineRule="auto"/>
              <w:rPr>
                <w:rFonts w:ascii="Arial"/>
                <w:sz w:val="21"/>
              </w:rPr>
            </w:pPr>
          </w:p>
          <w:p w14:paraId="4ACAC9B0">
            <w:pPr>
              <w:spacing w:line="254" w:lineRule="auto"/>
              <w:rPr>
                <w:rFonts w:ascii="Arial"/>
                <w:sz w:val="21"/>
              </w:rPr>
            </w:pPr>
          </w:p>
          <w:p w14:paraId="4AB3191C">
            <w:pPr>
              <w:spacing w:line="254" w:lineRule="auto"/>
              <w:rPr>
                <w:rFonts w:ascii="Arial"/>
                <w:sz w:val="21"/>
              </w:rPr>
            </w:pPr>
          </w:p>
          <w:p w14:paraId="574F0321">
            <w:pPr>
              <w:spacing w:line="254" w:lineRule="auto"/>
              <w:rPr>
                <w:rFonts w:ascii="Arial"/>
                <w:sz w:val="21"/>
              </w:rPr>
            </w:pPr>
          </w:p>
          <w:p w14:paraId="3BBC3019">
            <w:pPr>
              <w:spacing w:line="254" w:lineRule="auto"/>
              <w:rPr>
                <w:rFonts w:ascii="Arial"/>
                <w:sz w:val="21"/>
              </w:rPr>
            </w:pPr>
          </w:p>
          <w:p w14:paraId="5E5DC3A2">
            <w:pPr>
              <w:spacing w:line="254" w:lineRule="auto"/>
              <w:rPr>
                <w:rFonts w:ascii="Arial"/>
                <w:sz w:val="21"/>
              </w:rPr>
            </w:pPr>
          </w:p>
          <w:p w14:paraId="1EA6F8F3">
            <w:pPr>
              <w:spacing w:line="255" w:lineRule="auto"/>
              <w:rPr>
                <w:rFonts w:ascii="Arial"/>
                <w:sz w:val="21"/>
              </w:rPr>
            </w:pPr>
          </w:p>
          <w:p w14:paraId="2C664A53">
            <w:pPr>
              <w:spacing w:line="255" w:lineRule="auto"/>
              <w:rPr>
                <w:rFonts w:ascii="Arial"/>
                <w:sz w:val="21"/>
              </w:rPr>
            </w:pPr>
          </w:p>
          <w:p w14:paraId="6D92F3CA">
            <w:pPr>
              <w:pStyle w:val="6"/>
              <w:spacing w:before="52" w:line="218" w:lineRule="auto"/>
              <w:ind w:left="68"/>
            </w:pPr>
            <w:r>
              <w:rPr>
                <w:b/>
                <w:bCs/>
              </w:rPr>
              <w:t>徐女士</w:t>
            </w:r>
          </w:p>
        </w:tc>
        <w:tc>
          <w:tcPr>
            <w:tcW w:w="1347" w:type="dxa"/>
            <w:vAlign w:val="top"/>
          </w:tcPr>
          <w:p w14:paraId="0ED6132D">
            <w:pPr>
              <w:spacing w:line="256" w:lineRule="auto"/>
              <w:rPr>
                <w:rFonts w:ascii="Arial"/>
                <w:sz w:val="21"/>
              </w:rPr>
            </w:pPr>
          </w:p>
          <w:p w14:paraId="04B994B5">
            <w:pPr>
              <w:spacing w:line="256" w:lineRule="auto"/>
              <w:rPr>
                <w:rFonts w:ascii="Arial"/>
                <w:sz w:val="21"/>
              </w:rPr>
            </w:pPr>
          </w:p>
          <w:p w14:paraId="3C40287F">
            <w:pPr>
              <w:spacing w:line="256" w:lineRule="auto"/>
              <w:rPr>
                <w:rFonts w:ascii="Arial"/>
                <w:sz w:val="21"/>
              </w:rPr>
            </w:pPr>
          </w:p>
          <w:p w14:paraId="1DCF15E7">
            <w:pPr>
              <w:spacing w:line="256" w:lineRule="auto"/>
              <w:rPr>
                <w:rFonts w:ascii="Arial"/>
                <w:sz w:val="21"/>
              </w:rPr>
            </w:pPr>
          </w:p>
          <w:p w14:paraId="5FEF972F">
            <w:pPr>
              <w:spacing w:line="257" w:lineRule="auto"/>
              <w:rPr>
                <w:rFonts w:ascii="Arial"/>
                <w:sz w:val="21"/>
              </w:rPr>
            </w:pPr>
          </w:p>
          <w:p w14:paraId="530AA31F">
            <w:pPr>
              <w:spacing w:line="257" w:lineRule="auto"/>
              <w:rPr>
                <w:rFonts w:ascii="Arial"/>
                <w:sz w:val="21"/>
              </w:rPr>
            </w:pPr>
          </w:p>
          <w:p w14:paraId="305C9651">
            <w:pPr>
              <w:spacing w:line="257" w:lineRule="auto"/>
              <w:rPr>
                <w:rFonts w:ascii="Arial"/>
                <w:sz w:val="21"/>
              </w:rPr>
            </w:pPr>
          </w:p>
          <w:p w14:paraId="62741D9E">
            <w:pPr>
              <w:spacing w:line="257" w:lineRule="auto"/>
              <w:rPr>
                <w:rFonts w:ascii="Arial"/>
                <w:sz w:val="21"/>
              </w:rPr>
            </w:pPr>
          </w:p>
          <w:p w14:paraId="066C5075">
            <w:pPr>
              <w:spacing w:line="257" w:lineRule="auto"/>
              <w:rPr>
                <w:rFonts w:ascii="Arial"/>
                <w:sz w:val="21"/>
              </w:rPr>
            </w:pPr>
          </w:p>
          <w:p w14:paraId="6FC9B5BC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0851-84759087</w:t>
            </w:r>
          </w:p>
        </w:tc>
        <w:tc>
          <w:tcPr>
            <w:tcW w:w="962" w:type="dxa"/>
            <w:vAlign w:val="top"/>
          </w:tcPr>
          <w:p w14:paraId="104EB82E">
            <w:pPr>
              <w:spacing w:line="243" w:lineRule="auto"/>
              <w:rPr>
                <w:rFonts w:ascii="Arial"/>
                <w:sz w:val="21"/>
              </w:rPr>
            </w:pPr>
          </w:p>
          <w:p w14:paraId="2940D969">
            <w:pPr>
              <w:spacing w:line="243" w:lineRule="auto"/>
              <w:rPr>
                <w:rFonts w:ascii="Arial"/>
                <w:sz w:val="21"/>
              </w:rPr>
            </w:pPr>
          </w:p>
          <w:p w14:paraId="7E85D305">
            <w:pPr>
              <w:spacing w:line="243" w:lineRule="auto"/>
              <w:rPr>
                <w:rFonts w:ascii="Arial"/>
                <w:sz w:val="21"/>
              </w:rPr>
            </w:pPr>
          </w:p>
          <w:p w14:paraId="49834914">
            <w:pPr>
              <w:spacing w:line="243" w:lineRule="auto"/>
              <w:rPr>
                <w:rFonts w:ascii="Arial"/>
                <w:sz w:val="21"/>
              </w:rPr>
            </w:pPr>
          </w:p>
          <w:p w14:paraId="5AC46B8C">
            <w:pPr>
              <w:spacing w:line="243" w:lineRule="auto"/>
              <w:rPr>
                <w:rFonts w:ascii="Arial"/>
                <w:sz w:val="21"/>
              </w:rPr>
            </w:pPr>
          </w:p>
          <w:p w14:paraId="76D715A6">
            <w:pPr>
              <w:spacing w:line="243" w:lineRule="auto"/>
              <w:rPr>
                <w:rFonts w:ascii="Arial"/>
                <w:sz w:val="21"/>
              </w:rPr>
            </w:pPr>
          </w:p>
          <w:p w14:paraId="74642E87">
            <w:pPr>
              <w:spacing w:line="244" w:lineRule="auto"/>
              <w:rPr>
                <w:rFonts w:ascii="Arial"/>
                <w:sz w:val="21"/>
              </w:rPr>
            </w:pPr>
          </w:p>
          <w:p w14:paraId="4F9BFF63">
            <w:pPr>
              <w:spacing w:line="244" w:lineRule="auto"/>
              <w:rPr>
                <w:rFonts w:ascii="Arial"/>
                <w:sz w:val="21"/>
              </w:rPr>
            </w:pPr>
          </w:p>
          <w:p w14:paraId="2186D999">
            <w:pPr>
              <w:spacing w:line="244" w:lineRule="auto"/>
              <w:rPr>
                <w:rFonts w:ascii="Arial"/>
                <w:sz w:val="21"/>
              </w:rPr>
            </w:pPr>
          </w:p>
          <w:p w14:paraId="47695823">
            <w:pPr>
              <w:pStyle w:val="6"/>
              <w:spacing w:before="52" w:line="210" w:lineRule="auto"/>
              <w:ind w:left="71"/>
            </w:pPr>
            <w:r>
              <w:drawing>
                <wp:anchor distT="0" distB="0" distL="0" distR="0" simplePos="0" relativeHeight="25227366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-1400810</wp:posOffset>
                  </wp:positionV>
                  <wp:extent cx="605155" cy="3093720"/>
                  <wp:effectExtent l="0" t="0" r="0" b="0"/>
                  <wp:wrapNone/>
                  <wp:docPr id="1016" name="IM 1016">
                    <a:hlinkClick xmlns:a="http://schemas.openxmlformats.org/drawingml/2006/main" r:id="rId42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" name="IM 1016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093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"mailto:hr_gzdsy@163.com"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hr</w:t>
            </w:r>
            <w:r>
              <w:rPr>
                <w:b/>
                <w:bCs/>
                <w:spacing w:val="4"/>
                <w:u w:val="single" w:color="auto"/>
              </w:rPr>
              <w:t>_</w:t>
            </w:r>
            <w:r>
              <w:rPr>
                <w:b/>
                <w:bCs/>
                <w:u w:val="single" w:color="auto"/>
              </w:rPr>
              <w:t>gzdsy</w:t>
            </w:r>
            <w:r>
              <w:rPr>
                <w:b/>
                <w:bCs/>
                <w:spacing w:val="4"/>
                <w:u w:val="single" w:color="auto"/>
              </w:rPr>
              <w:t>@1</w:t>
            </w:r>
            <w:r>
              <w:rPr>
                <w:b/>
                <w:bCs/>
                <w:spacing w:val="4"/>
                <w:u w:val="single" w:color="auto"/>
              </w:rPr>
              <w:fldChar w:fldCharType="end"/>
            </w:r>
          </w:p>
          <w:p w14:paraId="77096C87">
            <w:pPr>
              <w:pStyle w:val="6"/>
              <w:spacing w:before="37" w:line="183" w:lineRule="auto"/>
              <w:ind w:left="246"/>
            </w:pPr>
            <w:r>
              <w:fldChar w:fldCharType="begin"/>
            </w:r>
            <w:r>
              <w:instrText xml:space="preserve"> HYPERLINK "mailto:hr_gzdsy@163.com"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63.com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</w:tbl>
    <w:p w14:paraId="63BDC571">
      <w:pPr>
        <w:rPr>
          <w:rFonts w:ascii="Arial"/>
          <w:sz w:val="21"/>
        </w:rPr>
      </w:pPr>
    </w:p>
    <w:p w14:paraId="74806C51">
      <w:pPr>
        <w:rPr>
          <w:rFonts w:ascii="Arial" w:hAnsi="Arial" w:eastAsia="Arial" w:cs="Arial"/>
          <w:sz w:val="21"/>
          <w:szCs w:val="21"/>
        </w:rPr>
        <w:sectPr>
          <w:footerReference r:id="rId177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59689DD4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B2CBB69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5D2CC8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49A5EA0D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7CD8232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8AE29D3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615F9A8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6C14F93C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467D32F2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4B2C6CC5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04FDDEBA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72E1D39E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1EA030A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6A74DFC5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07C562AD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42724D56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1EF8CF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6" w:hRule="atLeast"/>
        </w:trPr>
        <w:tc>
          <w:tcPr>
            <w:tcW w:w="669" w:type="dxa"/>
            <w:vAlign w:val="top"/>
          </w:tcPr>
          <w:p w14:paraId="62251A16">
            <w:pPr>
              <w:spacing w:line="251" w:lineRule="auto"/>
              <w:rPr>
                <w:rFonts w:ascii="Arial"/>
                <w:sz w:val="21"/>
              </w:rPr>
            </w:pPr>
          </w:p>
          <w:p w14:paraId="4FA7B9D0">
            <w:pPr>
              <w:spacing w:line="251" w:lineRule="auto"/>
              <w:rPr>
                <w:rFonts w:ascii="Arial"/>
                <w:sz w:val="21"/>
              </w:rPr>
            </w:pPr>
          </w:p>
          <w:p w14:paraId="0F9BC4BE">
            <w:pPr>
              <w:spacing w:line="251" w:lineRule="auto"/>
              <w:rPr>
                <w:rFonts w:ascii="Arial"/>
                <w:sz w:val="21"/>
              </w:rPr>
            </w:pPr>
          </w:p>
          <w:p w14:paraId="5BBBEF26">
            <w:pPr>
              <w:spacing w:line="251" w:lineRule="auto"/>
              <w:rPr>
                <w:rFonts w:ascii="Arial"/>
                <w:sz w:val="21"/>
              </w:rPr>
            </w:pPr>
          </w:p>
          <w:p w14:paraId="6738EEC4">
            <w:pPr>
              <w:spacing w:line="251" w:lineRule="auto"/>
              <w:rPr>
                <w:rFonts w:ascii="Arial"/>
                <w:sz w:val="21"/>
              </w:rPr>
            </w:pPr>
          </w:p>
          <w:p w14:paraId="5A275204">
            <w:pPr>
              <w:spacing w:line="251" w:lineRule="auto"/>
              <w:rPr>
                <w:rFonts w:ascii="Arial"/>
                <w:sz w:val="21"/>
              </w:rPr>
            </w:pPr>
          </w:p>
          <w:p w14:paraId="66186DFC">
            <w:pPr>
              <w:spacing w:line="251" w:lineRule="auto"/>
              <w:rPr>
                <w:rFonts w:ascii="Arial"/>
                <w:sz w:val="21"/>
              </w:rPr>
            </w:pPr>
          </w:p>
          <w:p w14:paraId="63AF6E62">
            <w:pPr>
              <w:spacing w:line="251" w:lineRule="auto"/>
              <w:rPr>
                <w:rFonts w:ascii="Arial"/>
                <w:sz w:val="21"/>
              </w:rPr>
            </w:pPr>
          </w:p>
          <w:p w14:paraId="341752FA">
            <w:pPr>
              <w:spacing w:line="251" w:lineRule="auto"/>
              <w:rPr>
                <w:rFonts w:ascii="Arial"/>
                <w:sz w:val="21"/>
              </w:rPr>
            </w:pPr>
          </w:p>
          <w:p w14:paraId="2C654E21">
            <w:pPr>
              <w:spacing w:line="251" w:lineRule="auto"/>
              <w:rPr>
                <w:rFonts w:ascii="Arial"/>
                <w:sz w:val="21"/>
              </w:rPr>
            </w:pPr>
          </w:p>
          <w:p w14:paraId="65E34088">
            <w:pPr>
              <w:spacing w:line="251" w:lineRule="auto"/>
              <w:rPr>
                <w:rFonts w:ascii="Arial"/>
                <w:sz w:val="21"/>
              </w:rPr>
            </w:pPr>
          </w:p>
          <w:p w14:paraId="565872C7">
            <w:pPr>
              <w:spacing w:line="252" w:lineRule="auto"/>
              <w:rPr>
                <w:rFonts w:ascii="Arial"/>
                <w:sz w:val="21"/>
              </w:rPr>
            </w:pPr>
          </w:p>
          <w:p w14:paraId="24964082">
            <w:pPr>
              <w:spacing w:line="252" w:lineRule="auto"/>
              <w:rPr>
                <w:rFonts w:ascii="Arial"/>
                <w:sz w:val="21"/>
              </w:rPr>
            </w:pPr>
          </w:p>
          <w:p w14:paraId="0724A5E1">
            <w:pPr>
              <w:spacing w:line="252" w:lineRule="auto"/>
              <w:rPr>
                <w:rFonts w:ascii="Arial"/>
                <w:sz w:val="21"/>
              </w:rPr>
            </w:pPr>
          </w:p>
          <w:p w14:paraId="75D32EF9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908</w:t>
            </w:r>
          </w:p>
        </w:tc>
        <w:tc>
          <w:tcPr>
            <w:tcW w:w="1055" w:type="dxa"/>
            <w:vAlign w:val="top"/>
          </w:tcPr>
          <w:p w14:paraId="21411B1B">
            <w:pPr>
              <w:spacing w:line="253" w:lineRule="auto"/>
              <w:rPr>
                <w:rFonts w:ascii="Arial"/>
                <w:sz w:val="21"/>
              </w:rPr>
            </w:pPr>
          </w:p>
          <w:p w14:paraId="5FC83A0E">
            <w:pPr>
              <w:spacing w:line="253" w:lineRule="auto"/>
              <w:rPr>
                <w:rFonts w:ascii="Arial"/>
                <w:sz w:val="21"/>
              </w:rPr>
            </w:pPr>
          </w:p>
          <w:p w14:paraId="43E91055">
            <w:pPr>
              <w:spacing w:line="253" w:lineRule="auto"/>
              <w:rPr>
                <w:rFonts w:ascii="Arial"/>
                <w:sz w:val="21"/>
              </w:rPr>
            </w:pPr>
          </w:p>
          <w:p w14:paraId="3E79A853">
            <w:pPr>
              <w:spacing w:line="254" w:lineRule="auto"/>
              <w:rPr>
                <w:rFonts w:ascii="Arial"/>
                <w:sz w:val="21"/>
              </w:rPr>
            </w:pPr>
          </w:p>
          <w:p w14:paraId="1ECE5B3D">
            <w:pPr>
              <w:spacing w:line="254" w:lineRule="auto"/>
              <w:rPr>
                <w:rFonts w:ascii="Arial"/>
                <w:sz w:val="21"/>
              </w:rPr>
            </w:pPr>
          </w:p>
          <w:p w14:paraId="088626A0">
            <w:pPr>
              <w:spacing w:line="254" w:lineRule="auto"/>
              <w:rPr>
                <w:rFonts w:ascii="Arial"/>
                <w:sz w:val="21"/>
              </w:rPr>
            </w:pPr>
          </w:p>
          <w:p w14:paraId="5D2639E5">
            <w:pPr>
              <w:spacing w:line="254" w:lineRule="auto"/>
              <w:rPr>
                <w:rFonts w:ascii="Arial"/>
                <w:sz w:val="21"/>
              </w:rPr>
            </w:pPr>
          </w:p>
          <w:p w14:paraId="4BCDE797">
            <w:pPr>
              <w:spacing w:line="254" w:lineRule="auto"/>
              <w:rPr>
                <w:rFonts w:ascii="Arial"/>
                <w:sz w:val="21"/>
              </w:rPr>
            </w:pPr>
          </w:p>
          <w:p w14:paraId="619977AB">
            <w:pPr>
              <w:spacing w:line="254" w:lineRule="auto"/>
              <w:rPr>
                <w:rFonts w:ascii="Arial"/>
                <w:sz w:val="21"/>
              </w:rPr>
            </w:pPr>
          </w:p>
          <w:p w14:paraId="26FE2DF1">
            <w:pPr>
              <w:spacing w:line="254" w:lineRule="auto"/>
              <w:rPr>
                <w:rFonts w:ascii="Arial"/>
                <w:sz w:val="21"/>
              </w:rPr>
            </w:pPr>
          </w:p>
          <w:p w14:paraId="45417DB3">
            <w:pPr>
              <w:spacing w:line="254" w:lineRule="auto"/>
              <w:rPr>
                <w:rFonts w:ascii="Arial"/>
                <w:sz w:val="21"/>
              </w:rPr>
            </w:pPr>
          </w:p>
          <w:p w14:paraId="4232C614">
            <w:pPr>
              <w:spacing w:line="254" w:lineRule="auto"/>
              <w:rPr>
                <w:rFonts w:ascii="Arial"/>
                <w:sz w:val="21"/>
              </w:rPr>
            </w:pPr>
          </w:p>
          <w:p w14:paraId="3F0D9A0E">
            <w:pPr>
              <w:spacing w:line="254" w:lineRule="auto"/>
              <w:rPr>
                <w:rFonts w:ascii="Arial"/>
                <w:sz w:val="21"/>
              </w:rPr>
            </w:pPr>
          </w:p>
          <w:p w14:paraId="257681F2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贵州能投产业</w:t>
            </w:r>
          </w:p>
          <w:p w14:paraId="53305D14">
            <w:pPr>
              <w:pStyle w:val="6"/>
              <w:spacing w:before="11" w:line="216" w:lineRule="auto"/>
              <w:ind w:left="367"/>
            </w:pPr>
            <w:r>
              <w:rPr>
                <w:b/>
                <w:bCs/>
                <w:spacing w:val="-4"/>
              </w:rPr>
              <w:t>集团</w:t>
            </w:r>
          </w:p>
          <w:p w14:paraId="2828DC38">
            <w:pPr>
              <w:pStyle w:val="6"/>
              <w:spacing w:before="14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7AE20862">
            <w:pPr>
              <w:spacing w:line="242" w:lineRule="auto"/>
              <w:rPr>
                <w:rFonts w:ascii="Arial"/>
                <w:sz w:val="21"/>
              </w:rPr>
            </w:pPr>
          </w:p>
          <w:p w14:paraId="43926B33">
            <w:pPr>
              <w:spacing w:line="242" w:lineRule="auto"/>
              <w:rPr>
                <w:rFonts w:ascii="Arial"/>
                <w:sz w:val="21"/>
              </w:rPr>
            </w:pPr>
          </w:p>
          <w:p w14:paraId="21DE77FB">
            <w:pPr>
              <w:spacing w:line="242" w:lineRule="auto"/>
              <w:rPr>
                <w:rFonts w:ascii="Arial"/>
                <w:sz w:val="21"/>
              </w:rPr>
            </w:pPr>
          </w:p>
          <w:p w14:paraId="5084AF07">
            <w:pPr>
              <w:spacing w:line="243" w:lineRule="auto"/>
              <w:rPr>
                <w:rFonts w:ascii="Arial"/>
                <w:sz w:val="21"/>
              </w:rPr>
            </w:pPr>
          </w:p>
          <w:p w14:paraId="002B584C">
            <w:pPr>
              <w:spacing w:line="243" w:lineRule="auto"/>
              <w:rPr>
                <w:rFonts w:ascii="Arial"/>
                <w:sz w:val="21"/>
              </w:rPr>
            </w:pPr>
          </w:p>
          <w:p w14:paraId="0D6C7A5F">
            <w:pPr>
              <w:spacing w:line="243" w:lineRule="auto"/>
              <w:rPr>
                <w:rFonts w:ascii="Arial"/>
                <w:sz w:val="21"/>
              </w:rPr>
            </w:pPr>
          </w:p>
          <w:p w14:paraId="50FB720D">
            <w:pPr>
              <w:spacing w:line="243" w:lineRule="auto"/>
              <w:rPr>
                <w:rFonts w:ascii="Arial"/>
                <w:sz w:val="21"/>
              </w:rPr>
            </w:pPr>
          </w:p>
          <w:p w14:paraId="51562863">
            <w:pPr>
              <w:spacing w:line="243" w:lineRule="auto"/>
              <w:rPr>
                <w:rFonts w:ascii="Arial"/>
                <w:sz w:val="21"/>
              </w:rPr>
            </w:pPr>
          </w:p>
          <w:p w14:paraId="79B146EC">
            <w:pPr>
              <w:spacing w:line="243" w:lineRule="auto"/>
              <w:rPr>
                <w:rFonts w:ascii="Arial"/>
                <w:sz w:val="21"/>
              </w:rPr>
            </w:pPr>
          </w:p>
          <w:p w14:paraId="414F4383">
            <w:pPr>
              <w:spacing w:line="243" w:lineRule="auto"/>
              <w:rPr>
                <w:rFonts w:ascii="Arial"/>
                <w:sz w:val="21"/>
              </w:rPr>
            </w:pPr>
          </w:p>
          <w:p w14:paraId="7B5B5549">
            <w:pPr>
              <w:spacing w:line="243" w:lineRule="auto"/>
              <w:rPr>
                <w:rFonts w:ascii="Arial"/>
                <w:sz w:val="21"/>
              </w:rPr>
            </w:pPr>
          </w:p>
          <w:p w14:paraId="434A1832">
            <w:pPr>
              <w:spacing w:line="243" w:lineRule="auto"/>
              <w:rPr>
                <w:rFonts w:ascii="Arial"/>
                <w:sz w:val="21"/>
              </w:rPr>
            </w:pPr>
          </w:p>
          <w:p w14:paraId="27D27284">
            <w:pPr>
              <w:spacing w:line="243" w:lineRule="auto"/>
              <w:rPr>
                <w:rFonts w:ascii="Arial"/>
                <w:sz w:val="21"/>
              </w:rPr>
            </w:pPr>
          </w:p>
          <w:p w14:paraId="726F70D5">
            <w:pPr>
              <w:spacing w:line="243" w:lineRule="auto"/>
              <w:rPr>
                <w:rFonts w:ascii="Arial"/>
                <w:sz w:val="21"/>
              </w:rPr>
            </w:pPr>
          </w:p>
          <w:p w14:paraId="1DA96C0E">
            <w:pPr>
              <w:pStyle w:val="6"/>
              <w:spacing w:before="52" w:line="228" w:lineRule="auto"/>
              <w:ind w:left="494" w:right="63" w:hanging="421"/>
            </w:pPr>
            <w:r>
              <w:rPr>
                <w:b/>
                <w:bCs/>
                <w:spacing w:val="2"/>
              </w:rPr>
              <w:t>人力资源管培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3148" w:type="dxa"/>
            <w:vAlign w:val="top"/>
          </w:tcPr>
          <w:p w14:paraId="662FEFC4">
            <w:pPr>
              <w:pStyle w:val="6"/>
              <w:spacing w:before="53" w:line="219" w:lineRule="auto"/>
              <w:ind w:left="1131"/>
            </w:pPr>
            <w:r>
              <w:rPr>
                <w:b/>
                <w:bCs/>
              </w:rPr>
              <w:t>1、基础职责</w:t>
            </w:r>
          </w:p>
          <w:p w14:paraId="2846E9AD">
            <w:pPr>
              <w:pStyle w:val="6"/>
              <w:spacing w:before="11" w:line="226" w:lineRule="auto"/>
              <w:ind w:left="84" w:right="32" w:hanging="44"/>
              <w:jc w:val="both"/>
            </w:pPr>
            <w:r>
              <w:rPr>
                <w:b/>
                <w:bCs/>
                <w:spacing w:val="-2"/>
              </w:rPr>
              <w:t>（</w:t>
            </w:r>
            <w:r>
              <w:rPr>
                <w:spacing w:val="-23"/>
              </w:rPr>
              <w:t xml:space="preserve"> </w:t>
            </w:r>
            <w:r>
              <w:rPr>
                <w:b/>
                <w:bCs/>
                <w:spacing w:val="-2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2"/>
              </w:rPr>
              <w:t>）学习与轮岗：根据公司要求和培养方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向，学习人力资源管理各模块的知识，包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4"/>
              </w:rPr>
              <w:t>括招聘、培训、薪酬福利、绩效考核、员</w:t>
            </w:r>
          </w:p>
          <w:p w14:paraId="4BF8D879">
            <w:pPr>
              <w:pStyle w:val="6"/>
              <w:spacing w:before="15" w:line="224" w:lineRule="auto"/>
              <w:ind w:left="443" w:right="73" w:hanging="357"/>
            </w:pPr>
            <w:r>
              <w:rPr>
                <w:b/>
                <w:bCs/>
                <w:spacing w:val="3"/>
              </w:rPr>
              <w:t>工关系等，并在不同岗位进行轮岗，深入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1"/>
              </w:rPr>
              <w:t>了解企业运作流程和业务内容。</w:t>
            </w:r>
          </w:p>
          <w:p w14:paraId="09C56F18">
            <w:pPr>
              <w:pStyle w:val="6"/>
              <w:spacing w:before="12" w:line="224" w:lineRule="auto"/>
              <w:ind w:left="86" w:right="32" w:hanging="46"/>
            </w:pPr>
            <w:r>
              <w:rPr>
                <w:b/>
                <w:bCs/>
                <w:spacing w:val="1"/>
              </w:rPr>
              <w:t>（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1"/>
              </w:rPr>
              <w:t>2）辅助日常工作：协助人力资源部门完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成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1"/>
              </w:rPr>
              <w:t>日常辅助工作，如简历筛选、面试安排</w:t>
            </w:r>
          </w:p>
          <w:p w14:paraId="7FD39F3E">
            <w:pPr>
              <w:pStyle w:val="6"/>
              <w:spacing w:before="15" w:line="217" w:lineRule="auto"/>
              <w:ind w:left="95"/>
            </w:pPr>
            <w:r>
              <w:rPr>
                <w:b/>
                <w:bCs/>
                <w:spacing w:val="2"/>
              </w:rPr>
              <w:t>、入职培训、考勤管理、员工档案管理、</w:t>
            </w:r>
          </w:p>
          <w:p w14:paraId="56D5082F">
            <w:pPr>
              <w:pStyle w:val="6"/>
              <w:spacing w:before="14" w:line="215" w:lineRule="auto"/>
              <w:ind w:left="996"/>
            </w:pPr>
            <w:r>
              <w:rPr>
                <w:b/>
                <w:bCs/>
                <w:spacing w:val="1"/>
              </w:rPr>
              <w:t>周工作计划等。</w:t>
            </w:r>
          </w:p>
          <w:p w14:paraId="55D75D09">
            <w:pPr>
              <w:pStyle w:val="6"/>
              <w:spacing w:before="12" w:line="219" w:lineRule="auto"/>
              <w:ind w:left="1128"/>
            </w:pPr>
            <w:r>
              <w:rPr>
                <w:b/>
                <w:bCs/>
              </w:rPr>
              <w:t>2、专业职责</w:t>
            </w:r>
          </w:p>
          <w:p w14:paraId="6AF1B68A">
            <w:pPr>
              <w:pStyle w:val="6"/>
              <w:spacing w:before="13" w:line="217" w:lineRule="auto"/>
              <w:ind w:left="952"/>
            </w:pPr>
            <w:r>
              <w:rPr>
                <w:b/>
                <w:bCs/>
                <w:spacing w:val="-4"/>
              </w:rPr>
              <w:t>（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4"/>
              </w:rPr>
              <w:t>1）招聘管理：</w:t>
            </w:r>
          </w:p>
          <w:p w14:paraId="036F3E60">
            <w:pPr>
              <w:pStyle w:val="6"/>
              <w:spacing w:before="12" w:line="216" w:lineRule="auto"/>
              <w:ind w:left="80"/>
            </w:pPr>
            <w:r>
              <w:rPr>
                <w:b/>
                <w:bCs/>
                <w:spacing w:val="3"/>
              </w:rPr>
              <w:t>根据公司招聘计划，参与建立合理有效的</w:t>
            </w:r>
          </w:p>
          <w:p w14:paraId="4D1E8C19">
            <w:pPr>
              <w:pStyle w:val="6"/>
              <w:spacing w:before="16" w:line="216" w:lineRule="auto"/>
              <w:ind w:left="253"/>
            </w:pPr>
            <w:r>
              <w:rPr>
                <w:b/>
                <w:bCs/>
                <w:spacing w:val="2"/>
              </w:rPr>
              <w:t>招聘体系，满足业务部门用人需求。</w:t>
            </w:r>
          </w:p>
          <w:p w14:paraId="011DF98F">
            <w:pPr>
              <w:pStyle w:val="6"/>
              <w:spacing w:before="11" w:line="215" w:lineRule="auto"/>
              <w:ind w:left="91"/>
            </w:pPr>
            <w:r>
              <w:rPr>
                <w:b/>
                <w:bCs/>
                <w:spacing w:val="3"/>
              </w:rPr>
              <w:t>实施招聘工作，包括发布招聘广告、筛选</w:t>
            </w:r>
          </w:p>
          <w:p w14:paraId="49FA473C">
            <w:pPr>
              <w:pStyle w:val="6"/>
              <w:spacing w:before="15" w:line="225" w:lineRule="auto"/>
              <w:ind w:left="996" w:right="73" w:hanging="909"/>
            </w:pPr>
            <w:r>
              <w:rPr>
                <w:b/>
                <w:bCs/>
                <w:spacing w:val="3"/>
              </w:rPr>
              <w:t>简历、评估候选人、组织面试等，并提供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1"/>
              </w:rPr>
              <w:t>初步面试报告。</w:t>
            </w:r>
          </w:p>
          <w:p w14:paraId="78134308">
            <w:pPr>
              <w:pStyle w:val="6"/>
              <w:spacing w:before="13" w:line="223" w:lineRule="auto"/>
              <w:ind w:left="920" w:right="74" w:hanging="833"/>
            </w:pPr>
            <w:r>
              <w:rPr>
                <w:b/>
                <w:bCs/>
                <w:spacing w:val="3"/>
              </w:rPr>
              <w:t>监控招聘过程，对招聘效果进行评估，不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1"/>
              </w:rPr>
              <w:t>断优化招聘流程。</w:t>
            </w:r>
          </w:p>
          <w:p w14:paraId="1B71612D">
            <w:pPr>
              <w:pStyle w:val="6"/>
              <w:spacing w:before="15" w:line="218" w:lineRule="auto"/>
              <w:ind w:left="871"/>
            </w:pPr>
            <w:r>
              <w:rPr>
                <w:b/>
                <w:bCs/>
                <w:spacing w:val="-3"/>
              </w:rPr>
              <w:t>（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-3"/>
              </w:rPr>
              <w:t>2）培训与发展：</w:t>
            </w:r>
          </w:p>
          <w:p w14:paraId="65CE219B">
            <w:pPr>
              <w:pStyle w:val="6"/>
              <w:spacing w:before="13" w:line="225" w:lineRule="auto"/>
              <w:ind w:left="996" w:right="74" w:hanging="910"/>
            </w:pPr>
            <w:r>
              <w:rPr>
                <w:b/>
                <w:bCs/>
                <w:spacing w:val="3"/>
              </w:rPr>
              <w:t>参与制定公司培训计划，组织或协助完成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1"/>
              </w:rPr>
              <w:t>各类培训项目。</w:t>
            </w:r>
          </w:p>
          <w:p w14:paraId="37EDB232">
            <w:pPr>
              <w:pStyle w:val="6"/>
              <w:spacing w:before="10" w:line="225" w:lineRule="auto"/>
              <w:ind w:left="1164" w:right="73" w:hanging="1055"/>
            </w:pPr>
            <w:r>
              <w:rPr>
                <w:b/>
                <w:bCs/>
                <w:spacing w:val="2"/>
              </w:rPr>
              <w:t>了解员工培训需求，收集培训反馈，评估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培训效果。</w:t>
            </w:r>
          </w:p>
          <w:p w14:paraId="45B5AE0B">
            <w:pPr>
              <w:pStyle w:val="6"/>
              <w:spacing w:before="13" w:line="225" w:lineRule="auto"/>
              <w:ind w:left="1083" w:right="74" w:hanging="999"/>
            </w:pPr>
            <w:r>
              <w:rPr>
                <w:b/>
                <w:bCs/>
                <w:spacing w:val="3"/>
              </w:rPr>
              <w:t>协助完成工会活动的组织，提升员工归属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</w:rPr>
              <w:t>感和凝聚力。</w:t>
            </w:r>
          </w:p>
          <w:p w14:paraId="32EECA4F">
            <w:pPr>
              <w:pStyle w:val="6"/>
              <w:spacing w:before="12" w:line="214" w:lineRule="auto"/>
              <w:ind w:left="705"/>
            </w:pPr>
            <w:r>
              <w:rPr>
                <w:b/>
                <w:bCs/>
                <w:spacing w:val="-2"/>
              </w:rPr>
              <w:t>（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2"/>
              </w:rPr>
              <w:t>3）绩效与薪酬管理：</w:t>
            </w:r>
          </w:p>
          <w:p w14:paraId="5DECD926">
            <w:pPr>
              <w:pStyle w:val="6"/>
              <w:spacing w:before="16" w:line="224" w:lineRule="auto"/>
              <w:ind w:left="420" w:right="73" w:hanging="336"/>
            </w:pPr>
            <w:r>
              <w:rPr>
                <w:b/>
                <w:bCs/>
                <w:spacing w:val="3"/>
              </w:rPr>
              <w:t>协助组织实施各部门绩效考核工作，完成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2"/>
              </w:rPr>
              <w:t>数据收集、汇总、分析及反馈。</w:t>
            </w:r>
          </w:p>
          <w:p w14:paraId="64A842D1">
            <w:pPr>
              <w:pStyle w:val="6"/>
              <w:spacing w:before="14" w:line="222" w:lineRule="auto"/>
              <w:ind w:left="420" w:right="72" w:hanging="340"/>
            </w:pPr>
            <w:r>
              <w:rPr>
                <w:b/>
                <w:bCs/>
                <w:spacing w:val="3"/>
              </w:rPr>
              <w:t>根据行业薪酬状况调研分析，为公司提出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2"/>
              </w:rPr>
              <w:t>符合实际的薪酬福利体系建议。</w:t>
            </w:r>
          </w:p>
          <w:p w14:paraId="301BDDF6">
            <w:pPr>
              <w:pStyle w:val="6"/>
              <w:spacing w:before="16" w:line="219" w:lineRule="auto"/>
              <w:ind w:left="787"/>
            </w:pPr>
            <w:r>
              <w:rPr>
                <w:b/>
                <w:bCs/>
                <w:spacing w:val="-7"/>
              </w:rPr>
              <w:t>（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-7"/>
              </w:rPr>
              <w:t>4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7"/>
              </w:rPr>
              <w:t>）员工关系管理：</w:t>
            </w:r>
          </w:p>
          <w:p w14:paraId="7E80004D">
            <w:pPr>
              <w:pStyle w:val="6"/>
              <w:spacing w:before="12" w:line="226" w:lineRule="auto"/>
              <w:ind w:left="1249" w:right="74" w:hanging="1165"/>
            </w:pPr>
            <w:r>
              <w:rPr>
                <w:b/>
                <w:bCs/>
                <w:spacing w:val="3"/>
              </w:rPr>
              <w:t>协助处理员工入离职手续，维护良好的员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2"/>
              </w:rPr>
              <w:t>工关系。</w:t>
            </w:r>
          </w:p>
          <w:p w14:paraId="07FF6245">
            <w:pPr>
              <w:pStyle w:val="6"/>
              <w:spacing w:before="10" w:line="224" w:lineRule="auto"/>
              <w:ind w:left="997" w:right="73" w:hanging="911"/>
            </w:pPr>
            <w:r>
              <w:rPr>
                <w:b/>
                <w:bCs/>
                <w:spacing w:val="1"/>
              </w:rPr>
              <w:t>参与员工沟通活动，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1"/>
              </w:rPr>
              <w:t>了解员工动态，及时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解决员工问题。</w:t>
            </w:r>
          </w:p>
        </w:tc>
        <w:tc>
          <w:tcPr>
            <w:tcW w:w="520" w:type="dxa"/>
            <w:vAlign w:val="top"/>
          </w:tcPr>
          <w:p w14:paraId="411BC9E2">
            <w:pPr>
              <w:spacing w:line="251" w:lineRule="auto"/>
              <w:rPr>
                <w:rFonts w:ascii="Arial"/>
                <w:sz w:val="21"/>
              </w:rPr>
            </w:pPr>
          </w:p>
          <w:p w14:paraId="64F8AFA0">
            <w:pPr>
              <w:spacing w:line="251" w:lineRule="auto"/>
              <w:rPr>
                <w:rFonts w:ascii="Arial"/>
                <w:sz w:val="21"/>
              </w:rPr>
            </w:pPr>
          </w:p>
          <w:p w14:paraId="237214E1">
            <w:pPr>
              <w:spacing w:line="251" w:lineRule="auto"/>
              <w:rPr>
                <w:rFonts w:ascii="Arial"/>
                <w:sz w:val="21"/>
              </w:rPr>
            </w:pPr>
          </w:p>
          <w:p w14:paraId="491B1B94">
            <w:pPr>
              <w:spacing w:line="251" w:lineRule="auto"/>
              <w:rPr>
                <w:rFonts w:ascii="Arial"/>
                <w:sz w:val="21"/>
              </w:rPr>
            </w:pPr>
          </w:p>
          <w:p w14:paraId="7DFAE578">
            <w:pPr>
              <w:spacing w:line="251" w:lineRule="auto"/>
              <w:rPr>
                <w:rFonts w:ascii="Arial"/>
                <w:sz w:val="21"/>
              </w:rPr>
            </w:pPr>
          </w:p>
          <w:p w14:paraId="6602CD27">
            <w:pPr>
              <w:spacing w:line="251" w:lineRule="auto"/>
              <w:rPr>
                <w:rFonts w:ascii="Arial"/>
                <w:sz w:val="21"/>
              </w:rPr>
            </w:pPr>
          </w:p>
          <w:p w14:paraId="6625D359">
            <w:pPr>
              <w:spacing w:line="251" w:lineRule="auto"/>
              <w:rPr>
                <w:rFonts w:ascii="Arial"/>
                <w:sz w:val="21"/>
              </w:rPr>
            </w:pPr>
          </w:p>
          <w:p w14:paraId="6025B734">
            <w:pPr>
              <w:spacing w:line="251" w:lineRule="auto"/>
              <w:rPr>
                <w:rFonts w:ascii="Arial"/>
                <w:sz w:val="21"/>
              </w:rPr>
            </w:pPr>
          </w:p>
          <w:p w14:paraId="11466874">
            <w:pPr>
              <w:spacing w:line="251" w:lineRule="auto"/>
              <w:rPr>
                <w:rFonts w:ascii="Arial"/>
                <w:sz w:val="21"/>
              </w:rPr>
            </w:pPr>
          </w:p>
          <w:p w14:paraId="348ADD6D">
            <w:pPr>
              <w:spacing w:line="251" w:lineRule="auto"/>
              <w:rPr>
                <w:rFonts w:ascii="Arial"/>
                <w:sz w:val="21"/>
              </w:rPr>
            </w:pPr>
          </w:p>
          <w:p w14:paraId="72822046">
            <w:pPr>
              <w:spacing w:line="251" w:lineRule="auto"/>
              <w:rPr>
                <w:rFonts w:ascii="Arial"/>
                <w:sz w:val="21"/>
              </w:rPr>
            </w:pPr>
          </w:p>
          <w:p w14:paraId="2F7F24CA">
            <w:pPr>
              <w:spacing w:line="251" w:lineRule="auto"/>
              <w:rPr>
                <w:rFonts w:ascii="Arial"/>
                <w:sz w:val="21"/>
              </w:rPr>
            </w:pPr>
          </w:p>
          <w:p w14:paraId="2BD0AAD2">
            <w:pPr>
              <w:spacing w:line="252" w:lineRule="auto"/>
              <w:rPr>
                <w:rFonts w:ascii="Arial"/>
                <w:sz w:val="21"/>
              </w:rPr>
            </w:pPr>
          </w:p>
          <w:p w14:paraId="47A0F22A">
            <w:pPr>
              <w:spacing w:line="252" w:lineRule="auto"/>
              <w:rPr>
                <w:rFonts w:ascii="Arial"/>
                <w:sz w:val="21"/>
              </w:rPr>
            </w:pPr>
          </w:p>
          <w:p w14:paraId="717D518C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23702F86">
            <w:pPr>
              <w:spacing w:line="253" w:lineRule="auto"/>
              <w:rPr>
                <w:rFonts w:ascii="Arial"/>
                <w:sz w:val="21"/>
              </w:rPr>
            </w:pPr>
          </w:p>
          <w:p w14:paraId="11D20672">
            <w:pPr>
              <w:spacing w:line="253" w:lineRule="auto"/>
              <w:rPr>
                <w:rFonts w:ascii="Arial"/>
                <w:sz w:val="21"/>
              </w:rPr>
            </w:pPr>
          </w:p>
          <w:p w14:paraId="7C64D4C0">
            <w:pPr>
              <w:spacing w:line="253" w:lineRule="auto"/>
              <w:rPr>
                <w:rFonts w:ascii="Arial"/>
                <w:sz w:val="21"/>
              </w:rPr>
            </w:pPr>
          </w:p>
          <w:p w14:paraId="0018F2C6">
            <w:pPr>
              <w:spacing w:line="253" w:lineRule="auto"/>
              <w:rPr>
                <w:rFonts w:ascii="Arial"/>
                <w:sz w:val="21"/>
              </w:rPr>
            </w:pPr>
          </w:p>
          <w:p w14:paraId="24B5F4D4">
            <w:pPr>
              <w:spacing w:line="254" w:lineRule="auto"/>
              <w:rPr>
                <w:rFonts w:ascii="Arial"/>
                <w:sz w:val="21"/>
              </w:rPr>
            </w:pPr>
          </w:p>
          <w:p w14:paraId="18076484">
            <w:pPr>
              <w:spacing w:line="254" w:lineRule="auto"/>
              <w:rPr>
                <w:rFonts w:ascii="Arial"/>
                <w:sz w:val="21"/>
              </w:rPr>
            </w:pPr>
          </w:p>
          <w:p w14:paraId="39C5CDDE">
            <w:pPr>
              <w:spacing w:line="254" w:lineRule="auto"/>
              <w:rPr>
                <w:rFonts w:ascii="Arial"/>
                <w:sz w:val="21"/>
              </w:rPr>
            </w:pPr>
          </w:p>
          <w:p w14:paraId="56FB84FC">
            <w:pPr>
              <w:spacing w:line="254" w:lineRule="auto"/>
              <w:rPr>
                <w:rFonts w:ascii="Arial"/>
                <w:sz w:val="21"/>
              </w:rPr>
            </w:pPr>
          </w:p>
          <w:p w14:paraId="098D3BED">
            <w:pPr>
              <w:spacing w:line="254" w:lineRule="auto"/>
              <w:rPr>
                <w:rFonts w:ascii="Arial"/>
                <w:sz w:val="21"/>
              </w:rPr>
            </w:pPr>
          </w:p>
          <w:p w14:paraId="5BC76485">
            <w:pPr>
              <w:spacing w:line="254" w:lineRule="auto"/>
              <w:rPr>
                <w:rFonts w:ascii="Arial"/>
                <w:sz w:val="21"/>
              </w:rPr>
            </w:pPr>
          </w:p>
          <w:p w14:paraId="49E016BC">
            <w:pPr>
              <w:spacing w:line="254" w:lineRule="auto"/>
              <w:rPr>
                <w:rFonts w:ascii="Arial"/>
                <w:sz w:val="21"/>
              </w:rPr>
            </w:pPr>
          </w:p>
          <w:p w14:paraId="67225AB3">
            <w:pPr>
              <w:spacing w:line="254" w:lineRule="auto"/>
              <w:rPr>
                <w:rFonts w:ascii="Arial"/>
                <w:sz w:val="21"/>
              </w:rPr>
            </w:pPr>
          </w:p>
          <w:p w14:paraId="380FBBD3">
            <w:pPr>
              <w:spacing w:line="254" w:lineRule="auto"/>
              <w:rPr>
                <w:rFonts w:ascii="Arial"/>
                <w:sz w:val="21"/>
              </w:rPr>
            </w:pPr>
          </w:p>
          <w:p w14:paraId="42C2727F">
            <w:pPr>
              <w:pStyle w:val="6"/>
              <w:spacing w:before="52" w:line="218" w:lineRule="auto"/>
              <w:ind w:left="95"/>
            </w:pPr>
            <w:r>
              <w:rPr>
                <w:b/>
                <w:bCs/>
                <w:spacing w:val="2"/>
              </w:rPr>
              <w:t>人力资源、工商管</w:t>
            </w:r>
          </w:p>
          <w:p w14:paraId="4F384DD1">
            <w:pPr>
              <w:pStyle w:val="6"/>
              <w:spacing w:before="10" w:line="216" w:lineRule="auto"/>
              <w:ind w:left="95"/>
            </w:pPr>
            <w:r>
              <w:rPr>
                <w:b/>
                <w:bCs/>
                <w:spacing w:val="2"/>
              </w:rPr>
              <w:t>理、心理学等相关</w:t>
            </w:r>
          </w:p>
          <w:p w14:paraId="08EF0AF5">
            <w:pPr>
              <w:pStyle w:val="6"/>
              <w:spacing w:before="14" w:line="219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69" w:type="dxa"/>
            <w:vAlign w:val="top"/>
          </w:tcPr>
          <w:p w14:paraId="623AA7B3">
            <w:pPr>
              <w:spacing w:line="242" w:lineRule="auto"/>
              <w:rPr>
                <w:rFonts w:ascii="Arial"/>
                <w:sz w:val="21"/>
              </w:rPr>
            </w:pPr>
          </w:p>
          <w:p w14:paraId="30EE242C">
            <w:pPr>
              <w:spacing w:line="242" w:lineRule="auto"/>
              <w:rPr>
                <w:rFonts w:ascii="Arial"/>
                <w:sz w:val="21"/>
              </w:rPr>
            </w:pPr>
          </w:p>
          <w:p w14:paraId="61EBB7E6">
            <w:pPr>
              <w:spacing w:line="242" w:lineRule="auto"/>
              <w:rPr>
                <w:rFonts w:ascii="Arial"/>
                <w:sz w:val="21"/>
              </w:rPr>
            </w:pPr>
          </w:p>
          <w:p w14:paraId="2D6ECFF5">
            <w:pPr>
              <w:spacing w:line="243" w:lineRule="auto"/>
              <w:rPr>
                <w:rFonts w:ascii="Arial"/>
                <w:sz w:val="21"/>
              </w:rPr>
            </w:pPr>
          </w:p>
          <w:p w14:paraId="0394AA84">
            <w:pPr>
              <w:spacing w:line="243" w:lineRule="auto"/>
              <w:rPr>
                <w:rFonts w:ascii="Arial"/>
                <w:sz w:val="21"/>
              </w:rPr>
            </w:pPr>
          </w:p>
          <w:p w14:paraId="486DEB59">
            <w:pPr>
              <w:spacing w:line="243" w:lineRule="auto"/>
              <w:rPr>
                <w:rFonts w:ascii="Arial"/>
                <w:sz w:val="21"/>
              </w:rPr>
            </w:pPr>
          </w:p>
          <w:p w14:paraId="5FF0415A">
            <w:pPr>
              <w:spacing w:line="243" w:lineRule="auto"/>
              <w:rPr>
                <w:rFonts w:ascii="Arial"/>
                <w:sz w:val="21"/>
              </w:rPr>
            </w:pPr>
          </w:p>
          <w:p w14:paraId="0F4BEA0E">
            <w:pPr>
              <w:spacing w:line="243" w:lineRule="auto"/>
              <w:rPr>
                <w:rFonts w:ascii="Arial"/>
                <w:sz w:val="21"/>
              </w:rPr>
            </w:pPr>
          </w:p>
          <w:p w14:paraId="0B4B4FCF">
            <w:pPr>
              <w:spacing w:line="243" w:lineRule="auto"/>
              <w:rPr>
                <w:rFonts w:ascii="Arial"/>
                <w:sz w:val="21"/>
              </w:rPr>
            </w:pPr>
          </w:p>
          <w:p w14:paraId="57D812AE">
            <w:pPr>
              <w:spacing w:line="243" w:lineRule="auto"/>
              <w:rPr>
                <w:rFonts w:ascii="Arial"/>
                <w:sz w:val="21"/>
              </w:rPr>
            </w:pPr>
          </w:p>
          <w:p w14:paraId="0B9CB6F0">
            <w:pPr>
              <w:spacing w:line="243" w:lineRule="auto"/>
              <w:rPr>
                <w:rFonts w:ascii="Arial"/>
                <w:sz w:val="21"/>
              </w:rPr>
            </w:pPr>
          </w:p>
          <w:p w14:paraId="5A44F6A5">
            <w:pPr>
              <w:spacing w:line="243" w:lineRule="auto"/>
              <w:rPr>
                <w:rFonts w:ascii="Arial"/>
                <w:sz w:val="21"/>
              </w:rPr>
            </w:pPr>
          </w:p>
          <w:p w14:paraId="3CF3707A">
            <w:pPr>
              <w:spacing w:line="243" w:lineRule="auto"/>
              <w:rPr>
                <w:rFonts w:ascii="Arial"/>
                <w:sz w:val="21"/>
              </w:rPr>
            </w:pPr>
          </w:p>
          <w:p w14:paraId="11A69F7A">
            <w:pPr>
              <w:spacing w:line="243" w:lineRule="auto"/>
              <w:rPr>
                <w:rFonts w:ascii="Arial"/>
                <w:sz w:val="21"/>
              </w:rPr>
            </w:pPr>
          </w:p>
          <w:p w14:paraId="1A32033C">
            <w:pPr>
              <w:pStyle w:val="6"/>
              <w:spacing w:before="52" w:line="23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12AFB46">
            <w:pPr>
              <w:spacing w:line="249" w:lineRule="auto"/>
              <w:rPr>
                <w:rFonts w:ascii="Arial"/>
                <w:sz w:val="21"/>
              </w:rPr>
            </w:pPr>
          </w:p>
          <w:p w14:paraId="78AB1627">
            <w:pPr>
              <w:spacing w:line="249" w:lineRule="auto"/>
              <w:rPr>
                <w:rFonts w:ascii="Arial"/>
                <w:sz w:val="21"/>
              </w:rPr>
            </w:pPr>
          </w:p>
          <w:p w14:paraId="3E246A86">
            <w:pPr>
              <w:spacing w:line="249" w:lineRule="auto"/>
              <w:rPr>
                <w:rFonts w:ascii="Arial"/>
                <w:sz w:val="21"/>
              </w:rPr>
            </w:pPr>
          </w:p>
          <w:p w14:paraId="1A3D4042">
            <w:pPr>
              <w:spacing w:line="249" w:lineRule="auto"/>
              <w:rPr>
                <w:rFonts w:ascii="Arial"/>
                <w:sz w:val="21"/>
              </w:rPr>
            </w:pPr>
          </w:p>
          <w:p w14:paraId="3295C3FD">
            <w:pPr>
              <w:spacing w:line="250" w:lineRule="auto"/>
              <w:rPr>
                <w:rFonts w:ascii="Arial"/>
                <w:sz w:val="21"/>
              </w:rPr>
            </w:pPr>
          </w:p>
          <w:p w14:paraId="309283FC">
            <w:pPr>
              <w:spacing w:line="250" w:lineRule="auto"/>
              <w:rPr>
                <w:rFonts w:ascii="Arial"/>
                <w:sz w:val="21"/>
              </w:rPr>
            </w:pPr>
          </w:p>
          <w:p w14:paraId="43FB9DA8">
            <w:pPr>
              <w:spacing w:line="250" w:lineRule="auto"/>
              <w:rPr>
                <w:rFonts w:ascii="Arial"/>
                <w:sz w:val="21"/>
              </w:rPr>
            </w:pPr>
          </w:p>
          <w:p w14:paraId="03052038">
            <w:pPr>
              <w:spacing w:line="250" w:lineRule="auto"/>
              <w:rPr>
                <w:rFonts w:ascii="Arial"/>
                <w:sz w:val="21"/>
              </w:rPr>
            </w:pPr>
          </w:p>
          <w:p w14:paraId="18DB4B88">
            <w:pPr>
              <w:spacing w:line="250" w:lineRule="auto"/>
              <w:rPr>
                <w:rFonts w:ascii="Arial"/>
                <w:sz w:val="21"/>
              </w:rPr>
            </w:pPr>
          </w:p>
          <w:p w14:paraId="528FD2E8">
            <w:pPr>
              <w:spacing w:line="250" w:lineRule="auto"/>
              <w:rPr>
                <w:rFonts w:ascii="Arial"/>
                <w:sz w:val="21"/>
              </w:rPr>
            </w:pPr>
          </w:p>
          <w:p w14:paraId="085A469B">
            <w:pPr>
              <w:spacing w:line="250" w:lineRule="auto"/>
              <w:rPr>
                <w:rFonts w:ascii="Arial"/>
                <w:sz w:val="21"/>
              </w:rPr>
            </w:pPr>
          </w:p>
          <w:p w14:paraId="67D77AE0">
            <w:pPr>
              <w:spacing w:line="250" w:lineRule="auto"/>
              <w:rPr>
                <w:rFonts w:ascii="Arial"/>
                <w:sz w:val="21"/>
              </w:rPr>
            </w:pPr>
          </w:p>
          <w:p w14:paraId="16903172">
            <w:pPr>
              <w:spacing w:line="250" w:lineRule="auto"/>
              <w:rPr>
                <w:rFonts w:ascii="Arial"/>
                <w:sz w:val="21"/>
              </w:rPr>
            </w:pPr>
          </w:p>
          <w:p w14:paraId="2CD71975">
            <w:pPr>
              <w:spacing w:line="250" w:lineRule="auto"/>
              <w:rPr>
                <w:rFonts w:ascii="Arial"/>
                <w:sz w:val="21"/>
              </w:rPr>
            </w:pPr>
          </w:p>
          <w:p w14:paraId="17EB706B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5A4BBC2C">
            <w:pPr>
              <w:spacing w:line="241" w:lineRule="auto"/>
              <w:rPr>
                <w:rFonts w:ascii="Arial"/>
                <w:sz w:val="21"/>
              </w:rPr>
            </w:pPr>
          </w:p>
          <w:p w14:paraId="0668D6FC">
            <w:pPr>
              <w:spacing w:line="241" w:lineRule="auto"/>
              <w:rPr>
                <w:rFonts w:ascii="Arial"/>
                <w:sz w:val="21"/>
              </w:rPr>
            </w:pPr>
          </w:p>
          <w:p w14:paraId="75041BE5">
            <w:pPr>
              <w:spacing w:line="241" w:lineRule="auto"/>
              <w:rPr>
                <w:rFonts w:ascii="Arial"/>
                <w:sz w:val="21"/>
              </w:rPr>
            </w:pPr>
          </w:p>
          <w:p w14:paraId="1728F2D0">
            <w:pPr>
              <w:spacing w:line="241" w:lineRule="auto"/>
              <w:rPr>
                <w:rFonts w:ascii="Arial"/>
                <w:sz w:val="21"/>
              </w:rPr>
            </w:pPr>
          </w:p>
          <w:p w14:paraId="09343643">
            <w:pPr>
              <w:spacing w:line="241" w:lineRule="auto"/>
              <w:rPr>
                <w:rFonts w:ascii="Arial"/>
                <w:sz w:val="21"/>
              </w:rPr>
            </w:pPr>
          </w:p>
          <w:p w14:paraId="38028348">
            <w:pPr>
              <w:spacing w:line="241" w:lineRule="auto"/>
              <w:rPr>
                <w:rFonts w:ascii="Arial"/>
                <w:sz w:val="21"/>
              </w:rPr>
            </w:pPr>
          </w:p>
          <w:p w14:paraId="0A089633">
            <w:pPr>
              <w:spacing w:line="242" w:lineRule="auto"/>
              <w:rPr>
                <w:rFonts w:ascii="Arial"/>
                <w:sz w:val="21"/>
              </w:rPr>
            </w:pPr>
          </w:p>
          <w:p w14:paraId="722D76E6">
            <w:pPr>
              <w:spacing w:line="242" w:lineRule="auto"/>
              <w:rPr>
                <w:rFonts w:ascii="Arial"/>
                <w:sz w:val="21"/>
              </w:rPr>
            </w:pPr>
          </w:p>
          <w:p w14:paraId="78B7280E">
            <w:pPr>
              <w:spacing w:line="242" w:lineRule="auto"/>
              <w:rPr>
                <w:rFonts w:ascii="Arial"/>
                <w:sz w:val="21"/>
              </w:rPr>
            </w:pPr>
          </w:p>
          <w:p w14:paraId="58A62BA8">
            <w:pPr>
              <w:spacing w:line="242" w:lineRule="auto"/>
              <w:rPr>
                <w:rFonts w:ascii="Arial"/>
                <w:sz w:val="21"/>
              </w:rPr>
            </w:pPr>
          </w:p>
          <w:p w14:paraId="39E793CA">
            <w:pPr>
              <w:spacing w:line="242" w:lineRule="auto"/>
              <w:rPr>
                <w:rFonts w:ascii="Arial"/>
                <w:sz w:val="21"/>
              </w:rPr>
            </w:pPr>
          </w:p>
          <w:p w14:paraId="71E40E5F">
            <w:pPr>
              <w:spacing w:line="242" w:lineRule="auto"/>
              <w:rPr>
                <w:rFonts w:ascii="Arial"/>
                <w:sz w:val="21"/>
              </w:rPr>
            </w:pPr>
          </w:p>
          <w:p w14:paraId="63C23F87">
            <w:pPr>
              <w:pStyle w:val="6"/>
              <w:spacing w:before="52" w:line="216" w:lineRule="auto"/>
              <w:ind w:left="109"/>
            </w:pPr>
            <w:r>
              <w:rPr>
                <w:b/>
                <w:bCs/>
                <w:spacing w:val="2"/>
              </w:rPr>
              <w:t>1、按照国家规定购买社会保</w:t>
            </w:r>
          </w:p>
          <w:p w14:paraId="62ACEE13">
            <w:pPr>
              <w:pStyle w:val="6"/>
              <w:spacing w:before="14" w:line="219" w:lineRule="auto"/>
              <w:ind w:left="983"/>
            </w:pPr>
            <w:r>
              <w:rPr>
                <w:b/>
                <w:bCs/>
                <w:spacing w:val="-12"/>
              </w:rPr>
              <w:t>险。</w:t>
            </w:r>
          </w:p>
          <w:p w14:paraId="46286F8E">
            <w:pPr>
              <w:pStyle w:val="6"/>
              <w:spacing w:before="11" w:line="217" w:lineRule="auto"/>
              <w:ind w:left="106"/>
            </w:pPr>
            <w:r>
              <w:rPr>
                <w:b/>
                <w:bCs/>
                <w:spacing w:val="2"/>
              </w:rPr>
              <w:t>2、提供工会福利、年度免费</w:t>
            </w:r>
          </w:p>
          <w:p w14:paraId="46388740">
            <w:pPr>
              <w:pStyle w:val="6"/>
              <w:spacing w:before="10" w:line="215" w:lineRule="auto"/>
              <w:ind w:left="470"/>
            </w:pPr>
            <w:r>
              <w:rPr>
                <w:b/>
                <w:bCs/>
                <w:spacing w:val="2"/>
              </w:rPr>
              <w:t>体检、企业年金。</w:t>
            </w:r>
          </w:p>
          <w:p w14:paraId="7A818F60">
            <w:pPr>
              <w:pStyle w:val="6"/>
              <w:spacing w:before="16" w:line="216" w:lineRule="auto"/>
              <w:ind w:left="112"/>
            </w:pPr>
            <w:r>
              <w:rPr>
                <w:b/>
                <w:bCs/>
                <w:spacing w:val="2"/>
              </w:rPr>
              <w:t>3、除国家规定的所有法定节</w:t>
            </w:r>
          </w:p>
          <w:p w14:paraId="0004A5CA">
            <w:pPr>
              <w:pStyle w:val="6"/>
              <w:spacing w:before="14" w:line="223" w:lineRule="auto"/>
              <w:ind w:left="562" w:right="34" w:hanging="507"/>
            </w:pPr>
            <w:r>
              <w:rPr>
                <w:b/>
                <w:bCs/>
                <w:spacing w:val="-3"/>
              </w:rPr>
              <w:t>假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3"/>
              </w:rPr>
              <w:t>日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3"/>
              </w:rPr>
              <w:t>以外，根据服务年限，可</w:t>
            </w:r>
            <w:r>
              <w:t xml:space="preserve"> </w:t>
            </w:r>
            <w:r>
              <w:rPr>
                <w:b/>
                <w:bCs/>
              </w:rPr>
              <w:t>享受带薪年假。</w:t>
            </w:r>
          </w:p>
        </w:tc>
        <w:tc>
          <w:tcPr>
            <w:tcW w:w="753" w:type="dxa"/>
            <w:vAlign w:val="top"/>
          </w:tcPr>
          <w:p w14:paraId="01BE72A9">
            <w:pPr>
              <w:spacing w:line="249" w:lineRule="auto"/>
              <w:rPr>
                <w:rFonts w:ascii="Arial"/>
                <w:sz w:val="21"/>
              </w:rPr>
            </w:pPr>
          </w:p>
          <w:p w14:paraId="64F0FA67">
            <w:pPr>
              <w:spacing w:line="249" w:lineRule="auto"/>
              <w:rPr>
                <w:rFonts w:ascii="Arial"/>
                <w:sz w:val="21"/>
              </w:rPr>
            </w:pPr>
          </w:p>
          <w:p w14:paraId="62947C94">
            <w:pPr>
              <w:spacing w:line="249" w:lineRule="auto"/>
              <w:rPr>
                <w:rFonts w:ascii="Arial"/>
                <w:sz w:val="21"/>
              </w:rPr>
            </w:pPr>
          </w:p>
          <w:p w14:paraId="55D10489">
            <w:pPr>
              <w:spacing w:line="249" w:lineRule="auto"/>
              <w:rPr>
                <w:rFonts w:ascii="Arial"/>
                <w:sz w:val="21"/>
              </w:rPr>
            </w:pPr>
          </w:p>
          <w:p w14:paraId="7DE41F85">
            <w:pPr>
              <w:spacing w:line="250" w:lineRule="auto"/>
              <w:rPr>
                <w:rFonts w:ascii="Arial"/>
                <w:sz w:val="21"/>
              </w:rPr>
            </w:pPr>
          </w:p>
          <w:p w14:paraId="1B45F40D">
            <w:pPr>
              <w:spacing w:line="250" w:lineRule="auto"/>
              <w:rPr>
                <w:rFonts w:ascii="Arial"/>
                <w:sz w:val="21"/>
              </w:rPr>
            </w:pPr>
          </w:p>
          <w:p w14:paraId="3243F86D">
            <w:pPr>
              <w:spacing w:line="250" w:lineRule="auto"/>
              <w:rPr>
                <w:rFonts w:ascii="Arial"/>
                <w:sz w:val="21"/>
              </w:rPr>
            </w:pPr>
          </w:p>
          <w:p w14:paraId="4818749C">
            <w:pPr>
              <w:spacing w:line="250" w:lineRule="auto"/>
              <w:rPr>
                <w:rFonts w:ascii="Arial"/>
                <w:sz w:val="21"/>
              </w:rPr>
            </w:pPr>
          </w:p>
          <w:p w14:paraId="0F970F54">
            <w:pPr>
              <w:spacing w:line="250" w:lineRule="auto"/>
              <w:rPr>
                <w:rFonts w:ascii="Arial"/>
                <w:sz w:val="21"/>
              </w:rPr>
            </w:pPr>
          </w:p>
          <w:p w14:paraId="4EBE2E37">
            <w:pPr>
              <w:spacing w:line="250" w:lineRule="auto"/>
              <w:rPr>
                <w:rFonts w:ascii="Arial"/>
                <w:sz w:val="21"/>
              </w:rPr>
            </w:pPr>
          </w:p>
          <w:p w14:paraId="45A26480">
            <w:pPr>
              <w:spacing w:line="250" w:lineRule="auto"/>
              <w:rPr>
                <w:rFonts w:ascii="Arial"/>
                <w:sz w:val="21"/>
              </w:rPr>
            </w:pPr>
          </w:p>
          <w:p w14:paraId="409ADB7F">
            <w:pPr>
              <w:spacing w:line="250" w:lineRule="auto"/>
              <w:rPr>
                <w:rFonts w:ascii="Arial"/>
                <w:sz w:val="21"/>
              </w:rPr>
            </w:pPr>
          </w:p>
          <w:p w14:paraId="55DF78A1">
            <w:pPr>
              <w:spacing w:line="250" w:lineRule="auto"/>
              <w:rPr>
                <w:rFonts w:ascii="Arial"/>
                <w:sz w:val="21"/>
              </w:rPr>
            </w:pPr>
          </w:p>
          <w:p w14:paraId="54F25E2D">
            <w:pPr>
              <w:spacing w:line="250" w:lineRule="auto"/>
              <w:rPr>
                <w:rFonts w:ascii="Arial"/>
                <w:sz w:val="21"/>
              </w:rPr>
            </w:pPr>
          </w:p>
          <w:p w14:paraId="519E4C2B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3277DCF6">
            <w:pPr>
              <w:spacing w:line="249" w:lineRule="auto"/>
              <w:rPr>
                <w:rFonts w:ascii="Arial"/>
                <w:sz w:val="21"/>
              </w:rPr>
            </w:pPr>
          </w:p>
          <w:p w14:paraId="0D7DAE90">
            <w:pPr>
              <w:spacing w:line="249" w:lineRule="auto"/>
              <w:rPr>
                <w:rFonts w:ascii="Arial"/>
                <w:sz w:val="21"/>
              </w:rPr>
            </w:pPr>
          </w:p>
          <w:p w14:paraId="2A034906">
            <w:pPr>
              <w:spacing w:line="249" w:lineRule="auto"/>
              <w:rPr>
                <w:rFonts w:ascii="Arial"/>
                <w:sz w:val="21"/>
              </w:rPr>
            </w:pPr>
          </w:p>
          <w:p w14:paraId="6AF8B4B0">
            <w:pPr>
              <w:spacing w:line="249" w:lineRule="auto"/>
              <w:rPr>
                <w:rFonts w:ascii="Arial"/>
                <w:sz w:val="21"/>
              </w:rPr>
            </w:pPr>
          </w:p>
          <w:p w14:paraId="61316FC8">
            <w:pPr>
              <w:spacing w:line="250" w:lineRule="auto"/>
              <w:rPr>
                <w:rFonts w:ascii="Arial"/>
                <w:sz w:val="21"/>
              </w:rPr>
            </w:pPr>
          </w:p>
          <w:p w14:paraId="08877942">
            <w:pPr>
              <w:spacing w:line="250" w:lineRule="auto"/>
              <w:rPr>
                <w:rFonts w:ascii="Arial"/>
                <w:sz w:val="21"/>
              </w:rPr>
            </w:pPr>
          </w:p>
          <w:p w14:paraId="19B7A757">
            <w:pPr>
              <w:spacing w:line="250" w:lineRule="auto"/>
              <w:rPr>
                <w:rFonts w:ascii="Arial"/>
                <w:sz w:val="21"/>
              </w:rPr>
            </w:pPr>
          </w:p>
          <w:p w14:paraId="3AD28759">
            <w:pPr>
              <w:spacing w:line="250" w:lineRule="auto"/>
              <w:rPr>
                <w:rFonts w:ascii="Arial"/>
                <w:sz w:val="21"/>
              </w:rPr>
            </w:pPr>
          </w:p>
          <w:p w14:paraId="0354F94D">
            <w:pPr>
              <w:spacing w:line="250" w:lineRule="auto"/>
              <w:rPr>
                <w:rFonts w:ascii="Arial"/>
                <w:sz w:val="21"/>
              </w:rPr>
            </w:pPr>
          </w:p>
          <w:p w14:paraId="6175EE2F">
            <w:pPr>
              <w:spacing w:line="250" w:lineRule="auto"/>
              <w:rPr>
                <w:rFonts w:ascii="Arial"/>
                <w:sz w:val="21"/>
              </w:rPr>
            </w:pPr>
          </w:p>
          <w:p w14:paraId="66DC2E41">
            <w:pPr>
              <w:spacing w:line="250" w:lineRule="auto"/>
              <w:rPr>
                <w:rFonts w:ascii="Arial"/>
                <w:sz w:val="21"/>
              </w:rPr>
            </w:pPr>
          </w:p>
          <w:p w14:paraId="479F89D9">
            <w:pPr>
              <w:spacing w:line="250" w:lineRule="auto"/>
              <w:rPr>
                <w:rFonts w:ascii="Arial"/>
                <w:sz w:val="21"/>
              </w:rPr>
            </w:pPr>
          </w:p>
          <w:p w14:paraId="2EFE8C18">
            <w:pPr>
              <w:spacing w:line="250" w:lineRule="auto"/>
              <w:rPr>
                <w:rFonts w:ascii="Arial"/>
                <w:sz w:val="21"/>
              </w:rPr>
            </w:pPr>
          </w:p>
          <w:p w14:paraId="4E77347C">
            <w:pPr>
              <w:spacing w:line="250" w:lineRule="auto"/>
              <w:rPr>
                <w:rFonts w:ascii="Arial"/>
                <w:sz w:val="21"/>
              </w:rPr>
            </w:pPr>
          </w:p>
          <w:p w14:paraId="0A001EBE">
            <w:pPr>
              <w:pStyle w:val="6"/>
              <w:spacing w:before="52" w:line="216" w:lineRule="auto"/>
              <w:ind w:left="156"/>
            </w:pPr>
            <w:r>
              <w:rPr>
                <w:b/>
                <w:bCs/>
                <w:spacing w:val="-4"/>
              </w:rPr>
              <w:t>魏伟</w:t>
            </w:r>
          </w:p>
        </w:tc>
        <w:tc>
          <w:tcPr>
            <w:tcW w:w="1347" w:type="dxa"/>
            <w:vAlign w:val="top"/>
          </w:tcPr>
          <w:p w14:paraId="27B5C311">
            <w:pPr>
              <w:spacing w:line="251" w:lineRule="auto"/>
              <w:rPr>
                <w:rFonts w:ascii="Arial"/>
                <w:sz w:val="21"/>
              </w:rPr>
            </w:pPr>
          </w:p>
          <w:p w14:paraId="2F28D3A3">
            <w:pPr>
              <w:spacing w:line="251" w:lineRule="auto"/>
              <w:rPr>
                <w:rFonts w:ascii="Arial"/>
                <w:sz w:val="21"/>
              </w:rPr>
            </w:pPr>
          </w:p>
          <w:p w14:paraId="3D49E9C6">
            <w:pPr>
              <w:spacing w:line="251" w:lineRule="auto"/>
              <w:rPr>
                <w:rFonts w:ascii="Arial"/>
                <w:sz w:val="21"/>
              </w:rPr>
            </w:pPr>
          </w:p>
          <w:p w14:paraId="360292A2">
            <w:pPr>
              <w:spacing w:line="251" w:lineRule="auto"/>
              <w:rPr>
                <w:rFonts w:ascii="Arial"/>
                <w:sz w:val="21"/>
              </w:rPr>
            </w:pPr>
          </w:p>
          <w:p w14:paraId="7B3E730B">
            <w:pPr>
              <w:spacing w:line="251" w:lineRule="auto"/>
              <w:rPr>
                <w:rFonts w:ascii="Arial"/>
                <w:sz w:val="21"/>
              </w:rPr>
            </w:pPr>
          </w:p>
          <w:p w14:paraId="6AE20B00">
            <w:pPr>
              <w:spacing w:line="251" w:lineRule="auto"/>
              <w:rPr>
                <w:rFonts w:ascii="Arial"/>
                <w:sz w:val="21"/>
              </w:rPr>
            </w:pPr>
          </w:p>
          <w:p w14:paraId="4C053D12">
            <w:pPr>
              <w:spacing w:line="251" w:lineRule="auto"/>
              <w:rPr>
                <w:rFonts w:ascii="Arial"/>
                <w:sz w:val="21"/>
              </w:rPr>
            </w:pPr>
          </w:p>
          <w:p w14:paraId="3483F258">
            <w:pPr>
              <w:spacing w:line="251" w:lineRule="auto"/>
              <w:rPr>
                <w:rFonts w:ascii="Arial"/>
                <w:sz w:val="21"/>
              </w:rPr>
            </w:pPr>
          </w:p>
          <w:p w14:paraId="468989EB">
            <w:pPr>
              <w:spacing w:line="251" w:lineRule="auto"/>
              <w:rPr>
                <w:rFonts w:ascii="Arial"/>
                <w:sz w:val="21"/>
              </w:rPr>
            </w:pPr>
          </w:p>
          <w:p w14:paraId="7EE53658">
            <w:pPr>
              <w:spacing w:line="251" w:lineRule="auto"/>
              <w:rPr>
                <w:rFonts w:ascii="Arial"/>
                <w:sz w:val="21"/>
              </w:rPr>
            </w:pPr>
          </w:p>
          <w:p w14:paraId="53C1D953">
            <w:pPr>
              <w:spacing w:line="251" w:lineRule="auto"/>
              <w:rPr>
                <w:rFonts w:ascii="Arial"/>
                <w:sz w:val="21"/>
              </w:rPr>
            </w:pPr>
          </w:p>
          <w:p w14:paraId="3C307E7A">
            <w:pPr>
              <w:spacing w:line="252" w:lineRule="auto"/>
              <w:rPr>
                <w:rFonts w:ascii="Arial"/>
                <w:sz w:val="21"/>
              </w:rPr>
            </w:pPr>
          </w:p>
          <w:p w14:paraId="149CBEA9">
            <w:pPr>
              <w:spacing w:line="252" w:lineRule="auto"/>
              <w:rPr>
                <w:rFonts w:ascii="Arial"/>
                <w:sz w:val="21"/>
              </w:rPr>
            </w:pPr>
          </w:p>
          <w:p w14:paraId="0E88C3E3">
            <w:pPr>
              <w:spacing w:line="252" w:lineRule="auto"/>
              <w:rPr>
                <w:rFonts w:ascii="Arial"/>
                <w:sz w:val="21"/>
              </w:rPr>
            </w:pPr>
          </w:p>
          <w:p w14:paraId="4BF7A142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19338599996</w:t>
            </w:r>
          </w:p>
        </w:tc>
        <w:tc>
          <w:tcPr>
            <w:tcW w:w="962" w:type="dxa"/>
            <w:vAlign w:val="top"/>
          </w:tcPr>
          <w:p w14:paraId="66B93089">
            <w:pPr>
              <w:spacing w:line="242" w:lineRule="auto"/>
              <w:rPr>
                <w:rFonts w:ascii="Arial"/>
                <w:sz w:val="21"/>
              </w:rPr>
            </w:pPr>
          </w:p>
          <w:p w14:paraId="3E4059FB">
            <w:pPr>
              <w:spacing w:line="242" w:lineRule="auto"/>
              <w:rPr>
                <w:rFonts w:ascii="Arial"/>
                <w:sz w:val="21"/>
              </w:rPr>
            </w:pPr>
          </w:p>
          <w:p w14:paraId="4E39AC5F">
            <w:pPr>
              <w:spacing w:line="242" w:lineRule="auto"/>
              <w:rPr>
                <w:rFonts w:ascii="Arial"/>
                <w:sz w:val="21"/>
              </w:rPr>
            </w:pPr>
          </w:p>
          <w:p w14:paraId="0D9A38A0">
            <w:pPr>
              <w:spacing w:line="243" w:lineRule="auto"/>
              <w:rPr>
                <w:rFonts w:ascii="Arial"/>
                <w:sz w:val="21"/>
              </w:rPr>
            </w:pPr>
          </w:p>
          <w:p w14:paraId="3A15B11D">
            <w:pPr>
              <w:spacing w:line="243" w:lineRule="auto"/>
              <w:rPr>
                <w:rFonts w:ascii="Arial"/>
                <w:sz w:val="21"/>
              </w:rPr>
            </w:pPr>
          </w:p>
          <w:p w14:paraId="5545F3B7">
            <w:pPr>
              <w:spacing w:line="243" w:lineRule="auto"/>
              <w:rPr>
                <w:rFonts w:ascii="Arial"/>
                <w:sz w:val="21"/>
              </w:rPr>
            </w:pPr>
          </w:p>
          <w:p w14:paraId="4E00655E">
            <w:pPr>
              <w:spacing w:line="243" w:lineRule="auto"/>
              <w:rPr>
                <w:rFonts w:ascii="Arial"/>
                <w:sz w:val="21"/>
              </w:rPr>
            </w:pPr>
          </w:p>
          <w:p w14:paraId="2633A634">
            <w:pPr>
              <w:spacing w:line="243" w:lineRule="auto"/>
              <w:rPr>
                <w:rFonts w:ascii="Arial"/>
                <w:sz w:val="21"/>
              </w:rPr>
            </w:pPr>
          </w:p>
          <w:p w14:paraId="6994464A">
            <w:pPr>
              <w:spacing w:line="243" w:lineRule="auto"/>
              <w:rPr>
                <w:rFonts w:ascii="Arial"/>
                <w:sz w:val="21"/>
              </w:rPr>
            </w:pPr>
          </w:p>
          <w:p w14:paraId="52E823A2">
            <w:pPr>
              <w:spacing w:line="243" w:lineRule="auto"/>
              <w:rPr>
                <w:rFonts w:ascii="Arial"/>
                <w:sz w:val="21"/>
              </w:rPr>
            </w:pPr>
          </w:p>
          <w:p w14:paraId="3832BD78">
            <w:pPr>
              <w:spacing w:line="243" w:lineRule="auto"/>
              <w:rPr>
                <w:rFonts w:ascii="Arial"/>
                <w:sz w:val="21"/>
              </w:rPr>
            </w:pPr>
          </w:p>
          <w:p w14:paraId="0B4A867D">
            <w:pPr>
              <w:spacing w:line="243" w:lineRule="auto"/>
              <w:rPr>
                <w:rFonts w:ascii="Arial"/>
                <w:sz w:val="21"/>
              </w:rPr>
            </w:pPr>
          </w:p>
          <w:p w14:paraId="7B309A33">
            <w:pPr>
              <w:spacing w:line="243" w:lineRule="auto"/>
              <w:rPr>
                <w:rFonts w:ascii="Arial"/>
                <w:sz w:val="21"/>
              </w:rPr>
            </w:pPr>
          </w:p>
          <w:p w14:paraId="0571D4E2">
            <w:pPr>
              <w:spacing w:line="243" w:lineRule="auto"/>
              <w:rPr>
                <w:rFonts w:ascii="Arial"/>
                <w:sz w:val="21"/>
              </w:rPr>
            </w:pPr>
          </w:p>
          <w:p w14:paraId="737D2109">
            <w:pPr>
              <w:pStyle w:val="6"/>
              <w:spacing w:before="52" w:line="233" w:lineRule="auto"/>
              <w:ind w:left="367" w:right="46" w:hanging="296"/>
            </w:pPr>
            <w:r>
              <w:drawing>
                <wp:anchor distT="0" distB="0" distL="0" distR="0" simplePos="0" relativeHeight="25227468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-2174240</wp:posOffset>
                  </wp:positionV>
                  <wp:extent cx="605155" cy="4639310"/>
                  <wp:effectExtent l="0" t="0" r="0" b="0"/>
                  <wp:wrapNone/>
                  <wp:docPr id="1018" name="IM 1018">
                    <a:hlinkClick xmlns:a="http://schemas.openxmlformats.org/drawingml/2006/main" r:id="rId42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" name="IM 1018"/>
                          <pic:cNvPicPr/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4639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gzntjt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</w:tbl>
    <w:p w14:paraId="36A3A092">
      <w:pPr>
        <w:rPr>
          <w:rFonts w:ascii="Arial"/>
          <w:sz w:val="21"/>
        </w:rPr>
      </w:pPr>
    </w:p>
    <w:p w14:paraId="20E36674">
      <w:pPr>
        <w:rPr>
          <w:rFonts w:ascii="Arial" w:hAnsi="Arial" w:eastAsia="Arial" w:cs="Arial"/>
          <w:sz w:val="21"/>
          <w:szCs w:val="21"/>
        </w:rPr>
        <w:sectPr>
          <w:footerReference r:id="rId178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54746BE9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63D555CF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1859A9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39BEF570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2C1B72EC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78105B18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544197D7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6F6A7CBE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367DD6AE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76A5AC10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7FDBDD16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34C07AC3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46936334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0FA112D8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4F1961FF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46B1FF11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158063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8" w:hRule="atLeast"/>
        </w:trPr>
        <w:tc>
          <w:tcPr>
            <w:tcW w:w="669" w:type="dxa"/>
            <w:vAlign w:val="top"/>
          </w:tcPr>
          <w:p w14:paraId="397BA4FC">
            <w:pPr>
              <w:spacing w:line="265" w:lineRule="auto"/>
              <w:rPr>
                <w:rFonts w:ascii="Arial"/>
                <w:sz w:val="21"/>
              </w:rPr>
            </w:pPr>
          </w:p>
          <w:p w14:paraId="3C8D0A55">
            <w:pPr>
              <w:spacing w:line="266" w:lineRule="auto"/>
              <w:rPr>
                <w:rFonts w:ascii="Arial"/>
                <w:sz w:val="21"/>
              </w:rPr>
            </w:pPr>
          </w:p>
          <w:p w14:paraId="05601F1A">
            <w:pPr>
              <w:spacing w:line="266" w:lineRule="auto"/>
              <w:rPr>
                <w:rFonts w:ascii="Arial"/>
                <w:sz w:val="21"/>
              </w:rPr>
            </w:pPr>
          </w:p>
          <w:p w14:paraId="2C8A22AE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909</w:t>
            </w:r>
          </w:p>
        </w:tc>
        <w:tc>
          <w:tcPr>
            <w:tcW w:w="1055" w:type="dxa"/>
            <w:vAlign w:val="top"/>
          </w:tcPr>
          <w:p w14:paraId="197508FB">
            <w:pPr>
              <w:spacing w:line="289" w:lineRule="auto"/>
              <w:rPr>
                <w:rFonts w:ascii="Arial"/>
                <w:sz w:val="21"/>
              </w:rPr>
            </w:pPr>
          </w:p>
          <w:p w14:paraId="168844ED">
            <w:pPr>
              <w:spacing w:line="290" w:lineRule="auto"/>
              <w:rPr>
                <w:rFonts w:ascii="Arial"/>
                <w:sz w:val="21"/>
              </w:rPr>
            </w:pPr>
          </w:p>
          <w:p w14:paraId="31B41B41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贵州能投产业</w:t>
            </w:r>
          </w:p>
          <w:p w14:paraId="19CC7503">
            <w:pPr>
              <w:pStyle w:val="6"/>
              <w:spacing w:before="11" w:line="216" w:lineRule="auto"/>
              <w:ind w:left="367"/>
            </w:pPr>
            <w:r>
              <w:rPr>
                <w:b/>
                <w:bCs/>
                <w:spacing w:val="-4"/>
              </w:rPr>
              <w:t>集团</w:t>
            </w:r>
          </w:p>
          <w:p w14:paraId="107CE23A">
            <w:pPr>
              <w:pStyle w:val="6"/>
              <w:spacing w:before="14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57545870">
            <w:pPr>
              <w:spacing w:line="337" w:lineRule="auto"/>
              <w:rPr>
                <w:rFonts w:ascii="Arial"/>
                <w:sz w:val="21"/>
              </w:rPr>
            </w:pPr>
          </w:p>
          <w:p w14:paraId="72F2BFBF">
            <w:pPr>
              <w:spacing w:line="338" w:lineRule="auto"/>
              <w:rPr>
                <w:rFonts w:ascii="Arial"/>
                <w:sz w:val="21"/>
              </w:rPr>
            </w:pPr>
          </w:p>
          <w:p w14:paraId="1C735873">
            <w:pPr>
              <w:pStyle w:val="6"/>
              <w:spacing w:before="52" w:line="226" w:lineRule="auto"/>
              <w:ind w:left="78" w:right="63" w:firstLine="3"/>
            </w:pPr>
            <w:r>
              <w:rPr>
                <w:b/>
                <w:bCs/>
              </w:rPr>
              <w:t>战略发展部投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资专员管培生</w:t>
            </w:r>
          </w:p>
        </w:tc>
        <w:tc>
          <w:tcPr>
            <w:tcW w:w="3148" w:type="dxa"/>
            <w:vAlign w:val="top"/>
          </w:tcPr>
          <w:p w14:paraId="16769D14">
            <w:pPr>
              <w:pStyle w:val="6"/>
              <w:spacing w:before="29" w:line="216" w:lineRule="auto"/>
              <w:ind w:left="92"/>
            </w:pPr>
            <w:r>
              <w:rPr>
                <w:b/>
                <w:bCs/>
                <w:spacing w:val="2"/>
              </w:rPr>
              <w:t>1.对项目前期市场分析、财务分析、项</w:t>
            </w:r>
            <w:r>
              <w:rPr>
                <w:spacing w:val="-28"/>
              </w:rPr>
              <w:t xml:space="preserve"> </w:t>
            </w:r>
            <w:r>
              <w:rPr>
                <w:b/>
                <w:bCs/>
                <w:spacing w:val="2"/>
              </w:rPr>
              <w:t>目</w:t>
            </w:r>
          </w:p>
          <w:p w14:paraId="4F93A568">
            <w:pPr>
              <w:pStyle w:val="6"/>
              <w:spacing w:before="13" w:line="225" w:lineRule="auto"/>
              <w:ind w:left="1415" w:right="155" w:hanging="1245"/>
            </w:pPr>
            <w:r>
              <w:rPr>
                <w:b/>
                <w:bCs/>
                <w:spacing w:val="3"/>
              </w:rPr>
              <w:t>执行、利润点和运营模式有准确把握能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7"/>
              </w:rPr>
              <w:t>力；</w:t>
            </w:r>
          </w:p>
          <w:p w14:paraId="13AF6FA3">
            <w:pPr>
              <w:pStyle w:val="6"/>
              <w:spacing w:before="13" w:line="217" w:lineRule="auto"/>
              <w:ind w:left="89"/>
            </w:pPr>
            <w:r>
              <w:rPr>
                <w:b/>
                <w:bCs/>
                <w:spacing w:val="3"/>
              </w:rPr>
              <w:t>2.对项目投资数额、生产成本、经营利润</w:t>
            </w:r>
          </w:p>
          <w:p w14:paraId="2C42AD33">
            <w:pPr>
              <w:pStyle w:val="6"/>
              <w:spacing w:before="11" w:line="224" w:lineRule="auto"/>
              <w:ind w:left="666" w:right="73" w:hanging="571"/>
            </w:pPr>
            <w:r>
              <w:rPr>
                <w:b/>
                <w:bCs/>
                <w:spacing w:val="2"/>
              </w:rPr>
              <w:t>、投资收益率以及回收期进行测算，做好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2"/>
              </w:rPr>
              <w:t>项目经济效益的总评价；</w:t>
            </w:r>
          </w:p>
          <w:p w14:paraId="12F3B015">
            <w:pPr>
              <w:pStyle w:val="6"/>
              <w:spacing w:before="14" w:line="215" w:lineRule="auto"/>
              <w:ind w:left="95"/>
            </w:pPr>
            <w:r>
              <w:rPr>
                <w:b/>
                <w:bCs/>
                <w:spacing w:val="2"/>
              </w:rPr>
              <w:t>3.对拟投资项目进行相关资料收集、项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2"/>
              </w:rPr>
              <w:t>目</w:t>
            </w:r>
          </w:p>
          <w:p w14:paraId="5D13BED3">
            <w:pPr>
              <w:pStyle w:val="6"/>
              <w:spacing w:before="15" w:line="208" w:lineRule="auto"/>
              <w:ind w:left="502" w:right="202" w:hanging="336"/>
            </w:pPr>
            <w:r>
              <w:rPr>
                <w:b/>
                <w:bCs/>
              </w:rPr>
              <w:t>进行尽职调查等工作撰写投资建议书；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2"/>
              </w:rPr>
              <w:t>4.完成交办的其他工作任务。</w:t>
            </w:r>
          </w:p>
        </w:tc>
        <w:tc>
          <w:tcPr>
            <w:tcW w:w="520" w:type="dxa"/>
            <w:vAlign w:val="top"/>
          </w:tcPr>
          <w:p w14:paraId="6AB322A2">
            <w:pPr>
              <w:spacing w:line="265" w:lineRule="auto"/>
              <w:rPr>
                <w:rFonts w:ascii="Arial"/>
                <w:sz w:val="21"/>
              </w:rPr>
            </w:pPr>
          </w:p>
          <w:p w14:paraId="5E752588">
            <w:pPr>
              <w:spacing w:line="265" w:lineRule="auto"/>
              <w:rPr>
                <w:rFonts w:ascii="Arial"/>
                <w:sz w:val="21"/>
              </w:rPr>
            </w:pPr>
          </w:p>
          <w:p w14:paraId="74E166F8">
            <w:pPr>
              <w:spacing w:line="266" w:lineRule="auto"/>
              <w:rPr>
                <w:rFonts w:ascii="Arial"/>
                <w:sz w:val="21"/>
              </w:rPr>
            </w:pPr>
          </w:p>
          <w:p w14:paraId="1AF9CA85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B6DFF2D">
            <w:pPr>
              <w:spacing w:line="478" w:lineRule="auto"/>
              <w:rPr>
                <w:rFonts w:ascii="Arial"/>
                <w:sz w:val="21"/>
              </w:rPr>
            </w:pPr>
          </w:p>
          <w:p w14:paraId="2918233C">
            <w:pPr>
              <w:pStyle w:val="6"/>
              <w:spacing w:before="52" w:line="218" w:lineRule="auto"/>
              <w:ind w:left="92"/>
            </w:pPr>
            <w:r>
              <w:rPr>
                <w:b/>
                <w:bCs/>
                <w:spacing w:val="3"/>
              </w:rPr>
              <w:t>地质工程、矿业工</w:t>
            </w:r>
          </w:p>
          <w:p w14:paraId="503E5BD3">
            <w:pPr>
              <w:pStyle w:val="6"/>
              <w:spacing w:before="10" w:line="217" w:lineRule="auto"/>
              <w:ind w:left="95"/>
            </w:pPr>
            <w:r>
              <w:rPr>
                <w:b/>
                <w:bCs/>
                <w:spacing w:val="2"/>
              </w:rPr>
              <w:t>程、地质学，有数</w:t>
            </w:r>
          </w:p>
          <w:p w14:paraId="16EBDBCA">
            <w:pPr>
              <w:pStyle w:val="6"/>
              <w:spacing w:before="14" w:line="216" w:lineRule="auto"/>
              <w:ind w:left="103"/>
            </w:pPr>
            <w:r>
              <w:rPr>
                <w:b/>
                <w:bCs/>
                <w:spacing w:val="1"/>
              </w:rPr>
              <w:t>学、计算机、统计</w:t>
            </w:r>
          </w:p>
          <w:p w14:paraId="5AD11625">
            <w:pPr>
              <w:pStyle w:val="6"/>
              <w:spacing w:before="13" w:line="218" w:lineRule="auto"/>
              <w:ind w:left="518"/>
            </w:pPr>
            <w:r>
              <w:rPr>
                <w:b/>
                <w:bCs/>
                <w:spacing w:val="-3"/>
              </w:rPr>
              <w:t>学专业</w:t>
            </w:r>
          </w:p>
        </w:tc>
        <w:tc>
          <w:tcPr>
            <w:tcW w:w="769" w:type="dxa"/>
            <w:vAlign w:val="top"/>
          </w:tcPr>
          <w:p w14:paraId="4071D165">
            <w:pPr>
              <w:spacing w:line="337" w:lineRule="auto"/>
              <w:rPr>
                <w:rFonts w:ascii="Arial"/>
                <w:sz w:val="21"/>
              </w:rPr>
            </w:pPr>
          </w:p>
          <w:p w14:paraId="276B0B92">
            <w:pPr>
              <w:spacing w:line="338" w:lineRule="auto"/>
              <w:rPr>
                <w:rFonts w:ascii="Arial"/>
                <w:sz w:val="21"/>
              </w:rPr>
            </w:pPr>
          </w:p>
          <w:p w14:paraId="0453D1FD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67AD5DA">
            <w:pPr>
              <w:spacing w:line="258" w:lineRule="auto"/>
              <w:rPr>
                <w:rFonts w:ascii="Arial"/>
                <w:sz w:val="21"/>
              </w:rPr>
            </w:pPr>
          </w:p>
          <w:p w14:paraId="516844D3">
            <w:pPr>
              <w:spacing w:line="259" w:lineRule="auto"/>
              <w:rPr>
                <w:rFonts w:ascii="Arial"/>
                <w:sz w:val="21"/>
              </w:rPr>
            </w:pPr>
          </w:p>
          <w:p w14:paraId="789BCD45">
            <w:pPr>
              <w:spacing w:line="259" w:lineRule="auto"/>
              <w:rPr>
                <w:rFonts w:ascii="Arial"/>
                <w:sz w:val="21"/>
              </w:rPr>
            </w:pPr>
          </w:p>
          <w:p w14:paraId="0BA6469F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47193AD8">
            <w:pPr>
              <w:pStyle w:val="6"/>
              <w:spacing w:before="230" w:line="216" w:lineRule="auto"/>
              <w:ind w:left="109"/>
            </w:pPr>
            <w:r>
              <w:rPr>
                <w:b/>
                <w:bCs/>
                <w:spacing w:val="2"/>
              </w:rPr>
              <w:t>1、按照国家规定购买社会保</w:t>
            </w:r>
          </w:p>
          <w:p w14:paraId="11109945">
            <w:pPr>
              <w:pStyle w:val="6"/>
              <w:spacing w:before="13" w:line="219" w:lineRule="auto"/>
              <w:ind w:left="983"/>
            </w:pPr>
            <w:r>
              <w:rPr>
                <w:b/>
                <w:bCs/>
                <w:spacing w:val="-12"/>
              </w:rPr>
              <w:t>险。</w:t>
            </w:r>
          </w:p>
          <w:p w14:paraId="5C7859D9">
            <w:pPr>
              <w:pStyle w:val="6"/>
              <w:spacing w:before="12" w:line="217" w:lineRule="auto"/>
              <w:ind w:left="106"/>
            </w:pPr>
            <w:r>
              <w:rPr>
                <w:b/>
                <w:bCs/>
                <w:spacing w:val="2"/>
              </w:rPr>
              <w:t>2、提供工会福利、年度免费</w:t>
            </w:r>
          </w:p>
          <w:p w14:paraId="7CB07F98">
            <w:pPr>
              <w:pStyle w:val="6"/>
              <w:spacing w:before="11" w:line="215" w:lineRule="auto"/>
              <w:ind w:left="470"/>
            </w:pPr>
            <w:r>
              <w:rPr>
                <w:b/>
                <w:bCs/>
                <w:spacing w:val="2"/>
              </w:rPr>
              <w:t>体检、企业年金。</w:t>
            </w:r>
          </w:p>
          <w:p w14:paraId="0AFE272E">
            <w:pPr>
              <w:pStyle w:val="6"/>
              <w:spacing w:before="16" w:line="223" w:lineRule="auto"/>
              <w:ind w:left="55" w:right="34" w:firstLine="50"/>
            </w:pPr>
            <w:r>
              <w:rPr>
                <w:b/>
                <w:bCs/>
                <w:spacing w:val="2"/>
              </w:rPr>
              <w:t>4、除国家规定的所有法定节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3"/>
              </w:rPr>
              <w:t>假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3"/>
              </w:rPr>
              <w:t>日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3"/>
              </w:rPr>
              <w:t>以外，根据服务年限，可</w:t>
            </w:r>
          </w:p>
          <w:p w14:paraId="0BD163BD">
            <w:pPr>
              <w:pStyle w:val="6"/>
              <w:spacing w:before="16" w:line="214" w:lineRule="auto"/>
              <w:ind w:left="562"/>
            </w:pPr>
            <w:r>
              <w:rPr>
                <w:b/>
                <w:bCs/>
              </w:rPr>
              <w:t>享受带薪年假。</w:t>
            </w:r>
          </w:p>
        </w:tc>
        <w:tc>
          <w:tcPr>
            <w:tcW w:w="753" w:type="dxa"/>
            <w:vAlign w:val="top"/>
          </w:tcPr>
          <w:p w14:paraId="6DE4BCF6">
            <w:pPr>
              <w:spacing w:line="258" w:lineRule="auto"/>
              <w:rPr>
                <w:rFonts w:ascii="Arial"/>
                <w:sz w:val="21"/>
              </w:rPr>
            </w:pPr>
          </w:p>
          <w:p w14:paraId="75F87CB4">
            <w:pPr>
              <w:spacing w:line="259" w:lineRule="auto"/>
              <w:rPr>
                <w:rFonts w:ascii="Arial"/>
                <w:sz w:val="21"/>
              </w:rPr>
            </w:pPr>
          </w:p>
          <w:p w14:paraId="37259942">
            <w:pPr>
              <w:spacing w:line="259" w:lineRule="auto"/>
              <w:rPr>
                <w:rFonts w:ascii="Arial"/>
                <w:sz w:val="21"/>
              </w:rPr>
            </w:pPr>
          </w:p>
          <w:p w14:paraId="2CD51428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01878ACE">
            <w:pPr>
              <w:spacing w:line="258" w:lineRule="auto"/>
              <w:rPr>
                <w:rFonts w:ascii="Arial"/>
                <w:sz w:val="21"/>
              </w:rPr>
            </w:pPr>
          </w:p>
          <w:p w14:paraId="7D4FFA0F">
            <w:pPr>
              <w:spacing w:line="259" w:lineRule="auto"/>
              <w:rPr>
                <w:rFonts w:ascii="Arial"/>
                <w:sz w:val="21"/>
              </w:rPr>
            </w:pPr>
          </w:p>
          <w:p w14:paraId="731F441A">
            <w:pPr>
              <w:spacing w:line="259" w:lineRule="auto"/>
              <w:rPr>
                <w:rFonts w:ascii="Arial"/>
                <w:sz w:val="21"/>
              </w:rPr>
            </w:pPr>
          </w:p>
          <w:p w14:paraId="49403857">
            <w:pPr>
              <w:pStyle w:val="6"/>
              <w:spacing w:before="52" w:line="216" w:lineRule="auto"/>
              <w:ind w:left="156"/>
            </w:pPr>
            <w:r>
              <w:rPr>
                <w:b/>
                <w:bCs/>
                <w:spacing w:val="-4"/>
              </w:rPr>
              <w:t>魏伟</w:t>
            </w:r>
          </w:p>
        </w:tc>
        <w:tc>
          <w:tcPr>
            <w:tcW w:w="1347" w:type="dxa"/>
            <w:vAlign w:val="top"/>
          </w:tcPr>
          <w:p w14:paraId="6BEAADFC">
            <w:pPr>
              <w:spacing w:line="265" w:lineRule="auto"/>
              <w:rPr>
                <w:rFonts w:ascii="Arial"/>
                <w:sz w:val="21"/>
              </w:rPr>
            </w:pPr>
          </w:p>
          <w:p w14:paraId="160B0A15">
            <w:pPr>
              <w:spacing w:line="266" w:lineRule="auto"/>
              <w:rPr>
                <w:rFonts w:ascii="Arial"/>
                <w:sz w:val="21"/>
              </w:rPr>
            </w:pPr>
          </w:p>
          <w:p w14:paraId="6F65F373">
            <w:pPr>
              <w:spacing w:line="266" w:lineRule="auto"/>
              <w:rPr>
                <w:rFonts w:ascii="Arial"/>
                <w:sz w:val="21"/>
              </w:rPr>
            </w:pPr>
          </w:p>
          <w:p w14:paraId="7B50BFC6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19338599996</w:t>
            </w:r>
          </w:p>
        </w:tc>
        <w:tc>
          <w:tcPr>
            <w:tcW w:w="962" w:type="dxa"/>
            <w:vAlign w:val="top"/>
          </w:tcPr>
          <w:p w14:paraId="33BF3271">
            <w:pPr>
              <w:spacing w:line="338" w:lineRule="auto"/>
              <w:rPr>
                <w:rFonts w:ascii="Arial"/>
                <w:sz w:val="21"/>
              </w:rPr>
            </w:pPr>
          </w:p>
          <w:p w14:paraId="4C07A78F">
            <w:pPr>
              <w:spacing w:line="338" w:lineRule="auto"/>
              <w:rPr>
                <w:rFonts w:ascii="Arial"/>
                <w:sz w:val="21"/>
              </w:rPr>
            </w:pPr>
          </w:p>
          <w:p w14:paraId="5A272285">
            <w:pPr>
              <w:pStyle w:val="6"/>
              <w:spacing w:before="52" w:line="235" w:lineRule="auto"/>
              <w:ind w:left="367" w:right="46" w:hanging="296"/>
            </w:pPr>
            <w:r>
              <w:drawing>
                <wp:anchor distT="0" distB="0" distL="0" distR="0" simplePos="0" relativeHeight="25227673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-433070</wp:posOffset>
                  </wp:positionV>
                  <wp:extent cx="605155" cy="1161415"/>
                  <wp:effectExtent l="0" t="0" r="0" b="0"/>
                  <wp:wrapNone/>
                  <wp:docPr id="1020" name="IM 1020">
                    <a:hlinkClick xmlns:a="http://schemas.openxmlformats.org/drawingml/2006/main" r:id="rId42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" name="IM 1020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161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gzntjt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07F8A5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7" w:hRule="atLeast"/>
        </w:trPr>
        <w:tc>
          <w:tcPr>
            <w:tcW w:w="669" w:type="dxa"/>
            <w:vAlign w:val="top"/>
          </w:tcPr>
          <w:p w14:paraId="5A03632D">
            <w:pPr>
              <w:spacing w:line="267" w:lineRule="auto"/>
              <w:rPr>
                <w:rFonts w:ascii="Arial"/>
                <w:sz w:val="21"/>
              </w:rPr>
            </w:pPr>
          </w:p>
          <w:p w14:paraId="3DA52BB7">
            <w:pPr>
              <w:spacing w:line="268" w:lineRule="auto"/>
              <w:rPr>
                <w:rFonts w:ascii="Arial"/>
                <w:sz w:val="21"/>
              </w:rPr>
            </w:pPr>
          </w:p>
          <w:p w14:paraId="6EB4B6B6">
            <w:pPr>
              <w:spacing w:line="268" w:lineRule="auto"/>
              <w:rPr>
                <w:rFonts w:ascii="Arial"/>
                <w:sz w:val="21"/>
              </w:rPr>
            </w:pPr>
          </w:p>
          <w:p w14:paraId="5923E30E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910</w:t>
            </w:r>
          </w:p>
        </w:tc>
        <w:tc>
          <w:tcPr>
            <w:tcW w:w="1055" w:type="dxa"/>
            <w:vAlign w:val="top"/>
          </w:tcPr>
          <w:p w14:paraId="020F0844">
            <w:pPr>
              <w:spacing w:line="290" w:lineRule="auto"/>
              <w:rPr>
                <w:rFonts w:ascii="Arial"/>
                <w:sz w:val="21"/>
              </w:rPr>
            </w:pPr>
          </w:p>
          <w:p w14:paraId="30419D27">
            <w:pPr>
              <w:spacing w:line="291" w:lineRule="auto"/>
              <w:rPr>
                <w:rFonts w:ascii="Arial"/>
                <w:sz w:val="21"/>
              </w:rPr>
            </w:pPr>
          </w:p>
          <w:p w14:paraId="00A9B223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贵州能投产业</w:t>
            </w:r>
          </w:p>
          <w:p w14:paraId="28445827">
            <w:pPr>
              <w:pStyle w:val="6"/>
              <w:spacing w:before="14" w:line="216" w:lineRule="auto"/>
              <w:ind w:left="367"/>
            </w:pPr>
            <w:r>
              <w:rPr>
                <w:b/>
                <w:bCs/>
                <w:spacing w:val="-4"/>
              </w:rPr>
              <w:t>集团</w:t>
            </w:r>
          </w:p>
          <w:p w14:paraId="2A41D788">
            <w:pPr>
              <w:pStyle w:val="6"/>
              <w:spacing w:before="13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7FDB1570">
            <w:pPr>
              <w:spacing w:line="340" w:lineRule="auto"/>
              <w:rPr>
                <w:rFonts w:ascii="Arial"/>
                <w:sz w:val="21"/>
              </w:rPr>
            </w:pPr>
          </w:p>
          <w:p w14:paraId="5502EF30">
            <w:pPr>
              <w:spacing w:line="341" w:lineRule="auto"/>
              <w:rPr>
                <w:rFonts w:ascii="Arial"/>
                <w:sz w:val="21"/>
              </w:rPr>
            </w:pPr>
          </w:p>
          <w:p w14:paraId="3DDA4533">
            <w:pPr>
              <w:pStyle w:val="6"/>
              <w:spacing w:before="52" w:line="226" w:lineRule="auto"/>
              <w:ind w:left="76" w:right="63" w:firstLine="5"/>
            </w:pPr>
            <w:r>
              <w:rPr>
                <w:b/>
                <w:bCs/>
              </w:rPr>
              <w:t>战略发展部规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划专员管培生</w:t>
            </w:r>
          </w:p>
        </w:tc>
        <w:tc>
          <w:tcPr>
            <w:tcW w:w="3148" w:type="dxa"/>
            <w:vAlign w:val="top"/>
          </w:tcPr>
          <w:p w14:paraId="0E1AE7C0">
            <w:pPr>
              <w:pStyle w:val="6"/>
              <w:spacing w:before="33" w:line="229" w:lineRule="auto"/>
              <w:ind w:left="77" w:right="72" w:firstLine="15"/>
            </w:pPr>
            <w:r>
              <w:rPr>
                <w:b/>
                <w:bCs/>
                <w:spacing w:val="2"/>
              </w:rPr>
              <w:t>1.协助开展与公司战略研究制定及实施推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4"/>
              </w:rPr>
              <w:t>动相关的基础研究与分析等支持性工作，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包括但不限于宏观经济、行业与竞手等领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4"/>
              </w:rPr>
              <w:t>域；主要工作包括资料搜集和数据整理、</w:t>
            </w:r>
            <w:r>
              <w:t xml:space="preserve"> </w:t>
            </w:r>
            <w:r>
              <w:rPr>
                <w:b/>
                <w:bCs/>
                <w:spacing w:val="4"/>
              </w:rPr>
              <w:t>基础研究与分析、材料撰写、参与专题讨</w:t>
            </w:r>
          </w:p>
          <w:p w14:paraId="1FA85B28">
            <w:pPr>
              <w:pStyle w:val="6"/>
              <w:spacing w:before="14" w:line="217" w:lineRule="auto"/>
              <w:ind w:left="1327"/>
            </w:pPr>
            <w:r>
              <w:rPr>
                <w:b/>
                <w:bCs/>
                <w:spacing w:val="-2"/>
              </w:rPr>
              <w:t>论等；</w:t>
            </w:r>
          </w:p>
          <w:p w14:paraId="1F72B97D">
            <w:pPr>
              <w:pStyle w:val="6"/>
              <w:spacing w:before="13" w:line="216" w:lineRule="auto"/>
              <w:ind w:left="89"/>
            </w:pPr>
            <w:r>
              <w:rPr>
                <w:b/>
                <w:bCs/>
                <w:spacing w:val="3"/>
              </w:rPr>
              <w:t>2.落实上级单位相关政策，研究制订公司</w:t>
            </w:r>
          </w:p>
          <w:p w14:paraId="01230C47">
            <w:pPr>
              <w:pStyle w:val="6"/>
              <w:spacing w:before="12" w:line="216" w:lineRule="auto"/>
              <w:ind w:left="747"/>
            </w:pPr>
            <w:r>
              <w:rPr>
                <w:b/>
                <w:bCs/>
                <w:spacing w:val="2"/>
              </w:rPr>
              <w:t>各类管理制度和规定；</w:t>
            </w:r>
          </w:p>
          <w:p w14:paraId="1E12788E">
            <w:pPr>
              <w:pStyle w:val="6"/>
              <w:spacing w:before="14" w:line="189" w:lineRule="auto"/>
              <w:ind w:left="510"/>
            </w:pPr>
            <w:r>
              <w:rPr>
                <w:b/>
                <w:bCs/>
                <w:spacing w:val="1"/>
              </w:rPr>
              <w:t>3.完成交办的其他工作任务。</w:t>
            </w:r>
          </w:p>
        </w:tc>
        <w:tc>
          <w:tcPr>
            <w:tcW w:w="520" w:type="dxa"/>
            <w:vAlign w:val="top"/>
          </w:tcPr>
          <w:p w14:paraId="594A8325">
            <w:pPr>
              <w:spacing w:line="267" w:lineRule="auto"/>
              <w:rPr>
                <w:rFonts w:ascii="Arial"/>
                <w:sz w:val="21"/>
              </w:rPr>
            </w:pPr>
          </w:p>
          <w:p w14:paraId="7B4942C3">
            <w:pPr>
              <w:spacing w:line="267" w:lineRule="auto"/>
              <w:rPr>
                <w:rFonts w:ascii="Arial"/>
                <w:sz w:val="21"/>
              </w:rPr>
            </w:pPr>
          </w:p>
          <w:p w14:paraId="2475B9D4">
            <w:pPr>
              <w:spacing w:line="268" w:lineRule="auto"/>
              <w:rPr>
                <w:rFonts w:ascii="Arial"/>
                <w:sz w:val="21"/>
              </w:rPr>
            </w:pPr>
          </w:p>
          <w:p w14:paraId="6BF8FC75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8F0E44E">
            <w:pPr>
              <w:rPr>
                <w:rFonts w:ascii="Arial"/>
                <w:sz w:val="21"/>
              </w:rPr>
            </w:pPr>
          </w:p>
          <w:p w14:paraId="3668F959">
            <w:pPr>
              <w:rPr>
                <w:rFonts w:ascii="Arial"/>
                <w:sz w:val="21"/>
              </w:rPr>
            </w:pPr>
          </w:p>
          <w:p w14:paraId="7EC8DE06">
            <w:pPr>
              <w:pStyle w:val="6"/>
              <w:spacing w:before="52" w:line="216" w:lineRule="auto"/>
              <w:ind w:left="95"/>
            </w:pPr>
            <w:r>
              <w:rPr>
                <w:b/>
                <w:bCs/>
                <w:spacing w:val="3"/>
              </w:rPr>
              <w:t>金融、经济学、会</w:t>
            </w:r>
          </w:p>
          <w:p w14:paraId="24C504EE">
            <w:pPr>
              <w:pStyle w:val="6"/>
              <w:spacing w:before="15" w:line="216" w:lineRule="auto"/>
              <w:ind w:left="97"/>
            </w:pPr>
            <w:r>
              <w:rPr>
                <w:b/>
                <w:bCs/>
                <w:spacing w:val="2"/>
              </w:rPr>
              <w:t>计相关专业；数学</w:t>
            </w:r>
          </w:p>
          <w:p w14:paraId="532B25C6">
            <w:pPr>
              <w:pStyle w:val="6"/>
              <w:spacing w:before="14" w:line="216" w:lineRule="auto"/>
              <w:ind w:left="106"/>
            </w:pPr>
            <w:r>
              <w:rPr>
                <w:b/>
                <w:bCs/>
                <w:spacing w:val="1"/>
              </w:rPr>
              <w:t>、计算机、统计学</w:t>
            </w:r>
          </w:p>
          <w:p w14:paraId="7D87545F">
            <w:pPr>
              <w:pStyle w:val="6"/>
              <w:spacing w:before="13" w:line="219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69" w:type="dxa"/>
            <w:vAlign w:val="top"/>
          </w:tcPr>
          <w:p w14:paraId="07527B82">
            <w:pPr>
              <w:spacing w:line="340" w:lineRule="auto"/>
              <w:rPr>
                <w:rFonts w:ascii="Arial"/>
                <w:sz w:val="21"/>
              </w:rPr>
            </w:pPr>
          </w:p>
          <w:p w14:paraId="0721BFC3">
            <w:pPr>
              <w:spacing w:line="341" w:lineRule="auto"/>
              <w:rPr>
                <w:rFonts w:ascii="Arial"/>
                <w:sz w:val="21"/>
              </w:rPr>
            </w:pPr>
          </w:p>
          <w:p w14:paraId="2DFAB426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B1F17F3">
            <w:pPr>
              <w:spacing w:line="260" w:lineRule="auto"/>
              <w:rPr>
                <w:rFonts w:ascii="Arial"/>
                <w:sz w:val="21"/>
              </w:rPr>
            </w:pPr>
          </w:p>
          <w:p w14:paraId="3C275BD7">
            <w:pPr>
              <w:spacing w:line="261" w:lineRule="auto"/>
              <w:rPr>
                <w:rFonts w:ascii="Arial"/>
                <w:sz w:val="21"/>
              </w:rPr>
            </w:pPr>
          </w:p>
          <w:p w14:paraId="682EA055">
            <w:pPr>
              <w:spacing w:line="261" w:lineRule="auto"/>
              <w:rPr>
                <w:rFonts w:ascii="Arial"/>
                <w:sz w:val="21"/>
              </w:rPr>
            </w:pPr>
          </w:p>
          <w:p w14:paraId="042A840B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0AEA5477">
            <w:pPr>
              <w:pStyle w:val="6"/>
              <w:spacing w:before="235" w:line="216" w:lineRule="auto"/>
              <w:ind w:left="109"/>
            </w:pPr>
            <w:r>
              <w:rPr>
                <w:b/>
                <w:bCs/>
                <w:spacing w:val="2"/>
              </w:rPr>
              <w:t>1、按照国家规定购买社会保</w:t>
            </w:r>
          </w:p>
          <w:p w14:paraId="128A9CB6">
            <w:pPr>
              <w:pStyle w:val="6"/>
              <w:spacing w:before="14" w:line="219" w:lineRule="auto"/>
              <w:ind w:left="983"/>
            </w:pPr>
            <w:r>
              <w:rPr>
                <w:b/>
                <w:bCs/>
                <w:spacing w:val="-12"/>
              </w:rPr>
              <w:t>险。</w:t>
            </w:r>
          </w:p>
          <w:p w14:paraId="34D74FC1">
            <w:pPr>
              <w:pStyle w:val="6"/>
              <w:spacing w:before="9" w:line="217" w:lineRule="auto"/>
              <w:ind w:left="106"/>
            </w:pPr>
            <w:r>
              <w:rPr>
                <w:b/>
                <w:bCs/>
                <w:spacing w:val="2"/>
              </w:rPr>
              <w:t>2、提供工会福利、年度免费</w:t>
            </w:r>
          </w:p>
          <w:p w14:paraId="547ACB40">
            <w:pPr>
              <w:pStyle w:val="6"/>
              <w:spacing w:before="14" w:line="215" w:lineRule="auto"/>
              <w:ind w:left="470"/>
            </w:pPr>
            <w:r>
              <w:rPr>
                <w:b/>
                <w:bCs/>
                <w:spacing w:val="2"/>
              </w:rPr>
              <w:t>体检、企业年金。</w:t>
            </w:r>
          </w:p>
          <w:p w14:paraId="43A7FE71">
            <w:pPr>
              <w:pStyle w:val="6"/>
              <w:spacing w:before="14" w:line="224" w:lineRule="auto"/>
              <w:ind w:left="55" w:right="34" w:firstLine="52"/>
            </w:pPr>
            <w:r>
              <w:rPr>
                <w:b/>
                <w:bCs/>
                <w:spacing w:val="2"/>
              </w:rPr>
              <w:t>5、除国家规定的所有法定节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3"/>
              </w:rPr>
              <w:t>假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3"/>
              </w:rPr>
              <w:t>日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3"/>
              </w:rPr>
              <w:t>以外，根据服务年限，可</w:t>
            </w:r>
          </w:p>
          <w:p w14:paraId="388BC5B8">
            <w:pPr>
              <w:pStyle w:val="6"/>
              <w:spacing w:before="13" w:line="214" w:lineRule="auto"/>
              <w:ind w:left="562"/>
            </w:pPr>
            <w:r>
              <w:rPr>
                <w:b/>
                <w:bCs/>
              </w:rPr>
              <w:t>享受带薪年假。</w:t>
            </w:r>
          </w:p>
        </w:tc>
        <w:tc>
          <w:tcPr>
            <w:tcW w:w="753" w:type="dxa"/>
            <w:vAlign w:val="top"/>
          </w:tcPr>
          <w:p w14:paraId="1F734A40">
            <w:pPr>
              <w:spacing w:line="260" w:lineRule="auto"/>
              <w:rPr>
                <w:rFonts w:ascii="Arial"/>
                <w:sz w:val="21"/>
              </w:rPr>
            </w:pPr>
          </w:p>
          <w:p w14:paraId="15283107">
            <w:pPr>
              <w:spacing w:line="261" w:lineRule="auto"/>
              <w:rPr>
                <w:rFonts w:ascii="Arial"/>
                <w:sz w:val="21"/>
              </w:rPr>
            </w:pPr>
          </w:p>
          <w:p w14:paraId="482539F8">
            <w:pPr>
              <w:spacing w:line="261" w:lineRule="auto"/>
              <w:rPr>
                <w:rFonts w:ascii="Arial"/>
                <w:sz w:val="21"/>
              </w:rPr>
            </w:pPr>
          </w:p>
          <w:p w14:paraId="651AF1FA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0CF5EE41">
            <w:pPr>
              <w:spacing w:line="260" w:lineRule="auto"/>
              <w:rPr>
                <w:rFonts w:ascii="Arial"/>
                <w:sz w:val="21"/>
              </w:rPr>
            </w:pPr>
          </w:p>
          <w:p w14:paraId="591E9E67">
            <w:pPr>
              <w:spacing w:line="261" w:lineRule="auto"/>
              <w:rPr>
                <w:rFonts w:ascii="Arial"/>
                <w:sz w:val="21"/>
              </w:rPr>
            </w:pPr>
          </w:p>
          <w:p w14:paraId="5FF021AC">
            <w:pPr>
              <w:spacing w:line="261" w:lineRule="auto"/>
              <w:rPr>
                <w:rFonts w:ascii="Arial"/>
                <w:sz w:val="21"/>
              </w:rPr>
            </w:pPr>
          </w:p>
          <w:p w14:paraId="178E7C0F">
            <w:pPr>
              <w:pStyle w:val="6"/>
              <w:spacing w:before="52" w:line="216" w:lineRule="auto"/>
              <w:ind w:left="156"/>
            </w:pPr>
            <w:r>
              <w:rPr>
                <w:b/>
                <w:bCs/>
                <w:spacing w:val="-4"/>
              </w:rPr>
              <w:t>魏伟</w:t>
            </w:r>
          </w:p>
        </w:tc>
        <w:tc>
          <w:tcPr>
            <w:tcW w:w="1347" w:type="dxa"/>
            <w:vAlign w:val="top"/>
          </w:tcPr>
          <w:p w14:paraId="38064818">
            <w:pPr>
              <w:spacing w:line="267" w:lineRule="auto"/>
              <w:rPr>
                <w:rFonts w:ascii="Arial"/>
                <w:sz w:val="21"/>
              </w:rPr>
            </w:pPr>
          </w:p>
          <w:p w14:paraId="5636C7AF">
            <w:pPr>
              <w:spacing w:line="268" w:lineRule="auto"/>
              <w:rPr>
                <w:rFonts w:ascii="Arial"/>
                <w:sz w:val="21"/>
              </w:rPr>
            </w:pPr>
          </w:p>
          <w:p w14:paraId="0B803423">
            <w:pPr>
              <w:spacing w:line="268" w:lineRule="auto"/>
              <w:rPr>
                <w:rFonts w:ascii="Arial"/>
                <w:sz w:val="21"/>
              </w:rPr>
            </w:pPr>
          </w:p>
          <w:p w14:paraId="58716458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19338599996</w:t>
            </w:r>
          </w:p>
        </w:tc>
        <w:tc>
          <w:tcPr>
            <w:tcW w:w="962" w:type="dxa"/>
            <w:vAlign w:val="top"/>
          </w:tcPr>
          <w:p w14:paraId="3BCF17AD">
            <w:pPr>
              <w:spacing w:line="341" w:lineRule="auto"/>
              <w:rPr>
                <w:rFonts w:ascii="Arial"/>
                <w:sz w:val="21"/>
              </w:rPr>
            </w:pPr>
          </w:p>
          <w:p w14:paraId="7E056280">
            <w:pPr>
              <w:spacing w:line="341" w:lineRule="auto"/>
              <w:rPr>
                <w:rFonts w:ascii="Arial"/>
                <w:sz w:val="21"/>
              </w:rPr>
            </w:pPr>
          </w:p>
          <w:p w14:paraId="3C74A339">
            <w:pPr>
              <w:pStyle w:val="6"/>
              <w:spacing w:before="52" w:line="235" w:lineRule="auto"/>
              <w:ind w:left="367" w:right="46" w:hanging="296"/>
            </w:pPr>
            <w:r>
              <w:drawing>
                <wp:anchor distT="0" distB="0" distL="0" distR="0" simplePos="0" relativeHeight="25227571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-433070</wp:posOffset>
                  </wp:positionV>
                  <wp:extent cx="605155" cy="1161415"/>
                  <wp:effectExtent l="0" t="0" r="0" b="0"/>
                  <wp:wrapNone/>
                  <wp:docPr id="1022" name="IM 1022">
                    <a:hlinkClick xmlns:a="http://schemas.openxmlformats.org/drawingml/2006/main" r:id="rId42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" name="IM 1022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gzntjt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</w:tbl>
    <w:p w14:paraId="38A5ECA3">
      <w:pPr>
        <w:rPr>
          <w:rFonts w:ascii="Arial"/>
          <w:sz w:val="21"/>
        </w:rPr>
      </w:pPr>
    </w:p>
    <w:p w14:paraId="096CC9C5">
      <w:pPr>
        <w:rPr>
          <w:rFonts w:ascii="Arial" w:hAnsi="Arial" w:eastAsia="Arial" w:cs="Arial"/>
          <w:sz w:val="21"/>
          <w:szCs w:val="21"/>
        </w:rPr>
        <w:sectPr>
          <w:footerReference r:id="rId179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4EDCCD99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20764225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142D8D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223C7FB0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E1BCBE9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5C30AC2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69A04358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5882F69E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135D24C1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087FDB96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13E43F24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3290B861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F0731A8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1D9E6EF3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054D87B9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7D84FDEB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1A97BA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5" w:hRule="atLeast"/>
        </w:trPr>
        <w:tc>
          <w:tcPr>
            <w:tcW w:w="669" w:type="dxa"/>
            <w:vAlign w:val="top"/>
          </w:tcPr>
          <w:p w14:paraId="337666B0">
            <w:pPr>
              <w:spacing w:line="261" w:lineRule="auto"/>
              <w:rPr>
                <w:rFonts w:ascii="Arial"/>
                <w:sz w:val="21"/>
              </w:rPr>
            </w:pPr>
          </w:p>
          <w:p w14:paraId="049A38DD">
            <w:pPr>
              <w:spacing w:line="261" w:lineRule="auto"/>
              <w:rPr>
                <w:rFonts w:ascii="Arial"/>
                <w:sz w:val="21"/>
              </w:rPr>
            </w:pPr>
          </w:p>
          <w:p w14:paraId="00DE729D">
            <w:pPr>
              <w:spacing w:line="261" w:lineRule="auto"/>
              <w:rPr>
                <w:rFonts w:ascii="Arial"/>
                <w:sz w:val="21"/>
              </w:rPr>
            </w:pPr>
          </w:p>
          <w:p w14:paraId="4DD44267">
            <w:pPr>
              <w:spacing w:line="261" w:lineRule="auto"/>
              <w:rPr>
                <w:rFonts w:ascii="Arial"/>
                <w:sz w:val="21"/>
              </w:rPr>
            </w:pPr>
          </w:p>
          <w:p w14:paraId="15AC1B6A">
            <w:pPr>
              <w:spacing w:line="261" w:lineRule="auto"/>
              <w:rPr>
                <w:rFonts w:ascii="Arial"/>
                <w:sz w:val="21"/>
              </w:rPr>
            </w:pPr>
          </w:p>
          <w:p w14:paraId="51C5959E">
            <w:pPr>
              <w:spacing w:line="261" w:lineRule="auto"/>
              <w:rPr>
                <w:rFonts w:ascii="Arial"/>
                <w:sz w:val="21"/>
              </w:rPr>
            </w:pPr>
          </w:p>
          <w:p w14:paraId="528DE717">
            <w:pPr>
              <w:spacing w:line="262" w:lineRule="auto"/>
              <w:rPr>
                <w:rFonts w:ascii="Arial"/>
                <w:sz w:val="21"/>
              </w:rPr>
            </w:pPr>
          </w:p>
          <w:p w14:paraId="1460EA0D">
            <w:pPr>
              <w:spacing w:line="262" w:lineRule="auto"/>
              <w:rPr>
                <w:rFonts w:ascii="Arial"/>
                <w:sz w:val="21"/>
              </w:rPr>
            </w:pPr>
          </w:p>
          <w:p w14:paraId="641815CE">
            <w:pPr>
              <w:spacing w:line="262" w:lineRule="auto"/>
              <w:rPr>
                <w:rFonts w:ascii="Arial"/>
                <w:sz w:val="21"/>
              </w:rPr>
            </w:pPr>
          </w:p>
          <w:p w14:paraId="0743DFDC">
            <w:pPr>
              <w:spacing w:line="262" w:lineRule="auto"/>
              <w:rPr>
                <w:rFonts w:ascii="Arial"/>
                <w:sz w:val="21"/>
              </w:rPr>
            </w:pPr>
          </w:p>
          <w:p w14:paraId="2E856205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911</w:t>
            </w:r>
          </w:p>
        </w:tc>
        <w:tc>
          <w:tcPr>
            <w:tcW w:w="1055" w:type="dxa"/>
            <w:vAlign w:val="top"/>
          </w:tcPr>
          <w:p w14:paraId="4310811B">
            <w:pPr>
              <w:spacing w:line="265" w:lineRule="auto"/>
              <w:rPr>
                <w:rFonts w:ascii="Arial"/>
                <w:sz w:val="21"/>
              </w:rPr>
            </w:pPr>
          </w:p>
          <w:p w14:paraId="3EEFB48E">
            <w:pPr>
              <w:spacing w:line="266" w:lineRule="auto"/>
              <w:rPr>
                <w:rFonts w:ascii="Arial"/>
                <w:sz w:val="21"/>
              </w:rPr>
            </w:pPr>
          </w:p>
          <w:p w14:paraId="1ED71608">
            <w:pPr>
              <w:spacing w:line="266" w:lineRule="auto"/>
              <w:rPr>
                <w:rFonts w:ascii="Arial"/>
                <w:sz w:val="21"/>
              </w:rPr>
            </w:pPr>
          </w:p>
          <w:p w14:paraId="575D5172">
            <w:pPr>
              <w:spacing w:line="266" w:lineRule="auto"/>
              <w:rPr>
                <w:rFonts w:ascii="Arial"/>
                <w:sz w:val="21"/>
              </w:rPr>
            </w:pPr>
          </w:p>
          <w:p w14:paraId="044A87EB">
            <w:pPr>
              <w:spacing w:line="266" w:lineRule="auto"/>
              <w:rPr>
                <w:rFonts w:ascii="Arial"/>
                <w:sz w:val="21"/>
              </w:rPr>
            </w:pPr>
          </w:p>
          <w:p w14:paraId="4653D9D4">
            <w:pPr>
              <w:spacing w:line="266" w:lineRule="auto"/>
              <w:rPr>
                <w:rFonts w:ascii="Arial"/>
                <w:sz w:val="21"/>
              </w:rPr>
            </w:pPr>
          </w:p>
          <w:p w14:paraId="231B3947">
            <w:pPr>
              <w:spacing w:line="266" w:lineRule="auto"/>
              <w:rPr>
                <w:rFonts w:ascii="Arial"/>
                <w:sz w:val="21"/>
              </w:rPr>
            </w:pPr>
          </w:p>
          <w:p w14:paraId="554A2F1B">
            <w:pPr>
              <w:spacing w:line="266" w:lineRule="auto"/>
              <w:rPr>
                <w:rFonts w:ascii="Arial"/>
                <w:sz w:val="21"/>
              </w:rPr>
            </w:pPr>
          </w:p>
          <w:p w14:paraId="6C47E4B2">
            <w:pPr>
              <w:spacing w:line="266" w:lineRule="auto"/>
              <w:rPr>
                <w:rFonts w:ascii="Arial"/>
                <w:sz w:val="21"/>
              </w:rPr>
            </w:pPr>
          </w:p>
          <w:p w14:paraId="126A6658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贵州能投产业</w:t>
            </w:r>
          </w:p>
          <w:p w14:paraId="3877022E">
            <w:pPr>
              <w:pStyle w:val="6"/>
              <w:spacing w:before="14" w:line="216" w:lineRule="auto"/>
              <w:ind w:left="367"/>
            </w:pPr>
            <w:r>
              <w:rPr>
                <w:b/>
                <w:bCs/>
                <w:spacing w:val="-4"/>
              </w:rPr>
              <w:t>集团</w:t>
            </w:r>
          </w:p>
          <w:p w14:paraId="1E5D176A">
            <w:pPr>
              <w:pStyle w:val="6"/>
              <w:spacing w:before="11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0259259F">
            <w:pPr>
              <w:spacing w:line="249" w:lineRule="auto"/>
              <w:rPr>
                <w:rFonts w:ascii="Arial"/>
                <w:sz w:val="21"/>
              </w:rPr>
            </w:pPr>
          </w:p>
          <w:p w14:paraId="7EAE6C7E">
            <w:pPr>
              <w:spacing w:line="249" w:lineRule="auto"/>
              <w:rPr>
                <w:rFonts w:ascii="Arial"/>
                <w:sz w:val="21"/>
              </w:rPr>
            </w:pPr>
          </w:p>
          <w:p w14:paraId="178CAAC1">
            <w:pPr>
              <w:spacing w:line="249" w:lineRule="auto"/>
              <w:rPr>
                <w:rFonts w:ascii="Arial"/>
                <w:sz w:val="21"/>
              </w:rPr>
            </w:pPr>
          </w:p>
          <w:p w14:paraId="073224E6">
            <w:pPr>
              <w:spacing w:line="249" w:lineRule="auto"/>
              <w:rPr>
                <w:rFonts w:ascii="Arial"/>
                <w:sz w:val="21"/>
              </w:rPr>
            </w:pPr>
          </w:p>
          <w:p w14:paraId="414690A5">
            <w:pPr>
              <w:spacing w:line="249" w:lineRule="auto"/>
              <w:rPr>
                <w:rFonts w:ascii="Arial"/>
                <w:sz w:val="21"/>
              </w:rPr>
            </w:pPr>
          </w:p>
          <w:p w14:paraId="7F7D241B">
            <w:pPr>
              <w:spacing w:line="249" w:lineRule="auto"/>
              <w:rPr>
                <w:rFonts w:ascii="Arial"/>
                <w:sz w:val="21"/>
              </w:rPr>
            </w:pPr>
          </w:p>
          <w:p w14:paraId="7A3E059F">
            <w:pPr>
              <w:spacing w:line="249" w:lineRule="auto"/>
              <w:rPr>
                <w:rFonts w:ascii="Arial"/>
                <w:sz w:val="21"/>
              </w:rPr>
            </w:pPr>
          </w:p>
          <w:p w14:paraId="629529F1">
            <w:pPr>
              <w:spacing w:line="250" w:lineRule="auto"/>
              <w:rPr>
                <w:rFonts w:ascii="Arial"/>
                <w:sz w:val="21"/>
              </w:rPr>
            </w:pPr>
          </w:p>
          <w:p w14:paraId="68D9CF44">
            <w:pPr>
              <w:spacing w:line="250" w:lineRule="auto"/>
              <w:rPr>
                <w:rFonts w:ascii="Arial"/>
                <w:sz w:val="21"/>
              </w:rPr>
            </w:pPr>
          </w:p>
          <w:p w14:paraId="754EB85E">
            <w:pPr>
              <w:spacing w:line="250" w:lineRule="auto"/>
              <w:rPr>
                <w:rFonts w:ascii="Arial"/>
                <w:sz w:val="21"/>
              </w:rPr>
            </w:pPr>
          </w:p>
          <w:p w14:paraId="54ED043A">
            <w:pPr>
              <w:pStyle w:val="6"/>
              <w:spacing w:before="52" w:line="226" w:lineRule="auto"/>
              <w:ind w:left="236" w:right="63" w:hanging="161"/>
            </w:pPr>
            <w:r>
              <w:rPr>
                <w:b/>
                <w:bCs/>
                <w:spacing w:val="1"/>
              </w:rPr>
              <w:t>安环监察部安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全管培生</w:t>
            </w:r>
          </w:p>
        </w:tc>
        <w:tc>
          <w:tcPr>
            <w:tcW w:w="3148" w:type="dxa"/>
            <w:vAlign w:val="top"/>
          </w:tcPr>
          <w:p w14:paraId="095C8566">
            <w:pPr>
              <w:pStyle w:val="6"/>
              <w:spacing w:before="48" w:line="225" w:lineRule="auto"/>
              <w:ind w:left="172" w:right="71" w:hanging="80"/>
            </w:pPr>
            <w:r>
              <w:rPr>
                <w:b/>
                <w:bCs/>
                <w:spacing w:val="2"/>
              </w:rPr>
              <w:t>1.负责落实、执行国家、行业部门及地区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3"/>
              </w:rPr>
              <w:t>关于安全生产的法律、法规、标准和规</w:t>
            </w:r>
          </w:p>
          <w:p w14:paraId="42F9D65A">
            <w:pPr>
              <w:pStyle w:val="6"/>
              <w:spacing w:before="10" w:line="224" w:lineRule="auto"/>
              <w:ind w:left="254" w:right="72" w:hanging="159"/>
            </w:pPr>
            <w:r>
              <w:rPr>
                <w:b/>
                <w:bCs/>
                <w:spacing w:val="3"/>
              </w:rPr>
              <w:t>范，组织或参与制定本单位的安全生产规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章制度、操作规程和应急救援预案；</w:t>
            </w:r>
          </w:p>
          <w:p w14:paraId="660D3879">
            <w:pPr>
              <w:pStyle w:val="6"/>
              <w:spacing w:before="14" w:line="224" w:lineRule="auto"/>
              <w:ind w:left="81" w:right="71" w:firstLine="7"/>
            </w:pPr>
            <w:r>
              <w:rPr>
                <w:b/>
                <w:bCs/>
                <w:spacing w:val="3"/>
              </w:rPr>
              <w:t>2.监督、指导各所属公司安健环管理体系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建设，组织制订安全生产培训计划并负责</w:t>
            </w:r>
          </w:p>
          <w:p w14:paraId="38B6B311">
            <w:pPr>
              <w:pStyle w:val="6"/>
              <w:spacing w:before="12" w:line="217" w:lineRule="auto"/>
              <w:ind w:left="1337"/>
            </w:pPr>
            <w:r>
              <w:rPr>
                <w:b/>
                <w:bCs/>
                <w:spacing w:val="-5"/>
              </w:rPr>
              <w:t>落实；</w:t>
            </w:r>
          </w:p>
          <w:p w14:paraId="38CBF850">
            <w:pPr>
              <w:pStyle w:val="6"/>
              <w:spacing w:before="15" w:line="227" w:lineRule="auto"/>
              <w:ind w:left="82" w:right="72" w:firstLine="97"/>
            </w:pPr>
            <w:r>
              <w:rPr>
                <w:b/>
                <w:bCs/>
                <w:spacing w:val="2"/>
              </w:rPr>
              <w:t>3.协助建立安全生产管理体系和监督机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3"/>
              </w:rPr>
              <w:t>制，不定期深入各所属公司，监督检查安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3"/>
              </w:rPr>
              <w:t>全生产管理工作状况，提出解决意见、措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3"/>
              </w:rPr>
              <w:t>施和改进建议，并督促落实整改，确保集</w:t>
            </w:r>
          </w:p>
          <w:p w14:paraId="10164CC0">
            <w:pPr>
              <w:pStyle w:val="6"/>
              <w:spacing w:before="15" w:line="225" w:lineRule="auto"/>
              <w:ind w:left="1420" w:right="74" w:hanging="1321"/>
            </w:pPr>
            <w:r>
              <w:rPr>
                <w:b/>
                <w:bCs/>
                <w:spacing w:val="2"/>
              </w:rPr>
              <w:t>团的安全生产管理体系处于良好的运行状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态；</w:t>
            </w:r>
          </w:p>
          <w:p w14:paraId="3A9A9BE9">
            <w:pPr>
              <w:pStyle w:val="6"/>
              <w:spacing w:before="15" w:line="222" w:lineRule="auto"/>
              <w:ind w:left="82" w:right="72" w:firstLine="5"/>
            </w:pPr>
            <w:r>
              <w:rPr>
                <w:b/>
                <w:bCs/>
                <w:spacing w:val="3"/>
              </w:rPr>
              <w:t>4.负责组织落实集团安全生产管理的各项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部署要求，制定集团安健环工作规划、年</w:t>
            </w:r>
          </w:p>
          <w:p w14:paraId="0ACC0882">
            <w:pPr>
              <w:pStyle w:val="6"/>
              <w:spacing w:before="15" w:line="225" w:lineRule="auto"/>
              <w:ind w:left="254" w:right="73" w:hanging="172"/>
            </w:pPr>
            <w:r>
              <w:rPr>
                <w:b/>
                <w:bCs/>
                <w:spacing w:val="3"/>
              </w:rPr>
              <w:t>度工作目标与计划，并监督落实，根据完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2"/>
              </w:rPr>
              <w:t>成情况对各所属公司提出考核建议。</w:t>
            </w:r>
          </w:p>
          <w:p w14:paraId="35B0497A">
            <w:pPr>
              <w:pStyle w:val="6"/>
              <w:spacing w:before="14" w:line="222" w:lineRule="auto"/>
              <w:ind w:left="91" w:right="72" w:firstLine="83"/>
            </w:pPr>
            <w:r>
              <w:rPr>
                <w:b/>
                <w:bCs/>
                <w:spacing w:val="2"/>
              </w:rPr>
              <w:t>5.策划开展各类安全检查、专项督查活</w:t>
            </w:r>
            <w:r>
              <w:rPr>
                <w:spacing w:val="7"/>
              </w:rPr>
              <w:t xml:space="preserve">  </w:t>
            </w:r>
            <w:r>
              <w:rPr>
                <w:b/>
                <w:bCs/>
                <w:spacing w:val="3"/>
              </w:rPr>
              <w:t>动，监督检查安全生产责任制、安全生产</w:t>
            </w:r>
          </w:p>
          <w:p w14:paraId="5517FD21">
            <w:pPr>
              <w:pStyle w:val="6"/>
              <w:spacing w:before="16" w:line="223" w:lineRule="auto"/>
              <w:ind w:left="748" w:right="72" w:hanging="653"/>
            </w:pPr>
            <w:r>
              <w:rPr>
                <w:b/>
                <w:bCs/>
                <w:spacing w:val="3"/>
              </w:rPr>
              <w:t>隐患排查与治理、重大安全环保质量风险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管控工作落实等情况。</w:t>
            </w:r>
          </w:p>
          <w:p w14:paraId="680DC9F4">
            <w:pPr>
              <w:pStyle w:val="6"/>
              <w:spacing w:before="17" w:line="223" w:lineRule="auto"/>
              <w:ind w:left="86" w:right="73" w:firstLine="3"/>
            </w:pPr>
            <w:r>
              <w:rPr>
                <w:b/>
                <w:bCs/>
                <w:spacing w:val="3"/>
              </w:rPr>
              <w:t>6.负责组织开展安全生产、交通、环保等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安全事故的内部调查，提出调查报告及处</w:t>
            </w:r>
          </w:p>
          <w:p w14:paraId="70C50DE3">
            <w:pPr>
              <w:pStyle w:val="6"/>
              <w:spacing w:before="14" w:line="219" w:lineRule="auto"/>
              <w:ind w:left="1248"/>
            </w:pPr>
            <w:r>
              <w:rPr>
                <w:b/>
                <w:bCs/>
                <w:spacing w:val="-1"/>
              </w:rPr>
              <w:t>理建议。</w:t>
            </w:r>
          </w:p>
          <w:p w14:paraId="080BD31B">
            <w:pPr>
              <w:pStyle w:val="6"/>
              <w:spacing w:before="11" w:line="215" w:lineRule="auto"/>
              <w:ind w:left="90"/>
            </w:pPr>
            <w:r>
              <w:rPr>
                <w:b/>
                <w:bCs/>
                <w:spacing w:val="3"/>
              </w:rPr>
              <w:t>7.负责组织、指导建立各类安全生产资料</w:t>
            </w:r>
          </w:p>
          <w:p w14:paraId="19C8F1FA">
            <w:pPr>
              <w:pStyle w:val="6"/>
              <w:spacing w:before="15" w:line="215" w:lineRule="auto"/>
              <w:ind w:left="430"/>
            </w:pPr>
            <w:r>
              <w:rPr>
                <w:b/>
                <w:bCs/>
                <w:spacing w:val="1"/>
              </w:rPr>
              <w:t>的统计、上报及档案管理工作；</w:t>
            </w:r>
          </w:p>
          <w:p w14:paraId="5DE00714">
            <w:pPr>
              <w:pStyle w:val="6"/>
              <w:spacing w:before="13" w:line="210" w:lineRule="auto"/>
              <w:ind w:left="90"/>
            </w:pPr>
            <w:r>
              <w:rPr>
                <w:b/>
                <w:bCs/>
                <w:spacing w:val="2"/>
              </w:rPr>
              <w:t>8.完成部门领导交办的其他工作和任务。</w:t>
            </w:r>
          </w:p>
        </w:tc>
        <w:tc>
          <w:tcPr>
            <w:tcW w:w="520" w:type="dxa"/>
            <w:vAlign w:val="top"/>
          </w:tcPr>
          <w:p w14:paraId="7EE60B44">
            <w:pPr>
              <w:spacing w:line="261" w:lineRule="auto"/>
              <w:rPr>
                <w:rFonts w:ascii="Arial"/>
                <w:sz w:val="21"/>
              </w:rPr>
            </w:pPr>
          </w:p>
          <w:p w14:paraId="3B852258">
            <w:pPr>
              <w:spacing w:line="261" w:lineRule="auto"/>
              <w:rPr>
                <w:rFonts w:ascii="Arial"/>
                <w:sz w:val="21"/>
              </w:rPr>
            </w:pPr>
          </w:p>
          <w:p w14:paraId="293FD4FD">
            <w:pPr>
              <w:spacing w:line="261" w:lineRule="auto"/>
              <w:rPr>
                <w:rFonts w:ascii="Arial"/>
                <w:sz w:val="21"/>
              </w:rPr>
            </w:pPr>
          </w:p>
          <w:p w14:paraId="088AC36C">
            <w:pPr>
              <w:spacing w:line="261" w:lineRule="auto"/>
              <w:rPr>
                <w:rFonts w:ascii="Arial"/>
                <w:sz w:val="21"/>
              </w:rPr>
            </w:pPr>
          </w:p>
          <w:p w14:paraId="44983121">
            <w:pPr>
              <w:spacing w:line="261" w:lineRule="auto"/>
              <w:rPr>
                <w:rFonts w:ascii="Arial"/>
                <w:sz w:val="21"/>
              </w:rPr>
            </w:pPr>
          </w:p>
          <w:p w14:paraId="4B91A898">
            <w:pPr>
              <w:spacing w:line="261" w:lineRule="auto"/>
              <w:rPr>
                <w:rFonts w:ascii="Arial"/>
                <w:sz w:val="21"/>
              </w:rPr>
            </w:pPr>
          </w:p>
          <w:p w14:paraId="5842AD63">
            <w:pPr>
              <w:spacing w:line="262" w:lineRule="auto"/>
              <w:rPr>
                <w:rFonts w:ascii="Arial"/>
                <w:sz w:val="21"/>
              </w:rPr>
            </w:pPr>
          </w:p>
          <w:p w14:paraId="09246944">
            <w:pPr>
              <w:spacing w:line="262" w:lineRule="auto"/>
              <w:rPr>
                <w:rFonts w:ascii="Arial"/>
                <w:sz w:val="21"/>
              </w:rPr>
            </w:pPr>
          </w:p>
          <w:p w14:paraId="17F33D87">
            <w:pPr>
              <w:spacing w:line="262" w:lineRule="auto"/>
              <w:rPr>
                <w:rFonts w:ascii="Arial"/>
                <w:sz w:val="21"/>
              </w:rPr>
            </w:pPr>
          </w:p>
          <w:p w14:paraId="71A38006">
            <w:pPr>
              <w:spacing w:line="262" w:lineRule="auto"/>
              <w:rPr>
                <w:rFonts w:ascii="Arial"/>
                <w:sz w:val="21"/>
              </w:rPr>
            </w:pPr>
          </w:p>
          <w:p w14:paraId="1C52E2CC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FD01269">
            <w:pPr>
              <w:spacing w:line="243" w:lineRule="auto"/>
              <w:rPr>
                <w:rFonts w:ascii="Arial"/>
                <w:sz w:val="21"/>
              </w:rPr>
            </w:pPr>
          </w:p>
          <w:p w14:paraId="2EC2443F">
            <w:pPr>
              <w:spacing w:line="243" w:lineRule="auto"/>
              <w:rPr>
                <w:rFonts w:ascii="Arial"/>
                <w:sz w:val="21"/>
              </w:rPr>
            </w:pPr>
          </w:p>
          <w:p w14:paraId="359CF762">
            <w:pPr>
              <w:spacing w:line="243" w:lineRule="auto"/>
              <w:rPr>
                <w:rFonts w:ascii="Arial"/>
                <w:sz w:val="21"/>
              </w:rPr>
            </w:pPr>
          </w:p>
          <w:p w14:paraId="1CFAFC12">
            <w:pPr>
              <w:spacing w:line="244" w:lineRule="auto"/>
              <w:rPr>
                <w:rFonts w:ascii="Arial"/>
                <w:sz w:val="21"/>
              </w:rPr>
            </w:pPr>
          </w:p>
          <w:p w14:paraId="6A9FFC90">
            <w:pPr>
              <w:spacing w:line="244" w:lineRule="auto"/>
              <w:rPr>
                <w:rFonts w:ascii="Arial"/>
                <w:sz w:val="21"/>
              </w:rPr>
            </w:pPr>
          </w:p>
          <w:p w14:paraId="73ADCD08">
            <w:pPr>
              <w:spacing w:line="244" w:lineRule="auto"/>
              <w:rPr>
                <w:rFonts w:ascii="Arial"/>
                <w:sz w:val="21"/>
              </w:rPr>
            </w:pPr>
          </w:p>
          <w:p w14:paraId="58D07BDD">
            <w:pPr>
              <w:spacing w:line="244" w:lineRule="auto"/>
              <w:rPr>
                <w:rFonts w:ascii="Arial"/>
                <w:sz w:val="21"/>
              </w:rPr>
            </w:pPr>
          </w:p>
          <w:p w14:paraId="28E28C86">
            <w:pPr>
              <w:spacing w:line="244" w:lineRule="auto"/>
              <w:rPr>
                <w:rFonts w:ascii="Arial"/>
                <w:sz w:val="21"/>
              </w:rPr>
            </w:pPr>
          </w:p>
          <w:p w14:paraId="72D94203">
            <w:pPr>
              <w:spacing w:line="244" w:lineRule="auto"/>
              <w:rPr>
                <w:rFonts w:ascii="Arial"/>
                <w:sz w:val="21"/>
              </w:rPr>
            </w:pPr>
          </w:p>
          <w:p w14:paraId="3BF968C3">
            <w:pPr>
              <w:pStyle w:val="6"/>
              <w:spacing w:before="52" w:line="218" w:lineRule="auto"/>
              <w:ind w:left="97"/>
            </w:pPr>
            <w:r>
              <w:rPr>
                <w:b/>
                <w:bCs/>
                <w:spacing w:val="2"/>
              </w:rPr>
              <w:t>安全工程、应急技</w:t>
            </w:r>
          </w:p>
          <w:p w14:paraId="5C89B825">
            <w:pPr>
              <w:pStyle w:val="6"/>
              <w:spacing w:before="12" w:line="217" w:lineRule="auto"/>
              <w:ind w:left="95"/>
            </w:pPr>
            <w:r>
              <w:rPr>
                <w:b/>
                <w:bCs/>
                <w:spacing w:val="2"/>
              </w:rPr>
              <w:t>术与管理、安全生</w:t>
            </w:r>
          </w:p>
          <w:p w14:paraId="5AF7B035">
            <w:pPr>
              <w:pStyle w:val="6"/>
              <w:spacing w:before="13" w:line="217" w:lineRule="auto"/>
              <w:ind w:left="93"/>
            </w:pPr>
            <w:r>
              <w:rPr>
                <w:b/>
                <w:bCs/>
                <w:spacing w:val="2"/>
              </w:rPr>
              <w:t>产监管等安全科学</w:t>
            </w:r>
          </w:p>
          <w:p w14:paraId="51BA7E50">
            <w:pPr>
              <w:pStyle w:val="6"/>
              <w:spacing w:before="11" w:line="216" w:lineRule="auto"/>
              <w:ind w:left="102"/>
            </w:pPr>
            <w:r>
              <w:rPr>
                <w:b/>
                <w:bCs/>
                <w:spacing w:val="1"/>
              </w:rPr>
              <w:t>与工程类及相关专</w:t>
            </w:r>
          </w:p>
          <w:p w14:paraId="5E6900D7">
            <w:pPr>
              <w:pStyle w:val="6"/>
              <w:spacing w:before="14" w:line="228" w:lineRule="auto"/>
              <w:ind w:left="681"/>
            </w:pP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69" w:type="dxa"/>
            <w:vAlign w:val="top"/>
          </w:tcPr>
          <w:p w14:paraId="0886A344">
            <w:pPr>
              <w:spacing w:line="249" w:lineRule="auto"/>
              <w:rPr>
                <w:rFonts w:ascii="Arial"/>
                <w:sz w:val="21"/>
              </w:rPr>
            </w:pPr>
          </w:p>
          <w:p w14:paraId="34FE455D">
            <w:pPr>
              <w:spacing w:line="249" w:lineRule="auto"/>
              <w:rPr>
                <w:rFonts w:ascii="Arial"/>
                <w:sz w:val="21"/>
              </w:rPr>
            </w:pPr>
          </w:p>
          <w:p w14:paraId="6927F83C">
            <w:pPr>
              <w:spacing w:line="249" w:lineRule="auto"/>
              <w:rPr>
                <w:rFonts w:ascii="Arial"/>
                <w:sz w:val="21"/>
              </w:rPr>
            </w:pPr>
          </w:p>
          <w:p w14:paraId="2AC6FBE1">
            <w:pPr>
              <w:spacing w:line="249" w:lineRule="auto"/>
              <w:rPr>
                <w:rFonts w:ascii="Arial"/>
                <w:sz w:val="21"/>
              </w:rPr>
            </w:pPr>
          </w:p>
          <w:p w14:paraId="2D1F332C">
            <w:pPr>
              <w:spacing w:line="249" w:lineRule="auto"/>
              <w:rPr>
                <w:rFonts w:ascii="Arial"/>
                <w:sz w:val="21"/>
              </w:rPr>
            </w:pPr>
          </w:p>
          <w:p w14:paraId="4A9B5000">
            <w:pPr>
              <w:spacing w:line="249" w:lineRule="auto"/>
              <w:rPr>
                <w:rFonts w:ascii="Arial"/>
                <w:sz w:val="21"/>
              </w:rPr>
            </w:pPr>
          </w:p>
          <w:p w14:paraId="1F378798">
            <w:pPr>
              <w:spacing w:line="249" w:lineRule="auto"/>
              <w:rPr>
                <w:rFonts w:ascii="Arial"/>
                <w:sz w:val="21"/>
              </w:rPr>
            </w:pPr>
          </w:p>
          <w:p w14:paraId="5CB9523F">
            <w:pPr>
              <w:spacing w:line="250" w:lineRule="auto"/>
              <w:rPr>
                <w:rFonts w:ascii="Arial"/>
                <w:sz w:val="21"/>
              </w:rPr>
            </w:pPr>
          </w:p>
          <w:p w14:paraId="054C25C2">
            <w:pPr>
              <w:spacing w:line="250" w:lineRule="auto"/>
              <w:rPr>
                <w:rFonts w:ascii="Arial"/>
                <w:sz w:val="21"/>
              </w:rPr>
            </w:pPr>
          </w:p>
          <w:p w14:paraId="01EF5F41">
            <w:pPr>
              <w:spacing w:line="250" w:lineRule="auto"/>
              <w:rPr>
                <w:rFonts w:ascii="Arial"/>
                <w:sz w:val="21"/>
              </w:rPr>
            </w:pPr>
          </w:p>
          <w:p w14:paraId="3DEEFE71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1AB8C07">
            <w:pPr>
              <w:spacing w:line="259" w:lineRule="auto"/>
              <w:rPr>
                <w:rFonts w:ascii="Arial"/>
                <w:sz w:val="21"/>
              </w:rPr>
            </w:pPr>
          </w:p>
          <w:p w14:paraId="52F5F500">
            <w:pPr>
              <w:spacing w:line="259" w:lineRule="auto"/>
              <w:rPr>
                <w:rFonts w:ascii="Arial"/>
                <w:sz w:val="21"/>
              </w:rPr>
            </w:pPr>
          </w:p>
          <w:p w14:paraId="66CC270C">
            <w:pPr>
              <w:spacing w:line="259" w:lineRule="auto"/>
              <w:rPr>
                <w:rFonts w:ascii="Arial"/>
                <w:sz w:val="21"/>
              </w:rPr>
            </w:pPr>
          </w:p>
          <w:p w14:paraId="730969BF">
            <w:pPr>
              <w:spacing w:line="259" w:lineRule="auto"/>
              <w:rPr>
                <w:rFonts w:ascii="Arial"/>
                <w:sz w:val="21"/>
              </w:rPr>
            </w:pPr>
          </w:p>
          <w:p w14:paraId="22506D5D">
            <w:pPr>
              <w:spacing w:line="259" w:lineRule="auto"/>
              <w:rPr>
                <w:rFonts w:ascii="Arial"/>
                <w:sz w:val="21"/>
              </w:rPr>
            </w:pPr>
          </w:p>
          <w:p w14:paraId="423AAEAF">
            <w:pPr>
              <w:spacing w:line="259" w:lineRule="auto"/>
              <w:rPr>
                <w:rFonts w:ascii="Arial"/>
                <w:sz w:val="21"/>
              </w:rPr>
            </w:pPr>
          </w:p>
          <w:p w14:paraId="604740DF">
            <w:pPr>
              <w:spacing w:line="260" w:lineRule="auto"/>
              <w:rPr>
                <w:rFonts w:ascii="Arial"/>
                <w:sz w:val="21"/>
              </w:rPr>
            </w:pPr>
          </w:p>
          <w:p w14:paraId="7538326E">
            <w:pPr>
              <w:spacing w:line="260" w:lineRule="auto"/>
              <w:rPr>
                <w:rFonts w:ascii="Arial"/>
                <w:sz w:val="21"/>
              </w:rPr>
            </w:pPr>
          </w:p>
          <w:p w14:paraId="3EA2E8A8">
            <w:pPr>
              <w:spacing w:line="260" w:lineRule="auto"/>
              <w:rPr>
                <w:rFonts w:ascii="Arial"/>
                <w:sz w:val="21"/>
              </w:rPr>
            </w:pPr>
          </w:p>
          <w:p w14:paraId="7E01A9D8">
            <w:pPr>
              <w:spacing w:line="260" w:lineRule="auto"/>
              <w:rPr>
                <w:rFonts w:ascii="Arial"/>
                <w:sz w:val="21"/>
              </w:rPr>
            </w:pPr>
          </w:p>
          <w:p w14:paraId="4B4C3AE5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33E607D3">
            <w:pPr>
              <w:spacing w:line="249" w:lineRule="auto"/>
              <w:rPr>
                <w:rFonts w:ascii="Arial"/>
                <w:sz w:val="21"/>
              </w:rPr>
            </w:pPr>
          </w:p>
          <w:p w14:paraId="5AD24111">
            <w:pPr>
              <w:spacing w:line="249" w:lineRule="auto"/>
              <w:rPr>
                <w:rFonts w:ascii="Arial"/>
                <w:sz w:val="21"/>
              </w:rPr>
            </w:pPr>
          </w:p>
          <w:p w14:paraId="206B175B">
            <w:pPr>
              <w:spacing w:line="249" w:lineRule="auto"/>
              <w:rPr>
                <w:rFonts w:ascii="Arial"/>
                <w:sz w:val="21"/>
              </w:rPr>
            </w:pPr>
          </w:p>
          <w:p w14:paraId="33A30D23">
            <w:pPr>
              <w:spacing w:line="249" w:lineRule="auto"/>
              <w:rPr>
                <w:rFonts w:ascii="Arial"/>
                <w:sz w:val="21"/>
              </w:rPr>
            </w:pPr>
          </w:p>
          <w:p w14:paraId="1880AC41">
            <w:pPr>
              <w:spacing w:line="249" w:lineRule="auto"/>
              <w:rPr>
                <w:rFonts w:ascii="Arial"/>
                <w:sz w:val="21"/>
              </w:rPr>
            </w:pPr>
          </w:p>
          <w:p w14:paraId="20DDCC94">
            <w:pPr>
              <w:spacing w:line="249" w:lineRule="auto"/>
              <w:rPr>
                <w:rFonts w:ascii="Arial"/>
                <w:sz w:val="21"/>
              </w:rPr>
            </w:pPr>
          </w:p>
          <w:p w14:paraId="0F4B2DB4">
            <w:pPr>
              <w:spacing w:line="249" w:lineRule="auto"/>
              <w:rPr>
                <w:rFonts w:ascii="Arial"/>
                <w:sz w:val="21"/>
              </w:rPr>
            </w:pPr>
          </w:p>
          <w:p w14:paraId="0085E9B2">
            <w:pPr>
              <w:spacing w:line="249" w:lineRule="auto"/>
              <w:rPr>
                <w:rFonts w:ascii="Arial"/>
                <w:sz w:val="21"/>
              </w:rPr>
            </w:pPr>
          </w:p>
          <w:p w14:paraId="1B0BD3DD">
            <w:pPr>
              <w:pStyle w:val="6"/>
              <w:spacing w:before="52" w:line="216" w:lineRule="auto"/>
              <w:ind w:left="109"/>
            </w:pPr>
            <w:r>
              <w:rPr>
                <w:b/>
                <w:bCs/>
                <w:spacing w:val="2"/>
              </w:rPr>
              <w:t>1、按照国家规定购买社会保</w:t>
            </w:r>
          </w:p>
          <w:p w14:paraId="77B17B30">
            <w:pPr>
              <w:pStyle w:val="6"/>
              <w:spacing w:before="14" w:line="219" w:lineRule="auto"/>
              <w:ind w:left="983"/>
            </w:pPr>
            <w:r>
              <w:rPr>
                <w:b/>
                <w:bCs/>
                <w:spacing w:val="-12"/>
              </w:rPr>
              <w:t>险。</w:t>
            </w:r>
          </w:p>
          <w:p w14:paraId="374C61F3">
            <w:pPr>
              <w:pStyle w:val="6"/>
              <w:spacing w:before="11" w:line="217" w:lineRule="auto"/>
              <w:ind w:left="106"/>
            </w:pPr>
            <w:r>
              <w:rPr>
                <w:b/>
                <w:bCs/>
                <w:spacing w:val="2"/>
              </w:rPr>
              <w:t>2、提供工会福利、年度免费</w:t>
            </w:r>
          </w:p>
          <w:p w14:paraId="7D0EA0F8">
            <w:pPr>
              <w:pStyle w:val="6"/>
              <w:spacing w:before="13" w:line="215" w:lineRule="auto"/>
              <w:ind w:left="470"/>
            </w:pPr>
            <w:r>
              <w:rPr>
                <w:b/>
                <w:bCs/>
                <w:spacing w:val="2"/>
              </w:rPr>
              <w:t>体检、企业年金。</w:t>
            </w:r>
          </w:p>
          <w:p w14:paraId="78703132">
            <w:pPr>
              <w:pStyle w:val="6"/>
              <w:spacing w:before="13" w:line="216" w:lineRule="auto"/>
              <w:ind w:left="107"/>
            </w:pPr>
            <w:r>
              <w:rPr>
                <w:b/>
                <w:bCs/>
                <w:spacing w:val="2"/>
              </w:rPr>
              <w:t>6、除国家规定的所有法定节</w:t>
            </w:r>
          </w:p>
          <w:p w14:paraId="53B85750">
            <w:pPr>
              <w:pStyle w:val="6"/>
              <w:spacing w:before="15" w:line="223" w:lineRule="auto"/>
              <w:ind w:left="562" w:right="34" w:hanging="507"/>
            </w:pPr>
            <w:r>
              <w:rPr>
                <w:b/>
                <w:bCs/>
                <w:spacing w:val="-3"/>
              </w:rPr>
              <w:t>假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3"/>
              </w:rPr>
              <w:t>日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3"/>
              </w:rPr>
              <w:t>以外，根据服务年限，可</w:t>
            </w:r>
            <w:r>
              <w:t xml:space="preserve"> </w:t>
            </w:r>
            <w:r>
              <w:rPr>
                <w:b/>
                <w:bCs/>
              </w:rPr>
              <w:t>享受带薪年假。</w:t>
            </w:r>
          </w:p>
        </w:tc>
        <w:tc>
          <w:tcPr>
            <w:tcW w:w="753" w:type="dxa"/>
            <w:vAlign w:val="top"/>
          </w:tcPr>
          <w:p w14:paraId="45B3F1D4">
            <w:pPr>
              <w:spacing w:line="259" w:lineRule="auto"/>
              <w:rPr>
                <w:rFonts w:ascii="Arial"/>
                <w:sz w:val="21"/>
              </w:rPr>
            </w:pPr>
          </w:p>
          <w:p w14:paraId="64657EE3">
            <w:pPr>
              <w:spacing w:line="259" w:lineRule="auto"/>
              <w:rPr>
                <w:rFonts w:ascii="Arial"/>
                <w:sz w:val="21"/>
              </w:rPr>
            </w:pPr>
          </w:p>
          <w:p w14:paraId="7678AF4E">
            <w:pPr>
              <w:spacing w:line="259" w:lineRule="auto"/>
              <w:rPr>
                <w:rFonts w:ascii="Arial"/>
                <w:sz w:val="21"/>
              </w:rPr>
            </w:pPr>
          </w:p>
          <w:p w14:paraId="350A75CC">
            <w:pPr>
              <w:spacing w:line="259" w:lineRule="auto"/>
              <w:rPr>
                <w:rFonts w:ascii="Arial"/>
                <w:sz w:val="21"/>
              </w:rPr>
            </w:pPr>
          </w:p>
          <w:p w14:paraId="33C35761">
            <w:pPr>
              <w:spacing w:line="259" w:lineRule="auto"/>
              <w:rPr>
                <w:rFonts w:ascii="Arial"/>
                <w:sz w:val="21"/>
              </w:rPr>
            </w:pPr>
          </w:p>
          <w:p w14:paraId="4AD66A1D">
            <w:pPr>
              <w:spacing w:line="259" w:lineRule="auto"/>
              <w:rPr>
                <w:rFonts w:ascii="Arial"/>
                <w:sz w:val="21"/>
              </w:rPr>
            </w:pPr>
          </w:p>
          <w:p w14:paraId="6024853A">
            <w:pPr>
              <w:spacing w:line="260" w:lineRule="auto"/>
              <w:rPr>
                <w:rFonts w:ascii="Arial"/>
                <w:sz w:val="21"/>
              </w:rPr>
            </w:pPr>
          </w:p>
          <w:p w14:paraId="030BC5F9">
            <w:pPr>
              <w:spacing w:line="260" w:lineRule="auto"/>
              <w:rPr>
                <w:rFonts w:ascii="Arial"/>
                <w:sz w:val="21"/>
              </w:rPr>
            </w:pPr>
          </w:p>
          <w:p w14:paraId="0B7FB44B">
            <w:pPr>
              <w:spacing w:line="260" w:lineRule="auto"/>
              <w:rPr>
                <w:rFonts w:ascii="Arial"/>
                <w:sz w:val="21"/>
              </w:rPr>
            </w:pPr>
          </w:p>
          <w:p w14:paraId="07F5BF2B">
            <w:pPr>
              <w:spacing w:line="260" w:lineRule="auto"/>
              <w:rPr>
                <w:rFonts w:ascii="Arial"/>
                <w:sz w:val="21"/>
              </w:rPr>
            </w:pPr>
          </w:p>
          <w:p w14:paraId="449B0CF5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38B11895">
            <w:pPr>
              <w:spacing w:line="259" w:lineRule="auto"/>
              <w:rPr>
                <w:rFonts w:ascii="Arial"/>
                <w:sz w:val="21"/>
              </w:rPr>
            </w:pPr>
          </w:p>
          <w:p w14:paraId="6B0B2453">
            <w:pPr>
              <w:spacing w:line="259" w:lineRule="auto"/>
              <w:rPr>
                <w:rFonts w:ascii="Arial"/>
                <w:sz w:val="21"/>
              </w:rPr>
            </w:pPr>
          </w:p>
          <w:p w14:paraId="71AFCA12">
            <w:pPr>
              <w:spacing w:line="259" w:lineRule="auto"/>
              <w:rPr>
                <w:rFonts w:ascii="Arial"/>
                <w:sz w:val="21"/>
              </w:rPr>
            </w:pPr>
          </w:p>
          <w:p w14:paraId="0F8FABAF">
            <w:pPr>
              <w:spacing w:line="259" w:lineRule="auto"/>
              <w:rPr>
                <w:rFonts w:ascii="Arial"/>
                <w:sz w:val="21"/>
              </w:rPr>
            </w:pPr>
          </w:p>
          <w:p w14:paraId="7AE55848">
            <w:pPr>
              <w:spacing w:line="259" w:lineRule="auto"/>
              <w:rPr>
                <w:rFonts w:ascii="Arial"/>
                <w:sz w:val="21"/>
              </w:rPr>
            </w:pPr>
          </w:p>
          <w:p w14:paraId="1AEEFC4C">
            <w:pPr>
              <w:spacing w:line="259" w:lineRule="auto"/>
              <w:rPr>
                <w:rFonts w:ascii="Arial"/>
                <w:sz w:val="21"/>
              </w:rPr>
            </w:pPr>
          </w:p>
          <w:p w14:paraId="718D34FC">
            <w:pPr>
              <w:spacing w:line="259" w:lineRule="auto"/>
              <w:rPr>
                <w:rFonts w:ascii="Arial"/>
                <w:sz w:val="21"/>
              </w:rPr>
            </w:pPr>
          </w:p>
          <w:p w14:paraId="1B02C0DA">
            <w:pPr>
              <w:spacing w:line="260" w:lineRule="auto"/>
              <w:rPr>
                <w:rFonts w:ascii="Arial"/>
                <w:sz w:val="21"/>
              </w:rPr>
            </w:pPr>
          </w:p>
          <w:p w14:paraId="5EAD7BB4">
            <w:pPr>
              <w:spacing w:line="260" w:lineRule="auto"/>
              <w:rPr>
                <w:rFonts w:ascii="Arial"/>
                <w:sz w:val="21"/>
              </w:rPr>
            </w:pPr>
          </w:p>
          <w:p w14:paraId="36F7AE6A">
            <w:pPr>
              <w:spacing w:line="260" w:lineRule="auto"/>
              <w:rPr>
                <w:rFonts w:ascii="Arial"/>
                <w:sz w:val="21"/>
              </w:rPr>
            </w:pPr>
          </w:p>
          <w:p w14:paraId="5DC3E2FA">
            <w:pPr>
              <w:pStyle w:val="6"/>
              <w:spacing w:before="52" w:line="216" w:lineRule="auto"/>
              <w:ind w:left="156"/>
            </w:pPr>
            <w:r>
              <w:rPr>
                <w:b/>
                <w:bCs/>
                <w:spacing w:val="-4"/>
              </w:rPr>
              <w:t>魏伟</w:t>
            </w:r>
          </w:p>
        </w:tc>
        <w:tc>
          <w:tcPr>
            <w:tcW w:w="1347" w:type="dxa"/>
            <w:vAlign w:val="top"/>
          </w:tcPr>
          <w:p w14:paraId="0030DC5B">
            <w:pPr>
              <w:spacing w:line="261" w:lineRule="auto"/>
              <w:rPr>
                <w:rFonts w:ascii="Arial"/>
                <w:sz w:val="21"/>
              </w:rPr>
            </w:pPr>
          </w:p>
          <w:p w14:paraId="28759267">
            <w:pPr>
              <w:spacing w:line="261" w:lineRule="auto"/>
              <w:rPr>
                <w:rFonts w:ascii="Arial"/>
                <w:sz w:val="21"/>
              </w:rPr>
            </w:pPr>
          </w:p>
          <w:p w14:paraId="583FEBFC">
            <w:pPr>
              <w:spacing w:line="261" w:lineRule="auto"/>
              <w:rPr>
                <w:rFonts w:ascii="Arial"/>
                <w:sz w:val="21"/>
              </w:rPr>
            </w:pPr>
          </w:p>
          <w:p w14:paraId="270BF747">
            <w:pPr>
              <w:spacing w:line="261" w:lineRule="auto"/>
              <w:rPr>
                <w:rFonts w:ascii="Arial"/>
                <w:sz w:val="21"/>
              </w:rPr>
            </w:pPr>
          </w:p>
          <w:p w14:paraId="11A56743">
            <w:pPr>
              <w:spacing w:line="261" w:lineRule="auto"/>
              <w:rPr>
                <w:rFonts w:ascii="Arial"/>
                <w:sz w:val="21"/>
              </w:rPr>
            </w:pPr>
          </w:p>
          <w:p w14:paraId="03E4BD80">
            <w:pPr>
              <w:spacing w:line="261" w:lineRule="auto"/>
              <w:rPr>
                <w:rFonts w:ascii="Arial"/>
                <w:sz w:val="21"/>
              </w:rPr>
            </w:pPr>
          </w:p>
          <w:p w14:paraId="03577C52">
            <w:pPr>
              <w:spacing w:line="262" w:lineRule="auto"/>
              <w:rPr>
                <w:rFonts w:ascii="Arial"/>
                <w:sz w:val="21"/>
              </w:rPr>
            </w:pPr>
          </w:p>
          <w:p w14:paraId="15101817">
            <w:pPr>
              <w:spacing w:line="262" w:lineRule="auto"/>
              <w:rPr>
                <w:rFonts w:ascii="Arial"/>
                <w:sz w:val="21"/>
              </w:rPr>
            </w:pPr>
          </w:p>
          <w:p w14:paraId="7422B11F">
            <w:pPr>
              <w:spacing w:line="262" w:lineRule="auto"/>
              <w:rPr>
                <w:rFonts w:ascii="Arial"/>
                <w:sz w:val="21"/>
              </w:rPr>
            </w:pPr>
          </w:p>
          <w:p w14:paraId="028367BA">
            <w:pPr>
              <w:spacing w:line="262" w:lineRule="auto"/>
              <w:rPr>
                <w:rFonts w:ascii="Arial"/>
                <w:sz w:val="21"/>
              </w:rPr>
            </w:pPr>
          </w:p>
          <w:p w14:paraId="4E559218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19338599996</w:t>
            </w:r>
          </w:p>
        </w:tc>
        <w:tc>
          <w:tcPr>
            <w:tcW w:w="962" w:type="dxa"/>
            <w:vAlign w:val="top"/>
          </w:tcPr>
          <w:p w14:paraId="6D87CB02">
            <w:pPr>
              <w:spacing w:line="249" w:lineRule="auto"/>
              <w:rPr>
                <w:rFonts w:ascii="Arial"/>
                <w:sz w:val="21"/>
              </w:rPr>
            </w:pPr>
          </w:p>
          <w:p w14:paraId="28765E82">
            <w:pPr>
              <w:spacing w:line="249" w:lineRule="auto"/>
              <w:rPr>
                <w:rFonts w:ascii="Arial"/>
                <w:sz w:val="21"/>
              </w:rPr>
            </w:pPr>
          </w:p>
          <w:p w14:paraId="7329CE35">
            <w:pPr>
              <w:spacing w:line="249" w:lineRule="auto"/>
              <w:rPr>
                <w:rFonts w:ascii="Arial"/>
                <w:sz w:val="21"/>
              </w:rPr>
            </w:pPr>
          </w:p>
          <w:p w14:paraId="6D158EA2">
            <w:pPr>
              <w:spacing w:line="249" w:lineRule="auto"/>
              <w:rPr>
                <w:rFonts w:ascii="Arial"/>
                <w:sz w:val="21"/>
              </w:rPr>
            </w:pPr>
          </w:p>
          <w:p w14:paraId="59AE31BE">
            <w:pPr>
              <w:spacing w:line="249" w:lineRule="auto"/>
              <w:rPr>
                <w:rFonts w:ascii="Arial"/>
                <w:sz w:val="21"/>
              </w:rPr>
            </w:pPr>
          </w:p>
          <w:p w14:paraId="313C9BE4">
            <w:pPr>
              <w:spacing w:line="249" w:lineRule="auto"/>
              <w:rPr>
                <w:rFonts w:ascii="Arial"/>
                <w:sz w:val="21"/>
              </w:rPr>
            </w:pPr>
          </w:p>
          <w:p w14:paraId="165A02A3">
            <w:pPr>
              <w:spacing w:line="250" w:lineRule="auto"/>
              <w:rPr>
                <w:rFonts w:ascii="Arial"/>
                <w:sz w:val="21"/>
              </w:rPr>
            </w:pPr>
          </w:p>
          <w:p w14:paraId="421C2324">
            <w:pPr>
              <w:spacing w:line="250" w:lineRule="auto"/>
              <w:rPr>
                <w:rFonts w:ascii="Arial"/>
                <w:sz w:val="21"/>
              </w:rPr>
            </w:pPr>
          </w:p>
          <w:p w14:paraId="0199B89C">
            <w:pPr>
              <w:spacing w:line="250" w:lineRule="auto"/>
              <w:rPr>
                <w:rFonts w:ascii="Arial"/>
                <w:sz w:val="21"/>
              </w:rPr>
            </w:pPr>
          </w:p>
          <w:p w14:paraId="49C08972">
            <w:pPr>
              <w:spacing w:line="250" w:lineRule="auto"/>
              <w:rPr>
                <w:rFonts w:ascii="Arial"/>
                <w:sz w:val="21"/>
              </w:rPr>
            </w:pPr>
          </w:p>
          <w:p w14:paraId="1D0D73F1">
            <w:pPr>
              <w:pStyle w:val="6"/>
              <w:spacing w:before="52" w:line="235" w:lineRule="auto"/>
              <w:ind w:left="367" w:right="46" w:hanging="296"/>
            </w:pPr>
            <w:r>
              <w:drawing>
                <wp:anchor distT="0" distB="0" distL="0" distR="0" simplePos="0" relativeHeight="25227776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-1594485</wp:posOffset>
                  </wp:positionV>
                  <wp:extent cx="605155" cy="3482340"/>
                  <wp:effectExtent l="0" t="0" r="0" b="0"/>
                  <wp:wrapNone/>
                  <wp:docPr id="1024" name="IM 1024">
                    <a:hlinkClick xmlns:a="http://schemas.openxmlformats.org/drawingml/2006/main" r:id="rId42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IM 1024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482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gzntjt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</w:tbl>
    <w:p w14:paraId="01CEDDD1">
      <w:pPr>
        <w:rPr>
          <w:rFonts w:ascii="Arial"/>
          <w:sz w:val="21"/>
        </w:rPr>
      </w:pPr>
    </w:p>
    <w:p w14:paraId="394B3435">
      <w:pPr>
        <w:rPr>
          <w:rFonts w:ascii="Arial" w:hAnsi="Arial" w:eastAsia="Arial" w:cs="Arial"/>
          <w:sz w:val="21"/>
          <w:szCs w:val="21"/>
        </w:rPr>
        <w:sectPr>
          <w:footerReference r:id="rId180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05355033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6A6D17FA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4B1CAF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4E95C408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6028513A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1B2EB8B9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54BBDA1F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7F3B769B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75720B3F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07F6C0FA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6FE69BCA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B2E09A8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0E0836E5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1AB3E8C9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5DA04F14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6A311F4C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1F8288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4035" w:hRule="atLeast"/>
        </w:trPr>
        <w:tc>
          <w:tcPr>
            <w:tcW w:w="669" w:type="dxa"/>
            <w:vAlign w:val="top"/>
          </w:tcPr>
          <w:p w14:paraId="6C401246">
            <w:pPr>
              <w:spacing w:line="272" w:lineRule="auto"/>
              <w:rPr>
                <w:rFonts w:ascii="Arial"/>
                <w:sz w:val="21"/>
              </w:rPr>
            </w:pPr>
          </w:p>
          <w:p w14:paraId="5E5252F8">
            <w:pPr>
              <w:spacing w:line="272" w:lineRule="auto"/>
              <w:rPr>
                <w:rFonts w:ascii="Arial"/>
                <w:sz w:val="21"/>
              </w:rPr>
            </w:pPr>
          </w:p>
          <w:p w14:paraId="2F653B7F">
            <w:pPr>
              <w:spacing w:line="272" w:lineRule="auto"/>
              <w:rPr>
                <w:rFonts w:ascii="Arial"/>
                <w:sz w:val="21"/>
              </w:rPr>
            </w:pPr>
          </w:p>
          <w:p w14:paraId="25A0AD0D">
            <w:pPr>
              <w:spacing w:line="272" w:lineRule="auto"/>
              <w:rPr>
                <w:rFonts w:ascii="Arial"/>
                <w:sz w:val="21"/>
              </w:rPr>
            </w:pPr>
          </w:p>
          <w:p w14:paraId="065D4BF2">
            <w:pPr>
              <w:spacing w:line="272" w:lineRule="auto"/>
              <w:rPr>
                <w:rFonts w:ascii="Arial"/>
                <w:sz w:val="21"/>
              </w:rPr>
            </w:pPr>
          </w:p>
          <w:p w14:paraId="1EAB5A9F">
            <w:pPr>
              <w:spacing w:line="272" w:lineRule="auto"/>
              <w:rPr>
                <w:rFonts w:ascii="Arial"/>
                <w:sz w:val="21"/>
              </w:rPr>
            </w:pPr>
          </w:p>
          <w:p w14:paraId="60DA52D1">
            <w:pPr>
              <w:spacing w:line="273" w:lineRule="auto"/>
              <w:rPr>
                <w:rFonts w:ascii="Arial"/>
                <w:sz w:val="21"/>
              </w:rPr>
            </w:pPr>
          </w:p>
          <w:p w14:paraId="14337CA3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912</w:t>
            </w:r>
          </w:p>
        </w:tc>
        <w:tc>
          <w:tcPr>
            <w:tcW w:w="1055" w:type="dxa"/>
            <w:vAlign w:val="top"/>
          </w:tcPr>
          <w:p w14:paraId="357829A2">
            <w:pPr>
              <w:rPr>
                <w:rFonts w:ascii="Arial"/>
                <w:sz w:val="21"/>
              </w:rPr>
            </w:pPr>
          </w:p>
          <w:p w14:paraId="061FAA7D">
            <w:pPr>
              <w:rPr>
                <w:rFonts w:ascii="Arial"/>
                <w:sz w:val="21"/>
              </w:rPr>
            </w:pPr>
          </w:p>
          <w:p w14:paraId="4F5D3A33">
            <w:pPr>
              <w:rPr>
                <w:rFonts w:ascii="Arial"/>
                <w:sz w:val="21"/>
              </w:rPr>
            </w:pPr>
          </w:p>
          <w:p w14:paraId="041980D9">
            <w:pPr>
              <w:spacing w:line="241" w:lineRule="auto"/>
              <w:rPr>
                <w:rFonts w:ascii="Arial"/>
                <w:sz w:val="21"/>
              </w:rPr>
            </w:pPr>
          </w:p>
          <w:p w14:paraId="2154D047">
            <w:pPr>
              <w:spacing w:line="241" w:lineRule="auto"/>
              <w:rPr>
                <w:rFonts w:ascii="Arial"/>
                <w:sz w:val="21"/>
              </w:rPr>
            </w:pPr>
          </w:p>
          <w:p w14:paraId="57DA1A52">
            <w:pPr>
              <w:spacing w:line="241" w:lineRule="auto"/>
              <w:rPr>
                <w:rFonts w:ascii="Arial"/>
                <w:sz w:val="21"/>
              </w:rPr>
            </w:pPr>
          </w:p>
          <w:p w14:paraId="19A5EDFB">
            <w:pPr>
              <w:spacing w:line="241" w:lineRule="auto"/>
              <w:rPr>
                <w:rFonts w:ascii="Arial"/>
                <w:sz w:val="21"/>
              </w:rPr>
            </w:pPr>
          </w:p>
          <w:p w14:paraId="7A213B9F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贵州能投产业</w:t>
            </w:r>
          </w:p>
          <w:p w14:paraId="5CBAE04A">
            <w:pPr>
              <w:pStyle w:val="6"/>
              <w:spacing w:before="14" w:line="216" w:lineRule="auto"/>
              <w:ind w:left="367"/>
            </w:pPr>
            <w:r>
              <w:rPr>
                <w:b/>
                <w:bCs/>
                <w:spacing w:val="-4"/>
              </w:rPr>
              <w:t>集团</w:t>
            </w:r>
          </w:p>
          <w:p w14:paraId="3F258CCB">
            <w:pPr>
              <w:pStyle w:val="6"/>
              <w:spacing w:before="14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46C753B1">
            <w:pPr>
              <w:spacing w:line="254" w:lineRule="auto"/>
              <w:rPr>
                <w:rFonts w:ascii="Arial"/>
                <w:sz w:val="21"/>
              </w:rPr>
            </w:pPr>
          </w:p>
          <w:p w14:paraId="42B90EB0">
            <w:pPr>
              <w:spacing w:line="255" w:lineRule="auto"/>
              <w:rPr>
                <w:rFonts w:ascii="Arial"/>
                <w:sz w:val="21"/>
              </w:rPr>
            </w:pPr>
          </w:p>
          <w:p w14:paraId="2D95C31A">
            <w:pPr>
              <w:spacing w:line="255" w:lineRule="auto"/>
              <w:rPr>
                <w:rFonts w:ascii="Arial"/>
                <w:sz w:val="21"/>
              </w:rPr>
            </w:pPr>
          </w:p>
          <w:p w14:paraId="39145176">
            <w:pPr>
              <w:spacing w:line="255" w:lineRule="auto"/>
              <w:rPr>
                <w:rFonts w:ascii="Arial"/>
                <w:sz w:val="21"/>
              </w:rPr>
            </w:pPr>
          </w:p>
          <w:p w14:paraId="59F3C59D">
            <w:pPr>
              <w:spacing w:line="255" w:lineRule="auto"/>
              <w:rPr>
                <w:rFonts w:ascii="Arial"/>
                <w:sz w:val="21"/>
              </w:rPr>
            </w:pPr>
          </w:p>
          <w:p w14:paraId="36752CD1">
            <w:pPr>
              <w:spacing w:line="255" w:lineRule="auto"/>
              <w:rPr>
                <w:rFonts w:ascii="Arial"/>
                <w:sz w:val="21"/>
              </w:rPr>
            </w:pPr>
          </w:p>
          <w:p w14:paraId="427F206D">
            <w:pPr>
              <w:spacing w:line="255" w:lineRule="auto"/>
              <w:rPr>
                <w:rFonts w:ascii="Arial"/>
                <w:sz w:val="21"/>
              </w:rPr>
            </w:pPr>
          </w:p>
          <w:p w14:paraId="37C8DCAD">
            <w:pPr>
              <w:pStyle w:val="6"/>
              <w:spacing w:before="52" w:line="224" w:lineRule="auto"/>
              <w:ind w:left="235" w:right="63" w:hanging="160"/>
            </w:pPr>
            <w:r>
              <w:rPr>
                <w:b/>
                <w:bCs/>
                <w:spacing w:val="1"/>
              </w:rPr>
              <w:t>安环监察部环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保管培生</w:t>
            </w:r>
          </w:p>
        </w:tc>
        <w:tc>
          <w:tcPr>
            <w:tcW w:w="3148" w:type="dxa"/>
            <w:vAlign w:val="top"/>
          </w:tcPr>
          <w:p w14:paraId="54D516E3">
            <w:pPr>
              <w:pStyle w:val="6"/>
              <w:spacing w:before="37" w:line="227" w:lineRule="auto"/>
              <w:ind w:left="87" w:right="71" w:firstLine="5"/>
              <w:jc w:val="both"/>
            </w:pPr>
            <w:r>
              <w:rPr>
                <w:b/>
                <w:bCs/>
                <w:spacing w:val="2"/>
              </w:rPr>
              <w:t>1.负责落实、执行国家、行业部门及地区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3"/>
              </w:rPr>
              <w:t>关于生态环境保护的法律、法规、标准和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规范，组织或参与制定本单位的生态环境</w:t>
            </w:r>
          </w:p>
          <w:p w14:paraId="4C0424D2">
            <w:pPr>
              <w:pStyle w:val="6"/>
              <w:spacing w:before="12" w:line="225" w:lineRule="auto"/>
              <w:ind w:left="1259" w:right="74" w:hanging="1179"/>
            </w:pPr>
            <w:r>
              <w:rPr>
                <w:b/>
                <w:bCs/>
                <w:spacing w:val="3"/>
              </w:rPr>
              <w:t>保护责任制、规章制度和突发环境污染应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4"/>
              </w:rPr>
              <w:t>急预案；</w:t>
            </w:r>
          </w:p>
          <w:p w14:paraId="1A189DFB">
            <w:pPr>
              <w:pStyle w:val="6"/>
              <w:spacing w:before="11" w:line="228" w:lineRule="auto"/>
              <w:ind w:left="79" w:right="72" w:firstLine="9"/>
            </w:pPr>
            <w:r>
              <w:rPr>
                <w:b/>
                <w:bCs/>
                <w:spacing w:val="3"/>
              </w:rPr>
              <w:t>2.协助建立生态环境保护管理体系和监督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机制，策划开展各类环保专项督查活动，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3"/>
              </w:rPr>
              <w:t>不定期深入各所属公司，监督检查生态环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境保护工作状况，提出解决意见、措施和</w:t>
            </w:r>
          </w:p>
          <w:p w14:paraId="7285C08A">
            <w:pPr>
              <w:pStyle w:val="6"/>
              <w:spacing w:before="15" w:line="224" w:lineRule="auto"/>
              <w:ind w:left="260" w:right="72" w:hanging="161"/>
            </w:pPr>
            <w:r>
              <w:rPr>
                <w:b/>
                <w:bCs/>
                <w:spacing w:val="2"/>
              </w:rPr>
              <w:t>改进建议，并督促落实整改，确保集团的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2"/>
              </w:rPr>
              <w:t>生态环境保护处于良好的运行状态；</w:t>
            </w:r>
          </w:p>
          <w:p w14:paraId="0A74072D">
            <w:pPr>
              <w:pStyle w:val="6"/>
              <w:spacing w:before="12" w:line="224" w:lineRule="auto"/>
              <w:ind w:left="87" w:right="72" w:firstLine="7"/>
            </w:pPr>
            <w:r>
              <w:rPr>
                <w:b/>
                <w:bCs/>
                <w:spacing w:val="2"/>
              </w:rPr>
              <w:t>3.负责组织落实集团生态环境的各项部署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要求，制定集团生态环境工作规划，并监</w:t>
            </w:r>
          </w:p>
          <w:p w14:paraId="53CFCA9C">
            <w:pPr>
              <w:pStyle w:val="6"/>
              <w:spacing w:before="15" w:line="225" w:lineRule="auto"/>
              <w:ind w:left="1160" w:right="73" w:hanging="1078"/>
            </w:pPr>
            <w:r>
              <w:rPr>
                <w:b/>
                <w:bCs/>
                <w:spacing w:val="3"/>
              </w:rPr>
              <w:t>督落实，根据完成情况对各所属公司提出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1"/>
              </w:rPr>
              <w:t>考核建议。</w:t>
            </w:r>
          </w:p>
          <w:p w14:paraId="779E21D7">
            <w:pPr>
              <w:pStyle w:val="6"/>
              <w:spacing w:before="11" w:line="215" w:lineRule="auto"/>
              <w:ind w:left="88"/>
            </w:pPr>
            <w:r>
              <w:rPr>
                <w:b/>
                <w:bCs/>
                <w:spacing w:val="3"/>
              </w:rPr>
              <w:t>4.负责组织、指导建立各类环保资料的统</w:t>
            </w:r>
          </w:p>
          <w:p w14:paraId="75E47BA9">
            <w:pPr>
              <w:pStyle w:val="6"/>
              <w:spacing w:before="15" w:line="215" w:lineRule="auto"/>
              <w:ind w:left="585"/>
            </w:pPr>
            <w:r>
              <w:rPr>
                <w:b/>
                <w:bCs/>
                <w:spacing w:val="2"/>
              </w:rPr>
              <w:t>计、上报及档案管理工作；</w:t>
            </w:r>
          </w:p>
          <w:p w14:paraId="35479D35">
            <w:pPr>
              <w:pStyle w:val="6"/>
              <w:spacing w:before="15" w:line="216" w:lineRule="auto"/>
              <w:ind w:left="91"/>
            </w:pPr>
            <w:r>
              <w:rPr>
                <w:b/>
                <w:bCs/>
                <w:spacing w:val="3"/>
              </w:rPr>
              <w:t>5.负责组织开展环保事故的内部调查，提</w:t>
            </w:r>
          </w:p>
          <w:p w14:paraId="26C35214">
            <w:pPr>
              <w:pStyle w:val="6"/>
              <w:spacing w:before="15" w:line="217" w:lineRule="auto"/>
              <w:ind w:left="686"/>
            </w:pPr>
            <w:r>
              <w:rPr>
                <w:b/>
                <w:bCs/>
              </w:rPr>
              <w:t>出调查报告及处理建议。</w:t>
            </w:r>
          </w:p>
          <w:p w14:paraId="19C30B2F">
            <w:pPr>
              <w:pStyle w:val="6"/>
              <w:spacing w:before="10" w:line="195" w:lineRule="auto"/>
              <w:ind w:left="90"/>
            </w:pPr>
            <w:r>
              <w:rPr>
                <w:b/>
                <w:bCs/>
                <w:spacing w:val="2"/>
              </w:rPr>
              <w:t>6.完成部门领导交办的其他工作和任务。</w:t>
            </w:r>
          </w:p>
        </w:tc>
        <w:tc>
          <w:tcPr>
            <w:tcW w:w="520" w:type="dxa"/>
            <w:vAlign w:val="top"/>
          </w:tcPr>
          <w:p w14:paraId="359E8C12">
            <w:pPr>
              <w:spacing w:line="272" w:lineRule="auto"/>
              <w:rPr>
                <w:rFonts w:ascii="Arial"/>
                <w:sz w:val="21"/>
              </w:rPr>
            </w:pPr>
          </w:p>
          <w:p w14:paraId="77F3FD7B">
            <w:pPr>
              <w:spacing w:line="272" w:lineRule="auto"/>
              <w:rPr>
                <w:rFonts w:ascii="Arial"/>
                <w:sz w:val="21"/>
              </w:rPr>
            </w:pPr>
          </w:p>
          <w:p w14:paraId="3B9490E2">
            <w:pPr>
              <w:spacing w:line="272" w:lineRule="auto"/>
              <w:rPr>
                <w:rFonts w:ascii="Arial"/>
                <w:sz w:val="21"/>
              </w:rPr>
            </w:pPr>
          </w:p>
          <w:p w14:paraId="13C882A1">
            <w:pPr>
              <w:spacing w:line="272" w:lineRule="auto"/>
              <w:rPr>
                <w:rFonts w:ascii="Arial"/>
                <w:sz w:val="21"/>
              </w:rPr>
            </w:pPr>
          </w:p>
          <w:p w14:paraId="267A2A4B">
            <w:pPr>
              <w:spacing w:line="272" w:lineRule="auto"/>
              <w:rPr>
                <w:rFonts w:ascii="Arial"/>
                <w:sz w:val="21"/>
              </w:rPr>
            </w:pPr>
          </w:p>
          <w:p w14:paraId="36C0788C">
            <w:pPr>
              <w:spacing w:line="272" w:lineRule="auto"/>
              <w:rPr>
                <w:rFonts w:ascii="Arial"/>
                <w:sz w:val="21"/>
              </w:rPr>
            </w:pPr>
          </w:p>
          <w:p w14:paraId="7068CF1E">
            <w:pPr>
              <w:spacing w:line="272" w:lineRule="auto"/>
              <w:rPr>
                <w:rFonts w:ascii="Arial"/>
                <w:sz w:val="21"/>
              </w:rPr>
            </w:pPr>
          </w:p>
          <w:p w14:paraId="53B71934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CEDE3AD">
            <w:pPr>
              <w:spacing w:line="264" w:lineRule="auto"/>
              <w:rPr>
                <w:rFonts w:ascii="Arial"/>
                <w:sz w:val="21"/>
              </w:rPr>
            </w:pPr>
          </w:p>
          <w:p w14:paraId="2928B443">
            <w:pPr>
              <w:spacing w:line="264" w:lineRule="auto"/>
              <w:rPr>
                <w:rFonts w:ascii="Arial"/>
                <w:sz w:val="21"/>
              </w:rPr>
            </w:pPr>
          </w:p>
          <w:p w14:paraId="345F22BE">
            <w:pPr>
              <w:spacing w:line="264" w:lineRule="auto"/>
              <w:rPr>
                <w:rFonts w:ascii="Arial"/>
                <w:sz w:val="21"/>
              </w:rPr>
            </w:pPr>
          </w:p>
          <w:p w14:paraId="47DF4850">
            <w:pPr>
              <w:spacing w:line="264" w:lineRule="auto"/>
              <w:rPr>
                <w:rFonts w:ascii="Arial"/>
                <w:sz w:val="21"/>
              </w:rPr>
            </w:pPr>
          </w:p>
          <w:p w14:paraId="370062EB">
            <w:pPr>
              <w:spacing w:line="264" w:lineRule="auto"/>
              <w:rPr>
                <w:rFonts w:ascii="Arial"/>
                <w:sz w:val="21"/>
              </w:rPr>
            </w:pPr>
          </w:p>
          <w:p w14:paraId="38F4D7BF">
            <w:pPr>
              <w:spacing w:line="265" w:lineRule="auto"/>
              <w:rPr>
                <w:rFonts w:ascii="Arial"/>
                <w:sz w:val="21"/>
              </w:rPr>
            </w:pPr>
          </w:p>
          <w:p w14:paraId="509F932F">
            <w:pPr>
              <w:pStyle w:val="6"/>
              <w:spacing w:before="52" w:line="227" w:lineRule="auto"/>
              <w:ind w:left="93" w:right="75"/>
            </w:pPr>
            <w:r>
              <w:rPr>
                <w:b/>
                <w:bCs/>
                <w:spacing w:val="2"/>
              </w:rPr>
              <w:t>环境科学与工程、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环境科学、环境工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程等环境科学与工</w:t>
            </w:r>
          </w:p>
          <w:p w14:paraId="0F0B538E">
            <w:pPr>
              <w:pStyle w:val="6"/>
              <w:spacing w:before="11" w:line="216" w:lineRule="auto"/>
              <w:ind w:left="179"/>
            </w:pPr>
            <w:r>
              <w:rPr>
                <w:b/>
                <w:bCs/>
                <w:spacing w:val="2"/>
              </w:rPr>
              <w:t>程类及相关专业</w:t>
            </w:r>
          </w:p>
        </w:tc>
        <w:tc>
          <w:tcPr>
            <w:tcW w:w="769" w:type="dxa"/>
            <w:vAlign w:val="top"/>
          </w:tcPr>
          <w:p w14:paraId="57C70910">
            <w:pPr>
              <w:spacing w:line="254" w:lineRule="auto"/>
              <w:rPr>
                <w:rFonts w:ascii="Arial"/>
                <w:sz w:val="21"/>
              </w:rPr>
            </w:pPr>
          </w:p>
          <w:p w14:paraId="0E37D780">
            <w:pPr>
              <w:spacing w:line="255" w:lineRule="auto"/>
              <w:rPr>
                <w:rFonts w:ascii="Arial"/>
                <w:sz w:val="21"/>
              </w:rPr>
            </w:pPr>
          </w:p>
          <w:p w14:paraId="4EEB2D92">
            <w:pPr>
              <w:spacing w:line="255" w:lineRule="auto"/>
              <w:rPr>
                <w:rFonts w:ascii="Arial"/>
                <w:sz w:val="21"/>
              </w:rPr>
            </w:pPr>
          </w:p>
          <w:p w14:paraId="1ADDC85F">
            <w:pPr>
              <w:spacing w:line="255" w:lineRule="auto"/>
              <w:rPr>
                <w:rFonts w:ascii="Arial"/>
                <w:sz w:val="21"/>
              </w:rPr>
            </w:pPr>
          </w:p>
          <w:p w14:paraId="3582960B">
            <w:pPr>
              <w:spacing w:line="255" w:lineRule="auto"/>
              <w:rPr>
                <w:rFonts w:ascii="Arial"/>
                <w:sz w:val="21"/>
              </w:rPr>
            </w:pPr>
          </w:p>
          <w:p w14:paraId="4E8B0F36">
            <w:pPr>
              <w:spacing w:line="255" w:lineRule="auto"/>
              <w:rPr>
                <w:rFonts w:ascii="Arial"/>
                <w:sz w:val="21"/>
              </w:rPr>
            </w:pPr>
          </w:p>
          <w:p w14:paraId="47216A94">
            <w:pPr>
              <w:spacing w:line="255" w:lineRule="auto"/>
              <w:rPr>
                <w:rFonts w:ascii="Arial"/>
                <w:sz w:val="21"/>
              </w:rPr>
            </w:pPr>
          </w:p>
          <w:p w14:paraId="0EFFA166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7DE5FAF">
            <w:pPr>
              <w:spacing w:line="269" w:lineRule="auto"/>
              <w:rPr>
                <w:rFonts w:ascii="Arial"/>
                <w:sz w:val="21"/>
              </w:rPr>
            </w:pPr>
          </w:p>
          <w:p w14:paraId="6D644661">
            <w:pPr>
              <w:spacing w:line="269" w:lineRule="auto"/>
              <w:rPr>
                <w:rFonts w:ascii="Arial"/>
                <w:sz w:val="21"/>
              </w:rPr>
            </w:pPr>
          </w:p>
          <w:p w14:paraId="1F6329AE">
            <w:pPr>
              <w:spacing w:line="269" w:lineRule="auto"/>
              <w:rPr>
                <w:rFonts w:ascii="Arial"/>
                <w:sz w:val="21"/>
              </w:rPr>
            </w:pPr>
          </w:p>
          <w:p w14:paraId="25D8AD6B">
            <w:pPr>
              <w:spacing w:line="269" w:lineRule="auto"/>
              <w:rPr>
                <w:rFonts w:ascii="Arial"/>
                <w:sz w:val="21"/>
              </w:rPr>
            </w:pPr>
          </w:p>
          <w:p w14:paraId="113D9292">
            <w:pPr>
              <w:spacing w:line="269" w:lineRule="auto"/>
              <w:rPr>
                <w:rFonts w:ascii="Arial"/>
                <w:sz w:val="21"/>
              </w:rPr>
            </w:pPr>
          </w:p>
          <w:p w14:paraId="60AE519C">
            <w:pPr>
              <w:spacing w:line="269" w:lineRule="auto"/>
              <w:rPr>
                <w:rFonts w:ascii="Arial"/>
                <w:sz w:val="21"/>
              </w:rPr>
            </w:pPr>
          </w:p>
          <w:p w14:paraId="61FA7CB0">
            <w:pPr>
              <w:spacing w:line="270" w:lineRule="auto"/>
              <w:rPr>
                <w:rFonts w:ascii="Arial"/>
                <w:sz w:val="21"/>
              </w:rPr>
            </w:pPr>
          </w:p>
          <w:p w14:paraId="08EAEA2D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1DFED612">
            <w:pPr>
              <w:spacing w:line="257" w:lineRule="auto"/>
              <w:rPr>
                <w:rFonts w:ascii="Arial"/>
                <w:sz w:val="21"/>
              </w:rPr>
            </w:pPr>
          </w:p>
          <w:p w14:paraId="31267F9F">
            <w:pPr>
              <w:spacing w:line="257" w:lineRule="auto"/>
              <w:rPr>
                <w:rFonts w:ascii="Arial"/>
                <w:sz w:val="21"/>
              </w:rPr>
            </w:pPr>
          </w:p>
          <w:p w14:paraId="29D82607">
            <w:pPr>
              <w:spacing w:line="257" w:lineRule="auto"/>
              <w:rPr>
                <w:rFonts w:ascii="Arial"/>
                <w:sz w:val="21"/>
              </w:rPr>
            </w:pPr>
          </w:p>
          <w:p w14:paraId="4C6BD502">
            <w:pPr>
              <w:spacing w:line="257" w:lineRule="auto"/>
              <w:rPr>
                <w:rFonts w:ascii="Arial"/>
                <w:sz w:val="21"/>
              </w:rPr>
            </w:pPr>
          </w:p>
          <w:p w14:paraId="2BF60EA2">
            <w:pPr>
              <w:spacing w:line="258" w:lineRule="auto"/>
              <w:rPr>
                <w:rFonts w:ascii="Arial"/>
                <w:sz w:val="21"/>
              </w:rPr>
            </w:pPr>
          </w:p>
          <w:p w14:paraId="3F523B84">
            <w:pPr>
              <w:pStyle w:val="6"/>
              <w:spacing w:before="52" w:line="216" w:lineRule="auto"/>
              <w:ind w:left="109"/>
            </w:pPr>
            <w:r>
              <w:rPr>
                <w:b/>
                <w:bCs/>
                <w:spacing w:val="2"/>
              </w:rPr>
              <w:t>1、按照国家规定购买社会保</w:t>
            </w:r>
          </w:p>
          <w:p w14:paraId="519BE32D">
            <w:pPr>
              <w:pStyle w:val="6"/>
              <w:spacing w:before="13" w:line="219" w:lineRule="auto"/>
              <w:ind w:left="983"/>
            </w:pPr>
            <w:r>
              <w:rPr>
                <w:b/>
                <w:bCs/>
                <w:spacing w:val="-12"/>
              </w:rPr>
              <w:t>险。</w:t>
            </w:r>
          </w:p>
          <w:p w14:paraId="3F99679B">
            <w:pPr>
              <w:pStyle w:val="6"/>
              <w:spacing w:before="9" w:line="217" w:lineRule="auto"/>
              <w:ind w:left="106"/>
            </w:pPr>
            <w:r>
              <w:rPr>
                <w:b/>
                <w:bCs/>
                <w:spacing w:val="2"/>
              </w:rPr>
              <w:t>2、提供工会福利、年度免费</w:t>
            </w:r>
          </w:p>
          <w:p w14:paraId="6D53013E">
            <w:pPr>
              <w:pStyle w:val="6"/>
              <w:spacing w:before="13" w:line="215" w:lineRule="auto"/>
              <w:ind w:left="470"/>
            </w:pPr>
            <w:r>
              <w:rPr>
                <w:b/>
                <w:bCs/>
                <w:spacing w:val="2"/>
              </w:rPr>
              <w:t>体检、企业年金。</w:t>
            </w:r>
          </w:p>
          <w:p w14:paraId="53C4ED75">
            <w:pPr>
              <w:pStyle w:val="6"/>
              <w:spacing w:before="16" w:line="216" w:lineRule="auto"/>
              <w:ind w:left="107"/>
            </w:pPr>
            <w:r>
              <w:rPr>
                <w:b/>
                <w:bCs/>
                <w:spacing w:val="2"/>
              </w:rPr>
              <w:t>7、除国家规定的所有法定节</w:t>
            </w:r>
          </w:p>
          <w:p w14:paraId="1A52AB26">
            <w:pPr>
              <w:pStyle w:val="6"/>
              <w:spacing w:before="13" w:line="222" w:lineRule="auto"/>
              <w:ind w:left="562" w:right="34" w:hanging="507"/>
            </w:pPr>
            <w:r>
              <w:rPr>
                <w:b/>
                <w:bCs/>
                <w:spacing w:val="-3"/>
              </w:rPr>
              <w:t>假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3"/>
              </w:rPr>
              <w:t>日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3"/>
              </w:rPr>
              <w:t>以外，根据服务年限，可</w:t>
            </w:r>
            <w:r>
              <w:t xml:space="preserve"> </w:t>
            </w:r>
            <w:r>
              <w:rPr>
                <w:b/>
                <w:bCs/>
              </w:rPr>
              <w:t>享受带薪年假。</w:t>
            </w:r>
          </w:p>
        </w:tc>
        <w:tc>
          <w:tcPr>
            <w:tcW w:w="753" w:type="dxa"/>
            <w:vAlign w:val="top"/>
          </w:tcPr>
          <w:p w14:paraId="6A257004">
            <w:pPr>
              <w:spacing w:line="269" w:lineRule="auto"/>
              <w:rPr>
                <w:rFonts w:ascii="Arial"/>
                <w:sz w:val="21"/>
              </w:rPr>
            </w:pPr>
          </w:p>
          <w:p w14:paraId="4C91FAC7">
            <w:pPr>
              <w:spacing w:line="269" w:lineRule="auto"/>
              <w:rPr>
                <w:rFonts w:ascii="Arial"/>
                <w:sz w:val="21"/>
              </w:rPr>
            </w:pPr>
          </w:p>
          <w:p w14:paraId="7AC700C5">
            <w:pPr>
              <w:spacing w:line="269" w:lineRule="auto"/>
              <w:rPr>
                <w:rFonts w:ascii="Arial"/>
                <w:sz w:val="21"/>
              </w:rPr>
            </w:pPr>
          </w:p>
          <w:p w14:paraId="46DD3815">
            <w:pPr>
              <w:spacing w:line="269" w:lineRule="auto"/>
              <w:rPr>
                <w:rFonts w:ascii="Arial"/>
                <w:sz w:val="21"/>
              </w:rPr>
            </w:pPr>
          </w:p>
          <w:p w14:paraId="3EA6D373">
            <w:pPr>
              <w:spacing w:line="269" w:lineRule="auto"/>
              <w:rPr>
                <w:rFonts w:ascii="Arial"/>
                <w:sz w:val="21"/>
              </w:rPr>
            </w:pPr>
          </w:p>
          <w:p w14:paraId="3B6856C3">
            <w:pPr>
              <w:spacing w:line="269" w:lineRule="auto"/>
              <w:rPr>
                <w:rFonts w:ascii="Arial"/>
                <w:sz w:val="21"/>
              </w:rPr>
            </w:pPr>
          </w:p>
          <w:p w14:paraId="0AE30EFA">
            <w:pPr>
              <w:spacing w:line="270" w:lineRule="auto"/>
              <w:rPr>
                <w:rFonts w:ascii="Arial"/>
                <w:sz w:val="21"/>
              </w:rPr>
            </w:pPr>
          </w:p>
          <w:p w14:paraId="7CEE2879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25915643">
            <w:pPr>
              <w:spacing w:line="269" w:lineRule="auto"/>
              <w:rPr>
                <w:rFonts w:ascii="Arial"/>
                <w:sz w:val="21"/>
              </w:rPr>
            </w:pPr>
          </w:p>
          <w:p w14:paraId="6A6C952D">
            <w:pPr>
              <w:spacing w:line="269" w:lineRule="auto"/>
              <w:rPr>
                <w:rFonts w:ascii="Arial"/>
                <w:sz w:val="21"/>
              </w:rPr>
            </w:pPr>
          </w:p>
          <w:p w14:paraId="2994D0F1">
            <w:pPr>
              <w:spacing w:line="269" w:lineRule="auto"/>
              <w:rPr>
                <w:rFonts w:ascii="Arial"/>
                <w:sz w:val="21"/>
              </w:rPr>
            </w:pPr>
          </w:p>
          <w:p w14:paraId="2E70E7D4">
            <w:pPr>
              <w:spacing w:line="269" w:lineRule="auto"/>
              <w:rPr>
                <w:rFonts w:ascii="Arial"/>
                <w:sz w:val="21"/>
              </w:rPr>
            </w:pPr>
          </w:p>
          <w:p w14:paraId="1489F904">
            <w:pPr>
              <w:spacing w:line="269" w:lineRule="auto"/>
              <w:rPr>
                <w:rFonts w:ascii="Arial"/>
                <w:sz w:val="21"/>
              </w:rPr>
            </w:pPr>
          </w:p>
          <w:p w14:paraId="3A5C0A02">
            <w:pPr>
              <w:spacing w:line="269" w:lineRule="auto"/>
              <w:rPr>
                <w:rFonts w:ascii="Arial"/>
                <w:sz w:val="21"/>
              </w:rPr>
            </w:pPr>
          </w:p>
          <w:p w14:paraId="4A2A5AD5">
            <w:pPr>
              <w:spacing w:line="270" w:lineRule="auto"/>
              <w:rPr>
                <w:rFonts w:ascii="Arial"/>
                <w:sz w:val="21"/>
              </w:rPr>
            </w:pPr>
          </w:p>
          <w:p w14:paraId="2B801605">
            <w:pPr>
              <w:pStyle w:val="6"/>
              <w:spacing w:before="52" w:line="216" w:lineRule="auto"/>
              <w:ind w:left="156"/>
            </w:pPr>
            <w:r>
              <w:rPr>
                <w:b/>
                <w:bCs/>
                <w:spacing w:val="-4"/>
              </w:rPr>
              <w:t>魏伟</w:t>
            </w:r>
          </w:p>
        </w:tc>
        <w:tc>
          <w:tcPr>
            <w:tcW w:w="1347" w:type="dxa"/>
            <w:vAlign w:val="top"/>
          </w:tcPr>
          <w:p w14:paraId="4D94AFED">
            <w:pPr>
              <w:spacing w:line="272" w:lineRule="auto"/>
              <w:rPr>
                <w:rFonts w:ascii="Arial"/>
                <w:sz w:val="21"/>
              </w:rPr>
            </w:pPr>
          </w:p>
          <w:p w14:paraId="5A49EBA6">
            <w:pPr>
              <w:spacing w:line="272" w:lineRule="auto"/>
              <w:rPr>
                <w:rFonts w:ascii="Arial"/>
                <w:sz w:val="21"/>
              </w:rPr>
            </w:pPr>
          </w:p>
          <w:p w14:paraId="0B692CF4">
            <w:pPr>
              <w:spacing w:line="272" w:lineRule="auto"/>
              <w:rPr>
                <w:rFonts w:ascii="Arial"/>
                <w:sz w:val="21"/>
              </w:rPr>
            </w:pPr>
          </w:p>
          <w:p w14:paraId="6A40B4BD">
            <w:pPr>
              <w:spacing w:line="272" w:lineRule="auto"/>
              <w:rPr>
                <w:rFonts w:ascii="Arial"/>
                <w:sz w:val="21"/>
              </w:rPr>
            </w:pPr>
          </w:p>
          <w:p w14:paraId="4FF407D7">
            <w:pPr>
              <w:spacing w:line="272" w:lineRule="auto"/>
              <w:rPr>
                <w:rFonts w:ascii="Arial"/>
                <w:sz w:val="21"/>
              </w:rPr>
            </w:pPr>
          </w:p>
          <w:p w14:paraId="5E988847">
            <w:pPr>
              <w:spacing w:line="272" w:lineRule="auto"/>
              <w:rPr>
                <w:rFonts w:ascii="Arial"/>
                <w:sz w:val="21"/>
              </w:rPr>
            </w:pPr>
          </w:p>
          <w:p w14:paraId="6716E909">
            <w:pPr>
              <w:spacing w:line="273" w:lineRule="auto"/>
              <w:rPr>
                <w:rFonts w:ascii="Arial"/>
                <w:sz w:val="21"/>
              </w:rPr>
            </w:pPr>
          </w:p>
          <w:p w14:paraId="4673197B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19338599996</w:t>
            </w:r>
          </w:p>
        </w:tc>
        <w:tc>
          <w:tcPr>
            <w:tcW w:w="962" w:type="dxa"/>
            <w:vAlign w:val="top"/>
          </w:tcPr>
          <w:p w14:paraId="1A432E25">
            <w:pPr>
              <w:spacing w:line="255" w:lineRule="auto"/>
              <w:rPr>
                <w:rFonts w:ascii="Arial"/>
                <w:sz w:val="21"/>
              </w:rPr>
            </w:pPr>
          </w:p>
          <w:p w14:paraId="08019087">
            <w:pPr>
              <w:spacing w:line="255" w:lineRule="auto"/>
              <w:rPr>
                <w:rFonts w:ascii="Arial"/>
                <w:sz w:val="21"/>
              </w:rPr>
            </w:pPr>
          </w:p>
          <w:p w14:paraId="03295DEB">
            <w:pPr>
              <w:spacing w:line="255" w:lineRule="auto"/>
              <w:rPr>
                <w:rFonts w:ascii="Arial"/>
                <w:sz w:val="21"/>
              </w:rPr>
            </w:pPr>
          </w:p>
          <w:p w14:paraId="53C24347">
            <w:pPr>
              <w:spacing w:line="255" w:lineRule="auto"/>
              <w:rPr>
                <w:rFonts w:ascii="Arial"/>
                <w:sz w:val="21"/>
              </w:rPr>
            </w:pPr>
          </w:p>
          <w:p w14:paraId="6DCB5186">
            <w:pPr>
              <w:spacing w:line="255" w:lineRule="auto"/>
              <w:rPr>
                <w:rFonts w:ascii="Arial"/>
                <w:sz w:val="21"/>
              </w:rPr>
            </w:pPr>
          </w:p>
          <w:p w14:paraId="27D43559">
            <w:pPr>
              <w:spacing w:line="255" w:lineRule="auto"/>
              <w:rPr>
                <w:rFonts w:ascii="Arial"/>
                <w:sz w:val="21"/>
              </w:rPr>
            </w:pPr>
          </w:p>
          <w:p w14:paraId="38B8F239">
            <w:pPr>
              <w:spacing w:line="255" w:lineRule="auto"/>
              <w:rPr>
                <w:rFonts w:ascii="Arial"/>
                <w:sz w:val="21"/>
              </w:rPr>
            </w:pPr>
          </w:p>
          <w:p w14:paraId="0EE74365">
            <w:pPr>
              <w:pStyle w:val="6"/>
              <w:spacing w:before="52" w:line="235" w:lineRule="auto"/>
              <w:ind w:left="367" w:right="46" w:hanging="296"/>
            </w:pPr>
            <w:r>
              <w:drawing>
                <wp:anchor distT="0" distB="0" distL="0" distR="0" simplePos="0" relativeHeight="25227980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-1142365</wp:posOffset>
                  </wp:positionV>
                  <wp:extent cx="605155" cy="2576830"/>
                  <wp:effectExtent l="0" t="0" r="0" b="0"/>
                  <wp:wrapNone/>
                  <wp:docPr id="1026" name="IM 1026">
                    <a:hlinkClick xmlns:a="http://schemas.openxmlformats.org/drawingml/2006/main" r:id="rId42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IM 1026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gzntjt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7F5B42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2" w:hRule="atLeast"/>
        </w:trPr>
        <w:tc>
          <w:tcPr>
            <w:tcW w:w="669" w:type="dxa"/>
            <w:vAlign w:val="top"/>
          </w:tcPr>
          <w:p w14:paraId="63DD8E77">
            <w:pPr>
              <w:spacing w:line="281" w:lineRule="auto"/>
              <w:rPr>
                <w:rFonts w:ascii="Arial"/>
                <w:sz w:val="21"/>
              </w:rPr>
            </w:pPr>
          </w:p>
          <w:p w14:paraId="65C0BD0F">
            <w:pPr>
              <w:spacing w:line="281" w:lineRule="auto"/>
              <w:rPr>
                <w:rFonts w:ascii="Arial"/>
                <w:sz w:val="21"/>
              </w:rPr>
            </w:pPr>
          </w:p>
          <w:p w14:paraId="6D7FD30E">
            <w:pPr>
              <w:spacing w:line="282" w:lineRule="auto"/>
              <w:rPr>
                <w:rFonts w:ascii="Arial"/>
                <w:sz w:val="21"/>
              </w:rPr>
            </w:pPr>
          </w:p>
          <w:p w14:paraId="3DE8F7B0">
            <w:pPr>
              <w:spacing w:line="282" w:lineRule="auto"/>
              <w:rPr>
                <w:rFonts w:ascii="Arial"/>
                <w:sz w:val="21"/>
              </w:rPr>
            </w:pPr>
          </w:p>
          <w:p w14:paraId="3EDC2F02">
            <w:pPr>
              <w:spacing w:line="282" w:lineRule="auto"/>
              <w:rPr>
                <w:rFonts w:ascii="Arial"/>
                <w:sz w:val="21"/>
              </w:rPr>
            </w:pPr>
          </w:p>
          <w:p w14:paraId="187D71BD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913</w:t>
            </w:r>
          </w:p>
        </w:tc>
        <w:tc>
          <w:tcPr>
            <w:tcW w:w="1055" w:type="dxa"/>
            <w:vAlign w:val="top"/>
          </w:tcPr>
          <w:p w14:paraId="390CB647">
            <w:pPr>
              <w:spacing w:line="296" w:lineRule="auto"/>
              <w:rPr>
                <w:rFonts w:ascii="Arial"/>
                <w:sz w:val="21"/>
              </w:rPr>
            </w:pPr>
          </w:p>
          <w:p w14:paraId="4ABC5550">
            <w:pPr>
              <w:spacing w:line="297" w:lineRule="auto"/>
              <w:rPr>
                <w:rFonts w:ascii="Arial"/>
                <w:sz w:val="21"/>
              </w:rPr>
            </w:pPr>
          </w:p>
          <w:p w14:paraId="4D18948B">
            <w:pPr>
              <w:spacing w:line="297" w:lineRule="auto"/>
              <w:rPr>
                <w:rFonts w:ascii="Arial"/>
                <w:sz w:val="21"/>
              </w:rPr>
            </w:pPr>
          </w:p>
          <w:p w14:paraId="1ADF4F38">
            <w:pPr>
              <w:spacing w:line="297" w:lineRule="auto"/>
              <w:rPr>
                <w:rFonts w:ascii="Arial"/>
                <w:sz w:val="21"/>
              </w:rPr>
            </w:pPr>
          </w:p>
          <w:p w14:paraId="761011D5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贵州能投产业</w:t>
            </w:r>
          </w:p>
          <w:p w14:paraId="6C9E82C2">
            <w:pPr>
              <w:pStyle w:val="6"/>
              <w:spacing w:before="14" w:line="216" w:lineRule="auto"/>
              <w:ind w:left="367"/>
            </w:pPr>
            <w:r>
              <w:rPr>
                <w:b/>
                <w:bCs/>
                <w:spacing w:val="-4"/>
              </w:rPr>
              <w:t>集团</w:t>
            </w:r>
          </w:p>
          <w:p w14:paraId="42C954DF">
            <w:pPr>
              <w:pStyle w:val="6"/>
              <w:spacing w:before="13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1BB87F74">
            <w:pPr>
              <w:spacing w:line="257" w:lineRule="auto"/>
              <w:rPr>
                <w:rFonts w:ascii="Arial"/>
                <w:sz w:val="21"/>
              </w:rPr>
            </w:pPr>
          </w:p>
          <w:p w14:paraId="20BE02ED">
            <w:pPr>
              <w:spacing w:line="258" w:lineRule="auto"/>
              <w:rPr>
                <w:rFonts w:ascii="Arial"/>
                <w:sz w:val="21"/>
              </w:rPr>
            </w:pPr>
          </w:p>
          <w:p w14:paraId="12D2ED2E">
            <w:pPr>
              <w:spacing w:line="258" w:lineRule="auto"/>
              <w:rPr>
                <w:rFonts w:ascii="Arial"/>
                <w:sz w:val="21"/>
              </w:rPr>
            </w:pPr>
          </w:p>
          <w:p w14:paraId="38CE18FF">
            <w:pPr>
              <w:spacing w:line="258" w:lineRule="auto"/>
              <w:rPr>
                <w:rFonts w:ascii="Arial"/>
                <w:sz w:val="21"/>
              </w:rPr>
            </w:pPr>
          </w:p>
          <w:p w14:paraId="3A53AB48">
            <w:pPr>
              <w:spacing w:line="258" w:lineRule="auto"/>
              <w:rPr>
                <w:rFonts w:ascii="Arial"/>
                <w:sz w:val="21"/>
              </w:rPr>
            </w:pPr>
          </w:p>
          <w:p w14:paraId="47536FD0">
            <w:pPr>
              <w:pStyle w:val="6"/>
              <w:spacing w:before="52" w:line="224" w:lineRule="auto"/>
              <w:ind w:left="73" w:right="63" w:firstLine="4"/>
            </w:pPr>
            <w:r>
              <w:rPr>
                <w:b/>
                <w:bCs/>
                <w:spacing w:val="1"/>
              </w:rPr>
              <w:t>综合协调部综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合管理管培生</w:t>
            </w:r>
          </w:p>
        </w:tc>
        <w:tc>
          <w:tcPr>
            <w:tcW w:w="3148" w:type="dxa"/>
            <w:vAlign w:val="top"/>
          </w:tcPr>
          <w:p w14:paraId="360519C8">
            <w:pPr>
              <w:pStyle w:val="6"/>
              <w:spacing w:before="41" w:line="225" w:lineRule="auto"/>
              <w:ind w:left="84" w:right="71" w:firstLine="8"/>
            </w:pPr>
            <w:r>
              <w:rPr>
                <w:b/>
                <w:bCs/>
                <w:spacing w:val="2"/>
              </w:rPr>
              <w:t>1.承接上级主管部门交办的各项工作，做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3"/>
              </w:rPr>
              <w:t>好对外接洽和公司内部综合协调管理，做</w:t>
            </w:r>
          </w:p>
          <w:p w14:paraId="5391CA62">
            <w:pPr>
              <w:pStyle w:val="6"/>
              <w:spacing w:before="12" w:line="215" w:lineRule="auto"/>
              <w:ind w:left="499"/>
            </w:pPr>
            <w:r>
              <w:rPr>
                <w:b/>
                <w:bCs/>
                <w:spacing w:val="2"/>
              </w:rPr>
              <w:t>好上传下达、下情上报工作；</w:t>
            </w:r>
          </w:p>
          <w:p w14:paraId="30C92AB7">
            <w:pPr>
              <w:pStyle w:val="6"/>
              <w:spacing w:before="12" w:line="224" w:lineRule="auto"/>
              <w:ind w:left="85" w:right="74" w:firstLine="87"/>
            </w:pPr>
            <w:r>
              <w:rPr>
                <w:b/>
                <w:bCs/>
                <w:spacing w:val="3"/>
              </w:rPr>
              <w:t>2.负责起草领导要求拟写的各类文字材</w:t>
            </w:r>
            <w:r>
              <w:t xml:space="preserve">  </w:t>
            </w:r>
            <w:r>
              <w:rPr>
                <w:b/>
                <w:bCs/>
                <w:spacing w:val="3"/>
              </w:rPr>
              <w:t>料，初步审核有关部门相关文字材料，指</w:t>
            </w:r>
          </w:p>
          <w:p w14:paraId="15AD34AC">
            <w:pPr>
              <w:pStyle w:val="6"/>
              <w:spacing w:before="15" w:line="215" w:lineRule="auto"/>
              <w:ind w:left="424"/>
            </w:pPr>
            <w:r>
              <w:rPr>
                <w:b/>
                <w:bCs/>
                <w:spacing w:val="2"/>
              </w:rPr>
              <w:t>导下级文书专员开展相关工作；</w:t>
            </w:r>
          </w:p>
          <w:p w14:paraId="09EC9893">
            <w:pPr>
              <w:pStyle w:val="6"/>
              <w:spacing w:before="15" w:line="216" w:lineRule="auto"/>
              <w:ind w:left="95"/>
            </w:pPr>
            <w:r>
              <w:rPr>
                <w:b/>
                <w:bCs/>
                <w:spacing w:val="2"/>
              </w:rPr>
              <w:t>3.负责组织相关人员做好各类会议筹备、</w:t>
            </w:r>
          </w:p>
          <w:p w14:paraId="7CBEDAC8">
            <w:pPr>
              <w:pStyle w:val="6"/>
              <w:spacing w:before="15" w:line="222" w:lineRule="auto"/>
              <w:ind w:left="1414" w:right="156" w:hanging="1245"/>
            </w:pPr>
            <w:r>
              <w:rPr>
                <w:b/>
                <w:bCs/>
                <w:spacing w:val="3"/>
              </w:rPr>
              <w:t>会务服务和会议记录及相关商务接待工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6"/>
              </w:rPr>
              <w:t>作；</w:t>
            </w:r>
          </w:p>
          <w:p w14:paraId="1F6C472B">
            <w:pPr>
              <w:pStyle w:val="6"/>
              <w:spacing w:before="15" w:line="227" w:lineRule="auto"/>
              <w:ind w:left="82" w:right="71" w:firstLine="6"/>
              <w:jc w:val="both"/>
            </w:pPr>
            <w:r>
              <w:rPr>
                <w:b/>
                <w:bCs/>
                <w:spacing w:val="3"/>
              </w:rPr>
              <w:t>4.负责统筹综合事务管理员做好食堂、宿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舍、办公用品、卫生环境、车辆管理等各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3"/>
              </w:rPr>
              <w:t>项后勤服务工作，为公司提供有效的公共</w:t>
            </w:r>
          </w:p>
          <w:p w14:paraId="2E67CE46">
            <w:pPr>
              <w:pStyle w:val="6"/>
              <w:spacing w:before="13" w:line="224" w:lineRule="auto"/>
              <w:ind w:left="1078" w:right="74" w:hanging="994"/>
            </w:pPr>
            <w:r>
              <w:rPr>
                <w:b/>
                <w:bCs/>
                <w:spacing w:val="3"/>
              </w:rPr>
              <w:t>服务与完备的后勤保障，保障集团公司出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1"/>
              </w:rPr>
              <w:t>行安全正常；</w:t>
            </w:r>
          </w:p>
          <w:p w14:paraId="17302723">
            <w:pPr>
              <w:pStyle w:val="6"/>
              <w:spacing w:before="15" w:line="191" w:lineRule="auto"/>
              <w:ind w:left="175"/>
            </w:pPr>
            <w:r>
              <w:rPr>
                <w:b/>
                <w:bCs/>
                <w:spacing w:val="2"/>
              </w:rPr>
              <w:t>5.完成领导安排的其它临时工作任务。</w:t>
            </w:r>
          </w:p>
        </w:tc>
        <w:tc>
          <w:tcPr>
            <w:tcW w:w="520" w:type="dxa"/>
            <w:vAlign w:val="top"/>
          </w:tcPr>
          <w:p w14:paraId="479AC9BB">
            <w:pPr>
              <w:spacing w:line="281" w:lineRule="auto"/>
              <w:rPr>
                <w:rFonts w:ascii="Arial"/>
                <w:sz w:val="21"/>
              </w:rPr>
            </w:pPr>
          </w:p>
          <w:p w14:paraId="388DD8BA">
            <w:pPr>
              <w:spacing w:line="281" w:lineRule="auto"/>
              <w:rPr>
                <w:rFonts w:ascii="Arial"/>
                <w:sz w:val="21"/>
              </w:rPr>
            </w:pPr>
          </w:p>
          <w:p w14:paraId="69D166F1">
            <w:pPr>
              <w:spacing w:line="281" w:lineRule="auto"/>
              <w:rPr>
                <w:rFonts w:ascii="Arial"/>
                <w:sz w:val="21"/>
              </w:rPr>
            </w:pPr>
          </w:p>
          <w:p w14:paraId="3EDFB236">
            <w:pPr>
              <w:spacing w:line="282" w:lineRule="auto"/>
              <w:rPr>
                <w:rFonts w:ascii="Arial"/>
                <w:sz w:val="21"/>
              </w:rPr>
            </w:pPr>
          </w:p>
          <w:p w14:paraId="78EA551D">
            <w:pPr>
              <w:spacing w:line="282" w:lineRule="auto"/>
              <w:rPr>
                <w:rFonts w:ascii="Arial"/>
                <w:sz w:val="21"/>
              </w:rPr>
            </w:pPr>
          </w:p>
          <w:p w14:paraId="77C396A5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7A3CC77">
            <w:pPr>
              <w:spacing w:line="296" w:lineRule="auto"/>
              <w:rPr>
                <w:rFonts w:ascii="Arial"/>
                <w:sz w:val="21"/>
              </w:rPr>
            </w:pPr>
          </w:p>
          <w:p w14:paraId="5747261B">
            <w:pPr>
              <w:spacing w:line="296" w:lineRule="auto"/>
              <w:rPr>
                <w:rFonts w:ascii="Arial"/>
                <w:sz w:val="21"/>
              </w:rPr>
            </w:pPr>
          </w:p>
          <w:p w14:paraId="23818524">
            <w:pPr>
              <w:spacing w:line="297" w:lineRule="auto"/>
              <w:rPr>
                <w:rFonts w:ascii="Arial"/>
                <w:sz w:val="21"/>
              </w:rPr>
            </w:pPr>
          </w:p>
          <w:p w14:paraId="7210AD06">
            <w:pPr>
              <w:spacing w:line="297" w:lineRule="auto"/>
              <w:rPr>
                <w:rFonts w:ascii="Arial"/>
                <w:sz w:val="21"/>
              </w:rPr>
            </w:pPr>
          </w:p>
          <w:p w14:paraId="40E25F0E">
            <w:pPr>
              <w:pStyle w:val="6"/>
              <w:spacing w:before="52" w:line="216" w:lineRule="auto"/>
              <w:ind w:left="105"/>
            </w:pPr>
            <w:r>
              <w:rPr>
                <w:b/>
                <w:bCs/>
                <w:spacing w:val="1"/>
              </w:rPr>
              <w:t>汉语言文学、行政</w:t>
            </w:r>
          </w:p>
          <w:p w14:paraId="71F0D2D2">
            <w:pPr>
              <w:pStyle w:val="6"/>
              <w:spacing w:before="14" w:line="218" w:lineRule="auto"/>
              <w:ind w:left="94"/>
            </w:pPr>
            <w:r>
              <w:rPr>
                <w:b/>
                <w:bCs/>
                <w:spacing w:val="2"/>
              </w:rPr>
              <w:t>管理、工商管理等</w:t>
            </w:r>
          </w:p>
          <w:p w14:paraId="1CCC1B73">
            <w:pPr>
              <w:pStyle w:val="6"/>
              <w:spacing w:before="12" w:line="216" w:lineRule="auto"/>
              <w:ind w:left="422"/>
            </w:pPr>
            <w:r>
              <w:rPr>
                <w:b/>
                <w:bCs/>
                <w:spacing w:val="1"/>
              </w:rPr>
              <w:t>相关专业</w:t>
            </w:r>
          </w:p>
        </w:tc>
        <w:tc>
          <w:tcPr>
            <w:tcW w:w="769" w:type="dxa"/>
            <w:vAlign w:val="top"/>
          </w:tcPr>
          <w:p w14:paraId="36F1AD9D">
            <w:pPr>
              <w:spacing w:line="257" w:lineRule="auto"/>
              <w:rPr>
                <w:rFonts w:ascii="Arial"/>
                <w:sz w:val="21"/>
              </w:rPr>
            </w:pPr>
          </w:p>
          <w:p w14:paraId="1FE536FB">
            <w:pPr>
              <w:spacing w:line="258" w:lineRule="auto"/>
              <w:rPr>
                <w:rFonts w:ascii="Arial"/>
                <w:sz w:val="21"/>
              </w:rPr>
            </w:pPr>
          </w:p>
          <w:p w14:paraId="0706C0CC">
            <w:pPr>
              <w:spacing w:line="258" w:lineRule="auto"/>
              <w:rPr>
                <w:rFonts w:ascii="Arial"/>
                <w:sz w:val="21"/>
              </w:rPr>
            </w:pPr>
          </w:p>
          <w:p w14:paraId="272F5C64">
            <w:pPr>
              <w:spacing w:line="258" w:lineRule="auto"/>
              <w:rPr>
                <w:rFonts w:ascii="Arial"/>
                <w:sz w:val="21"/>
              </w:rPr>
            </w:pPr>
          </w:p>
          <w:p w14:paraId="2C75392C">
            <w:pPr>
              <w:spacing w:line="258" w:lineRule="auto"/>
              <w:rPr>
                <w:rFonts w:ascii="Arial"/>
                <w:sz w:val="21"/>
              </w:rPr>
            </w:pPr>
          </w:p>
          <w:p w14:paraId="4D05E9A7">
            <w:pPr>
              <w:pStyle w:val="6"/>
              <w:spacing w:before="52" w:line="23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24FEB09">
            <w:pPr>
              <w:spacing w:line="277" w:lineRule="auto"/>
              <w:rPr>
                <w:rFonts w:ascii="Arial"/>
                <w:sz w:val="21"/>
              </w:rPr>
            </w:pPr>
          </w:p>
          <w:p w14:paraId="7C497CD3">
            <w:pPr>
              <w:spacing w:line="277" w:lineRule="auto"/>
              <w:rPr>
                <w:rFonts w:ascii="Arial"/>
                <w:sz w:val="21"/>
              </w:rPr>
            </w:pPr>
          </w:p>
          <w:p w14:paraId="7A4EE05D">
            <w:pPr>
              <w:spacing w:line="277" w:lineRule="auto"/>
              <w:rPr>
                <w:rFonts w:ascii="Arial"/>
                <w:sz w:val="21"/>
              </w:rPr>
            </w:pPr>
          </w:p>
          <w:p w14:paraId="708535F8">
            <w:pPr>
              <w:spacing w:line="278" w:lineRule="auto"/>
              <w:rPr>
                <w:rFonts w:ascii="Arial"/>
                <w:sz w:val="21"/>
              </w:rPr>
            </w:pPr>
          </w:p>
          <w:p w14:paraId="12B00239">
            <w:pPr>
              <w:spacing w:line="278" w:lineRule="auto"/>
              <w:rPr>
                <w:rFonts w:ascii="Arial"/>
                <w:sz w:val="21"/>
              </w:rPr>
            </w:pPr>
          </w:p>
          <w:p w14:paraId="60CFFFE6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4C3FAA51">
            <w:pPr>
              <w:spacing w:line="262" w:lineRule="auto"/>
              <w:rPr>
                <w:rFonts w:ascii="Arial"/>
                <w:sz w:val="21"/>
              </w:rPr>
            </w:pPr>
          </w:p>
          <w:p w14:paraId="42E527CF">
            <w:pPr>
              <w:spacing w:line="263" w:lineRule="auto"/>
              <w:rPr>
                <w:rFonts w:ascii="Arial"/>
                <w:sz w:val="21"/>
              </w:rPr>
            </w:pPr>
          </w:p>
          <w:p w14:paraId="1B36F189">
            <w:pPr>
              <w:spacing w:line="263" w:lineRule="auto"/>
              <w:rPr>
                <w:rFonts w:ascii="Arial"/>
                <w:sz w:val="21"/>
              </w:rPr>
            </w:pPr>
          </w:p>
          <w:p w14:paraId="3314E19B">
            <w:pPr>
              <w:pStyle w:val="6"/>
              <w:spacing w:before="52" w:line="216" w:lineRule="auto"/>
              <w:ind w:left="109"/>
            </w:pPr>
            <w:r>
              <w:rPr>
                <w:b/>
                <w:bCs/>
                <w:spacing w:val="2"/>
              </w:rPr>
              <w:t>1、按照国家规定购买社会保</w:t>
            </w:r>
          </w:p>
          <w:p w14:paraId="284C4F34">
            <w:pPr>
              <w:pStyle w:val="6"/>
              <w:spacing w:before="14" w:line="219" w:lineRule="auto"/>
              <w:ind w:left="983"/>
            </w:pPr>
            <w:r>
              <w:rPr>
                <w:b/>
                <w:bCs/>
                <w:spacing w:val="-12"/>
              </w:rPr>
              <w:t>险。</w:t>
            </w:r>
          </w:p>
          <w:p w14:paraId="5E0EC385">
            <w:pPr>
              <w:pStyle w:val="6"/>
              <w:spacing w:before="9" w:line="217" w:lineRule="auto"/>
              <w:ind w:left="106"/>
            </w:pPr>
            <w:r>
              <w:rPr>
                <w:b/>
                <w:bCs/>
                <w:spacing w:val="2"/>
              </w:rPr>
              <w:t>2、提供工会福利、年度免费</w:t>
            </w:r>
          </w:p>
          <w:p w14:paraId="46DC62CC">
            <w:pPr>
              <w:pStyle w:val="6"/>
              <w:spacing w:before="13" w:line="215" w:lineRule="auto"/>
              <w:ind w:left="470"/>
            </w:pPr>
            <w:r>
              <w:rPr>
                <w:b/>
                <w:bCs/>
                <w:spacing w:val="2"/>
              </w:rPr>
              <w:t>体检、企业年金。</w:t>
            </w:r>
          </w:p>
          <w:p w14:paraId="67993F48">
            <w:pPr>
              <w:pStyle w:val="6"/>
              <w:spacing w:before="15" w:line="224" w:lineRule="auto"/>
              <w:ind w:left="55" w:right="34" w:firstLine="52"/>
            </w:pPr>
            <w:r>
              <w:rPr>
                <w:b/>
                <w:bCs/>
                <w:spacing w:val="2"/>
              </w:rPr>
              <w:t>8、除国家规定的所有法定节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3"/>
              </w:rPr>
              <w:t>假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3"/>
              </w:rPr>
              <w:t>日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3"/>
              </w:rPr>
              <w:t>以外，根据服务年限，可</w:t>
            </w:r>
          </w:p>
          <w:p w14:paraId="5A68C1D4">
            <w:pPr>
              <w:pStyle w:val="6"/>
              <w:spacing w:before="12" w:line="214" w:lineRule="auto"/>
              <w:ind w:left="562"/>
            </w:pPr>
            <w:r>
              <w:rPr>
                <w:b/>
                <w:bCs/>
              </w:rPr>
              <w:t>享受带薪年假。</w:t>
            </w:r>
          </w:p>
        </w:tc>
        <w:tc>
          <w:tcPr>
            <w:tcW w:w="753" w:type="dxa"/>
            <w:vAlign w:val="top"/>
          </w:tcPr>
          <w:p w14:paraId="455AFC76">
            <w:pPr>
              <w:spacing w:line="277" w:lineRule="auto"/>
              <w:rPr>
                <w:rFonts w:ascii="Arial"/>
                <w:sz w:val="21"/>
              </w:rPr>
            </w:pPr>
          </w:p>
          <w:p w14:paraId="6B4E0870">
            <w:pPr>
              <w:spacing w:line="277" w:lineRule="auto"/>
              <w:rPr>
                <w:rFonts w:ascii="Arial"/>
                <w:sz w:val="21"/>
              </w:rPr>
            </w:pPr>
          </w:p>
          <w:p w14:paraId="46719AAC">
            <w:pPr>
              <w:spacing w:line="277" w:lineRule="auto"/>
              <w:rPr>
                <w:rFonts w:ascii="Arial"/>
                <w:sz w:val="21"/>
              </w:rPr>
            </w:pPr>
          </w:p>
          <w:p w14:paraId="4AA7C03F">
            <w:pPr>
              <w:spacing w:line="278" w:lineRule="auto"/>
              <w:rPr>
                <w:rFonts w:ascii="Arial"/>
                <w:sz w:val="21"/>
              </w:rPr>
            </w:pPr>
          </w:p>
          <w:p w14:paraId="101573A7">
            <w:pPr>
              <w:spacing w:line="278" w:lineRule="auto"/>
              <w:rPr>
                <w:rFonts w:ascii="Arial"/>
                <w:sz w:val="21"/>
              </w:rPr>
            </w:pPr>
          </w:p>
          <w:p w14:paraId="714A3211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59040854">
            <w:pPr>
              <w:spacing w:line="277" w:lineRule="auto"/>
              <w:rPr>
                <w:rFonts w:ascii="Arial"/>
                <w:sz w:val="21"/>
              </w:rPr>
            </w:pPr>
          </w:p>
          <w:p w14:paraId="39286406">
            <w:pPr>
              <w:spacing w:line="277" w:lineRule="auto"/>
              <w:rPr>
                <w:rFonts w:ascii="Arial"/>
                <w:sz w:val="21"/>
              </w:rPr>
            </w:pPr>
          </w:p>
          <w:p w14:paraId="46B7823F">
            <w:pPr>
              <w:spacing w:line="277" w:lineRule="auto"/>
              <w:rPr>
                <w:rFonts w:ascii="Arial"/>
                <w:sz w:val="21"/>
              </w:rPr>
            </w:pPr>
          </w:p>
          <w:p w14:paraId="44BD7D54">
            <w:pPr>
              <w:spacing w:line="278" w:lineRule="auto"/>
              <w:rPr>
                <w:rFonts w:ascii="Arial"/>
                <w:sz w:val="21"/>
              </w:rPr>
            </w:pPr>
          </w:p>
          <w:p w14:paraId="2496A63E">
            <w:pPr>
              <w:spacing w:line="278" w:lineRule="auto"/>
              <w:rPr>
                <w:rFonts w:ascii="Arial"/>
                <w:sz w:val="21"/>
              </w:rPr>
            </w:pPr>
          </w:p>
          <w:p w14:paraId="45BF10CC">
            <w:pPr>
              <w:pStyle w:val="6"/>
              <w:spacing w:before="52" w:line="216" w:lineRule="auto"/>
              <w:ind w:left="156"/>
            </w:pPr>
            <w:r>
              <w:rPr>
                <w:b/>
                <w:bCs/>
                <w:spacing w:val="-4"/>
              </w:rPr>
              <w:t>魏伟</w:t>
            </w:r>
          </w:p>
        </w:tc>
        <w:tc>
          <w:tcPr>
            <w:tcW w:w="1347" w:type="dxa"/>
            <w:vAlign w:val="top"/>
          </w:tcPr>
          <w:p w14:paraId="51305D31">
            <w:pPr>
              <w:spacing w:line="281" w:lineRule="auto"/>
              <w:rPr>
                <w:rFonts w:ascii="Arial"/>
                <w:sz w:val="21"/>
              </w:rPr>
            </w:pPr>
          </w:p>
          <w:p w14:paraId="3CA72B44">
            <w:pPr>
              <w:spacing w:line="281" w:lineRule="auto"/>
              <w:rPr>
                <w:rFonts w:ascii="Arial"/>
                <w:sz w:val="21"/>
              </w:rPr>
            </w:pPr>
          </w:p>
          <w:p w14:paraId="258EC585">
            <w:pPr>
              <w:spacing w:line="282" w:lineRule="auto"/>
              <w:rPr>
                <w:rFonts w:ascii="Arial"/>
                <w:sz w:val="21"/>
              </w:rPr>
            </w:pPr>
          </w:p>
          <w:p w14:paraId="30052D61">
            <w:pPr>
              <w:spacing w:line="282" w:lineRule="auto"/>
              <w:rPr>
                <w:rFonts w:ascii="Arial"/>
                <w:sz w:val="21"/>
              </w:rPr>
            </w:pPr>
          </w:p>
          <w:p w14:paraId="1A15F094">
            <w:pPr>
              <w:spacing w:line="282" w:lineRule="auto"/>
              <w:rPr>
                <w:rFonts w:ascii="Arial"/>
                <w:sz w:val="21"/>
              </w:rPr>
            </w:pPr>
          </w:p>
          <w:p w14:paraId="395ACE7F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19338599996</w:t>
            </w:r>
          </w:p>
        </w:tc>
        <w:tc>
          <w:tcPr>
            <w:tcW w:w="962" w:type="dxa"/>
            <w:vAlign w:val="top"/>
          </w:tcPr>
          <w:p w14:paraId="6999CB23">
            <w:pPr>
              <w:spacing w:line="257" w:lineRule="auto"/>
              <w:rPr>
                <w:rFonts w:ascii="Arial"/>
                <w:sz w:val="21"/>
              </w:rPr>
            </w:pPr>
          </w:p>
          <w:p w14:paraId="307D8FD1">
            <w:pPr>
              <w:spacing w:line="258" w:lineRule="auto"/>
              <w:rPr>
                <w:rFonts w:ascii="Arial"/>
                <w:sz w:val="21"/>
              </w:rPr>
            </w:pPr>
          </w:p>
          <w:p w14:paraId="4D85A9F5">
            <w:pPr>
              <w:spacing w:line="258" w:lineRule="auto"/>
              <w:rPr>
                <w:rFonts w:ascii="Arial"/>
                <w:sz w:val="21"/>
              </w:rPr>
            </w:pPr>
          </w:p>
          <w:p w14:paraId="23A3D4C6">
            <w:pPr>
              <w:spacing w:line="258" w:lineRule="auto"/>
              <w:rPr>
                <w:rFonts w:ascii="Arial"/>
                <w:sz w:val="21"/>
              </w:rPr>
            </w:pPr>
          </w:p>
          <w:p w14:paraId="6FB82257">
            <w:pPr>
              <w:spacing w:line="258" w:lineRule="auto"/>
              <w:rPr>
                <w:rFonts w:ascii="Arial"/>
                <w:sz w:val="21"/>
              </w:rPr>
            </w:pPr>
          </w:p>
          <w:p w14:paraId="3C7D7DB6">
            <w:pPr>
              <w:pStyle w:val="6"/>
              <w:spacing w:before="52" w:line="233" w:lineRule="auto"/>
              <w:ind w:left="367" w:right="46" w:hanging="296"/>
            </w:pPr>
            <w:r>
              <w:drawing>
                <wp:anchor distT="0" distB="0" distL="0" distR="0" simplePos="0" relativeHeight="25227878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-821055</wp:posOffset>
                  </wp:positionV>
                  <wp:extent cx="605155" cy="1932940"/>
                  <wp:effectExtent l="0" t="0" r="0" b="0"/>
                  <wp:wrapNone/>
                  <wp:docPr id="1028" name="IM 1028">
                    <a:hlinkClick xmlns:a="http://schemas.openxmlformats.org/drawingml/2006/main" r:id="rId42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IM 1028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93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gzntjt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</w:tbl>
    <w:p w14:paraId="0EE32BE7">
      <w:pPr>
        <w:rPr>
          <w:rFonts w:ascii="Arial"/>
          <w:sz w:val="21"/>
        </w:rPr>
      </w:pPr>
    </w:p>
    <w:p w14:paraId="4812C3C0">
      <w:pPr>
        <w:rPr>
          <w:rFonts w:ascii="Arial" w:hAnsi="Arial" w:eastAsia="Arial" w:cs="Arial"/>
          <w:sz w:val="21"/>
          <w:szCs w:val="21"/>
        </w:rPr>
        <w:sectPr>
          <w:footerReference r:id="rId181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7AAA963D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2D6B77BB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02BE51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4180C5C2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3A81872A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5CA09BCA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5194FEFA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630D7E3D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6F73A040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78BEE902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3EB75C47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15548E96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3FC58B1B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362F6870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0F4739D1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0391D9BD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39CDA2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4" w:hRule="atLeast"/>
        </w:trPr>
        <w:tc>
          <w:tcPr>
            <w:tcW w:w="669" w:type="dxa"/>
            <w:vAlign w:val="top"/>
          </w:tcPr>
          <w:p w14:paraId="41A231FC">
            <w:pPr>
              <w:spacing w:line="299" w:lineRule="auto"/>
              <w:rPr>
                <w:rFonts w:ascii="Arial"/>
                <w:sz w:val="21"/>
              </w:rPr>
            </w:pPr>
          </w:p>
          <w:p w14:paraId="16F80227">
            <w:pPr>
              <w:spacing w:line="299" w:lineRule="auto"/>
              <w:rPr>
                <w:rFonts w:ascii="Arial"/>
                <w:sz w:val="21"/>
              </w:rPr>
            </w:pPr>
          </w:p>
          <w:p w14:paraId="3330DFAB">
            <w:pPr>
              <w:spacing w:line="300" w:lineRule="auto"/>
              <w:rPr>
                <w:rFonts w:ascii="Arial"/>
                <w:sz w:val="21"/>
              </w:rPr>
            </w:pPr>
          </w:p>
          <w:p w14:paraId="18D83046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914</w:t>
            </w:r>
          </w:p>
        </w:tc>
        <w:tc>
          <w:tcPr>
            <w:tcW w:w="1055" w:type="dxa"/>
            <w:vAlign w:val="top"/>
          </w:tcPr>
          <w:p w14:paraId="709131FE">
            <w:pPr>
              <w:spacing w:line="339" w:lineRule="auto"/>
              <w:rPr>
                <w:rFonts w:ascii="Arial"/>
                <w:sz w:val="21"/>
              </w:rPr>
            </w:pPr>
          </w:p>
          <w:p w14:paraId="78EB05C8">
            <w:pPr>
              <w:spacing w:line="339" w:lineRule="auto"/>
              <w:rPr>
                <w:rFonts w:ascii="Arial"/>
                <w:sz w:val="21"/>
              </w:rPr>
            </w:pPr>
          </w:p>
          <w:p w14:paraId="7DDA4C02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贵州能投产业</w:t>
            </w:r>
          </w:p>
          <w:p w14:paraId="330F30D8">
            <w:pPr>
              <w:pStyle w:val="6"/>
              <w:spacing w:before="13" w:line="216" w:lineRule="auto"/>
              <w:ind w:left="367"/>
            </w:pPr>
            <w:r>
              <w:rPr>
                <w:b/>
                <w:bCs/>
                <w:spacing w:val="-4"/>
              </w:rPr>
              <w:t>集团</w:t>
            </w:r>
          </w:p>
          <w:p w14:paraId="4ACAFC4E">
            <w:pPr>
              <w:pStyle w:val="6"/>
              <w:spacing w:before="14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567AA547">
            <w:pPr>
              <w:spacing w:line="259" w:lineRule="auto"/>
              <w:rPr>
                <w:rFonts w:ascii="Arial"/>
                <w:sz w:val="21"/>
              </w:rPr>
            </w:pPr>
          </w:p>
          <w:p w14:paraId="04D79DCE">
            <w:pPr>
              <w:spacing w:line="259" w:lineRule="auto"/>
              <w:rPr>
                <w:rFonts w:ascii="Arial"/>
                <w:sz w:val="21"/>
              </w:rPr>
            </w:pPr>
          </w:p>
          <w:p w14:paraId="34384486">
            <w:pPr>
              <w:spacing w:line="259" w:lineRule="auto"/>
              <w:rPr>
                <w:rFonts w:ascii="Arial"/>
                <w:sz w:val="21"/>
              </w:rPr>
            </w:pPr>
          </w:p>
          <w:p w14:paraId="0FE8EDF7">
            <w:pPr>
              <w:pStyle w:val="6"/>
              <w:spacing w:before="52" w:line="226" w:lineRule="auto"/>
              <w:ind w:left="71" w:right="63" w:firstLine="6"/>
            </w:pPr>
            <w:r>
              <w:rPr>
                <w:b/>
                <w:bCs/>
                <w:spacing w:val="1"/>
              </w:rPr>
              <w:t>综合协调部资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产管理管培生</w:t>
            </w:r>
          </w:p>
        </w:tc>
        <w:tc>
          <w:tcPr>
            <w:tcW w:w="3148" w:type="dxa"/>
            <w:vAlign w:val="top"/>
          </w:tcPr>
          <w:p w14:paraId="653C2F23">
            <w:pPr>
              <w:pStyle w:val="6"/>
              <w:spacing w:before="29" w:line="216" w:lineRule="auto"/>
              <w:ind w:left="92"/>
            </w:pPr>
            <w:r>
              <w:rPr>
                <w:b/>
                <w:bCs/>
                <w:spacing w:val="2"/>
              </w:rPr>
              <w:t>1.负责协调各二级公司及相关单位开展资</w:t>
            </w:r>
          </w:p>
          <w:p w14:paraId="2AB71E9D">
            <w:pPr>
              <w:pStyle w:val="6"/>
              <w:spacing w:before="15" w:line="215" w:lineRule="auto"/>
              <w:ind w:left="912"/>
            </w:pPr>
            <w:r>
              <w:rPr>
                <w:b/>
                <w:bCs/>
                <w:spacing w:val="2"/>
              </w:rPr>
              <w:t>产基础管理工作；</w:t>
            </w:r>
          </w:p>
          <w:p w14:paraId="5AEFA6F7">
            <w:pPr>
              <w:pStyle w:val="6"/>
              <w:spacing w:before="15" w:line="217" w:lineRule="auto"/>
              <w:ind w:left="89"/>
            </w:pPr>
            <w:r>
              <w:rPr>
                <w:b/>
                <w:bCs/>
                <w:spacing w:val="3"/>
              </w:rPr>
              <w:t>2.负责协调做好各二级公司固定资产、流</w:t>
            </w:r>
          </w:p>
          <w:p w14:paraId="7EF95283">
            <w:pPr>
              <w:pStyle w:val="6"/>
              <w:spacing w:before="13" w:line="222" w:lineRule="auto"/>
              <w:ind w:left="1332" w:right="73" w:hanging="1241"/>
            </w:pPr>
            <w:r>
              <w:rPr>
                <w:b/>
                <w:bCs/>
                <w:spacing w:val="3"/>
              </w:rPr>
              <w:t>动资产、无形资产及其他资产的综合管理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4"/>
              </w:rPr>
              <w:t>工作；</w:t>
            </w:r>
          </w:p>
          <w:p w14:paraId="032911D3">
            <w:pPr>
              <w:pStyle w:val="6"/>
              <w:spacing w:before="16" w:line="216" w:lineRule="auto"/>
              <w:ind w:left="95"/>
            </w:pPr>
            <w:r>
              <w:rPr>
                <w:b/>
                <w:bCs/>
                <w:spacing w:val="2"/>
              </w:rPr>
              <w:t>3.需具备一定财会知识，负责测算国有资</w:t>
            </w:r>
          </w:p>
          <w:p w14:paraId="1F2BFBBE">
            <w:pPr>
              <w:pStyle w:val="6"/>
              <w:spacing w:before="14" w:line="215" w:lineRule="auto"/>
              <w:ind w:left="332"/>
            </w:pPr>
            <w:r>
              <w:rPr>
                <w:b/>
                <w:bCs/>
                <w:spacing w:val="3"/>
              </w:rPr>
              <w:t>产交易中相关税费、成本等工作；</w:t>
            </w:r>
          </w:p>
          <w:p w14:paraId="05A0CE63">
            <w:pPr>
              <w:pStyle w:val="6"/>
              <w:spacing w:before="15" w:line="222" w:lineRule="auto"/>
              <w:ind w:left="89" w:right="121" w:firstLine="82"/>
            </w:pPr>
            <w:r>
              <w:rPr>
                <w:b/>
                <w:bCs/>
                <w:spacing w:val="3"/>
              </w:rPr>
              <w:t>4.协助开展国有资产交易架构设计及谈</w:t>
            </w:r>
            <w:r>
              <w:t xml:space="preserve"> </w:t>
            </w:r>
            <w:r>
              <w:rPr>
                <w:b/>
                <w:bCs/>
              </w:rPr>
              <w:t>判，协助做好相关资产处置及盘活工作；</w:t>
            </w:r>
          </w:p>
          <w:p w14:paraId="4836BCF0">
            <w:pPr>
              <w:pStyle w:val="6"/>
              <w:spacing w:before="16" w:line="189" w:lineRule="auto"/>
              <w:ind w:left="341"/>
            </w:pPr>
            <w:r>
              <w:rPr>
                <w:b/>
                <w:bCs/>
                <w:spacing w:val="2"/>
              </w:rPr>
              <w:t>5.完成领导交办的其他工作任务。</w:t>
            </w:r>
          </w:p>
        </w:tc>
        <w:tc>
          <w:tcPr>
            <w:tcW w:w="520" w:type="dxa"/>
            <w:vAlign w:val="top"/>
          </w:tcPr>
          <w:p w14:paraId="4FCE8484">
            <w:pPr>
              <w:spacing w:line="299" w:lineRule="auto"/>
              <w:rPr>
                <w:rFonts w:ascii="Arial"/>
                <w:sz w:val="21"/>
              </w:rPr>
            </w:pPr>
          </w:p>
          <w:p w14:paraId="067F8285">
            <w:pPr>
              <w:spacing w:line="299" w:lineRule="auto"/>
              <w:rPr>
                <w:rFonts w:ascii="Arial"/>
                <w:sz w:val="21"/>
              </w:rPr>
            </w:pPr>
          </w:p>
          <w:p w14:paraId="687C2781">
            <w:pPr>
              <w:spacing w:line="300" w:lineRule="auto"/>
              <w:rPr>
                <w:rFonts w:ascii="Arial"/>
                <w:sz w:val="21"/>
              </w:rPr>
            </w:pPr>
          </w:p>
          <w:p w14:paraId="73D4C976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97AFCBF">
            <w:pPr>
              <w:spacing w:line="338" w:lineRule="auto"/>
              <w:rPr>
                <w:rFonts w:ascii="Arial"/>
                <w:sz w:val="21"/>
              </w:rPr>
            </w:pPr>
          </w:p>
          <w:p w14:paraId="3A2AE52B">
            <w:pPr>
              <w:spacing w:line="339" w:lineRule="auto"/>
              <w:rPr>
                <w:rFonts w:ascii="Arial"/>
                <w:sz w:val="21"/>
              </w:rPr>
            </w:pPr>
          </w:p>
          <w:p w14:paraId="7CA40F3A">
            <w:pPr>
              <w:pStyle w:val="6"/>
              <w:spacing w:before="52" w:line="224" w:lineRule="auto"/>
              <w:ind w:left="95" w:right="75" w:firstLine="4"/>
            </w:pPr>
            <w:r>
              <w:rPr>
                <w:b/>
                <w:bCs/>
                <w:spacing w:val="2"/>
              </w:rPr>
              <w:t>资产评估与管理、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财务管理、经济学</w:t>
            </w:r>
          </w:p>
          <w:p w14:paraId="1FB65EE3">
            <w:pPr>
              <w:pStyle w:val="6"/>
              <w:spacing w:before="15" w:line="216" w:lineRule="auto"/>
              <w:ind w:left="351"/>
            </w:pPr>
            <w:r>
              <w:rPr>
                <w:b/>
                <w:bCs/>
              </w:rPr>
              <w:t>等相关专业</w:t>
            </w:r>
          </w:p>
        </w:tc>
        <w:tc>
          <w:tcPr>
            <w:tcW w:w="769" w:type="dxa"/>
            <w:vAlign w:val="top"/>
          </w:tcPr>
          <w:p w14:paraId="3EB89621">
            <w:pPr>
              <w:spacing w:line="259" w:lineRule="auto"/>
              <w:rPr>
                <w:rFonts w:ascii="Arial"/>
                <w:sz w:val="21"/>
              </w:rPr>
            </w:pPr>
          </w:p>
          <w:p w14:paraId="70F23B6D">
            <w:pPr>
              <w:spacing w:line="259" w:lineRule="auto"/>
              <w:rPr>
                <w:rFonts w:ascii="Arial"/>
                <w:sz w:val="21"/>
              </w:rPr>
            </w:pPr>
          </w:p>
          <w:p w14:paraId="3C384860">
            <w:pPr>
              <w:spacing w:line="259" w:lineRule="auto"/>
              <w:rPr>
                <w:rFonts w:ascii="Arial"/>
                <w:sz w:val="21"/>
              </w:rPr>
            </w:pPr>
          </w:p>
          <w:p w14:paraId="3E8B2A48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318296D">
            <w:pPr>
              <w:spacing w:line="292" w:lineRule="auto"/>
              <w:rPr>
                <w:rFonts w:ascii="Arial"/>
                <w:sz w:val="21"/>
              </w:rPr>
            </w:pPr>
          </w:p>
          <w:p w14:paraId="03883377">
            <w:pPr>
              <w:spacing w:line="293" w:lineRule="auto"/>
              <w:rPr>
                <w:rFonts w:ascii="Arial"/>
                <w:sz w:val="21"/>
              </w:rPr>
            </w:pPr>
          </w:p>
          <w:p w14:paraId="1529A89A">
            <w:pPr>
              <w:spacing w:line="293" w:lineRule="auto"/>
              <w:rPr>
                <w:rFonts w:ascii="Arial"/>
                <w:sz w:val="21"/>
              </w:rPr>
            </w:pPr>
          </w:p>
          <w:p w14:paraId="6BCAF6AE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52F35348">
            <w:pPr>
              <w:spacing w:line="279" w:lineRule="auto"/>
              <w:rPr>
                <w:rFonts w:ascii="Arial"/>
                <w:sz w:val="21"/>
              </w:rPr>
            </w:pPr>
          </w:p>
          <w:p w14:paraId="72FE5249">
            <w:pPr>
              <w:pStyle w:val="6"/>
              <w:spacing w:before="52" w:line="216" w:lineRule="auto"/>
              <w:ind w:left="109"/>
            </w:pPr>
            <w:r>
              <w:rPr>
                <w:b/>
                <w:bCs/>
                <w:spacing w:val="2"/>
              </w:rPr>
              <w:t>1、按照国家规定购买社会保</w:t>
            </w:r>
          </w:p>
          <w:p w14:paraId="098CC7D7">
            <w:pPr>
              <w:pStyle w:val="6"/>
              <w:spacing w:before="11" w:line="219" w:lineRule="auto"/>
              <w:ind w:left="983"/>
            </w:pPr>
            <w:r>
              <w:rPr>
                <w:b/>
                <w:bCs/>
                <w:spacing w:val="-12"/>
              </w:rPr>
              <w:t>险。</w:t>
            </w:r>
          </w:p>
          <w:p w14:paraId="152E71C6">
            <w:pPr>
              <w:pStyle w:val="6"/>
              <w:spacing w:before="12" w:line="217" w:lineRule="auto"/>
              <w:ind w:left="106"/>
            </w:pPr>
            <w:r>
              <w:rPr>
                <w:b/>
                <w:bCs/>
                <w:spacing w:val="2"/>
              </w:rPr>
              <w:t>2、提供工会福利、年度免费</w:t>
            </w:r>
          </w:p>
          <w:p w14:paraId="77A35B80">
            <w:pPr>
              <w:pStyle w:val="6"/>
              <w:spacing w:before="12" w:line="215" w:lineRule="auto"/>
              <w:ind w:left="470"/>
            </w:pPr>
            <w:r>
              <w:rPr>
                <w:b/>
                <w:bCs/>
                <w:spacing w:val="2"/>
              </w:rPr>
              <w:t>体检、企业年金。</w:t>
            </w:r>
          </w:p>
          <w:p w14:paraId="56171315">
            <w:pPr>
              <w:pStyle w:val="6"/>
              <w:spacing w:before="16" w:line="222" w:lineRule="auto"/>
              <w:ind w:left="55" w:right="34" w:firstLine="52"/>
            </w:pPr>
            <w:r>
              <w:rPr>
                <w:b/>
                <w:bCs/>
                <w:spacing w:val="2"/>
              </w:rPr>
              <w:t>9、除国家规定的所有法定节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3"/>
              </w:rPr>
              <w:t>假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3"/>
              </w:rPr>
              <w:t>日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3"/>
              </w:rPr>
              <w:t>以外，根据服务年限，可</w:t>
            </w:r>
          </w:p>
          <w:p w14:paraId="52BC85AD">
            <w:pPr>
              <w:pStyle w:val="6"/>
              <w:spacing w:before="16" w:line="214" w:lineRule="auto"/>
              <w:ind w:left="562"/>
            </w:pPr>
            <w:r>
              <w:rPr>
                <w:b/>
                <w:bCs/>
              </w:rPr>
              <w:t>享受带薪年假。</w:t>
            </w:r>
          </w:p>
        </w:tc>
        <w:tc>
          <w:tcPr>
            <w:tcW w:w="753" w:type="dxa"/>
            <w:vAlign w:val="top"/>
          </w:tcPr>
          <w:p w14:paraId="373CC726">
            <w:pPr>
              <w:spacing w:line="292" w:lineRule="auto"/>
              <w:rPr>
                <w:rFonts w:ascii="Arial"/>
                <w:sz w:val="21"/>
              </w:rPr>
            </w:pPr>
          </w:p>
          <w:p w14:paraId="2C300D59">
            <w:pPr>
              <w:spacing w:line="292" w:lineRule="auto"/>
              <w:rPr>
                <w:rFonts w:ascii="Arial"/>
                <w:sz w:val="21"/>
              </w:rPr>
            </w:pPr>
          </w:p>
          <w:p w14:paraId="372B1FF7">
            <w:pPr>
              <w:spacing w:line="293" w:lineRule="auto"/>
              <w:rPr>
                <w:rFonts w:ascii="Arial"/>
                <w:sz w:val="21"/>
              </w:rPr>
            </w:pPr>
          </w:p>
          <w:p w14:paraId="0771CC25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4BFBEA3F">
            <w:pPr>
              <w:spacing w:line="292" w:lineRule="auto"/>
              <w:rPr>
                <w:rFonts w:ascii="Arial"/>
                <w:sz w:val="21"/>
              </w:rPr>
            </w:pPr>
          </w:p>
          <w:p w14:paraId="037553B6">
            <w:pPr>
              <w:spacing w:line="292" w:lineRule="auto"/>
              <w:rPr>
                <w:rFonts w:ascii="Arial"/>
                <w:sz w:val="21"/>
              </w:rPr>
            </w:pPr>
          </w:p>
          <w:p w14:paraId="48D6B936">
            <w:pPr>
              <w:spacing w:line="293" w:lineRule="auto"/>
              <w:rPr>
                <w:rFonts w:ascii="Arial"/>
                <w:sz w:val="21"/>
              </w:rPr>
            </w:pPr>
          </w:p>
          <w:p w14:paraId="15BB8252">
            <w:pPr>
              <w:pStyle w:val="6"/>
              <w:spacing w:before="52" w:line="216" w:lineRule="auto"/>
              <w:ind w:left="156"/>
            </w:pPr>
            <w:r>
              <w:rPr>
                <w:b/>
                <w:bCs/>
                <w:spacing w:val="-4"/>
              </w:rPr>
              <w:t>魏伟</w:t>
            </w:r>
          </w:p>
        </w:tc>
        <w:tc>
          <w:tcPr>
            <w:tcW w:w="1347" w:type="dxa"/>
            <w:vAlign w:val="top"/>
          </w:tcPr>
          <w:p w14:paraId="5928E28C">
            <w:pPr>
              <w:spacing w:line="299" w:lineRule="auto"/>
              <w:rPr>
                <w:rFonts w:ascii="Arial"/>
                <w:sz w:val="21"/>
              </w:rPr>
            </w:pPr>
          </w:p>
          <w:p w14:paraId="7B698963">
            <w:pPr>
              <w:spacing w:line="299" w:lineRule="auto"/>
              <w:rPr>
                <w:rFonts w:ascii="Arial"/>
                <w:sz w:val="21"/>
              </w:rPr>
            </w:pPr>
          </w:p>
          <w:p w14:paraId="290BA0F8">
            <w:pPr>
              <w:spacing w:line="300" w:lineRule="auto"/>
              <w:rPr>
                <w:rFonts w:ascii="Arial"/>
                <w:sz w:val="21"/>
              </w:rPr>
            </w:pPr>
          </w:p>
          <w:p w14:paraId="02CFA5B7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19338599996</w:t>
            </w:r>
          </w:p>
        </w:tc>
        <w:tc>
          <w:tcPr>
            <w:tcW w:w="962" w:type="dxa"/>
            <w:vAlign w:val="top"/>
          </w:tcPr>
          <w:p w14:paraId="60750CE0">
            <w:pPr>
              <w:spacing w:line="259" w:lineRule="auto"/>
              <w:rPr>
                <w:rFonts w:ascii="Arial"/>
                <w:sz w:val="21"/>
              </w:rPr>
            </w:pPr>
          </w:p>
          <w:p w14:paraId="6EB605CD">
            <w:pPr>
              <w:spacing w:line="259" w:lineRule="auto"/>
              <w:rPr>
                <w:rFonts w:ascii="Arial"/>
                <w:sz w:val="21"/>
              </w:rPr>
            </w:pPr>
          </w:p>
          <w:p w14:paraId="39DDB305">
            <w:pPr>
              <w:spacing w:line="260" w:lineRule="auto"/>
              <w:rPr>
                <w:rFonts w:ascii="Arial"/>
                <w:sz w:val="21"/>
              </w:rPr>
            </w:pPr>
          </w:p>
          <w:p w14:paraId="45B867F8">
            <w:pPr>
              <w:pStyle w:val="6"/>
              <w:spacing w:before="52" w:line="235" w:lineRule="auto"/>
              <w:ind w:left="367" w:right="46" w:hanging="296"/>
            </w:pPr>
            <w:r>
              <w:drawing>
                <wp:anchor distT="0" distB="0" distL="0" distR="0" simplePos="0" relativeHeight="25228288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-498475</wp:posOffset>
                  </wp:positionV>
                  <wp:extent cx="605155" cy="1290955"/>
                  <wp:effectExtent l="0" t="0" r="0" b="0"/>
                  <wp:wrapNone/>
                  <wp:docPr id="1030" name="IM 1030">
                    <a:hlinkClick xmlns:a="http://schemas.openxmlformats.org/drawingml/2006/main" r:id="rId42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IM 1030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29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gzntjt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572772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0" w:hRule="atLeast"/>
        </w:trPr>
        <w:tc>
          <w:tcPr>
            <w:tcW w:w="669" w:type="dxa"/>
            <w:vAlign w:val="top"/>
          </w:tcPr>
          <w:p w14:paraId="79FCAA12">
            <w:pPr>
              <w:spacing w:line="266" w:lineRule="auto"/>
              <w:rPr>
                <w:rFonts w:ascii="Arial"/>
                <w:sz w:val="21"/>
              </w:rPr>
            </w:pPr>
          </w:p>
          <w:p w14:paraId="6CD9B3EA">
            <w:pPr>
              <w:spacing w:line="267" w:lineRule="auto"/>
              <w:rPr>
                <w:rFonts w:ascii="Arial"/>
                <w:sz w:val="21"/>
              </w:rPr>
            </w:pPr>
          </w:p>
          <w:p w14:paraId="28F8D6E3">
            <w:pPr>
              <w:spacing w:line="267" w:lineRule="auto"/>
              <w:rPr>
                <w:rFonts w:ascii="Arial"/>
                <w:sz w:val="21"/>
              </w:rPr>
            </w:pPr>
          </w:p>
          <w:p w14:paraId="39F92A4F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915</w:t>
            </w:r>
          </w:p>
        </w:tc>
        <w:tc>
          <w:tcPr>
            <w:tcW w:w="1055" w:type="dxa"/>
            <w:vAlign w:val="top"/>
          </w:tcPr>
          <w:p w14:paraId="45804A89">
            <w:pPr>
              <w:spacing w:line="289" w:lineRule="auto"/>
              <w:rPr>
                <w:rFonts w:ascii="Arial"/>
                <w:sz w:val="21"/>
              </w:rPr>
            </w:pPr>
          </w:p>
          <w:p w14:paraId="0A233496">
            <w:pPr>
              <w:spacing w:line="290" w:lineRule="auto"/>
              <w:rPr>
                <w:rFonts w:ascii="Arial"/>
                <w:sz w:val="21"/>
              </w:rPr>
            </w:pPr>
          </w:p>
          <w:p w14:paraId="33C25CF7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贵州能投产业</w:t>
            </w:r>
          </w:p>
          <w:p w14:paraId="218DC3B5">
            <w:pPr>
              <w:pStyle w:val="6"/>
              <w:spacing w:before="14" w:line="216" w:lineRule="auto"/>
              <w:ind w:left="367"/>
            </w:pPr>
            <w:r>
              <w:rPr>
                <w:b/>
                <w:bCs/>
                <w:spacing w:val="-4"/>
              </w:rPr>
              <w:t>集团</w:t>
            </w:r>
          </w:p>
          <w:p w14:paraId="2435D991">
            <w:pPr>
              <w:pStyle w:val="6"/>
              <w:spacing w:before="13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6E381756">
            <w:pPr>
              <w:spacing w:line="339" w:lineRule="auto"/>
              <w:rPr>
                <w:rFonts w:ascii="Arial"/>
                <w:sz w:val="21"/>
              </w:rPr>
            </w:pPr>
          </w:p>
          <w:p w14:paraId="6CE173FD">
            <w:pPr>
              <w:spacing w:line="339" w:lineRule="auto"/>
              <w:rPr>
                <w:rFonts w:ascii="Arial"/>
                <w:sz w:val="21"/>
              </w:rPr>
            </w:pPr>
          </w:p>
          <w:p w14:paraId="190F951F">
            <w:pPr>
              <w:pStyle w:val="6"/>
              <w:spacing w:before="52" w:line="225" w:lineRule="auto"/>
              <w:ind w:left="82" w:right="63" w:hanging="9"/>
            </w:pPr>
            <w:r>
              <w:rPr>
                <w:b/>
                <w:bCs/>
                <w:spacing w:val="2"/>
              </w:rPr>
              <w:t>企业管理部经</w:t>
            </w:r>
            <w:r>
              <w:t xml:space="preserve"> </w:t>
            </w:r>
            <w:r>
              <w:rPr>
                <w:b/>
                <w:bCs/>
              </w:rPr>
              <w:t>营分析管培生</w:t>
            </w:r>
          </w:p>
        </w:tc>
        <w:tc>
          <w:tcPr>
            <w:tcW w:w="3148" w:type="dxa"/>
            <w:vAlign w:val="top"/>
          </w:tcPr>
          <w:p w14:paraId="3899D92F">
            <w:pPr>
              <w:pStyle w:val="6"/>
              <w:spacing w:before="32" w:line="224" w:lineRule="auto"/>
              <w:ind w:left="86" w:right="73" w:firstLine="90"/>
            </w:pPr>
            <w:r>
              <w:rPr>
                <w:b/>
                <w:bCs/>
                <w:spacing w:val="2"/>
              </w:rPr>
              <w:t>1.有比较扎实的财务功底，精通管理会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3"/>
              </w:rPr>
              <w:t>计，能通过数据报表和现场调查，分析问</w:t>
            </w:r>
          </w:p>
          <w:p w14:paraId="5DA10FE4">
            <w:pPr>
              <w:pStyle w:val="6"/>
              <w:spacing w:before="15" w:line="223" w:lineRule="auto"/>
              <w:ind w:left="1326" w:right="72" w:hanging="1242"/>
            </w:pPr>
            <w:r>
              <w:rPr>
                <w:b/>
                <w:bCs/>
                <w:spacing w:val="3"/>
              </w:rPr>
              <w:t>题，查找真因，并对存在的问题提出改善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2"/>
              </w:rPr>
              <w:t>建议；</w:t>
            </w:r>
          </w:p>
          <w:p w14:paraId="2B01C896">
            <w:pPr>
              <w:pStyle w:val="6"/>
              <w:spacing w:before="13" w:line="215" w:lineRule="auto"/>
              <w:ind w:left="89"/>
            </w:pPr>
            <w:r>
              <w:rPr>
                <w:b/>
                <w:bCs/>
                <w:spacing w:val="3"/>
              </w:rPr>
              <w:t>2.能完成项目的经济性评价，输出经济性</w:t>
            </w:r>
          </w:p>
          <w:p w14:paraId="0E1C87AC">
            <w:pPr>
              <w:pStyle w:val="6"/>
              <w:spacing w:before="14" w:line="217" w:lineRule="auto"/>
              <w:ind w:left="1162"/>
            </w:pPr>
            <w:r>
              <w:rPr>
                <w:b/>
                <w:bCs/>
              </w:rPr>
              <w:t>评价结论；</w:t>
            </w:r>
          </w:p>
          <w:p w14:paraId="1B48B9EF">
            <w:pPr>
              <w:pStyle w:val="6"/>
              <w:spacing w:before="14" w:line="216" w:lineRule="auto"/>
              <w:ind w:left="95"/>
            </w:pPr>
            <w:r>
              <w:rPr>
                <w:b/>
                <w:bCs/>
                <w:spacing w:val="3"/>
              </w:rPr>
              <w:t>3.针对研究课题，收集市场相关信息，整</w:t>
            </w:r>
          </w:p>
          <w:p w14:paraId="0D94890C">
            <w:pPr>
              <w:pStyle w:val="6"/>
              <w:spacing w:before="12" w:line="216" w:lineRule="auto"/>
              <w:ind w:left="418"/>
            </w:pPr>
            <w:r>
              <w:rPr>
                <w:b/>
                <w:bCs/>
                <w:spacing w:val="2"/>
              </w:rPr>
              <w:t>理分析，形成专业的研究报告；</w:t>
            </w:r>
          </w:p>
          <w:p w14:paraId="5679C624">
            <w:pPr>
              <w:pStyle w:val="6"/>
              <w:spacing w:before="14" w:line="184" w:lineRule="auto"/>
              <w:ind w:left="503"/>
            </w:pPr>
            <w:r>
              <w:rPr>
                <w:b/>
                <w:bCs/>
                <w:spacing w:val="2"/>
              </w:rPr>
              <w:t>4.完成交办的其他工作任务。</w:t>
            </w:r>
          </w:p>
        </w:tc>
        <w:tc>
          <w:tcPr>
            <w:tcW w:w="520" w:type="dxa"/>
            <w:vAlign w:val="top"/>
          </w:tcPr>
          <w:p w14:paraId="1F93414D">
            <w:pPr>
              <w:spacing w:line="266" w:lineRule="auto"/>
              <w:rPr>
                <w:rFonts w:ascii="Arial"/>
                <w:sz w:val="21"/>
              </w:rPr>
            </w:pPr>
          </w:p>
          <w:p w14:paraId="577817D3">
            <w:pPr>
              <w:spacing w:line="266" w:lineRule="auto"/>
              <w:rPr>
                <w:rFonts w:ascii="Arial"/>
                <w:sz w:val="21"/>
              </w:rPr>
            </w:pPr>
          </w:p>
          <w:p w14:paraId="0F124034">
            <w:pPr>
              <w:spacing w:line="267" w:lineRule="auto"/>
              <w:rPr>
                <w:rFonts w:ascii="Arial"/>
                <w:sz w:val="21"/>
              </w:rPr>
            </w:pPr>
          </w:p>
          <w:p w14:paraId="7B47BFBC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6971B70D">
            <w:pPr>
              <w:spacing w:line="478" w:lineRule="auto"/>
              <w:rPr>
                <w:rFonts w:ascii="Arial"/>
                <w:sz w:val="21"/>
              </w:rPr>
            </w:pPr>
          </w:p>
          <w:p w14:paraId="7EEEA499">
            <w:pPr>
              <w:pStyle w:val="6"/>
              <w:spacing w:before="52" w:line="217" w:lineRule="auto"/>
              <w:ind w:left="95"/>
            </w:pPr>
            <w:r>
              <w:rPr>
                <w:b/>
                <w:bCs/>
                <w:spacing w:val="2"/>
              </w:rPr>
              <w:t>金融、财务、会计</w:t>
            </w:r>
          </w:p>
          <w:p w14:paraId="4A5BD4FA">
            <w:pPr>
              <w:pStyle w:val="6"/>
              <w:spacing w:before="14" w:line="216" w:lineRule="auto"/>
              <w:ind w:left="91"/>
            </w:pPr>
            <w:r>
              <w:rPr>
                <w:b/>
                <w:bCs/>
                <w:spacing w:val="3"/>
              </w:rPr>
              <w:t>相关专业，市场营</w:t>
            </w:r>
          </w:p>
          <w:p w14:paraId="696B9EAE">
            <w:pPr>
              <w:pStyle w:val="6"/>
              <w:spacing w:before="14" w:line="217" w:lineRule="auto"/>
              <w:ind w:left="91"/>
            </w:pPr>
            <w:r>
              <w:rPr>
                <w:b/>
                <w:bCs/>
                <w:spacing w:val="4"/>
              </w:rPr>
              <w:t>销、工业工程、企</w:t>
            </w:r>
          </w:p>
          <w:p w14:paraId="267545BD">
            <w:pPr>
              <w:pStyle w:val="6"/>
              <w:spacing w:before="12" w:line="219" w:lineRule="auto"/>
              <w:ind w:left="350"/>
            </w:pPr>
            <w:r>
              <w:rPr>
                <w:b/>
                <w:bCs/>
              </w:rPr>
              <w:t>业管理专业</w:t>
            </w:r>
          </w:p>
        </w:tc>
        <w:tc>
          <w:tcPr>
            <w:tcW w:w="769" w:type="dxa"/>
            <w:vAlign w:val="top"/>
          </w:tcPr>
          <w:p w14:paraId="2A0AD0DB">
            <w:pPr>
              <w:spacing w:line="339" w:lineRule="auto"/>
              <w:rPr>
                <w:rFonts w:ascii="Arial"/>
                <w:sz w:val="21"/>
              </w:rPr>
            </w:pPr>
          </w:p>
          <w:p w14:paraId="76769D07">
            <w:pPr>
              <w:spacing w:line="339" w:lineRule="auto"/>
              <w:rPr>
                <w:rFonts w:ascii="Arial"/>
                <w:sz w:val="21"/>
              </w:rPr>
            </w:pPr>
          </w:p>
          <w:p w14:paraId="36C3709D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620DBAB">
            <w:pPr>
              <w:spacing w:line="259" w:lineRule="auto"/>
              <w:rPr>
                <w:rFonts w:ascii="Arial"/>
                <w:sz w:val="21"/>
              </w:rPr>
            </w:pPr>
          </w:p>
          <w:p w14:paraId="74066E20">
            <w:pPr>
              <w:spacing w:line="260" w:lineRule="auto"/>
              <w:rPr>
                <w:rFonts w:ascii="Arial"/>
                <w:sz w:val="21"/>
              </w:rPr>
            </w:pPr>
          </w:p>
          <w:p w14:paraId="0AA58D18">
            <w:pPr>
              <w:spacing w:line="260" w:lineRule="auto"/>
              <w:rPr>
                <w:rFonts w:ascii="Arial"/>
                <w:sz w:val="21"/>
              </w:rPr>
            </w:pPr>
          </w:p>
          <w:p w14:paraId="7369511E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5853FF9A">
            <w:pPr>
              <w:pStyle w:val="6"/>
              <w:spacing w:before="232" w:line="216" w:lineRule="auto"/>
              <w:ind w:left="109"/>
            </w:pPr>
            <w:r>
              <w:rPr>
                <w:b/>
                <w:bCs/>
                <w:spacing w:val="2"/>
              </w:rPr>
              <w:t>1、按照国家规定购买社会保</w:t>
            </w:r>
          </w:p>
          <w:p w14:paraId="7F8B17DE">
            <w:pPr>
              <w:pStyle w:val="6"/>
              <w:spacing w:before="14" w:line="219" w:lineRule="auto"/>
              <w:ind w:left="983"/>
            </w:pPr>
            <w:r>
              <w:rPr>
                <w:b/>
                <w:bCs/>
                <w:spacing w:val="-12"/>
              </w:rPr>
              <w:t>险。</w:t>
            </w:r>
          </w:p>
          <w:p w14:paraId="47A254DC">
            <w:pPr>
              <w:pStyle w:val="6"/>
              <w:spacing w:before="9" w:line="217" w:lineRule="auto"/>
              <w:ind w:left="106"/>
            </w:pPr>
            <w:r>
              <w:rPr>
                <w:b/>
                <w:bCs/>
                <w:spacing w:val="2"/>
              </w:rPr>
              <w:t>2、提供工会福利、年度免费</w:t>
            </w:r>
          </w:p>
          <w:p w14:paraId="57A22D8E">
            <w:pPr>
              <w:pStyle w:val="6"/>
              <w:spacing w:before="14" w:line="215" w:lineRule="auto"/>
              <w:ind w:left="470"/>
            </w:pPr>
            <w:r>
              <w:rPr>
                <w:b/>
                <w:bCs/>
                <w:spacing w:val="2"/>
              </w:rPr>
              <w:t>体检、企业年金。</w:t>
            </w:r>
          </w:p>
          <w:p w14:paraId="52FB6AF1">
            <w:pPr>
              <w:pStyle w:val="6"/>
              <w:spacing w:before="14" w:line="224" w:lineRule="auto"/>
              <w:ind w:left="55" w:right="34" w:firstLine="57"/>
            </w:pPr>
            <w:r>
              <w:rPr>
                <w:b/>
                <w:bCs/>
                <w:spacing w:val="2"/>
              </w:rPr>
              <w:t>3、除国家规定的所有法定节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3"/>
              </w:rPr>
              <w:t>假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3"/>
              </w:rPr>
              <w:t>日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3"/>
              </w:rPr>
              <w:t>以外，根据服务年限，可</w:t>
            </w:r>
          </w:p>
          <w:p w14:paraId="52A62EDC">
            <w:pPr>
              <w:pStyle w:val="6"/>
              <w:spacing w:before="13" w:line="214" w:lineRule="auto"/>
              <w:ind w:left="562"/>
            </w:pPr>
            <w:r>
              <w:rPr>
                <w:b/>
                <w:bCs/>
              </w:rPr>
              <w:t>享受带薪年假。</w:t>
            </w:r>
          </w:p>
        </w:tc>
        <w:tc>
          <w:tcPr>
            <w:tcW w:w="753" w:type="dxa"/>
            <w:vAlign w:val="top"/>
          </w:tcPr>
          <w:p w14:paraId="529C3B18">
            <w:pPr>
              <w:spacing w:line="259" w:lineRule="auto"/>
              <w:rPr>
                <w:rFonts w:ascii="Arial"/>
                <w:sz w:val="21"/>
              </w:rPr>
            </w:pPr>
          </w:p>
          <w:p w14:paraId="15C54F2E">
            <w:pPr>
              <w:spacing w:line="260" w:lineRule="auto"/>
              <w:rPr>
                <w:rFonts w:ascii="Arial"/>
                <w:sz w:val="21"/>
              </w:rPr>
            </w:pPr>
          </w:p>
          <w:p w14:paraId="164CDDD7">
            <w:pPr>
              <w:spacing w:line="260" w:lineRule="auto"/>
              <w:rPr>
                <w:rFonts w:ascii="Arial"/>
                <w:sz w:val="21"/>
              </w:rPr>
            </w:pPr>
          </w:p>
          <w:p w14:paraId="6EF9DD00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65C98DC0">
            <w:pPr>
              <w:spacing w:line="259" w:lineRule="auto"/>
              <w:rPr>
                <w:rFonts w:ascii="Arial"/>
                <w:sz w:val="21"/>
              </w:rPr>
            </w:pPr>
          </w:p>
          <w:p w14:paraId="12F50372">
            <w:pPr>
              <w:spacing w:line="260" w:lineRule="auto"/>
              <w:rPr>
                <w:rFonts w:ascii="Arial"/>
                <w:sz w:val="21"/>
              </w:rPr>
            </w:pPr>
          </w:p>
          <w:p w14:paraId="6154AC8A">
            <w:pPr>
              <w:spacing w:line="260" w:lineRule="auto"/>
              <w:rPr>
                <w:rFonts w:ascii="Arial"/>
                <w:sz w:val="21"/>
              </w:rPr>
            </w:pPr>
          </w:p>
          <w:p w14:paraId="7540307A">
            <w:pPr>
              <w:pStyle w:val="6"/>
              <w:spacing w:before="52" w:line="216" w:lineRule="auto"/>
              <w:ind w:left="156"/>
            </w:pPr>
            <w:r>
              <w:rPr>
                <w:b/>
                <w:bCs/>
                <w:spacing w:val="-4"/>
              </w:rPr>
              <w:t>魏伟</w:t>
            </w:r>
          </w:p>
        </w:tc>
        <w:tc>
          <w:tcPr>
            <w:tcW w:w="1347" w:type="dxa"/>
            <w:vAlign w:val="top"/>
          </w:tcPr>
          <w:p w14:paraId="315C0E1D">
            <w:pPr>
              <w:spacing w:line="266" w:lineRule="auto"/>
              <w:rPr>
                <w:rFonts w:ascii="Arial"/>
                <w:sz w:val="21"/>
              </w:rPr>
            </w:pPr>
          </w:p>
          <w:p w14:paraId="1B64122A">
            <w:pPr>
              <w:spacing w:line="267" w:lineRule="auto"/>
              <w:rPr>
                <w:rFonts w:ascii="Arial"/>
                <w:sz w:val="21"/>
              </w:rPr>
            </w:pPr>
          </w:p>
          <w:p w14:paraId="24788180">
            <w:pPr>
              <w:spacing w:line="267" w:lineRule="auto"/>
              <w:rPr>
                <w:rFonts w:ascii="Arial"/>
                <w:sz w:val="21"/>
              </w:rPr>
            </w:pPr>
          </w:p>
          <w:p w14:paraId="5F510775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19338599996</w:t>
            </w:r>
          </w:p>
        </w:tc>
        <w:tc>
          <w:tcPr>
            <w:tcW w:w="962" w:type="dxa"/>
            <w:vAlign w:val="top"/>
          </w:tcPr>
          <w:p w14:paraId="3A543BC5">
            <w:pPr>
              <w:spacing w:line="339" w:lineRule="auto"/>
              <w:rPr>
                <w:rFonts w:ascii="Arial"/>
                <w:sz w:val="21"/>
              </w:rPr>
            </w:pPr>
          </w:p>
          <w:p w14:paraId="54FD9EF6">
            <w:pPr>
              <w:spacing w:line="340" w:lineRule="auto"/>
              <w:rPr>
                <w:rFonts w:ascii="Arial"/>
                <w:sz w:val="21"/>
              </w:rPr>
            </w:pPr>
          </w:p>
          <w:p w14:paraId="1831B235">
            <w:pPr>
              <w:pStyle w:val="6"/>
              <w:spacing w:before="52" w:line="235" w:lineRule="auto"/>
              <w:ind w:left="367" w:right="46" w:hanging="296"/>
            </w:pPr>
            <w:r>
              <w:drawing>
                <wp:anchor distT="0" distB="0" distL="0" distR="0" simplePos="0" relativeHeight="25228185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-433070</wp:posOffset>
                  </wp:positionV>
                  <wp:extent cx="605155" cy="1161415"/>
                  <wp:effectExtent l="0" t="0" r="0" b="0"/>
                  <wp:wrapNone/>
                  <wp:docPr id="1032" name="IM 1032">
                    <a:hlinkClick xmlns:a="http://schemas.openxmlformats.org/drawingml/2006/main" r:id="rId42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IM 1032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gzntjt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421212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5" w:hRule="atLeast"/>
        </w:trPr>
        <w:tc>
          <w:tcPr>
            <w:tcW w:w="669" w:type="dxa"/>
            <w:vAlign w:val="top"/>
          </w:tcPr>
          <w:p w14:paraId="0AC3EAFA">
            <w:pPr>
              <w:spacing w:line="261" w:lineRule="auto"/>
              <w:rPr>
                <w:rFonts w:ascii="Arial"/>
                <w:sz w:val="21"/>
              </w:rPr>
            </w:pPr>
          </w:p>
          <w:p w14:paraId="79782FE8">
            <w:pPr>
              <w:spacing w:line="261" w:lineRule="auto"/>
              <w:rPr>
                <w:rFonts w:ascii="Arial"/>
                <w:sz w:val="21"/>
              </w:rPr>
            </w:pPr>
          </w:p>
          <w:p w14:paraId="4F9369C9">
            <w:pPr>
              <w:spacing w:line="262" w:lineRule="auto"/>
              <w:rPr>
                <w:rFonts w:ascii="Arial"/>
                <w:sz w:val="21"/>
              </w:rPr>
            </w:pPr>
          </w:p>
          <w:p w14:paraId="3B21F1E6">
            <w:pPr>
              <w:spacing w:line="262" w:lineRule="auto"/>
              <w:rPr>
                <w:rFonts w:ascii="Arial"/>
                <w:sz w:val="21"/>
              </w:rPr>
            </w:pPr>
          </w:p>
          <w:p w14:paraId="4B997D3D">
            <w:pPr>
              <w:spacing w:line="262" w:lineRule="auto"/>
              <w:rPr>
                <w:rFonts w:ascii="Arial"/>
                <w:sz w:val="21"/>
              </w:rPr>
            </w:pPr>
          </w:p>
          <w:p w14:paraId="2D4A2961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916</w:t>
            </w:r>
          </w:p>
        </w:tc>
        <w:tc>
          <w:tcPr>
            <w:tcW w:w="1055" w:type="dxa"/>
            <w:vAlign w:val="top"/>
          </w:tcPr>
          <w:p w14:paraId="34D4147F">
            <w:pPr>
              <w:spacing w:line="272" w:lineRule="auto"/>
              <w:rPr>
                <w:rFonts w:ascii="Arial"/>
                <w:sz w:val="21"/>
              </w:rPr>
            </w:pPr>
          </w:p>
          <w:p w14:paraId="225E9AE2">
            <w:pPr>
              <w:spacing w:line="272" w:lineRule="auto"/>
              <w:rPr>
                <w:rFonts w:ascii="Arial"/>
                <w:sz w:val="21"/>
              </w:rPr>
            </w:pPr>
          </w:p>
          <w:p w14:paraId="394EBF00">
            <w:pPr>
              <w:spacing w:line="273" w:lineRule="auto"/>
              <w:rPr>
                <w:rFonts w:ascii="Arial"/>
                <w:sz w:val="21"/>
              </w:rPr>
            </w:pPr>
          </w:p>
          <w:p w14:paraId="48F3A574">
            <w:pPr>
              <w:spacing w:line="273" w:lineRule="auto"/>
              <w:rPr>
                <w:rFonts w:ascii="Arial"/>
                <w:sz w:val="21"/>
              </w:rPr>
            </w:pPr>
          </w:p>
          <w:p w14:paraId="7D73BB82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贵州能投产业</w:t>
            </w:r>
          </w:p>
          <w:p w14:paraId="59899C35">
            <w:pPr>
              <w:pStyle w:val="6"/>
              <w:spacing w:before="11" w:line="216" w:lineRule="auto"/>
              <w:ind w:left="367"/>
            </w:pPr>
            <w:r>
              <w:rPr>
                <w:b/>
                <w:bCs/>
                <w:spacing w:val="-4"/>
              </w:rPr>
              <w:t>集团</w:t>
            </w:r>
          </w:p>
          <w:p w14:paraId="58B6EA84">
            <w:pPr>
              <w:pStyle w:val="6"/>
              <w:spacing w:before="14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771BBAC6">
            <w:pPr>
              <w:spacing w:line="297" w:lineRule="auto"/>
              <w:rPr>
                <w:rFonts w:ascii="Arial"/>
                <w:sz w:val="21"/>
              </w:rPr>
            </w:pPr>
          </w:p>
          <w:p w14:paraId="2C9A53B9">
            <w:pPr>
              <w:spacing w:line="297" w:lineRule="auto"/>
              <w:rPr>
                <w:rFonts w:ascii="Arial"/>
                <w:sz w:val="21"/>
              </w:rPr>
            </w:pPr>
          </w:p>
          <w:p w14:paraId="52D056C9">
            <w:pPr>
              <w:spacing w:line="297" w:lineRule="auto"/>
              <w:rPr>
                <w:rFonts w:ascii="Arial"/>
                <w:sz w:val="21"/>
              </w:rPr>
            </w:pPr>
          </w:p>
          <w:p w14:paraId="513A02B5">
            <w:pPr>
              <w:spacing w:line="297" w:lineRule="auto"/>
              <w:rPr>
                <w:rFonts w:ascii="Arial"/>
                <w:sz w:val="21"/>
              </w:rPr>
            </w:pPr>
          </w:p>
          <w:p w14:paraId="6AE29A5E">
            <w:pPr>
              <w:pStyle w:val="6"/>
              <w:spacing w:before="52" w:line="225" w:lineRule="auto"/>
              <w:ind w:left="240" w:right="63" w:hanging="163"/>
            </w:pPr>
            <w:r>
              <w:rPr>
                <w:b/>
                <w:bCs/>
                <w:spacing w:val="1"/>
              </w:rPr>
              <w:t>法律风险部法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务管培生</w:t>
            </w:r>
          </w:p>
        </w:tc>
        <w:tc>
          <w:tcPr>
            <w:tcW w:w="3148" w:type="dxa"/>
            <w:vAlign w:val="top"/>
          </w:tcPr>
          <w:p w14:paraId="2AD6D083">
            <w:pPr>
              <w:pStyle w:val="6"/>
              <w:spacing w:before="40" w:line="219" w:lineRule="auto"/>
              <w:ind w:left="92"/>
            </w:pPr>
            <w:r>
              <w:rPr>
                <w:b/>
                <w:bCs/>
                <w:spacing w:val="2"/>
              </w:rPr>
              <w:t>1.搭建公司法务体系。起草、审查相关协</w:t>
            </w:r>
          </w:p>
          <w:p w14:paraId="07973F8A">
            <w:pPr>
              <w:pStyle w:val="6"/>
              <w:spacing w:before="13" w:line="217" w:lineRule="auto"/>
              <w:ind w:left="581"/>
            </w:pPr>
            <w:r>
              <w:rPr>
                <w:b/>
                <w:bCs/>
                <w:spacing w:val="-1"/>
              </w:rPr>
              <w:t>议及文件，</w:t>
            </w:r>
            <w:r>
              <w:rPr>
                <w:spacing w:val="-35"/>
              </w:rPr>
              <w:t xml:space="preserve"> </w:t>
            </w:r>
            <w:r>
              <w:rPr>
                <w:b/>
                <w:bCs/>
                <w:spacing w:val="-1"/>
              </w:rPr>
              <w:t>出具法律意见；</w:t>
            </w:r>
          </w:p>
          <w:p w14:paraId="3715E4D2">
            <w:pPr>
              <w:pStyle w:val="6"/>
              <w:spacing w:before="14" w:line="216" w:lineRule="auto"/>
              <w:ind w:left="89"/>
            </w:pPr>
            <w:r>
              <w:rPr>
                <w:b/>
                <w:bCs/>
                <w:spacing w:val="1"/>
              </w:rPr>
              <w:t>2.参与公司相关管理制度的审查，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1"/>
              </w:rPr>
              <w:t>出具法</w:t>
            </w:r>
          </w:p>
          <w:p w14:paraId="618C3DC2">
            <w:pPr>
              <w:pStyle w:val="6"/>
              <w:spacing w:before="11" w:line="217" w:lineRule="auto"/>
              <w:ind w:left="1244"/>
            </w:pPr>
            <w:r>
              <w:rPr>
                <w:b/>
                <w:bCs/>
              </w:rPr>
              <w:t>律意见；</w:t>
            </w:r>
          </w:p>
          <w:p w14:paraId="49F7242F">
            <w:pPr>
              <w:pStyle w:val="6"/>
              <w:spacing w:before="14" w:line="223" w:lineRule="auto"/>
              <w:ind w:left="89" w:right="73" w:firstLine="5"/>
            </w:pPr>
            <w:r>
              <w:rPr>
                <w:b/>
                <w:bCs/>
                <w:spacing w:val="2"/>
              </w:rPr>
              <w:t>3.对公司相关合同进行完整性、合法性、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1"/>
              </w:rPr>
              <w:t>可操作性及法律风险审查及修订，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1"/>
              </w:rPr>
              <w:t>出具法</w:t>
            </w:r>
          </w:p>
          <w:p w14:paraId="1AC1D8D1">
            <w:pPr>
              <w:pStyle w:val="6"/>
              <w:spacing w:before="16" w:line="217" w:lineRule="auto"/>
              <w:ind w:left="1244"/>
            </w:pPr>
            <w:r>
              <w:rPr>
                <w:b/>
                <w:bCs/>
              </w:rPr>
              <w:t>律意见；</w:t>
            </w:r>
          </w:p>
          <w:p w14:paraId="74A58802">
            <w:pPr>
              <w:pStyle w:val="6"/>
              <w:spacing w:before="11" w:line="224" w:lineRule="auto"/>
              <w:ind w:left="88" w:right="71"/>
            </w:pPr>
            <w:r>
              <w:rPr>
                <w:b/>
                <w:bCs/>
                <w:spacing w:val="3"/>
              </w:rPr>
              <w:t>4.对公司的相关法律文件进行合规性、合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法性、可操作性及法律风险审查及修订，</w:t>
            </w:r>
          </w:p>
          <w:p w14:paraId="46BE98DA">
            <w:pPr>
              <w:pStyle w:val="6"/>
              <w:spacing w:before="15" w:line="217" w:lineRule="auto"/>
              <w:ind w:left="1017"/>
            </w:pPr>
            <w:r>
              <w:rPr>
                <w:b/>
                <w:bCs/>
                <w:spacing w:val="-2"/>
              </w:rPr>
              <w:t>出具法律意见；</w:t>
            </w:r>
          </w:p>
          <w:p w14:paraId="41246145">
            <w:pPr>
              <w:pStyle w:val="6"/>
              <w:spacing w:before="14" w:line="223" w:lineRule="auto"/>
              <w:ind w:left="90" w:right="71"/>
            </w:pPr>
            <w:r>
              <w:rPr>
                <w:b/>
                <w:bCs/>
                <w:spacing w:val="2"/>
              </w:rPr>
              <w:t>5.参与制定标准性文件、合同、制度等；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3"/>
              </w:rPr>
              <w:t>6.完善公司合同管理，代理集团及旗下公</w:t>
            </w:r>
          </w:p>
          <w:p w14:paraId="53C33699">
            <w:pPr>
              <w:pStyle w:val="6"/>
              <w:spacing w:before="14" w:line="217" w:lineRule="auto"/>
              <w:ind w:left="431"/>
            </w:pPr>
            <w:r>
              <w:rPr>
                <w:b/>
                <w:bCs/>
                <w:spacing w:val="1"/>
              </w:rPr>
              <w:t>司参加仲裁及诉讼等法律事务；</w:t>
            </w:r>
          </w:p>
          <w:p w14:paraId="651AC8EE">
            <w:pPr>
              <w:pStyle w:val="6"/>
              <w:spacing w:before="13" w:line="195" w:lineRule="auto"/>
              <w:ind w:left="174"/>
            </w:pPr>
            <w:r>
              <w:rPr>
                <w:b/>
                <w:bCs/>
                <w:spacing w:val="2"/>
              </w:rPr>
              <w:t>7.解答日常法律咨询，提供法律意见。</w:t>
            </w:r>
          </w:p>
        </w:tc>
        <w:tc>
          <w:tcPr>
            <w:tcW w:w="520" w:type="dxa"/>
            <w:vAlign w:val="top"/>
          </w:tcPr>
          <w:p w14:paraId="1C336A00">
            <w:pPr>
              <w:spacing w:line="261" w:lineRule="auto"/>
              <w:rPr>
                <w:rFonts w:ascii="Arial"/>
                <w:sz w:val="21"/>
              </w:rPr>
            </w:pPr>
          </w:p>
          <w:p w14:paraId="64F9AC5D">
            <w:pPr>
              <w:spacing w:line="261" w:lineRule="auto"/>
              <w:rPr>
                <w:rFonts w:ascii="Arial"/>
                <w:sz w:val="21"/>
              </w:rPr>
            </w:pPr>
          </w:p>
          <w:p w14:paraId="3000B5C6">
            <w:pPr>
              <w:spacing w:line="262" w:lineRule="auto"/>
              <w:rPr>
                <w:rFonts w:ascii="Arial"/>
                <w:sz w:val="21"/>
              </w:rPr>
            </w:pPr>
          </w:p>
          <w:p w14:paraId="7929D451">
            <w:pPr>
              <w:spacing w:line="262" w:lineRule="auto"/>
              <w:rPr>
                <w:rFonts w:ascii="Arial"/>
                <w:sz w:val="21"/>
              </w:rPr>
            </w:pPr>
          </w:p>
          <w:p w14:paraId="2CA632D7">
            <w:pPr>
              <w:spacing w:line="262" w:lineRule="auto"/>
              <w:rPr>
                <w:rFonts w:ascii="Arial"/>
                <w:sz w:val="21"/>
              </w:rPr>
            </w:pPr>
          </w:p>
          <w:p w14:paraId="71263B7D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15BA1BF">
            <w:pPr>
              <w:spacing w:line="257" w:lineRule="auto"/>
              <w:rPr>
                <w:rFonts w:ascii="Arial"/>
                <w:sz w:val="21"/>
              </w:rPr>
            </w:pPr>
          </w:p>
          <w:p w14:paraId="6283FEEE">
            <w:pPr>
              <w:spacing w:line="257" w:lineRule="auto"/>
              <w:rPr>
                <w:rFonts w:ascii="Arial"/>
                <w:sz w:val="21"/>
              </w:rPr>
            </w:pPr>
          </w:p>
          <w:p w14:paraId="56A30E3B">
            <w:pPr>
              <w:spacing w:line="258" w:lineRule="auto"/>
              <w:rPr>
                <w:rFonts w:ascii="Arial"/>
                <w:sz w:val="21"/>
              </w:rPr>
            </w:pPr>
          </w:p>
          <w:p w14:paraId="58862F72">
            <w:pPr>
              <w:spacing w:line="258" w:lineRule="auto"/>
              <w:rPr>
                <w:rFonts w:ascii="Arial"/>
                <w:sz w:val="21"/>
              </w:rPr>
            </w:pPr>
          </w:p>
          <w:p w14:paraId="18443384">
            <w:pPr>
              <w:spacing w:line="258" w:lineRule="auto"/>
              <w:rPr>
                <w:rFonts w:ascii="Arial"/>
                <w:sz w:val="21"/>
              </w:rPr>
            </w:pPr>
          </w:p>
          <w:p w14:paraId="203E9C9C">
            <w:pPr>
              <w:pStyle w:val="6"/>
              <w:spacing w:before="52" w:line="218" w:lineRule="auto"/>
              <w:ind w:left="596"/>
            </w:pPr>
            <w:r>
              <w:rPr>
                <w:b/>
                <w:bCs/>
                <w:spacing w:val="-5"/>
              </w:rPr>
              <w:t>法学</w:t>
            </w:r>
          </w:p>
        </w:tc>
        <w:tc>
          <w:tcPr>
            <w:tcW w:w="769" w:type="dxa"/>
            <w:vAlign w:val="top"/>
          </w:tcPr>
          <w:p w14:paraId="2D6AA814">
            <w:pPr>
              <w:spacing w:line="297" w:lineRule="auto"/>
              <w:rPr>
                <w:rFonts w:ascii="Arial"/>
                <w:sz w:val="21"/>
              </w:rPr>
            </w:pPr>
          </w:p>
          <w:p w14:paraId="647583F1">
            <w:pPr>
              <w:spacing w:line="297" w:lineRule="auto"/>
              <w:rPr>
                <w:rFonts w:ascii="Arial"/>
                <w:sz w:val="21"/>
              </w:rPr>
            </w:pPr>
          </w:p>
          <w:p w14:paraId="0731A7D8">
            <w:pPr>
              <w:spacing w:line="297" w:lineRule="auto"/>
              <w:rPr>
                <w:rFonts w:ascii="Arial"/>
                <w:sz w:val="21"/>
              </w:rPr>
            </w:pPr>
          </w:p>
          <w:p w14:paraId="093BDF86">
            <w:pPr>
              <w:spacing w:line="298" w:lineRule="auto"/>
              <w:rPr>
                <w:rFonts w:ascii="Arial"/>
                <w:sz w:val="21"/>
              </w:rPr>
            </w:pPr>
          </w:p>
          <w:p w14:paraId="26D0E0DD">
            <w:pPr>
              <w:pStyle w:val="6"/>
              <w:spacing w:before="52" w:line="231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7FB627D">
            <w:pPr>
              <w:spacing w:line="257" w:lineRule="auto"/>
              <w:rPr>
                <w:rFonts w:ascii="Arial"/>
                <w:sz w:val="21"/>
              </w:rPr>
            </w:pPr>
          </w:p>
          <w:p w14:paraId="0E858EE8">
            <w:pPr>
              <w:spacing w:line="257" w:lineRule="auto"/>
              <w:rPr>
                <w:rFonts w:ascii="Arial"/>
                <w:sz w:val="21"/>
              </w:rPr>
            </w:pPr>
          </w:p>
          <w:p w14:paraId="56086D55">
            <w:pPr>
              <w:spacing w:line="258" w:lineRule="auto"/>
              <w:rPr>
                <w:rFonts w:ascii="Arial"/>
                <w:sz w:val="21"/>
              </w:rPr>
            </w:pPr>
          </w:p>
          <w:p w14:paraId="2135F403">
            <w:pPr>
              <w:spacing w:line="258" w:lineRule="auto"/>
              <w:rPr>
                <w:rFonts w:ascii="Arial"/>
                <w:sz w:val="21"/>
              </w:rPr>
            </w:pPr>
          </w:p>
          <w:p w14:paraId="1A309A11">
            <w:pPr>
              <w:spacing w:line="258" w:lineRule="auto"/>
              <w:rPr>
                <w:rFonts w:ascii="Arial"/>
                <w:sz w:val="21"/>
              </w:rPr>
            </w:pPr>
          </w:p>
          <w:p w14:paraId="02100266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161C4A28">
            <w:pPr>
              <w:spacing w:line="344" w:lineRule="auto"/>
              <w:rPr>
                <w:rFonts w:ascii="Arial"/>
                <w:sz w:val="21"/>
              </w:rPr>
            </w:pPr>
          </w:p>
          <w:p w14:paraId="56C83D4B">
            <w:pPr>
              <w:spacing w:line="345" w:lineRule="auto"/>
              <w:rPr>
                <w:rFonts w:ascii="Arial"/>
                <w:sz w:val="21"/>
              </w:rPr>
            </w:pPr>
          </w:p>
          <w:p w14:paraId="476D7C0F">
            <w:pPr>
              <w:pStyle w:val="6"/>
              <w:spacing w:before="52" w:line="216" w:lineRule="auto"/>
              <w:ind w:left="109"/>
            </w:pPr>
            <w:r>
              <w:rPr>
                <w:b/>
                <w:bCs/>
                <w:spacing w:val="2"/>
              </w:rPr>
              <w:t>1、按照国家规定购买社会保</w:t>
            </w:r>
          </w:p>
          <w:p w14:paraId="61DA1825">
            <w:pPr>
              <w:pStyle w:val="6"/>
              <w:spacing w:before="14" w:line="219" w:lineRule="auto"/>
              <w:ind w:left="983"/>
            </w:pPr>
            <w:r>
              <w:rPr>
                <w:b/>
                <w:bCs/>
                <w:spacing w:val="-12"/>
              </w:rPr>
              <w:t>险。</w:t>
            </w:r>
          </w:p>
          <w:p w14:paraId="2AABFF1D">
            <w:pPr>
              <w:pStyle w:val="6"/>
              <w:spacing w:before="11" w:line="217" w:lineRule="auto"/>
              <w:ind w:left="106"/>
            </w:pPr>
            <w:r>
              <w:rPr>
                <w:b/>
                <w:bCs/>
                <w:spacing w:val="2"/>
              </w:rPr>
              <w:t>2、提供工会福利、年度免费</w:t>
            </w:r>
          </w:p>
          <w:p w14:paraId="39F1AE24">
            <w:pPr>
              <w:pStyle w:val="6"/>
              <w:spacing w:before="10" w:line="215" w:lineRule="auto"/>
              <w:ind w:left="470"/>
            </w:pPr>
            <w:r>
              <w:rPr>
                <w:b/>
                <w:bCs/>
                <w:spacing w:val="2"/>
              </w:rPr>
              <w:t>体检、企业年金。</w:t>
            </w:r>
          </w:p>
          <w:p w14:paraId="6B03DF29">
            <w:pPr>
              <w:pStyle w:val="6"/>
              <w:spacing w:before="16" w:line="224" w:lineRule="auto"/>
              <w:ind w:left="55" w:right="34" w:firstLine="50"/>
            </w:pPr>
            <w:r>
              <w:rPr>
                <w:b/>
                <w:bCs/>
                <w:spacing w:val="2"/>
              </w:rPr>
              <w:t>4、除国家规定的所有法定节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3"/>
              </w:rPr>
              <w:t>假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3"/>
              </w:rPr>
              <w:t>日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3"/>
              </w:rPr>
              <w:t>以外，根据服务年限，可</w:t>
            </w:r>
          </w:p>
          <w:p w14:paraId="514D4281">
            <w:pPr>
              <w:pStyle w:val="6"/>
              <w:spacing w:before="15" w:line="214" w:lineRule="auto"/>
              <w:ind w:left="562"/>
            </w:pPr>
            <w:r>
              <w:rPr>
                <w:b/>
                <w:bCs/>
              </w:rPr>
              <w:t>享受带薪年假。</w:t>
            </w:r>
          </w:p>
        </w:tc>
        <w:tc>
          <w:tcPr>
            <w:tcW w:w="753" w:type="dxa"/>
            <w:vAlign w:val="top"/>
          </w:tcPr>
          <w:p w14:paraId="5397006E">
            <w:pPr>
              <w:spacing w:line="257" w:lineRule="auto"/>
              <w:rPr>
                <w:rFonts w:ascii="Arial"/>
                <w:sz w:val="21"/>
              </w:rPr>
            </w:pPr>
          </w:p>
          <w:p w14:paraId="473B3A16">
            <w:pPr>
              <w:spacing w:line="257" w:lineRule="auto"/>
              <w:rPr>
                <w:rFonts w:ascii="Arial"/>
                <w:sz w:val="21"/>
              </w:rPr>
            </w:pPr>
          </w:p>
          <w:p w14:paraId="7DB4E68E">
            <w:pPr>
              <w:spacing w:line="258" w:lineRule="auto"/>
              <w:rPr>
                <w:rFonts w:ascii="Arial"/>
                <w:sz w:val="21"/>
              </w:rPr>
            </w:pPr>
          </w:p>
          <w:p w14:paraId="0D8155F0">
            <w:pPr>
              <w:spacing w:line="258" w:lineRule="auto"/>
              <w:rPr>
                <w:rFonts w:ascii="Arial"/>
                <w:sz w:val="21"/>
              </w:rPr>
            </w:pPr>
          </w:p>
          <w:p w14:paraId="6E627FA9">
            <w:pPr>
              <w:spacing w:line="258" w:lineRule="auto"/>
              <w:rPr>
                <w:rFonts w:ascii="Arial"/>
                <w:sz w:val="21"/>
              </w:rPr>
            </w:pPr>
          </w:p>
          <w:p w14:paraId="2C92EA42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776DBAC6">
            <w:pPr>
              <w:spacing w:line="257" w:lineRule="auto"/>
              <w:rPr>
                <w:rFonts w:ascii="Arial"/>
                <w:sz w:val="21"/>
              </w:rPr>
            </w:pPr>
          </w:p>
          <w:p w14:paraId="1CF5B374">
            <w:pPr>
              <w:spacing w:line="257" w:lineRule="auto"/>
              <w:rPr>
                <w:rFonts w:ascii="Arial"/>
                <w:sz w:val="21"/>
              </w:rPr>
            </w:pPr>
          </w:p>
          <w:p w14:paraId="12127755">
            <w:pPr>
              <w:spacing w:line="258" w:lineRule="auto"/>
              <w:rPr>
                <w:rFonts w:ascii="Arial"/>
                <w:sz w:val="21"/>
              </w:rPr>
            </w:pPr>
          </w:p>
          <w:p w14:paraId="529DECEE">
            <w:pPr>
              <w:spacing w:line="258" w:lineRule="auto"/>
              <w:rPr>
                <w:rFonts w:ascii="Arial"/>
                <w:sz w:val="21"/>
              </w:rPr>
            </w:pPr>
          </w:p>
          <w:p w14:paraId="2B3F396E">
            <w:pPr>
              <w:spacing w:line="258" w:lineRule="auto"/>
              <w:rPr>
                <w:rFonts w:ascii="Arial"/>
                <w:sz w:val="21"/>
              </w:rPr>
            </w:pPr>
          </w:p>
          <w:p w14:paraId="52403778">
            <w:pPr>
              <w:pStyle w:val="6"/>
              <w:spacing w:before="52" w:line="216" w:lineRule="auto"/>
              <w:ind w:left="156"/>
            </w:pPr>
            <w:r>
              <w:rPr>
                <w:b/>
                <w:bCs/>
                <w:spacing w:val="-4"/>
              </w:rPr>
              <w:t>魏伟</w:t>
            </w:r>
          </w:p>
        </w:tc>
        <w:tc>
          <w:tcPr>
            <w:tcW w:w="1347" w:type="dxa"/>
            <w:vAlign w:val="top"/>
          </w:tcPr>
          <w:p w14:paraId="0E5752F8">
            <w:pPr>
              <w:spacing w:line="261" w:lineRule="auto"/>
              <w:rPr>
                <w:rFonts w:ascii="Arial"/>
                <w:sz w:val="21"/>
              </w:rPr>
            </w:pPr>
          </w:p>
          <w:p w14:paraId="0B8D0E75">
            <w:pPr>
              <w:spacing w:line="261" w:lineRule="auto"/>
              <w:rPr>
                <w:rFonts w:ascii="Arial"/>
                <w:sz w:val="21"/>
              </w:rPr>
            </w:pPr>
          </w:p>
          <w:p w14:paraId="36A340DD">
            <w:pPr>
              <w:spacing w:line="262" w:lineRule="auto"/>
              <w:rPr>
                <w:rFonts w:ascii="Arial"/>
                <w:sz w:val="21"/>
              </w:rPr>
            </w:pPr>
          </w:p>
          <w:p w14:paraId="043439C5">
            <w:pPr>
              <w:spacing w:line="262" w:lineRule="auto"/>
              <w:rPr>
                <w:rFonts w:ascii="Arial"/>
                <w:sz w:val="21"/>
              </w:rPr>
            </w:pPr>
          </w:p>
          <w:p w14:paraId="4A271D60">
            <w:pPr>
              <w:spacing w:line="262" w:lineRule="auto"/>
              <w:rPr>
                <w:rFonts w:ascii="Arial"/>
                <w:sz w:val="21"/>
              </w:rPr>
            </w:pPr>
          </w:p>
          <w:p w14:paraId="1D55B2E4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19338599996</w:t>
            </w:r>
          </w:p>
        </w:tc>
        <w:tc>
          <w:tcPr>
            <w:tcW w:w="962" w:type="dxa"/>
            <w:vAlign w:val="top"/>
          </w:tcPr>
          <w:p w14:paraId="2CBCEB50">
            <w:pPr>
              <w:spacing w:line="297" w:lineRule="auto"/>
              <w:rPr>
                <w:rFonts w:ascii="Arial"/>
                <w:sz w:val="21"/>
              </w:rPr>
            </w:pPr>
          </w:p>
          <w:p w14:paraId="7ACAC8F6">
            <w:pPr>
              <w:spacing w:line="297" w:lineRule="auto"/>
              <w:rPr>
                <w:rFonts w:ascii="Arial"/>
                <w:sz w:val="21"/>
              </w:rPr>
            </w:pPr>
          </w:p>
          <w:p w14:paraId="18EE3FE5">
            <w:pPr>
              <w:spacing w:line="297" w:lineRule="auto"/>
              <w:rPr>
                <w:rFonts w:ascii="Arial"/>
                <w:sz w:val="21"/>
              </w:rPr>
            </w:pPr>
          </w:p>
          <w:p w14:paraId="63B445ED">
            <w:pPr>
              <w:spacing w:line="297" w:lineRule="auto"/>
              <w:rPr>
                <w:rFonts w:ascii="Arial"/>
                <w:sz w:val="21"/>
              </w:rPr>
            </w:pPr>
          </w:p>
          <w:p w14:paraId="48755348">
            <w:pPr>
              <w:pStyle w:val="6"/>
              <w:spacing w:before="52" w:line="235" w:lineRule="auto"/>
              <w:ind w:left="367" w:right="46" w:hanging="296"/>
            </w:pPr>
            <w:r>
              <w:drawing>
                <wp:anchor distT="0" distB="0" distL="0" distR="0" simplePos="0" relativeHeight="25228083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-756920</wp:posOffset>
                  </wp:positionV>
                  <wp:extent cx="605155" cy="1807210"/>
                  <wp:effectExtent l="0" t="0" r="0" b="0"/>
                  <wp:wrapNone/>
                  <wp:docPr id="1034" name="IM 1034">
                    <a:hlinkClick xmlns:a="http://schemas.openxmlformats.org/drawingml/2006/main" r:id="rId42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IM 1034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80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gzntjt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</w:tbl>
    <w:p w14:paraId="34C96006">
      <w:pPr>
        <w:rPr>
          <w:rFonts w:ascii="Arial"/>
          <w:sz w:val="21"/>
        </w:rPr>
      </w:pPr>
    </w:p>
    <w:p w14:paraId="3187E558">
      <w:pPr>
        <w:rPr>
          <w:rFonts w:ascii="Arial" w:hAnsi="Arial" w:eastAsia="Arial" w:cs="Arial"/>
          <w:sz w:val="21"/>
          <w:szCs w:val="21"/>
        </w:rPr>
        <w:sectPr>
          <w:footerReference r:id="rId182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17DDFFB4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245E3CA0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6EFB17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2BC0B0AE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0D23CAF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4DF2FA03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782ED21C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6300C062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778452D5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53D3E94A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69EFBC13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2665F820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1E3E9383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4571B529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17F71B72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627F3D9C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11771C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5" w:hRule="atLeast"/>
        </w:trPr>
        <w:tc>
          <w:tcPr>
            <w:tcW w:w="669" w:type="dxa"/>
            <w:vAlign w:val="top"/>
          </w:tcPr>
          <w:p w14:paraId="7B5FD490">
            <w:pPr>
              <w:spacing w:line="255" w:lineRule="auto"/>
              <w:rPr>
                <w:rFonts w:ascii="Arial"/>
                <w:sz w:val="21"/>
              </w:rPr>
            </w:pPr>
          </w:p>
          <w:p w14:paraId="620BB2CE">
            <w:pPr>
              <w:spacing w:line="255" w:lineRule="auto"/>
              <w:rPr>
                <w:rFonts w:ascii="Arial"/>
                <w:sz w:val="21"/>
              </w:rPr>
            </w:pPr>
          </w:p>
          <w:p w14:paraId="383B4511">
            <w:pPr>
              <w:spacing w:line="255" w:lineRule="auto"/>
              <w:rPr>
                <w:rFonts w:ascii="Arial"/>
                <w:sz w:val="21"/>
              </w:rPr>
            </w:pPr>
          </w:p>
          <w:p w14:paraId="0ABD6313">
            <w:pPr>
              <w:spacing w:line="256" w:lineRule="auto"/>
              <w:rPr>
                <w:rFonts w:ascii="Arial"/>
                <w:sz w:val="21"/>
              </w:rPr>
            </w:pPr>
          </w:p>
          <w:p w14:paraId="1AA57435">
            <w:pPr>
              <w:spacing w:line="256" w:lineRule="auto"/>
              <w:rPr>
                <w:rFonts w:ascii="Arial"/>
                <w:sz w:val="21"/>
              </w:rPr>
            </w:pPr>
          </w:p>
          <w:p w14:paraId="6AF71560">
            <w:pPr>
              <w:spacing w:line="256" w:lineRule="auto"/>
              <w:rPr>
                <w:rFonts w:ascii="Arial"/>
                <w:sz w:val="21"/>
              </w:rPr>
            </w:pPr>
          </w:p>
          <w:p w14:paraId="63D8707F">
            <w:pPr>
              <w:spacing w:line="256" w:lineRule="auto"/>
              <w:rPr>
                <w:rFonts w:ascii="Arial"/>
                <w:sz w:val="21"/>
              </w:rPr>
            </w:pPr>
          </w:p>
          <w:p w14:paraId="356CCD99">
            <w:pPr>
              <w:spacing w:line="256" w:lineRule="auto"/>
              <w:rPr>
                <w:rFonts w:ascii="Arial"/>
                <w:sz w:val="21"/>
              </w:rPr>
            </w:pPr>
          </w:p>
          <w:p w14:paraId="7C71CE6F">
            <w:pPr>
              <w:spacing w:line="256" w:lineRule="auto"/>
              <w:rPr>
                <w:rFonts w:ascii="Arial"/>
                <w:sz w:val="21"/>
              </w:rPr>
            </w:pPr>
          </w:p>
          <w:p w14:paraId="0DAADFAC">
            <w:pPr>
              <w:spacing w:line="256" w:lineRule="auto"/>
              <w:rPr>
                <w:rFonts w:ascii="Arial"/>
                <w:sz w:val="21"/>
              </w:rPr>
            </w:pPr>
          </w:p>
          <w:p w14:paraId="76AE545D">
            <w:pPr>
              <w:spacing w:line="256" w:lineRule="auto"/>
              <w:rPr>
                <w:rFonts w:ascii="Arial"/>
                <w:sz w:val="21"/>
              </w:rPr>
            </w:pPr>
          </w:p>
          <w:p w14:paraId="10115E74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917</w:t>
            </w:r>
          </w:p>
        </w:tc>
        <w:tc>
          <w:tcPr>
            <w:tcW w:w="1055" w:type="dxa"/>
            <w:vAlign w:val="top"/>
          </w:tcPr>
          <w:p w14:paraId="3FFCD05A">
            <w:pPr>
              <w:spacing w:line="259" w:lineRule="auto"/>
              <w:rPr>
                <w:rFonts w:ascii="Arial"/>
                <w:sz w:val="21"/>
              </w:rPr>
            </w:pPr>
          </w:p>
          <w:p w14:paraId="5DBD9C28">
            <w:pPr>
              <w:spacing w:line="259" w:lineRule="auto"/>
              <w:rPr>
                <w:rFonts w:ascii="Arial"/>
                <w:sz w:val="21"/>
              </w:rPr>
            </w:pPr>
          </w:p>
          <w:p w14:paraId="77726BD6">
            <w:pPr>
              <w:spacing w:line="259" w:lineRule="auto"/>
              <w:rPr>
                <w:rFonts w:ascii="Arial"/>
                <w:sz w:val="21"/>
              </w:rPr>
            </w:pPr>
          </w:p>
          <w:p w14:paraId="736A6B46">
            <w:pPr>
              <w:spacing w:line="259" w:lineRule="auto"/>
              <w:rPr>
                <w:rFonts w:ascii="Arial"/>
                <w:sz w:val="21"/>
              </w:rPr>
            </w:pPr>
          </w:p>
          <w:p w14:paraId="1C88B8B9">
            <w:pPr>
              <w:spacing w:line="259" w:lineRule="auto"/>
              <w:rPr>
                <w:rFonts w:ascii="Arial"/>
                <w:sz w:val="21"/>
              </w:rPr>
            </w:pPr>
          </w:p>
          <w:p w14:paraId="7E449DD1">
            <w:pPr>
              <w:spacing w:line="260" w:lineRule="auto"/>
              <w:rPr>
                <w:rFonts w:ascii="Arial"/>
                <w:sz w:val="21"/>
              </w:rPr>
            </w:pPr>
          </w:p>
          <w:p w14:paraId="2722EA2F">
            <w:pPr>
              <w:spacing w:line="260" w:lineRule="auto"/>
              <w:rPr>
                <w:rFonts w:ascii="Arial"/>
                <w:sz w:val="21"/>
              </w:rPr>
            </w:pPr>
          </w:p>
          <w:p w14:paraId="1046BC01">
            <w:pPr>
              <w:spacing w:line="260" w:lineRule="auto"/>
              <w:rPr>
                <w:rFonts w:ascii="Arial"/>
                <w:sz w:val="21"/>
              </w:rPr>
            </w:pPr>
          </w:p>
          <w:p w14:paraId="6D45FACA">
            <w:pPr>
              <w:spacing w:line="260" w:lineRule="auto"/>
              <w:rPr>
                <w:rFonts w:ascii="Arial"/>
                <w:sz w:val="21"/>
              </w:rPr>
            </w:pPr>
          </w:p>
          <w:p w14:paraId="1C782B9C">
            <w:pPr>
              <w:spacing w:line="260" w:lineRule="auto"/>
              <w:rPr>
                <w:rFonts w:ascii="Arial"/>
                <w:sz w:val="21"/>
              </w:rPr>
            </w:pPr>
          </w:p>
          <w:p w14:paraId="170BA551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贵州能投产业</w:t>
            </w:r>
          </w:p>
          <w:p w14:paraId="1A24311E">
            <w:pPr>
              <w:pStyle w:val="6"/>
              <w:spacing w:before="11" w:line="216" w:lineRule="auto"/>
              <w:ind w:left="367"/>
            </w:pPr>
            <w:r>
              <w:rPr>
                <w:b/>
                <w:bCs/>
                <w:spacing w:val="-4"/>
              </w:rPr>
              <w:t>集团</w:t>
            </w:r>
          </w:p>
          <w:p w14:paraId="6846BFD8">
            <w:pPr>
              <w:pStyle w:val="6"/>
              <w:spacing w:before="14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39B15EBF">
            <w:pPr>
              <w:spacing w:line="259" w:lineRule="auto"/>
              <w:rPr>
                <w:rFonts w:ascii="Arial"/>
                <w:sz w:val="21"/>
              </w:rPr>
            </w:pPr>
          </w:p>
          <w:p w14:paraId="2C565017">
            <w:pPr>
              <w:spacing w:line="259" w:lineRule="auto"/>
              <w:rPr>
                <w:rFonts w:ascii="Arial"/>
                <w:sz w:val="21"/>
              </w:rPr>
            </w:pPr>
          </w:p>
          <w:p w14:paraId="08F853F1">
            <w:pPr>
              <w:spacing w:line="259" w:lineRule="auto"/>
              <w:rPr>
                <w:rFonts w:ascii="Arial"/>
                <w:sz w:val="21"/>
              </w:rPr>
            </w:pPr>
          </w:p>
          <w:p w14:paraId="16734B20">
            <w:pPr>
              <w:spacing w:line="259" w:lineRule="auto"/>
              <w:rPr>
                <w:rFonts w:ascii="Arial"/>
                <w:sz w:val="21"/>
              </w:rPr>
            </w:pPr>
          </w:p>
          <w:p w14:paraId="40C5E04E">
            <w:pPr>
              <w:spacing w:line="259" w:lineRule="auto"/>
              <w:rPr>
                <w:rFonts w:ascii="Arial"/>
                <w:sz w:val="21"/>
              </w:rPr>
            </w:pPr>
          </w:p>
          <w:p w14:paraId="36A84083">
            <w:pPr>
              <w:spacing w:line="260" w:lineRule="auto"/>
              <w:rPr>
                <w:rFonts w:ascii="Arial"/>
                <w:sz w:val="21"/>
              </w:rPr>
            </w:pPr>
          </w:p>
          <w:p w14:paraId="04A73E5E">
            <w:pPr>
              <w:spacing w:line="260" w:lineRule="auto"/>
              <w:rPr>
                <w:rFonts w:ascii="Arial"/>
                <w:sz w:val="21"/>
              </w:rPr>
            </w:pPr>
          </w:p>
          <w:p w14:paraId="3A5E7931">
            <w:pPr>
              <w:spacing w:line="260" w:lineRule="auto"/>
              <w:rPr>
                <w:rFonts w:ascii="Arial"/>
                <w:sz w:val="21"/>
              </w:rPr>
            </w:pPr>
          </w:p>
          <w:p w14:paraId="5CD24CDB">
            <w:pPr>
              <w:spacing w:line="260" w:lineRule="auto"/>
              <w:rPr>
                <w:rFonts w:ascii="Arial"/>
                <w:sz w:val="21"/>
              </w:rPr>
            </w:pPr>
          </w:p>
          <w:p w14:paraId="40C5E703">
            <w:pPr>
              <w:spacing w:line="260" w:lineRule="auto"/>
              <w:rPr>
                <w:rFonts w:ascii="Arial"/>
                <w:sz w:val="21"/>
              </w:rPr>
            </w:pPr>
          </w:p>
          <w:p w14:paraId="5F3FB6E7">
            <w:pPr>
              <w:pStyle w:val="6"/>
              <w:spacing w:before="52" w:line="217" w:lineRule="auto"/>
              <w:ind w:left="77"/>
            </w:pPr>
            <w:r>
              <w:rPr>
                <w:b/>
                <w:bCs/>
                <w:spacing w:val="1"/>
              </w:rPr>
              <w:t>法律风险部风</w:t>
            </w:r>
          </w:p>
          <w:p w14:paraId="544A5DEF">
            <w:pPr>
              <w:pStyle w:val="6"/>
              <w:spacing w:before="10" w:line="219" w:lineRule="auto"/>
              <w:ind w:left="84"/>
            </w:pPr>
            <w:r>
              <w:rPr>
                <w:b/>
                <w:bCs/>
              </w:rPr>
              <w:t>险与合规管培</w:t>
            </w:r>
          </w:p>
          <w:p w14:paraId="1715C69D">
            <w:pPr>
              <w:pStyle w:val="6"/>
              <w:spacing w:before="12" w:line="227" w:lineRule="auto"/>
              <w:ind w:left="494"/>
            </w:pP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3148" w:type="dxa"/>
            <w:vAlign w:val="top"/>
          </w:tcPr>
          <w:p w14:paraId="3CCD6040">
            <w:pPr>
              <w:pStyle w:val="6"/>
              <w:spacing w:before="47" w:line="219" w:lineRule="auto"/>
              <w:ind w:left="92"/>
            </w:pPr>
            <w:r>
              <w:rPr>
                <w:b/>
                <w:bCs/>
                <w:spacing w:val="2"/>
              </w:rPr>
              <w:t>1.搭建公司法务体系。起草、审查相关协</w:t>
            </w:r>
          </w:p>
          <w:p w14:paraId="1DD17A7F">
            <w:pPr>
              <w:pStyle w:val="6"/>
              <w:spacing w:before="13" w:line="217" w:lineRule="auto"/>
              <w:ind w:left="581"/>
            </w:pPr>
            <w:r>
              <w:rPr>
                <w:b/>
                <w:bCs/>
                <w:spacing w:val="-1"/>
              </w:rPr>
              <w:t>议及文件，</w:t>
            </w:r>
            <w:r>
              <w:rPr>
                <w:spacing w:val="-35"/>
              </w:rPr>
              <w:t xml:space="preserve"> </w:t>
            </w:r>
            <w:r>
              <w:rPr>
                <w:b/>
                <w:bCs/>
                <w:spacing w:val="-1"/>
              </w:rPr>
              <w:t>出具法律意见；</w:t>
            </w:r>
          </w:p>
          <w:p w14:paraId="66CE5C6D">
            <w:pPr>
              <w:pStyle w:val="6"/>
              <w:spacing w:before="11" w:line="216" w:lineRule="auto"/>
              <w:ind w:left="89"/>
            </w:pPr>
            <w:r>
              <w:rPr>
                <w:b/>
                <w:bCs/>
                <w:spacing w:val="1"/>
              </w:rPr>
              <w:t>2.参与公司相关管理制度的审查，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1"/>
              </w:rPr>
              <w:t>出具法</w:t>
            </w:r>
          </w:p>
          <w:p w14:paraId="6CBB0579">
            <w:pPr>
              <w:pStyle w:val="6"/>
              <w:spacing w:before="14" w:line="217" w:lineRule="auto"/>
              <w:ind w:left="1244"/>
            </w:pPr>
            <w:r>
              <w:rPr>
                <w:b/>
                <w:bCs/>
              </w:rPr>
              <w:t>律意见；</w:t>
            </w:r>
          </w:p>
          <w:p w14:paraId="09EB00F9">
            <w:pPr>
              <w:pStyle w:val="6"/>
              <w:spacing w:before="14" w:line="223" w:lineRule="auto"/>
              <w:ind w:left="89" w:right="73" w:firstLine="5"/>
            </w:pPr>
            <w:r>
              <w:rPr>
                <w:b/>
                <w:bCs/>
                <w:spacing w:val="2"/>
              </w:rPr>
              <w:t>3.对公司相关合同进行完整性、合法性、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1"/>
              </w:rPr>
              <w:t>可操作性及法律风险审查及修订，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1"/>
              </w:rPr>
              <w:t>出具法</w:t>
            </w:r>
          </w:p>
          <w:p w14:paraId="7D061083">
            <w:pPr>
              <w:pStyle w:val="6"/>
              <w:spacing w:before="13" w:line="217" w:lineRule="auto"/>
              <w:ind w:left="1244"/>
            </w:pPr>
            <w:r>
              <w:rPr>
                <w:b/>
                <w:bCs/>
              </w:rPr>
              <w:t>律意见；</w:t>
            </w:r>
          </w:p>
          <w:p w14:paraId="311563BF">
            <w:pPr>
              <w:pStyle w:val="6"/>
              <w:spacing w:before="14" w:line="224" w:lineRule="auto"/>
              <w:ind w:left="88" w:right="71"/>
            </w:pPr>
            <w:r>
              <w:rPr>
                <w:b/>
                <w:bCs/>
                <w:spacing w:val="3"/>
              </w:rPr>
              <w:t>4.对公司的相关法律文件进行合规性、合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法性、可操作性及法律风险审查及修订，</w:t>
            </w:r>
          </w:p>
          <w:p w14:paraId="1F719734">
            <w:pPr>
              <w:pStyle w:val="6"/>
              <w:spacing w:before="15" w:line="217" w:lineRule="auto"/>
              <w:ind w:left="1017"/>
            </w:pPr>
            <w:r>
              <w:rPr>
                <w:b/>
                <w:bCs/>
                <w:spacing w:val="-2"/>
              </w:rPr>
              <w:t>出具法律意见；</w:t>
            </w:r>
          </w:p>
          <w:p w14:paraId="6CA10BC6">
            <w:pPr>
              <w:pStyle w:val="6"/>
              <w:spacing w:before="10" w:line="225" w:lineRule="auto"/>
              <w:ind w:left="90" w:right="71"/>
            </w:pPr>
            <w:r>
              <w:rPr>
                <w:b/>
                <w:bCs/>
                <w:spacing w:val="2"/>
              </w:rPr>
              <w:t>5.参与制定标准性文件、合同、制度等；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3"/>
              </w:rPr>
              <w:t>6.完善公司合同管理，代理集团及旗下公</w:t>
            </w:r>
          </w:p>
          <w:p w14:paraId="25771EDF">
            <w:pPr>
              <w:pStyle w:val="6"/>
              <w:spacing w:before="15" w:line="217" w:lineRule="auto"/>
              <w:ind w:left="431"/>
            </w:pPr>
            <w:r>
              <w:rPr>
                <w:b/>
                <w:bCs/>
                <w:spacing w:val="1"/>
              </w:rPr>
              <w:t>司参加仲裁及诉讼等法律事务；</w:t>
            </w:r>
          </w:p>
          <w:p w14:paraId="6D4133DF">
            <w:pPr>
              <w:pStyle w:val="6"/>
              <w:spacing w:before="13" w:line="217" w:lineRule="auto"/>
              <w:ind w:left="174"/>
            </w:pPr>
            <w:r>
              <w:rPr>
                <w:b/>
                <w:bCs/>
                <w:spacing w:val="2"/>
              </w:rPr>
              <w:t>7.解答日常法律咨询，提供法律意见；</w:t>
            </w:r>
          </w:p>
          <w:p w14:paraId="3A5910B4">
            <w:pPr>
              <w:pStyle w:val="6"/>
              <w:spacing w:before="10" w:line="216" w:lineRule="auto"/>
              <w:ind w:left="90"/>
            </w:pPr>
            <w:r>
              <w:rPr>
                <w:b/>
                <w:bCs/>
                <w:spacing w:val="3"/>
              </w:rPr>
              <w:t>8.对各公司、各部门风险防控状况，进行</w:t>
            </w:r>
          </w:p>
          <w:p w14:paraId="1E4C2A2F">
            <w:pPr>
              <w:pStyle w:val="6"/>
              <w:spacing w:before="14" w:line="225" w:lineRule="auto"/>
              <w:ind w:left="499" w:right="72" w:hanging="419"/>
            </w:pPr>
            <w:r>
              <w:rPr>
                <w:b/>
                <w:bCs/>
                <w:spacing w:val="3"/>
              </w:rPr>
              <w:t>检查督导，预测风险做好预警，提出处置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2"/>
              </w:rPr>
              <w:t>方案，并督促处置方案落实；</w:t>
            </w:r>
          </w:p>
          <w:p w14:paraId="6D62CEC4">
            <w:pPr>
              <w:pStyle w:val="6"/>
              <w:spacing w:before="15" w:line="222" w:lineRule="auto"/>
              <w:ind w:left="82" w:right="71" w:firstLine="8"/>
            </w:pPr>
            <w:r>
              <w:rPr>
                <w:b/>
                <w:bCs/>
                <w:spacing w:val="3"/>
              </w:rPr>
              <w:t>9.负责审核上报的风险分类认定资料，对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全公司风险分类工作进行检查督导，对本</w:t>
            </w:r>
          </w:p>
          <w:p w14:paraId="5FA55BDE">
            <w:pPr>
              <w:pStyle w:val="6"/>
              <w:spacing w:before="16" w:line="225" w:lineRule="auto"/>
              <w:ind w:left="1165" w:right="72" w:hanging="1083"/>
            </w:pPr>
            <w:r>
              <w:rPr>
                <w:b/>
                <w:bCs/>
                <w:spacing w:val="3"/>
              </w:rPr>
              <w:t>部门风险认定工作做好总结，提出整改方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1"/>
              </w:rPr>
              <w:t>案和措施；</w:t>
            </w:r>
          </w:p>
          <w:p w14:paraId="4F495E42">
            <w:pPr>
              <w:pStyle w:val="6"/>
              <w:spacing w:before="13" w:line="216" w:lineRule="auto"/>
              <w:ind w:left="133"/>
            </w:pPr>
            <w:r>
              <w:rPr>
                <w:b/>
                <w:bCs/>
                <w:spacing w:val="2"/>
              </w:rPr>
              <w:t>10.负责分析审查对外文书的修订与发放</w:t>
            </w:r>
          </w:p>
          <w:p w14:paraId="26043752">
            <w:pPr>
              <w:pStyle w:val="6"/>
              <w:spacing w:before="12" w:line="224" w:lineRule="auto"/>
              <w:ind w:left="667" w:right="72" w:hanging="586"/>
            </w:pPr>
            <w:r>
              <w:rPr>
                <w:b/>
                <w:bCs/>
                <w:spacing w:val="2"/>
              </w:rPr>
              <w:t>（含监管报告</w:t>
            </w:r>
            <w:r>
              <w:rPr>
                <w:b/>
                <w:bCs/>
                <w:spacing w:val="17"/>
              </w:rPr>
              <w:t>），</w:t>
            </w:r>
            <w:r>
              <w:rPr>
                <w:b/>
                <w:bCs/>
                <w:spacing w:val="2"/>
              </w:rPr>
              <w:t>对文书中涉及的风险管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控类事务进行分类管理；</w:t>
            </w:r>
          </w:p>
          <w:p w14:paraId="006AB9C3">
            <w:pPr>
              <w:pStyle w:val="6"/>
              <w:spacing w:before="15" w:line="216" w:lineRule="auto"/>
              <w:ind w:left="51"/>
            </w:pPr>
            <w:r>
              <w:rPr>
                <w:b/>
                <w:bCs/>
                <w:spacing w:val="2"/>
              </w:rPr>
              <w:t>11.负责对各监管项目业务风险定期分析，</w:t>
            </w:r>
          </w:p>
          <w:p w14:paraId="07A28F9B">
            <w:pPr>
              <w:pStyle w:val="6"/>
              <w:spacing w:before="14" w:line="215" w:lineRule="auto"/>
              <w:ind w:left="670"/>
            </w:pPr>
            <w:r>
              <w:rPr>
                <w:b/>
                <w:bCs/>
                <w:spacing w:val="2"/>
              </w:rPr>
              <w:t>并将相关状况汇总上报；</w:t>
            </w:r>
          </w:p>
          <w:p w14:paraId="69629B44">
            <w:pPr>
              <w:pStyle w:val="6"/>
              <w:spacing w:before="12" w:line="215" w:lineRule="auto"/>
              <w:ind w:left="51"/>
            </w:pPr>
            <w:r>
              <w:rPr>
                <w:b/>
                <w:bCs/>
                <w:spacing w:val="3"/>
              </w:rPr>
              <w:t>12.对公司的相关法律文件进行合规性、合</w:t>
            </w:r>
          </w:p>
          <w:p w14:paraId="65628850">
            <w:pPr>
              <w:pStyle w:val="6"/>
              <w:spacing w:before="15" w:line="219" w:lineRule="auto"/>
              <w:ind w:left="1017" w:right="115" w:hanging="929"/>
            </w:pPr>
            <w:r>
              <w:rPr>
                <w:b/>
                <w:bCs/>
                <w:spacing w:val="1"/>
              </w:rPr>
              <w:t>法性、可操作性及法律风险审查及修订，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出具法律意见。</w:t>
            </w:r>
          </w:p>
        </w:tc>
        <w:tc>
          <w:tcPr>
            <w:tcW w:w="520" w:type="dxa"/>
            <w:vAlign w:val="top"/>
          </w:tcPr>
          <w:p w14:paraId="65AD1EC4">
            <w:pPr>
              <w:spacing w:line="255" w:lineRule="auto"/>
              <w:rPr>
                <w:rFonts w:ascii="Arial"/>
                <w:sz w:val="21"/>
              </w:rPr>
            </w:pPr>
          </w:p>
          <w:p w14:paraId="4216CC4E">
            <w:pPr>
              <w:spacing w:line="255" w:lineRule="auto"/>
              <w:rPr>
                <w:rFonts w:ascii="Arial"/>
                <w:sz w:val="21"/>
              </w:rPr>
            </w:pPr>
          </w:p>
          <w:p w14:paraId="2BB901C6">
            <w:pPr>
              <w:spacing w:line="255" w:lineRule="auto"/>
              <w:rPr>
                <w:rFonts w:ascii="Arial"/>
                <w:sz w:val="21"/>
              </w:rPr>
            </w:pPr>
          </w:p>
          <w:p w14:paraId="7E5DBE32">
            <w:pPr>
              <w:spacing w:line="256" w:lineRule="auto"/>
              <w:rPr>
                <w:rFonts w:ascii="Arial"/>
                <w:sz w:val="21"/>
              </w:rPr>
            </w:pPr>
          </w:p>
          <w:p w14:paraId="6AEFC557">
            <w:pPr>
              <w:spacing w:line="256" w:lineRule="auto"/>
              <w:rPr>
                <w:rFonts w:ascii="Arial"/>
                <w:sz w:val="21"/>
              </w:rPr>
            </w:pPr>
          </w:p>
          <w:p w14:paraId="30479B01">
            <w:pPr>
              <w:spacing w:line="256" w:lineRule="auto"/>
              <w:rPr>
                <w:rFonts w:ascii="Arial"/>
                <w:sz w:val="21"/>
              </w:rPr>
            </w:pPr>
          </w:p>
          <w:p w14:paraId="233270E5">
            <w:pPr>
              <w:spacing w:line="256" w:lineRule="auto"/>
              <w:rPr>
                <w:rFonts w:ascii="Arial"/>
                <w:sz w:val="21"/>
              </w:rPr>
            </w:pPr>
          </w:p>
          <w:p w14:paraId="25324491">
            <w:pPr>
              <w:spacing w:line="256" w:lineRule="auto"/>
              <w:rPr>
                <w:rFonts w:ascii="Arial"/>
                <w:sz w:val="21"/>
              </w:rPr>
            </w:pPr>
          </w:p>
          <w:p w14:paraId="19800E6B">
            <w:pPr>
              <w:spacing w:line="256" w:lineRule="auto"/>
              <w:rPr>
                <w:rFonts w:ascii="Arial"/>
                <w:sz w:val="21"/>
              </w:rPr>
            </w:pPr>
          </w:p>
          <w:p w14:paraId="64B237AA">
            <w:pPr>
              <w:spacing w:line="256" w:lineRule="auto"/>
              <w:rPr>
                <w:rFonts w:ascii="Arial"/>
                <w:sz w:val="21"/>
              </w:rPr>
            </w:pPr>
          </w:p>
          <w:p w14:paraId="0A4CB90E">
            <w:pPr>
              <w:spacing w:line="256" w:lineRule="auto"/>
              <w:rPr>
                <w:rFonts w:ascii="Arial"/>
                <w:sz w:val="21"/>
              </w:rPr>
            </w:pPr>
          </w:p>
          <w:p w14:paraId="2DC9F36E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752F7FD">
            <w:pPr>
              <w:spacing w:line="253" w:lineRule="auto"/>
              <w:rPr>
                <w:rFonts w:ascii="Arial"/>
                <w:sz w:val="21"/>
              </w:rPr>
            </w:pPr>
          </w:p>
          <w:p w14:paraId="2982DB58">
            <w:pPr>
              <w:spacing w:line="253" w:lineRule="auto"/>
              <w:rPr>
                <w:rFonts w:ascii="Arial"/>
                <w:sz w:val="21"/>
              </w:rPr>
            </w:pPr>
          </w:p>
          <w:p w14:paraId="319E598F">
            <w:pPr>
              <w:spacing w:line="254" w:lineRule="auto"/>
              <w:rPr>
                <w:rFonts w:ascii="Arial"/>
                <w:sz w:val="21"/>
              </w:rPr>
            </w:pPr>
          </w:p>
          <w:p w14:paraId="62E12E89">
            <w:pPr>
              <w:spacing w:line="254" w:lineRule="auto"/>
              <w:rPr>
                <w:rFonts w:ascii="Arial"/>
                <w:sz w:val="21"/>
              </w:rPr>
            </w:pPr>
          </w:p>
          <w:p w14:paraId="02B423D0">
            <w:pPr>
              <w:spacing w:line="254" w:lineRule="auto"/>
              <w:rPr>
                <w:rFonts w:ascii="Arial"/>
                <w:sz w:val="21"/>
              </w:rPr>
            </w:pPr>
          </w:p>
          <w:p w14:paraId="2A16ED8D">
            <w:pPr>
              <w:spacing w:line="254" w:lineRule="auto"/>
              <w:rPr>
                <w:rFonts w:ascii="Arial"/>
                <w:sz w:val="21"/>
              </w:rPr>
            </w:pPr>
          </w:p>
          <w:p w14:paraId="2A3858AB">
            <w:pPr>
              <w:spacing w:line="254" w:lineRule="auto"/>
              <w:rPr>
                <w:rFonts w:ascii="Arial"/>
                <w:sz w:val="21"/>
              </w:rPr>
            </w:pPr>
          </w:p>
          <w:p w14:paraId="6C9B2E33">
            <w:pPr>
              <w:spacing w:line="254" w:lineRule="auto"/>
              <w:rPr>
                <w:rFonts w:ascii="Arial"/>
                <w:sz w:val="21"/>
              </w:rPr>
            </w:pPr>
          </w:p>
          <w:p w14:paraId="61414638">
            <w:pPr>
              <w:spacing w:line="254" w:lineRule="auto"/>
              <w:rPr>
                <w:rFonts w:ascii="Arial"/>
                <w:sz w:val="21"/>
              </w:rPr>
            </w:pPr>
          </w:p>
          <w:p w14:paraId="29114ECB">
            <w:pPr>
              <w:spacing w:line="254" w:lineRule="auto"/>
              <w:rPr>
                <w:rFonts w:ascii="Arial"/>
                <w:sz w:val="21"/>
              </w:rPr>
            </w:pPr>
          </w:p>
          <w:p w14:paraId="53DC1519">
            <w:pPr>
              <w:spacing w:line="254" w:lineRule="auto"/>
              <w:rPr>
                <w:rFonts w:ascii="Arial"/>
                <w:sz w:val="21"/>
              </w:rPr>
            </w:pPr>
          </w:p>
          <w:p w14:paraId="2C465EF3">
            <w:pPr>
              <w:pStyle w:val="6"/>
              <w:spacing w:before="52" w:line="218" w:lineRule="auto"/>
              <w:ind w:left="596"/>
            </w:pPr>
            <w:r>
              <w:rPr>
                <w:b/>
                <w:bCs/>
                <w:spacing w:val="-5"/>
              </w:rPr>
              <w:t>法学</w:t>
            </w:r>
          </w:p>
        </w:tc>
        <w:tc>
          <w:tcPr>
            <w:tcW w:w="769" w:type="dxa"/>
            <w:vAlign w:val="top"/>
          </w:tcPr>
          <w:p w14:paraId="772B8632">
            <w:pPr>
              <w:spacing w:line="245" w:lineRule="auto"/>
              <w:rPr>
                <w:rFonts w:ascii="Arial"/>
                <w:sz w:val="21"/>
              </w:rPr>
            </w:pPr>
          </w:p>
          <w:p w14:paraId="284D1DBD">
            <w:pPr>
              <w:spacing w:line="245" w:lineRule="auto"/>
              <w:rPr>
                <w:rFonts w:ascii="Arial"/>
                <w:sz w:val="21"/>
              </w:rPr>
            </w:pPr>
          </w:p>
          <w:p w14:paraId="25069B00">
            <w:pPr>
              <w:spacing w:line="245" w:lineRule="auto"/>
              <w:rPr>
                <w:rFonts w:ascii="Arial"/>
                <w:sz w:val="21"/>
              </w:rPr>
            </w:pPr>
          </w:p>
          <w:p w14:paraId="4EC82F98">
            <w:pPr>
              <w:spacing w:line="245" w:lineRule="auto"/>
              <w:rPr>
                <w:rFonts w:ascii="Arial"/>
                <w:sz w:val="21"/>
              </w:rPr>
            </w:pPr>
          </w:p>
          <w:p w14:paraId="41D6FABA">
            <w:pPr>
              <w:spacing w:line="245" w:lineRule="auto"/>
              <w:rPr>
                <w:rFonts w:ascii="Arial"/>
                <w:sz w:val="21"/>
              </w:rPr>
            </w:pPr>
          </w:p>
          <w:p w14:paraId="276A75B5">
            <w:pPr>
              <w:spacing w:line="245" w:lineRule="auto"/>
              <w:rPr>
                <w:rFonts w:ascii="Arial"/>
                <w:sz w:val="21"/>
              </w:rPr>
            </w:pPr>
          </w:p>
          <w:p w14:paraId="72B0DA34">
            <w:pPr>
              <w:spacing w:line="245" w:lineRule="auto"/>
              <w:rPr>
                <w:rFonts w:ascii="Arial"/>
                <w:sz w:val="21"/>
              </w:rPr>
            </w:pPr>
          </w:p>
          <w:p w14:paraId="70B89C9B">
            <w:pPr>
              <w:spacing w:line="245" w:lineRule="auto"/>
              <w:rPr>
                <w:rFonts w:ascii="Arial"/>
                <w:sz w:val="21"/>
              </w:rPr>
            </w:pPr>
          </w:p>
          <w:p w14:paraId="13B069AF">
            <w:pPr>
              <w:spacing w:line="245" w:lineRule="auto"/>
              <w:rPr>
                <w:rFonts w:ascii="Arial"/>
                <w:sz w:val="21"/>
              </w:rPr>
            </w:pPr>
          </w:p>
          <w:p w14:paraId="6528F244">
            <w:pPr>
              <w:spacing w:line="245" w:lineRule="auto"/>
              <w:rPr>
                <w:rFonts w:ascii="Arial"/>
                <w:sz w:val="21"/>
              </w:rPr>
            </w:pPr>
          </w:p>
          <w:p w14:paraId="495A452B">
            <w:pPr>
              <w:spacing w:line="245" w:lineRule="auto"/>
              <w:rPr>
                <w:rFonts w:ascii="Arial"/>
                <w:sz w:val="21"/>
              </w:rPr>
            </w:pPr>
          </w:p>
          <w:p w14:paraId="0E300B09">
            <w:pPr>
              <w:pStyle w:val="6"/>
              <w:spacing w:before="52" w:line="23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9D5B79D">
            <w:pPr>
              <w:spacing w:line="253" w:lineRule="auto"/>
              <w:rPr>
                <w:rFonts w:ascii="Arial"/>
                <w:sz w:val="21"/>
              </w:rPr>
            </w:pPr>
          </w:p>
          <w:p w14:paraId="1B99BAF0">
            <w:pPr>
              <w:spacing w:line="254" w:lineRule="auto"/>
              <w:rPr>
                <w:rFonts w:ascii="Arial"/>
                <w:sz w:val="21"/>
              </w:rPr>
            </w:pPr>
          </w:p>
          <w:p w14:paraId="092279C4">
            <w:pPr>
              <w:spacing w:line="254" w:lineRule="auto"/>
              <w:rPr>
                <w:rFonts w:ascii="Arial"/>
                <w:sz w:val="21"/>
              </w:rPr>
            </w:pPr>
          </w:p>
          <w:p w14:paraId="2610D54B">
            <w:pPr>
              <w:spacing w:line="254" w:lineRule="auto"/>
              <w:rPr>
                <w:rFonts w:ascii="Arial"/>
                <w:sz w:val="21"/>
              </w:rPr>
            </w:pPr>
          </w:p>
          <w:p w14:paraId="22830BC5">
            <w:pPr>
              <w:spacing w:line="254" w:lineRule="auto"/>
              <w:rPr>
                <w:rFonts w:ascii="Arial"/>
                <w:sz w:val="21"/>
              </w:rPr>
            </w:pPr>
          </w:p>
          <w:p w14:paraId="5C4D48CE">
            <w:pPr>
              <w:spacing w:line="254" w:lineRule="auto"/>
              <w:rPr>
                <w:rFonts w:ascii="Arial"/>
                <w:sz w:val="21"/>
              </w:rPr>
            </w:pPr>
          </w:p>
          <w:p w14:paraId="10ACDC40">
            <w:pPr>
              <w:spacing w:line="254" w:lineRule="auto"/>
              <w:rPr>
                <w:rFonts w:ascii="Arial"/>
                <w:sz w:val="21"/>
              </w:rPr>
            </w:pPr>
          </w:p>
          <w:p w14:paraId="0CDFA115">
            <w:pPr>
              <w:spacing w:line="254" w:lineRule="auto"/>
              <w:rPr>
                <w:rFonts w:ascii="Arial"/>
                <w:sz w:val="21"/>
              </w:rPr>
            </w:pPr>
          </w:p>
          <w:p w14:paraId="269E6502">
            <w:pPr>
              <w:spacing w:line="254" w:lineRule="auto"/>
              <w:rPr>
                <w:rFonts w:ascii="Arial"/>
                <w:sz w:val="21"/>
              </w:rPr>
            </w:pPr>
          </w:p>
          <w:p w14:paraId="71482DCD">
            <w:pPr>
              <w:spacing w:line="254" w:lineRule="auto"/>
              <w:rPr>
                <w:rFonts w:ascii="Arial"/>
                <w:sz w:val="21"/>
              </w:rPr>
            </w:pPr>
          </w:p>
          <w:p w14:paraId="1C99F904">
            <w:pPr>
              <w:spacing w:line="254" w:lineRule="auto"/>
              <w:rPr>
                <w:rFonts w:ascii="Arial"/>
                <w:sz w:val="21"/>
              </w:rPr>
            </w:pPr>
          </w:p>
          <w:p w14:paraId="3ED8E3F2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501DE91D">
            <w:pPr>
              <w:spacing w:line="243" w:lineRule="auto"/>
              <w:rPr>
                <w:rFonts w:ascii="Arial"/>
                <w:sz w:val="21"/>
              </w:rPr>
            </w:pPr>
          </w:p>
          <w:p w14:paraId="291970A7">
            <w:pPr>
              <w:spacing w:line="243" w:lineRule="auto"/>
              <w:rPr>
                <w:rFonts w:ascii="Arial"/>
                <w:sz w:val="21"/>
              </w:rPr>
            </w:pPr>
          </w:p>
          <w:p w14:paraId="40401EEA">
            <w:pPr>
              <w:spacing w:line="244" w:lineRule="auto"/>
              <w:rPr>
                <w:rFonts w:ascii="Arial"/>
                <w:sz w:val="21"/>
              </w:rPr>
            </w:pPr>
          </w:p>
          <w:p w14:paraId="3419E6C8">
            <w:pPr>
              <w:spacing w:line="244" w:lineRule="auto"/>
              <w:rPr>
                <w:rFonts w:ascii="Arial"/>
                <w:sz w:val="21"/>
              </w:rPr>
            </w:pPr>
          </w:p>
          <w:p w14:paraId="429BBF6A">
            <w:pPr>
              <w:spacing w:line="244" w:lineRule="auto"/>
              <w:rPr>
                <w:rFonts w:ascii="Arial"/>
                <w:sz w:val="21"/>
              </w:rPr>
            </w:pPr>
          </w:p>
          <w:p w14:paraId="370752F8">
            <w:pPr>
              <w:spacing w:line="244" w:lineRule="auto"/>
              <w:rPr>
                <w:rFonts w:ascii="Arial"/>
                <w:sz w:val="21"/>
              </w:rPr>
            </w:pPr>
          </w:p>
          <w:p w14:paraId="66A01217">
            <w:pPr>
              <w:spacing w:line="244" w:lineRule="auto"/>
              <w:rPr>
                <w:rFonts w:ascii="Arial"/>
                <w:sz w:val="21"/>
              </w:rPr>
            </w:pPr>
          </w:p>
          <w:p w14:paraId="13A262FA">
            <w:pPr>
              <w:spacing w:line="244" w:lineRule="auto"/>
              <w:rPr>
                <w:rFonts w:ascii="Arial"/>
                <w:sz w:val="21"/>
              </w:rPr>
            </w:pPr>
          </w:p>
          <w:p w14:paraId="0FF661DF">
            <w:pPr>
              <w:spacing w:line="244" w:lineRule="auto"/>
              <w:rPr>
                <w:rFonts w:ascii="Arial"/>
                <w:sz w:val="21"/>
              </w:rPr>
            </w:pPr>
          </w:p>
          <w:p w14:paraId="2B2AFAA7">
            <w:pPr>
              <w:pStyle w:val="6"/>
              <w:spacing w:before="52" w:line="216" w:lineRule="auto"/>
              <w:ind w:left="109"/>
            </w:pPr>
            <w:r>
              <w:rPr>
                <w:b/>
                <w:bCs/>
                <w:spacing w:val="2"/>
              </w:rPr>
              <w:t>1、按照国家规定购买社会保</w:t>
            </w:r>
          </w:p>
          <w:p w14:paraId="7AACE737">
            <w:pPr>
              <w:pStyle w:val="6"/>
              <w:spacing w:before="14" w:line="219" w:lineRule="auto"/>
              <w:ind w:left="983"/>
            </w:pPr>
            <w:r>
              <w:rPr>
                <w:b/>
                <w:bCs/>
                <w:spacing w:val="-12"/>
              </w:rPr>
              <w:t>险。</w:t>
            </w:r>
          </w:p>
          <w:p w14:paraId="1B0EA22E">
            <w:pPr>
              <w:pStyle w:val="6"/>
              <w:spacing w:before="11" w:line="217" w:lineRule="auto"/>
              <w:ind w:left="106"/>
            </w:pPr>
            <w:r>
              <w:rPr>
                <w:b/>
                <w:bCs/>
                <w:spacing w:val="2"/>
              </w:rPr>
              <w:t>2、提供工会福利、年度免费</w:t>
            </w:r>
          </w:p>
          <w:p w14:paraId="5EF06E1E">
            <w:pPr>
              <w:pStyle w:val="6"/>
              <w:spacing w:before="10" w:line="215" w:lineRule="auto"/>
              <w:ind w:left="470"/>
            </w:pPr>
            <w:r>
              <w:rPr>
                <w:b/>
                <w:bCs/>
                <w:spacing w:val="2"/>
              </w:rPr>
              <w:t>体检、企业年金。</w:t>
            </w:r>
          </w:p>
          <w:p w14:paraId="1EE9FD1F">
            <w:pPr>
              <w:pStyle w:val="6"/>
              <w:spacing w:before="16" w:line="224" w:lineRule="auto"/>
              <w:ind w:left="55" w:right="34" w:firstLine="52"/>
            </w:pPr>
            <w:r>
              <w:rPr>
                <w:b/>
                <w:bCs/>
                <w:spacing w:val="2"/>
              </w:rPr>
              <w:t>5、除国家规定的所有法定节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3"/>
              </w:rPr>
              <w:t>假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3"/>
              </w:rPr>
              <w:t>日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3"/>
              </w:rPr>
              <w:t>以外，根据服务年限，可</w:t>
            </w:r>
          </w:p>
          <w:p w14:paraId="1733201B">
            <w:pPr>
              <w:pStyle w:val="6"/>
              <w:spacing w:before="15" w:line="214" w:lineRule="auto"/>
              <w:ind w:left="562"/>
            </w:pPr>
            <w:r>
              <w:rPr>
                <w:b/>
                <w:bCs/>
              </w:rPr>
              <w:t>享受带薪年假。</w:t>
            </w:r>
          </w:p>
        </w:tc>
        <w:tc>
          <w:tcPr>
            <w:tcW w:w="753" w:type="dxa"/>
            <w:vAlign w:val="top"/>
          </w:tcPr>
          <w:p w14:paraId="2B155614">
            <w:pPr>
              <w:spacing w:line="253" w:lineRule="auto"/>
              <w:rPr>
                <w:rFonts w:ascii="Arial"/>
                <w:sz w:val="21"/>
              </w:rPr>
            </w:pPr>
          </w:p>
          <w:p w14:paraId="042B5891">
            <w:pPr>
              <w:spacing w:line="253" w:lineRule="auto"/>
              <w:rPr>
                <w:rFonts w:ascii="Arial"/>
                <w:sz w:val="21"/>
              </w:rPr>
            </w:pPr>
          </w:p>
          <w:p w14:paraId="1E4FFFC5">
            <w:pPr>
              <w:spacing w:line="254" w:lineRule="auto"/>
              <w:rPr>
                <w:rFonts w:ascii="Arial"/>
                <w:sz w:val="21"/>
              </w:rPr>
            </w:pPr>
          </w:p>
          <w:p w14:paraId="53631CEE">
            <w:pPr>
              <w:spacing w:line="254" w:lineRule="auto"/>
              <w:rPr>
                <w:rFonts w:ascii="Arial"/>
                <w:sz w:val="21"/>
              </w:rPr>
            </w:pPr>
          </w:p>
          <w:p w14:paraId="51FEDEE2">
            <w:pPr>
              <w:spacing w:line="254" w:lineRule="auto"/>
              <w:rPr>
                <w:rFonts w:ascii="Arial"/>
                <w:sz w:val="21"/>
              </w:rPr>
            </w:pPr>
          </w:p>
          <w:p w14:paraId="47B0FA14">
            <w:pPr>
              <w:spacing w:line="254" w:lineRule="auto"/>
              <w:rPr>
                <w:rFonts w:ascii="Arial"/>
                <w:sz w:val="21"/>
              </w:rPr>
            </w:pPr>
          </w:p>
          <w:p w14:paraId="32EFA20D">
            <w:pPr>
              <w:spacing w:line="254" w:lineRule="auto"/>
              <w:rPr>
                <w:rFonts w:ascii="Arial"/>
                <w:sz w:val="21"/>
              </w:rPr>
            </w:pPr>
          </w:p>
          <w:p w14:paraId="4A85AA10">
            <w:pPr>
              <w:spacing w:line="254" w:lineRule="auto"/>
              <w:rPr>
                <w:rFonts w:ascii="Arial"/>
                <w:sz w:val="21"/>
              </w:rPr>
            </w:pPr>
          </w:p>
          <w:p w14:paraId="593CC3D0">
            <w:pPr>
              <w:spacing w:line="254" w:lineRule="auto"/>
              <w:rPr>
                <w:rFonts w:ascii="Arial"/>
                <w:sz w:val="21"/>
              </w:rPr>
            </w:pPr>
          </w:p>
          <w:p w14:paraId="16681FF1">
            <w:pPr>
              <w:spacing w:line="254" w:lineRule="auto"/>
              <w:rPr>
                <w:rFonts w:ascii="Arial"/>
                <w:sz w:val="21"/>
              </w:rPr>
            </w:pPr>
          </w:p>
          <w:p w14:paraId="78DA1964">
            <w:pPr>
              <w:spacing w:line="254" w:lineRule="auto"/>
              <w:rPr>
                <w:rFonts w:ascii="Arial"/>
                <w:sz w:val="21"/>
              </w:rPr>
            </w:pPr>
          </w:p>
          <w:p w14:paraId="1032DF0F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4F4C4947">
            <w:pPr>
              <w:spacing w:line="253" w:lineRule="auto"/>
              <w:rPr>
                <w:rFonts w:ascii="Arial"/>
                <w:sz w:val="21"/>
              </w:rPr>
            </w:pPr>
          </w:p>
          <w:p w14:paraId="7625C0AB">
            <w:pPr>
              <w:spacing w:line="253" w:lineRule="auto"/>
              <w:rPr>
                <w:rFonts w:ascii="Arial"/>
                <w:sz w:val="21"/>
              </w:rPr>
            </w:pPr>
          </w:p>
          <w:p w14:paraId="731C6060">
            <w:pPr>
              <w:spacing w:line="254" w:lineRule="auto"/>
              <w:rPr>
                <w:rFonts w:ascii="Arial"/>
                <w:sz w:val="21"/>
              </w:rPr>
            </w:pPr>
          </w:p>
          <w:p w14:paraId="1A27A746">
            <w:pPr>
              <w:spacing w:line="254" w:lineRule="auto"/>
              <w:rPr>
                <w:rFonts w:ascii="Arial"/>
                <w:sz w:val="21"/>
              </w:rPr>
            </w:pPr>
          </w:p>
          <w:p w14:paraId="0D9E2857">
            <w:pPr>
              <w:spacing w:line="254" w:lineRule="auto"/>
              <w:rPr>
                <w:rFonts w:ascii="Arial"/>
                <w:sz w:val="21"/>
              </w:rPr>
            </w:pPr>
          </w:p>
          <w:p w14:paraId="799D8F3C">
            <w:pPr>
              <w:spacing w:line="254" w:lineRule="auto"/>
              <w:rPr>
                <w:rFonts w:ascii="Arial"/>
                <w:sz w:val="21"/>
              </w:rPr>
            </w:pPr>
          </w:p>
          <w:p w14:paraId="71878E4D">
            <w:pPr>
              <w:spacing w:line="254" w:lineRule="auto"/>
              <w:rPr>
                <w:rFonts w:ascii="Arial"/>
                <w:sz w:val="21"/>
              </w:rPr>
            </w:pPr>
          </w:p>
          <w:p w14:paraId="4EC36C3C">
            <w:pPr>
              <w:spacing w:line="254" w:lineRule="auto"/>
              <w:rPr>
                <w:rFonts w:ascii="Arial"/>
                <w:sz w:val="21"/>
              </w:rPr>
            </w:pPr>
          </w:p>
          <w:p w14:paraId="1C1FFBE2">
            <w:pPr>
              <w:spacing w:line="254" w:lineRule="auto"/>
              <w:rPr>
                <w:rFonts w:ascii="Arial"/>
                <w:sz w:val="21"/>
              </w:rPr>
            </w:pPr>
          </w:p>
          <w:p w14:paraId="54DD65B5">
            <w:pPr>
              <w:spacing w:line="254" w:lineRule="auto"/>
              <w:rPr>
                <w:rFonts w:ascii="Arial"/>
                <w:sz w:val="21"/>
              </w:rPr>
            </w:pPr>
          </w:p>
          <w:p w14:paraId="60836198">
            <w:pPr>
              <w:spacing w:line="254" w:lineRule="auto"/>
              <w:rPr>
                <w:rFonts w:ascii="Arial"/>
                <w:sz w:val="21"/>
              </w:rPr>
            </w:pPr>
          </w:p>
          <w:p w14:paraId="7DA15B73">
            <w:pPr>
              <w:pStyle w:val="6"/>
              <w:spacing w:before="52" w:line="216" w:lineRule="auto"/>
              <w:ind w:left="156"/>
            </w:pPr>
            <w:r>
              <w:rPr>
                <w:b/>
                <w:bCs/>
                <w:spacing w:val="-4"/>
              </w:rPr>
              <w:t>魏伟</w:t>
            </w:r>
          </w:p>
        </w:tc>
        <w:tc>
          <w:tcPr>
            <w:tcW w:w="1347" w:type="dxa"/>
            <w:vAlign w:val="top"/>
          </w:tcPr>
          <w:p w14:paraId="665A7284">
            <w:pPr>
              <w:spacing w:line="255" w:lineRule="auto"/>
              <w:rPr>
                <w:rFonts w:ascii="Arial"/>
                <w:sz w:val="21"/>
              </w:rPr>
            </w:pPr>
          </w:p>
          <w:p w14:paraId="1895A190">
            <w:pPr>
              <w:spacing w:line="255" w:lineRule="auto"/>
              <w:rPr>
                <w:rFonts w:ascii="Arial"/>
                <w:sz w:val="21"/>
              </w:rPr>
            </w:pPr>
          </w:p>
          <w:p w14:paraId="71E4C147">
            <w:pPr>
              <w:spacing w:line="255" w:lineRule="auto"/>
              <w:rPr>
                <w:rFonts w:ascii="Arial"/>
                <w:sz w:val="21"/>
              </w:rPr>
            </w:pPr>
          </w:p>
          <w:p w14:paraId="5424D01E">
            <w:pPr>
              <w:spacing w:line="256" w:lineRule="auto"/>
              <w:rPr>
                <w:rFonts w:ascii="Arial"/>
                <w:sz w:val="21"/>
              </w:rPr>
            </w:pPr>
          </w:p>
          <w:p w14:paraId="4B6578E2">
            <w:pPr>
              <w:spacing w:line="256" w:lineRule="auto"/>
              <w:rPr>
                <w:rFonts w:ascii="Arial"/>
                <w:sz w:val="21"/>
              </w:rPr>
            </w:pPr>
          </w:p>
          <w:p w14:paraId="49BC00E0">
            <w:pPr>
              <w:spacing w:line="256" w:lineRule="auto"/>
              <w:rPr>
                <w:rFonts w:ascii="Arial"/>
                <w:sz w:val="21"/>
              </w:rPr>
            </w:pPr>
          </w:p>
          <w:p w14:paraId="790DF2A0">
            <w:pPr>
              <w:spacing w:line="256" w:lineRule="auto"/>
              <w:rPr>
                <w:rFonts w:ascii="Arial"/>
                <w:sz w:val="21"/>
              </w:rPr>
            </w:pPr>
          </w:p>
          <w:p w14:paraId="1A529A89">
            <w:pPr>
              <w:spacing w:line="256" w:lineRule="auto"/>
              <w:rPr>
                <w:rFonts w:ascii="Arial"/>
                <w:sz w:val="21"/>
              </w:rPr>
            </w:pPr>
          </w:p>
          <w:p w14:paraId="6C193E9A">
            <w:pPr>
              <w:spacing w:line="256" w:lineRule="auto"/>
              <w:rPr>
                <w:rFonts w:ascii="Arial"/>
                <w:sz w:val="21"/>
              </w:rPr>
            </w:pPr>
          </w:p>
          <w:p w14:paraId="64F4A31F">
            <w:pPr>
              <w:spacing w:line="256" w:lineRule="auto"/>
              <w:rPr>
                <w:rFonts w:ascii="Arial"/>
                <w:sz w:val="21"/>
              </w:rPr>
            </w:pPr>
          </w:p>
          <w:p w14:paraId="6BEC3F26">
            <w:pPr>
              <w:spacing w:line="256" w:lineRule="auto"/>
              <w:rPr>
                <w:rFonts w:ascii="Arial"/>
                <w:sz w:val="21"/>
              </w:rPr>
            </w:pPr>
          </w:p>
          <w:p w14:paraId="64303899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19338599996</w:t>
            </w:r>
          </w:p>
        </w:tc>
        <w:tc>
          <w:tcPr>
            <w:tcW w:w="962" w:type="dxa"/>
            <w:vAlign w:val="top"/>
          </w:tcPr>
          <w:p w14:paraId="18187AB7">
            <w:pPr>
              <w:spacing w:line="245" w:lineRule="auto"/>
              <w:rPr>
                <w:rFonts w:ascii="Arial"/>
                <w:sz w:val="21"/>
              </w:rPr>
            </w:pPr>
          </w:p>
          <w:p w14:paraId="216C54E5">
            <w:pPr>
              <w:spacing w:line="245" w:lineRule="auto"/>
              <w:rPr>
                <w:rFonts w:ascii="Arial"/>
                <w:sz w:val="21"/>
              </w:rPr>
            </w:pPr>
          </w:p>
          <w:p w14:paraId="0586F109">
            <w:pPr>
              <w:spacing w:line="245" w:lineRule="auto"/>
              <w:rPr>
                <w:rFonts w:ascii="Arial"/>
                <w:sz w:val="21"/>
              </w:rPr>
            </w:pPr>
          </w:p>
          <w:p w14:paraId="576E627B">
            <w:pPr>
              <w:spacing w:line="245" w:lineRule="auto"/>
              <w:rPr>
                <w:rFonts w:ascii="Arial"/>
                <w:sz w:val="21"/>
              </w:rPr>
            </w:pPr>
          </w:p>
          <w:p w14:paraId="670ED283">
            <w:pPr>
              <w:spacing w:line="245" w:lineRule="auto"/>
              <w:rPr>
                <w:rFonts w:ascii="Arial"/>
                <w:sz w:val="21"/>
              </w:rPr>
            </w:pPr>
          </w:p>
          <w:p w14:paraId="46E08018">
            <w:pPr>
              <w:spacing w:line="245" w:lineRule="auto"/>
              <w:rPr>
                <w:rFonts w:ascii="Arial"/>
                <w:sz w:val="21"/>
              </w:rPr>
            </w:pPr>
          </w:p>
          <w:p w14:paraId="6577B9FD">
            <w:pPr>
              <w:spacing w:line="245" w:lineRule="auto"/>
              <w:rPr>
                <w:rFonts w:ascii="Arial"/>
                <w:sz w:val="21"/>
              </w:rPr>
            </w:pPr>
          </w:p>
          <w:p w14:paraId="2A00C44E">
            <w:pPr>
              <w:spacing w:line="245" w:lineRule="auto"/>
              <w:rPr>
                <w:rFonts w:ascii="Arial"/>
                <w:sz w:val="21"/>
              </w:rPr>
            </w:pPr>
          </w:p>
          <w:p w14:paraId="45529121">
            <w:pPr>
              <w:spacing w:line="245" w:lineRule="auto"/>
              <w:rPr>
                <w:rFonts w:ascii="Arial"/>
                <w:sz w:val="21"/>
              </w:rPr>
            </w:pPr>
          </w:p>
          <w:p w14:paraId="71FE7F98">
            <w:pPr>
              <w:spacing w:line="245" w:lineRule="auto"/>
              <w:rPr>
                <w:rFonts w:ascii="Arial"/>
                <w:sz w:val="21"/>
              </w:rPr>
            </w:pPr>
          </w:p>
          <w:p w14:paraId="5A31BEA4">
            <w:pPr>
              <w:spacing w:line="245" w:lineRule="auto"/>
              <w:rPr>
                <w:rFonts w:ascii="Arial"/>
                <w:sz w:val="21"/>
              </w:rPr>
            </w:pPr>
          </w:p>
          <w:p w14:paraId="1FA4A02C">
            <w:pPr>
              <w:pStyle w:val="6"/>
              <w:spacing w:before="52" w:line="233" w:lineRule="auto"/>
              <w:ind w:left="367" w:right="46" w:hanging="296"/>
            </w:pPr>
            <w:r>
              <w:drawing>
                <wp:anchor distT="0" distB="0" distL="0" distR="0" simplePos="0" relativeHeight="25228492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-1724025</wp:posOffset>
                  </wp:positionV>
                  <wp:extent cx="605155" cy="3740150"/>
                  <wp:effectExtent l="0" t="0" r="0" b="0"/>
                  <wp:wrapNone/>
                  <wp:docPr id="1036" name="IM 1036">
                    <a:hlinkClick xmlns:a="http://schemas.openxmlformats.org/drawingml/2006/main" r:id="rId42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IM 1036"/>
                          <pic:cNvPicPr/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74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gzntjt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75E5C1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1" w:hRule="atLeast"/>
        </w:trPr>
        <w:tc>
          <w:tcPr>
            <w:tcW w:w="669" w:type="dxa"/>
            <w:vAlign w:val="top"/>
          </w:tcPr>
          <w:p w14:paraId="3BCE23EA">
            <w:pPr>
              <w:spacing w:line="277" w:lineRule="auto"/>
              <w:rPr>
                <w:rFonts w:ascii="Arial"/>
                <w:sz w:val="21"/>
              </w:rPr>
            </w:pPr>
          </w:p>
          <w:p w14:paraId="5EE78B06">
            <w:pPr>
              <w:spacing w:line="278" w:lineRule="auto"/>
              <w:rPr>
                <w:rFonts w:ascii="Arial"/>
                <w:sz w:val="21"/>
              </w:rPr>
            </w:pPr>
          </w:p>
          <w:p w14:paraId="003F5E28">
            <w:pPr>
              <w:spacing w:line="278" w:lineRule="auto"/>
              <w:rPr>
                <w:rFonts w:ascii="Arial"/>
                <w:sz w:val="21"/>
              </w:rPr>
            </w:pPr>
          </w:p>
          <w:p w14:paraId="6BCA0CA6">
            <w:pPr>
              <w:spacing w:line="278" w:lineRule="auto"/>
              <w:rPr>
                <w:rFonts w:ascii="Arial"/>
                <w:sz w:val="21"/>
              </w:rPr>
            </w:pPr>
          </w:p>
          <w:p w14:paraId="3167314C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918</w:t>
            </w:r>
          </w:p>
        </w:tc>
        <w:tc>
          <w:tcPr>
            <w:tcW w:w="1055" w:type="dxa"/>
            <w:vAlign w:val="top"/>
          </w:tcPr>
          <w:p w14:paraId="7F4D13BD">
            <w:pPr>
              <w:spacing w:line="296" w:lineRule="auto"/>
              <w:rPr>
                <w:rFonts w:ascii="Arial"/>
                <w:sz w:val="21"/>
              </w:rPr>
            </w:pPr>
          </w:p>
          <w:p w14:paraId="550D4F7A">
            <w:pPr>
              <w:spacing w:line="297" w:lineRule="auto"/>
              <w:rPr>
                <w:rFonts w:ascii="Arial"/>
                <w:sz w:val="21"/>
              </w:rPr>
            </w:pPr>
          </w:p>
          <w:p w14:paraId="0522A60A">
            <w:pPr>
              <w:spacing w:line="297" w:lineRule="auto"/>
              <w:rPr>
                <w:rFonts w:ascii="Arial"/>
                <w:sz w:val="21"/>
              </w:rPr>
            </w:pPr>
          </w:p>
          <w:p w14:paraId="23448D9C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贵州能投产业</w:t>
            </w:r>
          </w:p>
          <w:p w14:paraId="27B270E7">
            <w:pPr>
              <w:pStyle w:val="6"/>
              <w:spacing w:before="14" w:line="216" w:lineRule="auto"/>
              <w:ind w:left="367"/>
            </w:pPr>
            <w:r>
              <w:rPr>
                <w:b/>
                <w:bCs/>
                <w:spacing w:val="-4"/>
              </w:rPr>
              <w:t>集团</w:t>
            </w:r>
          </w:p>
          <w:p w14:paraId="026B24DE">
            <w:pPr>
              <w:pStyle w:val="6"/>
              <w:spacing w:before="11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2578DA59">
            <w:pPr>
              <w:spacing w:line="247" w:lineRule="auto"/>
              <w:rPr>
                <w:rFonts w:ascii="Arial"/>
                <w:sz w:val="21"/>
              </w:rPr>
            </w:pPr>
          </w:p>
          <w:p w14:paraId="51A5DC8D">
            <w:pPr>
              <w:spacing w:line="247" w:lineRule="auto"/>
              <w:rPr>
                <w:rFonts w:ascii="Arial"/>
                <w:sz w:val="21"/>
              </w:rPr>
            </w:pPr>
          </w:p>
          <w:p w14:paraId="5201297C">
            <w:pPr>
              <w:spacing w:line="248" w:lineRule="auto"/>
              <w:rPr>
                <w:rFonts w:ascii="Arial"/>
                <w:sz w:val="21"/>
              </w:rPr>
            </w:pPr>
          </w:p>
          <w:p w14:paraId="34E84D20">
            <w:pPr>
              <w:spacing w:line="248" w:lineRule="auto"/>
              <w:rPr>
                <w:rFonts w:ascii="Arial"/>
                <w:sz w:val="21"/>
              </w:rPr>
            </w:pPr>
          </w:p>
          <w:p w14:paraId="5D3F8EFA">
            <w:pPr>
              <w:pStyle w:val="6"/>
              <w:spacing w:before="52" w:line="223" w:lineRule="auto"/>
              <w:ind w:left="240" w:right="63" w:hanging="167"/>
            </w:pPr>
            <w:r>
              <w:rPr>
                <w:b/>
                <w:bCs/>
                <w:spacing w:val="1"/>
              </w:rPr>
              <w:t>财务管理部会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计管培生</w:t>
            </w:r>
          </w:p>
        </w:tc>
        <w:tc>
          <w:tcPr>
            <w:tcW w:w="3148" w:type="dxa"/>
            <w:vAlign w:val="top"/>
          </w:tcPr>
          <w:p w14:paraId="3B496957">
            <w:pPr>
              <w:pStyle w:val="6"/>
              <w:spacing w:before="42" w:line="224" w:lineRule="auto"/>
              <w:ind w:left="84" w:right="71" w:firstLine="8"/>
            </w:pPr>
            <w:r>
              <w:rPr>
                <w:b/>
                <w:bCs/>
                <w:spacing w:val="2"/>
              </w:rPr>
              <w:t>1.负责会计报表的编审，负责年终各单位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3"/>
              </w:rPr>
              <w:t>财务决算工作，保证会计信息的真实性和</w:t>
            </w:r>
          </w:p>
          <w:p w14:paraId="737889D3">
            <w:pPr>
              <w:pStyle w:val="6"/>
              <w:spacing w:before="15" w:line="215" w:lineRule="auto"/>
              <w:ind w:left="1255"/>
            </w:pPr>
            <w:r>
              <w:rPr>
                <w:b/>
                <w:bCs/>
                <w:spacing w:val="-3"/>
              </w:rPr>
              <w:t>完整性；</w:t>
            </w:r>
          </w:p>
          <w:p w14:paraId="5112652E">
            <w:pPr>
              <w:pStyle w:val="6"/>
              <w:spacing w:before="15" w:line="222" w:lineRule="auto"/>
              <w:ind w:left="166" w:right="71" w:hanging="77"/>
            </w:pPr>
            <w:r>
              <w:rPr>
                <w:b/>
                <w:bCs/>
                <w:spacing w:val="3"/>
              </w:rPr>
              <w:t>2.负责会计凭证、帐簿、财务会计报告和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其他会计资料等会计档案的管理工作；</w:t>
            </w:r>
          </w:p>
          <w:p w14:paraId="35415B19">
            <w:pPr>
              <w:pStyle w:val="6"/>
              <w:spacing w:before="16" w:line="216" w:lineRule="auto"/>
              <w:ind w:left="95"/>
            </w:pPr>
            <w:r>
              <w:rPr>
                <w:b/>
                <w:bCs/>
                <w:spacing w:val="2"/>
              </w:rPr>
              <w:t>3.建立科学、合理的成本核算体系，组织</w:t>
            </w:r>
          </w:p>
          <w:p w14:paraId="1B5EA7F8">
            <w:pPr>
              <w:pStyle w:val="6"/>
              <w:spacing w:before="13" w:line="225" w:lineRule="auto"/>
              <w:ind w:left="1412" w:right="156" w:hanging="1242"/>
            </w:pPr>
            <w:r>
              <w:rPr>
                <w:b/>
                <w:bCs/>
                <w:spacing w:val="3"/>
              </w:rPr>
              <w:t>成本分析、实施成本管控，降低成本费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5"/>
              </w:rPr>
              <w:t>用；</w:t>
            </w:r>
          </w:p>
          <w:p w14:paraId="7942722C">
            <w:pPr>
              <w:pStyle w:val="6"/>
              <w:spacing w:before="10" w:line="215" w:lineRule="auto"/>
              <w:ind w:left="88"/>
            </w:pPr>
            <w:r>
              <w:rPr>
                <w:b/>
                <w:bCs/>
                <w:spacing w:val="3"/>
              </w:rPr>
              <w:t>4.做好集团纳税申报工作，及时提醒各公</w:t>
            </w:r>
          </w:p>
          <w:p w14:paraId="68F1958A">
            <w:pPr>
              <w:pStyle w:val="6"/>
              <w:spacing w:before="16" w:line="225" w:lineRule="auto"/>
              <w:ind w:left="1161" w:right="73" w:hanging="1064"/>
            </w:pPr>
            <w:r>
              <w:rPr>
                <w:b/>
                <w:bCs/>
                <w:spacing w:val="2"/>
              </w:rPr>
              <w:t>司税务申报，正确履行纳税义务，不出现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</w:rPr>
              <w:t>逾期情况；</w:t>
            </w:r>
          </w:p>
          <w:p w14:paraId="43641F22">
            <w:pPr>
              <w:pStyle w:val="6"/>
              <w:spacing w:before="13" w:line="191" w:lineRule="auto"/>
              <w:ind w:left="341"/>
            </w:pPr>
            <w:r>
              <w:rPr>
                <w:b/>
                <w:bCs/>
                <w:spacing w:val="2"/>
              </w:rPr>
              <w:t>5.完成领导交办的其他工作任务。</w:t>
            </w:r>
          </w:p>
        </w:tc>
        <w:tc>
          <w:tcPr>
            <w:tcW w:w="520" w:type="dxa"/>
            <w:vAlign w:val="top"/>
          </w:tcPr>
          <w:p w14:paraId="5F9F90EF">
            <w:pPr>
              <w:spacing w:line="277" w:lineRule="auto"/>
              <w:rPr>
                <w:rFonts w:ascii="Arial"/>
                <w:sz w:val="21"/>
              </w:rPr>
            </w:pPr>
          </w:p>
          <w:p w14:paraId="4EFC9D2C">
            <w:pPr>
              <w:spacing w:line="277" w:lineRule="auto"/>
              <w:rPr>
                <w:rFonts w:ascii="Arial"/>
                <w:sz w:val="21"/>
              </w:rPr>
            </w:pPr>
          </w:p>
          <w:p w14:paraId="20CBAC15">
            <w:pPr>
              <w:spacing w:line="278" w:lineRule="auto"/>
              <w:rPr>
                <w:rFonts w:ascii="Arial"/>
                <w:sz w:val="21"/>
              </w:rPr>
            </w:pPr>
          </w:p>
          <w:p w14:paraId="4D87C622">
            <w:pPr>
              <w:spacing w:line="278" w:lineRule="auto"/>
              <w:rPr>
                <w:rFonts w:ascii="Arial"/>
                <w:sz w:val="21"/>
              </w:rPr>
            </w:pPr>
          </w:p>
          <w:p w14:paraId="26EC33B4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76F5BC5A">
            <w:pPr>
              <w:spacing w:line="247" w:lineRule="auto"/>
              <w:rPr>
                <w:rFonts w:ascii="Arial"/>
                <w:sz w:val="21"/>
              </w:rPr>
            </w:pPr>
          </w:p>
          <w:p w14:paraId="75E0BAB9">
            <w:pPr>
              <w:spacing w:line="247" w:lineRule="auto"/>
              <w:rPr>
                <w:rFonts w:ascii="Arial"/>
                <w:sz w:val="21"/>
              </w:rPr>
            </w:pPr>
          </w:p>
          <w:p w14:paraId="4CDF2BB7">
            <w:pPr>
              <w:spacing w:line="248" w:lineRule="auto"/>
              <w:rPr>
                <w:rFonts w:ascii="Arial"/>
                <w:sz w:val="21"/>
              </w:rPr>
            </w:pPr>
          </w:p>
          <w:p w14:paraId="40A8767F">
            <w:pPr>
              <w:spacing w:line="248" w:lineRule="auto"/>
              <w:rPr>
                <w:rFonts w:ascii="Arial"/>
                <w:sz w:val="21"/>
              </w:rPr>
            </w:pPr>
          </w:p>
          <w:p w14:paraId="057A4EDC">
            <w:pPr>
              <w:pStyle w:val="6"/>
              <w:spacing w:before="52" w:line="224" w:lineRule="auto"/>
              <w:ind w:left="595" w:right="33" w:hanging="542"/>
            </w:pPr>
            <w:r>
              <w:rPr>
                <w:b/>
                <w:bCs/>
                <w:spacing w:val="2"/>
              </w:rPr>
              <w:t>会计/财务管理相关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69" w:type="dxa"/>
            <w:vAlign w:val="top"/>
          </w:tcPr>
          <w:p w14:paraId="03BA1E7D">
            <w:pPr>
              <w:spacing w:line="247" w:lineRule="auto"/>
              <w:rPr>
                <w:rFonts w:ascii="Arial"/>
                <w:sz w:val="21"/>
              </w:rPr>
            </w:pPr>
          </w:p>
          <w:p w14:paraId="0537D0B6">
            <w:pPr>
              <w:spacing w:line="247" w:lineRule="auto"/>
              <w:rPr>
                <w:rFonts w:ascii="Arial"/>
                <w:sz w:val="21"/>
              </w:rPr>
            </w:pPr>
          </w:p>
          <w:p w14:paraId="17DD49E7">
            <w:pPr>
              <w:spacing w:line="248" w:lineRule="auto"/>
              <w:rPr>
                <w:rFonts w:ascii="Arial"/>
                <w:sz w:val="21"/>
              </w:rPr>
            </w:pPr>
          </w:p>
          <w:p w14:paraId="6BECA4A4">
            <w:pPr>
              <w:spacing w:line="248" w:lineRule="auto"/>
              <w:rPr>
                <w:rFonts w:ascii="Arial"/>
                <w:sz w:val="21"/>
              </w:rPr>
            </w:pPr>
          </w:p>
          <w:p w14:paraId="777E735D">
            <w:pPr>
              <w:pStyle w:val="6"/>
              <w:spacing w:before="52" w:line="23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61C35B9">
            <w:pPr>
              <w:spacing w:line="272" w:lineRule="auto"/>
              <w:rPr>
                <w:rFonts w:ascii="Arial"/>
                <w:sz w:val="21"/>
              </w:rPr>
            </w:pPr>
          </w:p>
          <w:p w14:paraId="0CDC8060">
            <w:pPr>
              <w:spacing w:line="272" w:lineRule="auto"/>
              <w:rPr>
                <w:rFonts w:ascii="Arial"/>
                <w:sz w:val="21"/>
              </w:rPr>
            </w:pPr>
          </w:p>
          <w:p w14:paraId="1BFE7AE9">
            <w:pPr>
              <w:spacing w:line="273" w:lineRule="auto"/>
              <w:rPr>
                <w:rFonts w:ascii="Arial"/>
                <w:sz w:val="21"/>
              </w:rPr>
            </w:pPr>
          </w:p>
          <w:p w14:paraId="75ACE41B">
            <w:pPr>
              <w:spacing w:line="273" w:lineRule="auto"/>
              <w:rPr>
                <w:rFonts w:ascii="Arial"/>
                <w:sz w:val="21"/>
              </w:rPr>
            </w:pPr>
          </w:p>
          <w:p w14:paraId="1E0978E4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42475061">
            <w:pPr>
              <w:spacing w:line="244" w:lineRule="auto"/>
              <w:rPr>
                <w:rFonts w:ascii="Arial"/>
                <w:sz w:val="21"/>
              </w:rPr>
            </w:pPr>
          </w:p>
          <w:p w14:paraId="41664F8A">
            <w:pPr>
              <w:spacing w:line="244" w:lineRule="auto"/>
              <w:rPr>
                <w:rFonts w:ascii="Arial"/>
                <w:sz w:val="21"/>
              </w:rPr>
            </w:pPr>
          </w:p>
          <w:p w14:paraId="3C9BA34E">
            <w:pPr>
              <w:pStyle w:val="6"/>
              <w:spacing w:before="52" w:line="216" w:lineRule="auto"/>
              <w:ind w:left="109"/>
            </w:pPr>
            <w:r>
              <w:rPr>
                <w:b/>
                <w:bCs/>
                <w:spacing w:val="2"/>
              </w:rPr>
              <w:t>1、按照国家规定购买社会保</w:t>
            </w:r>
          </w:p>
          <w:p w14:paraId="32745606">
            <w:pPr>
              <w:pStyle w:val="6"/>
              <w:spacing w:before="14" w:line="219" w:lineRule="auto"/>
              <w:ind w:left="983"/>
            </w:pPr>
            <w:r>
              <w:rPr>
                <w:b/>
                <w:bCs/>
                <w:spacing w:val="-12"/>
              </w:rPr>
              <w:t>险。</w:t>
            </w:r>
          </w:p>
          <w:p w14:paraId="4FFE619C">
            <w:pPr>
              <w:pStyle w:val="6"/>
              <w:spacing w:before="11" w:line="217" w:lineRule="auto"/>
              <w:ind w:left="106"/>
            </w:pPr>
            <w:r>
              <w:rPr>
                <w:b/>
                <w:bCs/>
                <w:spacing w:val="2"/>
              </w:rPr>
              <w:t>2、提供工会福利、年度免费</w:t>
            </w:r>
          </w:p>
          <w:p w14:paraId="3F3CBC3F">
            <w:pPr>
              <w:pStyle w:val="6"/>
              <w:spacing w:before="14" w:line="215" w:lineRule="auto"/>
              <w:ind w:left="470"/>
            </w:pPr>
            <w:r>
              <w:rPr>
                <w:b/>
                <w:bCs/>
                <w:spacing w:val="2"/>
              </w:rPr>
              <w:t>体检、企业年金。</w:t>
            </w:r>
          </w:p>
          <w:p w14:paraId="4B12C289">
            <w:pPr>
              <w:pStyle w:val="6"/>
              <w:spacing w:before="12" w:line="224" w:lineRule="auto"/>
              <w:ind w:left="55" w:right="34" w:firstLine="52"/>
            </w:pPr>
            <w:r>
              <w:rPr>
                <w:b/>
                <w:bCs/>
                <w:spacing w:val="2"/>
              </w:rPr>
              <w:t>6、除国家规定的所有法定节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3"/>
              </w:rPr>
              <w:t>假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3"/>
              </w:rPr>
              <w:t>日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3"/>
              </w:rPr>
              <w:t>以外，根据服务年限，可</w:t>
            </w:r>
          </w:p>
          <w:p w14:paraId="5EAEB436">
            <w:pPr>
              <w:pStyle w:val="6"/>
              <w:spacing w:before="15" w:line="214" w:lineRule="auto"/>
              <w:ind w:left="562"/>
            </w:pPr>
            <w:r>
              <w:rPr>
                <w:b/>
                <w:bCs/>
              </w:rPr>
              <w:t>享受带薪年假。</w:t>
            </w:r>
          </w:p>
        </w:tc>
        <w:tc>
          <w:tcPr>
            <w:tcW w:w="753" w:type="dxa"/>
            <w:vAlign w:val="top"/>
          </w:tcPr>
          <w:p w14:paraId="0B7941F6">
            <w:pPr>
              <w:spacing w:line="272" w:lineRule="auto"/>
              <w:rPr>
                <w:rFonts w:ascii="Arial"/>
                <w:sz w:val="21"/>
              </w:rPr>
            </w:pPr>
          </w:p>
          <w:p w14:paraId="2133ABCB">
            <w:pPr>
              <w:spacing w:line="272" w:lineRule="auto"/>
              <w:rPr>
                <w:rFonts w:ascii="Arial"/>
                <w:sz w:val="21"/>
              </w:rPr>
            </w:pPr>
          </w:p>
          <w:p w14:paraId="766509F6">
            <w:pPr>
              <w:spacing w:line="273" w:lineRule="auto"/>
              <w:rPr>
                <w:rFonts w:ascii="Arial"/>
                <w:sz w:val="21"/>
              </w:rPr>
            </w:pPr>
          </w:p>
          <w:p w14:paraId="79CE80E6">
            <w:pPr>
              <w:spacing w:line="273" w:lineRule="auto"/>
              <w:rPr>
                <w:rFonts w:ascii="Arial"/>
                <w:sz w:val="21"/>
              </w:rPr>
            </w:pPr>
          </w:p>
          <w:p w14:paraId="0D2A5DAB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4680BF48">
            <w:pPr>
              <w:spacing w:line="272" w:lineRule="auto"/>
              <w:rPr>
                <w:rFonts w:ascii="Arial"/>
                <w:sz w:val="21"/>
              </w:rPr>
            </w:pPr>
          </w:p>
          <w:p w14:paraId="3CE023C0">
            <w:pPr>
              <w:spacing w:line="272" w:lineRule="auto"/>
              <w:rPr>
                <w:rFonts w:ascii="Arial"/>
                <w:sz w:val="21"/>
              </w:rPr>
            </w:pPr>
          </w:p>
          <w:p w14:paraId="37A716B6">
            <w:pPr>
              <w:spacing w:line="273" w:lineRule="auto"/>
              <w:rPr>
                <w:rFonts w:ascii="Arial"/>
                <w:sz w:val="21"/>
              </w:rPr>
            </w:pPr>
          </w:p>
          <w:p w14:paraId="61165745">
            <w:pPr>
              <w:spacing w:line="273" w:lineRule="auto"/>
              <w:rPr>
                <w:rFonts w:ascii="Arial"/>
                <w:sz w:val="21"/>
              </w:rPr>
            </w:pPr>
          </w:p>
          <w:p w14:paraId="1042B01E">
            <w:pPr>
              <w:pStyle w:val="6"/>
              <w:spacing w:before="52" w:line="216" w:lineRule="auto"/>
              <w:ind w:left="156"/>
            </w:pPr>
            <w:r>
              <w:rPr>
                <w:b/>
                <w:bCs/>
                <w:spacing w:val="-4"/>
              </w:rPr>
              <w:t>魏伟</w:t>
            </w:r>
          </w:p>
        </w:tc>
        <w:tc>
          <w:tcPr>
            <w:tcW w:w="1347" w:type="dxa"/>
            <w:vAlign w:val="top"/>
          </w:tcPr>
          <w:p w14:paraId="13048F83">
            <w:pPr>
              <w:spacing w:line="277" w:lineRule="auto"/>
              <w:rPr>
                <w:rFonts w:ascii="Arial"/>
                <w:sz w:val="21"/>
              </w:rPr>
            </w:pPr>
          </w:p>
          <w:p w14:paraId="62C1E60C">
            <w:pPr>
              <w:spacing w:line="278" w:lineRule="auto"/>
              <w:rPr>
                <w:rFonts w:ascii="Arial"/>
                <w:sz w:val="21"/>
              </w:rPr>
            </w:pPr>
          </w:p>
          <w:p w14:paraId="0371FB5E">
            <w:pPr>
              <w:spacing w:line="278" w:lineRule="auto"/>
              <w:rPr>
                <w:rFonts w:ascii="Arial"/>
                <w:sz w:val="21"/>
              </w:rPr>
            </w:pPr>
          </w:p>
          <w:p w14:paraId="25CEF8DB">
            <w:pPr>
              <w:spacing w:line="278" w:lineRule="auto"/>
              <w:rPr>
                <w:rFonts w:ascii="Arial"/>
                <w:sz w:val="21"/>
              </w:rPr>
            </w:pPr>
          </w:p>
          <w:p w14:paraId="3C0790C0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19338599996</w:t>
            </w:r>
          </w:p>
        </w:tc>
        <w:tc>
          <w:tcPr>
            <w:tcW w:w="962" w:type="dxa"/>
            <w:vAlign w:val="top"/>
          </w:tcPr>
          <w:p w14:paraId="6BFA3977">
            <w:pPr>
              <w:spacing w:line="247" w:lineRule="auto"/>
              <w:rPr>
                <w:rFonts w:ascii="Arial"/>
                <w:sz w:val="21"/>
              </w:rPr>
            </w:pPr>
          </w:p>
          <w:p w14:paraId="50C4C1DF">
            <w:pPr>
              <w:spacing w:line="247" w:lineRule="auto"/>
              <w:rPr>
                <w:rFonts w:ascii="Arial"/>
                <w:sz w:val="21"/>
              </w:rPr>
            </w:pPr>
          </w:p>
          <w:p w14:paraId="06C0BDDC">
            <w:pPr>
              <w:spacing w:line="247" w:lineRule="auto"/>
              <w:rPr>
                <w:rFonts w:ascii="Arial"/>
                <w:sz w:val="21"/>
              </w:rPr>
            </w:pPr>
          </w:p>
          <w:p w14:paraId="0EDA5EE0">
            <w:pPr>
              <w:spacing w:line="248" w:lineRule="auto"/>
              <w:rPr>
                <w:rFonts w:ascii="Arial"/>
                <w:sz w:val="21"/>
              </w:rPr>
            </w:pPr>
          </w:p>
          <w:p w14:paraId="5F78EF4C">
            <w:pPr>
              <w:pStyle w:val="6"/>
              <w:spacing w:before="52" w:line="233" w:lineRule="auto"/>
              <w:ind w:left="367" w:right="46" w:hanging="296"/>
            </w:pPr>
            <w:r>
              <w:drawing>
                <wp:anchor distT="0" distB="0" distL="0" distR="0" simplePos="0" relativeHeight="25228390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-628015</wp:posOffset>
                  </wp:positionV>
                  <wp:extent cx="605155" cy="1549400"/>
                  <wp:effectExtent l="0" t="0" r="0" b="0"/>
                  <wp:wrapNone/>
                  <wp:docPr id="1038" name="IM 1038">
                    <a:hlinkClick xmlns:a="http://schemas.openxmlformats.org/drawingml/2006/main" r:id="rId42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IM 1038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gzntjt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</w:tbl>
    <w:p w14:paraId="717ABC71">
      <w:pPr>
        <w:rPr>
          <w:rFonts w:ascii="Arial"/>
          <w:sz w:val="21"/>
        </w:rPr>
      </w:pPr>
    </w:p>
    <w:p w14:paraId="18E5330C">
      <w:pPr>
        <w:rPr>
          <w:rFonts w:ascii="Arial" w:hAnsi="Arial" w:eastAsia="Arial" w:cs="Arial"/>
          <w:sz w:val="21"/>
          <w:szCs w:val="21"/>
        </w:rPr>
        <w:sectPr>
          <w:footerReference r:id="rId183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0327AEE1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23C98CEA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58DB55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3E081171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2A8D674E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766DC442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7BAE9A70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2BAFBF2D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0438D0E2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6E942946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5C2ABA38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235D2B8D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71832E01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4E49653C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3506CA50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44B2F8A7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1C9F48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7" w:hRule="atLeast"/>
        </w:trPr>
        <w:tc>
          <w:tcPr>
            <w:tcW w:w="669" w:type="dxa"/>
            <w:vAlign w:val="top"/>
          </w:tcPr>
          <w:p w14:paraId="4D783E7D">
            <w:pPr>
              <w:spacing w:line="265" w:lineRule="auto"/>
              <w:rPr>
                <w:rFonts w:ascii="Arial"/>
                <w:sz w:val="21"/>
              </w:rPr>
            </w:pPr>
          </w:p>
          <w:p w14:paraId="0DC5E0D5">
            <w:pPr>
              <w:spacing w:line="266" w:lineRule="auto"/>
              <w:rPr>
                <w:rFonts w:ascii="Arial"/>
                <w:sz w:val="21"/>
              </w:rPr>
            </w:pPr>
          </w:p>
          <w:p w14:paraId="3E1BD9F8">
            <w:pPr>
              <w:spacing w:line="266" w:lineRule="auto"/>
              <w:rPr>
                <w:rFonts w:ascii="Arial"/>
                <w:sz w:val="21"/>
              </w:rPr>
            </w:pPr>
          </w:p>
          <w:p w14:paraId="7CB2CEF0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919</w:t>
            </w:r>
          </w:p>
        </w:tc>
        <w:tc>
          <w:tcPr>
            <w:tcW w:w="1055" w:type="dxa"/>
            <w:vAlign w:val="top"/>
          </w:tcPr>
          <w:p w14:paraId="4A88C862">
            <w:pPr>
              <w:spacing w:line="289" w:lineRule="auto"/>
              <w:rPr>
                <w:rFonts w:ascii="Arial"/>
                <w:sz w:val="21"/>
              </w:rPr>
            </w:pPr>
          </w:p>
          <w:p w14:paraId="101A72DB">
            <w:pPr>
              <w:spacing w:line="290" w:lineRule="auto"/>
              <w:rPr>
                <w:rFonts w:ascii="Arial"/>
                <w:sz w:val="21"/>
              </w:rPr>
            </w:pPr>
          </w:p>
          <w:p w14:paraId="4C6FC02C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贵州能投产业</w:t>
            </w:r>
          </w:p>
          <w:p w14:paraId="5D623820">
            <w:pPr>
              <w:pStyle w:val="6"/>
              <w:spacing w:before="11" w:line="216" w:lineRule="auto"/>
              <w:ind w:left="367"/>
            </w:pPr>
            <w:r>
              <w:rPr>
                <w:b/>
                <w:bCs/>
                <w:spacing w:val="-4"/>
              </w:rPr>
              <w:t>集团</w:t>
            </w:r>
          </w:p>
          <w:p w14:paraId="0EE8EE95">
            <w:pPr>
              <w:pStyle w:val="6"/>
              <w:spacing w:before="14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15E8DD37">
            <w:pPr>
              <w:spacing w:line="337" w:lineRule="auto"/>
              <w:rPr>
                <w:rFonts w:ascii="Arial"/>
                <w:sz w:val="21"/>
              </w:rPr>
            </w:pPr>
          </w:p>
          <w:p w14:paraId="540BA805">
            <w:pPr>
              <w:spacing w:line="338" w:lineRule="auto"/>
              <w:rPr>
                <w:rFonts w:ascii="Arial"/>
                <w:sz w:val="21"/>
              </w:rPr>
            </w:pPr>
          </w:p>
          <w:p w14:paraId="08ED7548">
            <w:pPr>
              <w:pStyle w:val="6"/>
              <w:spacing w:before="52" w:line="226" w:lineRule="auto"/>
              <w:ind w:left="404" w:right="63" w:hanging="324"/>
            </w:pPr>
            <w:r>
              <w:rPr>
                <w:b/>
                <w:bCs/>
              </w:rPr>
              <w:t>融资部融资管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3"/>
              </w:rPr>
              <w:t>培生</w:t>
            </w:r>
          </w:p>
        </w:tc>
        <w:tc>
          <w:tcPr>
            <w:tcW w:w="3148" w:type="dxa"/>
            <w:vAlign w:val="top"/>
          </w:tcPr>
          <w:p w14:paraId="1F9D7FCA">
            <w:pPr>
              <w:pStyle w:val="6"/>
              <w:spacing w:before="28" w:line="225" w:lineRule="auto"/>
              <w:ind w:left="89" w:right="72" w:firstLine="3"/>
            </w:pPr>
            <w:r>
              <w:rPr>
                <w:b/>
                <w:bCs/>
                <w:spacing w:val="2"/>
              </w:rPr>
              <w:t>1.会同财务负责企业所有融资项目的成本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3"/>
              </w:rPr>
              <w:t>预算，组织协调实施融资预算，设计项目</w:t>
            </w:r>
          </w:p>
          <w:p w14:paraId="383DA278">
            <w:pPr>
              <w:pStyle w:val="6"/>
              <w:spacing w:before="13" w:line="224" w:lineRule="auto"/>
              <w:ind w:left="1332" w:right="73" w:hanging="1241"/>
            </w:pPr>
            <w:r>
              <w:rPr>
                <w:b/>
                <w:bCs/>
                <w:spacing w:val="3"/>
              </w:rPr>
              <w:t>融资，对项目融资方案进行编制和实施等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4"/>
              </w:rPr>
              <w:t>工作；</w:t>
            </w:r>
          </w:p>
          <w:p w14:paraId="01DCC3EC">
            <w:pPr>
              <w:pStyle w:val="6"/>
              <w:spacing w:before="12" w:line="225" w:lineRule="auto"/>
              <w:ind w:left="83" w:right="71" w:firstLine="5"/>
            </w:pPr>
            <w:r>
              <w:rPr>
                <w:b/>
                <w:bCs/>
                <w:spacing w:val="3"/>
              </w:rPr>
              <w:t>2.与金融机构、资金方、客户进行沟通交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流，积极开拓，建立多元化的融资渠道，</w:t>
            </w:r>
          </w:p>
          <w:p w14:paraId="3DF64124">
            <w:pPr>
              <w:pStyle w:val="6"/>
              <w:spacing w:before="13" w:line="225" w:lineRule="auto"/>
              <w:ind w:left="1419" w:right="156" w:hanging="1244"/>
            </w:pPr>
            <w:r>
              <w:rPr>
                <w:b/>
                <w:bCs/>
                <w:spacing w:val="3"/>
              </w:rPr>
              <w:t>与各金融机构建立和保持良好的合作关</w:t>
            </w:r>
            <w:r>
              <w:t xml:space="preserve"> </w:t>
            </w:r>
            <w:r>
              <w:rPr>
                <w:b/>
                <w:bCs/>
                <w:spacing w:val="-9"/>
              </w:rPr>
              <w:t>系；</w:t>
            </w:r>
          </w:p>
          <w:p w14:paraId="2F41017C">
            <w:pPr>
              <w:pStyle w:val="6"/>
              <w:spacing w:before="11" w:line="184" w:lineRule="auto"/>
              <w:ind w:left="594"/>
            </w:pPr>
            <w:r>
              <w:rPr>
                <w:b/>
                <w:bCs/>
                <w:spacing w:val="1"/>
              </w:rPr>
              <w:t>3.完成其他融资相关工作。</w:t>
            </w:r>
          </w:p>
        </w:tc>
        <w:tc>
          <w:tcPr>
            <w:tcW w:w="520" w:type="dxa"/>
            <w:vAlign w:val="top"/>
          </w:tcPr>
          <w:p w14:paraId="4B4BE35E">
            <w:pPr>
              <w:spacing w:line="265" w:lineRule="auto"/>
              <w:rPr>
                <w:rFonts w:ascii="Arial"/>
                <w:sz w:val="21"/>
              </w:rPr>
            </w:pPr>
          </w:p>
          <w:p w14:paraId="4AB8C27D">
            <w:pPr>
              <w:spacing w:line="265" w:lineRule="auto"/>
              <w:rPr>
                <w:rFonts w:ascii="Arial"/>
                <w:sz w:val="21"/>
              </w:rPr>
            </w:pPr>
          </w:p>
          <w:p w14:paraId="08FC96DA">
            <w:pPr>
              <w:spacing w:line="266" w:lineRule="auto"/>
              <w:rPr>
                <w:rFonts w:ascii="Arial"/>
                <w:sz w:val="21"/>
              </w:rPr>
            </w:pPr>
          </w:p>
          <w:p w14:paraId="4FBBE7E7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9327C46">
            <w:pPr>
              <w:spacing w:line="337" w:lineRule="auto"/>
              <w:rPr>
                <w:rFonts w:ascii="Arial"/>
                <w:sz w:val="21"/>
              </w:rPr>
            </w:pPr>
          </w:p>
          <w:p w14:paraId="6E687AF1">
            <w:pPr>
              <w:spacing w:line="338" w:lineRule="auto"/>
              <w:rPr>
                <w:rFonts w:ascii="Arial"/>
                <w:sz w:val="21"/>
              </w:rPr>
            </w:pPr>
          </w:p>
          <w:p w14:paraId="40B91084">
            <w:pPr>
              <w:pStyle w:val="6"/>
              <w:spacing w:before="52" w:line="225" w:lineRule="auto"/>
              <w:ind w:left="347" w:right="76" w:hanging="252"/>
            </w:pPr>
            <w:r>
              <w:rPr>
                <w:b/>
                <w:bCs/>
                <w:spacing w:val="2"/>
              </w:rPr>
              <w:t>金融、经济学、会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1"/>
              </w:rPr>
              <w:t>计相关专业</w:t>
            </w:r>
          </w:p>
        </w:tc>
        <w:tc>
          <w:tcPr>
            <w:tcW w:w="769" w:type="dxa"/>
            <w:vAlign w:val="top"/>
          </w:tcPr>
          <w:p w14:paraId="7F5B7284">
            <w:pPr>
              <w:spacing w:line="337" w:lineRule="auto"/>
              <w:rPr>
                <w:rFonts w:ascii="Arial"/>
                <w:sz w:val="21"/>
              </w:rPr>
            </w:pPr>
          </w:p>
          <w:p w14:paraId="712F14B4">
            <w:pPr>
              <w:spacing w:line="338" w:lineRule="auto"/>
              <w:rPr>
                <w:rFonts w:ascii="Arial"/>
                <w:sz w:val="21"/>
              </w:rPr>
            </w:pPr>
          </w:p>
          <w:p w14:paraId="6E09796F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EB1A819">
            <w:pPr>
              <w:spacing w:line="258" w:lineRule="auto"/>
              <w:rPr>
                <w:rFonts w:ascii="Arial"/>
                <w:sz w:val="21"/>
              </w:rPr>
            </w:pPr>
          </w:p>
          <w:p w14:paraId="731F2324">
            <w:pPr>
              <w:spacing w:line="259" w:lineRule="auto"/>
              <w:rPr>
                <w:rFonts w:ascii="Arial"/>
                <w:sz w:val="21"/>
              </w:rPr>
            </w:pPr>
          </w:p>
          <w:p w14:paraId="41B22C11">
            <w:pPr>
              <w:spacing w:line="259" w:lineRule="auto"/>
              <w:rPr>
                <w:rFonts w:ascii="Arial"/>
                <w:sz w:val="21"/>
              </w:rPr>
            </w:pPr>
          </w:p>
          <w:p w14:paraId="5C861932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0A47DCFB">
            <w:pPr>
              <w:pStyle w:val="6"/>
              <w:spacing w:before="230" w:line="216" w:lineRule="auto"/>
              <w:ind w:left="109"/>
            </w:pPr>
            <w:r>
              <w:rPr>
                <w:b/>
                <w:bCs/>
                <w:spacing w:val="2"/>
              </w:rPr>
              <w:t>1、按照国家规定购买社会保</w:t>
            </w:r>
          </w:p>
          <w:p w14:paraId="7504A1FA">
            <w:pPr>
              <w:pStyle w:val="6"/>
              <w:spacing w:before="13" w:line="219" w:lineRule="auto"/>
              <w:ind w:left="983"/>
            </w:pPr>
            <w:r>
              <w:rPr>
                <w:b/>
                <w:bCs/>
                <w:spacing w:val="-12"/>
              </w:rPr>
              <w:t>险。</w:t>
            </w:r>
          </w:p>
          <w:p w14:paraId="2AE862C0">
            <w:pPr>
              <w:pStyle w:val="6"/>
              <w:spacing w:before="12" w:line="217" w:lineRule="auto"/>
              <w:ind w:left="106"/>
            </w:pPr>
            <w:r>
              <w:rPr>
                <w:b/>
                <w:bCs/>
                <w:spacing w:val="2"/>
              </w:rPr>
              <w:t>2、提供工会福利、年度免费</w:t>
            </w:r>
          </w:p>
          <w:p w14:paraId="44DF702F">
            <w:pPr>
              <w:pStyle w:val="6"/>
              <w:spacing w:before="11" w:line="215" w:lineRule="auto"/>
              <w:ind w:left="470"/>
            </w:pPr>
            <w:r>
              <w:rPr>
                <w:b/>
                <w:bCs/>
                <w:spacing w:val="2"/>
              </w:rPr>
              <w:t>体检、企业年金。</w:t>
            </w:r>
          </w:p>
          <w:p w14:paraId="429F015C">
            <w:pPr>
              <w:pStyle w:val="6"/>
              <w:spacing w:before="16" w:line="223" w:lineRule="auto"/>
              <w:ind w:left="55" w:right="34" w:firstLine="52"/>
            </w:pPr>
            <w:r>
              <w:rPr>
                <w:b/>
                <w:bCs/>
                <w:spacing w:val="2"/>
              </w:rPr>
              <w:t>7、除国家规定的所有法定节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3"/>
              </w:rPr>
              <w:t>假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3"/>
              </w:rPr>
              <w:t>日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3"/>
              </w:rPr>
              <w:t>以外，根据服务年限，可</w:t>
            </w:r>
          </w:p>
          <w:p w14:paraId="34D318FA">
            <w:pPr>
              <w:pStyle w:val="6"/>
              <w:spacing w:before="16" w:line="214" w:lineRule="auto"/>
              <w:ind w:left="562"/>
            </w:pPr>
            <w:r>
              <w:rPr>
                <w:b/>
                <w:bCs/>
              </w:rPr>
              <w:t>享受带薪年假。</w:t>
            </w:r>
          </w:p>
        </w:tc>
        <w:tc>
          <w:tcPr>
            <w:tcW w:w="753" w:type="dxa"/>
            <w:vAlign w:val="top"/>
          </w:tcPr>
          <w:p w14:paraId="3853A4B9">
            <w:pPr>
              <w:spacing w:line="258" w:lineRule="auto"/>
              <w:rPr>
                <w:rFonts w:ascii="Arial"/>
                <w:sz w:val="21"/>
              </w:rPr>
            </w:pPr>
          </w:p>
          <w:p w14:paraId="7C557F6D">
            <w:pPr>
              <w:spacing w:line="259" w:lineRule="auto"/>
              <w:rPr>
                <w:rFonts w:ascii="Arial"/>
                <w:sz w:val="21"/>
              </w:rPr>
            </w:pPr>
          </w:p>
          <w:p w14:paraId="2E258F79">
            <w:pPr>
              <w:spacing w:line="259" w:lineRule="auto"/>
              <w:rPr>
                <w:rFonts w:ascii="Arial"/>
                <w:sz w:val="21"/>
              </w:rPr>
            </w:pPr>
          </w:p>
          <w:p w14:paraId="4ACBEBBD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58DE9498">
            <w:pPr>
              <w:spacing w:line="258" w:lineRule="auto"/>
              <w:rPr>
                <w:rFonts w:ascii="Arial"/>
                <w:sz w:val="21"/>
              </w:rPr>
            </w:pPr>
          </w:p>
          <w:p w14:paraId="0E2216A8">
            <w:pPr>
              <w:spacing w:line="259" w:lineRule="auto"/>
              <w:rPr>
                <w:rFonts w:ascii="Arial"/>
                <w:sz w:val="21"/>
              </w:rPr>
            </w:pPr>
          </w:p>
          <w:p w14:paraId="08DF67FA">
            <w:pPr>
              <w:spacing w:line="259" w:lineRule="auto"/>
              <w:rPr>
                <w:rFonts w:ascii="Arial"/>
                <w:sz w:val="21"/>
              </w:rPr>
            </w:pPr>
          </w:p>
          <w:p w14:paraId="54D8CF6B">
            <w:pPr>
              <w:pStyle w:val="6"/>
              <w:spacing w:before="52" w:line="216" w:lineRule="auto"/>
              <w:ind w:left="156"/>
            </w:pPr>
            <w:r>
              <w:rPr>
                <w:b/>
                <w:bCs/>
                <w:spacing w:val="-4"/>
              </w:rPr>
              <w:t>魏伟</w:t>
            </w:r>
          </w:p>
        </w:tc>
        <w:tc>
          <w:tcPr>
            <w:tcW w:w="1347" w:type="dxa"/>
            <w:vAlign w:val="top"/>
          </w:tcPr>
          <w:p w14:paraId="00E9943B">
            <w:pPr>
              <w:spacing w:line="265" w:lineRule="auto"/>
              <w:rPr>
                <w:rFonts w:ascii="Arial"/>
                <w:sz w:val="21"/>
              </w:rPr>
            </w:pPr>
          </w:p>
          <w:p w14:paraId="1626CBA5">
            <w:pPr>
              <w:spacing w:line="266" w:lineRule="auto"/>
              <w:rPr>
                <w:rFonts w:ascii="Arial"/>
                <w:sz w:val="21"/>
              </w:rPr>
            </w:pPr>
          </w:p>
          <w:p w14:paraId="0DC0A776">
            <w:pPr>
              <w:spacing w:line="266" w:lineRule="auto"/>
              <w:rPr>
                <w:rFonts w:ascii="Arial"/>
                <w:sz w:val="21"/>
              </w:rPr>
            </w:pPr>
          </w:p>
          <w:p w14:paraId="731128AF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19338599996</w:t>
            </w:r>
          </w:p>
        </w:tc>
        <w:tc>
          <w:tcPr>
            <w:tcW w:w="962" w:type="dxa"/>
            <w:vAlign w:val="top"/>
          </w:tcPr>
          <w:p w14:paraId="4CF595FD">
            <w:pPr>
              <w:spacing w:line="338" w:lineRule="auto"/>
              <w:rPr>
                <w:rFonts w:ascii="Arial"/>
                <w:sz w:val="21"/>
              </w:rPr>
            </w:pPr>
          </w:p>
          <w:p w14:paraId="3C11D51D">
            <w:pPr>
              <w:spacing w:line="338" w:lineRule="auto"/>
              <w:rPr>
                <w:rFonts w:ascii="Arial"/>
                <w:sz w:val="21"/>
              </w:rPr>
            </w:pPr>
          </w:p>
          <w:p w14:paraId="5F53C7D2">
            <w:pPr>
              <w:pStyle w:val="6"/>
              <w:spacing w:before="52" w:line="235" w:lineRule="auto"/>
              <w:ind w:left="367" w:right="46" w:hanging="296"/>
            </w:pPr>
            <w:r>
              <w:drawing>
                <wp:anchor distT="0" distB="0" distL="0" distR="0" simplePos="0" relativeHeight="25228697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-433070</wp:posOffset>
                  </wp:positionV>
                  <wp:extent cx="605155" cy="1161415"/>
                  <wp:effectExtent l="0" t="0" r="0" b="0"/>
                  <wp:wrapNone/>
                  <wp:docPr id="1040" name="IM 1040">
                    <a:hlinkClick xmlns:a="http://schemas.openxmlformats.org/drawingml/2006/main" r:id="rId42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IM 1040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161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gzntjt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4A1A60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9" w:type="dxa"/>
            <w:vAlign w:val="top"/>
          </w:tcPr>
          <w:p w14:paraId="5C1254AD">
            <w:pPr>
              <w:spacing w:line="301" w:lineRule="auto"/>
              <w:rPr>
                <w:rFonts w:ascii="Arial"/>
                <w:sz w:val="21"/>
              </w:rPr>
            </w:pPr>
          </w:p>
          <w:p w14:paraId="3A657F57">
            <w:pPr>
              <w:spacing w:line="302" w:lineRule="auto"/>
              <w:rPr>
                <w:rFonts w:ascii="Arial"/>
                <w:sz w:val="21"/>
              </w:rPr>
            </w:pPr>
          </w:p>
          <w:p w14:paraId="0515C42F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920</w:t>
            </w:r>
          </w:p>
        </w:tc>
        <w:tc>
          <w:tcPr>
            <w:tcW w:w="1055" w:type="dxa"/>
            <w:vAlign w:val="top"/>
          </w:tcPr>
          <w:p w14:paraId="513178B6">
            <w:pPr>
              <w:spacing w:line="383" w:lineRule="auto"/>
              <w:rPr>
                <w:rFonts w:ascii="Arial"/>
                <w:sz w:val="21"/>
              </w:rPr>
            </w:pPr>
          </w:p>
          <w:p w14:paraId="59F56148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贵州能投产业</w:t>
            </w:r>
          </w:p>
          <w:p w14:paraId="32806339">
            <w:pPr>
              <w:pStyle w:val="6"/>
              <w:spacing w:before="13" w:line="216" w:lineRule="auto"/>
              <w:ind w:left="367"/>
            </w:pPr>
            <w:r>
              <w:rPr>
                <w:b/>
                <w:bCs/>
                <w:spacing w:val="-4"/>
              </w:rPr>
              <w:t>集团</w:t>
            </w:r>
          </w:p>
          <w:p w14:paraId="47D29DA5">
            <w:pPr>
              <w:pStyle w:val="6"/>
              <w:spacing w:before="11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39316B1C">
            <w:pPr>
              <w:rPr>
                <w:rFonts w:ascii="Arial"/>
                <w:sz w:val="21"/>
              </w:rPr>
            </w:pPr>
          </w:p>
          <w:p w14:paraId="618135D8">
            <w:pPr>
              <w:spacing w:line="241" w:lineRule="auto"/>
              <w:rPr>
                <w:rFonts w:ascii="Arial"/>
                <w:sz w:val="21"/>
              </w:rPr>
            </w:pPr>
          </w:p>
          <w:p w14:paraId="36140552">
            <w:pPr>
              <w:pStyle w:val="6"/>
              <w:spacing w:before="52" w:line="226" w:lineRule="auto"/>
              <w:ind w:left="404" w:right="63" w:hanging="324"/>
            </w:pPr>
            <w:r>
              <w:rPr>
                <w:b/>
                <w:bCs/>
              </w:rPr>
              <w:t>融资部担保管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3"/>
              </w:rPr>
              <w:t>培生</w:t>
            </w:r>
          </w:p>
        </w:tc>
        <w:tc>
          <w:tcPr>
            <w:tcW w:w="3148" w:type="dxa"/>
            <w:vAlign w:val="top"/>
          </w:tcPr>
          <w:p w14:paraId="1877DCC7">
            <w:pPr>
              <w:pStyle w:val="6"/>
              <w:spacing w:before="133" w:line="216" w:lineRule="auto"/>
              <w:ind w:left="51"/>
            </w:pPr>
            <w:r>
              <w:rPr>
                <w:b/>
                <w:bCs/>
                <w:spacing w:val="2"/>
              </w:rPr>
              <w:t>1、开展担保业务、收集审核担保业务及还</w:t>
            </w:r>
          </w:p>
          <w:p w14:paraId="2D3FA74A">
            <w:pPr>
              <w:pStyle w:val="6"/>
              <w:spacing w:before="15" w:line="223" w:lineRule="auto"/>
              <w:ind w:left="168" w:right="73" w:hanging="84"/>
            </w:pPr>
            <w:r>
              <w:rPr>
                <w:b/>
                <w:bCs/>
                <w:spacing w:val="3"/>
              </w:rPr>
              <w:t>款计划明细表等相关担保方资料，对担保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3"/>
              </w:rPr>
              <w:t>项目进行风险综合评价、控制等工作；</w:t>
            </w:r>
          </w:p>
          <w:p w14:paraId="2614AA5C">
            <w:pPr>
              <w:pStyle w:val="6"/>
              <w:spacing w:before="15" w:line="216" w:lineRule="auto"/>
              <w:ind w:left="48"/>
            </w:pPr>
            <w:r>
              <w:rPr>
                <w:b/>
                <w:bCs/>
                <w:spacing w:val="3"/>
              </w:rPr>
              <w:t>2、对二级公司担保业务进行指导、监管等</w:t>
            </w:r>
          </w:p>
          <w:p w14:paraId="1FBFCE67">
            <w:pPr>
              <w:pStyle w:val="6"/>
              <w:spacing w:before="12" w:line="215" w:lineRule="auto"/>
              <w:ind w:left="1332"/>
            </w:pPr>
            <w:r>
              <w:rPr>
                <w:b/>
                <w:bCs/>
                <w:spacing w:val="-4"/>
              </w:rPr>
              <w:t>工作；</w:t>
            </w:r>
          </w:p>
          <w:p w14:paraId="1BA006C7">
            <w:pPr>
              <w:pStyle w:val="6"/>
              <w:spacing w:before="15" w:line="215" w:lineRule="auto"/>
              <w:ind w:left="551"/>
            </w:pPr>
            <w:r>
              <w:rPr>
                <w:b/>
                <w:bCs/>
                <w:spacing w:val="1"/>
              </w:rPr>
              <w:t>3、完成其他担保相关工作。</w:t>
            </w:r>
          </w:p>
        </w:tc>
        <w:tc>
          <w:tcPr>
            <w:tcW w:w="520" w:type="dxa"/>
            <w:vAlign w:val="top"/>
          </w:tcPr>
          <w:p w14:paraId="02AFE057">
            <w:pPr>
              <w:spacing w:line="301" w:lineRule="auto"/>
              <w:rPr>
                <w:rFonts w:ascii="Arial"/>
                <w:sz w:val="21"/>
              </w:rPr>
            </w:pPr>
          </w:p>
          <w:p w14:paraId="48A2B491">
            <w:pPr>
              <w:spacing w:line="301" w:lineRule="auto"/>
              <w:rPr>
                <w:rFonts w:ascii="Arial"/>
                <w:sz w:val="21"/>
              </w:rPr>
            </w:pPr>
          </w:p>
          <w:p w14:paraId="5DB07739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C595EAE">
            <w:pPr>
              <w:spacing w:line="282" w:lineRule="auto"/>
              <w:rPr>
                <w:rFonts w:ascii="Arial"/>
                <w:sz w:val="21"/>
              </w:rPr>
            </w:pPr>
          </w:p>
          <w:p w14:paraId="393AAE00">
            <w:pPr>
              <w:pStyle w:val="6"/>
              <w:spacing w:before="52" w:line="216" w:lineRule="auto"/>
              <w:ind w:left="95"/>
            </w:pPr>
            <w:r>
              <w:rPr>
                <w:b/>
                <w:bCs/>
                <w:spacing w:val="4"/>
              </w:rPr>
              <w:t>金融、经济学、法</w:t>
            </w:r>
          </w:p>
          <w:p w14:paraId="1A4D0A8B">
            <w:pPr>
              <w:pStyle w:val="6"/>
              <w:spacing w:before="13" w:line="216" w:lineRule="auto"/>
              <w:ind w:left="60"/>
            </w:pPr>
            <w:r>
              <w:rPr>
                <w:b/>
                <w:bCs/>
                <w:spacing w:val="1"/>
              </w:rPr>
              <w:t>学-民商法学、经济</w:t>
            </w:r>
          </w:p>
          <w:p w14:paraId="7589DDF9">
            <w:pPr>
              <w:pStyle w:val="6"/>
              <w:spacing w:before="15" w:line="216" w:lineRule="auto"/>
              <w:ind w:left="99"/>
            </w:pPr>
            <w:r>
              <w:rPr>
                <w:b/>
                <w:bCs/>
                <w:spacing w:val="1"/>
              </w:rPr>
              <w:t>法学、会计相关专</w:t>
            </w:r>
          </w:p>
          <w:p w14:paraId="54279C29">
            <w:pPr>
              <w:pStyle w:val="6"/>
              <w:spacing w:before="11" w:line="228" w:lineRule="auto"/>
              <w:ind w:left="681"/>
            </w:pP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69" w:type="dxa"/>
            <w:vAlign w:val="top"/>
          </w:tcPr>
          <w:p w14:paraId="16EE8BB4">
            <w:pPr>
              <w:spacing w:line="241" w:lineRule="auto"/>
              <w:rPr>
                <w:rFonts w:ascii="Arial"/>
                <w:sz w:val="21"/>
              </w:rPr>
            </w:pPr>
          </w:p>
          <w:p w14:paraId="5D3562B9">
            <w:pPr>
              <w:spacing w:line="241" w:lineRule="auto"/>
              <w:rPr>
                <w:rFonts w:ascii="Arial"/>
                <w:sz w:val="21"/>
              </w:rPr>
            </w:pPr>
          </w:p>
          <w:p w14:paraId="43E1B999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C658C09">
            <w:pPr>
              <w:spacing w:line="291" w:lineRule="auto"/>
              <w:rPr>
                <w:rFonts w:ascii="Arial"/>
                <w:sz w:val="21"/>
              </w:rPr>
            </w:pPr>
          </w:p>
          <w:p w14:paraId="437C25A5">
            <w:pPr>
              <w:spacing w:line="291" w:lineRule="auto"/>
              <w:rPr>
                <w:rFonts w:ascii="Arial"/>
                <w:sz w:val="21"/>
              </w:rPr>
            </w:pPr>
          </w:p>
          <w:p w14:paraId="034FD764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4C1772C9">
            <w:pPr>
              <w:pStyle w:val="6"/>
              <w:spacing w:before="35" w:line="216" w:lineRule="auto"/>
              <w:ind w:left="109"/>
            </w:pPr>
            <w:r>
              <w:rPr>
                <w:b/>
                <w:bCs/>
                <w:spacing w:val="2"/>
              </w:rPr>
              <w:t>1、按照国家规定购买社会保</w:t>
            </w:r>
          </w:p>
          <w:p w14:paraId="3DBE4258">
            <w:pPr>
              <w:pStyle w:val="6"/>
              <w:spacing w:before="11" w:line="219" w:lineRule="auto"/>
              <w:ind w:left="983"/>
            </w:pPr>
            <w:r>
              <w:rPr>
                <w:b/>
                <w:bCs/>
                <w:spacing w:val="-12"/>
              </w:rPr>
              <w:t>险。</w:t>
            </w:r>
          </w:p>
          <w:p w14:paraId="0AF146EF">
            <w:pPr>
              <w:pStyle w:val="6"/>
              <w:spacing w:before="12" w:line="217" w:lineRule="auto"/>
              <w:ind w:left="106"/>
            </w:pPr>
            <w:r>
              <w:rPr>
                <w:b/>
                <w:bCs/>
                <w:spacing w:val="2"/>
              </w:rPr>
              <w:t>2、提供工会福利、年度免费</w:t>
            </w:r>
          </w:p>
          <w:p w14:paraId="6D453061">
            <w:pPr>
              <w:pStyle w:val="6"/>
              <w:spacing w:before="13" w:line="215" w:lineRule="auto"/>
              <w:ind w:left="470"/>
            </w:pPr>
            <w:r>
              <w:rPr>
                <w:b/>
                <w:bCs/>
                <w:spacing w:val="2"/>
              </w:rPr>
              <w:t>体检、企业年金。</w:t>
            </w:r>
          </w:p>
          <w:p w14:paraId="4904EFA4">
            <w:pPr>
              <w:pStyle w:val="6"/>
              <w:spacing w:before="16" w:line="222" w:lineRule="auto"/>
              <w:ind w:left="55" w:right="34" w:firstLine="52"/>
            </w:pPr>
            <w:r>
              <w:rPr>
                <w:b/>
                <w:bCs/>
                <w:spacing w:val="2"/>
              </w:rPr>
              <w:t>8、除国家规定的所有法定节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3"/>
              </w:rPr>
              <w:t>假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3"/>
              </w:rPr>
              <w:t>日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3"/>
              </w:rPr>
              <w:t>以外，根据服务年限，可</w:t>
            </w:r>
          </w:p>
          <w:p w14:paraId="67ED8362">
            <w:pPr>
              <w:pStyle w:val="6"/>
              <w:spacing w:before="15" w:line="186" w:lineRule="auto"/>
              <w:ind w:left="562"/>
            </w:pPr>
            <w:r>
              <w:rPr>
                <w:b/>
                <w:bCs/>
              </w:rPr>
              <w:t>享受带薪年假。</w:t>
            </w:r>
          </w:p>
        </w:tc>
        <w:tc>
          <w:tcPr>
            <w:tcW w:w="753" w:type="dxa"/>
            <w:vAlign w:val="top"/>
          </w:tcPr>
          <w:p w14:paraId="23467392">
            <w:pPr>
              <w:spacing w:line="291" w:lineRule="auto"/>
              <w:rPr>
                <w:rFonts w:ascii="Arial"/>
                <w:sz w:val="21"/>
              </w:rPr>
            </w:pPr>
          </w:p>
          <w:p w14:paraId="73F1DAEF">
            <w:pPr>
              <w:spacing w:line="291" w:lineRule="auto"/>
              <w:rPr>
                <w:rFonts w:ascii="Arial"/>
                <w:sz w:val="21"/>
              </w:rPr>
            </w:pPr>
          </w:p>
          <w:p w14:paraId="11D95F19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5344729D">
            <w:pPr>
              <w:spacing w:line="291" w:lineRule="auto"/>
              <w:rPr>
                <w:rFonts w:ascii="Arial"/>
                <w:sz w:val="21"/>
              </w:rPr>
            </w:pPr>
          </w:p>
          <w:p w14:paraId="3C71B2BD">
            <w:pPr>
              <w:spacing w:line="291" w:lineRule="auto"/>
              <w:rPr>
                <w:rFonts w:ascii="Arial"/>
                <w:sz w:val="21"/>
              </w:rPr>
            </w:pPr>
          </w:p>
          <w:p w14:paraId="6E220CC0">
            <w:pPr>
              <w:pStyle w:val="6"/>
              <w:spacing w:before="52" w:line="216" w:lineRule="auto"/>
              <w:ind w:left="156"/>
            </w:pPr>
            <w:r>
              <w:rPr>
                <w:b/>
                <w:bCs/>
                <w:spacing w:val="-4"/>
              </w:rPr>
              <w:t>魏伟</w:t>
            </w:r>
          </w:p>
        </w:tc>
        <w:tc>
          <w:tcPr>
            <w:tcW w:w="1347" w:type="dxa"/>
            <w:vAlign w:val="top"/>
          </w:tcPr>
          <w:p w14:paraId="638D5409">
            <w:pPr>
              <w:spacing w:line="301" w:lineRule="auto"/>
              <w:rPr>
                <w:rFonts w:ascii="Arial"/>
                <w:sz w:val="21"/>
              </w:rPr>
            </w:pPr>
          </w:p>
          <w:p w14:paraId="15EAB407">
            <w:pPr>
              <w:spacing w:line="302" w:lineRule="auto"/>
              <w:rPr>
                <w:rFonts w:ascii="Arial"/>
                <w:sz w:val="21"/>
              </w:rPr>
            </w:pPr>
          </w:p>
          <w:p w14:paraId="54D4B249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19338599996</w:t>
            </w:r>
          </w:p>
        </w:tc>
        <w:tc>
          <w:tcPr>
            <w:tcW w:w="962" w:type="dxa"/>
            <w:vAlign w:val="top"/>
          </w:tcPr>
          <w:p w14:paraId="6965F54A">
            <w:pPr>
              <w:spacing w:line="241" w:lineRule="auto"/>
              <w:rPr>
                <w:rFonts w:ascii="Arial"/>
                <w:sz w:val="21"/>
              </w:rPr>
            </w:pPr>
          </w:p>
          <w:p w14:paraId="463DA622">
            <w:pPr>
              <w:spacing w:line="242" w:lineRule="auto"/>
              <w:rPr>
                <w:rFonts w:ascii="Arial"/>
                <w:sz w:val="21"/>
              </w:rPr>
            </w:pPr>
          </w:p>
          <w:p w14:paraId="0102A647">
            <w:pPr>
              <w:pStyle w:val="6"/>
              <w:spacing w:before="52" w:line="235" w:lineRule="auto"/>
              <w:ind w:left="367" w:right="46" w:hanging="296"/>
            </w:pPr>
            <w:r>
              <w:drawing>
                <wp:anchor distT="0" distB="0" distL="0" distR="0" simplePos="0" relativeHeight="25228595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-305435</wp:posOffset>
                  </wp:positionV>
                  <wp:extent cx="605155" cy="903605"/>
                  <wp:effectExtent l="0" t="0" r="0" b="0"/>
                  <wp:wrapNone/>
                  <wp:docPr id="1042" name="IM 1042">
                    <a:hlinkClick xmlns:a="http://schemas.openxmlformats.org/drawingml/2006/main" r:id="rId42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IM 1042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gzntjt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</w:tbl>
    <w:p w14:paraId="123AEDEC">
      <w:pPr>
        <w:rPr>
          <w:rFonts w:ascii="Arial"/>
          <w:sz w:val="21"/>
        </w:rPr>
      </w:pPr>
    </w:p>
    <w:p w14:paraId="48086D07">
      <w:pPr>
        <w:rPr>
          <w:rFonts w:ascii="Arial" w:hAnsi="Arial" w:eastAsia="Arial" w:cs="Arial"/>
          <w:sz w:val="21"/>
          <w:szCs w:val="21"/>
        </w:rPr>
        <w:sectPr>
          <w:footerReference r:id="rId184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42FC00A0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55C7CE18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7307E4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463A8F94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576B648B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68C57BC7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251DC91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402B173B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1387687C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1728BA44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51CD3A6F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1E1A4592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73A554F6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523A19C5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36F73E0B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109A0ECD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55D929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5" w:hRule="atLeast"/>
        </w:trPr>
        <w:tc>
          <w:tcPr>
            <w:tcW w:w="669" w:type="dxa"/>
            <w:vAlign w:val="top"/>
          </w:tcPr>
          <w:p w14:paraId="6946E576">
            <w:pPr>
              <w:spacing w:line="248" w:lineRule="auto"/>
              <w:rPr>
                <w:rFonts w:ascii="Arial"/>
                <w:sz w:val="21"/>
              </w:rPr>
            </w:pPr>
          </w:p>
          <w:p w14:paraId="6AA4A4C1">
            <w:pPr>
              <w:spacing w:line="248" w:lineRule="auto"/>
              <w:rPr>
                <w:rFonts w:ascii="Arial"/>
                <w:sz w:val="21"/>
              </w:rPr>
            </w:pPr>
          </w:p>
          <w:p w14:paraId="5AAAEA49">
            <w:pPr>
              <w:spacing w:line="248" w:lineRule="auto"/>
              <w:rPr>
                <w:rFonts w:ascii="Arial"/>
                <w:sz w:val="21"/>
              </w:rPr>
            </w:pPr>
          </w:p>
          <w:p w14:paraId="69741E6C">
            <w:pPr>
              <w:spacing w:line="248" w:lineRule="auto"/>
              <w:rPr>
                <w:rFonts w:ascii="Arial"/>
                <w:sz w:val="21"/>
              </w:rPr>
            </w:pPr>
          </w:p>
          <w:p w14:paraId="520F89E7">
            <w:pPr>
              <w:spacing w:line="248" w:lineRule="auto"/>
              <w:rPr>
                <w:rFonts w:ascii="Arial"/>
                <w:sz w:val="21"/>
              </w:rPr>
            </w:pPr>
          </w:p>
          <w:p w14:paraId="24EF88C2">
            <w:pPr>
              <w:spacing w:line="248" w:lineRule="auto"/>
              <w:rPr>
                <w:rFonts w:ascii="Arial"/>
                <w:sz w:val="21"/>
              </w:rPr>
            </w:pPr>
          </w:p>
          <w:p w14:paraId="58D1CD38">
            <w:pPr>
              <w:spacing w:line="248" w:lineRule="auto"/>
              <w:rPr>
                <w:rFonts w:ascii="Arial"/>
                <w:sz w:val="21"/>
              </w:rPr>
            </w:pPr>
          </w:p>
          <w:p w14:paraId="7FA386F5">
            <w:pPr>
              <w:spacing w:line="248" w:lineRule="auto"/>
              <w:rPr>
                <w:rFonts w:ascii="Arial"/>
                <w:sz w:val="21"/>
              </w:rPr>
            </w:pPr>
          </w:p>
          <w:p w14:paraId="248373A2">
            <w:pPr>
              <w:spacing w:line="248" w:lineRule="auto"/>
              <w:rPr>
                <w:rFonts w:ascii="Arial"/>
                <w:sz w:val="21"/>
              </w:rPr>
            </w:pPr>
          </w:p>
          <w:p w14:paraId="707363BB">
            <w:pPr>
              <w:spacing w:line="249" w:lineRule="auto"/>
              <w:rPr>
                <w:rFonts w:ascii="Arial"/>
                <w:sz w:val="21"/>
              </w:rPr>
            </w:pPr>
          </w:p>
          <w:p w14:paraId="7FBCA83D">
            <w:pPr>
              <w:spacing w:line="249" w:lineRule="auto"/>
              <w:rPr>
                <w:rFonts w:ascii="Arial"/>
                <w:sz w:val="21"/>
              </w:rPr>
            </w:pPr>
          </w:p>
          <w:p w14:paraId="22823C66">
            <w:pPr>
              <w:spacing w:line="249" w:lineRule="auto"/>
              <w:rPr>
                <w:rFonts w:ascii="Arial"/>
                <w:sz w:val="21"/>
              </w:rPr>
            </w:pPr>
          </w:p>
          <w:p w14:paraId="7818A344">
            <w:pPr>
              <w:spacing w:line="249" w:lineRule="auto"/>
              <w:rPr>
                <w:rFonts w:ascii="Arial"/>
                <w:sz w:val="21"/>
              </w:rPr>
            </w:pPr>
          </w:p>
          <w:p w14:paraId="5F961023">
            <w:pPr>
              <w:spacing w:line="249" w:lineRule="auto"/>
              <w:rPr>
                <w:rFonts w:ascii="Arial"/>
                <w:sz w:val="21"/>
              </w:rPr>
            </w:pPr>
          </w:p>
          <w:p w14:paraId="3976A994">
            <w:pPr>
              <w:spacing w:line="249" w:lineRule="auto"/>
              <w:rPr>
                <w:rFonts w:ascii="Arial"/>
                <w:sz w:val="21"/>
              </w:rPr>
            </w:pPr>
          </w:p>
          <w:p w14:paraId="52004957">
            <w:pPr>
              <w:spacing w:line="249" w:lineRule="auto"/>
              <w:rPr>
                <w:rFonts w:ascii="Arial"/>
                <w:sz w:val="21"/>
              </w:rPr>
            </w:pPr>
          </w:p>
          <w:p w14:paraId="612D5886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921</w:t>
            </w:r>
          </w:p>
        </w:tc>
        <w:tc>
          <w:tcPr>
            <w:tcW w:w="1055" w:type="dxa"/>
            <w:vAlign w:val="top"/>
          </w:tcPr>
          <w:p w14:paraId="0E27E484">
            <w:pPr>
              <w:spacing w:line="250" w:lineRule="auto"/>
              <w:rPr>
                <w:rFonts w:ascii="Arial"/>
                <w:sz w:val="21"/>
              </w:rPr>
            </w:pPr>
          </w:p>
          <w:p w14:paraId="743D9447">
            <w:pPr>
              <w:spacing w:line="250" w:lineRule="auto"/>
              <w:rPr>
                <w:rFonts w:ascii="Arial"/>
                <w:sz w:val="21"/>
              </w:rPr>
            </w:pPr>
          </w:p>
          <w:p w14:paraId="48F5E690">
            <w:pPr>
              <w:spacing w:line="250" w:lineRule="auto"/>
              <w:rPr>
                <w:rFonts w:ascii="Arial"/>
                <w:sz w:val="21"/>
              </w:rPr>
            </w:pPr>
          </w:p>
          <w:p w14:paraId="5E55F27A">
            <w:pPr>
              <w:spacing w:line="250" w:lineRule="auto"/>
              <w:rPr>
                <w:rFonts w:ascii="Arial"/>
                <w:sz w:val="21"/>
              </w:rPr>
            </w:pPr>
          </w:p>
          <w:p w14:paraId="3881A304">
            <w:pPr>
              <w:spacing w:line="250" w:lineRule="auto"/>
              <w:rPr>
                <w:rFonts w:ascii="Arial"/>
                <w:sz w:val="21"/>
              </w:rPr>
            </w:pPr>
          </w:p>
          <w:p w14:paraId="41328DFC">
            <w:pPr>
              <w:spacing w:line="250" w:lineRule="auto"/>
              <w:rPr>
                <w:rFonts w:ascii="Arial"/>
                <w:sz w:val="21"/>
              </w:rPr>
            </w:pPr>
          </w:p>
          <w:p w14:paraId="6FCACACA">
            <w:pPr>
              <w:spacing w:line="250" w:lineRule="auto"/>
              <w:rPr>
                <w:rFonts w:ascii="Arial"/>
                <w:sz w:val="21"/>
              </w:rPr>
            </w:pPr>
          </w:p>
          <w:p w14:paraId="596B5BD9">
            <w:pPr>
              <w:spacing w:line="250" w:lineRule="auto"/>
              <w:rPr>
                <w:rFonts w:ascii="Arial"/>
                <w:sz w:val="21"/>
              </w:rPr>
            </w:pPr>
          </w:p>
          <w:p w14:paraId="6CE369D7">
            <w:pPr>
              <w:spacing w:line="250" w:lineRule="auto"/>
              <w:rPr>
                <w:rFonts w:ascii="Arial"/>
                <w:sz w:val="21"/>
              </w:rPr>
            </w:pPr>
          </w:p>
          <w:p w14:paraId="3A7F2053">
            <w:pPr>
              <w:spacing w:line="250" w:lineRule="auto"/>
              <w:rPr>
                <w:rFonts w:ascii="Arial"/>
                <w:sz w:val="21"/>
              </w:rPr>
            </w:pPr>
          </w:p>
          <w:p w14:paraId="0895DE0D">
            <w:pPr>
              <w:spacing w:line="251" w:lineRule="auto"/>
              <w:rPr>
                <w:rFonts w:ascii="Arial"/>
                <w:sz w:val="21"/>
              </w:rPr>
            </w:pPr>
          </w:p>
          <w:p w14:paraId="13EE278E">
            <w:pPr>
              <w:spacing w:line="251" w:lineRule="auto"/>
              <w:rPr>
                <w:rFonts w:ascii="Arial"/>
                <w:sz w:val="21"/>
              </w:rPr>
            </w:pPr>
          </w:p>
          <w:p w14:paraId="408BA34C">
            <w:pPr>
              <w:spacing w:line="251" w:lineRule="auto"/>
              <w:rPr>
                <w:rFonts w:ascii="Arial"/>
                <w:sz w:val="21"/>
              </w:rPr>
            </w:pPr>
          </w:p>
          <w:p w14:paraId="44201050">
            <w:pPr>
              <w:spacing w:line="251" w:lineRule="auto"/>
              <w:rPr>
                <w:rFonts w:ascii="Arial"/>
                <w:sz w:val="21"/>
              </w:rPr>
            </w:pPr>
          </w:p>
          <w:p w14:paraId="6A88DC62">
            <w:pPr>
              <w:spacing w:line="251" w:lineRule="auto"/>
              <w:rPr>
                <w:rFonts w:ascii="Arial"/>
                <w:sz w:val="21"/>
              </w:rPr>
            </w:pPr>
          </w:p>
          <w:p w14:paraId="0629ADB2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贵州能投产业</w:t>
            </w:r>
          </w:p>
          <w:p w14:paraId="5DCC1B16">
            <w:pPr>
              <w:pStyle w:val="6"/>
              <w:spacing w:before="13" w:line="216" w:lineRule="auto"/>
              <w:ind w:left="367"/>
            </w:pPr>
            <w:r>
              <w:rPr>
                <w:b/>
                <w:bCs/>
                <w:spacing w:val="-4"/>
              </w:rPr>
              <w:t>集团</w:t>
            </w:r>
          </w:p>
          <w:p w14:paraId="20B6D839">
            <w:pPr>
              <w:pStyle w:val="6"/>
              <w:spacing w:before="14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4FBE66FC">
            <w:pPr>
              <w:rPr>
                <w:rFonts w:ascii="Arial"/>
                <w:sz w:val="21"/>
              </w:rPr>
            </w:pPr>
          </w:p>
          <w:p w14:paraId="4CC65A83">
            <w:pPr>
              <w:rPr>
                <w:rFonts w:ascii="Arial"/>
                <w:sz w:val="21"/>
              </w:rPr>
            </w:pPr>
          </w:p>
          <w:p w14:paraId="2E1C7D2F">
            <w:pPr>
              <w:spacing w:line="241" w:lineRule="auto"/>
              <w:rPr>
                <w:rFonts w:ascii="Arial"/>
                <w:sz w:val="21"/>
              </w:rPr>
            </w:pPr>
          </w:p>
          <w:p w14:paraId="23EAEE1E">
            <w:pPr>
              <w:spacing w:line="241" w:lineRule="auto"/>
              <w:rPr>
                <w:rFonts w:ascii="Arial"/>
                <w:sz w:val="21"/>
              </w:rPr>
            </w:pPr>
          </w:p>
          <w:p w14:paraId="645793DC">
            <w:pPr>
              <w:spacing w:line="241" w:lineRule="auto"/>
              <w:rPr>
                <w:rFonts w:ascii="Arial"/>
                <w:sz w:val="21"/>
              </w:rPr>
            </w:pPr>
          </w:p>
          <w:p w14:paraId="4F131D15">
            <w:pPr>
              <w:spacing w:line="241" w:lineRule="auto"/>
              <w:rPr>
                <w:rFonts w:ascii="Arial"/>
                <w:sz w:val="21"/>
              </w:rPr>
            </w:pPr>
          </w:p>
          <w:p w14:paraId="13ED90F1">
            <w:pPr>
              <w:spacing w:line="241" w:lineRule="auto"/>
              <w:rPr>
                <w:rFonts w:ascii="Arial"/>
                <w:sz w:val="21"/>
              </w:rPr>
            </w:pPr>
          </w:p>
          <w:p w14:paraId="37FF5B05">
            <w:pPr>
              <w:spacing w:line="241" w:lineRule="auto"/>
              <w:rPr>
                <w:rFonts w:ascii="Arial"/>
                <w:sz w:val="21"/>
              </w:rPr>
            </w:pPr>
          </w:p>
          <w:p w14:paraId="6DA8A1E5">
            <w:pPr>
              <w:spacing w:line="241" w:lineRule="auto"/>
              <w:rPr>
                <w:rFonts w:ascii="Arial"/>
                <w:sz w:val="21"/>
              </w:rPr>
            </w:pPr>
          </w:p>
          <w:p w14:paraId="0402F422">
            <w:pPr>
              <w:spacing w:line="241" w:lineRule="auto"/>
              <w:rPr>
                <w:rFonts w:ascii="Arial"/>
                <w:sz w:val="21"/>
              </w:rPr>
            </w:pPr>
          </w:p>
          <w:p w14:paraId="3574CDF8">
            <w:pPr>
              <w:spacing w:line="241" w:lineRule="auto"/>
              <w:rPr>
                <w:rFonts w:ascii="Arial"/>
                <w:sz w:val="21"/>
              </w:rPr>
            </w:pPr>
          </w:p>
          <w:p w14:paraId="4272C5FA">
            <w:pPr>
              <w:spacing w:line="241" w:lineRule="auto"/>
              <w:rPr>
                <w:rFonts w:ascii="Arial"/>
                <w:sz w:val="21"/>
              </w:rPr>
            </w:pPr>
          </w:p>
          <w:p w14:paraId="65FD4A28">
            <w:pPr>
              <w:spacing w:line="241" w:lineRule="auto"/>
              <w:rPr>
                <w:rFonts w:ascii="Arial"/>
                <w:sz w:val="21"/>
              </w:rPr>
            </w:pPr>
          </w:p>
          <w:p w14:paraId="2169AA64">
            <w:pPr>
              <w:spacing w:line="241" w:lineRule="auto"/>
              <w:rPr>
                <w:rFonts w:ascii="Arial"/>
                <w:sz w:val="21"/>
              </w:rPr>
            </w:pPr>
          </w:p>
          <w:p w14:paraId="2AEA6B03">
            <w:pPr>
              <w:spacing w:line="241" w:lineRule="auto"/>
              <w:rPr>
                <w:rFonts w:ascii="Arial"/>
                <w:sz w:val="21"/>
              </w:rPr>
            </w:pPr>
          </w:p>
          <w:p w14:paraId="56B2E743">
            <w:pPr>
              <w:spacing w:line="241" w:lineRule="auto"/>
              <w:rPr>
                <w:rFonts w:ascii="Arial"/>
                <w:sz w:val="21"/>
              </w:rPr>
            </w:pPr>
          </w:p>
          <w:p w14:paraId="7F2B0FBE">
            <w:pPr>
              <w:pStyle w:val="6"/>
              <w:spacing w:before="52" w:line="225" w:lineRule="auto"/>
              <w:ind w:left="73" w:right="63" w:firstLine="8"/>
            </w:pPr>
            <w:r>
              <w:rPr>
                <w:b/>
                <w:bCs/>
              </w:rPr>
              <w:t>审计部财务内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控审计管培生</w:t>
            </w:r>
          </w:p>
        </w:tc>
        <w:tc>
          <w:tcPr>
            <w:tcW w:w="3148" w:type="dxa"/>
            <w:vAlign w:val="top"/>
          </w:tcPr>
          <w:p w14:paraId="07DB6219">
            <w:pPr>
              <w:pStyle w:val="6"/>
              <w:spacing w:before="17" w:line="225" w:lineRule="auto"/>
              <w:ind w:left="84" w:right="71" w:firstLine="8"/>
            </w:pPr>
            <w:r>
              <w:rPr>
                <w:b/>
                <w:bCs/>
                <w:spacing w:val="2"/>
              </w:rPr>
              <w:t>1.参与制订公司内部审计规章制度、工作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3"/>
              </w:rPr>
              <w:t>程序，促进形成审计业务内部控制制度体</w:t>
            </w:r>
          </w:p>
          <w:p w14:paraId="67AB49E8">
            <w:pPr>
              <w:pStyle w:val="6"/>
              <w:spacing w:before="11" w:line="217" w:lineRule="auto"/>
              <w:ind w:left="1420"/>
            </w:pPr>
            <w:r>
              <w:rPr>
                <w:b/>
                <w:bCs/>
                <w:spacing w:val="-9"/>
              </w:rPr>
              <w:t>系；</w:t>
            </w:r>
          </w:p>
          <w:p w14:paraId="7DB99C4F">
            <w:pPr>
              <w:pStyle w:val="6"/>
              <w:spacing w:before="14" w:line="216" w:lineRule="auto"/>
              <w:ind w:left="89"/>
            </w:pPr>
            <w:r>
              <w:rPr>
                <w:b/>
                <w:bCs/>
                <w:spacing w:val="3"/>
              </w:rPr>
              <w:t>2.参与制订公司内部审计制度，协助明确</w:t>
            </w:r>
          </w:p>
          <w:p w14:paraId="70609339">
            <w:pPr>
              <w:pStyle w:val="6"/>
              <w:spacing w:before="13" w:line="215" w:lineRule="auto"/>
              <w:ind w:left="189"/>
            </w:pPr>
            <w:r>
              <w:rPr>
                <w:b/>
                <w:bCs/>
                <w:spacing w:val="1"/>
              </w:rPr>
              <w:t>内部审计工作的基本要求和工作标准；</w:t>
            </w:r>
          </w:p>
          <w:p w14:paraId="1A02DED5">
            <w:pPr>
              <w:pStyle w:val="6"/>
              <w:spacing w:before="16" w:line="222" w:lineRule="auto"/>
              <w:ind w:left="82" w:right="73" w:firstLine="97"/>
            </w:pPr>
            <w:r>
              <w:rPr>
                <w:b/>
                <w:bCs/>
                <w:spacing w:val="2"/>
              </w:rPr>
              <w:t>3.参与建立审计工作底稿和审计流程制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3"/>
              </w:rPr>
              <w:t>度，促进审计工作流程化、标准化、科学</w:t>
            </w:r>
          </w:p>
          <w:p w14:paraId="3F768474">
            <w:pPr>
              <w:pStyle w:val="6"/>
              <w:spacing w:before="15" w:line="217" w:lineRule="auto"/>
              <w:ind w:left="1418"/>
            </w:pPr>
            <w:r>
              <w:rPr>
                <w:b/>
                <w:bCs/>
                <w:spacing w:val="-8"/>
              </w:rPr>
              <w:t>化；</w:t>
            </w:r>
          </w:p>
          <w:p w14:paraId="1ED70C61">
            <w:pPr>
              <w:pStyle w:val="6"/>
              <w:spacing w:before="13" w:line="224" w:lineRule="auto"/>
              <w:ind w:left="87" w:right="71"/>
            </w:pPr>
            <w:r>
              <w:rPr>
                <w:b/>
                <w:bCs/>
                <w:spacing w:val="3"/>
              </w:rPr>
              <w:t>4.参与制订和执行年度、季度审计工作计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划，开展具体审计工作，落实审计监督全</w:t>
            </w:r>
          </w:p>
          <w:p w14:paraId="02952701">
            <w:pPr>
              <w:pStyle w:val="6"/>
              <w:spacing w:before="13" w:line="217" w:lineRule="auto"/>
              <w:ind w:left="746"/>
            </w:pPr>
            <w:r>
              <w:rPr>
                <w:b/>
                <w:bCs/>
                <w:spacing w:val="2"/>
              </w:rPr>
              <w:t>覆盖和重点突出原则；</w:t>
            </w:r>
          </w:p>
          <w:p w14:paraId="2563A442">
            <w:pPr>
              <w:pStyle w:val="6"/>
              <w:spacing w:before="14" w:line="227" w:lineRule="auto"/>
              <w:ind w:left="90" w:right="72"/>
            </w:pPr>
            <w:r>
              <w:rPr>
                <w:b/>
                <w:bCs/>
                <w:spacing w:val="3"/>
              </w:rPr>
              <w:t>5.根据审计工作执行情况，提出调整审计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范围、审计方向和审计资源分配的建议；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6.贯彻风险导向，参与制订总体审计策略</w:t>
            </w:r>
          </w:p>
          <w:p w14:paraId="00DADB82">
            <w:pPr>
              <w:pStyle w:val="6"/>
              <w:spacing w:before="12" w:line="216" w:lineRule="auto"/>
              <w:ind w:left="170"/>
            </w:pPr>
            <w:r>
              <w:rPr>
                <w:b/>
                <w:bCs/>
                <w:spacing w:val="2"/>
              </w:rPr>
              <w:t>和具体审计计划，促进审计顺利实施；</w:t>
            </w:r>
          </w:p>
          <w:p w14:paraId="43994B9D">
            <w:pPr>
              <w:pStyle w:val="6"/>
              <w:spacing w:before="14" w:line="228" w:lineRule="auto"/>
              <w:ind w:left="84" w:right="71" w:firstLine="5"/>
              <w:jc w:val="both"/>
            </w:pPr>
            <w:r>
              <w:rPr>
                <w:b/>
                <w:bCs/>
                <w:spacing w:val="3"/>
              </w:rPr>
              <w:t>7.开展具体审计工作，审计范围包括但不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限于财务报告核算、销售及收款、采购及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3"/>
              </w:rPr>
              <w:t>付款、存货管理、固定资产管理、资金管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3"/>
              </w:rPr>
              <w:t>理、投资与融资管理、预算管理、人力资</w:t>
            </w:r>
          </w:p>
          <w:p w14:paraId="239C089E">
            <w:pPr>
              <w:pStyle w:val="6"/>
              <w:spacing w:before="14" w:line="216" w:lineRule="auto"/>
              <w:ind w:left="87"/>
            </w:pPr>
            <w:r>
              <w:rPr>
                <w:b/>
                <w:bCs/>
                <w:spacing w:val="3"/>
              </w:rPr>
              <w:t>源管理、信息系统管理和信息披露管理、</w:t>
            </w:r>
          </w:p>
          <w:p w14:paraId="303D60F2">
            <w:pPr>
              <w:pStyle w:val="6"/>
              <w:spacing w:before="14" w:line="216" w:lineRule="auto"/>
              <w:ind w:left="588"/>
            </w:pPr>
            <w:r>
              <w:rPr>
                <w:b/>
                <w:bCs/>
                <w:spacing w:val="2"/>
              </w:rPr>
              <w:t>干部经济责任审计等内容；</w:t>
            </w:r>
          </w:p>
          <w:p w14:paraId="50F861AA">
            <w:pPr>
              <w:pStyle w:val="6"/>
              <w:spacing w:before="16" w:line="227" w:lineRule="auto"/>
              <w:ind w:left="86" w:right="72" w:firstLine="4"/>
              <w:jc w:val="both"/>
            </w:pPr>
            <w:r>
              <w:rPr>
                <w:b/>
                <w:bCs/>
                <w:spacing w:val="3"/>
              </w:rPr>
              <w:t>8.具体开展会计资料及其他有关经济合同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资料的审计，评价所反映的财务收支及有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3"/>
              </w:rPr>
              <w:t>关经济活动交易的合法性、合规性、真实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性和完整性，包括但不限于财务报告、业</w:t>
            </w:r>
          </w:p>
          <w:p w14:paraId="04DEDB22">
            <w:pPr>
              <w:pStyle w:val="6"/>
              <w:spacing w:before="16" w:line="223" w:lineRule="auto"/>
              <w:ind w:left="1165" w:right="74" w:hanging="1078"/>
            </w:pPr>
            <w:r>
              <w:rPr>
                <w:b/>
                <w:bCs/>
                <w:spacing w:val="3"/>
              </w:rPr>
              <w:t>绩快报、预测性财务信息、财务预算、财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</w:rPr>
              <w:t>务分析等；</w:t>
            </w:r>
          </w:p>
          <w:p w14:paraId="1F0689B9">
            <w:pPr>
              <w:pStyle w:val="6"/>
              <w:spacing w:before="14" w:line="224" w:lineRule="auto"/>
              <w:ind w:left="89" w:right="71"/>
            </w:pPr>
            <w:r>
              <w:rPr>
                <w:b/>
                <w:bCs/>
                <w:spacing w:val="3"/>
              </w:rPr>
              <w:t>9.具体审计各会计科目、会计要素按照企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业会计准则核算和进行正确的会计处理；</w:t>
            </w:r>
          </w:p>
          <w:p w14:paraId="7BEAEB8E">
            <w:pPr>
              <w:pStyle w:val="6"/>
              <w:spacing w:before="15" w:line="217" w:lineRule="auto"/>
              <w:ind w:left="51"/>
            </w:pPr>
            <w:r>
              <w:rPr>
                <w:b/>
                <w:bCs/>
                <w:spacing w:val="2"/>
              </w:rPr>
              <w:t>10.预防和发现财务报告整体层面和认定层</w:t>
            </w:r>
          </w:p>
          <w:p w14:paraId="6120E03A">
            <w:pPr>
              <w:pStyle w:val="6"/>
              <w:spacing w:before="11" w:line="214" w:lineRule="auto"/>
              <w:ind w:left="171"/>
            </w:pPr>
            <w:r>
              <w:rPr>
                <w:b/>
                <w:bCs/>
                <w:spacing w:val="3"/>
              </w:rPr>
              <w:t>次存在的重大错报，及时反馈和纠正；</w:t>
            </w:r>
          </w:p>
          <w:p w14:paraId="1B1E6351">
            <w:pPr>
              <w:pStyle w:val="6"/>
              <w:spacing w:before="17" w:line="217" w:lineRule="auto"/>
              <w:ind w:left="51"/>
            </w:pPr>
            <w:r>
              <w:rPr>
                <w:b/>
                <w:bCs/>
                <w:spacing w:val="2"/>
              </w:rPr>
              <w:t>11.监督公司税务处理、税收筹划与税收法</w:t>
            </w:r>
          </w:p>
          <w:p w14:paraId="1DCA9DF8">
            <w:pPr>
              <w:pStyle w:val="6"/>
              <w:spacing w:before="12" w:line="215" w:lineRule="auto"/>
              <w:ind w:left="164"/>
            </w:pPr>
            <w:r>
              <w:rPr>
                <w:b/>
                <w:bCs/>
                <w:spacing w:val="3"/>
              </w:rPr>
              <w:t>律法规、规章规定的一致性和合理性；</w:t>
            </w:r>
          </w:p>
          <w:p w14:paraId="604EDB89">
            <w:pPr>
              <w:pStyle w:val="6"/>
              <w:spacing w:before="16" w:line="215" w:lineRule="auto"/>
              <w:ind w:left="51"/>
            </w:pPr>
            <w:r>
              <w:rPr>
                <w:b/>
                <w:bCs/>
                <w:spacing w:val="2"/>
              </w:rPr>
              <w:t>12.检查评价经济交易活动、业务模式依法</w:t>
            </w:r>
          </w:p>
          <w:p w14:paraId="6E648EA0">
            <w:pPr>
              <w:pStyle w:val="6"/>
              <w:spacing w:before="13" w:line="225" w:lineRule="auto"/>
              <w:ind w:left="1417" w:right="74" w:hanging="1333"/>
            </w:pPr>
            <w:r>
              <w:rPr>
                <w:b/>
                <w:bCs/>
                <w:spacing w:val="3"/>
              </w:rPr>
              <w:t>合规情况和检查评价内部控制整体建设情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8"/>
              </w:rPr>
              <w:t>况；</w:t>
            </w:r>
          </w:p>
          <w:p w14:paraId="3E72FC66">
            <w:pPr>
              <w:pStyle w:val="6"/>
              <w:spacing w:before="12" w:line="216" w:lineRule="auto"/>
              <w:ind w:left="382"/>
            </w:pPr>
            <w:r>
              <w:rPr>
                <w:b/>
                <w:bCs/>
                <w:spacing w:val="2"/>
              </w:rPr>
              <w:t>13.监督各项财经纪律执行情况；</w:t>
            </w:r>
          </w:p>
          <w:p w14:paraId="7DDC3824">
            <w:pPr>
              <w:pStyle w:val="6"/>
              <w:spacing w:before="15" w:line="216" w:lineRule="auto"/>
              <w:ind w:left="51"/>
            </w:pPr>
            <w:r>
              <w:rPr>
                <w:b/>
                <w:bCs/>
                <w:spacing w:val="2"/>
              </w:rPr>
              <w:t>14.根据干部管理权限，对所属公司主要负</w:t>
            </w:r>
          </w:p>
          <w:p w14:paraId="64209A0B">
            <w:pPr>
              <w:pStyle w:val="6"/>
              <w:spacing w:before="12" w:line="216" w:lineRule="auto"/>
              <w:ind w:left="255"/>
            </w:pPr>
            <w:r>
              <w:rPr>
                <w:b/>
                <w:bCs/>
                <w:spacing w:val="2"/>
              </w:rPr>
              <w:t>责人进行任期或离任经济责任审计；</w:t>
            </w:r>
          </w:p>
          <w:p w14:paraId="47FACF94">
            <w:pPr>
              <w:pStyle w:val="6"/>
              <w:spacing w:before="15" w:line="215" w:lineRule="auto"/>
              <w:ind w:left="51"/>
            </w:pPr>
            <w:r>
              <w:rPr>
                <w:b/>
                <w:bCs/>
                <w:spacing w:val="2"/>
              </w:rPr>
              <w:t>15.监督评价全集团内部控制完整性、有效</w:t>
            </w:r>
          </w:p>
          <w:p w14:paraId="4910B42E">
            <w:pPr>
              <w:pStyle w:val="6"/>
              <w:spacing w:before="15" w:line="158" w:lineRule="auto"/>
              <w:ind w:left="1082"/>
            </w:pPr>
            <w:r>
              <w:rPr>
                <w:b/>
                <w:bCs/>
              </w:rPr>
              <w:t>性和合理性；</w:t>
            </w:r>
          </w:p>
        </w:tc>
        <w:tc>
          <w:tcPr>
            <w:tcW w:w="520" w:type="dxa"/>
            <w:vAlign w:val="top"/>
          </w:tcPr>
          <w:p w14:paraId="5F998704">
            <w:pPr>
              <w:spacing w:line="248" w:lineRule="auto"/>
              <w:rPr>
                <w:rFonts w:ascii="Arial"/>
                <w:sz w:val="21"/>
              </w:rPr>
            </w:pPr>
          </w:p>
          <w:p w14:paraId="61E65575">
            <w:pPr>
              <w:spacing w:line="248" w:lineRule="auto"/>
              <w:rPr>
                <w:rFonts w:ascii="Arial"/>
                <w:sz w:val="21"/>
              </w:rPr>
            </w:pPr>
          </w:p>
          <w:p w14:paraId="53D47263">
            <w:pPr>
              <w:spacing w:line="248" w:lineRule="auto"/>
              <w:rPr>
                <w:rFonts w:ascii="Arial"/>
                <w:sz w:val="21"/>
              </w:rPr>
            </w:pPr>
          </w:p>
          <w:p w14:paraId="16E57A7A">
            <w:pPr>
              <w:spacing w:line="248" w:lineRule="auto"/>
              <w:rPr>
                <w:rFonts w:ascii="Arial"/>
                <w:sz w:val="21"/>
              </w:rPr>
            </w:pPr>
          </w:p>
          <w:p w14:paraId="4EE3957C">
            <w:pPr>
              <w:spacing w:line="248" w:lineRule="auto"/>
              <w:rPr>
                <w:rFonts w:ascii="Arial"/>
                <w:sz w:val="21"/>
              </w:rPr>
            </w:pPr>
          </w:p>
          <w:p w14:paraId="51CF90CD">
            <w:pPr>
              <w:spacing w:line="248" w:lineRule="auto"/>
              <w:rPr>
                <w:rFonts w:ascii="Arial"/>
                <w:sz w:val="21"/>
              </w:rPr>
            </w:pPr>
          </w:p>
          <w:p w14:paraId="1C116EEC">
            <w:pPr>
              <w:spacing w:line="248" w:lineRule="auto"/>
              <w:rPr>
                <w:rFonts w:ascii="Arial"/>
                <w:sz w:val="21"/>
              </w:rPr>
            </w:pPr>
          </w:p>
          <w:p w14:paraId="30A5A14F">
            <w:pPr>
              <w:spacing w:line="248" w:lineRule="auto"/>
              <w:rPr>
                <w:rFonts w:ascii="Arial"/>
                <w:sz w:val="21"/>
              </w:rPr>
            </w:pPr>
          </w:p>
          <w:p w14:paraId="740CFA5F">
            <w:pPr>
              <w:spacing w:line="248" w:lineRule="auto"/>
              <w:rPr>
                <w:rFonts w:ascii="Arial"/>
                <w:sz w:val="21"/>
              </w:rPr>
            </w:pPr>
          </w:p>
          <w:p w14:paraId="78BD8E60">
            <w:pPr>
              <w:spacing w:line="249" w:lineRule="auto"/>
              <w:rPr>
                <w:rFonts w:ascii="Arial"/>
                <w:sz w:val="21"/>
              </w:rPr>
            </w:pPr>
          </w:p>
          <w:p w14:paraId="20EE6614">
            <w:pPr>
              <w:spacing w:line="249" w:lineRule="auto"/>
              <w:rPr>
                <w:rFonts w:ascii="Arial"/>
                <w:sz w:val="21"/>
              </w:rPr>
            </w:pPr>
          </w:p>
          <w:p w14:paraId="7661072B">
            <w:pPr>
              <w:spacing w:line="249" w:lineRule="auto"/>
              <w:rPr>
                <w:rFonts w:ascii="Arial"/>
                <w:sz w:val="21"/>
              </w:rPr>
            </w:pPr>
          </w:p>
          <w:p w14:paraId="59937D8C">
            <w:pPr>
              <w:spacing w:line="249" w:lineRule="auto"/>
              <w:rPr>
                <w:rFonts w:ascii="Arial"/>
                <w:sz w:val="21"/>
              </w:rPr>
            </w:pPr>
          </w:p>
          <w:p w14:paraId="4A01EA16">
            <w:pPr>
              <w:spacing w:line="249" w:lineRule="auto"/>
              <w:rPr>
                <w:rFonts w:ascii="Arial"/>
                <w:sz w:val="21"/>
              </w:rPr>
            </w:pPr>
          </w:p>
          <w:p w14:paraId="21F25FE7">
            <w:pPr>
              <w:spacing w:line="249" w:lineRule="auto"/>
              <w:rPr>
                <w:rFonts w:ascii="Arial"/>
                <w:sz w:val="21"/>
              </w:rPr>
            </w:pPr>
          </w:p>
          <w:p w14:paraId="1A435651">
            <w:pPr>
              <w:spacing w:line="249" w:lineRule="auto"/>
              <w:rPr>
                <w:rFonts w:ascii="Arial"/>
                <w:sz w:val="21"/>
              </w:rPr>
            </w:pPr>
          </w:p>
          <w:p w14:paraId="0B473EB9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64673C9">
            <w:pPr>
              <w:rPr>
                <w:rFonts w:ascii="Arial"/>
                <w:sz w:val="21"/>
              </w:rPr>
            </w:pPr>
          </w:p>
          <w:p w14:paraId="7C334A05">
            <w:pPr>
              <w:rPr>
                <w:rFonts w:ascii="Arial"/>
                <w:sz w:val="21"/>
              </w:rPr>
            </w:pPr>
          </w:p>
          <w:p w14:paraId="10B146BC">
            <w:pPr>
              <w:spacing w:line="241" w:lineRule="auto"/>
              <w:rPr>
                <w:rFonts w:ascii="Arial"/>
                <w:sz w:val="21"/>
              </w:rPr>
            </w:pPr>
          </w:p>
          <w:p w14:paraId="6FDF007D">
            <w:pPr>
              <w:spacing w:line="241" w:lineRule="auto"/>
              <w:rPr>
                <w:rFonts w:ascii="Arial"/>
                <w:sz w:val="21"/>
              </w:rPr>
            </w:pPr>
          </w:p>
          <w:p w14:paraId="6EFA8CB0">
            <w:pPr>
              <w:spacing w:line="241" w:lineRule="auto"/>
              <w:rPr>
                <w:rFonts w:ascii="Arial"/>
                <w:sz w:val="21"/>
              </w:rPr>
            </w:pPr>
          </w:p>
          <w:p w14:paraId="4D2C238D">
            <w:pPr>
              <w:spacing w:line="241" w:lineRule="auto"/>
              <w:rPr>
                <w:rFonts w:ascii="Arial"/>
                <w:sz w:val="21"/>
              </w:rPr>
            </w:pPr>
          </w:p>
          <w:p w14:paraId="0F764388">
            <w:pPr>
              <w:spacing w:line="241" w:lineRule="auto"/>
              <w:rPr>
                <w:rFonts w:ascii="Arial"/>
                <w:sz w:val="21"/>
              </w:rPr>
            </w:pPr>
          </w:p>
          <w:p w14:paraId="698D97BE">
            <w:pPr>
              <w:spacing w:line="241" w:lineRule="auto"/>
              <w:rPr>
                <w:rFonts w:ascii="Arial"/>
                <w:sz w:val="21"/>
              </w:rPr>
            </w:pPr>
          </w:p>
          <w:p w14:paraId="349260F8">
            <w:pPr>
              <w:spacing w:line="241" w:lineRule="auto"/>
              <w:rPr>
                <w:rFonts w:ascii="Arial"/>
                <w:sz w:val="21"/>
              </w:rPr>
            </w:pPr>
          </w:p>
          <w:p w14:paraId="32879BD6">
            <w:pPr>
              <w:spacing w:line="241" w:lineRule="auto"/>
              <w:rPr>
                <w:rFonts w:ascii="Arial"/>
                <w:sz w:val="21"/>
              </w:rPr>
            </w:pPr>
          </w:p>
          <w:p w14:paraId="23D896FD">
            <w:pPr>
              <w:spacing w:line="241" w:lineRule="auto"/>
              <w:rPr>
                <w:rFonts w:ascii="Arial"/>
                <w:sz w:val="21"/>
              </w:rPr>
            </w:pPr>
          </w:p>
          <w:p w14:paraId="47F350DB">
            <w:pPr>
              <w:spacing w:line="241" w:lineRule="auto"/>
              <w:rPr>
                <w:rFonts w:ascii="Arial"/>
                <w:sz w:val="21"/>
              </w:rPr>
            </w:pPr>
          </w:p>
          <w:p w14:paraId="7AB627AB">
            <w:pPr>
              <w:spacing w:line="241" w:lineRule="auto"/>
              <w:rPr>
                <w:rFonts w:ascii="Arial"/>
                <w:sz w:val="21"/>
              </w:rPr>
            </w:pPr>
          </w:p>
          <w:p w14:paraId="59B4862C">
            <w:pPr>
              <w:spacing w:line="241" w:lineRule="auto"/>
              <w:rPr>
                <w:rFonts w:ascii="Arial"/>
                <w:sz w:val="21"/>
              </w:rPr>
            </w:pPr>
          </w:p>
          <w:p w14:paraId="690F3B7E">
            <w:pPr>
              <w:spacing w:line="241" w:lineRule="auto"/>
              <w:rPr>
                <w:rFonts w:ascii="Arial"/>
                <w:sz w:val="21"/>
              </w:rPr>
            </w:pPr>
          </w:p>
          <w:p w14:paraId="3C075DD2">
            <w:pPr>
              <w:spacing w:line="241" w:lineRule="auto"/>
              <w:rPr>
                <w:rFonts w:ascii="Arial"/>
                <w:sz w:val="21"/>
              </w:rPr>
            </w:pPr>
          </w:p>
          <w:p w14:paraId="72C7B0C8">
            <w:pPr>
              <w:pStyle w:val="6"/>
              <w:spacing w:before="52" w:line="225" w:lineRule="auto"/>
              <w:ind w:left="179" w:right="110" w:hanging="75"/>
            </w:pPr>
            <w:r>
              <w:rPr>
                <w:b/>
                <w:bCs/>
                <w:spacing w:val="-3"/>
              </w:rPr>
              <w:t>审计、财务管理、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会计及相关专业</w:t>
            </w:r>
          </w:p>
        </w:tc>
        <w:tc>
          <w:tcPr>
            <w:tcW w:w="769" w:type="dxa"/>
            <w:vAlign w:val="top"/>
          </w:tcPr>
          <w:p w14:paraId="7168533B">
            <w:pPr>
              <w:rPr>
                <w:rFonts w:ascii="Arial"/>
                <w:sz w:val="21"/>
              </w:rPr>
            </w:pPr>
          </w:p>
          <w:p w14:paraId="4EBF1E17">
            <w:pPr>
              <w:rPr>
                <w:rFonts w:ascii="Arial"/>
                <w:sz w:val="21"/>
              </w:rPr>
            </w:pPr>
          </w:p>
          <w:p w14:paraId="1CFD8E0D">
            <w:pPr>
              <w:spacing w:line="241" w:lineRule="auto"/>
              <w:rPr>
                <w:rFonts w:ascii="Arial"/>
                <w:sz w:val="21"/>
              </w:rPr>
            </w:pPr>
          </w:p>
          <w:p w14:paraId="0D453F4F">
            <w:pPr>
              <w:spacing w:line="241" w:lineRule="auto"/>
              <w:rPr>
                <w:rFonts w:ascii="Arial"/>
                <w:sz w:val="21"/>
              </w:rPr>
            </w:pPr>
          </w:p>
          <w:p w14:paraId="770883E8">
            <w:pPr>
              <w:spacing w:line="241" w:lineRule="auto"/>
              <w:rPr>
                <w:rFonts w:ascii="Arial"/>
                <w:sz w:val="21"/>
              </w:rPr>
            </w:pPr>
          </w:p>
          <w:p w14:paraId="391CA214">
            <w:pPr>
              <w:spacing w:line="241" w:lineRule="auto"/>
              <w:rPr>
                <w:rFonts w:ascii="Arial"/>
                <w:sz w:val="21"/>
              </w:rPr>
            </w:pPr>
          </w:p>
          <w:p w14:paraId="0E06873F">
            <w:pPr>
              <w:spacing w:line="241" w:lineRule="auto"/>
              <w:rPr>
                <w:rFonts w:ascii="Arial"/>
                <w:sz w:val="21"/>
              </w:rPr>
            </w:pPr>
          </w:p>
          <w:p w14:paraId="7ECA17B0">
            <w:pPr>
              <w:spacing w:line="241" w:lineRule="auto"/>
              <w:rPr>
                <w:rFonts w:ascii="Arial"/>
                <w:sz w:val="21"/>
              </w:rPr>
            </w:pPr>
          </w:p>
          <w:p w14:paraId="2D683935">
            <w:pPr>
              <w:spacing w:line="241" w:lineRule="auto"/>
              <w:rPr>
                <w:rFonts w:ascii="Arial"/>
                <w:sz w:val="21"/>
              </w:rPr>
            </w:pPr>
          </w:p>
          <w:p w14:paraId="09FFF5B2">
            <w:pPr>
              <w:spacing w:line="241" w:lineRule="auto"/>
              <w:rPr>
                <w:rFonts w:ascii="Arial"/>
                <w:sz w:val="21"/>
              </w:rPr>
            </w:pPr>
          </w:p>
          <w:p w14:paraId="37E2AA0C">
            <w:pPr>
              <w:spacing w:line="241" w:lineRule="auto"/>
              <w:rPr>
                <w:rFonts w:ascii="Arial"/>
                <w:sz w:val="21"/>
              </w:rPr>
            </w:pPr>
          </w:p>
          <w:p w14:paraId="7DD099F4">
            <w:pPr>
              <w:spacing w:line="241" w:lineRule="auto"/>
              <w:rPr>
                <w:rFonts w:ascii="Arial"/>
                <w:sz w:val="21"/>
              </w:rPr>
            </w:pPr>
          </w:p>
          <w:p w14:paraId="29CE8D64">
            <w:pPr>
              <w:spacing w:line="241" w:lineRule="auto"/>
              <w:rPr>
                <w:rFonts w:ascii="Arial"/>
                <w:sz w:val="21"/>
              </w:rPr>
            </w:pPr>
          </w:p>
          <w:p w14:paraId="4E7FE2D6">
            <w:pPr>
              <w:spacing w:line="241" w:lineRule="auto"/>
              <w:rPr>
                <w:rFonts w:ascii="Arial"/>
                <w:sz w:val="21"/>
              </w:rPr>
            </w:pPr>
          </w:p>
          <w:p w14:paraId="7659C9CD">
            <w:pPr>
              <w:spacing w:line="241" w:lineRule="auto"/>
              <w:rPr>
                <w:rFonts w:ascii="Arial"/>
                <w:sz w:val="21"/>
              </w:rPr>
            </w:pPr>
          </w:p>
          <w:p w14:paraId="7CDEE5C2">
            <w:pPr>
              <w:spacing w:line="241" w:lineRule="auto"/>
              <w:rPr>
                <w:rFonts w:ascii="Arial"/>
                <w:sz w:val="21"/>
              </w:rPr>
            </w:pPr>
          </w:p>
          <w:p w14:paraId="5A227726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217401F">
            <w:pPr>
              <w:spacing w:line="247" w:lineRule="auto"/>
              <w:rPr>
                <w:rFonts w:ascii="Arial"/>
                <w:sz w:val="21"/>
              </w:rPr>
            </w:pPr>
          </w:p>
          <w:p w14:paraId="1A9E93BD">
            <w:pPr>
              <w:spacing w:line="247" w:lineRule="auto"/>
              <w:rPr>
                <w:rFonts w:ascii="Arial"/>
                <w:sz w:val="21"/>
              </w:rPr>
            </w:pPr>
          </w:p>
          <w:p w14:paraId="6D3B691E">
            <w:pPr>
              <w:spacing w:line="247" w:lineRule="auto"/>
              <w:rPr>
                <w:rFonts w:ascii="Arial"/>
                <w:sz w:val="21"/>
              </w:rPr>
            </w:pPr>
          </w:p>
          <w:p w14:paraId="02F87201">
            <w:pPr>
              <w:spacing w:line="247" w:lineRule="auto"/>
              <w:rPr>
                <w:rFonts w:ascii="Arial"/>
                <w:sz w:val="21"/>
              </w:rPr>
            </w:pPr>
          </w:p>
          <w:p w14:paraId="79FBFBC2">
            <w:pPr>
              <w:spacing w:line="247" w:lineRule="auto"/>
              <w:rPr>
                <w:rFonts w:ascii="Arial"/>
                <w:sz w:val="21"/>
              </w:rPr>
            </w:pPr>
          </w:p>
          <w:p w14:paraId="1ECA0466">
            <w:pPr>
              <w:spacing w:line="247" w:lineRule="auto"/>
              <w:rPr>
                <w:rFonts w:ascii="Arial"/>
                <w:sz w:val="21"/>
              </w:rPr>
            </w:pPr>
          </w:p>
          <w:p w14:paraId="083C1DD5">
            <w:pPr>
              <w:spacing w:line="247" w:lineRule="auto"/>
              <w:rPr>
                <w:rFonts w:ascii="Arial"/>
                <w:sz w:val="21"/>
              </w:rPr>
            </w:pPr>
          </w:p>
          <w:p w14:paraId="501A04CF">
            <w:pPr>
              <w:spacing w:line="247" w:lineRule="auto"/>
              <w:rPr>
                <w:rFonts w:ascii="Arial"/>
                <w:sz w:val="21"/>
              </w:rPr>
            </w:pPr>
          </w:p>
          <w:p w14:paraId="11A59EEF">
            <w:pPr>
              <w:spacing w:line="247" w:lineRule="auto"/>
              <w:rPr>
                <w:rFonts w:ascii="Arial"/>
                <w:sz w:val="21"/>
              </w:rPr>
            </w:pPr>
          </w:p>
          <w:p w14:paraId="2782AC79">
            <w:pPr>
              <w:spacing w:line="247" w:lineRule="auto"/>
              <w:rPr>
                <w:rFonts w:ascii="Arial"/>
                <w:sz w:val="21"/>
              </w:rPr>
            </w:pPr>
          </w:p>
          <w:p w14:paraId="31F10CCF">
            <w:pPr>
              <w:spacing w:line="247" w:lineRule="auto"/>
              <w:rPr>
                <w:rFonts w:ascii="Arial"/>
                <w:sz w:val="21"/>
              </w:rPr>
            </w:pPr>
          </w:p>
          <w:p w14:paraId="4C96B70C">
            <w:pPr>
              <w:spacing w:line="247" w:lineRule="auto"/>
              <w:rPr>
                <w:rFonts w:ascii="Arial"/>
                <w:sz w:val="21"/>
              </w:rPr>
            </w:pPr>
          </w:p>
          <w:p w14:paraId="7DB69C53">
            <w:pPr>
              <w:spacing w:line="247" w:lineRule="auto"/>
              <w:rPr>
                <w:rFonts w:ascii="Arial"/>
                <w:sz w:val="21"/>
              </w:rPr>
            </w:pPr>
          </w:p>
          <w:p w14:paraId="20CFD893">
            <w:pPr>
              <w:spacing w:line="248" w:lineRule="auto"/>
              <w:rPr>
                <w:rFonts w:ascii="Arial"/>
                <w:sz w:val="21"/>
              </w:rPr>
            </w:pPr>
          </w:p>
          <w:p w14:paraId="75CC604E">
            <w:pPr>
              <w:spacing w:line="248" w:lineRule="auto"/>
              <w:rPr>
                <w:rFonts w:ascii="Arial"/>
                <w:sz w:val="21"/>
              </w:rPr>
            </w:pPr>
          </w:p>
          <w:p w14:paraId="163C3036">
            <w:pPr>
              <w:spacing w:line="248" w:lineRule="auto"/>
              <w:rPr>
                <w:rFonts w:ascii="Arial"/>
                <w:sz w:val="21"/>
              </w:rPr>
            </w:pPr>
          </w:p>
          <w:p w14:paraId="5B178704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7218B92A">
            <w:pPr>
              <w:spacing w:line="258" w:lineRule="auto"/>
              <w:rPr>
                <w:rFonts w:ascii="Arial"/>
                <w:sz w:val="21"/>
              </w:rPr>
            </w:pPr>
          </w:p>
          <w:p w14:paraId="590ACDE5">
            <w:pPr>
              <w:spacing w:line="258" w:lineRule="auto"/>
              <w:rPr>
                <w:rFonts w:ascii="Arial"/>
                <w:sz w:val="21"/>
              </w:rPr>
            </w:pPr>
          </w:p>
          <w:p w14:paraId="7B62E20E">
            <w:pPr>
              <w:spacing w:line="258" w:lineRule="auto"/>
              <w:rPr>
                <w:rFonts w:ascii="Arial"/>
                <w:sz w:val="21"/>
              </w:rPr>
            </w:pPr>
          </w:p>
          <w:p w14:paraId="2E488049">
            <w:pPr>
              <w:spacing w:line="258" w:lineRule="auto"/>
              <w:rPr>
                <w:rFonts w:ascii="Arial"/>
                <w:sz w:val="21"/>
              </w:rPr>
            </w:pPr>
          </w:p>
          <w:p w14:paraId="35B55227">
            <w:pPr>
              <w:spacing w:line="258" w:lineRule="auto"/>
              <w:rPr>
                <w:rFonts w:ascii="Arial"/>
                <w:sz w:val="21"/>
              </w:rPr>
            </w:pPr>
          </w:p>
          <w:p w14:paraId="45BABD5A">
            <w:pPr>
              <w:spacing w:line="258" w:lineRule="auto"/>
              <w:rPr>
                <w:rFonts w:ascii="Arial"/>
                <w:sz w:val="21"/>
              </w:rPr>
            </w:pPr>
          </w:p>
          <w:p w14:paraId="0654F70A">
            <w:pPr>
              <w:spacing w:line="258" w:lineRule="auto"/>
              <w:rPr>
                <w:rFonts w:ascii="Arial"/>
                <w:sz w:val="21"/>
              </w:rPr>
            </w:pPr>
          </w:p>
          <w:p w14:paraId="2CA87CA0">
            <w:pPr>
              <w:spacing w:line="258" w:lineRule="auto"/>
              <w:rPr>
                <w:rFonts w:ascii="Arial"/>
                <w:sz w:val="21"/>
              </w:rPr>
            </w:pPr>
          </w:p>
          <w:p w14:paraId="618E88F2">
            <w:pPr>
              <w:spacing w:line="258" w:lineRule="auto"/>
              <w:rPr>
                <w:rFonts w:ascii="Arial"/>
                <w:sz w:val="21"/>
              </w:rPr>
            </w:pPr>
          </w:p>
          <w:p w14:paraId="081D9701">
            <w:pPr>
              <w:spacing w:line="258" w:lineRule="auto"/>
              <w:rPr>
                <w:rFonts w:ascii="Arial"/>
                <w:sz w:val="21"/>
              </w:rPr>
            </w:pPr>
          </w:p>
          <w:p w14:paraId="09680A44">
            <w:pPr>
              <w:spacing w:line="258" w:lineRule="auto"/>
              <w:rPr>
                <w:rFonts w:ascii="Arial"/>
                <w:sz w:val="21"/>
              </w:rPr>
            </w:pPr>
          </w:p>
          <w:p w14:paraId="4CEC715D">
            <w:pPr>
              <w:spacing w:line="259" w:lineRule="auto"/>
              <w:rPr>
                <w:rFonts w:ascii="Arial"/>
                <w:sz w:val="21"/>
              </w:rPr>
            </w:pPr>
          </w:p>
          <w:p w14:paraId="102C630F">
            <w:pPr>
              <w:spacing w:line="259" w:lineRule="auto"/>
              <w:rPr>
                <w:rFonts w:ascii="Arial"/>
                <w:sz w:val="21"/>
              </w:rPr>
            </w:pPr>
          </w:p>
          <w:p w14:paraId="1AD27F2D">
            <w:pPr>
              <w:pStyle w:val="6"/>
              <w:spacing w:before="52" w:line="216" w:lineRule="auto"/>
              <w:ind w:left="109"/>
            </w:pPr>
            <w:r>
              <w:rPr>
                <w:b/>
                <w:bCs/>
                <w:spacing w:val="2"/>
              </w:rPr>
              <w:t>1、按照国家规定购买社会保</w:t>
            </w:r>
          </w:p>
          <w:p w14:paraId="66F303AE">
            <w:pPr>
              <w:pStyle w:val="6"/>
              <w:spacing w:before="11" w:line="219" w:lineRule="auto"/>
              <w:ind w:left="983"/>
            </w:pPr>
            <w:r>
              <w:rPr>
                <w:b/>
                <w:bCs/>
                <w:spacing w:val="-12"/>
              </w:rPr>
              <w:t>险。</w:t>
            </w:r>
          </w:p>
          <w:p w14:paraId="64CA8DEB">
            <w:pPr>
              <w:pStyle w:val="6"/>
              <w:spacing w:before="12" w:line="217" w:lineRule="auto"/>
              <w:ind w:left="106"/>
            </w:pPr>
            <w:r>
              <w:rPr>
                <w:b/>
                <w:bCs/>
                <w:spacing w:val="2"/>
              </w:rPr>
              <w:t>2、提供工会福利、年度免费</w:t>
            </w:r>
          </w:p>
          <w:p w14:paraId="44093EF5">
            <w:pPr>
              <w:pStyle w:val="6"/>
              <w:spacing w:before="12" w:line="215" w:lineRule="auto"/>
              <w:ind w:left="470"/>
            </w:pPr>
            <w:r>
              <w:rPr>
                <w:b/>
                <w:bCs/>
                <w:spacing w:val="2"/>
              </w:rPr>
              <w:t>体检、企业年金。</w:t>
            </w:r>
          </w:p>
          <w:p w14:paraId="5FECDEA3">
            <w:pPr>
              <w:pStyle w:val="6"/>
              <w:spacing w:before="16" w:line="216" w:lineRule="auto"/>
              <w:ind w:left="112"/>
            </w:pPr>
            <w:r>
              <w:rPr>
                <w:b/>
                <w:bCs/>
                <w:spacing w:val="2"/>
              </w:rPr>
              <w:t>3、除国家规定的所有法定节</w:t>
            </w:r>
          </w:p>
          <w:p w14:paraId="2823B421">
            <w:pPr>
              <w:pStyle w:val="6"/>
              <w:spacing w:before="11" w:line="224" w:lineRule="auto"/>
              <w:ind w:left="562" w:right="34" w:hanging="507"/>
            </w:pPr>
            <w:r>
              <w:rPr>
                <w:b/>
                <w:bCs/>
                <w:spacing w:val="-3"/>
              </w:rPr>
              <w:t>假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3"/>
              </w:rPr>
              <w:t>日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3"/>
              </w:rPr>
              <w:t>以外，根据服务年限，可</w:t>
            </w:r>
            <w:r>
              <w:t xml:space="preserve"> </w:t>
            </w:r>
            <w:r>
              <w:rPr>
                <w:b/>
                <w:bCs/>
              </w:rPr>
              <w:t>享受带薪年假。</w:t>
            </w:r>
          </w:p>
        </w:tc>
        <w:tc>
          <w:tcPr>
            <w:tcW w:w="753" w:type="dxa"/>
            <w:vAlign w:val="top"/>
          </w:tcPr>
          <w:p w14:paraId="4253606E">
            <w:pPr>
              <w:spacing w:line="247" w:lineRule="auto"/>
              <w:rPr>
                <w:rFonts w:ascii="Arial"/>
                <w:sz w:val="21"/>
              </w:rPr>
            </w:pPr>
          </w:p>
          <w:p w14:paraId="148EA3E9">
            <w:pPr>
              <w:spacing w:line="247" w:lineRule="auto"/>
              <w:rPr>
                <w:rFonts w:ascii="Arial"/>
                <w:sz w:val="21"/>
              </w:rPr>
            </w:pPr>
          </w:p>
          <w:p w14:paraId="737F0E15">
            <w:pPr>
              <w:spacing w:line="247" w:lineRule="auto"/>
              <w:rPr>
                <w:rFonts w:ascii="Arial"/>
                <w:sz w:val="21"/>
              </w:rPr>
            </w:pPr>
          </w:p>
          <w:p w14:paraId="7D9472B1">
            <w:pPr>
              <w:spacing w:line="247" w:lineRule="auto"/>
              <w:rPr>
                <w:rFonts w:ascii="Arial"/>
                <w:sz w:val="21"/>
              </w:rPr>
            </w:pPr>
          </w:p>
          <w:p w14:paraId="4E536E21">
            <w:pPr>
              <w:spacing w:line="247" w:lineRule="auto"/>
              <w:rPr>
                <w:rFonts w:ascii="Arial"/>
                <w:sz w:val="21"/>
              </w:rPr>
            </w:pPr>
          </w:p>
          <w:p w14:paraId="78F475BD">
            <w:pPr>
              <w:spacing w:line="247" w:lineRule="auto"/>
              <w:rPr>
                <w:rFonts w:ascii="Arial"/>
                <w:sz w:val="21"/>
              </w:rPr>
            </w:pPr>
          </w:p>
          <w:p w14:paraId="717041ED">
            <w:pPr>
              <w:spacing w:line="247" w:lineRule="auto"/>
              <w:rPr>
                <w:rFonts w:ascii="Arial"/>
                <w:sz w:val="21"/>
              </w:rPr>
            </w:pPr>
          </w:p>
          <w:p w14:paraId="68AD76FE">
            <w:pPr>
              <w:spacing w:line="247" w:lineRule="auto"/>
              <w:rPr>
                <w:rFonts w:ascii="Arial"/>
                <w:sz w:val="21"/>
              </w:rPr>
            </w:pPr>
          </w:p>
          <w:p w14:paraId="3D9EA081">
            <w:pPr>
              <w:spacing w:line="247" w:lineRule="auto"/>
              <w:rPr>
                <w:rFonts w:ascii="Arial"/>
                <w:sz w:val="21"/>
              </w:rPr>
            </w:pPr>
          </w:p>
          <w:p w14:paraId="148955B1">
            <w:pPr>
              <w:spacing w:line="247" w:lineRule="auto"/>
              <w:rPr>
                <w:rFonts w:ascii="Arial"/>
                <w:sz w:val="21"/>
              </w:rPr>
            </w:pPr>
          </w:p>
          <w:p w14:paraId="2E836F69">
            <w:pPr>
              <w:spacing w:line="247" w:lineRule="auto"/>
              <w:rPr>
                <w:rFonts w:ascii="Arial"/>
                <w:sz w:val="21"/>
              </w:rPr>
            </w:pPr>
          </w:p>
          <w:p w14:paraId="21A05B32">
            <w:pPr>
              <w:spacing w:line="247" w:lineRule="auto"/>
              <w:rPr>
                <w:rFonts w:ascii="Arial"/>
                <w:sz w:val="21"/>
              </w:rPr>
            </w:pPr>
          </w:p>
          <w:p w14:paraId="7A94CBFD">
            <w:pPr>
              <w:spacing w:line="247" w:lineRule="auto"/>
              <w:rPr>
                <w:rFonts w:ascii="Arial"/>
                <w:sz w:val="21"/>
              </w:rPr>
            </w:pPr>
          </w:p>
          <w:p w14:paraId="46695DC4">
            <w:pPr>
              <w:spacing w:line="247" w:lineRule="auto"/>
              <w:rPr>
                <w:rFonts w:ascii="Arial"/>
                <w:sz w:val="21"/>
              </w:rPr>
            </w:pPr>
          </w:p>
          <w:p w14:paraId="529AA031">
            <w:pPr>
              <w:spacing w:line="248" w:lineRule="auto"/>
              <w:rPr>
                <w:rFonts w:ascii="Arial"/>
                <w:sz w:val="21"/>
              </w:rPr>
            </w:pPr>
          </w:p>
          <w:p w14:paraId="22AEEC9C">
            <w:pPr>
              <w:spacing w:line="248" w:lineRule="auto"/>
              <w:rPr>
                <w:rFonts w:ascii="Arial"/>
                <w:sz w:val="21"/>
              </w:rPr>
            </w:pPr>
          </w:p>
          <w:p w14:paraId="16A20EAF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1A3CBECF">
            <w:pPr>
              <w:spacing w:line="247" w:lineRule="auto"/>
              <w:rPr>
                <w:rFonts w:ascii="Arial"/>
                <w:sz w:val="21"/>
              </w:rPr>
            </w:pPr>
          </w:p>
          <w:p w14:paraId="7D3FF00C">
            <w:pPr>
              <w:spacing w:line="247" w:lineRule="auto"/>
              <w:rPr>
                <w:rFonts w:ascii="Arial"/>
                <w:sz w:val="21"/>
              </w:rPr>
            </w:pPr>
          </w:p>
          <w:p w14:paraId="2A3BBB6B">
            <w:pPr>
              <w:spacing w:line="247" w:lineRule="auto"/>
              <w:rPr>
                <w:rFonts w:ascii="Arial"/>
                <w:sz w:val="21"/>
              </w:rPr>
            </w:pPr>
          </w:p>
          <w:p w14:paraId="2AD53316">
            <w:pPr>
              <w:spacing w:line="247" w:lineRule="auto"/>
              <w:rPr>
                <w:rFonts w:ascii="Arial"/>
                <w:sz w:val="21"/>
              </w:rPr>
            </w:pPr>
          </w:p>
          <w:p w14:paraId="62C981BC">
            <w:pPr>
              <w:spacing w:line="247" w:lineRule="auto"/>
              <w:rPr>
                <w:rFonts w:ascii="Arial"/>
                <w:sz w:val="21"/>
              </w:rPr>
            </w:pPr>
          </w:p>
          <w:p w14:paraId="6B9DDA28">
            <w:pPr>
              <w:spacing w:line="247" w:lineRule="auto"/>
              <w:rPr>
                <w:rFonts w:ascii="Arial"/>
                <w:sz w:val="21"/>
              </w:rPr>
            </w:pPr>
          </w:p>
          <w:p w14:paraId="5CC9BD14">
            <w:pPr>
              <w:spacing w:line="247" w:lineRule="auto"/>
              <w:rPr>
                <w:rFonts w:ascii="Arial"/>
                <w:sz w:val="21"/>
              </w:rPr>
            </w:pPr>
          </w:p>
          <w:p w14:paraId="34F7287B">
            <w:pPr>
              <w:spacing w:line="247" w:lineRule="auto"/>
              <w:rPr>
                <w:rFonts w:ascii="Arial"/>
                <w:sz w:val="21"/>
              </w:rPr>
            </w:pPr>
          </w:p>
          <w:p w14:paraId="23CE1B08">
            <w:pPr>
              <w:spacing w:line="247" w:lineRule="auto"/>
              <w:rPr>
                <w:rFonts w:ascii="Arial"/>
                <w:sz w:val="21"/>
              </w:rPr>
            </w:pPr>
          </w:p>
          <w:p w14:paraId="2717AA77">
            <w:pPr>
              <w:spacing w:line="247" w:lineRule="auto"/>
              <w:rPr>
                <w:rFonts w:ascii="Arial"/>
                <w:sz w:val="21"/>
              </w:rPr>
            </w:pPr>
          </w:p>
          <w:p w14:paraId="09B4BC35">
            <w:pPr>
              <w:spacing w:line="247" w:lineRule="auto"/>
              <w:rPr>
                <w:rFonts w:ascii="Arial"/>
                <w:sz w:val="21"/>
              </w:rPr>
            </w:pPr>
          </w:p>
          <w:p w14:paraId="63F3C460">
            <w:pPr>
              <w:spacing w:line="247" w:lineRule="auto"/>
              <w:rPr>
                <w:rFonts w:ascii="Arial"/>
                <w:sz w:val="21"/>
              </w:rPr>
            </w:pPr>
          </w:p>
          <w:p w14:paraId="2917201D">
            <w:pPr>
              <w:spacing w:line="247" w:lineRule="auto"/>
              <w:rPr>
                <w:rFonts w:ascii="Arial"/>
                <w:sz w:val="21"/>
              </w:rPr>
            </w:pPr>
          </w:p>
          <w:p w14:paraId="5CEDDEAD">
            <w:pPr>
              <w:spacing w:line="247" w:lineRule="auto"/>
              <w:rPr>
                <w:rFonts w:ascii="Arial"/>
                <w:sz w:val="21"/>
              </w:rPr>
            </w:pPr>
          </w:p>
          <w:p w14:paraId="0114FEC9">
            <w:pPr>
              <w:spacing w:line="248" w:lineRule="auto"/>
              <w:rPr>
                <w:rFonts w:ascii="Arial"/>
                <w:sz w:val="21"/>
              </w:rPr>
            </w:pPr>
          </w:p>
          <w:p w14:paraId="7F4F2844">
            <w:pPr>
              <w:spacing w:line="248" w:lineRule="auto"/>
              <w:rPr>
                <w:rFonts w:ascii="Arial"/>
                <w:sz w:val="21"/>
              </w:rPr>
            </w:pPr>
          </w:p>
          <w:p w14:paraId="017B554A">
            <w:pPr>
              <w:pStyle w:val="6"/>
              <w:spacing w:before="52" w:line="216" w:lineRule="auto"/>
              <w:ind w:left="156"/>
            </w:pPr>
            <w:r>
              <w:rPr>
                <w:b/>
                <w:bCs/>
                <w:spacing w:val="-4"/>
              </w:rPr>
              <w:t>魏伟</w:t>
            </w:r>
          </w:p>
        </w:tc>
        <w:tc>
          <w:tcPr>
            <w:tcW w:w="1347" w:type="dxa"/>
            <w:vAlign w:val="top"/>
          </w:tcPr>
          <w:p w14:paraId="702510B1">
            <w:pPr>
              <w:spacing w:line="248" w:lineRule="auto"/>
              <w:rPr>
                <w:rFonts w:ascii="Arial"/>
                <w:sz w:val="21"/>
              </w:rPr>
            </w:pPr>
          </w:p>
          <w:p w14:paraId="7097E865">
            <w:pPr>
              <w:spacing w:line="248" w:lineRule="auto"/>
              <w:rPr>
                <w:rFonts w:ascii="Arial"/>
                <w:sz w:val="21"/>
              </w:rPr>
            </w:pPr>
          </w:p>
          <w:p w14:paraId="6033A3F7">
            <w:pPr>
              <w:spacing w:line="248" w:lineRule="auto"/>
              <w:rPr>
                <w:rFonts w:ascii="Arial"/>
                <w:sz w:val="21"/>
              </w:rPr>
            </w:pPr>
          </w:p>
          <w:p w14:paraId="631CE8DF">
            <w:pPr>
              <w:spacing w:line="248" w:lineRule="auto"/>
              <w:rPr>
                <w:rFonts w:ascii="Arial"/>
                <w:sz w:val="21"/>
              </w:rPr>
            </w:pPr>
          </w:p>
          <w:p w14:paraId="2A42C6C7">
            <w:pPr>
              <w:spacing w:line="248" w:lineRule="auto"/>
              <w:rPr>
                <w:rFonts w:ascii="Arial"/>
                <w:sz w:val="21"/>
              </w:rPr>
            </w:pPr>
          </w:p>
          <w:p w14:paraId="28C8B190">
            <w:pPr>
              <w:spacing w:line="248" w:lineRule="auto"/>
              <w:rPr>
                <w:rFonts w:ascii="Arial"/>
                <w:sz w:val="21"/>
              </w:rPr>
            </w:pPr>
          </w:p>
          <w:p w14:paraId="67FA54D7">
            <w:pPr>
              <w:spacing w:line="248" w:lineRule="auto"/>
              <w:rPr>
                <w:rFonts w:ascii="Arial"/>
                <w:sz w:val="21"/>
              </w:rPr>
            </w:pPr>
          </w:p>
          <w:p w14:paraId="36987F94">
            <w:pPr>
              <w:spacing w:line="248" w:lineRule="auto"/>
              <w:rPr>
                <w:rFonts w:ascii="Arial"/>
                <w:sz w:val="21"/>
              </w:rPr>
            </w:pPr>
          </w:p>
          <w:p w14:paraId="232776FC">
            <w:pPr>
              <w:spacing w:line="248" w:lineRule="auto"/>
              <w:rPr>
                <w:rFonts w:ascii="Arial"/>
                <w:sz w:val="21"/>
              </w:rPr>
            </w:pPr>
          </w:p>
          <w:p w14:paraId="5C623F79">
            <w:pPr>
              <w:spacing w:line="249" w:lineRule="auto"/>
              <w:rPr>
                <w:rFonts w:ascii="Arial"/>
                <w:sz w:val="21"/>
              </w:rPr>
            </w:pPr>
          </w:p>
          <w:p w14:paraId="17B7F719">
            <w:pPr>
              <w:spacing w:line="249" w:lineRule="auto"/>
              <w:rPr>
                <w:rFonts w:ascii="Arial"/>
                <w:sz w:val="21"/>
              </w:rPr>
            </w:pPr>
          </w:p>
          <w:p w14:paraId="4E1F088B">
            <w:pPr>
              <w:spacing w:line="249" w:lineRule="auto"/>
              <w:rPr>
                <w:rFonts w:ascii="Arial"/>
                <w:sz w:val="21"/>
              </w:rPr>
            </w:pPr>
          </w:p>
          <w:p w14:paraId="7892FB3E">
            <w:pPr>
              <w:spacing w:line="249" w:lineRule="auto"/>
              <w:rPr>
                <w:rFonts w:ascii="Arial"/>
                <w:sz w:val="21"/>
              </w:rPr>
            </w:pPr>
          </w:p>
          <w:p w14:paraId="546F5D7B">
            <w:pPr>
              <w:spacing w:line="249" w:lineRule="auto"/>
              <w:rPr>
                <w:rFonts w:ascii="Arial"/>
                <w:sz w:val="21"/>
              </w:rPr>
            </w:pPr>
          </w:p>
          <w:p w14:paraId="6067EEB2">
            <w:pPr>
              <w:spacing w:line="249" w:lineRule="auto"/>
              <w:rPr>
                <w:rFonts w:ascii="Arial"/>
                <w:sz w:val="21"/>
              </w:rPr>
            </w:pPr>
          </w:p>
          <w:p w14:paraId="476EC550">
            <w:pPr>
              <w:spacing w:line="249" w:lineRule="auto"/>
              <w:rPr>
                <w:rFonts w:ascii="Arial"/>
                <w:sz w:val="21"/>
              </w:rPr>
            </w:pPr>
          </w:p>
          <w:p w14:paraId="6E5E2337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19338599996</w:t>
            </w:r>
          </w:p>
        </w:tc>
        <w:tc>
          <w:tcPr>
            <w:tcW w:w="962" w:type="dxa"/>
            <w:vAlign w:val="top"/>
          </w:tcPr>
          <w:p w14:paraId="53E339AB">
            <w:pPr>
              <w:rPr>
                <w:rFonts w:ascii="Arial"/>
                <w:sz w:val="21"/>
              </w:rPr>
            </w:pPr>
          </w:p>
          <w:p w14:paraId="588380FA">
            <w:pPr>
              <w:spacing w:line="241" w:lineRule="auto"/>
              <w:rPr>
                <w:rFonts w:ascii="Arial"/>
                <w:sz w:val="21"/>
              </w:rPr>
            </w:pPr>
          </w:p>
          <w:p w14:paraId="38752EB0">
            <w:pPr>
              <w:spacing w:line="241" w:lineRule="auto"/>
              <w:rPr>
                <w:rFonts w:ascii="Arial"/>
                <w:sz w:val="21"/>
              </w:rPr>
            </w:pPr>
          </w:p>
          <w:p w14:paraId="5B33C944">
            <w:pPr>
              <w:spacing w:line="241" w:lineRule="auto"/>
              <w:rPr>
                <w:rFonts w:ascii="Arial"/>
                <w:sz w:val="21"/>
              </w:rPr>
            </w:pPr>
          </w:p>
          <w:p w14:paraId="56E2FBFA">
            <w:pPr>
              <w:spacing w:line="241" w:lineRule="auto"/>
              <w:rPr>
                <w:rFonts w:ascii="Arial"/>
                <w:sz w:val="21"/>
              </w:rPr>
            </w:pPr>
          </w:p>
          <w:p w14:paraId="61A7F656">
            <w:pPr>
              <w:spacing w:line="241" w:lineRule="auto"/>
              <w:rPr>
                <w:rFonts w:ascii="Arial"/>
                <w:sz w:val="21"/>
              </w:rPr>
            </w:pPr>
          </w:p>
          <w:p w14:paraId="62E9DFE6">
            <w:pPr>
              <w:spacing w:line="241" w:lineRule="auto"/>
              <w:rPr>
                <w:rFonts w:ascii="Arial"/>
                <w:sz w:val="21"/>
              </w:rPr>
            </w:pPr>
          </w:p>
          <w:p w14:paraId="6BFFDB31">
            <w:pPr>
              <w:spacing w:line="241" w:lineRule="auto"/>
              <w:rPr>
                <w:rFonts w:ascii="Arial"/>
                <w:sz w:val="21"/>
              </w:rPr>
            </w:pPr>
          </w:p>
          <w:p w14:paraId="66154002">
            <w:pPr>
              <w:spacing w:line="241" w:lineRule="auto"/>
              <w:rPr>
                <w:rFonts w:ascii="Arial"/>
                <w:sz w:val="21"/>
              </w:rPr>
            </w:pPr>
          </w:p>
          <w:p w14:paraId="6807132D">
            <w:pPr>
              <w:spacing w:line="241" w:lineRule="auto"/>
              <w:rPr>
                <w:rFonts w:ascii="Arial"/>
                <w:sz w:val="21"/>
              </w:rPr>
            </w:pPr>
          </w:p>
          <w:p w14:paraId="04E0431F">
            <w:pPr>
              <w:spacing w:line="241" w:lineRule="auto"/>
              <w:rPr>
                <w:rFonts w:ascii="Arial"/>
                <w:sz w:val="21"/>
              </w:rPr>
            </w:pPr>
          </w:p>
          <w:p w14:paraId="11E13B97">
            <w:pPr>
              <w:spacing w:line="241" w:lineRule="auto"/>
              <w:rPr>
                <w:rFonts w:ascii="Arial"/>
                <w:sz w:val="21"/>
              </w:rPr>
            </w:pPr>
          </w:p>
          <w:p w14:paraId="26EB722D">
            <w:pPr>
              <w:spacing w:line="241" w:lineRule="auto"/>
              <w:rPr>
                <w:rFonts w:ascii="Arial"/>
                <w:sz w:val="21"/>
              </w:rPr>
            </w:pPr>
          </w:p>
          <w:p w14:paraId="7D217FE3">
            <w:pPr>
              <w:spacing w:line="241" w:lineRule="auto"/>
              <w:rPr>
                <w:rFonts w:ascii="Arial"/>
                <w:sz w:val="21"/>
              </w:rPr>
            </w:pPr>
          </w:p>
          <w:p w14:paraId="5492C7AD">
            <w:pPr>
              <w:spacing w:line="241" w:lineRule="auto"/>
              <w:rPr>
                <w:rFonts w:ascii="Arial"/>
                <w:sz w:val="21"/>
              </w:rPr>
            </w:pPr>
          </w:p>
          <w:p w14:paraId="7F33FA16">
            <w:pPr>
              <w:spacing w:line="241" w:lineRule="auto"/>
              <w:rPr>
                <w:rFonts w:ascii="Arial"/>
                <w:sz w:val="21"/>
              </w:rPr>
            </w:pPr>
          </w:p>
          <w:p w14:paraId="337532F6">
            <w:pPr>
              <w:pStyle w:val="6"/>
              <w:spacing w:before="52" w:line="235" w:lineRule="auto"/>
              <w:ind w:left="367" w:right="46" w:hanging="296"/>
            </w:pPr>
            <w:r>
              <w:drawing>
                <wp:anchor distT="0" distB="0" distL="0" distR="0" simplePos="0" relativeHeight="25228800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-2464435</wp:posOffset>
                  </wp:positionV>
                  <wp:extent cx="605155" cy="5222875"/>
                  <wp:effectExtent l="0" t="0" r="0" b="0"/>
                  <wp:wrapNone/>
                  <wp:docPr id="1044" name="IM 1044">
                    <a:hlinkClick xmlns:a="http://schemas.openxmlformats.org/drawingml/2006/main" r:id="rId42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IM 1044"/>
                          <pic:cNvPicPr/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22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gzntjt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</w:tbl>
    <w:p w14:paraId="55DAB90D">
      <w:pPr>
        <w:rPr>
          <w:rFonts w:ascii="Arial"/>
          <w:sz w:val="21"/>
        </w:rPr>
      </w:pPr>
    </w:p>
    <w:p w14:paraId="58E8853D">
      <w:pPr>
        <w:rPr>
          <w:rFonts w:ascii="Arial" w:hAnsi="Arial" w:eastAsia="Arial" w:cs="Arial"/>
          <w:sz w:val="21"/>
          <w:szCs w:val="21"/>
        </w:rPr>
        <w:sectPr>
          <w:footerReference r:id="rId185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2386BC71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B17E83E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0B806C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5140DE4C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23A65457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FEF899F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3D62FCCB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750F93AF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6CB948CF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186658E4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2F44C081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4EB4F6A8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03CCCCA7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6BE3CEF0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2C0B8C34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4CA4FFB2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3A74FE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0" w:hRule="atLeast"/>
        </w:trPr>
        <w:tc>
          <w:tcPr>
            <w:tcW w:w="669" w:type="dxa"/>
            <w:vAlign w:val="top"/>
          </w:tcPr>
          <w:p w14:paraId="00B172DB">
            <w:pPr>
              <w:spacing w:line="242" w:lineRule="auto"/>
              <w:rPr>
                <w:rFonts w:ascii="Arial"/>
                <w:sz w:val="21"/>
              </w:rPr>
            </w:pPr>
          </w:p>
          <w:p w14:paraId="6A70B6D1">
            <w:pPr>
              <w:spacing w:line="242" w:lineRule="auto"/>
              <w:rPr>
                <w:rFonts w:ascii="Arial"/>
                <w:sz w:val="21"/>
              </w:rPr>
            </w:pPr>
          </w:p>
          <w:p w14:paraId="7E1ADE0B">
            <w:pPr>
              <w:spacing w:line="243" w:lineRule="auto"/>
              <w:rPr>
                <w:rFonts w:ascii="Arial"/>
                <w:sz w:val="21"/>
              </w:rPr>
            </w:pPr>
          </w:p>
          <w:p w14:paraId="4CDDC7C2">
            <w:pPr>
              <w:spacing w:line="243" w:lineRule="auto"/>
              <w:rPr>
                <w:rFonts w:ascii="Arial"/>
                <w:sz w:val="21"/>
              </w:rPr>
            </w:pPr>
          </w:p>
          <w:p w14:paraId="357E0488">
            <w:pPr>
              <w:spacing w:line="243" w:lineRule="auto"/>
              <w:rPr>
                <w:rFonts w:ascii="Arial"/>
                <w:sz w:val="21"/>
              </w:rPr>
            </w:pPr>
          </w:p>
          <w:p w14:paraId="5F9B7E42">
            <w:pPr>
              <w:spacing w:line="243" w:lineRule="auto"/>
              <w:rPr>
                <w:rFonts w:ascii="Arial"/>
                <w:sz w:val="21"/>
              </w:rPr>
            </w:pPr>
          </w:p>
          <w:p w14:paraId="57066322">
            <w:pPr>
              <w:spacing w:line="243" w:lineRule="auto"/>
              <w:rPr>
                <w:rFonts w:ascii="Arial"/>
                <w:sz w:val="21"/>
              </w:rPr>
            </w:pPr>
          </w:p>
          <w:p w14:paraId="2FF64ECC">
            <w:pPr>
              <w:spacing w:line="243" w:lineRule="auto"/>
              <w:rPr>
                <w:rFonts w:ascii="Arial"/>
                <w:sz w:val="21"/>
              </w:rPr>
            </w:pPr>
          </w:p>
          <w:p w14:paraId="0F440797">
            <w:pPr>
              <w:spacing w:line="243" w:lineRule="auto"/>
              <w:rPr>
                <w:rFonts w:ascii="Arial"/>
                <w:sz w:val="21"/>
              </w:rPr>
            </w:pPr>
          </w:p>
          <w:p w14:paraId="2C3F39D9">
            <w:pPr>
              <w:spacing w:line="243" w:lineRule="auto"/>
              <w:rPr>
                <w:rFonts w:ascii="Arial"/>
                <w:sz w:val="21"/>
              </w:rPr>
            </w:pPr>
          </w:p>
          <w:p w14:paraId="6EA011F6">
            <w:pPr>
              <w:spacing w:line="243" w:lineRule="auto"/>
              <w:rPr>
                <w:rFonts w:ascii="Arial"/>
                <w:sz w:val="21"/>
              </w:rPr>
            </w:pPr>
          </w:p>
          <w:p w14:paraId="217F1124">
            <w:pPr>
              <w:spacing w:line="243" w:lineRule="auto"/>
              <w:rPr>
                <w:rFonts w:ascii="Arial"/>
                <w:sz w:val="21"/>
              </w:rPr>
            </w:pPr>
          </w:p>
          <w:p w14:paraId="3CAF9C30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922</w:t>
            </w:r>
          </w:p>
        </w:tc>
        <w:tc>
          <w:tcPr>
            <w:tcW w:w="1055" w:type="dxa"/>
            <w:vAlign w:val="top"/>
          </w:tcPr>
          <w:p w14:paraId="6615AB50">
            <w:pPr>
              <w:spacing w:line="244" w:lineRule="auto"/>
              <w:rPr>
                <w:rFonts w:ascii="Arial"/>
                <w:sz w:val="21"/>
              </w:rPr>
            </w:pPr>
          </w:p>
          <w:p w14:paraId="2FE30CD4">
            <w:pPr>
              <w:spacing w:line="244" w:lineRule="auto"/>
              <w:rPr>
                <w:rFonts w:ascii="Arial"/>
                <w:sz w:val="21"/>
              </w:rPr>
            </w:pPr>
          </w:p>
          <w:p w14:paraId="02AF7A0F">
            <w:pPr>
              <w:spacing w:line="245" w:lineRule="auto"/>
              <w:rPr>
                <w:rFonts w:ascii="Arial"/>
                <w:sz w:val="21"/>
              </w:rPr>
            </w:pPr>
          </w:p>
          <w:p w14:paraId="026575CB">
            <w:pPr>
              <w:spacing w:line="245" w:lineRule="auto"/>
              <w:rPr>
                <w:rFonts w:ascii="Arial"/>
                <w:sz w:val="21"/>
              </w:rPr>
            </w:pPr>
          </w:p>
          <w:p w14:paraId="060D1E94">
            <w:pPr>
              <w:spacing w:line="245" w:lineRule="auto"/>
              <w:rPr>
                <w:rFonts w:ascii="Arial"/>
                <w:sz w:val="21"/>
              </w:rPr>
            </w:pPr>
          </w:p>
          <w:p w14:paraId="3AD93CD4">
            <w:pPr>
              <w:spacing w:line="245" w:lineRule="auto"/>
              <w:rPr>
                <w:rFonts w:ascii="Arial"/>
                <w:sz w:val="21"/>
              </w:rPr>
            </w:pPr>
          </w:p>
          <w:p w14:paraId="010482C5">
            <w:pPr>
              <w:spacing w:line="245" w:lineRule="auto"/>
              <w:rPr>
                <w:rFonts w:ascii="Arial"/>
                <w:sz w:val="21"/>
              </w:rPr>
            </w:pPr>
          </w:p>
          <w:p w14:paraId="2EC10F5A">
            <w:pPr>
              <w:spacing w:line="245" w:lineRule="auto"/>
              <w:rPr>
                <w:rFonts w:ascii="Arial"/>
                <w:sz w:val="21"/>
              </w:rPr>
            </w:pPr>
          </w:p>
          <w:p w14:paraId="0A950644">
            <w:pPr>
              <w:spacing w:line="245" w:lineRule="auto"/>
              <w:rPr>
                <w:rFonts w:ascii="Arial"/>
                <w:sz w:val="21"/>
              </w:rPr>
            </w:pPr>
          </w:p>
          <w:p w14:paraId="234F788A">
            <w:pPr>
              <w:spacing w:line="245" w:lineRule="auto"/>
              <w:rPr>
                <w:rFonts w:ascii="Arial"/>
                <w:sz w:val="21"/>
              </w:rPr>
            </w:pPr>
          </w:p>
          <w:p w14:paraId="0A6E75B2">
            <w:pPr>
              <w:spacing w:line="245" w:lineRule="auto"/>
              <w:rPr>
                <w:rFonts w:ascii="Arial"/>
                <w:sz w:val="21"/>
              </w:rPr>
            </w:pPr>
          </w:p>
          <w:p w14:paraId="189F0FE3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贵州能投产业</w:t>
            </w:r>
          </w:p>
          <w:p w14:paraId="6405F26C">
            <w:pPr>
              <w:pStyle w:val="6"/>
              <w:spacing w:before="13" w:line="216" w:lineRule="auto"/>
              <w:ind w:left="367"/>
            </w:pPr>
            <w:r>
              <w:rPr>
                <w:b/>
                <w:bCs/>
                <w:spacing w:val="-4"/>
              </w:rPr>
              <w:t>集团</w:t>
            </w:r>
          </w:p>
          <w:p w14:paraId="3C409D79">
            <w:pPr>
              <w:pStyle w:val="6"/>
              <w:spacing w:before="11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500AD612">
            <w:pPr>
              <w:spacing w:line="253" w:lineRule="auto"/>
              <w:rPr>
                <w:rFonts w:ascii="Arial"/>
                <w:sz w:val="21"/>
              </w:rPr>
            </w:pPr>
          </w:p>
          <w:p w14:paraId="70251621">
            <w:pPr>
              <w:spacing w:line="253" w:lineRule="auto"/>
              <w:rPr>
                <w:rFonts w:ascii="Arial"/>
                <w:sz w:val="21"/>
              </w:rPr>
            </w:pPr>
          </w:p>
          <w:p w14:paraId="1FDA5F3D">
            <w:pPr>
              <w:spacing w:line="253" w:lineRule="auto"/>
              <w:rPr>
                <w:rFonts w:ascii="Arial"/>
                <w:sz w:val="21"/>
              </w:rPr>
            </w:pPr>
          </w:p>
          <w:p w14:paraId="11789309">
            <w:pPr>
              <w:spacing w:line="254" w:lineRule="auto"/>
              <w:rPr>
                <w:rFonts w:ascii="Arial"/>
                <w:sz w:val="21"/>
              </w:rPr>
            </w:pPr>
          </w:p>
          <w:p w14:paraId="18499A0E">
            <w:pPr>
              <w:spacing w:line="254" w:lineRule="auto"/>
              <w:rPr>
                <w:rFonts w:ascii="Arial"/>
                <w:sz w:val="21"/>
              </w:rPr>
            </w:pPr>
          </w:p>
          <w:p w14:paraId="14C132AD">
            <w:pPr>
              <w:spacing w:line="254" w:lineRule="auto"/>
              <w:rPr>
                <w:rFonts w:ascii="Arial"/>
                <w:sz w:val="21"/>
              </w:rPr>
            </w:pPr>
          </w:p>
          <w:p w14:paraId="13B94124">
            <w:pPr>
              <w:spacing w:line="254" w:lineRule="auto"/>
              <w:rPr>
                <w:rFonts w:ascii="Arial"/>
                <w:sz w:val="21"/>
              </w:rPr>
            </w:pPr>
          </w:p>
          <w:p w14:paraId="0B06D9F9">
            <w:pPr>
              <w:spacing w:line="254" w:lineRule="auto"/>
              <w:rPr>
                <w:rFonts w:ascii="Arial"/>
                <w:sz w:val="21"/>
              </w:rPr>
            </w:pPr>
          </w:p>
          <w:p w14:paraId="6E05D092">
            <w:pPr>
              <w:spacing w:line="254" w:lineRule="auto"/>
              <w:rPr>
                <w:rFonts w:ascii="Arial"/>
                <w:sz w:val="21"/>
              </w:rPr>
            </w:pPr>
          </w:p>
          <w:p w14:paraId="58886BBC">
            <w:pPr>
              <w:spacing w:line="254" w:lineRule="auto"/>
              <w:rPr>
                <w:rFonts w:ascii="Arial"/>
                <w:sz w:val="21"/>
              </w:rPr>
            </w:pPr>
          </w:p>
          <w:p w14:paraId="77EF71F8">
            <w:pPr>
              <w:spacing w:line="254" w:lineRule="auto"/>
              <w:rPr>
                <w:rFonts w:ascii="Arial"/>
                <w:sz w:val="21"/>
              </w:rPr>
            </w:pPr>
          </w:p>
          <w:p w14:paraId="01B92D95">
            <w:pPr>
              <w:pStyle w:val="6"/>
              <w:spacing w:before="52" w:line="225" w:lineRule="auto"/>
              <w:ind w:left="241" w:right="63" w:hanging="159"/>
            </w:pPr>
            <w:r>
              <w:rPr>
                <w:b/>
                <w:bCs/>
              </w:rPr>
              <w:t>审计部项目审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计管培生</w:t>
            </w:r>
          </w:p>
        </w:tc>
        <w:tc>
          <w:tcPr>
            <w:tcW w:w="3148" w:type="dxa"/>
            <w:vAlign w:val="top"/>
          </w:tcPr>
          <w:p w14:paraId="5CE0E9E4">
            <w:pPr>
              <w:pStyle w:val="6"/>
              <w:spacing w:before="46" w:line="225" w:lineRule="auto"/>
              <w:ind w:left="84" w:right="71" w:firstLine="8"/>
            </w:pPr>
            <w:r>
              <w:rPr>
                <w:b/>
                <w:bCs/>
                <w:spacing w:val="2"/>
              </w:rPr>
              <w:t>1.参与制订公司内部审计规章制度、工作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3"/>
              </w:rPr>
              <w:t>程序，协助形成审计业务内部控制制度体</w:t>
            </w:r>
          </w:p>
          <w:p w14:paraId="69725FEF">
            <w:pPr>
              <w:pStyle w:val="6"/>
              <w:spacing w:before="11" w:line="217" w:lineRule="auto"/>
              <w:ind w:left="1420"/>
            </w:pPr>
            <w:r>
              <w:rPr>
                <w:b/>
                <w:bCs/>
                <w:spacing w:val="-9"/>
              </w:rPr>
              <w:t>系；</w:t>
            </w:r>
          </w:p>
          <w:p w14:paraId="239F3E78">
            <w:pPr>
              <w:pStyle w:val="6"/>
              <w:spacing w:before="14" w:line="216" w:lineRule="auto"/>
              <w:ind w:left="89"/>
            </w:pPr>
            <w:r>
              <w:rPr>
                <w:b/>
                <w:bCs/>
                <w:spacing w:val="3"/>
              </w:rPr>
              <w:t>2.参与制订公司内部审计制度，协助明确</w:t>
            </w:r>
          </w:p>
          <w:p w14:paraId="3C81F307">
            <w:pPr>
              <w:pStyle w:val="6"/>
              <w:spacing w:before="13" w:line="215" w:lineRule="auto"/>
              <w:ind w:left="189"/>
            </w:pPr>
            <w:r>
              <w:rPr>
                <w:b/>
                <w:bCs/>
                <w:spacing w:val="1"/>
              </w:rPr>
              <w:t>内部审计工作的基本要求和工作标准；</w:t>
            </w:r>
          </w:p>
          <w:p w14:paraId="33826C1B">
            <w:pPr>
              <w:pStyle w:val="6"/>
              <w:spacing w:before="16" w:line="222" w:lineRule="auto"/>
              <w:ind w:left="82" w:right="73" w:firstLine="97"/>
            </w:pPr>
            <w:r>
              <w:rPr>
                <w:b/>
                <w:bCs/>
                <w:spacing w:val="2"/>
              </w:rPr>
              <w:t>3.参与制订审计工作底稿和审计流程制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3"/>
              </w:rPr>
              <w:t>度，促进审计工作流程化、标准化、科学</w:t>
            </w:r>
          </w:p>
          <w:p w14:paraId="5319C887">
            <w:pPr>
              <w:pStyle w:val="6"/>
              <w:spacing w:before="15" w:line="217" w:lineRule="auto"/>
              <w:ind w:left="1418"/>
            </w:pPr>
            <w:r>
              <w:rPr>
                <w:b/>
                <w:bCs/>
                <w:spacing w:val="-8"/>
              </w:rPr>
              <w:t>化；</w:t>
            </w:r>
          </w:p>
          <w:p w14:paraId="5AC6E3F8">
            <w:pPr>
              <w:pStyle w:val="6"/>
              <w:spacing w:before="13" w:line="224" w:lineRule="auto"/>
              <w:ind w:left="87" w:right="71"/>
            </w:pPr>
            <w:r>
              <w:rPr>
                <w:b/>
                <w:bCs/>
                <w:spacing w:val="3"/>
              </w:rPr>
              <w:t>4.参与制订和执行年度、季度审计工作计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划，开展具体审计工作，落实审计监督全</w:t>
            </w:r>
          </w:p>
          <w:p w14:paraId="50D81770">
            <w:pPr>
              <w:pStyle w:val="6"/>
              <w:spacing w:before="13" w:line="217" w:lineRule="auto"/>
              <w:ind w:left="746"/>
            </w:pPr>
            <w:r>
              <w:rPr>
                <w:b/>
                <w:bCs/>
                <w:spacing w:val="2"/>
              </w:rPr>
              <w:t>覆盖和重点突出原则；</w:t>
            </w:r>
          </w:p>
          <w:p w14:paraId="7A7369E7">
            <w:pPr>
              <w:pStyle w:val="6"/>
              <w:spacing w:before="14" w:line="227" w:lineRule="auto"/>
              <w:ind w:left="90" w:right="72"/>
            </w:pPr>
            <w:r>
              <w:rPr>
                <w:b/>
                <w:bCs/>
                <w:spacing w:val="3"/>
              </w:rPr>
              <w:t>5.根据审计工作执行情况，提出调整审计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范围、审计方向和审计资源分配的建议；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6.贯彻风险导向，参与编制总体审计策略</w:t>
            </w:r>
          </w:p>
          <w:p w14:paraId="43F5E1A5">
            <w:pPr>
              <w:pStyle w:val="6"/>
              <w:spacing w:before="12" w:line="216" w:lineRule="auto"/>
              <w:ind w:left="170"/>
            </w:pPr>
            <w:r>
              <w:rPr>
                <w:b/>
                <w:bCs/>
                <w:spacing w:val="2"/>
              </w:rPr>
              <w:t>和具体审计计划，促进审计顺利实施；</w:t>
            </w:r>
          </w:p>
          <w:p w14:paraId="0BEEAAE5">
            <w:pPr>
              <w:pStyle w:val="6"/>
              <w:spacing w:before="15" w:line="224" w:lineRule="auto"/>
              <w:ind w:left="86" w:right="71" w:firstLine="3"/>
            </w:pPr>
            <w:r>
              <w:rPr>
                <w:b/>
                <w:bCs/>
                <w:spacing w:val="3"/>
              </w:rPr>
              <w:t>7.具体开展项目前期阶段、设计阶段、施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工阶段、竣工阶段、后评价阶段全过程审</w:t>
            </w:r>
          </w:p>
          <w:p w14:paraId="7028AAF2">
            <w:pPr>
              <w:pStyle w:val="6"/>
              <w:spacing w:before="14" w:line="217" w:lineRule="auto"/>
              <w:ind w:left="1416"/>
            </w:pPr>
            <w:r>
              <w:rPr>
                <w:b/>
                <w:bCs/>
                <w:spacing w:val="-7"/>
              </w:rPr>
              <w:t>计；</w:t>
            </w:r>
          </w:p>
          <w:p w14:paraId="1F14FF91">
            <w:pPr>
              <w:pStyle w:val="6"/>
              <w:spacing w:before="11" w:line="225" w:lineRule="auto"/>
              <w:ind w:left="90" w:right="72"/>
            </w:pPr>
            <w:r>
              <w:rPr>
                <w:b/>
                <w:bCs/>
                <w:spacing w:val="3"/>
              </w:rPr>
              <w:t>8.具体开展概预算、工程签证、竣工结算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等控制工程建设成本关键环节审计，对外</w:t>
            </w:r>
          </w:p>
          <w:p w14:paraId="0FE5C8BE">
            <w:pPr>
              <w:pStyle w:val="6"/>
              <w:spacing w:before="14" w:line="224" w:lineRule="auto"/>
              <w:ind w:left="910" w:right="74" w:hanging="828"/>
            </w:pPr>
            <w:r>
              <w:rPr>
                <w:b/>
                <w:bCs/>
                <w:spacing w:val="3"/>
              </w:rPr>
              <w:t>部跟踪审计、结算审计单位工作过程和结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2"/>
              </w:rPr>
              <w:t>果进行监督管理；</w:t>
            </w:r>
          </w:p>
          <w:p w14:paraId="013D70D7">
            <w:pPr>
              <w:pStyle w:val="6"/>
              <w:spacing w:before="12" w:line="216" w:lineRule="auto"/>
              <w:ind w:left="90"/>
            </w:pPr>
            <w:r>
              <w:rPr>
                <w:b/>
                <w:bCs/>
                <w:spacing w:val="3"/>
              </w:rPr>
              <w:t>9.具体完成职权范围内工程项目竣工结算</w:t>
            </w:r>
          </w:p>
          <w:p w14:paraId="4BEF16C2">
            <w:pPr>
              <w:pStyle w:val="6"/>
              <w:spacing w:before="15" w:line="215" w:lineRule="auto"/>
              <w:ind w:left="1173"/>
            </w:pPr>
            <w:r>
              <w:rPr>
                <w:b/>
                <w:bCs/>
                <w:spacing w:val="-2"/>
              </w:rPr>
              <w:t>审计工作；</w:t>
            </w:r>
          </w:p>
          <w:p w14:paraId="0AAD596A">
            <w:pPr>
              <w:pStyle w:val="6"/>
              <w:spacing w:before="14" w:line="216" w:lineRule="auto"/>
              <w:ind w:left="51"/>
            </w:pPr>
            <w:r>
              <w:rPr>
                <w:b/>
                <w:bCs/>
                <w:spacing w:val="2"/>
              </w:rPr>
              <w:t>10.根据审计整改通知函内容跟踪审计发现</w:t>
            </w:r>
          </w:p>
          <w:p w14:paraId="56981C91">
            <w:pPr>
              <w:pStyle w:val="6"/>
              <w:spacing w:before="15" w:line="217" w:lineRule="auto"/>
              <w:ind w:left="1015"/>
            </w:pPr>
            <w:r>
              <w:rPr>
                <w:b/>
                <w:bCs/>
                <w:spacing w:val="-1"/>
              </w:rPr>
              <w:t>问题整改情况；</w:t>
            </w:r>
          </w:p>
          <w:p w14:paraId="7F3F7920">
            <w:pPr>
              <w:pStyle w:val="6"/>
              <w:spacing w:before="11" w:line="214" w:lineRule="auto"/>
              <w:ind w:left="51"/>
            </w:pPr>
            <w:r>
              <w:rPr>
                <w:b/>
                <w:bCs/>
                <w:spacing w:val="2"/>
              </w:rPr>
              <w:t>11.完成审计工作底稿的管理、保存，参与</w:t>
            </w:r>
          </w:p>
          <w:p w14:paraId="030AAF24">
            <w:pPr>
              <w:pStyle w:val="6"/>
              <w:spacing w:before="17" w:line="215" w:lineRule="auto"/>
              <w:ind w:left="165"/>
            </w:pPr>
            <w:r>
              <w:rPr>
                <w:b/>
                <w:bCs/>
                <w:spacing w:val="3"/>
              </w:rPr>
              <w:t>建立并完善纸质和电子档案管理制度；</w:t>
            </w:r>
          </w:p>
          <w:p w14:paraId="7600C0F7">
            <w:pPr>
              <w:pStyle w:val="6"/>
              <w:spacing w:before="14" w:line="216" w:lineRule="auto"/>
              <w:ind w:left="51"/>
            </w:pPr>
            <w:r>
              <w:rPr>
                <w:b/>
                <w:bCs/>
                <w:spacing w:val="2"/>
              </w:rPr>
              <w:t>12.严格履行保密职责，把握审计成果知悉</w:t>
            </w:r>
          </w:p>
          <w:p w14:paraId="120C41B8">
            <w:pPr>
              <w:pStyle w:val="6"/>
              <w:spacing w:before="15" w:line="199" w:lineRule="auto"/>
              <w:ind w:left="1341"/>
            </w:pPr>
            <w:r>
              <w:rPr>
                <w:b/>
                <w:bCs/>
                <w:spacing w:val="-7"/>
              </w:rPr>
              <w:t>范围。</w:t>
            </w:r>
          </w:p>
        </w:tc>
        <w:tc>
          <w:tcPr>
            <w:tcW w:w="520" w:type="dxa"/>
            <w:vAlign w:val="top"/>
          </w:tcPr>
          <w:p w14:paraId="5A655D60">
            <w:pPr>
              <w:spacing w:line="242" w:lineRule="auto"/>
              <w:rPr>
                <w:rFonts w:ascii="Arial"/>
                <w:sz w:val="21"/>
              </w:rPr>
            </w:pPr>
          </w:p>
          <w:p w14:paraId="05577234">
            <w:pPr>
              <w:spacing w:line="242" w:lineRule="auto"/>
              <w:rPr>
                <w:rFonts w:ascii="Arial"/>
                <w:sz w:val="21"/>
              </w:rPr>
            </w:pPr>
          </w:p>
          <w:p w14:paraId="357D3516">
            <w:pPr>
              <w:spacing w:line="242" w:lineRule="auto"/>
              <w:rPr>
                <w:rFonts w:ascii="Arial"/>
                <w:sz w:val="21"/>
              </w:rPr>
            </w:pPr>
          </w:p>
          <w:p w14:paraId="1CD773AD">
            <w:pPr>
              <w:spacing w:line="243" w:lineRule="auto"/>
              <w:rPr>
                <w:rFonts w:ascii="Arial"/>
                <w:sz w:val="21"/>
              </w:rPr>
            </w:pPr>
          </w:p>
          <w:p w14:paraId="59D60D3C">
            <w:pPr>
              <w:spacing w:line="243" w:lineRule="auto"/>
              <w:rPr>
                <w:rFonts w:ascii="Arial"/>
                <w:sz w:val="21"/>
              </w:rPr>
            </w:pPr>
          </w:p>
          <w:p w14:paraId="2CA55C37">
            <w:pPr>
              <w:spacing w:line="243" w:lineRule="auto"/>
              <w:rPr>
                <w:rFonts w:ascii="Arial"/>
                <w:sz w:val="21"/>
              </w:rPr>
            </w:pPr>
          </w:p>
          <w:p w14:paraId="2E3B52A8">
            <w:pPr>
              <w:spacing w:line="243" w:lineRule="auto"/>
              <w:rPr>
                <w:rFonts w:ascii="Arial"/>
                <w:sz w:val="21"/>
              </w:rPr>
            </w:pPr>
          </w:p>
          <w:p w14:paraId="2588E185">
            <w:pPr>
              <w:spacing w:line="243" w:lineRule="auto"/>
              <w:rPr>
                <w:rFonts w:ascii="Arial"/>
                <w:sz w:val="21"/>
              </w:rPr>
            </w:pPr>
          </w:p>
          <w:p w14:paraId="4EC08C3A">
            <w:pPr>
              <w:spacing w:line="243" w:lineRule="auto"/>
              <w:rPr>
                <w:rFonts w:ascii="Arial"/>
                <w:sz w:val="21"/>
              </w:rPr>
            </w:pPr>
          </w:p>
          <w:p w14:paraId="3D809CB8">
            <w:pPr>
              <w:spacing w:line="243" w:lineRule="auto"/>
              <w:rPr>
                <w:rFonts w:ascii="Arial"/>
                <w:sz w:val="21"/>
              </w:rPr>
            </w:pPr>
          </w:p>
          <w:p w14:paraId="3D80A421">
            <w:pPr>
              <w:spacing w:line="243" w:lineRule="auto"/>
              <w:rPr>
                <w:rFonts w:ascii="Arial"/>
                <w:sz w:val="21"/>
              </w:rPr>
            </w:pPr>
          </w:p>
          <w:p w14:paraId="31DF4A2A">
            <w:pPr>
              <w:spacing w:line="243" w:lineRule="auto"/>
              <w:rPr>
                <w:rFonts w:ascii="Arial"/>
                <w:sz w:val="21"/>
              </w:rPr>
            </w:pPr>
          </w:p>
          <w:p w14:paraId="119BD3BF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BDBF267">
            <w:pPr>
              <w:spacing w:line="244" w:lineRule="auto"/>
              <w:rPr>
                <w:rFonts w:ascii="Arial"/>
                <w:sz w:val="21"/>
              </w:rPr>
            </w:pPr>
          </w:p>
          <w:p w14:paraId="6231B6A0">
            <w:pPr>
              <w:spacing w:line="244" w:lineRule="auto"/>
              <w:rPr>
                <w:rFonts w:ascii="Arial"/>
                <w:sz w:val="21"/>
              </w:rPr>
            </w:pPr>
          </w:p>
          <w:p w14:paraId="3C0B289E">
            <w:pPr>
              <w:spacing w:line="245" w:lineRule="auto"/>
              <w:rPr>
                <w:rFonts w:ascii="Arial"/>
                <w:sz w:val="21"/>
              </w:rPr>
            </w:pPr>
          </w:p>
          <w:p w14:paraId="2613AADE">
            <w:pPr>
              <w:spacing w:line="245" w:lineRule="auto"/>
              <w:rPr>
                <w:rFonts w:ascii="Arial"/>
                <w:sz w:val="21"/>
              </w:rPr>
            </w:pPr>
          </w:p>
          <w:p w14:paraId="3A1B333C">
            <w:pPr>
              <w:spacing w:line="245" w:lineRule="auto"/>
              <w:rPr>
                <w:rFonts w:ascii="Arial"/>
                <w:sz w:val="21"/>
              </w:rPr>
            </w:pPr>
          </w:p>
          <w:p w14:paraId="75060195">
            <w:pPr>
              <w:spacing w:line="245" w:lineRule="auto"/>
              <w:rPr>
                <w:rFonts w:ascii="Arial"/>
                <w:sz w:val="21"/>
              </w:rPr>
            </w:pPr>
          </w:p>
          <w:p w14:paraId="4655A76C">
            <w:pPr>
              <w:spacing w:line="245" w:lineRule="auto"/>
              <w:rPr>
                <w:rFonts w:ascii="Arial"/>
                <w:sz w:val="21"/>
              </w:rPr>
            </w:pPr>
          </w:p>
          <w:p w14:paraId="5E90ED1D">
            <w:pPr>
              <w:spacing w:line="245" w:lineRule="auto"/>
              <w:rPr>
                <w:rFonts w:ascii="Arial"/>
                <w:sz w:val="21"/>
              </w:rPr>
            </w:pPr>
          </w:p>
          <w:p w14:paraId="6161BE06">
            <w:pPr>
              <w:spacing w:line="245" w:lineRule="auto"/>
              <w:rPr>
                <w:rFonts w:ascii="Arial"/>
                <w:sz w:val="21"/>
              </w:rPr>
            </w:pPr>
          </w:p>
          <w:p w14:paraId="671E06AD">
            <w:pPr>
              <w:spacing w:line="245" w:lineRule="auto"/>
              <w:rPr>
                <w:rFonts w:ascii="Arial"/>
                <w:sz w:val="21"/>
              </w:rPr>
            </w:pPr>
          </w:p>
          <w:p w14:paraId="2D629D92">
            <w:pPr>
              <w:spacing w:line="245" w:lineRule="auto"/>
              <w:rPr>
                <w:rFonts w:ascii="Arial"/>
                <w:sz w:val="21"/>
              </w:rPr>
            </w:pPr>
          </w:p>
          <w:p w14:paraId="33833D8F">
            <w:pPr>
              <w:pStyle w:val="6"/>
              <w:spacing w:before="52" w:line="217" w:lineRule="auto"/>
              <w:ind w:left="97"/>
            </w:pPr>
            <w:r>
              <w:rPr>
                <w:b/>
                <w:bCs/>
                <w:spacing w:val="2"/>
              </w:rPr>
              <w:t>工程审计、建筑学</w:t>
            </w:r>
          </w:p>
          <w:p w14:paraId="5392C219">
            <w:pPr>
              <w:pStyle w:val="6"/>
              <w:spacing w:before="13" w:line="216" w:lineRule="auto"/>
              <w:ind w:left="106"/>
            </w:pPr>
            <w:r>
              <w:rPr>
                <w:b/>
                <w:bCs/>
                <w:spacing w:val="1"/>
              </w:rPr>
              <w:t>、土木工程、工程</w:t>
            </w:r>
          </w:p>
          <w:p w14:paraId="4AC1C98D">
            <w:pPr>
              <w:pStyle w:val="6"/>
              <w:spacing w:before="11" w:line="216" w:lineRule="auto"/>
              <w:ind w:left="179"/>
            </w:pPr>
            <w:r>
              <w:rPr>
                <w:b/>
                <w:bCs/>
                <w:spacing w:val="2"/>
              </w:rPr>
              <w:t>造价及相关专业</w:t>
            </w:r>
          </w:p>
        </w:tc>
        <w:tc>
          <w:tcPr>
            <w:tcW w:w="769" w:type="dxa"/>
            <w:vAlign w:val="top"/>
          </w:tcPr>
          <w:p w14:paraId="03665978">
            <w:pPr>
              <w:spacing w:line="253" w:lineRule="auto"/>
              <w:rPr>
                <w:rFonts w:ascii="Arial"/>
                <w:sz w:val="21"/>
              </w:rPr>
            </w:pPr>
          </w:p>
          <w:p w14:paraId="11C2F6B8">
            <w:pPr>
              <w:spacing w:line="253" w:lineRule="auto"/>
              <w:rPr>
                <w:rFonts w:ascii="Arial"/>
                <w:sz w:val="21"/>
              </w:rPr>
            </w:pPr>
          </w:p>
          <w:p w14:paraId="5A0EF65D">
            <w:pPr>
              <w:spacing w:line="253" w:lineRule="auto"/>
              <w:rPr>
                <w:rFonts w:ascii="Arial"/>
                <w:sz w:val="21"/>
              </w:rPr>
            </w:pPr>
          </w:p>
          <w:p w14:paraId="373E2D80">
            <w:pPr>
              <w:spacing w:line="253" w:lineRule="auto"/>
              <w:rPr>
                <w:rFonts w:ascii="Arial"/>
                <w:sz w:val="21"/>
              </w:rPr>
            </w:pPr>
          </w:p>
          <w:p w14:paraId="14E2B93F">
            <w:pPr>
              <w:spacing w:line="254" w:lineRule="auto"/>
              <w:rPr>
                <w:rFonts w:ascii="Arial"/>
                <w:sz w:val="21"/>
              </w:rPr>
            </w:pPr>
          </w:p>
          <w:p w14:paraId="15170A9F">
            <w:pPr>
              <w:spacing w:line="254" w:lineRule="auto"/>
              <w:rPr>
                <w:rFonts w:ascii="Arial"/>
                <w:sz w:val="21"/>
              </w:rPr>
            </w:pPr>
          </w:p>
          <w:p w14:paraId="66A01021">
            <w:pPr>
              <w:spacing w:line="254" w:lineRule="auto"/>
              <w:rPr>
                <w:rFonts w:ascii="Arial"/>
                <w:sz w:val="21"/>
              </w:rPr>
            </w:pPr>
          </w:p>
          <w:p w14:paraId="0C85BF9A">
            <w:pPr>
              <w:spacing w:line="254" w:lineRule="auto"/>
              <w:rPr>
                <w:rFonts w:ascii="Arial"/>
                <w:sz w:val="21"/>
              </w:rPr>
            </w:pPr>
          </w:p>
          <w:p w14:paraId="01589040">
            <w:pPr>
              <w:spacing w:line="254" w:lineRule="auto"/>
              <w:rPr>
                <w:rFonts w:ascii="Arial"/>
                <w:sz w:val="21"/>
              </w:rPr>
            </w:pPr>
          </w:p>
          <w:p w14:paraId="501DD39A">
            <w:pPr>
              <w:spacing w:line="254" w:lineRule="auto"/>
              <w:rPr>
                <w:rFonts w:ascii="Arial"/>
                <w:sz w:val="21"/>
              </w:rPr>
            </w:pPr>
          </w:p>
          <w:p w14:paraId="517BA428">
            <w:pPr>
              <w:spacing w:line="254" w:lineRule="auto"/>
              <w:rPr>
                <w:rFonts w:ascii="Arial"/>
                <w:sz w:val="21"/>
              </w:rPr>
            </w:pPr>
          </w:p>
          <w:p w14:paraId="6B8CF94E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A8D3E5B">
            <w:pPr>
              <w:spacing w:line="241" w:lineRule="auto"/>
              <w:rPr>
                <w:rFonts w:ascii="Arial"/>
                <w:sz w:val="21"/>
              </w:rPr>
            </w:pPr>
          </w:p>
          <w:p w14:paraId="50BEBD30">
            <w:pPr>
              <w:spacing w:line="241" w:lineRule="auto"/>
              <w:rPr>
                <w:rFonts w:ascii="Arial"/>
                <w:sz w:val="21"/>
              </w:rPr>
            </w:pPr>
          </w:p>
          <w:p w14:paraId="7459BC48">
            <w:pPr>
              <w:spacing w:line="241" w:lineRule="auto"/>
              <w:rPr>
                <w:rFonts w:ascii="Arial"/>
                <w:sz w:val="21"/>
              </w:rPr>
            </w:pPr>
          </w:p>
          <w:p w14:paraId="38D570C7">
            <w:pPr>
              <w:spacing w:line="241" w:lineRule="auto"/>
              <w:rPr>
                <w:rFonts w:ascii="Arial"/>
                <w:sz w:val="21"/>
              </w:rPr>
            </w:pPr>
          </w:p>
          <w:p w14:paraId="07B926D7">
            <w:pPr>
              <w:spacing w:line="241" w:lineRule="auto"/>
              <w:rPr>
                <w:rFonts w:ascii="Arial"/>
                <w:sz w:val="21"/>
              </w:rPr>
            </w:pPr>
          </w:p>
          <w:p w14:paraId="534DAF7A">
            <w:pPr>
              <w:spacing w:line="241" w:lineRule="auto"/>
              <w:rPr>
                <w:rFonts w:ascii="Arial"/>
                <w:sz w:val="21"/>
              </w:rPr>
            </w:pPr>
          </w:p>
          <w:p w14:paraId="349D4882">
            <w:pPr>
              <w:spacing w:line="241" w:lineRule="auto"/>
              <w:rPr>
                <w:rFonts w:ascii="Arial"/>
                <w:sz w:val="21"/>
              </w:rPr>
            </w:pPr>
          </w:p>
          <w:p w14:paraId="1B33E801">
            <w:pPr>
              <w:spacing w:line="241" w:lineRule="auto"/>
              <w:rPr>
                <w:rFonts w:ascii="Arial"/>
                <w:sz w:val="21"/>
              </w:rPr>
            </w:pPr>
          </w:p>
          <w:p w14:paraId="39F09299">
            <w:pPr>
              <w:spacing w:line="241" w:lineRule="auto"/>
              <w:rPr>
                <w:rFonts w:ascii="Arial"/>
                <w:sz w:val="21"/>
              </w:rPr>
            </w:pPr>
          </w:p>
          <w:p w14:paraId="4DA7DD3B">
            <w:pPr>
              <w:spacing w:line="241" w:lineRule="auto"/>
              <w:rPr>
                <w:rFonts w:ascii="Arial"/>
                <w:sz w:val="21"/>
              </w:rPr>
            </w:pPr>
          </w:p>
          <w:p w14:paraId="678F71A2">
            <w:pPr>
              <w:spacing w:line="241" w:lineRule="auto"/>
              <w:rPr>
                <w:rFonts w:ascii="Arial"/>
                <w:sz w:val="21"/>
              </w:rPr>
            </w:pPr>
          </w:p>
          <w:p w14:paraId="0C415FC4">
            <w:pPr>
              <w:spacing w:line="242" w:lineRule="auto"/>
              <w:rPr>
                <w:rFonts w:ascii="Arial"/>
                <w:sz w:val="21"/>
              </w:rPr>
            </w:pPr>
          </w:p>
          <w:p w14:paraId="5DDD1A7E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1AD73EAE">
            <w:pPr>
              <w:spacing w:line="254" w:lineRule="auto"/>
              <w:rPr>
                <w:rFonts w:ascii="Arial"/>
                <w:sz w:val="21"/>
              </w:rPr>
            </w:pPr>
          </w:p>
          <w:p w14:paraId="10C0664C">
            <w:pPr>
              <w:spacing w:line="254" w:lineRule="auto"/>
              <w:rPr>
                <w:rFonts w:ascii="Arial"/>
                <w:sz w:val="21"/>
              </w:rPr>
            </w:pPr>
          </w:p>
          <w:p w14:paraId="559ADCA6">
            <w:pPr>
              <w:spacing w:line="254" w:lineRule="auto"/>
              <w:rPr>
                <w:rFonts w:ascii="Arial"/>
                <w:sz w:val="21"/>
              </w:rPr>
            </w:pPr>
          </w:p>
          <w:p w14:paraId="6A97B2B1">
            <w:pPr>
              <w:spacing w:line="254" w:lineRule="auto"/>
              <w:rPr>
                <w:rFonts w:ascii="Arial"/>
                <w:sz w:val="21"/>
              </w:rPr>
            </w:pPr>
          </w:p>
          <w:p w14:paraId="0E8D4812">
            <w:pPr>
              <w:spacing w:line="255" w:lineRule="auto"/>
              <w:rPr>
                <w:rFonts w:ascii="Arial"/>
                <w:sz w:val="21"/>
              </w:rPr>
            </w:pPr>
          </w:p>
          <w:p w14:paraId="4EC6B338">
            <w:pPr>
              <w:spacing w:line="255" w:lineRule="auto"/>
              <w:rPr>
                <w:rFonts w:ascii="Arial"/>
                <w:sz w:val="21"/>
              </w:rPr>
            </w:pPr>
          </w:p>
          <w:p w14:paraId="315581A3">
            <w:pPr>
              <w:spacing w:line="255" w:lineRule="auto"/>
              <w:rPr>
                <w:rFonts w:ascii="Arial"/>
                <w:sz w:val="21"/>
              </w:rPr>
            </w:pPr>
          </w:p>
          <w:p w14:paraId="4FA0EE6C">
            <w:pPr>
              <w:spacing w:line="255" w:lineRule="auto"/>
              <w:rPr>
                <w:rFonts w:ascii="Arial"/>
                <w:sz w:val="21"/>
              </w:rPr>
            </w:pPr>
          </w:p>
          <w:p w14:paraId="0F51BD99">
            <w:pPr>
              <w:spacing w:line="255" w:lineRule="auto"/>
              <w:rPr>
                <w:rFonts w:ascii="Arial"/>
                <w:sz w:val="21"/>
              </w:rPr>
            </w:pPr>
          </w:p>
          <w:p w14:paraId="28742EEC">
            <w:pPr>
              <w:pStyle w:val="6"/>
              <w:spacing w:before="52" w:line="216" w:lineRule="auto"/>
              <w:ind w:left="109"/>
            </w:pPr>
            <w:r>
              <w:rPr>
                <w:b/>
                <w:bCs/>
                <w:spacing w:val="2"/>
              </w:rPr>
              <w:t>1、按照国家规定购买社会保</w:t>
            </w:r>
          </w:p>
          <w:p w14:paraId="50A7BC8A">
            <w:pPr>
              <w:pStyle w:val="6"/>
              <w:spacing w:before="14" w:line="219" w:lineRule="auto"/>
              <w:ind w:left="983"/>
            </w:pPr>
            <w:r>
              <w:rPr>
                <w:b/>
                <w:bCs/>
                <w:spacing w:val="-12"/>
              </w:rPr>
              <w:t>险。</w:t>
            </w:r>
          </w:p>
          <w:p w14:paraId="4647CA9B">
            <w:pPr>
              <w:pStyle w:val="6"/>
              <w:spacing w:before="12" w:line="217" w:lineRule="auto"/>
              <w:ind w:left="106"/>
            </w:pPr>
            <w:r>
              <w:rPr>
                <w:b/>
                <w:bCs/>
                <w:spacing w:val="2"/>
              </w:rPr>
              <w:t>2、提供工会福利、年度免费</w:t>
            </w:r>
          </w:p>
          <w:p w14:paraId="35B13051">
            <w:pPr>
              <w:pStyle w:val="6"/>
              <w:spacing w:before="13" w:line="215" w:lineRule="auto"/>
              <w:ind w:left="470"/>
            </w:pPr>
            <w:r>
              <w:rPr>
                <w:b/>
                <w:bCs/>
                <w:spacing w:val="2"/>
              </w:rPr>
              <w:t>体检、企业年金。</w:t>
            </w:r>
          </w:p>
          <w:p w14:paraId="50DB943F">
            <w:pPr>
              <w:pStyle w:val="6"/>
              <w:spacing w:before="12" w:line="224" w:lineRule="auto"/>
              <w:ind w:left="55" w:right="34" w:firstLine="50"/>
            </w:pPr>
            <w:r>
              <w:rPr>
                <w:b/>
                <w:bCs/>
                <w:spacing w:val="2"/>
              </w:rPr>
              <w:t>4、除国家规定的所有法定节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3"/>
              </w:rPr>
              <w:t>假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3"/>
              </w:rPr>
              <w:t>日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3"/>
              </w:rPr>
              <w:t>以外，根据服务年限，可</w:t>
            </w:r>
          </w:p>
          <w:p w14:paraId="7D42E692">
            <w:pPr>
              <w:pStyle w:val="6"/>
              <w:spacing w:before="16" w:line="214" w:lineRule="auto"/>
              <w:ind w:left="562"/>
            </w:pPr>
            <w:r>
              <w:rPr>
                <w:b/>
                <w:bCs/>
              </w:rPr>
              <w:t>享受带薪年假。</w:t>
            </w:r>
          </w:p>
        </w:tc>
        <w:tc>
          <w:tcPr>
            <w:tcW w:w="753" w:type="dxa"/>
            <w:vAlign w:val="top"/>
          </w:tcPr>
          <w:p w14:paraId="5D3ED9D8">
            <w:pPr>
              <w:spacing w:line="241" w:lineRule="auto"/>
              <w:rPr>
                <w:rFonts w:ascii="Arial"/>
                <w:sz w:val="21"/>
              </w:rPr>
            </w:pPr>
          </w:p>
          <w:p w14:paraId="5247CE5F">
            <w:pPr>
              <w:spacing w:line="241" w:lineRule="auto"/>
              <w:rPr>
                <w:rFonts w:ascii="Arial"/>
                <w:sz w:val="21"/>
              </w:rPr>
            </w:pPr>
          </w:p>
          <w:p w14:paraId="169490BC">
            <w:pPr>
              <w:spacing w:line="241" w:lineRule="auto"/>
              <w:rPr>
                <w:rFonts w:ascii="Arial"/>
                <w:sz w:val="21"/>
              </w:rPr>
            </w:pPr>
          </w:p>
          <w:p w14:paraId="69A33D72">
            <w:pPr>
              <w:spacing w:line="241" w:lineRule="auto"/>
              <w:rPr>
                <w:rFonts w:ascii="Arial"/>
                <w:sz w:val="21"/>
              </w:rPr>
            </w:pPr>
          </w:p>
          <w:p w14:paraId="45284B7C">
            <w:pPr>
              <w:spacing w:line="241" w:lineRule="auto"/>
              <w:rPr>
                <w:rFonts w:ascii="Arial"/>
                <w:sz w:val="21"/>
              </w:rPr>
            </w:pPr>
          </w:p>
          <w:p w14:paraId="4D817F1A">
            <w:pPr>
              <w:spacing w:line="241" w:lineRule="auto"/>
              <w:rPr>
                <w:rFonts w:ascii="Arial"/>
                <w:sz w:val="21"/>
              </w:rPr>
            </w:pPr>
          </w:p>
          <w:p w14:paraId="6C4CD498">
            <w:pPr>
              <w:spacing w:line="241" w:lineRule="auto"/>
              <w:rPr>
                <w:rFonts w:ascii="Arial"/>
                <w:sz w:val="21"/>
              </w:rPr>
            </w:pPr>
          </w:p>
          <w:p w14:paraId="489C73DC">
            <w:pPr>
              <w:spacing w:line="241" w:lineRule="auto"/>
              <w:rPr>
                <w:rFonts w:ascii="Arial"/>
                <w:sz w:val="21"/>
              </w:rPr>
            </w:pPr>
          </w:p>
          <w:p w14:paraId="4BA80219">
            <w:pPr>
              <w:spacing w:line="241" w:lineRule="auto"/>
              <w:rPr>
                <w:rFonts w:ascii="Arial"/>
                <w:sz w:val="21"/>
              </w:rPr>
            </w:pPr>
          </w:p>
          <w:p w14:paraId="586A6A74">
            <w:pPr>
              <w:spacing w:line="241" w:lineRule="auto"/>
              <w:rPr>
                <w:rFonts w:ascii="Arial"/>
                <w:sz w:val="21"/>
              </w:rPr>
            </w:pPr>
          </w:p>
          <w:p w14:paraId="20B4B75E">
            <w:pPr>
              <w:spacing w:line="241" w:lineRule="auto"/>
              <w:rPr>
                <w:rFonts w:ascii="Arial"/>
                <w:sz w:val="21"/>
              </w:rPr>
            </w:pPr>
          </w:p>
          <w:p w14:paraId="712C0FD6">
            <w:pPr>
              <w:spacing w:line="242" w:lineRule="auto"/>
              <w:rPr>
                <w:rFonts w:ascii="Arial"/>
                <w:sz w:val="21"/>
              </w:rPr>
            </w:pPr>
          </w:p>
          <w:p w14:paraId="62FEB8A9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3CD63B60">
            <w:pPr>
              <w:spacing w:line="241" w:lineRule="auto"/>
              <w:rPr>
                <w:rFonts w:ascii="Arial"/>
                <w:sz w:val="21"/>
              </w:rPr>
            </w:pPr>
          </w:p>
          <w:p w14:paraId="08C960D1">
            <w:pPr>
              <w:spacing w:line="241" w:lineRule="auto"/>
              <w:rPr>
                <w:rFonts w:ascii="Arial"/>
                <w:sz w:val="21"/>
              </w:rPr>
            </w:pPr>
          </w:p>
          <w:p w14:paraId="612F7195">
            <w:pPr>
              <w:spacing w:line="241" w:lineRule="auto"/>
              <w:rPr>
                <w:rFonts w:ascii="Arial"/>
                <w:sz w:val="21"/>
              </w:rPr>
            </w:pPr>
          </w:p>
          <w:p w14:paraId="74191845">
            <w:pPr>
              <w:spacing w:line="241" w:lineRule="auto"/>
              <w:rPr>
                <w:rFonts w:ascii="Arial"/>
                <w:sz w:val="21"/>
              </w:rPr>
            </w:pPr>
          </w:p>
          <w:p w14:paraId="6F777E61">
            <w:pPr>
              <w:spacing w:line="241" w:lineRule="auto"/>
              <w:rPr>
                <w:rFonts w:ascii="Arial"/>
                <w:sz w:val="21"/>
              </w:rPr>
            </w:pPr>
          </w:p>
          <w:p w14:paraId="5110D48D">
            <w:pPr>
              <w:spacing w:line="241" w:lineRule="auto"/>
              <w:rPr>
                <w:rFonts w:ascii="Arial"/>
                <w:sz w:val="21"/>
              </w:rPr>
            </w:pPr>
          </w:p>
          <w:p w14:paraId="42BB1B8F">
            <w:pPr>
              <w:spacing w:line="241" w:lineRule="auto"/>
              <w:rPr>
                <w:rFonts w:ascii="Arial"/>
                <w:sz w:val="21"/>
              </w:rPr>
            </w:pPr>
          </w:p>
          <w:p w14:paraId="4AA5F48D">
            <w:pPr>
              <w:spacing w:line="241" w:lineRule="auto"/>
              <w:rPr>
                <w:rFonts w:ascii="Arial"/>
                <w:sz w:val="21"/>
              </w:rPr>
            </w:pPr>
          </w:p>
          <w:p w14:paraId="0BA3E55E">
            <w:pPr>
              <w:spacing w:line="241" w:lineRule="auto"/>
              <w:rPr>
                <w:rFonts w:ascii="Arial"/>
                <w:sz w:val="21"/>
              </w:rPr>
            </w:pPr>
          </w:p>
          <w:p w14:paraId="5DD865C3">
            <w:pPr>
              <w:spacing w:line="241" w:lineRule="auto"/>
              <w:rPr>
                <w:rFonts w:ascii="Arial"/>
                <w:sz w:val="21"/>
              </w:rPr>
            </w:pPr>
          </w:p>
          <w:p w14:paraId="67C479AC">
            <w:pPr>
              <w:spacing w:line="241" w:lineRule="auto"/>
              <w:rPr>
                <w:rFonts w:ascii="Arial"/>
                <w:sz w:val="21"/>
              </w:rPr>
            </w:pPr>
          </w:p>
          <w:p w14:paraId="052D8693">
            <w:pPr>
              <w:spacing w:line="242" w:lineRule="auto"/>
              <w:rPr>
                <w:rFonts w:ascii="Arial"/>
                <w:sz w:val="21"/>
              </w:rPr>
            </w:pPr>
          </w:p>
          <w:p w14:paraId="236EA965">
            <w:pPr>
              <w:pStyle w:val="6"/>
              <w:spacing w:before="52" w:line="216" w:lineRule="auto"/>
              <w:ind w:left="156"/>
            </w:pPr>
            <w:r>
              <w:rPr>
                <w:b/>
                <w:bCs/>
                <w:spacing w:val="-4"/>
              </w:rPr>
              <w:t>魏伟</w:t>
            </w:r>
          </w:p>
        </w:tc>
        <w:tc>
          <w:tcPr>
            <w:tcW w:w="1347" w:type="dxa"/>
            <w:vAlign w:val="top"/>
          </w:tcPr>
          <w:p w14:paraId="7F91EA6B">
            <w:pPr>
              <w:spacing w:line="242" w:lineRule="auto"/>
              <w:rPr>
                <w:rFonts w:ascii="Arial"/>
                <w:sz w:val="21"/>
              </w:rPr>
            </w:pPr>
          </w:p>
          <w:p w14:paraId="7221F54E">
            <w:pPr>
              <w:spacing w:line="242" w:lineRule="auto"/>
              <w:rPr>
                <w:rFonts w:ascii="Arial"/>
                <w:sz w:val="21"/>
              </w:rPr>
            </w:pPr>
          </w:p>
          <w:p w14:paraId="3CD3AA31">
            <w:pPr>
              <w:spacing w:line="243" w:lineRule="auto"/>
              <w:rPr>
                <w:rFonts w:ascii="Arial"/>
                <w:sz w:val="21"/>
              </w:rPr>
            </w:pPr>
          </w:p>
          <w:p w14:paraId="791C5211">
            <w:pPr>
              <w:spacing w:line="243" w:lineRule="auto"/>
              <w:rPr>
                <w:rFonts w:ascii="Arial"/>
                <w:sz w:val="21"/>
              </w:rPr>
            </w:pPr>
          </w:p>
          <w:p w14:paraId="02C093A9">
            <w:pPr>
              <w:spacing w:line="243" w:lineRule="auto"/>
              <w:rPr>
                <w:rFonts w:ascii="Arial"/>
                <w:sz w:val="21"/>
              </w:rPr>
            </w:pPr>
          </w:p>
          <w:p w14:paraId="67D0DE8E">
            <w:pPr>
              <w:spacing w:line="243" w:lineRule="auto"/>
              <w:rPr>
                <w:rFonts w:ascii="Arial"/>
                <w:sz w:val="21"/>
              </w:rPr>
            </w:pPr>
          </w:p>
          <w:p w14:paraId="292BF16C">
            <w:pPr>
              <w:spacing w:line="243" w:lineRule="auto"/>
              <w:rPr>
                <w:rFonts w:ascii="Arial"/>
                <w:sz w:val="21"/>
              </w:rPr>
            </w:pPr>
          </w:p>
          <w:p w14:paraId="721DC95E">
            <w:pPr>
              <w:spacing w:line="243" w:lineRule="auto"/>
              <w:rPr>
                <w:rFonts w:ascii="Arial"/>
                <w:sz w:val="21"/>
              </w:rPr>
            </w:pPr>
          </w:p>
          <w:p w14:paraId="2D09824A">
            <w:pPr>
              <w:spacing w:line="243" w:lineRule="auto"/>
              <w:rPr>
                <w:rFonts w:ascii="Arial"/>
                <w:sz w:val="21"/>
              </w:rPr>
            </w:pPr>
          </w:p>
          <w:p w14:paraId="3DCB2230">
            <w:pPr>
              <w:spacing w:line="243" w:lineRule="auto"/>
              <w:rPr>
                <w:rFonts w:ascii="Arial"/>
                <w:sz w:val="21"/>
              </w:rPr>
            </w:pPr>
          </w:p>
          <w:p w14:paraId="60C42458">
            <w:pPr>
              <w:spacing w:line="243" w:lineRule="auto"/>
              <w:rPr>
                <w:rFonts w:ascii="Arial"/>
                <w:sz w:val="21"/>
              </w:rPr>
            </w:pPr>
          </w:p>
          <w:p w14:paraId="0733BF45">
            <w:pPr>
              <w:spacing w:line="243" w:lineRule="auto"/>
              <w:rPr>
                <w:rFonts w:ascii="Arial"/>
                <w:sz w:val="21"/>
              </w:rPr>
            </w:pPr>
          </w:p>
          <w:p w14:paraId="2DBD0C50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19338599996</w:t>
            </w:r>
          </w:p>
        </w:tc>
        <w:tc>
          <w:tcPr>
            <w:tcW w:w="962" w:type="dxa"/>
            <w:vAlign w:val="top"/>
          </w:tcPr>
          <w:p w14:paraId="020F4276">
            <w:pPr>
              <w:spacing w:line="253" w:lineRule="auto"/>
              <w:rPr>
                <w:rFonts w:ascii="Arial"/>
                <w:sz w:val="21"/>
              </w:rPr>
            </w:pPr>
          </w:p>
          <w:p w14:paraId="321E8FAA">
            <w:pPr>
              <w:spacing w:line="253" w:lineRule="auto"/>
              <w:rPr>
                <w:rFonts w:ascii="Arial"/>
                <w:sz w:val="21"/>
              </w:rPr>
            </w:pPr>
          </w:p>
          <w:p w14:paraId="5DDCE09F">
            <w:pPr>
              <w:spacing w:line="253" w:lineRule="auto"/>
              <w:rPr>
                <w:rFonts w:ascii="Arial"/>
                <w:sz w:val="21"/>
              </w:rPr>
            </w:pPr>
          </w:p>
          <w:p w14:paraId="3852EA24">
            <w:pPr>
              <w:spacing w:line="254" w:lineRule="auto"/>
              <w:rPr>
                <w:rFonts w:ascii="Arial"/>
                <w:sz w:val="21"/>
              </w:rPr>
            </w:pPr>
          </w:p>
          <w:p w14:paraId="55EFB84A">
            <w:pPr>
              <w:spacing w:line="254" w:lineRule="auto"/>
              <w:rPr>
                <w:rFonts w:ascii="Arial"/>
                <w:sz w:val="21"/>
              </w:rPr>
            </w:pPr>
          </w:p>
          <w:p w14:paraId="248F9BE7">
            <w:pPr>
              <w:spacing w:line="254" w:lineRule="auto"/>
              <w:rPr>
                <w:rFonts w:ascii="Arial"/>
                <w:sz w:val="21"/>
              </w:rPr>
            </w:pPr>
          </w:p>
          <w:p w14:paraId="302BE3A4">
            <w:pPr>
              <w:spacing w:line="254" w:lineRule="auto"/>
              <w:rPr>
                <w:rFonts w:ascii="Arial"/>
                <w:sz w:val="21"/>
              </w:rPr>
            </w:pPr>
          </w:p>
          <w:p w14:paraId="30141487">
            <w:pPr>
              <w:spacing w:line="254" w:lineRule="auto"/>
              <w:rPr>
                <w:rFonts w:ascii="Arial"/>
                <w:sz w:val="21"/>
              </w:rPr>
            </w:pPr>
          </w:p>
          <w:p w14:paraId="6330CF4D">
            <w:pPr>
              <w:spacing w:line="254" w:lineRule="auto"/>
              <w:rPr>
                <w:rFonts w:ascii="Arial"/>
                <w:sz w:val="21"/>
              </w:rPr>
            </w:pPr>
          </w:p>
          <w:p w14:paraId="7490DB17">
            <w:pPr>
              <w:spacing w:line="254" w:lineRule="auto"/>
              <w:rPr>
                <w:rFonts w:ascii="Arial"/>
                <w:sz w:val="21"/>
              </w:rPr>
            </w:pPr>
          </w:p>
          <w:p w14:paraId="3462BBAB">
            <w:pPr>
              <w:spacing w:line="254" w:lineRule="auto"/>
              <w:rPr>
                <w:rFonts w:ascii="Arial"/>
                <w:sz w:val="21"/>
              </w:rPr>
            </w:pPr>
          </w:p>
          <w:p w14:paraId="726C52D8">
            <w:pPr>
              <w:pStyle w:val="6"/>
              <w:spacing w:before="52" w:line="235" w:lineRule="auto"/>
              <w:ind w:left="367" w:right="46" w:hanging="296"/>
            </w:pPr>
            <w:r>
              <w:drawing>
                <wp:anchor distT="0" distB="0" distL="0" distR="0" simplePos="0" relativeHeight="25229004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-1784985</wp:posOffset>
                  </wp:positionV>
                  <wp:extent cx="605155" cy="3864610"/>
                  <wp:effectExtent l="0" t="0" r="0" b="0"/>
                  <wp:wrapNone/>
                  <wp:docPr id="1046" name="IM 1046">
                    <a:hlinkClick xmlns:a="http://schemas.openxmlformats.org/drawingml/2006/main" r:id="rId42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IM 1046"/>
                          <pic:cNvPicPr/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4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gzntjt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486B24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5" w:hRule="atLeast"/>
        </w:trPr>
        <w:tc>
          <w:tcPr>
            <w:tcW w:w="669" w:type="dxa"/>
            <w:vAlign w:val="top"/>
          </w:tcPr>
          <w:p w14:paraId="36A49E7C">
            <w:pPr>
              <w:spacing w:line="303" w:lineRule="auto"/>
              <w:rPr>
                <w:rFonts w:ascii="Arial"/>
                <w:sz w:val="21"/>
              </w:rPr>
            </w:pPr>
          </w:p>
          <w:p w14:paraId="6DABE091">
            <w:pPr>
              <w:spacing w:line="304" w:lineRule="auto"/>
              <w:rPr>
                <w:rFonts w:ascii="Arial"/>
                <w:sz w:val="21"/>
              </w:rPr>
            </w:pPr>
          </w:p>
          <w:p w14:paraId="09B2D25C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923</w:t>
            </w:r>
          </w:p>
        </w:tc>
        <w:tc>
          <w:tcPr>
            <w:tcW w:w="1055" w:type="dxa"/>
            <w:vAlign w:val="top"/>
          </w:tcPr>
          <w:p w14:paraId="5D058927">
            <w:pPr>
              <w:spacing w:line="386" w:lineRule="auto"/>
              <w:rPr>
                <w:rFonts w:ascii="Arial"/>
                <w:sz w:val="21"/>
              </w:rPr>
            </w:pPr>
          </w:p>
          <w:p w14:paraId="780E5BDB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贵州能投产业</w:t>
            </w:r>
          </w:p>
          <w:p w14:paraId="0995C7B6">
            <w:pPr>
              <w:pStyle w:val="6"/>
              <w:spacing w:before="14" w:line="216" w:lineRule="auto"/>
              <w:ind w:left="367"/>
            </w:pPr>
            <w:r>
              <w:rPr>
                <w:b/>
                <w:bCs/>
                <w:spacing w:val="-4"/>
              </w:rPr>
              <w:t>集团</w:t>
            </w:r>
          </w:p>
          <w:p w14:paraId="22CA0FC6">
            <w:pPr>
              <w:pStyle w:val="6"/>
              <w:spacing w:before="11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0C3A6836">
            <w:pPr>
              <w:spacing w:line="385" w:lineRule="auto"/>
              <w:rPr>
                <w:rFonts w:ascii="Arial"/>
                <w:sz w:val="21"/>
              </w:rPr>
            </w:pPr>
          </w:p>
          <w:p w14:paraId="2DB4C869">
            <w:pPr>
              <w:pStyle w:val="6"/>
              <w:spacing w:before="52" w:line="217" w:lineRule="auto"/>
              <w:ind w:left="73"/>
            </w:pPr>
            <w:r>
              <w:rPr>
                <w:b/>
                <w:bCs/>
                <w:spacing w:val="1"/>
              </w:rPr>
              <w:t>项目管理部弱</w:t>
            </w:r>
          </w:p>
          <w:p w14:paraId="1EC61EFE">
            <w:pPr>
              <w:pStyle w:val="6"/>
              <w:spacing w:before="13" w:line="217" w:lineRule="auto"/>
              <w:ind w:left="90"/>
            </w:pPr>
            <w:r>
              <w:rPr>
                <w:b/>
                <w:bCs/>
                <w:spacing w:val="-1"/>
              </w:rPr>
              <w:t>电工程师管培</w:t>
            </w:r>
          </w:p>
          <w:p w14:paraId="51396517">
            <w:pPr>
              <w:pStyle w:val="6"/>
              <w:spacing w:before="10" w:line="227" w:lineRule="auto"/>
              <w:ind w:left="494"/>
            </w:pP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3148" w:type="dxa"/>
            <w:vAlign w:val="top"/>
          </w:tcPr>
          <w:p w14:paraId="385751E1">
            <w:pPr>
              <w:pStyle w:val="6"/>
              <w:spacing w:before="39" w:line="224" w:lineRule="auto"/>
              <w:ind w:left="82" w:right="72" w:firstLine="10"/>
            </w:pPr>
            <w:r>
              <w:rPr>
                <w:b/>
                <w:bCs/>
                <w:spacing w:val="2"/>
              </w:rPr>
              <w:t>1.配合项目经理管理弱电智能化设计方案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3"/>
              </w:rPr>
              <w:t>优化、施工进度、质量检测、现场调试工</w:t>
            </w:r>
          </w:p>
          <w:p w14:paraId="18E15118">
            <w:pPr>
              <w:pStyle w:val="6"/>
              <w:spacing w:before="12" w:line="215" w:lineRule="auto"/>
              <w:ind w:left="1414"/>
            </w:pPr>
            <w:r>
              <w:rPr>
                <w:b/>
                <w:bCs/>
                <w:spacing w:val="-6"/>
              </w:rPr>
              <w:t>作；</w:t>
            </w:r>
          </w:p>
          <w:p w14:paraId="7CE2D57C">
            <w:pPr>
              <w:pStyle w:val="6"/>
              <w:spacing w:before="15" w:line="215" w:lineRule="auto"/>
              <w:ind w:left="89"/>
            </w:pPr>
            <w:r>
              <w:rPr>
                <w:b/>
                <w:bCs/>
                <w:spacing w:val="2"/>
              </w:rPr>
              <w:t>2.配合审查招标过程的技术标编制工作；</w:t>
            </w:r>
          </w:p>
          <w:p w14:paraId="1E17DF27">
            <w:pPr>
              <w:pStyle w:val="6"/>
              <w:spacing w:before="14" w:line="225" w:lineRule="auto"/>
              <w:ind w:left="1329" w:right="72" w:hanging="1234"/>
            </w:pPr>
            <w:r>
              <w:rPr>
                <w:b/>
                <w:bCs/>
                <w:spacing w:val="2"/>
              </w:rPr>
              <w:t>3.负责弱电项目现场的质量监督及检查和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-2"/>
              </w:rPr>
              <w:t>验收；</w:t>
            </w:r>
          </w:p>
          <w:p w14:paraId="5532592E">
            <w:pPr>
              <w:pStyle w:val="6"/>
              <w:spacing w:before="10" w:line="186" w:lineRule="auto"/>
              <w:ind w:left="503"/>
            </w:pPr>
            <w:r>
              <w:rPr>
                <w:b/>
                <w:bCs/>
                <w:spacing w:val="2"/>
              </w:rPr>
              <w:t>4.完成交办的其他工作任务。</w:t>
            </w:r>
          </w:p>
        </w:tc>
        <w:tc>
          <w:tcPr>
            <w:tcW w:w="520" w:type="dxa"/>
            <w:vAlign w:val="top"/>
          </w:tcPr>
          <w:p w14:paraId="0D923CDF">
            <w:pPr>
              <w:spacing w:line="303" w:lineRule="auto"/>
              <w:rPr>
                <w:rFonts w:ascii="Arial"/>
                <w:sz w:val="21"/>
              </w:rPr>
            </w:pPr>
          </w:p>
          <w:p w14:paraId="58B9DBE4">
            <w:pPr>
              <w:spacing w:line="303" w:lineRule="auto"/>
              <w:rPr>
                <w:rFonts w:ascii="Arial"/>
                <w:sz w:val="21"/>
              </w:rPr>
            </w:pPr>
          </w:p>
          <w:p w14:paraId="09CB3A40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AAA8923">
            <w:pPr>
              <w:spacing w:line="386" w:lineRule="auto"/>
              <w:rPr>
                <w:rFonts w:ascii="Arial"/>
                <w:sz w:val="21"/>
              </w:rPr>
            </w:pPr>
          </w:p>
          <w:p w14:paraId="6B13B106">
            <w:pPr>
              <w:pStyle w:val="6"/>
              <w:spacing w:before="52" w:line="216" w:lineRule="auto"/>
              <w:ind w:left="97"/>
            </w:pPr>
            <w:r>
              <w:rPr>
                <w:b/>
                <w:bCs/>
                <w:spacing w:val="-3"/>
              </w:rPr>
              <w:t>通信、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3"/>
              </w:rPr>
              <w:t>电子信息工</w:t>
            </w:r>
          </w:p>
          <w:p w14:paraId="76C8BFF1">
            <w:pPr>
              <w:pStyle w:val="6"/>
              <w:spacing w:before="14" w:line="216" w:lineRule="auto"/>
              <w:ind w:left="95"/>
            </w:pPr>
            <w:r>
              <w:rPr>
                <w:b/>
                <w:bCs/>
                <w:spacing w:val="2"/>
              </w:rPr>
              <w:t>程、计算机及自动</w:t>
            </w:r>
          </w:p>
          <w:p w14:paraId="1CE2E544">
            <w:pPr>
              <w:pStyle w:val="6"/>
              <w:spacing w:before="11" w:line="216" w:lineRule="auto"/>
              <w:ind w:left="265"/>
            </w:pPr>
            <w:r>
              <w:rPr>
                <w:b/>
                <w:bCs/>
                <w:spacing w:val="1"/>
              </w:rPr>
              <w:t>化类相关专业</w:t>
            </w:r>
          </w:p>
        </w:tc>
        <w:tc>
          <w:tcPr>
            <w:tcW w:w="769" w:type="dxa"/>
            <w:vAlign w:val="top"/>
          </w:tcPr>
          <w:p w14:paraId="5B641727">
            <w:pPr>
              <w:spacing w:line="243" w:lineRule="auto"/>
              <w:rPr>
                <w:rFonts w:ascii="Arial"/>
                <w:sz w:val="21"/>
              </w:rPr>
            </w:pPr>
          </w:p>
          <w:p w14:paraId="020F9788">
            <w:pPr>
              <w:spacing w:line="243" w:lineRule="auto"/>
              <w:rPr>
                <w:rFonts w:ascii="Arial"/>
                <w:sz w:val="21"/>
              </w:rPr>
            </w:pPr>
          </w:p>
          <w:p w14:paraId="383392A0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CEF8BE4">
            <w:pPr>
              <w:spacing w:line="293" w:lineRule="auto"/>
              <w:rPr>
                <w:rFonts w:ascii="Arial"/>
                <w:sz w:val="21"/>
              </w:rPr>
            </w:pPr>
          </w:p>
          <w:p w14:paraId="3AEFA572">
            <w:pPr>
              <w:spacing w:line="293" w:lineRule="auto"/>
              <w:rPr>
                <w:rFonts w:ascii="Arial"/>
                <w:sz w:val="21"/>
              </w:rPr>
            </w:pPr>
          </w:p>
          <w:p w14:paraId="0E95F2FB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2A0269D8">
            <w:pPr>
              <w:pStyle w:val="6"/>
              <w:spacing w:before="38" w:line="216" w:lineRule="auto"/>
              <w:ind w:left="109"/>
            </w:pPr>
            <w:r>
              <w:rPr>
                <w:b/>
                <w:bCs/>
                <w:spacing w:val="2"/>
              </w:rPr>
              <w:t>1、按照国家规定购买社会保</w:t>
            </w:r>
          </w:p>
          <w:p w14:paraId="78BCB0A7">
            <w:pPr>
              <w:pStyle w:val="6"/>
              <w:spacing w:before="14" w:line="219" w:lineRule="auto"/>
              <w:ind w:left="983"/>
            </w:pPr>
            <w:r>
              <w:rPr>
                <w:b/>
                <w:bCs/>
                <w:spacing w:val="-12"/>
              </w:rPr>
              <w:t>险。</w:t>
            </w:r>
          </w:p>
          <w:p w14:paraId="740E3D3B">
            <w:pPr>
              <w:pStyle w:val="6"/>
              <w:spacing w:before="9" w:line="217" w:lineRule="auto"/>
              <w:ind w:left="106"/>
            </w:pPr>
            <w:r>
              <w:rPr>
                <w:b/>
                <w:bCs/>
                <w:spacing w:val="2"/>
              </w:rPr>
              <w:t>2、提供工会福利、年度免费</w:t>
            </w:r>
          </w:p>
          <w:p w14:paraId="21FD0927">
            <w:pPr>
              <w:pStyle w:val="6"/>
              <w:spacing w:before="14" w:line="215" w:lineRule="auto"/>
              <w:ind w:left="470"/>
            </w:pPr>
            <w:r>
              <w:rPr>
                <w:b/>
                <w:bCs/>
                <w:spacing w:val="2"/>
              </w:rPr>
              <w:t>体检、企业年金。</w:t>
            </w:r>
          </w:p>
          <w:p w14:paraId="7342DF08">
            <w:pPr>
              <w:pStyle w:val="6"/>
              <w:spacing w:before="14" w:line="224" w:lineRule="auto"/>
              <w:ind w:left="55" w:right="34" w:firstLine="52"/>
            </w:pPr>
            <w:r>
              <w:rPr>
                <w:b/>
                <w:bCs/>
                <w:spacing w:val="2"/>
              </w:rPr>
              <w:t>5、除国家规定的所有法定节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3"/>
              </w:rPr>
              <w:t>假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3"/>
              </w:rPr>
              <w:t>日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3"/>
              </w:rPr>
              <w:t>以外，根据服务年限，可</w:t>
            </w:r>
          </w:p>
          <w:p w14:paraId="59E4193D">
            <w:pPr>
              <w:pStyle w:val="6"/>
              <w:spacing w:before="13" w:line="186" w:lineRule="auto"/>
              <w:ind w:left="562"/>
            </w:pPr>
            <w:r>
              <w:rPr>
                <w:b/>
                <w:bCs/>
              </w:rPr>
              <w:t>享受带薪年假。</w:t>
            </w:r>
          </w:p>
        </w:tc>
        <w:tc>
          <w:tcPr>
            <w:tcW w:w="753" w:type="dxa"/>
            <w:vAlign w:val="top"/>
          </w:tcPr>
          <w:p w14:paraId="07999DCC">
            <w:pPr>
              <w:spacing w:line="293" w:lineRule="auto"/>
              <w:rPr>
                <w:rFonts w:ascii="Arial"/>
                <w:sz w:val="21"/>
              </w:rPr>
            </w:pPr>
          </w:p>
          <w:p w14:paraId="2B52724A">
            <w:pPr>
              <w:spacing w:line="293" w:lineRule="auto"/>
              <w:rPr>
                <w:rFonts w:ascii="Arial"/>
                <w:sz w:val="21"/>
              </w:rPr>
            </w:pPr>
          </w:p>
          <w:p w14:paraId="614B961E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3CD5839C">
            <w:pPr>
              <w:spacing w:line="293" w:lineRule="auto"/>
              <w:rPr>
                <w:rFonts w:ascii="Arial"/>
                <w:sz w:val="21"/>
              </w:rPr>
            </w:pPr>
          </w:p>
          <w:p w14:paraId="438045F7">
            <w:pPr>
              <w:spacing w:line="293" w:lineRule="auto"/>
              <w:rPr>
                <w:rFonts w:ascii="Arial"/>
                <w:sz w:val="21"/>
              </w:rPr>
            </w:pPr>
          </w:p>
          <w:p w14:paraId="3F73CB53">
            <w:pPr>
              <w:pStyle w:val="6"/>
              <w:spacing w:before="52" w:line="216" w:lineRule="auto"/>
              <w:ind w:left="156"/>
            </w:pPr>
            <w:r>
              <w:rPr>
                <w:b/>
                <w:bCs/>
                <w:spacing w:val="-4"/>
              </w:rPr>
              <w:t>魏伟</w:t>
            </w:r>
          </w:p>
        </w:tc>
        <w:tc>
          <w:tcPr>
            <w:tcW w:w="1347" w:type="dxa"/>
            <w:vAlign w:val="top"/>
          </w:tcPr>
          <w:p w14:paraId="40FE123E">
            <w:pPr>
              <w:spacing w:line="303" w:lineRule="auto"/>
              <w:rPr>
                <w:rFonts w:ascii="Arial"/>
                <w:sz w:val="21"/>
              </w:rPr>
            </w:pPr>
          </w:p>
          <w:p w14:paraId="6D472A60">
            <w:pPr>
              <w:spacing w:line="304" w:lineRule="auto"/>
              <w:rPr>
                <w:rFonts w:ascii="Arial"/>
                <w:sz w:val="21"/>
              </w:rPr>
            </w:pPr>
          </w:p>
          <w:p w14:paraId="6BDD1CF0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19338599996</w:t>
            </w:r>
          </w:p>
        </w:tc>
        <w:tc>
          <w:tcPr>
            <w:tcW w:w="962" w:type="dxa"/>
            <w:vAlign w:val="top"/>
          </w:tcPr>
          <w:p w14:paraId="0ACEBECC">
            <w:pPr>
              <w:spacing w:line="243" w:lineRule="auto"/>
              <w:rPr>
                <w:rFonts w:ascii="Arial"/>
                <w:sz w:val="21"/>
              </w:rPr>
            </w:pPr>
          </w:p>
          <w:p w14:paraId="6A0BD333">
            <w:pPr>
              <w:spacing w:line="244" w:lineRule="auto"/>
              <w:rPr>
                <w:rFonts w:ascii="Arial"/>
                <w:sz w:val="21"/>
              </w:rPr>
            </w:pPr>
          </w:p>
          <w:p w14:paraId="077668BB">
            <w:pPr>
              <w:pStyle w:val="6"/>
              <w:spacing w:before="52" w:line="235" w:lineRule="auto"/>
              <w:ind w:left="367" w:right="46" w:hanging="296"/>
            </w:pPr>
            <w:r>
              <w:drawing>
                <wp:anchor distT="0" distB="0" distL="0" distR="0" simplePos="0" relativeHeight="25228902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-306070</wp:posOffset>
                  </wp:positionV>
                  <wp:extent cx="605155" cy="904240"/>
                  <wp:effectExtent l="0" t="0" r="0" b="0"/>
                  <wp:wrapNone/>
                  <wp:docPr id="1048" name="IM 1048">
                    <a:hlinkClick xmlns:a="http://schemas.openxmlformats.org/drawingml/2006/main" r:id="rId42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IM 1048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gzntjt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</w:tbl>
    <w:p w14:paraId="23EF06BE">
      <w:pPr>
        <w:rPr>
          <w:rFonts w:ascii="Arial"/>
          <w:sz w:val="21"/>
        </w:rPr>
      </w:pPr>
    </w:p>
    <w:p w14:paraId="39BA37A7">
      <w:pPr>
        <w:rPr>
          <w:rFonts w:ascii="Arial" w:hAnsi="Arial" w:eastAsia="Arial" w:cs="Arial"/>
          <w:sz w:val="21"/>
          <w:szCs w:val="21"/>
        </w:rPr>
        <w:sectPr>
          <w:footerReference r:id="rId186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7B658BBD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37599341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178D27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12C9F5B3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298BA2BD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5F526A8F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5C4EDA3D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55997AB7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01B7ABF0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0024C3D0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00312F7D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4A47EA2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0861B26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57A2F3FA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48238669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30726D2E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4F1CE3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1" w:hRule="atLeast"/>
        </w:trPr>
        <w:tc>
          <w:tcPr>
            <w:tcW w:w="669" w:type="dxa"/>
            <w:vAlign w:val="top"/>
          </w:tcPr>
          <w:p w14:paraId="0DB960F9">
            <w:pPr>
              <w:spacing w:line="265" w:lineRule="auto"/>
              <w:rPr>
                <w:rFonts w:ascii="Arial"/>
                <w:sz w:val="21"/>
              </w:rPr>
            </w:pPr>
          </w:p>
          <w:p w14:paraId="4A9EB641">
            <w:pPr>
              <w:spacing w:line="265" w:lineRule="auto"/>
              <w:rPr>
                <w:rFonts w:ascii="Arial"/>
                <w:sz w:val="21"/>
              </w:rPr>
            </w:pPr>
          </w:p>
          <w:p w14:paraId="2959279C">
            <w:pPr>
              <w:spacing w:line="266" w:lineRule="auto"/>
              <w:rPr>
                <w:rFonts w:ascii="Arial"/>
                <w:sz w:val="21"/>
              </w:rPr>
            </w:pPr>
          </w:p>
          <w:p w14:paraId="20D572DA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924</w:t>
            </w:r>
          </w:p>
        </w:tc>
        <w:tc>
          <w:tcPr>
            <w:tcW w:w="1055" w:type="dxa"/>
            <w:vAlign w:val="top"/>
          </w:tcPr>
          <w:p w14:paraId="0EA9E431">
            <w:pPr>
              <w:spacing w:line="289" w:lineRule="auto"/>
              <w:rPr>
                <w:rFonts w:ascii="Arial"/>
                <w:sz w:val="21"/>
              </w:rPr>
            </w:pPr>
          </w:p>
          <w:p w14:paraId="173D0C95">
            <w:pPr>
              <w:spacing w:line="289" w:lineRule="auto"/>
              <w:rPr>
                <w:rFonts w:ascii="Arial"/>
                <w:sz w:val="21"/>
              </w:rPr>
            </w:pPr>
          </w:p>
          <w:p w14:paraId="1897E4F2">
            <w:pPr>
              <w:pStyle w:val="6"/>
              <w:spacing w:before="52" w:line="216" w:lineRule="auto"/>
              <w:ind w:left="33"/>
            </w:pPr>
            <w:r>
              <w:rPr>
                <w:b/>
                <w:bCs/>
                <w:spacing w:val="1"/>
              </w:rPr>
              <w:t>贵州能投产业</w:t>
            </w:r>
          </w:p>
          <w:p w14:paraId="5091EF13">
            <w:pPr>
              <w:pStyle w:val="6"/>
              <w:spacing w:before="11" w:line="216" w:lineRule="auto"/>
              <w:ind w:left="367"/>
            </w:pPr>
            <w:r>
              <w:rPr>
                <w:b/>
                <w:bCs/>
                <w:spacing w:val="-4"/>
              </w:rPr>
              <w:t>集团</w:t>
            </w:r>
          </w:p>
          <w:p w14:paraId="2D675086">
            <w:pPr>
              <w:pStyle w:val="6"/>
              <w:spacing w:before="14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469BDB3C">
            <w:pPr>
              <w:spacing w:line="288" w:lineRule="auto"/>
              <w:rPr>
                <w:rFonts w:ascii="Arial"/>
                <w:sz w:val="21"/>
              </w:rPr>
            </w:pPr>
          </w:p>
          <w:p w14:paraId="2FDC82B9">
            <w:pPr>
              <w:spacing w:line="289" w:lineRule="auto"/>
              <w:rPr>
                <w:rFonts w:ascii="Arial"/>
                <w:sz w:val="21"/>
              </w:rPr>
            </w:pPr>
          </w:p>
          <w:p w14:paraId="636C7C6E">
            <w:pPr>
              <w:pStyle w:val="6"/>
              <w:spacing w:before="52" w:line="217" w:lineRule="auto"/>
              <w:ind w:left="73"/>
            </w:pPr>
            <w:r>
              <w:rPr>
                <w:b/>
                <w:bCs/>
                <w:spacing w:val="1"/>
              </w:rPr>
              <w:t>项目管理部安</w:t>
            </w:r>
          </w:p>
          <w:p w14:paraId="330AA0FB">
            <w:pPr>
              <w:pStyle w:val="6"/>
              <w:spacing w:before="10" w:line="217" w:lineRule="auto"/>
              <w:ind w:left="71"/>
            </w:pPr>
            <w:r>
              <w:rPr>
                <w:b/>
                <w:bCs/>
                <w:spacing w:val="2"/>
              </w:rPr>
              <w:t>装工程师管培</w:t>
            </w:r>
          </w:p>
          <w:p w14:paraId="1CD51747">
            <w:pPr>
              <w:pStyle w:val="6"/>
              <w:spacing w:before="13" w:line="227" w:lineRule="auto"/>
              <w:ind w:left="494"/>
            </w:pP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3148" w:type="dxa"/>
            <w:vAlign w:val="top"/>
          </w:tcPr>
          <w:p w14:paraId="6EDE938A">
            <w:pPr>
              <w:pStyle w:val="6"/>
              <w:spacing w:before="28" w:line="225" w:lineRule="auto"/>
              <w:ind w:left="82" w:right="72" w:firstLine="10"/>
            </w:pPr>
            <w:r>
              <w:rPr>
                <w:b/>
                <w:bCs/>
                <w:spacing w:val="2"/>
              </w:rPr>
              <w:t>1.配合项目经理跟踪重工业板块所有安装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3"/>
              </w:rPr>
              <w:t>设备设计、选型、采购、安装、验收、移</w:t>
            </w:r>
          </w:p>
          <w:p w14:paraId="7860B31A">
            <w:pPr>
              <w:pStyle w:val="6"/>
              <w:spacing w:before="12" w:line="215" w:lineRule="auto"/>
              <w:ind w:left="338"/>
            </w:pPr>
            <w:r>
              <w:rPr>
                <w:b/>
                <w:bCs/>
                <w:spacing w:val="2"/>
              </w:rPr>
              <w:t>交、运营等全过程管理一线工作；</w:t>
            </w:r>
          </w:p>
          <w:p w14:paraId="05860D06">
            <w:pPr>
              <w:pStyle w:val="6"/>
              <w:spacing w:before="15" w:line="223" w:lineRule="auto"/>
              <w:ind w:left="95" w:right="72" w:hanging="6"/>
            </w:pPr>
            <w:r>
              <w:rPr>
                <w:b/>
                <w:bCs/>
                <w:spacing w:val="3"/>
              </w:rPr>
              <w:t>2.协助开展设备安装工作，包括各类管路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</w:rPr>
              <w:t>、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</w:rPr>
              <w:t>电气设备、机械设备和控制设备等的现</w:t>
            </w:r>
          </w:p>
          <w:p w14:paraId="18571438">
            <w:pPr>
              <w:pStyle w:val="6"/>
              <w:spacing w:before="14" w:line="225" w:lineRule="auto"/>
              <w:ind w:left="1415" w:right="72" w:hanging="1333"/>
            </w:pPr>
            <w:r>
              <w:rPr>
                <w:b/>
                <w:bCs/>
                <w:spacing w:val="3"/>
              </w:rPr>
              <w:t>场安装和调试，并确保设备符合规范和标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-7"/>
              </w:rPr>
              <w:t>准；</w:t>
            </w:r>
          </w:p>
          <w:p w14:paraId="37F6F09B">
            <w:pPr>
              <w:pStyle w:val="6"/>
              <w:spacing w:before="13" w:line="217" w:lineRule="auto"/>
              <w:ind w:left="345"/>
            </w:pPr>
            <w:r>
              <w:rPr>
                <w:b/>
                <w:bCs/>
                <w:spacing w:val="2"/>
              </w:rPr>
              <w:t>3.负责设备安装现场的质量监督；</w:t>
            </w:r>
          </w:p>
          <w:p w14:paraId="5BC6CCFE">
            <w:pPr>
              <w:pStyle w:val="6"/>
              <w:spacing w:before="11" w:line="190" w:lineRule="auto"/>
              <w:ind w:left="503"/>
            </w:pPr>
            <w:r>
              <w:rPr>
                <w:b/>
                <w:bCs/>
                <w:spacing w:val="2"/>
              </w:rPr>
              <w:t>4.完成交办的其他工作任务。</w:t>
            </w:r>
          </w:p>
        </w:tc>
        <w:tc>
          <w:tcPr>
            <w:tcW w:w="520" w:type="dxa"/>
            <w:vAlign w:val="top"/>
          </w:tcPr>
          <w:p w14:paraId="62F1187D">
            <w:pPr>
              <w:spacing w:line="265" w:lineRule="auto"/>
              <w:rPr>
                <w:rFonts w:ascii="Arial"/>
                <w:sz w:val="21"/>
              </w:rPr>
            </w:pPr>
          </w:p>
          <w:p w14:paraId="69695948">
            <w:pPr>
              <w:spacing w:line="265" w:lineRule="auto"/>
              <w:rPr>
                <w:rFonts w:ascii="Arial"/>
                <w:sz w:val="21"/>
              </w:rPr>
            </w:pPr>
          </w:p>
          <w:p w14:paraId="1E56FFFD">
            <w:pPr>
              <w:spacing w:line="265" w:lineRule="auto"/>
              <w:rPr>
                <w:rFonts w:ascii="Arial"/>
                <w:sz w:val="21"/>
              </w:rPr>
            </w:pPr>
          </w:p>
          <w:p w14:paraId="019331D3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C359CF9">
            <w:pPr>
              <w:spacing w:line="288" w:lineRule="auto"/>
              <w:rPr>
                <w:rFonts w:ascii="Arial"/>
                <w:sz w:val="21"/>
              </w:rPr>
            </w:pPr>
          </w:p>
          <w:p w14:paraId="4F7EE834">
            <w:pPr>
              <w:spacing w:line="289" w:lineRule="auto"/>
              <w:rPr>
                <w:rFonts w:ascii="Arial"/>
                <w:sz w:val="21"/>
              </w:rPr>
            </w:pPr>
          </w:p>
          <w:p w14:paraId="04165042">
            <w:pPr>
              <w:pStyle w:val="6"/>
              <w:spacing w:before="52" w:line="216" w:lineRule="auto"/>
              <w:ind w:left="103"/>
            </w:pPr>
            <w:r>
              <w:rPr>
                <w:b/>
                <w:bCs/>
                <w:spacing w:val="1"/>
              </w:rPr>
              <w:t>暖通、机械、给排</w:t>
            </w:r>
          </w:p>
          <w:p w14:paraId="19FA84F4">
            <w:pPr>
              <w:pStyle w:val="6"/>
              <w:spacing w:before="12" w:line="216" w:lineRule="auto"/>
              <w:ind w:left="93"/>
            </w:pPr>
            <w:r>
              <w:rPr>
                <w:b/>
                <w:bCs/>
                <w:spacing w:val="2"/>
              </w:rPr>
              <w:t>水、消防等相关专</w:t>
            </w:r>
          </w:p>
          <w:p w14:paraId="2E091B64">
            <w:pPr>
              <w:pStyle w:val="6"/>
              <w:spacing w:before="14" w:line="228" w:lineRule="auto"/>
              <w:ind w:left="681"/>
            </w:pP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69" w:type="dxa"/>
            <w:vAlign w:val="top"/>
          </w:tcPr>
          <w:p w14:paraId="54B6F3CE">
            <w:pPr>
              <w:spacing w:line="337" w:lineRule="auto"/>
              <w:rPr>
                <w:rFonts w:ascii="Arial"/>
                <w:sz w:val="21"/>
              </w:rPr>
            </w:pPr>
          </w:p>
          <w:p w14:paraId="1D8BA457">
            <w:pPr>
              <w:spacing w:line="337" w:lineRule="auto"/>
              <w:rPr>
                <w:rFonts w:ascii="Arial"/>
                <w:sz w:val="21"/>
              </w:rPr>
            </w:pPr>
          </w:p>
          <w:p w14:paraId="0316431E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1DDC371">
            <w:pPr>
              <w:spacing w:line="258" w:lineRule="auto"/>
              <w:rPr>
                <w:rFonts w:ascii="Arial"/>
                <w:sz w:val="21"/>
              </w:rPr>
            </w:pPr>
          </w:p>
          <w:p w14:paraId="0CEABD16">
            <w:pPr>
              <w:spacing w:line="258" w:lineRule="auto"/>
              <w:rPr>
                <w:rFonts w:ascii="Arial"/>
                <w:sz w:val="21"/>
              </w:rPr>
            </w:pPr>
          </w:p>
          <w:p w14:paraId="67EAF006">
            <w:pPr>
              <w:spacing w:line="259" w:lineRule="auto"/>
              <w:rPr>
                <w:rFonts w:ascii="Arial"/>
                <w:sz w:val="21"/>
              </w:rPr>
            </w:pPr>
          </w:p>
          <w:p w14:paraId="51DA1512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350A7FBE">
            <w:pPr>
              <w:pStyle w:val="6"/>
              <w:spacing w:before="229" w:line="216" w:lineRule="auto"/>
              <w:ind w:left="109"/>
            </w:pPr>
            <w:r>
              <w:rPr>
                <w:b/>
                <w:bCs/>
                <w:spacing w:val="2"/>
              </w:rPr>
              <w:t>1、按照国家规定购买社会保</w:t>
            </w:r>
          </w:p>
          <w:p w14:paraId="3B62E452">
            <w:pPr>
              <w:pStyle w:val="6"/>
              <w:spacing w:before="13" w:line="219" w:lineRule="auto"/>
              <w:ind w:left="983"/>
            </w:pPr>
            <w:r>
              <w:rPr>
                <w:b/>
                <w:bCs/>
                <w:spacing w:val="-12"/>
              </w:rPr>
              <w:t>险。</w:t>
            </w:r>
          </w:p>
          <w:p w14:paraId="45CC36CE">
            <w:pPr>
              <w:pStyle w:val="6"/>
              <w:spacing w:before="12" w:line="217" w:lineRule="auto"/>
              <w:ind w:left="106"/>
            </w:pPr>
            <w:r>
              <w:rPr>
                <w:b/>
                <w:bCs/>
                <w:spacing w:val="2"/>
              </w:rPr>
              <w:t>2、提供工会福利、年度免费</w:t>
            </w:r>
          </w:p>
          <w:p w14:paraId="1AAAF810">
            <w:pPr>
              <w:pStyle w:val="6"/>
              <w:spacing w:before="11" w:line="215" w:lineRule="auto"/>
              <w:ind w:left="470"/>
            </w:pPr>
            <w:r>
              <w:rPr>
                <w:b/>
                <w:bCs/>
                <w:spacing w:val="2"/>
              </w:rPr>
              <w:t>体检、企业年金。</w:t>
            </w:r>
          </w:p>
          <w:p w14:paraId="1049C40D">
            <w:pPr>
              <w:pStyle w:val="6"/>
              <w:spacing w:before="16" w:line="223" w:lineRule="auto"/>
              <w:ind w:left="55" w:right="34" w:firstLine="52"/>
            </w:pPr>
            <w:r>
              <w:rPr>
                <w:b/>
                <w:bCs/>
                <w:spacing w:val="2"/>
              </w:rPr>
              <w:t>6、除国家规定的所有法定节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3"/>
              </w:rPr>
              <w:t>假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3"/>
              </w:rPr>
              <w:t>日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3"/>
              </w:rPr>
              <w:t>以外，根据服务年限，可</w:t>
            </w:r>
          </w:p>
          <w:p w14:paraId="2D9637A0">
            <w:pPr>
              <w:pStyle w:val="6"/>
              <w:spacing w:before="16" w:line="214" w:lineRule="auto"/>
              <w:ind w:left="562"/>
            </w:pPr>
            <w:r>
              <w:rPr>
                <w:b/>
                <w:bCs/>
              </w:rPr>
              <w:t>享受带薪年假。</w:t>
            </w:r>
          </w:p>
        </w:tc>
        <w:tc>
          <w:tcPr>
            <w:tcW w:w="753" w:type="dxa"/>
            <w:vAlign w:val="top"/>
          </w:tcPr>
          <w:p w14:paraId="6A323E70">
            <w:pPr>
              <w:spacing w:line="258" w:lineRule="auto"/>
              <w:rPr>
                <w:rFonts w:ascii="Arial"/>
                <w:sz w:val="21"/>
              </w:rPr>
            </w:pPr>
          </w:p>
          <w:p w14:paraId="49CB8964">
            <w:pPr>
              <w:spacing w:line="258" w:lineRule="auto"/>
              <w:rPr>
                <w:rFonts w:ascii="Arial"/>
                <w:sz w:val="21"/>
              </w:rPr>
            </w:pPr>
          </w:p>
          <w:p w14:paraId="701F6805">
            <w:pPr>
              <w:spacing w:line="259" w:lineRule="auto"/>
              <w:rPr>
                <w:rFonts w:ascii="Arial"/>
                <w:sz w:val="21"/>
              </w:rPr>
            </w:pPr>
          </w:p>
          <w:p w14:paraId="616EB41B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161D6C9B">
            <w:pPr>
              <w:spacing w:line="258" w:lineRule="auto"/>
              <w:rPr>
                <w:rFonts w:ascii="Arial"/>
                <w:sz w:val="21"/>
              </w:rPr>
            </w:pPr>
          </w:p>
          <w:p w14:paraId="1BDFFB4A">
            <w:pPr>
              <w:spacing w:line="258" w:lineRule="auto"/>
              <w:rPr>
                <w:rFonts w:ascii="Arial"/>
                <w:sz w:val="21"/>
              </w:rPr>
            </w:pPr>
          </w:p>
          <w:p w14:paraId="0943FA98">
            <w:pPr>
              <w:spacing w:line="259" w:lineRule="auto"/>
              <w:rPr>
                <w:rFonts w:ascii="Arial"/>
                <w:sz w:val="21"/>
              </w:rPr>
            </w:pPr>
          </w:p>
          <w:p w14:paraId="5058B020">
            <w:pPr>
              <w:pStyle w:val="6"/>
              <w:spacing w:before="52" w:line="216" w:lineRule="auto"/>
              <w:ind w:left="156"/>
            </w:pPr>
            <w:r>
              <w:rPr>
                <w:b/>
                <w:bCs/>
                <w:spacing w:val="-4"/>
              </w:rPr>
              <w:t>魏伟</w:t>
            </w:r>
          </w:p>
        </w:tc>
        <w:tc>
          <w:tcPr>
            <w:tcW w:w="1347" w:type="dxa"/>
            <w:vAlign w:val="top"/>
          </w:tcPr>
          <w:p w14:paraId="4F95054C">
            <w:pPr>
              <w:spacing w:line="265" w:lineRule="auto"/>
              <w:rPr>
                <w:rFonts w:ascii="Arial"/>
                <w:sz w:val="21"/>
              </w:rPr>
            </w:pPr>
          </w:p>
          <w:p w14:paraId="0909BD18">
            <w:pPr>
              <w:spacing w:line="265" w:lineRule="auto"/>
              <w:rPr>
                <w:rFonts w:ascii="Arial"/>
                <w:sz w:val="21"/>
              </w:rPr>
            </w:pPr>
          </w:p>
          <w:p w14:paraId="2EFB15A4">
            <w:pPr>
              <w:spacing w:line="266" w:lineRule="auto"/>
              <w:rPr>
                <w:rFonts w:ascii="Arial"/>
                <w:sz w:val="21"/>
              </w:rPr>
            </w:pPr>
          </w:p>
          <w:p w14:paraId="40B93715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19338599996</w:t>
            </w:r>
          </w:p>
        </w:tc>
        <w:tc>
          <w:tcPr>
            <w:tcW w:w="962" w:type="dxa"/>
            <w:vAlign w:val="top"/>
          </w:tcPr>
          <w:p w14:paraId="19A26ECA">
            <w:pPr>
              <w:spacing w:line="337" w:lineRule="auto"/>
              <w:rPr>
                <w:rFonts w:ascii="Arial"/>
                <w:sz w:val="21"/>
              </w:rPr>
            </w:pPr>
          </w:p>
          <w:p w14:paraId="4133D8F1">
            <w:pPr>
              <w:spacing w:line="338" w:lineRule="auto"/>
              <w:rPr>
                <w:rFonts w:ascii="Arial"/>
                <w:sz w:val="21"/>
              </w:rPr>
            </w:pPr>
          </w:p>
          <w:p w14:paraId="20D1F20F">
            <w:pPr>
              <w:pStyle w:val="6"/>
              <w:spacing w:before="52" w:line="235" w:lineRule="auto"/>
              <w:ind w:left="367" w:right="46" w:hanging="296"/>
            </w:pPr>
            <w:r>
              <w:drawing>
                <wp:anchor distT="0" distB="0" distL="0" distR="0" simplePos="0" relativeHeight="25229107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-433070</wp:posOffset>
                  </wp:positionV>
                  <wp:extent cx="605155" cy="1161415"/>
                  <wp:effectExtent l="0" t="0" r="0" b="0"/>
                  <wp:wrapNone/>
                  <wp:docPr id="1050" name="IM 1050">
                    <a:hlinkClick xmlns:a="http://schemas.openxmlformats.org/drawingml/2006/main" r:id="rId42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IM 1050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161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</w:rPr>
              <w:t>hr</w:t>
            </w:r>
            <w:r>
              <w:rPr>
                <w:b/>
                <w:bCs/>
                <w:spacing w:val="6"/>
              </w:rPr>
              <w:t>@</w:t>
            </w:r>
            <w:r>
              <w:rPr>
                <w:b/>
                <w:bCs/>
              </w:rPr>
              <w:t>gzntjt</w:t>
            </w:r>
            <w:r>
              <w:rPr>
                <w:b/>
                <w:bCs/>
                <w:spacing w:val="6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"mailto:hr@gzntjt.com"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37B189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1" w:hRule="atLeast"/>
        </w:trPr>
        <w:tc>
          <w:tcPr>
            <w:tcW w:w="669" w:type="dxa"/>
            <w:vAlign w:val="top"/>
          </w:tcPr>
          <w:p w14:paraId="6921D46E">
            <w:pPr>
              <w:spacing w:line="276" w:lineRule="auto"/>
              <w:rPr>
                <w:rFonts w:ascii="Arial"/>
                <w:sz w:val="21"/>
              </w:rPr>
            </w:pPr>
          </w:p>
          <w:p w14:paraId="0BD6F027">
            <w:pPr>
              <w:spacing w:line="276" w:lineRule="auto"/>
              <w:rPr>
                <w:rFonts w:ascii="Arial"/>
                <w:sz w:val="21"/>
              </w:rPr>
            </w:pPr>
          </w:p>
          <w:p w14:paraId="776BD3A4">
            <w:pPr>
              <w:spacing w:line="276" w:lineRule="auto"/>
              <w:rPr>
                <w:rFonts w:ascii="Arial"/>
                <w:sz w:val="21"/>
              </w:rPr>
            </w:pPr>
          </w:p>
          <w:p w14:paraId="35E0B9C5">
            <w:pPr>
              <w:spacing w:line="276" w:lineRule="auto"/>
              <w:rPr>
                <w:rFonts w:ascii="Arial"/>
                <w:sz w:val="21"/>
              </w:rPr>
            </w:pPr>
          </w:p>
          <w:p w14:paraId="4C2BCA20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925</w:t>
            </w:r>
          </w:p>
        </w:tc>
        <w:tc>
          <w:tcPr>
            <w:tcW w:w="1055" w:type="dxa"/>
            <w:vAlign w:val="top"/>
          </w:tcPr>
          <w:p w14:paraId="287B1F68">
            <w:pPr>
              <w:spacing w:line="294" w:lineRule="auto"/>
              <w:rPr>
                <w:rFonts w:ascii="Arial"/>
                <w:sz w:val="21"/>
              </w:rPr>
            </w:pPr>
          </w:p>
          <w:p w14:paraId="3A53B39B">
            <w:pPr>
              <w:spacing w:line="294" w:lineRule="auto"/>
              <w:rPr>
                <w:rFonts w:ascii="Arial"/>
                <w:sz w:val="21"/>
              </w:rPr>
            </w:pPr>
          </w:p>
          <w:p w14:paraId="31F3B237">
            <w:pPr>
              <w:spacing w:line="294" w:lineRule="auto"/>
              <w:rPr>
                <w:rFonts w:ascii="Arial"/>
                <w:sz w:val="21"/>
              </w:rPr>
            </w:pPr>
          </w:p>
          <w:p w14:paraId="52ABF9CE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贵州省仁泰矿</w:t>
            </w:r>
          </w:p>
          <w:p w14:paraId="383C6A6E">
            <w:pPr>
              <w:pStyle w:val="6"/>
              <w:spacing w:before="13" w:line="217" w:lineRule="auto"/>
              <w:ind w:left="36"/>
            </w:pPr>
            <w:r>
              <w:rPr>
                <w:b/>
                <w:bCs/>
                <w:spacing w:val="1"/>
              </w:rPr>
              <w:t>业投资有限公</w:t>
            </w:r>
          </w:p>
          <w:p w14:paraId="1BAC555C">
            <w:pPr>
              <w:pStyle w:val="6"/>
              <w:spacing w:before="10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4D8F8CC3">
            <w:pPr>
              <w:spacing w:line="270" w:lineRule="auto"/>
              <w:rPr>
                <w:rFonts w:ascii="Arial"/>
                <w:sz w:val="21"/>
              </w:rPr>
            </w:pPr>
          </w:p>
          <w:p w14:paraId="10F0457A">
            <w:pPr>
              <w:spacing w:line="271" w:lineRule="auto"/>
              <w:rPr>
                <w:rFonts w:ascii="Arial"/>
                <w:sz w:val="21"/>
              </w:rPr>
            </w:pPr>
          </w:p>
          <w:p w14:paraId="30D2F878">
            <w:pPr>
              <w:spacing w:line="271" w:lineRule="auto"/>
              <w:rPr>
                <w:rFonts w:ascii="Arial"/>
                <w:sz w:val="21"/>
              </w:rPr>
            </w:pPr>
          </w:p>
          <w:p w14:paraId="1CD4ACF1">
            <w:pPr>
              <w:spacing w:line="271" w:lineRule="auto"/>
              <w:rPr>
                <w:rFonts w:ascii="Arial"/>
                <w:sz w:val="21"/>
              </w:rPr>
            </w:pPr>
          </w:p>
          <w:p w14:paraId="4EDCCAD9">
            <w:pPr>
              <w:pStyle w:val="6"/>
              <w:spacing w:before="52" w:line="218" w:lineRule="auto"/>
              <w:ind w:left="159"/>
            </w:pPr>
            <w:r>
              <w:rPr>
                <w:b/>
                <w:bCs/>
              </w:rPr>
              <w:t>法务管培生</w:t>
            </w:r>
          </w:p>
        </w:tc>
        <w:tc>
          <w:tcPr>
            <w:tcW w:w="3148" w:type="dxa"/>
            <w:vAlign w:val="top"/>
          </w:tcPr>
          <w:p w14:paraId="27DD0D21">
            <w:pPr>
              <w:pStyle w:val="6"/>
              <w:spacing w:before="36" w:line="223" w:lineRule="auto"/>
              <w:ind w:left="82" w:right="71" w:firstLine="10"/>
            </w:pPr>
            <w:r>
              <w:rPr>
                <w:b/>
                <w:bCs/>
                <w:spacing w:val="2"/>
              </w:rPr>
              <w:t>1.对公司贷款的各部门风险防控状况，进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3"/>
              </w:rPr>
              <w:t>行检查督导，预测风险做好预警，提出处</w:t>
            </w:r>
          </w:p>
          <w:p w14:paraId="401C580C">
            <w:pPr>
              <w:pStyle w:val="6"/>
              <w:spacing w:before="15" w:line="215" w:lineRule="auto"/>
              <w:ind w:left="421"/>
            </w:pPr>
            <w:r>
              <w:rPr>
                <w:b/>
                <w:bCs/>
                <w:spacing w:val="2"/>
              </w:rPr>
              <w:t>置方案，并督促处置方案落实；</w:t>
            </w:r>
          </w:p>
          <w:p w14:paraId="586FE244">
            <w:pPr>
              <w:pStyle w:val="6"/>
              <w:spacing w:before="12" w:line="224" w:lineRule="auto"/>
              <w:ind w:left="82" w:right="71" w:firstLine="6"/>
            </w:pPr>
            <w:r>
              <w:rPr>
                <w:b/>
                <w:bCs/>
                <w:spacing w:val="3"/>
              </w:rPr>
              <w:t>2.负责审核上报的风险分类认定资料，对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全公司风险分类工作进行检查督导，对本</w:t>
            </w:r>
          </w:p>
          <w:p w14:paraId="2889A087">
            <w:pPr>
              <w:pStyle w:val="6"/>
              <w:spacing w:before="15" w:line="225" w:lineRule="auto"/>
              <w:ind w:left="1165" w:right="72" w:hanging="1083"/>
            </w:pPr>
            <w:r>
              <w:rPr>
                <w:b/>
                <w:bCs/>
                <w:spacing w:val="3"/>
              </w:rPr>
              <w:t>部门风险认定工作做好总结，提出整改方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1"/>
              </w:rPr>
              <w:t>案和措施；</w:t>
            </w:r>
          </w:p>
          <w:p w14:paraId="5E2D0378">
            <w:pPr>
              <w:pStyle w:val="6"/>
              <w:spacing w:before="11" w:line="225" w:lineRule="auto"/>
              <w:ind w:left="81" w:right="72" w:firstLine="97"/>
            </w:pPr>
            <w:r>
              <w:rPr>
                <w:b/>
                <w:bCs/>
                <w:spacing w:val="2"/>
              </w:rPr>
              <w:t>3.负责分析审查对外文书的修订与发放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2"/>
              </w:rPr>
              <w:t>（含监管报告</w:t>
            </w:r>
            <w:r>
              <w:rPr>
                <w:b/>
                <w:bCs/>
                <w:spacing w:val="17"/>
              </w:rPr>
              <w:t>），</w:t>
            </w:r>
            <w:r>
              <w:rPr>
                <w:b/>
                <w:bCs/>
                <w:spacing w:val="2"/>
              </w:rPr>
              <w:t>对文书中涉及的风险管</w:t>
            </w:r>
          </w:p>
          <w:p w14:paraId="3212C0A1">
            <w:pPr>
              <w:pStyle w:val="6"/>
              <w:spacing w:before="12" w:line="216" w:lineRule="auto"/>
              <w:ind w:left="667"/>
            </w:pPr>
            <w:r>
              <w:rPr>
                <w:b/>
                <w:bCs/>
                <w:spacing w:val="2"/>
              </w:rPr>
              <w:t>控类事务进行分类管理；</w:t>
            </w:r>
          </w:p>
          <w:p w14:paraId="37C3DAEA">
            <w:pPr>
              <w:pStyle w:val="6"/>
              <w:spacing w:before="16" w:line="216" w:lineRule="auto"/>
              <w:ind w:left="88"/>
            </w:pPr>
            <w:r>
              <w:rPr>
                <w:b/>
                <w:bCs/>
                <w:spacing w:val="2"/>
              </w:rPr>
              <w:t>4.负责对各监管项目业务风险定期分析，</w:t>
            </w:r>
          </w:p>
          <w:p w14:paraId="76DA3290">
            <w:pPr>
              <w:pStyle w:val="6"/>
              <w:spacing w:before="11" w:line="190" w:lineRule="auto"/>
              <w:ind w:left="670"/>
            </w:pPr>
            <w:r>
              <w:rPr>
                <w:b/>
                <w:bCs/>
                <w:spacing w:val="2"/>
              </w:rPr>
              <w:t>并将相关状况汇总上报。</w:t>
            </w:r>
          </w:p>
        </w:tc>
        <w:tc>
          <w:tcPr>
            <w:tcW w:w="520" w:type="dxa"/>
            <w:vAlign w:val="top"/>
          </w:tcPr>
          <w:p w14:paraId="05BB49A8">
            <w:pPr>
              <w:spacing w:line="275" w:lineRule="auto"/>
              <w:rPr>
                <w:rFonts w:ascii="Arial"/>
                <w:sz w:val="21"/>
              </w:rPr>
            </w:pPr>
          </w:p>
          <w:p w14:paraId="7C9A1992">
            <w:pPr>
              <w:spacing w:line="276" w:lineRule="auto"/>
              <w:rPr>
                <w:rFonts w:ascii="Arial"/>
                <w:sz w:val="21"/>
              </w:rPr>
            </w:pPr>
          </w:p>
          <w:p w14:paraId="310DAD89">
            <w:pPr>
              <w:spacing w:line="276" w:lineRule="auto"/>
              <w:rPr>
                <w:rFonts w:ascii="Arial"/>
                <w:sz w:val="21"/>
              </w:rPr>
            </w:pPr>
          </w:p>
          <w:p w14:paraId="2C055C9A">
            <w:pPr>
              <w:spacing w:line="276" w:lineRule="auto"/>
              <w:rPr>
                <w:rFonts w:ascii="Arial"/>
                <w:sz w:val="21"/>
              </w:rPr>
            </w:pPr>
          </w:p>
          <w:p w14:paraId="369B71D1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14980FC">
            <w:pPr>
              <w:spacing w:line="245" w:lineRule="auto"/>
              <w:rPr>
                <w:rFonts w:ascii="Arial"/>
                <w:sz w:val="21"/>
              </w:rPr>
            </w:pPr>
          </w:p>
          <w:p w14:paraId="4568455D">
            <w:pPr>
              <w:spacing w:line="245" w:lineRule="auto"/>
              <w:rPr>
                <w:rFonts w:ascii="Arial"/>
                <w:sz w:val="21"/>
              </w:rPr>
            </w:pPr>
          </w:p>
          <w:p w14:paraId="7D43A7D3">
            <w:pPr>
              <w:spacing w:line="246" w:lineRule="auto"/>
              <w:rPr>
                <w:rFonts w:ascii="Arial"/>
                <w:sz w:val="21"/>
              </w:rPr>
            </w:pPr>
          </w:p>
          <w:p w14:paraId="33E0336F">
            <w:pPr>
              <w:spacing w:line="246" w:lineRule="auto"/>
              <w:rPr>
                <w:rFonts w:ascii="Arial"/>
                <w:sz w:val="21"/>
              </w:rPr>
            </w:pPr>
          </w:p>
          <w:p w14:paraId="5C7BE79F">
            <w:pPr>
              <w:pStyle w:val="6"/>
              <w:spacing w:before="52" w:line="229" w:lineRule="auto"/>
              <w:ind w:left="681" w:right="77" w:hanging="582"/>
            </w:pPr>
            <w:r>
              <w:rPr>
                <w:b/>
                <w:bCs/>
                <w:spacing w:val="1"/>
              </w:rPr>
              <w:t>法学、法律相关专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69" w:type="dxa"/>
            <w:vAlign w:val="top"/>
          </w:tcPr>
          <w:p w14:paraId="434BE32E">
            <w:pPr>
              <w:spacing w:line="245" w:lineRule="auto"/>
              <w:rPr>
                <w:rFonts w:ascii="Arial"/>
                <w:sz w:val="21"/>
              </w:rPr>
            </w:pPr>
          </w:p>
          <w:p w14:paraId="039FE6DD">
            <w:pPr>
              <w:spacing w:line="246" w:lineRule="auto"/>
              <w:rPr>
                <w:rFonts w:ascii="Arial"/>
                <w:sz w:val="21"/>
              </w:rPr>
            </w:pPr>
          </w:p>
          <w:p w14:paraId="2C84C2E2">
            <w:pPr>
              <w:spacing w:line="246" w:lineRule="auto"/>
              <w:rPr>
                <w:rFonts w:ascii="Arial"/>
                <w:sz w:val="21"/>
              </w:rPr>
            </w:pPr>
          </w:p>
          <w:p w14:paraId="5D55A241">
            <w:pPr>
              <w:spacing w:line="246" w:lineRule="auto"/>
              <w:rPr>
                <w:rFonts w:ascii="Arial"/>
                <w:sz w:val="21"/>
              </w:rPr>
            </w:pPr>
          </w:p>
          <w:p w14:paraId="2F9FB012">
            <w:pPr>
              <w:pStyle w:val="6"/>
              <w:spacing w:before="52" w:line="23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864B2CE">
            <w:pPr>
              <w:spacing w:line="270" w:lineRule="auto"/>
              <w:rPr>
                <w:rFonts w:ascii="Arial"/>
                <w:sz w:val="21"/>
              </w:rPr>
            </w:pPr>
          </w:p>
          <w:p w14:paraId="46E0E21C">
            <w:pPr>
              <w:spacing w:line="271" w:lineRule="auto"/>
              <w:rPr>
                <w:rFonts w:ascii="Arial"/>
                <w:sz w:val="21"/>
              </w:rPr>
            </w:pPr>
          </w:p>
          <w:p w14:paraId="7A004A34">
            <w:pPr>
              <w:spacing w:line="271" w:lineRule="auto"/>
              <w:rPr>
                <w:rFonts w:ascii="Arial"/>
                <w:sz w:val="21"/>
              </w:rPr>
            </w:pPr>
          </w:p>
          <w:p w14:paraId="6567EAB3">
            <w:pPr>
              <w:spacing w:line="271" w:lineRule="auto"/>
              <w:rPr>
                <w:rFonts w:ascii="Arial"/>
                <w:sz w:val="21"/>
              </w:rPr>
            </w:pPr>
          </w:p>
          <w:p w14:paraId="5F3CA7A4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0A7119C1">
            <w:pPr>
              <w:spacing w:line="245" w:lineRule="auto"/>
              <w:rPr>
                <w:rFonts w:ascii="Arial"/>
                <w:sz w:val="21"/>
              </w:rPr>
            </w:pPr>
          </w:p>
          <w:p w14:paraId="1DC8C20B">
            <w:pPr>
              <w:spacing w:line="246" w:lineRule="auto"/>
              <w:rPr>
                <w:rFonts w:ascii="Arial"/>
                <w:sz w:val="21"/>
              </w:rPr>
            </w:pPr>
          </w:p>
          <w:p w14:paraId="69EEEBB2">
            <w:pPr>
              <w:spacing w:line="246" w:lineRule="auto"/>
              <w:rPr>
                <w:rFonts w:ascii="Arial"/>
                <w:sz w:val="21"/>
              </w:rPr>
            </w:pPr>
          </w:p>
          <w:p w14:paraId="03FC6806">
            <w:pPr>
              <w:spacing w:line="246" w:lineRule="auto"/>
              <w:rPr>
                <w:rFonts w:ascii="Arial"/>
                <w:sz w:val="21"/>
              </w:rPr>
            </w:pPr>
          </w:p>
          <w:p w14:paraId="68128D36">
            <w:pPr>
              <w:pStyle w:val="6"/>
              <w:spacing w:before="52" w:line="214" w:lineRule="auto"/>
              <w:ind w:left="64"/>
            </w:pPr>
            <w:r>
              <w:rPr>
                <w:b/>
                <w:bCs/>
                <w:spacing w:val="3"/>
              </w:rPr>
              <w:t>五险二金、工会福利、带薪休</w:t>
            </w:r>
          </w:p>
          <w:p w14:paraId="6BACC4C2">
            <w:pPr>
              <w:pStyle w:val="6"/>
              <w:spacing w:before="13" w:line="215" w:lineRule="auto"/>
              <w:ind w:left="221"/>
            </w:pPr>
            <w:r>
              <w:rPr>
                <w:b/>
                <w:bCs/>
                <w:spacing w:val="3"/>
              </w:rPr>
              <w:t>假、周末双休、定期体检</w:t>
            </w:r>
          </w:p>
        </w:tc>
        <w:tc>
          <w:tcPr>
            <w:tcW w:w="753" w:type="dxa"/>
            <w:vAlign w:val="top"/>
          </w:tcPr>
          <w:p w14:paraId="4A7108B7">
            <w:pPr>
              <w:spacing w:line="270" w:lineRule="auto"/>
              <w:rPr>
                <w:rFonts w:ascii="Arial"/>
                <w:sz w:val="21"/>
              </w:rPr>
            </w:pPr>
          </w:p>
          <w:p w14:paraId="64683D39">
            <w:pPr>
              <w:spacing w:line="271" w:lineRule="auto"/>
              <w:rPr>
                <w:rFonts w:ascii="Arial"/>
                <w:sz w:val="21"/>
              </w:rPr>
            </w:pPr>
          </w:p>
          <w:p w14:paraId="66C3BAD4">
            <w:pPr>
              <w:spacing w:line="271" w:lineRule="auto"/>
              <w:rPr>
                <w:rFonts w:ascii="Arial"/>
                <w:sz w:val="21"/>
              </w:rPr>
            </w:pPr>
          </w:p>
          <w:p w14:paraId="276AA033">
            <w:pPr>
              <w:spacing w:line="271" w:lineRule="auto"/>
              <w:rPr>
                <w:rFonts w:ascii="Arial"/>
                <w:sz w:val="21"/>
              </w:rPr>
            </w:pPr>
          </w:p>
          <w:p w14:paraId="09711142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03909C39">
            <w:pPr>
              <w:spacing w:line="270" w:lineRule="auto"/>
              <w:rPr>
                <w:rFonts w:ascii="Arial"/>
                <w:sz w:val="21"/>
              </w:rPr>
            </w:pPr>
          </w:p>
          <w:p w14:paraId="04CFF9CF">
            <w:pPr>
              <w:spacing w:line="271" w:lineRule="auto"/>
              <w:rPr>
                <w:rFonts w:ascii="Arial"/>
                <w:sz w:val="21"/>
              </w:rPr>
            </w:pPr>
          </w:p>
          <w:p w14:paraId="09FEE091">
            <w:pPr>
              <w:spacing w:line="271" w:lineRule="auto"/>
              <w:rPr>
                <w:rFonts w:ascii="Arial"/>
                <w:sz w:val="21"/>
              </w:rPr>
            </w:pPr>
          </w:p>
          <w:p w14:paraId="3FABC4D1">
            <w:pPr>
              <w:spacing w:line="271" w:lineRule="auto"/>
              <w:rPr>
                <w:rFonts w:ascii="Arial"/>
                <w:sz w:val="21"/>
              </w:rPr>
            </w:pPr>
          </w:p>
          <w:p w14:paraId="0B2D1CC5">
            <w:pPr>
              <w:pStyle w:val="6"/>
              <w:spacing w:before="52" w:line="216" w:lineRule="auto"/>
              <w:ind w:left="73"/>
            </w:pPr>
            <w:r>
              <w:rPr>
                <w:b/>
                <w:bCs/>
                <w:spacing w:val="-1"/>
              </w:rPr>
              <w:t>杨女士</w:t>
            </w:r>
          </w:p>
        </w:tc>
        <w:tc>
          <w:tcPr>
            <w:tcW w:w="1347" w:type="dxa"/>
            <w:vAlign w:val="top"/>
          </w:tcPr>
          <w:p w14:paraId="6700A3AF">
            <w:pPr>
              <w:spacing w:line="276" w:lineRule="auto"/>
              <w:rPr>
                <w:rFonts w:ascii="Arial"/>
                <w:sz w:val="21"/>
              </w:rPr>
            </w:pPr>
          </w:p>
          <w:p w14:paraId="2D420F1E">
            <w:pPr>
              <w:spacing w:line="276" w:lineRule="auto"/>
              <w:rPr>
                <w:rFonts w:ascii="Arial"/>
                <w:sz w:val="21"/>
              </w:rPr>
            </w:pPr>
          </w:p>
          <w:p w14:paraId="7C8CE274">
            <w:pPr>
              <w:spacing w:line="276" w:lineRule="auto"/>
              <w:rPr>
                <w:rFonts w:ascii="Arial"/>
                <w:sz w:val="21"/>
              </w:rPr>
            </w:pPr>
          </w:p>
          <w:p w14:paraId="0605FCCC">
            <w:pPr>
              <w:spacing w:line="276" w:lineRule="auto"/>
              <w:rPr>
                <w:rFonts w:ascii="Arial"/>
                <w:sz w:val="21"/>
              </w:rPr>
            </w:pPr>
          </w:p>
          <w:p w14:paraId="4B85DC41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16608598237</w:t>
            </w:r>
          </w:p>
        </w:tc>
        <w:tc>
          <w:tcPr>
            <w:tcW w:w="962" w:type="dxa"/>
            <w:vAlign w:val="top"/>
          </w:tcPr>
          <w:p w14:paraId="4FCD944E">
            <w:pPr>
              <w:spacing w:line="250" w:lineRule="auto"/>
              <w:rPr>
                <w:rFonts w:ascii="Arial"/>
                <w:sz w:val="21"/>
              </w:rPr>
            </w:pPr>
          </w:p>
          <w:p w14:paraId="5A8B7C5A">
            <w:pPr>
              <w:spacing w:line="251" w:lineRule="auto"/>
              <w:rPr>
                <w:rFonts w:ascii="Arial"/>
                <w:sz w:val="21"/>
              </w:rPr>
            </w:pPr>
          </w:p>
          <w:p w14:paraId="238921E9">
            <w:pPr>
              <w:spacing w:line="251" w:lineRule="auto"/>
              <w:rPr>
                <w:rFonts w:ascii="Arial"/>
                <w:sz w:val="21"/>
              </w:rPr>
            </w:pPr>
          </w:p>
          <w:p w14:paraId="77110B77">
            <w:pPr>
              <w:spacing w:line="251" w:lineRule="auto"/>
              <w:rPr>
                <w:rFonts w:ascii="Arial"/>
                <w:sz w:val="21"/>
              </w:rPr>
            </w:pPr>
          </w:p>
          <w:p w14:paraId="7E9E4A57">
            <w:pPr>
              <w:pStyle w:val="6"/>
              <w:spacing w:before="52" w:line="226" w:lineRule="auto"/>
              <w:ind w:left="192" w:right="46" w:hanging="112"/>
            </w:pPr>
            <w:r>
              <w:drawing>
                <wp:anchor distT="0" distB="0" distL="0" distR="0" simplePos="0" relativeHeight="25229312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-641350</wp:posOffset>
                  </wp:positionV>
                  <wp:extent cx="605155" cy="1550035"/>
                  <wp:effectExtent l="0" t="0" r="0" b="0"/>
                  <wp:wrapNone/>
                  <wp:docPr id="1052" name="IM 1052">
                    <a:hlinkClick xmlns:a="http://schemas.openxmlformats.org/drawingml/2006/main" r:id="rId43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IM 1052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55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"mailto:1696431906@qq.com" </w:instrText>
            </w:r>
            <w:r>
              <w:fldChar w:fldCharType="separate"/>
            </w:r>
            <w:r>
              <w:rPr>
                <w:b/>
                <w:bCs/>
              </w:rPr>
              <w:t>1696431906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"mailto:1696431906@qq.com"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3947E7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5" w:hRule="atLeast"/>
        </w:trPr>
        <w:tc>
          <w:tcPr>
            <w:tcW w:w="669" w:type="dxa"/>
            <w:vAlign w:val="top"/>
          </w:tcPr>
          <w:p w14:paraId="72B5CEF2">
            <w:pPr>
              <w:spacing w:line="258" w:lineRule="auto"/>
              <w:rPr>
                <w:rFonts w:ascii="Arial"/>
                <w:sz w:val="21"/>
              </w:rPr>
            </w:pPr>
          </w:p>
          <w:p w14:paraId="1748E586">
            <w:pPr>
              <w:spacing w:line="259" w:lineRule="auto"/>
              <w:rPr>
                <w:rFonts w:ascii="Arial"/>
                <w:sz w:val="21"/>
              </w:rPr>
            </w:pPr>
          </w:p>
          <w:p w14:paraId="77EFE838">
            <w:pPr>
              <w:spacing w:line="259" w:lineRule="auto"/>
              <w:rPr>
                <w:rFonts w:ascii="Arial"/>
                <w:sz w:val="21"/>
              </w:rPr>
            </w:pPr>
          </w:p>
          <w:p w14:paraId="3F8E849C">
            <w:pPr>
              <w:spacing w:line="259" w:lineRule="auto"/>
              <w:rPr>
                <w:rFonts w:ascii="Arial"/>
                <w:sz w:val="21"/>
              </w:rPr>
            </w:pPr>
          </w:p>
          <w:p w14:paraId="76B31ADF">
            <w:pPr>
              <w:spacing w:line="259" w:lineRule="auto"/>
              <w:rPr>
                <w:rFonts w:ascii="Arial"/>
                <w:sz w:val="21"/>
              </w:rPr>
            </w:pPr>
          </w:p>
          <w:p w14:paraId="7B9A016B">
            <w:pPr>
              <w:spacing w:line="259" w:lineRule="auto"/>
              <w:rPr>
                <w:rFonts w:ascii="Arial"/>
                <w:sz w:val="21"/>
              </w:rPr>
            </w:pPr>
          </w:p>
          <w:p w14:paraId="7DA578FB">
            <w:pPr>
              <w:spacing w:line="259" w:lineRule="auto"/>
              <w:rPr>
                <w:rFonts w:ascii="Arial"/>
                <w:sz w:val="21"/>
              </w:rPr>
            </w:pPr>
          </w:p>
          <w:p w14:paraId="66FEC251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926</w:t>
            </w:r>
          </w:p>
        </w:tc>
        <w:tc>
          <w:tcPr>
            <w:tcW w:w="1055" w:type="dxa"/>
            <w:vAlign w:val="top"/>
          </w:tcPr>
          <w:p w14:paraId="32E936CC">
            <w:pPr>
              <w:spacing w:line="265" w:lineRule="auto"/>
              <w:rPr>
                <w:rFonts w:ascii="Arial"/>
                <w:sz w:val="21"/>
              </w:rPr>
            </w:pPr>
          </w:p>
          <w:p w14:paraId="451ADD21">
            <w:pPr>
              <w:spacing w:line="265" w:lineRule="auto"/>
              <w:rPr>
                <w:rFonts w:ascii="Arial"/>
                <w:sz w:val="21"/>
              </w:rPr>
            </w:pPr>
          </w:p>
          <w:p w14:paraId="02F8208D">
            <w:pPr>
              <w:spacing w:line="265" w:lineRule="auto"/>
              <w:rPr>
                <w:rFonts w:ascii="Arial"/>
                <w:sz w:val="21"/>
              </w:rPr>
            </w:pPr>
          </w:p>
          <w:p w14:paraId="1FDA2F5C">
            <w:pPr>
              <w:spacing w:line="265" w:lineRule="auto"/>
              <w:rPr>
                <w:rFonts w:ascii="Arial"/>
                <w:sz w:val="21"/>
              </w:rPr>
            </w:pPr>
          </w:p>
          <w:p w14:paraId="0E82A079">
            <w:pPr>
              <w:spacing w:line="265" w:lineRule="auto"/>
              <w:rPr>
                <w:rFonts w:ascii="Arial"/>
                <w:sz w:val="21"/>
              </w:rPr>
            </w:pPr>
          </w:p>
          <w:p w14:paraId="3ADF08D9">
            <w:pPr>
              <w:spacing w:line="266" w:lineRule="auto"/>
              <w:rPr>
                <w:rFonts w:ascii="Arial"/>
                <w:sz w:val="21"/>
              </w:rPr>
            </w:pPr>
          </w:p>
          <w:p w14:paraId="2A9AF907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贵州省仁泰矿</w:t>
            </w:r>
          </w:p>
          <w:p w14:paraId="70D0A23B">
            <w:pPr>
              <w:pStyle w:val="6"/>
              <w:spacing w:before="13" w:line="217" w:lineRule="auto"/>
              <w:ind w:left="36"/>
            </w:pPr>
            <w:r>
              <w:rPr>
                <w:b/>
                <w:bCs/>
                <w:spacing w:val="1"/>
              </w:rPr>
              <w:t>业投资有限公</w:t>
            </w:r>
          </w:p>
          <w:p w14:paraId="6408EF33">
            <w:pPr>
              <w:pStyle w:val="6"/>
              <w:spacing w:before="10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34BCF1FE">
            <w:pPr>
              <w:spacing w:line="241" w:lineRule="auto"/>
              <w:rPr>
                <w:rFonts w:ascii="Arial"/>
                <w:sz w:val="21"/>
              </w:rPr>
            </w:pPr>
          </w:p>
          <w:p w14:paraId="41050C1F">
            <w:pPr>
              <w:spacing w:line="241" w:lineRule="auto"/>
              <w:rPr>
                <w:rFonts w:ascii="Arial"/>
                <w:sz w:val="21"/>
              </w:rPr>
            </w:pPr>
          </w:p>
          <w:p w14:paraId="6F59105B">
            <w:pPr>
              <w:spacing w:line="241" w:lineRule="auto"/>
              <w:rPr>
                <w:rFonts w:ascii="Arial"/>
                <w:sz w:val="21"/>
              </w:rPr>
            </w:pPr>
          </w:p>
          <w:p w14:paraId="73CF489F">
            <w:pPr>
              <w:spacing w:line="242" w:lineRule="auto"/>
              <w:rPr>
                <w:rFonts w:ascii="Arial"/>
                <w:sz w:val="21"/>
              </w:rPr>
            </w:pPr>
          </w:p>
          <w:p w14:paraId="61DEAB14">
            <w:pPr>
              <w:spacing w:line="242" w:lineRule="auto"/>
              <w:rPr>
                <w:rFonts w:ascii="Arial"/>
                <w:sz w:val="21"/>
              </w:rPr>
            </w:pPr>
          </w:p>
          <w:p w14:paraId="18B10903">
            <w:pPr>
              <w:spacing w:line="242" w:lineRule="auto"/>
              <w:rPr>
                <w:rFonts w:ascii="Arial"/>
                <w:sz w:val="21"/>
              </w:rPr>
            </w:pPr>
          </w:p>
          <w:p w14:paraId="4C3BC66B">
            <w:pPr>
              <w:spacing w:line="242" w:lineRule="auto"/>
              <w:rPr>
                <w:rFonts w:ascii="Arial"/>
                <w:sz w:val="21"/>
              </w:rPr>
            </w:pPr>
          </w:p>
          <w:p w14:paraId="4ABB1AA3">
            <w:pPr>
              <w:pStyle w:val="6"/>
              <w:spacing w:before="52" w:line="224" w:lineRule="auto"/>
              <w:ind w:left="403" w:right="63" w:hanging="332"/>
            </w:pPr>
            <w:r>
              <w:rPr>
                <w:b/>
                <w:bCs/>
                <w:spacing w:val="2"/>
              </w:rPr>
              <w:t>采制样化验管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培生</w:t>
            </w:r>
          </w:p>
        </w:tc>
        <w:tc>
          <w:tcPr>
            <w:tcW w:w="3148" w:type="dxa"/>
            <w:vAlign w:val="top"/>
          </w:tcPr>
          <w:p w14:paraId="44A0954C">
            <w:pPr>
              <w:pStyle w:val="6"/>
              <w:spacing w:before="45" w:line="214" w:lineRule="auto"/>
              <w:ind w:left="92"/>
            </w:pPr>
            <w:r>
              <w:rPr>
                <w:b/>
                <w:bCs/>
                <w:spacing w:val="2"/>
              </w:rPr>
              <w:t>1.负责公司煤样采取、煤样制备和煤质检</w:t>
            </w:r>
          </w:p>
          <w:p w14:paraId="7B776970">
            <w:pPr>
              <w:pStyle w:val="6"/>
              <w:spacing w:before="16" w:line="217" w:lineRule="auto"/>
              <w:ind w:left="337"/>
            </w:pPr>
            <w:r>
              <w:rPr>
                <w:b/>
                <w:bCs/>
                <w:spacing w:val="2"/>
              </w:rPr>
              <w:t>测，负责化验数据的核查和录入；</w:t>
            </w:r>
          </w:p>
          <w:p w14:paraId="444E590C">
            <w:pPr>
              <w:pStyle w:val="6"/>
              <w:spacing w:before="10" w:line="216" w:lineRule="auto"/>
              <w:ind w:left="89"/>
            </w:pPr>
            <w:r>
              <w:rPr>
                <w:b/>
                <w:bCs/>
                <w:spacing w:val="3"/>
              </w:rPr>
              <w:t>2.验收、保管化验设备、化学药剂，建立</w:t>
            </w:r>
          </w:p>
          <w:p w14:paraId="534A8489">
            <w:pPr>
              <w:pStyle w:val="6"/>
              <w:spacing w:before="14" w:line="216" w:lineRule="auto"/>
              <w:ind w:left="587"/>
            </w:pPr>
            <w:r>
              <w:rPr>
                <w:b/>
                <w:bCs/>
                <w:spacing w:val="2"/>
              </w:rPr>
              <w:t>化验设备、化学试剂台账；</w:t>
            </w:r>
          </w:p>
          <w:p w14:paraId="1FCF15ED">
            <w:pPr>
              <w:pStyle w:val="6"/>
              <w:spacing w:before="14" w:line="214" w:lineRule="auto"/>
              <w:ind w:left="95"/>
            </w:pPr>
            <w:r>
              <w:rPr>
                <w:b/>
                <w:bCs/>
                <w:spacing w:val="2"/>
              </w:rPr>
              <w:t>3.值班中对制样、分析化验设备定期进行</w:t>
            </w:r>
          </w:p>
          <w:p w14:paraId="2E52D397">
            <w:pPr>
              <w:pStyle w:val="6"/>
              <w:spacing w:before="16" w:line="223" w:lineRule="auto"/>
              <w:ind w:left="337" w:right="156" w:hanging="169"/>
            </w:pPr>
            <w:r>
              <w:rPr>
                <w:b/>
                <w:bCs/>
                <w:spacing w:val="3"/>
              </w:rPr>
              <w:t>巡视检查，掌握各设备的运行及备用情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2"/>
              </w:rPr>
              <w:t>况，对本班分析化验数据负全责；</w:t>
            </w:r>
          </w:p>
          <w:p w14:paraId="6CD1AB13">
            <w:pPr>
              <w:pStyle w:val="6"/>
              <w:spacing w:before="15" w:line="215" w:lineRule="auto"/>
              <w:ind w:left="88"/>
            </w:pPr>
            <w:r>
              <w:rPr>
                <w:b/>
                <w:bCs/>
                <w:spacing w:val="3"/>
              </w:rPr>
              <w:t>4.负责对进厂原材料进行检测，将检测化</w:t>
            </w:r>
          </w:p>
          <w:p w14:paraId="4C2ADE1C">
            <w:pPr>
              <w:pStyle w:val="6"/>
              <w:spacing w:before="15" w:line="216" w:lineRule="auto"/>
              <w:ind w:left="832"/>
            </w:pPr>
            <w:r>
              <w:rPr>
                <w:b/>
                <w:bCs/>
                <w:spacing w:val="2"/>
              </w:rPr>
              <w:t>验结果报相关部门；</w:t>
            </w:r>
          </w:p>
          <w:p w14:paraId="21A4918C">
            <w:pPr>
              <w:pStyle w:val="6"/>
              <w:spacing w:before="14" w:line="215" w:lineRule="auto"/>
              <w:ind w:left="91"/>
            </w:pPr>
            <w:r>
              <w:rPr>
                <w:b/>
                <w:bCs/>
                <w:spacing w:val="3"/>
              </w:rPr>
              <w:t>5.贯彻执行定期维护和巡回检查制度，及</w:t>
            </w:r>
          </w:p>
          <w:p w14:paraId="6FB93A84">
            <w:pPr>
              <w:pStyle w:val="6"/>
              <w:spacing w:before="13" w:line="225" w:lineRule="auto"/>
              <w:ind w:left="1327" w:right="73" w:hanging="1230"/>
            </w:pPr>
            <w:r>
              <w:rPr>
                <w:b/>
                <w:bCs/>
                <w:spacing w:val="2"/>
              </w:rPr>
              <w:t>时消除化学仪表缺陷，提高化学仪表健康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-2"/>
              </w:rPr>
              <w:t>水平；</w:t>
            </w:r>
          </w:p>
          <w:p w14:paraId="45704540">
            <w:pPr>
              <w:pStyle w:val="6"/>
              <w:spacing w:before="13" w:line="217" w:lineRule="auto"/>
              <w:ind w:left="90"/>
            </w:pPr>
            <w:r>
              <w:rPr>
                <w:b/>
                <w:bCs/>
                <w:spacing w:val="3"/>
              </w:rPr>
              <w:t>6.全面负责化验室的化验原始数据统计上</w:t>
            </w:r>
          </w:p>
          <w:p w14:paraId="0C34C919">
            <w:pPr>
              <w:pStyle w:val="6"/>
              <w:spacing w:before="14" w:line="217" w:lineRule="auto"/>
              <w:ind w:left="1417"/>
            </w:pPr>
            <w:r>
              <w:rPr>
                <w:b/>
                <w:bCs/>
                <w:spacing w:val="-8"/>
              </w:rPr>
              <w:t>报；</w:t>
            </w:r>
          </w:p>
          <w:p w14:paraId="16C93702">
            <w:pPr>
              <w:pStyle w:val="6"/>
              <w:spacing w:before="11" w:line="216" w:lineRule="auto"/>
              <w:ind w:left="90"/>
            </w:pPr>
            <w:r>
              <w:rPr>
                <w:b/>
                <w:bCs/>
              </w:rPr>
              <w:t>7.</w:t>
            </w:r>
            <w:r>
              <w:rPr>
                <w:spacing w:val="-24"/>
              </w:rPr>
              <w:t xml:space="preserve"> </w:t>
            </w:r>
            <w:r>
              <w:rPr>
                <w:b/>
                <w:bCs/>
              </w:rPr>
              <w:t>自觉遵守化验室各项管理制度，对化验</w:t>
            </w:r>
          </w:p>
          <w:p w14:paraId="218F040C">
            <w:pPr>
              <w:pStyle w:val="6"/>
              <w:spacing w:before="14" w:line="225" w:lineRule="auto"/>
              <w:ind w:left="1418" w:right="74" w:hanging="1326"/>
            </w:pPr>
            <w:r>
              <w:rPr>
                <w:b/>
                <w:bCs/>
                <w:spacing w:val="3"/>
              </w:rPr>
              <w:t>室的化验原始数据保密工作全面负责、把</w:t>
            </w:r>
            <w:r>
              <w:t xml:space="preserve"> </w:t>
            </w:r>
            <w:r>
              <w:rPr>
                <w:b/>
                <w:bCs/>
                <w:spacing w:val="-9"/>
              </w:rPr>
              <w:t>关；</w:t>
            </w:r>
          </w:p>
          <w:p w14:paraId="1604793B">
            <w:pPr>
              <w:pStyle w:val="6"/>
              <w:spacing w:before="14" w:line="217" w:lineRule="auto"/>
              <w:ind w:left="90"/>
            </w:pPr>
            <w:r>
              <w:rPr>
                <w:b/>
                <w:bCs/>
                <w:spacing w:val="3"/>
              </w:rPr>
              <w:t>8.对所有化验数据发现异常及时按程序汇</w:t>
            </w:r>
          </w:p>
          <w:p w14:paraId="7986F192">
            <w:pPr>
              <w:pStyle w:val="6"/>
              <w:spacing w:before="11" w:line="199" w:lineRule="auto"/>
              <w:ind w:left="1083"/>
            </w:pPr>
            <w:r>
              <w:rPr>
                <w:b/>
                <w:bCs/>
              </w:rPr>
              <w:t>报相关领导。</w:t>
            </w:r>
          </w:p>
        </w:tc>
        <w:tc>
          <w:tcPr>
            <w:tcW w:w="520" w:type="dxa"/>
            <w:vAlign w:val="top"/>
          </w:tcPr>
          <w:p w14:paraId="7BB1E4C6">
            <w:pPr>
              <w:spacing w:line="258" w:lineRule="auto"/>
              <w:rPr>
                <w:rFonts w:ascii="Arial"/>
                <w:sz w:val="21"/>
              </w:rPr>
            </w:pPr>
          </w:p>
          <w:p w14:paraId="1A47FD91">
            <w:pPr>
              <w:spacing w:line="259" w:lineRule="auto"/>
              <w:rPr>
                <w:rFonts w:ascii="Arial"/>
                <w:sz w:val="21"/>
              </w:rPr>
            </w:pPr>
          </w:p>
          <w:p w14:paraId="16A99A22">
            <w:pPr>
              <w:spacing w:line="259" w:lineRule="auto"/>
              <w:rPr>
                <w:rFonts w:ascii="Arial"/>
                <w:sz w:val="21"/>
              </w:rPr>
            </w:pPr>
          </w:p>
          <w:p w14:paraId="6F39960A">
            <w:pPr>
              <w:spacing w:line="259" w:lineRule="auto"/>
              <w:rPr>
                <w:rFonts w:ascii="Arial"/>
                <w:sz w:val="21"/>
              </w:rPr>
            </w:pPr>
          </w:p>
          <w:p w14:paraId="34D2517C">
            <w:pPr>
              <w:spacing w:line="259" w:lineRule="auto"/>
              <w:rPr>
                <w:rFonts w:ascii="Arial"/>
                <w:sz w:val="21"/>
              </w:rPr>
            </w:pPr>
          </w:p>
          <w:p w14:paraId="32607A19">
            <w:pPr>
              <w:spacing w:line="259" w:lineRule="auto"/>
              <w:rPr>
                <w:rFonts w:ascii="Arial"/>
                <w:sz w:val="21"/>
              </w:rPr>
            </w:pPr>
          </w:p>
          <w:p w14:paraId="1EF1507D">
            <w:pPr>
              <w:spacing w:line="259" w:lineRule="auto"/>
              <w:rPr>
                <w:rFonts w:ascii="Arial"/>
                <w:sz w:val="21"/>
              </w:rPr>
            </w:pPr>
          </w:p>
          <w:p w14:paraId="7C1BD84C">
            <w:pPr>
              <w:pStyle w:val="6"/>
              <w:spacing w:before="52" w:line="181" w:lineRule="auto"/>
              <w:ind w:left="232"/>
            </w:pPr>
            <w:r>
              <w:rPr>
                <w:b/>
                <w:bCs/>
                <w:spacing w:val="-2"/>
              </w:rPr>
              <w:t>8</w:t>
            </w:r>
          </w:p>
        </w:tc>
        <w:tc>
          <w:tcPr>
            <w:tcW w:w="1501" w:type="dxa"/>
            <w:vAlign w:val="top"/>
          </w:tcPr>
          <w:p w14:paraId="4ED4D39A">
            <w:pPr>
              <w:spacing w:line="265" w:lineRule="auto"/>
              <w:rPr>
                <w:rFonts w:ascii="Arial"/>
                <w:sz w:val="21"/>
              </w:rPr>
            </w:pPr>
          </w:p>
          <w:p w14:paraId="1D264029">
            <w:pPr>
              <w:spacing w:line="265" w:lineRule="auto"/>
              <w:rPr>
                <w:rFonts w:ascii="Arial"/>
                <w:sz w:val="21"/>
              </w:rPr>
            </w:pPr>
          </w:p>
          <w:p w14:paraId="6134F7EA">
            <w:pPr>
              <w:spacing w:line="265" w:lineRule="auto"/>
              <w:rPr>
                <w:rFonts w:ascii="Arial"/>
                <w:sz w:val="21"/>
              </w:rPr>
            </w:pPr>
          </w:p>
          <w:p w14:paraId="1BC10A02">
            <w:pPr>
              <w:spacing w:line="265" w:lineRule="auto"/>
              <w:rPr>
                <w:rFonts w:ascii="Arial"/>
                <w:sz w:val="21"/>
              </w:rPr>
            </w:pPr>
          </w:p>
          <w:p w14:paraId="33E17A5D">
            <w:pPr>
              <w:spacing w:line="265" w:lineRule="auto"/>
              <w:rPr>
                <w:rFonts w:ascii="Arial"/>
                <w:sz w:val="21"/>
              </w:rPr>
            </w:pPr>
          </w:p>
          <w:p w14:paraId="6051327D">
            <w:pPr>
              <w:spacing w:line="266" w:lineRule="auto"/>
              <w:rPr>
                <w:rFonts w:ascii="Arial"/>
                <w:sz w:val="21"/>
              </w:rPr>
            </w:pPr>
          </w:p>
          <w:p w14:paraId="1CEF5C63">
            <w:pPr>
              <w:pStyle w:val="6"/>
              <w:spacing w:before="52" w:line="215" w:lineRule="auto"/>
              <w:ind w:left="91"/>
            </w:pPr>
            <w:r>
              <w:rPr>
                <w:b/>
                <w:bCs/>
                <w:spacing w:val="2"/>
              </w:rPr>
              <w:t>煤炭资源深加工、</w:t>
            </w:r>
          </w:p>
          <w:p w14:paraId="07339F81">
            <w:pPr>
              <w:pStyle w:val="6"/>
              <w:spacing w:before="15" w:line="224" w:lineRule="auto"/>
              <w:ind w:left="515" w:right="76" w:hanging="416"/>
            </w:pPr>
            <w:r>
              <w:rPr>
                <w:b/>
                <w:bCs/>
                <w:spacing w:val="2"/>
              </w:rPr>
              <w:t>化学工程与工艺相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5423B346">
            <w:pPr>
              <w:spacing w:line="241" w:lineRule="auto"/>
              <w:rPr>
                <w:rFonts w:ascii="Arial"/>
                <w:sz w:val="21"/>
              </w:rPr>
            </w:pPr>
          </w:p>
          <w:p w14:paraId="4215541C">
            <w:pPr>
              <w:spacing w:line="241" w:lineRule="auto"/>
              <w:rPr>
                <w:rFonts w:ascii="Arial"/>
                <w:sz w:val="21"/>
              </w:rPr>
            </w:pPr>
          </w:p>
          <w:p w14:paraId="07B64B5C">
            <w:pPr>
              <w:spacing w:line="242" w:lineRule="auto"/>
              <w:rPr>
                <w:rFonts w:ascii="Arial"/>
                <w:sz w:val="21"/>
              </w:rPr>
            </w:pPr>
          </w:p>
          <w:p w14:paraId="657F66DC">
            <w:pPr>
              <w:spacing w:line="242" w:lineRule="auto"/>
              <w:rPr>
                <w:rFonts w:ascii="Arial"/>
                <w:sz w:val="21"/>
              </w:rPr>
            </w:pPr>
          </w:p>
          <w:p w14:paraId="13ACC0CF">
            <w:pPr>
              <w:spacing w:line="242" w:lineRule="auto"/>
              <w:rPr>
                <w:rFonts w:ascii="Arial"/>
                <w:sz w:val="21"/>
              </w:rPr>
            </w:pPr>
          </w:p>
          <w:p w14:paraId="646D9519">
            <w:pPr>
              <w:spacing w:line="242" w:lineRule="auto"/>
              <w:rPr>
                <w:rFonts w:ascii="Arial"/>
                <w:sz w:val="21"/>
              </w:rPr>
            </w:pPr>
          </w:p>
          <w:p w14:paraId="2323AFCB">
            <w:pPr>
              <w:spacing w:line="242" w:lineRule="auto"/>
              <w:rPr>
                <w:rFonts w:ascii="Arial"/>
                <w:sz w:val="21"/>
              </w:rPr>
            </w:pPr>
          </w:p>
          <w:p w14:paraId="17737AEA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7854357">
            <w:pPr>
              <w:spacing w:line="256" w:lineRule="auto"/>
              <w:rPr>
                <w:rFonts w:ascii="Arial"/>
                <w:sz w:val="21"/>
              </w:rPr>
            </w:pPr>
          </w:p>
          <w:p w14:paraId="65350129">
            <w:pPr>
              <w:spacing w:line="256" w:lineRule="auto"/>
              <w:rPr>
                <w:rFonts w:ascii="Arial"/>
                <w:sz w:val="21"/>
              </w:rPr>
            </w:pPr>
          </w:p>
          <w:p w14:paraId="22657985">
            <w:pPr>
              <w:spacing w:line="256" w:lineRule="auto"/>
              <w:rPr>
                <w:rFonts w:ascii="Arial"/>
                <w:sz w:val="21"/>
              </w:rPr>
            </w:pPr>
          </w:p>
          <w:p w14:paraId="63B51BC9">
            <w:pPr>
              <w:spacing w:line="256" w:lineRule="auto"/>
              <w:rPr>
                <w:rFonts w:ascii="Arial"/>
                <w:sz w:val="21"/>
              </w:rPr>
            </w:pPr>
          </w:p>
          <w:p w14:paraId="21DE48D2">
            <w:pPr>
              <w:spacing w:line="256" w:lineRule="auto"/>
              <w:rPr>
                <w:rFonts w:ascii="Arial"/>
                <w:sz w:val="21"/>
              </w:rPr>
            </w:pPr>
          </w:p>
          <w:p w14:paraId="06AD2FA1">
            <w:pPr>
              <w:spacing w:line="256" w:lineRule="auto"/>
              <w:rPr>
                <w:rFonts w:ascii="Arial"/>
                <w:sz w:val="21"/>
              </w:rPr>
            </w:pPr>
          </w:p>
          <w:p w14:paraId="2E3C8AA8">
            <w:pPr>
              <w:spacing w:line="256" w:lineRule="auto"/>
              <w:rPr>
                <w:rFonts w:ascii="Arial"/>
                <w:sz w:val="21"/>
              </w:rPr>
            </w:pPr>
          </w:p>
          <w:p w14:paraId="5B45778D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08E07E60">
            <w:pPr>
              <w:spacing w:line="241" w:lineRule="auto"/>
              <w:rPr>
                <w:rFonts w:ascii="Arial"/>
                <w:sz w:val="21"/>
              </w:rPr>
            </w:pPr>
          </w:p>
          <w:p w14:paraId="12495927">
            <w:pPr>
              <w:spacing w:line="241" w:lineRule="auto"/>
              <w:rPr>
                <w:rFonts w:ascii="Arial"/>
                <w:sz w:val="21"/>
              </w:rPr>
            </w:pPr>
          </w:p>
          <w:p w14:paraId="71869854">
            <w:pPr>
              <w:spacing w:line="242" w:lineRule="auto"/>
              <w:rPr>
                <w:rFonts w:ascii="Arial"/>
                <w:sz w:val="21"/>
              </w:rPr>
            </w:pPr>
          </w:p>
          <w:p w14:paraId="3968871B">
            <w:pPr>
              <w:spacing w:line="242" w:lineRule="auto"/>
              <w:rPr>
                <w:rFonts w:ascii="Arial"/>
                <w:sz w:val="21"/>
              </w:rPr>
            </w:pPr>
          </w:p>
          <w:p w14:paraId="537AB8CF">
            <w:pPr>
              <w:spacing w:line="242" w:lineRule="auto"/>
              <w:rPr>
                <w:rFonts w:ascii="Arial"/>
                <w:sz w:val="21"/>
              </w:rPr>
            </w:pPr>
          </w:p>
          <w:p w14:paraId="7E83A243">
            <w:pPr>
              <w:spacing w:line="242" w:lineRule="auto"/>
              <w:rPr>
                <w:rFonts w:ascii="Arial"/>
                <w:sz w:val="21"/>
              </w:rPr>
            </w:pPr>
          </w:p>
          <w:p w14:paraId="457CAACA">
            <w:pPr>
              <w:spacing w:line="242" w:lineRule="auto"/>
              <w:rPr>
                <w:rFonts w:ascii="Arial"/>
                <w:sz w:val="21"/>
              </w:rPr>
            </w:pPr>
          </w:p>
          <w:p w14:paraId="7A002C89">
            <w:pPr>
              <w:pStyle w:val="6"/>
              <w:spacing w:before="52" w:line="214" w:lineRule="auto"/>
              <w:ind w:left="64"/>
            </w:pPr>
            <w:r>
              <w:rPr>
                <w:b/>
                <w:bCs/>
                <w:spacing w:val="3"/>
              </w:rPr>
              <w:t>五险二金、工会福利、带薪休</w:t>
            </w:r>
          </w:p>
          <w:p w14:paraId="270004E3">
            <w:pPr>
              <w:pStyle w:val="6"/>
              <w:spacing w:before="13" w:line="215" w:lineRule="auto"/>
              <w:ind w:left="221"/>
            </w:pPr>
            <w:r>
              <w:rPr>
                <w:b/>
                <w:bCs/>
                <w:spacing w:val="3"/>
              </w:rPr>
              <w:t>假、周末双休、定期体检</w:t>
            </w:r>
          </w:p>
        </w:tc>
        <w:tc>
          <w:tcPr>
            <w:tcW w:w="753" w:type="dxa"/>
            <w:vAlign w:val="top"/>
          </w:tcPr>
          <w:p w14:paraId="67FD3E32">
            <w:pPr>
              <w:spacing w:line="256" w:lineRule="auto"/>
              <w:rPr>
                <w:rFonts w:ascii="Arial"/>
                <w:sz w:val="21"/>
              </w:rPr>
            </w:pPr>
          </w:p>
          <w:p w14:paraId="1FBF96BB">
            <w:pPr>
              <w:spacing w:line="256" w:lineRule="auto"/>
              <w:rPr>
                <w:rFonts w:ascii="Arial"/>
                <w:sz w:val="21"/>
              </w:rPr>
            </w:pPr>
          </w:p>
          <w:p w14:paraId="3C2ECDDE">
            <w:pPr>
              <w:spacing w:line="256" w:lineRule="auto"/>
              <w:rPr>
                <w:rFonts w:ascii="Arial"/>
                <w:sz w:val="21"/>
              </w:rPr>
            </w:pPr>
          </w:p>
          <w:p w14:paraId="4053C93A">
            <w:pPr>
              <w:spacing w:line="256" w:lineRule="auto"/>
              <w:rPr>
                <w:rFonts w:ascii="Arial"/>
                <w:sz w:val="21"/>
              </w:rPr>
            </w:pPr>
          </w:p>
          <w:p w14:paraId="3A90BDCA">
            <w:pPr>
              <w:spacing w:line="256" w:lineRule="auto"/>
              <w:rPr>
                <w:rFonts w:ascii="Arial"/>
                <w:sz w:val="21"/>
              </w:rPr>
            </w:pPr>
          </w:p>
          <w:p w14:paraId="1FB1AAEC">
            <w:pPr>
              <w:spacing w:line="256" w:lineRule="auto"/>
              <w:rPr>
                <w:rFonts w:ascii="Arial"/>
                <w:sz w:val="21"/>
              </w:rPr>
            </w:pPr>
          </w:p>
          <w:p w14:paraId="2B1E1FFE">
            <w:pPr>
              <w:spacing w:line="256" w:lineRule="auto"/>
              <w:rPr>
                <w:rFonts w:ascii="Arial"/>
                <w:sz w:val="21"/>
              </w:rPr>
            </w:pPr>
          </w:p>
          <w:p w14:paraId="183C4F22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7E381528">
            <w:pPr>
              <w:spacing w:line="256" w:lineRule="auto"/>
              <w:rPr>
                <w:rFonts w:ascii="Arial"/>
                <w:sz w:val="21"/>
              </w:rPr>
            </w:pPr>
          </w:p>
          <w:p w14:paraId="16AD6E89">
            <w:pPr>
              <w:spacing w:line="256" w:lineRule="auto"/>
              <w:rPr>
                <w:rFonts w:ascii="Arial"/>
                <w:sz w:val="21"/>
              </w:rPr>
            </w:pPr>
          </w:p>
          <w:p w14:paraId="08ADF923">
            <w:pPr>
              <w:spacing w:line="256" w:lineRule="auto"/>
              <w:rPr>
                <w:rFonts w:ascii="Arial"/>
                <w:sz w:val="21"/>
              </w:rPr>
            </w:pPr>
          </w:p>
          <w:p w14:paraId="22AF2DF5">
            <w:pPr>
              <w:spacing w:line="256" w:lineRule="auto"/>
              <w:rPr>
                <w:rFonts w:ascii="Arial"/>
                <w:sz w:val="21"/>
              </w:rPr>
            </w:pPr>
          </w:p>
          <w:p w14:paraId="49A01C98">
            <w:pPr>
              <w:spacing w:line="256" w:lineRule="auto"/>
              <w:rPr>
                <w:rFonts w:ascii="Arial"/>
                <w:sz w:val="21"/>
              </w:rPr>
            </w:pPr>
          </w:p>
          <w:p w14:paraId="60547154">
            <w:pPr>
              <w:spacing w:line="256" w:lineRule="auto"/>
              <w:rPr>
                <w:rFonts w:ascii="Arial"/>
                <w:sz w:val="21"/>
              </w:rPr>
            </w:pPr>
          </w:p>
          <w:p w14:paraId="58B74AEF">
            <w:pPr>
              <w:spacing w:line="256" w:lineRule="auto"/>
              <w:rPr>
                <w:rFonts w:ascii="Arial"/>
                <w:sz w:val="21"/>
              </w:rPr>
            </w:pPr>
          </w:p>
          <w:p w14:paraId="3A593F42">
            <w:pPr>
              <w:pStyle w:val="6"/>
              <w:spacing w:before="52" w:line="216" w:lineRule="auto"/>
              <w:ind w:left="73"/>
            </w:pPr>
            <w:r>
              <w:rPr>
                <w:b/>
                <w:bCs/>
                <w:spacing w:val="-1"/>
              </w:rPr>
              <w:t>杨女士</w:t>
            </w:r>
          </w:p>
        </w:tc>
        <w:tc>
          <w:tcPr>
            <w:tcW w:w="1347" w:type="dxa"/>
            <w:vAlign w:val="top"/>
          </w:tcPr>
          <w:p w14:paraId="4943D96E">
            <w:pPr>
              <w:spacing w:line="258" w:lineRule="auto"/>
              <w:rPr>
                <w:rFonts w:ascii="Arial"/>
                <w:sz w:val="21"/>
              </w:rPr>
            </w:pPr>
          </w:p>
          <w:p w14:paraId="44ABBB53">
            <w:pPr>
              <w:spacing w:line="259" w:lineRule="auto"/>
              <w:rPr>
                <w:rFonts w:ascii="Arial"/>
                <w:sz w:val="21"/>
              </w:rPr>
            </w:pPr>
          </w:p>
          <w:p w14:paraId="108989C8">
            <w:pPr>
              <w:spacing w:line="259" w:lineRule="auto"/>
              <w:rPr>
                <w:rFonts w:ascii="Arial"/>
                <w:sz w:val="21"/>
              </w:rPr>
            </w:pPr>
          </w:p>
          <w:p w14:paraId="71006FF2">
            <w:pPr>
              <w:spacing w:line="259" w:lineRule="auto"/>
              <w:rPr>
                <w:rFonts w:ascii="Arial"/>
                <w:sz w:val="21"/>
              </w:rPr>
            </w:pPr>
          </w:p>
          <w:p w14:paraId="6ADE4F88">
            <w:pPr>
              <w:spacing w:line="259" w:lineRule="auto"/>
              <w:rPr>
                <w:rFonts w:ascii="Arial"/>
                <w:sz w:val="21"/>
              </w:rPr>
            </w:pPr>
          </w:p>
          <w:p w14:paraId="3A62FFE2">
            <w:pPr>
              <w:spacing w:line="259" w:lineRule="auto"/>
              <w:rPr>
                <w:rFonts w:ascii="Arial"/>
                <w:sz w:val="21"/>
              </w:rPr>
            </w:pPr>
          </w:p>
          <w:p w14:paraId="49F7C81B">
            <w:pPr>
              <w:spacing w:line="259" w:lineRule="auto"/>
              <w:rPr>
                <w:rFonts w:ascii="Arial"/>
                <w:sz w:val="21"/>
              </w:rPr>
            </w:pPr>
          </w:p>
          <w:p w14:paraId="5BD6018E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16608598237</w:t>
            </w:r>
          </w:p>
        </w:tc>
        <w:tc>
          <w:tcPr>
            <w:tcW w:w="962" w:type="dxa"/>
            <w:vAlign w:val="top"/>
          </w:tcPr>
          <w:p w14:paraId="4C9DE02D">
            <w:pPr>
              <w:spacing w:line="244" w:lineRule="auto"/>
              <w:rPr>
                <w:rFonts w:ascii="Arial"/>
                <w:sz w:val="21"/>
              </w:rPr>
            </w:pPr>
          </w:p>
          <w:p w14:paraId="26773FCB">
            <w:pPr>
              <w:spacing w:line="244" w:lineRule="auto"/>
              <w:rPr>
                <w:rFonts w:ascii="Arial"/>
                <w:sz w:val="21"/>
              </w:rPr>
            </w:pPr>
          </w:p>
          <w:p w14:paraId="3E71C59E">
            <w:pPr>
              <w:spacing w:line="244" w:lineRule="auto"/>
              <w:rPr>
                <w:rFonts w:ascii="Arial"/>
                <w:sz w:val="21"/>
              </w:rPr>
            </w:pPr>
          </w:p>
          <w:p w14:paraId="686A0819">
            <w:pPr>
              <w:spacing w:line="244" w:lineRule="auto"/>
              <w:rPr>
                <w:rFonts w:ascii="Arial"/>
                <w:sz w:val="21"/>
              </w:rPr>
            </w:pPr>
          </w:p>
          <w:p w14:paraId="2818AEB1">
            <w:pPr>
              <w:spacing w:line="245" w:lineRule="auto"/>
              <w:rPr>
                <w:rFonts w:ascii="Arial"/>
                <w:sz w:val="21"/>
              </w:rPr>
            </w:pPr>
          </w:p>
          <w:p w14:paraId="22B6B5B2">
            <w:pPr>
              <w:spacing w:line="245" w:lineRule="auto"/>
              <w:rPr>
                <w:rFonts w:ascii="Arial"/>
                <w:sz w:val="21"/>
              </w:rPr>
            </w:pPr>
          </w:p>
          <w:p w14:paraId="474D16B3">
            <w:pPr>
              <w:spacing w:line="245" w:lineRule="auto"/>
              <w:rPr>
                <w:rFonts w:ascii="Arial"/>
                <w:sz w:val="21"/>
              </w:rPr>
            </w:pPr>
          </w:p>
          <w:p w14:paraId="07B5388B">
            <w:pPr>
              <w:pStyle w:val="6"/>
              <w:spacing w:before="52" w:line="226" w:lineRule="auto"/>
              <w:ind w:left="192" w:right="46" w:hanging="112"/>
            </w:pPr>
            <w:r>
              <w:drawing>
                <wp:anchor distT="0" distB="0" distL="0" distR="0" simplePos="0" relativeHeight="25229209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-1090295</wp:posOffset>
                  </wp:positionV>
                  <wp:extent cx="605155" cy="2448560"/>
                  <wp:effectExtent l="0" t="0" r="0" b="0"/>
                  <wp:wrapNone/>
                  <wp:docPr id="1054" name="IM 1054">
                    <a:hlinkClick xmlns:a="http://schemas.openxmlformats.org/drawingml/2006/main" r:id="rId43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IM 1054"/>
                          <pic:cNvPicPr/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448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"mailto:1696431906@qq.com" </w:instrText>
            </w:r>
            <w:r>
              <w:fldChar w:fldCharType="separate"/>
            </w:r>
            <w:r>
              <w:rPr>
                <w:b/>
                <w:bCs/>
              </w:rPr>
              <w:t>1696431906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"mailto:1696431906@qq.com"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</w:tbl>
    <w:p w14:paraId="3D8757C0">
      <w:pPr>
        <w:rPr>
          <w:rFonts w:ascii="Arial"/>
          <w:sz w:val="21"/>
        </w:rPr>
      </w:pPr>
    </w:p>
    <w:p w14:paraId="38BF6427">
      <w:pPr>
        <w:rPr>
          <w:rFonts w:ascii="Arial" w:hAnsi="Arial" w:eastAsia="Arial" w:cs="Arial"/>
          <w:sz w:val="21"/>
          <w:szCs w:val="21"/>
        </w:rPr>
        <w:sectPr>
          <w:footerReference r:id="rId187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23E30471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4F35F89A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446C15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6A65BC8E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227CAD2D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4BD75772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4DE3649E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77002674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1E55D102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1066CA1B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509F650B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DE71BAB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24EE312D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766AB6D4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438B5692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233343B1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40BA68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5" w:hRule="atLeast"/>
        </w:trPr>
        <w:tc>
          <w:tcPr>
            <w:tcW w:w="669" w:type="dxa"/>
            <w:vAlign w:val="top"/>
          </w:tcPr>
          <w:p w14:paraId="790316E1">
            <w:pPr>
              <w:spacing w:line="260" w:lineRule="auto"/>
              <w:rPr>
                <w:rFonts w:ascii="Arial"/>
                <w:sz w:val="21"/>
              </w:rPr>
            </w:pPr>
          </w:p>
          <w:p w14:paraId="2EB51B21">
            <w:pPr>
              <w:spacing w:line="261" w:lineRule="auto"/>
              <w:rPr>
                <w:rFonts w:ascii="Arial"/>
                <w:sz w:val="21"/>
              </w:rPr>
            </w:pPr>
          </w:p>
          <w:p w14:paraId="7A2DF6B5">
            <w:pPr>
              <w:spacing w:line="261" w:lineRule="auto"/>
              <w:rPr>
                <w:rFonts w:ascii="Arial"/>
                <w:sz w:val="21"/>
              </w:rPr>
            </w:pPr>
          </w:p>
          <w:p w14:paraId="02D16115">
            <w:pPr>
              <w:spacing w:line="261" w:lineRule="auto"/>
              <w:rPr>
                <w:rFonts w:ascii="Arial"/>
                <w:sz w:val="21"/>
              </w:rPr>
            </w:pPr>
          </w:p>
          <w:p w14:paraId="186E77D2">
            <w:pPr>
              <w:spacing w:line="261" w:lineRule="auto"/>
              <w:rPr>
                <w:rFonts w:ascii="Arial"/>
                <w:sz w:val="21"/>
              </w:rPr>
            </w:pPr>
          </w:p>
          <w:p w14:paraId="34AC500B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927</w:t>
            </w:r>
          </w:p>
        </w:tc>
        <w:tc>
          <w:tcPr>
            <w:tcW w:w="1055" w:type="dxa"/>
            <w:vAlign w:val="top"/>
          </w:tcPr>
          <w:p w14:paraId="6AF0AF7E">
            <w:pPr>
              <w:spacing w:line="270" w:lineRule="auto"/>
              <w:rPr>
                <w:rFonts w:ascii="Arial"/>
                <w:sz w:val="21"/>
              </w:rPr>
            </w:pPr>
          </w:p>
          <w:p w14:paraId="7107502C">
            <w:pPr>
              <w:spacing w:line="271" w:lineRule="auto"/>
              <w:rPr>
                <w:rFonts w:ascii="Arial"/>
                <w:sz w:val="21"/>
              </w:rPr>
            </w:pPr>
          </w:p>
          <w:p w14:paraId="6EA5C2D3">
            <w:pPr>
              <w:spacing w:line="271" w:lineRule="auto"/>
              <w:rPr>
                <w:rFonts w:ascii="Arial"/>
                <w:sz w:val="21"/>
              </w:rPr>
            </w:pPr>
          </w:p>
          <w:p w14:paraId="1EB27583">
            <w:pPr>
              <w:spacing w:line="271" w:lineRule="auto"/>
              <w:rPr>
                <w:rFonts w:ascii="Arial"/>
                <w:sz w:val="21"/>
              </w:rPr>
            </w:pPr>
          </w:p>
          <w:p w14:paraId="62257F41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贵州省仁泰矿</w:t>
            </w:r>
          </w:p>
          <w:p w14:paraId="100466B3">
            <w:pPr>
              <w:pStyle w:val="6"/>
              <w:spacing w:before="12" w:line="217" w:lineRule="auto"/>
              <w:ind w:left="36"/>
            </w:pPr>
            <w:r>
              <w:rPr>
                <w:b/>
                <w:bCs/>
                <w:spacing w:val="1"/>
              </w:rPr>
              <w:t>业投资有限公</w:t>
            </w:r>
          </w:p>
          <w:p w14:paraId="29C0925D">
            <w:pPr>
              <w:pStyle w:val="6"/>
              <w:spacing w:before="10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3A10A000">
            <w:pPr>
              <w:spacing w:line="256" w:lineRule="auto"/>
              <w:rPr>
                <w:rFonts w:ascii="Arial"/>
                <w:sz w:val="21"/>
              </w:rPr>
            </w:pPr>
          </w:p>
          <w:p w14:paraId="4F7ED1D8">
            <w:pPr>
              <w:spacing w:line="256" w:lineRule="auto"/>
              <w:rPr>
                <w:rFonts w:ascii="Arial"/>
                <w:sz w:val="21"/>
              </w:rPr>
            </w:pPr>
          </w:p>
          <w:p w14:paraId="0A5447F0">
            <w:pPr>
              <w:spacing w:line="257" w:lineRule="auto"/>
              <w:rPr>
                <w:rFonts w:ascii="Arial"/>
                <w:sz w:val="21"/>
              </w:rPr>
            </w:pPr>
          </w:p>
          <w:p w14:paraId="12B7C4F1">
            <w:pPr>
              <w:spacing w:line="257" w:lineRule="auto"/>
              <w:rPr>
                <w:rFonts w:ascii="Arial"/>
                <w:sz w:val="21"/>
              </w:rPr>
            </w:pPr>
          </w:p>
          <w:p w14:paraId="7CB5CFEB">
            <w:pPr>
              <w:spacing w:line="257" w:lineRule="auto"/>
              <w:rPr>
                <w:rFonts w:ascii="Arial"/>
                <w:sz w:val="21"/>
              </w:rPr>
            </w:pPr>
          </w:p>
          <w:p w14:paraId="55946DE2">
            <w:pPr>
              <w:pStyle w:val="6"/>
              <w:spacing w:before="52" w:line="217" w:lineRule="auto"/>
              <w:ind w:left="152"/>
            </w:pPr>
            <w:r>
              <w:rPr>
                <w:b/>
                <w:bCs/>
                <w:spacing w:val="2"/>
              </w:rPr>
              <w:t>机务管培生</w:t>
            </w:r>
          </w:p>
        </w:tc>
        <w:tc>
          <w:tcPr>
            <w:tcW w:w="3148" w:type="dxa"/>
            <w:vAlign w:val="top"/>
          </w:tcPr>
          <w:p w14:paraId="097DEB11">
            <w:pPr>
              <w:pStyle w:val="6"/>
              <w:spacing w:before="35" w:line="215" w:lineRule="auto"/>
              <w:ind w:left="92"/>
            </w:pPr>
            <w:r>
              <w:rPr>
                <w:b/>
                <w:bCs/>
                <w:spacing w:val="3"/>
              </w:rPr>
              <w:t>1.进行日常机务设备故障调查与维修，并</w:t>
            </w:r>
          </w:p>
          <w:p w14:paraId="6AB65418">
            <w:pPr>
              <w:pStyle w:val="6"/>
              <w:spacing w:before="16" w:line="216" w:lineRule="auto"/>
              <w:ind w:left="620"/>
            </w:pPr>
            <w:r>
              <w:rPr>
                <w:b/>
                <w:bCs/>
                <w:spacing w:val="3"/>
              </w:rPr>
              <w:t>及时报告故障的修理情况;</w:t>
            </w:r>
          </w:p>
          <w:p w14:paraId="1E3C748E">
            <w:pPr>
              <w:pStyle w:val="6"/>
              <w:spacing w:before="13" w:line="215" w:lineRule="auto"/>
              <w:ind w:left="89"/>
            </w:pPr>
            <w:r>
              <w:rPr>
                <w:b/>
                <w:bCs/>
                <w:spacing w:val="3"/>
              </w:rPr>
              <w:t>2.收集数据、调查故障发生原因，并采取</w:t>
            </w:r>
          </w:p>
          <w:p w14:paraId="252E32A6">
            <w:pPr>
              <w:pStyle w:val="6"/>
              <w:spacing w:before="16" w:line="216" w:lineRule="auto"/>
              <w:ind w:left="84"/>
            </w:pPr>
            <w:r>
              <w:rPr>
                <w:b/>
                <w:bCs/>
                <w:spacing w:val="3"/>
              </w:rPr>
              <w:t>持续改善，改进设备等措施防止故障再次</w:t>
            </w:r>
          </w:p>
          <w:p w14:paraId="4C9793EB">
            <w:pPr>
              <w:pStyle w:val="6"/>
              <w:spacing w:before="11" w:line="214" w:lineRule="auto"/>
              <w:ind w:left="622"/>
            </w:pPr>
            <w:r>
              <w:rPr>
                <w:b/>
                <w:bCs/>
                <w:spacing w:val="3"/>
              </w:rPr>
              <w:t>发生，提供设备的运转率;</w:t>
            </w:r>
          </w:p>
          <w:p w14:paraId="6E34239E">
            <w:pPr>
              <w:pStyle w:val="6"/>
              <w:spacing w:before="16" w:line="215" w:lineRule="auto"/>
              <w:ind w:left="95"/>
            </w:pPr>
            <w:r>
              <w:rPr>
                <w:b/>
                <w:bCs/>
                <w:spacing w:val="2"/>
              </w:rPr>
              <w:t>3.指导机务设备进行设备的维护操作等指</w:t>
            </w:r>
          </w:p>
          <w:p w14:paraId="42AC8B56">
            <w:pPr>
              <w:pStyle w:val="6"/>
              <w:spacing w:before="14" w:line="224" w:lineRule="auto"/>
              <w:ind w:left="793" w:right="115" w:hanging="703"/>
            </w:pPr>
            <w:r>
              <w:rPr>
                <w:b/>
                <w:bCs/>
              </w:rPr>
              <w:t>导，使设备的使用人员能正确使用设备，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2"/>
              </w:rPr>
              <w:t>并将技术指导文书化;</w:t>
            </w:r>
          </w:p>
          <w:p w14:paraId="0FB6FB7D">
            <w:pPr>
              <w:pStyle w:val="6"/>
              <w:spacing w:before="14" w:line="228" w:lineRule="auto"/>
              <w:ind w:left="82" w:right="71" w:firstLine="5"/>
              <w:jc w:val="both"/>
            </w:pPr>
            <w:r>
              <w:rPr>
                <w:b/>
                <w:bCs/>
                <w:spacing w:val="3"/>
              </w:rPr>
              <w:t>4.熟悉设备管理流程，熟悉与设备相关的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管理法规，具备先进的设备管理理念。其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3"/>
              </w:rPr>
              <w:t>任务就是要采取一系列措施对企业设备进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3"/>
              </w:rPr>
              <w:t>行全过程、综合有效的管理，保持设备的</w:t>
            </w:r>
          </w:p>
          <w:p w14:paraId="63EAEA46">
            <w:pPr>
              <w:pStyle w:val="6"/>
              <w:spacing w:before="12" w:line="212" w:lineRule="auto"/>
              <w:ind w:left="1250" w:right="74" w:hanging="1159"/>
            </w:pPr>
            <w:r>
              <w:rPr>
                <w:b/>
                <w:bCs/>
                <w:spacing w:val="3"/>
              </w:rPr>
              <w:t>完好，提供设备的效能，保证产品的产量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和质量。</w:t>
            </w:r>
          </w:p>
        </w:tc>
        <w:tc>
          <w:tcPr>
            <w:tcW w:w="520" w:type="dxa"/>
            <w:vAlign w:val="top"/>
          </w:tcPr>
          <w:p w14:paraId="007A82EF">
            <w:pPr>
              <w:spacing w:line="260" w:lineRule="auto"/>
              <w:rPr>
                <w:rFonts w:ascii="Arial"/>
                <w:sz w:val="21"/>
              </w:rPr>
            </w:pPr>
          </w:p>
          <w:p w14:paraId="079A2AC7">
            <w:pPr>
              <w:spacing w:line="260" w:lineRule="auto"/>
              <w:rPr>
                <w:rFonts w:ascii="Arial"/>
                <w:sz w:val="21"/>
              </w:rPr>
            </w:pPr>
          </w:p>
          <w:p w14:paraId="72AE4A14">
            <w:pPr>
              <w:spacing w:line="261" w:lineRule="auto"/>
              <w:rPr>
                <w:rFonts w:ascii="Arial"/>
                <w:sz w:val="21"/>
              </w:rPr>
            </w:pPr>
          </w:p>
          <w:p w14:paraId="4A1870DC">
            <w:pPr>
              <w:spacing w:line="261" w:lineRule="auto"/>
              <w:rPr>
                <w:rFonts w:ascii="Arial"/>
                <w:sz w:val="21"/>
              </w:rPr>
            </w:pPr>
          </w:p>
          <w:p w14:paraId="35990865">
            <w:pPr>
              <w:spacing w:line="261" w:lineRule="auto"/>
              <w:rPr>
                <w:rFonts w:ascii="Arial"/>
                <w:sz w:val="21"/>
              </w:rPr>
            </w:pPr>
          </w:p>
          <w:p w14:paraId="210A53D7">
            <w:pPr>
              <w:pStyle w:val="6"/>
              <w:spacing w:before="52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3CE78145">
            <w:pPr>
              <w:spacing w:line="295" w:lineRule="auto"/>
              <w:rPr>
                <w:rFonts w:ascii="Arial"/>
                <w:sz w:val="21"/>
              </w:rPr>
            </w:pPr>
          </w:p>
          <w:p w14:paraId="23BE31FC">
            <w:pPr>
              <w:spacing w:line="295" w:lineRule="auto"/>
              <w:rPr>
                <w:rFonts w:ascii="Arial"/>
                <w:sz w:val="21"/>
              </w:rPr>
            </w:pPr>
          </w:p>
          <w:p w14:paraId="7213C31F">
            <w:pPr>
              <w:spacing w:line="295" w:lineRule="auto"/>
              <w:rPr>
                <w:rFonts w:ascii="Arial"/>
                <w:sz w:val="21"/>
              </w:rPr>
            </w:pPr>
          </w:p>
          <w:p w14:paraId="13DDDF01">
            <w:pPr>
              <w:spacing w:line="295" w:lineRule="auto"/>
              <w:rPr>
                <w:rFonts w:ascii="Arial"/>
                <w:sz w:val="21"/>
              </w:rPr>
            </w:pPr>
          </w:p>
          <w:p w14:paraId="7D2D0992">
            <w:pPr>
              <w:pStyle w:val="6"/>
              <w:spacing w:before="52" w:line="231" w:lineRule="auto"/>
              <w:ind w:left="681" w:right="76" w:hanging="589"/>
            </w:pPr>
            <w:r>
              <w:rPr>
                <w:b/>
                <w:bCs/>
                <w:spacing w:val="2"/>
              </w:rPr>
              <w:t>机械工程及相关专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69" w:type="dxa"/>
            <w:vAlign w:val="top"/>
          </w:tcPr>
          <w:p w14:paraId="74781E0B">
            <w:pPr>
              <w:spacing w:line="295" w:lineRule="auto"/>
              <w:rPr>
                <w:rFonts w:ascii="Arial"/>
                <w:sz w:val="21"/>
              </w:rPr>
            </w:pPr>
          </w:p>
          <w:p w14:paraId="1DCFA22B">
            <w:pPr>
              <w:spacing w:line="295" w:lineRule="auto"/>
              <w:rPr>
                <w:rFonts w:ascii="Arial"/>
                <w:sz w:val="21"/>
              </w:rPr>
            </w:pPr>
          </w:p>
          <w:p w14:paraId="243A3B71">
            <w:pPr>
              <w:spacing w:line="295" w:lineRule="auto"/>
              <w:rPr>
                <w:rFonts w:ascii="Arial"/>
                <w:sz w:val="21"/>
              </w:rPr>
            </w:pPr>
          </w:p>
          <w:p w14:paraId="4B8A7840">
            <w:pPr>
              <w:spacing w:line="295" w:lineRule="auto"/>
              <w:rPr>
                <w:rFonts w:ascii="Arial"/>
                <w:sz w:val="21"/>
              </w:rPr>
            </w:pPr>
          </w:p>
          <w:p w14:paraId="7C3F5E61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DCE6107">
            <w:pPr>
              <w:spacing w:line="256" w:lineRule="auto"/>
              <w:rPr>
                <w:rFonts w:ascii="Arial"/>
                <w:sz w:val="21"/>
              </w:rPr>
            </w:pPr>
          </w:p>
          <w:p w14:paraId="6707E2E2">
            <w:pPr>
              <w:spacing w:line="256" w:lineRule="auto"/>
              <w:rPr>
                <w:rFonts w:ascii="Arial"/>
                <w:sz w:val="21"/>
              </w:rPr>
            </w:pPr>
          </w:p>
          <w:p w14:paraId="6B6D8FD9">
            <w:pPr>
              <w:spacing w:line="257" w:lineRule="auto"/>
              <w:rPr>
                <w:rFonts w:ascii="Arial"/>
                <w:sz w:val="21"/>
              </w:rPr>
            </w:pPr>
          </w:p>
          <w:p w14:paraId="63BEF90B">
            <w:pPr>
              <w:spacing w:line="257" w:lineRule="auto"/>
              <w:rPr>
                <w:rFonts w:ascii="Arial"/>
                <w:sz w:val="21"/>
              </w:rPr>
            </w:pPr>
          </w:p>
          <w:p w14:paraId="5E740ECB">
            <w:pPr>
              <w:spacing w:line="257" w:lineRule="auto"/>
              <w:rPr>
                <w:rFonts w:ascii="Arial"/>
                <w:sz w:val="21"/>
              </w:rPr>
            </w:pPr>
          </w:p>
          <w:p w14:paraId="03715A0D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5A88E814">
            <w:pPr>
              <w:spacing w:line="295" w:lineRule="auto"/>
              <w:rPr>
                <w:rFonts w:ascii="Arial"/>
                <w:sz w:val="21"/>
              </w:rPr>
            </w:pPr>
          </w:p>
          <w:p w14:paraId="61E22516">
            <w:pPr>
              <w:spacing w:line="295" w:lineRule="auto"/>
              <w:rPr>
                <w:rFonts w:ascii="Arial"/>
                <w:sz w:val="21"/>
              </w:rPr>
            </w:pPr>
          </w:p>
          <w:p w14:paraId="0D95E68C">
            <w:pPr>
              <w:spacing w:line="295" w:lineRule="auto"/>
              <w:rPr>
                <w:rFonts w:ascii="Arial"/>
                <w:sz w:val="21"/>
              </w:rPr>
            </w:pPr>
          </w:p>
          <w:p w14:paraId="04E6B32F">
            <w:pPr>
              <w:spacing w:line="296" w:lineRule="auto"/>
              <w:rPr>
                <w:rFonts w:ascii="Arial"/>
                <w:sz w:val="21"/>
              </w:rPr>
            </w:pPr>
          </w:p>
          <w:p w14:paraId="7397EF63">
            <w:pPr>
              <w:pStyle w:val="6"/>
              <w:spacing w:before="52" w:line="214" w:lineRule="auto"/>
              <w:ind w:left="64"/>
            </w:pPr>
            <w:r>
              <w:rPr>
                <w:b/>
                <w:bCs/>
                <w:spacing w:val="3"/>
              </w:rPr>
              <w:t>五险二金、工会福利、带薪休</w:t>
            </w:r>
          </w:p>
          <w:p w14:paraId="77360569">
            <w:pPr>
              <w:pStyle w:val="6"/>
              <w:spacing w:before="16" w:line="215" w:lineRule="auto"/>
              <w:ind w:left="221"/>
            </w:pPr>
            <w:r>
              <w:rPr>
                <w:b/>
                <w:bCs/>
                <w:spacing w:val="3"/>
              </w:rPr>
              <w:t>假、周末双休、定期体检</w:t>
            </w:r>
          </w:p>
        </w:tc>
        <w:tc>
          <w:tcPr>
            <w:tcW w:w="753" w:type="dxa"/>
            <w:vAlign w:val="top"/>
          </w:tcPr>
          <w:p w14:paraId="2D83F3C6">
            <w:pPr>
              <w:spacing w:line="256" w:lineRule="auto"/>
              <w:rPr>
                <w:rFonts w:ascii="Arial"/>
                <w:sz w:val="21"/>
              </w:rPr>
            </w:pPr>
          </w:p>
          <w:p w14:paraId="0C51BA6C">
            <w:pPr>
              <w:spacing w:line="256" w:lineRule="auto"/>
              <w:rPr>
                <w:rFonts w:ascii="Arial"/>
                <w:sz w:val="21"/>
              </w:rPr>
            </w:pPr>
          </w:p>
          <w:p w14:paraId="20FB3730">
            <w:pPr>
              <w:spacing w:line="257" w:lineRule="auto"/>
              <w:rPr>
                <w:rFonts w:ascii="Arial"/>
                <w:sz w:val="21"/>
              </w:rPr>
            </w:pPr>
          </w:p>
          <w:p w14:paraId="0F0FE39B">
            <w:pPr>
              <w:spacing w:line="257" w:lineRule="auto"/>
              <w:rPr>
                <w:rFonts w:ascii="Arial"/>
                <w:sz w:val="21"/>
              </w:rPr>
            </w:pPr>
          </w:p>
          <w:p w14:paraId="749C6568">
            <w:pPr>
              <w:spacing w:line="257" w:lineRule="auto"/>
              <w:rPr>
                <w:rFonts w:ascii="Arial"/>
                <w:sz w:val="21"/>
              </w:rPr>
            </w:pPr>
          </w:p>
          <w:p w14:paraId="464C6ADC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3D385401">
            <w:pPr>
              <w:spacing w:line="256" w:lineRule="auto"/>
              <w:rPr>
                <w:rFonts w:ascii="Arial"/>
                <w:sz w:val="21"/>
              </w:rPr>
            </w:pPr>
          </w:p>
          <w:p w14:paraId="18E9352D">
            <w:pPr>
              <w:spacing w:line="256" w:lineRule="auto"/>
              <w:rPr>
                <w:rFonts w:ascii="Arial"/>
                <w:sz w:val="21"/>
              </w:rPr>
            </w:pPr>
          </w:p>
          <w:p w14:paraId="676C8222">
            <w:pPr>
              <w:spacing w:line="257" w:lineRule="auto"/>
              <w:rPr>
                <w:rFonts w:ascii="Arial"/>
                <w:sz w:val="21"/>
              </w:rPr>
            </w:pPr>
          </w:p>
          <w:p w14:paraId="5FCA8BDC">
            <w:pPr>
              <w:spacing w:line="257" w:lineRule="auto"/>
              <w:rPr>
                <w:rFonts w:ascii="Arial"/>
                <w:sz w:val="21"/>
              </w:rPr>
            </w:pPr>
          </w:p>
          <w:p w14:paraId="53BC8AB5">
            <w:pPr>
              <w:spacing w:line="257" w:lineRule="auto"/>
              <w:rPr>
                <w:rFonts w:ascii="Arial"/>
                <w:sz w:val="21"/>
              </w:rPr>
            </w:pPr>
          </w:p>
          <w:p w14:paraId="42DFF800">
            <w:pPr>
              <w:pStyle w:val="6"/>
              <w:spacing w:before="52" w:line="216" w:lineRule="auto"/>
              <w:ind w:left="73"/>
            </w:pPr>
            <w:r>
              <w:rPr>
                <w:b/>
                <w:bCs/>
                <w:spacing w:val="-1"/>
              </w:rPr>
              <w:t>杨女士</w:t>
            </w:r>
          </w:p>
        </w:tc>
        <w:tc>
          <w:tcPr>
            <w:tcW w:w="1347" w:type="dxa"/>
            <w:vAlign w:val="top"/>
          </w:tcPr>
          <w:p w14:paraId="47E0DA9A">
            <w:pPr>
              <w:spacing w:line="260" w:lineRule="auto"/>
              <w:rPr>
                <w:rFonts w:ascii="Arial"/>
                <w:sz w:val="21"/>
              </w:rPr>
            </w:pPr>
          </w:p>
          <w:p w14:paraId="794728BB">
            <w:pPr>
              <w:spacing w:line="261" w:lineRule="auto"/>
              <w:rPr>
                <w:rFonts w:ascii="Arial"/>
                <w:sz w:val="21"/>
              </w:rPr>
            </w:pPr>
          </w:p>
          <w:p w14:paraId="2688ED51">
            <w:pPr>
              <w:spacing w:line="261" w:lineRule="auto"/>
              <w:rPr>
                <w:rFonts w:ascii="Arial"/>
                <w:sz w:val="21"/>
              </w:rPr>
            </w:pPr>
          </w:p>
          <w:p w14:paraId="2D5ED0C6">
            <w:pPr>
              <w:spacing w:line="261" w:lineRule="auto"/>
              <w:rPr>
                <w:rFonts w:ascii="Arial"/>
                <w:sz w:val="21"/>
              </w:rPr>
            </w:pPr>
          </w:p>
          <w:p w14:paraId="16994621">
            <w:pPr>
              <w:spacing w:line="261" w:lineRule="auto"/>
              <w:rPr>
                <w:rFonts w:ascii="Arial"/>
                <w:sz w:val="21"/>
              </w:rPr>
            </w:pPr>
          </w:p>
          <w:p w14:paraId="3443DFC8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16608598237</w:t>
            </w:r>
          </w:p>
        </w:tc>
        <w:tc>
          <w:tcPr>
            <w:tcW w:w="962" w:type="dxa"/>
            <w:vAlign w:val="top"/>
          </w:tcPr>
          <w:p w14:paraId="07E0B3C3">
            <w:pPr>
              <w:rPr>
                <w:rFonts w:ascii="Arial"/>
                <w:sz w:val="21"/>
              </w:rPr>
            </w:pPr>
          </w:p>
          <w:p w14:paraId="5FD222E5">
            <w:pPr>
              <w:rPr>
                <w:rFonts w:ascii="Arial"/>
                <w:sz w:val="21"/>
              </w:rPr>
            </w:pPr>
          </w:p>
          <w:p w14:paraId="57A1C255">
            <w:pPr>
              <w:rPr>
                <w:rFonts w:ascii="Arial"/>
                <w:sz w:val="21"/>
              </w:rPr>
            </w:pPr>
          </w:p>
          <w:p w14:paraId="16A8939A">
            <w:pPr>
              <w:rPr>
                <w:rFonts w:ascii="Arial"/>
                <w:sz w:val="21"/>
              </w:rPr>
            </w:pPr>
          </w:p>
          <w:p w14:paraId="3703BFD7">
            <w:pPr>
              <w:spacing w:line="241" w:lineRule="auto"/>
              <w:rPr>
                <w:rFonts w:ascii="Arial"/>
                <w:sz w:val="21"/>
              </w:rPr>
            </w:pPr>
          </w:p>
          <w:p w14:paraId="6F6CB362">
            <w:pPr>
              <w:pStyle w:val="6"/>
              <w:spacing w:before="52" w:line="230" w:lineRule="auto"/>
              <w:ind w:left="192" w:right="46" w:hanging="112"/>
            </w:pPr>
            <w:r>
              <w:drawing>
                <wp:anchor distT="0" distB="0" distL="0" distR="0" simplePos="0" relativeHeight="25229516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-769620</wp:posOffset>
                  </wp:positionV>
                  <wp:extent cx="605155" cy="1807210"/>
                  <wp:effectExtent l="0" t="0" r="0" b="0"/>
                  <wp:wrapNone/>
                  <wp:docPr id="1056" name="IM 1056">
                    <a:hlinkClick xmlns:a="http://schemas.openxmlformats.org/drawingml/2006/main" r:id="rId43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IM 1056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80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"mailto:1696431906@qq.com" </w:instrText>
            </w:r>
            <w:r>
              <w:fldChar w:fldCharType="separate"/>
            </w:r>
            <w:r>
              <w:rPr>
                <w:b/>
                <w:bCs/>
              </w:rPr>
              <w:t>1696431906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"mailto:1696431906@qq.com"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75B10C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4" w:hRule="atLeast"/>
        </w:trPr>
        <w:tc>
          <w:tcPr>
            <w:tcW w:w="669" w:type="dxa"/>
            <w:vAlign w:val="top"/>
          </w:tcPr>
          <w:p w14:paraId="0B7F6D49">
            <w:pPr>
              <w:spacing w:line="261" w:lineRule="auto"/>
              <w:rPr>
                <w:rFonts w:ascii="Arial"/>
                <w:sz w:val="21"/>
              </w:rPr>
            </w:pPr>
          </w:p>
          <w:p w14:paraId="295CBC21">
            <w:pPr>
              <w:spacing w:line="261" w:lineRule="auto"/>
              <w:rPr>
                <w:rFonts w:ascii="Arial"/>
                <w:sz w:val="21"/>
              </w:rPr>
            </w:pPr>
          </w:p>
          <w:p w14:paraId="724D9F54">
            <w:pPr>
              <w:spacing w:line="261" w:lineRule="auto"/>
              <w:rPr>
                <w:rFonts w:ascii="Arial"/>
                <w:sz w:val="21"/>
              </w:rPr>
            </w:pPr>
          </w:p>
          <w:p w14:paraId="245B5CF2">
            <w:pPr>
              <w:spacing w:line="262" w:lineRule="auto"/>
              <w:rPr>
                <w:rFonts w:ascii="Arial"/>
                <w:sz w:val="21"/>
              </w:rPr>
            </w:pPr>
          </w:p>
          <w:p w14:paraId="7F4BE8EA">
            <w:pPr>
              <w:spacing w:line="262" w:lineRule="auto"/>
              <w:rPr>
                <w:rFonts w:ascii="Arial"/>
                <w:sz w:val="21"/>
              </w:rPr>
            </w:pPr>
          </w:p>
          <w:p w14:paraId="4A48B3C3">
            <w:pPr>
              <w:pStyle w:val="6"/>
              <w:spacing w:before="53" w:line="181" w:lineRule="auto"/>
              <w:ind w:left="222"/>
            </w:pPr>
            <w:r>
              <w:rPr>
                <w:b/>
                <w:bCs/>
                <w:spacing w:val="-4"/>
              </w:rPr>
              <w:t>928</w:t>
            </w:r>
          </w:p>
        </w:tc>
        <w:tc>
          <w:tcPr>
            <w:tcW w:w="1055" w:type="dxa"/>
            <w:vAlign w:val="top"/>
          </w:tcPr>
          <w:p w14:paraId="50782535">
            <w:pPr>
              <w:spacing w:line="272" w:lineRule="auto"/>
              <w:rPr>
                <w:rFonts w:ascii="Arial"/>
                <w:sz w:val="21"/>
              </w:rPr>
            </w:pPr>
          </w:p>
          <w:p w14:paraId="4917061E">
            <w:pPr>
              <w:spacing w:line="272" w:lineRule="auto"/>
              <w:rPr>
                <w:rFonts w:ascii="Arial"/>
                <w:sz w:val="21"/>
              </w:rPr>
            </w:pPr>
          </w:p>
          <w:p w14:paraId="0045BA0F">
            <w:pPr>
              <w:spacing w:line="272" w:lineRule="auto"/>
              <w:rPr>
                <w:rFonts w:ascii="Arial"/>
                <w:sz w:val="21"/>
              </w:rPr>
            </w:pPr>
          </w:p>
          <w:p w14:paraId="04BC37E3">
            <w:pPr>
              <w:spacing w:line="273" w:lineRule="auto"/>
              <w:rPr>
                <w:rFonts w:ascii="Arial"/>
                <w:sz w:val="21"/>
              </w:rPr>
            </w:pPr>
          </w:p>
          <w:p w14:paraId="673E9EBE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贵州省仁泰矿</w:t>
            </w:r>
          </w:p>
          <w:p w14:paraId="00F033DD">
            <w:pPr>
              <w:pStyle w:val="6"/>
              <w:spacing w:before="10" w:line="217" w:lineRule="auto"/>
              <w:ind w:left="36"/>
            </w:pPr>
            <w:r>
              <w:rPr>
                <w:b/>
                <w:bCs/>
                <w:spacing w:val="1"/>
              </w:rPr>
              <w:t>业投资有限公</w:t>
            </w:r>
          </w:p>
          <w:p w14:paraId="5541F36F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42C2D5BC">
            <w:pPr>
              <w:spacing w:line="257" w:lineRule="auto"/>
              <w:rPr>
                <w:rFonts w:ascii="Arial"/>
                <w:sz w:val="21"/>
              </w:rPr>
            </w:pPr>
          </w:p>
          <w:p w14:paraId="6B700905">
            <w:pPr>
              <w:spacing w:line="257" w:lineRule="auto"/>
              <w:rPr>
                <w:rFonts w:ascii="Arial"/>
                <w:sz w:val="21"/>
              </w:rPr>
            </w:pPr>
          </w:p>
          <w:p w14:paraId="37C96AA5">
            <w:pPr>
              <w:spacing w:line="257" w:lineRule="auto"/>
              <w:rPr>
                <w:rFonts w:ascii="Arial"/>
                <w:sz w:val="21"/>
              </w:rPr>
            </w:pPr>
          </w:p>
          <w:p w14:paraId="41BA6FD7">
            <w:pPr>
              <w:spacing w:line="258" w:lineRule="auto"/>
              <w:rPr>
                <w:rFonts w:ascii="Arial"/>
                <w:sz w:val="21"/>
              </w:rPr>
            </w:pPr>
          </w:p>
          <w:p w14:paraId="0EEC46C8">
            <w:pPr>
              <w:spacing w:line="258" w:lineRule="auto"/>
              <w:rPr>
                <w:rFonts w:ascii="Arial"/>
                <w:sz w:val="21"/>
              </w:rPr>
            </w:pPr>
          </w:p>
          <w:p w14:paraId="46ACA0E7">
            <w:pPr>
              <w:pStyle w:val="6"/>
              <w:spacing w:before="52" w:line="218" w:lineRule="auto"/>
              <w:ind w:left="172"/>
            </w:pPr>
            <w:r>
              <w:rPr>
                <w:b/>
                <w:bCs/>
                <w:spacing w:val="-2"/>
              </w:rPr>
              <w:t>电热管培生</w:t>
            </w:r>
          </w:p>
        </w:tc>
        <w:tc>
          <w:tcPr>
            <w:tcW w:w="3148" w:type="dxa"/>
            <w:vAlign w:val="top"/>
          </w:tcPr>
          <w:p w14:paraId="4F06DB91">
            <w:pPr>
              <w:pStyle w:val="6"/>
              <w:spacing w:before="42" w:line="215" w:lineRule="auto"/>
              <w:ind w:left="92"/>
            </w:pPr>
            <w:r>
              <w:rPr>
                <w:b/>
                <w:bCs/>
                <w:spacing w:val="3"/>
              </w:rPr>
              <w:t>1.进行日常电气设备故障调查与维修，并</w:t>
            </w:r>
          </w:p>
          <w:p w14:paraId="060F2278">
            <w:pPr>
              <w:pStyle w:val="6"/>
              <w:spacing w:before="15" w:line="216" w:lineRule="auto"/>
              <w:ind w:left="620"/>
            </w:pPr>
            <w:r>
              <w:rPr>
                <w:b/>
                <w:bCs/>
                <w:spacing w:val="3"/>
              </w:rPr>
              <w:t>及时报告故障的修理情况;</w:t>
            </w:r>
          </w:p>
          <w:p w14:paraId="0D7C6A69">
            <w:pPr>
              <w:pStyle w:val="6"/>
              <w:spacing w:before="14" w:line="215" w:lineRule="auto"/>
              <w:ind w:left="89"/>
            </w:pPr>
            <w:r>
              <w:rPr>
                <w:b/>
                <w:bCs/>
                <w:spacing w:val="3"/>
              </w:rPr>
              <w:t>2.收集数据、调查故障发生原因，并采取</w:t>
            </w:r>
          </w:p>
          <w:p w14:paraId="3646C395">
            <w:pPr>
              <w:pStyle w:val="6"/>
              <w:spacing w:before="13" w:line="216" w:lineRule="auto"/>
              <w:ind w:left="84"/>
            </w:pPr>
            <w:r>
              <w:rPr>
                <w:b/>
                <w:bCs/>
                <w:spacing w:val="3"/>
              </w:rPr>
              <w:t>持续改善，改进设备等措施防止故障再次</w:t>
            </w:r>
          </w:p>
          <w:p w14:paraId="4F090764">
            <w:pPr>
              <w:pStyle w:val="6"/>
              <w:spacing w:before="14" w:line="214" w:lineRule="auto"/>
              <w:ind w:left="622"/>
            </w:pPr>
            <w:r>
              <w:rPr>
                <w:b/>
                <w:bCs/>
                <w:spacing w:val="3"/>
              </w:rPr>
              <w:t>发生，提供设备的运转率;</w:t>
            </w:r>
          </w:p>
          <w:p w14:paraId="1DAA85A3">
            <w:pPr>
              <w:pStyle w:val="6"/>
              <w:spacing w:before="15" w:line="215" w:lineRule="auto"/>
              <w:ind w:left="95"/>
            </w:pPr>
            <w:r>
              <w:rPr>
                <w:b/>
                <w:bCs/>
                <w:spacing w:val="2"/>
              </w:rPr>
              <w:t>3.指导机务设备进行设备的维护操作等指</w:t>
            </w:r>
          </w:p>
          <w:p w14:paraId="3650857A">
            <w:pPr>
              <w:pStyle w:val="6"/>
              <w:spacing w:before="16" w:line="222" w:lineRule="auto"/>
              <w:ind w:left="793" w:right="115" w:hanging="703"/>
            </w:pPr>
            <w:r>
              <w:rPr>
                <w:b/>
                <w:bCs/>
              </w:rPr>
              <w:t>导，使设备的使用人员能正确使用设备，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2"/>
              </w:rPr>
              <w:t>并将技术指导文书化;</w:t>
            </w:r>
          </w:p>
          <w:p w14:paraId="4C08E8C7">
            <w:pPr>
              <w:pStyle w:val="6"/>
              <w:spacing w:before="14" w:line="228" w:lineRule="auto"/>
              <w:ind w:left="82" w:right="71" w:firstLine="5"/>
              <w:jc w:val="both"/>
            </w:pPr>
            <w:r>
              <w:rPr>
                <w:b/>
                <w:bCs/>
                <w:spacing w:val="3"/>
              </w:rPr>
              <w:t>4.熟悉设备管理流程，熟悉与设备相关的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管理法规，具备先进的设备管理理念。其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3"/>
              </w:rPr>
              <w:t>任务就是要采取一系列措施对企业设备进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3"/>
              </w:rPr>
              <w:t>行全过程、综合有效的管理，保持设备的</w:t>
            </w:r>
          </w:p>
          <w:p w14:paraId="2193448A">
            <w:pPr>
              <w:pStyle w:val="6"/>
              <w:spacing w:before="15" w:line="213" w:lineRule="auto"/>
              <w:ind w:left="1250" w:right="74" w:hanging="1159"/>
            </w:pPr>
            <w:r>
              <w:rPr>
                <w:b/>
                <w:bCs/>
                <w:spacing w:val="3"/>
              </w:rPr>
              <w:t>完好，提供设备的效能，保证产品的产量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和质量。</w:t>
            </w:r>
          </w:p>
        </w:tc>
        <w:tc>
          <w:tcPr>
            <w:tcW w:w="520" w:type="dxa"/>
            <w:vAlign w:val="top"/>
          </w:tcPr>
          <w:p w14:paraId="43FB0C8C">
            <w:pPr>
              <w:spacing w:line="261" w:lineRule="auto"/>
              <w:rPr>
                <w:rFonts w:ascii="Arial"/>
                <w:sz w:val="21"/>
              </w:rPr>
            </w:pPr>
          </w:p>
          <w:p w14:paraId="3A90B396">
            <w:pPr>
              <w:spacing w:line="261" w:lineRule="auto"/>
              <w:rPr>
                <w:rFonts w:ascii="Arial"/>
                <w:sz w:val="21"/>
              </w:rPr>
            </w:pPr>
          </w:p>
          <w:p w14:paraId="1BA1D837">
            <w:pPr>
              <w:spacing w:line="261" w:lineRule="auto"/>
              <w:rPr>
                <w:rFonts w:ascii="Arial"/>
                <w:sz w:val="21"/>
              </w:rPr>
            </w:pPr>
          </w:p>
          <w:p w14:paraId="4FDB0DE5">
            <w:pPr>
              <w:spacing w:line="262" w:lineRule="auto"/>
              <w:rPr>
                <w:rFonts w:ascii="Arial"/>
                <w:sz w:val="21"/>
              </w:rPr>
            </w:pPr>
          </w:p>
          <w:p w14:paraId="65F18159">
            <w:pPr>
              <w:spacing w:line="262" w:lineRule="auto"/>
              <w:rPr>
                <w:rFonts w:ascii="Arial"/>
                <w:sz w:val="21"/>
              </w:rPr>
            </w:pPr>
          </w:p>
          <w:p w14:paraId="1F5E1543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490B6E3">
            <w:pPr>
              <w:spacing w:line="296" w:lineRule="auto"/>
              <w:rPr>
                <w:rFonts w:ascii="Arial"/>
                <w:sz w:val="21"/>
              </w:rPr>
            </w:pPr>
          </w:p>
          <w:p w14:paraId="3B7CD57C">
            <w:pPr>
              <w:spacing w:line="296" w:lineRule="auto"/>
              <w:rPr>
                <w:rFonts w:ascii="Arial"/>
                <w:sz w:val="21"/>
              </w:rPr>
            </w:pPr>
          </w:p>
          <w:p w14:paraId="7F621465">
            <w:pPr>
              <w:spacing w:line="297" w:lineRule="auto"/>
              <w:rPr>
                <w:rFonts w:ascii="Arial"/>
                <w:sz w:val="21"/>
              </w:rPr>
            </w:pPr>
          </w:p>
          <w:p w14:paraId="132551DA">
            <w:pPr>
              <w:spacing w:line="297" w:lineRule="auto"/>
              <w:rPr>
                <w:rFonts w:ascii="Arial"/>
                <w:sz w:val="21"/>
              </w:rPr>
            </w:pPr>
          </w:p>
          <w:p w14:paraId="35F780E2">
            <w:pPr>
              <w:pStyle w:val="6"/>
              <w:spacing w:before="52" w:line="225" w:lineRule="auto"/>
              <w:ind w:left="264" w:right="76" w:hanging="152"/>
            </w:pPr>
            <w:r>
              <w:rPr>
                <w:b/>
                <w:bCs/>
              </w:rPr>
              <w:t>电气工程及其自动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化及相关专业</w:t>
            </w:r>
          </w:p>
        </w:tc>
        <w:tc>
          <w:tcPr>
            <w:tcW w:w="769" w:type="dxa"/>
            <w:vAlign w:val="top"/>
          </w:tcPr>
          <w:p w14:paraId="6B102A7E">
            <w:pPr>
              <w:spacing w:line="296" w:lineRule="auto"/>
              <w:rPr>
                <w:rFonts w:ascii="Arial"/>
                <w:sz w:val="21"/>
              </w:rPr>
            </w:pPr>
          </w:p>
          <w:p w14:paraId="13CBDB4F">
            <w:pPr>
              <w:spacing w:line="296" w:lineRule="auto"/>
              <w:rPr>
                <w:rFonts w:ascii="Arial"/>
                <w:sz w:val="21"/>
              </w:rPr>
            </w:pPr>
          </w:p>
          <w:p w14:paraId="37C76AC7">
            <w:pPr>
              <w:spacing w:line="297" w:lineRule="auto"/>
              <w:rPr>
                <w:rFonts w:ascii="Arial"/>
                <w:sz w:val="21"/>
              </w:rPr>
            </w:pPr>
          </w:p>
          <w:p w14:paraId="285ED32A">
            <w:pPr>
              <w:spacing w:line="297" w:lineRule="auto"/>
              <w:rPr>
                <w:rFonts w:ascii="Arial"/>
                <w:sz w:val="21"/>
              </w:rPr>
            </w:pPr>
          </w:p>
          <w:p w14:paraId="5B9528AC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12B29E9">
            <w:pPr>
              <w:spacing w:line="257" w:lineRule="auto"/>
              <w:rPr>
                <w:rFonts w:ascii="Arial"/>
                <w:sz w:val="21"/>
              </w:rPr>
            </w:pPr>
          </w:p>
          <w:p w14:paraId="1699D2A0">
            <w:pPr>
              <w:spacing w:line="257" w:lineRule="auto"/>
              <w:rPr>
                <w:rFonts w:ascii="Arial"/>
                <w:sz w:val="21"/>
              </w:rPr>
            </w:pPr>
          </w:p>
          <w:p w14:paraId="1B9773B0">
            <w:pPr>
              <w:spacing w:line="257" w:lineRule="auto"/>
              <w:rPr>
                <w:rFonts w:ascii="Arial"/>
                <w:sz w:val="21"/>
              </w:rPr>
            </w:pPr>
          </w:p>
          <w:p w14:paraId="0095A57A">
            <w:pPr>
              <w:spacing w:line="258" w:lineRule="auto"/>
              <w:rPr>
                <w:rFonts w:ascii="Arial"/>
                <w:sz w:val="21"/>
              </w:rPr>
            </w:pPr>
          </w:p>
          <w:p w14:paraId="29E1D1BB">
            <w:pPr>
              <w:spacing w:line="258" w:lineRule="auto"/>
              <w:rPr>
                <w:rFonts w:ascii="Arial"/>
                <w:sz w:val="21"/>
              </w:rPr>
            </w:pPr>
          </w:p>
          <w:p w14:paraId="5736F3BB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273FDDA3">
            <w:pPr>
              <w:spacing w:line="296" w:lineRule="auto"/>
              <w:rPr>
                <w:rFonts w:ascii="Arial"/>
                <w:sz w:val="21"/>
              </w:rPr>
            </w:pPr>
          </w:p>
          <w:p w14:paraId="0B853080">
            <w:pPr>
              <w:spacing w:line="297" w:lineRule="auto"/>
              <w:rPr>
                <w:rFonts w:ascii="Arial"/>
                <w:sz w:val="21"/>
              </w:rPr>
            </w:pPr>
          </w:p>
          <w:p w14:paraId="32B239B2">
            <w:pPr>
              <w:spacing w:line="297" w:lineRule="auto"/>
              <w:rPr>
                <w:rFonts w:ascii="Arial"/>
                <w:sz w:val="21"/>
              </w:rPr>
            </w:pPr>
          </w:p>
          <w:p w14:paraId="79132085">
            <w:pPr>
              <w:spacing w:line="297" w:lineRule="auto"/>
              <w:rPr>
                <w:rFonts w:ascii="Arial"/>
                <w:sz w:val="21"/>
              </w:rPr>
            </w:pPr>
          </w:p>
          <w:p w14:paraId="37BAC207">
            <w:pPr>
              <w:pStyle w:val="6"/>
              <w:spacing w:before="52" w:line="214" w:lineRule="auto"/>
              <w:ind w:left="64"/>
            </w:pPr>
            <w:r>
              <w:rPr>
                <w:b/>
                <w:bCs/>
                <w:spacing w:val="3"/>
              </w:rPr>
              <w:t>五险二金、工会福利、带薪休</w:t>
            </w:r>
          </w:p>
          <w:p w14:paraId="52994E81">
            <w:pPr>
              <w:pStyle w:val="6"/>
              <w:spacing w:before="16" w:line="215" w:lineRule="auto"/>
              <w:ind w:left="221"/>
            </w:pPr>
            <w:r>
              <w:rPr>
                <w:b/>
                <w:bCs/>
                <w:spacing w:val="3"/>
              </w:rPr>
              <w:t>假、周末双休、定期体检</w:t>
            </w:r>
          </w:p>
        </w:tc>
        <w:tc>
          <w:tcPr>
            <w:tcW w:w="753" w:type="dxa"/>
            <w:vAlign w:val="top"/>
          </w:tcPr>
          <w:p w14:paraId="45CE9262">
            <w:pPr>
              <w:spacing w:line="257" w:lineRule="auto"/>
              <w:rPr>
                <w:rFonts w:ascii="Arial"/>
                <w:sz w:val="21"/>
              </w:rPr>
            </w:pPr>
          </w:p>
          <w:p w14:paraId="0E6E3C15">
            <w:pPr>
              <w:spacing w:line="257" w:lineRule="auto"/>
              <w:rPr>
                <w:rFonts w:ascii="Arial"/>
                <w:sz w:val="21"/>
              </w:rPr>
            </w:pPr>
          </w:p>
          <w:p w14:paraId="78EDCE0E">
            <w:pPr>
              <w:spacing w:line="257" w:lineRule="auto"/>
              <w:rPr>
                <w:rFonts w:ascii="Arial"/>
                <w:sz w:val="21"/>
              </w:rPr>
            </w:pPr>
          </w:p>
          <w:p w14:paraId="7B1D575B">
            <w:pPr>
              <w:spacing w:line="258" w:lineRule="auto"/>
              <w:rPr>
                <w:rFonts w:ascii="Arial"/>
                <w:sz w:val="21"/>
              </w:rPr>
            </w:pPr>
          </w:p>
          <w:p w14:paraId="37CB6D85">
            <w:pPr>
              <w:spacing w:line="258" w:lineRule="auto"/>
              <w:rPr>
                <w:rFonts w:ascii="Arial"/>
                <w:sz w:val="21"/>
              </w:rPr>
            </w:pPr>
          </w:p>
          <w:p w14:paraId="6D95ABE9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26109297">
            <w:pPr>
              <w:spacing w:line="257" w:lineRule="auto"/>
              <w:rPr>
                <w:rFonts w:ascii="Arial"/>
                <w:sz w:val="21"/>
              </w:rPr>
            </w:pPr>
          </w:p>
          <w:p w14:paraId="7AA19FC1">
            <w:pPr>
              <w:spacing w:line="257" w:lineRule="auto"/>
              <w:rPr>
                <w:rFonts w:ascii="Arial"/>
                <w:sz w:val="21"/>
              </w:rPr>
            </w:pPr>
          </w:p>
          <w:p w14:paraId="76E7C352">
            <w:pPr>
              <w:spacing w:line="257" w:lineRule="auto"/>
              <w:rPr>
                <w:rFonts w:ascii="Arial"/>
                <w:sz w:val="21"/>
              </w:rPr>
            </w:pPr>
          </w:p>
          <w:p w14:paraId="7A78C1BF">
            <w:pPr>
              <w:spacing w:line="258" w:lineRule="auto"/>
              <w:rPr>
                <w:rFonts w:ascii="Arial"/>
                <w:sz w:val="21"/>
              </w:rPr>
            </w:pPr>
          </w:p>
          <w:p w14:paraId="30C1E560">
            <w:pPr>
              <w:spacing w:line="258" w:lineRule="auto"/>
              <w:rPr>
                <w:rFonts w:ascii="Arial"/>
                <w:sz w:val="21"/>
              </w:rPr>
            </w:pPr>
          </w:p>
          <w:p w14:paraId="7EE9E291">
            <w:pPr>
              <w:pStyle w:val="6"/>
              <w:spacing w:before="52" w:line="216" w:lineRule="auto"/>
              <w:ind w:left="73"/>
            </w:pPr>
            <w:r>
              <w:rPr>
                <w:b/>
                <w:bCs/>
                <w:spacing w:val="-1"/>
              </w:rPr>
              <w:t>杨女士</w:t>
            </w:r>
          </w:p>
        </w:tc>
        <w:tc>
          <w:tcPr>
            <w:tcW w:w="1347" w:type="dxa"/>
            <w:vAlign w:val="top"/>
          </w:tcPr>
          <w:p w14:paraId="3ACDF282">
            <w:pPr>
              <w:spacing w:line="261" w:lineRule="auto"/>
              <w:rPr>
                <w:rFonts w:ascii="Arial"/>
                <w:sz w:val="21"/>
              </w:rPr>
            </w:pPr>
          </w:p>
          <w:p w14:paraId="32E9FD13">
            <w:pPr>
              <w:spacing w:line="261" w:lineRule="auto"/>
              <w:rPr>
                <w:rFonts w:ascii="Arial"/>
                <w:sz w:val="21"/>
              </w:rPr>
            </w:pPr>
          </w:p>
          <w:p w14:paraId="788F3E7B">
            <w:pPr>
              <w:spacing w:line="261" w:lineRule="auto"/>
              <w:rPr>
                <w:rFonts w:ascii="Arial"/>
                <w:sz w:val="21"/>
              </w:rPr>
            </w:pPr>
          </w:p>
          <w:p w14:paraId="2B5BDE86">
            <w:pPr>
              <w:spacing w:line="262" w:lineRule="auto"/>
              <w:rPr>
                <w:rFonts w:ascii="Arial"/>
                <w:sz w:val="21"/>
              </w:rPr>
            </w:pPr>
          </w:p>
          <w:p w14:paraId="4B89C9CE">
            <w:pPr>
              <w:spacing w:line="262" w:lineRule="auto"/>
              <w:rPr>
                <w:rFonts w:ascii="Arial"/>
                <w:sz w:val="21"/>
              </w:rPr>
            </w:pPr>
          </w:p>
          <w:p w14:paraId="7F4D32D8">
            <w:pPr>
              <w:pStyle w:val="6"/>
              <w:spacing w:before="53" w:line="181" w:lineRule="auto"/>
              <w:ind w:left="234"/>
            </w:pPr>
            <w:r>
              <w:rPr>
                <w:b/>
                <w:bCs/>
              </w:rPr>
              <w:t>16608598237</w:t>
            </w:r>
          </w:p>
        </w:tc>
        <w:tc>
          <w:tcPr>
            <w:tcW w:w="962" w:type="dxa"/>
            <w:vAlign w:val="top"/>
          </w:tcPr>
          <w:p w14:paraId="68850044">
            <w:pPr>
              <w:spacing w:line="241" w:lineRule="auto"/>
              <w:rPr>
                <w:rFonts w:ascii="Arial"/>
                <w:sz w:val="21"/>
              </w:rPr>
            </w:pPr>
          </w:p>
          <w:p w14:paraId="3EA50B45">
            <w:pPr>
              <w:spacing w:line="241" w:lineRule="auto"/>
              <w:rPr>
                <w:rFonts w:ascii="Arial"/>
                <w:sz w:val="21"/>
              </w:rPr>
            </w:pPr>
          </w:p>
          <w:p w14:paraId="29A224DF">
            <w:pPr>
              <w:spacing w:line="241" w:lineRule="auto"/>
              <w:rPr>
                <w:rFonts w:ascii="Arial"/>
                <w:sz w:val="21"/>
              </w:rPr>
            </w:pPr>
          </w:p>
          <w:p w14:paraId="4E245A6D">
            <w:pPr>
              <w:spacing w:line="242" w:lineRule="auto"/>
              <w:rPr>
                <w:rFonts w:ascii="Arial"/>
                <w:sz w:val="21"/>
              </w:rPr>
            </w:pPr>
          </w:p>
          <w:p w14:paraId="71370A92">
            <w:pPr>
              <w:spacing w:line="242" w:lineRule="auto"/>
              <w:rPr>
                <w:rFonts w:ascii="Arial"/>
                <w:sz w:val="21"/>
              </w:rPr>
            </w:pPr>
          </w:p>
          <w:p w14:paraId="3E2098BA">
            <w:pPr>
              <w:pStyle w:val="6"/>
              <w:spacing w:before="52" w:line="230" w:lineRule="auto"/>
              <w:ind w:left="192" w:right="46" w:hanging="112"/>
            </w:pPr>
            <w:r>
              <w:drawing>
                <wp:anchor distT="0" distB="0" distL="0" distR="0" simplePos="0" relativeHeight="25229414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-769620</wp:posOffset>
                  </wp:positionV>
                  <wp:extent cx="605155" cy="1807845"/>
                  <wp:effectExtent l="0" t="0" r="0" b="0"/>
                  <wp:wrapNone/>
                  <wp:docPr id="1058" name="IM 1058">
                    <a:hlinkClick xmlns:a="http://schemas.openxmlformats.org/drawingml/2006/main" r:id="rId43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IM 1058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"mailto:1696431906@qq.com" </w:instrText>
            </w:r>
            <w:r>
              <w:fldChar w:fldCharType="separate"/>
            </w:r>
            <w:r>
              <w:rPr>
                <w:b/>
                <w:bCs/>
              </w:rPr>
              <w:t>1696431906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"mailto:1696431906@qq.com"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</w:tbl>
    <w:p w14:paraId="7A853BFC">
      <w:pPr>
        <w:rPr>
          <w:rFonts w:ascii="Arial"/>
          <w:sz w:val="21"/>
        </w:rPr>
      </w:pPr>
    </w:p>
    <w:p w14:paraId="569A6B7D">
      <w:pPr>
        <w:rPr>
          <w:rFonts w:ascii="Arial" w:hAnsi="Arial" w:eastAsia="Arial" w:cs="Arial"/>
          <w:sz w:val="21"/>
          <w:szCs w:val="21"/>
        </w:rPr>
        <w:sectPr>
          <w:footerReference r:id="rId188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2F4C4F3F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6B8B0E47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423040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2DF4357D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320E070D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1BB3CA53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0D8192CA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26540CAC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205C2F04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10D354BD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018AD7F3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79C99BE1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3C46105B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728C2BF5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6BC390A9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779A9010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69EB68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7" w:hRule="atLeast"/>
        </w:trPr>
        <w:tc>
          <w:tcPr>
            <w:tcW w:w="669" w:type="dxa"/>
            <w:vAlign w:val="top"/>
          </w:tcPr>
          <w:p w14:paraId="54BD1A7E">
            <w:pPr>
              <w:spacing w:line="256" w:lineRule="auto"/>
              <w:rPr>
                <w:rFonts w:ascii="Arial"/>
                <w:sz w:val="21"/>
              </w:rPr>
            </w:pPr>
          </w:p>
          <w:p w14:paraId="699C1164">
            <w:pPr>
              <w:spacing w:line="256" w:lineRule="auto"/>
              <w:rPr>
                <w:rFonts w:ascii="Arial"/>
                <w:sz w:val="21"/>
              </w:rPr>
            </w:pPr>
          </w:p>
          <w:p w14:paraId="239A010C">
            <w:pPr>
              <w:spacing w:line="256" w:lineRule="auto"/>
              <w:rPr>
                <w:rFonts w:ascii="Arial"/>
                <w:sz w:val="21"/>
              </w:rPr>
            </w:pPr>
          </w:p>
          <w:p w14:paraId="0B309011">
            <w:pPr>
              <w:spacing w:line="256" w:lineRule="auto"/>
              <w:rPr>
                <w:rFonts w:ascii="Arial"/>
                <w:sz w:val="21"/>
              </w:rPr>
            </w:pPr>
          </w:p>
          <w:p w14:paraId="7316E428">
            <w:pPr>
              <w:spacing w:line="256" w:lineRule="auto"/>
              <w:rPr>
                <w:rFonts w:ascii="Arial"/>
                <w:sz w:val="21"/>
              </w:rPr>
            </w:pPr>
          </w:p>
          <w:p w14:paraId="23881161">
            <w:pPr>
              <w:spacing w:line="257" w:lineRule="auto"/>
              <w:rPr>
                <w:rFonts w:ascii="Arial"/>
                <w:sz w:val="21"/>
              </w:rPr>
            </w:pPr>
          </w:p>
          <w:p w14:paraId="541C5A13">
            <w:pPr>
              <w:spacing w:line="257" w:lineRule="auto"/>
              <w:rPr>
                <w:rFonts w:ascii="Arial"/>
                <w:sz w:val="21"/>
              </w:rPr>
            </w:pPr>
          </w:p>
          <w:p w14:paraId="71839B55">
            <w:pPr>
              <w:spacing w:line="257" w:lineRule="auto"/>
              <w:rPr>
                <w:rFonts w:ascii="Arial"/>
                <w:sz w:val="21"/>
              </w:rPr>
            </w:pPr>
          </w:p>
          <w:p w14:paraId="7726D882">
            <w:pPr>
              <w:spacing w:line="257" w:lineRule="auto"/>
              <w:rPr>
                <w:rFonts w:ascii="Arial"/>
                <w:sz w:val="21"/>
              </w:rPr>
            </w:pPr>
          </w:p>
          <w:p w14:paraId="71D3D25F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929</w:t>
            </w:r>
          </w:p>
        </w:tc>
        <w:tc>
          <w:tcPr>
            <w:tcW w:w="1055" w:type="dxa"/>
            <w:vAlign w:val="top"/>
          </w:tcPr>
          <w:p w14:paraId="2E5D86A7">
            <w:pPr>
              <w:spacing w:line="260" w:lineRule="auto"/>
              <w:rPr>
                <w:rFonts w:ascii="Arial"/>
                <w:sz w:val="21"/>
              </w:rPr>
            </w:pPr>
          </w:p>
          <w:p w14:paraId="177C975E">
            <w:pPr>
              <w:spacing w:line="261" w:lineRule="auto"/>
              <w:rPr>
                <w:rFonts w:ascii="Arial"/>
                <w:sz w:val="21"/>
              </w:rPr>
            </w:pPr>
          </w:p>
          <w:p w14:paraId="58353BEB">
            <w:pPr>
              <w:spacing w:line="261" w:lineRule="auto"/>
              <w:rPr>
                <w:rFonts w:ascii="Arial"/>
                <w:sz w:val="21"/>
              </w:rPr>
            </w:pPr>
          </w:p>
          <w:p w14:paraId="50BB6606">
            <w:pPr>
              <w:spacing w:line="261" w:lineRule="auto"/>
              <w:rPr>
                <w:rFonts w:ascii="Arial"/>
                <w:sz w:val="21"/>
              </w:rPr>
            </w:pPr>
          </w:p>
          <w:p w14:paraId="44EB068D">
            <w:pPr>
              <w:spacing w:line="261" w:lineRule="auto"/>
              <w:rPr>
                <w:rFonts w:ascii="Arial"/>
                <w:sz w:val="21"/>
              </w:rPr>
            </w:pPr>
          </w:p>
          <w:p w14:paraId="2AAEC6D5">
            <w:pPr>
              <w:spacing w:line="261" w:lineRule="auto"/>
              <w:rPr>
                <w:rFonts w:ascii="Arial"/>
                <w:sz w:val="21"/>
              </w:rPr>
            </w:pPr>
          </w:p>
          <w:p w14:paraId="4AACC2F1">
            <w:pPr>
              <w:spacing w:line="261" w:lineRule="auto"/>
              <w:rPr>
                <w:rFonts w:ascii="Arial"/>
                <w:sz w:val="21"/>
              </w:rPr>
            </w:pPr>
          </w:p>
          <w:p w14:paraId="6481351A">
            <w:pPr>
              <w:spacing w:line="261" w:lineRule="auto"/>
              <w:rPr>
                <w:rFonts w:ascii="Arial"/>
                <w:sz w:val="21"/>
              </w:rPr>
            </w:pPr>
          </w:p>
          <w:p w14:paraId="6AABECAA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贵州省仁泰矿</w:t>
            </w:r>
          </w:p>
          <w:p w14:paraId="3BCC3A10">
            <w:pPr>
              <w:pStyle w:val="6"/>
              <w:spacing w:before="13" w:line="217" w:lineRule="auto"/>
              <w:ind w:left="36"/>
            </w:pPr>
            <w:r>
              <w:rPr>
                <w:b/>
                <w:bCs/>
                <w:spacing w:val="1"/>
              </w:rPr>
              <w:t>业投资有限公</w:t>
            </w:r>
          </w:p>
          <w:p w14:paraId="57814965">
            <w:pPr>
              <w:pStyle w:val="6"/>
              <w:spacing w:before="12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69036EAE">
            <w:pPr>
              <w:spacing w:line="254" w:lineRule="auto"/>
              <w:rPr>
                <w:rFonts w:ascii="Arial"/>
                <w:sz w:val="21"/>
              </w:rPr>
            </w:pPr>
          </w:p>
          <w:p w14:paraId="3BF2F254">
            <w:pPr>
              <w:spacing w:line="254" w:lineRule="auto"/>
              <w:rPr>
                <w:rFonts w:ascii="Arial"/>
                <w:sz w:val="21"/>
              </w:rPr>
            </w:pPr>
          </w:p>
          <w:p w14:paraId="65A2AB2E">
            <w:pPr>
              <w:spacing w:line="254" w:lineRule="auto"/>
              <w:rPr>
                <w:rFonts w:ascii="Arial"/>
                <w:sz w:val="21"/>
              </w:rPr>
            </w:pPr>
          </w:p>
          <w:p w14:paraId="707BBECB">
            <w:pPr>
              <w:spacing w:line="254" w:lineRule="auto"/>
              <w:rPr>
                <w:rFonts w:ascii="Arial"/>
                <w:sz w:val="21"/>
              </w:rPr>
            </w:pPr>
          </w:p>
          <w:p w14:paraId="344A9F21">
            <w:pPr>
              <w:spacing w:line="254" w:lineRule="auto"/>
              <w:rPr>
                <w:rFonts w:ascii="Arial"/>
                <w:sz w:val="21"/>
              </w:rPr>
            </w:pPr>
          </w:p>
          <w:p w14:paraId="73521CC9">
            <w:pPr>
              <w:spacing w:line="254" w:lineRule="auto"/>
              <w:rPr>
                <w:rFonts w:ascii="Arial"/>
                <w:sz w:val="21"/>
              </w:rPr>
            </w:pPr>
          </w:p>
          <w:p w14:paraId="40CF4394">
            <w:pPr>
              <w:spacing w:line="254" w:lineRule="auto"/>
              <w:rPr>
                <w:rFonts w:ascii="Arial"/>
                <w:sz w:val="21"/>
              </w:rPr>
            </w:pPr>
          </w:p>
          <w:p w14:paraId="7260A63A">
            <w:pPr>
              <w:spacing w:line="255" w:lineRule="auto"/>
              <w:rPr>
                <w:rFonts w:ascii="Arial"/>
                <w:sz w:val="21"/>
              </w:rPr>
            </w:pPr>
          </w:p>
          <w:p w14:paraId="167509AD">
            <w:pPr>
              <w:spacing w:line="255" w:lineRule="auto"/>
              <w:rPr>
                <w:rFonts w:ascii="Arial"/>
                <w:sz w:val="21"/>
              </w:rPr>
            </w:pPr>
          </w:p>
          <w:p w14:paraId="1EA77F82">
            <w:pPr>
              <w:pStyle w:val="6"/>
              <w:spacing w:before="52" w:line="216" w:lineRule="auto"/>
              <w:ind w:left="157"/>
            </w:pPr>
            <w:r>
              <w:rPr>
                <w:b/>
                <w:bCs/>
                <w:spacing w:val="1"/>
              </w:rPr>
              <w:t>集控管培生</w:t>
            </w:r>
          </w:p>
        </w:tc>
        <w:tc>
          <w:tcPr>
            <w:tcW w:w="3148" w:type="dxa"/>
            <w:vAlign w:val="top"/>
          </w:tcPr>
          <w:p w14:paraId="444111B7">
            <w:pPr>
              <w:pStyle w:val="6"/>
              <w:spacing w:before="41" w:line="216" w:lineRule="auto"/>
              <w:ind w:left="92"/>
            </w:pPr>
            <w:r>
              <w:rPr>
                <w:b/>
                <w:bCs/>
                <w:spacing w:val="3"/>
              </w:rPr>
              <w:t>1.贯彻执行安全生产的各项规章制度、遵</w:t>
            </w:r>
          </w:p>
          <w:p w14:paraId="0801AEBB">
            <w:pPr>
              <w:pStyle w:val="6"/>
              <w:spacing w:before="15" w:line="215" w:lineRule="auto"/>
              <w:ind w:left="924"/>
            </w:pPr>
            <w:r>
              <w:rPr>
                <w:b/>
                <w:bCs/>
              </w:rPr>
              <w:t>守安全工作规程。</w:t>
            </w:r>
          </w:p>
          <w:p w14:paraId="237EAFF4">
            <w:pPr>
              <w:pStyle w:val="6"/>
              <w:spacing w:before="16" w:line="223" w:lineRule="auto"/>
              <w:ind w:left="81" w:right="71" w:firstLine="7"/>
            </w:pPr>
            <w:r>
              <w:rPr>
                <w:b/>
                <w:bCs/>
                <w:spacing w:val="3"/>
              </w:rPr>
              <w:t>2.负责主控设备的监控及操作调整，负责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机组大小修以及机组异常处理工作，对工</w:t>
            </w:r>
          </w:p>
          <w:p w14:paraId="623C60D2">
            <w:pPr>
              <w:pStyle w:val="6"/>
              <w:spacing w:before="12" w:line="215" w:lineRule="auto"/>
              <w:ind w:left="749"/>
            </w:pPr>
            <w:r>
              <w:rPr>
                <w:b/>
                <w:bCs/>
                <w:spacing w:val="2"/>
              </w:rPr>
              <w:t>作过程的安全性负责。</w:t>
            </w:r>
          </w:p>
          <w:p w14:paraId="2EE8457C">
            <w:pPr>
              <w:pStyle w:val="6"/>
              <w:spacing w:before="15" w:line="224" w:lineRule="auto"/>
              <w:ind w:left="86" w:right="74" w:firstLine="9"/>
            </w:pPr>
            <w:r>
              <w:rPr>
                <w:b/>
                <w:bCs/>
              </w:rPr>
              <w:t>3.严格遵守</w:t>
            </w:r>
            <w:r>
              <w:rPr>
                <w:spacing w:val="-50"/>
              </w:rPr>
              <w:t xml:space="preserve"> </w:t>
            </w:r>
            <w:r>
              <w:rPr>
                <w:b/>
                <w:bCs/>
              </w:rPr>
              <w:t>“</w:t>
            </w:r>
            <w:r>
              <w:rPr>
                <w:spacing w:val="-60"/>
              </w:rPr>
              <w:t xml:space="preserve"> </w:t>
            </w:r>
            <w:r>
              <w:rPr>
                <w:b/>
                <w:bCs/>
              </w:rPr>
              <w:t>两票三制”规定控制差错，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对当班许可的检修工作票、运行操作票的</w:t>
            </w:r>
          </w:p>
          <w:p w14:paraId="19670A57">
            <w:pPr>
              <w:pStyle w:val="6"/>
              <w:spacing w:before="15" w:line="215" w:lineRule="auto"/>
              <w:ind w:left="836"/>
            </w:pPr>
            <w:r>
              <w:rPr>
                <w:b/>
                <w:bCs/>
                <w:spacing w:val="1"/>
              </w:rPr>
              <w:t>正确性负直接责任。</w:t>
            </w:r>
          </w:p>
          <w:p w14:paraId="7CCDA9CE">
            <w:pPr>
              <w:pStyle w:val="6"/>
              <w:spacing w:before="13" w:line="227" w:lineRule="auto"/>
              <w:ind w:left="82" w:right="72" w:firstLine="5"/>
              <w:jc w:val="both"/>
            </w:pPr>
            <w:r>
              <w:rPr>
                <w:b/>
                <w:bCs/>
                <w:spacing w:val="3"/>
              </w:rPr>
              <w:t>4.熟练掌握现场运行规程，熟悉所辖主机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设备、辅机设备的容量参数，做到精心调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3"/>
              </w:rPr>
              <w:t>整、精心监护、精心操作。及时掌握设备</w:t>
            </w:r>
          </w:p>
          <w:p w14:paraId="43823733">
            <w:pPr>
              <w:pStyle w:val="6"/>
              <w:spacing w:before="15" w:line="222" w:lineRule="auto"/>
              <w:ind w:left="424" w:right="73" w:hanging="339"/>
            </w:pPr>
            <w:r>
              <w:rPr>
                <w:b/>
                <w:bCs/>
                <w:spacing w:val="3"/>
              </w:rPr>
              <w:t>缺陷、薄弱环节、重大设备隐患，正确落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2"/>
              </w:rPr>
              <w:t>实安全技术措施。并做好记录。</w:t>
            </w:r>
          </w:p>
          <w:p w14:paraId="65F29FB6">
            <w:pPr>
              <w:pStyle w:val="6"/>
              <w:spacing w:before="17" w:line="227" w:lineRule="auto"/>
              <w:ind w:left="84" w:firstLine="6"/>
              <w:jc w:val="both"/>
            </w:pPr>
            <w:r>
              <w:rPr>
                <w:b/>
                <w:bCs/>
                <w:spacing w:val="3"/>
              </w:rPr>
              <w:t>5.发生事故时，依据现场运行规程正确判</w:t>
            </w:r>
            <w:r>
              <w:t xml:space="preserve">  </w:t>
            </w:r>
            <w:r>
              <w:rPr>
                <w:b/>
                <w:bCs/>
                <w:spacing w:val="1"/>
              </w:rPr>
              <w:t>断、处理。对事故的发生、发展、</w:t>
            </w:r>
            <w:r>
              <w:rPr>
                <w:spacing w:val="-35"/>
              </w:rPr>
              <w:t xml:space="preserve"> </w:t>
            </w:r>
            <w:r>
              <w:rPr>
                <w:b/>
                <w:bCs/>
                <w:spacing w:val="1"/>
              </w:rPr>
              <w:t>以及处</w:t>
            </w:r>
            <w:r>
              <w:t xml:space="preserve">  </w:t>
            </w:r>
            <w:r>
              <w:rPr>
                <w:b/>
                <w:bCs/>
                <w:spacing w:val="3"/>
              </w:rPr>
              <w:t>理情况及时向值长汇报，事后要保护好事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4"/>
              </w:rPr>
              <w:t>故现场，并做好记录，按照</w:t>
            </w:r>
            <w:r>
              <w:rPr>
                <w:spacing w:val="-48"/>
              </w:rPr>
              <w:t xml:space="preserve"> </w:t>
            </w:r>
            <w:r>
              <w:rPr>
                <w:b/>
                <w:bCs/>
                <w:spacing w:val="4"/>
              </w:rPr>
              <w:t>“</w:t>
            </w:r>
            <w:r>
              <w:rPr>
                <w:spacing w:val="-48"/>
              </w:rPr>
              <w:t xml:space="preserve"> </w:t>
            </w:r>
            <w:r>
              <w:rPr>
                <w:b/>
                <w:bCs/>
                <w:spacing w:val="4"/>
              </w:rPr>
              <w:t>四不放过”</w:t>
            </w:r>
          </w:p>
          <w:p w14:paraId="52093303">
            <w:pPr>
              <w:pStyle w:val="6"/>
              <w:spacing w:before="16" w:line="225" w:lineRule="auto"/>
              <w:ind w:left="499" w:right="73" w:hanging="412"/>
            </w:pPr>
            <w:r>
              <w:rPr>
                <w:b/>
                <w:bCs/>
                <w:spacing w:val="3"/>
              </w:rPr>
              <w:t>原则，实事求是接受调查、分析、总结吸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2"/>
              </w:rPr>
              <w:t>取经验教训，落实防范措施。</w:t>
            </w:r>
          </w:p>
          <w:p w14:paraId="3FB05128">
            <w:pPr>
              <w:pStyle w:val="6"/>
              <w:spacing w:before="13" w:line="215" w:lineRule="auto"/>
              <w:ind w:left="90"/>
            </w:pPr>
            <w:r>
              <w:rPr>
                <w:b/>
                <w:bCs/>
                <w:spacing w:val="3"/>
              </w:rPr>
              <w:t>6.按照要求进行现场巡检，及时纠正现场</w:t>
            </w:r>
          </w:p>
          <w:p w14:paraId="43E1AA1B">
            <w:pPr>
              <w:pStyle w:val="6"/>
              <w:spacing w:before="12" w:line="216" w:lineRule="auto"/>
              <w:ind w:left="252"/>
            </w:pPr>
            <w:r>
              <w:rPr>
                <w:b/>
                <w:bCs/>
                <w:spacing w:val="2"/>
              </w:rPr>
              <w:t>违章行为，发现安全隐患及时汇报。</w:t>
            </w:r>
          </w:p>
          <w:p w14:paraId="1F93FACA">
            <w:pPr>
              <w:pStyle w:val="6"/>
              <w:spacing w:before="15" w:line="215" w:lineRule="auto"/>
              <w:ind w:left="90"/>
            </w:pPr>
            <w:r>
              <w:rPr>
                <w:b/>
                <w:bCs/>
                <w:spacing w:val="3"/>
              </w:rPr>
              <w:t>7.负责当班期间安全器具、应急用品的检</w:t>
            </w:r>
          </w:p>
          <w:p w14:paraId="1B591DC2">
            <w:pPr>
              <w:pStyle w:val="6"/>
              <w:spacing w:before="16" w:line="215" w:lineRule="auto"/>
              <w:ind w:left="581"/>
            </w:pPr>
            <w:r>
              <w:rPr>
                <w:b/>
                <w:bCs/>
                <w:spacing w:val="2"/>
              </w:rPr>
              <w:t>查工作，并监督正确使用。</w:t>
            </w:r>
          </w:p>
          <w:p w14:paraId="06D5BFE9">
            <w:pPr>
              <w:pStyle w:val="6"/>
              <w:spacing w:before="14" w:line="196" w:lineRule="auto"/>
              <w:ind w:left="256"/>
            </w:pPr>
            <w:r>
              <w:rPr>
                <w:b/>
                <w:bCs/>
                <w:spacing w:val="2"/>
              </w:rPr>
              <w:t>8.按要求参加安全会议、应急工作。</w:t>
            </w:r>
          </w:p>
        </w:tc>
        <w:tc>
          <w:tcPr>
            <w:tcW w:w="520" w:type="dxa"/>
            <w:vAlign w:val="top"/>
          </w:tcPr>
          <w:p w14:paraId="7E8D3A05">
            <w:pPr>
              <w:spacing w:line="256" w:lineRule="auto"/>
              <w:rPr>
                <w:rFonts w:ascii="Arial"/>
                <w:sz w:val="21"/>
              </w:rPr>
            </w:pPr>
          </w:p>
          <w:p w14:paraId="12B4AFF5">
            <w:pPr>
              <w:spacing w:line="256" w:lineRule="auto"/>
              <w:rPr>
                <w:rFonts w:ascii="Arial"/>
                <w:sz w:val="21"/>
              </w:rPr>
            </w:pPr>
          </w:p>
          <w:p w14:paraId="5F8E2F67">
            <w:pPr>
              <w:spacing w:line="256" w:lineRule="auto"/>
              <w:rPr>
                <w:rFonts w:ascii="Arial"/>
                <w:sz w:val="21"/>
              </w:rPr>
            </w:pPr>
          </w:p>
          <w:p w14:paraId="53E92D36">
            <w:pPr>
              <w:spacing w:line="256" w:lineRule="auto"/>
              <w:rPr>
                <w:rFonts w:ascii="Arial"/>
                <w:sz w:val="21"/>
              </w:rPr>
            </w:pPr>
          </w:p>
          <w:p w14:paraId="662F8BA3">
            <w:pPr>
              <w:spacing w:line="256" w:lineRule="auto"/>
              <w:rPr>
                <w:rFonts w:ascii="Arial"/>
                <w:sz w:val="21"/>
              </w:rPr>
            </w:pPr>
          </w:p>
          <w:p w14:paraId="40242B16">
            <w:pPr>
              <w:spacing w:line="257" w:lineRule="auto"/>
              <w:rPr>
                <w:rFonts w:ascii="Arial"/>
                <w:sz w:val="21"/>
              </w:rPr>
            </w:pPr>
          </w:p>
          <w:p w14:paraId="340EBF24">
            <w:pPr>
              <w:spacing w:line="257" w:lineRule="auto"/>
              <w:rPr>
                <w:rFonts w:ascii="Arial"/>
                <w:sz w:val="21"/>
              </w:rPr>
            </w:pPr>
          </w:p>
          <w:p w14:paraId="45D4FEBA">
            <w:pPr>
              <w:spacing w:line="257" w:lineRule="auto"/>
              <w:rPr>
                <w:rFonts w:ascii="Arial"/>
                <w:sz w:val="21"/>
              </w:rPr>
            </w:pPr>
          </w:p>
          <w:p w14:paraId="6C7C9814">
            <w:pPr>
              <w:spacing w:line="257" w:lineRule="auto"/>
              <w:rPr>
                <w:rFonts w:ascii="Arial"/>
                <w:sz w:val="21"/>
              </w:rPr>
            </w:pPr>
          </w:p>
          <w:p w14:paraId="777A7022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29D59BF9">
            <w:pPr>
              <w:spacing w:line="243" w:lineRule="auto"/>
              <w:rPr>
                <w:rFonts w:ascii="Arial"/>
                <w:sz w:val="21"/>
              </w:rPr>
            </w:pPr>
          </w:p>
          <w:p w14:paraId="626C7AD1">
            <w:pPr>
              <w:spacing w:line="243" w:lineRule="auto"/>
              <w:rPr>
                <w:rFonts w:ascii="Arial"/>
                <w:sz w:val="21"/>
              </w:rPr>
            </w:pPr>
          </w:p>
          <w:p w14:paraId="78839CF5">
            <w:pPr>
              <w:spacing w:line="243" w:lineRule="auto"/>
              <w:rPr>
                <w:rFonts w:ascii="Arial"/>
                <w:sz w:val="21"/>
              </w:rPr>
            </w:pPr>
          </w:p>
          <w:p w14:paraId="3C0A7C68">
            <w:pPr>
              <w:spacing w:line="243" w:lineRule="auto"/>
              <w:rPr>
                <w:rFonts w:ascii="Arial"/>
                <w:sz w:val="21"/>
              </w:rPr>
            </w:pPr>
          </w:p>
          <w:p w14:paraId="2989D0FC">
            <w:pPr>
              <w:spacing w:line="243" w:lineRule="auto"/>
              <w:rPr>
                <w:rFonts w:ascii="Arial"/>
                <w:sz w:val="21"/>
              </w:rPr>
            </w:pPr>
          </w:p>
          <w:p w14:paraId="13B24219">
            <w:pPr>
              <w:spacing w:line="243" w:lineRule="auto"/>
              <w:rPr>
                <w:rFonts w:ascii="Arial"/>
                <w:sz w:val="21"/>
              </w:rPr>
            </w:pPr>
          </w:p>
          <w:p w14:paraId="2712A515">
            <w:pPr>
              <w:spacing w:line="243" w:lineRule="auto"/>
              <w:rPr>
                <w:rFonts w:ascii="Arial"/>
                <w:sz w:val="21"/>
              </w:rPr>
            </w:pPr>
          </w:p>
          <w:p w14:paraId="15F60BFD">
            <w:pPr>
              <w:spacing w:line="244" w:lineRule="auto"/>
              <w:rPr>
                <w:rFonts w:ascii="Arial"/>
                <w:sz w:val="21"/>
              </w:rPr>
            </w:pPr>
          </w:p>
          <w:p w14:paraId="099508AB">
            <w:pPr>
              <w:spacing w:line="244" w:lineRule="auto"/>
              <w:rPr>
                <w:rFonts w:ascii="Arial"/>
                <w:sz w:val="21"/>
              </w:rPr>
            </w:pPr>
          </w:p>
          <w:p w14:paraId="5FBBA76F">
            <w:pPr>
              <w:pStyle w:val="6"/>
              <w:spacing w:before="52" w:line="229" w:lineRule="auto"/>
              <w:ind w:left="681" w:right="76" w:hanging="589"/>
            </w:pPr>
            <w:r>
              <w:rPr>
                <w:b/>
                <w:bCs/>
                <w:spacing w:val="2"/>
              </w:rPr>
              <w:t>机械工程及相关专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69" w:type="dxa"/>
            <w:vAlign w:val="top"/>
          </w:tcPr>
          <w:p w14:paraId="4357FB07">
            <w:pPr>
              <w:spacing w:line="243" w:lineRule="auto"/>
              <w:rPr>
                <w:rFonts w:ascii="Arial"/>
                <w:sz w:val="21"/>
              </w:rPr>
            </w:pPr>
          </w:p>
          <w:p w14:paraId="22E69513">
            <w:pPr>
              <w:spacing w:line="243" w:lineRule="auto"/>
              <w:rPr>
                <w:rFonts w:ascii="Arial"/>
                <w:sz w:val="21"/>
              </w:rPr>
            </w:pPr>
          </w:p>
          <w:p w14:paraId="1C166111">
            <w:pPr>
              <w:spacing w:line="243" w:lineRule="auto"/>
              <w:rPr>
                <w:rFonts w:ascii="Arial"/>
                <w:sz w:val="21"/>
              </w:rPr>
            </w:pPr>
          </w:p>
          <w:p w14:paraId="3F480751">
            <w:pPr>
              <w:spacing w:line="243" w:lineRule="auto"/>
              <w:rPr>
                <w:rFonts w:ascii="Arial"/>
                <w:sz w:val="21"/>
              </w:rPr>
            </w:pPr>
          </w:p>
          <w:p w14:paraId="7CBBCA22">
            <w:pPr>
              <w:spacing w:line="243" w:lineRule="auto"/>
              <w:rPr>
                <w:rFonts w:ascii="Arial"/>
                <w:sz w:val="21"/>
              </w:rPr>
            </w:pPr>
          </w:p>
          <w:p w14:paraId="2C03865A">
            <w:pPr>
              <w:spacing w:line="243" w:lineRule="auto"/>
              <w:rPr>
                <w:rFonts w:ascii="Arial"/>
                <w:sz w:val="21"/>
              </w:rPr>
            </w:pPr>
          </w:p>
          <w:p w14:paraId="3BA96736">
            <w:pPr>
              <w:spacing w:line="244" w:lineRule="auto"/>
              <w:rPr>
                <w:rFonts w:ascii="Arial"/>
                <w:sz w:val="21"/>
              </w:rPr>
            </w:pPr>
          </w:p>
          <w:p w14:paraId="46700D61">
            <w:pPr>
              <w:spacing w:line="244" w:lineRule="auto"/>
              <w:rPr>
                <w:rFonts w:ascii="Arial"/>
                <w:sz w:val="21"/>
              </w:rPr>
            </w:pPr>
          </w:p>
          <w:p w14:paraId="503CB063">
            <w:pPr>
              <w:spacing w:line="244" w:lineRule="auto"/>
              <w:rPr>
                <w:rFonts w:ascii="Arial"/>
                <w:sz w:val="21"/>
              </w:rPr>
            </w:pPr>
          </w:p>
          <w:p w14:paraId="57887AA3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7FA8BA4">
            <w:pPr>
              <w:spacing w:line="254" w:lineRule="auto"/>
              <w:rPr>
                <w:rFonts w:ascii="Arial"/>
                <w:sz w:val="21"/>
              </w:rPr>
            </w:pPr>
          </w:p>
          <w:p w14:paraId="69953F46">
            <w:pPr>
              <w:spacing w:line="254" w:lineRule="auto"/>
              <w:rPr>
                <w:rFonts w:ascii="Arial"/>
                <w:sz w:val="21"/>
              </w:rPr>
            </w:pPr>
          </w:p>
          <w:p w14:paraId="065955CF">
            <w:pPr>
              <w:spacing w:line="254" w:lineRule="auto"/>
              <w:rPr>
                <w:rFonts w:ascii="Arial"/>
                <w:sz w:val="21"/>
              </w:rPr>
            </w:pPr>
          </w:p>
          <w:p w14:paraId="042B522D">
            <w:pPr>
              <w:spacing w:line="254" w:lineRule="auto"/>
              <w:rPr>
                <w:rFonts w:ascii="Arial"/>
                <w:sz w:val="21"/>
              </w:rPr>
            </w:pPr>
          </w:p>
          <w:p w14:paraId="0DC81A00">
            <w:pPr>
              <w:spacing w:line="254" w:lineRule="auto"/>
              <w:rPr>
                <w:rFonts w:ascii="Arial"/>
                <w:sz w:val="21"/>
              </w:rPr>
            </w:pPr>
          </w:p>
          <w:p w14:paraId="66018CD6">
            <w:pPr>
              <w:spacing w:line="254" w:lineRule="auto"/>
              <w:rPr>
                <w:rFonts w:ascii="Arial"/>
                <w:sz w:val="21"/>
              </w:rPr>
            </w:pPr>
          </w:p>
          <w:p w14:paraId="43F32FE0">
            <w:pPr>
              <w:spacing w:line="254" w:lineRule="auto"/>
              <w:rPr>
                <w:rFonts w:ascii="Arial"/>
                <w:sz w:val="21"/>
              </w:rPr>
            </w:pPr>
          </w:p>
          <w:p w14:paraId="304367C5">
            <w:pPr>
              <w:spacing w:line="255" w:lineRule="auto"/>
              <w:rPr>
                <w:rFonts w:ascii="Arial"/>
                <w:sz w:val="21"/>
              </w:rPr>
            </w:pPr>
          </w:p>
          <w:p w14:paraId="14D0E2FF">
            <w:pPr>
              <w:spacing w:line="255" w:lineRule="auto"/>
              <w:rPr>
                <w:rFonts w:ascii="Arial"/>
                <w:sz w:val="21"/>
              </w:rPr>
            </w:pPr>
          </w:p>
          <w:p w14:paraId="5FE7E170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62F7F745">
            <w:pPr>
              <w:spacing w:line="243" w:lineRule="auto"/>
              <w:rPr>
                <w:rFonts w:ascii="Arial"/>
                <w:sz w:val="21"/>
              </w:rPr>
            </w:pPr>
          </w:p>
          <w:p w14:paraId="73CF2AF7">
            <w:pPr>
              <w:spacing w:line="243" w:lineRule="auto"/>
              <w:rPr>
                <w:rFonts w:ascii="Arial"/>
                <w:sz w:val="21"/>
              </w:rPr>
            </w:pPr>
          </w:p>
          <w:p w14:paraId="007359FF">
            <w:pPr>
              <w:spacing w:line="243" w:lineRule="auto"/>
              <w:rPr>
                <w:rFonts w:ascii="Arial"/>
                <w:sz w:val="21"/>
              </w:rPr>
            </w:pPr>
          </w:p>
          <w:p w14:paraId="1BE4F8DB">
            <w:pPr>
              <w:spacing w:line="243" w:lineRule="auto"/>
              <w:rPr>
                <w:rFonts w:ascii="Arial"/>
                <w:sz w:val="21"/>
              </w:rPr>
            </w:pPr>
          </w:p>
          <w:p w14:paraId="01F2B2B4">
            <w:pPr>
              <w:spacing w:line="243" w:lineRule="auto"/>
              <w:rPr>
                <w:rFonts w:ascii="Arial"/>
                <w:sz w:val="21"/>
              </w:rPr>
            </w:pPr>
          </w:p>
          <w:p w14:paraId="470AECC1">
            <w:pPr>
              <w:spacing w:line="243" w:lineRule="auto"/>
              <w:rPr>
                <w:rFonts w:ascii="Arial"/>
                <w:sz w:val="21"/>
              </w:rPr>
            </w:pPr>
          </w:p>
          <w:p w14:paraId="4A3A5643">
            <w:pPr>
              <w:spacing w:line="243" w:lineRule="auto"/>
              <w:rPr>
                <w:rFonts w:ascii="Arial"/>
                <w:sz w:val="21"/>
              </w:rPr>
            </w:pPr>
          </w:p>
          <w:p w14:paraId="1B45DBA3">
            <w:pPr>
              <w:spacing w:line="244" w:lineRule="auto"/>
              <w:rPr>
                <w:rFonts w:ascii="Arial"/>
                <w:sz w:val="21"/>
              </w:rPr>
            </w:pPr>
          </w:p>
          <w:p w14:paraId="4E4BEC08">
            <w:pPr>
              <w:spacing w:line="244" w:lineRule="auto"/>
              <w:rPr>
                <w:rFonts w:ascii="Arial"/>
                <w:sz w:val="21"/>
              </w:rPr>
            </w:pPr>
          </w:p>
          <w:p w14:paraId="5E800235">
            <w:pPr>
              <w:pStyle w:val="6"/>
              <w:spacing w:before="52" w:line="214" w:lineRule="auto"/>
              <w:ind w:left="64"/>
            </w:pPr>
            <w:r>
              <w:rPr>
                <w:b/>
                <w:bCs/>
                <w:spacing w:val="3"/>
              </w:rPr>
              <w:t>五险二金、工会福利、带薪休</w:t>
            </w:r>
          </w:p>
          <w:p w14:paraId="116D781C">
            <w:pPr>
              <w:pStyle w:val="6"/>
              <w:spacing w:before="13" w:line="215" w:lineRule="auto"/>
              <w:ind w:left="221"/>
            </w:pPr>
            <w:r>
              <w:rPr>
                <w:b/>
                <w:bCs/>
                <w:spacing w:val="3"/>
              </w:rPr>
              <w:t>假、周末双休、定期体检</w:t>
            </w:r>
          </w:p>
        </w:tc>
        <w:tc>
          <w:tcPr>
            <w:tcW w:w="753" w:type="dxa"/>
            <w:vAlign w:val="top"/>
          </w:tcPr>
          <w:p w14:paraId="707E671B">
            <w:pPr>
              <w:spacing w:line="254" w:lineRule="auto"/>
              <w:rPr>
                <w:rFonts w:ascii="Arial"/>
                <w:sz w:val="21"/>
              </w:rPr>
            </w:pPr>
          </w:p>
          <w:p w14:paraId="7AECF439">
            <w:pPr>
              <w:spacing w:line="254" w:lineRule="auto"/>
              <w:rPr>
                <w:rFonts w:ascii="Arial"/>
                <w:sz w:val="21"/>
              </w:rPr>
            </w:pPr>
          </w:p>
          <w:p w14:paraId="631A1C86">
            <w:pPr>
              <w:spacing w:line="254" w:lineRule="auto"/>
              <w:rPr>
                <w:rFonts w:ascii="Arial"/>
                <w:sz w:val="21"/>
              </w:rPr>
            </w:pPr>
          </w:p>
          <w:p w14:paraId="05C0BA0C">
            <w:pPr>
              <w:spacing w:line="254" w:lineRule="auto"/>
              <w:rPr>
                <w:rFonts w:ascii="Arial"/>
                <w:sz w:val="21"/>
              </w:rPr>
            </w:pPr>
          </w:p>
          <w:p w14:paraId="77C016F8">
            <w:pPr>
              <w:spacing w:line="254" w:lineRule="auto"/>
              <w:rPr>
                <w:rFonts w:ascii="Arial"/>
                <w:sz w:val="21"/>
              </w:rPr>
            </w:pPr>
          </w:p>
          <w:p w14:paraId="19EF60E2">
            <w:pPr>
              <w:spacing w:line="254" w:lineRule="auto"/>
              <w:rPr>
                <w:rFonts w:ascii="Arial"/>
                <w:sz w:val="21"/>
              </w:rPr>
            </w:pPr>
          </w:p>
          <w:p w14:paraId="175E0CFB">
            <w:pPr>
              <w:spacing w:line="254" w:lineRule="auto"/>
              <w:rPr>
                <w:rFonts w:ascii="Arial"/>
                <w:sz w:val="21"/>
              </w:rPr>
            </w:pPr>
          </w:p>
          <w:p w14:paraId="6768FC0B">
            <w:pPr>
              <w:spacing w:line="254" w:lineRule="auto"/>
              <w:rPr>
                <w:rFonts w:ascii="Arial"/>
                <w:sz w:val="21"/>
              </w:rPr>
            </w:pPr>
          </w:p>
          <w:p w14:paraId="3716A614">
            <w:pPr>
              <w:spacing w:line="255" w:lineRule="auto"/>
              <w:rPr>
                <w:rFonts w:ascii="Arial"/>
                <w:sz w:val="21"/>
              </w:rPr>
            </w:pPr>
          </w:p>
          <w:p w14:paraId="395375EA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790ABFCE">
            <w:pPr>
              <w:spacing w:line="254" w:lineRule="auto"/>
              <w:rPr>
                <w:rFonts w:ascii="Arial"/>
                <w:sz w:val="21"/>
              </w:rPr>
            </w:pPr>
          </w:p>
          <w:p w14:paraId="34985C1F">
            <w:pPr>
              <w:spacing w:line="254" w:lineRule="auto"/>
              <w:rPr>
                <w:rFonts w:ascii="Arial"/>
                <w:sz w:val="21"/>
              </w:rPr>
            </w:pPr>
          </w:p>
          <w:p w14:paraId="5CAE6256">
            <w:pPr>
              <w:spacing w:line="254" w:lineRule="auto"/>
              <w:rPr>
                <w:rFonts w:ascii="Arial"/>
                <w:sz w:val="21"/>
              </w:rPr>
            </w:pPr>
          </w:p>
          <w:p w14:paraId="0E00BFB2">
            <w:pPr>
              <w:spacing w:line="254" w:lineRule="auto"/>
              <w:rPr>
                <w:rFonts w:ascii="Arial"/>
                <w:sz w:val="21"/>
              </w:rPr>
            </w:pPr>
          </w:p>
          <w:p w14:paraId="6DE2B0FB">
            <w:pPr>
              <w:spacing w:line="254" w:lineRule="auto"/>
              <w:rPr>
                <w:rFonts w:ascii="Arial"/>
                <w:sz w:val="21"/>
              </w:rPr>
            </w:pPr>
          </w:p>
          <w:p w14:paraId="2E491F5F">
            <w:pPr>
              <w:spacing w:line="254" w:lineRule="auto"/>
              <w:rPr>
                <w:rFonts w:ascii="Arial"/>
                <w:sz w:val="21"/>
              </w:rPr>
            </w:pPr>
          </w:p>
          <w:p w14:paraId="18C69146">
            <w:pPr>
              <w:spacing w:line="254" w:lineRule="auto"/>
              <w:rPr>
                <w:rFonts w:ascii="Arial"/>
                <w:sz w:val="21"/>
              </w:rPr>
            </w:pPr>
          </w:p>
          <w:p w14:paraId="16AB6A5F">
            <w:pPr>
              <w:spacing w:line="255" w:lineRule="auto"/>
              <w:rPr>
                <w:rFonts w:ascii="Arial"/>
                <w:sz w:val="21"/>
              </w:rPr>
            </w:pPr>
          </w:p>
          <w:p w14:paraId="1CD3E98A">
            <w:pPr>
              <w:spacing w:line="255" w:lineRule="auto"/>
              <w:rPr>
                <w:rFonts w:ascii="Arial"/>
                <w:sz w:val="21"/>
              </w:rPr>
            </w:pPr>
          </w:p>
          <w:p w14:paraId="27B7A29F">
            <w:pPr>
              <w:pStyle w:val="6"/>
              <w:spacing w:before="52" w:line="216" w:lineRule="auto"/>
              <w:ind w:left="73"/>
            </w:pPr>
            <w:r>
              <w:rPr>
                <w:b/>
                <w:bCs/>
                <w:spacing w:val="-1"/>
              </w:rPr>
              <w:t>杨女士</w:t>
            </w:r>
          </w:p>
        </w:tc>
        <w:tc>
          <w:tcPr>
            <w:tcW w:w="1347" w:type="dxa"/>
            <w:vAlign w:val="top"/>
          </w:tcPr>
          <w:p w14:paraId="2CCA6721">
            <w:pPr>
              <w:spacing w:line="256" w:lineRule="auto"/>
              <w:rPr>
                <w:rFonts w:ascii="Arial"/>
                <w:sz w:val="21"/>
              </w:rPr>
            </w:pPr>
          </w:p>
          <w:p w14:paraId="45530665">
            <w:pPr>
              <w:spacing w:line="256" w:lineRule="auto"/>
              <w:rPr>
                <w:rFonts w:ascii="Arial"/>
                <w:sz w:val="21"/>
              </w:rPr>
            </w:pPr>
          </w:p>
          <w:p w14:paraId="779700AD">
            <w:pPr>
              <w:spacing w:line="256" w:lineRule="auto"/>
              <w:rPr>
                <w:rFonts w:ascii="Arial"/>
                <w:sz w:val="21"/>
              </w:rPr>
            </w:pPr>
          </w:p>
          <w:p w14:paraId="342C8AC1">
            <w:pPr>
              <w:spacing w:line="256" w:lineRule="auto"/>
              <w:rPr>
                <w:rFonts w:ascii="Arial"/>
                <w:sz w:val="21"/>
              </w:rPr>
            </w:pPr>
          </w:p>
          <w:p w14:paraId="3BD751B2">
            <w:pPr>
              <w:spacing w:line="256" w:lineRule="auto"/>
              <w:rPr>
                <w:rFonts w:ascii="Arial"/>
                <w:sz w:val="21"/>
              </w:rPr>
            </w:pPr>
          </w:p>
          <w:p w14:paraId="723415B5">
            <w:pPr>
              <w:spacing w:line="257" w:lineRule="auto"/>
              <w:rPr>
                <w:rFonts w:ascii="Arial"/>
                <w:sz w:val="21"/>
              </w:rPr>
            </w:pPr>
          </w:p>
          <w:p w14:paraId="65D578BD">
            <w:pPr>
              <w:spacing w:line="257" w:lineRule="auto"/>
              <w:rPr>
                <w:rFonts w:ascii="Arial"/>
                <w:sz w:val="21"/>
              </w:rPr>
            </w:pPr>
          </w:p>
          <w:p w14:paraId="275776C6">
            <w:pPr>
              <w:spacing w:line="257" w:lineRule="auto"/>
              <w:rPr>
                <w:rFonts w:ascii="Arial"/>
                <w:sz w:val="21"/>
              </w:rPr>
            </w:pPr>
          </w:p>
          <w:p w14:paraId="684C45CE">
            <w:pPr>
              <w:spacing w:line="257" w:lineRule="auto"/>
              <w:rPr>
                <w:rFonts w:ascii="Arial"/>
                <w:sz w:val="21"/>
              </w:rPr>
            </w:pPr>
          </w:p>
          <w:p w14:paraId="06ED5B29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16608598237</w:t>
            </w:r>
          </w:p>
        </w:tc>
        <w:tc>
          <w:tcPr>
            <w:tcW w:w="962" w:type="dxa"/>
            <w:vAlign w:val="top"/>
          </w:tcPr>
          <w:p w14:paraId="45DCC2D0">
            <w:pPr>
              <w:spacing w:line="245" w:lineRule="auto"/>
              <w:rPr>
                <w:rFonts w:ascii="Arial"/>
                <w:sz w:val="21"/>
              </w:rPr>
            </w:pPr>
          </w:p>
          <w:p w14:paraId="5DA169E6">
            <w:pPr>
              <w:spacing w:line="245" w:lineRule="auto"/>
              <w:rPr>
                <w:rFonts w:ascii="Arial"/>
                <w:sz w:val="21"/>
              </w:rPr>
            </w:pPr>
          </w:p>
          <w:p w14:paraId="1A08FF69">
            <w:pPr>
              <w:spacing w:line="245" w:lineRule="auto"/>
              <w:rPr>
                <w:rFonts w:ascii="Arial"/>
                <w:sz w:val="21"/>
              </w:rPr>
            </w:pPr>
          </w:p>
          <w:p w14:paraId="30E2AFF4">
            <w:pPr>
              <w:spacing w:line="245" w:lineRule="auto"/>
              <w:rPr>
                <w:rFonts w:ascii="Arial"/>
                <w:sz w:val="21"/>
              </w:rPr>
            </w:pPr>
          </w:p>
          <w:p w14:paraId="30FAEED1">
            <w:pPr>
              <w:spacing w:line="245" w:lineRule="auto"/>
              <w:rPr>
                <w:rFonts w:ascii="Arial"/>
                <w:sz w:val="21"/>
              </w:rPr>
            </w:pPr>
          </w:p>
          <w:p w14:paraId="64B9737B">
            <w:pPr>
              <w:spacing w:line="246" w:lineRule="auto"/>
              <w:rPr>
                <w:rFonts w:ascii="Arial"/>
                <w:sz w:val="21"/>
              </w:rPr>
            </w:pPr>
          </w:p>
          <w:p w14:paraId="27C85096">
            <w:pPr>
              <w:spacing w:line="246" w:lineRule="auto"/>
              <w:rPr>
                <w:rFonts w:ascii="Arial"/>
                <w:sz w:val="21"/>
              </w:rPr>
            </w:pPr>
          </w:p>
          <w:p w14:paraId="5F58D61E">
            <w:pPr>
              <w:spacing w:line="246" w:lineRule="auto"/>
              <w:rPr>
                <w:rFonts w:ascii="Arial"/>
                <w:sz w:val="21"/>
              </w:rPr>
            </w:pPr>
          </w:p>
          <w:p w14:paraId="25D31384">
            <w:pPr>
              <w:spacing w:line="246" w:lineRule="auto"/>
              <w:rPr>
                <w:rFonts w:ascii="Arial"/>
                <w:sz w:val="21"/>
              </w:rPr>
            </w:pPr>
          </w:p>
          <w:p w14:paraId="461335BA">
            <w:pPr>
              <w:pStyle w:val="6"/>
              <w:spacing w:before="52" w:line="226" w:lineRule="auto"/>
              <w:ind w:left="192" w:right="46" w:hanging="112"/>
            </w:pPr>
            <w:r>
              <w:drawing>
                <wp:anchor distT="0" distB="0" distL="0" distR="0" simplePos="0" relativeHeight="25229721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-1414145</wp:posOffset>
                  </wp:positionV>
                  <wp:extent cx="605155" cy="3093720"/>
                  <wp:effectExtent l="0" t="0" r="0" b="0"/>
                  <wp:wrapNone/>
                  <wp:docPr id="1060" name="IM 1060">
                    <a:hlinkClick xmlns:a="http://schemas.openxmlformats.org/drawingml/2006/main" r:id="rId43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IM 1060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093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"mailto:1696431906@qq.com" </w:instrText>
            </w:r>
            <w:r>
              <w:fldChar w:fldCharType="separate"/>
            </w:r>
            <w:r>
              <w:rPr>
                <w:b/>
                <w:bCs/>
              </w:rPr>
              <w:t>1696431906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"mailto:1696431906@qq.com"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206A59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7" w:hRule="atLeast"/>
        </w:trPr>
        <w:tc>
          <w:tcPr>
            <w:tcW w:w="669" w:type="dxa"/>
            <w:vAlign w:val="top"/>
          </w:tcPr>
          <w:p w14:paraId="47D0CD6F">
            <w:pPr>
              <w:spacing w:line="252" w:lineRule="auto"/>
              <w:rPr>
                <w:rFonts w:ascii="Arial"/>
                <w:sz w:val="21"/>
              </w:rPr>
            </w:pPr>
          </w:p>
          <w:p w14:paraId="139A30C1">
            <w:pPr>
              <w:spacing w:line="252" w:lineRule="auto"/>
              <w:rPr>
                <w:rFonts w:ascii="Arial"/>
                <w:sz w:val="21"/>
              </w:rPr>
            </w:pPr>
          </w:p>
          <w:p w14:paraId="6DEF5B31">
            <w:pPr>
              <w:spacing w:line="252" w:lineRule="auto"/>
              <w:rPr>
                <w:rFonts w:ascii="Arial"/>
                <w:sz w:val="21"/>
              </w:rPr>
            </w:pPr>
          </w:p>
          <w:p w14:paraId="60234864">
            <w:pPr>
              <w:spacing w:line="252" w:lineRule="auto"/>
              <w:rPr>
                <w:rFonts w:ascii="Arial"/>
                <w:sz w:val="21"/>
              </w:rPr>
            </w:pPr>
          </w:p>
          <w:p w14:paraId="2E91B5C9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930</w:t>
            </w:r>
          </w:p>
        </w:tc>
        <w:tc>
          <w:tcPr>
            <w:tcW w:w="1055" w:type="dxa"/>
            <w:vAlign w:val="top"/>
          </w:tcPr>
          <w:p w14:paraId="71F15955">
            <w:pPr>
              <w:spacing w:line="263" w:lineRule="auto"/>
              <w:rPr>
                <w:rFonts w:ascii="Arial"/>
                <w:sz w:val="21"/>
              </w:rPr>
            </w:pPr>
          </w:p>
          <w:p w14:paraId="516483D5">
            <w:pPr>
              <w:spacing w:line="263" w:lineRule="auto"/>
              <w:rPr>
                <w:rFonts w:ascii="Arial"/>
                <w:sz w:val="21"/>
              </w:rPr>
            </w:pPr>
          </w:p>
          <w:p w14:paraId="54B549DB">
            <w:pPr>
              <w:spacing w:line="264" w:lineRule="auto"/>
              <w:rPr>
                <w:rFonts w:ascii="Arial"/>
                <w:sz w:val="21"/>
              </w:rPr>
            </w:pPr>
          </w:p>
          <w:p w14:paraId="0921CD98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贵州兴仁登高</w:t>
            </w:r>
          </w:p>
          <w:p w14:paraId="5D3970F3">
            <w:pPr>
              <w:pStyle w:val="6"/>
              <w:spacing w:before="10" w:line="215" w:lineRule="auto"/>
              <w:ind w:left="32"/>
            </w:pPr>
            <w:r>
              <w:rPr>
                <w:b/>
                <w:bCs/>
                <w:spacing w:val="1"/>
              </w:rPr>
              <w:t>新材料有限公</w:t>
            </w:r>
          </w:p>
          <w:p w14:paraId="397D5379">
            <w:pPr>
              <w:pStyle w:val="6"/>
              <w:spacing w:before="15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0DBB8527">
            <w:pPr>
              <w:spacing w:line="295" w:lineRule="auto"/>
              <w:rPr>
                <w:rFonts w:ascii="Arial"/>
                <w:sz w:val="21"/>
              </w:rPr>
            </w:pPr>
          </w:p>
          <w:p w14:paraId="2E844D5E">
            <w:pPr>
              <w:spacing w:line="296" w:lineRule="auto"/>
              <w:rPr>
                <w:rFonts w:ascii="Arial"/>
                <w:sz w:val="21"/>
              </w:rPr>
            </w:pPr>
          </w:p>
          <w:p w14:paraId="086BF9F5">
            <w:pPr>
              <w:spacing w:line="296" w:lineRule="auto"/>
              <w:rPr>
                <w:rFonts w:ascii="Arial"/>
                <w:sz w:val="21"/>
              </w:rPr>
            </w:pPr>
          </w:p>
          <w:p w14:paraId="572043CA">
            <w:pPr>
              <w:pStyle w:val="6"/>
              <w:spacing w:before="52" w:line="226" w:lineRule="auto"/>
              <w:ind w:left="236" w:right="63" w:hanging="161"/>
            </w:pPr>
            <w:r>
              <w:rPr>
                <w:b/>
                <w:bCs/>
                <w:spacing w:val="1"/>
              </w:rPr>
              <w:t>安全环保部安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全管培生</w:t>
            </w:r>
          </w:p>
        </w:tc>
        <w:tc>
          <w:tcPr>
            <w:tcW w:w="3148" w:type="dxa"/>
            <w:vAlign w:val="top"/>
          </w:tcPr>
          <w:p w14:paraId="65A5D0FB">
            <w:pPr>
              <w:pStyle w:val="6"/>
              <w:spacing w:before="43" w:line="216" w:lineRule="auto"/>
              <w:ind w:left="92"/>
            </w:pPr>
            <w:r>
              <w:rPr>
                <w:b/>
                <w:bCs/>
                <w:spacing w:val="2"/>
              </w:rPr>
              <w:t>1.熟悉相关安全法律法规，能制定和完善</w:t>
            </w:r>
          </w:p>
          <w:p w14:paraId="30F170A6">
            <w:pPr>
              <w:pStyle w:val="6"/>
              <w:spacing w:before="11" w:line="216" w:lineRule="auto"/>
              <w:ind w:left="250"/>
            </w:pPr>
            <w:r>
              <w:rPr>
                <w:b/>
                <w:bCs/>
                <w:spacing w:val="3"/>
              </w:rPr>
              <w:t>公司的安全管理制度、流程和规范；</w:t>
            </w:r>
          </w:p>
          <w:p w14:paraId="2E49CDA9">
            <w:pPr>
              <w:pStyle w:val="6"/>
              <w:spacing w:before="14" w:line="215" w:lineRule="auto"/>
              <w:ind w:left="89"/>
            </w:pPr>
            <w:r>
              <w:rPr>
                <w:b/>
                <w:bCs/>
                <w:spacing w:val="3"/>
              </w:rPr>
              <w:t>2.制定安全生产计划和目标，并负责组织</w:t>
            </w:r>
          </w:p>
          <w:p w14:paraId="19FE12B7">
            <w:pPr>
              <w:pStyle w:val="6"/>
              <w:spacing w:before="14" w:line="217" w:lineRule="auto"/>
              <w:ind w:left="1337"/>
            </w:pPr>
            <w:r>
              <w:rPr>
                <w:b/>
                <w:bCs/>
                <w:spacing w:val="-5"/>
              </w:rPr>
              <w:t>实施；</w:t>
            </w:r>
          </w:p>
          <w:p w14:paraId="30BAD766">
            <w:pPr>
              <w:pStyle w:val="6"/>
              <w:spacing w:before="14" w:line="217" w:lineRule="auto"/>
              <w:ind w:left="179"/>
            </w:pPr>
            <w:r>
              <w:rPr>
                <w:b/>
                <w:bCs/>
                <w:spacing w:val="2"/>
              </w:rPr>
              <w:t>3.组织开展各类安全培训和教育活动；</w:t>
            </w:r>
          </w:p>
          <w:p w14:paraId="763E4AC8">
            <w:pPr>
              <w:pStyle w:val="6"/>
              <w:spacing w:before="11" w:line="215" w:lineRule="auto"/>
              <w:ind w:left="88"/>
            </w:pPr>
            <w:r>
              <w:rPr>
                <w:b/>
                <w:bCs/>
                <w:spacing w:val="3"/>
              </w:rPr>
              <w:t>4.定期进行现场安全检查；制定事故预防</w:t>
            </w:r>
          </w:p>
          <w:p w14:paraId="709790C0">
            <w:pPr>
              <w:pStyle w:val="6"/>
              <w:spacing w:before="16" w:line="217" w:lineRule="auto"/>
              <w:ind w:left="912"/>
            </w:pPr>
            <w:r>
              <w:rPr>
                <w:b/>
                <w:bCs/>
                <w:spacing w:val="2"/>
              </w:rPr>
              <w:t>措施和应急预案；</w:t>
            </w:r>
          </w:p>
          <w:p w14:paraId="01CC3E91">
            <w:pPr>
              <w:pStyle w:val="6"/>
              <w:spacing w:before="13" w:line="216" w:lineRule="auto"/>
              <w:ind w:left="91"/>
            </w:pPr>
            <w:r>
              <w:rPr>
                <w:b/>
                <w:bCs/>
                <w:spacing w:val="2"/>
              </w:rPr>
              <w:t>5.参与事故调查和处理，分析事故原因，</w:t>
            </w:r>
          </w:p>
          <w:p w14:paraId="3AC610BB">
            <w:pPr>
              <w:pStyle w:val="6"/>
              <w:spacing w:before="14" w:line="217" w:lineRule="auto"/>
              <w:ind w:left="995"/>
            </w:pPr>
            <w:r>
              <w:rPr>
                <w:b/>
                <w:bCs/>
                <w:spacing w:val="1"/>
              </w:rPr>
              <w:t>提出改进措施；</w:t>
            </w:r>
          </w:p>
          <w:p w14:paraId="661701BD">
            <w:pPr>
              <w:pStyle w:val="6"/>
              <w:spacing w:before="11" w:line="216" w:lineRule="auto"/>
              <w:ind w:left="90"/>
            </w:pPr>
            <w:r>
              <w:rPr>
                <w:b/>
                <w:bCs/>
                <w:spacing w:val="1"/>
              </w:rPr>
              <w:t>6.负责安全相关文档的整理、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1"/>
              </w:rPr>
              <w:t>归档和保管</w:t>
            </w:r>
          </w:p>
          <w:p w14:paraId="29FFACDF">
            <w:pPr>
              <w:pStyle w:val="6"/>
              <w:spacing w:before="15" w:line="190" w:lineRule="auto"/>
              <w:ind w:left="1086"/>
            </w:pPr>
            <w:r>
              <w:rPr>
                <w:b/>
                <w:bCs/>
              </w:rPr>
              <w:t>等相关工作。</w:t>
            </w:r>
          </w:p>
        </w:tc>
        <w:tc>
          <w:tcPr>
            <w:tcW w:w="520" w:type="dxa"/>
            <w:vAlign w:val="top"/>
          </w:tcPr>
          <w:p w14:paraId="6E65F236">
            <w:pPr>
              <w:spacing w:line="252" w:lineRule="auto"/>
              <w:rPr>
                <w:rFonts w:ascii="Arial"/>
                <w:sz w:val="21"/>
              </w:rPr>
            </w:pPr>
          </w:p>
          <w:p w14:paraId="64DF6A1C">
            <w:pPr>
              <w:spacing w:line="252" w:lineRule="auto"/>
              <w:rPr>
                <w:rFonts w:ascii="Arial"/>
                <w:sz w:val="21"/>
              </w:rPr>
            </w:pPr>
          </w:p>
          <w:p w14:paraId="2BF4FACC">
            <w:pPr>
              <w:spacing w:line="252" w:lineRule="auto"/>
              <w:rPr>
                <w:rFonts w:ascii="Arial"/>
                <w:sz w:val="21"/>
              </w:rPr>
            </w:pPr>
          </w:p>
          <w:p w14:paraId="1DC6E38D">
            <w:pPr>
              <w:spacing w:line="252" w:lineRule="auto"/>
              <w:rPr>
                <w:rFonts w:ascii="Arial"/>
                <w:sz w:val="21"/>
              </w:rPr>
            </w:pPr>
          </w:p>
          <w:p w14:paraId="6EF93726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6FD0F86">
            <w:pPr>
              <w:spacing w:line="344" w:lineRule="auto"/>
              <w:rPr>
                <w:rFonts w:ascii="Arial"/>
                <w:sz w:val="21"/>
              </w:rPr>
            </w:pPr>
          </w:p>
          <w:p w14:paraId="6C54CE7A">
            <w:pPr>
              <w:spacing w:line="345" w:lineRule="auto"/>
              <w:rPr>
                <w:rFonts w:ascii="Arial"/>
                <w:sz w:val="21"/>
              </w:rPr>
            </w:pPr>
          </w:p>
          <w:p w14:paraId="3B80F554">
            <w:pPr>
              <w:pStyle w:val="6"/>
              <w:spacing w:before="52" w:line="218" w:lineRule="auto"/>
              <w:ind w:left="97"/>
            </w:pPr>
            <w:r>
              <w:rPr>
                <w:b/>
                <w:bCs/>
                <w:spacing w:val="2"/>
              </w:rPr>
              <w:t>安全工程、应急技</w:t>
            </w:r>
          </w:p>
          <w:p w14:paraId="0804ECEB">
            <w:pPr>
              <w:pStyle w:val="6"/>
              <w:spacing w:before="10" w:line="217" w:lineRule="auto"/>
              <w:ind w:left="95"/>
            </w:pPr>
            <w:r>
              <w:rPr>
                <w:b/>
                <w:bCs/>
                <w:spacing w:val="2"/>
              </w:rPr>
              <w:t>术与管理、职业卫</w:t>
            </w:r>
          </w:p>
          <w:p w14:paraId="7120D54E">
            <w:pPr>
              <w:pStyle w:val="6"/>
              <w:spacing w:before="13" w:line="218" w:lineRule="auto"/>
              <w:ind w:left="103"/>
            </w:pPr>
            <w:r>
              <w:rPr>
                <w:b/>
                <w:bCs/>
                <w:spacing w:val="1"/>
              </w:rPr>
              <w:t>生工程、安全生产</w:t>
            </w:r>
          </w:p>
          <w:p w14:paraId="0311BB6B">
            <w:pPr>
              <w:pStyle w:val="6"/>
              <w:spacing w:before="11" w:line="219" w:lineRule="auto"/>
              <w:ind w:left="348"/>
            </w:pPr>
            <w:r>
              <w:rPr>
                <w:b/>
                <w:bCs/>
              </w:rPr>
              <w:t>监管等专业</w:t>
            </w:r>
          </w:p>
        </w:tc>
        <w:tc>
          <w:tcPr>
            <w:tcW w:w="769" w:type="dxa"/>
            <w:vAlign w:val="top"/>
          </w:tcPr>
          <w:p w14:paraId="34B2951A">
            <w:pPr>
              <w:spacing w:line="295" w:lineRule="auto"/>
              <w:rPr>
                <w:rFonts w:ascii="Arial"/>
                <w:sz w:val="21"/>
              </w:rPr>
            </w:pPr>
          </w:p>
          <w:p w14:paraId="31EDDDCB">
            <w:pPr>
              <w:spacing w:line="296" w:lineRule="auto"/>
              <w:rPr>
                <w:rFonts w:ascii="Arial"/>
                <w:sz w:val="21"/>
              </w:rPr>
            </w:pPr>
          </w:p>
          <w:p w14:paraId="0FB5BBE7">
            <w:pPr>
              <w:spacing w:line="296" w:lineRule="auto"/>
              <w:rPr>
                <w:rFonts w:ascii="Arial"/>
                <w:sz w:val="21"/>
              </w:rPr>
            </w:pPr>
          </w:p>
          <w:p w14:paraId="6C1CA207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BE1154F">
            <w:pPr>
              <w:spacing w:line="247" w:lineRule="auto"/>
              <w:rPr>
                <w:rFonts w:ascii="Arial"/>
                <w:sz w:val="21"/>
              </w:rPr>
            </w:pPr>
          </w:p>
          <w:p w14:paraId="0FC8AA75">
            <w:pPr>
              <w:spacing w:line="247" w:lineRule="auto"/>
              <w:rPr>
                <w:rFonts w:ascii="Arial"/>
                <w:sz w:val="21"/>
              </w:rPr>
            </w:pPr>
          </w:p>
          <w:p w14:paraId="461406B3">
            <w:pPr>
              <w:spacing w:line="247" w:lineRule="auto"/>
              <w:rPr>
                <w:rFonts w:ascii="Arial"/>
                <w:sz w:val="21"/>
              </w:rPr>
            </w:pPr>
          </w:p>
          <w:p w14:paraId="12960702">
            <w:pPr>
              <w:spacing w:line="247" w:lineRule="auto"/>
              <w:rPr>
                <w:rFonts w:ascii="Arial"/>
                <w:sz w:val="21"/>
              </w:rPr>
            </w:pPr>
          </w:p>
          <w:p w14:paraId="22CE182C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2A92CE51">
            <w:pPr>
              <w:spacing w:line="295" w:lineRule="auto"/>
              <w:rPr>
                <w:rFonts w:ascii="Arial"/>
                <w:sz w:val="21"/>
              </w:rPr>
            </w:pPr>
          </w:p>
          <w:p w14:paraId="0BA87B1B">
            <w:pPr>
              <w:spacing w:line="296" w:lineRule="auto"/>
              <w:rPr>
                <w:rFonts w:ascii="Arial"/>
                <w:sz w:val="21"/>
              </w:rPr>
            </w:pPr>
          </w:p>
          <w:p w14:paraId="41DC54E1">
            <w:pPr>
              <w:spacing w:line="296" w:lineRule="auto"/>
              <w:rPr>
                <w:rFonts w:ascii="Arial"/>
                <w:sz w:val="21"/>
              </w:rPr>
            </w:pPr>
          </w:p>
          <w:p w14:paraId="417CE1A2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2"/>
              </w:rPr>
              <w:t>五险二金、双休、工会福利、</w:t>
            </w:r>
          </w:p>
          <w:p w14:paraId="0E8006A4">
            <w:pPr>
              <w:pStyle w:val="6"/>
              <w:spacing w:before="16" w:line="216" w:lineRule="auto"/>
              <w:ind w:left="468"/>
            </w:pPr>
            <w:r>
              <w:rPr>
                <w:b/>
                <w:bCs/>
                <w:spacing w:val="3"/>
              </w:rPr>
              <w:t>包住宿、提供食堂</w:t>
            </w:r>
          </w:p>
        </w:tc>
        <w:tc>
          <w:tcPr>
            <w:tcW w:w="753" w:type="dxa"/>
            <w:vAlign w:val="top"/>
          </w:tcPr>
          <w:p w14:paraId="000AD13B">
            <w:pPr>
              <w:spacing w:line="247" w:lineRule="auto"/>
              <w:rPr>
                <w:rFonts w:ascii="Arial"/>
                <w:sz w:val="21"/>
              </w:rPr>
            </w:pPr>
          </w:p>
          <w:p w14:paraId="5A64A3C2">
            <w:pPr>
              <w:spacing w:line="247" w:lineRule="auto"/>
              <w:rPr>
                <w:rFonts w:ascii="Arial"/>
                <w:sz w:val="21"/>
              </w:rPr>
            </w:pPr>
          </w:p>
          <w:p w14:paraId="7C9C520B">
            <w:pPr>
              <w:spacing w:line="247" w:lineRule="auto"/>
              <w:rPr>
                <w:rFonts w:ascii="Arial"/>
                <w:sz w:val="21"/>
              </w:rPr>
            </w:pPr>
          </w:p>
          <w:p w14:paraId="29567B25">
            <w:pPr>
              <w:spacing w:line="247" w:lineRule="auto"/>
              <w:rPr>
                <w:rFonts w:ascii="Arial"/>
                <w:sz w:val="21"/>
              </w:rPr>
            </w:pPr>
          </w:p>
          <w:p w14:paraId="7206D732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1FEC16F1">
            <w:pPr>
              <w:spacing w:line="247" w:lineRule="auto"/>
              <w:rPr>
                <w:rFonts w:ascii="Arial"/>
                <w:sz w:val="21"/>
              </w:rPr>
            </w:pPr>
          </w:p>
          <w:p w14:paraId="72F64964">
            <w:pPr>
              <w:spacing w:line="247" w:lineRule="auto"/>
              <w:rPr>
                <w:rFonts w:ascii="Arial"/>
                <w:sz w:val="21"/>
              </w:rPr>
            </w:pPr>
          </w:p>
          <w:p w14:paraId="24F11399">
            <w:pPr>
              <w:spacing w:line="247" w:lineRule="auto"/>
              <w:rPr>
                <w:rFonts w:ascii="Arial"/>
                <w:sz w:val="21"/>
              </w:rPr>
            </w:pPr>
          </w:p>
          <w:p w14:paraId="5B2CF00F">
            <w:pPr>
              <w:spacing w:line="247" w:lineRule="auto"/>
              <w:rPr>
                <w:rFonts w:ascii="Arial"/>
                <w:sz w:val="21"/>
              </w:rPr>
            </w:pPr>
          </w:p>
          <w:p w14:paraId="2EAF8F1C">
            <w:pPr>
              <w:pStyle w:val="6"/>
              <w:spacing w:before="52" w:line="215" w:lineRule="auto"/>
              <w:ind w:left="74"/>
            </w:pPr>
            <w:r>
              <w:rPr>
                <w:b/>
                <w:bCs/>
                <w:spacing w:val="-2"/>
              </w:rPr>
              <w:t>王玉莉</w:t>
            </w:r>
          </w:p>
        </w:tc>
        <w:tc>
          <w:tcPr>
            <w:tcW w:w="1347" w:type="dxa"/>
            <w:vAlign w:val="top"/>
          </w:tcPr>
          <w:p w14:paraId="0B984E6D">
            <w:pPr>
              <w:spacing w:line="252" w:lineRule="auto"/>
              <w:rPr>
                <w:rFonts w:ascii="Arial"/>
                <w:sz w:val="21"/>
              </w:rPr>
            </w:pPr>
          </w:p>
          <w:p w14:paraId="7BB1500A">
            <w:pPr>
              <w:spacing w:line="252" w:lineRule="auto"/>
              <w:rPr>
                <w:rFonts w:ascii="Arial"/>
                <w:sz w:val="21"/>
              </w:rPr>
            </w:pPr>
          </w:p>
          <w:p w14:paraId="28EC31EA">
            <w:pPr>
              <w:spacing w:line="252" w:lineRule="auto"/>
              <w:rPr>
                <w:rFonts w:ascii="Arial"/>
                <w:sz w:val="21"/>
              </w:rPr>
            </w:pPr>
          </w:p>
          <w:p w14:paraId="378A670E">
            <w:pPr>
              <w:spacing w:line="252" w:lineRule="auto"/>
              <w:rPr>
                <w:rFonts w:ascii="Arial"/>
                <w:sz w:val="21"/>
              </w:rPr>
            </w:pPr>
          </w:p>
          <w:p w14:paraId="408363E6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18886946643</w:t>
            </w:r>
          </w:p>
        </w:tc>
        <w:tc>
          <w:tcPr>
            <w:tcW w:w="962" w:type="dxa"/>
            <w:vAlign w:val="top"/>
          </w:tcPr>
          <w:p w14:paraId="14BCA722">
            <w:pPr>
              <w:spacing w:line="302" w:lineRule="auto"/>
              <w:rPr>
                <w:rFonts w:ascii="Arial"/>
                <w:sz w:val="21"/>
              </w:rPr>
            </w:pPr>
          </w:p>
          <w:p w14:paraId="4A21274A">
            <w:pPr>
              <w:spacing w:line="303" w:lineRule="auto"/>
              <w:rPr>
                <w:rFonts w:ascii="Arial"/>
                <w:sz w:val="21"/>
              </w:rPr>
            </w:pPr>
          </w:p>
          <w:p w14:paraId="20514D05">
            <w:pPr>
              <w:spacing w:line="303" w:lineRule="auto"/>
              <w:rPr>
                <w:rFonts w:ascii="Arial"/>
                <w:sz w:val="21"/>
              </w:rPr>
            </w:pPr>
          </w:p>
          <w:p w14:paraId="47E58D5E">
            <w:pPr>
              <w:pStyle w:val="6"/>
              <w:spacing w:before="52" w:line="230" w:lineRule="auto"/>
              <w:ind w:left="192" w:right="46" w:hanging="112"/>
            </w:pPr>
            <w:r>
              <w:drawing>
                <wp:anchor distT="0" distB="0" distL="0" distR="0" simplePos="0" relativeHeight="25229619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-575945</wp:posOffset>
                  </wp:positionV>
                  <wp:extent cx="605155" cy="1420495"/>
                  <wp:effectExtent l="0" t="0" r="0" b="0"/>
                  <wp:wrapNone/>
                  <wp:docPr id="1062" name="IM 1062">
                    <a:hlinkClick xmlns:a="http://schemas.openxmlformats.org/drawingml/2006/main" r:id="rId43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" name="IM 1062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42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"mailto:1836717776@qq.com" </w:instrText>
            </w:r>
            <w:r>
              <w:fldChar w:fldCharType="separate"/>
            </w:r>
            <w:r>
              <w:rPr>
                <w:b/>
                <w:bCs/>
              </w:rPr>
              <w:t>1836717776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"mailto:1836717776@qq.com"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</w:tbl>
    <w:p w14:paraId="0743AFB2">
      <w:pPr>
        <w:rPr>
          <w:rFonts w:ascii="Arial"/>
          <w:sz w:val="21"/>
        </w:rPr>
      </w:pPr>
    </w:p>
    <w:p w14:paraId="5D465D18">
      <w:pPr>
        <w:rPr>
          <w:rFonts w:ascii="Arial" w:hAnsi="Arial" w:eastAsia="Arial" w:cs="Arial"/>
          <w:sz w:val="21"/>
          <w:szCs w:val="21"/>
        </w:rPr>
        <w:sectPr>
          <w:footerReference r:id="rId189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0BBBABCD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324485AF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05DA2E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5FF5611E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49DE1081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1A599874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7B131CC3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75B1EFF1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129CD646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02E06EC6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1217437A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6103988D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0D25075F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5BF16530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347DB642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6192EAFE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3B4157B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7" w:hRule="atLeast"/>
        </w:trPr>
        <w:tc>
          <w:tcPr>
            <w:tcW w:w="669" w:type="dxa"/>
            <w:vAlign w:val="top"/>
          </w:tcPr>
          <w:p w14:paraId="752DCCD5">
            <w:pPr>
              <w:spacing w:line="249" w:lineRule="auto"/>
              <w:rPr>
                <w:rFonts w:ascii="Arial"/>
                <w:sz w:val="21"/>
              </w:rPr>
            </w:pPr>
          </w:p>
          <w:p w14:paraId="05913B09">
            <w:pPr>
              <w:spacing w:line="249" w:lineRule="auto"/>
              <w:rPr>
                <w:rFonts w:ascii="Arial"/>
                <w:sz w:val="21"/>
              </w:rPr>
            </w:pPr>
          </w:p>
          <w:p w14:paraId="1659DADC">
            <w:pPr>
              <w:spacing w:line="250" w:lineRule="auto"/>
              <w:rPr>
                <w:rFonts w:ascii="Arial"/>
                <w:sz w:val="21"/>
              </w:rPr>
            </w:pPr>
          </w:p>
          <w:p w14:paraId="0E21FB3C">
            <w:pPr>
              <w:spacing w:line="250" w:lineRule="auto"/>
              <w:rPr>
                <w:rFonts w:ascii="Arial"/>
                <w:sz w:val="21"/>
              </w:rPr>
            </w:pPr>
          </w:p>
          <w:p w14:paraId="2070E28C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931</w:t>
            </w:r>
          </w:p>
        </w:tc>
        <w:tc>
          <w:tcPr>
            <w:tcW w:w="1055" w:type="dxa"/>
            <w:vAlign w:val="top"/>
          </w:tcPr>
          <w:p w14:paraId="53657C47">
            <w:pPr>
              <w:spacing w:line="260" w:lineRule="auto"/>
              <w:rPr>
                <w:rFonts w:ascii="Arial"/>
                <w:sz w:val="21"/>
              </w:rPr>
            </w:pPr>
          </w:p>
          <w:p w14:paraId="0CFB8931">
            <w:pPr>
              <w:spacing w:line="260" w:lineRule="auto"/>
              <w:rPr>
                <w:rFonts w:ascii="Arial"/>
                <w:sz w:val="21"/>
              </w:rPr>
            </w:pPr>
          </w:p>
          <w:p w14:paraId="3BBD8CE8">
            <w:pPr>
              <w:spacing w:line="260" w:lineRule="auto"/>
              <w:rPr>
                <w:rFonts w:ascii="Arial"/>
                <w:sz w:val="21"/>
              </w:rPr>
            </w:pPr>
          </w:p>
          <w:p w14:paraId="072E72C3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贵州兴仁登高</w:t>
            </w:r>
          </w:p>
          <w:p w14:paraId="62497AEB">
            <w:pPr>
              <w:pStyle w:val="6"/>
              <w:spacing w:before="10" w:line="215" w:lineRule="auto"/>
              <w:ind w:left="32"/>
            </w:pPr>
            <w:r>
              <w:rPr>
                <w:b/>
                <w:bCs/>
                <w:spacing w:val="1"/>
              </w:rPr>
              <w:t>新材料有限公</w:t>
            </w:r>
          </w:p>
          <w:p w14:paraId="3B64F8AC">
            <w:pPr>
              <w:pStyle w:val="6"/>
              <w:spacing w:before="15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2BF040BA">
            <w:pPr>
              <w:spacing w:line="292" w:lineRule="auto"/>
              <w:rPr>
                <w:rFonts w:ascii="Arial"/>
                <w:sz w:val="21"/>
              </w:rPr>
            </w:pPr>
          </w:p>
          <w:p w14:paraId="30D319D8">
            <w:pPr>
              <w:spacing w:line="293" w:lineRule="auto"/>
              <w:rPr>
                <w:rFonts w:ascii="Arial"/>
                <w:sz w:val="21"/>
              </w:rPr>
            </w:pPr>
          </w:p>
          <w:p w14:paraId="271E86C1">
            <w:pPr>
              <w:spacing w:line="293" w:lineRule="auto"/>
              <w:rPr>
                <w:rFonts w:ascii="Arial"/>
                <w:sz w:val="21"/>
              </w:rPr>
            </w:pPr>
          </w:p>
          <w:p w14:paraId="2242B651">
            <w:pPr>
              <w:pStyle w:val="6"/>
              <w:spacing w:before="52" w:line="224" w:lineRule="auto"/>
              <w:ind w:left="235" w:right="63" w:hanging="160"/>
            </w:pPr>
            <w:r>
              <w:rPr>
                <w:b/>
                <w:bCs/>
                <w:spacing w:val="1"/>
              </w:rPr>
              <w:t>安全环保部环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保管培生</w:t>
            </w:r>
          </w:p>
        </w:tc>
        <w:tc>
          <w:tcPr>
            <w:tcW w:w="3148" w:type="dxa"/>
            <w:vAlign w:val="top"/>
          </w:tcPr>
          <w:p w14:paraId="2988B4F6">
            <w:pPr>
              <w:pStyle w:val="6"/>
              <w:spacing w:before="32" w:line="216" w:lineRule="auto"/>
              <w:ind w:left="92"/>
            </w:pPr>
            <w:r>
              <w:rPr>
                <w:b/>
                <w:bCs/>
                <w:spacing w:val="2"/>
              </w:rPr>
              <w:t>1.熟悉相关环保法律法规，定期对企业内</w:t>
            </w:r>
          </w:p>
          <w:p w14:paraId="7FC4911B">
            <w:pPr>
              <w:pStyle w:val="6"/>
              <w:spacing w:before="12" w:line="225" w:lineRule="auto"/>
              <w:ind w:left="1253" w:right="73" w:hanging="1157"/>
            </w:pPr>
            <w:r>
              <w:rPr>
                <w:b/>
                <w:bCs/>
                <w:spacing w:val="2"/>
              </w:rPr>
              <w:t>的环境因素进行监测，如空气、水、土壤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-3"/>
              </w:rPr>
              <w:t>等质量；</w:t>
            </w:r>
          </w:p>
          <w:p w14:paraId="3A3A228F">
            <w:pPr>
              <w:pStyle w:val="6"/>
              <w:spacing w:before="13" w:line="216" w:lineRule="auto"/>
              <w:ind w:left="89"/>
            </w:pPr>
            <w:r>
              <w:rPr>
                <w:b/>
                <w:bCs/>
                <w:spacing w:val="3"/>
              </w:rPr>
              <w:t>2.收集、整理和分析环境监测数据，及时</w:t>
            </w:r>
          </w:p>
          <w:p w14:paraId="3A6D5200">
            <w:pPr>
              <w:pStyle w:val="6"/>
              <w:spacing w:before="14" w:line="214" w:lineRule="auto"/>
              <w:ind w:left="747"/>
            </w:pPr>
            <w:r>
              <w:rPr>
                <w:b/>
                <w:bCs/>
                <w:spacing w:val="2"/>
              </w:rPr>
              <w:t>发现潜在的环境问题；</w:t>
            </w:r>
          </w:p>
          <w:p w14:paraId="3A56E038">
            <w:pPr>
              <w:pStyle w:val="6"/>
              <w:spacing w:before="13" w:line="216" w:lineRule="auto"/>
              <w:ind w:left="95"/>
            </w:pPr>
            <w:r>
              <w:rPr>
                <w:b/>
                <w:bCs/>
                <w:spacing w:val="2"/>
              </w:rPr>
              <w:t>3.制定和实施污染防治措施，减少废气、</w:t>
            </w:r>
          </w:p>
          <w:p w14:paraId="2EDC7AE9">
            <w:pPr>
              <w:pStyle w:val="6"/>
              <w:spacing w:before="14" w:line="216" w:lineRule="auto"/>
              <w:ind w:left="496"/>
            </w:pPr>
            <w:r>
              <w:rPr>
                <w:b/>
                <w:bCs/>
                <w:spacing w:val="3"/>
              </w:rPr>
              <w:t>废水、废渣等污染物的排放；</w:t>
            </w:r>
          </w:p>
          <w:p w14:paraId="14EEEDC8">
            <w:pPr>
              <w:pStyle w:val="6"/>
              <w:spacing w:before="14" w:line="215" w:lineRule="auto"/>
              <w:ind w:left="88"/>
            </w:pPr>
            <w:r>
              <w:rPr>
                <w:b/>
                <w:bCs/>
                <w:spacing w:val="4"/>
              </w:rPr>
              <w:t>4.推动节能减排工作，优化能源利用，降</w:t>
            </w:r>
          </w:p>
          <w:p w14:paraId="745ED30B">
            <w:pPr>
              <w:pStyle w:val="6"/>
              <w:spacing w:before="16" w:line="216" w:lineRule="auto"/>
              <w:ind w:left="1077"/>
            </w:pPr>
            <w:r>
              <w:rPr>
                <w:b/>
                <w:bCs/>
                <w:spacing w:val="1"/>
              </w:rPr>
              <w:t>低环境负荷；</w:t>
            </w:r>
          </w:p>
          <w:p w14:paraId="25637600">
            <w:pPr>
              <w:pStyle w:val="6"/>
              <w:spacing w:before="12" w:line="216" w:lineRule="auto"/>
              <w:ind w:left="91"/>
            </w:pPr>
            <w:r>
              <w:rPr>
                <w:b/>
                <w:bCs/>
                <w:spacing w:val="3"/>
              </w:rPr>
              <w:t>5.组织开展环境保护知识的培训和宣传活</w:t>
            </w:r>
          </w:p>
          <w:p w14:paraId="2A455903">
            <w:pPr>
              <w:pStyle w:val="6"/>
              <w:spacing w:before="15" w:line="190" w:lineRule="auto"/>
              <w:ind w:left="1171"/>
            </w:pPr>
            <w:r>
              <w:rPr>
                <w:b/>
                <w:bCs/>
                <w:spacing w:val="-2"/>
              </w:rPr>
              <w:t>动等工作。</w:t>
            </w:r>
          </w:p>
        </w:tc>
        <w:tc>
          <w:tcPr>
            <w:tcW w:w="520" w:type="dxa"/>
            <w:vAlign w:val="top"/>
          </w:tcPr>
          <w:p w14:paraId="7EF68780">
            <w:pPr>
              <w:spacing w:line="249" w:lineRule="auto"/>
              <w:rPr>
                <w:rFonts w:ascii="Arial"/>
                <w:sz w:val="21"/>
              </w:rPr>
            </w:pPr>
          </w:p>
          <w:p w14:paraId="4005CA85">
            <w:pPr>
              <w:spacing w:line="249" w:lineRule="auto"/>
              <w:rPr>
                <w:rFonts w:ascii="Arial"/>
                <w:sz w:val="21"/>
              </w:rPr>
            </w:pPr>
          </w:p>
          <w:p w14:paraId="198EB18C">
            <w:pPr>
              <w:spacing w:line="250" w:lineRule="auto"/>
              <w:rPr>
                <w:rFonts w:ascii="Arial"/>
                <w:sz w:val="21"/>
              </w:rPr>
            </w:pPr>
          </w:p>
          <w:p w14:paraId="3B44F735">
            <w:pPr>
              <w:spacing w:line="250" w:lineRule="auto"/>
              <w:rPr>
                <w:rFonts w:ascii="Arial"/>
                <w:sz w:val="21"/>
              </w:rPr>
            </w:pPr>
          </w:p>
          <w:p w14:paraId="231A4DED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148E746">
            <w:pPr>
              <w:spacing w:line="382" w:lineRule="auto"/>
              <w:rPr>
                <w:rFonts w:ascii="Arial"/>
                <w:sz w:val="21"/>
              </w:rPr>
            </w:pPr>
          </w:p>
          <w:p w14:paraId="64FCC108">
            <w:pPr>
              <w:pStyle w:val="6"/>
              <w:spacing w:before="52" w:line="229" w:lineRule="auto"/>
              <w:ind w:left="93" w:right="75"/>
            </w:pPr>
            <w:r>
              <w:rPr>
                <w:b/>
                <w:bCs/>
                <w:spacing w:val="2"/>
              </w:rPr>
              <w:t>环境科学与工程、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环境工程、环境科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学、环境生态工程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2"/>
              </w:rPr>
              <w:t>、环保设备工程、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资源环境科学、水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质科学与技术等专</w:t>
            </w:r>
          </w:p>
          <w:p w14:paraId="61FDCB6C">
            <w:pPr>
              <w:pStyle w:val="6"/>
              <w:spacing w:before="13" w:line="228" w:lineRule="auto"/>
              <w:ind w:left="681"/>
            </w:pPr>
            <w:r>
              <w:rPr>
                <w:b/>
                <w:bCs/>
                <w:spacing w:val="-2"/>
              </w:rPr>
              <w:t>业</w:t>
            </w:r>
          </w:p>
        </w:tc>
        <w:tc>
          <w:tcPr>
            <w:tcW w:w="769" w:type="dxa"/>
            <w:vAlign w:val="top"/>
          </w:tcPr>
          <w:p w14:paraId="33326B55">
            <w:pPr>
              <w:spacing w:line="292" w:lineRule="auto"/>
              <w:rPr>
                <w:rFonts w:ascii="Arial"/>
                <w:sz w:val="21"/>
              </w:rPr>
            </w:pPr>
          </w:p>
          <w:p w14:paraId="4020F56E">
            <w:pPr>
              <w:spacing w:line="292" w:lineRule="auto"/>
              <w:rPr>
                <w:rFonts w:ascii="Arial"/>
                <w:sz w:val="21"/>
              </w:rPr>
            </w:pPr>
          </w:p>
          <w:p w14:paraId="66C9FB66">
            <w:pPr>
              <w:spacing w:line="293" w:lineRule="auto"/>
              <w:rPr>
                <w:rFonts w:ascii="Arial"/>
                <w:sz w:val="21"/>
              </w:rPr>
            </w:pPr>
          </w:p>
          <w:p w14:paraId="6A5EAD3B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F936CA2">
            <w:pPr>
              <w:spacing w:line="244" w:lineRule="auto"/>
              <w:rPr>
                <w:rFonts w:ascii="Arial"/>
                <w:sz w:val="21"/>
              </w:rPr>
            </w:pPr>
          </w:p>
          <w:p w14:paraId="34B192CC">
            <w:pPr>
              <w:spacing w:line="244" w:lineRule="auto"/>
              <w:rPr>
                <w:rFonts w:ascii="Arial"/>
                <w:sz w:val="21"/>
              </w:rPr>
            </w:pPr>
          </w:p>
          <w:p w14:paraId="502E63F6">
            <w:pPr>
              <w:spacing w:line="245" w:lineRule="auto"/>
              <w:rPr>
                <w:rFonts w:ascii="Arial"/>
                <w:sz w:val="21"/>
              </w:rPr>
            </w:pPr>
          </w:p>
          <w:p w14:paraId="176E2443">
            <w:pPr>
              <w:spacing w:line="245" w:lineRule="auto"/>
              <w:rPr>
                <w:rFonts w:ascii="Arial"/>
                <w:sz w:val="21"/>
              </w:rPr>
            </w:pPr>
          </w:p>
          <w:p w14:paraId="69AFBAD4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0699195C">
            <w:pPr>
              <w:spacing w:line="292" w:lineRule="auto"/>
              <w:rPr>
                <w:rFonts w:ascii="Arial"/>
                <w:sz w:val="21"/>
              </w:rPr>
            </w:pPr>
          </w:p>
          <w:p w14:paraId="76A41FE3">
            <w:pPr>
              <w:spacing w:line="292" w:lineRule="auto"/>
              <w:rPr>
                <w:rFonts w:ascii="Arial"/>
                <w:sz w:val="21"/>
              </w:rPr>
            </w:pPr>
          </w:p>
          <w:p w14:paraId="7F72D64B">
            <w:pPr>
              <w:spacing w:line="293" w:lineRule="auto"/>
              <w:rPr>
                <w:rFonts w:ascii="Arial"/>
                <w:sz w:val="21"/>
              </w:rPr>
            </w:pPr>
          </w:p>
          <w:p w14:paraId="4F42F6D9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2"/>
              </w:rPr>
              <w:t>五险二金、双休、工会福利、</w:t>
            </w:r>
          </w:p>
          <w:p w14:paraId="3C685DC6">
            <w:pPr>
              <w:pStyle w:val="6"/>
              <w:spacing w:before="16" w:line="216" w:lineRule="auto"/>
              <w:ind w:left="468"/>
            </w:pPr>
            <w:r>
              <w:rPr>
                <w:b/>
                <w:bCs/>
                <w:spacing w:val="3"/>
              </w:rPr>
              <w:t>包住宿、提供食堂</w:t>
            </w:r>
          </w:p>
        </w:tc>
        <w:tc>
          <w:tcPr>
            <w:tcW w:w="753" w:type="dxa"/>
            <w:vAlign w:val="top"/>
          </w:tcPr>
          <w:p w14:paraId="769B09A6">
            <w:pPr>
              <w:spacing w:line="244" w:lineRule="auto"/>
              <w:rPr>
                <w:rFonts w:ascii="Arial"/>
                <w:sz w:val="21"/>
              </w:rPr>
            </w:pPr>
          </w:p>
          <w:p w14:paraId="489664C3">
            <w:pPr>
              <w:spacing w:line="244" w:lineRule="auto"/>
              <w:rPr>
                <w:rFonts w:ascii="Arial"/>
                <w:sz w:val="21"/>
              </w:rPr>
            </w:pPr>
          </w:p>
          <w:p w14:paraId="670ABD39">
            <w:pPr>
              <w:spacing w:line="245" w:lineRule="auto"/>
              <w:rPr>
                <w:rFonts w:ascii="Arial"/>
                <w:sz w:val="21"/>
              </w:rPr>
            </w:pPr>
          </w:p>
          <w:p w14:paraId="710EFD01">
            <w:pPr>
              <w:spacing w:line="245" w:lineRule="auto"/>
              <w:rPr>
                <w:rFonts w:ascii="Arial"/>
                <w:sz w:val="21"/>
              </w:rPr>
            </w:pPr>
          </w:p>
          <w:p w14:paraId="6EAB46A1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60E38E8A">
            <w:pPr>
              <w:spacing w:line="244" w:lineRule="auto"/>
              <w:rPr>
                <w:rFonts w:ascii="Arial"/>
                <w:sz w:val="21"/>
              </w:rPr>
            </w:pPr>
          </w:p>
          <w:p w14:paraId="22A43BEC">
            <w:pPr>
              <w:spacing w:line="244" w:lineRule="auto"/>
              <w:rPr>
                <w:rFonts w:ascii="Arial"/>
                <w:sz w:val="21"/>
              </w:rPr>
            </w:pPr>
          </w:p>
          <w:p w14:paraId="523BB6BA">
            <w:pPr>
              <w:spacing w:line="245" w:lineRule="auto"/>
              <w:rPr>
                <w:rFonts w:ascii="Arial"/>
                <w:sz w:val="21"/>
              </w:rPr>
            </w:pPr>
          </w:p>
          <w:p w14:paraId="6F24FD08">
            <w:pPr>
              <w:spacing w:line="245" w:lineRule="auto"/>
              <w:rPr>
                <w:rFonts w:ascii="Arial"/>
                <w:sz w:val="21"/>
              </w:rPr>
            </w:pPr>
          </w:p>
          <w:p w14:paraId="32B33C0D">
            <w:pPr>
              <w:pStyle w:val="6"/>
              <w:spacing w:before="52" w:line="215" w:lineRule="auto"/>
              <w:ind w:left="74"/>
            </w:pPr>
            <w:r>
              <w:rPr>
                <w:b/>
                <w:bCs/>
                <w:spacing w:val="-2"/>
              </w:rPr>
              <w:t>王玉莉</w:t>
            </w:r>
          </w:p>
        </w:tc>
        <w:tc>
          <w:tcPr>
            <w:tcW w:w="1347" w:type="dxa"/>
            <w:vAlign w:val="top"/>
          </w:tcPr>
          <w:p w14:paraId="77B4D806">
            <w:pPr>
              <w:spacing w:line="249" w:lineRule="auto"/>
              <w:rPr>
                <w:rFonts w:ascii="Arial"/>
                <w:sz w:val="21"/>
              </w:rPr>
            </w:pPr>
          </w:p>
          <w:p w14:paraId="4836A991">
            <w:pPr>
              <w:spacing w:line="249" w:lineRule="auto"/>
              <w:rPr>
                <w:rFonts w:ascii="Arial"/>
                <w:sz w:val="21"/>
              </w:rPr>
            </w:pPr>
          </w:p>
          <w:p w14:paraId="11626238">
            <w:pPr>
              <w:spacing w:line="250" w:lineRule="auto"/>
              <w:rPr>
                <w:rFonts w:ascii="Arial"/>
                <w:sz w:val="21"/>
              </w:rPr>
            </w:pPr>
          </w:p>
          <w:p w14:paraId="01F9FF5F">
            <w:pPr>
              <w:spacing w:line="250" w:lineRule="auto"/>
              <w:rPr>
                <w:rFonts w:ascii="Arial"/>
                <w:sz w:val="21"/>
              </w:rPr>
            </w:pPr>
          </w:p>
          <w:p w14:paraId="0E94AC53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18886946643</w:t>
            </w:r>
          </w:p>
        </w:tc>
        <w:tc>
          <w:tcPr>
            <w:tcW w:w="962" w:type="dxa"/>
            <w:vAlign w:val="top"/>
          </w:tcPr>
          <w:p w14:paraId="76B8C700">
            <w:pPr>
              <w:spacing w:line="299" w:lineRule="auto"/>
              <w:rPr>
                <w:rFonts w:ascii="Arial"/>
                <w:sz w:val="21"/>
              </w:rPr>
            </w:pPr>
          </w:p>
          <w:p w14:paraId="04AB8761">
            <w:pPr>
              <w:spacing w:line="299" w:lineRule="auto"/>
              <w:rPr>
                <w:rFonts w:ascii="Arial"/>
                <w:sz w:val="21"/>
              </w:rPr>
            </w:pPr>
          </w:p>
          <w:p w14:paraId="7DC06C4C">
            <w:pPr>
              <w:spacing w:line="300" w:lineRule="auto"/>
              <w:rPr>
                <w:rFonts w:ascii="Arial"/>
                <w:sz w:val="21"/>
              </w:rPr>
            </w:pPr>
          </w:p>
          <w:p w14:paraId="2AD16DF9">
            <w:pPr>
              <w:pStyle w:val="6"/>
              <w:spacing w:before="52" w:line="230" w:lineRule="auto"/>
              <w:ind w:left="192" w:right="46" w:hanging="112"/>
            </w:pPr>
            <w:r>
              <w:drawing>
                <wp:anchor distT="0" distB="0" distL="0" distR="0" simplePos="0" relativeHeight="25229926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-575945</wp:posOffset>
                  </wp:positionV>
                  <wp:extent cx="605155" cy="1420495"/>
                  <wp:effectExtent l="0" t="0" r="0" b="0"/>
                  <wp:wrapNone/>
                  <wp:docPr id="1064" name="IM 1064">
                    <a:hlinkClick xmlns:a="http://schemas.openxmlformats.org/drawingml/2006/main" r:id="rId43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" name="IM 1064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42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"mailto:1836717776@qq.com" </w:instrText>
            </w:r>
            <w:r>
              <w:fldChar w:fldCharType="separate"/>
            </w:r>
            <w:r>
              <w:rPr>
                <w:b/>
                <w:bCs/>
              </w:rPr>
              <w:t>1836717776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"mailto:1836717776@qq.com"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7A64B5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0" w:hRule="atLeast"/>
        </w:trPr>
        <w:tc>
          <w:tcPr>
            <w:tcW w:w="669" w:type="dxa"/>
            <w:vAlign w:val="top"/>
          </w:tcPr>
          <w:p w14:paraId="299E8686">
            <w:pPr>
              <w:spacing w:line="267" w:lineRule="auto"/>
              <w:rPr>
                <w:rFonts w:ascii="Arial"/>
                <w:sz w:val="21"/>
              </w:rPr>
            </w:pPr>
          </w:p>
          <w:p w14:paraId="6AB375E0">
            <w:pPr>
              <w:spacing w:line="267" w:lineRule="auto"/>
              <w:rPr>
                <w:rFonts w:ascii="Arial"/>
                <w:sz w:val="21"/>
              </w:rPr>
            </w:pPr>
          </w:p>
          <w:p w14:paraId="1B2A7BF8">
            <w:pPr>
              <w:spacing w:line="267" w:lineRule="auto"/>
              <w:rPr>
                <w:rFonts w:ascii="Arial"/>
                <w:sz w:val="21"/>
              </w:rPr>
            </w:pPr>
          </w:p>
          <w:p w14:paraId="6117846B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932</w:t>
            </w:r>
          </w:p>
        </w:tc>
        <w:tc>
          <w:tcPr>
            <w:tcW w:w="1055" w:type="dxa"/>
            <w:vAlign w:val="top"/>
          </w:tcPr>
          <w:p w14:paraId="72DD977E">
            <w:pPr>
              <w:spacing w:line="289" w:lineRule="auto"/>
              <w:rPr>
                <w:rFonts w:ascii="Arial"/>
                <w:sz w:val="21"/>
              </w:rPr>
            </w:pPr>
          </w:p>
          <w:p w14:paraId="698C48EF">
            <w:pPr>
              <w:spacing w:line="290" w:lineRule="auto"/>
              <w:rPr>
                <w:rFonts w:ascii="Arial"/>
                <w:sz w:val="21"/>
              </w:rPr>
            </w:pPr>
          </w:p>
          <w:p w14:paraId="1B54BFDB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贵州兴仁登高</w:t>
            </w:r>
          </w:p>
          <w:p w14:paraId="0B4E7163">
            <w:pPr>
              <w:pStyle w:val="6"/>
              <w:spacing w:before="13" w:line="215" w:lineRule="auto"/>
              <w:ind w:left="32"/>
            </w:pPr>
            <w:r>
              <w:rPr>
                <w:b/>
                <w:bCs/>
                <w:spacing w:val="1"/>
              </w:rPr>
              <w:t>新材料有限公</w:t>
            </w:r>
          </w:p>
          <w:p w14:paraId="5D99A572">
            <w:pPr>
              <w:pStyle w:val="6"/>
              <w:spacing w:before="14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3B447B0E">
            <w:pPr>
              <w:spacing w:line="339" w:lineRule="auto"/>
              <w:rPr>
                <w:rFonts w:ascii="Arial"/>
                <w:sz w:val="21"/>
              </w:rPr>
            </w:pPr>
          </w:p>
          <w:p w14:paraId="0B22B256">
            <w:pPr>
              <w:spacing w:line="340" w:lineRule="auto"/>
              <w:rPr>
                <w:rFonts w:ascii="Arial"/>
                <w:sz w:val="21"/>
              </w:rPr>
            </w:pPr>
          </w:p>
          <w:p w14:paraId="59E4F369">
            <w:pPr>
              <w:pStyle w:val="6"/>
              <w:spacing w:before="52" w:line="226" w:lineRule="auto"/>
              <w:ind w:left="251" w:right="63" w:hanging="176"/>
            </w:pPr>
            <w:r>
              <w:rPr>
                <w:b/>
                <w:bCs/>
                <w:spacing w:val="1"/>
              </w:rPr>
              <w:t>安全环保部消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3"/>
              </w:rPr>
              <w:t>防管培生</w:t>
            </w:r>
          </w:p>
        </w:tc>
        <w:tc>
          <w:tcPr>
            <w:tcW w:w="3148" w:type="dxa"/>
            <w:vAlign w:val="top"/>
          </w:tcPr>
          <w:p w14:paraId="7E9B0E13">
            <w:pPr>
              <w:pStyle w:val="6"/>
              <w:spacing w:before="33" w:line="223" w:lineRule="auto"/>
              <w:ind w:left="82" w:right="72" w:firstLine="10"/>
            </w:pPr>
            <w:r>
              <w:rPr>
                <w:b/>
                <w:bCs/>
                <w:spacing w:val="2"/>
              </w:rPr>
              <w:t>1.熟悉相关消防法律法规，能制定和梳理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3"/>
              </w:rPr>
              <w:t>公司的消防安全管理制度、操作规程和应</w:t>
            </w:r>
          </w:p>
          <w:p w14:paraId="1E4D29A1">
            <w:pPr>
              <w:pStyle w:val="6"/>
              <w:spacing w:before="15" w:line="223" w:lineRule="auto"/>
              <w:ind w:left="1001" w:right="72" w:hanging="905"/>
            </w:pPr>
            <w:r>
              <w:rPr>
                <w:b/>
                <w:bCs/>
                <w:spacing w:val="2"/>
              </w:rPr>
              <w:t>急预案；开展日常防火巡查，及时发现和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1"/>
              </w:rPr>
              <w:t>消除火灾隐患；</w:t>
            </w:r>
          </w:p>
          <w:p w14:paraId="246DE640">
            <w:pPr>
              <w:pStyle w:val="6"/>
              <w:spacing w:before="14" w:line="215" w:lineRule="auto"/>
              <w:ind w:left="89"/>
            </w:pPr>
            <w:r>
              <w:rPr>
                <w:b/>
                <w:bCs/>
                <w:spacing w:val="3"/>
              </w:rPr>
              <w:t>2.组织并参与定期的消防安全大检查，对</w:t>
            </w:r>
          </w:p>
          <w:p w14:paraId="2952F71C">
            <w:pPr>
              <w:pStyle w:val="6"/>
              <w:spacing w:before="14" w:line="225" w:lineRule="auto"/>
              <w:ind w:left="1416" w:right="156" w:hanging="1250"/>
            </w:pPr>
            <w:r>
              <w:rPr>
                <w:b/>
                <w:bCs/>
                <w:spacing w:val="3"/>
              </w:rPr>
              <w:t>发现的问题提出整改意见并跟进整改情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8"/>
              </w:rPr>
              <w:t>况；</w:t>
            </w:r>
          </w:p>
          <w:p w14:paraId="39468774">
            <w:pPr>
              <w:pStyle w:val="6"/>
              <w:spacing w:before="12" w:line="216" w:lineRule="auto"/>
              <w:ind w:left="95"/>
            </w:pPr>
            <w:r>
              <w:rPr>
                <w:b/>
                <w:bCs/>
                <w:spacing w:val="2"/>
              </w:rPr>
              <w:t>3.开展公司安全知识培训，组织消防演练</w:t>
            </w:r>
          </w:p>
          <w:p w14:paraId="588FB63B">
            <w:pPr>
              <w:pStyle w:val="6"/>
              <w:spacing w:before="14" w:line="183" w:lineRule="auto"/>
              <w:ind w:left="1254"/>
            </w:pPr>
            <w:r>
              <w:rPr>
                <w:b/>
                <w:bCs/>
                <w:spacing w:val="-3"/>
              </w:rPr>
              <w:t>等工作。</w:t>
            </w:r>
          </w:p>
        </w:tc>
        <w:tc>
          <w:tcPr>
            <w:tcW w:w="520" w:type="dxa"/>
            <w:vAlign w:val="top"/>
          </w:tcPr>
          <w:p w14:paraId="5FDAB603">
            <w:pPr>
              <w:spacing w:line="266" w:lineRule="auto"/>
              <w:rPr>
                <w:rFonts w:ascii="Arial"/>
                <w:sz w:val="21"/>
              </w:rPr>
            </w:pPr>
          </w:p>
          <w:p w14:paraId="2E973F94">
            <w:pPr>
              <w:spacing w:line="267" w:lineRule="auto"/>
              <w:rPr>
                <w:rFonts w:ascii="Arial"/>
                <w:sz w:val="21"/>
              </w:rPr>
            </w:pPr>
          </w:p>
          <w:p w14:paraId="0E914DB0">
            <w:pPr>
              <w:spacing w:line="267" w:lineRule="auto"/>
              <w:rPr>
                <w:rFonts w:ascii="Arial"/>
                <w:sz w:val="21"/>
              </w:rPr>
            </w:pPr>
          </w:p>
          <w:p w14:paraId="26E13AA9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0C54116">
            <w:pPr>
              <w:spacing w:line="479" w:lineRule="auto"/>
              <w:rPr>
                <w:rFonts w:ascii="Arial"/>
                <w:sz w:val="21"/>
              </w:rPr>
            </w:pPr>
          </w:p>
          <w:p w14:paraId="5ABA92B4">
            <w:pPr>
              <w:pStyle w:val="6"/>
              <w:spacing w:before="52" w:line="216" w:lineRule="auto"/>
              <w:ind w:left="98"/>
            </w:pPr>
            <w:r>
              <w:rPr>
                <w:b/>
                <w:bCs/>
                <w:spacing w:val="2"/>
              </w:rPr>
              <w:t>消防工程、火灾科</w:t>
            </w:r>
          </w:p>
          <w:p w14:paraId="1C003B1E">
            <w:pPr>
              <w:pStyle w:val="6"/>
              <w:spacing w:before="14" w:line="216" w:lineRule="auto"/>
              <w:ind w:left="103"/>
            </w:pPr>
            <w:r>
              <w:rPr>
                <w:b/>
                <w:bCs/>
                <w:spacing w:val="1"/>
              </w:rPr>
              <w:t>学与工程、消防指</w:t>
            </w:r>
          </w:p>
          <w:p w14:paraId="3B3B7091">
            <w:pPr>
              <w:pStyle w:val="6"/>
              <w:spacing w:before="14" w:line="216" w:lineRule="auto"/>
              <w:ind w:left="91"/>
            </w:pPr>
            <w:r>
              <w:rPr>
                <w:b/>
                <w:bCs/>
                <w:spacing w:val="-1"/>
              </w:rPr>
              <w:t>挥、安全工程（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-1"/>
              </w:rPr>
              <w:t>消</w:t>
            </w:r>
          </w:p>
          <w:p w14:paraId="6C294D23">
            <w:pPr>
              <w:pStyle w:val="6"/>
              <w:spacing w:before="13" w:line="219" w:lineRule="auto"/>
              <w:ind w:left="192"/>
            </w:pPr>
            <w:r>
              <w:rPr>
                <w:b/>
                <w:bCs/>
                <w:spacing w:val="-7"/>
              </w:rPr>
              <w:t>防方向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7"/>
              </w:rPr>
              <w:t>）等专业</w:t>
            </w:r>
          </w:p>
        </w:tc>
        <w:tc>
          <w:tcPr>
            <w:tcW w:w="769" w:type="dxa"/>
            <w:vAlign w:val="top"/>
          </w:tcPr>
          <w:p w14:paraId="11A98DDB">
            <w:pPr>
              <w:spacing w:line="339" w:lineRule="auto"/>
              <w:rPr>
                <w:rFonts w:ascii="Arial"/>
                <w:sz w:val="21"/>
              </w:rPr>
            </w:pPr>
          </w:p>
          <w:p w14:paraId="08EF701B">
            <w:pPr>
              <w:spacing w:line="340" w:lineRule="auto"/>
              <w:rPr>
                <w:rFonts w:ascii="Arial"/>
                <w:sz w:val="21"/>
              </w:rPr>
            </w:pPr>
          </w:p>
          <w:p w14:paraId="2BE9DBF2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EED672E">
            <w:pPr>
              <w:spacing w:line="260" w:lineRule="auto"/>
              <w:rPr>
                <w:rFonts w:ascii="Arial"/>
                <w:sz w:val="21"/>
              </w:rPr>
            </w:pPr>
          </w:p>
          <w:p w14:paraId="0489058D">
            <w:pPr>
              <w:spacing w:line="260" w:lineRule="auto"/>
              <w:rPr>
                <w:rFonts w:ascii="Arial"/>
                <w:sz w:val="21"/>
              </w:rPr>
            </w:pPr>
          </w:p>
          <w:p w14:paraId="3CE3A309">
            <w:pPr>
              <w:spacing w:line="260" w:lineRule="auto"/>
              <w:rPr>
                <w:rFonts w:ascii="Arial"/>
                <w:sz w:val="21"/>
              </w:rPr>
            </w:pPr>
          </w:p>
          <w:p w14:paraId="792B2DBD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565C5B50">
            <w:pPr>
              <w:spacing w:line="339" w:lineRule="auto"/>
              <w:rPr>
                <w:rFonts w:ascii="Arial"/>
                <w:sz w:val="21"/>
              </w:rPr>
            </w:pPr>
          </w:p>
          <w:p w14:paraId="563DE264">
            <w:pPr>
              <w:spacing w:line="340" w:lineRule="auto"/>
              <w:rPr>
                <w:rFonts w:ascii="Arial"/>
                <w:sz w:val="21"/>
              </w:rPr>
            </w:pPr>
          </w:p>
          <w:p w14:paraId="1E269DBD">
            <w:pPr>
              <w:pStyle w:val="6"/>
              <w:spacing w:before="53" w:line="215" w:lineRule="auto"/>
              <w:ind w:left="64"/>
            </w:pPr>
            <w:r>
              <w:rPr>
                <w:b/>
                <w:bCs/>
                <w:spacing w:val="2"/>
              </w:rPr>
              <w:t>五险二金、双休、工会福利、</w:t>
            </w:r>
          </w:p>
          <w:p w14:paraId="643B19A6">
            <w:pPr>
              <w:pStyle w:val="6"/>
              <w:spacing w:before="16" w:line="216" w:lineRule="auto"/>
              <w:ind w:left="468"/>
            </w:pPr>
            <w:r>
              <w:rPr>
                <w:b/>
                <w:bCs/>
                <w:spacing w:val="3"/>
              </w:rPr>
              <w:t>包住宿、提供食堂</w:t>
            </w:r>
          </w:p>
        </w:tc>
        <w:tc>
          <w:tcPr>
            <w:tcW w:w="753" w:type="dxa"/>
            <w:vAlign w:val="top"/>
          </w:tcPr>
          <w:p w14:paraId="72E6833F">
            <w:pPr>
              <w:spacing w:line="260" w:lineRule="auto"/>
              <w:rPr>
                <w:rFonts w:ascii="Arial"/>
                <w:sz w:val="21"/>
              </w:rPr>
            </w:pPr>
          </w:p>
          <w:p w14:paraId="169731E4">
            <w:pPr>
              <w:spacing w:line="260" w:lineRule="auto"/>
              <w:rPr>
                <w:rFonts w:ascii="Arial"/>
                <w:sz w:val="21"/>
              </w:rPr>
            </w:pPr>
          </w:p>
          <w:p w14:paraId="7585F857">
            <w:pPr>
              <w:spacing w:line="260" w:lineRule="auto"/>
              <w:rPr>
                <w:rFonts w:ascii="Arial"/>
                <w:sz w:val="21"/>
              </w:rPr>
            </w:pPr>
          </w:p>
          <w:p w14:paraId="0F400162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5E69384E">
            <w:pPr>
              <w:spacing w:line="260" w:lineRule="auto"/>
              <w:rPr>
                <w:rFonts w:ascii="Arial"/>
                <w:sz w:val="21"/>
              </w:rPr>
            </w:pPr>
          </w:p>
          <w:p w14:paraId="253DF594">
            <w:pPr>
              <w:spacing w:line="260" w:lineRule="auto"/>
              <w:rPr>
                <w:rFonts w:ascii="Arial"/>
                <w:sz w:val="21"/>
              </w:rPr>
            </w:pPr>
          </w:p>
          <w:p w14:paraId="6B9343B3">
            <w:pPr>
              <w:spacing w:line="260" w:lineRule="auto"/>
              <w:rPr>
                <w:rFonts w:ascii="Arial"/>
                <w:sz w:val="21"/>
              </w:rPr>
            </w:pPr>
          </w:p>
          <w:p w14:paraId="25625D47">
            <w:pPr>
              <w:pStyle w:val="6"/>
              <w:spacing w:before="52" w:line="215" w:lineRule="auto"/>
              <w:ind w:left="74"/>
            </w:pPr>
            <w:r>
              <w:rPr>
                <w:b/>
                <w:bCs/>
                <w:spacing w:val="-2"/>
              </w:rPr>
              <w:t>王玉莉</w:t>
            </w:r>
          </w:p>
        </w:tc>
        <w:tc>
          <w:tcPr>
            <w:tcW w:w="1347" w:type="dxa"/>
            <w:vAlign w:val="top"/>
          </w:tcPr>
          <w:p w14:paraId="31C34F37">
            <w:pPr>
              <w:spacing w:line="267" w:lineRule="auto"/>
              <w:rPr>
                <w:rFonts w:ascii="Arial"/>
                <w:sz w:val="21"/>
              </w:rPr>
            </w:pPr>
          </w:p>
          <w:p w14:paraId="761DCFCB">
            <w:pPr>
              <w:spacing w:line="267" w:lineRule="auto"/>
              <w:rPr>
                <w:rFonts w:ascii="Arial"/>
                <w:sz w:val="21"/>
              </w:rPr>
            </w:pPr>
          </w:p>
          <w:p w14:paraId="33E18045">
            <w:pPr>
              <w:spacing w:line="267" w:lineRule="auto"/>
              <w:rPr>
                <w:rFonts w:ascii="Arial"/>
                <w:sz w:val="21"/>
              </w:rPr>
            </w:pPr>
          </w:p>
          <w:p w14:paraId="20555EBB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18886946643</w:t>
            </w:r>
          </w:p>
        </w:tc>
        <w:tc>
          <w:tcPr>
            <w:tcW w:w="962" w:type="dxa"/>
            <w:vAlign w:val="top"/>
          </w:tcPr>
          <w:p w14:paraId="4766B578">
            <w:pPr>
              <w:spacing w:line="350" w:lineRule="auto"/>
              <w:rPr>
                <w:rFonts w:ascii="Arial"/>
                <w:sz w:val="21"/>
              </w:rPr>
            </w:pPr>
          </w:p>
          <w:p w14:paraId="6A234502">
            <w:pPr>
              <w:spacing w:line="350" w:lineRule="auto"/>
              <w:rPr>
                <w:rFonts w:ascii="Arial"/>
                <w:sz w:val="21"/>
              </w:rPr>
            </w:pPr>
          </w:p>
          <w:p w14:paraId="35652D5C">
            <w:pPr>
              <w:pStyle w:val="6"/>
              <w:spacing w:before="52" w:line="230" w:lineRule="auto"/>
              <w:ind w:left="192" w:right="46" w:hanging="112"/>
            </w:pPr>
            <w:r>
              <w:drawing>
                <wp:anchor distT="0" distB="0" distL="0" distR="0" simplePos="0" relativeHeight="25229824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-446405</wp:posOffset>
                  </wp:positionV>
                  <wp:extent cx="605155" cy="1161415"/>
                  <wp:effectExtent l="0" t="0" r="0" b="0"/>
                  <wp:wrapNone/>
                  <wp:docPr id="1066" name="IM 1066">
                    <a:hlinkClick xmlns:a="http://schemas.openxmlformats.org/drawingml/2006/main" r:id="rId43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" name="IM 1066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"mailto:1836717776@qq.com" </w:instrText>
            </w:r>
            <w:r>
              <w:fldChar w:fldCharType="separate"/>
            </w:r>
            <w:r>
              <w:rPr>
                <w:b/>
                <w:bCs/>
              </w:rPr>
              <w:t>1836717776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"mailto:1836717776@qq.com"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768129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669" w:type="dxa"/>
            <w:vAlign w:val="top"/>
          </w:tcPr>
          <w:p w14:paraId="43B5952D">
            <w:pPr>
              <w:spacing w:line="251" w:lineRule="auto"/>
              <w:rPr>
                <w:rFonts w:ascii="Arial"/>
                <w:sz w:val="21"/>
              </w:rPr>
            </w:pPr>
          </w:p>
          <w:p w14:paraId="1FDECF03">
            <w:pPr>
              <w:spacing w:line="252" w:lineRule="auto"/>
              <w:rPr>
                <w:rFonts w:ascii="Arial"/>
                <w:sz w:val="21"/>
              </w:rPr>
            </w:pPr>
          </w:p>
          <w:p w14:paraId="4D6834E7">
            <w:pPr>
              <w:spacing w:line="252" w:lineRule="auto"/>
              <w:rPr>
                <w:rFonts w:ascii="Arial"/>
                <w:sz w:val="21"/>
              </w:rPr>
            </w:pPr>
          </w:p>
          <w:p w14:paraId="7EA1FD1F">
            <w:pPr>
              <w:spacing w:line="252" w:lineRule="auto"/>
              <w:rPr>
                <w:rFonts w:ascii="Arial"/>
                <w:sz w:val="21"/>
              </w:rPr>
            </w:pPr>
          </w:p>
          <w:p w14:paraId="12B26D15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933</w:t>
            </w:r>
          </w:p>
        </w:tc>
        <w:tc>
          <w:tcPr>
            <w:tcW w:w="1055" w:type="dxa"/>
            <w:vAlign w:val="top"/>
          </w:tcPr>
          <w:p w14:paraId="2188AA71">
            <w:pPr>
              <w:spacing w:line="262" w:lineRule="auto"/>
              <w:rPr>
                <w:rFonts w:ascii="Arial"/>
                <w:sz w:val="21"/>
              </w:rPr>
            </w:pPr>
          </w:p>
          <w:p w14:paraId="431DBBE0">
            <w:pPr>
              <w:spacing w:line="262" w:lineRule="auto"/>
              <w:rPr>
                <w:rFonts w:ascii="Arial"/>
                <w:sz w:val="21"/>
              </w:rPr>
            </w:pPr>
          </w:p>
          <w:p w14:paraId="0CA431EC">
            <w:pPr>
              <w:spacing w:line="262" w:lineRule="auto"/>
              <w:rPr>
                <w:rFonts w:ascii="Arial"/>
                <w:sz w:val="21"/>
              </w:rPr>
            </w:pPr>
          </w:p>
          <w:p w14:paraId="7CAAB791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贵州兴仁登高</w:t>
            </w:r>
          </w:p>
          <w:p w14:paraId="2A262C1C">
            <w:pPr>
              <w:pStyle w:val="6"/>
              <w:spacing w:before="13" w:line="215" w:lineRule="auto"/>
              <w:ind w:left="32"/>
            </w:pPr>
            <w:r>
              <w:rPr>
                <w:b/>
                <w:bCs/>
                <w:spacing w:val="1"/>
              </w:rPr>
              <w:t>新材料有限公</w:t>
            </w:r>
          </w:p>
          <w:p w14:paraId="156CFA66">
            <w:pPr>
              <w:pStyle w:val="6"/>
              <w:spacing w:before="14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593DCE57">
            <w:pPr>
              <w:spacing w:line="295" w:lineRule="auto"/>
              <w:rPr>
                <w:rFonts w:ascii="Arial"/>
                <w:sz w:val="21"/>
              </w:rPr>
            </w:pPr>
          </w:p>
          <w:p w14:paraId="617AD211">
            <w:pPr>
              <w:spacing w:line="295" w:lineRule="auto"/>
              <w:rPr>
                <w:rFonts w:ascii="Arial"/>
                <w:sz w:val="21"/>
              </w:rPr>
            </w:pPr>
          </w:p>
          <w:p w14:paraId="3A449552">
            <w:pPr>
              <w:spacing w:line="295" w:lineRule="auto"/>
              <w:rPr>
                <w:rFonts w:ascii="Arial"/>
                <w:sz w:val="21"/>
              </w:rPr>
            </w:pPr>
          </w:p>
          <w:p w14:paraId="0012A0C4">
            <w:pPr>
              <w:pStyle w:val="6"/>
              <w:spacing w:before="52" w:line="225" w:lineRule="auto"/>
              <w:ind w:left="82" w:right="63" w:hanging="1"/>
            </w:pPr>
            <w:r>
              <w:rPr>
                <w:b/>
                <w:bCs/>
              </w:rPr>
              <w:t>生产装备部工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艺技术管培生</w:t>
            </w:r>
          </w:p>
        </w:tc>
        <w:tc>
          <w:tcPr>
            <w:tcW w:w="3148" w:type="dxa"/>
            <w:vAlign w:val="top"/>
          </w:tcPr>
          <w:p w14:paraId="43FA237F">
            <w:pPr>
              <w:pStyle w:val="6"/>
              <w:spacing w:before="38" w:line="216" w:lineRule="auto"/>
              <w:ind w:left="92"/>
            </w:pPr>
            <w:r>
              <w:rPr>
                <w:b/>
                <w:bCs/>
                <w:spacing w:val="2"/>
              </w:rPr>
              <w:t>1.熟悉相关法律法规，协调代建代管单位</w:t>
            </w:r>
          </w:p>
          <w:p w14:paraId="5D61A174">
            <w:pPr>
              <w:pStyle w:val="6"/>
              <w:spacing w:before="15" w:line="217" w:lineRule="auto"/>
              <w:ind w:left="841"/>
            </w:pPr>
            <w:r>
              <w:rPr>
                <w:b/>
                <w:bCs/>
                <w:spacing w:val="1"/>
              </w:rPr>
              <w:t>生产计划完成情况；</w:t>
            </w:r>
          </w:p>
          <w:p w14:paraId="7B53970F">
            <w:pPr>
              <w:pStyle w:val="6"/>
              <w:spacing w:before="12" w:line="217" w:lineRule="auto"/>
              <w:ind w:left="754"/>
            </w:pPr>
            <w:r>
              <w:rPr>
                <w:b/>
                <w:bCs/>
                <w:spacing w:val="1"/>
              </w:rPr>
              <w:t>2.准备生产协调会议；</w:t>
            </w:r>
          </w:p>
          <w:p w14:paraId="3D419D0A">
            <w:pPr>
              <w:pStyle w:val="6"/>
              <w:spacing w:before="13" w:line="215" w:lineRule="auto"/>
              <w:ind w:left="95"/>
            </w:pPr>
            <w:r>
              <w:rPr>
                <w:b/>
                <w:bCs/>
                <w:spacing w:val="2"/>
              </w:rPr>
              <w:t>3.协调大宗原料、辅料等物料；编制质量</w:t>
            </w:r>
          </w:p>
          <w:p w14:paraId="29B8B211">
            <w:pPr>
              <w:pStyle w:val="6"/>
              <w:spacing w:before="13" w:line="217" w:lineRule="auto"/>
              <w:ind w:left="832"/>
            </w:pPr>
            <w:r>
              <w:rPr>
                <w:b/>
                <w:bCs/>
                <w:spacing w:val="2"/>
              </w:rPr>
              <w:t>管理体系初步文件；</w:t>
            </w:r>
          </w:p>
          <w:p w14:paraId="64118EEC">
            <w:pPr>
              <w:pStyle w:val="6"/>
              <w:spacing w:before="14" w:line="216" w:lineRule="auto"/>
              <w:ind w:left="88"/>
            </w:pPr>
            <w:r>
              <w:rPr>
                <w:b/>
                <w:bCs/>
                <w:spacing w:val="1"/>
              </w:rPr>
              <w:t>4.收集原铝质量统计台账、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1"/>
              </w:rPr>
              <w:t>电解质汇总台</w:t>
            </w:r>
          </w:p>
          <w:p w14:paraId="729EF8AA">
            <w:pPr>
              <w:pStyle w:val="6"/>
              <w:spacing w:before="14" w:line="225" w:lineRule="auto"/>
              <w:ind w:left="832" w:right="157" w:hanging="668"/>
            </w:pPr>
            <w:r>
              <w:rPr>
                <w:b/>
                <w:bCs/>
                <w:spacing w:val="3"/>
              </w:rPr>
              <w:t>账及大宗原辅料质量检验报告，发现问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1"/>
              </w:rPr>
              <w:t>题，及时联系处理；</w:t>
            </w:r>
          </w:p>
          <w:p w14:paraId="5DAC974B">
            <w:pPr>
              <w:pStyle w:val="6"/>
              <w:spacing w:before="11" w:line="215" w:lineRule="auto"/>
              <w:ind w:left="91"/>
            </w:pPr>
            <w:r>
              <w:rPr>
                <w:b/>
                <w:bCs/>
                <w:spacing w:val="3"/>
              </w:rPr>
              <w:t>5.检查日常原铝质量统计台账，发现原铝</w:t>
            </w:r>
          </w:p>
          <w:p w14:paraId="57CE77FF">
            <w:pPr>
              <w:pStyle w:val="6"/>
              <w:spacing w:before="15" w:line="207" w:lineRule="auto"/>
              <w:ind w:left="665" w:right="72" w:hanging="582"/>
            </w:pPr>
            <w:r>
              <w:rPr>
                <w:b/>
                <w:bCs/>
                <w:spacing w:val="3"/>
              </w:rPr>
              <w:t>质量问题及时联系工艺主管，并依据整改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2"/>
              </w:rPr>
              <w:t>措施跟踪其落实等工作。</w:t>
            </w:r>
          </w:p>
        </w:tc>
        <w:tc>
          <w:tcPr>
            <w:tcW w:w="520" w:type="dxa"/>
            <w:vAlign w:val="top"/>
          </w:tcPr>
          <w:p w14:paraId="45A6F4AC">
            <w:pPr>
              <w:spacing w:line="251" w:lineRule="auto"/>
              <w:rPr>
                <w:rFonts w:ascii="Arial"/>
                <w:sz w:val="21"/>
              </w:rPr>
            </w:pPr>
          </w:p>
          <w:p w14:paraId="4E2DE4CF">
            <w:pPr>
              <w:spacing w:line="252" w:lineRule="auto"/>
              <w:rPr>
                <w:rFonts w:ascii="Arial"/>
                <w:sz w:val="21"/>
              </w:rPr>
            </w:pPr>
          </w:p>
          <w:p w14:paraId="42DB897C">
            <w:pPr>
              <w:spacing w:line="252" w:lineRule="auto"/>
              <w:rPr>
                <w:rFonts w:ascii="Arial"/>
                <w:sz w:val="21"/>
              </w:rPr>
            </w:pPr>
          </w:p>
          <w:p w14:paraId="109F0A30">
            <w:pPr>
              <w:spacing w:line="252" w:lineRule="auto"/>
              <w:rPr>
                <w:rFonts w:ascii="Arial"/>
                <w:sz w:val="21"/>
              </w:rPr>
            </w:pPr>
          </w:p>
          <w:p w14:paraId="3292AF5D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39AB67D">
            <w:pPr>
              <w:spacing w:line="343" w:lineRule="auto"/>
              <w:rPr>
                <w:rFonts w:ascii="Arial"/>
                <w:sz w:val="21"/>
              </w:rPr>
            </w:pPr>
          </w:p>
          <w:p w14:paraId="51D66E91">
            <w:pPr>
              <w:spacing w:line="343" w:lineRule="auto"/>
              <w:rPr>
                <w:rFonts w:ascii="Arial"/>
                <w:sz w:val="21"/>
              </w:rPr>
            </w:pPr>
          </w:p>
          <w:p w14:paraId="51C716E0">
            <w:pPr>
              <w:pStyle w:val="6"/>
              <w:spacing w:before="52" w:line="217" w:lineRule="auto"/>
              <w:ind w:left="100"/>
            </w:pPr>
            <w:r>
              <w:rPr>
                <w:b/>
                <w:bCs/>
                <w:spacing w:val="-4"/>
              </w:rPr>
              <w:t>冶金工程、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4"/>
              </w:rPr>
              <w:t>自动化</w:t>
            </w:r>
          </w:p>
          <w:p w14:paraId="50823B4A">
            <w:pPr>
              <w:pStyle w:val="6"/>
              <w:spacing w:before="13" w:line="216" w:lineRule="auto"/>
              <w:ind w:left="106"/>
            </w:pPr>
            <w:r>
              <w:rPr>
                <w:b/>
                <w:bCs/>
                <w:spacing w:val="-4"/>
              </w:rPr>
              <w:t>、机械制造、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4"/>
              </w:rPr>
              <w:t>电气</w:t>
            </w:r>
          </w:p>
          <w:p w14:paraId="3CE0D03F">
            <w:pPr>
              <w:pStyle w:val="6"/>
              <w:spacing w:before="14" w:line="216" w:lineRule="auto"/>
              <w:ind w:left="122"/>
            </w:pPr>
            <w:r>
              <w:rPr>
                <w:b/>
                <w:bCs/>
                <w:spacing w:val="-1"/>
              </w:rPr>
              <w:t>自动化、热能与动</w:t>
            </w:r>
          </w:p>
          <w:p w14:paraId="722C272C">
            <w:pPr>
              <w:pStyle w:val="6"/>
              <w:spacing w:before="14" w:line="218" w:lineRule="auto"/>
              <w:ind w:left="263"/>
            </w:pPr>
            <w:r>
              <w:rPr>
                <w:b/>
                <w:bCs/>
                <w:spacing w:val="1"/>
              </w:rPr>
              <w:t>力工程等专业</w:t>
            </w:r>
          </w:p>
        </w:tc>
        <w:tc>
          <w:tcPr>
            <w:tcW w:w="769" w:type="dxa"/>
            <w:vAlign w:val="top"/>
          </w:tcPr>
          <w:p w14:paraId="487CCA90">
            <w:pPr>
              <w:spacing w:line="295" w:lineRule="auto"/>
              <w:rPr>
                <w:rFonts w:ascii="Arial"/>
                <w:sz w:val="21"/>
              </w:rPr>
            </w:pPr>
          </w:p>
          <w:p w14:paraId="50C6A0AF">
            <w:pPr>
              <w:spacing w:line="296" w:lineRule="auto"/>
              <w:rPr>
                <w:rFonts w:ascii="Arial"/>
                <w:sz w:val="21"/>
              </w:rPr>
            </w:pPr>
          </w:p>
          <w:p w14:paraId="186ECF23">
            <w:pPr>
              <w:spacing w:line="296" w:lineRule="auto"/>
              <w:rPr>
                <w:rFonts w:ascii="Arial"/>
                <w:sz w:val="21"/>
              </w:rPr>
            </w:pPr>
          </w:p>
          <w:p w14:paraId="4BF048C3">
            <w:pPr>
              <w:pStyle w:val="6"/>
              <w:spacing w:before="52" w:line="231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55DE2FA">
            <w:pPr>
              <w:spacing w:line="246" w:lineRule="auto"/>
              <w:rPr>
                <w:rFonts w:ascii="Arial"/>
                <w:sz w:val="21"/>
              </w:rPr>
            </w:pPr>
          </w:p>
          <w:p w14:paraId="52A79684">
            <w:pPr>
              <w:spacing w:line="247" w:lineRule="auto"/>
              <w:rPr>
                <w:rFonts w:ascii="Arial"/>
                <w:sz w:val="21"/>
              </w:rPr>
            </w:pPr>
          </w:p>
          <w:p w14:paraId="56E7E5DB">
            <w:pPr>
              <w:spacing w:line="247" w:lineRule="auto"/>
              <w:rPr>
                <w:rFonts w:ascii="Arial"/>
                <w:sz w:val="21"/>
              </w:rPr>
            </w:pPr>
          </w:p>
          <w:p w14:paraId="29CC1919">
            <w:pPr>
              <w:spacing w:line="247" w:lineRule="auto"/>
              <w:rPr>
                <w:rFonts w:ascii="Arial"/>
                <w:sz w:val="21"/>
              </w:rPr>
            </w:pPr>
          </w:p>
          <w:p w14:paraId="3FB5F3E9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22C6AD39">
            <w:pPr>
              <w:spacing w:line="295" w:lineRule="auto"/>
              <w:rPr>
                <w:rFonts w:ascii="Arial"/>
                <w:sz w:val="21"/>
              </w:rPr>
            </w:pPr>
          </w:p>
          <w:p w14:paraId="4080FBAF">
            <w:pPr>
              <w:spacing w:line="295" w:lineRule="auto"/>
              <w:rPr>
                <w:rFonts w:ascii="Arial"/>
                <w:sz w:val="21"/>
              </w:rPr>
            </w:pPr>
          </w:p>
          <w:p w14:paraId="4502CF6C">
            <w:pPr>
              <w:spacing w:line="296" w:lineRule="auto"/>
              <w:rPr>
                <w:rFonts w:ascii="Arial"/>
                <w:sz w:val="21"/>
              </w:rPr>
            </w:pPr>
          </w:p>
          <w:p w14:paraId="3F19EE46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2"/>
              </w:rPr>
              <w:t>五险二金、双休、工会福利、</w:t>
            </w:r>
          </w:p>
          <w:p w14:paraId="3EE36815">
            <w:pPr>
              <w:pStyle w:val="6"/>
              <w:spacing w:before="15" w:line="216" w:lineRule="auto"/>
              <w:ind w:left="468"/>
            </w:pPr>
            <w:r>
              <w:rPr>
                <w:b/>
                <w:bCs/>
                <w:spacing w:val="3"/>
              </w:rPr>
              <w:t>包住宿、提供食堂</w:t>
            </w:r>
          </w:p>
        </w:tc>
        <w:tc>
          <w:tcPr>
            <w:tcW w:w="753" w:type="dxa"/>
            <w:vAlign w:val="top"/>
          </w:tcPr>
          <w:p w14:paraId="3827FEC5">
            <w:pPr>
              <w:spacing w:line="246" w:lineRule="auto"/>
              <w:rPr>
                <w:rFonts w:ascii="Arial"/>
                <w:sz w:val="21"/>
              </w:rPr>
            </w:pPr>
          </w:p>
          <w:p w14:paraId="4B3438F8">
            <w:pPr>
              <w:spacing w:line="247" w:lineRule="auto"/>
              <w:rPr>
                <w:rFonts w:ascii="Arial"/>
                <w:sz w:val="21"/>
              </w:rPr>
            </w:pPr>
          </w:p>
          <w:p w14:paraId="65634E88">
            <w:pPr>
              <w:spacing w:line="247" w:lineRule="auto"/>
              <w:rPr>
                <w:rFonts w:ascii="Arial"/>
                <w:sz w:val="21"/>
              </w:rPr>
            </w:pPr>
          </w:p>
          <w:p w14:paraId="10413DBA">
            <w:pPr>
              <w:spacing w:line="247" w:lineRule="auto"/>
              <w:rPr>
                <w:rFonts w:ascii="Arial"/>
                <w:sz w:val="21"/>
              </w:rPr>
            </w:pPr>
          </w:p>
          <w:p w14:paraId="542D1AC9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36D96B07">
            <w:pPr>
              <w:spacing w:line="246" w:lineRule="auto"/>
              <w:rPr>
                <w:rFonts w:ascii="Arial"/>
                <w:sz w:val="21"/>
              </w:rPr>
            </w:pPr>
          </w:p>
          <w:p w14:paraId="0AE988DF">
            <w:pPr>
              <w:spacing w:line="247" w:lineRule="auto"/>
              <w:rPr>
                <w:rFonts w:ascii="Arial"/>
                <w:sz w:val="21"/>
              </w:rPr>
            </w:pPr>
          </w:p>
          <w:p w14:paraId="6596ED8C">
            <w:pPr>
              <w:spacing w:line="247" w:lineRule="auto"/>
              <w:rPr>
                <w:rFonts w:ascii="Arial"/>
                <w:sz w:val="21"/>
              </w:rPr>
            </w:pPr>
          </w:p>
          <w:p w14:paraId="3B872A3C">
            <w:pPr>
              <w:spacing w:line="247" w:lineRule="auto"/>
              <w:rPr>
                <w:rFonts w:ascii="Arial"/>
                <w:sz w:val="21"/>
              </w:rPr>
            </w:pPr>
          </w:p>
          <w:p w14:paraId="09F0049B">
            <w:pPr>
              <w:pStyle w:val="6"/>
              <w:spacing w:before="52" w:line="215" w:lineRule="auto"/>
              <w:ind w:left="74"/>
            </w:pPr>
            <w:r>
              <w:rPr>
                <w:b/>
                <w:bCs/>
                <w:spacing w:val="-2"/>
              </w:rPr>
              <w:t>王玉莉</w:t>
            </w:r>
          </w:p>
        </w:tc>
        <w:tc>
          <w:tcPr>
            <w:tcW w:w="1347" w:type="dxa"/>
            <w:vAlign w:val="top"/>
          </w:tcPr>
          <w:p w14:paraId="180546CA">
            <w:pPr>
              <w:spacing w:line="251" w:lineRule="auto"/>
              <w:rPr>
                <w:rFonts w:ascii="Arial"/>
                <w:sz w:val="21"/>
              </w:rPr>
            </w:pPr>
          </w:p>
          <w:p w14:paraId="268C6802">
            <w:pPr>
              <w:spacing w:line="252" w:lineRule="auto"/>
              <w:rPr>
                <w:rFonts w:ascii="Arial"/>
                <w:sz w:val="21"/>
              </w:rPr>
            </w:pPr>
          </w:p>
          <w:p w14:paraId="55B7B56D">
            <w:pPr>
              <w:spacing w:line="252" w:lineRule="auto"/>
              <w:rPr>
                <w:rFonts w:ascii="Arial"/>
                <w:sz w:val="21"/>
              </w:rPr>
            </w:pPr>
          </w:p>
          <w:p w14:paraId="46182C90">
            <w:pPr>
              <w:spacing w:line="252" w:lineRule="auto"/>
              <w:rPr>
                <w:rFonts w:ascii="Arial"/>
                <w:sz w:val="21"/>
              </w:rPr>
            </w:pPr>
          </w:p>
          <w:p w14:paraId="4ADF72F0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18886946643</w:t>
            </w:r>
          </w:p>
        </w:tc>
        <w:tc>
          <w:tcPr>
            <w:tcW w:w="962" w:type="dxa"/>
            <w:vAlign w:val="top"/>
          </w:tcPr>
          <w:p w14:paraId="2517E561">
            <w:pPr>
              <w:spacing w:line="302" w:lineRule="auto"/>
              <w:rPr>
                <w:rFonts w:ascii="Arial"/>
                <w:sz w:val="21"/>
              </w:rPr>
            </w:pPr>
          </w:p>
          <w:p w14:paraId="406183A1">
            <w:pPr>
              <w:spacing w:line="302" w:lineRule="auto"/>
              <w:rPr>
                <w:rFonts w:ascii="Arial"/>
                <w:sz w:val="21"/>
              </w:rPr>
            </w:pPr>
          </w:p>
          <w:p w14:paraId="2AD9D79C">
            <w:pPr>
              <w:spacing w:line="302" w:lineRule="auto"/>
              <w:rPr>
                <w:rFonts w:ascii="Arial"/>
                <w:sz w:val="21"/>
              </w:rPr>
            </w:pPr>
          </w:p>
          <w:p w14:paraId="482EF82F">
            <w:pPr>
              <w:pStyle w:val="6"/>
              <w:spacing w:before="52" w:line="229" w:lineRule="auto"/>
              <w:ind w:left="192" w:right="46" w:hanging="112"/>
            </w:pPr>
            <w:r>
              <w:drawing>
                <wp:anchor distT="0" distB="0" distL="0" distR="0" simplePos="0" relativeHeight="25230028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-575945</wp:posOffset>
                  </wp:positionV>
                  <wp:extent cx="605155" cy="1419860"/>
                  <wp:effectExtent l="0" t="0" r="0" b="0"/>
                  <wp:wrapNone/>
                  <wp:docPr id="1068" name="IM 1068">
                    <a:hlinkClick xmlns:a="http://schemas.openxmlformats.org/drawingml/2006/main" r:id="rId43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" name="IM 1068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41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"mailto:1836717776@qq.com" </w:instrText>
            </w:r>
            <w:r>
              <w:fldChar w:fldCharType="separate"/>
            </w:r>
            <w:r>
              <w:rPr>
                <w:b/>
                <w:bCs/>
              </w:rPr>
              <w:t>1836717776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"mailto:1836717776@qq.com"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0FB8EF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2" w:hRule="atLeast"/>
        </w:trPr>
        <w:tc>
          <w:tcPr>
            <w:tcW w:w="669" w:type="dxa"/>
            <w:vAlign w:val="top"/>
          </w:tcPr>
          <w:p w14:paraId="18D3623B">
            <w:pPr>
              <w:spacing w:line="252" w:lineRule="auto"/>
              <w:rPr>
                <w:rFonts w:ascii="Arial"/>
                <w:sz w:val="21"/>
              </w:rPr>
            </w:pPr>
          </w:p>
          <w:p w14:paraId="72ADD875">
            <w:pPr>
              <w:spacing w:line="253" w:lineRule="auto"/>
              <w:rPr>
                <w:rFonts w:ascii="Arial"/>
                <w:sz w:val="21"/>
              </w:rPr>
            </w:pPr>
          </w:p>
          <w:p w14:paraId="1ABCB35C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934</w:t>
            </w:r>
          </w:p>
        </w:tc>
        <w:tc>
          <w:tcPr>
            <w:tcW w:w="1055" w:type="dxa"/>
            <w:vAlign w:val="top"/>
          </w:tcPr>
          <w:p w14:paraId="78935790">
            <w:pPr>
              <w:spacing w:line="284" w:lineRule="auto"/>
              <w:rPr>
                <w:rFonts w:ascii="Arial"/>
                <w:sz w:val="21"/>
              </w:rPr>
            </w:pPr>
          </w:p>
          <w:p w14:paraId="0C8C1F10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贵州兴仁登高</w:t>
            </w:r>
          </w:p>
          <w:p w14:paraId="5CE44015">
            <w:pPr>
              <w:pStyle w:val="6"/>
              <w:spacing w:before="13" w:line="215" w:lineRule="auto"/>
              <w:ind w:left="32"/>
            </w:pPr>
            <w:r>
              <w:rPr>
                <w:b/>
                <w:bCs/>
                <w:spacing w:val="1"/>
              </w:rPr>
              <w:t>新材料有限公</w:t>
            </w:r>
          </w:p>
          <w:p w14:paraId="5C9B4632">
            <w:pPr>
              <w:pStyle w:val="6"/>
              <w:spacing w:before="14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60F36B40">
            <w:pPr>
              <w:spacing w:line="387" w:lineRule="auto"/>
              <w:rPr>
                <w:rFonts w:ascii="Arial"/>
                <w:sz w:val="21"/>
              </w:rPr>
            </w:pPr>
          </w:p>
          <w:p w14:paraId="653313E3">
            <w:pPr>
              <w:pStyle w:val="6"/>
              <w:spacing w:before="52" w:line="223" w:lineRule="auto"/>
              <w:ind w:left="73" w:right="63" w:firstLine="8"/>
            </w:pPr>
            <w:r>
              <w:rPr>
                <w:b/>
                <w:bCs/>
              </w:rPr>
              <w:t>生产装备部设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备技术管培生</w:t>
            </w:r>
          </w:p>
        </w:tc>
        <w:tc>
          <w:tcPr>
            <w:tcW w:w="3148" w:type="dxa"/>
            <w:vAlign w:val="top"/>
          </w:tcPr>
          <w:p w14:paraId="371833BA">
            <w:pPr>
              <w:pStyle w:val="6"/>
              <w:spacing w:before="38" w:line="215" w:lineRule="auto"/>
              <w:ind w:left="92"/>
            </w:pPr>
            <w:r>
              <w:rPr>
                <w:b/>
                <w:bCs/>
                <w:spacing w:val="2"/>
              </w:rPr>
              <w:t>1.熟悉相关法律法规，检查、监督设备日</w:t>
            </w:r>
          </w:p>
          <w:p w14:paraId="689B2043">
            <w:pPr>
              <w:pStyle w:val="6"/>
              <w:spacing w:before="15" w:line="216" w:lineRule="auto"/>
              <w:ind w:left="844"/>
            </w:pPr>
            <w:r>
              <w:rPr>
                <w:b/>
                <w:bCs/>
              </w:rPr>
              <w:t>常维护和保养管理；</w:t>
            </w:r>
          </w:p>
          <w:p w14:paraId="6A890463">
            <w:pPr>
              <w:pStyle w:val="6"/>
              <w:spacing w:before="14" w:line="215" w:lineRule="auto"/>
              <w:ind w:left="89"/>
            </w:pPr>
            <w:r>
              <w:rPr>
                <w:b/>
                <w:bCs/>
                <w:spacing w:val="3"/>
              </w:rPr>
              <w:t>2.建立并管理设备的资产档案和台帐，并</w:t>
            </w:r>
          </w:p>
          <w:p w14:paraId="14FAFD21">
            <w:pPr>
              <w:pStyle w:val="6"/>
              <w:spacing w:before="13" w:line="216" w:lineRule="auto"/>
              <w:ind w:left="664"/>
            </w:pPr>
            <w:r>
              <w:rPr>
                <w:b/>
                <w:bCs/>
                <w:spacing w:val="2"/>
              </w:rPr>
              <w:t>建立设备维修记录档案；</w:t>
            </w:r>
          </w:p>
          <w:p w14:paraId="5179DFA9">
            <w:pPr>
              <w:pStyle w:val="6"/>
              <w:spacing w:before="14" w:line="216" w:lineRule="auto"/>
              <w:ind w:left="95"/>
            </w:pPr>
            <w:r>
              <w:rPr>
                <w:b/>
                <w:bCs/>
                <w:spacing w:val="2"/>
              </w:rPr>
              <w:t>3.编制设备维修合同，对接代管单位编制</w:t>
            </w:r>
          </w:p>
          <w:p w14:paraId="12DFB858">
            <w:pPr>
              <w:pStyle w:val="6"/>
              <w:spacing w:before="15" w:line="182" w:lineRule="auto"/>
              <w:ind w:left="747"/>
            </w:pPr>
            <w:r>
              <w:rPr>
                <w:b/>
                <w:bCs/>
                <w:spacing w:val="2"/>
              </w:rPr>
              <w:t>设备技术协议等工作。</w:t>
            </w:r>
          </w:p>
        </w:tc>
        <w:tc>
          <w:tcPr>
            <w:tcW w:w="520" w:type="dxa"/>
            <w:vAlign w:val="top"/>
          </w:tcPr>
          <w:p w14:paraId="457F7505">
            <w:pPr>
              <w:spacing w:line="252" w:lineRule="auto"/>
              <w:rPr>
                <w:rFonts w:ascii="Arial"/>
                <w:sz w:val="21"/>
              </w:rPr>
            </w:pPr>
          </w:p>
          <w:p w14:paraId="182BC983">
            <w:pPr>
              <w:spacing w:line="253" w:lineRule="auto"/>
              <w:rPr>
                <w:rFonts w:ascii="Arial"/>
                <w:sz w:val="21"/>
              </w:rPr>
            </w:pPr>
          </w:p>
          <w:p w14:paraId="3589C5B2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92BADB1">
            <w:pPr>
              <w:pStyle w:val="6"/>
              <w:spacing w:before="240" w:line="217" w:lineRule="auto"/>
              <w:ind w:left="100"/>
            </w:pPr>
            <w:r>
              <w:rPr>
                <w:b/>
                <w:bCs/>
                <w:spacing w:val="-4"/>
              </w:rPr>
              <w:t>冶金工程、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4"/>
              </w:rPr>
              <w:t>自动化</w:t>
            </w:r>
          </w:p>
          <w:p w14:paraId="5A9CD416">
            <w:pPr>
              <w:pStyle w:val="6"/>
              <w:spacing w:before="12" w:line="216" w:lineRule="auto"/>
              <w:ind w:left="106"/>
            </w:pPr>
            <w:r>
              <w:rPr>
                <w:b/>
                <w:bCs/>
                <w:spacing w:val="-4"/>
              </w:rPr>
              <w:t>、机械制造、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4"/>
              </w:rPr>
              <w:t>电气</w:t>
            </w:r>
          </w:p>
          <w:p w14:paraId="4119BF27">
            <w:pPr>
              <w:pStyle w:val="6"/>
              <w:spacing w:before="12" w:line="216" w:lineRule="auto"/>
              <w:ind w:left="122"/>
            </w:pPr>
            <w:r>
              <w:rPr>
                <w:b/>
                <w:bCs/>
                <w:spacing w:val="-1"/>
              </w:rPr>
              <w:t>自动化、热能与动</w:t>
            </w:r>
          </w:p>
          <w:p w14:paraId="3A787AA9">
            <w:pPr>
              <w:pStyle w:val="6"/>
              <w:spacing w:before="14" w:line="218" w:lineRule="auto"/>
              <w:ind w:left="263"/>
            </w:pPr>
            <w:r>
              <w:rPr>
                <w:b/>
                <w:bCs/>
                <w:spacing w:val="1"/>
              </w:rPr>
              <w:t>力工程等专业</w:t>
            </w:r>
          </w:p>
        </w:tc>
        <w:tc>
          <w:tcPr>
            <w:tcW w:w="769" w:type="dxa"/>
            <w:vAlign w:val="top"/>
          </w:tcPr>
          <w:p w14:paraId="264DB8F3">
            <w:pPr>
              <w:spacing w:line="387" w:lineRule="auto"/>
              <w:rPr>
                <w:rFonts w:ascii="Arial"/>
                <w:sz w:val="21"/>
              </w:rPr>
            </w:pPr>
          </w:p>
          <w:p w14:paraId="496F0BCD">
            <w:pPr>
              <w:pStyle w:val="6"/>
              <w:spacing w:before="52" w:line="23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DFCB486">
            <w:pPr>
              <w:spacing w:line="242" w:lineRule="auto"/>
              <w:rPr>
                <w:rFonts w:ascii="Arial"/>
                <w:sz w:val="21"/>
              </w:rPr>
            </w:pPr>
          </w:p>
          <w:p w14:paraId="568C0540">
            <w:pPr>
              <w:spacing w:line="243" w:lineRule="auto"/>
              <w:rPr>
                <w:rFonts w:ascii="Arial"/>
                <w:sz w:val="21"/>
              </w:rPr>
            </w:pPr>
          </w:p>
          <w:p w14:paraId="55D32346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3E1CAD48">
            <w:pPr>
              <w:spacing w:line="386" w:lineRule="auto"/>
              <w:rPr>
                <w:rFonts w:ascii="Arial"/>
                <w:sz w:val="21"/>
              </w:rPr>
            </w:pPr>
          </w:p>
          <w:p w14:paraId="10FA67FF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2"/>
              </w:rPr>
              <w:t>五险二金、双休、工会福利、</w:t>
            </w:r>
          </w:p>
          <w:p w14:paraId="316C2F47">
            <w:pPr>
              <w:pStyle w:val="6"/>
              <w:spacing w:before="13" w:line="216" w:lineRule="auto"/>
              <w:ind w:left="468"/>
            </w:pPr>
            <w:r>
              <w:rPr>
                <w:b/>
                <w:bCs/>
                <w:spacing w:val="3"/>
              </w:rPr>
              <w:t>包住宿、提供食堂</w:t>
            </w:r>
          </w:p>
        </w:tc>
        <w:tc>
          <w:tcPr>
            <w:tcW w:w="753" w:type="dxa"/>
            <w:vAlign w:val="top"/>
          </w:tcPr>
          <w:p w14:paraId="5CB37E27">
            <w:pPr>
              <w:spacing w:line="242" w:lineRule="auto"/>
              <w:rPr>
                <w:rFonts w:ascii="Arial"/>
                <w:sz w:val="21"/>
              </w:rPr>
            </w:pPr>
          </w:p>
          <w:p w14:paraId="1CF49DF0">
            <w:pPr>
              <w:spacing w:line="243" w:lineRule="auto"/>
              <w:rPr>
                <w:rFonts w:ascii="Arial"/>
                <w:sz w:val="21"/>
              </w:rPr>
            </w:pPr>
          </w:p>
          <w:p w14:paraId="682A9058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3D8C271B">
            <w:pPr>
              <w:spacing w:line="242" w:lineRule="auto"/>
              <w:rPr>
                <w:rFonts w:ascii="Arial"/>
                <w:sz w:val="21"/>
              </w:rPr>
            </w:pPr>
          </w:p>
          <w:p w14:paraId="6A3BBC91">
            <w:pPr>
              <w:spacing w:line="243" w:lineRule="auto"/>
              <w:rPr>
                <w:rFonts w:ascii="Arial"/>
                <w:sz w:val="21"/>
              </w:rPr>
            </w:pPr>
          </w:p>
          <w:p w14:paraId="4731CC51">
            <w:pPr>
              <w:pStyle w:val="6"/>
              <w:spacing w:before="52" w:line="215" w:lineRule="auto"/>
              <w:ind w:left="74"/>
            </w:pPr>
            <w:r>
              <w:rPr>
                <w:b/>
                <w:bCs/>
                <w:spacing w:val="-2"/>
              </w:rPr>
              <w:t>王玉莉</w:t>
            </w:r>
          </w:p>
        </w:tc>
        <w:tc>
          <w:tcPr>
            <w:tcW w:w="1347" w:type="dxa"/>
            <w:vAlign w:val="top"/>
          </w:tcPr>
          <w:p w14:paraId="56424C8A">
            <w:pPr>
              <w:spacing w:line="252" w:lineRule="auto"/>
              <w:rPr>
                <w:rFonts w:ascii="Arial"/>
                <w:sz w:val="21"/>
              </w:rPr>
            </w:pPr>
          </w:p>
          <w:p w14:paraId="098D715F">
            <w:pPr>
              <w:spacing w:line="253" w:lineRule="auto"/>
              <w:rPr>
                <w:rFonts w:ascii="Arial"/>
                <w:sz w:val="21"/>
              </w:rPr>
            </w:pPr>
          </w:p>
          <w:p w14:paraId="45BFD836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18886946643</w:t>
            </w:r>
          </w:p>
        </w:tc>
        <w:tc>
          <w:tcPr>
            <w:tcW w:w="962" w:type="dxa"/>
            <w:vAlign w:val="top"/>
          </w:tcPr>
          <w:p w14:paraId="22ED8901">
            <w:pPr>
              <w:spacing w:line="406" w:lineRule="auto"/>
              <w:rPr>
                <w:rFonts w:ascii="Arial"/>
                <w:sz w:val="21"/>
              </w:rPr>
            </w:pPr>
          </w:p>
          <w:p w14:paraId="0EDD5FAF">
            <w:pPr>
              <w:pStyle w:val="6"/>
              <w:spacing w:before="52" w:line="226" w:lineRule="auto"/>
              <w:ind w:left="192" w:right="46" w:hanging="112"/>
            </w:pPr>
            <w:r>
              <w:drawing>
                <wp:anchor distT="0" distB="0" distL="0" distR="0" simplePos="0" relativeHeight="25230131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-254000</wp:posOffset>
                  </wp:positionV>
                  <wp:extent cx="605155" cy="774700"/>
                  <wp:effectExtent l="0" t="0" r="0" b="0"/>
                  <wp:wrapNone/>
                  <wp:docPr id="1070" name="IM 1070">
                    <a:hlinkClick xmlns:a="http://schemas.openxmlformats.org/drawingml/2006/main" r:id="rId43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" name="IM 1070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"mailto:1836717776@qq.com" </w:instrText>
            </w:r>
            <w:r>
              <w:fldChar w:fldCharType="separate"/>
            </w:r>
            <w:r>
              <w:rPr>
                <w:b/>
                <w:bCs/>
              </w:rPr>
              <w:t>1836717776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"mailto:1836717776@qq.com"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</w:tbl>
    <w:p w14:paraId="4343D4FA">
      <w:pPr>
        <w:rPr>
          <w:rFonts w:ascii="Arial"/>
          <w:sz w:val="21"/>
        </w:rPr>
      </w:pPr>
    </w:p>
    <w:p w14:paraId="514A9801">
      <w:pPr>
        <w:rPr>
          <w:rFonts w:ascii="Arial" w:hAnsi="Arial" w:eastAsia="Arial" w:cs="Arial"/>
          <w:sz w:val="21"/>
          <w:szCs w:val="21"/>
        </w:rPr>
        <w:sectPr>
          <w:footerReference r:id="rId190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3D6B5404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48C60E83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27B970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3BBC0B97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4E2AF43E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7041ECC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3D83DDD3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7252785B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0B771F01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30A31264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5E4DA403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509459B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1E466A5C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2CED4FAD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6A4F5405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44F2EB05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35A07C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669" w:type="dxa"/>
            <w:vAlign w:val="top"/>
          </w:tcPr>
          <w:p w14:paraId="3FA43D4D">
            <w:pPr>
              <w:spacing w:line="347" w:lineRule="auto"/>
              <w:rPr>
                <w:rFonts w:ascii="Arial"/>
                <w:sz w:val="21"/>
              </w:rPr>
            </w:pPr>
          </w:p>
          <w:p w14:paraId="1B957F0F">
            <w:pPr>
              <w:spacing w:line="348" w:lineRule="auto"/>
              <w:rPr>
                <w:rFonts w:ascii="Arial"/>
                <w:sz w:val="21"/>
              </w:rPr>
            </w:pPr>
          </w:p>
          <w:p w14:paraId="12CD8DEB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935</w:t>
            </w:r>
          </w:p>
        </w:tc>
        <w:tc>
          <w:tcPr>
            <w:tcW w:w="1055" w:type="dxa"/>
            <w:vAlign w:val="top"/>
          </w:tcPr>
          <w:p w14:paraId="2B053B1C">
            <w:pPr>
              <w:spacing w:line="477" w:lineRule="auto"/>
              <w:rPr>
                <w:rFonts w:ascii="Arial"/>
                <w:sz w:val="21"/>
              </w:rPr>
            </w:pPr>
          </w:p>
          <w:p w14:paraId="63599810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贵州兴仁登高</w:t>
            </w:r>
          </w:p>
          <w:p w14:paraId="4710AC04">
            <w:pPr>
              <w:pStyle w:val="6"/>
              <w:spacing w:before="10" w:line="215" w:lineRule="auto"/>
              <w:ind w:left="32"/>
            </w:pPr>
            <w:r>
              <w:rPr>
                <w:b/>
                <w:bCs/>
                <w:spacing w:val="1"/>
              </w:rPr>
              <w:t>新材料有限公</w:t>
            </w:r>
          </w:p>
          <w:p w14:paraId="1F699EB5">
            <w:pPr>
              <w:pStyle w:val="6"/>
              <w:spacing w:before="15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7BDEB934">
            <w:pPr>
              <w:spacing w:line="289" w:lineRule="auto"/>
              <w:rPr>
                <w:rFonts w:ascii="Arial"/>
                <w:sz w:val="21"/>
              </w:rPr>
            </w:pPr>
          </w:p>
          <w:p w14:paraId="5E7A8B7F">
            <w:pPr>
              <w:spacing w:line="289" w:lineRule="auto"/>
              <w:rPr>
                <w:rFonts w:ascii="Arial"/>
                <w:sz w:val="21"/>
              </w:rPr>
            </w:pPr>
          </w:p>
          <w:p w14:paraId="2BECE17C">
            <w:pPr>
              <w:pStyle w:val="6"/>
              <w:spacing w:before="52" w:line="223" w:lineRule="auto"/>
              <w:ind w:left="78" w:right="63" w:firstLine="3"/>
            </w:pPr>
            <w:r>
              <w:rPr>
                <w:b/>
                <w:bCs/>
              </w:rPr>
              <w:t>生产装备部电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气技术管培生</w:t>
            </w:r>
          </w:p>
        </w:tc>
        <w:tc>
          <w:tcPr>
            <w:tcW w:w="3148" w:type="dxa"/>
            <w:vAlign w:val="top"/>
          </w:tcPr>
          <w:p w14:paraId="70D298C5">
            <w:pPr>
              <w:pStyle w:val="6"/>
              <w:spacing w:before="28" w:line="215" w:lineRule="auto"/>
              <w:ind w:left="92"/>
            </w:pPr>
            <w:r>
              <w:rPr>
                <w:b/>
                <w:bCs/>
                <w:spacing w:val="2"/>
              </w:rPr>
              <w:t>1.熟悉相关法律法规，检查、监督电器设</w:t>
            </w:r>
          </w:p>
          <w:p w14:paraId="799581EC">
            <w:pPr>
              <w:pStyle w:val="6"/>
              <w:spacing w:before="15" w:line="216" w:lineRule="auto"/>
              <w:ind w:left="667"/>
            </w:pPr>
            <w:r>
              <w:rPr>
                <w:b/>
                <w:bCs/>
                <w:spacing w:val="-2"/>
              </w:rPr>
              <w:t>备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2"/>
              </w:rPr>
              <w:t>日常维护和保养管理；</w:t>
            </w:r>
          </w:p>
          <w:p w14:paraId="14CB78DF">
            <w:pPr>
              <w:pStyle w:val="6"/>
              <w:spacing w:before="14" w:line="215" w:lineRule="auto"/>
              <w:ind w:left="173"/>
            </w:pPr>
            <w:r>
              <w:rPr>
                <w:b/>
                <w:bCs/>
                <w:spacing w:val="3"/>
              </w:rPr>
              <w:t>2.建立并管理电器设备的资产档案和台</w:t>
            </w:r>
          </w:p>
          <w:p w14:paraId="1774B342">
            <w:pPr>
              <w:pStyle w:val="6"/>
              <w:spacing w:before="15" w:line="215" w:lineRule="auto"/>
              <w:ind w:left="257"/>
            </w:pPr>
            <w:r>
              <w:rPr>
                <w:b/>
                <w:bCs/>
                <w:spacing w:val="2"/>
              </w:rPr>
              <w:t>帐，并建立电器设备维修记录档案；</w:t>
            </w:r>
          </w:p>
          <w:p w14:paraId="1CA83815">
            <w:pPr>
              <w:pStyle w:val="6"/>
              <w:spacing w:before="11" w:line="227" w:lineRule="auto"/>
              <w:ind w:left="87" w:right="71" w:firstLine="8"/>
            </w:pPr>
            <w:r>
              <w:rPr>
                <w:b/>
                <w:bCs/>
                <w:spacing w:val="2"/>
              </w:rPr>
              <w:t>3.编制电器设备大修计划并跟踪实施；跟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踪、审批电器设备备品备件采购及库存；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4.检查代管单位各电器设备维护、检修、</w:t>
            </w:r>
          </w:p>
          <w:p w14:paraId="6F02400C">
            <w:pPr>
              <w:pStyle w:val="6"/>
              <w:spacing w:before="15" w:line="187" w:lineRule="auto"/>
              <w:ind w:left="1000"/>
            </w:pPr>
            <w:r>
              <w:rPr>
                <w:b/>
                <w:bCs/>
                <w:spacing w:val="1"/>
              </w:rPr>
              <w:t>润滑等等工作。</w:t>
            </w:r>
          </w:p>
        </w:tc>
        <w:tc>
          <w:tcPr>
            <w:tcW w:w="520" w:type="dxa"/>
            <w:vAlign w:val="top"/>
          </w:tcPr>
          <w:p w14:paraId="3A6EF0DB">
            <w:pPr>
              <w:spacing w:line="347" w:lineRule="auto"/>
              <w:rPr>
                <w:rFonts w:ascii="Arial"/>
                <w:sz w:val="21"/>
              </w:rPr>
            </w:pPr>
          </w:p>
          <w:p w14:paraId="5B029EF2">
            <w:pPr>
              <w:spacing w:line="348" w:lineRule="auto"/>
              <w:rPr>
                <w:rFonts w:ascii="Arial"/>
                <w:sz w:val="21"/>
              </w:rPr>
            </w:pPr>
          </w:p>
          <w:p w14:paraId="5B695F11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AFDEFF6">
            <w:pPr>
              <w:spacing w:line="377" w:lineRule="auto"/>
              <w:rPr>
                <w:rFonts w:ascii="Arial"/>
                <w:sz w:val="21"/>
              </w:rPr>
            </w:pPr>
          </w:p>
          <w:p w14:paraId="15DFB432">
            <w:pPr>
              <w:pStyle w:val="6"/>
              <w:spacing w:before="52" w:line="217" w:lineRule="auto"/>
              <w:ind w:left="100"/>
            </w:pPr>
            <w:r>
              <w:rPr>
                <w:b/>
                <w:bCs/>
                <w:spacing w:val="-4"/>
              </w:rPr>
              <w:t>冶金工程、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4"/>
              </w:rPr>
              <w:t>自动化</w:t>
            </w:r>
          </w:p>
          <w:p w14:paraId="34DFC46F">
            <w:pPr>
              <w:pStyle w:val="6"/>
              <w:spacing w:before="13" w:line="216" w:lineRule="auto"/>
              <w:ind w:left="106"/>
            </w:pPr>
            <w:r>
              <w:rPr>
                <w:b/>
                <w:bCs/>
                <w:spacing w:val="-4"/>
              </w:rPr>
              <w:t>、机械制造、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4"/>
              </w:rPr>
              <w:t>电气</w:t>
            </w:r>
          </w:p>
          <w:p w14:paraId="3A92A31D">
            <w:pPr>
              <w:pStyle w:val="6"/>
              <w:spacing w:before="12" w:line="216" w:lineRule="auto"/>
              <w:ind w:left="122"/>
            </w:pPr>
            <w:r>
              <w:rPr>
                <w:b/>
                <w:bCs/>
                <w:spacing w:val="-1"/>
              </w:rPr>
              <w:t>自动化、热能与动</w:t>
            </w:r>
          </w:p>
          <w:p w14:paraId="4F2C7E44">
            <w:pPr>
              <w:pStyle w:val="6"/>
              <w:spacing w:before="14" w:line="218" w:lineRule="auto"/>
              <w:ind w:left="263"/>
            </w:pPr>
            <w:r>
              <w:rPr>
                <w:b/>
                <w:bCs/>
                <w:spacing w:val="1"/>
              </w:rPr>
              <w:t>力工程等专业</w:t>
            </w:r>
          </w:p>
        </w:tc>
        <w:tc>
          <w:tcPr>
            <w:tcW w:w="769" w:type="dxa"/>
            <w:vAlign w:val="top"/>
          </w:tcPr>
          <w:p w14:paraId="1AB4A072">
            <w:pPr>
              <w:spacing w:line="289" w:lineRule="auto"/>
              <w:rPr>
                <w:rFonts w:ascii="Arial"/>
                <w:sz w:val="21"/>
              </w:rPr>
            </w:pPr>
          </w:p>
          <w:p w14:paraId="49670FA5">
            <w:pPr>
              <w:spacing w:line="289" w:lineRule="auto"/>
              <w:rPr>
                <w:rFonts w:ascii="Arial"/>
                <w:sz w:val="21"/>
              </w:rPr>
            </w:pPr>
          </w:p>
          <w:p w14:paraId="394FC2EA">
            <w:pPr>
              <w:pStyle w:val="6"/>
              <w:spacing w:before="52" w:line="23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DCED2CE">
            <w:pPr>
              <w:spacing w:line="337" w:lineRule="auto"/>
              <w:rPr>
                <w:rFonts w:ascii="Arial"/>
                <w:sz w:val="21"/>
              </w:rPr>
            </w:pPr>
          </w:p>
          <w:p w14:paraId="732BAE31">
            <w:pPr>
              <w:spacing w:line="338" w:lineRule="auto"/>
              <w:rPr>
                <w:rFonts w:ascii="Arial"/>
                <w:sz w:val="21"/>
              </w:rPr>
            </w:pPr>
          </w:p>
          <w:p w14:paraId="4B3B5D30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5262DDB4">
            <w:pPr>
              <w:spacing w:line="288" w:lineRule="auto"/>
              <w:rPr>
                <w:rFonts w:ascii="Arial"/>
                <w:sz w:val="21"/>
              </w:rPr>
            </w:pPr>
          </w:p>
          <w:p w14:paraId="4A5CDA0B">
            <w:pPr>
              <w:spacing w:line="289" w:lineRule="auto"/>
              <w:rPr>
                <w:rFonts w:ascii="Arial"/>
                <w:sz w:val="21"/>
              </w:rPr>
            </w:pPr>
          </w:p>
          <w:p w14:paraId="579CCB35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2"/>
              </w:rPr>
              <w:t>五险二金、双休、工会福利、</w:t>
            </w:r>
          </w:p>
          <w:p w14:paraId="742A080B">
            <w:pPr>
              <w:pStyle w:val="6"/>
              <w:spacing w:before="13" w:line="216" w:lineRule="auto"/>
              <w:ind w:left="468"/>
            </w:pPr>
            <w:r>
              <w:rPr>
                <w:b/>
                <w:bCs/>
                <w:spacing w:val="3"/>
              </w:rPr>
              <w:t>包住宿、提供食堂</w:t>
            </w:r>
          </w:p>
        </w:tc>
        <w:tc>
          <w:tcPr>
            <w:tcW w:w="753" w:type="dxa"/>
            <w:vAlign w:val="top"/>
          </w:tcPr>
          <w:p w14:paraId="4924D004">
            <w:pPr>
              <w:spacing w:line="337" w:lineRule="auto"/>
              <w:rPr>
                <w:rFonts w:ascii="Arial"/>
                <w:sz w:val="21"/>
              </w:rPr>
            </w:pPr>
          </w:p>
          <w:p w14:paraId="3ADD4659">
            <w:pPr>
              <w:spacing w:line="337" w:lineRule="auto"/>
              <w:rPr>
                <w:rFonts w:ascii="Arial"/>
                <w:sz w:val="21"/>
              </w:rPr>
            </w:pPr>
          </w:p>
          <w:p w14:paraId="6BDB72C8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444AF432">
            <w:pPr>
              <w:spacing w:line="337" w:lineRule="auto"/>
              <w:rPr>
                <w:rFonts w:ascii="Arial"/>
                <w:sz w:val="21"/>
              </w:rPr>
            </w:pPr>
          </w:p>
          <w:p w14:paraId="43078AAE">
            <w:pPr>
              <w:spacing w:line="338" w:lineRule="auto"/>
              <w:rPr>
                <w:rFonts w:ascii="Arial"/>
                <w:sz w:val="21"/>
              </w:rPr>
            </w:pPr>
          </w:p>
          <w:p w14:paraId="20790DCE">
            <w:pPr>
              <w:pStyle w:val="6"/>
              <w:spacing w:before="52" w:line="215" w:lineRule="auto"/>
              <w:ind w:left="74"/>
            </w:pPr>
            <w:r>
              <w:rPr>
                <w:b/>
                <w:bCs/>
                <w:spacing w:val="-2"/>
              </w:rPr>
              <w:t>王玉莉</w:t>
            </w:r>
          </w:p>
        </w:tc>
        <w:tc>
          <w:tcPr>
            <w:tcW w:w="1347" w:type="dxa"/>
            <w:vAlign w:val="top"/>
          </w:tcPr>
          <w:p w14:paraId="4819F662">
            <w:pPr>
              <w:spacing w:line="347" w:lineRule="auto"/>
              <w:rPr>
                <w:rFonts w:ascii="Arial"/>
                <w:sz w:val="21"/>
              </w:rPr>
            </w:pPr>
          </w:p>
          <w:p w14:paraId="0E8C0C0F">
            <w:pPr>
              <w:spacing w:line="348" w:lineRule="auto"/>
              <w:rPr>
                <w:rFonts w:ascii="Arial"/>
                <w:sz w:val="21"/>
              </w:rPr>
            </w:pPr>
          </w:p>
          <w:p w14:paraId="77468211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18886946643</w:t>
            </w:r>
          </w:p>
        </w:tc>
        <w:tc>
          <w:tcPr>
            <w:tcW w:w="962" w:type="dxa"/>
            <w:vAlign w:val="top"/>
          </w:tcPr>
          <w:p w14:paraId="2B742D43">
            <w:pPr>
              <w:spacing w:line="298" w:lineRule="auto"/>
              <w:rPr>
                <w:rFonts w:ascii="Arial"/>
                <w:sz w:val="21"/>
              </w:rPr>
            </w:pPr>
          </w:p>
          <w:p w14:paraId="64457C56">
            <w:pPr>
              <w:spacing w:line="299" w:lineRule="auto"/>
              <w:rPr>
                <w:rFonts w:ascii="Arial"/>
                <w:sz w:val="21"/>
              </w:rPr>
            </w:pPr>
          </w:p>
          <w:p w14:paraId="281E8D67">
            <w:pPr>
              <w:pStyle w:val="6"/>
              <w:spacing w:before="52" w:line="226" w:lineRule="auto"/>
              <w:ind w:left="192" w:right="46" w:hanging="112"/>
            </w:pPr>
            <w:r>
              <w:drawing>
                <wp:anchor distT="0" distB="0" distL="0" distR="0" simplePos="0" relativeHeight="25230540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-384175</wp:posOffset>
                  </wp:positionV>
                  <wp:extent cx="605155" cy="1033145"/>
                  <wp:effectExtent l="0" t="0" r="0" b="0"/>
                  <wp:wrapNone/>
                  <wp:docPr id="1072" name="IM 1072">
                    <a:hlinkClick xmlns:a="http://schemas.openxmlformats.org/drawingml/2006/main" r:id="rId43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" name="IM 1072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03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"mailto:1836717776@qq.com" </w:instrText>
            </w:r>
            <w:r>
              <w:fldChar w:fldCharType="separate"/>
            </w:r>
            <w:r>
              <w:rPr>
                <w:b/>
                <w:bCs/>
              </w:rPr>
              <w:t>1836717776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"mailto:1836717776@qq.com"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29CF57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4" w:hRule="atLeast"/>
        </w:trPr>
        <w:tc>
          <w:tcPr>
            <w:tcW w:w="669" w:type="dxa"/>
            <w:vAlign w:val="top"/>
          </w:tcPr>
          <w:p w14:paraId="61B81FBC">
            <w:pPr>
              <w:spacing w:line="300" w:lineRule="auto"/>
              <w:rPr>
                <w:rFonts w:ascii="Arial"/>
                <w:sz w:val="21"/>
              </w:rPr>
            </w:pPr>
          </w:p>
          <w:p w14:paraId="2921ADBB">
            <w:pPr>
              <w:spacing w:line="300" w:lineRule="auto"/>
              <w:rPr>
                <w:rFonts w:ascii="Arial"/>
                <w:sz w:val="21"/>
              </w:rPr>
            </w:pPr>
          </w:p>
          <w:p w14:paraId="1713A384">
            <w:pPr>
              <w:spacing w:line="301" w:lineRule="auto"/>
              <w:rPr>
                <w:rFonts w:ascii="Arial"/>
                <w:sz w:val="21"/>
              </w:rPr>
            </w:pPr>
          </w:p>
          <w:p w14:paraId="1BAABC49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936</w:t>
            </w:r>
          </w:p>
        </w:tc>
        <w:tc>
          <w:tcPr>
            <w:tcW w:w="1055" w:type="dxa"/>
            <w:vAlign w:val="top"/>
          </w:tcPr>
          <w:p w14:paraId="49A9F1FE">
            <w:pPr>
              <w:spacing w:line="340" w:lineRule="auto"/>
              <w:rPr>
                <w:rFonts w:ascii="Arial"/>
                <w:sz w:val="21"/>
              </w:rPr>
            </w:pPr>
          </w:p>
          <w:p w14:paraId="5EE9E7F5">
            <w:pPr>
              <w:spacing w:line="341" w:lineRule="auto"/>
              <w:rPr>
                <w:rFonts w:ascii="Arial"/>
                <w:sz w:val="21"/>
              </w:rPr>
            </w:pPr>
          </w:p>
          <w:p w14:paraId="19C830E2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贵州兴仁登高</w:t>
            </w:r>
          </w:p>
          <w:p w14:paraId="30453635">
            <w:pPr>
              <w:pStyle w:val="6"/>
              <w:spacing w:before="12" w:line="215" w:lineRule="auto"/>
              <w:ind w:left="32"/>
            </w:pPr>
            <w:r>
              <w:rPr>
                <w:b/>
                <w:bCs/>
                <w:spacing w:val="1"/>
              </w:rPr>
              <w:t>新材料有限公</w:t>
            </w:r>
          </w:p>
          <w:p w14:paraId="20CD9BB0">
            <w:pPr>
              <w:pStyle w:val="6"/>
              <w:spacing w:before="15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449293F0">
            <w:pPr>
              <w:spacing w:line="260" w:lineRule="auto"/>
              <w:rPr>
                <w:rFonts w:ascii="Arial"/>
                <w:sz w:val="21"/>
              </w:rPr>
            </w:pPr>
          </w:p>
          <w:p w14:paraId="1D9800AE">
            <w:pPr>
              <w:spacing w:line="260" w:lineRule="auto"/>
              <w:rPr>
                <w:rFonts w:ascii="Arial"/>
                <w:sz w:val="21"/>
              </w:rPr>
            </w:pPr>
          </w:p>
          <w:p w14:paraId="6A2A5CE3">
            <w:pPr>
              <w:spacing w:line="261" w:lineRule="auto"/>
              <w:rPr>
                <w:rFonts w:ascii="Arial"/>
                <w:sz w:val="21"/>
              </w:rPr>
            </w:pPr>
          </w:p>
          <w:p w14:paraId="2E7EA970">
            <w:pPr>
              <w:pStyle w:val="6"/>
              <w:spacing w:before="52" w:line="229" w:lineRule="auto"/>
              <w:ind w:left="494" w:right="63" w:hanging="421"/>
            </w:pPr>
            <w:r>
              <w:rPr>
                <w:b/>
                <w:bCs/>
                <w:spacing w:val="2"/>
              </w:rPr>
              <w:t>人力资源管培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3148" w:type="dxa"/>
            <w:vAlign w:val="top"/>
          </w:tcPr>
          <w:p w14:paraId="6AE15390">
            <w:pPr>
              <w:pStyle w:val="6"/>
              <w:spacing w:before="34" w:line="216" w:lineRule="auto"/>
              <w:ind w:left="92"/>
            </w:pPr>
            <w:r>
              <w:rPr>
                <w:b/>
                <w:bCs/>
                <w:spacing w:val="2"/>
              </w:rPr>
              <w:t>1.熟悉劳动人事相关法律法规，有较好的</w:t>
            </w:r>
          </w:p>
          <w:p w14:paraId="41BEB1A0">
            <w:pPr>
              <w:pStyle w:val="6"/>
              <w:spacing w:before="13" w:line="215" w:lineRule="auto"/>
              <w:ind w:left="591"/>
            </w:pPr>
            <w:r>
              <w:rPr>
                <w:b/>
                <w:bCs/>
                <w:spacing w:val="1"/>
              </w:rPr>
              <w:t>沟通协调能力及写作能力；</w:t>
            </w:r>
          </w:p>
          <w:p w14:paraId="578A7CFA">
            <w:pPr>
              <w:pStyle w:val="6"/>
              <w:spacing w:before="15" w:line="215" w:lineRule="auto"/>
              <w:ind w:left="89"/>
            </w:pPr>
            <w:r>
              <w:rPr>
                <w:b/>
                <w:bCs/>
              </w:rPr>
              <w:t>2.熟悉人力资源六大模块相关工作，</w:t>
            </w:r>
            <w:r>
              <w:rPr>
                <w:spacing w:val="-21"/>
              </w:rPr>
              <w:t xml:space="preserve"> </w:t>
            </w:r>
            <w:r>
              <w:rPr>
                <w:b/>
                <w:bCs/>
              </w:rPr>
              <w:t>了解</w:t>
            </w:r>
          </w:p>
          <w:p w14:paraId="3A0C2910">
            <w:pPr>
              <w:pStyle w:val="6"/>
              <w:spacing w:before="12" w:line="214" w:lineRule="auto"/>
              <w:ind w:left="348"/>
            </w:pPr>
            <w:r>
              <w:rPr>
                <w:b/>
                <w:bCs/>
              </w:rPr>
              <w:t>“</w:t>
            </w:r>
            <w:r>
              <w:rPr>
                <w:spacing w:val="-50"/>
              </w:rPr>
              <w:t xml:space="preserve"> </w:t>
            </w:r>
            <w:r>
              <w:rPr>
                <w:b/>
                <w:bCs/>
              </w:rPr>
              <w:t>三支柱”转型及宽带薪酬知识；</w:t>
            </w:r>
          </w:p>
          <w:p w14:paraId="68488352">
            <w:pPr>
              <w:pStyle w:val="6"/>
              <w:spacing w:before="17" w:line="214" w:lineRule="auto"/>
              <w:ind w:left="95"/>
            </w:pPr>
            <w:r>
              <w:rPr>
                <w:b/>
                <w:bCs/>
                <w:spacing w:val="2"/>
              </w:rPr>
              <w:t>3.负责员工薪酬核算，包括工资、奖金、</w:t>
            </w:r>
          </w:p>
          <w:p w14:paraId="2A01909C">
            <w:pPr>
              <w:pStyle w:val="6"/>
              <w:spacing w:before="15" w:line="217" w:lineRule="auto"/>
              <w:ind w:left="1249"/>
            </w:pPr>
            <w:r>
              <w:rPr>
                <w:b/>
                <w:bCs/>
                <w:spacing w:val="-1"/>
              </w:rPr>
              <w:t>福利等；</w:t>
            </w:r>
          </w:p>
          <w:p w14:paraId="07C53C51">
            <w:pPr>
              <w:pStyle w:val="6"/>
              <w:spacing w:before="14" w:line="217" w:lineRule="auto"/>
              <w:ind w:left="172"/>
            </w:pPr>
            <w:r>
              <w:rPr>
                <w:b/>
                <w:bCs/>
                <w:spacing w:val="2"/>
              </w:rPr>
              <w:t>4.协助上级预测人力资源需求与供给；</w:t>
            </w:r>
          </w:p>
          <w:p w14:paraId="3976A3AC">
            <w:pPr>
              <w:pStyle w:val="6"/>
              <w:spacing w:before="11" w:line="216" w:lineRule="auto"/>
              <w:ind w:left="91"/>
            </w:pPr>
            <w:r>
              <w:rPr>
                <w:b/>
                <w:bCs/>
                <w:spacing w:val="3"/>
              </w:rPr>
              <w:t>5.根据公司发展情况，做好部门建设、梯</w:t>
            </w:r>
          </w:p>
          <w:p w14:paraId="4459A6C1">
            <w:pPr>
              <w:pStyle w:val="6"/>
              <w:spacing w:before="14" w:line="209" w:lineRule="auto"/>
              <w:ind w:left="1010" w:right="73" w:hanging="913"/>
            </w:pPr>
            <w:r>
              <w:rPr>
                <w:b/>
                <w:bCs/>
                <w:spacing w:val="2"/>
              </w:rPr>
              <w:t>队建设，跟踪、监控、管理各部门人才梯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-1"/>
              </w:rPr>
              <w:t>队建设等工作。</w:t>
            </w:r>
          </w:p>
        </w:tc>
        <w:tc>
          <w:tcPr>
            <w:tcW w:w="520" w:type="dxa"/>
            <w:vAlign w:val="top"/>
          </w:tcPr>
          <w:p w14:paraId="0BFA36DB">
            <w:pPr>
              <w:spacing w:line="300" w:lineRule="auto"/>
              <w:rPr>
                <w:rFonts w:ascii="Arial"/>
                <w:sz w:val="21"/>
              </w:rPr>
            </w:pPr>
          </w:p>
          <w:p w14:paraId="1974C5B0">
            <w:pPr>
              <w:spacing w:line="300" w:lineRule="auto"/>
              <w:rPr>
                <w:rFonts w:ascii="Arial"/>
                <w:sz w:val="21"/>
              </w:rPr>
            </w:pPr>
          </w:p>
          <w:p w14:paraId="15848D14">
            <w:pPr>
              <w:spacing w:line="301" w:lineRule="auto"/>
              <w:rPr>
                <w:rFonts w:ascii="Arial"/>
                <w:sz w:val="21"/>
              </w:rPr>
            </w:pPr>
          </w:p>
          <w:p w14:paraId="4A055BFE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9DDC077">
            <w:pPr>
              <w:spacing w:line="340" w:lineRule="auto"/>
              <w:rPr>
                <w:rFonts w:ascii="Arial"/>
                <w:sz w:val="21"/>
              </w:rPr>
            </w:pPr>
          </w:p>
          <w:p w14:paraId="498135FC">
            <w:pPr>
              <w:spacing w:line="340" w:lineRule="auto"/>
              <w:rPr>
                <w:rFonts w:ascii="Arial"/>
                <w:sz w:val="21"/>
              </w:rPr>
            </w:pPr>
          </w:p>
          <w:p w14:paraId="38C72A73">
            <w:pPr>
              <w:pStyle w:val="6"/>
              <w:spacing w:before="52" w:line="219" w:lineRule="auto"/>
              <w:ind w:left="95"/>
            </w:pPr>
            <w:r>
              <w:rPr>
                <w:b/>
                <w:bCs/>
                <w:spacing w:val="3"/>
              </w:rPr>
              <w:t>人力资源管理、工</w:t>
            </w:r>
          </w:p>
          <w:p w14:paraId="1AE9C0B4">
            <w:pPr>
              <w:pStyle w:val="6"/>
              <w:spacing w:before="12" w:line="224" w:lineRule="auto"/>
              <w:ind w:left="177" w:right="110" w:hanging="77"/>
            </w:pPr>
            <w:r>
              <w:rPr>
                <w:b/>
                <w:bCs/>
                <w:spacing w:val="-3"/>
              </w:rPr>
              <w:t>商管理、心理学、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行政管理等专业</w:t>
            </w:r>
          </w:p>
        </w:tc>
        <w:tc>
          <w:tcPr>
            <w:tcW w:w="769" w:type="dxa"/>
            <w:vAlign w:val="top"/>
          </w:tcPr>
          <w:p w14:paraId="3F43F703">
            <w:pPr>
              <w:spacing w:line="260" w:lineRule="auto"/>
              <w:rPr>
                <w:rFonts w:ascii="Arial"/>
                <w:sz w:val="21"/>
              </w:rPr>
            </w:pPr>
          </w:p>
          <w:p w14:paraId="21117CBF">
            <w:pPr>
              <w:spacing w:line="261" w:lineRule="auto"/>
              <w:rPr>
                <w:rFonts w:ascii="Arial"/>
                <w:sz w:val="21"/>
              </w:rPr>
            </w:pPr>
          </w:p>
          <w:p w14:paraId="2EFFC426">
            <w:pPr>
              <w:spacing w:line="261" w:lineRule="auto"/>
              <w:rPr>
                <w:rFonts w:ascii="Arial"/>
                <w:sz w:val="21"/>
              </w:rPr>
            </w:pPr>
          </w:p>
          <w:p w14:paraId="7C60BD9D">
            <w:pPr>
              <w:pStyle w:val="6"/>
              <w:spacing w:before="52" w:line="231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5084355">
            <w:pPr>
              <w:spacing w:line="293" w:lineRule="auto"/>
              <w:rPr>
                <w:rFonts w:ascii="Arial"/>
                <w:sz w:val="21"/>
              </w:rPr>
            </w:pPr>
          </w:p>
          <w:p w14:paraId="23A1B296">
            <w:pPr>
              <w:spacing w:line="294" w:lineRule="auto"/>
              <w:rPr>
                <w:rFonts w:ascii="Arial"/>
                <w:sz w:val="21"/>
              </w:rPr>
            </w:pPr>
          </w:p>
          <w:p w14:paraId="675FF19F">
            <w:pPr>
              <w:spacing w:line="294" w:lineRule="auto"/>
              <w:rPr>
                <w:rFonts w:ascii="Arial"/>
                <w:sz w:val="21"/>
              </w:rPr>
            </w:pPr>
          </w:p>
          <w:p w14:paraId="444906E4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01863C40">
            <w:pPr>
              <w:spacing w:line="260" w:lineRule="auto"/>
              <w:rPr>
                <w:rFonts w:ascii="Arial"/>
                <w:sz w:val="21"/>
              </w:rPr>
            </w:pPr>
          </w:p>
          <w:p w14:paraId="149DCC26">
            <w:pPr>
              <w:spacing w:line="260" w:lineRule="auto"/>
              <w:rPr>
                <w:rFonts w:ascii="Arial"/>
                <w:sz w:val="21"/>
              </w:rPr>
            </w:pPr>
          </w:p>
          <w:p w14:paraId="75B069DC">
            <w:pPr>
              <w:spacing w:line="261" w:lineRule="auto"/>
              <w:rPr>
                <w:rFonts w:ascii="Arial"/>
                <w:sz w:val="21"/>
              </w:rPr>
            </w:pPr>
          </w:p>
          <w:p w14:paraId="628EA6B5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2"/>
              </w:rPr>
              <w:t>五险二金、双休、工会福利、</w:t>
            </w:r>
          </w:p>
          <w:p w14:paraId="7A9556B1">
            <w:pPr>
              <w:pStyle w:val="6"/>
              <w:spacing w:before="15" w:line="216" w:lineRule="auto"/>
              <w:ind w:left="468"/>
            </w:pPr>
            <w:r>
              <w:rPr>
                <w:b/>
                <w:bCs/>
                <w:spacing w:val="3"/>
              </w:rPr>
              <w:t>包住宿、提供食堂</w:t>
            </w:r>
          </w:p>
        </w:tc>
        <w:tc>
          <w:tcPr>
            <w:tcW w:w="753" w:type="dxa"/>
            <w:vAlign w:val="top"/>
          </w:tcPr>
          <w:p w14:paraId="65232495">
            <w:pPr>
              <w:spacing w:line="293" w:lineRule="auto"/>
              <w:rPr>
                <w:rFonts w:ascii="Arial"/>
                <w:sz w:val="21"/>
              </w:rPr>
            </w:pPr>
          </w:p>
          <w:p w14:paraId="260D1B47">
            <w:pPr>
              <w:spacing w:line="293" w:lineRule="auto"/>
              <w:rPr>
                <w:rFonts w:ascii="Arial"/>
                <w:sz w:val="21"/>
              </w:rPr>
            </w:pPr>
          </w:p>
          <w:p w14:paraId="3CAB13EE">
            <w:pPr>
              <w:spacing w:line="294" w:lineRule="auto"/>
              <w:rPr>
                <w:rFonts w:ascii="Arial"/>
                <w:sz w:val="21"/>
              </w:rPr>
            </w:pPr>
          </w:p>
          <w:p w14:paraId="4FA67C93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239D76EA">
            <w:pPr>
              <w:spacing w:line="293" w:lineRule="auto"/>
              <w:rPr>
                <w:rFonts w:ascii="Arial"/>
                <w:sz w:val="21"/>
              </w:rPr>
            </w:pPr>
          </w:p>
          <w:p w14:paraId="0654F698">
            <w:pPr>
              <w:spacing w:line="293" w:lineRule="auto"/>
              <w:rPr>
                <w:rFonts w:ascii="Arial"/>
                <w:sz w:val="21"/>
              </w:rPr>
            </w:pPr>
          </w:p>
          <w:p w14:paraId="10E1C9B3">
            <w:pPr>
              <w:spacing w:line="294" w:lineRule="auto"/>
              <w:rPr>
                <w:rFonts w:ascii="Arial"/>
                <w:sz w:val="21"/>
              </w:rPr>
            </w:pPr>
          </w:p>
          <w:p w14:paraId="5E6A961E">
            <w:pPr>
              <w:pStyle w:val="6"/>
              <w:spacing w:before="52" w:line="215" w:lineRule="auto"/>
              <w:ind w:left="74"/>
            </w:pPr>
            <w:r>
              <w:rPr>
                <w:b/>
                <w:bCs/>
                <w:spacing w:val="-2"/>
              </w:rPr>
              <w:t>王玉莉</w:t>
            </w:r>
          </w:p>
        </w:tc>
        <w:tc>
          <w:tcPr>
            <w:tcW w:w="1347" w:type="dxa"/>
            <w:vAlign w:val="top"/>
          </w:tcPr>
          <w:p w14:paraId="47318085">
            <w:pPr>
              <w:spacing w:line="300" w:lineRule="auto"/>
              <w:rPr>
                <w:rFonts w:ascii="Arial"/>
                <w:sz w:val="21"/>
              </w:rPr>
            </w:pPr>
          </w:p>
          <w:p w14:paraId="7E65E5FF">
            <w:pPr>
              <w:spacing w:line="300" w:lineRule="auto"/>
              <w:rPr>
                <w:rFonts w:ascii="Arial"/>
                <w:sz w:val="21"/>
              </w:rPr>
            </w:pPr>
          </w:p>
          <w:p w14:paraId="1FA67D46">
            <w:pPr>
              <w:spacing w:line="301" w:lineRule="auto"/>
              <w:rPr>
                <w:rFonts w:ascii="Arial"/>
                <w:sz w:val="21"/>
              </w:rPr>
            </w:pPr>
          </w:p>
          <w:p w14:paraId="11105AE2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18886946643</w:t>
            </w:r>
          </w:p>
        </w:tc>
        <w:tc>
          <w:tcPr>
            <w:tcW w:w="962" w:type="dxa"/>
            <w:vAlign w:val="top"/>
          </w:tcPr>
          <w:p w14:paraId="03A7D414">
            <w:pPr>
              <w:spacing w:line="267" w:lineRule="auto"/>
              <w:rPr>
                <w:rFonts w:ascii="Arial"/>
                <w:sz w:val="21"/>
              </w:rPr>
            </w:pPr>
          </w:p>
          <w:p w14:paraId="6C73F2A7">
            <w:pPr>
              <w:spacing w:line="267" w:lineRule="auto"/>
              <w:rPr>
                <w:rFonts w:ascii="Arial"/>
                <w:sz w:val="21"/>
              </w:rPr>
            </w:pPr>
          </w:p>
          <w:p w14:paraId="798C2035">
            <w:pPr>
              <w:spacing w:line="267" w:lineRule="auto"/>
              <w:rPr>
                <w:rFonts w:ascii="Arial"/>
                <w:sz w:val="21"/>
              </w:rPr>
            </w:pPr>
          </w:p>
          <w:p w14:paraId="196BBB0C">
            <w:pPr>
              <w:pStyle w:val="6"/>
              <w:spacing w:before="52" w:line="229" w:lineRule="auto"/>
              <w:ind w:left="192" w:right="46" w:hanging="112"/>
            </w:pPr>
            <w:r>
              <w:drawing>
                <wp:anchor distT="0" distB="0" distL="0" distR="0" simplePos="0" relativeHeight="25230438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-512445</wp:posOffset>
                  </wp:positionV>
                  <wp:extent cx="605155" cy="1290955"/>
                  <wp:effectExtent l="0" t="0" r="0" b="0"/>
                  <wp:wrapNone/>
                  <wp:docPr id="1074" name="IM 1074">
                    <a:hlinkClick xmlns:a="http://schemas.openxmlformats.org/drawingml/2006/main" r:id="rId43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" name="IM 1074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2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"mailto:1836717776@qq.com" </w:instrText>
            </w:r>
            <w:r>
              <w:fldChar w:fldCharType="separate"/>
            </w:r>
            <w:r>
              <w:rPr>
                <w:b/>
                <w:bCs/>
              </w:rPr>
              <w:t>1836717776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"mailto:1836717776@qq.com"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3A71D2E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669" w:type="dxa"/>
            <w:vAlign w:val="top"/>
          </w:tcPr>
          <w:p w14:paraId="74DA52A3">
            <w:pPr>
              <w:spacing w:line="251" w:lineRule="auto"/>
              <w:rPr>
                <w:rFonts w:ascii="Arial"/>
                <w:sz w:val="21"/>
              </w:rPr>
            </w:pPr>
          </w:p>
          <w:p w14:paraId="5E69A347">
            <w:pPr>
              <w:spacing w:line="251" w:lineRule="auto"/>
              <w:rPr>
                <w:rFonts w:ascii="Arial"/>
                <w:sz w:val="21"/>
              </w:rPr>
            </w:pPr>
          </w:p>
          <w:p w14:paraId="08CC231F">
            <w:pPr>
              <w:spacing w:line="251" w:lineRule="auto"/>
              <w:rPr>
                <w:rFonts w:ascii="Arial"/>
                <w:sz w:val="21"/>
              </w:rPr>
            </w:pPr>
          </w:p>
          <w:p w14:paraId="15167F9C">
            <w:pPr>
              <w:spacing w:line="252" w:lineRule="auto"/>
              <w:rPr>
                <w:rFonts w:ascii="Arial"/>
                <w:sz w:val="21"/>
              </w:rPr>
            </w:pPr>
          </w:p>
          <w:p w14:paraId="6E40CABF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937</w:t>
            </w:r>
          </w:p>
        </w:tc>
        <w:tc>
          <w:tcPr>
            <w:tcW w:w="1055" w:type="dxa"/>
            <w:vAlign w:val="top"/>
          </w:tcPr>
          <w:p w14:paraId="7F2D09B9">
            <w:pPr>
              <w:spacing w:line="262" w:lineRule="auto"/>
              <w:rPr>
                <w:rFonts w:ascii="Arial"/>
                <w:sz w:val="21"/>
              </w:rPr>
            </w:pPr>
          </w:p>
          <w:p w14:paraId="578CEE96">
            <w:pPr>
              <w:spacing w:line="262" w:lineRule="auto"/>
              <w:rPr>
                <w:rFonts w:ascii="Arial"/>
                <w:sz w:val="21"/>
              </w:rPr>
            </w:pPr>
          </w:p>
          <w:p w14:paraId="4D4F3292">
            <w:pPr>
              <w:spacing w:line="263" w:lineRule="auto"/>
              <w:rPr>
                <w:rFonts w:ascii="Arial"/>
                <w:sz w:val="21"/>
              </w:rPr>
            </w:pPr>
          </w:p>
          <w:p w14:paraId="3C7A6B24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贵州兴仁登高</w:t>
            </w:r>
          </w:p>
          <w:p w14:paraId="2F96A8C9">
            <w:pPr>
              <w:pStyle w:val="6"/>
              <w:spacing w:before="10" w:line="215" w:lineRule="auto"/>
              <w:ind w:left="32"/>
            </w:pPr>
            <w:r>
              <w:rPr>
                <w:b/>
                <w:bCs/>
                <w:spacing w:val="1"/>
              </w:rPr>
              <w:t>新材料有限公</w:t>
            </w:r>
          </w:p>
          <w:p w14:paraId="414EEA91">
            <w:pPr>
              <w:pStyle w:val="6"/>
              <w:spacing w:before="15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729A80B2">
            <w:pPr>
              <w:spacing w:line="294" w:lineRule="auto"/>
              <w:rPr>
                <w:rFonts w:ascii="Arial"/>
                <w:sz w:val="21"/>
              </w:rPr>
            </w:pPr>
          </w:p>
          <w:p w14:paraId="6A6F0120">
            <w:pPr>
              <w:spacing w:line="295" w:lineRule="auto"/>
              <w:rPr>
                <w:rFonts w:ascii="Arial"/>
                <w:sz w:val="21"/>
              </w:rPr>
            </w:pPr>
          </w:p>
          <w:p w14:paraId="71A8F53F">
            <w:pPr>
              <w:spacing w:line="295" w:lineRule="auto"/>
              <w:rPr>
                <w:rFonts w:ascii="Arial"/>
                <w:sz w:val="21"/>
              </w:rPr>
            </w:pPr>
          </w:p>
          <w:p w14:paraId="489ACA1D">
            <w:pPr>
              <w:pStyle w:val="6"/>
              <w:spacing w:before="52" w:line="224" w:lineRule="auto"/>
              <w:ind w:left="239" w:right="63" w:hanging="161"/>
            </w:pPr>
            <w:r>
              <w:rPr>
                <w:b/>
                <w:bCs/>
                <w:spacing w:val="1"/>
              </w:rPr>
              <w:t>综合部行政工</w:t>
            </w:r>
            <w:r>
              <w:t xml:space="preserve"> </w:t>
            </w:r>
            <w:r>
              <w:rPr>
                <w:b/>
                <w:bCs/>
              </w:rPr>
              <w:t>作管培生</w:t>
            </w:r>
          </w:p>
        </w:tc>
        <w:tc>
          <w:tcPr>
            <w:tcW w:w="3148" w:type="dxa"/>
            <w:vAlign w:val="top"/>
          </w:tcPr>
          <w:p w14:paraId="0DD8ACFE">
            <w:pPr>
              <w:pStyle w:val="6"/>
              <w:spacing w:before="40" w:line="222" w:lineRule="auto"/>
              <w:ind w:left="95" w:right="71" w:hanging="3"/>
            </w:pPr>
            <w:r>
              <w:rPr>
                <w:b/>
                <w:bCs/>
                <w:spacing w:val="2"/>
              </w:rPr>
              <w:t>1.熟悉相关法律法规，有较好的沟通协调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2"/>
              </w:rPr>
              <w:t>能力，有极强的文字写作能力，起草各类</w:t>
            </w:r>
          </w:p>
          <w:p w14:paraId="4C1D883F">
            <w:pPr>
              <w:pStyle w:val="6"/>
              <w:spacing w:before="14" w:line="225" w:lineRule="auto"/>
              <w:ind w:left="1415" w:right="157" w:hanging="1249"/>
            </w:pPr>
            <w:r>
              <w:rPr>
                <w:b/>
                <w:bCs/>
                <w:spacing w:val="1"/>
              </w:rPr>
              <w:t>公文要求格式规范、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1"/>
              </w:rPr>
              <w:t>内容准确、语言通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顺；</w:t>
            </w:r>
          </w:p>
          <w:p w14:paraId="2A7C49E0">
            <w:pPr>
              <w:pStyle w:val="6"/>
              <w:spacing w:before="13" w:line="215" w:lineRule="auto"/>
              <w:ind w:left="89"/>
            </w:pPr>
            <w:r>
              <w:rPr>
                <w:b/>
                <w:bCs/>
                <w:spacing w:val="2"/>
              </w:rPr>
              <w:t>2.筹备并组织各类会议，包括会议安排、</w:t>
            </w:r>
          </w:p>
          <w:p w14:paraId="73F15E4A">
            <w:pPr>
              <w:pStyle w:val="6"/>
              <w:spacing w:before="13" w:line="215" w:lineRule="auto"/>
              <w:ind w:left="419"/>
            </w:pPr>
            <w:r>
              <w:rPr>
                <w:b/>
                <w:bCs/>
                <w:spacing w:val="2"/>
              </w:rPr>
              <w:t>会议室预订、会议材料准备等；</w:t>
            </w:r>
          </w:p>
          <w:p w14:paraId="32760E0E">
            <w:pPr>
              <w:pStyle w:val="6"/>
              <w:spacing w:before="15" w:line="215" w:lineRule="auto"/>
              <w:ind w:left="95"/>
            </w:pPr>
            <w:r>
              <w:rPr>
                <w:b/>
                <w:bCs/>
                <w:spacing w:val="2"/>
              </w:rPr>
              <w:t>3.安排工作日程，包括预约、提醒、行程</w:t>
            </w:r>
          </w:p>
          <w:p w14:paraId="6630E62C">
            <w:pPr>
              <w:pStyle w:val="6"/>
              <w:spacing w:before="15" w:line="217" w:lineRule="auto"/>
              <w:ind w:left="1089"/>
            </w:pPr>
            <w:r>
              <w:rPr>
                <w:b/>
                <w:bCs/>
                <w:spacing w:val="-1"/>
              </w:rPr>
              <w:t>变更处理等；</w:t>
            </w:r>
          </w:p>
          <w:p w14:paraId="13A937EC">
            <w:pPr>
              <w:pStyle w:val="6"/>
              <w:spacing w:before="14" w:line="216" w:lineRule="auto"/>
              <w:ind w:left="88"/>
            </w:pPr>
            <w:r>
              <w:rPr>
                <w:b/>
                <w:bCs/>
                <w:spacing w:val="3"/>
              </w:rPr>
              <w:t>4.收集、整理、分析各类信息，包括行业</w:t>
            </w:r>
          </w:p>
          <w:p w14:paraId="427F57EC">
            <w:pPr>
              <w:pStyle w:val="6"/>
              <w:spacing w:before="12" w:line="208" w:lineRule="auto"/>
              <w:ind w:left="1075" w:right="73" w:hanging="984"/>
            </w:pPr>
            <w:r>
              <w:rPr>
                <w:b/>
                <w:bCs/>
                <w:spacing w:val="3"/>
              </w:rPr>
              <w:t>动态、政策法规等，为领导决策提供参考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依据等工作。</w:t>
            </w:r>
          </w:p>
        </w:tc>
        <w:tc>
          <w:tcPr>
            <w:tcW w:w="520" w:type="dxa"/>
            <w:vAlign w:val="top"/>
          </w:tcPr>
          <w:p w14:paraId="11A13AFD">
            <w:pPr>
              <w:spacing w:line="251" w:lineRule="auto"/>
              <w:rPr>
                <w:rFonts w:ascii="Arial"/>
                <w:sz w:val="21"/>
              </w:rPr>
            </w:pPr>
          </w:p>
          <w:p w14:paraId="23122DEF">
            <w:pPr>
              <w:spacing w:line="251" w:lineRule="auto"/>
              <w:rPr>
                <w:rFonts w:ascii="Arial"/>
                <w:sz w:val="21"/>
              </w:rPr>
            </w:pPr>
          </w:p>
          <w:p w14:paraId="53C5C728">
            <w:pPr>
              <w:spacing w:line="251" w:lineRule="auto"/>
              <w:rPr>
                <w:rFonts w:ascii="Arial"/>
                <w:sz w:val="21"/>
              </w:rPr>
            </w:pPr>
          </w:p>
          <w:p w14:paraId="6C24D761">
            <w:pPr>
              <w:spacing w:line="252" w:lineRule="auto"/>
              <w:rPr>
                <w:rFonts w:ascii="Arial"/>
                <w:sz w:val="21"/>
              </w:rPr>
            </w:pPr>
          </w:p>
          <w:p w14:paraId="689CA51D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85CD1F4">
            <w:pPr>
              <w:spacing w:line="343" w:lineRule="auto"/>
              <w:rPr>
                <w:rFonts w:ascii="Arial"/>
                <w:sz w:val="21"/>
              </w:rPr>
            </w:pPr>
          </w:p>
          <w:p w14:paraId="447D96A8">
            <w:pPr>
              <w:spacing w:line="343" w:lineRule="auto"/>
              <w:rPr>
                <w:rFonts w:ascii="Arial"/>
                <w:sz w:val="21"/>
              </w:rPr>
            </w:pPr>
          </w:p>
          <w:p w14:paraId="24DE62F9">
            <w:pPr>
              <w:pStyle w:val="6"/>
              <w:spacing w:before="52" w:line="216" w:lineRule="auto"/>
              <w:ind w:left="343"/>
            </w:pPr>
            <w:r>
              <w:rPr>
                <w:b/>
                <w:bCs/>
              </w:rPr>
              <w:t>行政管理、</w:t>
            </w:r>
          </w:p>
          <w:p w14:paraId="41DCC543">
            <w:pPr>
              <w:pStyle w:val="6"/>
              <w:spacing w:before="12" w:line="217" w:lineRule="auto"/>
              <w:ind w:left="105"/>
            </w:pPr>
            <w:r>
              <w:rPr>
                <w:b/>
                <w:bCs/>
                <w:spacing w:val="1"/>
              </w:rPr>
              <w:t>汉语言文学、工商</w:t>
            </w:r>
          </w:p>
          <w:p w14:paraId="4ADE5297">
            <w:pPr>
              <w:pStyle w:val="6"/>
              <w:spacing w:before="13" w:line="219" w:lineRule="auto"/>
              <w:ind w:left="94"/>
            </w:pPr>
            <w:r>
              <w:rPr>
                <w:b/>
                <w:bCs/>
                <w:spacing w:val="2"/>
              </w:rPr>
              <w:t>管理、企业管理等</w:t>
            </w:r>
          </w:p>
          <w:p w14:paraId="1FE40B9E">
            <w:pPr>
              <w:pStyle w:val="6"/>
              <w:spacing w:before="11" w:line="219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69" w:type="dxa"/>
            <w:vAlign w:val="top"/>
          </w:tcPr>
          <w:p w14:paraId="1470C236">
            <w:pPr>
              <w:spacing w:line="294" w:lineRule="auto"/>
              <w:rPr>
                <w:rFonts w:ascii="Arial"/>
                <w:sz w:val="21"/>
              </w:rPr>
            </w:pPr>
          </w:p>
          <w:p w14:paraId="66681C0D">
            <w:pPr>
              <w:spacing w:line="295" w:lineRule="auto"/>
              <w:rPr>
                <w:rFonts w:ascii="Arial"/>
                <w:sz w:val="21"/>
              </w:rPr>
            </w:pPr>
          </w:p>
          <w:p w14:paraId="03171334">
            <w:pPr>
              <w:spacing w:line="295" w:lineRule="auto"/>
              <w:rPr>
                <w:rFonts w:ascii="Arial"/>
                <w:sz w:val="21"/>
              </w:rPr>
            </w:pPr>
          </w:p>
          <w:p w14:paraId="41603DE4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8F3772E">
            <w:pPr>
              <w:spacing w:line="246" w:lineRule="auto"/>
              <w:rPr>
                <w:rFonts w:ascii="Arial"/>
                <w:sz w:val="21"/>
              </w:rPr>
            </w:pPr>
          </w:p>
          <w:p w14:paraId="0CC2DCC5">
            <w:pPr>
              <w:spacing w:line="246" w:lineRule="auto"/>
              <w:rPr>
                <w:rFonts w:ascii="Arial"/>
                <w:sz w:val="21"/>
              </w:rPr>
            </w:pPr>
          </w:p>
          <w:p w14:paraId="15FDFA3C">
            <w:pPr>
              <w:spacing w:line="246" w:lineRule="auto"/>
              <w:rPr>
                <w:rFonts w:ascii="Arial"/>
                <w:sz w:val="21"/>
              </w:rPr>
            </w:pPr>
          </w:p>
          <w:p w14:paraId="13210619">
            <w:pPr>
              <w:spacing w:line="247" w:lineRule="auto"/>
              <w:rPr>
                <w:rFonts w:ascii="Arial"/>
                <w:sz w:val="21"/>
              </w:rPr>
            </w:pPr>
          </w:p>
          <w:p w14:paraId="5044D977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71F010A2">
            <w:pPr>
              <w:spacing w:line="294" w:lineRule="auto"/>
              <w:rPr>
                <w:rFonts w:ascii="Arial"/>
                <w:sz w:val="21"/>
              </w:rPr>
            </w:pPr>
          </w:p>
          <w:p w14:paraId="597DE23D">
            <w:pPr>
              <w:spacing w:line="295" w:lineRule="auto"/>
              <w:rPr>
                <w:rFonts w:ascii="Arial"/>
                <w:sz w:val="21"/>
              </w:rPr>
            </w:pPr>
          </w:p>
          <w:p w14:paraId="5B2CD91C">
            <w:pPr>
              <w:spacing w:line="295" w:lineRule="auto"/>
              <w:rPr>
                <w:rFonts w:ascii="Arial"/>
                <w:sz w:val="21"/>
              </w:rPr>
            </w:pPr>
          </w:p>
          <w:p w14:paraId="4A9AEB56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2"/>
              </w:rPr>
              <w:t>五险二金、双休、工会福利、</w:t>
            </w:r>
          </w:p>
          <w:p w14:paraId="557700D2">
            <w:pPr>
              <w:pStyle w:val="6"/>
              <w:spacing w:before="16" w:line="216" w:lineRule="auto"/>
              <w:ind w:left="468"/>
            </w:pPr>
            <w:r>
              <w:rPr>
                <w:b/>
                <w:bCs/>
                <w:spacing w:val="3"/>
              </w:rPr>
              <w:t>包住宿、提供食堂</w:t>
            </w:r>
          </w:p>
        </w:tc>
        <w:tc>
          <w:tcPr>
            <w:tcW w:w="753" w:type="dxa"/>
            <w:vAlign w:val="top"/>
          </w:tcPr>
          <w:p w14:paraId="266F4759">
            <w:pPr>
              <w:spacing w:line="246" w:lineRule="auto"/>
              <w:rPr>
                <w:rFonts w:ascii="Arial"/>
                <w:sz w:val="21"/>
              </w:rPr>
            </w:pPr>
          </w:p>
          <w:p w14:paraId="372D7DCC">
            <w:pPr>
              <w:spacing w:line="246" w:lineRule="auto"/>
              <w:rPr>
                <w:rFonts w:ascii="Arial"/>
                <w:sz w:val="21"/>
              </w:rPr>
            </w:pPr>
          </w:p>
          <w:p w14:paraId="18B66B27">
            <w:pPr>
              <w:spacing w:line="246" w:lineRule="auto"/>
              <w:rPr>
                <w:rFonts w:ascii="Arial"/>
                <w:sz w:val="21"/>
              </w:rPr>
            </w:pPr>
          </w:p>
          <w:p w14:paraId="4B314F15">
            <w:pPr>
              <w:spacing w:line="247" w:lineRule="auto"/>
              <w:rPr>
                <w:rFonts w:ascii="Arial"/>
                <w:sz w:val="21"/>
              </w:rPr>
            </w:pPr>
          </w:p>
          <w:p w14:paraId="4204D83E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3835B5DE">
            <w:pPr>
              <w:spacing w:line="246" w:lineRule="auto"/>
              <w:rPr>
                <w:rFonts w:ascii="Arial"/>
                <w:sz w:val="21"/>
              </w:rPr>
            </w:pPr>
          </w:p>
          <w:p w14:paraId="0700319C">
            <w:pPr>
              <w:spacing w:line="246" w:lineRule="auto"/>
              <w:rPr>
                <w:rFonts w:ascii="Arial"/>
                <w:sz w:val="21"/>
              </w:rPr>
            </w:pPr>
          </w:p>
          <w:p w14:paraId="7A68345F">
            <w:pPr>
              <w:spacing w:line="246" w:lineRule="auto"/>
              <w:rPr>
                <w:rFonts w:ascii="Arial"/>
                <w:sz w:val="21"/>
              </w:rPr>
            </w:pPr>
          </w:p>
          <w:p w14:paraId="69736ED6">
            <w:pPr>
              <w:spacing w:line="247" w:lineRule="auto"/>
              <w:rPr>
                <w:rFonts w:ascii="Arial"/>
                <w:sz w:val="21"/>
              </w:rPr>
            </w:pPr>
          </w:p>
          <w:p w14:paraId="468E5E9E">
            <w:pPr>
              <w:pStyle w:val="6"/>
              <w:spacing w:before="52" w:line="215" w:lineRule="auto"/>
              <w:ind w:left="74"/>
            </w:pPr>
            <w:r>
              <w:rPr>
                <w:b/>
                <w:bCs/>
                <w:spacing w:val="-2"/>
              </w:rPr>
              <w:t>王玉莉</w:t>
            </w:r>
          </w:p>
        </w:tc>
        <w:tc>
          <w:tcPr>
            <w:tcW w:w="1347" w:type="dxa"/>
            <w:vAlign w:val="top"/>
          </w:tcPr>
          <w:p w14:paraId="2F78C02D">
            <w:pPr>
              <w:spacing w:line="251" w:lineRule="auto"/>
              <w:rPr>
                <w:rFonts w:ascii="Arial"/>
                <w:sz w:val="21"/>
              </w:rPr>
            </w:pPr>
          </w:p>
          <w:p w14:paraId="0DCC32C0">
            <w:pPr>
              <w:spacing w:line="251" w:lineRule="auto"/>
              <w:rPr>
                <w:rFonts w:ascii="Arial"/>
                <w:sz w:val="21"/>
              </w:rPr>
            </w:pPr>
          </w:p>
          <w:p w14:paraId="232BD397">
            <w:pPr>
              <w:spacing w:line="251" w:lineRule="auto"/>
              <w:rPr>
                <w:rFonts w:ascii="Arial"/>
                <w:sz w:val="21"/>
              </w:rPr>
            </w:pPr>
          </w:p>
          <w:p w14:paraId="07D1AF3A">
            <w:pPr>
              <w:spacing w:line="252" w:lineRule="auto"/>
              <w:rPr>
                <w:rFonts w:ascii="Arial"/>
                <w:sz w:val="21"/>
              </w:rPr>
            </w:pPr>
          </w:p>
          <w:p w14:paraId="195DC328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18886946643</w:t>
            </w:r>
          </w:p>
        </w:tc>
        <w:tc>
          <w:tcPr>
            <w:tcW w:w="962" w:type="dxa"/>
            <w:vAlign w:val="top"/>
          </w:tcPr>
          <w:p w14:paraId="59A92546">
            <w:pPr>
              <w:spacing w:line="301" w:lineRule="auto"/>
              <w:rPr>
                <w:rFonts w:ascii="Arial"/>
                <w:sz w:val="21"/>
              </w:rPr>
            </w:pPr>
          </w:p>
          <w:p w14:paraId="5AE6924A">
            <w:pPr>
              <w:spacing w:line="302" w:lineRule="auto"/>
              <w:rPr>
                <w:rFonts w:ascii="Arial"/>
                <w:sz w:val="21"/>
              </w:rPr>
            </w:pPr>
          </w:p>
          <w:p w14:paraId="49701A09">
            <w:pPr>
              <w:spacing w:line="302" w:lineRule="auto"/>
              <w:rPr>
                <w:rFonts w:ascii="Arial"/>
                <w:sz w:val="21"/>
              </w:rPr>
            </w:pPr>
          </w:p>
          <w:p w14:paraId="33A64959">
            <w:pPr>
              <w:pStyle w:val="6"/>
              <w:spacing w:before="52" w:line="230" w:lineRule="auto"/>
              <w:ind w:left="192" w:right="46" w:hanging="112"/>
            </w:pPr>
            <w:r>
              <w:drawing>
                <wp:anchor distT="0" distB="0" distL="0" distR="0" simplePos="0" relativeHeight="25230336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-575945</wp:posOffset>
                  </wp:positionV>
                  <wp:extent cx="605155" cy="1420495"/>
                  <wp:effectExtent l="0" t="0" r="0" b="0"/>
                  <wp:wrapNone/>
                  <wp:docPr id="1076" name="IM 1076">
                    <a:hlinkClick xmlns:a="http://schemas.openxmlformats.org/drawingml/2006/main" r:id="rId43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" name="IM 1076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42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"mailto:1836717776@qq.com" </w:instrText>
            </w:r>
            <w:r>
              <w:fldChar w:fldCharType="separate"/>
            </w:r>
            <w:r>
              <w:rPr>
                <w:b/>
                <w:bCs/>
              </w:rPr>
              <w:t>1836717776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"mailto:1836717776@qq.com"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62905D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1" w:hRule="atLeast"/>
        </w:trPr>
        <w:tc>
          <w:tcPr>
            <w:tcW w:w="669" w:type="dxa"/>
            <w:vAlign w:val="top"/>
          </w:tcPr>
          <w:p w14:paraId="33FACA99">
            <w:pPr>
              <w:spacing w:line="251" w:lineRule="auto"/>
              <w:rPr>
                <w:rFonts w:ascii="Arial"/>
                <w:sz w:val="21"/>
              </w:rPr>
            </w:pPr>
          </w:p>
          <w:p w14:paraId="16A69FC5">
            <w:pPr>
              <w:spacing w:line="252" w:lineRule="auto"/>
              <w:rPr>
                <w:rFonts w:ascii="Arial"/>
                <w:sz w:val="21"/>
              </w:rPr>
            </w:pPr>
          </w:p>
          <w:p w14:paraId="539F1BBA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938</w:t>
            </w:r>
          </w:p>
        </w:tc>
        <w:tc>
          <w:tcPr>
            <w:tcW w:w="1055" w:type="dxa"/>
            <w:vAlign w:val="top"/>
          </w:tcPr>
          <w:p w14:paraId="5823221C">
            <w:pPr>
              <w:spacing w:line="282" w:lineRule="auto"/>
              <w:rPr>
                <w:rFonts w:ascii="Arial"/>
                <w:sz w:val="21"/>
              </w:rPr>
            </w:pPr>
          </w:p>
          <w:p w14:paraId="713B7577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贵州兴仁登高</w:t>
            </w:r>
          </w:p>
          <w:p w14:paraId="53BA6027">
            <w:pPr>
              <w:pStyle w:val="6"/>
              <w:spacing w:before="13" w:line="215" w:lineRule="auto"/>
              <w:ind w:left="32"/>
            </w:pPr>
            <w:r>
              <w:rPr>
                <w:b/>
                <w:bCs/>
                <w:spacing w:val="1"/>
              </w:rPr>
              <w:t>新材料有限公</w:t>
            </w:r>
          </w:p>
          <w:p w14:paraId="0B878D82">
            <w:pPr>
              <w:pStyle w:val="6"/>
              <w:spacing w:before="15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36C2D057">
            <w:pPr>
              <w:spacing w:line="382" w:lineRule="auto"/>
              <w:rPr>
                <w:rFonts w:ascii="Arial"/>
                <w:sz w:val="21"/>
              </w:rPr>
            </w:pPr>
          </w:p>
          <w:p w14:paraId="41BC7B2F">
            <w:pPr>
              <w:pStyle w:val="6"/>
              <w:spacing w:before="52" w:line="225" w:lineRule="auto"/>
              <w:ind w:left="242" w:right="63" w:hanging="164"/>
            </w:pPr>
            <w:r>
              <w:rPr>
                <w:b/>
                <w:bCs/>
                <w:spacing w:val="1"/>
              </w:rPr>
              <w:t>商务部验收结</w:t>
            </w:r>
            <w:r>
              <w:t xml:space="preserve"> </w:t>
            </w:r>
            <w:r>
              <w:rPr>
                <w:b/>
                <w:bCs/>
              </w:rPr>
              <w:t>算管培生</w:t>
            </w:r>
          </w:p>
        </w:tc>
        <w:tc>
          <w:tcPr>
            <w:tcW w:w="3148" w:type="dxa"/>
            <w:vAlign w:val="top"/>
          </w:tcPr>
          <w:p w14:paraId="2F2D7AAD">
            <w:pPr>
              <w:pStyle w:val="6"/>
              <w:spacing w:before="35" w:line="224" w:lineRule="auto"/>
              <w:ind w:left="91" w:right="71" w:firstLine="1"/>
            </w:pPr>
            <w:r>
              <w:rPr>
                <w:b/>
                <w:bCs/>
                <w:spacing w:val="2"/>
              </w:rPr>
              <w:t>1.熟悉相关法律法规，根据公司生产经营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3"/>
              </w:rPr>
              <w:t>需求每月在月底完成原辅材料、铝液、铝</w:t>
            </w:r>
          </w:p>
          <w:p w14:paraId="43A22C11">
            <w:pPr>
              <w:pStyle w:val="6"/>
              <w:spacing w:before="13" w:line="215" w:lineRule="auto"/>
              <w:ind w:left="994"/>
            </w:pPr>
            <w:r>
              <w:rPr>
                <w:b/>
                <w:bCs/>
                <w:spacing w:val="2"/>
              </w:rPr>
              <w:t>锭等结算工作；</w:t>
            </w:r>
          </w:p>
          <w:p w14:paraId="2015518E">
            <w:pPr>
              <w:pStyle w:val="6"/>
              <w:spacing w:before="15" w:line="224" w:lineRule="auto"/>
              <w:ind w:left="89" w:right="72"/>
            </w:pPr>
            <w:r>
              <w:rPr>
                <w:b/>
                <w:bCs/>
                <w:spacing w:val="3"/>
              </w:rPr>
              <w:t>2.统筹结算工作的完成进度、结算数据是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否正确、结算方式是否按照合同进行等；</w:t>
            </w:r>
          </w:p>
          <w:p w14:paraId="0171853C">
            <w:pPr>
              <w:pStyle w:val="6"/>
              <w:spacing w:before="15" w:line="183" w:lineRule="auto"/>
              <w:ind w:left="426"/>
            </w:pPr>
            <w:r>
              <w:rPr>
                <w:b/>
                <w:bCs/>
                <w:spacing w:val="2"/>
              </w:rPr>
              <w:t>3.结算每月数据并汇总等工作。</w:t>
            </w:r>
          </w:p>
        </w:tc>
        <w:tc>
          <w:tcPr>
            <w:tcW w:w="520" w:type="dxa"/>
            <w:vAlign w:val="top"/>
          </w:tcPr>
          <w:p w14:paraId="536EA45A">
            <w:pPr>
              <w:spacing w:line="251" w:lineRule="auto"/>
              <w:rPr>
                <w:rFonts w:ascii="Arial"/>
                <w:sz w:val="21"/>
              </w:rPr>
            </w:pPr>
          </w:p>
          <w:p w14:paraId="67B1367E">
            <w:pPr>
              <w:spacing w:line="252" w:lineRule="auto"/>
              <w:rPr>
                <w:rFonts w:ascii="Arial"/>
                <w:sz w:val="21"/>
              </w:rPr>
            </w:pPr>
          </w:p>
          <w:p w14:paraId="78FBC702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7D1DE3B">
            <w:pPr>
              <w:spacing w:line="282" w:lineRule="auto"/>
              <w:rPr>
                <w:rFonts w:ascii="Arial"/>
                <w:sz w:val="21"/>
              </w:rPr>
            </w:pPr>
          </w:p>
          <w:p w14:paraId="26AFACB7">
            <w:pPr>
              <w:pStyle w:val="6"/>
              <w:spacing w:before="52" w:line="225" w:lineRule="auto"/>
              <w:ind w:left="92" w:right="76" w:firstLine="3"/>
            </w:pPr>
            <w:r>
              <w:rPr>
                <w:b/>
                <w:bCs/>
                <w:spacing w:val="2"/>
              </w:rPr>
              <w:t>会计、财务管理、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税务、审计学、财</w:t>
            </w:r>
          </w:p>
          <w:p w14:paraId="0AAB5A7F">
            <w:pPr>
              <w:pStyle w:val="6"/>
              <w:spacing w:before="13" w:line="217" w:lineRule="auto"/>
              <w:ind w:left="423"/>
            </w:pPr>
            <w:r>
              <w:rPr>
                <w:b/>
                <w:bCs/>
                <w:spacing w:val="1"/>
              </w:rPr>
              <w:t>税等专业</w:t>
            </w:r>
          </w:p>
        </w:tc>
        <w:tc>
          <w:tcPr>
            <w:tcW w:w="769" w:type="dxa"/>
            <w:vAlign w:val="top"/>
          </w:tcPr>
          <w:p w14:paraId="1AA1C29C">
            <w:pPr>
              <w:spacing w:line="382" w:lineRule="auto"/>
              <w:rPr>
                <w:rFonts w:ascii="Arial"/>
                <w:sz w:val="21"/>
              </w:rPr>
            </w:pPr>
          </w:p>
          <w:p w14:paraId="5DDEB897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A7E8795">
            <w:pPr>
              <w:spacing w:line="241" w:lineRule="auto"/>
              <w:rPr>
                <w:rFonts w:ascii="Arial"/>
                <w:sz w:val="21"/>
              </w:rPr>
            </w:pPr>
          </w:p>
          <w:p w14:paraId="7B31C432">
            <w:pPr>
              <w:spacing w:line="242" w:lineRule="auto"/>
              <w:rPr>
                <w:rFonts w:ascii="Arial"/>
                <w:sz w:val="21"/>
              </w:rPr>
            </w:pPr>
          </w:p>
          <w:p w14:paraId="340A56D1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413000DF">
            <w:pPr>
              <w:spacing w:line="382" w:lineRule="auto"/>
              <w:rPr>
                <w:rFonts w:ascii="Arial"/>
                <w:sz w:val="21"/>
              </w:rPr>
            </w:pPr>
          </w:p>
          <w:p w14:paraId="169DC5BD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2"/>
              </w:rPr>
              <w:t>五险二金、双休、工会福利、</w:t>
            </w:r>
          </w:p>
          <w:p w14:paraId="6E5A8F78">
            <w:pPr>
              <w:pStyle w:val="6"/>
              <w:spacing w:before="16" w:line="216" w:lineRule="auto"/>
              <w:ind w:left="468"/>
            </w:pPr>
            <w:r>
              <w:rPr>
                <w:b/>
                <w:bCs/>
                <w:spacing w:val="3"/>
              </w:rPr>
              <w:t>包住宿、提供食堂</w:t>
            </w:r>
          </w:p>
        </w:tc>
        <w:tc>
          <w:tcPr>
            <w:tcW w:w="753" w:type="dxa"/>
            <w:vAlign w:val="top"/>
          </w:tcPr>
          <w:p w14:paraId="17564B59">
            <w:pPr>
              <w:spacing w:line="241" w:lineRule="auto"/>
              <w:rPr>
                <w:rFonts w:ascii="Arial"/>
                <w:sz w:val="21"/>
              </w:rPr>
            </w:pPr>
          </w:p>
          <w:p w14:paraId="2A1CC120">
            <w:pPr>
              <w:spacing w:line="242" w:lineRule="auto"/>
              <w:rPr>
                <w:rFonts w:ascii="Arial"/>
                <w:sz w:val="21"/>
              </w:rPr>
            </w:pPr>
          </w:p>
          <w:p w14:paraId="726F74BE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6B289D15">
            <w:pPr>
              <w:spacing w:line="241" w:lineRule="auto"/>
              <w:rPr>
                <w:rFonts w:ascii="Arial"/>
                <w:sz w:val="21"/>
              </w:rPr>
            </w:pPr>
          </w:p>
          <w:p w14:paraId="2A66BA7B">
            <w:pPr>
              <w:spacing w:line="242" w:lineRule="auto"/>
              <w:rPr>
                <w:rFonts w:ascii="Arial"/>
                <w:sz w:val="21"/>
              </w:rPr>
            </w:pPr>
          </w:p>
          <w:p w14:paraId="46CA41BE">
            <w:pPr>
              <w:pStyle w:val="6"/>
              <w:spacing w:before="52" w:line="215" w:lineRule="auto"/>
              <w:ind w:left="74"/>
            </w:pPr>
            <w:r>
              <w:rPr>
                <w:b/>
                <w:bCs/>
                <w:spacing w:val="-2"/>
              </w:rPr>
              <w:t>王玉莉</w:t>
            </w:r>
          </w:p>
        </w:tc>
        <w:tc>
          <w:tcPr>
            <w:tcW w:w="1347" w:type="dxa"/>
            <w:vAlign w:val="top"/>
          </w:tcPr>
          <w:p w14:paraId="58A14353">
            <w:pPr>
              <w:spacing w:line="251" w:lineRule="auto"/>
              <w:rPr>
                <w:rFonts w:ascii="Arial"/>
                <w:sz w:val="21"/>
              </w:rPr>
            </w:pPr>
          </w:p>
          <w:p w14:paraId="5B1F003F">
            <w:pPr>
              <w:spacing w:line="252" w:lineRule="auto"/>
              <w:rPr>
                <w:rFonts w:ascii="Arial"/>
                <w:sz w:val="21"/>
              </w:rPr>
            </w:pPr>
          </w:p>
          <w:p w14:paraId="75E4EE90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18886946643</w:t>
            </w:r>
          </w:p>
        </w:tc>
        <w:tc>
          <w:tcPr>
            <w:tcW w:w="962" w:type="dxa"/>
            <w:vAlign w:val="top"/>
          </w:tcPr>
          <w:p w14:paraId="52088F96">
            <w:pPr>
              <w:spacing w:line="403" w:lineRule="auto"/>
              <w:rPr>
                <w:rFonts w:ascii="Arial"/>
                <w:sz w:val="21"/>
              </w:rPr>
            </w:pPr>
          </w:p>
          <w:p w14:paraId="49897009">
            <w:pPr>
              <w:pStyle w:val="6"/>
              <w:spacing w:before="52" w:line="230" w:lineRule="auto"/>
              <w:ind w:left="192" w:right="46" w:hanging="112"/>
            </w:pPr>
            <w:r>
              <w:drawing>
                <wp:anchor distT="0" distB="0" distL="0" distR="0" simplePos="0" relativeHeight="25230233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-252730</wp:posOffset>
                  </wp:positionV>
                  <wp:extent cx="605155" cy="774065"/>
                  <wp:effectExtent l="0" t="0" r="0" b="0"/>
                  <wp:wrapNone/>
                  <wp:docPr id="1078" name="IM 1078">
                    <a:hlinkClick xmlns:a="http://schemas.openxmlformats.org/drawingml/2006/main" r:id="rId43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" name="IM 1078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"mailto:1836717776@qq.com" </w:instrText>
            </w:r>
            <w:r>
              <w:fldChar w:fldCharType="separate"/>
            </w:r>
            <w:r>
              <w:rPr>
                <w:b/>
                <w:bCs/>
              </w:rPr>
              <w:t>1836717776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"mailto:1836717776@qq.com"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</w:tbl>
    <w:p w14:paraId="443BCC91">
      <w:pPr>
        <w:rPr>
          <w:rFonts w:ascii="Arial"/>
          <w:sz w:val="21"/>
        </w:rPr>
      </w:pPr>
    </w:p>
    <w:p w14:paraId="50EC3C0F">
      <w:pPr>
        <w:rPr>
          <w:rFonts w:ascii="Arial" w:hAnsi="Arial" w:eastAsia="Arial" w:cs="Arial"/>
          <w:sz w:val="21"/>
          <w:szCs w:val="21"/>
        </w:rPr>
        <w:sectPr>
          <w:footerReference r:id="rId191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7B87F910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1C267D09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3EE3EEC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50A8FD3C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6953D9E3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1B86D0C3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01D781FC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51CE2A42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70726B09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41EEF9FD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7EA7998C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551B554C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3EC71C76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2ECB83F8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5BAD2773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4A14DA33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577FCC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2" w:hRule="atLeast"/>
        </w:trPr>
        <w:tc>
          <w:tcPr>
            <w:tcW w:w="669" w:type="dxa"/>
            <w:vAlign w:val="top"/>
          </w:tcPr>
          <w:p w14:paraId="784F4EAF">
            <w:pPr>
              <w:spacing w:line="275" w:lineRule="auto"/>
              <w:rPr>
                <w:rFonts w:ascii="Arial"/>
                <w:sz w:val="21"/>
              </w:rPr>
            </w:pPr>
          </w:p>
          <w:p w14:paraId="6A195F80">
            <w:pPr>
              <w:spacing w:line="275" w:lineRule="auto"/>
              <w:rPr>
                <w:rFonts w:ascii="Arial"/>
                <w:sz w:val="21"/>
              </w:rPr>
            </w:pPr>
          </w:p>
          <w:p w14:paraId="31A9BF47">
            <w:pPr>
              <w:spacing w:line="275" w:lineRule="auto"/>
              <w:rPr>
                <w:rFonts w:ascii="Arial"/>
                <w:sz w:val="21"/>
              </w:rPr>
            </w:pPr>
          </w:p>
          <w:p w14:paraId="418658AB">
            <w:pPr>
              <w:spacing w:line="276" w:lineRule="auto"/>
              <w:rPr>
                <w:rFonts w:ascii="Arial"/>
                <w:sz w:val="21"/>
              </w:rPr>
            </w:pPr>
          </w:p>
          <w:p w14:paraId="05A654B1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939</w:t>
            </w:r>
          </w:p>
        </w:tc>
        <w:tc>
          <w:tcPr>
            <w:tcW w:w="1055" w:type="dxa"/>
            <w:vAlign w:val="top"/>
          </w:tcPr>
          <w:p w14:paraId="0228180C">
            <w:pPr>
              <w:spacing w:line="293" w:lineRule="auto"/>
              <w:rPr>
                <w:rFonts w:ascii="Arial"/>
                <w:sz w:val="21"/>
              </w:rPr>
            </w:pPr>
          </w:p>
          <w:p w14:paraId="67DCAA55">
            <w:pPr>
              <w:spacing w:line="293" w:lineRule="auto"/>
              <w:rPr>
                <w:rFonts w:ascii="Arial"/>
                <w:sz w:val="21"/>
              </w:rPr>
            </w:pPr>
          </w:p>
          <w:p w14:paraId="4C578210">
            <w:pPr>
              <w:spacing w:line="294" w:lineRule="auto"/>
              <w:rPr>
                <w:rFonts w:ascii="Arial"/>
                <w:sz w:val="21"/>
              </w:rPr>
            </w:pPr>
          </w:p>
          <w:p w14:paraId="65846A9A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贵州兴仁登高</w:t>
            </w:r>
          </w:p>
          <w:p w14:paraId="7B6C3CB7">
            <w:pPr>
              <w:pStyle w:val="6"/>
              <w:spacing w:before="12" w:line="215" w:lineRule="auto"/>
              <w:ind w:left="32"/>
            </w:pPr>
            <w:r>
              <w:rPr>
                <w:b/>
                <w:bCs/>
                <w:spacing w:val="1"/>
              </w:rPr>
              <w:t>新材料有限公</w:t>
            </w:r>
          </w:p>
          <w:p w14:paraId="463C1B1A">
            <w:pPr>
              <w:pStyle w:val="6"/>
              <w:spacing w:before="15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600B1263">
            <w:pPr>
              <w:spacing w:line="245" w:lineRule="auto"/>
              <w:rPr>
                <w:rFonts w:ascii="Arial"/>
                <w:sz w:val="21"/>
              </w:rPr>
            </w:pPr>
          </w:p>
          <w:p w14:paraId="730AEF65">
            <w:pPr>
              <w:spacing w:line="245" w:lineRule="auto"/>
              <w:rPr>
                <w:rFonts w:ascii="Arial"/>
                <w:sz w:val="21"/>
              </w:rPr>
            </w:pPr>
          </w:p>
          <w:p w14:paraId="47107405">
            <w:pPr>
              <w:spacing w:line="245" w:lineRule="auto"/>
              <w:rPr>
                <w:rFonts w:ascii="Arial"/>
                <w:sz w:val="21"/>
              </w:rPr>
            </w:pPr>
          </w:p>
          <w:p w14:paraId="0E3F2A1B">
            <w:pPr>
              <w:spacing w:line="245" w:lineRule="auto"/>
              <w:rPr>
                <w:rFonts w:ascii="Arial"/>
                <w:sz w:val="21"/>
              </w:rPr>
            </w:pPr>
          </w:p>
          <w:p w14:paraId="57796912">
            <w:pPr>
              <w:pStyle w:val="6"/>
              <w:spacing w:before="52" w:line="224" w:lineRule="auto"/>
              <w:ind w:left="150" w:right="63" w:hanging="72"/>
            </w:pPr>
            <w:r>
              <w:rPr>
                <w:b/>
                <w:bCs/>
                <w:spacing w:val="1"/>
              </w:rPr>
              <w:t>商务部铝产品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销售管培生</w:t>
            </w:r>
          </w:p>
        </w:tc>
        <w:tc>
          <w:tcPr>
            <w:tcW w:w="3148" w:type="dxa"/>
            <w:vAlign w:val="top"/>
          </w:tcPr>
          <w:p w14:paraId="063D4F73">
            <w:pPr>
              <w:pStyle w:val="6"/>
              <w:spacing w:before="35" w:line="222" w:lineRule="auto"/>
              <w:ind w:left="82" w:right="71" w:firstLine="10"/>
            </w:pPr>
            <w:r>
              <w:rPr>
                <w:b/>
                <w:bCs/>
                <w:spacing w:val="2"/>
              </w:rPr>
              <w:t>1.熟悉相关法律法规，具有较强的沟通协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3"/>
              </w:rPr>
              <w:t>调能力，负责铝锭、铝棒等产品的业务开</w:t>
            </w:r>
          </w:p>
          <w:p w14:paraId="5D98536E">
            <w:pPr>
              <w:pStyle w:val="6"/>
              <w:spacing w:before="15" w:line="215" w:lineRule="auto"/>
              <w:ind w:left="996"/>
            </w:pPr>
            <w:r>
              <w:rPr>
                <w:b/>
                <w:bCs/>
                <w:spacing w:val="1"/>
              </w:rPr>
              <w:t>发、销售工作；</w:t>
            </w:r>
          </w:p>
          <w:p w14:paraId="6C98074A">
            <w:pPr>
              <w:pStyle w:val="6"/>
              <w:spacing w:before="15" w:line="214" w:lineRule="auto"/>
              <w:ind w:left="89"/>
            </w:pPr>
            <w:r>
              <w:rPr>
                <w:b/>
                <w:bCs/>
                <w:spacing w:val="3"/>
              </w:rPr>
              <w:t>2.包括主动寻找潜在客户，建立联系，并</w:t>
            </w:r>
          </w:p>
          <w:p w14:paraId="7727A533">
            <w:pPr>
              <w:pStyle w:val="6"/>
              <w:spacing w:before="15" w:line="216" w:lineRule="auto"/>
              <w:ind w:left="996"/>
            </w:pPr>
            <w:r>
              <w:rPr>
                <w:b/>
                <w:bCs/>
                <w:spacing w:val="1"/>
              </w:rPr>
              <w:t>推动销售进程；</w:t>
            </w:r>
          </w:p>
          <w:p w14:paraId="317B3226">
            <w:pPr>
              <w:pStyle w:val="6"/>
              <w:spacing w:before="12" w:line="217" w:lineRule="auto"/>
              <w:ind w:left="95"/>
            </w:pPr>
            <w:r>
              <w:rPr>
                <w:b/>
                <w:bCs/>
                <w:spacing w:val="2"/>
              </w:rPr>
              <w:t>3.积极开拓新市场，发展新客户，扩大产</w:t>
            </w:r>
          </w:p>
          <w:p w14:paraId="3B724E9A">
            <w:pPr>
              <w:pStyle w:val="6"/>
              <w:spacing w:before="14" w:line="216" w:lineRule="auto"/>
              <w:ind w:left="1098"/>
            </w:pPr>
            <w:r>
              <w:rPr>
                <w:b/>
                <w:bCs/>
                <w:spacing w:val="-3"/>
              </w:rPr>
              <w:t>品销售范围；</w:t>
            </w:r>
          </w:p>
          <w:p w14:paraId="03020263">
            <w:pPr>
              <w:pStyle w:val="6"/>
              <w:spacing w:before="15" w:line="217" w:lineRule="auto"/>
              <w:ind w:left="88"/>
            </w:pPr>
            <w:r>
              <w:rPr>
                <w:b/>
                <w:bCs/>
              </w:rPr>
              <w:t>4.通过市场调研，</w:t>
            </w:r>
            <w:r>
              <w:rPr>
                <w:spacing w:val="-21"/>
              </w:rPr>
              <w:t xml:space="preserve"> </w:t>
            </w:r>
            <w:r>
              <w:rPr>
                <w:b/>
                <w:bCs/>
              </w:rPr>
              <w:t>了解目标客户群体的需</w:t>
            </w:r>
          </w:p>
          <w:p w14:paraId="78873B54">
            <w:pPr>
              <w:pStyle w:val="6"/>
              <w:spacing w:before="13" w:line="215" w:lineRule="auto"/>
              <w:ind w:left="257"/>
            </w:pPr>
            <w:r>
              <w:rPr>
                <w:b/>
                <w:bCs/>
                <w:spacing w:val="2"/>
              </w:rPr>
              <w:t>求和偏好，制定针对性的销售策略；</w:t>
            </w:r>
          </w:p>
          <w:p w14:paraId="60D14F09">
            <w:pPr>
              <w:pStyle w:val="6"/>
              <w:spacing w:before="12" w:line="225" w:lineRule="auto"/>
              <w:ind w:left="90" w:right="73"/>
            </w:pPr>
            <w:r>
              <w:rPr>
                <w:b/>
                <w:bCs/>
                <w:spacing w:val="2"/>
              </w:rPr>
              <w:t>5.建立和维护客户关系管理系统，记录客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3"/>
              </w:rPr>
              <w:t>户信息、交易记录等，提高客户服务质量</w:t>
            </w:r>
          </w:p>
          <w:p w14:paraId="0DC70466">
            <w:pPr>
              <w:pStyle w:val="6"/>
              <w:spacing w:before="14" w:line="191" w:lineRule="auto"/>
              <w:ind w:left="1000"/>
            </w:pPr>
            <w:r>
              <w:rPr>
                <w:b/>
                <w:bCs/>
                <w:spacing w:val="1"/>
              </w:rPr>
              <w:t>和效率等工作。</w:t>
            </w:r>
          </w:p>
        </w:tc>
        <w:tc>
          <w:tcPr>
            <w:tcW w:w="520" w:type="dxa"/>
            <w:vAlign w:val="top"/>
          </w:tcPr>
          <w:p w14:paraId="65941A13">
            <w:pPr>
              <w:spacing w:line="275" w:lineRule="auto"/>
              <w:rPr>
                <w:rFonts w:ascii="Arial"/>
                <w:sz w:val="21"/>
              </w:rPr>
            </w:pPr>
          </w:p>
          <w:p w14:paraId="06D4D1DB">
            <w:pPr>
              <w:spacing w:line="275" w:lineRule="auto"/>
              <w:rPr>
                <w:rFonts w:ascii="Arial"/>
                <w:sz w:val="21"/>
              </w:rPr>
            </w:pPr>
          </w:p>
          <w:p w14:paraId="564385EA">
            <w:pPr>
              <w:spacing w:line="275" w:lineRule="auto"/>
              <w:rPr>
                <w:rFonts w:ascii="Arial"/>
                <w:sz w:val="21"/>
              </w:rPr>
            </w:pPr>
          </w:p>
          <w:p w14:paraId="0B4FDD27">
            <w:pPr>
              <w:spacing w:line="275" w:lineRule="auto"/>
              <w:rPr>
                <w:rFonts w:ascii="Arial"/>
                <w:sz w:val="21"/>
              </w:rPr>
            </w:pPr>
          </w:p>
          <w:p w14:paraId="23F6FBA5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2FAE081">
            <w:pPr>
              <w:spacing w:line="293" w:lineRule="auto"/>
              <w:rPr>
                <w:rFonts w:ascii="Arial"/>
                <w:sz w:val="21"/>
              </w:rPr>
            </w:pPr>
          </w:p>
          <w:p w14:paraId="15FC98A6">
            <w:pPr>
              <w:spacing w:line="293" w:lineRule="auto"/>
              <w:rPr>
                <w:rFonts w:ascii="Arial"/>
                <w:sz w:val="21"/>
              </w:rPr>
            </w:pPr>
          </w:p>
          <w:p w14:paraId="0D2C9C50">
            <w:pPr>
              <w:spacing w:line="294" w:lineRule="auto"/>
              <w:rPr>
                <w:rFonts w:ascii="Arial"/>
                <w:sz w:val="21"/>
              </w:rPr>
            </w:pPr>
          </w:p>
          <w:p w14:paraId="762B7170">
            <w:pPr>
              <w:pStyle w:val="6"/>
              <w:spacing w:before="52" w:line="217" w:lineRule="auto"/>
              <w:ind w:left="100"/>
            </w:pPr>
            <w:r>
              <w:rPr>
                <w:b/>
                <w:bCs/>
                <w:spacing w:val="2"/>
              </w:rPr>
              <w:t>市场营销、财务管</w:t>
            </w:r>
          </w:p>
          <w:p w14:paraId="1084B448">
            <w:pPr>
              <w:pStyle w:val="6"/>
              <w:spacing w:before="12" w:line="217" w:lineRule="auto"/>
              <w:ind w:left="95"/>
            </w:pPr>
            <w:r>
              <w:rPr>
                <w:b/>
                <w:bCs/>
                <w:spacing w:val="2"/>
              </w:rPr>
              <w:t>理、统计学、审计</w:t>
            </w:r>
          </w:p>
          <w:p w14:paraId="4C12B19F">
            <w:pPr>
              <w:pStyle w:val="6"/>
              <w:spacing w:before="13" w:line="218" w:lineRule="auto"/>
              <w:ind w:left="187"/>
            </w:pPr>
            <w:r>
              <w:rPr>
                <w:b/>
                <w:bCs/>
                <w:spacing w:val="1"/>
              </w:rPr>
              <w:t>学、法学等专业</w:t>
            </w:r>
          </w:p>
        </w:tc>
        <w:tc>
          <w:tcPr>
            <w:tcW w:w="769" w:type="dxa"/>
            <w:vAlign w:val="top"/>
          </w:tcPr>
          <w:p w14:paraId="550722EF">
            <w:pPr>
              <w:spacing w:line="245" w:lineRule="auto"/>
              <w:rPr>
                <w:rFonts w:ascii="Arial"/>
                <w:sz w:val="21"/>
              </w:rPr>
            </w:pPr>
          </w:p>
          <w:p w14:paraId="27AE66FE">
            <w:pPr>
              <w:spacing w:line="245" w:lineRule="auto"/>
              <w:rPr>
                <w:rFonts w:ascii="Arial"/>
                <w:sz w:val="21"/>
              </w:rPr>
            </w:pPr>
          </w:p>
          <w:p w14:paraId="24ADEE56">
            <w:pPr>
              <w:spacing w:line="245" w:lineRule="auto"/>
              <w:rPr>
                <w:rFonts w:ascii="Arial"/>
                <w:sz w:val="21"/>
              </w:rPr>
            </w:pPr>
          </w:p>
          <w:p w14:paraId="76AA6F9B">
            <w:pPr>
              <w:spacing w:line="245" w:lineRule="auto"/>
              <w:rPr>
                <w:rFonts w:ascii="Arial"/>
                <w:sz w:val="21"/>
              </w:rPr>
            </w:pPr>
          </w:p>
          <w:p w14:paraId="039D13AE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7FC9DB3">
            <w:pPr>
              <w:spacing w:line="270" w:lineRule="auto"/>
              <w:rPr>
                <w:rFonts w:ascii="Arial"/>
                <w:sz w:val="21"/>
              </w:rPr>
            </w:pPr>
          </w:p>
          <w:p w14:paraId="69B142A4">
            <w:pPr>
              <w:spacing w:line="270" w:lineRule="auto"/>
              <w:rPr>
                <w:rFonts w:ascii="Arial"/>
                <w:sz w:val="21"/>
              </w:rPr>
            </w:pPr>
          </w:p>
          <w:p w14:paraId="0215F715">
            <w:pPr>
              <w:spacing w:line="270" w:lineRule="auto"/>
              <w:rPr>
                <w:rFonts w:ascii="Arial"/>
                <w:sz w:val="21"/>
              </w:rPr>
            </w:pPr>
          </w:p>
          <w:p w14:paraId="4B5253A8">
            <w:pPr>
              <w:spacing w:line="270" w:lineRule="auto"/>
              <w:rPr>
                <w:rFonts w:ascii="Arial"/>
                <w:sz w:val="21"/>
              </w:rPr>
            </w:pPr>
          </w:p>
          <w:p w14:paraId="43C90D22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5688ADCF">
            <w:pPr>
              <w:spacing w:line="245" w:lineRule="auto"/>
              <w:rPr>
                <w:rFonts w:ascii="Arial"/>
                <w:sz w:val="21"/>
              </w:rPr>
            </w:pPr>
          </w:p>
          <w:p w14:paraId="29EF4BAF">
            <w:pPr>
              <w:spacing w:line="245" w:lineRule="auto"/>
              <w:rPr>
                <w:rFonts w:ascii="Arial"/>
                <w:sz w:val="21"/>
              </w:rPr>
            </w:pPr>
          </w:p>
          <w:p w14:paraId="5570012B">
            <w:pPr>
              <w:spacing w:line="245" w:lineRule="auto"/>
              <w:rPr>
                <w:rFonts w:ascii="Arial"/>
                <w:sz w:val="21"/>
              </w:rPr>
            </w:pPr>
          </w:p>
          <w:p w14:paraId="65E7D770">
            <w:pPr>
              <w:spacing w:line="245" w:lineRule="auto"/>
              <w:rPr>
                <w:rFonts w:ascii="Arial"/>
                <w:sz w:val="21"/>
              </w:rPr>
            </w:pPr>
          </w:p>
          <w:p w14:paraId="54272B70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2"/>
              </w:rPr>
              <w:t>五险二金、双休、工会福利、</w:t>
            </w:r>
          </w:p>
          <w:p w14:paraId="2DC04481">
            <w:pPr>
              <w:pStyle w:val="6"/>
              <w:spacing w:before="16" w:line="216" w:lineRule="auto"/>
              <w:ind w:left="468"/>
            </w:pPr>
            <w:r>
              <w:rPr>
                <w:b/>
                <w:bCs/>
                <w:spacing w:val="3"/>
              </w:rPr>
              <w:t>包住宿、提供食堂</w:t>
            </w:r>
          </w:p>
        </w:tc>
        <w:tc>
          <w:tcPr>
            <w:tcW w:w="753" w:type="dxa"/>
            <w:vAlign w:val="top"/>
          </w:tcPr>
          <w:p w14:paraId="0C3CED3C">
            <w:pPr>
              <w:spacing w:line="270" w:lineRule="auto"/>
              <w:rPr>
                <w:rFonts w:ascii="Arial"/>
                <w:sz w:val="21"/>
              </w:rPr>
            </w:pPr>
          </w:p>
          <w:p w14:paraId="7918DB1E">
            <w:pPr>
              <w:spacing w:line="270" w:lineRule="auto"/>
              <w:rPr>
                <w:rFonts w:ascii="Arial"/>
                <w:sz w:val="21"/>
              </w:rPr>
            </w:pPr>
          </w:p>
          <w:p w14:paraId="2E15FEAF">
            <w:pPr>
              <w:spacing w:line="270" w:lineRule="auto"/>
              <w:rPr>
                <w:rFonts w:ascii="Arial"/>
                <w:sz w:val="21"/>
              </w:rPr>
            </w:pPr>
          </w:p>
          <w:p w14:paraId="6F71A5BB">
            <w:pPr>
              <w:spacing w:line="270" w:lineRule="auto"/>
              <w:rPr>
                <w:rFonts w:ascii="Arial"/>
                <w:sz w:val="21"/>
              </w:rPr>
            </w:pPr>
          </w:p>
          <w:p w14:paraId="1ED6F711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52C608FD">
            <w:pPr>
              <w:spacing w:line="270" w:lineRule="auto"/>
              <w:rPr>
                <w:rFonts w:ascii="Arial"/>
                <w:sz w:val="21"/>
              </w:rPr>
            </w:pPr>
          </w:p>
          <w:p w14:paraId="74BA9CAD">
            <w:pPr>
              <w:spacing w:line="270" w:lineRule="auto"/>
              <w:rPr>
                <w:rFonts w:ascii="Arial"/>
                <w:sz w:val="21"/>
              </w:rPr>
            </w:pPr>
          </w:p>
          <w:p w14:paraId="432ABA34">
            <w:pPr>
              <w:spacing w:line="270" w:lineRule="auto"/>
              <w:rPr>
                <w:rFonts w:ascii="Arial"/>
                <w:sz w:val="21"/>
              </w:rPr>
            </w:pPr>
          </w:p>
          <w:p w14:paraId="021A39EE">
            <w:pPr>
              <w:spacing w:line="270" w:lineRule="auto"/>
              <w:rPr>
                <w:rFonts w:ascii="Arial"/>
                <w:sz w:val="21"/>
              </w:rPr>
            </w:pPr>
          </w:p>
          <w:p w14:paraId="245F8B59">
            <w:pPr>
              <w:pStyle w:val="6"/>
              <w:spacing w:before="52" w:line="215" w:lineRule="auto"/>
              <w:ind w:left="74"/>
            </w:pPr>
            <w:r>
              <w:rPr>
                <w:b/>
                <w:bCs/>
                <w:spacing w:val="-2"/>
              </w:rPr>
              <w:t>王玉莉</w:t>
            </w:r>
          </w:p>
        </w:tc>
        <w:tc>
          <w:tcPr>
            <w:tcW w:w="1347" w:type="dxa"/>
            <w:vAlign w:val="top"/>
          </w:tcPr>
          <w:p w14:paraId="05B3742E">
            <w:pPr>
              <w:spacing w:line="275" w:lineRule="auto"/>
              <w:rPr>
                <w:rFonts w:ascii="Arial"/>
                <w:sz w:val="21"/>
              </w:rPr>
            </w:pPr>
          </w:p>
          <w:p w14:paraId="5CA7F954">
            <w:pPr>
              <w:spacing w:line="275" w:lineRule="auto"/>
              <w:rPr>
                <w:rFonts w:ascii="Arial"/>
                <w:sz w:val="21"/>
              </w:rPr>
            </w:pPr>
          </w:p>
          <w:p w14:paraId="63EC0AA9">
            <w:pPr>
              <w:spacing w:line="275" w:lineRule="auto"/>
              <w:rPr>
                <w:rFonts w:ascii="Arial"/>
                <w:sz w:val="21"/>
              </w:rPr>
            </w:pPr>
          </w:p>
          <w:p w14:paraId="427CF8EC">
            <w:pPr>
              <w:spacing w:line="276" w:lineRule="auto"/>
              <w:rPr>
                <w:rFonts w:ascii="Arial"/>
                <w:sz w:val="21"/>
              </w:rPr>
            </w:pPr>
          </w:p>
          <w:p w14:paraId="075FD444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18886946643</w:t>
            </w:r>
          </w:p>
        </w:tc>
        <w:tc>
          <w:tcPr>
            <w:tcW w:w="962" w:type="dxa"/>
            <w:vAlign w:val="top"/>
          </w:tcPr>
          <w:p w14:paraId="3F56159A">
            <w:pPr>
              <w:spacing w:line="250" w:lineRule="auto"/>
              <w:rPr>
                <w:rFonts w:ascii="Arial"/>
                <w:sz w:val="21"/>
              </w:rPr>
            </w:pPr>
          </w:p>
          <w:p w14:paraId="130809EE">
            <w:pPr>
              <w:spacing w:line="250" w:lineRule="auto"/>
              <w:rPr>
                <w:rFonts w:ascii="Arial"/>
                <w:sz w:val="21"/>
              </w:rPr>
            </w:pPr>
          </w:p>
          <w:p w14:paraId="6EA8CCB1">
            <w:pPr>
              <w:spacing w:line="250" w:lineRule="auto"/>
              <w:rPr>
                <w:rFonts w:ascii="Arial"/>
                <w:sz w:val="21"/>
              </w:rPr>
            </w:pPr>
          </w:p>
          <w:p w14:paraId="1CD64A93">
            <w:pPr>
              <w:spacing w:line="250" w:lineRule="auto"/>
              <w:rPr>
                <w:rFonts w:ascii="Arial"/>
                <w:sz w:val="21"/>
              </w:rPr>
            </w:pPr>
          </w:p>
          <w:p w14:paraId="7251B042">
            <w:pPr>
              <w:pStyle w:val="6"/>
              <w:spacing w:before="52" w:line="230" w:lineRule="auto"/>
              <w:ind w:left="192" w:right="46" w:hanging="112"/>
            </w:pPr>
            <w:r>
              <w:drawing>
                <wp:anchor distT="0" distB="0" distL="0" distR="0" simplePos="0" relativeHeight="25230745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-641350</wp:posOffset>
                  </wp:positionV>
                  <wp:extent cx="605155" cy="1550035"/>
                  <wp:effectExtent l="0" t="0" r="0" b="0"/>
                  <wp:wrapNone/>
                  <wp:docPr id="1080" name="IM 1080">
                    <a:hlinkClick xmlns:a="http://schemas.openxmlformats.org/drawingml/2006/main" r:id="rId43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" name="IM 1080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55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"mailto:1836717776@qq.com" </w:instrText>
            </w:r>
            <w:r>
              <w:fldChar w:fldCharType="separate"/>
            </w:r>
            <w:r>
              <w:rPr>
                <w:b/>
                <w:bCs/>
              </w:rPr>
              <w:t>1836717776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"mailto:1836717776@qq.com"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128955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1" w:hRule="atLeast"/>
        </w:trPr>
        <w:tc>
          <w:tcPr>
            <w:tcW w:w="669" w:type="dxa"/>
            <w:vAlign w:val="top"/>
          </w:tcPr>
          <w:p w14:paraId="5E03556A">
            <w:pPr>
              <w:spacing w:line="243" w:lineRule="auto"/>
              <w:rPr>
                <w:rFonts w:ascii="Arial"/>
                <w:sz w:val="21"/>
              </w:rPr>
            </w:pPr>
          </w:p>
          <w:p w14:paraId="71A9CAC6">
            <w:pPr>
              <w:spacing w:line="243" w:lineRule="auto"/>
              <w:rPr>
                <w:rFonts w:ascii="Arial"/>
                <w:sz w:val="21"/>
              </w:rPr>
            </w:pPr>
          </w:p>
          <w:p w14:paraId="61E484D8">
            <w:pPr>
              <w:spacing w:line="244" w:lineRule="auto"/>
              <w:rPr>
                <w:rFonts w:ascii="Arial"/>
                <w:sz w:val="21"/>
              </w:rPr>
            </w:pPr>
          </w:p>
          <w:p w14:paraId="40DA70B8">
            <w:pPr>
              <w:spacing w:line="244" w:lineRule="auto"/>
              <w:rPr>
                <w:rFonts w:ascii="Arial"/>
                <w:sz w:val="21"/>
              </w:rPr>
            </w:pPr>
          </w:p>
          <w:p w14:paraId="3BA3D80A">
            <w:pPr>
              <w:spacing w:line="244" w:lineRule="auto"/>
              <w:rPr>
                <w:rFonts w:ascii="Arial"/>
                <w:sz w:val="21"/>
              </w:rPr>
            </w:pPr>
          </w:p>
          <w:p w14:paraId="2B4EB131">
            <w:pPr>
              <w:spacing w:line="244" w:lineRule="auto"/>
              <w:rPr>
                <w:rFonts w:ascii="Arial"/>
                <w:sz w:val="21"/>
              </w:rPr>
            </w:pPr>
          </w:p>
          <w:p w14:paraId="1CD05111">
            <w:pPr>
              <w:spacing w:line="244" w:lineRule="auto"/>
              <w:rPr>
                <w:rFonts w:ascii="Arial"/>
                <w:sz w:val="21"/>
              </w:rPr>
            </w:pPr>
          </w:p>
          <w:p w14:paraId="3005390F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940</w:t>
            </w:r>
          </w:p>
        </w:tc>
        <w:tc>
          <w:tcPr>
            <w:tcW w:w="1055" w:type="dxa"/>
            <w:vAlign w:val="top"/>
          </w:tcPr>
          <w:p w14:paraId="222B1087">
            <w:pPr>
              <w:spacing w:line="247" w:lineRule="auto"/>
              <w:rPr>
                <w:rFonts w:ascii="Arial"/>
                <w:sz w:val="21"/>
              </w:rPr>
            </w:pPr>
          </w:p>
          <w:p w14:paraId="69631C79">
            <w:pPr>
              <w:spacing w:line="247" w:lineRule="auto"/>
              <w:rPr>
                <w:rFonts w:ascii="Arial"/>
                <w:sz w:val="21"/>
              </w:rPr>
            </w:pPr>
          </w:p>
          <w:p w14:paraId="0E25252C">
            <w:pPr>
              <w:spacing w:line="247" w:lineRule="auto"/>
              <w:rPr>
                <w:rFonts w:ascii="Arial"/>
                <w:sz w:val="21"/>
              </w:rPr>
            </w:pPr>
          </w:p>
          <w:p w14:paraId="66DE7AF8">
            <w:pPr>
              <w:spacing w:line="248" w:lineRule="auto"/>
              <w:rPr>
                <w:rFonts w:ascii="Arial"/>
                <w:sz w:val="21"/>
              </w:rPr>
            </w:pPr>
          </w:p>
          <w:p w14:paraId="22869FE6">
            <w:pPr>
              <w:spacing w:line="248" w:lineRule="auto"/>
              <w:rPr>
                <w:rFonts w:ascii="Arial"/>
                <w:sz w:val="21"/>
              </w:rPr>
            </w:pPr>
          </w:p>
          <w:p w14:paraId="0E031A10">
            <w:pPr>
              <w:spacing w:line="248" w:lineRule="auto"/>
              <w:rPr>
                <w:rFonts w:ascii="Arial"/>
                <w:sz w:val="21"/>
              </w:rPr>
            </w:pPr>
          </w:p>
          <w:p w14:paraId="7844317C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贵州兴仁登高</w:t>
            </w:r>
          </w:p>
          <w:p w14:paraId="6F488123">
            <w:pPr>
              <w:pStyle w:val="6"/>
              <w:spacing w:before="13" w:line="215" w:lineRule="auto"/>
              <w:ind w:left="32"/>
            </w:pPr>
            <w:r>
              <w:rPr>
                <w:b/>
                <w:bCs/>
                <w:spacing w:val="1"/>
              </w:rPr>
              <w:t>新材料有限公</w:t>
            </w:r>
          </w:p>
          <w:p w14:paraId="29D62D3A">
            <w:pPr>
              <w:pStyle w:val="6"/>
              <w:spacing w:before="14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5B2AE64C">
            <w:pPr>
              <w:spacing w:line="264" w:lineRule="auto"/>
              <w:rPr>
                <w:rFonts w:ascii="Arial"/>
                <w:sz w:val="21"/>
              </w:rPr>
            </w:pPr>
          </w:p>
          <w:p w14:paraId="1927DF8A">
            <w:pPr>
              <w:spacing w:line="264" w:lineRule="auto"/>
              <w:rPr>
                <w:rFonts w:ascii="Arial"/>
                <w:sz w:val="21"/>
              </w:rPr>
            </w:pPr>
          </w:p>
          <w:p w14:paraId="0F5B369C">
            <w:pPr>
              <w:spacing w:line="264" w:lineRule="auto"/>
              <w:rPr>
                <w:rFonts w:ascii="Arial"/>
                <w:sz w:val="21"/>
              </w:rPr>
            </w:pPr>
          </w:p>
          <w:p w14:paraId="4DEEF3CA">
            <w:pPr>
              <w:spacing w:line="264" w:lineRule="auto"/>
              <w:rPr>
                <w:rFonts w:ascii="Arial"/>
                <w:sz w:val="21"/>
              </w:rPr>
            </w:pPr>
          </w:p>
          <w:p w14:paraId="63BC64EE">
            <w:pPr>
              <w:spacing w:line="264" w:lineRule="auto"/>
              <w:rPr>
                <w:rFonts w:ascii="Arial"/>
                <w:sz w:val="21"/>
              </w:rPr>
            </w:pPr>
          </w:p>
          <w:p w14:paraId="7DA12580">
            <w:pPr>
              <w:spacing w:line="265" w:lineRule="auto"/>
              <w:rPr>
                <w:rFonts w:ascii="Arial"/>
                <w:sz w:val="21"/>
              </w:rPr>
            </w:pPr>
          </w:p>
          <w:p w14:paraId="768CC990">
            <w:pPr>
              <w:pStyle w:val="6"/>
              <w:spacing w:before="52" w:line="225" w:lineRule="auto"/>
              <w:ind w:left="240" w:right="63" w:hanging="167"/>
            </w:pPr>
            <w:r>
              <w:rPr>
                <w:b/>
                <w:bCs/>
                <w:spacing w:val="1"/>
              </w:rPr>
              <w:t>财务部资产会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计管培生</w:t>
            </w:r>
          </w:p>
        </w:tc>
        <w:tc>
          <w:tcPr>
            <w:tcW w:w="3148" w:type="dxa"/>
            <w:vAlign w:val="top"/>
          </w:tcPr>
          <w:p w14:paraId="34CB3362">
            <w:pPr>
              <w:pStyle w:val="6"/>
              <w:spacing w:before="38" w:line="225" w:lineRule="auto"/>
              <w:ind w:left="80" w:right="72" w:firstLine="11"/>
            </w:pPr>
            <w:r>
              <w:rPr>
                <w:b/>
                <w:bCs/>
                <w:spacing w:val="2"/>
              </w:rPr>
              <w:t>1.熟悉财务相关法律法规，负责固定资产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3"/>
              </w:rPr>
              <w:t>相关科目的会计核算，包括资产的增加、</w:t>
            </w:r>
          </w:p>
          <w:p w14:paraId="1BA05F71">
            <w:pPr>
              <w:pStyle w:val="6"/>
              <w:spacing w:before="13" w:line="216" w:lineRule="auto"/>
              <w:ind w:left="995"/>
            </w:pPr>
            <w:r>
              <w:rPr>
                <w:b/>
                <w:bCs/>
                <w:spacing w:val="1"/>
              </w:rPr>
              <w:t>减少、折旧等；</w:t>
            </w:r>
          </w:p>
          <w:p w14:paraId="64420FBE">
            <w:pPr>
              <w:pStyle w:val="6"/>
              <w:spacing w:before="15" w:line="214" w:lineRule="auto"/>
              <w:ind w:left="89"/>
            </w:pPr>
            <w:r>
              <w:rPr>
                <w:b/>
                <w:bCs/>
                <w:spacing w:val="2"/>
              </w:rPr>
              <w:t>2.编制固定资产、在建工程等相关报表，</w:t>
            </w:r>
          </w:p>
          <w:p w14:paraId="39FE64CD">
            <w:pPr>
              <w:pStyle w:val="6"/>
              <w:spacing w:before="13" w:line="215" w:lineRule="auto"/>
              <w:ind w:left="498"/>
            </w:pPr>
            <w:r>
              <w:rPr>
                <w:b/>
                <w:bCs/>
                <w:spacing w:val="2"/>
              </w:rPr>
              <w:t>确保数据的准确性和及时性；</w:t>
            </w:r>
          </w:p>
          <w:p w14:paraId="2E033885">
            <w:pPr>
              <w:pStyle w:val="6"/>
              <w:spacing w:before="14" w:line="227" w:lineRule="auto"/>
              <w:ind w:left="89" w:right="71" w:firstLine="5"/>
              <w:jc w:val="both"/>
            </w:pPr>
            <w:r>
              <w:rPr>
                <w:b/>
                <w:bCs/>
                <w:spacing w:val="2"/>
              </w:rPr>
              <w:t>3.参与固定资产清查工作，对盘盈、盘亏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的资产进行账务处理负责定期和不定期的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资产盘点工作，确保资产的安全完整，对</w:t>
            </w:r>
          </w:p>
          <w:p w14:paraId="2A6ECD55">
            <w:pPr>
              <w:pStyle w:val="6"/>
              <w:spacing w:before="13" w:line="225" w:lineRule="auto"/>
              <w:ind w:left="1179" w:right="73" w:hanging="1090"/>
            </w:pPr>
            <w:r>
              <w:rPr>
                <w:b/>
                <w:bCs/>
                <w:spacing w:val="3"/>
              </w:rPr>
              <w:t>盘点中发现的差异进行调查处理，并提出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3"/>
              </w:rPr>
              <w:t>改进建议；</w:t>
            </w:r>
          </w:p>
          <w:p w14:paraId="46E0142D">
            <w:pPr>
              <w:pStyle w:val="6"/>
              <w:spacing w:before="13" w:line="214" w:lineRule="auto"/>
              <w:ind w:left="88"/>
            </w:pPr>
            <w:r>
              <w:rPr>
                <w:b/>
                <w:bCs/>
                <w:spacing w:val="2"/>
              </w:rPr>
              <w:t>4.定期就在建工程、开发支出项目清理，</w:t>
            </w:r>
          </w:p>
          <w:p w14:paraId="0EF8C9FC">
            <w:pPr>
              <w:pStyle w:val="6"/>
              <w:spacing w:before="16" w:line="215" w:lineRule="auto"/>
              <w:ind w:left="672"/>
            </w:pPr>
            <w:r>
              <w:rPr>
                <w:b/>
                <w:bCs/>
                <w:spacing w:val="1"/>
              </w:rPr>
              <w:t>跟进进度，分析合理性；</w:t>
            </w:r>
          </w:p>
          <w:p w14:paraId="2386CBEB">
            <w:pPr>
              <w:pStyle w:val="6"/>
              <w:spacing w:before="13" w:line="218" w:lineRule="auto"/>
              <w:ind w:left="91"/>
            </w:pPr>
            <w:r>
              <w:rPr>
                <w:b/>
                <w:bCs/>
                <w:spacing w:val="2"/>
              </w:rPr>
              <w:t>5.掌握、跟进公司资产投资进度，若出现</w:t>
            </w:r>
          </w:p>
          <w:p w14:paraId="21062546">
            <w:pPr>
              <w:pStyle w:val="6"/>
              <w:spacing w:before="10" w:line="220" w:lineRule="auto"/>
              <w:ind w:left="996"/>
            </w:pPr>
            <w:r>
              <w:rPr>
                <w:b/>
                <w:bCs/>
                <w:spacing w:val="1"/>
              </w:rPr>
              <w:t>偏差及时预警；</w:t>
            </w:r>
          </w:p>
          <w:p w14:paraId="51199B10">
            <w:pPr>
              <w:pStyle w:val="6"/>
              <w:spacing w:before="14" w:line="224" w:lineRule="auto"/>
              <w:ind w:left="84" w:right="72" w:firstLine="6"/>
            </w:pPr>
            <w:r>
              <w:rPr>
                <w:b/>
                <w:bCs/>
                <w:spacing w:val="3"/>
              </w:rPr>
              <w:t>6.每月计提固定资产折旧，编制固定资产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折旧汇总表，确保账表相符，分析固定资</w:t>
            </w:r>
          </w:p>
          <w:p w14:paraId="5E4F5ADB">
            <w:pPr>
              <w:pStyle w:val="6"/>
              <w:spacing w:before="12" w:line="211" w:lineRule="auto"/>
              <w:ind w:left="910" w:right="72" w:hanging="828"/>
            </w:pPr>
            <w:r>
              <w:rPr>
                <w:b/>
                <w:bCs/>
                <w:spacing w:val="3"/>
              </w:rPr>
              <w:t>产的利用情况，提出改进建议，提高资产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2"/>
              </w:rPr>
              <w:t>使用效率等工作。</w:t>
            </w:r>
          </w:p>
        </w:tc>
        <w:tc>
          <w:tcPr>
            <w:tcW w:w="520" w:type="dxa"/>
            <w:vAlign w:val="top"/>
          </w:tcPr>
          <w:p w14:paraId="208DA498">
            <w:pPr>
              <w:spacing w:line="243" w:lineRule="auto"/>
              <w:rPr>
                <w:rFonts w:ascii="Arial"/>
                <w:sz w:val="21"/>
              </w:rPr>
            </w:pPr>
          </w:p>
          <w:p w14:paraId="64238374">
            <w:pPr>
              <w:spacing w:line="243" w:lineRule="auto"/>
              <w:rPr>
                <w:rFonts w:ascii="Arial"/>
                <w:sz w:val="21"/>
              </w:rPr>
            </w:pPr>
          </w:p>
          <w:p w14:paraId="52FC57BC">
            <w:pPr>
              <w:spacing w:line="244" w:lineRule="auto"/>
              <w:rPr>
                <w:rFonts w:ascii="Arial"/>
                <w:sz w:val="21"/>
              </w:rPr>
            </w:pPr>
          </w:p>
          <w:p w14:paraId="47B38E6B">
            <w:pPr>
              <w:spacing w:line="244" w:lineRule="auto"/>
              <w:rPr>
                <w:rFonts w:ascii="Arial"/>
                <w:sz w:val="21"/>
              </w:rPr>
            </w:pPr>
          </w:p>
          <w:p w14:paraId="0C4622DC">
            <w:pPr>
              <w:spacing w:line="244" w:lineRule="auto"/>
              <w:rPr>
                <w:rFonts w:ascii="Arial"/>
                <w:sz w:val="21"/>
              </w:rPr>
            </w:pPr>
          </w:p>
          <w:p w14:paraId="62AFBBA5">
            <w:pPr>
              <w:spacing w:line="244" w:lineRule="auto"/>
              <w:rPr>
                <w:rFonts w:ascii="Arial"/>
                <w:sz w:val="21"/>
              </w:rPr>
            </w:pPr>
          </w:p>
          <w:p w14:paraId="3D2621AB">
            <w:pPr>
              <w:spacing w:line="244" w:lineRule="auto"/>
              <w:rPr>
                <w:rFonts w:ascii="Arial"/>
                <w:sz w:val="21"/>
              </w:rPr>
            </w:pPr>
          </w:p>
          <w:p w14:paraId="47C4E28A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6E64763">
            <w:pPr>
              <w:spacing w:line="247" w:lineRule="auto"/>
              <w:rPr>
                <w:rFonts w:ascii="Arial"/>
                <w:sz w:val="21"/>
              </w:rPr>
            </w:pPr>
          </w:p>
          <w:p w14:paraId="3DD2A812">
            <w:pPr>
              <w:spacing w:line="247" w:lineRule="auto"/>
              <w:rPr>
                <w:rFonts w:ascii="Arial"/>
                <w:sz w:val="21"/>
              </w:rPr>
            </w:pPr>
          </w:p>
          <w:p w14:paraId="6248AB02">
            <w:pPr>
              <w:spacing w:line="247" w:lineRule="auto"/>
              <w:rPr>
                <w:rFonts w:ascii="Arial"/>
                <w:sz w:val="21"/>
              </w:rPr>
            </w:pPr>
          </w:p>
          <w:p w14:paraId="5E688246">
            <w:pPr>
              <w:spacing w:line="248" w:lineRule="auto"/>
              <w:rPr>
                <w:rFonts w:ascii="Arial"/>
                <w:sz w:val="21"/>
              </w:rPr>
            </w:pPr>
          </w:p>
          <w:p w14:paraId="26A38332">
            <w:pPr>
              <w:spacing w:line="248" w:lineRule="auto"/>
              <w:rPr>
                <w:rFonts w:ascii="Arial"/>
                <w:sz w:val="21"/>
              </w:rPr>
            </w:pPr>
          </w:p>
          <w:p w14:paraId="0F4A640D">
            <w:pPr>
              <w:spacing w:line="248" w:lineRule="auto"/>
              <w:rPr>
                <w:rFonts w:ascii="Arial"/>
                <w:sz w:val="21"/>
              </w:rPr>
            </w:pPr>
          </w:p>
          <w:p w14:paraId="4ED33EBC">
            <w:pPr>
              <w:pStyle w:val="6"/>
              <w:spacing w:before="52" w:line="225" w:lineRule="auto"/>
              <w:ind w:left="92" w:right="76" w:firstLine="3"/>
            </w:pPr>
            <w:r>
              <w:rPr>
                <w:b/>
                <w:bCs/>
                <w:spacing w:val="2"/>
              </w:rPr>
              <w:t>会计、财务管理、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税务、审计学、财</w:t>
            </w:r>
          </w:p>
          <w:p w14:paraId="1A29D009">
            <w:pPr>
              <w:pStyle w:val="6"/>
              <w:spacing w:before="12" w:line="217" w:lineRule="auto"/>
              <w:ind w:left="423"/>
            </w:pPr>
            <w:r>
              <w:rPr>
                <w:b/>
                <w:bCs/>
                <w:spacing w:val="1"/>
              </w:rPr>
              <w:t>税等专业</w:t>
            </w:r>
          </w:p>
        </w:tc>
        <w:tc>
          <w:tcPr>
            <w:tcW w:w="769" w:type="dxa"/>
            <w:vAlign w:val="top"/>
          </w:tcPr>
          <w:p w14:paraId="3D829BE5">
            <w:pPr>
              <w:spacing w:line="264" w:lineRule="auto"/>
              <w:rPr>
                <w:rFonts w:ascii="Arial"/>
                <w:sz w:val="21"/>
              </w:rPr>
            </w:pPr>
          </w:p>
          <w:p w14:paraId="5F96D4EE">
            <w:pPr>
              <w:spacing w:line="264" w:lineRule="auto"/>
              <w:rPr>
                <w:rFonts w:ascii="Arial"/>
                <w:sz w:val="21"/>
              </w:rPr>
            </w:pPr>
          </w:p>
          <w:p w14:paraId="0CA91F11">
            <w:pPr>
              <w:spacing w:line="264" w:lineRule="auto"/>
              <w:rPr>
                <w:rFonts w:ascii="Arial"/>
                <w:sz w:val="21"/>
              </w:rPr>
            </w:pPr>
          </w:p>
          <w:p w14:paraId="5BF94B66">
            <w:pPr>
              <w:spacing w:line="264" w:lineRule="auto"/>
              <w:rPr>
                <w:rFonts w:ascii="Arial"/>
                <w:sz w:val="21"/>
              </w:rPr>
            </w:pPr>
          </w:p>
          <w:p w14:paraId="2B3DE06F">
            <w:pPr>
              <w:spacing w:line="264" w:lineRule="auto"/>
              <w:rPr>
                <w:rFonts w:ascii="Arial"/>
                <w:sz w:val="21"/>
              </w:rPr>
            </w:pPr>
          </w:p>
          <w:p w14:paraId="3EA635D4">
            <w:pPr>
              <w:spacing w:line="265" w:lineRule="auto"/>
              <w:rPr>
                <w:rFonts w:ascii="Arial"/>
                <w:sz w:val="21"/>
              </w:rPr>
            </w:pPr>
          </w:p>
          <w:p w14:paraId="20B4B7AB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AEF33AF">
            <w:pPr>
              <w:rPr>
                <w:rFonts w:ascii="Arial"/>
                <w:sz w:val="21"/>
              </w:rPr>
            </w:pPr>
          </w:p>
          <w:p w14:paraId="6D61E339">
            <w:pPr>
              <w:spacing w:line="241" w:lineRule="auto"/>
              <w:rPr>
                <w:rFonts w:ascii="Arial"/>
                <w:sz w:val="21"/>
              </w:rPr>
            </w:pPr>
          </w:p>
          <w:p w14:paraId="3D893D6E">
            <w:pPr>
              <w:spacing w:line="241" w:lineRule="auto"/>
              <w:rPr>
                <w:rFonts w:ascii="Arial"/>
                <w:sz w:val="21"/>
              </w:rPr>
            </w:pPr>
          </w:p>
          <w:p w14:paraId="3C687450">
            <w:pPr>
              <w:spacing w:line="241" w:lineRule="auto"/>
              <w:rPr>
                <w:rFonts w:ascii="Arial"/>
                <w:sz w:val="21"/>
              </w:rPr>
            </w:pPr>
          </w:p>
          <w:p w14:paraId="3416787E">
            <w:pPr>
              <w:spacing w:line="241" w:lineRule="auto"/>
              <w:rPr>
                <w:rFonts w:ascii="Arial"/>
                <w:sz w:val="21"/>
              </w:rPr>
            </w:pPr>
          </w:p>
          <w:p w14:paraId="638935B6">
            <w:pPr>
              <w:spacing w:line="241" w:lineRule="auto"/>
              <w:rPr>
                <w:rFonts w:ascii="Arial"/>
                <w:sz w:val="21"/>
              </w:rPr>
            </w:pPr>
          </w:p>
          <w:p w14:paraId="7130728C">
            <w:pPr>
              <w:spacing w:line="241" w:lineRule="auto"/>
              <w:rPr>
                <w:rFonts w:ascii="Arial"/>
                <w:sz w:val="21"/>
              </w:rPr>
            </w:pPr>
          </w:p>
          <w:p w14:paraId="6C866B45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558D1828">
            <w:pPr>
              <w:spacing w:line="264" w:lineRule="auto"/>
              <w:rPr>
                <w:rFonts w:ascii="Arial"/>
                <w:sz w:val="21"/>
              </w:rPr>
            </w:pPr>
          </w:p>
          <w:p w14:paraId="70673DA5">
            <w:pPr>
              <w:spacing w:line="264" w:lineRule="auto"/>
              <w:rPr>
                <w:rFonts w:ascii="Arial"/>
                <w:sz w:val="21"/>
              </w:rPr>
            </w:pPr>
          </w:p>
          <w:p w14:paraId="17924FBA">
            <w:pPr>
              <w:spacing w:line="264" w:lineRule="auto"/>
              <w:rPr>
                <w:rFonts w:ascii="Arial"/>
                <w:sz w:val="21"/>
              </w:rPr>
            </w:pPr>
          </w:p>
          <w:p w14:paraId="3BCEB8EB">
            <w:pPr>
              <w:spacing w:line="264" w:lineRule="auto"/>
              <w:rPr>
                <w:rFonts w:ascii="Arial"/>
                <w:sz w:val="21"/>
              </w:rPr>
            </w:pPr>
          </w:p>
          <w:p w14:paraId="5DDAD715">
            <w:pPr>
              <w:spacing w:line="264" w:lineRule="auto"/>
              <w:rPr>
                <w:rFonts w:ascii="Arial"/>
                <w:sz w:val="21"/>
              </w:rPr>
            </w:pPr>
          </w:p>
          <w:p w14:paraId="758F01A3">
            <w:pPr>
              <w:spacing w:line="265" w:lineRule="auto"/>
              <w:rPr>
                <w:rFonts w:ascii="Arial"/>
                <w:sz w:val="21"/>
              </w:rPr>
            </w:pPr>
          </w:p>
          <w:p w14:paraId="55520BB4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2"/>
              </w:rPr>
              <w:t>五险二金、双休、工会福利、</w:t>
            </w:r>
          </w:p>
          <w:p w14:paraId="10461F67">
            <w:pPr>
              <w:pStyle w:val="6"/>
              <w:spacing w:before="16" w:line="216" w:lineRule="auto"/>
              <w:ind w:left="468"/>
            </w:pPr>
            <w:r>
              <w:rPr>
                <w:b/>
                <w:bCs/>
                <w:spacing w:val="3"/>
              </w:rPr>
              <w:t>包住宿、提供食堂</w:t>
            </w:r>
          </w:p>
        </w:tc>
        <w:tc>
          <w:tcPr>
            <w:tcW w:w="753" w:type="dxa"/>
            <w:vAlign w:val="top"/>
          </w:tcPr>
          <w:p w14:paraId="2D810A18">
            <w:pPr>
              <w:rPr>
                <w:rFonts w:ascii="Arial"/>
                <w:sz w:val="21"/>
              </w:rPr>
            </w:pPr>
          </w:p>
          <w:p w14:paraId="53C581A8">
            <w:pPr>
              <w:rPr>
                <w:rFonts w:ascii="Arial"/>
                <w:sz w:val="21"/>
              </w:rPr>
            </w:pPr>
          </w:p>
          <w:p w14:paraId="7D0F269C">
            <w:pPr>
              <w:spacing w:line="241" w:lineRule="auto"/>
              <w:rPr>
                <w:rFonts w:ascii="Arial"/>
                <w:sz w:val="21"/>
              </w:rPr>
            </w:pPr>
          </w:p>
          <w:p w14:paraId="6B6DCDBA">
            <w:pPr>
              <w:spacing w:line="241" w:lineRule="auto"/>
              <w:rPr>
                <w:rFonts w:ascii="Arial"/>
                <w:sz w:val="21"/>
              </w:rPr>
            </w:pPr>
          </w:p>
          <w:p w14:paraId="3EEF4970">
            <w:pPr>
              <w:spacing w:line="241" w:lineRule="auto"/>
              <w:rPr>
                <w:rFonts w:ascii="Arial"/>
                <w:sz w:val="21"/>
              </w:rPr>
            </w:pPr>
          </w:p>
          <w:p w14:paraId="0C3841E8">
            <w:pPr>
              <w:spacing w:line="241" w:lineRule="auto"/>
              <w:rPr>
                <w:rFonts w:ascii="Arial"/>
                <w:sz w:val="21"/>
              </w:rPr>
            </w:pPr>
          </w:p>
          <w:p w14:paraId="281FAA30">
            <w:pPr>
              <w:spacing w:line="241" w:lineRule="auto"/>
              <w:rPr>
                <w:rFonts w:ascii="Arial"/>
                <w:sz w:val="21"/>
              </w:rPr>
            </w:pPr>
          </w:p>
          <w:p w14:paraId="483561E8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2EBB25F0">
            <w:pPr>
              <w:rPr>
                <w:rFonts w:ascii="Arial"/>
                <w:sz w:val="21"/>
              </w:rPr>
            </w:pPr>
          </w:p>
          <w:p w14:paraId="364D620A">
            <w:pPr>
              <w:rPr>
                <w:rFonts w:ascii="Arial"/>
                <w:sz w:val="21"/>
              </w:rPr>
            </w:pPr>
          </w:p>
          <w:p w14:paraId="566366D2">
            <w:pPr>
              <w:spacing w:line="241" w:lineRule="auto"/>
              <w:rPr>
                <w:rFonts w:ascii="Arial"/>
                <w:sz w:val="21"/>
              </w:rPr>
            </w:pPr>
          </w:p>
          <w:p w14:paraId="389890E9">
            <w:pPr>
              <w:spacing w:line="241" w:lineRule="auto"/>
              <w:rPr>
                <w:rFonts w:ascii="Arial"/>
                <w:sz w:val="21"/>
              </w:rPr>
            </w:pPr>
          </w:p>
          <w:p w14:paraId="3AC3AC48">
            <w:pPr>
              <w:spacing w:line="241" w:lineRule="auto"/>
              <w:rPr>
                <w:rFonts w:ascii="Arial"/>
                <w:sz w:val="21"/>
              </w:rPr>
            </w:pPr>
          </w:p>
          <w:p w14:paraId="36B5E716">
            <w:pPr>
              <w:spacing w:line="241" w:lineRule="auto"/>
              <w:rPr>
                <w:rFonts w:ascii="Arial"/>
                <w:sz w:val="21"/>
              </w:rPr>
            </w:pPr>
          </w:p>
          <w:p w14:paraId="76BEF39D">
            <w:pPr>
              <w:spacing w:line="241" w:lineRule="auto"/>
              <w:rPr>
                <w:rFonts w:ascii="Arial"/>
                <w:sz w:val="21"/>
              </w:rPr>
            </w:pPr>
          </w:p>
          <w:p w14:paraId="49C16B84">
            <w:pPr>
              <w:pStyle w:val="6"/>
              <w:spacing w:before="52" w:line="215" w:lineRule="auto"/>
              <w:ind w:left="74"/>
            </w:pPr>
            <w:r>
              <w:rPr>
                <w:b/>
                <w:bCs/>
                <w:spacing w:val="-2"/>
              </w:rPr>
              <w:t>王玉莉</w:t>
            </w:r>
          </w:p>
        </w:tc>
        <w:tc>
          <w:tcPr>
            <w:tcW w:w="1347" w:type="dxa"/>
            <w:vAlign w:val="top"/>
          </w:tcPr>
          <w:p w14:paraId="093E2F09">
            <w:pPr>
              <w:spacing w:line="243" w:lineRule="auto"/>
              <w:rPr>
                <w:rFonts w:ascii="Arial"/>
                <w:sz w:val="21"/>
              </w:rPr>
            </w:pPr>
          </w:p>
          <w:p w14:paraId="24EB388C">
            <w:pPr>
              <w:spacing w:line="243" w:lineRule="auto"/>
              <w:rPr>
                <w:rFonts w:ascii="Arial"/>
                <w:sz w:val="21"/>
              </w:rPr>
            </w:pPr>
          </w:p>
          <w:p w14:paraId="4AE7BB69">
            <w:pPr>
              <w:spacing w:line="244" w:lineRule="auto"/>
              <w:rPr>
                <w:rFonts w:ascii="Arial"/>
                <w:sz w:val="21"/>
              </w:rPr>
            </w:pPr>
          </w:p>
          <w:p w14:paraId="79D5DE22">
            <w:pPr>
              <w:spacing w:line="244" w:lineRule="auto"/>
              <w:rPr>
                <w:rFonts w:ascii="Arial"/>
                <w:sz w:val="21"/>
              </w:rPr>
            </w:pPr>
          </w:p>
          <w:p w14:paraId="5AE76DC0">
            <w:pPr>
              <w:spacing w:line="244" w:lineRule="auto"/>
              <w:rPr>
                <w:rFonts w:ascii="Arial"/>
                <w:sz w:val="21"/>
              </w:rPr>
            </w:pPr>
          </w:p>
          <w:p w14:paraId="5CBC3ACC">
            <w:pPr>
              <w:spacing w:line="244" w:lineRule="auto"/>
              <w:rPr>
                <w:rFonts w:ascii="Arial"/>
                <w:sz w:val="21"/>
              </w:rPr>
            </w:pPr>
          </w:p>
          <w:p w14:paraId="71CF7B8B">
            <w:pPr>
              <w:spacing w:line="244" w:lineRule="auto"/>
              <w:rPr>
                <w:rFonts w:ascii="Arial"/>
                <w:sz w:val="21"/>
              </w:rPr>
            </w:pPr>
          </w:p>
          <w:p w14:paraId="1977BACC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18886946643</w:t>
            </w:r>
          </w:p>
        </w:tc>
        <w:tc>
          <w:tcPr>
            <w:tcW w:w="962" w:type="dxa"/>
            <w:vAlign w:val="top"/>
          </w:tcPr>
          <w:p w14:paraId="2FE95056">
            <w:pPr>
              <w:spacing w:line="267" w:lineRule="auto"/>
              <w:rPr>
                <w:rFonts w:ascii="Arial"/>
                <w:sz w:val="21"/>
              </w:rPr>
            </w:pPr>
          </w:p>
          <w:p w14:paraId="0A793E47">
            <w:pPr>
              <w:spacing w:line="267" w:lineRule="auto"/>
              <w:rPr>
                <w:rFonts w:ascii="Arial"/>
                <w:sz w:val="21"/>
              </w:rPr>
            </w:pPr>
          </w:p>
          <w:p w14:paraId="1EFC56AA">
            <w:pPr>
              <w:spacing w:line="267" w:lineRule="auto"/>
              <w:rPr>
                <w:rFonts w:ascii="Arial"/>
                <w:sz w:val="21"/>
              </w:rPr>
            </w:pPr>
          </w:p>
          <w:p w14:paraId="2D58A43E">
            <w:pPr>
              <w:spacing w:line="268" w:lineRule="auto"/>
              <w:rPr>
                <w:rFonts w:ascii="Arial"/>
                <w:sz w:val="21"/>
              </w:rPr>
            </w:pPr>
          </w:p>
          <w:p w14:paraId="3F28A1A2">
            <w:pPr>
              <w:spacing w:line="268" w:lineRule="auto"/>
              <w:rPr>
                <w:rFonts w:ascii="Arial"/>
                <w:sz w:val="21"/>
              </w:rPr>
            </w:pPr>
          </w:p>
          <w:p w14:paraId="01E54C8D">
            <w:pPr>
              <w:spacing w:line="268" w:lineRule="auto"/>
              <w:rPr>
                <w:rFonts w:ascii="Arial"/>
                <w:sz w:val="21"/>
              </w:rPr>
            </w:pPr>
          </w:p>
          <w:p w14:paraId="1486D2AF">
            <w:pPr>
              <w:pStyle w:val="6"/>
              <w:spacing w:before="52" w:line="230" w:lineRule="auto"/>
              <w:ind w:left="192" w:right="46" w:hanging="112"/>
            </w:pPr>
            <w:r>
              <w:drawing>
                <wp:anchor distT="0" distB="0" distL="0" distR="0" simplePos="0" relativeHeight="25230643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-1024890</wp:posOffset>
                  </wp:positionV>
                  <wp:extent cx="605155" cy="2319655"/>
                  <wp:effectExtent l="0" t="0" r="0" b="0"/>
                  <wp:wrapNone/>
                  <wp:docPr id="1082" name="IM 1082">
                    <a:hlinkClick xmlns:a="http://schemas.openxmlformats.org/drawingml/2006/main" r:id="rId43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" name="IM 1082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319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"mailto:1836717776@qq.com" </w:instrText>
            </w:r>
            <w:r>
              <w:fldChar w:fldCharType="separate"/>
            </w:r>
            <w:r>
              <w:rPr>
                <w:b/>
                <w:bCs/>
              </w:rPr>
              <w:t>1836717776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"mailto:1836717776@qq.com"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5322CA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4" w:hRule="atLeast"/>
        </w:trPr>
        <w:tc>
          <w:tcPr>
            <w:tcW w:w="669" w:type="dxa"/>
            <w:vAlign w:val="top"/>
          </w:tcPr>
          <w:p w14:paraId="5C9CF369">
            <w:pPr>
              <w:spacing w:line="303" w:lineRule="auto"/>
              <w:rPr>
                <w:rFonts w:ascii="Arial"/>
                <w:sz w:val="21"/>
              </w:rPr>
            </w:pPr>
          </w:p>
          <w:p w14:paraId="5D8F6C47">
            <w:pPr>
              <w:spacing w:line="303" w:lineRule="auto"/>
              <w:rPr>
                <w:rFonts w:ascii="Arial"/>
                <w:sz w:val="21"/>
              </w:rPr>
            </w:pPr>
          </w:p>
          <w:p w14:paraId="54FA1A87">
            <w:pPr>
              <w:spacing w:line="303" w:lineRule="auto"/>
              <w:rPr>
                <w:rFonts w:ascii="Arial"/>
                <w:sz w:val="21"/>
              </w:rPr>
            </w:pPr>
          </w:p>
          <w:p w14:paraId="69B1399F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941</w:t>
            </w:r>
          </w:p>
        </w:tc>
        <w:tc>
          <w:tcPr>
            <w:tcW w:w="1055" w:type="dxa"/>
            <w:vAlign w:val="top"/>
          </w:tcPr>
          <w:p w14:paraId="483F7C35">
            <w:pPr>
              <w:spacing w:line="344" w:lineRule="auto"/>
              <w:rPr>
                <w:rFonts w:ascii="Arial"/>
                <w:sz w:val="21"/>
              </w:rPr>
            </w:pPr>
          </w:p>
          <w:p w14:paraId="3E062BE8">
            <w:pPr>
              <w:spacing w:line="344" w:lineRule="auto"/>
              <w:rPr>
                <w:rFonts w:ascii="Arial"/>
                <w:sz w:val="21"/>
              </w:rPr>
            </w:pPr>
          </w:p>
          <w:p w14:paraId="576668E4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贵州兴仁登高</w:t>
            </w:r>
          </w:p>
          <w:p w14:paraId="2011C2AF">
            <w:pPr>
              <w:pStyle w:val="6"/>
              <w:spacing w:before="13" w:line="215" w:lineRule="auto"/>
              <w:ind w:left="32"/>
            </w:pPr>
            <w:r>
              <w:rPr>
                <w:b/>
                <w:bCs/>
                <w:spacing w:val="1"/>
              </w:rPr>
              <w:t>新材料有限公</w:t>
            </w:r>
          </w:p>
          <w:p w14:paraId="72D1DBAC">
            <w:pPr>
              <w:pStyle w:val="6"/>
              <w:spacing w:before="12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5B92C5A6">
            <w:pPr>
              <w:spacing w:line="263" w:lineRule="auto"/>
              <w:rPr>
                <w:rFonts w:ascii="Arial"/>
                <w:sz w:val="21"/>
              </w:rPr>
            </w:pPr>
          </w:p>
          <w:p w14:paraId="3AFA3E58">
            <w:pPr>
              <w:spacing w:line="263" w:lineRule="auto"/>
              <w:rPr>
                <w:rFonts w:ascii="Arial"/>
                <w:sz w:val="21"/>
              </w:rPr>
            </w:pPr>
          </w:p>
          <w:p w14:paraId="77C85F28">
            <w:pPr>
              <w:spacing w:line="263" w:lineRule="auto"/>
              <w:rPr>
                <w:rFonts w:ascii="Arial"/>
                <w:sz w:val="21"/>
              </w:rPr>
            </w:pPr>
          </w:p>
          <w:p w14:paraId="78BA4A16">
            <w:pPr>
              <w:pStyle w:val="6"/>
              <w:spacing w:before="52" w:line="223" w:lineRule="auto"/>
              <w:ind w:left="240" w:right="63" w:hanging="167"/>
            </w:pPr>
            <w:r>
              <w:rPr>
                <w:b/>
                <w:bCs/>
                <w:spacing w:val="1"/>
              </w:rPr>
              <w:t>财务部成本会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计管培生</w:t>
            </w:r>
          </w:p>
        </w:tc>
        <w:tc>
          <w:tcPr>
            <w:tcW w:w="3148" w:type="dxa"/>
            <w:vAlign w:val="top"/>
          </w:tcPr>
          <w:p w14:paraId="437F4AE7">
            <w:pPr>
              <w:pStyle w:val="6"/>
              <w:spacing w:before="40" w:line="216" w:lineRule="auto"/>
              <w:ind w:left="92"/>
            </w:pPr>
            <w:r>
              <w:rPr>
                <w:b/>
                <w:bCs/>
                <w:spacing w:val="3"/>
              </w:rPr>
              <w:t>1.熟悉财务相关法律法规，进行成本、开</w:t>
            </w:r>
          </w:p>
          <w:p w14:paraId="7054EFCE">
            <w:pPr>
              <w:pStyle w:val="6"/>
              <w:spacing w:before="15" w:line="216" w:lineRule="auto"/>
              <w:ind w:left="1000"/>
            </w:pPr>
            <w:r>
              <w:rPr>
                <w:b/>
                <w:bCs/>
                <w:spacing w:val="1"/>
              </w:rPr>
              <w:t>支的事前审核；</w:t>
            </w:r>
          </w:p>
          <w:p w14:paraId="64149213">
            <w:pPr>
              <w:pStyle w:val="6"/>
              <w:spacing w:before="13" w:line="222" w:lineRule="auto"/>
              <w:ind w:left="82" w:right="72" w:firstLine="6"/>
            </w:pPr>
            <w:r>
              <w:rPr>
                <w:b/>
                <w:bCs/>
                <w:spacing w:val="3"/>
              </w:rPr>
              <w:t>2.确保各项成本数据的准确性和合理性，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核对各项原料、物料、成品、在制品的收</w:t>
            </w:r>
          </w:p>
          <w:p w14:paraId="05ABE800">
            <w:pPr>
              <w:pStyle w:val="6"/>
              <w:spacing w:before="16" w:line="216" w:lineRule="auto"/>
              <w:ind w:left="673"/>
            </w:pPr>
            <w:r>
              <w:rPr>
                <w:b/>
                <w:bCs/>
                <w:spacing w:val="1"/>
              </w:rPr>
              <w:t>付事项，确保账实相符；</w:t>
            </w:r>
          </w:p>
          <w:p w14:paraId="61346047">
            <w:pPr>
              <w:pStyle w:val="6"/>
              <w:spacing w:before="15" w:line="216" w:lineRule="auto"/>
              <w:ind w:left="95"/>
            </w:pPr>
            <w:r>
              <w:rPr>
                <w:b/>
                <w:bCs/>
                <w:spacing w:val="3"/>
              </w:rPr>
              <w:t>3.通过成本控制措施，促进增产节约，增</w:t>
            </w:r>
          </w:p>
          <w:p w14:paraId="7E439273">
            <w:pPr>
              <w:pStyle w:val="6"/>
              <w:spacing w:before="13" w:line="216" w:lineRule="auto"/>
              <w:ind w:left="428"/>
            </w:pPr>
            <w:r>
              <w:rPr>
                <w:b/>
                <w:bCs/>
                <w:spacing w:val="2"/>
              </w:rPr>
              <w:t>收节支，提高企业的经济效益；</w:t>
            </w:r>
          </w:p>
          <w:p w14:paraId="55BA1A09">
            <w:pPr>
              <w:pStyle w:val="6"/>
              <w:spacing w:before="12" w:line="214" w:lineRule="auto"/>
              <w:ind w:left="88"/>
            </w:pPr>
            <w:r>
              <w:rPr>
                <w:b/>
                <w:bCs/>
                <w:spacing w:val="3"/>
              </w:rPr>
              <w:t>4.监督成本控制及清点存货，审查原材料</w:t>
            </w:r>
          </w:p>
          <w:p w14:paraId="633F63AB">
            <w:pPr>
              <w:pStyle w:val="6"/>
              <w:spacing w:before="17" w:line="210" w:lineRule="auto"/>
              <w:ind w:left="1253" w:right="73" w:hanging="1157"/>
            </w:pPr>
            <w:r>
              <w:rPr>
                <w:b/>
                <w:bCs/>
                <w:spacing w:val="2"/>
              </w:rPr>
              <w:t>的采购，确保采购成本的合理性和有效性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-3"/>
              </w:rPr>
              <w:t>等工作。</w:t>
            </w:r>
          </w:p>
        </w:tc>
        <w:tc>
          <w:tcPr>
            <w:tcW w:w="520" w:type="dxa"/>
            <w:vAlign w:val="top"/>
          </w:tcPr>
          <w:p w14:paraId="36A36F46">
            <w:pPr>
              <w:spacing w:line="303" w:lineRule="auto"/>
              <w:rPr>
                <w:rFonts w:ascii="Arial"/>
                <w:sz w:val="21"/>
              </w:rPr>
            </w:pPr>
          </w:p>
          <w:p w14:paraId="66034289">
            <w:pPr>
              <w:spacing w:line="303" w:lineRule="auto"/>
              <w:rPr>
                <w:rFonts w:ascii="Arial"/>
                <w:sz w:val="21"/>
              </w:rPr>
            </w:pPr>
          </w:p>
          <w:p w14:paraId="06AAC0C9">
            <w:pPr>
              <w:spacing w:line="303" w:lineRule="auto"/>
              <w:rPr>
                <w:rFonts w:ascii="Arial"/>
                <w:sz w:val="21"/>
              </w:rPr>
            </w:pPr>
          </w:p>
          <w:p w14:paraId="67F9C333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20DF50C">
            <w:pPr>
              <w:spacing w:line="344" w:lineRule="auto"/>
              <w:rPr>
                <w:rFonts w:ascii="Arial"/>
                <w:sz w:val="21"/>
              </w:rPr>
            </w:pPr>
          </w:p>
          <w:p w14:paraId="63C2FF72">
            <w:pPr>
              <w:spacing w:line="344" w:lineRule="auto"/>
              <w:rPr>
                <w:rFonts w:ascii="Arial"/>
                <w:sz w:val="21"/>
              </w:rPr>
            </w:pPr>
          </w:p>
          <w:p w14:paraId="723E05DA">
            <w:pPr>
              <w:pStyle w:val="6"/>
              <w:spacing w:before="52" w:line="225" w:lineRule="auto"/>
              <w:ind w:left="92" w:right="76" w:firstLine="3"/>
            </w:pPr>
            <w:r>
              <w:rPr>
                <w:b/>
                <w:bCs/>
                <w:spacing w:val="2"/>
              </w:rPr>
              <w:t>会计、财务管理、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税务、审计学、财</w:t>
            </w:r>
          </w:p>
          <w:p w14:paraId="4CB29087">
            <w:pPr>
              <w:pStyle w:val="6"/>
              <w:spacing w:before="10" w:line="217" w:lineRule="auto"/>
              <w:ind w:left="423"/>
            </w:pPr>
            <w:r>
              <w:rPr>
                <w:b/>
                <w:bCs/>
                <w:spacing w:val="1"/>
              </w:rPr>
              <w:t>税等专业</w:t>
            </w:r>
          </w:p>
        </w:tc>
        <w:tc>
          <w:tcPr>
            <w:tcW w:w="769" w:type="dxa"/>
            <w:vAlign w:val="top"/>
          </w:tcPr>
          <w:p w14:paraId="2A71C708">
            <w:pPr>
              <w:spacing w:line="262" w:lineRule="auto"/>
              <w:rPr>
                <w:rFonts w:ascii="Arial"/>
                <w:sz w:val="21"/>
              </w:rPr>
            </w:pPr>
          </w:p>
          <w:p w14:paraId="78A06D19">
            <w:pPr>
              <w:spacing w:line="263" w:lineRule="auto"/>
              <w:rPr>
                <w:rFonts w:ascii="Arial"/>
                <w:sz w:val="21"/>
              </w:rPr>
            </w:pPr>
          </w:p>
          <w:p w14:paraId="4B2AF533">
            <w:pPr>
              <w:spacing w:line="263" w:lineRule="auto"/>
              <w:rPr>
                <w:rFonts w:ascii="Arial"/>
                <w:sz w:val="21"/>
              </w:rPr>
            </w:pPr>
          </w:p>
          <w:p w14:paraId="1632341F">
            <w:pPr>
              <w:pStyle w:val="6"/>
              <w:spacing w:before="52" w:line="23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E85365D">
            <w:pPr>
              <w:spacing w:line="296" w:lineRule="auto"/>
              <w:rPr>
                <w:rFonts w:ascii="Arial"/>
                <w:sz w:val="21"/>
              </w:rPr>
            </w:pPr>
          </w:p>
          <w:p w14:paraId="38BEA9B6">
            <w:pPr>
              <w:spacing w:line="296" w:lineRule="auto"/>
              <w:rPr>
                <w:rFonts w:ascii="Arial"/>
                <w:sz w:val="21"/>
              </w:rPr>
            </w:pPr>
          </w:p>
          <w:p w14:paraId="1CBB45F1">
            <w:pPr>
              <w:spacing w:line="296" w:lineRule="auto"/>
              <w:rPr>
                <w:rFonts w:ascii="Arial"/>
                <w:sz w:val="21"/>
              </w:rPr>
            </w:pPr>
          </w:p>
          <w:p w14:paraId="609F794C">
            <w:pPr>
              <w:pStyle w:val="6"/>
              <w:spacing w:before="53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2AF0AD59">
            <w:pPr>
              <w:spacing w:line="262" w:lineRule="auto"/>
              <w:rPr>
                <w:rFonts w:ascii="Arial"/>
                <w:sz w:val="21"/>
              </w:rPr>
            </w:pPr>
          </w:p>
          <w:p w14:paraId="51C6FF5A">
            <w:pPr>
              <w:spacing w:line="263" w:lineRule="auto"/>
              <w:rPr>
                <w:rFonts w:ascii="Arial"/>
                <w:sz w:val="21"/>
              </w:rPr>
            </w:pPr>
          </w:p>
          <w:p w14:paraId="3E6CBDB3">
            <w:pPr>
              <w:spacing w:line="263" w:lineRule="auto"/>
              <w:rPr>
                <w:rFonts w:ascii="Arial"/>
                <w:sz w:val="21"/>
              </w:rPr>
            </w:pPr>
          </w:p>
          <w:p w14:paraId="15068DCB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2"/>
              </w:rPr>
              <w:t>五险二金、双休、工会福利、</w:t>
            </w:r>
          </w:p>
          <w:p w14:paraId="57CDB091">
            <w:pPr>
              <w:pStyle w:val="6"/>
              <w:spacing w:before="13" w:line="216" w:lineRule="auto"/>
              <w:ind w:left="468"/>
            </w:pPr>
            <w:r>
              <w:rPr>
                <w:b/>
                <w:bCs/>
                <w:spacing w:val="3"/>
              </w:rPr>
              <w:t>包住宿、提供食堂</w:t>
            </w:r>
          </w:p>
        </w:tc>
        <w:tc>
          <w:tcPr>
            <w:tcW w:w="753" w:type="dxa"/>
            <w:vAlign w:val="top"/>
          </w:tcPr>
          <w:p w14:paraId="0E319614">
            <w:pPr>
              <w:spacing w:line="296" w:lineRule="auto"/>
              <w:rPr>
                <w:rFonts w:ascii="Arial"/>
                <w:sz w:val="21"/>
              </w:rPr>
            </w:pPr>
          </w:p>
          <w:p w14:paraId="4C677F89">
            <w:pPr>
              <w:spacing w:line="296" w:lineRule="auto"/>
              <w:rPr>
                <w:rFonts w:ascii="Arial"/>
                <w:sz w:val="21"/>
              </w:rPr>
            </w:pPr>
          </w:p>
          <w:p w14:paraId="395A7C9D">
            <w:pPr>
              <w:spacing w:line="296" w:lineRule="auto"/>
              <w:rPr>
                <w:rFonts w:ascii="Arial"/>
                <w:sz w:val="21"/>
              </w:rPr>
            </w:pPr>
          </w:p>
          <w:p w14:paraId="70E9E09E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64742424">
            <w:pPr>
              <w:spacing w:line="296" w:lineRule="auto"/>
              <w:rPr>
                <w:rFonts w:ascii="Arial"/>
                <w:sz w:val="21"/>
              </w:rPr>
            </w:pPr>
          </w:p>
          <w:p w14:paraId="007EB8E4">
            <w:pPr>
              <w:spacing w:line="296" w:lineRule="auto"/>
              <w:rPr>
                <w:rFonts w:ascii="Arial"/>
                <w:sz w:val="21"/>
              </w:rPr>
            </w:pPr>
          </w:p>
          <w:p w14:paraId="6EF19F0B">
            <w:pPr>
              <w:spacing w:line="296" w:lineRule="auto"/>
              <w:rPr>
                <w:rFonts w:ascii="Arial"/>
                <w:sz w:val="21"/>
              </w:rPr>
            </w:pPr>
          </w:p>
          <w:p w14:paraId="1632C7AE">
            <w:pPr>
              <w:pStyle w:val="6"/>
              <w:spacing w:before="52" w:line="215" w:lineRule="auto"/>
              <w:ind w:left="74"/>
            </w:pPr>
            <w:r>
              <w:rPr>
                <w:b/>
                <w:bCs/>
                <w:spacing w:val="-2"/>
              </w:rPr>
              <w:t>王玉莉</w:t>
            </w:r>
          </w:p>
        </w:tc>
        <w:tc>
          <w:tcPr>
            <w:tcW w:w="1347" w:type="dxa"/>
            <w:vAlign w:val="top"/>
          </w:tcPr>
          <w:p w14:paraId="6BF8259D">
            <w:pPr>
              <w:spacing w:line="303" w:lineRule="auto"/>
              <w:rPr>
                <w:rFonts w:ascii="Arial"/>
                <w:sz w:val="21"/>
              </w:rPr>
            </w:pPr>
          </w:p>
          <w:p w14:paraId="50D54E0E">
            <w:pPr>
              <w:spacing w:line="303" w:lineRule="auto"/>
              <w:rPr>
                <w:rFonts w:ascii="Arial"/>
                <w:sz w:val="21"/>
              </w:rPr>
            </w:pPr>
          </w:p>
          <w:p w14:paraId="67D6200B">
            <w:pPr>
              <w:spacing w:line="303" w:lineRule="auto"/>
              <w:rPr>
                <w:rFonts w:ascii="Arial"/>
                <w:sz w:val="21"/>
              </w:rPr>
            </w:pPr>
          </w:p>
          <w:p w14:paraId="4D1F2EC4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18886946643</w:t>
            </w:r>
          </w:p>
        </w:tc>
        <w:tc>
          <w:tcPr>
            <w:tcW w:w="962" w:type="dxa"/>
            <w:vAlign w:val="top"/>
          </w:tcPr>
          <w:p w14:paraId="21CA77D2">
            <w:pPr>
              <w:spacing w:line="269" w:lineRule="auto"/>
              <w:rPr>
                <w:rFonts w:ascii="Arial"/>
                <w:sz w:val="21"/>
              </w:rPr>
            </w:pPr>
          </w:p>
          <w:p w14:paraId="6D5788D7">
            <w:pPr>
              <w:spacing w:line="269" w:lineRule="auto"/>
              <w:rPr>
                <w:rFonts w:ascii="Arial"/>
                <w:sz w:val="21"/>
              </w:rPr>
            </w:pPr>
          </w:p>
          <w:p w14:paraId="433917CD">
            <w:pPr>
              <w:spacing w:line="270" w:lineRule="auto"/>
              <w:rPr>
                <w:rFonts w:ascii="Arial"/>
                <w:sz w:val="21"/>
              </w:rPr>
            </w:pPr>
          </w:p>
          <w:p w14:paraId="0ED5D531">
            <w:pPr>
              <w:pStyle w:val="6"/>
              <w:spacing w:before="52" w:line="226" w:lineRule="auto"/>
              <w:ind w:left="192" w:right="46" w:hanging="112"/>
            </w:pPr>
            <w:r>
              <w:drawing>
                <wp:anchor distT="0" distB="0" distL="0" distR="0" simplePos="0" relativeHeight="25230848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-511810</wp:posOffset>
                  </wp:positionV>
                  <wp:extent cx="605155" cy="1290320"/>
                  <wp:effectExtent l="0" t="0" r="0" b="0"/>
                  <wp:wrapNone/>
                  <wp:docPr id="1084" name="IM 1084">
                    <a:hlinkClick xmlns:a="http://schemas.openxmlformats.org/drawingml/2006/main" r:id="rId43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" name="IM 1084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"mailto:1836717776@qq.com" </w:instrText>
            </w:r>
            <w:r>
              <w:fldChar w:fldCharType="separate"/>
            </w:r>
            <w:r>
              <w:rPr>
                <w:b/>
                <w:bCs/>
              </w:rPr>
              <w:t>1836717776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"mailto:1836717776@qq.com"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</w:tbl>
    <w:p w14:paraId="1D250487">
      <w:pPr>
        <w:rPr>
          <w:rFonts w:ascii="Arial"/>
          <w:sz w:val="21"/>
        </w:rPr>
      </w:pPr>
    </w:p>
    <w:p w14:paraId="4F64FA9A">
      <w:pPr>
        <w:rPr>
          <w:rFonts w:ascii="Arial" w:hAnsi="Arial" w:eastAsia="Arial" w:cs="Arial"/>
          <w:sz w:val="21"/>
          <w:szCs w:val="21"/>
        </w:rPr>
        <w:sectPr>
          <w:footerReference r:id="rId192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17162C25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4CC7244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109102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01A95709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489FBBD5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1CBD8CB8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7478882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6BA1A91D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0914F4C8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24F80F1D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2E039D25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4A412A10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666F2B10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3AE2EB14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53342142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2105DEC2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691EA4C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669" w:type="dxa"/>
            <w:vAlign w:val="top"/>
          </w:tcPr>
          <w:p w14:paraId="4F223410">
            <w:pPr>
              <w:spacing w:line="347" w:lineRule="auto"/>
              <w:rPr>
                <w:rFonts w:ascii="Arial"/>
                <w:sz w:val="21"/>
              </w:rPr>
            </w:pPr>
          </w:p>
          <w:p w14:paraId="35F4529E">
            <w:pPr>
              <w:spacing w:line="348" w:lineRule="auto"/>
              <w:rPr>
                <w:rFonts w:ascii="Arial"/>
                <w:sz w:val="21"/>
              </w:rPr>
            </w:pPr>
          </w:p>
          <w:p w14:paraId="009A8E2D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942</w:t>
            </w:r>
          </w:p>
        </w:tc>
        <w:tc>
          <w:tcPr>
            <w:tcW w:w="1055" w:type="dxa"/>
            <w:vAlign w:val="top"/>
          </w:tcPr>
          <w:p w14:paraId="3DA02151">
            <w:pPr>
              <w:spacing w:line="477" w:lineRule="auto"/>
              <w:rPr>
                <w:rFonts w:ascii="Arial"/>
                <w:sz w:val="21"/>
              </w:rPr>
            </w:pPr>
          </w:p>
          <w:p w14:paraId="3ABAFDAB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贵州兴仁登高</w:t>
            </w:r>
          </w:p>
          <w:p w14:paraId="442D8DE4">
            <w:pPr>
              <w:pStyle w:val="6"/>
              <w:spacing w:before="10" w:line="215" w:lineRule="auto"/>
              <w:ind w:left="32"/>
            </w:pPr>
            <w:r>
              <w:rPr>
                <w:b/>
                <w:bCs/>
                <w:spacing w:val="1"/>
              </w:rPr>
              <w:t>新材料有限公</w:t>
            </w:r>
          </w:p>
          <w:p w14:paraId="5337D4F5">
            <w:pPr>
              <w:pStyle w:val="6"/>
              <w:spacing w:before="15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5D565DDA">
            <w:pPr>
              <w:spacing w:line="289" w:lineRule="auto"/>
              <w:rPr>
                <w:rFonts w:ascii="Arial"/>
                <w:sz w:val="21"/>
              </w:rPr>
            </w:pPr>
          </w:p>
          <w:p w14:paraId="444F1170">
            <w:pPr>
              <w:spacing w:line="289" w:lineRule="auto"/>
              <w:rPr>
                <w:rFonts w:ascii="Arial"/>
                <w:sz w:val="21"/>
              </w:rPr>
            </w:pPr>
          </w:p>
          <w:p w14:paraId="3247F21C">
            <w:pPr>
              <w:pStyle w:val="6"/>
              <w:spacing w:before="52" w:line="222" w:lineRule="auto"/>
              <w:ind w:left="239" w:right="63" w:hanging="166"/>
            </w:pPr>
            <w:r>
              <w:rPr>
                <w:b/>
                <w:bCs/>
                <w:spacing w:val="2"/>
              </w:rPr>
              <w:t>企业管理部工</w:t>
            </w:r>
            <w:r>
              <w:t xml:space="preserve"> </w:t>
            </w:r>
            <w:r>
              <w:rPr>
                <w:b/>
                <w:bCs/>
              </w:rPr>
              <w:t>作管培生</w:t>
            </w:r>
          </w:p>
        </w:tc>
        <w:tc>
          <w:tcPr>
            <w:tcW w:w="3148" w:type="dxa"/>
            <w:vAlign w:val="top"/>
          </w:tcPr>
          <w:p w14:paraId="7228B086">
            <w:pPr>
              <w:pStyle w:val="6"/>
              <w:spacing w:before="28" w:line="215" w:lineRule="auto"/>
              <w:ind w:left="92"/>
            </w:pPr>
            <w:r>
              <w:rPr>
                <w:b/>
                <w:bCs/>
                <w:spacing w:val="3"/>
              </w:rPr>
              <w:t>1.做好公司仓库管理、磅房管理工作，公</w:t>
            </w:r>
          </w:p>
          <w:p w14:paraId="7D64E2CC">
            <w:pPr>
              <w:pStyle w:val="6"/>
              <w:spacing w:before="16" w:line="216" w:lineRule="auto"/>
              <w:ind w:left="680"/>
            </w:pPr>
            <w:r>
              <w:rPr>
                <w:b/>
                <w:bCs/>
                <w:spacing w:val="1"/>
              </w:rPr>
              <w:t>司制度化和流程化建设；</w:t>
            </w:r>
          </w:p>
          <w:p w14:paraId="1DCDB258">
            <w:pPr>
              <w:pStyle w:val="6"/>
              <w:spacing w:before="13" w:line="216" w:lineRule="auto"/>
              <w:ind w:left="89"/>
            </w:pPr>
            <w:r>
              <w:rPr>
                <w:b/>
                <w:bCs/>
              </w:rPr>
              <w:t>2.生产经营分析、</w:t>
            </w:r>
            <w:r>
              <w:rPr>
                <w:spacing w:val="-23"/>
              </w:rPr>
              <w:t xml:space="preserve"> </w:t>
            </w:r>
            <w:r>
              <w:rPr>
                <w:b/>
                <w:bCs/>
              </w:rPr>
              <w:t>目标绩效管理、管理体</w:t>
            </w:r>
          </w:p>
          <w:p w14:paraId="21783F2A">
            <w:pPr>
              <w:pStyle w:val="6"/>
              <w:spacing w:before="14" w:line="222" w:lineRule="auto"/>
              <w:ind w:left="917" w:right="73" w:hanging="827"/>
            </w:pPr>
            <w:r>
              <w:rPr>
                <w:b/>
                <w:bCs/>
                <w:spacing w:val="3"/>
              </w:rPr>
              <w:t>系认证、合同管理、重点工作督办、废旧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1"/>
              </w:rPr>
              <w:t>物资管理等工作；</w:t>
            </w:r>
          </w:p>
          <w:p w14:paraId="6AA63697">
            <w:pPr>
              <w:pStyle w:val="6"/>
              <w:spacing w:before="16" w:line="223" w:lineRule="auto"/>
              <w:ind w:left="84" w:right="73" w:firstLine="94"/>
            </w:pPr>
            <w:r>
              <w:rPr>
                <w:b/>
                <w:bCs/>
                <w:spacing w:val="2"/>
              </w:rPr>
              <w:t>3.协助领导做好公司年度经营计划等工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1"/>
              </w:rPr>
              <w:t>作，</w:t>
            </w:r>
            <w:r>
              <w:rPr>
                <w:spacing w:val="-35"/>
              </w:rPr>
              <w:t xml:space="preserve"> </w:t>
            </w:r>
            <w:r>
              <w:rPr>
                <w:b/>
                <w:bCs/>
                <w:spacing w:val="1"/>
              </w:rPr>
              <w:t>以实现公司规范化、高效化、精细化</w:t>
            </w:r>
          </w:p>
          <w:p w14:paraId="553D9971">
            <w:pPr>
              <w:pStyle w:val="6"/>
              <w:spacing w:before="15" w:line="187" w:lineRule="auto"/>
              <w:ind w:left="1260"/>
            </w:pPr>
            <w:r>
              <w:rPr>
                <w:b/>
                <w:bCs/>
                <w:spacing w:val="-14"/>
              </w:rPr>
              <w:t>的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-14"/>
              </w:rPr>
              <w:t>目标。</w:t>
            </w:r>
          </w:p>
        </w:tc>
        <w:tc>
          <w:tcPr>
            <w:tcW w:w="520" w:type="dxa"/>
            <w:vAlign w:val="top"/>
          </w:tcPr>
          <w:p w14:paraId="79DB6C5B">
            <w:pPr>
              <w:spacing w:line="347" w:lineRule="auto"/>
              <w:rPr>
                <w:rFonts w:ascii="Arial"/>
                <w:sz w:val="21"/>
              </w:rPr>
            </w:pPr>
          </w:p>
          <w:p w14:paraId="7BECFAF4">
            <w:pPr>
              <w:spacing w:line="348" w:lineRule="auto"/>
              <w:rPr>
                <w:rFonts w:ascii="Arial"/>
                <w:sz w:val="21"/>
              </w:rPr>
            </w:pPr>
          </w:p>
          <w:p w14:paraId="5B41265E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12F56D82">
            <w:pPr>
              <w:spacing w:line="276" w:lineRule="auto"/>
              <w:rPr>
                <w:rFonts w:ascii="Arial"/>
                <w:sz w:val="21"/>
              </w:rPr>
            </w:pPr>
          </w:p>
          <w:p w14:paraId="71C3A00C">
            <w:pPr>
              <w:pStyle w:val="6"/>
              <w:spacing w:before="52" w:line="219" w:lineRule="auto"/>
              <w:ind w:left="345"/>
            </w:pPr>
            <w:r>
              <w:rPr>
                <w:b/>
                <w:bCs/>
              </w:rPr>
              <w:t>企业管理、</w:t>
            </w:r>
          </w:p>
          <w:p w14:paraId="11EB1C99">
            <w:pPr>
              <w:pStyle w:val="6"/>
              <w:spacing w:before="12" w:line="224" w:lineRule="auto"/>
              <w:ind w:left="256" w:right="276" w:firstLine="90"/>
            </w:pPr>
            <w:r>
              <w:rPr>
                <w:b/>
                <w:bCs/>
                <w:spacing w:val="4"/>
              </w:rPr>
              <w:t>工业工程、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3"/>
              </w:rPr>
              <w:t>供应链管理、</w:t>
            </w:r>
          </w:p>
          <w:p w14:paraId="40ED6B6A">
            <w:pPr>
              <w:pStyle w:val="6"/>
              <w:spacing w:before="12" w:line="217" w:lineRule="auto"/>
              <w:ind w:left="435"/>
            </w:pPr>
            <w:r>
              <w:rPr>
                <w:b/>
                <w:bCs/>
                <w:spacing w:val="-3"/>
              </w:rPr>
              <w:t>审计学、</w:t>
            </w:r>
          </w:p>
          <w:p w14:paraId="4D846444">
            <w:pPr>
              <w:pStyle w:val="6"/>
              <w:spacing w:before="12" w:line="217" w:lineRule="auto"/>
              <w:ind w:left="267"/>
            </w:pPr>
            <w:r>
              <w:rPr>
                <w:b/>
                <w:bCs/>
                <w:spacing w:val="1"/>
              </w:rPr>
              <w:t>统计学等专业</w:t>
            </w:r>
          </w:p>
        </w:tc>
        <w:tc>
          <w:tcPr>
            <w:tcW w:w="769" w:type="dxa"/>
            <w:vAlign w:val="top"/>
          </w:tcPr>
          <w:p w14:paraId="136DF538">
            <w:pPr>
              <w:spacing w:line="289" w:lineRule="auto"/>
              <w:rPr>
                <w:rFonts w:ascii="Arial"/>
                <w:sz w:val="21"/>
              </w:rPr>
            </w:pPr>
          </w:p>
          <w:p w14:paraId="68926DC5">
            <w:pPr>
              <w:spacing w:line="289" w:lineRule="auto"/>
              <w:rPr>
                <w:rFonts w:ascii="Arial"/>
                <w:sz w:val="21"/>
              </w:rPr>
            </w:pPr>
          </w:p>
          <w:p w14:paraId="7B079664">
            <w:pPr>
              <w:pStyle w:val="6"/>
              <w:spacing w:before="52" w:line="23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A7957CE">
            <w:pPr>
              <w:spacing w:line="337" w:lineRule="auto"/>
              <w:rPr>
                <w:rFonts w:ascii="Arial"/>
                <w:sz w:val="21"/>
              </w:rPr>
            </w:pPr>
          </w:p>
          <w:p w14:paraId="3E339C2B">
            <w:pPr>
              <w:spacing w:line="338" w:lineRule="auto"/>
              <w:rPr>
                <w:rFonts w:ascii="Arial"/>
                <w:sz w:val="21"/>
              </w:rPr>
            </w:pPr>
          </w:p>
          <w:p w14:paraId="353C8F81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6BD33F9C">
            <w:pPr>
              <w:spacing w:line="288" w:lineRule="auto"/>
              <w:rPr>
                <w:rFonts w:ascii="Arial"/>
                <w:sz w:val="21"/>
              </w:rPr>
            </w:pPr>
          </w:p>
          <w:p w14:paraId="006EC7C4">
            <w:pPr>
              <w:spacing w:line="289" w:lineRule="auto"/>
              <w:rPr>
                <w:rFonts w:ascii="Arial"/>
                <w:sz w:val="21"/>
              </w:rPr>
            </w:pPr>
          </w:p>
          <w:p w14:paraId="442F5498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2"/>
              </w:rPr>
              <w:t>五险二金、双休、工会福利、</w:t>
            </w:r>
          </w:p>
          <w:p w14:paraId="69C178A6">
            <w:pPr>
              <w:pStyle w:val="6"/>
              <w:spacing w:before="13" w:line="216" w:lineRule="auto"/>
              <w:ind w:left="468"/>
            </w:pPr>
            <w:r>
              <w:rPr>
                <w:b/>
                <w:bCs/>
                <w:spacing w:val="3"/>
              </w:rPr>
              <w:t>包住宿、提供食堂</w:t>
            </w:r>
          </w:p>
        </w:tc>
        <w:tc>
          <w:tcPr>
            <w:tcW w:w="753" w:type="dxa"/>
            <w:vAlign w:val="top"/>
          </w:tcPr>
          <w:p w14:paraId="4931DFF2">
            <w:pPr>
              <w:spacing w:line="337" w:lineRule="auto"/>
              <w:rPr>
                <w:rFonts w:ascii="Arial"/>
                <w:sz w:val="21"/>
              </w:rPr>
            </w:pPr>
          </w:p>
          <w:p w14:paraId="113BD07B">
            <w:pPr>
              <w:spacing w:line="337" w:lineRule="auto"/>
              <w:rPr>
                <w:rFonts w:ascii="Arial"/>
                <w:sz w:val="21"/>
              </w:rPr>
            </w:pPr>
          </w:p>
          <w:p w14:paraId="684D2DB0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6E90132F">
            <w:pPr>
              <w:spacing w:line="337" w:lineRule="auto"/>
              <w:rPr>
                <w:rFonts w:ascii="Arial"/>
                <w:sz w:val="21"/>
              </w:rPr>
            </w:pPr>
          </w:p>
          <w:p w14:paraId="2EC34932">
            <w:pPr>
              <w:spacing w:line="338" w:lineRule="auto"/>
              <w:rPr>
                <w:rFonts w:ascii="Arial"/>
                <w:sz w:val="21"/>
              </w:rPr>
            </w:pPr>
          </w:p>
          <w:p w14:paraId="33754B33">
            <w:pPr>
              <w:pStyle w:val="6"/>
              <w:spacing w:before="52" w:line="215" w:lineRule="auto"/>
              <w:ind w:left="74"/>
            </w:pPr>
            <w:r>
              <w:rPr>
                <w:b/>
                <w:bCs/>
                <w:spacing w:val="-2"/>
              </w:rPr>
              <w:t>王玉莉</w:t>
            </w:r>
          </w:p>
        </w:tc>
        <w:tc>
          <w:tcPr>
            <w:tcW w:w="1347" w:type="dxa"/>
            <w:vAlign w:val="top"/>
          </w:tcPr>
          <w:p w14:paraId="0B5AD0A4">
            <w:pPr>
              <w:spacing w:line="347" w:lineRule="auto"/>
              <w:rPr>
                <w:rFonts w:ascii="Arial"/>
                <w:sz w:val="21"/>
              </w:rPr>
            </w:pPr>
          </w:p>
          <w:p w14:paraId="2C6EAA2B">
            <w:pPr>
              <w:spacing w:line="348" w:lineRule="auto"/>
              <w:rPr>
                <w:rFonts w:ascii="Arial"/>
                <w:sz w:val="21"/>
              </w:rPr>
            </w:pPr>
          </w:p>
          <w:p w14:paraId="199B0D76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18886946643</w:t>
            </w:r>
          </w:p>
        </w:tc>
        <w:tc>
          <w:tcPr>
            <w:tcW w:w="962" w:type="dxa"/>
            <w:vAlign w:val="top"/>
          </w:tcPr>
          <w:p w14:paraId="5DA67929">
            <w:pPr>
              <w:spacing w:line="298" w:lineRule="auto"/>
              <w:rPr>
                <w:rFonts w:ascii="Arial"/>
                <w:sz w:val="21"/>
              </w:rPr>
            </w:pPr>
          </w:p>
          <w:p w14:paraId="7EC19B5A">
            <w:pPr>
              <w:spacing w:line="299" w:lineRule="auto"/>
              <w:rPr>
                <w:rFonts w:ascii="Arial"/>
                <w:sz w:val="21"/>
              </w:rPr>
            </w:pPr>
          </w:p>
          <w:p w14:paraId="15033B70">
            <w:pPr>
              <w:pStyle w:val="6"/>
              <w:spacing w:before="52" w:line="226" w:lineRule="auto"/>
              <w:ind w:left="192" w:right="46" w:hanging="112"/>
            </w:pPr>
            <w:r>
              <w:drawing>
                <wp:anchor distT="0" distB="0" distL="0" distR="0" simplePos="0" relativeHeight="25231155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-384175</wp:posOffset>
                  </wp:positionV>
                  <wp:extent cx="605155" cy="1033145"/>
                  <wp:effectExtent l="0" t="0" r="0" b="0"/>
                  <wp:wrapNone/>
                  <wp:docPr id="1086" name="IM 1086">
                    <a:hlinkClick xmlns:a="http://schemas.openxmlformats.org/drawingml/2006/main" r:id="rId43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" name="IM 1086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03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"mailto:1836717776@qq.com" </w:instrText>
            </w:r>
            <w:r>
              <w:fldChar w:fldCharType="separate"/>
            </w:r>
            <w:r>
              <w:rPr>
                <w:b/>
                <w:bCs/>
              </w:rPr>
              <w:t>1836717776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"mailto:1836717776@qq.com"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7B3D82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2" w:hRule="atLeast"/>
        </w:trPr>
        <w:tc>
          <w:tcPr>
            <w:tcW w:w="669" w:type="dxa"/>
            <w:vAlign w:val="top"/>
          </w:tcPr>
          <w:p w14:paraId="6FBCA6AF">
            <w:pPr>
              <w:spacing w:line="276" w:lineRule="auto"/>
              <w:rPr>
                <w:rFonts w:ascii="Arial"/>
                <w:sz w:val="21"/>
              </w:rPr>
            </w:pPr>
          </w:p>
          <w:p w14:paraId="0052F120">
            <w:pPr>
              <w:spacing w:line="276" w:lineRule="auto"/>
              <w:rPr>
                <w:rFonts w:ascii="Arial"/>
                <w:sz w:val="21"/>
              </w:rPr>
            </w:pPr>
          </w:p>
          <w:p w14:paraId="22EF875B">
            <w:pPr>
              <w:spacing w:line="276" w:lineRule="auto"/>
              <w:rPr>
                <w:rFonts w:ascii="Arial"/>
                <w:sz w:val="21"/>
              </w:rPr>
            </w:pPr>
          </w:p>
          <w:p w14:paraId="7EF709A3">
            <w:pPr>
              <w:spacing w:line="276" w:lineRule="auto"/>
              <w:rPr>
                <w:rFonts w:ascii="Arial"/>
                <w:sz w:val="21"/>
              </w:rPr>
            </w:pPr>
          </w:p>
          <w:p w14:paraId="6A27DA86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943</w:t>
            </w:r>
          </w:p>
        </w:tc>
        <w:tc>
          <w:tcPr>
            <w:tcW w:w="1055" w:type="dxa"/>
            <w:vAlign w:val="top"/>
          </w:tcPr>
          <w:p w14:paraId="1E792C10">
            <w:pPr>
              <w:spacing w:line="294" w:lineRule="auto"/>
              <w:rPr>
                <w:rFonts w:ascii="Arial"/>
                <w:sz w:val="21"/>
              </w:rPr>
            </w:pPr>
          </w:p>
          <w:p w14:paraId="6AB92281">
            <w:pPr>
              <w:spacing w:line="294" w:lineRule="auto"/>
              <w:rPr>
                <w:rFonts w:ascii="Arial"/>
                <w:sz w:val="21"/>
              </w:rPr>
            </w:pPr>
          </w:p>
          <w:p w14:paraId="5C34A244">
            <w:pPr>
              <w:spacing w:line="295" w:lineRule="auto"/>
              <w:rPr>
                <w:rFonts w:ascii="Arial"/>
                <w:sz w:val="21"/>
              </w:rPr>
            </w:pPr>
          </w:p>
          <w:p w14:paraId="48B818BE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贵州锦兴轻合</w:t>
            </w:r>
          </w:p>
          <w:p w14:paraId="62789F9C">
            <w:pPr>
              <w:pStyle w:val="6"/>
              <w:spacing w:before="13" w:line="216" w:lineRule="auto"/>
              <w:ind w:left="31"/>
            </w:pPr>
            <w:r>
              <w:rPr>
                <w:b/>
                <w:bCs/>
                <w:spacing w:val="2"/>
              </w:rPr>
              <w:t>金装备制造有</w:t>
            </w:r>
          </w:p>
          <w:p w14:paraId="55181755">
            <w:pPr>
              <w:pStyle w:val="6"/>
              <w:spacing w:before="14" w:line="217" w:lineRule="auto"/>
              <w:ind w:left="296"/>
            </w:pPr>
            <w:r>
              <w:rPr>
                <w:b/>
                <w:bCs/>
                <w:spacing w:val="-6"/>
              </w:rPr>
              <w:t>限公司</w:t>
            </w:r>
          </w:p>
        </w:tc>
        <w:tc>
          <w:tcPr>
            <w:tcW w:w="1134" w:type="dxa"/>
            <w:vAlign w:val="top"/>
          </w:tcPr>
          <w:p w14:paraId="61220E7E">
            <w:pPr>
              <w:spacing w:line="270" w:lineRule="auto"/>
              <w:rPr>
                <w:rFonts w:ascii="Arial"/>
                <w:sz w:val="21"/>
              </w:rPr>
            </w:pPr>
          </w:p>
          <w:p w14:paraId="4D492775">
            <w:pPr>
              <w:spacing w:line="271" w:lineRule="auto"/>
              <w:rPr>
                <w:rFonts w:ascii="Arial"/>
                <w:sz w:val="21"/>
              </w:rPr>
            </w:pPr>
          </w:p>
          <w:p w14:paraId="35325042">
            <w:pPr>
              <w:spacing w:line="271" w:lineRule="auto"/>
              <w:rPr>
                <w:rFonts w:ascii="Arial"/>
                <w:sz w:val="21"/>
              </w:rPr>
            </w:pPr>
          </w:p>
          <w:p w14:paraId="06A56ABC">
            <w:pPr>
              <w:spacing w:line="271" w:lineRule="auto"/>
              <w:rPr>
                <w:rFonts w:ascii="Arial"/>
                <w:sz w:val="21"/>
              </w:rPr>
            </w:pPr>
          </w:p>
          <w:p w14:paraId="78D748F3">
            <w:pPr>
              <w:pStyle w:val="6"/>
              <w:spacing w:before="52" w:line="218" w:lineRule="auto"/>
              <w:ind w:left="239"/>
            </w:pPr>
            <w:r>
              <w:rPr>
                <w:b/>
                <w:bCs/>
              </w:rPr>
              <w:t>财务专员</w:t>
            </w:r>
          </w:p>
        </w:tc>
        <w:tc>
          <w:tcPr>
            <w:tcW w:w="3148" w:type="dxa"/>
            <w:vAlign w:val="top"/>
          </w:tcPr>
          <w:p w14:paraId="6A916B01">
            <w:pPr>
              <w:pStyle w:val="6"/>
              <w:spacing w:before="36" w:line="218" w:lineRule="auto"/>
              <w:ind w:left="92"/>
            </w:pPr>
            <w:r>
              <w:rPr>
                <w:b/>
                <w:bCs/>
                <w:spacing w:val="1"/>
              </w:rPr>
              <w:t>1.负责做好公司设备资产管理，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1"/>
              </w:rPr>
              <w:t>出具各类</w:t>
            </w:r>
          </w:p>
          <w:p w14:paraId="1FC166E0">
            <w:pPr>
              <w:pStyle w:val="6"/>
              <w:spacing w:before="13" w:line="214" w:lineRule="auto"/>
              <w:ind w:left="507"/>
            </w:pPr>
            <w:r>
              <w:rPr>
                <w:b/>
                <w:bCs/>
                <w:spacing w:val="2"/>
              </w:rPr>
              <w:t>生产报表、库存表、成本表；</w:t>
            </w:r>
          </w:p>
          <w:p w14:paraId="7FCC3AFD">
            <w:pPr>
              <w:pStyle w:val="6"/>
              <w:spacing w:before="15" w:line="215" w:lineRule="auto"/>
              <w:ind w:left="89"/>
            </w:pPr>
            <w:r>
              <w:rPr>
                <w:b/>
                <w:bCs/>
                <w:spacing w:val="3"/>
              </w:rPr>
              <w:t>2.参与并协助生产内部管理，协助经理对</w:t>
            </w:r>
          </w:p>
          <w:p w14:paraId="30DF0F53">
            <w:pPr>
              <w:pStyle w:val="6"/>
              <w:spacing w:before="15" w:line="216" w:lineRule="auto"/>
              <w:ind w:left="675"/>
            </w:pPr>
            <w:r>
              <w:rPr>
                <w:b/>
                <w:bCs/>
                <w:spacing w:val="1"/>
              </w:rPr>
              <w:t>生产成本进行分析控制；</w:t>
            </w:r>
          </w:p>
          <w:p w14:paraId="0A966D90">
            <w:pPr>
              <w:pStyle w:val="6"/>
              <w:spacing w:before="12" w:line="214" w:lineRule="auto"/>
              <w:ind w:left="179"/>
            </w:pPr>
            <w:r>
              <w:rPr>
                <w:b/>
                <w:bCs/>
                <w:spacing w:val="2"/>
              </w:rPr>
              <w:t>3.负责收集汇总各车间生产数据工作；</w:t>
            </w:r>
          </w:p>
          <w:p w14:paraId="20A66101">
            <w:pPr>
              <w:pStyle w:val="6"/>
              <w:spacing w:before="16" w:line="214" w:lineRule="auto"/>
              <w:ind w:left="88"/>
            </w:pPr>
            <w:r>
              <w:rPr>
                <w:b/>
                <w:bCs/>
                <w:spacing w:val="1"/>
              </w:rPr>
              <w:t>4.负责收集、核算各车间能源消耗（</w:t>
            </w:r>
            <w:r>
              <w:rPr>
                <w:spacing w:val="-45"/>
              </w:rPr>
              <w:t xml:space="preserve"> </w:t>
            </w:r>
            <w:r>
              <w:rPr>
                <w:b/>
                <w:bCs/>
                <w:spacing w:val="1"/>
              </w:rPr>
              <w:t>水，</w:t>
            </w:r>
          </w:p>
          <w:p w14:paraId="632BCABF">
            <w:pPr>
              <w:pStyle w:val="6"/>
              <w:spacing w:before="15" w:line="217" w:lineRule="auto"/>
              <w:ind w:left="1015"/>
            </w:pPr>
            <w:r>
              <w:rPr>
                <w:b/>
                <w:bCs/>
                <w:spacing w:val="-8"/>
              </w:rPr>
              <w:t>电，气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8"/>
              </w:rPr>
              <w:t>）情况；</w:t>
            </w:r>
          </w:p>
          <w:p w14:paraId="5DE81934">
            <w:pPr>
              <w:pStyle w:val="6"/>
              <w:spacing w:before="14" w:line="214" w:lineRule="auto"/>
              <w:ind w:left="91"/>
            </w:pPr>
            <w:r>
              <w:rPr>
                <w:b/>
                <w:bCs/>
                <w:spacing w:val="2"/>
              </w:rPr>
              <w:t>5.负责核对、汇总各车间原材料、配品配</w:t>
            </w:r>
          </w:p>
          <w:p w14:paraId="3237287F">
            <w:pPr>
              <w:pStyle w:val="6"/>
              <w:spacing w:before="13" w:line="217" w:lineRule="auto"/>
              <w:ind w:left="1076"/>
            </w:pPr>
            <w:r>
              <w:rPr>
                <w:b/>
                <w:bCs/>
                <w:spacing w:val="1"/>
              </w:rPr>
              <w:t>件领用情况；</w:t>
            </w:r>
          </w:p>
          <w:p w14:paraId="11E7745D">
            <w:pPr>
              <w:pStyle w:val="6"/>
              <w:spacing w:before="14" w:line="215" w:lineRule="auto"/>
              <w:ind w:left="589"/>
            </w:pPr>
            <w:r>
              <w:rPr>
                <w:b/>
                <w:bCs/>
                <w:spacing w:val="2"/>
              </w:rPr>
              <w:t>6.协助公司工资核算工作；</w:t>
            </w:r>
          </w:p>
          <w:p w14:paraId="28A704BD">
            <w:pPr>
              <w:pStyle w:val="6"/>
              <w:spacing w:before="15" w:line="216" w:lineRule="auto"/>
              <w:ind w:left="90"/>
            </w:pPr>
            <w:r>
              <w:rPr>
                <w:b/>
                <w:bCs/>
                <w:spacing w:val="3"/>
              </w:rPr>
              <w:t>7.负责生产成本收集、分配、核算和分析</w:t>
            </w:r>
          </w:p>
          <w:p w14:paraId="49893DB7">
            <w:pPr>
              <w:pStyle w:val="6"/>
              <w:spacing w:before="15" w:line="188" w:lineRule="auto"/>
              <w:ind w:left="1332"/>
            </w:pPr>
            <w:r>
              <w:rPr>
                <w:b/>
                <w:bCs/>
                <w:spacing w:val="-4"/>
              </w:rPr>
              <w:t>工作。</w:t>
            </w:r>
          </w:p>
        </w:tc>
        <w:tc>
          <w:tcPr>
            <w:tcW w:w="520" w:type="dxa"/>
            <w:vAlign w:val="top"/>
          </w:tcPr>
          <w:p w14:paraId="22B2B6B0">
            <w:pPr>
              <w:spacing w:line="275" w:lineRule="auto"/>
              <w:rPr>
                <w:rFonts w:ascii="Arial"/>
                <w:sz w:val="21"/>
              </w:rPr>
            </w:pPr>
          </w:p>
          <w:p w14:paraId="3A1313DC">
            <w:pPr>
              <w:spacing w:line="276" w:lineRule="auto"/>
              <w:rPr>
                <w:rFonts w:ascii="Arial"/>
                <w:sz w:val="21"/>
              </w:rPr>
            </w:pPr>
          </w:p>
          <w:p w14:paraId="2537C233">
            <w:pPr>
              <w:spacing w:line="276" w:lineRule="auto"/>
              <w:rPr>
                <w:rFonts w:ascii="Arial"/>
                <w:sz w:val="21"/>
              </w:rPr>
            </w:pPr>
          </w:p>
          <w:p w14:paraId="32F49055">
            <w:pPr>
              <w:spacing w:line="276" w:lineRule="auto"/>
              <w:rPr>
                <w:rFonts w:ascii="Arial"/>
                <w:sz w:val="21"/>
              </w:rPr>
            </w:pPr>
          </w:p>
          <w:p w14:paraId="4C9A77CA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EDDA83C">
            <w:pPr>
              <w:spacing w:line="270" w:lineRule="auto"/>
              <w:rPr>
                <w:rFonts w:ascii="Arial"/>
                <w:sz w:val="21"/>
              </w:rPr>
            </w:pPr>
          </w:p>
          <w:p w14:paraId="50F8F792">
            <w:pPr>
              <w:spacing w:line="271" w:lineRule="auto"/>
              <w:rPr>
                <w:rFonts w:ascii="Arial"/>
                <w:sz w:val="21"/>
              </w:rPr>
            </w:pPr>
          </w:p>
          <w:p w14:paraId="4DDB8AD8">
            <w:pPr>
              <w:spacing w:line="271" w:lineRule="auto"/>
              <w:rPr>
                <w:rFonts w:ascii="Arial"/>
                <w:sz w:val="21"/>
              </w:rPr>
            </w:pPr>
          </w:p>
          <w:p w14:paraId="0E59B8B6">
            <w:pPr>
              <w:spacing w:line="271" w:lineRule="auto"/>
              <w:rPr>
                <w:rFonts w:ascii="Arial"/>
                <w:sz w:val="21"/>
              </w:rPr>
            </w:pPr>
          </w:p>
          <w:p w14:paraId="4C6CD3FB">
            <w:pPr>
              <w:pStyle w:val="6"/>
              <w:spacing w:before="52" w:line="217" w:lineRule="auto"/>
              <w:ind w:left="96"/>
            </w:pPr>
            <w:r>
              <w:rPr>
                <w:b/>
                <w:bCs/>
                <w:spacing w:val="2"/>
              </w:rPr>
              <w:t>会计学、财务管理</w:t>
            </w:r>
          </w:p>
        </w:tc>
        <w:tc>
          <w:tcPr>
            <w:tcW w:w="769" w:type="dxa"/>
            <w:vAlign w:val="top"/>
          </w:tcPr>
          <w:p w14:paraId="2B5F93D4">
            <w:pPr>
              <w:spacing w:line="246" w:lineRule="auto"/>
              <w:rPr>
                <w:rFonts w:ascii="Arial"/>
                <w:sz w:val="21"/>
              </w:rPr>
            </w:pPr>
          </w:p>
          <w:p w14:paraId="1FB6857F">
            <w:pPr>
              <w:spacing w:line="246" w:lineRule="auto"/>
              <w:rPr>
                <w:rFonts w:ascii="Arial"/>
                <w:sz w:val="21"/>
              </w:rPr>
            </w:pPr>
          </w:p>
          <w:p w14:paraId="48B33089">
            <w:pPr>
              <w:spacing w:line="246" w:lineRule="auto"/>
              <w:rPr>
                <w:rFonts w:ascii="Arial"/>
                <w:sz w:val="21"/>
              </w:rPr>
            </w:pPr>
          </w:p>
          <w:p w14:paraId="11C8422C">
            <w:pPr>
              <w:spacing w:line="246" w:lineRule="auto"/>
              <w:rPr>
                <w:rFonts w:ascii="Arial"/>
                <w:sz w:val="21"/>
              </w:rPr>
            </w:pPr>
          </w:p>
          <w:p w14:paraId="6436273D">
            <w:pPr>
              <w:pStyle w:val="6"/>
              <w:spacing w:before="52" w:line="231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1817D25">
            <w:pPr>
              <w:spacing w:line="270" w:lineRule="auto"/>
              <w:rPr>
                <w:rFonts w:ascii="Arial"/>
                <w:sz w:val="21"/>
              </w:rPr>
            </w:pPr>
          </w:p>
          <w:p w14:paraId="7B1E07CE">
            <w:pPr>
              <w:spacing w:line="271" w:lineRule="auto"/>
              <w:rPr>
                <w:rFonts w:ascii="Arial"/>
                <w:sz w:val="21"/>
              </w:rPr>
            </w:pPr>
          </w:p>
          <w:p w14:paraId="0A3CF202">
            <w:pPr>
              <w:spacing w:line="271" w:lineRule="auto"/>
              <w:rPr>
                <w:rFonts w:ascii="Arial"/>
                <w:sz w:val="21"/>
              </w:rPr>
            </w:pPr>
          </w:p>
          <w:p w14:paraId="39BB3793">
            <w:pPr>
              <w:spacing w:line="271" w:lineRule="auto"/>
              <w:rPr>
                <w:rFonts w:ascii="Arial"/>
                <w:sz w:val="21"/>
              </w:rPr>
            </w:pPr>
          </w:p>
          <w:p w14:paraId="419B725D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57E004AD">
            <w:pPr>
              <w:spacing w:line="270" w:lineRule="auto"/>
              <w:rPr>
                <w:rFonts w:ascii="Arial"/>
                <w:sz w:val="21"/>
              </w:rPr>
            </w:pPr>
          </w:p>
          <w:p w14:paraId="2FA973D1">
            <w:pPr>
              <w:spacing w:line="271" w:lineRule="auto"/>
              <w:rPr>
                <w:rFonts w:ascii="Arial"/>
                <w:sz w:val="21"/>
              </w:rPr>
            </w:pPr>
          </w:p>
          <w:p w14:paraId="67E1506B">
            <w:pPr>
              <w:spacing w:line="271" w:lineRule="auto"/>
              <w:rPr>
                <w:rFonts w:ascii="Arial"/>
                <w:sz w:val="21"/>
              </w:rPr>
            </w:pPr>
          </w:p>
          <w:p w14:paraId="1061B95F">
            <w:pPr>
              <w:spacing w:line="271" w:lineRule="auto"/>
              <w:rPr>
                <w:rFonts w:ascii="Arial"/>
                <w:sz w:val="21"/>
              </w:rPr>
            </w:pPr>
          </w:p>
          <w:p w14:paraId="0156D9AF">
            <w:pPr>
              <w:pStyle w:val="6"/>
              <w:spacing w:before="52" w:line="215" w:lineRule="auto"/>
              <w:ind w:left="148"/>
            </w:pPr>
            <w:r>
              <w:rPr>
                <w:b/>
                <w:bCs/>
                <w:spacing w:val="2"/>
              </w:rPr>
              <w:t>五险一金、双休、工会福利</w:t>
            </w:r>
          </w:p>
        </w:tc>
        <w:tc>
          <w:tcPr>
            <w:tcW w:w="753" w:type="dxa"/>
            <w:vAlign w:val="top"/>
          </w:tcPr>
          <w:p w14:paraId="2E5FDB52">
            <w:pPr>
              <w:spacing w:line="270" w:lineRule="auto"/>
              <w:rPr>
                <w:rFonts w:ascii="Arial"/>
                <w:sz w:val="21"/>
              </w:rPr>
            </w:pPr>
          </w:p>
          <w:p w14:paraId="46054191">
            <w:pPr>
              <w:spacing w:line="271" w:lineRule="auto"/>
              <w:rPr>
                <w:rFonts w:ascii="Arial"/>
                <w:sz w:val="21"/>
              </w:rPr>
            </w:pPr>
          </w:p>
          <w:p w14:paraId="5A000F9F">
            <w:pPr>
              <w:spacing w:line="271" w:lineRule="auto"/>
              <w:rPr>
                <w:rFonts w:ascii="Arial"/>
                <w:sz w:val="21"/>
              </w:rPr>
            </w:pPr>
          </w:p>
          <w:p w14:paraId="4096825F">
            <w:pPr>
              <w:spacing w:line="271" w:lineRule="auto"/>
              <w:rPr>
                <w:rFonts w:ascii="Arial"/>
                <w:sz w:val="21"/>
              </w:rPr>
            </w:pPr>
          </w:p>
          <w:p w14:paraId="58374A70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28558E7A">
            <w:pPr>
              <w:spacing w:line="270" w:lineRule="auto"/>
              <w:rPr>
                <w:rFonts w:ascii="Arial"/>
                <w:sz w:val="21"/>
              </w:rPr>
            </w:pPr>
          </w:p>
          <w:p w14:paraId="76E02212">
            <w:pPr>
              <w:spacing w:line="271" w:lineRule="auto"/>
              <w:rPr>
                <w:rFonts w:ascii="Arial"/>
                <w:sz w:val="21"/>
              </w:rPr>
            </w:pPr>
          </w:p>
          <w:p w14:paraId="08624E9E">
            <w:pPr>
              <w:spacing w:line="271" w:lineRule="auto"/>
              <w:rPr>
                <w:rFonts w:ascii="Arial"/>
                <w:sz w:val="21"/>
              </w:rPr>
            </w:pPr>
          </w:p>
          <w:p w14:paraId="3EAA780A">
            <w:pPr>
              <w:spacing w:line="271" w:lineRule="auto"/>
              <w:rPr>
                <w:rFonts w:ascii="Arial"/>
                <w:sz w:val="21"/>
              </w:rPr>
            </w:pPr>
          </w:p>
          <w:p w14:paraId="142BAF76">
            <w:pPr>
              <w:pStyle w:val="6"/>
              <w:spacing w:before="52" w:line="217" w:lineRule="auto"/>
              <w:ind w:left="75"/>
            </w:pPr>
            <w:r>
              <w:rPr>
                <w:b/>
                <w:bCs/>
                <w:spacing w:val="-2"/>
              </w:rPr>
              <w:t>马德清</w:t>
            </w:r>
          </w:p>
        </w:tc>
        <w:tc>
          <w:tcPr>
            <w:tcW w:w="1347" w:type="dxa"/>
            <w:vAlign w:val="top"/>
          </w:tcPr>
          <w:p w14:paraId="492EB614">
            <w:pPr>
              <w:spacing w:line="276" w:lineRule="auto"/>
              <w:rPr>
                <w:rFonts w:ascii="Arial"/>
                <w:sz w:val="21"/>
              </w:rPr>
            </w:pPr>
          </w:p>
          <w:p w14:paraId="590E46C1">
            <w:pPr>
              <w:spacing w:line="276" w:lineRule="auto"/>
              <w:rPr>
                <w:rFonts w:ascii="Arial"/>
                <w:sz w:val="21"/>
              </w:rPr>
            </w:pPr>
          </w:p>
          <w:p w14:paraId="22701BBA">
            <w:pPr>
              <w:spacing w:line="276" w:lineRule="auto"/>
              <w:rPr>
                <w:rFonts w:ascii="Arial"/>
                <w:sz w:val="21"/>
              </w:rPr>
            </w:pPr>
          </w:p>
          <w:p w14:paraId="367C32EA">
            <w:pPr>
              <w:spacing w:line="276" w:lineRule="auto"/>
              <w:rPr>
                <w:rFonts w:ascii="Arial"/>
                <w:sz w:val="21"/>
              </w:rPr>
            </w:pPr>
          </w:p>
          <w:p w14:paraId="2E9934A5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18286966073</w:t>
            </w:r>
          </w:p>
        </w:tc>
        <w:tc>
          <w:tcPr>
            <w:tcW w:w="962" w:type="dxa"/>
            <w:vAlign w:val="top"/>
          </w:tcPr>
          <w:p w14:paraId="68FFFBEB">
            <w:pPr>
              <w:spacing w:line="294" w:lineRule="auto"/>
              <w:rPr>
                <w:rFonts w:ascii="Arial"/>
                <w:sz w:val="21"/>
              </w:rPr>
            </w:pPr>
          </w:p>
          <w:p w14:paraId="314F2503">
            <w:pPr>
              <w:spacing w:line="294" w:lineRule="auto"/>
              <w:rPr>
                <w:rFonts w:ascii="Arial"/>
                <w:sz w:val="21"/>
              </w:rPr>
            </w:pPr>
          </w:p>
          <w:p w14:paraId="78BC9D22">
            <w:pPr>
              <w:spacing w:line="295" w:lineRule="auto"/>
              <w:rPr>
                <w:rFonts w:ascii="Arial"/>
                <w:sz w:val="21"/>
              </w:rPr>
            </w:pPr>
          </w:p>
          <w:p w14:paraId="6CB3AA40">
            <w:pPr>
              <w:pStyle w:val="6"/>
              <w:spacing w:before="52" w:line="210" w:lineRule="auto"/>
              <w:ind w:left="74"/>
            </w:pPr>
            <w:r>
              <w:drawing>
                <wp:anchor distT="0" distB="0" distL="0" distR="0" simplePos="0" relativeHeight="25231052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-564515</wp:posOffset>
                  </wp:positionV>
                  <wp:extent cx="605155" cy="1550035"/>
                  <wp:effectExtent l="0" t="0" r="0" b="0"/>
                  <wp:wrapNone/>
                  <wp:docPr id="1088" name="IM 1088">
                    <a:hlinkClick xmlns:a="http://schemas.openxmlformats.org/drawingml/2006/main" r:id="rId43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" name="IM 1088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55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"mailto:gzjinxing2022@163.com" </w:instrText>
            </w:r>
            <w:r>
              <w:fldChar w:fldCharType="separate"/>
            </w:r>
            <w:r>
              <w:rPr>
                <w:b/>
                <w:bCs/>
              </w:rPr>
              <w:t>gzjinxing</w:t>
            </w:r>
            <w:r>
              <w:rPr>
                <w:b/>
                <w:bCs/>
                <w:spacing w:val="9"/>
              </w:rPr>
              <w:t>2</w:t>
            </w:r>
            <w:r>
              <w:rPr>
                <w:b/>
                <w:bCs/>
                <w:spacing w:val="9"/>
              </w:rPr>
              <w:fldChar w:fldCharType="end"/>
            </w:r>
          </w:p>
          <w:p w14:paraId="6C710D28">
            <w:pPr>
              <w:pStyle w:val="6"/>
              <w:spacing w:before="19" w:line="235" w:lineRule="auto"/>
              <w:ind w:left="82"/>
            </w:pPr>
            <w:r>
              <w:fldChar w:fldCharType="begin"/>
            </w:r>
            <w:r>
              <w:instrText xml:space="preserve"> HYPERLINK "mailto:gzjinxing2022@163.com" </w:instrText>
            </w:r>
            <w:r>
              <w:fldChar w:fldCharType="separate"/>
            </w:r>
            <w:r>
              <w:rPr>
                <w:b/>
                <w:bCs/>
              </w:rPr>
              <w:t>022@163.co</w:t>
            </w:r>
            <w:r>
              <w:rPr>
                <w:b/>
                <w:bCs/>
              </w:rPr>
              <w:fldChar w:fldCharType="end"/>
            </w:r>
          </w:p>
          <w:p w14:paraId="3CE610B3">
            <w:pPr>
              <w:pStyle w:val="6"/>
              <w:spacing w:before="53" w:line="121" w:lineRule="exact"/>
              <w:ind w:left="444"/>
            </w:pPr>
            <w:r>
              <w:fldChar w:fldCharType="begin"/>
            </w:r>
            <w:r>
              <w:instrText xml:space="preserve"> HYPERLINK "mailto:gzjinxing2022@163.com" </w:instrText>
            </w:r>
            <w:r>
              <w:fldChar w:fldCharType="separate"/>
            </w:r>
            <w:r>
              <w:rPr>
                <w:b/>
                <w:bCs/>
                <w:spacing w:val="-2"/>
              </w:rPr>
              <w:t>m</w:t>
            </w:r>
            <w:r>
              <w:rPr>
                <w:b/>
                <w:bCs/>
                <w:spacing w:val="-2"/>
              </w:rPr>
              <w:fldChar w:fldCharType="end"/>
            </w:r>
          </w:p>
        </w:tc>
      </w:tr>
      <w:tr w14:paraId="52CF3F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5" w:hRule="atLeast"/>
        </w:trPr>
        <w:tc>
          <w:tcPr>
            <w:tcW w:w="669" w:type="dxa"/>
            <w:vAlign w:val="top"/>
          </w:tcPr>
          <w:p w14:paraId="3C945A7E">
            <w:pPr>
              <w:spacing w:line="258" w:lineRule="auto"/>
              <w:rPr>
                <w:rFonts w:ascii="Arial"/>
                <w:sz w:val="21"/>
              </w:rPr>
            </w:pPr>
          </w:p>
          <w:p w14:paraId="54F123E4">
            <w:pPr>
              <w:spacing w:line="258" w:lineRule="auto"/>
              <w:rPr>
                <w:rFonts w:ascii="Arial"/>
                <w:sz w:val="21"/>
              </w:rPr>
            </w:pPr>
          </w:p>
          <w:p w14:paraId="0D010246">
            <w:pPr>
              <w:spacing w:line="259" w:lineRule="auto"/>
              <w:rPr>
                <w:rFonts w:ascii="Arial"/>
                <w:sz w:val="21"/>
              </w:rPr>
            </w:pPr>
          </w:p>
          <w:p w14:paraId="2B8E70BC">
            <w:pPr>
              <w:spacing w:line="259" w:lineRule="auto"/>
              <w:rPr>
                <w:rFonts w:ascii="Arial"/>
                <w:sz w:val="21"/>
              </w:rPr>
            </w:pPr>
          </w:p>
          <w:p w14:paraId="58876960">
            <w:pPr>
              <w:spacing w:line="259" w:lineRule="auto"/>
              <w:rPr>
                <w:rFonts w:ascii="Arial"/>
                <w:sz w:val="21"/>
              </w:rPr>
            </w:pPr>
          </w:p>
          <w:p w14:paraId="7E3149A8">
            <w:pPr>
              <w:spacing w:line="259" w:lineRule="auto"/>
              <w:rPr>
                <w:rFonts w:ascii="Arial"/>
                <w:sz w:val="21"/>
              </w:rPr>
            </w:pPr>
          </w:p>
          <w:p w14:paraId="58B37231">
            <w:pPr>
              <w:spacing w:line="259" w:lineRule="auto"/>
              <w:rPr>
                <w:rFonts w:ascii="Arial"/>
                <w:sz w:val="21"/>
              </w:rPr>
            </w:pPr>
          </w:p>
          <w:p w14:paraId="44E65138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944</w:t>
            </w:r>
          </w:p>
        </w:tc>
        <w:tc>
          <w:tcPr>
            <w:tcW w:w="1055" w:type="dxa"/>
            <w:vAlign w:val="top"/>
          </w:tcPr>
          <w:p w14:paraId="3EB4F7C7">
            <w:pPr>
              <w:spacing w:line="265" w:lineRule="auto"/>
              <w:rPr>
                <w:rFonts w:ascii="Arial"/>
                <w:sz w:val="21"/>
              </w:rPr>
            </w:pPr>
          </w:p>
          <w:p w14:paraId="7E25EFFC">
            <w:pPr>
              <w:spacing w:line="265" w:lineRule="auto"/>
              <w:rPr>
                <w:rFonts w:ascii="Arial"/>
                <w:sz w:val="21"/>
              </w:rPr>
            </w:pPr>
          </w:p>
          <w:p w14:paraId="36330821">
            <w:pPr>
              <w:spacing w:line="265" w:lineRule="auto"/>
              <w:rPr>
                <w:rFonts w:ascii="Arial"/>
                <w:sz w:val="21"/>
              </w:rPr>
            </w:pPr>
          </w:p>
          <w:p w14:paraId="1CE2EDF9">
            <w:pPr>
              <w:spacing w:line="265" w:lineRule="auto"/>
              <w:rPr>
                <w:rFonts w:ascii="Arial"/>
                <w:sz w:val="21"/>
              </w:rPr>
            </w:pPr>
          </w:p>
          <w:p w14:paraId="1AF6A11A">
            <w:pPr>
              <w:spacing w:line="265" w:lineRule="auto"/>
              <w:rPr>
                <w:rFonts w:ascii="Arial"/>
                <w:sz w:val="21"/>
              </w:rPr>
            </w:pPr>
          </w:p>
          <w:p w14:paraId="429A49F7">
            <w:pPr>
              <w:spacing w:line="266" w:lineRule="auto"/>
              <w:rPr>
                <w:rFonts w:ascii="Arial"/>
                <w:sz w:val="21"/>
              </w:rPr>
            </w:pPr>
          </w:p>
          <w:p w14:paraId="76525637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贵州锦兴轻合</w:t>
            </w:r>
          </w:p>
          <w:p w14:paraId="27D02995">
            <w:pPr>
              <w:pStyle w:val="6"/>
              <w:spacing w:before="13" w:line="216" w:lineRule="auto"/>
              <w:ind w:left="31"/>
            </w:pPr>
            <w:r>
              <w:rPr>
                <w:b/>
                <w:bCs/>
                <w:spacing w:val="2"/>
              </w:rPr>
              <w:t>金装备制造有</w:t>
            </w:r>
          </w:p>
          <w:p w14:paraId="172C1422">
            <w:pPr>
              <w:pStyle w:val="6"/>
              <w:spacing w:before="14" w:line="217" w:lineRule="auto"/>
              <w:ind w:left="296"/>
            </w:pPr>
            <w:r>
              <w:rPr>
                <w:b/>
                <w:bCs/>
                <w:spacing w:val="-6"/>
              </w:rPr>
              <w:t>限公司</w:t>
            </w:r>
          </w:p>
        </w:tc>
        <w:tc>
          <w:tcPr>
            <w:tcW w:w="1134" w:type="dxa"/>
            <w:vAlign w:val="top"/>
          </w:tcPr>
          <w:p w14:paraId="57BFE2B4">
            <w:pPr>
              <w:spacing w:line="255" w:lineRule="auto"/>
              <w:rPr>
                <w:rFonts w:ascii="Arial"/>
                <w:sz w:val="21"/>
              </w:rPr>
            </w:pPr>
          </w:p>
          <w:p w14:paraId="6545C71F">
            <w:pPr>
              <w:spacing w:line="255" w:lineRule="auto"/>
              <w:rPr>
                <w:rFonts w:ascii="Arial"/>
                <w:sz w:val="21"/>
              </w:rPr>
            </w:pPr>
          </w:p>
          <w:p w14:paraId="305D956C">
            <w:pPr>
              <w:spacing w:line="256" w:lineRule="auto"/>
              <w:rPr>
                <w:rFonts w:ascii="Arial"/>
                <w:sz w:val="21"/>
              </w:rPr>
            </w:pPr>
          </w:p>
          <w:p w14:paraId="6A98B100">
            <w:pPr>
              <w:spacing w:line="256" w:lineRule="auto"/>
              <w:rPr>
                <w:rFonts w:ascii="Arial"/>
                <w:sz w:val="21"/>
              </w:rPr>
            </w:pPr>
          </w:p>
          <w:p w14:paraId="23E9BC1D">
            <w:pPr>
              <w:spacing w:line="256" w:lineRule="auto"/>
              <w:rPr>
                <w:rFonts w:ascii="Arial"/>
                <w:sz w:val="21"/>
              </w:rPr>
            </w:pPr>
          </w:p>
          <w:p w14:paraId="4AA18A14">
            <w:pPr>
              <w:spacing w:line="256" w:lineRule="auto"/>
              <w:rPr>
                <w:rFonts w:ascii="Arial"/>
                <w:sz w:val="21"/>
              </w:rPr>
            </w:pPr>
          </w:p>
          <w:p w14:paraId="01534CCB">
            <w:pPr>
              <w:spacing w:line="256" w:lineRule="auto"/>
              <w:rPr>
                <w:rFonts w:ascii="Arial"/>
                <w:sz w:val="21"/>
              </w:rPr>
            </w:pPr>
          </w:p>
          <w:p w14:paraId="31C9678F">
            <w:pPr>
              <w:pStyle w:val="6"/>
              <w:spacing w:before="52" w:line="216" w:lineRule="auto"/>
              <w:ind w:left="316"/>
            </w:pPr>
            <w:r>
              <w:rPr>
                <w:b/>
                <w:bCs/>
                <w:spacing w:val="1"/>
              </w:rPr>
              <w:t>销售员</w:t>
            </w:r>
          </w:p>
        </w:tc>
        <w:tc>
          <w:tcPr>
            <w:tcW w:w="3148" w:type="dxa"/>
            <w:vAlign w:val="top"/>
          </w:tcPr>
          <w:p w14:paraId="1F8AD7DD">
            <w:pPr>
              <w:pStyle w:val="6"/>
              <w:spacing w:before="44" w:line="225" w:lineRule="auto"/>
              <w:ind w:left="96" w:right="72" w:hanging="4"/>
            </w:pPr>
            <w:r>
              <w:rPr>
                <w:b/>
                <w:bCs/>
                <w:spacing w:val="2"/>
              </w:rPr>
              <w:t>1.销售与推广：首要职责是推广和销售公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</w:rPr>
              <w:t>司的产品或服务。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</w:rPr>
              <w:t>向客户介绍产品的特点</w:t>
            </w:r>
          </w:p>
          <w:p w14:paraId="40B8162A">
            <w:pPr>
              <w:pStyle w:val="6"/>
              <w:spacing w:before="13" w:line="223" w:lineRule="auto"/>
              <w:ind w:left="909" w:right="73" w:hanging="814"/>
            </w:pPr>
            <w:r>
              <w:rPr>
                <w:b/>
                <w:bCs/>
              </w:rPr>
              <w:t>、优势和使用方法，</w:t>
            </w:r>
            <w:r>
              <w:rPr>
                <w:spacing w:val="-28"/>
              </w:rPr>
              <w:t xml:space="preserve"> </w:t>
            </w:r>
            <w:r>
              <w:rPr>
                <w:b/>
                <w:bCs/>
              </w:rPr>
              <w:t>了解客户需求并提供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相应的解决方案；</w:t>
            </w:r>
          </w:p>
          <w:p w14:paraId="4923C4A3">
            <w:pPr>
              <w:pStyle w:val="6"/>
              <w:spacing w:before="14" w:line="216" w:lineRule="auto"/>
              <w:ind w:left="48"/>
            </w:pPr>
            <w:r>
              <w:rPr>
                <w:b/>
                <w:bCs/>
                <w:spacing w:val="3"/>
              </w:rPr>
              <w:t>2.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销售计划与跟踪：销售员需要根据公司</w:t>
            </w:r>
          </w:p>
          <w:p w14:paraId="04EBD73A">
            <w:pPr>
              <w:pStyle w:val="6"/>
              <w:spacing w:before="14" w:line="224" w:lineRule="auto"/>
              <w:ind w:left="1003" w:right="74" w:hanging="918"/>
            </w:pPr>
            <w:r>
              <w:rPr>
                <w:b/>
                <w:bCs/>
                <w:spacing w:val="3"/>
              </w:rPr>
              <w:t>整体销售目标，制定个人的销售计划，并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</w:rPr>
              <w:t>跟踪销售进度；</w:t>
            </w:r>
          </w:p>
          <w:p w14:paraId="245F4803">
            <w:pPr>
              <w:pStyle w:val="6"/>
              <w:spacing w:before="12" w:line="216" w:lineRule="auto"/>
              <w:ind w:left="54"/>
            </w:pPr>
            <w:r>
              <w:rPr>
                <w:b/>
                <w:bCs/>
                <w:spacing w:val="2"/>
              </w:rPr>
              <w:t>3.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客户关系维护：建立良好的客户关系了</w:t>
            </w:r>
          </w:p>
          <w:p w14:paraId="560C5CA5">
            <w:pPr>
              <w:pStyle w:val="6"/>
              <w:spacing w:before="15" w:line="224" w:lineRule="auto"/>
              <w:ind w:left="335" w:right="73" w:hanging="252"/>
            </w:pPr>
            <w:r>
              <w:rPr>
                <w:b/>
                <w:bCs/>
                <w:spacing w:val="3"/>
              </w:rPr>
              <w:t>解客户的需求和反馈，提供优质的售后服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</w:rPr>
              <w:t>务，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</w:rPr>
              <w:t>以维护客户满意度和忠诚度；</w:t>
            </w:r>
          </w:p>
          <w:p w14:paraId="7B42663A">
            <w:pPr>
              <w:pStyle w:val="6"/>
              <w:spacing w:before="14" w:line="216" w:lineRule="auto"/>
              <w:ind w:left="47"/>
            </w:pPr>
            <w:r>
              <w:rPr>
                <w:b/>
                <w:bCs/>
                <w:spacing w:val="3"/>
              </w:rPr>
              <w:t>4.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市场信息收集与反馈：销售员需要密切</w:t>
            </w:r>
          </w:p>
          <w:p w14:paraId="2368D269">
            <w:pPr>
              <w:pStyle w:val="6"/>
              <w:spacing w:before="12" w:line="224" w:lineRule="auto"/>
              <w:ind w:left="754" w:right="73" w:hanging="665"/>
            </w:pPr>
            <w:r>
              <w:rPr>
                <w:b/>
                <w:bCs/>
                <w:spacing w:val="3"/>
              </w:rPr>
              <w:t>关注市场动态和竞争对手的情况，收集相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1"/>
              </w:rPr>
              <w:t>关信息并向上级反馈；</w:t>
            </w:r>
          </w:p>
          <w:p w14:paraId="6A564CEC">
            <w:pPr>
              <w:pStyle w:val="6"/>
              <w:spacing w:before="15" w:line="216" w:lineRule="auto"/>
              <w:ind w:left="50"/>
            </w:pPr>
            <w:r>
              <w:rPr>
                <w:b/>
                <w:bCs/>
                <w:spacing w:val="3"/>
              </w:rPr>
              <w:t>5.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新客户开发与拓展：销售员需要积极开</w:t>
            </w:r>
          </w:p>
          <w:p w14:paraId="5E6AEAFC">
            <w:pPr>
              <w:pStyle w:val="6"/>
              <w:spacing w:before="15" w:line="223" w:lineRule="auto"/>
              <w:ind w:left="1425" w:right="74" w:hanging="1341"/>
            </w:pPr>
            <w:r>
              <w:rPr>
                <w:b/>
                <w:bCs/>
                <w:spacing w:val="3"/>
              </w:rPr>
              <w:t>拓新市场，寻找新客户，扩大产品销售范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12"/>
              </w:rPr>
              <w:t>围；</w:t>
            </w:r>
          </w:p>
          <w:p w14:paraId="101D2C25">
            <w:pPr>
              <w:pStyle w:val="6"/>
              <w:spacing w:before="14" w:line="216" w:lineRule="auto"/>
              <w:ind w:left="49"/>
            </w:pPr>
            <w:r>
              <w:rPr>
                <w:b/>
                <w:bCs/>
                <w:spacing w:val="3"/>
              </w:rPr>
              <w:t>6.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销售活动策划与执行：销售员需要参与</w:t>
            </w:r>
          </w:p>
          <w:p w14:paraId="1F74B0B3">
            <w:pPr>
              <w:pStyle w:val="6"/>
              <w:spacing w:before="14" w:line="215" w:lineRule="auto"/>
              <w:ind w:left="577" w:right="74" w:hanging="497"/>
            </w:pPr>
            <w:r>
              <w:rPr>
                <w:b/>
                <w:bCs/>
                <w:spacing w:val="3"/>
              </w:rPr>
              <w:t>销售活动的策划和执行，有助于提升品牌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3"/>
              </w:rPr>
              <w:t>形象，吸引更多潜在客户。</w:t>
            </w:r>
          </w:p>
        </w:tc>
        <w:tc>
          <w:tcPr>
            <w:tcW w:w="520" w:type="dxa"/>
            <w:vAlign w:val="top"/>
          </w:tcPr>
          <w:p w14:paraId="5E820D51">
            <w:pPr>
              <w:spacing w:line="258" w:lineRule="auto"/>
              <w:rPr>
                <w:rFonts w:ascii="Arial"/>
                <w:sz w:val="21"/>
              </w:rPr>
            </w:pPr>
          </w:p>
          <w:p w14:paraId="6751CA0F">
            <w:pPr>
              <w:spacing w:line="258" w:lineRule="auto"/>
              <w:rPr>
                <w:rFonts w:ascii="Arial"/>
                <w:sz w:val="21"/>
              </w:rPr>
            </w:pPr>
          </w:p>
          <w:p w14:paraId="5ED31319">
            <w:pPr>
              <w:spacing w:line="259" w:lineRule="auto"/>
              <w:rPr>
                <w:rFonts w:ascii="Arial"/>
                <w:sz w:val="21"/>
              </w:rPr>
            </w:pPr>
          </w:p>
          <w:p w14:paraId="42095097">
            <w:pPr>
              <w:spacing w:line="259" w:lineRule="auto"/>
              <w:rPr>
                <w:rFonts w:ascii="Arial"/>
                <w:sz w:val="21"/>
              </w:rPr>
            </w:pPr>
          </w:p>
          <w:p w14:paraId="774C1E63">
            <w:pPr>
              <w:spacing w:line="259" w:lineRule="auto"/>
              <w:rPr>
                <w:rFonts w:ascii="Arial"/>
                <w:sz w:val="21"/>
              </w:rPr>
            </w:pPr>
          </w:p>
          <w:p w14:paraId="1136E015">
            <w:pPr>
              <w:spacing w:line="259" w:lineRule="auto"/>
              <w:rPr>
                <w:rFonts w:ascii="Arial"/>
                <w:sz w:val="21"/>
              </w:rPr>
            </w:pPr>
          </w:p>
          <w:p w14:paraId="42C6907B">
            <w:pPr>
              <w:spacing w:line="259" w:lineRule="auto"/>
              <w:rPr>
                <w:rFonts w:ascii="Arial"/>
                <w:sz w:val="21"/>
              </w:rPr>
            </w:pPr>
          </w:p>
          <w:p w14:paraId="166E841A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6EB9EE7E">
            <w:pPr>
              <w:spacing w:line="241" w:lineRule="auto"/>
              <w:rPr>
                <w:rFonts w:ascii="Arial"/>
                <w:sz w:val="21"/>
              </w:rPr>
            </w:pPr>
          </w:p>
          <w:p w14:paraId="4E07A796">
            <w:pPr>
              <w:spacing w:line="241" w:lineRule="auto"/>
              <w:rPr>
                <w:rFonts w:ascii="Arial"/>
                <w:sz w:val="21"/>
              </w:rPr>
            </w:pPr>
          </w:p>
          <w:p w14:paraId="255F8B35">
            <w:pPr>
              <w:spacing w:line="241" w:lineRule="auto"/>
              <w:rPr>
                <w:rFonts w:ascii="Arial"/>
                <w:sz w:val="21"/>
              </w:rPr>
            </w:pPr>
          </w:p>
          <w:p w14:paraId="7ECCDABC">
            <w:pPr>
              <w:spacing w:line="242" w:lineRule="auto"/>
              <w:rPr>
                <w:rFonts w:ascii="Arial"/>
                <w:sz w:val="21"/>
              </w:rPr>
            </w:pPr>
          </w:p>
          <w:p w14:paraId="01ECFE79">
            <w:pPr>
              <w:spacing w:line="242" w:lineRule="auto"/>
              <w:rPr>
                <w:rFonts w:ascii="Arial"/>
                <w:sz w:val="21"/>
              </w:rPr>
            </w:pPr>
          </w:p>
          <w:p w14:paraId="20141932">
            <w:pPr>
              <w:spacing w:line="242" w:lineRule="auto"/>
              <w:rPr>
                <w:rFonts w:ascii="Arial"/>
                <w:sz w:val="21"/>
              </w:rPr>
            </w:pPr>
          </w:p>
          <w:p w14:paraId="3CB1E41C">
            <w:pPr>
              <w:spacing w:line="242" w:lineRule="auto"/>
              <w:rPr>
                <w:rFonts w:ascii="Arial"/>
                <w:sz w:val="21"/>
              </w:rPr>
            </w:pPr>
          </w:p>
          <w:p w14:paraId="743EDBDC">
            <w:pPr>
              <w:pStyle w:val="6"/>
              <w:spacing w:before="52" w:line="225" w:lineRule="auto"/>
              <w:ind w:left="677" w:right="75" w:hanging="577"/>
            </w:pPr>
            <w:r>
              <w:rPr>
                <w:b/>
                <w:bCs/>
                <w:spacing w:val="-3"/>
              </w:rPr>
              <w:t>市场营销、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-3"/>
              </w:rPr>
              <w:t>电子商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务</w:t>
            </w:r>
          </w:p>
        </w:tc>
        <w:tc>
          <w:tcPr>
            <w:tcW w:w="769" w:type="dxa"/>
            <w:vAlign w:val="top"/>
          </w:tcPr>
          <w:p w14:paraId="66885F73">
            <w:pPr>
              <w:spacing w:line="241" w:lineRule="auto"/>
              <w:rPr>
                <w:rFonts w:ascii="Arial"/>
                <w:sz w:val="21"/>
              </w:rPr>
            </w:pPr>
          </w:p>
          <w:p w14:paraId="7D852DC9">
            <w:pPr>
              <w:spacing w:line="241" w:lineRule="auto"/>
              <w:rPr>
                <w:rFonts w:ascii="Arial"/>
                <w:sz w:val="21"/>
              </w:rPr>
            </w:pPr>
          </w:p>
          <w:p w14:paraId="7CCFF8DD">
            <w:pPr>
              <w:spacing w:line="241" w:lineRule="auto"/>
              <w:rPr>
                <w:rFonts w:ascii="Arial"/>
                <w:sz w:val="21"/>
              </w:rPr>
            </w:pPr>
          </w:p>
          <w:p w14:paraId="3B230544">
            <w:pPr>
              <w:spacing w:line="241" w:lineRule="auto"/>
              <w:rPr>
                <w:rFonts w:ascii="Arial"/>
                <w:sz w:val="21"/>
              </w:rPr>
            </w:pPr>
          </w:p>
          <w:p w14:paraId="589992FA">
            <w:pPr>
              <w:spacing w:line="242" w:lineRule="auto"/>
              <w:rPr>
                <w:rFonts w:ascii="Arial"/>
                <w:sz w:val="21"/>
              </w:rPr>
            </w:pPr>
          </w:p>
          <w:p w14:paraId="422DEC13">
            <w:pPr>
              <w:spacing w:line="242" w:lineRule="auto"/>
              <w:rPr>
                <w:rFonts w:ascii="Arial"/>
                <w:sz w:val="21"/>
              </w:rPr>
            </w:pPr>
          </w:p>
          <w:p w14:paraId="2B8AD105">
            <w:pPr>
              <w:spacing w:line="242" w:lineRule="auto"/>
              <w:rPr>
                <w:rFonts w:ascii="Arial"/>
                <w:sz w:val="21"/>
              </w:rPr>
            </w:pPr>
          </w:p>
          <w:p w14:paraId="7C96F3B9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D4CB828">
            <w:pPr>
              <w:spacing w:line="255" w:lineRule="auto"/>
              <w:rPr>
                <w:rFonts w:ascii="Arial"/>
                <w:sz w:val="21"/>
              </w:rPr>
            </w:pPr>
          </w:p>
          <w:p w14:paraId="6DEB5F5D">
            <w:pPr>
              <w:spacing w:line="256" w:lineRule="auto"/>
              <w:rPr>
                <w:rFonts w:ascii="Arial"/>
                <w:sz w:val="21"/>
              </w:rPr>
            </w:pPr>
          </w:p>
          <w:p w14:paraId="466F926A">
            <w:pPr>
              <w:spacing w:line="256" w:lineRule="auto"/>
              <w:rPr>
                <w:rFonts w:ascii="Arial"/>
                <w:sz w:val="21"/>
              </w:rPr>
            </w:pPr>
          </w:p>
          <w:p w14:paraId="4B41758C">
            <w:pPr>
              <w:spacing w:line="256" w:lineRule="auto"/>
              <w:rPr>
                <w:rFonts w:ascii="Arial"/>
                <w:sz w:val="21"/>
              </w:rPr>
            </w:pPr>
          </w:p>
          <w:p w14:paraId="0B7A0E8C">
            <w:pPr>
              <w:spacing w:line="256" w:lineRule="auto"/>
              <w:rPr>
                <w:rFonts w:ascii="Arial"/>
                <w:sz w:val="21"/>
              </w:rPr>
            </w:pPr>
          </w:p>
          <w:p w14:paraId="48C9AC60">
            <w:pPr>
              <w:spacing w:line="256" w:lineRule="auto"/>
              <w:rPr>
                <w:rFonts w:ascii="Arial"/>
                <w:sz w:val="21"/>
              </w:rPr>
            </w:pPr>
          </w:p>
          <w:p w14:paraId="4ED1AE93">
            <w:pPr>
              <w:spacing w:line="256" w:lineRule="auto"/>
              <w:rPr>
                <w:rFonts w:ascii="Arial"/>
                <w:sz w:val="21"/>
              </w:rPr>
            </w:pPr>
          </w:p>
          <w:p w14:paraId="7443F7BE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5B9CA798">
            <w:pPr>
              <w:spacing w:line="255" w:lineRule="auto"/>
              <w:rPr>
                <w:rFonts w:ascii="Arial"/>
                <w:sz w:val="21"/>
              </w:rPr>
            </w:pPr>
          </w:p>
          <w:p w14:paraId="23E6501A">
            <w:pPr>
              <w:spacing w:line="256" w:lineRule="auto"/>
              <w:rPr>
                <w:rFonts w:ascii="Arial"/>
                <w:sz w:val="21"/>
              </w:rPr>
            </w:pPr>
          </w:p>
          <w:p w14:paraId="716C6951">
            <w:pPr>
              <w:spacing w:line="256" w:lineRule="auto"/>
              <w:rPr>
                <w:rFonts w:ascii="Arial"/>
                <w:sz w:val="21"/>
              </w:rPr>
            </w:pPr>
          </w:p>
          <w:p w14:paraId="546521ED">
            <w:pPr>
              <w:spacing w:line="256" w:lineRule="auto"/>
              <w:rPr>
                <w:rFonts w:ascii="Arial"/>
                <w:sz w:val="21"/>
              </w:rPr>
            </w:pPr>
          </w:p>
          <w:p w14:paraId="202B61C2">
            <w:pPr>
              <w:spacing w:line="256" w:lineRule="auto"/>
              <w:rPr>
                <w:rFonts w:ascii="Arial"/>
                <w:sz w:val="21"/>
              </w:rPr>
            </w:pPr>
          </w:p>
          <w:p w14:paraId="5EBB2DD7">
            <w:pPr>
              <w:spacing w:line="256" w:lineRule="auto"/>
              <w:rPr>
                <w:rFonts w:ascii="Arial"/>
                <w:sz w:val="21"/>
              </w:rPr>
            </w:pPr>
          </w:p>
          <w:p w14:paraId="2EB08419">
            <w:pPr>
              <w:spacing w:line="256" w:lineRule="auto"/>
              <w:rPr>
                <w:rFonts w:ascii="Arial"/>
                <w:sz w:val="21"/>
              </w:rPr>
            </w:pPr>
          </w:p>
          <w:p w14:paraId="07E52EF7">
            <w:pPr>
              <w:pStyle w:val="6"/>
              <w:spacing w:before="52" w:line="215" w:lineRule="auto"/>
              <w:ind w:left="148"/>
            </w:pPr>
            <w:r>
              <w:rPr>
                <w:b/>
                <w:bCs/>
                <w:spacing w:val="2"/>
              </w:rPr>
              <w:t>五险一金、双休、工会福利</w:t>
            </w:r>
          </w:p>
        </w:tc>
        <w:tc>
          <w:tcPr>
            <w:tcW w:w="753" w:type="dxa"/>
            <w:vAlign w:val="top"/>
          </w:tcPr>
          <w:p w14:paraId="0354EE75">
            <w:pPr>
              <w:spacing w:line="255" w:lineRule="auto"/>
              <w:rPr>
                <w:rFonts w:ascii="Arial"/>
                <w:sz w:val="21"/>
              </w:rPr>
            </w:pPr>
          </w:p>
          <w:p w14:paraId="55E3000B">
            <w:pPr>
              <w:spacing w:line="256" w:lineRule="auto"/>
              <w:rPr>
                <w:rFonts w:ascii="Arial"/>
                <w:sz w:val="21"/>
              </w:rPr>
            </w:pPr>
          </w:p>
          <w:p w14:paraId="7A2F27D2">
            <w:pPr>
              <w:spacing w:line="256" w:lineRule="auto"/>
              <w:rPr>
                <w:rFonts w:ascii="Arial"/>
                <w:sz w:val="21"/>
              </w:rPr>
            </w:pPr>
          </w:p>
          <w:p w14:paraId="14A04258">
            <w:pPr>
              <w:spacing w:line="256" w:lineRule="auto"/>
              <w:rPr>
                <w:rFonts w:ascii="Arial"/>
                <w:sz w:val="21"/>
              </w:rPr>
            </w:pPr>
          </w:p>
          <w:p w14:paraId="16F726FB">
            <w:pPr>
              <w:spacing w:line="256" w:lineRule="auto"/>
              <w:rPr>
                <w:rFonts w:ascii="Arial"/>
                <w:sz w:val="21"/>
              </w:rPr>
            </w:pPr>
          </w:p>
          <w:p w14:paraId="3EF4E09B">
            <w:pPr>
              <w:spacing w:line="256" w:lineRule="auto"/>
              <w:rPr>
                <w:rFonts w:ascii="Arial"/>
                <w:sz w:val="21"/>
              </w:rPr>
            </w:pPr>
          </w:p>
          <w:p w14:paraId="62CF0D5A">
            <w:pPr>
              <w:spacing w:line="256" w:lineRule="auto"/>
              <w:rPr>
                <w:rFonts w:ascii="Arial"/>
                <w:sz w:val="21"/>
              </w:rPr>
            </w:pPr>
          </w:p>
          <w:p w14:paraId="06768F2C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7C53BC42">
            <w:pPr>
              <w:spacing w:line="255" w:lineRule="auto"/>
              <w:rPr>
                <w:rFonts w:ascii="Arial"/>
                <w:sz w:val="21"/>
              </w:rPr>
            </w:pPr>
          </w:p>
          <w:p w14:paraId="6FBF0F6C">
            <w:pPr>
              <w:spacing w:line="256" w:lineRule="auto"/>
              <w:rPr>
                <w:rFonts w:ascii="Arial"/>
                <w:sz w:val="21"/>
              </w:rPr>
            </w:pPr>
          </w:p>
          <w:p w14:paraId="3BA3F370">
            <w:pPr>
              <w:spacing w:line="256" w:lineRule="auto"/>
              <w:rPr>
                <w:rFonts w:ascii="Arial"/>
                <w:sz w:val="21"/>
              </w:rPr>
            </w:pPr>
          </w:p>
          <w:p w14:paraId="50210FF7">
            <w:pPr>
              <w:spacing w:line="256" w:lineRule="auto"/>
              <w:rPr>
                <w:rFonts w:ascii="Arial"/>
                <w:sz w:val="21"/>
              </w:rPr>
            </w:pPr>
          </w:p>
          <w:p w14:paraId="547E33EA">
            <w:pPr>
              <w:spacing w:line="256" w:lineRule="auto"/>
              <w:rPr>
                <w:rFonts w:ascii="Arial"/>
                <w:sz w:val="21"/>
              </w:rPr>
            </w:pPr>
          </w:p>
          <w:p w14:paraId="33E5E884">
            <w:pPr>
              <w:spacing w:line="256" w:lineRule="auto"/>
              <w:rPr>
                <w:rFonts w:ascii="Arial"/>
                <w:sz w:val="21"/>
              </w:rPr>
            </w:pPr>
          </w:p>
          <w:p w14:paraId="7AE6C057">
            <w:pPr>
              <w:spacing w:line="256" w:lineRule="auto"/>
              <w:rPr>
                <w:rFonts w:ascii="Arial"/>
                <w:sz w:val="21"/>
              </w:rPr>
            </w:pPr>
          </w:p>
          <w:p w14:paraId="0FDB2BD4">
            <w:pPr>
              <w:pStyle w:val="6"/>
              <w:spacing w:before="52" w:line="217" w:lineRule="auto"/>
              <w:ind w:left="75"/>
            </w:pPr>
            <w:r>
              <w:rPr>
                <w:b/>
                <w:bCs/>
                <w:spacing w:val="-2"/>
              </w:rPr>
              <w:t>马德清</w:t>
            </w:r>
          </w:p>
        </w:tc>
        <w:tc>
          <w:tcPr>
            <w:tcW w:w="1347" w:type="dxa"/>
            <w:vAlign w:val="top"/>
          </w:tcPr>
          <w:p w14:paraId="32469185">
            <w:pPr>
              <w:spacing w:line="258" w:lineRule="auto"/>
              <w:rPr>
                <w:rFonts w:ascii="Arial"/>
                <w:sz w:val="21"/>
              </w:rPr>
            </w:pPr>
          </w:p>
          <w:p w14:paraId="5AFBB085">
            <w:pPr>
              <w:spacing w:line="258" w:lineRule="auto"/>
              <w:rPr>
                <w:rFonts w:ascii="Arial"/>
                <w:sz w:val="21"/>
              </w:rPr>
            </w:pPr>
          </w:p>
          <w:p w14:paraId="145AC71E">
            <w:pPr>
              <w:spacing w:line="259" w:lineRule="auto"/>
              <w:rPr>
                <w:rFonts w:ascii="Arial"/>
                <w:sz w:val="21"/>
              </w:rPr>
            </w:pPr>
          </w:p>
          <w:p w14:paraId="0F4C3931">
            <w:pPr>
              <w:spacing w:line="259" w:lineRule="auto"/>
              <w:rPr>
                <w:rFonts w:ascii="Arial"/>
                <w:sz w:val="21"/>
              </w:rPr>
            </w:pPr>
          </w:p>
          <w:p w14:paraId="366BBAD8">
            <w:pPr>
              <w:spacing w:line="259" w:lineRule="auto"/>
              <w:rPr>
                <w:rFonts w:ascii="Arial"/>
                <w:sz w:val="21"/>
              </w:rPr>
            </w:pPr>
          </w:p>
          <w:p w14:paraId="3C6B7886">
            <w:pPr>
              <w:spacing w:line="259" w:lineRule="auto"/>
              <w:rPr>
                <w:rFonts w:ascii="Arial"/>
                <w:sz w:val="21"/>
              </w:rPr>
            </w:pPr>
          </w:p>
          <w:p w14:paraId="3F7B1DCE">
            <w:pPr>
              <w:spacing w:line="259" w:lineRule="auto"/>
              <w:rPr>
                <w:rFonts w:ascii="Arial"/>
                <w:sz w:val="21"/>
              </w:rPr>
            </w:pPr>
          </w:p>
          <w:p w14:paraId="2EFEA0EA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18286966073</w:t>
            </w:r>
          </w:p>
        </w:tc>
        <w:tc>
          <w:tcPr>
            <w:tcW w:w="962" w:type="dxa"/>
            <w:vAlign w:val="top"/>
          </w:tcPr>
          <w:p w14:paraId="7F31A428">
            <w:pPr>
              <w:spacing w:line="265" w:lineRule="auto"/>
              <w:rPr>
                <w:rFonts w:ascii="Arial"/>
                <w:sz w:val="21"/>
              </w:rPr>
            </w:pPr>
          </w:p>
          <w:p w14:paraId="632A5E6F">
            <w:pPr>
              <w:spacing w:line="265" w:lineRule="auto"/>
              <w:rPr>
                <w:rFonts w:ascii="Arial"/>
                <w:sz w:val="21"/>
              </w:rPr>
            </w:pPr>
          </w:p>
          <w:p w14:paraId="14C0E949">
            <w:pPr>
              <w:spacing w:line="265" w:lineRule="auto"/>
              <w:rPr>
                <w:rFonts w:ascii="Arial"/>
                <w:sz w:val="21"/>
              </w:rPr>
            </w:pPr>
          </w:p>
          <w:p w14:paraId="62D1C1EF">
            <w:pPr>
              <w:spacing w:line="265" w:lineRule="auto"/>
              <w:rPr>
                <w:rFonts w:ascii="Arial"/>
                <w:sz w:val="21"/>
              </w:rPr>
            </w:pPr>
          </w:p>
          <w:p w14:paraId="6EBFA6EE">
            <w:pPr>
              <w:spacing w:line="265" w:lineRule="auto"/>
              <w:rPr>
                <w:rFonts w:ascii="Arial"/>
                <w:sz w:val="21"/>
              </w:rPr>
            </w:pPr>
          </w:p>
          <w:p w14:paraId="05ED64B0">
            <w:pPr>
              <w:spacing w:line="266" w:lineRule="auto"/>
              <w:rPr>
                <w:rFonts w:ascii="Arial"/>
                <w:sz w:val="21"/>
              </w:rPr>
            </w:pPr>
          </w:p>
          <w:p w14:paraId="794D15BC">
            <w:pPr>
              <w:pStyle w:val="6"/>
              <w:spacing w:before="52" w:line="210" w:lineRule="auto"/>
              <w:ind w:left="74"/>
            </w:pPr>
            <w:r>
              <w:drawing>
                <wp:anchor distT="0" distB="0" distL="0" distR="0" simplePos="0" relativeHeight="25230950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-1014095</wp:posOffset>
                  </wp:positionV>
                  <wp:extent cx="605155" cy="2449195"/>
                  <wp:effectExtent l="0" t="0" r="0" b="0"/>
                  <wp:wrapNone/>
                  <wp:docPr id="1090" name="IM 1090">
                    <a:hlinkClick xmlns:a="http://schemas.openxmlformats.org/drawingml/2006/main" r:id="rId43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" name="IM 1090"/>
                          <pic:cNvPicPr/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449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"mailto:gzjinxing2022@163.com" </w:instrText>
            </w:r>
            <w:r>
              <w:fldChar w:fldCharType="separate"/>
            </w:r>
            <w:r>
              <w:rPr>
                <w:b/>
                <w:bCs/>
              </w:rPr>
              <w:t>gzjinxing</w:t>
            </w:r>
            <w:r>
              <w:rPr>
                <w:b/>
                <w:bCs/>
                <w:spacing w:val="9"/>
              </w:rPr>
              <w:t>2</w:t>
            </w:r>
            <w:r>
              <w:rPr>
                <w:b/>
                <w:bCs/>
                <w:spacing w:val="9"/>
              </w:rPr>
              <w:fldChar w:fldCharType="end"/>
            </w:r>
          </w:p>
          <w:p w14:paraId="5B429C3A">
            <w:pPr>
              <w:pStyle w:val="6"/>
              <w:spacing w:before="19" w:line="235" w:lineRule="auto"/>
              <w:ind w:left="82"/>
            </w:pPr>
            <w:r>
              <w:fldChar w:fldCharType="begin"/>
            </w:r>
            <w:r>
              <w:instrText xml:space="preserve"> HYPERLINK "mailto:gzjinxing2022@163.com" </w:instrText>
            </w:r>
            <w:r>
              <w:fldChar w:fldCharType="separate"/>
            </w:r>
            <w:r>
              <w:rPr>
                <w:b/>
                <w:bCs/>
              </w:rPr>
              <w:t>022@163.co</w:t>
            </w:r>
            <w:r>
              <w:rPr>
                <w:b/>
                <w:bCs/>
              </w:rPr>
              <w:fldChar w:fldCharType="end"/>
            </w:r>
          </w:p>
          <w:p w14:paraId="1392C948">
            <w:pPr>
              <w:pStyle w:val="6"/>
              <w:spacing w:before="53" w:line="121" w:lineRule="exact"/>
              <w:ind w:left="444"/>
            </w:pPr>
            <w:r>
              <w:fldChar w:fldCharType="begin"/>
            </w:r>
            <w:r>
              <w:instrText xml:space="preserve"> HYPERLINK "mailto:gzjinxing2022@163.com" </w:instrText>
            </w:r>
            <w:r>
              <w:fldChar w:fldCharType="separate"/>
            </w:r>
            <w:r>
              <w:rPr>
                <w:b/>
                <w:bCs/>
                <w:spacing w:val="-2"/>
              </w:rPr>
              <w:t>m</w:t>
            </w:r>
            <w:r>
              <w:rPr>
                <w:b/>
                <w:bCs/>
                <w:spacing w:val="-2"/>
              </w:rPr>
              <w:fldChar w:fldCharType="end"/>
            </w:r>
          </w:p>
        </w:tc>
      </w:tr>
    </w:tbl>
    <w:p w14:paraId="4013AC90">
      <w:pPr>
        <w:rPr>
          <w:rFonts w:ascii="Arial"/>
          <w:sz w:val="21"/>
        </w:rPr>
      </w:pPr>
    </w:p>
    <w:p w14:paraId="1C835D91">
      <w:pPr>
        <w:rPr>
          <w:rFonts w:ascii="Arial" w:hAnsi="Arial" w:eastAsia="Arial" w:cs="Arial"/>
          <w:sz w:val="21"/>
          <w:szCs w:val="21"/>
        </w:rPr>
        <w:sectPr>
          <w:footerReference r:id="rId193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5BDA39BB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2C4406F9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636FEE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217BB5F6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7E08727E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B399C3D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078998D1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3A9BCB06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728D75CD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6FEAD112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35A7DB05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4A5A82AE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371DD21E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6542D535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01C58223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0528346A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2FE94E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1" w:hRule="atLeast"/>
        </w:trPr>
        <w:tc>
          <w:tcPr>
            <w:tcW w:w="669" w:type="dxa"/>
            <w:vAlign w:val="top"/>
          </w:tcPr>
          <w:p w14:paraId="4395452B">
            <w:pPr>
              <w:spacing w:line="250" w:lineRule="auto"/>
              <w:rPr>
                <w:rFonts w:ascii="Arial"/>
                <w:sz w:val="21"/>
              </w:rPr>
            </w:pPr>
          </w:p>
          <w:p w14:paraId="4676A5F9">
            <w:pPr>
              <w:spacing w:line="250" w:lineRule="auto"/>
              <w:rPr>
                <w:rFonts w:ascii="Arial"/>
                <w:sz w:val="21"/>
              </w:rPr>
            </w:pPr>
          </w:p>
          <w:p w14:paraId="6B941ECB">
            <w:pPr>
              <w:spacing w:line="250" w:lineRule="auto"/>
              <w:rPr>
                <w:rFonts w:ascii="Arial"/>
                <w:sz w:val="21"/>
              </w:rPr>
            </w:pPr>
          </w:p>
          <w:p w14:paraId="7B087471">
            <w:pPr>
              <w:spacing w:line="250" w:lineRule="auto"/>
              <w:rPr>
                <w:rFonts w:ascii="Arial"/>
                <w:sz w:val="21"/>
              </w:rPr>
            </w:pPr>
          </w:p>
          <w:p w14:paraId="54BB0B95">
            <w:pPr>
              <w:spacing w:line="250" w:lineRule="auto"/>
              <w:rPr>
                <w:rFonts w:ascii="Arial"/>
                <w:sz w:val="21"/>
              </w:rPr>
            </w:pPr>
          </w:p>
          <w:p w14:paraId="28DBE11A">
            <w:pPr>
              <w:spacing w:line="250" w:lineRule="auto"/>
              <w:rPr>
                <w:rFonts w:ascii="Arial"/>
                <w:sz w:val="21"/>
              </w:rPr>
            </w:pPr>
          </w:p>
          <w:p w14:paraId="1D6F1588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945</w:t>
            </w:r>
          </w:p>
        </w:tc>
        <w:tc>
          <w:tcPr>
            <w:tcW w:w="1055" w:type="dxa"/>
            <w:vAlign w:val="top"/>
          </w:tcPr>
          <w:p w14:paraId="43B8CDAA">
            <w:pPr>
              <w:spacing w:line="256" w:lineRule="auto"/>
              <w:rPr>
                <w:rFonts w:ascii="Arial"/>
                <w:sz w:val="21"/>
              </w:rPr>
            </w:pPr>
          </w:p>
          <w:p w14:paraId="6BA22907">
            <w:pPr>
              <w:spacing w:line="256" w:lineRule="auto"/>
              <w:rPr>
                <w:rFonts w:ascii="Arial"/>
                <w:sz w:val="21"/>
              </w:rPr>
            </w:pPr>
          </w:p>
          <w:p w14:paraId="3EB64C8F">
            <w:pPr>
              <w:spacing w:line="256" w:lineRule="auto"/>
              <w:rPr>
                <w:rFonts w:ascii="Arial"/>
                <w:sz w:val="21"/>
              </w:rPr>
            </w:pPr>
          </w:p>
          <w:p w14:paraId="29AD3D5F">
            <w:pPr>
              <w:spacing w:line="257" w:lineRule="auto"/>
              <w:rPr>
                <w:rFonts w:ascii="Arial"/>
                <w:sz w:val="21"/>
              </w:rPr>
            </w:pPr>
          </w:p>
          <w:p w14:paraId="6AED1A57">
            <w:pPr>
              <w:spacing w:line="257" w:lineRule="auto"/>
              <w:rPr>
                <w:rFonts w:ascii="Arial"/>
                <w:sz w:val="21"/>
              </w:rPr>
            </w:pPr>
          </w:p>
          <w:p w14:paraId="3821140D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贵州锦兴轻合</w:t>
            </w:r>
          </w:p>
          <w:p w14:paraId="46E02C08">
            <w:pPr>
              <w:pStyle w:val="6"/>
              <w:spacing w:before="11" w:line="216" w:lineRule="auto"/>
              <w:ind w:left="31"/>
            </w:pPr>
            <w:r>
              <w:rPr>
                <w:b/>
                <w:bCs/>
                <w:spacing w:val="2"/>
              </w:rPr>
              <w:t>金装备制造有</w:t>
            </w:r>
          </w:p>
          <w:p w14:paraId="5012E39C">
            <w:pPr>
              <w:pStyle w:val="6"/>
              <w:spacing w:before="14" w:line="217" w:lineRule="auto"/>
              <w:ind w:left="296"/>
            </w:pPr>
            <w:r>
              <w:rPr>
                <w:b/>
                <w:bCs/>
                <w:spacing w:val="-6"/>
              </w:rPr>
              <w:t>限公司</w:t>
            </w:r>
          </w:p>
        </w:tc>
        <w:tc>
          <w:tcPr>
            <w:tcW w:w="1134" w:type="dxa"/>
            <w:vAlign w:val="top"/>
          </w:tcPr>
          <w:p w14:paraId="40386DE0">
            <w:pPr>
              <w:spacing w:line="275" w:lineRule="auto"/>
              <w:rPr>
                <w:rFonts w:ascii="Arial"/>
                <w:sz w:val="21"/>
              </w:rPr>
            </w:pPr>
          </w:p>
          <w:p w14:paraId="1EA1D8D5">
            <w:pPr>
              <w:spacing w:line="276" w:lineRule="auto"/>
              <w:rPr>
                <w:rFonts w:ascii="Arial"/>
                <w:sz w:val="21"/>
              </w:rPr>
            </w:pPr>
          </w:p>
          <w:p w14:paraId="2038B9F9">
            <w:pPr>
              <w:spacing w:line="276" w:lineRule="auto"/>
              <w:rPr>
                <w:rFonts w:ascii="Arial"/>
                <w:sz w:val="21"/>
              </w:rPr>
            </w:pPr>
          </w:p>
          <w:p w14:paraId="4B070C04">
            <w:pPr>
              <w:spacing w:line="276" w:lineRule="auto"/>
              <w:rPr>
                <w:rFonts w:ascii="Arial"/>
                <w:sz w:val="21"/>
              </w:rPr>
            </w:pPr>
          </w:p>
          <w:p w14:paraId="259E4E34">
            <w:pPr>
              <w:spacing w:line="276" w:lineRule="auto"/>
              <w:rPr>
                <w:rFonts w:ascii="Arial"/>
                <w:sz w:val="21"/>
              </w:rPr>
            </w:pPr>
          </w:p>
          <w:p w14:paraId="2054F0FA">
            <w:pPr>
              <w:pStyle w:val="6"/>
              <w:spacing w:before="52" w:line="230" w:lineRule="auto"/>
              <w:ind w:left="493" w:right="63" w:hanging="412"/>
            </w:pPr>
            <w:r>
              <w:rPr>
                <w:b/>
                <w:bCs/>
              </w:rPr>
              <w:t>生产管理培训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生</w:t>
            </w:r>
          </w:p>
        </w:tc>
        <w:tc>
          <w:tcPr>
            <w:tcW w:w="3148" w:type="dxa"/>
            <w:vAlign w:val="top"/>
          </w:tcPr>
          <w:p w14:paraId="6EC7A7D0">
            <w:pPr>
              <w:pStyle w:val="6"/>
              <w:spacing w:before="36" w:line="222" w:lineRule="auto"/>
              <w:ind w:left="82" w:right="73" w:firstLine="10"/>
            </w:pPr>
            <w:r>
              <w:rPr>
                <w:b/>
                <w:bCs/>
                <w:spacing w:val="2"/>
              </w:rPr>
              <w:t>1.轮岗学习与实习：管理培训生通常会在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1"/>
              </w:rPr>
              <w:t>公司的不同部门或岗位进行轮岗，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1"/>
              </w:rPr>
              <w:t>以便全</w:t>
            </w:r>
          </w:p>
          <w:p w14:paraId="355F98F9">
            <w:pPr>
              <w:pStyle w:val="6"/>
              <w:spacing w:before="16" w:line="225" w:lineRule="auto"/>
              <w:ind w:left="1335" w:right="74" w:hanging="1246"/>
            </w:pPr>
            <w:r>
              <w:rPr>
                <w:b/>
                <w:bCs/>
                <w:spacing w:val="3"/>
              </w:rPr>
              <w:t>面了解公司的运营流程、业务模式和企业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5"/>
              </w:rPr>
              <w:t>文化；</w:t>
            </w:r>
          </w:p>
          <w:p w14:paraId="4CB1034C">
            <w:pPr>
              <w:pStyle w:val="6"/>
              <w:spacing w:before="13" w:line="223" w:lineRule="auto"/>
              <w:ind w:left="84" w:right="73" w:firstLine="4"/>
            </w:pPr>
            <w:r>
              <w:rPr>
                <w:b/>
                <w:bCs/>
                <w:spacing w:val="3"/>
              </w:rPr>
              <w:t>2.项目参与与协助：管理培训生可能会被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分配到特定的项目中，与团队成员紧密合</w:t>
            </w:r>
          </w:p>
          <w:p w14:paraId="014A8362">
            <w:pPr>
              <w:pStyle w:val="6"/>
              <w:spacing w:before="13" w:line="215" w:lineRule="auto"/>
              <w:ind w:left="833"/>
            </w:pPr>
            <w:r>
              <w:rPr>
                <w:b/>
                <w:bCs/>
                <w:spacing w:val="1"/>
              </w:rPr>
              <w:t>作，完成项目任务；</w:t>
            </w:r>
          </w:p>
          <w:p w14:paraId="0F9E14BC">
            <w:pPr>
              <w:pStyle w:val="6"/>
              <w:spacing w:before="16" w:line="223" w:lineRule="auto"/>
              <w:ind w:left="86" w:right="73" w:firstLine="8"/>
            </w:pPr>
            <w:r>
              <w:rPr>
                <w:b/>
                <w:bCs/>
                <w:spacing w:val="2"/>
              </w:rPr>
              <w:t>3.业务培训与提升：定期组织各类业务培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1"/>
              </w:rPr>
              <w:t>训，包括领导力培训、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1"/>
              </w:rPr>
              <w:t>团队协作培训、业</w:t>
            </w:r>
          </w:p>
          <w:p w14:paraId="03F811BE">
            <w:pPr>
              <w:pStyle w:val="6"/>
              <w:spacing w:before="13" w:line="216" w:lineRule="auto"/>
              <w:ind w:left="1000"/>
            </w:pPr>
            <w:r>
              <w:rPr>
                <w:b/>
                <w:bCs/>
                <w:spacing w:val="1"/>
              </w:rPr>
              <w:t>务技能培训等；</w:t>
            </w:r>
          </w:p>
          <w:p w14:paraId="5060C228">
            <w:pPr>
              <w:pStyle w:val="6"/>
              <w:spacing w:before="13" w:line="225" w:lineRule="auto"/>
              <w:ind w:left="83" w:right="74" w:firstLine="4"/>
            </w:pPr>
            <w:r>
              <w:rPr>
                <w:b/>
                <w:bCs/>
                <w:spacing w:val="3"/>
              </w:rPr>
              <w:t>4.工作改进与创新：在管理实践过程中，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管理培训生需要敏锐地发现工作中的问题</w:t>
            </w:r>
          </w:p>
          <w:p w14:paraId="45D5C0AE">
            <w:pPr>
              <w:pStyle w:val="6"/>
              <w:spacing w:before="14" w:line="215" w:lineRule="auto"/>
              <w:ind w:left="336"/>
            </w:pPr>
            <w:r>
              <w:rPr>
                <w:b/>
                <w:bCs/>
                <w:spacing w:val="2"/>
              </w:rPr>
              <w:t>和不足，并提出改进意见和建议；</w:t>
            </w:r>
          </w:p>
          <w:p w14:paraId="1249FBB8">
            <w:pPr>
              <w:pStyle w:val="6"/>
              <w:spacing w:before="13" w:line="224" w:lineRule="auto"/>
              <w:ind w:left="86" w:right="73" w:firstLine="4"/>
            </w:pPr>
            <w:r>
              <w:rPr>
                <w:b/>
                <w:bCs/>
                <w:spacing w:val="2"/>
              </w:rPr>
              <w:t>5.业绩考核与评估：公司会定期对管理培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1"/>
              </w:rPr>
              <w:t>训生进行业绩考核和评估，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1"/>
              </w:rPr>
              <w:t>以了解他们的</w:t>
            </w:r>
          </w:p>
          <w:p w14:paraId="27347AEF">
            <w:pPr>
              <w:pStyle w:val="6"/>
              <w:spacing w:before="16" w:line="184" w:lineRule="auto"/>
              <w:ind w:left="751"/>
            </w:pPr>
            <w:r>
              <w:rPr>
                <w:b/>
                <w:bCs/>
                <w:spacing w:val="2"/>
              </w:rPr>
              <w:t>工作表现和成长情况；</w:t>
            </w:r>
          </w:p>
        </w:tc>
        <w:tc>
          <w:tcPr>
            <w:tcW w:w="520" w:type="dxa"/>
            <w:vAlign w:val="top"/>
          </w:tcPr>
          <w:p w14:paraId="6A93170F">
            <w:pPr>
              <w:spacing w:line="250" w:lineRule="auto"/>
              <w:rPr>
                <w:rFonts w:ascii="Arial"/>
                <w:sz w:val="21"/>
              </w:rPr>
            </w:pPr>
          </w:p>
          <w:p w14:paraId="4E033C02">
            <w:pPr>
              <w:spacing w:line="250" w:lineRule="auto"/>
              <w:rPr>
                <w:rFonts w:ascii="Arial"/>
                <w:sz w:val="21"/>
              </w:rPr>
            </w:pPr>
          </w:p>
          <w:p w14:paraId="4487B697">
            <w:pPr>
              <w:spacing w:line="250" w:lineRule="auto"/>
              <w:rPr>
                <w:rFonts w:ascii="Arial"/>
                <w:sz w:val="21"/>
              </w:rPr>
            </w:pPr>
          </w:p>
          <w:p w14:paraId="63AB08DB">
            <w:pPr>
              <w:spacing w:line="250" w:lineRule="auto"/>
              <w:rPr>
                <w:rFonts w:ascii="Arial"/>
                <w:sz w:val="21"/>
              </w:rPr>
            </w:pPr>
          </w:p>
          <w:p w14:paraId="6DB0D1C5">
            <w:pPr>
              <w:spacing w:line="250" w:lineRule="auto"/>
              <w:rPr>
                <w:rFonts w:ascii="Arial"/>
                <w:sz w:val="21"/>
              </w:rPr>
            </w:pPr>
          </w:p>
          <w:p w14:paraId="428B7B8B">
            <w:pPr>
              <w:spacing w:line="250" w:lineRule="auto"/>
              <w:rPr>
                <w:rFonts w:ascii="Arial"/>
                <w:sz w:val="21"/>
              </w:rPr>
            </w:pPr>
          </w:p>
          <w:p w14:paraId="1D57DA18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5E4DDDA9">
            <w:pPr>
              <w:spacing w:line="256" w:lineRule="auto"/>
              <w:rPr>
                <w:rFonts w:ascii="Arial"/>
                <w:sz w:val="21"/>
              </w:rPr>
            </w:pPr>
          </w:p>
          <w:p w14:paraId="014CB4B3">
            <w:pPr>
              <w:spacing w:line="256" w:lineRule="auto"/>
              <w:rPr>
                <w:rFonts w:ascii="Arial"/>
                <w:sz w:val="21"/>
              </w:rPr>
            </w:pPr>
          </w:p>
          <w:p w14:paraId="72BE96F7">
            <w:pPr>
              <w:spacing w:line="256" w:lineRule="auto"/>
              <w:rPr>
                <w:rFonts w:ascii="Arial"/>
                <w:sz w:val="21"/>
              </w:rPr>
            </w:pPr>
          </w:p>
          <w:p w14:paraId="3000095D">
            <w:pPr>
              <w:spacing w:line="256" w:lineRule="auto"/>
              <w:rPr>
                <w:rFonts w:ascii="Arial"/>
                <w:sz w:val="21"/>
              </w:rPr>
            </w:pPr>
          </w:p>
          <w:p w14:paraId="12C91AD4">
            <w:pPr>
              <w:spacing w:line="257" w:lineRule="auto"/>
              <w:rPr>
                <w:rFonts w:ascii="Arial"/>
                <w:sz w:val="21"/>
              </w:rPr>
            </w:pPr>
          </w:p>
          <w:p w14:paraId="0F2D33C1">
            <w:pPr>
              <w:pStyle w:val="6"/>
              <w:spacing w:before="52" w:line="223" w:lineRule="auto"/>
              <w:ind w:left="99" w:right="76" w:firstLine="1"/>
            </w:pPr>
            <w:r>
              <w:rPr>
                <w:b/>
                <w:bCs/>
                <w:spacing w:val="1"/>
              </w:rPr>
              <w:t>复合材料、冶金、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3"/>
              </w:rPr>
              <w:t>化工、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-3"/>
              </w:rPr>
              <w:t>电器、机械</w:t>
            </w:r>
          </w:p>
          <w:p w14:paraId="0452CEED">
            <w:pPr>
              <w:pStyle w:val="6"/>
              <w:spacing w:before="15" w:line="219" w:lineRule="auto"/>
              <w:ind w:left="683"/>
            </w:pPr>
            <w:r>
              <w:rPr>
                <w:b/>
                <w:bCs/>
                <w:spacing w:val="-2"/>
              </w:rPr>
              <w:t>类</w:t>
            </w:r>
          </w:p>
        </w:tc>
        <w:tc>
          <w:tcPr>
            <w:tcW w:w="769" w:type="dxa"/>
            <w:vAlign w:val="top"/>
          </w:tcPr>
          <w:p w14:paraId="7B9DA542">
            <w:pPr>
              <w:spacing w:line="275" w:lineRule="auto"/>
              <w:rPr>
                <w:rFonts w:ascii="Arial"/>
                <w:sz w:val="21"/>
              </w:rPr>
            </w:pPr>
          </w:p>
          <w:p w14:paraId="1F5922F9">
            <w:pPr>
              <w:spacing w:line="276" w:lineRule="auto"/>
              <w:rPr>
                <w:rFonts w:ascii="Arial"/>
                <w:sz w:val="21"/>
              </w:rPr>
            </w:pPr>
          </w:p>
          <w:p w14:paraId="087B6516">
            <w:pPr>
              <w:spacing w:line="276" w:lineRule="auto"/>
              <w:rPr>
                <w:rFonts w:ascii="Arial"/>
                <w:sz w:val="21"/>
              </w:rPr>
            </w:pPr>
          </w:p>
          <w:p w14:paraId="150C74E7">
            <w:pPr>
              <w:spacing w:line="276" w:lineRule="auto"/>
              <w:rPr>
                <w:rFonts w:ascii="Arial"/>
                <w:sz w:val="21"/>
              </w:rPr>
            </w:pPr>
          </w:p>
          <w:p w14:paraId="72C4DAF3">
            <w:pPr>
              <w:spacing w:line="276" w:lineRule="auto"/>
              <w:rPr>
                <w:rFonts w:ascii="Arial"/>
                <w:sz w:val="21"/>
              </w:rPr>
            </w:pPr>
          </w:p>
          <w:p w14:paraId="40AA1EE8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6C538C0">
            <w:pPr>
              <w:spacing w:line="246" w:lineRule="auto"/>
              <w:rPr>
                <w:rFonts w:ascii="Arial"/>
                <w:sz w:val="21"/>
              </w:rPr>
            </w:pPr>
          </w:p>
          <w:p w14:paraId="51413536">
            <w:pPr>
              <w:spacing w:line="246" w:lineRule="auto"/>
              <w:rPr>
                <w:rFonts w:ascii="Arial"/>
                <w:sz w:val="21"/>
              </w:rPr>
            </w:pPr>
          </w:p>
          <w:p w14:paraId="7871C7CB">
            <w:pPr>
              <w:spacing w:line="247" w:lineRule="auto"/>
              <w:rPr>
                <w:rFonts w:ascii="Arial"/>
                <w:sz w:val="21"/>
              </w:rPr>
            </w:pPr>
          </w:p>
          <w:p w14:paraId="2B3CC32D">
            <w:pPr>
              <w:spacing w:line="247" w:lineRule="auto"/>
              <w:rPr>
                <w:rFonts w:ascii="Arial"/>
                <w:sz w:val="21"/>
              </w:rPr>
            </w:pPr>
          </w:p>
          <w:p w14:paraId="77AA3891">
            <w:pPr>
              <w:spacing w:line="247" w:lineRule="auto"/>
              <w:rPr>
                <w:rFonts w:ascii="Arial"/>
                <w:sz w:val="21"/>
              </w:rPr>
            </w:pPr>
          </w:p>
          <w:p w14:paraId="57DE4F87">
            <w:pPr>
              <w:spacing w:line="247" w:lineRule="auto"/>
              <w:rPr>
                <w:rFonts w:ascii="Arial"/>
                <w:sz w:val="21"/>
              </w:rPr>
            </w:pPr>
          </w:p>
          <w:p w14:paraId="30BE4008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4D37577B">
            <w:pPr>
              <w:spacing w:line="246" w:lineRule="auto"/>
              <w:rPr>
                <w:rFonts w:ascii="Arial"/>
                <w:sz w:val="21"/>
              </w:rPr>
            </w:pPr>
          </w:p>
          <w:p w14:paraId="5C4E62C1">
            <w:pPr>
              <w:spacing w:line="246" w:lineRule="auto"/>
              <w:rPr>
                <w:rFonts w:ascii="Arial"/>
                <w:sz w:val="21"/>
              </w:rPr>
            </w:pPr>
          </w:p>
          <w:p w14:paraId="5758394A">
            <w:pPr>
              <w:spacing w:line="247" w:lineRule="auto"/>
              <w:rPr>
                <w:rFonts w:ascii="Arial"/>
                <w:sz w:val="21"/>
              </w:rPr>
            </w:pPr>
          </w:p>
          <w:p w14:paraId="0C63F0B3">
            <w:pPr>
              <w:spacing w:line="247" w:lineRule="auto"/>
              <w:rPr>
                <w:rFonts w:ascii="Arial"/>
                <w:sz w:val="21"/>
              </w:rPr>
            </w:pPr>
          </w:p>
          <w:p w14:paraId="13D7F3B1">
            <w:pPr>
              <w:spacing w:line="247" w:lineRule="auto"/>
              <w:rPr>
                <w:rFonts w:ascii="Arial"/>
                <w:sz w:val="21"/>
              </w:rPr>
            </w:pPr>
          </w:p>
          <w:p w14:paraId="277A081C">
            <w:pPr>
              <w:spacing w:line="247" w:lineRule="auto"/>
              <w:rPr>
                <w:rFonts w:ascii="Arial"/>
                <w:sz w:val="21"/>
              </w:rPr>
            </w:pPr>
          </w:p>
          <w:p w14:paraId="0FB9270C">
            <w:pPr>
              <w:pStyle w:val="6"/>
              <w:spacing w:before="52" w:line="215" w:lineRule="auto"/>
              <w:ind w:left="148"/>
            </w:pPr>
            <w:r>
              <w:rPr>
                <w:b/>
                <w:bCs/>
                <w:spacing w:val="2"/>
              </w:rPr>
              <w:t>五险一金、双休、工会福利</w:t>
            </w:r>
          </w:p>
        </w:tc>
        <w:tc>
          <w:tcPr>
            <w:tcW w:w="753" w:type="dxa"/>
            <w:vAlign w:val="top"/>
          </w:tcPr>
          <w:p w14:paraId="431A33AE">
            <w:pPr>
              <w:spacing w:line="246" w:lineRule="auto"/>
              <w:rPr>
                <w:rFonts w:ascii="Arial"/>
                <w:sz w:val="21"/>
              </w:rPr>
            </w:pPr>
          </w:p>
          <w:p w14:paraId="7B1C248E">
            <w:pPr>
              <w:spacing w:line="246" w:lineRule="auto"/>
              <w:rPr>
                <w:rFonts w:ascii="Arial"/>
                <w:sz w:val="21"/>
              </w:rPr>
            </w:pPr>
          </w:p>
          <w:p w14:paraId="7CB36CFB">
            <w:pPr>
              <w:spacing w:line="246" w:lineRule="auto"/>
              <w:rPr>
                <w:rFonts w:ascii="Arial"/>
                <w:sz w:val="21"/>
              </w:rPr>
            </w:pPr>
          </w:p>
          <w:p w14:paraId="09A44722">
            <w:pPr>
              <w:spacing w:line="247" w:lineRule="auto"/>
              <w:rPr>
                <w:rFonts w:ascii="Arial"/>
                <w:sz w:val="21"/>
              </w:rPr>
            </w:pPr>
          </w:p>
          <w:p w14:paraId="5B87030E">
            <w:pPr>
              <w:spacing w:line="247" w:lineRule="auto"/>
              <w:rPr>
                <w:rFonts w:ascii="Arial"/>
                <w:sz w:val="21"/>
              </w:rPr>
            </w:pPr>
          </w:p>
          <w:p w14:paraId="34E92DDE">
            <w:pPr>
              <w:spacing w:line="247" w:lineRule="auto"/>
              <w:rPr>
                <w:rFonts w:ascii="Arial"/>
                <w:sz w:val="21"/>
              </w:rPr>
            </w:pPr>
          </w:p>
          <w:p w14:paraId="0F463FD5">
            <w:pPr>
              <w:pStyle w:val="6"/>
              <w:spacing w:before="52" w:line="218" w:lineRule="auto"/>
              <w:ind w:left="146"/>
            </w:pPr>
            <w:r>
              <w:rPr>
                <w:b/>
                <w:bCs/>
                <w:spacing w:val="-2"/>
              </w:rPr>
              <w:t>兴仁县</w:t>
            </w:r>
          </w:p>
        </w:tc>
        <w:tc>
          <w:tcPr>
            <w:tcW w:w="614" w:type="dxa"/>
            <w:vAlign w:val="top"/>
          </w:tcPr>
          <w:p w14:paraId="51BDFC25">
            <w:pPr>
              <w:spacing w:line="246" w:lineRule="auto"/>
              <w:rPr>
                <w:rFonts w:ascii="Arial"/>
                <w:sz w:val="21"/>
              </w:rPr>
            </w:pPr>
          </w:p>
          <w:p w14:paraId="3AE40395">
            <w:pPr>
              <w:spacing w:line="246" w:lineRule="auto"/>
              <w:rPr>
                <w:rFonts w:ascii="Arial"/>
                <w:sz w:val="21"/>
              </w:rPr>
            </w:pPr>
          </w:p>
          <w:p w14:paraId="5253314B">
            <w:pPr>
              <w:spacing w:line="247" w:lineRule="auto"/>
              <w:rPr>
                <w:rFonts w:ascii="Arial"/>
                <w:sz w:val="21"/>
              </w:rPr>
            </w:pPr>
          </w:p>
          <w:p w14:paraId="7F16A507">
            <w:pPr>
              <w:spacing w:line="247" w:lineRule="auto"/>
              <w:rPr>
                <w:rFonts w:ascii="Arial"/>
                <w:sz w:val="21"/>
              </w:rPr>
            </w:pPr>
          </w:p>
          <w:p w14:paraId="3898C3AB">
            <w:pPr>
              <w:spacing w:line="247" w:lineRule="auto"/>
              <w:rPr>
                <w:rFonts w:ascii="Arial"/>
                <w:sz w:val="21"/>
              </w:rPr>
            </w:pPr>
          </w:p>
          <w:p w14:paraId="150DFCC9">
            <w:pPr>
              <w:spacing w:line="247" w:lineRule="auto"/>
              <w:rPr>
                <w:rFonts w:ascii="Arial"/>
                <w:sz w:val="21"/>
              </w:rPr>
            </w:pPr>
          </w:p>
          <w:p w14:paraId="34BE01DD">
            <w:pPr>
              <w:pStyle w:val="6"/>
              <w:spacing w:before="52" w:line="217" w:lineRule="auto"/>
              <w:ind w:left="75"/>
            </w:pPr>
            <w:r>
              <w:rPr>
                <w:b/>
                <w:bCs/>
                <w:spacing w:val="-2"/>
              </w:rPr>
              <w:t>马德清</w:t>
            </w:r>
          </w:p>
        </w:tc>
        <w:tc>
          <w:tcPr>
            <w:tcW w:w="1347" w:type="dxa"/>
            <w:vAlign w:val="top"/>
          </w:tcPr>
          <w:p w14:paraId="5E977626">
            <w:pPr>
              <w:spacing w:line="250" w:lineRule="auto"/>
              <w:rPr>
                <w:rFonts w:ascii="Arial"/>
                <w:sz w:val="21"/>
              </w:rPr>
            </w:pPr>
          </w:p>
          <w:p w14:paraId="1ABF92D5">
            <w:pPr>
              <w:spacing w:line="250" w:lineRule="auto"/>
              <w:rPr>
                <w:rFonts w:ascii="Arial"/>
                <w:sz w:val="21"/>
              </w:rPr>
            </w:pPr>
          </w:p>
          <w:p w14:paraId="0E04B860">
            <w:pPr>
              <w:spacing w:line="250" w:lineRule="auto"/>
              <w:rPr>
                <w:rFonts w:ascii="Arial"/>
                <w:sz w:val="21"/>
              </w:rPr>
            </w:pPr>
          </w:p>
          <w:p w14:paraId="2472709C">
            <w:pPr>
              <w:spacing w:line="250" w:lineRule="auto"/>
              <w:rPr>
                <w:rFonts w:ascii="Arial"/>
                <w:sz w:val="21"/>
              </w:rPr>
            </w:pPr>
          </w:p>
          <w:p w14:paraId="4C7123C8">
            <w:pPr>
              <w:spacing w:line="250" w:lineRule="auto"/>
              <w:rPr>
                <w:rFonts w:ascii="Arial"/>
                <w:sz w:val="21"/>
              </w:rPr>
            </w:pPr>
          </w:p>
          <w:p w14:paraId="15FE1B72">
            <w:pPr>
              <w:spacing w:line="250" w:lineRule="auto"/>
              <w:rPr>
                <w:rFonts w:ascii="Arial"/>
                <w:sz w:val="21"/>
              </w:rPr>
            </w:pPr>
          </w:p>
          <w:p w14:paraId="1AECDF97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18286966073</w:t>
            </w:r>
          </w:p>
        </w:tc>
        <w:tc>
          <w:tcPr>
            <w:tcW w:w="962" w:type="dxa"/>
            <w:vAlign w:val="top"/>
          </w:tcPr>
          <w:p w14:paraId="45666D0F">
            <w:pPr>
              <w:spacing w:line="256" w:lineRule="auto"/>
              <w:rPr>
                <w:rFonts w:ascii="Arial"/>
                <w:sz w:val="21"/>
              </w:rPr>
            </w:pPr>
          </w:p>
          <w:p w14:paraId="6223523C">
            <w:pPr>
              <w:spacing w:line="256" w:lineRule="auto"/>
              <w:rPr>
                <w:rFonts w:ascii="Arial"/>
                <w:sz w:val="21"/>
              </w:rPr>
            </w:pPr>
          </w:p>
          <w:p w14:paraId="5B4FA2CA">
            <w:pPr>
              <w:spacing w:line="256" w:lineRule="auto"/>
              <w:rPr>
                <w:rFonts w:ascii="Arial"/>
                <w:sz w:val="21"/>
              </w:rPr>
            </w:pPr>
          </w:p>
          <w:p w14:paraId="195A34C8">
            <w:pPr>
              <w:spacing w:line="257" w:lineRule="auto"/>
              <w:rPr>
                <w:rFonts w:ascii="Arial"/>
                <w:sz w:val="21"/>
              </w:rPr>
            </w:pPr>
          </w:p>
          <w:p w14:paraId="7E918B5B">
            <w:pPr>
              <w:spacing w:line="257" w:lineRule="auto"/>
              <w:rPr>
                <w:rFonts w:ascii="Arial"/>
                <w:sz w:val="21"/>
              </w:rPr>
            </w:pPr>
          </w:p>
          <w:p w14:paraId="379CBAC6">
            <w:pPr>
              <w:pStyle w:val="6"/>
              <w:spacing w:before="52" w:line="210" w:lineRule="auto"/>
              <w:ind w:left="74"/>
            </w:pPr>
            <w:r>
              <w:drawing>
                <wp:anchor distT="0" distB="0" distL="0" distR="0" simplePos="0" relativeHeight="25231257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-820420</wp:posOffset>
                  </wp:positionV>
                  <wp:extent cx="605155" cy="2060575"/>
                  <wp:effectExtent l="0" t="0" r="0" b="0"/>
                  <wp:wrapNone/>
                  <wp:docPr id="1092" name="IM 1092">
                    <a:hlinkClick xmlns:a="http://schemas.openxmlformats.org/drawingml/2006/main" r:id="rId43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" name="IM 1092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06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"mailto:gzjinxing2022@163.com" </w:instrText>
            </w:r>
            <w:r>
              <w:fldChar w:fldCharType="separate"/>
            </w:r>
            <w:r>
              <w:rPr>
                <w:b/>
                <w:bCs/>
              </w:rPr>
              <w:t>gzjinxing</w:t>
            </w:r>
            <w:r>
              <w:rPr>
                <w:b/>
                <w:bCs/>
                <w:spacing w:val="9"/>
              </w:rPr>
              <w:t>2</w:t>
            </w:r>
            <w:r>
              <w:rPr>
                <w:b/>
                <w:bCs/>
                <w:spacing w:val="9"/>
              </w:rPr>
              <w:fldChar w:fldCharType="end"/>
            </w:r>
          </w:p>
          <w:p w14:paraId="53EA86F8">
            <w:pPr>
              <w:pStyle w:val="6"/>
              <w:spacing w:before="17" w:line="235" w:lineRule="auto"/>
              <w:ind w:left="82"/>
            </w:pPr>
            <w:r>
              <w:fldChar w:fldCharType="begin"/>
            </w:r>
            <w:r>
              <w:instrText xml:space="preserve"> HYPERLINK "mailto:gzjinxing2022@163.com" </w:instrText>
            </w:r>
            <w:r>
              <w:fldChar w:fldCharType="separate"/>
            </w:r>
            <w:r>
              <w:rPr>
                <w:b/>
                <w:bCs/>
              </w:rPr>
              <w:t>022@163.co</w:t>
            </w:r>
            <w:r>
              <w:rPr>
                <w:b/>
                <w:bCs/>
              </w:rPr>
              <w:fldChar w:fldCharType="end"/>
            </w:r>
          </w:p>
          <w:p w14:paraId="165B1550">
            <w:pPr>
              <w:pStyle w:val="6"/>
              <w:spacing w:before="53" w:line="121" w:lineRule="exact"/>
              <w:ind w:left="444"/>
            </w:pPr>
            <w:r>
              <w:fldChar w:fldCharType="begin"/>
            </w:r>
            <w:r>
              <w:instrText xml:space="preserve"> HYPERLINK "mailto:gzjinxing2022@163.com" </w:instrText>
            </w:r>
            <w:r>
              <w:fldChar w:fldCharType="separate"/>
            </w:r>
            <w:r>
              <w:rPr>
                <w:b/>
                <w:bCs/>
                <w:spacing w:val="-2"/>
              </w:rPr>
              <w:t>m</w:t>
            </w:r>
            <w:r>
              <w:rPr>
                <w:b/>
                <w:bCs/>
                <w:spacing w:val="-2"/>
              </w:rPr>
              <w:fldChar w:fldCharType="end"/>
            </w:r>
          </w:p>
        </w:tc>
      </w:tr>
      <w:tr w14:paraId="584C7F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4" w:hRule="atLeast"/>
        </w:trPr>
        <w:tc>
          <w:tcPr>
            <w:tcW w:w="669" w:type="dxa"/>
            <w:vAlign w:val="top"/>
          </w:tcPr>
          <w:p w14:paraId="03DCE1EA">
            <w:pPr>
              <w:spacing w:line="302" w:lineRule="auto"/>
              <w:rPr>
                <w:rFonts w:ascii="Arial"/>
                <w:sz w:val="21"/>
              </w:rPr>
            </w:pPr>
          </w:p>
          <w:p w14:paraId="65DA8F11">
            <w:pPr>
              <w:spacing w:line="303" w:lineRule="auto"/>
              <w:rPr>
                <w:rFonts w:ascii="Arial"/>
                <w:sz w:val="21"/>
              </w:rPr>
            </w:pPr>
          </w:p>
          <w:p w14:paraId="675AD25D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946</w:t>
            </w:r>
          </w:p>
        </w:tc>
        <w:tc>
          <w:tcPr>
            <w:tcW w:w="1055" w:type="dxa"/>
            <w:vAlign w:val="top"/>
          </w:tcPr>
          <w:p w14:paraId="56D257AA">
            <w:pPr>
              <w:spacing w:line="385" w:lineRule="auto"/>
              <w:rPr>
                <w:rFonts w:ascii="Arial"/>
                <w:sz w:val="21"/>
              </w:rPr>
            </w:pPr>
          </w:p>
          <w:p w14:paraId="617930BE">
            <w:pPr>
              <w:pStyle w:val="6"/>
              <w:spacing w:before="52" w:line="226" w:lineRule="auto"/>
              <w:ind w:left="30" w:right="26" w:firstLine="5"/>
              <w:jc w:val="both"/>
            </w:pPr>
            <w:r>
              <w:rPr>
                <w:b/>
                <w:bCs/>
                <w:spacing w:val="1"/>
              </w:rPr>
              <w:t>兴义市万峰林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黔龙户外运动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管理有限公司</w:t>
            </w:r>
          </w:p>
        </w:tc>
        <w:tc>
          <w:tcPr>
            <w:tcW w:w="1134" w:type="dxa"/>
            <w:vAlign w:val="top"/>
          </w:tcPr>
          <w:p w14:paraId="3414A3B5">
            <w:pPr>
              <w:spacing w:line="292" w:lineRule="auto"/>
              <w:rPr>
                <w:rFonts w:ascii="Arial"/>
                <w:sz w:val="21"/>
              </w:rPr>
            </w:pPr>
          </w:p>
          <w:p w14:paraId="2057DCED">
            <w:pPr>
              <w:spacing w:line="292" w:lineRule="auto"/>
              <w:rPr>
                <w:rFonts w:ascii="Arial"/>
                <w:sz w:val="21"/>
              </w:rPr>
            </w:pPr>
          </w:p>
          <w:p w14:paraId="33262490">
            <w:pPr>
              <w:pStyle w:val="6"/>
              <w:spacing w:before="52" w:line="217" w:lineRule="auto"/>
              <w:ind w:left="162"/>
            </w:pPr>
            <w:r>
              <w:rPr>
                <w:b/>
                <w:bCs/>
              </w:rPr>
              <w:t>活动策划员</w:t>
            </w:r>
          </w:p>
        </w:tc>
        <w:tc>
          <w:tcPr>
            <w:tcW w:w="3148" w:type="dxa"/>
            <w:vAlign w:val="top"/>
          </w:tcPr>
          <w:p w14:paraId="79AEA1FF">
            <w:pPr>
              <w:pStyle w:val="6"/>
              <w:spacing w:before="37" w:line="216" w:lineRule="auto"/>
              <w:ind w:left="176"/>
            </w:pPr>
            <w:r>
              <w:rPr>
                <w:b/>
                <w:bCs/>
                <w:spacing w:val="2"/>
              </w:rPr>
              <w:t>1.根据客户需求，独立拟写活动策划方</w:t>
            </w:r>
          </w:p>
          <w:p w14:paraId="0AB1D19C">
            <w:pPr>
              <w:pStyle w:val="6"/>
              <w:spacing w:before="12" w:line="217" w:lineRule="auto"/>
              <w:ind w:left="751"/>
            </w:pPr>
            <w:r>
              <w:rPr>
                <w:b/>
                <w:bCs/>
                <w:spacing w:val="2"/>
              </w:rPr>
              <w:t>案，与客户完成签约；</w:t>
            </w:r>
          </w:p>
          <w:p w14:paraId="312EC71F">
            <w:pPr>
              <w:pStyle w:val="6"/>
              <w:spacing w:before="13" w:line="217" w:lineRule="auto"/>
              <w:ind w:left="89"/>
            </w:pPr>
            <w:r>
              <w:rPr>
                <w:b/>
                <w:bCs/>
                <w:spacing w:val="2"/>
              </w:rPr>
              <w:t>2.统筹赛事、活动顺利开展（人员组织、</w:t>
            </w:r>
          </w:p>
          <w:p w14:paraId="3FC6E9D3">
            <w:pPr>
              <w:pStyle w:val="6"/>
              <w:spacing w:before="12" w:line="215" w:lineRule="auto"/>
              <w:ind w:left="586"/>
            </w:pPr>
            <w:r>
              <w:rPr>
                <w:b/>
                <w:bCs/>
                <w:spacing w:val="2"/>
              </w:rPr>
              <w:t>物料准备、广告设计等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10"/>
              </w:rPr>
              <w:t>）；</w:t>
            </w:r>
          </w:p>
          <w:p w14:paraId="0541423D">
            <w:pPr>
              <w:pStyle w:val="6"/>
              <w:spacing w:before="16" w:line="216" w:lineRule="auto"/>
              <w:ind w:left="95"/>
            </w:pPr>
            <w:r>
              <w:rPr>
                <w:b/>
                <w:bCs/>
                <w:spacing w:val="2"/>
              </w:rPr>
              <w:t>3.研发青少年户外课程、探寻户外旅游资</w:t>
            </w:r>
          </w:p>
          <w:p w14:paraId="565BB378">
            <w:pPr>
              <w:pStyle w:val="6"/>
              <w:spacing w:before="12" w:line="217" w:lineRule="auto"/>
              <w:ind w:left="1417"/>
            </w:pPr>
            <w:r>
              <w:rPr>
                <w:b/>
                <w:bCs/>
                <w:spacing w:val="-8"/>
              </w:rPr>
              <w:t>源；</w:t>
            </w:r>
          </w:p>
          <w:p w14:paraId="6AFFF977">
            <w:pPr>
              <w:pStyle w:val="6"/>
              <w:spacing w:before="13" w:line="186" w:lineRule="auto"/>
              <w:ind w:left="172"/>
            </w:pPr>
            <w:r>
              <w:rPr>
                <w:b/>
                <w:bCs/>
                <w:spacing w:val="2"/>
              </w:rPr>
              <w:t>4.定期发布活动招募，组织户外活动；</w:t>
            </w:r>
          </w:p>
        </w:tc>
        <w:tc>
          <w:tcPr>
            <w:tcW w:w="520" w:type="dxa"/>
            <w:vAlign w:val="top"/>
          </w:tcPr>
          <w:p w14:paraId="683E818F">
            <w:pPr>
              <w:spacing w:line="302" w:lineRule="auto"/>
              <w:rPr>
                <w:rFonts w:ascii="Arial"/>
                <w:sz w:val="21"/>
              </w:rPr>
            </w:pPr>
          </w:p>
          <w:p w14:paraId="0CD49695">
            <w:pPr>
              <w:spacing w:line="302" w:lineRule="auto"/>
              <w:rPr>
                <w:rFonts w:ascii="Arial"/>
                <w:sz w:val="21"/>
              </w:rPr>
            </w:pPr>
          </w:p>
          <w:p w14:paraId="64361D45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7FB6311">
            <w:pPr>
              <w:spacing w:line="284" w:lineRule="auto"/>
              <w:rPr>
                <w:rFonts w:ascii="Arial"/>
                <w:sz w:val="21"/>
              </w:rPr>
            </w:pPr>
          </w:p>
          <w:p w14:paraId="402669A6">
            <w:pPr>
              <w:pStyle w:val="6"/>
              <w:spacing w:before="52" w:line="217" w:lineRule="auto"/>
              <w:ind w:left="90"/>
            </w:pPr>
            <w:r>
              <w:rPr>
                <w:b/>
                <w:bCs/>
                <w:spacing w:val="3"/>
              </w:rPr>
              <w:t>体育人文社会学运</w:t>
            </w:r>
          </w:p>
          <w:p w14:paraId="73081A03">
            <w:pPr>
              <w:pStyle w:val="6"/>
              <w:spacing w:before="12" w:line="217" w:lineRule="auto"/>
              <w:ind w:left="102"/>
            </w:pPr>
            <w:r>
              <w:rPr>
                <w:b/>
                <w:bCs/>
                <w:spacing w:val="1"/>
              </w:rPr>
              <w:t>动人体科学、体育</w:t>
            </w:r>
          </w:p>
          <w:p w14:paraId="16D9D76B">
            <w:pPr>
              <w:pStyle w:val="6"/>
              <w:spacing w:before="13" w:line="217" w:lineRule="auto"/>
              <w:ind w:left="93"/>
            </w:pPr>
            <w:r>
              <w:rPr>
                <w:b/>
                <w:bCs/>
                <w:spacing w:val="-2"/>
              </w:rPr>
              <w:t>教育训练学、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-2"/>
              </w:rPr>
              <w:t>民族</w:t>
            </w:r>
          </w:p>
          <w:p w14:paraId="7D98D6E9">
            <w:pPr>
              <w:pStyle w:val="6"/>
              <w:spacing w:before="11" w:line="217" w:lineRule="auto"/>
              <w:ind w:left="340"/>
            </w:pPr>
            <w:r>
              <w:rPr>
                <w:b/>
                <w:bCs/>
                <w:spacing w:val="2"/>
              </w:rPr>
              <w:t>传统体育学</w:t>
            </w:r>
          </w:p>
        </w:tc>
        <w:tc>
          <w:tcPr>
            <w:tcW w:w="769" w:type="dxa"/>
            <w:vAlign w:val="top"/>
          </w:tcPr>
          <w:p w14:paraId="4149219D">
            <w:pPr>
              <w:spacing w:line="242" w:lineRule="auto"/>
              <w:rPr>
                <w:rFonts w:ascii="Arial"/>
                <w:sz w:val="21"/>
              </w:rPr>
            </w:pPr>
          </w:p>
          <w:p w14:paraId="68A881AD">
            <w:pPr>
              <w:spacing w:line="242" w:lineRule="auto"/>
              <w:rPr>
                <w:rFonts w:ascii="Arial"/>
                <w:sz w:val="21"/>
              </w:rPr>
            </w:pPr>
          </w:p>
          <w:p w14:paraId="2B686701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31493AA">
            <w:pPr>
              <w:spacing w:line="292" w:lineRule="auto"/>
              <w:rPr>
                <w:rFonts w:ascii="Arial"/>
                <w:sz w:val="21"/>
              </w:rPr>
            </w:pPr>
          </w:p>
          <w:p w14:paraId="5893A16D">
            <w:pPr>
              <w:spacing w:line="292" w:lineRule="auto"/>
              <w:rPr>
                <w:rFonts w:ascii="Arial"/>
                <w:sz w:val="21"/>
              </w:rPr>
            </w:pPr>
          </w:p>
          <w:p w14:paraId="43B2FF8D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4-7k</w:t>
            </w:r>
          </w:p>
        </w:tc>
        <w:tc>
          <w:tcPr>
            <w:tcW w:w="2254" w:type="dxa"/>
            <w:vAlign w:val="top"/>
          </w:tcPr>
          <w:p w14:paraId="05130177">
            <w:pPr>
              <w:spacing w:line="292" w:lineRule="auto"/>
              <w:rPr>
                <w:rFonts w:ascii="Arial"/>
                <w:sz w:val="21"/>
              </w:rPr>
            </w:pPr>
          </w:p>
          <w:p w14:paraId="788C2736">
            <w:pPr>
              <w:spacing w:line="292" w:lineRule="auto"/>
              <w:rPr>
                <w:rFonts w:ascii="Arial"/>
                <w:sz w:val="21"/>
              </w:rPr>
            </w:pPr>
          </w:p>
          <w:p w14:paraId="00B59886">
            <w:pPr>
              <w:pStyle w:val="6"/>
              <w:spacing w:before="52" w:line="215" w:lineRule="auto"/>
              <w:ind w:left="230"/>
            </w:pPr>
            <w:r>
              <w:rPr>
                <w:b/>
                <w:bCs/>
                <w:spacing w:val="2"/>
              </w:rPr>
              <w:t>五险一金、双休、早午餐</w:t>
            </w:r>
          </w:p>
        </w:tc>
        <w:tc>
          <w:tcPr>
            <w:tcW w:w="753" w:type="dxa"/>
            <w:vAlign w:val="top"/>
          </w:tcPr>
          <w:p w14:paraId="23F987CD">
            <w:pPr>
              <w:spacing w:line="292" w:lineRule="auto"/>
              <w:rPr>
                <w:rFonts w:ascii="Arial"/>
                <w:sz w:val="21"/>
              </w:rPr>
            </w:pPr>
          </w:p>
          <w:p w14:paraId="2833A73F">
            <w:pPr>
              <w:spacing w:line="292" w:lineRule="auto"/>
              <w:rPr>
                <w:rFonts w:ascii="Arial"/>
                <w:sz w:val="21"/>
              </w:rPr>
            </w:pPr>
          </w:p>
          <w:p w14:paraId="3325A4CF">
            <w:pPr>
              <w:pStyle w:val="6"/>
              <w:spacing w:before="52" w:line="217" w:lineRule="auto"/>
              <w:ind w:left="146"/>
            </w:pPr>
            <w:r>
              <w:rPr>
                <w:b/>
                <w:bCs/>
                <w:spacing w:val="-2"/>
              </w:rPr>
              <w:t>兴义市</w:t>
            </w:r>
          </w:p>
        </w:tc>
        <w:tc>
          <w:tcPr>
            <w:tcW w:w="614" w:type="dxa"/>
            <w:vAlign w:val="top"/>
          </w:tcPr>
          <w:p w14:paraId="46825243">
            <w:pPr>
              <w:spacing w:line="292" w:lineRule="auto"/>
              <w:rPr>
                <w:rFonts w:ascii="Arial"/>
                <w:sz w:val="21"/>
              </w:rPr>
            </w:pPr>
          </w:p>
          <w:p w14:paraId="71B64CFD">
            <w:pPr>
              <w:spacing w:line="292" w:lineRule="auto"/>
              <w:rPr>
                <w:rFonts w:ascii="Arial"/>
                <w:sz w:val="21"/>
              </w:rPr>
            </w:pPr>
          </w:p>
          <w:p w14:paraId="2884209D">
            <w:pPr>
              <w:pStyle w:val="6"/>
              <w:spacing w:before="52" w:line="218" w:lineRule="auto"/>
              <w:ind w:left="74"/>
            </w:pPr>
            <w:r>
              <w:rPr>
                <w:b/>
                <w:bCs/>
                <w:spacing w:val="-2"/>
              </w:rPr>
              <w:t>蒋承辰</w:t>
            </w:r>
          </w:p>
        </w:tc>
        <w:tc>
          <w:tcPr>
            <w:tcW w:w="1347" w:type="dxa"/>
            <w:vAlign w:val="top"/>
          </w:tcPr>
          <w:p w14:paraId="38958188">
            <w:pPr>
              <w:spacing w:line="302" w:lineRule="auto"/>
              <w:rPr>
                <w:rFonts w:ascii="Arial"/>
                <w:sz w:val="21"/>
              </w:rPr>
            </w:pPr>
          </w:p>
          <w:p w14:paraId="52DE7B7E">
            <w:pPr>
              <w:spacing w:line="303" w:lineRule="auto"/>
              <w:rPr>
                <w:rFonts w:ascii="Arial"/>
                <w:sz w:val="21"/>
              </w:rPr>
            </w:pPr>
          </w:p>
          <w:p w14:paraId="68C56FC4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15861838676</w:t>
            </w:r>
          </w:p>
        </w:tc>
        <w:tc>
          <w:tcPr>
            <w:tcW w:w="962" w:type="dxa"/>
            <w:vAlign w:val="top"/>
          </w:tcPr>
          <w:p w14:paraId="7418A436">
            <w:pPr>
              <w:spacing w:line="252" w:lineRule="auto"/>
              <w:rPr>
                <w:rFonts w:ascii="Arial"/>
                <w:sz w:val="21"/>
              </w:rPr>
            </w:pPr>
          </w:p>
          <w:p w14:paraId="1050F59B">
            <w:pPr>
              <w:spacing w:line="252" w:lineRule="auto"/>
              <w:rPr>
                <w:rFonts w:ascii="Arial"/>
                <w:sz w:val="21"/>
              </w:rPr>
            </w:pPr>
          </w:p>
          <w:p w14:paraId="15D029E5">
            <w:pPr>
              <w:pStyle w:val="6"/>
              <w:spacing w:before="52" w:line="230" w:lineRule="auto"/>
              <w:ind w:left="192" w:right="46" w:hanging="112"/>
            </w:pPr>
            <w:r>
              <w:drawing>
                <wp:anchor distT="0" distB="0" distL="0" distR="0" simplePos="0" relativeHeight="25231360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-318135</wp:posOffset>
                  </wp:positionV>
                  <wp:extent cx="605155" cy="903605"/>
                  <wp:effectExtent l="0" t="0" r="0" b="0"/>
                  <wp:wrapNone/>
                  <wp:docPr id="1094" name="IM 1094">
                    <a:hlinkClick xmlns:a="http://schemas.openxmlformats.org/drawingml/2006/main" r:id="rId43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" name="IM 1094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"mailto:1340186373@qq.com" </w:instrText>
            </w:r>
            <w:r>
              <w:fldChar w:fldCharType="separate"/>
            </w:r>
            <w:r>
              <w:rPr>
                <w:b/>
                <w:bCs/>
              </w:rPr>
              <w:t>1340186373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"mailto:1340186373@qq.com"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</w:tbl>
    <w:p w14:paraId="24746C13">
      <w:pPr>
        <w:rPr>
          <w:rFonts w:ascii="Arial"/>
          <w:sz w:val="21"/>
        </w:rPr>
      </w:pPr>
    </w:p>
    <w:p w14:paraId="1C186415">
      <w:pPr>
        <w:rPr>
          <w:rFonts w:ascii="Arial" w:hAnsi="Arial" w:eastAsia="Arial" w:cs="Arial"/>
          <w:sz w:val="21"/>
          <w:szCs w:val="21"/>
        </w:rPr>
        <w:sectPr>
          <w:footerReference r:id="rId194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41A147C2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4C558C0A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76B3F3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5F2EEA13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FDD4AB5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3C90E70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742601B4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4A17CD1D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06EC38AB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1EFC5F58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77AB11A7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144AD7E5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6FD6D44B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6C0F3576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4D429CFC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594EE889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336284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0" w:hRule="atLeast"/>
        </w:trPr>
        <w:tc>
          <w:tcPr>
            <w:tcW w:w="669" w:type="dxa"/>
            <w:vAlign w:val="top"/>
          </w:tcPr>
          <w:p w14:paraId="7321E200">
            <w:pPr>
              <w:spacing w:line="255" w:lineRule="auto"/>
              <w:rPr>
                <w:rFonts w:ascii="Arial"/>
                <w:sz w:val="21"/>
              </w:rPr>
            </w:pPr>
          </w:p>
          <w:p w14:paraId="41679BA9">
            <w:pPr>
              <w:spacing w:line="255" w:lineRule="auto"/>
              <w:rPr>
                <w:rFonts w:ascii="Arial"/>
                <w:sz w:val="21"/>
              </w:rPr>
            </w:pPr>
          </w:p>
          <w:p w14:paraId="2B9BAE45">
            <w:pPr>
              <w:spacing w:line="255" w:lineRule="auto"/>
              <w:rPr>
                <w:rFonts w:ascii="Arial"/>
                <w:sz w:val="21"/>
              </w:rPr>
            </w:pPr>
          </w:p>
          <w:p w14:paraId="2A137B43">
            <w:pPr>
              <w:spacing w:line="255" w:lineRule="auto"/>
              <w:rPr>
                <w:rFonts w:ascii="Arial"/>
                <w:sz w:val="21"/>
              </w:rPr>
            </w:pPr>
          </w:p>
          <w:p w14:paraId="18694336">
            <w:pPr>
              <w:spacing w:line="255" w:lineRule="auto"/>
              <w:rPr>
                <w:rFonts w:ascii="Arial"/>
                <w:sz w:val="21"/>
              </w:rPr>
            </w:pPr>
          </w:p>
          <w:p w14:paraId="6426FDDD">
            <w:pPr>
              <w:spacing w:line="255" w:lineRule="auto"/>
              <w:rPr>
                <w:rFonts w:ascii="Arial"/>
                <w:sz w:val="21"/>
              </w:rPr>
            </w:pPr>
          </w:p>
          <w:p w14:paraId="0392D91A">
            <w:pPr>
              <w:spacing w:line="255" w:lineRule="auto"/>
              <w:rPr>
                <w:rFonts w:ascii="Arial"/>
                <w:sz w:val="21"/>
              </w:rPr>
            </w:pPr>
          </w:p>
          <w:p w14:paraId="2ECE2A88">
            <w:pPr>
              <w:spacing w:line="255" w:lineRule="auto"/>
              <w:rPr>
                <w:rFonts w:ascii="Arial"/>
                <w:sz w:val="21"/>
              </w:rPr>
            </w:pPr>
          </w:p>
          <w:p w14:paraId="5A8CCBA9">
            <w:pPr>
              <w:spacing w:line="255" w:lineRule="auto"/>
              <w:rPr>
                <w:rFonts w:ascii="Arial"/>
                <w:sz w:val="21"/>
              </w:rPr>
            </w:pPr>
          </w:p>
          <w:p w14:paraId="4FC0AF9E">
            <w:pPr>
              <w:spacing w:line="255" w:lineRule="auto"/>
              <w:rPr>
                <w:rFonts w:ascii="Arial"/>
                <w:sz w:val="21"/>
              </w:rPr>
            </w:pPr>
          </w:p>
          <w:p w14:paraId="5435E0EC">
            <w:pPr>
              <w:spacing w:line="255" w:lineRule="auto"/>
              <w:rPr>
                <w:rFonts w:ascii="Arial"/>
                <w:sz w:val="21"/>
              </w:rPr>
            </w:pPr>
          </w:p>
          <w:p w14:paraId="3F25BE4F">
            <w:pPr>
              <w:spacing w:line="256" w:lineRule="auto"/>
              <w:rPr>
                <w:rFonts w:ascii="Arial"/>
                <w:sz w:val="21"/>
              </w:rPr>
            </w:pPr>
          </w:p>
          <w:p w14:paraId="3A3E4C91">
            <w:pPr>
              <w:spacing w:line="256" w:lineRule="auto"/>
              <w:rPr>
                <w:rFonts w:ascii="Arial"/>
                <w:sz w:val="21"/>
              </w:rPr>
            </w:pPr>
          </w:p>
          <w:p w14:paraId="1786D423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947</w:t>
            </w:r>
          </w:p>
        </w:tc>
        <w:tc>
          <w:tcPr>
            <w:tcW w:w="1055" w:type="dxa"/>
            <w:vAlign w:val="top"/>
          </w:tcPr>
          <w:p w14:paraId="522DD63B">
            <w:pPr>
              <w:spacing w:line="258" w:lineRule="auto"/>
              <w:rPr>
                <w:rFonts w:ascii="Arial"/>
                <w:sz w:val="21"/>
              </w:rPr>
            </w:pPr>
          </w:p>
          <w:p w14:paraId="562991D2">
            <w:pPr>
              <w:spacing w:line="258" w:lineRule="auto"/>
              <w:rPr>
                <w:rFonts w:ascii="Arial"/>
                <w:sz w:val="21"/>
              </w:rPr>
            </w:pPr>
          </w:p>
          <w:p w14:paraId="00ACB2DA">
            <w:pPr>
              <w:spacing w:line="258" w:lineRule="auto"/>
              <w:rPr>
                <w:rFonts w:ascii="Arial"/>
                <w:sz w:val="21"/>
              </w:rPr>
            </w:pPr>
          </w:p>
          <w:p w14:paraId="0633EA80">
            <w:pPr>
              <w:spacing w:line="258" w:lineRule="auto"/>
              <w:rPr>
                <w:rFonts w:ascii="Arial"/>
                <w:sz w:val="21"/>
              </w:rPr>
            </w:pPr>
          </w:p>
          <w:p w14:paraId="1BCB8DA5">
            <w:pPr>
              <w:spacing w:line="258" w:lineRule="auto"/>
              <w:rPr>
                <w:rFonts w:ascii="Arial"/>
                <w:sz w:val="21"/>
              </w:rPr>
            </w:pPr>
          </w:p>
          <w:p w14:paraId="48A681F8">
            <w:pPr>
              <w:spacing w:line="258" w:lineRule="auto"/>
              <w:rPr>
                <w:rFonts w:ascii="Arial"/>
                <w:sz w:val="21"/>
              </w:rPr>
            </w:pPr>
          </w:p>
          <w:p w14:paraId="3E570023">
            <w:pPr>
              <w:spacing w:line="258" w:lineRule="auto"/>
              <w:rPr>
                <w:rFonts w:ascii="Arial"/>
                <w:sz w:val="21"/>
              </w:rPr>
            </w:pPr>
          </w:p>
          <w:p w14:paraId="12B8F8EF">
            <w:pPr>
              <w:spacing w:line="258" w:lineRule="auto"/>
              <w:rPr>
                <w:rFonts w:ascii="Arial"/>
                <w:sz w:val="21"/>
              </w:rPr>
            </w:pPr>
          </w:p>
          <w:p w14:paraId="37011EDF">
            <w:pPr>
              <w:spacing w:line="258" w:lineRule="auto"/>
              <w:rPr>
                <w:rFonts w:ascii="Arial"/>
                <w:sz w:val="21"/>
              </w:rPr>
            </w:pPr>
          </w:p>
          <w:p w14:paraId="6AF23A59">
            <w:pPr>
              <w:spacing w:line="258" w:lineRule="auto"/>
              <w:rPr>
                <w:rFonts w:ascii="Arial"/>
                <w:sz w:val="21"/>
              </w:rPr>
            </w:pPr>
          </w:p>
          <w:p w14:paraId="0BEF9145">
            <w:pPr>
              <w:spacing w:line="258" w:lineRule="auto"/>
              <w:rPr>
                <w:rFonts w:ascii="Arial"/>
                <w:sz w:val="21"/>
              </w:rPr>
            </w:pPr>
          </w:p>
          <w:p w14:paraId="42AC7D92">
            <w:pPr>
              <w:spacing w:line="258" w:lineRule="auto"/>
              <w:rPr>
                <w:rFonts w:ascii="Arial"/>
                <w:sz w:val="21"/>
              </w:rPr>
            </w:pPr>
          </w:p>
          <w:p w14:paraId="6C41063F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贵州义龙新区</w:t>
            </w:r>
          </w:p>
          <w:p w14:paraId="7E7759A0">
            <w:pPr>
              <w:pStyle w:val="6"/>
              <w:spacing w:before="13" w:line="217" w:lineRule="auto"/>
              <w:ind w:left="48"/>
            </w:pPr>
            <w:r>
              <w:rPr>
                <w:b/>
                <w:bCs/>
                <w:spacing w:val="-1"/>
              </w:rPr>
              <w:t>医教开发投资</w:t>
            </w:r>
          </w:p>
          <w:p w14:paraId="274CC441">
            <w:pPr>
              <w:pStyle w:val="6"/>
              <w:spacing w:before="10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34A7816E">
            <w:pPr>
              <w:spacing w:line="253" w:lineRule="auto"/>
              <w:rPr>
                <w:rFonts w:ascii="Arial"/>
                <w:sz w:val="21"/>
              </w:rPr>
            </w:pPr>
          </w:p>
          <w:p w14:paraId="22B1CB88">
            <w:pPr>
              <w:spacing w:line="253" w:lineRule="auto"/>
              <w:rPr>
                <w:rFonts w:ascii="Arial"/>
                <w:sz w:val="21"/>
              </w:rPr>
            </w:pPr>
          </w:p>
          <w:p w14:paraId="561E0220">
            <w:pPr>
              <w:spacing w:line="253" w:lineRule="auto"/>
              <w:rPr>
                <w:rFonts w:ascii="Arial"/>
                <w:sz w:val="21"/>
              </w:rPr>
            </w:pPr>
          </w:p>
          <w:p w14:paraId="23BD0C77">
            <w:pPr>
              <w:spacing w:line="253" w:lineRule="auto"/>
              <w:rPr>
                <w:rFonts w:ascii="Arial"/>
                <w:sz w:val="21"/>
              </w:rPr>
            </w:pPr>
          </w:p>
          <w:p w14:paraId="30A94B4A">
            <w:pPr>
              <w:spacing w:line="253" w:lineRule="auto"/>
              <w:rPr>
                <w:rFonts w:ascii="Arial"/>
                <w:sz w:val="21"/>
              </w:rPr>
            </w:pPr>
          </w:p>
          <w:p w14:paraId="5AF7CAF9">
            <w:pPr>
              <w:spacing w:line="253" w:lineRule="auto"/>
              <w:rPr>
                <w:rFonts w:ascii="Arial"/>
                <w:sz w:val="21"/>
              </w:rPr>
            </w:pPr>
          </w:p>
          <w:p w14:paraId="7CA1D4B0">
            <w:pPr>
              <w:spacing w:line="254" w:lineRule="auto"/>
              <w:rPr>
                <w:rFonts w:ascii="Arial"/>
                <w:sz w:val="21"/>
              </w:rPr>
            </w:pPr>
          </w:p>
          <w:p w14:paraId="15A6F612">
            <w:pPr>
              <w:spacing w:line="254" w:lineRule="auto"/>
              <w:rPr>
                <w:rFonts w:ascii="Arial"/>
                <w:sz w:val="21"/>
              </w:rPr>
            </w:pPr>
          </w:p>
          <w:p w14:paraId="4E5AA10B">
            <w:pPr>
              <w:spacing w:line="254" w:lineRule="auto"/>
              <w:rPr>
                <w:rFonts w:ascii="Arial"/>
                <w:sz w:val="21"/>
              </w:rPr>
            </w:pPr>
          </w:p>
          <w:p w14:paraId="7B8DD552">
            <w:pPr>
              <w:spacing w:line="254" w:lineRule="auto"/>
              <w:rPr>
                <w:rFonts w:ascii="Arial"/>
                <w:sz w:val="21"/>
              </w:rPr>
            </w:pPr>
          </w:p>
          <w:p w14:paraId="04F04115">
            <w:pPr>
              <w:spacing w:line="254" w:lineRule="auto"/>
              <w:rPr>
                <w:rFonts w:ascii="Arial"/>
                <w:sz w:val="21"/>
              </w:rPr>
            </w:pPr>
          </w:p>
          <w:p w14:paraId="3CE461CD">
            <w:pPr>
              <w:spacing w:line="254" w:lineRule="auto"/>
              <w:rPr>
                <w:rFonts w:ascii="Arial"/>
                <w:sz w:val="21"/>
              </w:rPr>
            </w:pPr>
          </w:p>
          <w:p w14:paraId="4324CD5C">
            <w:pPr>
              <w:spacing w:line="254" w:lineRule="auto"/>
              <w:rPr>
                <w:rFonts w:ascii="Arial"/>
                <w:sz w:val="21"/>
              </w:rPr>
            </w:pPr>
          </w:p>
          <w:p w14:paraId="29AF581A">
            <w:pPr>
              <w:pStyle w:val="6"/>
              <w:spacing w:before="52" w:line="218" w:lineRule="auto"/>
              <w:ind w:left="155"/>
            </w:pPr>
            <w:r>
              <w:rPr>
                <w:b/>
                <w:bCs/>
                <w:spacing w:val="1"/>
              </w:rPr>
              <w:t>财务负责人</w:t>
            </w:r>
          </w:p>
        </w:tc>
        <w:tc>
          <w:tcPr>
            <w:tcW w:w="3148" w:type="dxa"/>
            <w:vAlign w:val="top"/>
          </w:tcPr>
          <w:p w14:paraId="51E8EF8A">
            <w:pPr>
              <w:pStyle w:val="6"/>
              <w:spacing w:before="51" w:line="225" w:lineRule="auto"/>
              <w:ind w:left="87" w:right="72" w:firstLine="5"/>
            </w:pPr>
            <w:r>
              <w:rPr>
                <w:b/>
                <w:bCs/>
                <w:spacing w:val="3"/>
              </w:rPr>
              <w:t>一、负责公司财务管理工作，包括财务计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划、预算和决策等业务，制定合理的财务</w:t>
            </w:r>
          </w:p>
          <w:p w14:paraId="7E0E05C5">
            <w:pPr>
              <w:pStyle w:val="6"/>
              <w:spacing w:before="14" w:line="223" w:lineRule="auto"/>
              <w:ind w:left="1091" w:right="74" w:hanging="1005"/>
            </w:pPr>
            <w:r>
              <w:rPr>
                <w:b/>
                <w:bCs/>
                <w:spacing w:val="3"/>
              </w:rPr>
              <w:t>策略和方案，为企业的健康发展提供有效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2"/>
              </w:rPr>
              <w:t>的财务支持。</w:t>
            </w:r>
          </w:p>
          <w:p w14:paraId="467E8651">
            <w:pPr>
              <w:pStyle w:val="6"/>
              <w:spacing w:before="13" w:line="224" w:lineRule="auto"/>
              <w:ind w:left="82" w:right="72" w:firstLine="9"/>
            </w:pPr>
            <w:r>
              <w:rPr>
                <w:b/>
                <w:bCs/>
                <w:spacing w:val="3"/>
              </w:rPr>
              <w:t>二、负责制定和完善企业财务管理规章制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度和相关流程，确保财务管理工作的规范</w:t>
            </w:r>
          </w:p>
          <w:p w14:paraId="26BF550B">
            <w:pPr>
              <w:pStyle w:val="6"/>
              <w:spacing w:before="14" w:line="217" w:lineRule="auto"/>
              <w:ind w:left="1084"/>
            </w:pPr>
            <w:r>
              <w:rPr>
                <w:b/>
                <w:bCs/>
              </w:rPr>
              <w:t>化和系统化。</w:t>
            </w:r>
          </w:p>
          <w:p w14:paraId="30AC840B">
            <w:pPr>
              <w:pStyle w:val="6"/>
              <w:spacing w:before="12" w:line="224" w:lineRule="auto"/>
              <w:ind w:left="87" w:right="72" w:firstLine="90"/>
            </w:pPr>
            <w:r>
              <w:rPr>
                <w:b/>
                <w:bCs/>
                <w:spacing w:val="2"/>
              </w:rPr>
              <w:t>三、负责编制和审核企业的年度财务预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3"/>
              </w:rPr>
              <w:t>算，定期进行财务预测和分析，提出合理</w:t>
            </w:r>
          </w:p>
          <w:p w14:paraId="6F7E9B9E">
            <w:pPr>
              <w:pStyle w:val="6"/>
              <w:spacing w:before="14" w:line="224" w:lineRule="auto"/>
              <w:ind w:left="1082" w:right="73" w:hanging="986"/>
            </w:pPr>
            <w:r>
              <w:rPr>
                <w:b/>
                <w:bCs/>
                <w:spacing w:val="2"/>
              </w:rPr>
              <w:t>的财务建议和决策，保障公司的盈利能力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</w:rPr>
              <w:t>和经济效益。</w:t>
            </w:r>
          </w:p>
          <w:p w14:paraId="1BC16345">
            <w:pPr>
              <w:pStyle w:val="6"/>
              <w:spacing w:before="13" w:line="224" w:lineRule="auto"/>
              <w:ind w:left="84" w:right="74" w:firstLine="16"/>
            </w:pPr>
            <w:r>
              <w:rPr>
                <w:b/>
                <w:bCs/>
                <w:spacing w:val="2"/>
              </w:rPr>
              <w:t>四、负责公司财务资金的管理和运营，合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3"/>
              </w:rPr>
              <w:t>理规划公司的资金流动，确保资金的安全</w:t>
            </w:r>
          </w:p>
          <w:p w14:paraId="47CFFF50">
            <w:pPr>
              <w:pStyle w:val="6"/>
              <w:spacing w:before="15" w:line="215" w:lineRule="auto"/>
              <w:ind w:left="1082"/>
            </w:pPr>
            <w:r>
              <w:rPr>
                <w:b/>
                <w:bCs/>
              </w:rPr>
              <w:t>性和流动性。</w:t>
            </w:r>
          </w:p>
          <w:p w14:paraId="7444C2F8">
            <w:pPr>
              <w:pStyle w:val="6"/>
              <w:spacing w:before="15" w:line="222" w:lineRule="auto"/>
              <w:ind w:left="84" w:right="74" w:firstLine="87"/>
            </w:pPr>
            <w:r>
              <w:rPr>
                <w:b/>
                <w:bCs/>
                <w:spacing w:val="3"/>
              </w:rPr>
              <w:t>五、负责监督和管理企业的财务会计工</w:t>
            </w:r>
            <w:r>
              <w:rPr>
                <w:spacing w:val="1"/>
              </w:rPr>
              <w:t xml:space="preserve">  </w:t>
            </w:r>
            <w:r>
              <w:rPr>
                <w:b/>
                <w:bCs/>
                <w:spacing w:val="3"/>
              </w:rPr>
              <w:t>作，提供及时准确的财务报表和数据，为</w:t>
            </w:r>
          </w:p>
          <w:p w14:paraId="0719EAF2">
            <w:pPr>
              <w:pStyle w:val="6"/>
              <w:spacing w:before="16" w:line="217" w:lineRule="auto"/>
              <w:ind w:left="334"/>
            </w:pPr>
            <w:r>
              <w:rPr>
                <w:b/>
                <w:bCs/>
                <w:spacing w:val="3"/>
              </w:rPr>
              <w:t>企业管理和决策提供科学的依据。</w:t>
            </w:r>
          </w:p>
          <w:p w14:paraId="1608A317">
            <w:pPr>
              <w:pStyle w:val="6"/>
              <w:spacing w:before="14" w:line="224" w:lineRule="auto"/>
              <w:ind w:left="82" w:right="73" w:firstLine="91"/>
            </w:pPr>
            <w:r>
              <w:rPr>
                <w:b/>
                <w:bCs/>
                <w:spacing w:val="3"/>
              </w:rPr>
              <w:t>六、负责建立和完善企业的内部控制制</w:t>
            </w:r>
            <w:r>
              <w:t xml:space="preserve">  </w:t>
            </w:r>
            <w:r>
              <w:rPr>
                <w:b/>
                <w:bCs/>
                <w:spacing w:val="3"/>
              </w:rPr>
              <w:t>度，加强对财务风险的监测和预防，保证</w:t>
            </w:r>
          </w:p>
          <w:p w14:paraId="1E6057FE">
            <w:pPr>
              <w:pStyle w:val="6"/>
              <w:spacing w:before="12" w:line="215" w:lineRule="auto"/>
              <w:ind w:left="499"/>
            </w:pPr>
            <w:r>
              <w:rPr>
                <w:b/>
                <w:bCs/>
                <w:spacing w:val="2"/>
              </w:rPr>
              <w:t>企业财务的合规性和安全性。</w:t>
            </w:r>
          </w:p>
          <w:p w14:paraId="15977D54">
            <w:pPr>
              <w:pStyle w:val="6"/>
              <w:spacing w:before="15" w:line="224" w:lineRule="auto"/>
              <w:ind w:left="43" w:right="31" w:firstLine="42"/>
            </w:pPr>
            <w:r>
              <w:rPr>
                <w:b/>
                <w:bCs/>
                <w:spacing w:val="3"/>
              </w:rPr>
              <w:t>七、负责与银行和金融机构等外部机构的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合作和沟通，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确保公司的贷款和融资需求</w:t>
            </w:r>
          </w:p>
          <w:p w14:paraId="51F97B47">
            <w:pPr>
              <w:pStyle w:val="6"/>
              <w:spacing w:before="15" w:line="216" w:lineRule="auto"/>
              <w:ind w:left="253"/>
            </w:pPr>
            <w:r>
              <w:rPr>
                <w:b/>
                <w:bCs/>
                <w:spacing w:val="2"/>
              </w:rPr>
              <w:t>得到满足，维护公司的信誉和形象。</w:t>
            </w:r>
          </w:p>
          <w:p w14:paraId="4C637645">
            <w:pPr>
              <w:pStyle w:val="6"/>
              <w:spacing w:before="12" w:line="217" w:lineRule="auto"/>
              <w:ind w:left="170"/>
            </w:pPr>
            <w:r>
              <w:rPr>
                <w:b/>
                <w:bCs/>
                <w:spacing w:val="3"/>
              </w:rPr>
              <w:t>八、负责公司的税务申报和税务筹划工</w:t>
            </w:r>
          </w:p>
          <w:p w14:paraId="1815EBC1">
            <w:pPr>
              <w:pStyle w:val="6"/>
              <w:spacing w:before="14" w:line="215" w:lineRule="auto"/>
              <w:ind w:left="998"/>
            </w:pPr>
            <w:r>
              <w:rPr>
                <w:b/>
                <w:bCs/>
                <w:spacing w:val="1"/>
              </w:rPr>
              <w:t>作，依法纳税。</w:t>
            </w:r>
          </w:p>
          <w:p w14:paraId="580B1EEC">
            <w:pPr>
              <w:pStyle w:val="6"/>
              <w:spacing w:before="16" w:line="223" w:lineRule="auto"/>
              <w:ind w:left="82" w:right="73" w:firstLine="2"/>
            </w:pPr>
            <w:r>
              <w:rPr>
                <w:b/>
                <w:bCs/>
                <w:spacing w:val="3"/>
              </w:rPr>
              <w:t>九、负责与审计机构的合作和沟通，参与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3"/>
              </w:rPr>
              <w:t>公司的内外部审计工作，确保公司财务报</w:t>
            </w:r>
          </w:p>
          <w:p w14:paraId="40AB0D45">
            <w:pPr>
              <w:pStyle w:val="6"/>
              <w:spacing w:before="13" w:line="215" w:lineRule="auto"/>
              <w:ind w:left="752"/>
            </w:pPr>
            <w:r>
              <w:rPr>
                <w:b/>
                <w:bCs/>
                <w:spacing w:val="2"/>
              </w:rPr>
              <w:t>告的准确性和真实性。</w:t>
            </w:r>
          </w:p>
          <w:p w14:paraId="1021617D">
            <w:pPr>
              <w:pStyle w:val="6"/>
              <w:spacing w:before="16" w:line="224" w:lineRule="auto"/>
              <w:ind w:left="86" w:right="72" w:firstLine="3"/>
            </w:pPr>
            <w:r>
              <w:rPr>
                <w:b/>
                <w:bCs/>
                <w:spacing w:val="3"/>
              </w:rPr>
              <w:t>十、负责公司的相关财务项目、重大交易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3"/>
              </w:rPr>
              <w:t>和投资决策的评估和审核，提供专业的财</w:t>
            </w:r>
          </w:p>
          <w:p w14:paraId="437C66D3">
            <w:pPr>
              <w:pStyle w:val="6"/>
              <w:spacing w:before="15" w:line="216" w:lineRule="auto"/>
              <w:ind w:left="1000"/>
            </w:pPr>
            <w:r>
              <w:rPr>
                <w:b/>
                <w:bCs/>
                <w:spacing w:val="1"/>
              </w:rPr>
              <w:t>务分析和意见。</w:t>
            </w:r>
          </w:p>
          <w:p w14:paraId="4EBB677A">
            <w:pPr>
              <w:pStyle w:val="6"/>
              <w:spacing w:before="11" w:line="224" w:lineRule="auto"/>
              <w:ind w:left="84" w:right="73" w:firstLine="4"/>
            </w:pPr>
            <w:r>
              <w:rPr>
                <w:b/>
                <w:bCs/>
                <w:spacing w:val="3"/>
              </w:rPr>
              <w:t>十一、负责公司的资产管理和风险管理工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3"/>
              </w:rPr>
              <w:t>作，确保公司资产的安全性和保值增值。</w:t>
            </w:r>
          </w:p>
          <w:p w14:paraId="36D470A4">
            <w:pPr>
              <w:pStyle w:val="6"/>
              <w:spacing w:before="16" w:line="212" w:lineRule="auto"/>
              <w:ind w:left="339"/>
            </w:pPr>
            <w:r>
              <w:rPr>
                <w:b/>
                <w:bCs/>
                <w:spacing w:val="2"/>
              </w:rPr>
              <w:t>十二、完成领导交办的其他工作。</w:t>
            </w:r>
          </w:p>
        </w:tc>
        <w:tc>
          <w:tcPr>
            <w:tcW w:w="520" w:type="dxa"/>
            <w:vAlign w:val="top"/>
          </w:tcPr>
          <w:p w14:paraId="46A8B12D">
            <w:pPr>
              <w:spacing w:line="255" w:lineRule="auto"/>
              <w:rPr>
                <w:rFonts w:ascii="Arial"/>
                <w:sz w:val="21"/>
              </w:rPr>
            </w:pPr>
          </w:p>
          <w:p w14:paraId="24FDE9D6">
            <w:pPr>
              <w:spacing w:line="255" w:lineRule="auto"/>
              <w:rPr>
                <w:rFonts w:ascii="Arial"/>
                <w:sz w:val="21"/>
              </w:rPr>
            </w:pPr>
          </w:p>
          <w:p w14:paraId="15594DE2">
            <w:pPr>
              <w:spacing w:line="255" w:lineRule="auto"/>
              <w:rPr>
                <w:rFonts w:ascii="Arial"/>
                <w:sz w:val="21"/>
              </w:rPr>
            </w:pPr>
          </w:p>
          <w:p w14:paraId="6F682525">
            <w:pPr>
              <w:spacing w:line="255" w:lineRule="auto"/>
              <w:rPr>
                <w:rFonts w:ascii="Arial"/>
                <w:sz w:val="21"/>
              </w:rPr>
            </w:pPr>
          </w:p>
          <w:p w14:paraId="78A6DFD2">
            <w:pPr>
              <w:spacing w:line="255" w:lineRule="auto"/>
              <w:rPr>
                <w:rFonts w:ascii="Arial"/>
                <w:sz w:val="21"/>
              </w:rPr>
            </w:pPr>
          </w:p>
          <w:p w14:paraId="435CC957">
            <w:pPr>
              <w:spacing w:line="255" w:lineRule="auto"/>
              <w:rPr>
                <w:rFonts w:ascii="Arial"/>
                <w:sz w:val="21"/>
              </w:rPr>
            </w:pPr>
          </w:p>
          <w:p w14:paraId="3900020E">
            <w:pPr>
              <w:spacing w:line="255" w:lineRule="auto"/>
              <w:rPr>
                <w:rFonts w:ascii="Arial"/>
                <w:sz w:val="21"/>
              </w:rPr>
            </w:pPr>
          </w:p>
          <w:p w14:paraId="16A55A76">
            <w:pPr>
              <w:spacing w:line="255" w:lineRule="auto"/>
              <w:rPr>
                <w:rFonts w:ascii="Arial"/>
                <w:sz w:val="21"/>
              </w:rPr>
            </w:pPr>
          </w:p>
          <w:p w14:paraId="7DA62035">
            <w:pPr>
              <w:spacing w:line="255" w:lineRule="auto"/>
              <w:rPr>
                <w:rFonts w:ascii="Arial"/>
                <w:sz w:val="21"/>
              </w:rPr>
            </w:pPr>
          </w:p>
          <w:p w14:paraId="28A6DF77">
            <w:pPr>
              <w:spacing w:line="255" w:lineRule="auto"/>
              <w:rPr>
                <w:rFonts w:ascii="Arial"/>
                <w:sz w:val="21"/>
              </w:rPr>
            </w:pPr>
          </w:p>
          <w:p w14:paraId="0E08BE4B">
            <w:pPr>
              <w:spacing w:line="255" w:lineRule="auto"/>
              <w:rPr>
                <w:rFonts w:ascii="Arial"/>
                <w:sz w:val="21"/>
              </w:rPr>
            </w:pPr>
          </w:p>
          <w:p w14:paraId="1B21728F">
            <w:pPr>
              <w:spacing w:line="256" w:lineRule="auto"/>
              <w:rPr>
                <w:rFonts w:ascii="Arial"/>
                <w:sz w:val="21"/>
              </w:rPr>
            </w:pPr>
          </w:p>
          <w:p w14:paraId="7EBF4A5D">
            <w:pPr>
              <w:spacing w:line="256" w:lineRule="auto"/>
              <w:rPr>
                <w:rFonts w:ascii="Arial"/>
                <w:sz w:val="21"/>
              </w:rPr>
            </w:pPr>
          </w:p>
          <w:p w14:paraId="2EE95271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97E5575">
            <w:pPr>
              <w:spacing w:line="245" w:lineRule="auto"/>
              <w:rPr>
                <w:rFonts w:ascii="Arial"/>
                <w:sz w:val="21"/>
              </w:rPr>
            </w:pPr>
          </w:p>
          <w:p w14:paraId="1E04D6B4">
            <w:pPr>
              <w:spacing w:line="245" w:lineRule="auto"/>
              <w:rPr>
                <w:rFonts w:ascii="Arial"/>
                <w:sz w:val="21"/>
              </w:rPr>
            </w:pPr>
          </w:p>
          <w:p w14:paraId="3224CAD9">
            <w:pPr>
              <w:spacing w:line="246" w:lineRule="auto"/>
              <w:rPr>
                <w:rFonts w:ascii="Arial"/>
                <w:sz w:val="21"/>
              </w:rPr>
            </w:pPr>
          </w:p>
          <w:p w14:paraId="66422BC2">
            <w:pPr>
              <w:spacing w:line="246" w:lineRule="auto"/>
              <w:rPr>
                <w:rFonts w:ascii="Arial"/>
                <w:sz w:val="21"/>
              </w:rPr>
            </w:pPr>
          </w:p>
          <w:p w14:paraId="03C28F43">
            <w:pPr>
              <w:spacing w:line="246" w:lineRule="auto"/>
              <w:rPr>
                <w:rFonts w:ascii="Arial"/>
                <w:sz w:val="21"/>
              </w:rPr>
            </w:pPr>
          </w:p>
          <w:p w14:paraId="04D3B41A">
            <w:pPr>
              <w:spacing w:line="246" w:lineRule="auto"/>
              <w:rPr>
                <w:rFonts w:ascii="Arial"/>
                <w:sz w:val="21"/>
              </w:rPr>
            </w:pPr>
          </w:p>
          <w:p w14:paraId="67D9A009">
            <w:pPr>
              <w:spacing w:line="246" w:lineRule="auto"/>
              <w:rPr>
                <w:rFonts w:ascii="Arial"/>
                <w:sz w:val="21"/>
              </w:rPr>
            </w:pPr>
          </w:p>
          <w:p w14:paraId="775E2782">
            <w:pPr>
              <w:spacing w:line="246" w:lineRule="auto"/>
              <w:rPr>
                <w:rFonts w:ascii="Arial"/>
                <w:sz w:val="21"/>
              </w:rPr>
            </w:pPr>
          </w:p>
          <w:p w14:paraId="292C7733">
            <w:pPr>
              <w:spacing w:line="246" w:lineRule="auto"/>
              <w:rPr>
                <w:rFonts w:ascii="Arial"/>
                <w:sz w:val="21"/>
              </w:rPr>
            </w:pPr>
          </w:p>
          <w:p w14:paraId="23E95A3D">
            <w:pPr>
              <w:spacing w:line="246" w:lineRule="auto"/>
              <w:rPr>
                <w:rFonts w:ascii="Arial"/>
                <w:sz w:val="21"/>
              </w:rPr>
            </w:pPr>
          </w:p>
          <w:p w14:paraId="1BAA35E3">
            <w:pPr>
              <w:spacing w:line="246" w:lineRule="auto"/>
              <w:rPr>
                <w:rFonts w:ascii="Arial"/>
                <w:sz w:val="21"/>
              </w:rPr>
            </w:pPr>
          </w:p>
          <w:p w14:paraId="5975630A">
            <w:pPr>
              <w:spacing w:line="246" w:lineRule="auto"/>
              <w:rPr>
                <w:rFonts w:ascii="Arial"/>
                <w:sz w:val="21"/>
              </w:rPr>
            </w:pPr>
          </w:p>
          <w:p w14:paraId="6134C7FD">
            <w:pPr>
              <w:spacing w:line="246" w:lineRule="auto"/>
              <w:rPr>
                <w:rFonts w:ascii="Arial"/>
                <w:sz w:val="21"/>
              </w:rPr>
            </w:pPr>
          </w:p>
          <w:p w14:paraId="10492875">
            <w:pPr>
              <w:pStyle w:val="6"/>
              <w:spacing w:before="52" w:line="225" w:lineRule="auto"/>
              <w:ind w:left="422" w:right="77" w:hanging="327"/>
            </w:pPr>
            <w:r>
              <w:rPr>
                <w:b/>
                <w:bCs/>
                <w:spacing w:val="2"/>
              </w:rPr>
              <w:t>财会、工商管理类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相关专业</w:t>
            </w:r>
          </w:p>
        </w:tc>
        <w:tc>
          <w:tcPr>
            <w:tcW w:w="769" w:type="dxa"/>
            <w:vAlign w:val="top"/>
          </w:tcPr>
          <w:p w14:paraId="46DFD304">
            <w:pPr>
              <w:spacing w:line="245" w:lineRule="auto"/>
              <w:rPr>
                <w:rFonts w:ascii="Arial"/>
                <w:sz w:val="21"/>
              </w:rPr>
            </w:pPr>
          </w:p>
          <w:p w14:paraId="4676FC66">
            <w:pPr>
              <w:spacing w:line="245" w:lineRule="auto"/>
              <w:rPr>
                <w:rFonts w:ascii="Arial"/>
                <w:sz w:val="21"/>
              </w:rPr>
            </w:pPr>
          </w:p>
          <w:p w14:paraId="5335CCD6">
            <w:pPr>
              <w:spacing w:line="246" w:lineRule="auto"/>
              <w:rPr>
                <w:rFonts w:ascii="Arial"/>
                <w:sz w:val="21"/>
              </w:rPr>
            </w:pPr>
          </w:p>
          <w:p w14:paraId="6FC6F9C2">
            <w:pPr>
              <w:spacing w:line="246" w:lineRule="auto"/>
              <w:rPr>
                <w:rFonts w:ascii="Arial"/>
                <w:sz w:val="21"/>
              </w:rPr>
            </w:pPr>
          </w:p>
          <w:p w14:paraId="7CF8BC5B">
            <w:pPr>
              <w:spacing w:line="246" w:lineRule="auto"/>
              <w:rPr>
                <w:rFonts w:ascii="Arial"/>
                <w:sz w:val="21"/>
              </w:rPr>
            </w:pPr>
          </w:p>
          <w:p w14:paraId="27371B99">
            <w:pPr>
              <w:spacing w:line="246" w:lineRule="auto"/>
              <w:rPr>
                <w:rFonts w:ascii="Arial"/>
                <w:sz w:val="21"/>
              </w:rPr>
            </w:pPr>
          </w:p>
          <w:p w14:paraId="73687897">
            <w:pPr>
              <w:spacing w:line="246" w:lineRule="auto"/>
              <w:rPr>
                <w:rFonts w:ascii="Arial"/>
                <w:sz w:val="21"/>
              </w:rPr>
            </w:pPr>
          </w:p>
          <w:p w14:paraId="7C1B95FA">
            <w:pPr>
              <w:spacing w:line="246" w:lineRule="auto"/>
              <w:rPr>
                <w:rFonts w:ascii="Arial"/>
                <w:sz w:val="21"/>
              </w:rPr>
            </w:pPr>
          </w:p>
          <w:p w14:paraId="7130626A">
            <w:pPr>
              <w:spacing w:line="246" w:lineRule="auto"/>
              <w:rPr>
                <w:rFonts w:ascii="Arial"/>
                <w:sz w:val="21"/>
              </w:rPr>
            </w:pPr>
          </w:p>
          <w:p w14:paraId="770EBB8D">
            <w:pPr>
              <w:spacing w:line="246" w:lineRule="auto"/>
              <w:rPr>
                <w:rFonts w:ascii="Arial"/>
                <w:sz w:val="21"/>
              </w:rPr>
            </w:pPr>
          </w:p>
          <w:p w14:paraId="363F819C">
            <w:pPr>
              <w:spacing w:line="246" w:lineRule="auto"/>
              <w:rPr>
                <w:rFonts w:ascii="Arial"/>
                <w:sz w:val="21"/>
              </w:rPr>
            </w:pPr>
          </w:p>
          <w:p w14:paraId="15403641">
            <w:pPr>
              <w:spacing w:line="246" w:lineRule="auto"/>
              <w:rPr>
                <w:rFonts w:ascii="Arial"/>
                <w:sz w:val="21"/>
              </w:rPr>
            </w:pPr>
          </w:p>
          <w:p w14:paraId="30E41C3F">
            <w:pPr>
              <w:spacing w:line="246" w:lineRule="auto"/>
              <w:rPr>
                <w:rFonts w:ascii="Arial"/>
                <w:sz w:val="21"/>
              </w:rPr>
            </w:pPr>
          </w:p>
          <w:p w14:paraId="199F9107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8405D41">
            <w:pPr>
              <w:spacing w:line="253" w:lineRule="auto"/>
              <w:rPr>
                <w:rFonts w:ascii="Arial"/>
                <w:sz w:val="21"/>
              </w:rPr>
            </w:pPr>
          </w:p>
          <w:p w14:paraId="497E2C43">
            <w:pPr>
              <w:spacing w:line="253" w:lineRule="auto"/>
              <w:rPr>
                <w:rFonts w:ascii="Arial"/>
                <w:sz w:val="21"/>
              </w:rPr>
            </w:pPr>
          </w:p>
          <w:p w14:paraId="28447D9F">
            <w:pPr>
              <w:spacing w:line="253" w:lineRule="auto"/>
              <w:rPr>
                <w:rFonts w:ascii="Arial"/>
                <w:sz w:val="21"/>
              </w:rPr>
            </w:pPr>
          </w:p>
          <w:p w14:paraId="1B0D09CA">
            <w:pPr>
              <w:spacing w:line="253" w:lineRule="auto"/>
              <w:rPr>
                <w:rFonts w:ascii="Arial"/>
                <w:sz w:val="21"/>
              </w:rPr>
            </w:pPr>
          </w:p>
          <w:p w14:paraId="06BD0F91">
            <w:pPr>
              <w:spacing w:line="253" w:lineRule="auto"/>
              <w:rPr>
                <w:rFonts w:ascii="Arial"/>
                <w:sz w:val="21"/>
              </w:rPr>
            </w:pPr>
          </w:p>
          <w:p w14:paraId="343F3EBB">
            <w:pPr>
              <w:spacing w:line="253" w:lineRule="auto"/>
              <w:rPr>
                <w:rFonts w:ascii="Arial"/>
                <w:sz w:val="21"/>
              </w:rPr>
            </w:pPr>
          </w:p>
          <w:p w14:paraId="2681EA61">
            <w:pPr>
              <w:spacing w:line="254" w:lineRule="auto"/>
              <w:rPr>
                <w:rFonts w:ascii="Arial"/>
                <w:sz w:val="21"/>
              </w:rPr>
            </w:pPr>
          </w:p>
          <w:p w14:paraId="629803D8">
            <w:pPr>
              <w:spacing w:line="254" w:lineRule="auto"/>
              <w:rPr>
                <w:rFonts w:ascii="Arial"/>
                <w:sz w:val="21"/>
              </w:rPr>
            </w:pPr>
          </w:p>
          <w:p w14:paraId="54DE82A2">
            <w:pPr>
              <w:spacing w:line="254" w:lineRule="auto"/>
              <w:rPr>
                <w:rFonts w:ascii="Arial"/>
                <w:sz w:val="21"/>
              </w:rPr>
            </w:pPr>
          </w:p>
          <w:p w14:paraId="49CB698F">
            <w:pPr>
              <w:spacing w:line="254" w:lineRule="auto"/>
              <w:rPr>
                <w:rFonts w:ascii="Arial"/>
                <w:sz w:val="21"/>
              </w:rPr>
            </w:pPr>
          </w:p>
          <w:p w14:paraId="3940CAFB">
            <w:pPr>
              <w:spacing w:line="254" w:lineRule="auto"/>
              <w:rPr>
                <w:rFonts w:ascii="Arial"/>
                <w:sz w:val="21"/>
              </w:rPr>
            </w:pPr>
          </w:p>
          <w:p w14:paraId="25F477B4">
            <w:pPr>
              <w:spacing w:line="254" w:lineRule="auto"/>
              <w:rPr>
                <w:rFonts w:ascii="Arial"/>
                <w:sz w:val="21"/>
              </w:rPr>
            </w:pPr>
          </w:p>
          <w:p w14:paraId="40826DCA">
            <w:pPr>
              <w:spacing w:line="254" w:lineRule="auto"/>
              <w:rPr>
                <w:rFonts w:ascii="Arial"/>
                <w:sz w:val="21"/>
              </w:rPr>
            </w:pPr>
          </w:p>
          <w:p w14:paraId="3220D058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5-8k</w:t>
            </w:r>
          </w:p>
        </w:tc>
        <w:tc>
          <w:tcPr>
            <w:tcW w:w="2254" w:type="dxa"/>
            <w:vAlign w:val="top"/>
          </w:tcPr>
          <w:p w14:paraId="1602729A">
            <w:pPr>
              <w:spacing w:line="253" w:lineRule="auto"/>
              <w:rPr>
                <w:rFonts w:ascii="Arial"/>
                <w:sz w:val="21"/>
              </w:rPr>
            </w:pPr>
          </w:p>
          <w:p w14:paraId="3F14D5E5">
            <w:pPr>
              <w:spacing w:line="253" w:lineRule="auto"/>
              <w:rPr>
                <w:rFonts w:ascii="Arial"/>
                <w:sz w:val="21"/>
              </w:rPr>
            </w:pPr>
          </w:p>
          <w:p w14:paraId="2FD59723">
            <w:pPr>
              <w:spacing w:line="253" w:lineRule="auto"/>
              <w:rPr>
                <w:rFonts w:ascii="Arial"/>
                <w:sz w:val="21"/>
              </w:rPr>
            </w:pPr>
          </w:p>
          <w:p w14:paraId="64196058">
            <w:pPr>
              <w:spacing w:line="253" w:lineRule="auto"/>
              <w:rPr>
                <w:rFonts w:ascii="Arial"/>
                <w:sz w:val="21"/>
              </w:rPr>
            </w:pPr>
          </w:p>
          <w:p w14:paraId="5523C763">
            <w:pPr>
              <w:spacing w:line="253" w:lineRule="auto"/>
              <w:rPr>
                <w:rFonts w:ascii="Arial"/>
                <w:sz w:val="21"/>
              </w:rPr>
            </w:pPr>
          </w:p>
          <w:p w14:paraId="50DBF8EC">
            <w:pPr>
              <w:spacing w:line="253" w:lineRule="auto"/>
              <w:rPr>
                <w:rFonts w:ascii="Arial"/>
                <w:sz w:val="21"/>
              </w:rPr>
            </w:pPr>
          </w:p>
          <w:p w14:paraId="64DBD9C2">
            <w:pPr>
              <w:spacing w:line="254" w:lineRule="auto"/>
              <w:rPr>
                <w:rFonts w:ascii="Arial"/>
                <w:sz w:val="21"/>
              </w:rPr>
            </w:pPr>
          </w:p>
          <w:p w14:paraId="6BF0304E">
            <w:pPr>
              <w:spacing w:line="254" w:lineRule="auto"/>
              <w:rPr>
                <w:rFonts w:ascii="Arial"/>
                <w:sz w:val="21"/>
              </w:rPr>
            </w:pPr>
          </w:p>
          <w:p w14:paraId="10E94B21">
            <w:pPr>
              <w:spacing w:line="254" w:lineRule="auto"/>
              <w:rPr>
                <w:rFonts w:ascii="Arial"/>
                <w:sz w:val="21"/>
              </w:rPr>
            </w:pPr>
          </w:p>
          <w:p w14:paraId="17643679">
            <w:pPr>
              <w:spacing w:line="254" w:lineRule="auto"/>
              <w:rPr>
                <w:rFonts w:ascii="Arial"/>
                <w:sz w:val="21"/>
              </w:rPr>
            </w:pPr>
          </w:p>
          <w:p w14:paraId="37C392A3">
            <w:pPr>
              <w:spacing w:line="254" w:lineRule="auto"/>
              <w:rPr>
                <w:rFonts w:ascii="Arial"/>
                <w:sz w:val="21"/>
              </w:rPr>
            </w:pPr>
          </w:p>
          <w:p w14:paraId="27F412B4">
            <w:pPr>
              <w:spacing w:line="254" w:lineRule="auto"/>
              <w:rPr>
                <w:rFonts w:ascii="Arial"/>
                <w:sz w:val="21"/>
              </w:rPr>
            </w:pPr>
          </w:p>
          <w:p w14:paraId="08BE1C73">
            <w:pPr>
              <w:spacing w:line="254" w:lineRule="auto"/>
              <w:rPr>
                <w:rFonts w:ascii="Arial"/>
                <w:sz w:val="21"/>
              </w:rPr>
            </w:pPr>
          </w:p>
          <w:p w14:paraId="32FE22B3">
            <w:pPr>
              <w:pStyle w:val="6"/>
              <w:spacing w:before="52" w:line="215" w:lineRule="auto"/>
              <w:ind w:left="230"/>
            </w:pPr>
            <w:r>
              <w:rPr>
                <w:b/>
                <w:bCs/>
                <w:spacing w:val="2"/>
              </w:rPr>
              <w:t>五险一金、包食宿、双休</w:t>
            </w:r>
          </w:p>
        </w:tc>
        <w:tc>
          <w:tcPr>
            <w:tcW w:w="753" w:type="dxa"/>
            <w:vAlign w:val="top"/>
          </w:tcPr>
          <w:p w14:paraId="08E8CB4E">
            <w:pPr>
              <w:spacing w:line="253" w:lineRule="auto"/>
              <w:rPr>
                <w:rFonts w:ascii="Arial"/>
                <w:sz w:val="21"/>
              </w:rPr>
            </w:pPr>
          </w:p>
          <w:p w14:paraId="5D418D77">
            <w:pPr>
              <w:spacing w:line="253" w:lineRule="auto"/>
              <w:rPr>
                <w:rFonts w:ascii="Arial"/>
                <w:sz w:val="21"/>
              </w:rPr>
            </w:pPr>
          </w:p>
          <w:p w14:paraId="4BFBCE7E">
            <w:pPr>
              <w:spacing w:line="253" w:lineRule="auto"/>
              <w:rPr>
                <w:rFonts w:ascii="Arial"/>
                <w:sz w:val="21"/>
              </w:rPr>
            </w:pPr>
          </w:p>
          <w:p w14:paraId="0880FBE7">
            <w:pPr>
              <w:spacing w:line="253" w:lineRule="auto"/>
              <w:rPr>
                <w:rFonts w:ascii="Arial"/>
                <w:sz w:val="21"/>
              </w:rPr>
            </w:pPr>
          </w:p>
          <w:p w14:paraId="6305CBE5">
            <w:pPr>
              <w:spacing w:line="253" w:lineRule="auto"/>
              <w:rPr>
                <w:rFonts w:ascii="Arial"/>
                <w:sz w:val="21"/>
              </w:rPr>
            </w:pPr>
          </w:p>
          <w:p w14:paraId="33AA3D9A">
            <w:pPr>
              <w:spacing w:line="254" w:lineRule="auto"/>
              <w:rPr>
                <w:rFonts w:ascii="Arial"/>
                <w:sz w:val="21"/>
              </w:rPr>
            </w:pPr>
          </w:p>
          <w:p w14:paraId="77AE5AF8">
            <w:pPr>
              <w:spacing w:line="254" w:lineRule="auto"/>
              <w:rPr>
                <w:rFonts w:ascii="Arial"/>
                <w:sz w:val="21"/>
              </w:rPr>
            </w:pPr>
          </w:p>
          <w:p w14:paraId="4414BD60">
            <w:pPr>
              <w:spacing w:line="254" w:lineRule="auto"/>
              <w:rPr>
                <w:rFonts w:ascii="Arial"/>
                <w:sz w:val="21"/>
              </w:rPr>
            </w:pPr>
          </w:p>
          <w:p w14:paraId="4B8F06D4">
            <w:pPr>
              <w:spacing w:line="254" w:lineRule="auto"/>
              <w:rPr>
                <w:rFonts w:ascii="Arial"/>
                <w:sz w:val="21"/>
              </w:rPr>
            </w:pPr>
          </w:p>
          <w:p w14:paraId="6FB10F0A">
            <w:pPr>
              <w:spacing w:line="254" w:lineRule="auto"/>
              <w:rPr>
                <w:rFonts w:ascii="Arial"/>
                <w:sz w:val="21"/>
              </w:rPr>
            </w:pPr>
          </w:p>
          <w:p w14:paraId="5DA664E9">
            <w:pPr>
              <w:spacing w:line="254" w:lineRule="auto"/>
              <w:rPr>
                <w:rFonts w:ascii="Arial"/>
                <w:sz w:val="21"/>
              </w:rPr>
            </w:pPr>
          </w:p>
          <w:p w14:paraId="3C57AC8D">
            <w:pPr>
              <w:spacing w:line="254" w:lineRule="auto"/>
              <w:rPr>
                <w:rFonts w:ascii="Arial"/>
                <w:sz w:val="21"/>
              </w:rPr>
            </w:pPr>
          </w:p>
          <w:p w14:paraId="0B738152">
            <w:pPr>
              <w:spacing w:line="254" w:lineRule="auto"/>
              <w:rPr>
                <w:rFonts w:ascii="Arial"/>
                <w:sz w:val="21"/>
              </w:rPr>
            </w:pPr>
          </w:p>
          <w:p w14:paraId="585B2671">
            <w:pPr>
              <w:pStyle w:val="6"/>
              <w:spacing w:before="52" w:line="217" w:lineRule="auto"/>
              <w:ind w:left="146"/>
            </w:pPr>
            <w:r>
              <w:rPr>
                <w:b/>
                <w:bCs/>
                <w:spacing w:val="-2"/>
              </w:rPr>
              <w:t>兴义市</w:t>
            </w:r>
          </w:p>
        </w:tc>
        <w:tc>
          <w:tcPr>
            <w:tcW w:w="614" w:type="dxa"/>
            <w:vAlign w:val="top"/>
          </w:tcPr>
          <w:p w14:paraId="37CCF1A8">
            <w:pPr>
              <w:spacing w:line="253" w:lineRule="auto"/>
              <w:rPr>
                <w:rFonts w:ascii="Arial"/>
                <w:sz w:val="21"/>
              </w:rPr>
            </w:pPr>
          </w:p>
          <w:p w14:paraId="441103C4">
            <w:pPr>
              <w:spacing w:line="253" w:lineRule="auto"/>
              <w:rPr>
                <w:rFonts w:ascii="Arial"/>
                <w:sz w:val="21"/>
              </w:rPr>
            </w:pPr>
          </w:p>
          <w:p w14:paraId="7A892EBB">
            <w:pPr>
              <w:spacing w:line="253" w:lineRule="auto"/>
              <w:rPr>
                <w:rFonts w:ascii="Arial"/>
                <w:sz w:val="21"/>
              </w:rPr>
            </w:pPr>
          </w:p>
          <w:p w14:paraId="783E08FC">
            <w:pPr>
              <w:spacing w:line="253" w:lineRule="auto"/>
              <w:rPr>
                <w:rFonts w:ascii="Arial"/>
                <w:sz w:val="21"/>
              </w:rPr>
            </w:pPr>
          </w:p>
          <w:p w14:paraId="1DD05F69">
            <w:pPr>
              <w:spacing w:line="253" w:lineRule="auto"/>
              <w:rPr>
                <w:rFonts w:ascii="Arial"/>
                <w:sz w:val="21"/>
              </w:rPr>
            </w:pPr>
          </w:p>
          <w:p w14:paraId="30F74C5A">
            <w:pPr>
              <w:spacing w:line="253" w:lineRule="auto"/>
              <w:rPr>
                <w:rFonts w:ascii="Arial"/>
                <w:sz w:val="21"/>
              </w:rPr>
            </w:pPr>
          </w:p>
          <w:p w14:paraId="67A5045A">
            <w:pPr>
              <w:spacing w:line="254" w:lineRule="auto"/>
              <w:rPr>
                <w:rFonts w:ascii="Arial"/>
                <w:sz w:val="21"/>
              </w:rPr>
            </w:pPr>
          </w:p>
          <w:p w14:paraId="7D42584C">
            <w:pPr>
              <w:spacing w:line="254" w:lineRule="auto"/>
              <w:rPr>
                <w:rFonts w:ascii="Arial"/>
                <w:sz w:val="21"/>
              </w:rPr>
            </w:pPr>
          </w:p>
          <w:p w14:paraId="77292F57">
            <w:pPr>
              <w:spacing w:line="254" w:lineRule="auto"/>
              <w:rPr>
                <w:rFonts w:ascii="Arial"/>
                <w:sz w:val="21"/>
              </w:rPr>
            </w:pPr>
          </w:p>
          <w:p w14:paraId="01E9292D">
            <w:pPr>
              <w:spacing w:line="254" w:lineRule="auto"/>
              <w:rPr>
                <w:rFonts w:ascii="Arial"/>
                <w:sz w:val="21"/>
              </w:rPr>
            </w:pPr>
          </w:p>
          <w:p w14:paraId="20F2D6FD">
            <w:pPr>
              <w:spacing w:line="254" w:lineRule="auto"/>
              <w:rPr>
                <w:rFonts w:ascii="Arial"/>
                <w:sz w:val="21"/>
              </w:rPr>
            </w:pPr>
          </w:p>
          <w:p w14:paraId="5E506791">
            <w:pPr>
              <w:spacing w:line="254" w:lineRule="auto"/>
              <w:rPr>
                <w:rFonts w:ascii="Arial"/>
                <w:sz w:val="21"/>
              </w:rPr>
            </w:pPr>
          </w:p>
          <w:p w14:paraId="5FAA6008">
            <w:pPr>
              <w:spacing w:line="254" w:lineRule="auto"/>
              <w:rPr>
                <w:rFonts w:ascii="Arial"/>
                <w:sz w:val="21"/>
              </w:rPr>
            </w:pPr>
          </w:p>
          <w:p w14:paraId="2EEADB62">
            <w:pPr>
              <w:pStyle w:val="6"/>
              <w:spacing w:before="52" w:line="218" w:lineRule="auto"/>
              <w:ind w:left="168"/>
            </w:pPr>
            <w:r>
              <w:rPr>
                <w:b/>
                <w:bCs/>
                <w:spacing w:val="-10"/>
              </w:rPr>
              <w:t>陈香</w:t>
            </w:r>
          </w:p>
        </w:tc>
        <w:tc>
          <w:tcPr>
            <w:tcW w:w="1347" w:type="dxa"/>
            <w:vAlign w:val="top"/>
          </w:tcPr>
          <w:p w14:paraId="3B40910E">
            <w:pPr>
              <w:spacing w:line="255" w:lineRule="auto"/>
              <w:rPr>
                <w:rFonts w:ascii="Arial"/>
                <w:sz w:val="21"/>
              </w:rPr>
            </w:pPr>
          </w:p>
          <w:p w14:paraId="124B168C">
            <w:pPr>
              <w:spacing w:line="255" w:lineRule="auto"/>
              <w:rPr>
                <w:rFonts w:ascii="Arial"/>
                <w:sz w:val="21"/>
              </w:rPr>
            </w:pPr>
          </w:p>
          <w:p w14:paraId="5688AC22">
            <w:pPr>
              <w:spacing w:line="255" w:lineRule="auto"/>
              <w:rPr>
                <w:rFonts w:ascii="Arial"/>
                <w:sz w:val="21"/>
              </w:rPr>
            </w:pPr>
          </w:p>
          <w:p w14:paraId="6FDDB2B4">
            <w:pPr>
              <w:spacing w:line="255" w:lineRule="auto"/>
              <w:rPr>
                <w:rFonts w:ascii="Arial"/>
                <w:sz w:val="21"/>
              </w:rPr>
            </w:pPr>
          </w:p>
          <w:p w14:paraId="4FC1C82E">
            <w:pPr>
              <w:spacing w:line="255" w:lineRule="auto"/>
              <w:rPr>
                <w:rFonts w:ascii="Arial"/>
                <w:sz w:val="21"/>
              </w:rPr>
            </w:pPr>
          </w:p>
          <w:p w14:paraId="36005516">
            <w:pPr>
              <w:spacing w:line="255" w:lineRule="auto"/>
              <w:rPr>
                <w:rFonts w:ascii="Arial"/>
                <w:sz w:val="21"/>
              </w:rPr>
            </w:pPr>
          </w:p>
          <w:p w14:paraId="7D41CC7D">
            <w:pPr>
              <w:spacing w:line="255" w:lineRule="auto"/>
              <w:rPr>
                <w:rFonts w:ascii="Arial"/>
                <w:sz w:val="21"/>
              </w:rPr>
            </w:pPr>
          </w:p>
          <w:p w14:paraId="5098E2AA">
            <w:pPr>
              <w:spacing w:line="255" w:lineRule="auto"/>
              <w:rPr>
                <w:rFonts w:ascii="Arial"/>
                <w:sz w:val="21"/>
              </w:rPr>
            </w:pPr>
          </w:p>
          <w:p w14:paraId="3FBED4B4">
            <w:pPr>
              <w:spacing w:line="255" w:lineRule="auto"/>
              <w:rPr>
                <w:rFonts w:ascii="Arial"/>
                <w:sz w:val="21"/>
              </w:rPr>
            </w:pPr>
          </w:p>
          <w:p w14:paraId="4F93BAA9">
            <w:pPr>
              <w:spacing w:line="255" w:lineRule="auto"/>
              <w:rPr>
                <w:rFonts w:ascii="Arial"/>
                <w:sz w:val="21"/>
              </w:rPr>
            </w:pPr>
          </w:p>
          <w:p w14:paraId="2AA67B10">
            <w:pPr>
              <w:spacing w:line="255" w:lineRule="auto"/>
              <w:rPr>
                <w:rFonts w:ascii="Arial"/>
                <w:sz w:val="21"/>
              </w:rPr>
            </w:pPr>
          </w:p>
          <w:p w14:paraId="411102F7">
            <w:pPr>
              <w:spacing w:line="256" w:lineRule="auto"/>
              <w:rPr>
                <w:rFonts w:ascii="Arial"/>
                <w:sz w:val="21"/>
              </w:rPr>
            </w:pPr>
          </w:p>
          <w:p w14:paraId="575F1F62">
            <w:pPr>
              <w:spacing w:line="256" w:lineRule="auto"/>
              <w:rPr>
                <w:rFonts w:ascii="Arial"/>
                <w:sz w:val="21"/>
              </w:rPr>
            </w:pPr>
          </w:p>
          <w:p w14:paraId="5F834BDC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18216582767</w:t>
            </w:r>
          </w:p>
        </w:tc>
        <w:tc>
          <w:tcPr>
            <w:tcW w:w="962" w:type="dxa"/>
            <w:vAlign w:val="top"/>
          </w:tcPr>
          <w:p w14:paraId="0A645332">
            <w:pPr>
              <w:spacing w:line="245" w:lineRule="auto"/>
              <w:rPr>
                <w:rFonts w:ascii="Arial"/>
                <w:sz w:val="21"/>
              </w:rPr>
            </w:pPr>
          </w:p>
          <w:p w14:paraId="6F53ED49">
            <w:pPr>
              <w:spacing w:line="246" w:lineRule="auto"/>
              <w:rPr>
                <w:rFonts w:ascii="Arial"/>
                <w:sz w:val="21"/>
              </w:rPr>
            </w:pPr>
          </w:p>
          <w:p w14:paraId="3823CC98">
            <w:pPr>
              <w:spacing w:line="246" w:lineRule="auto"/>
              <w:rPr>
                <w:rFonts w:ascii="Arial"/>
                <w:sz w:val="21"/>
              </w:rPr>
            </w:pPr>
          </w:p>
          <w:p w14:paraId="0601070B">
            <w:pPr>
              <w:spacing w:line="246" w:lineRule="auto"/>
              <w:rPr>
                <w:rFonts w:ascii="Arial"/>
                <w:sz w:val="21"/>
              </w:rPr>
            </w:pPr>
          </w:p>
          <w:p w14:paraId="6FBCD907">
            <w:pPr>
              <w:spacing w:line="246" w:lineRule="auto"/>
              <w:rPr>
                <w:rFonts w:ascii="Arial"/>
                <w:sz w:val="21"/>
              </w:rPr>
            </w:pPr>
          </w:p>
          <w:p w14:paraId="70275D4B">
            <w:pPr>
              <w:spacing w:line="246" w:lineRule="auto"/>
              <w:rPr>
                <w:rFonts w:ascii="Arial"/>
                <w:sz w:val="21"/>
              </w:rPr>
            </w:pPr>
          </w:p>
          <w:p w14:paraId="2322D355">
            <w:pPr>
              <w:spacing w:line="246" w:lineRule="auto"/>
              <w:rPr>
                <w:rFonts w:ascii="Arial"/>
                <w:sz w:val="21"/>
              </w:rPr>
            </w:pPr>
          </w:p>
          <w:p w14:paraId="6A533395">
            <w:pPr>
              <w:spacing w:line="246" w:lineRule="auto"/>
              <w:rPr>
                <w:rFonts w:ascii="Arial"/>
                <w:sz w:val="21"/>
              </w:rPr>
            </w:pPr>
          </w:p>
          <w:p w14:paraId="3E742EBB">
            <w:pPr>
              <w:spacing w:line="246" w:lineRule="auto"/>
              <w:rPr>
                <w:rFonts w:ascii="Arial"/>
                <w:sz w:val="21"/>
              </w:rPr>
            </w:pPr>
          </w:p>
          <w:p w14:paraId="7F7A0753">
            <w:pPr>
              <w:spacing w:line="246" w:lineRule="auto"/>
              <w:rPr>
                <w:rFonts w:ascii="Arial"/>
                <w:sz w:val="21"/>
              </w:rPr>
            </w:pPr>
          </w:p>
          <w:p w14:paraId="73DF8BF9">
            <w:pPr>
              <w:spacing w:line="246" w:lineRule="auto"/>
              <w:rPr>
                <w:rFonts w:ascii="Arial"/>
                <w:sz w:val="21"/>
              </w:rPr>
            </w:pPr>
          </w:p>
          <w:p w14:paraId="6CB101AA">
            <w:pPr>
              <w:spacing w:line="246" w:lineRule="auto"/>
              <w:rPr>
                <w:rFonts w:ascii="Arial"/>
                <w:sz w:val="21"/>
              </w:rPr>
            </w:pPr>
          </w:p>
          <w:p w14:paraId="279AFEB2">
            <w:pPr>
              <w:spacing w:line="246" w:lineRule="auto"/>
              <w:rPr>
                <w:rFonts w:ascii="Arial"/>
                <w:sz w:val="21"/>
              </w:rPr>
            </w:pPr>
          </w:p>
          <w:p w14:paraId="4CEDFBD8">
            <w:pPr>
              <w:pStyle w:val="6"/>
              <w:spacing w:before="52" w:line="238" w:lineRule="auto"/>
              <w:ind w:left="240" w:right="46" w:hanging="162"/>
            </w:pPr>
            <w:r>
              <w:drawing>
                <wp:anchor distT="0" distB="0" distL="0" distR="0" simplePos="0" relativeHeight="25231462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-2044065</wp:posOffset>
                  </wp:positionV>
                  <wp:extent cx="605155" cy="4381500"/>
                  <wp:effectExtent l="0" t="0" r="0" b="0"/>
                  <wp:wrapNone/>
                  <wp:docPr id="1096" name="IM 1096">
                    <a:hlinkClick xmlns:a="http://schemas.openxmlformats.org/drawingml/2006/main" r:id="rId43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" name="IM 1096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"mailto:616770941@qq.com" </w:instrText>
            </w:r>
            <w:r>
              <w:fldChar w:fldCharType="separate"/>
            </w:r>
            <w:r>
              <w:rPr>
                <w:b/>
                <w:bCs/>
              </w:rPr>
              <w:t>616770941@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"mailto:616770941@qq.com"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</w:tbl>
    <w:p w14:paraId="60F3E459">
      <w:pPr>
        <w:rPr>
          <w:rFonts w:ascii="Arial"/>
          <w:sz w:val="21"/>
        </w:rPr>
      </w:pPr>
    </w:p>
    <w:p w14:paraId="2A1B238E">
      <w:pPr>
        <w:rPr>
          <w:rFonts w:ascii="Arial" w:hAnsi="Arial" w:eastAsia="Arial" w:cs="Arial"/>
          <w:sz w:val="21"/>
          <w:szCs w:val="21"/>
        </w:rPr>
        <w:sectPr>
          <w:footerReference r:id="rId195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242498BF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pict>
          <v:shape id="_x0000_s1122" o:spid="_x0000_s1122" o:spt="202" type="#_x0000_t202" style="position:absolute;left:0pt;margin-left:337.35pt;margin-top:496.3pt;height:15.1pt;width:111.95pt;z-index:2523176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B2C717C">
                  <w:pPr>
                    <w:pStyle w:val="2"/>
                    <w:spacing w:before="20" w:line="219" w:lineRule="auto"/>
                    <w:ind w:left="20"/>
                  </w:pPr>
                  <w:r>
                    <w:rPr>
                      <w:spacing w:val="-4"/>
                    </w:rPr>
                    <w:t>第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4"/>
                    </w:rPr>
                    <w:t>192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4"/>
                    </w:rPr>
                    <w:t>页，共 208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4"/>
                    </w:rPr>
                    <w:t>页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495DF56A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5F8363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2CE5DDB6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3F076BA2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7C226357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19AFB3C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6CE768DC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1CCB091E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64E416FD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52C3114F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653BFB7B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494CAD7B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379B8568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0CD5B8E9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7B2A8762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4EAE20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3" w:hRule="atLeast"/>
        </w:trPr>
        <w:tc>
          <w:tcPr>
            <w:tcW w:w="669" w:type="dxa"/>
            <w:vAlign w:val="top"/>
          </w:tcPr>
          <w:p w14:paraId="359D7FD1">
            <w:pPr>
              <w:rPr>
                <w:rFonts w:ascii="Arial"/>
                <w:sz w:val="21"/>
              </w:rPr>
            </w:pPr>
          </w:p>
          <w:p w14:paraId="01F278A1">
            <w:pPr>
              <w:rPr>
                <w:rFonts w:ascii="Arial"/>
                <w:sz w:val="21"/>
              </w:rPr>
            </w:pPr>
          </w:p>
          <w:p w14:paraId="40BA4548">
            <w:pPr>
              <w:rPr>
                <w:rFonts w:ascii="Arial"/>
                <w:sz w:val="21"/>
              </w:rPr>
            </w:pPr>
          </w:p>
          <w:p w14:paraId="78AF4D13">
            <w:pPr>
              <w:rPr>
                <w:rFonts w:ascii="Arial"/>
                <w:sz w:val="21"/>
              </w:rPr>
            </w:pPr>
          </w:p>
          <w:p w14:paraId="47E7A8A5">
            <w:pPr>
              <w:spacing w:line="241" w:lineRule="auto"/>
              <w:rPr>
                <w:rFonts w:ascii="Arial"/>
                <w:sz w:val="21"/>
              </w:rPr>
            </w:pPr>
          </w:p>
          <w:p w14:paraId="3B2CCFE7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948</w:t>
            </w:r>
          </w:p>
        </w:tc>
        <w:tc>
          <w:tcPr>
            <w:tcW w:w="1055" w:type="dxa"/>
            <w:vAlign w:val="top"/>
          </w:tcPr>
          <w:p w14:paraId="3C2826B5">
            <w:pPr>
              <w:spacing w:line="245" w:lineRule="auto"/>
              <w:rPr>
                <w:rFonts w:ascii="Arial"/>
                <w:sz w:val="21"/>
              </w:rPr>
            </w:pPr>
          </w:p>
          <w:p w14:paraId="7E48000C">
            <w:pPr>
              <w:spacing w:line="245" w:lineRule="auto"/>
              <w:rPr>
                <w:rFonts w:ascii="Arial"/>
                <w:sz w:val="21"/>
              </w:rPr>
            </w:pPr>
          </w:p>
          <w:p w14:paraId="2F81106A">
            <w:pPr>
              <w:spacing w:line="245" w:lineRule="auto"/>
              <w:rPr>
                <w:rFonts w:ascii="Arial"/>
                <w:sz w:val="21"/>
              </w:rPr>
            </w:pPr>
          </w:p>
          <w:p w14:paraId="0168C8BE">
            <w:pPr>
              <w:spacing w:line="245" w:lineRule="auto"/>
              <w:rPr>
                <w:rFonts w:ascii="Arial"/>
                <w:sz w:val="21"/>
              </w:rPr>
            </w:pPr>
          </w:p>
          <w:p w14:paraId="15595EBB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贵州义龙新区</w:t>
            </w:r>
          </w:p>
          <w:p w14:paraId="4544E6FB">
            <w:pPr>
              <w:pStyle w:val="6"/>
              <w:spacing w:before="13" w:line="217" w:lineRule="auto"/>
              <w:ind w:left="48"/>
            </w:pPr>
            <w:r>
              <w:rPr>
                <w:b/>
                <w:bCs/>
                <w:spacing w:val="-1"/>
              </w:rPr>
              <w:t>医教开发投资</w:t>
            </w:r>
          </w:p>
          <w:p w14:paraId="17AC945E">
            <w:pPr>
              <w:pStyle w:val="6"/>
              <w:spacing w:before="13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279990BA">
            <w:pPr>
              <w:spacing w:line="295" w:lineRule="auto"/>
              <w:rPr>
                <w:rFonts w:ascii="Arial"/>
                <w:sz w:val="21"/>
              </w:rPr>
            </w:pPr>
          </w:p>
          <w:p w14:paraId="4A962CFD">
            <w:pPr>
              <w:spacing w:line="295" w:lineRule="auto"/>
              <w:rPr>
                <w:rFonts w:ascii="Arial"/>
                <w:sz w:val="21"/>
              </w:rPr>
            </w:pPr>
          </w:p>
          <w:p w14:paraId="15FF0087">
            <w:pPr>
              <w:spacing w:line="295" w:lineRule="auto"/>
              <w:rPr>
                <w:rFonts w:ascii="Arial"/>
                <w:sz w:val="21"/>
              </w:rPr>
            </w:pPr>
          </w:p>
          <w:p w14:paraId="689FD698">
            <w:pPr>
              <w:spacing w:line="295" w:lineRule="auto"/>
              <w:rPr>
                <w:rFonts w:ascii="Arial"/>
                <w:sz w:val="21"/>
              </w:rPr>
            </w:pPr>
          </w:p>
          <w:p w14:paraId="5E0A2BAD">
            <w:pPr>
              <w:pStyle w:val="6"/>
              <w:spacing w:before="52" w:line="218" w:lineRule="auto"/>
              <w:ind w:left="158"/>
            </w:pPr>
            <w:r>
              <w:rPr>
                <w:b/>
                <w:bCs/>
              </w:rPr>
              <w:t>董事长助理</w:t>
            </w:r>
          </w:p>
        </w:tc>
        <w:tc>
          <w:tcPr>
            <w:tcW w:w="3148" w:type="dxa"/>
            <w:vAlign w:val="top"/>
          </w:tcPr>
          <w:p w14:paraId="48B763AD">
            <w:pPr>
              <w:pStyle w:val="6"/>
              <w:spacing w:before="35" w:line="215" w:lineRule="auto"/>
              <w:ind w:left="260"/>
            </w:pPr>
            <w:r>
              <w:rPr>
                <w:b/>
                <w:bCs/>
                <w:spacing w:val="2"/>
              </w:rPr>
              <w:t>一、协助董事长处理日常事务工作；</w:t>
            </w:r>
          </w:p>
          <w:p w14:paraId="327F57C0">
            <w:pPr>
              <w:pStyle w:val="6"/>
              <w:spacing w:before="12" w:line="216" w:lineRule="auto"/>
              <w:ind w:left="91"/>
            </w:pPr>
            <w:r>
              <w:rPr>
                <w:b/>
                <w:bCs/>
                <w:spacing w:val="3"/>
              </w:rPr>
              <w:t>二、协助董事长做好公司项目谋划，督促</w:t>
            </w:r>
          </w:p>
          <w:p w14:paraId="0B2241AC">
            <w:pPr>
              <w:pStyle w:val="6"/>
              <w:spacing w:before="15" w:line="217" w:lineRule="auto"/>
              <w:ind w:left="998"/>
            </w:pPr>
            <w:r>
              <w:rPr>
                <w:b/>
                <w:bCs/>
                <w:spacing w:val="1"/>
              </w:rPr>
              <w:t>项目落地落实；</w:t>
            </w:r>
          </w:p>
          <w:p w14:paraId="58815EF9">
            <w:pPr>
              <w:pStyle w:val="6"/>
              <w:spacing w:before="13" w:line="215" w:lineRule="auto"/>
              <w:ind w:left="94"/>
            </w:pPr>
            <w:r>
              <w:rPr>
                <w:b/>
                <w:bCs/>
                <w:spacing w:val="3"/>
              </w:rPr>
              <w:t>三、筹备参加会议，检查督促会议议定事</w:t>
            </w:r>
          </w:p>
          <w:p w14:paraId="133DDEE0">
            <w:pPr>
              <w:pStyle w:val="6"/>
              <w:spacing w:before="14" w:line="217" w:lineRule="auto"/>
              <w:ind w:left="1080"/>
            </w:pPr>
            <w:r>
              <w:rPr>
                <w:b/>
                <w:bCs/>
              </w:rPr>
              <w:t>项贯彻落实；</w:t>
            </w:r>
          </w:p>
          <w:p w14:paraId="41FAFAA1">
            <w:pPr>
              <w:pStyle w:val="6"/>
              <w:spacing w:before="11" w:line="216" w:lineRule="auto"/>
              <w:ind w:left="101"/>
            </w:pPr>
            <w:r>
              <w:rPr>
                <w:b/>
                <w:bCs/>
                <w:spacing w:val="2"/>
              </w:rPr>
              <w:t>四、协助做好公司内控制度建设完善等工</w:t>
            </w:r>
          </w:p>
          <w:p w14:paraId="574AD035">
            <w:pPr>
              <w:pStyle w:val="6"/>
              <w:spacing w:before="14" w:line="215" w:lineRule="auto"/>
              <w:ind w:left="1414"/>
            </w:pPr>
            <w:r>
              <w:rPr>
                <w:b/>
                <w:bCs/>
                <w:spacing w:val="-6"/>
              </w:rPr>
              <w:t>作；</w:t>
            </w:r>
          </w:p>
          <w:p w14:paraId="615E525B">
            <w:pPr>
              <w:pStyle w:val="6"/>
              <w:spacing w:before="16" w:line="217" w:lineRule="auto"/>
              <w:ind w:left="88"/>
            </w:pPr>
            <w:r>
              <w:rPr>
                <w:b/>
                <w:bCs/>
                <w:spacing w:val="3"/>
              </w:rPr>
              <w:t>五、协助董事长调查了解公司经营管理情</w:t>
            </w:r>
          </w:p>
          <w:p w14:paraId="466FBAF9">
            <w:pPr>
              <w:pStyle w:val="6"/>
              <w:spacing w:before="13" w:line="215" w:lineRule="auto"/>
              <w:ind w:left="421"/>
            </w:pPr>
            <w:r>
              <w:rPr>
                <w:b/>
                <w:bCs/>
                <w:spacing w:val="2"/>
              </w:rPr>
              <w:t>况，并提出合理性可行性建议。</w:t>
            </w:r>
          </w:p>
          <w:p w14:paraId="5932E30A">
            <w:pPr>
              <w:pStyle w:val="6"/>
              <w:spacing w:before="11" w:line="217" w:lineRule="auto"/>
              <w:ind w:left="89"/>
            </w:pPr>
            <w:r>
              <w:rPr>
                <w:b/>
                <w:bCs/>
                <w:spacing w:val="3"/>
              </w:rPr>
              <w:t>六、负责综合性文字材料起草，协助开展</w:t>
            </w:r>
          </w:p>
          <w:p w14:paraId="71FBD04A">
            <w:pPr>
              <w:pStyle w:val="6"/>
              <w:spacing w:before="16" w:line="215" w:lineRule="auto"/>
              <w:ind w:left="754"/>
            </w:pPr>
            <w:r>
              <w:rPr>
                <w:b/>
                <w:bCs/>
                <w:spacing w:val="1"/>
              </w:rPr>
              <w:t>重大会议筹备等工作；</w:t>
            </w:r>
          </w:p>
          <w:p w14:paraId="515FA110">
            <w:pPr>
              <w:pStyle w:val="6"/>
              <w:spacing w:before="16" w:line="216" w:lineRule="auto"/>
              <w:ind w:left="669"/>
            </w:pPr>
            <w:r>
              <w:rPr>
                <w:b/>
                <w:bCs/>
                <w:spacing w:val="2"/>
              </w:rPr>
              <w:t>七、其他对外公务事项；</w:t>
            </w:r>
          </w:p>
          <w:p w14:paraId="12731BA8">
            <w:pPr>
              <w:pStyle w:val="6"/>
              <w:spacing w:before="13" w:line="191" w:lineRule="auto"/>
              <w:ind w:left="420"/>
            </w:pPr>
            <w:r>
              <w:rPr>
                <w:b/>
                <w:bCs/>
                <w:spacing w:val="2"/>
              </w:rPr>
              <w:t>八、完成领导交办的其他工作。</w:t>
            </w:r>
          </w:p>
        </w:tc>
        <w:tc>
          <w:tcPr>
            <w:tcW w:w="520" w:type="dxa"/>
            <w:vAlign w:val="top"/>
          </w:tcPr>
          <w:p w14:paraId="72F87E15">
            <w:pPr>
              <w:rPr>
                <w:rFonts w:ascii="Arial"/>
                <w:sz w:val="21"/>
              </w:rPr>
            </w:pPr>
          </w:p>
          <w:p w14:paraId="58C214D2">
            <w:pPr>
              <w:rPr>
                <w:rFonts w:ascii="Arial"/>
                <w:sz w:val="21"/>
              </w:rPr>
            </w:pPr>
          </w:p>
          <w:p w14:paraId="768AB90D">
            <w:pPr>
              <w:rPr>
                <w:rFonts w:ascii="Arial"/>
                <w:sz w:val="21"/>
              </w:rPr>
            </w:pPr>
          </w:p>
          <w:p w14:paraId="4725EE96">
            <w:pPr>
              <w:rPr>
                <w:rFonts w:ascii="Arial"/>
                <w:sz w:val="21"/>
              </w:rPr>
            </w:pPr>
          </w:p>
          <w:p w14:paraId="77BC11EF">
            <w:pPr>
              <w:spacing w:line="241" w:lineRule="auto"/>
              <w:rPr>
                <w:rFonts w:ascii="Arial"/>
                <w:sz w:val="21"/>
              </w:rPr>
            </w:pPr>
          </w:p>
          <w:p w14:paraId="7BCF6351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2CCB60B">
            <w:pPr>
              <w:spacing w:line="295" w:lineRule="auto"/>
              <w:rPr>
                <w:rFonts w:ascii="Arial"/>
                <w:sz w:val="21"/>
              </w:rPr>
            </w:pPr>
          </w:p>
          <w:p w14:paraId="5A40B41C">
            <w:pPr>
              <w:spacing w:line="295" w:lineRule="auto"/>
              <w:rPr>
                <w:rFonts w:ascii="Arial"/>
                <w:sz w:val="21"/>
              </w:rPr>
            </w:pPr>
          </w:p>
          <w:p w14:paraId="6735D2DC">
            <w:pPr>
              <w:spacing w:line="295" w:lineRule="auto"/>
              <w:rPr>
                <w:rFonts w:ascii="Arial"/>
                <w:sz w:val="21"/>
              </w:rPr>
            </w:pPr>
          </w:p>
          <w:p w14:paraId="06B0CC4A">
            <w:pPr>
              <w:spacing w:line="296" w:lineRule="auto"/>
              <w:rPr>
                <w:rFonts w:ascii="Arial"/>
                <w:sz w:val="21"/>
              </w:rPr>
            </w:pPr>
          </w:p>
          <w:p w14:paraId="35B2DD72">
            <w:pPr>
              <w:pStyle w:val="6"/>
              <w:spacing w:before="52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616A90DF">
            <w:pPr>
              <w:spacing w:line="270" w:lineRule="auto"/>
              <w:rPr>
                <w:rFonts w:ascii="Arial"/>
                <w:sz w:val="21"/>
              </w:rPr>
            </w:pPr>
          </w:p>
          <w:p w14:paraId="03FC3742">
            <w:pPr>
              <w:spacing w:line="270" w:lineRule="auto"/>
              <w:rPr>
                <w:rFonts w:ascii="Arial"/>
                <w:sz w:val="21"/>
              </w:rPr>
            </w:pPr>
          </w:p>
          <w:p w14:paraId="5CEC1529">
            <w:pPr>
              <w:spacing w:line="270" w:lineRule="auto"/>
              <w:rPr>
                <w:rFonts w:ascii="Arial"/>
                <w:sz w:val="21"/>
              </w:rPr>
            </w:pPr>
          </w:p>
          <w:p w14:paraId="6C16482B">
            <w:pPr>
              <w:spacing w:line="270" w:lineRule="auto"/>
              <w:rPr>
                <w:rFonts w:ascii="Arial"/>
                <w:sz w:val="21"/>
              </w:rPr>
            </w:pPr>
          </w:p>
          <w:p w14:paraId="33E79DFC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394D188">
            <w:pPr>
              <w:spacing w:line="295" w:lineRule="auto"/>
              <w:rPr>
                <w:rFonts w:ascii="Arial"/>
                <w:sz w:val="21"/>
              </w:rPr>
            </w:pPr>
          </w:p>
          <w:p w14:paraId="61EA59D1">
            <w:pPr>
              <w:spacing w:line="295" w:lineRule="auto"/>
              <w:rPr>
                <w:rFonts w:ascii="Arial"/>
                <w:sz w:val="21"/>
              </w:rPr>
            </w:pPr>
          </w:p>
          <w:p w14:paraId="3FDF0B72">
            <w:pPr>
              <w:spacing w:line="295" w:lineRule="auto"/>
              <w:rPr>
                <w:rFonts w:ascii="Arial"/>
                <w:sz w:val="21"/>
              </w:rPr>
            </w:pPr>
          </w:p>
          <w:p w14:paraId="4B111D4B">
            <w:pPr>
              <w:spacing w:line="295" w:lineRule="auto"/>
              <w:rPr>
                <w:rFonts w:ascii="Arial"/>
                <w:sz w:val="21"/>
              </w:rPr>
            </w:pPr>
          </w:p>
          <w:p w14:paraId="1BEA0D5D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5-8k</w:t>
            </w:r>
          </w:p>
        </w:tc>
        <w:tc>
          <w:tcPr>
            <w:tcW w:w="2254" w:type="dxa"/>
            <w:vAlign w:val="top"/>
          </w:tcPr>
          <w:p w14:paraId="379D154C">
            <w:pPr>
              <w:spacing w:line="295" w:lineRule="auto"/>
              <w:rPr>
                <w:rFonts w:ascii="Arial"/>
                <w:sz w:val="21"/>
              </w:rPr>
            </w:pPr>
          </w:p>
          <w:p w14:paraId="33B1110E">
            <w:pPr>
              <w:spacing w:line="295" w:lineRule="auto"/>
              <w:rPr>
                <w:rFonts w:ascii="Arial"/>
                <w:sz w:val="21"/>
              </w:rPr>
            </w:pPr>
          </w:p>
          <w:p w14:paraId="6058D2EF">
            <w:pPr>
              <w:spacing w:line="295" w:lineRule="auto"/>
              <w:rPr>
                <w:rFonts w:ascii="Arial"/>
                <w:sz w:val="21"/>
              </w:rPr>
            </w:pPr>
          </w:p>
          <w:p w14:paraId="5F8E4B1D">
            <w:pPr>
              <w:spacing w:line="295" w:lineRule="auto"/>
              <w:rPr>
                <w:rFonts w:ascii="Arial"/>
                <w:sz w:val="21"/>
              </w:rPr>
            </w:pPr>
          </w:p>
          <w:p w14:paraId="2A1C8098">
            <w:pPr>
              <w:pStyle w:val="6"/>
              <w:spacing w:before="52" w:line="215" w:lineRule="auto"/>
              <w:ind w:left="230"/>
            </w:pPr>
            <w:r>
              <w:rPr>
                <w:b/>
                <w:bCs/>
                <w:spacing w:val="2"/>
              </w:rPr>
              <w:t>五险一金、包食宿、双休</w:t>
            </w:r>
          </w:p>
        </w:tc>
        <w:tc>
          <w:tcPr>
            <w:tcW w:w="753" w:type="dxa"/>
            <w:vAlign w:val="top"/>
          </w:tcPr>
          <w:p w14:paraId="0AAC3769">
            <w:pPr>
              <w:spacing w:line="295" w:lineRule="auto"/>
              <w:rPr>
                <w:rFonts w:ascii="Arial"/>
                <w:sz w:val="21"/>
              </w:rPr>
            </w:pPr>
          </w:p>
          <w:p w14:paraId="47B96E41">
            <w:pPr>
              <w:spacing w:line="295" w:lineRule="auto"/>
              <w:rPr>
                <w:rFonts w:ascii="Arial"/>
                <w:sz w:val="21"/>
              </w:rPr>
            </w:pPr>
          </w:p>
          <w:p w14:paraId="19FBF661">
            <w:pPr>
              <w:spacing w:line="295" w:lineRule="auto"/>
              <w:rPr>
                <w:rFonts w:ascii="Arial"/>
                <w:sz w:val="21"/>
              </w:rPr>
            </w:pPr>
          </w:p>
          <w:p w14:paraId="49213A3D">
            <w:pPr>
              <w:spacing w:line="296" w:lineRule="auto"/>
              <w:rPr>
                <w:rFonts w:ascii="Arial"/>
                <w:sz w:val="21"/>
              </w:rPr>
            </w:pPr>
          </w:p>
          <w:p w14:paraId="7D3447A6">
            <w:pPr>
              <w:pStyle w:val="6"/>
              <w:spacing w:before="52" w:line="217" w:lineRule="auto"/>
              <w:ind w:left="146"/>
            </w:pPr>
            <w:r>
              <w:rPr>
                <w:b/>
                <w:bCs/>
                <w:spacing w:val="-2"/>
              </w:rPr>
              <w:t>兴义市</w:t>
            </w:r>
          </w:p>
        </w:tc>
        <w:tc>
          <w:tcPr>
            <w:tcW w:w="614" w:type="dxa"/>
            <w:vAlign w:val="top"/>
          </w:tcPr>
          <w:p w14:paraId="2A884D57">
            <w:pPr>
              <w:spacing w:line="295" w:lineRule="auto"/>
              <w:rPr>
                <w:rFonts w:ascii="Arial"/>
                <w:sz w:val="21"/>
              </w:rPr>
            </w:pPr>
          </w:p>
          <w:p w14:paraId="36CEC3D3">
            <w:pPr>
              <w:spacing w:line="295" w:lineRule="auto"/>
              <w:rPr>
                <w:rFonts w:ascii="Arial"/>
                <w:sz w:val="21"/>
              </w:rPr>
            </w:pPr>
          </w:p>
          <w:p w14:paraId="0AEB4110">
            <w:pPr>
              <w:spacing w:line="295" w:lineRule="auto"/>
              <w:rPr>
                <w:rFonts w:ascii="Arial"/>
                <w:sz w:val="21"/>
              </w:rPr>
            </w:pPr>
          </w:p>
          <w:p w14:paraId="5C616EB4">
            <w:pPr>
              <w:spacing w:line="295" w:lineRule="auto"/>
              <w:rPr>
                <w:rFonts w:ascii="Arial"/>
                <w:sz w:val="21"/>
              </w:rPr>
            </w:pPr>
          </w:p>
          <w:p w14:paraId="2067F08F">
            <w:pPr>
              <w:pStyle w:val="6"/>
              <w:spacing w:before="52" w:line="218" w:lineRule="auto"/>
              <w:ind w:left="168"/>
            </w:pPr>
            <w:r>
              <w:rPr>
                <w:b/>
                <w:bCs/>
                <w:spacing w:val="-10"/>
              </w:rPr>
              <w:t>陈香</w:t>
            </w:r>
          </w:p>
        </w:tc>
        <w:tc>
          <w:tcPr>
            <w:tcW w:w="1347" w:type="dxa"/>
            <w:vAlign w:val="top"/>
          </w:tcPr>
          <w:p w14:paraId="272D8C3C">
            <w:pPr>
              <w:rPr>
                <w:rFonts w:ascii="Arial"/>
                <w:sz w:val="21"/>
              </w:rPr>
            </w:pPr>
          </w:p>
          <w:p w14:paraId="3A67362C">
            <w:pPr>
              <w:rPr>
                <w:rFonts w:ascii="Arial"/>
                <w:sz w:val="21"/>
              </w:rPr>
            </w:pPr>
          </w:p>
          <w:p w14:paraId="3FF85239">
            <w:pPr>
              <w:rPr>
                <w:rFonts w:ascii="Arial"/>
                <w:sz w:val="21"/>
              </w:rPr>
            </w:pPr>
          </w:p>
          <w:p w14:paraId="4E99E157">
            <w:pPr>
              <w:rPr>
                <w:rFonts w:ascii="Arial"/>
                <w:sz w:val="21"/>
              </w:rPr>
            </w:pPr>
          </w:p>
          <w:p w14:paraId="08F8D27E">
            <w:pPr>
              <w:spacing w:line="241" w:lineRule="auto"/>
              <w:rPr>
                <w:rFonts w:ascii="Arial"/>
                <w:sz w:val="21"/>
              </w:rPr>
            </w:pPr>
          </w:p>
          <w:p w14:paraId="3F42E54A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18216582767</w:t>
            </w:r>
          </w:p>
        </w:tc>
        <w:tc>
          <w:tcPr>
            <w:tcW w:w="962" w:type="dxa"/>
            <w:vAlign w:val="top"/>
          </w:tcPr>
          <w:p w14:paraId="61A4527E">
            <w:pPr>
              <w:spacing w:line="270" w:lineRule="auto"/>
              <w:rPr>
                <w:rFonts w:ascii="Arial"/>
                <w:sz w:val="21"/>
              </w:rPr>
            </w:pPr>
          </w:p>
          <w:p w14:paraId="546BCD9E">
            <w:pPr>
              <w:spacing w:line="270" w:lineRule="auto"/>
              <w:rPr>
                <w:rFonts w:ascii="Arial"/>
                <w:sz w:val="21"/>
              </w:rPr>
            </w:pPr>
          </w:p>
          <w:p w14:paraId="602BF2B3">
            <w:pPr>
              <w:spacing w:line="270" w:lineRule="auto"/>
              <w:rPr>
                <w:rFonts w:ascii="Arial"/>
                <w:sz w:val="21"/>
              </w:rPr>
            </w:pPr>
          </w:p>
          <w:p w14:paraId="5AD9F1FC">
            <w:pPr>
              <w:spacing w:line="271" w:lineRule="auto"/>
              <w:rPr>
                <w:rFonts w:ascii="Arial"/>
                <w:sz w:val="21"/>
              </w:rPr>
            </w:pPr>
          </w:p>
          <w:p w14:paraId="2F4C75A8">
            <w:pPr>
              <w:pStyle w:val="6"/>
              <w:spacing w:before="52" w:line="238" w:lineRule="auto"/>
              <w:ind w:left="240" w:right="46" w:hanging="162"/>
            </w:pPr>
            <w:r>
              <w:drawing>
                <wp:anchor distT="0" distB="0" distL="0" distR="0" simplePos="0" relativeHeight="25231667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-692150</wp:posOffset>
                  </wp:positionV>
                  <wp:extent cx="605155" cy="1677670"/>
                  <wp:effectExtent l="0" t="0" r="0" b="0"/>
                  <wp:wrapNone/>
                  <wp:docPr id="1098" name="IM 1098">
                    <a:hlinkClick xmlns:a="http://schemas.openxmlformats.org/drawingml/2006/main" r:id="rId43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" name="IM 1098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"mailto:616770941@qq.com" </w:instrText>
            </w:r>
            <w:r>
              <w:fldChar w:fldCharType="separate"/>
            </w:r>
            <w:r>
              <w:rPr>
                <w:b/>
                <w:bCs/>
              </w:rPr>
              <w:t>616770941@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"mailto:616770941@qq.com"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47E0F9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6" w:hRule="atLeast"/>
        </w:trPr>
        <w:tc>
          <w:tcPr>
            <w:tcW w:w="669" w:type="dxa"/>
            <w:vAlign w:val="top"/>
          </w:tcPr>
          <w:p w14:paraId="4DB32D86">
            <w:pPr>
              <w:spacing w:line="258" w:lineRule="auto"/>
              <w:rPr>
                <w:rFonts w:ascii="Arial"/>
                <w:sz w:val="21"/>
              </w:rPr>
            </w:pPr>
          </w:p>
          <w:p w14:paraId="0F4CC4C8">
            <w:pPr>
              <w:spacing w:line="258" w:lineRule="auto"/>
              <w:rPr>
                <w:rFonts w:ascii="Arial"/>
                <w:sz w:val="21"/>
              </w:rPr>
            </w:pPr>
          </w:p>
          <w:p w14:paraId="0B09E381">
            <w:pPr>
              <w:spacing w:line="258" w:lineRule="auto"/>
              <w:rPr>
                <w:rFonts w:ascii="Arial"/>
                <w:sz w:val="21"/>
              </w:rPr>
            </w:pPr>
          </w:p>
          <w:p w14:paraId="6FFB5C5B">
            <w:pPr>
              <w:spacing w:line="258" w:lineRule="auto"/>
              <w:rPr>
                <w:rFonts w:ascii="Arial"/>
                <w:sz w:val="21"/>
              </w:rPr>
            </w:pPr>
          </w:p>
          <w:p w14:paraId="260D8172">
            <w:pPr>
              <w:spacing w:line="259" w:lineRule="auto"/>
              <w:rPr>
                <w:rFonts w:ascii="Arial"/>
                <w:sz w:val="21"/>
              </w:rPr>
            </w:pPr>
          </w:p>
          <w:p w14:paraId="721F6CE3">
            <w:pPr>
              <w:spacing w:line="259" w:lineRule="auto"/>
              <w:rPr>
                <w:rFonts w:ascii="Arial"/>
                <w:sz w:val="21"/>
              </w:rPr>
            </w:pPr>
          </w:p>
          <w:p w14:paraId="1BB5BE63">
            <w:pPr>
              <w:spacing w:line="259" w:lineRule="auto"/>
              <w:rPr>
                <w:rFonts w:ascii="Arial"/>
                <w:sz w:val="21"/>
              </w:rPr>
            </w:pPr>
          </w:p>
          <w:p w14:paraId="20E99132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949</w:t>
            </w:r>
          </w:p>
        </w:tc>
        <w:tc>
          <w:tcPr>
            <w:tcW w:w="1055" w:type="dxa"/>
            <w:vAlign w:val="top"/>
          </w:tcPr>
          <w:p w14:paraId="378BDC50">
            <w:pPr>
              <w:spacing w:line="264" w:lineRule="auto"/>
              <w:rPr>
                <w:rFonts w:ascii="Arial"/>
                <w:sz w:val="21"/>
              </w:rPr>
            </w:pPr>
          </w:p>
          <w:p w14:paraId="016C1946">
            <w:pPr>
              <w:spacing w:line="264" w:lineRule="auto"/>
              <w:rPr>
                <w:rFonts w:ascii="Arial"/>
                <w:sz w:val="21"/>
              </w:rPr>
            </w:pPr>
          </w:p>
          <w:p w14:paraId="1C5DA15B">
            <w:pPr>
              <w:spacing w:line="265" w:lineRule="auto"/>
              <w:rPr>
                <w:rFonts w:ascii="Arial"/>
                <w:sz w:val="21"/>
              </w:rPr>
            </w:pPr>
          </w:p>
          <w:p w14:paraId="28D5A8DF">
            <w:pPr>
              <w:spacing w:line="265" w:lineRule="auto"/>
              <w:rPr>
                <w:rFonts w:ascii="Arial"/>
                <w:sz w:val="21"/>
              </w:rPr>
            </w:pPr>
          </w:p>
          <w:p w14:paraId="3CFCF671">
            <w:pPr>
              <w:spacing w:line="265" w:lineRule="auto"/>
              <w:rPr>
                <w:rFonts w:ascii="Arial"/>
                <w:sz w:val="21"/>
              </w:rPr>
            </w:pPr>
          </w:p>
          <w:p w14:paraId="580E0367">
            <w:pPr>
              <w:spacing w:line="265" w:lineRule="auto"/>
              <w:rPr>
                <w:rFonts w:ascii="Arial"/>
                <w:sz w:val="21"/>
              </w:rPr>
            </w:pPr>
          </w:p>
          <w:p w14:paraId="3A607AD9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贵州义龙新区</w:t>
            </w:r>
          </w:p>
          <w:p w14:paraId="2292C812">
            <w:pPr>
              <w:pStyle w:val="6"/>
              <w:spacing w:before="13" w:line="217" w:lineRule="auto"/>
              <w:ind w:left="48"/>
            </w:pPr>
            <w:r>
              <w:rPr>
                <w:b/>
                <w:bCs/>
                <w:spacing w:val="-1"/>
              </w:rPr>
              <w:t>医教开发投资</w:t>
            </w:r>
          </w:p>
          <w:p w14:paraId="1A1051F5">
            <w:pPr>
              <w:pStyle w:val="6"/>
              <w:spacing w:before="12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5364A40A">
            <w:pPr>
              <w:spacing w:line="241" w:lineRule="auto"/>
              <w:rPr>
                <w:rFonts w:ascii="Arial"/>
                <w:sz w:val="21"/>
              </w:rPr>
            </w:pPr>
          </w:p>
          <w:p w14:paraId="40E85F75">
            <w:pPr>
              <w:spacing w:line="241" w:lineRule="auto"/>
              <w:rPr>
                <w:rFonts w:ascii="Arial"/>
                <w:sz w:val="21"/>
              </w:rPr>
            </w:pPr>
          </w:p>
          <w:p w14:paraId="12C5225E">
            <w:pPr>
              <w:spacing w:line="241" w:lineRule="auto"/>
              <w:rPr>
                <w:rFonts w:ascii="Arial"/>
                <w:sz w:val="21"/>
              </w:rPr>
            </w:pPr>
          </w:p>
          <w:p w14:paraId="14B78E85">
            <w:pPr>
              <w:spacing w:line="241" w:lineRule="auto"/>
              <w:rPr>
                <w:rFonts w:ascii="Arial"/>
                <w:sz w:val="21"/>
              </w:rPr>
            </w:pPr>
          </w:p>
          <w:p w14:paraId="7EF333DC">
            <w:pPr>
              <w:spacing w:line="241" w:lineRule="auto"/>
              <w:rPr>
                <w:rFonts w:ascii="Arial"/>
                <w:sz w:val="21"/>
              </w:rPr>
            </w:pPr>
          </w:p>
          <w:p w14:paraId="57B64236">
            <w:pPr>
              <w:spacing w:line="242" w:lineRule="auto"/>
              <w:rPr>
                <w:rFonts w:ascii="Arial"/>
                <w:sz w:val="21"/>
              </w:rPr>
            </w:pPr>
          </w:p>
          <w:p w14:paraId="2A1469B4">
            <w:pPr>
              <w:spacing w:line="242" w:lineRule="auto"/>
              <w:rPr>
                <w:rFonts w:ascii="Arial"/>
                <w:sz w:val="21"/>
              </w:rPr>
            </w:pPr>
          </w:p>
          <w:p w14:paraId="006A649F">
            <w:pPr>
              <w:pStyle w:val="6"/>
              <w:spacing w:before="52" w:line="224" w:lineRule="auto"/>
              <w:ind w:left="495" w:right="63" w:hanging="417"/>
            </w:pPr>
            <w:r>
              <w:rPr>
                <w:b/>
                <w:bCs/>
                <w:spacing w:val="1"/>
              </w:rPr>
              <w:t>办公室管理人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5F3C69A3">
            <w:pPr>
              <w:pStyle w:val="6"/>
              <w:spacing w:before="40" w:line="217" w:lineRule="auto"/>
              <w:ind w:left="92"/>
            </w:pPr>
            <w:r>
              <w:rPr>
                <w:b/>
                <w:bCs/>
              </w:rPr>
              <w:t>一、负责起草各类工作计划、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</w:rPr>
              <w:t>阶段总结、</w:t>
            </w:r>
          </w:p>
          <w:p w14:paraId="1A803ABF">
            <w:pPr>
              <w:pStyle w:val="6"/>
              <w:spacing w:before="15" w:line="215" w:lineRule="auto"/>
              <w:ind w:left="747"/>
            </w:pPr>
            <w:r>
              <w:rPr>
                <w:b/>
                <w:bCs/>
                <w:spacing w:val="2"/>
              </w:rPr>
              <w:t>请示报告等文字材料。</w:t>
            </w:r>
          </w:p>
          <w:p w14:paraId="01148C5C">
            <w:pPr>
              <w:pStyle w:val="6"/>
              <w:spacing w:before="14" w:line="216" w:lineRule="auto"/>
              <w:ind w:left="91"/>
            </w:pPr>
            <w:r>
              <w:rPr>
                <w:b/>
                <w:bCs/>
                <w:spacing w:val="3"/>
              </w:rPr>
              <w:t>二、负责上级单位文件收发管理及重要文</w:t>
            </w:r>
          </w:p>
          <w:p w14:paraId="2FA8F259">
            <w:pPr>
              <w:pStyle w:val="6"/>
              <w:spacing w:before="12" w:line="217" w:lineRule="auto"/>
              <w:ind w:left="829"/>
            </w:pPr>
            <w:r>
              <w:rPr>
                <w:b/>
                <w:bCs/>
                <w:spacing w:val="2"/>
              </w:rPr>
              <w:t>件精神的传达落实。</w:t>
            </w:r>
          </w:p>
          <w:p w14:paraId="0FB0C532">
            <w:pPr>
              <w:pStyle w:val="6"/>
              <w:spacing w:before="13" w:line="217" w:lineRule="auto"/>
              <w:ind w:left="94"/>
            </w:pPr>
            <w:r>
              <w:rPr>
                <w:b/>
                <w:bCs/>
                <w:spacing w:val="3"/>
              </w:rPr>
              <w:t>三、负责组织公司员工的招聘甄选培训工</w:t>
            </w:r>
          </w:p>
          <w:p w14:paraId="33690C9A">
            <w:pPr>
              <w:pStyle w:val="6"/>
              <w:spacing w:before="14" w:line="215" w:lineRule="auto"/>
              <w:ind w:left="1414"/>
            </w:pPr>
            <w:r>
              <w:rPr>
                <w:b/>
                <w:bCs/>
                <w:spacing w:val="-6"/>
              </w:rPr>
              <w:t>作。</w:t>
            </w:r>
          </w:p>
          <w:p w14:paraId="23B96412">
            <w:pPr>
              <w:pStyle w:val="6"/>
              <w:spacing w:before="15" w:line="215" w:lineRule="auto"/>
              <w:ind w:left="269"/>
            </w:pPr>
            <w:r>
              <w:rPr>
                <w:b/>
                <w:bCs/>
                <w:spacing w:val="1"/>
              </w:rPr>
              <w:t>四、负责对内对外接待、联络工作。</w:t>
            </w:r>
          </w:p>
          <w:p w14:paraId="0B410152">
            <w:pPr>
              <w:pStyle w:val="6"/>
              <w:spacing w:before="12" w:line="215" w:lineRule="auto"/>
              <w:ind w:left="172"/>
            </w:pPr>
            <w:r>
              <w:rPr>
                <w:b/>
                <w:bCs/>
                <w:spacing w:val="2"/>
              </w:rPr>
              <w:t>五、负责各类会议的筹备、组织工作。</w:t>
            </w:r>
          </w:p>
          <w:p w14:paraId="555BEA85">
            <w:pPr>
              <w:pStyle w:val="6"/>
              <w:spacing w:before="16" w:line="215" w:lineRule="auto"/>
              <w:ind w:left="48"/>
            </w:pPr>
            <w:r>
              <w:rPr>
                <w:b/>
                <w:bCs/>
                <w:spacing w:val="3"/>
              </w:rPr>
              <w:t>六、负责组织印章管理,做好印章管理工作</w:t>
            </w:r>
          </w:p>
          <w:p w14:paraId="6CC0CF0D">
            <w:pPr>
              <w:pStyle w:val="6"/>
              <w:spacing w:before="129" w:line="69" w:lineRule="exact"/>
              <w:ind w:left="1505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  <w:p w14:paraId="678D5914">
            <w:pPr>
              <w:pStyle w:val="6"/>
              <w:spacing w:before="19" w:line="215" w:lineRule="auto"/>
              <w:ind w:left="45"/>
            </w:pPr>
            <w:r>
              <w:rPr>
                <w:b/>
                <w:bCs/>
                <w:spacing w:val="3"/>
              </w:rPr>
              <w:t>七、负责后勤保障工作,对固定资产进行有</w:t>
            </w:r>
          </w:p>
          <w:p w14:paraId="389FA297">
            <w:pPr>
              <w:pStyle w:val="6"/>
              <w:spacing w:before="12" w:line="218" w:lineRule="auto"/>
              <w:ind w:left="1251"/>
            </w:pPr>
            <w:r>
              <w:rPr>
                <w:b/>
                <w:bCs/>
                <w:spacing w:val="-2"/>
              </w:rPr>
              <w:t>效管理。</w:t>
            </w:r>
          </w:p>
          <w:p w14:paraId="7566B2E7">
            <w:pPr>
              <w:pStyle w:val="6"/>
              <w:spacing w:before="14" w:line="214" w:lineRule="auto"/>
              <w:ind w:left="254"/>
            </w:pPr>
            <w:r>
              <w:rPr>
                <w:b/>
                <w:bCs/>
                <w:spacing w:val="2"/>
              </w:rPr>
              <w:t>八、负责公务用车管理、调度工作。</w:t>
            </w:r>
          </w:p>
          <w:p w14:paraId="162FBA61">
            <w:pPr>
              <w:pStyle w:val="6"/>
              <w:spacing w:before="16" w:line="216" w:lineRule="auto"/>
              <w:ind w:left="84"/>
            </w:pPr>
            <w:r>
              <w:rPr>
                <w:b/>
                <w:bCs/>
                <w:spacing w:val="3"/>
              </w:rPr>
              <w:t>九、负责行政办公室的日常事务，行政事</w:t>
            </w:r>
          </w:p>
          <w:p w14:paraId="4CD52E03">
            <w:pPr>
              <w:pStyle w:val="6"/>
              <w:spacing w:before="14" w:line="217" w:lineRule="auto"/>
              <w:ind w:left="1000"/>
            </w:pPr>
            <w:r>
              <w:rPr>
                <w:b/>
                <w:bCs/>
                <w:spacing w:val="1"/>
              </w:rPr>
              <w:t>务的上传下达。</w:t>
            </w:r>
          </w:p>
          <w:p w14:paraId="0A3C6624">
            <w:pPr>
              <w:pStyle w:val="6"/>
              <w:spacing w:before="11" w:line="215" w:lineRule="auto"/>
              <w:ind w:left="339"/>
            </w:pPr>
            <w:r>
              <w:rPr>
                <w:b/>
                <w:bCs/>
                <w:spacing w:val="2"/>
              </w:rPr>
              <w:t>十、负责公司文化建设各项工作。</w:t>
            </w:r>
          </w:p>
          <w:p w14:paraId="65302B06">
            <w:pPr>
              <w:pStyle w:val="6"/>
              <w:spacing w:before="15" w:line="215" w:lineRule="auto"/>
              <w:ind w:left="89"/>
            </w:pPr>
            <w:r>
              <w:rPr>
                <w:b/>
                <w:bCs/>
                <w:spacing w:val="3"/>
              </w:rPr>
              <w:t>十一、协助公司领导建立并完善公司各项</w:t>
            </w:r>
          </w:p>
          <w:p w14:paraId="5E95C011">
            <w:pPr>
              <w:pStyle w:val="6"/>
              <w:spacing w:before="16" w:line="216" w:lineRule="auto"/>
              <w:ind w:left="1167"/>
            </w:pPr>
            <w:r>
              <w:rPr>
                <w:b/>
                <w:bCs/>
                <w:spacing w:val="-1"/>
              </w:rPr>
              <w:t>规章制度。</w:t>
            </w:r>
          </w:p>
          <w:p w14:paraId="4E28EFC7">
            <w:pPr>
              <w:pStyle w:val="6"/>
              <w:spacing w:before="14" w:line="190" w:lineRule="auto"/>
              <w:ind w:left="339"/>
            </w:pPr>
            <w:r>
              <w:rPr>
                <w:b/>
                <w:bCs/>
                <w:spacing w:val="2"/>
              </w:rPr>
              <w:t>十二、完成领导交办的其他工作。</w:t>
            </w:r>
          </w:p>
        </w:tc>
        <w:tc>
          <w:tcPr>
            <w:tcW w:w="520" w:type="dxa"/>
            <w:vAlign w:val="top"/>
          </w:tcPr>
          <w:p w14:paraId="083E013E">
            <w:pPr>
              <w:spacing w:line="258" w:lineRule="auto"/>
              <w:rPr>
                <w:rFonts w:ascii="Arial"/>
                <w:sz w:val="21"/>
              </w:rPr>
            </w:pPr>
          </w:p>
          <w:p w14:paraId="2512F52F">
            <w:pPr>
              <w:spacing w:line="258" w:lineRule="auto"/>
              <w:rPr>
                <w:rFonts w:ascii="Arial"/>
                <w:sz w:val="21"/>
              </w:rPr>
            </w:pPr>
          </w:p>
          <w:p w14:paraId="40DC9605">
            <w:pPr>
              <w:spacing w:line="258" w:lineRule="auto"/>
              <w:rPr>
                <w:rFonts w:ascii="Arial"/>
                <w:sz w:val="21"/>
              </w:rPr>
            </w:pPr>
          </w:p>
          <w:p w14:paraId="1B6FB2EE">
            <w:pPr>
              <w:spacing w:line="258" w:lineRule="auto"/>
              <w:rPr>
                <w:rFonts w:ascii="Arial"/>
                <w:sz w:val="21"/>
              </w:rPr>
            </w:pPr>
          </w:p>
          <w:p w14:paraId="4F40016C">
            <w:pPr>
              <w:spacing w:line="259" w:lineRule="auto"/>
              <w:rPr>
                <w:rFonts w:ascii="Arial"/>
                <w:sz w:val="21"/>
              </w:rPr>
            </w:pPr>
          </w:p>
          <w:p w14:paraId="5500DE35">
            <w:pPr>
              <w:spacing w:line="259" w:lineRule="auto"/>
              <w:rPr>
                <w:rFonts w:ascii="Arial"/>
                <w:sz w:val="21"/>
              </w:rPr>
            </w:pPr>
          </w:p>
          <w:p w14:paraId="79ECE6FB">
            <w:pPr>
              <w:spacing w:line="259" w:lineRule="auto"/>
              <w:rPr>
                <w:rFonts w:ascii="Arial"/>
                <w:sz w:val="21"/>
              </w:rPr>
            </w:pPr>
          </w:p>
          <w:p w14:paraId="6C1F3FCD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B480887">
            <w:pPr>
              <w:spacing w:line="255" w:lineRule="auto"/>
              <w:rPr>
                <w:rFonts w:ascii="Arial"/>
                <w:sz w:val="21"/>
              </w:rPr>
            </w:pPr>
          </w:p>
          <w:p w14:paraId="13E4BE2E">
            <w:pPr>
              <w:spacing w:line="255" w:lineRule="auto"/>
              <w:rPr>
                <w:rFonts w:ascii="Arial"/>
                <w:sz w:val="21"/>
              </w:rPr>
            </w:pPr>
          </w:p>
          <w:p w14:paraId="25E6F7B5">
            <w:pPr>
              <w:spacing w:line="255" w:lineRule="auto"/>
              <w:rPr>
                <w:rFonts w:ascii="Arial"/>
                <w:sz w:val="21"/>
              </w:rPr>
            </w:pPr>
          </w:p>
          <w:p w14:paraId="01B6E080">
            <w:pPr>
              <w:spacing w:line="256" w:lineRule="auto"/>
              <w:rPr>
                <w:rFonts w:ascii="Arial"/>
                <w:sz w:val="21"/>
              </w:rPr>
            </w:pPr>
          </w:p>
          <w:p w14:paraId="2D383148">
            <w:pPr>
              <w:spacing w:line="256" w:lineRule="auto"/>
              <w:rPr>
                <w:rFonts w:ascii="Arial"/>
                <w:sz w:val="21"/>
              </w:rPr>
            </w:pPr>
          </w:p>
          <w:p w14:paraId="78AA6B33">
            <w:pPr>
              <w:spacing w:line="256" w:lineRule="auto"/>
              <w:rPr>
                <w:rFonts w:ascii="Arial"/>
                <w:sz w:val="21"/>
              </w:rPr>
            </w:pPr>
          </w:p>
          <w:p w14:paraId="0AB0B34A">
            <w:pPr>
              <w:spacing w:line="256" w:lineRule="auto"/>
              <w:rPr>
                <w:rFonts w:ascii="Arial"/>
                <w:sz w:val="21"/>
              </w:rPr>
            </w:pPr>
          </w:p>
          <w:p w14:paraId="3BAD80EC">
            <w:pPr>
              <w:pStyle w:val="6"/>
              <w:spacing w:before="52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28635B4B">
            <w:pPr>
              <w:spacing w:line="241" w:lineRule="auto"/>
              <w:rPr>
                <w:rFonts w:ascii="Arial"/>
                <w:sz w:val="21"/>
              </w:rPr>
            </w:pPr>
          </w:p>
          <w:p w14:paraId="2028A3A4">
            <w:pPr>
              <w:spacing w:line="241" w:lineRule="auto"/>
              <w:rPr>
                <w:rFonts w:ascii="Arial"/>
                <w:sz w:val="21"/>
              </w:rPr>
            </w:pPr>
          </w:p>
          <w:p w14:paraId="7A4DD0C7">
            <w:pPr>
              <w:spacing w:line="241" w:lineRule="auto"/>
              <w:rPr>
                <w:rFonts w:ascii="Arial"/>
                <w:sz w:val="21"/>
              </w:rPr>
            </w:pPr>
          </w:p>
          <w:p w14:paraId="755159CA">
            <w:pPr>
              <w:spacing w:line="241" w:lineRule="auto"/>
              <w:rPr>
                <w:rFonts w:ascii="Arial"/>
                <w:sz w:val="21"/>
              </w:rPr>
            </w:pPr>
          </w:p>
          <w:p w14:paraId="2756F47A">
            <w:pPr>
              <w:spacing w:line="241" w:lineRule="auto"/>
              <w:rPr>
                <w:rFonts w:ascii="Arial"/>
                <w:sz w:val="21"/>
              </w:rPr>
            </w:pPr>
          </w:p>
          <w:p w14:paraId="09FDC127">
            <w:pPr>
              <w:spacing w:line="242" w:lineRule="auto"/>
              <w:rPr>
                <w:rFonts w:ascii="Arial"/>
                <w:sz w:val="21"/>
              </w:rPr>
            </w:pPr>
          </w:p>
          <w:p w14:paraId="163273EA">
            <w:pPr>
              <w:spacing w:line="242" w:lineRule="auto"/>
              <w:rPr>
                <w:rFonts w:ascii="Arial"/>
                <w:sz w:val="21"/>
              </w:rPr>
            </w:pPr>
          </w:p>
          <w:p w14:paraId="57810473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37822C1">
            <w:pPr>
              <w:spacing w:line="255" w:lineRule="auto"/>
              <w:rPr>
                <w:rFonts w:ascii="Arial"/>
                <w:sz w:val="21"/>
              </w:rPr>
            </w:pPr>
          </w:p>
          <w:p w14:paraId="43815C3A">
            <w:pPr>
              <w:spacing w:line="255" w:lineRule="auto"/>
              <w:rPr>
                <w:rFonts w:ascii="Arial"/>
                <w:sz w:val="21"/>
              </w:rPr>
            </w:pPr>
          </w:p>
          <w:p w14:paraId="4DFED356">
            <w:pPr>
              <w:spacing w:line="255" w:lineRule="auto"/>
              <w:rPr>
                <w:rFonts w:ascii="Arial"/>
                <w:sz w:val="21"/>
              </w:rPr>
            </w:pPr>
          </w:p>
          <w:p w14:paraId="499AE945">
            <w:pPr>
              <w:spacing w:line="256" w:lineRule="auto"/>
              <w:rPr>
                <w:rFonts w:ascii="Arial"/>
                <w:sz w:val="21"/>
              </w:rPr>
            </w:pPr>
          </w:p>
          <w:p w14:paraId="6DB89675">
            <w:pPr>
              <w:spacing w:line="256" w:lineRule="auto"/>
              <w:rPr>
                <w:rFonts w:ascii="Arial"/>
                <w:sz w:val="21"/>
              </w:rPr>
            </w:pPr>
          </w:p>
          <w:p w14:paraId="664B771B">
            <w:pPr>
              <w:spacing w:line="256" w:lineRule="auto"/>
              <w:rPr>
                <w:rFonts w:ascii="Arial"/>
                <w:sz w:val="21"/>
              </w:rPr>
            </w:pPr>
          </w:p>
          <w:p w14:paraId="78DD41AA">
            <w:pPr>
              <w:spacing w:line="256" w:lineRule="auto"/>
              <w:rPr>
                <w:rFonts w:ascii="Arial"/>
                <w:sz w:val="21"/>
              </w:rPr>
            </w:pPr>
          </w:p>
          <w:p w14:paraId="0C63ED65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5-8k</w:t>
            </w:r>
          </w:p>
        </w:tc>
        <w:tc>
          <w:tcPr>
            <w:tcW w:w="2254" w:type="dxa"/>
            <w:vAlign w:val="top"/>
          </w:tcPr>
          <w:p w14:paraId="1901FE7C">
            <w:pPr>
              <w:spacing w:line="255" w:lineRule="auto"/>
              <w:rPr>
                <w:rFonts w:ascii="Arial"/>
                <w:sz w:val="21"/>
              </w:rPr>
            </w:pPr>
          </w:p>
          <w:p w14:paraId="68365FBB">
            <w:pPr>
              <w:spacing w:line="255" w:lineRule="auto"/>
              <w:rPr>
                <w:rFonts w:ascii="Arial"/>
                <w:sz w:val="21"/>
              </w:rPr>
            </w:pPr>
          </w:p>
          <w:p w14:paraId="69B2D74A">
            <w:pPr>
              <w:spacing w:line="255" w:lineRule="auto"/>
              <w:rPr>
                <w:rFonts w:ascii="Arial"/>
                <w:sz w:val="21"/>
              </w:rPr>
            </w:pPr>
          </w:p>
          <w:p w14:paraId="3531219B">
            <w:pPr>
              <w:spacing w:line="256" w:lineRule="auto"/>
              <w:rPr>
                <w:rFonts w:ascii="Arial"/>
                <w:sz w:val="21"/>
              </w:rPr>
            </w:pPr>
          </w:p>
          <w:p w14:paraId="2DB3F119">
            <w:pPr>
              <w:spacing w:line="256" w:lineRule="auto"/>
              <w:rPr>
                <w:rFonts w:ascii="Arial"/>
                <w:sz w:val="21"/>
              </w:rPr>
            </w:pPr>
          </w:p>
          <w:p w14:paraId="26F82B66">
            <w:pPr>
              <w:spacing w:line="256" w:lineRule="auto"/>
              <w:rPr>
                <w:rFonts w:ascii="Arial"/>
                <w:sz w:val="21"/>
              </w:rPr>
            </w:pPr>
          </w:p>
          <w:p w14:paraId="17BC2F90">
            <w:pPr>
              <w:spacing w:line="256" w:lineRule="auto"/>
              <w:rPr>
                <w:rFonts w:ascii="Arial"/>
                <w:sz w:val="21"/>
              </w:rPr>
            </w:pPr>
          </w:p>
          <w:p w14:paraId="70E2F0B4">
            <w:pPr>
              <w:pStyle w:val="6"/>
              <w:spacing w:before="52" w:line="215" w:lineRule="auto"/>
              <w:ind w:left="230"/>
            </w:pPr>
            <w:r>
              <w:rPr>
                <w:b/>
                <w:bCs/>
                <w:spacing w:val="2"/>
              </w:rPr>
              <w:t>五险一金、包食宿、双休</w:t>
            </w:r>
          </w:p>
        </w:tc>
        <w:tc>
          <w:tcPr>
            <w:tcW w:w="753" w:type="dxa"/>
            <w:vAlign w:val="top"/>
          </w:tcPr>
          <w:p w14:paraId="55777BB0">
            <w:pPr>
              <w:spacing w:line="255" w:lineRule="auto"/>
              <w:rPr>
                <w:rFonts w:ascii="Arial"/>
                <w:sz w:val="21"/>
              </w:rPr>
            </w:pPr>
          </w:p>
          <w:p w14:paraId="3D3047C9">
            <w:pPr>
              <w:spacing w:line="255" w:lineRule="auto"/>
              <w:rPr>
                <w:rFonts w:ascii="Arial"/>
                <w:sz w:val="21"/>
              </w:rPr>
            </w:pPr>
          </w:p>
          <w:p w14:paraId="16F15297">
            <w:pPr>
              <w:spacing w:line="255" w:lineRule="auto"/>
              <w:rPr>
                <w:rFonts w:ascii="Arial"/>
                <w:sz w:val="21"/>
              </w:rPr>
            </w:pPr>
          </w:p>
          <w:p w14:paraId="344BD339">
            <w:pPr>
              <w:spacing w:line="256" w:lineRule="auto"/>
              <w:rPr>
                <w:rFonts w:ascii="Arial"/>
                <w:sz w:val="21"/>
              </w:rPr>
            </w:pPr>
          </w:p>
          <w:p w14:paraId="008B6124">
            <w:pPr>
              <w:spacing w:line="256" w:lineRule="auto"/>
              <w:rPr>
                <w:rFonts w:ascii="Arial"/>
                <w:sz w:val="21"/>
              </w:rPr>
            </w:pPr>
          </w:p>
          <w:p w14:paraId="1DF2F0FF">
            <w:pPr>
              <w:spacing w:line="256" w:lineRule="auto"/>
              <w:rPr>
                <w:rFonts w:ascii="Arial"/>
                <w:sz w:val="21"/>
              </w:rPr>
            </w:pPr>
          </w:p>
          <w:p w14:paraId="1479D0CA">
            <w:pPr>
              <w:spacing w:line="256" w:lineRule="auto"/>
              <w:rPr>
                <w:rFonts w:ascii="Arial"/>
                <w:sz w:val="21"/>
              </w:rPr>
            </w:pPr>
          </w:p>
          <w:p w14:paraId="338F1D9C">
            <w:pPr>
              <w:pStyle w:val="6"/>
              <w:spacing w:before="52" w:line="217" w:lineRule="auto"/>
              <w:ind w:left="146"/>
            </w:pPr>
            <w:r>
              <w:rPr>
                <w:b/>
                <w:bCs/>
                <w:spacing w:val="-2"/>
              </w:rPr>
              <w:t>兴义市</w:t>
            </w:r>
          </w:p>
        </w:tc>
        <w:tc>
          <w:tcPr>
            <w:tcW w:w="614" w:type="dxa"/>
            <w:vAlign w:val="top"/>
          </w:tcPr>
          <w:p w14:paraId="2D9EF16C">
            <w:pPr>
              <w:spacing w:line="255" w:lineRule="auto"/>
              <w:rPr>
                <w:rFonts w:ascii="Arial"/>
                <w:sz w:val="21"/>
              </w:rPr>
            </w:pPr>
          </w:p>
          <w:p w14:paraId="56110CE5">
            <w:pPr>
              <w:spacing w:line="255" w:lineRule="auto"/>
              <w:rPr>
                <w:rFonts w:ascii="Arial"/>
                <w:sz w:val="21"/>
              </w:rPr>
            </w:pPr>
          </w:p>
          <w:p w14:paraId="69F78600">
            <w:pPr>
              <w:spacing w:line="255" w:lineRule="auto"/>
              <w:rPr>
                <w:rFonts w:ascii="Arial"/>
                <w:sz w:val="21"/>
              </w:rPr>
            </w:pPr>
          </w:p>
          <w:p w14:paraId="565CB31B">
            <w:pPr>
              <w:spacing w:line="256" w:lineRule="auto"/>
              <w:rPr>
                <w:rFonts w:ascii="Arial"/>
                <w:sz w:val="21"/>
              </w:rPr>
            </w:pPr>
          </w:p>
          <w:p w14:paraId="609305DE">
            <w:pPr>
              <w:spacing w:line="256" w:lineRule="auto"/>
              <w:rPr>
                <w:rFonts w:ascii="Arial"/>
                <w:sz w:val="21"/>
              </w:rPr>
            </w:pPr>
          </w:p>
          <w:p w14:paraId="6F4FF4A1">
            <w:pPr>
              <w:spacing w:line="256" w:lineRule="auto"/>
              <w:rPr>
                <w:rFonts w:ascii="Arial"/>
                <w:sz w:val="21"/>
              </w:rPr>
            </w:pPr>
          </w:p>
          <w:p w14:paraId="60B4957C">
            <w:pPr>
              <w:spacing w:line="256" w:lineRule="auto"/>
              <w:rPr>
                <w:rFonts w:ascii="Arial"/>
                <w:sz w:val="21"/>
              </w:rPr>
            </w:pPr>
          </w:p>
          <w:p w14:paraId="60B35C5C">
            <w:pPr>
              <w:pStyle w:val="6"/>
              <w:spacing w:before="52" w:line="218" w:lineRule="auto"/>
              <w:ind w:left="168"/>
            </w:pPr>
            <w:r>
              <w:rPr>
                <w:b/>
                <w:bCs/>
                <w:spacing w:val="-10"/>
              </w:rPr>
              <w:t>陈香</w:t>
            </w:r>
          </w:p>
        </w:tc>
        <w:tc>
          <w:tcPr>
            <w:tcW w:w="1347" w:type="dxa"/>
            <w:vAlign w:val="top"/>
          </w:tcPr>
          <w:p w14:paraId="492EBF7D">
            <w:pPr>
              <w:spacing w:line="258" w:lineRule="auto"/>
              <w:rPr>
                <w:rFonts w:ascii="Arial"/>
                <w:sz w:val="21"/>
              </w:rPr>
            </w:pPr>
          </w:p>
          <w:p w14:paraId="669D2AE9">
            <w:pPr>
              <w:spacing w:line="258" w:lineRule="auto"/>
              <w:rPr>
                <w:rFonts w:ascii="Arial"/>
                <w:sz w:val="21"/>
              </w:rPr>
            </w:pPr>
          </w:p>
          <w:p w14:paraId="1D30CDD4">
            <w:pPr>
              <w:spacing w:line="258" w:lineRule="auto"/>
              <w:rPr>
                <w:rFonts w:ascii="Arial"/>
                <w:sz w:val="21"/>
              </w:rPr>
            </w:pPr>
          </w:p>
          <w:p w14:paraId="2594991E">
            <w:pPr>
              <w:spacing w:line="258" w:lineRule="auto"/>
              <w:rPr>
                <w:rFonts w:ascii="Arial"/>
                <w:sz w:val="21"/>
              </w:rPr>
            </w:pPr>
          </w:p>
          <w:p w14:paraId="420A9E9B">
            <w:pPr>
              <w:spacing w:line="259" w:lineRule="auto"/>
              <w:rPr>
                <w:rFonts w:ascii="Arial"/>
                <w:sz w:val="21"/>
              </w:rPr>
            </w:pPr>
          </w:p>
          <w:p w14:paraId="7253EFF9">
            <w:pPr>
              <w:spacing w:line="259" w:lineRule="auto"/>
              <w:rPr>
                <w:rFonts w:ascii="Arial"/>
                <w:sz w:val="21"/>
              </w:rPr>
            </w:pPr>
          </w:p>
          <w:p w14:paraId="330C3D1E">
            <w:pPr>
              <w:spacing w:line="259" w:lineRule="auto"/>
              <w:rPr>
                <w:rFonts w:ascii="Arial"/>
                <w:sz w:val="21"/>
              </w:rPr>
            </w:pPr>
          </w:p>
          <w:p w14:paraId="75141A34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18216582767</w:t>
            </w:r>
          </w:p>
        </w:tc>
        <w:tc>
          <w:tcPr>
            <w:tcW w:w="962" w:type="dxa"/>
            <w:vAlign w:val="top"/>
          </w:tcPr>
          <w:p w14:paraId="34A209D4">
            <w:pPr>
              <w:spacing w:line="241" w:lineRule="auto"/>
              <w:rPr>
                <w:rFonts w:ascii="Arial"/>
                <w:sz w:val="21"/>
              </w:rPr>
            </w:pPr>
          </w:p>
          <w:p w14:paraId="2E32C5B2">
            <w:pPr>
              <w:spacing w:line="241" w:lineRule="auto"/>
              <w:rPr>
                <w:rFonts w:ascii="Arial"/>
                <w:sz w:val="21"/>
              </w:rPr>
            </w:pPr>
          </w:p>
          <w:p w14:paraId="4CD5E324">
            <w:pPr>
              <w:spacing w:line="241" w:lineRule="auto"/>
              <w:rPr>
                <w:rFonts w:ascii="Arial"/>
                <w:sz w:val="21"/>
              </w:rPr>
            </w:pPr>
          </w:p>
          <w:p w14:paraId="0E3B5C82">
            <w:pPr>
              <w:spacing w:line="241" w:lineRule="auto"/>
              <w:rPr>
                <w:rFonts w:ascii="Arial"/>
                <w:sz w:val="21"/>
              </w:rPr>
            </w:pPr>
          </w:p>
          <w:p w14:paraId="6B90A329">
            <w:pPr>
              <w:spacing w:line="241" w:lineRule="auto"/>
              <w:rPr>
                <w:rFonts w:ascii="Arial"/>
                <w:sz w:val="21"/>
              </w:rPr>
            </w:pPr>
          </w:p>
          <w:p w14:paraId="48230106">
            <w:pPr>
              <w:spacing w:line="241" w:lineRule="auto"/>
              <w:rPr>
                <w:rFonts w:ascii="Arial"/>
                <w:sz w:val="21"/>
              </w:rPr>
            </w:pPr>
          </w:p>
          <w:p w14:paraId="095DB14B">
            <w:pPr>
              <w:spacing w:line="242" w:lineRule="auto"/>
              <w:rPr>
                <w:rFonts w:ascii="Arial"/>
                <w:sz w:val="21"/>
              </w:rPr>
            </w:pPr>
          </w:p>
          <w:p w14:paraId="4D7B799D">
            <w:pPr>
              <w:pStyle w:val="6"/>
              <w:spacing w:before="52" w:line="236" w:lineRule="auto"/>
              <w:ind w:left="240" w:right="46" w:hanging="162"/>
            </w:pPr>
            <w:r>
              <w:drawing>
                <wp:anchor distT="0" distB="0" distL="0" distR="0" simplePos="0" relativeHeight="25231564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-1078865</wp:posOffset>
                  </wp:positionV>
                  <wp:extent cx="605155" cy="2449195"/>
                  <wp:effectExtent l="0" t="0" r="0" b="0"/>
                  <wp:wrapNone/>
                  <wp:docPr id="1100" name="IM 1100">
                    <a:hlinkClick xmlns:a="http://schemas.openxmlformats.org/drawingml/2006/main" r:id="rId43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" name="IM 1100"/>
                          <pic:cNvPicPr/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449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"mailto:616770941@qq.com" </w:instrText>
            </w:r>
            <w:r>
              <w:fldChar w:fldCharType="separate"/>
            </w:r>
            <w:r>
              <w:rPr>
                <w:b/>
                <w:bCs/>
              </w:rPr>
              <w:t>616770941@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fldChar w:fldCharType="end"/>
            </w:r>
            <w:r>
              <w:fldChar w:fldCharType="begin"/>
            </w:r>
            <w:r>
              <w:instrText xml:space="preserve"> HYPERLINK "mailto:616770941@qq.com"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3FA652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21A7CA3C">
            <w:pPr>
              <w:spacing w:line="303" w:lineRule="auto"/>
              <w:rPr>
                <w:rFonts w:ascii="Arial"/>
                <w:sz w:val="21"/>
              </w:rPr>
            </w:pPr>
          </w:p>
          <w:p w14:paraId="636CAACA">
            <w:pPr>
              <w:spacing w:line="303" w:lineRule="auto"/>
              <w:rPr>
                <w:rFonts w:ascii="Arial"/>
                <w:sz w:val="21"/>
              </w:rPr>
            </w:pPr>
          </w:p>
          <w:p w14:paraId="59D690A6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950</w:t>
            </w:r>
          </w:p>
        </w:tc>
        <w:tc>
          <w:tcPr>
            <w:tcW w:w="1055" w:type="dxa"/>
            <w:vAlign w:val="top"/>
          </w:tcPr>
          <w:p w14:paraId="12D0A05E">
            <w:pPr>
              <w:spacing w:line="384" w:lineRule="auto"/>
              <w:rPr>
                <w:rFonts w:ascii="Arial"/>
                <w:sz w:val="21"/>
              </w:rPr>
            </w:pPr>
          </w:p>
          <w:p w14:paraId="29107509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贵州义龙新区</w:t>
            </w:r>
          </w:p>
          <w:p w14:paraId="09B280D2">
            <w:pPr>
              <w:pStyle w:val="6"/>
              <w:spacing w:before="13" w:line="217" w:lineRule="auto"/>
              <w:ind w:left="28"/>
            </w:pPr>
            <w:r>
              <w:rPr>
                <w:b/>
                <w:bCs/>
                <w:spacing w:val="2"/>
              </w:rPr>
              <w:t>城市开发投资</w:t>
            </w:r>
          </w:p>
          <w:p w14:paraId="4561B7A0">
            <w:pPr>
              <w:pStyle w:val="6"/>
              <w:spacing w:before="12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3AB88D74">
            <w:pPr>
              <w:spacing w:line="242" w:lineRule="auto"/>
              <w:rPr>
                <w:rFonts w:ascii="Arial"/>
                <w:sz w:val="21"/>
              </w:rPr>
            </w:pPr>
          </w:p>
          <w:p w14:paraId="256711FA">
            <w:pPr>
              <w:spacing w:line="242" w:lineRule="auto"/>
              <w:rPr>
                <w:rFonts w:ascii="Arial"/>
                <w:sz w:val="21"/>
              </w:rPr>
            </w:pPr>
          </w:p>
          <w:p w14:paraId="627CCD2B">
            <w:pPr>
              <w:pStyle w:val="6"/>
              <w:spacing w:before="52" w:line="226" w:lineRule="auto"/>
              <w:ind w:left="496" w:right="63" w:hanging="423"/>
            </w:pPr>
            <w:r>
              <w:rPr>
                <w:b/>
                <w:bCs/>
                <w:spacing w:val="2"/>
              </w:rPr>
              <w:t>农业技术指导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5C9EC726">
            <w:pPr>
              <w:pStyle w:val="6"/>
              <w:spacing w:before="38" w:line="213" w:lineRule="auto"/>
              <w:ind w:left="91"/>
            </w:pPr>
            <w:r>
              <w:rPr>
                <w:b/>
                <w:bCs/>
                <w:spacing w:val="2"/>
              </w:rPr>
              <w:t>负责基地有机蔬菜种植和生产技术工作，</w:t>
            </w:r>
          </w:p>
          <w:p w14:paraId="5FEF7A7D">
            <w:pPr>
              <w:pStyle w:val="6"/>
              <w:spacing w:before="17" w:line="216" w:lineRule="auto"/>
              <w:ind w:left="168"/>
            </w:pPr>
            <w:r>
              <w:rPr>
                <w:b/>
                <w:bCs/>
                <w:spacing w:val="3"/>
              </w:rPr>
              <w:t>技术指导服务，协助销售部解决技术问</w:t>
            </w:r>
          </w:p>
          <w:p w14:paraId="478808F1">
            <w:pPr>
              <w:pStyle w:val="6"/>
              <w:spacing w:before="12" w:line="215" w:lineRule="auto"/>
              <w:ind w:left="84"/>
            </w:pPr>
            <w:r>
              <w:rPr>
                <w:b/>
                <w:bCs/>
                <w:spacing w:val="3"/>
              </w:rPr>
              <w:t>题；负责基地病虫害监控和防治，并及时</w:t>
            </w:r>
          </w:p>
          <w:p w14:paraId="3199237E">
            <w:pPr>
              <w:pStyle w:val="6"/>
              <w:spacing w:before="15" w:line="217" w:lineRule="auto"/>
              <w:ind w:left="170"/>
            </w:pPr>
            <w:r>
              <w:rPr>
                <w:b/>
                <w:bCs/>
                <w:spacing w:val="3"/>
              </w:rPr>
              <w:t>上报；协助基地负责人完成各项生产工</w:t>
            </w:r>
          </w:p>
          <w:p w14:paraId="4544BE2A">
            <w:pPr>
              <w:pStyle w:val="6"/>
              <w:spacing w:before="12" w:line="215" w:lineRule="auto"/>
              <w:ind w:left="84"/>
            </w:pPr>
            <w:r>
              <w:rPr>
                <w:b/>
                <w:bCs/>
                <w:spacing w:val="3"/>
              </w:rPr>
              <w:t>作；指导生产人员掌握技术要点，解决生</w:t>
            </w:r>
          </w:p>
          <w:p w14:paraId="5F8A2104">
            <w:pPr>
              <w:pStyle w:val="6"/>
              <w:spacing w:before="15" w:line="217" w:lineRule="auto"/>
              <w:ind w:left="82"/>
            </w:pPr>
            <w:r>
              <w:rPr>
                <w:b/>
                <w:bCs/>
                <w:spacing w:val="3"/>
              </w:rPr>
              <w:t>产中一般的技术问题；及时准确地向负责</w:t>
            </w:r>
          </w:p>
          <w:p w14:paraId="1F835EF9">
            <w:pPr>
              <w:pStyle w:val="6"/>
              <w:spacing w:before="11" w:line="176" w:lineRule="auto"/>
              <w:ind w:left="749"/>
            </w:pPr>
            <w:r>
              <w:rPr>
                <w:b/>
                <w:bCs/>
                <w:spacing w:val="2"/>
              </w:rPr>
              <w:t>人汇报基地相关事宜。</w:t>
            </w:r>
          </w:p>
        </w:tc>
        <w:tc>
          <w:tcPr>
            <w:tcW w:w="520" w:type="dxa"/>
            <w:vAlign w:val="top"/>
          </w:tcPr>
          <w:p w14:paraId="2905830C">
            <w:pPr>
              <w:spacing w:line="302" w:lineRule="auto"/>
              <w:rPr>
                <w:rFonts w:ascii="Arial"/>
                <w:sz w:val="21"/>
              </w:rPr>
            </w:pPr>
          </w:p>
          <w:p w14:paraId="74657FC4">
            <w:pPr>
              <w:spacing w:line="303" w:lineRule="auto"/>
              <w:rPr>
                <w:rFonts w:ascii="Arial"/>
                <w:sz w:val="21"/>
              </w:rPr>
            </w:pPr>
          </w:p>
          <w:p w14:paraId="487FA31D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9158421">
            <w:pPr>
              <w:spacing w:line="292" w:lineRule="auto"/>
              <w:rPr>
                <w:rFonts w:ascii="Arial"/>
                <w:sz w:val="21"/>
              </w:rPr>
            </w:pPr>
          </w:p>
          <w:p w14:paraId="26D2FE65">
            <w:pPr>
              <w:spacing w:line="293" w:lineRule="auto"/>
              <w:rPr>
                <w:rFonts w:ascii="Arial"/>
                <w:sz w:val="21"/>
              </w:rPr>
            </w:pPr>
          </w:p>
          <w:p w14:paraId="14FD7D0F">
            <w:pPr>
              <w:pStyle w:val="6"/>
              <w:spacing w:before="52" w:line="218" w:lineRule="auto"/>
              <w:ind w:left="258"/>
            </w:pPr>
            <w:r>
              <w:rPr>
                <w:b/>
                <w:bCs/>
                <w:spacing w:val="-2"/>
              </w:rPr>
              <w:t>农学（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2"/>
              </w:rPr>
              <w:t>0901）</w:t>
            </w:r>
          </w:p>
        </w:tc>
        <w:tc>
          <w:tcPr>
            <w:tcW w:w="769" w:type="dxa"/>
            <w:vAlign w:val="top"/>
          </w:tcPr>
          <w:p w14:paraId="22D83BC1">
            <w:pPr>
              <w:spacing w:line="242" w:lineRule="auto"/>
              <w:rPr>
                <w:rFonts w:ascii="Arial"/>
                <w:sz w:val="21"/>
              </w:rPr>
            </w:pPr>
          </w:p>
          <w:p w14:paraId="51461C1D">
            <w:pPr>
              <w:spacing w:line="243" w:lineRule="auto"/>
              <w:rPr>
                <w:rFonts w:ascii="Arial"/>
                <w:sz w:val="21"/>
              </w:rPr>
            </w:pPr>
          </w:p>
          <w:p w14:paraId="5B27B4B9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222D92E">
            <w:pPr>
              <w:spacing w:line="292" w:lineRule="auto"/>
              <w:rPr>
                <w:rFonts w:ascii="Arial"/>
                <w:sz w:val="21"/>
              </w:rPr>
            </w:pPr>
          </w:p>
          <w:p w14:paraId="3E83B48A">
            <w:pPr>
              <w:spacing w:line="293" w:lineRule="auto"/>
              <w:rPr>
                <w:rFonts w:ascii="Arial"/>
                <w:sz w:val="21"/>
              </w:rPr>
            </w:pPr>
          </w:p>
          <w:p w14:paraId="141ECB1A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099427EC">
            <w:pPr>
              <w:spacing w:line="292" w:lineRule="auto"/>
              <w:rPr>
                <w:rFonts w:ascii="Arial"/>
                <w:sz w:val="21"/>
              </w:rPr>
            </w:pPr>
          </w:p>
          <w:p w14:paraId="359F8762">
            <w:pPr>
              <w:spacing w:line="293" w:lineRule="auto"/>
              <w:rPr>
                <w:rFonts w:ascii="Arial"/>
                <w:sz w:val="21"/>
              </w:rPr>
            </w:pPr>
          </w:p>
          <w:p w14:paraId="640730BE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7BFF7624">
            <w:pPr>
              <w:spacing w:line="292" w:lineRule="auto"/>
              <w:rPr>
                <w:rFonts w:ascii="Arial"/>
                <w:sz w:val="21"/>
              </w:rPr>
            </w:pPr>
          </w:p>
          <w:p w14:paraId="558D8F6A">
            <w:pPr>
              <w:spacing w:line="293" w:lineRule="auto"/>
              <w:rPr>
                <w:rFonts w:ascii="Arial"/>
                <w:sz w:val="21"/>
              </w:rPr>
            </w:pPr>
          </w:p>
          <w:p w14:paraId="37FACD88">
            <w:pPr>
              <w:pStyle w:val="6"/>
              <w:spacing w:before="52" w:line="217" w:lineRule="auto"/>
              <w:ind w:left="146"/>
            </w:pPr>
            <w:r>
              <w:rPr>
                <w:b/>
                <w:bCs/>
                <w:spacing w:val="-2"/>
              </w:rPr>
              <w:t>兴义市</w:t>
            </w:r>
          </w:p>
        </w:tc>
        <w:tc>
          <w:tcPr>
            <w:tcW w:w="614" w:type="dxa"/>
            <w:vAlign w:val="top"/>
          </w:tcPr>
          <w:p w14:paraId="073ECB8C">
            <w:pPr>
              <w:spacing w:line="292" w:lineRule="auto"/>
              <w:rPr>
                <w:rFonts w:ascii="Arial"/>
                <w:sz w:val="21"/>
              </w:rPr>
            </w:pPr>
          </w:p>
          <w:p w14:paraId="468C9AD5">
            <w:pPr>
              <w:spacing w:line="293" w:lineRule="auto"/>
              <w:rPr>
                <w:rFonts w:ascii="Arial"/>
                <w:sz w:val="21"/>
              </w:rPr>
            </w:pPr>
          </w:p>
          <w:p w14:paraId="249AD9A9">
            <w:pPr>
              <w:pStyle w:val="6"/>
              <w:spacing w:before="52" w:line="217" w:lineRule="auto"/>
              <w:ind w:left="156"/>
            </w:pPr>
            <w:r>
              <w:rPr>
                <w:b/>
                <w:bCs/>
                <w:spacing w:val="-4"/>
              </w:rPr>
              <w:t>黄霞</w:t>
            </w:r>
          </w:p>
        </w:tc>
        <w:tc>
          <w:tcPr>
            <w:tcW w:w="1347" w:type="dxa"/>
            <w:vAlign w:val="top"/>
          </w:tcPr>
          <w:p w14:paraId="4758388A">
            <w:pPr>
              <w:spacing w:line="303" w:lineRule="auto"/>
              <w:rPr>
                <w:rFonts w:ascii="Arial"/>
                <w:sz w:val="21"/>
              </w:rPr>
            </w:pPr>
          </w:p>
          <w:p w14:paraId="67EA6C59">
            <w:pPr>
              <w:spacing w:line="303" w:lineRule="auto"/>
              <w:rPr>
                <w:rFonts w:ascii="Arial"/>
                <w:sz w:val="21"/>
              </w:rPr>
            </w:pPr>
          </w:p>
          <w:p w14:paraId="44B57C9C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13658513971</w:t>
            </w:r>
          </w:p>
        </w:tc>
        <w:tc>
          <w:tcPr>
            <w:tcW w:w="962" w:type="dxa"/>
            <w:vAlign w:val="top"/>
          </w:tcPr>
          <w:p w14:paraId="722FA19F">
            <w:pPr>
              <w:spacing w:line="242" w:lineRule="auto"/>
              <w:rPr>
                <w:rFonts w:ascii="Arial"/>
                <w:sz w:val="21"/>
              </w:rPr>
            </w:pPr>
          </w:p>
          <w:p w14:paraId="6FCAC6FA">
            <w:pPr>
              <w:spacing w:line="242" w:lineRule="auto"/>
              <w:rPr>
                <w:rFonts w:ascii="Arial"/>
                <w:sz w:val="21"/>
              </w:rPr>
            </w:pPr>
          </w:p>
          <w:p w14:paraId="11227E14">
            <w:pPr>
              <w:pStyle w:val="6"/>
              <w:spacing w:before="52" w:line="211" w:lineRule="auto"/>
              <w:ind w:left="70"/>
            </w:pPr>
            <w:r>
              <w:rPr>
                <w:b/>
                <w:bCs/>
              </w:rPr>
              <w:t>YLTRzp</w:t>
            </w:r>
            <w:r>
              <w:rPr>
                <w:b/>
                <w:bCs/>
                <w:spacing w:val="3"/>
              </w:rPr>
              <w:t>503@</w:t>
            </w:r>
          </w:p>
          <w:p w14:paraId="690165A2">
            <w:pPr>
              <w:pStyle w:val="6"/>
              <w:spacing w:before="39" w:line="183" w:lineRule="auto"/>
              <w:ind w:left="205"/>
            </w:pPr>
            <w:r>
              <w:rPr>
                <w:b/>
                <w:bCs/>
                <w:spacing w:val="-1"/>
              </w:rPr>
              <w:t>163.com</w:t>
            </w:r>
          </w:p>
        </w:tc>
      </w:tr>
      <w:tr w14:paraId="637B6E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7" w:hRule="atLeast"/>
        </w:trPr>
        <w:tc>
          <w:tcPr>
            <w:tcW w:w="669" w:type="dxa"/>
            <w:vAlign w:val="top"/>
          </w:tcPr>
          <w:p w14:paraId="61AA708B">
            <w:pPr>
              <w:spacing w:line="305" w:lineRule="auto"/>
              <w:rPr>
                <w:rFonts w:ascii="Arial"/>
                <w:sz w:val="21"/>
              </w:rPr>
            </w:pPr>
          </w:p>
          <w:p w14:paraId="48CD8928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951</w:t>
            </w:r>
          </w:p>
        </w:tc>
        <w:tc>
          <w:tcPr>
            <w:tcW w:w="1055" w:type="dxa"/>
            <w:vAlign w:val="top"/>
          </w:tcPr>
          <w:p w14:paraId="3B68305D">
            <w:pPr>
              <w:pStyle w:val="6"/>
              <w:spacing w:before="136" w:line="217" w:lineRule="auto"/>
              <w:ind w:left="33"/>
            </w:pPr>
            <w:r>
              <w:rPr>
                <w:b/>
                <w:bCs/>
                <w:spacing w:val="1"/>
              </w:rPr>
              <w:t>贵州义龙新区</w:t>
            </w:r>
          </w:p>
          <w:p w14:paraId="4BBB8106">
            <w:pPr>
              <w:pStyle w:val="6"/>
              <w:spacing w:before="13" w:line="217" w:lineRule="auto"/>
              <w:ind w:left="28"/>
            </w:pPr>
            <w:r>
              <w:rPr>
                <w:b/>
                <w:bCs/>
                <w:spacing w:val="2"/>
              </w:rPr>
              <w:t>城市开发投资</w:t>
            </w:r>
          </w:p>
          <w:p w14:paraId="2BAE2FF5">
            <w:pPr>
              <w:pStyle w:val="6"/>
              <w:spacing w:before="10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64E15A50">
            <w:pPr>
              <w:pStyle w:val="6"/>
              <w:spacing w:before="237" w:line="226" w:lineRule="auto"/>
              <w:ind w:left="496" w:right="63" w:hanging="423"/>
            </w:pPr>
            <w:r>
              <w:rPr>
                <w:b/>
                <w:bCs/>
                <w:spacing w:val="2"/>
              </w:rPr>
              <w:t>农业技术指导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43149686">
            <w:pPr>
              <w:pStyle w:val="6"/>
              <w:spacing w:before="35" w:line="227" w:lineRule="auto"/>
              <w:ind w:left="84" w:right="74" w:firstLine="6"/>
            </w:pPr>
            <w:r>
              <w:rPr>
                <w:b/>
                <w:bCs/>
                <w:spacing w:val="2"/>
              </w:rPr>
              <w:t>负责有机蔬菜育苗工作，执行生产方案；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制定完善的育苗技术规程，擅长蔬菜瓜果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育苗工作，有良好经验；参与公司种植方</w:t>
            </w:r>
          </w:p>
          <w:p w14:paraId="0DB3E195">
            <w:pPr>
              <w:pStyle w:val="6"/>
              <w:spacing w:before="12" w:line="183" w:lineRule="auto"/>
              <w:ind w:left="420"/>
            </w:pPr>
            <w:r>
              <w:rPr>
                <w:b/>
                <w:bCs/>
                <w:spacing w:val="2"/>
              </w:rPr>
              <w:t>案，做好基地工作的技术指导。</w:t>
            </w:r>
          </w:p>
        </w:tc>
        <w:tc>
          <w:tcPr>
            <w:tcW w:w="520" w:type="dxa"/>
            <w:vAlign w:val="top"/>
          </w:tcPr>
          <w:p w14:paraId="176C2E83">
            <w:pPr>
              <w:spacing w:line="304" w:lineRule="auto"/>
              <w:rPr>
                <w:rFonts w:ascii="Arial"/>
                <w:sz w:val="21"/>
              </w:rPr>
            </w:pPr>
          </w:p>
          <w:p w14:paraId="53E90E9E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BCE75CF">
            <w:pPr>
              <w:spacing w:line="284" w:lineRule="auto"/>
              <w:rPr>
                <w:rFonts w:ascii="Arial"/>
                <w:sz w:val="21"/>
              </w:rPr>
            </w:pPr>
          </w:p>
          <w:p w14:paraId="0DBA76DF">
            <w:pPr>
              <w:pStyle w:val="6"/>
              <w:spacing w:before="52" w:line="218" w:lineRule="auto"/>
              <w:ind w:left="258"/>
            </w:pPr>
            <w:r>
              <w:rPr>
                <w:b/>
                <w:bCs/>
                <w:spacing w:val="-2"/>
              </w:rPr>
              <w:t>农学（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2"/>
              </w:rPr>
              <w:t>0902）</w:t>
            </w:r>
          </w:p>
        </w:tc>
        <w:tc>
          <w:tcPr>
            <w:tcW w:w="769" w:type="dxa"/>
            <w:vAlign w:val="top"/>
          </w:tcPr>
          <w:p w14:paraId="3E4846C9">
            <w:pPr>
              <w:pStyle w:val="6"/>
              <w:spacing w:before="237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D10B1DA">
            <w:pPr>
              <w:spacing w:line="284" w:lineRule="auto"/>
              <w:rPr>
                <w:rFonts w:ascii="Arial"/>
                <w:sz w:val="21"/>
              </w:rPr>
            </w:pPr>
          </w:p>
          <w:p w14:paraId="61104C44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34652FDA">
            <w:pPr>
              <w:spacing w:line="284" w:lineRule="auto"/>
              <w:rPr>
                <w:rFonts w:ascii="Arial"/>
                <w:sz w:val="21"/>
              </w:rPr>
            </w:pPr>
          </w:p>
          <w:p w14:paraId="4A673BC6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3095BFDA">
            <w:pPr>
              <w:spacing w:line="284" w:lineRule="auto"/>
              <w:rPr>
                <w:rFonts w:ascii="Arial"/>
                <w:sz w:val="21"/>
              </w:rPr>
            </w:pPr>
          </w:p>
          <w:p w14:paraId="4B7C66E9">
            <w:pPr>
              <w:pStyle w:val="6"/>
              <w:spacing w:before="52" w:line="217" w:lineRule="auto"/>
              <w:ind w:left="146"/>
            </w:pPr>
            <w:r>
              <w:rPr>
                <w:b/>
                <w:bCs/>
                <w:spacing w:val="-2"/>
              </w:rPr>
              <w:t>兴义市</w:t>
            </w:r>
          </w:p>
        </w:tc>
        <w:tc>
          <w:tcPr>
            <w:tcW w:w="614" w:type="dxa"/>
            <w:vAlign w:val="top"/>
          </w:tcPr>
          <w:p w14:paraId="1E333AEA">
            <w:pPr>
              <w:spacing w:line="284" w:lineRule="auto"/>
              <w:rPr>
                <w:rFonts w:ascii="Arial"/>
                <w:sz w:val="21"/>
              </w:rPr>
            </w:pPr>
          </w:p>
          <w:p w14:paraId="0A68032E">
            <w:pPr>
              <w:pStyle w:val="6"/>
              <w:spacing w:before="52" w:line="217" w:lineRule="auto"/>
              <w:ind w:left="156"/>
            </w:pPr>
            <w:r>
              <w:rPr>
                <w:b/>
                <w:bCs/>
                <w:spacing w:val="-4"/>
              </w:rPr>
              <w:t>黄霞</w:t>
            </w:r>
          </w:p>
        </w:tc>
        <w:tc>
          <w:tcPr>
            <w:tcW w:w="1347" w:type="dxa"/>
            <w:vAlign w:val="top"/>
          </w:tcPr>
          <w:p w14:paraId="4B3833B0">
            <w:pPr>
              <w:spacing w:line="305" w:lineRule="auto"/>
              <w:rPr>
                <w:rFonts w:ascii="Arial"/>
                <w:sz w:val="21"/>
              </w:rPr>
            </w:pPr>
          </w:p>
          <w:p w14:paraId="674FD3B9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13658513971</w:t>
            </w:r>
          </w:p>
        </w:tc>
        <w:tc>
          <w:tcPr>
            <w:tcW w:w="962" w:type="dxa"/>
            <w:vAlign w:val="top"/>
          </w:tcPr>
          <w:p w14:paraId="0366CCF2">
            <w:pPr>
              <w:pStyle w:val="6"/>
              <w:spacing w:before="236" w:line="211" w:lineRule="auto"/>
              <w:ind w:left="70"/>
            </w:pPr>
            <w:r>
              <w:rPr>
                <w:b/>
                <w:bCs/>
              </w:rPr>
              <w:t>YLTRzp</w:t>
            </w:r>
            <w:r>
              <w:rPr>
                <w:b/>
                <w:bCs/>
                <w:spacing w:val="3"/>
              </w:rPr>
              <w:t>503@</w:t>
            </w:r>
          </w:p>
          <w:p w14:paraId="5EDDE907">
            <w:pPr>
              <w:pStyle w:val="6"/>
              <w:spacing w:before="40" w:line="183" w:lineRule="auto"/>
              <w:ind w:left="205"/>
            </w:pPr>
            <w:r>
              <w:rPr>
                <w:b/>
                <w:bCs/>
                <w:spacing w:val="-1"/>
              </w:rPr>
              <w:t>163.com</w:t>
            </w:r>
          </w:p>
        </w:tc>
      </w:tr>
    </w:tbl>
    <w:p w14:paraId="306B9029">
      <w:pPr>
        <w:rPr>
          <w:rFonts w:ascii="Arial"/>
          <w:sz w:val="21"/>
        </w:rPr>
      </w:pPr>
    </w:p>
    <w:p w14:paraId="7FAA0558">
      <w:pPr>
        <w:rPr>
          <w:rFonts w:ascii="Arial" w:hAnsi="Arial" w:eastAsia="Arial" w:cs="Arial"/>
          <w:sz w:val="21"/>
          <w:szCs w:val="21"/>
        </w:rPr>
        <w:sectPr>
          <w:footerReference r:id="rId196" w:type="default"/>
          <w:pgSz w:w="16837" w:h="11905"/>
          <w:pgMar w:top="988" w:right="787" w:bottom="400" w:left="554" w:header="0" w:footer="0" w:gutter="0"/>
          <w:cols w:space="720" w:num="1"/>
        </w:sectPr>
      </w:pPr>
    </w:p>
    <w:p w14:paraId="78ACDEB6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2C23B0E4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70"/>
        <w:gridCol w:w="753"/>
        <w:gridCol w:w="2254"/>
        <w:gridCol w:w="753"/>
        <w:gridCol w:w="614"/>
        <w:gridCol w:w="1347"/>
        <w:gridCol w:w="961"/>
      </w:tblGrid>
      <w:tr w14:paraId="3DB561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7B81AE19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49B1BC32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2EC02E1B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58174187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12400635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6AE8276D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70" w:type="dxa"/>
            <w:vAlign w:val="top"/>
          </w:tcPr>
          <w:p w14:paraId="12D525CF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5BB48C06">
            <w:pPr>
              <w:spacing w:before="135" w:line="238" w:lineRule="auto"/>
              <w:ind w:left="280" w:right="58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439D2766">
            <w:pPr>
              <w:spacing w:before="259" w:line="227" w:lineRule="auto"/>
              <w:ind w:left="72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086C1F7">
            <w:pPr>
              <w:spacing w:before="133" w:line="242" w:lineRule="auto"/>
              <w:ind w:left="310" w:right="55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0D230871">
            <w:pPr>
              <w:spacing w:before="134" w:line="234" w:lineRule="auto"/>
              <w:ind w:left="212" w:right="86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7FC172DC">
            <w:pPr>
              <w:spacing w:before="259" w:line="223" w:lineRule="auto"/>
              <w:ind w:left="274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1" w:type="dxa"/>
            <w:vAlign w:val="top"/>
          </w:tcPr>
          <w:p w14:paraId="5CE4B193">
            <w:pPr>
              <w:spacing w:before="260" w:line="222" w:lineRule="auto"/>
              <w:ind w:left="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017289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 w:hRule="atLeast"/>
        </w:trPr>
        <w:tc>
          <w:tcPr>
            <w:tcW w:w="669" w:type="dxa"/>
            <w:vAlign w:val="top"/>
          </w:tcPr>
          <w:p w14:paraId="14785351">
            <w:pPr>
              <w:spacing w:line="392" w:lineRule="auto"/>
              <w:rPr>
                <w:rFonts w:ascii="Arial"/>
                <w:sz w:val="21"/>
              </w:rPr>
            </w:pPr>
          </w:p>
          <w:p w14:paraId="6254BD31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952</w:t>
            </w:r>
          </w:p>
        </w:tc>
        <w:tc>
          <w:tcPr>
            <w:tcW w:w="1055" w:type="dxa"/>
            <w:vAlign w:val="top"/>
          </w:tcPr>
          <w:p w14:paraId="1DD2B926">
            <w:pPr>
              <w:pStyle w:val="6"/>
              <w:spacing w:before="225" w:line="217" w:lineRule="auto"/>
              <w:ind w:left="33"/>
            </w:pPr>
            <w:r>
              <w:rPr>
                <w:b/>
                <w:bCs/>
                <w:spacing w:val="1"/>
              </w:rPr>
              <w:t>贵州义龙新区</w:t>
            </w:r>
          </w:p>
          <w:p w14:paraId="4B595A13">
            <w:pPr>
              <w:pStyle w:val="6"/>
              <w:spacing w:before="12" w:line="217" w:lineRule="auto"/>
              <w:ind w:left="28"/>
            </w:pPr>
            <w:r>
              <w:rPr>
                <w:b/>
                <w:bCs/>
                <w:spacing w:val="2"/>
              </w:rPr>
              <w:t>城市开发投资</w:t>
            </w:r>
          </w:p>
          <w:p w14:paraId="6F8BC12D">
            <w:pPr>
              <w:pStyle w:val="6"/>
              <w:spacing w:before="13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1207DE2B">
            <w:pPr>
              <w:spacing w:line="371" w:lineRule="auto"/>
              <w:rPr>
                <w:rFonts w:ascii="Arial"/>
                <w:sz w:val="21"/>
              </w:rPr>
            </w:pPr>
          </w:p>
          <w:p w14:paraId="685A8F5E">
            <w:pPr>
              <w:pStyle w:val="6"/>
              <w:spacing w:before="52" w:line="218" w:lineRule="auto"/>
              <w:ind w:left="239"/>
            </w:pPr>
            <w:r>
              <w:rPr>
                <w:b/>
                <w:bCs/>
              </w:rPr>
              <w:t>财务助理</w:t>
            </w:r>
          </w:p>
        </w:tc>
        <w:tc>
          <w:tcPr>
            <w:tcW w:w="3148" w:type="dxa"/>
            <w:vAlign w:val="top"/>
          </w:tcPr>
          <w:p w14:paraId="1914F20A">
            <w:pPr>
              <w:pStyle w:val="6"/>
              <w:spacing w:before="26" w:line="215" w:lineRule="auto"/>
              <w:ind w:left="91"/>
            </w:pPr>
            <w:r>
              <w:rPr>
                <w:b/>
                <w:bCs/>
                <w:spacing w:val="3"/>
              </w:rPr>
              <w:t>负责公司的会计有关的财务工作；审核各</w:t>
            </w:r>
          </w:p>
          <w:p w14:paraId="399FC08F">
            <w:pPr>
              <w:pStyle w:val="6"/>
              <w:spacing w:before="14" w:line="216" w:lineRule="auto"/>
              <w:ind w:left="84"/>
            </w:pPr>
            <w:r>
              <w:rPr>
                <w:b/>
                <w:bCs/>
                <w:spacing w:val="3"/>
              </w:rPr>
              <w:t>项支出的原始单据及资金支付，会计凭证</w:t>
            </w:r>
          </w:p>
          <w:p w14:paraId="300EC774">
            <w:pPr>
              <w:pStyle w:val="6"/>
              <w:spacing w:before="12" w:line="217" w:lineRule="auto"/>
              <w:ind w:left="180"/>
            </w:pPr>
            <w:r>
              <w:rPr>
                <w:b/>
                <w:bCs/>
              </w:rPr>
              <w:t>的录入、整理、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</w:rPr>
              <w:t>归档；基础账务处理工</w:t>
            </w:r>
          </w:p>
          <w:p w14:paraId="66223F87">
            <w:pPr>
              <w:pStyle w:val="6"/>
              <w:spacing w:before="13" w:line="215" w:lineRule="auto"/>
              <w:ind w:left="84"/>
            </w:pPr>
            <w:r>
              <w:rPr>
                <w:b/>
                <w:bCs/>
                <w:spacing w:val="3"/>
              </w:rPr>
              <w:t>作；熟悉财经法律法规；财务账簿登记、</w:t>
            </w:r>
          </w:p>
          <w:p w14:paraId="58BB1AD6">
            <w:pPr>
              <w:pStyle w:val="6"/>
              <w:spacing w:before="15" w:line="183" w:lineRule="auto"/>
              <w:ind w:left="1167"/>
            </w:pPr>
            <w:r>
              <w:rPr>
                <w:b/>
                <w:bCs/>
                <w:spacing w:val="-1"/>
              </w:rPr>
              <w:t>报表编辑。</w:t>
            </w:r>
          </w:p>
        </w:tc>
        <w:tc>
          <w:tcPr>
            <w:tcW w:w="520" w:type="dxa"/>
            <w:vAlign w:val="top"/>
          </w:tcPr>
          <w:p w14:paraId="6F0B5763">
            <w:pPr>
              <w:spacing w:line="392" w:lineRule="auto"/>
              <w:rPr>
                <w:rFonts w:ascii="Arial"/>
                <w:sz w:val="21"/>
              </w:rPr>
            </w:pPr>
          </w:p>
          <w:p w14:paraId="706D97F6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56658D32">
            <w:pPr>
              <w:spacing w:line="372" w:lineRule="auto"/>
              <w:rPr>
                <w:rFonts w:ascii="Arial"/>
                <w:sz w:val="21"/>
              </w:rPr>
            </w:pPr>
          </w:p>
          <w:p w14:paraId="6BF4A4C6">
            <w:pPr>
              <w:pStyle w:val="6"/>
              <w:spacing w:before="52" w:line="217" w:lineRule="auto"/>
              <w:ind w:left="259"/>
            </w:pPr>
            <w:r>
              <w:rPr>
                <w:b/>
                <w:bCs/>
                <w:spacing w:val="-2"/>
              </w:rPr>
              <w:t>会计（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2"/>
              </w:rPr>
              <w:t>1253）</w:t>
            </w:r>
          </w:p>
        </w:tc>
        <w:tc>
          <w:tcPr>
            <w:tcW w:w="770" w:type="dxa"/>
            <w:vAlign w:val="top"/>
          </w:tcPr>
          <w:p w14:paraId="65A48EDA">
            <w:pPr>
              <w:spacing w:line="273" w:lineRule="auto"/>
              <w:rPr>
                <w:rFonts w:ascii="Arial"/>
                <w:sz w:val="21"/>
              </w:rPr>
            </w:pPr>
          </w:p>
          <w:p w14:paraId="01EC0132">
            <w:pPr>
              <w:pStyle w:val="6"/>
              <w:spacing w:before="52" w:line="231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D51595B">
            <w:pPr>
              <w:spacing w:line="371" w:lineRule="auto"/>
              <w:rPr>
                <w:rFonts w:ascii="Arial"/>
                <w:sz w:val="21"/>
              </w:rPr>
            </w:pPr>
          </w:p>
          <w:p w14:paraId="1401C16B">
            <w:pPr>
              <w:pStyle w:val="6"/>
              <w:spacing w:before="52" w:line="236" w:lineRule="auto"/>
              <w:ind w:left="225"/>
            </w:pPr>
            <w:r>
              <w:rPr>
                <w:b/>
                <w:bCs/>
                <w:spacing w:val="-3"/>
              </w:rPr>
              <w:t>5-8k</w:t>
            </w:r>
          </w:p>
        </w:tc>
        <w:tc>
          <w:tcPr>
            <w:tcW w:w="2254" w:type="dxa"/>
            <w:vAlign w:val="top"/>
          </w:tcPr>
          <w:p w14:paraId="0A1B5FA6">
            <w:pPr>
              <w:spacing w:line="371" w:lineRule="auto"/>
              <w:rPr>
                <w:rFonts w:ascii="Arial"/>
                <w:sz w:val="21"/>
              </w:rPr>
            </w:pPr>
          </w:p>
          <w:p w14:paraId="5043D708">
            <w:pPr>
              <w:pStyle w:val="6"/>
              <w:spacing w:before="52" w:line="221" w:lineRule="auto"/>
              <w:ind w:left="110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385BD554">
            <w:pPr>
              <w:spacing w:line="372" w:lineRule="auto"/>
              <w:rPr>
                <w:rFonts w:ascii="Arial"/>
                <w:sz w:val="21"/>
              </w:rPr>
            </w:pPr>
          </w:p>
          <w:p w14:paraId="3E061C4D">
            <w:pPr>
              <w:pStyle w:val="6"/>
              <w:spacing w:before="52" w:line="217" w:lineRule="auto"/>
              <w:ind w:left="145"/>
            </w:pPr>
            <w:r>
              <w:rPr>
                <w:b/>
                <w:bCs/>
                <w:spacing w:val="-2"/>
              </w:rPr>
              <w:t>兴义市</w:t>
            </w:r>
          </w:p>
        </w:tc>
        <w:tc>
          <w:tcPr>
            <w:tcW w:w="614" w:type="dxa"/>
            <w:vAlign w:val="top"/>
          </w:tcPr>
          <w:p w14:paraId="1BD1BE31">
            <w:pPr>
              <w:spacing w:line="372" w:lineRule="auto"/>
              <w:rPr>
                <w:rFonts w:ascii="Arial"/>
                <w:sz w:val="21"/>
              </w:rPr>
            </w:pPr>
          </w:p>
          <w:p w14:paraId="6C90134C">
            <w:pPr>
              <w:pStyle w:val="6"/>
              <w:spacing w:before="52" w:line="217" w:lineRule="auto"/>
              <w:ind w:left="155"/>
            </w:pPr>
            <w:r>
              <w:rPr>
                <w:b/>
                <w:bCs/>
                <w:spacing w:val="-4"/>
              </w:rPr>
              <w:t>黄霞</w:t>
            </w:r>
          </w:p>
        </w:tc>
        <w:tc>
          <w:tcPr>
            <w:tcW w:w="1347" w:type="dxa"/>
            <w:vAlign w:val="top"/>
          </w:tcPr>
          <w:p w14:paraId="7C93EAFD">
            <w:pPr>
              <w:spacing w:line="392" w:lineRule="auto"/>
              <w:rPr>
                <w:rFonts w:ascii="Arial"/>
                <w:sz w:val="21"/>
              </w:rPr>
            </w:pPr>
          </w:p>
          <w:p w14:paraId="0912A5A8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13658513971</w:t>
            </w:r>
          </w:p>
        </w:tc>
        <w:tc>
          <w:tcPr>
            <w:tcW w:w="961" w:type="dxa"/>
            <w:vAlign w:val="top"/>
          </w:tcPr>
          <w:p w14:paraId="0BA33E9B">
            <w:pPr>
              <w:spacing w:line="272" w:lineRule="auto"/>
              <w:rPr>
                <w:rFonts w:ascii="Arial"/>
                <w:sz w:val="21"/>
              </w:rPr>
            </w:pPr>
          </w:p>
          <w:p w14:paraId="50B68C0B">
            <w:pPr>
              <w:pStyle w:val="6"/>
              <w:spacing w:before="52" w:line="211" w:lineRule="auto"/>
              <w:ind w:left="69"/>
            </w:pPr>
            <w:r>
              <w:rPr>
                <w:b/>
                <w:bCs/>
              </w:rPr>
              <w:t>YLTRzp</w:t>
            </w:r>
            <w:r>
              <w:rPr>
                <w:b/>
                <w:bCs/>
                <w:spacing w:val="3"/>
              </w:rPr>
              <w:t>503@</w:t>
            </w:r>
          </w:p>
          <w:p w14:paraId="6D2F49C3">
            <w:pPr>
              <w:pStyle w:val="6"/>
              <w:spacing w:before="39" w:line="183" w:lineRule="auto"/>
              <w:ind w:left="204"/>
            </w:pPr>
            <w:r>
              <w:rPr>
                <w:b/>
                <w:bCs/>
                <w:spacing w:val="-1"/>
              </w:rPr>
              <w:t>163.com</w:t>
            </w:r>
          </w:p>
        </w:tc>
      </w:tr>
      <w:tr w14:paraId="6EED46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1D521627">
            <w:pPr>
              <w:spacing w:line="294" w:lineRule="auto"/>
              <w:rPr>
                <w:rFonts w:ascii="Arial"/>
                <w:sz w:val="21"/>
              </w:rPr>
            </w:pPr>
          </w:p>
          <w:p w14:paraId="774D4242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953</w:t>
            </w:r>
          </w:p>
        </w:tc>
        <w:tc>
          <w:tcPr>
            <w:tcW w:w="1055" w:type="dxa"/>
            <w:vAlign w:val="top"/>
          </w:tcPr>
          <w:p w14:paraId="187CE994">
            <w:pPr>
              <w:pStyle w:val="6"/>
              <w:spacing w:before="125" w:line="217" w:lineRule="auto"/>
              <w:ind w:left="33"/>
            </w:pPr>
            <w:r>
              <w:rPr>
                <w:b/>
                <w:bCs/>
                <w:spacing w:val="1"/>
              </w:rPr>
              <w:t>贵州义龙新区</w:t>
            </w:r>
          </w:p>
          <w:p w14:paraId="34F74BE2">
            <w:pPr>
              <w:pStyle w:val="6"/>
              <w:spacing w:before="13" w:line="217" w:lineRule="auto"/>
              <w:ind w:left="28"/>
            </w:pPr>
            <w:r>
              <w:rPr>
                <w:b/>
                <w:bCs/>
                <w:spacing w:val="2"/>
              </w:rPr>
              <w:t>城市开发投资</w:t>
            </w:r>
          </w:p>
          <w:p w14:paraId="72434FF6">
            <w:pPr>
              <w:pStyle w:val="6"/>
              <w:spacing w:before="10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102529D9">
            <w:pPr>
              <w:pStyle w:val="6"/>
              <w:spacing w:before="227" w:line="225" w:lineRule="auto"/>
              <w:ind w:left="319" w:right="63" w:hanging="238"/>
            </w:pPr>
            <w:r>
              <w:rPr>
                <w:b/>
                <w:bCs/>
              </w:rPr>
              <w:t>生态食品研发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指导员</w:t>
            </w:r>
          </w:p>
        </w:tc>
        <w:tc>
          <w:tcPr>
            <w:tcW w:w="3148" w:type="dxa"/>
            <w:vAlign w:val="top"/>
          </w:tcPr>
          <w:p w14:paraId="1A302AA3">
            <w:pPr>
              <w:spacing w:line="273" w:lineRule="auto"/>
              <w:rPr>
                <w:rFonts w:ascii="Arial"/>
                <w:sz w:val="21"/>
              </w:rPr>
            </w:pPr>
          </w:p>
          <w:p w14:paraId="04E76D84">
            <w:pPr>
              <w:pStyle w:val="6"/>
              <w:spacing w:before="52" w:line="216" w:lineRule="auto"/>
              <w:ind w:left="247"/>
            </w:pPr>
            <w:r>
              <w:rPr>
                <w:b/>
                <w:bCs/>
                <w:spacing w:val="3"/>
              </w:rPr>
              <w:t>针对快消品、发酵食品相关领域研发</w:t>
            </w:r>
          </w:p>
        </w:tc>
        <w:tc>
          <w:tcPr>
            <w:tcW w:w="520" w:type="dxa"/>
            <w:vAlign w:val="top"/>
          </w:tcPr>
          <w:p w14:paraId="520F5847">
            <w:pPr>
              <w:spacing w:line="293" w:lineRule="auto"/>
              <w:rPr>
                <w:rFonts w:ascii="Arial"/>
                <w:sz w:val="21"/>
              </w:rPr>
            </w:pPr>
          </w:p>
          <w:p w14:paraId="6A1F61F8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7B7D5DE7">
            <w:pPr>
              <w:pStyle w:val="6"/>
              <w:spacing w:before="226" w:line="217" w:lineRule="auto"/>
              <w:ind w:left="180"/>
            </w:pPr>
            <w:r>
              <w:rPr>
                <w:b/>
                <w:bCs/>
                <w:spacing w:val="2"/>
              </w:rPr>
              <w:t>食品科学与工程</w:t>
            </w:r>
          </w:p>
          <w:p w14:paraId="6A3588B1">
            <w:pPr>
              <w:pStyle w:val="6"/>
              <w:spacing w:before="13" w:line="231" w:lineRule="auto"/>
              <w:ind w:left="421"/>
            </w:pPr>
            <w:r>
              <w:rPr>
                <w:b/>
                <w:bCs/>
                <w:spacing w:val="-3"/>
              </w:rPr>
              <w:t>（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-3"/>
              </w:rPr>
              <w:t>0832）</w:t>
            </w:r>
          </w:p>
        </w:tc>
        <w:tc>
          <w:tcPr>
            <w:tcW w:w="770" w:type="dxa"/>
            <w:vAlign w:val="top"/>
          </w:tcPr>
          <w:p w14:paraId="12301314">
            <w:pPr>
              <w:pStyle w:val="6"/>
              <w:spacing w:before="226" w:line="232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C762DDD">
            <w:pPr>
              <w:spacing w:line="273" w:lineRule="auto"/>
              <w:rPr>
                <w:rFonts w:ascii="Arial"/>
                <w:sz w:val="21"/>
              </w:rPr>
            </w:pPr>
          </w:p>
          <w:p w14:paraId="66DBF846">
            <w:pPr>
              <w:pStyle w:val="6"/>
              <w:spacing w:before="52" w:line="236" w:lineRule="auto"/>
              <w:ind w:left="180"/>
            </w:pPr>
            <w:r>
              <w:rPr>
                <w:b/>
                <w:bCs/>
                <w:spacing w:val="-1"/>
              </w:rPr>
              <w:t>4-20k</w:t>
            </w:r>
          </w:p>
        </w:tc>
        <w:tc>
          <w:tcPr>
            <w:tcW w:w="2254" w:type="dxa"/>
            <w:vAlign w:val="top"/>
          </w:tcPr>
          <w:p w14:paraId="6610A69A">
            <w:pPr>
              <w:spacing w:line="273" w:lineRule="auto"/>
              <w:rPr>
                <w:rFonts w:ascii="Arial"/>
                <w:sz w:val="21"/>
              </w:rPr>
            </w:pPr>
          </w:p>
          <w:p w14:paraId="4569AF50">
            <w:pPr>
              <w:pStyle w:val="6"/>
              <w:spacing w:before="52" w:line="219" w:lineRule="auto"/>
              <w:ind w:left="810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23E66811">
            <w:pPr>
              <w:pStyle w:val="6"/>
              <w:spacing w:before="124" w:line="216" w:lineRule="auto"/>
              <w:ind w:left="59"/>
            </w:pPr>
            <w:r>
              <w:rPr>
                <w:b/>
                <w:bCs/>
              </w:rPr>
              <w:t>顶效经济</w:t>
            </w:r>
          </w:p>
          <w:p w14:paraId="187B5ECF">
            <w:pPr>
              <w:pStyle w:val="6"/>
              <w:spacing w:before="15" w:line="217" w:lineRule="auto"/>
              <w:ind w:left="56"/>
            </w:pPr>
            <w:r>
              <w:rPr>
                <w:b/>
                <w:bCs/>
              </w:rPr>
              <w:t>技术开发</w:t>
            </w:r>
          </w:p>
          <w:p w14:paraId="638E8AA3">
            <w:pPr>
              <w:pStyle w:val="6"/>
              <w:spacing w:before="10" w:line="228" w:lineRule="auto"/>
              <w:ind w:left="326"/>
            </w:pP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4E6AE0D8">
            <w:pPr>
              <w:spacing w:line="273" w:lineRule="auto"/>
              <w:rPr>
                <w:rFonts w:ascii="Arial"/>
                <w:sz w:val="21"/>
              </w:rPr>
            </w:pPr>
          </w:p>
          <w:p w14:paraId="539B86A8">
            <w:pPr>
              <w:pStyle w:val="6"/>
              <w:spacing w:before="52" w:line="217" w:lineRule="auto"/>
              <w:ind w:left="155"/>
            </w:pPr>
            <w:r>
              <w:rPr>
                <w:b/>
                <w:bCs/>
                <w:spacing w:val="-4"/>
              </w:rPr>
              <w:t>黄霞</w:t>
            </w:r>
          </w:p>
        </w:tc>
        <w:tc>
          <w:tcPr>
            <w:tcW w:w="1347" w:type="dxa"/>
            <w:vAlign w:val="top"/>
          </w:tcPr>
          <w:p w14:paraId="4B183812">
            <w:pPr>
              <w:spacing w:line="294" w:lineRule="auto"/>
              <w:rPr>
                <w:rFonts w:ascii="Arial"/>
                <w:sz w:val="21"/>
              </w:rPr>
            </w:pPr>
          </w:p>
          <w:p w14:paraId="56D9BBC0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13658513971</w:t>
            </w:r>
          </w:p>
        </w:tc>
        <w:tc>
          <w:tcPr>
            <w:tcW w:w="961" w:type="dxa"/>
            <w:vAlign w:val="top"/>
          </w:tcPr>
          <w:p w14:paraId="3E81F194">
            <w:pPr>
              <w:pStyle w:val="6"/>
              <w:spacing w:before="225" w:line="211" w:lineRule="auto"/>
              <w:ind w:left="69"/>
            </w:pPr>
            <w:r>
              <w:rPr>
                <w:b/>
                <w:bCs/>
              </w:rPr>
              <w:t>YLTRzp</w:t>
            </w:r>
            <w:r>
              <w:rPr>
                <w:b/>
                <w:bCs/>
                <w:spacing w:val="3"/>
              </w:rPr>
              <w:t>503@</w:t>
            </w:r>
          </w:p>
          <w:p w14:paraId="59732C65">
            <w:pPr>
              <w:pStyle w:val="6"/>
              <w:spacing w:before="40" w:line="183" w:lineRule="auto"/>
              <w:ind w:left="204"/>
            </w:pPr>
            <w:r>
              <w:rPr>
                <w:b/>
                <w:bCs/>
                <w:spacing w:val="-1"/>
              </w:rPr>
              <w:t>163.com</w:t>
            </w:r>
          </w:p>
        </w:tc>
      </w:tr>
      <w:tr w14:paraId="7D6E50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669" w:type="dxa"/>
            <w:vAlign w:val="top"/>
          </w:tcPr>
          <w:p w14:paraId="30637004">
            <w:pPr>
              <w:spacing w:line="349" w:lineRule="auto"/>
              <w:rPr>
                <w:rFonts w:ascii="Arial"/>
                <w:sz w:val="21"/>
              </w:rPr>
            </w:pPr>
          </w:p>
          <w:p w14:paraId="0AA3BD62">
            <w:pPr>
              <w:spacing w:line="349" w:lineRule="auto"/>
              <w:rPr>
                <w:rFonts w:ascii="Arial"/>
                <w:sz w:val="21"/>
              </w:rPr>
            </w:pPr>
          </w:p>
          <w:p w14:paraId="6C92AEE0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954</w:t>
            </w:r>
          </w:p>
        </w:tc>
        <w:tc>
          <w:tcPr>
            <w:tcW w:w="1055" w:type="dxa"/>
            <w:vAlign w:val="top"/>
          </w:tcPr>
          <w:p w14:paraId="732E24FF">
            <w:pPr>
              <w:spacing w:line="477" w:lineRule="auto"/>
              <w:rPr>
                <w:rFonts w:ascii="Arial"/>
                <w:sz w:val="21"/>
              </w:rPr>
            </w:pPr>
          </w:p>
          <w:p w14:paraId="61018A02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贵州义龙新区</w:t>
            </w:r>
          </w:p>
          <w:p w14:paraId="59E1A373">
            <w:pPr>
              <w:pStyle w:val="6"/>
              <w:spacing w:before="13" w:line="217" w:lineRule="auto"/>
              <w:ind w:left="28"/>
            </w:pPr>
            <w:r>
              <w:rPr>
                <w:b/>
                <w:bCs/>
                <w:spacing w:val="2"/>
              </w:rPr>
              <w:t>城市开发投资</w:t>
            </w:r>
          </w:p>
          <w:p w14:paraId="06AD963D">
            <w:pPr>
              <w:pStyle w:val="6"/>
              <w:spacing w:before="13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2CFD5557">
            <w:pPr>
              <w:spacing w:line="338" w:lineRule="auto"/>
              <w:rPr>
                <w:rFonts w:ascii="Arial"/>
                <w:sz w:val="21"/>
              </w:rPr>
            </w:pPr>
          </w:p>
          <w:p w14:paraId="5488E3A3">
            <w:pPr>
              <w:spacing w:line="339" w:lineRule="auto"/>
              <w:rPr>
                <w:rFonts w:ascii="Arial"/>
                <w:sz w:val="21"/>
              </w:rPr>
            </w:pPr>
          </w:p>
          <w:p w14:paraId="67070D10">
            <w:pPr>
              <w:pStyle w:val="6"/>
              <w:spacing w:before="52" w:line="218" w:lineRule="auto"/>
              <w:ind w:left="236"/>
            </w:pPr>
            <w:r>
              <w:rPr>
                <w:b/>
                <w:bCs/>
                <w:spacing w:val="1"/>
              </w:rPr>
              <w:t>餐饮主管</w:t>
            </w:r>
          </w:p>
        </w:tc>
        <w:tc>
          <w:tcPr>
            <w:tcW w:w="3148" w:type="dxa"/>
            <w:vAlign w:val="top"/>
          </w:tcPr>
          <w:p w14:paraId="5761B122">
            <w:pPr>
              <w:pStyle w:val="6"/>
              <w:spacing w:before="33" w:line="229" w:lineRule="auto"/>
              <w:ind w:left="79" w:right="72" w:firstLine="10"/>
              <w:jc w:val="both"/>
            </w:pPr>
            <w:r>
              <w:rPr>
                <w:b/>
                <w:bCs/>
                <w:spacing w:val="3"/>
              </w:rPr>
              <w:t>主要负责餐厅的日常运营和管理工作。具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体职责包括但不限于制定并执行餐厅的运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营计划和管理制度；负责餐厅的日常管理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工作，包括员工排班、培训、考核等；确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保餐厅的服务质量，提升顾客满意度；监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督食材采购和库存管理，控制成本，提高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利润；协调厨房与前厅的工作，确保菜品</w:t>
            </w:r>
          </w:p>
          <w:p w14:paraId="069C937A">
            <w:pPr>
              <w:pStyle w:val="6"/>
              <w:spacing w:before="14" w:line="187" w:lineRule="auto"/>
              <w:ind w:left="913"/>
            </w:pPr>
            <w:r>
              <w:rPr>
                <w:b/>
                <w:bCs/>
                <w:spacing w:val="1"/>
              </w:rPr>
              <w:t>质量和上菜速度。</w:t>
            </w:r>
          </w:p>
        </w:tc>
        <w:tc>
          <w:tcPr>
            <w:tcW w:w="520" w:type="dxa"/>
            <w:vAlign w:val="top"/>
          </w:tcPr>
          <w:p w14:paraId="32667306">
            <w:pPr>
              <w:spacing w:line="349" w:lineRule="auto"/>
              <w:rPr>
                <w:rFonts w:ascii="Arial"/>
                <w:sz w:val="21"/>
              </w:rPr>
            </w:pPr>
          </w:p>
          <w:p w14:paraId="08AAF521">
            <w:pPr>
              <w:spacing w:line="349" w:lineRule="auto"/>
              <w:rPr>
                <w:rFonts w:ascii="Arial"/>
                <w:sz w:val="21"/>
              </w:rPr>
            </w:pPr>
          </w:p>
          <w:p w14:paraId="67E784C0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4A5D74A">
            <w:pPr>
              <w:spacing w:line="338" w:lineRule="auto"/>
              <w:rPr>
                <w:rFonts w:ascii="Arial"/>
                <w:sz w:val="21"/>
              </w:rPr>
            </w:pPr>
          </w:p>
          <w:p w14:paraId="252AF6F9">
            <w:pPr>
              <w:spacing w:line="339" w:lineRule="auto"/>
              <w:rPr>
                <w:rFonts w:ascii="Arial"/>
                <w:sz w:val="21"/>
              </w:rPr>
            </w:pPr>
          </w:p>
          <w:p w14:paraId="45C708D9">
            <w:pPr>
              <w:pStyle w:val="6"/>
              <w:spacing w:before="52" w:line="218" w:lineRule="auto"/>
              <w:ind w:left="423"/>
            </w:pPr>
            <w:r>
              <w:rPr>
                <w:b/>
                <w:bCs/>
                <w:spacing w:val="1"/>
              </w:rPr>
              <w:t>餐饮管理</w:t>
            </w:r>
          </w:p>
        </w:tc>
        <w:tc>
          <w:tcPr>
            <w:tcW w:w="770" w:type="dxa"/>
            <w:vAlign w:val="top"/>
          </w:tcPr>
          <w:p w14:paraId="65295D72">
            <w:pPr>
              <w:spacing w:line="288" w:lineRule="auto"/>
              <w:rPr>
                <w:rFonts w:ascii="Arial"/>
                <w:sz w:val="21"/>
              </w:rPr>
            </w:pPr>
          </w:p>
          <w:p w14:paraId="5EE29D27">
            <w:pPr>
              <w:spacing w:line="289" w:lineRule="auto"/>
              <w:rPr>
                <w:rFonts w:ascii="Arial"/>
                <w:sz w:val="21"/>
              </w:rPr>
            </w:pPr>
          </w:p>
          <w:p w14:paraId="4E760148">
            <w:pPr>
              <w:pStyle w:val="6"/>
              <w:spacing w:before="52" w:line="232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DD65C50">
            <w:pPr>
              <w:spacing w:line="339" w:lineRule="auto"/>
              <w:rPr>
                <w:rFonts w:ascii="Arial"/>
                <w:sz w:val="21"/>
              </w:rPr>
            </w:pPr>
          </w:p>
          <w:p w14:paraId="5D8A0952">
            <w:pPr>
              <w:spacing w:line="339" w:lineRule="auto"/>
              <w:rPr>
                <w:rFonts w:ascii="Arial"/>
                <w:sz w:val="21"/>
              </w:rPr>
            </w:pPr>
          </w:p>
          <w:p w14:paraId="1B7590B2">
            <w:pPr>
              <w:pStyle w:val="6"/>
              <w:spacing w:before="52" w:line="235" w:lineRule="auto"/>
              <w:ind w:left="139"/>
            </w:pPr>
            <w:r>
              <w:rPr>
                <w:b/>
                <w:bCs/>
                <w:spacing w:val="-1"/>
              </w:rPr>
              <w:t>4-5.5k</w:t>
            </w:r>
          </w:p>
        </w:tc>
        <w:tc>
          <w:tcPr>
            <w:tcW w:w="2254" w:type="dxa"/>
            <w:vAlign w:val="top"/>
          </w:tcPr>
          <w:p w14:paraId="6174A8F9">
            <w:pPr>
              <w:spacing w:line="338" w:lineRule="auto"/>
              <w:rPr>
                <w:rFonts w:ascii="Arial"/>
                <w:sz w:val="21"/>
              </w:rPr>
            </w:pPr>
          </w:p>
          <w:p w14:paraId="34CBD392">
            <w:pPr>
              <w:spacing w:line="339" w:lineRule="auto"/>
              <w:rPr>
                <w:rFonts w:ascii="Arial"/>
                <w:sz w:val="21"/>
              </w:rPr>
            </w:pPr>
          </w:p>
          <w:p w14:paraId="1AEF9DCA">
            <w:pPr>
              <w:pStyle w:val="6"/>
              <w:spacing w:before="52" w:line="221" w:lineRule="auto"/>
              <w:ind w:left="110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6147842B">
            <w:pPr>
              <w:spacing w:line="339" w:lineRule="auto"/>
              <w:rPr>
                <w:rFonts w:ascii="Arial"/>
                <w:sz w:val="21"/>
              </w:rPr>
            </w:pPr>
          </w:p>
          <w:p w14:paraId="69C93CC7">
            <w:pPr>
              <w:spacing w:line="339" w:lineRule="auto"/>
              <w:rPr>
                <w:rFonts w:ascii="Arial"/>
                <w:sz w:val="21"/>
              </w:rPr>
            </w:pPr>
          </w:p>
          <w:p w14:paraId="6CBD1974">
            <w:pPr>
              <w:pStyle w:val="6"/>
              <w:spacing w:before="52" w:line="217" w:lineRule="auto"/>
              <w:ind w:left="145"/>
            </w:pPr>
            <w:r>
              <w:rPr>
                <w:b/>
                <w:bCs/>
                <w:spacing w:val="-2"/>
              </w:rPr>
              <w:t>兴义市</w:t>
            </w:r>
          </w:p>
        </w:tc>
        <w:tc>
          <w:tcPr>
            <w:tcW w:w="614" w:type="dxa"/>
            <w:vAlign w:val="top"/>
          </w:tcPr>
          <w:p w14:paraId="39FBF855">
            <w:pPr>
              <w:spacing w:line="339" w:lineRule="auto"/>
              <w:rPr>
                <w:rFonts w:ascii="Arial"/>
                <w:sz w:val="21"/>
              </w:rPr>
            </w:pPr>
          </w:p>
          <w:p w14:paraId="4537115F">
            <w:pPr>
              <w:spacing w:line="339" w:lineRule="auto"/>
              <w:rPr>
                <w:rFonts w:ascii="Arial"/>
                <w:sz w:val="21"/>
              </w:rPr>
            </w:pPr>
          </w:p>
          <w:p w14:paraId="51F41A5B">
            <w:pPr>
              <w:pStyle w:val="6"/>
              <w:spacing w:before="52" w:line="217" w:lineRule="auto"/>
              <w:ind w:left="155"/>
            </w:pPr>
            <w:r>
              <w:rPr>
                <w:b/>
                <w:bCs/>
                <w:spacing w:val="-4"/>
              </w:rPr>
              <w:t>黄霞</w:t>
            </w:r>
          </w:p>
        </w:tc>
        <w:tc>
          <w:tcPr>
            <w:tcW w:w="1347" w:type="dxa"/>
            <w:vAlign w:val="top"/>
          </w:tcPr>
          <w:p w14:paraId="4070D2E5">
            <w:pPr>
              <w:spacing w:line="349" w:lineRule="auto"/>
              <w:rPr>
                <w:rFonts w:ascii="Arial"/>
                <w:sz w:val="21"/>
              </w:rPr>
            </w:pPr>
          </w:p>
          <w:p w14:paraId="30B1E940">
            <w:pPr>
              <w:spacing w:line="349" w:lineRule="auto"/>
              <w:rPr>
                <w:rFonts w:ascii="Arial"/>
                <w:sz w:val="21"/>
              </w:rPr>
            </w:pPr>
          </w:p>
          <w:p w14:paraId="45A05BA6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13658513971</w:t>
            </w:r>
          </w:p>
        </w:tc>
        <w:tc>
          <w:tcPr>
            <w:tcW w:w="961" w:type="dxa"/>
            <w:vAlign w:val="top"/>
          </w:tcPr>
          <w:p w14:paraId="73911FED">
            <w:pPr>
              <w:spacing w:line="288" w:lineRule="auto"/>
              <w:rPr>
                <w:rFonts w:ascii="Arial"/>
                <w:sz w:val="21"/>
              </w:rPr>
            </w:pPr>
          </w:p>
          <w:p w14:paraId="410836B7">
            <w:pPr>
              <w:spacing w:line="289" w:lineRule="auto"/>
              <w:rPr>
                <w:rFonts w:ascii="Arial"/>
                <w:sz w:val="21"/>
              </w:rPr>
            </w:pPr>
          </w:p>
          <w:p w14:paraId="120ACF42">
            <w:pPr>
              <w:pStyle w:val="6"/>
              <w:spacing w:before="52" w:line="211" w:lineRule="auto"/>
              <w:ind w:left="69"/>
            </w:pPr>
            <w:r>
              <w:rPr>
                <w:b/>
                <w:bCs/>
              </w:rPr>
              <w:t>YLTRzp</w:t>
            </w:r>
            <w:r>
              <w:rPr>
                <w:b/>
                <w:bCs/>
                <w:spacing w:val="3"/>
              </w:rPr>
              <w:t>503@</w:t>
            </w:r>
          </w:p>
          <w:p w14:paraId="6510F284">
            <w:pPr>
              <w:pStyle w:val="6"/>
              <w:spacing w:before="40" w:line="183" w:lineRule="auto"/>
              <w:ind w:left="204"/>
            </w:pPr>
            <w:r>
              <w:rPr>
                <w:b/>
                <w:bCs/>
                <w:spacing w:val="-1"/>
              </w:rPr>
              <w:t>163.com</w:t>
            </w:r>
          </w:p>
        </w:tc>
      </w:tr>
      <w:tr w14:paraId="2287FA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669" w:type="dxa"/>
            <w:vAlign w:val="top"/>
          </w:tcPr>
          <w:p w14:paraId="6EC2BA7D">
            <w:pPr>
              <w:spacing w:line="350" w:lineRule="auto"/>
              <w:rPr>
                <w:rFonts w:ascii="Arial"/>
                <w:sz w:val="21"/>
              </w:rPr>
            </w:pPr>
          </w:p>
          <w:p w14:paraId="6CC175A1">
            <w:pPr>
              <w:spacing w:line="351" w:lineRule="auto"/>
              <w:rPr>
                <w:rFonts w:ascii="Arial"/>
                <w:sz w:val="21"/>
              </w:rPr>
            </w:pPr>
          </w:p>
          <w:p w14:paraId="5FFE11C5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955</w:t>
            </w:r>
          </w:p>
        </w:tc>
        <w:tc>
          <w:tcPr>
            <w:tcW w:w="1055" w:type="dxa"/>
            <w:vAlign w:val="top"/>
          </w:tcPr>
          <w:p w14:paraId="51C94950">
            <w:pPr>
              <w:spacing w:line="241" w:lineRule="auto"/>
              <w:rPr>
                <w:rFonts w:ascii="Arial"/>
                <w:sz w:val="21"/>
              </w:rPr>
            </w:pPr>
          </w:p>
          <w:p w14:paraId="4F19BBD6">
            <w:pPr>
              <w:spacing w:line="242" w:lineRule="auto"/>
              <w:rPr>
                <w:rFonts w:ascii="Arial"/>
                <w:sz w:val="21"/>
              </w:rPr>
            </w:pPr>
          </w:p>
          <w:p w14:paraId="4A108D67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贵州义龙新区</w:t>
            </w:r>
          </w:p>
          <w:p w14:paraId="115845C3">
            <w:pPr>
              <w:pStyle w:val="6"/>
              <w:spacing w:before="10" w:line="217" w:lineRule="auto"/>
              <w:ind w:left="28"/>
            </w:pPr>
            <w:r>
              <w:rPr>
                <w:b/>
                <w:bCs/>
                <w:spacing w:val="2"/>
              </w:rPr>
              <w:t>城市开发投资</w:t>
            </w:r>
          </w:p>
          <w:p w14:paraId="2DDFA86E">
            <w:pPr>
              <w:pStyle w:val="6"/>
              <w:spacing w:before="13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7D1C3E61">
            <w:pPr>
              <w:spacing w:line="340" w:lineRule="auto"/>
              <w:rPr>
                <w:rFonts w:ascii="Arial"/>
                <w:sz w:val="21"/>
              </w:rPr>
            </w:pPr>
          </w:p>
          <w:p w14:paraId="20649EF4">
            <w:pPr>
              <w:spacing w:line="341" w:lineRule="auto"/>
              <w:rPr>
                <w:rFonts w:ascii="Arial"/>
                <w:sz w:val="21"/>
              </w:rPr>
            </w:pPr>
          </w:p>
          <w:p w14:paraId="2B0A1306">
            <w:pPr>
              <w:pStyle w:val="6"/>
              <w:spacing w:before="52" w:line="217" w:lineRule="auto"/>
              <w:ind w:left="235"/>
            </w:pPr>
            <w:r>
              <w:rPr>
                <w:b/>
                <w:bCs/>
                <w:spacing w:val="1"/>
              </w:rPr>
              <w:t>库管专员</w:t>
            </w:r>
          </w:p>
        </w:tc>
        <w:tc>
          <w:tcPr>
            <w:tcW w:w="3148" w:type="dxa"/>
            <w:vAlign w:val="top"/>
          </w:tcPr>
          <w:p w14:paraId="5463F124">
            <w:pPr>
              <w:pStyle w:val="6"/>
              <w:spacing w:before="34" w:line="215" w:lineRule="auto"/>
              <w:ind w:left="89"/>
            </w:pPr>
            <w:r>
              <w:rPr>
                <w:b/>
                <w:bCs/>
                <w:spacing w:val="4"/>
              </w:rPr>
              <w:t>主要负责仓库的日常管理和运营工作。负</w:t>
            </w:r>
          </w:p>
          <w:p w14:paraId="4D9D3B12">
            <w:pPr>
              <w:pStyle w:val="6"/>
              <w:spacing w:before="15" w:line="214" w:lineRule="auto"/>
              <w:ind w:left="171"/>
            </w:pPr>
            <w:r>
              <w:rPr>
                <w:b/>
                <w:bCs/>
                <w:spacing w:val="1"/>
              </w:rPr>
              <w:t>责货物的入库、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1"/>
              </w:rPr>
              <w:t>出库、存储、盘点等工</w:t>
            </w:r>
          </w:p>
          <w:p w14:paraId="206FA76B">
            <w:pPr>
              <w:pStyle w:val="6"/>
              <w:spacing w:before="15" w:line="215" w:lineRule="auto"/>
              <w:ind w:left="84"/>
            </w:pPr>
            <w:r>
              <w:rPr>
                <w:b/>
                <w:bCs/>
                <w:spacing w:val="3"/>
              </w:rPr>
              <w:t>作，确保货物的数量、质量和安全；管理</w:t>
            </w:r>
          </w:p>
          <w:p w14:paraId="594FACE5">
            <w:pPr>
              <w:pStyle w:val="6"/>
              <w:spacing w:before="15" w:line="216" w:lineRule="auto"/>
              <w:ind w:left="82"/>
            </w:pPr>
            <w:r>
              <w:rPr>
                <w:b/>
                <w:bCs/>
                <w:spacing w:val="3"/>
              </w:rPr>
              <w:t>仓库的日常运营，包括货物的分类、摆放</w:t>
            </w:r>
          </w:p>
          <w:p w14:paraId="212EF6C1">
            <w:pPr>
              <w:pStyle w:val="6"/>
              <w:spacing w:before="12" w:line="216" w:lineRule="auto"/>
              <w:ind w:left="95"/>
            </w:pPr>
            <w:r>
              <w:rPr>
                <w:b/>
                <w:bCs/>
                <w:spacing w:val="3"/>
              </w:rPr>
              <w:t>、标识等，提高仓库的利用率和效率；维</w:t>
            </w:r>
          </w:p>
          <w:p w14:paraId="7DA50088">
            <w:pPr>
              <w:pStyle w:val="6"/>
              <w:spacing w:before="14" w:line="216" w:lineRule="auto"/>
              <w:ind w:left="89"/>
            </w:pPr>
            <w:r>
              <w:rPr>
                <w:b/>
                <w:bCs/>
                <w:spacing w:val="3"/>
              </w:rPr>
              <w:t>护和更新仓库管理系统，确保数据的准确</w:t>
            </w:r>
          </w:p>
          <w:p w14:paraId="6C175818">
            <w:pPr>
              <w:pStyle w:val="6"/>
              <w:spacing w:before="14" w:line="215" w:lineRule="auto"/>
              <w:ind w:left="86"/>
            </w:pPr>
            <w:r>
              <w:rPr>
                <w:b/>
                <w:bCs/>
                <w:spacing w:val="3"/>
              </w:rPr>
              <w:t>性和及时性；协助其他部门完成货物的收</w:t>
            </w:r>
          </w:p>
          <w:p w14:paraId="00C55D73">
            <w:pPr>
              <w:pStyle w:val="6"/>
              <w:spacing w:before="15" w:line="180" w:lineRule="auto"/>
              <w:ind w:left="912"/>
            </w:pPr>
            <w:r>
              <w:rPr>
                <w:b/>
                <w:bCs/>
                <w:spacing w:val="2"/>
              </w:rPr>
              <w:t>发、配送等工作。</w:t>
            </w:r>
          </w:p>
        </w:tc>
        <w:tc>
          <w:tcPr>
            <w:tcW w:w="520" w:type="dxa"/>
            <w:vAlign w:val="top"/>
          </w:tcPr>
          <w:p w14:paraId="48D8EA30">
            <w:pPr>
              <w:spacing w:line="350" w:lineRule="auto"/>
              <w:rPr>
                <w:rFonts w:ascii="Arial"/>
                <w:sz w:val="21"/>
              </w:rPr>
            </w:pPr>
          </w:p>
          <w:p w14:paraId="10AD5490">
            <w:pPr>
              <w:spacing w:line="351" w:lineRule="auto"/>
              <w:rPr>
                <w:rFonts w:ascii="Arial"/>
                <w:sz w:val="21"/>
              </w:rPr>
            </w:pPr>
          </w:p>
          <w:p w14:paraId="020CA15C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B96E04D">
            <w:pPr>
              <w:spacing w:line="241" w:lineRule="auto"/>
              <w:rPr>
                <w:rFonts w:ascii="Arial"/>
                <w:sz w:val="21"/>
              </w:rPr>
            </w:pPr>
          </w:p>
          <w:p w14:paraId="2BC6CED3">
            <w:pPr>
              <w:spacing w:line="241" w:lineRule="auto"/>
              <w:rPr>
                <w:rFonts w:ascii="Arial"/>
                <w:sz w:val="21"/>
              </w:rPr>
            </w:pPr>
          </w:p>
          <w:p w14:paraId="0295FAF5">
            <w:pPr>
              <w:pStyle w:val="6"/>
              <w:spacing w:before="52" w:line="216" w:lineRule="auto"/>
              <w:ind w:left="424"/>
            </w:pPr>
            <w:r>
              <w:rPr>
                <w:b/>
                <w:bCs/>
                <w:spacing w:val="1"/>
              </w:rPr>
              <w:t>行政管理</w:t>
            </w:r>
          </w:p>
          <w:p w14:paraId="1D166873">
            <w:pPr>
              <w:pStyle w:val="6"/>
              <w:spacing w:before="11" w:line="226" w:lineRule="auto"/>
              <w:ind w:left="256" w:right="73" w:hanging="166"/>
            </w:pPr>
            <w:r>
              <w:rPr>
                <w:b/>
                <w:bCs/>
                <w:spacing w:val="-7"/>
              </w:rPr>
              <w:t>（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7"/>
              </w:rPr>
              <w:t>120401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7"/>
              </w:rPr>
              <w:t>）、工商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管理（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1"/>
              </w:rPr>
              <w:t>1202）</w:t>
            </w:r>
          </w:p>
        </w:tc>
        <w:tc>
          <w:tcPr>
            <w:tcW w:w="770" w:type="dxa"/>
            <w:vAlign w:val="top"/>
          </w:tcPr>
          <w:p w14:paraId="4BF0BB7D">
            <w:pPr>
              <w:spacing w:line="292" w:lineRule="auto"/>
              <w:rPr>
                <w:rFonts w:ascii="Arial"/>
                <w:sz w:val="21"/>
              </w:rPr>
            </w:pPr>
          </w:p>
          <w:p w14:paraId="23ED74E9">
            <w:pPr>
              <w:spacing w:line="292" w:lineRule="auto"/>
              <w:rPr>
                <w:rFonts w:ascii="Arial"/>
                <w:sz w:val="21"/>
              </w:rPr>
            </w:pPr>
          </w:p>
          <w:p w14:paraId="0A1A8973">
            <w:pPr>
              <w:pStyle w:val="6"/>
              <w:spacing w:before="52" w:line="230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3C86053">
            <w:pPr>
              <w:spacing w:line="340" w:lineRule="auto"/>
              <w:rPr>
                <w:rFonts w:ascii="Arial"/>
                <w:sz w:val="21"/>
              </w:rPr>
            </w:pPr>
          </w:p>
          <w:p w14:paraId="1E6BB2F4">
            <w:pPr>
              <w:spacing w:line="341" w:lineRule="auto"/>
              <w:rPr>
                <w:rFonts w:ascii="Arial"/>
                <w:sz w:val="21"/>
              </w:rPr>
            </w:pPr>
          </w:p>
          <w:p w14:paraId="74E0A6ED">
            <w:pPr>
              <w:pStyle w:val="6"/>
              <w:spacing w:before="52" w:line="235" w:lineRule="auto"/>
              <w:ind w:left="62"/>
            </w:pPr>
            <w:r>
              <w:rPr>
                <w:b/>
                <w:bCs/>
                <w:spacing w:val="-1"/>
              </w:rPr>
              <w:t>3.5-5.5k</w:t>
            </w:r>
          </w:p>
        </w:tc>
        <w:tc>
          <w:tcPr>
            <w:tcW w:w="2254" w:type="dxa"/>
            <w:vAlign w:val="top"/>
          </w:tcPr>
          <w:p w14:paraId="2652431A">
            <w:pPr>
              <w:spacing w:line="340" w:lineRule="auto"/>
              <w:rPr>
                <w:rFonts w:ascii="Arial"/>
                <w:sz w:val="21"/>
              </w:rPr>
            </w:pPr>
          </w:p>
          <w:p w14:paraId="265D7127">
            <w:pPr>
              <w:spacing w:line="340" w:lineRule="auto"/>
              <w:rPr>
                <w:rFonts w:ascii="Arial"/>
                <w:sz w:val="21"/>
              </w:rPr>
            </w:pPr>
          </w:p>
          <w:p w14:paraId="69E52522">
            <w:pPr>
              <w:pStyle w:val="6"/>
              <w:spacing w:before="52" w:line="221" w:lineRule="auto"/>
              <w:ind w:left="110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6537EA2F">
            <w:pPr>
              <w:spacing w:line="340" w:lineRule="auto"/>
              <w:rPr>
                <w:rFonts w:ascii="Arial"/>
                <w:sz w:val="21"/>
              </w:rPr>
            </w:pPr>
          </w:p>
          <w:p w14:paraId="0045C2E1">
            <w:pPr>
              <w:spacing w:line="341" w:lineRule="auto"/>
              <w:rPr>
                <w:rFonts w:ascii="Arial"/>
                <w:sz w:val="21"/>
              </w:rPr>
            </w:pPr>
          </w:p>
          <w:p w14:paraId="33EE83DB">
            <w:pPr>
              <w:pStyle w:val="6"/>
              <w:spacing w:before="52" w:line="217" w:lineRule="auto"/>
              <w:ind w:left="145"/>
            </w:pPr>
            <w:r>
              <w:rPr>
                <w:b/>
                <w:bCs/>
                <w:spacing w:val="-2"/>
              </w:rPr>
              <w:t>兴义市</w:t>
            </w:r>
          </w:p>
        </w:tc>
        <w:tc>
          <w:tcPr>
            <w:tcW w:w="614" w:type="dxa"/>
            <w:vAlign w:val="top"/>
          </w:tcPr>
          <w:p w14:paraId="255F7B3D">
            <w:pPr>
              <w:spacing w:line="340" w:lineRule="auto"/>
              <w:rPr>
                <w:rFonts w:ascii="Arial"/>
                <w:sz w:val="21"/>
              </w:rPr>
            </w:pPr>
          </w:p>
          <w:p w14:paraId="26D69B85">
            <w:pPr>
              <w:spacing w:line="341" w:lineRule="auto"/>
              <w:rPr>
                <w:rFonts w:ascii="Arial"/>
                <w:sz w:val="21"/>
              </w:rPr>
            </w:pPr>
          </w:p>
          <w:p w14:paraId="655C4830">
            <w:pPr>
              <w:pStyle w:val="6"/>
              <w:spacing w:before="52" w:line="217" w:lineRule="auto"/>
              <w:ind w:left="155"/>
            </w:pPr>
            <w:r>
              <w:rPr>
                <w:b/>
                <w:bCs/>
                <w:spacing w:val="-4"/>
              </w:rPr>
              <w:t>黄霞</w:t>
            </w:r>
          </w:p>
        </w:tc>
        <w:tc>
          <w:tcPr>
            <w:tcW w:w="1347" w:type="dxa"/>
            <w:vAlign w:val="top"/>
          </w:tcPr>
          <w:p w14:paraId="5FA8FECA">
            <w:pPr>
              <w:spacing w:line="350" w:lineRule="auto"/>
              <w:rPr>
                <w:rFonts w:ascii="Arial"/>
                <w:sz w:val="21"/>
              </w:rPr>
            </w:pPr>
          </w:p>
          <w:p w14:paraId="4DEFFE4C">
            <w:pPr>
              <w:spacing w:line="351" w:lineRule="auto"/>
              <w:rPr>
                <w:rFonts w:ascii="Arial"/>
                <w:sz w:val="21"/>
              </w:rPr>
            </w:pPr>
          </w:p>
          <w:p w14:paraId="2F8EB747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13658513971</w:t>
            </w:r>
          </w:p>
        </w:tc>
        <w:tc>
          <w:tcPr>
            <w:tcW w:w="961" w:type="dxa"/>
            <w:vAlign w:val="top"/>
          </w:tcPr>
          <w:p w14:paraId="21CA8859">
            <w:pPr>
              <w:spacing w:line="291" w:lineRule="auto"/>
              <w:rPr>
                <w:rFonts w:ascii="Arial"/>
                <w:sz w:val="21"/>
              </w:rPr>
            </w:pPr>
          </w:p>
          <w:p w14:paraId="52C7E24A">
            <w:pPr>
              <w:spacing w:line="292" w:lineRule="auto"/>
              <w:rPr>
                <w:rFonts w:ascii="Arial"/>
                <w:sz w:val="21"/>
              </w:rPr>
            </w:pPr>
          </w:p>
          <w:p w14:paraId="1B409F6F">
            <w:pPr>
              <w:pStyle w:val="6"/>
              <w:spacing w:before="52" w:line="211" w:lineRule="auto"/>
              <w:ind w:left="69"/>
            </w:pPr>
            <w:r>
              <w:rPr>
                <w:b/>
                <w:bCs/>
              </w:rPr>
              <w:t>YLTRzp</w:t>
            </w:r>
            <w:r>
              <w:rPr>
                <w:b/>
                <w:bCs/>
                <w:spacing w:val="3"/>
              </w:rPr>
              <w:t>503@</w:t>
            </w:r>
          </w:p>
          <w:p w14:paraId="16FCE00A">
            <w:pPr>
              <w:pStyle w:val="6"/>
              <w:spacing w:before="37" w:line="183" w:lineRule="auto"/>
              <w:ind w:left="204"/>
            </w:pPr>
            <w:r>
              <w:rPr>
                <w:b/>
                <w:bCs/>
                <w:spacing w:val="-1"/>
              </w:rPr>
              <w:t>163.com</w:t>
            </w:r>
          </w:p>
        </w:tc>
      </w:tr>
      <w:tr w14:paraId="13C095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2" w:hRule="atLeast"/>
        </w:trPr>
        <w:tc>
          <w:tcPr>
            <w:tcW w:w="669" w:type="dxa"/>
            <w:vAlign w:val="top"/>
          </w:tcPr>
          <w:p w14:paraId="422A7E91">
            <w:pPr>
              <w:spacing w:line="242" w:lineRule="auto"/>
              <w:rPr>
                <w:rFonts w:ascii="Arial"/>
                <w:sz w:val="21"/>
              </w:rPr>
            </w:pPr>
          </w:p>
          <w:p w14:paraId="10CBA1ED">
            <w:pPr>
              <w:spacing w:line="242" w:lineRule="auto"/>
              <w:rPr>
                <w:rFonts w:ascii="Arial"/>
                <w:sz w:val="21"/>
              </w:rPr>
            </w:pPr>
          </w:p>
          <w:p w14:paraId="0196EED1">
            <w:pPr>
              <w:spacing w:line="242" w:lineRule="auto"/>
              <w:rPr>
                <w:rFonts w:ascii="Arial"/>
                <w:sz w:val="21"/>
              </w:rPr>
            </w:pPr>
          </w:p>
          <w:p w14:paraId="4720F9A4">
            <w:pPr>
              <w:spacing w:line="242" w:lineRule="auto"/>
              <w:rPr>
                <w:rFonts w:ascii="Arial"/>
                <w:sz w:val="21"/>
              </w:rPr>
            </w:pPr>
          </w:p>
          <w:p w14:paraId="4092A4A6">
            <w:pPr>
              <w:spacing w:line="242" w:lineRule="auto"/>
              <w:rPr>
                <w:rFonts w:ascii="Arial"/>
                <w:sz w:val="21"/>
              </w:rPr>
            </w:pPr>
          </w:p>
          <w:p w14:paraId="6499C1F6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956</w:t>
            </w:r>
          </w:p>
        </w:tc>
        <w:tc>
          <w:tcPr>
            <w:tcW w:w="1055" w:type="dxa"/>
            <w:vAlign w:val="top"/>
          </w:tcPr>
          <w:p w14:paraId="71913FF7">
            <w:pPr>
              <w:spacing w:line="247" w:lineRule="auto"/>
              <w:rPr>
                <w:rFonts w:ascii="Arial"/>
                <w:sz w:val="21"/>
              </w:rPr>
            </w:pPr>
          </w:p>
          <w:p w14:paraId="49D64D6F">
            <w:pPr>
              <w:spacing w:line="247" w:lineRule="auto"/>
              <w:rPr>
                <w:rFonts w:ascii="Arial"/>
                <w:sz w:val="21"/>
              </w:rPr>
            </w:pPr>
          </w:p>
          <w:p w14:paraId="2952C35B">
            <w:pPr>
              <w:spacing w:line="248" w:lineRule="auto"/>
              <w:rPr>
                <w:rFonts w:ascii="Arial"/>
                <w:sz w:val="21"/>
              </w:rPr>
            </w:pPr>
          </w:p>
          <w:p w14:paraId="79AADDE2">
            <w:pPr>
              <w:spacing w:line="248" w:lineRule="auto"/>
              <w:rPr>
                <w:rFonts w:ascii="Arial"/>
                <w:sz w:val="21"/>
              </w:rPr>
            </w:pPr>
          </w:p>
          <w:p w14:paraId="19C99ED2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贵州义龙新区</w:t>
            </w:r>
          </w:p>
          <w:p w14:paraId="4DF29716">
            <w:pPr>
              <w:pStyle w:val="6"/>
              <w:spacing w:before="12" w:line="217" w:lineRule="auto"/>
              <w:ind w:left="28"/>
            </w:pPr>
            <w:r>
              <w:rPr>
                <w:b/>
                <w:bCs/>
                <w:spacing w:val="2"/>
              </w:rPr>
              <w:t>城市开发投资</w:t>
            </w:r>
          </w:p>
          <w:p w14:paraId="68FCD7EB">
            <w:pPr>
              <w:pStyle w:val="6"/>
              <w:spacing w:before="13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6B4D12B6">
            <w:pPr>
              <w:spacing w:line="297" w:lineRule="auto"/>
              <w:rPr>
                <w:rFonts w:ascii="Arial"/>
                <w:sz w:val="21"/>
              </w:rPr>
            </w:pPr>
          </w:p>
          <w:p w14:paraId="770DBD58">
            <w:pPr>
              <w:spacing w:line="297" w:lineRule="auto"/>
              <w:rPr>
                <w:rFonts w:ascii="Arial"/>
                <w:sz w:val="21"/>
              </w:rPr>
            </w:pPr>
          </w:p>
          <w:p w14:paraId="7FC2D31B">
            <w:pPr>
              <w:spacing w:line="297" w:lineRule="auto"/>
              <w:rPr>
                <w:rFonts w:ascii="Arial"/>
                <w:sz w:val="21"/>
              </w:rPr>
            </w:pPr>
          </w:p>
          <w:p w14:paraId="6C8A45B9">
            <w:pPr>
              <w:spacing w:line="298" w:lineRule="auto"/>
              <w:rPr>
                <w:rFonts w:ascii="Arial"/>
                <w:sz w:val="21"/>
              </w:rPr>
            </w:pPr>
          </w:p>
          <w:p w14:paraId="7CACEC75">
            <w:pPr>
              <w:pStyle w:val="6"/>
              <w:spacing w:before="53" w:line="217" w:lineRule="auto"/>
              <w:ind w:left="317"/>
            </w:pPr>
            <w:r>
              <w:rPr>
                <w:b/>
                <w:bCs/>
              </w:rPr>
              <w:t>摄影师</w:t>
            </w:r>
          </w:p>
        </w:tc>
        <w:tc>
          <w:tcPr>
            <w:tcW w:w="3148" w:type="dxa"/>
            <w:vAlign w:val="top"/>
          </w:tcPr>
          <w:p w14:paraId="4375AC1D">
            <w:pPr>
              <w:pStyle w:val="6"/>
              <w:spacing w:before="42" w:line="229" w:lineRule="auto"/>
              <w:ind w:left="44" w:right="30" w:firstLine="46"/>
            </w:pPr>
            <w:r>
              <w:rPr>
                <w:b/>
                <w:bCs/>
                <w:spacing w:val="3"/>
              </w:rPr>
              <w:t>负责公司产品的拍摄工作，根据项目情况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5"/>
              </w:rPr>
              <w:t>提出切合主题并具有创新意识和吸引力的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3"/>
              </w:rPr>
              <w:t>视频创意，并予以执行;根据策划执行落实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方案内容，完成相关视频拍摄;配合团队完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5"/>
              </w:rPr>
              <w:t>成公司活动的摄影任务，记录活动现场；</w:t>
            </w:r>
          </w:p>
          <w:p w14:paraId="248B65BA">
            <w:pPr>
              <w:pStyle w:val="6"/>
              <w:spacing w:before="13" w:line="230" w:lineRule="auto"/>
              <w:ind w:left="52" w:right="30" w:firstLine="33"/>
            </w:pPr>
            <w:r>
              <w:rPr>
                <w:b/>
                <w:bCs/>
                <w:spacing w:val="3"/>
              </w:rPr>
              <w:t>参与后期制作和图片处理工作，确保最终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5"/>
              </w:rPr>
              <w:t>效果符合预期；有一定的摄影功底和艺术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1"/>
              </w:rPr>
              <w:t>审美能力(有自己成熟作品的优先</w:t>
            </w:r>
            <w:r>
              <w:rPr>
                <w:b/>
                <w:bCs/>
                <w:spacing w:val="20"/>
              </w:rPr>
              <w:t>）；</w:t>
            </w:r>
            <w:r>
              <w:rPr>
                <w:b/>
                <w:bCs/>
                <w:spacing w:val="1"/>
              </w:rPr>
              <w:t>熟练</w:t>
            </w:r>
            <w:r>
              <w:t xml:space="preserve"> </w:t>
            </w:r>
            <w:r>
              <w:rPr>
                <w:b/>
                <w:bCs/>
                <w:spacing w:val="5"/>
              </w:rPr>
              <w:t>使用各类摄影器材，对后期处理软件有一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定的了解；</w:t>
            </w:r>
            <w:r>
              <w:rPr>
                <w:spacing w:val="-22"/>
              </w:rPr>
              <w:t xml:space="preserve"> </w:t>
            </w:r>
            <w:r>
              <w:rPr>
                <w:b/>
                <w:bCs/>
                <w:spacing w:val="2"/>
              </w:rPr>
              <w:t>良好的沟通能力和团队协作精</w:t>
            </w:r>
            <w:r>
              <w:t xml:space="preserve"> </w:t>
            </w:r>
            <w:r>
              <w:rPr>
                <w:b/>
                <w:bCs/>
                <w:spacing w:val="5"/>
              </w:rPr>
              <w:t>神；对色彩、构图和视觉元素有敏锐的感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5"/>
              </w:rPr>
              <w:t>知力；具备基本的摄影摄像知识和镜头捕</w:t>
            </w:r>
          </w:p>
          <w:p w14:paraId="20DA218A">
            <w:pPr>
              <w:pStyle w:val="6"/>
              <w:spacing w:before="11" w:line="194" w:lineRule="auto"/>
              <w:ind w:left="1248"/>
            </w:pPr>
            <w:r>
              <w:rPr>
                <w:b/>
                <w:bCs/>
                <w:spacing w:val="-1"/>
              </w:rPr>
              <w:t>捉意识。</w:t>
            </w:r>
          </w:p>
        </w:tc>
        <w:tc>
          <w:tcPr>
            <w:tcW w:w="520" w:type="dxa"/>
            <w:vAlign w:val="top"/>
          </w:tcPr>
          <w:p w14:paraId="6C15E549">
            <w:pPr>
              <w:spacing w:line="242" w:lineRule="auto"/>
              <w:rPr>
                <w:rFonts w:ascii="Arial"/>
                <w:sz w:val="21"/>
              </w:rPr>
            </w:pPr>
          </w:p>
          <w:p w14:paraId="007633A4">
            <w:pPr>
              <w:spacing w:line="242" w:lineRule="auto"/>
              <w:rPr>
                <w:rFonts w:ascii="Arial"/>
                <w:sz w:val="21"/>
              </w:rPr>
            </w:pPr>
          </w:p>
          <w:p w14:paraId="6AD72D6D">
            <w:pPr>
              <w:spacing w:line="242" w:lineRule="auto"/>
              <w:rPr>
                <w:rFonts w:ascii="Arial"/>
                <w:sz w:val="21"/>
              </w:rPr>
            </w:pPr>
          </w:p>
          <w:p w14:paraId="6E8C7C39">
            <w:pPr>
              <w:spacing w:line="242" w:lineRule="auto"/>
              <w:rPr>
                <w:rFonts w:ascii="Arial"/>
                <w:sz w:val="21"/>
              </w:rPr>
            </w:pPr>
          </w:p>
          <w:p w14:paraId="4337A31D">
            <w:pPr>
              <w:spacing w:line="242" w:lineRule="auto"/>
              <w:rPr>
                <w:rFonts w:ascii="Arial"/>
                <w:sz w:val="21"/>
              </w:rPr>
            </w:pPr>
          </w:p>
          <w:p w14:paraId="7FF3A520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5FD7A27">
            <w:pPr>
              <w:spacing w:line="263" w:lineRule="auto"/>
              <w:rPr>
                <w:rFonts w:ascii="Arial"/>
                <w:sz w:val="21"/>
              </w:rPr>
            </w:pPr>
          </w:p>
          <w:p w14:paraId="07F45845">
            <w:pPr>
              <w:spacing w:line="263" w:lineRule="auto"/>
              <w:rPr>
                <w:rFonts w:ascii="Arial"/>
                <w:sz w:val="21"/>
              </w:rPr>
            </w:pPr>
          </w:p>
          <w:p w14:paraId="53456872">
            <w:pPr>
              <w:spacing w:line="263" w:lineRule="auto"/>
              <w:rPr>
                <w:rFonts w:ascii="Arial"/>
                <w:sz w:val="21"/>
              </w:rPr>
            </w:pPr>
          </w:p>
          <w:p w14:paraId="21810AC0">
            <w:pPr>
              <w:pStyle w:val="6"/>
              <w:spacing w:before="52" w:line="225" w:lineRule="auto"/>
              <w:ind w:left="91" w:right="108" w:firstLine="6"/>
            </w:pPr>
            <w:r>
              <w:rPr>
                <w:b/>
                <w:bCs/>
                <w:spacing w:val="-11"/>
              </w:rPr>
              <w:t>美术学（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11"/>
              </w:rPr>
              <w:t>1304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11"/>
              </w:rPr>
              <w:t>）、</w:t>
            </w:r>
            <w:r>
              <w:t xml:space="preserve"> </w:t>
            </w:r>
            <w:r>
              <w:rPr>
                <w:b/>
                <w:bCs/>
                <w:spacing w:val="-11"/>
              </w:rPr>
              <w:t>设计学（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11"/>
              </w:rPr>
              <w:t>1305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11"/>
              </w:rPr>
              <w:t>）、</w:t>
            </w:r>
          </w:p>
          <w:p w14:paraId="3E7A2490">
            <w:pPr>
              <w:pStyle w:val="6"/>
              <w:spacing w:before="12" w:line="219" w:lineRule="auto"/>
              <w:ind w:left="424"/>
            </w:pPr>
            <w:r>
              <w:rPr>
                <w:b/>
                <w:bCs/>
                <w:spacing w:val="1"/>
              </w:rPr>
              <w:t>广播电视</w:t>
            </w:r>
          </w:p>
          <w:p w14:paraId="5F02CA5E">
            <w:pPr>
              <w:pStyle w:val="6"/>
              <w:spacing w:before="13" w:line="223" w:lineRule="auto"/>
              <w:ind w:left="172" w:right="73" w:hanging="82"/>
            </w:pPr>
            <w:r>
              <w:rPr>
                <w:b/>
                <w:bCs/>
                <w:spacing w:val="-7"/>
              </w:rPr>
              <w:t>（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7"/>
              </w:rPr>
              <w:t>135105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7"/>
              </w:rPr>
              <w:t>）、艺术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设计（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1"/>
              </w:rPr>
              <w:t>135108）</w:t>
            </w:r>
          </w:p>
        </w:tc>
        <w:tc>
          <w:tcPr>
            <w:tcW w:w="770" w:type="dxa"/>
            <w:vAlign w:val="top"/>
          </w:tcPr>
          <w:p w14:paraId="1D943EDE">
            <w:pPr>
              <w:spacing w:line="272" w:lineRule="auto"/>
              <w:rPr>
                <w:rFonts w:ascii="Arial"/>
                <w:sz w:val="21"/>
              </w:rPr>
            </w:pPr>
          </w:p>
          <w:p w14:paraId="674BDC0C">
            <w:pPr>
              <w:spacing w:line="272" w:lineRule="auto"/>
              <w:rPr>
                <w:rFonts w:ascii="Arial"/>
                <w:sz w:val="21"/>
              </w:rPr>
            </w:pPr>
          </w:p>
          <w:p w14:paraId="2D33B9D3">
            <w:pPr>
              <w:spacing w:line="272" w:lineRule="auto"/>
              <w:rPr>
                <w:rFonts w:ascii="Arial"/>
                <w:sz w:val="21"/>
              </w:rPr>
            </w:pPr>
          </w:p>
          <w:p w14:paraId="79E01EDC">
            <w:pPr>
              <w:spacing w:line="273" w:lineRule="auto"/>
              <w:rPr>
                <w:rFonts w:ascii="Arial"/>
                <w:sz w:val="21"/>
              </w:rPr>
            </w:pPr>
          </w:p>
          <w:p w14:paraId="5AE68B82">
            <w:pPr>
              <w:pStyle w:val="6"/>
              <w:spacing w:before="52" w:line="232" w:lineRule="auto"/>
              <w:ind w:left="311" w:right="41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8FCFF9A">
            <w:pPr>
              <w:spacing w:line="297" w:lineRule="auto"/>
              <w:rPr>
                <w:rFonts w:ascii="Arial"/>
                <w:sz w:val="21"/>
              </w:rPr>
            </w:pPr>
          </w:p>
          <w:p w14:paraId="19555770">
            <w:pPr>
              <w:spacing w:line="297" w:lineRule="auto"/>
              <w:rPr>
                <w:rFonts w:ascii="Arial"/>
                <w:sz w:val="21"/>
              </w:rPr>
            </w:pPr>
          </w:p>
          <w:p w14:paraId="0B299E58">
            <w:pPr>
              <w:spacing w:line="298" w:lineRule="auto"/>
              <w:rPr>
                <w:rFonts w:ascii="Arial"/>
                <w:sz w:val="21"/>
              </w:rPr>
            </w:pPr>
          </w:p>
          <w:p w14:paraId="6B33E7C4">
            <w:pPr>
              <w:spacing w:line="298" w:lineRule="auto"/>
              <w:rPr>
                <w:rFonts w:ascii="Arial"/>
                <w:sz w:val="21"/>
              </w:rPr>
            </w:pPr>
          </w:p>
          <w:p w14:paraId="1538527D">
            <w:pPr>
              <w:pStyle w:val="6"/>
              <w:spacing w:before="52" w:line="235" w:lineRule="auto"/>
              <w:ind w:left="146"/>
            </w:pPr>
            <w:r>
              <w:rPr>
                <w:b/>
                <w:bCs/>
                <w:spacing w:val="-2"/>
              </w:rPr>
              <w:t>3.7-7k</w:t>
            </w:r>
          </w:p>
        </w:tc>
        <w:tc>
          <w:tcPr>
            <w:tcW w:w="2254" w:type="dxa"/>
            <w:vAlign w:val="top"/>
          </w:tcPr>
          <w:p w14:paraId="0F05B4F9">
            <w:pPr>
              <w:spacing w:line="297" w:lineRule="auto"/>
              <w:rPr>
                <w:rFonts w:ascii="Arial"/>
                <w:sz w:val="21"/>
              </w:rPr>
            </w:pPr>
          </w:p>
          <w:p w14:paraId="7FF80FBE">
            <w:pPr>
              <w:spacing w:line="297" w:lineRule="auto"/>
              <w:rPr>
                <w:rFonts w:ascii="Arial"/>
                <w:sz w:val="21"/>
              </w:rPr>
            </w:pPr>
          </w:p>
          <w:p w14:paraId="28C23643">
            <w:pPr>
              <w:spacing w:line="297" w:lineRule="auto"/>
              <w:rPr>
                <w:rFonts w:ascii="Arial"/>
                <w:sz w:val="21"/>
              </w:rPr>
            </w:pPr>
          </w:p>
          <w:p w14:paraId="2E550356">
            <w:pPr>
              <w:spacing w:line="298" w:lineRule="auto"/>
              <w:rPr>
                <w:rFonts w:ascii="Arial"/>
                <w:sz w:val="21"/>
              </w:rPr>
            </w:pPr>
          </w:p>
          <w:p w14:paraId="7129CF1A">
            <w:pPr>
              <w:pStyle w:val="6"/>
              <w:spacing w:before="52" w:line="221" w:lineRule="auto"/>
              <w:ind w:left="110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485133D2">
            <w:pPr>
              <w:spacing w:line="297" w:lineRule="auto"/>
              <w:rPr>
                <w:rFonts w:ascii="Arial"/>
                <w:sz w:val="21"/>
              </w:rPr>
            </w:pPr>
          </w:p>
          <w:p w14:paraId="12E7E241">
            <w:pPr>
              <w:spacing w:line="297" w:lineRule="auto"/>
              <w:rPr>
                <w:rFonts w:ascii="Arial"/>
                <w:sz w:val="21"/>
              </w:rPr>
            </w:pPr>
          </w:p>
          <w:p w14:paraId="4DFD8293">
            <w:pPr>
              <w:spacing w:line="297" w:lineRule="auto"/>
              <w:rPr>
                <w:rFonts w:ascii="Arial"/>
                <w:sz w:val="21"/>
              </w:rPr>
            </w:pPr>
          </w:p>
          <w:p w14:paraId="0A860D4F">
            <w:pPr>
              <w:spacing w:line="298" w:lineRule="auto"/>
              <w:rPr>
                <w:rFonts w:ascii="Arial"/>
                <w:sz w:val="21"/>
              </w:rPr>
            </w:pPr>
          </w:p>
          <w:p w14:paraId="5B446989">
            <w:pPr>
              <w:pStyle w:val="6"/>
              <w:spacing w:before="53" w:line="217" w:lineRule="auto"/>
              <w:ind w:left="145"/>
            </w:pPr>
            <w:r>
              <w:rPr>
                <w:b/>
                <w:bCs/>
                <w:spacing w:val="-2"/>
              </w:rPr>
              <w:t>兴义市</w:t>
            </w:r>
          </w:p>
        </w:tc>
        <w:tc>
          <w:tcPr>
            <w:tcW w:w="614" w:type="dxa"/>
            <w:vAlign w:val="top"/>
          </w:tcPr>
          <w:p w14:paraId="6DDF61CD">
            <w:pPr>
              <w:spacing w:line="297" w:lineRule="auto"/>
              <w:rPr>
                <w:rFonts w:ascii="Arial"/>
                <w:sz w:val="21"/>
              </w:rPr>
            </w:pPr>
          </w:p>
          <w:p w14:paraId="4ED4857E">
            <w:pPr>
              <w:spacing w:line="297" w:lineRule="auto"/>
              <w:rPr>
                <w:rFonts w:ascii="Arial"/>
                <w:sz w:val="21"/>
              </w:rPr>
            </w:pPr>
          </w:p>
          <w:p w14:paraId="74B9BDD1">
            <w:pPr>
              <w:spacing w:line="297" w:lineRule="auto"/>
              <w:rPr>
                <w:rFonts w:ascii="Arial"/>
                <w:sz w:val="21"/>
              </w:rPr>
            </w:pPr>
          </w:p>
          <w:p w14:paraId="11E3A1E7">
            <w:pPr>
              <w:spacing w:line="298" w:lineRule="auto"/>
              <w:rPr>
                <w:rFonts w:ascii="Arial"/>
                <w:sz w:val="21"/>
              </w:rPr>
            </w:pPr>
          </w:p>
          <w:p w14:paraId="10F4C5AE">
            <w:pPr>
              <w:pStyle w:val="6"/>
              <w:spacing w:before="53" w:line="217" w:lineRule="auto"/>
              <w:ind w:left="155"/>
            </w:pPr>
            <w:r>
              <w:rPr>
                <w:b/>
                <w:bCs/>
                <w:spacing w:val="-4"/>
              </w:rPr>
              <w:t>黄霞</w:t>
            </w:r>
          </w:p>
        </w:tc>
        <w:tc>
          <w:tcPr>
            <w:tcW w:w="1347" w:type="dxa"/>
            <w:vAlign w:val="top"/>
          </w:tcPr>
          <w:p w14:paraId="3D3A9203">
            <w:pPr>
              <w:spacing w:line="242" w:lineRule="auto"/>
              <w:rPr>
                <w:rFonts w:ascii="Arial"/>
                <w:sz w:val="21"/>
              </w:rPr>
            </w:pPr>
          </w:p>
          <w:p w14:paraId="74CBBF5F">
            <w:pPr>
              <w:spacing w:line="242" w:lineRule="auto"/>
              <w:rPr>
                <w:rFonts w:ascii="Arial"/>
                <w:sz w:val="21"/>
              </w:rPr>
            </w:pPr>
          </w:p>
          <w:p w14:paraId="229E213F">
            <w:pPr>
              <w:spacing w:line="242" w:lineRule="auto"/>
              <w:rPr>
                <w:rFonts w:ascii="Arial"/>
                <w:sz w:val="21"/>
              </w:rPr>
            </w:pPr>
          </w:p>
          <w:p w14:paraId="3688AEDB">
            <w:pPr>
              <w:spacing w:line="242" w:lineRule="auto"/>
              <w:rPr>
                <w:rFonts w:ascii="Arial"/>
                <w:sz w:val="21"/>
              </w:rPr>
            </w:pPr>
          </w:p>
          <w:p w14:paraId="31CBBB9F">
            <w:pPr>
              <w:spacing w:line="242" w:lineRule="auto"/>
              <w:rPr>
                <w:rFonts w:ascii="Arial"/>
                <w:sz w:val="21"/>
              </w:rPr>
            </w:pPr>
          </w:p>
          <w:p w14:paraId="1F8A36FE">
            <w:pPr>
              <w:pStyle w:val="6"/>
              <w:spacing w:before="52" w:line="181" w:lineRule="auto"/>
              <w:ind w:left="233"/>
            </w:pPr>
            <w:r>
              <w:rPr>
                <w:b/>
                <w:bCs/>
              </w:rPr>
              <w:t>13658513971</w:t>
            </w:r>
          </w:p>
        </w:tc>
        <w:tc>
          <w:tcPr>
            <w:tcW w:w="961" w:type="dxa"/>
            <w:vAlign w:val="top"/>
          </w:tcPr>
          <w:p w14:paraId="3919F8E1">
            <w:pPr>
              <w:spacing w:line="272" w:lineRule="auto"/>
              <w:rPr>
                <w:rFonts w:ascii="Arial"/>
                <w:sz w:val="21"/>
              </w:rPr>
            </w:pPr>
          </w:p>
          <w:p w14:paraId="4CEA4CCE">
            <w:pPr>
              <w:spacing w:line="272" w:lineRule="auto"/>
              <w:rPr>
                <w:rFonts w:ascii="Arial"/>
                <w:sz w:val="21"/>
              </w:rPr>
            </w:pPr>
          </w:p>
          <w:p w14:paraId="00345889">
            <w:pPr>
              <w:spacing w:line="272" w:lineRule="auto"/>
              <w:rPr>
                <w:rFonts w:ascii="Arial"/>
                <w:sz w:val="21"/>
              </w:rPr>
            </w:pPr>
          </w:p>
          <w:p w14:paraId="485872AD">
            <w:pPr>
              <w:spacing w:line="273" w:lineRule="auto"/>
              <w:rPr>
                <w:rFonts w:ascii="Arial"/>
                <w:sz w:val="21"/>
              </w:rPr>
            </w:pPr>
          </w:p>
          <w:p w14:paraId="6EABD13A">
            <w:pPr>
              <w:pStyle w:val="6"/>
              <w:spacing w:before="52" w:line="211" w:lineRule="auto"/>
              <w:ind w:left="69"/>
            </w:pPr>
            <w:r>
              <w:rPr>
                <w:b/>
                <w:bCs/>
              </w:rPr>
              <w:t>YLTRzp</w:t>
            </w:r>
            <w:r>
              <w:rPr>
                <w:b/>
                <w:bCs/>
                <w:spacing w:val="3"/>
              </w:rPr>
              <w:t>503@</w:t>
            </w:r>
          </w:p>
          <w:p w14:paraId="5A9923E0">
            <w:pPr>
              <w:pStyle w:val="6"/>
              <w:spacing w:before="40" w:line="183" w:lineRule="auto"/>
              <w:ind w:left="204"/>
            </w:pPr>
            <w:r>
              <w:rPr>
                <w:b/>
                <w:bCs/>
                <w:spacing w:val="-1"/>
              </w:rPr>
              <w:t>163.com</w:t>
            </w:r>
          </w:p>
        </w:tc>
      </w:tr>
    </w:tbl>
    <w:p w14:paraId="784B6574">
      <w:pPr>
        <w:rPr>
          <w:rFonts w:ascii="Arial"/>
          <w:sz w:val="21"/>
        </w:rPr>
      </w:pPr>
    </w:p>
    <w:p w14:paraId="1C494940">
      <w:pPr>
        <w:rPr>
          <w:rFonts w:ascii="Arial" w:hAnsi="Arial" w:eastAsia="Arial" w:cs="Arial"/>
          <w:sz w:val="21"/>
          <w:szCs w:val="21"/>
        </w:rPr>
        <w:sectPr>
          <w:footerReference r:id="rId197" w:type="default"/>
          <w:pgSz w:w="16837" w:h="11905"/>
          <w:pgMar w:top="988" w:right="788" w:bottom="969" w:left="554" w:header="0" w:footer="708" w:gutter="0"/>
          <w:cols w:space="720" w:num="1"/>
        </w:sectPr>
      </w:pPr>
    </w:p>
    <w:p w14:paraId="05AF3AD2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360F98EE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2F6398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3703B141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40E0D551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9C09574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3BFE4AF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2D002B0E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148D20E6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545D5299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0B13290F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36BCD0C6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389A2D86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2302B997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5BC204F7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00AE8B3C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2C3002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4" w:hRule="atLeast"/>
        </w:trPr>
        <w:tc>
          <w:tcPr>
            <w:tcW w:w="669" w:type="dxa"/>
            <w:vAlign w:val="top"/>
          </w:tcPr>
          <w:p w14:paraId="38385233">
            <w:pPr>
              <w:spacing w:line="299" w:lineRule="auto"/>
              <w:rPr>
                <w:rFonts w:ascii="Arial"/>
                <w:sz w:val="21"/>
              </w:rPr>
            </w:pPr>
          </w:p>
          <w:p w14:paraId="4C4C94EE">
            <w:pPr>
              <w:spacing w:line="299" w:lineRule="auto"/>
              <w:rPr>
                <w:rFonts w:ascii="Arial"/>
                <w:sz w:val="21"/>
              </w:rPr>
            </w:pPr>
          </w:p>
          <w:p w14:paraId="4B170B81">
            <w:pPr>
              <w:spacing w:line="300" w:lineRule="auto"/>
              <w:rPr>
                <w:rFonts w:ascii="Arial"/>
                <w:sz w:val="21"/>
              </w:rPr>
            </w:pPr>
          </w:p>
          <w:p w14:paraId="5811E55A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957</w:t>
            </w:r>
          </w:p>
        </w:tc>
        <w:tc>
          <w:tcPr>
            <w:tcW w:w="1055" w:type="dxa"/>
            <w:vAlign w:val="top"/>
          </w:tcPr>
          <w:p w14:paraId="1E1CA513">
            <w:pPr>
              <w:spacing w:line="339" w:lineRule="auto"/>
              <w:rPr>
                <w:rFonts w:ascii="Arial"/>
                <w:sz w:val="21"/>
              </w:rPr>
            </w:pPr>
          </w:p>
          <w:p w14:paraId="66059356">
            <w:pPr>
              <w:spacing w:line="339" w:lineRule="auto"/>
              <w:rPr>
                <w:rFonts w:ascii="Arial"/>
                <w:sz w:val="21"/>
              </w:rPr>
            </w:pPr>
          </w:p>
          <w:p w14:paraId="6D882EDE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贵州义龙新区</w:t>
            </w:r>
          </w:p>
          <w:p w14:paraId="457A75D5">
            <w:pPr>
              <w:pStyle w:val="6"/>
              <w:spacing w:before="12" w:line="217" w:lineRule="auto"/>
              <w:ind w:left="28"/>
            </w:pPr>
            <w:r>
              <w:rPr>
                <w:b/>
                <w:bCs/>
                <w:spacing w:val="2"/>
              </w:rPr>
              <w:t>城市开发投资</w:t>
            </w:r>
          </w:p>
          <w:p w14:paraId="79B0B968">
            <w:pPr>
              <w:pStyle w:val="6"/>
              <w:spacing w:before="13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0CDAC372">
            <w:pPr>
              <w:spacing w:line="292" w:lineRule="auto"/>
              <w:rPr>
                <w:rFonts w:ascii="Arial"/>
                <w:sz w:val="21"/>
              </w:rPr>
            </w:pPr>
          </w:p>
          <w:p w14:paraId="23C6A2A8">
            <w:pPr>
              <w:spacing w:line="293" w:lineRule="auto"/>
              <w:rPr>
                <w:rFonts w:ascii="Arial"/>
                <w:sz w:val="21"/>
              </w:rPr>
            </w:pPr>
          </w:p>
          <w:p w14:paraId="0C0400F6">
            <w:pPr>
              <w:spacing w:line="293" w:lineRule="auto"/>
              <w:rPr>
                <w:rFonts w:ascii="Arial"/>
                <w:sz w:val="21"/>
              </w:rPr>
            </w:pPr>
          </w:p>
          <w:p w14:paraId="5AA36219">
            <w:pPr>
              <w:pStyle w:val="6"/>
              <w:spacing w:before="52" w:line="214" w:lineRule="auto"/>
              <w:ind w:left="156"/>
            </w:pPr>
            <w:r>
              <w:rPr>
                <w:b/>
                <w:bCs/>
                <w:spacing w:val="1"/>
              </w:rPr>
              <w:t>视频剪辑师</w:t>
            </w:r>
          </w:p>
        </w:tc>
        <w:tc>
          <w:tcPr>
            <w:tcW w:w="3148" w:type="dxa"/>
            <w:vAlign w:val="top"/>
          </w:tcPr>
          <w:p w14:paraId="3C1774F8">
            <w:pPr>
              <w:pStyle w:val="6"/>
              <w:spacing w:before="27" w:line="231" w:lineRule="auto"/>
              <w:ind w:left="79" w:right="72" w:firstLine="6"/>
            </w:pPr>
            <w:r>
              <w:rPr>
                <w:b/>
                <w:bCs/>
                <w:spacing w:val="3"/>
              </w:rPr>
              <w:t>视频剪辑和编辑：根据视频剧本或创意，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3"/>
              </w:rPr>
              <w:t>从大量拍摄镜头中选择所需的素材，导入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剪辑软件中进行剪切调整长度和排列</w:t>
            </w:r>
            <w:r>
              <w:rPr>
                <w:spacing w:val="77"/>
                <w:w w:val="101"/>
              </w:rPr>
              <w:t xml:space="preserve"> </w:t>
            </w:r>
            <w:r>
              <w:rPr>
                <w:b/>
                <w:bCs/>
                <w:spacing w:val="3"/>
              </w:rPr>
              <w:t>以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创造出高质量的视频作品。视觉效果和颜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色调整：添加视觉效果，如转场、颜色调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1"/>
              </w:rPr>
              <w:t>光效等，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1"/>
              </w:rPr>
              <w:t>以增强视频的视觉吸引力。音频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处理：调整视频的音频部分，包括音量控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1"/>
              </w:rPr>
              <w:t>制、降噪、混响等，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1"/>
              </w:rPr>
              <w:t>以确保音频质量和清</w:t>
            </w:r>
          </w:p>
          <w:p w14:paraId="413C1739">
            <w:pPr>
              <w:pStyle w:val="6"/>
              <w:spacing w:before="14" w:line="208" w:lineRule="auto"/>
              <w:ind w:left="413" w:right="156" w:hanging="238"/>
            </w:pPr>
            <w:r>
              <w:rPr>
                <w:b/>
                <w:bCs/>
                <w:spacing w:val="1"/>
              </w:rPr>
              <w:t>晰度。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1"/>
              </w:rPr>
              <w:t>文字和字幕添加：添加文字和字</w:t>
            </w:r>
            <w:r>
              <w:t xml:space="preserve"> </w:t>
            </w:r>
            <w:r>
              <w:rPr>
                <w:b/>
                <w:bCs/>
              </w:rPr>
              <w:t>幕，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</w:rPr>
              <w:t>以便更好地传达视频信息。</w:t>
            </w:r>
          </w:p>
        </w:tc>
        <w:tc>
          <w:tcPr>
            <w:tcW w:w="520" w:type="dxa"/>
            <w:vAlign w:val="top"/>
          </w:tcPr>
          <w:p w14:paraId="4CEB23BA">
            <w:pPr>
              <w:spacing w:line="299" w:lineRule="auto"/>
              <w:rPr>
                <w:rFonts w:ascii="Arial"/>
                <w:sz w:val="21"/>
              </w:rPr>
            </w:pPr>
          </w:p>
          <w:p w14:paraId="577E3E54">
            <w:pPr>
              <w:spacing w:line="299" w:lineRule="auto"/>
              <w:rPr>
                <w:rFonts w:ascii="Arial"/>
                <w:sz w:val="21"/>
              </w:rPr>
            </w:pPr>
          </w:p>
          <w:p w14:paraId="011BF137">
            <w:pPr>
              <w:spacing w:line="300" w:lineRule="auto"/>
              <w:rPr>
                <w:rFonts w:ascii="Arial"/>
                <w:sz w:val="21"/>
              </w:rPr>
            </w:pPr>
          </w:p>
          <w:p w14:paraId="07D45962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AD2F2AE">
            <w:pPr>
              <w:spacing w:line="477" w:lineRule="auto"/>
              <w:rPr>
                <w:rFonts w:ascii="Arial"/>
                <w:sz w:val="21"/>
              </w:rPr>
            </w:pPr>
          </w:p>
          <w:p w14:paraId="5AB18722">
            <w:pPr>
              <w:pStyle w:val="6"/>
              <w:spacing w:before="52" w:line="225" w:lineRule="auto"/>
              <w:ind w:left="91" w:right="108" w:firstLine="6"/>
            </w:pPr>
            <w:r>
              <w:rPr>
                <w:b/>
                <w:bCs/>
                <w:spacing w:val="-11"/>
              </w:rPr>
              <w:t>美术学（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11"/>
              </w:rPr>
              <w:t>1304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11"/>
              </w:rPr>
              <w:t>）、</w:t>
            </w:r>
            <w:r>
              <w:t xml:space="preserve"> </w:t>
            </w:r>
            <w:r>
              <w:rPr>
                <w:b/>
                <w:bCs/>
                <w:spacing w:val="-11"/>
              </w:rPr>
              <w:t>设计学（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-11"/>
              </w:rPr>
              <w:t>1305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11"/>
              </w:rPr>
              <w:t>）、</w:t>
            </w:r>
          </w:p>
          <w:p w14:paraId="1C09A7FC">
            <w:pPr>
              <w:pStyle w:val="6"/>
              <w:spacing w:before="12" w:line="219" w:lineRule="auto"/>
              <w:ind w:left="424"/>
            </w:pPr>
            <w:r>
              <w:rPr>
                <w:b/>
                <w:bCs/>
                <w:spacing w:val="1"/>
              </w:rPr>
              <w:t>广播电视</w:t>
            </w:r>
          </w:p>
          <w:p w14:paraId="77F8D630">
            <w:pPr>
              <w:pStyle w:val="6"/>
              <w:spacing w:before="13" w:line="223" w:lineRule="auto"/>
              <w:ind w:left="172" w:right="73" w:hanging="82"/>
            </w:pPr>
            <w:r>
              <w:rPr>
                <w:b/>
                <w:bCs/>
                <w:spacing w:val="-7"/>
              </w:rPr>
              <w:t>（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7"/>
              </w:rPr>
              <w:t>135105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7"/>
              </w:rPr>
              <w:t>）、艺术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设计（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-1"/>
              </w:rPr>
              <w:t>135108）</w:t>
            </w:r>
          </w:p>
        </w:tc>
        <w:tc>
          <w:tcPr>
            <w:tcW w:w="769" w:type="dxa"/>
            <w:vAlign w:val="top"/>
          </w:tcPr>
          <w:p w14:paraId="24D4859E">
            <w:pPr>
              <w:spacing w:line="259" w:lineRule="auto"/>
              <w:rPr>
                <w:rFonts w:ascii="Arial"/>
                <w:sz w:val="21"/>
              </w:rPr>
            </w:pPr>
          </w:p>
          <w:p w14:paraId="7F8D356C">
            <w:pPr>
              <w:spacing w:line="259" w:lineRule="auto"/>
              <w:rPr>
                <w:rFonts w:ascii="Arial"/>
                <w:sz w:val="21"/>
              </w:rPr>
            </w:pPr>
          </w:p>
          <w:p w14:paraId="170A9911">
            <w:pPr>
              <w:spacing w:line="259" w:lineRule="auto"/>
              <w:rPr>
                <w:rFonts w:ascii="Arial"/>
                <w:sz w:val="21"/>
              </w:rPr>
            </w:pPr>
          </w:p>
          <w:p w14:paraId="22C525DE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8CD6D2D">
            <w:pPr>
              <w:spacing w:line="292" w:lineRule="auto"/>
              <w:rPr>
                <w:rFonts w:ascii="Arial"/>
                <w:sz w:val="21"/>
              </w:rPr>
            </w:pPr>
          </w:p>
          <w:p w14:paraId="548B4DDA">
            <w:pPr>
              <w:spacing w:line="292" w:lineRule="auto"/>
              <w:rPr>
                <w:rFonts w:ascii="Arial"/>
                <w:sz w:val="21"/>
              </w:rPr>
            </w:pPr>
          </w:p>
          <w:p w14:paraId="700C201C">
            <w:pPr>
              <w:spacing w:line="293" w:lineRule="auto"/>
              <w:rPr>
                <w:rFonts w:ascii="Arial"/>
                <w:sz w:val="21"/>
              </w:rPr>
            </w:pPr>
          </w:p>
          <w:p w14:paraId="7C8642B9">
            <w:pPr>
              <w:pStyle w:val="6"/>
              <w:spacing w:before="52" w:line="235" w:lineRule="auto"/>
              <w:ind w:left="147"/>
            </w:pPr>
            <w:r>
              <w:rPr>
                <w:b/>
                <w:bCs/>
                <w:spacing w:val="-2"/>
              </w:rPr>
              <w:t>3.7-7k</w:t>
            </w:r>
          </w:p>
        </w:tc>
        <w:tc>
          <w:tcPr>
            <w:tcW w:w="2254" w:type="dxa"/>
            <w:vAlign w:val="top"/>
          </w:tcPr>
          <w:p w14:paraId="3CE529A5">
            <w:pPr>
              <w:spacing w:line="292" w:lineRule="auto"/>
              <w:rPr>
                <w:rFonts w:ascii="Arial"/>
                <w:sz w:val="21"/>
              </w:rPr>
            </w:pPr>
          </w:p>
          <w:p w14:paraId="280A315D">
            <w:pPr>
              <w:spacing w:line="292" w:lineRule="auto"/>
              <w:rPr>
                <w:rFonts w:ascii="Arial"/>
                <w:sz w:val="21"/>
              </w:rPr>
            </w:pPr>
          </w:p>
          <w:p w14:paraId="6C4F02FD">
            <w:pPr>
              <w:spacing w:line="293" w:lineRule="auto"/>
              <w:rPr>
                <w:rFonts w:ascii="Arial"/>
                <w:sz w:val="21"/>
              </w:rPr>
            </w:pPr>
          </w:p>
          <w:p w14:paraId="36DFE923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6511234C">
            <w:pPr>
              <w:spacing w:line="292" w:lineRule="auto"/>
              <w:rPr>
                <w:rFonts w:ascii="Arial"/>
                <w:sz w:val="21"/>
              </w:rPr>
            </w:pPr>
          </w:p>
          <w:p w14:paraId="79D91D6D">
            <w:pPr>
              <w:spacing w:line="292" w:lineRule="auto"/>
              <w:rPr>
                <w:rFonts w:ascii="Arial"/>
                <w:sz w:val="21"/>
              </w:rPr>
            </w:pPr>
          </w:p>
          <w:p w14:paraId="2212BCAF">
            <w:pPr>
              <w:spacing w:line="293" w:lineRule="auto"/>
              <w:rPr>
                <w:rFonts w:ascii="Arial"/>
                <w:sz w:val="21"/>
              </w:rPr>
            </w:pPr>
          </w:p>
          <w:p w14:paraId="7F0CAB72">
            <w:pPr>
              <w:pStyle w:val="6"/>
              <w:spacing w:before="52" w:line="217" w:lineRule="auto"/>
              <w:ind w:left="146"/>
            </w:pPr>
            <w:r>
              <w:rPr>
                <w:b/>
                <w:bCs/>
                <w:spacing w:val="-2"/>
              </w:rPr>
              <w:t>兴义市</w:t>
            </w:r>
          </w:p>
        </w:tc>
        <w:tc>
          <w:tcPr>
            <w:tcW w:w="614" w:type="dxa"/>
            <w:vAlign w:val="top"/>
          </w:tcPr>
          <w:p w14:paraId="6E5466C0">
            <w:pPr>
              <w:spacing w:line="292" w:lineRule="auto"/>
              <w:rPr>
                <w:rFonts w:ascii="Arial"/>
                <w:sz w:val="21"/>
              </w:rPr>
            </w:pPr>
          </w:p>
          <w:p w14:paraId="34167073">
            <w:pPr>
              <w:spacing w:line="292" w:lineRule="auto"/>
              <w:rPr>
                <w:rFonts w:ascii="Arial"/>
                <w:sz w:val="21"/>
              </w:rPr>
            </w:pPr>
          </w:p>
          <w:p w14:paraId="2C9CABA6">
            <w:pPr>
              <w:spacing w:line="293" w:lineRule="auto"/>
              <w:rPr>
                <w:rFonts w:ascii="Arial"/>
                <w:sz w:val="21"/>
              </w:rPr>
            </w:pPr>
          </w:p>
          <w:p w14:paraId="71ADE1FF">
            <w:pPr>
              <w:pStyle w:val="6"/>
              <w:spacing w:before="52" w:line="217" w:lineRule="auto"/>
              <w:ind w:left="156"/>
            </w:pPr>
            <w:r>
              <w:rPr>
                <w:b/>
                <w:bCs/>
                <w:spacing w:val="-4"/>
              </w:rPr>
              <w:t>黄霞</w:t>
            </w:r>
          </w:p>
        </w:tc>
        <w:tc>
          <w:tcPr>
            <w:tcW w:w="1347" w:type="dxa"/>
            <w:vAlign w:val="top"/>
          </w:tcPr>
          <w:p w14:paraId="3E8C2FF5">
            <w:pPr>
              <w:spacing w:line="299" w:lineRule="auto"/>
              <w:rPr>
                <w:rFonts w:ascii="Arial"/>
                <w:sz w:val="21"/>
              </w:rPr>
            </w:pPr>
          </w:p>
          <w:p w14:paraId="4E229CA0">
            <w:pPr>
              <w:spacing w:line="299" w:lineRule="auto"/>
              <w:rPr>
                <w:rFonts w:ascii="Arial"/>
                <w:sz w:val="21"/>
              </w:rPr>
            </w:pPr>
          </w:p>
          <w:p w14:paraId="43697BDE">
            <w:pPr>
              <w:spacing w:line="300" w:lineRule="auto"/>
              <w:rPr>
                <w:rFonts w:ascii="Arial"/>
                <w:sz w:val="21"/>
              </w:rPr>
            </w:pPr>
          </w:p>
          <w:p w14:paraId="62742F0B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13658513971</w:t>
            </w:r>
          </w:p>
        </w:tc>
        <w:tc>
          <w:tcPr>
            <w:tcW w:w="962" w:type="dxa"/>
            <w:vAlign w:val="top"/>
          </w:tcPr>
          <w:p w14:paraId="709E3C4D">
            <w:pPr>
              <w:spacing w:line="259" w:lineRule="auto"/>
              <w:rPr>
                <w:rFonts w:ascii="Arial"/>
                <w:sz w:val="21"/>
              </w:rPr>
            </w:pPr>
          </w:p>
          <w:p w14:paraId="633F7D59">
            <w:pPr>
              <w:spacing w:line="259" w:lineRule="auto"/>
              <w:rPr>
                <w:rFonts w:ascii="Arial"/>
                <w:sz w:val="21"/>
              </w:rPr>
            </w:pPr>
          </w:p>
          <w:p w14:paraId="776670A2">
            <w:pPr>
              <w:spacing w:line="259" w:lineRule="auto"/>
              <w:rPr>
                <w:rFonts w:ascii="Arial"/>
                <w:sz w:val="21"/>
              </w:rPr>
            </w:pPr>
          </w:p>
          <w:p w14:paraId="6D140A8C">
            <w:pPr>
              <w:pStyle w:val="6"/>
              <w:spacing w:before="52" w:line="211" w:lineRule="auto"/>
              <w:ind w:left="70"/>
            </w:pPr>
            <w:r>
              <w:rPr>
                <w:b/>
                <w:bCs/>
              </w:rPr>
              <w:t>YLTRzp</w:t>
            </w:r>
            <w:r>
              <w:rPr>
                <w:b/>
                <w:bCs/>
                <w:spacing w:val="3"/>
              </w:rPr>
              <w:t>503@</w:t>
            </w:r>
          </w:p>
          <w:p w14:paraId="652BF305">
            <w:pPr>
              <w:pStyle w:val="6"/>
              <w:spacing w:before="40" w:line="183" w:lineRule="auto"/>
              <w:ind w:left="205"/>
            </w:pPr>
            <w:r>
              <w:rPr>
                <w:b/>
                <w:bCs/>
                <w:spacing w:val="-1"/>
              </w:rPr>
              <w:t>163.com</w:t>
            </w:r>
          </w:p>
        </w:tc>
      </w:tr>
      <w:tr w14:paraId="67364F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1" w:hRule="atLeast"/>
        </w:trPr>
        <w:tc>
          <w:tcPr>
            <w:tcW w:w="669" w:type="dxa"/>
            <w:vAlign w:val="top"/>
          </w:tcPr>
          <w:p w14:paraId="5B8AE05E">
            <w:pPr>
              <w:spacing w:line="276" w:lineRule="auto"/>
              <w:rPr>
                <w:rFonts w:ascii="Arial"/>
                <w:sz w:val="21"/>
              </w:rPr>
            </w:pPr>
          </w:p>
          <w:p w14:paraId="014456C3">
            <w:pPr>
              <w:spacing w:line="276" w:lineRule="auto"/>
              <w:rPr>
                <w:rFonts w:ascii="Arial"/>
                <w:sz w:val="21"/>
              </w:rPr>
            </w:pPr>
          </w:p>
          <w:p w14:paraId="5DA36E37">
            <w:pPr>
              <w:spacing w:line="276" w:lineRule="auto"/>
              <w:rPr>
                <w:rFonts w:ascii="Arial"/>
                <w:sz w:val="21"/>
              </w:rPr>
            </w:pPr>
          </w:p>
          <w:p w14:paraId="424FCA8F">
            <w:pPr>
              <w:spacing w:line="277" w:lineRule="auto"/>
              <w:rPr>
                <w:rFonts w:ascii="Arial"/>
                <w:sz w:val="21"/>
              </w:rPr>
            </w:pPr>
          </w:p>
          <w:p w14:paraId="3B2E056A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958</w:t>
            </w:r>
          </w:p>
        </w:tc>
        <w:tc>
          <w:tcPr>
            <w:tcW w:w="1055" w:type="dxa"/>
            <w:vAlign w:val="top"/>
          </w:tcPr>
          <w:p w14:paraId="0AB8DD46">
            <w:pPr>
              <w:spacing w:line="294" w:lineRule="auto"/>
              <w:rPr>
                <w:rFonts w:ascii="Arial"/>
                <w:sz w:val="21"/>
              </w:rPr>
            </w:pPr>
          </w:p>
          <w:p w14:paraId="2E42F1A4">
            <w:pPr>
              <w:spacing w:line="294" w:lineRule="auto"/>
              <w:rPr>
                <w:rFonts w:ascii="Arial"/>
                <w:sz w:val="21"/>
              </w:rPr>
            </w:pPr>
          </w:p>
          <w:p w14:paraId="4797CD55">
            <w:pPr>
              <w:spacing w:line="295" w:lineRule="auto"/>
              <w:rPr>
                <w:rFonts w:ascii="Arial"/>
                <w:sz w:val="21"/>
              </w:rPr>
            </w:pPr>
          </w:p>
          <w:p w14:paraId="0474CEFC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贵州义龙新区</w:t>
            </w:r>
          </w:p>
          <w:p w14:paraId="5A373BC7">
            <w:pPr>
              <w:pStyle w:val="6"/>
              <w:spacing w:before="13" w:line="217" w:lineRule="auto"/>
              <w:ind w:left="28"/>
            </w:pPr>
            <w:r>
              <w:rPr>
                <w:b/>
                <w:bCs/>
                <w:spacing w:val="2"/>
              </w:rPr>
              <w:t>城市开发投资</w:t>
            </w:r>
          </w:p>
          <w:p w14:paraId="540478C2">
            <w:pPr>
              <w:pStyle w:val="6"/>
              <w:spacing w:before="10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0E6B8047">
            <w:pPr>
              <w:spacing w:line="271" w:lineRule="auto"/>
              <w:rPr>
                <w:rFonts w:ascii="Arial"/>
                <w:sz w:val="21"/>
              </w:rPr>
            </w:pPr>
          </w:p>
          <w:p w14:paraId="260AC789">
            <w:pPr>
              <w:spacing w:line="271" w:lineRule="auto"/>
              <w:rPr>
                <w:rFonts w:ascii="Arial"/>
                <w:sz w:val="21"/>
              </w:rPr>
            </w:pPr>
          </w:p>
          <w:p w14:paraId="5F50AA08">
            <w:pPr>
              <w:spacing w:line="271" w:lineRule="auto"/>
              <w:rPr>
                <w:rFonts w:ascii="Arial"/>
                <w:sz w:val="21"/>
              </w:rPr>
            </w:pPr>
          </w:p>
          <w:p w14:paraId="2EE0BCD1">
            <w:pPr>
              <w:spacing w:line="271" w:lineRule="auto"/>
              <w:rPr>
                <w:rFonts w:ascii="Arial"/>
                <w:sz w:val="21"/>
              </w:rPr>
            </w:pPr>
          </w:p>
          <w:p w14:paraId="78A1E853">
            <w:pPr>
              <w:pStyle w:val="6"/>
              <w:spacing w:before="52" w:line="218" w:lineRule="auto"/>
              <w:ind w:left="73"/>
            </w:pPr>
            <w:r>
              <w:rPr>
                <w:b/>
                <w:bCs/>
                <w:spacing w:val="2"/>
              </w:rPr>
              <w:t>人力资源助理</w:t>
            </w:r>
          </w:p>
        </w:tc>
        <w:tc>
          <w:tcPr>
            <w:tcW w:w="3148" w:type="dxa"/>
            <w:vAlign w:val="top"/>
          </w:tcPr>
          <w:p w14:paraId="17A67A40">
            <w:pPr>
              <w:pStyle w:val="6"/>
              <w:spacing w:before="33" w:line="231" w:lineRule="auto"/>
              <w:ind w:left="81" w:right="72" w:firstLine="9"/>
              <w:jc w:val="both"/>
            </w:pPr>
            <w:r>
              <w:rPr>
                <w:b/>
                <w:bCs/>
                <w:spacing w:val="3"/>
              </w:rPr>
              <w:t>负责拟定并持续优化人力资源管理的各项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规章制度和工作流程；依据公司的经营目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3"/>
              </w:rPr>
              <w:t>标和人力资源需求计划，做好人员的招聘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3"/>
              </w:rPr>
              <w:t>与配置工作；负责组织开展公司干部选拔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3"/>
              </w:rPr>
              <w:t>任用工作，及时做好干部选拔、调动、晋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3"/>
              </w:rPr>
              <w:t>升、培养工作；制定并组织实施员工培训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3"/>
              </w:rPr>
              <w:t>培养体系；负责指导、组织、实施公司绩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3"/>
              </w:rPr>
              <w:t>效考核管理工作，监督绩效考核方案的执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3"/>
              </w:rPr>
              <w:t>行，确保绩效考核的高效实施；制定并组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3"/>
              </w:rPr>
              <w:t>织实施薪酬福利方案；做好员工关系及劳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3"/>
              </w:rPr>
              <w:t>动关系管理；建立员工信息档案，做好人</w:t>
            </w:r>
          </w:p>
          <w:p w14:paraId="38344B83">
            <w:pPr>
              <w:pStyle w:val="6"/>
              <w:spacing w:before="11" w:line="189" w:lineRule="auto"/>
              <w:ind w:left="670"/>
            </w:pPr>
            <w:r>
              <w:rPr>
                <w:b/>
                <w:bCs/>
                <w:spacing w:val="2"/>
              </w:rPr>
              <w:t>事档案和员工管理工作。</w:t>
            </w:r>
          </w:p>
        </w:tc>
        <w:tc>
          <w:tcPr>
            <w:tcW w:w="520" w:type="dxa"/>
            <w:vAlign w:val="top"/>
          </w:tcPr>
          <w:p w14:paraId="5FD529DE">
            <w:pPr>
              <w:spacing w:line="276" w:lineRule="auto"/>
              <w:rPr>
                <w:rFonts w:ascii="Arial"/>
                <w:sz w:val="21"/>
              </w:rPr>
            </w:pPr>
          </w:p>
          <w:p w14:paraId="08132D4E">
            <w:pPr>
              <w:spacing w:line="276" w:lineRule="auto"/>
              <w:rPr>
                <w:rFonts w:ascii="Arial"/>
                <w:sz w:val="21"/>
              </w:rPr>
            </w:pPr>
          </w:p>
          <w:p w14:paraId="78708D7F">
            <w:pPr>
              <w:spacing w:line="276" w:lineRule="auto"/>
              <w:rPr>
                <w:rFonts w:ascii="Arial"/>
                <w:sz w:val="21"/>
              </w:rPr>
            </w:pPr>
          </w:p>
          <w:p w14:paraId="7CCDE651">
            <w:pPr>
              <w:spacing w:line="276" w:lineRule="auto"/>
              <w:rPr>
                <w:rFonts w:ascii="Arial"/>
                <w:sz w:val="21"/>
              </w:rPr>
            </w:pPr>
          </w:p>
          <w:p w14:paraId="0CD6C982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C3E831C">
            <w:pPr>
              <w:spacing w:line="241" w:lineRule="auto"/>
              <w:rPr>
                <w:rFonts w:ascii="Arial"/>
                <w:sz w:val="21"/>
              </w:rPr>
            </w:pPr>
          </w:p>
          <w:p w14:paraId="4DA80C69">
            <w:pPr>
              <w:spacing w:line="241" w:lineRule="auto"/>
              <w:rPr>
                <w:rFonts w:ascii="Arial"/>
                <w:sz w:val="21"/>
              </w:rPr>
            </w:pPr>
          </w:p>
          <w:p w14:paraId="01573567">
            <w:pPr>
              <w:pStyle w:val="6"/>
              <w:spacing w:before="52" w:line="216" w:lineRule="auto"/>
              <w:ind w:left="424"/>
            </w:pPr>
            <w:r>
              <w:rPr>
                <w:b/>
                <w:bCs/>
                <w:spacing w:val="1"/>
              </w:rPr>
              <w:t>行政管理</w:t>
            </w:r>
          </w:p>
          <w:p w14:paraId="0D76C771">
            <w:pPr>
              <w:pStyle w:val="6"/>
              <w:spacing w:before="14" w:line="228" w:lineRule="auto"/>
              <w:ind w:left="91" w:right="73" w:hanging="1"/>
              <w:jc w:val="both"/>
            </w:pPr>
            <w:r>
              <w:rPr>
                <w:b/>
                <w:bCs/>
                <w:spacing w:val="-7"/>
              </w:rPr>
              <w:t>（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7"/>
              </w:rPr>
              <w:t>120401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7"/>
              </w:rPr>
              <w:t>）、工商</w:t>
            </w:r>
            <w:r>
              <w:t xml:space="preserve"> </w:t>
            </w:r>
            <w:r>
              <w:rPr>
                <w:b/>
                <w:bCs/>
                <w:spacing w:val="-8"/>
              </w:rPr>
              <w:t>管理（</w:t>
            </w:r>
            <w:r>
              <w:rPr>
                <w:spacing w:val="-27"/>
              </w:rPr>
              <w:t xml:space="preserve"> </w:t>
            </w:r>
            <w:r>
              <w:rPr>
                <w:b/>
                <w:bCs/>
                <w:spacing w:val="-8"/>
              </w:rPr>
              <w:t>1202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8"/>
              </w:rPr>
              <w:t>）、企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业管理（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-2"/>
              </w:rPr>
              <w:t>120202）</w:t>
            </w:r>
          </w:p>
          <w:p w14:paraId="14B636C7">
            <w:pPr>
              <w:pStyle w:val="6"/>
              <w:spacing w:before="9" w:line="216" w:lineRule="auto"/>
              <w:ind w:left="356"/>
            </w:pPr>
            <w:r>
              <w:rPr>
                <w:b/>
                <w:bCs/>
                <w:spacing w:val="-1"/>
              </w:rPr>
              <w:t>、社会保障</w:t>
            </w:r>
          </w:p>
          <w:p w14:paraId="7DB7179A">
            <w:pPr>
              <w:pStyle w:val="6"/>
              <w:spacing w:before="14" w:line="219" w:lineRule="auto"/>
              <w:ind w:left="90"/>
            </w:pPr>
            <w:r>
              <w:rPr>
                <w:b/>
                <w:bCs/>
                <w:spacing w:val="-7"/>
              </w:rPr>
              <w:t>（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7"/>
              </w:rPr>
              <w:t>120204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7"/>
              </w:rPr>
              <w:t>）、人力</w:t>
            </w:r>
          </w:p>
          <w:p w14:paraId="785B4BC6">
            <w:pPr>
              <w:pStyle w:val="6"/>
              <w:spacing w:before="11" w:line="219" w:lineRule="auto"/>
              <w:ind w:left="431"/>
            </w:pPr>
            <w:r>
              <w:rPr>
                <w:b/>
                <w:bCs/>
                <w:spacing w:val="-1"/>
              </w:rPr>
              <w:t>资源管理</w:t>
            </w:r>
          </w:p>
        </w:tc>
        <w:tc>
          <w:tcPr>
            <w:tcW w:w="769" w:type="dxa"/>
            <w:vAlign w:val="top"/>
          </w:tcPr>
          <w:p w14:paraId="0E07D0BE">
            <w:pPr>
              <w:spacing w:line="246" w:lineRule="auto"/>
              <w:rPr>
                <w:rFonts w:ascii="Arial"/>
                <w:sz w:val="21"/>
              </w:rPr>
            </w:pPr>
          </w:p>
          <w:p w14:paraId="46CC1C9F">
            <w:pPr>
              <w:spacing w:line="246" w:lineRule="auto"/>
              <w:rPr>
                <w:rFonts w:ascii="Arial"/>
                <w:sz w:val="21"/>
              </w:rPr>
            </w:pPr>
          </w:p>
          <w:p w14:paraId="28DEDD95">
            <w:pPr>
              <w:spacing w:line="246" w:lineRule="auto"/>
              <w:rPr>
                <w:rFonts w:ascii="Arial"/>
                <w:sz w:val="21"/>
              </w:rPr>
            </w:pPr>
          </w:p>
          <w:p w14:paraId="4DD5C345">
            <w:pPr>
              <w:spacing w:line="246" w:lineRule="auto"/>
              <w:rPr>
                <w:rFonts w:ascii="Arial"/>
                <w:sz w:val="21"/>
              </w:rPr>
            </w:pPr>
          </w:p>
          <w:p w14:paraId="16EBCC5C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5118D01">
            <w:pPr>
              <w:spacing w:line="271" w:lineRule="auto"/>
              <w:rPr>
                <w:rFonts w:ascii="Arial"/>
                <w:sz w:val="21"/>
              </w:rPr>
            </w:pPr>
          </w:p>
          <w:p w14:paraId="08A968D2">
            <w:pPr>
              <w:spacing w:line="271" w:lineRule="auto"/>
              <w:rPr>
                <w:rFonts w:ascii="Arial"/>
                <w:sz w:val="21"/>
              </w:rPr>
            </w:pPr>
          </w:p>
          <w:p w14:paraId="0A4EDD30">
            <w:pPr>
              <w:spacing w:line="271" w:lineRule="auto"/>
              <w:rPr>
                <w:rFonts w:ascii="Arial"/>
                <w:sz w:val="21"/>
              </w:rPr>
            </w:pPr>
          </w:p>
          <w:p w14:paraId="54890EEF">
            <w:pPr>
              <w:spacing w:line="271" w:lineRule="auto"/>
              <w:rPr>
                <w:rFonts w:ascii="Arial"/>
                <w:sz w:val="21"/>
              </w:rPr>
            </w:pPr>
          </w:p>
          <w:p w14:paraId="3255E756">
            <w:pPr>
              <w:pStyle w:val="6"/>
              <w:spacing w:before="52" w:line="236" w:lineRule="auto"/>
              <w:ind w:left="231"/>
            </w:pPr>
            <w:r>
              <w:rPr>
                <w:b/>
                <w:bCs/>
                <w:spacing w:val="-4"/>
              </w:rPr>
              <w:t>3-6k</w:t>
            </w:r>
          </w:p>
        </w:tc>
        <w:tc>
          <w:tcPr>
            <w:tcW w:w="2254" w:type="dxa"/>
            <w:vAlign w:val="top"/>
          </w:tcPr>
          <w:p w14:paraId="4DA113D9">
            <w:pPr>
              <w:spacing w:line="271" w:lineRule="auto"/>
              <w:rPr>
                <w:rFonts w:ascii="Arial"/>
                <w:sz w:val="21"/>
              </w:rPr>
            </w:pPr>
          </w:p>
          <w:p w14:paraId="635F14B7">
            <w:pPr>
              <w:spacing w:line="271" w:lineRule="auto"/>
              <w:rPr>
                <w:rFonts w:ascii="Arial"/>
                <w:sz w:val="21"/>
              </w:rPr>
            </w:pPr>
          </w:p>
          <w:p w14:paraId="7E9FA9BB">
            <w:pPr>
              <w:spacing w:line="271" w:lineRule="auto"/>
              <w:rPr>
                <w:rFonts w:ascii="Arial"/>
                <w:sz w:val="21"/>
              </w:rPr>
            </w:pPr>
          </w:p>
          <w:p w14:paraId="69A71E2C">
            <w:pPr>
              <w:spacing w:line="271" w:lineRule="auto"/>
              <w:rPr>
                <w:rFonts w:ascii="Arial"/>
                <w:sz w:val="21"/>
              </w:rPr>
            </w:pPr>
          </w:p>
          <w:p w14:paraId="0196EE85">
            <w:pPr>
              <w:pStyle w:val="6"/>
              <w:spacing w:before="52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60A51206">
            <w:pPr>
              <w:spacing w:line="294" w:lineRule="auto"/>
              <w:rPr>
                <w:rFonts w:ascii="Arial"/>
                <w:sz w:val="21"/>
              </w:rPr>
            </w:pPr>
          </w:p>
          <w:p w14:paraId="32A52A6F">
            <w:pPr>
              <w:spacing w:line="294" w:lineRule="auto"/>
              <w:rPr>
                <w:rFonts w:ascii="Arial"/>
                <w:sz w:val="21"/>
              </w:rPr>
            </w:pPr>
          </w:p>
          <w:p w14:paraId="0FAF1707">
            <w:pPr>
              <w:spacing w:line="295" w:lineRule="auto"/>
              <w:rPr>
                <w:rFonts w:ascii="Arial"/>
                <w:sz w:val="21"/>
              </w:rPr>
            </w:pPr>
          </w:p>
          <w:p w14:paraId="089B0BD4">
            <w:pPr>
              <w:pStyle w:val="6"/>
              <w:spacing w:before="52" w:line="216" w:lineRule="auto"/>
              <w:ind w:left="60"/>
            </w:pPr>
            <w:r>
              <w:rPr>
                <w:b/>
                <w:bCs/>
              </w:rPr>
              <w:t>顶效经济</w:t>
            </w:r>
          </w:p>
          <w:p w14:paraId="340CC10E">
            <w:pPr>
              <w:pStyle w:val="6"/>
              <w:spacing w:before="15" w:line="217" w:lineRule="auto"/>
              <w:ind w:left="57"/>
            </w:pPr>
            <w:r>
              <w:rPr>
                <w:b/>
                <w:bCs/>
              </w:rPr>
              <w:t>技术开发</w:t>
            </w:r>
          </w:p>
          <w:p w14:paraId="4EECCEA2">
            <w:pPr>
              <w:pStyle w:val="6"/>
              <w:spacing w:before="10" w:line="228" w:lineRule="auto"/>
              <w:ind w:left="327"/>
            </w:pP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4EE7FA83">
            <w:pPr>
              <w:spacing w:line="271" w:lineRule="auto"/>
              <w:rPr>
                <w:rFonts w:ascii="Arial"/>
                <w:sz w:val="21"/>
              </w:rPr>
            </w:pPr>
          </w:p>
          <w:p w14:paraId="02B143F8">
            <w:pPr>
              <w:spacing w:line="271" w:lineRule="auto"/>
              <w:rPr>
                <w:rFonts w:ascii="Arial"/>
                <w:sz w:val="21"/>
              </w:rPr>
            </w:pPr>
          </w:p>
          <w:p w14:paraId="7F8BA5F7">
            <w:pPr>
              <w:spacing w:line="271" w:lineRule="auto"/>
              <w:rPr>
                <w:rFonts w:ascii="Arial"/>
                <w:sz w:val="21"/>
              </w:rPr>
            </w:pPr>
          </w:p>
          <w:p w14:paraId="6C3B9BCA">
            <w:pPr>
              <w:spacing w:line="271" w:lineRule="auto"/>
              <w:rPr>
                <w:rFonts w:ascii="Arial"/>
                <w:sz w:val="21"/>
              </w:rPr>
            </w:pPr>
          </w:p>
          <w:p w14:paraId="51BBCE80">
            <w:pPr>
              <w:pStyle w:val="6"/>
              <w:spacing w:before="52" w:line="217" w:lineRule="auto"/>
              <w:ind w:left="156"/>
            </w:pPr>
            <w:r>
              <w:rPr>
                <w:b/>
                <w:bCs/>
                <w:spacing w:val="-4"/>
              </w:rPr>
              <w:t>黄霞</w:t>
            </w:r>
          </w:p>
        </w:tc>
        <w:tc>
          <w:tcPr>
            <w:tcW w:w="1347" w:type="dxa"/>
            <w:vAlign w:val="top"/>
          </w:tcPr>
          <w:p w14:paraId="73F12203">
            <w:pPr>
              <w:spacing w:line="276" w:lineRule="auto"/>
              <w:rPr>
                <w:rFonts w:ascii="Arial"/>
                <w:sz w:val="21"/>
              </w:rPr>
            </w:pPr>
          </w:p>
          <w:p w14:paraId="567FA4A6">
            <w:pPr>
              <w:spacing w:line="276" w:lineRule="auto"/>
              <w:rPr>
                <w:rFonts w:ascii="Arial"/>
                <w:sz w:val="21"/>
              </w:rPr>
            </w:pPr>
          </w:p>
          <w:p w14:paraId="0D55C83B">
            <w:pPr>
              <w:spacing w:line="276" w:lineRule="auto"/>
              <w:rPr>
                <w:rFonts w:ascii="Arial"/>
                <w:sz w:val="21"/>
              </w:rPr>
            </w:pPr>
          </w:p>
          <w:p w14:paraId="536B3C95">
            <w:pPr>
              <w:spacing w:line="277" w:lineRule="auto"/>
              <w:rPr>
                <w:rFonts w:ascii="Arial"/>
                <w:sz w:val="21"/>
              </w:rPr>
            </w:pPr>
          </w:p>
          <w:p w14:paraId="310FDA60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13658513971</w:t>
            </w:r>
          </w:p>
        </w:tc>
        <w:tc>
          <w:tcPr>
            <w:tcW w:w="962" w:type="dxa"/>
            <w:vAlign w:val="top"/>
          </w:tcPr>
          <w:p w14:paraId="5FB1DDAB">
            <w:pPr>
              <w:spacing w:line="245" w:lineRule="auto"/>
              <w:rPr>
                <w:rFonts w:ascii="Arial"/>
                <w:sz w:val="21"/>
              </w:rPr>
            </w:pPr>
          </w:p>
          <w:p w14:paraId="03EF17F3">
            <w:pPr>
              <w:spacing w:line="246" w:lineRule="auto"/>
              <w:rPr>
                <w:rFonts w:ascii="Arial"/>
                <w:sz w:val="21"/>
              </w:rPr>
            </w:pPr>
          </w:p>
          <w:p w14:paraId="6BA45ABF">
            <w:pPr>
              <w:spacing w:line="246" w:lineRule="auto"/>
              <w:rPr>
                <w:rFonts w:ascii="Arial"/>
                <w:sz w:val="21"/>
              </w:rPr>
            </w:pPr>
          </w:p>
          <w:p w14:paraId="461F9DCD">
            <w:pPr>
              <w:spacing w:line="246" w:lineRule="auto"/>
              <w:rPr>
                <w:rFonts w:ascii="Arial"/>
                <w:sz w:val="21"/>
              </w:rPr>
            </w:pPr>
          </w:p>
          <w:p w14:paraId="160A8F28">
            <w:pPr>
              <w:pStyle w:val="6"/>
              <w:spacing w:before="52" w:line="211" w:lineRule="auto"/>
              <w:ind w:left="70"/>
            </w:pPr>
            <w:r>
              <w:drawing>
                <wp:anchor distT="0" distB="0" distL="0" distR="0" simplePos="0" relativeHeight="25231974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-628015</wp:posOffset>
                  </wp:positionV>
                  <wp:extent cx="605155" cy="1550035"/>
                  <wp:effectExtent l="0" t="0" r="0" b="0"/>
                  <wp:wrapNone/>
                  <wp:docPr id="1102" name="IM 1102">
                    <a:hlinkClick xmlns:a="http://schemas.openxmlformats.org/drawingml/2006/main" r:id="rId43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" name="IM 1102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55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"mailto:YLTRzp503@163.com" </w:instrText>
            </w:r>
            <w:r>
              <w:fldChar w:fldCharType="separate"/>
            </w:r>
            <w:r>
              <w:rPr>
                <w:b/>
                <w:bCs/>
              </w:rPr>
              <w:t>YLTRzp</w:t>
            </w:r>
            <w:r>
              <w:rPr>
                <w:b/>
                <w:bCs/>
                <w:spacing w:val="3"/>
              </w:rPr>
              <w:t>503@</w:t>
            </w:r>
            <w:r>
              <w:rPr>
                <w:b/>
                <w:bCs/>
                <w:spacing w:val="3"/>
              </w:rPr>
              <w:fldChar w:fldCharType="end"/>
            </w:r>
          </w:p>
          <w:p w14:paraId="150F5CD7">
            <w:pPr>
              <w:pStyle w:val="6"/>
              <w:spacing w:before="37" w:line="183" w:lineRule="auto"/>
              <w:ind w:left="205"/>
            </w:pPr>
            <w:r>
              <w:fldChar w:fldCharType="begin"/>
            </w:r>
            <w:r>
              <w:instrText xml:space="preserve"> HYPERLINK "mailto:YLTRzp503@163.com"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163.com</w:t>
            </w:r>
            <w:r>
              <w:rPr>
                <w:b/>
                <w:bCs/>
                <w:spacing w:val="-1"/>
              </w:rPr>
              <w:fldChar w:fldCharType="end"/>
            </w:r>
          </w:p>
        </w:tc>
      </w:tr>
      <w:tr w14:paraId="2ED4D9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6A2DAD39">
            <w:pPr>
              <w:spacing w:line="302" w:lineRule="auto"/>
              <w:rPr>
                <w:rFonts w:ascii="Arial"/>
                <w:sz w:val="21"/>
              </w:rPr>
            </w:pPr>
          </w:p>
          <w:p w14:paraId="1EA5DD40">
            <w:pPr>
              <w:spacing w:line="302" w:lineRule="auto"/>
              <w:rPr>
                <w:rFonts w:ascii="Arial"/>
                <w:sz w:val="21"/>
              </w:rPr>
            </w:pPr>
          </w:p>
          <w:p w14:paraId="3FDD6D0A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959</w:t>
            </w:r>
          </w:p>
        </w:tc>
        <w:tc>
          <w:tcPr>
            <w:tcW w:w="1055" w:type="dxa"/>
            <w:vAlign w:val="top"/>
          </w:tcPr>
          <w:p w14:paraId="6A6598F9">
            <w:pPr>
              <w:spacing w:line="382" w:lineRule="auto"/>
              <w:rPr>
                <w:rFonts w:ascii="Arial"/>
                <w:sz w:val="21"/>
              </w:rPr>
            </w:pPr>
          </w:p>
          <w:p w14:paraId="32047138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贵州义龙新区</w:t>
            </w:r>
          </w:p>
          <w:p w14:paraId="675022FA">
            <w:pPr>
              <w:pStyle w:val="6"/>
              <w:spacing w:before="13" w:line="217" w:lineRule="auto"/>
              <w:ind w:left="28"/>
            </w:pPr>
            <w:r>
              <w:rPr>
                <w:b/>
                <w:bCs/>
                <w:spacing w:val="2"/>
              </w:rPr>
              <w:t>城市开发投资</w:t>
            </w:r>
          </w:p>
          <w:p w14:paraId="5CA62547">
            <w:pPr>
              <w:pStyle w:val="6"/>
              <w:spacing w:before="10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7EE8EE43">
            <w:pPr>
              <w:spacing w:line="241" w:lineRule="auto"/>
              <w:rPr>
                <w:rFonts w:ascii="Arial"/>
                <w:sz w:val="21"/>
              </w:rPr>
            </w:pPr>
          </w:p>
          <w:p w14:paraId="07849AB6">
            <w:pPr>
              <w:spacing w:line="242" w:lineRule="auto"/>
              <w:rPr>
                <w:rFonts w:ascii="Arial"/>
                <w:sz w:val="21"/>
              </w:rPr>
            </w:pPr>
          </w:p>
          <w:p w14:paraId="0E8DDD66">
            <w:pPr>
              <w:pStyle w:val="6"/>
              <w:spacing w:before="52" w:line="225" w:lineRule="auto"/>
              <w:ind w:left="497" w:right="63" w:hanging="412"/>
            </w:pPr>
            <w:r>
              <w:rPr>
                <w:b/>
                <w:bCs/>
                <w:spacing w:val="-1"/>
              </w:rPr>
              <w:t>固定资产管理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4B014BB0">
            <w:pPr>
              <w:pStyle w:val="6"/>
              <w:spacing w:before="38" w:line="228" w:lineRule="auto"/>
              <w:ind w:left="48" w:right="64" w:firstLine="42"/>
            </w:pPr>
            <w:r>
              <w:rPr>
                <w:b/>
                <w:bCs/>
                <w:spacing w:val="3"/>
              </w:rPr>
              <w:t>负责公司固定资产的采购、验收、登记、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5"/>
              </w:rPr>
              <w:t>处置、保管、使用、调拨管理工作；做好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5"/>
              </w:rPr>
              <w:t>公司土地的购买、土地权变更、转让、尾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5"/>
              </w:rPr>
              <w:t>款及税费缴纳等资料收集工作；做好公司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1"/>
              </w:rPr>
              <w:t>车辆使用登记、保险、审车、油卡、</w:t>
            </w:r>
            <w:r>
              <w:rPr>
                <w:b/>
                <w:bCs/>
              </w:rPr>
              <w:t>ETC</w:t>
            </w:r>
            <w:r>
              <w:rPr>
                <w:b/>
                <w:bCs/>
                <w:spacing w:val="1"/>
              </w:rPr>
              <w:t>、</w:t>
            </w:r>
          </w:p>
          <w:p w14:paraId="2F799EDB">
            <w:pPr>
              <w:pStyle w:val="6"/>
              <w:spacing w:before="15" w:line="204" w:lineRule="auto"/>
              <w:ind w:left="166" w:right="73" w:hanging="79"/>
            </w:pPr>
            <w:r>
              <w:rPr>
                <w:b/>
                <w:bCs/>
                <w:spacing w:val="3"/>
              </w:rPr>
              <w:t>证件办理及车辆维护；按照公司相关流程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</w:rPr>
              <w:t>进行员工报账、</w:t>
            </w:r>
            <w:r>
              <w:rPr>
                <w:spacing w:val="-26"/>
              </w:rPr>
              <w:t xml:space="preserve"> </w:t>
            </w:r>
            <w:r>
              <w:rPr>
                <w:b/>
                <w:bCs/>
              </w:rPr>
              <w:t>内部冲销等相关工作。</w:t>
            </w:r>
          </w:p>
        </w:tc>
        <w:tc>
          <w:tcPr>
            <w:tcW w:w="520" w:type="dxa"/>
            <w:vAlign w:val="top"/>
          </w:tcPr>
          <w:p w14:paraId="2B17BBD4">
            <w:pPr>
              <w:spacing w:line="301" w:lineRule="auto"/>
              <w:rPr>
                <w:rFonts w:ascii="Arial"/>
                <w:sz w:val="21"/>
              </w:rPr>
            </w:pPr>
          </w:p>
          <w:p w14:paraId="19A76D58">
            <w:pPr>
              <w:spacing w:line="302" w:lineRule="auto"/>
              <w:rPr>
                <w:rFonts w:ascii="Arial"/>
                <w:sz w:val="21"/>
              </w:rPr>
            </w:pPr>
          </w:p>
          <w:p w14:paraId="3B514FFA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2D3622D">
            <w:pPr>
              <w:spacing w:line="283" w:lineRule="auto"/>
              <w:rPr>
                <w:rFonts w:ascii="Arial"/>
                <w:sz w:val="21"/>
              </w:rPr>
            </w:pPr>
          </w:p>
          <w:p w14:paraId="1127F0F9">
            <w:pPr>
              <w:pStyle w:val="6"/>
              <w:spacing w:before="52" w:line="216" w:lineRule="auto"/>
              <w:ind w:left="424"/>
            </w:pPr>
            <w:r>
              <w:rPr>
                <w:b/>
                <w:bCs/>
                <w:spacing w:val="1"/>
              </w:rPr>
              <w:t>行政管理</w:t>
            </w:r>
          </w:p>
          <w:p w14:paraId="2571C645">
            <w:pPr>
              <w:pStyle w:val="6"/>
              <w:spacing w:before="13" w:line="226" w:lineRule="auto"/>
              <w:ind w:left="91" w:right="73" w:hanging="1"/>
            </w:pPr>
            <w:r>
              <w:rPr>
                <w:b/>
                <w:bCs/>
                <w:spacing w:val="-7"/>
              </w:rPr>
              <w:t>（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7"/>
              </w:rPr>
              <w:t>120401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7"/>
              </w:rPr>
              <w:t>）、工商</w:t>
            </w:r>
            <w:r>
              <w:t xml:space="preserve"> </w:t>
            </w:r>
            <w:r>
              <w:rPr>
                <w:b/>
                <w:bCs/>
                <w:spacing w:val="-8"/>
              </w:rPr>
              <w:t>管理（</w:t>
            </w:r>
            <w:r>
              <w:rPr>
                <w:spacing w:val="-27"/>
              </w:rPr>
              <w:t xml:space="preserve"> </w:t>
            </w:r>
            <w:r>
              <w:rPr>
                <w:b/>
                <w:bCs/>
                <w:spacing w:val="-8"/>
              </w:rPr>
              <w:t>1202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8"/>
              </w:rPr>
              <w:t>）、资</w:t>
            </w:r>
          </w:p>
          <w:p w14:paraId="6B58E59D">
            <w:pPr>
              <w:pStyle w:val="6"/>
              <w:spacing w:before="9" w:line="215" w:lineRule="auto"/>
              <w:ind w:left="175"/>
            </w:pPr>
            <w:r>
              <w:rPr>
                <w:b/>
                <w:bCs/>
                <w:spacing w:val="-1"/>
              </w:rPr>
              <w:t>产评估（</w:t>
            </w:r>
            <w:r>
              <w:rPr>
                <w:spacing w:val="-35"/>
              </w:rPr>
              <w:t xml:space="preserve"> </w:t>
            </w:r>
            <w:r>
              <w:rPr>
                <w:b/>
                <w:bCs/>
                <w:spacing w:val="-1"/>
              </w:rPr>
              <w:t>0256）</w:t>
            </w:r>
          </w:p>
        </w:tc>
        <w:tc>
          <w:tcPr>
            <w:tcW w:w="769" w:type="dxa"/>
            <w:vAlign w:val="top"/>
          </w:tcPr>
          <w:p w14:paraId="129AD142">
            <w:pPr>
              <w:spacing w:line="241" w:lineRule="auto"/>
              <w:rPr>
                <w:rFonts w:ascii="Arial"/>
                <w:sz w:val="21"/>
              </w:rPr>
            </w:pPr>
          </w:p>
          <w:p w14:paraId="2F042BF0">
            <w:pPr>
              <w:spacing w:line="242" w:lineRule="auto"/>
              <w:rPr>
                <w:rFonts w:ascii="Arial"/>
                <w:sz w:val="21"/>
              </w:rPr>
            </w:pPr>
          </w:p>
          <w:p w14:paraId="72E5542B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ADD381E">
            <w:pPr>
              <w:spacing w:line="291" w:lineRule="auto"/>
              <w:rPr>
                <w:rFonts w:ascii="Arial"/>
                <w:sz w:val="21"/>
              </w:rPr>
            </w:pPr>
          </w:p>
          <w:p w14:paraId="32062782">
            <w:pPr>
              <w:spacing w:line="292" w:lineRule="auto"/>
              <w:rPr>
                <w:rFonts w:ascii="Arial"/>
                <w:sz w:val="21"/>
              </w:rPr>
            </w:pPr>
          </w:p>
          <w:p w14:paraId="692B9B13">
            <w:pPr>
              <w:pStyle w:val="6"/>
              <w:spacing w:before="52" w:line="236" w:lineRule="auto"/>
              <w:ind w:left="231"/>
            </w:pPr>
            <w:r>
              <w:rPr>
                <w:b/>
                <w:bCs/>
                <w:spacing w:val="-4"/>
              </w:rPr>
              <w:t>3-6k</w:t>
            </w:r>
          </w:p>
        </w:tc>
        <w:tc>
          <w:tcPr>
            <w:tcW w:w="2254" w:type="dxa"/>
            <w:vAlign w:val="top"/>
          </w:tcPr>
          <w:p w14:paraId="32A5206C">
            <w:pPr>
              <w:spacing w:line="291" w:lineRule="auto"/>
              <w:rPr>
                <w:rFonts w:ascii="Arial"/>
                <w:sz w:val="21"/>
              </w:rPr>
            </w:pPr>
          </w:p>
          <w:p w14:paraId="3A7DD0BF">
            <w:pPr>
              <w:spacing w:line="292" w:lineRule="auto"/>
              <w:rPr>
                <w:rFonts w:ascii="Arial"/>
                <w:sz w:val="21"/>
              </w:rPr>
            </w:pPr>
          </w:p>
          <w:p w14:paraId="78822EDE">
            <w:pPr>
              <w:pStyle w:val="6"/>
              <w:spacing w:before="52" w:line="219" w:lineRule="auto"/>
              <w:ind w:left="811"/>
            </w:pPr>
            <w:r>
              <w:rPr>
                <w:b/>
                <w:bCs/>
                <w:spacing w:val="-1"/>
              </w:rPr>
              <w:t>五险一金</w:t>
            </w:r>
          </w:p>
        </w:tc>
        <w:tc>
          <w:tcPr>
            <w:tcW w:w="753" w:type="dxa"/>
            <w:vAlign w:val="top"/>
          </w:tcPr>
          <w:p w14:paraId="1D3DCED6">
            <w:pPr>
              <w:spacing w:line="382" w:lineRule="auto"/>
              <w:rPr>
                <w:rFonts w:ascii="Arial"/>
                <w:sz w:val="21"/>
              </w:rPr>
            </w:pPr>
          </w:p>
          <w:p w14:paraId="5D80F04D">
            <w:pPr>
              <w:pStyle w:val="6"/>
              <w:spacing w:before="52" w:line="216" w:lineRule="auto"/>
              <w:ind w:left="60"/>
            </w:pPr>
            <w:r>
              <w:rPr>
                <w:b/>
                <w:bCs/>
              </w:rPr>
              <w:t>顶效经济</w:t>
            </w:r>
          </w:p>
          <w:p w14:paraId="7F9CB976">
            <w:pPr>
              <w:pStyle w:val="6"/>
              <w:spacing w:before="15" w:line="217" w:lineRule="auto"/>
              <w:ind w:left="57"/>
            </w:pPr>
            <w:r>
              <w:rPr>
                <w:b/>
                <w:bCs/>
              </w:rPr>
              <w:t>技术开发</w:t>
            </w:r>
          </w:p>
          <w:p w14:paraId="1BF4A79F">
            <w:pPr>
              <w:pStyle w:val="6"/>
              <w:spacing w:before="10" w:line="228" w:lineRule="auto"/>
              <w:ind w:left="327"/>
            </w:pP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7EEE1061">
            <w:pPr>
              <w:spacing w:line="291" w:lineRule="auto"/>
              <w:rPr>
                <w:rFonts w:ascii="Arial"/>
                <w:sz w:val="21"/>
              </w:rPr>
            </w:pPr>
          </w:p>
          <w:p w14:paraId="467B9284">
            <w:pPr>
              <w:spacing w:line="292" w:lineRule="auto"/>
              <w:rPr>
                <w:rFonts w:ascii="Arial"/>
                <w:sz w:val="21"/>
              </w:rPr>
            </w:pPr>
          </w:p>
          <w:p w14:paraId="302C9E84">
            <w:pPr>
              <w:pStyle w:val="6"/>
              <w:spacing w:before="52" w:line="217" w:lineRule="auto"/>
              <w:ind w:left="156"/>
            </w:pPr>
            <w:r>
              <w:rPr>
                <w:b/>
                <w:bCs/>
                <w:spacing w:val="-4"/>
              </w:rPr>
              <w:t>黄霞</w:t>
            </w:r>
          </w:p>
        </w:tc>
        <w:tc>
          <w:tcPr>
            <w:tcW w:w="1347" w:type="dxa"/>
            <w:vAlign w:val="top"/>
          </w:tcPr>
          <w:p w14:paraId="6A1FDF26">
            <w:pPr>
              <w:spacing w:line="302" w:lineRule="auto"/>
              <w:rPr>
                <w:rFonts w:ascii="Arial"/>
                <w:sz w:val="21"/>
              </w:rPr>
            </w:pPr>
          </w:p>
          <w:p w14:paraId="30A4A5ED">
            <w:pPr>
              <w:spacing w:line="302" w:lineRule="auto"/>
              <w:rPr>
                <w:rFonts w:ascii="Arial"/>
                <w:sz w:val="21"/>
              </w:rPr>
            </w:pPr>
          </w:p>
          <w:p w14:paraId="23533134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13658513971</w:t>
            </w:r>
          </w:p>
        </w:tc>
        <w:tc>
          <w:tcPr>
            <w:tcW w:w="962" w:type="dxa"/>
            <w:vAlign w:val="top"/>
          </w:tcPr>
          <w:p w14:paraId="5B1E2EEB">
            <w:pPr>
              <w:spacing w:line="241" w:lineRule="auto"/>
              <w:rPr>
                <w:rFonts w:ascii="Arial"/>
                <w:sz w:val="21"/>
              </w:rPr>
            </w:pPr>
          </w:p>
          <w:p w14:paraId="3EDDC39C">
            <w:pPr>
              <w:spacing w:line="241" w:lineRule="auto"/>
              <w:rPr>
                <w:rFonts w:ascii="Arial"/>
                <w:sz w:val="21"/>
              </w:rPr>
            </w:pPr>
          </w:p>
          <w:p w14:paraId="5CB36BBC">
            <w:pPr>
              <w:pStyle w:val="6"/>
              <w:spacing w:before="52" w:line="211" w:lineRule="auto"/>
              <w:ind w:left="70"/>
            </w:pPr>
            <w:r>
              <w:rPr>
                <w:b/>
                <w:bCs/>
              </w:rPr>
              <w:t>YLTRzp</w:t>
            </w:r>
            <w:r>
              <w:rPr>
                <w:b/>
                <w:bCs/>
                <w:spacing w:val="3"/>
              </w:rPr>
              <w:t>503@</w:t>
            </w:r>
          </w:p>
          <w:p w14:paraId="375631BC">
            <w:pPr>
              <w:pStyle w:val="6"/>
              <w:spacing w:before="40" w:line="183" w:lineRule="auto"/>
              <w:ind w:left="205"/>
            </w:pPr>
            <w:r>
              <w:rPr>
                <w:b/>
                <w:bCs/>
                <w:spacing w:val="-1"/>
              </w:rPr>
              <w:t>163.com</w:t>
            </w:r>
          </w:p>
        </w:tc>
      </w:tr>
      <w:tr w14:paraId="1CA7B7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58B99E2B">
            <w:pPr>
              <w:pStyle w:val="6"/>
              <w:spacing w:before="254" w:line="181" w:lineRule="auto"/>
              <w:ind w:left="222"/>
            </w:pPr>
            <w:r>
              <w:rPr>
                <w:b/>
                <w:bCs/>
                <w:spacing w:val="-4"/>
              </w:rPr>
              <w:t>960</w:t>
            </w:r>
          </w:p>
        </w:tc>
        <w:tc>
          <w:tcPr>
            <w:tcW w:w="1055" w:type="dxa"/>
            <w:vAlign w:val="top"/>
          </w:tcPr>
          <w:p w14:paraId="23F4F3AA">
            <w:pPr>
              <w:pStyle w:val="6"/>
              <w:spacing w:before="34" w:line="217" w:lineRule="auto"/>
              <w:ind w:left="33"/>
            </w:pPr>
            <w:r>
              <w:rPr>
                <w:b/>
                <w:bCs/>
                <w:spacing w:val="1"/>
              </w:rPr>
              <w:t>贵州安大航空</w:t>
            </w:r>
          </w:p>
          <w:p w14:paraId="7BC69D13">
            <w:pPr>
              <w:pStyle w:val="6"/>
              <w:spacing w:before="10" w:line="217" w:lineRule="auto"/>
              <w:ind w:left="27"/>
            </w:pPr>
            <w:r>
              <w:rPr>
                <w:b/>
                <w:bCs/>
                <w:spacing w:val="2"/>
              </w:rPr>
              <w:t>锻造有限责任</w:t>
            </w:r>
          </w:p>
          <w:p w14:paraId="7D1DFAE0">
            <w:pPr>
              <w:pStyle w:val="6"/>
              <w:spacing w:before="13" w:line="171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14F40E84">
            <w:pPr>
              <w:pStyle w:val="6"/>
              <w:spacing w:before="233" w:line="217" w:lineRule="auto"/>
              <w:ind w:left="151"/>
            </w:pPr>
            <w:r>
              <w:rPr>
                <w:b/>
                <w:bCs/>
                <w:spacing w:val="2"/>
              </w:rPr>
              <w:t>锻造技术员</w:t>
            </w:r>
          </w:p>
        </w:tc>
        <w:tc>
          <w:tcPr>
            <w:tcW w:w="3148" w:type="dxa"/>
            <w:vAlign w:val="top"/>
          </w:tcPr>
          <w:p w14:paraId="054C217D">
            <w:pPr>
              <w:pStyle w:val="6"/>
              <w:spacing w:before="132" w:line="214" w:lineRule="auto"/>
              <w:ind w:left="80"/>
            </w:pPr>
            <w:r>
              <w:rPr>
                <w:b/>
                <w:bCs/>
                <w:spacing w:val="3"/>
              </w:rPr>
              <w:t>锻造相关专业，在校期间学习成绩优异，</w:t>
            </w:r>
          </w:p>
          <w:p w14:paraId="577D1021">
            <w:pPr>
              <w:pStyle w:val="6"/>
              <w:spacing w:before="16" w:line="217" w:lineRule="auto"/>
              <w:ind w:left="1251"/>
            </w:pPr>
            <w:r>
              <w:rPr>
                <w:b/>
                <w:bCs/>
                <w:spacing w:val="-2"/>
              </w:rPr>
              <w:t>无挂科。</w:t>
            </w:r>
          </w:p>
        </w:tc>
        <w:tc>
          <w:tcPr>
            <w:tcW w:w="520" w:type="dxa"/>
            <w:vAlign w:val="top"/>
          </w:tcPr>
          <w:p w14:paraId="568F0966">
            <w:pPr>
              <w:pStyle w:val="6"/>
              <w:spacing w:before="254" w:line="181" w:lineRule="auto"/>
              <w:ind w:left="232"/>
            </w:pPr>
            <w:r>
              <w:rPr>
                <w:b/>
                <w:bCs/>
                <w:spacing w:val="-2"/>
              </w:rPr>
              <w:t>6</w:t>
            </w:r>
          </w:p>
        </w:tc>
        <w:tc>
          <w:tcPr>
            <w:tcW w:w="1501" w:type="dxa"/>
            <w:vAlign w:val="top"/>
          </w:tcPr>
          <w:p w14:paraId="3E8A67CE">
            <w:pPr>
              <w:pStyle w:val="6"/>
              <w:spacing w:before="133" w:line="225" w:lineRule="auto"/>
              <w:ind w:left="676" w:right="76" w:hanging="581"/>
            </w:pPr>
            <w:r>
              <w:rPr>
                <w:b/>
                <w:bCs/>
                <w:spacing w:val="2"/>
              </w:rPr>
              <w:t>材料成型及控制工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2"/>
              </w:rPr>
              <w:t>程</w:t>
            </w:r>
          </w:p>
        </w:tc>
        <w:tc>
          <w:tcPr>
            <w:tcW w:w="769" w:type="dxa"/>
            <w:vAlign w:val="top"/>
          </w:tcPr>
          <w:p w14:paraId="361191B4">
            <w:pPr>
              <w:pStyle w:val="6"/>
              <w:spacing w:before="13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CAD7719">
            <w:pPr>
              <w:pStyle w:val="6"/>
              <w:spacing w:before="233" w:line="236" w:lineRule="auto"/>
              <w:ind w:left="144"/>
            </w:pPr>
            <w:r>
              <w:rPr>
                <w:b/>
                <w:bCs/>
                <w:spacing w:val="-2"/>
              </w:rPr>
              <w:t>15-18k</w:t>
            </w:r>
          </w:p>
        </w:tc>
        <w:tc>
          <w:tcPr>
            <w:tcW w:w="2254" w:type="dxa"/>
            <w:vAlign w:val="top"/>
          </w:tcPr>
          <w:p w14:paraId="3B055AF4">
            <w:pPr>
              <w:pStyle w:val="6"/>
              <w:spacing w:before="34" w:line="222" w:lineRule="auto"/>
              <w:ind w:left="61" w:right="35" w:firstLine="3"/>
            </w:pPr>
            <w:r>
              <w:rPr>
                <w:b/>
                <w:bCs/>
                <w:spacing w:val="2"/>
              </w:rPr>
              <w:t>五险三金、双休、提供优质住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2"/>
              </w:rPr>
              <w:t>宿环境、职工食堂、探亲假、</w:t>
            </w:r>
          </w:p>
          <w:p w14:paraId="4E7C4D36">
            <w:pPr>
              <w:pStyle w:val="6"/>
              <w:spacing w:before="15" w:line="171" w:lineRule="auto"/>
              <w:ind w:left="886"/>
            </w:pPr>
            <w:r>
              <w:rPr>
                <w:b/>
                <w:bCs/>
                <w:spacing w:val="1"/>
              </w:rPr>
              <w:t>体检等</w:t>
            </w:r>
          </w:p>
        </w:tc>
        <w:tc>
          <w:tcPr>
            <w:tcW w:w="753" w:type="dxa"/>
            <w:vAlign w:val="top"/>
          </w:tcPr>
          <w:p w14:paraId="6DEDB1AA">
            <w:pPr>
              <w:pStyle w:val="6"/>
              <w:spacing w:before="233" w:line="218" w:lineRule="auto"/>
              <w:ind w:left="147"/>
            </w:pPr>
            <w:r>
              <w:rPr>
                <w:b/>
                <w:bCs/>
                <w:spacing w:val="-3"/>
              </w:rPr>
              <w:t>西秀区</w:t>
            </w:r>
          </w:p>
        </w:tc>
        <w:tc>
          <w:tcPr>
            <w:tcW w:w="614" w:type="dxa"/>
            <w:vAlign w:val="top"/>
          </w:tcPr>
          <w:p w14:paraId="394CC4B4">
            <w:pPr>
              <w:pStyle w:val="6"/>
              <w:spacing w:before="233" w:line="217" w:lineRule="auto"/>
              <w:ind w:left="80"/>
            </w:pPr>
            <w:r>
              <w:rPr>
                <w:b/>
                <w:bCs/>
                <w:spacing w:val="-4"/>
              </w:rPr>
              <w:t>张笑康</w:t>
            </w:r>
          </w:p>
        </w:tc>
        <w:tc>
          <w:tcPr>
            <w:tcW w:w="1347" w:type="dxa"/>
            <w:vAlign w:val="top"/>
          </w:tcPr>
          <w:p w14:paraId="33B8A582">
            <w:pPr>
              <w:pStyle w:val="6"/>
              <w:spacing w:before="254" w:line="181" w:lineRule="auto"/>
              <w:ind w:left="234"/>
            </w:pPr>
            <w:r>
              <w:rPr>
                <w:b/>
                <w:bCs/>
              </w:rPr>
              <w:t>18286332677</w:t>
            </w:r>
          </w:p>
        </w:tc>
        <w:tc>
          <w:tcPr>
            <w:tcW w:w="962" w:type="dxa"/>
            <w:vAlign w:val="top"/>
          </w:tcPr>
          <w:p w14:paraId="3BE20572">
            <w:pPr>
              <w:pStyle w:val="6"/>
              <w:spacing w:before="33" w:line="230" w:lineRule="auto"/>
              <w:ind w:left="71"/>
            </w:pPr>
            <w:r>
              <w:drawing>
                <wp:anchor distT="0" distB="0" distL="0" distR="0" simplePos="0" relativeHeight="25231872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605155" cy="386715"/>
                  <wp:effectExtent l="0" t="0" r="0" b="0"/>
                  <wp:wrapNone/>
                  <wp:docPr id="1104" name="IM 1104">
                    <a:hlinkClick xmlns:a="http://schemas.openxmlformats.org/drawingml/2006/main" r:id="rId44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" name="IM 1104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"mailto:humans@andaforging.com" </w:instrText>
            </w:r>
            <w:r>
              <w:fldChar w:fldCharType="separate"/>
            </w:r>
            <w:r>
              <w:rPr>
                <w:b/>
                <w:bCs/>
              </w:rPr>
              <w:t>humans</w:t>
            </w:r>
            <w:r>
              <w:rPr>
                <w:b/>
                <w:bCs/>
                <w:spacing w:val="12"/>
              </w:rPr>
              <w:t>@</w:t>
            </w:r>
            <w:r>
              <w:rPr>
                <w:b/>
                <w:bCs/>
              </w:rPr>
              <w:t>and</w:t>
            </w:r>
            <w:r>
              <w:rPr>
                <w:b/>
                <w:bCs/>
              </w:rPr>
              <w:fldChar w:fldCharType="end"/>
            </w:r>
          </w:p>
          <w:p w14:paraId="72D63EC2">
            <w:pPr>
              <w:pStyle w:val="6"/>
              <w:spacing w:line="209" w:lineRule="auto"/>
              <w:ind w:left="73"/>
            </w:pPr>
            <w:r>
              <w:fldChar w:fldCharType="begin"/>
            </w:r>
            <w:r>
              <w:instrText xml:space="preserve"> HYPERLINK "mailto:humans@andaforging.com" </w:instrText>
            </w:r>
            <w:r>
              <w:fldChar w:fldCharType="separate"/>
            </w:r>
            <w:r>
              <w:rPr>
                <w:b/>
                <w:bCs/>
              </w:rPr>
              <w:t>aforging</w:t>
            </w:r>
            <w:r>
              <w:rPr>
                <w:b/>
                <w:bCs/>
                <w:spacing w:val="10"/>
              </w:rPr>
              <w:t>.c</w:t>
            </w:r>
            <w:r>
              <w:rPr>
                <w:b/>
                <w:bCs/>
                <w:spacing w:val="10"/>
              </w:rPr>
              <w:fldChar w:fldCharType="end"/>
            </w:r>
          </w:p>
          <w:p w14:paraId="060BAC8C">
            <w:pPr>
              <w:pStyle w:val="6"/>
              <w:spacing w:before="75" w:line="92" w:lineRule="exact"/>
              <w:ind w:left="409"/>
            </w:pPr>
            <w:r>
              <w:fldChar w:fldCharType="begin"/>
            </w:r>
            <w:r>
              <w:instrText xml:space="preserve"> HYPERLINK "mailto:humans@andaforging.com" </w:instrText>
            </w:r>
            <w:r>
              <w:fldChar w:fldCharType="separate"/>
            </w:r>
            <w:r>
              <w:rPr>
                <w:b/>
                <w:bCs/>
                <w:spacing w:val="-5"/>
                <w:position w:val="-1"/>
              </w:rPr>
              <w:t>om</w:t>
            </w:r>
            <w:r>
              <w:rPr>
                <w:b/>
                <w:bCs/>
                <w:spacing w:val="-5"/>
                <w:position w:val="-1"/>
              </w:rPr>
              <w:fldChar w:fldCharType="end"/>
            </w:r>
          </w:p>
        </w:tc>
      </w:tr>
      <w:tr w14:paraId="36BBFD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2" w:hRule="atLeast"/>
        </w:trPr>
        <w:tc>
          <w:tcPr>
            <w:tcW w:w="669" w:type="dxa"/>
            <w:vAlign w:val="top"/>
          </w:tcPr>
          <w:p w14:paraId="1802E419">
            <w:pPr>
              <w:spacing w:line="252" w:lineRule="auto"/>
              <w:rPr>
                <w:rFonts w:ascii="Arial"/>
                <w:sz w:val="21"/>
              </w:rPr>
            </w:pPr>
          </w:p>
          <w:p w14:paraId="55D90906">
            <w:pPr>
              <w:spacing w:line="253" w:lineRule="auto"/>
              <w:rPr>
                <w:rFonts w:ascii="Arial"/>
                <w:sz w:val="21"/>
              </w:rPr>
            </w:pPr>
          </w:p>
          <w:p w14:paraId="1900F1BB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961</w:t>
            </w:r>
          </w:p>
        </w:tc>
        <w:tc>
          <w:tcPr>
            <w:tcW w:w="1055" w:type="dxa"/>
            <w:vAlign w:val="top"/>
          </w:tcPr>
          <w:p w14:paraId="25A594B5">
            <w:pPr>
              <w:spacing w:line="284" w:lineRule="auto"/>
              <w:rPr>
                <w:rFonts w:ascii="Arial"/>
                <w:sz w:val="21"/>
              </w:rPr>
            </w:pPr>
          </w:p>
          <w:p w14:paraId="1FCF2F24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贵州风雷航空</w:t>
            </w:r>
          </w:p>
          <w:p w14:paraId="44E243AF">
            <w:pPr>
              <w:pStyle w:val="6"/>
              <w:spacing w:before="13" w:line="216" w:lineRule="auto"/>
              <w:ind w:left="34"/>
            </w:pPr>
            <w:r>
              <w:rPr>
                <w:b/>
                <w:bCs/>
                <w:spacing w:val="1"/>
              </w:rPr>
              <w:t>军械有限责任</w:t>
            </w:r>
          </w:p>
          <w:p w14:paraId="502135A0">
            <w:pPr>
              <w:pStyle w:val="6"/>
              <w:spacing w:before="13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6E8BF8C1">
            <w:pPr>
              <w:spacing w:line="242" w:lineRule="auto"/>
              <w:rPr>
                <w:rFonts w:ascii="Arial"/>
                <w:sz w:val="21"/>
              </w:rPr>
            </w:pPr>
          </w:p>
          <w:p w14:paraId="774B939F">
            <w:pPr>
              <w:spacing w:line="243" w:lineRule="auto"/>
              <w:rPr>
                <w:rFonts w:ascii="Arial"/>
                <w:sz w:val="21"/>
              </w:rPr>
            </w:pPr>
          </w:p>
          <w:p w14:paraId="5B5A0566">
            <w:pPr>
              <w:pStyle w:val="6"/>
              <w:spacing w:before="52" w:line="217" w:lineRule="auto"/>
              <w:ind w:left="149"/>
            </w:pPr>
            <w:r>
              <w:rPr>
                <w:b/>
                <w:bCs/>
                <w:spacing w:val="2"/>
              </w:rPr>
              <w:t>研发工程师</w:t>
            </w:r>
          </w:p>
        </w:tc>
        <w:tc>
          <w:tcPr>
            <w:tcW w:w="3148" w:type="dxa"/>
            <w:vAlign w:val="top"/>
          </w:tcPr>
          <w:p w14:paraId="70CEF614">
            <w:pPr>
              <w:spacing w:line="386" w:lineRule="auto"/>
              <w:rPr>
                <w:rFonts w:ascii="Arial"/>
                <w:sz w:val="21"/>
              </w:rPr>
            </w:pPr>
          </w:p>
          <w:p w14:paraId="6821DB95">
            <w:pPr>
              <w:pStyle w:val="6"/>
              <w:spacing w:before="52" w:line="224" w:lineRule="auto"/>
              <w:ind w:left="1415" w:right="72" w:hanging="1324"/>
            </w:pPr>
            <w:r>
              <w:rPr>
                <w:b/>
                <w:bCs/>
                <w:spacing w:val="3"/>
              </w:rPr>
              <w:t>负责公司主要产品研发设计，及其他项目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4"/>
              </w:rPr>
              <w:t>任务</w:t>
            </w:r>
          </w:p>
        </w:tc>
        <w:tc>
          <w:tcPr>
            <w:tcW w:w="520" w:type="dxa"/>
            <w:vAlign w:val="top"/>
          </w:tcPr>
          <w:p w14:paraId="52DF1BAE">
            <w:pPr>
              <w:spacing w:line="252" w:lineRule="auto"/>
              <w:rPr>
                <w:rFonts w:ascii="Arial"/>
                <w:sz w:val="21"/>
              </w:rPr>
            </w:pPr>
          </w:p>
          <w:p w14:paraId="46C85BF9">
            <w:pPr>
              <w:spacing w:line="253" w:lineRule="auto"/>
              <w:rPr>
                <w:rFonts w:ascii="Arial"/>
                <w:sz w:val="21"/>
              </w:rPr>
            </w:pPr>
          </w:p>
          <w:p w14:paraId="390B8F1E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67F4917A">
            <w:pPr>
              <w:pStyle w:val="6"/>
              <w:spacing w:before="36" w:line="229" w:lineRule="auto"/>
              <w:ind w:left="91" w:right="75" w:firstLine="1"/>
            </w:pPr>
            <w:r>
              <w:rPr>
                <w:b/>
                <w:bCs/>
                <w:spacing w:val="3"/>
              </w:rPr>
              <w:t>机械类、航空航天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类、飞行器类、武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器类、力学类、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3"/>
              </w:rPr>
              <w:t>自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动化类、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2"/>
              </w:rPr>
              <w:t>电气类、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电子信息类、材料</w:t>
            </w:r>
          </w:p>
          <w:p w14:paraId="103F5DC4">
            <w:pPr>
              <w:pStyle w:val="6"/>
              <w:spacing w:before="15" w:line="182" w:lineRule="auto"/>
              <w:ind w:left="683"/>
            </w:pPr>
            <w:r>
              <w:rPr>
                <w:b/>
                <w:bCs/>
                <w:spacing w:val="-2"/>
              </w:rPr>
              <w:t>类</w:t>
            </w:r>
          </w:p>
        </w:tc>
        <w:tc>
          <w:tcPr>
            <w:tcW w:w="769" w:type="dxa"/>
            <w:vAlign w:val="top"/>
          </w:tcPr>
          <w:p w14:paraId="6FB30C1F">
            <w:pPr>
              <w:spacing w:line="387" w:lineRule="auto"/>
              <w:rPr>
                <w:rFonts w:ascii="Arial"/>
                <w:sz w:val="21"/>
              </w:rPr>
            </w:pPr>
          </w:p>
          <w:p w14:paraId="5012B53C">
            <w:pPr>
              <w:pStyle w:val="6"/>
              <w:spacing w:before="52" w:line="230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AB7E99E">
            <w:pPr>
              <w:spacing w:line="242" w:lineRule="auto"/>
              <w:rPr>
                <w:rFonts w:ascii="Arial"/>
                <w:sz w:val="21"/>
              </w:rPr>
            </w:pPr>
          </w:p>
          <w:p w14:paraId="1E9AAADD">
            <w:pPr>
              <w:spacing w:line="243" w:lineRule="auto"/>
              <w:rPr>
                <w:rFonts w:ascii="Arial"/>
                <w:sz w:val="21"/>
              </w:rPr>
            </w:pPr>
          </w:p>
          <w:p w14:paraId="465A71E0">
            <w:pPr>
              <w:pStyle w:val="6"/>
              <w:spacing w:before="52" w:line="236" w:lineRule="auto"/>
              <w:ind w:left="144"/>
            </w:pPr>
            <w:r>
              <w:rPr>
                <w:b/>
                <w:bCs/>
                <w:spacing w:val="-2"/>
              </w:rPr>
              <w:t>10-20k</w:t>
            </w:r>
          </w:p>
        </w:tc>
        <w:tc>
          <w:tcPr>
            <w:tcW w:w="2254" w:type="dxa"/>
            <w:vAlign w:val="top"/>
          </w:tcPr>
          <w:p w14:paraId="4C443598">
            <w:pPr>
              <w:spacing w:line="284" w:lineRule="auto"/>
              <w:rPr>
                <w:rFonts w:ascii="Arial"/>
                <w:sz w:val="21"/>
              </w:rPr>
            </w:pPr>
          </w:p>
          <w:p w14:paraId="4BC686DD">
            <w:pPr>
              <w:pStyle w:val="6"/>
              <w:spacing w:before="52" w:line="214" w:lineRule="auto"/>
              <w:ind w:left="62"/>
            </w:pPr>
            <w:r>
              <w:rPr>
                <w:b/>
                <w:bCs/>
                <w:spacing w:val="3"/>
              </w:rPr>
              <w:t>安家费、五险二金，带薪年假</w:t>
            </w:r>
          </w:p>
          <w:p w14:paraId="7430A33A">
            <w:pPr>
              <w:pStyle w:val="6"/>
              <w:spacing w:before="16" w:line="215" w:lineRule="auto"/>
              <w:ind w:left="71"/>
            </w:pPr>
            <w:r>
              <w:rPr>
                <w:b/>
                <w:bCs/>
                <w:spacing w:val="3"/>
              </w:rPr>
              <w:t>、节假日福利，餐补房补、购</w:t>
            </w:r>
          </w:p>
          <w:p w14:paraId="36527CD2">
            <w:pPr>
              <w:pStyle w:val="6"/>
              <w:spacing w:before="15" w:line="216" w:lineRule="auto"/>
              <w:ind w:left="893"/>
            </w:pPr>
            <w:r>
              <w:rPr>
                <w:b/>
                <w:bCs/>
                <w:spacing w:val="-2"/>
              </w:rPr>
              <w:t>房补贴</w:t>
            </w:r>
          </w:p>
        </w:tc>
        <w:tc>
          <w:tcPr>
            <w:tcW w:w="753" w:type="dxa"/>
            <w:vAlign w:val="top"/>
          </w:tcPr>
          <w:p w14:paraId="62A646D9">
            <w:pPr>
              <w:spacing w:line="242" w:lineRule="auto"/>
              <w:rPr>
                <w:rFonts w:ascii="Arial"/>
                <w:sz w:val="21"/>
              </w:rPr>
            </w:pPr>
          </w:p>
          <w:p w14:paraId="1CE6E278">
            <w:pPr>
              <w:spacing w:line="243" w:lineRule="auto"/>
              <w:rPr>
                <w:rFonts w:ascii="Arial"/>
                <w:sz w:val="21"/>
              </w:rPr>
            </w:pPr>
          </w:p>
          <w:p w14:paraId="110928EC">
            <w:pPr>
              <w:pStyle w:val="6"/>
              <w:spacing w:before="52" w:line="217" w:lineRule="auto"/>
              <w:ind w:left="143"/>
            </w:pPr>
            <w:r>
              <w:rPr>
                <w:b/>
                <w:bCs/>
                <w:spacing w:val="-2"/>
              </w:rPr>
              <w:t>经开区</w:t>
            </w:r>
          </w:p>
        </w:tc>
        <w:tc>
          <w:tcPr>
            <w:tcW w:w="614" w:type="dxa"/>
            <w:vAlign w:val="top"/>
          </w:tcPr>
          <w:p w14:paraId="38C9C8BA">
            <w:pPr>
              <w:spacing w:line="242" w:lineRule="auto"/>
              <w:rPr>
                <w:rFonts w:ascii="Arial"/>
                <w:sz w:val="21"/>
              </w:rPr>
            </w:pPr>
          </w:p>
          <w:p w14:paraId="63078803">
            <w:pPr>
              <w:spacing w:line="243" w:lineRule="auto"/>
              <w:rPr>
                <w:rFonts w:ascii="Arial"/>
                <w:sz w:val="21"/>
              </w:rPr>
            </w:pPr>
          </w:p>
          <w:p w14:paraId="75FC46C7">
            <w:pPr>
              <w:pStyle w:val="6"/>
              <w:spacing w:before="52" w:line="215" w:lineRule="auto"/>
              <w:ind w:left="80"/>
            </w:pPr>
            <w:r>
              <w:rPr>
                <w:b/>
                <w:bCs/>
                <w:spacing w:val="-4"/>
              </w:rPr>
              <w:t>张选择</w:t>
            </w:r>
          </w:p>
        </w:tc>
        <w:tc>
          <w:tcPr>
            <w:tcW w:w="1347" w:type="dxa"/>
            <w:vAlign w:val="top"/>
          </w:tcPr>
          <w:p w14:paraId="37E2C869">
            <w:pPr>
              <w:spacing w:line="252" w:lineRule="auto"/>
              <w:rPr>
                <w:rFonts w:ascii="Arial"/>
                <w:sz w:val="21"/>
              </w:rPr>
            </w:pPr>
          </w:p>
          <w:p w14:paraId="59DF645F">
            <w:pPr>
              <w:spacing w:line="253" w:lineRule="auto"/>
              <w:rPr>
                <w:rFonts w:ascii="Arial"/>
                <w:sz w:val="21"/>
              </w:rPr>
            </w:pPr>
          </w:p>
          <w:p w14:paraId="1F2FFAA0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18786816898</w:t>
            </w:r>
          </w:p>
        </w:tc>
        <w:tc>
          <w:tcPr>
            <w:tcW w:w="962" w:type="dxa"/>
            <w:vAlign w:val="top"/>
          </w:tcPr>
          <w:p w14:paraId="7EAB60AF">
            <w:pPr>
              <w:spacing w:line="387" w:lineRule="auto"/>
              <w:rPr>
                <w:rFonts w:ascii="Arial"/>
                <w:sz w:val="21"/>
              </w:rPr>
            </w:pPr>
          </w:p>
          <w:p w14:paraId="3FE912F4">
            <w:pPr>
              <w:pStyle w:val="6"/>
              <w:spacing w:before="52" w:line="234" w:lineRule="auto"/>
              <w:ind w:left="237" w:right="46" w:hanging="164"/>
            </w:pPr>
            <w:r>
              <w:drawing>
                <wp:anchor distT="0" distB="0" distL="0" distR="0" simplePos="0" relativeHeight="25232076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-241300</wp:posOffset>
                  </wp:positionV>
                  <wp:extent cx="605155" cy="774700"/>
                  <wp:effectExtent l="0" t="0" r="0" b="0"/>
                  <wp:wrapNone/>
                  <wp:docPr id="1106" name="IM 1106">
                    <a:hlinkClick xmlns:a="http://schemas.openxmlformats.org/drawingml/2006/main" r:id="rId22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" name="IM 1106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"mailto:avic144@sina.com" </w:instrText>
            </w:r>
            <w:r>
              <w:fldChar w:fldCharType="separate"/>
            </w:r>
            <w:r>
              <w:rPr>
                <w:b/>
                <w:bCs/>
              </w:rPr>
              <w:t>avic</w:t>
            </w:r>
            <w:r>
              <w:rPr>
                <w:b/>
                <w:bCs/>
                <w:spacing w:val="2"/>
              </w:rPr>
              <w:t>144@</w:t>
            </w:r>
            <w:r>
              <w:rPr>
                <w:b/>
                <w:bCs/>
              </w:rPr>
              <w:t>si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"mailto:avic144@sina.com" </w:instrText>
            </w:r>
            <w:r>
              <w:fldChar w:fldCharType="separate"/>
            </w:r>
            <w:r>
              <w:rPr>
                <w:b/>
                <w:bCs/>
              </w:rPr>
              <w:t>na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</w:tbl>
    <w:p w14:paraId="380C88A9">
      <w:pPr>
        <w:rPr>
          <w:rFonts w:ascii="Arial"/>
          <w:sz w:val="21"/>
        </w:rPr>
      </w:pPr>
    </w:p>
    <w:p w14:paraId="7796DC2B">
      <w:pPr>
        <w:rPr>
          <w:rFonts w:ascii="Arial" w:hAnsi="Arial" w:eastAsia="Arial" w:cs="Arial"/>
          <w:sz w:val="21"/>
          <w:szCs w:val="21"/>
        </w:rPr>
        <w:sectPr>
          <w:footerReference r:id="rId198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648ED9AC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0041E316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5B9B9D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68146062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5AF37046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0C31D93C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77534B79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165DD219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4AF50B8F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59D394DD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51591D76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7521AB21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60724FC6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53D2A65D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2FA3C728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5AB2E13A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4F2C05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1" w:hRule="atLeast"/>
        </w:trPr>
        <w:tc>
          <w:tcPr>
            <w:tcW w:w="669" w:type="dxa"/>
            <w:vAlign w:val="top"/>
          </w:tcPr>
          <w:p w14:paraId="18D243A6">
            <w:pPr>
              <w:spacing w:line="247" w:lineRule="auto"/>
              <w:rPr>
                <w:rFonts w:ascii="Arial"/>
                <w:sz w:val="21"/>
              </w:rPr>
            </w:pPr>
          </w:p>
          <w:p w14:paraId="6936FB53">
            <w:pPr>
              <w:spacing w:line="247" w:lineRule="auto"/>
              <w:rPr>
                <w:rFonts w:ascii="Arial"/>
                <w:sz w:val="21"/>
              </w:rPr>
            </w:pPr>
          </w:p>
          <w:p w14:paraId="19D45928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962</w:t>
            </w:r>
          </w:p>
        </w:tc>
        <w:tc>
          <w:tcPr>
            <w:tcW w:w="1055" w:type="dxa"/>
            <w:vAlign w:val="top"/>
          </w:tcPr>
          <w:p w14:paraId="68D478BA">
            <w:pPr>
              <w:spacing w:line="275" w:lineRule="auto"/>
              <w:rPr>
                <w:rFonts w:ascii="Arial"/>
                <w:sz w:val="21"/>
              </w:rPr>
            </w:pPr>
          </w:p>
          <w:p w14:paraId="77657588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贵州风雷航空</w:t>
            </w:r>
          </w:p>
          <w:p w14:paraId="1568977A">
            <w:pPr>
              <w:pStyle w:val="6"/>
              <w:spacing w:before="10" w:line="216" w:lineRule="auto"/>
              <w:ind w:left="34"/>
            </w:pPr>
            <w:r>
              <w:rPr>
                <w:b/>
                <w:bCs/>
                <w:spacing w:val="1"/>
              </w:rPr>
              <w:t>军械有限责任</w:t>
            </w:r>
          </w:p>
          <w:p w14:paraId="01E9AF3D">
            <w:pPr>
              <w:pStyle w:val="6"/>
              <w:spacing w:before="14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40C12801">
            <w:pPr>
              <w:spacing w:line="473" w:lineRule="auto"/>
              <w:rPr>
                <w:rFonts w:ascii="Arial"/>
                <w:sz w:val="21"/>
              </w:rPr>
            </w:pPr>
          </w:p>
          <w:p w14:paraId="313B28F2">
            <w:pPr>
              <w:pStyle w:val="6"/>
              <w:spacing w:before="52" w:line="217" w:lineRule="auto"/>
              <w:ind w:left="318"/>
            </w:pPr>
            <w:r>
              <w:rPr>
                <w:b/>
                <w:bCs/>
              </w:rPr>
              <w:t>设计员</w:t>
            </w:r>
          </w:p>
        </w:tc>
        <w:tc>
          <w:tcPr>
            <w:tcW w:w="3148" w:type="dxa"/>
            <w:vAlign w:val="top"/>
          </w:tcPr>
          <w:p w14:paraId="3E8E1F47">
            <w:pPr>
              <w:spacing w:line="375" w:lineRule="auto"/>
              <w:rPr>
                <w:rFonts w:ascii="Arial"/>
                <w:sz w:val="21"/>
              </w:rPr>
            </w:pPr>
          </w:p>
          <w:p w14:paraId="27D2926F">
            <w:pPr>
              <w:pStyle w:val="6"/>
              <w:spacing w:before="52" w:line="224" w:lineRule="auto"/>
              <w:ind w:left="1248" w:right="73" w:hanging="1157"/>
            </w:pPr>
            <w:r>
              <w:rPr>
                <w:b/>
                <w:bCs/>
                <w:spacing w:val="3"/>
              </w:rPr>
              <w:t>负责协助公司主要产品优化设计，及其他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</w:rPr>
              <w:t>项目任务</w:t>
            </w:r>
          </w:p>
        </w:tc>
        <w:tc>
          <w:tcPr>
            <w:tcW w:w="520" w:type="dxa"/>
            <w:vAlign w:val="top"/>
          </w:tcPr>
          <w:p w14:paraId="041A01BF">
            <w:pPr>
              <w:spacing w:line="247" w:lineRule="auto"/>
              <w:rPr>
                <w:rFonts w:ascii="Arial"/>
                <w:sz w:val="21"/>
              </w:rPr>
            </w:pPr>
          </w:p>
          <w:p w14:paraId="1D963AB4">
            <w:pPr>
              <w:spacing w:line="247" w:lineRule="auto"/>
              <w:rPr>
                <w:rFonts w:ascii="Arial"/>
                <w:sz w:val="21"/>
              </w:rPr>
            </w:pPr>
          </w:p>
          <w:p w14:paraId="2D092C27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56977B80">
            <w:pPr>
              <w:pStyle w:val="6"/>
              <w:spacing w:before="25" w:line="229" w:lineRule="auto"/>
              <w:ind w:left="91" w:right="75" w:firstLine="1"/>
            </w:pPr>
            <w:r>
              <w:rPr>
                <w:b/>
                <w:bCs/>
                <w:spacing w:val="3"/>
              </w:rPr>
              <w:t>机械类、航空航天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类、飞行器类、武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器类、力学类、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-3"/>
              </w:rPr>
              <w:t>自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动化类、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-2"/>
              </w:rPr>
              <w:t>电气类、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电子信息类、材料</w:t>
            </w:r>
          </w:p>
          <w:p w14:paraId="244B6E07">
            <w:pPr>
              <w:pStyle w:val="6"/>
              <w:spacing w:before="14" w:line="183" w:lineRule="auto"/>
              <w:ind w:left="683"/>
            </w:pPr>
            <w:r>
              <w:rPr>
                <w:b/>
                <w:bCs/>
                <w:spacing w:val="-2"/>
              </w:rPr>
              <w:t>类</w:t>
            </w:r>
          </w:p>
        </w:tc>
        <w:tc>
          <w:tcPr>
            <w:tcW w:w="769" w:type="dxa"/>
            <w:vAlign w:val="top"/>
          </w:tcPr>
          <w:p w14:paraId="55E14861">
            <w:pPr>
              <w:spacing w:line="376" w:lineRule="auto"/>
              <w:rPr>
                <w:rFonts w:ascii="Arial"/>
                <w:sz w:val="21"/>
              </w:rPr>
            </w:pPr>
          </w:p>
          <w:p w14:paraId="6DE22CD3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AB5C178">
            <w:pPr>
              <w:spacing w:line="473" w:lineRule="auto"/>
              <w:rPr>
                <w:rFonts w:ascii="Arial"/>
                <w:sz w:val="21"/>
              </w:rPr>
            </w:pPr>
          </w:p>
          <w:p w14:paraId="411FE917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7-10k</w:t>
            </w:r>
          </w:p>
        </w:tc>
        <w:tc>
          <w:tcPr>
            <w:tcW w:w="2254" w:type="dxa"/>
            <w:vAlign w:val="top"/>
          </w:tcPr>
          <w:p w14:paraId="6F23004D">
            <w:pPr>
              <w:spacing w:line="275" w:lineRule="auto"/>
              <w:rPr>
                <w:rFonts w:ascii="Arial"/>
                <w:sz w:val="21"/>
              </w:rPr>
            </w:pPr>
          </w:p>
          <w:p w14:paraId="7DD93A20">
            <w:pPr>
              <w:pStyle w:val="6"/>
              <w:spacing w:before="52" w:line="214" w:lineRule="auto"/>
              <w:ind w:left="62"/>
            </w:pPr>
            <w:r>
              <w:rPr>
                <w:b/>
                <w:bCs/>
                <w:spacing w:val="3"/>
              </w:rPr>
              <w:t>安家费、五险二金，带薪年假</w:t>
            </w:r>
          </w:p>
          <w:p w14:paraId="37C0F6F7">
            <w:pPr>
              <w:pStyle w:val="6"/>
              <w:spacing w:before="13" w:line="215" w:lineRule="auto"/>
              <w:ind w:left="71"/>
            </w:pPr>
            <w:r>
              <w:rPr>
                <w:b/>
                <w:bCs/>
                <w:spacing w:val="3"/>
              </w:rPr>
              <w:t>、节假日福利，餐补房补、购</w:t>
            </w:r>
          </w:p>
          <w:p w14:paraId="7FF780B0">
            <w:pPr>
              <w:pStyle w:val="6"/>
              <w:spacing w:before="16" w:line="216" w:lineRule="auto"/>
              <w:ind w:left="893"/>
            </w:pPr>
            <w:r>
              <w:rPr>
                <w:b/>
                <w:bCs/>
                <w:spacing w:val="-2"/>
              </w:rPr>
              <w:t>房补贴</w:t>
            </w:r>
          </w:p>
        </w:tc>
        <w:tc>
          <w:tcPr>
            <w:tcW w:w="753" w:type="dxa"/>
            <w:vAlign w:val="top"/>
          </w:tcPr>
          <w:p w14:paraId="53CD8BFF">
            <w:pPr>
              <w:spacing w:line="473" w:lineRule="auto"/>
              <w:rPr>
                <w:rFonts w:ascii="Arial"/>
                <w:sz w:val="21"/>
              </w:rPr>
            </w:pPr>
          </w:p>
          <w:p w14:paraId="76A57487">
            <w:pPr>
              <w:pStyle w:val="6"/>
              <w:spacing w:before="52" w:line="217" w:lineRule="auto"/>
              <w:ind w:left="143"/>
            </w:pPr>
            <w:r>
              <w:rPr>
                <w:b/>
                <w:bCs/>
                <w:spacing w:val="-2"/>
              </w:rPr>
              <w:t>经开区</w:t>
            </w:r>
          </w:p>
        </w:tc>
        <w:tc>
          <w:tcPr>
            <w:tcW w:w="614" w:type="dxa"/>
            <w:vAlign w:val="top"/>
          </w:tcPr>
          <w:p w14:paraId="094DA75B">
            <w:pPr>
              <w:spacing w:line="473" w:lineRule="auto"/>
              <w:rPr>
                <w:rFonts w:ascii="Arial"/>
                <w:sz w:val="21"/>
              </w:rPr>
            </w:pPr>
          </w:p>
          <w:p w14:paraId="6D057E2E">
            <w:pPr>
              <w:pStyle w:val="6"/>
              <w:spacing w:before="52" w:line="215" w:lineRule="auto"/>
              <w:ind w:left="80"/>
            </w:pPr>
            <w:r>
              <w:rPr>
                <w:b/>
                <w:bCs/>
                <w:spacing w:val="-4"/>
              </w:rPr>
              <w:t>张选择</w:t>
            </w:r>
          </w:p>
        </w:tc>
        <w:tc>
          <w:tcPr>
            <w:tcW w:w="1347" w:type="dxa"/>
            <w:vAlign w:val="top"/>
          </w:tcPr>
          <w:p w14:paraId="246D3C29">
            <w:pPr>
              <w:spacing w:line="247" w:lineRule="auto"/>
              <w:rPr>
                <w:rFonts w:ascii="Arial"/>
                <w:sz w:val="21"/>
              </w:rPr>
            </w:pPr>
          </w:p>
          <w:p w14:paraId="3A123FFE">
            <w:pPr>
              <w:spacing w:line="247" w:lineRule="auto"/>
              <w:rPr>
                <w:rFonts w:ascii="Arial"/>
                <w:sz w:val="21"/>
              </w:rPr>
            </w:pPr>
          </w:p>
          <w:p w14:paraId="4A6428F3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18786816898</w:t>
            </w:r>
          </w:p>
        </w:tc>
        <w:tc>
          <w:tcPr>
            <w:tcW w:w="962" w:type="dxa"/>
            <w:vAlign w:val="top"/>
          </w:tcPr>
          <w:p w14:paraId="35E96DEA">
            <w:pPr>
              <w:spacing w:line="376" w:lineRule="auto"/>
              <w:rPr>
                <w:rFonts w:ascii="Arial"/>
                <w:sz w:val="21"/>
              </w:rPr>
            </w:pPr>
          </w:p>
          <w:p w14:paraId="789FAD4B">
            <w:pPr>
              <w:pStyle w:val="6"/>
              <w:spacing w:before="52" w:line="234" w:lineRule="auto"/>
              <w:ind w:left="237" w:right="46" w:hanging="164"/>
            </w:pPr>
            <w:r>
              <w:drawing>
                <wp:anchor distT="0" distB="0" distL="0" distR="0" simplePos="0" relativeHeight="25232691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-241300</wp:posOffset>
                  </wp:positionV>
                  <wp:extent cx="605155" cy="774065"/>
                  <wp:effectExtent l="0" t="0" r="0" b="0"/>
                  <wp:wrapNone/>
                  <wp:docPr id="1108" name="IM 1108">
                    <a:hlinkClick xmlns:a="http://schemas.openxmlformats.org/drawingml/2006/main" r:id="rId22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" name="IM 1108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77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"mailto:avic144@sina.com" </w:instrText>
            </w:r>
            <w:r>
              <w:fldChar w:fldCharType="separate"/>
            </w:r>
            <w:r>
              <w:rPr>
                <w:b/>
                <w:bCs/>
              </w:rPr>
              <w:t>avic</w:t>
            </w:r>
            <w:r>
              <w:rPr>
                <w:b/>
                <w:bCs/>
                <w:spacing w:val="2"/>
              </w:rPr>
              <w:t>144@</w:t>
            </w:r>
            <w:r>
              <w:rPr>
                <w:b/>
                <w:bCs/>
              </w:rPr>
              <w:t>si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"mailto:avic144@sina.com" </w:instrText>
            </w:r>
            <w:r>
              <w:fldChar w:fldCharType="separate"/>
            </w:r>
            <w:r>
              <w:rPr>
                <w:b/>
                <w:bCs/>
              </w:rPr>
              <w:t>na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21300E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11CF1107">
            <w:pPr>
              <w:pStyle w:val="6"/>
              <w:spacing w:before="248" w:line="181" w:lineRule="auto"/>
              <w:ind w:left="222"/>
            </w:pPr>
            <w:r>
              <w:rPr>
                <w:b/>
                <w:bCs/>
                <w:spacing w:val="-4"/>
              </w:rPr>
              <w:t>963</w:t>
            </w:r>
          </w:p>
        </w:tc>
        <w:tc>
          <w:tcPr>
            <w:tcW w:w="1055" w:type="dxa"/>
            <w:vAlign w:val="top"/>
          </w:tcPr>
          <w:p w14:paraId="338A8E02">
            <w:pPr>
              <w:pStyle w:val="6"/>
              <w:spacing w:before="128" w:line="223" w:lineRule="auto"/>
              <w:ind w:left="33" w:right="26" w:firstLine="14"/>
            </w:pPr>
            <w:r>
              <w:rPr>
                <w:b/>
                <w:bCs/>
                <w:spacing w:val="-1"/>
              </w:rPr>
              <w:t>中航贵州飞机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1D55CB86">
            <w:pPr>
              <w:pStyle w:val="6"/>
              <w:spacing w:before="227" w:line="217" w:lineRule="auto"/>
              <w:ind w:left="318"/>
            </w:pPr>
            <w:r>
              <w:rPr>
                <w:b/>
                <w:bCs/>
              </w:rPr>
              <w:t>设计员</w:t>
            </w:r>
          </w:p>
        </w:tc>
        <w:tc>
          <w:tcPr>
            <w:tcW w:w="3148" w:type="dxa"/>
            <w:vAlign w:val="top"/>
          </w:tcPr>
          <w:p w14:paraId="3B9C1E4B">
            <w:pPr>
              <w:pStyle w:val="6"/>
              <w:spacing w:before="227" w:line="215" w:lineRule="auto"/>
              <w:ind w:left="751"/>
            </w:pPr>
            <w:r>
              <w:rPr>
                <w:b/>
                <w:bCs/>
                <w:spacing w:val="2"/>
              </w:rPr>
              <w:t>从事飞机设计相关工作</w:t>
            </w:r>
          </w:p>
        </w:tc>
        <w:tc>
          <w:tcPr>
            <w:tcW w:w="520" w:type="dxa"/>
            <w:vAlign w:val="top"/>
          </w:tcPr>
          <w:p w14:paraId="0C64A0F8">
            <w:pPr>
              <w:pStyle w:val="6"/>
              <w:spacing w:before="250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50BAB885">
            <w:pPr>
              <w:pStyle w:val="6"/>
              <w:spacing w:before="226" w:line="219" w:lineRule="auto"/>
              <w:ind w:left="342"/>
            </w:pPr>
            <w:r>
              <w:rPr>
                <w:b/>
                <w:bCs/>
                <w:spacing w:val="2"/>
              </w:rPr>
              <w:t>航空航天类</w:t>
            </w:r>
          </w:p>
        </w:tc>
        <w:tc>
          <w:tcPr>
            <w:tcW w:w="769" w:type="dxa"/>
            <w:vAlign w:val="top"/>
          </w:tcPr>
          <w:p w14:paraId="76B2E299">
            <w:pPr>
              <w:pStyle w:val="6"/>
              <w:spacing w:before="128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A5747CE">
            <w:pPr>
              <w:pStyle w:val="6"/>
              <w:spacing w:before="127" w:line="223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32A1C987">
            <w:pPr>
              <w:pStyle w:val="6"/>
              <w:spacing w:before="227" w:line="215" w:lineRule="auto"/>
              <w:ind w:left="479"/>
            </w:pPr>
            <w:r>
              <w:rPr>
                <w:b/>
                <w:bCs/>
                <w:spacing w:val="2"/>
              </w:rPr>
              <w:t>五险一金双休餐补</w:t>
            </w:r>
          </w:p>
        </w:tc>
        <w:tc>
          <w:tcPr>
            <w:tcW w:w="753" w:type="dxa"/>
            <w:vAlign w:val="top"/>
          </w:tcPr>
          <w:p w14:paraId="7011ACEA">
            <w:pPr>
              <w:pStyle w:val="6"/>
              <w:spacing w:before="227" w:line="217" w:lineRule="auto"/>
              <w:ind w:left="143"/>
            </w:pPr>
            <w:r>
              <w:rPr>
                <w:b/>
                <w:bCs/>
                <w:spacing w:val="-2"/>
              </w:rPr>
              <w:t>经开区</w:t>
            </w:r>
          </w:p>
        </w:tc>
        <w:tc>
          <w:tcPr>
            <w:tcW w:w="614" w:type="dxa"/>
            <w:vAlign w:val="top"/>
          </w:tcPr>
          <w:p w14:paraId="1DDEDA22">
            <w:pPr>
              <w:pStyle w:val="6"/>
              <w:spacing w:before="226" w:line="219" w:lineRule="auto"/>
              <w:ind w:left="155"/>
              <w:rPr>
                <w:rFonts w:ascii="宋体" w:hAnsi="宋体" w:eastAsia="宋体" w:cs="宋体"/>
              </w:rPr>
            </w:pPr>
            <w:r>
              <w:rPr>
                <w:b/>
                <w:bCs/>
                <w:spacing w:val="-3"/>
              </w:rPr>
              <w:t>顾</w:t>
            </w:r>
            <w:r>
              <w:rPr>
                <w:rFonts w:ascii="宋体" w:hAnsi="宋体" w:eastAsia="宋体" w:cs="宋体"/>
                <w:b/>
                <w:bCs/>
                <w:spacing w:val="-3"/>
              </w:rPr>
              <w:t>燏</w:t>
            </w:r>
          </w:p>
        </w:tc>
        <w:tc>
          <w:tcPr>
            <w:tcW w:w="1347" w:type="dxa"/>
            <w:vAlign w:val="top"/>
          </w:tcPr>
          <w:p w14:paraId="34BC3B19">
            <w:pPr>
              <w:pStyle w:val="6"/>
              <w:spacing w:before="248" w:line="181" w:lineRule="auto"/>
              <w:ind w:left="152"/>
            </w:pPr>
            <w:r>
              <w:rPr>
                <w:b/>
                <w:bCs/>
              </w:rPr>
              <w:t>0851-33395534</w:t>
            </w:r>
          </w:p>
        </w:tc>
        <w:tc>
          <w:tcPr>
            <w:tcW w:w="962" w:type="dxa"/>
            <w:vAlign w:val="top"/>
          </w:tcPr>
          <w:p w14:paraId="15F681B4">
            <w:pPr>
              <w:pStyle w:val="6"/>
              <w:spacing w:before="128" w:line="210" w:lineRule="auto"/>
              <w:ind w:left="74"/>
            </w:pPr>
            <w:r>
              <w:drawing>
                <wp:anchor distT="0" distB="0" distL="0" distR="0" simplePos="0" relativeHeight="25232588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387350"/>
                  <wp:effectExtent l="0" t="0" r="0" b="0"/>
                  <wp:wrapNone/>
                  <wp:docPr id="1110" name="IM 1110">
                    <a:hlinkClick xmlns:a="http://schemas.openxmlformats.org/drawingml/2006/main" r:id="rId44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" name="IM 1110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"mailto:guy080@avic.com" </w:instrText>
            </w:r>
            <w:r>
              <w:fldChar w:fldCharType="separate"/>
            </w:r>
            <w:r>
              <w:rPr>
                <w:b/>
                <w:bCs/>
              </w:rPr>
              <w:t>guy</w:t>
            </w:r>
            <w:r>
              <w:rPr>
                <w:b/>
                <w:bCs/>
                <w:spacing w:val="2"/>
              </w:rPr>
              <w:t>080@</w:t>
            </w:r>
            <w:r>
              <w:rPr>
                <w:b/>
                <w:bCs/>
              </w:rPr>
              <w:t>avi</w:t>
            </w:r>
            <w:r>
              <w:rPr>
                <w:b/>
                <w:bCs/>
              </w:rPr>
              <w:fldChar w:fldCharType="end"/>
            </w:r>
          </w:p>
          <w:p w14:paraId="5616D7E0">
            <w:pPr>
              <w:pStyle w:val="6"/>
              <w:spacing w:before="72" w:line="124" w:lineRule="exact"/>
              <w:ind w:left="283"/>
            </w:pPr>
            <w:r>
              <w:fldChar w:fldCharType="begin"/>
            </w:r>
            <w:r>
              <w:instrText xml:space="preserve"> HYPERLINK "mailto:guy080@avic.com"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c.com</w:t>
            </w:r>
            <w:r>
              <w:rPr>
                <w:b/>
                <w:bCs/>
                <w:spacing w:val="-1"/>
              </w:rPr>
              <w:fldChar w:fldCharType="end"/>
            </w:r>
          </w:p>
        </w:tc>
      </w:tr>
      <w:tr w14:paraId="014B3F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6" w:hRule="atLeast"/>
        </w:trPr>
        <w:tc>
          <w:tcPr>
            <w:tcW w:w="669" w:type="dxa"/>
            <w:vAlign w:val="top"/>
          </w:tcPr>
          <w:p w14:paraId="5EC48D11">
            <w:pPr>
              <w:spacing w:line="296" w:lineRule="auto"/>
              <w:rPr>
                <w:rFonts w:ascii="Arial"/>
                <w:sz w:val="21"/>
              </w:rPr>
            </w:pPr>
          </w:p>
          <w:p w14:paraId="062A14AB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964</w:t>
            </w:r>
          </w:p>
        </w:tc>
        <w:tc>
          <w:tcPr>
            <w:tcW w:w="1055" w:type="dxa"/>
            <w:vAlign w:val="top"/>
          </w:tcPr>
          <w:p w14:paraId="56E4BA2F">
            <w:pPr>
              <w:pStyle w:val="6"/>
              <w:spacing w:before="130" w:line="217" w:lineRule="auto"/>
              <w:ind w:left="33"/>
            </w:pPr>
            <w:r>
              <w:rPr>
                <w:b/>
                <w:bCs/>
                <w:spacing w:val="1"/>
              </w:rPr>
              <w:t>贵州安吉航空</w:t>
            </w:r>
          </w:p>
          <w:p w14:paraId="576530E3">
            <w:pPr>
              <w:pStyle w:val="6"/>
              <w:spacing w:before="10" w:line="217" w:lineRule="auto"/>
              <w:ind w:left="28"/>
            </w:pPr>
            <w:r>
              <w:rPr>
                <w:b/>
                <w:bCs/>
                <w:spacing w:val="2"/>
              </w:rPr>
              <w:t>精密铸造有限</w:t>
            </w:r>
          </w:p>
          <w:p w14:paraId="72139E1F">
            <w:pPr>
              <w:pStyle w:val="6"/>
              <w:spacing w:before="13" w:line="218" w:lineRule="auto"/>
              <w:ind w:left="200"/>
            </w:pPr>
            <w:r>
              <w:rPr>
                <w:b/>
                <w:bCs/>
              </w:rPr>
              <w:t>责任公司</w:t>
            </w:r>
          </w:p>
        </w:tc>
        <w:tc>
          <w:tcPr>
            <w:tcW w:w="1134" w:type="dxa"/>
            <w:vAlign w:val="top"/>
          </w:tcPr>
          <w:p w14:paraId="3D0B42C5">
            <w:pPr>
              <w:spacing w:line="275" w:lineRule="auto"/>
              <w:rPr>
                <w:rFonts w:ascii="Arial"/>
                <w:sz w:val="21"/>
              </w:rPr>
            </w:pPr>
          </w:p>
          <w:p w14:paraId="7543AE65">
            <w:pPr>
              <w:pStyle w:val="6"/>
              <w:spacing w:before="52" w:line="217" w:lineRule="auto"/>
              <w:ind w:left="150"/>
            </w:pPr>
            <w:r>
              <w:rPr>
                <w:b/>
                <w:bCs/>
                <w:spacing w:val="2"/>
              </w:rPr>
              <w:t>铸造技术员</w:t>
            </w:r>
          </w:p>
        </w:tc>
        <w:tc>
          <w:tcPr>
            <w:tcW w:w="3148" w:type="dxa"/>
            <w:vAlign w:val="top"/>
          </w:tcPr>
          <w:p w14:paraId="054916B0">
            <w:pPr>
              <w:spacing w:line="275" w:lineRule="auto"/>
              <w:rPr>
                <w:rFonts w:ascii="Arial"/>
                <w:sz w:val="21"/>
              </w:rPr>
            </w:pPr>
          </w:p>
          <w:p w14:paraId="49189B8C">
            <w:pPr>
              <w:pStyle w:val="6"/>
              <w:spacing w:before="52" w:line="218" w:lineRule="auto"/>
              <w:ind w:left="993"/>
            </w:pPr>
            <w:r>
              <w:rPr>
                <w:b/>
                <w:bCs/>
                <w:spacing w:val="3"/>
              </w:rPr>
              <w:t>铸造工艺编写等</w:t>
            </w:r>
          </w:p>
        </w:tc>
        <w:tc>
          <w:tcPr>
            <w:tcW w:w="520" w:type="dxa"/>
            <w:vAlign w:val="top"/>
          </w:tcPr>
          <w:p w14:paraId="512F86AE">
            <w:pPr>
              <w:spacing w:line="298" w:lineRule="auto"/>
              <w:rPr>
                <w:rFonts w:ascii="Arial"/>
                <w:sz w:val="21"/>
              </w:rPr>
            </w:pPr>
          </w:p>
          <w:p w14:paraId="74BFB788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59FE86FB">
            <w:pPr>
              <w:pStyle w:val="6"/>
              <w:spacing w:before="231" w:line="225" w:lineRule="auto"/>
              <w:ind w:left="676" w:right="76" w:hanging="581"/>
            </w:pPr>
            <w:r>
              <w:rPr>
                <w:b/>
                <w:bCs/>
                <w:spacing w:val="2"/>
              </w:rPr>
              <w:t>材料成型及控制工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2"/>
              </w:rPr>
              <w:t>程</w:t>
            </w:r>
          </w:p>
        </w:tc>
        <w:tc>
          <w:tcPr>
            <w:tcW w:w="769" w:type="dxa"/>
            <w:vAlign w:val="top"/>
          </w:tcPr>
          <w:p w14:paraId="57B9DBAD">
            <w:pPr>
              <w:pStyle w:val="6"/>
              <w:spacing w:before="231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6819BBC">
            <w:pPr>
              <w:spacing w:line="275" w:lineRule="auto"/>
              <w:rPr>
                <w:rFonts w:ascii="Arial"/>
                <w:sz w:val="21"/>
              </w:rPr>
            </w:pPr>
          </w:p>
          <w:p w14:paraId="3CCCFD7D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8-16k</w:t>
            </w:r>
          </w:p>
        </w:tc>
        <w:tc>
          <w:tcPr>
            <w:tcW w:w="2254" w:type="dxa"/>
            <w:vAlign w:val="top"/>
          </w:tcPr>
          <w:p w14:paraId="3D9A9E86">
            <w:pPr>
              <w:pStyle w:val="6"/>
              <w:spacing w:before="231" w:line="223" w:lineRule="auto"/>
              <w:ind w:left="220" w:right="33" w:hanging="156"/>
            </w:pPr>
            <w:r>
              <w:rPr>
                <w:b/>
                <w:bCs/>
              </w:rPr>
              <w:t>五险一金；单身公寓；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</w:rPr>
              <w:t>带薪年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假；定期体检；安家费等</w:t>
            </w:r>
          </w:p>
        </w:tc>
        <w:tc>
          <w:tcPr>
            <w:tcW w:w="753" w:type="dxa"/>
            <w:vAlign w:val="top"/>
          </w:tcPr>
          <w:p w14:paraId="33A04EEA">
            <w:pPr>
              <w:spacing w:line="275" w:lineRule="auto"/>
              <w:rPr>
                <w:rFonts w:ascii="Arial"/>
                <w:sz w:val="21"/>
              </w:rPr>
            </w:pPr>
          </w:p>
          <w:p w14:paraId="7AE48777">
            <w:pPr>
              <w:pStyle w:val="6"/>
              <w:spacing w:before="52" w:line="218" w:lineRule="auto"/>
              <w:ind w:left="147"/>
            </w:pPr>
            <w:r>
              <w:rPr>
                <w:b/>
                <w:bCs/>
                <w:spacing w:val="-3"/>
              </w:rPr>
              <w:t>西秀区</w:t>
            </w:r>
          </w:p>
        </w:tc>
        <w:tc>
          <w:tcPr>
            <w:tcW w:w="614" w:type="dxa"/>
            <w:vAlign w:val="top"/>
          </w:tcPr>
          <w:p w14:paraId="04445829">
            <w:pPr>
              <w:spacing w:line="275" w:lineRule="auto"/>
              <w:rPr>
                <w:rFonts w:ascii="Arial"/>
                <w:sz w:val="21"/>
              </w:rPr>
            </w:pPr>
          </w:p>
          <w:p w14:paraId="03029597">
            <w:pPr>
              <w:pStyle w:val="6"/>
              <w:spacing w:before="52" w:line="219" w:lineRule="auto"/>
              <w:ind w:left="156"/>
            </w:pPr>
            <w:r>
              <w:rPr>
                <w:b/>
                <w:bCs/>
                <w:spacing w:val="-4"/>
              </w:rPr>
              <w:t>安江</w:t>
            </w:r>
          </w:p>
        </w:tc>
        <w:tc>
          <w:tcPr>
            <w:tcW w:w="1347" w:type="dxa"/>
            <w:vAlign w:val="top"/>
          </w:tcPr>
          <w:p w14:paraId="419476AC">
            <w:pPr>
              <w:spacing w:line="296" w:lineRule="auto"/>
              <w:rPr>
                <w:rFonts w:ascii="Arial"/>
                <w:sz w:val="21"/>
              </w:rPr>
            </w:pPr>
          </w:p>
          <w:p w14:paraId="567CDD5D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17586767007</w:t>
            </w:r>
          </w:p>
        </w:tc>
        <w:tc>
          <w:tcPr>
            <w:tcW w:w="962" w:type="dxa"/>
            <w:vAlign w:val="top"/>
          </w:tcPr>
          <w:p w14:paraId="6B88C066">
            <w:pPr>
              <w:pStyle w:val="6"/>
              <w:spacing w:before="231" w:line="236" w:lineRule="auto"/>
              <w:ind w:left="324" w:right="46" w:hanging="251"/>
            </w:pPr>
            <w:r>
              <w:drawing>
                <wp:anchor distT="0" distB="0" distL="0" distR="0" simplePos="0" relativeHeight="25232486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1270</wp:posOffset>
                  </wp:positionV>
                  <wp:extent cx="605155" cy="516255"/>
                  <wp:effectExtent l="0" t="0" r="0" b="0"/>
                  <wp:wrapNone/>
                  <wp:docPr id="1112" name="IM 1112">
                    <a:hlinkClick xmlns:a="http://schemas.openxmlformats.org/drawingml/2006/main" r:id="rId44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" name="IM 1112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"mailto:ajhrzp@163.com" </w:instrText>
            </w:r>
            <w:r>
              <w:fldChar w:fldCharType="separate"/>
            </w:r>
            <w:r>
              <w:rPr>
                <w:b/>
                <w:bCs/>
              </w:rPr>
              <w:t>ajhrzp</w:t>
            </w:r>
            <w:r>
              <w:rPr>
                <w:b/>
                <w:bCs/>
                <w:spacing w:val="2"/>
              </w:rPr>
              <w:t>@163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"mailto:ajhrzp@163.com" </w:instrText>
            </w:r>
            <w:r>
              <w:fldChar w:fldCharType="separate"/>
            </w:r>
            <w:r>
              <w:rPr>
                <w:b/>
                <w:bCs/>
                <w:spacing w:val="-1"/>
              </w:rPr>
              <w:t>.com</w:t>
            </w:r>
            <w:r>
              <w:rPr>
                <w:b/>
                <w:bCs/>
                <w:spacing w:val="-1"/>
              </w:rPr>
              <w:fldChar w:fldCharType="end"/>
            </w:r>
          </w:p>
        </w:tc>
      </w:tr>
      <w:tr w14:paraId="697FA0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4964164D">
            <w:pPr>
              <w:pStyle w:val="6"/>
              <w:spacing w:before="252" w:line="181" w:lineRule="auto"/>
              <w:ind w:left="222"/>
            </w:pPr>
            <w:r>
              <w:rPr>
                <w:b/>
                <w:bCs/>
                <w:spacing w:val="-4"/>
              </w:rPr>
              <w:t>965</w:t>
            </w:r>
          </w:p>
        </w:tc>
        <w:tc>
          <w:tcPr>
            <w:tcW w:w="1055" w:type="dxa"/>
            <w:vAlign w:val="top"/>
          </w:tcPr>
          <w:p w14:paraId="53A1FFB1">
            <w:pPr>
              <w:pStyle w:val="6"/>
              <w:spacing w:before="32" w:line="217" w:lineRule="auto"/>
              <w:ind w:left="33"/>
            </w:pPr>
            <w:r>
              <w:rPr>
                <w:b/>
                <w:bCs/>
                <w:spacing w:val="1"/>
              </w:rPr>
              <w:t>贵州新安航空</w:t>
            </w:r>
          </w:p>
          <w:p w14:paraId="79D9F233">
            <w:pPr>
              <w:pStyle w:val="6"/>
              <w:spacing w:before="12" w:line="216" w:lineRule="auto"/>
              <w:ind w:left="28"/>
            </w:pPr>
            <w:r>
              <w:rPr>
                <w:b/>
                <w:bCs/>
                <w:spacing w:val="2"/>
              </w:rPr>
              <w:t>机械有限责任</w:t>
            </w:r>
          </w:p>
          <w:p w14:paraId="37FCA668">
            <w:pPr>
              <w:pStyle w:val="6"/>
              <w:spacing w:before="12" w:line="174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44000C72">
            <w:pPr>
              <w:pStyle w:val="6"/>
              <w:spacing w:before="231" w:line="217" w:lineRule="auto"/>
              <w:ind w:left="320"/>
            </w:pPr>
            <w:r>
              <w:rPr>
                <w:b/>
                <w:bCs/>
                <w:spacing w:val="-1"/>
              </w:rPr>
              <w:t>技术员</w:t>
            </w:r>
          </w:p>
        </w:tc>
        <w:tc>
          <w:tcPr>
            <w:tcW w:w="3148" w:type="dxa"/>
            <w:vAlign w:val="top"/>
          </w:tcPr>
          <w:p w14:paraId="2152204E">
            <w:pPr>
              <w:pStyle w:val="6"/>
              <w:spacing w:before="231" w:line="217" w:lineRule="auto"/>
              <w:ind w:left="831"/>
            </w:pPr>
            <w:r>
              <w:rPr>
                <w:b/>
                <w:bCs/>
                <w:spacing w:val="2"/>
              </w:rPr>
              <w:t>设计研发及工艺技术</w:t>
            </w:r>
          </w:p>
        </w:tc>
        <w:tc>
          <w:tcPr>
            <w:tcW w:w="520" w:type="dxa"/>
            <w:vAlign w:val="top"/>
          </w:tcPr>
          <w:p w14:paraId="36850214">
            <w:pPr>
              <w:pStyle w:val="6"/>
              <w:spacing w:before="252" w:line="181" w:lineRule="auto"/>
              <w:ind w:left="188"/>
            </w:pPr>
            <w:r>
              <w:rPr>
                <w:b/>
                <w:bCs/>
                <w:spacing w:val="-6"/>
              </w:rPr>
              <w:t>20</w:t>
            </w:r>
          </w:p>
        </w:tc>
        <w:tc>
          <w:tcPr>
            <w:tcW w:w="1501" w:type="dxa"/>
            <w:vAlign w:val="top"/>
          </w:tcPr>
          <w:p w14:paraId="78A3DD2B">
            <w:pPr>
              <w:pStyle w:val="6"/>
              <w:spacing w:before="130" w:line="225" w:lineRule="auto"/>
              <w:ind w:left="270" w:right="75" w:hanging="178"/>
            </w:pPr>
            <w:r>
              <w:rPr>
                <w:b/>
                <w:bCs/>
                <w:spacing w:val="-2"/>
              </w:rPr>
              <w:t>机械工程、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-2"/>
              </w:rPr>
              <w:t>电子信</w:t>
            </w:r>
            <w:r>
              <w:t xml:space="preserve"> </w:t>
            </w:r>
            <w:r>
              <w:rPr>
                <w:b/>
                <w:bCs/>
              </w:rPr>
              <w:t>息、软件工程</w:t>
            </w:r>
          </w:p>
        </w:tc>
        <w:tc>
          <w:tcPr>
            <w:tcW w:w="769" w:type="dxa"/>
            <w:vAlign w:val="top"/>
          </w:tcPr>
          <w:p w14:paraId="59886091">
            <w:pPr>
              <w:pStyle w:val="6"/>
              <w:spacing w:before="130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B66D561">
            <w:pPr>
              <w:pStyle w:val="6"/>
              <w:spacing w:before="231" w:line="236" w:lineRule="auto"/>
              <w:ind w:left="183"/>
            </w:pPr>
            <w:r>
              <w:rPr>
                <w:b/>
                <w:bCs/>
                <w:spacing w:val="-2"/>
              </w:rPr>
              <w:t>7-15k</w:t>
            </w:r>
          </w:p>
        </w:tc>
        <w:tc>
          <w:tcPr>
            <w:tcW w:w="2254" w:type="dxa"/>
            <w:vAlign w:val="top"/>
          </w:tcPr>
          <w:p w14:paraId="2A038C30">
            <w:pPr>
              <w:pStyle w:val="6"/>
              <w:spacing w:before="130" w:line="224" w:lineRule="auto"/>
              <w:ind w:left="807" w:right="75" w:hanging="701"/>
            </w:pPr>
            <w:r>
              <w:rPr>
                <w:b/>
                <w:bCs/>
                <w:spacing w:val="2"/>
              </w:rPr>
              <w:t>六险二金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双休，包食宿，法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</w:rPr>
              <w:t>定节假日</w:t>
            </w:r>
          </w:p>
        </w:tc>
        <w:tc>
          <w:tcPr>
            <w:tcW w:w="753" w:type="dxa"/>
            <w:vAlign w:val="top"/>
          </w:tcPr>
          <w:p w14:paraId="3C2CD113">
            <w:pPr>
              <w:pStyle w:val="6"/>
              <w:spacing w:before="231" w:line="218" w:lineRule="auto"/>
              <w:ind w:left="147"/>
            </w:pPr>
            <w:r>
              <w:rPr>
                <w:b/>
                <w:bCs/>
                <w:spacing w:val="-3"/>
              </w:rPr>
              <w:t>西秀区</w:t>
            </w:r>
          </w:p>
        </w:tc>
        <w:tc>
          <w:tcPr>
            <w:tcW w:w="614" w:type="dxa"/>
            <w:vAlign w:val="top"/>
          </w:tcPr>
          <w:p w14:paraId="3B274A51">
            <w:pPr>
              <w:pStyle w:val="6"/>
              <w:spacing w:before="231" w:line="218" w:lineRule="auto"/>
              <w:ind w:left="80"/>
            </w:pPr>
            <w:r>
              <w:rPr>
                <w:b/>
                <w:bCs/>
                <w:spacing w:val="-4"/>
              </w:rPr>
              <w:t>张英杰</w:t>
            </w:r>
          </w:p>
        </w:tc>
        <w:tc>
          <w:tcPr>
            <w:tcW w:w="1347" w:type="dxa"/>
            <w:vAlign w:val="top"/>
          </w:tcPr>
          <w:p w14:paraId="4E226DF5">
            <w:pPr>
              <w:pStyle w:val="6"/>
              <w:spacing w:before="252" w:line="181" w:lineRule="auto"/>
              <w:ind w:left="109"/>
            </w:pPr>
            <w:r>
              <w:rPr>
                <w:b/>
                <w:bCs/>
              </w:rPr>
              <w:t>0851-333-91924</w:t>
            </w:r>
          </w:p>
        </w:tc>
        <w:tc>
          <w:tcPr>
            <w:tcW w:w="962" w:type="dxa"/>
            <w:vAlign w:val="top"/>
          </w:tcPr>
          <w:p w14:paraId="2C31240D">
            <w:pPr>
              <w:pStyle w:val="6"/>
              <w:spacing w:before="131" w:line="235" w:lineRule="auto"/>
              <w:ind w:left="367" w:right="46" w:hanging="294"/>
            </w:pPr>
            <w:r>
              <w:drawing>
                <wp:anchor distT="0" distB="0" distL="0" distR="0" simplePos="0" relativeHeight="25232384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2540</wp:posOffset>
                  </wp:positionV>
                  <wp:extent cx="605155" cy="387350"/>
                  <wp:effectExtent l="0" t="0" r="0" b="0"/>
                  <wp:wrapNone/>
                  <wp:docPr id="1114" name="IM 1114">
                    <a:hlinkClick xmlns:a="http://schemas.openxmlformats.org/drawingml/2006/main" r:id="rId32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" name="IM 1114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xaam</w:t>
            </w:r>
            <w:r>
              <w:rPr>
                <w:b/>
                <w:bCs/>
                <w:spacing w:val="5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avic</w:t>
            </w:r>
            <w:r>
              <w:rPr>
                <w:b/>
                <w:bCs/>
                <w:spacing w:val="5"/>
                <w:u w:val="single" w:color="auto"/>
              </w:rPr>
              <w:t>.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  <w:tr w14:paraId="6C31A4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2D7DBA70">
            <w:pPr>
              <w:pStyle w:val="6"/>
              <w:spacing w:before="253" w:line="181" w:lineRule="auto"/>
              <w:ind w:left="222"/>
            </w:pPr>
            <w:r>
              <w:rPr>
                <w:b/>
                <w:bCs/>
                <w:spacing w:val="-4"/>
              </w:rPr>
              <w:t>966</w:t>
            </w:r>
          </w:p>
        </w:tc>
        <w:tc>
          <w:tcPr>
            <w:tcW w:w="1055" w:type="dxa"/>
            <w:vAlign w:val="top"/>
          </w:tcPr>
          <w:p w14:paraId="1F24F13B">
            <w:pPr>
              <w:pStyle w:val="6"/>
              <w:spacing w:before="134" w:line="223" w:lineRule="auto"/>
              <w:ind w:left="40" w:right="26" w:hanging="7"/>
            </w:pPr>
            <w:r>
              <w:rPr>
                <w:b/>
                <w:bCs/>
                <w:spacing w:val="1"/>
              </w:rPr>
              <w:t>贵州龙飞航空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附件有限公司</w:t>
            </w:r>
          </w:p>
        </w:tc>
        <w:tc>
          <w:tcPr>
            <w:tcW w:w="1134" w:type="dxa"/>
            <w:vAlign w:val="top"/>
          </w:tcPr>
          <w:p w14:paraId="46F92B08">
            <w:pPr>
              <w:pStyle w:val="6"/>
              <w:spacing w:before="232" w:line="217" w:lineRule="auto"/>
              <w:ind w:left="157"/>
            </w:pPr>
            <w:r>
              <w:rPr>
                <w:b/>
                <w:bCs/>
                <w:spacing w:val="1"/>
              </w:rPr>
              <w:t>工程技术类</w:t>
            </w:r>
          </w:p>
        </w:tc>
        <w:tc>
          <w:tcPr>
            <w:tcW w:w="3148" w:type="dxa"/>
            <w:vAlign w:val="top"/>
          </w:tcPr>
          <w:p w14:paraId="27C14E85">
            <w:pPr>
              <w:pStyle w:val="6"/>
              <w:spacing w:before="134" w:line="222" w:lineRule="auto"/>
              <w:ind w:left="1169" w:right="73" w:hanging="1080"/>
            </w:pPr>
            <w:r>
              <w:rPr>
                <w:b/>
                <w:bCs/>
                <w:spacing w:val="3"/>
              </w:rPr>
              <w:t>大学本科是以上学历，具备相关专业或相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关工作经历</w:t>
            </w:r>
          </w:p>
        </w:tc>
        <w:tc>
          <w:tcPr>
            <w:tcW w:w="520" w:type="dxa"/>
            <w:vAlign w:val="top"/>
          </w:tcPr>
          <w:p w14:paraId="1C97F0BB">
            <w:pPr>
              <w:pStyle w:val="6"/>
              <w:spacing w:before="255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45A2A0CD">
            <w:pPr>
              <w:pStyle w:val="6"/>
              <w:spacing w:before="231" w:line="216" w:lineRule="auto"/>
              <w:ind w:left="176"/>
            </w:pPr>
            <w:r>
              <w:rPr>
                <w:b/>
                <w:bCs/>
                <w:spacing w:val="2"/>
              </w:rPr>
              <w:t>航空类、机械类</w:t>
            </w:r>
          </w:p>
        </w:tc>
        <w:tc>
          <w:tcPr>
            <w:tcW w:w="769" w:type="dxa"/>
            <w:vAlign w:val="top"/>
          </w:tcPr>
          <w:p w14:paraId="1DEFA48E">
            <w:pPr>
              <w:pStyle w:val="6"/>
              <w:spacing w:before="134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D98D42A">
            <w:pPr>
              <w:pStyle w:val="6"/>
              <w:spacing w:before="133" w:line="221" w:lineRule="auto"/>
              <w:ind w:left="56"/>
            </w:pPr>
            <w:r>
              <w:rPr>
                <w:b/>
                <w:bCs/>
              </w:rPr>
              <w:t>4.8-10w/</w:t>
            </w:r>
          </w:p>
          <w:p w14:paraId="511BEAF5">
            <w:pPr>
              <w:pStyle w:val="6"/>
              <w:spacing w:before="7" w:line="217" w:lineRule="auto"/>
              <w:ind w:left="304"/>
            </w:pP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5FB820B3">
            <w:pPr>
              <w:pStyle w:val="6"/>
              <w:spacing w:before="134" w:line="215" w:lineRule="auto"/>
              <w:ind w:left="64"/>
            </w:pPr>
            <w:r>
              <w:rPr>
                <w:b/>
                <w:bCs/>
                <w:spacing w:val="3"/>
              </w:rPr>
              <w:t>五险一金、双休、餐补、提供</w:t>
            </w:r>
          </w:p>
          <w:p w14:paraId="37F81205">
            <w:pPr>
              <w:pStyle w:val="6"/>
              <w:spacing w:before="12" w:line="215" w:lineRule="auto"/>
              <w:ind w:left="643"/>
            </w:pPr>
            <w:r>
              <w:rPr>
                <w:b/>
                <w:bCs/>
                <w:spacing w:val="1"/>
              </w:rPr>
              <w:t>住宿、探亲假</w:t>
            </w:r>
          </w:p>
        </w:tc>
        <w:tc>
          <w:tcPr>
            <w:tcW w:w="753" w:type="dxa"/>
            <w:vAlign w:val="top"/>
          </w:tcPr>
          <w:p w14:paraId="06FB1BC2">
            <w:pPr>
              <w:pStyle w:val="6"/>
              <w:spacing w:before="232" w:line="217" w:lineRule="auto"/>
              <w:ind w:left="143"/>
            </w:pPr>
            <w:r>
              <w:rPr>
                <w:b/>
                <w:bCs/>
                <w:spacing w:val="-2"/>
              </w:rPr>
              <w:t>经开区</w:t>
            </w:r>
          </w:p>
        </w:tc>
        <w:tc>
          <w:tcPr>
            <w:tcW w:w="614" w:type="dxa"/>
            <w:vAlign w:val="top"/>
          </w:tcPr>
          <w:p w14:paraId="5CD7D603">
            <w:pPr>
              <w:pStyle w:val="6"/>
              <w:spacing w:before="232" w:line="216" w:lineRule="auto"/>
              <w:ind w:left="76"/>
            </w:pPr>
            <w:r>
              <w:rPr>
                <w:b/>
                <w:bCs/>
                <w:spacing w:val="-2"/>
              </w:rPr>
              <w:t>宋老师</w:t>
            </w:r>
          </w:p>
        </w:tc>
        <w:tc>
          <w:tcPr>
            <w:tcW w:w="1347" w:type="dxa"/>
            <w:vAlign w:val="top"/>
          </w:tcPr>
          <w:p w14:paraId="6076A9DF">
            <w:pPr>
              <w:pStyle w:val="6"/>
              <w:spacing w:before="253" w:line="181" w:lineRule="auto"/>
              <w:ind w:left="234"/>
            </w:pPr>
            <w:r>
              <w:rPr>
                <w:b/>
                <w:bCs/>
              </w:rPr>
              <w:t>15599302104</w:t>
            </w:r>
          </w:p>
        </w:tc>
        <w:tc>
          <w:tcPr>
            <w:tcW w:w="962" w:type="dxa"/>
            <w:vAlign w:val="top"/>
          </w:tcPr>
          <w:p w14:paraId="50D180D3">
            <w:pPr>
              <w:pStyle w:val="6"/>
              <w:spacing w:before="154" w:line="226" w:lineRule="auto"/>
              <w:ind w:left="192" w:right="46" w:hanging="112"/>
            </w:pPr>
            <w:r>
              <w:drawing>
                <wp:anchor distT="0" distB="0" distL="0" distR="0" simplePos="0" relativeHeight="25232281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3175</wp:posOffset>
                  </wp:positionV>
                  <wp:extent cx="605155" cy="387350"/>
                  <wp:effectExtent l="0" t="0" r="0" b="0"/>
                  <wp:wrapNone/>
                  <wp:docPr id="1116" name="IM 1116">
                    <a:hlinkClick xmlns:a="http://schemas.openxmlformats.org/drawingml/2006/main" r:id="rId44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" name="IM 1116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"mailto:1647665106@qq.com" </w:instrText>
            </w:r>
            <w:r>
              <w:fldChar w:fldCharType="separate"/>
            </w:r>
            <w:r>
              <w:rPr>
                <w:b/>
                <w:bCs/>
              </w:rPr>
              <w:t>1647665106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"mailto:1647665106@qq.com"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534BC1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669" w:type="dxa"/>
            <w:vAlign w:val="top"/>
          </w:tcPr>
          <w:p w14:paraId="38B1530D">
            <w:pPr>
              <w:pStyle w:val="6"/>
              <w:spacing w:before="255" w:line="181" w:lineRule="auto"/>
              <w:ind w:left="222"/>
            </w:pPr>
            <w:r>
              <w:rPr>
                <w:b/>
                <w:bCs/>
                <w:spacing w:val="-4"/>
              </w:rPr>
              <w:t>967</w:t>
            </w:r>
          </w:p>
        </w:tc>
        <w:tc>
          <w:tcPr>
            <w:tcW w:w="1055" w:type="dxa"/>
            <w:vAlign w:val="top"/>
          </w:tcPr>
          <w:p w14:paraId="3B372F40">
            <w:pPr>
              <w:pStyle w:val="6"/>
              <w:spacing w:before="133" w:line="225" w:lineRule="auto"/>
              <w:ind w:left="40" w:right="26" w:hanging="7"/>
            </w:pPr>
            <w:r>
              <w:rPr>
                <w:b/>
                <w:bCs/>
                <w:spacing w:val="1"/>
              </w:rPr>
              <w:t>贵州龙飞航空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附件有限公司</w:t>
            </w:r>
          </w:p>
        </w:tc>
        <w:tc>
          <w:tcPr>
            <w:tcW w:w="1134" w:type="dxa"/>
            <w:vAlign w:val="top"/>
          </w:tcPr>
          <w:p w14:paraId="7E8F2E5F">
            <w:pPr>
              <w:pStyle w:val="6"/>
              <w:spacing w:before="234" w:line="217" w:lineRule="auto"/>
              <w:ind w:left="321"/>
            </w:pPr>
            <w:r>
              <w:rPr>
                <w:b/>
                <w:bCs/>
                <w:spacing w:val="-1"/>
              </w:rPr>
              <w:t>会计员</w:t>
            </w:r>
          </w:p>
        </w:tc>
        <w:tc>
          <w:tcPr>
            <w:tcW w:w="3148" w:type="dxa"/>
            <w:vAlign w:val="top"/>
          </w:tcPr>
          <w:p w14:paraId="391CB2D1">
            <w:pPr>
              <w:pStyle w:val="6"/>
              <w:spacing w:before="133" w:line="224" w:lineRule="auto"/>
              <w:ind w:left="1169" w:right="73" w:hanging="1080"/>
            </w:pPr>
            <w:r>
              <w:rPr>
                <w:b/>
                <w:bCs/>
                <w:spacing w:val="3"/>
              </w:rPr>
              <w:t>大学本科是以上学历，具备相关专业或相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关工作经历</w:t>
            </w:r>
          </w:p>
        </w:tc>
        <w:tc>
          <w:tcPr>
            <w:tcW w:w="520" w:type="dxa"/>
            <w:vAlign w:val="top"/>
          </w:tcPr>
          <w:p w14:paraId="687BFF02">
            <w:pPr>
              <w:pStyle w:val="6"/>
              <w:spacing w:before="254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243A8C70">
            <w:pPr>
              <w:pStyle w:val="6"/>
              <w:spacing w:before="133" w:line="226" w:lineRule="auto"/>
              <w:ind w:left="682" w:right="75" w:hanging="586"/>
            </w:pPr>
            <w:r>
              <w:rPr>
                <w:b/>
                <w:bCs/>
                <w:spacing w:val="2"/>
              </w:rPr>
              <w:t>会计学、财务管理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2"/>
              </w:rPr>
              <w:t>类</w:t>
            </w:r>
          </w:p>
        </w:tc>
        <w:tc>
          <w:tcPr>
            <w:tcW w:w="769" w:type="dxa"/>
            <w:vAlign w:val="top"/>
          </w:tcPr>
          <w:p w14:paraId="1FDF2C0F">
            <w:pPr>
              <w:pStyle w:val="6"/>
              <w:spacing w:before="133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BF7D44A">
            <w:pPr>
              <w:pStyle w:val="6"/>
              <w:spacing w:before="132" w:line="221" w:lineRule="auto"/>
              <w:ind w:left="97"/>
            </w:pPr>
            <w:r>
              <w:rPr>
                <w:b/>
                <w:bCs/>
              </w:rPr>
              <w:t>4.8-8w/</w:t>
            </w:r>
          </w:p>
          <w:p w14:paraId="7FC0B3D5">
            <w:pPr>
              <w:pStyle w:val="6"/>
              <w:spacing w:before="10" w:line="217" w:lineRule="auto"/>
              <w:ind w:left="304"/>
            </w:pPr>
            <w:r>
              <w:rPr>
                <w:b/>
                <w:bCs/>
                <w:spacing w:val="-2"/>
              </w:rPr>
              <w:t>年</w:t>
            </w:r>
          </w:p>
        </w:tc>
        <w:tc>
          <w:tcPr>
            <w:tcW w:w="2254" w:type="dxa"/>
            <w:vAlign w:val="top"/>
          </w:tcPr>
          <w:p w14:paraId="033DB27B">
            <w:pPr>
              <w:pStyle w:val="6"/>
              <w:spacing w:before="133" w:line="215" w:lineRule="auto"/>
              <w:ind w:left="64"/>
            </w:pPr>
            <w:r>
              <w:rPr>
                <w:b/>
                <w:bCs/>
                <w:spacing w:val="3"/>
              </w:rPr>
              <w:t>五险一金、双休、餐补、提供</w:t>
            </w:r>
          </w:p>
          <w:p w14:paraId="162649FC">
            <w:pPr>
              <w:pStyle w:val="6"/>
              <w:spacing w:before="15" w:line="215" w:lineRule="auto"/>
              <w:ind w:left="643"/>
            </w:pPr>
            <w:r>
              <w:rPr>
                <w:b/>
                <w:bCs/>
                <w:spacing w:val="1"/>
              </w:rPr>
              <w:t>住宿、探亲假</w:t>
            </w:r>
          </w:p>
        </w:tc>
        <w:tc>
          <w:tcPr>
            <w:tcW w:w="753" w:type="dxa"/>
            <w:vAlign w:val="top"/>
          </w:tcPr>
          <w:p w14:paraId="4D717BF7">
            <w:pPr>
              <w:pStyle w:val="6"/>
              <w:spacing w:before="234" w:line="217" w:lineRule="auto"/>
              <w:ind w:left="143"/>
            </w:pPr>
            <w:r>
              <w:rPr>
                <w:b/>
                <w:bCs/>
                <w:spacing w:val="-2"/>
              </w:rPr>
              <w:t>经开区</w:t>
            </w:r>
          </w:p>
        </w:tc>
        <w:tc>
          <w:tcPr>
            <w:tcW w:w="614" w:type="dxa"/>
            <w:vAlign w:val="top"/>
          </w:tcPr>
          <w:p w14:paraId="00C13CD1">
            <w:pPr>
              <w:pStyle w:val="6"/>
              <w:spacing w:before="234" w:line="216" w:lineRule="auto"/>
              <w:ind w:left="76"/>
            </w:pPr>
            <w:r>
              <w:rPr>
                <w:b/>
                <w:bCs/>
                <w:spacing w:val="-2"/>
              </w:rPr>
              <w:t>宋老师</w:t>
            </w:r>
          </w:p>
        </w:tc>
        <w:tc>
          <w:tcPr>
            <w:tcW w:w="1347" w:type="dxa"/>
            <w:vAlign w:val="top"/>
          </w:tcPr>
          <w:p w14:paraId="7F60894E">
            <w:pPr>
              <w:pStyle w:val="6"/>
              <w:spacing w:before="255" w:line="181" w:lineRule="auto"/>
              <w:ind w:left="234"/>
            </w:pPr>
            <w:r>
              <w:rPr>
                <w:b/>
                <w:bCs/>
              </w:rPr>
              <w:t>15599302104</w:t>
            </w:r>
          </w:p>
        </w:tc>
        <w:tc>
          <w:tcPr>
            <w:tcW w:w="962" w:type="dxa"/>
            <w:vAlign w:val="top"/>
          </w:tcPr>
          <w:p w14:paraId="3BCC2443">
            <w:pPr>
              <w:pStyle w:val="6"/>
              <w:spacing w:before="153" w:line="230" w:lineRule="auto"/>
              <w:ind w:left="192" w:right="46" w:hanging="112"/>
            </w:pPr>
            <w:r>
              <w:drawing>
                <wp:anchor distT="0" distB="0" distL="0" distR="0" simplePos="0" relativeHeight="25232179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4445</wp:posOffset>
                  </wp:positionV>
                  <wp:extent cx="605155" cy="386715"/>
                  <wp:effectExtent l="0" t="0" r="0" b="0"/>
                  <wp:wrapNone/>
                  <wp:docPr id="1118" name="IM 1118">
                    <a:hlinkClick xmlns:a="http://schemas.openxmlformats.org/drawingml/2006/main" r:id="rId44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" name="IM 1118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"mailto:1647665106@qq.com" </w:instrText>
            </w:r>
            <w:r>
              <w:fldChar w:fldCharType="separate"/>
            </w:r>
            <w:r>
              <w:rPr>
                <w:b/>
                <w:bCs/>
              </w:rPr>
              <w:t>1647665106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"mailto:1647665106@qq.com"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</w:tbl>
    <w:p w14:paraId="41978845">
      <w:pPr>
        <w:rPr>
          <w:rFonts w:ascii="Arial"/>
          <w:sz w:val="21"/>
        </w:rPr>
      </w:pPr>
    </w:p>
    <w:p w14:paraId="060573AF">
      <w:pPr>
        <w:rPr>
          <w:rFonts w:ascii="Arial" w:hAnsi="Arial" w:eastAsia="Arial" w:cs="Arial"/>
          <w:sz w:val="21"/>
          <w:szCs w:val="21"/>
        </w:rPr>
        <w:sectPr>
          <w:footerReference r:id="rId199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13E32BA5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pict>
          <v:shape id="_x0000_s1123" o:spid="_x0000_s1123" o:spt="202" type="#_x0000_t202" style="position:absolute;left:0pt;margin-left:480.45pt;margin-top:385.45pt;height:11.3pt;width:100.6pt;z-index:252328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DD68FDA">
                  <w:pPr>
                    <w:spacing w:before="20" w:line="214" w:lineRule="auto"/>
                    <w:ind w:left="20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  <w:r>
                    <w:rPr>
                      <w:rFonts w:ascii="仿宋" w:hAnsi="仿宋" w:eastAsia="仿宋" w:cs="仿宋"/>
                      <w:b/>
                      <w:bCs/>
                      <w:sz w:val="16"/>
                      <w:szCs w:val="16"/>
                    </w:rPr>
                    <w:t>业城人才政策</w:t>
                  </w:r>
                  <w:r>
                    <w:rPr>
                      <w:rFonts w:ascii="仿宋" w:hAnsi="仿宋" w:eastAsia="仿宋" w:cs="仿宋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b/>
                      <w:bCs/>
                      <w:spacing w:val="-10"/>
                      <w:sz w:val="16"/>
                      <w:szCs w:val="16"/>
                    </w:rPr>
                    <w:t>）；</w:t>
                  </w:r>
                  <w:r>
                    <w:rPr>
                      <w:rFonts w:ascii="仿宋" w:hAnsi="仿宋" w:eastAsia="仿宋" w:cs="仿宋"/>
                      <w:b/>
                      <w:bCs/>
                      <w:sz w:val="16"/>
                      <w:szCs w:val="16"/>
                    </w:rPr>
                    <w:t>带薪年假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416FC6D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35D6C0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72224285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2BA44927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746CEAE4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7EE2E23C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698A7426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1029DCEF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73691E0E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43739C60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00FA5DC9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38ABEB08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7D6269E5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5C7F63CC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2A5B8C20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617B68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3" w:hRule="atLeast"/>
        </w:trPr>
        <w:tc>
          <w:tcPr>
            <w:tcW w:w="669" w:type="dxa"/>
            <w:vAlign w:val="top"/>
          </w:tcPr>
          <w:p w14:paraId="55B92CE1">
            <w:pPr>
              <w:spacing w:line="259" w:lineRule="auto"/>
              <w:rPr>
                <w:rFonts w:ascii="Arial"/>
                <w:sz w:val="21"/>
              </w:rPr>
            </w:pPr>
          </w:p>
          <w:p w14:paraId="3033378A">
            <w:pPr>
              <w:spacing w:line="259" w:lineRule="auto"/>
              <w:rPr>
                <w:rFonts w:ascii="Arial"/>
                <w:sz w:val="21"/>
              </w:rPr>
            </w:pPr>
          </w:p>
          <w:p w14:paraId="5B9A8257">
            <w:pPr>
              <w:spacing w:line="259" w:lineRule="auto"/>
              <w:rPr>
                <w:rFonts w:ascii="Arial"/>
                <w:sz w:val="21"/>
              </w:rPr>
            </w:pPr>
          </w:p>
          <w:p w14:paraId="12E6C72C">
            <w:pPr>
              <w:spacing w:line="259" w:lineRule="auto"/>
              <w:rPr>
                <w:rFonts w:ascii="Arial"/>
                <w:sz w:val="21"/>
              </w:rPr>
            </w:pPr>
          </w:p>
          <w:p w14:paraId="29C41D26">
            <w:pPr>
              <w:spacing w:line="259" w:lineRule="auto"/>
              <w:rPr>
                <w:rFonts w:ascii="Arial"/>
                <w:sz w:val="21"/>
              </w:rPr>
            </w:pPr>
          </w:p>
          <w:p w14:paraId="4ACBEA1F">
            <w:pPr>
              <w:spacing w:line="260" w:lineRule="auto"/>
              <w:rPr>
                <w:rFonts w:ascii="Arial"/>
                <w:sz w:val="21"/>
              </w:rPr>
            </w:pPr>
          </w:p>
          <w:p w14:paraId="72EA9417">
            <w:pPr>
              <w:spacing w:line="260" w:lineRule="auto"/>
              <w:rPr>
                <w:rFonts w:ascii="Arial"/>
                <w:sz w:val="21"/>
              </w:rPr>
            </w:pPr>
          </w:p>
          <w:p w14:paraId="1825551D">
            <w:pPr>
              <w:spacing w:line="260" w:lineRule="auto"/>
              <w:rPr>
                <w:rFonts w:ascii="Arial"/>
                <w:sz w:val="21"/>
              </w:rPr>
            </w:pPr>
          </w:p>
          <w:p w14:paraId="38AEFFF6">
            <w:pPr>
              <w:spacing w:line="260" w:lineRule="auto"/>
              <w:rPr>
                <w:rFonts w:ascii="Arial"/>
                <w:sz w:val="21"/>
              </w:rPr>
            </w:pPr>
          </w:p>
          <w:p w14:paraId="2E984A17">
            <w:pPr>
              <w:spacing w:line="260" w:lineRule="auto"/>
              <w:rPr>
                <w:rFonts w:ascii="Arial"/>
                <w:sz w:val="21"/>
              </w:rPr>
            </w:pPr>
          </w:p>
          <w:p w14:paraId="43816FD0">
            <w:pPr>
              <w:spacing w:line="260" w:lineRule="auto"/>
              <w:rPr>
                <w:rFonts w:ascii="Arial"/>
                <w:sz w:val="21"/>
              </w:rPr>
            </w:pPr>
          </w:p>
          <w:p w14:paraId="0E9B1930">
            <w:pPr>
              <w:spacing w:line="260" w:lineRule="auto"/>
              <w:rPr>
                <w:rFonts w:ascii="Arial"/>
                <w:sz w:val="21"/>
              </w:rPr>
            </w:pPr>
          </w:p>
          <w:p w14:paraId="267C7E47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968</w:t>
            </w:r>
          </w:p>
        </w:tc>
        <w:tc>
          <w:tcPr>
            <w:tcW w:w="1055" w:type="dxa"/>
            <w:vAlign w:val="top"/>
          </w:tcPr>
          <w:p w14:paraId="4D4B6FC3">
            <w:pPr>
              <w:spacing w:line="241" w:lineRule="auto"/>
              <w:rPr>
                <w:rFonts w:ascii="Arial"/>
                <w:sz w:val="21"/>
              </w:rPr>
            </w:pPr>
          </w:p>
          <w:p w14:paraId="69DE4372">
            <w:pPr>
              <w:spacing w:line="241" w:lineRule="auto"/>
              <w:rPr>
                <w:rFonts w:ascii="Arial"/>
                <w:sz w:val="21"/>
              </w:rPr>
            </w:pPr>
          </w:p>
          <w:p w14:paraId="76CB4FB2">
            <w:pPr>
              <w:spacing w:line="241" w:lineRule="auto"/>
              <w:rPr>
                <w:rFonts w:ascii="Arial"/>
                <w:sz w:val="21"/>
              </w:rPr>
            </w:pPr>
          </w:p>
          <w:p w14:paraId="4943F9AF">
            <w:pPr>
              <w:spacing w:line="241" w:lineRule="auto"/>
              <w:rPr>
                <w:rFonts w:ascii="Arial"/>
                <w:sz w:val="21"/>
              </w:rPr>
            </w:pPr>
          </w:p>
          <w:p w14:paraId="148B414A">
            <w:pPr>
              <w:spacing w:line="241" w:lineRule="auto"/>
              <w:rPr>
                <w:rFonts w:ascii="Arial"/>
                <w:sz w:val="21"/>
              </w:rPr>
            </w:pPr>
          </w:p>
          <w:p w14:paraId="64764D00">
            <w:pPr>
              <w:spacing w:line="241" w:lineRule="auto"/>
              <w:rPr>
                <w:rFonts w:ascii="Arial"/>
                <w:sz w:val="21"/>
              </w:rPr>
            </w:pPr>
          </w:p>
          <w:p w14:paraId="7D82F3BB">
            <w:pPr>
              <w:spacing w:line="241" w:lineRule="auto"/>
              <w:rPr>
                <w:rFonts w:ascii="Arial"/>
                <w:sz w:val="21"/>
              </w:rPr>
            </w:pPr>
          </w:p>
          <w:p w14:paraId="7D358E8E">
            <w:pPr>
              <w:spacing w:line="241" w:lineRule="auto"/>
              <w:rPr>
                <w:rFonts w:ascii="Arial"/>
                <w:sz w:val="21"/>
              </w:rPr>
            </w:pPr>
          </w:p>
          <w:p w14:paraId="4B822512">
            <w:pPr>
              <w:spacing w:line="241" w:lineRule="auto"/>
              <w:rPr>
                <w:rFonts w:ascii="Arial"/>
                <w:sz w:val="21"/>
              </w:rPr>
            </w:pPr>
          </w:p>
          <w:p w14:paraId="146D1BFA">
            <w:pPr>
              <w:spacing w:line="241" w:lineRule="auto"/>
              <w:rPr>
                <w:rFonts w:ascii="Arial"/>
                <w:sz w:val="21"/>
              </w:rPr>
            </w:pPr>
          </w:p>
          <w:p w14:paraId="56A454A1">
            <w:pPr>
              <w:spacing w:line="242" w:lineRule="auto"/>
              <w:rPr>
                <w:rFonts w:ascii="Arial"/>
                <w:sz w:val="21"/>
              </w:rPr>
            </w:pPr>
          </w:p>
          <w:p w14:paraId="1650A15D">
            <w:pPr>
              <w:spacing w:line="242" w:lineRule="auto"/>
              <w:rPr>
                <w:rFonts w:ascii="Arial"/>
                <w:sz w:val="21"/>
              </w:rPr>
            </w:pPr>
          </w:p>
          <w:p w14:paraId="5FD25800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贵州速威宇航</w:t>
            </w:r>
          </w:p>
          <w:p w14:paraId="152C2BD4">
            <w:pPr>
              <w:pStyle w:val="6"/>
              <w:spacing w:before="13" w:line="215" w:lineRule="auto"/>
              <w:ind w:left="31"/>
            </w:pPr>
            <w:r>
              <w:rPr>
                <w:b/>
                <w:bCs/>
                <w:spacing w:val="1"/>
              </w:rPr>
              <w:t>合金材料有限</w:t>
            </w:r>
          </w:p>
          <w:p w14:paraId="75308ECE">
            <w:pPr>
              <w:pStyle w:val="6"/>
              <w:spacing w:before="12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7E3DFEFF">
            <w:pPr>
              <w:spacing w:line="257" w:lineRule="auto"/>
              <w:rPr>
                <w:rFonts w:ascii="Arial"/>
                <w:sz w:val="21"/>
              </w:rPr>
            </w:pPr>
          </w:p>
          <w:p w14:paraId="46D8841F">
            <w:pPr>
              <w:spacing w:line="258" w:lineRule="auto"/>
              <w:rPr>
                <w:rFonts w:ascii="Arial"/>
                <w:sz w:val="21"/>
              </w:rPr>
            </w:pPr>
          </w:p>
          <w:p w14:paraId="1C19928D">
            <w:pPr>
              <w:spacing w:line="258" w:lineRule="auto"/>
              <w:rPr>
                <w:rFonts w:ascii="Arial"/>
                <w:sz w:val="21"/>
              </w:rPr>
            </w:pPr>
          </w:p>
          <w:p w14:paraId="016AE258">
            <w:pPr>
              <w:spacing w:line="258" w:lineRule="auto"/>
              <w:rPr>
                <w:rFonts w:ascii="Arial"/>
                <w:sz w:val="21"/>
              </w:rPr>
            </w:pPr>
          </w:p>
          <w:p w14:paraId="5685B3ED">
            <w:pPr>
              <w:spacing w:line="258" w:lineRule="auto"/>
              <w:rPr>
                <w:rFonts w:ascii="Arial"/>
                <w:sz w:val="21"/>
              </w:rPr>
            </w:pPr>
          </w:p>
          <w:p w14:paraId="66B5CD77">
            <w:pPr>
              <w:spacing w:line="258" w:lineRule="auto"/>
              <w:rPr>
                <w:rFonts w:ascii="Arial"/>
                <w:sz w:val="21"/>
              </w:rPr>
            </w:pPr>
          </w:p>
          <w:p w14:paraId="6E990D61">
            <w:pPr>
              <w:spacing w:line="258" w:lineRule="auto"/>
              <w:rPr>
                <w:rFonts w:ascii="Arial"/>
                <w:sz w:val="21"/>
              </w:rPr>
            </w:pPr>
          </w:p>
          <w:p w14:paraId="19AB8345">
            <w:pPr>
              <w:spacing w:line="258" w:lineRule="auto"/>
              <w:rPr>
                <w:rFonts w:ascii="Arial"/>
                <w:sz w:val="21"/>
              </w:rPr>
            </w:pPr>
          </w:p>
          <w:p w14:paraId="1D23C2C7">
            <w:pPr>
              <w:spacing w:line="258" w:lineRule="auto"/>
              <w:rPr>
                <w:rFonts w:ascii="Arial"/>
                <w:sz w:val="21"/>
              </w:rPr>
            </w:pPr>
          </w:p>
          <w:p w14:paraId="4892DD29">
            <w:pPr>
              <w:spacing w:line="258" w:lineRule="auto"/>
              <w:rPr>
                <w:rFonts w:ascii="Arial"/>
                <w:sz w:val="21"/>
              </w:rPr>
            </w:pPr>
          </w:p>
          <w:p w14:paraId="000C113F">
            <w:pPr>
              <w:spacing w:line="258" w:lineRule="auto"/>
              <w:rPr>
                <w:rFonts w:ascii="Arial"/>
                <w:sz w:val="21"/>
              </w:rPr>
            </w:pPr>
          </w:p>
          <w:p w14:paraId="5918092C">
            <w:pPr>
              <w:spacing w:line="258" w:lineRule="auto"/>
              <w:rPr>
                <w:rFonts w:ascii="Arial"/>
                <w:sz w:val="21"/>
              </w:rPr>
            </w:pPr>
          </w:p>
          <w:p w14:paraId="3D29FFEF">
            <w:pPr>
              <w:pStyle w:val="6"/>
              <w:spacing w:before="52" w:line="217" w:lineRule="auto"/>
              <w:ind w:left="163"/>
            </w:pPr>
            <w:r>
              <w:rPr>
                <w:b/>
                <w:bCs/>
                <w:spacing w:val="-1"/>
              </w:rPr>
              <w:t>生产技术员</w:t>
            </w:r>
          </w:p>
        </w:tc>
        <w:tc>
          <w:tcPr>
            <w:tcW w:w="3148" w:type="dxa"/>
            <w:vAlign w:val="top"/>
          </w:tcPr>
          <w:p w14:paraId="26EF1DA5">
            <w:pPr>
              <w:pStyle w:val="6"/>
              <w:spacing w:before="50" w:line="225" w:lineRule="auto"/>
              <w:ind w:left="170" w:right="73" w:hanging="78"/>
            </w:pPr>
            <w:r>
              <w:rPr>
                <w:b/>
                <w:bCs/>
                <w:spacing w:val="2"/>
              </w:rPr>
              <w:t>1.生产操作与执行：按照生产流程和操作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规范，协助完成生产线上的日常生产任</w:t>
            </w:r>
          </w:p>
          <w:p w14:paraId="37E85A5D">
            <w:pPr>
              <w:pStyle w:val="6"/>
              <w:spacing w:before="10" w:line="224" w:lineRule="auto"/>
              <w:ind w:left="499" w:right="156" w:hanging="329"/>
            </w:pPr>
            <w:r>
              <w:rPr>
                <w:b/>
                <w:bCs/>
                <w:spacing w:val="3"/>
              </w:rPr>
              <w:t>务；参与产品的组装、调试、测试等工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作，确保产品符合质量标准。</w:t>
            </w:r>
          </w:p>
          <w:p w14:paraId="2A3B025F">
            <w:pPr>
              <w:pStyle w:val="6"/>
              <w:spacing w:before="15" w:line="224" w:lineRule="auto"/>
              <w:ind w:left="96" w:right="72" w:hanging="7"/>
            </w:pPr>
            <w:r>
              <w:rPr>
                <w:b/>
                <w:bCs/>
                <w:spacing w:val="3"/>
              </w:rPr>
              <w:t>2.质量控制与检验：学习并掌握质量检验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的标准和方法，对生产过程中的半成品和</w:t>
            </w:r>
          </w:p>
          <w:p w14:paraId="689CA1DA">
            <w:pPr>
              <w:pStyle w:val="6"/>
              <w:spacing w:before="11" w:line="225" w:lineRule="auto"/>
              <w:ind w:left="416" w:right="72" w:hanging="330"/>
            </w:pPr>
            <w:r>
              <w:rPr>
                <w:b/>
                <w:bCs/>
                <w:spacing w:val="3"/>
              </w:rPr>
              <w:t>成品进行检验；及时发现和报告生产中的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2"/>
              </w:rPr>
              <w:t>质量问题，协助采取纠正措施。</w:t>
            </w:r>
          </w:p>
          <w:p w14:paraId="1AC16472">
            <w:pPr>
              <w:pStyle w:val="6"/>
              <w:spacing w:before="14" w:line="224" w:lineRule="auto"/>
              <w:ind w:left="112" w:right="73" w:hanging="17"/>
            </w:pPr>
            <w:r>
              <w:rPr>
                <w:b/>
                <w:bCs/>
                <w:spacing w:val="2"/>
              </w:rPr>
              <w:t>3.设备维护与管理：协助对生产设备进行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1"/>
              </w:rPr>
              <w:t>日常的清洁、保养和简单的故障排查；遵</w:t>
            </w:r>
          </w:p>
          <w:p w14:paraId="08985EA0">
            <w:pPr>
              <w:pStyle w:val="6"/>
              <w:spacing w:before="12" w:line="225" w:lineRule="auto"/>
              <w:ind w:left="1165" w:right="72" w:hanging="1071"/>
            </w:pPr>
            <w:r>
              <w:rPr>
                <w:b/>
                <w:bCs/>
                <w:spacing w:val="3"/>
              </w:rPr>
              <w:t>守设备操作规程，确保设备的正常运行和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安全使用。</w:t>
            </w:r>
          </w:p>
          <w:p w14:paraId="0FA353BE">
            <w:pPr>
              <w:pStyle w:val="6"/>
              <w:spacing w:before="13" w:line="225" w:lineRule="auto"/>
              <w:ind w:left="96" w:right="73" w:hanging="8"/>
            </w:pPr>
            <w:r>
              <w:rPr>
                <w:b/>
                <w:bCs/>
                <w:spacing w:val="3"/>
              </w:rPr>
              <w:t>4.数据记录与报告：准确记录生产过程中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的各项数据，如产量、质量指标、设备运</w:t>
            </w:r>
          </w:p>
          <w:p w14:paraId="3814F802">
            <w:pPr>
              <w:pStyle w:val="6"/>
              <w:spacing w:before="11" w:line="225" w:lineRule="auto"/>
              <w:ind w:left="671" w:right="73" w:hanging="589"/>
            </w:pPr>
            <w:r>
              <w:rPr>
                <w:b/>
                <w:bCs/>
                <w:spacing w:val="1"/>
              </w:rPr>
              <w:t>行状况等；按照要求撰写生产报告，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1"/>
              </w:rPr>
              <w:t>向上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级汇报生产情况和问题。</w:t>
            </w:r>
          </w:p>
          <w:p w14:paraId="621252CA">
            <w:pPr>
              <w:pStyle w:val="6"/>
              <w:spacing w:before="13" w:line="225" w:lineRule="auto"/>
              <w:ind w:left="86" w:right="73" w:firstLine="4"/>
            </w:pPr>
            <w:r>
              <w:rPr>
                <w:b/>
                <w:bCs/>
                <w:spacing w:val="2"/>
              </w:rPr>
              <w:t>5.工艺学习与改进：学习和了解生产工艺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3"/>
              </w:rPr>
              <w:t>和流程，提出优化和改进的建议；参与工</w:t>
            </w:r>
          </w:p>
          <w:p w14:paraId="45912429">
            <w:pPr>
              <w:pStyle w:val="6"/>
              <w:spacing w:before="11" w:line="227" w:lineRule="auto"/>
              <w:ind w:left="1416" w:right="74" w:hanging="1322"/>
            </w:pPr>
            <w:r>
              <w:rPr>
                <w:b/>
                <w:bCs/>
                <w:spacing w:val="3"/>
              </w:rPr>
              <w:t>艺改进项目，协助提高生产效率和产品质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量。</w:t>
            </w:r>
          </w:p>
          <w:p w14:paraId="62E5AE27">
            <w:pPr>
              <w:pStyle w:val="6"/>
              <w:spacing w:before="11" w:line="223" w:lineRule="auto"/>
              <w:ind w:left="84" w:right="74" w:firstLine="89"/>
            </w:pPr>
            <w:r>
              <w:rPr>
                <w:b/>
                <w:bCs/>
                <w:spacing w:val="2"/>
              </w:rPr>
              <w:t>6.团队协作与沟通：与团队成员密切合</w:t>
            </w:r>
            <w:r>
              <w:rPr>
                <w:spacing w:val="8"/>
              </w:rPr>
              <w:t xml:space="preserve">  </w:t>
            </w:r>
            <w:r>
              <w:rPr>
                <w:b/>
                <w:bCs/>
                <w:spacing w:val="3"/>
              </w:rPr>
              <w:t>作，共同完成生产任务，分享工作经验和</w:t>
            </w:r>
          </w:p>
          <w:p w14:paraId="461D6D4B">
            <w:pPr>
              <w:pStyle w:val="6"/>
              <w:spacing w:before="13" w:line="225" w:lineRule="auto"/>
              <w:ind w:left="831" w:right="73" w:hanging="747"/>
            </w:pPr>
            <w:r>
              <w:rPr>
                <w:b/>
                <w:bCs/>
                <w:spacing w:val="3"/>
              </w:rPr>
              <w:t>知识；及时与上级领导和相关部门沟通生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2"/>
              </w:rPr>
              <w:t>产中的问题和需求。</w:t>
            </w:r>
          </w:p>
          <w:p w14:paraId="331EF13D">
            <w:pPr>
              <w:pStyle w:val="6"/>
              <w:spacing w:before="14" w:line="224" w:lineRule="auto"/>
              <w:ind w:left="80" w:right="73" w:firstLine="9"/>
            </w:pPr>
            <w:r>
              <w:rPr>
                <w:b/>
                <w:bCs/>
                <w:spacing w:val="3"/>
              </w:rPr>
              <w:t>7.安全与环境管理：遵守公司的安全和环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保规定，确保生产过程中的安全和环境卫</w:t>
            </w:r>
          </w:p>
          <w:p w14:paraId="5605EF45">
            <w:pPr>
              <w:pStyle w:val="6"/>
              <w:spacing w:before="11" w:line="225" w:lineRule="auto"/>
              <w:ind w:left="507" w:right="72" w:hanging="415"/>
            </w:pPr>
            <w:r>
              <w:rPr>
                <w:b/>
                <w:bCs/>
                <w:spacing w:val="3"/>
              </w:rPr>
              <w:t>生；参与安全培训和应急演练，提高安全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意识和应对突发事件的能力。</w:t>
            </w:r>
          </w:p>
          <w:p w14:paraId="573D203A">
            <w:pPr>
              <w:pStyle w:val="6"/>
              <w:spacing w:before="14" w:line="224" w:lineRule="auto"/>
              <w:ind w:left="91" w:right="72" w:firstLine="1"/>
            </w:pPr>
            <w:r>
              <w:rPr>
                <w:b/>
                <w:bCs/>
                <w:spacing w:val="2"/>
              </w:rPr>
              <w:t>8.</w:t>
            </w:r>
            <w:r>
              <w:rPr>
                <w:spacing w:val="2"/>
              </w:rPr>
              <w:t xml:space="preserve">  </w:t>
            </w:r>
            <w:r>
              <w:rPr>
                <w:b/>
                <w:bCs/>
                <w:spacing w:val="2"/>
              </w:rPr>
              <w:t>培训与学习：积极参加公司组织的各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3"/>
              </w:rPr>
              <w:t>类培训课程，不断提升自身的专业技能和</w:t>
            </w:r>
          </w:p>
          <w:p w14:paraId="1650617A">
            <w:pPr>
              <w:pStyle w:val="6"/>
              <w:spacing w:before="13" w:line="221" w:lineRule="auto"/>
              <w:ind w:left="417" w:right="155" w:hanging="249"/>
            </w:pPr>
            <w:r>
              <w:rPr>
                <w:b/>
                <w:bCs/>
              </w:rPr>
              <w:t>知识水平；</w:t>
            </w:r>
            <w:r>
              <w:rPr>
                <w:spacing w:val="-21"/>
              </w:rPr>
              <w:t xml:space="preserve"> </w:t>
            </w:r>
            <w:r>
              <w:rPr>
                <w:b/>
                <w:bCs/>
              </w:rPr>
              <w:t>自主学习行业新知识、新技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术，适应企业发展和岗位要求。</w:t>
            </w:r>
          </w:p>
        </w:tc>
        <w:tc>
          <w:tcPr>
            <w:tcW w:w="520" w:type="dxa"/>
            <w:vAlign w:val="top"/>
          </w:tcPr>
          <w:p w14:paraId="10521971">
            <w:pPr>
              <w:spacing w:line="259" w:lineRule="auto"/>
              <w:rPr>
                <w:rFonts w:ascii="Arial"/>
                <w:sz w:val="21"/>
              </w:rPr>
            </w:pPr>
          </w:p>
          <w:p w14:paraId="318F753F">
            <w:pPr>
              <w:spacing w:line="259" w:lineRule="auto"/>
              <w:rPr>
                <w:rFonts w:ascii="Arial"/>
                <w:sz w:val="21"/>
              </w:rPr>
            </w:pPr>
          </w:p>
          <w:p w14:paraId="315B1CCF">
            <w:pPr>
              <w:spacing w:line="259" w:lineRule="auto"/>
              <w:rPr>
                <w:rFonts w:ascii="Arial"/>
                <w:sz w:val="21"/>
              </w:rPr>
            </w:pPr>
          </w:p>
          <w:p w14:paraId="01410519">
            <w:pPr>
              <w:spacing w:line="259" w:lineRule="auto"/>
              <w:rPr>
                <w:rFonts w:ascii="Arial"/>
                <w:sz w:val="21"/>
              </w:rPr>
            </w:pPr>
          </w:p>
          <w:p w14:paraId="46B0A2DD">
            <w:pPr>
              <w:spacing w:line="259" w:lineRule="auto"/>
              <w:rPr>
                <w:rFonts w:ascii="Arial"/>
                <w:sz w:val="21"/>
              </w:rPr>
            </w:pPr>
          </w:p>
          <w:p w14:paraId="66B14246">
            <w:pPr>
              <w:spacing w:line="260" w:lineRule="auto"/>
              <w:rPr>
                <w:rFonts w:ascii="Arial"/>
                <w:sz w:val="21"/>
              </w:rPr>
            </w:pPr>
          </w:p>
          <w:p w14:paraId="66A512A6">
            <w:pPr>
              <w:spacing w:line="260" w:lineRule="auto"/>
              <w:rPr>
                <w:rFonts w:ascii="Arial"/>
                <w:sz w:val="21"/>
              </w:rPr>
            </w:pPr>
          </w:p>
          <w:p w14:paraId="5070979C">
            <w:pPr>
              <w:spacing w:line="260" w:lineRule="auto"/>
              <w:rPr>
                <w:rFonts w:ascii="Arial"/>
                <w:sz w:val="21"/>
              </w:rPr>
            </w:pPr>
          </w:p>
          <w:p w14:paraId="736D9C02">
            <w:pPr>
              <w:spacing w:line="260" w:lineRule="auto"/>
              <w:rPr>
                <w:rFonts w:ascii="Arial"/>
                <w:sz w:val="21"/>
              </w:rPr>
            </w:pPr>
          </w:p>
          <w:p w14:paraId="436FE1B9">
            <w:pPr>
              <w:spacing w:line="260" w:lineRule="auto"/>
              <w:rPr>
                <w:rFonts w:ascii="Arial"/>
                <w:sz w:val="21"/>
              </w:rPr>
            </w:pPr>
          </w:p>
          <w:p w14:paraId="3E1CF208">
            <w:pPr>
              <w:spacing w:line="260" w:lineRule="auto"/>
              <w:rPr>
                <w:rFonts w:ascii="Arial"/>
                <w:sz w:val="21"/>
              </w:rPr>
            </w:pPr>
          </w:p>
          <w:p w14:paraId="7C6D5E40">
            <w:pPr>
              <w:spacing w:line="260" w:lineRule="auto"/>
              <w:rPr>
                <w:rFonts w:ascii="Arial"/>
                <w:sz w:val="21"/>
              </w:rPr>
            </w:pPr>
          </w:p>
          <w:p w14:paraId="1A19EF02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04F5ECB8">
            <w:pPr>
              <w:spacing w:line="249" w:lineRule="auto"/>
              <w:rPr>
                <w:rFonts w:ascii="Arial"/>
                <w:sz w:val="21"/>
              </w:rPr>
            </w:pPr>
          </w:p>
          <w:p w14:paraId="529D3CC9">
            <w:pPr>
              <w:spacing w:line="249" w:lineRule="auto"/>
              <w:rPr>
                <w:rFonts w:ascii="Arial"/>
                <w:sz w:val="21"/>
              </w:rPr>
            </w:pPr>
          </w:p>
          <w:p w14:paraId="024F86B2">
            <w:pPr>
              <w:spacing w:line="249" w:lineRule="auto"/>
              <w:rPr>
                <w:rFonts w:ascii="Arial"/>
                <w:sz w:val="21"/>
              </w:rPr>
            </w:pPr>
          </w:p>
          <w:p w14:paraId="7B783238">
            <w:pPr>
              <w:spacing w:line="249" w:lineRule="auto"/>
              <w:rPr>
                <w:rFonts w:ascii="Arial"/>
                <w:sz w:val="21"/>
              </w:rPr>
            </w:pPr>
          </w:p>
          <w:p w14:paraId="3AA3A033">
            <w:pPr>
              <w:spacing w:line="249" w:lineRule="auto"/>
              <w:rPr>
                <w:rFonts w:ascii="Arial"/>
                <w:sz w:val="21"/>
              </w:rPr>
            </w:pPr>
          </w:p>
          <w:p w14:paraId="51E87445">
            <w:pPr>
              <w:spacing w:line="249" w:lineRule="auto"/>
              <w:rPr>
                <w:rFonts w:ascii="Arial"/>
                <w:sz w:val="21"/>
              </w:rPr>
            </w:pPr>
          </w:p>
          <w:p w14:paraId="1DE227C2">
            <w:pPr>
              <w:spacing w:line="249" w:lineRule="auto"/>
              <w:rPr>
                <w:rFonts w:ascii="Arial"/>
                <w:sz w:val="21"/>
              </w:rPr>
            </w:pPr>
          </w:p>
          <w:p w14:paraId="39760996">
            <w:pPr>
              <w:spacing w:line="250" w:lineRule="auto"/>
              <w:rPr>
                <w:rFonts w:ascii="Arial"/>
                <w:sz w:val="21"/>
              </w:rPr>
            </w:pPr>
          </w:p>
          <w:p w14:paraId="0C1AAD09">
            <w:pPr>
              <w:spacing w:line="250" w:lineRule="auto"/>
              <w:rPr>
                <w:rFonts w:ascii="Arial"/>
                <w:sz w:val="21"/>
              </w:rPr>
            </w:pPr>
          </w:p>
          <w:p w14:paraId="30D6F453">
            <w:pPr>
              <w:spacing w:line="250" w:lineRule="auto"/>
              <w:rPr>
                <w:rFonts w:ascii="Arial"/>
                <w:sz w:val="21"/>
              </w:rPr>
            </w:pPr>
          </w:p>
          <w:p w14:paraId="618C5463">
            <w:pPr>
              <w:pStyle w:val="6"/>
              <w:spacing w:before="52" w:line="215" w:lineRule="auto"/>
              <w:ind w:left="95"/>
            </w:pPr>
            <w:r>
              <w:rPr>
                <w:b/>
                <w:bCs/>
                <w:spacing w:val="2"/>
              </w:rPr>
              <w:t>材料类：材料成型</w:t>
            </w:r>
          </w:p>
          <w:p w14:paraId="74E37899">
            <w:pPr>
              <w:pStyle w:val="6"/>
              <w:spacing w:before="16" w:line="216" w:lineRule="auto"/>
              <w:ind w:left="91"/>
            </w:pPr>
            <w:r>
              <w:rPr>
                <w:b/>
                <w:bCs/>
                <w:spacing w:val="3"/>
              </w:rPr>
              <w:t>及控制工程、金属</w:t>
            </w:r>
          </w:p>
          <w:p w14:paraId="3DA28754">
            <w:pPr>
              <w:pStyle w:val="6"/>
              <w:spacing w:before="13" w:line="215" w:lineRule="auto"/>
              <w:ind w:left="426"/>
            </w:pPr>
            <w:r>
              <w:rPr>
                <w:b/>
                <w:bCs/>
              </w:rPr>
              <w:t>材料工程</w:t>
            </w:r>
          </w:p>
          <w:p w14:paraId="7D456924">
            <w:pPr>
              <w:pStyle w:val="6"/>
              <w:spacing w:before="15" w:line="216" w:lineRule="auto"/>
              <w:ind w:left="92"/>
            </w:pPr>
            <w:r>
              <w:rPr>
                <w:b/>
                <w:bCs/>
                <w:spacing w:val="3"/>
              </w:rPr>
              <w:t>机械类：机械电子</w:t>
            </w:r>
          </w:p>
          <w:p w14:paraId="3DBB7EBC">
            <w:pPr>
              <w:pStyle w:val="6"/>
              <w:spacing w:before="11" w:line="216" w:lineRule="auto"/>
              <w:ind w:left="97"/>
            </w:pPr>
            <w:r>
              <w:rPr>
                <w:b/>
                <w:bCs/>
                <w:spacing w:val="2"/>
              </w:rPr>
              <w:t>工程、机械设计制</w:t>
            </w:r>
          </w:p>
          <w:p w14:paraId="04C0117B">
            <w:pPr>
              <w:pStyle w:val="6"/>
              <w:spacing w:before="15" w:line="224" w:lineRule="auto"/>
              <w:ind w:left="503" w:right="76" w:hanging="408"/>
            </w:pPr>
            <w:r>
              <w:rPr>
                <w:b/>
                <w:bCs/>
                <w:spacing w:val="2"/>
              </w:rPr>
              <w:t>造及其自动化、机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1"/>
              </w:rPr>
              <w:t>械工程</w:t>
            </w:r>
          </w:p>
        </w:tc>
        <w:tc>
          <w:tcPr>
            <w:tcW w:w="769" w:type="dxa"/>
            <w:vAlign w:val="top"/>
          </w:tcPr>
          <w:p w14:paraId="3D2C0AA9">
            <w:pPr>
              <w:spacing w:line="249" w:lineRule="auto"/>
              <w:rPr>
                <w:rFonts w:ascii="Arial"/>
                <w:sz w:val="21"/>
              </w:rPr>
            </w:pPr>
          </w:p>
          <w:p w14:paraId="1B8B58F8">
            <w:pPr>
              <w:spacing w:line="249" w:lineRule="auto"/>
              <w:rPr>
                <w:rFonts w:ascii="Arial"/>
                <w:sz w:val="21"/>
              </w:rPr>
            </w:pPr>
          </w:p>
          <w:p w14:paraId="62273C98">
            <w:pPr>
              <w:spacing w:line="249" w:lineRule="auto"/>
              <w:rPr>
                <w:rFonts w:ascii="Arial"/>
                <w:sz w:val="21"/>
              </w:rPr>
            </w:pPr>
          </w:p>
          <w:p w14:paraId="1B0C6FFD">
            <w:pPr>
              <w:spacing w:line="249" w:lineRule="auto"/>
              <w:rPr>
                <w:rFonts w:ascii="Arial"/>
                <w:sz w:val="21"/>
              </w:rPr>
            </w:pPr>
          </w:p>
          <w:p w14:paraId="197AEAF4">
            <w:pPr>
              <w:spacing w:line="249" w:lineRule="auto"/>
              <w:rPr>
                <w:rFonts w:ascii="Arial"/>
                <w:sz w:val="21"/>
              </w:rPr>
            </w:pPr>
          </w:p>
          <w:p w14:paraId="007383DB">
            <w:pPr>
              <w:spacing w:line="249" w:lineRule="auto"/>
              <w:rPr>
                <w:rFonts w:ascii="Arial"/>
                <w:sz w:val="21"/>
              </w:rPr>
            </w:pPr>
          </w:p>
          <w:p w14:paraId="73C35315">
            <w:pPr>
              <w:spacing w:line="250" w:lineRule="auto"/>
              <w:rPr>
                <w:rFonts w:ascii="Arial"/>
                <w:sz w:val="21"/>
              </w:rPr>
            </w:pPr>
          </w:p>
          <w:p w14:paraId="534D2BDB">
            <w:pPr>
              <w:spacing w:line="250" w:lineRule="auto"/>
              <w:rPr>
                <w:rFonts w:ascii="Arial"/>
                <w:sz w:val="21"/>
              </w:rPr>
            </w:pPr>
          </w:p>
          <w:p w14:paraId="3894422E">
            <w:pPr>
              <w:spacing w:line="250" w:lineRule="auto"/>
              <w:rPr>
                <w:rFonts w:ascii="Arial"/>
                <w:sz w:val="21"/>
              </w:rPr>
            </w:pPr>
          </w:p>
          <w:p w14:paraId="2642AD3D">
            <w:pPr>
              <w:spacing w:line="250" w:lineRule="auto"/>
              <w:rPr>
                <w:rFonts w:ascii="Arial"/>
                <w:sz w:val="21"/>
              </w:rPr>
            </w:pPr>
          </w:p>
          <w:p w14:paraId="75826D8A">
            <w:pPr>
              <w:spacing w:line="250" w:lineRule="auto"/>
              <w:rPr>
                <w:rFonts w:ascii="Arial"/>
                <w:sz w:val="21"/>
              </w:rPr>
            </w:pPr>
          </w:p>
          <w:p w14:paraId="7A4DD29D">
            <w:pPr>
              <w:spacing w:line="250" w:lineRule="auto"/>
              <w:rPr>
                <w:rFonts w:ascii="Arial"/>
                <w:sz w:val="21"/>
              </w:rPr>
            </w:pPr>
          </w:p>
          <w:p w14:paraId="79939772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9774EF0">
            <w:pPr>
              <w:spacing w:line="257" w:lineRule="auto"/>
              <w:rPr>
                <w:rFonts w:ascii="Arial"/>
                <w:sz w:val="21"/>
              </w:rPr>
            </w:pPr>
          </w:p>
          <w:p w14:paraId="38EA402C">
            <w:pPr>
              <w:spacing w:line="258" w:lineRule="auto"/>
              <w:rPr>
                <w:rFonts w:ascii="Arial"/>
                <w:sz w:val="21"/>
              </w:rPr>
            </w:pPr>
          </w:p>
          <w:p w14:paraId="26459999">
            <w:pPr>
              <w:spacing w:line="258" w:lineRule="auto"/>
              <w:rPr>
                <w:rFonts w:ascii="Arial"/>
                <w:sz w:val="21"/>
              </w:rPr>
            </w:pPr>
          </w:p>
          <w:p w14:paraId="54BA18F0">
            <w:pPr>
              <w:spacing w:line="258" w:lineRule="auto"/>
              <w:rPr>
                <w:rFonts w:ascii="Arial"/>
                <w:sz w:val="21"/>
              </w:rPr>
            </w:pPr>
          </w:p>
          <w:p w14:paraId="13F671DE">
            <w:pPr>
              <w:spacing w:line="258" w:lineRule="auto"/>
              <w:rPr>
                <w:rFonts w:ascii="Arial"/>
                <w:sz w:val="21"/>
              </w:rPr>
            </w:pPr>
          </w:p>
          <w:p w14:paraId="6238F124">
            <w:pPr>
              <w:spacing w:line="258" w:lineRule="auto"/>
              <w:rPr>
                <w:rFonts w:ascii="Arial"/>
                <w:sz w:val="21"/>
              </w:rPr>
            </w:pPr>
          </w:p>
          <w:p w14:paraId="363F9CAC">
            <w:pPr>
              <w:spacing w:line="258" w:lineRule="auto"/>
              <w:rPr>
                <w:rFonts w:ascii="Arial"/>
                <w:sz w:val="21"/>
              </w:rPr>
            </w:pPr>
          </w:p>
          <w:p w14:paraId="7421BCD8">
            <w:pPr>
              <w:spacing w:line="258" w:lineRule="auto"/>
              <w:rPr>
                <w:rFonts w:ascii="Arial"/>
                <w:sz w:val="21"/>
              </w:rPr>
            </w:pPr>
          </w:p>
          <w:p w14:paraId="217F752D">
            <w:pPr>
              <w:spacing w:line="258" w:lineRule="auto"/>
              <w:rPr>
                <w:rFonts w:ascii="Arial"/>
                <w:sz w:val="21"/>
              </w:rPr>
            </w:pPr>
          </w:p>
          <w:p w14:paraId="7FF8E726">
            <w:pPr>
              <w:spacing w:line="258" w:lineRule="auto"/>
              <w:rPr>
                <w:rFonts w:ascii="Arial"/>
                <w:sz w:val="21"/>
              </w:rPr>
            </w:pPr>
          </w:p>
          <w:p w14:paraId="155566E3">
            <w:pPr>
              <w:spacing w:line="258" w:lineRule="auto"/>
              <w:rPr>
                <w:rFonts w:ascii="Arial"/>
                <w:sz w:val="21"/>
              </w:rPr>
            </w:pPr>
          </w:p>
          <w:p w14:paraId="43E12FE7">
            <w:pPr>
              <w:spacing w:line="258" w:lineRule="auto"/>
              <w:rPr>
                <w:rFonts w:ascii="Arial"/>
                <w:sz w:val="21"/>
              </w:rPr>
            </w:pPr>
          </w:p>
          <w:p w14:paraId="27CA3CEA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tcBorders>
              <w:bottom w:val="nil"/>
            </w:tcBorders>
            <w:vAlign w:val="top"/>
          </w:tcPr>
          <w:p w14:paraId="0A8AC2A4">
            <w:pPr>
              <w:spacing w:line="243" w:lineRule="auto"/>
              <w:rPr>
                <w:rFonts w:ascii="Arial"/>
                <w:sz w:val="21"/>
              </w:rPr>
            </w:pPr>
          </w:p>
          <w:p w14:paraId="2193A193">
            <w:pPr>
              <w:spacing w:line="243" w:lineRule="auto"/>
              <w:rPr>
                <w:rFonts w:ascii="Arial"/>
                <w:sz w:val="21"/>
              </w:rPr>
            </w:pPr>
          </w:p>
          <w:p w14:paraId="35D8BE02">
            <w:pPr>
              <w:spacing w:line="244" w:lineRule="auto"/>
              <w:rPr>
                <w:rFonts w:ascii="Arial"/>
                <w:sz w:val="21"/>
              </w:rPr>
            </w:pPr>
          </w:p>
          <w:p w14:paraId="4D45A76B">
            <w:pPr>
              <w:spacing w:line="244" w:lineRule="auto"/>
              <w:rPr>
                <w:rFonts w:ascii="Arial"/>
                <w:sz w:val="21"/>
              </w:rPr>
            </w:pPr>
          </w:p>
          <w:p w14:paraId="34A74D8C">
            <w:pPr>
              <w:spacing w:line="244" w:lineRule="auto"/>
              <w:rPr>
                <w:rFonts w:ascii="Arial"/>
                <w:sz w:val="21"/>
              </w:rPr>
            </w:pPr>
          </w:p>
          <w:p w14:paraId="626EE2B6">
            <w:pPr>
              <w:spacing w:line="244" w:lineRule="auto"/>
              <w:rPr>
                <w:rFonts w:ascii="Arial"/>
                <w:sz w:val="21"/>
              </w:rPr>
            </w:pPr>
          </w:p>
          <w:p w14:paraId="6CCE8BB8">
            <w:pPr>
              <w:spacing w:line="244" w:lineRule="auto"/>
              <w:rPr>
                <w:rFonts w:ascii="Arial"/>
                <w:sz w:val="21"/>
              </w:rPr>
            </w:pPr>
          </w:p>
          <w:p w14:paraId="4DE68238">
            <w:pPr>
              <w:spacing w:line="244" w:lineRule="auto"/>
              <w:rPr>
                <w:rFonts w:ascii="Arial"/>
                <w:sz w:val="21"/>
              </w:rPr>
            </w:pPr>
          </w:p>
          <w:p w14:paraId="66E46F7B">
            <w:pPr>
              <w:spacing w:line="244" w:lineRule="auto"/>
              <w:rPr>
                <w:rFonts w:ascii="Arial"/>
                <w:sz w:val="21"/>
              </w:rPr>
            </w:pPr>
          </w:p>
          <w:p w14:paraId="3AD13C6E">
            <w:pPr>
              <w:spacing w:line="244" w:lineRule="auto"/>
              <w:rPr>
                <w:rFonts w:ascii="Arial"/>
                <w:sz w:val="21"/>
              </w:rPr>
            </w:pPr>
          </w:p>
          <w:p w14:paraId="32D9305A">
            <w:pPr>
              <w:spacing w:line="244" w:lineRule="auto"/>
              <w:rPr>
                <w:rFonts w:ascii="Arial"/>
                <w:sz w:val="21"/>
              </w:rPr>
            </w:pPr>
          </w:p>
          <w:p w14:paraId="50FBB128">
            <w:pPr>
              <w:spacing w:line="244" w:lineRule="auto"/>
              <w:rPr>
                <w:rFonts w:ascii="Arial"/>
                <w:sz w:val="21"/>
              </w:rPr>
            </w:pPr>
          </w:p>
          <w:p w14:paraId="3E889407">
            <w:pPr>
              <w:spacing w:line="244" w:lineRule="auto"/>
              <w:rPr>
                <w:rFonts w:ascii="Arial"/>
                <w:sz w:val="21"/>
              </w:rPr>
            </w:pPr>
          </w:p>
          <w:p w14:paraId="71C4BACD">
            <w:pPr>
              <w:spacing w:line="244" w:lineRule="auto"/>
              <w:rPr>
                <w:rFonts w:ascii="Arial"/>
                <w:sz w:val="21"/>
              </w:rPr>
            </w:pPr>
          </w:p>
          <w:p w14:paraId="2F05E046">
            <w:pPr>
              <w:spacing w:line="244" w:lineRule="auto"/>
              <w:rPr>
                <w:rFonts w:ascii="Arial"/>
                <w:sz w:val="21"/>
              </w:rPr>
            </w:pPr>
          </w:p>
          <w:p w14:paraId="4FF024B2">
            <w:pPr>
              <w:spacing w:line="244" w:lineRule="auto"/>
              <w:rPr>
                <w:rFonts w:ascii="Arial"/>
                <w:sz w:val="21"/>
              </w:rPr>
            </w:pPr>
          </w:p>
          <w:p w14:paraId="0D466177">
            <w:pPr>
              <w:spacing w:line="244" w:lineRule="auto"/>
              <w:rPr>
                <w:rFonts w:ascii="Arial"/>
                <w:sz w:val="21"/>
              </w:rPr>
            </w:pPr>
          </w:p>
          <w:p w14:paraId="1B138B7A">
            <w:pPr>
              <w:spacing w:line="244" w:lineRule="auto"/>
              <w:rPr>
                <w:rFonts w:ascii="Arial"/>
                <w:sz w:val="21"/>
              </w:rPr>
            </w:pPr>
          </w:p>
          <w:p w14:paraId="3788D890">
            <w:pPr>
              <w:spacing w:line="244" w:lineRule="auto"/>
              <w:rPr>
                <w:rFonts w:ascii="Arial"/>
                <w:sz w:val="21"/>
              </w:rPr>
            </w:pPr>
          </w:p>
          <w:p w14:paraId="30097659">
            <w:pPr>
              <w:spacing w:line="244" w:lineRule="auto"/>
              <w:rPr>
                <w:rFonts w:ascii="Arial"/>
                <w:sz w:val="21"/>
              </w:rPr>
            </w:pPr>
          </w:p>
          <w:p w14:paraId="36C50EEB">
            <w:pPr>
              <w:spacing w:line="244" w:lineRule="auto"/>
              <w:rPr>
                <w:rFonts w:ascii="Arial"/>
                <w:sz w:val="21"/>
              </w:rPr>
            </w:pPr>
          </w:p>
          <w:p w14:paraId="68AE02E1">
            <w:pPr>
              <w:pStyle w:val="6"/>
              <w:spacing w:before="52" w:line="214" w:lineRule="auto"/>
              <w:ind w:left="68"/>
            </w:pPr>
            <w:r>
              <w:rPr>
                <w:b/>
                <w:bCs/>
                <w:spacing w:val="2"/>
              </w:rPr>
              <w:t>1、薪酬构成：基本岗位工资+</w:t>
            </w:r>
          </w:p>
          <w:p w14:paraId="785A0212">
            <w:pPr>
              <w:pStyle w:val="6"/>
              <w:spacing w:before="13" w:line="216" w:lineRule="auto"/>
              <w:ind w:left="65"/>
            </w:pPr>
            <w:r>
              <w:rPr>
                <w:b/>
                <w:bCs/>
                <w:spacing w:val="2"/>
              </w:rPr>
              <w:t>综合绩效工资+加班补贴+全勤</w:t>
            </w:r>
          </w:p>
          <w:p w14:paraId="46458393">
            <w:pPr>
              <w:pStyle w:val="6"/>
              <w:spacing w:before="14" w:line="217" w:lineRule="auto"/>
              <w:ind w:left="980"/>
            </w:pPr>
            <w:r>
              <w:rPr>
                <w:b/>
                <w:bCs/>
                <w:spacing w:val="-7"/>
              </w:rPr>
              <w:t>奖金</w:t>
            </w:r>
          </w:p>
          <w:p w14:paraId="4AA85CCA">
            <w:pPr>
              <w:pStyle w:val="6"/>
              <w:spacing w:before="13" w:line="216" w:lineRule="auto"/>
              <w:ind w:left="106"/>
            </w:pPr>
            <w:r>
              <w:rPr>
                <w:b/>
                <w:bCs/>
                <w:spacing w:val="3"/>
              </w:rPr>
              <w:t>2、福利待遇：五险一金；首</w:t>
            </w:r>
          </w:p>
          <w:p w14:paraId="7B65F944">
            <w:pPr>
              <w:pStyle w:val="6"/>
              <w:spacing w:before="15" w:line="216" w:lineRule="auto"/>
              <w:ind w:left="60"/>
            </w:pPr>
            <w:r>
              <w:rPr>
                <w:b/>
                <w:bCs/>
                <w:spacing w:val="3"/>
              </w:rPr>
              <w:t>年生活补贴本科3万、研究生5</w:t>
            </w:r>
          </w:p>
          <w:p w14:paraId="1D1DFBFA">
            <w:pPr>
              <w:pStyle w:val="6"/>
              <w:spacing w:before="11" w:line="217" w:lineRule="auto"/>
              <w:ind w:left="67"/>
            </w:pPr>
            <w:r>
              <w:rPr>
                <w:b/>
                <w:bCs/>
                <w:spacing w:val="-1"/>
              </w:rPr>
              <w:t>万、博士30万（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1"/>
              </w:rPr>
              <w:t>安顺市航空产</w:t>
            </w:r>
          </w:p>
        </w:tc>
        <w:tc>
          <w:tcPr>
            <w:tcW w:w="753" w:type="dxa"/>
            <w:vAlign w:val="top"/>
          </w:tcPr>
          <w:p w14:paraId="4AD9A656">
            <w:pPr>
              <w:spacing w:line="257" w:lineRule="auto"/>
              <w:rPr>
                <w:rFonts w:ascii="Arial"/>
                <w:sz w:val="21"/>
              </w:rPr>
            </w:pPr>
          </w:p>
          <w:p w14:paraId="603B426D">
            <w:pPr>
              <w:spacing w:line="258" w:lineRule="auto"/>
              <w:rPr>
                <w:rFonts w:ascii="Arial"/>
                <w:sz w:val="21"/>
              </w:rPr>
            </w:pPr>
          </w:p>
          <w:p w14:paraId="69D6FB26">
            <w:pPr>
              <w:spacing w:line="258" w:lineRule="auto"/>
              <w:rPr>
                <w:rFonts w:ascii="Arial"/>
                <w:sz w:val="21"/>
              </w:rPr>
            </w:pPr>
          </w:p>
          <w:p w14:paraId="7A2D001A">
            <w:pPr>
              <w:spacing w:line="258" w:lineRule="auto"/>
              <w:rPr>
                <w:rFonts w:ascii="Arial"/>
                <w:sz w:val="21"/>
              </w:rPr>
            </w:pPr>
          </w:p>
          <w:p w14:paraId="6E221348">
            <w:pPr>
              <w:spacing w:line="258" w:lineRule="auto"/>
              <w:rPr>
                <w:rFonts w:ascii="Arial"/>
                <w:sz w:val="21"/>
              </w:rPr>
            </w:pPr>
          </w:p>
          <w:p w14:paraId="4DC6DBB8">
            <w:pPr>
              <w:spacing w:line="258" w:lineRule="auto"/>
              <w:rPr>
                <w:rFonts w:ascii="Arial"/>
                <w:sz w:val="21"/>
              </w:rPr>
            </w:pPr>
          </w:p>
          <w:p w14:paraId="2AECBA11">
            <w:pPr>
              <w:spacing w:line="258" w:lineRule="auto"/>
              <w:rPr>
                <w:rFonts w:ascii="Arial"/>
                <w:sz w:val="21"/>
              </w:rPr>
            </w:pPr>
          </w:p>
          <w:p w14:paraId="4EBC271D">
            <w:pPr>
              <w:spacing w:line="258" w:lineRule="auto"/>
              <w:rPr>
                <w:rFonts w:ascii="Arial"/>
                <w:sz w:val="21"/>
              </w:rPr>
            </w:pPr>
          </w:p>
          <w:p w14:paraId="5F393129">
            <w:pPr>
              <w:spacing w:line="258" w:lineRule="auto"/>
              <w:rPr>
                <w:rFonts w:ascii="Arial"/>
                <w:sz w:val="21"/>
              </w:rPr>
            </w:pPr>
          </w:p>
          <w:p w14:paraId="7BD46704">
            <w:pPr>
              <w:spacing w:line="258" w:lineRule="auto"/>
              <w:rPr>
                <w:rFonts w:ascii="Arial"/>
                <w:sz w:val="21"/>
              </w:rPr>
            </w:pPr>
          </w:p>
          <w:p w14:paraId="172EB294">
            <w:pPr>
              <w:spacing w:line="258" w:lineRule="auto"/>
              <w:rPr>
                <w:rFonts w:ascii="Arial"/>
                <w:sz w:val="21"/>
              </w:rPr>
            </w:pPr>
          </w:p>
          <w:p w14:paraId="732DFD76">
            <w:pPr>
              <w:spacing w:line="258" w:lineRule="auto"/>
              <w:rPr>
                <w:rFonts w:ascii="Arial"/>
                <w:sz w:val="21"/>
              </w:rPr>
            </w:pPr>
          </w:p>
          <w:p w14:paraId="651071BA">
            <w:pPr>
              <w:pStyle w:val="6"/>
              <w:spacing w:before="52" w:line="217" w:lineRule="auto"/>
              <w:ind w:left="143"/>
            </w:pPr>
            <w:r>
              <w:rPr>
                <w:b/>
                <w:bCs/>
                <w:spacing w:val="-2"/>
              </w:rPr>
              <w:t>经开区</w:t>
            </w:r>
          </w:p>
        </w:tc>
        <w:tc>
          <w:tcPr>
            <w:tcW w:w="614" w:type="dxa"/>
            <w:vAlign w:val="top"/>
          </w:tcPr>
          <w:p w14:paraId="6C04B74C">
            <w:pPr>
              <w:spacing w:line="257" w:lineRule="auto"/>
              <w:rPr>
                <w:rFonts w:ascii="Arial"/>
                <w:sz w:val="21"/>
              </w:rPr>
            </w:pPr>
          </w:p>
          <w:p w14:paraId="1142EACC">
            <w:pPr>
              <w:spacing w:line="258" w:lineRule="auto"/>
              <w:rPr>
                <w:rFonts w:ascii="Arial"/>
                <w:sz w:val="21"/>
              </w:rPr>
            </w:pPr>
          </w:p>
          <w:p w14:paraId="79EC9356">
            <w:pPr>
              <w:spacing w:line="258" w:lineRule="auto"/>
              <w:rPr>
                <w:rFonts w:ascii="Arial"/>
                <w:sz w:val="21"/>
              </w:rPr>
            </w:pPr>
          </w:p>
          <w:p w14:paraId="508B7280">
            <w:pPr>
              <w:spacing w:line="258" w:lineRule="auto"/>
              <w:rPr>
                <w:rFonts w:ascii="Arial"/>
                <w:sz w:val="21"/>
              </w:rPr>
            </w:pPr>
          </w:p>
          <w:p w14:paraId="26B68430">
            <w:pPr>
              <w:spacing w:line="258" w:lineRule="auto"/>
              <w:rPr>
                <w:rFonts w:ascii="Arial"/>
                <w:sz w:val="21"/>
              </w:rPr>
            </w:pPr>
          </w:p>
          <w:p w14:paraId="3A63E918">
            <w:pPr>
              <w:spacing w:line="258" w:lineRule="auto"/>
              <w:rPr>
                <w:rFonts w:ascii="Arial"/>
                <w:sz w:val="21"/>
              </w:rPr>
            </w:pPr>
          </w:p>
          <w:p w14:paraId="48F4A0F2">
            <w:pPr>
              <w:spacing w:line="258" w:lineRule="auto"/>
              <w:rPr>
                <w:rFonts w:ascii="Arial"/>
                <w:sz w:val="21"/>
              </w:rPr>
            </w:pPr>
          </w:p>
          <w:p w14:paraId="315B1D8D">
            <w:pPr>
              <w:spacing w:line="258" w:lineRule="auto"/>
              <w:rPr>
                <w:rFonts w:ascii="Arial"/>
                <w:sz w:val="21"/>
              </w:rPr>
            </w:pPr>
          </w:p>
          <w:p w14:paraId="594EA523">
            <w:pPr>
              <w:spacing w:line="258" w:lineRule="auto"/>
              <w:rPr>
                <w:rFonts w:ascii="Arial"/>
                <w:sz w:val="21"/>
              </w:rPr>
            </w:pPr>
          </w:p>
          <w:p w14:paraId="64D1688F">
            <w:pPr>
              <w:spacing w:line="258" w:lineRule="auto"/>
              <w:rPr>
                <w:rFonts w:ascii="Arial"/>
                <w:sz w:val="21"/>
              </w:rPr>
            </w:pPr>
          </w:p>
          <w:p w14:paraId="490BB6FB">
            <w:pPr>
              <w:spacing w:line="258" w:lineRule="auto"/>
              <w:rPr>
                <w:rFonts w:ascii="Arial"/>
                <w:sz w:val="21"/>
              </w:rPr>
            </w:pPr>
          </w:p>
          <w:p w14:paraId="7E7677C9">
            <w:pPr>
              <w:spacing w:line="258" w:lineRule="auto"/>
              <w:rPr>
                <w:rFonts w:ascii="Arial"/>
                <w:sz w:val="21"/>
              </w:rPr>
            </w:pPr>
          </w:p>
          <w:p w14:paraId="568D6436">
            <w:pPr>
              <w:pStyle w:val="6"/>
              <w:spacing w:before="52" w:line="218" w:lineRule="auto"/>
              <w:ind w:left="154"/>
            </w:pPr>
            <w:r>
              <w:rPr>
                <w:b/>
                <w:bCs/>
                <w:spacing w:val="-3"/>
              </w:rPr>
              <w:t>李鑫</w:t>
            </w:r>
          </w:p>
        </w:tc>
        <w:tc>
          <w:tcPr>
            <w:tcW w:w="1347" w:type="dxa"/>
            <w:vAlign w:val="top"/>
          </w:tcPr>
          <w:p w14:paraId="6B79A96E">
            <w:pPr>
              <w:spacing w:line="259" w:lineRule="auto"/>
              <w:rPr>
                <w:rFonts w:ascii="Arial"/>
                <w:sz w:val="21"/>
              </w:rPr>
            </w:pPr>
          </w:p>
          <w:p w14:paraId="470CC9C7">
            <w:pPr>
              <w:spacing w:line="259" w:lineRule="auto"/>
              <w:rPr>
                <w:rFonts w:ascii="Arial"/>
                <w:sz w:val="21"/>
              </w:rPr>
            </w:pPr>
          </w:p>
          <w:p w14:paraId="4D8F61A4">
            <w:pPr>
              <w:spacing w:line="259" w:lineRule="auto"/>
              <w:rPr>
                <w:rFonts w:ascii="Arial"/>
                <w:sz w:val="21"/>
              </w:rPr>
            </w:pPr>
          </w:p>
          <w:p w14:paraId="6A7AF3E3">
            <w:pPr>
              <w:spacing w:line="259" w:lineRule="auto"/>
              <w:rPr>
                <w:rFonts w:ascii="Arial"/>
                <w:sz w:val="21"/>
              </w:rPr>
            </w:pPr>
          </w:p>
          <w:p w14:paraId="3C0A957E">
            <w:pPr>
              <w:spacing w:line="259" w:lineRule="auto"/>
              <w:rPr>
                <w:rFonts w:ascii="Arial"/>
                <w:sz w:val="21"/>
              </w:rPr>
            </w:pPr>
          </w:p>
          <w:p w14:paraId="30676FE0">
            <w:pPr>
              <w:spacing w:line="260" w:lineRule="auto"/>
              <w:rPr>
                <w:rFonts w:ascii="Arial"/>
                <w:sz w:val="21"/>
              </w:rPr>
            </w:pPr>
          </w:p>
          <w:p w14:paraId="33B0703E">
            <w:pPr>
              <w:spacing w:line="260" w:lineRule="auto"/>
              <w:rPr>
                <w:rFonts w:ascii="Arial"/>
                <w:sz w:val="21"/>
              </w:rPr>
            </w:pPr>
          </w:p>
          <w:p w14:paraId="02A0A0CB">
            <w:pPr>
              <w:spacing w:line="260" w:lineRule="auto"/>
              <w:rPr>
                <w:rFonts w:ascii="Arial"/>
                <w:sz w:val="21"/>
              </w:rPr>
            </w:pPr>
          </w:p>
          <w:p w14:paraId="60F406AF">
            <w:pPr>
              <w:spacing w:line="260" w:lineRule="auto"/>
              <w:rPr>
                <w:rFonts w:ascii="Arial"/>
                <w:sz w:val="21"/>
              </w:rPr>
            </w:pPr>
          </w:p>
          <w:p w14:paraId="1BA485D7">
            <w:pPr>
              <w:spacing w:line="260" w:lineRule="auto"/>
              <w:rPr>
                <w:rFonts w:ascii="Arial"/>
                <w:sz w:val="21"/>
              </w:rPr>
            </w:pPr>
          </w:p>
          <w:p w14:paraId="422411AE">
            <w:pPr>
              <w:spacing w:line="260" w:lineRule="auto"/>
              <w:rPr>
                <w:rFonts w:ascii="Arial"/>
                <w:sz w:val="21"/>
              </w:rPr>
            </w:pPr>
          </w:p>
          <w:p w14:paraId="73EC8F57">
            <w:pPr>
              <w:spacing w:line="260" w:lineRule="auto"/>
              <w:rPr>
                <w:rFonts w:ascii="Arial"/>
                <w:sz w:val="21"/>
              </w:rPr>
            </w:pPr>
          </w:p>
          <w:p w14:paraId="4B085058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0851-33335678</w:t>
            </w:r>
          </w:p>
        </w:tc>
        <w:tc>
          <w:tcPr>
            <w:tcW w:w="962" w:type="dxa"/>
            <w:vAlign w:val="top"/>
          </w:tcPr>
          <w:p w14:paraId="14351596">
            <w:pPr>
              <w:spacing w:line="251" w:lineRule="auto"/>
              <w:rPr>
                <w:rFonts w:ascii="Arial"/>
                <w:sz w:val="21"/>
              </w:rPr>
            </w:pPr>
          </w:p>
          <w:p w14:paraId="38EC81A7">
            <w:pPr>
              <w:spacing w:line="251" w:lineRule="auto"/>
              <w:rPr>
                <w:rFonts w:ascii="Arial"/>
                <w:sz w:val="21"/>
              </w:rPr>
            </w:pPr>
          </w:p>
          <w:p w14:paraId="25EA2115">
            <w:pPr>
              <w:spacing w:line="251" w:lineRule="auto"/>
              <w:rPr>
                <w:rFonts w:ascii="Arial"/>
                <w:sz w:val="21"/>
              </w:rPr>
            </w:pPr>
          </w:p>
          <w:p w14:paraId="7637E463">
            <w:pPr>
              <w:spacing w:line="251" w:lineRule="auto"/>
              <w:rPr>
                <w:rFonts w:ascii="Arial"/>
                <w:sz w:val="21"/>
              </w:rPr>
            </w:pPr>
          </w:p>
          <w:p w14:paraId="5817875C">
            <w:pPr>
              <w:spacing w:line="251" w:lineRule="auto"/>
              <w:rPr>
                <w:rFonts w:ascii="Arial"/>
                <w:sz w:val="21"/>
              </w:rPr>
            </w:pPr>
          </w:p>
          <w:p w14:paraId="6415E10E">
            <w:pPr>
              <w:spacing w:line="251" w:lineRule="auto"/>
              <w:rPr>
                <w:rFonts w:ascii="Arial"/>
                <w:sz w:val="21"/>
              </w:rPr>
            </w:pPr>
          </w:p>
          <w:p w14:paraId="04312E63">
            <w:pPr>
              <w:spacing w:line="251" w:lineRule="auto"/>
              <w:rPr>
                <w:rFonts w:ascii="Arial"/>
                <w:sz w:val="21"/>
              </w:rPr>
            </w:pPr>
          </w:p>
          <w:p w14:paraId="74AACBB4">
            <w:pPr>
              <w:spacing w:line="251" w:lineRule="auto"/>
              <w:rPr>
                <w:rFonts w:ascii="Arial"/>
                <w:sz w:val="21"/>
              </w:rPr>
            </w:pPr>
          </w:p>
          <w:p w14:paraId="1D9E1723">
            <w:pPr>
              <w:spacing w:line="251" w:lineRule="auto"/>
              <w:rPr>
                <w:rFonts w:ascii="Arial"/>
                <w:sz w:val="21"/>
              </w:rPr>
            </w:pPr>
          </w:p>
          <w:p w14:paraId="504BA614">
            <w:pPr>
              <w:spacing w:line="252" w:lineRule="auto"/>
              <w:rPr>
                <w:rFonts w:ascii="Arial"/>
                <w:sz w:val="21"/>
              </w:rPr>
            </w:pPr>
          </w:p>
          <w:p w14:paraId="2A5DE682">
            <w:pPr>
              <w:spacing w:line="252" w:lineRule="auto"/>
              <w:rPr>
                <w:rFonts w:ascii="Arial"/>
                <w:sz w:val="21"/>
              </w:rPr>
            </w:pPr>
          </w:p>
          <w:p w14:paraId="3BB5E102">
            <w:pPr>
              <w:spacing w:line="252" w:lineRule="auto"/>
              <w:rPr>
                <w:rFonts w:ascii="Arial"/>
                <w:sz w:val="21"/>
              </w:rPr>
            </w:pPr>
          </w:p>
          <w:p w14:paraId="2559E120">
            <w:pPr>
              <w:pStyle w:val="6"/>
              <w:spacing w:before="52" w:line="230" w:lineRule="auto"/>
              <w:ind w:left="193" w:right="46" w:hanging="116"/>
            </w:pPr>
            <w:r>
              <w:drawing>
                <wp:anchor distT="0" distB="0" distL="0" distR="0" simplePos="0" relativeHeight="25232793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-1927860</wp:posOffset>
                  </wp:positionV>
                  <wp:extent cx="605155" cy="4122420"/>
                  <wp:effectExtent l="0" t="0" r="0" b="0"/>
                  <wp:wrapNone/>
                  <wp:docPr id="1120" name="IM 1120">
                    <a:hlinkClick xmlns:a="http://schemas.openxmlformats.org/drawingml/2006/main" r:id="rId44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" name="IM 1120"/>
                          <pic:cNvPicPr/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4122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"mailto:2594532147@qq.com" </w:instrText>
            </w:r>
            <w:r>
              <w:fldChar w:fldCharType="separate"/>
            </w:r>
            <w:r>
              <w:rPr>
                <w:b/>
                <w:bCs/>
              </w:rPr>
              <w:t>2594532147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"mailto:2594532147@qq.com"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</w:tbl>
    <w:p w14:paraId="1BBD5E64">
      <w:pPr>
        <w:rPr>
          <w:rFonts w:ascii="Arial"/>
          <w:sz w:val="21"/>
        </w:rPr>
      </w:pPr>
    </w:p>
    <w:p w14:paraId="2A7DF858">
      <w:pPr>
        <w:rPr>
          <w:rFonts w:ascii="Arial" w:hAnsi="Arial" w:eastAsia="Arial" w:cs="Arial"/>
          <w:sz w:val="21"/>
          <w:szCs w:val="21"/>
        </w:rPr>
        <w:sectPr>
          <w:footerReference r:id="rId200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24B2ADC7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2012FD5A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5BAF69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4EDB43D4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7835C896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D65D010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13A04B84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0099B70D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40E9B7C6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4AD4C45D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23939BDF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39A6452D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16051F34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4F617DFE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219065A6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23EBF331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02870D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3" w:hRule="atLeast"/>
        </w:trPr>
        <w:tc>
          <w:tcPr>
            <w:tcW w:w="669" w:type="dxa"/>
            <w:vAlign w:val="top"/>
          </w:tcPr>
          <w:p w14:paraId="669A1173">
            <w:pPr>
              <w:spacing w:line="259" w:lineRule="auto"/>
              <w:rPr>
                <w:rFonts w:ascii="Arial"/>
                <w:sz w:val="21"/>
              </w:rPr>
            </w:pPr>
          </w:p>
          <w:p w14:paraId="546F9CB3">
            <w:pPr>
              <w:spacing w:line="259" w:lineRule="auto"/>
              <w:rPr>
                <w:rFonts w:ascii="Arial"/>
                <w:sz w:val="21"/>
              </w:rPr>
            </w:pPr>
          </w:p>
          <w:p w14:paraId="71EAC19A">
            <w:pPr>
              <w:spacing w:line="259" w:lineRule="auto"/>
              <w:rPr>
                <w:rFonts w:ascii="Arial"/>
                <w:sz w:val="21"/>
              </w:rPr>
            </w:pPr>
          </w:p>
          <w:p w14:paraId="2C8AEA6E">
            <w:pPr>
              <w:spacing w:line="259" w:lineRule="auto"/>
              <w:rPr>
                <w:rFonts w:ascii="Arial"/>
                <w:sz w:val="21"/>
              </w:rPr>
            </w:pPr>
          </w:p>
          <w:p w14:paraId="4F4E2762">
            <w:pPr>
              <w:spacing w:line="259" w:lineRule="auto"/>
              <w:rPr>
                <w:rFonts w:ascii="Arial"/>
                <w:sz w:val="21"/>
              </w:rPr>
            </w:pPr>
          </w:p>
          <w:p w14:paraId="49CD6B29">
            <w:pPr>
              <w:spacing w:line="260" w:lineRule="auto"/>
              <w:rPr>
                <w:rFonts w:ascii="Arial"/>
                <w:sz w:val="21"/>
              </w:rPr>
            </w:pPr>
          </w:p>
          <w:p w14:paraId="3B05CA85">
            <w:pPr>
              <w:spacing w:line="260" w:lineRule="auto"/>
              <w:rPr>
                <w:rFonts w:ascii="Arial"/>
                <w:sz w:val="21"/>
              </w:rPr>
            </w:pPr>
          </w:p>
          <w:p w14:paraId="2B92EB14">
            <w:pPr>
              <w:spacing w:line="260" w:lineRule="auto"/>
              <w:rPr>
                <w:rFonts w:ascii="Arial"/>
                <w:sz w:val="21"/>
              </w:rPr>
            </w:pPr>
          </w:p>
          <w:p w14:paraId="53016CB7">
            <w:pPr>
              <w:spacing w:line="260" w:lineRule="auto"/>
              <w:rPr>
                <w:rFonts w:ascii="Arial"/>
                <w:sz w:val="21"/>
              </w:rPr>
            </w:pPr>
          </w:p>
          <w:p w14:paraId="3E9735C3">
            <w:pPr>
              <w:spacing w:line="260" w:lineRule="auto"/>
              <w:rPr>
                <w:rFonts w:ascii="Arial"/>
                <w:sz w:val="21"/>
              </w:rPr>
            </w:pPr>
          </w:p>
          <w:p w14:paraId="3C90DE84">
            <w:pPr>
              <w:spacing w:line="260" w:lineRule="auto"/>
              <w:rPr>
                <w:rFonts w:ascii="Arial"/>
                <w:sz w:val="21"/>
              </w:rPr>
            </w:pPr>
          </w:p>
          <w:p w14:paraId="49614C60">
            <w:pPr>
              <w:spacing w:line="260" w:lineRule="auto"/>
              <w:rPr>
                <w:rFonts w:ascii="Arial"/>
                <w:sz w:val="21"/>
              </w:rPr>
            </w:pPr>
          </w:p>
          <w:p w14:paraId="7209B131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969</w:t>
            </w:r>
          </w:p>
        </w:tc>
        <w:tc>
          <w:tcPr>
            <w:tcW w:w="1055" w:type="dxa"/>
            <w:vAlign w:val="top"/>
          </w:tcPr>
          <w:p w14:paraId="69E41F91">
            <w:pPr>
              <w:spacing w:line="241" w:lineRule="auto"/>
              <w:rPr>
                <w:rFonts w:ascii="Arial"/>
                <w:sz w:val="21"/>
              </w:rPr>
            </w:pPr>
          </w:p>
          <w:p w14:paraId="63454015">
            <w:pPr>
              <w:spacing w:line="241" w:lineRule="auto"/>
              <w:rPr>
                <w:rFonts w:ascii="Arial"/>
                <w:sz w:val="21"/>
              </w:rPr>
            </w:pPr>
          </w:p>
          <w:p w14:paraId="1E298419">
            <w:pPr>
              <w:spacing w:line="241" w:lineRule="auto"/>
              <w:rPr>
                <w:rFonts w:ascii="Arial"/>
                <w:sz w:val="21"/>
              </w:rPr>
            </w:pPr>
          </w:p>
          <w:p w14:paraId="0DE6EE2E">
            <w:pPr>
              <w:spacing w:line="241" w:lineRule="auto"/>
              <w:rPr>
                <w:rFonts w:ascii="Arial"/>
                <w:sz w:val="21"/>
              </w:rPr>
            </w:pPr>
          </w:p>
          <w:p w14:paraId="5A538BE9">
            <w:pPr>
              <w:spacing w:line="241" w:lineRule="auto"/>
              <w:rPr>
                <w:rFonts w:ascii="Arial"/>
                <w:sz w:val="21"/>
              </w:rPr>
            </w:pPr>
          </w:p>
          <w:p w14:paraId="619F42D3">
            <w:pPr>
              <w:spacing w:line="241" w:lineRule="auto"/>
              <w:rPr>
                <w:rFonts w:ascii="Arial"/>
                <w:sz w:val="21"/>
              </w:rPr>
            </w:pPr>
          </w:p>
          <w:p w14:paraId="7D42B8C3">
            <w:pPr>
              <w:spacing w:line="241" w:lineRule="auto"/>
              <w:rPr>
                <w:rFonts w:ascii="Arial"/>
                <w:sz w:val="21"/>
              </w:rPr>
            </w:pPr>
          </w:p>
          <w:p w14:paraId="2B08CE73">
            <w:pPr>
              <w:spacing w:line="241" w:lineRule="auto"/>
              <w:rPr>
                <w:rFonts w:ascii="Arial"/>
                <w:sz w:val="21"/>
              </w:rPr>
            </w:pPr>
          </w:p>
          <w:p w14:paraId="17E7B340">
            <w:pPr>
              <w:spacing w:line="241" w:lineRule="auto"/>
              <w:rPr>
                <w:rFonts w:ascii="Arial"/>
                <w:sz w:val="21"/>
              </w:rPr>
            </w:pPr>
          </w:p>
          <w:p w14:paraId="6E1999F4">
            <w:pPr>
              <w:spacing w:line="241" w:lineRule="auto"/>
              <w:rPr>
                <w:rFonts w:ascii="Arial"/>
                <w:sz w:val="21"/>
              </w:rPr>
            </w:pPr>
          </w:p>
          <w:p w14:paraId="1DB3E3DA">
            <w:pPr>
              <w:spacing w:line="242" w:lineRule="auto"/>
              <w:rPr>
                <w:rFonts w:ascii="Arial"/>
                <w:sz w:val="21"/>
              </w:rPr>
            </w:pPr>
          </w:p>
          <w:p w14:paraId="7D3020FE">
            <w:pPr>
              <w:spacing w:line="242" w:lineRule="auto"/>
              <w:rPr>
                <w:rFonts w:ascii="Arial"/>
                <w:sz w:val="21"/>
              </w:rPr>
            </w:pPr>
          </w:p>
          <w:p w14:paraId="503992CD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贵州速威宇航</w:t>
            </w:r>
          </w:p>
          <w:p w14:paraId="3928B7EC">
            <w:pPr>
              <w:pStyle w:val="6"/>
              <w:spacing w:before="13" w:line="215" w:lineRule="auto"/>
              <w:ind w:left="31"/>
            </w:pPr>
            <w:r>
              <w:rPr>
                <w:b/>
                <w:bCs/>
                <w:spacing w:val="1"/>
              </w:rPr>
              <w:t>合金材料有限</w:t>
            </w:r>
          </w:p>
          <w:p w14:paraId="6C8F328A">
            <w:pPr>
              <w:pStyle w:val="6"/>
              <w:spacing w:before="12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23DE2AA8">
            <w:pPr>
              <w:spacing w:line="257" w:lineRule="auto"/>
              <w:rPr>
                <w:rFonts w:ascii="Arial"/>
                <w:sz w:val="21"/>
              </w:rPr>
            </w:pPr>
          </w:p>
          <w:p w14:paraId="7A676CDB">
            <w:pPr>
              <w:spacing w:line="258" w:lineRule="auto"/>
              <w:rPr>
                <w:rFonts w:ascii="Arial"/>
                <w:sz w:val="21"/>
              </w:rPr>
            </w:pPr>
          </w:p>
          <w:p w14:paraId="79061ED9">
            <w:pPr>
              <w:spacing w:line="258" w:lineRule="auto"/>
              <w:rPr>
                <w:rFonts w:ascii="Arial"/>
                <w:sz w:val="21"/>
              </w:rPr>
            </w:pPr>
          </w:p>
          <w:p w14:paraId="730E9ED6">
            <w:pPr>
              <w:spacing w:line="258" w:lineRule="auto"/>
              <w:rPr>
                <w:rFonts w:ascii="Arial"/>
                <w:sz w:val="21"/>
              </w:rPr>
            </w:pPr>
          </w:p>
          <w:p w14:paraId="035095AB">
            <w:pPr>
              <w:spacing w:line="258" w:lineRule="auto"/>
              <w:rPr>
                <w:rFonts w:ascii="Arial"/>
                <w:sz w:val="21"/>
              </w:rPr>
            </w:pPr>
          </w:p>
          <w:p w14:paraId="7E06F26B">
            <w:pPr>
              <w:spacing w:line="258" w:lineRule="auto"/>
              <w:rPr>
                <w:rFonts w:ascii="Arial"/>
                <w:sz w:val="21"/>
              </w:rPr>
            </w:pPr>
          </w:p>
          <w:p w14:paraId="5E22FCBF">
            <w:pPr>
              <w:spacing w:line="258" w:lineRule="auto"/>
              <w:rPr>
                <w:rFonts w:ascii="Arial"/>
                <w:sz w:val="21"/>
              </w:rPr>
            </w:pPr>
          </w:p>
          <w:p w14:paraId="52D30610">
            <w:pPr>
              <w:spacing w:line="258" w:lineRule="auto"/>
              <w:rPr>
                <w:rFonts w:ascii="Arial"/>
                <w:sz w:val="21"/>
              </w:rPr>
            </w:pPr>
          </w:p>
          <w:p w14:paraId="08BC2C97">
            <w:pPr>
              <w:spacing w:line="258" w:lineRule="auto"/>
              <w:rPr>
                <w:rFonts w:ascii="Arial"/>
                <w:sz w:val="21"/>
              </w:rPr>
            </w:pPr>
          </w:p>
          <w:p w14:paraId="59756525">
            <w:pPr>
              <w:spacing w:line="258" w:lineRule="auto"/>
              <w:rPr>
                <w:rFonts w:ascii="Arial"/>
                <w:sz w:val="21"/>
              </w:rPr>
            </w:pPr>
          </w:p>
          <w:p w14:paraId="481E210B">
            <w:pPr>
              <w:spacing w:line="258" w:lineRule="auto"/>
              <w:rPr>
                <w:rFonts w:ascii="Arial"/>
                <w:sz w:val="21"/>
              </w:rPr>
            </w:pPr>
          </w:p>
          <w:p w14:paraId="76DBE7D6">
            <w:pPr>
              <w:spacing w:line="258" w:lineRule="auto"/>
              <w:rPr>
                <w:rFonts w:ascii="Arial"/>
                <w:sz w:val="21"/>
              </w:rPr>
            </w:pPr>
          </w:p>
          <w:p w14:paraId="709B047C">
            <w:pPr>
              <w:pStyle w:val="6"/>
              <w:spacing w:before="52" w:line="217" w:lineRule="auto"/>
              <w:ind w:left="149"/>
            </w:pPr>
            <w:r>
              <w:rPr>
                <w:b/>
                <w:bCs/>
                <w:spacing w:val="2"/>
              </w:rPr>
              <w:t>研发工程师</w:t>
            </w:r>
          </w:p>
        </w:tc>
        <w:tc>
          <w:tcPr>
            <w:tcW w:w="3148" w:type="dxa"/>
            <w:vAlign w:val="top"/>
          </w:tcPr>
          <w:p w14:paraId="6396DA66">
            <w:pPr>
              <w:pStyle w:val="6"/>
              <w:spacing w:before="50" w:line="225" w:lineRule="auto"/>
              <w:ind w:left="170" w:right="73" w:hanging="78"/>
            </w:pPr>
            <w:r>
              <w:rPr>
                <w:b/>
                <w:bCs/>
                <w:spacing w:val="2"/>
              </w:rPr>
              <w:t>1.生产操作与执行：按照生产流程和操作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规范，协助完成生产线上的日常生产任</w:t>
            </w:r>
          </w:p>
          <w:p w14:paraId="074B9598">
            <w:pPr>
              <w:pStyle w:val="6"/>
              <w:spacing w:before="10" w:line="224" w:lineRule="auto"/>
              <w:ind w:left="499" w:right="156" w:hanging="329"/>
            </w:pPr>
            <w:r>
              <w:rPr>
                <w:b/>
                <w:bCs/>
                <w:spacing w:val="3"/>
              </w:rPr>
              <w:t>务；参与产品的组装、调试、测试等工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作，确保产品符合质量标准。</w:t>
            </w:r>
          </w:p>
          <w:p w14:paraId="7992E1F1">
            <w:pPr>
              <w:pStyle w:val="6"/>
              <w:spacing w:before="15" w:line="224" w:lineRule="auto"/>
              <w:ind w:left="96" w:right="72" w:hanging="7"/>
            </w:pPr>
            <w:r>
              <w:rPr>
                <w:b/>
                <w:bCs/>
                <w:spacing w:val="3"/>
              </w:rPr>
              <w:t>2.质量控制与检验：学习并掌握质量检验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的标准和方法，对生产过程中的半成品和</w:t>
            </w:r>
          </w:p>
          <w:p w14:paraId="2191C8CF">
            <w:pPr>
              <w:pStyle w:val="6"/>
              <w:spacing w:before="11" w:line="225" w:lineRule="auto"/>
              <w:ind w:left="416" w:right="72" w:hanging="330"/>
            </w:pPr>
            <w:r>
              <w:rPr>
                <w:b/>
                <w:bCs/>
                <w:spacing w:val="3"/>
              </w:rPr>
              <w:t>成品进行检验；及时发现和报告生产中的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2"/>
              </w:rPr>
              <w:t>质量问题，协助采取纠正措施。</w:t>
            </w:r>
          </w:p>
          <w:p w14:paraId="2B3A5593">
            <w:pPr>
              <w:pStyle w:val="6"/>
              <w:spacing w:before="14" w:line="224" w:lineRule="auto"/>
              <w:ind w:left="112" w:right="73" w:hanging="17"/>
            </w:pPr>
            <w:r>
              <w:rPr>
                <w:b/>
                <w:bCs/>
                <w:spacing w:val="2"/>
              </w:rPr>
              <w:t>3.设备维护与管理：协助对生产设备进行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1"/>
              </w:rPr>
              <w:t>日常的清洁、保养和简单的故障排查；遵</w:t>
            </w:r>
          </w:p>
          <w:p w14:paraId="26344700">
            <w:pPr>
              <w:pStyle w:val="6"/>
              <w:spacing w:before="12" w:line="225" w:lineRule="auto"/>
              <w:ind w:left="1165" w:right="72" w:hanging="1071"/>
            </w:pPr>
            <w:r>
              <w:rPr>
                <w:b/>
                <w:bCs/>
                <w:spacing w:val="3"/>
              </w:rPr>
              <w:t>守设备操作规程，确保设备的正常运行和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安全使用。</w:t>
            </w:r>
          </w:p>
          <w:p w14:paraId="4BCD123D">
            <w:pPr>
              <w:pStyle w:val="6"/>
              <w:spacing w:before="13" w:line="225" w:lineRule="auto"/>
              <w:ind w:left="96" w:right="73" w:hanging="8"/>
            </w:pPr>
            <w:r>
              <w:rPr>
                <w:b/>
                <w:bCs/>
                <w:spacing w:val="3"/>
              </w:rPr>
              <w:t>4.数据记录与报告：准确记录生产过程中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的各项数据，如产量、质量指标、设备运</w:t>
            </w:r>
          </w:p>
          <w:p w14:paraId="2FEC8252">
            <w:pPr>
              <w:pStyle w:val="6"/>
              <w:spacing w:before="11" w:line="225" w:lineRule="auto"/>
              <w:ind w:left="671" w:right="73" w:hanging="589"/>
            </w:pPr>
            <w:r>
              <w:rPr>
                <w:b/>
                <w:bCs/>
                <w:spacing w:val="1"/>
              </w:rPr>
              <w:t>行状况等；按照要求撰写生产报告，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1"/>
              </w:rPr>
              <w:t>向上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级汇报生产情况和问题。</w:t>
            </w:r>
          </w:p>
          <w:p w14:paraId="3FE886A9">
            <w:pPr>
              <w:pStyle w:val="6"/>
              <w:spacing w:before="13" w:line="225" w:lineRule="auto"/>
              <w:ind w:left="86" w:right="73" w:firstLine="4"/>
            </w:pPr>
            <w:r>
              <w:rPr>
                <w:b/>
                <w:bCs/>
                <w:spacing w:val="2"/>
              </w:rPr>
              <w:t>5.工艺学习与改进：学习和了解生产工艺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3"/>
              </w:rPr>
              <w:t>和流程，提出优化和改进的建议；参与工</w:t>
            </w:r>
          </w:p>
          <w:p w14:paraId="48E1F1A7">
            <w:pPr>
              <w:pStyle w:val="6"/>
              <w:spacing w:before="11" w:line="227" w:lineRule="auto"/>
              <w:ind w:left="1416" w:right="74" w:hanging="1322"/>
            </w:pPr>
            <w:r>
              <w:rPr>
                <w:b/>
                <w:bCs/>
                <w:spacing w:val="3"/>
              </w:rPr>
              <w:t>艺改进项目，协助提高生产效率和产品质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量。</w:t>
            </w:r>
          </w:p>
          <w:p w14:paraId="455F1839">
            <w:pPr>
              <w:pStyle w:val="6"/>
              <w:spacing w:before="11" w:line="223" w:lineRule="auto"/>
              <w:ind w:left="84" w:right="74" w:firstLine="89"/>
            </w:pPr>
            <w:r>
              <w:rPr>
                <w:b/>
                <w:bCs/>
                <w:spacing w:val="2"/>
              </w:rPr>
              <w:t>6.团队协作与沟通：与团队成员密切合</w:t>
            </w:r>
            <w:r>
              <w:rPr>
                <w:spacing w:val="8"/>
              </w:rPr>
              <w:t xml:space="preserve">  </w:t>
            </w:r>
            <w:r>
              <w:rPr>
                <w:b/>
                <w:bCs/>
                <w:spacing w:val="3"/>
              </w:rPr>
              <w:t>作，共同完成生产任务，分享工作经验和</w:t>
            </w:r>
          </w:p>
          <w:p w14:paraId="28A37DAF">
            <w:pPr>
              <w:pStyle w:val="6"/>
              <w:spacing w:before="13" w:line="225" w:lineRule="auto"/>
              <w:ind w:left="831" w:right="73" w:hanging="747"/>
            </w:pPr>
            <w:r>
              <w:rPr>
                <w:b/>
                <w:bCs/>
                <w:spacing w:val="3"/>
              </w:rPr>
              <w:t>知识；及时与上级领导和相关部门沟通生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2"/>
              </w:rPr>
              <w:t>产中的问题和需求。</w:t>
            </w:r>
          </w:p>
          <w:p w14:paraId="67968555">
            <w:pPr>
              <w:pStyle w:val="6"/>
              <w:spacing w:before="14" w:line="224" w:lineRule="auto"/>
              <w:ind w:left="80" w:right="73" w:firstLine="9"/>
            </w:pPr>
            <w:r>
              <w:rPr>
                <w:b/>
                <w:bCs/>
                <w:spacing w:val="3"/>
              </w:rPr>
              <w:t>7.安全与环境管理：遵守公司的安全和环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保规定，确保生产过程中的安全和环境卫</w:t>
            </w:r>
          </w:p>
          <w:p w14:paraId="5C9B0D17">
            <w:pPr>
              <w:pStyle w:val="6"/>
              <w:spacing w:before="11" w:line="225" w:lineRule="auto"/>
              <w:ind w:left="507" w:right="72" w:hanging="415"/>
            </w:pPr>
            <w:r>
              <w:rPr>
                <w:b/>
                <w:bCs/>
                <w:spacing w:val="3"/>
              </w:rPr>
              <w:t>生；参与安全培训和应急演练，提高安全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意识和应对突发事件的能力。</w:t>
            </w:r>
          </w:p>
          <w:p w14:paraId="27C02E3B">
            <w:pPr>
              <w:pStyle w:val="6"/>
              <w:spacing w:before="14" w:line="224" w:lineRule="auto"/>
              <w:ind w:left="91" w:right="72" w:firstLine="1"/>
            </w:pPr>
            <w:r>
              <w:rPr>
                <w:b/>
                <w:bCs/>
                <w:spacing w:val="2"/>
              </w:rPr>
              <w:t>9.</w:t>
            </w:r>
            <w:r>
              <w:rPr>
                <w:spacing w:val="2"/>
              </w:rPr>
              <w:t xml:space="preserve">  </w:t>
            </w:r>
            <w:r>
              <w:rPr>
                <w:b/>
                <w:bCs/>
                <w:spacing w:val="2"/>
              </w:rPr>
              <w:t>培训与学习：积极参加公司组织的各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3"/>
              </w:rPr>
              <w:t>类培训课程，不断提升自身的专业技能和</w:t>
            </w:r>
          </w:p>
          <w:p w14:paraId="46CBFB57">
            <w:pPr>
              <w:pStyle w:val="6"/>
              <w:spacing w:before="13" w:line="221" w:lineRule="auto"/>
              <w:ind w:left="417" w:right="155" w:hanging="249"/>
            </w:pPr>
            <w:r>
              <w:rPr>
                <w:b/>
                <w:bCs/>
              </w:rPr>
              <w:t>知识水平；</w:t>
            </w:r>
            <w:r>
              <w:rPr>
                <w:spacing w:val="-21"/>
              </w:rPr>
              <w:t xml:space="preserve"> </w:t>
            </w:r>
            <w:r>
              <w:rPr>
                <w:b/>
                <w:bCs/>
              </w:rPr>
              <w:t>自主学习行业新知识、新技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术，适应企业发展和岗位要求。</w:t>
            </w:r>
          </w:p>
        </w:tc>
        <w:tc>
          <w:tcPr>
            <w:tcW w:w="520" w:type="dxa"/>
            <w:vAlign w:val="top"/>
          </w:tcPr>
          <w:p w14:paraId="18EF522A">
            <w:pPr>
              <w:spacing w:line="259" w:lineRule="auto"/>
              <w:rPr>
                <w:rFonts w:ascii="Arial"/>
                <w:sz w:val="21"/>
              </w:rPr>
            </w:pPr>
          </w:p>
          <w:p w14:paraId="4D2BD077">
            <w:pPr>
              <w:spacing w:line="259" w:lineRule="auto"/>
              <w:rPr>
                <w:rFonts w:ascii="Arial"/>
                <w:sz w:val="21"/>
              </w:rPr>
            </w:pPr>
          </w:p>
          <w:p w14:paraId="107F5368">
            <w:pPr>
              <w:spacing w:line="260" w:lineRule="auto"/>
              <w:rPr>
                <w:rFonts w:ascii="Arial"/>
                <w:sz w:val="21"/>
              </w:rPr>
            </w:pPr>
          </w:p>
          <w:p w14:paraId="44AA42EF">
            <w:pPr>
              <w:spacing w:line="260" w:lineRule="auto"/>
              <w:rPr>
                <w:rFonts w:ascii="Arial"/>
                <w:sz w:val="21"/>
              </w:rPr>
            </w:pPr>
          </w:p>
          <w:p w14:paraId="118D8E99">
            <w:pPr>
              <w:spacing w:line="260" w:lineRule="auto"/>
              <w:rPr>
                <w:rFonts w:ascii="Arial"/>
                <w:sz w:val="21"/>
              </w:rPr>
            </w:pPr>
          </w:p>
          <w:p w14:paraId="5A051BE6">
            <w:pPr>
              <w:spacing w:line="260" w:lineRule="auto"/>
              <w:rPr>
                <w:rFonts w:ascii="Arial"/>
                <w:sz w:val="21"/>
              </w:rPr>
            </w:pPr>
          </w:p>
          <w:p w14:paraId="55810691">
            <w:pPr>
              <w:spacing w:line="260" w:lineRule="auto"/>
              <w:rPr>
                <w:rFonts w:ascii="Arial"/>
                <w:sz w:val="21"/>
              </w:rPr>
            </w:pPr>
          </w:p>
          <w:p w14:paraId="3BF6D9DF">
            <w:pPr>
              <w:spacing w:line="260" w:lineRule="auto"/>
              <w:rPr>
                <w:rFonts w:ascii="Arial"/>
                <w:sz w:val="21"/>
              </w:rPr>
            </w:pPr>
          </w:p>
          <w:p w14:paraId="1C8B8DA7">
            <w:pPr>
              <w:spacing w:line="260" w:lineRule="auto"/>
              <w:rPr>
                <w:rFonts w:ascii="Arial"/>
                <w:sz w:val="21"/>
              </w:rPr>
            </w:pPr>
          </w:p>
          <w:p w14:paraId="51F25666">
            <w:pPr>
              <w:spacing w:line="260" w:lineRule="auto"/>
              <w:rPr>
                <w:rFonts w:ascii="Arial"/>
                <w:sz w:val="21"/>
              </w:rPr>
            </w:pPr>
          </w:p>
          <w:p w14:paraId="43479A74">
            <w:pPr>
              <w:spacing w:line="260" w:lineRule="auto"/>
              <w:rPr>
                <w:rFonts w:ascii="Arial"/>
                <w:sz w:val="21"/>
              </w:rPr>
            </w:pPr>
          </w:p>
          <w:p w14:paraId="6506D57D">
            <w:pPr>
              <w:spacing w:line="260" w:lineRule="auto"/>
              <w:rPr>
                <w:rFonts w:ascii="Arial"/>
                <w:sz w:val="21"/>
              </w:rPr>
            </w:pPr>
          </w:p>
          <w:p w14:paraId="47FD1FE6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622F37F6">
            <w:pPr>
              <w:spacing w:line="249" w:lineRule="auto"/>
              <w:rPr>
                <w:rFonts w:ascii="Arial"/>
                <w:sz w:val="21"/>
              </w:rPr>
            </w:pPr>
          </w:p>
          <w:p w14:paraId="7B886773">
            <w:pPr>
              <w:spacing w:line="249" w:lineRule="auto"/>
              <w:rPr>
                <w:rFonts w:ascii="Arial"/>
                <w:sz w:val="21"/>
              </w:rPr>
            </w:pPr>
          </w:p>
          <w:p w14:paraId="102DFFA0">
            <w:pPr>
              <w:spacing w:line="249" w:lineRule="auto"/>
              <w:rPr>
                <w:rFonts w:ascii="Arial"/>
                <w:sz w:val="21"/>
              </w:rPr>
            </w:pPr>
          </w:p>
          <w:p w14:paraId="35E9ADDD">
            <w:pPr>
              <w:spacing w:line="249" w:lineRule="auto"/>
              <w:rPr>
                <w:rFonts w:ascii="Arial"/>
                <w:sz w:val="21"/>
              </w:rPr>
            </w:pPr>
          </w:p>
          <w:p w14:paraId="26AE3C03">
            <w:pPr>
              <w:spacing w:line="249" w:lineRule="auto"/>
              <w:rPr>
                <w:rFonts w:ascii="Arial"/>
                <w:sz w:val="21"/>
              </w:rPr>
            </w:pPr>
          </w:p>
          <w:p w14:paraId="00F4108A">
            <w:pPr>
              <w:spacing w:line="249" w:lineRule="auto"/>
              <w:rPr>
                <w:rFonts w:ascii="Arial"/>
                <w:sz w:val="21"/>
              </w:rPr>
            </w:pPr>
          </w:p>
          <w:p w14:paraId="47F47550">
            <w:pPr>
              <w:spacing w:line="249" w:lineRule="auto"/>
              <w:rPr>
                <w:rFonts w:ascii="Arial"/>
                <w:sz w:val="21"/>
              </w:rPr>
            </w:pPr>
          </w:p>
          <w:p w14:paraId="30CDF85D">
            <w:pPr>
              <w:spacing w:line="250" w:lineRule="auto"/>
              <w:rPr>
                <w:rFonts w:ascii="Arial"/>
                <w:sz w:val="21"/>
              </w:rPr>
            </w:pPr>
          </w:p>
          <w:p w14:paraId="43EF83A1">
            <w:pPr>
              <w:spacing w:line="250" w:lineRule="auto"/>
              <w:rPr>
                <w:rFonts w:ascii="Arial"/>
                <w:sz w:val="21"/>
              </w:rPr>
            </w:pPr>
          </w:p>
          <w:p w14:paraId="36B1BE0E">
            <w:pPr>
              <w:spacing w:line="250" w:lineRule="auto"/>
              <w:rPr>
                <w:rFonts w:ascii="Arial"/>
                <w:sz w:val="21"/>
              </w:rPr>
            </w:pPr>
          </w:p>
          <w:p w14:paraId="2070575C">
            <w:pPr>
              <w:pStyle w:val="6"/>
              <w:spacing w:before="52" w:line="215" w:lineRule="auto"/>
              <w:ind w:left="95"/>
            </w:pPr>
            <w:r>
              <w:rPr>
                <w:b/>
                <w:bCs/>
                <w:spacing w:val="2"/>
              </w:rPr>
              <w:t>材料类：材料成型</w:t>
            </w:r>
          </w:p>
          <w:p w14:paraId="69D10511">
            <w:pPr>
              <w:pStyle w:val="6"/>
              <w:spacing w:before="16" w:line="216" w:lineRule="auto"/>
              <w:ind w:left="91"/>
            </w:pPr>
            <w:r>
              <w:rPr>
                <w:b/>
                <w:bCs/>
                <w:spacing w:val="3"/>
              </w:rPr>
              <w:t>及控制工程、金属</w:t>
            </w:r>
          </w:p>
          <w:p w14:paraId="7BC3632D">
            <w:pPr>
              <w:pStyle w:val="6"/>
              <w:spacing w:before="13" w:line="215" w:lineRule="auto"/>
              <w:ind w:left="426"/>
            </w:pPr>
            <w:r>
              <w:rPr>
                <w:b/>
                <w:bCs/>
              </w:rPr>
              <w:t>材料工程</w:t>
            </w:r>
          </w:p>
          <w:p w14:paraId="2604DE2B">
            <w:pPr>
              <w:pStyle w:val="6"/>
              <w:spacing w:before="15" w:line="216" w:lineRule="auto"/>
              <w:ind w:left="92"/>
            </w:pPr>
            <w:r>
              <w:rPr>
                <w:b/>
                <w:bCs/>
                <w:spacing w:val="3"/>
              </w:rPr>
              <w:t>机械类：机械电子</w:t>
            </w:r>
          </w:p>
          <w:p w14:paraId="102CD1AE">
            <w:pPr>
              <w:pStyle w:val="6"/>
              <w:spacing w:before="11" w:line="216" w:lineRule="auto"/>
              <w:ind w:left="97"/>
            </w:pPr>
            <w:r>
              <w:rPr>
                <w:b/>
                <w:bCs/>
                <w:spacing w:val="2"/>
              </w:rPr>
              <w:t>工程、机械设计制</w:t>
            </w:r>
          </w:p>
          <w:p w14:paraId="3690622C">
            <w:pPr>
              <w:pStyle w:val="6"/>
              <w:spacing w:before="15" w:line="224" w:lineRule="auto"/>
              <w:ind w:left="503" w:right="76" w:hanging="408"/>
            </w:pPr>
            <w:r>
              <w:rPr>
                <w:b/>
                <w:bCs/>
                <w:spacing w:val="2"/>
              </w:rPr>
              <w:t>造及其自动化、机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1"/>
              </w:rPr>
              <w:t>械工程</w:t>
            </w:r>
          </w:p>
        </w:tc>
        <w:tc>
          <w:tcPr>
            <w:tcW w:w="769" w:type="dxa"/>
            <w:vAlign w:val="top"/>
          </w:tcPr>
          <w:p w14:paraId="744E40D7">
            <w:pPr>
              <w:spacing w:line="257" w:lineRule="auto"/>
              <w:rPr>
                <w:rFonts w:ascii="Arial"/>
                <w:sz w:val="21"/>
              </w:rPr>
            </w:pPr>
          </w:p>
          <w:p w14:paraId="52889D17">
            <w:pPr>
              <w:spacing w:line="257" w:lineRule="auto"/>
              <w:rPr>
                <w:rFonts w:ascii="Arial"/>
                <w:sz w:val="21"/>
              </w:rPr>
            </w:pPr>
          </w:p>
          <w:p w14:paraId="238EFB22">
            <w:pPr>
              <w:spacing w:line="258" w:lineRule="auto"/>
              <w:rPr>
                <w:rFonts w:ascii="Arial"/>
                <w:sz w:val="21"/>
              </w:rPr>
            </w:pPr>
          </w:p>
          <w:p w14:paraId="0D7A6955">
            <w:pPr>
              <w:spacing w:line="258" w:lineRule="auto"/>
              <w:rPr>
                <w:rFonts w:ascii="Arial"/>
                <w:sz w:val="21"/>
              </w:rPr>
            </w:pPr>
          </w:p>
          <w:p w14:paraId="25A3DFAF">
            <w:pPr>
              <w:spacing w:line="258" w:lineRule="auto"/>
              <w:rPr>
                <w:rFonts w:ascii="Arial"/>
                <w:sz w:val="21"/>
              </w:rPr>
            </w:pPr>
          </w:p>
          <w:p w14:paraId="6FCC7004">
            <w:pPr>
              <w:spacing w:line="258" w:lineRule="auto"/>
              <w:rPr>
                <w:rFonts w:ascii="Arial"/>
                <w:sz w:val="21"/>
              </w:rPr>
            </w:pPr>
          </w:p>
          <w:p w14:paraId="3FBF1337">
            <w:pPr>
              <w:spacing w:line="258" w:lineRule="auto"/>
              <w:rPr>
                <w:rFonts w:ascii="Arial"/>
                <w:sz w:val="21"/>
              </w:rPr>
            </w:pPr>
          </w:p>
          <w:p w14:paraId="71365346">
            <w:pPr>
              <w:spacing w:line="258" w:lineRule="auto"/>
              <w:rPr>
                <w:rFonts w:ascii="Arial"/>
                <w:sz w:val="21"/>
              </w:rPr>
            </w:pPr>
          </w:p>
          <w:p w14:paraId="43C74EBA">
            <w:pPr>
              <w:spacing w:line="258" w:lineRule="auto"/>
              <w:rPr>
                <w:rFonts w:ascii="Arial"/>
                <w:sz w:val="21"/>
              </w:rPr>
            </w:pPr>
          </w:p>
          <w:p w14:paraId="5CB3BDC6">
            <w:pPr>
              <w:spacing w:line="258" w:lineRule="auto"/>
              <w:rPr>
                <w:rFonts w:ascii="Arial"/>
                <w:sz w:val="21"/>
              </w:rPr>
            </w:pPr>
          </w:p>
          <w:p w14:paraId="290DC834">
            <w:pPr>
              <w:spacing w:line="258" w:lineRule="auto"/>
              <w:rPr>
                <w:rFonts w:ascii="Arial"/>
                <w:sz w:val="21"/>
              </w:rPr>
            </w:pPr>
          </w:p>
          <w:p w14:paraId="7B2DD947">
            <w:pPr>
              <w:spacing w:line="258" w:lineRule="auto"/>
              <w:rPr>
                <w:rFonts w:ascii="Arial"/>
                <w:sz w:val="21"/>
              </w:rPr>
            </w:pPr>
          </w:p>
          <w:p w14:paraId="3B6DD62C">
            <w:pPr>
              <w:pStyle w:val="6"/>
              <w:spacing w:before="52" w:line="219" w:lineRule="auto"/>
              <w:ind w:left="226"/>
            </w:pPr>
            <w:r>
              <w:rPr>
                <w:b/>
                <w:bCs/>
                <w:spacing w:val="-2"/>
              </w:rPr>
              <w:t>硕士</w:t>
            </w:r>
          </w:p>
        </w:tc>
        <w:tc>
          <w:tcPr>
            <w:tcW w:w="753" w:type="dxa"/>
            <w:vAlign w:val="top"/>
          </w:tcPr>
          <w:p w14:paraId="2C1D2F5E">
            <w:pPr>
              <w:spacing w:line="257" w:lineRule="auto"/>
              <w:rPr>
                <w:rFonts w:ascii="Arial"/>
                <w:sz w:val="21"/>
              </w:rPr>
            </w:pPr>
          </w:p>
          <w:p w14:paraId="04A86F9F">
            <w:pPr>
              <w:spacing w:line="258" w:lineRule="auto"/>
              <w:rPr>
                <w:rFonts w:ascii="Arial"/>
                <w:sz w:val="21"/>
              </w:rPr>
            </w:pPr>
          </w:p>
          <w:p w14:paraId="49D89048">
            <w:pPr>
              <w:spacing w:line="258" w:lineRule="auto"/>
              <w:rPr>
                <w:rFonts w:ascii="Arial"/>
                <w:sz w:val="21"/>
              </w:rPr>
            </w:pPr>
          </w:p>
          <w:p w14:paraId="2A6C0B40">
            <w:pPr>
              <w:spacing w:line="258" w:lineRule="auto"/>
              <w:rPr>
                <w:rFonts w:ascii="Arial"/>
                <w:sz w:val="21"/>
              </w:rPr>
            </w:pPr>
          </w:p>
          <w:p w14:paraId="5806A8EC">
            <w:pPr>
              <w:spacing w:line="258" w:lineRule="auto"/>
              <w:rPr>
                <w:rFonts w:ascii="Arial"/>
                <w:sz w:val="21"/>
              </w:rPr>
            </w:pPr>
          </w:p>
          <w:p w14:paraId="0F03A149">
            <w:pPr>
              <w:spacing w:line="258" w:lineRule="auto"/>
              <w:rPr>
                <w:rFonts w:ascii="Arial"/>
                <w:sz w:val="21"/>
              </w:rPr>
            </w:pPr>
          </w:p>
          <w:p w14:paraId="1EDFB82C">
            <w:pPr>
              <w:spacing w:line="258" w:lineRule="auto"/>
              <w:rPr>
                <w:rFonts w:ascii="Arial"/>
                <w:sz w:val="21"/>
              </w:rPr>
            </w:pPr>
          </w:p>
          <w:p w14:paraId="1C7E9B3A">
            <w:pPr>
              <w:spacing w:line="258" w:lineRule="auto"/>
              <w:rPr>
                <w:rFonts w:ascii="Arial"/>
                <w:sz w:val="21"/>
              </w:rPr>
            </w:pPr>
          </w:p>
          <w:p w14:paraId="3D02A738">
            <w:pPr>
              <w:spacing w:line="258" w:lineRule="auto"/>
              <w:rPr>
                <w:rFonts w:ascii="Arial"/>
                <w:sz w:val="21"/>
              </w:rPr>
            </w:pPr>
          </w:p>
          <w:p w14:paraId="39A3D5D0">
            <w:pPr>
              <w:spacing w:line="258" w:lineRule="auto"/>
              <w:rPr>
                <w:rFonts w:ascii="Arial"/>
                <w:sz w:val="21"/>
              </w:rPr>
            </w:pPr>
          </w:p>
          <w:p w14:paraId="24EF523E">
            <w:pPr>
              <w:spacing w:line="258" w:lineRule="auto"/>
              <w:rPr>
                <w:rFonts w:ascii="Arial"/>
                <w:sz w:val="21"/>
              </w:rPr>
            </w:pPr>
          </w:p>
          <w:p w14:paraId="7F16C934">
            <w:pPr>
              <w:spacing w:line="258" w:lineRule="auto"/>
              <w:rPr>
                <w:rFonts w:ascii="Arial"/>
                <w:sz w:val="21"/>
              </w:rPr>
            </w:pPr>
          </w:p>
          <w:p w14:paraId="007FFACC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6-12k</w:t>
            </w:r>
          </w:p>
        </w:tc>
        <w:tc>
          <w:tcPr>
            <w:tcW w:w="2254" w:type="dxa"/>
            <w:vAlign w:val="top"/>
          </w:tcPr>
          <w:p w14:paraId="59DC60CB">
            <w:pPr>
              <w:pStyle w:val="6"/>
              <w:spacing w:before="1" w:line="204" w:lineRule="auto"/>
              <w:ind w:left="57" w:right="35" w:firstLine="8"/>
            </w:pPr>
            <w:r>
              <w:rPr>
                <w:b/>
                <w:bCs/>
              </w:rPr>
              <w:t>业城人才政策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-8"/>
              </w:rPr>
              <w:t>）；</w:t>
            </w:r>
            <w:r>
              <w:rPr>
                <w:b/>
                <w:bCs/>
              </w:rPr>
              <w:t>带薪年假、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国家法定节假日等各类假期；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提供人才公寓住宿；免费工作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2"/>
              </w:rPr>
              <w:t>餐；丰富的团建、文体活动；</w:t>
            </w:r>
          </w:p>
          <w:p w14:paraId="74CFFD86">
            <w:pPr>
              <w:pStyle w:val="6"/>
              <w:spacing w:before="14" w:line="217" w:lineRule="auto"/>
              <w:ind w:left="68"/>
            </w:pPr>
            <w:r>
              <w:rPr>
                <w:b/>
                <w:bCs/>
                <w:spacing w:val="2"/>
              </w:rPr>
              <w:t>室内健身场所；入职满一年既</w:t>
            </w:r>
          </w:p>
          <w:p w14:paraId="53643B98">
            <w:pPr>
              <w:pStyle w:val="6"/>
              <w:spacing w:before="12" w:line="217" w:lineRule="auto"/>
              <w:ind w:left="65"/>
            </w:pPr>
            <w:r>
              <w:rPr>
                <w:b/>
                <w:bCs/>
                <w:spacing w:val="2"/>
              </w:rPr>
              <w:t>享受内部价购置长安或红旗汽</w:t>
            </w:r>
          </w:p>
          <w:p w14:paraId="0A7E4963">
            <w:pPr>
              <w:pStyle w:val="6"/>
              <w:spacing w:before="14" w:line="214" w:lineRule="auto"/>
              <w:ind w:left="896"/>
            </w:pPr>
            <w:r>
              <w:rPr>
                <w:b/>
                <w:bCs/>
                <w:spacing w:val="-3"/>
              </w:rPr>
              <w:t>车一辆</w:t>
            </w:r>
          </w:p>
        </w:tc>
        <w:tc>
          <w:tcPr>
            <w:tcW w:w="753" w:type="dxa"/>
            <w:vAlign w:val="top"/>
          </w:tcPr>
          <w:p w14:paraId="74FA8E4F">
            <w:pPr>
              <w:spacing w:line="257" w:lineRule="auto"/>
              <w:rPr>
                <w:rFonts w:ascii="Arial"/>
                <w:sz w:val="21"/>
              </w:rPr>
            </w:pPr>
          </w:p>
          <w:p w14:paraId="0D80B168">
            <w:pPr>
              <w:spacing w:line="258" w:lineRule="auto"/>
              <w:rPr>
                <w:rFonts w:ascii="Arial"/>
                <w:sz w:val="21"/>
              </w:rPr>
            </w:pPr>
          </w:p>
          <w:p w14:paraId="5CB71499">
            <w:pPr>
              <w:spacing w:line="258" w:lineRule="auto"/>
              <w:rPr>
                <w:rFonts w:ascii="Arial"/>
                <w:sz w:val="21"/>
              </w:rPr>
            </w:pPr>
          </w:p>
          <w:p w14:paraId="12521BC5">
            <w:pPr>
              <w:spacing w:line="258" w:lineRule="auto"/>
              <w:rPr>
                <w:rFonts w:ascii="Arial"/>
                <w:sz w:val="21"/>
              </w:rPr>
            </w:pPr>
          </w:p>
          <w:p w14:paraId="49C1DB8C">
            <w:pPr>
              <w:spacing w:line="258" w:lineRule="auto"/>
              <w:rPr>
                <w:rFonts w:ascii="Arial"/>
                <w:sz w:val="21"/>
              </w:rPr>
            </w:pPr>
          </w:p>
          <w:p w14:paraId="6753E07A">
            <w:pPr>
              <w:spacing w:line="258" w:lineRule="auto"/>
              <w:rPr>
                <w:rFonts w:ascii="Arial"/>
                <w:sz w:val="21"/>
              </w:rPr>
            </w:pPr>
          </w:p>
          <w:p w14:paraId="2A1E8C56">
            <w:pPr>
              <w:spacing w:line="258" w:lineRule="auto"/>
              <w:rPr>
                <w:rFonts w:ascii="Arial"/>
                <w:sz w:val="21"/>
              </w:rPr>
            </w:pPr>
          </w:p>
          <w:p w14:paraId="05A7FE4B">
            <w:pPr>
              <w:spacing w:line="258" w:lineRule="auto"/>
              <w:rPr>
                <w:rFonts w:ascii="Arial"/>
                <w:sz w:val="21"/>
              </w:rPr>
            </w:pPr>
          </w:p>
          <w:p w14:paraId="1EE7F1B3">
            <w:pPr>
              <w:spacing w:line="258" w:lineRule="auto"/>
              <w:rPr>
                <w:rFonts w:ascii="Arial"/>
                <w:sz w:val="21"/>
              </w:rPr>
            </w:pPr>
          </w:p>
          <w:p w14:paraId="3D87FD63">
            <w:pPr>
              <w:spacing w:line="258" w:lineRule="auto"/>
              <w:rPr>
                <w:rFonts w:ascii="Arial"/>
                <w:sz w:val="21"/>
              </w:rPr>
            </w:pPr>
          </w:p>
          <w:p w14:paraId="24B5B3B5">
            <w:pPr>
              <w:spacing w:line="258" w:lineRule="auto"/>
              <w:rPr>
                <w:rFonts w:ascii="Arial"/>
                <w:sz w:val="21"/>
              </w:rPr>
            </w:pPr>
          </w:p>
          <w:p w14:paraId="4748A19A">
            <w:pPr>
              <w:spacing w:line="258" w:lineRule="auto"/>
              <w:rPr>
                <w:rFonts w:ascii="Arial"/>
                <w:sz w:val="21"/>
              </w:rPr>
            </w:pPr>
          </w:p>
          <w:p w14:paraId="403A4FCD">
            <w:pPr>
              <w:pStyle w:val="6"/>
              <w:spacing w:before="52" w:line="217" w:lineRule="auto"/>
              <w:ind w:left="143"/>
            </w:pPr>
            <w:r>
              <w:rPr>
                <w:b/>
                <w:bCs/>
                <w:spacing w:val="-2"/>
              </w:rPr>
              <w:t>经开区</w:t>
            </w:r>
          </w:p>
        </w:tc>
        <w:tc>
          <w:tcPr>
            <w:tcW w:w="614" w:type="dxa"/>
            <w:vAlign w:val="top"/>
          </w:tcPr>
          <w:p w14:paraId="76383350">
            <w:pPr>
              <w:spacing w:line="257" w:lineRule="auto"/>
              <w:rPr>
                <w:rFonts w:ascii="Arial"/>
                <w:sz w:val="21"/>
              </w:rPr>
            </w:pPr>
          </w:p>
          <w:p w14:paraId="0BC340AD">
            <w:pPr>
              <w:spacing w:line="258" w:lineRule="auto"/>
              <w:rPr>
                <w:rFonts w:ascii="Arial"/>
                <w:sz w:val="21"/>
              </w:rPr>
            </w:pPr>
          </w:p>
          <w:p w14:paraId="06F5D04C">
            <w:pPr>
              <w:spacing w:line="258" w:lineRule="auto"/>
              <w:rPr>
                <w:rFonts w:ascii="Arial"/>
                <w:sz w:val="21"/>
              </w:rPr>
            </w:pPr>
          </w:p>
          <w:p w14:paraId="2C0AC44C">
            <w:pPr>
              <w:spacing w:line="258" w:lineRule="auto"/>
              <w:rPr>
                <w:rFonts w:ascii="Arial"/>
                <w:sz w:val="21"/>
              </w:rPr>
            </w:pPr>
          </w:p>
          <w:p w14:paraId="122D8F86">
            <w:pPr>
              <w:spacing w:line="258" w:lineRule="auto"/>
              <w:rPr>
                <w:rFonts w:ascii="Arial"/>
                <w:sz w:val="21"/>
              </w:rPr>
            </w:pPr>
          </w:p>
          <w:p w14:paraId="5A7E64FC">
            <w:pPr>
              <w:spacing w:line="258" w:lineRule="auto"/>
              <w:rPr>
                <w:rFonts w:ascii="Arial"/>
                <w:sz w:val="21"/>
              </w:rPr>
            </w:pPr>
          </w:p>
          <w:p w14:paraId="0F59D0A5">
            <w:pPr>
              <w:spacing w:line="258" w:lineRule="auto"/>
              <w:rPr>
                <w:rFonts w:ascii="Arial"/>
                <w:sz w:val="21"/>
              </w:rPr>
            </w:pPr>
          </w:p>
          <w:p w14:paraId="462EF39F">
            <w:pPr>
              <w:spacing w:line="258" w:lineRule="auto"/>
              <w:rPr>
                <w:rFonts w:ascii="Arial"/>
                <w:sz w:val="21"/>
              </w:rPr>
            </w:pPr>
          </w:p>
          <w:p w14:paraId="6013B1A7">
            <w:pPr>
              <w:spacing w:line="258" w:lineRule="auto"/>
              <w:rPr>
                <w:rFonts w:ascii="Arial"/>
                <w:sz w:val="21"/>
              </w:rPr>
            </w:pPr>
          </w:p>
          <w:p w14:paraId="6F06DD78">
            <w:pPr>
              <w:spacing w:line="258" w:lineRule="auto"/>
              <w:rPr>
                <w:rFonts w:ascii="Arial"/>
                <w:sz w:val="21"/>
              </w:rPr>
            </w:pPr>
          </w:p>
          <w:p w14:paraId="1C12421F">
            <w:pPr>
              <w:spacing w:line="258" w:lineRule="auto"/>
              <w:rPr>
                <w:rFonts w:ascii="Arial"/>
                <w:sz w:val="21"/>
              </w:rPr>
            </w:pPr>
          </w:p>
          <w:p w14:paraId="749D1FF8">
            <w:pPr>
              <w:spacing w:line="258" w:lineRule="auto"/>
              <w:rPr>
                <w:rFonts w:ascii="Arial"/>
                <w:sz w:val="21"/>
              </w:rPr>
            </w:pPr>
          </w:p>
          <w:p w14:paraId="76017057">
            <w:pPr>
              <w:pStyle w:val="6"/>
              <w:spacing w:before="52" w:line="218" w:lineRule="auto"/>
              <w:ind w:left="154"/>
            </w:pPr>
            <w:r>
              <w:rPr>
                <w:b/>
                <w:bCs/>
                <w:spacing w:val="-3"/>
              </w:rPr>
              <w:t>李鑫</w:t>
            </w:r>
          </w:p>
        </w:tc>
        <w:tc>
          <w:tcPr>
            <w:tcW w:w="1347" w:type="dxa"/>
            <w:vAlign w:val="top"/>
          </w:tcPr>
          <w:p w14:paraId="79FBBD1C">
            <w:pPr>
              <w:spacing w:line="259" w:lineRule="auto"/>
              <w:rPr>
                <w:rFonts w:ascii="Arial"/>
                <w:sz w:val="21"/>
              </w:rPr>
            </w:pPr>
          </w:p>
          <w:p w14:paraId="42095FD1">
            <w:pPr>
              <w:spacing w:line="259" w:lineRule="auto"/>
              <w:rPr>
                <w:rFonts w:ascii="Arial"/>
                <w:sz w:val="21"/>
              </w:rPr>
            </w:pPr>
          </w:p>
          <w:p w14:paraId="11B5758A">
            <w:pPr>
              <w:spacing w:line="259" w:lineRule="auto"/>
              <w:rPr>
                <w:rFonts w:ascii="Arial"/>
                <w:sz w:val="21"/>
              </w:rPr>
            </w:pPr>
          </w:p>
          <w:p w14:paraId="754BA772">
            <w:pPr>
              <w:spacing w:line="259" w:lineRule="auto"/>
              <w:rPr>
                <w:rFonts w:ascii="Arial"/>
                <w:sz w:val="21"/>
              </w:rPr>
            </w:pPr>
          </w:p>
          <w:p w14:paraId="6406F0D6">
            <w:pPr>
              <w:spacing w:line="259" w:lineRule="auto"/>
              <w:rPr>
                <w:rFonts w:ascii="Arial"/>
                <w:sz w:val="21"/>
              </w:rPr>
            </w:pPr>
          </w:p>
          <w:p w14:paraId="08256F60">
            <w:pPr>
              <w:spacing w:line="260" w:lineRule="auto"/>
              <w:rPr>
                <w:rFonts w:ascii="Arial"/>
                <w:sz w:val="21"/>
              </w:rPr>
            </w:pPr>
          </w:p>
          <w:p w14:paraId="37E57537">
            <w:pPr>
              <w:spacing w:line="260" w:lineRule="auto"/>
              <w:rPr>
                <w:rFonts w:ascii="Arial"/>
                <w:sz w:val="21"/>
              </w:rPr>
            </w:pPr>
          </w:p>
          <w:p w14:paraId="1ED312C5">
            <w:pPr>
              <w:spacing w:line="260" w:lineRule="auto"/>
              <w:rPr>
                <w:rFonts w:ascii="Arial"/>
                <w:sz w:val="21"/>
              </w:rPr>
            </w:pPr>
          </w:p>
          <w:p w14:paraId="11FBF2D0">
            <w:pPr>
              <w:spacing w:line="260" w:lineRule="auto"/>
              <w:rPr>
                <w:rFonts w:ascii="Arial"/>
                <w:sz w:val="21"/>
              </w:rPr>
            </w:pPr>
          </w:p>
          <w:p w14:paraId="3AFB87ED">
            <w:pPr>
              <w:spacing w:line="260" w:lineRule="auto"/>
              <w:rPr>
                <w:rFonts w:ascii="Arial"/>
                <w:sz w:val="21"/>
              </w:rPr>
            </w:pPr>
          </w:p>
          <w:p w14:paraId="326F5E61">
            <w:pPr>
              <w:spacing w:line="260" w:lineRule="auto"/>
              <w:rPr>
                <w:rFonts w:ascii="Arial"/>
                <w:sz w:val="21"/>
              </w:rPr>
            </w:pPr>
          </w:p>
          <w:p w14:paraId="1985465D">
            <w:pPr>
              <w:spacing w:line="260" w:lineRule="auto"/>
              <w:rPr>
                <w:rFonts w:ascii="Arial"/>
                <w:sz w:val="21"/>
              </w:rPr>
            </w:pPr>
          </w:p>
          <w:p w14:paraId="77E70758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0851-33335678</w:t>
            </w:r>
          </w:p>
        </w:tc>
        <w:tc>
          <w:tcPr>
            <w:tcW w:w="962" w:type="dxa"/>
            <w:vAlign w:val="top"/>
          </w:tcPr>
          <w:p w14:paraId="035A0611">
            <w:pPr>
              <w:spacing w:line="251" w:lineRule="auto"/>
              <w:rPr>
                <w:rFonts w:ascii="Arial"/>
                <w:sz w:val="21"/>
              </w:rPr>
            </w:pPr>
          </w:p>
          <w:p w14:paraId="5044C6DB">
            <w:pPr>
              <w:spacing w:line="251" w:lineRule="auto"/>
              <w:rPr>
                <w:rFonts w:ascii="Arial"/>
                <w:sz w:val="21"/>
              </w:rPr>
            </w:pPr>
          </w:p>
          <w:p w14:paraId="1C09ADF2">
            <w:pPr>
              <w:spacing w:line="251" w:lineRule="auto"/>
              <w:rPr>
                <w:rFonts w:ascii="Arial"/>
                <w:sz w:val="21"/>
              </w:rPr>
            </w:pPr>
          </w:p>
          <w:p w14:paraId="2F792F9B">
            <w:pPr>
              <w:spacing w:line="251" w:lineRule="auto"/>
              <w:rPr>
                <w:rFonts w:ascii="Arial"/>
                <w:sz w:val="21"/>
              </w:rPr>
            </w:pPr>
          </w:p>
          <w:p w14:paraId="472BF1D6">
            <w:pPr>
              <w:spacing w:line="251" w:lineRule="auto"/>
              <w:rPr>
                <w:rFonts w:ascii="Arial"/>
                <w:sz w:val="21"/>
              </w:rPr>
            </w:pPr>
          </w:p>
          <w:p w14:paraId="27C2E7A9">
            <w:pPr>
              <w:spacing w:line="251" w:lineRule="auto"/>
              <w:rPr>
                <w:rFonts w:ascii="Arial"/>
                <w:sz w:val="21"/>
              </w:rPr>
            </w:pPr>
          </w:p>
          <w:p w14:paraId="1DC900A7">
            <w:pPr>
              <w:spacing w:line="251" w:lineRule="auto"/>
              <w:rPr>
                <w:rFonts w:ascii="Arial"/>
                <w:sz w:val="21"/>
              </w:rPr>
            </w:pPr>
          </w:p>
          <w:p w14:paraId="72130F60">
            <w:pPr>
              <w:spacing w:line="251" w:lineRule="auto"/>
              <w:rPr>
                <w:rFonts w:ascii="Arial"/>
                <w:sz w:val="21"/>
              </w:rPr>
            </w:pPr>
          </w:p>
          <w:p w14:paraId="04521F24">
            <w:pPr>
              <w:spacing w:line="251" w:lineRule="auto"/>
              <w:rPr>
                <w:rFonts w:ascii="Arial"/>
                <w:sz w:val="21"/>
              </w:rPr>
            </w:pPr>
          </w:p>
          <w:p w14:paraId="6568E210">
            <w:pPr>
              <w:spacing w:line="252" w:lineRule="auto"/>
              <w:rPr>
                <w:rFonts w:ascii="Arial"/>
                <w:sz w:val="21"/>
              </w:rPr>
            </w:pPr>
          </w:p>
          <w:p w14:paraId="500F4EDA">
            <w:pPr>
              <w:spacing w:line="252" w:lineRule="auto"/>
              <w:rPr>
                <w:rFonts w:ascii="Arial"/>
                <w:sz w:val="21"/>
              </w:rPr>
            </w:pPr>
          </w:p>
          <w:p w14:paraId="790C9AAE">
            <w:pPr>
              <w:spacing w:line="252" w:lineRule="auto"/>
              <w:rPr>
                <w:rFonts w:ascii="Arial"/>
                <w:sz w:val="21"/>
              </w:rPr>
            </w:pPr>
          </w:p>
          <w:p w14:paraId="61E1A75F">
            <w:pPr>
              <w:pStyle w:val="6"/>
              <w:spacing w:before="52" w:line="230" w:lineRule="auto"/>
              <w:ind w:left="193" w:right="46" w:hanging="116"/>
            </w:pPr>
            <w:r>
              <w:drawing>
                <wp:anchor distT="0" distB="0" distL="0" distR="0" simplePos="0" relativeHeight="25232998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-1927860</wp:posOffset>
                  </wp:positionV>
                  <wp:extent cx="605155" cy="4122420"/>
                  <wp:effectExtent l="0" t="0" r="0" b="0"/>
                  <wp:wrapNone/>
                  <wp:docPr id="1122" name="IM 1122">
                    <a:hlinkClick xmlns:a="http://schemas.openxmlformats.org/drawingml/2006/main" r:id="rId44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" name="IM 1122"/>
                          <pic:cNvPicPr/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4122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"mailto:2594532147@qq.com" </w:instrText>
            </w:r>
            <w:r>
              <w:fldChar w:fldCharType="separate"/>
            </w:r>
            <w:r>
              <w:rPr>
                <w:b/>
                <w:bCs/>
              </w:rPr>
              <w:t>2594532147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"mailto:2594532147@qq.com"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</w:tbl>
    <w:p w14:paraId="5FE71930">
      <w:pPr>
        <w:rPr>
          <w:rFonts w:ascii="Arial"/>
          <w:sz w:val="21"/>
        </w:rPr>
      </w:pPr>
    </w:p>
    <w:p w14:paraId="02B0ECDD">
      <w:pPr>
        <w:rPr>
          <w:rFonts w:ascii="Arial" w:hAnsi="Arial" w:eastAsia="Arial" w:cs="Arial"/>
          <w:sz w:val="21"/>
          <w:szCs w:val="21"/>
        </w:rPr>
        <w:sectPr>
          <w:footerReference r:id="rId201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46CCD29D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59EC76A7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0190CF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307E3EC4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1803B463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2B8B72B8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71F1DDC4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252C00FD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2EB33523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7107B3B0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6D643699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0F3FBF37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7FBD5A9B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787BF4C5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11D4E3D0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112E2AB0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65F818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3" w:hRule="atLeast"/>
        </w:trPr>
        <w:tc>
          <w:tcPr>
            <w:tcW w:w="669" w:type="dxa"/>
            <w:vAlign w:val="top"/>
          </w:tcPr>
          <w:p w14:paraId="48E74B34">
            <w:pPr>
              <w:spacing w:line="263" w:lineRule="auto"/>
              <w:rPr>
                <w:rFonts w:ascii="Arial"/>
                <w:sz w:val="21"/>
              </w:rPr>
            </w:pPr>
          </w:p>
          <w:p w14:paraId="1205A11E">
            <w:pPr>
              <w:spacing w:line="263" w:lineRule="auto"/>
              <w:rPr>
                <w:rFonts w:ascii="Arial"/>
                <w:sz w:val="21"/>
              </w:rPr>
            </w:pPr>
          </w:p>
          <w:p w14:paraId="46A98730">
            <w:pPr>
              <w:spacing w:line="263" w:lineRule="auto"/>
              <w:rPr>
                <w:rFonts w:ascii="Arial"/>
                <w:sz w:val="21"/>
              </w:rPr>
            </w:pPr>
          </w:p>
          <w:p w14:paraId="707DDD76">
            <w:pPr>
              <w:spacing w:line="263" w:lineRule="auto"/>
              <w:rPr>
                <w:rFonts w:ascii="Arial"/>
                <w:sz w:val="21"/>
              </w:rPr>
            </w:pPr>
          </w:p>
          <w:p w14:paraId="5085DE64">
            <w:pPr>
              <w:spacing w:line="264" w:lineRule="auto"/>
              <w:rPr>
                <w:rFonts w:ascii="Arial"/>
                <w:sz w:val="21"/>
              </w:rPr>
            </w:pPr>
          </w:p>
          <w:p w14:paraId="2296431B">
            <w:pPr>
              <w:spacing w:line="264" w:lineRule="auto"/>
              <w:rPr>
                <w:rFonts w:ascii="Arial"/>
                <w:sz w:val="21"/>
              </w:rPr>
            </w:pPr>
          </w:p>
          <w:p w14:paraId="15E756AD">
            <w:pPr>
              <w:spacing w:line="264" w:lineRule="auto"/>
              <w:rPr>
                <w:rFonts w:ascii="Arial"/>
                <w:sz w:val="21"/>
              </w:rPr>
            </w:pPr>
          </w:p>
          <w:p w14:paraId="3752265A">
            <w:pPr>
              <w:spacing w:line="264" w:lineRule="auto"/>
              <w:rPr>
                <w:rFonts w:ascii="Arial"/>
                <w:sz w:val="21"/>
              </w:rPr>
            </w:pPr>
          </w:p>
          <w:p w14:paraId="4451C166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970</w:t>
            </w:r>
          </w:p>
        </w:tc>
        <w:tc>
          <w:tcPr>
            <w:tcW w:w="1055" w:type="dxa"/>
            <w:vAlign w:val="top"/>
          </w:tcPr>
          <w:p w14:paraId="206CC4B5">
            <w:pPr>
              <w:spacing w:line="269" w:lineRule="auto"/>
              <w:rPr>
                <w:rFonts w:ascii="Arial"/>
                <w:sz w:val="21"/>
              </w:rPr>
            </w:pPr>
          </w:p>
          <w:p w14:paraId="3002309C">
            <w:pPr>
              <w:spacing w:line="269" w:lineRule="auto"/>
              <w:rPr>
                <w:rFonts w:ascii="Arial"/>
                <w:sz w:val="21"/>
              </w:rPr>
            </w:pPr>
          </w:p>
          <w:p w14:paraId="0BF133A6">
            <w:pPr>
              <w:spacing w:line="269" w:lineRule="auto"/>
              <w:rPr>
                <w:rFonts w:ascii="Arial"/>
                <w:sz w:val="21"/>
              </w:rPr>
            </w:pPr>
          </w:p>
          <w:p w14:paraId="16508949">
            <w:pPr>
              <w:spacing w:line="269" w:lineRule="auto"/>
              <w:rPr>
                <w:rFonts w:ascii="Arial"/>
                <w:sz w:val="21"/>
              </w:rPr>
            </w:pPr>
          </w:p>
          <w:p w14:paraId="5FC87E42">
            <w:pPr>
              <w:spacing w:line="270" w:lineRule="auto"/>
              <w:rPr>
                <w:rFonts w:ascii="Arial"/>
                <w:sz w:val="21"/>
              </w:rPr>
            </w:pPr>
          </w:p>
          <w:p w14:paraId="72F34578">
            <w:pPr>
              <w:spacing w:line="270" w:lineRule="auto"/>
              <w:rPr>
                <w:rFonts w:ascii="Arial"/>
                <w:sz w:val="21"/>
              </w:rPr>
            </w:pPr>
          </w:p>
          <w:p w14:paraId="26316AB9">
            <w:pPr>
              <w:spacing w:line="270" w:lineRule="auto"/>
              <w:rPr>
                <w:rFonts w:ascii="Arial"/>
                <w:sz w:val="21"/>
              </w:rPr>
            </w:pPr>
          </w:p>
          <w:p w14:paraId="7A01C2DD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安顺市乾辰谷</w:t>
            </w:r>
          </w:p>
          <w:p w14:paraId="046F4330">
            <w:pPr>
              <w:pStyle w:val="6"/>
              <w:spacing w:before="13" w:line="217" w:lineRule="auto"/>
              <w:ind w:left="31"/>
            </w:pPr>
            <w:r>
              <w:rPr>
                <w:b/>
                <w:bCs/>
                <w:spacing w:val="1"/>
              </w:rPr>
              <w:t>材科技有限公</w:t>
            </w:r>
          </w:p>
          <w:p w14:paraId="6004B891">
            <w:pPr>
              <w:pStyle w:val="6"/>
              <w:spacing w:before="13" w:line="218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2DEB7785">
            <w:pPr>
              <w:spacing w:line="260" w:lineRule="auto"/>
              <w:rPr>
                <w:rFonts w:ascii="Arial"/>
                <w:sz w:val="21"/>
              </w:rPr>
            </w:pPr>
          </w:p>
          <w:p w14:paraId="14731324">
            <w:pPr>
              <w:spacing w:line="261" w:lineRule="auto"/>
              <w:rPr>
                <w:rFonts w:ascii="Arial"/>
                <w:sz w:val="21"/>
              </w:rPr>
            </w:pPr>
          </w:p>
          <w:p w14:paraId="6B2FCD24">
            <w:pPr>
              <w:spacing w:line="261" w:lineRule="auto"/>
              <w:rPr>
                <w:rFonts w:ascii="Arial"/>
                <w:sz w:val="21"/>
              </w:rPr>
            </w:pPr>
          </w:p>
          <w:p w14:paraId="66169AEE">
            <w:pPr>
              <w:spacing w:line="261" w:lineRule="auto"/>
              <w:rPr>
                <w:rFonts w:ascii="Arial"/>
                <w:sz w:val="21"/>
              </w:rPr>
            </w:pPr>
          </w:p>
          <w:p w14:paraId="7AE00FD7">
            <w:pPr>
              <w:spacing w:line="261" w:lineRule="auto"/>
              <w:rPr>
                <w:rFonts w:ascii="Arial"/>
                <w:sz w:val="21"/>
              </w:rPr>
            </w:pPr>
          </w:p>
          <w:p w14:paraId="6D9747FD">
            <w:pPr>
              <w:spacing w:line="261" w:lineRule="auto"/>
              <w:rPr>
                <w:rFonts w:ascii="Arial"/>
                <w:sz w:val="21"/>
              </w:rPr>
            </w:pPr>
          </w:p>
          <w:p w14:paraId="599A25AC">
            <w:pPr>
              <w:spacing w:line="261" w:lineRule="auto"/>
              <w:rPr>
                <w:rFonts w:ascii="Arial"/>
                <w:sz w:val="21"/>
              </w:rPr>
            </w:pPr>
          </w:p>
          <w:p w14:paraId="20FACB49">
            <w:pPr>
              <w:spacing w:line="261" w:lineRule="auto"/>
              <w:rPr>
                <w:rFonts w:ascii="Arial"/>
                <w:sz w:val="21"/>
              </w:rPr>
            </w:pPr>
          </w:p>
          <w:p w14:paraId="11C331D1">
            <w:pPr>
              <w:pStyle w:val="6"/>
              <w:spacing w:before="52" w:line="217" w:lineRule="auto"/>
              <w:ind w:left="322"/>
            </w:pPr>
            <w:r>
              <w:rPr>
                <w:b/>
                <w:bCs/>
                <w:spacing w:val="-2"/>
              </w:rPr>
              <w:t>工程师</w:t>
            </w:r>
          </w:p>
        </w:tc>
        <w:tc>
          <w:tcPr>
            <w:tcW w:w="3148" w:type="dxa"/>
            <w:vAlign w:val="top"/>
          </w:tcPr>
          <w:p w14:paraId="14244F1F">
            <w:pPr>
              <w:pStyle w:val="6"/>
              <w:spacing w:before="40" w:line="216" w:lineRule="auto"/>
              <w:ind w:left="1184"/>
            </w:pPr>
            <w:r>
              <w:rPr>
                <w:b/>
                <w:bCs/>
                <w:spacing w:val="-4"/>
              </w:rPr>
              <w:t>岗位职责：</w:t>
            </w:r>
          </w:p>
          <w:p w14:paraId="1CFFD2DE">
            <w:pPr>
              <w:pStyle w:val="6"/>
              <w:spacing w:before="13" w:line="227" w:lineRule="auto"/>
              <w:ind w:left="77" w:right="30" w:hanging="26"/>
              <w:jc w:val="both"/>
            </w:pPr>
            <w:r>
              <w:rPr>
                <w:b/>
                <w:bCs/>
                <w:spacing w:val="3"/>
              </w:rPr>
              <w:t>1、产品研发与技术创新：负责铜高新电磁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线（铜线</w:t>
            </w:r>
            <w:r>
              <w:rPr>
                <w:spacing w:val="-28"/>
              </w:rPr>
              <w:t xml:space="preserve"> </w:t>
            </w:r>
            <w:r>
              <w:rPr>
                <w:b/>
                <w:bCs/>
                <w:spacing w:val="1"/>
              </w:rPr>
              <w:t>）的加工制造工作，包括产品的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研发、设计、生产调试，</w:t>
            </w:r>
            <w:r>
              <w:rPr>
                <w:spacing w:val="-30"/>
              </w:rPr>
              <w:t xml:space="preserve"> </w:t>
            </w:r>
            <w:r>
              <w:rPr>
                <w:b/>
                <w:bCs/>
                <w:spacing w:val="1"/>
              </w:rPr>
              <w:t>以及材料性能的</w:t>
            </w:r>
          </w:p>
          <w:p w14:paraId="78021B37">
            <w:pPr>
              <w:pStyle w:val="6"/>
              <w:spacing w:before="11" w:line="226" w:lineRule="auto"/>
              <w:ind w:left="169" w:right="72" w:hanging="89"/>
            </w:pPr>
            <w:r>
              <w:rPr>
                <w:b/>
                <w:bCs/>
                <w:spacing w:val="3"/>
              </w:rPr>
              <w:t>检测评估开发。这涉及到铜线材料的创新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</w:rPr>
              <w:t>和改进，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</w:rPr>
              <w:t>以满足市场需求和技术进步。</w:t>
            </w:r>
          </w:p>
          <w:p w14:paraId="3C013DBA">
            <w:pPr>
              <w:pStyle w:val="6"/>
              <w:spacing w:before="15" w:line="229" w:lineRule="auto"/>
              <w:ind w:left="41" w:right="31" w:firstLine="90"/>
            </w:pPr>
            <w:r>
              <w:rPr>
                <w:b/>
                <w:bCs/>
                <w:spacing w:val="3"/>
              </w:rPr>
              <w:t>2、客户对接与需求转化：与客户进行沟</w:t>
            </w:r>
            <w:r>
              <w:t xml:space="preserve">  </w:t>
            </w:r>
            <w:r>
              <w:rPr>
                <w:b/>
                <w:bCs/>
                <w:spacing w:val="3"/>
              </w:rPr>
              <w:t>通，</w:t>
            </w:r>
            <w:r>
              <w:rPr>
                <w:spacing w:val="-28"/>
              </w:rPr>
              <w:t xml:space="preserve"> </w:t>
            </w:r>
            <w:r>
              <w:rPr>
                <w:b/>
                <w:bCs/>
                <w:spacing w:val="3"/>
              </w:rPr>
              <w:t>了解产品需求，将客户需求转化为具</w:t>
            </w:r>
            <w:r>
              <w:t xml:space="preserve"> </w:t>
            </w:r>
            <w:r>
              <w:rPr>
                <w:b/>
                <w:bCs/>
                <w:spacing w:val="5"/>
              </w:rPr>
              <w:t>体的产品设计和生产方案。这包括深挖客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户产品需求痛点，分析并解决问题，</w:t>
            </w:r>
            <w:r>
              <w:rPr>
                <w:spacing w:val="-28"/>
              </w:rPr>
              <w:t xml:space="preserve"> </w:t>
            </w:r>
            <w:r>
              <w:rPr>
                <w:b/>
                <w:bCs/>
                <w:spacing w:val="3"/>
              </w:rPr>
              <w:t>以及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产品售后跟踪和持续改进。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  <w:spacing w:val="1"/>
              </w:rPr>
              <w:t>3、技术支持与</w:t>
            </w:r>
            <w:r>
              <w:t xml:space="preserve"> </w:t>
            </w:r>
            <w:r>
              <w:rPr>
                <w:b/>
                <w:bCs/>
                <w:spacing w:val="5"/>
              </w:rPr>
              <w:t>服务：提供技术支持，解决生产过程中出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5"/>
              </w:rPr>
              <w:t>现的技术问题，确保产品质量符合标准。</w:t>
            </w:r>
          </w:p>
          <w:p w14:paraId="282856D0">
            <w:pPr>
              <w:pStyle w:val="6"/>
              <w:spacing w:before="14" w:line="216" w:lineRule="auto"/>
              <w:ind w:left="82"/>
            </w:pPr>
            <w:r>
              <w:rPr>
                <w:b/>
                <w:bCs/>
                <w:spacing w:val="3"/>
              </w:rPr>
              <w:t>这包括对生产过程中的质量问题进行分析</w:t>
            </w:r>
          </w:p>
          <w:p w14:paraId="00B9FDC8">
            <w:pPr>
              <w:pStyle w:val="6"/>
              <w:spacing w:before="14" w:line="224" w:lineRule="auto"/>
              <w:ind w:left="910" w:right="72" w:hanging="824"/>
            </w:pPr>
            <w:r>
              <w:rPr>
                <w:b/>
                <w:bCs/>
                <w:spacing w:val="1"/>
              </w:rPr>
              <w:t>和改进，并跟踪问题处理效果，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1"/>
              </w:rPr>
              <w:t>以及产品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检验与质量控制。</w:t>
            </w:r>
          </w:p>
          <w:p w14:paraId="518D34EA">
            <w:pPr>
              <w:pStyle w:val="6"/>
              <w:spacing w:before="13" w:line="224" w:lineRule="auto"/>
              <w:ind w:left="81" w:right="32" w:hanging="34"/>
            </w:pPr>
            <w:r>
              <w:rPr>
                <w:b/>
                <w:bCs/>
                <w:spacing w:val="1"/>
              </w:rPr>
              <w:t>4、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  <w:spacing w:val="1"/>
              </w:rPr>
              <w:t>团队协作与沟通：具有良好的团队合作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精神和工作状态，能够及时完成领导交办</w:t>
            </w:r>
          </w:p>
          <w:p w14:paraId="46F91AD8">
            <w:pPr>
              <w:pStyle w:val="6"/>
              <w:spacing w:before="15" w:line="225" w:lineRule="auto"/>
              <w:ind w:left="1162" w:right="74" w:hanging="1066"/>
            </w:pPr>
            <w:r>
              <w:rPr>
                <w:b/>
                <w:bCs/>
                <w:spacing w:val="2"/>
              </w:rPr>
              <w:t>的其他任务，遵守公司的规章制度和工艺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</w:rPr>
              <w:t>流程要求。</w:t>
            </w:r>
          </w:p>
          <w:p w14:paraId="0CD1C67C">
            <w:pPr>
              <w:pStyle w:val="6"/>
              <w:spacing w:before="11" w:line="214" w:lineRule="auto"/>
              <w:ind w:left="50"/>
            </w:pPr>
            <w:r>
              <w:rPr>
                <w:b/>
                <w:bCs/>
                <w:spacing w:val="2"/>
              </w:rPr>
              <w:t>5、前期约半年时间需要再不同车间轮岗，</w:t>
            </w:r>
          </w:p>
          <w:p w14:paraId="269D33DD">
            <w:pPr>
              <w:pStyle w:val="6"/>
              <w:spacing w:before="16" w:line="197" w:lineRule="auto"/>
              <w:ind w:left="507"/>
            </w:pPr>
            <w:r>
              <w:rPr>
                <w:b/>
                <w:bCs/>
                <w:spacing w:val="2"/>
              </w:rPr>
              <w:t>熟悉产品在生产工艺余流程。</w:t>
            </w:r>
          </w:p>
        </w:tc>
        <w:tc>
          <w:tcPr>
            <w:tcW w:w="520" w:type="dxa"/>
            <w:vAlign w:val="top"/>
          </w:tcPr>
          <w:p w14:paraId="48509EDC">
            <w:pPr>
              <w:spacing w:line="263" w:lineRule="auto"/>
              <w:rPr>
                <w:rFonts w:ascii="Arial"/>
                <w:sz w:val="21"/>
              </w:rPr>
            </w:pPr>
          </w:p>
          <w:p w14:paraId="48639173">
            <w:pPr>
              <w:spacing w:line="263" w:lineRule="auto"/>
              <w:rPr>
                <w:rFonts w:ascii="Arial"/>
                <w:sz w:val="21"/>
              </w:rPr>
            </w:pPr>
          </w:p>
          <w:p w14:paraId="699E857B">
            <w:pPr>
              <w:spacing w:line="263" w:lineRule="auto"/>
              <w:rPr>
                <w:rFonts w:ascii="Arial"/>
                <w:sz w:val="21"/>
              </w:rPr>
            </w:pPr>
          </w:p>
          <w:p w14:paraId="2B006C14">
            <w:pPr>
              <w:spacing w:line="263" w:lineRule="auto"/>
              <w:rPr>
                <w:rFonts w:ascii="Arial"/>
                <w:sz w:val="21"/>
              </w:rPr>
            </w:pPr>
          </w:p>
          <w:p w14:paraId="754ACC0E">
            <w:pPr>
              <w:spacing w:line="263" w:lineRule="auto"/>
              <w:rPr>
                <w:rFonts w:ascii="Arial"/>
                <w:sz w:val="21"/>
              </w:rPr>
            </w:pPr>
          </w:p>
          <w:p w14:paraId="173348BB">
            <w:pPr>
              <w:spacing w:line="264" w:lineRule="auto"/>
              <w:rPr>
                <w:rFonts w:ascii="Arial"/>
                <w:sz w:val="21"/>
              </w:rPr>
            </w:pPr>
          </w:p>
          <w:p w14:paraId="08929DDD">
            <w:pPr>
              <w:spacing w:line="264" w:lineRule="auto"/>
              <w:rPr>
                <w:rFonts w:ascii="Arial"/>
                <w:sz w:val="21"/>
              </w:rPr>
            </w:pPr>
          </w:p>
          <w:p w14:paraId="61A69903">
            <w:pPr>
              <w:spacing w:line="264" w:lineRule="auto"/>
              <w:rPr>
                <w:rFonts w:ascii="Arial"/>
                <w:sz w:val="21"/>
              </w:rPr>
            </w:pPr>
          </w:p>
          <w:p w14:paraId="5EB53139">
            <w:pPr>
              <w:pStyle w:val="6"/>
              <w:spacing w:before="52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221795A7">
            <w:pPr>
              <w:spacing w:line="248" w:lineRule="auto"/>
              <w:rPr>
                <w:rFonts w:ascii="Arial"/>
                <w:sz w:val="21"/>
              </w:rPr>
            </w:pPr>
          </w:p>
          <w:p w14:paraId="04483DF1">
            <w:pPr>
              <w:spacing w:line="248" w:lineRule="auto"/>
              <w:rPr>
                <w:rFonts w:ascii="Arial"/>
                <w:sz w:val="21"/>
              </w:rPr>
            </w:pPr>
          </w:p>
          <w:p w14:paraId="03FB2BDD">
            <w:pPr>
              <w:spacing w:line="248" w:lineRule="auto"/>
              <w:rPr>
                <w:rFonts w:ascii="Arial"/>
                <w:sz w:val="21"/>
              </w:rPr>
            </w:pPr>
          </w:p>
          <w:p w14:paraId="576CA3A0">
            <w:pPr>
              <w:spacing w:line="248" w:lineRule="auto"/>
              <w:rPr>
                <w:rFonts w:ascii="Arial"/>
                <w:sz w:val="21"/>
              </w:rPr>
            </w:pPr>
          </w:p>
          <w:p w14:paraId="1492256B">
            <w:pPr>
              <w:spacing w:line="248" w:lineRule="auto"/>
              <w:rPr>
                <w:rFonts w:ascii="Arial"/>
                <w:sz w:val="21"/>
              </w:rPr>
            </w:pPr>
          </w:p>
          <w:p w14:paraId="5AD384FA">
            <w:pPr>
              <w:spacing w:line="249" w:lineRule="auto"/>
              <w:rPr>
                <w:rFonts w:ascii="Arial"/>
                <w:sz w:val="21"/>
              </w:rPr>
            </w:pPr>
          </w:p>
          <w:p w14:paraId="5CB22D12">
            <w:pPr>
              <w:spacing w:line="249" w:lineRule="auto"/>
              <w:rPr>
                <w:rFonts w:ascii="Arial"/>
                <w:sz w:val="21"/>
              </w:rPr>
            </w:pPr>
          </w:p>
          <w:p w14:paraId="07521BC0">
            <w:pPr>
              <w:spacing w:line="249" w:lineRule="auto"/>
              <w:rPr>
                <w:rFonts w:ascii="Arial"/>
                <w:sz w:val="21"/>
              </w:rPr>
            </w:pPr>
          </w:p>
          <w:p w14:paraId="028149E9">
            <w:pPr>
              <w:pStyle w:val="6"/>
              <w:spacing w:before="52" w:line="225" w:lineRule="auto"/>
              <w:ind w:left="427" w:right="75" w:hanging="332"/>
            </w:pPr>
            <w:r>
              <w:rPr>
                <w:b/>
                <w:bCs/>
                <w:spacing w:val="2"/>
              </w:rPr>
              <w:t>材料类、智能制造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工程专业</w:t>
            </w:r>
          </w:p>
        </w:tc>
        <w:tc>
          <w:tcPr>
            <w:tcW w:w="769" w:type="dxa"/>
            <w:vAlign w:val="top"/>
          </w:tcPr>
          <w:p w14:paraId="5036A812">
            <w:pPr>
              <w:spacing w:line="248" w:lineRule="auto"/>
              <w:rPr>
                <w:rFonts w:ascii="Arial"/>
                <w:sz w:val="21"/>
              </w:rPr>
            </w:pPr>
          </w:p>
          <w:p w14:paraId="63F74D44">
            <w:pPr>
              <w:spacing w:line="248" w:lineRule="auto"/>
              <w:rPr>
                <w:rFonts w:ascii="Arial"/>
                <w:sz w:val="21"/>
              </w:rPr>
            </w:pPr>
          </w:p>
          <w:p w14:paraId="39CC41A2">
            <w:pPr>
              <w:spacing w:line="248" w:lineRule="auto"/>
              <w:rPr>
                <w:rFonts w:ascii="Arial"/>
                <w:sz w:val="21"/>
              </w:rPr>
            </w:pPr>
          </w:p>
          <w:p w14:paraId="2D3D74CF">
            <w:pPr>
              <w:spacing w:line="248" w:lineRule="auto"/>
              <w:rPr>
                <w:rFonts w:ascii="Arial"/>
                <w:sz w:val="21"/>
              </w:rPr>
            </w:pPr>
          </w:p>
          <w:p w14:paraId="60E7CCB3">
            <w:pPr>
              <w:spacing w:line="248" w:lineRule="auto"/>
              <w:rPr>
                <w:rFonts w:ascii="Arial"/>
                <w:sz w:val="21"/>
              </w:rPr>
            </w:pPr>
          </w:p>
          <w:p w14:paraId="31B725EC">
            <w:pPr>
              <w:spacing w:line="248" w:lineRule="auto"/>
              <w:rPr>
                <w:rFonts w:ascii="Arial"/>
                <w:sz w:val="21"/>
              </w:rPr>
            </w:pPr>
          </w:p>
          <w:p w14:paraId="172A531E">
            <w:pPr>
              <w:spacing w:line="249" w:lineRule="auto"/>
              <w:rPr>
                <w:rFonts w:ascii="Arial"/>
                <w:sz w:val="21"/>
              </w:rPr>
            </w:pPr>
          </w:p>
          <w:p w14:paraId="2D2766BC">
            <w:pPr>
              <w:spacing w:line="249" w:lineRule="auto"/>
              <w:rPr>
                <w:rFonts w:ascii="Arial"/>
                <w:sz w:val="21"/>
              </w:rPr>
            </w:pPr>
          </w:p>
          <w:p w14:paraId="478B7AF5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561D99C">
            <w:pPr>
              <w:spacing w:line="260" w:lineRule="auto"/>
              <w:rPr>
                <w:rFonts w:ascii="Arial"/>
                <w:sz w:val="21"/>
              </w:rPr>
            </w:pPr>
          </w:p>
          <w:p w14:paraId="2FC1B1AB">
            <w:pPr>
              <w:spacing w:line="261" w:lineRule="auto"/>
              <w:rPr>
                <w:rFonts w:ascii="Arial"/>
                <w:sz w:val="21"/>
              </w:rPr>
            </w:pPr>
          </w:p>
          <w:p w14:paraId="35FD831A">
            <w:pPr>
              <w:spacing w:line="261" w:lineRule="auto"/>
              <w:rPr>
                <w:rFonts w:ascii="Arial"/>
                <w:sz w:val="21"/>
              </w:rPr>
            </w:pPr>
          </w:p>
          <w:p w14:paraId="101E6386">
            <w:pPr>
              <w:spacing w:line="261" w:lineRule="auto"/>
              <w:rPr>
                <w:rFonts w:ascii="Arial"/>
                <w:sz w:val="21"/>
              </w:rPr>
            </w:pPr>
          </w:p>
          <w:p w14:paraId="157DAA80">
            <w:pPr>
              <w:spacing w:line="261" w:lineRule="auto"/>
              <w:rPr>
                <w:rFonts w:ascii="Arial"/>
                <w:sz w:val="21"/>
              </w:rPr>
            </w:pPr>
          </w:p>
          <w:p w14:paraId="7F638186">
            <w:pPr>
              <w:spacing w:line="261" w:lineRule="auto"/>
              <w:rPr>
                <w:rFonts w:ascii="Arial"/>
                <w:sz w:val="21"/>
              </w:rPr>
            </w:pPr>
          </w:p>
          <w:p w14:paraId="4766568F">
            <w:pPr>
              <w:spacing w:line="261" w:lineRule="auto"/>
              <w:rPr>
                <w:rFonts w:ascii="Arial"/>
                <w:sz w:val="21"/>
              </w:rPr>
            </w:pPr>
          </w:p>
          <w:p w14:paraId="63CAD30F">
            <w:pPr>
              <w:spacing w:line="261" w:lineRule="auto"/>
              <w:rPr>
                <w:rFonts w:ascii="Arial"/>
                <w:sz w:val="21"/>
              </w:rPr>
            </w:pPr>
          </w:p>
          <w:p w14:paraId="1CEADCC5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8-15k</w:t>
            </w:r>
          </w:p>
        </w:tc>
        <w:tc>
          <w:tcPr>
            <w:tcW w:w="2254" w:type="dxa"/>
            <w:vAlign w:val="top"/>
          </w:tcPr>
          <w:p w14:paraId="6AAD47E5">
            <w:pPr>
              <w:spacing w:line="248" w:lineRule="auto"/>
              <w:rPr>
                <w:rFonts w:ascii="Arial"/>
                <w:sz w:val="21"/>
              </w:rPr>
            </w:pPr>
          </w:p>
          <w:p w14:paraId="504418BE">
            <w:pPr>
              <w:spacing w:line="248" w:lineRule="auto"/>
              <w:rPr>
                <w:rFonts w:ascii="Arial"/>
                <w:sz w:val="21"/>
              </w:rPr>
            </w:pPr>
          </w:p>
          <w:p w14:paraId="39442221">
            <w:pPr>
              <w:spacing w:line="248" w:lineRule="auto"/>
              <w:rPr>
                <w:rFonts w:ascii="Arial"/>
                <w:sz w:val="21"/>
              </w:rPr>
            </w:pPr>
          </w:p>
          <w:p w14:paraId="3C1FED83">
            <w:pPr>
              <w:spacing w:line="248" w:lineRule="auto"/>
              <w:rPr>
                <w:rFonts w:ascii="Arial"/>
                <w:sz w:val="21"/>
              </w:rPr>
            </w:pPr>
          </w:p>
          <w:p w14:paraId="7F98B844">
            <w:pPr>
              <w:spacing w:line="248" w:lineRule="auto"/>
              <w:rPr>
                <w:rFonts w:ascii="Arial"/>
                <w:sz w:val="21"/>
              </w:rPr>
            </w:pPr>
          </w:p>
          <w:p w14:paraId="69224903">
            <w:pPr>
              <w:spacing w:line="249" w:lineRule="auto"/>
              <w:rPr>
                <w:rFonts w:ascii="Arial"/>
                <w:sz w:val="21"/>
              </w:rPr>
            </w:pPr>
          </w:p>
          <w:p w14:paraId="57C433C3">
            <w:pPr>
              <w:spacing w:line="249" w:lineRule="auto"/>
              <w:rPr>
                <w:rFonts w:ascii="Arial"/>
                <w:sz w:val="21"/>
              </w:rPr>
            </w:pPr>
          </w:p>
          <w:p w14:paraId="7A2871EC">
            <w:pPr>
              <w:spacing w:line="249" w:lineRule="auto"/>
              <w:rPr>
                <w:rFonts w:ascii="Arial"/>
                <w:sz w:val="21"/>
              </w:rPr>
            </w:pPr>
          </w:p>
          <w:p w14:paraId="3351F9CC">
            <w:pPr>
              <w:pStyle w:val="6"/>
              <w:spacing w:before="52" w:line="216" w:lineRule="auto"/>
              <w:ind w:left="64"/>
            </w:pPr>
            <w:r>
              <w:rPr>
                <w:b/>
                <w:bCs/>
                <w:spacing w:val="4"/>
              </w:rPr>
              <w:t>五险、包食宿、节日福利、生</w:t>
            </w:r>
          </w:p>
          <w:p w14:paraId="4753FEF7">
            <w:pPr>
              <w:pStyle w:val="6"/>
              <w:spacing w:before="14" w:line="217" w:lineRule="auto"/>
              <w:ind w:left="919"/>
            </w:pPr>
            <w:r>
              <w:rPr>
                <w:b/>
                <w:bCs/>
                <w:spacing w:val="-10"/>
              </w:rPr>
              <w:t>日福利</w:t>
            </w:r>
          </w:p>
        </w:tc>
        <w:tc>
          <w:tcPr>
            <w:tcW w:w="753" w:type="dxa"/>
            <w:vAlign w:val="top"/>
          </w:tcPr>
          <w:p w14:paraId="1037371E">
            <w:pPr>
              <w:spacing w:line="260" w:lineRule="auto"/>
              <w:rPr>
                <w:rFonts w:ascii="Arial"/>
                <w:sz w:val="21"/>
              </w:rPr>
            </w:pPr>
          </w:p>
          <w:p w14:paraId="055F48B5">
            <w:pPr>
              <w:spacing w:line="261" w:lineRule="auto"/>
              <w:rPr>
                <w:rFonts w:ascii="Arial"/>
                <w:sz w:val="21"/>
              </w:rPr>
            </w:pPr>
          </w:p>
          <w:p w14:paraId="6FCE8913">
            <w:pPr>
              <w:spacing w:line="261" w:lineRule="auto"/>
              <w:rPr>
                <w:rFonts w:ascii="Arial"/>
                <w:sz w:val="21"/>
              </w:rPr>
            </w:pPr>
          </w:p>
          <w:p w14:paraId="2502FF76">
            <w:pPr>
              <w:spacing w:line="261" w:lineRule="auto"/>
              <w:rPr>
                <w:rFonts w:ascii="Arial"/>
                <w:sz w:val="21"/>
              </w:rPr>
            </w:pPr>
          </w:p>
          <w:p w14:paraId="475067AC">
            <w:pPr>
              <w:spacing w:line="261" w:lineRule="auto"/>
              <w:rPr>
                <w:rFonts w:ascii="Arial"/>
                <w:sz w:val="21"/>
              </w:rPr>
            </w:pPr>
          </w:p>
          <w:p w14:paraId="17158013">
            <w:pPr>
              <w:spacing w:line="261" w:lineRule="auto"/>
              <w:rPr>
                <w:rFonts w:ascii="Arial"/>
                <w:sz w:val="21"/>
              </w:rPr>
            </w:pPr>
          </w:p>
          <w:p w14:paraId="5FFA866B">
            <w:pPr>
              <w:spacing w:line="261" w:lineRule="auto"/>
              <w:rPr>
                <w:rFonts w:ascii="Arial"/>
                <w:sz w:val="21"/>
              </w:rPr>
            </w:pPr>
          </w:p>
          <w:p w14:paraId="3F675844">
            <w:pPr>
              <w:spacing w:line="261" w:lineRule="auto"/>
              <w:rPr>
                <w:rFonts w:ascii="Arial"/>
                <w:sz w:val="21"/>
              </w:rPr>
            </w:pPr>
          </w:p>
          <w:p w14:paraId="6BFF310A">
            <w:pPr>
              <w:pStyle w:val="6"/>
              <w:spacing w:before="52" w:line="218" w:lineRule="auto"/>
              <w:ind w:left="147"/>
            </w:pPr>
            <w:r>
              <w:rPr>
                <w:b/>
                <w:bCs/>
                <w:spacing w:val="-3"/>
              </w:rPr>
              <w:t>西秀区</w:t>
            </w:r>
          </w:p>
        </w:tc>
        <w:tc>
          <w:tcPr>
            <w:tcW w:w="614" w:type="dxa"/>
            <w:vAlign w:val="top"/>
          </w:tcPr>
          <w:p w14:paraId="46AC5461">
            <w:pPr>
              <w:spacing w:line="260" w:lineRule="auto"/>
              <w:rPr>
                <w:rFonts w:ascii="Arial"/>
                <w:sz w:val="21"/>
              </w:rPr>
            </w:pPr>
          </w:p>
          <w:p w14:paraId="520B4354">
            <w:pPr>
              <w:spacing w:line="261" w:lineRule="auto"/>
              <w:rPr>
                <w:rFonts w:ascii="Arial"/>
                <w:sz w:val="21"/>
              </w:rPr>
            </w:pPr>
          </w:p>
          <w:p w14:paraId="25FDA971">
            <w:pPr>
              <w:spacing w:line="261" w:lineRule="auto"/>
              <w:rPr>
                <w:rFonts w:ascii="Arial"/>
                <w:sz w:val="21"/>
              </w:rPr>
            </w:pPr>
          </w:p>
          <w:p w14:paraId="45E704F6">
            <w:pPr>
              <w:spacing w:line="261" w:lineRule="auto"/>
              <w:rPr>
                <w:rFonts w:ascii="Arial"/>
                <w:sz w:val="21"/>
              </w:rPr>
            </w:pPr>
          </w:p>
          <w:p w14:paraId="79997148">
            <w:pPr>
              <w:spacing w:line="261" w:lineRule="auto"/>
              <w:rPr>
                <w:rFonts w:ascii="Arial"/>
                <w:sz w:val="21"/>
              </w:rPr>
            </w:pPr>
          </w:p>
          <w:p w14:paraId="6BFF12F9">
            <w:pPr>
              <w:spacing w:line="261" w:lineRule="auto"/>
              <w:rPr>
                <w:rFonts w:ascii="Arial"/>
                <w:sz w:val="21"/>
              </w:rPr>
            </w:pPr>
          </w:p>
          <w:p w14:paraId="26D4C533">
            <w:pPr>
              <w:spacing w:line="261" w:lineRule="auto"/>
              <w:rPr>
                <w:rFonts w:ascii="Arial"/>
                <w:sz w:val="21"/>
              </w:rPr>
            </w:pPr>
          </w:p>
          <w:p w14:paraId="5FFD516C">
            <w:pPr>
              <w:spacing w:line="261" w:lineRule="auto"/>
              <w:rPr>
                <w:rFonts w:ascii="Arial"/>
                <w:sz w:val="21"/>
              </w:rPr>
            </w:pPr>
          </w:p>
          <w:p w14:paraId="702FEAF3">
            <w:pPr>
              <w:pStyle w:val="6"/>
              <w:spacing w:before="52" w:line="216" w:lineRule="auto"/>
              <w:ind w:left="77"/>
            </w:pPr>
            <w:r>
              <w:rPr>
                <w:b/>
                <w:bCs/>
                <w:spacing w:val="-3"/>
              </w:rPr>
              <w:t>韩女士</w:t>
            </w:r>
          </w:p>
        </w:tc>
        <w:tc>
          <w:tcPr>
            <w:tcW w:w="1347" w:type="dxa"/>
            <w:vAlign w:val="top"/>
          </w:tcPr>
          <w:p w14:paraId="5DCC97F1">
            <w:pPr>
              <w:spacing w:line="248" w:lineRule="auto"/>
              <w:rPr>
                <w:rFonts w:ascii="Arial"/>
                <w:sz w:val="21"/>
              </w:rPr>
            </w:pPr>
          </w:p>
          <w:p w14:paraId="59FED682">
            <w:pPr>
              <w:spacing w:line="248" w:lineRule="auto"/>
              <w:rPr>
                <w:rFonts w:ascii="Arial"/>
                <w:sz w:val="21"/>
              </w:rPr>
            </w:pPr>
          </w:p>
          <w:p w14:paraId="21260DAB">
            <w:pPr>
              <w:spacing w:line="248" w:lineRule="auto"/>
              <w:rPr>
                <w:rFonts w:ascii="Arial"/>
                <w:sz w:val="21"/>
              </w:rPr>
            </w:pPr>
          </w:p>
          <w:p w14:paraId="2DBCA7D7">
            <w:pPr>
              <w:spacing w:line="248" w:lineRule="auto"/>
              <w:rPr>
                <w:rFonts w:ascii="Arial"/>
                <w:sz w:val="21"/>
              </w:rPr>
            </w:pPr>
          </w:p>
          <w:p w14:paraId="38A20C85">
            <w:pPr>
              <w:spacing w:line="248" w:lineRule="auto"/>
              <w:rPr>
                <w:rFonts w:ascii="Arial"/>
                <w:sz w:val="21"/>
              </w:rPr>
            </w:pPr>
          </w:p>
          <w:p w14:paraId="2EB8AA86">
            <w:pPr>
              <w:spacing w:line="249" w:lineRule="auto"/>
              <w:rPr>
                <w:rFonts w:ascii="Arial"/>
                <w:sz w:val="21"/>
              </w:rPr>
            </w:pPr>
          </w:p>
          <w:p w14:paraId="74B8F3B8">
            <w:pPr>
              <w:spacing w:line="249" w:lineRule="auto"/>
              <w:rPr>
                <w:rFonts w:ascii="Arial"/>
                <w:sz w:val="21"/>
              </w:rPr>
            </w:pPr>
          </w:p>
          <w:p w14:paraId="2DFD2167">
            <w:pPr>
              <w:spacing w:line="249" w:lineRule="auto"/>
              <w:rPr>
                <w:rFonts w:ascii="Arial"/>
                <w:sz w:val="21"/>
              </w:rPr>
            </w:pPr>
          </w:p>
          <w:p w14:paraId="52691F6E">
            <w:pPr>
              <w:pStyle w:val="6"/>
              <w:spacing w:before="52" w:line="226" w:lineRule="auto"/>
              <w:ind w:left="234" w:right="29" w:hanging="166"/>
            </w:pPr>
            <w:r>
              <w:rPr>
                <w:b/>
                <w:bCs/>
              </w:rPr>
              <w:t>0851-38124123或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</w:rPr>
              <w:t>17508537089</w:t>
            </w:r>
          </w:p>
        </w:tc>
        <w:tc>
          <w:tcPr>
            <w:tcW w:w="962" w:type="dxa"/>
            <w:vAlign w:val="top"/>
          </w:tcPr>
          <w:p w14:paraId="6435486C">
            <w:pPr>
              <w:spacing w:line="250" w:lineRule="auto"/>
              <w:rPr>
                <w:rFonts w:ascii="Arial"/>
                <w:sz w:val="21"/>
              </w:rPr>
            </w:pPr>
          </w:p>
          <w:p w14:paraId="496A3A30">
            <w:pPr>
              <w:spacing w:line="251" w:lineRule="auto"/>
              <w:rPr>
                <w:rFonts w:ascii="Arial"/>
                <w:sz w:val="21"/>
              </w:rPr>
            </w:pPr>
          </w:p>
          <w:p w14:paraId="076A851B">
            <w:pPr>
              <w:spacing w:line="251" w:lineRule="auto"/>
              <w:rPr>
                <w:rFonts w:ascii="Arial"/>
                <w:sz w:val="21"/>
              </w:rPr>
            </w:pPr>
          </w:p>
          <w:p w14:paraId="04FEB258">
            <w:pPr>
              <w:spacing w:line="251" w:lineRule="auto"/>
              <w:rPr>
                <w:rFonts w:ascii="Arial"/>
                <w:sz w:val="21"/>
              </w:rPr>
            </w:pPr>
          </w:p>
          <w:p w14:paraId="1E01C668">
            <w:pPr>
              <w:spacing w:line="251" w:lineRule="auto"/>
              <w:rPr>
                <w:rFonts w:ascii="Arial"/>
                <w:sz w:val="21"/>
              </w:rPr>
            </w:pPr>
          </w:p>
          <w:p w14:paraId="2513EE8C">
            <w:pPr>
              <w:spacing w:line="251" w:lineRule="auto"/>
              <w:rPr>
                <w:rFonts w:ascii="Arial"/>
                <w:sz w:val="21"/>
              </w:rPr>
            </w:pPr>
          </w:p>
          <w:p w14:paraId="40DD6739">
            <w:pPr>
              <w:spacing w:line="251" w:lineRule="auto"/>
              <w:rPr>
                <w:rFonts w:ascii="Arial"/>
                <w:sz w:val="21"/>
              </w:rPr>
            </w:pPr>
          </w:p>
          <w:p w14:paraId="2CBF71A0">
            <w:pPr>
              <w:spacing w:line="251" w:lineRule="auto"/>
              <w:rPr>
                <w:rFonts w:ascii="Arial"/>
                <w:sz w:val="21"/>
              </w:rPr>
            </w:pPr>
          </w:p>
          <w:p w14:paraId="5633972E">
            <w:pPr>
              <w:pStyle w:val="6"/>
              <w:spacing w:before="52" w:line="230" w:lineRule="auto"/>
              <w:ind w:left="192" w:right="46" w:hanging="109"/>
            </w:pPr>
            <w:r>
              <w:drawing>
                <wp:anchor distT="0" distB="0" distL="0" distR="0" simplePos="0" relativeHeight="25233408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-1284605</wp:posOffset>
                  </wp:positionV>
                  <wp:extent cx="605155" cy="2835910"/>
                  <wp:effectExtent l="0" t="0" r="0" b="0"/>
                  <wp:wrapNone/>
                  <wp:docPr id="1124" name="IM 1124">
                    <a:hlinkClick xmlns:a="http://schemas.openxmlformats.org/drawingml/2006/main" r:id="rId44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" name="IM 1124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835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"mailto:3291176952@qq.com"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3291176952</w:t>
            </w:r>
            <w:r>
              <w:t xml:space="preserve"> </w:t>
            </w:r>
            <w:r>
              <w:fldChar w:fldCharType="end"/>
            </w:r>
            <w:r>
              <w:fldChar w:fldCharType="begin"/>
            </w:r>
            <w:r>
              <w:instrText xml:space="preserve"> HYPERLINK "mailto:3291176952@qq.com"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5BA0E3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1841CAE3">
            <w:pPr>
              <w:spacing w:line="301" w:lineRule="auto"/>
              <w:rPr>
                <w:rFonts w:ascii="Arial"/>
                <w:sz w:val="21"/>
              </w:rPr>
            </w:pPr>
          </w:p>
          <w:p w14:paraId="3C1FBC9A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971</w:t>
            </w:r>
          </w:p>
        </w:tc>
        <w:tc>
          <w:tcPr>
            <w:tcW w:w="1055" w:type="dxa"/>
            <w:vAlign w:val="top"/>
          </w:tcPr>
          <w:p w14:paraId="5C9700E6">
            <w:pPr>
              <w:pStyle w:val="6"/>
              <w:spacing w:before="132" w:line="218" w:lineRule="auto"/>
              <w:ind w:left="43"/>
            </w:pPr>
            <w:r>
              <w:rPr>
                <w:b/>
                <w:bCs/>
                <w:spacing w:val="-1"/>
              </w:rPr>
              <w:t>固达电线电缆</w:t>
            </w:r>
          </w:p>
          <w:p w14:paraId="170766D2">
            <w:pPr>
              <w:pStyle w:val="6"/>
              <w:spacing w:before="13" w:line="216" w:lineRule="auto"/>
              <w:ind w:left="28"/>
            </w:pPr>
            <w:r>
              <w:rPr>
                <w:b/>
                <w:bCs/>
                <w:spacing w:val="2"/>
              </w:rPr>
              <w:t>（集团）有限</w:t>
            </w:r>
          </w:p>
          <w:p w14:paraId="440B91F2">
            <w:pPr>
              <w:pStyle w:val="6"/>
              <w:spacing w:before="11" w:line="218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746379BC">
            <w:pPr>
              <w:spacing w:line="280" w:lineRule="auto"/>
              <w:rPr>
                <w:rFonts w:ascii="Arial"/>
                <w:sz w:val="21"/>
              </w:rPr>
            </w:pPr>
          </w:p>
          <w:p w14:paraId="6C99833B">
            <w:pPr>
              <w:pStyle w:val="6"/>
              <w:spacing w:before="52" w:line="217" w:lineRule="auto"/>
              <w:ind w:left="320"/>
            </w:pPr>
            <w:r>
              <w:rPr>
                <w:b/>
                <w:bCs/>
                <w:spacing w:val="-1"/>
              </w:rPr>
              <w:t>技术员</w:t>
            </w:r>
          </w:p>
        </w:tc>
        <w:tc>
          <w:tcPr>
            <w:tcW w:w="3148" w:type="dxa"/>
            <w:vAlign w:val="top"/>
          </w:tcPr>
          <w:p w14:paraId="3C7E68F7">
            <w:pPr>
              <w:pStyle w:val="6"/>
              <w:spacing w:before="32" w:line="216" w:lineRule="auto"/>
              <w:ind w:left="51"/>
            </w:pPr>
            <w:r>
              <w:rPr>
                <w:b/>
                <w:bCs/>
              </w:rPr>
              <w:t>1、</w:t>
            </w:r>
            <w:r>
              <w:rPr>
                <w:spacing w:val="-25"/>
              </w:rPr>
              <w:t xml:space="preserve"> </w:t>
            </w:r>
            <w:r>
              <w:rPr>
                <w:b/>
                <w:bCs/>
              </w:rPr>
              <w:t>良好的交流表达、数据运算分析及专业</w:t>
            </w:r>
          </w:p>
          <w:p w14:paraId="30F4C679">
            <w:pPr>
              <w:pStyle w:val="6"/>
              <w:spacing w:before="13" w:line="216" w:lineRule="auto"/>
              <w:ind w:left="43"/>
            </w:pPr>
            <w:r>
              <w:rPr>
                <w:b/>
                <w:bCs/>
                <w:spacing w:val="3"/>
              </w:rPr>
              <w:t>知识运用能力；2、熟练运用办公软件及基</w:t>
            </w:r>
          </w:p>
          <w:p w14:paraId="262A6BCC">
            <w:pPr>
              <w:pStyle w:val="6"/>
              <w:spacing w:before="14" w:line="216" w:lineRule="auto"/>
              <w:ind w:left="82"/>
            </w:pPr>
            <w:r>
              <w:rPr>
                <w:b/>
                <w:bCs/>
                <w:spacing w:val="3"/>
              </w:rPr>
              <w:t>本网络知识、学习能力强，具有一定的抗</w:t>
            </w:r>
          </w:p>
          <w:p w14:paraId="279B2116">
            <w:pPr>
              <w:pStyle w:val="6"/>
              <w:spacing w:before="11" w:line="176" w:lineRule="auto"/>
              <w:ind w:left="455"/>
            </w:pPr>
            <w:r>
              <w:rPr>
                <w:b/>
                <w:bCs/>
                <w:spacing w:val="1"/>
              </w:rPr>
              <w:t>压能力；</w:t>
            </w:r>
            <w:r>
              <w:rPr>
                <w:spacing w:val="-47"/>
              </w:rPr>
              <w:t xml:space="preserve"> </w:t>
            </w:r>
            <w:r>
              <w:rPr>
                <w:b/>
                <w:bCs/>
                <w:spacing w:val="1"/>
              </w:rPr>
              <w:t>3、熟悉电线电缆工艺</w:t>
            </w:r>
          </w:p>
        </w:tc>
        <w:tc>
          <w:tcPr>
            <w:tcW w:w="520" w:type="dxa"/>
            <w:vAlign w:val="top"/>
          </w:tcPr>
          <w:p w14:paraId="4C26F5B7">
            <w:pPr>
              <w:spacing w:line="301" w:lineRule="auto"/>
              <w:rPr>
                <w:rFonts w:ascii="Arial"/>
                <w:sz w:val="21"/>
              </w:rPr>
            </w:pPr>
          </w:p>
          <w:p w14:paraId="01AC3761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6655CAC3">
            <w:pPr>
              <w:spacing w:line="280" w:lineRule="auto"/>
              <w:rPr>
                <w:rFonts w:ascii="Arial"/>
                <w:sz w:val="21"/>
              </w:rPr>
            </w:pPr>
          </w:p>
          <w:p w14:paraId="1AA045C9">
            <w:pPr>
              <w:pStyle w:val="6"/>
              <w:spacing w:before="52" w:line="215" w:lineRule="auto"/>
              <w:ind w:left="179"/>
            </w:pPr>
            <w:r>
              <w:rPr>
                <w:b/>
                <w:bCs/>
                <w:spacing w:val="2"/>
              </w:rPr>
              <w:t>材料科学与工程</w:t>
            </w:r>
          </w:p>
        </w:tc>
        <w:tc>
          <w:tcPr>
            <w:tcW w:w="769" w:type="dxa"/>
            <w:vAlign w:val="top"/>
          </w:tcPr>
          <w:p w14:paraId="1602719B">
            <w:pPr>
              <w:pStyle w:val="6"/>
              <w:spacing w:before="233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61C558C">
            <w:pPr>
              <w:spacing w:line="280" w:lineRule="auto"/>
              <w:rPr>
                <w:rFonts w:ascii="Arial"/>
                <w:sz w:val="21"/>
              </w:rPr>
            </w:pPr>
          </w:p>
          <w:p w14:paraId="12545D2C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5-7k</w:t>
            </w:r>
          </w:p>
        </w:tc>
        <w:tc>
          <w:tcPr>
            <w:tcW w:w="2254" w:type="dxa"/>
            <w:vAlign w:val="top"/>
          </w:tcPr>
          <w:p w14:paraId="460C7F48">
            <w:pPr>
              <w:pStyle w:val="6"/>
              <w:spacing w:before="233" w:line="215" w:lineRule="auto"/>
              <w:ind w:left="64"/>
            </w:pPr>
            <w:r>
              <w:rPr>
                <w:b/>
                <w:bCs/>
                <w:spacing w:val="2"/>
              </w:rPr>
              <w:t>五险一金、包食宿、定期体检</w:t>
            </w:r>
          </w:p>
          <w:p w14:paraId="7580A9A1">
            <w:pPr>
              <w:pStyle w:val="6"/>
              <w:spacing w:before="15" w:line="218" w:lineRule="auto"/>
              <w:ind w:left="402"/>
            </w:pPr>
            <w:r>
              <w:rPr>
                <w:b/>
                <w:bCs/>
                <w:spacing w:val="1"/>
              </w:rPr>
              <w:t>、定期团建、旅游等</w:t>
            </w:r>
          </w:p>
        </w:tc>
        <w:tc>
          <w:tcPr>
            <w:tcW w:w="753" w:type="dxa"/>
            <w:vAlign w:val="top"/>
          </w:tcPr>
          <w:p w14:paraId="35E37481">
            <w:pPr>
              <w:spacing w:line="280" w:lineRule="auto"/>
              <w:rPr>
                <w:rFonts w:ascii="Arial"/>
                <w:sz w:val="21"/>
              </w:rPr>
            </w:pPr>
          </w:p>
          <w:p w14:paraId="42D04DB7">
            <w:pPr>
              <w:pStyle w:val="6"/>
              <w:spacing w:before="52" w:line="218" w:lineRule="auto"/>
              <w:ind w:left="142"/>
            </w:pPr>
            <w:r>
              <w:rPr>
                <w:b/>
                <w:bCs/>
                <w:spacing w:val="-1"/>
              </w:rPr>
              <w:t>平坝区</w:t>
            </w:r>
          </w:p>
        </w:tc>
        <w:tc>
          <w:tcPr>
            <w:tcW w:w="614" w:type="dxa"/>
            <w:vAlign w:val="top"/>
          </w:tcPr>
          <w:p w14:paraId="4B13783E">
            <w:pPr>
              <w:spacing w:line="280" w:lineRule="auto"/>
              <w:rPr>
                <w:rFonts w:ascii="Arial"/>
                <w:sz w:val="21"/>
              </w:rPr>
            </w:pPr>
          </w:p>
          <w:p w14:paraId="4A8F24DC">
            <w:pPr>
              <w:pStyle w:val="6"/>
              <w:spacing w:before="52" w:line="216" w:lineRule="auto"/>
              <w:ind w:left="76"/>
            </w:pPr>
            <w:r>
              <w:rPr>
                <w:b/>
                <w:bCs/>
                <w:spacing w:val="-2"/>
              </w:rPr>
              <w:t>宋女士</w:t>
            </w:r>
          </w:p>
        </w:tc>
        <w:tc>
          <w:tcPr>
            <w:tcW w:w="1347" w:type="dxa"/>
            <w:vAlign w:val="top"/>
          </w:tcPr>
          <w:p w14:paraId="7760A852">
            <w:pPr>
              <w:spacing w:line="301" w:lineRule="auto"/>
              <w:rPr>
                <w:rFonts w:ascii="Arial"/>
                <w:sz w:val="21"/>
              </w:rPr>
            </w:pPr>
          </w:p>
          <w:p w14:paraId="0CE5A7EA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18385386544</w:t>
            </w:r>
          </w:p>
        </w:tc>
        <w:tc>
          <w:tcPr>
            <w:tcW w:w="962" w:type="dxa"/>
            <w:vAlign w:val="top"/>
          </w:tcPr>
          <w:p w14:paraId="76D3FB18">
            <w:pPr>
              <w:pStyle w:val="6"/>
              <w:spacing w:before="233" w:line="233" w:lineRule="auto"/>
              <w:ind w:left="83"/>
            </w:pPr>
            <w:r>
              <w:drawing>
                <wp:anchor distT="0" distB="0" distL="0" distR="0" simplePos="0" relativeHeight="25233305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2540</wp:posOffset>
                  </wp:positionV>
                  <wp:extent cx="605155" cy="516890"/>
                  <wp:effectExtent l="0" t="0" r="0" b="0"/>
                  <wp:wrapNone/>
                  <wp:docPr id="1126" name="IM 1126">
                    <a:hlinkClick xmlns:a="http://schemas.openxmlformats.org/drawingml/2006/main" r:id="rId44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" name="IM 1126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"mailto:364659445@QQ.com"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364659445@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7D56E7AD">
            <w:pPr>
              <w:pStyle w:val="6"/>
              <w:spacing w:line="220" w:lineRule="auto"/>
              <w:ind w:left="240"/>
            </w:pPr>
            <w:r>
              <w:fldChar w:fldCharType="begin"/>
            </w:r>
            <w:r>
              <w:instrText xml:space="preserve"> HYPERLINK "mailto:364659445@QQ.com"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2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02DADB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4CA17277">
            <w:pPr>
              <w:pStyle w:val="6"/>
              <w:spacing w:before="253" w:line="181" w:lineRule="auto"/>
              <w:ind w:left="222"/>
            </w:pPr>
            <w:r>
              <w:rPr>
                <w:b/>
                <w:bCs/>
                <w:spacing w:val="-4"/>
              </w:rPr>
              <w:t>972</w:t>
            </w:r>
          </w:p>
        </w:tc>
        <w:tc>
          <w:tcPr>
            <w:tcW w:w="1055" w:type="dxa"/>
            <w:vAlign w:val="top"/>
          </w:tcPr>
          <w:p w14:paraId="182F8575">
            <w:pPr>
              <w:pStyle w:val="6"/>
              <w:spacing w:before="33" w:line="218" w:lineRule="auto"/>
              <w:ind w:left="43"/>
            </w:pPr>
            <w:r>
              <w:rPr>
                <w:b/>
                <w:bCs/>
                <w:spacing w:val="-1"/>
              </w:rPr>
              <w:t>固达电线电缆</w:t>
            </w:r>
          </w:p>
          <w:p w14:paraId="6A7BFD8E">
            <w:pPr>
              <w:pStyle w:val="6"/>
              <w:spacing w:before="13" w:line="216" w:lineRule="auto"/>
              <w:ind w:left="28"/>
            </w:pPr>
            <w:r>
              <w:rPr>
                <w:b/>
                <w:bCs/>
                <w:spacing w:val="2"/>
              </w:rPr>
              <w:t>（集团）有限</w:t>
            </w:r>
          </w:p>
          <w:p w14:paraId="6D368AE1">
            <w:pPr>
              <w:pStyle w:val="6"/>
              <w:spacing w:before="11" w:line="172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6B44F45D">
            <w:pPr>
              <w:pStyle w:val="6"/>
              <w:spacing w:before="232" w:line="217" w:lineRule="auto"/>
              <w:ind w:left="234"/>
            </w:pPr>
            <w:r>
              <w:rPr>
                <w:b/>
                <w:bCs/>
                <w:spacing w:val="2"/>
              </w:rPr>
              <w:t>储备干部</w:t>
            </w:r>
          </w:p>
        </w:tc>
        <w:tc>
          <w:tcPr>
            <w:tcW w:w="3148" w:type="dxa"/>
            <w:vAlign w:val="top"/>
          </w:tcPr>
          <w:p w14:paraId="2AA9410D">
            <w:pPr>
              <w:pStyle w:val="6"/>
              <w:spacing w:before="33" w:line="215" w:lineRule="auto"/>
              <w:ind w:left="51"/>
            </w:pPr>
            <w:r>
              <w:rPr>
                <w:b/>
                <w:bCs/>
                <w:spacing w:val="1"/>
              </w:rPr>
              <w:t>1、热爱一线基础作业，有团队意识；</w:t>
            </w:r>
            <w:r>
              <w:rPr>
                <w:spacing w:val="34"/>
              </w:rPr>
              <w:t xml:space="preserve"> </w:t>
            </w:r>
            <w:r>
              <w:rPr>
                <w:b/>
                <w:bCs/>
                <w:spacing w:val="1"/>
              </w:rPr>
              <w:t>2、</w:t>
            </w:r>
          </w:p>
          <w:p w14:paraId="41C31245">
            <w:pPr>
              <w:pStyle w:val="6"/>
              <w:spacing w:before="15" w:line="201" w:lineRule="auto"/>
              <w:ind w:left="626" w:right="74" w:hanging="542"/>
            </w:pPr>
            <w:r>
              <w:rPr>
                <w:b/>
                <w:bCs/>
                <w:spacing w:val="3"/>
              </w:rPr>
              <w:t>积极学习生产工艺流程，服从公司及部门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1"/>
              </w:rPr>
              <w:t>安排；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-1"/>
              </w:rPr>
              <w:t>3、熟练办公软件。</w:t>
            </w:r>
          </w:p>
        </w:tc>
        <w:tc>
          <w:tcPr>
            <w:tcW w:w="520" w:type="dxa"/>
            <w:vAlign w:val="top"/>
          </w:tcPr>
          <w:p w14:paraId="67199D5D">
            <w:pPr>
              <w:pStyle w:val="6"/>
              <w:spacing w:before="255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30636E91">
            <w:pPr>
              <w:pStyle w:val="6"/>
              <w:spacing w:before="231" w:line="216" w:lineRule="auto"/>
              <w:ind w:left="507"/>
            </w:pPr>
            <w:r>
              <w:rPr>
                <w:b/>
                <w:bCs/>
              </w:rPr>
              <w:t>机械类</w:t>
            </w:r>
          </w:p>
        </w:tc>
        <w:tc>
          <w:tcPr>
            <w:tcW w:w="769" w:type="dxa"/>
            <w:vAlign w:val="top"/>
          </w:tcPr>
          <w:p w14:paraId="4840903D">
            <w:pPr>
              <w:pStyle w:val="6"/>
              <w:spacing w:before="134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22AC6A4">
            <w:pPr>
              <w:pStyle w:val="6"/>
              <w:spacing w:before="232" w:line="236" w:lineRule="auto"/>
              <w:ind w:left="224"/>
            </w:pPr>
            <w:r>
              <w:rPr>
                <w:b/>
                <w:bCs/>
                <w:spacing w:val="-2"/>
              </w:rPr>
              <w:t>4-5k</w:t>
            </w:r>
          </w:p>
        </w:tc>
        <w:tc>
          <w:tcPr>
            <w:tcW w:w="2254" w:type="dxa"/>
            <w:vAlign w:val="top"/>
          </w:tcPr>
          <w:p w14:paraId="2774575A">
            <w:pPr>
              <w:pStyle w:val="6"/>
              <w:spacing w:before="134" w:line="215" w:lineRule="auto"/>
              <w:ind w:left="64"/>
            </w:pPr>
            <w:r>
              <w:rPr>
                <w:b/>
                <w:bCs/>
                <w:spacing w:val="2"/>
              </w:rPr>
              <w:t>五险一金、包食宿、定期体检</w:t>
            </w:r>
          </w:p>
          <w:p w14:paraId="4F2AE9E5">
            <w:pPr>
              <w:pStyle w:val="6"/>
              <w:spacing w:before="12" w:line="218" w:lineRule="auto"/>
              <w:ind w:left="402"/>
            </w:pPr>
            <w:r>
              <w:rPr>
                <w:b/>
                <w:bCs/>
                <w:spacing w:val="1"/>
              </w:rPr>
              <w:t>、定期团建、旅游等</w:t>
            </w:r>
          </w:p>
        </w:tc>
        <w:tc>
          <w:tcPr>
            <w:tcW w:w="753" w:type="dxa"/>
            <w:vAlign w:val="top"/>
          </w:tcPr>
          <w:p w14:paraId="30BB4472">
            <w:pPr>
              <w:pStyle w:val="6"/>
              <w:spacing w:before="232" w:line="218" w:lineRule="auto"/>
              <w:ind w:left="142"/>
            </w:pPr>
            <w:r>
              <w:rPr>
                <w:b/>
                <w:bCs/>
                <w:spacing w:val="-1"/>
              </w:rPr>
              <w:t>平坝区</w:t>
            </w:r>
          </w:p>
        </w:tc>
        <w:tc>
          <w:tcPr>
            <w:tcW w:w="614" w:type="dxa"/>
            <w:vAlign w:val="top"/>
          </w:tcPr>
          <w:p w14:paraId="57AB42FA">
            <w:pPr>
              <w:pStyle w:val="6"/>
              <w:spacing w:before="232" w:line="216" w:lineRule="auto"/>
              <w:ind w:left="76"/>
            </w:pPr>
            <w:r>
              <w:rPr>
                <w:b/>
                <w:bCs/>
                <w:spacing w:val="-2"/>
              </w:rPr>
              <w:t>宋女士</w:t>
            </w:r>
          </w:p>
        </w:tc>
        <w:tc>
          <w:tcPr>
            <w:tcW w:w="1347" w:type="dxa"/>
            <w:vAlign w:val="top"/>
          </w:tcPr>
          <w:p w14:paraId="47001E20">
            <w:pPr>
              <w:pStyle w:val="6"/>
              <w:spacing w:before="253" w:line="181" w:lineRule="auto"/>
              <w:ind w:left="234"/>
            </w:pPr>
            <w:r>
              <w:rPr>
                <w:b/>
                <w:bCs/>
              </w:rPr>
              <w:t>18385386544</w:t>
            </w:r>
          </w:p>
        </w:tc>
        <w:tc>
          <w:tcPr>
            <w:tcW w:w="962" w:type="dxa"/>
            <w:vAlign w:val="top"/>
          </w:tcPr>
          <w:p w14:paraId="6A31C042">
            <w:pPr>
              <w:pStyle w:val="6"/>
              <w:spacing w:before="133" w:line="230" w:lineRule="auto"/>
              <w:ind w:left="83"/>
            </w:pPr>
            <w:r>
              <w:drawing>
                <wp:anchor distT="0" distB="0" distL="0" distR="0" simplePos="0" relativeHeight="25233203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3175</wp:posOffset>
                  </wp:positionV>
                  <wp:extent cx="605155" cy="387350"/>
                  <wp:effectExtent l="0" t="0" r="0" b="0"/>
                  <wp:wrapNone/>
                  <wp:docPr id="1128" name="IM 1128">
                    <a:hlinkClick xmlns:a="http://schemas.openxmlformats.org/drawingml/2006/main" r:id="rId44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" name="IM 1128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"mailto:364659445@QQ.com"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364659445@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441792A1">
            <w:pPr>
              <w:pStyle w:val="6"/>
              <w:spacing w:line="220" w:lineRule="auto"/>
              <w:ind w:left="240"/>
            </w:pPr>
            <w:r>
              <w:fldChar w:fldCharType="begin"/>
            </w:r>
            <w:r>
              <w:instrText xml:space="preserve"> HYPERLINK "mailto:364659445@QQ.com"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2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709254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5" w:hRule="atLeast"/>
        </w:trPr>
        <w:tc>
          <w:tcPr>
            <w:tcW w:w="669" w:type="dxa"/>
            <w:vAlign w:val="top"/>
          </w:tcPr>
          <w:p w14:paraId="2BBC9C43">
            <w:pPr>
              <w:spacing w:line="303" w:lineRule="auto"/>
              <w:rPr>
                <w:rFonts w:ascii="Arial"/>
                <w:sz w:val="21"/>
              </w:rPr>
            </w:pPr>
          </w:p>
          <w:p w14:paraId="219625D3">
            <w:pPr>
              <w:spacing w:line="304" w:lineRule="auto"/>
              <w:rPr>
                <w:rFonts w:ascii="Arial"/>
                <w:sz w:val="21"/>
              </w:rPr>
            </w:pPr>
          </w:p>
          <w:p w14:paraId="1CB8288D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973</w:t>
            </w:r>
          </w:p>
        </w:tc>
        <w:tc>
          <w:tcPr>
            <w:tcW w:w="1055" w:type="dxa"/>
            <w:vAlign w:val="top"/>
          </w:tcPr>
          <w:p w14:paraId="6805B83A">
            <w:pPr>
              <w:spacing w:line="243" w:lineRule="auto"/>
              <w:rPr>
                <w:rFonts w:ascii="Arial"/>
                <w:sz w:val="21"/>
              </w:rPr>
            </w:pPr>
          </w:p>
          <w:p w14:paraId="487A05B4">
            <w:pPr>
              <w:spacing w:line="243" w:lineRule="auto"/>
              <w:rPr>
                <w:rFonts w:ascii="Arial"/>
                <w:sz w:val="21"/>
              </w:rPr>
            </w:pPr>
          </w:p>
          <w:p w14:paraId="1D831D28">
            <w:pPr>
              <w:pStyle w:val="6"/>
              <w:spacing w:before="52" w:line="225" w:lineRule="auto"/>
              <w:ind w:left="30" w:right="26" w:firstLine="3"/>
            </w:pPr>
            <w:r>
              <w:rPr>
                <w:b/>
                <w:bCs/>
                <w:spacing w:val="1"/>
              </w:rPr>
              <w:t>贵州红星发展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股份有限公司</w:t>
            </w:r>
          </w:p>
        </w:tc>
        <w:tc>
          <w:tcPr>
            <w:tcW w:w="1134" w:type="dxa"/>
            <w:vAlign w:val="top"/>
          </w:tcPr>
          <w:p w14:paraId="758342CB">
            <w:pPr>
              <w:spacing w:line="293" w:lineRule="auto"/>
              <w:rPr>
                <w:rFonts w:ascii="Arial"/>
                <w:sz w:val="21"/>
              </w:rPr>
            </w:pPr>
          </w:p>
          <w:p w14:paraId="1AA8C2E6">
            <w:pPr>
              <w:spacing w:line="293" w:lineRule="auto"/>
              <w:rPr>
                <w:rFonts w:ascii="Arial"/>
                <w:sz w:val="21"/>
              </w:rPr>
            </w:pPr>
          </w:p>
          <w:p w14:paraId="26F75D12">
            <w:pPr>
              <w:pStyle w:val="6"/>
              <w:spacing w:before="52" w:line="218" w:lineRule="auto"/>
              <w:ind w:left="76"/>
            </w:pPr>
            <w:r>
              <w:rPr>
                <w:b/>
                <w:bCs/>
                <w:spacing w:val="1"/>
              </w:rPr>
              <w:t>证券事务专员</w:t>
            </w:r>
          </w:p>
        </w:tc>
        <w:tc>
          <w:tcPr>
            <w:tcW w:w="3148" w:type="dxa"/>
            <w:vAlign w:val="top"/>
          </w:tcPr>
          <w:p w14:paraId="236F2800">
            <w:pPr>
              <w:pStyle w:val="6"/>
              <w:spacing w:before="40" w:line="215" w:lineRule="auto"/>
              <w:ind w:left="92"/>
            </w:pPr>
            <w:r>
              <w:rPr>
                <w:b/>
                <w:bCs/>
                <w:spacing w:val="2"/>
              </w:rPr>
              <w:t>1.有金融、证券和法律工作背景；2.熟悉</w:t>
            </w:r>
          </w:p>
          <w:p w14:paraId="11956C24">
            <w:pPr>
              <w:pStyle w:val="6"/>
              <w:spacing w:before="15" w:line="223" w:lineRule="auto"/>
              <w:ind w:left="1167" w:right="105" w:hanging="1073"/>
            </w:pPr>
            <w:r>
              <w:rPr>
                <w:b/>
                <w:bCs/>
                <w:spacing w:val="1"/>
              </w:rPr>
              <w:t>三会流程；3.工作积极主动、认真负责、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细心严谨；</w:t>
            </w:r>
          </w:p>
          <w:p w14:paraId="4F37F31D">
            <w:pPr>
              <w:pStyle w:val="6"/>
              <w:spacing w:before="13" w:line="225" w:lineRule="auto"/>
              <w:ind w:left="89" w:right="70" w:firstLine="82"/>
            </w:pPr>
            <w:r>
              <w:rPr>
                <w:b/>
                <w:bCs/>
                <w:spacing w:val="3"/>
              </w:rPr>
              <w:t>4.待人热心得体，亲和力强，有服务意</w:t>
            </w:r>
            <w:r>
              <w:t xml:space="preserve">  </w:t>
            </w:r>
            <w:r>
              <w:rPr>
                <w:b/>
                <w:bCs/>
                <w:spacing w:val="3"/>
              </w:rPr>
              <w:t>识，具有良好的沟通技巧和表达能力；5.</w:t>
            </w:r>
          </w:p>
          <w:p w14:paraId="0B4F3CDF">
            <w:pPr>
              <w:pStyle w:val="6"/>
              <w:spacing w:before="12" w:line="208" w:lineRule="auto"/>
              <w:ind w:left="503" w:right="72" w:hanging="416"/>
            </w:pPr>
            <w:r>
              <w:rPr>
                <w:b/>
                <w:bCs/>
                <w:spacing w:val="3"/>
              </w:rPr>
              <w:t>具有团队合作精神及责任感；6.因工作特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殊性，能够适应高强度工作。</w:t>
            </w:r>
          </w:p>
        </w:tc>
        <w:tc>
          <w:tcPr>
            <w:tcW w:w="520" w:type="dxa"/>
            <w:vAlign w:val="top"/>
          </w:tcPr>
          <w:p w14:paraId="2D0A8878">
            <w:pPr>
              <w:spacing w:line="303" w:lineRule="auto"/>
              <w:rPr>
                <w:rFonts w:ascii="Arial"/>
                <w:sz w:val="21"/>
              </w:rPr>
            </w:pPr>
          </w:p>
          <w:p w14:paraId="3B2659CC">
            <w:pPr>
              <w:spacing w:line="303" w:lineRule="auto"/>
              <w:rPr>
                <w:rFonts w:ascii="Arial"/>
                <w:sz w:val="21"/>
              </w:rPr>
            </w:pPr>
          </w:p>
          <w:p w14:paraId="534E935C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30A2A5F8">
            <w:pPr>
              <w:spacing w:line="242" w:lineRule="auto"/>
              <w:rPr>
                <w:rFonts w:ascii="Arial"/>
                <w:sz w:val="21"/>
              </w:rPr>
            </w:pPr>
          </w:p>
          <w:p w14:paraId="27D22B88">
            <w:pPr>
              <w:spacing w:line="243" w:lineRule="auto"/>
              <w:rPr>
                <w:rFonts w:ascii="Arial"/>
                <w:sz w:val="21"/>
              </w:rPr>
            </w:pPr>
          </w:p>
          <w:p w14:paraId="463A3C51">
            <w:pPr>
              <w:pStyle w:val="6"/>
              <w:spacing w:before="52" w:line="225" w:lineRule="auto"/>
              <w:ind w:left="422" w:right="77" w:hanging="327"/>
            </w:pPr>
            <w:r>
              <w:rPr>
                <w:b/>
                <w:bCs/>
                <w:spacing w:val="2"/>
              </w:rPr>
              <w:t>金融、证券和法律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1"/>
              </w:rPr>
              <w:t>相关专业</w:t>
            </w:r>
          </w:p>
        </w:tc>
        <w:tc>
          <w:tcPr>
            <w:tcW w:w="769" w:type="dxa"/>
            <w:vAlign w:val="top"/>
          </w:tcPr>
          <w:p w14:paraId="2CBD6684">
            <w:pPr>
              <w:spacing w:line="243" w:lineRule="auto"/>
              <w:rPr>
                <w:rFonts w:ascii="Arial"/>
                <w:sz w:val="21"/>
              </w:rPr>
            </w:pPr>
          </w:p>
          <w:p w14:paraId="60E0F933">
            <w:pPr>
              <w:spacing w:line="243" w:lineRule="auto"/>
              <w:rPr>
                <w:rFonts w:ascii="Arial"/>
                <w:sz w:val="21"/>
              </w:rPr>
            </w:pPr>
          </w:p>
          <w:p w14:paraId="28CA70D2">
            <w:pPr>
              <w:pStyle w:val="6"/>
              <w:spacing w:before="52" w:line="232" w:lineRule="auto"/>
              <w:ind w:left="312" w:right="40" w:hanging="252"/>
            </w:pPr>
            <w:r>
              <w:rPr>
                <w:b/>
                <w:bCs/>
                <w:spacing w:val="1"/>
              </w:rPr>
              <w:t>硕士及以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4FBE134">
            <w:pPr>
              <w:spacing w:line="293" w:lineRule="auto"/>
              <w:rPr>
                <w:rFonts w:ascii="Arial"/>
                <w:sz w:val="21"/>
              </w:rPr>
            </w:pPr>
          </w:p>
          <w:p w14:paraId="6B5431A1">
            <w:pPr>
              <w:spacing w:line="293" w:lineRule="auto"/>
              <w:rPr>
                <w:rFonts w:ascii="Arial"/>
                <w:sz w:val="21"/>
              </w:rPr>
            </w:pPr>
          </w:p>
          <w:p w14:paraId="673F01A7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6-10k</w:t>
            </w:r>
          </w:p>
        </w:tc>
        <w:tc>
          <w:tcPr>
            <w:tcW w:w="2254" w:type="dxa"/>
            <w:vAlign w:val="top"/>
          </w:tcPr>
          <w:p w14:paraId="00721CF3">
            <w:pPr>
              <w:spacing w:line="243" w:lineRule="auto"/>
              <w:rPr>
                <w:rFonts w:ascii="Arial"/>
                <w:sz w:val="21"/>
              </w:rPr>
            </w:pPr>
          </w:p>
          <w:p w14:paraId="67A6C43F">
            <w:pPr>
              <w:spacing w:line="243" w:lineRule="auto"/>
              <w:rPr>
                <w:rFonts w:ascii="Arial"/>
                <w:sz w:val="21"/>
              </w:rPr>
            </w:pPr>
          </w:p>
          <w:p w14:paraId="6B5B442D">
            <w:pPr>
              <w:pStyle w:val="6"/>
              <w:spacing w:before="52" w:line="224" w:lineRule="auto"/>
              <w:ind w:left="303" w:right="33" w:hanging="73"/>
            </w:pPr>
            <w:r>
              <w:rPr>
                <w:b/>
                <w:bCs/>
                <w:spacing w:val="2"/>
              </w:rPr>
              <w:t>五险一金+免费食宿+高温福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利+节假日福利+年终奖</w:t>
            </w:r>
          </w:p>
        </w:tc>
        <w:tc>
          <w:tcPr>
            <w:tcW w:w="753" w:type="dxa"/>
            <w:vAlign w:val="top"/>
          </w:tcPr>
          <w:p w14:paraId="2C437D87">
            <w:pPr>
              <w:spacing w:line="385" w:lineRule="auto"/>
              <w:rPr>
                <w:rFonts w:ascii="Arial"/>
                <w:sz w:val="21"/>
              </w:rPr>
            </w:pPr>
          </w:p>
          <w:p w14:paraId="25AF2010">
            <w:pPr>
              <w:pStyle w:val="6"/>
              <w:spacing w:before="52" w:line="215" w:lineRule="auto"/>
              <w:ind w:left="55"/>
            </w:pPr>
            <w:r>
              <w:rPr>
                <w:b/>
                <w:bCs/>
                <w:spacing w:val="1"/>
              </w:rPr>
              <w:t>镇宁布依</w:t>
            </w:r>
          </w:p>
          <w:p w14:paraId="6120E2A7">
            <w:pPr>
              <w:pStyle w:val="6"/>
              <w:spacing w:before="15" w:line="218" w:lineRule="auto"/>
              <w:ind w:left="54"/>
            </w:pPr>
            <w:r>
              <w:rPr>
                <w:b/>
                <w:bCs/>
                <w:spacing w:val="1"/>
              </w:rPr>
              <w:t>族苗族自</w:t>
            </w:r>
          </w:p>
          <w:p w14:paraId="305FE25E">
            <w:pPr>
              <w:pStyle w:val="6"/>
              <w:spacing w:before="10" w:line="217" w:lineRule="auto"/>
              <w:ind w:left="230"/>
            </w:pPr>
            <w:r>
              <w:rPr>
                <w:b/>
                <w:bCs/>
                <w:spacing w:val="-7"/>
              </w:rPr>
              <w:t>治县</w:t>
            </w:r>
          </w:p>
        </w:tc>
        <w:tc>
          <w:tcPr>
            <w:tcW w:w="614" w:type="dxa"/>
            <w:vAlign w:val="top"/>
          </w:tcPr>
          <w:p w14:paraId="71DA6A48">
            <w:pPr>
              <w:spacing w:line="293" w:lineRule="auto"/>
              <w:rPr>
                <w:rFonts w:ascii="Arial"/>
                <w:sz w:val="21"/>
              </w:rPr>
            </w:pPr>
          </w:p>
          <w:p w14:paraId="6621F502">
            <w:pPr>
              <w:spacing w:line="293" w:lineRule="auto"/>
              <w:rPr>
                <w:rFonts w:ascii="Arial"/>
                <w:sz w:val="21"/>
              </w:rPr>
            </w:pPr>
          </w:p>
          <w:p w14:paraId="035A22F4">
            <w:pPr>
              <w:pStyle w:val="6"/>
              <w:spacing w:before="52" w:line="218" w:lineRule="auto"/>
              <w:ind w:left="79"/>
            </w:pPr>
            <w:r>
              <w:rPr>
                <w:b/>
                <w:bCs/>
                <w:spacing w:val="-3"/>
              </w:rPr>
              <w:t>苏女士</w:t>
            </w:r>
          </w:p>
        </w:tc>
        <w:tc>
          <w:tcPr>
            <w:tcW w:w="1347" w:type="dxa"/>
            <w:vAlign w:val="top"/>
          </w:tcPr>
          <w:p w14:paraId="6A9B037B">
            <w:pPr>
              <w:spacing w:line="303" w:lineRule="auto"/>
              <w:rPr>
                <w:rFonts w:ascii="Arial"/>
                <w:sz w:val="21"/>
              </w:rPr>
            </w:pPr>
          </w:p>
          <w:p w14:paraId="6AABF762">
            <w:pPr>
              <w:spacing w:line="304" w:lineRule="auto"/>
              <w:rPr>
                <w:rFonts w:ascii="Arial"/>
                <w:sz w:val="21"/>
              </w:rPr>
            </w:pPr>
          </w:p>
          <w:p w14:paraId="604EC7C2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0851-36780338</w:t>
            </w:r>
          </w:p>
        </w:tc>
        <w:tc>
          <w:tcPr>
            <w:tcW w:w="962" w:type="dxa"/>
            <w:vAlign w:val="top"/>
          </w:tcPr>
          <w:p w14:paraId="5E1CAE8E">
            <w:pPr>
              <w:spacing w:line="243" w:lineRule="auto"/>
              <w:rPr>
                <w:rFonts w:ascii="Arial"/>
                <w:sz w:val="21"/>
              </w:rPr>
            </w:pPr>
          </w:p>
          <w:p w14:paraId="65C55164">
            <w:pPr>
              <w:spacing w:line="243" w:lineRule="auto"/>
              <w:rPr>
                <w:rFonts w:ascii="Arial"/>
                <w:sz w:val="21"/>
              </w:rPr>
            </w:pPr>
          </w:p>
          <w:p w14:paraId="7646A7B1">
            <w:pPr>
              <w:pStyle w:val="6"/>
              <w:spacing w:before="52" w:line="238" w:lineRule="auto"/>
              <w:ind w:left="239" w:right="46" w:hanging="161"/>
            </w:pPr>
            <w:r>
              <w:drawing>
                <wp:anchor distT="0" distB="0" distL="0" distR="0" simplePos="0" relativeHeight="25233100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-304800</wp:posOffset>
                  </wp:positionV>
                  <wp:extent cx="605155" cy="903605"/>
                  <wp:effectExtent l="0" t="0" r="0" b="0"/>
                  <wp:wrapNone/>
                  <wp:docPr id="1130" name="IM 1130">
                    <a:hlinkClick xmlns:a="http://schemas.openxmlformats.org/drawingml/2006/main" r:id="rId44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" name="IM 1130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"mailto:584508516@qq.com" </w:instrText>
            </w:r>
            <w:r>
              <w:fldChar w:fldCharType="separate"/>
            </w:r>
            <w:r>
              <w:rPr>
                <w:b/>
                <w:bCs/>
              </w:rPr>
              <w:t>584508516@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"mailto:584508516@qq.com"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</w:tbl>
    <w:p w14:paraId="65F9D3BB">
      <w:pPr>
        <w:rPr>
          <w:rFonts w:ascii="Arial"/>
          <w:sz w:val="21"/>
        </w:rPr>
      </w:pPr>
    </w:p>
    <w:p w14:paraId="2FDEEF39">
      <w:pPr>
        <w:rPr>
          <w:rFonts w:ascii="Arial" w:hAnsi="Arial" w:eastAsia="Arial" w:cs="Arial"/>
          <w:sz w:val="21"/>
          <w:szCs w:val="21"/>
        </w:rPr>
        <w:sectPr>
          <w:footerReference r:id="rId202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07D0F98D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352B0734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5B7CF2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2" w:hRule="atLeast"/>
        </w:trPr>
        <w:tc>
          <w:tcPr>
            <w:tcW w:w="669" w:type="dxa"/>
            <w:vAlign w:val="top"/>
          </w:tcPr>
          <w:p w14:paraId="222612D6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16ED6697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24910AED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704B5CEC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6DB12685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1DECE222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0D45965A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71847183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3A86A5EE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6A0DB46C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0AE9A915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0737AF8F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7E241688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2BA1FC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5" w:hRule="atLeast"/>
        </w:trPr>
        <w:tc>
          <w:tcPr>
            <w:tcW w:w="669" w:type="dxa"/>
            <w:vAlign w:val="top"/>
          </w:tcPr>
          <w:p w14:paraId="6ECA1CEE">
            <w:pPr>
              <w:spacing w:line="243" w:lineRule="auto"/>
              <w:rPr>
                <w:rFonts w:ascii="Arial"/>
                <w:sz w:val="21"/>
              </w:rPr>
            </w:pPr>
          </w:p>
          <w:p w14:paraId="245382AD">
            <w:pPr>
              <w:spacing w:line="243" w:lineRule="auto"/>
              <w:rPr>
                <w:rFonts w:ascii="Arial"/>
                <w:sz w:val="21"/>
              </w:rPr>
            </w:pPr>
          </w:p>
          <w:p w14:paraId="55EAF649">
            <w:pPr>
              <w:spacing w:line="243" w:lineRule="auto"/>
              <w:rPr>
                <w:rFonts w:ascii="Arial"/>
                <w:sz w:val="21"/>
              </w:rPr>
            </w:pPr>
          </w:p>
          <w:p w14:paraId="2F193A2C">
            <w:pPr>
              <w:spacing w:line="243" w:lineRule="auto"/>
              <w:rPr>
                <w:rFonts w:ascii="Arial"/>
                <w:sz w:val="21"/>
              </w:rPr>
            </w:pPr>
          </w:p>
          <w:p w14:paraId="620D400E">
            <w:pPr>
              <w:spacing w:line="244" w:lineRule="auto"/>
              <w:rPr>
                <w:rFonts w:ascii="Arial"/>
                <w:sz w:val="21"/>
              </w:rPr>
            </w:pPr>
          </w:p>
          <w:p w14:paraId="7F71E2A7">
            <w:pPr>
              <w:spacing w:line="244" w:lineRule="auto"/>
              <w:rPr>
                <w:rFonts w:ascii="Arial"/>
                <w:sz w:val="21"/>
              </w:rPr>
            </w:pPr>
          </w:p>
          <w:p w14:paraId="591F14B6">
            <w:pPr>
              <w:spacing w:line="244" w:lineRule="auto"/>
              <w:rPr>
                <w:rFonts w:ascii="Arial"/>
                <w:sz w:val="21"/>
              </w:rPr>
            </w:pPr>
          </w:p>
          <w:p w14:paraId="56699333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974</w:t>
            </w:r>
          </w:p>
        </w:tc>
        <w:tc>
          <w:tcPr>
            <w:tcW w:w="1055" w:type="dxa"/>
            <w:vAlign w:val="top"/>
          </w:tcPr>
          <w:p w14:paraId="634DB2EE">
            <w:pPr>
              <w:spacing w:line="263" w:lineRule="auto"/>
              <w:rPr>
                <w:rFonts w:ascii="Arial"/>
                <w:sz w:val="21"/>
              </w:rPr>
            </w:pPr>
          </w:p>
          <w:p w14:paraId="4BF30C63">
            <w:pPr>
              <w:spacing w:line="264" w:lineRule="auto"/>
              <w:rPr>
                <w:rFonts w:ascii="Arial"/>
                <w:sz w:val="21"/>
              </w:rPr>
            </w:pPr>
          </w:p>
          <w:p w14:paraId="0A0B7CC7">
            <w:pPr>
              <w:spacing w:line="264" w:lineRule="auto"/>
              <w:rPr>
                <w:rFonts w:ascii="Arial"/>
                <w:sz w:val="21"/>
              </w:rPr>
            </w:pPr>
          </w:p>
          <w:p w14:paraId="40DB8A27">
            <w:pPr>
              <w:spacing w:line="264" w:lineRule="auto"/>
              <w:rPr>
                <w:rFonts w:ascii="Arial"/>
                <w:sz w:val="21"/>
              </w:rPr>
            </w:pPr>
          </w:p>
          <w:p w14:paraId="78F14B99">
            <w:pPr>
              <w:spacing w:line="264" w:lineRule="auto"/>
              <w:rPr>
                <w:rFonts w:ascii="Arial"/>
                <w:sz w:val="21"/>
              </w:rPr>
            </w:pPr>
          </w:p>
          <w:p w14:paraId="4D37D8DB">
            <w:pPr>
              <w:spacing w:line="264" w:lineRule="auto"/>
              <w:rPr>
                <w:rFonts w:ascii="Arial"/>
                <w:sz w:val="21"/>
              </w:rPr>
            </w:pPr>
          </w:p>
          <w:p w14:paraId="4A8C4931">
            <w:pPr>
              <w:pStyle w:val="6"/>
              <w:spacing w:before="52" w:line="225" w:lineRule="auto"/>
              <w:ind w:left="30" w:right="26" w:firstLine="3"/>
            </w:pPr>
            <w:r>
              <w:rPr>
                <w:b/>
                <w:bCs/>
                <w:spacing w:val="1"/>
              </w:rPr>
              <w:t>贵州红星发展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股份有限公司</w:t>
            </w:r>
          </w:p>
        </w:tc>
        <w:tc>
          <w:tcPr>
            <w:tcW w:w="1134" w:type="dxa"/>
            <w:vAlign w:val="top"/>
          </w:tcPr>
          <w:p w14:paraId="401AC234">
            <w:pPr>
              <w:rPr>
                <w:rFonts w:ascii="Arial"/>
                <w:sz w:val="21"/>
              </w:rPr>
            </w:pPr>
          </w:p>
          <w:p w14:paraId="7E0B20B3">
            <w:pPr>
              <w:rPr>
                <w:rFonts w:ascii="Arial"/>
                <w:sz w:val="21"/>
              </w:rPr>
            </w:pPr>
          </w:p>
          <w:p w14:paraId="5D6B9BEF">
            <w:pPr>
              <w:rPr>
                <w:rFonts w:ascii="Arial"/>
                <w:sz w:val="21"/>
              </w:rPr>
            </w:pPr>
          </w:p>
          <w:p w14:paraId="3FCCBF6D">
            <w:pPr>
              <w:rPr>
                <w:rFonts w:ascii="Arial"/>
                <w:sz w:val="21"/>
              </w:rPr>
            </w:pPr>
          </w:p>
          <w:p w14:paraId="7AA64EF8">
            <w:pPr>
              <w:spacing w:line="241" w:lineRule="auto"/>
              <w:rPr>
                <w:rFonts w:ascii="Arial"/>
                <w:sz w:val="21"/>
              </w:rPr>
            </w:pPr>
          </w:p>
          <w:p w14:paraId="28E32DF9">
            <w:pPr>
              <w:spacing w:line="241" w:lineRule="auto"/>
              <w:rPr>
                <w:rFonts w:ascii="Arial"/>
                <w:sz w:val="21"/>
              </w:rPr>
            </w:pPr>
          </w:p>
          <w:p w14:paraId="6BC37209">
            <w:pPr>
              <w:spacing w:line="241" w:lineRule="auto"/>
              <w:rPr>
                <w:rFonts w:ascii="Arial"/>
                <w:sz w:val="21"/>
              </w:rPr>
            </w:pPr>
          </w:p>
          <w:p w14:paraId="1FBF25D6">
            <w:pPr>
              <w:pStyle w:val="6"/>
              <w:spacing w:before="52" w:line="217" w:lineRule="auto"/>
              <w:ind w:left="248"/>
            </w:pPr>
            <w:r>
              <w:rPr>
                <w:b/>
                <w:bCs/>
                <w:spacing w:val="-2"/>
              </w:rPr>
              <w:t>审计专员</w:t>
            </w:r>
          </w:p>
        </w:tc>
        <w:tc>
          <w:tcPr>
            <w:tcW w:w="3148" w:type="dxa"/>
            <w:vAlign w:val="top"/>
          </w:tcPr>
          <w:p w14:paraId="47082549">
            <w:pPr>
              <w:pStyle w:val="6"/>
              <w:spacing w:before="39" w:line="231" w:lineRule="auto"/>
              <w:ind w:left="80" w:right="70" w:firstLine="12"/>
            </w:pPr>
            <w:r>
              <w:rPr>
                <w:b/>
                <w:bCs/>
                <w:spacing w:val="2"/>
              </w:rPr>
              <w:t>1.35周岁以下，本科及以上学历，审计专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业，有制造业公司内控、审计工作经验优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3"/>
              </w:rPr>
              <w:t>先。2.具有高度的责任心和职业敏感性，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3"/>
              </w:rPr>
              <w:t>具有较强的文字表达能力、语言表达能力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3"/>
              </w:rPr>
              <w:t>、逻辑分析能力、沟通协调能力及团队管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1"/>
              </w:rPr>
              <w:t>理能力。</w:t>
            </w:r>
            <w:r>
              <w:rPr>
                <w:spacing w:val="-31"/>
              </w:rPr>
              <w:t xml:space="preserve"> </w:t>
            </w:r>
            <w:r>
              <w:rPr>
                <w:b/>
                <w:bCs/>
                <w:spacing w:val="1"/>
              </w:rPr>
              <w:t>3.能熟练运用常规办公软件，熟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悉审计程序，企业会计制度、</w:t>
            </w:r>
            <w:r>
              <w:rPr>
                <w:spacing w:val="-29"/>
              </w:rPr>
              <w:t xml:space="preserve"> </w:t>
            </w:r>
            <w:r>
              <w:rPr>
                <w:b/>
                <w:bCs/>
                <w:spacing w:val="1"/>
              </w:rPr>
              <w:t>内部审计准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则等相关法律制度。4.协助落实好党风廉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3"/>
              </w:rPr>
              <w:t>政建设监督责任，依法对公司重大行为和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主要人员履行监督管理职责。5.协助建立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3"/>
              </w:rPr>
              <w:t>健全反舞弊机制，在内部审计过程中合理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关注和检查可能存在的舞弊行为，同时根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据举报信息参与舞弊调查。6.参与公司监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3"/>
              </w:rPr>
              <w:t>察审计工作，对公司重要经营活动、重大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资金支出、重大投资、重大合同、工程项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3"/>
              </w:rPr>
              <w:t>目、招标采购、绩效考核、员工利益等行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3"/>
              </w:rPr>
              <w:t>为的合法性、真实性、效益性进行监督审</w:t>
            </w:r>
          </w:p>
          <w:p w14:paraId="441923D7">
            <w:pPr>
              <w:pStyle w:val="6"/>
              <w:spacing w:before="14" w:line="194" w:lineRule="auto"/>
              <w:ind w:left="1416"/>
            </w:pPr>
            <w:r>
              <w:rPr>
                <w:b/>
                <w:bCs/>
                <w:spacing w:val="-7"/>
              </w:rPr>
              <w:t>计。</w:t>
            </w:r>
          </w:p>
        </w:tc>
        <w:tc>
          <w:tcPr>
            <w:tcW w:w="520" w:type="dxa"/>
            <w:vAlign w:val="top"/>
          </w:tcPr>
          <w:p w14:paraId="5CDD003E">
            <w:pPr>
              <w:spacing w:line="243" w:lineRule="auto"/>
              <w:rPr>
                <w:rFonts w:ascii="Arial"/>
                <w:sz w:val="21"/>
              </w:rPr>
            </w:pPr>
          </w:p>
          <w:p w14:paraId="347359A1">
            <w:pPr>
              <w:spacing w:line="243" w:lineRule="auto"/>
              <w:rPr>
                <w:rFonts w:ascii="Arial"/>
                <w:sz w:val="21"/>
              </w:rPr>
            </w:pPr>
          </w:p>
          <w:p w14:paraId="07A9E8CE">
            <w:pPr>
              <w:spacing w:line="243" w:lineRule="auto"/>
              <w:rPr>
                <w:rFonts w:ascii="Arial"/>
                <w:sz w:val="21"/>
              </w:rPr>
            </w:pPr>
          </w:p>
          <w:p w14:paraId="475449A0">
            <w:pPr>
              <w:spacing w:line="243" w:lineRule="auto"/>
              <w:rPr>
                <w:rFonts w:ascii="Arial"/>
                <w:sz w:val="21"/>
              </w:rPr>
            </w:pPr>
          </w:p>
          <w:p w14:paraId="6AE34042">
            <w:pPr>
              <w:spacing w:line="244" w:lineRule="auto"/>
              <w:rPr>
                <w:rFonts w:ascii="Arial"/>
                <w:sz w:val="21"/>
              </w:rPr>
            </w:pPr>
          </w:p>
          <w:p w14:paraId="55715E40">
            <w:pPr>
              <w:spacing w:line="244" w:lineRule="auto"/>
              <w:rPr>
                <w:rFonts w:ascii="Arial"/>
                <w:sz w:val="21"/>
              </w:rPr>
            </w:pPr>
          </w:p>
          <w:p w14:paraId="27093159">
            <w:pPr>
              <w:spacing w:line="244" w:lineRule="auto"/>
              <w:rPr>
                <w:rFonts w:ascii="Arial"/>
                <w:sz w:val="21"/>
              </w:rPr>
            </w:pPr>
          </w:p>
          <w:p w14:paraId="7B44B249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202C2CE">
            <w:pPr>
              <w:rPr>
                <w:rFonts w:ascii="Arial"/>
                <w:sz w:val="21"/>
              </w:rPr>
            </w:pPr>
          </w:p>
          <w:p w14:paraId="58D3858A">
            <w:pPr>
              <w:rPr>
                <w:rFonts w:ascii="Arial"/>
                <w:sz w:val="21"/>
              </w:rPr>
            </w:pPr>
          </w:p>
          <w:p w14:paraId="70E0754D">
            <w:pPr>
              <w:rPr>
                <w:rFonts w:ascii="Arial"/>
                <w:sz w:val="21"/>
              </w:rPr>
            </w:pPr>
          </w:p>
          <w:p w14:paraId="01EAE34D">
            <w:pPr>
              <w:rPr>
                <w:rFonts w:ascii="Arial"/>
                <w:sz w:val="21"/>
              </w:rPr>
            </w:pPr>
          </w:p>
          <w:p w14:paraId="5B323E54">
            <w:pPr>
              <w:spacing w:line="241" w:lineRule="auto"/>
              <w:rPr>
                <w:rFonts w:ascii="Arial"/>
                <w:sz w:val="21"/>
              </w:rPr>
            </w:pPr>
          </w:p>
          <w:p w14:paraId="056004AC">
            <w:pPr>
              <w:spacing w:line="241" w:lineRule="auto"/>
              <w:rPr>
                <w:rFonts w:ascii="Arial"/>
                <w:sz w:val="21"/>
              </w:rPr>
            </w:pPr>
          </w:p>
          <w:p w14:paraId="2FE09A26">
            <w:pPr>
              <w:spacing w:line="241" w:lineRule="auto"/>
              <w:rPr>
                <w:rFonts w:ascii="Arial"/>
                <w:sz w:val="21"/>
              </w:rPr>
            </w:pPr>
          </w:p>
          <w:p w14:paraId="398AACEC">
            <w:pPr>
              <w:pStyle w:val="6"/>
              <w:spacing w:before="52" w:line="217" w:lineRule="auto"/>
              <w:ind w:left="435"/>
            </w:pPr>
            <w:r>
              <w:rPr>
                <w:b/>
                <w:bCs/>
                <w:spacing w:val="-2"/>
              </w:rPr>
              <w:t>审计专业</w:t>
            </w:r>
          </w:p>
        </w:tc>
        <w:tc>
          <w:tcPr>
            <w:tcW w:w="769" w:type="dxa"/>
            <w:vAlign w:val="top"/>
          </w:tcPr>
          <w:p w14:paraId="632024A2">
            <w:pPr>
              <w:spacing w:line="263" w:lineRule="auto"/>
              <w:rPr>
                <w:rFonts w:ascii="Arial"/>
                <w:sz w:val="21"/>
              </w:rPr>
            </w:pPr>
          </w:p>
          <w:p w14:paraId="77BA52A2">
            <w:pPr>
              <w:spacing w:line="264" w:lineRule="auto"/>
              <w:rPr>
                <w:rFonts w:ascii="Arial"/>
                <w:sz w:val="21"/>
              </w:rPr>
            </w:pPr>
          </w:p>
          <w:p w14:paraId="25691E5D">
            <w:pPr>
              <w:spacing w:line="264" w:lineRule="auto"/>
              <w:rPr>
                <w:rFonts w:ascii="Arial"/>
                <w:sz w:val="21"/>
              </w:rPr>
            </w:pPr>
          </w:p>
          <w:p w14:paraId="49C6E78D">
            <w:pPr>
              <w:spacing w:line="264" w:lineRule="auto"/>
              <w:rPr>
                <w:rFonts w:ascii="Arial"/>
                <w:sz w:val="21"/>
              </w:rPr>
            </w:pPr>
          </w:p>
          <w:p w14:paraId="5516A50D">
            <w:pPr>
              <w:spacing w:line="264" w:lineRule="auto"/>
              <w:rPr>
                <w:rFonts w:ascii="Arial"/>
                <w:sz w:val="21"/>
              </w:rPr>
            </w:pPr>
          </w:p>
          <w:p w14:paraId="1BBC0003">
            <w:pPr>
              <w:spacing w:line="264" w:lineRule="auto"/>
              <w:rPr>
                <w:rFonts w:ascii="Arial"/>
                <w:sz w:val="21"/>
              </w:rPr>
            </w:pPr>
          </w:p>
          <w:p w14:paraId="7C864E68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346C870">
            <w:pPr>
              <w:rPr>
                <w:rFonts w:ascii="Arial"/>
                <w:sz w:val="21"/>
              </w:rPr>
            </w:pPr>
          </w:p>
          <w:p w14:paraId="775416AE">
            <w:pPr>
              <w:rPr>
                <w:rFonts w:ascii="Arial"/>
                <w:sz w:val="21"/>
              </w:rPr>
            </w:pPr>
          </w:p>
          <w:p w14:paraId="65561FA6">
            <w:pPr>
              <w:rPr>
                <w:rFonts w:ascii="Arial"/>
                <w:sz w:val="21"/>
              </w:rPr>
            </w:pPr>
          </w:p>
          <w:p w14:paraId="32B0DD2C">
            <w:pPr>
              <w:rPr>
                <w:rFonts w:ascii="Arial"/>
                <w:sz w:val="21"/>
              </w:rPr>
            </w:pPr>
          </w:p>
          <w:p w14:paraId="7C2FDDF7">
            <w:pPr>
              <w:spacing w:line="241" w:lineRule="auto"/>
              <w:rPr>
                <w:rFonts w:ascii="Arial"/>
                <w:sz w:val="21"/>
              </w:rPr>
            </w:pPr>
          </w:p>
          <w:p w14:paraId="2C191986">
            <w:pPr>
              <w:spacing w:line="241" w:lineRule="auto"/>
              <w:rPr>
                <w:rFonts w:ascii="Arial"/>
                <w:sz w:val="21"/>
              </w:rPr>
            </w:pPr>
          </w:p>
          <w:p w14:paraId="0B460806">
            <w:pPr>
              <w:spacing w:line="241" w:lineRule="auto"/>
              <w:rPr>
                <w:rFonts w:ascii="Arial"/>
                <w:sz w:val="21"/>
              </w:rPr>
            </w:pPr>
          </w:p>
          <w:p w14:paraId="0A25510B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6-8k</w:t>
            </w:r>
          </w:p>
        </w:tc>
        <w:tc>
          <w:tcPr>
            <w:tcW w:w="2254" w:type="dxa"/>
            <w:vAlign w:val="top"/>
          </w:tcPr>
          <w:p w14:paraId="492D0EB5">
            <w:pPr>
              <w:spacing w:line="263" w:lineRule="auto"/>
              <w:rPr>
                <w:rFonts w:ascii="Arial"/>
                <w:sz w:val="21"/>
              </w:rPr>
            </w:pPr>
          </w:p>
          <w:p w14:paraId="0F1CDE77">
            <w:pPr>
              <w:spacing w:line="264" w:lineRule="auto"/>
              <w:rPr>
                <w:rFonts w:ascii="Arial"/>
                <w:sz w:val="21"/>
              </w:rPr>
            </w:pPr>
          </w:p>
          <w:p w14:paraId="43A3BF02">
            <w:pPr>
              <w:spacing w:line="264" w:lineRule="auto"/>
              <w:rPr>
                <w:rFonts w:ascii="Arial"/>
                <w:sz w:val="21"/>
              </w:rPr>
            </w:pPr>
          </w:p>
          <w:p w14:paraId="1231EF4C">
            <w:pPr>
              <w:spacing w:line="264" w:lineRule="auto"/>
              <w:rPr>
                <w:rFonts w:ascii="Arial"/>
                <w:sz w:val="21"/>
              </w:rPr>
            </w:pPr>
          </w:p>
          <w:p w14:paraId="29869A47">
            <w:pPr>
              <w:spacing w:line="264" w:lineRule="auto"/>
              <w:rPr>
                <w:rFonts w:ascii="Arial"/>
                <w:sz w:val="21"/>
              </w:rPr>
            </w:pPr>
          </w:p>
          <w:p w14:paraId="18DA5401">
            <w:pPr>
              <w:spacing w:line="264" w:lineRule="auto"/>
              <w:rPr>
                <w:rFonts w:ascii="Arial"/>
                <w:sz w:val="21"/>
              </w:rPr>
            </w:pPr>
          </w:p>
          <w:p w14:paraId="54D3C048">
            <w:pPr>
              <w:pStyle w:val="6"/>
              <w:spacing w:before="52" w:line="224" w:lineRule="auto"/>
              <w:ind w:left="303" w:right="33" w:hanging="73"/>
            </w:pPr>
            <w:r>
              <w:rPr>
                <w:b/>
                <w:bCs/>
                <w:spacing w:val="2"/>
              </w:rPr>
              <w:t>五险一金+免费食宿+高温福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3"/>
              </w:rPr>
              <w:t>利+节假日福利+年终奖</w:t>
            </w:r>
          </w:p>
        </w:tc>
        <w:tc>
          <w:tcPr>
            <w:tcW w:w="753" w:type="dxa"/>
            <w:vAlign w:val="top"/>
          </w:tcPr>
          <w:p w14:paraId="3FB676E7">
            <w:pPr>
              <w:spacing w:line="247" w:lineRule="auto"/>
              <w:rPr>
                <w:rFonts w:ascii="Arial"/>
                <w:sz w:val="21"/>
              </w:rPr>
            </w:pPr>
          </w:p>
          <w:p w14:paraId="067032F7">
            <w:pPr>
              <w:spacing w:line="247" w:lineRule="auto"/>
              <w:rPr>
                <w:rFonts w:ascii="Arial"/>
                <w:sz w:val="21"/>
              </w:rPr>
            </w:pPr>
          </w:p>
          <w:p w14:paraId="1CB3A434">
            <w:pPr>
              <w:spacing w:line="248" w:lineRule="auto"/>
              <w:rPr>
                <w:rFonts w:ascii="Arial"/>
                <w:sz w:val="21"/>
              </w:rPr>
            </w:pPr>
          </w:p>
          <w:p w14:paraId="72F0ABB6">
            <w:pPr>
              <w:spacing w:line="248" w:lineRule="auto"/>
              <w:rPr>
                <w:rFonts w:ascii="Arial"/>
                <w:sz w:val="21"/>
              </w:rPr>
            </w:pPr>
          </w:p>
          <w:p w14:paraId="217F5E70">
            <w:pPr>
              <w:spacing w:line="248" w:lineRule="auto"/>
              <w:rPr>
                <w:rFonts w:ascii="Arial"/>
                <w:sz w:val="21"/>
              </w:rPr>
            </w:pPr>
          </w:p>
          <w:p w14:paraId="3E718108">
            <w:pPr>
              <w:spacing w:line="248" w:lineRule="auto"/>
              <w:rPr>
                <w:rFonts w:ascii="Arial"/>
                <w:sz w:val="21"/>
              </w:rPr>
            </w:pPr>
          </w:p>
          <w:p w14:paraId="3FCFB925">
            <w:pPr>
              <w:pStyle w:val="6"/>
              <w:spacing w:before="52" w:line="215" w:lineRule="auto"/>
              <w:ind w:left="55"/>
            </w:pPr>
            <w:r>
              <w:rPr>
                <w:b/>
                <w:bCs/>
                <w:spacing w:val="1"/>
              </w:rPr>
              <w:t>镇宁布依</w:t>
            </w:r>
          </w:p>
          <w:p w14:paraId="5D023D0A">
            <w:pPr>
              <w:pStyle w:val="6"/>
              <w:spacing w:before="12" w:line="218" w:lineRule="auto"/>
              <w:ind w:left="54"/>
            </w:pPr>
            <w:r>
              <w:rPr>
                <w:b/>
                <w:bCs/>
                <w:spacing w:val="1"/>
              </w:rPr>
              <w:t>族苗族自</w:t>
            </w:r>
          </w:p>
          <w:p w14:paraId="6B690E06">
            <w:pPr>
              <w:pStyle w:val="6"/>
              <w:spacing w:before="13" w:line="217" w:lineRule="auto"/>
              <w:ind w:left="230"/>
            </w:pPr>
            <w:r>
              <w:rPr>
                <w:b/>
                <w:bCs/>
                <w:spacing w:val="-7"/>
              </w:rPr>
              <w:t>治县</w:t>
            </w:r>
          </w:p>
        </w:tc>
        <w:tc>
          <w:tcPr>
            <w:tcW w:w="614" w:type="dxa"/>
            <w:vAlign w:val="top"/>
          </w:tcPr>
          <w:p w14:paraId="468DB816">
            <w:pPr>
              <w:rPr>
                <w:rFonts w:ascii="Arial"/>
                <w:sz w:val="21"/>
              </w:rPr>
            </w:pPr>
          </w:p>
          <w:p w14:paraId="3F2B5EB1">
            <w:pPr>
              <w:rPr>
                <w:rFonts w:ascii="Arial"/>
                <w:sz w:val="21"/>
              </w:rPr>
            </w:pPr>
          </w:p>
          <w:p w14:paraId="1ED76D54">
            <w:pPr>
              <w:rPr>
                <w:rFonts w:ascii="Arial"/>
                <w:sz w:val="21"/>
              </w:rPr>
            </w:pPr>
          </w:p>
          <w:p w14:paraId="6E84EC8B">
            <w:pPr>
              <w:rPr>
                <w:rFonts w:ascii="Arial"/>
                <w:sz w:val="21"/>
              </w:rPr>
            </w:pPr>
          </w:p>
          <w:p w14:paraId="3DE12247">
            <w:pPr>
              <w:spacing w:line="241" w:lineRule="auto"/>
              <w:rPr>
                <w:rFonts w:ascii="Arial"/>
                <w:sz w:val="21"/>
              </w:rPr>
            </w:pPr>
          </w:p>
          <w:p w14:paraId="62E73B85">
            <w:pPr>
              <w:spacing w:line="241" w:lineRule="auto"/>
              <w:rPr>
                <w:rFonts w:ascii="Arial"/>
                <w:sz w:val="21"/>
              </w:rPr>
            </w:pPr>
          </w:p>
          <w:p w14:paraId="2833D007">
            <w:pPr>
              <w:spacing w:line="241" w:lineRule="auto"/>
              <w:rPr>
                <w:rFonts w:ascii="Arial"/>
                <w:sz w:val="21"/>
              </w:rPr>
            </w:pPr>
          </w:p>
          <w:p w14:paraId="4DE830BA">
            <w:pPr>
              <w:pStyle w:val="6"/>
              <w:spacing w:before="52" w:line="218" w:lineRule="auto"/>
              <w:ind w:left="79"/>
            </w:pPr>
            <w:r>
              <w:rPr>
                <w:b/>
                <w:bCs/>
                <w:spacing w:val="-3"/>
              </w:rPr>
              <w:t>苏女士</w:t>
            </w:r>
          </w:p>
        </w:tc>
        <w:tc>
          <w:tcPr>
            <w:tcW w:w="1347" w:type="dxa"/>
            <w:vAlign w:val="top"/>
          </w:tcPr>
          <w:p w14:paraId="66EB1CE9">
            <w:pPr>
              <w:spacing w:line="243" w:lineRule="auto"/>
              <w:rPr>
                <w:rFonts w:ascii="Arial"/>
                <w:sz w:val="21"/>
              </w:rPr>
            </w:pPr>
          </w:p>
          <w:p w14:paraId="37C6166E">
            <w:pPr>
              <w:spacing w:line="243" w:lineRule="auto"/>
              <w:rPr>
                <w:rFonts w:ascii="Arial"/>
                <w:sz w:val="21"/>
              </w:rPr>
            </w:pPr>
          </w:p>
          <w:p w14:paraId="0A146747">
            <w:pPr>
              <w:spacing w:line="243" w:lineRule="auto"/>
              <w:rPr>
                <w:rFonts w:ascii="Arial"/>
                <w:sz w:val="21"/>
              </w:rPr>
            </w:pPr>
          </w:p>
          <w:p w14:paraId="6C4E321D">
            <w:pPr>
              <w:spacing w:line="243" w:lineRule="auto"/>
              <w:rPr>
                <w:rFonts w:ascii="Arial"/>
                <w:sz w:val="21"/>
              </w:rPr>
            </w:pPr>
          </w:p>
          <w:p w14:paraId="752A798D">
            <w:pPr>
              <w:spacing w:line="244" w:lineRule="auto"/>
              <w:rPr>
                <w:rFonts w:ascii="Arial"/>
                <w:sz w:val="21"/>
              </w:rPr>
            </w:pPr>
          </w:p>
          <w:p w14:paraId="6A5AEEB7">
            <w:pPr>
              <w:spacing w:line="244" w:lineRule="auto"/>
              <w:rPr>
                <w:rFonts w:ascii="Arial"/>
                <w:sz w:val="21"/>
              </w:rPr>
            </w:pPr>
          </w:p>
          <w:p w14:paraId="01EA56C0">
            <w:pPr>
              <w:spacing w:line="244" w:lineRule="auto"/>
              <w:rPr>
                <w:rFonts w:ascii="Arial"/>
                <w:sz w:val="21"/>
              </w:rPr>
            </w:pPr>
          </w:p>
          <w:p w14:paraId="1564A52E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0851-36780338</w:t>
            </w:r>
          </w:p>
        </w:tc>
        <w:tc>
          <w:tcPr>
            <w:tcW w:w="962" w:type="dxa"/>
            <w:vAlign w:val="top"/>
          </w:tcPr>
          <w:p w14:paraId="18B93DC1">
            <w:pPr>
              <w:spacing w:line="264" w:lineRule="auto"/>
              <w:rPr>
                <w:rFonts w:ascii="Arial"/>
                <w:sz w:val="21"/>
              </w:rPr>
            </w:pPr>
          </w:p>
          <w:p w14:paraId="48446B62">
            <w:pPr>
              <w:spacing w:line="264" w:lineRule="auto"/>
              <w:rPr>
                <w:rFonts w:ascii="Arial"/>
                <w:sz w:val="21"/>
              </w:rPr>
            </w:pPr>
          </w:p>
          <w:p w14:paraId="100F9F03">
            <w:pPr>
              <w:spacing w:line="264" w:lineRule="auto"/>
              <w:rPr>
                <w:rFonts w:ascii="Arial"/>
                <w:sz w:val="21"/>
              </w:rPr>
            </w:pPr>
          </w:p>
          <w:p w14:paraId="79FB9FBC">
            <w:pPr>
              <w:spacing w:line="264" w:lineRule="auto"/>
              <w:rPr>
                <w:rFonts w:ascii="Arial"/>
                <w:sz w:val="21"/>
              </w:rPr>
            </w:pPr>
          </w:p>
          <w:p w14:paraId="18F741B8">
            <w:pPr>
              <w:spacing w:line="264" w:lineRule="auto"/>
              <w:rPr>
                <w:rFonts w:ascii="Arial"/>
                <w:sz w:val="21"/>
              </w:rPr>
            </w:pPr>
          </w:p>
          <w:p w14:paraId="77A88197">
            <w:pPr>
              <w:spacing w:line="264" w:lineRule="auto"/>
              <w:rPr>
                <w:rFonts w:ascii="Arial"/>
                <w:sz w:val="21"/>
              </w:rPr>
            </w:pPr>
          </w:p>
          <w:p w14:paraId="2857932C">
            <w:pPr>
              <w:pStyle w:val="6"/>
              <w:spacing w:before="52" w:line="238" w:lineRule="auto"/>
              <w:ind w:left="239" w:right="46" w:hanging="161"/>
            </w:pPr>
            <w:r>
              <w:drawing>
                <wp:anchor distT="0" distB="0" distL="0" distR="0" simplePos="0" relativeHeight="25233510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-1012190</wp:posOffset>
                  </wp:positionV>
                  <wp:extent cx="605155" cy="2319655"/>
                  <wp:effectExtent l="0" t="0" r="0" b="0"/>
                  <wp:wrapNone/>
                  <wp:docPr id="1132" name="IM 1132">
                    <a:hlinkClick xmlns:a="http://schemas.openxmlformats.org/drawingml/2006/main" r:id="rId44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" name="IM 1132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319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"mailto:584508516@qq.com" </w:instrText>
            </w:r>
            <w:r>
              <w:fldChar w:fldCharType="separate"/>
            </w:r>
            <w:r>
              <w:rPr>
                <w:b/>
                <w:bCs/>
              </w:rPr>
              <w:t>584508516@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"mailto:584508516@qq.com"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</w:tbl>
    <w:p w14:paraId="149A53B5">
      <w:pPr>
        <w:rPr>
          <w:rFonts w:ascii="Arial"/>
          <w:sz w:val="21"/>
        </w:rPr>
      </w:pPr>
    </w:p>
    <w:p w14:paraId="4493D07E">
      <w:pPr>
        <w:rPr>
          <w:rFonts w:ascii="Arial" w:hAnsi="Arial" w:eastAsia="Arial" w:cs="Arial"/>
          <w:sz w:val="21"/>
          <w:szCs w:val="21"/>
        </w:rPr>
        <w:sectPr>
          <w:footerReference r:id="rId203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7ED92796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0EF20909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5984DC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69" w:type="dxa"/>
            <w:vAlign w:val="top"/>
          </w:tcPr>
          <w:p w14:paraId="1F5D46F9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29447F6A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139EF7F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47D52724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0895B26D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3DD77358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2B8D2D7A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7A3FE8D5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2129F8F0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65FCADAD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59E9E4D6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19630E35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20FF8423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4288F5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5" w:hRule="atLeast"/>
        </w:trPr>
        <w:tc>
          <w:tcPr>
            <w:tcW w:w="669" w:type="dxa"/>
            <w:vAlign w:val="top"/>
          </w:tcPr>
          <w:p w14:paraId="417056FF">
            <w:pPr>
              <w:spacing w:line="261" w:lineRule="auto"/>
              <w:rPr>
                <w:rFonts w:ascii="Arial"/>
                <w:sz w:val="21"/>
              </w:rPr>
            </w:pPr>
          </w:p>
          <w:p w14:paraId="4BA27E7F">
            <w:pPr>
              <w:spacing w:line="261" w:lineRule="auto"/>
              <w:rPr>
                <w:rFonts w:ascii="Arial"/>
                <w:sz w:val="21"/>
              </w:rPr>
            </w:pPr>
          </w:p>
          <w:p w14:paraId="57539102">
            <w:pPr>
              <w:spacing w:line="261" w:lineRule="auto"/>
              <w:rPr>
                <w:rFonts w:ascii="Arial"/>
                <w:sz w:val="21"/>
              </w:rPr>
            </w:pPr>
          </w:p>
          <w:p w14:paraId="1CBA1403">
            <w:pPr>
              <w:spacing w:line="261" w:lineRule="auto"/>
              <w:rPr>
                <w:rFonts w:ascii="Arial"/>
                <w:sz w:val="21"/>
              </w:rPr>
            </w:pPr>
          </w:p>
          <w:p w14:paraId="2298A141">
            <w:pPr>
              <w:spacing w:line="261" w:lineRule="auto"/>
              <w:rPr>
                <w:rFonts w:ascii="Arial"/>
                <w:sz w:val="21"/>
              </w:rPr>
            </w:pPr>
          </w:p>
          <w:p w14:paraId="04FD4A2D">
            <w:pPr>
              <w:spacing w:line="261" w:lineRule="auto"/>
              <w:rPr>
                <w:rFonts w:ascii="Arial"/>
                <w:sz w:val="21"/>
              </w:rPr>
            </w:pPr>
          </w:p>
          <w:p w14:paraId="3FA616F6">
            <w:pPr>
              <w:spacing w:line="262" w:lineRule="auto"/>
              <w:rPr>
                <w:rFonts w:ascii="Arial"/>
                <w:sz w:val="21"/>
              </w:rPr>
            </w:pPr>
          </w:p>
          <w:p w14:paraId="08EB55AE">
            <w:pPr>
              <w:spacing w:line="262" w:lineRule="auto"/>
              <w:rPr>
                <w:rFonts w:ascii="Arial"/>
                <w:sz w:val="21"/>
              </w:rPr>
            </w:pPr>
          </w:p>
          <w:p w14:paraId="1014410C">
            <w:pPr>
              <w:spacing w:line="262" w:lineRule="auto"/>
              <w:rPr>
                <w:rFonts w:ascii="Arial"/>
                <w:sz w:val="21"/>
              </w:rPr>
            </w:pPr>
          </w:p>
          <w:p w14:paraId="6D40A9E6">
            <w:pPr>
              <w:spacing w:line="262" w:lineRule="auto"/>
              <w:rPr>
                <w:rFonts w:ascii="Arial"/>
                <w:sz w:val="21"/>
              </w:rPr>
            </w:pPr>
          </w:p>
          <w:p w14:paraId="3EA2ED92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975</w:t>
            </w:r>
          </w:p>
        </w:tc>
        <w:tc>
          <w:tcPr>
            <w:tcW w:w="1055" w:type="dxa"/>
            <w:vAlign w:val="top"/>
          </w:tcPr>
          <w:p w14:paraId="5EB1CCFF">
            <w:pPr>
              <w:spacing w:line="265" w:lineRule="auto"/>
              <w:rPr>
                <w:rFonts w:ascii="Arial"/>
                <w:sz w:val="21"/>
              </w:rPr>
            </w:pPr>
          </w:p>
          <w:p w14:paraId="35FB32BA">
            <w:pPr>
              <w:spacing w:line="266" w:lineRule="auto"/>
              <w:rPr>
                <w:rFonts w:ascii="Arial"/>
                <w:sz w:val="21"/>
              </w:rPr>
            </w:pPr>
          </w:p>
          <w:p w14:paraId="5D41503E">
            <w:pPr>
              <w:spacing w:line="266" w:lineRule="auto"/>
              <w:rPr>
                <w:rFonts w:ascii="Arial"/>
                <w:sz w:val="21"/>
              </w:rPr>
            </w:pPr>
          </w:p>
          <w:p w14:paraId="20CAE098">
            <w:pPr>
              <w:spacing w:line="266" w:lineRule="auto"/>
              <w:rPr>
                <w:rFonts w:ascii="Arial"/>
                <w:sz w:val="21"/>
              </w:rPr>
            </w:pPr>
          </w:p>
          <w:p w14:paraId="7B32A8C4">
            <w:pPr>
              <w:spacing w:line="266" w:lineRule="auto"/>
              <w:rPr>
                <w:rFonts w:ascii="Arial"/>
                <w:sz w:val="21"/>
              </w:rPr>
            </w:pPr>
          </w:p>
          <w:p w14:paraId="5FF62A41">
            <w:pPr>
              <w:spacing w:line="266" w:lineRule="auto"/>
              <w:rPr>
                <w:rFonts w:ascii="Arial"/>
                <w:sz w:val="21"/>
              </w:rPr>
            </w:pPr>
          </w:p>
          <w:p w14:paraId="75C1B85C">
            <w:pPr>
              <w:spacing w:line="266" w:lineRule="auto"/>
              <w:rPr>
                <w:rFonts w:ascii="Arial"/>
                <w:sz w:val="21"/>
              </w:rPr>
            </w:pPr>
          </w:p>
          <w:p w14:paraId="313005B6">
            <w:pPr>
              <w:spacing w:line="266" w:lineRule="auto"/>
              <w:rPr>
                <w:rFonts w:ascii="Arial"/>
                <w:sz w:val="21"/>
              </w:rPr>
            </w:pPr>
          </w:p>
          <w:p w14:paraId="1CAD91D0">
            <w:pPr>
              <w:spacing w:line="266" w:lineRule="auto"/>
              <w:rPr>
                <w:rFonts w:ascii="Arial"/>
                <w:sz w:val="21"/>
              </w:rPr>
            </w:pPr>
          </w:p>
          <w:p w14:paraId="24819D30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贵州南智云谷</w:t>
            </w:r>
          </w:p>
          <w:p w14:paraId="1D2447AD">
            <w:pPr>
              <w:pStyle w:val="6"/>
              <w:spacing w:before="13" w:line="218" w:lineRule="auto"/>
              <w:ind w:left="34"/>
            </w:pPr>
            <w:r>
              <w:rPr>
                <w:b/>
                <w:bCs/>
                <w:spacing w:val="1"/>
              </w:rPr>
              <w:t>数字产业发展</w:t>
            </w:r>
          </w:p>
          <w:p w14:paraId="3297F945">
            <w:pPr>
              <w:pStyle w:val="6"/>
              <w:spacing w:before="10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25D02F63">
            <w:pPr>
              <w:spacing w:line="259" w:lineRule="auto"/>
              <w:rPr>
                <w:rFonts w:ascii="Arial"/>
                <w:sz w:val="21"/>
              </w:rPr>
            </w:pPr>
          </w:p>
          <w:p w14:paraId="6E320F1E">
            <w:pPr>
              <w:spacing w:line="259" w:lineRule="auto"/>
              <w:rPr>
                <w:rFonts w:ascii="Arial"/>
                <w:sz w:val="21"/>
              </w:rPr>
            </w:pPr>
          </w:p>
          <w:p w14:paraId="4408B6EE">
            <w:pPr>
              <w:spacing w:line="259" w:lineRule="auto"/>
              <w:rPr>
                <w:rFonts w:ascii="Arial"/>
                <w:sz w:val="21"/>
              </w:rPr>
            </w:pPr>
          </w:p>
          <w:p w14:paraId="133DCFD6">
            <w:pPr>
              <w:spacing w:line="259" w:lineRule="auto"/>
              <w:rPr>
                <w:rFonts w:ascii="Arial"/>
                <w:sz w:val="21"/>
              </w:rPr>
            </w:pPr>
          </w:p>
          <w:p w14:paraId="25CDB3B1">
            <w:pPr>
              <w:spacing w:line="259" w:lineRule="auto"/>
              <w:rPr>
                <w:rFonts w:ascii="Arial"/>
                <w:sz w:val="21"/>
              </w:rPr>
            </w:pPr>
          </w:p>
          <w:p w14:paraId="6EE63D55">
            <w:pPr>
              <w:spacing w:line="259" w:lineRule="auto"/>
              <w:rPr>
                <w:rFonts w:ascii="Arial"/>
                <w:sz w:val="21"/>
              </w:rPr>
            </w:pPr>
          </w:p>
          <w:p w14:paraId="05C15AAC">
            <w:pPr>
              <w:spacing w:line="259" w:lineRule="auto"/>
              <w:rPr>
                <w:rFonts w:ascii="Arial"/>
                <w:sz w:val="21"/>
              </w:rPr>
            </w:pPr>
          </w:p>
          <w:p w14:paraId="3B702E13">
            <w:pPr>
              <w:spacing w:line="260" w:lineRule="auto"/>
              <w:rPr>
                <w:rFonts w:ascii="Arial"/>
                <w:sz w:val="21"/>
              </w:rPr>
            </w:pPr>
          </w:p>
          <w:p w14:paraId="35563903">
            <w:pPr>
              <w:spacing w:line="260" w:lineRule="auto"/>
              <w:rPr>
                <w:rFonts w:ascii="Arial"/>
                <w:sz w:val="21"/>
              </w:rPr>
            </w:pPr>
          </w:p>
          <w:p w14:paraId="3EFF15D9">
            <w:pPr>
              <w:spacing w:line="260" w:lineRule="auto"/>
              <w:rPr>
                <w:rFonts w:ascii="Arial"/>
                <w:sz w:val="21"/>
              </w:rPr>
            </w:pPr>
          </w:p>
          <w:p w14:paraId="1BA219CD">
            <w:pPr>
              <w:pStyle w:val="6"/>
              <w:spacing w:before="52" w:line="216" w:lineRule="auto"/>
              <w:ind w:left="155"/>
            </w:pPr>
            <w:r>
              <w:rPr>
                <w:b/>
                <w:bCs/>
                <w:spacing w:val="1"/>
              </w:rPr>
              <w:t>售前工程师</w:t>
            </w:r>
          </w:p>
        </w:tc>
        <w:tc>
          <w:tcPr>
            <w:tcW w:w="3148" w:type="dxa"/>
            <w:vAlign w:val="top"/>
          </w:tcPr>
          <w:p w14:paraId="230D4248">
            <w:pPr>
              <w:pStyle w:val="6"/>
              <w:spacing w:before="48" w:line="225" w:lineRule="auto"/>
              <w:ind w:left="82" w:right="73" w:firstLine="10"/>
            </w:pPr>
            <w:r>
              <w:rPr>
                <w:b/>
                <w:bCs/>
                <w:spacing w:val="2"/>
              </w:rPr>
              <w:t>1.负责提供公司售前产品技术支持，如：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3"/>
              </w:rPr>
              <w:t>产品配置、方案设计、产品测试、产品演</w:t>
            </w:r>
          </w:p>
          <w:p w14:paraId="6A4726B1">
            <w:pPr>
              <w:pStyle w:val="6"/>
              <w:spacing w:before="10" w:line="217" w:lineRule="auto"/>
              <w:ind w:left="92"/>
            </w:pPr>
            <w:r>
              <w:rPr>
                <w:b/>
                <w:bCs/>
                <w:spacing w:val="2"/>
              </w:rPr>
              <w:t>示及技术交流等支撑服务；2.协助客户经</w:t>
            </w:r>
          </w:p>
          <w:p w14:paraId="0ED24062">
            <w:pPr>
              <w:pStyle w:val="6"/>
              <w:spacing w:before="13" w:line="217" w:lineRule="auto"/>
              <w:ind w:left="84"/>
            </w:pPr>
            <w:r>
              <w:rPr>
                <w:b/>
                <w:bCs/>
                <w:spacing w:val="3"/>
              </w:rPr>
              <w:t>理发掘获取项目机会点，做好项目管理和</w:t>
            </w:r>
          </w:p>
          <w:p w14:paraId="17466A75">
            <w:pPr>
              <w:pStyle w:val="6"/>
              <w:spacing w:before="13" w:line="217" w:lineRule="auto"/>
              <w:ind w:left="168"/>
            </w:pPr>
            <w:r>
              <w:rPr>
                <w:b/>
                <w:bCs/>
                <w:spacing w:val="3"/>
              </w:rPr>
              <w:t>客户关系建设，开展用户调研、需求分</w:t>
            </w:r>
          </w:p>
          <w:p w14:paraId="6271975D">
            <w:pPr>
              <w:pStyle w:val="6"/>
              <w:spacing w:before="13" w:line="215" w:lineRule="auto"/>
              <w:ind w:left="86"/>
            </w:pPr>
            <w:r>
              <w:rPr>
                <w:b/>
                <w:bCs/>
                <w:spacing w:val="3"/>
              </w:rPr>
              <w:t>析，制定针对性的项目解决方案和参与投</w:t>
            </w:r>
          </w:p>
          <w:p w14:paraId="2E19A037">
            <w:pPr>
              <w:pStyle w:val="6"/>
              <w:spacing w:before="13" w:line="215" w:lineRule="auto"/>
              <w:ind w:left="81"/>
            </w:pPr>
            <w:r>
              <w:rPr>
                <w:b/>
                <w:bCs/>
                <w:spacing w:val="3"/>
              </w:rPr>
              <w:t>标竞标等工作；3.负责跟踪和了解当前主</w:t>
            </w:r>
          </w:p>
          <w:p w14:paraId="27024333">
            <w:pPr>
              <w:pStyle w:val="6"/>
              <w:spacing w:before="16" w:line="217" w:lineRule="auto"/>
              <w:ind w:left="83"/>
            </w:pPr>
            <w:r>
              <w:rPr>
                <w:b/>
                <w:bCs/>
                <w:spacing w:val="3"/>
              </w:rPr>
              <w:t>流产品和新技术，及时提升技术水平和技</w:t>
            </w:r>
          </w:p>
          <w:p w14:paraId="6E5445DC">
            <w:pPr>
              <w:pStyle w:val="6"/>
              <w:spacing w:before="13" w:line="215" w:lineRule="auto"/>
              <w:ind w:left="96"/>
            </w:pPr>
            <w:r>
              <w:rPr>
                <w:b/>
                <w:bCs/>
                <w:spacing w:val="2"/>
              </w:rPr>
              <w:t>能，获取相关的资质或者认证；4.与合作</w:t>
            </w:r>
          </w:p>
          <w:p w14:paraId="325FB395">
            <w:pPr>
              <w:pStyle w:val="6"/>
              <w:spacing w:before="15" w:line="215" w:lineRule="auto"/>
              <w:ind w:left="84"/>
            </w:pPr>
            <w:r>
              <w:rPr>
                <w:b/>
                <w:bCs/>
                <w:spacing w:val="3"/>
              </w:rPr>
              <w:t>伙伴建立良好的合作关系，使售前支持流</w:t>
            </w:r>
          </w:p>
          <w:p w14:paraId="1F9BF3A5">
            <w:pPr>
              <w:pStyle w:val="6"/>
              <w:spacing w:before="13" w:line="217" w:lineRule="auto"/>
              <w:ind w:left="84"/>
            </w:pPr>
            <w:r>
              <w:rPr>
                <w:b/>
                <w:bCs/>
                <w:spacing w:val="3"/>
              </w:rPr>
              <w:t>程更加顺畅；5.负责面向客户和内外部合</w:t>
            </w:r>
          </w:p>
          <w:p w14:paraId="239A1E2B">
            <w:pPr>
              <w:pStyle w:val="6"/>
              <w:spacing w:before="14" w:line="215" w:lineRule="auto"/>
              <w:ind w:left="84"/>
            </w:pPr>
            <w:r>
              <w:rPr>
                <w:b/>
                <w:bCs/>
                <w:spacing w:val="3"/>
              </w:rPr>
              <w:t>作伙伴进行售前交流、讲座、培训等工作</w:t>
            </w:r>
          </w:p>
          <w:p w14:paraId="30EA960F">
            <w:pPr>
              <w:pStyle w:val="6"/>
              <w:spacing w:before="128" w:line="69" w:lineRule="exact"/>
              <w:ind w:left="1505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  <w:p w14:paraId="73D3535D">
            <w:pPr>
              <w:pStyle w:val="6"/>
              <w:spacing w:before="20" w:line="217" w:lineRule="auto"/>
              <w:ind w:left="1165"/>
            </w:pPr>
            <w:r>
              <w:rPr>
                <w:b/>
                <w:bCs/>
              </w:rPr>
              <w:t>任职要求：</w:t>
            </w:r>
          </w:p>
          <w:p w14:paraId="1672D7A4">
            <w:pPr>
              <w:pStyle w:val="6"/>
              <w:spacing w:before="11" w:line="215" w:lineRule="auto"/>
              <w:ind w:left="92"/>
            </w:pPr>
            <w:r>
              <w:rPr>
                <w:b/>
                <w:bCs/>
                <w:spacing w:val="2"/>
              </w:rPr>
              <w:t>1.学习能力强，注重时间管理，工作有条</w:t>
            </w:r>
          </w:p>
          <w:p w14:paraId="549024B4">
            <w:pPr>
              <w:pStyle w:val="6"/>
              <w:spacing w:before="16" w:line="216" w:lineRule="auto"/>
              <w:ind w:left="749"/>
            </w:pPr>
            <w:r>
              <w:rPr>
                <w:b/>
                <w:bCs/>
                <w:spacing w:val="2"/>
              </w:rPr>
              <w:t>理、善于总结与分析；</w:t>
            </w:r>
          </w:p>
          <w:p w14:paraId="090F4793">
            <w:pPr>
              <w:pStyle w:val="6"/>
              <w:spacing w:before="13" w:line="225" w:lineRule="auto"/>
              <w:ind w:left="92" w:right="74" w:firstLine="80"/>
            </w:pPr>
            <w:r>
              <w:rPr>
                <w:b/>
                <w:bCs/>
                <w:spacing w:val="3"/>
              </w:rPr>
              <w:t>2.为人大方、诚信，有礼貌、服务意识</w:t>
            </w:r>
            <w:r>
              <w:t xml:space="preserve">  </w:t>
            </w:r>
            <w:r>
              <w:rPr>
                <w:b/>
                <w:bCs/>
                <w:spacing w:val="3"/>
              </w:rPr>
              <w:t>强，有自信更有责任心，懂得团队协调和</w:t>
            </w:r>
          </w:p>
          <w:p w14:paraId="59B962A9">
            <w:pPr>
              <w:pStyle w:val="6"/>
              <w:spacing w:before="11" w:line="215" w:lineRule="auto"/>
              <w:ind w:left="1330"/>
            </w:pPr>
            <w:r>
              <w:rPr>
                <w:b/>
                <w:bCs/>
                <w:spacing w:val="-3"/>
              </w:rPr>
              <w:t>合作；</w:t>
            </w:r>
          </w:p>
          <w:p w14:paraId="1341E10F">
            <w:pPr>
              <w:pStyle w:val="6"/>
              <w:spacing w:before="16" w:line="215" w:lineRule="auto"/>
              <w:ind w:left="93"/>
            </w:pPr>
            <w:r>
              <w:rPr>
                <w:b/>
                <w:bCs/>
                <w:spacing w:val="2"/>
              </w:rPr>
              <w:t>3.工作积极主动，100%的执行力，能够面</w:t>
            </w:r>
          </w:p>
          <w:p w14:paraId="113455C2">
            <w:pPr>
              <w:pStyle w:val="6"/>
              <w:spacing w:before="15" w:line="217" w:lineRule="auto"/>
              <w:ind w:left="1000"/>
            </w:pPr>
            <w:r>
              <w:rPr>
                <w:b/>
                <w:bCs/>
                <w:spacing w:val="1"/>
              </w:rPr>
              <w:t>对压力的挑战；</w:t>
            </w:r>
          </w:p>
          <w:p w14:paraId="660E36A7">
            <w:pPr>
              <w:pStyle w:val="6"/>
              <w:spacing w:before="14" w:line="216" w:lineRule="auto"/>
              <w:ind w:left="45"/>
            </w:pPr>
            <w:r>
              <w:rPr>
                <w:b/>
                <w:bCs/>
                <w:spacing w:val="2"/>
              </w:rPr>
              <w:t>4.参加或获得过华为、H3C、锐捷、深信服</w:t>
            </w:r>
          </w:p>
          <w:p w14:paraId="2A669E3F">
            <w:pPr>
              <w:pStyle w:val="6"/>
              <w:spacing w:before="11" w:line="225" w:lineRule="auto"/>
              <w:ind w:left="1170" w:right="72" w:hanging="1075"/>
            </w:pPr>
            <w:r>
              <w:rPr>
                <w:b/>
                <w:bCs/>
                <w:spacing w:val="3"/>
              </w:rPr>
              <w:t>、奇安信等主流厂商相关产品技术认证证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书者优先；</w:t>
            </w:r>
          </w:p>
          <w:p w14:paraId="33DDB59C">
            <w:pPr>
              <w:pStyle w:val="6"/>
              <w:spacing w:before="13" w:line="225" w:lineRule="auto"/>
              <w:ind w:left="32" w:right="23" w:firstLine="135"/>
            </w:pPr>
            <w:r>
              <w:rPr>
                <w:b/>
                <w:bCs/>
                <w:spacing w:val="4"/>
              </w:rPr>
              <w:t>5.熟练使用</w:t>
            </w:r>
            <w:r>
              <w:rPr>
                <w:b/>
                <w:bCs/>
              </w:rPr>
              <w:t>Word</w:t>
            </w:r>
            <w:r>
              <w:rPr>
                <w:b/>
                <w:bCs/>
                <w:spacing w:val="4"/>
              </w:rPr>
              <w:t>、</w:t>
            </w:r>
            <w:r>
              <w:rPr>
                <w:b/>
                <w:bCs/>
              </w:rPr>
              <w:t>PPT</w:t>
            </w:r>
            <w:r>
              <w:rPr>
                <w:b/>
                <w:bCs/>
                <w:spacing w:val="4"/>
              </w:rPr>
              <w:t>、</w:t>
            </w:r>
            <w:r>
              <w:rPr>
                <w:b/>
                <w:bCs/>
              </w:rPr>
              <w:t>Excel</w:t>
            </w:r>
            <w:r>
              <w:rPr>
                <w:b/>
                <w:bCs/>
                <w:spacing w:val="4"/>
              </w:rPr>
              <w:t>等办公软</w:t>
            </w:r>
            <w:r>
              <w:rPr>
                <w:spacing w:val="2"/>
              </w:rPr>
              <w:t xml:space="preserve">   </w:t>
            </w:r>
            <w:r>
              <w:rPr>
                <w:b/>
                <w:bCs/>
                <w:spacing w:val="7"/>
              </w:rPr>
              <w:t>件，熟练使用</w:t>
            </w:r>
            <w:r>
              <w:rPr>
                <w:b/>
                <w:bCs/>
              </w:rPr>
              <w:t>PHOTOSHOP</w:t>
            </w:r>
            <w:r>
              <w:rPr>
                <w:b/>
                <w:bCs/>
                <w:spacing w:val="7"/>
              </w:rPr>
              <w:t>、</w:t>
            </w:r>
            <w:r>
              <w:rPr>
                <w:b/>
                <w:bCs/>
              </w:rPr>
              <w:t>VISIO</w:t>
            </w:r>
            <w:r>
              <w:rPr>
                <w:b/>
                <w:bCs/>
                <w:spacing w:val="7"/>
              </w:rPr>
              <w:t>、</w:t>
            </w:r>
            <w:r>
              <w:rPr>
                <w:b/>
                <w:bCs/>
              </w:rPr>
              <w:t>CAD</w:t>
            </w:r>
            <w:r>
              <w:rPr>
                <w:b/>
                <w:bCs/>
                <w:spacing w:val="7"/>
              </w:rPr>
              <w:t>优先</w:t>
            </w:r>
          </w:p>
          <w:p w14:paraId="76678164">
            <w:pPr>
              <w:pStyle w:val="6"/>
              <w:spacing w:before="124" w:line="69" w:lineRule="exact"/>
              <w:ind w:left="1505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</w:tc>
        <w:tc>
          <w:tcPr>
            <w:tcW w:w="520" w:type="dxa"/>
            <w:vAlign w:val="top"/>
          </w:tcPr>
          <w:p w14:paraId="573FCFB2">
            <w:pPr>
              <w:spacing w:line="261" w:lineRule="auto"/>
              <w:rPr>
                <w:rFonts w:ascii="Arial"/>
                <w:sz w:val="21"/>
              </w:rPr>
            </w:pPr>
          </w:p>
          <w:p w14:paraId="3BB8F3D0">
            <w:pPr>
              <w:spacing w:line="261" w:lineRule="auto"/>
              <w:rPr>
                <w:rFonts w:ascii="Arial"/>
                <w:sz w:val="21"/>
              </w:rPr>
            </w:pPr>
          </w:p>
          <w:p w14:paraId="5369C6C3">
            <w:pPr>
              <w:spacing w:line="261" w:lineRule="auto"/>
              <w:rPr>
                <w:rFonts w:ascii="Arial"/>
                <w:sz w:val="21"/>
              </w:rPr>
            </w:pPr>
          </w:p>
          <w:p w14:paraId="79CB25C1">
            <w:pPr>
              <w:spacing w:line="262" w:lineRule="auto"/>
              <w:rPr>
                <w:rFonts w:ascii="Arial"/>
                <w:sz w:val="21"/>
              </w:rPr>
            </w:pPr>
          </w:p>
          <w:p w14:paraId="4B4C664C">
            <w:pPr>
              <w:spacing w:line="262" w:lineRule="auto"/>
              <w:rPr>
                <w:rFonts w:ascii="Arial"/>
                <w:sz w:val="21"/>
              </w:rPr>
            </w:pPr>
          </w:p>
          <w:p w14:paraId="37820372">
            <w:pPr>
              <w:spacing w:line="262" w:lineRule="auto"/>
              <w:rPr>
                <w:rFonts w:ascii="Arial"/>
                <w:sz w:val="21"/>
              </w:rPr>
            </w:pPr>
          </w:p>
          <w:p w14:paraId="14E5D6A7">
            <w:pPr>
              <w:spacing w:line="262" w:lineRule="auto"/>
              <w:rPr>
                <w:rFonts w:ascii="Arial"/>
                <w:sz w:val="21"/>
              </w:rPr>
            </w:pPr>
          </w:p>
          <w:p w14:paraId="7E404DF7">
            <w:pPr>
              <w:spacing w:line="262" w:lineRule="auto"/>
              <w:rPr>
                <w:rFonts w:ascii="Arial"/>
                <w:sz w:val="21"/>
              </w:rPr>
            </w:pPr>
          </w:p>
          <w:p w14:paraId="52C9604D">
            <w:pPr>
              <w:spacing w:line="262" w:lineRule="auto"/>
              <w:rPr>
                <w:rFonts w:ascii="Arial"/>
                <w:sz w:val="21"/>
              </w:rPr>
            </w:pPr>
          </w:p>
          <w:p w14:paraId="10E1A40B">
            <w:pPr>
              <w:spacing w:line="262" w:lineRule="auto"/>
              <w:rPr>
                <w:rFonts w:ascii="Arial"/>
                <w:sz w:val="21"/>
              </w:rPr>
            </w:pPr>
          </w:p>
          <w:p w14:paraId="169E4591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7B6F28C9">
            <w:pPr>
              <w:spacing w:line="249" w:lineRule="auto"/>
              <w:rPr>
                <w:rFonts w:ascii="Arial"/>
                <w:sz w:val="21"/>
              </w:rPr>
            </w:pPr>
          </w:p>
          <w:p w14:paraId="20F74577">
            <w:pPr>
              <w:spacing w:line="249" w:lineRule="auto"/>
              <w:rPr>
                <w:rFonts w:ascii="Arial"/>
                <w:sz w:val="21"/>
              </w:rPr>
            </w:pPr>
          </w:p>
          <w:p w14:paraId="046F8448">
            <w:pPr>
              <w:spacing w:line="249" w:lineRule="auto"/>
              <w:rPr>
                <w:rFonts w:ascii="Arial"/>
                <w:sz w:val="21"/>
              </w:rPr>
            </w:pPr>
          </w:p>
          <w:p w14:paraId="2C281F8E">
            <w:pPr>
              <w:spacing w:line="249" w:lineRule="auto"/>
              <w:rPr>
                <w:rFonts w:ascii="Arial"/>
                <w:sz w:val="21"/>
              </w:rPr>
            </w:pPr>
          </w:p>
          <w:p w14:paraId="13352FB9">
            <w:pPr>
              <w:spacing w:line="249" w:lineRule="auto"/>
              <w:rPr>
                <w:rFonts w:ascii="Arial"/>
                <w:sz w:val="21"/>
              </w:rPr>
            </w:pPr>
          </w:p>
          <w:p w14:paraId="431EDB5E">
            <w:pPr>
              <w:spacing w:line="249" w:lineRule="auto"/>
              <w:rPr>
                <w:rFonts w:ascii="Arial"/>
                <w:sz w:val="21"/>
              </w:rPr>
            </w:pPr>
          </w:p>
          <w:p w14:paraId="3FFBA3AC">
            <w:pPr>
              <w:spacing w:line="249" w:lineRule="auto"/>
              <w:rPr>
                <w:rFonts w:ascii="Arial"/>
                <w:sz w:val="21"/>
              </w:rPr>
            </w:pPr>
          </w:p>
          <w:p w14:paraId="71144AE8">
            <w:pPr>
              <w:spacing w:line="250" w:lineRule="auto"/>
              <w:rPr>
                <w:rFonts w:ascii="Arial"/>
                <w:sz w:val="21"/>
              </w:rPr>
            </w:pPr>
          </w:p>
          <w:p w14:paraId="11E67713">
            <w:pPr>
              <w:spacing w:line="250" w:lineRule="auto"/>
              <w:rPr>
                <w:rFonts w:ascii="Arial"/>
                <w:sz w:val="21"/>
              </w:rPr>
            </w:pPr>
          </w:p>
          <w:p w14:paraId="1EC411A7">
            <w:pPr>
              <w:spacing w:line="250" w:lineRule="auto"/>
              <w:rPr>
                <w:rFonts w:ascii="Arial"/>
                <w:sz w:val="21"/>
              </w:rPr>
            </w:pPr>
          </w:p>
          <w:p w14:paraId="19445353">
            <w:pPr>
              <w:pStyle w:val="6"/>
              <w:spacing w:before="52" w:line="226" w:lineRule="auto"/>
              <w:ind w:left="514" w:right="34" w:hanging="457"/>
            </w:pPr>
            <w:r>
              <w:rPr>
                <w:b/>
                <w:bCs/>
                <w:spacing w:val="2"/>
              </w:rPr>
              <w:t>市场营销/计算机相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3DA40F5F">
            <w:pPr>
              <w:spacing w:line="249" w:lineRule="auto"/>
              <w:rPr>
                <w:rFonts w:ascii="Arial"/>
                <w:sz w:val="21"/>
              </w:rPr>
            </w:pPr>
          </w:p>
          <w:p w14:paraId="79D9EBCB">
            <w:pPr>
              <w:spacing w:line="249" w:lineRule="auto"/>
              <w:rPr>
                <w:rFonts w:ascii="Arial"/>
                <w:sz w:val="21"/>
              </w:rPr>
            </w:pPr>
          </w:p>
          <w:p w14:paraId="11B31F40">
            <w:pPr>
              <w:spacing w:line="249" w:lineRule="auto"/>
              <w:rPr>
                <w:rFonts w:ascii="Arial"/>
                <w:sz w:val="21"/>
              </w:rPr>
            </w:pPr>
          </w:p>
          <w:p w14:paraId="36432787">
            <w:pPr>
              <w:spacing w:line="249" w:lineRule="auto"/>
              <w:rPr>
                <w:rFonts w:ascii="Arial"/>
                <w:sz w:val="21"/>
              </w:rPr>
            </w:pPr>
          </w:p>
          <w:p w14:paraId="74B730FF">
            <w:pPr>
              <w:spacing w:line="249" w:lineRule="auto"/>
              <w:rPr>
                <w:rFonts w:ascii="Arial"/>
                <w:sz w:val="21"/>
              </w:rPr>
            </w:pPr>
          </w:p>
          <w:p w14:paraId="7C80798C">
            <w:pPr>
              <w:spacing w:line="249" w:lineRule="auto"/>
              <w:rPr>
                <w:rFonts w:ascii="Arial"/>
                <w:sz w:val="21"/>
              </w:rPr>
            </w:pPr>
          </w:p>
          <w:p w14:paraId="002BA3A4">
            <w:pPr>
              <w:spacing w:line="249" w:lineRule="auto"/>
              <w:rPr>
                <w:rFonts w:ascii="Arial"/>
                <w:sz w:val="21"/>
              </w:rPr>
            </w:pPr>
          </w:p>
          <w:p w14:paraId="78C7ADB2">
            <w:pPr>
              <w:spacing w:line="250" w:lineRule="auto"/>
              <w:rPr>
                <w:rFonts w:ascii="Arial"/>
                <w:sz w:val="21"/>
              </w:rPr>
            </w:pPr>
          </w:p>
          <w:p w14:paraId="74633656">
            <w:pPr>
              <w:spacing w:line="250" w:lineRule="auto"/>
              <w:rPr>
                <w:rFonts w:ascii="Arial"/>
                <w:sz w:val="21"/>
              </w:rPr>
            </w:pPr>
          </w:p>
          <w:p w14:paraId="21513C07">
            <w:pPr>
              <w:spacing w:line="250" w:lineRule="auto"/>
              <w:rPr>
                <w:rFonts w:ascii="Arial"/>
                <w:sz w:val="21"/>
              </w:rPr>
            </w:pPr>
          </w:p>
          <w:p w14:paraId="79EC8BFB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679312D">
            <w:pPr>
              <w:spacing w:line="259" w:lineRule="auto"/>
              <w:rPr>
                <w:rFonts w:ascii="Arial"/>
                <w:sz w:val="21"/>
              </w:rPr>
            </w:pPr>
          </w:p>
          <w:p w14:paraId="14150A09">
            <w:pPr>
              <w:spacing w:line="259" w:lineRule="auto"/>
              <w:rPr>
                <w:rFonts w:ascii="Arial"/>
                <w:sz w:val="21"/>
              </w:rPr>
            </w:pPr>
          </w:p>
          <w:p w14:paraId="6E1E7DDE">
            <w:pPr>
              <w:spacing w:line="259" w:lineRule="auto"/>
              <w:rPr>
                <w:rFonts w:ascii="Arial"/>
                <w:sz w:val="21"/>
              </w:rPr>
            </w:pPr>
          </w:p>
          <w:p w14:paraId="4AF2F75C">
            <w:pPr>
              <w:spacing w:line="259" w:lineRule="auto"/>
              <w:rPr>
                <w:rFonts w:ascii="Arial"/>
                <w:sz w:val="21"/>
              </w:rPr>
            </w:pPr>
          </w:p>
          <w:p w14:paraId="7409BA72">
            <w:pPr>
              <w:spacing w:line="259" w:lineRule="auto"/>
              <w:rPr>
                <w:rFonts w:ascii="Arial"/>
                <w:sz w:val="21"/>
              </w:rPr>
            </w:pPr>
          </w:p>
          <w:p w14:paraId="2A1FCD19">
            <w:pPr>
              <w:spacing w:line="259" w:lineRule="auto"/>
              <w:rPr>
                <w:rFonts w:ascii="Arial"/>
                <w:sz w:val="21"/>
              </w:rPr>
            </w:pPr>
          </w:p>
          <w:p w14:paraId="5DDD917F">
            <w:pPr>
              <w:spacing w:line="260" w:lineRule="auto"/>
              <w:rPr>
                <w:rFonts w:ascii="Arial"/>
                <w:sz w:val="21"/>
              </w:rPr>
            </w:pPr>
          </w:p>
          <w:p w14:paraId="3B489799">
            <w:pPr>
              <w:spacing w:line="260" w:lineRule="auto"/>
              <w:rPr>
                <w:rFonts w:ascii="Arial"/>
                <w:sz w:val="21"/>
              </w:rPr>
            </w:pPr>
          </w:p>
          <w:p w14:paraId="426420A1">
            <w:pPr>
              <w:spacing w:line="260" w:lineRule="auto"/>
              <w:rPr>
                <w:rFonts w:ascii="Arial"/>
                <w:sz w:val="21"/>
              </w:rPr>
            </w:pPr>
          </w:p>
          <w:p w14:paraId="0EA4E881">
            <w:pPr>
              <w:spacing w:line="260" w:lineRule="auto"/>
              <w:rPr>
                <w:rFonts w:ascii="Arial"/>
                <w:sz w:val="21"/>
              </w:rPr>
            </w:pPr>
          </w:p>
          <w:p w14:paraId="695604A4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594DD23D">
            <w:pPr>
              <w:spacing w:line="254" w:lineRule="auto"/>
              <w:rPr>
                <w:rFonts w:ascii="Arial"/>
                <w:sz w:val="21"/>
              </w:rPr>
            </w:pPr>
          </w:p>
          <w:p w14:paraId="6CDB821C">
            <w:pPr>
              <w:spacing w:line="254" w:lineRule="auto"/>
              <w:rPr>
                <w:rFonts w:ascii="Arial"/>
                <w:sz w:val="21"/>
              </w:rPr>
            </w:pPr>
          </w:p>
          <w:p w14:paraId="758F13BB">
            <w:pPr>
              <w:spacing w:line="255" w:lineRule="auto"/>
              <w:rPr>
                <w:rFonts w:ascii="Arial"/>
                <w:sz w:val="21"/>
              </w:rPr>
            </w:pPr>
          </w:p>
          <w:p w14:paraId="061DFBB6">
            <w:pPr>
              <w:spacing w:line="255" w:lineRule="auto"/>
              <w:rPr>
                <w:rFonts w:ascii="Arial"/>
                <w:sz w:val="21"/>
              </w:rPr>
            </w:pPr>
          </w:p>
          <w:p w14:paraId="4493608A">
            <w:pPr>
              <w:spacing w:line="255" w:lineRule="auto"/>
              <w:rPr>
                <w:rFonts w:ascii="Arial"/>
                <w:sz w:val="21"/>
              </w:rPr>
            </w:pPr>
          </w:p>
          <w:p w14:paraId="74967BF4">
            <w:pPr>
              <w:spacing w:line="255" w:lineRule="auto"/>
              <w:rPr>
                <w:rFonts w:ascii="Arial"/>
                <w:sz w:val="21"/>
              </w:rPr>
            </w:pPr>
          </w:p>
          <w:p w14:paraId="173615FB">
            <w:pPr>
              <w:spacing w:line="255" w:lineRule="auto"/>
              <w:rPr>
                <w:rFonts w:ascii="Arial"/>
                <w:sz w:val="21"/>
              </w:rPr>
            </w:pPr>
          </w:p>
          <w:p w14:paraId="1A4EDCF2">
            <w:pPr>
              <w:spacing w:line="255" w:lineRule="auto"/>
              <w:rPr>
                <w:rFonts w:ascii="Arial"/>
                <w:sz w:val="21"/>
              </w:rPr>
            </w:pPr>
          </w:p>
          <w:p w14:paraId="05ADC97E">
            <w:pPr>
              <w:spacing w:line="255" w:lineRule="auto"/>
              <w:rPr>
                <w:rFonts w:ascii="Arial"/>
                <w:sz w:val="21"/>
              </w:rPr>
            </w:pPr>
          </w:p>
          <w:p w14:paraId="7431CB63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2"/>
              </w:rPr>
              <w:t>五险一金/周末双休/项目分红</w:t>
            </w:r>
          </w:p>
          <w:p w14:paraId="0403B048">
            <w:pPr>
              <w:pStyle w:val="6"/>
              <w:spacing w:before="15" w:line="215" w:lineRule="auto"/>
              <w:ind w:left="105"/>
            </w:pPr>
            <w:r>
              <w:rPr>
                <w:b/>
                <w:bCs/>
                <w:spacing w:val="2"/>
              </w:rPr>
              <w:t>/期权激励/节假日福利/周末</w:t>
            </w:r>
          </w:p>
          <w:p w14:paraId="1D359892">
            <w:pPr>
              <w:pStyle w:val="6"/>
              <w:spacing w:before="15" w:line="214" w:lineRule="auto"/>
              <w:ind w:left="101"/>
            </w:pPr>
            <w:r>
              <w:rPr>
                <w:b/>
                <w:bCs/>
                <w:spacing w:val="2"/>
              </w:rPr>
              <w:t>双休/带薪年假/工龄工资/绩</w:t>
            </w:r>
          </w:p>
          <w:p w14:paraId="73D56979">
            <w:pPr>
              <w:pStyle w:val="6"/>
              <w:spacing w:before="15" w:line="217" w:lineRule="auto"/>
              <w:ind w:left="894"/>
            </w:pPr>
            <w:r>
              <w:rPr>
                <w:b/>
                <w:bCs/>
                <w:spacing w:val="-2"/>
              </w:rPr>
              <w:t>效奖金</w:t>
            </w:r>
          </w:p>
        </w:tc>
        <w:tc>
          <w:tcPr>
            <w:tcW w:w="753" w:type="dxa"/>
            <w:vAlign w:val="top"/>
          </w:tcPr>
          <w:p w14:paraId="14EAF160">
            <w:pPr>
              <w:spacing w:line="249" w:lineRule="auto"/>
              <w:rPr>
                <w:rFonts w:ascii="Arial"/>
                <w:sz w:val="21"/>
              </w:rPr>
            </w:pPr>
          </w:p>
          <w:p w14:paraId="599D716A">
            <w:pPr>
              <w:spacing w:line="249" w:lineRule="auto"/>
              <w:rPr>
                <w:rFonts w:ascii="Arial"/>
                <w:sz w:val="21"/>
              </w:rPr>
            </w:pPr>
          </w:p>
          <w:p w14:paraId="67544AAE">
            <w:pPr>
              <w:spacing w:line="249" w:lineRule="auto"/>
              <w:rPr>
                <w:rFonts w:ascii="Arial"/>
                <w:sz w:val="21"/>
              </w:rPr>
            </w:pPr>
          </w:p>
          <w:p w14:paraId="4BC65A38">
            <w:pPr>
              <w:spacing w:line="249" w:lineRule="auto"/>
              <w:rPr>
                <w:rFonts w:ascii="Arial"/>
                <w:sz w:val="21"/>
              </w:rPr>
            </w:pPr>
          </w:p>
          <w:p w14:paraId="0C8F8D49">
            <w:pPr>
              <w:spacing w:line="249" w:lineRule="auto"/>
              <w:rPr>
                <w:rFonts w:ascii="Arial"/>
                <w:sz w:val="21"/>
              </w:rPr>
            </w:pPr>
          </w:p>
          <w:p w14:paraId="68E53808">
            <w:pPr>
              <w:spacing w:line="249" w:lineRule="auto"/>
              <w:rPr>
                <w:rFonts w:ascii="Arial"/>
                <w:sz w:val="21"/>
              </w:rPr>
            </w:pPr>
          </w:p>
          <w:p w14:paraId="2046D750">
            <w:pPr>
              <w:spacing w:line="250" w:lineRule="auto"/>
              <w:rPr>
                <w:rFonts w:ascii="Arial"/>
                <w:sz w:val="21"/>
              </w:rPr>
            </w:pPr>
          </w:p>
          <w:p w14:paraId="4F52204E">
            <w:pPr>
              <w:spacing w:line="250" w:lineRule="auto"/>
              <w:rPr>
                <w:rFonts w:ascii="Arial"/>
                <w:sz w:val="21"/>
              </w:rPr>
            </w:pPr>
          </w:p>
          <w:p w14:paraId="459C7903">
            <w:pPr>
              <w:spacing w:line="250" w:lineRule="auto"/>
              <w:rPr>
                <w:rFonts w:ascii="Arial"/>
                <w:sz w:val="21"/>
              </w:rPr>
            </w:pPr>
          </w:p>
          <w:p w14:paraId="57257D4E">
            <w:pPr>
              <w:spacing w:line="250" w:lineRule="auto"/>
              <w:rPr>
                <w:rFonts w:ascii="Arial"/>
                <w:sz w:val="21"/>
              </w:rPr>
            </w:pPr>
          </w:p>
          <w:p w14:paraId="7A3424C4">
            <w:pPr>
              <w:pStyle w:val="6"/>
              <w:spacing w:before="52" w:line="225" w:lineRule="auto"/>
              <w:ind w:left="144" w:right="30" w:hanging="85"/>
            </w:pPr>
            <w:r>
              <w:rPr>
                <w:b/>
                <w:bCs/>
              </w:rPr>
              <w:t>经济技术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开发区</w:t>
            </w:r>
          </w:p>
        </w:tc>
        <w:tc>
          <w:tcPr>
            <w:tcW w:w="614" w:type="dxa"/>
            <w:vAlign w:val="top"/>
          </w:tcPr>
          <w:p w14:paraId="5A793164">
            <w:pPr>
              <w:spacing w:line="259" w:lineRule="auto"/>
              <w:rPr>
                <w:rFonts w:ascii="Arial"/>
                <w:sz w:val="21"/>
              </w:rPr>
            </w:pPr>
          </w:p>
          <w:p w14:paraId="312B5C9B">
            <w:pPr>
              <w:spacing w:line="259" w:lineRule="auto"/>
              <w:rPr>
                <w:rFonts w:ascii="Arial"/>
                <w:sz w:val="21"/>
              </w:rPr>
            </w:pPr>
          </w:p>
          <w:p w14:paraId="136F71AE">
            <w:pPr>
              <w:spacing w:line="259" w:lineRule="auto"/>
              <w:rPr>
                <w:rFonts w:ascii="Arial"/>
                <w:sz w:val="21"/>
              </w:rPr>
            </w:pPr>
          </w:p>
          <w:p w14:paraId="4376B971">
            <w:pPr>
              <w:spacing w:line="259" w:lineRule="auto"/>
              <w:rPr>
                <w:rFonts w:ascii="Arial"/>
                <w:sz w:val="21"/>
              </w:rPr>
            </w:pPr>
          </w:p>
          <w:p w14:paraId="4208BF4D">
            <w:pPr>
              <w:spacing w:line="259" w:lineRule="auto"/>
              <w:rPr>
                <w:rFonts w:ascii="Arial"/>
                <w:sz w:val="21"/>
              </w:rPr>
            </w:pPr>
          </w:p>
          <w:p w14:paraId="0467BEED">
            <w:pPr>
              <w:spacing w:line="259" w:lineRule="auto"/>
              <w:rPr>
                <w:rFonts w:ascii="Arial"/>
                <w:sz w:val="21"/>
              </w:rPr>
            </w:pPr>
          </w:p>
          <w:p w14:paraId="60FB7A3B">
            <w:pPr>
              <w:spacing w:line="259" w:lineRule="auto"/>
              <w:rPr>
                <w:rFonts w:ascii="Arial"/>
                <w:sz w:val="21"/>
              </w:rPr>
            </w:pPr>
          </w:p>
          <w:p w14:paraId="094B8D47">
            <w:pPr>
              <w:spacing w:line="260" w:lineRule="auto"/>
              <w:rPr>
                <w:rFonts w:ascii="Arial"/>
                <w:sz w:val="21"/>
              </w:rPr>
            </w:pPr>
          </w:p>
          <w:p w14:paraId="043CB2DB">
            <w:pPr>
              <w:spacing w:line="260" w:lineRule="auto"/>
              <w:rPr>
                <w:rFonts w:ascii="Arial"/>
                <w:sz w:val="21"/>
              </w:rPr>
            </w:pPr>
          </w:p>
          <w:p w14:paraId="48A2363F">
            <w:pPr>
              <w:spacing w:line="260" w:lineRule="auto"/>
              <w:rPr>
                <w:rFonts w:ascii="Arial"/>
                <w:sz w:val="21"/>
              </w:rPr>
            </w:pPr>
          </w:p>
          <w:p w14:paraId="17C3E6B1">
            <w:pPr>
              <w:pStyle w:val="6"/>
              <w:spacing w:before="52" w:line="216" w:lineRule="auto"/>
              <w:ind w:left="149"/>
            </w:pPr>
            <w:r>
              <w:rPr>
                <w:b/>
                <w:bCs/>
              </w:rPr>
              <w:t>唐欢</w:t>
            </w:r>
          </w:p>
        </w:tc>
        <w:tc>
          <w:tcPr>
            <w:tcW w:w="1347" w:type="dxa"/>
            <w:vAlign w:val="top"/>
          </w:tcPr>
          <w:p w14:paraId="653D9703">
            <w:pPr>
              <w:spacing w:line="241" w:lineRule="auto"/>
              <w:rPr>
                <w:rFonts w:ascii="Arial"/>
                <w:sz w:val="21"/>
              </w:rPr>
            </w:pPr>
          </w:p>
          <w:p w14:paraId="514E9F93">
            <w:pPr>
              <w:spacing w:line="241" w:lineRule="auto"/>
              <w:rPr>
                <w:rFonts w:ascii="Arial"/>
                <w:sz w:val="21"/>
              </w:rPr>
            </w:pPr>
          </w:p>
          <w:p w14:paraId="7035B6F8">
            <w:pPr>
              <w:spacing w:line="241" w:lineRule="auto"/>
              <w:rPr>
                <w:rFonts w:ascii="Arial"/>
                <w:sz w:val="21"/>
              </w:rPr>
            </w:pPr>
          </w:p>
          <w:p w14:paraId="5772C3C2">
            <w:pPr>
              <w:spacing w:line="241" w:lineRule="auto"/>
              <w:rPr>
                <w:rFonts w:ascii="Arial"/>
                <w:sz w:val="21"/>
              </w:rPr>
            </w:pPr>
          </w:p>
          <w:p w14:paraId="213EEE21">
            <w:pPr>
              <w:spacing w:line="241" w:lineRule="auto"/>
              <w:rPr>
                <w:rFonts w:ascii="Arial"/>
                <w:sz w:val="21"/>
              </w:rPr>
            </w:pPr>
          </w:p>
          <w:p w14:paraId="3A6C2568">
            <w:pPr>
              <w:spacing w:line="241" w:lineRule="auto"/>
              <w:rPr>
                <w:rFonts w:ascii="Arial"/>
                <w:sz w:val="21"/>
              </w:rPr>
            </w:pPr>
          </w:p>
          <w:p w14:paraId="44A0B955">
            <w:pPr>
              <w:spacing w:line="242" w:lineRule="auto"/>
              <w:rPr>
                <w:rFonts w:ascii="Arial"/>
                <w:sz w:val="21"/>
              </w:rPr>
            </w:pPr>
          </w:p>
          <w:p w14:paraId="37769AB7">
            <w:pPr>
              <w:spacing w:line="242" w:lineRule="auto"/>
              <w:rPr>
                <w:rFonts w:ascii="Arial"/>
                <w:sz w:val="21"/>
              </w:rPr>
            </w:pPr>
          </w:p>
          <w:p w14:paraId="69059410">
            <w:pPr>
              <w:spacing w:line="242" w:lineRule="auto"/>
              <w:rPr>
                <w:rFonts w:ascii="Arial"/>
                <w:sz w:val="21"/>
              </w:rPr>
            </w:pPr>
          </w:p>
          <w:p w14:paraId="112330EE">
            <w:pPr>
              <w:spacing w:line="242" w:lineRule="auto"/>
              <w:rPr>
                <w:rFonts w:ascii="Arial"/>
                <w:sz w:val="21"/>
              </w:rPr>
            </w:pPr>
          </w:p>
          <w:p w14:paraId="2E0EB36F">
            <w:pPr>
              <w:pStyle w:val="6"/>
              <w:spacing w:before="52" w:line="181" w:lineRule="auto"/>
              <w:ind w:left="488"/>
            </w:pPr>
            <w:r>
              <w:rPr>
                <w:b/>
                <w:bCs/>
                <w:spacing w:val="-2"/>
              </w:rPr>
              <w:t>0851-</w:t>
            </w:r>
          </w:p>
          <w:p w14:paraId="21A45ADB">
            <w:pPr>
              <w:pStyle w:val="6"/>
              <w:spacing w:before="24" w:line="221" w:lineRule="auto"/>
              <w:ind w:left="69"/>
            </w:pPr>
            <w:r>
              <w:rPr>
                <w:b/>
                <w:bCs/>
              </w:rPr>
              <w:t>33522866/159851</w:t>
            </w:r>
          </w:p>
          <w:p w14:paraId="1EBB01CE">
            <w:pPr>
              <w:pStyle w:val="6"/>
              <w:spacing w:before="28" w:line="181" w:lineRule="auto"/>
              <w:ind w:left="484"/>
            </w:pPr>
            <w:r>
              <w:rPr>
                <w:b/>
                <w:bCs/>
                <w:spacing w:val="-2"/>
              </w:rPr>
              <w:t>93997</w:t>
            </w:r>
          </w:p>
        </w:tc>
        <w:tc>
          <w:tcPr>
            <w:tcW w:w="962" w:type="dxa"/>
            <w:vAlign w:val="top"/>
          </w:tcPr>
          <w:p w14:paraId="195A6119">
            <w:pPr>
              <w:spacing w:line="249" w:lineRule="auto"/>
              <w:rPr>
                <w:rFonts w:ascii="Arial"/>
                <w:sz w:val="21"/>
              </w:rPr>
            </w:pPr>
          </w:p>
          <w:p w14:paraId="0193928D">
            <w:pPr>
              <w:spacing w:line="249" w:lineRule="auto"/>
              <w:rPr>
                <w:rFonts w:ascii="Arial"/>
                <w:sz w:val="21"/>
              </w:rPr>
            </w:pPr>
          </w:p>
          <w:p w14:paraId="741DD2BA">
            <w:pPr>
              <w:spacing w:line="249" w:lineRule="auto"/>
              <w:rPr>
                <w:rFonts w:ascii="Arial"/>
                <w:sz w:val="21"/>
              </w:rPr>
            </w:pPr>
          </w:p>
          <w:p w14:paraId="450BDC50">
            <w:pPr>
              <w:spacing w:line="249" w:lineRule="auto"/>
              <w:rPr>
                <w:rFonts w:ascii="Arial"/>
                <w:sz w:val="21"/>
              </w:rPr>
            </w:pPr>
          </w:p>
          <w:p w14:paraId="5F4BEF63">
            <w:pPr>
              <w:spacing w:line="249" w:lineRule="auto"/>
              <w:rPr>
                <w:rFonts w:ascii="Arial"/>
                <w:sz w:val="21"/>
              </w:rPr>
            </w:pPr>
          </w:p>
          <w:p w14:paraId="5D88EA52">
            <w:pPr>
              <w:spacing w:line="249" w:lineRule="auto"/>
              <w:rPr>
                <w:rFonts w:ascii="Arial"/>
                <w:sz w:val="21"/>
              </w:rPr>
            </w:pPr>
          </w:p>
          <w:p w14:paraId="34737045">
            <w:pPr>
              <w:spacing w:line="249" w:lineRule="auto"/>
              <w:rPr>
                <w:rFonts w:ascii="Arial"/>
                <w:sz w:val="21"/>
              </w:rPr>
            </w:pPr>
          </w:p>
          <w:p w14:paraId="372D763B">
            <w:pPr>
              <w:spacing w:line="250" w:lineRule="auto"/>
              <w:rPr>
                <w:rFonts w:ascii="Arial"/>
                <w:sz w:val="21"/>
              </w:rPr>
            </w:pPr>
          </w:p>
          <w:p w14:paraId="4434878D">
            <w:pPr>
              <w:spacing w:line="250" w:lineRule="auto"/>
              <w:rPr>
                <w:rFonts w:ascii="Arial"/>
                <w:sz w:val="21"/>
              </w:rPr>
            </w:pPr>
          </w:p>
          <w:p w14:paraId="33178E94">
            <w:pPr>
              <w:spacing w:line="250" w:lineRule="auto"/>
              <w:rPr>
                <w:rFonts w:ascii="Arial"/>
                <w:sz w:val="21"/>
              </w:rPr>
            </w:pPr>
          </w:p>
          <w:p w14:paraId="5E91D3AB">
            <w:pPr>
              <w:pStyle w:val="6"/>
              <w:spacing w:before="52" w:line="211" w:lineRule="auto"/>
              <w:ind w:left="80"/>
            </w:pPr>
            <w:r>
              <w:drawing>
                <wp:anchor distT="0" distB="0" distL="0" distR="0" simplePos="0" relativeHeight="25233612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-1594485</wp:posOffset>
                  </wp:positionV>
                  <wp:extent cx="605155" cy="3482340"/>
                  <wp:effectExtent l="0" t="0" r="0" b="0"/>
                  <wp:wrapNone/>
                  <wp:docPr id="1134" name="IM 1134">
                    <a:hlinkClick xmlns:a="http://schemas.openxmlformats.org/drawingml/2006/main" r:id="rId32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" name="IM 1134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482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</w:rPr>
              <w:t>123456@qq.</w:t>
            </w:r>
            <w:r>
              <w:rPr>
                <w:b/>
                <w:bCs/>
              </w:rPr>
              <w:fldChar w:fldCharType="end"/>
            </w:r>
          </w:p>
          <w:p w14:paraId="632BBFC6">
            <w:pPr>
              <w:pStyle w:val="6"/>
              <w:spacing w:before="74" w:line="123" w:lineRule="exact"/>
              <w:ind w:left="367"/>
            </w:pP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</w:tbl>
    <w:p w14:paraId="05F02C91">
      <w:pPr>
        <w:rPr>
          <w:rFonts w:ascii="Arial"/>
          <w:sz w:val="21"/>
        </w:rPr>
      </w:pPr>
    </w:p>
    <w:p w14:paraId="5AB6F013">
      <w:pPr>
        <w:rPr>
          <w:rFonts w:ascii="Arial" w:hAnsi="Arial" w:eastAsia="Arial" w:cs="Arial"/>
          <w:sz w:val="21"/>
          <w:szCs w:val="21"/>
        </w:rPr>
        <w:sectPr>
          <w:footerReference r:id="rId204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695EF2FA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518C8639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41B733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23E96FB4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143438F3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165932FE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0F15422E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03E3C5A1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31C3134E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4BBF9C9A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41D2918A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2ABDB9CF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9562F97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46EAFF62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4EBBFB28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3E3147FA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6EF415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8" w:hRule="atLeast"/>
        </w:trPr>
        <w:tc>
          <w:tcPr>
            <w:tcW w:w="669" w:type="dxa"/>
            <w:vAlign w:val="top"/>
          </w:tcPr>
          <w:p w14:paraId="6839802B">
            <w:pPr>
              <w:spacing w:line="256" w:lineRule="auto"/>
              <w:rPr>
                <w:rFonts w:ascii="Arial"/>
                <w:sz w:val="21"/>
              </w:rPr>
            </w:pPr>
          </w:p>
          <w:p w14:paraId="2855C25D">
            <w:pPr>
              <w:spacing w:line="256" w:lineRule="auto"/>
              <w:rPr>
                <w:rFonts w:ascii="Arial"/>
                <w:sz w:val="21"/>
              </w:rPr>
            </w:pPr>
          </w:p>
          <w:p w14:paraId="2B36DB4D">
            <w:pPr>
              <w:spacing w:line="256" w:lineRule="auto"/>
              <w:rPr>
                <w:rFonts w:ascii="Arial"/>
                <w:sz w:val="21"/>
              </w:rPr>
            </w:pPr>
          </w:p>
          <w:p w14:paraId="2BD29D65">
            <w:pPr>
              <w:spacing w:line="256" w:lineRule="auto"/>
              <w:rPr>
                <w:rFonts w:ascii="Arial"/>
                <w:sz w:val="21"/>
              </w:rPr>
            </w:pPr>
          </w:p>
          <w:p w14:paraId="7E6DF494">
            <w:pPr>
              <w:spacing w:line="256" w:lineRule="auto"/>
              <w:rPr>
                <w:rFonts w:ascii="Arial"/>
                <w:sz w:val="21"/>
              </w:rPr>
            </w:pPr>
          </w:p>
          <w:p w14:paraId="49B1BB3F">
            <w:pPr>
              <w:spacing w:line="257" w:lineRule="auto"/>
              <w:rPr>
                <w:rFonts w:ascii="Arial"/>
                <w:sz w:val="21"/>
              </w:rPr>
            </w:pPr>
          </w:p>
          <w:p w14:paraId="5F8D8A20">
            <w:pPr>
              <w:spacing w:line="257" w:lineRule="auto"/>
              <w:rPr>
                <w:rFonts w:ascii="Arial"/>
                <w:sz w:val="21"/>
              </w:rPr>
            </w:pPr>
          </w:p>
          <w:p w14:paraId="0E131BB1">
            <w:pPr>
              <w:spacing w:line="257" w:lineRule="auto"/>
              <w:rPr>
                <w:rFonts w:ascii="Arial"/>
                <w:sz w:val="21"/>
              </w:rPr>
            </w:pPr>
          </w:p>
          <w:p w14:paraId="5D3FB33B">
            <w:pPr>
              <w:spacing w:line="257" w:lineRule="auto"/>
              <w:rPr>
                <w:rFonts w:ascii="Arial"/>
                <w:sz w:val="21"/>
              </w:rPr>
            </w:pPr>
          </w:p>
          <w:p w14:paraId="6573D565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976</w:t>
            </w:r>
          </w:p>
        </w:tc>
        <w:tc>
          <w:tcPr>
            <w:tcW w:w="1055" w:type="dxa"/>
            <w:vAlign w:val="top"/>
          </w:tcPr>
          <w:p w14:paraId="088D4772">
            <w:pPr>
              <w:spacing w:line="260" w:lineRule="auto"/>
              <w:rPr>
                <w:rFonts w:ascii="Arial"/>
                <w:sz w:val="21"/>
              </w:rPr>
            </w:pPr>
          </w:p>
          <w:p w14:paraId="2177D25E">
            <w:pPr>
              <w:spacing w:line="261" w:lineRule="auto"/>
              <w:rPr>
                <w:rFonts w:ascii="Arial"/>
                <w:sz w:val="21"/>
              </w:rPr>
            </w:pPr>
          </w:p>
          <w:p w14:paraId="122D6729">
            <w:pPr>
              <w:spacing w:line="261" w:lineRule="auto"/>
              <w:rPr>
                <w:rFonts w:ascii="Arial"/>
                <w:sz w:val="21"/>
              </w:rPr>
            </w:pPr>
          </w:p>
          <w:p w14:paraId="690D265E">
            <w:pPr>
              <w:spacing w:line="261" w:lineRule="auto"/>
              <w:rPr>
                <w:rFonts w:ascii="Arial"/>
                <w:sz w:val="21"/>
              </w:rPr>
            </w:pPr>
          </w:p>
          <w:p w14:paraId="4A7899C9">
            <w:pPr>
              <w:spacing w:line="261" w:lineRule="auto"/>
              <w:rPr>
                <w:rFonts w:ascii="Arial"/>
                <w:sz w:val="21"/>
              </w:rPr>
            </w:pPr>
          </w:p>
          <w:p w14:paraId="6FDE390D">
            <w:pPr>
              <w:spacing w:line="261" w:lineRule="auto"/>
              <w:rPr>
                <w:rFonts w:ascii="Arial"/>
                <w:sz w:val="21"/>
              </w:rPr>
            </w:pPr>
          </w:p>
          <w:p w14:paraId="59165DBF">
            <w:pPr>
              <w:spacing w:line="261" w:lineRule="auto"/>
              <w:rPr>
                <w:rFonts w:ascii="Arial"/>
                <w:sz w:val="21"/>
              </w:rPr>
            </w:pPr>
          </w:p>
          <w:p w14:paraId="1F2F50D0">
            <w:pPr>
              <w:spacing w:line="261" w:lineRule="auto"/>
              <w:rPr>
                <w:rFonts w:ascii="Arial"/>
                <w:sz w:val="21"/>
              </w:rPr>
            </w:pPr>
          </w:p>
          <w:p w14:paraId="087A4938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贵州南智云谷</w:t>
            </w:r>
          </w:p>
          <w:p w14:paraId="4918DC20">
            <w:pPr>
              <w:pStyle w:val="6"/>
              <w:spacing w:before="13" w:line="218" w:lineRule="auto"/>
              <w:ind w:left="34"/>
            </w:pPr>
            <w:r>
              <w:rPr>
                <w:b/>
                <w:bCs/>
                <w:spacing w:val="1"/>
              </w:rPr>
              <w:t>数字产业发展</w:t>
            </w:r>
          </w:p>
          <w:p w14:paraId="4AF3FB2A">
            <w:pPr>
              <w:pStyle w:val="6"/>
              <w:spacing w:before="12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752FB3A6">
            <w:pPr>
              <w:spacing w:line="254" w:lineRule="auto"/>
              <w:rPr>
                <w:rFonts w:ascii="Arial"/>
                <w:sz w:val="21"/>
              </w:rPr>
            </w:pPr>
          </w:p>
          <w:p w14:paraId="2FC3EE58">
            <w:pPr>
              <w:spacing w:line="254" w:lineRule="auto"/>
              <w:rPr>
                <w:rFonts w:ascii="Arial"/>
                <w:sz w:val="21"/>
              </w:rPr>
            </w:pPr>
          </w:p>
          <w:p w14:paraId="048B7726">
            <w:pPr>
              <w:spacing w:line="254" w:lineRule="auto"/>
              <w:rPr>
                <w:rFonts w:ascii="Arial"/>
                <w:sz w:val="21"/>
              </w:rPr>
            </w:pPr>
          </w:p>
          <w:p w14:paraId="53DABCCA">
            <w:pPr>
              <w:spacing w:line="254" w:lineRule="auto"/>
              <w:rPr>
                <w:rFonts w:ascii="Arial"/>
                <w:sz w:val="21"/>
              </w:rPr>
            </w:pPr>
          </w:p>
          <w:p w14:paraId="33423D8E">
            <w:pPr>
              <w:spacing w:line="254" w:lineRule="auto"/>
              <w:rPr>
                <w:rFonts w:ascii="Arial"/>
                <w:sz w:val="21"/>
              </w:rPr>
            </w:pPr>
          </w:p>
          <w:p w14:paraId="6ED14961">
            <w:pPr>
              <w:spacing w:line="254" w:lineRule="auto"/>
              <w:rPr>
                <w:rFonts w:ascii="Arial"/>
                <w:sz w:val="21"/>
              </w:rPr>
            </w:pPr>
          </w:p>
          <w:p w14:paraId="29B7A5C1">
            <w:pPr>
              <w:spacing w:line="254" w:lineRule="auto"/>
              <w:rPr>
                <w:rFonts w:ascii="Arial"/>
                <w:sz w:val="21"/>
              </w:rPr>
            </w:pPr>
          </w:p>
          <w:p w14:paraId="5B32BFF0">
            <w:pPr>
              <w:spacing w:line="254" w:lineRule="auto"/>
              <w:rPr>
                <w:rFonts w:ascii="Arial"/>
                <w:sz w:val="21"/>
              </w:rPr>
            </w:pPr>
          </w:p>
          <w:p w14:paraId="40B957D0">
            <w:pPr>
              <w:spacing w:line="255" w:lineRule="auto"/>
              <w:rPr>
                <w:rFonts w:ascii="Arial"/>
                <w:sz w:val="21"/>
              </w:rPr>
            </w:pPr>
          </w:p>
          <w:p w14:paraId="27CDA014">
            <w:pPr>
              <w:pStyle w:val="6"/>
              <w:spacing w:before="52" w:line="218" w:lineRule="auto"/>
              <w:ind w:left="239"/>
            </w:pPr>
            <w:r>
              <w:rPr>
                <w:b/>
                <w:bCs/>
              </w:rPr>
              <w:t>客户经理</w:t>
            </w:r>
          </w:p>
        </w:tc>
        <w:tc>
          <w:tcPr>
            <w:tcW w:w="3148" w:type="dxa"/>
            <w:vAlign w:val="top"/>
          </w:tcPr>
          <w:p w14:paraId="5AEA5B98">
            <w:pPr>
              <w:pStyle w:val="6"/>
              <w:spacing w:before="41" w:line="224" w:lineRule="auto"/>
              <w:ind w:left="92" w:right="72"/>
            </w:pPr>
            <w:r>
              <w:rPr>
                <w:b/>
                <w:bCs/>
                <w:spacing w:val="2"/>
              </w:rPr>
              <w:t>1.市场营销或计算机相关专业大专及以上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3"/>
              </w:rPr>
              <w:t>学历，具有在</w:t>
            </w:r>
            <w:r>
              <w:rPr>
                <w:b/>
                <w:bCs/>
              </w:rPr>
              <w:t>IT</w:t>
            </w:r>
            <w:r>
              <w:rPr>
                <w:b/>
                <w:bCs/>
                <w:spacing w:val="3"/>
              </w:rPr>
              <w:t>行业工作的经验，具有信</w:t>
            </w:r>
          </w:p>
          <w:p w14:paraId="14490507">
            <w:pPr>
              <w:pStyle w:val="6"/>
              <w:spacing w:before="16" w:line="216" w:lineRule="auto"/>
              <w:ind w:left="428"/>
            </w:pPr>
            <w:r>
              <w:rPr>
                <w:b/>
                <w:bCs/>
                <w:spacing w:val="2"/>
              </w:rPr>
              <w:t>息化项目和相关客户销售经验；</w:t>
            </w:r>
          </w:p>
          <w:p w14:paraId="41531F66">
            <w:pPr>
              <w:pStyle w:val="6"/>
              <w:spacing w:before="14" w:line="222" w:lineRule="auto"/>
              <w:ind w:left="84" w:right="72" w:firstLine="4"/>
            </w:pPr>
            <w:r>
              <w:rPr>
                <w:b/>
                <w:bCs/>
                <w:spacing w:val="3"/>
              </w:rPr>
              <w:t>2.负责客户拜访及市场拓展，推动客户深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3"/>
              </w:rPr>
              <w:t>入合作，提供客户分析及客户业务分析，</w:t>
            </w:r>
          </w:p>
          <w:p w14:paraId="49F15712">
            <w:pPr>
              <w:pStyle w:val="6"/>
              <w:spacing w:before="15" w:line="215" w:lineRule="auto"/>
              <w:ind w:left="836"/>
            </w:pPr>
            <w:r>
              <w:rPr>
                <w:b/>
                <w:bCs/>
                <w:spacing w:val="1"/>
              </w:rPr>
              <w:t>并能完成销售目标；</w:t>
            </w:r>
          </w:p>
          <w:p w14:paraId="26844CA8">
            <w:pPr>
              <w:pStyle w:val="6"/>
              <w:spacing w:before="15" w:line="215" w:lineRule="auto"/>
              <w:ind w:left="95"/>
            </w:pPr>
            <w:r>
              <w:rPr>
                <w:b/>
                <w:bCs/>
                <w:spacing w:val="2"/>
              </w:rPr>
              <w:t>3.获得客户认可，准确识别、挖掘并引导</w:t>
            </w:r>
          </w:p>
          <w:p w14:paraId="723223E6">
            <w:pPr>
              <w:pStyle w:val="6"/>
              <w:spacing w:before="15" w:line="223" w:lineRule="auto"/>
              <w:ind w:left="332" w:right="156" w:hanging="164"/>
            </w:pPr>
            <w:r>
              <w:rPr>
                <w:b/>
                <w:bCs/>
                <w:spacing w:val="3"/>
              </w:rPr>
              <w:t>客户需求，协同相关部门进行满意度建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</w:rPr>
              <w:t>设，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</w:rPr>
              <w:t>向客户传递公司能力及价值；</w:t>
            </w:r>
          </w:p>
          <w:p w14:paraId="383AD8BA">
            <w:pPr>
              <w:pStyle w:val="6"/>
              <w:spacing w:before="14" w:line="217" w:lineRule="auto"/>
              <w:ind w:left="47"/>
            </w:pPr>
            <w:r>
              <w:rPr>
                <w:b/>
                <w:bCs/>
                <w:spacing w:val="3"/>
              </w:rPr>
              <w:t>4.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受过市场营销、财务知识、合同管理等</w:t>
            </w:r>
          </w:p>
          <w:p w14:paraId="63B0698D">
            <w:pPr>
              <w:pStyle w:val="6"/>
              <w:spacing w:before="13" w:line="225" w:lineRule="auto"/>
              <w:ind w:left="1164" w:right="941" w:hanging="208"/>
            </w:pPr>
            <w:r>
              <w:rPr>
                <w:b/>
                <w:bCs/>
                <w:spacing w:val="2"/>
              </w:rPr>
              <w:t>方面的培训优先;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</w:rPr>
              <w:t>任职要求：</w:t>
            </w:r>
          </w:p>
          <w:p w14:paraId="6A0DFC7D">
            <w:pPr>
              <w:pStyle w:val="6"/>
              <w:spacing w:before="11" w:line="215" w:lineRule="auto"/>
              <w:ind w:left="92"/>
            </w:pPr>
            <w:r>
              <w:rPr>
                <w:b/>
                <w:bCs/>
              </w:rPr>
              <w:t>1.坦诚、</w:t>
            </w:r>
            <w:r>
              <w:rPr>
                <w:spacing w:val="-27"/>
              </w:rPr>
              <w:t xml:space="preserve"> </w:t>
            </w:r>
            <w:r>
              <w:rPr>
                <w:b/>
                <w:bCs/>
              </w:rPr>
              <w:t>自信，高度的工作热情，赞同公</w:t>
            </w:r>
          </w:p>
          <w:p w14:paraId="3509FB0A">
            <w:pPr>
              <w:pStyle w:val="6"/>
              <w:spacing w:before="16" w:line="224" w:lineRule="auto"/>
              <w:ind w:left="995" w:right="73" w:hanging="898"/>
            </w:pPr>
            <w:r>
              <w:rPr>
                <w:b/>
                <w:bCs/>
                <w:spacing w:val="2"/>
              </w:rPr>
              <w:t>司文化价值观，融入公司文化氛围，服从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1"/>
              </w:rPr>
              <w:t>公司工作安排；</w:t>
            </w:r>
          </w:p>
          <w:p w14:paraId="6EF9EDB7">
            <w:pPr>
              <w:pStyle w:val="6"/>
              <w:spacing w:before="15" w:line="222" w:lineRule="auto"/>
              <w:ind w:left="176" w:right="105" w:hanging="87"/>
            </w:pPr>
            <w:r>
              <w:rPr>
                <w:b/>
                <w:bCs/>
                <w:spacing w:val="1"/>
              </w:rPr>
              <w:t>2.外表衣着端正得体、为人大方、诚信、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2"/>
              </w:rPr>
              <w:t>礼貌，有责任心，有良好的团队合作精</w:t>
            </w:r>
          </w:p>
          <w:p w14:paraId="40C42307">
            <w:pPr>
              <w:pStyle w:val="6"/>
              <w:spacing w:before="16" w:line="217" w:lineRule="auto"/>
              <w:ind w:left="918"/>
            </w:pPr>
            <w:r>
              <w:rPr>
                <w:b/>
                <w:bCs/>
                <w:spacing w:val="1"/>
              </w:rPr>
              <w:t>神，有敬业精神；</w:t>
            </w:r>
          </w:p>
          <w:p w14:paraId="661C975B">
            <w:pPr>
              <w:pStyle w:val="6"/>
              <w:spacing w:before="14" w:line="223" w:lineRule="auto"/>
              <w:ind w:left="84" w:right="72" w:firstLine="10"/>
            </w:pPr>
            <w:r>
              <w:rPr>
                <w:b/>
                <w:bCs/>
                <w:spacing w:val="2"/>
              </w:rPr>
              <w:t>3.有较强的学习能力、沟通能力、时间管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3"/>
              </w:rPr>
              <w:t>理能力、观察力和应变能力，工作有条理</w:t>
            </w:r>
          </w:p>
          <w:p w14:paraId="0C79E9CB">
            <w:pPr>
              <w:pStyle w:val="6"/>
              <w:spacing w:before="14" w:line="216" w:lineRule="auto"/>
              <w:ind w:left="95"/>
            </w:pPr>
            <w:r>
              <w:rPr>
                <w:b/>
                <w:bCs/>
                <w:spacing w:val="2"/>
              </w:rPr>
              <w:t>、有规划、有计划、有问题分析及总结，</w:t>
            </w:r>
          </w:p>
          <w:p w14:paraId="74E041E1">
            <w:pPr>
              <w:pStyle w:val="6"/>
              <w:spacing w:before="13" w:line="218" w:lineRule="auto"/>
              <w:ind w:left="845"/>
            </w:pPr>
            <w:r>
              <w:rPr>
                <w:b/>
                <w:bCs/>
              </w:rPr>
              <w:t>能突破自我和创新；</w:t>
            </w:r>
          </w:p>
          <w:p w14:paraId="5EB72A95">
            <w:pPr>
              <w:pStyle w:val="6"/>
              <w:spacing w:before="14" w:line="217" w:lineRule="auto"/>
              <w:ind w:left="40"/>
            </w:pPr>
            <w:r>
              <w:rPr>
                <w:b/>
                <w:bCs/>
                <w:spacing w:val="3"/>
              </w:rPr>
              <w:t>4.</w:t>
            </w:r>
            <w:r>
              <w:rPr>
                <w:spacing w:val="26"/>
              </w:rPr>
              <w:t xml:space="preserve"> </w:t>
            </w:r>
            <w:r>
              <w:rPr>
                <w:b/>
                <w:bCs/>
                <w:spacing w:val="3"/>
              </w:rPr>
              <w:t>熟练使用</w:t>
            </w:r>
            <w:r>
              <w:rPr>
                <w:b/>
                <w:bCs/>
              </w:rPr>
              <w:t>Word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PPT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b/>
                <w:bCs/>
              </w:rPr>
              <w:t>Excel</w:t>
            </w:r>
            <w:r>
              <w:rPr>
                <w:b/>
                <w:bCs/>
                <w:spacing w:val="3"/>
              </w:rPr>
              <w:t>等办公软件</w:t>
            </w:r>
          </w:p>
          <w:p w14:paraId="174BB74E">
            <w:pPr>
              <w:pStyle w:val="6"/>
              <w:spacing w:before="13" w:line="197" w:lineRule="auto"/>
              <w:ind w:left="1328"/>
            </w:pPr>
            <w:r>
              <w:rPr>
                <w:b/>
                <w:bCs/>
                <w:spacing w:val="-2"/>
              </w:rPr>
              <w:t>优先。</w:t>
            </w:r>
          </w:p>
        </w:tc>
        <w:tc>
          <w:tcPr>
            <w:tcW w:w="520" w:type="dxa"/>
            <w:vAlign w:val="top"/>
          </w:tcPr>
          <w:p w14:paraId="1D5D2E9D">
            <w:pPr>
              <w:spacing w:line="256" w:lineRule="auto"/>
              <w:rPr>
                <w:rFonts w:ascii="Arial"/>
                <w:sz w:val="21"/>
              </w:rPr>
            </w:pPr>
          </w:p>
          <w:p w14:paraId="2D183117">
            <w:pPr>
              <w:spacing w:line="256" w:lineRule="auto"/>
              <w:rPr>
                <w:rFonts w:ascii="Arial"/>
                <w:sz w:val="21"/>
              </w:rPr>
            </w:pPr>
          </w:p>
          <w:p w14:paraId="1CF81CAC">
            <w:pPr>
              <w:spacing w:line="257" w:lineRule="auto"/>
              <w:rPr>
                <w:rFonts w:ascii="Arial"/>
                <w:sz w:val="21"/>
              </w:rPr>
            </w:pPr>
          </w:p>
          <w:p w14:paraId="346BC02B">
            <w:pPr>
              <w:spacing w:line="257" w:lineRule="auto"/>
              <w:rPr>
                <w:rFonts w:ascii="Arial"/>
                <w:sz w:val="21"/>
              </w:rPr>
            </w:pPr>
          </w:p>
          <w:p w14:paraId="6C3286A4">
            <w:pPr>
              <w:spacing w:line="257" w:lineRule="auto"/>
              <w:rPr>
                <w:rFonts w:ascii="Arial"/>
                <w:sz w:val="21"/>
              </w:rPr>
            </w:pPr>
          </w:p>
          <w:p w14:paraId="140DC689">
            <w:pPr>
              <w:spacing w:line="257" w:lineRule="auto"/>
              <w:rPr>
                <w:rFonts w:ascii="Arial"/>
                <w:sz w:val="21"/>
              </w:rPr>
            </w:pPr>
          </w:p>
          <w:p w14:paraId="4C5C40DB">
            <w:pPr>
              <w:spacing w:line="257" w:lineRule="auto"/>
              <w:rPr>
                <w:rFonts w:ascii="Arial"/>
                <w:sz w:val="21"/>
              </w:rPr>
            </w:pPr>
          </w:p>
          <w:p w14:paraId="21F64261">
            <w:pPr>
              <w:spacing w:line="257" w:lineRule="auto"/>
              <w:rPr>
                <w:rFonts w:ascii="Arial"/>
                <w:sz w:val="21"/>
              </w:rPr>
            </w:pPr>
          </w:p>
          <w:p w14:paraId="29E124C8">
            <w:pPr>
              <w:spacing w:line="257" w:lineRule="auto"/>
              <w:rPr>
                <w:rFonts w:ascii="Arial"/>
                <w:sz w:val="21"/>
              </w:rPr>
            </w:pPr>
          </w:p>
          <w:p w14:paraId="04A75D00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3D41C3E6">
            <w:pPr>
              <w:spacing w:line="243" w:lineRule="auto"/>
              <w:rPr>
                <w:rFonts w:ascii="Arial"/>
                <w:sz w:val="21"/>
              </w:rPr>
            </w:pPr>
          </w:p>
          <w:p w14:paraId="6C68BDA4">
            <w:pPr>
              <w:spacing w:line="243" w:lineRule="auto"/>
              <w:rPr>
                <w:rFonts w:ascii="Arial"/>
                <w:sz w:val="21"/>
              </w:rPr>
            </w:pPr>
          </w:p>
          <w:p w14:paraId="773DFC70">
            <w:pPr>
              <w:spacing w:line="243" w:lineRule="auto"/>
              <w:rPr>
                <w:rFonts w:ascii="Arial"/>
                <w:sz w:val="21"/>
              </w:rPr>
            </w:pPr>
          </w:p>
          <w:p w14:paraId="4CEE4D0A">
            <w:pPr>
              <w:spacing w:line="243" w:lineRule="auto"/>
              <w:rPr>
                <w:rFonts w:ascii="Arial"/>
                <w:sz w:val="21"/>
              </w:rPr>
            </w:pPr>
          </w:p>
          <w:p w14:paraId="51380B0B">
            <w:pPr>
              <w:spacing w:line="243" w:lineRule="auto"/>
              <w:rPr>
                <w:rFonts w:ascii="Arial"/>
                <w:sz w:val="21"/>
              </w:rPr>
            </w:pPr>
          </w:p>
          <w:p w14:paraId="5E063581">
            <w:pPr>
              <w:spacing w:line="243" w:lineRule="auto"/>
              <w:rPr>
                <w:rFonts w:ascii="Arial"/>
                <w:sz w:val="21"/>
              </w:rPr>
            </w:pPr>
          </w:p>
          <w:p w14:paraId="7017660D">
            <w:pPr>
              <w:spacing w:line="243" w:lineRule="auto"/>
              <w:rPr>
                <w:rFonts w:ascii="Arial"/>
                <w:sz w:val="21"/>
              </w:rPr>
            </w:pPr>
          </w:p>
          <w:p w14:paraId="5937ECB4">
            <w:pPr>
              <w:spacing w:line="244" w:lineRule="auto"/>
              <w:rPr>
                <w:rFonts w:ascii="Arial"/>
                <w:sz w:val="21"/>
              </w:rPr>
            </w:pPr>
          </w:p>
          <w:p w14:paraId="7A31521A">
            <w:pPr>
              <w:spacing w:line="244" w:lineRule="auto"/>
              <w:rPr>
                <w:rFonts w:ascii="Arial"/>
                <w:sz w:val="21"/>
              </w:rPr>
            </w:pPr>
          </w:p>
          <w:p w14:paraId="7BA773D8">
            <w:pPr>
              <w:pStyle w:val="6"/>
              <w:spacing w:before="52" w:line="224" w:lineRule="auto"/>
              <w:ind w:left="514" w:right="34" w:hanging="457"/>
            </w:pPr>
            <w:r>
              <w:rPr>
                <w:b/>
                <w:bCs/>
                <w:spacing w:val="2"/>
              </w:rPr>
              <w:t>市场营销/计算机相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7A2BC402">
            <w:pPr>
              <w:spacing w:line="243" w:lineRule="auto"/>
              <w:rPr>
                <w:rFonts w:ascii="Arial"/>
                <w:sz w:val="21"/>
              </w:rPr>
            </w:pPr>
          </w:p>
          <w:p w14:paraId="0A581F14">
            <w:pPr>
              <w:spacing w:line="243" w:lineRule="auto"/>
              <w:rPr>
                <w:rFonts w:ascii="Arial"/>
                <w:sz w:val="21"/>
              </w:rPr>
            </w:pPr>
          </w:p>
          <w:p w14:paraId="101418BD">
            <w:pPr>
              <w:spacing w:line="243" w:lineRule="auto"/>
              <w:rPr>
                <w:rFonts w:ascii="Arial"/>
                <w:sz w:val="21"/>
              </w:rPr>
            </w:pPr>
          </w:p>
          <w:p w14:paraId="5A8394ED">
            <w:pPr>
              <w:spacing w:line="243" w:lineRule="auto"/>
              <w:rPr>
                <w:rFonts w:ascii="Arial"/>
                <w:sz w:val="21"/>
              </w:rPr>
            </w:pPr>
          </w:p>
          <w:p w14:paraId="7B526824">
            <w:pPr>
              <w:spacing w:line="243" w:lineRule="auto"/>
              <w:rPr>
                <w:rFonts w:ascii="Arial"/>
                <w:sz w:val="21"/>
              </w:rPr>
            </w:pPr>
          </w:p>
          <w:p w14:paraId="73FC6FB2">
            <w:pPr>
              <w:spacing w:line="243" w:lineRule="auto"/>
              <w:rPr>
                <w:rFonts w:ascii="Arial"/>
                <w:sz w:val="21"/>
              </w:rPr>
            </w:pPr>
          </w:p>
          <w:p w14:paraId="237F97B1">
            <w:pPr>
              <w:spacing w:line="244" w:lineRule="auto"/>
              <w:rPr>
                <w:rFonts w:ascii="Arial"/>
                <w:sz w:val="21"/>
              </w:rPr>
            </w:pPr>
          </w:p>
          <w:p w14:paraId="64593FD8">
            <w:pPr>
              <w:spacing w:line="244" w:lineRule="auto"/>
              <w:rPr>
                <w:rFonts w:ascii="Arial"/>
                <w:sz w:val="21"/>
              </w:rPr>
            </w:pPr>
          </w:p>
          <w:p w14:paraId="37CEE113">
            <w:pPr>
              <w:spacing w:line="244" w:lineRule="auto"/>
              <w:rPr>
                <w:rFonts w:ascii="Arial"/>
                <w:sz w:val="21"/>
              </w:rPr>
            </w:pPr>
          </w:p>
          <w:p w14:paraId="64EA62E2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1A917AE">
            <w:pPr>
              <w:spacing w:line="254" w:lineRule="auto"/>
              <w:rPr>
                <w:rFonts w:ascii="Arial"/>
                <w:sz w:val="21"/>
              </w:rPr>
            </w:pPr>
          </w:p>
          <w:p w14:paraId="2F6D5B13">
            <w:pPr>
              <w:spacing w:line="254" w:lineRule="auto"/>
              <w:rPr>
                <w:rFonts w:ascii="Arial"/>
                <w:sz w:val="21"/>
              </w:rPr>
            </w:pPr>
          </w:p>
          <w:p w14:paraId="20902036">
            <w:pPr>
              <w:spacing w:line="254" w:lineRule="auto"/>
              <w:rPr>
                <w:rFonts w:ascii="Arial"/>
                <w:sz w:val="21"/>
              </w:rPr>
            </w:pPr>
          </w:p>
          <w:p w14:paraId="61246481">
            <w:pPr>
              <w:spacing w:line="254" w:lineRule="auto"/>
              <w:rPr>
                <w:rFonts w:ascii="Arial"/>
                <w:sz w:val="21"/>
              </w:rPr>
            </w:pPr>
          </w:p>
          <w:p w14:paraId="5DDB6AC5">
            <w:pPr>
              <w:spacing w:line="254" w:lineRule="auto"/>
              <w:rPr>
                <w:rFonts w:ascii="Arial"/>
                <w:sz w:val="21"/>
              </w:rPr>
            </w:pPr>
          </w:p>
          <w:p w14:paraId="7921003E">
            <w:pPr>
              <w:spacing w:line="254" w:lineRule="auto"/>
              <w:rPr>
                <w:rFonts w:ascii="Arial"/>
                <w:sz w:val="21"/>
              </w:rPr>
            </w:pPr>
          </w:p>
          <w:p w14:paraId="44723BE4">
            <w:pPr>
              <w:spacing w:line="254" w:lineRule="auto"/>
              <w:rPr>
                <w:rFonts w:ascii="Arial"/>
                <w:sz w:val="21"/>
              </w:rPr>
            </w:pPr>
          </w:p>
          <w:p w14:paraId="4F459918">
            <w:pPr>
              <w:spacing w:line="255" w:lineRule="auto"/>
              <w:rPr>
                <w:rFonts w:ascii="Arial"/>
                <w:sz w:val="21"/>
              </w:rPr>
            </w:pPr>
          </w:p>
          <w:p w14:paraId="34237F7C">
            <w:pPr>
              <w:spacing w:line="255" w:lineRule="auto"/>
              <w:rPr>
                <w:rFonts w:ascii="Arial"/>
                <w:sz w:val="21"/>
              </w:rPr>
            </w:pPr>
          </w:p>
          <w:p w14:paraId="66225771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6A02D551">
            <w:pPr>
              <w:spacing w:line="248" w:lineRule="auto"/>
              <w:rPr>
                <w:rFonts w:ascii="Arial"/>
                <w:sz w:val="21"/>
              </w:rPr>
            </w:pPr>
          </w:p>
          <w:p w14:paraId="2AA45009">
            <w:pPr>
              <w:spacing w:line="248" w:lineRule="auto"/>
              <w:rPr>
                <w:rFonts w:ascii="Arial"/>
                <w:sz w:val="21"/>
              </w:rPr>
            </w:pPr>
          </w:p>
          <w:p w14:paraId="79B36E0C">
            <w:pPr>
              <w:spacing w:line="248" w:lineRule="auto"/>
              <w:rPr>
                <w:rFonts w:ascii="Arial"/>
                <w:sz w:val="21"/>
              </w:rPr>
            </w:pPr>
          </w:p>
          <w:p w14:paraId="1E7EBD5F">
            <w:pPr>
              <w:spacing w:line="249" w:lineRule="auto"/>
              <w:rPr>
                <w:rFonts w:ascii="Arial"/>
                <w:sz w:val="21"/>
              </w:rPr>
            </w:pPr>
          </w:p>
          <w:p w14:paraId="2543E276">
            <w:pPr>
              <w:spacing w:line="249" w:lineRule="auto"/>
              <w:rPr>
                <w:rFonts w:ascii="Arial"/>
                <w:sz w:val="21"/>
              </w:rPr>
            </w:pPr>
          </w:p>
          <w:p w14:paraId="2BCE8A7A">
            <w:pPr>
              <w:spacing w:line="249" w:lineRule="auto"/>
              <w:rPr>
                <w:rFonts w:ascii="Arial"/>
                <w:sz w:val="21"/>
              </w:rPr>
            </w:pPr>
          </w:p>
          <w:p w14:paraId="13C8314F">
            <w:pPr>
              <w:spacing w:line="249" w:lineRule="auto"/>
              <w:rPr>
                <w:rFonts w:ascii="Arial"/>
                <w:sz w:val="21"/>
              </w:rPr>
            </w:pPr>
          </w:p>
          <w:p w14:paraId="730BDD62">
            <w:pPr>
              <w:spacing w:line="249" w:lineRule="auto"/>
              <w:rPr>
                <w:rFonts w:ascii="Arial"/>
                <w:sz w:val="21"/>
              </w:rPr>
            </w:pPr>
          </w:p>
          <w:p w14:paraId="1D77E26D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2"/>
              </w:rPr>
              <w:t>五险一金/周末双休/项目分红</w:t>
            </w:r>
          </w:p>
          <w:p w14:paraId="2F7E042A">
            <w:pPr>
              <w:pStyle w:val="6"/>
              <w:spacing w:before="14" w:line="215" w:lineRule="auto"/>
              <w:ind w:left="105"/>
            </w:pPr>
            <w:r>
              <w:rPr>
                <w:b/>
                <w:bCs/>
                <w:spacing w:val="2"/>
              </w:rPr>
              <w:t>/期权激励/节假日福利/周末</w:t>
            </w:r>
          </w:p>
          <w:p w14:paraId="01513A77">
            <w:pPr>
              <w:pStyle w:val="6"/>
              <w:spacing w:before="12" w:line="214" w:lineRule="auto"/>
              <w:ind w:left="101"/>
            </w:pPr>
            <w:r>
              <w:rPr>
                <w:b/>
                <w:bCs/>
                <w:spacing w:val="2"/>
              </w:rPr>
              <w:t>双休/带薪年假/工龄工资/绩</w:t>
            </w:r>
          </w:p>
          <w:p w14:paraId="2CA8FBF8">
            <w:pPr>
              <w:pStyle w:val="6"/>
              <w:spacing w:before="16" w:line="217" w:lineRule="auto"/>
              <w:ind w:left="894"/>
            </w:pPr>
            <w:r>
              <w:rPr>
                <w:b/>
                <w:bCs/>
                <w:spacing w:val="-2"/>
              </w:rPr>
              <w:t>效奖金</w:t>
            </w:r>
          </w:p>
        </w:tc>
        <w:tc>
          <w:tcPr>
            <w:tcW w:w="753" w:type="dxa"/>
            <w:vAlign w:val="top"/>
          </w:tcPr>
          <w:p w14:paraId="0F9E7B3C">
            <w:pPr>
              <w:spacing w:line="243" w:lineRule="auto"/>
              <w:rPr>
                <w:rFonts w:ascii="Arial"/>
                <w:sz w:val="21"/>
              </w:rPr>
            </w:pPr>
          </w:p>
          <w:p w14:paraId="7DA6FAB5">
            <w:pPr>
              <w:spacing w:line="243" w:lineRule="auto"/>
              <w:rPr>
                <w:rFonts w:ascii="Arial"/>
                <w:sz w:val="21"/>
              </w:rPr>
            </w:pPr>
          </w:p>
          <w:p w14:paraId="2553A62C">
            <w:pPr>
              <w:spacing w:line="243" w:lineRule="auto"/>
              <w:rPr>
                <w:rFonts w:ascii="Arial"/>
                <w:sz w:val="21"/>
              </w:rPr>
            </w:pPr>
          </w:p>
          <w:p w14:paraId="6146FBD2">
            <w:pPr>
              <w:spacing w:line="243" w:lineRule="auto"/>
              <w:rPr>
                <w:rFonts w:ascii="Arial"/>
                <w:sz w:val="21"/>
              </w:rPr>
            </w:pPr>
          </w:p>
          <w:p w14:paraId="26B2EE7F">
            <w:pPr>
              <w:spacing w:line="243" w:lineRule="auto"/>
              <w:rPr>
                <w:rFonts w:ascii="Arial"/>
                <w:sz w:val="21"/>
              </w:rPr>
            </w:pPr>
          </w:p>
          <w:p w14:paraId="12E990BD">
            <w:pPr>
              <w:spacing w:line="243" w:lineRule="auto"/>
              <w:rPr>
                <w:rFonts w:ascii="Arial"/>
                <w:sz w:val="21"/>
              </w:rPr>
            </w:pPr>
          </w:p>
          <w:p w14:paraId="4333F322">
            <w:pPr>
              <w:spacing w:line="244" w:lineRule="auto"/>
              <w:rPr>
                <w:rFonts w:ascii="Arial"/>
                <w:sz w:val="21"/>
              </w:rPr>
            </w:pPr>
          </w:p>
          <w:p w14:paraId="62D0E2DB">
            <w:pPr>
              <w:spacing w:line="244" w:lineRule="auto"/>
              <w:rPr>
                <w:rFonts w:ascii="Arial"/>
                <w:sz w:val="21"/>
              </w:rPr>
            </w:pPr>
          </w:p>
          <w:p w14:paraId="36EDCDE0">
            <w:pPr>
              <w:spacing w:line="244" w:lineRule="auto"/>
              <w:rPr>
                <w:rFonts w:ascii="Arial"/>
                <w:sz w:val="21"/>
              </w:rPr>
            </w:pPr>
          </w:p>
          <w:p w14:paraId="6F6B4A2E">
            <w:pPr>
              <w:pStyle w:val="6"/>
              <w:spacing w:before="52" w:line="223" w:lineRule="auto"/>
              <w:ind w:left="144" w:right="30" w:hanging="85"/>
            </w:pPr>
            <w:r>
              <w:rPr>
                <w:b/>
                <w:bCs/>
              </w:rPr>
              <w:t>经济技术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开发区</w:t>
            </w:r>
          </w:p>
        </w:tc>
        <w:tc>
          <w:tcPr>
            <w:tcW w:w="614" w:type="dxa"/>
            <w:vAlign w:val="top"/>
          </w:tcPr>
          <w:p w14:paraId="7B03B7D1">
            <w:pPr>
              <w:spacing w:line="254" w:lineRule="auto"/>
              <w:rPr>
                <w:rFonts w:ascii="Arial"/>
                <w:sz w:val="21"/>
              </w:rPr>
            </w:pPr>
          </w:p>
          <w:p w14:paraId="630DD9B8">
            <w:pPr>
              <w:spacing w:line="254" w:lineRule="auto"/>
              <w:rPr>
                <w:rFonts w:ascii="Arial"/>
                <w:sz w:val="21"/>
              </w:rPr>
            </w:pPr>
          </w:p>
          <w:p w14:paraId="2018DBEB">
            <w:pPr>
              <w:spacing w:line="254" w:lineRule="auto"/>
              <w:rPr>
                <w:rFonts w:ascii="Arial"/>
                <w:sz w:val="21"/>
              </w:rPr>
            </w:pPr>
          </w:p>
          <w:p w14:paraId="51D54583">
            <w:pPr>
              <w:spacing w:line="254" w:lineRule="auto"/>
              <w:rPr>
                <w:rFonts w:ascii="Arial"/>
                <w:sz w:val="21"/>
              </w:rPr>
            </w:pPr>
          </w:p>
          <w:p w14:paraId="558F535D">
            <w:pPr>
              <w:spacing w:line="254" w:lineRule="auto"/>
              <w:rPr>
                <w:rFonts w:ascii="Arial"/>
                <w:sz w:val="21"/>
              </w:rPr>
            </w:pPr>
          </w:p>
          <w:p w14:paraId="7F1A2298">
            <w:pPr>
              <w:spacing w:line="254" w:lineRule="auto"/>
              <w:rPr>
                <w:rFonts w:ascii="Arial"/>
                <w:sz w:val="21"/>
              </w:rPr>
            </w:pPr>
          </w:p>
          <w:p w14:paraId="25B9A540">
            <w:pPr>
              <w:spacing w:line="254" w:lineRule="auto"/>
              <w:rPr>
                <w:rFonts w:ascii="Arial"/>
                <w:sz w:val="21"/>
              </w:rPr>
            </w:pPr>
          </w:p>
          <w:p w14:paraId="73520F26">
            <w:pPr>
              <w:spacing w:line="254" w:lineRule="auto"/>
              <w:rPr>
                <w:rFonts w:ascii="Arial"/>
                <w:sz w:val="21"/>
              </w:rPr>
            </w:pPr>
          </w:p>
          <w:p w14:paraId="6EE9DFFE">
            <w:pPr>
              <w:spacing w:line="255" w:lineRule="auto"/>
              <w:rPr>
                <w:rFonts w:ascii="Arial"/>
                <w:sz w:val="21"/>
              </w:rPr>
            </w:pPr>
          </w:p>
          <w:p w14:paraId="5BE8831B">
            <w:pPr>
              <w:pStyle w:val="6"/>
              <w:spacing w:before="52" w:line="216" w:lineRule="auto"/>
              <w:ind w:left="149"/>
            </w:pPr>
            <w:r>
              <w:rPr>
                <w:b/>
                <w:bCs/>
              </w:rPr>
              <w:t>唐欢</w:t>
            </w:r>
          </w:p>
        </w:tc>
        <w:tc>
          <w:tcPr>
            <w:tcW w:w="1347" w:type="dxa"/>
            <w:vAlign w:val="top"/>
          </w:tcPr>
          <w:p w14:paraId="19B851A0">
            <w:pPr>
              <w:spacing w:line="263" w:lineRule="auto"/>
              <w:rPr>
                <w:rFonts w:ascii="Arial"/>
                <w:sz w:val="21"/>
              </w:rPr>
            </w:pPr>
          </w:p>
          <w:p w14:paraId="75E23BBA">
            <w:pPr>
              <w:spacing w:line="263" w:lineRule="auto"/>
              <w:rPr>
                <w:rFonts w:ascii="Arial"/>
                <w:sz w:val="21"/>
              </w:rPr>
            </w:pPr>
          </w:p>
          <w:p w14:paraId="25AFCAE1">
            <w:pPr>
              <w:spacing w:line="263" w:lineRule="auto"/>
              <w:rPr>
                <w:rFonts w:ascii="Arial"/>
                <w:sz w:val="21"/>
              </w:rPr>
            </w:pPr>
          </w:p>
          <w:p w14:paraId="4A2E5221">
            <w:pPr>
              <w:spacing w:line="263" w:lineRule="auto"/>
              <w:rPr>
                <w:rFonts w:ascii="Arial"/>
                <w:sz w:val="21"/>
              </w:rPr>
            </w:pPr>
          </w:p>
          <w:p w14:paraId="56D16D55">
            <w:pPr>
              <w:spacing w:line="264" w:lineRule="auto"/>
              <w:rPr>
                <w:rFonts w:ascii="Arial"/>
                <w:sz w:val="21"/>
              </w:rPr>
            </w:pPr>
          </w:p>
          <w:p w14:paraId="1B4B8A31">
            <w:pPr>
              <w:spacing w:line="264" w:lineRule="auto"/>
              <w:rPr>
                <w:rFonts w:ascii="Arial"/>
                <w:sz w:val="21"/>
              </w:rPr>
            </w:pPr>
          </w:p>
          <w:p w14:paraId="233D3127">
            <w:pPr>
              <w:spacing w:line="264" w:lineRule="auto"/>
              <w:rPr>
                <w:rFonts w:ascii="Arial"/>
                <w:sz w:val="21"/>
              </w:rPr>
            </w:pPr>
          </w:p>
          <w:p w14:paraId="02DE9576">
            <w:pPr>
              <w:spacing w:line="264" w:lineRule="auto"/>
              <w:rPr>
                <w:rFonts w:ascii="Arial"/>
                <w:sz w:val="21"/>
              </w:rPr>
            </w:pPr>
          </w:p>
          <w:p w14:paraId="51484735">
            <w:pPr>
              <w:pStyle w:val="6"/>
              <w:spacing w:before="52" w:line="181" w:lineRule="auto"/>
              <w:ind w:left="488"/>
            </w:pPr>
            <w:r>
              <w:rPr>
                <w:b/>
                <w:bCs/>
                <w:spacing w:val="-2"/>
              </w:rPr>
              <w:t>0851-</w:t>
            </w:r>
          </w:p>
          <w:p w14:paraId="4843E94C">
            <w:pPr>
              <w:pStyle w:val="6"/>
              <w:spacing w:before="24" w:line="221" w:lineRule="auto"/>
              <w:ind w:left="69"/>
            </w:pPr>
            <w:r>
              <w:rPr>
                <w:b/>
                <w:bCs/>
              </w:rPr>
              <w:t>33522866/159851</w:t>
            </w:r>
          </w:p>
          <w:p w14:paraId="062981F1">
            <w:pPr>
              <w:pStyle w:val="6"/>
              <w:spacing w:before="30" w:line="181" w:lineRule="auto"/>
              <w:ind w:left="484"/>
            </w:pPr>
            <w:r>
              <w:rPr>
                <w:b/>
                <w:bCs/>
                <w:spacing w:val="-2"/>
              </w:rPr>
              <w:t>93997</w:t>
            </w:r>
          </w:p>
        </w:tc>
        <w:tc>
          <w:tcPr>
            <w:tcW w:w="962" w:type="dxa"/>
            <w:vAlign w:val="top"/>
          </w:tcPr>
          <w:p w14:paraId="029E365A">
            <w:pPr>
              <w:spacing w:line="243" w:lineRule="auto"/>
              <w:rPr>
                <w:rFonts w:ascii="Arial"/>
                <w:sz w:val="21"/>
              </w:rPr>
            </w:pPr>
          </w:p>
          <w:p w14:paraId="5EBD1E28">
            <w:pPr>
              <w:spacing w:line="243" w:lineRule="auto"/>
              <w:rPr>
                <w:rFonts w:ascii="Arial"/>
                <w:sz w:val="21"/>
              </w:rPr>
            </w:pPr>
          </w:p>
          <w:p w14:paraId="28394821">
            <w:pPr>
              <w:spacing w:line="243" w:lineRule="auto"/>
              <w:rPr>
                <w:rFonts w:ascii="Arial"/>
                <w:sz w:val="21"/>
              </w:rPr>
            </w:pPr>
          </w:p>
          <w:p w14:paraId="77B6465D">
            <w:pPr>
              <w:spacing w:line="243" w:lineRule="auto"/>
              <w:rPr>
                <w:rFonts w:ascii="Arial"/>
                <w:sz w:val="21"/>
              </w:rPr>
            </w:pPr>
          </w:p>
          <w:p w14:paraId="600480BB">
            <w:pPr>
              <w:spacing w:line="243" w:lineRule="auto"/>
              <w:rPr>
                <w:rFonts w:ascii="Arial"/>
                <w:sz w:val="21"/>
              </w:rPr>
            </w:pPr>
          </w:p>
          <w:p w14:paraId="60373213">
            <w:pPr>
              <w:spacing w:line="243" w:lineRule="auto"/>
              <w:rPr>
                <w:rFonts w:ascii="Arial"/>
                <w:sz w:val="21"/>
              </w:rPr>
            </w:pPr>
          </w:p>
          <w:p w14:paraId="14C46FB1">
            <w:pPr>
              <w:spacing w:line="243" w:lineRule="auto"/>
              <w:rPr>
                <w:rFonts w:ascii="Arial"/>
                <w:sz w:val="21"/>
              </w:rPr>
            </w:pPr>
          </w:p>
          <w:p w14:paraId="05172F71">
            <w:pPr>
              <w:spacing w:line="244" w:lineRule="auto"/>
              <w:rPr>
                <w:rFonts w:ascii="Arial"/>
                <w:sz w:val="21"/>
              </w:rPr>
            </w:pPr>
          </w:p>
          <w:p w14:paraId="04E59567">
            <w:pPr>
              <w:spacing w:line="244" w:lineRule="auto"/>
              <w:rPr>
                <w:rFonts w:ascii="Arial"/>
                <w:sz w:val="21"/>
              </w:rPr>
            </w:pPr>
          </w:p>
          <w:p w14:paraId="14DCAC4C">
            <w:pPr>
              <w:pStyle w:val="6"/>
              <w:spacing w:before="52" w:line="211" w:lineRule="auto"/>
              <w:ind w:left="80"/>
            </w:pPr>
            <w:r>
              <w:drawing>
                <wp:anchor distT="0" distB="0" distL="0" distR="0" simplePos="0" relativeHeight="25233817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-1400810</wp:posOffset>
                  </wp:positionV>
                  <wp:extent cx="605155" cy="3093720"/>
                  <wp:effectExtent l="0" t="0" r="0" b="0"/>
                  <wp:wrapNone/>
                  <wp:docPr id="1136" name="IM 1136">
                    <a:hlinkClick xmlns:a="http://schemas.openxmlformats.org/drawingml/2006/main" r:id="rId32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" name="IM 1136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093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</w:rPr>
              <w:t>123457@qq.</w:t>
            </w:r>
            <w:r>
              <w:rPr>
                <w:b/>
                <w:bCs/>
              </w:rPr>
              <w:fldChar w:fldCharType="end"/>
            </w:r>
          </w:p>
          <w:p w14:paraId="4CD22B71">
            <w:pPr>
              <w:pStyle w:val="6"/>
              <w:spacing w:before="71" w:line="123" w:lineRule="exact"/>
              <w:ind w:left="367"/>
            </w:pP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48F818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2" w:hRule="atLeast"/>
        </w:trPr>
        <w:tc>
          <w:tcPr>
            <w:tcW w:w="669" w:type="dxa"/>
            <w:vAlign w:val="top"/>
          </w:tcPr>
          <w:p w14:paraId="378292BD">
            <w:pPr>
              <w:spacing w:line="242" w:lineRule="auto"/>
              <w:rPr>
                <w:rFonts w:ascii="Arial"/>
                <w:sz w:val="21"/>
              </w:rPr>
            </w:pPr>
          </w:p>
          <w:p w14:paraId="6F971A13">
            <w:pPr>
              <w:spacing w:line="242" w:lineRule="auto"/>
              <w:rPr>
                <w:rFonts w:ascii="Arial"/>
                <w:sz w:val="21"/>
              </w:rPr>
            </w:pPr>
          </w:p>
          <w:p w14:paraId="48CDDAA6">
            <w:pPr>
              <w:spacing w:line="242" w:lineRule="auto"/>
              <w:rPr>
                <w:rFonts w:ascii="Arial"/>
                <w:sz w:val="21"/>
              </w:rPr>
            </w:pPr>
          </w:p>
          <w:p w14:paraId="169F47CB">
            <w:pPr>
              <w:spacing w:line="242" w:lineRule="auto"/>
              <w:rPr>
                <w:rFonts w:ascii="Arial"/>
                <w:sz w:val="21"/>
              </w:rPr>
            </w:pPr>
          </w:p>
          <w:p w14:paraId="7AC78F34">
            <w:pPr>
              <w:spacing w:line="242" w:lineRule="auto"/>
              <w:rPr>
                <w:rFonts w:ascii="Arial"/>
                <w:sz w:val="21"/>
              </w:rPr>
            </w:pPr>
          </w:p>
          <w:p w14:paraId="0D127E3C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977</w:t>
            </w:r>
          </w:p>
        </w:tc>
        <w:tc>
          <w:tcPr>
            <w:tcW w:w="1055" w:type="dxa"/>
            <w:vAlign w:val="top"/>
          </w:tcPr>
          <w:p w14:paraId="663DA08C">
            <w:pPr>
              <w:spacing w:line="247" w:lineRule="auto"/>
              <w:rPr>
                <w:rFonts w:ascii="Arial"/>
                <w:sz w:val="21"/>
              </w:rPr>
            </w:pPr>
          </w:p>
          <w:p w14:paraId="25D3E8A2">
            <w:pPr>
              <w:spacing w:line="247" w:lineRule="auto"/>
              <w:rPr>
                <w:rFonts w:ascii="Arial"/>
                <w:sz w:val="21"/>
              </w:rPr>
            </w:pPr>
          </w:p>
          <w:p w14:paraId="46B68F89">
            <w:pPr>
              <w:spacing w:line="247" w:lineRule="auto"/>
              <w:rPr>
                <w:rFonts w:ascii="Arial"/>
                <w:sz w:val="21"/>
              </w:rPr>
            </w:pPr>
          </w:p>
          <w:p w14:paraId="2DBB66AF">
            <w:pPr>
              <w:spacing w:line="248" w:lineRule="auto"/>
              <w:rPr>
                <w:rFonts w:ascii="Arial"/>
                <w:sz w:val="21"/>
              </w:rPr>
            </w:pPr>
          </w:p>
          <w:p w14:paraId="78CE78B1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贵州南智云谷</w:t>
            </w:r>
          </w:p>
          <w:p w14:paraId="54BDAF02">
            <w:pPr>
              <w:pStyle w:val="6"/>
              <w:spacing w:before="13" w:line="218" w:lineRule="auto"/>
              <w:ind w:left="34"/>
            </w:pPr>
            <w:r>
              <w:rPr>
                <w:b/>
                <w:bCs/>
                <w:spacing w:val="1"/>
              </w:rPr>
              <w:t>数字产业发展</w:t>
            </w:r>
          </w:p>
          <w:p w14:paraId="475276DD">
            <w:pPr>
              <w:pStyle w:val="6"/>
              <w:spacing w:before="13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3B1F9FEE">
            <w:pPr>
              <w:spacing w:line="272" w:lineRule="auto"/>
              <w:rPr>
                <w:rFonts w:ascii="Arial"/>
                <w:sz w:val="21"/>
              </w:rPr>
            </w:pPr>
          </w:p>
          <w:p w14:paraId="69484714">
            <w:pPr>
              <w:spacing w:line="272" w:lineRule="auto"/>
              <w:rPr>
                <w:rFonts w:ascii="Arial"/>
                <w:sz w:val="21"/>
              </w:rPr>
            </w:pPr>
          </w:p>
          <w:p w14:paraId="7ED9F0C8">
            <w:pPr>
              <w:spacing w:line="272" w:lineRule="auto"/>
              <w:rPr>
                <w:rFonts w:ascii="Arial"/>
                <w:sz w:val="21"/>
              </w:rPr>
            </w:pPr>
          </w:p>
          <w:p w14:paraId="7B146D76">
            <w:pPr>
              <w:spacing w:line="273" w:lineRule="auto"/>
              <w:rPr>
                <w:rFonts w:ascii="Arial"/>
                <w:sz w:val="21"/>
              </w:rPr>
            </w:pPr>
          </w:p>
          <w:p w14:paraId="6B471544">
            <w:pPr>
              <w:pStyle w:val="6"/>
              <w:spacing w:before="52" w:line="225" w:lineRule="auto"/>
              <w:ind w:left="497" w:right="63" w:hanging="421"/>
            </w:pPr>
            <w:r>
              <w:rPr>
                <w:b/>
                <w:bCs/>
                <w:spacing w:val="1"/>
              </w:rPr>
              <w:t>软件研发工程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4B6145F8">
            <w:pPr>
              <w:pStyle w:val="6"/>
              <w:spacing w:before="45" w:line="226" w:lineRule="auto"/>
              <w:ind w:left="30" w:right="19" w:firstLine="19"/>
              <w:jc w:val="both"/>
            </w:pPr>
            <w:r>
              <w:rPr>
                <w:b/>
                <w:bCs/>
                <w:spacing w:val="3"/>
              </w:rPr>
              <w:t>1、熟悉</w:t>
            </w:r>
            <w:r>
              <w:rPr>
                <w:b/>
                <w:bCs/>
              </w:rPr>
              <w:t>Java</w:t>
            </w:r>
            <w:r>
              <w:rPr>
                <w:b/>
                <w:bCs/>
                <w:spacing w:val="3"/>
              </w:rPr>
              <w:t>语言，熟悉软件开发流程，熟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7"/>
              </w:rPr>
              <w:t>悉主流开源应用框架，熟悉</w:t>
            </w:r>
            <w:r>
              <w:rPr>
                <w:b/>
                <w:bCs/>
              </w:rPr>
              <w:t>JavaEE</w:t>
            </w:r>
            <w:r>
              <w:rPr>
                <w:b/>
                <w:bCs/>
                <w:spacing w:val="7"/>
              </w:rPr>
              <w:t>相关技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16"/>
              </w:rPr>
              <w:t>术，精通如</w:t>
            </w:r>
            <w:r>
              <w:rPr>
                <w:b/>
                <w:bCs/>
              </w:rPr>
              <w:t>Spring</w:t>
            </w:r>
            <w:r>
              <w:rPr>
                <w:b/>
                <w:bCs/>
                <w:spacing w:val="16"/>
              </w:rPr>
              <w:t>、</w:t>
            </w:r>
            <w:r>
              <w:rPr>
                <w:b/>
                <w:bCs/>
              </w:rPr>
              <w:t>SpringBoot</w:t>
            </w:r>
            <w:r>
              <w:rPr>
                <w:b/>
                <w:bCs/>
                <w:spacing w:val="16"/>
              </w:rPr>
              <w:t>、</w:t>
            </w:r>
            <w:r>
              <w:rPr>
                <w:b/>
                <w:bCs/>
              </w:rPr>
              <w:t>Spring</w:t>
            </w:r>
            <w:r>
              <w:t xml:space="preserve">  </w:t>
            </w:r>
            <w:r>
              <w:rPr>
                <w:b/>
                <w:bCs/>
              </w:rPr>
              <w:t>Cloud</w:t>
            </w:r>
            <w:r>
              <w:rPr>
                <w:b/>
                <w:bCs/>
                <w:spacing w:val="10"/>
              </w:rPr>
              <w:t>、</w:t>
            </w:r>
            <w:r>
              <w:rPr>
                <w:b/>
                <w:bCs/>
              </w:rPr>
              <w:t>Mybatis</w:t>
            </w:r>
            <w:r>
              <w:rPr>
                <w:b/>
                <w:bCs/>
                <w:spacing w:val="10"/>
              </w:rPr>
              <w:t>、</w:t>
            </w:r>
            <w:r>
              <w:rPr>
                <w:b/>
                <w:bCs/>
              </w:rPr>
              <w:t>MybatisPlus</w:t>
            </w:r>
            <w:r>
              <w:rPr>
                <w:b/>
                <w:bCs/>
                <w:spacing w:val="10"/>
              </w:rPr>
              <w:t>等主流开源</w:t>
            </w:r>
          </w:p>
          <w:p w14:paraId="2E36BC51">
            <w:pPr>
              <w:pStyle w:val="6"/>
              <w:spacing w:before="18" w:line="216" w:lineRule="auto"/>
              <w:ind w:left="1328"/>
            </w:pPr>
            <w:r>
              <w:rPr>
                <w:b/>
                <w:bCs/>
                <w:spacing w:val="-2"/>
              </w:rPr>
              <w:t>框架。</w:t>
            </w:r>
          </w:p>
          <w:p w14:paraId="0AECD84B">
            <w:pPr>
              <w:pStyle w:val="6"/>
              <w:spacing w:before="12" w:line="215" w:lineRule="auto"/>
              <w:ind w:left="48"/>
            </w:pPr>
            <w:r>
              <w:rPr>
                <w:b/>
                <w:bCs/>
              </w:rPr>
              <w:t>2、</w:t>
            </w:r>
            <w:r>
              <w:rPr>
                <w:spacing w:val="-20"/>
              </w:rPr>
              <w:t xml:space="preserve"> </w:t>
            </w:r>
            <w:r>
              <w:rPr>
                <w:b/>
                <w:bCs/>
              </w:rPr>
              <w:t>了解高并发、高性能的分布式系统的设</w:t>
            </w:r>
          </w:p>
          <w:p w14:paraId="5C8647A1">
            <w:pPr>
              <w:pStyle w:val="6"/>
              <w:spacing w:before="15" w:line="217" w:lineRule="auto"/>
              <w:ind w:left="916"/>
            </w:pPr>
            <w:r>
              <w:rPr>
                <w:b/>
                <w:bCs/>
                <w:spacing w:val="1"/>
              </w:rPr>
              <w:t>计及应用、调优。</w:t>
            </w:r>
          </w:p>
          <w:p w14:paraId="1D6C56F8">
            <w:pPr>
              <w:pStyle w:val="6"/>
              <w:spacing w:before="14" w:line="210" w:lineRule="auto"/>
              <w:ind w:left="210"/>
            </w:pPr>
            <w:r>
              <w:rPr>
                <w:b/>
                <w:bCs/>
                <w:spacing w:val="6"/>
              </w:rPr>
              <w:t>3、熟悉</w:t>
            </w:r>
            <w:r>
              <w:rPr>
                <w:b/>
                <w:bCs/>
              </w:rPr>
              <w:t>Mysql</w:t>
            </w:r>
            <w:r>
              <w:rPr>
                <w:b/>
                <w:bCs/>
                <w:spacing w:val="6"/>
              </w:rPr>
              <w:t>、</w:t>
            </w:r>
            <w:r>
              <w:rPr>
                <w:b/>
                <w:bCs/>
              </w:rPr>
              <w:t>Sqlserver</w:t>
            </w:r>
            <w:r>
              <w:rPr>
                <w:b/>
                <w:bCs/>
                <w:spacing w:val="6"/>
              </w:rPr>
              <w:t>、</w:t>
            </w:r>
            <w:r>
              <w:rPr>
                <w:b/>
                <w:bCs/>
              </w:rPr>
              <w:t>Oracle</w:t>
            </w:r>
            <w:r>
              <w:rPr>
                <w:b/>
                <w:bCs/>
                <w:spacing w:val="6"/>
              </w:rPr>
              <w:t>、</w:t>
            </w:r>
          </w:p>
          <w:p w14:paraId="7BAB1F26">
            <w:pPr>
              <w:pStyle w:val="6"/>
              <w:spacing w:before="19" w:line="210" w:lineRule="auto"/>
              <w:ind w:left="696"/>
            </w:pPr>
            <w:r>
              <w:rPr>
                <w:b/>
                <w:bCs/>
              </w:rPr>
              <w:t>MongoDb</w:t>
            </w:r>
            <w:r>
              <w:rPr>
                <w:b/>
                <w:bCs/>
                <w:spacing w:val="4"/>
              </w:rPr>
              <w:t>等主流数据库。</w:t>
            </w:r>
          </w:p>
          <w:p w14:paraId="58293D72">
            <w:pPr>
              <w:pStyle w:val="6"/>
              <w:spacing w:before="17" w:line="217" w:lineRule="auto"/>
              <w:ind w:left="81"/>
            </w:pPr>
            <w:r>
              <w:rPr>
                <w:b/>
                <w:bCs/>
                <w:spacing w:val="5"/>
              </w:rPr>
              <w:t>4、熟练使用</w:t>
            </w:r>
            <w:r>
              <w:rPr>
                <w:b/>
                <w:bCs/>
              </w:rPr>
              <w:t>Maven</w:t>
            </w:r>
            <w:r>
              <w:rPr>
                <w:b/>
                <w:bCs/>
                <w:spacing w:val="5"/>
              </w:rPr>
              <w:t>/</w:t>
            </w:r>
            <w:r>
              <w:rPr>
                <w:b/>
                <w:bCs/>
              </w:rPr>
              <w:t>SVN</w:t>
            </w:r>
            <w:r>
              <w:rPr>
                <w:b/>
                <w:bCs/>
                <w:spacing w:val="5"/>
              </w:rPr>
              <w:t>、</w:t>
            </w:r>
            <w:r>
              <w:rPr>
                <w:b/>
                <w:bCs/>
              </w:rPr>
              <w:t>GitLab</w:t>
            </w:r>
            <w:r>
              <w:rPr>
                <w:b/>
                <w:bCs/>
                <w:spacing w:val="5"/>
              </w:rPr>
              <w:t>等项目管</w:t>
            </w:r>
          </w:p>
          <w:p w14:paraId="75E103A7">
            <w:pPr>
              <w:pStyle w:val="6"/>
              <w:spacing w:before="14" w:line="219" w:lineRule="auto"/>
              <w:ind w:left="1248"/>
            </w:pPr>
            <w:r>
              <w:rPr>
                <w:b/>
                <w:bCs/>
                <w:spacing w:val="-1"/>
              </w:rPr>
              <w:t>理工具。</w:t>
            </w:r>
          </w:p>
          <w:p w14:paraId="5F5DA0F8">
            <w:pPr>
              <w:pStyle w:val="6"/>
              <w:spacing w:before="12" w:line="217" w:lineRule="auto"/>
              <w:ind w:left="381"/>
            </w:pPr>
            <w:r>
              <w:rPr>
                <w:b/>
                <w:bCs/>
                <w:spacing w:val="2"/>
              </w:rPr>
              <w:t>5、有一年以上的项目开发经验。</w:t>
            </w:r>
          </w:p>
          <w:p w14:paraId="417761EE">
            <w:pPr>
              <w:pStyle w:val="6"/>
              <w:spacing w:before="13" w:line="191" w:lineRule="auto"/>
              <w:ind w:left="880"/>
            </w:pPr>
            <w:r>
              <w:rPr>
                <w:b/>
                <w:bCs/>
                <w:spacing w:val="1"/>
              </w:rPr>
              <w:t>6、本科以上学历。</w:t>
            </w:r>
          </w:p>
        </w:tc>
        <w:tc>
          <w:tcPr>
            <w:tcW w:w="520" w:type="dxa"/>
            <w:vAlign w:val="top"/>
          </w:tcPr>
          <w:p w14:paraId="263A386A">
            <w:pPr>
              <w:spacing w:line="242" w:lineRule="auto"/>
              <w:rPr>
                <w:rFonts w:ascii="Arial"/>
                <w:sz w:val="21"/>
              </w:rPr>
            </w:pPr>
          </w:p>
          <w:p w14:paraId="2A41E44E">
            <w:pPr>
              <w:spacing w:line="242" w:lineRule="auto"/>
              <w:rPr>
                <w:rFonts w:ascii="Arial"/>
                <w:sz w:val="21"/>
              </w:rPr>
            </w:pPr>
          </w:p>
          <w:p w14:paraId="69BDCB6F">
            <w:pPr>
              <w:spacing w:line="243" w:lineRule="auto"/>
              <w:rPr>
                <w:rFonts w:ascii="Arial"/>
                <w:sz w:val="21"/>
              </w:rPr>
            </w:pPr>
          </w:p>
          <w:p w14:paraId="73CFD2C9">
            <w:pPr>
              <w:spacing w:line="243" w:lineRule="auto"/>
              <w:rPr>
                <w:rFonts w:ascii="Arial"/>
                <w:sz w:val="21"/>
              </w:rPr>
            </w:pPr>
          </w:p>
          <w:p w14:paraId="477E3295">
            <w:pPr>
              <w:spacing w:line="243" w:lineRule="auto"/>
              <w:rPr>
                <w:rFonts w:ascii="Arial"/>
                <w:sz w:val="21"/>
              </w:rPr>
            </w:pPr>
          </w:p>
          <w:p w14:paraId="258BBB3C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4F061478">
            <w:pPr>
              <w:spacing w:line="297" w:lineRule="auto"/>
              <w:rPr>
                <w:rFonts w:ascii="Arial"/>
                <w:sz w:val="21"/>
              </w:rPr>
            </w:pPr>
          </w:p>
          <w:p w14:paraId="2740635F">
            <w:pPr>
              <w:spacing w:line="297" w:lineRule="auto"/>
              <w:rPr>
                <w:rFonts w:ascii="Arial"/>
                <w:sz w:val="21"/>
              </w:rPr>
            </w:pPr>
          </w:p>
          <w:p w14:paraId="2C99F3C7">
            <w:pPr>
              <w:spacing w:line="298" w:lineRule="auto"/>
              <w:rPr>
                <w:rFonts w:ascii="Arial"/>
                <w:sz w:val="21"/>
              </w:rPr>
            </w:pPr>
          </w:p>
          <w:p w14:paraId="7F2872CC">
            <w:pPr>
              <w:spacing w:line="298" w:lineRule="auto"/>
              <w:rPr>
                <w:rFonts w:ascii="Arial"/>
                <w:sz w:val="21"/>
              </w:rPr>
            </w:pPr>
          </w:p>
          <w:p w14:paraId="23A27B27">
            <w:pPr>
              <w:pStyle w:val="6"/>
              <w:spacing w:before="52" w:line="216" w:lineRule="auto"/>
              <w:ind w:left="181"/>
            </w:pPr>
            <w:r>
              <w:rPr>
                <w:b/>
                <w:bCs/>
                <w:spacing w:val="2"/>
              </w:rPr>
              <w:t>计算机相关专业</w:t>
            </w:r>
          </w:p>
        </w:tc>
        <w:tc>
          <w:tcPr>
            <w:tcW w:w="769" w:type="dxa"/>
            <w:vAlign w:val="top"/>
          </w:tcPr>
          <w:p w14:paraId="40BEE71B">
            <w:pPr>
              <w:spacing w:line="272" w:lineRule="auto"/>
              <w:rPr>
                <w:rFonts w:ascii="Arial"/>
                <w:sz w:val="21"/>
              </w:rPr>
            </w:pPr>
          </w:p>
          <w:p w14:paraId="6E609936">
            <w:pPr>
              <w:spacing w:line="272" w:lineRule="auto"/>
              <w:rPr>
                <w:rFonts w:ascii="Arial"/>
                <w:sz w:val="21"/>
              </w:rPr>
            </w:pPr>
          </w:p>
          <w:p w14:paraId="351FCFFE">
            <w:pPr>
              <w:spacing w:line="272" w:lineRule="auto"/>
              <w:rPr>
                <w:rFonts w:ascii="Arial"/>
                <w:sz w:val="21"/>
              </w:rPr>
            </w:pPr>
          </w:p>
          <w:p w14:paraId="7065EB64">
            <w:pPr>
              <w:spacing w:line="273" w:lineRule="auto"/>
              <w:rPr>
                <w:rFonts w:ascii="Arial"/>
                <w:sz w:val="21"/>
              </w:rPr>
            </w:pPr>
          </w:p>
          <w:p w14:paraId="664FD05E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A56CC00">
            <w:pPr>
              <w:spacing w:line="297" w:lineRule="auto"/>
              <w:rPr>
                <w:rFonts w:ascii="Arial"/>
                <w:sz w:val="21"/>
              </w:rPr>
            </w:pPr>
          </w:p>
          <w:p w14:paraId="478A5E87">
            <w:pPr>
              <w:spacing w:line="297" w:lineRule="auto"/>
              <w:rPr>
                <w:rFonts w:ascii="Arial"/>
                <w:sz w:val="21"/>
              </w:rPr>
            </w:pPr>
          </w:p>
          <w:p w14:paraId="42DECA32">
            <w:pPr>
              <w:spacing w:line="297" w:lineRule="auto"/>
              <w:rPr>
                <w:rFonts w:ascii="Arial"/>
                <w:sz w:val="21"/>
              </w:rPr>
            </w:pPr>
          </w:p>
          <w:p w14:paraId="0AA9F9A5">
            <w:pPr>
              <w:spacing w:line="298" w:lineRule="auto"/>
              <w:rPr>
                <w:rFonts w:ascii="Arial"/>
                <w:sz w:val="21"/>
              </w:rPr>
            </w:pPr>
          </w:p>
          <w:p w14:paraId="731F3F4B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3E4E1DC1">
            <w:pPr>
              <w:spacing w:line="296" w:lineRule="auto"/>
              <w:rPr>
                <w:rFonts w:ascii="Arial"/>
                <w:sz w:val="21"/>
              </w:rPr>
            </w:pPr>
          </w:p>
          <w:p w14:paraId="4DD0C8E9">
            <w:pPr>
              <w:spacing w:line="296" w:lineRule="auto"/>
              <w:rPr>
                <w:rFonts w:ascii="Arial"/>
                <w:sz w:val="21"/>
              </w:rPr>
            </w:pPr>
          </w:p>
          <w:p w14:paraId="39F542B3">
            <w:pPr>
              <w:spacing w:line="297" w:lineRule="auto"/>
              <w:rPr>
                <w:rFonts w:ascii="Arial"/>
                <w:sz w:val="21"/>
              </w:rPr>
            </w:pPr>
          </w:p>
          <w:p w14:paraId="796E6A8B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2"/>
              </w:rPr>
              <w:t>五险一金/周末双休/项目分红</w:t>
            </w:r>
          </w:p>
          <w:p w14:paraId="77DD41E3">
            <w:pPr>
              <w:pStyle w:val="6"/>
              <w:spacing w:before="14" w:line="215" w:lineRule="auto"/>
              <w:ind w:left="105"/>
            </w:pPr>
            <w:r>
              <w:rPr>
                <w:b/>
                <w:bCs/>
                <w:spacing w:val="2"/>
              </w:rPr>
              <w:t>/期权激励/节假日福利/周末</w:t>
            </w:r>
          </w:p>
          <w:p w14:paraId="2638D9C5">
            <w:pPr>
              <w:pStyle w:val="6"/>
              <w:spacing w:before="15" w:line="214" w:lineRule="auto"/>
              <w:ind w:left="101"/>
            </w:pPr>
            <w:r>
              <w:rPr>
                <w:b/>
                <w:bCs/>
                <w:spacing w:val="2"/>
              </w:rPr>
              <w:t>双休/带薪年假/工龄工资/绩</w:t>
            </w:r>
          </w:p>
          <w:p w14:paraId="6309EFF5">
            <w:pPr>
              <w:pStyle w:val="6"/>
              <w:spacing w:before="13" w:line="217" w:lineRule="auto"/>
              <w:ind w:left="894"/>
            </w:pPr>
            <w:r>
              <w:rPr>
                <w:b/>
                <w:bCs/>
                <w:spacing w:val="-2"/>
              </w:rPr>
              <w:t>效奖金</w:t>
            </w:r>
          </w:p>
        </w:tc>
        <w:tc>
          <w:tcPr>
            <w:tcW w:w="753" w:type="dxa"/>
            <w:vAlign w:val="top"/>
          </w:tcPr>
          <w:p w14:paraId="5FFDC536">
            <w:pPr>
              <w:spacing w:line="272" w:lineRule="auto"/>
              <w:rPr>
                <w:rFonts w:ascii="Arial"/>
                <w:sz w:val="21"/>
              </w:rPr>
            </w:pPr>
          </w:p>
          <w:p w14:paraId="55BBD856">
            <w:pPr>
              <w:spacing w:line="272" w:lineRule="auto"/>
              <w:rPr>
                <w:rFonts w:ascii="Arial"/>
                <w:sz w:val="21"/>
              </w:rPr>
            </w:pPr>
          </w:p>
          <w:p w14:paraId="798073CB">
            <w:pPr>
              <w:spacing w:line="272" w:lineRule="auto"/>
              <w:rPr>
                <w:rFonts w:ascii="Arial"/>
                <w:sz w:val="21"/>
              </w:rPr>
            </w:pPr>
          </w:p>
          <w:p w14:paraId="18BD340D">
            <w:pPr>
              <w:spacing w:line="273" w:lineRule="auto"/>
              <w:rPr>
                <w:rFonts w:ascii="Arial"/>
                <w:sz w:val="21"/>
              </w:rPr>
            </w:pPr>
          </w:p>
          <w:p w14:paraId="1087B483">
            <w:pPr>
              <w:pStyle w:val="6"/>
              <w:spacing w:before="52" w:line="225" w:lineRule="auto"/>
              <w:ind w:left="144" w:right="30" w:hanging="85"/>
            </w:pPr>
            <w:r>
              <w:rPr>
                <w:b/>
                <w:bCs/>
              </w:rPr>
              <w:t>经济技术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开发区</w:t>
            </w:r>
          </w:p>
        </w:tc>
        <w:tc>
          <w:tcPr>
            <w:tcW w:w="614" w:type="dxa"/>
            <w:vAlign w:val="top"/>
          </w:tcPr>
          <w:p w14:paraId="04E8F8C6">
            <w:pPr>
              <w:spacing w:line="297" w:lineRule="auto"/>
              <w:rPr>
                <w:rFonts w:ascii="Arial"/>
                <w:sz w:val="21"/>
              </w:rPr>
            </w:pPr>
          </w:p>
          <w:p w14:paraId="5A71A4CC">
            <w:pPr>
              <w:spacing w:line="297" w:lineRule="auto"/>
              <w:rPr>
                <w:rFonts w:ascii="Arial"/>
                <w:sz w:val="21"/>
              </w:rPr>
            </w:pPr>
          </w:p>
          <w:p w14:paraId="628A89B1">
            <w:pPr>
              <w:spacing w:line="297" w:lineRule="auto"/>
              <w:rPr>
                <w:rFonts w:ascii="Arial"/>
                <w:sz w:val="21"/>
              </w:rPr>
            </w:pPr>
          </w:p>
          <w:p w14:paraId="22A03605">
            <w:pPr>
              <w:spacing w:line="298" w:lineRule="auto"/>
              <w:rPr>
                <w:rFonts w:ascii="Arial"/>
                <w:sz w:val="21"/>
              </w:rPr>
            </w:pPr>
          </w:p>
          <w:p w14:paraId="1ED47F81">
            <w:pPr>
              <w:pStyle w:val="6"/>
              <w:spacing w:before="52" w:line="216" w:lineRule="auto"/>
              <w:ind w:left="149"/>
            </w:pPr>
            <w:r>
              <w:rPr>
                <w:b/>
                <w:bCs/>
              </w:rPr>
              <w:t>唐欢</w:t>
            </w:r>
          </w:p>
        </w:tc>
        <w:tc>
          <w:tcPr>
            <w:tcW w:w="1347" w:type="dxa"/>
            <w:vAlign w:val="top"/>
          </w:tcPr>
          <w:p w14:paraId="02AA83EA">
            <w:pPr>
              <w:spacing w:line="252" w:lineRule="auto"/>
              <w:rPr>
                <w:rFonts w:ascii="Arial"/>
                <w:sz w:val="21"/>
              </w:rPr>
            </w:pPr>
          </w:p>
          <w:p w14:paraId="7B0F3BA2">
            <w:pPr>
              <w:spacing w:line="252" w:lineRule="auto"/>
              <w:rPr>
                <w:rFonts w:ascii="Arial"/>
                <w:sz w:val="21"/>
              </w:rPr>
            </w:pPr>
          </w:p>
          <w:p w14:paraId="0A339562">
            <w:pPr>
              <w:spacing w:line="252" w:lineRule="auto"/>
              <w:rPr>
                <w:rFonts w:ascii="Arial"/>
                <w:sz w:val="21"/>
              </w:rPr>
            </w:pPr>
          </w:p>
          <w:p w14:paraId="27B05F04">
            <w:pPr>
              <w:spacing w:line="253" w:lineRule="auto"/>
              <w:rPr>
                <w:rFonts w:ascii="Arial"/>
                <w:sz w:val="21"/>
              </w:rPr>
            </w:pPr>
          </w:p>
          <w:p w14:paraId="65EF50B8">
            <w:pPr>
              <w:pStyle w:val="6"/>
              <w:spacing w:before="52" w:line="181" w:lineRule="auto"/>
              <w:ind w:left="488"/>
            </w:pPr>
            <w:r>
              <w:rPr>
                <w:b/>
                <w:bCs/>
                <w:spacing w:val="-2"/>
              </w:rPr>
              <w:t>0851-</w:t>
            </w:r>
          </w:p>
          <w:p w14:paraId="3E137D8D">
            <w:pPr>
              <w:pStyle w:val="6"/>
              <w:spacing w:before="24" w:line="221" w:lineRule="auto"/>
              <w:ind w:left="69"/>
            </w:pPr>
            <w:r>
              <w:rPr>
                <w:b/>
                <w:bCs/>
              </w:rPr>
              <w:t>33522866/159851</w:t>
            </w:r>
          </w:p>
          <w:p w14:paraId="204B130A">
            <w:pPr>
              <w:pStyle w:val="6"/>
              <w:spacing w:before="31" w:line="181" w:lineRule="auto"/>
              <w:ind w:left="484"/>
            </w:pPr>
            <w:r>
              <w:rPr>
                <w:b/>
                <w:bCs/>
                <w:spacing w:val="-2"/>
              </w:rPr>
              <w:t>93997</w:t>
            </w:r>
          </w:p>
        </w:tc>
        <w:tc>
          <w:tcPr>
            <w:tcW w:w="962" w:type="dxa"/>
            <w:vAlign w:val="top"/>
          </w:tcPr>
          <w:p w14:paraId="49375BE8">
            <w:pPr>
              <w:spacing w:line="272" w:lineRule="auto"/>
              <w:rPr>
                <w:rFonts w:ascii="Arial"/>
                <w:sz w:val="21"/>
              </w:rPr>
            </w:pPr>
          </w:p>
          <w:p w14:paraId="65AB436D">
            <w:pPr>
              <w:spacing w:line="272" w:lineRule="auto"/>
              <w:rPr>
                <w:rFonts w:ascii="Arial"/>
                <w:sz w:val="21"/>
              </w:rPr>
            </w:pPr>
          </w:p>
          <w:p w14:paraId="369F9F61">
            <w:pPr>
              <w:spacing w:line="272" w:lineRule="auto"/>
              <w:rPr>
                <w:rFonts w:ascii="Arial"/>
                <w:sz w:val="21"/>
              </w:rPr>
            </w:pPr>
          </w:p>
          <w:p w14:paraId="2E1921F3">
            <w:pPr>
              <w:spacing w:line="273" w:lineRule="auto"/>
              <w:rPr>
                <w:rFonts w:ascii="Arial"/>
                <w:sz w:val="21"/>
              </w:rPr>
            </w:pPr>
          </w:p>
          <w:p w14:paraId="215D2B08">
            <w:pPr>
              <w:pStyle w:val="6"/>
              <w:spacing w:before="52" w:line="211" w:lineRule="auto"/>
              <w:ind w:left="80"/>
            </w:pPr>
            <w:r>
              <w:drawing>
                <wp:anchor distT="0" distB="0" distL="0" distR="0" simplePos="0" relativeHeight="25233715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-692785</wp:posOffset>
                  </wp:positionV>
                  <wp:extent cx="605155" cy="1677670"/>
                  <wp:effectExtent l="0" t="0" r="0" b="0"/>
                  <wp:wrapNone/>
                  <wp:docPr id="1138" name="IM 1138">
                    <a:hlinkClick xmlns:a="http://schemas.openxmlformats.org/drawingml/2006/main" r:id="rId32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" name="IM 1138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677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</w:rPr>
              <w:t>123458@qq.</w:t>
            </w:r>
            <w:r>
              <w:rPr>
                <w:b/>
                <w:bCs/>
              </w:rPr>
              <w:fldChar w:fldCharType="end"/>
            </w:r>
          </w:p>
          <w:p w14:paraId="4D04B578">
            <w:pPr>
              <w:pStyle w:val="6"/>
              <w:spacing w:before="74" w:line="123" w:lineRule="exact"/>
              <w:ind w:left="367"/>
            </w:pP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</w:tbl>
    <w:p w14:paraId="6E5B3894">
      <w:pPr>
        <w:rPr>
          <w:rFonts w:ascii="Arial"/>
          <w:sz w:val="21"/>
        </w:rPr>
      </w:pPr>
    </w:p>
    <w:p w14:paraId="7CE3884D">
      <w:pPr>
        <w:rPr>
          <w:rFonts w:ascii="Arial" w:hAnsi="Arial" w:eastAsia="Arial" w:cs="Arial"/>
          <w:sz w:val="21"/>
          <w:szCs w:val="21"/>
        </w:rPr>
        <w:sectPr>
          <w:footerReference r:id="rId205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31599BF5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55065B5F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0CAD51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2CBA1CD1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C463252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0BD1D608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73E54750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1FC54224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5F2CE90F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6FEB11B3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61C3C9E7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6E3AA86D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41FF1DC7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0D397DFB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3719798D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35AD9557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2F8A18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7" w:hRule="atLeast"/>
        </w:trPr>
        <w:tc>
          <w:tcPr>
            <w:tcW w:w="669" w:type="dxa"/>
            <w:vAlign w:val="top"/>
          </w:tcPr>
          <w:p w14:paraId="7D94F762">
            <w:pPr>
              <w:spacing w:line="267" w:lineRule="auto"/>
              <w:rPr>
                <w:rFonts w:ascii="Arial"/>
                <w:sz w:val="21"/>
              </w:rPr>
            </w:pPr>
          </w:p>
          <w:p w14:paraId="307A77D0">
            <w:pPr>
              <w:spacing w:line="267" w:lineRule="auto"/>
              <w:rPr>
                <w:rFonts w:ascii="Arial"/>
                <w:sz w:val="21"/>
              </w:rPr>
            </w:pPr>
          </w:p>
          <w:p w14:paraId="38F454FB">
            <w:pPr>
              <w:spacing w:line="267" w:lineRule="auto"/>
              <w:rPr>
                <w:rFonts w:ascii="Arial"/>
                <w:sz w:val="21"/>
              </w:rPr>
            </w:pPr>
          </w:p>
          <w:p w14:paraId="64FF45D9">
            <w:pPr>
              <w:spacing w:line="267" w:lineRule="auto"/>
              <w:rPr>
                <w:rFonts w:ascii="Arial"/>
                <w:sz w:val="21"/>
              </w:rPr>
            </w:pPr>
          </w:p>
          <w:p w14:paraId="31EC3DA8">
            <w:pPr>
              <w:spacing w:line="267" w:lineRule="auto"/>
              <w:rPr>
                <w:rFonts w:ascii="Arial"/>
                <w:sz w:val="21"/>
              </w:rPr>
            </w:pPr>
          </w:p>
          <w:p w14:paraId="4EE50081">
            <w:pPr>
              <w:spacing w:line="267" w:lineRule="auto"/>
              <w:rPr>
                <w:rFonts w:ascii="Arial"/>
                <w:sz w:val="21"/>
              </w:rPr>
            </w:pPr>
          </w:p>
          <w:p w14:paraId="324150C4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978</w:t>
            </w:r>
          </w:p>
        </w:tc>
        <w:tc>
          <w:tcPr>
            <w:tcW w:w="1055" w:type="dxa"/>
            <w:vAlign w:val="top"/>
          </w:tcPr>
          <w:p w14:paraId="31B3F6B9">
            <w:pPr>
              <w:spacing w:line="276" w:lineRule="auto"/>
              <w:rPr>
                <w:rFonts w:ascii="Arial"/>
                <w:sz w:val="21"/>
              </w:rPr>
            </w:pPr>
          </w:p>
          <w:p w14:paraId="6F110E3C">
            <w:pPr>
              <w:spacing w:line="276" w:lineRule="auto"/>
              <w:rPr>
                <w:rFonts w:ascii="Arial"/>
                <w:sz w:val="21"/>
              </w:rPr>
            </w:pPr>
          </w:p>
          <w:p w14:paraId="1FD211E8">
            <w:pPr>
              <w:spacing w:line="276" w:lineRule="auto"/>
              <w:rPr>
                <w:rFonts w:ascii="Arial"/>
                <w:sz w:val="21"/>
              </w:rPr>
            </w:pPr>
          </w:p>
          <w:p w14:paraId="158AAB63">
            <w:pPr>
              <w:spacing w:line="276" w:lineRule="auto"/>
              <w:rPr>
                <w:rFonts w:ascii="Arial"/>
                <w:sz w:val="21"/>
              </w:rPr>
            </w:pPr>
          </w:p>
          <w:p w14:paraId="796E63F4">
            <w:pPr>
              <w:spacing w:line="277" w:lineRule="auto"/>
              <w:rPr>
                <w:rFonts w:ascii="Arial"/>
                <w:sz w:val="21"/>
              </w:rPr>
            </w:pPr>
          </w:p>
          <w:p w14:paraId="1CFC9C3A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贵州南智云谷</w:t>
            </w:r>
          </w:p>
          <w:p w14:paraId="3B181509">
            <w:pPr>
              <w:pStyle w:val="6"/>
              <w:spacing w:before="12" w:line="218" w:lineRule="auto"/>
              <w:ind w:left="34"/>
            </w:pPr>
            <w:r>
              <w:rPr>
                <w:b/>
                <w:bCs/>
                <w:spacing w:val="1"/>
              </w:rPr>
              <w:t>数字产业发展</w:t>
            </w:r>
          </w:p>
          <w:p w14:paraId="339A6987">
            <w:pPr>
              <w:pStyle w:val="6"/>
              <w:spacing w:before="13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5995CA62">
            <w:pPr>
              <w:spacing w:line="246" w:lineRule="auto"/>
              <w:rPr>
                <w:rFonts w:ascii="Arial"/>
                <w:sz w:val="21"/>
              </w:rPr>
            </w:pPr>
          </w:p>
          <w:p w14:paraId="6697D46F">
            <w:pPr>
              <w:spacing w:line="247" w:lineRule="auto"/>
              <w:rPr>
                <w:rFonts w:ascii="Arial"/>
                <w:sz w:val="21"/>
              </w:rPr>
            </w:pPr>
          </w:p>
          <w:p w14:paraId="34CE026C">
            <w:pPr>
              <w:spacing w:line="247" w:lineRule="auto"/>
              <w:rPr>
                <w:rFonts w:ascii="Arial"/>
                <w:sz w:val="21"/>
              </w:rPr>
            </w:pPr>
          </w:p>
          <w:p w14:paraId="3FA26F2C">
            <w:pPr>
              <w:spacing w:line="247" w:lineRule="auto"/>
              <w:rPr>
                <w:rFonts w:ascii="Arial"/>
                <w:sz w:val="21"/>
              </w:rPr>
            </w:pPr>
          </w:p>
          <w:p w14:paraId="522852F4">
            <w:pPr>
              <w:spacing w:line="247" w:lineRule="auto"/>
              <w:rPr>
                <w:rFonts w:ascii="Arial"/>
                <w:sz w:val="21"/>
              </w:rPr>
            </w:pPr>
          </w:p>
          <w:p w14:paraId="2A29D6DF">
            <w:pPr>
              <w:spacing w:line="247" w:lineRule="auto"/>
              <w:rPr>
                <w:rFonts w:ascii="Arial"/>
                <w:sz w:val="21"/>
              </w:rPr>
            </w:pPr>
          </w:p>
          <w:p w14:paraId="3588493D">
            <w:pPr>
              <w:pStyle w:val="6"/>
              <w:spacing w:before="52" w:line="225" w:lineRule="auto"/>
              <w:ind w:left="497" w:right="63" w:hanging="409"/>
            </w:pPr>
            <w:r>
              <w:rPr>
                <w:b/>
                <w:bCs/>
                <w:spacing w:val="-1"/>
              </w:rPr>
              <w:t>网络安全工程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31D00270">
            <w:pPr>
              <w:pStyle w:val="6"/>
              <w:spacing w:before="34" w:line="228" w:lineRule="auto"/>
              <w:ind w:left="82" w:right="72" w:firstLine="10"/>
              <w:jc w:val="both"/>
            </w:pPr>
            <w:r>
              <w:rPr>
                <w:b/>
                <w:bCs/>
                <w:spacing w:val="2"/>
              </w:rPr>
              <w:t>1.熟悉网络与信息安全专业知识，掌握计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</w:rPr>
              <w:t>算机、</w:t>
            </w:r>
            <w:r>
              <w:rPr>
                <w:spacing w:val="-47"/>
              </w:rPr>
              <w:t xml:space="preserve"> </w:t>
            </w:r>
            <w:r>
              <w:rPr>
                <w:b/>
                <w:bCs/>
              </w:rPr>
              <w:t>电子信息、</w:t>
            </w:r>
            <w:r>
              <w:rPr>
                <w:spacing w:val="-47"/>
              </w:rPr>
              <w:t xml:space="preserve"> </w:t>
            </w:r>
            <w:r>
              <w:rPr>
                <w:b/>
                <w:bCs/>
              </w:rPr>
              <w:t>网络安全软硬件设备及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安全漏扫、安全加固、渗透测试、等保测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3"/>
              </w:rPr>
              <w:t>评、检测认证等技术工具或安全业务流程</w:t>
            </w:r>
          </w:p>
          <w:p w14:paraId="15962CCE">
            <w:pPr>
              <w:pStyle w:val="6"/>
              <w:spacing w:before="127" w:line="70" w:lineRule="exact"/>
              <w:ind w:left="1505"/>
            </w:pPr>
            <w:r>
              <w:rPr>
                <w:b/>
                <w:bCs/>
                <w:spacing w:val="-2"/>
                <w:position w:val="-1"/>
              </w:rPr>
              <w:t>。</w:t>
            </w:r>
          </w:p>
          <w:p w14:paraId="0ACA3A0E">
            <w:pPr>
              <w:pStyle w:val="6"/>
              <w:spacing w:before="19" w:line="216" w:lineRule="auto"/>
              <w:ind w:left="89"/>
            </w:pPr>
            <w:r>
              <w:rPr>
                <w:b/>
                <w:bCs/>
                <w:spacing w:val="1"/>
              </w:rPr>
              <w:t>2.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1"/>
              </w:rPr>
              <w:t>了解国内外网络与信息安全、云计算及</w:t>
            </w:r>
          </w:p>
          <w:p w14:paraId="7E34B290">
            <w:pPr>
              <w:pStyle w:val="6"/>
              <w:spacing w:before="11" w:line="218" w:lineRule="auto"/>
              <w:ind w:left="754"/>
            </w:pPr>
            <w:r>
              <w:rPr>
                <w:b/>
                <w:bCs/>
                <w:spacing w:val="1"/>
              </w:rPr>
              <w:t>大数据产业发展趋势。</w:t>
            </w:r>
          </w:p>
          <w:p w14:paraId="1E273ACF">
            <w:pPr>
              <w:pStyle w:val="6"/>
              <w:spacing w:before="13" w:line="216" w:lineRule="auto"/>
              <w:ind w:left="95"/>
            </w:pPr>
            <w:r>
              <w:rPr>
                <w:b/>
                <w:bCs/>
                <w:spacing w:val="2"/>
              </w:rPr>
              <w:t>3.有网络信息安全项目实施、安全体系建</w:t>
            </w:r>
          </w:p>
          <w:p w14:paraId="7CADE9C8">
            <w:pPr>
              <w:pStyle w:val="6"/>
              <w:spacing w:before="13" w:line="215" w:lineRule="auto"/>
              <w:ind w:left="497"/>
            </w:pPr>
            <w:r>
              <w:rPr>
                <w:b/>
                <w:bCs/>
                <w:spacing w:val="3"/>
              </w:rPr>
              <w:t>设、技术支持相关工作经验。</w:t>
            </w:r>
          </w:p>
          <w:p w14:paraId="4CD6F916">
            <w:pPr>
              <w:pStyle w:val="6"/>
              <w:spacing w:before="16" w:line="216" w:lineRule="auto"/>
              <w:ind w:left="88"/>
            </w:pPr>
            <w:r>
              <w:rPr>
                <w:b/>
                <w:bCs/>
                <w:spacing w:val="2"/>
              </w:rPr>
              <w:t>4.具备较强的计算机软硬件知识和技能。</w:t>
            </w:r>
          </w:p>
          <w:p w14:paraId="2D9A0355">
            <w:pPr>
              <w:pStyle w:val="6"/>
              <w:spacing w:before="11" w:line="225" w:lineRule="auto"/>
              <w:ind w:left="37" w:right="26" w:firstLine="10"/>
            </w:pPr>
            <w:r>
              <w:rPr>
                <w:b/>
                <w:bCs/>
                <w:spacing w:val="3"/>
              </w:rPr>
              <w:t>5.具有助理工程师以上职称以及阿里</w:t>
            </w:r>
            <w:r>
              <w:rPr>
                <w:b/>
                <w:bCs/>
              </w:rPr>
              <w:t>ACP</w:t>
            </w:r>
            <w:r>
              <w:rPr>
                <w:b/>
                <w:bCs/>
                <w:spacing w:val="3"/>
              </w:rPr>
              <w:t>、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</w:rPr>
              <w:t>CISAW</w:t>
            </w:r>
            <w:r>
              <w:rPr>
                <w:b/>
                <w:bCs/>
                <w:spacing w:val="5"/>
              </w:rPr>
              <w:t>、</w:t>
            </w:r>
            <w:r>
              <w:rPr>
                <w:b/>
                <w:bCs/>
              </w:rPr>
              <w:t>CISP</w:t>
            </w:r>
            <w:r>
              <w:rPr>
                <w:b/>
                <w:bCs/>
                <w:spacing w:val="5"/>
              </w:rPr>
              <w:t>、软考信息安全工程师等专业</w:t>
            </w:r>
          </w:p>
          <w:p w14:paraId="77DC1A3C">
            <w:pPr>
              <w:pStyle w:val="6"/>
              <w:spacing w:before="14" w:line="217" w:lineRule="auto"/>
              <w:ind w:left="747"/>
            </w:pPr>
            <w:r>
              <w:rPr>
                <w:b/>
                <w:bCs/>
                <w:spacing w:val="2"/>
              </w:rPr>
              <w:t>或执业资格证书优先。</w:t>
            </w:r>
          </w:p>
          <w:p w14:paraId="69655FAC">
            <w:pPr>
              <w:pStyle w:val="6"/>
              <w:spacing w:before="13" w:line="223" w:lineRule="auto"/>
              <w:ind w:left="86" w:right="73" w:firstLine="3"/>
            </w:pPr>
            <w:r>
              <w:rPr>
                <w:b/>
                <w:bCs/>
                <w:spacing w:val="1"/>
              </w:rPr>
              <w:t>6.具有良好的沟通协调、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1"/>
              </w:rPr>
              <w:t>团队合作能力，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有较强的抗压能力和强烈的责任心，有较</w:t>
            </w:r>
          </w:p>
          <w:p w14:paraId="27555AC5">
            <w:pPr>
              <w:pStyle w:val="6"/>
              <w:spacing w:before="15" w:line="216" w:lineRule="auto"/>
              <w:ind w:left="675"/>
            </w:pPr>
            <w:r>
              <w:rPr>
                <w:b/>
                <w:bCs/>
                <w:spacing w:val="1"/>
              </w:rPr>
              <w:t>强的语言文字表达能力。</w:t>
            </w:r>
          </w:p>
          <w:p w14:paraId="3AAF02F1">
            <w:pPr>
              <w:pStyle w:val="6"/>
              <w:spacing w:before="14" w:line="191" w:lineRule="auto"/>
              <w:ind w:left="877"/>
            </w:pPr>
            <w:r>
              <w:rPr>
                <w:b/>
                <w:bCs/>
                <w:spacing w:val="1"/>
              </w:rPr>
              <w:t>7.熟悉</w:t>
            </w:r>
            <w:r>
              <w:rPr>
                <w:b/>
                <w:bCs/>
              </w:rPr>
              <w:t>linux</w:t>
            </w:r>
            <w:r>
              <w:rPr>
                <w:b/>
                <w:bCs/>
                <w:spacing w:val="1"/>
              </w:rPr>
              <w:t>操作。</w:t>
            </w:r>
          </w:p>
        </w:tc>
        <w:tc>
          <w:tcPr>
            <w:tcW w:w="520" w:type="dxa"/>
            <w:vAlign w:val="top"/>
          </w:tcPr>
          <w:p w14:paraId="51FF7788">
            <w:pPr>
              <w:spacing w:line="266" w:lineRule="auto"/>
              <w:rPr>
                <w:rFonts w:ascii="Arial"/>
                <w:sz w:val="21"/>
              </w:rPr>
            </w:pPr>
          </w:p>
          <w:p w14:paraId="2F9B7730">
            <w:pPr>
              <w:spacing w:line="267" w:lineRule="auto"/>
              <w:rPr>
                <w:rFonts w:ascii="Arial"/>
                <w:sz w:val="21"/>
              </w:rPr>
            </w:pPr>
          </w:p>
          <w:p w14:paraId="26EC7974">
            <w:pPr>
              <w:spacing w:line="267" w:lineRule="auto"/>
              <w:rPr>
                <w:rFonts w:ascii="Arial"/>
                <w:sz w:val="21"/>
              </w:rPr>
            </w:pPr>
          </w:p>
          <w:p w14:paraId="11FE735F">
            <w:pPr>
              <w:spacing w:line="267" w:lineRule="auto"/>
              <w:rPr>
                <w:rFonts w:ascii="Arial"/>
                <w:sz w:val="21"/>
              </w:rPr>
            </w:pPr>
          </w:p>
          <w:p w14:paraId="592B1BB5">
            <w:pPr>
              <w:spacing w:line="267" w:lineRule="auto"/>
              <w:rPr>
                <w:rFonts w:ascii="Arial"/>
                <w:sz w:val="21"/>
              </w:rPr>
            </w:pPr>
          </w:p>
          <w:p w14:paraId="5E2D51C9">
            <w:pPr>
              <w:spacing w:line="267" w:lineRule="auto"/>
              <w:rPr>
                <w:rFonts w:ascii="Arial"/>
                <w:sz w:val="21"/>
              </w:rPr>
            </w:pPr>
          </w:p>
          <w:p w14:paraId="2D0181A4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EAF1F57">
            <w:pPr>
              <w:spacing w:line="263" w:lineRule="auto"/>
              <w:rPr>
                <w:rFonts w:ascii="Arial"/>
                <w:sz w:val="21"/>
              </w:rPr>
            </w:pPr>
          </w:p>
          <w:p w14:paraId="6A359AA8">
            <w:pPr>
              <w:spacing w:line="263" w:lineRule="auto"/>
              <w:rPr>
                <w:rFonts w:ascii="Arial"/>
                <w:sz w:val="21"/>
              </w:rPr>
            </w:pPr>
          </w:p>
          <w:p w14:paraId="33A30CA8">
            <w:pPr>
              <w:spacing w:line="263" w:lineRule="auto"/>
              <w:rPr>
                <w:rFonts w:ascii="Arial"/>
                <w:sz w:val="21"/>
              </w:rPr>
            </w:pPr>
          </w:p>
          <w:p w14:paraId="20B2B25A">
            <w:pPr>
              <w:spacing w:line="264" w:lineRule="auto"/>
              <w:rPr>
                <w:rFonts w:ascii="Arial"/>
                <w:sz w:val="21"/>
              </w:rPr>
            </w:pPr>
          </w:p>
          <w:p w14:paraId="45C65111">
            <w:pPr>
              <w:spacing w:line="264" w:lineRule="auto"/>
              <w:rPr>
                <w:rFonts w:ascii="Arial"/>
                <w:sz w:val="21"/>
              </w:rPr>
            </w:pPr>
          </w:p>
          <w:p w14:paraId="49D99399">
            <w:pPr>
              <w:spacing w:line="264" w:lineRule="auto"/>
              <w:rPr>
                <w:rFonts w:ascii="Arial"/>
                <w:sz w:val="21"/>
              </w:rPr>
            </w:pPr>
          </w:p>
          <w:p w14:paraId="3916B023">
            <w:pPr>
              <w:pStyle w:val="6"/>
              <w:spacing w:before="52" w:line="216" w:lineRule="auto"/>
              <w:ind w:left="181"/>
            </w:pPr>
            <w:r>
              <w:rPr>
                <w:b/>
                <w:bCs/>
                <w:spacing w:val="2"/>
              </w:rPr>
              <w:t>计算机相关专业</w:t>
            </w:r>
          </w:p>
        </w:tc>
        <w:tc>
          <w:tcPr>
            <w:tcW w:w="769" w:type="dxa"/>
            <w:vAlign w:val="top"/>
          </w:tcPr>
          <w:p w14:paraId="0C8B5F18">
            <w:pPr>
              <w:spacing w:line="246" w:lineRule="auto"/>
              <w:rPr>
                <w:rFonts w:ascii="Arial"/>
                <w:sz w:val="21"/>
              </w:rPr>
            </w:pPr>
          </w:p>
          <w:p w14:paraId="4F1075D8">
            <w:pPr>
              <w:spacing w:line="247" w:lineRule="auto"/>
              <w:rPr>
                <w:rFonts w:ascii="Arial"/>
                <w:sz w:val="21"/>
              </w:rPr>
            </w:pPr>
          </w:p>
          <w:p w14:paraId="1D9B6AEA">
            <w:pPr>
              <w:spacing w:line="247" w:lineRule="auto"/>
              <w:rPr>
                <w:rFonts w:ascii="Arial"/>
                <w:sz w:val="21"/>
              </w:rPr>
            </w:pPr>
          </w:p>
          <w:p w14:paraId="3C1603C9">
            <w:pPr>
              <w:spacing w:line="247" w:lineRule="auto"/>
              <w:rPr>
                <w:rFonts w:ascii="Arial"/>
                <w:sz w:val="21"/>
              </w:rPr>
            </w:pPr>
          </w:p>
          <w:p w14:paraId="58746B2A">
            <w:pPr>
              <w:spacing w:line="247" w:lineRule="auto"/>
              <w:rPr>
                <w:rFonts w:ascii="Arial"/>
                <w:sz w:val="21"/>
              </w:rPr>
            </w:pPr>
          </w:p>
          <w:p w14:paraId="71B7192C">
            <w:pPr>
              <w:spacing w:line="247" w:lineRule="auto"/>
              <w:rPr>
                <w:rFonts w:ascii="Arial"/>
                <w:sz w:val="21"/>
              </w:rPr>
            </w:pPr>
          </w:p>
          <w:p w14:paraId="463C96E1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F78F934">
            <w:pPr>
              <w:spacing w:line="263" w:lineRule="auto"/>
              <w:rPr>
                <w:rFonts w:ascii="Arial"/>
                <w:sz w:val="21"/>
              </w:rPr>
            </w:pPr>
          </w:p>
          <w:p w14:paraId="7025C54D">
            <w:pPr>
              <w:spacing w:line="263" w:lineRule="auto"/>
              <w:rPr>
                <w:rFonts w:ascii="Arial"/>
                <w:sz w:val="21"/>
              </w:rPr>
            </w:pPr>
          </w:p>
          <w:p w14:paraId="5A47295B">
            <w:pPr>
              <w:spacing w:line="263" w:lineRule="auto"/>
              <w:rPr>
                <w:rFonts w:ascii="Arial"/>
                <w:sz w:val="21"/>
              </w:rPr>
            </w:pPr>
          </w:p>
          <w:p w14:paraId="785BCCD1">
            <w:pPr>
              <w:spacing w:line="264" w:lineRule="auto"/>
              <w:rPr>
                <w:rFonts w:ascii="Arial"/>
                <w:sz w:val="21"/>
              </w:rPr>
            </w:pPr>
          </w:p>
          <w:p w14:paraId="2960A9F6">
            <w:pPr>
              <w:spacing w:line="264" w:lineRule="auto"/>
              <w:rPr>
                <w:rFonts w:ascii="Arial"/>
                <w:sz w:val="21"/>
              </w:rPr>
            </w:pPr>
          </w:p>
          <w:p w14:paraId="393D7A17">
            <w:pPr>
              <w:spacing w:line="264" w:lineRule="auto"/>
              <w:rPr>
                <w:rFonts w:ascii="Arial"/>
                <w:sz w:val="21"/>
              </w:rPr>
            </w:pPr>
          </w:p>
          <w:p w14:paraId="286EC749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0E647EAB">
            <w:pPr>
              <w:spacing w:line="256" w:lineRule="auto"/>
              <w:rPr>
                <w:rFonts w:ascii="Arial"/>
                <w:sz w:val="21"/>
              </w:rPr>
            </w:pPr>
          </w:p>
          <w:p w14:paraId="733DF61D">
            <w:pPr>
              <w:spacing w:line="256" w:lineRule="auto"/>
              <w:rPr>
                <w:rFonts w:ascii="Arial"/>
                <w:sz w:val="21"/>
              </w:rPr>
            </w:pPr>
          </w:p>
          <w:p w14:paraId="50656B5E">
            <w:pPr>
              <w:spacing w:line="256" w:lineRule="auto"/>
              <w:rPr>
                <w:rFonts w:ascii="Arial"/>
                <w:sz w:val="21"/>
              </w:rPr>
            </w:pPr>
          </w:p>
          <w:p w14:paraId="67D17FA1">
            <w:pPr>
              <w:spacing w:line="256" w:lineRule="auto"/>
              <w:rPr>
                <w:rFonts w:ascii="Arial"/>
                <w:sz w:val="21"/>
              </w:rPr>
            </w:pPr>
          </w:p>
          <w:p w14:paraId="2CC50963">
            <w:pPr>
              <w:spacing w:line="257" w:lineRule="auto"/>
              <w:rPr>
                <w:rFonts w:ascii="Arial"/>
                <w:sz w:val="21"/>
              </w:rPr>
            </w:pPr>
          </w:p>
          <w:p w14:paraId="6C948BDC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2"/>
              </w:rPr>
              <w:t>五险一金/周末双休/项目分红</w:t>
            </w:r>
          </w:p>
          <w:p w14:paraId="6A4FF5C5">
            <w:pPr>
              <w:pStyle w:val="6"/>
              <w:spacing w:before="14" w:line="215" w:lineRule="auto"/>
              <w:ind w:left="105"/>
            </w:pPr>
            <w:r>
              <w:rPr>
                <w:b/>
                <w:bCs/>
                <w:spacing w:val="2"/>
              </w:rPr>
              <w:t>/期权激励/节假日福利/周末</w:t>
            </w:r>
          </w:p>
          <w:p w14:paraId="629A1414">
            <w:pPr>
              <w:pStyle w:val="6"/>
              <w:spacing w:before="15" w:line="214" w:lineRule="auto"/>
              <w:ind w:left="101"/>
            </w:pPr>
            <w:r>
              <w:rPr>
                <w:b/>
                <w:bCs/>
                <w:spacing w:val="2"/>
              </w:rPr>
              <w:t>双休/带薪年假/工龄工资/绩</w:t>
            </w:r>
          </w:p>
          <w:p w14:paraId="240B6186">
            <w:pPr>
              <w:pStyle w:val="6"/>
              <w:spacing w:before="13" w:line="217" w:lineRule="auto"/>
              <w:ind w:left="894"/>
            </w:pPr>
            <w:r>
              <w:rPr>
                <w:b/>
                <w:bCs/>
                <w:spacing w:val="-2"/>
              </w:rPr>
              <w:t>效奖金</w:t>
            </w:r>
          </w:p>
        </w:tc>
        <w:tc>
          <w:tcPr>
            <w:tcW w:w="753" w:type="dxa"/>
            <w:vAlign w:val="top"/>
          </w:tcPr>
          <w:p w14:paraId="0CCCF12B">
            <w:pPr>
              <w:spacing w:line="246" w:lineRule="auto"/>
              <w:rPr>
                <w:rFonts w:ascii="Arial"/>
                <w:sz w:val="21"/>
              </w:rPr>
            </w:pPr>
          </w:p>
          <w:p w14:paraId="076BA0C7">
            <w:pPr>
              <w:spacing w:line="247" w:lineRule="auto"/>
              <w:rPr>
                <w:rFonts w:ascii="Arial"/>
                <w:sz w:val="21"/>
              </w:rPr>
            </w:pPr>
          </w:p>
          <w:p w14:paraId="4C96B82B">
            <w:pPr>
              <w:spacing w:line="247" w:lineRule="auto"/>
              <w:rPr>
                <w:rFonts w:ascii="Arial"/>
                <w:sz w:val="21"/>
              </w:rPr>
            </w:pPr>
          </w:p>
          <w:p w14:paraId="0C76F1B7">
            <w:pPr>
              <w:spacing w:line="247" w:lineRule="auto"/>
              <w:rPr>
                <w:rFonts w:ascii="Arial"/>
                <w:sz w:val="21"/>
              </w:rPr>
            </w:pPr>
          </w:p>
          <w:p w14:paraId="2098E1A2">
            <w:pPr>
              <w:spacing w:line="247" w:lineRule="auto"/>
              <w:rPr>
                <w:rFonts w:ascii="Arial"/>
                <w:sz w:val="21"/>
              </w:rPr>
            </w:pPr>
          </w:p>
          <w:p w14:paraId="011EEB71">
            <w:pPr>
              <w:spacing w:line="247" w:lineRule="auto"/>
              <w:rPr>
                <w:rFonts w:ascii="Arial"/>
                <w:sz w:val="21"/>
              </w:rPr>
            </w:pPr>
          </w:p>
          <w:p w14:paraId="584CFC94">
            <w:pPr>
              <w:pStyle w:val="6"/>
              <w:spacing w:before="52" w:line="225" w:lineRule="auto"/>
              <w:ind w:left="144" w:right="30" w:hanging="85"/>
            </w:pPr>
            <w:r>
              <w:rPr>
                <w:b/>
                <w:bCs/>
              </w:rPr>
              <w:t>经济技术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开发区</w:t>
            </w:r>
          </w:p>
        </w:tc>
        <w:tc>
          <w:tcPr>
            <w:tcW w:w="614" w:type="dxa"/>
            <w:vAlign w:val="top"/>
          </w:tcPr>
          <w:p w14:paraId="259CA05A">
            <w:pPr>
              <w:spacing w:line="263" w:lineRule="auto"/>
              <w:rPr>
                <w:rFonts w:ascii="Arial"/>
                <w:sz w:val="21"/>
              </w:rPr>
            </w:pPr>
          </w:p>
          <w:p w14:paraId="511E78DD">
            <w:pPr>
              <w:spacing w:line="263" w:lineRule="auto"/>
              <w:rPr>
                <w:rFonts w:ascii="Arial"/>
                <w:sz w:val="21"/>
              </w:rPr>
            </w:pPr>
          </w:p>
          <w:p w14:paraId="10D3729C">
            <w:pPr>
              <w:spacing w:line="263" w:lineRule="auto"/>
              <w:rPr>
                <w:rFonts w:ascii="Arial"/>
                <w:sz w:val="21"/>
              </w:rPr>
            </w:pPr>
          </w:p>
          <w:p w14:paraId="62C55B7E">
            <w:pPr>
              <w:spacing w:line="264" w:lineRule="auto"/>
              <w:rPr>
                <w:rFonts w:ascii="Arial"/>
                <w:sz w:val="21"/>
              </w:rPr>
            </w:pPr>
          </w:p>
          <w:p w14:paraId="76B180FC">
            <w:pPr>
              <w:spacing w:line="264" w:lineRule="auto"/>
              <w:rPr>
                <w:rFonts w:ascii="Arial"/>
                <w:sz w:val="21"/>
              </w:rPr>
            </w:pPr>
          </w:p>
          <w:p w14:paraId="42789D08">
            <w:pPr>
              <w:spacing w:line="264" w:lineRule="auto"/>
              <w:rPr>
                <w:rFonts w:ascii="Arial"/>
                <w:sz w:val="21"/>
              </w:rPr>
            </w:pPr>
          </w:p>
          <w:p w14:paraId="0251F314">
            <w:pPr>
              <w:pStyle w:val="6"/>
              <w:spacing w:before="52" w:line="216" w:lineRule="auto"/>
              <w:ind w:left="149"/>
            </w:pPr>
            <w:r>
              <w:rPr>
                <w:b/>
                <w:bCs/>
              </w:rPr>
              <w:t>唐欢</w:t>
            </w:r>
          </w:p>
        </w:tc>
        <w:tc>
          <w:tcPr>
            <w:tcW w:w="1347" w:type="dxa"/>
            <w:vAlign w:val="top"/>
          </w:tcPr>
          <w:p w14:paraId="2E2EB736">
            <w:pPr>
              <w:spacing w:line="280" w:lineRule="auto"/>
              <w:rPr>
                <w:rFonts w:ascii="Arial"/>
                <w:sz w:val="21"/>
              </w:rPr>
            </w:pPr>
          </w:p>
          <w:p w14:paraId="711FD92B">
            <w:pPr>
              <w:spacing w:line="280" w:lineRule="auto"/>
              <w:rPr>
                <w:rFonts w:ascii="Arial"/>
                <w:sz w:val="21"/>
              </w:rPr>
            </w:pPr>
          </w:p>
          <w:p w14:paraId="06529E64">
            <w:pPr>
              <w:spacing w:line="280" w:lineRule="auto"/>
              <w:rPr>
                <w:rFonts w:ascii="Arial"/>
                <w:sz w:val="21"/>
              </w:rPr>
            </w:pPr>
          </w:p>
          <w:p w14:paraId="1AED19B7">
            <w:pPr>
              <w:spacing w:line="281" w:lineRule="auto"/>
              <w:rPr>
                <w:rFonts w:ascii="Arial"/>
                <w:sz w:val="21"/>
              </w:rPr>
            </w:pPr>
          </w:p>
          <w:p w14:paraId="3DAA07FD">
            <w:pPr>
              <w:spacing w:line="281" w:lineRule="auto"/>
              <w:rPr>
                <w:rFonts w:ascii="Arial"/>
                <w:sz w:val="21"/>
              </w:rPr>
            </w:pPr>
          </w:p>
          <w:p w14:paraId="40DA8650">
            <w:pPr>
              <w:pStyle w:val="6"/>
              <w:spacing w:before="52" w:line="181" w:lineRule="auto"/>
              <w:ind w:left="488"/>
            </w:pPr>
            <w:r>
              <w:rPr>
                <w:b/>
                <w:bCs/>
                <w:spacing w:val="-2"/>
              </w:rPr>
              <w:t>0851-</w:t>
            </w:r>
          </w:p>
          <w:p w14:paraId="45345F7D">
            <w:pPr>
              <w:pStyle w:val="6"/>
              <w:spacing w:before="23" w:line="221" w:lineRule="auto"/>
              <w:ind w:left="69"/>
            </w:pPr>
            <w:r>
              <w:rPr>
                <w:b/>
                <w:bCs/>
              </w:rPr>
              <w:t>33522866/159851</w:t>
            </w:r>
          </w:p>
          <w:p w14:paraId="68E1B933">
            <w:pPr>
              <w:pStyle w:val="6"/>
              <w:spacing w:before="31" w:line="181" w:lineRule="auto"/>
              <w:ind w:left="484"/>
            </w:pPr>
            <w:r>
              <w:rPr>
                <w:b/>
                <w:bCs/>
                <w:spacing w:val="-2"/>
              </w:rPr>
              <w:t>93997</w:t>
            </w:r>
          </w:p>
        </w:tc>
        <w:tc>
          <w:tcPr>
            <w:tcW w:w="962" w:type="dxa"/>
            <w:vAlign w:val="top"/>
          </w:tcPr>
          <w:p w14:paraId="1E44D0EE">
            <w:pPr>
              <w:spacing w:line="246" w:lineRule="auto"/>
              <w:rPr>
                <w:rFonts w:ascii="Arial"/>
                <w:sz w:val="21"/>
              </w:rPr>
            </w:pPr>
          </w:p>
          <w:p w14:paraId="5C0C0B72">
            <w:pPr>
              <w:spacing w:line="246" w:lineRule="auto"/>
              <w:rPr>
                <w:rFonts w:ascii="Arial"/>
                <w:sz w:val="21"/>
              </w:rPr>
            </w:pPr>
          </w:p>
          <w:p w14:paraId="58AF8271">
            <w:pPr>
              <w:spacing w:line="247" w:lineRule="auto"/>
              <w:rPr>
                <w:rFonts w:ascii="Arial"/>
                <w:sz w:val="21"/>
              </w:rPr>
            </w:pPr>
          </w:p>
          <w:p w14:paraId="5C106B32">
            <w:pPr>
              <w:spacing w:line="247" w:lineRule="auto"/>
              <w:rPr>
                <w:rFonts w:ascii="Arial"/>
                <w:sz w:val="21"/>
              </w:rPr>
            </w:pPr>
          </w:p>
          <w:p w14:paraId="0B3C0C20">
            <w:pPr>
              <w:spacing w:line="247" w:lineRule="auto"/>
              <w:rPr>
                <w:rFonts w:ascii="Arial"/>
                <w:sz w:val="21"/>
              </w:rPr>
            </w:pPr>
          </w:p>
          <w:p w14:paraId="27ED7417">
            <w:pPr>
              <w:spacing w:line="247" w:lineRule="auto"/>
              <w:rPr>
                <w:rFonts w:ascii="Arial"/>
                <w:sz w:val="21"/>
              </w:rPr>
            </w:pPr>
          </w:p>
          <w:p w14:paraId="6B397BAF">
            <w:pPr>
              <w:pStyle w:val="6"/>
              <w:spacing w:before="52" w:line="211" w:lineRule="auto"/>
              <w:ind w:left="80"/>
            </w:pPr>
            <w:r>
              <w:drawing>
                <wp:anchor distT="0" distB="0" distL="0" distR="0" simplePos="0" relativeHeight="25233920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-948055</wp:posOffset>
                  </wp:positionV>
                  <wp:extent cx="605155" cy="2190115"/>
                  <wp:effectExtent l="0" t="0" r="0" b="0"/>
                  <wp:wrapNone/>
                  <wp:docPr id="1140" name="IM 1140">
                    <a:hlinkClick xmlns:a="http://schemas.openxmlformats.org/drawingml/2006/main" r:id="rId32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" name="IM 1140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190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</w:rPr>
              <w:t>123459@qq.</w:t>
            </w:r>
            <w:r>
              <w:rPr>
                <w:b/>
                <w:bCs/>
              </w:rPr>
              <w:fldChar w:fldCharType="end"/>
            </w:r>
          </w:p>
          <w:p w14:paraId="33222276">
            <w:pPr>
              <w:pStyle w:val="6"/>
              <w:spacing w:before="74" w:line="123" w:lineRule="exact"/>
              <w:ind w:left="367"/>
            </w:pP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35B983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5616D838">
            <w:pPr>
              <w:spacing w:line="297" w:lineRule="auto"/>
              <w:rPr>
                <w:rFonts w:ascii="Arial"/>
                <w:sz w:val="21"/>
              </w:rPr>
            </w:pPr>
          </w:p>
          <w:p w14:paraId="35857BCF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979</w:t>
            </w:r>
          </w:p>
        </w:tc>
        <w:tc>
          <w:tcPr>
            <w:tcW w:w="1055" w:type="dxa"/>
            <w:vAlign w:val="top"/>
          </w:tcPr>
          <w:p w14:paraId="3C270451">
            <w:pPr>
              <w:pStyle w:val="6"/>
              <w:spacing w:before="131" w:line="217" w:lineRule="auto"/>
              <w:ind w:left="33"/>
            </w:pPr>
            <w:r>
              <w:rPr>
                <w:b/>
                <w:bCs/>
                <w:spacing w:val="1"/>
              </w:rPr>
              <w:t>贵州南智云谷</w:t>
            </w:r>
          </w:p>
          <w:p w14:paraId="46DC8A7F">
            <w:pPr>
              <w:pStyle w:val="6"/>
              <w:spacing w:before="10" w:line="218" w:lineRule="auto"/>
              <w:ind w:left="34"/>
            </w:pPr>
            <w:r>
              <w:rPr>
                <w:b/>
                <w:bCs/>
                <w:spacing w:val="1"/>
              </w:rPr>
              <w:t>数字产业发展</w:t>
            </w:r>
          </w:p>
          <w:p w14:paraId="0B08AA8D">
            <w:pPr>
              <w:pStyle w:val="6"/>
              <w:spacing w:before="13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41390B20">
            <w:pPr>
              <w:pStyle w:val="6"/>
              <w:spacing w:before="231" w:line="225" w:lineRule="auto"/>
              <w:ind w:left="497" w:right="63" w:hanging="425"/>
            </w:pPr>
            <w:r>
              <w:rPr>
                <w:b/>
                <w:bCs/>
                <w:spacing w:val="2"/>
              </w:rPr>
              <w:t>解决方案工程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师</w:t>
            </w:r>
          </w:p>
        </w:tc>
        <w:tc>
          <w:tcPr>
            <w:tcW w:w="3148" w:type="dxa"/>
            <w:vAlign w:val="top"/>
          </w:tcPr>
          <w:p w14:paraId="3E497C40">
            <w:pPr>
              <w:pStyle w:val="6"/>
              <w:spacing w:before="30" w:line="215" w:lineRule="auto"/>
              <w:ind w:left="51"/>
            </w:pPr>
            <w:r>
              <w:rPr>
                <w:b/>
                <w:bCs/>
                <w:spacing w:val="2"/>
              </w:rPr>
              <w:t>1、有信息化项目策划写作经历，有较强的</w:t>
            </w:r>
          </w:p>
          <w:p w14:paraId="7C736D74">
            <w:pPr>
              <w:pStyle w:val="6"/>
              <w:spacing w:before="15" w:line="217" w:lineRule="auto"/>
              <w:ind w:left="257"/>
            </w:pPr>
            <w:r>
              <w:rPr>
                <w:b/>
                <w:bCs/>
                <w:spacing w:val="2"/>
              </w:rPr>
              <w:t>文字功底，有申报经验者优先考虑；</w:t>
            </w:r>
          </w:p>
          <w:p w14:paraId="19F9F176">
            <w:pPr>
              <w:pStyle w:val="6"/>
              <w:spacing w:before="13" w:line="216" w:lineRule="auto"/>
              <w:ind w:left="48"/>
            </w:pPr>
            <w:r>
              <w:rPr>
                <w:b/>
                <w:bCs/>
                <w:spacing w:val="3"/>
              </w:rPr>
              <w:t>2、具备一定的管理协调能力和强大抗压能</w:t>
            </w:r>
          </w:p>
          <w:p w14:paraId="643A1534">
            <w:pPr>
              <w:pStyle w:val="6"/>
              <w:spacing w:before="11" w:line="179" w:lineRule="auto"/>
              <w:ind w:left="336"/>
            </w:pPr>
            <w:r>
              <w:rPr>
                <w:b/>
                <w:bCs/>
                <w:spacing w:val="2"/>
              </w:rPr>
              <w:t>力，善于沟通应变，逻辑思维强。</w:t>
            </w:r>
          </w:p>
        </w:tc>
        <w:tc>
          <w:tcPr>
            <w:tcW w:w="520" w:type="dxa"/>
            <w:vAlign w:val="top"/>
          </w:tcPr>
          <w:p w14:paraId="170C9484">
            <w:pPr>
              <w:spacing w:line="299" w:lineRule="auto"/>
              <w:rPr>
                <w:rFonts w:ascii="Arial"/>
                <w:sz w:val="21"/>
              </w:rPr>
            </w:pPr>
          </w:p>
          <w:p w14:paraId="3F1B3051">
            <w:pPr>
              <w:pStyle w:val="6"/>
              <w:spacing w:before="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124C644C">
            <w:pPr>
              <w:spacing w:line="276" w:lineRule="auto"/>
              <w:rPr>
                <w:rFonts w:ascii="Arial"/>
                <w:sz w:val="21"/>
              </w:rPr>
            </w:pPr>
          </w:p>
          <w:p w14:paraId="0C9B972F">
            <w:pPr>
              <w:pStyle w:val="6"/>
              <w:spacing w:before="52" w:line="216" w:lineRule="auto"/>
              <w:ind w:left="181"/>
            </w:pPr>
            <w:r>
              <w:rPr>
                <w:b/>
                <w:bCs/>
                <w:spacing w:val="2"/>
              </w:rPr>
              <w:t>计算机相关专业</w:t>
            </w:r>
          </w:p>
        </w:tc>
        <w:tc>
          <w:tcPr>
            <w:tcW w:w="769" w:type="dxa"/>
            <w:vAlign w:val="top"/>
          </w:tcPr>
          <w:p w14:paraId="2DE2CCC8">
            <w:pPr>
              <w:pStyle w:val="6"/>
              <w:spacing w:before="23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B178AB7">
            <w:pPr>
              <w:spacing w:line="276" w:lineRule="auto"/>
              <w:rPr>
                <w:rFonts w:ascii="Arial"/>
                <w:sz w:val="21"/>
              </w:rPr>
            </w:pPr>
          </w:p>
          <w:p w14:paraId="295840A8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651EBBA4">
            <w:pPr>
              <w:pStyle w:val="6"/>
              <w:spacing w:before="30" w:line="215" w:lineRule="auto"/>
              <w:ind w:left="64"/>
            </w:pPr>
            <w:r>
              <w:rPr>
                <w:b/>
                <w:bCs/>
                <w:spacing w:val="2"/>
              </w:rPr>
              <w:t>五险一金/周末双休/项目分红</w:t>
            </w:r>
          </w:p>
          <w:p w14:paraId="201664D5">
            <w:pPr>
              <w:pStyle w:val="6"/>
              <w:spacing w:before="15" w:line="215" w:lineRule="auto"/>
              <w:ind w:left="105"/>
            </w:pPr>
            <w:r>
              <w:rPr>
                <w:b/>
                <w:bCs/>
                <w:spacing w:val="2"/>
              </w:rPr>
              <w:t>/期权激励/节假日福利/周末</w:t>
            </w:r>
          </w:p>
          <w:p w14:paraId="799B23DA">
            <w:pPr>
              <w:pStyle w:val="6"/>
              <w:spacing w:before="14" w:line="214" w:lineRule="auto"/>
              <w:ind w:left="101"/>
            </w:pPr>
            <w:r>
              <w:rPr>
                <w:b/>
                <w:bCs/>
                <w:spacing w:val="2"/>
              </w:rPr>
              <w:t>双休/带薪年假/工龄工资/绩</w:t>
            </w:r>
          </w:p>
          <w:p w14:paraId="4E036F81">
            <w:pPr>
              <w:pStyle w:val="6"/>
              <w:spacing w:before="12" w:line="179" w:lineRule="auto"/>
              <w:ind w:left="894"/>
            </w:pPr>
            <w:r>
              <w:rPr>
                <w:b/>
                <w:bCs/>
                <w:spacing w:val="-2"/>
              </w:rPr>
              <w:t>效奖金</w:t>
            </w:r>
          </w:p>
        </w:tc>
        <w:tc>
          <w:tcPr>
            <w:tcW w:w="753" w:type="dxa"/>
            <w:vAlign w:val="top"/>
          </w:tcPr>
          <w:p w14:paraId="623B731F">
            <w:pPr>
              <w:pStyle w:val="6"/>
              <w:spacing w:before="231" w:line="225" w:lineRule="auto"/>
              <w:ind w:left="144" w:right="30" w:hanging="85"/>
            </w:pPr>
            <w:r>
              <w:rPr>
                <w:b/>
                <w:bCs/>
              </w:rPr>
              <w:t>经济技术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开发区</w:t>
            </w:r>
          </w:p>
        </w:tc>
        <w:tc>
          <w:tcPr>
            <w:tcW w:w="614" w:type="dxa"/>
            <w:vAlign w:val="top"/>
          </w:tcPr>
          <w:p w14:paraId="2AA643C6">
            <w:pPr>
              <w:spacing w:line="276" w:lineRule="auto"/>
              <w:rPr>
                <w:rFonts w:ascii="Arial"/>
                <w:sz w:val="21"/>
              </w:rPr>
            </w:pPr>
          </w:p>
          <w:p w14:paraId="639402EE">
            <w:pPr>
              <w:pStyle w:val="6"/>
              <w:spacing w:before="52" w:line="216" w:lineRule="auto"/>
              <w:ind w:left="149"/>
            </w:pPr>
            <w:r>
              <w:rPr>
                <w:b/>
                <w:bCs/>
              </w:rPr>
              <w:t>唐欢</w:t>
            </w:r>
          </w:p>
        </w:tc>
        <w:tc>
          <w:tcPr>
            <w:tcW w:w="1347" w:type="dxa"/>
            <w:vAlign w:val="top"/>
          </w:tcPr>
          <w:p w14:paraId="6DAB8A7A">
            <w:pPr>
              <w:pStyle w:val="6"/>
              <w:spacing w:before="152" w:line="181" w:lineRule="auto"/>
              <w:ind w:left="488"/>
            </w:pPr>
            <w:r>
              <w:rPr>
                <w:b/>
                <w:bCs/>
                <w:spacing w:val="-2"/>
              </w:rPr>
              <w:t>0851-</w:t>
            </w:r>
          </w:p>
          <w:p w14:paraId="4C349ADE">
            <w:pPr>
              <w:pStyle w:val="6"/>
              <w:spacing w:before="21" w:line="221" w:lineRule="auto"/>
              <w:ind w:left="69"/>
            </w:pPr>
            <w:r>
              <w:rPr>
                <w:b/>
                <w:bCs/>
              </w:rPr>
              <w:t>33522866/159851</w:t>
            </w:r>
          </w:p>
          <w:p w14:paraId="485F64D3">
            <w:pPr>
              <w:pStyle w:val="6"/>
              <w:spacing w:before="31" w:line="181" w:lineRule="auto"/>
              <w:ind w:left="484"/>
            </w:pPr>
            <w:r>
              <w:rPr>
                <w:b/>
                <w:bCs/>
                <w:spacing w:val="-2"/>
              </w:rPr>
              <w:t>93997</w:t>
            </w:r>
          </w:p>
        </w:tc>
        <w:tc>
          <w:tcPr>
            <w:tcW w:w="962" w:type="dxa"/>
            <w:vAlign w:val="top"/>
          </w:tcPr>
          <w:p w14:paraId="0A919C05">
            <w:pPr>
              <w:pStyle w:val="6"/>
              <w:spacing w:before="231" w:line="211" w:lineRule="auto"/>
              <w:ind w:left="80"/>
            </w:pPr>
            <w:r>
              <w:drawing>
                <wp:anchor distT="0" distB="0" distL="0" distR="0" simplePos="0" relativeHeight="25234124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1270</wp:posOffset>
                  </wp:positionV>
                  <wp:extent cx="605155" cy="516255"/>
                  <wp:effectExtent l="0" t="0" r="0" b="0"/>
                  <wp:wrapNone/>
                  <wp:docPr id="1142" name="IM 1142">
                    <a:hlinkClick xmlns:a="http://schemas.openxmlformats.org/drawingml/2006/main" r:id="rId32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" name="IM 1142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</w:rPr>
              <w:t>123460@qq.</w:t>
            </w:r>
            <w:r>
              <w:rPr>
                <w:b/>
                <w:bCs/>
              </w:rPr>
              <w:fldChar w:fldCharType="end"/>
            </w:r>
          </w:p>
          <w:p w14:paraId="0DCDC8B0">
            <w:pPr>
              <w:pStyle w:val="6"/>
              <w:spacing w:before="73" w:line="123" w:lineRule="exact"/>
              <w:ind w:left="367"/>
            </w:pP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495237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2" w:hRule="atLeast"/>
        </w:trPr>
        <w:tc>
          <w:tcPr>
            <w:tcW w:w="669" w:type="dxa"/>
            <w:vAlign w:val="top"/>
          </w:tcPr>
          <w:p w14:paraId="11C24E1C">
            <w:pPr>
              <w:spacing w:line="281" w:lineRule="auto"/>
              <w:rPr>
                <w:rFonts w:ascii="Arial"/>
                <w:sz w:val="21"/>
              </w:rPr>
            </w:pPr>
          </w:p>
          <w:p w14:paraId="140D9145">
            <w:pPr>
              <w:spacing w:line="281" w:lineRule="auto"/>
              <w:rPr>
                <w:rFonts w:ascii="Arial"/>
                <w:sz w:val="21"/>
              </w:rPr>
            </w:pPr>
          </w:p>
          <w:p w14:paraId="3E50AA75">
            <w:pPr>
              <w:spacing w:line="282" w:lineRule="auto"/>
              <w:rPr>
                <w:rFonts w:ascii="Arial"/>
                <w:sz w:val="21"/>
              </w:rPr>
            </w:pPr>
          </w:p>
          <w:p w14:paraId="4786D097">
            <w:pPr>
              <w:spacing w:line="282" w:lineRule="auto"/>
              <w:rPr>
                <w:rFonts w:ascii="Arial"/>
                <w:sz w:val="21"/>
              </w:rPr>
            </w:pPr>
          </w:p>
          <w:p w14:paraId="6C699901">
            <w:pPr>
              <w:spacing w:line="282" w:lineRule="auto"/>
              <w:rPr>
                <w:rFonts w:ascii="Arial"/>
                <w:sz w:val="21"/>
              </w:rPr>
            </w:pPr>
          </w:p>
          <w:p w14:paraId="77727A63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980</w:t>
            </w:r>
          </w:p>
        </w:tc>
        <w:tc>
          <w:tcPr>
            <w:tcW w:w="1055" w:type="dxa"/>
            <w:vAlign w:val="top"/>
          </w:tcPr>
          <w:p w14:paraId="3CCDE1E1">
            <w:pPr>
              <w:spacing w:line="296" w:lineRule="auto"/>
              <w:rPr>
                <w:rFonts w:ascii="Arial"/>
                <w:sz w:val="21"/>
              </w:rPr>
            </w:pPr>
          </w:p>
          <w:p w14:paraId="0B3BFFC9">
            <w:pPr>
              <w:spacing w:line="297" w:lineRule="auto"/>
              <w:rPr>
                <w:rFonts w:ascii="Arial"/>
                <w:sz w:val="21"/>
              </w:rPr>
            </w:pPr>
          </w:p>
          <w:p w14:paraId="07681883">
            <w:pPr>
              <w:spacing w:line="297" w:lineRule="auto"/>
              <w:rPr>
                <w:rFonts w:ascii="Arial"/>
                <w:sz w:val="21"/>
              </w:rPr>
            </w:pPr>
          </w:p>
          <w:p w14:paraId="486FAE0C">
            <w:pPr>
              <w:spacing w:line="297" w:lineRule="auto"/>
              <w:rPr>
                <w:rFonts w:ascii="Arial"/>
                <w:sz w:val="21"/>
              </w:rPr>
            </w:pPr>
          </w:p>
          <w:p w14:paraId="2821C1D1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贵州南智云谷</w:t>
            </w:r>
          </w:p>
          <w:p w14:paraId="7E386BEF">
            <w:pPr>
              <w:pStyle w:val="6"/>
              <w:spacing w:before="13" w:line="218" w:lineRule="auto"/>
              <w:ind w:left="34"/>
            </w:pPr>
            <w:r>
              <w:rPr>
                <w:b/>
                <w:bCs/>
                <w:spacing w:val="1"/>
              </w:rPr>
              <w:t>数字产业发展</w:t>
            </w:r>
          </w:p>
          <w:p w14:paraId="3B167C65">
            <w:pPr>
              <w:pStyle w:val="6"/>
              <w:spacing w:before="12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4B137DC4">
            <w:pPr>
              <w:spacing w:line="277" w:lineRule="auto"/>
              <w:rPr>
                <w:rFonts w:ascii="Arial"/>
                <w:sz w:val="21"/>
              </w:rPr>
            </w:pPr>
          </w:p>
          <w:p w14:paraId="2B8F4325">
            <w:pPr>
              <w:spacing w:line="277" w:lineRule="auto"/>
              <w:rPr>
                <w:rFonts w:ascii="Arial"/>
                <w:sz w:val="21"/>
              </w:rPr>
            </w:pPr>
          </w:p>
          <w:p w14:paraId="55BB5AD7">
            <w:pPr>
              <w:spacing w:line="277" w:lineRule="auto"/>
              <w:rPr>
                <w:rFonts w:ascii="Arial"/>
                <w:sz w:val="21"/>
              </w:rPr>
            </w:pPr>
          </w:p>
          <w:p w14:paraId="55D9D224">
            <w:pPr>
              <w:spacing w:line="278" w:lineRule="auto"/>
              <w:rPr>
                <w:rFonts w:ascii="Arial"/>
                <w:sz w:val="21"/>
              </w:rPr>
            </w:pPr>
          </w:p>
          <w:p w14:paraId="069DA228">
            <w:pPr>
              <w:spacing w:line="278" w:lineRule="auto"/>
              <w:rPr>
                <w:rFonts w:ascii="Arial"/>
                <w:sz w:val="21"/>
              </w:rPr>
            </w:pPr>
          </w:p>
          <w:p w14:paraId="530D1FF9">
            <w:pPr>
              <w:pStyle w:val="6"/>
              <w:spacing w:before="52" w:line="217" w:lineRule="auto"/>
              <w:ind w:left="78"/>
            </w:pPr>
            <w:r>
              <w:rPr>
                <w:b/>
                <w:bCs/>
                <w:spacing w:val="1"/>
              </w:rPr>
              <w:t>云架构工程师</w:t>
            </w:r>
          </w:p>
        </w:tc>
        <w:tc>
          <w:tcPr>
            <w:tcW w:w="3148" w:type="dxa"/>
            <w:vAlign w:val="top"/>
          </w:tcPr>
          <w:p w14:paraId="3087B08B">
            <w:pPr>
              <w:pStyle w:val="6"/>
              <w:spacing w:before="40" w:line="225" w:lineRule="auto"/>
              <w:ind w:left="87" w:right="72" w:firstLine="5"/>
            </w:pPr>
            <w:r>
              <w:rPr>
                <w:b/>
                <w:bCs/>
                <w:spacing w:val="2"/>
              </w:rPr>
              <w:t>1.熟悉云计算及大数据基础知识，掌握计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1"/>
              </w:rPr>
              <w:t>算机、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1"/>
              </w:rPr>
              <w:t>电子信息、数据科学、软件工程相</w:t>
            </w:r>
          </w:p>
          <w:p w14:paraId="6B655D13">
            <w:pPr>
              <w:pStyle w:val="6"/>
              <w:spacing w:before="13" w:line="217" w:lineRule="auto"/>
              <w:ind w:left="1085"/>
            </w:pPr>
            <w:r>
              <w:rPr>
                <w:b/>
                <w:bCs/>
              </w:rPr>
              <w:t>关专业技术。</w:t>
            </w:r>
          </w:p>
          <w:p w14:paraId="59976613">
            <w:pPr>
              <w:pStyle w:val="6"/>
              <w:spacing w:before="13" w:line="223" w:lineRule="auto"/>
              <w:ind w:left="89" w:right="71"/>
            </w:pPr>
            <w:r>
              <w:rPr>
                <w:b/>
                <w:bCs/>
              </w:rPr>
              <w:t>2.精通数据中心及云平台专业技术，</w:t>
            </w:r>
            <w:r>
              <w:rPr>
                <w:spacing w:val="-21"/>
              </w:rPr>
              <w:t xml:space="preserve"> </w:t>
            </w:r>
            <w:r>
              <w:rPr>
                <w:b/>
                <w:bCs/>
              </w:rPr>
              <w:t>了解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云计算、大数据、物联网、边缘技术等新</w:t>
            </w:r>
          </w:p>
          <w:p w14:paraId="7B3976E8">
            <w:pPr>
              <w:pStyle w:val="6"/>
              <w:spacing w:before="15" w:line="217" w:lineRule="auto"/>
              <w:ind w:left="507"/>
            </w:pPr>
            <w:r>
              <w:rPr>
                <w:b/>
                <w:bCs/>
                <w:spacing w:val="2"/>
              </w:rPr>
              <w:t>一代</w:t>
            </w:r>
            <w:r>
              <w:rPr>
                <w:b/>
                <w:bCs/>
              </w:rPr>
              <w:t>IT</w:t>
            </w:r>
            <w:r>
              <w:rPr>
                <w:b/>
                <w:bCs/>
                <w:spacing w:val="2"/>
              </w:rPr>
              <w:t>技术及产业发展趋势。</w:t>
            </w:r>
          </w:p>
          <w:p w14:paraId="74635B95">
            <w:pPr>
              <w:pStyle w:val="6"/>
              <w:spacing w:before="12" w:line="216" w:lineRule="auto"/>
              <w:ind w:left="95"/>
            </w:pPr>
            <w:r>
              <w:rPr>
                <w:b/>
                <w:bCs/>
                <w:spacing w:val="2"/>
              </w:rPr>
              <w:t>3.有云平台架构设计、实施部署、应用迁</w:t>
            </w:r>
          </w:p>
          <w:p w14:paraId="6E804B68">
            <w:pPr>
              <w:pStyle w:val="6"/>
              <w:spacing w:before="15" w:line="215" w:lineRule="auto"/>
              <w:ind w:left="504"/>
            </w:pPr>
            <w:r>
              <w:rPr>
                <w:b/>
                <w:bCs/>
                <w:spacing w:val="2"/>
              </w:rPr>
              <w:t>云、上线测试相关工作经验。</w:t>
            </w:r>
          </w:p>
          <w:p w14:paraId="68DE9155">
            <w:pPr>
              <w:pStyle w:val="6"/>
              <w:spacing w:before="13" w:line="224" w:lineRule="auto"/>
              <w:ind w:left="90" w:right="72" w:hanging="2"/>
            </w:pPr>
            <w:r>
              <w:rPr>
                <w:b/>
                <w:bCs/>
                <w:spacing w:val="3"/>
              </w:rPr>
              <w:t>4.具备较强的计算机软硬件知识和技能。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5.具有中级工程师以上职称以及云平台架</w:t>
            </w:r>
          </w:p>
          <w:p w14:paraId="65C1B611">
            <w:pPr>
              <w:pStyle w:val="6"/>
              <w:spacing w:before="14" w:line="225" w:lineRule="auto"/>
              <w:ind w:left="1086" w:right="73" w:hanging="1004"/>
            </w:pPr>
            <w:r>
              <w:rPr>
                <w:b/>
                <w:bCs/>
                <w:spacing w:val="3"/>
              </w:rPr>
              <w:t>构师、大数据工程师等专业或执业资格证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"/>
              </w:rPr>
              <w:t>书优先优先。</w:t>
            </w:r>
          </w:p>
          <w:p w14:paraId="008E90ED">
            <w:pPr>
              <w:pStyle w:val="6"/>
              <w:spacing w:before="11" w:line="225" w:lineRule="auto"/>
              <w:ind w:left="86" w:right="73" w:firstLine="3"/>
            </w:pPr>
            <w:r>
              <w:rPr>
                <w:b/>
                <w:bCs/>
                <w:spacing w:val="1"/>
              </w:rPr>
              <w:t>6.具有良好的沟通协调、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1"/>
              </w:rPr>
              <w:t>团队合作能力，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有较强的抗压能力和强烈的责任心，有较</w:t>
            </w:r>
          </w:p>
          <w:p w14:paraId="2A410D93">
            <w:pPr>
              <w:pStyle w:val="6"/>
              <w:spacing w:before="14" w:line="191" w:lineRule="auto"/>
              <w:ind w:left="675"/>
            </w:pPr>
            <w:r>
              <w:rPr>
                <w:b/>
                <w:bCs/>
                <w:spacing w:val="1"/>
              </w:rPr>
              <w:t>强的语言文字表达能力。</w:t>
            </w:r>
          </w:p>
        </w:tc>
        <w:tc>
          <w:tcPr>
            <w:tcW w:w="520" w:type="dxa"/>
            <w:vAlign w:val="top"/>
          </w:tcPr>
          <w:p w14:paraId="7B8BCF3B">
            <w:pPr>
              <w:spacing w:line="281" w:lineRule="auto"/>
              <w:rPr>
                <w:rFonts w:ascii="Arial"/>
                <w:sz w:val="21"/>
              </w:rPr>
            </w:pPr>
          </w:p>
          <w:p w14:paraId="0383E48E">
            <w:pPr>
              <w:spacing w:line="281" w:lineRule="auto"/>
              <w:rPr>
                <w:rFonts w:ascii="Arial"/>
                <w:sz w:val="21"/>
              </w:rPr>
            </w:pPr>
          </w:p>
          <w:p w14:paraId="687B2EE9">
            <w:pPr>
              <w:spacing w:line="281" w:lineRule="auto"/>
              <w:rPr>
                <w:rFonts w:ascii="Arial"/>
                <w:sz w:val="21"/>
              </w:rPr>
            </w:pPr>
          </w:p>
          <w:p w14:paraId="0F153DA1">
            <w:pPr>
              <w:spacing w:line="282" w:lineRule="auto"/>
              <w:rPr>
                <w:rFonts w:ascii="Arial"/>
                <w:sz w:val="21"/>
              </w:rPr>
            </w:pPr>
          </w:p>
          <w:p w14:paraId="575170ED">
            <w:pPr>
              <w:spacing w:line="282" w:lineRule="auto"/>
              <w:rPr>
                <w:rFonts w:ascii="Arial"/>
                <w:sz w:val="21"/>
              </w:rPr>
            </w:pPr>
          </w:p>
          <w:p w14:paraId="7C8A50D8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24413D8">
            <w:pPr>
              <w:spacing w:line="277" w:lineRule="auto"/>
              <w:rPr>
                <w:rFonts w:ascii="Arial"/>
                <w:sz w:val="21"/>
              </w:rPr>
            </w:pPr>
          </w:p>
          <w:p w14:paraId="40E28E26">
            <w:pPr>
              <w:spacing w:line="277" w:lineRule="auto"/>
              <w:rPr>
                <w:rFonts w:ascii="Arial"/>
                <w:sz w:val="21"/>
              </w:rPr>
            </w:pPr>
          </w:p>
          <w:p w14:paraId="3F35469C">
            <w:pPr>
              <w:spacing w:line="278" w:lineRule="auto"/>
              <w:rPr>
                <w:rFonts w:ascii="Arial"/>
                <w:sz w:val="21"/>
              </w:rPr>
            </w:pPr>
          </w:p>
          <w:p w14:paraId="0E596256">
            <w:pPr>
              <w:spacing w:line="278" w:lineRule="auto"/>
              <w:rPr>
                <w:rFonts w:ascii="Arial"/>
                <w:sz w:val="21"/>
              </w:rPr>
            </w:pPr>
          </w:p>
          <w:p w14:paraId="3BBA4D70">
            <w:pPr>
              <w:spacing w:line="278" w:lineRule="auto"/>
              <w:rPr>
                <w:rFonts w:ascii="Arial"/>
                <w:sz w:val="21"/>
              </w:rPr>
            </w:pPr>
          </w:p>
          <w:p w14:paraId="643E704B">
            <w:pPr>
              <w:pStyle w:val="6"/>
              <w:spacing w:before="52" w:line="216" w:lineRule="auto"/>
              <w:ind w:left="181"/>
            </w:pPr>
            <w:r>
              <w:rPr>
                <w:b/>
                <w:bCs/>
                <w:spacing w:val="2"/>
              </w:rPr>
              <w:t>计算机相关专业</w:t>
            </w:r>
          </w:p>
        </w:tc>
        <w:tc>
          <w:tcPr>
            <w:tcW w:w="769" w:type="dxa"/>
            <w:vAlign w:val="top"/>
          </w:tcPr>
          <w:p w14:paraId="3ABC7CB5">
            <w:pPr>
              <w:spacing w:line="257" w:lineRule="auto"/>
              <w:rPr>
                <w:rFonts w:ascii="Arial"/>
                <w:sz w:val="21"/>
              </w:rPr>
            </w:pPr>
          </w:p>
          <w:p w14:paraId="767CDCF6">
            <w:pPr>
              <w:spacing w:line="258" w:lineRule="auto"/>
              <w:rPr>
                <w:rFonts w:ascii="Arial"/>
                <w:sz w:val="21"/>
              </w:rPr>
            </w:pPr>
          </w:p>
          <w:p w14:paraId="40F7F9A0">
            <w:pPr>
              <w:spacing w:line="258" w:lineRule="auto"/>
              <w:rPr>
                <w:rFonts w:ascii="Arial"/>
                <w:sz w:val="21"/>
              </w:rPr>
            </w:pPr>
          </w:p>
          <w:p w14:paraId="04A934CF">
            <w:pPr>
              <w:spacing w:line="258" w:lineRule="auto"/>
              <w:rPr>
                <w:rFonts w:ascii="Arial"/>
                <w:sz w:val="21"/>
              </w:rPr>
            </w:pPr>
          </w:p>
          <w:p w14:paraId="130B129C">
            <w:pPr>
              <w:spacing w:line="258" w:lineRule="auto"/>
              <w:rPr>
                <w:rFonts w:ascii="Arial"/>
                <w:sz w:val="21"/>
              </w:rPr>
            </w:pPr>
          </w:p>
          <w:p w14:paraId="2824268E">
            <w:pPr>
              <w:pStyle w:val="6"/>
              <w:spacing w:before="5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F1BB7FB">
            <w:pPr>
              <w:spacing w:line="277" w:lineRule="auto"/>
              <w:rPr>
                <w:rFonts w:ascii="Arial"/>
                <w:sz w:val="21"/>
              </w:rPr>
            </w:pPr>
          </w:p>
          <w:p w14:paraId="4D73A14C">
            <w:pPr>
              <w:spacing w:line="277" w:lineRule="auto"/>
              <w:rPr>
                <w:rFonts w:ascii="Arial"/>
                <w:sz w:val="21"/>
              </w:rPr>
            </w:pPr>
          </w:p>
          <w:p w14:paraId="481DC094">
            <w:pPr>
              <w:spacing w:line="277" w:lineRule="auto"/>
              <w:rPr>
                <w:rFonts w:ascii="Arial"/>
                <w:sz w:val="21"/>
              </w:rPr>
            </w:pPr>
          </w:p>
          <w:p w14:paraId="7A7FB996">
            <w:pPr>
              <w:spacing w:line="278" w:lineRule="auto"/>
              <w:rPr>
                <w:rFonts w:ascii="Arial"/>
                <w:sz w:val="21"/>
              </w:rPr>
            </w:pPr>
          </w:p>
          <w:p w14:paraId="667CD75B">
            <w:pPr>
              <w:spacing w:line="278" w:lineRule="auto"/>
              <w:rPr>
                <w:rFonts w:ascii="Arial"/>
                <w:sz w:val="21"/>
              </w:rPr>
            </w:pPr>
          </w:p>
          <w:p w14:paraId="52AF4701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6-8k</w:t>
            </w:r>
          </w:p>
        </w:tc>
        <w:tc>
          <w:tcPr>
            <w:tcW w:w="2254" w:type="dxa"/>
            <w:vAlign w:val="top"/>
          </w:tcPr>
          <w:p w14:paraId="0D745716">
            <w:pPr>
              <w:spacing w:line="272" w:lineRule="auto"/>
              <w:rPr>
                <w:rFonts w:ascii="Arial"/>
                <w:sz w:val="21"/>
              </w:rPr>
            </w:pPr>
          </w:p>
          <w:p w14:paraId="6DEF1808">
            <w:pPr>
              <w:spacing w:line="272" w:lineRule="auto"/>
              <w:rPr>
                <w:rFonts w:ascii="Arial"/>
                <w:sz w:val="21"/>
              </w:rPr>
            </w:pPr>
          </w:p>
          <w:p w14:paraId="79A78BB6">
            <w:pPr>
              <w:spacing w:line="272" w:lineRule="auto"/>
              <w:rPr>
                <w:rFonts w:ascii="Arial"/>
                <w:sz w:val="21"/>
              </w:rPr>
            </w:pPr>
          </w:p>
          <w:p w14:paraId="4CA60C03">
            <w:pPr>
              <w:spacing w:line="273" w:lineRule="auto"/>
              <w:rPr>
                <w:rFonts w:ascii="Arial"/>
                <w:sz w:val="21"/>
              </w:rPr>
            </w:pPr>
          </w:p>
          <w:p w14:paraId="279AC4B3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2"/>
              </w:rPr>
              <w:t>五险一金/周末双休/项目分红</w:t>
            </w:r>
          </w:p>
          <w:p w14:paraId="01637174">
            <w:pPr>
              <w:pStyle w:val="6"/>
              <w:spacing w:before="14" w:line="215" w:lineRule="auto"/>
              <w:ind w:left="105"/>
            </w:pPr>
            <w:r>
              <w:rPr>
                <w:b/>
                <w:bCs/>
                <w:spacing w:val="2"/>
              </w:rPr>
              <w:t>/期权激励/节假日福利/周末</w:t>
            </w:r>
          </w:p>
          <w:p w14:paraId="517F1557">
            <w:pPr>
              <w:pStyle w:val="6"/>
              <w:spacing w:before="12" w:line="214" w:lineRule="auto"/>
              <w:ind w:left="101"/>
            </w:pPr>
            <w:r>
              <w:rPr>
                <w:b/>
                <w:bCs/>
                <w:spacing w:val="2"/>
              </w:rPr>
              <w:t>双休/带薪年假/工龄工资/绩</w:t>
            </w:r>
          </w:p>
          <w:p w14:paraId="7E54DAD6">
            <w:pPr>
              <w:pStyle w:val="6"/>
              <w:spacing w:before="16" w:line="217" w:lineRule="auto"/>
              <w:ind w:left="894"/>
            </w:pPr>
            <w:r>
              <w:rPr>
                <w:b/>
                <w:bCs/>
                <w:spacing w:val="-2"/>
              </w:rPr>
              <w:t>效奖金</w:t>
            </w:r>
          </w:p>
        </w:tc>
        <w:tc>
          <w:tcPr>
            <w:tcW w:w="753" w:type="dxa"/>
            <w:vAlign w:val="top"/>
          </w:tcPr>
          <w:p w14:paraId="20EDAAB0">
            <w:pPr>
              <w:spacing w:line="257" w:lineRule="auto"/>
              <w:rPr>
                <w:rFonts w:ascii="Arial"/>
                <w:sz w:val="21"/>
              </w:rPr>
            </w:pPr>
          </w:p>
          <w:p w14:paraId="0B3C0B96">
            <w:pPr>
              <w:spacing w:line="258" w:lineRule="auto"/>
              <w:rPr>
                <w:rFonts w:ascii="Arial"/>
                <w:sz w:val="21"/>
              </w:rPr>
            </w:pPr>
          </w:p>
          <w:p w14:paraId="33CDFBC8">
            <w:pPr>
              <w:spacing w:line="258" w:lineRule="auto"/>
              <w:rPr>
                <w:rFonts w:ascii="Arial"/>
                <w:sz w:val="21"/>
              </w:rPr>
            </w:pPr>
          </w:p>
          <w:p w14:paraId="5499941D">
            <w:pPr>
              <w:spacing w:line="258" w:lineRule="auto"/>
              <w:rPr>
                <w:rFonts w:ascii="Arial"/>
                <w:sz w:val="21"/>
              </w:rPr>
            </w:pPr>
          </w:p>
          <w:p w14:paraId="310C2583">
            <w:pPr>
              <w:spacing w:line="258" w:lineRule="auto"/>
              <w:rPr>
                <w:rFonts w:ascii="Arial"/>
                <w:sz w:val="21"/>
              </w:rPr>
            </w:pPr>
          </w:p>
          <w:p w14:paraId="23890A8C">
            <w:pPr>
              <w:pStyle w:val="6"/>
              <w:spacing w:before="52" w:line="223" w:lineRule="auto"/>
              <w:ind w:left="144" w:right="30" w:hanging="85"/>
            </w:pPr>
            <w:r>
              <w:rPr>
                <w:b/>
                <w:bCs/>
              </w:rPr>
              <w:t>经济技术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开发区</w:t>
            </w:r>
          </w:p>
        </w:tc>
        <w:tc>
          <w:tcPr>
            <w:tcW w:w="614" w:type="dxa"/>
            <w:vAlign w:val="top"/>
          </w:tcPr>
          <w:p w14:paraId="524ACFE9">
            <w:pPr>
              <w:spacing w:line="277" w:lineRule="auto"/>
              <w:rPr>
                <w:rFonts w:ascii="Arial"/>
                <w:sz w:val="21"/>
              </w:rPr>
            </w:pPr>
          </w:p>
          <w:p w14:paraId="76133A9C">
            <w:pPr>
              <w:spacing w:line="277" w:lineRule="auto"/>
              <w:rPr>
                <w:rFonts w:ascii="Arial"/>
                <w:sz w:val="21"/>
              </w:rPr>
            </w:pPr>
          </w:p>
          <w:p w14:paraId="4E0358E0">
            <w:pPr>
              <w:spacing w:line="277" w:lineRule="auto"/>
              <w:rPr>
                <w:rFonts w:ascii="Arial"/>
                <w:sz w:val="21"/>
              </w:rPr>
            </w:pPr>
          </w:p>
          <w:p w14:paraId="3FAE8A35">
            <w:pPr>
              <w:spacing w:line="278" w:lineRule="auto"/>
              <w:rPr>
                <w:rFonts w:ascii="Arial"/>
                <w:sz w:val="21"/>
              </w:rPr>
            </w:pPr>
          </w:p>
          <w:p w14:paraId="0B8E85EE">
            <w:pPr>
              <w:spacing w:line="278" w:lineRule="auto"/>
              <w:rPr>
                <w:rFonts w:ascii="Arial"/>
                <w:sz w:val="21"/>
              </w:rPr>
            </w:pPr>
          </w:p>
          <w:p w14:paraId="4EE53BFD">
            <w:pPr>
              <w:pStyle w:val="6"/>
              <w:spacing w:before="52" w:line="216" w:lineRule="auto"/>
              <w:ind w:left="149"/>
            </w:pPr>
            <w:r>
              <w:rPr>
                <w:b/>
                <w:bCs/>
              </w:rPr>
              <w:t>唐欢</w:t>
            </w:r>
          </w:p>
        </w:tc>
        <w:tc>
          <w:tcPr>
            <w:tcW w:w="1347" w:type="dxa"/>
            <w:vAlign w:val="top"/>
          </w:tcPr>
          <w:p w14:paraId="1DF27F8F">
            <w:pPr>
              <w:spacing w:line="241" w:lineRule="auto"/>
              <w:rPr>
                <w:rFonts w:ascii="Arial"/>
                <w:sz w:val="21"/>
              </w:rPr>
            </w:pPr>
          </w:p>
          <w:p w14:paraId="2061C008">
            <w:pPr>
              <w:spacing w:line="241" w:lineRule="auto"/>
              <w:rPr>
                <w:rFonts w:ascii="Arial"/>
                <w:sz w:val="21"/>
              </w:rPr>
            </w:pPr>
          </w:p>
          <w:p w14:paraId="2285DD91">
            <w:pPr>
              <w:spacing w:line="241" w:lineRule="auto"/>
              <w:rPr>
                <w:rFonts w:ascii="Arial"/>
                <w:sz w:val="21"/>
              </w:rPr>
            </w:pPr>
          </w:p>
          <w:p w14:paraId="71E3BE1B">
            <w:pPr>
              <w:spacing w:line="242" w:lineRule="auto"/>
              <w:rPr>
                <w:rFonts w:ascii="Arial"/>
                <w:sz w:val="21"/>
              </w:rPr>
            </w:pPr>
          </w:p>
          <w:p w14:paraId="25537082">
            <w:pPr>
              <w:spacing w:line="242" w:lineRule="auto"/>
              <w:rPr>
                <w:rFonts w:ascii="Arial"/>
                <w:sz w:val="21"/>
              </w:rPr>
            </w:pPr>
          </w:p>
          <w:p w14:paraId="7B101F6C">
            <w:pPr>
              <w:pStyle w:val="6"/>
              <w:spacing w:before="52" w:line="181" w:lineRule="auto"/>
              <w:ind w:left="488"/>
            </w:pPr>
            <w:r>
              <w:rPr>
                <w:b/>
                <w:bCs/>
                <w:spacing w:val="-2"/>
              </w:rPr>
              <w:t>0851-</w:t>
            </w:r>
          </w:p>
          <w:p w14:paraId="6A10E894">
            <w:pPr>
              <w:pStyle w:val="6"/>
              <w:spacing w:before="24" w:line="221" w:lineRule="auto"/>
              <w:ind w:left="69"/>
            </w:pPr>
            <w:r>
              <w:rPr>
                <w:b/>
                <w:bCs/>
              </w:rPr>
              <w:t>33522866/159851</w:t>
            </w:r>
          </w:p>
          <w:p w14:paraId="730BC8C7">
            <w:pPr>
              <w:pStyle w:val="6"/>
              <w:spacing w:before="30" w:line="181" w:lineRule="auto"/>
              <w:ind w:left="484"/>
            </w:pPr>
            <w:r>
              <w:rPr>
                <w:b/>
                <w:bCs/>
                <w:spacing w:val="-2"/>
              </w:rPr>
              <w:t>93997</w:t>
            </w:r>
          </w:p>
        </w:tc>
        <w:tc>
          <w:tcPr>
            <w:tcW w:w="962" w:type="dxa"/>
            <w:vAlign w:val="top"/>
          </w:tcPr>
          <w:p w14:paraId="7DDA4D69">
            <w:pPr>
              <w:spacing w:line="257" w:lineRule="auto"/>
              <w:rPr>
                <w:rFonts w:ascii="Arial"/>
                <w:sz w:val="21"/>
              </w:rPr>
            </w:pPr>
          </w:p>
          <w:p w14:paraId="7EC90E87">
            <w:pPr>
              <w:spacing w:line="257" w:lineRule="auto"/>
              <w:rPr>
                <w:rFonts w:ascii="Arial"/>
                <w:sz w:val="21"/>
              </w:rPr>
            </w:pPr>
          </w:p>
          <w:p w14:paraId="083E98C1">
            <w:pPr>
              <w:spacing w:line="258" w:lineRule="auto"/>
              <w:rPr>
                <w:rFonts w:ascii="Arial"/>
                <w:sz w:val="21"/>
              </w:rPr>
            </w:pPr>
          </w:p>
          <w:p w14:paraId="4FF1141B">
            <w:pPr>
              <w:spacing w:line="258" w:lineRule="auto"/>
              <w:rPr>
                <w:rFonts w:ascii="Arial"/>
                <w:sz w:val="21"/>
              </w:rPr>
            </w:pPr>
          </w:p>
          <w:p w14:paraId="4CA13E3E">
            <w:pPr>
              <w:spacing w:line="258" w:lineRule="auto"/>
              <w:rPr>
                <w:rFonts w:ascii="Arial"/>
                <w:sz w:val="21"/>
              </w:rPr>
            </w:pPr>
          </w:p>
          <w:p w14:paraId="0D800E10">
            <w:pPr>
              <w:pStyle w:val="6"/>
              <w:spacing w:before="52" w:line="211" w:lineRule="auto"/>
              <w:ind w:left="80"/>
            </w:pPr>
            <w:r>
              <w:drawing>
                <wp:anchor distT="0" distB="0" distL="0" distR="0" simplePos="0" relativeHeight="25234022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-820420</wp:posOffset>
                  </wp:positionV>
                  <wp:extent cx="605155" cy="1932940"/>
                  <wp:effectExtent l="0" t="0" r="0" b="0"/>
                  <wp:wrapNone/>
                  <wp:docPr id="1144" name="IM 1144">
                    <a:hlinkClick xmlns:a="http://schemas.openxmlformats.org/drawingml/2006/main" r:id="rId32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" name="IM 1144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93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</w:rPr>
              <w:t>123461@qq.</w:t>
            </w:r>
            <w:r>
              <w:rPr>
                <w:b/>
                <w:bCs/>
              </w:rPr>
              <w:fldChar w:fldCharType="end"/>
            </w:r>
          </w:p>
          <w:p w14:paraId="548E0BEE">
            <w:pPr>
              <w:pStyle w:val="6"/>
              <w:spacing w:before="71" w:line="123" w:lineRule="exact"/>
              <w:ind w:left="367"/>
            </w:pP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</w:tbl>
    <w:p w14:paraId="4779188F">
      <w:pPr>
        <w:rPr>
          <w:rFonts w:ascii="Arial"/>
          <w:sz w:val="21"/>
        </w:rPr>
      </w:pPr>
    </w:p>
    <w:p w14:paraId="2FB80757">
      <w:pPr>
        <w:rPr>
          <w:rFonts w:ascii="Arial" w:hAnsi="Arial" w:eastAsia="Arial" w:cs="Arial"/>
          <w:sz w:val="21"/>
          <w:szCs w:val="21"/>
        </w:rPr>
        <w:sectPr>
          <w:footerReference r:id="rId206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57C13236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30065905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0734C8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0762D125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52826240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6EABBD72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067E74A7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3AB9C82E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14991102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114E9BC3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4742FE72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40DF52B0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703FB141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1C9FC15D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596E97DB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3CBE1469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44855D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2" w:hRule="atLeast"/>
        </w:trPr>
        <w:tc>
          <w:tcPr>
            <w:tcW w:w="669" w:type="dxa"/>
            <w:vAlign w:val="top"/>
          </w:tcPr>
          <w:p w14:paraId="52A6F625">
            <w:pPr>
              <w:spacing w:line="275" w:lineRule="auto"/>
              <w:rPr>
                <w:rFonts w:ascii="Arial"/>
                <w:sz w:val="21"/>
              </w:rPr>
            </w:pPr>
          </w:p>
          <w:p w14:paraId="2217C115">
            <w:pPr>
              <w:spacing w:line="275" w:lineRule="auto"/>
              <w:rPr>
                <w:rFonts w:ascii="Arial"/>
                <w:sz w:val="21"/>
              </w:rPr>
            </w:pPr>
          </w:p>
          <w:p w14:paraId="6DA3346D">
            <w:pPr>
              <w:spacing w:line="275" w:lineRule="auto"/>
              <w:rPr>
                <w:rFonts w:ascii="Arial"/>
                <w:sz w:val="21"/>
              </w:rPr>
            </w:pPr>
          </w:p>
          <w:p w14:paraId="52B98720">
            <w:pPr>
              <w:spacing w:line="276" w:lineRule="auto"/>
              <w:rPr>
                <w:rFonts w:ascii="Arial"/>
                <w:sz w:val="21"/>
              </w:rPr>
            </w:pPr>
          </w:p>
          <w:p w14:paraId="7169285E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981</w:t>
            </w:r>
          </w:p>
        </w:tc>
        <w:tc>
          <w:tcPr>
            <w:tcW w:w="1055" w:type="dxa"/>
            <w:vAlign w:val="top"/>
          </w:tcPr>
          <w:p w14:paraId="250D5A17">
            <w:pPr>
              <w:spacing w:line="293" w:lineRule="auto"/>
              <w:rPr>
                <w:rFonts w:ascii="Arial"/>
                <w:sz w:val="21"/>
              </w:rPr>
            </w:pPr>
          </w:p>
          <w:p w14:paraId="1C62853B">
            <w:pPr>
              <w:spacing w:line="293" w:lineRule="auto"/>
              <w:rPr>
                <w:rFonts w:ascii="Arial"/>
                <w:sz w:val="21"/>
              </w:rPr>
            </w:pPr>
          </w:p>
          <w:p w14:paraId="10615363">
            <w:pPr>
              <w:spacing w:line="294" w:lineRule="auto"/>
              <w:rPr>
                <w:rFonts w:ascii="Arial"/>
                <w:sz w:val="21"/>
              </w:rPr>
            </w:pPr>
          </w:p>
          <w:p w14:paraId="0734AFEB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贵州南智云谷</w:t>
            </w:r>
          </w:p>
          <w:p w14:paraId="3864BBCD">
            <w:pPr>
              <w:pStyle w:val="6"/>
              <w:spacing w:before="12" w:line="218" w:lineRule="auto"/>
              <w:ind w:left="34"/>
            </w:pPr>
            <w:r>
              <w:rPr>
                <w:b/>
                <w:bCs/>
                <w:spacing w:val="1"/>
              </w:rPr>
              <w:t>数字产业发展</w:t>
            </w:r>
          </w:p>
          <w:p w14:paraId="41E43896">
            <w:pPr>
              <w:pStyle w:val="6"/>
              <w:spacing w:before="13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02C6D3E6">
            <w:pPr>
              <w:spacing w:line="270" w:lineRule="auto"/>
              <w:rPr>
                <w:rFonts w:ascii="Arial"/>
                <w:sz w:val="21"/>
              </w:rPr>
            </w:pPr>
          </w:p>
          <w:p w14:paraId="6F5B0580">
            <w:pPr>
              <w:spacing w:line="270" w:lineRule="auto"/>
              <w:rPr>
                <w:rFonts w:ascii="Arial"/>
                <w:sz w:val="21"/>
              </w:rPr>
            </w:pPr>
          </w:p>
          <w:p w14:paraId="0C25F9F3">
            <w:pPr>
              <w:spacing w:line="270" w:lineRule="auto"/>
              <w:rPr>
                <w:rFonts w:ascii="Arial"/>
                <w:sz w:val="21"/>
              </w:rPr>
            </w:pPr>
          </w:p>
          <w:p w14:paraId="5303816D">
            <w:pPr>
              <w:spacing w:line="270" w:lineRule="auto"/>
              <w:rPr>
                <w:rFonts w:ascii="Arial"/>
                <w:sz w:val="21"/>
              </w:rPr>
            </w:pPr>
          </w:p>
          <w:p w14:paraId="5491CB4D">
            <w:pPr>
              <w:pStyle w:val="6"/>
              <w:spacing w:before="52" w:line="216" w:lineRule="auto"/>
              <w:ind w:left="153"/>
            </w:pPr>
            <w:r>
              <w:rPr>
                <w:b/>
                <w:bCs/>
                <w:spacing w:val="1"/>
              </w:rPr>
              <w:t>智算工程师</w:t>
            </w:r>
          </w:p>
        </w:tc>
        <w:tc>
          <w:tcPr>
            <w:tcW w:w="3148" w:type="dxa"/>
            <w:vAlign w:val="top"/>
          </w:tcPr>
          <w:p w14:paraId="005A5AB7">
            <w:pPr>
              <w:pStyle w:val="6"/>
              <w:spacing w:before="35" w:line="215" w:lineRule="auto"/>
              <w:ind w:left="51"/>
            </w:pPr>
            <w:r>
              <w:rPr>
                <w:b/>
                <w:bCs/>
                <w:spacing w:val="3"/>
              </w:rPr>
              <w:t>1、扎实的数学和统计学基础，包括线性代</w:t>
            </w:r>
          </w:p>
          <w:p w14:paraId="64F431A9">
            <w:pPr>
              <w:pStyle w:val="6"/>
              <w:spacing w:before="13" w:line="216" w:lineRule="auto"/>
              <w:ind w:left="586"/>
            </w:pPr>
            <w:r>
              <w:rPr>
                <w:b/>
                <w:bCs/>
                <w:spacing w:val="2"/>
              </w:rPr>
              <w:t>数、概率论和优化算法等。</w:t>
            </w:r>
          </w:p>
          <w:p w14:paraId="1841F050">
            <w:pPr>
              <w:pStyle w:val="6"/>
              <w:spacing w:before="14" w:line="216" w:lineRule="auto"/>
              <w:ind w:left="43"/>
            </w:pPr>
            <w:r>
              <w:rPr>
                <w:b/>
                <w:bCs/>
                <w:spacing w:val="4"/>
              </w:rPr>
              <w:t>2、熟练掌握深度学习框架，如</w:t>
            </w:r>
            <w:r>
              <w:rPr>
                <w:b/>
                <w:bCs/>
              </w:rPr>
              <w:t>TensorFlow</w:t>
            </w:r>
          </w:p>
          <w:p w14:paraId="71FA212C">
            <w:pPr>
              <w:pStyle w:val="6"/>
              <w:spacing w:before="15" w:line="210" w:lineRule="auto"/>
              <w:ind w:left="1048"/>
            </w:pPr>
            <w:r>
              <w:rPr>
                <w:b/>
                <w:bCs/>
                <w:spacing w:val="-1"/>
              </w:rPr>
              <w:t>、PyTorch等。</w:t>
            </w:r>
          </w:p>
          <w:p w14:paraId="4FCEB9A1">
            <w:pPr>
              <w:pStyle w:val="6"/>
              <w:spacing w:before="19" w:line="217" w:lineRule="auto"/>
              <w:ind w:left="54"/>
            </w:pPr>
            <w:r>
              <w:rPr>
                <w:b/>
                <w:bCs/>
                <w:spacing w:val="2"/>
              </w:rPr>
              <w:t>3、熟悉常见的大规模模型结构，如卷积神</w:t>
            </w:r>
          </w:p>
          <w:p w14:paraId="4194A033">
            <w:pPr>
              <w:pStyle w:val="6"/>
              <w:spacing w:before="11" w:line="216" w:lineRule="auto"/>
              <w:ind w:left="585"/>
            </w:pPr>
            <w:r>
              <w:rPr>
                <w:b/>
                <w:bCs/>
                <w:spacing w:val="2"/>
              </w:rPr>
              <w:t>经网络、循环神经网络等。</w:t>
            </w:r>
          </w:p>
          <w:p w14:paraId="69CE6F72">
            <w:pPr>
              <w:pStyle w:val="6"/>
              <w:spacing w:before="14" w:line="210" w:lineRule="auto"/>
              <w:ind w:left="45"/>
            </w:pPr>
            <w:r>
              <w:rPr>
                <w:b/>
                <w:bCs/>
                <w:spacing w:val="3"/>
              </w:rPr>
              <w:t>4、具备良好的编程能力，熟悉</w:t>
            </w:r>
            <w:r>
              <w:rPr>
                <w:b/>
                <w:bCs/>
              </w:rPr>
              <w:t>Python</w:t>
            </w:r>
            <w:r>
              <w:rPr>
                <w:b/>
                <w:bCs/>
                <w:spacing w:val="3"/>
              </w:rPr>
              <w:t>等编</w:t>
            </w:r>
          </w:p>
          <w:p w14:paraId="205F8676">
            <w:pPr>
              <w:pStyle w:val="6"/>
              <w:spacing w:before="20" w:line="217" w:lineRule="auto"/>
              <w:ind w:left="1248"/>
            </w:pPr>
            <w:r>
              <w:rPr>
                <w:b/>
                <w:bCs/>
                <w:spacing w:val="-1"/>
              </w:rPr>
              <w:t>程语言。</w:t>
            </w:r>
          </w:p>
          <w:p w14:paraId="212DE137">
            <w:pPr>
              <w:pStyle w:val="6"/>
              <w:spacing w:before="13" w:line="216" w:lineRule="auto"/>
              <w:ind w:left="50"/>
            </w:pPr>
            <w:r>
              <w:rPr>
                <w:b/>
                <w:bCs/>
                <w:spacing w:val="2"/>
              </w:rPr>
              <w:t>5、熟悉常见的机器学习和深度学习算法，</w:t>
            </w:r>
          </w:p>
          <w:p w14:paraId="6C54B420">
            <w:pPr>
              <w:pStyle w:val="6"/>
              <w:spacing w:before="11" w:line="217" w:lineRule="auto"/>
              <w:ind w:left="586"/>
            </w:pPr>
            <w:r>
              <w:rPr>
                <w:b/>
                <w:bCs/>
                <w:spacing w:val="2"/>
              </w:rPr>
              <w:t>如梯度下降、反向传播等。</w:t>
            </w:r>
          </w:p>
          <w:p w14:paraId="7F2E5170">
            <w:pPr>
              <w:pStyle w:val="6"/>
              <w:spacing w:before="13" w:line="215" w:lineRule="auto"/>
              <w:ind w:left="49"/>
            </w:pPr>
            <w:r>
              <w:rPr>
                <w:b/>
                <w:bCs/>
                <w:spacing w:val="3"/>
              </w:rPr>
              <w:t>6、具备良好的问题解决能力和团队合作精</w:t>
            </w:r>
          </w:p>
          <w:p w14:paraId="5BCD30EB">
            <w:pPr>
              <w:pStyle w:val="6"/>
              <w:spacing w:before="16" w:line="191" w:lineRule="auto"/>
              <w:ind w:left="1418"/>
            </w:pPr>
            <w:r>
              <w:rPr>
                <w:b/>
                <w:bCs/>
                <w:spacing w:val="-8"/>
              </w:rPr>
              <w:t>神。</w:t>
            </w:r>
          </w:p>
        </w:tc>
        <w:tc>
          <w:tcPr>
            <w:tcW w:w="520" w:type="dxa"/>
            <w:vAlign w:val="top"/>
          </w:tcPr>
          <w:p w14:paraId="5D61EA12">
            <w:pPr>
              <w:spacing w:line="275" w:lineRule="auto"/>
              <w:rPr>
                <w:rFonts w:ascii="Arial"/>
                <w:sz w:val="21"/>
              </w:rPr>
            </w:pPr>
          </w:p>
          <w:p w14:paraId="3A2D18DF">
            <w:pPr>
              <w:spacing w:line="275" w:lineRule="auto"/>
              <w:rPr>
                <w:rFonts w:ascii="Arial"/>
                <w:sz w:val="21"/>
              </w:rPr>
            </w:pPr>
          </w:p>
          <w:p w14:paraId="3484D5D0">
            <w:pPr>
              <w:spacing w:line="275" w:lineRule="auto"/>
              <w:rPr>
                <w:rFonts w:ascii="Arial"/>
                <w:sz w:val="21"/>
              </w:rPr>
            </w:pPr>
          </w:p>
          <w:p w14:paraId="15668D35">
            <w:pPr>
              <w:spacing w:line="275" w:lineRule="auto"/>
              <w:rPr>
                <w:rFonts w:ascii="Arial"/>
                <w:sz w:val="21"/>
              </w:rPr>
            </w:pPr>
          </w:p>
          <w:p w14:paraId="066D06ED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FC8183E">
            <w:pPr>
              <w:spacing w:line="270" w:lineRule="auto"/>
              <w:rPr>
                <w:rFonts w:ascii="Arial"/>
                <w:sz w:val="21"/>
              </w:rPr>
            </w:pPr>
          </w:p>
          <w:p w14:paraId="242D7165">
            <w:pPr>
              <w:spacing w:line="270" w:lineRule="auto"/>
              <w:rPr>
                <w:rFonts w:ascii="Arial"/>
                <w:sz w:val="21"/>
              </w:rPr>
            </w:pPr>
          </w:p>
          <w:p w14:paraId="36963DE6">
            <w:pPr>
              <w:spacing w:line="270" w:lineRule="auto"/>
              <w:rPr>
                <w:rFonts w:ascii="Arial"/>
                <w:sz w:val="21"/>
              </w:rPr>
            </w:pPr>
          </w:p>
          <w:p w14:paraId="4059A1C1">
            <w:pPr>
              <w:spacing w:line="270" w:lineRule="auto"/>
              <w:rPr>
                <w:rFonts w:ascii="Arial"/>
                <w:sz w:val="21"/>
              </w:rPr>
            </w:pPr>
          </w:p>
          <w:p w14:paraId="3261F6EF">
            <w:pPr>
              <w:pStyle w:val="6"/>
              <w:spacing w:before="52" w:line="216" w:lineRule="auto"/>
              <w:ind w:left="181"/>
            </w:pPr>
            <w:r>
              <w:rPr>
                <w:b/>
                <w:bCs/>
                <w:spacing w:val="2"/>
              </w:rPr>
              <w:t>计算机相关专业</w:t>
            </w:r>
          </w:p>
        </w:tc>
        <w:tc>
          <w:tcPr>
            <w:tcW w:w="769" w:type="dxa"/>
            <w:vAlign w:val="top"/>
          </w:tcPr>
          <w:p w14:paraId="1FA2D8B4">
            <w:pPr>
              <w:spacing w:line="245" w:lineRule="auto"/>
              <w:rPr>
                <w:rFonts w:ascii="Arial"/>
                <w:sz w:val="21"/>
              </w:rPr>
            </w:pPr>
          </w:p>
          <w:p w14:paraId="2DDF8EE5">
            <w:pPr>
              <w:spacing w:line="245" w:lineRule="auto"/>
              <w:rPr>
                <w:rFonts w:ascii="Arial"/>
                <w:sz w:val="21"/>
              </w:rPr>
            </w:pPr>
          </w:p>
          <w:p w14:paraId="27947624">
            <w:pPr>
              <w:spacing w:line="245" w:lineRule="auto"/>
              <w:rPr>
                <w:rFonts w:ascii="Arial"/>
                <w:sz w:val="21"/>
              </w:rPr>
            </w:pPr>
          </w:p>
          <w:p w14:paraId="79D3E50F">
            <w:pPr>
              <w:spacing w:line="245" w:lineRule="auto"/>
              <w:rPr>
                <w:rFonts w:ascii="Arial"/>
                <w:sz w:val="21"/>
              </w:rPr>
            </w:pPr>
          </w:p>
          <w:p w14:paraId="3699D4E3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B00D3D3">
            <w:pPr>
              <w:spacing w:line="270" w:lineRule="auto"/>
              <w:rPr>
                <w:rFonts w:ascii="Arial"/>
                <w:sz w:val="21"/>
              </w:rPr>
            </w:pPr>
          </w:p>
          <w:p w14:paraId="2B3D82EB">
            <w:pPr>
              <w:spacing w:line="270" w:lineRule="auto"/>
              <w:rPr>
                <w:rFonts w:ascii="Arial"/>
                <w:sz w:val="21"/>
              </w:rPr>
            </w:pPr>
          </w:p>
          <w:p w14:paraId="369DA57F">
            <w:pPr>
              <w:spacing w:line="270" w:lineRule="auto"/>
              <w:rPr>
                <w:rFonts w:ascii="Arial"/>
                <w:sz w:val="21"/>
              </w:rPr>
            </w:pPr>
          </w:p>
          <w:p w14:paraId="60CF9394">
            <w:pPr>
              <w:spacing w:line="270" w:lineRule="auto"/>
              <w:rPr>
                <w:rFonts w:ascii="Arial"/>
                <w:sz w:val="21"/>
              </w:rPr>
            </w:pPr>
          </w:p>
          <w:p w14:paraId="76A1506B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6-8k</w:t>
            </w:r>
          </w:p>
        </w:tc>
        <w:tc>
          <w:tcPr>
            <w:tcW w:w="2254" w:type="dxa"/>
            <w:vAlign w:val="top"/>
          </w:tcPr>
          <w:p w14:paraId="77009A92">
            <w:pPr>
              <w:spacing w:line="260" w:lineRule="auto"/>
              <w:rPr>
                <w:rFonts w:ascii="Arial"/>
                <w:sz w:val="21"/>
              </w:rPr>
            </w:pPr>
          </w:p>
          <w:p w14:paraId="01406116">
            <w:pPr>
              <w:spacing w:line="260" w:lineRule="auto"/>
              <w:rPr>
                <w:rFonts w:ascii="Arial"/>
                <w:sz w:val="21"/>
              </w:rPr>
            </w:pPr>
          </w:p>
          <w:p w14:paraId="00A9B0C8">
            <w:pPr>
              <w:spacing w:line="260" w:lineRule="auto"/>
              <w:rPr>
                <w:rFonts w:ascii="Arial"/>
                <w:sz w:val="21"/>
              </w:rPr>
            </w:pPr>
          </w:p>
          <w:p w14:paraId="5D5EE7EA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2"/>
              </w:rPr>
              <w:t>五险一金/周末双休/项目分红</w:t>
            </w:r>
          </w:p>
          <w:p w14:paraId="2A28383C">
            <w:pPr>
              <w:pStyle w:val="6"/>
              <w:spacing w:before="14" w:line="215" w:lineRule="auto"/>
              <w:ind w:left="105"/>
            </w:pPr>
            <w:r>
              <w:rPr>
                <w:b/>
                <w:bCs/>
                <w:spacing w:val="2"/>
              </w:rPr>
              <w:t>/期权激励/节假日福利/周末</w:t>
            </w:r>
          </w:p>
          <w:p w14:paraId="0638641E">
            <w:pPr>
              <w:pStyle w:val="6"/>
              <w:spacing w:before="15" w:line="214" w:lineRule="auto"/>
              <w:ind w:left="101"/>
            </w:pPr>
            <w:r>
              <w:rPr>
                <w:b/>
                <w:bCs/>
                <w:spacing w:val="2"/>
              </w:rPr>
              <w:t>双休/带薪年假/工龄工资/绩</w:t>
            </w:r>
          </w:p>
          <w:p w14:paraId="47ECA2D0">
            <w:pPr>
              <w:pStyle w:val="6"/>
              <w:spacing w:before="13" w:line="217" w:lineRule="auto"/>
              <w:ind w:left="894"/>
            </w:pPr>
            <w:r>
              <w:rPr>
                <w:b/>
                <w:bCs/>
                <w:spacing w:val="-2"/>
              </w:rPr>
              <w:t>效奖金</w:t>
            </w:r>
          </w:p>
        </w:tc>
        <w:tc>
          <w:tcPr>
            <w:tcW w:w="753" w:type="dxa"/>
            <w:vAlign w:val="top"/>
          </w:tcPr>
          <w:p w14:paraId="0D02210B">
            <w:pPr>
              <w:spacing w:line="245" w:lineRule="auto"/>
              <w:rPr>
                <w:rFonts w:ascii="Arial"/>
                <w:sz w:val="21"/>
              </w:rPr>
            </w:pPr>
          </w:p>
          <w:p w14:paraId="6F6F6216">
            <w:pPr>
              <w:spacing w:line="245" w:lineRule="auto"/>
              <w:rPr>
                <w:rFonts w:ascii="Arial"/>
                <w:sz w:val="21"/>
              </w:rPr>
            </w:pPr>
          </w:p>
          <w:p w14:paraId="0C78E87E">
            <w:pPr>
              <w:spacing w:line="245" w:lineRule="auto"/>
              <w:rPr>
                <w:rFonts w:ascii="Arial"/>
                <w:sz w:val="21"/>
              </w:rPr>
            </w:pPr>
          </w:p>
          <w:p w14:paraId="6F93C1B1">
            <w:pPr>
              <w:spacing w:line="245" w:lineRule="auto"/>
              <w:rPr>
                <w:rFonts w:ascii="Arial"/>
                <w:sz w:val="21"/>
              </w:rPr>
            </w:pPr>
          </w:p>
          <w:p w14:paraId="3BD9DEAC">
            <w:pPr>
              <w:pStyle w:val="6"/>
              <w:spacing w:before="52" w:line="225" w:lineRule="auto"/>
              <w:ind w:left="144" w:right="30" w:hanging="85"/>
            </w:pPr>
            <w:r>
              <w:rPr>
                <w:b/>
                <w:bCs/>
              </w:rPr>
              <w:t>经济技术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开发区</w:t>
            </w:r>
          </w:p>
        </w:tc>
        <w:tc>
          <w:tcPr>
            <w:tcW w:w="614" w:type="dxa"/>
            <w:vAlign w:val="top"/>
          </w:tcPr>
          <w:p w14:paraId="065DCB0C">
            <w:pPr>
              <w:spacing w:line="270" w:lineRule="auto"/>
              <w:rPr>
                <w:rFonts w:ascii="Arial"/>
                <w:sz w:val="21"/>
              </w:rPr>
            </w:pPr>
          </w:p>
          <w:p w14:paraId="066FF659">
            <w:pPr>
              <w:spacing w:line="270" w:lineRule="auto"/>
              <w:rPr>
                <w:rFonts w:ascii="Arial"/>
                <w:sz w:val="21"/>
              </w:rPr>
            </w:pPr>
          </w:p>
          <w:p w14:paraId="30FF5064">
            <w:pPr>
              <w:spacing w:line="270" w:lineRule="auto"/>
              <w:rPr>
                <w:rFonts w:ascii="Arial"/>
                <w:sz w:val="21"/>
              </w:rPr>
            </w:pPr>
          </w:p>
          <w:p w14:paraId="790565ED">
            <w:pPr>
              <w:spacing w:line="270" w:lineRule="auto"/>
              <w:rPr>
                <w:rFonts w:ascii="Arial"/>
                <w:sz w:val="21"/>
              </w:rPr>
            </w:pPr>
          </w:p>
          <w:p w14:paraId="07272A7F">
            <w:pPr>
              <w:pStyle w:val="6"/>
              <w:spacing w:before="52" w:line="216" w:lineRule="auto"/>
              <w:ind w:left="149"/>
            </w:pPr>
            <w:r>
              <w:rPr>
                <w:b/>
                <w:bCs/>
              </w:rPr>
              <w:t>唐欢</w:t>
            </w:r>
          </w:p>
        </w:tc>
        <w:tc>
          <w:tcPr>
            <w:tcW w:w="1347" w:type="dxa"/>
            <w:vAlign w:val="top"/>
          </w:tcPr>
          <w:p w14:paraId="06DCA7ED">
            <w:pPr>
              <w:spacing w:line="300" w:lineRule="auto"/>
              <w:rPr>
                <w:rFonts w:ascii="Arial"/>
                <w:sz w:val="21"/>
              </w:rPr>
            </w:pPr>
          </w:p>
          <w:p w14:paraId="2CFDF6A4">
            <w:pPr>
              <w:spacing w:line="300" w:lineRule="auto"/>
              <w:rPr>
                <w:rFonts w:ascii="Arial"/>
                <w:sz w:val="21"/>
              </w:rPr>
            </w:pPr>
          </w:p>
          <w:p w14:paraId="45F198AA">
            <w:pPr>
              <w:spacing w:line="301" w:lineRule="auto"/>
              <w:rPr>
                <w:rFonts w:ascii="Arial"/>
                <w:sz w:val="21"/>
              </w:rPr>
            </w:pPr>
          </w:p>
          <w:p w14:paraId="62D067A3">
            <w:pPr>
              <w:pStyle w:val="6"/>
              <w:spacing w:before="52" w:line="181" w:lineRule="auto"/>
              <w:ind w:left="488"/>
            </w:pPr>
            <w:r>
              <w:rPr>
                <w:b/>
                <w:bCs/>
                <w:spacing w:val="-2"/>
              </w:rPr>
              <w:t>0851-</w:t>
            </w:r>
          </w:p>
          <w:p w14:paraId="00DCE0B4">
            <w:pPr>
              <w:pStyle w:val="6"/>
              <w:spacing w:before="23" w:line="221" w:lineRule="auto"/>
              <w:ind w:left="69"/>
            </w:pPr>
            <w:r>
              <w:rPr>
                <w:b/>
                <w:bCs/>
              </w:rPr>
              <w:t>33522866/159851</w:t>
            </w:r>
          </w:p>
          <w:p w14:paraId="1C174A4C">
            <w:pPr>
              <w:pStyle w:val="6"/>
              <w:spacing w:before="31" w:line="181" w:lineRule="auto"/>
              <w:ind w:left="484"/>
            </w:pPr>
            <w:r>
              <w:rPr>
                <w:b/>
                <w:bCs/>
                <w:spacing w:val="-2"/>
              </w:rPr>
              <w:t>93997</w:t>
            </w:r>
          </w:p>
        </w:tc>
        <w:tc>
          <w:tcPr>
            <w:tcW w:w="962" w:type="dxa"/>
            <w:vAlign w:val="top"/>
          </w:tcPr>
          <w:p w14:paraId="4E52D07E">
            <w:pPr>
              <w:spacing w:line="244" w:lineRule="auto"/>
              <w:rPr>
                <w:rFonts w:ascii="Arial"/>
                <w:sz w:val="21"/>
              </w:rPr>
            </w:pPr>
          </w:p>
          <w:p w14:paraId="16391D57">
            <w:pPr>
              <w:spacing w:line="245" w:lineRule="auto"/>
              <w:rPr>
                <w:rFonts w:ascii="Arial"/>
                <w:sz w:val="21"/>
              </w:rPr>
            </w:pPr>
          </w:p>
          <w:p w14:paraId="6EA7B44B">
            <w:pPr>
              <w:spacing w:line="245" w:lineRule="auto"/>
              <w:rPr>
                <w:rFonts w:ascii="Arial"/>
                <w:sz w:val="21"/>
              </w:rPr>
            </w:pPr>
          </w:p>
          <w:p w14:paraId="29E7BD77">
            <w:pPr>
              <w:spacing w:line="245" w:lineRule="auto"/>
              <w:rPr>
                <w:rFonts w:ascii="Arial"/>
                <w:sz w:val="21"/>
              </w:rPr>
            </w:pPr>
          </w:p>
          <w:p w14:paraId="5B572377">
            <w:pPr>
              <w:pStyle w:val="6"/>
              <w:spacing w:before="52" w:line="211" w:lineRule="auto"/>
              <w:ind w:left="80"/>
            </w:pPr>
            <w:r>
              <w:drawing>
                <wp:anchor distT="0" distB="0" distL="0" distR="0" simplePos="0" relativeHeight="25234329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-628015</wp:posOffset>
                  </wp:positionV>
                  <wp:extent cx="605155" cy="1550035"/>
                  <wp:effectExtent l="0" t="0" r="0" b="0"/>
                  <wp:wrapNone/>
                  <wp:docPr id="1146" name="IM 1146">
                    <a:hlinkClick xmlns:a="http://schemas.openxmlformats.org/drawingml/2006/main" r:id="rId32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" name="IM 1146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55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</w:rPr>
              <w:t>123462@qq.</w:t>
            </w:r>
            <w:r>
              <w:rPr>
                <w:b/>
                <w:bCs/>
              </w:rPr>
              <w:fldChar w:fldCharType="end"/>
            </w:r>
          </w:p>
          <w:p w14:paraId="2B81AB48">
            <w:pPr>
              <w:pStyle w:val="6"/>
              <w:spacing w:before="74" w:line="123" w:lineRule="exact"/>
              <w:ind w:left="367"/>
            </w:pP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65DBDA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1" w:hRule="atLeast"/>
        </w:trPr>
        <w:tc>
          <w:tcPr>
            <w:tcW w:w="669" w:type="dxa"/>
            <w:vAlign w:val="top"/>
          </w:tcPr>
          <w:p w14:paraId="3E601C54">
            <w:pPr>
              <w:spacing w:line="266" w:lineRule="auto"/>
              <w:rPr>
                <w:rFonts w:ascii="Arial"/>
                <w:sz w:val="21"/>
              </w:rPr>
            </w:pPr>
          </w:p>
          <w:p w14:paraId="60BC015E">
            <w:pPr>
              <w:spacing w:line="267" w:lineRule="auto"/>
              <w:rPr>
                <w:rFonts w:ascii="Arial"/>
                <w:sz w:val="21"/>
              </w:rPr>
            </w:pPr>
          </w:p>
          <w:p w14:paraId="2237F950">
            <w:pPr>
              <w:spacing w:line="267" w:lineRule="auto"/>
              <w:rPr>
                <w:rFonts w:ascii="Arial"/>
                <w:sz w:val="21"/>
              </w:rPr>
            </w:pPr>
          </w:p>
          <w:p w14:paraId="41AE74BC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982</w:t>
            </w:r>
          </w:p>
        </w:tc>
        <w:tc>
          <w:tcPr>
            <w:tcW w:w="1055" w:type="dxa"/>
            <w:vAlign w:val="top"/>
          </w:tcPr>
          <w:p w14:paraId="16C50D94">
            <w:pPr>
              <w:spacing w:line="289" w:lineRule="auto"/>
              <w:rPr>
                <w:rFonts w:ascii="Arial"/>
                <w:sz w:val="21"/>
              </w:rPr>
            </w:pPr>
          </w:p>
          <w:p w14:paraId="274DEBC9">
            <w:pPr>
              <w:spacing w:line="289" w:lineRule="auto"/>
              <w:rPr>
                <w:rFonts w:ascii="Arial"/>
                <w:sz w:val="21"/>
              </w:rPr>
            </w:pPr>
          </w:p>
          <w:p w14:paraId="2FEF49FE">
            <w:pPr>
              <w:pStyle w:val="6"/>
              <w:spacing w:before="52" w:line="217" w:lineRule="auto"/>
              <w:ind w:left="33"/>
            </w:pPr>
            <w:r>
              <w:rPr>
                <w:b/>
                <w:bCs/>
                <w:spacing w:val="1"/>
              </w:rPr>
              <w:t>贵州南智云谷</w:t>
            </w:r>
          </w:p>
          <w:p w14:paraId="3F54602B">
            <w:pPr>
              <w:pStyle w:val="6"/>
              <w:spacing w:before="13" w:line="218" w:lineRule="auto"/>
              <w:ind w:left="34"/>
            </w:pPr>
            <w:r>
              <w:rPr>
                <w:b/>
                <w:bCs/>
                <w:spacing w:val="1"/>
              </w:rPr>
              <w:t>数字产业发展</w:t>
            </w:r>
          </w:p>
          <w:p w14:paraId="0891EC8E">
            <w:pPr>
              <w:pStyle w:val="6"/>
              <w:spacing w:before="12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4840D64D">
            <w:pPr>
              <w:spacing w:line="259" w:lineRule="auto"/>
              <w:rPr>
                <w:rFonts w:ascii="Arial"/>
                <w:sz w:val="21"/>
              </w:rPr>
            </w:pPr>
          </w:p>
          <w:p w14:paraId="531160FD">
            <w:pPr>
              <w:spacing w:line="260" w:lineRule="auto"/>
              <w:rPr>
                <w:rFonts w:ascii="Arial"/>
                <w:sz w:val="21"/>
              </w:rPr>
            </w:pPr>
          </w:p>
          <w:p w14:paraId="6BBBBC5F">
            <w:pPr>
              <w:spacing w:line="260" w:lineRule="auto"/>
              <w:rPr>
                <w:rFonts w:ascii="Arial"/>
                <w:sz w:val="21"/>
              </w:rPr>
            </w:pPr>
          </w:p>
          <w:p w14:paraId="1BCFF808">
            <w:pPr>
              <w:pStyle w:val="6"/>
              <w:spacing w:before="52" w:line="218" w:lineRule="auto"/>
              <w:ind w:left="243"/>
            </w:pPr>
            <w:r>
              <w:rPr>
                <w:b/>
                <w:bCs/>
                <w:spacing w:val="-1"/>
              </w:rPr>
              <w:t>法务专员</w:t>
            </w:r>
          </w:p>
        </w:tc>
        <w:tc>
          <w:tcPr>
            <w:tcW w:w="3148" w:type="dxa"/>
            <w:vAlign w:val="top"/>
          </w:tcPr>
          <w:p w14:paraId="74A5E72A">
            <w:pPr>
              <w:pStyle w:val="6"/>
              <w:spacing w:before="133" w:line="217" w:lineRule="auto"/>
              <w:ind w:left="92"/>
            </w:pPr>
            <w:r>
              <w:rPr>
                <w:b/>
                <w:bCs/>
                <w:spacing w:val="2"/>
              </w:rPr>
              <w:t>1、通过司法考试A证或持有律师执业资格</w:t>
            </w:r>
          </w:p>
          <w:p w14:paraId="0936E4E5">
            <w:pPr>
              <w:pStyle w:val="6"/>
              <w:spacing w:before="12" w:line="219" w:lineRule="auto"/>
              <w:ind w:left="1333"/>
            </w:pPr>
            <w:r>
              <w:rPr>
                <w:b/>
                <w:bCs/>
                <w:spacing w:val="-4"/>
              </w:rPr>
              <w:t>证书。</w:t>
            </w:r>
          </w:p>
          <w:p w14:paraId="420CA472">
            <w:pPr>
              <w:pStyle w:val="6"/>
              <w:spacing w:before="9" w:line="215" w:lineRule="auto"/>
              <w:ind w:left="48"/>
            </w:pPr>
            <w:r>
              <w:rPr>
                <w:b/>
                <w:bCs/>
                <w:spacing w:val="3"/>
              </w:rPr>
              <w:t>2、具有律所工作经验或上市公司法务工作</w:t>
            </w:r>
          </w:p>
          <w:p w14:paraId="436E3164">
            <w:pPr>
              <w:pStyle w:val="6"/>
              <w:spacing w:before="15" w:line="217" w:lineRule="auto"/>
              <w:ind w:left="1005"/>
            </w:pPr>
            <w:r>
              <w:rPr>
                <w:b/>
                <w:bCs/>
              </w:rPr>
              <w:t>实习经验优先。</w:t>
            </w:r>
          </w:p>
          <w:p w14:paraId="61DC2B6F">
            <w:pPr>
              <w:pStyle w:val="6"/>
              <w:spacing w:before="13" w:line="215" w:lineRule="auto"/>
              <w:ind w:left="469"/>
            </w:pPr>
            <w:r>
              <w:rPr>
                <w:b/>
                <w:bCs/>
                <w:spacing w:val="1"/>
              </w:rPr>
              <w:t>3、有责任心，工作认真细致。</w:t>
            </w:r>
          </w:p>
          <w:p w14:paraId="324BAF18">
            <w:pPr>
              <w:pStyle w:val="6"/>
              <w:spacing w:before="15" w:line="215" w:lineRule="auto"/>
              <w:ind w:left="47"/>
            </w:pPr>
            <w:r>
              <w:rPr>
                <w:b/>
                <w:bCs/>
                <w:spacing w:val="2"/>
              </w:rPr>
              <w:t>4、具有良好的语言能力及书面写作能力。</w:t>
            </w:r>
          </w:p>
          <w:p w14:paraId="48203421">
            <w:pPr>
              <w:pStyle w:val="6"/>
              <w:spacing w:before="13" w:line="225" w:lineRule="auto"/>
              <w:ind w:left="1246" w:right="31" w:hanging="1196"/>
            </w:pPr>
            <w:r>
              <w:rPr>
                <w:b/>
                <w:bCs/>
                <w:spacing w:val="3"/>
              </w:rPr>
              <w:t>5、应变能力强，能快速合理的处理公司突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1"/>
              </w:rPr>
              <w:t>发事件。</w:t>
            </w:r>
          </w:p>
        </w:tc>
        <w:tc>
          <w:tcPr>
            <w:tcW w:w="520" w:type="dxa"/>
            <w:vAlign w:val="top"/>
          </w:tcPr>
          <w:p w14:paraId="550DF965">
            <w:pPr>
              <w:spacing w:line="266" w:lineRule="auto"/>
              <w:rPr>
                <w:rFonts w:ascii="Arial"/>
                <w:sz w:val="21"/>
              </w:rPr>
            </w:pPr>
          </w:p>
          <w:p w14:paraId="4FDC2B18">
            <w:pPr>
              <w:spacing w:line="266" w:lineRule="auto"/>
              <w:rPr>
                <w:rFonts w:ascii="Arial"/>
                <w:sz w:val="21"/>
              </w:rPr>
            </w:pPr>
          </w:p>
          <w:p w14:paraId="0013F60F">
            <w:pPr>
              <w:spacing w:line="267" w:lineRule="auto"/>
              <w:rPr>
                <w:rFonts w:ascii="Arial"/>
                <w:sz w:val="21"/>
              </w:rPr>
            </w:pPr>
          </w:p>
          <w:p w14:paraId="79A77E6F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735D1ED6">
            <w:pPr>
              <w:spacing w:line="259" w:lineRule="auto"/>
              <w:rPr>
                <w:rFonts w:ascii="Arial"/>
                <w:sz w:val="21"/>
              </w:rPr>
            </w:pPr>
          </w:p>
          <w:p w14:paraId="2DC922A5">
            <w:pPr>
              <w:spacing w:line="260" w:lineRule="auto"/>
              <w:rPr>
                <w:rFonts w:ascii="Arial"/>
                <w:sz w:val="21"/>
              </w:rPr>
            </w:pPr>
          </w:p>
          <w:p w14:paraId="6BA8B918">
            <w:pPr>
              <w:spacing w:line="260" w:lineRule="auto"/>
              <w:rPr>
                <w:rFonts w:ascii="Arial"/>
                <w:sz w:val="21"/>
              </w:rPr>
            </w:pPr>
          </w:p>
          <w:p w14:paraId="435F0445">
            <w:pPr>
              <w:pStyle w:val="6"/>
              <w:spacing w:before="52" w:line="216" w:lineRule="auto"/>
              <w:ind w:left="265"/>
            </w:pPr>
            <w:r>
              <w:rPr>
                <w:b/>
                <w:bCs/>
                <w:spacing w:val="1"/>
              </w:rPr>
              <w:t>法学相关专业</w:t>
            </w:r>
          </w:p>
        </w:tc>
        <w:tc>
          <w:tcPr>
            <w:tcW w:w="769" w:type="dxa"/>
            <w:vAlign w:val="top"/>
          </w:tcPr>
          <w:p w14:paraId="38AC40AA">
            <w:pPr>
              <w:spacing w:line="339" w:lineRule="auto"/>
              <w:rPr>
                <w:rFonts w:ascii="Arial"/>
                <w:sz w:val="21"/>
              </w:rPr>
            </w:pPr>
          </w:p>
          <w:p w14:paraId="7624A5B4">
            <w:pPr>
              <w:spacing w:line="339" w:lineRule="auto"/>
              <w:rPr>
                <w:rFonts w:ascii="Arial"/>
                <w:sz w:val="21"/>
              </w:rPr>
            </w:pPr>
          </w:p>
          <w:p w14:paraId="24F8DA9C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68C4328">
            <w:pPr>
              <w:spacing w:line="259" w:lineRule="auto"/>
              <w:rPr>
                <w:rFonts w:ascii="Arial"/>
                <w:sz w:val="21"/>
              </w:rPr>
            </w:pPr>
          </w:p>
          <w:p w14:paraId="1FE585BF">
            <w:pPr>
              <w:spacing w:line="260" w:lineRule="auto"/>
              <w:rPr>
                <w:rFonts w:ascii="Arial"/>
                <w:sz w:val="21"/>
              </w:rPr>
            </w:pPr>
          </w:p>
          <w:p w14:paraId="47AF81B1">
            <w:pPr>
              <w:spacing w:line="260" w:lineRule="auto"/>
              <w:rPr>
                <w:rFonts w:ascii="Arial"/>
                <w:sz w:val="21"/>
              </w:rPr>
            </w:pPr>
          </w:p>
          <w:p w14:paraId="325C8E15">
            <w:pPr>
              <w:pStyle w:val="6"/>
              <w:spacing w:before="52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29AD2AFF">
            <w:pPr>
              <w:spacing w:line="478" w:lineRule="auto"/>
              <w:rPr>
                <w:rFonts w:ascii="Arial"/>
                <w:sz w:val="21"/>
              </w:rPr>
            </w:pPr>
          </w:p>
          <w:p w14:paraId="1CB7F4DD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2"/>
              </w:rPr>
              <w:t>五险一金/周末双休/项目分红</w:t>
            </w:r>
          </w:p>
          <w:p w14:paraId="7BE9205F">
            <w:pPr>
              <w:pStyle w:val="6"/>
              <w:spacing w:before="15" w:line="215" w:lineRule="auto"/>
              <w:ind w:left="105"/>
            </w:pPr>
            <w:r>
              <w:rPr>
                <w:b/>
                <w:bCs/>
                <w:spacing w:val="2"/>
              </w:rPr>
              <w:t>/期权激励/节假日福利/周末</w:t>
            </w:r>
          </w:p>
          <w:p w14:paraId="55E63131">
            <w:pPr>
              <w:pStyle w:val="6"/>
              <w:spacing w:before="15" w:line="214" w:lineRule="auto"/>
              <w:ind w:left="101"/>
            </w:pPr>
            <w:r>
              <w:rPr>
                <w:b/>
                <w:bCs/>
                <w:spacing w:val="2"/>
              </w:rPr>
              <w:t>双休/带薪年假/工龄工资/绩</w:t>
            </w:r>
          </w:p>
          <w:p w14:paraId="4773C75C">
            <w:pPr>
              <w:pStyle w:val="6"/>
              <w:spacing w:before="15" w:line="217" w:lineRule="auto"/>
              <w:ind w:left="894"/>
            </w:pPr>
            <w:r>
              <w:rPr>
                <w:b/>
                <w:bCs/>
                <w:spacing w:val="-2"/>
              </w:rPr>
              <w:t>效奖金</w:t>
            </w:r>
          </w:p>
        </w:tc>
        <w:tc>
          <w:tcPr>
            <w:tcW w:w="753" w:type="dxa"/>
            <w:vAlign w:val="top"/>
          </w:tcPr>
          <w:p w14:paraId="7DA272CF">
            <w:pPr>
              <w:spacing w:line="339" w:lineRule="auto"/>
              <w:rPr>
                <w:rFonts w:ascii="Arial"/>
                <w:sz w:val="21"/>
              </w:rPr>
            </w:pPr>
          </w:p>
          <w:p w14:paraId="30DDC3EF">
            <w:pPr>
              <w:spacing w:line="340" w:lineRule="auto"/>
              <w:rPr>
                <w:rFonts w:ascii="Arial"/>
                <w:sz w:val="21"/>
              </w:rPr>
            </w:pPr>
          </w:p>
          <w:p w14:paraId="2796F228">
            <w:pPr>
              <w:pStyle w:val="6"/>
              <w:spacing w:before="52" w:line="225" w:lineRule="auto"/>
              <w:ind w:left="144" w:right="30" w:hanging="85"/>
            </w:pPr>
            <w:r>
              <w:rPr>
                <w:b/>
                <w:bCs/>
              </w:rPr>
              <w:t>经济技术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开发区</w:t>
            </w:r>
          </w:p>
        </w:tc>
        <w:tc>
          <w:tcPr>
            <w:tcW w:w="614" w:type="dxa"/>
            <w:vAlign w:val="top"/>
          </w:tcPr>
          <w:p w14:paraId="5DE97B0A">
            <w:pPr>
              <w:spacing w:line="259" w:lineRule="auto"/>
              <w:rPr>
                <w:rFonts w:ascii="Arial"/>
                <w:sz w:val="21"/>
              </w:rPr>
            </w:pPr>
          </w:p>
          <w:p w14:paraId="6AD09D05">
            <w:pPr>
              <w:spacing w:line="260" w:lineRule="auto"/>
              <w:rPr>
                <w:rFonts w:ascii="Arial"/>
                <w:sz w:val="21"/>
              </w:rPr>
            </w:pPr>
          </w:p>
          <w:p w14:paraId="1F88C0E6">
            <w:pPr>
              <w:spacing w:line="260" w:lineRule="auto"/>
              <w:rPr>
                <w:rFonts w:ascii="Arial"/>
                <w:sz w:val="21"/>
              </w:rPr>
            </w:pPr>
          </w:p>
          <w:p w14:paraId="5EE56AA3">
            <w:pPr>
              <w:pStyle w:val="6"/>
              <w:spacing w:before="52" w:line="216" w:lineRule="auto"/>
              <w:ind w:left="149"/>
            </w:pPr>
            <w:r>
              <w:rPr>
                <w:b/>
                <w:bCs/>
              </w:rPr>
              <w:t>唐欢</w:t>
            </w:r>
          </w:p>
        </w:tc>
        <w:tc>
          <w:tcPr>
            <w:tcW w:w="1347" w:type="dxa"/>
            <w:vAlign w:val="top"/>
          </w:tcPr>
          <w:p w14:paraId="6C184981">
            <w:pPr>
              <w:spacing w:line="299" w:lineRule="auto"/>
              <w:rPr>
                <w:rFonts w:ascii="Arial"/>
                <w:sz w:val="21"/>
              </w:rPr>
            </w:pPr>
          </w:p>
          <w:p w14:paraId="4F585316">
            <w:pPr>
              <w:spacing w:line="300" w:lineRule="auto"/>
              <w:rPr>
                <w:rFonts w:ascii="Arial"/>
                <w:sz w:val="21"/>
              </w:rPr>
            </w:pPr>
          </w:p>
          <w:p w14:paraId="36F53D48">
            <w:pPr>
              <w:pStyle w:val="6"/>
              <w:spacing w:before="52" w:line="181" w:lineRule="auto"/>
              <w:ind w:left="488"/>
            </w:pPr>
            <w:r>
              <w:rPr>
                <w:b/>
                <w:bCs/>
                <w:spacing w:val="-2"/>
              </w:rPr>
              <w:t>0851-</w:t>
            </w:r>
          </w:p>
          <w:p w14:paraId="38514AE9">
            <w:pPr>
              <w:pStyle w:val="6"/>
              <w:spacing w:before="24" w:line="221" w:lineRule="auto"/>
              <w:ind w:left="69"/>
            </w:pPr>
            <w:r>
              <w:rPr>
                <w:b/>
                <w:bCs/>
              </w:rPr>
              <w:t>33522866/159851</w:t>
            </w:r>
          </w:p>
          <w:p w14:paraId="579B9A2D">
            <w:pPr>
              <w:pStyle w:val="6"/>
              <w:spacing w:before="30" w:line="181" w:lineRule="auto"/>
              <w:ind w:left="484"/>
            </w:pPr>
            <w:r>
              <w:rPr>
                <w:b/>
                <w:bCs/>
                <w:spacing w:val="-2"/>
              </w:rPr>
              <w:t>93997</w:t>
            </w:r>
          </w:p>
        </w:tc>
        <w:tc>
          <w:tcPr>
            <w:tcW w:w="962" w:type="dxa"/>
            <w:vAlign w:val="top"/>
          </w:tcPr>
          <w:p w14:paraId="6AA00F09">
            <w:pPr>
              <w:spacing w:line="339" w:lineRule="auto"/>
              <w:rPr>
                <w:rFonts w:ascii="Arial"/>
                <w:sz w:val="21"/>
              </w:rPr>
            </w:pPr>
          </w:p>
          <w:p w14:paraId="51F5DE1D">
            <w:pPr>
              <w:spacing w:line="339" w:lineRule="auto"/>
              <w:rPr>
                <w:rFonts w:ascii="Arial"/>
                <w:sz w:val="21"/>
              </w:rPr>
            </w:pPr>
          </w:p>
          <w:p w14:paraId="3EEE2397">
            <w:pPr>
              <w:pStyle w:val="6"/>
              <w:spacing w:before="52" w:line="211" w:lineRule="auto"/>
              <w:ind w:left="80"/>
            </w:pPr>
            <w:r>
              <w:drawing>
                <wp:anchor distT="0" distB="0" distL="0" distR="0" simplePos="0" relativeHeight="25234432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-433070</wp:posOffset>
                  </wp:positionV>
                  <wp:extent cx="605155" cy="1161415"/>
                  <wp:effectExtent l="0" t="0" r="0" b="0"/>
                  <wp:wrapNone/>
                  <wp:docPr id="1148" name="IM 1148">
                    <a:hlinkClick xmlns:a="http://schemas.openxmlformats.org/drawingml/2006/main" r:id="rId32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" name="IM 1148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</w:rPr>
              <w:t>123463@qq.</w:t>
            </w:r>
            <w:r>
              <w:rPr>
                <w:b/>
                <w:bCs/>
              </w:rPr>
              <w:fldChar w:fldCharType="end"/>
            </w:r>
          </w:p>
          <w:p w14:paraId="5DECE13B">
            <w:pPr>
              <w:pStyle w:val="6"/>
              <w:spacing w:before="74" w:line="123" w:lineRule="exact"/>
              <w:ind w:left="367"/>
            </w:pPr>
            <w:r>
              <w:fldChar w:fldCharType="begin"/>
            </w:r>
            <w:r>
              <w:instrText xml:space="preserve"> HYPERLINK "mailto:123456@qq.com"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com</w:t>
            </w:r>
            <w:r>
              <w:rPr>
                <w:b/>
                <w:bCs/>
                <w:spacing w:val="-3"/>
              </w:rPr>
              <w:fldChar w:fldCharType="end"/>
            </w:r>
          </w:p>
        </w:tc>
      </w:tr>
      <w:tr w14:paraId="3D1E6A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450636DF">
            <w:pPr>
              <w:spacing w:line="399" w:lineRule="auto"/>
              <w:rPr>
                <w:rFonts w:ascii="Arial"/>
                <w:sz w:val="21"/>
              </w:rPr>
            </w:pPr>
          </w:p>
          <w:p w14:paraId="225706C8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983</w:t>
            </w:r>
          </w:p>
        </w:tc>
        <w:tc>
          <w:tcPr>
            <w:tcW w:w="1055" w:type="dxa"/>
            <w:vAlign w:val="top"/>
          </w:tcPr>
          <w:p w14:paraId="1B7FB8A4">
            <w:pPr>
              <w:spacing w:line="278" w:lineRule="auto"/>
              <w:rPr>
                <w:rFonts w:ascii="Arial"/>
                <w:sz w:val="21"/>
              </w:rPr>
            </w:pPr>
          </w:p>
          <w:p w14:paraId="59AD6C79">
            <w:pPr>
              <w:pStyle w:val="6"/>
              <w:spacing w:before="52" w:line="225" w:lineRule="auto"/>
              <w:ind w:left="29" w:right="26" w:firstLine="6"/>
            </w:pPr>
            <w:r>
              <w:rPr>
                <w:b/>
                <w:bCs/>
                <w:spacing w:val="1"/>
              </w:rPr>
              <w:t>关岭兴关工业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发展有限公司</w:t>
            </w:r>
          </w:p>
        </w:tc>
        <w:tc>
          <w:tcPr>
            <w:tcW w:w="1134" w:type="dxa"/>
            <w:vAlign w:val="top"/>
          </w:tcPr>
          <w:p w14:paraId="5BA335AF">
            <w:pPr>
              <w:spacing w:line="378" w:lineRule="auto"/>
              <w:rPr>
                <w:rFonts w:ascii="Arial"/>
                <w:sz w:val="21"/>
              </w:rPr>
            </w:pPr>
          </w:p>
          <w:p w14:paraId="24998BA7">
            <w:pPr>
              <w:pStyle w:val="6"/>
              <w:spacing w:before="52" w:line="215" w:lineRule="auto"/>
              <w:ind w:left="73"/>
            </w:pPr>
            <w:r>
              <w:rPr>
                <w:b/>
                <w:bCs/>
                <w:spacing w:val="1"/>
              </w:rPr>
              <w:t>项目部工作员</w:t>
            </w:r>
          </w:p>
        </w:tc>
        <w:tc>
          <w:tcPr>
            <w:tcW w:w="3148" w:type="dxa"/>
            <w:vAlign w:val="top"/>
          </w:tcPr>
          <w:p w14:paraId="6D894D6A">
            <w:pPr>
              <w:spacing w:line="378" w:lineRule="auto"/>
              <w:rPr>
                <w:rFonts w:ascii="Arial"/>
                <w:sz w:val="21"/>
              </w:rPr>
            </w:pPr>
          </w:p>
          <w:p w14:paraId="2D1D02D2">
            <w:pPr>
              <w:pStyle w:val="6"/>
              <w:spacing w:before="52" w:line="215" w:lineRule="auto"/>
              <w:ind w:left="257"/>
            </w:pPr>
            <w:r>
              <w:rPr>
                <w:b/>
                <w:bCs/>
              </w:rPr>
              <w:t>主要从事新能源、</w:t>
            </w:r>
            <w:r>
              <w:rPr>
                <w:spacing w:val="-33"/>
              </w:rPr>
              <w:t xml:space="preserve"> </w:t>
            </w:r>
            <w:r>
              <w:rPr>
                <w:b/>
                <w:bCs/>
              </w:rPr>
              <w:t>电气方面相关工作</w:t>
            </w:r>
          </w:p>
        </w:tc>
        <w:tc>
          <w:tcPr>
            <w:tcW w:w="520" w:type="dxa"/>
            <w:vAlign w:val="top"/>
          </w:tcPr>
          <w:p w14:paraId="6A90060C">
            <w:pPr>
              <w:spacing w:line="399" w:lineRule="auto"/>
              <w:rPr>
                <w:rFonts w:ascii="Arial"/>
                <w:sz w:val="21"/>
              </w:rPr>
            </w:pPr>
          </w:p>
          <w:p w14:paraId="3BA6BCE2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5A1F42CA">
            <w:pPr>
              <w:pStyle w:val="6"/>
              <w:spacing w:before="32" w:line="228" w:lineRule="auto"/>
              <w:ind w:left="95" w:right="75" w:firstLine="17"/>
            </w:pPr>
            <w:r>
              <w:rPr>
                <w:b/>
                <w:bCs/>
                <w:spacing w:val="-5"/>
              </w:rPr>
              <w:t>电气类、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5"/>
              </w:rPr>
              <w:t>电力技术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类、能源动力类、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2"/>
              </w:rPr>
              <w:t>新能源发电工程技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2"/>
              </w:rPr>
              <w:t>术、能源动力与材</w:t>
            </w:r>
          </w:p>
          <w:p w14:paraId="5E9AECE6">
            <w:pPr>
              <w:pStyle w:val="6"/>
              <w:spacing w:before="13" w:line="175" w:lineRule="auto"/>
              <w:ind w:left="511"/>
            </w:pPr>
            <w:r>
              <w:rPr>
                <w:b/>
                <w:bCs/>
                <w:spacing w:val="-1"/>
              </w:rPr>
              <w:t>料大类</w:t>
            </w:r>
          </w:p>
        </w:tc>
        <w:tc>
          <w:tcPr>
            <w:tcW w:w="769" w:type="dxa"/>
            <w:vAlign w:val="top"/>
          </w:tcPr>
          <w:p w14:paraId="2BB66951">
            <w:pPr>
              <w:spacing w:line="278" w:lineRule="auto"/>
              <w:rPr>
                <w:rFonts w:ascii="Arial"/>
                <w:sz w:val="21"/>
              </w:rPr>
            </w:pPr>
          </w:p>
          <w:p w14:paraId="3CD06AD3">
            <w:pPr>
              <w:pStyle w:val="6"/>
              <w:spacing w:before="5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4805F57">
            <w:pPr>
              <w:spacing w:line="279" w:lineRule="auto"/>
              <w:rPr>
                <w:rFonts w:ascii="Arial"/>
                <w:sz w:val="21"/>
              </w:rPr>
            </w:pPr>
          </w:p>
          <w:p w14:paraId="15F4BF5A">
            <w:pPr>
              <w:pStyle w:val="6"/>
              <w:spacing w:before="52" w:line="224" w:lineRule="auto"/>
              <w:ind w:left="302" w:right="30" w:hanging="246"/>
            </w:pPr>
            <w:r>
              <w:rPr>
                <w:b/>
                <w:bCs/>
                <w:spacing w:val="1"/>
              </w:rPr>
              <w:t>按政策执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行</w:t>
            </w:r>
          </w:p>
        </w:tc>
        <w:tc>
          <w:tcPr>
            <w:tcW w:w="2254" w:type="dxa"/>
            <w:vAlign w:val="top"/>
          </w:tcPr>
          <w:p w14:paraId="59522375">
            <w:pPr>
              <w:spacing w:line="278" w:lineRule="auto"/>
              <w:rPr>
                <w:rFonts w:ascii="Arial"/>
                <w:sz w:val="21"/>
              </w:rPr>
            </w:pPr>
          </w:p>
          <w:p w14:paraId="1404F5B9">
            <w:pPr>
              <w:pStyle w:val="6"/>
              <w:spacing w:before="52" w:line="215" w:lineRule="auto"/>
              <w:ind w:left="64"/>
            </w:pPr>
            <w:r>
              <w:rPr>
                <w:b/>
                <w:bCs/>
                <w:spacing w:val="3"/>
              </w:rPr>
              <w:t>五险一金、周末双休、工会福</w:t>
            </w:r>
          </w:p>
          <w:p w14:paraId="4E836486">
            <w:pPr>
              <w:pStyle w:val="6"/>
              <w:spacing w:before="15" w:line="217" w:lineRule="auto"/>
              <w:ind w:left="1052"/>
            </w:pPr>
            <w:r>
              <w:rPr>
                <w:b/>
                <w:bCs/>
                <w:spacing w:val="-2"/>
              </w:rPr>
              <w:t>利</w:t>
            </w:r>
          </w:p>
        </w:tc>
        <w:tc>
          <w:tcPr>
            <w:tcW w:w="753" w:type="dxa"/>
            <w:vAlign w:val="top"/>
          </w:tcPr>
          <w:p w14:paraId="1A43C0D6">
            <w:pPr>
              <w:pStyle w:val="6"/>
              <w:spacing w:before="231" w:line="215" w:lineRule="auto"/>
              <w:ind w:left="62"/>
            </w:pPr>
            <w:r>
              <w:rPr>
                <w:b/>
                <w:bCs/>
                <w:spacing w:val="-1"/>
              </w:rPr>
              <w:t>关岭布依</w:t>
            </w:r>
          </w:p>
          <w:p w14:paraId="43CB86FB">
            <w:pPr>
              <w:pStyle w:val="6"/>
              <w:spacing w:before="15" w:line="218" w:lineRule="auto"/>
              <w:ind w:left="54"/>
            </w:pPr>
            <w:r>
              <w:rPr>
                <w:b/>
                <w:bCs/>
                <w:spacing w:val="1"/>
              </w:rPr>
              <w:t>族苗族自</w:t>
            </w:r>
          </w:p>
          <w:p w14:paraId="3A1AEA52">
            <w:pPr>
              <w:pStyle w:val="6"/>
              <w:spacing w:before="10" w:line="217" w:lineRule="auto"/>
              <w:ind w:left="230"/>
            </w:pPr>
            <w:r>
              <w:rPr>
                <w:b/>
                <w:bCs/>
                <w:spacing w:val="-7"/>
              </w:rPr>
              <w:t>治县</w:t>
            </w:r>
          </w:p>
        </w:tc>
        <w:tc>
          <w:tcPr>
            <w:tcW w:w="614" w:type="dxa"/>
            <w:vAlign w:val="top"/>
          </w:tcPr>
          <w:p w14:paraId="57A698AE">
            <w:pPr>
              <w:spacing w:line="379" w:lineRule="auto"/>
              <w:rPr>
                <w:rFonts w:ascii="Arial"/>
                <w:sz w:val="21"/>
              </w:rPr>
            </w:pPr>
          </w:p>
          <w:p w14:paraId="0DF3F941">
            <w:pPr>
              <w:pStyle w:val="6"/>
              <w:spacing w:before="52" w:line="216" w:lineRule="auto"/>
              <w:ind w:left="73"/>
            </w:pPr>
            <w:r>
              <w:rPr>
                <w:b/>
                <w:bCs/>
                <w:spacing w:val="-1"/>
              </w:rPr>
              <w:t>杨浩南</w:t>
            </w:r>
          </w:p>
        </w:tc>
        <w:tc>
          <w:tcPr>
            <w:tcW w:w="1347" w:type="dxa"/>
            <w:vAlign w:val="top"/>
          </w:tcPr>
          <w:p w14:paraId="52F1A602">
            <w:pPr>
              <w:spacing w:line="399" w:lineRule="auto"/>
              <w:rPr>
                <w:rFonts w:ascii="Arial"/>
                <w:sz w:val="21"/>
              </w:rPr>
            </w:pPr>
          </w:p>
          <w:p w14:paraId="621ED9BF">
            <w:pPr>
              <w:pStyle w:val="6"/>
              <w:spacing w:before="52" w:line="181" w:lineRule="auto"/>
              <w:ind w:left="152"/>
            </w:pPr>
            <w:r>
              <w:rPr>
                <w:b/>
                <w:bCs/>
              </w:rPr>
              <w:t>0851-38107073</w:t>
            </w:r>
          </w:p>
        </w:tc>
        <w:tc>
          <w:tcPr>
            <w:tcW w:w="962" w:type="dxa"/>
            <w:vAlign w:val="top"/>
          </w:tcPr>
          <w:p w14:paraId="4D352DC1">
            <w:pPr>
              <w:spacing w:line="278" w:lineRule="auto"/>
              <w:rPr>
                <w:rFonts w:ascii="Arial"/>
                <w:sz w:val="21"/>
              </w:rPr>
            </w:pPr>
          </w:p>
          <w:p w14:paraId="6B48EDBF">
            <w:pPr>
              <w:pStyle w:val="6"/>
              <w:spacing w:before="52" w:line="210" w:lineRule="auto"/>
              <w:ind w:left="74"/>
            </w:pPr>
            <w:r>
              <w:drawing>
                <wp:anchor distT="0" distB="0" distL="0" distR="0" simplePos="0" relativeHeight="25234534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-175260</wp:posOffset>
                  </wp:positionV>
                  <wp:extent cx="605155" cy="644525"/>
                  <wp:effectExtent l="0" t="0" r="0" b="0"/>
                  <wp:wrapNone/>
                  <wp:docPr id="1150" name="IM 1150">
                    <a:hlinkClick xmlns:a="http://schemas.openxmlformats.org/drawingml/2006/main" r:id="rId44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" name="IM 1150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"mailto:glxxggy@126.com" </w:instrText>
            </w:r>
            <w:r>
              <w:fldChar w:fldCharType="separate"/>
            </w:r>
            <w:r>
              <w:rPr>
                <w:b/>
                <w:bCs/>
                <w:spacing w:val="-2"/>
              </w:rPr>
              <w:t>g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2"/>
              </w:rPr>
              <w:t>lxxggy@12</w:t>
            </w:r>
            <w:r>
              <w:rPr>
                <w:b/>
                <w:bCs/>
                <w:spacing w:val="-2"/>
              </w:rPr>
              <w:fldChar w:fldCharType="end"/>
            </w:r>
          </w:p>
          <w:p w14:paraId="2E1CAF52">
            <w:pPr>
              <w:pStyle w:val="6"/>
              <w:spacing w:before="40" w:line="183" w:lineRule="auto"/>
              <w:ind w:left="287"/>
            </w:pPr>
            <w:r>
              <w:fldChar w:fldCharType="begin"/>
            </w:r>
            <w:r>
              <w:instrText xml:space="preserve"> HYPERLINK "mailto:glxxggy@126.com" </w:instrText>
            </w:r>
            <w:r>
              <w:fldChar w:fldCharType="separate"/>
            </w:r>
            <w:r>
              <w:rPr>
                <w:b/>
                <w:bCs/>
                <w:spacing w:val="-2"/>
              </w:rPr>
              <w:t>6.com</w:t>
            </w:r>
            <w:r>
              <w:rPr>
                <w:b/>
                <w:bCs/>
                <w:spacing w:val="-2"/>
              </w:rPr>
              <w:fldChar w:fldCharType="end"/>
            </w:r>
          </w:p>
        </w:tc>
      </w:tr>
      <w:tr w14:paraId="4DCA20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4D0E729C">
            <w:pPr>
              <w:pStyle w:val="6"/>
              <w:spacing w:before="252" w:line="181" w:lineRule="auto"/>
              <w:ind w:left="222"/>
            </w:pPr>
            <w:r>
              <w:rPr>
                <w:b/>
                <w:bCs/>
                <w:spacing w:val="-4"/>
              </w:rPr>
              <w:t>984</w:t>
            </w:r>
          </w:p>
        </w:tc>
        <w:tc>
          <w:tcPr>
            <w:tcW w:w="1055" w:type="dxa"/>
            <w:vAlign w:val="top"/>
          </w:tcPr>
          <w:p w14:paraId="4628E2FB">
            <w:pPr>
              <w:pStyle w:val="6"/>
              <w:spacing w:before="32" w:line="216" w:lineRule="auto"/>
              <w:ind w:left="33"/>
            </w:pPr>
            <w:r>
              <w:rPr>
                <w:b/>
                <w:bCs/>
                <w:spacing w:val="1"/>
              </w:rPr>
              <w:t>贵州兴锂新能</w:t>
            </w:r>
          </w:p>
          <w:p w14:paraId="0F36A0B7">
            <w:pPr>
              <w:pStyle w:val="6"/>
              <w:spacing w:before="11" w:line="217" w:lineRule="auto"/>
              <w:ind w:left="34"/>
            </w:pPr>
            <w:r>
              <w:rPr>
                <w:b/>
                <w:bCs/>
                <w:spacing w:val="1"/>
              </w:rPr>
              <w:t>源科技有限公</w:t>
            </w:r>
          </w:p>
          <w:p w14:paraId="253EB936">
            <w:pPr>
              <w:pStyle w:val="6"/>
              <w:spacing w:before="13" w:line="173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6E0942B3">
            <w:pPr>
              <w:pStyle w:val="6"/>
              <w:spacing w:before="231" w:line="217" w:lineRule="auto"/>
              <w:ind w:left="149"/>
            </w:pPr>
            <w:r>
              <w:rPr>
                <w:b/>
                <w:bCs/>
                <w:spacing w:val="2"/>
              </w:rPr>
              <w:t>研发工程师</w:t>
            </w:r>
          </w:p>
        </w:tc>
        <w:tc>
          <w:tcPr>
            <w:tcW w:w="3148" w:type="dxa"/>
            <w:vAlign w:val="top"/>
          </w:tcPr>
          <w:p w14:paraId="6703CEB5">
            <w:pPr>
              <w:pStyle w:val="6"/>
              <w:spacing w:before="32" w:line="215" w:lineRule="auto"/>
              <w:ind w:left="86"/>
            </w:pPr>
            <w:r>
              <w:rPr>
                <w:b/>
                <w:bCs/>
                <w:spacing w:val="3"/>
              </w:rPr>
              <w:t>有化学类的实验操作经验，能够掌握实验</w:t>
            </w:r>
          </w:p>
          <w:p w14:paraId="56ED63FE">
            <w:pPr>
              <w:pStyle w:val="6"/>
              <w:spacing w:before="12" w:line="203" w:lineRule="auto"/>
              <w:ind w:left="434" w:right="74" w:hanging="339"/>
            </w:pPr>
            <w:r>
              <w:rPr>
                <w:b/>
                <w:bCs/>
                <w:spacing w:val="2"/>
              </w:rPr>
              <w:t>常用的化合物的合成结构，鉴定方法和锂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-1"/>
              </w:rPr>
              <w:t>电池，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1"/>
              </w:rPr>
              <w:t>电解液配样及研发工作。</w:t>
            </w:r>
          </w:p>
        </w:tc>
        <w:tc>
          <w:tcPr>
            <w:tcW w:w="520" w:type="dxa"/>
            <w:vAlign w:val="top"/>
          </w:tcPr>
          <w:p w14:paraId="64DA888F">
            <w:pPr>
              <w:pStyle w:val="6"/>
              <w:spacing w:before="254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01335BD8">
            <w:pPr>
              <w:rPr>
                <w:rFonts w:ascii="Arial"/>
                <w:sz w:val="21"/>
              </w:rPr>
            </w:pPr>
          </w:p>
        </w:tc>
        <w:tc>
          <w:tcPr>
            <w:tcW w:w="769" w:type="dxa"/>
            <w:vAlign w:val="top"/>
          </w:tcPr>
          <w:p w14:paraId="1B65B40E">
            <w:pPr>
              <w:pStyle w:val="6"/>
              <w:spacing w:before="130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7B75AC9">
            <w:pPr>
              <w:pStyle w:val="6"/>
              <w:spacing w:before="231" w:line="236" w:lineRule="auto"/>
              <w:ind w:left="231"/>
            </w:pPr>
            <w:r>
              <w:rPr>
                <w:b/>
                <w:bCs/>
                <w:spacing w:val="-4"/>
              </w:rPr>
              <w:t>3-6k</w:t>
            </w:r>
          </w:p>
        </w:tc>
        <w:tc>
          <w:tcPr>
            <w:tcW w:w="2254" w:type="dxa"/>
            <w:vAlign w:val="top"/>
          </w:tcPr>
          <w:p w14:paraId="1340EF30">
            <w:pPr>
              <w:pStyle w:val="6"/>
              <w:spacing w:before="230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5C75D7AC">
            <w:pPr>
              <w:pStyle w:val="6"/>
              <w:spacing w:before="231" w:line="217" w:lineRule="auto"/>
              <w:ind w:left="152"/>
            </w:pPr>
            <w:r>
              <w:rPr>
                <w:b/>
                <w:bCs/>
                <w:spacing w:val="-5"/>
              </w:rPr>
              <w:t>凯里市</w:t>
            </w:r>
          </w:p>
        </w:tc>
        <w:tc>
          <w:tcPr>
            <w:tcW w:w="614" w:type="dxa"/>
            <w:vAlign w:val="top"/>
          </w:tcPr>
          <w:p w14:paraId="7BF1837C">
            <w:pPr>
              <w:pStyle w:val="6"/>
              <w:spacing w:before="231" w:line="219" w:lineRule="auto"/>
              <w:ind w:left="74"/>
            </w:pPr>
            <w:r>
              <w:rPr>
                <w:b/>
                <w:bCs/>
                <w:spacing w:val="-2"/>
              </w:rPr>
              <w:t>孙小燕</w:t>
            </w:r>
          </w:p>
        </w:tc>
        <w:tc>
          <w:tcPr>
            <w:tcW w:w="1347" w:type="dxa"/>
            <w:vAlign w:val="top"/>
          </w:tcPr>
          <w:p w14:paraId="34A30CCF">
            <w:pPr>
              <w:pStyle w:val="6"/>
              <w:spacing w:before="252" w:line="181" w:lineRule="auto"/>
              <w:ind w:left="234"/>
            </w:pPr>
            <w:r>
              <w:rPr>
                <w:b/>
                <w:bCs/>
              </w:rPr>
              <w:t>18798522137</w:t>
            </w:r>
          </w:p>
        </w:tc>
        <w:tc>
          <w:tcPr>
            <w:tcW w:w="962" w:type="dxa"/>
            <w:vAlign w:val="top"/>
          </w:tcPr>
          <w:p w14:paraId="4610226F">
            <w:pPr>
              <w:pStyle w:val="6"/>
              <w:spacing w:before="150" w:line="230" w:lineRule="auto"/>
              <w:ind w:left="193" w:right="46" w:hanging="116"/>
            </w:pPr>
            <w:r>
              <w:rPr>
                <w:b/>
                <w:bCs/>
              </w:rPr>
              <w:t>2247337469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232A72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4BCD1AEB">
            <w:pPr>
              <w:pStyle w:val="6"/>
              <w:spacing w:before="254" w:line="181" w:lineRule="auto"/>
              <w:ind w:left="222"/>
            </w:pPr>
            <w:r>
              <w:rPr>
                <w:b/>
                <w:bCs/>
                <w:spacing w:val="-4"/>
              </w:rPr>
              <w:t>985</w:t>
            </w:r>
          </w:p>
        </w:tc>
        <w:tc>
          <w:tcPr>
            <w:tcW w:w="1055" w:type="dxa"/>
            <w:vAlign w:val="top"/>
          </w:tcPr>
          <w:p w14:paraId="27782A9E">
            <w:pPr>
              <w:pStyle w:val="6"/>
              <w:spacing w:before="34" w:line="216" w:lineRule="auto"/>
              <w:ind w:left="33"/>
            </w:pPr>
            <w:r>
              <w:rPr>
                <w:b/>
                <w:bCs/>
                <w:spacing w:val="1"/>
              </w:rPr>
              <w:t>贵州兴锂新能</w:t>
            </w:r>
          </w:p>
          <w:p w14:paraId="783C8B97">
            <w:pPr>
              <w:pStyle w:val="6"/>
              <w:spacing w:before="13" w:line="217" w:lineRule="auto"/>
              <w:ind w:left="34"/>
            </w:pPr>
            <w:r>
              <w:rPr>
                <w:b/>
                <w:bCs/>
                <w:spacing w:val="1"/>
              </w:rPr>
              <w:t>源科技有限公</w:t>
            </w:r>
          </w:p>
          <w:p w14:paraId="3E521CCA">
            <w:pPr>
              <w:pStyle w:val="6"/>
              <w:spacing w:before="10" w:line="173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6E04D67A">
            <w:pPr>
              <w:pStyle w:val="6"/>
              <w:spacing w:before="232" w:line="216" w:lineRule="auto"/>
              <w:ind w:left="400"/>
            </w:pPr>
            <w:r>
              <w:rPr>
                <w:b/>
                <w:bCs/>
                <w:spacing w:val="-1"/>
              </w:rPr>
              <w:t>销售</w:t>
            </w:r>
          </w:p>
        </w:tc>
        <w:tc>
          <w:tcPr>
            <w:tcW w:w="3148" w:type="dxa"/>
            <w:vAlign w:val="top"/>
          </w:tcPr>
          <w:p w14:paraId="48FD1C4C">
            <w:pPr>
              <w:pStyle w:val="6"/>
              <w:spacing w:before="33" w:line="216" w:lineRule="auto"/>
              <w:ind w:left="922"/>
            </w:pPr>
            <w:r>
              <w:rPr>
                <w:b/>
                <w:bCs/>
              </w:rPr>
              <w:t>熟悉电解液行业，</w:t>
            </w:r>
          </w:p>
          <w:p w14:paraId="607D7C71">
            <w:pPr>
              <w:pStyle w:val="6"/>
              <w:spacing w:before="14" w:line="201" w:lineRule="auto"/>
              <w:ind w:left="1419" w:right="72" w:hanging="1310"/>
            </w:pPr>
            <w:r>
              <w:rPr>
                <w:b/>
                <w:bCs/>
                <w:spacing w:val="2"/>
              </w:rPr>
              <w:t>了解行业规律，对行业发展有自己的见解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9"/>
              </w:rPr>
              <w:t>等。</w:t>
            </w:r>
          </w:p>
        </w:tc>
        <w:tc>
          <w:tcPr>
            <w:tcW w:w="520" w:type="dxa"/>
            <w:vAlign w:val="top"/>
          </w:tcPr>
          <w:p w14:paraId="73390D53">
            <w:pPr>
              <w:pStyle w:val="6"/>
              <w:spacing w:before="256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0794CEC9">
            <w:pPr>
              <w:rPr>
                <w:rFonts w:ascii="Arial"/>
                <w:sz w:val="21"/>
              </w:rPr>
            </w:pPr>
          </w:p>
        </w:tc>
        <w:tc>
          <w:tcPr>
            <w:tcW w:w="769" w:type="dxa"/>
            <w:vAlign w:val="top"/>
          </w:tcPr>
          <w:p w14:paraId="38D8B1DA">
            <w:pPr>
              <w:pStyle w:val="6"/>
              <w:spacing w:before="13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C9EEF15">
            <w:pPr>
              <w:pStyle w:val="6"/>
              <w:spacing w:before="233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1AC607A9">
            <w:pPr>
              <w:pStyle w:val="6"/>
              <w:spacing w:before="232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0F92250B">
            <w:pPr>
              <w:pStyle w:val="6"/>
              <w:spacing w:before="233" w:line="217" w:lineRule="auto"/>
              <w:ind w:left="152"/>
            </w:pPr>
            <w:r>
              <w:rPr>
                <w:b/>
                <w:bCs/>
                <w:spacing w:val="-5"/>
              </w:rPr>
              <w:t>凯里市</w:t>
            </w:r>
          </w:p>
        </w:tc>
        <w:tc>
          <w:tcPr>
            <w:tcW w:w="614" w:type="dxa"/>
            <w:vAlign w:val="top"/>
          </w:tcPr>
          <w:p w14:paraId="47A1BBE0">
            <w:pPr>
              <w:pStyle w:val="6"/>
              <w:spacing w:before="233" w:line="219" w:lineRule="auto"/>
              <w:ind w:left="74"/>
            </w:pPr>
            <w:r>
              <w:rPr>
                <w:b/>
                <w:bCs/>
                <w:spacing w:val="-2"/>
              </w:rPr>
              <w:t>孙小燕</w:t>
            </w:r>
          </w:p>
        </w:tc>
        <w:tc>
          <w:tcPr>
            <w:tcW w:w="1347" w:type="dxa"/>
            <w:vAlign w:val="top"/>
          </w:tcPr>
          <w:p w14:paraId="582005AA">
            <w:pPr>
              <w:pStyle w:val="6"/>
              <w:spacing w:before="254" w:line="181" w:lineRule="auto"/>
              <w:ind w:left="234"/>
            </w:pPr>
            <w:r>
              <w:rPr>
                <w:b/>
                <w:bCs/>
              </w:rPr>
              <w:t>18798522137</w:t>
            </w:r>
          </w:p>
        </w:tc>
        <w:tc>
          <w:tcPr>
            <w:tcW w:w="962" w:type="dxa"/>
            <w:vAlign w:val="top"/>
          </w:tcPr>
          <w:p w14:paraId="13C41EAA">
            <w:pPr>
              <w:pStyle w:val="6"/>
              <w:spacing w:before="152" w:line="230" w:lineRule="auto"/>
              <w:ind w:left="193" w:right="46" w:hanging="116"/>
            </w:pPr>
            <w:r>
              <w:rPr>
                <w:b/>
                <w:bCs/>
              </w:rPr>
              <w:t>2247337469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641611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61A3083A">
            <w:pPr>
              <w:pStyle w:val="6"/>
              <w:spacing w:before="254" w:line="181" w:lineRule="auto"/>
              <w:ind w:left="222"/>
            </w:pPr>
            <w:r>
              <w:rPr>
                <w:b/>
                <w:bCs/>
                <w:spacing w:val="-4"/>
              </w:rPr>
              <w:t>986</w:t>
            </w:r>
          </w:p>
        </w:tc>
        <w:tc>
          <w:tcPr>
            <w:tcW w:w="1055" w:type="dxa"/>
            <w:vAlign w:val="top"/>
          </w:tcPr>
          <w:p w14:paraId="69617F80">
            <w:pPr>
              <w:pStyle w:val="6"/>
              <w:spacing w:before="34" w:line="216" w:lineRule="auto"/>
              <w:ind w:left="33"/>
            </w:pPr>
            <w:r>
              <w:rPr>
                <w:b/>
                <w:bCs/>
                <w:spacing w:val="1"/>
              </w:rPr>
              <w:t>贵州兴锂新能</w:t>
            </w:r>
          </w:p>
          <w:p w14:paraId="61F517FD">
            <w:pPr>
              <w:pStyle w:val="6"/>
              <w:spacing w:before="14" w:line="217" w:lineRule="auto"/>
              <w:ind w:left="34"/>
            </w:pPr>
            <w:r>
              <w:rPr>
                <w:b/>
                <w:bCs/>
                <w:spacing w:val="1"/>
              </w:rPr>
              <w:t>源科技有限公</w:t>
            </w:r>
          </w:p>
          <w:p w14:paraId="0DC31CBF">
            <w:pPr>
              <w:pStyle w:val="6"/>
              <w:spacing w:before="10" w:line="171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3F2A75A0">
            <w:pPr>
              <w:pStyle w:val="6"/>
              <w:spacing w:before="233" w:line="217" w:lineRule="auto"/>
              <w:ind w:left="234"/>
            </w:pPr>
            <w:r>
              <w:rPr>
                <w:b/>
                <w:bCs/>
                <w:spacing w:val="2"/>
              </w:rPr>
              <w:t>储备干部</w:t>
            </w:r>
          </w:p>
        </w:tc>
        <w:tc>
          <w:tcPr>
            <w:tcW w:w="3148" w:type="dxa"/>
            <w:vAlign w:val="top"/>
          </w:tcPr>
          <w:p w14:paraId="25DAEEC7">
            <w:pPr>
              <w:pStyle w:val="6"/>
              <w:spacing w:before="34" w:line="224" w:lineRule="auto"/>
              <w:ind w:left="1247" w:right="74" w:hanging="1160"/>
            </w:pPr>
            <w:r>
              <w:rPr>
                <w:b/>
                <w:bCs/>
                <w:spacing w:val="3"/>
              </w:rPr>
              <w:t>具备较强沟通协调能力，有很强的团队合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1"/>
              </w:rPr>
              <w:t>作精神、</w:t>
            </w:r>
          </w:p>
          <w:p w14:paraId="227F1F25">
            <w:pPr>
              <w:pStyle w:val="6"/>
              <w:spacing w:before="12" w:line="171" w:lineRule="auto"/>
              <w:ind w:left="591"/>
            </w:pPr>
            <w:r>
              <w:rPr>
                <w:b/>
                <w:bCs/>
                <w:spacing w:val="1"/>
              </w:rPr>
              <w:t>洞察力和市场分析能力等。</w:t>
            </w:r>
          </w:p>
        </w:tc>
        <w:tc>
          <w:tcPr>
            <w:tcW w:w="520" w:type="dxa"/>
            <w:vAlign w:val="top"/>
          </w:tcPr>
          <w:p w14:paraId="4E4ED78D">
            <w:pPr>
              <w:pStyle w:val="6"/>
              <w:spacing w:before="256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6DF00B7A">
            <w:pPr>
              <w:rPr>
                <w:rFonts w:ascii="Arial"/>
                <w:sz w:val="21"/>
              </w:rPr>
            </w:pPr>
          </w:p>
        </w:tc>
        <w:tc>
          <w:tcPr>
            <w:tcW w:w="769" w:type="dxa"/>
            <w:vAlign w:val="top"/>
          </w:tcPr>
          <w:p w14:paraId="3758F61D">
            <w:pPr>
              <w:pStyle w:val="6"/>
              <w:spacing w:before="135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B488DD6">
            <w:pPr>
              <w:pStyle w:val="6"/>
              <w:spacing w:before="233" w:line="236" w:lineRule="auto"/>
              <w:ind w:left="231"/>
            </w:pPr>
            <w:r>
              <w:rPr>
                <w:b/>
                <w:bCs/>
                <w:spacing w:val="-4"/>
              </w:rPr>
              <w:t>3-5k</w:t>
            </w:r>
          </w:p>
        </w:tc>
        <w:tc>
          <w:tcPr>
            <w:tcW w:w="2254" w:type="dxa"/>
            <w:vAlign w:val="top"/>
          </w:tcPr>
          <w:p w14:paraId="55FD1DA5">
            <w:pPr>
              <w:pStyle w:val="6"/>
              <w:spacing w:before="232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1533AA40">
            <w:pPr>
              <w:pStyle w:val="6"/>
              <w:spacing w:before="233" w:line="217" w:lineRule="auto"/>
              <w:ind w:left="152"/>
            </w:pPr>
            <w:r>
              <w:rPr>
                <w:b/>
                <w:bCs/>
                <w:spacing w:val="-5"/>
              </w:rPr>
              <w:t>凯里市</w:t>
            </w:r>
          </w:p>
        </w:tc>
        <w:tc>
          <w:tcPr>
            <w:tcW w:w="614" w:type="dxa"/>
            <w:vAlign w:val="top"/>
          </w:tcPr>
          <w:p w14:paraId="4210BD70">
            <w:pPr>
              <w:pStyle w:val="6"/>
              <w:spacing w:before="233" w:line="219" w:lineRule="auto"/>
              <w:ind w:left="74"/>
            </w:pPr>
            <w:r>
              <w:rPr>
                <w:b/>
                <w:bCs/>
                <w:spacing w:val="-2"/>
              </w:rPr>
              <w:t>孙小燕</w:t>
            </w:r>
          </w:p>
        </w:tc>
        <w:tc>
          <w:tcPr>
            <w:tcW w:w="1347" w:type="dxa"/>
            <w:vAlign w:val="top"/>
          </w:tcPr>
          <w:p w14:paraId="0598CE9E">
            <w:pPr>
              <w:pStyle w:val="6"/>
              <w:spacing w:before="254" w:line="181" w:lineRule="auto"/>
              <w:ind w:left="234"/>
            </w:pPr>
            <w:r>
              <w:rPr>
                <w:b/>
                <w:bCs/>
              </w:rPr>
              <w:t>18798522137</w:t>
            </w:r>
          </w:p>
        </w:tc>
        <w:tc>
          <w:tcPr>
            <w:tcW w:w="962" w:type="dxa"/>
            <w:vAlign w:val="top"/>
          </w:tcPr>
          <w:p w14:paraId="189143F9">
            <w:pPr>
              <w:pStyle w:val="6"/>
              <w:spacing w:before="155" w:line="226" w:lineRule="auto"/>
              <w:ind w:left="193" w:right="46" w:hanging="116"/>
            </w:pPr>
            <w:r>
              <w:rPr>
                <w:b/>
                <w:bCs/>
              </w:rPr>
              <w:t>2247337469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61DECD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39185345">
            <w:pPr>
              <w:pStyle w:val="6"/>
              <w:spacing w:before="256" w:line="181" w:lineRule="auto"/>
              <w:ind w:left="222"/>
            </w:pPr>
            <w:r>
              <w:rPr>
                <w:b/>
                <w:bCs/>
                <w:spacing w:val="-4"/>
              </w:rPr>
              <w:t>987</w:t>
            </w:r>
          </w:p>
        </w:tc>
        <w:tc>
          <w:tcPr>
            <w:tcW w:w="1055" w:type="dxa"/>
            <w:vAlign w:val="top"/>
          </w:tcPr>
          <w:p w14:paraId="67964CB5">
            <w:pPr>
              <w:pStyle w:val="6"/>
              <w:spacing w:before="36" w:line="216" w:lineRule="auto"/>
              <w:ind w:left="33"/>
            </w:pPr>
            <w:r>
              <w:rPr>
                <w:b/>
                <w:bCs/>
                <w:spacing w:val="1"/>
              </w:rPr>
              <w:t>贵州兴锂新能</w:t>
            </w:r>
          </w:p>
          <w:p w14:paraId="278A3A64">
            <w:pPr>
              <w:pStyle w:val="6"/>
              <w:spacing w:before="11" w:line="217" w:lineRule="auto"/>
              <w:ind w:left="34"/>
            </w:pPr>
            <w:r>
              <w:rPr>
                <w:b/>
                <w:bCs/>
                <w:spacing w:val="1"/>
              </w:rPr>
              <w:t>源科技有限公</w:t>
            </w:r>
          </w:p>
          <w:p w14:paraId="1EDFB3D1">
            <w:pPr>
              <w:pStyle w:val="6"/>
              <w:spacing w:before="14" w:line="169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02C6F5C8">
            <w:pPr>
              <w:pStyle w:val="6"/>
              <w:spacing w:before="235" w:line="218" w:lineRule="auto"/>
              <w:ind w:left="239"/>
            </w:pPr>
            <w:r>
              <w:rPr>
                <w:b/>
                <w:bCs/>
              </w:rPr>
              <w:t>财务总监</w:t>
            </w:r>
          </w:p>
        </w:tc>
        <w:tc>
          <w:tcPr>
            <w:tcW w:w="3148" w:type="dxa"/>
            <w:vAlign w:val="top"/>
          </w:tcPr>
          <w:p w14:paraId="1B906C8E">
            <w:pPr>
              <w:pStyle w:val="6"/>
              <w:spacing w:before="36" w:line="215" w:lineRule="auto"/>
              <w:ind w:left="92"/>
            </w:pPr>
            <w:r>
              <w:rPr>
                <w:b/>
                <w:bCs/>
                <w:spacing w:val="2"/>
              </w:rPr>
              <w:t>10年以上企业财务管理及风险管控工作管</w:t>
            </w:r>
          </w:p>
          <w:p w14:paraId="0E1FF884">
            <w:pPr>
              <w:pStyle w:val="6"/>
              <w:spacing w:before="13" w:line="201" w:lineRule="auto"/>
              <w:ind w:left="915" w:right="72" w:hanging="831"/>
            </w:pPr>
            <w:r>
              <w:rPr>
                <w:b/>
                <w:bCs/>
                <w:spacing w:val="3"/>
              </w:rPr>
              <w:t>理经验，具有高级会计师职称，有注册会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1"/>
              </w:rPr>
              <w:t>计师资格者优先。</w:t>
            </w:r>
          </w:p>
        </w:tc>
        <w:tc>
          <w:tcPr>
            <w:tcW w:w="520" w:type="dxa"/>
            <w:vAlign w:val="top"/>
          </w:tcPr>
          <w:p w14:paraId="24440BED">
            <w:pPr>
              <w:pStyle w:val="6"/>
              <w:spacing w:before="258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617EBEFF">
            <w:pPr>
              <w:rPr>
                <w:rFonts w:ascii="Arial"/>
                <w:sz w:val="21"/>
              </w:rPr>
            </w:pPr>
          </w:p>
        </w:tc>
        <w:tc>
          <w:tcPr>
            <w:tcW w:w="769" w:type="dxa"/>
            <w:vAlign w:val="top"/>
          </w:tcPr>
          <w:p w14:paraId="48875A36">
            <w:pPr>
              <w:pStyle w:val="6"/>
              <w:spacing w:before="134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3D4731C">
            <w:pPr>
              <w:pStyle w:val="6"/>
              <w:spacing w:before="235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7F24FB52">
            <w:pPr>
              <w:pStyle w:val="6"/>
              <w:spacing w:before="234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04C5AC18">
            <w:pPr>
              <w:pStyle w:val="6"/>
              <w:spacing w:before="235" w:line="217" w:lineRule="auto"/>
              <w:ind w:left="152"/>
            </w:pPr>
            <w:r>
              <w:rPr>
                <w:b/>
                <w:bCs/>
                <w:spacing w:val="-5"/>
              </w:rPr>
              <w:t>凯里市</w:t>
            </w:r>
          </w:p>
        </w:tc>
        <w:tc>
          <w:tcPr>
            <w:tcW w:w="614" w:type="dxa"/>
            <w:vAlign w:val="top"/>
          </w:tcPr>
          <w:p w14:paraId="6BBB3982">
            <w:pPr>
              <w:pStyle w:val="6"/>
              <w:spacing w:before="235" w:line="219" w:lineRule="auto"/>
              <w:ind w:left="74"/>
            </w:pPr>
            <w:r>
              <w:rPr>
                <w:b/>
                <w:bCs/>
                <w:spacing w:val="-2"/>
              </w:rPr>
              <w:t>孙小燕</w:t>
            </w:r>
          </w:p>
        </w:tc>
        <w:tc>
          <w:tcPr>
            <w:tcW w:w="1347" w:type="dxa"/>
            <w:vAlign w:val="top"/>
          </w:tcPr>
          <w:p w14:paraId="1385E92F">
            <w:pPr>
              <w:pStyle w:val="6"/>
              <w:spacing w:before="256" w:line="181" w:lineRule="auto"/>
              <w:ind w:left="234"/>
            </w:pPr>
            <w:r>
              <w:rPr>
                <w:b/>
                <w:bCs/>
              </w:rPr>
              <w:t>18798522137</w:t>
            </w:r>
          </w:p>
        </w:tc>
        <w:tc>
          <w:tcPr>
            <w:tcW w:w="962" w:type="dxa"/>
            <w:vAlign w:val="top"/>
          </w:tcPr>
          <w:p w14:paraId="1F909CC0">
            <w:pPr>
              <w:pStyle w:val="6"/>
              <w:spacing w:before="154" w:line="230" w:lineRule="auto"/>
              <w:ind w:left="193" w:right="46" w:hanging="116"/>
            </w:pPr>
            <w:r>
              <w:rPr>
                <w:b/>
                <w:bCs/>
              </w:rPr>
              <w:t>2247337469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2F65D5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7" w:hRule="atLeast"/>
        </w:trPr>
        <w:tc>
          <w:tcPr>
            <w:tcW w:w="669" w:type="dxa"/>
            <w:vAlign w:val="top"/>
          </w:tcPr>
          <w:p w14:paraId="5F2CF012">
            <w:pPr>
              <w:spacing w:line="306" w:lineRule="auto"/>
              <w:rPr>
                <w:rFonts w:ascii="Arial"/>
                <w:sz w:val="21"/>
              </w:rPr>
            </w:pPr>
          </w:p>
          <w:p w14:paraId="2AE67A25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988</w:t>
            </w:r>
          </w:p>
        </w:tc>
        <w:tc>
          <w:tcPr>
            <w:tcW w:w="1055" w:type="dxa"/>
            <w:vAlign w:val="top"/>
          </w:tcPr>
          <w:p w14:paraId="76DB1BA1">
            <w:pPr>
              <w:pStyle w:val="6"/>
              <w:spacing w:before="238" w:line="225" w:lineRule="auto"/>
              <w:ind w:left="278" w:right="26" w:hanging="242"/>
            </w:pPr>
            <w:r>
              <w:rPr>
                <w:b/>
                <w:bCs/>
                <w:spacing w:val="1"/>
              </w:rPr>
              <w:t>黔东南爱尔眼</w:t>
            </w:r>
            <w:r>
              <w:t xml:space="preserve"> </w:t>
            </w:r>
            <w:r>
              <w:rPr>
                <w:b/>
                <w:bCs/>
              </w:rPr>
              <w:t>科医院</w:t>
            </w:r>
          </w:p>
        </w:tc>
        <w:tc>
          <w:tcPr>
            <w:tcW w:w="1134" w:type="dxa"/>
            <w:vAlign w:val="top"/>
          </w:tcPr>
          <w:p w14:paraId="0679D14F">
            <w:pPr>
              <w:spacing w:line="285" w:lineRule="auto"/>
              <w:rPr>
                <w:rFonts w:ascii="Arial"/>
                <w:sz w:val="21"/>
              </w:rPr>
            </w:pPr>
          </w:p>
          <w:p w14:paraId="2F97A563">
            <w:pPr>
              <w:pStyle w:val="6"/>
              <w:spacing w:before="52" w:line="218" w:lineRule="auto"/>
              <w:ind w:left="256"/>
            </w:pPr>
            <w:r>
              <w:rPr>
                <w:b/>
                <w:bCs/>
                <w:spacing w:val="-4"/>
              </w:rPr>
              <w:t>医务主任</w:t>
            </w:r>
          </w:p>
        </w:tc>
        <w:tc>
          <w:tcPr>
            <w:tcW w:w="3148" w:type="dxa"/>
            <w:vAlign w:val="top"/>
          </w:tcPr>
          <w:p w14:paraId="25258AD0">
            <w:pPr>
              <w:pStyle w:val="6"/>
              <w:spacing w:before="36" w:line="217" w:lineRule="auto"/>
              <w:ind w:left="382"/>
            </w:pPr>
            <w:r>
              <w:rPr>
                <w:b/>
                <w:bCs/>
                <w:spacing w:val="2"/>
              </w:rPr>
              <w:t>1.接受过医院管理等方面的培训;</w:t>
            </w:r>
          </w:p>
          <w:p w14:paraId="56D5FE9D">
            <w:pPr>
              <w:pStyle w:val="6"/>
              <w:spacing w:before="14" w:line="224" w:lineRule="auto"/>
              <w:ind w:left="95" w:right="72" w:firstLine="34"/>
            </w:pPr>
            <w:r>
              <w:rPr>
                <w:b/>
                <w:bCs/>
                <w:spacing w:val="1"/>
              </w:rPr>
              <w:t>2.具有二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1"/>
              </w:rPr>
              <w:t>甲以上医院医务岗位管理经验;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3.熟悉医疗行业法规、政策，善于处理相</w:t>
            </w:r>
          </w:p>
          <w:p w14:paraId="47EFE3C0">
            <w:pPr>
              <w:pStyle w:val="6"/>
              <w:spacing w:before="13" w:line="180" w:lineRule="auto"/>
              <w:ind w:left="1253"/>
            </w:pPr>
            <w:r>
              <w:rPr>
                <w:b/>
                <w:bCs/>
                <w:spacing w:val="-2"/>
              </w:rPr>
              <w:t>关事务。</w:t>
            </w:r>
          </w:p>
        </w:tc>
        <w:tc>
          <w:tcPr>
            <w:tcW w:w="520" w:type="dxa"/>
            <w:vAlign w:val="top"/>
          </w:tcPr>
          <w:p w14:paraId="1F10CB58">
            <w:pPr>
              <w:spacing w:line="305" w:lineRule="auto"/>
              <w:rPr>
                <w:rFonts w:ascii="Arial"/>
                <w:sz w:val="21"/>
              </w:rPr>
            </w:pPr>
          </w:p>
          <w:p w14:paraId="4C930BB6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81DA2A8">
            <w:pPr>
              <w:spacing w:line="285" w:lineRule="auto"/>
              <w:rPr>
                <w:rFonts w:ascii="Arial"/>
                <w:sz w:val="21"/>
              </w:rPr>
            </w:pPr>
          </w:p>
          <w:p w14:paraId="47F882B9">
            <w:pPr>
              <w:pStyle w:val="6"/>
              <w:spacing w:before="52" w:line="216" w:lineRule="auto"/>
              <w:ind w:left="112"/>
            </w:pPr>
            <w:r>
              <w:rPr>
                <w:b/>
                <w:bCs/>
              </w:rPr>
              <w:t>医疗类或相关专业</w:t>
            </w:r>
          </w:p>
        </w:tc>
        <w:tc>
          <w:tcPr>
            <w:tcW w:w="769" w:type="dxa"/>
            <w:vAlign w:val="top"/>
          </w:tcPr>
          <w:p w14:paraId="1D3E2E6B">
            <w:pPr>
              <w:pStyle w:val="6"/>
              <w:spacing w:before="238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5704FCF">
            <w:pPr>
              <w:spacing w:line="285" w:lineRule="auto"/>
              <w:rPr>
                <w:rFonts w:ascii="Arial"/>
                <w:sz w:val="21"/>
              </w:rPr>
            </w:pPr>
          </w:p>
          <w:p w14:paraId="0401AFF2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245218D8">
            <w:pPr>
              <w:spacing w:line="285" w:lineRule="auto"/>
              <w:rPr>
                <w:rFonts w:ascii="Arial"/>
                <w:sz w:val="21"/>
              </w:rPr>
            </w:pPr>
          </w:p>
          <w:p w14:paraId="46BFFE88">
            <w:pPr>
              <w:pStyle w:val="6"/>
              <w:spacing w:before="52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4816BEE0">
            <w:pPr>
              <w:spacing w:line="285" w:lineRule="auto"/>
              <w:rPr>
                <w:rFonts w:ascii="Arial"/>
                <w:sz w:val="21"/>
              </w:rPr>
            </w:pPr>
          </w:p>
          <w:p w14:paraId="5A640419">
            <w:pPr>
              <w:pStyle w:val="6"/>
              <w:spacing w:before="52" w:line="217" w:lineRule="auto"/>
              <w:ind w:left="152"/>
            </w:pPr>
            <w:r>
              <w:rPr>
                <w:b/>
                <w:bCs/>
                <w:spacing w:val="-5"/>
              </w:rPr>
              <w:t>凯里市</w:t>
            </w:r>
          </w:p>
        </w:tc>
        <w:tc>
          <w:tcPr>
            <w:tcW w:w="614" w:type="dxa"/>
            <w:vAlign w:val="top"/>
          </w:tcPr>
          <w:p w14:paraId="6A10A540">
            <w:pPr>
              <w:spacing w:line="285" w:lineRule="auto"/>
              <w:rPr>
                <w:rFonts w:ascii="Arial"/>
                <w:sz w:val="21"/>
              </w:rPr>
            </w:pPr>
          </w:p>
          <w:p w14:paraId="69CB10E1">
            <w:pPr>
              <w:pStyle w:val="6"/>
              <w:spacing w:before="52" w:line="218" w:lineRule="auto"/>
              <w:ind w:left="74"/>
            </w:pPr>
            <w:r>
              <w:rPr>
                <w:b/>
                <w:bCs/>
                <w:spacing w:val="-2"/>
              </w:rPr>
              <w:t>王女士</w:t>
            </w:r>
          </w:p>
        </w:tc>
        <w:tc>
          <w:tcPr>
            <w:tcW w:w="1347" w:type="dxa"/>
            <w:vAlign w:val="top"/>
          </w:tcPr>
          <w:p w14:paraId="0489AF7E">
            <w:pPr>
              <w:spacing w:line="306" w:lineRule="auto"/>
              <w:rPr>
                <w:rFonts w:ascii="Arial"/>
                <w:sz w:val="21"/>
              </w:rPr>
            </w:pPr>
          </w:p>
          <w:p w14:paraId="35D4C277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18212286564</w:t>
            </w:r>
          </w:p>
        </w:tc>
        <w:tc>
          <w:tcPr>
            <w:tcW w:w="962" w:type="dxa"/>
            <w:vAlign w:val="top"/>
          </w:tcPr>
          <w:p w14:paraId="2DF61BD4">
            <w:pPr>
              <w:pStyle w:val="6"/>
              <w:spacing w:before="238" w:line="238" w:lineRule="auto"/>
              <w:ind w:left="239" w:right="46" w:hanging="161"/>
            </w:pPr>
            <w:r>
              <w:drawing>
                <wp:anchor distT="0" distB="0" distL="0" distR="0" simplePos="0" relativeHeight="25234227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5715</wp:posOffset>
                  </wp:positionV>
                  <wp:extent cx="605155" cy="516890"/>
                  <wp:effectExtent l="0" t="0" r="0" b="0"/>
                  <wp:wrapNone/>
                  <wp:docPr id="1152" name="IM 1152">
                    <a:hlinkClick xmlns:a="http://schemas.openxmlformats.org/drawingml/2006/main" r:id="rId45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" name="IM 1152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"mailto:597034498@qq.com" </w:instrText>
            </w:r>
            <w:r>
              <w:fldChar w:fldCharType="separate"/>
            </w:r>
            <w:r>
              <w:rPr>
                <w:b/>
                <w:bCs/>
              </w:rPr>
              <w:t>597034498@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"mailto:597034498@qq.com"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</w:tbl>
    <w:p w14:paraId="07F00F17">
      <w:pPr>
        <w:spacing w:line="84" w:lineRule="exact"/>
        <w:rPr>
          <w:rFonts w:ascii="Arial"/>
          <w:sz w:val="7"/>
        </w:rPr>
      </w:pPr>
    </w:p>
    <w:p w14:paraId="2CAA9889">
      <w:pPr>
        <w:spacing w:line="84" w:lineRule="exact"/>
        <w:rPr>
          <w:rFonts w:ascii="Arial" w:hAnsi="Arial" w:eastAsia="Arial" w:cs="Arial"/>
          <w:sz w:val="7"/>
          <w:szCs w:val="7"/>
        </w:rPr>
        <w:sectPr>
          <w:footerReference r:id="rId207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201D9D61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55E3B3E3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543389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77D854C5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3FB6FA17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4523797E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0BB81960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1781888E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6BADC01A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7613EDDC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3826AA3B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252834D2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196F5D4B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4FF6629B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695F0246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67B29C5A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12B2B7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05527207">
            <w:pPr>
              <w:spacing w:line="293" w:lineRule="auto"/>
              <w:rPr>
                <w:rFonts w:ascii="Arial"/>
                <w:sz w:val="21"/>
              </w:rPr>
            </w:pPr>
          </w:p>
          <w:p w14:paraId="2B304F19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989</w:t>
            </w:r>
          </w:p>
        </w:tc>
        <w:tc>
          <w:tcPr>
            <w:tcW w:w="1055" w:type="dxa"/>
            <w:vAlign w:val="top"/>
          </w:tcPr>
          <w:p w14:paraId="635CEE36">
            <w:pPr>
              <w:pStyle w:val="6"/>
              <w:spacing w:before="224" w:line="225" w:lineRule="auto"/>
              <w:ind w:left="278" w:right="26" w:hanging="242"/>
            </w:pPr>
            <w:r>
              <w:rPr>
                <w:b/>
                <w:bCs/>
                <w:spacing w:val="1"/>
              </w:rPr>
              <w:t>黔东南爱尔眼</w:t>
            </w:r>
            <w:r>
              <w:t xml:space="preserve"> </w:t>
            </w:r>
            <w:r>
              <w:rPr>
                <w:b/>
                <w:bCs/>
              </w:rPr>
              <w:t>科医院</w:t>
            </w:r>
          </w:p>
        </w:tc>
        <w:tc>
          <w:tcPr>
            <w:tcW w:w="1134" w:type="dxa"/>
            <w:vAlign w:val="top"/>
          </w:tcPr>
          <w:p w14:paraId="0CFA86F4">
            <w:pPr>
              <w:spacing w:line="272" w:lineRule="auto"/>
              <w:rPr>
                <w:rFonts w:ascii="Arial"/>
                <w:sz w:val="21"/>
              </w:rPr>
            </w:pPr>
          </w:p>
          <w:p w14:paraId="5A7C0F9C">
            <w:pPr>
              <w:pStyle w:val="6"/>
              <w:spacing w:before="52" w:line="217" w:lineRule="auto"/>
              <w:ind w:left="260"/>
            </w:pPr>
            <w:r>
              <w:rPr>
                <w:b/>
                <w:bCs/>
                <w:spacing w:val="-5"/>
              </w:rPr>
              <w:t>内科医生</w:t>
            </w:r>
          </w:p>
        </w:tc>
        <w:tc>
          <w:tcPr>
            <w:tcW w:w="3148" w:type="dxa"/>
            <w:vAlign w:val="top"/>
          </w:tcPr>
          <w:p w14:paraId="782A32A6">
            <w:pPr>
              <w:pStyle w:val="6"/>
              <w:spacing w:before="23" w:line="215" w:lineRule="auto"/>
              <w:ind w:left="92"/>
            </w:pPr>
            <w:r>
              <w:rPr>
                <w:b/>
                <w:bCs/>
                <w:spacing w:val="2"/>
              </w:rPr>
              <w:t>1.取得执业医师资格证，熟练操作各种心</w:t>
            </w:r>
          </w:p>
          <w:p w14:paraId="3AE454D2">
            <w:pPr>
              <w:pStyle w:val="6"/>
              <w:spacing w:before="14" w:line="225" w:lineRule="auto"/>
              <w:ind w:left="1417" w:right="156" w:hanging="1232"/>
            </w:pPr>
            <w:r>
              <w:rPr>
                <w:b/>
                <w:bCs/>
                <w:spacing w:val="2"/>
              </w:rPr>
              <w:t>电图及内科设备并根据临床需要出具报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8"/>
              </w:rPr>
              <w:t>告；</w:t>
            </w:r>
          </w:p>
          <w:p w14:paraId="21FA823D">
            <w:pPr>
              <w:pStyle w:val="6"/>
              <w:spacing w:before="14" w:line="183" w:lineRule="auto"/>
              <w:ind w:left="255"/>
            </w:pPr>
            <w:r>
              <w:rPr>
                <w:b/>
                <w:bCs/>
                <w:spacing w:val="2"/>
              </w:rPr>
              <w:t>2.具有良好的职业道德和服务意识。</w:t>
            </w:r>
          </w:p>
        </w:tc>
        <w:tc>
          <w:tcPr>
            <w:tcW w:w="520" w:type="dxa"/>
            <w:vAlign w:val="top"/>
          </w:tcPr>
          <w:p w14:paraId="31B6515A">
            <w:pPr>
              <w:spacing w:line="292" w:lineRule="auto"/>
              <w:rPr>
                <w:rFonts w:ascii="Arial"/>
                <w:sz w:val="21"/>
              </w:rPr>
            </w:pPr>
          </w:p>
          <w:p w14:paraId="305E458F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10E5396">
            <w:pPr>
              <w:spacing w:line="272" w:lineRule="auto"/>
              <w:rPr>
                <w:rFonts w:ascii="Arial"/>
                <w:sz w:val="21"/>
              </w:rPr>
            </w:pPr>
          </w:p>
          <w:p w14:paraId="6F7643E3">
            <w:pPr>
              <w:pStyle w:val="6"/>
              <w:spacing w:before="52" w:line="216" w:lineRule="auto"/>
              <w:ind w:left="282"/>
            </w:pPr>
            <w:r>
              <w:rPr>
                <w:b/>
                <w:bCs/>
                <w:spacing w:val="-2"/>
              </w:rPr>
              <w:t>内科相关专业</w:t>
            </w:r>
          </w:p>
        </w:tc>
        <w:tc>
          <w:tcPr>
            <w:tcW w:w="769" w:type="dxa"/>
            <w:vAlign w:val="top"/>
          </w:tcPr>
          <w:p w14:paraId="07A0E656">
            <w:pPr>
              <w:pStyle w:val="6"/>
              <w:spacing w:before="225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293640D">
            <w:pPr>
              <w:spacing w:line="272" w:lineRule="auto"/>
              <w:rPr>
                <w:rFonts w:ascii="Arial"/>
                <w:sz w:val="21"/>
              </w:rPr>
            </w:pPr>
          </w:p>
          <w:p w14:paraId="1204080E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100323AB">
            <w:pPr>
              <w:spacing w:line="272" w:lineRule="auto"/>
              <w:rPr>
                <w:rFonts w:ascii="Arial"/>
                <w:sz w:val="21"/>
              </w:rPr>
            </w:pPr>
          </w:p>
          <w:p w14:paraId="7ACED3A4">
            <w:pPr>
              <w:pStyle w:val="6"/>
              <w:spacing w:before="52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422B562F">
            <w:pPr>
              <w:spacing w:line="272" w:lineRule="auto"/>
              <w:rPr>
                <w:rFonts w:ascii="Arial"/>
                <w:sz w:val="21"/>
              </w:rPr>
            </w:pPr>
          </w:p>
          <w:p w14:paraId="79883BDE">
            <w:pPr>
              <w:pStyle w:val="6"/>
              <w:spacing w:before="52" w:line="217" w:lineRule="auto"/>
              <w:ind w:left="152"/>
            </w:pPr>
            <w:r>
              <w:rPr>
                <w:b/>
                <w:bCs/>
                <w:spacing w:val="-5"/>
              </w:rPr>
              <w:t>凯里市</w:t>
            </w:r>
          </w:p>
        </w:tc>
        <w:tc>
          <w:tcPr>
            <w:tcW w:w="614" w:type="dxa"/>
            <w:vAlign w:val="top"/>
          </w:tcPr>
          <w:p w14:paraId="3D825568">
            <w:pPr>
              <w:spacing w:line="272" w:lineRule="auto"/>
              <w:rPr>
                <w:rFonts w:ascii="Arial"/>
                <w:sz w:val="21"/>
              </w:rPr>
            </w:pPr>
          </w:p>
          <w:p w14:paraId="0E703F33">
            <w:pPr>
              <w:pStyle w:val="6"/>
              <w:spacing w:before="52" w:line="218" w:lineRule="auto"/>
              <w:ind w:left="74"/>
            </w:pPr>
            <w:r>
              <w:rPr>
                <w:b/>
                <w:bCs/>
                <w:spacing w:val="-2"/>
              </w:rPr>
              <w:t>王女士</w:t>
            </w:r>
          </w:p>
        </w:tc>
        <w:tc>
          <w:tcPr>
            <w:tcW w:w="1347" w:type="dxa"/>
            <w:vAlign w:val="top"/>
          </w:tcPr>
          <w:p w14:paraId="3B07EBDE">
            <w:pPr>
              <w:spacing w:line="293" w:lineRule="auto"/>
              <w:rPr>
                <w:rFonts w:ascii="Arial"/>
                <w:sz w:val="21"/>
              </w:rPr>
            </w:pPr>
          </w:p>
          <w:p w14:paraId="4433336E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18212286564</w:t>
            </w:r>
          </w:p>
        </w:tc>
        <w:tc>
          <w:tcPr>
            <w:tcW w:w="962" w:type="dxa"/>
            <w:vAlign w:val="top"/>
          </w:tcPr>
          <w:p w14:paraId="785C2B52">
            <w:pPr>
              <w:pStyle w:val="6"/>
              <w:spacing w:before="224" w:line="238" w:lineRule="auto"/>
              <w:ind w:left="239" w:right="46" w:hanging="161"/>
            </w:pPr>
            <w:r>
              <w:drawing>
                <wp:anchor distT="0" distB="0" distL="0" distR="0" simplePos="0" relativeHeight="25235148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-2540</wp:posOffset>
                  </wp:positionV>
                  <wp:extent cx="605155" cy="516890"/>
                  <wp:effectExtent l="0" t="0" r="0" b="0"/>
                  <wp:wrapNone/>
                  <wp:docPr id="1154" name="IM 1154">
                    <a:hlinkClick xmlns:a="http://schemas.openxmlformats.org/drawingml/2006/main" r:id="rId45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" name="IM 1154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"mailto:597034498@qq.com" </w:instrText>
            </w:r>
            <w:r>
              <w:fldChar w:fldCharType="separate"/>
            </w:r>
            <w:r>
              <w:rPr>
                <w:b/>
                <w:bCs/>
              </w:rPr>
              <w:t>597034498@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"mailto:597034498@qq.com"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40C133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61BAC8EB">
            <w:pPr>
              <w:pStyle w:val="6"/>
              <w:spacing w:before="245" w:line="181" w:lineRule="auto"/>
              <w:ind w:left="222"/>
            </w:pPr>
            <w:r>
              <w:rPr>
                <w:b/>
                <w:bCs/>
                <w:spacing w:val="-4"/>
              </w:rPr>
              <w:t>990</w:t>
            </w:r>
          </w:p>
        </w:tc>
        <w:tc>
          <w:tcPr>
            <w:tcW w:w="1055" w:type="dxa"/>
            <w:vAlign w:val="top"/>
          </w:tcPr>
          <w:p w14:paraId="43564AA1">
            <w:pPr>
              <w:pStyle w:val="6"/>
              <w:spacing w:before="123" w:line="225" w:lineRule="auto"/>
              <w:ind w:left="278" w:right="26" w:hanging="242"/>
            </w:pPr>
            <w:r>
              <w:rPr>
                <w:b/>
                <w:bCs/>
                <w:spacing w:val="1"/>
              </w:rPr>
              <w:t>黔东南爱尔眼</w:t>
            </w:r>
            <w:r>
              <w:t xml:space="preserve"> </w:t>
            </w:r>
            <w:r>
              <w:rPr>
                <w:b/>
                <w:bCs/>
              </w:rPr>
              <w:t>科医院</w:t>
            </w:r>
          </w:p>
        </w:tc>
        <w:tc>
          <w:tcPr>
            <w:tcW w:w="1134" w:type="dxa"/>
            <w:vAlign w:val="top"/>
          </w:tcPr>
          <w:p w14:paraId="661AD352">
            <w:pPr>
              <w:pStyle w:val="6"/>
              <w:spacing w:before="224" w:line="217" w:lineRule="auto"/>
              <w:ind w:left="250"/>
            </w:pPr>
            <w:r>
              <w:rPr>
                <w:b/>
                <w:bCs/>
                <w:spacing w:val="-2"/>
              </w:rPr>
              <w:t>眼科医生</w:t>
            </w:r>
          </w:p>
        </w:tc>
        <w:tc>
          <w:tcPr>
            <w:tcW w:w="3148" w:type="dxa"/>
            <w:vAlign w:val="top"/>
          </w:tcPr>
          <w:p w14:paraId="2CBE34BD">
            <w:pPr>
              <w:pStyle w:val="6"/>
              <w:spacing w:before="24" w:line="216" w:lineRule="auto"/>
              <w:ind w:left="92"/>
            </w:pPr>
            <w:r>
              <w:rPr>
                <w:b/>
                <w:bCs/>
                <w:spacing w:val="2"/>
              </w:rPr>
              <w:t>1.接受应届毕业生（取得医学影像执业范</w:t>
            </w:r>
          </w:p>
          <w:p w14:paraId="750A5988">
            <w:pPr>
              <w:pStyle w:val="6"/>
              <w:spacing w:before="12" w:line="216" w:lineRule="auto"/>
              <w:ind w:left="305"/>
            </w:pPr>
            <w:r>
              <w:rPr>
                <w:b/>
                <w:bCs/>
                <w:spacing w:val="3"/>
              </w:rPr>
              <w:t>围医师资格证书的不受学历限制）;</w:t>
            </w:r>
          </w:p>
          <w:p w14:paraId="6A8C0A02">
            <w:pPr>
              <w:pStyle w:val="6"/>
              <w:spacing w:before="14" w:line="181" w:lineRule="auto"/>
              <w:ind w:left="420"/>
            </w:pPr>
            <w:r>
              <w:rPr>
                <w:b/>
                <w:bCs/>
                <w:spacing w:val="3"/>
              </w:rPr>
              <w:t>2、熟悉医学影像临床医疗流程;</w:t>
            </w:r>
          </w:p>
        </w:tc>
        <w:tc>
          <w:tcPr>
            <w:tcW w:w="520" w:type="dxa"/>
            <w:vAlign w:val="top"/>
          </w:tcPr>
          <w:p w14:paraId="5C390516">
            <w:pPr>
              <w:pStyle w:val="6"/>
              <w:spacing w:before="245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489A9980">
            <w:pPr>
              <w:pStyle w:val="6"/>
              <w:spacing w:before="224" w:line="217" w:lineRule="auto"/>
              <w:ind w:left="187"/>
            </w:pPr>
            <w:r>
              <w:rPr>
                <w:b/>
                <w:bCs/>
                <w:spacing w:val="1"/>
              </w:rPr>
              <w:t>临床医疗类专业</w:t>
            </w:r>
          </w:p>
        </w:tc>
        <w:tc>
          <w:tcPr>
            <w:tcW w:w="769" w:type="dxa"/>
            <w:vAlign w:val="top"/>
          </w:tcPr>
          <w:p w14:paraId="1726CF86">
            <w:pPr>
              <w:pStyle w:val="6"/>
              <w:spacing w:before="123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9F4CC3E">
            <w:pPr>
              <w:pStyle w:val="6"/>
              <w:spacing w:before="224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385F0758">
            <w:pPr>
              <w:pStyle w:val="6"/>
              <w:spacing w:before="223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78EC59AC">
            <w:pPr>
              <w:pStyle w:val="6"/>
              <w:spacing w:before="224" w:line="217" w:lineRule="auto"/>
              <w:ind w:left="152"/>
            </w:pPr>
            <w:r>
              <w:rPr>
                <w:b/>
                <w:bCs/>
                <w:spacing w:val="-5"/>
              </w:rPr>
              <w:t>凯里市</w:t>
            </w:r>
          </w:p>
        </w:tc>
        <w:tc>
          <w:tcPr>
            <w:tcW w:w="614" w:type="dxa"/>
            <w:vAlign w:val="top"/>
          </w:tcPr>
          <w:p w14:paraId="016B2852">
            <w:pPr>
              <w:pStyle w:val="6"/>
              <w:spacing w:before="224" w:line="218" w:lineRule="auto"/>
              <w:ind w:left="74"/>
            </w:pPr>
            <w:r>
              <w:rPr>
                <w:b/>
                <w:bCs/>
                <w:spacing w:val="-2"/>
              </w:rPr>
              <w:t>王女士</w:t>
            </w:r>
          </w:p>
        </w:tc>
        <w:tc>
          <w:tcPr>
            <w:tcW w:w="1347" w:type="dxa"/>
            <w:vAlign w:val="top"/>
          </w:tcPr>
          <w:p w14:paraId="25BF32B7">
            <w:pPr>
              <w:pStyle w:val="6"/>
              <w:spacing w:before="245" w:line="181" w:lineRule="auto"/>
              <w:ind w:left="234"/>
            </w:pPr>
            <w:r>
              <w:rPr>
                <w:b/>
                <w:bCs/>
              </w:rPr>
              <w:t>18212286564</w:t>
            </w:r>
          </w:p>
        </w:tc>
        <w:tc>
          <w:tcPr>
            <w:tcW w:w="962" w:type="dxa"/>
            <w:vAlign w:val="top"/>
          </w:tcPr>
          <w:p w14:paraId="0E49E88A">
            <w:pPr>
              <w:pStyle w:val="6"/>
              <w:spacing w:before="123" w:line="238" w:lineRule="auto"/>
              <w:ind w:left="239" w:right="46" w:hanging="161"/>
            </w:pPr>
            <w:r>
              <w:drawing>
                <wp:anchor distT="0" distB="0" distL="0" distR="0" simplePos="0" relativeHeight="25234944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-635</wp:posOffset>
                  </wp:positionV>
                  <wp:extent cx="605155" cy="386715"/>
                  <wp:effectExtent l="0" t="0" r="0" b="0"/>
                  <wp:wrapNone/>
                  <wp:docPr id="1156" name="IM 1156">
                    <a:hlinkClick xmlns:a="http://schemas.openxmlformats.org/drawingml/2006/main" r:id="rId45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" name="IM 1156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"mailto:597034498@qq.com" </w:instrText>
            </w:r>
            <w:r>
              <w:fldChar w:fldCharType="separate"/>
            </w:r>
            <w:r>
              <w:rPr>
                <w:b/>
                <w:bCs/>
              </w:rPr>
              <w:t>597034498@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"mailto:597034498@qq.com"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5CB32A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13E262BD">
            <w:pPr>
              <w:pStyle w:val="6"/>
              <w:spacing w:before="247" w:line="181" w:lineRule="auto"/>
              <w:ind w:left="222"/>
            </w:pPr>
            <w:r>
              <w:rPr>
                <w:b/>
                <w:bCs/>
                <w:spacing w:val="-4"/>
              </w:rPr>
              <w:t>991</w:t>
            </w:r>
          </w:p>
        </w:tc>
        <w:tc>
          <w:tcPr>
            <w:tcW w:w="1055" w:type="dxa"/>
            <w:vAlign w:val="top"/>
          </w:tcPr>
          <w:p w14:paraId="029494EF">
            <w:pPr>
              <w:pStyle w:val="6"/>
              <w:spacing w:before="127" w:line="223" w:lineRule="auto"/>
              <w:ind w:left="278" w:right="26" w:hanging="242"/>
            </w:pPr>
            <w:r>
              <w:rPr>
                <w:b/>
                <w:bCs/>
                <w:spacing w:val="1"/>
              </w:rPr>
              <w:t>黔东南爱尔眼</w:t>
            </w:r>
            <w:r>
              <w:t xml:space="preserve"> </w:t>
            </w:r>
            <w:r>
              <w:rPr>
                <w:b/>
                <w:bCs/>
              </w:rPr>
              <w:t>科医院</w:t>
            </w:r>
          </w:p>
        </w:tc>
        <w:tc>
          <w:tcPr>
            <w:tcW w:w="1134" w:type="dxa"/>
            <w:vAlign w:val="top"/>
          </w:tcPr>
          <w:p w14:paraId="654594AB">
            <w:pPr>
              <w:pStyle w:val="6"/>
              <w:spacing w:before="226" w:line="216" w:lineRule="auto"/>
              <w:ind w:left="90"/>
            </w:pPr>
            <w:r>
              <w:rPr>
                <w:b/>
                <w:bCs/>
                <w:spacing w:val="-1"/>
              </w:rPr>
              <w:t>医学影像医师</w:t>
            </w:r>
          </w:p>
        </w:tc>
        <w:tc>
          <w:tcPr>
            <w:tcW w:w="3148" w:type="dxa"/>
            <w:vAlign w:val="top"/>
          </w:tcPr>
          <w:p w14:paraId="3759ACCD">
            <w:pPr>
              <w:pStyle w:val="6"/>
              <w:spacing w:before="25" w:line="216" w:lineRule="auto"/>
              <w:ind w:left="92"/>
            </w:pPr>
            <w:r>
              <w:rPr>
                <w:b/>
                <w:bCs/>
                <w:spacing w:val="2"/>
              </w:rPr>
              <w:t>1.接受应届毕业生（取得医学影像执业范</w:t>
            </w:r>
          </w:p>
          <w:p w14:paraId="47CCC6A8">
            <w:pPr>
              <w:pStyle w:val="6"/>
              <w:spacing w:before="15" w:line="216" w:lineRule="auto"/>
              <w:ind w:left="305"/>
            </w:pPr>
            <w:r>
              <w:rPr>
                <w:b/>
                <w:bCs/>
                <w:spacing w:val="3"/>
              </w:rPr>
              <w:t>围医师资格证书的不受学历限制）;</w:t>
            </w:r>
          </w:p>
          <w:p w14:paraId="41B535C0">
            <w:pPr>
              <w:pStyle w:val="6"/>
              <w:spacing w:before="11" w:line="181" w:lineRule="auto"/>
              <w:ind w:left="420"/>
            </w:pPr>
            <w:r>
              <w:rPr>
                <w:b/>
                <w:bCs/>
                <w:spacing w:val="3"/>
              </w:rPr>
              <w:t>2、熟悉医学影像临床医疗流程;</w:t>
            </w:r>
          </w:p>
        </w:tc>
        <w:tc>
          <w:tcPr>
            <w:tcW w:w="520" w:type="dxa"/>
            <w:vAlign w:val="top"/>
          </w:tcPr>
          <w:p w14:paraId="29974748">
            <w:pPr>
              <w:pStyle w:val="6"/>
              <w:spacing w:before="247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15948F0C">
            <w:pPr>
              <w:pStyle w:val="6"/>
              <w:spacing w:before="226" w:line="217" w:lineRule="auto"/>
              <w:ind w:left="187"/>
            </w:pPr>
            <w:r>
              <w:rPr>
                <w:b/>
                <w:bCs/>
                <w:spacing w:val="1"/>
              </w:rPr>
              <w:t>临床医疗类专业</w:t>
            </w:r>
          </w:p>
        </w:tc>
        <w:tc>
          <w:tcPr>
            <w:tcW w:w="769" w:type="dxa"/>
            <w:vAlign w:val="top"/>
          </w:tcPr>
          <w:p w14:paraId="5C04FE6F">
            <w:pPr>
              <w:pStyle w:val="6"/>
              <w:spacing w:before="127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0BA3993">
            <w:pPr>
              <w:pStyle w:val="6"/>
              <w:spacing w:before="226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437FACB8">
            <w:pPr>
              <w:pStyle w:val="6"/>
              <w:spacing w:before="225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651C25D1">
            <w:pPr>
              <w:pStyle w:val="6"/>
              <w:spacing w:before="226" w:line="217" w:lineRule="auto"/>
              <w:ind w:left="152"/>
            </w:pPr>
            <w:r>
              <w:rPr>
                <w:b/>
                <w:bCs/>
                <w:spacing w:val="-5"/>
              </w:rPr>
              <w:t>凯里市</w:t>
            </w:r>
          </w:p>
        </w:tc>
        <w:tc>
          <w:tcPr>
            <w:tcW w:w="614" w:type="dxa"/>
            <w:vAlign w:val="top"/>
          </w:tcPr>
          <w:p w14:paraId="67B7073D">
            <w:pPr>
              <w:pStyle w:val="6"/>
              <w:spacing w:before="226" w:line="218" w:lineRule="auto"/>
              <w:ind w:left="74"/>
            </w:pPr>
            <w:r>
              <w:rPr>
                <w:b/>
                <w:bCs/>
                <w:spacing w:val="-2"/>
              </w:rPr>
              <w:t>王女士</w:t>
            </w:r>
          </w:p>
        </w:tc>
        <w:tc>
          <w:tcPr>
            <w:tcW w:w="1347" w:type="dxa"/>
            <w:vAlign w:val="top"/>
          </w:tcPr>
          <w:p w14:paraId="61532412">
            <w:pPr>
              <w:pStyle w:val="6"/>
              <w:spacing w:before="247" w:line="181" w:lineRule="auto"/>
              <w:ind w:left="234"/>
            </w:pPr>
            <w:r>
              <w:rPr>
                <w:b/>
                <w:bCs/>
              </w:rPr>
              <w:t>18212286564</w:t>
            </w:r>
          </w:p>
        </w:tc>
        <w:tc>
          <w:tcPr>
            <w:tcW w:w="962" w:type="dxa"/>
            <w:vAlign w:val="top"/>
          </w:tcPr>
          <w:p w14:paraId="37F8C4EB">
            <w:pPr>
              <w:pStyle w:val="6"/>
              <w:spacing w:before="126" w:line="236" w:lineRule="auto"/>
              <w:ind w:left="239" w:right="46" w:hanging="161"/>
            </w:pPr>
            <w:r>
              <w:drawing>
                <wp:anchor distT="0" distB="0" distL="0" distR="0" simplePos="0" relativeHeight="25234841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-635</wp:posOffset>
                  </wp:positionV>
                  <wp:extent cx="605155" cy="387350"/>
                  <wp:effectExtent l="0" t="0" r="0" b="0"/>
                  <wp:wrapNone/>
                  <wp:docPr id="1158" name="IM 1158">
                    <a:hlinkClick xmlns:a="http://schemas.openxmlformats.org/drawingml/2006/main" r:id="rId45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" name="IM 1158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"mailto:597034498@qq.com" </w:instrText>
            </w:r>
            <w:r>
              <w:fldChar w:fldCharType="separate"/>
            </w:r>
            <w:r>
              <w:rPr>
                <w:b/>
                <w:bCs/>
              </w:rPr>
              <w:t>597034498@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"mailto:597034498@qq.com"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48EA87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2" w:hRule="atLeast"/>
        </w:trPr>
        <w:tc>
          <w:tcPr>
            <w:tcW w:w="669" w:type="dxa"/>
            <w:vAlign w:val="top"/>
          </w:tcPr>
          <w:p w14:paraId="101E6119">
            <w:pPr>
              <w:spacing w:line="276" w:lineRule="auto"/>
              <w:rPr>
                <w:rFonts w:ascii="Arial"/>
                <w:sz w:val="21"/>
              </w:rPr>
            </w:pPr>
          </w:p>
          <w:p w14:paraId="2D534D7B">
            <w:pPr>
              <w:spacing w:line="276" w:lineRule="auto"/>
              <w:rPr>
                <w:rFonts w:ascii="Arial"/>
                <w:sz w:val="21"/>
              </w:rPr>
            </w:pPr>
          </w:p>
          <w:p w14:paraId="026C4D87">
            <w:pPr>
              <w:spacing w:line="276" w:lineRule="auto"/>
              <w:rPr>
                <w:rFonts w:ascii="Arial"/>
                <w:sz w:val="21"/>
              </w:rPr>
            </w:pPr>
          </w:p>
          <w:p w14:paraId="7B6366AE">
            <w:pPr>
              <w:spacing w:line="277" w:lineRule="auto"/>
              <w:rPr>
                <w:rFonts w:ascii="Arial"/>
                <w:sz w:val="21"/>
              </w:rPr>
            </w:pPr>
          </w:p>
          <w:p w14:paraId="5342E746">
            <w:pPr>
              <w:pStyle w:val="6"/>
              <w:spacing w:before="52" w:line="181" w:lineRule="auto"/>
              <w:ind w:left="222"/>
            </w:pPr>
            <w:r>
              <w:rPr>
                <w:b/>
                <w:bCs/>
                <w:spacing w:val="-4"/>
              </w:rPr>
              <w:t>992</w:t>
            </w:r>
          </w:p>
        </w:tc>
        <w:tc>
          <w:tcPr>
            <w:tcW w:w="1055" w:type="dxa"/>
            <w:vAlign w:val="top"/>
          </w:tcPr>
          <w:p w14:paraId="68309A9F">
            <w:pPr>
              <w:spacing w:line="261" w:lineRule="auto"/>
              <w:rPr>
                <w:rFonts w:ascii="Arial"/>
                <w:sz w:val="21"/>
              </w:rPr>
            </w:pPr>
          </w:p>
          <w:p w14:paraId="0496D44E">
            <w:pPr>
              <w:spacing w:line="261" w:lineRule="auto"/>
              <w:rPr>
                <w:rFonts w:ascii="Arial"/>
                <w:sz w:val="21"/>
              </w:rPr>
            </w:pPr>
          </w:p>
          <w:p w14:paraId="74D7B0B8">
            <w:pPr>
              <w:spacing w:line="262" w:lineRule="auto"/>
              <w:rPr>
                <w:rFonts w:ascii="Arial"/>
                <w:sz w:val="21"/>
              </w:rPr>
            </w:pPr>
          </w:p>
          <w:p w14:paraId="55A6DF88">
            <w:pPr>
              <w:pStyle w:val="6"/>
              <w:spacing w:before="52" w:line="217" w:lineRule="auto"/>
              <w:ind w:left="42"/>
            </w:pPr>
            <w:r>
              <w:rPr>
                <w:b/>
                <w:bCs/>
              </w:rPr>
              <w:t>凯里凯盛国有</w:t>
            </w:r>
          </w:p>
          <w:p w14:paraId="7890C602">
            <w:pPr>
              <w:pStyle w:val="6"/>
              <w:spacing w:before="12" w:line="217" w:lineRule="auto"/>
              <w:ind w:left="36"/>
            </w:pPr>
            <w:r>
              <w:rPr>
                <w:b/>
                <w:bCs/>
                <w:spacing w:val="1"/>
              </w:rPr>
              <w:t>资本投资运营</w:t>
            </w:r>
          </w:p>
          <w:p w14:paraId="2C33B1A7">
            <w:pPr>
              <w:pStyle w:val="6"/>
              <w:spacing w:before="11" w:line="216" w:lineRule="auto"/>
              <w:ind w:left="28"/>
            </w:pPr>
            <w:r>
              <w:rPr>
                <w:b/>
                <w:bCs/>
                <w:spacing w:val="2"/>
              </w:rPr>
              <w:t>（集团）有限</w:t>
            </w:r>
          </w:p>
          <w:p w14:paraId="470A246F">
            <w:pPr>
              <w:pStyle w:val="6"/>
              <w:spacing w:before="14" w:line="218" w:lineRule="auto"/>
              <w:ind w:left="200"/>
            </w:pPr>
            <w:r>
              <w:rPr>
                <w:b/>
                <w:bCs/>
              </w:rPr>
              <w:t>责任公司</w:t>
            </w:r>
          </w:p>
        </w:tc>
        <w:tc>
          <w:tcPr>
            <w:tcW w:w="1134" w:type="dxa"/>
            <w:vAlign w:val="top"/>
          </w:tcPr>
          <w:p w14:paraId="5FF98341">
            <w:pPr>
              <w:spacing w:line="271" w:lineRule="auto"/>
              <w:rPr>
                <w:rFonts w:ascii="Arial"/>
                <w:sz w:val="21"/>
              </w:rPr>
            </w:pPr>
          </w:p>
          <w:p w14:paraId="4028A825">
            <w:pPr>
              <w:spacing w:line="271" w:lineRule="auto"/>
              <w:rPr>
                <w:rFonts w:ascii="Arial"/>
                <w:sz w:val="21"/>
              </w:rPr>
            </w:pPr>
          </w:p>
          <w:p w14:paraId="64B07CA6">
            <w:pPr>
              <w:spacing w:line="271" w:lineRule="auto"/>
              <w:rPr>
                <w:rFonts w:ascii="Arial"/>
                <w:sz w:val="21"/>
              </w:rPr>
            </w:pPr>
          </w:p>
          <w:p w14:paraId="3D1E398D">
            <w:pPr>
              <w:spacing w:line="271" w:lineRule="auto"/>
              <w:rPr>
                <w:rFonts w:ascii="Arial"/>
                <w:sz w:val="21"/>
              </w:rPr>
            </w:pPr>
          </w:p>
          <w:p w14:paraId="51D15ABE">
            <w:pPr>
              <w:pStyle w:val="6"/>
              <w:spacing w:before="52" w:line="217" w:lineRule="auto"/>
              <w:ind w:left="239"/>
            </w:pPr>
            <w:r>
              <w:rPr>
                <w:b/>
                <w:bCs/>
              </w:rPr>
              <w:t>技术总工</w:t>
            </w:r>
          </w:p>
        </w:tc>
        <w:tc>
          <w:tcPr>
            <w:tcW w:w="3148" w:type="dxa"/>
            <w:vAlign w:val="top"/>
          </w:tcPr>
          <w:p w14:paraId="614DB453">
            <w:pPr>
              <w:pStyle w:val="6"/>
              <w:spacing w:before="20" w:line="216" w:lineRule="auto"/>
              <w:ind w:left="116"/>
            </w:pPr>
            <w:r>
              <w:rPr>
                <w:b/>
                <w:bCs/>
                <w:spacing w:val="1"/>
              </w:rPr>
              <w:t>1.负责项目工程建设的</w:t>
            </w:r>
            <w:r>
              <w:rPr>
                <w:spacing w:val="71"/>
              </w:rPr>
              <w:t xml:space="preserve"> </w:t>
            </w:r>
            <w:r>
              <w:rPr>
                <w:b/>
                <w:bCs/>
                <w:spacing w:val="1"/>
              </w:rPr>
              <w:t>总体控制、质量</w:t>
            </w:r>
          </w:p>
          <w:p w14:paraId="74B42A0C">
            <w:pPr>
              <w:pStyle w:val="6"/>
              <w:spacing w:before="18" w:line="234" w:lineRule="auto"/>
              <w:ind w:left="1077" w:right="96" w:hanging="958"/>
            </w:pPr>
            <w:r>
              <w:rPr>
                <w:b/>
                <w:bCs/>
                <w:spacing w:val="2"/>
              </w:rPr>
              <w:t>、进度、工程造价控制和</w:t>
            </w:r>
            <w:r>
              <w:rPr>
                <w:spacing w:val="53"/>
              </w:rPr>
              <w:t xml:space="preserve"> </w:t>
            </w:r>
            <w:r>
              <w:rPr>
                <w:b/>
                <w:bCs/>
                <w:spacing w:val="2"/>
              </w:rPr>
              <w:t>技术管理等建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设管理工作；</w:t>
            </w:r>
          </w:p>
          <w:p w14:paraId="3E310D95">
            <w:pPr>
              <w:pStyle w:val="6"/>
              <w:spacing w:before="12" w:line="216" w:lineRule="auto"/>
              <w:ind w:left="89"/>
            </w:pPr>
            <w:r>
              <w:rPr>
                <w:b/>
                <w:bCs/>
                <w:spacing w:val="3"/>
              </w:rPr>
              <w:t>2.管理公司的整体核心技术，组织制定和</w:t>
            </w:r>
          </w:p>
          <w:p w14:paraId="309C833E">
            <w:pPr>
              <w:pStyle w:val="6"/>
              <w:spacing w:before="6" w:line="217" w:lineRule="auto"/>
              <w:ind w:left="305"/>
            </w:pPr>
            <w:r>
              <w:rPr>
                <w:b/>
                <w:bCs/>
              </w:rPr>
              <w:t>实施重大</w:t>
            </w:r>
            <w:r>
              <w:rPr>
                <w:spacing w:val="56"/>
                <w:w w:val="101"/>
              </w:rPr>
              <w:t xml:space="preserve"> </w:t>
            </w:r>
            <w:r>
              <w:rPr>
                <w:b/>
                <w:bCs/>
              </w:rPr>
              <w:t>技术决策和</w:t>
            </w:r>
            <w:r>
              <w:rPr>
                <w:spacing w:val="54"/>
              </w:rPr>
              <w:t xml:space="preserve"> </w:t>
            </w:r>
            <w:r>
              <w:rPr>
                <w:b/>
                <w:bCs/>
              </w:rPr>
              <w:t>技术方案；</w:t>
            </w:r>
          </w:p>
          <w:p w14:paraId="606CB974">
            <w:pPr>
              <w:pStyle w:val="6"/>
              <w:spacing w:before="26" w:line="217" w:lineRule="auto"/>
              <w:ind w:left="510"/>
            </w:pPr>
            <w:r>
              <w:rPr>
                <w:b/>
                <w:bCs/>
                <w:spacing w:val="1"/>
              </w:rPr>
              <w:t>3.解决施工现场的技术问题；</w:t>
            </w:r>
          </w:p>
          <w:p w14:paraId="23B89DBB">
            <w:pPr>
              <w:pStyle w:val="6"/>
              <w:spacing w:before="13" w:line="224" w:lineRule="auto"/>
              <w:ind w:left="84" w:right="71" w:firstLine="3"/>
            </w:pPr>
            <w:r>
              <w:rPr>
                <w:b/>
                <w:bCs/>
                <w:spacing w:val="3"/>
              </w:rPr>
              <w:t>4.组织对重大质量事故的鉴定和处理，不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定期对施工现场进行检查，随时监控工程</w:t>
            </w:r>
          </w:p>
          <w:p w14:paraId="5E9D63B4">
            <w:pPr>
              <w:pStyle w:val="6"/>
              <w:spacing w:before="12" w:line="225" w:lineRule="auto"/>
              <w:ind w:left="1414" w:right="73" w:hanging="1331"/>
            </w:pPr>
            <w:r>
              <w:rPr>
                <w:b/>
                <w:bCs/>
                <w:spacing w:val="3"/>
              </w:rPr>
              <w:t>质量，发现问题及时召集相关人员进行处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6"/>
              </w:rPr>
              <w:t>理；</w:t>
            </w:r>
          </w:p>
          <w:p w14:paraId="7A3797B8">
            <w:pPr>
              <w:pStyle w:val="6"/>
              <w:spacing w:before="13" w:line="216" w:lineRule="auto"/>
              <w:ind w:left="91"/>
            </w:pPr>
            <w:r>
              <w:rPr>
                <w:b/>
                <w:bCs/>
                <w:spacing w:val="3"/>
              </w:rPr>
              <w:t>5.负责贯彻执行国家科技法规和政策，建</w:t>
            </w:r>
          </w:p>
          <w:p w14:paraId="76F40039">
            <w:pPr>
              <w:pStyle w:val="6"/>
              <w:spacing w:before="15" w:line="176" w:lineRule="auto"/>
              <w:ind w:left="672"/>
            </w:pPr>
            <w:r>
              <w:rPr>
                <w:b/>
                <w:bCs/>
                <w:spacing w:val="2"/>
              </w:rPr>
              <w:t>立健全相应的管理制度。</w:t>
            </w:r>
          </w:p>
        </w:tc>
        <w:tc>
          <w:tcPr>
            <w:tcW w:w="520" w:type="dxa"/>
            <w:vAlign w:val="top"/>
          </w:tcPr>
          <w:p w14:paraId="559FC226">
            <w:pPr>
              <w:spacing w:line="276" w:lineRule="auto"/>
              <w:rPr>
                <w:rFonts w:ascii="Arial"/>
                <w:sz w:val="21"/>
              </w:rPr>
            </w:pPr>
          </w:p>
          <w:p w14:paraId="10F6B583">
            <w:pPr>
              <w:spacing w:line="276" w:lineRule="auto"/>
              <w:rPr>
                <w:rFonts w:ascii="Arial"/>
                <w:sz w:val="21"/>
              </w:rPr>
            </w:pPr>
          </w:p>
          <w:p w14:paraId="11804604">
            <w:pPr>
              <w:spacing w:line="276" w:lineRule="auto"/>
              <w:rPr>
                <w:rFonts w:ascii="Arial"/>
                <w:sz w:val="21"/>
              </w:rPr>
            </w:pPr>
          </w:p>
          <w:p w14:paraId="12CA273D">
            <w:pPr>
              <w:spacing w:line="276" w:lineRule="auto"/>
              <w:rPr>
                <w:rFonts w:ascii="Arial"/>
                <w:sz w:val="21"/>
              </w:rPr>
            </w:pPr>
          </w:p>
          <w:p w14:paraId="163D7366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D34FD3A">
            <w:pPr>
              <w:spacing w:line="271" w:lineRule="auto"/>
              <w:rPr>
                <w:rFonts w:ascii="Arial"/>
                <w:sz w:val="21"/>
              </w:rPr>
            </w:pPr>
          </w:p>
          <w:p w14:paraId="2A293F34">
            <w:pPr>
              <w:spacing w:line="271" w:lineRule="auto"/>
              <w:rPr>
                <w:rFonts w:ascii="Arial"/>
                <w:sz w:val="21"/>
              </w:rPr>
            </w:pPr>
          </w:p>
          <w:p w14:paraId="1C4C5001">
            <w:pPr>
              <w:spacing w:line="271" w:lineRule="auto"/>
              <w:rPr>
                <w:rFonts w:ascii="Arial"/>
                <w:sz w:val="21"/>
              </w:rPr>
            </w:pPr>
          </w:p>
          <w:p w14:paraId="78A17562">
            <w:pPr>
              <w:spacing w:line="271" w:lineRule="auto"/>
              <w:rPr>
                <w:rFonts w:ascii="Arial"/>
                <w:sz w:val="21"/>
              </w:rPr>
            </w:pPr>
          </w:p>
          <w:p w14:paraId="451D2F37">
            <w:pPr>
              <w:pStyle w:val="6"/>
              <w:spacing w:before="52" w:line="216" w:lineRule="auto"/>
              <w:ind w:left="426"/>
            </w:pPr>
            <w:r>
              <w:rPr>
                <w:b/>
                <w:bCs/>
              </w:rPr>
              <w:t>土木工程</w:t>
            </w:r>
          </w:p>
        </w:tc>
        <w:tc>
          <w:tcPr>
            <w:tcW w:w="769" w:type="dxa"/>
            <w:vAlign w:val="top"/>
          </w:tcPr>
          <w:p w14:paraId="1B003B91">
            <w:pPr>
              <w:spacing w:line="271" w:lineRule="auto"/>
              <w:rPr>
                <w:rFonts w:ascii="Arial"/>
                <w:sz w:val="21"/>
              </w:rPr>
            </w:pPr>
          </w:p>
          <w:p w14:paraId="430A8130">
            <w:pPr>
              <w:spacing w:line="271" w:lineRule="auto"/>
              <w:rPr>
                <w:rFonts w:ascii="Arial"/>
                <w:sz w:val="21"/>
              </w:rPr>
            </w:pPr>
          </w:p>
          <w:p w14:paraId="2AB88633">
            <w:pPr>
              <w:spacing w:line="271" w:lineRule="auto"/>
              <w:rPr>
                <w:rFonts w:ascii="Arial"/>
                <w:sz w:val="21"/>
              </w:rPr>
            </w:pPr>
          </w:p>
          <w:p w14:paraId="1ECE88EE">
            <w:pPr>
              <w:spacing w:line="271" w:lineRule="auto"/>
              <w:rPr>
                <w:rFonts w:ascii="Arial"/>
                <w:sz w:val="21"/>
              </w:rPr>
            </w:pPr>
          </w:p>
          <w:p w14:paraId="0DE7501D">
            <w:pPr>
              <w:pStyle w:val="6"/>
              <w:spacing w:before="52" w:line="219" w:lineRule="auto"/>
              <w:ind w:left="226"/>
            </w:pPr>
            <w:r>
              <w:rPr>
                <w:b/>
                <w:bCs/>
                <w:spacing w:val="-2"/>
              </w:rPr>
              <w:t>硕士</w:t>
            </w:r>
          </w:p>
        </w:tc>
        <w:tc>
          <w:tcPr>
            <w:tcW w:w="753" w:type="dxa"/>
            <w:vAlign w:val="top"/>
          </w:tcPr>
          <w:p w14:paraId="42307FB4">
            <w:pPr>
              <w:spacing w:line="271" w:lineRule="auto"/>
              <w:rPr>
                <w:rFonts w:ascii="Arial"/>
                <w:sz w:val="21"/>
              </w:rPr>
            </w:pPr>
          </w:p>
          <w:p w14:paraId="1BDF1A56">
            <w:pPr>
              <w:spacing w:line="271" w:lineRule="auto"/>
              <w:rPr>
                <w:rFonts w:ascii="Arial"/>
                <w:sz w:val="21"/>
              </w:rPr>
            </w:pPr>
          </w:p>
          <w:p w14:paraId="7719195A">
            <w:pPr>
              <w:spacing w:line="271" w:lineRule="auto"/>
              <w:rPr>
                <w:rFonts w:ascii="Arial"/>
                <w:sz w:val="21"/>
              </w:rPr>
            </w:pPr>
          </w:p>
          <w:p w14:paraId="372622E9">
            <w:pPr>
              <w:spacing w:line="271" w:lineRule="auto"/>
              <w:rPr>
                <w:rFonts w:ascii="Arial"/>
                <w:sz w:val="21"/>
              </w:rPr>
            </w:pPr>
          </w:p>
          <w:p w14:paraId="6F56C5A7">
            <w:pPr>
              <w:pStyle w:val="6"/>
              <w:spacing w:before="52" w:line="236" w:lineRule="auto"/>
              <w:ind w:left="226"/>
            </w:pPr>
            <w:r>
              <w:rPr>
                <w:b/>
                <w:bCs/>
                <w:spacing w:val="-3"/>
              </w:rPr>
              <w:t>6-8k</w:t>
            </w:r>
          </w:p>
        </w:tc>
        <w:tc>
          <w:tcPr>
            <w:tcW w:w="2254" w:type="dxa"/>
            <w:vAlign w:val="top"/>
          </w:tcPr>
          <w:p w14:paraId="0E3CEE94">
            <w:pPr>
              <w:spacing w:line="271" w:lineRule="auto"/>
              <w:rPr>
                <w:rFonts w:ascii="Arial"/>
                <w:sz w:val="21"/>
              </w:rPr>
            </w:pPr>
          </w:p>
          <w:p w14:paraId="46C22258">
            <w:pPr>
              <w:spacing w:line="271" w:lineRule="auto"/>
              <w:rPr>
                <w:rFonts w:ascii="Arial"/>
                <w:sz w:val="21"/>
              </w:rPr>
            </w:pPr>
          </w:p>
          <w:p w14:paraId="73D6C5F1">
            <w:pPr>
              <w:spacing w:line="271" w:lineRule="auto"/>
              <w:rPr>
                <w:rFonts w:ascii="Arial"/>
                <w:sz w:val="21"/>
              </w:rPr>
            </w:pPr>
          </w:p>
          <w:p w14:paraId="6CC1DBDC">
            <w:pPr>
              <w:spacing w:line="271" w:lineRule="auto"/>
              <w:rPr>
                <w:rFonts w:ascii="Arial"/>
                <w:sz w:val="21"/>
              </w:rPr>
            </w:pPr>
          </w:p>
          <w:p w14:paraId="7D0C41A8">
            <w:pPr>
              <w:pStyle w:val="6"/>
              <w:spacing w:before="52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468404E8">
            <w:pPr>
              <w:spacing w:line="271" w:lineRule="auto"/>
              <w:rPr>
                <w:rFonts w:ascii="Arial"/>
                <w:sz w:val="21"/>
              </w:rPr>
            </w:pPr>
          </w:p>
          <w:p w14:paraId="3328850C">
            <w:pPr>
              <w:spacing w:line="271" w:lineRule="auto"/>
              <w:rPr>
                <w:rFonts w:ascii="Arial"/>
                <w:sz w:val="21"/>
              </w:rPr>
            </w:pPr>
          </w:p>
          <w:p w14:paraId="61E27A95">
            <w:pPr>
              <w:spacing w:line="271" w:lineRule="auto"/>
              <w:rPr>
                <w:rFonts w:ascii="Arial"/>
                <w:sz w:val="21"/>
              </w:rPr>
            </w:pPr>
          </w:p>
          <w:p w14:paraId="785E30BF">
            <w:pPr>
              <w:spacing w:line="271" w:lineRule="auto"/>
              <w:rPr>
                <w:rFonts w:ascii="Arial"/>
                <w:sz w:val="21"/>
              </w:rPr>
            </w:pPr>
          </w:p>
          <w:p w14:paraId="6F4AEB8E">
            <w:pPr>
              <w:pStyle w:val="6"/>
              <w:spacing w:before="52" w:line="217" w:lineRule="auto"/>
              <w:ind w:left="152"/>
            </w:pPr>
            <w:r>
              <w:rPr>
                <w:b/>
                <w:bCs/>
                <w:spacing w:val="-5"/>
              </w:rPr>
              <w:t>凯里市</w:t>
            </w:r>
          </w:p>
        </w:tc>
        <w:tc>
          <w:tcPr>
            <w:tcW w:w="614" w:type="dxa"/>
            <w:vAlign w:val="top"/>
          </w:tcPr>
          <w:p w14:paraId="3BA04E1A">
            <w:pPr>
              <w:spacing w:line="271" w:lineRule="auto"/>
              <w:rPr>
                <w:rFonts w:ascii="Arial"/>
                <w:sz w:val="21"/>
              </w:rPr>
            </w:pPr>
          </w:p>
          <w:p w14:paraId="028BE24A">
            <w:pPr>
              <w:spacing w:line="271" w:lineRule="auto"/>
              <w:rPr>
                <w:rFonts w:ascii="Arial"/>
                <w:sz w:val="21"/>
              </w:rPr>
            </w:pPr>
          </w:p>
          <w:p w14:paraId="13A011C3">
            <w:pPr>
              <w:spacing w:line="271" w:lineRule="auto"/>
              <w:rPr>
                <w:rFonts w:ascii="Arial"/>
                <w:sz w:val="21"/>
              </w:rPr>
            </w:pPr>
          </w:p>
          <w:p w14:paraId="09FBD898">
            <w:pPr>
              <w:spacing w:line="271" w:lineRule="auto"/>
              <w:rPr>
                <w:rFonts w:ascii="Arial"/>
                <w:sz w:val="21"/>
              </w:rPr>
            </w:pPr>
          </w:p>
          <w:p w14:paraId="718C1936">
            <w:pPr>
              <w:pStyle w:val="6"/>
              <w:spacing w:before="52" w:line="217" w:lineRule="auto"/>
              <w:ind w:left="90"/>
            </w:pPr>
            <w:r>
              <w:rPr>
                <w:b/>
                <w:bCs/>
                <w:spacing w:val="-7"/>
              </w:rPr>
              <w:t>田本荣</w:t>
            </w:r>
          </w:p>
        </w:tc>
        <w:tc>
          <w:tcPr>
            <w:tcW w:w="1347" w:type="dxa"/>
            <w:vAlign w:val="top"/>
          </w:tcPr>
          <w:p w14:paraId="4C93B113">
            <w:pPr>
              <w:spacing w:line="271" w:lineRule="auto"/>
              <w:rPr>
                <w:rFonts w:ascii="Arial"/>
                <w:sz w:val="21"/>
              </w:rPr>
            </w:pPr>
          </w:p>
          <w:p w14:paraId="104CE61F">
            <w:pPr>
              <w:spacing w:line="271" w:lineRule="auto"/>
              <w:rPr>
                <w:rFonts w:ascii="Arial"/>
                <w:sz w:val="21"/>
              </w:rPr>
            </w:pPr>
          </w:p>
          <w:p w14:paraId="45578CA8">
            <w:pPr>
              <w:spacing w:line="271" w:lineRule="auto"/>
              <w:rPr>
                <w:rFonts w:ascii="Arial"/>
                <w:sz w:val="21"/>
              </w:rPr>
            </w:pPr>
          </w:p>
          <w:p w14:paraId="2B95B238">
            <w:pPr>
              <w:spacing w:line="271" w:lineRule="auto"/>
              <w:rPr>
                <w:rFonts w:ascii="Arial"/>
                <w:sz w:val="21"/>
              </w:rPr>
            </w:pPr>
          </w:p>
          <w:p w14:paraId="06A015E0">
            <w:pPr>
              <w:pStyle w:val="6"/>
              <w:spacing w:before="52" w:line="231" w:lineRule="auto"/>
              <w:ind w:left="58"/>
            </w:pPr>
            <w:r>
              <w:rPr>
                <w:b/>
                <w:bCs/>
                <w:spacing w:val="-6"/>
              </w:rPr>
              <w:t>（</w:t>
            </w:r>
            <w:r>
              <w:rPr>
                <w:spacing w:val="-27"/>
              </w:rPr>
              <w:t xml:space="preserve"> </w:t>
            </w:r>
            <w:r>
              <w:rPr>
                <w:b/>
                <w:bCs/>
                <w:spacing w:val="-6"/>
              </w:rPr>
              <w:t>0855</w:t>
            </w:r>
            <w:r>
              <w:rPr>
                <w:spacing w:val="-32"/>
              </w:rPr>
              <w:t xml:space="preserve"> </w:t>
            </w:r>
            <w:r>
              <w:rPr>
                <w:b/>
                <w:bCs/>
                <w:spacing w:val="-6"/>
              </w:rPr>
              <w:t>）8267668</w:t>
            </w:r>
          </w:p>
        </w:tc>
        <w:tc>
          <w:tcPr>
            <w:tcW w:w="962" w:type="dxa"/>
            <w:vAlign w:val="top"/>
          </w:tcPr>
          <w:p w14:paraId="48CA62F7">
            <w:pPr>
              <w:spacing w:line="246" w:lineRule="auto"/>
              <w:rPr>
                <w:rFonts w:ascii="Arial"/>
                <w:sz w:val="21"/>
              </w:rPr>
            </w:pPr>
          </w:p>
          <w:p w14:paraId="38D8F1F1">
            <w:pPr>
              <w:spacing w:line="246" w:lineRule="auto"/>
              <w:rPr>
                <w:rFonts w:ascii="Arial"/>
                <w:sz w:val="21"/>
              </w:rPr>
            </w:pPr>
          </w:p>
          <w:p w14:paraId="2152DE1E">
            <w:pPr>
              <w:spacing w:line="246" w:lineRule="auto"/>
              <w:rPr>
                <w:rFonts w:ascii="Arial"/>
                <w:sz w:val="21"/>
              </w:rPr>
            </w:pPr>
          </w:p>
          <w:p w14:paraId="1E7D0287">
            <w:pPr>
              <w:spacing w:line="246" w:lineRule="auto"/>
              <w:rPr>
                <w:rFonts w:ascii="Arial"/>
                <w:sz w:val="21"/>
              </w:rPr>
            </w:pPr>
          </w:p>
          <w:p w14:paraId="170DE68A">
            <w:pPr>
              <w:pStyle w:val="6"/>
              <w:spacing w:before="52" w:line="210" w:lineRule="auto"/>
              <w:ind w:left="72"/>
            </w:pPr>
            <w:r>
              <w:drawing>
                <wp:anchor distT="0" distB="0" distL="0" distR="0" simplePos="0" relativeHeight="25235046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-628650</wp:posOffset>
                  </wp:positionV>
                  <wp:extent cx="605155" cy="1550035"/>
                  <wp:effectExtent l="0" t="0" r="0" b="0"/>
                  <wp:wrapNone/>
                  <wp:docPr id="1160" name="IM 1160">
                    <a:hlinkClick xmlns:a="http://schemas.openxmlformats.org/drawingml/2006/main" r:id="rId45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" name="IM 1160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55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"mailto:klksgzjt@163.com"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klksgzjt</w:t>
            </w:r>
            <w:r>
              <w:rPr>
                <w:b/>
                <w:bCs/>
                <w:spacing w:val="5"/>
                <w:u w:val="single" w:color="auto"/>
              </w:rPr>
              <w:t>@1</w:t>
            </w:r>
            <w:r>
              <w:rPr>
                <w:b/>
                <w:bCs/>
                <w:spacing w:val="5"/>
                <w:u w:val="single" w:color="auto"/>
              </w:rPr>
              <w:fldChar w:fldCharType="end"/>
            </w:r>
          </w:p>
          <w:p w14:paraId="465A1698">
            <w:pPr>
              <w:pStyle w:val="6"/>
              <w:spacing w:before="37" w:line="183" w:lineRule="auto"/>
              <w:ind w:left="246"/>
            </w:pPr>
            <w:r>
              <w:fldChar w:fldCharType="begin"/>
            </w:r>
            <w:r>
              <w:instrText xml:space="preserve"> HYPERLINK "mailto:klksgzjt@163.com"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63.com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52217FB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09AA3ECD">
            <w:pPr>
              <w:pStyle w:val="6"/>
              <w:spacing w:before="251" w:line="181" w:lineRule="auto"/>
              <w:ind w:left="222"/>
            </w:pPr>
            <w:r>
              <w:rPr>
                <w:b/>
                <w:bCs/>
                <w:spacing w:val="-4"/>
              </w:rPr>
              <w:t>993</w:t>
            </w:r>
          </w:p>
        </w:tc>
        <w:tc>
          <w:tcPr>
            <w:tcW w:w="1055" w:type="dxa"/>
            <w:vAlign w:val="top"/>
          </w:tcPr>
          <w:p w14:paraId="23E5CA7D">
            <w:pPr>
              <w:pStyle w:val="6"/>
              <w:spacing w:before="31" w:line="215" w:lineRule="auto"/>
              <w:ind w:left="33"/>
            </w:pPr>
            <w:r>
              <w:rPr>
                <w:b/>
                <w:bCs/>
                <w:spacing w:val="1"/>
              </w:rPr>
              <w:t>贵州兴富祥立</w:t>
            </w:r>
          </w:p>
          <w:p w14:paraId="00AF329E">
            <w:pPr>
              <w:pStyle w:val="6"/>
              <w:spacing w:before="12" w:line="216" w:lineRule="auto"/>
              <w:ind w:left="27"/>
            </w:pPr>
            <w:r>
              <w:rPr>
                <w:b/>
                <w:bCs/>
                <w:spacing w:val="2"/>
              </w:rPr>
              <w:t>健机械有限公</w:t>
            </w:r>
          </w:p>
          <w:p w14:paraId="14115335">
            <w:pPr>
              <w:pStyle w:val="6"/>
              <w:spacing w:before="15" w:line="175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787252B6">
            <w:pPr>
              <w:pStyle w:val="6"/>
              <w:spacing w:before="230" w:line="217" w:lineRule="auto"/>
              <w:ind w:left="150"/>
            </w:pPr>
            <w:r>
              <w:rPr>
                <w:b/>
                <w:bCs/>
                <w:spacing w:val="2"/>
              </w:rPr>
              <w:t>铸造工程师</w:t>
            </w:r>
          </w:p>
        </w:tc>
        <w:tc>
          <w:tcPr>
            <w:tcW w:w="3148" w:type="dxa"/>
            <w:vAlign w:val="top"/>
          </w:tcPr>
          <w:p w14:paraId="65949914">
            <w:pPr>
              <w:pStyle w:val="6"/>
              <w:spacing w:before="31" w:line="215" w:lineRule="auto"/>
              <w:ind w:left="92"/>
            </w:pPr>
            <w:r>
              <w:rPr>
                <w:b/>
                <w:bCs/>
                <w:spacing w:val="3"/>
              </w:rPr>
              <w:t>熟悉金属材料特性、铸造工艺及设备规范</w:t>
            </w:r>
          </w:p>
          <w:p w14:paraId="49FFE82E">
            <w:pPr>
              <w:pStyle w:val="6"/>
              <w:spacing w:before="13" w:line="216" w:lineRule="auto"/>
              <w:ind w:left="171"/>
            </w:pPr>
            <w:r>
              <w:rPr>
                <w:b/>
                <w:bCs/>
                <w:spacing w:val="3"/>
              </w:rPr>
              <w:t>要求；熟悉铸造生产线日常管理维护特</w:t>
            </w:r>
          </w:p>
          <w:p w14:paraId="661522EF">
            <w:pPr>
              <w:pStyle w:val="6"/>
              <w:spacing w:before="14" w:line="175" w:lineRule="auto"/>
              <w:ind w:left="430"/>
            </w:pPr>
            <w:r>
              <w:rPr>
                <w:b/>
                <w:bCs/>
                <w:spacing w:val="2"/>
              </w:rPr>
              <w:t>点；熟悉铸造产品质量检测方法</w:t>
            </w:r>
          </w:p>
        </w:tc>
        <w:tc>
          <w:tcPr>
            <w:tcW w:w="520" w:type="dxa"/>
            <w:vAlign w:val="top"/>
          </w:tcPr>
          <w:p w14:paraId="481866F5">
            <w:pPr>
              <w:pStyle w:val="6"/>
              <w:spacing w:before="250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870E58E">
            <w:pPr>
              <w:pStyle w:val="6"/>
              <w:spacing w:before="128" w:line="225" w:lineRule="auto"/>
              <w:ind w:left="350" w:right="76" w:hanging="260"/>
            </w:pPr>
            <w:r>
              <w:rPr>
                <w:b/>
                <w:bCs/>
                <w:spacing w:val="3"/>
              </w:rPr>
              <w:t>铸造、材料、冶金</w:t>
            </w:r>
            <w:r>
              <w:t xml:space="preserve"> </w:t>
            </w:r>
            <w:r>
              <w:rPr>
                <w:b/>
                <w:bCs/>
              </w:rPr>
              <w:t>等相关专业</w:t>
            </w:r>
          </w:p>
        </w:tc>
        <w:tc>
          <w:tcPr>
            <w:tcW w:w="769" w:type="dxa"/>
            <w:vAlign w:val="top"/>
          </w:tcPr>
          <w:p w14:paraId="258018FD">
            <w:pPr>
              <w:pStyle w:val="6"/>
              <w:spacing w:before="129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00FCB51">
            <w:pPr>
              <w:pStyle w:val="6"/>
              <w:spacing w:before="230" w:line="236" w:lineRule="auto"/>
              <w:ind w:left="183"/>
            </w:pPr>
            <w:r>
              <w:rPr>
                <w:b/>
                <w:bCs/>
                <w:spacing w:val="-2"/>
              </w:rPr>
              <w:t>7-12k</w:t>
            </w:r>
          </w:p>
        </w:tc>
        <w:tc>
          <w:tcPr>
            <w:tcW w:w="2254" w:type="dxa"/>
            <w:vAlign w:val="top"/>
          </w:tcPr>
          <w:p w14:paraId="1844FF6B">
            <w:pPr>
              <w:pStyle w:val="6"/>
              <w:spacing w:before="229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6B9903D1">
            <w:pPr>
              <w:pStyle w:val="6"/>
              <w:spacing w:before="230" w:line="217" w:lineRule="auto"/>
              <w:ind w:left="144"/>
            </w:pPr>
            <w:r>
              <w:rPr>
                <w:b/>
                <w:bCs/>
                <w:spacing w:val="-2"/>
              </w:rPr>
              <w:t>丹寨县</w:t>
            </w:r>
          </w:p>
        </w:tc>
        <w:tc>
          <w:tcPr>
            <w:tcW w:w="614" w:type="dxa"/>
            <w:vAlign w:val="top"/>
          </w:tcPr>
          <w:p w14:paraId="71D8871A">
            <w:pPr>
              <w:pStyle w:val="6"/>
              <w:spacing w:before="230" w:line="218" w:lineRule="auto"/>
              <w:ind w:left="74"/>
            </w:pPr>
            <w:r>
              <w:rPr>
                <w:b/>
                <w:bCs/>
                <w:spacing w:val="-2"/>
              </w:rPr>
              <w:t>王女士</w:t>
            </w:r>
          </w:p>
        </w:tc>
        <w:tc>
          <w:tcPr>
            <w:tcW w:w="1347" w:type="dxa"/>
            <w:vAlign w:val="top"/>
          </w:tcPr>
          <w:p w14:paraId="12AE6253">
            <w:pPr>
              <w:pStyle w:val="6"/>
              <w:spacing w:before="251" w:line="181" w:lineRule="auto"/>
              <w:ind w:left="234"/>
            </w:pPr>
            <w:r>
              <w:rPr>
                <w:b/>
                <w:bCs/>
              </w:rPr>
              <w:t>19384359761</w:t>
            </w:r>
          </w:p>
        </w:tc>
        <w:tc>
          <w:tcPr>
            <w:tcW w:w="962" w:type="dxa"/>
            <w:vAlign w:val="top"/>
          </w:tcPr>
          <w:p w14:paraId="191A3A2F">
            <w:pPr>
              <w:pStyle w:val="6"/>
              <w:spacing w:before="129" w:line="225" w:lineRule="auto"/>
              <w:ind w:left="245" w:right="53" w:hanging="163"/>
            </w:pPr>
            <w:r>
              <w:rPr>
                <w:b/>
                <w:bCs/>
                <w:u w:val="single" w:color="auto"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通即可</w:t>
            </w:r>
          </w:p>
        </w:tc>
      </w:tr>
      <w:tr w14:paraId="7CEA1C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1114C4AF">
            <w:pPr>
              <w:pStyle w:val="6"/>
              <w:spacing w:before="252" w:line="181" w:lineRule="auto"/>
              <w:ind w:left="222"/>
            </w:pPr>
            <w:r>
              <w:rPr>
                <w:b/>
                <w:bCs/>
                <w:spacing w:val="-4"/>
              </w:rPr>
              <w:t>994</w:t>
            </w:r>
          </w:p>
        </w:tc>
        <w:tc>
          <w:tcPr>
            <w:tcW w:w="1055" w:type="dxa"/>
            <w:vAlign w:val="top"/>
          </w:tcPr>
          <w:p w14:paraId="25FB7171">
            <w:pPr>
              <w:pStyle w:val="6"/>
              <w:spacing w:before="31" w:line="217" w:lineRule="auto"/>
              <w:ind w:left="33"/>
            </w:pPr>
            <w:r>
              <w:rPr>
                <w:b/>
                <w:bCs/>
                <w:spacing w:val="1"/>
              </w:rPr>
              <w:t>贵州欣紫鸿药</w:t>
            </w:r>
          </w:p>
          <w:p w14:paraId="285172FD">
            <w:pPr>
              <w:pStyle w:val="6"/>
              <w:spacing w:before="13" w:line="215" w:lineRule="auto"/>
              <w:ind w:left="29"/>
            </w:pPr>
            <w:r>
              <w:rPr>
                <w:b/>
                <w:bCs/>
                <w:spacing w:val="2"/>
              </w:rPr>
              <w:t>用辅料有限公</w:t>
            </w:r>
          </w:p>
          <w:p w14:paraId="5A572FEF">
            <w:pPr>
              <w:pStyle w:val="6"/>
              <w:spacing w:before="12" w:line="174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0D56D9C5">
            <w:pPr>
              <w:pStyle w:val="6"/>
              <w:spacing w:before="230" w:line="216" w:lineRule="auto"/>
              <w:ind w:left="73"/>
            </w:pPr>
            <w:r>
              <w:rPr>
                <w:b/>
                <w:bCs/>
                <w:spacing w:val="2"/>
              </w:rPr>
              <w:t>人力行政主管</w:t>
            </w:r>
          </w:p>
        </w:tc>
        <w:tc>
          <w:tcPr>
            <w:tcW w:w="3148" w:type="dxa"/>
            <w:vAlign w:val="top"/>
          </w:tcPr>
          <w:p w14:paraId="2D380E12">
            <w:pPr>
              <w:pStyle w:val="6"/>
              <w:spacing w:before="30" w:line="216" w:lineRule="auto"/>
              <w:ind w:left="84"/>
            </w:pPr>
            <w:r>
              <w:rPr>
                <w:b/>
                <w:bCs/>
                <w:spacing w:val="4"/>
              </w:rPr>
              <w:t>人力资源或行政管理专业毕业的更佳；有</w:t>
            </w:r>
          </w:p>
          <w:p w14:paraId="5CB3D1A0">
            <w:pPr>
              <w:pStyle w:val="6"/>
              <w:spacing w:before="14" w:line="202" w:lineRule="auto"/>
              <w:ind w:left="330" w:right="73" w:hanging="244"/>
            </w:pPr>
            <w:r>
              <w:rPr>
                <w:b/>
                <w:bCs/>
                <w:spacing w:val="3"/>
              </w:rPr>
              <w:t>政府对接的相关经验；熟悉人力资源六大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3"/>
              </w:rPr>
              <w:t>模块，对行政工作有一定的了解。</w:t>
            </w:r>
          </w:p>
        </w:tc>
        <w:tc>
          <w:tcPr>
            <w:tcW w:w="520" w:type="dxa"/>
            <w:vAlign w:val="top"/>
          </w:tcPr>
          <w:p w14:paraId="2671173C">
            <w:pPr>
              <w:pStyle w:val="6"/>
              <w:spacing w:before="251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04A16928">
            <w:pPr>
              <w:pStyle w:val="6"/>
              <w:spacing w:before="131" w:line="229" w:lineRule="auto"/>
              <w:ind w:left="676" w:right="75" w:hanging="581"/>
            </w:pPr>
            <w:r>
              <w:rPr>
                <w:b/>
                <w:bCs/>
                <w:spacing w:val="2"/>
              </w:rPr>
              <w:t>人力资源、行政管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2"/>
              </w:rPr>
              <w:t>理</w:t>
            </w:r>
          </w:p>
        </w:tc>
        <w:tc>
          <w:tcPr>
            <w:tcW w:w="769" w:type="dxa"/>
            <w:vAlign w:val="top"/>
          </w:tcPr>
          <w:p w14:paraId="466BCAE1">
            <w:pPr>
              <w:pStyle w:val="6"/>
              <w:spacing w:before="13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89A1B2A">
            <w:pPr>
              <w:pStyle w:val="6"/>
              <w:spacing w:before="231" w:line="236" w:lineRule="auto"/>
              <w:ind w:left="226"/>
            </w:pPr>
            <w:r>
              <w:rPr>
                <w:b/>
                <w:bCs/>
                <w:spacing w:val="-3"/>
              </w:rPr>
              <w:t>5-6k</w:t>
            </w:r>
          </w:p>
        </w:tc>
        <w:tc>
          <w:tcPr>
            <w:tcW w:w="2254" w:type="dxa"/>
            <w:vAlign w:val="top"/>
          </w:tcPr>
          <w:p w14:paraId="49E09340">
            <w:pPr>
              <w:pStyle w:val="6"/>
              <w:spacing w:before="230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28A13EF4">
            <w:pPr>
              <w:pStyle w:val="6"/>
              <w:spacing w:before="231" w:line="217" w:lineRule="auto"/>
              <w:ind w:left="144"/>
            </w:pPr>
            <w:r>
              <w:rPr>
                <w:b/>
                <w:bCs/>
                <w:spacing w:val="-2"/>
              </w:rPr>
              <w:t>丹寨县</w:t>
            </w:r>
          </w:p>
        </w:tc>
        <w:tc>
          <w:tcPr>
            <w:tcW w:w="614" w:type="dxa"/>
            <w:vAlign w:val="top"/>
          </w:tcPr>
          <w:p w14:paraId="56B69717">
            <w:pPr>
              <w:pStyle w:val="6"/>
              <w:spacing w:before="231" w:line="218" w:lineRule="auto"/>
              <w:ind w:left="86"/>
            </w:pPr>
            <w:r>
              <w:rPr>
                <w:b/>
                <w:bCs/>
                <w:spacing w:val="-5"/>
              </w:rPr>
              <w:t>陈女士</w:t>
            </w:r>
          </w:p>
        </w:tc>
        <w:tc>
          <w:tcPr>
            <w:tcW w:w="1347" w:type="dxa"/>
            <w:vAlign w:val="top"/>
          </w:tcPr>
          <w:p w14:paraId="7BE49F92">
            <w:pPr>
              <w:pStyle w:val="6"/>
              <w:spacing w:before="252" w:line="181" w:lineRule="auto"/>
              <w:ind w:left="234"/>
            </w:pPr>
            <w:r>
              <w:rPr>
                <w:b/>
                <w:bCs/>
              </w:rPr>
              <w:t>18285540166</w:t>
            </w:r>
          </w:p>
        </w:tc>
        <w:tc>
          <w:tcPr>
            <w:tcW w:w="962" w:type="dxa"/>
            <w:vAlign w:val="top"/>
          </w:tcPr>
          <w:p w14:paraId="6A2CE6C3">
            <w:pPr>
              <w:pStyle w:val="6"/>
              <w:spacing w:before="132" w:line="223" w:lineRule="auto"/>
              <w:ind w:left="245" w:right="53" w:hanging="163"/>
            </w:pPr>
            <w:r>
              <w:rPr>
                <w:b/>
                <w:bCs/>
                <w:u w:val="single" w:color="auto"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通即可</w:t>
            </w:r>
          </w:p>
        </w:tc>
      </w:tr>
      <w:tr w14:paraId="626746C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1955B598">
            <w:pPr>
              <w:pStyle w:val="6"/>
              <w:spacing w:before="253" w:line="181" w:lineRule="auto"/>
              <w:ind w:left="222"/>
            </w:pPr>
            <w:r>
              <w:rPr>
                <w:b/>
                <w:bCs/>
                <w:spacing w:val="-4"/>
              </w:rPr>
              <w:t>995</w:t>
            </w:r>
          </w:p>
        </w:tc>
        <w:tc>
          <w:tcPr>
            <w:tcW w:w="1055" w:type="dxa"/>
            <w:vAlign w:val="top"/>
          </w:tcPr>
          <w:p w14:paraId="0A143B0E">
            <w:pPr>
              <w:pStyle w:val="6"/>
              <w:spacing w:before="131" w:line="225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贵州宏凯化工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27D7EF9A">
            <w:pPr>
              <w:pStyle w:val="6"/>
              <w:spacing w:before="232" w:line="217" w:lineRule="auto"/>
              <w:ind w:left="157"/>
            </w:pPr>
            <w:r>
              <w:rPr>
                <w:b/>
                <w:bCs/>
                <w:spacing w:val="1"/>
              </w:rPr>
              <w:t>工艺技术员</w:t>
            </w:r>
          </w:p>
        </w:tc>
        <w:tc>
          <w:tcPr>
            <w:tcW w:w="3148" w:type="dxa"/>
            <w:vAlign w:val="top"/>
          </w:tcPr>
          <w:p w14:paraId="70B16C28">
            <w:pPr>
              <w:pStyle w:val="6"/>
              <w:spacing w:before="131" w:line="224" w:lineRule="auto"/>
              <w:ind w:left="584" w:right="74" w:hanging="495"/>
            </w:pPr>
            <w:r>
              <w:rPr>
                <w:b/>
                <w:bCs/>
                <w:spacing w:val="3"/>
              </w:rPr>
              <w:t>主要负责开展研发部有关技术职责中化工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工艺、化学工程类相关工作</w:t>
            </w:r>
          </w:p>
        </w:tc>
        <w:tc>
          <w:tcPr>
            <w:tcW w:w="520" w:type="dxa"/>
            <w:vAlign w:val="top"/>
          </w:tcPr>
          <w:p w14:paraId="163FF63B">
            <w:pPr>
              <w:pStyle w:val="6"/>
              <w:spacing w:before="2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59F69C4A">
            <w:pPr>
              <w:pStyle w:val="6"/>
              <w:spacing w:before="33" w:line="223" w:lineRule="auto"/>
              <w:ind w:left="98" w:right="75"/>
            </w:pPr>
            <w:r>
              <w:rPr>
                <w:b/>
                <w:bCs/>
                <w:spacing w:val="2"/>
              </w:rPr>
              <w:t>化学工程与工艺、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制药工程、应用化</w:t>
            </w:r>
          </w:p>
          <w:p w14:paraId="2DB63240">
            <w:pPr>
              <w:pStyle w:val="6"/>
              <w:spacing w:before="14" w:line="173" w:lineRule="auto"/>
              <w:ind w:left="684"/>
            </w:pPr>
            <w:r>
              <w:rPr>
                <w:b/>
                <w:bCs/>
                <w:spacing w:val="-2"/>
              </w:rPr>
              <w:t>学</w:t>
            </w:r>
          </w:p>
        </w:tc>
        <w:tc>
          <w:tcPr>
            <w:tcW w:w="769" w:type="dxa"/>
            <w:vAlign w:val="top"/>
          </w:tcPr>
          <w:p w14:paraId="1D32BF62">
            <w:pPr>
              <w:pStyle w:val="6"/>
              <w:spacing w:before="131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4F16C34">
            <w:pPr>
              <w:pStyle w:val="6"/>
              <w:spacing w:before="232" w:line="235" w:lineRule="auto"/>
              <w:ind w:left="99"/>
            </w:pPr>
            <w:r>
              <w:rPr>
                <w:b/>
                <w:bCs/>
                <w:spacing w:val="-1"/>
              </w:rPr>
              <w:t>7.3-12k</w:t>
            </w:r>
          </w:p>
        </w:tc>
        <w:tc>
          <w:tcPr>
            <w:tcW w:w="2254" w:type="dxa"/>
            <w:vAlign w:val="top"/>
          </w:tcPr>
          <w:p w14:paraId="6AA9423A">
            <w:pPr>
              <w:pStyle w:val="6"/>
              <w:spacing w:before="231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2DF7AD77">
            <w:pPr>
              <w:pStyle w:val="6"/>
              <w:spacing w:before="232" w:line="216" w:lineRule="auto"/>
              <w:ind w:left="135"/>
            </w:pPr>
            <w:r>
              <w:rPr>
                <w:b/>
                <w:bCs/>
                <w:spacing w:val="1"/>
              </w:rPr>
              <w:t>麻江县</w:t>
            </w:r>
          </w:p>
        </w:tc>
        <w:tc>
          <w:tcPr>
            <w:tcW w:w="614" w:type="dxa"/>
            <w:vAlign w:val="top"/>
          </w:tcPr>
          <w:p w14:paraId="25AE8BC9">
            <w:pPr>
              <w:pStyle w:val="6"/>
              <w:spacing w:before="232" w:line="216" w:lineRule="auto"/>
              <w:ind w:left="73"/>
            </w:pPr>
            <w:r>
              <w:rPr>
                <w:b/>
                <w:bCs/>
                <w:spacing w:val="-1"/>
              </w:rPr>
              <w:t>杨龙军</w:t>
            </w:r>
          </w:p>
        </w:tc>
        <w:tc>
          <w:tcPr>
            <w:tcW w:w="1347" w:type="dxa"/>
            <w:vAlign w:val="top"/>
          </w:tcPr>
          <w:p w14:paraId="261458C9">
            <w:pPr>
              <w:pStyle w:val="6"/>
              <w:spacing w:before="253" w:line="181" w:lineRule="auto"/>
              <w:ind w:left="234"/>
            </w:pPr>
            <w:r>
              <w:rPr>
                <w:b/>
                <w:bCs/>
              </w:rPr>
              <w:t>18084541039</w:t>
            </w:r>
          </w:p>
        </w:tc>
        <w:tc>
          <w:tcPr>
            <w:tcW w:w="962" w:type="dxa"/>
            <w:vAlign w:val="top"/>
          </w:tcPr>
          <w:p w14:paraId="36ED4C0E">
            <w:pPr>
              <w:pStyle w:val="6"/>
              <w:spacing w:before="131" w:line="238" w:lineRule="auto"/>
              <w:ind w:left="240" w:right="46" w:hanging="164"/>
            </w:pPr>
            <w:r>
              <w:drawing>
                <wp:anchor distT="0" distB="0" distL="0" distR="0" simplePos="0" relativeHeight="25234739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605155" cy="386715"/>
                  <wp:effectExtent l="0" t="0" r="0" b="0"/>
                  <wp:wrapNone/>
                  <wp:docPr id="1162" name="IM 1162">
                    <a:hlinkClick xmlns:a="http://schemas.openxmlformats.org/drawingml/2006/main" r:id="rId45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" name="IM 1162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"mailto:413977259@qq.com" </w:instrText>
            </w:r>
            <w:r>
              <w:fldChar w:fldCharType="separate"/>
            </w:r>
            <w:r>
              <w:rPr>
                <w:b/>
                <w:bCs/>
              </w:rPr>
              <w:t>413977259@</w:t>
            </w:r>
            <w:r>
              <w:rPr>
                <w:spacing w:val="6"/>
              </w:rPr>
              <w:t xml:space="preserve"> </w:t>
            </w:r>
            <w:r>
              <w:rPr>
                <w:spacing w:val="6"/>
              </w:rPr>
              <w:fldChar w:fldCharType="end"/>
            </w:r>
            <w:r>
              <w:fldChar w:fldCharType="begin"/>
            </w:r>
            <w:r>
              <w:instrText xml:space="preserve"> HYPERLINK "mailto:413977259@qq.com"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043959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627063C7">
            <w:pPr>
              <w:pStyle w:val="6"/>
              <w:spacing w:before="153" w:line="181" w:lineRule="auto"/>
              <w:ind w:left="222"/>
            </w:pPr>
            <w:r>
              <w:rPr>
                <w:b/>
                <w:bCs/>
                <w:spacing w:val="-4"/>
              </w:rPr>
              <w:t>996</w:t>
            </w:r>
          </w:p>
        </w:tc>
        <w:tc>
          <w:tcPr>
            <w:tcW w:w="1055" w:type="dxa"/>
            <w:vAlign w:val="top"/>
          </w:tcPr>
          <w:p w14:paraId="45B9AF03">
            <w:pPr>
              <w:pStyle w:val="6"/>
              <w:spacing w:before="31" w:line="201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贵州宏凯化工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78C9126A">
            <w:pPr>
              <w:pStyle w:val="6"/>
              <w:spacing w:before="132" w:line="217" w:lineRule="auto"/>
              <w:ind w:left="69"/>
            </w:pPr>
            <w:r>
              <w:rPr>
                <w:b/>
                <w:bCs/>
                <w:spacing w:val="2"/>
              </w:rPr>
              <w:t>基础化学专员</w:t>
            </w:r>
          </w:p>
        </w:tc>
        <w:tc>
          <w:tcPr>
            <w:tcW w:w="3148" w:type="dxa"/>
            <w:vAlign w:val="top"/>
          </w:tcPr>
          <w:p w14:paraId="48C617B6">
            <w:pPr>
              <w:pStyle w:val="6"/>
              <w:spacing w:before="31" w:line="201" w:lineRule="auto"/>
              <w:ind w:left="586" w:right="74" w:hanging="497"/>
            </w:pPr>
            <w:r>
              <w:rPr>
                <w:b/>
                <w:bCs/>
                <w:spacing w:val="3"/>
              </w:rPr>
              <w:t>主要负责开展研发部有关技术职责中基础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2"/>
              </w:rPr>
              <w:t>化学、分析化学类相关工作</w:t>
            </w:r>
          </w:p>
        </w:tc>
        <w:tc>
          <w:tcPr>
            <w:tcW w:w="520" w:type="dxa"/>
            <w:vAlign w:val="top"/>
          </w:tcPr>
          <w:p w14:paraId="57D1C24F">
            <w:pPr>
              <w:pStyle w:val="6"/>
              <w:spacing w:before="1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717EDDB0">
            <w:pPr>
              <w:pStyle w:val="6"/>
              <w:spacing w:before="31" w:line="201" w:lineRule="auto"/>
              <w:ind w:left="99" w:right="76"/>
            </w:pPr>
            <w:r>
              <w:rPr>
                <w:b/>
                <w:bCs/>
                <w:spacing w:val="2"/>
              </w:rPr>
              <w:t>化学、应用化学、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化学测量学与技术</w:t>
            </w:r>
          </w:p>
        </w:tc>
        <w:tc>
          <w:tcPr>
            <w:tcW w:w="769" w:type="dxa"/>
            <w:vAlign w:val="top"/>
          </w:tcPr>
          <w:p w14:paraId="7094E4E6">
            <w:pPr>
              <w:pStyle w:val="6"/>
              <w:spacing w:before="31" w:line="20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4C1819C">
            <w:pPr>
              <w:pStyle w:val="6"/>
              <w:spacing w:before="132" w:line="235" w:lineRule="auto"/>
              <w:ind w:left="99"/>
            </w:pPr>
            <w:r>
              <w:rPr>
                <w:b/>
                <w:bCs/>
                <w:spacing w:val="-1"/>
              </w:rPr>
              <w:t>7.3-12k</w:t>
            </w:r>
          </w:p>
        </w:tc>
        <w:tc>
          <w:tcPr>
            <w:tcW w:w="2254" w:type="dxa"/>
            <w:vAlign w:val="top"/>
          </w:tcPr>
          <w:p w14:paraId="7C1D9E7C">
            <w:pPr>
              <w:pStyle w:val="6"/>
              <w:spacing w:before="131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6D898BAA">
            <w:pPr>
              <w:pStyle w:val="6"/>
              <w:spacing w:before="132" w:line="216" w:lineRule="auto"/>
              <w:ind w:left="135"/>
            </w:pPr>
            <w:r>
              <w:rPr>
                <w:b/>
                <w:bCs/>
                <w:spacing w:val="1"/>
              </w:rPr>
              <w:t>麻江县</w:t>
            </w:r>
          </w:p>
        </w:tc>
        <w:tc>
          <w:tcPr>
            <w:tcW w:w="614" w:type="dxa"/>
            <w:vAlign w:val="top"/>
          </w:tcPr>
          <w:p w14:paraId="08EABB24">
            <w:pPr>
              <w:pStyle w:val="6"/>
              <w:spacing w:before="132" w:line="216" w:lineRule="auto"/>
              <w:ind w:left="73"/>
            </w:pPr>
            <w:r>
              <w:rPr>
                <w:b/>
                <w:bCs/>
                <w:spacing w:val="-1"/>
              </w:rPr>
              <w:t>杨龙军</w:t>
            </w:r>
          </w:p>
        </w:tc>
        <w:tc>
          <w:tcPr>
            <w:tcW w:w="1347" w:type="dxa"/>
            <w:vAlign w:val="top"/>
          </w:tcPr>
          <w:p w14:paraId="2E8B6AF7">
            <w:pPr>
              <w:pStyle w:val="6"/>
              <w:spacing w:before="153" w:line="181" w:lineRule="auto"/>
              <w:ind w:left="234"/>
            </w:pPr>
            <w:r>
              <w:rPr>
                <w:b/>
                <w:bCs/>
              </w:rPr>
              <w:t>18084541039</w:t>
            </w:r>
          </w:p>
        </w:tc>
        <w:tc>
          <w:tcPr>
            <w:tcW w:w="962" w:type="dxa"/>
            <w:vAlign w:val="top"/>
          </w:tcPr>
          <w:p w14:paraId="4C88F52C">
            <w:pPr>
              <w:pStyle w:val="6"/>
              <w:spacing w:before="31" w:line="201" w:lineRule="auto"/>
              <w:ind w:left="240" w:right="46" w:hanging="164"/>
            </w:pPr>
            <w:r>
              <w:fldChar w:fldCharType="begin"/>
            </w:r>
            <w:r>
              <w:instrText xml:space="preserve"> HYPERLINK "mailto:413977259@qq.com" </w:instrText>
            </w:r>
            <w:r>
              <w:fldChar w:fldCharType="separate"/>
            </w:r>
            <w:r>
              <w:rPr>
                <w:b/>
                <w:bCs/>
              </w:rPr>
              <w:t>413977259@</w:t>
            </w:r>
            <w:r>
              <w:rPr>
                <w:spacing w:val="6"/>
              </w:rPr>
              <w:t xml:space="preserve"> </w:t>
            </w:r>
            <w:r>
              <w:rPr>
                <w:spacing w:val="6"/>
              </w:rPr>
              <w:fldChar w:fldCharType="end"/>
            </w:r>
            <w:r>
              <w:fldChar w:fldCharType="begin"/>
            </w:r>
            <w:r>
              <w:instrText xml:space="preserve"> HYPERLINK "mailto:413977259@qq.com"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13C54A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63DF9D71">
            <w:pPr>
              <w:pStyle w:val="6"/>
              <w:spacing w:before="254" w:line="181" w:lineRule="auto"/>
              <w:ind w:left="222"/>
            </w:pPr>
            <w:r>
              <w:rPr>
                <w:b/>
                <w:bCs/>
                <w:spacing w:val="-4"/>
              </w:rPr>
              <w:t>997</w:t>
            </w:r>
          </w:p>
        </w:tc>
        <w:tc>
          <w:tcPr>
            <w:tcW w:w="1055" w:type="dxa"/>
            <w:vAlign w:val="top"/>
          </w:tcPr>
          <w:p w14:paraId="3CFD8767">
            <w:pPr>
              <w:pStyle w:val="6"/>
              <w:spacing w:before="135" w:line="223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贵州宏凯化工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39FF774E">
            <w:pPr>
              <w:pStyle w:val="6"/>
              <w:spacing w:before="233" w:line="217" w:lineRule="auto"/>
              <w:ind w:left="70"/>
            </w:pPr>
            <w:r>
              <w:rPr>
                <w:b/>
                <w:bCs/>
                <w:spacing w:val="2"/>
              </w:rPr>
              <w:t>机电仪表专员</w:t>
            </w:r>
          </w:p>
        </w:tc>
        <w:tc>
          <w:tcPr>
            <w:tcW w:w="3148" w:type="dxa"/>
            <w:vAlign w:val="top"/>
          </w:tcPr>
          <w:p w14:paraId="745BC251">
            <w:pPr>
              <w:pStyle w:val="6"/>
              <w:spacing w:before="135" w:line="222" w:lineRule="auto"/>
              <w:ind w:left="667" w:right="74" w:hanging="578"/>
            </w:pPr>
            <w:r>
              <w:rPr>
                <w:b/>
                <w:bCs/>
                <w:spacing w:val="3"/>
              </w:rPr>
              <w:t>主要负责开展研发部有关技术职责中的设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1"/>
              </w:rPr>
              <w:t>备、</w:t>
            </w:r>
            <w:r>
              <w:rPr>
                <w:spacing w:val="-38"/>
              </w:rPr>
              <w:t xml:space="preserve"> </w:t>
            </w:r>
            <w:r>
              <w:rPr>
                <w:b/>
                <w:bCs/>
                <w:spacing w:val="-1"/>
              </w:rPr>
              <w:t>电气仪表类相关工作</w:t>
            </w:r>
          </w:p>
        </w:tc>
        <w:tc>
          <w:tcPr>
            <w:tcW w:w="520" w:type="dxa"/>
            <w:vAlign w:val="top"/>
          </w:tcPr>
          <w:p w14:paraId="241873E3">
            <w:pPr>
              <w:pStyle w:val="6"/>
              <w:spacing w:before="254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09485A02">
            <w:pPr>
              <w:pStyle w:val="6"/>
              <w:spacing w:before="34" w:line="216" w:lineRule="auto"/>
              <w:ind w:left="97"/>
            </w:pPr>
            <w:r>
              <w:rPr>
                <w:b/>
                <w:bCs/>
                <w:spacing w:val="1"/>
              </w:rPr>
              <w:t>过程装备与控制、</w:t>
            </w:r>
          </w:p>
          <w:p w14:paraId="16C8B472">
            <w:pPr>
              <w:pStyle w:val="6"/>
              <w:spacing w:before="14" w:line="200" w:lineRule="auto"/>
              <w:ind w:left="537" w:right="76" w:hanging="438"/>
            </w:pPr>
            <w:r>
              <w:rPr>
                <w:b/>
                <w:bCs/>
                <w:spacing w:val="-3"/>
              </w:rPr>
              <w:t>化工自动化、</w:t>
            </w:r>
            <w:r>
              <w:rPr>
                <w:spacing w:val="-41"/>
              </w:rPr>
              <w:t xml:space="preserve"> </w:t>
            </w:r>
            <w:r>
              <w:rPr>
                <w:b/>
                <w:bCs/>
                <w:spacing w:val="-3"/>
              </w:rPr>
              <w:t>电气</w:t>
            </w:r>
            <w:r>
              <w:t xml:space="preserve"> </w:t>
            </w:r>
            <w:r>
              <w:rPr>
                <w:b/>
                <w:bCs/>
                <w:spacing w:val="-10"/>
              </w:rPr>
              <w:t>自动化</w:t>
            </w:r>
          </w:p>
        </w:tc>
        <w:tc>
          <w:tcPr>
            <w:tcW w:w="769" w:type="dxa"/>
            <w:vAlign w:val="top"/>
          </w:tcPr>
          <w:p w14:paraId="67C81C1A">
            <w:pPr>
              <w:pStyle w:val="6"/>
              <w:spacing w:before="135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739817C">
            <w:pPr>
              <w:pStyle w:val="6"/>
              <w:spacing w:before="233" w:line="235" w:lineRule="auto"/>
              <w:ind w:left="99"/>
            </w:pPr>
            <w:r>
              <w:rPr>
                <w:b/>
                <w:bCs/>
                <w:spacing w:val="-1"/>
              </w:rPr>
              <w:t>7.3-12k</w:t>
            </w:r>
          </w:p>
        </w:tc>
        <w:tc>
          <w:tcPr>
            <w:tcW w:w="2254" w:type="dxa"/>
            <w:vAlign w:val="top"/>
          </w:tcPr>
          <w:p w14:paraId="4CFE6288">
            <w:pPr>
              <w:pStyle w:val="6"/>
              <w:spacing w:before="232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4CF73AA4">
            <w:pPr>
              <w:pStyle w:val="6"/>
              <w:spacing w:before="233" w:line="216" w:lineRule="auto"/>
              <w:ind w:left="135"/>
            </w:pPr>
            <w:r>
              <w:rPr>
                <w:b/>
                <w:bCs/>
                <w:spacing w:val="1"/>
              </w:rPr>
              <w:t>麻江县</w:t>
            </w:r>
          </w:p>
        </w:tc>
        <w:tc>
          <w:tcPr>
            <w:tcW w:w="614" w:type="dxa"/>
            <w:vAlign w:val="top"/>
          </w:tcPr>
          <w:p w14:paraId="4A7A37C2">
            <w:pPr>
              <w:pStyle w:val="6"/>
              <w:spacing w:before="233" w:line="216" w:lineRule="auto"/>
              <w:ind w:left="73"/>
            </w:pPr>
            <w:r>
              <w:rPr>
                <w:b/>
                <w:bCs/>
                <w:spacing w:val="-1"/>
              </w:rPr>
              <w:t>杨龙军</w:t>
            </w:r>
          </w:p>
        </w:tc>
        <w:tc>
          <w:tcPr>
            <w:tcW w:w="1347" w:type="dxa"/>
            <w:vAlign w:val="top"/>
          </w:tcPr>
          <w:p w14:paraId="7CC8C91F">
            <w:pPr>
              <w:pStyle w:val="6"/>
              <w:spacing w:before="254" w:line="181" w:lineRule="auto"/>
              <w:ind w:left="234"/>
            </w:pPr>
            <w:r>
              <w:rPr>
                <w:b/>
                <w:bCs/>
              </w:rPr>
              <w:t>18084541039</w:t>
            </w:r>
          </w:p>
        </w:tc>
        <w:tc>
          <w:tcPr>
            <w:tcW w:w="962" w:type="dxa"/>
            <w:vAlign w:val="top"/>
          </w:tcPr>
          <w:p w14:paraId="27C95E2B">
            <w:pPr>
              <w:pStyle w:val="6"/>
              <w:spacing w:before="134" w:line="236" w:lineRule="auto"/>
              <w:ind w:left="240" w:right="46" w:hanging="164"/>
            </w:pPr>
            <w:r>
              <w:fldChar w:fldCharType="begin"/>
            </w:r>
            <w:r>
              <w:instrText xml:space="preserve"> HYPERLINK "mailto:413977259@qq.com" </w:instrText>
            </w:r>
            <w:r>
              <w:fldChar w:fldCharType="separate"/>
            </w:r>
            <w:r>
              <w:rPr>
                <w:b/>
                <w:bCs/>
              </w:rPr>
              <w:t>413977259@</w:t>
            </w:r>
            <w:r>
              <w:rPr>
                <w:spacing w:val="6"/>
              </w:rPr>
              <w:t xml:space="preserve"> </w:t>
            </w:r>
            <w:r>
              <w:rPr>
                <w:spacing w:val="6"/>
              </w:rPr>
              <w:fldChar w:fldCharType="end"/>
            </w:r>
            <w:r>
              <w:fldChar w:fldCharType="begin"/>
            </w:r>
            <w:r>
              <w:instrText xml:space="preserve"> HYPERLINK "mailto:413977259@qq.com"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2E490F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25175989">
            <w:pPr>
              <w:pStyle w:val="6"/>
              <w:spacing w:before="256" w:line="181" w:lineRule="auto"/>
              <w:ind w:left="222"/>
            </w:pPr>
            <w:r>
              <w:rPr>
                <w:b/>
                <w:bCs/>
                <w:spacing w:val="-4"/>
              </w:rPr>
              <w:t>998</w:t>
            </w:r>
          </w:p>
        </w:tc>
        <w:tc>
          <w:tcPr>
            <w:tcW w:w="1055" w:type="dxa"/>
            <w:vAlign w:val="top"/>
          </w:tcPr>
          <w:p w14:paraId="64DA042C">
            <w:pPr>
              <w:pStyle w:val="6"/>
              <w:spacing w:before="134" w:line="225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贵州宏凯化工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38216F2B">
            <w:pPr>
              <w:pStyle w:val="6"/>
              <w:spacing w:before="234" w:line="219" w:lineRule="auto"/>
              <w:ind w:left="319"/>
            </w:pPr>
            <w:r>
              <w:rPr>
                <w:b/>
                <w:bCs/>
              </w:rPr>
              <w:t>管理员</w:t>
            </w:r>
          </w:p>
        </w:tc>
        <w:tc>
          <w:tcPr>
            <w:tcW w:w="3148" w:type="dxa"/>
            <w:vAlign w:val="top"/>
          </w:tcPr>
          <w:p w14:paraId="70AC98D4">
            <w:pPr>
              <w:pStyle w:val="6"/>
              <w:spacing w:before="134" w:line="224" w:lineRule="auto"/>
              <w:ind w:left="1162" w:right="73" w:hanging="1073"/>
            </w:pPr>
            <w:r>
              <w:rPr>
                <w:b/>
                <w:bCs/>
                <w:spacing w:val="3"/>
              </w:rPr>
              <w:t>主要负责开展研发部有关公司管理、工程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1"/>
              </w:rPr>
              <w:t>管理类工作</w:t>
            </w:r>
          </w:p>
        </w:tc>
        <w:tc>
          <w:tcPr>
            <w:tcW w:w="520" w:type="dxa"/>
            <w:vAlign w:val="top"/>
          </w:tcPr>
          <w:p w14:paraId="3988CA95">
            <w:pPr>
              <w:pStyle w:val="6"/>
              <w:spacing w:before="255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54B0F2B9">
            <w:pPr>
              <w:pStyle w:val="6"/>
              <w:spacing w:before="36" w:line="217" w:lineRule="auto"/>
              <w:ind w:left="97"/>
            </w:pPr>
            <w:r>
              <w:rPr>
                <w:b/>
                <w:bCs/>
                <w:spacing w:val="2"/>
              </w:rPr>
              <w:t>工程造价、建筑结</w:t>
            </w:r>
          </w:p>
          <w:p w14:paraId="0C851CCC">
            <w:pPr>
              <w:pStyle w:val="6"/>
              <w:spacing w:before="10" w:line="216" w:lineRule="auto"/>
              <w:ind w:left="93"/>
            </w:pPr>
            <w:r>
              <w:rPr>
                <w:b/>
                <w:bCs/>
                <w:spacing w:val="4"/>
              </w:rPr>
              <w:t>构、行政管理、工</w:t>
            </w:r>
          </w:p>
          <w:p w14:paraId="1794F4E1">
            <w:pPr>
              <w:pStyle w:val="6"/>
              <w:spacing w:before="15" w:line="169" w:lineRule="auto"/>
              <w:ind w:left="515"/>
            </w:pPr>
            <w:r>
              <w:rPr>
                <w:b/>
                <w:bCs/>
                <w:spacing w:val="-3"/>
              </w:rPr>
              <w:t>商管理</w:t>
            </w:r>
          </w:p>
        </w:tc>
        <w:tc>
          <w:tcPr>
            <w:tcW w:w="769" w:type="dxa"/>
            <w:vAlign w:val="top"/>
          </w:tcPr>
          <w:p w14:paraId="7F8D017C">
            <w:pPr>
              <w:pStyle w:val="6"/>
              <w:spacing w:before="134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3D7C057">
            <w:pPr>
              <w:pStyle w:val="6"/>
              <w:spacing w:before="235" w:line="235" w:lineRule="auto"/>
              <w:ind w:left="99"/>
            </w:pPr>
            <w:r>
              <w:rPr>
                <w:b/>
                <w:bCs/>
                <w:spacing w:val="-1"/>
              </w:rPr>
              <w:t>7.3-12k</w:t>
            </w:r>
          </w:p>
        </w:tc>
        <w:tc>
          <w:tcPr>
            <w:tcW w:w="2254" w:type="dxa"/>
            <w:vAlign w:val="top"/>
          </w:tcPr>
          <w:p w14:paraId="62925A5F">
            <w:pPr>
              <w:pStyle w:val="6"/>
              <w:spacing w:before="234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376AD592">
            <w:pPr>
              <w:pStyle w:val="6"/>
              <w:spacing w:before="235" w:line="216" w:lineRule="auto"/>
              <w:ind w:left="135"/>
            </w:pPr>
            <w:r>
              <w:rPr>
                <w:b/>
                <w:bCs/>
                <w:spacing w:val="1"/>
              </w:rPr>
              <w:t>麻江县</w:t>
            </w:r>
          </w:p>
        </w:tc>
        <w:tc>
          <w:tcPr>
            <w:tcW w:w="614" w:type="dxa"/>
            <w:vAlign w:val="top"/>
          </w:tcPr>
          <w:p w14:paraId="68BAA17B">
            <w:pPr>
              <w:pStyle w:val="6"/>
              <w:spacing w:before="235" w:line="216" w:lineRule="auto"/>
              <w:ind w:left="73"/>
            </w:pPr>
            <w:r>
              <w:rPr>
                <w:b/>
                <w:bCs/>
                <w:spacing w:val="-1"/>
              </w:rPr>
              <w:t>杨龙军</w:t>
            </w:r>
          </w:p>
        </w:tc>
        <w:tc>
          <w:tcPr>
            <w:tcW w:w="1347" w:type="dxa"/>
            <w:vAlign w:val="top"/>
          </w:tcPr>
          <w:p w14:paraId="05D0E0EF">
            <w:pPr>
              <w:pStyle w:val="6"/>
              <w:spacing w:before="256" w:line="181" w:lineRule="auto"/>
              <w:ind w:left="234"/>
            </w:pPr>
            <w:r>
              <w:rPr>
                <w:b/>
                <w:bCs/>
              </w:rPr>
              <w:t>18084541039</w:t>
            </w:r>
          </w:p>
        </w:tc>
        <w:tc>
          <w:tcPr>
            <w:tcW w:w="962" w:type="dxa"/>
            <w:vAlign w:val="top"/>
          </w:tcPr>
          <w:p w14:paraId="10865C7D">
            <w:pPr>
              <w:pStyle w:val="6"/>
              <w:spacing w:before="134" w:line="238" w:lineRule="auto"/>
              <w:ind w:left="240" w:right="46" w:hanging="164"/>
            </w:pPr>
            <w:r>
              <w:fldChar w:fldCharType="begin"/>
            </w:r>
            <w:r>
              <w:instrText xml:space="preserve"> HYPERLINK "mailto:413977259@qq.com" </w:instrText>
            </w:r>
            <w:r>
              <w:fldChar w:fldCharType="separate"/>
            </w:r>
            <w:r>
              <w:rPr>
                <w:b/>
                <w:bCs/>
              </w:rPr>
              <w:t>413977259@</w:t>
            </w:r>
            <w:r>
              <w:rPr>
                <w:spacing w:val="6"/>
              </w:rPr>
              <w:t xml:space="preserve"> </w:t>
            </w:r>
            <w:r>
              <w:rPr>
                <w:spacing w:val="6"/>
              </w:rPr>
              <w:fldChar w:fldCharType="end"/>
            </w:r>
            <w:r>
              <w:fldChar w:fldCharType="begin"/>
            </w:r>
            <w:r>
              <w:instrText xml:space="preserve"> HYPERLINK "mailto:413977259@qq.com" </w:instrText>
            </w:r>
            <w:r>
              <w:fldChar w:fldCharType="separate"/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5A5EC0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69" w:type="dxa"/>
            <w:vAlign w:val="top"/>
          </w:tcPr>
          <w:p w14:paraId="28D9A597">
            <w:pPr>
              <w:pStyle w:val="6"/>
              <w:spacing w:before="257" w:line="181" w:lineRule="auto"/>
              <w:ind w:left="222"/>
            </w:pPr>
            <w:r>
              <w:rPr>
                <w:b/>
                <w:bCs/>
                <w:spacing w:val="-4"/>
              </w:rPr>
              <w:t>999</w:t>
            </w:r>
          </w:p>
        </w:tc>
        <w:tc>
          <w:tcPr>
            <w:tcW w:w="1055" w:type="dxa"/>
            <w:vAlign w:val="top"/>
          </w:tcPr>
          <w:p w14:paraId="6606BC2A">
            <w:pPr>
              <w:pStyle w:val="6"/>
              <w:spacing w:before="36" w:line="217" w:lineRule="auto"/>
              <w:ind w:left="33"/>
            </w:pPr>
            <w:r>
              <w:rPr>
                <w:b/>
                <w:bCs/>
                <w:spacing w:val="1"/>
              </w:rPr>
              <w:t>贵州美森克医</w:t>
            </w:r>
          </w:p>
          <w:p w14:paraId="7C795BD6">
            <w:pPr>
              <w:pStyle w:val="6"/>
              <w:spacing w:before="13" w:line="217" w:lineRule="auto"/>
              <w:ind w:left="38"/>
            </w:pPr>
            <w:r>
              <w:rPr>
                <w:b/>
                <w:bCs/>
              </w:rPr>
              <w:t>药科技有限公</w:t>
            </w:r>
          </w:p>
          <w:p w14:paraId="35E0113B">
            <w:pPr>
              <w:pStyle w:val="6"/>
              <w:spacing w:before="10" w:line="180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64350CE1">
            <w:pPr>
              <w:pStyle w:val="6"/>
              <w:spacing w:before="236" w:line="215" w:lineRule="auto"/>
              <w:ind w:left="320"/>
            </w:pPr>
            <w:r>
              <w:rPr>
                <w:b/>
                <w:bCs/>
                <w:spacing w:val="-1"/>
              </w:rPr>
              <w:t>操作员</w:t>
            </w:r>
          </w:p>
        </w:tc>
        <w:tc>
          <w:tcPr>
            <w:tcW w:w="3148" w:type="dxa"/>
            <w:vAlign w:val="top"/>
          </w:tcPr>
          <w:p w14:paraId="37892919">
            <w:pPr>
              <w:pStyle w:val="6"/>
              <w:spacing w:before="236" w:line="215" w:lineRule="auto"/>
              <w:ind w:left="1330"/>
            </w:pPr>
            <w:r>
              <w:rPr>
                <w:b/>
                <w:bCs/>
                <w:spacing w:val="-1"/>
              </w:rPr>
              <w:t>操作员</w:t>
            </w:r>
          </w:p>
        </w:tc>
        <w:tc>
          <w:tcPr>
            <w:tcW w:w="520" w:type="dxa"/>
            <w:vAlign w:val="top"/>
          </w:tcPr>
          <w:p w14:paraId="4888BD82">
            <w:pPr>
              <w:pStyle w:val="6"/>
              <w:spacing w:before="256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023D5708">
            <w:pPr>
              <w:pStyle w:val="6"/>
              <w:spacing w:before="236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7773A579">
            <w:pPr>
              <w:pStyle w:val="6"/>
              <w:spacing w:before="137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CA38F81">
            <w:pPr>
              <w:pStyle w:val="6"/>
              <w:spacing w:before="236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4ADE9B97">
            <w:pPr>
              <w:pStyle w:val="6"/>
              <w:spacing w:before="235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67E33210">
            <w:pPr>
              <w:pStyle w:val="6"/>
              <w:spacing w:before="236" w:line="217" w:lineRule="auto"/>
              <w:ind w:left="144"/>
            </w:pPr>
            <w:r>
              <w:rPr>
                <w:b/>
                <w:bCs/>
                <w:spacing w:val="-2"/>
              </w:rPr>
              <w:t>丹寨县</w:t>
            </w:r>
          </w:p>
        </w:tc>
        <w:tc>
          <w:tcPr>
            <w:tcW w:w="614" w:type="dxa"/>
            <w:vAlign w:val="top"/>
          </w:tcPr>
          <w:p w14:paraId="2DDB8BC9">
            <w:pPr>
              <w:pStyle w:val="6"/>
              <w:spacing w:before="236" w:line="228" w:lineRule="auto"/>
              <w:ind w:left="74"/>
            </w:pPr>
            <w:r>
              <w:rPr>
                <w:b/>
                <w:bCs/>
                <w:spacing w:val="-2"/>
              </w:rPr>
              <w:t>王经理</w:t>
            </w:r>
          </w:p>
        </w:tc>
        <w:tc>
          <w:tcPr>
            <w:tcW w:w="1347" w:type="dxa"/>
            <w:vAlign w:val="top"/>
          </w:tcPr>
          <w:p w14:paraId="6A741F5F">
            <w:pPr>
              <w:pStyle w:val="6"/>
              <w:spacing w:before="257" w:line="181" w:lineRule="auto"/>
              <w:ind w:left="234"/>
            </w:pPr>
            <w:r>
              <w:rPr>
                <w:b/>
                <w:bCs/>
              </w:rPr>
              <w:t>18285503513</w:t>
            </w:r>
          </w:p>
        </w:tc>
        <w:tc>
          <w:tcPr>
            <w:tcW w:w="962" w:type="dxa"/>
            <w:vAlign w:val="top"/>
          </w:tcPr>
          <w:p w14:paraId="51470377">
            <w:pPr>
              <w:pStyle w:val="6"/>
              <w:spacing w:before="158" w:line="181" w:lineRule="auto"/>
              <w:ind w:left="80"/>
            </w:pPr>
            <w:r>
              <w:drawing>
                <wp:anchor distT="0" distB="0" distL="0" distR="0" simplePos="0" relativeHeight="25234636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5715</wp:posOffset>
                  </wp:positionV>
                  <wp:extent cx="605155" cy="387350"/>
                  <wp:effectExtent l="0" t="0" r="0" b="0"/>
                  <wp:wrapNone/>
                  <wp:docPr id="1164" name="IM 1164">
                    <a:hlinkClick xmlns:a="http://schemas.openxmlformats.org/drawingml/2006/main" r:id="rId45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" name="IM 1164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"mailto:18285503513@163.com"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1828550351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1CD729DF">
            <w:pPr>
              <w:pStyle w:val="6"/>
              <w:spacing w:before="21" w:line="235" w:lineRule="auto"/>
              <w:ind w:left="124"/>
            </w:pPr>
            <w:r>
              <w:fldChar w:fldCharType="begin"/>
            </w:r>
            <w:r>
              <w:instrText xml:space="preserve"> HYPERLINK "mailto:18285503513@163.com"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3@163.com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</w:tbl>
    <w:p w14:paraId="390C3710">
      <w:pPr>
        <w:spacing w:line="84" w:lineRule="exact"/>
        <w:rPr>
          <w:rFonts w:ascii="Arial"/>
          <w:sz w:val="7"/>
        </w:rPr>
      </w:pPr>
    </w:p>
    <w:p w14:paraId="71C91C78">
      <w:pPr>
        <w:spacing w:line="84" w:lineRule="exact"/>
        <w:rPr>
          <w:rFonts w:ascii="Arial" w:hAnsi="Arial" w:eastAsia="Arial" w:cs="Arial"/>
          <w:sz w:val="7"/>
          <w:szCs w:val="7"/>
        </w:rPr>
        <w:sectPr>
          <w:footerReference r:id="rId208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4170C0F5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57D44842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1E35DE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0D370541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78D28760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62D6FE16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085C3F2F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1D719673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6A92338D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73851108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2F52406F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7207000F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5ED07C14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1B28A700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729CADD8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06391817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503230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5E600C6E">
            <w:pPr>
              <w:pStyle w:val="6"/>
              <w:spacing w:before="143" w:line="181" w:lineRule="auto"/>
              <w:ind w:left="183"/>
            </w:pPr>
            <w:r>
              <w:rPr>
                <w:b/>
                <w:bCs/>
                <w:spacing w:val="-3"/>
              </w:rPr>
              <w:t>1000</w:t>
            </w:r>
          </w:p>
        </w:tc>
        <w:tc>
          <w:tcPr>
            <w:tcW w:w="1055" w:type="dxa"/>
            <w:vAlign w:val="top"/>
          </w:tcPr>
          <w:p w14:paraId="3F9C54EB">
            <w:pPr>
              <w:pStyle w:val="6"/>
              <w:spacing w:before="21" w:line="207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贵州黄窖酒业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1D8222A8">
            <w:pPr>
              <w:pStyle w:val="6"/>
              <w:spacing w:before="122" w:line="217" w:lineRule="auto"/>
              <w:ind w:left="319"/>
            </w:pPr>
            <w:r>
              <w:rPr>
                <w:b/>
                <w:bCs/>
              </w:rPr>
              <w:t>质量师</w:t>
            </w:r>
          </w:p>
        </w:tc>
        <w:tc>
          <w:tcPr>
            <w:tcW w:w="3148" w:type="dxa"/>
            <w:vAlign w:val="top"/>
          </w:tcPr>
          <w:p w14:paraId="3EA2285F">
            <w:pPr>
              <w:pStyle w:val="6"/>
              <w:spacing w:before="121" w:line="219" w:lineRule="auto"/>
              <w:ind w:left="1247"/>
            </w:pPr>
            <w:r>
              <w:rPr>
                <w:b/>
                <w:bCs/>
                <w:spacing w:val="1"/>
              </w:rPr>
              <w:t>质量管理</w:t>
            </w:r>
          </w:p>
        </w:tc>
        <w:tc>
          <w:tcPr>
            <w:tcW w:w="520" w:type="dxa"/>
            <w:vAlign w:val="top"/>
          </w:tcPr>
          <w:p w14:paraId="0CB5EAB2">
            <w:pPr>
              <w:pStyle w:val="6"/>
              <w:spacing w:before="14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44EC34A">
            <w:pPr>
              <w:pStyle w:val="6"/>
              <w:spacing w:before="121" w:line="219" w:lineRule="auto"/>
              <w:ind w:left="345"/>
            </w:pPr>
            <w:r>
              <w:rPr>
                <w:b/>
                <w:bCs/>
                <w:spacing w:val="1"/>
              </w:rPr>
              <w:t>理工类专业</w:t>
            </w:r>
          </w:p>
        </w:tc>
        <w:tc>
          <w:tcPr>
            <w:tcW w:w="769" w:type="dxa"/>
            <w:vAlign w:val="top"/>
          </w:tcPr>
          <w:p w14:paraId="3B366B71">
            <w:pPr>
              <w:pStyle w:val="6"/>
              <w:spacing w:before="21" w:line="207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45C50AE">
            <w:pPr>
              <w:pStyle w:val="6"/>
              <w:spacing w:before="122" w:line="236" w:lineRule="auto"/>
              <w:ind w:left="228"/>
            </w:pPr>
            <w:r>
              <w:rPr>
                <w:b/>
                <w:bCs/>
                <w:spacing w:val="-3"/>
              </w:rPr>
              <w:t>10k+</w:t>
            </w:r>
          </w:p>
        </w:tc>
        <w:tc>
          <w:tcPr>
            <w:tcW w:w="2254" w:type="dxa"/>
            <w:vAlign w:val="top"/>
          </w:tcPr>
          <w:p w14:paraId="16029443">
            <w:pPr>
              <w:pStyle w:val="6"/>
              <w:spacing w:before="121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02CCFC8C">
            <w:pPr>
              <w:pStyle w:val="6"/>
              <w:spacing w:before="122" w:line="218" w:lineRule="auto"/>
              <w:ind w:left="143"/>
            </w:pPr>
            <w:r>
              <w:rPr>
                <w:b/>
                <w:bCs/>
                <w:spacing w:val="-2"/>
              </w:rPr>
              <w:t>黄平县</w:t>
            </w:r>
          </w:p>
        </w:tc>
        <w:tc>
          <w:tcPr>
            <w:tcW w:w="614" w:type="dxa"/>
            <w:vAlign w:val="top"/>
          </w:tcPr>
          <w:p w14:paraId="4BFE7A2F">
            <w:pPr>
              <w:pStyle w:val="6"/>
              <w:spacing w:before="122" w:line="218" w:lineRule="auto"/>
              <w:ind w:left="72"/>
            </w:pPr>
            <w:r>
              <w:rPr>
                <w:b/>
                <w:bCs/>
                <w:spacing w:val="-1"/>
              </w:rPr>
              <w:t>李守秀</w:t>
            </w:r>
          </w:p>
        </w:tc>
        <w:tc>
          <w:tcPr>
            <w:tcW w:w="1347" w:type="dxa"/>
            <w:vAlign w:val="top"/>
          </w:tcPr>
          <w:p w14:paraId="4E32E923">
            <w:pPr>
              <w:pStyle w:val="6"/>
              <w:spacing w:before="143" w:line="181" w:lineRule="auto"/>
              <w:ind w:left="234"/>
            </w:pPr>
            <w:r>
              <w:rPr>
                <w:b/>
                <w:bCs/>
              </w:rPr>
              <w:t>13511902872</w:t>
            </w:r>
          </w:p>
        </w:tc>
        <w:tc>
          <w:tcPr>
            <w:tcW w:w="962" w:type="dxa"/>
            <w:vAlign w:val="top"/>
          </w:tcPr>
          <w:p w14:paraId="277CF19C">
            <w:pPr>
              <w:rPr>
                <w:rFonts w:ascii="Arial"/>
                <w:sz w:val="21"/>
              </w:rPr>
            </w:pPr>
          </w:p>
        </w:tc>
      </w:tr>
      <w:tr w14:paraId="4B3814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6199796F">
            <w:pPr>
              <w:spacing w:line="293" w:lineRule="auto"/>
              <w:rPr>
                <w:rFonts w:ascii="Arial"/>
                <w:sz w:val="21"/>
              </w:rPr>
            </w:pPr>
          </w:p>
          <w:p w14:paraId="621C903B">
            <w:pPr>
              <w:pStyle w:val="6"/>
              <w:spacing w:before="52" w:line="181" w:lineRule="auto"/>
              <w:ind w:left="183"/>
            </w:pPr>
            <w:r>
              <w:rPr>
                <w:b/>
                <w:bCs/>
                <w:spacing w:val="-3"/>
              </w:rPr>
              <w:t>1001</w:t>
            </w:r>
          </w:p>
        </w:tc>
        <w:tc>
          <w:tcPr>
            <w:tcW w:w="1055" w:type="dxa"/>
            <w:vAlign w:val="top"/>
          </w:tcPr>
          <w:p w14:paraId="08B12D34">
            <w:pPr>
              <w:pStyle w:val="6"/>
              <w:spacing w:before="125" w:line="217" w:lineRule="auto"/>
              <w:ind w:left="36"/>
            </w:pPr>
            <w:r>
              <w:rPr>
                <w:b/>
                <w:bCs/>
                <w:spacing w:val="1"/>
              </w:rPr>
              <w:t>黔东南六源鲜</w:t>
            </w:r>
          </w:p>
          <w:p w14:paraId="5446A916">
            <w:pPr>
              <w:pStyle w:val="6"/>
              <w:spacing w:before="12" w:line="217" w:lineRule="auto"/>
              <w:ind w:left="36"/>
            </w:pPr>
            <w:r>
              <w:rPr>
                <w:b/>
                <w:bCs/>
                <w:spacing w:val="1"/>
              </w:rPr>
              <w:t>绿色餐饮服务</w:t>
            </w:r>
          </w:p>
          <w:p w14:paraId="59EB6576">
            <w:pPr>
              <w:pStyle w:val="6"/>
              <w:spacing w:before="10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7BE1B17D">
            <w:pPr>
              <w:spacing w:line="272" w:lineRule="auto"/>
              <w:rPr>
                <w:rFonts w:ascii="Arial"/>
                <w:sz w:val="21"/>
              </w:rPr>
            </w:pPr>
          </w:p>
          <w:p w14:paraId="3B69A2C7">
            <w:pPr>
              <w:pStyle w:val="6"/>
              <w:spacing w:before="52" w:line="217" w:lineRule="auto"/>
              <w:ind w:left="155"/>
            </w:pPr>
            <w:r>
              <w:rPr>
                <w:b/>
                <w:bCs/>
                <w:spacing w:val="1"/>
              </w:rPr>
              <w:t>农业技术员</w:t>
            </w:r>
          </w:p>
        </w:tc>
        <w:tc>
          <w:tcPr>
            <w:tcW w:w="3148" w:type="dxa"/>
            <w:vAlign w:val="top"/>
          </w:tcPr>
          <w:p w14:paraId="3A44F4E7">
            <w:pPr>
              <w:pStyle w:val="6"/>
              <w:spacing w:before="125" w:line="213" w:lineRule="auto"/>
              <w:ind w:left="80"/>
            </w:pPr>
            <w:r>
              <w:rPr>
                <w:b/>
                <w:bCs/>
                <w:spacing w:val="3"/>
              </w:rPr>
              <w:t>基地蔬菜种植和生产技术工作、基地病虫</w:t>
            </w:r>
          </w:p>
          <w:p w14:paraId="532E3AAD">
            <w:pPr>
              <w:pStyle w:val="6"/>
              <w:spacing w:before="16" w:line="217" w:lineRule="auto"/>
              <w:ind w:left="86"/>
            </w:pPr>
            <w:r>
              <w:rPr>
                <w:b/>
                <w:bCs/>
                <w:spacing w:val="3"/>
              </w:rPr>
              <w:t>害监控和防治、及时准确地向经理汇报农</w:t>
            </w:r>
          </w:p>
          <w:p w14:paraId="49C8BE51">
            <w:pPr>
              <w:pStyle w:val="6"/>
              <w:spacing w:before="10" w:line="215" w:lineRule="auto"/>
              <w:ind w:left="1167"/>
            </w:pPr>
            <w:r>
              <w:rPr>
                <w:b/>
                <w:bCs/>
              </w:rPr>
              <w:t>事相关工作</w:t>
            </w:r>
          </w:p>
        </w:tc>
        <w:tc>
          <w:tcPr>
            <w:tcW w:w="520" w:type="dxa"/>
            <w:vAlign w:val="top"/>
          </w:tcPr>
          <w:p w14:paraId="6819D883">
            <w:pPr>
              <w:spacing w:line="292" w:lineRule="auto"/>
              <w:rPr>
                <w:rFonts w:ascii="Arial"/>
                <w:sz w:val="21"/>
              </w:rPr>
            </w:pPr>
          </w:p>
          <w:p w14:paraId="653FFA15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5E52552">
            <w:pPr>
              <w:spacing w:line="272" w:lineRule="auto"/>
              <w:rPr>
                <w:rFonts w:ascii="Arial"/>
                <w:sz w:val="21"/>
              </w:rPr>
            </w:pPr>
          </w:p>
          <w:p w14:paraId="35146837">
            <w:pPr>
              <w:pStyle w:val="6"/>
              <w:spacing w:before="52" w:line="218" w:lineRule="auto"/>
              <w:ind w:left="510"/>
            </w:pPr>
            <w:r>
              <w:rPr>
                <w:b/>
                <w:bCs/>
                <w:spacing w:val="-1"/>
              </w:rPr>
              <w:t>农业学</w:t>
            </w:r>
          </w:p>
        </w:tc>
        <w:tc>
          <w:tcPr>
            <w:tcW w:w="769" w:type="dxa"/>
            <w:vAlign w:val="top"/>
          </w:tcPr>
          <w:p w14:paraId="1AD964B9">
            <w:pPr>
              <w:pStyle w:val="6"/>
              <w:spacing w:before="225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53D86E1">
            <w:pPr>
              <w:spacing w:line="272" w:lineRule="auto"/>
              <w:rPr>
                <w:rFonts w:ascii="Arial"/>
                <w:sz w:val="21"/>
              </w:rPr>
            </w:pPr>
          </w:p>
          <w:p w14:paraId="7860577B">
            <w:pPr>
              <w:pStyle w:val="6"/>
              <w:spacing w:before="52" w:line="236" w:lineRule="auto"/>
              <w:ind w:left="181"/>
            </w:pPr>
            <w:r>
              <w:rPr>
                <w:b/>
                <w:bCs/>
                <w:spacing w:val="-1"/>
              </w:rPr>
              <w:t>4-10k</w:t>
            </w:r>
          </w:p>
        </w:tc>
        <w:tc>
          <w:tcPr>
            <w:tcW w:w="2254" w:type="dxa"/>
            <w:vAlign w:val="top"/>
          </w:tcPr>
          <w:p w14:paraId="24815A87">
            <w:pPr>
              <w:spacing w:line="272" w:lineRule="auto"/>
              <w:rPr>
                <w:rFonts w:ascii="Arial"/>
                <w:sz w:val="21"/>
              </w:rPr>
            </w:pPr>
          </w:p>
          <w:p w14:paraId="6CB54050">
            <w:pPr>
              <w:pStyle w:val="6"/>
              <w:spacing w:before="52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0177B9CD">
            <w:pPr>
              <w:spacing w:line="272" w:lineRule="auto"/>
              <w:rPr>
                <w:rFonts w:ascii="Arial"/>
                <w:sz w:val="21"/>
              </w:rPr>
            </w:pPr>
          </w:p>
          <w:p w14:paraId="169B38A4">
            <w:pPr>
              <w:pStyle w:val="6"/>
              <w:spacing w:before="52" w:line="218" w:lineRule="auto"/>
              <w:ind w:left="143"/>
            </w:pPr>
            <w:r>
              <w:rPr>
                <w:b/>
                <w:bCs/>
                <w:spacing w:val="-2"/>
              </w:rPr>
              <w:t>黄平县</w:t>
            </w:r>
          </w:p>
        </w:tc>
        <w:tc>
          <w:tcPr>
            <w:tcW w:w="614" w:type="dxa"/>
            <w:vAlign w:val="top"/>
          </w:tcPr>
          <w:p w14:paraId="37AEFF8A">
            <w:pPr>
              <w:spacing w:line="272" w:lineRule="auto"/>
              <w:rPr>
                <w:rFonts w:ascii="Arial"/>
                <w:sz w:val="21"/>
              </w:rPr>
            </w:pPr>
          </w:p>
          <w:p w14:paraId="66335B2C">
            <w:pPr>
              <w:pStyle w:val="6"/>
              <w:spacing w:before="52" w:line="218" w:lineRule="auto"/>
              <w:ind w:left="85"/>
            </w:pPr>
            <w:r>
              <w:rPr>
                <w:b/>
                <w:bCs/>
                <w:spacing w:val="-5"/>
              </w:rPr>
              <w:t>时晓蓝</w:t>
            </w:r>
          </w:p>
        </w:tc>
        <w:tc>
          <w:tcPr>
            <w:tcW w:w="1347" w:type="dxa"/>
            <w:vAlign w:val="top"/>
          </w:tcPr>
          <w:p w14:paraId="19256B37">
            <w:pPr>
              <w:spacing w:line="293" w:lineRule="auto"/>
              <w:rPr>
                <w:rFonts w:ascii="Arial"/>
                <w:sz w:val="21"/>
              </w:rPr>
            </w:pPr>
          </w:p>
          <w:p w14:paraId="597D6DB5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15923580293</w:t>
            </w:r>
          </w:p>
        </w:tc>
        <w:tc>
          <w:tcPr>
            <w:tcW w:w="962" w:type="dxa"/>
            <w:vAlign w:val="top"/>
          </w:tcPr>
          <w:p w14:paraId="73F0F2CB">
            <w:pPr>
              <w:pStyle w:val="6"/>
              <w:spacing w:before="245" w:line="230" w:lineRule="auto"/>
              <w:ind w:left="193" w:right="46" w:hanging="116"/>
            </w:pPr>
            <w:r>
              <w:drawing>
                <wp:anchor distT="0" distB="0" distL="0" distR="0" simplePos="0" relativeHeight="25235251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-1905</wp:posOffset>
                  </wp:positionV>
                  <wp:extent cx="605155" cy="516255"/>
                  <wp:effectExtent l="0" t="0" r="0" b="0"/>
                  <wp:wrapNone/>
                  <wp:docPr id="1166" name="IM 1166">
                    <a:hlinkClick xmlns:a="http://schemas.openxmlformats.org/drawingml/2006/main" r:id="rId45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" name="IM 1166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"mailto:2108313503@qq.com"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2108313503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"mailto:2108313503@qq.com"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104294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17916A06">
            <w:pPr>
              <w:spacing w:line="295" w:lineRule="auto"/>
              <w:rPr>
                <w:rFonts w:ascii="Arial"/>
                <w:sz w:val="21"/>
              </w:rPr>
            </w:pPr>
          </w:p>
          <w:p w14:paraId="3DAABDC8">
            <w:pPr>
              <w:pStyle w:val="6"/>
              <w:spacing w:before="52" w:line="181" w:lineRule="auto"/>
              <w:ind w:left="183"/>
            </w:pPr>
            <w:r>
              <w:rPr>
                <w:b/>
                <w:bCs/>
                <w:spacing w:val="-3"/>
              </w:rPr>
              <w:t>1002</w:t>
            </w:r>
          </w:p>
        </w:tc>
        <w:tc>
          <w:tcPr>
            <w:tcW w:w="1055" w:type="dxa"/>
            <w:vAlign w:val="top"/>
          </w:tcPr>
          <w:p w14:paraId="15964FAF">
            <w:pPr>
              <w:pStyle w:val="6"/>
              <w:spacing w:before="126" w:line="217" w:lineRule="auto"/>
              <w:ind w:left="36"/>
            </w:pPr>
            <w:r>
              <w:rPr>
                <w:b/>
                <w:bCs/>
                <w:spacing w:val="1"/>
              </w:rPr>
              <w:t>黔东南六源鲜</w:t>
            </w:r>
          </w:p>
          <w:p w14:paraId="5269B178">
            <w:pPr>
              <w:pStyle w:val="6"/>
              <w:spacing w:before="13" w:line="217" w:lineRule="auto"/>
              <w:ind w:left="36"/>
            </w:pPr>
            <w:r>
              <w:rPr>
                <w:b/>
                <w:bCs/>
                <w:spacing w:val="1"/>
              </w:rPr>
              <w:t>绿色餐饮服务</w:t>
            </w:r>
          </w:p>
          <w:p w14:paraId="7396F769">
            <w:pPr>
              <w:pStyle w:val="6"/>
              <w:spacing w:before="10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3A944B25">
            <w:pPr>
              <w:spacing w:line="274" w:lineRule="auto"/>
              <w:rPr>
                <w:rFonts w:ascii="Arial"/>
                <w:sz w:val="21"/>
              </w:rPr>
            </w:pPr>
          </w:p>
          <w:p w14:paraId="11050EA8">
            <w:pPr>
              <w:pStyle w:val="6"/>
              <w:spacing w:before="52" w:line="220" w:lineRule="auto"/>
              <w:ind w:left="329"/>
            </w:pPr>
            <w:r>
              <w:rPr>
                <w:b/>
                <w:bCs/>
                <w:spacing w:val="-4"/>
              </w:rPr>
              <w:t>总经理</w:t>
            </w:r>
          </w:p>
        </w:tc>
        <w:tc>
          <w:tcPr>
            <w:tcW w:w="3148" w:type="dxa"/>
            <w:vAlign w:val="top"/>
          </w:tcPr>
          <w:p w14:paraId="798BE941">
            <w:pPr>
              <w:spacing w:line="274" w:lineRule="auto"/>
              <w:rPr>
                <w:rFonts w:ascii="Arial"/>
                <w:sz w:val="21"/>
              </w:rPr>
            </w:pPr>
          </w:p>
          <w:p w14:paraId="4B697432">
            <w:pPr>
              <w:pStyle w:val="6"/>
              <w:spacing w:before="52" w:line="217" w:lineRule="auto"/>
              <w:ind w:left="506"/>
            </w:pPr>
            <w:r>
              <w:rPr>
                <w:b/>
                <w:bCs/>
                <w:spacing w:val="2"/>
              </w:rPr>
              <w:t>负责公司对外经营及对内管理</w:t>
            </w:r>
          </w:p>
        </w:tc>
        <w:tc>
          <w:tcPr>
            <w:tcW w:w="520" w:type="dxa"/>
            <w:vAlign w:val="top"/>
          </w:tcPr>
          <w:p w14:paraId="665A9271">
            <w:pPr>
              <w:spacing w:line="294" w:lineRule="auto"/>
              <w:rPr>
                <w:rFonts w:ascii="Arial"/>
                <w:sz w:val="21"/>
              </w:rPr>
            </w:pPr>
          </w:p>
          <w:p w14:paraId="7C6BB909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C7DF742">
            <w:pPr>
              <w:spacing w:line="274" w:lineRule="auto"/>
              <w:rPr>
                <w:rFonts w:ascii="Arial"/>
                <w:sz w:val="21"/>
              </w:rPr>
            </w:pPr>
          </w:p>
          <w:p w14:paraId="02DE2817">
            <w:pPr>
              <w:pStyle w:val="6"/>
              <w:spacing w:before="52" w:line="218" w:lineRule="auto"/>
              <w:ind w:left="345"/>
            </w:pPr>
            <w:r>
              <w:rPr>
                <w:b/>
                <w:bCs/>
                <w:spacing w:val="1"/>
              </w:rPr>
              <w:t>农业管理学</w:t>
            </w:r>
          </w:p>
        </w:tc>
        <w:tc>
          <w:tcPr>
            <w:tcW w:w="769" w:type="dxa"/>
            <w:vAlign w:val="top"/>
          </w:tcPr>
          <w:p w14:paraId="019CB353">
            <w:pPr>
              <w:pStyle w:val="6"/>
              <w:spacing w:before="227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8A6D8D2">
            <w:pPr>
              <w:spacing w:line="274" w:lineRule="auto"/>
              <w:rPr>
                <w:rFonts w:ascii="Arial"/>
                <w:sz w:val="21"/>
              </w:rPr>
            </w:pPr>
          </w:p>
          <w:p w14:paraId="14F91D73">
            <w:pPr>
              <w:pStyle w:val="6"/>
              <w:spacing w:before="52" w:line="236" w:lineRule="auto"/>
              <w:ind w:left="181"/>
            </w:pPr>
            <w:r>
              <w:rPr>
                <w:b/>
                <w:bCs/>
                <w:spacing w:val="-1"/>
              </w:rPr>
              <w:t>4-10k</w:t>
            </w:r>
          </w:p>
        </w:tc>
        <w:tc>
          <w:tcPr>
            <w:tcW w:w="2254" w:type="dxa"/>
            <w:vAlign w:val="top"/>
          </w:tcPr>
          <w:p w14:paraId="0707EE03">
            <w:pPr>
              <w:spacing w:line="274" w:lineRule="auto"/>
              <w:rPr>
                <w:rFonts w:ascii="Arial"/>
                <w:sz w:val="21"/>
              </w:rPr>
            </w:pPr>
          </w:p>
          <w:p w14:paraId="7CB03B0B">
            <w:pPr>
              <w:pStyle w:val="6"/>
              <w:spacing w:before="52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60F774F9">
            <w:pPr>
              <w:spacing w:line="274" w:lineRule="auto"/>
              <w:rPr>
                <w:rFonts w:ascii="Arial"/>
                <w:sz w:val="21"/>
              </w:rPr>
            </w:pPr>
          </w:p>
          <w:p w14:paraId="27EC5BA5">
            <w:pPr>
              <w:pStyle w:val="6"/>
              <w:spacing w:before="52" w:line="218" w:lineRule="auto"/>
              <w:ind w:left="143"/>
            </w:pPr>
            <w:r>
              <w:rPr>
                <w:b/>
                <w:bCs/>
                <w:spacing w:val="-2"/>
              </w:rPr>
              <w:t>黄平县</w:t>
            </w:r>
          </w:p>
        </w:tc>
        <w:tc>
          <w:tcPr>
            <w:tcW w:w="614" w:type="dxa"/>
            <w:vAlign w:val="top"/>
          </w:tcPr>
          <w:p w14:paraId="1A504FC4">
            <w:pPr>
              <w:spacing w:line="274" w:lineRule="auto"/>
              <w:rPr>
                <w:rFonts w:ascii="Arial"/>
                <w:sz w:val="21"/>
              </w:rPr>
            </w:pPr>
          </w:p>
          <w:p w14:paraId="32AD6B07">
            <w:pPr>
              <w:pStyle w:val="6"/>
              <w:spacing w:before="52" w:line="218" w:lineRule="auto"/>
              <w:ind w:left="85"/>
            </w:pPr>
            <w:r>
              <w:rPr>
                <w:b/>
                <w:bCs/>
                <w:spacing w:val="-5"/>
              </w:rPr>
              <w:t>时晓蓝</w:t>
            </w:r>
          </w:p>
        </w:tc>
        <w:tc>
          <w:tcPr>
            <w:tcW w:w="1347" w:type="dxa"/>
            <w:vAlign w:val="top"/>
          </w:tcPr>
          <w:p w14:paraId="72342D6E">
            <w:pPr>
              <w:spacing w:line="295" w:lineRule="auto"/>
              <w:rPr>
                <w:rFonts w:ascii="Arial"/>
                <w:sz w:val="21"/>
              </w:rPr>
            </w:pPr>
          </w:p>
          <w:p w14:paraId="18002105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15923580293</w:t>
            </w:r>
          </w:p>
        </w:tc>
        <w:tc>
          <w:tcPr>
            <w:tcW w:w="962" w:type="dxa"/>
            <w:vAlign w:val="top"/>
          </w:tcPr>
          <w:p w14:paraId="7288E129">
            <w:pPr>
              <w:pStyle w:val="6"/>
              <w:spacing w:before="247" w:line="230" w:lineRule="auto"/>
              <w:ind w:left="193" w:right="46" w:hanging="116"/>
            </w:pPr>
            <w:r>
              <w:drawing>
                <wp:anchor distT="0" distB="0" distL="0" distR="0" simplePos="0" relativeHeight="25235660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-1270</wp:posOffset>
                  </wp:positionV>
                  <wp:extent cx="605155" cy="516890"/>
                  <wp:effectExtent l="0" t="0" r="0" b="0"/>
                  <wp:wrapNone/>
                  <wp:docPr id="1168" name="IM 1168">
                    <a:hlinkClick xmlns:a="http://schemas.openxmlformats.org/drawingml/2006/main" r:id="rId45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" name="IM 1168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"mailto:2108313503@qq.com"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2108313503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"mailto:2108313503@qq.com"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F11A5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01710680">
            <w:pPr>
              <w:spacing w:line="294" w:lineRule="auto"/>
              <w:rPr>
                <w:rFonts w:ascii="Arial"/>
                <w:sz w:val="21"/>
              </w:rPr>
            </w:pPr>
          </w:p>
          <w:p w14:paraId="1CB60F9E">
            <w:pPr>
              <w:pStyle w:val="6"/>
              <w:spacing w:before="52" w:line="181" w:lineRule="auto"/>
              <w:ind w:left="183"/>
            </w:pPr>
            <w:r>
              <w:rPr>
                <w:b/>
                <w:bCs/>
                <w:spacing w:val="-3"/>
              </w:rPr>
              <w:t>1003</w:t>
            </w:r>
          </w:p>
        </w:tc>
        <w:tc>
          <w:tcPr>
            <w:tcW w:w="1055" w:type="dxa"/>
            <w:vAlign w:val="top"/>
          </w:tcPr>
          <w:p w14:paraId="4E3E1D3B">
            <w:pPr>
              <w:pStyle w:val="6"/>
              <w:spacing w:before="128" w:line="217" w:lineRule="auto"/>
              <w:ind w:left="36"/>
            </w:pPr>
            <w:r>
              <w:rPr>
                <w:b/>
                <w:bCs/>
                <w:spacing w:val="1"/>
              </w:rPr>
              <w:t>黔东南六源鲜</w:t>
            </w:r>
          </w:p>
          <w:p w14:paraId="6574FA83">
            <w:pPr>
              <w:pStyle w:val="6"/>
              <w:spacing w:before="10" w:line="217" w:lineRule="auto"/>
              <w:ind w:left="36"/>
            </w:pPr>
            <w:r>
              <w:rPr>
                <w:b/>
                <w:bCs/>
                <w:spacing w:val="1"/>
              </w:rPr>
              <w:t>绿色餐饮服务</w:t>
            </w:r>
          </w:p>
          <w:p w14:paraId="194AF14A">
            <w:pPr>
              <w:pStyle w:val="6"/>
              <w:spacing w:before="13" w:line="217" w:lineRule="auto"/>
              <w:ind w:left="199"/>
            </w:pP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56C5D273">
            <w:pPr>
              <w:pStyle w:val="6"/>
              <w:spacing w:before="229" w:line="226" w:lineRule="auto"/>
              <w:ind w:left="486" w:right="63" w:hanging="412"/>
            </w:pPr>
            <w:r>
              <w:rPr>
                <w:b/>
                <w:bCs/>
                <w:spacing w:val="1"/>
              </w:rPr>
              <w:t>食品加工厂厂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长</w:t>
            </w:r>
          </w:p>
        </w:tc>
        <w:tc>
          <w:tcPr>
            <w:tcW w:w="3148" w:type="dxa"/>
            <w:vAlign w:val="top"/>
          </w:tcPr>
          <w:p w14:paraId="2C64BEAA">
            <w:pPr>
              <w:pStyle w:val="6"/>
              <w:spacing w:before="128" w:line="217" w:lineRule="auto"/>
              <w:ind w:left="91"/>
            </w:pPr>
            <w:r>
              <w:rPr>
                <w:b/>
                <w:bCs/>
                <w:spacing w:val="3"/>
              </w:rPr>
              <w:t>负责本工厂生产管理运营，完成企业生产</w:t>
            </w:r>
          </w:p>
          <w:p w14:paraId="5B516421">
            <w:pPr>
              <w:pStyle w:val="6"/>
              <w:spacing w:before="10" w:line="217" w:lineRule="auto"/>
              <w:ind w:left="86"/>
            </w:pPr>
            <w:r>
              <w:rPr>
                <w:b/>
                <w:bCs/>
                <w:spacing w:val="1"/>
              </w:rPr>
              <w:t>计划和目标，工厂生产指标、</w:t>
            </w:r>
            <w:r>
              <w:rPr>
                <w:spacing w:val="-36"/>
              </w:rPr>
              <w:t xml:space="preserve"> </w:t>
            </w:r>
            <w:r>
              <w:rPr>
                <w:b/>
                <w:bCs/>
                <w:spacing w:val="1"/>
              </w:rPr>
              <w:t>品质指标的</w:t>
            </w:r>
          </w:p>
          <w:p w14:paraId="06859843">
            <w:pPr>
              <w:pStyle w:val="6"/>
              <w:spacing w:before="13" w:line="218" w:lineRule="auto"/>
              <w:ind w:left="1329"/>
            </w:pPr>
            <w:r>
              <w:rPr>
                <w:b/>
                <w:bCs/>
              </w:rPr>
              <w:t>管控等</w:t>
            </w:r>
          </w:p>
        </w:tc>
        <w:tc>
          <w:tcPr>
            <w:tcW w:w="520" w:type="dxa"/>
            <w:vAlign w:val="top"/>
          </w:tcPr>
          <w:p w14:paraId="5294EDED">
            <w:pPr>
              <w:spacing w:line="293" w:lineRule="auto"/>
              <w:rPr>
                <w:rFonts w:ascii="Arial"/>
                <w:sz w:val="21"/>
              </w:rPr>
            </w:pPr>
          </w:p>
          <w:p w14:paraId="4EC91A62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CCA8CC8">
            <w:pPr>
              <w:spacing w:line="273" w:lineRule="auto"/>
              <w:rPr>
                <w:rFonts w:ascii="Arial"/>
                <w:sz w:val="21"/>
              </w:rPr>
            </w:pPr>
          </w:p>
          <w:p w14:paraId="69AE3403">
            <w:pPr>
              <w:pStyle w:val="6"/>
              <w:spacing w:before="52" w:line="216" w:lineRule="auto"/>
              <w:ind w:left="346"/>
            </w:pPr>
            <w:r>
              <w:rPr>
                <w:b/>
                <w:bCs/>
                <w:spacing w:val="1"/>
              </w:rPr>
              <w:t>食品制造学</w:t>
            </w:r>
          </w:p>
        </w:tc>
        <w:tc>
          <w:tcPr>
            <w:tcW w:w="769" w:type="dxa"/>
            <w:vAlign w:val="top"/>
          </w:tcPr>
          <w:p w14:paraId="63832E95">
            <w:pPr>
              <w:pStyle w:val="6"/>
              <w:spacing w:before="229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B1D3474">
            <w:pPr>
              <w:spacing w:line="273" w:lineRule="auto"/>
              <w:rPr>
                <w:rFonts w:ascii="Arial"/>
                <w:sz w:val="21"/>
              </w:rPr>
            </w:pPr>
          </w:p>
          <w:p w14:paraId="0DFA1DBE">
            <w:pPr>
              <w:pStyle w:val="6"/>
              <w:spacing w:before="52" w:line="236" w:lineRule="auto"/>
              <w:ind w:left="181"/>
            </w:pPr>
            <w:r>
              <w:rPr>
                <w:b/>
                <w:bCs/>
                <w:spacing w:val="-1"/>
              </w:rPr>
              <w:t>4-10k</w:t>
            </w:r>
          </w:p>
        </w:tc>
        <w:tc>
          <w:tcPr>
            <w:tcW w:w="2254" w:type="dxa"/>
            <w:vAlign w:val="top"/>
          </w:tcPr>
          <w:p w14:paraId="1B598D2F">
            <w:pPr>
              <w:spacing w:line="273" w:lineRule="auto"/>
              <w:rPr>
                <w:rFonts w:ascii="Arial"/>
                <w:sz w:val="21"/>
              </w:rPr>
            </w:pPr>
          </w:p>
          <w:p w14:paraId="000AB8C6">
            <w:pPr>
              <w:pStyle w:val="6"/>
              <w:spacing w:before="52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59F23480">
            <w:pPr>
              <w:spacing w:line="273" w:lineRule="auto"/>
              <w:rPr>
                <w:rFonts w:ascii="Arial"/>
                <w:sz w:val="21"/>
              </w:rPr>
            </w:pPr>
          </w:p>
          <w:p w14:paraId="3A1DA2D8">
            <w:pPr>
              <w:pStyle w:val="6"/>
              <w:spacing w:before="52" w:line="218" w:lineRule="auto"/>
              <w:ind w:left="143"/>
            </w:pPr>
            <w:r>
              <w:rPr>
                <w:b/>
                <w:bCs/>
                <w:spacing w:val="-2"/>
              </w:rPr>
              <w:t>黄平县</w:t>
            </w:r>
          </w:p>
        </w:tc>
        <w:tc>
          <w:tcPr>
            <w:tcW w:w="614" w:type="dxa"/>
            <w:vAlign w:val="top"/>
          </w:tcPr>
          <w:p w14:paraId="1B3A78EF">
            <w:pPr>
              <w:spacing w:line="273" w:lineRule="auto"/>
              <w:rPr>
                <w:rFonts w:ascii="Arial"/>
                <w:sz w:val="21"/>
              </w:rPr>
            </w:pPr>
          </w:p>
          <w:p w14:paraId="67977933">
            <w:pPr>
              <w:pStyle w:val="6"/>
              <w:spacing w:before="52" w:line="218" w:lineRule="auto"/>
              <w:ind w:left="85"/>
            </w:pPr>
            <w:r>
              <w:rPr>
                <w:b/>
                <w:bCs/>
                <w:spacing w:val="-5"/>
              </w:rPr>
              <w:t>时晓蓝</w:t>
            </w:r>
          </w:p>
        </w:tc>
        <w:tc>
          <w:tcPr>
            <w:tcW w:w="1347" w:type="dxa"/>
            <w:vAlign w:val="top"/>
          </w:tcPr>
          <w:p w14:paraId="4B3784E4">
            <w:pPr>
              <w:spacing w:line="294" w:lineRule="auto"/>
              <w:rPr>
                <w:rFonts w:ascii="Arial"/>
                <w:sz w:val="21"/>
              </w:rPr>
            </w:pPr>
          </w:p>
          <w:p w14:paraId="2508ED39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15923580293</w:t>
            </w:r>
          </w:p>
        </w:tc>
        <w:tc>
          <w:tcPr>
            <w:tcW w:w="962" w:type="dxa"/>
            <w:vAlign w:val="top"/>
          </w:tcPr>
          <w:p w14:paraId="165AEBBA">
            <w:pPr>
              <w:pStyle w:val="6"/>
              <w:spacing w:before="249" w:line="229" w:lineRule="auto"/>
              <w:ind w:left="193" w:right="46" w:hanging="116"/>
            </w:pPr>
            <w:r>
              <w:drawing>
                <wp:anchor distT="0" distB="0" distL="0" distR="0" simplePos="0" relativeHeight="25235865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516255"/>
                  <wp:effectExtent l="0" t="0" r="0" b="0"/>
                  <wp:wrapNone/>
                  <wp:docPr id="1170" name="IM 1170">
                    <a:hlinkClick xmlns:a="http://schemas.openxmlformats.org/drawingml/2006/main" r:id="rId45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" name="IM 1170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"mailto:2108313503@qq.com"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2108313503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"mailto:2108313503@qq.com"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18251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17B99EF2">
            <w:pPr>
              <w:pStyle w:val="6"/>
              <w:spacing w:before="249" w:line="181" w:lineRule="auto"/>
              <w:ind w:left="183"/>
            </w:pPr>
            <w:r>
              <w:rPr>
                <w:b/>
                <w:bCs/>
                <w:spacing w:val="-3"/>
              </w:rPr>
              <w:t>1004</w:t>
            </w:r>
          </w:p>
        </w:tc>
        <w:tc>
          <w:tcPr>
            <w:tcW w:w="1055" w:type="dxa"/>
            <w:vAlign w:val="top"/>
          </w:tcPr>
          <w:p w14:paraId="774417D7">
            <w:pPr>
              <w:pStyle w:val="6"/>
              <w:spacing w:before="29" w:line="217" w:lineRule="auto"/>
              <w:ind w:left="33"/>
            </w:pPr>
            <w:r>
              <w:rPr>
                <w:b/>
                <w:bCs/>
                <w:spacing w:val="1"/>
              </w:rPr>
              <w:t>贵州锦尚新材</w:t>
            </w:r>
          </w:p>
          <w:p w14:paraId="496A9FB9">
            <w:pPr>
              <w:pStyle w:val="6"/>
              <w:spacing w:before="12" w:line="215" w:lineRule="auto"/>
              <w:ind w:left="32"/>
            </w:pPr>
            <w:r>
              <w:rPr>
                <w:b/>
                <w:bCs/>
                <w:spacing w:val="1"/>
              </w:rPr>
              <w:t>料科技有限公</w:t>
            </w:r>
          </w:p>
          <w:p w14:paraId="7A671680">
            <w:pPr>
              <w:pStyle w:val="6"/>
              <w:spacing w:before="12" w:line="179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05BB8AB3">
            <w:pPr>
              <w:pStyle w:val="6"/>
              <w:spacing w:before="228" w:line="217" w:lineRule="auto"/>
              <w:ind w:left="157"/>
            </w:pPr>
            <w:r>
              <w:rPr>
                <w:b/>
                <w:bCs/>
                <w:spacing w:val="1"/>
              </w:rPr>
              <w:t>工艺工程师</w:t>
            </w:r>
          </w:p>
        </w:tc>
        <w:tc>
          <w:tcPr>
            <w:tcW w:w="3148" w:type="dxa"/>
            <w:vAlign w:val="top"/>
          </w:tcPr>
          <w:p w14:paraId="3CCC0F84">
            <w:pPr>
              <w:rPr>
                <w:rFonts w:ascii="Arial"/>
                <w:sz w:val="21"/>
              </w:rPr>
            </w:pPr>
          </w:p>
        </w:tc>
        <w:tc>
          <w:tcPr>
            <w:tcW w:w="520" w:type="dxa"/>
            <w:vAlign w:val="top"/>
          </w:tcPr>
          <w:p w14:paraId="7F6C6BFC">
            <w:pPr>
              <w:pStyle w:val="6"/>
              <w:spacing w:before="248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01E05FF9">
            <w:pPr>
              <w:pStyle w:val="6"/>
              <w:spacing w:before="29" w:line="215" w:lineRule="auto"/>
              <w:ind w:left="100"/>
            </w:pPr>
            <w:r>
              <w:rPr>
                <w:b/>
                <w:bCs/>
                <w:spacing w:val="1"/>
              </w:rPr>
              <w:t>冶金、材料、化学</w:t>
            </w:r>
          </w:p>
          <w:p w14:paraId="2E7C0845">
            <w:pPr>
              <w:pStyle w:val="6"/>
              <w:spacing w:before="15" w:line="216" w:lineRule="auto"/>
              <w:ind w:left="106"/>
            </w:pPr>
            <w:r>
              <w:rPr>
                <w:b/>
                <w:bCs/>
                <w:spacing w:val="1"/>
              </w:rPr>
              <w:t>、化学工程等相关</w:t>
            </w:r>
          </w:p>
          <w:p w14:paraId="68985C45">
            <w:pPr>
              <w:pStyle w:val="6"/>
              <w:spacing w:before="11" w:line="179" w:lineRule="auto"/>
              <w:ind w:left="595"/>
            </w:pPr>
            <w:r>
              <w:rPr>
                <w:b/>
                <w:bCs/>
                <w:spacing w:val="-5"/>
              </w:rPr>
              <w:t>专业</w:t>
            </w:r>
          </w:p>
        </w:tc>
        <w:tc>
          <w:tcPr>
            <w:tcW w:w="769" w:type="dxa"/>
            <w:vAlign w:val="top"/>
          </w:tcPr>
          <w:p w14:paraId="2CF01437">
            <w:pPr>
              <w:pStyle w:val="6"/>
              <w:spacing w:before="127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364C72D">
            <w:pPr>
              <w:pStyle w:val="6"/>
              <w:spacing w:before="228" w:line="236" w:lineRule="auto"/>
              <w:ind w:left="224"/>
            </w:pPr>
            <w:r>
              <w:rPr>
                <w:b/>
                <w:bCs/>
                <w:spacing w:val="-2"/>
              </w:rPr>
              <w:t>4-7k</w:t>
            </w:r>
          </w:p>
        </w:tc>
        <w:tc>
          <w:tcPr>
            <w:tcW w:w="2254" w:type="dxa"/>
            <w:vAlign w:val="top"/>
          </w:tcPr>
          <w:p w14:paraId="6AB40CBA">
            <w:pPr>
              <w:pStyle w:val="6"/>
              <w:spacing w:before="227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266A073D">
            <w:pPr>
              <w:pStyle w:val="6"/>
              <w:spacing w:before="228" w:line="218" w:lineRule="auto"/>
              <w:ind w:left="139"/>
            </w:pPr>
            <w:r>
              <w:rPr>
                <w:b/>
                <w:bCs/>
              </w:rPr>
              <w:t>镇远县</w:t>
            </w:r>
          </w:p>
        </w:tc>
        <w:tc>
          <w:tcPr>
            <w:tcW w:w="614" w:type="dxa"/>
            <w:vAlign w:val="top"/>
          </w:tcPr>
          <w:p w14:paraId="4D3C27B8">
            <w:pPr>
              <w:pStyle w:val="6"/>
              <w:spacing w:before="228" w:line="216" w:lineRule="auto"/>
              <w:ind w:left="70"/>
            </w:pPr>
            <w:r>
              <w:rPr>
                <w:b/>
                <w:bCs/>
              </w:rPr>
              <w:t>刘春华</w:t>
            </w:r>
          </w:p>
        </w:tc>
        <w:tc>
          <w:tcPr>
            <w:tcW w:w="1347" w:type="dxa"/>
            <w:vAlign w:val="top"/>
          </w:tcPr>
          <w:p w14:paraId="65B0E23F">
            <w:pPr>
              <w:pStyle w:val="6"/>
              <w:spacing w:before="249" w:line="181" w:lineRule="auto"/>
              <w:ind w:left="234"/>
            </w:pPr>
            <w:r>
              <w:rPr>
                <w:b/>
                <w:bCs/>
              </w:rPr>
              <w:t>18485527405</w:t>
            </w:r>
          </w:p>
        </w:tc>
        <w:tc>
          <w:tcPr>
            <w:tcW w:w="962" w:type="dxa"/>
            <w:vAlign w:val="top"/>
          </w:tcPr>
          <w:p w14:paraId="705FB905">
            <w:pPr>
              <w:pStyle w:val="6"/>
              <w:spacing w:before="127" w:line="225" w:lineRule="auto"/>
              <w:ind w:left="245" w:right="53" w:hanging="163"/>
            </w:pPr>
            <w:r>
              <w:rPr>
                <w:b/>
                <w:bCs/>
                <w:u w:val="single" w:color="auto"/>
              </w:rPr>
              <w:t>直接电话沟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2"/>
                <w:u w:val="single" w:color="auto"/>
              </w:rPr>
              <w:t>通即可</w:t>
            </w:r>
          </w:p>
        </w:tc>
      </w:tr>
      <w:tr w14:paraId="63FA8E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1A2138DB">
            <w:pPr>
              <w:pStyle w:val="6"/>
              <w:spacing w:before="249" w:line="181" w:lineRule="auto"/>
              <w:ind w:left="183"/>
            </w:pPr>
            <w:r>
              <w:rPr>
                <w:b/>
                <w:bCs/>
                <w:spacing w:val="-3"/>
              </w:rPr>
              <w:t>1005</w:t>
            </w:r>
          </w:p>
        </w:tc>
        <w:tc>
          <w:tcPr>
            <w:tcW w:w="1055" w:type="dxa"/>
            <w:vAlign w:val="top"/>
          </w:tcPr>
          <w:p w14:paraId="116B71F7">
            <w:pPr>
              <w:pStyle w:val="6"/>
              <w:spacing w:before="130" w:line="223" w:lineRule="auto"/>
              <w:ind w:left="33" w:right="26"/>
            </w:pPr>
            <w:r>
              <w:rPr>
                <w:b/>
                <w:bCs/>
                <w:spacing w:val="1"/>
              </w:rPr>
              <w:t>贵州威庆开发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集团有限公司</w:t>
            </w:r>
          </w:p>
        </w:tc>
        <w:tc>
          <w:tcPr>
            <w:tcW w:w="1134" w:type="dxa"/>
            <w:vAlign w:val="top"/>
          </w:tcPr>
          <w:p w14:paraId="30772434">
            <w:pPr>
              <w:pStyle w:val="6"/>
              <w:spacing w:before="228" w:line="217" w:lineRule="auto"/>
              <w:ind w:left="153"/>
            </w:pPr>
            <w:r>
              <w:rPr>
                <w:b/>
                <w:bCs/>
                <w:spacing w:val="1"/>
              </w:rPr>
              <w:t>产品工程师</w:t>
            </w:r>
          </w:p>
        </w:tc>
        <w:tc>
          <w:tcPr>
            <w:tcW w:w="3148" w:type="dxa"/>
            <w:vAlign w:val="top"/>
          </w:tcPr>
          <w:p w14:paraId="5CC30C36">
            <w:pPr>
              <w:pStyle w:val="6"/>
              <w:spacing w:before="228" w:line="215" w:lineRule="auto"/>
              <w:ind w:left="916"/>
            </w:pPr>
            <w:r>
              <w:rPr>
                <w:b/>
                <w:bCs/>
                <w:spacing w:val="2"/>
              </w:rPr>
              <w:t>有工作经验者优先</w:t>
            </w:r>
          </w:p>
        </w:tc>
        <w:tc>
          <w:tcPr>
            <w:tcW w:w="520" w:type="dxa"/>
            <w:vAlign w:val="top"/>
          </w:tcPr>
          <w:p w14:paraId="7E987C71">
            <w:pPr>
              <w:pStyle w:val="6"/>
              <w:spacing w:before="248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00138FA">
            <w:pPr>
              <w:pStyle w:val="6"/>
              <w:spacing w:before="227" w:line="219" w:lineRule="auto"/>
              <w:ind w:left="345"/>
            </w:pPr>
            <w:r>
              <w:rPr>
                <w:b/>
                <w:bCs/>
                <w:spacing w:val="1"/>
              </w:rPr>
              <w:t>理工类专业</w:t>
            </w:r>
          </w:p>
        </w:tc>
        <w:tc>
          <w:tcPr>
            <w:tcW w:w="769" w:type="dxa"/>
            <w:vAlign w:val="top"/>
          </w:tcPr>
          <w:p w14:paraId="0A8AA392">
            <w:pPr>
              <w:pStyle w:val="6"/>
              <w:spacing w:before="130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54B641E">
            <w:pPr>
              <w:pStyle w:val="6"/>
              <w:spacing w:before="228" w:line="236" w:lineRule="auto"/>
              <w:ind w:left="310"/>
            </w:pPr>
            <w:r>
              <w:rPr>
                <w:b/>
                <w:bCs/>
                <w:spacing w:val="-7"/>
              </w:rPr>
              <w:t>5k</w:t>
            </w:r>
          </w:p>
        </w:tc>
        <w:tc>
          <w:tcPr>
            <w:tcW w:w="2254" w:type="dxa"/>
            <w:vAlign w:val="top"/>
          </w:tcPr>
          <w:p w14:paraId="39C9A179">
            <w:pPr>
              <w:pStyle w:val="6"/>
              <w:spacing w:before="227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269EE7FD">
            <w:pPr>
              <w:pStyle w:val="6"/>
              <w:spacing w:before="228" w:line="217" w:lineRule="auto"/>
              <w:ind w:left="151"/>
            </w:pPr>
            <w:r>
              <w:rPr>
                <w:b/>
                <w:bCs/>
                <w:spacing w:val="-4"/>
              </w:rPr>
              <w:t>三穗县</w:t>
            </w:r>
          </w:p>
        </w:tc>
        <w:tc>
          <w:tcPr>
            <w:tcW w:w="614" w:type="dxa"/>
            <w:vAlign w:val="top"/>
          </w:tcPr>
          <w:p w14:paraId="4CEE77B6">
            <w:pPr>
              <w:pStyle w:val="6"/>
              <w:spacing w:before="228" w:line="218" w:lineRule="auto"/>
              <w:ind w:left="74"/>
            </w:pPr>
            <w:r>
              <w:rPr>
                <w:b/>
                <w:bCs/>
                <w:spacing w:val="-1"/>
              </w:rPr>
              <w:t>吴其敏</w:t>
            </w:r>
          </w:p>
        </w:tc>
        <w:tc>
          <w:tcPr>
            <w:tcW w:w="1347" w:type="dxa"/>
            <w:vAlign w:val="top"/>
          </w:tcPr>
          <w:p w14:paraId="5FABE5F5">
            <w:pPr>
              <w:pStyle w:val="6"/>
              <w:spacing w:before="249" w:line="181" w:lineRule="auto"/>
              <w:ind w:left="234"/>
            </w:pPr>
            <w:r>
              <w:rPr>
                <w:b/>
                <w:bCs/>
              </w:rPr>
              <w:t>19985058918</w:t>
            </w:r>
          </w:p>
        </w:tc>
        <w:tc>
          <w:tcPr>
            <w:tcW w:w="962" w:type="dxa"/>
            <w:vAlign w:val="top"/>
          </w:tcPr>
          <w:p w14:paraId="4631D950">
            <w:pPr>
              <w:pStyle w:val="6"/>
              <w:spacing w:before="129" w:line="236" w:lineRule="auto"/>
              <w:ind w:left="239" w:right="46" w:hanging="159"/>
            </w:pPr>
            <w:r>
              <w:drawing>
                <wp:anchor distT="0" distB="0" distL="0" distR="0" simplePos="0" relativeHeight="25235763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635</wp:posOffset>
                  </wp:positionV>
                  <wp:extent cx="605155" cy="387350"/>
                  <wp:effectExtent l="0" t="0" r="0" b="0"/>
                  <wp:wrapNone/>
                  <wp:docPr id="1172" name="IM 1172">
                    <a:hlinkClick xmlns:a="http://schemas.openxmlformats.org/drawingml/2006/main" r:id="rId45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" name="IM 1172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"mailto:135897235@qq.com"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135897235@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"mailto:135897235@qq.com"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2F800F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0F4EDF60">
            <w:pPr>
              <w:pStyle w:val="6"/>
              <w:spacing w:before="150" w:line="181" w:lineRule="auto"/>
              <w:ind w:left="183"/>
            </w:pPr>
            <w:r>
              <w:rPr>
                <w:b/>
                <w:bCs/>
                <w:spacing w:val="-3"/>
              </w:rPr>
              <w:t>1006</w:t>
            </w:r>
          </w:p>
        </w:tc>
        <w:tc>
          <w:tcPr>
            <w:tcW w:w="1055" w:type="dxa"/>
            <w:vAlign w:val="top"/>
          </w:tcPr>
          <w:p w14:paraId="3BE28D48">
            <w:pPr>
              <w:pStyle w:val="6"/>
              <w:spacing w:before="28" w:line="203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贵州柏森香料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7E3C1505">
            <w:pPr>
              <w:pStyle w:val="6"/>
              <w:spacing w:before="129" w:line="215" w:lineRule="auto"/>
              <w:ind w:left="241"/>
            </w:pPr>
            <w:r>
              <w:rPr>
                <w:b/>
                <w:bCs/>
              </w:rPr>
              <w:t>工作人员</w:t>
            </w:r>
          </w:p>
        </w:tc>
        <w:tc>
          <w:tcPr>
            <w:tcW w:w="3148" w:type="dxa"/>
            <w:vAlign w:val="top"/>
          </w:tcPr>
          <w:p w14:paraId="316B2F52">
            <w:pPr>
              <w:pStyle w:val="6"/>
              <w:spacing w:before="129" w:line="215" w:lineRule="auto"/>
              <w:ind w:left="1250"/>
            </w:pPr>
            <w:r>
              <w:rPr>
                <w:b/>
                <w:bCs/>
              </w:rPr>
              <w:t>工作人员</w:t>
            </w:r>
          </w:p>
        </w:tc>
        <w:tc>
          <w:tcPr>
            <w:tcW w:w="520" w:type="dxa"/>
            <w:vAlign w:val="top"/>
          </w:tcPr>
          <w:p w14:paraId="1B8BAA40">
            <w:pPr>
              <w:pStyle w:val="6"/>
              <w:spacing w:before="152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216EDF17">
            <w:pPr>
              <w:pStyle w:val="6"/>
              <w:spacing w:before="129" w:line="217" w:lineRule="auto"/>
              <w:ind w:left="349"/>
            </w:pPr>
            <w:r>
              <w:rPr>
                <w:b/>
                <w:bCs/>
              </w:rPr>
              <w:t>化工类专业</w:t>
            </w:r>
          </w:p>
        </w:tc>
        <w:tc>
          <w:tcPr>
            <w:tcW w:w="769" w:type="dxa"/>
            <w:vAlign w:val="top"/>
          </w:tcPr>
          <w:p w14:paraId="5E6DE869">
            <w:pPr>
              <w:pStyle w:val="6"/>
              <w:spacing w:before="28" w:line="203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918D30C">
            <w:pPr>
              <w:pStyle w:val="6"/>
              <w:spacing w:before="129" w:line="236" w:lineRule="auto"/>
              <w:ind w:left="224"/>
            </w:pPr>
            <w:r>
              <w:rPr>
                <w:b/>
                <w:bCs/>
                <w:spacing w:val="-2"/>
              </w:rPr>
              <w:t>4-7k</w:t>
            </w:r>
          </w:p>
        </w:tc>
        <w:tc>
          <w:tcPr>
            <w:tcW w:w="2254" w:type="dxa"/>
            <w:vAlign w:val="top"/>
          </w:tcPr>
          <w:p w14:paraId="74609ACF">
            <w:pPr>
              <w:pStyle w:val="6"/>
              <w:spacing w:before="128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066F9EAD">
            <w:pPr>
              <w:pStyle w:val="6"/>
              <w:spacing w:before="129" w:line="218" w:lineRule="auto"/>
              <w:ind w:left="140"/>
            </w:pPr>
            <w:r>
              <w:rPr>
                <w:b/>
                <w:bCs/>
              </w:rPr>
              <w:t>岑巩县</w:t>
            </w:r>
          </w:p>
        </w:tc>
        <w:tc>
          <w:tcPr>
            <w:tcW w:w="614" w:type="dxa"/>
            <w:vAlign w:val="top"/>
          </w:tcPr>
          <w:p w14:paraId="074E4512">
            <w:pPr>
              <w:pStyle w:val="6"/>
              <w:spacing w:before="129" w:line="215" w:lineRule="auto"/>
              <w:ind w:left="92"/>
            </w:pPr>
            <w:r>
              <w:rPr>
                <w:b/>
                <w:bCs/>
                <w:spacing w:val="-8"/>
              </w:rPr>
              <w:t>曾祥玲</w:t>
            </w:r>
          </w:p>
        </w:tc>
        <w:tc>
          <w:tcPr>
            <w:tcW w:w="1347" w:type="dxa"/>
            <w:vAlign w:val="top"/>
          </w:tcPr>
          <w:p w14:paraId="0FB5A809">
            <w:pPr>
              <w:pStyle w:val="6"/>
              <w:spacing w:before="150" w:line="181" w:lineRule="auto"/>
              <w:ind w:left="234"/>
            </w:pPr>
            <w:r>
              <w:rPr>
                <w:b/>
                <w:bCs/>
              </w:rPr>
              <w:t>18212412188</w:t>
            </w:r>
          </w:p>
        </w:tc>
        <w:tc>
          <w:tcPr>
            <w:tcW w:w="962" w:type="dxa"/>
            <w:vAlign w:val="top"/>
          </w:tcPr>
          <w:p w14:paraId="097791F1">
            <w:pPr>
              <w:pStyle w:val="6"/>
              <w:spacing w:before="28" w:line="236" w:lineRule="auto"/>
              <w:ind w:left="83"/>
            </w:pPr>
            <w:r>
              <w:drawing>
                <wp:anchor distT="0" distB="0" distL="0" distR="0" simplePos="0" relativeHeight="25235353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1905</wp:posOffset>
                  </wp:positionV>
                  <wp:extent cx="605155" cy="257175"/>
                  <wp:effectExtent l="0" t="0" r="0" b="0"/>
                  <wp:wrapNone/>
                  <wp:docPr id="1174" name="IM 1174">
                    <a:hlinkClick xmlns:a="http://schemas.openxmlformats.org/drawingml/2006/main" r:id="rId45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" name="IM 1174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"mailto:394387452@qq."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394387452@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  <w:p w14:paraId="0D206594">
            <w:pPr>
              <w:pStyle w:val="6"/>
              <w:spacing w:before="52" w:line="110" w:lineRule="auto"/>
              <w:ind w:left="365"/>
            </w:pPr>
            <w:r>
              <w:fldChar w:fldCharType="begin"/>
            </w:r>
            <w:r>
              <w:instrText xml:space="preserve"> HYPERLINK "mailto:394387452@qq." </w:instrText>
            </w:r>
            <w:r>
              <w:fldChar w:fldCharType="separate"/>
            </w:r>
            <w:r>
              <w:rPr>
                <w:b/>
                <w:bCs/>
                <w:spacing w:val="-2"/>
                <w:u w:val="single" w:color="auto"/>
              </w:rPr>
              <w:t>qq.</w:t>
            </w:r>
            <w:r>
              <w:rPr>
                <w:b/>
                <w:bCs/>
                <w:spacing w:val="-2"/>
                <w:u w:val="single" w:color="auto"/>
              </w:rPr>
              <w:fldChar w:fldCharType="end"/>
            </w:r>
          </w:p>
        </w:tc>
      </w:tr>
      <w:tr w14:paraId="1D4904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2803DF06">
            <w:pPr>
              <w:pStyle w:val="6"/>
              <w:spacing w:before="252" w:line="181" w:lineRule="auto"/>
              <w:ind w:left="183"/>
            </w:pPr>
            <w:r>
              <w:rPr>
                <w:b/>
                <w:bCs/>
                <w:spacing w:val="-3"/>
              </w:rPr>
              <w:t>1007</w:t>
            </w:r>
          </w:p>
        </w:tc>
        <w:tc>
          <w:tcPr>
            <w:tcW w:w="1055" w:type="dxa"/>
            <w:vAlign w:val="top"/>
          </w:tcPr>
          <w:p w14:paraId="34F59CAB">
            <w:pPr>
              <w:pStyle w:val="6"/>
              <w:spacing w:before="132" w:line="223" w:lineRule="auto"/>
              <w:ind w:left="33" w:right="26"/>
            </w:pPr>
            <w:r>
              <w:rPr>
                <w:b/>
                <w:bCs/>
                <w:spacing w:val="1"/>
              </w:rPr>
              <w:t>贵州宏泰钡业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有限责任公司</w:t>
            </w:r>
          </w:p>
        </w:tc>
        <w:tc>
          <w:tcPr>
            <w:tcW w:w="1134" w:type="dxa"/>
            <w:vAlign w:val="top"/>
          </w:tcPr>
          <w:p w14:paraId="7243E82E">
            <w:pPr>
              <w:pStyle w:val="6"/>
              <w:spacing w:before="231" w:line="217" w:lineRule="auto"/>
              <w:ind w:left="159"/>
            </w:pPr>
            <w:r>
              <w:rPr>
                <w:b/>
                <w:bCs/>
              </w:rPr>
              <w:t>化工技术员</w:t>
            </w:r>
          </w:p>
        </w:tc>
        <w:tc>
          <w:tcPr>
            <w:tcW w:w="3148" w:type="dxa"/>
            <w:vAlign w:val="top"/>
          </w:tcPr>
          <w:p w14:paraId="16A7B3AA">
            <w:pPr>
              <w:pStyle w:val="6"/>
              <w:spacing w:before="131" w:line="223" w:lineRule="auto"/>
              <w:ind w:left="335" w:right="73" w:hanging="243"/>
            </w:pPr>
            <w:r>
              <w:rPr>
                <w:b/>
                <w:bCs/>
                <w:spacing w:val="3"/>
              </w:rPr>
              <w:t>熟悉现有设备、工艺，具备良好的沟通能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力、协调能力、决策与执行能力，</w:t>
            </w:r>
          </w:p>
        </w:tc>
        <w:tc>
          <w:tcPr>
            <w:tcW w:w="520" w:type="dxa"/>
            <w:vAlign w:val="top"/>
          </w:tcPr>
          <w:p w14:paraId="059F6CE7">
            <w:pPr>
              <w:pStyle w:val="6"/>
              <w:spacing w:before="2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6DC3A153">
            <w:pPr>
              <w:pStyle w:val="6"/>
              <w:spacing w:before="231" w:line="217" w:lineRule="auto"/>
              <w:ind w:left="429"/>
            </w:pPr>
            <w:r>
              <w:rPr>
                <w:b/>
                <w:bCs/>
              </w:rPr>
              <w:t>无机化工</w:t>
            </w:r>
          </w:p>
        </w:tc>
        <w:tc>
          <w:tcPr>
            <w:tcW w:w="769" w:type="dxa"/>
            <w:vAlign w:val="top"/>
          </w:tcPr>
          <w:p w14:paraId="7E8B9D70">
            <w:pPr>
              <w:pStyle w:val="6"/>
              <w:spacing w:before="13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7C84635">
            <w:pPr>
              <w:pStyle w:val="6"/>
              <w:spacing w:before="231" w:line="236" w:lineRule="auto"/>
              <w:ind w:left="183"/>
            </w:pPr>
            <w:r>
              <w:rPr>
                <w:b/>
                <w:bCs/>
                <w:spacing w:val="-2"/>
              </w:rPr>
              <w:t>5-20k</w:t>
            </w:r>
          </w:p>
        </w:tc>
        <w:tc>
          <w:tcPr>
            <w:tcW w:w="2254" w:type="dxa"/>
            <w:vAlign w:val="top"/>
          </w:tcPr>
          <w:p w14:paraId="787E1931">
            <w:pPr>
              <w:pStyle w:val="6"/>
              <w:spacing w:before="230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5315340D">
            <w:pPr>
              <w:pStyle w:val="6"/>
              <w:spacing w:before="231" w:line="218" w:lineRule="auto"/>
              <w:ind w:left="144"/>
            </w:pPr>
            <w:r>
              <w:rPr>
                <w:b/>
                <w:bCs/>
                <w:spacing w:val="-2"/>
              </w:rPr>
              <w:t>天柱县</w:t>
            </w:r>
          </w:p>
        </w:tc>
        <w:tc>
          <w:tcPr>
            <w:tcW w:w="614" w:type="dxa"/>
            <w:vAlign w:val="top"/>
          </w:tcPr>
          <w:p w14:paraId="32C4C786">
            <w:pPr>
              <w:pStyle w:val="6"/>
              <w:spacing w:before="230" w:line="219" w:lineRule="auto"/>
              <w:ind w:left="74"/>
            </w:pPr>
            <w:r>
              <w:rPr>
                <w:b/>
                <w:bCs/>
                <w:spacing w:val="-2"/>
              </w:rPr>
              <w:t>姜贝贝</w:t>
            </w:r>
          </w:p>
        </w:tc>
        <w:tc>
          <w:tcPr>
            <w:tcW w:w="1347" w:type="dxa"/>
            <w:vAlign w:val="top"/>
          </w:tcPr>
          <w:p w14:paraId="134B7144">
            <w:pPr>
              <w:pStyle w:val="6"/>
              <w:spacing w:before="252" w:line="181" w:lineRule="auto"/>
              <w:ind w:left="193"/>
            </w:pPr>
            <w:r>
              <w:rPr>
                <w:b/>
                <w:bCs/>
              </w:rPr>
              <w:t>0855-7592566</w:t>
            </w:r>
          </w:p>
        </w:tc>
        <w:tc>
          <w:tcPr>
            <w:tcW w:w="962" w:type="dxa"/>
            <w:vAlign w:val="top"/>
          </w:tcPr>
          <w:p w14:paraId="58DA8C48">
            <w:pPr>
              <w:pStyle w:val="6"/>
              <w:spacing w:before="131" w:line="236" w:lineRule="auto"/>
              <w:ind w:left="240" w:right="46" w:hanging="157"/>
            </w:pPr>
            <w:r>
              <w:rPr>
                <w:b/>
                <w:bCs/>
              </w:rPr>
              <w:t>346200890@</w:t>
            </w:r>
            <w: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70150E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35B287E6">
            <w:pPr>
              <w:pStyle w:val="6"/>
              <w:spacing w:before="252" w:line="181" w:lineRule="auto"/>
              <w:ind w:left="183"/>
            </w:pPr>
            <w:r>
              <w:rPr>
                <w:b/>
                <w:bCs/>
                <w:spacing w:val="-3"/>
              </w:rPr>
              <w:t>1008</w:t>
            </w:r>
          </w:p>
        </w:tc>
        <w:tc>
          <w:tcPr>
            <w:tcW w:w="1055" w:type="dxa"/>
            <w:vAlign w:val="top"/>
          </w:tcPr>
          <w:p w14:paraId="45680069">
            <w:pPr>
              <w:pStyle w:val="6"/>
              <w:spacing w:before="130" w:line="225" w:lineRule="auto"/>
              <w:ind w:left="36" w:right="26" w:hanging="7"/>
            </w:pPr>
            <w:r>
              <w:rPr>
                <w:b/>
                <w:bCs/>
                <w:spacing w:val="2"/>
              </w:rPr>
              <w:t>锦屏卓博人力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资源有限公司</w:t>
            </w:r>
          </w:p>
        </w:tc>
        <w:tc>
          <w:tcPr>
            <w:tcW w:w="1134" w:type="dxa"/>
            <w:vAlign w:val="top"/>
          </w:tcPr>
          <w:p w14:paraId="5BACBF47">
            <w:pPr>
              <w:pStyle w:val="6"/>
              <w:spacing w:before="231" w:line="219" w:lineRule="auto"/>
              <w:ind w:left="251"/>
            </w:pPr>
            <w:r>
              <w:rPr>
                <w:b/>
                <w:bCs/>
                <w:spacing w:val="-3"/>
              </w:rPr>
              <w:t>副总经理</w:t>
            </w:r>
          </w:p>
        </w:tc>
        <w:tc>
          <w:tcPr>
            <w:tcW w:w="3148" w:type="dxa"/>
            <w:vAlign w:val="top"/>
          </w:tcPr>
          <w:p w14:paraId="70C894AF">
            <w:pPr>
              <w:pStyle w:val="6"/>
              <w:spacing w:before="231" w:line="217" w:lineRule="auto"/>
              <w:ind w:left="674"/>
            </w:pPr>
            <w:r>
              <w:rPr>
                <w:b/>
                <w:bCs/>
                <w:spacing w:val="2"/>
              </w:rPr>
              <w:t>负责公司业务开发、开展</w:t>
            </w:r>
          </w:p>
        </w:tc>
        <w:tc>
          <w:tcPr>
            <w:tcW w:w="520" w:type="dxa"/>
            <w:vAlign w:val="top"/>
          </w:tcPr>
          <w:p w14:paraId="5B938293">
            <w:pPr>
              <w:pStyle w:val="6"/>
              <w:spacing w:before="251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B34EDC9">
            <w:pPr>
              <w:pStyle w:val="6"/>
              <w:spacing w:before="231" w:line="218" w:lineRule="auto"/>
              <w:ind w:left="509"/>
            </w:pPr>
            <w:r>
              <w:rPr>
                <w:b/>
                <w:bCs/>
              </w:rPr>
              <w:t>管理学</w:t>
            </w:r>
          </w:p>
        </w:tc>
        <w:tc>
          <w:tcPr>
            <w:tcW w:w="769" w:type="dxa"/>
            <w:vAlign w:val="top"/>
          </w:tcPr>
          <w:p w14:paraId="05B4B39D">
            <w:pPr>
              <w:pStyle w:val="6"/>
              <w:spacing w:before="130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61F208A">
            <w:pPr>
              <w:pStyle w:val="6"/>
              <w:spacing w:before="231" w:line="235" w:lineRule="auto"/>
              <w:ind w:left="140"/>
            </w:pPr>
            <w:r>
              <w:rPr>
                <w:b/>
                <w:bCs/>
                <w:spacing w:val="-1"/>
              </w:rPr>
              <w:t>4.5-8k</w:t>
            </w:r>
          </w:p>
        </w:tc>
        <w:tc>
          <w:tcPr>
            <w:tcW w:w="2254" w:type="dxa"/>
            <w:vAlign w:val="top"/>
          </w:tcPr>
          <w:p w14:paraId="5D45C012">
            <w:pPr>
              <w:pStyle w:val="6"/>
              <w:spacing w:before="230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3EF7493A">
            <w:pPr>
              <w:pStyle w:val="6"/>
              <w:spacing w:before="231" w:line="217" w:lineRule="auto"/>
              <w:ind w:left="139"/>
            </w:pPr>
            <w:r>
              <w:rPr>
                <w:b/>
                <w:bCs/>
              </w:rPr>
              <w:t>锦屏县</w:t>
            </w:r>
          </w:p>
        </w:tc>
        <w:tc>
          <w:tcPr>
            <w:tcW w:w="614" w:type="dxa"/>
            <w:vAlign w:val="top"/>
          </w:tcPr>
          <w:p w14:paraId="56E33343">
            <w:pPr>
              <w:pStyle w:val="6"/>
              <w:spacing w:before="231" w:line="216" w:lineRule="auto"/>
              <w:ind w:left="73"/>
            </w:pPr>
            <w:r>
              <w:rPr>
                <w:b/>
                <w:bCs/>
                <w:spacing w:val="-1"/>
              </w:rPr>
              <w:t>杨经理</w:t>
            </w:r>
          </w:p>
        </w:tc>
        <w:tc>
          <w:tcPr>
            <w:tcW w:w="1347" w:type="dxa"/>
            <w:vAlign w:val="top"/>
          </w:tcPr>
          <w:p w14:paraId="590A2527">
            <w:pPr>
              <w:pStyle w:val="6"/>
              <w:spacing w:before="252" w:line="181" w:lineRule="auto"/>
              <w:ind w:left="234"/>
            </w:pPr>
            <w:r>
              <w:rPr>
                <w:b/>
                <w:bCs/>
              </w:rPr>
              <w:t>18885062726</w:t>
            </w:r>
          </w:p>
        </w:tc>
        <w:tc>
          <w:tcPr>
            <w:tcW w:w="962" w:type="dxa"/>
            <w:vAlign w:val="top"/>
          </w:tcPr>
          <w:p w14:paraId="13587E53">
            <w:pPr>
              <w:pStyle w:val="6"/>
              <w:spacing w:before="151" w:line="181" w:lineRule="auto"/>
              <w:ind w:left="80"/>
            </w:pPr>
            <w:r>
              <w:rPr>
                <w:b/>
                <w:bCs/>
                <w:u w:val="single" w:color="auto"/>
              </w:rPr>
              <w:t>1808485762</w:t>
            </w:r>
          </w:p>
          <w:p w14:paraId="049F6B4F">
            <w:pPr>
              <w:pStyle w:val="6"/>
              <w:spacing w:before="23" w:line="211" w:lineRule="auto"/>
              <w:ind w:left="166"/>
            </w:pPr>
            <w:r>
              <w:rPr>
                <w:b/>
                <w:bCs/>
                <w:spacing w:val="-1"/>
                <w:u w:val="single" w:color="auto"/>
              </w:rPr>
              <w:t>0@qq.com</w:t>
            </w:r>
          </w:p>
        </w:tc>
      </w:tr>
      <w:tr w14:paraId="325DB6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236FFBF2">
            <w:pPr>
              <w:spacing w:line="302" w:lineRule="auto"/>
              <w:rPr>
                <w:rFonts w:ascii="Arial"/>
                <w:sz w:val="21"/>
              </w:rPr>
            </w:pPr>
          </w:p>
          <w:p w14:paraId="5E3E461D">
            <w:pPr>
              <w:pStyle w:val="6"/>
              <w:spacing w:before="52" w:line="181" w:lineRule="auto"/>
              <w:ind w:left="183"/>
            </w:pPr>
            <w:r>
              <w:rPr>
                <w:b/>
                <w:bCs/>
                <w:spacing w:val="-3"/>
              </w:rPr>
              <w:t>1009</w:t>
            </w:r>
          </w:p>
        </w:tc>
        <w:tc>
          <w:tcPr>
            <w:tcW w:w="1055" w:type="dxa"/>
            <w:vAlign w:val="top"/>
          </w:tcPr>
          <w:p w14:paraId="51CF9C54">
            <w:pPr>
              <w:pStyle w:val="6"/>
              <w:spacing w:before="133" w:line="217" w:lineRule="auto"/>
              <w:ind w:left="33"/>
            </w:pPr>
            <w:r>
              <w:rPr>
                <w:b/>
                <w:bCs/>
                <w:spacing w:val="1"/>
              </w:rPr>
              <w:t>贵州省榕江县</w:t>
            </w:r>
          </w:p>
          <w:p w14:paraId="72EA9CD4">
            <w:pPr>
              <w:pStyle w:val="6"/>
              <w:spacing w:before="13" w:line="216" w:lineRule="auto"/>
              <w:ind w:left="34"/>
            </w:pPr>
            <w:r>
              <w:rPr>
                <w:b/>
                <w:bCs/>
                <w:spacing w:val="1"/>
              </w:rPr>
              <w:t>粒粒香米业有</w:t>
            </w:r>
          </w:p>
          <w:p w14:paraId="50CAFABF">
            <w:pPr>
              <w:pStyle w:val="6"/>
              <w:spacing w:before="12" w:line="217" w:lineRule="auto"/>
              <w:ind w:left="130"/>
            </w:pPr>
            <w:r>
              <w:rPr>
                <w:b/>
                <w:bCs/>
                <w:spacing w:val="-2"/>
              </w:rPr>
              <w:t>限责任公司</w:t>
            </w:r>
          </w:p>
        </w:tc>
        <w:tc>
          <w:tcPr>
            <w:tcW w:w="1134" w:type="dxa"/>
            <w:vAlign w:val="top"/>
          </w:tcPr>
          <w:p w14:paraId="4422440F">
            <w:pPr>
              <w:spacing w:line="281" w:lineRule="auto"/>
              <w:rPr>
                <w:rFonts w:ascii="Arial"/>
                <w:sz w:val="21"/>
              </w:rPr>
            </w:pPr>
          </w:p>
          <w:p w14:paraId="16A899EC">
            <w:pPr>
              <w:pStyle w:val="6"/>
              <w:spacing w:before="52" w:line="217" w:lineRule="auto"/>
              <w:ind w:left="321"/>
            </w:pPr>
            <w:r>
              <w:rPr>
                <w:b/>
                <w:bCs/>
                <w:spacing w:val="-1"/>
              </w:rPr>
              <w:t>会计师</w:t>
            </w:r>
          </w:p>
        </w:tc>
        <w:tc>
          <w:tcPr>
            <w:tcW w:w="3148" w:type="dxa"/>
            <w:vAlign w:val="top"/>
          </w:tcPr>
          <w:p w14:paraId="2DB17B50">
            <w:pPr>
              <w:pStyle w:val="6"/>
              <w:spacing w:before="133" w:line="216" w:lineRule="auto"/>
              <w:ind w:left="82"/>
            </w:pPr>
            <w:r>
              <w:rPr>
                <w:b/>
                <w:bCs/>
                <w:spacing w:val="3"/>
              </w:rPr>
              <w:t>编制每月的会计应收账款报告书，制定会</w:t>
            </w:r>
          </w:p>
          <w:p w14:paraId="7E7232E4">
            <w:pPr>
              <w:pStyle w:val="6"/>
              <w:spacing w:before="14" w:line="215" w:lineRule="auto"/>
              <w:ind w:left="86"/>
            </w:pPr>
            <w:r>
              <w:rPr>
                <w:b/>
                <w:bCs/>
                <w:spacing w:val="3"/>
              </w:rPr>
              <w:t>计操作规程，控制及平衡预付定金，计算</w:t>
            </w:r>
          </w:p>
          <w:p w14:paraId="12C78326">
            <w:pPr>
              <w:pStyle w:val="6"/>
              <w:spacing w:before="12" w:line="216" w:lineRule="auto"/>
              <w:ind w:left="1088"/>
            </w:pPr>
            <w:r>
              <w:rPr>
                <w:b/>
                <w:bCs/>
              </w:rPr>
              <w:t>一切应付佣金</w:t>
            </w:r>
          </w:p>
        </w:tc>
        <w:tc>
          <w:tcPr>
            <w:tcW w:w="520" w:type="dxa"/>
            <w:vAlign w:val="top"/>
          </w:tcPr>
          <w:p w14:paraId="1E24C352">
            <w:pPr>
              <w:spacing w:line="301" w:lineRule="auto"/>
              <w:rPr>
                <w:rFonts w:ascii="Arial"/>
                <w:sz w:val="21"/>
              </w:rPr>
            </w:pPr>
          </w:p>
          <w:p w14:paraId="6F242D46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BAE99A8">
            <w:pPr>
              <w:spacing w:line="281" w:lineRule="auto"/>
              <w:rPr>
                <w:rFonts w:ascii="Arial"/>
                <w:sz w:val="21"/>
              </w:rPr>
            </w:pPr>
          </w:p>
          <w:p w14:paraId="5DE3B132">
            <w:pPr>
              <w:pStyle w:val="6"/>
              <w:spacing w:before="52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40F99D53">
            <w:pPr>
              <w:pStyle w:val="6"/>
              <w:spacing w:before="234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278971C">
            <w:pPr>
              <w:spacing w:line="281" w:lineRule="auto"/>
              <w:rPr>
                <w:rFonts w:ascii="Arial"/>
                <w:sz w:val="21"/>
              </w:rPr>
            </w:pPr>
          </w:p>
          <w:p w14:paraId="699D3832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459F2F60">
            <w:pPr>
              <w:spacing w:line="281" w:lineRule="auto"/>
              <w:rPr>
                <w:rFonts w:ascii="Arial"/>
                <w:sz w:val="21"/>
              </w:rPr>
            </w:pPr>
          </w:p>
          <w:p w14:paraId="4B2BB1AF">
            <w:pPr>
              <w:pStyle w:val="6"/>
              <w:spacing w:before="52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54C7692B">
            <w:pPr>
              <w:spacing w:line="281" w:lineRule="auto"/>
              <w:rPr>
                <w:rFonts w:ascii="Arial"/>
                <w:sz w:val="21"/>
              </w:rPr>
            </w:pPr>
          </w:p>
          <w:p w14:paraId="296B7C41">
            <w:pPr>
              <w:pStyle w:val="6"/>
              <w:spacing w:before="52" w:line="217" w:lineRule="auto"/>
              <w:ind w:left="142"/>
            </w:pPr>
            <w:r>
              <w:rPr>
                <w:b/>
                <w:bCs/>
                <w:spacing w:val="-1"/>
              </w:rPr>
              <w:t>榕江县</w:t>
            </w:r>
          </w:p>
        </w:tc>
        <w:tc>
          <w:tcPr>
            <w:tcW w:w="614" w:type="dxa"/>
            <w:vAlign w:val="top"/>
          </w:tcPr>
          <w:p w14:paraId="5B1D5A22">
            <w:pPr>
              <w:spacing w:line="281" w:lineRule="auto"/>
              <w:rPr>
                <w:rFonts w:ascii="Arial"/>
                <w:sz w:val="21"/>
              </w:rPr>
            </w:pPr>
          </w:p>
          <w:p w14:paraId="4A89A8BE">
            <w:pPr>
              <w:pStyle w:val="6"/>
              <w:spacing w:before="52" w:line="219" w:lineRule="auto"/>
              <w:ind w:left="75"/>
            </w:pPr>
            <w:r>
              <w:rPr>
                <w:b/>
                <w:bCs/>
                <w:spacing w:val="-2"/>
              </w:rPr>
              <w:t>马经理</w:t>
            </w:r>
          </w:p>
        </w:tc>
        <w:tc>
          <w:tcPr>
            <w:tcW w:w="1347" w:type="dxa"/>
            <w:vAlign w:val="top"/>
          </w:tcPr>
          <w:p w14:paraId="33C0F3EB">
            <w:pPr>
              <w:spacing w:line="302" w:lineRule="auto"/>
              <w:rPr>
                <w:rFonts w:ascii="Arial"/>
                <w:sz w:val="21"/>
              </w:rPr>
            </w:pPr>
          </w:p>
          <w:p w14:paraId="68B37229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15286689888</w:t>
            </w:r>
          </w:p>
        </w:tc>
        <w:tc>
          <w:tcPr>
            <w:tcW w:w="962" w:type="dxa"/>
            <w:vAlign w:val="top"/>
          </w:tcPr>
          <w:p w14:paraId="21452EB7">
            <w:pPr>
              <w:pStyle w:val="6"/>
              <w:spacing w:before="234" w:line="238" w:lineRule="auto"/>
              <w:ind w:left="240" w:right="46" w:hanging="164"/>
            </w:pPr>
            <w:r>
              <w:drawing>
                <wp:anchor distT="0" distB="0" distL="0" distR="0" simplePos="0" relativeHeight="25235558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3175</wp:posOffset>
                  </wp:positionV>
                  <wp:extent cx="605155" cy="516890"/>
                  <wp:effectExtent l="0" t="0" r="0" b="0"/>
                  <wp:wrapNone/>
                  <wp:docPr id="1176" name="IM 1176">
                    <a:hlinkClick xmlns:a="http://schemas.openxmlformats.org/drawingml/2006/main" r:id="rId45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" name="IM 1176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"mailto:451198422@qq.com"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451198422@</w:t>
            </w:r>
            <w:r>
              <w:rPr>
                <w:spacing w:val="6"/>
              </w:rPr>
              <w:t xml:space="preserve"> </w:t>
            </w:r>
            <w:r>
              <w:rPr>
                <w:spacing w:val="6"/>
              </w:rPr>
              <w:fldChar w:fldCharType="end"/>
            </w:r>
            <w:r>
              <w:fldChar w:fldCharType="begin"/>
            </w:r>
            <w:r>
              <w:instrText xml:space="preserve"> HYPERLINK "mailto:451198422@qq.com"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7B1448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79D8B989">
            <w:pPr>
              <w:spacing w:line="304" w:lineRule="auto"/>
              <w:rPr>
                <w:rFonts w:ascii="Arial"/>
                <w:sz w:val="21"/>
              </w:rPr>
            </w:pPr>
          </w:p>
          <w:p w14:paraId="45C3A954">
            <w:pPr>
              <w:pStyle w:val="6"/>
              <w:spacing w:before="52" w:line="181" w:lineRule="auto"/>
              <w:ind w:left="183"/>
            </w:pPr>
            <w:r>
              <w:rPr>
                <w:b/>
                <w:bCs/>
                <w:spacing w:val="-3"/>
              </w:rPr>
              <w:t>1010</w:t>
            </w:r>
          </w:p>
        </w:tc>
        <w:tc>
          <w:tcPr>
            <w:tcW w:w="1055" w:type="dxa"/>
            <w:vAlign w:val="top"/>
          </w:tcPr>
          <w:p w14:paraId="37F4398D">
            <w:pPr>
              <w:pStyle w:val="6"/>
              <w:spacing w:before="135" w:line="217" w:lineRule="auto"/>
              <w:ind w:left="33"/>
            </w:pPr>
            <w:r>
              <w:rPr>
                <w:b/>
                <w:bCs/>
                <w:spacing w:val="1"/>
              </w:rPr>
              <w:t>贵州省榕江县</w:t>
            </w:r>
          </w:p>
          <w:p w14:paraId="390F03DB">
            <w:pPr>
              <w:pStyle w:val="6"/>
              <w:spacing w:before="13" w:line="216" w:lineRule="auto"/>
              <w:ind w:left="34"/>
            </w:pPr>
            <w:r>
              <w:rPr>
                <w:b/>
                <w:bCs/>
                <w:spacing w:val="1"/>
              </w:rPr>
              <w:t>粒粒香米业有</w:t>
            </w:r>
          </w:p>
          <w:p w14:paraId="34C46DB5">
            <w:pPr>
              <w:pStyle w:val="6"/>
              <w:spacing w:before="14" w:line="217" w:lineRule="auto"/>
              <w:ind w:left="130"/>
            </w:pPr>
            <w:r>
              <w:rPr>
                <w:b/>
                <w:bCs/>
                <w:spacing w:val="-2"/>
              </w:rPr>
              <w:t>限责任公司</w:t>
            </w:r>
          </w:p>
        </w:tc>
        <w:tc>
          <w:tcPr>
            <w:tcW w:w="1134" w:type="dxa"/>
            <w:vAlign w:val="top"/>
          </w:tcPr>
          <w:p w14:paraId="02975B5A">
            <w:pPr>
              <w:spacing w:line="283" w:lineRule="auto"/>
              <w:rPr>
                <w:rFonts w:ascii="Arial"/>
                <w:sz w:val="21"/>
              </w:rPr>
            </w:pPr>
          </w:p>
          <w:p w14:paraId="09004957">
            <w:pPr>
              <w:pStyle w:val="6"/>
              <w:spacing w:before="52" w:line="218" w:lineRule="auto"/>
              <w:ind w:left="74"/>
            </w:pPr>
            <w:r>
              <w:rPr>
                <w:b/>
                <w:bCs/>
                <w:spacing w:val="1"/>
              </w:rPr>
              <w:t>视频后期处理</w:t>
            </w:r>
          </w:p>
        </w:tc>
        <w:tc>
          <w:tcPr>
            <w:tcW w:w="3148" w:type="dxa"/>
            <w:vAlign w:val="top"/>
          </w:tcPr>
          <w:p w14:paraId="3F653EFD">
            <w:pPr>
              <w:pStyle w:val="6"/>
              <w:spacing w:before="135" w:line="216" w:lineRule="auto"/>
              <w:ind w:left="92"/>
            </w:pPr>
            <w:r>
              <w:rPr>
                <w:b/>
                <w:bCs/>
                <w:spacing w:val="3"/>
              </w:rPr>
              <w:t>熟练办公软件、有较熟练的图片处理能力</w:t>
            </w:r>
          </w:p>
          <w:p w14:paraId="009EB368">
            <w:pPr>
              <w:pStyle w:val="6"/>
              <w:spacing w:before="14" w:line="216" w:lineRule="auto"/>
              <w:ind w:left="95"/>
            </w:pPr>
            <w:r>
              <w:rPr>
                <w:b/>
                <w:bCs/>
                <w:spacing w:val="3"/>
              </w:rPr>
              <w:t>、有较强的的视频处理能力、熟悉电商运</w:t>
            </w:r>
          </w:p>
          <w:p w14:paraId="7FF20F93">
            <w:pPr>
              <w:pStyle w:val="6"/>
              <w:spacing w:before="13" w:line="219" w:lineRule="auto"/>
              <w:ind w:left="1504"/>
            </w:pPr>
            <w:r>
              <w:rPr>
                <w:b/>
                <w:bCs/>
                <w:spacing w:val="-2"/>
              </w:rPr>
              <w:t>营</w:t>
            </w:r>
          </w:p>
        </w:tc>
        <w:tc>
          <w:tcPr>
            <w:tcW w:w="520" w:type="dxa"/>
            <w:vAlign w:val="top"/>
          </w:tcPr>
          <w:p w14:paraId="70A0DF32">
            <w:pPr>
              <w:spacing w:line="303" w:lineRule="auto"/>
              <w:rPr>
                <w:rFonts w:ascii="Arial"/>
                <w:sz w:val="21"/>
              </w:rPr>
            </w:pPr>
          </w:p>
          <w:p w14:paraId="409089FD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503B00F">
            <w:pPr>
              <w:spacing w:line="283" w:lineRule="auto"/>
              <w:rPr>
                <w:rFonts w:ascii="Arial"/>
                <w:sz w:val="21"/>
              </w:rPr>
            </w:pPr>
          </w:p>
          <w:p w14:paraId="024CD3A7">
            <w:pPr>
              <w:pStyle w:val="6"/>
              <w:spacing w:before="52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17D2889A">
            <w:pPr>
              <w:pStyle w:val="6"/>
              <w:spacing w:before="236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3E5B5A8">
            <w:pPr>
              <w:spacing w:line="283" w:lineRule="auto"/>
              <w:rPr>
                <w:rFonts w:ascii="Arial"/>
                <w:sz w:val="21"/>
              </w:rPr>
            </w:pPr>
          </w:p>
          <w:p w14:paraId="4B1F1314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1F49BF55">
            <w:pPr>
              <w:spacing w:line="283" w:lineRule="auto"/>
              <w:rPr>
                <w:rFonts w:ascii="Arial"/>
                <w:sz w:val="21"/>
              </w:rPr>
            </w:pPr>
          </w:p>
          <w:p w14:paraId="463392B9">
            <w:pPr>
              <w:pStyle w:val="6"/>
              <w:spacing w:before="52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7F05C528">
            <w:pPr>
              <w:spacing w:line="283" w:lineRule="auto"/>
              <w:rPr>
                <w:rFonts w:ascii="Arial"/>
                <w:sz w:val="21"/>
              </w:rPr>
            </w:pPr>
          </w:p>
          <w:p w14:paraId="2116F20F">
            <w:pPr>
              <w:pStyle w:val="6"/>
              <w:spacing w:before="52" w:line="217" w:lineRule="auto"/>
              <w:ind w:left="142"/>
            </w:pPr>
            <w:r>
              <w:rPr>
                <w:b/>
                <w:bCs/>
                <w:spacing w:val="-1"/>
              </w:rPr>
              <w:t>榕江县</w:t>
            </w:r>
          </w:p>
        </w:tc>
        <w:tc>
          <w:tcPr>
            <w:tcW w:w="614" w:type="dxa"/>
            <w:vAlign w:val="top"/>
          </w:tcPr>
          <w:p w14:paraId="5476D1D7">
            <w:pPr>
              <w:spacing w:line="283" w:lineRule="auto"/>
              <w:rPr>
                <w:rFonts w:ascii="Arial"/>
                <w:sz w:val="21"/>
              </w:rPr>
            </w:pPr>
          </w:p>
          <w:p w14:paraId="7EF48786">
            <w:pPr>
              <w:pStyle w:val="6"/>
              <w:spacing w:before="52" w:line="219" w:lineRule="auto"/>
              <w:ind w:left="75"/>
            </w:pPr>
            <w:r>
              <w:rPr>
                <w:b/>
                <w:bCs/>
                <w:spacing w:val="-2"/>
              </w:rPr>
              <w:t>马经理</w:t>
            </w:r>
          </w:p>
        </w:tc>
        <w:tc>
          <w:tcPr>
            <w:tcW w:w="1347" w:type="dxa"/>
            <w:vAlign w:val="top"/>
          </w:tcPr>
          <w:p w14:paraId="014B7B4C">
            <w:pPr>
              <w:spacing w:line="304" w:lineRule="auto"/>
              <w:rPr>
                <w:rFonts w:ascii="Arial"/>
                <w:sz w:val="21"/>
              </w:rPr>
            </w:pPr>
          </w:p>
          <w:p w14:paraId="61E50C22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15286689888</w:t>
            </w:r>
          </w:p>
        </w:tc>
        <w:tc>
          <w:tcPr>
            <w:tcW w:w="962" w:type="dxa"/>
            <w:vAlign w:val="top"/>
          </w:tcPr>
          <w:p w14:paraId="2D6C4DB5">
            <w:pPr>
              <w:pStyle w:val="6"/>
              <w:spacing w:before="235" w:line="238" w:lineRule="auto"/>
              <w:ind w:left="240" w:right="46" w:hanging="164"/>
            </w:pPr>
            <w:r>
              <w:drawing>
                <wp:anchor distT="0" distB="0" distL="0" distR="0" simplePos="0" relativeHeight="25235456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605155" cy="516890"/>
                  <wp:effectExtent l="0" t="0" r="0" b="0"/>
                  <wp:wrapNone/>
                  <wp:docPr id="1178" name="IM 1178">
                    <a:hlinkClick xmlns:a="http://schemas.openxmlformats.org/drawingml/2006/main" r:id="rId45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" name="IM 1178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"mailto:451198422@qq.com"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451198422@</w:t>
            </w:r>
            <w:r>
              <w:rPr>
                <w:spacing w:val="6"/>
              </w:rPr>
              <w:t xml:space="preserve"> </w:t>
            </w:r>
            <w:r>
              <w:rPr>
                <w:spacing w:val="6"/>
              </w:rPr>
              <w:fldChar w:fldCharType="end"/>
            </w:r>
            <w:r>
              <w:fldChar w:fldCharType="begin"/>
            </w:r>
            <w:r>
              <w:instrText xml:space="preserve"> HYPERLINK "mailto:451198422@qq.com"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704A6D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69" w:type="dxa"/>
            <w:vAlign w:val="top"/>
          </w:tcPr>
          <w:p w14:paraId="1686C7DB">
            <w:pPr>
              <w:pStyle w:val="6"/>
              <w:spacing w:before="155" w:line="181" w:lineRule="auto"/>
              <w:ind w:left="183"/>
            </w:pPr>
            <w:r>
              <w:rPr>
                <w:b/>
                <w:bCs/>
                <w:spacing w:val="-3"/>
              </w:rPr>
              <w:t>1011</w:t>
            </w:r>
          </w:p>
        </w:tc>
        <w:tc>
          <w:tcPr>
            <w:tcW w:w="1055" w:type="dxa"/>
            <w:vAlign w:val="top"/>
          </w:tcPr>
          <w:p w14:paraId="2B1C542B">
            <w:pPr>
              <w:pStyle w:val="6"/>
              <w:spacing w:before="33" w:line="200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贵州益雷药业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1026A649">
            <w:pPr>
              <w:pStyle w:val="6"/>
              <w:spacing w:before="134" w:line="217" w:lineRule="auto"/>
              <w:ind w:left="154"/>
            </w:pPr>
            <w:r>
              <w:rPr>
                <w:b/>
                <w:bCs/>
                <w:spacing w:val="1"/>
              </w:rPr>
              <w:t>质量部经理</w:t>
            </w:r>
          </w:p>
        </w:tc>
        <w:tc>
          <w:tcPr>
            <w:tcW w:w="3148" w:type="dxa"/>
            <w:vAlign w:val="top"/>
          </w:tcPr>
          <w:p w14:paraId="6C7ADF6E">
            <w:pPr>
              <w:pStyle w:val="6"/>
              <w:spacing w:before="33" w:line="200" w:lineRule="auto"/>
              <w:ind w:left="337" w:right="74" w:hanging="246"/>
            </w:pPr>
            <w:r>
              <w:rPr>
                <w:b/>
                <w:bCs/>
                <w:spacing w:val="3"/>
              </w:rPr>
              <w:t>负责药品经营质量管理在质量管理工作中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具备正确判断和保障实施的能力。</w:t>
            </w:r>
          </w:p>
        </w:tc>
        <w:tc>
          <w:tcPr>
            <w:tcW w:w="520" w:type="dxa"/>
            <w:vAlign w:val="top"/>
          </w:tcPr>
          <w:p w14:paraId="6A1990BD">
            <w:pPr>
              <w:pStyle w:val="6"/>
              <w:spacing w:before="154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0AA950CE">
            <w:pPr>
              <w:pStyle w:val="6"/>
              <w:spacing w:before="134" w:line="218" w:lineRule="auto"/>
              <w:ind w:left="527"/>
            </w:pPr>
            <w:r>
              <w:rPr>
                <w:b/>
                <w:bCs/>
                <w:spacing w:val="-6"/>
              </w:rPr>
              <w:t>医学类</w:t>
            </w:r>
          </w:p>
        </w:tc>
        <w:tc>
          <w:tcPr>
            <w:tcW w:w="769" w:type="dxa"/>
            <w:vAlign w:val="top"/>
          </w:tcPr>
          <w:p w14:paraId="52D03F6C">
            <w:pPr>
              <w:pStyle w:val="6"/>
              <w:spacing w:before="33" w:line="20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486EE6C">
            <w:pPr>
              <w:pStyle w:val="6"/>
              <w:spacing w:before="134" w:line="236" w:lineRule="auto"/>
              <w:ind w:left="181"/>
            </w:pPr>
            <w:r>
              <w:rPr>
                <w:b/>
                <w:bCs/>
                <w:spacing w:val="-1"/>
              </w:rPr>
              <w:t>4-10k</w:t>
            </w:r>
          </w:p>
        </w:tc>
        <w:tc>
          <w:tcPr>
            <w:tcW w:w="2254" w:type="dxa"/>
            <w:vAlign w:val="top"/>
          </w:tcPr>
          <w:p w14:paraId="3D09DB7B">
            <w:pPr>
              <w:pStyle w:val="6"/>
              <w:spacing w:before="133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708805EC">
            <w:pPr>
              <w:pStyle w:val="6"/>
              <w:spacing w:before="134" w:line="218" w:lineRule="auto"/>
              <w:ind w:left="147"/>
            </w:pPr>
            <w:r>
              <w:rPr>
                <w:b/>
                <w:bCs/>
                <w:spacing w:val="-3"/>
              </w:rPr>
              <w:t>雷山县</w:t>
            </w:r>
          </w:p>
        </w:tc>
        <w:tc>
          <w:tcPr>
            <w:tcW w:w="614" w:type="dxa"/>
            <w:vAlign w:val="top"/>
          </w:tcPr>
          <w:p w14:paraId="3D0FF66A">
            <w:pPr>
              <w:pStyle w:val="6"/>
              <w:spacing w:before="134" w:line="216" w:lineRule="auto"/>
              <w:ind w:left="73"/>
            </w:pPr>
            <w:r>
              <w:rPr>
                <w:b/>
                <w:bCs/>
                <w:spacing w:val="-1"/>
              </w:rPr>
              <w:t>杨经理</w:t>
            </w:r>
          </w:p>
        </w:tc>
        <w:tc>
          <w:tcPr>
            <w:tcW w:w="1347" w:type="dxa"/>
            <w:vAlign w:val="top"/>
          </w:tcPr>
          <w:p w14:paraId="1CA8128D">
            <w:pPr>
              <w:pStyle w:val="6"/>
              <w:spacing w:before="155" w:line="181" w:lineRule="auto"/>
              <w:ind w:left="234"/>
            </w:pPr>
            <w:r>
              <w:rPr>
                <w:b/>
                <w:bCs/>
              </w:rPr>
              <w:t>18985455696</w:t>
            </w:r>
          </w:p>
        </w:tc>
        <w:tc>
          <w:tcPr>
            <w:tcW w:w="962" w:type="dxa"/>
            <w:vAlign w:val="top"/>
          </w:tcPr>
          <w:p w14:paraId="5284DE59">
            <w:pPr>
              <w:pStyle w:val="6"/>
              <w:spacing w:before="33" w:line="200" w:lineRule="auto"/>
              <w:ind w:left="240" w:right="46" w:hanging="164"/>
            </w:pPr>
            <w:r>
              <w:rPr>
                <w:b/>
                <w:bCs/>
              </w:rPr>
              <w:t>443776492@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1AF7E4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69" w:type="dxa"/>
            <w:vAlign w:val="top"/>
          </w:tcPr>
          <w:p w14:paraId="1FCC97D0">
            <w:pPr>
              <w:pStyle w:val="6"/>
              <w:spacing w:before="257" w:line="181" w:lineRule="auto"/>
              <w:ind w:left="183"/>
            </w:pPr>
            <w:r>
              <w:rPr>
                <w:b/>
                <w:bCs/>
                <w:spacing w:val="-3"/>
              </w:rPr>
              <w:t>1012</w:t>
            </w:r>
          </w:p>
        </w:tc>
        <w:tc>
          <w:tcPr>
            <w:tcW w:w="1055" w:type="dxa"/>
            <w:vAlign w:val="top"/>
          </w:tcPr>
          <w:p w14:paraId="62F32A37">
            <w:pPr>
              <w:pStyle w:val="6"/>
              <w:spacing w:before="137" w:line="223" w:lineRule="auto"/>
              <w:ind w:left="198" w:right="26" w:hanging="165"/>
            </w:pPr>
            <w:r>
              <w:rPr>
                <w:b/>
                <w:bCs/>
                <w:spacing w:val="1"/>
              </w:rPr>
              <w:t>贵州益雷药业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有限公司</w:t>
            </w:r>
          </w:p>
        </w:tc>
        <w:tc>
          <w:tcPr>
            <w:tcW w:w="1134" w:type="dxa"/>
            <w:vAlign w:val="top"/>
          </w:tcPr>
          <w:p w14:paraId="6D184187">
            <w:pPr>
              <w:pStyle w:val="6"/>
              <w:spacing w:before="236" w:line="217" w:lineRule="auto"/>
              <w:ind w:left="72"/>
            </w:pPr>
            <w:r>
              <w:rPr>
                <w:b/>
                <w:bCs/>
                <w:spacing w:val="2"/>
              </w:rPr>
              <w:t>质量部负责人</w:t>
            </w:r>
          </w:p>
        </w:tc>
        <w:tc>
          <w:tcPr>
            <w:tcW w:w="3148" w:type="dxa"/>
            <w:vAlign w:val="top"/>
          </w:tcPr>
          <w:p w14:paraId="68A8B30D">
            <w:pPr>
              <w:pStyle w:val="6"/>
              <w:spacing w:before="36" w:line="214" w:lineRule="auto"/>
              <w:ind w:left="91"/>
            </w:pPr>
            <w:r>
              <w:rPr>
                <w:b/>
                <w:bCs/>
                <w:spacing w:val="3"/>
              </w:rPr>
              <w:t>负责药品经营质量管理工作经历，在质量</w:t>
            </w:r>
          </w:p>
          <w:p w14:paraId="665EB447">
            <w:pPr>
              <w:pStyle w:val="6"/>
              <w:spacing w:before="15" w:line="205" w:lineRule="auto"/>
              <w:ind w:left="1415" w:right="74" w:hanging="1332"/>
            </w:pPr>
            <w:r>
              <w:rPr>
                <w:b/>
                <w:bCs/>
                <w:spacing w:val="3"/>
              </w:rPr>
              <w:t>管理工作中具备正确判断和保障实施的能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7"/>
              </w:rPr>
              <w:t>力。</w:t>
            </w:r>
          </w:p>
        </w:tc>
        <w:tc>
          <w:tcPr>
            <w:tcW w:w="520" w:type="dxa"/>
            <w:vAlign w:val="top"/>
          </w:tcPr>
          <w:p w14:paraId="54B05AAE">
            <w:pPr>
              <w:pStyle w:val="6"/>
              <w:spacing w:before="259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21A497BF">
            <w:pPr>
              <w:pStyle w:val="6"/>
              <w:spacing w:before="236" w:line="218" w:lineRule="auto"/>
              <w:ind w:left="527"/>
            </w:pPr>
            <w:r>
              <w:rPr>
                <w:b/>
                <w:bCs/>
                <w:spacing w:val="-6"/>
              </w:rPr>
              <w:t>医学类</w:t>
            </w:r>
          </w:p>
        </w:tc>
        <w:tc>
          <w:tcPr>
            <w:tcW w:w="769" w:type="dxa"/>
            <w:vAlign w:val="top"/>
          </w:tcPr>
          <w:p w14:paraId="73204B7D">
            <w:pPr>
              <w:pStyle w:val="6"/>
              <w:spacing w:before="137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5F0137B">
            <w:pPr>
              <w:pStyle w:val="6"/>
              <w:spacing w:before="236" w:line="236" w:lineRule="auto"/>
              <w:ind w:left="183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24525B36">
            <w:pPr>
              <w:pStyle w:val="6"/>
              <w:spacing w:before="235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15B30D60">
            <w:pPr>
              <w:pStyle w:val="6"/>
              <w:spacing w:before="236" w:line="218" w:lineRule="auto"/>
              <w:ind w:left="147"/>
            </w:pPr>
            <w:r>
              <w:rPr>
                <w:b/>
                <w:bCs/>
                <w:spacing w:val="-3"/>
              </w:rPr>
              <w:t>雷山县</w:t>
            </w:r>
          </w:p>
        </w:tc>
        <w:tc>
          <w:tcPr>
            <w:tcW w:w="614" w:type="dxa"/>
            <w:vAlign w:val="top"/>
          </w:tcPr>
          <w:p w14:paraId="56062F8E">
            <w:pPr>
              <w:pStyle w:val="6"/>
              <w:spacing w:before="236" w:line="216" w:lineRule="auto"/>
              <w:ind w:left="73"/>
            </w:pPr>
            <w:r>
              <w:rPr>
                <w:b/>
                <w:bCs/>
                <w:spacing w:val="-1"/>
              </w:rPr>
              <w:t>杨经理</w:t>
            </w:r>
          </w:p>
        </w:tc>
        <w:tc>
          <w:tcPr>
            <w:tcW w:w="1347" w:type="dxa"/>
            <w:vAlign w:val="top"/>
          </w:tcPr>
          <w:p w14:paraId="31420FFF">
            <w:pPr>
              <w:pStyle w:val="6"/>
              <w:spacing w:before="257" w:line="181" w:lineRule="auto"/>
              <w:ind w:left="234"/>
            </w:pPr>
            <w:r>
              <w:rPr>
                <w:b/>
                <w:bCs/>
              </w:rPr>
              <w:t>18985455696</w:t>
            </w:r>
          </w:p>
        </w:tc>
        <w:tc>
          <w:tcPr>
            <w:tcW w:w="962" w:type="dxa"/>
            <w:vAlign w:val="top"/>
          </w:tcPr>
          <w:p w14:paraId="4D77A1DA">
            <w:pPr>
              <w:pStyle w:val="6"/>
              <w:spacing w:before="136" w:line="236" w:lineRule="auto"/>
              <w:ind w:left="240" w:right="46" w:hanging="164"/>
            </w:pPr>
            <w:r>
              <w:rPr>
                <w:b/>
                <w:bCs/>
              </w:rPr>
              <w:t>443776492@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</w:tbl>
    <w:p w14:paraId="16FD7739">
      <w:pPr>
        <w:rPr>
          <w:rFonts w:ascii="Arial"/>
          <w:sz w:val="21"/>
        </w:rPr>
      </w:pPr>
    </w:p>
    <w:p w14:paraId="3FAF69F9">
      <w:pPr>
        <w:rPr>
          <w:rFonts w:ascii="Arial" w:hAnsi="Arial" w:eastAsia="Arial" w:cs="Arial"/>
          <w:sz w:val="21"/>
          <w:szCs w:val="21"/>
        </w:rPr>
        <w:sectPr>
          <w:footerReference r:id="rId209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1347FDFD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DE80C98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0ED86D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5B8B50C0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0BE79DF9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6970EE6D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4207A1B3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10B2DEF3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2D322494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51DAC227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7631D962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3153624B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14604A16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6E1BC3C9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33C68036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1A20D9B5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7A8A51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669" w:type="dxa"/>
            <w:vAlign w:val="top"/>
          </w:tcPr>
          <w:p w14:paraId="395097E1">
            <w:pPr>
              <w:spacing w:line="297" w:lineRule="auto"/>
              <w:rPr>
                <w:rFonts w:ascii="Arial"/>
                <w:sz w:val="21"/>
              </w:rPr>
            </w:pPr>
          </w:p>
          <w:p w14:paraId="3DFF1C4A">
            <w:pPr>
              <w:spacing w:line="298" w:lineRule="auto"/>
              <w:rPr>
                <w:rFonts w:ascii="Arial"/>
                <w:sz w:val="21"/>
              </w:rPr>
            </w:pPr>
          </w:p>
          <w:p w14:paraId="0A357D57">
            <w:pPr>
              <w:pStyle w:val="6"/>
              <w:spacing w:before="52" w:line="181" w:lineRule="auto"/>
              <w:ind w:left="183"/>
            </w:pPr>
            <w:r>
              <w:rPr>
                <w:b/>
                <w:bCs/>
                <w:spacing w:val="-3"/>
              </w:rPr>
              <w:t>1013</w:t>
            </w:r>
          </w:p>
        </w:tc>
        <w:tc>
          <w:tcPr>
            <w:tcW w:w="1055" w:type="dxa"/>
            <w:vAlign w:val="top"/>
          </w:tcPr>
          <w:p w14:paraId="03DB0681">
            <w:pPr>
              <w:spacing w:line="475" w:lineRule="auto"/>
              <w:rPr>
                <w:rFonts w:ascii="Arial"/>
                <w:sz w:val="21"/>
              </w:rPr>
            </w:pPr>
          </w:p>
          <w:p w14:paraId="5F9E7D0A">
            <w:pPr>
              <w:pStyle w:val="6"/>
              <w:spacing w:before="52" w:line="224" w:lineRule="auto"/>
              <w:ind w:left="33" w:right="26"/>
            </w:pPr>
            <w:r>
              <w:rPr>
                <w:b/>
                <w:bCs/>
                <w:spacing w:val="1"/>
              </w:rPr>
              <w:t>贵州麒臻实业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集团有限公司</w:t>
            </w:r>
          </w:p>
        </w:tc>
        <w:tc>
          <w:tcPr>
            <w:tcW w:w="1134" w:type="dxa"/>
            <w:vAlign w:val="top"/>
          </w:tcPr>
          <w:p w14:paraId="13E2819D">
            <w:pPr>
              <w:spacing w:line="287" w:lineRule="auto"/>
              <w:rPr>
                <w:rFonts w:ascii="Arial"/>
                <w:sz w:val="21"/>
              </w:rPr>
            </w:pPr>
          </w:p>
          <w:p w14:paraId="51B7F247">
            <w:pPr>
              <w:spacing w:line="287" w:lineRule="auto"/>
              <w:rPr>
                <w:rFonts w:ascii="Arial"/>
                <w:sz w:val="21"/>
              </w:rPr>
            </w:pPr>
          </w:p>
          <w:p w14:paraId="05CDD46A">
            <w:pPr>
              <w:pStyle w:val="6"/>
              <w:spacing w:before="52" w:line="217" w:lineRule="auto"/>
              <w:ind w:left="157"/>
            </w:pPr>
            <w:r>
              <w:rPr>
                <w:b/>
                <w:bCs/>
                <w:spacing w:val="1"/>
              </w:rPr>
              <w:t>安环技术员</w:t>
            </w:r>
          </w:p>
        </w:tc>
        <w:tc>
          <w:tcPr>
            <w:tcW w:w="3148" w:type="dxa"/>
            <w:vAlign w:val="top"/>
          </w:tcPr>
          <w:p w14:paraId="3AE4963B">
            <w:pPr>
              <w:pStyle w:val="6"/>
              <w:spacing w:before="26" w:line="230" w:lineRule="auto"/>
              <w:ind w:left="82" w:right="72" w:firstLine="10"/>
              <w:jc w:val="both"/>
            </w:pPr>
            <w:r>
              <w:rPr>
                <w:b/>
                <w:bCs/>
                <w:spacing w:val="3"/>
              </w:rPr>
              <w:t>熟悉国家各项安全法律法规，熟悉生产现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场安全工作，安全操作规范和安全管理的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3"/>
              </w:rPr>
              <w:t>程序，及时发现安全隐患并给予纠正。掌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3"/>
              </w:rPr>
              <w:t>握化工生产过程及安全防护，消防，用电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3"/>
              </w:rPr>
              <w:t>产相关安全规章标准及日常安全管理，有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3"/>
              </w:rPr>
              <w:t>高度的责任，具有一定的协调，组织和沟</w:t>
            </w:r>
          </w:p>
          <w:p w14:paraId="62BC7A92">
            <w:pPr>
              <w:pStyle w:val="6"/>
              <w:spacing w:before="12" w:line="186" w:lineRule="auto"/>
              <w:ind w:left="1250"/>
            </w:pPr>
            <w:r>
              <w:rPr>
                <w:b/>
                <w:bCs/>
                <w:spacing w:val="-2"/>
              </w:rPr>
              <w:t>通能力。</w:t>
            </w:r>
          </w:p>
        </w:tc>
        <w:tc>
          <w:tcPr>
            <w:tcW w:w="520" w:type="dxa"/>
            <w:vAlign w:val="top"/>
          </w:tcPr>
          <w:p w14:paraId="7A80610A">
            <w:pPr>
              <w:spacing w:line="297" w:lineRule="auto"/>
              <w:rPr>
                <w:rFonts w:ascii="Arial"/>
                <w:sz w:val="21"/>
              </w:rPr>
            </w:pPr>
          </w:p>
          <w:p w14:paraId="574DD5F2">
            <w:pPr>
              <w:spacing w:line="297" w:lineRule="auto"/>
              <w:rPr>
                <w:rFonts w:ascii="Arial"/>
                <w:sz w:val="21"/>
              </w:rPr>
            </w:pPr>
          </w:p>
          <w:p w14:paraId="7D39BBD1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07C9A310">
            <w:pPr>
              <w:spacing w:line="287" w:lineRule="auto"/>
              <w:rPr>
                <w:rFonts w:ascii="Arial"/>
                <w:sz w:val="21"/>
              </w:rPr>
            </w:pPr>
          </w:p>
          <w:p w14:paraId="70303C2E">
            <w:pPr>
              <w:spacing w:line="287" w:lineRule="auto"/>
              <w:rPr>
                <w:rFonts w:ascii="Arial"/>
                <w:sz w:val="21"/>
              </w:rPr>
            </w:pPr>
          </w:p>
          <w:p w14:paraId="455BA7B3">
            <w:pPr>
              <w:pStyle w:val="6"/>
              <w:spacing w:before="52" w:line="217" w:lineRule="auto"/>
              <w:ind w:left="514"/>
            </w:pPr>
            <w:r>
              <w:rPr>
                <w:b/>
                <w:bCs/>
                <w:spacing w:val="-2"/>
              </w:rPr>
              <w:t>化学类</w:t>
            </w:r>
          </w:p>
        </w:tc>
        <w:tc>
          <w:tcPr>
            <w:tcW w:w="769" w:type="dxa"/>
            <w:vAlign w:val="top"/>
          </w:tcPr>
          <w:p w14:paraId="665CA230">
            <w:pPr>
              <w:spacing w:line="475" w:lineRule="auto"/>
              <w:rPr>
                <w:rFonts w:ascii="Arial"/>
                <w:sz w:val="21"/>
              </w:rPr>
            </w:pPr>
          </w:p>
          <w:p w14:paraId="2E86AEBA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C45B1F7">
            <w:pPr>
              <w:spacing w:line="287" w:lineRule="auto"/>
              <w:rPr>
                <w:rFonts w:ascii="Arial"/>
                <w:sz w:val="21"/>
              </w:rPr>
            </w:pPr>
          </w:p>
          <w:p w14:paraId="7DBA0E40">
            <w:pPr>
              <w:spacing w:line="287" w:lineRule="auto"/>
              <w:rPr>
                <w:rFonts w:ascii="Arial"/>
                <w:sz w:val="21"/>
              </w:rPr>
            </w:pPr>
          </w:p>
          <w:p w14:paraId="74A3AFC4">
            <w:pPr>
              <w:pStyle w:val="6"/>
              <w:spacing w:before="52" w:line="237" w:lineRule="auto"/>
              <w:ind w:left="181"/>
            </w:pPr>
            <w:r>
              <w:rPr>
                <w:b/>
                <w:bCs/>
                <w:spacing w:val="-1"/>
              </w:rPr>
              <w:t>4-12k</w:t>
            </w:r>
          </w:p>
        </w:tc>
        <w:tc>
          <w:tcPr>
            <w:tcW w:w="2254" w:type="dxa"/>
            <w:vAlign w:val="top"/>
          </w:tcPr>
          <w:p w14:paraId="2AF43DD6">
            <w:pPr>
              <w:spacing w:line="287" w:lineRule="auto"/>
              <w:rPr>
                <w:rFonts w:ascii="Arial"/>
                <w:sz w:val="21"/>
              </w:rPr>
            </w:pPr>
          </w:p>
          <w:p w14:paraId="7A7FE021">
            <w:pPr>
              <w:spacing w:line="287" w:lineRule="auto"/>
              <w:rPr>
                <w:rFonts w:ascii="Arial"/>
                <w:sz w:val="21"/>
              </w:rPr>
            </w:pPr>
          </w:p>
          <w:p w14:paraId="48C0FA0D">
            <w:pPr>
              <w:pStyle w:val="6"/>
              <w:spacing w:before="52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291C2FD9">
            <w:pPr>
              <w:spacing w:line="287" w:lineRule="auto"/>
              <w:rPr>
                <w:rFonts w:ascii="Arial"/>
                <w:sz w:val="21"/>
              </w:rPr>
            </w:pPr>
          </w:p>
          <w:p w14:paraId="3FAE81CB">
            <w:pPr>
              <w:spacing w:line="287" w:lineRule="auto"/>
              <w:rPr>
                <w:rFonts w:ascii="Arial"/>
                <w:sz w:val="21"/>
              </w:rPr>
            </w:pPr>
          </w:p>
          <w:p w14:paraId="3FCF73D6">
            <w:pPr>
              <w:pStyle w:val="6"/>
              <w:spacing w:before="52" w:line="216" w:lineRule="auto"/>
              <w:ind w:left="158"/>
            </w:pPr>
            <w:r>
              <w:rPr>
                <w:b/>
                <w:bCs/>
                <w:spacing w:val="-7"/>
              </w:rPr>
              <w:t>台江县</w:t>
            </w:r>
          </w:p>
        </w:tc>
        <w:tc>
          <w:tcPr>
            <w:tcW w:w="614" w:type="dxa"/>
            <w:vAlign w:val="top"/>
          </w:tcPr>
          <w:p w14:paraId="3B8F01EA">
            <w:pPr>
              <w:spacing w:line="287" w:lineRule="auto"/>
              <w:rPr>
                <w:rFonts w:ascii="Arial"/>
                <w:sz w:val="21"/>
              </w:rPr>
            </w:pPr>
          </w:p>
          <w:p w14:paraId="51DBADBF">
            <w:pPr>
              <w:spacing w:line="287" w:lineRule="auto"/>
              <w:rPr>
                <w:rFonts w:ascii="Arial"/>
                <w:sz w:val="21"/>
              </w:rPr>
            </w:pPr>
          </w:p>
          <w:p w14:paraId="1B870D42">
            <w:pPr>
              <w:pStyle w:val="6"/>
              <w:spacing w:before="52" w:line="217" w:lineRule="auto"/>
              <w:ind w:left="71"/>
            </w:pPr>
            <w:r>
              <w:rPr>
                <w:b/>
                <w:bCs/>
              </w:rPr>
              <w:t>裕先生</w:t>
            </w:r>
          </w:p>
        </w:tc>
        <w:tc>
          <w:tcPr>
            <w:tcW w:w="1347" w:type="dxa"/>
            <w:vAlign w:val="top"/>
          </w:tcPr>
          <w:p w14:paraId="26545C73">
            <w:pPr>
              <w:spacing w:line="297" w:lineRule="auto"/>
              <w:rPr>
                <w:rFonts w:ascii="Arial"/>
                <w:sz w:val="21"/>
              </w:rPr>
            </w:pPr>
          </w:p>
          <w:p w14:paraId="01164D1C">
            <w:pPr>
              <w:spacing w:line="298" w:lineRule="auto"/>
              <w:rPr>
                <w:rFonts w:ascii="Arial"/>
                <w:sz w:val="21"/>
              </w:rPr>
            </w:pPr>
          </w:p>
          <w:p w14:paraId="643C0F5F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13177011129</w:t>
            </w:r>
          </w:p>
        </w:tc>
        <w:tc>
          <w:tcPr>
            <w:tcW w:w="962" w:type="dxa"/>
            <w:vAlign w:val="top"/>
          </w:tcPr>
          <w:p w14:paraId="16C01B17">
            <w:pPr>
              <w:spacing w:line="474" w:lineRule="auto"/>
              <w:rPr>
                <w:rFonts w:ascii="Arial"/>
                <w:sz w:val="21"/>
              </w:rPr>
            </w:pPr>
          </w:p>
          <w:p w14:paraId="2A49D406">
            <w:pPr>
              <w:pStyle w:val="6"/>
              <w:spacing w:before="52" w:line="211" w:lineRule="auto"/>
              <w:ind w:left="82"/>
            </w:pPr>
            <w:r>
              <w:drawing>
                <wp:anchor distT="0" distB="0" distL="0" distR="0" simplePos="0" relativeHeight="25236992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-305435</wp:posOffset>
                  </wp:positionV>
                  <wp:extent cx="605155" cy="903605"/>
                  <wp:effectExtent l="0" t="0" r="0" b="0"/>
                  <wp:wrapNone/>
                  <wp:docPr id="1180" name="IM 1180">
                    <a:hlinkClick xmlns:a="http://schemas.openxmlformats.org/drawingml/2006/main" r:id="rId45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" name="IM 1180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"mailto:jilian871129@163.com" </w:instrText>
            </w:r>
            <w:r>
              <w:fldChar w:fldCharType="separate"/>
            </w:r>
            <w:r>
              <w:rPr>
                <w:b/>
                <w:bCs/>
                <w:spacing w:val="-3"/>
              </w:rPr>
              <w:t>ji</w:t>
            </w:r>
            <w:r>
              <w:rPr>
                <w:spacing w:val="-50"/>
              </w:rPr>
              <w:t xml:space="preserve"> </w:t>
            </w:r>
            <w:r>
              <w:rPr>
                <w:b/>
                <w:bCs/>
                <w:spacing w:val="-3"/>
              </w:rPr>
              <w:t>lian8711</w:t>
            </w:r>
            <w:r>
              <w:rPr>
                <w:b/>
                <w:bCs/>
                <w:spacing w:val="-3"/>
              </w:rPr>
              <w:fldChar w:fldCharType="end"/>
            </w:r>
          </w:p>
          <w:p w14:paraId="06B4EECE">
            <w:pPr>
              <w:pStyle w:val="6"/>
              <w:spacing w:before="18" w:line="235" w:lineRule="auto"/>
              <w:ind w:left="77"/>
            </w:pPr>
            <w:r>
              <w:fldChar w:fldCharType="begin"/>
            </w:r>
            <w:r>
              <w:instrText xml:space="preserve"> HYPERLINK "mailto:jilian871129@163.com" </w:instrText>
            </w:r>
            <w:r>
              <w:fldChar w:fldCharType="separate"/>
            </w:r>
            <w:r>
              <w:rPr>
                <w:b/>
                <w:bCs/>
              </w:rPr>
              <w:t>29@163.com</w:t>
            </w:r>
            <w:r>
              <w:rPr>
                <w:b/>
                <w:bCs/>
              </w:rPr>
              <w:fldChar w:fldCharType="end"/>
            </w:r>
          </w:p>
        </w:tc>
      </w:tr>
      <w:tr w14:paraId="786ADF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669" w:type="dxa"/>
            <w:vAlign w:val="top"/>
          </w:tcPr>
          <w:p w14:paraId="37A98CD7">
            <w:pPr>
              <w:spacing w:line="395" w:lineRule="auto"/>
              <w:rPr>
                <w:rFonts w:ascii="Arial"/>
                <w:sz w:val="21"/>
              </w:rPr>
            </w:pPr>
          </w:p>
          <w:p w14:paraId="2641CD56">
            <w:pPr>
              <w:pStyle w:val="6"/>
              <w:spacing w:before="52" w:line="181" w:lineRule="auto"/>
              <w:ind w:left="183"/>
            </w:pPr>
            <w:r>
              <w:rPr>
                <w:b/>
                <w:bCs/>
                <w:spacing w:val="-3"/>
              </w:rPr>
              <w:t>1014</w:t>
            </w:r>
          </w:p>
        </w:tc>
        <w:tc>
          <w:tcPr>
            <w:tcW w:w="1055" w:type="dxa"/>
            <w:vAlign w:val="top"/>
          </w:tcPr>
          <w:p w14:paraId="396217F5">
            <w:pPr>
              <w:spacing w:line="273" w:lineRule="auto"/>
              <w:rPr>
                <w:rFonts w:ascii="Arial"/>
                <w:sz w:val="21"/>
              </w:rPr>
            </w:pPr>
          </w:p>
          <w:p w14:paraId="66BB7C9A">
            <w:pPr>
              <w:pStyle w:val="6"/>
              <w:spacing w:before="52" w:line="225" w:lineRule="auto"/>
              <w:ind w:left="30" w:right="26" w:firstLine="3"/>
            </w:pPr>
            <w:r>
              <w:rPr>
                <w:b/>
                <w:bCs/>
                <w:spacing w:val="1"/>
              </w:rPr>
              <w:t>贵州剑发项目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管理有限公司</w:t>
            </w:r>
          </w:p>
        </w:tc>
        <w:tc>
          <w:tcPr>
            <w:tcW w:w="1134" w:type="dxa"/>
            <w:vAlign w:val="top"/>
          </w:tcPr>
          <w:p w14:paraId="6A197397">
            <w:pPr>
              <w:spacing w:line="375" w:lineRule="auto"/>
              <w:rPr>
                <w:rFonts w:ascii="Arial"/>
                <w:sz w:val="21"/>
              </w:rPr>
            </w:pPr>
          </w:p>
          <w:p w14:paraId="0049325A">
            <w:pPr>
              <w:pStyle w:val="6"/>
              <w:spacing w:before="52" w:line="217" w:lineRule="auto"/>
              <w:ind w:left="320"/>
            </w:pPr>
            <w:r>
              <w:rPr>
                <w:b/>
                <w:bCs/>
                <w:spacing w:val="-1"/>
              </w:rPr>
              <w:t>项目部</w:t>
            </w:r>
          </w:p>
        </w:tc>
        <w:tc>
          <w:tcPr>
            <w:tcW w:w="3148" w:type="dxa"/>
            <w:vAlign w:val="top"/>
          </w:tcPr>
          <w:p w14:paraId="1FFB9EC7">
            <w:pPr>
              <w:spacing w:line="374" w:lineRule="auto"/>
              <w:rPr>
                <w:rFonts w:ascii="Arial"/>
                <w:sz w:val="21"/>
              </w:rPr>
            </w:pPr>
          </w:p>
          <w:p w14:paraId="69584025">
            <w:pPr>
              <w:pStyle w:val="6"/>
              <w:spacing w:before="52" w:line="215" w:lineRule="auto"/>
              <w:ind w:left="211"/>
            </w:pPr>
            <w:r>
              <w:rPr>
                <w:b/>
                <w:bCs/>
                <w:spacing w:val="3"/>
              </w:rPr>
              <w:t>从事政府投资项目预(结）算相关工作</w:t>
            </w:r>
          </w:p>
        </w:tc>
        <w:tc>
          <w:tcPr>
            <w:tcW w:w="520" w:type="dxa"/>
            <w:vAlign w:val="top"/>
          </w:tcPr>
          <w:p w14:paraId="4DB9157A">
            <w:pPr>
              <w:spacing w:line="395" w:lineRule="auto"/>
              <w:rPr>
                <w:rFonts w:ascii="Arial"/>
                <w:sz w:val="21"/>
              </w:rPr>
            </w:pPr>
          </w:p>
          <w:p w14:paraId="713A386B">
            <w:pPr>
              <w:pStyle w:val="6"/>
              <w:spacing w:before="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0C49286">
            <w:pPr>
              <w:pStyle w:val="6"/>
              <w:spacing w:before="29" w:line="228" w:lineRule="auto"/>
              <w:ind w:left="95" w:right="75" w:firstLine="1"/>
              <w:jc w:val="both"/>
            </w:pPr>
            <w:r>
              <w:rPr>
                <w:b/>
                <w:bCs/>
                <w:spacing w:val="2"/>
              </w:rPr>
              <w:t>工程造价、工程管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理、建筑工程技术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、土木工程、水利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1"/>
              </w:rPr>
              <w:t>大类、土建大类、</w:t>
            </w:r>
          </w:p>
          <w:p w14:paraId="3B18C53D">
            <w:pPr>
              <w:pStyle w:val="6"/>
              <w:spacing w:before="12" w:line="180" w:lineRule="auto"/>
              <w:ind w:left="428"/>
            </w:pPr>
            <w:r>
              <w:rPr>
                <w:b/>
                <w:bCs/>
              </w:rPr>
              <w:t>安装工程</w:t>
            </w:r>
          </w:p>
        </w:tc>
        <w:tc>
          <w:tcPr>
            <w:tcW w:w="769" w:type="dxa"/>
            <w:vAlign w:val="top"/>
          </w:tcPr>
          <w:p w14:paraId="5929C137">
            <w:pPr>
              <w:spacing w:line="275" w:lineRule="auto"/>
              <w:rPr>
                <w:rFonts w:ascii="Arial"/>
                <w:sz w:val="21"/>
              </w:rPr>
            </w:pPr>
          </w:p>
          <w:p w14:paraId="561F0FBE">
            <w:pPr>
              <w:pStyle w:val="6"/>
              <w:spacing w:before="52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74B1F89">
            <w:pPr>
              <w:spacing w:line="375" w:lineRule="auto"/>
              <w:rPr>
                <w:rFonts w:ascii="Arial"/>
                <w:sz w:val="21"/>
              </w:rPr>
            </w:pPr>
          </w:p>
          <w:p w14:paraId="2A873398">
            <w:pPr>
              <w:pStyle w:val="6"/>
              <w:spacing w:before="52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4C6E50A6">
            <w:pPr>
              <w:spacing w:line="374" w:lineRule="auto"/>
              <w:rPr>
                <w:rFonts w:ascii="Arial"/>
                <w:sz w:val="21"/>
              </w:rPr>
            </w:pPr>
          </w:p>
          <w:p w14:paraId="44811350">
            <w:pPr>
              <w:pStyle w:val="6"/>
              <w:spacing w:before="52" w:line="216" w:lineRule="auto"/>
              <w:ind w:left="724"/>
            </w:pPr>
            <w:r>
              <w:rPr>
                <w:b/>
                <w:bCs/>
                <w:spacing w:val="1"/>
              </w:rPr>
              <w:t>按政策执行</w:t>
            </w:r>
          </w:p>
        </w:tc>
        <w:tc>
          <w:tcPr>
            <w:tcW w:w="753" w:type="dxa"/>
            <w:vAlign w:val="top"/>
          </w:tcPr>
          <w:p w14:paraId="70F7ECD1">
            <w:pPr>
              <w:spacing w:line="374" w:lineRule="auto"/>
              <w:rPr>
                <w:rFonts w:ascii="Arial"/>
                <w:sz w:val="21"/>
              </w:rPr>
            </w:pPr>
          </w:p>
          <w:p w14:paraId="5781BB90">
            <w:pPr>
              <w:pStyle w:val="6"/>
              <w:spacing w:before="52" w:line="218" w:lineRule="auto"/>
              <w:ind w:left="143"/>
            </w:pPr>
            <w:r>
              <w:rPr>
                <w:b/>
                <w:bCs/>
                <w:spacing w:val="-2"/>
              </w:rPr>
              <w:t>剑河县</w:t>
            </w:r>
          </w:p>
        </w:tc>
        <w:tc>
          <w:tcPr>
            <w:tcW w:w="614" w:type="dxa"/>
            <w:vAlign w:val="top"/>
          </w:tcPr>
          <w:p w14:paraId="07DC50BB">
            <w:pPr>
              <w:spacing w:line="374" w:lineRule="auto"/>
              <w:rPr>
                <w:rFonts w:ascii="Arial"/>
                <w:sz w:val="21"/>
              </w:rPr>
            </w:pPr>
          </w:p>
          <w:p w14:paraId="19FAA93D">
            <w:pPr>
              <w:pStyle w:val="6"/>
              <w:spacing w:before="52" w:line="219" w:lineRule="auto"/>
              <w:ind w:left="79"/>
            </w:pPr>
            <w:r>
              <w:rPr>
                <w:b/>
                <w:bCs/>
                <w:spacing w:val="-3"/>
              </w:rPr>
              <w:t>罗国燔</w:t>
            </w:r>
          </w:p>
        </w:tc>
        <w:tc>
          <w:tcPr>
            <w:tcW w:w="1347" w:type="dxa"/>
            <w:vAlign w:val="top"/>
          </w:tcPr>
          <w:p w14:paraId="33B4B050">
            <w:pPr>
              <w:spacing w:line="395" w:lineRule="auto"/>
              <w:rPr>
                <w:rFonts w:ascii="Arial"/>
                <w:sz w:val="21"/>
              </w:rPr>
            </w:pPr>
          </w:p>
          <w:p w14:paraId="6257871A">
            <w:pPr>
              <w:pStyle w:val="6"/>
              <w:spacing w:before="52" w:line="181" w:lineRule="auto"/>
              <w:ind w:left="193"/>
            </w:pPr>
            <w:r>
              <w:rPr>
                <w:b/>
                <w:bCs/>
              </w:rPr>
              <w:t>0855-5229099</w:t>
            </w:r>
          </w:p>
        </w:tc>
        <w:tc>
          <w:tcPr>
            <w:tcW w:w="962" w:type="dxa"/>
            <w:vAlign w:val="top"/>
          </w:tcPr>
          <w:p w14:paraId="1D8BBC42">
            <w:pPr>
              <w:spacing w:line="294" w:lineRule="auto"/>
              <w:rPr>
                <w:rFonts w:ascii="Arial"/>
                <w:sz w:val="21"/>
              </w:rPr>
            </w:pPr>
          </w:p>
          <w:p w14:paraId="439EEEA0">
            <w:pPr>
              <w:pStyle w:val="6"/>
              <w:spacing w:before="52" w:line="229" w:lineRule="auto"/>
              <w:ind w:left="192" w:right="46" w:hanging="112"/>
            </w:pPr>
            <w:r>
              <w:drawing>
                <wp:anchor distT="0" distB="0" distL="0" distR="0" simplePos="0" relativeHeight="25236889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-189230</wp:posOffset>
                  </wp:positionV>
                  <wp:extent cx="605155" cy="644525"/>
                  <wp:effectExtent l="0" t="0" r="0" b="0"/>
                  <wp:wrapNone/>
                  <wp:docPr id="1182" name="IM 1182">
                    <a:hlinkClick xmlns:a="http://schemas.openxmlformats.org/drawingml/2006/main" r:id="rId45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" name="IM 1182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"mailto:1875551244@qq.com" </w:instrText>
            </w:r>
            <w:r>
              <w:fldChar w:fldCharType="separate"/>
            </w:r>
            <w:r>
              <w:rPr>
                <w:b/>
                <w:bCs/>
              </w:rPr>
              <w:t>1875551244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fldChar w:fldCharType="end"/>
            </w:r>
            <w:r>
              <w:fldChar w:fldCharType="begin"/>
            </w:r>
            <w:r>
              <w:instrText xml:space="preserve"> HYPERLINK "mailto:1875551244@qq.com" </w:instrText>
            </w:r>
            <w:r>
              <w:fldChar w:fldCharType="separate"/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  <w:r>
              <w:rPr>
                <w:b/>
                <w:bCs/>
              </w:rPr>
              <w:fldChar w:fldCharType="end"/>
            </w:r>
          </w:p>
        </w:tc>
      </w:tr>
      <w:tr w14:paraId="1F28E0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593" w:hRule="atLeast"/>
        </w:trPr>
        <w:tc>
          <w:tcPr>
            <w:tcW w:w="669" w:type="dxa"/>
            <w:vAlign w:val="top"/>
          </w:tcPr>
          <w:p w14:paraId="6A93C114">
            <w:pPr>
              <w:pStyle w:val="6"/>
              <w:spacing w:before="248" w:line="181" w:lineRule="auto"/>
              <w:ind w:left="183"/>
            </w:pPr>
            <w:r>
              <w:rPr>
                <w:b/>
                <w:bCs/>
                <w:spacing w:val="-3"/>
              </w:rPr>
              <w:t>1015</w:t>
            </w:r>
          </w:p>
        </w:tc>
        <w:tc>
          <w:tcPr>
            <w:tcW w:w="1055" w:type="dxa"/>
            <w:vAlign w:val="top"/>
          </w:tcPr>
          <w:p w14:paraId="2B630C24">
            <w:pPr>
              <w:pStyle w:val="6"/>
              <w:spacing w:before="126" w:line="225" w:lineRule="auto"/>
              <w:ind w:left="111" w:right="26" w:hanging="63"/>
            </w:pPr>
            <w:r>
              <w:rPr>
                <w:b/>
                <w:bCs/>
                <w:spacing w:val="-1"/>
              </w:rPr>
              <w:t>中伟新材料股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份有限公司</w:t>
            </w:r>
          </w:p>
        </w:tc>
        <w:tc>
          <w:tcPr>
            <w:tcW w:w="1134" w:type="dxa"/>
            <w:vAlign w:val="top"/>
          </w:tcPr>
          <w:p w14:paraId="7C8C1323">
            <w:pPr>
              <w:pStyle w:val="6"/>
              <w:spacing w:before="227" w:line="216" w:lineRule="auto"/>
              <w:ind w:left="320"/>
            </w:pPr>
            <w:r>
              <w:rPr>
                <w:b/>
                <w:bCs/>
                <w:spacing w:val="-1"/>
              </w:rPr>
              <w:t>校招生</w:t>
            </w:r>
          </w:p>
        </w:tc>
        <w:tc>
          <w:tcPr>
            <w:tcW w:w="3148" w:type="dxa"/>
            <w:vAlign w:val="top"/>
          </w:tcPr>
          <w:p w14:paraId="03C5356F">
            <w:pPr>
              <w:pStyle w:val="6"/>
              <w:spacing w:before="226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1738BCDC">
            <w:pPr>
              <w:pStyle w:val="6"/>
              <w:spacing w:before="247" w:line="180" w:lineRule="auto"/>
              <w:ind w:left="188"/>
            </w:pPr>
            <w:r>
              <w:rPr>
                <w:b/>
                <w:bCs/>
                <w:spacing w:val="-6"/>
              </w:rPr>
              <w:t>22</w:t>
            </w:r>
          </w:p>
        </w:tc>
        <w:tc>
          <w:tcPr>
            <w:tcW w:w="1501" w:type="dxa"/>
            <w:vAlign w:val="top"/>
          </w:tcPr>
          <w:p w14:paraId="1B38FF0B">
            <w:pPr>
              <w:pStyle w:val="6"/>
              <w:spacing w:before="227" w:line="215" w:lineRule="auto"/>
              <w:ind w:left="99"/>
            </w:pPr>
            <w:r>
              <w:rPr>
                <w:b/>
                <w:bCs/>
                <w:spacing w:val="2"/>
              </w:rPr>
              <w:t>化学、材料、冶金</w:t>
            </w:r>
          </w:p>
        </w:tc>
        <w:tc>
          <w:tcPr>
            <w:tcW w:w="769" w:type="dxa"/>
            <w:vAlign w:val="top"/>
          </w:tcPr>
          <w:p w14:paraId="7BCC330B">
            <w:pPr>
              <w:pStyle w:val="6"/>
              <w:spacing w:before="126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EA7781A">
            <w:pPr>
              <w:pStyle w:val="6"/>
              <w:spacing w:before="227" w:line="235" w:lineRule="auto"/>
              <w:ind w:left="99"/>
            </w:pPr>
            <w:r>
              <w:rPr>
                <w:b/>
                <w:bCs/>
                <w:spacing w:val="-1"/>
              </w:rPr>
              <w:t>6.5-11k</w:t>
            </w:r>
          </w:p>
        </w:tc>
        <w:tc>
          <w:tcPr>
            <w:tcW w:w="2254" w:type="dxa"/>
            <w:vAlign w:val="top"/>
          </w:tcPr>
          <w:p w14:paraId="281FC2F6">
            <w:pPr>
              <w:pStyle w:val="6"/>
              <w:spacing w:before="226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18299059">
            <w:pPr>
              <w:pStyle w:val="6"/>
              <w:spacing w:before="125" w:line="231" w:lineRule="auto"/>
              <w:ind w:left="327" w:right="30" w:hanging="265"/>
            </w:pPr>
            <w:r>
              <w:rPr>
                <w:b/>
                <w:bCs/>
                <w:spacing w:val="-1"/>
              </w:rPr>
              <w:t>大龙开发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48C62BBF">
            <w:pPr>
              <w:pStyle w:val="6"/>
              <w:spacing w:before="227" w:line="218" w:lineRule="auto"/>
              <w:ind w:left="84"/>
            </w:pPr>
            <w:r>
              <w:rPr>
                <w:b/>
                <w:bCs/>
                <w:spacing w:val="-5"/>
              </w:rPr>
              <w:t>帅女士</w:t>
            </w:r>
          </w:p>
        </w:tc>
        <w:tc>
          <w:tcPr>
            <w:tcW w:w="1347" w:type="dxa"/>
            <w:vAlign w:val="top"/>
          </w:tcPr>
          <w:p w14:paraId="6C496873">
            <w:pPr>
              <w:pStyle w:val="6"/>
              <w:spacing w:before="248" w:line="181" w:lineRule="auto"/>
              <w:ind w:left="234"/>
            </w:pPr>
            <w:r>
              <w:rPr>
                <w:b/>
                <w:bCs/>
              </w:rPr>
              <w:t>18890659672</w:t>
            </w:r>
          </w:p>
        </w:tc>
        <w:tc>
          <w:tcPr>
            <w:tcW w:w="962" w:type="dxa"/>
            <w:vAlign w:val="top"/>
          </w:tcPr>
          <w:p w14:paraId="1C0A1817">
            <w:pPr>
              <w:pStyle w:val="6"/>
              <w:spacing w:before="126" w:line="238" w:lineRule="auto"/>
              <w:ind w:left="240" w:right="46" w:hanging="164"/>
            </w:pPr>
            <w:r>
              <w:drawing>
                <wp:anchor distT="0" distB="0" distL="0" distR="0" simplePos="0" relativeHeight="25236377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387350"/>
                  <wp:effectExtent l="0" t="0" r="0" b="0"/>
                  <wp:wrapNone/>
                  <wp:docPr id="1184" name="IM 1184">
                    <a:hlinkClick xmlns:a="http://schemas.openxmlformats.org/drawingml/2006/main" r:id="rId46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" name="IM 1184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"mailto:464864172@qq.com"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464864172@</w:t>
            </w:r>
            <w:r>
              <w:rPr>
                <w:spacing w:val="6"/>
              </w:rPr>
              <w:t xml:space="preserve"> </w:t>
            </w:r>
            <w:r>
              <w:rPr>
                <w:spacing w:val="6"/>
              </w:rPr>
              <w:fldChar w:fldCharType="end"/>
            </w:r>
            <w:r>
              <w:fldChar w:fldCharType="begin"/>
            </w:r>
            <w:r>
              <w:instrText xml:space="preserve"> HYPERLINK "mailto:464864172@qq.com"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00B801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1C319B33">
            <w:pPr>
              <w:pStyle w:val="6"/>
              <w:spacing w:before="249" w:line="181" w:lineRule="auto"/>
              <w:ind w:left="183"/>
            </w:pPr>
            <w:r>
              <w:rPr>
                <w:b/>
                <w:bCs/>
                <w:spacing w:val="-3"/>
              </w:rPr>
              <w:t>1016</w:t>
            </w:r>
          </w:p>
        </w:tc>
        <w:tc>
          <w:tcPr>
            <w:tcW w:w="1055" w:type="dxa"/>
            <w:vAlign w:val="top"/>
          </w:tcPr>
          <w:p w14:paraId="39B6E5FC">
            <w:pPr>
              <w:pStyle w:val="6"/>
              <w:spacing w:before="130" w:line="223" w:lineRule="auto"/>
              <w:ind w:left="111" w:right="26" w:hanging="63"/>
            </w:pPr>
            <w:r>
              <w:rPr>
                <w:b/>
                <w:bCs/>
                <w:spacing w:val="-1"/>
              </w:rPr>
              <w:t>中伟新材料股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份有限公司</w:t>
            </w:r>
          </w:p>
        </w:tc>
        <w:tc>
          <w:tcPr>
            <w:tcW w:w="1134" w:type="dxa"/>
            <w:vAlign w:val="top"/>
          </w:tcPr>
          <w:p w14:paraId="38087F59">
            <w:pPr>
              <w:pStyle w:val="6"/>
              <w:spacing w:before="228" w:line="216" w:lineRule="auto"/>
              <w:ind w:left="320"/>
            </w:pPr>
            <w:r>
              <w:rPr>
                <w:b/>
                <w:bCs/>
                <w:spacing w:val="-1"/>
              </w:rPr>
              <w:t>校招生</w:t>
            </w:r>
          </w:p>
        </w:tc>
        <w:tc>
          <w:tcPr>
            <w:tcW w:w="3148" w:type="dxa"/>
            <w:vAlign w:val="top"/>
          </w:tcPr>
          <w:p w14:paraId="1A7C008E">
            <w:pPr>
              <w:pStyle w:val="6"/>
              <w:spacing w:before="227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0EE7E071">
            <w:pPr>
              <w:pStyle w:val="6"/>
              <w:spacing w:before="248" w:line="180" w:lineRule="auto"/>
              <w:ind w:left="230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501" w:type="dxa"/>
            <w:vAlign w:val="top"/>
          </w:tcPr>
          <w:p w14:paraId="1BCBF481">
            <w:pPr>
              <w:pStyle w:val="6"/>
              <w:spacing w:before="227" w:line="216" w:lineRule="auto"/>
              <w:ind w:left="112"/>
            </w:pPr>
            <w:r>
              <w:rPr>
                <w:b/>
                <w:bCs/>
              </w:rPr>
              <w:t>电气自动化、机械</w:t>
            </w:r>
          </w:p>
        </w:tc>
        <w:tc>
          <w:tcPr>
            <w:tcW w:w="769" w:type="dxa"/>
            <w:vAlign w:val="top"/>
          </w:tcPr>
          <w:p w14:paraId="03E71495">
            <w:pPr>
              <w:pStyle w:val="6"/>
              <w:spacing w:before="130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0C6CC3A">
            <w:pPr>
              <w:pStyle w:val="6"/>
              <w:spacing w:before="228" w:line="235" w:lineRule="auto"/>
              <w:ind w:left="99"/>
            </w:pPr>
            <w:r>
              <w:rPr>
                <w:b/>
                <w:bCs/>
                <w:spacing w:val="-1"/>
              </w:rPr>
              <w:t>6.5-11k</w:t>
            </w:r>
          </w:p>
        </w:tc>
        <w:tc>
          <w:tcPr>
            <w:tcW w:w="2254" w:type="dxa"/>
            <w:vAlign w:val="top"/>
          </w:tcPr>
          <w:p w14:paraId="503482F5">
            <w:pPr>
              <w:pStyle w:val="6"/>
              <w:spacing w:before="227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103F3B02">
            <w:pPr>
              <w:pStyle w:val="6"/>
              <w:spacing w:before="129" w:line="229" w:lineRule="auto"/>
              <w:ind w:left="327" w:right="30" w:hanging="265"/>
            </w:pPr>
            <w:r>
              <w:rPr>
                <w:b/>
                <w:bCs/>
                <w:spacing w:val="-1"/>
              </w:rPr>
              <w:t>大龙开发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120C200C">
            <w:pPr>
              <w:pStyle w:val="6"/>
              <w:spacing w:before="228" w:line="218" w:lineRule="auto"/>
              <w:ind w:left="84"/>
            </w:pPr>
            <w:r>
              <w:rPr>
                <w:b/>
                <w:bCs/>
                <w:spacing w:val="-5"/>
              </w:rPr>
              <w:t>帅女士</w:t>
            </w:r>
          </w:p>
        </w:tc>
        <w:tc>
          <w:tcPr>
            <w:tcW w:w="1347" w:type="dxa"/>
            <w:vAlign w:val="top"/>
          </w:tcPr>
          <w:p w14:paraId="6291D19B">
            <w:pPr>
              <w:pStyle w:val="6"/>
              <w:spacing w:before="249" w:line="181" w:lineRule="auto"/>
              <w:ind w:left="234"/>
            </w:pPr>
            <w:r>
              <w:rPr>
                <w:b/>
                <w:bCs/>
              </w:rPr>
              <w:t>18890659672</w:t>
            </w:r>
          </w:p>
        </w:tc>
        <w:tc>
          <w:tcPr>
            <w:tcW w:w="962" w:type="dxa"/>
            <w:vAlign w:val="top"/>
          </w:tcPr>
          <w:p w14:paraId="1977231E">
            <w:pPr>
              <w:pStyle w:val="6"/>
              <w:spacing w:before="129" w:line="236" w:lineRule="auto"/>
              <w:ind w:left="240" w:right="46" w:hanging="164"/>
            </w:pPr>
            <w:r>
              <w:drawing>
                <wp:anchor distT="0" distB="0" distL="0" distR="0" simplePos="0" relativeHeight="25236275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635</wp:posOffset>
                  </wp:positionV>
                  <wp:extent cx="605155" cy="387350"/>
                  <wp:effectExtent l="0" t="0" r="0" b="0"/>
                  <wp:wrapNone/>
                  <wp:docPr id="1186" name="IM 1186">
                    <a:hlinkClick xmlns:a="http://schemas.openxmlformats.org/drawingml/2006/main" r:id="rId46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IM 1186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"mailto:464864172@qq.com"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464864172@</w:t>
            </w:r>
            <w:r>
              <w:rPr>
                <w:spacing w:val="6"/>
              </w:rPr>
              <w:t xml:space="preserve"> </w:t>
            </w:r>
            <w:r>
              <w:rPr>
                <w:spacing w:val="6"/>
              </w:rPr>
              <w:fldChar w:fldCharType="end"/>
            </w:r>
            <w:r>
              <w:fldChar w:fldCharType="begin"/>
            </w:r>
            <w:r>
              <w:instrText xml:space="preserve"> HYPERLINK "mailto:464864172@qq.com"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859A6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1D6ABF8B">
            <w:pPr>
              <w:pStyle w:val="6"/>
              <w:spacing w:before="251" w:line="181" w:lineRule="auto"/>
              <w:ind w:left="183"/>
            </w:pPr>
            <w:r>
              <w:rPr>
                <w:b/>
                <w:bCs/>
                <w:spacing w:val="-3"/>
              </w:rPr>
              <w:t>1017</w:t>
            </w:r>
          </w:p>
        </w:tc>
        <w:tc>
          <w:tcPr>
            <w:tcW w:w="1055" w:type="dxa"/>
            <w:vAlign w:val="top"/>
          </w:tcPr>
          <w:p w14:paraId="627CC875">
            <w:pPr>
              <w:pStyle w:val="6"/>
              <w:spacing w:before="129" w:line="225" w:lineRule="auto"/>
              <w:ind w:left="111" w:right="26" w:hanging="63"/>
            </w:pPr>
            <w:r>
              <w:rPr>
                <w:b/>
                <w:bCs/>
                <w:spacing w:val="-1"/>
              </w:rPr>
              <w:t>中伟新材料股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份有限公司</w:t>
            </w:r>
          </w:p>
        </w:tc>
        <w:tc>
          <w:tcPr>
            <w:tcW w:w="1134" w:type="dxa"/>
            <w:vAlign w:val="top"/>
          </w:tcPr>
          <w:p w14:paraId="1807C8EF">
            <w:pPr>
              <w:pStyle w:val="6"/>
              <w:spacing w:before="230" w:line="216" w:lineRule="auto"/>
              <w:ind w:left="320"/>
            </w:pPr>
            <w:r>
              <w:rPr>
                <w:b/>
                <w:bCs/>
                <w:spacing w:val="-1"/>
              </w:rPr>
              <w:t>校招生</w:t>
            </w:r>
          </w:p>
        </w:tc>
        <w:tc>
          <w:tcPr>
            <w:tcW w:w="3148" w:type="dxa"/>
            <w:vAlign w:val="top"/>
          </w:tcPr>
          <w:p w14:paraId="47A4615C">
            <w:pPr>
              <w:pStyle w:val="6"/>
              <w:spacing w:before="229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37C7232F">
            <w:pPr>
              <w:pStyle w:val="6"/>
              <w:spacing w:before="251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15BAE1E4">
            <w:pPr>
              <w:pStyle w:val="6"/>
              <w:spacing w:before="230" w:line="217" w:lineRule="auto"/>
              <w:ind w:left="349"/>
            </w:pPr>
            <w:r>
              <w:rPr>
                <w:b/>
                <w:bCs/>
              </w:rPr>
              <w:t>化工类专业</w:t>
            </w:r>
          </w:p>
        </w:tc>
        <w:tc>
          <w:tcPr>
            <w:tcW w:w="769" w:type="dxa"/>
            <w:vAlign w:val="top"/>
          </w:tcPr>
          <w:p w14:paraId="6BF84C06">
            <w:pPr>
              <w:pStyle w:val="6"/>
              <w:spacing w:before="129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2842CC0">
            <w:pPr>
              <w:pStyle w:val="6"/>
              <w:spacing w:before="230" w:line="235" w:lineRule="auto"/>
              <w:ind w:left="99"/>
            </w:pPr>
            <w:r>
              <w:rPr>
                <w:b/>
                <w:bCs/>
                <w:spacing w:val="-1"/>
              </w:rPr>
              <w:t>6.5-11k</w:t>
            </w:r>
          </w:p>
        </w:tc>
        <w:tc>
          <w:tcPr>
            <w:tcW w:w="2254" w:type="dxa"/>
            <w:vAlign w:val="top"/>
          </w:tcPr>
          <w:p w14:paraId="73F7A91E">
            <w:pPr>
              <w:pStyle w:val="6"/>
              <w:spacing w:before="229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6B358DEB">
            <w:pPr>
              <w:pStyle w:val="6"/>
              <w:spacing w:before="128" w:line="231" w:lineRule="auto"/>
              <w:ind w:left="327" w:right="30" w:hanging="265"/>
            </w:pPr>
            <w:r>
              <w:rPr>
                <w:b/>
                <w:bCs/>
                <w:spacing w:val="-1"/>
              </w:rPr>
              <w:t>大龙开发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74AFD5A5">
            <w:pPr>
              <w:pStyle w:val="6"/>
              <w:spacing w:before="230" w:line="218" w:lineRule="auto"/>
              <w:ind w:left="84"/>
            </w:pPr>
            <w:r>
              <w:rPr>
                <w:b/>
                <w:bCs/>
                <w:spacing w:val="-5"/>
              </w:rPr>
              <w:t>帅女士</w:t>
            </w:r>
          </w:p>
        </w:tc>
        <w:tc>
          <w:tcPr>
            <w:tcW w:w="1347" w:type="dxa"/>
            <w:vAlign w:val="top"/>
          </w:tcPr>
          <w:p w14:paraId="619C57A2">
            <w:pPr>
              <w:pStyle w:val="6"/>
              <w:spacing w:before="251" w:line="181" w:lineRule="auto"/>
              <w:ind w:left="234"/>
            </w:pPr>
            <w:r>
              <w:rPr>
                <w:b/>
                <w:bCs/>
              </w:rPr>
              <w:t>18890659672</w:t>
            </w:r>
          </w:p>
        </w:tc>
        <w:tc>
          <w:tcPr>
            <w:tcW w:w="962" w:type="dxa"/>
            <w:vAlign w:val="top"/>
          </w:tcPr>
          <w:p w14:paraId="7F7300AE">
            <w:pPr>
              <w:pStyle w:val="6"/>
              <w:spacing w:before="129" w:line="238" w:lineRule="auto"/>
              <w:ind w:left="240" w:right="46" w:hanging="164"/>
            </w:pPr>
            <w:r>
              <w:drawing>
                <wp:anchor distT="0" distB="0" distL="0" distR="0" simplePos="0" relativeHeight="25236172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2540</wp:posOffset>
                  </wp:positionV>
                  <wp:extent cx="605155" cy="386715"/>
                  <wp:effectExtent l="0" t="0" r="0" b="0"/>
                  <wp:wrapNone/>
                  <wp:docPr id="1188" name="IM 1188">
                    <a:hlinkClick xmlns:a="http://schemas.openxmlformats.org/drawingml/2006/main" r:id="rId46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" name="IM 1188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"mailto:464864172@qq.com"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464864172@</w:t>
            </w:r>
            <w:r>
              <w:rPr>
                <w:spacing w:val="6"/>
              </w:rPr>
              <w:t xml:space="preserve"> </w:t>
            </w:r>
            <w:r>
              <w:rPr>
                <w:spacing w:val="6"/>
              </w:rPr>
              <w:fldChar w:fldCharType="end"/>
            </w:r>
            <w:r>
              <w:fldChar w:fldCharType="begin"/>
            </w:r>
            <w:r>
              <w:instrText xml:space="preserve"> HYPERLINK "mailto:464864172@qq.com"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0B05D1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38F606A4">
            <w:pPr>
              <w:pStyle w:val="6"/>
              <w:spacing w:before="252" w:line="181" w:lineRule="auto"/>
              <w:ind w:left="183"/>
            </w:pPr>
            <w:r>
              <w:rPr>
                <w:b/>
                <w:bCs/>
                <w:spacing w:val="-3"/>
              </w:rPr>
              <w:t>1018</w:t>
            </w:r>
          </w:p>
        </w:tc>
        <w:tc>
          <w:tcPr>
            <w:tcW w:w="1055" w:type="dxa"/>
            <w:vAlign w:val="top"/>
          </w:tcPr>
          <w:p w14:paraId="06EE9C16">
            <w:pPr>
              <w:pStyle w:val="6"/>
              <w:spacing w:before="132" w:line="223" w:lineRule="auto"/>
              <w:ind w:left="111" w:right="26" w:hanging="63"/>
            </w:pPr>
            <w:r>
              <w:rPr>
                <w:b/>
                <w:bCs/>
                <w:spacing w:val="-1"/>
              </w:rPr>
              <w:t>中伟新材料股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份有限公司</w:t>
            </w:r>
          </w:p>
        </w:tc>
        <w:tc>
          <w:tcPr>
            <w:tcW w:w="1134" w:type="dxa"/>
            <w:vAlign w:val="top"/>
          </w:tcPr>
          <w:p w14:paraId="67CF428C">
            <w:pPr>
              <w:pStyle w:val="6"/>
              <w:spacing w:before="231" w:line="216" w:lineRule="auto"/>
              <w:ind w:left="320"/>
            </w:pPr>
            <w:r>
              <w:rPr>
                <w:b/>
                <w:bCs/>
                <w:spacing w:val="-1"/>
              </w:rPr>
              <w:t>校招生</w:t>
            </w:r>
          </w:p>
        </w:tc>
        <w:tc>
          <w:tcPr>
            <w:tcW w:w="3148" w:type="dxa"/>
            <w:vAlign w:val="top"/>
          </w:tcPr>
          <w:p w14:paraId="0023A74E">
            <w:pPr>
              <w:pStyle w:val="6"/>
              <w:spacing w:before="230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01FF6377">
            <w:pPr>
              <w:pStyle w:val="6"/>
              <w:spacing w:before="251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6CB6255D">
            <w:pPr>
              <w:pStyle w:val="6"/>
              <w:spacing w:before="231" w:line="218" w:lineRule="auto"/>
              <w:ind w:left="428"/>
            </w:pPr>
            <w:r>
              <w:rPr>
                <w:b/>
                <w:bCs/>
              </w:rPr>
              <w:t>安全工程</w:t>
            </w:r>
          </w:p>
        </w:tc>
        <w:tc>
          <w:tcPr>
            <w:tcW w:w="769" w:type="dxa"/>
            <w:vAlign w:val="top"/>
          </w:tcPr>
          <w:p w14:paraId="4C587039">
            <w:pPr>
              <w:pStyle w:val="6"/>
              <w:spacing w:before="132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3E911061">
            <w:pPr>
              <w:pStyle w:val="6"/>
              <w:spacing w:before="231" w:line="235" w:lineRule="auto"/>
              <w:ind w:left="99"/>
            </w:pPr>
            <w:r>
              <w:rPr>
                <w:b/>
                <w:bCs/>
                <w:spacing w:val="-1"/>
              </w:rPr>
              <w:t>6.5-11k</w:t>
            </w:r>
          </w:p>
        </w:tc>
        <w:tc>
          <w:tcPr>
            <w:tcW w:w="2254" w:type="dxa"/>
            <w:vAlign w:val="top"/>
          </w:tcPr>
          <w:p w14:paraId="088F2D12">
            <w:pPr>
              <w:pStyle w:val="6"/>
              <w:spacing w:before="230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75E39F1B">
            <w:pPr>
              <w:pStyle w:val="6"/>
              <w:spacing w:before="131" w:line="229" w:lineRule="auto"/>
              <w:ind w:left="327" w:right="30" w:hanging="265"/>
            </w:pPr>
            <w:r>
              <w:rPr>
                <w:b/>
                <w:bCs/>
                <w:spacing w:val="-1"/>
              </w:rPr>
              <w:t>大龙开发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493F9DC8">
            <w:pPr>
              <w:pStyle w:val="6"/>
              <w:spacing w:before="231" w:line="218" w:lineRule="auto"/>
              <w:ind w:left="84"/>
            </w:pPr>
            <w:r>
              <w:rPr>
                <w:b/>
                <w:bCs/>
                <w:spacing w:val="-5"/>
              </w:rPr>
              <w:t>帅女士</w:t>
            </w:r>
          </w:p>
        </w:tc>
        <w:tc>
          <w:tcPr>
            <w:tcW w:w="1347" w:type="dxa"/>
            <w:vAlign w:val="top"/>
          </w:tcPr>
          <w:p w14:paraId="6AE9FC95">
            <w:pPr>
              <w:pStyle w:val="6"/>
              <w:spacing w:before="252" w:line="181" w:lineRule="auto"/>
              <w:ind w:left="234"/>
            </w:pPr>
            <w:r>
              <w:rPr>
                <w:b/>
                <w:bCs/>
              </w:rPr>
              <w:t>18890659672</w:t>
            </w:r>
          </w:p>
        </w:tc>
        <w:tc>
          <w:tcPr>
            <w:tcW w:w="962" w:type="dxa"/>
            <w:vAlign w:val="top"/>
          </w:tcPr>
          <w:p w14:paraId="5EEDF750">
            <w:pPr>
              <w:pStyle w:val="6"/>
              <w:spacing w:before="131" w:line="236" w:lineRule="auto"/>
              <w:ind w:left="240" w:right="46" w:hanging="164"/>
            </w:pPr>
            <w:r>
              <w:drawing>
                <wp:anchor distT="0" distB="0" distL="0" distR="0" simplePos="0" relativeHeight="25236070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1905</wp:posOffset>
                  </wp:positionV>
                  <wp:extent cx="605155" cy="387350"/>
                  <wp:effectExtent l="0" t="0" r="0" b="0"/>
                  <wp:wrapNone/>
                  <wp:docPr id="1190" name="IM 1190">
                    <a:hlinkClick xmlns:a="http://schemas.openxmlformats.org/drawingml/2006/main" r:id="rId46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" name="IM 1190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"mailto:464864172@qq.com"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464864172@</w:t>
            </w:r>
            <w:r>
              <w:rPr>
                <w:spacing w:val="6"/>
              </w:rPr>
              <w:t xml:space="preserve"> </w:t>
            </w:r>
            <w:r>
              <w:rPr>
                <w:spacing w:val="6"/>
              </w:rPr>
              <w:fldChar w:fldCharType="end"/>
            </w:r>
            <w:r>
              <w:fldChar w:fldCharType="begin"/>
            </w:r>
            <w:r>
              <w:instrText xml:space="preserve"> HYPERLINK "mailto:464864172@qq.com"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3A0C52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7F90E934">
            <w:pPr>
              <w:pStyle w:val="6"/>
              <w:spacing w:before="253" w:line="181" w:lineRule="auto"/>
              <w:ind w:left="183"/>
            </w:pPr>
            <w:r>
              <w:rPr>
                <w:b/>
                <w:bCs/>
                <w:spacing w:val="-3"/>
              </w:rPr>
              <w:t>1019</w:t>
            </w:r>
          </w:p>
        </w:tc>
        <w:tc>
          <w:tcPr>
            <w:tcW w:w="1055" w:type="dxa"/>
            <w:vAlign w:val="top"/>
          </w:tcPr>
          <w:p w14:paraId="3B270242">
            <w:pPr>
              <w:pStyle w:val="6"/>
              <w:spacing w:before="131" w:line="225" w:lineRule="auto"/>
              <w:ind w:left="111" w:right="26" w:hanging="63"/>
            </w:pPr>
            <w:r>
              <w:rPr>
                <w:b/>
                <w:bCs/>
                <w:spacing w:val="-1"/>
              </w:rPr>
              <w:t>中伟新材料股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份有限公司</w:t>
            </w:r>
          </w:p>
        </w:tc>
        <w:tc>
          <w:tcPr>
            <w:tcW w:w="1134" w:type="dxa"/>
            <w:vAlign w:val="top"/>
          </w:tcPr>
          <w:p w14:paraId="28A05829">
            <w:pPr>
              <w:pStyle w:val="6"/>
              <w:spacing w:before="232" w:line="216" w:lineRule="auto"/>
              <w:ind w:left="320"/>
            </w:pPr>
            <w:r>
              <w:rPr>
                <w:b/>
                <w:bCs/>
                <w:spacing w:val="-1"/>
              </w:rPr>
              <w:t>校招生</w:t>
            </w:r>
          </w:p>
        </w:tc>
        <w:tc>
          <w:tcPr>
            <w:tcW w:w="3148" w:type="dxa"/>
            <w:vAlign w:val="top"/>
          </w:tcPr>
          <w:p w14:paraId="2C44E1B0">
            <w:pPr>
              <w:pStyle w:val="6"/>
              <w:spacing w:before="231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5BC64663">
            <w:pPr>
              <w:pStyle w:val="6"/>
              <w:spacing w:before="2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EC117A7">
            <w:pPr>
              <w:pStyle w:val="6"/>
              <w:spacing w:before="232" w:line="217" w:lineRule="auto"/>
              <w:ind w:left="96"/>
            </w:pPr>
            <w:r>
              <w:rPr>
                <w:b/>
                <w:bCs/>
                <w:spacing w:val="2"/>
              </w:rPr>
              <w:t>会计学、财务管理</w:t>
            </w:r>
          </w:p>
        </w:tc>
        <w:tc>
          <w:tcPr>
            <w:tcW w:w="769" w:type="dxa"/>
            <w:vAlign w:val="top"/>
          </w:tcPr>
          <w:p w14:paraId="49F2E145">
            <w:pPr>
              <w:pStyle w:val="6"/>
              <w:spacing w:before="131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A958BCC">
            <w:pPr>
              <w:pStyle w:val="6"/>
              <w:spacing w:before="232" w:line="235" w:lineRule="auto"/>
              <w:ind w:left="99"/>
            </w:pPr>
            <w:r>
              <w:rPr>
                <w:b/>
                <w:bCs/>
                <w:spacing w:val="-1"/>
              </w:rPr>
              <w:t>6.5-11k</w:t>
            </w:r>
          </w:p>
        </w:tc>
        <w:tc>
          <w:tcPr>
            <w:tcW w:w="2254" w:type="dxa"/>
            <w:vAlign w:val="top"/>
          </w:tcPr>
          <w:p w14:paraId="1587B9B1">
            <w:pPr>
              <w:pStyle w:val="6"/>
              <w:spacing w:before="231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4473021C">
            <w:pPr>
              <w:pStyle w:val="6"/>
              <w:spacing w:before="130" w:line="231" w:lineRule="auto"/>
              <w:ind w:left="327" w:right="30" w:hanging="265"/>
            </w:pPr>
            <w:r>
              <w:rPr>
                <w:b/>
                <w:bCs/>
                <w:spacing w:val="-1"/>
              </w:rPr>
              <w:t>大龙开发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1AD07783">
            <w:pPr>
              <w:pStyle w:val="6"/>
              <w:spacing w:before="232" w:line="218" w:lineRule="auto"/>
              <w:ind w:left="84"/>
            </w:pPr>
            <w:r>
              <w:rPr>
                <w:b/>
                <w:bCs/>
                <w:spacing w:val="-5"/>
              </w:rPr>
              <w:t>帅女士</w:t>
            </w:r>
          </w:p>
        </w:tc>
        <w:tc>
          <w:tcPr>
            <w:tcW w:w="1347" w:type="dxa"/>
            <w:vAlign w:val="top"/>
          </w:tcPr>
          <w:p w14:paraId="2EBD7746">
            <w:pPr>
              <w:pStyle w:val="6"/>
              <w:spacing w:before="253" w:line="181" w:lineRule="auto"/>
              <w:ind w:left="234"/>
            </w:pPr>
            <w:r>
              <w:rPr>
                <w:b/>
                <w:bCs/>
              </w:rPr>
              <w:t>18890659672</w:t>
            </w:r>
          </w:p>
        </w:tc>
        <w:tc>
          <w:tcPr>
            <w:tcW w:w="962" w:type="dxa"/>
            <w:vAlign w:val="top"/>
          </w:tcPr>
          <w:p w14:paraId="03ACEE89">
            <w:pPr>
              <w:pStyle w:val="6"/>
              <w:spacing w:before="131" w:line="238" w:lineRule="auto"/>
              <w:ind w:left="240" w:right="46" w:hanging="164"/>
            </w:pPr>
            <w:r>
              <w:drawing>
                <wp:anchor distT="0" distB="0" distL="0" distR="0" simplePos="0" relativeHeight="25235968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605155" cy="386715"/>
                  <wp:effectExtent l="0" t="0" r="0" b="0"/>
                  <wp:wrapNone/>
                  <wp:docPr id="1192" name="IM 1192">
                    <a:hlinkClick xmlns:a="http://schemas.openxmlformats.org/drawingml/2006/main" r:id="rId46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" name="IM 1192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"mailto:464864172@qq.com"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464864172@</w:t>
            </w:r>
            <w:r>
              <w:rPr>
                <w:spacing w:val="6"/>
              </w:rPr>
              <w:t xml:space="preserve"> </w:t>
            </w:r>
            <w:r>
              <w:rPr>
                <w:spacing w:val="6"/>
              </w:rPr>
              <w:fldChar w:fldCharType="end"/>
            </w:r>
            <w:r>
              <w:fldChar w:fldCharType="begin"/>
            </w:r>
            <w:r>
              <w:instrText xml:space="preserve"> HYPERLINK "mailto:464864172@qq.com"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36E4C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3874A82A">
            <w:pPr>
              <w:pStyle w:val="6"/>
              <w:spacing w:before="254" w:line="181" w:lineRule="auto"/>
              <w:ind w:left="183"/>
            </w:pPr>
            <w:r>
              <w:rPr>
                <w:b/>
                <w:bCs/>
                <w:spacing w:val="-3"/>
              </w:rPr>
              <w:t>1020</w:t>
            </w:r>
          </w:p>
        </w:tc>
        <w:tc>
          <w:tcPr>
            <w:tcW w:w="1055" w:type="dxa"/>
            <w:vAlign w:val="top"/>
          </w:tcPr>
          <w:p w14:paraId="1BAEF08A">
            <w:pPr>
              <w:pStyle w:val="6"/>
              <w:spacing w:before="132" w:line="225" w:lineRule="auto"/>
              <w:ind w:left="111" w:right="26" w:hanging="63"/>
            </w:pPr>
            <w:r>
              <w:rPr>
                <w:b/>
                <w:bCs/>
                <w:spacing w:val="-1"/>
              </w:rPr>
              <w:t>中伟新材料股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份有限公司</w:t>
            </w:r>
          </w:p>
        </w:tc>
        <w:tc>
          <w:tcPr>
            <w:tcW w:w="1134" w:type="dxa"/>
            <w:vAlign w:val="top"/>
          </w:tcPr>
          <w:p w14:paraId="7F817DA3">
            <w:pPr>
              <w:pStyle w:val="6"/>
              <w:spacing w:before="233" w:line="216" w:lineRule="auto"/>
              <w:ind w:left="320"/>
            </w:pPr>
            <w:r>
              <w:rPr>
                <w:b/>
                <w:bCs/>
                <w:spacing w:val="-1"/>
              </w:rPr>
              <w:t>校招生</w:t>
            </w:r>
          </w:p>
        </w:tc>
        <w:tc>
          <w:tcPr>
            <w:tcW w:w="3148" w:type="dxa"/>
            <w:vAlign w:val="top"/>
          </w:tcPr>
          <w:p w14:paraId="6F871BCC">
            <w:pPr>
              <w:pStyle w:val="6"/>
              <w:spacing w:before="232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40E3C7D7">
            <w:pPr>
              <w:pStyle w:val="6"/>
              <w:spacing w:before="253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1136E4AE">
            <w:pPr>
              <w:pStyle w:val="6"/>
              <w:spacing w:before="232" w:line="216" w:lineRule="auto"/>
              <w:ind w:left="98"/>
            </w:pPr>
            <w:r>
              <w:rPr>
                <w:b/>
                <w:bCs/>
                <w:spacing w:val="2"/>
              </w:rPr>
              <w:t>物流、机械、化工</w:t>
            </w:r>
          </w:p>
        </w:tc>
        <w:tc>
          <w:tcPr>
            <w:tcW w:w="769" w:type="dxa"/>
            <w:vAlign w:val="top"/>
          </w:tcPr>
          <w:p w14:paraId="3D209B80">
            <w:pPr>
              <w:pStyle w:val="6"/>
              <w:spacing w:before="13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B006612">
            <w:pPr>
              <w:pStyle w:val="6"/>
              <w:spacing w:before="233" w:line="235" w:lineRule="auto"/>
              <w:ind w:left="99"/>
            </w:pPr>
            <w:r>
              <w:rPr>
                <w:b/>
                <w:bCs/>
                <w:spacing w:val="-1"/>
              </w:rPr>
              <w:t>6.5-11k</w:t>
            </w:r>
          </w:p>
        </w:tc>
        <w:tc>
          <w:tcPr>
            <w:tcW w:w="2254" w:type="dxa"/>
            <w:vAlign w:val="top"/>
          </w:tcPr>
          <w:p w14:paraId="19020EBC">
            <w:pPr>
              <w:pStyle w:val="6"/>
              <w:spacing w:before="23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73462757">
            <w:pPr>
              <w:pStyle w:val="6"/>
              <w:spacing w:before="131" w:line="231" w:lineRule="auto"/>
              <w:ind w:left="327" w:right="30" w:hanging="265"/>
            </w:pPr>
            <w:r>
              <w:rPr>
                <w:b/>
                <w:bCs/>
                <w:spacing w:val="-1"/>
              </w:rPr>
              <w:t>大龙开发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011ADD8E">
            <w:pPr>
              <w:pStyle w:val="6"/>
              <w:spacing w:before="233" w:line="218" w:lineRule="auto"/>
              <w:ind w:left="84"/>
            </w:pPr>
            <w:r>
              <w:rPr>
                <w:b/>
                <w:bCs/>
                <w:spacing w:val="-5"/>
              </w:rPr>
              <w:t>帅女士</w:t>
            </w:r>
          </w:p>
        </w:tc>
        <w:tc>
          <w:tcPr>
            <w:tcW w:w="1347" w:type="dxa"/>
            <w:vAlign w:val="top"/>
          </w:tcPr>
          <w:p w14:paraId="12043F63">
            <w:pPr>
              <w:pStyle w:val="6"/>
              <w:spacing w:before="254" w:line="181" w:lineRule="auto"/>
              <w:ind w:left="234"/>
            </w:pPr>
            <w:r>
              <w:rPr>
                <w:b/>
                <w:bCs/>
              </w:rPr>
              <w:t>18890659672</w:t>
            </w:r>
          </w:p>
        </w:tc>
        <w:tc>
          <w:tcPr>
            <w:tcW w:w="962" w:type="dxa"/>
            <w:vAlign w:val="top"/>
          </w:tcPr>
          <w:p w14:paraId="36919B54">
            <w:pPr>
              <w:pStyle w:val="6"/>
              <w:spacing w:before="132" w:line="238" w:lineRule="auto"/>
              <w:ind w:left="240" w:right="46" w:hanging="164"/>
            </w:pPr>
            <w:r>
              <w:drawing>
                <wp:anchor distT="0" distB="0" distL="0" distR="0" simplePos="0" relativeHeight="25236582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605155" cy="387350"/>
                  <wp:effectExtent l="0" t="0" r="0" b="0"/>
                  <wp:wrapNone/>
                  <wp:docPr id="1194" name="IM 1194">
                    <a:hlinkClick xmlns:a="http://schemas.openxmlformats.org/drawingml/2006/main" r:id="rId46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" name="IM 1194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"mailto:464864172@qq.com"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464864172@</w:t>
            </w:r>
            <w:r>
              <w:rPr>
                <w:spacing w:val="6"/>
              </w:rPr>
              <w:t xml:space="preserve"> </w:t>
            </w:r>
            <w:r>
              <w:rPr>
                <w:spacing w:val="6"/>
              </w:rPr>
              <w:fldChar w:fldCharType="end"/>
            </w:r>
            <w:r>
              <w:fldChar w:fldCharType="begin"/>
            </w:r>
            <w:r>
              <w:instrText xml:space="preserve"> HYPERLINK "mailto:464864172@qq.com"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D6154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1254B2FA">
            <w:pPr>
              <w:pStyle w:val="6"/>
              <w:spacing w:before="254" w:line="181" w:lineRule="auto"/>
              <w:ind w:left="183"/>
            </w:pPr>
            <w:r>
              <w:rPr>
                <w:b/>
                <w:bCs/>
                <w:spacing w:val="-3"/>
              </w:rPr>
              <w:t>1021</w:t>
            </w:r>
          </w:p>
        </w:tc>
        <w:tc>
          <w:tcPr>
            <w:tcW w:w="1055" w:type="dxa"/>
            <w:vAlign w:val="top"/>
          </w:tcPr>
          <w:p w14:paraId="187F0085">
            <w:pPr>
              <w:pStyle w:val="6"/>
              <w:spacing w:before="135" w:line="223" w:lineRule="auto"/>
              <w:ind w:left="111" w:right="26" w:hanging="63"/>
            </w:pPr>
            <w:r>
              <w:rPr>
                <w:b/>
                <w:bCs/>
                <w:spacing w:val="-1"/>
              </w:rPr>
              <w:t>中伟新材料股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份有限公司</w:t>
            </w:r>
          </w:p>
        </w:tc>
        <w:tc>
          <w:tcPr>
            <w:tcW w:w="1134" w:type="dxa"/>
            <w:vAlign w:val="top"/>
          </w:tcPr>
          <w:p w14:paraId="7A49E2B1">
            <w:pPr>
              <w:pStyle w:val="6"/>
              <w:spacing w:before="233" w:line="216" w:lineRule="auto"/>
              <w:ind w:left="320"/>
            </w:pPr>
            <w:r>
              <w:rPr>
                <w:b/>
                <w:bCs/>
                <w:spacing w:val="-1"/>
              </w:rPr>
              <w:t>校招生</w:t>
            </w:r>
          </w:p>
        </w:tc>
        <w:tc>
          <w:tcPr>
            <w:tcW w:w="3148" w:type="dxa"/>
            <w:vAlign w:val="top"/>
          </w:tcPr>
          <w:p w14:paraId="62F902B9">
            <w:pPr>
              <w:pStyle w:val="6"/>
              <w:spacing w:before="232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4AC26290">
            <w:pPr>
              <w:pStyle w:val="6"/>
              <w:spacing w:before="253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5F0CFFF">
            <w:pPr>
              <w:pStyle w:val="6"/>
              <w:spacing w:before="136" w:line="224" w:lineRule="auto"/>
              <w:ind w:left="681" w:right="75" w:hanging="588"/>
            </w:pPr>
            <w:r>
              <w:rPr>
                <w:b/>
                <w:bCs/>
                <w:spacing w:val="2"/>
              </w:rPr>
              <w:t>行政管理、公共关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2"/>
              </w:rPr>
              <w:t>系</w:t>
            </w:r>
          </w:p>
        </w:tc>
        <w:tc>
          <w:tcPr>
            <w:tcW w:w="769" w:type="dxa"/>
            <w:vAlign w:val="top"/>
          </w:tcPr>
          <w:p w14:paraId="5C64621B">
            <w:pPr>
              <w:pStyle w:val="6"/>
              <w:spacing w:before="135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67974C07">
            <w:pPr>
              <w:pStyle w:val="6"/>
              <w:spacing w:before="233" w:line="235" w:lineRule="auto"/>
              <w:ind w:left="99"/>
            </w:pPr>
            <w:r>
              <w:rPr>
                <w:b/>
                <w:bCs/>
                <w:spacing w:val="-1"/>
              </w:rPr>
              <w:t>6.5-11k</w:t>
            </w:r>
          </w:p>
        </w:tc>
        <w:tc>
          <w:tcPr>
            <w:tcW w:w="2254" w:type="dxa"/>
            <w:vAlign w:val="top"/>
          </w:tcPr>
          <w:p w14:paraId="272C7ABD">
            <w:pPr>
              <w:pStyle w:val="6"/>
              <w:spacing w:before="23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3643DA26">
            <w:pPr>
              <w:pStyle w:val="6"/>
              <w:spacing w:before="134" w:line="229" w:lineRule="auto"/>
              <w:ind w:left="327" w:right="30" w:hanging="265"/>
            </w:pPr>
            <w:r>
              <w:rPr>
                <w:b/>
                <w:bCs/>
                <w:spacing w:val="-1"/>
              </w:rPr>
              <w:t>大龙开发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区</w:t>
            </w:r>
          </w:p>
        </w:tc>
        <w:tc>
          <w:tcPr>
            <w:tcW w:w="614" w:type="dxa"/>
            <w:vAlign w:val="top"/>
          </w:tcPr>
          <w:p w14:paraId="668799B9">
            <w:pPr>
              <w:pStyle w:val="6"/>
              <w:spacing w:before="233" w:line="218" w:lineRule="auto"/>
              <w:ind w:left="84"/>
            </w:pPr>
            <w:r>
              <w:rPr>
                <w:b/>
                <w:bCs/>
                <w:spacing w:val="-5"/>
              </w:rPr>
              <w:t>帅女士</w:t>
            </w:r>
          </w:p>
        </w:tc>
        <w:tc>
          <w:tcPr>
            <w:tcW w:w="1347" w:type="dxa"/>
            <w:vAlign w:val="top"/>
          </w:tcPr>
          <w:p w14:paraId="010C8378">
            <w:pPr>
              <w:pStyle w:val="6"/>
              <w:spacing w:before="254" w:line="181" w:lineRule="auto"/>
              <w:ind w:left="234"/>
            </w:pPr>
            <w:r>
              <w:rPr>
                <w:b/>
                <w:bCs/>
              </w:rPr>
              <w:t>18890659672</w:t>
            </w:r>
          </w:p>
        </w:tc>
        <w:tc>
          <w:tcPr>
            <w:tcW w:w="962" w:type="dxa"/>
            <w:vAlign w:val="top"/>
          </w:tcPr>
          <w:p w14:paraId="22A32191">
            <w:pPr>
              <w:pStyle w:val="6"/>
              <w:spacing w:before="134" w:line="236" w:lineRule="auto"/>
              <w:ind w:left="240" w:right="46" w:hanging="164"/>
            </w:pPr>
            <w:r>
              <w:drawing>
                <wp:anchor distT="0" distB="0" distL="0" distR="0" simplePos="0" relativeHeight="25236480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605155" cy="387350"/>
                  <wp:effectExtent l="0" t="0" r="0" b="0"/>
                  <wp:wrapNone/>
                  <wp:docPr id="1196" name="IM 1196">
                    <a:hlinkClick xmlns:a="http://schemas.openxmlformats.org/drawingml/2006/main" r:id="rId46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" name="IM 1196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"mailto:464864172@qq.com"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464864172@</w:t>
            </w:r>
            <w:r>
              <w:rPr>
                <w:spacing w:val="6"/>
              </w:rPr>
              <w:t xml:space="preserve"> </w:t>
            </w:r>
            <w:r>
              <w:rPr>
                <w:spacing w:val="6"/>
              </w:rPr>
              <w:fldChar w:fldCharType="end"/>
            </w:r>
            <w:r>
              <w:fldChar w:fldCharType="begin"/>
            </w:r>
            <w:r>
              <w:instrText xml:space="preserve"> HYPERLINK "mailto:464864172@qq.com"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6BB1A9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034F528B">
            <w:pPr>
              <w:pStyle w:val="6"/>
              <w:spacing w:before="255" w:line="181" w:lineRule="auto"/>
              <w:ind w:left="183"/>
            </w:pPr>
            <w:r>
              <w:rPr>
                <w:b/>
                <w:bCs/>
                <w:spacing w:val="-3"/>
              </w:rPr>
              <w:t>1022</w:t>
            </w:r>
          </w:p>
        </w:tc>
        <w:tc>
          <w:tcPr>
            <w:tcW w:w="1055" w:type="dxa"/>
            <w:vAlign w:val="top"/>
          </w:tcPr>
          <w:p w14:paraId="55F90D57">
            <w:pPr>
              <w:pStyle w:val="6"/>
              <w:spacing w:before="35" w:line="217" w:lineRule="auto"/>
              <w:ind w:left="29"/>
            </w:pPr>
            <w:r>
              <w:rPr>
                <w:b/>
                <w:bCs/>
                <w:spacing w:val="2"/>
              </w:rPr>
              <w:t>遵义新西南教</w:t>
            </w:r>
          </w:p>
          <w:p w14:paraId="122B151F">
            <w:pPr>
              <w:pStyle w:val="6"/>
              <w:spacing w:before="10" w:line="217" w:lineRule="auto"/>
              <w:ind w:left="31"/>
            </w:pPr>
            <w:r>
              <w:rPr>
                <w:b/>
                <w:bCs/>
                <w:spacing w:val="1"/>
              </w:rPr>
              <w:t>育发展有限责</w:t>
            </w:r>
          </w:p>
          <w:p w14:paraId="7DDB8583">
            <w:pPr>
              <w:pStyle w:val="6"/>
              <w:spacing w:before="13" w:line="171" w:lineRule="auto"/>
              <w:ind w:left="282"/>
            </w:pPr>
            <w:r>
              <w:rPr>
                <w:b/>
                <w:bCs/>
                <w:spacing w:val="-1"/>
              </w:rPr>
              <w:t>任公司</w:t>
            </w:r>
          </w:p>
        </w:tc>
        <w:tc>
          <w:tcPr>
            <w:tcW w:w="1134" w:type="dxa"/>
            <w:vAlign w:val="top"/>
          </w:tcPr>
          <w:p w14:paraId="777418E9">
            <w:pPr>
              <w:pStyle w:val="6"/>
              <w:spacing w:before="234" w:line="218" w:lineRule="auto"/>
              <w:ind w:left="322"/>
            </w:pPr>
            <w:r>
              <w:rPr>
                <w:b/>
                <w:bCs/>
                <w:spacing w:val="-2"/>
              </w:rPr>
              <w:t>班主任</w:t>
            </w:r>
          </w:p>
        </w:tc>
        <w:tc>
          <w:tcPr>
            <w:tcW w:w="3148" w:type="dxa"/>
            <w:vAlign w:val="top"/>
          </w:tcPr>
          <w:p w14:paraId="1105768C">
            <w:pPr>
              <w:pStyle w:val="6"/>
              <w:spacing w:before="233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3832DE7A">
            <w:pPr>
              <w:pStyle w:val="6"/>
              <w:spacing w:before="255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772D6F68">
            <w:pPr>
              <w:pStyle w:val="6"/>
              <w:spacing w:before="234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0E1B45D4">
            <w:pPr>
              <w:pStyle w:val="6"/>
              <w:spacing w:before="234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139DA9E8">
            <w:pPr>
              <w:pStyle w:val="6"/>
              <w:spacing w:before="234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7B8A72E5">
            <w:pPr>
              <w:pStyle w:val="6"/>
              <w:spacing w:before="35" w:line="217" w:lineRule="auto"/>
              <w:ind w:left="58"/>
            </w:pPr>
            <w:r>
              <w:rPr>
                <w:b/>
                <w:bCs/>
                <w:spacing w:val="3"/>
              </w:rPr>
              <w:t>全勤奖、缴纳五险、生日蛋糕</w:t>
            </w:r>
          </w:p>
          <w:p w14:paraId="5A5F83B2">
            <w:pPr>
              <w:pStyle w:val="6"/>
              <w:spacing w:before="10" w:line="215" w:lineRule="auto"/>
              <w:ind w:left="71"/>
            </w:pPr>
            <w:r>
              <w:rPr>
                <w:b/>
                <w:bCs/>
                <w:spacing w:val="-1"/>
              </w:rPr>
              <w:t>、假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1"/>
              </w:rPr>
              <w:t>日礼品、免费食宿、残疾</w:t>
            </w:r>
          </w:p>
          <w:p w14:paraId="00DD38C5">
            <w:pPr>
              <w:pStyle w:val="6"/>
              <w:spacing w:before="15" w:line="171" w:lineRule="auto"/>
              <w:ind w:left="313"/>
            </w:pPr>
            <w:r>
              <w:rPr>
                <w:b/>
                <w:bCs/>
                <w:spacing w:val="2"/>
              </w:rPr>
              <w:t>补贴、各类奖金制度等</w:t>
            </w:r>
          </w:p>
        </w:tc>
        <w:tc>
          <w:tcPr>
            <w:tcW w:w="753" w:type="dxa"/>
            <w:vAlign w:val="top"/>
          </w:tcPr>
          <w:p w14:paraId="68D74A86">
            <w:pPr>
              <w:pStyle w:val="6"/>
              <w:spacing w:before="234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4F3FB833">
            <w:pPr>
              <w:pStyle w:val="6"/>
              <w:spacing w:before="234" w:line="217" w:lineRule="auto"/>
              <w:ind w:left="74"/>
            </w:pPr>
            <w:r>
              <w:rPr>
                <w:b/>
                <w:bCs/>
                <w:spacing w:val="-2"/>
              </w:rPr>
              <w:t>孙老师</w:t>
            </w:r>
          </w:p>
        </w:tc>
        <w:tc>
          <w:tcPr>
            <w:tcW w:w="1347" w:type="dxa"/>
            <w:vAlign w:val="top"/>
          </w:tcPr>
          <w:p w14:paraId="21CE1A05">
            <w:pPr>
              <w:pStyle w:val="6"/>
              <w:spacing w:before="255" w:line="181" w:lineRule="auto"/>
              <w:ind w:left="234"/>
            </w:pPr>
            <w:r>
              <w:rPr>
                <w:b/>
                <w:bCs/>
              </w:rPr>
              <w:t>17784824107</w:t>
            </w:r>
          </w:p>
        </w:tc>
        <w:tc>
          <w:tcPr>
            <w:tcW w:w="962" w:type="dxa"/>
            <w:vAlign w:val="top"/>
          </w:tcPr>
          <w:p w14:paraId="7697EBE4">
            <w:pPr>
              <w:rPr>
                <w:rFonts w:ascii="Arial"/>
                <w:sz w:val="21"/>
              </w:rPr>
            </w:pPr>
          </w:p>
        </w:tc>
      </w:tr>
      <w:tr w14:paraId="0C3C01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17378956">
            <w:pPr>
              <w:pStyle w:val="6"/>
              <w:spacing w:before="256" w:line="181" w:lineRule="auto"/>
              <w:ind w:left="183"/>
            </w:pPr>
            <w:r>
              <w:rPr>
                <w:b/>
                <w:bCs/>
                <w:spacing w:val="-3"/>
              </w:rPr>
              <w:t>1023</w:t>
            </w:r>
          </w:p>
        </w:tc>
        <w:tc>
          <w:tcPr>
            <w:tcW w:w="1055" w:type="dxa"/>
            <w:vAlign w:val="top"/>
          </w:tcPr>
          <w:p w14:paraId="0BFB3B66">
            <w:pPr>
              <w:pStyle w:val="6"/>
              <w:spacing w:before="136" w:line="223" w:lineRule="auto"/>
              <w:ind w:left="29" w:right="26"/>
            </w:pPr>
            <w:r>
              <w:rPr>
                <w:b/>
                <w:bCs/>
                <w:spacing w:val="2"/>
              </w:rPr>
              <w:t>遵义厚普教育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科技有限公司</w:t>
            </w:r>
          </w:p>
        </w:tc>
        <w:tc>
          <w:tcPr>
            <w:tcW w:w="1134" w:type="dxa"/>
            <w:vAlign w:val="top"/>
          </w:tcPr>
          <w:p w14:paraId="2D862814">
            <w:pPr>
              <w:pStyle w:val="6"/>
              <w:spacing w:before="234" w:line="216" w:lineRule="auto"/>
              <w:ind w:left="156"/>
            </w:pPr>
            <w:r>
              <w:rPr>
                <w:b/>
                <w:bCs/>
                <w:spacing w:val="1"/>
              </w:rPr>
              <w:t>新媒体运营</w:t>
            </w:r>
          </w:p>
        </w:tc>
        <w:tc>
          <w:tcPr>
            <w:tcW w:w="3148" w:type="dxa"/>
            <w:vAlign w:val="top"/>
          </w:tcPr>
          <w:p w14:paraId="27829DA4">
            <w:pPr>
              <w:pStyle w:val="6"/>
              <w:spacing w:before="234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720EEBA6">
            <w:pPr>
              <w:pStyle w:val="6"/>
              <w:spacing w:before="258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7B4DFEDA">
            <w:pPr>
              <w:pStyle w:val="6"/>
              <w:spacing w:before="235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24AB37FE">
            <w:pPr>
              <w:pStyle w:val="6"/>
              <w:spacing w:before="235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34265B57">
            <w:pPr>
              <w:pStyle w:val="6"/>
              <w:spacing w:before="235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4DE138F2">
            <w:pPr>
              <w:pStyle w:val="6"/>
              <w:spacing w:before="35" w:line="217" w:lineRule="auto"/>
              <w:ind w:left="58"/>
            </w:pPr>
            <w:r>
              <w:rPr>
                <w:b/>
                <w:bCs/>
                <w:spacing w:val="3"/>
              </w:rPr>
              <w:t>全勤奖、缴纳五险、生日蛋糕</w:t>
            </w:r>
          </w:p>
          <w:p w14:paraId="48346F88">
            <w:pPr>
              <w:pStyle w:val="6"/>
              <w:spacing w:before="13" w:line="215" w:lineRule="auto"/>
              <w:ind w:left="71"/>
            </w:pPr>
            <w:r>
              <w:rPr>
                <w:b/>
                <w:bCs/>
                <w:spacing w:val="-1"/>
              </w:rPr>
              <w:t>、假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1"/>
              </w:rPr>
              <w:t>日礼品、免费食宿、残疾</w:t>
            </w:r>
          </w:p>
          <w:p w14:paraId="6E1BE708">
            <w:pPr>
              <w:pStyle w:val="6"/>
              <w:spacing w:before="12" w:line="171" w:lineRule="auto"/>
              <w:ind w:left="313"/>
            </w:pPr>
            <w:r>
              <w:rPr>
                <w:b/>
                <w:bCs/>
                <w:spacing w:val="2"/>
              </w:rPr>
              <w:t>补贴、各类奖金制度等</w:t>
            </w:r>
          </w:p>
        </w:tc>
        <w:tc>
          <w:tcPr>
            <w:tcW w:w="753" w:type="dxa"/>
            <w:vAlign w:val="top"/>
          </w:tcPr>
          <w:p w14:paraId="1E3AEECC">
            <w:pPr>
              <w:pStyle w:val="6"/>
              <w:spacing w:before="235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7322421C">
            <w:pPr>
              <w:pStyle w:val="6"/>
              <w:spacing w:before="235" w:line="217" w:lineRule="auto"/>
              <w:ind w:left="80"/>
            </w:pPr>
            <w:r>
              <w:rPr>
                <w:b/>
                <w:bCs/>
                <w:spacing w:val="-4"/>
              </w:rPr>
              <w:t>汪老师</w:t>
            </w:r>
          </w:p>
        </w:tc>
        <w:tc>
          <w:tcPr>
            <w:tcW w:w="1347" w:type="dxa"/>
            <w:vAlign w:val="top"/>
          </w:tcPr>
          <w:p w14:paraId="75CC6D7E">
            <w:pPr>
              <w:pStyle w:val="6"/>
              <w:spacing w:before="256" w:line="181" w:lineRule="auto"/>
              <w:ind w:left="234"/>
            </w:pPr>
            <w:r>
              <w:rPr>
                <w:b/>
                <w:bCs/>
              </w:rPr>
              <w:t>18285168229</w:t>
            </w:r>
          </w:p>
        </w:tc>
        <w:tc>
          <w:tcPr>
            <w:tcW w:w="962" w:type="dxa"/>
            <w:vAlign w:val="top"/>
          </w:tcPr>
          <w:p w14:paraId="595DB230">
            <w:pPr>
              <w:pStyle w:val="6"/>
              <w:spacing w:before="136" w:line="210" w:lineRule="auto"/>
              <w:ind w:left="65"/>
            </w:pPr>
            <w:r>
              <w:drawing>
                <wp:anchor distT="0" distB="0" distL="0" distR="0" simplePos="0" relativeHeight="25236787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4445</wp:posOffset>
                  </wp:positionV>
                  <wp:extent cx="605155" cy="387350"/>
                  <wp:effectExtent l="0" t="0" r="0" b="0"/>
                  <wp:wrapNone/>
                  <wp:docPr id="1198" name="IM 1198">
                    <a:hlinkClick xmlns:a="http://schemas.openxmlformats.org/drawingml/2006/main" r:id="rId46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" name="IM 1198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"mailto:wyuxian@163.com"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wyuxian</w:t>
            </w:r>
            <w:r>
              <w:rPr>
                <w:b/>
                <w:bCs/>
                <w:spacing w:val="5"/>
                <w:u w:val="single" w:color="auto"/>
              </w:rPr>
              <w:t>@16</w:t>
            </w:r>
            <w:r>
              <w:rPr>
                <w:b/>
                <w:bCs/>
                <w:spacing w:val="5"/>
                <w:u w:val="single" w:color="auto"/>
              </w:rPr>
              <w:fldChar w:fldCharType="end"/>
            </w:r>
          </w:p>
          <w:p w14:paraId="722F6AA4">
            <w:pPr>
              <w:pStyle w:val="6"/>
              <w:spacing w:before="37" w:line="183" w:lineRule="auto"/>
              <w:ind w:left="292"/>
            </w:pPr>
            <w:r>
              <w:fldChar w:fldCharType="begin"/>
            </w:r>
            <w:r>
              <w:instrText xml:space="preserve"> HYPERLINK "mailto:wyuxian@163.com" </w:instrText>
            </w:r>
            <w:r>
              <w:fldChar w:fldCharType="separate"/>
            </w:r>
            <w:r>
              <w:rPr>
                <w:b/>
                <w:bCs/>
                <w:spacing w:val="-3"/>
                <w:u w:val="single" w:color="auto"/>
              </w:rPr>
              <w:t>3.com</w:t>
            </w:r>
            <w:r>
              <w:rPr>
                <w:b/>
                <w:bCs/>
                <w:spacing w:val="-3"/>
                <w:u w:val="single" w:color="auto"/>
              </w:rPr>
              <w:fldChar w:fldCharType="end"/>
            </w:r>
          </w:p>
        </w:tc>
      </w:tr>
      <w:tr w14:paraId="24340C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69" w:type="dxa"/>
            <w:vAlign w:val="top"/>
          </w:tcPr>
          <w:p w14:paraId="51BCBED6">
            <w:pPr>
              <w:pStyle w:val="6"/>
              <w:spacing w:before="256" w:line="181" w:lineRule="auto"/>
              <w:ind w:left="183"/>
            </w:pPr>
            <w:r>
              <w:rPr>
                <w:b/>
                <w:bCs/>
                <w:spacing w:val="-3"/>
              </w:rPr>
              <w:t>1024</w:t>
            </w:r>
          </w:p>
        </w:tc>
        <w:tc>
          <w:tcPr>
            <w:tcW w:w="1055" w:type="dxa"/>
            <w:vAlign w:val="top"/>
          </w:tcPr>
          <w:p w14:paraId="25FB2771">
            <w:pPr>
              <w:pStyle w:val="6"/>
              <w:spacing w:before="134" w:line="225" w:lineRule="auto"/>
              <w:ind w:left="198" w:right="26" w:hanging="169"/>
            </w:pPr>
            <w:r>
              <w:rPr>
                <w:b/>
                <w:bCs/>
                <w:spacing w:val="2"/>
              </w:rPr>
              <w:t>遵义市汇川区</w:t>
            </w:r>
            <w:r>
              <w:t xml:space="preserve"> </w:t>
            </w:r>
            <w:r>
              <w:rPr>
                <w:b/>
                <w:bCs/>
              </w:rPr>
              <w:t>贵龙中学</w:t>
            </w:r>
          </w:p>
        </w:tc>
        <w:tc>
          <w:tcPr>
            <w:tcW w:w="1134" w:type="dxa"/>
            <w:vAlign w:val="top"/>
          </w:tcPr>
          <w:p w14:paraId="384FBA07">
            <w:pPr>
              <w:pStyle w:val="6"/>
              <w:spacing w:before="234" w:line="216" w:lineRule="auto"/>
              <w:ind w:left="78"/>
            </w:pPr>
            <w:r>
              <w:rPr>
                <w:b/>
                <w:bCs/>
                <w:spacing w:val="1"/>
              </w:rPr>
              <w:t>高中物理教师</w:t>
            </w:r>
          </w:p>
        </w:tc>
        <w:tc>
          <w:tcPr>
            <w:tcW w:w="3148" w:type="dxa"/>
            <w:vAlign w:val="top"/>
          </w:tcPr>
          <w:p w14:paraId="742CE09A">
            <w:pPr>
              <w:pStyle w:val="6"/>
              <w:spacing w:before="234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109F382D">
            <w:pPr>
              <w:pStyle w:val="6"/>
              <w:spacing w:before="255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5EC0C716">
            <w:pPr>
              <w:pStyle w:val="6"/>
              <w:spacing w:before="235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3F1A6F88">
            <w:pPr>
              <w:pStyle w:val="6"/>
              <w:spacing w:before="235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69D4B36E">
            <w:pPr>
              <w:pStyle w:val="6"/>
              <w:spacing w:before="235" w:line="235" w:lineRule="auto"/>
              <w:ind w:left="140"/>
            </w:pPr>
            <w:r>
              <w:rPr>
                <w:b/>
                <w:bCs/>
                <w:spacing w:val="-1"/>
              </w:rPr>
              <w:t>4.5-9k</w:t>
            </w:r>
          </w:p>
        </w:tc>
        <w:tc>
          <w:tcPr>
            <w:tcW w:w="2254" w:type="dxa"/>
            <w:vAlign w:val="top"/>
          </w:tcPr>
          <w:p w14:paraId="647F8EC0">
            <w:pPr>
              <w:pStyle w:val="6"/>
              <w:spacing w:before="36" w:line="217" w:lineRule="auto"/>
              <w:ind w:left="58"/>
            </w:pPr>
            <w:r>
              <w:rPr>
                <w:b/>
                <w:bCs/>
                <w:spacing w:val="3"/>
              </w:rPr>
              <w:t>全勤奖、缴纳五险、生日蛋糕</w:t>
            </w:r>
          </w:p>
          <w:p w14:paraId="0373891F">
            <w:pPr>
              <w:pStyle w:val="6"/>
              <w:spacing w:before="10" w:line="215" w:lineRule="auto"/>
              <w:ind w:left="71"/>
            </w:pPr>
            <w:r>
              <w:rPr>
                <w:b/>
                <w:bCs/>
                <w:spacing w:val="-1"/>
              </w:rPr>
              <w:t>、假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1"/>
              </w:rPr>
              <w:t>日礼品、免费食宿、残疾</w:t>
            </w:r>
          </w:p>
          <w:p w14:paraId="79B25D56">
            <w:pPr>
              <w:pStyle w:val="6"/>
              <w:spacing w:before="15" w:line="180" w:lineRule="auto"/>
              <w:ind w:left="313"/>
            </w:pPr>
            <w:r>
              <w:rPr>
                <w:b/>
                <w:bCs/>
                <w:spacing w:val="2"/>
              </w:rPr>
              <w:t>补贴、各类奖金制度等</w:t>
            </w:r>
          </w:p>
        </w:tc>
        <w:tc>
          <w:tcPr>
            <w:tcW w:w="753" w:type="dxa"/>
            <w:vAlign w:val="top"/>
          </w:tcPr>
          <w:p w14:paraId="60BB580B">
            <w:pPr>
              <w:pStyle w:val="6"/>
              <w:spacing w:before="235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190DF869">
            <w:pPr>
              <w:pStyle w:val="6"/>
              <w:spacing w:before="235" w:line="222" w:lineRule="auto"/>
              <w:ind w:left="74"/>
            </w:pPr>
            <w:r>
              <w:rPr>
                <w:b/>
                <w:bCs/>
                <w:spacing w:val="-2"/>
              </w:rPr>
              <w:t>王忠会</w:t>
            </w:r>
          </w:p>
        </w:tc>
        <w:tc>
          <w:tcPr>
            <w:tcW w:w="1347" w:type="dxa"/>
            <w:vAlign w:val="top"/>
          </w:tcPr>
          <w:p w14:paraId="2644E6AF">
            <w:pPr>
              <w:pStyle w:val="6"/>
              <w:spacing w:before="256" w:line="181" w:lineRule="auto"/>
              <w:ind w:left="234"/>
            </w:pPr>
            <w:r>
              <w:rPr>
                <w:b/>
                <w:bCs/>
              </w:rPr>
              <w:t>13885205122</w:t>
            </w:r>
          </w:p>
        </w:tc>
        <w:tc>
          <w:tcPr>
            <w:tcW w:w="962" w:type="dxa"/>
            <w:vAlign w:val="top"/>
          </w:tcPr>
          <w:p w14:paraId="24B92230">
            <w:pPr>
              <w:pStyle w:val="6"/>
              <w:spacing w:before="134" w:line="238" w:lineRule="auto"/>
              <w:ind w:left="239" w:right="46" w:hanging="161"/>
            </w:pPr>
            <w:r>
              <w:drawing>
                <wp:anchor distT="0" distB="0" distL="0" distR="0" simplePos="0" relativeHeight="25236684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5715</wp:posOffset>
                  </wp:positionV>
                  <wp:extent cx="605155" cy="386715"/>
                  <wp:effectExtent l="0" t="0" r="0" b="0"/>
                  <wp:wrapNone/>
                  <wp:docPr id="1200" name="IM 1200">
                    <a:hlinkClick xmlns:a="http://schemas.openxmlformats.org/drawingml/2006/main" r:id="rId46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" name="IM 1200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"mailto:510858286@qq.com"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510858286@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fldChar w:fldCharType="end"/>
            </w:r>
            <w:r>
              <w:fldChar w:fldCharType="begin"/>
            </w:r>
            <w:r>
              <w:instrText xml:space="preserve"> HYPERLINK "mailto:510858286@qq.com"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</w:tbl>
    <w:p w14:paraId="07F92FC1">
      <w:pPr>
        <w:spacing w:line="86" w:lineRule="exact"/>
        <w:rPr>
          <w:rFonts w:ascii="Arial"/>
          <w:sz w:val="7"/>
        </w:rPr>
      </w:pPr>
    </w:p>
    <w:p w14:paraId="07D7EADA">
      <w:pPr>
        <w:spacing w:line="86" w:lineRule="exact"/>
        <w:rPr>
          <w:rFonts w:ascii="Arial" w:hAnsi="Arial" w:eastAsia="Arial" w:cs="Arial"/>
          <w:sz w:val="7"/>
          <w:szCs w:val="7"/>
        </w:rPr>
        <w:sectPr>
          <w:footerReference r:id="rId210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69CEAF83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7B1AC892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50F4FF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2E5C96C2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1BAA255F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B4E9297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6A8E60B5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47A5E4D6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660103BA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2B194F4D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37C6CC78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608D929A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6E972C7C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45EE5BA0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11F750ED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3A79B40A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3990A2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5A2EE29C">
            <w:pPr>
              <w:pStyle w:val="6"/>
              <w:spacing w:before="243" w:line="181" w:lineRule="auto"/>
              <w:ind w:left="183"/>
            </w:pPr>
            <w:r>
              <w:rPr>
                <w:b/>
                <w:bCs/>
                <w:spacing w:val="-3"/>
              </w:rPr>
              <w:t>1025</w:t>
            </w:r>
          </w:p>
        </w:tc>
        <w:tc>
          <w:tcPr>
            <w:tcW w:w="1055" w:type="dxa"/>
            <w:vAlign w:val="top"/>
          </w:tcPr>
          <w:p w14:paraId="3314E5D8">
            <w:pPr>
              <w:pStyle w:val="6"/>
              <w:spacing w:before="124" w:line="223" w:lineRule="auto"/>
              <w:ind w:left="198" w:right="26" w:hanging="169"/>
            </w:pPr>
            <w:r>
              <w:rPr>
                <w:b/>
                <w:bCs/>
                <w:spacing w:val="2"/>
              </w:rPr>
              <w:t>遵义市汇川区</w:t>
            </w:r>
            <w:r>
              <w:t xml:space="preserve"> </w:t>
            </w:r>
            <w:r>
              <w:rPr>
                <w:b/>
                <w:bCs/>
              </w:rPr>
              <w:t>贵龙中学</w:t>
            </w:r>
          </w:p>
        </w:tc>
        <w:tc>
          <w:tcPr>
            <w:tcW w:w="1134" w:type="dxa"/>
            <w:vAlign w:val="top"/>
          </w:tcPr>
          <w:p w14:paraId="0A3F9A16">
            <w:pPr>
              <w:pStyle w:val="6"/>
              <w:spacing w:before="222" w:line="217" w:lineRule="auto"/>
              <w:ind w:left="78"/>
            </w:pPr>
            <w:r>
              <w:rPr>
                <w:b/>
                <w:bCs/>
                <w:spacing w:val="1"/>
              </w:rPr>
              <w:t>高中数学教师</w:t>
            </w:r>
          </w:p>
        </w:tc>
        <w:tc>
          <w:tcPr>
            <w:tcW w:w="3148" w:type="dxa"/>
            <w:vAlign w:val="top"/>
          </w:tcPr>
          <w:p w14:paraId="27E852A5">
            <w:pPr>
              <w:pStyle w:val="6"/>
              <w:spacing w:before="221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2F0276AA">
            <w:pPr>
              <w:pStyle w:val="6"/>
              <w:spacing w:before="24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129572A7">
            <w:pPr>
              <w:pStyle w:val="6"/>
              <w:spacing w:before="222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2DB60445">
            <w:pPr>
              <w:pStyle w:val="6"/>
              <w:spacing w:before="222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50A19A09">
            <w:pPr>
              <w:pStyle w:val="6"/>
              <w:spacing w:before="222" w:line="235" w:lineRule="auto"/>
              <w:ind w:left="140"/>
            </w:pPr>
            <w:r>
              <w:rPr>
                <w:b/>
                <w:bCs/>
                <w:spacing w:val="-1"/>
              </w:rPr>
              <w:t>4.5-9k</w:t>
            </w:r>
          </w:p>
        </w:tc>
        <w:tc>
          <w:tcPr>
            <w:tcW w:w="2254" w:type="dxa"/>
            <w:vAlign w:val="top"/>
          </w:tcPr>
          <w:p w14:paraId="0C3EEDA1">
            <w:pPr>
              <w:pStyle w:val="6"/>
              <w:spacing w:before="23" w:line="217" w:lineRule="auto"/>
              <w:ind w:left="58"/>
            </w:pPr>
            <w:r>
              <w:rPr>
                <w:b/>
                <w:bCs/>
                <w:spacing w:val="3"/>
              </w:rPr>
              <w:t>全勤奖、缴纳五险、生日蛋糕</w:t>
            </w:r>
          </w:p>
          <w:p w14:paraId="0772C6D1">
            <w:pPr>
              <w:pStyle w:val="6"/>
              <w:spacing w:before="13" w:line="215" w:lineRule="auto"/>
              <w:ind w:left="71"/>
            </w:pPr>
            <w:r>
              <w:rPr>
                <w:b/>
                <w:bCs/>
                <w:spacing w:val="-1"/>
              </w:rPr>
              <w:t>、假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1"/>
              </w:rPr>
              <w:t>日礼品、免费食宿、残疾</w:t>
            </w:r>
          </w:p>
          <w:p w14:paraId="71ADB09F">
            <w:pPr>
              <w:pStyle w:val="6"/>
              <w:spacing w:before="13" w:line="184" w:lineRule="auto"/>
              <w:ind w:left="313"/>
            </w:pPr>
            <w:r>
              <w:rPr>
                <w:b/>
                <w:bCs/>
                <w:spacing w:val="2"/>
              </w:rPr>
              <w:t>补贴、各类奖金制度等</w:t>
            </w:r>
          </w:p>
        </w:tc>
        <w:tc>
          <w:tcPr>
            <w:tcW w:w="753" w:type="dxa"/>
            <w:vAlign w:val="top"/>
          </w:tcPr>
          <w:p w14:paraId="30E0477A">
            <w:pPr>
              <w:pStyle w:val="6"/>
              <w:spacing w:before="22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5B92901A">
            <w:pPr>
              <w:pStyle w:val="6"/>
              <w:spacing w:before="222" w:line="222" w:lineRule="auto"/>
              <w:ind w:left="74"/>
            </w:pPr>
            <w:r>
              <w:rPr>
                <w:b/>
                <w:bCs/>
                <w:spacing w:val="-2"/>
              </w:rPr>
              <w:t>王忠会</w:t>
            </w:r>
          </w:p>
        </w:tc>
        <w:tc>
          <w:tcPr>
            <w:tcW w:w="1347" w:type="dxa"/>
            <w:vAlign w:val="top"/>
          </w:tcPr>
          <w:p w14:paraId="518DE6B4">
            <w:pPr>
              <w:pStyle w:val="6"/>
              <w:spacing w:before="243" w:line="181" w:lineRule="auto"/>
              <w:ind w:left="234"/>
            </w:pPr>
            <w:r>
              <w:rPr>
                <w:b/>
                <w:bCs/>
              </w:rPr>
              <w:t>13885205122</w:t>
            </w:r>
          </w:p>
        </w:tc>
        <w:tc>
          <w:tcPr>
            <w:tcW w:w="962" w:type="dxa"/>
            <w:vAlign w:val="top"/>
          </w:tcPr>
          <w:p w14:paraId="103540CC">
            <w:pPr>
              <w:pStyle w:val="6"/>
              <w:spacing w:before="123" w:line="236" w:lineRule="auto"/>
              <w:ind w:left="239" w:right="46" w:hanging="161"/>
            </w:pPr>
            <w:r>
              <w:rPr>
                <w:b/>
                <w:bCs/>
              </w:rPr>
              <w:t>510858286@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51F767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05E6B8EB">
            <w:pPr>
              <w:pStyle w:val="6"/>
              <w:spacing w:before="244" w:line="181" w:lineRule="auto"/>
              <w:ind w:left="183"/>
            </w:pPr>
            <w:r>
              <w:rPr>
                <w:b/>
                <w:bCs/>
                <w:spacing w:val="-3"/>
              </w:rPr>
              <w:t>1026</w:t>
            </w:r>
          </w:p>
        </w:tc>
        <w:tc>
          <w:tcPr>
            <w:tcW w:w="1055" w:type="dxa"/>
            <w:vAlign w:val="top"/>
          </w:tcPr>
          <w:p w14:paraId="6534F112">
            <w:pPr>
              <w:pStyle w:val="6"/>
              <w:spacing w:before="122" w:line="225" w:lineRule="auto"/>
              <w:ind w:left="198" w:right="26" w:hanging="169"/>
            </w:pPr>
            <w:r>
              <w:rPr>
                <w:b/>
                <w:bCs/>
                <w:spacing w:val="2"/>
              </w:rPr>
              <w:t>遵义市汇川区</w:t>
            </w:r>
            <w:r>
              <w:t xml:space="preserve"> </w:t>
            </w:r>
            <w:r>
              <w:rPr>
                <w:b/>
                <w:bCs/>
              </w:rPr>
              <w:t>贵龙中学</w:t>
            </w:r>
          </w:p>
        </w:tc>
        <w:tc>
          <w:tcPr>
            <w:tcW w:w="1134" w:type="dxa"/>
            <w:vAlign w:val="top"/>
          </w:tcPr>
          <w:p w14:paraId="1308502B">
            <w:pPr>
              <w:pStyle w:val="6"/>
              <w:spacing w:before="223" w:line="217" w:lineRule="auto"/>
              <w:ind w:left="78"/>
            </w:pPr>
            <w:r>
              <w:rPr>
                <w:b/>
                <w:bCs/>
                <w:spacing w:val="1"/>
              </w:rPr>
              <w:t>高中语文教师</w:t>
            </w:r>
          </w:p>
        </w:tc>
        <w:tc>
          <w:tcPr>
            <w:tcW w:w="3148" w:type="dxa"/>
            <w:vAlign w:val="top"/>
          </w:tcPr>
          <w:p w14:paraId="261C9B3E">
            <w:pPr>
              <w:pStyle w:val="6"/>
              <w:spacing w:before="222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050C99E4">
            <w:pPr>
              <w:pStyle w:val="6"/>
              <w:spacing w:before="243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6FC8EDE3">
            <w:pPr>
              <w:pStyle w:val="6"/>
              <w:spacing w:before="223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46992230">
            <w:pPr>
              <w:pStyle w:val="6"/>
              <w:spacing w:before="223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4737759D">
            <w:pPr>
              <w:pStyle w:val="6"/>
              <w:spacing w:before="223" w:line="235" w:lineRule="auto"/>
              <w:ind w:left="140"/>
            </w:pPr>
            <w:r>
              <w:rPr>
                <w:b/>
                <w:bCs/>
                <w:spacing w:val="-1"/>
              </w:rPr>
              <w:t>4.5-9k</w:t>
            </w:r>
          </w:p>
        </w:tc>
        <w:tc>
          <w:tcPr>
            <w:tcW w:w="2254" w:type="dxa"/>
            <w:vAlign w:val="top"/>
          </w:tcPr>
          <w:p w14:paraId="744EF3FA">
            <w:pPr>
              <w:pStyle w:val="6"/>
              <w:spacing w:before="24" w:line="217" w:lineRule="auto"/>
              <w:ind w:left="58"/>
            </w:pPr>
            <w:r>
              <w:rPr>
                <w:b/>
                <w:bCs/>
                <w:spacing w:val="3"/>
              </w:rPr>
              <w:t>全勤奖、缴纳五险、生日蛋糕</w:t>
            </w:r>
          </w:p>
          <w:p w14:paraId="55826FEA">
            <w:pPr>
              <w:pStyle w:val="6"/>
              <w:spacing w:before="10" w:line="215" w:lineRule="auto"/>
              <w:ind w:left="71"/>
            </w:pPr>
            <w:r>
              <w:rPr>
                <w:b/>
                <w:bCs/>
                <w:spacing w:val="-1"/>
              </w:rPr>
              <w:t>、假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1"/>
              </w:rPr>
              <w:t>日礼品、免费食宿、残疾</w:t>
            </w:r>
          </w:p>
          <w:p w14:paraId="7F740F14">
            <w:pPr>
              <w:pStyle w:val="6"/>
              <w:spacing w:before="15" w:line="182" w:lineRule="auto"/>
              <w:ind w:left="313"/>
            </w:pPr>
            <w:r>
              <w:rPr>
                <w:b/>
                <w:bCs/>
                <w:spacing w:val="2"/>
              </w:rPr>
              <w:t>补贴、各类奖金制度等</w:t>
            </w:r>
          </w:p>
        </w:tc>
        <w:tc>
          <w:tcPr>
            <w:tcW w:w="753" w:type="dxa"/>
            <w:vAlign w:val="top"/>
          </w:tcPr>
          <w:p w14:paraId="7784139B">
            <w:pPr>
              <w:pStyle w:val="6"/>
              <w:spacing w:before="223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3B79D85C">
            <w:pPr>
              <w:pStyle w:val="6"/>
              <w:spacing w:before="223" w:line="222" w:lineRule="auto"/>
              <w:ind w:left="74"/>
            </w:pPr>
            <w:r>
              <w:rPr>
                <w:b/>
                <w:bCs/>
                <w:spacing w:val="-2"/>
              </w:rPr>
              <w:t>王忠会</w:t>
            </w:r>
          </w:p>
        </w:tc>
        <w:tc>
          <w:tcPr>
            <w:tcW w:w="1347" w:type="dxa"/>
            <w:vAlign w:val="top"/>
          </w:tcPr>
          <w:p w14:paraId="17793E4D">
            <w:pPr>
              <w:pStyle w:val="6"/>
              <w:spacing w:before="244" w:line="181" w:lineRule="auto"/>
              <w:ind w:left="234"/>
            </w:pPr>
            <w:r>
              <w:rPr>
                <w:b/>
                <w:bCs/>
              </w:rPr>
              <w:t>13885205122</w:t>
            </w:r>
          </w:p>
        </w:tc>
        <w:tc>
          <w:tcPr>
            <w:tcW w:w="962" w:type="dxa"/>
            <w:vAlign w:val="top"/>
          </w:tcPr>
          <w:p w14:paraId="101945D1">
            <w:pPr>
              <w:pStyle w:val="6"/>
              <w:spacing w:before="122" w:line="238" w:lineRule="auto"/>
              <w:ind w:left="239" w:right="46" w:hanging="161"/>
            </w:pPr>
            <w:r>
              <w:rPr>
                <w:b/>
                <w:bCs/>
              </w:rPr>
              <w:t>510858286@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4CD537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0FDA45A3">
            <w:pPr>
              <w:pStyle w:val="6"/>
              <w:spacing w:before="246" w:line="181" w:lineRule="auto"/>
              <w:ind w:left="183"/>
            </w:pPr>
            <w:r>
              <w:rPr>
                <w:b/>
                <w:bCs/>
                <w:spacing w:val="-3"/>
              </w:rPr>
              <w:t>1027</w:t>
            </w:r>
          </w:p>
        </w:tc>
        <w:tc>
          <w:tcPr>
            <w:tcW w:w="1055" w:type="dxa"/>
            <w:vAlign w:val="top"/>
          </w:tcPr>
          <w:p w14:paraId="0B18B0B3">
            <w:pPr>
              <w:pStyle w:val="6"/>
              <w:spacing w:before="126" w:line="223" w:lineRule="auto"/>
              <w:ind w:left="198" w:right="26" w:hanging="169"/>
            </w:pPr>
            <w:r>
              <w:rPr>
                <w:b/>
                <w:bCs/>
                <w:spacing w:val="2"/>
              </w:rPr>
              <w:t>遵义市汇川区</w:t>
            </w:r>
            <w:r>
              <w:t xml:space="preserve"> </w:t>
            </w:r>
            <w:r>
              <w:rPr>
                <w:b/>
                <w:bCs/>
              </w:rPr>
              <w:t>贵龙中学</w:t>
            </w:r>
          </w:p>
        </w:tc>
        <w:tc>
          <w:tcPr>
            <w:tcW w:w="1134" w:type="dxa"/>
            <w:vAlign w:val="top"/>
          </w:tcPr>
          <w:p w14:paraId="1606601C">
            <w:pPr>
              <w:pStyle w:val="6"/>
              <w:spacing w:before="225" w:line="217" w:lineRule="auto"/>
              <w:ind w:left="78"/>
            </w:pPr>
            <w:r>
              <w:rPr>
                <w:b/>
                <w:bCs/>
                <w:spacing w:val="1"/>
              </w:rPr>
              <w:t>高中英语教师</w:t>
            </w:r>
          </w:p>
        </w:tc>
        <w:tc>
          <w:tcPr>
            <w:tcW w:w="3148" w:type="dxa"/>
            <w:vAlign w:val="top"/>
          </w:tcPr>
          <w:p w14:paraId="082AB1AB">
            <w:pPr>
              <w:pStyle w:val="6"/>
              <w:spacing w:before="224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48A33192">
            <w:pPr>
              <w:pStyle w:val="6"/>
              <w:spacing w:before="245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1851ECBC">
            <w:pPr>
              <w:pStyle w:val="6"/>
              <w:spacing w:before="225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31172E9B">
            <w:pPr>
              <w:pStyle w:val="6"/>
              <w:spacing w:before="225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45A80CA7">
            <w:pPr>
              <w:pStyle w:val="6"/>
              <w:spacing w:before="225" w:line="235" w:lineRule="auto"/>
              <w:ind w:left="140"/>
            </w:pPr>
            <w:r>
              <w:rPr>
                <w:b/>
                <w:bCs/>
                <w:spacing w:val="-1"/>
              </w:rPr>
              <w:t>4.5-9k</w:t>
            </w:r>
          </w:p>
        </w:tc>
        <w:tc>
          <w:tcPr>
            <w:tcW w:w="2254" w:type="dxa"/>
            <w:vAlign w:val="top"/>
          </w:tcPr>
          <w:p w14:paraId="4CC04C08">
            <w:pPr>
              <w:pStyle w:val="6"/>
              <w:spacing w:before="25" w:line="217" w:lineRule="auto"/>
              <w:ind w:left="58"/>
            </w:pPr>
            <w:r>
              <w:rPr>
                <w:b/>
                <w:bCs/>
                <w:spacing w:val="3"/>
              </w:rPr>
              <w:t>全勤奖、缴纳五险、生日蛋糕</w:t>
            </w:r>
          </w:p>
          <w:p w14:paraId="4C0C2CED">
            <w:pPr>
              <w:pStyle w:val="6"/>
              <w:spacing w:before="13" w:line="215" w:lineRule="auto"/>
              <w:ind w:left="71"/>
            </w:pPr>
            <w:r>
              <w:rPr>
                <w:b/>
                <w:bCs/>
                <w:spacing w:val="-1"/>
              </w:rPr>
              <w:t>、假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1"/>
              </w:rPr>
              <w:t>日礼品、免费食宿、残疾</w:t>
            </w:r>
          </w:p>
          <w:p w14:paraId="038CDAC3">
            <w:pPr>
              <w:pStyle w:val="6"/>
              <w:spacing w:before="12" w:line="182" w:lineRule="auto"/>
              <w:ind w:left="313"/>
            </w:pPr>
            <w:r>
              <w:rPr>
                <w:b/>
                <w:bCs/>
                <w:spacing w:val="2"/>
              </w:rPr>
              <w:t>补贴、各类奖金制度等</w:t>
            </w:r>
          </w:p>
        </w:tc>
        <w:tc>
          <w:tcPr>
            <w:tcW w:w="753" w:type="dxa"/>
            <w:vAlign w:val="top"/>
          </w:tcPr>
          <w:p w14:paraId="09A89108">
            <w:pPr>
              <w:pStyle w:val="6"/>
              <w:spacing w:before="225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45CBA551">
            <w:pPr>
              <w:pStyle w:val="6"/>
              <w:spacing w:before="225" w:line="222" w:lineRule="auto"/>
              <w:ind w:left="74"/>
            </w:pPr>
            <w:r>
              <w:rPr>
                <w:b/>
                <w:bCs/>
                <w:spacing w:val="-2"/>
              </w:rPr>
              <w:t>王忠会</w:t>
            </w:r>
          </w:p>
        </w:tc>
        <w:tc>
          <w:tcPr>
            <w:tcW w:w="1347" w:type="dxa"/>
            <w:vAlign w:val="top"/>
          </w:tcPr>
          <w:p w14:paraId="39A778FD">
            <w:pPr>
              <w:pStyle w:val="6"/>
              <w:spacing w:before="246" w:line="181" w:lineRule="auto"/>
              <w:ind w:left="234"/>
            </w:pPr>
            <w:r>
              <w:rPr>
                <w:b/>
                <w:bCs/>
              </w:rPr>
              <w:t>13885205122</w:t>
            </w:r>
          </w:p>
        </w:tc>
        <w:tc>
          <w:tcPr>
            <w:tcW w:w="962" w:type="dxa"/>
            <w:vAlign w:val="top"/>
          </w:tcPr>
          <w:p w14:paraId="0917893F">
            <w:pPr>
              <w:pStyle w:val="6"/>
              <w:spacing w:before="125" w:line="236" w:lineRule="auto"/>
              <w:ind w:left="239" w:right="46" w:hanging="161"/>
            </w:pPr>
            <w:r>
              <w:rPr>
                <w:b/>
                <w:bCs/>
              </w:rPr>
              <w:t>510858286@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7ADBCC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5F16D58A">
            <w:pPr>
              <w:pStyle w:val="6"/>
              <w:spacing w:before="246" w:line="181" w:lineRule="auto"/>
              <w:ind w:left="183"/>
            </w:pPr>
            <w:r>
              <w:rPr>
                <w:b/>
                <w:bCs/>
                <w:spacing w:val="-3"/>
              </w:rPr>
              <w:t>1028</w:t>
            </w:r>
          </w:p>
        </w:tc>
        <w:tc>
          <w:tcPr>
            <w:tcW w:w="1055" w:type="dxa"/>
            <w:vAlign w:val="top"/>
          </w:tcPr>
          <w:p w14:paraId="368ECC94">
            <w:pPr>
              <w:pStyle w:val="6"/>
              <w:spacing w:before="26" w:line="216" w:lineRule="auto"/>
              <w:ind w:left="36"/>
            </w:pPr>
            <w:r>
              <w:rPr>
                <w:b/>
                <w:bCs/>
                <w:spacing w:val="1"/>
              </w:rPr>
              <w:t>华图教育科技</w:t>
            </w:r>
          </w:p>
          <w:p w14:paraId="6CDF26FC">
            <w:pPr>
              <w:pStyle w:val="6"/>
              <w:spacing w:before="11" w:line="217" w:lineRule="auto"/>
              <w:ind w:left="33"/>
            </w:pPr>
            <w:r>
              <w:rPr>
                <w:b/>
                <w:bCs/>
                <w:spacing w:val="1"/>
              </w:rPr>
              <w:t>有限公司遵义</w:t>
            </w:r>
          </w:p>
          <w:p w14:paraId="0A6208CD">
            <w:pPr>
              <w:pStyle w:val="6"/>
              <w:spacing w:before="13" w:line="181" w:lineRule="auto"/>
              <w:ind w:left="281"/>
            </w:pPr>
            <w:r>
              <w:rPr>
                <w:b/>
                <w:bCs/>
                <w:spacing w:val="-1"/>
              </w:rPr>
              <w:t>分公司</w:t>
            </w:r>
          </w:p>
        </w:tc>
        <w:tc>
          <w:tcPr>
            <w:tcW w:w="1134" w:type="dxa"/>
            <w:vAlign w:val="top"/>
          </w:tcPr>
          <w:p w14:paraId="28823A6F">
            <w:pPr>
              <w:pStyle w:val="6"/>
              <w:spacing w:before="225" w:line="216" w:lineRule="auto"/>
              <w:ind w:left="31"/>
            </w:pPr>
            <w:r>
              <w:rPr>
                <w:b/>
                <w:bCs/>
                <w:spacing w:val="1"/>
              </w:rPr>
              <w:t>招生/课程顾问</w:t>
            </w:r>
          </w:p>
        </w:tc>
        <w:tc>
          <w:tcPr>
            <w:tcW w:w="3148" w:type="dxa"/>
            <w:vAlign w:val="top"/>
          </w:tcPr>
          <w:p w14:paraId="1DC7802B">
            <w:pPr>
              <w:pStyle w:val="6"/>
              <w:spacing w:before="224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00E2B6C0">
            <w:pPr>
              <w:pStyle w:val="6"/>
              <w:spacing w:before="248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7A30BD9C">
            <w:pPr>
              <w:pStyle w:val="6"/>
              <w:spacing w:before="225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66AF2A2B">
            <w:pPr>
              <w:pStyle w:val="6"/>
              <w:spacing w:before="225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41B8F52F">
            <w:pPr>
              <w:pStyle w:val="6"/>
              <w:spacing w:before="225" w:line="236" w:lineRule="auto"/>
              <w:ind w:left="183"/>
            </w:pPr>
            <w:r>
              <w:rPr>
                <w:b/>
                <w:bCs/>
                <w:spacing w:val="-2"/>
              </w:rPr>
              <w:t>5-10k</w:t>
            </w:r>
          </w:p>
        </w:tc>
        <w:tc>
          <w:tcPr>
            <w:tcW w:w="2254" w:type="dxa"/>
            <w:vAlign w:val="top"/>
          </w:tcPr>
          <w:p w14:paraId="3A743428">
            <w:pPr>
              <w:pStyle w:val="6"/>
              <w:spacing w:before="26" w:line="217" w:lineRule="auto"/>
              <w:ind w:left="58"/>
            </w:pPr>
            <w:r>
              <w:rPr>
                <w:b/>
                <w:bCs/>
                <w:spacing w:val="3"/>
              </w:rPr>
              <w:t>全勤奖、缴纳五险、生日蛋糕</w:t>
            </w:r>
          </w:p>
          <w:p w14:paraId="24AB7148">
            <w:pPr>
              <w:pStyle w:val="6"/>
              <w:spacing w:before="10" w:line="215" w:lineRule="auto"/>
              <w:ind w:left="71"/>
            </w:pPr>
            <w:r>
              <w:rPr>
                <w:b/>
                <w:bCs/>
                <w:spacing w:val="-1"/>
              </w:rPr>
              <w:t>、假</w:t>
            </w:r>
            <w:r>
              <w:rPr>
                <w:spacing w:val="-37"/>
              </w:rPr>
              <w:t xml:space="preserve"> </w:t>
            </w:r>
            <w:r>
              <w:rPr>
                <w:b/>
                <w:bCs/>
                <w:spacing w:val="-1"/>
              </w:rPr>
              <w:t>日礼品、免费食宿、残疾</w:t>
            </w:r>
          </w:p>
          <w:p w14:paraId="7D2E29EE">
            <w:pPr>
              <w:pStyle w:val="6"/>
              <w:spacing w:before="15" w:line="181" w:lineRule="auto"/>
              <w:ind w:left="313"/>
            </w:pPr>
            <w:r>
              <w:rPr>
                <w:b/>
                <w:bCs/>
                <w:spacing w:val="2"/>
              </w:rPr>
              <w:t>补贴、各类奖金制度等</w:t>
            </w:r>
          </w:p>
        </w:tc>
        <w:tc>
          <w:tcPr>
            <w:tcW w:w="753" w:type="dxa"/>
            <w:vAlign w:val="top"/>
          </w:tcPr>
          <w:p w14:paraId="59C35FEB">
            <w:pPr>
              <w:pStyle w:val="6"/>
              <w:spacing w:before="225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1244A1D7">
            <w:pPr>
              <w:pStyle w:val="6"/>
              <w:spacing w:before="225" w:line="217" w:lineRule="auto"/>
              <w:ind w:left="78"/>
            </w:pPr>
            <w:r>
              <w:rPr>
                <w:b/>
                <w:bCs/>
                <w:spacing w:val="-3"/>
              </w:rPr>
              <w:t>雷尊柳</w:t>
            </w:r>
          </w:p>
        </w:tc>
        <w:tc>
          <w:tcPr>
            <w:tcW w:w="1347" w:type="dxa"/>
            <w:vAlign w:val="top"/>
          </w:tcPr>
          <w:p w14:paraId="2BE1C9E9">
            <w:pPr>
              <w:pStyle w:val="6"/>
              <w:spacing w:before="246" w:line="181" w:lineRule="auto"/>
              <w:ind w:left="234"/>
            </w:pPr>
            <w:r>
              <w:rPr>
                <w:b/>
                <w:bCs/>
              </w:rPr>
              <w:t>18892428911</w:t>
            </w:r>
          </w:p>
        </w:tc>
        <w:tc>
          <w:tcPr>
            <w:tcW w:w="962" w:type="dxa"/>
            <w:vAlign w:val="top"/>
          </w:tcPr>
          <w:p w14:paraId="4DC2832F">
            <w:pPr>
              <w:pStyle w:val="6"/>
              <w:spacing w:before="144" w:line="230" w:lineRule="auto"/>
              <w:ind w:left="192" w:right="46" w:hanging="112"/>
            </w:pPr>
            <w:r>
              <w:rPr>
                <w:b/>
                <w:bCs/>
              </w:rPr>
              <w:t>1226382626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109907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41BF47F0">
            <w:pPr>
              <w:pStyle w:val="6"/>
              <w:spacing w:before="247" w:line="181" w:lineRule="auto"/>
              <w:ind w:left="183"/>
            </w:pPr>
            <w:r>
              <w:rPr>
                <w:b/>
                <w:bCs/>
                <w:spacing w:val="-3"/>
              </w:rPr>
              <w:t>1029</w:t>
            </w:r>
          </w:p>
        </w:tc>
        <w:tc>
          <w:tcPr>
            <w:tcW w:w="1055" w:type="dxa"/>
            <w:vAlign w:val="top"/>
          </w:tcPr>
          <w:p w14:paraId="331BC640">
            <w:pPr>
              <w:pStyle w:val="6"/>
              <w:spacing w:before="27" w:line="216" w:lineRule="auto"/>
              <w:ind w:left="36"/>
            </w:pPr>
            <w:r>
              <w:rPr>
                <w:b/>
                <w:bCs/>
                <w:spacing w:val="1"/>
              </w:rPr>
              <w:t>华图教育科技</w:t>
            </w:r>
          </w:p>
          <w:p w14:paraId="4B0CDE42">
            <w:pPr>
              <w:pStyle w:val="6"/>
              <w:spacing w:before="13" w:line="217" w:lineRule="auto"/>
              <w:ind w:left="33"/>
            </w:pPr>
            <w:r>
              <w:rPr>
                <w:b/>
                <w:bCs/>
                <w:spacing w:val="1"/>
              </w:rPr>
              <w:t>有限公司遵义</w:t>
            </w:r>
          </w:p>
          <w:p w14:paraId="4C5F0EBE">
            <w:pPr>
              <w:pStyle w:val="6"/>
              <w:spacing w:before="10" w:line="180" w:lineRule="auto"/>
              <w:ind w:left="281"/>
            </w:pPr>
            <w:r>
              <w:rPr>
                <w:b/>
                <w:bCs/>
                <w:spacing w:val="-1"/>
              </w:rPr>
              <w:t>分公司</w:t>
            </w:r>
          </w:p>
        </w:tc>
        <w:tc>
          <w:tcPr>
            <w:tcW w:w="1134" w:type="dxa"/>
            <w:vAlign w:val="top"/>
          </w:tcPr>
          <w:p w14:paraId="1CDC198B">
            <w:pPr>
              <w:pStyle w:val="6"/>
              <w:spacing w:before="226" w:line="217" w:lineRule="auto"/>
              <w:ind w:left="35"/>
            </w:pPr>
            <w:r>
              <w:rPr>
                <w:b/>
                <w:bCs/>
                <w:spacing w:val="1"/>
              </w:rPr>
              <w:t>市场专员/助理</w:t>
            </w:r>
          </w:p>
        </w:tc>
        <w:tc>
          <w:tcPr>
            <w:tcW w:w="3148" w:type="dxa"/>
            <w:vAlign w:val="top"/>
          </w:tcPr>
          <w:p w14:paraId="3F1DC454">
            <w:pPr>
              <w:pStyle w:val="6"/>
              <w:spacing w:before="225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757DFFD6">
            <w:pPr>
              <w:pStyle w:val="6"/>
              <w:spacing w:before="249" w:line="178" w:lineRule="auto"/>
              <w:ind w:left="23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1501" w:type="dxa"/>
            <w:vAlign w:val="top"/>
          </w:tcPr>
          <w:p w14:paraId="01FCC884">
            <w:pPr>
              <w:pStyle w:val="6"/>
              <w:spacing w:before="226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79EBF5E4">
            <w:pPr>
              <w:pStyle w:val="6"/>
              <w:spacing w:before="125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C8001BC">
            <w:pPr>
              <w:pStyle w:val="6"/>
              <w:spacing w:before="226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17CC5664">
            <w:pPr>
              <w:pStyle w:val="6"/>
              <w:spacing w:before="225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2850DB1F">
            <w:pPr>
              <w:pStyle w:val="6"/>
              <w:spacing w:before="226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6D7F1702">
            <w:pPr>
              <w:pStyle w:val="6"/>
              <w:spacing w:before="226" w:line="217" w:lineRule="auto"/>
              <w:ind w:left="78"/>
            </w:pPr>
            <w:r>
              <w:rPr>
                <w:b/>
                <w:bCs/>
                <w:spacing w:val="-3"/>
              </w:rPr>
              <w:t>雷尊柳</w:t>
            </w:r>
          </w:p>
        </w:tc>
        <w:tc>
          <w:tcPr>
            <w:tcW w:w="1347" w:type="dxa"/>
            <w:vAlign w:val="top"/>
          </w:tcPr>
          <w:p w14:paraId="2DDC7DE8">
            <w:pPr>
              <w:pStyle w:val="6"/>
              <w:spacing w:before="247" w:line="181" w:lineRule="auto"/>
              <w:ind w:left="234"/>
            </w:pPr>
            <w:r>
              <w:rPr>
                <w:b/>
                <w:bCs/>
              </w:rPr>
              <w:t>18892428911</w:t>
            </w:r>
          </w:p>
        </w:tc>
        <w:tc>
          <w:tcPr>
            <w:tcW w:w="962" w:type="dxa"/>
            <w:vAlign w:val="top"/>
          </w:tcPr>
          <w:p w14:paraId="5BD46AB1">
            <w:pPr>
              <w:pStyle w:val="6"/>
              <w:spacing w:before="145" w:line="230" w:lineRule="auto"/>
              <w:ind w:left="192" w:right="46" w:hanging="112"/>
            </w:pPr>
            <w:r>
              <w:rPr>
                <w:b/>
                <w:bCs/>
              </w:rPr>
              <w:t>1226382626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7717B3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622058F0">
            <w:pPr>
              <w:pStyle w:val="6"/>
              <w:spacing w:before="248" w:line="181" w:lineRule="auto"/>
              <w:ind w:left="183"/>
            </w:pPr>
            <w:r>
              <w:rPr>
                <w:b/>
                <w:bCs/>
                <w:spacing w:val="-3"/>
              </w:rPr>
              <w:t>1030</w:t>
            </w:r>
          </w:p>
        </w:tc>
        <w:tc>
          <w:tcPr>
            <w:tcW w:w="1055" w:type="dxa"/>
            <w:vAlign w:val="top"/>
          </w:tcPr>
          <w:p w14:paraId="7E824AEC">
            <w:pPr>
              <w:pStyle w:val="6"/>
              <w:spacing w:before="129" w:line="223" w:lineRule="auto"/>
              <w:ind w:left="31" w:right="26" w:firstLine="1"/>
            </w:pPr>
            <w:r>
              <w:rPr>
                <w:b/>
                <w:bCs/>
                <w:spacing w:val="1"/>
              </w:rPr>
              <w:t>贵州弘汇技术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服务有限公司</w:t>
            </w:r>
          </w:p>
        </w:tc>
        <w:tc>
          <w:tcPr>
            <w:tcW w:w="1134" w:type="dxa"/>
            <w:vAlign w:val="top"/>
          </w:tcPr>
          <w:p w14:paraId="1A965802">
            <w:pPr>
              <w:pStyle w:val="6"/>
              <w:spacing w:before="130" w:line="224" w:lineRule="auto"/>
              <w:ind w:left="403" w:right="63" w:hanging="325"/>
            </w:pPr>
            <w:r>
              <w:rPr>
                <w:b/>
                <w:bCs/>
                <w:spacing w:val="1"/>
              </w:rPr>
              <w:t>职业卫生评价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人员</w:t>
            </w:r>
          </w:p>
        </w:tc>
        <w:tc>
          <w:tcPr>
            <w:tcW w:w="3148" w:type="dxa"/>
            <w:vAlign w:val="top"/>
          </w:tcPr>
          <w:p w14:paraId="6BF5AC70">
            <w:pPr>
              <w:pStyle w:val="6"/>
              <w:spacing w:before="226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2FC62AA6">
            <w:pPr>
              <w:pStyle w:val="6"/>
              <w:spacing w:before="247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92A2931">
            <w:pPr>
              <w:pStyle w:val="6"/>
              <w:spacing w:before="227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68378439">
            <w:pPr>
              <w:pStyle w:val="6"/>
              <w:spacing w:before="227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1B3C2993">
            <w:pPr>
              <w:pStyle w:val="6"/>
              <w:spacing w:before="227" w:line="236" w:lineRule="auto"/>
              <w:ind w:left="267"/>
            </w:pPr>
            <w:r>
              <w:rPr>
                <w:b/>
                <w:bCs/>
                <w:spacing w:val="-4"/>
              </w:rPr>
              <w:t>6k+</w:t>
            </w:r>
          </w:p>
        </w:tc>
        <w:tc>
          <w:tcPr>
            <w:tcW w:w="2254" w:type="dxa"/>
            <w:vAlign w:val="top"/>
          </w:tcPr>
          <w:p w14:paraId="1255007A">
            <w:pPr>
              <w:pStyle w:val="6"/>
              <w:spacing w:before="227" w:line="215" w:lineRule="auto"/>
              <w:ind w:left="137"/>
            </w:pPr>
            <w:r>
              <w:rPr>
                <w:b/>
                <w:bCs/>
                <w:spacing w:val="4"/>
              </w:rPr>
              <w:t>包食宿、五险一金上二休一</w:t>
            </w:r>
          </w:p>
        </w:tc>
        <w:tc>
          <w:tcPr>
            <w:tcW w:w="753" w:type="dxa"/>
            <w:vAlign w:val="top"/>
          </w:tcPr>
          <w:p w14:paraId="2C4B4194">
            <w:pPr>
              <w:pStyle w:val="6"/>
              <w:spacing w:before="227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0AA40222">
            <w:pPr>
              <w:pStyle w:val="6"/>
              <w:spacing w:before="227" w:line="216" w:lineRule="auto"/>
              <w:ind w:left="73"/>
            </w:pPr>
            <w:r>
              <w:rPr>
                <w:b/>
                <w:bCs/>
                <w:spacing w:val="-1"/>
              </w:rPr>
              <w:t>杨小龙</w:t>
            </w:r>
          </w:p>
        </w:tc>
        <w:tc>
          <w:tcPr>
            <w:tcW w:w="1347" w:type="dxa"/>
            <w:vAlign w:val="top"/>
          </w:tcPr>
          <w:p w14:paraId="703A254D">
            <w:pPr>
              <w:pStyle w:val="6"/>
              <w:spacing w:before="248" w:line="181" w:lineRule="auto"/>
              <w:ind w:left="234"/>
            </w:pPr>
            <w:r>
              <w:rPr>
                <w:b/>
                <w:bCs/>
              </w:rPr>
              <w:t>17784826888</w:t>
            </w:r>
          </w:p>
        </w:tc>
        <w:tc>
          <w:tcPr>
            <w:tcW w:w="962" w:type="dxa"/>
            <w:vAlign w:val="top"/>
          </w:tcPr>
          <w:p w14:paraId="3FB7B6CE">
            <w:pPr>
              <w:pStyle w:val="6"/>
              <w:spacing w:before="128" w:line="236" w:lineRule="auto"/>
              <w:ind w:left="240" w:right="46" w:hanging="164"/>
            </w:pPr>
            <w:r>
              <w:drawing>
                <wp:anchor distT="0" distB="0" distL="0" distR="0" simplePos="0" relativeHeight="25237299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387350"/>
                  <wp:effectExtent l="0" t="0" r="0" b="0"/>
                  <wp:wrapNone/>
                  <wp:docPr id="1202" name="IM 1202">
                    <a:hlinkClick xmlns:a="http://schemas.openxmlformats.org/drawingml/2006/main" r:id="rId46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" name="IM 1202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"mailto:471182269@qq.com"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471182269@</w:t>
            </w:r>
            <w:r>
              <w:rPr>
                <w:spacing w:val="6"/>
              </w:rPr>
              <w:t xml:space="preserve"> </w:t>
            </w:r>
            <w:r>
              <w:rPr>
                <w:spacing w:val="6"/>
              </w:rPr>
              <w:fldChar w:fldCharType="end"/>
            </w:r>
            <w:r>
              <w:fldChar w:fldCharType="begin"/>
            </w:r>
            <w:r>
              <w:instrText xml:space="preserve"> HYPERLINK "mailto:471182269@qq.com"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469F31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24A3881B">
            <w:pPr>
              <w:pStyle w:val="6"/>
              <w:spacing w:before="250" w:line="181" w:lineRule="auto"/>
              <w:ind w:left="183"/>
            </w:pPr>
            <w:r>
              <w:rPr>
                <w:b/>
                <w:bCs/>
                <w:spacing w:val="-3"/>
              </w:rPr>
              <w:t>1031</w:t>
            </w:r>
          </w:p>
        </w:tc>
        <w:tc>
          <w:tcPr>
            <w:tcW w:w="1055" w:type="dxa"/>
            <w:vAlign w:val="top"/>
          </w:tcPr>
          <w:p w14:paraId="42206911">
            <w:pPr>
              <w:pStyle w:val="6"/>
              <w:spacing w:before="128" w:line="225" w:lineRule="auto"/>
              <w:ind w:left="31" w:right="26" w:firstLine="1"/>
            </w:pPr>
            <w:r>
              <w:rPr>
                <w:b/>
                <w:bCs/>
                <w:spacing w:val="1"/>
              </w:rPr>
              <w:t>贵州弘汇技术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服务有限公司</w:t>
            </w:r>
          </w:p>
        </w:tc>
        <w:tc>
          <w:tcPr>
            <w:tcW w:w="1134" w:type="dxa"/>
            <w:vAlign w:val="top"/>
          </w:tcPr>
          <w:p w14:paraId="730F3A84">
            <w:pPr>
              <w:pStyle w:val="6"/>
              <w:spacing w:before="128" w:line="226" w:lineRule="auto"/>
              <w:ind w:left="496" w:right="63" w:hanging="416"/>
            </w:pPr>
            <w:r>
              <w:rPr>
                <w:b/>
                <w:bCs/>
              </w:rPr>
              <w:t>实验室检测人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2"/>
              </w:rPr>
              <w:t>员</w:t>
            </w:r>
          </w:p>
        </w:tc>
        <w:tc>
          <w:tcPr>
            <w:tcW w:w="3148" w:type="dxa"/>
            <w:vAlign w:val="top"/>
          </w:tcPr>
          <w:p w14:paraId="13D97964">
            <w:pPr>
              <w:pStyle w:val="6"/>
              <w:spacing w:before="228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79BFE404">
            <w:pPr>
              <w:pStyle w:val="6"/>
              <w:spacing w:before="249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FEE2CF1">
            <w:pPr>
              <w:pStyle w:val="6"/>
              <w:spacing w:before="229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14FC2A43">
            <w:pPr>
              <w:pStyle w:val="6"/>
              <w:spacing w:before="229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097CB1C4">
            <w:pPr>
              <w:pStyle w:val="6"/>
              <w:spacing w:before="229" w:line="236" w:lineRule="auto"/>
              <w:ind w:left="267"/>
            </w:pPr>
            <w:r>
              <w:rPr>
                <w:b/>
                <w:bCs/>
                <w:spacing w:val="-4"/>
              </w:rPr>
              <w:t>5k+</w:t>
            </w:r>
          </w:p>
        </w:tc>
        <w:tc>
          <w:tcPr>
            <w:tcW w:w="2254" w:type="dxa"/>
            <w:vAlign w:val="top"/>
          </w:tcPr>
          <w:p w14:paraId="07EECF8F">
            <w:pPr>
              <w:pStyle w:val="6"/>
              <w:spacing w:before="229" w:line="215" w:lineRule="auto"/>
              <w:ind w:left="137"/>
            </w:pPr>
            <w:r>
              <w:rPr>
                <w:b/>
                <w:bCs/>
                <w:spacing w:val="4"/>
              </w:rPr>
              <w:t>包食宿、五险一金上二休一</w:t>
            </w:r>
          </w:p>
        </w:tc>
        <w:tc>
          <w:tcPr>
            <w:tcW w:w="753" w:type="dxa"/>
            <w:vAlign w:val="top"/>
          </w:tcPr>
          <w:p w14:paraId="0203A7C4">
            <w:pPr>
              <w:pStyle w:val="6"/>
              <w:spacing w:before="229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2C5B7245">
            <w:pPr>
              <w:pStyle w:val="6"/>
              <w:spacing w:before="229" w:line="216" w:lineRule="auto"/>
              <w:ind w:left="73"/>
            </w:pPr>
            <w:r>
              <w:rPr>
                <w:b/>
                <w:bCs/>
                <w:spacing w:val="-1"/>
              </w:rPr>
              <w:t>杨小龙</w:t>
            </w:r>
          </w:p>
        </w:tc>
        <w:tc>
          <w:tcPr>
            <w:tcW w:w="1347" w:type="dxa"/>
            <w:vAlign w:val="top"/>
          </w:tcPr>
          <w:p w14:paraId="50F71483">
            <w:pPr>
              <w:pStyle w:val="6"/>
              <w:spacing w:before="250" w:line="181" w:lineRule="auto"/>
              <w:ind w:left="234"/>
            </w:pPr>
            <w:r>
              <w:rPr>
                <w:b/>
                <w:bCs/>
              </w:rPr>
              <w:t>17784826888</w:t>
            </w:r>
          </w:p>
        </w:tc>
        <w:tc>
          <w:tcPr>
            <w:tcW w:w="962" w:type="dxa"/>
            <w:vAlign w:val="top"/>
          </w:tcPr>
          <w:p w14:paraId="4B332A5C">
            <w:pPr>
              <w:pStyle w:val="6"/>
              <w:spacing w:before="128" w:line="238" w:lineRule="auto"/>
              <w:ind w:left="240" w:right="46" w:hanging="164"/>
            </w:pPr>
            <w:r>
              <w:drawing>
                <wp:anchor distT="0" distB="0" distL="0" distR="0" simplePos="0" relativeHeight="25237196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1905</wp:posOffset>
                  </wp:positionV>
                  <wp:extent cx="605155" cy="386715"/>
                  <wp:effectExtent l="0" t="0" r="0" b="0"/>
                  <wp:wrapNone/>
                  <wp:docPr id="1204" name="IM 1204">
                    <a:hlinkClick xmlns:a="http://schemas.openxmlformats.org/drawingml/2006/main" r:id="rId46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" name="IM 1204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"mailto:471182269@qq.com"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471182269@</w:t>
            </w:r>
            <w:r>
              <w:rPr>
                <w:spacing w:val="6"/>
              </w:rPr>
              <w:t xml:space="preserve"> </w:t>
            </w:r>
            <w:r>
              <w:rPr>
                <w:spacing w:val="6"/>
              </w:rPr>
              <w:fldChar w:fldCharType="end"/>
            </w:r>
            <w:r>
              <w:fldChar w:fldCharType="begin"/>
            </w:r>
            <w:r>
              <w:instrText xml:space="preserve"> HYPERLINK "mailto:471182269@qq.com"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1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5117A8A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50822419">
            <w:pPr>
              <w:pStyle w:val="6"/>
              <w:spacing w:before="251" w:line="181" w:lineRule="auto"/>
              <w:ind w:left="183"/>
            </w:pPr>
            <w:r>
              <w:rPr>
                <w:b/>
                <w:bCs/>
                <w:spacing w:val="-3"/>
              </w:rPr>
              <w:t>1032</w:t>
            </w:r>
          </w:p>
        </w:tc>
        <w:tc>
          <w:tcPr>
            <w:tcW w:w="1055" w:type="dxa"/>
            <w:vAlign w:val="top"/>
          </w:tcPr>
          <w:p w14:paraId="07BE5262">
            <w:pPr>
              <w:pStyle w:val="6"/>
              <w:spacing w:before="130" w:line="223" w:lineRule="auto"/>
              <w:ind w:left="28" w:right="26" w:firstLine="5"/>
            </w:pPr>
            <w:r>
              <w:rPr>
                <w:b/>
                <w:bCs/>
                <w:spacing w:val="1"/>
              </w:rPr>
              <w:t>贵州群建精密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机械有限公司</w:t>
            </w:r>
          </w:p>
        </w:tc>
        <w:tc>
          <w:tcPr>
            <w:tcW w:w="1134" w:type="dxa"/>
            <w:vAlign w:val="top"/>
          </w:tcPr>
          <w:p w14:paraId="398A6E06">
            <w:pPr>
              <w:pStyle w:val="6"/>
              <w:spacing w:before="229" w:line="216" w:lineRule="auto"/>
              <w:ind w:left="152"/>
            </w:pPr>
            <w:r>
              <w:rPr>
                <w:b/>
                <w:bCs/>
                <w:spacing w:val="2"/>
              </w:rPr>
              <w:t>机械技术员</w:t>
            </w:r>
          </w:p>
        </w:tc>
        <w:tc>
          <w:tcPr>
            <w:tcW w:w="3148" w:type="dxa"/>
            <w:vAlign w:val="top"/>
          </w:tcPr>
          <w:p w14:paraId="3D055304">
            <w:pPr>
              <w:pStyle w:val="6"/>
              <w:spacing w:before="229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74B7D101">
            <w:pPr>
              <w:pStyle w:val="6"/>
              <w:spacing w:before="251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45ECFDBC">
            <w:pPr>
              <w:pStyle w:val="6"/>
              <w:spacing w:before="230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22AA4C76">
            <w:pPr>
              <w:pStyle w:val="6"/>
              <w:spacing w:before="131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5F25F9F4">
            <w:pPr>
              <w:pStyle w:val="6"/>
              <w:spacing w:before="230" w:line="236" w:lineRule="auto"/>
              <w:ind w:left="183"/>
            </w:pPr>
            <w:r>
              <w:rPr>
                <w:b/>
                <w:bCs/>
                <w:spacing w:val="-2"/>
              </w:rPr>
              <w:t>8-15k</w:t>
            </w:r>
          </w:p>
        </w:tc>
        <w:tc>
          <w:tcPr>
            <w:tcW w:w="2254" w:type="dxa"/>
            <w:vAlign w:val="top"/>
          </w:tcPr>
          <w:p w14:paraId="2DC70B95">
            <w:pPr>
              <w:pStyle w:val="6"/>
              <w:spacing w:before="229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206F47F9">
            <w:pPr>
              <w:pStyle w:val="6"/>
              <w:spacing w:before="230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1067DB11">
            <w:pPr>
              <w:pStyle w:val="6"/>
              <w:spacing w:before="230" w:line="217" w:lineRule="auto"/>
              <w:ind w:left="165"/>
            </w:pPr>
            <w:r>
              <w:rPr>
                <w:b/>
                <w:bCs/>
                <w:spacing w:val="-9"/>
              </w:rPr>
              <w:t>叶杰</w:t>
            </w:r>
          </w:p>
        </w:tc>
        <w:tc>
          <w:tcPr>
            <w:tcW w:w="1347" w:type="dxa"/>
            <w:vAlign w:val="top"/>
          </w:tcPr>
          <w:p w14:paraId="2503ACD4">
            <w:pPr>
              <w:pStyle w:val="6"/>
              <w:spacing w:before="251" w:line="181" w:lineRule="auto"/>
              <w:ind w:left="234"/>
            </w:pPr>
            <w:r>
              <w:rPr>
                <w:b/>
                <w:bCs/>
              </w:rPr>
              <w:t>18685261299</w:t>
            </w:r>
          </w:p>
        </w:tc>
        <w:tc>
          <w:tcPr>
            <w:tcW w:w="962" w:type="dxa"/>
            <w:vAlign w:val="top"/>
          </w:tcPr>
          <w:p w14:paraId="3183CD7A">
            <w:pPr>
              <w:pStyle w:val="6"/>
              <w:spacing w:before="131" w:line="234" w:lineRule="auto"/>
              <w:ind w:left="324" w:right="46" w:hanging="252"/>
            </w:pPr>
            <w:r>
              <w:drawing>
                <wp:anchor distT="0" distB="0" distL="0" distR="0" simplePos="0" relativeHeight="25237094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1905</wp:posOffset>
                  </wp:positionV>
                  <wp:extent cx="605155" cy="387350"/>
                  <wp:effectExtent l="0" t="0" r="0" b="0"/>
                  <wp:wrapNone/>
                  <wp:docPr id="1206" name="IM 1206">
                    <a:hlinkClick xmlns:a="http://schemas.openxmlformats.org/drawingml/2006/main" r:id="rId25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" name="IM 1206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"mailto:qjjmhr@163.com"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qjjmhr</w:t>
            </w:r>
            <w:r>
              <w:rPr>
                <w:b/>
                <w:bCs/>
                <w:spacing w:val="2"/>
                <w:u w:val="single" w:color="auto"/>
              </w:rPr>
              <w:t>@163</w:t>
            </w:r>
            <w:r>
              <w:rPr>
                <w:spacing w:val="2"/>
              </w:rPr>
              <w:t xml:space="preserve"> </w:t>
            </w:r>
            <w:r>
              <w:rPr>
                <w:spacing w:val="2"/>
              </w:rPr>
              <w:fldChar w:fldCharType="end"/>
            </w:r>
            <w:r>
              <w:fldChar w:fldCharType="begin"/>
            </w:r>
            <w:r>
              <w:instrText xml:space="preserve"> HYPERLINK "mailto:qjjmhr@163.com" </w:instrText>
            </w:r>
            <w:r>
              <w:fldChar w:fldCharType="separate"/>
            </w:r>
            <w:r>
              <w:rPr>
                <w:b/>
                <w:bCs/>
                <w:spacing w:val="-1"/>
                <w:u w:val="single" w:color="auto"/>
              </w:rPr>
              <w:t>.com</w:t>
            </w:r>
            <w:r>
              <w:rPr>
                <w:b/>
                <w:bCs/>
                <w:spacing w:val="-1"/>
                <w:u w:val="single" w:color="auto"/>
              </w:rPr>
              <w:fldChar w:fldCharType="end"/>
            </w:r>
          </w:p>
        </w:tc>
      </w:tr>
      <w:tr w14:paraId="6455E1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1DF0FA5E">
            <w:pPr>
              <w:pStyle w:val="6"/>
              <w:spacing w:before="252" w:line="181" w:lineRule="auto"/>
              <w:ind w:left="183"/>
            </w:pPr>
            <w:r>
              <w:rPr>
                <w:b/>
                <w:bCs/>
                <w:spacing w:val="-3"/>
              </w:rPr>
              <w:t>1033</w:t>
            </w:r>
          </w:p>
        </w:tc>
        <w:tc>
          <w:tcPr>
            <w:tcW w:w="1055" w:type="dxa"/>
            <w:vAlign w:val="top"/>
          </w:tcPr>
          <w:p w14:paraId="4A7310A5">
            <w:pPr>
              <w:pStyle w:val="6"/>
              <w:spacing w:before="130" w:line="224" w:lineRule="auto"/>
              <w:ind w:left="28" w:right="26" w:firstLine="5"/>
            </w:pPr>
            <w:r>
              <w:rPr>
                <w:b/>
                <w:bCs/>
                <w:spacing w:val="1"/>
              </w:rPr>
              <w:t>贵州群建精密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机械有限公司</w:t>
            </w:r>
          </w:p>
        </w:tc>
        <w:tc>
          <w:tcPr>
            <w:tcW w:w="1134" w:type="dxa"/>
            <w:vAlign w:val="top"/>
          </w:tcPr>
          <w:p w14:paraId="6CBE5923">
            <w:pPr>
              <w:pStyle w:val="6"/>
              <w:spacing w:before="231" w:line="217" w:lineRule="auto"/>
              <w:ind w:left="154"/>
            </w:pPr>
            <w:r>
              <w:rPr>
                <w:b/>
                <w:bCs/>
                <w:spacing w:val="1"/>
              </w:rPr>
              <w:t>质量工程师</w:t>
            </w:r>
          </w:p>
        </w:tc>
        <w:tc>
          <w:tcPr>
            <w:tcW w:w="3148" w:type="dxa"/>
            <w:vAlign w:val="top"/>
          </w:tcPr>
          <w:p w14:paraId="10239776">
            <w:pPr>
              <w:pStyle w:val="6"/>
              <w:spacing w:before="230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068FA27D">
            <w:pPr>
              <w:pStyle w:val="6"/>
              <w:spacing w:before="251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6671A350">
            <w:pPr>
              <w:pStyle w:val="6"/>
              <w:spacing w:before="231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6E86E54E">
            <w:pPr>
              <w:pStyle w:val="6"/>
              <w:spacing w:before="130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488FF3EA">
            <w:pPr>
              <w:pStyle w:val="6"/>
              <w:spacing w:before="231" w:line="236" w:lineRule="auto"/>
              <w:ind w:left="181"/>
            </w:pPr>
            <w:r>
              <w:rPr>
                <w:b/>
                <w:bCs/>
                <w:spacing w:val="-1"/>
              </w:rPr>
              <w:t>4-10k</w:t>
            </w:r>
          </w:p>
        </w:tc>
        <w:tc>
          <w:tcPr>
            <w:tcW w:w="2254" w:type="dxa"/>
            <w:vAlign w:val="top"/>
          </w:tcPr>
          <w:p w14:paraId="71CFCC5C">
            <w:pPr>
              <w:pStyle w:val="6"/>
              <w:spacing w:before="230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7D0EA4F4">
            <w:pPr>
              <w:pStyle w:val="6"/>
              <w:spacing w:before="231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67F5833F">
            <w:pPr>
              <w:pStyle w:val="6"/>
              <w:spacing w:before="231" w:line="217" w:lineRule="auto"/>
              <w:ind w:left="165"/>
            </w:pPr>
            <w:r>
              <w:rPr>
                <w:b/>
                <w:bCs/>
                <w:spacing w:val="-9"/>
              </w:rPr>
              <w:t>叶杰</w:t>
            </w:r>
          </w:p>
        </w:tc>
        <w:tc>
          <w:tcPr>
            <w:tcW w:w="1347" w:type="dxa"/>
            <w:vAlign w:val="top"/>
          </w:tcPr>
          <w:p w14:paraId="51344094">
            <w:pPr>
              <w:pStyle w:val="6"/>
              <w:spacing w:before="252" w:line="181" w:lineRule="auto"/>
              <w:ind w:left="234"/>
            </w:pPr>
            <w:r>
              <w:rPr>
                <w:b/>
                <w:bCs/>
              </w:rPr>
              <w:t>18685261299</w:t>
            </w:r>
          </w:p>
        </w:tc>
        <w:tc>
          <w:tcPr>
            <w:tcW w:w="962" w:type="dxa"/>
            <w:vAlign w:val="top"/>
          </w:tcPr>
          <w:p w14:paraId="5E2484B8">
            <w:pPr>
              <w:pStyle w:val="6"/>
              <w:spacing w:before="129" w:line="237" w:lineRule="auto"/>
              <w:ind w:left="324" w:right="46" w:hanging="252"/>
            </w:pPr>
            <w:r>
              <w:rPr>
                <w:b/>
                <w:bCs/>
              </w:rPr>
              <w:t>qjjmhr</w:t>
            </w:r>
            <w:r>
              <w:rPr>
                <w:b/>
                <w:bCs/>
                <w:spacing w:val="2"/>
              </w:rPr>
              <w:t>@163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.com</w:t>
            </w:r>
          </w:p>
        </w:tc>
      </w:tr>
      <w:tr w14:paraId="4829F1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7850AC8F">
            <w:pPr>
              <w:pStyle w:val="6"/>
              <w:spacing w:before="253" w:line="181" w:lineRule="auto"/>
              <w:ind w:left="183"/>
            </w:pPr>
            <w:r>
              <w:rPr>
                <w:b/>
                <w:bCs/>
                <w:spacing w:val="-3"/>
              </w:rPr>
              <w:t>1034</w:t>
            </w:r>
          </w:p>
        </w:tc>
        <w:tc>
          <w:tcPr>
            <w:tcW w:w="1055" w:type="dxa"/>
            <w:vAlign w:val="top"/>
          </w:tcPr>
          <w:p w14:paraId="159CBC54">
            <w:pPr>
              <w:pStyle w:val="6"/>
              <w:spacing w:before="131" w:line="224" w:lineRule="auto"/>
              <w:ind w:left="28" w:right="26" w:firstLine="5"/>
            </w:pPr>
            <w:r>
              <w:rPr>
                <w:b/>
                <w:bCs/>
                <w:spacing w:val="1"/>
              </w:rPr>
              <w:t>贵州群建精密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机械有限公司</w:t>
            </w:r>
          </w:p>
        </w:tc>
        <w:tc>
          <w:tcPr>
            <w:tcW w:w="1134" w:type="dxa"/>
            <w:vAlign w:val="top"/>
          </w:tcPr>
          <w:p w14:paraId="570E1C7F">
            <w:pPr>
              <w:pStyle w:val="6"/>
              <w:spacing w:before="232" w:line="217" w:lineRule="auto"/>
              <w:ind w:left="329"/>
            </w:pPr>
            <w:r>
              <w:rPr>
                <w:b/>
                <w:bCs/>
                <w:spacing w:val="-4"/>
              </w:rPr>
              <w:t>营销员</w:t>
            </w:r>
          </w:p>
        </w:tc>
        <w:tc>
          <w:tcPr>
            <w:tcW w:w="3148" w:type="dxa"/>
            <w:vAlign w:val="top"/>
          </w:tcPr>
          <w:p w14:paraId="45BA7530">
            <w:pPr>
              <w:pStyle w:val="6"/>
              <w:spacing w:before="231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702CECB2">
            <w:pPr>
              <w:pStyle w:val="6"/>
              <w:spacing w:before="253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22D6F5D3">
            <w:pPr>
              <w:pStyle w:val="6"/>
              <w:spacing w:before="232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1FC0282F">
            <w:pPr>
              <w:pStyle w:val="6"/>
              <w:spacing w:before="131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2163F076">
            <w:pPr>
              <w:pStyle w:val="6"/>
              <w:spacing w:before="232" w:line="236" w:lineRule="auto"/>
              <w:ind w:left="181"/>
            </w:pPr>
            <w:r>
              <w:rPr>
                <w:b/>
                <w:bCs/>
                <w:spacing w:val="-1"/>
              </w:rPr>
              <w:t>4-10k</w:t>
            </w:r>
          </w:p>
        </w:tc>
        <w:tc>
          <w:tcPr>
            <w:tcW w:w="2254" w:type="dxa"/>
            <w:vAlign w:val="top"/>
          </w:tcPr>
          <w:p w14:paraId="2BE7B5E4">
            <w:pPr>
              <w:pStyle w:val="6"/>
              <w:spacing w:before="231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78CAA65D">
            <w:pPr>
              <w:pStyle w:val="6"/>
              <w:spacing w:before="23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33B6650D">
            <w:pPr>
              <w:pStyle w:val="6"/>
              <w:spacing w:before="232" w:line="217" w:lineRule="auto"/>
              <w:ind w:left="165"/>
            </w:pPr>
            <w:r>
              <w:rPr>
                <w:b/>
                <w:bCs/>
                <w:spacing w:val="-9"/>
              </w:rPr>
              <w:t>叶杰</w:t>
            </w:r>
          </w:p>
        </w:tc>
        <w:tc>
          <w:tcPr>
            <w:tcW w:w="1347" w:type="dxa"/>
            <w:vAlign w:val="top"/>
          </w:tcPr>
          <w:p w14:paraId="78F74F83">
            <w:pPr>
              <w:pStyle w:val="6"/>
              <w:spacing w:before="253" w:line="181" w:lineRule="auto"/>
              <w:ind w:left="234"/>
            </w:pPr>
            <w:r>
              <w:rPr>
                <w:b/>
                <w:bCs/>
              </w:rPr>
              <w:t>18685261299</w:t>
            </w:r>
          </w:p>
        </w:tc>
        <w:tc>
          <w:tcPr>
            <w:tcW w:w="962" w:type="dxa"/>
            <w:vAlign w:val="top"/>
          </w:tcPr>
          <w:p w14:paraId="4245C908">
            <w:pPr>
              <w:pStyle w:val="6"/>
              <w:spacing w:before="130" w:line="237" w:lineRule="auto"/>
              <w:ind w:left="324" w:right="46" w:hanging="252"/>
            </w:pPr>
            <w:r>
              <w:rPr>
                <w:b/>
                <w:bCs/>
              </w:rPr>
              <w:t>qjjmhr</w:t>
            </w:r>
            <w:r>
              <w:rPr>
                <w:b/>
                <w:bCs/>
                <w:spacing w:val="2"/>
              </w:rPr>
              <w:t>@163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.com</w:t>
            </w:r>
          </w:p>
        </w:tc>
      </w:tr>
      <w:tr w14:paraId="70B039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5DB9A081">
            <w:pPr>
              <w:pStyle w:val="6"/>
              <w:spacing w:before="253" w:line="181" w:lineRule="auto"/>
              <w:ind w:left="183"/>
            </w:pPr>
            <w:r>
              <w:rPr>
                <w:b/>
                <w:bCs/>
                <w:spacing w:val="-3"/>
              </w:rPr>
              <w:t>1035</w:t>
            </w:r>
          </w:p>
        </w:tc>
        <w:tc>
          <w:tcPr>
            <w:tcW w:w="1055" w:type="dxa"/>
            <w:vAlign w:val="top"/>
          </w:tcPr>
          <w:p w14:paraId="00557E84">
            <w:pPr>
              <w:pStyle w:val="6"/>
              <w:spacing w:before="133" w:line="223" w:lineRule="auto"/>
              <w:ind w:left="28" w:right="26" w:firstLine="5"/>
            </w:pPr>
            <w:r>
              <w:rPr>
                <w:b/>
                <w:bCs/>
                <w:spacing w:val="1"/>
              </w:rPr>
              <w:t>贵州群建精密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>机械有限公司</w:t>
            </w:r>
          </w:p>
        </w:tc>
        <w:tc>
          <w:tcPr>
            <w:tcW w:w="1134" w:type="dxa"/>
            <w:vAlign w:val="top"/>
          </w:tcPr>
          <w:p w14:paraId="27CE8FE2">
            <w:pPr>
              <w:pStyle w:val="6"/>
              <w:spacing w:before="232" w:line="217" w:lineRule="auto"/>
              <w:ind w:left="241"/>
            </w:pPr>
            <w:r>
              <w:rPr>
                <w:b/>
                <w:bCs/>
              </w:rPr>
              <w:t>计划调度</w:t>
            </w:r>
          </w:p>
        </w:tc>
        <w:tc>
          <w:tcPr>
            <w:tcW w:w="3148" w:type="dxa"/>
            <w:vAlign w:val="top"/>
          </w:tcPr>
          <w:p w14:paraId="068A66FF">
            <w:pPr>
              <w:pStyle w:val="6"/>
              <w:spacing w:before="231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1A645B67">
            <w:pPr>
              <w:pStyle w:val="6"/>
              <w:spacing w:before="252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2001412B">
            <w:pPr>
              <w:pStyle w:val="6"/>
              <w:spacing w:before="232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03BD9A0C">
            <w:pPr>
              <w:pStyle w:val="6"/>
              <w:spacing w:before="134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01F6BED">
            <w:pPr>
              <w:pStyle w:val="6"/>
              <w:spacing w:before="232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2D0234A9">
            <w:pPr>
              <w:pStyle w:val="6"/>
              <w:spacing w:before="231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78B26171">
            <w:pPr>
              <w:pStyle w:val="6"/>
              <w:spacing w:before="23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275C8CA2">
            <w:pPr>
              <w:pStyle w:val="6"/>
              <w:spacing w:before="232" w:line="217" w:lineRule="auto"/>
              <w:ind w:left="165"/>
            </w:pPr>
            <w:r>
              <w:rPr>
                <w:b/>
                <w:bCs/>
                <w:spacing w:val="-9"/>
              </w:rPr>
              <w:t>叶杰</w:t>
            </w:r>
          </w:p>
        </w:tc>
        <w:tc>
          <w:tcPr>
            <w:tcW w:w="1347" w:type="dxa"/>
            <w:vAlign w:val="top"/>
          </w:tcPr>
          <w:p w14:paraId="04264946">
            <w:pPr>
              <w:pStyle w:val="6"/>
              <w:spacing w:before="253" w:line="181" w:lineRule="auto"/>
              <w:ind w:left="234"/>
            </w:pPr>
            <w:r>
              <w:rPr>
                <w:b/>
                <w:bCs/>
              </w:rPr>
              <w:t>18685261299</w:t>
            </w:r>
          </w:p>
        </w:tc>
        <w:tc>
          <w:tcPr>
            <w:tcW w:w="962" w:type="dxa"/>
            <w:vAlign w:val="top"/>
          </w:tcPr>
          <w:p w14:paraId="7677F2BF">
            <w:pPr>
              <w:pStyle w:val="6"/>
              <w:spacing w:before="134" w:line="234" w:lineRule="auto"/>
              <w:ind w:left="324" w:right="46" w:hanging="252"/>
            </w:pPr>
            <w:r>
              <w:rPr>
                <w:b/>
                <w:bCs/>
              </w:rPr>
              <w:t>qjjmhr</w:t>
            </w:r>
            <w:r>
              <w:rPr>
                <w:b/>
                <w:bCs/>
                <w:spacing w:val="2"/>
              </w:rPr>
              <w:t>@163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1"/>
              </w:rPr>
              <w:t>.com</w:t>
            </w:r>
          </w:p>
        </w:tc>
      </w:tr>
      <w:tr w14:paraId="051487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19D152FF">
            <w:pPr>
              <w:spacing w:line="304" w:lineRule="auto"/>
              <w:rPr>
                <w:rFonts w:ascii="Arial"/>
                <w:sz w:val="21"/>
              </w:rPr>
            </w:pPr>
          </w:p>
          <w:p w14:paraId="30878F5A">
            <w:pPr>
              <w:pStyle w:val="6"/>
              <w:spacing w:before="52" w:line="181" w:lineRule="auto"/>
              <w:ind w:left="183"/>
            </w:pPr>
            <w:r>
              <w:rPr>
                <w:b/>
                <w:bCs/>
                <w:spacing w:val="-3"/>
              </w:rPr>
              <w:t>1036</w:t>
            </w:r>
          </w:p>
        </w:tc>
        <w:tc>
          <w:tcPr>
            <w:tcW w:w="1055" w:type="dxa"/>
            <w:vAlign w:val="top"/>
          </w:tcPr>
          <w:p w14:paraId="508FE4A5">
            <w:pPr>
              <w:pStyle w:val="6"/>
              <w:spacing w:before="136" w:line="215" w:lineRule="auto"/>
              <w:ind w:left="29"/>
            </w:pPr>
            <w:r>
              <w:rPr>
                <w:b/>
                <w:bCs/>
                <w:spacing w:val="2"/>
              </w:rPr>
              <w:t>遵义市红花岗</w:t>
            </w:r>
          </w:p>
          <w:p w14:paraId="684DB0B3">
            <w:pPr>
              <w:pStyle w:val="6"/>
              <w:spacing w:before="15" w:line="216" w:lineRule="auto"/>
              <w:ind w:left="51"/>
            </w:pPr>
            <w:r>
              <w:rPr>
                <w:b/>
                <w:bCs/>
                <w:spacing w:val="-2"/>
              </w:rPr>
              <w:t>区学思堂课外</w:t>
            </w:r>
          </w:p>
          <w:p w14:paraId="3E565310">
            <w:pPr>
              <w:pStyle w:val="6"/>
              <w:spacing w:before="11" w:line="217" w:lineRule="auto"/>
              <w:ind w:left="197"/>
            </w:pPr>
            <w:r>
              <w:rPr>
                <w:b/>
                <w:bCs/>
              </w:rPr>
              <w:t>培训中心</w:t>
            </w:r>
          </w:p>
        </w:tc>
        <w:tc>
          <w:tcPr>
            <w:tcW w:w="1134" w:type="dxa"/>
            <w:vAlign w:val="top"/>
          </w:tcPr>
          <w:p w14:paraId="1767CB91">
            <w:pPr>
              <w:spacing w:line="283" w:lineRule="auto"/>
              <w:rPr>
                <w:rFonts w:ascii="Arial"/>
                <w:sz w:val="21"/>
              </w:rPr>
            </w:pPr>
          </w:p>
          <w:p w14:paraId="688A005C">
            <w:pPr>
              <w:pStyle w:val="6"/>
              <w:spacing w:before="52" w:line="218" w:lineRule="auto"/>
              <w:ind w:left="322"/>
            </w:pPr>
            <w:r>
              <w:rPr>
                <w:b/>
                <w:bCs/>
                <w:spacing w:val="-2"/>
              </w:rPr>
              <w:t>班主任</w:t>
            </w:r>
          </w:p>
        </w:tc>
        <w:tc>
          <w:tcPr>
            <w:tcW w:w="3148" w:type="dxa"/>
            <w:vAlign w:val="top"/>
          </w:tcPr>
          <w:p w14:paraId="07CCE8B1">
            <w:pPr>
              <w:spacing w:line="283" w:lineRule="auto"/>
              <w:rPr>
                <w:rFonts w:ascii="Arial"/>
                <w:sz w:val="21"/>
              </w:rPr>
            </w:pPr>
          </w:p>
          <w:p w14:paraId="418873D6">
            <w:pPr>
              <w:pStyle w:val="6"/>
              <w:spacing w:before="52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13963CE1">
            <w:pPr>
              <w:spacing w:line="304" w:lineRule="auto"/>
              <w:rPr>
                <w:rFonts w:ascii="Arial"/>
                <w:sz w:val="21"/>
              </w:rPr>
            </w:pPr>
          </w:p>
          <w:p w14:paraId="0EDAB629">
            <w:pPr>
              <w:pStyle w:val="6"/>
              <w:spacing w:before="52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79524718">
            <w:pPr>
              <w:spacing w:line="283" w:lineRule="auto"/>
              <w:rPr>
                <w:rFonts w:ascii="Arial"/>
                <w:sz w:val="21"/>
              </w:rPr>
            </w:pPr>
          </w:p>
          <w:p w14:paraId="44E7B702">
            <w:pPr>
              <w:pStyle w:val="6"/>
              <w:spacing w:before="52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36DAF862">
            <w:pPr>
              <w:pStyle w:val="6"/>
              <w:spacing w:before="236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9A8DAFA">
            <w:pPr>
              <w:spacing w:line="283" w:lineRule="auto"/>
              <w:rPr>
                <w:rFonts w:ascii="Arial"/>
                <w:sz w:val="21"/>
              </w:rPr>
            </w:pPr>
          </w:p>
          <w:p w14:paraId="7659824C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7-10k</w:t>
            </w:r>
          </w:p>
        </w:tc>
        <w:tc>
          <w:tcPr>
            <w:tcW w:w="2254" w:type="dxa"/>
            <w:vAlign w:val="top"/>
          </w:tcPr>
          <w:p w14:paraId="5E939B57">
            <w:pPr>
              <w:spacing w:line="283" w:lineRule="auto"/>
              <w:rPr>
                <w:rFonts w:ascii="Arial"/>
                <w:sz w:val="21"/>
              </w:rPr>
            </w:pPr>
          </w:p>
          <w:p w14:paraId="7938A509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42B72859">
            <w:pPr>
              <w:spacing w:line="283" w:lineRule="auto"/>
              <w:rPr>
                <w:rFonts w:ascii="Arial"/>
                <w:sz w:val="21"/>
              </w:rPr>
            </w:pPr>
          </w:p>
          <w:p w14:paraId="2919B11F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09946C2B">
            <w:pPr>
              <w:spacing w:line="283" w:lineRule="auto"/>
              <w:rPr>
                <w:rFonts w:ascii="Arial"/>
                <w:sz w:val="21"/>
              </w:rPr>
            </w:pPr>
          </w:p>
          <w:p w14:paraId="1E0B07A4">
            <w:pPr>
              <w:pStyle w:val="6"/>
              <w:spacing w:before="52" w:line="219" w:lineRule="auto"/>
              <w:ind w:left="164"/>
            </w:pPr>
            <w:r>
              <w:rPr>
                <w:b/>
                <w:bCs/>
                <w:spacing w:val="-8"/>
              </w:rPr>
              <w:t>隆海</w:t>
            </w:r>
          </w:p>
        </w:tc>
        <w:tc>
          <w:tcPr>
            <w:tcW w:w="1347" w:type="dxa"/>
            <w:vAlign w:val="top"/>
          </w:tcPr>
          <w:p w14:paraId="4CED48C9">
            <w:pPr>
              <w:spacing w:line="304" w:lineRule="auto"/>
              <w:rPr>
                <w:rFonts w:ascii="Arial"/>
                <w:sz w:val="21"/>
              </w:rPr>
            </w:pPr>
          </w:p>
          <w:p w14:paraId="5558452A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18208564418</w:t>
            </w:r>
          </w:p>
        </w:tc>
        <w:tc>
          <w:tcPr>
            <w:tcW w:w="962" w:type="dxa"/>
            <w:vAlign w:val="top"/>
          </w:tcPr>
          <w:p w14:paraId="41A0E1BF">
            <w:pPr>
              <w:pStyle w:val="6"/>
              <w:spacing w:before="256" w:line="230" w:lineRule="auto"/>
              <w:ind w:left="193" w:right="46" w:hanging="116"/>
            </w:pPr>
            <w:r>
              <w:rPr>
                <w:b/>
                <w:bCs/>
              </w:rPr>
              <w:t>2541181081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34C593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7" w:hRule="atLeast"/>
        </w:trPr>
        <w:tc>
          <w:tcPr>
            <w:tcW w:w="669" w:type="dxa"/>
            <w:vAlign w:val="top"/>
          </w:tcPr>
          <w:p w14:paraId="0AAD9045">
            <w:pPr>
              <w:spacing w:line="306" w:lineRule="auto"/>
              <w:rPr>
                <w:rFonts w:ascii="Arial"/>
                <w:sz w:val="21"/>
              </w:rPr>
            </w:pPr>
          </w:p>
          <w:p w14:paraId="3FD92F7F">
            <w:pPr>
              <w:pStyle w:val="6"/>
              <w:spacing w:before="52" w:line="181" w:lineRule="auto"/>
              <w:ind w:left="183"/>
            </w:pPr>
            <w:r>
              <w:rPr>
                <w:b/>
                <w:bCs/>
                <w:spacing w:val="-3"/>
              </w:rPr>
              <w:t>1037</w:t>
            </w:r>
          </w:p>
        </w:tc>
        <w:tc>
          <w:tcPr>
            <w:tcW w:w="1055" w:type="dxa"/>
            <w:vAlign w:val="top"/>
          </w:tcPr>
          <w:p w14:paraId="57D5C114">
            <w:pPr>
              <w:pStyle w:val="6"/>
              <w:spacing w:before="137" w:line="215" w:lineRule="auto"/>
              <w:ind w:left="29"/>
            </w:pPr>
            <w:r>
              <w:rPr>
                <w:b/>
                <w:bCs/>
                <w:spacing w:val="2"/>
              </w:rPr>
              <w:t>遵义市红花岗</w:t>
            </w:r>
          </w:p>
          <w:p w14:paraId="72AA97B7">
            <w:pPr>
              <w:pStyle w:val="6"/>
              <w:spacing w:before="16" w:line="216" w:lineRule="auto"/>
              <w:ind w:left="51"/>
            </w:pPr>
            <w:r>
              <w:rPr>
                <w:b/>
                <w:bCs/>
                <w:spacing w:val="-2"/>
              </w:rPr>
              <w:t>区学思堂课外</w:t>
            </w:r>
          </w:p>
          <w:p w14:paraId="30FBB638">
            <w:pPr>
              <w:pStyle w:val="6"/>
              <w:spacing w:before="11" w:line="217" w:lineRule="auto"/>
              <w:ind w:left="197"/>
            </w:pPr>
            <w:r>
              <w:rPr>
                <w:b/>
                <w:bCs/>
              </w:rPr>
              <w:t>培训中心</w:t>
            </w:r>
          </w:p>
        </w:tc>
        <w:tc>
          <w:tcPr>
            <w:tcW w:w="1134" w:type="dxa"/>
            <w:vAlign w:val="top"/>
          </w:tcPr>
          <w:p w14:paraId="1118B478">
            <w:pPr>
              <w:spacing w:line="285" w:lineRule="auto"/>
              <w:rPr>
                <w:rFonts w:ascii="Arial"/>
                <w:sz w:val="21"/>
              </w:rPr>
            </w:pPr>
          </w:p>
          <w:p w14:paraId="6EFA99D6">
            <w:pPr>
              <w:pStyle w:val="6"/>
              <w:spacing w:before="52" w:line="216" w:lineRule="auto"/>
              <w:ind w:left="78"/>
            </w:pPr>
            <w:r>
              <w:rPr>
                <w:b/>
                <w:bCs/>
                <w:spacing w:val="1"/>
              </w:rPr>
              <w:t>高中物理老师</w:t>
            </w:r>
          </w:p>
        </w:tc>
        <w:tc>
          <w:tcPr>
            <w:tcW w:w="3148" w:type="dxa"/>
            <w:vAlign w:val="top"/>
          </w:tcPr>
          <w:p w14:paraId="6E87B125">
            <w:pPr>
              <w:spacing w:line="285" w:lineRule="auto"/>
              <w:rPr>
                <w:rFonts w:ascii="Arial"/>
                <w:sz w:val="21"/>
              </w:rPr>
            </w:pPr>
          </w:p>
          <w:p w14:paraId="72E8E29C">
            <w:pPr>
              <w:pStyle w:val="6"/>
              <w:spacing w:before="52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6E76F82D">
            <w:pPr>
              <w:spacing w:line="305" w:lineRule="auto"/>
              <w:rPr>
                <w:rFonts w:ascii="Arial"/>
                <w:sz w:val="21"/>
              </w:rPr>
            </w:pPr>
          </w:p>
          <w:p w14:paraId="49E51145">
            <w:pPr>
              <w:pStyle w:val="6"/>
              <w:spacing w:before="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3AC2C6A3">
            <w:pPr>
              <w:spacing w:line="285" w:lineRule="auto"/>
              <w:rPr>
                <w:rFonts w:ascii="Arial"/>
                <w:sz w:val="21"/>
              </w:rPr>
            </w:pPr>
          </w:p>
          <w:p w14:paraId="33C53B54">
            <w:pPr>
              <w:pStyle w:val="6"/>
              <w:spacing w:before="52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16092B4F">
            <w:pPr>
              <w:pStyle w:val="6"/>
              <w:spacing w:before="238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37CC322">
            <w:pPr>
              <w:spacing w:line="285" w:lineRule="auto"/>
              <w:rPr>
                <w:rFonts w:ascii="Arial"/>
                <w:sz w:val="21"/>
              </w:rPr>
            </w:pPr>
          </w:p>
          <w:p w14:paraId="6528C180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6-10k</w:t>
            </w:r>
          </w:p>
        </w:tc>
        <w:tc>
          <w:tcPr>
            <w:tcW w:w="2254" w:type="dxa"/>
            <w:vAlign w:val="top"/>
          </w:tcPr>
          <w:p w14:paraId="4EB4560A">
            <w:pPr>
              <w:spacing w:line="285" w:lineRule="auto"/>
              <w:rPr>
                <w:rFonts w:ascii="Arial"/>
                <w:sz w:val="21"/>
              </w:rPr>
            </w:pPr>
          </w:p>
          <w:p w14:paraId="269F863C">
            <w:pPr>
              <w:pStyle w:val="6"/>
              <w:spacing w:before="52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61293C2D">
            <w:pPr>
              <w:spacing w:line="285" w:lineRule="auto"/>
              <w:rPr>
                <w:rFonts w:ascii="Arial"/>
                <w:sz w:val="21"/>
              </w:rPr>
            </w:pPr>
          </w:p>
          <w:p w14:paraId="0E6AEBEE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5B115119">
            <w:pPr>
              <w:spacing w:line="285" w:lineRule="auto"/>
              <w:rPr>
                <w:rFonts w:ascii="Arial"/>
                <w:sz w:val="21"/>
              </w:rPr>
            </w:pPr>
          </w:p>
          <w:p w14:paraId="660330A1">
            <w:pPr>
              <w:pStyle w:val="6"/>
              <w:spacing w:before="52" w:line="219" w:lineRule="auto"/>
              <w:ind w:left="164"/>
            </w:pPr>
            <w:r>
              <w:rPr>
                <w:b/>
                <w:bCs/>
                <w:spacing w:val="-8"/>
              </w:rPr>
              <w:t>隆海</w:t>
            </w:r>
          </w:p>
        </w:tc>
        <w:tc>
          <w:tcPr>
            <w:tcW w:w="1347" w:type="dxa"/>
            <w:vAlign w:val="top"/>
          </w:tcPr>
          <w:p w14:paraId="34060CAA">
            <w:pPr>
              <w:spacing w:line="306" w:lineRule="auto"/>
              <w:rPr>
                <w:rFonts w:ascii="Arial"/>
                <w:sz w:val="21"/>
              </w:rPr>
            </w:pPr>
          </w:p>
          <w:p w14:paraId="511C7056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18208564418</w:t>
            </w:r>
          </w:p>
        </w:tc>
        <w:tc>
          <w:tcPr>
            <w:tcW w:w="962" w:type="dxa"/>
            <w:vAlign w:val="top"/>
          </w:tcPr>
          <w:p w14:paraId="799ED555">
            <w:pPr>
              <w:pStyle w:val="6"/>
              <w:spacing w:before="258" w:line="230" w:lineRule="auto"/>
              <w:ind w:left="193" w:right="46" w:hanging="116"/>
            </w:pPr>
            <w:r>
              <w:rPr>
                <w:b/>
                <w:bCs/>
              </w:rPr>
              <w:t>2541181081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</w:tbl>
    <w:p w14:paraId="1CC255F7">
      <w:pPr>
        <w:rPr>
          <w:rFonts w:ascii="Arial"/>
          <w:sz w:val="21"/>
        </w:rPr>
      </w:pPr>
    </w:p>
    <w:p w14:paraId="403091C6">
      <w:pPr>
        <w:rPr>
          <w:rFonts w:ascii="Arial" w:hAnsi="Arial" w:eastAsia="Arial" w:cs="Arial"/>
          <w:sz w:val="21"/>
          <w:szCs w:val="21"/>
        </w:rPr>
        <w:sectPr>
          <w:footerReference r:id="rId211" w:type="default"/>
          <w:pgSz w:w="16837" w:h="11905"/>
          <w:pgMar w:top="988" w:right="787" w:bottom="969" w:left="554" w:header="0" w:footer="708" w:gutter="0"/>
          <w:cols w:space="720" w:num="1"/>
        </w:sectPr>
      </w:pPr>
    </w:p>
    <w:p w14:paraId="5C72446C">
      <w:pPr>
        <w:spacing w:before="72" w:line="227" w:lineRule="auto"/>
        <w:ind w:left="2521"/>
        <w:outlineLvl w:val="1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7"/>
          <w:sz w:val="35"/>
          <w:szCs w:val="35"/>
        </w:rPr>
        <w:t>贵州省2024年省校合作赴省外知名高校引</w:t>
      </w:r>
      <w:r>
        <w:rPr>
          <w:rFonts w:ascii="黑体" w:hAnsi="黑体" w:eastAsia="黑体" w:cs="黑体"/>
          <w:b/>
          <w:bCs/>
          <w:spacing w:val="6"/>
          <w:sz w:val="35"/>
          <w:szCs w:val="35"/>
        </w:rPr>
        <w:t>才活动人才需求（企业）</w:t>
      </w:r>
    </w:p>
    <w:p w14:paraId="4B3C4F38">
      <w:pPr>
        <w:spacing w:line="92" w:lineRule="exact"/>
      </w:pPr>
    </w:p>
    <w:tbl>
      <w:tblPr>
        <w:tblStyle w:val="5"/>
        <w:tblW w:w="1547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055"/>
        <w:gridCol w:w="1134"/>
        <w:gridCol w:w="3148"/>
        <w:gridCol w:w="520"/>
        <w:gridCol w:w="1501"/>
        <w:gridCol w:w="769"/>
        <w:gridCol w:w="753"/>
        <w:gridCol w:w="2254"/>
        <w:gridCol w:w="753"/>
        <w:gridCol w:w="614"/>
        <w:gridCol w:w="1347"/>
        <w:gridCol w:w="962"/>
      </w:tblGrid>
      <w:tr w14:paraId="19558E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669" w:type="dxa"/>
            <w:vAlign w:val="top"/>
          </w:tcPr>
          <w:p w14:paraId="7BA1A7EA">
            <w:pPr>
              <w:spacing w:before="259" w:line="225" w:lineRule="auto"/>
              <w:ind w:left="12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序号</w:t>
            </w:r>
          </w:p>
        </w:tc>
        <w:tc>
          <w:tcPr>
            <w:tcW w:w="1055" w:type="dxa"/>
            <w:vAlign w:val="top"/>
          </w:tcPr>
          <w:p w14:paraId="13E71C1F">
            <w:pPr>
              <w:spacing w:before="259" w:line="225" w:lineRule="auto"/>
              <w:ind w:left="14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引才单位</w:t>
            </w:r>
          </w:p>
        </w:tc>
        <w:tc>
          <w:tcPr>
            <w:tcW w:w="1134" w:type="dxa"/>
            <w:vAlign w:val="top"/>
          </w:tcPr>
          <w:p w14:paraId="3FCE5862">
            <w:pPr>
              <w:spacing w:before="259" w:line="234" w:lineRule="auto"/>
              <w:ind w:left="1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职位名称</w:t>
            </w:r>
          </w:p>
        </w:tc>
        <w:tc>
          <w:tcPr>
            <w:tcW w:w="3148" w:type="dxa"/>
            <w:vAlign w:val="top"/>
          </w:tcPr>
          <w:p w14:paraId="533FCEEB">
            <w:pPr>
              <w:spacing w:before="260" w:line="232" w:lineRule="auto"/>
              <w:ind w:left="117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职位描述</w:t>
            </w:r>
          </w:p>
        </w:tc>
        <w:tc>
          <w:tcPr>
            <w:tcW w:w="520" w:type="dxa"/>
            <w:vAlign w:val="top"/>
          </w:tcPr>
          <w:p w14:paraId="1344753B">
            <w:pPr>
              <w:spacing w:before="135" w:line="238" w:lineRule="auto"/>
              <w:ind w:left="57" w:right="46" w:firstLine="1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需求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8"/>
                <w:sz w:val="19"/>
                <w:szCs w:val="19"/>
              </w:rPr>
              <w:t>人数</w:t>
            </w:r>
          </w:p>
        </w:tc>
        <w:tc>
          <w:tcPr>
            <w:tcW w:w="1501" w:type="dxa"/>
            <w:vAlign w:val="top"/>
          </w:tcPr>
          <w:p w14:paraId="357A63F5">
            <w:pPr>
              <w:spacing w:before="259" w:line="225" w:lineRule="auto"/>
              <w:ind w:left="563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2"/>
                <w:sz w:val="19"/>
                <w:szCs w:val="19"/>
              </w:rPr>
              <w:t>专业</w:t>
            </w:r>
          </w:p>
        </w:tc>
        <w:tc>
          <w:tcPr>
            <w:tcW w:w="769" w:type="dxa"/>
            <w:vAlign w:val="top"/>
          </w:tcPr>
          <w:p w14:paraId="77E78BAE">
            <w:pPr>
              <w:spacing w:before="260" w:line="224" w:lineRule="auto"/>
              <w:ind w:left="202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-1"/>
                <w:sz w:val="19"/>
                <w:szCs w:val="19"/>
              </w:rPr>
              <w:t>学历</w:t>
            </w:r>
          </w:p>
        </w:tc>
        <w:tc>
          <w:tcPr>
            <w:tcW w:w="753" w:type="dxa"/>
            <w:vAlign w:val="top"/>
          </w:tcPr>
          <w:p w14:paraId="1380CCFC">
            <w:pPr>
              <w:spacing w:before="135" w:line="238" w:lineRule="auto"/>
              <w:ind w:left="281" w:right="57" w:hanging="197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6"/>
                <w:sz w:val="19"/>
                <w:szCs w:val="19"/>
              </w:rPr>
              <w:t>薪资待</w:t>
            </w:r>
            <w:r>
              <w:rPr>
                <w:rFonts w:ascii="楷体" w:hAnsi="楷体" w:eastAsia="楷体" w:cs="楷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3"/>
                <w:sz w:val="19"/>
                <w:szCs w:val="19"/>
              </w:rPr>
              <w:t>遇</w:t>
            </w:r>
          </w:p>
        </w:tc>
        <w:tc>
          <w:tcPr>
            <w:tcW w:w="2254" w:type="dxa"/>
            <w:vAlign w:val="top"/>
          </w:tcPr>
          <w:p w14:paraId="25131FAF">
            <w:pPr>
              <w:spacing w:before="259" w:line="227" w:lineRule="auto"/>
              <w:ind w:left="72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福利待遇</w:t>
            </w:r>
          </w:p>
        </w:tc>
        <w:tc>
          <w:tcPr>
            <w:tcW w:w="753" w:type="dxa"/>
            <w:vAlign w:val="top"/>
          </w:tcPr>
          <w:p w14:paraId="023A5F92">
            <w:pPr>
              <w:spacing w:before="133" w:line="242" w:lineRule="auto"/>
              <w:ind w:left="311" w:right="54" w:hanging="220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5"/>
                <w:sz w:val="19"/>
                <w:szCs w:val="19"/>
              </w:rPr>
              <w:t>工作地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-2"/>
                <w:sz w:val="19"/>
                <w:szCs w:val="19"/>
              </w:rPr>
              <w:t>区</w:t>
            </w:r>
          </w:p>
        </w:tc>
        <w:tc>
          <w:tcPr>
            <w:tcW w:w="614" w:type="dxa"/>
            <w:vAlign w:val="top"/>
          </w:tcPr>
          <w:p w14:paraId="248A8753">
            <w:pPr>
              <w:spacing w:before="134" w:line="234" w:lineRule="auto"/>
              <w:ind w:left="213" w:right="85" w:hanging="99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7"/>
                <w:sz w:val="19"/>
                <w:szCs w:val="19"/>
              </w:rPr>
              <w:t>联系</w:t>
            </w:r>
            <w:r>
              <w:rPr>
                <w:rFonts w:ascii="楷体" w:hAnsi="楷体" w:eastAsia="楷体" w:cs="楷体"/>
                <w:sz w:val="19"/>
                <w:szCs w:val="19"/>
              </w:rPr>
              <w:t xml:space="preserve"> </w:t>
            </w:r>
            <w:r>
              <w:rPr>
                <w:rFonts w:ascii="楷体" w:hAnsi="楷体" w:eastAsia="楷体" w:cs="楷体"/>
                <w:b/>
                <w:bCs/>
                <w:spacing w:val="4"/>
                <w:sz w:val="19"/>
                <w:szCs w:val="19"/>
              </w:rPr>
              <w:t>人</w:t>
            </w:r>
          </w:p>
        </w:tc>
        <w:tc>
          <w:tcPr>
            <w:tcW w:w="1347" w:type="dxa"/>
            <w:vAlign w:val="top"/>
          </w:tcPr>
          <w:p w14:paraId="6D69F0F3">
            <w:pPr>
              <w:spacing w:before="259" w:line="223" w:lineRule="auto"/>
              <w:ind w:left="275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9"/>
                <w:sz w:val="19"/>
                <w:szCs w:val="19"/>
              </w:rPr>
              <w:t>联系电话</w:t>
            </w:r>
          </w:p>
        </w:tc>
        <w:tc>
          <w:tcPr>
            <w:tcW w:w="962" w:type="dxa"/>
            <w:vAlign w:val="top"/>
          </w:tcPr>
          <w:p w14:paraId="1FDDB58E">
            <w:pPr>
              <w:spacing w:before="260" w:line="222" w:lineRule="auto"/>
              <w:ind w:left="76"/>
              <w:rPr>
                <w:rFonts w:ascii="楷体" w:hAnsi="楷体" w:eastAsia="楷体" w:cs="楷体"/>
                <w:sz w:val="19"/>
                <w:szCs w:val="19"/>
              </w:rPr>
            </w:pPr>
            <w:r>
              <w:rPr>
                <w:rFonts w:ascii="楷体" w:hAnsi="楷体" w:eastAsia="楷体" w:cs="楷体"/>
                <w:b/>
                <w:bCs/>
                <w:spacing w:val="10"/>
                <w:sz w:val="19"/>
                <w:szCs w:val="19"/>
              </w:rPr>
              <w:t>投递邮箱</w:t>
            </w:r>
          </w:p>
        </w:tc>
      </w:tr>
      <w:tr w14:paraId="4E29F9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669" w:type="dxa"/>
            <w:vAlign w:val="top"/>
          </w:tcPr>
          <w:p w14:paraId="403A6E48">
            <w:pPr>
              <w:spacing w:line="293" w:lineRule="auto"/>
              <w:rPr>
                <w:rFonts w:ascii="Arial"/>
                <w:sz w:val="21"/>
              </w:rPr>
            </w:pPr>
          </w:p>
          <w:p w14:paraId="149227CB">
            <w:pPr>
              <w:pStyle w:val="6"/>
              <w:spacing w:before="52" w:line="181" w:lineRule="auto"/>
              <w:ind w:left="183"/>
            </w:pPr>
            <w:r>
              <w:rPr>
                <w:b/>
                <w:bCs/>
                <w:spacing w:val="-3"/>
              </w:rPr>
              <w:t>1038</w:t>
            </w:r>
          </w:p>
        </w:tc>
        <w:tc>
          <w:tcPr>
            <w:tcW w:w="1055" w:type="dxa"/>
            <w:vAlign w:val="top"/>
          </w:tcPr>
          <w:p w14:paraId="553BB09F">
            <w:pPr>
              <w:pStyle w:val="6"/>
              <w:spacing w:before="124" w:line="215" w:lineRule="auto"/>
              <w:ind w:left="29"/>
            </w:pPr>
            <w:r>
              <w:rPr>
                <w:b/>
                <w:bCs/>
                <w:spacing w:val="2"/>
              </w:rPr>
              <w:t>遵义市红花岗</w:t>
            </w:r>
          </w:p>
          <w:p w14:paraId="2F90EDB5">
            <w:pPr>
              <w:pStyle w:val="6"/>
              <w:spacing w:before="16" w:line="216" w:lineRule="auto"/>
              <w:ind w:left="51"/>
            </w:pPr>
            <w:r>
              <w:rPr>
                <w:b/>
                <w:bCs/>
                <w:spacing w:val="-2"/>
              </w:rPr>
              <w:t>区学思堂课外</w:t>
            </w:r>
          </w:p>
          <w:p w14:paraId="10036C9B">
            <w:pPr>
              <w:pStyle w:val="6"/>
              <w:spacing w:before="13" w:line="217" w:lineRule="auto"/>
              <w:ind w:left="197"/>
            </w:pPr>
            <w:r>
              <w:rPr>
                <w:b/>
                <w:bCs/>
              </w:rPr>
              <w:t>培训中心</w:t>
            </w:r>
          </w:p>
        </w:tc>
        <w:tc>
          <w:tcPr>
            <w:tcW w:w="1134" w:type="dxa"/>
            <w:vAlign w:val="top"/>
          </w:tcPr>
          <w:p w14:paraId="57B07C9C">
            <w:pPr>
              <w:spacing w:line="272" w:lineRule="auto"/>
              <w:rPr>
                <w:rFonts w:ascii="Arial"/>
                <w:sz w:val="21"/>
              </w:rPr>
            </w:pPr>
          </w:p>
          <w:p w14:paraId="261DA825">
            <w:pPr>
              <w:pStyle w:val="6"/>
              <w:spacing w:before="52" w:line="217" w:lineRule="auto"/>
              <w:ind w:left="78"/>
            </w:pPr>
            <w:r>
              <w:rPr>
                <w:b/>
                <w:bCs/>
                <w:spacing w:val="1"/>
              </w:rPr>
              <w:t>高中数学老师</w:t>
            </w:r>
          </w:p>
        </w:tc>
        <w:tc>
          <w:tcPr>
            <w:tcW w:w="3148" w:type="dxa"/>
            <w:vAlign w:val="top"/>
          </w:tcPr>
          <w:p w14:paraId="1F4AD880">
            <w:pPr>
              <w:spacing w:line="272" w:lineRule="auto"/>
              <w:rPr>
                <w:rFonts w:ascii="Arial"/>
                <w:sz w:val="21"/>
              </w:rPr>
            </w:pPr>
          </w:p>
          <w:p w14:paraId="7D18E4D1">
            <w:pPr>
              <w:pStyle w:val="6"/>
              <w:spacing w:before="52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22A10175">
            <w:pPr>
              <w:spacing w:line="293" w:lineRule="auto"/>
              <w:rPr>
                <w:rFonts w:ascii="Arial"/>
                <w:sz w:val="21"/>
              </w:rPr>
            </w:pPr>
          </w:p>
          <w:p w14:paraId="7929A5F1">
            <w:pPr>
              <w:pStyle w:val="6"/>
              <w:spacing w:before="52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43691551">
            <w:pPr>
              <w:spacing w:line="272" w:lineRule="auto"/>
              <w:rPr>
                <w:rFonts w:ascii="Arial"/>
                <w:sz w:val="21"/>
              </w:rPr>
            </w:pPr>
          </w:p>
          <w:p w14:paraId="4255A45F">
            <w:pPr>
              <w:pStyle w:val="6"/>
              <w:spacing w:before="52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39696C0D">
            <w:pPr>
              <w:pStyle w:val="6"/>
              <w:spacing w:before="225" w:line="231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11BF20E1">
            <w:pPr>
              <w:spacing w:line="272" w:lineRule="auto"/>
              <w:rPr>
                <w:rFonts w:ascii="Arial"/>
                <w:sz w:val="21"/>
              </w:rPr>
            </w:pPr>
          </w:p>
          <w:p w14:paraId="51F25E02">
            <w:pPr>
              <w:pStyle w:val="6"/>
              <w:spacing w:before="52" w:line="236" w:lineRule="auto"/>
              <w:ind w:left="183"/>
            </w:pPr>
            <w:r>
              <w:rPr>
                <w:b/>
                <w:bCs/>
                <w:spacing w:val="-2"/>
              </w:rPr>
              <w:t>6-10k</w:t>
            </w:r>
          </w:p>
        </w:tc>
        <w:tc>
          <w:tcPr>
            <w:tcW w:w="2254" w:type="dxa"/>
            <w:vAlign w:val="top"/>
          </w:tcPr>
          <w:p w14:paraId="75369B3B">
            <w:pPr>
              <w:spacing w:line="272" w:lineRule="auto"/>
              <w:rPr>
                <w:rFonts w:ascii="Arial"/>
                <w:sz w:val="21"/>
              </w:rPr>
            </w:pPr>
          </w:p>
          <w:p w14:paraId="74DE44C9">
            <w:pPr>
              <w:pStyle w:val="6"/>
              <w:spacing w:before="52" w:line="216" w:lineRule="auto"/>
              <w:ind w:left="303"/>
            </w:pPr>
            <w:r>
              <w:rPr>
                <w:b/>
                <w:bCs/>
                <w:spacing w:val="3"/>
              </w:rPr>
              <w:t>包吃包住购买五险一金</w:t>
            </w:r>
          </w:p>
        </w:tc>
        <w:tc>
          <w:tcPr>
            <w:tcW w:w="753" w:type="dxa"/>
            <w:vAlign w:val="top"/>
          </w:tcPr>
          <w:p w14:paraId="6FA5D4ED">
            <w:pPr>
              <w:spacing w:line="272" w:lineRule="auto"/>
              <w:rPr>
                <w:rFonts w:ascii="Arial"/>
                <w:sz w:val="21"/>
              </w:rPr>
            </w:pPr>
          </w:p>
          <w:p w14:paraId="3FAFD611">
            <w:pPr>
              <w:pStyle w:val="6"/>
              <w:spacing w:before="52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71C36227">
            <w:pPr>
              <w:spacing w:line="272" w:lineRule="auto"/>
              <w:rPr>
                <w:rFonts w:ascii="Arial"/>
                <w:sz w:val="21"/>
              </w:rPr>
            </w:pPr>
          </w:p>
          <w:p w14:paraId="72265EE4">
            <w:pPr>
              <w:pStyle w:val="6"/>
              <w:spacing w:before="52" w:line="219" w:lineRule="auto"/>
              <w:ind w:left="164"/>
            </w:pPr>
            <w:r>
              <w:rPr>
                <w:b/>
                <w:bCs/>
                <w:spacing w:val="-8"/>
              </w:rPr>
              <w:t>隆海</w:t>
            </w:r>
          </w:p>
        </w:tc>
        <w:tc>
          <w:tcPr>
            <w:tcW w:w="1347" w:type="dxa"/>
            <w:vAlign w:val="top"/>
          </w:tcPr>
          <w:p w14:paraId="408B2E03">
            <w:pPr>
              <w:spacing w:line="293" w:lineRule="auto"/>
              <w:rPr>
                <w:rFonts w:ascii="Arial"/>
                <w:sz w:val="21"/>
              </w:rPr>
            </w:pPr>
          </w:p>
          <w:p w14:paraId="5D55C430">
            <w:pPr>
              <w:pStyle w:val="6"/>
              <w:spacing w:before="52" w:line="181" w:lineRule="auto"/>
              <w:ind w:left="234"/>
            </w:pPr>
            <w:r>
              <w:rPr>
                <w:b/>
                <w:bCs/>
              </w:rPr>
              <w:t>18208564418</w:t>
            </w:r>
          </w:p>
        </w:tc>
        <w:tc>
          <w:tcPr>
            <w:tcW w:w="962" w:type="dxa"/>
            <w:vAlign w:val="top"/>
          </w:tcPr>
          <w:p w14:paraId="023AC80D">
            <w:pPr>
              <w:pStyle w:val="6"/>
              <w:spacing w:before="245" w:line="229" w:lineRule="auto"/>
              <w:ind w:left="193" w:right="46" w:hanging="116"/>
            </w:pPr>
            <w:r>
              <w:rPr>
                <w:b/>
                <w:bCs/>
              </w:rPr>
              <w:t>2541181081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4"/>
              </w:rPr>
              <w:t>@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4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10266A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10DDF372">
            <w:pPr>
              <w:pStyle w:val="6"/>
              <w:spacing w:before="245" w:line="181" w:lineRule="auto"/>
              <w:ind w:left="183"/>
            </w:pPr>
            <w:r>
              <w:rPr>
                <w:b/>
                <w:bCs/>
                <w:spacing w:val="-3"/>
              </w:rPr>
              <w:t>1039</w:t>
            </w:r>
          </w:p>
        </w:tc>
        <w:tc>
          <w:tcPr>
            <w:tcW w:w="1055" w:type="dxa"/>
            <w:vAlign w:val="top"/>
          </w:tcPr>
          <w:p w14:paraId="00163425">
            <w:pPr>
              <w:pStyle w:val="6"/>
              <w:spacing w:before="123" w:line="225" w:lineRule="auto"/>
              <w:ind w:left="33" w:right="26"/>
            </w:pPr>
            <w:r>
              <w:rPr>
                <w:b/>
                <w:bCs/>
                <w:spacing w:val="1"/>
              </w:rPr>
              <w:t>贵州遵义路桥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工程有限公司</w:t>
            </w:r>
          </w:p>
        </w:tc>
        <w:tc>
          <w:tcPr>
            <w:tcW w:w="1134" w:type="dxa"/>
            <w:vAlign w:val="top"/>
          </w:tcPr>
          <w:p w14:paraId="2EA03C48">
            <w:pPr>
              <w:pStyle w:val="6"/>
              <w:spacing w:before="224" w:line="218" w:lineRule="auto"/>
              <w:ind w:left="239"/>
            </w:pPr>
            <w:r>
              <w:rPr>
                <w:b/>
                <w:bCs/>
              </w:rPr>
              <w:t>财务人员</w:t>
            </w:r>
          </w:p>
        </w:tc>
        <w:tc>
          <w:tcPr>
            <w:tcW w:w="3148" w:type="dxa"/>
            <w:vAlign w:val="top"/>
          </w:tcPr>
          <w:p w14:paraId="6E2AB461">
            <w:pPr>
              <w:pStyle w:val="6"/>
              <w:spacing w:before="223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7C01E58F">
            <w:pPr>
              <w:pStyle w:val="6"/>
              <w:spacing w:before="244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78BA84F7">
            <w:pPr>
              <w:pStyle w:val="6"/>
              <w:spacing w:before="224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569ADF83">
            <w:pPr>
              <w:pStyle w:val="6"/>
              <w:spacing w:before="224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1030BCB6">
            <w:pPr>
              <w:pStyle w:val="6"/>
              <w:spacing w:before="224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2EC3B1CA">
            <w:pPr>
              <w:pStyle w:val="6"/>
              <w:spacing w:before="25" w:line="222" w:lineRule="auto"/>
              <w:ind w:left="62" w:right="68" w:firstLine="42"/>
            </w:pPr>
            <w:r>
              <w:rPr>
                <w:b/>
                <w:bCs/>
                <w:spacing w:val="2"/>
              </w:rPr>
              <w:t>早九晚五，午休1.5小时，周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</w:rPr>
              <w:t>末双休，购买五险，免费早、</w:t>
            </w:r>
          </w:p>
          <w:p w14:paraId="5D67BFED">
            <w:pPr>
              <w:pStyle w:val="6"/>
              <w:spacing w:before="15" w:line="181" w:lineRule="auto"/>
              <w:ind w:left="979"/>
            </w:pPr>
            <w:r>
              <w:rPr>
                <w:b/>
                <w:bCs/>
                <w:spacing w:val="-7"/>
              </w:rPr>
              <w:t>午餐</w:t>
            </w:r>
          </w:p>
        </w:tc>
        <w:tc>
          <w:tcPr>
            <w:tcW w:w="753" w:type="dxa"/>
            <w:vAlign w:val="top"/>
          </w:tcPr>
          <w:p w14:paraId="40D104EC">
            <w:pPr>
              <w:pStyle w:val="6"/>
              <w:spacing w:before="224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4BD9AA7A">
            <w:pPr>
              <w:pStyle w:val="6"/>
              <w:spacing w:before="224" w:line="218" w:lineRule="auto"/>
              <w:ind w:left="80"/>
            </w:pPr>
            <w:r>
              <w:rPr>
                <w:b/>
                <w:bCs/>
                <w:spacing w:val="-4"/>
              </w:rPr>
              <w:t>张小静</w:t>
            </w:r>
          </w:p>
        </w:tc>
        <w:tc>
          <w:tcPr>
            <w:tcW w:w="1347" w:type="dxa"/>
            <w:vAlign w:val="top"/>
          </w:tcPr>
          <w:p w14:paraId="5E0446F2">
            <w:pPr>
              <w:pStyle w:val="6"/>
              <w:spacing w:before="245" w:line="181" w:lineRule="auto"/>
              <w:ind w:left="234"/>
            </w:pPr>
            <w:r>
              <w:rPr>
                <w:b/>
                <w:bCs/>
              </w:rPr>
              <w:t>18685203995</w:t>
            </w:r>
          </w:p>
        </w:tc>
        <w:tc>
          <w:tcPr>
            <w:tcW w:w="962" w:type="dxa"/>
            <w:vAlign w:val="top"/>
          </w:tcPr>
          <w:p w14:paraId="594B569F">
            <w:pPr>
              <w:pStyle w:val="6"/>
              <w:spacing w:before="123" w:line="238" w:lineRule="auto"/>
              <w:ind w:left="240" w:right="46" w:hanging="157"/>
            </w:pPr>
            <w:r>
              <w:rPr>
                <w:b/>
                <w:bCs/>
              </w:rPr>
              <w:t>347205097@</w:t>
            </w:r>
            <w: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36AC56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51C3D0D1">
            <w:pPr>
              <w:pStyle w:val="6"/>
              <w:spacing w:before="247" w:line="181" w:lineRule="auto"/>
              <w:ind w:left="183"/>
            </w:pPr>
            <w:r>
              <w:rPr>
                <w:b/>
                <w:bCs/>
                <w:spacing w:val="-3"/>
              </w:rPr>
              <w:t>1040</w:t>
            </w:r>
          </w:p>
        </w:tc>
        <w:tc>
          <w:tcPr>
            <w:tcW w:w="1055" w:type="dxa"/>
            <w:vAlign w:val="top"/>
          </w:tcPr>
          <w:p w14:paraId="5388CA26">
            <w:pPr>
              <w:pStyle w:val="6"/>
              <w:spacing w:before="127" w:line="223" w:lineRule="auto"/>
              <w:ind w:left="33" w:right="26"/>
            </w:pPr>
            <w:r>
              <w:rPr>
                <w:b/>
                <w:bCs/>
                <w:spacing w:val="1"/>
              </w:rPr>
              <w:t>贵州遵义路桥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工程有限公司</w:t>
            </w:r>
          </w:p>
        </w:tc>
        <w:tc>
          <w:tcPr>
            <w:tcW w:w="1134" w:type="dxa"/>
            <w:vAlign w:val="top"/>
          </w:tcPr>
          <w:p w14:paraId="47F2DB2E">
            <w:pPr>
              <w:pStyle w:val="6"/>
              <w:spacing w:before="226" w:line="217" w:lineRule="auto"/>
              <w:ind w:left="320"/>
            </w:pPr>
            <w:r>
              <w:rPr>
                <w:b/>
                <w:bCs/>
                <w:spacing w:val="-1"/>
              </w:rPr>
              <w:t>技术员</w:t>
            </w:r>
          </w:p>
        </w:tc>
        <w:tc>
          <w:tcPr>
            <w:tcW w:w="3148" w:type="dxa"/>
            <w:vAlign w:val="top"/>
          </w:tcPr>
          <w:p w14:paraId="640B04CD">
            <w:pPr>
              <w:pStyle w:val="6"/>
              <w:spacing w:before="225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0C647C78">
            <w:pPr>
              <w:pStyle w:val="6"/>
              <w:spacing w:before="247" w:line="181" w:lineRule="auto"/>
              <w:ind w:left="191"/>
            </w:pPr>
            <w:r>
              <w:rPr>
                <w:b/>
                <w:bCs/>
                <w:spacing w:val="-8"/>
              </w:rPr>
              <w:t>16</w:t>
            </w:r>
          </w:p>
        </w:tc>
        <w:tc>
          <w:tcPr>
            <w:tcW w:w="1501" w:type="dxa"/>
            <w:vAlign w:val="top"/>
          </w:tcPr>
          <w:p w14:paraId="7B35462F">
            <w:pPr>
              <w:pStyle w:val="6"/>
              <w:spacing w:before="226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3AC237FA">
            <w:pPr>
              <w:pStyle w:val="6"/>
              <w:spacing w:before="226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43E2D872">
            <w:pPr>
              <w:pStyle w:val="6"/>
              <w:spacing w:before="226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56E3BBE5">
            <w:pPr>
              <w:pStyle w:val="6"/>
              <w:spacing w:before="26" w:line="224" w:lineRule="auto"/>
              <w:ind w:left="62" w:right="68" w:firstLine="42"/>
            </w:pPr>
            <w:r>
              <w:rPr>
                <w:b/>
                <w:bCs/>
                <w:spacing w:val="2"/>
              </w:rPr>
              <w:t>早九晚五，午休1.5小时，周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</w:rPr>
              <w:t>末双休，购买五险，免费早、</w:t>
            </w:r>
          </w:p>
          <w:p w14:paraId="5B043BC6">
            <w:pPr>
              <w:pStyle w:val="6"/>
              <w:spacing w:before="12" w:line="181" w:lineRule="auto"/>
              <w:ind w:left="979"/>
            </w:pPr>
            <w:r>
              <w:rPr>
                <w:b/>
                <w:bCs/>
                <w:spacing w:val="-7"/>
              </w:rPr>
              <w:t>午餐</w:t>
            </w:r>
          </w:p>
        </w:tc>
        <w:tc>
          <w:tcPr>
            <w:tcW w:w="753" w:type="dxa"/>
            <w:vAlign w:val="top"/>
          </w:tcPr>
          <w:p w14:paraId="183C6116">
            <w:pPr>
              <w:pStyle w:val="6"/>
              <w:spacing w:before="226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15C66567">
            <w:pPr>
              <w:pStyle w:val="6"/>
              <w:spacing w:before="226" w:line="218" w:lineRule="auto"/>
              <w:ind w:left="80"/>
            </w:pPr>
            <w:r>
              <w:rPr>
                <w:b/>
                <w:bCs/>
                <w:spacing w:val="-4"/>
              </w:rPr>
              <w:t>张小静</w:t>
            </w:r>
          </w:p>
        </w:tc>
        <w:tc>
          <w:tcPr>
            <w:tcW w:w="1347" w:type="dxa"/>
            <w:vAlign w:val="top"/>
          </w:tcPr>
          <w:p w14:paraId="2DAB78D9">
            <w:pPr>
              <w:pStyle w:val="6"/>
              <w:spacing w:before="247" w:line="181" w:lineRule="auto"/>
              <w:ind w:left="234"/>
            </w:pPr>
            <w:r>
              <w:rPr>
                <w:b/>
                <w:bCs/>
              </w:rPr>
              <w:t>18685203995</w:t>
            </w:r>
          </w:p>
        </w:tc>
        <w:tc>
          <w:tcPr>
            <w:tcW w:w="962" w:type="dxa"/>
            <w:vAlign w:val="top"/>
          </w:tcPr>
          <w:p w14:paraId="5D828EF3">
            <w:pPr>
              <w:pStyle w:val="6"/>
              <w:spacing w:before="126" w:line="236" w:lineRule="auto"/>
              <w:ind w:left="240" w:right="46" w:hanging="157"/>
            </w:pPr>
            <w:r>
              <w:rPr>
                <w:b/>
                <w:bCs/>
              </w:rPr>
              <w:t>347205097@</w:t>
            </w:r>
            <w: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48BF27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2CEFEDC0">
            <w:pPr>
              <w:pStyle w:val="6"/>
              <w:spacing w:before="247" w:line="181" w:lineRule="auto"/>
              <w:ind w:left="183"/>
            </w:pPr>
            <w:r>
              <w:rPr>
                <w:b/>
                <w:bCs/>
                <w:spacing w:val="-3"/>
              </w:rPr>
              <w:t>1041</w:t>
            </w:r>
          </w:p>
        </w:tc>
        <w:tc>
          <w:tcPr>
            <w:tcW w:w="1055" w:type="dxa"/>
            <w:vAlign w:val="top"/>
          </w:tcPr>
          <w:p w14:paraId="5E601ACF">
            <w:pPr>
              <w:pStyle w:val="6"/>
              <w:spacing w:before="125" w:line="225" w:lineRule="auto"/>
              <w:ind w:left="33" w:right="26"/>
            </w:pPr>
            <w:r>
              <w:rPr>
                <w:b/>
                <w:bCs/>
                <w:spacing w:val="1"/>
              </w:rPr>
              <w:t>贵州遵义路桥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工程有限公司</w:t>
            </w:r>
          </w:p>
        </w:tc>
        <w:tc>
          <w:tcPr>
            <w:tcW w:w="1134" w:type="dxa"/>
            <w:vAlign w:val="top"/>
          </w:tcPr>
          <w:p w14:paraId="0FBD6304">
            <w:pPr>
              <w:pStyle w:val="6"/>
              <w:spacing w:before="226" w:line="218" w:lineRule="auto"/>
              <w:ind w:left="246"/>
            </w:pPr>
            <w:r>
              <w:rPr>
                <w:b/>
                <w:bCs/>
                <w:spacing w:val="-1"/>
              </w:rPr>
              <w:t>宣传文秘</w:t>
            </w:r>
          </w:p>
        </w:tc>
        <w:tc>
          <w:tcPr>
            <w:tcW w:w="3148" w:type="dxa"/>
            <w:vAlign w:val="top"/>
          </w:tcPr>
          <w:p w14:paraId="4C2CA366">
            <w:pPr>
              <w:pStyle w:val="6"/>
              <w:spacing w:before="225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02F991C0">
            <w:pPr>
              <w:pStyle w:val="6"/>
              <w:spacing w:before="246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7FE4CE56">
            <w:pPr>
              <w:pStyle w:val="6"/>
              <w:spacing w:before="226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11CFC3C5">
            <w:pPr>
              <w:pStyle w:val="6"/>
              <w:spacing w:before="226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7619715D">
            <w:pPr>
              <w:pStyle w:val="6"/>
              <w:spacing w:before="226" w:line="219" w:lineRule="auto"/>
              <w:ind w:left="228"/>
            </w:pPr>
            <w:r>
              <w:rPr>
                <w:b/>
                <w:bCs/>
                <w:spacing w:val="-6"/>
              </w:rPr>
              <w:t>面议</w:t>
            </w:r>
          </w:p>
        </w:tc>
        <w:tc>
          <w:tcPr>
            <w:tcW w:w="2254" w:type="dxa"/>
            <w:vAlign w:val="top"/>
          </w:tcPr>
          <w:p w14:paraId="5567FAD5">
            <w:pPr>
              <w:pStyle w:val="6"/>
              <w:spacing w:before="226" w:line="215" w:lineRule="auto"/>
              <w:ind w:left="769"/>
            </w:pPr>
            <w:r>
              <w:rPr>
                <w:b/>
                <w:bCs/>
              </w:rPr>
              <w:t>月休2-4天</w:t>
            </w:r>
          </w:p>
        </w:tc>
        <w:tc>
          <w:tcPr>
            <w:tcW w:w="753" w:type="dxa"/>
            <w:vAlign w:val="top"/>
          </w:tcPr>
          <w:p w14:paraId="78DD2E04">
            <w:pPr>
              <w:pStyle w:val="6"/>
              <w:spacing w:before="226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73D3A7AA">
            <w:pPr>
              <w:pStyle w:val="6"/>
              <w:spacing w:before="226" w:line="218" w:lineRule="auto"/>
              <w:ind w:left="80"/>
            </w:pPr>
            <w:r>
              <w:rPr>
                <w:b/>
                <w:bCs/>
                <w:spacing w:val="-4"/>
              </w:rPr>
              <w:t>张小静</w:t>
            </w:r>
          </w:p>
        </w:tc>
        <w:tc>
          <w:tcPr>
            <w:tcW w:w="1347" w:type="dxa"/>
            <w:vAlign w:val="top"/>
          </w:tcPr>
          <w:p w14:paraId="090A1226">
            <w:pPr>
              <w:pStyle w:val="6"/>
              <w:spacing w:before="247" w:line="181" w:lineRule="auto"/>
              <w:ind w:left="234"/>
            </w:pPr>
            <w:r>
              <w:rPr>
                <w:b/>
                <w:bCs/>
              </w:rPr>
              <w:t>18685203995</w:t>
            </w:r>
          </w:p>
        </w:tc>
        <w:tc>
          <w:tcPr>
            <w:tcW w:w="962" w:type="dxa"/>
            <w:vAlign w:val="top"/>
          </w:tcPr>
          <w:p w14:paraId="242F6E62">
            <w:pPr>
              <w:pStyle w:val="6"/>
              <w:spacing w:before="125" w:line="238" w:lineRule="auto"/>
              <w:ind w:left="240" w:right="46" w:hanging="157"/>
            </w:pPr>
            <w:r>
              <w:rPr>
                <w:b/>
                <w:bCs/>
              </w:rPr>
              <w:t>347205097@</w:t>
            </w:r>
            <w:r>
              <w:t xml:space="preserve"> </w:t>
            </w:r>
            <w:r>
              <w:rPr>
                <w:b/>
                <w:bCs/>
              </w:rPr>
              <w:t>qq</w:t>
            </w:r>
            <w:r>
              <w:rPr>
                <w:b/>
                <w:bCs/>
                <w:spacing w:val="1"/>
              </w:rPr>
              <w:t>.</w:t>
            </w:r>
            <w:r>
              <w:rPr>
                <w:b/>
                <w:bCs/>
              </w:rPr>
              <w:t>com</w:t>
            </w:r>
          </w:p>
        </w:tc>
      </w:tr>
      <w:tr w14:paraId="4E0BC2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133D2D4E">
            <w:pPr>
              <w:pStyle w:val="6"/>
              <w:spacing w:before="249" w:line="181" w:lineRule="auto"/>
              <w:ind w:left="183"/>
            </w:pPr>
            <w:r>
              <w:rPr>
                <w:b/>
                <w:bCs/>
                <w:spacing w:val="-3"/>
              </w:rPr>
              <w:t>1042</w:t>
            </w:r>
          </w:p>
        </w:tc>
        <w:tc>
          <w:tcPr>
            <w:tcW w:w="1055" w:type="dxa"/>
            <w:vAlign w:val="top"/>
          </w:tcPr>
          <w:p w14:paraId="0C4B0E6C">
            <w:pPr>
              <w:pStyle w:val="6"/>
              <w:spacing w:before="29" w:line="217" w:lineRule="auto"/>
              <w:ind w:left="33"/>
            </w:pPr>
            <w:r>
              <w:rPr>
                <w:b/>
                <w:bCs/>
                <w:spacing w:val="1"/>
              </w:rPr>
              <w:t>贵州题名教育</w:t>
            </w:r>
          </w:p>
          <w:p w14:paraId="09DA54EB">
            <w:pPr>
              <w:pStyle w:val="6"/>
              <w:spacing w:before="12" w:line="217" w:lineRule="auto"/>
              <w:ind w:left="40"/>
            </w:pPr>
            <w:r>
              <w:rPr>
                <w:b/>
                <w:bCs/>
              </w:rPr>
              <w:t>咨询有限责任</w:t>
            </w:r>
          </w:p>
          <w:p w14:paraId="35A821A8">
            <w:pPr>
              <w:pStyle w:val="6"/>
              <w:spacing w:before="10" w:line="179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285A2C32">
            <w:pPr>
              <w:pStyle w:val="6"/>
              <w:spacing w:before="228" w:line="218" w:lineRule="auto"/>
              <w:ind w:left="237"/>
            </w:pPr>
            <w:r>
              <w:rPr>
                <w:b/>
                <w:bCs/>
                <w:spacing w:val="1"/>
              </w:rPr>
              <w:t>教务管理</w:t>
            </w:r>
          </w:p>
        </w:tc>
        <w:tc>
          <w:tcPr>
            <w:tcW w:w="3148" w:type="dxa"/>
            <w:vAlign w:val="top"/>
          </w:tcPr>
          <w:p w14:paraId="51973867">
            <w:pPr>
              <w:pStyle w:val="6"/>
              <w:spacing w:before="227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2E105256">
            <w:pPr>
              <w:pStyle w:val="6"/>
              <w:spacing w:before="249" w:line="181" w:lineRule="auto"/>
              <w:ind w:left="237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1501" w:type="dxa"/>
            <w:vAlign w:val="top"/>
          </w:tcPr>
          <w:p w14:paraId="3228B149">
            <w:pPr>
              <w:pStyle w:val="6"/>
              <w:spacing w:before="228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012F184D">
            <w:pPr>
              <w:pStyle w:val="6"/>
              <w:spacing w:before="228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19A1FE35">
            <w:pPr>
              <w:pStyle w:val="6"/>
              <w:spacing w:before="228" w:line="236" w:lineRule="auto"/>
              <w:ind w:left="231"/>
            </w:pPr>
            <w:r>
              <w:rPr>
                <w:b/>
                <w:bCs/>
                <w:spacing w:val="-4"/>
              </w:rPr>
              <w:t>3-6k</w:t>
            </w:r>
          </w:p>
        </w:tc>
        <w:tc>
          <w:tcPr>
            <w:tcW w:w="2254" w:type="dxa"/>
            <w:vAlign w:val="top"/>
          </w:tcPr>
          <w:p w14:paraId="64DF01BD">
            <w:pPr>
              <w:pStyle w:val="6"/>
              <w:spacing w:before="227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0D6E53CB">
            <w:pPr>
              <w:pStyle w:val="6"/>
              <w:spacing w:before="228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675CED40">
            <w:pPr>
              <w:pStyle w:val="6"/>
              <w:spacing w:before="228" w:line="218" w:lineRule="auto"/>
              <w:ind w:left="72"/>
            </w:pPr>
            <w:r>
              <w:rPr>
                <w:b/>
                <w:bCs/>
                <w:spacing w:val="-1"/>
              </w:rPr>
              <w:t>李嘉悦</w:t>
            </w:r>
          </w:p>
        </w:tc>
        <w:tc>
          <w:tcPr>
            <w:tcW w:w="1347" w:type="dxa"/>
            <w:vAlign w:val="top"/>
          </w:tcPr>
          <w:p w14:paraId="76A52ECE">
            <w:pPr>
              <w:pStyle w:val="6"/>
              <w:spacing w:before="249" w:line="181" w:lineRule="auto"/>
              <w:ind w:left="234"/>
            </w:pPr>
            <w:r>
              <w:rPr>
                <w:b/>
                <w:bCs/>
              </w:rPr>
              <w:t>18166988569</w:t>
            </w:r>
          </w:p>
        </w:tc>
        <w:tc>
          <w:tcPr>
            <w:tcW w:w="962" w:type="dxa"/>
            <w:vAlign w:val="top"/>
          </w:tcPr>
          <w:p w14:paraId="3ECAD825">
            <w:pPr>
              <w:pStyle w:val="6"/>
              <w:spacing w:before="147" w:line="230" w:lineRule="auto"/>
              <w:ind w:left="193" w:right="46" w:hanging="116"/>
            </w:pPr>
            <w:r>
              <w:drawing>
                <wp:anchor distT="0" distB="0" distL="0" distR="0" simplePos="0" relativeHeight="25237504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605155" cy="387350"/>
                  <wp:effectExtent l="0" t="0" r="0" b="0"/>
                  <wp:wrapNone/>
                  <wp:docPr id="1208" name="IM 1208">
                    <a:hlinkClick xmlns:a="http://schemas.openxmlformats.org/drawingml/2006/main" r:id="rId46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" name="IM 1208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"mailto:2430280653@qq.com"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2430280653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"mailto:2430280653@qq.com"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766790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0DB550D2">
            <w:pPr>
              <w:pStyle w:val="6"/>
              <w:spacing w:before="249" w:line="181" w:lineRule="auto"/>
              <w:ind w:left="183"/>
            </w:pPr>
            <w:r>
              <w:rPr>
                <w:b/>
                <w:bCs/>
                <w:spacing w:val="-3"/>
              </w:rPr>
              <w:t>1043</w:t>
            </w:r>
          </w:p>
        </w:tc>
        <w:tc>
          <w:tcPr>
            <w:tcW w:w="1055" w:type="dxa"/>
            <w:vAlign w:val="top"/>
          </w:tcPr>
          <w:p w14:paraId="311F7712">
            <w:pPr>
              <w:pStyle w:val="6"/>
              <w:spacing w:before="29" w:line="217" w:lineRule="auto"/>
              <w:ind w:left="33"/>
            </w:pPr>
            <w:r>
              <w:rPr>
                <w:b/>
                <w:bCs/>
                <w:spacing w:val="1"/>
              </w:rPr>
              <w:t>贵州题名教育</w:t>
            </w:r>
          </w:p>
          <w:p w14:paraId="56B90D41">
            <w:pPr>
              <w:pStyle w:val="6"/>
              <w:spacing w:before="13" w:line="217" w:lineRule="auto"/>
              <w:ind w:left="40"/>
            </w:pPr>
            <w:r>
              <w:rPr>
                <w:b/>
                <w:bCs/>
              </w:rPr>
              <w:t>咨询有限责任</w:t>
            </w:r>
          </w:p>
          <w:p w14:paraId="0C61555B">
            <w:pPr>
              <w:pStyle w:val="6"/>
              <w:spacing w:before="11" w:line="176" w:lineRule="auto"/>
              <w:ind w:left="363"/>
            </w:pPr>
            <w:r>
              <w:rPr>
                <w:b/>
                <w:bCs/>
                <w:spacing w:val="-2"/>
              </w:rPr>
              <w:t>公司</w:t>
            </w:r>
          </w:p>
        </w:tc>
        <w:tc>
          <w:tcPr>
            <w:tcW w:w="1134" w:type="dxa"/>
            <w:vAlign w:val="top"/>
          </w:tcPr>
          <w:p w14:paraId="477386C7">
            <w:pPr>
              <w:pStyle w:val="6"/>
              <w:spacing w:before="228" w:line="217" w:lineRule="auto"/>
              <w:ind w:left="201"/>
            </w:pPr>
            <w:r>
              <w:rPr>
                <w:b/>
                <w:bCs/>
              </w:rPr>
              <w:t>文案/策划</w:t>
            </w:r>
          </w:p>
        </w:tc>
        <w:tc>
          <w:tcPr>
            <w:tcW w:w="3148" w:type="dxa"/>
            <w:vAlign w:val="top"/>
          </w:tcPr>
          <w:p w14:paraId="6E928BD4">
            <w:pPr>
              <w:pStyle w:val="6"/>
              <w:spacing w:before="227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27D2A157">
            <w:pPr>
              <w:pStyle w:val="6"/>
              <w:spacing w:before="248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45FB852A">
            <w:pPr>
              <w:pStyle w:val="6"/>
              <w:spacing w:before="228" w:line="217" w:lineRule="auto"/>
              <w:ind w:left="594"/>
            </w:pPr>
            <w:r>
              <w:rPr>
                <w:b/>
                <w:bCs/>
                <w:spacing w:val="-4"/>
              </w:rPr>
              <w:t>不限</w:t>
            </w:r>
          </w:p>
        </w:tc>
        <w:tc>
          <w:tcPr>
            <w:tcW w:w="769" w:type="dxa"/>
            <w:vAlign w:val="top"/>
          </w:tcPr>
          <w:p w14:paraId="08CE586F">
            <w:pPr>
              <w:pStyle w:val="6"/>
              <w:spacing w:before="228" w:line="217" w:lineRule="auto"/>
              <w:ind w:left="227"/>
            </w:pPr>
            <w:r>
              <w:rPr>
                <w:b/>
                <w:bCs/>
                <w:spacing w:val="-2"/>
              </w:rPr>
              <w:t>本科</w:t>
            </w:r>
          </w:p>
        </w:tc>
        <w:tc>
          <w:tcPr>
            <w:tcW w:w="753" w:type="dxa"/>
            <w:vAlign w:val="top"/>
          </w:tcPr>
          <w:p w14:paraId="5D0EA55D">
            <w:pPr>
              <w:pStyle w:val="6"/>
              <w:spacing w:before="228" w:line="236" w:lineRule="auto"/>
              <w:ind w:left="224"/>
            </w:pPr>
            <w:r>
              <w:rPr>
                <w:b/>
                <w:bCs/>
                <w:spacing w:val="-2"/>
              </w:rPr>
              <w:t>4-8k</w:t>
            </w:r>
          </w:p>
        </w:tc>
        <w:tc>
          <w:tcPr>
            <w:tcW w:w="2254" w:type="dxa"/>
            <w:vAlign w:val="top"/>
          </w:tcPr>
          <w:p w14:paraId="68C09D79">
            <w:pPr>
              <w:pStyle w:val="6"/>
              <w:spacing w:before="227" w:line="221" w:lineRule="auto"/>
              <w:ind w:left="1101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753" w:type="dxa"/>
            <w:vAlign w:val="top"/>
          </w:tcPr>
          <w:p w14:paraId="61AACD26">
            <w:pPr>
              <w:pStyle w:val="6"/>
              <w:spacing w:before="228" w:line="217" w:lineRule="auto"/>
              <w:ind w:left="153"/>
            </w:pPr>
            <w:r>
              <w:rPr>
                <w:b/>
                <w:bCs/>
                <w:spacing w:val="-5"/>
              </w:rPr>
              <w:t>汇川区</w:t>
            </w:r>
          </w:p>
        </w:tc>
        <w:tc>
          <w:tcPr>
            <w:tcW w:w="614" w:type="dxa"/>
            <w:vAlign w:val="top"/>
          </w:tcPr>
          <w:p w14:paraId="7A404423">
            <w:pPr>
              <w:pStyle w:val="6"/>
              <w:spacing w:before="228" w:line="218" w:lineRule="auto"/>
              <w:ind w:left="72"/>
            </w:pPr>
            <w:r>
              <w:rPr>
                <w:b/>
                <w:bCs/>
                <w:spacing w:val="-1"/>
              </w:rPr>
              <w:t>李嘉悦</w:t>
            </w:r>
          </w:p>
        </w:tc>
        <w:tc>
          <w:tcPr>
            <w:tcW w:w="1347" w:type="dxa"/>
            <w:vAlign w:val="top"/>
          </w:tcPr>
          <w:p w14:paraId="194D7DC0">
            <w:pPr>
              <w:pStyle w:val="6"/>
              <w:spacing w:before="249" w:line="181" w:lineRule="auto"/>
              <w:ind w:left="234"/>
            </w:pPr>
            <w:r>
              <w:rPr>
                <w:b/>
                <w:bCs/>
              </w:rPr>
              <w:t>18166988569</w:t>
            </w:r>
          </w:p>
        </w:tc>
        <w:tc>
          <w:tcPr>
            <w:tcW w:w="962" w:type="dxa"/>
            <w:vAlign w:val="top"/>
          </w:tcPr>
          <w:p w14:paraId="7D1D557E">
            <w:pPr>
              <w:pStyle w:val="6"/>
              <w:spacing w:before="150" w:line="226" w:lineRule="auto"/>
              <w:ind w:left="193" w:right="46" w:hanging="116"/>
            </w:pPr>
            <w:r>
              <w:drawing>
                <wp:anchor distT="0" distB="0" distL="0" distR="0" simplePos="0" relativeHeight="25237401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635</wp:posOffset>
                  </wp:positionV>
                  <wp:extent cx="605155" cy="387350"/>
                  <wp:effectExtent l="0" t="0" r="0" b="0"/>
                  <wp:wrapNone/>
                  <wp:docPr id="1210" name="IM 1210">
                    <a:hlinkClick xmlns:a="http://schemas.openxmlformats.org/drawingml/2006/main" r:id="rId46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" name="IM 1210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"mailto:2430280653@qq.com" </w:instrText>
            </w:r>
            <w:r>
              <w:fldChar w:fldCharType="separate"/>
            </w:r>
            <w:r>
              <w:rPr>
                <w:b/>
                <w:bCs/>
                <w:u w:val="single" w:color="auto"/>
              </w:rPr>
              <w:t>2430280653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fldChar w:fldCharType="end"/>
            </w:r>
            <w:r>
              <w:fldChar w:fldCharType="begin"/>
            </w:r>
            <w:r>
              <w:instrText xml:space="preserve"> HYPERLINK "mailto:2430280653@qq.com" </w:instrText>
            </w:r>
            <w:r>
              <w:fldChar w:fldCharType="separate"/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  <w:r>
              <w:rPr>
                <w:b/>
                <w:bCs/>
                <w:u w:val="single" w:color="auto"/>
              </w:rPr>
              <w:fldChar w:fldCharType="end"/>
            </w:r>
          </w:p>
        </w:tc>
      </w:tr>
      <w:tr w14:paraId="5C42FF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41EB7D04">
            <w:pPr>
              <w:pStyle w:val="6"/>
              <w:spacing w:before="251" w:line="181" w:lineRule="auto"/>
              <w:ind w:left="183"/>
            </w:pPr>
            <w:r>
              <w:rPr>
                <w:b/>
                <w:bCs/>
                <w:spacing w:val="-3"/>
              </w:rPr>
              <w:t>1044</w:t>
            </w:r>
          </w:p>
        </w:tc>
        <w:tc>
          <w:tcPr>
            <w:tcW w:w="1055" w:type="dxa"/>
            <w:vAlign w:val="top"/>
          </w:tcPr>
          <w:p w14:paraId="3B090D91">
            <w:pPr>
              <w:pStyle w:val="6"/>
              <w:spacing w:before="31" w:line="217" w:lineRule="auto"/>
              <w:ind w:left="33"/>
            </w:pPr>
            <w:r>
              <w:rPr>
                <w:b/>
                <w:bCs/>
                <w:spacing w:val="1"/>
              </w:rPr>
              <w:t>贵州黔玻永太</w:t>
            </w:r>
          </w:p>
          <w:p w14:paraId="57152548">
            <w:pPr>
              <w:pStyle w:val="6"/>
              <w:spacing w:before="10" w:line="215" w:lineRule="auto"/>
              <w:ind w:left="32"/>
            </w:pPr>
            <w:r>
              <w:rPr>
                <w:b/>
                <w:bCs/>
                <w:spacing w:val="1"/>
              </w:rPr>
              <w:t>新材料有限公</w:t>
            </w:r>
          </w:p>
          <w:p w14:paraId="2FFCCC88">
            <w:pPr>
              <w:pStyle w:val="6"/>
              <w:spacing w:before="15" w:line="174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0F3B702D">
            <w:pPr>
              <w:pStyle w:val="6"/>
              <w:spacing w:before="229" w:line="216" w:lineRule="auto"/>
              <w:ind w:left="237"/>
            </w:pPr>
            <w:r>
              <w:rPr>
                <w:b/>
                <w:bCs/>
                <w:spacing w:val="1"/>
              </w:rPr>
              <w:t>行政专员</w:t>
            </w:r>
          </w:p>
        </w:tc>
        <w:tc>
          <w:tcPr>
            <w:tcW w:w="3148" w:type="dxa"/>
            <w:vAlign w:val="top"/>
          </w:tcPr>
          <w:p w14:paraId="1AF90EC5">
            <w:pPr>
              <w:pStyle w:val="6"/>
              <w:spacing w:before="229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663490BE">
            <w:pPr>
              <w:pStyle w:val="6"/>
              <w:spacing w:before="250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66547322">
            <w:pPr>
              <w:pStyle w:val="6"/>
              <w:spacing w:before="130" w:line="225" w:lineRule="auto"/>
              <w:ind w:left="683" w:right="76" w:hanging="578"/>
            </w:pPr>
            <w:r>
              <w:rPr>
                <w:b/>
                <w:bCs/>
                <w:spacing w:val="1"/>
              </w:rPr>
              <w:t>汉语言文学、秘书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学</w:t>
            </w:r>
          </w:p>
        </w:tc>
        <w:tc>
          <w:tcPr>
            <w:tcW w:w="769" w:type="dxa"/>
            <w:vAlign w:val="top"/>
          </w:tcPr>
          <w:p w14:paraId="2D235B0A">
            <w:pPr>
              <w:pStyle w:val="6"/>
              <w:spacing w:before="129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790808B">
            <w:pPr>
              <w:pStyle w:val="6"/>
              <w:spacing w:before="230" w:line="236" w:lineRule="auto"/>
              <w:ind w:left="183"/>
            </w:pPr>
            <w:r>
              <w:rPr>
                <w:b/>
                <w:bCs/>
                <w:spacing w:val="-2"/>
              </w:rPr>
              <w:t>8-10k</w:t>
            </w:r>
          </w:p>
        </w:tc>
        <w:tc>
          <w:tcPr>
            <w:tcW w:w="2254" w:type="dxa"/>
            <w:vAlign w:val="top"/>
          </w:tcPr>
          <w:p w14:paraId="2A79DAF6">
            <w:pPr>
              <w:pStyle w:val="6"/>
              <w:spacing w:before="229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380454D4">
            <w:pPr>
              <w:pStyle w:val="6"/>
              <w:spacing w:before="230" w:line="217" w:lineRule="auto"/>
              <w:ind w:left="152"/>
            </w:pPr>
            <w:r>
              <w:rPr>
                <w:b/>
                <w:bCs/>
                <w:spacing w:val="-5"/>
              </w:rPr>
              <w:t>凯里市</w:t>
            </w:r>
          </w:p>
        </w:tc>
        <w:tc>
          <w:tcPr>
            <w:tcW w:w="614" w:type="dxa"/>
            <w:vAlign w:val="top"/>
          </w:tcPr>
          <w:p w14:paraId="2FF5DFD5">
            <w:pPr>
              <w:pStyle w:val="6"/>
              <w:spacing w:before="230" w:line="218" w:lineRule="auto"/>
              <w:ind w:left="79"/>
            </w:pPr>
            <w:r>
              <w:rPr>
                <w:b/>
                <w:bCs/>
                <w:spacing w:val="-3"/>
              </w:rPr>
              <w:t>罗珠义</w:t>
            </w:r>
          </w:p>
        </w:tc>
        <w:tc>
          <w:tcPr>
            <w:tcW w:w="1347" w:type="dxa"/>
            <w:vAlign w:val="top"/>
          </w:tcPr>
          <w:p w14:paraId="68FECE96">
            <w:pPr>
              <w:pStyle w:val="6"/>
              <w:spacing w:before="251" w:line="181" w:lineRule="auto"/>
              <w:ind w:left="234"/>
            </w:pPr>
            <w:r>
              <w:rPr>
                <w:b/>
                <w:bCs/>
              </w:rPr>
              <w:t>15519770721</w:t>
            </w:r>
          </w:p>
        </w:tc>
        <w:tc>
          <w:tcPr>
            <w:tcW w:w="962" w:type="dxa"/>
            <w:vAlign w:val="top"/>
          </w:tcPr>
          <w:p w14:paraId="44F48261">
            <w:pPr>
              <w:pStyle w:val="6"/>
              <w:spacing w:before="149" w:line="235" w:lineRule="auto"/>
              <w:ind w:left="192" w:right="46" w:hanging="109"/>
            </w:pPr>
            <w:r>
              <w:rPr>
                <w:b/>
                <w:bCs/>
                <w:u w:val="single" w:color="auto"/>
              </w:rPr>
              <w:t>3191790946</w:t>
            </w:r>
            <w:r>
              <w:t xml:space="preserve"> </w:t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</w:p>
        </w:tc>
      </w:tr>
      <w:tr w14:paraId="5219C4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1E54EA01">
            <w:pPr>
              <w:pStyle w:val="6"/>
              <w:spacing w:before="253" w:line="181" w:lineRule="auto"/>
              <w:ind w:left="183"/>
            </w:pPr>
            <w:r>
              <w:rPr>
                <w:b/>
                <w:bCs/>
                <w:spacing w:val="-3"/>
              </w:rPr>
              <w:t>1045</w:t>
            </w:r>
          </w:p>
        </w:tc>
        <w:tc>
          <w:tcPr>
            <w:tcW w:w="1055" w:type="dxa"/>
            <w:vAlign w:val="top"/>
          </w:tcPr>
          <w:p w14:paraId="006B8288">
            <w:pPr>
              <w:pStyle w:val="6"/>
              <w:spacing w:before="32" w:line="217" w:lineRule="auto"/>
              <w:ind w:left="33"/>
            </w:pPr>
            <w:r>
              <w:rPr>
                <w:b/>
                <w:bCs/>
                <w:spacing w:val="1"/>
              </w:rPr>
              <w:t>贵州黔玻永太</w:t>
            </w:r>
          </w:p>
          <w:p w14:paraId="0FE7C557">
            <w:pPr>
              <w:pStyle w:val="6"/>
              <w:spacing w:before="13" w:line="215" w:lineRule="auto"/>
              <w:ind w:left="32"/>
            </w:pPr>
            <w:r>
              <w:rPr>
                <w:b/>
                <w:bCs/>
                <w:spacing w:val="1"/>
              </w:rPr>
              <w:t>新材料有限公</w:t>
            </w:r>
          </w:p>
          <w:p w14:paraId="2C82C947">
            <w:pPr>
              <w:pStyle w:val="6"/>
              <w:spacing w:before="12" w:line="174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34714F90">
            <w:pPr>
              <w:pStyle w:val="6"/>
              <w:spacing w:before="232" w:line="218" w:lineRule="auto"/>
              <w:ind w:left="239"/>
            </w:pPr>
            <w:r>
              <w:rPr>
                <w:b/>
                <w:bCs/>
              </w:rPr>
              <w:t>人事专员</w:t>
            </w:r>
          </w:p>
        </w:tc>
        <w:tc>
          <w:tcPr>
            <w:tcW w:w="3148" w:type="dxa"/>
            <w:vAlign w:val="top"/>
          </w:tcPr>
          <w:p w14:paraId="766C88CA">
            <w:pPr>
              <w:pStyle w:val="6"/>
              <w:spacing w:before="231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442A90B1">
            <w:pPr>
              <w:pStyle w:val="6"/>
              <w:spacing w:before="2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60D63A3F">
            <w:pPr>
              <w:pStyle w:val="6"/>
              <w:spacing w:before="32" w:line="217" w:lineRule="auto"/>
              <w:ind w:left="105"/>
            </w:pPr>
            <w:r>
              <w:rPr>
                <w:b/>
                <w:bCs/>
                <w:spacing w:val="1"/>
              </w:rPr>
              <w:t>汉语言文学、秘书</w:t>
            </w:r>
          </w:p>
          <w:p w14:paraId="1473828B">
            <w:pPr>
              <w:pStyle w:val="6"/>
              <w:spacing w:before="13" w:line="216" w:lineRule="auto"/>
              <w:ind w:left="103"/>
            </w:pPr>
            <w:r>
              <w:rPr>
                <w:b/>
                <w:bCs/>
                <w:spacing w:val="1"/>
              </w:rPr>
              <w:t>学、行政管理及相</w:t>
            </w:r>
          </w:p>
          <w:p w14:paraId="70F57C08">
            <w:pPr>
              <w:pStyle w:val="6"/>
              <w:spacing w:before="12" w:line="174" w:lineRule="auto"/>
              <w:ind w:left="515"/>
            </w:pPr>
            <w:r>
              <w:rPr>
                <w:b/>
                <w:bCs/>
                <w:spacing w:val="-3"/>
              </w:rPr>
              <w:t>关专业</w:t>
            </w:r>
          </w:p>
        </w:tc>
        <w:tc>
          <w:tcPr>
            <w:tcW w:w="769" w:type="dxa"/>
            <w:vAlign w:val="top"/>
          </w:tcPr>
          <w:p w14:paraId="0FF0B590">
            <w:pPr>
              <w:pStyle w:val="6"/>
              <w:spacing w:before="133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EA1C152">
            <w:pPr>
              <w:pStyle w:val="6"/>
              <w:spacing w:before="232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6B19071F">
            <w:pPr>
              <w:pStyle w:val="6"/>
              <w:spacing w:before="231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2C90327D">
            <w:pPr>
              <w:pStyle w:val="6"/>
              <w:spacing w:before="232" w:line="217" w:lineRule="auto"/>
              <w:ind w:left="152"/>
            </w:pPr>
            <w:r>
              <w:rPr>
                <w:b/>
                <w:bCs/>
                <w:spacing w:val="-5"/>
              </w:rPr>
              <w:t>凯里市</w:t>
            </w:r>
          </w:p>
        </w:tc>
        <w:tc>
          <w:tcPr>
            <w:tcW w:w="614" w:type="dxa"/>
            <w:vAlign w:val="top"/>
          </w:tcPr>
          <w:p w14:paraId="16990359">
            <w:pPr>
              <w:pStyle w:val="6"/>
              <w:spacing w:before="232" w:line="218" w:lineRule="auto"/>
              <w:ind w:left="79"/>
            </w:pPr>
            <w:r>
              <w:rPr>
                <w:b/>
                <w:bCs/>
                <w:spacing w:val="-3"/>
              </w:rPr>
              <w:t>罗珠义</w:t>
            </w:r>
          </w:p>
        </w:tc>
        <w:tc>
          <w:tcPr>
            <w:tcW w:w="1347" w:type="dxa"/>
            <w:vAlign w:val="top"/>
          </w:tcPr>
          <w:p w14:paraId="0C3D1F31">
            <w:pPr>
              <w:pStyle w:val="6"/>
              <w:spacing w:before="253" w:line="181" w:lineRule="auto"/>
              <w:ind w:left="234"/>
            </w:pPr>
            <w:r>
              <w:rPr>
                <w:b/>
                <w:bCs/>
              </w:rPr>
              <w:t>15519770721</w:t>
            </w:r>
          </w:p>
        </w:tc>
        <w:tc>
          <w:tcPr>
            <w:tcW w:w="962" w:type="dxa"/>
            <w:vAlign w:val="top"/>
          </w:tcPr>
          <w:p w14:paraId="002D3995">
            <w:pPr>
              <w:pStyle w:val="6"/>
              <w:spacing w:before="153" w:line="231" w:lineRule="auto"/>
              <w:ind w:left="192" w:right="46" w:hanging="109"/>
            </w:pPr>
            <w:r>
              <w:rPr>
                <w:b/>
                <w:bCs/>
                <w:u w:val="single" w:color="auto"/>
              </w:rPr>
              <w:t>3191790946</w:t>
            </w:r>
            <w:r>
              <w:t xml:space="preserve"> </w:t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</w:p>
        </w:tc>
      </w:tr>
      <w:tr w14:paraId="5177A3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2691CAAB">
            <w:pPr>
              <w:pStyle w:val="6"/>
              <w:spacing w:before="253" w:line="181" w:lineRule="auto"/>
              <w:ind w:left="183"/>
            </w:pPr>
            <w:r>
              <w:rPr>
                <w:b/>
                <w:bCs/>
                <w:spacing w:val="-3"/>
              </w:rPr>
              <w:t>1046</w:t>
            </w:r>
          </w:p>
        </w:tc>
        <w:tc>
          <w:tcPr>
            <w:tcW w:w="1055" w:type="dxa"/>
            <w:vAlign w:val="top"/>
          </w:tcPr>
          <w:p w14:paraId="5413A601">
            <w:pPr>
              <w:pStyle w:val="6"/>
              <w:spacing w:before="33" w:line="217" w:lineRule="auto"/>
              <w:ind w:left="33"/>
            </w:pPr>
            <w:r>
              <w:rPr>
                <w:b/>
                <w:bCs/>
                <w:spacing w:val="1"/>
              </w:rPr>
              <w:t>贵州黔玻永太</w:t>
            </w:r>
          </w:p>
          <w:p w14:paraId="34725589">
            <w:pPr>
              <w:pStyle w:val="6"/>
              <w:spacing w:before="10" w:line="215" w:lineRule="auto"/>
              <w:ind w:left="32"/>
            </w:pPr>
            <w:r>
              <w:rPr>
                <w:b/>
                <w:bCs/>
                <w:spacing w:val="1"/>
              </w:rPr>
              <w:t>新材料有限公</w:t>
            </w:r>
          </w:p>
          <w:p w14:paraId="6BD056B9">
            <w:pPr>
              <w:pStyle w:val="6"/>
              <w:spacing w:before="15" w:line="173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7162D860">
            <w:pPr>
              <w:pStyle w:val="6"/>
              <w:spacing w:before="232" w:line="217" w:lineRule="auto"/>
              <w:ind w:left="318"/>
            </w:pPr>
            <w:r>
              <w:rPr>
                <w:b/>
                <w:bCs/>
              </w:rPr>
              <w:t>采购员</w:t>
            </w:r>
          </w:p>
        </w:tc>
        <w:tc>
          <w:tcPr>
            <w:tcW w:w="3148" w:type="dxa"/>
            <w:vAlign w:val="top"/>
          </w:tcPr>
          <w:p w14:paraId="72AAF8D8">
            <w:pPr>
              <w:pStyle w:val="6"/>
              <w:spacing w:before="231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297A89CB">
            <w:pPr>
              <w:pStyle w:val="6"/>
              <w:spacing w:before="252" w:line="180" w:lineRule="auto"/>
              <w:ind w:left="23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1501" w:type="dxa"/>
            <w:vAlign w:val="top"/>
          </w:tcPr>
          <w:p w14:paraId="48738BA7">
            <w:pPr>
              <w:pStyle w:val="6"/>
              <w:spacing w:before="130" w:line="231" w:lineRule="auto"/>
              <w:ind w:left="676" w:right="75" w:hanging="581"/>
            </w:pPr>
            <w:r>
              <w:rPr>
                <w:b/>
                <w:bCs/>
                <w:spacing w:val="2"/>
              </w:rPr>
              <w:t>人力资源、行政管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2"/>
              </w:rPr>
              <w:t>理</w:t>
            </w:r>
          </w:p>
        </w:tc>
        <w:tc>
          <w:tcPr>
            <w:tcW w:w="769" w:type="dxa"/>
            <w:vAlign w:val="top"/>
          </w:tcPr>
          <w:p w14:paraId="0A041231">
            <w:pPr>
              <w:pStyle w:val="6"/>
              <w:spacing w:before="131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E15876D">
            <w:pPr>
              <w:pStyle w:val="6"/>
              <w:spacing w:before="232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7B2171C3">
            <w:pPr>
              <w:pStyle w:val="6"/>
              <w:spacing w:before="231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145B3AA0">
            <w:pPr>
              <w:pStyle w:val="6"/>
              <w:spacing w:before="232" w:line="217" w:lineRule="auto"/>
              <w:ind w:left="152"/>
            </w:pPr>
            <w:r>
              <w:rPr>
                <w:b/>
                <w:bCs/>
                <w:spacing w:val="-5"/>
              </w:rPr>
              <w:t>凯里市</w:t>
            </w:r>
          </w:p>
        </w:tc>
        <w:tc>
          <w:tcPr>
            <w:tcW w:w="614" w:type="dxa"/>
            <w:vAlign w:val="top"/>
          </w:tcPr>
          <w:p w14:paraId="60ADCB49">
            <w:pPr>
              <w:pStyle w:val="6"/>
              <w:spacing w:before="232" w:line="218" w:lineRule="auto"/>
              <w:ind w:left="79"/>
            </w:pPr>
            <w:r>
              <w:rPr>
                <w:b/>
                <w:bCs/>
                <w:spacing w:val="-3"/>
              </w:rPr>
              <w:t>罗珠义</w:t>
            </w:r>
          </w:p>
        </w:tc>
        <w:tc>
          <w:tcPr>
            <w:tcW w:w="1347" w:type="dxa"/>
            <w:vAlign w:val="top"/>
          </w:tcPr>
          <w:p w14:paraId="2F93D69B">
            <w:pPr>
              <w:pStyle w:val="6"/>
              <w:spacing w:before="253" w:line="181" w:lineRule="auto"/>
              <w:ind w:left="234"/>
            </w:pPr>
            <w:r>
              <w:rPr>
                <w:b/>
                <w:bCs/>
              </w:rPr>
              <w:t>15519770721</w:t>
            </w:r>
          </w:p>
        </w:tc>
        <w:tc>
          <w:tcPr>
            <w:tcW w:w="962" w:type="dxa"/>
            <w:vAlign w:val="top"/>
          </w:tcPr>
          <w:p w14:paraId="4C049639">
            <w:pPr>
              <w:pStyle w:val="6"/>
              <w:spacing w:before="151" w:line="235" w:lineRule="auto"/>
              <w:ind w:left="192" w:right="46" w:hanging="109"/>
            </w:pPr>
            <w:r>
              <w:rPr>
                <w:b/>
                <w:bCs/>
                <w:u w:val="single" w:color="auto"/>
              </w:rPr>
              <w:t>3191790946</w:t>
            </w:r>
            <w:r>
              <w:t xml:space="preserve"> </w:t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</w:p>
        </w:tc>
      </w:tr>
      <w:tr w14:paraId="7A79BD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9" w:type="dxa"/>
            <w:vAlign w:val="top"/>
          </w:tcPr>
          <w:p w14:paraId="38292F2D">
            <w:pPr>
              <w:pStyle w:val="6"/>
              <w:spacing w:before="254" w:line="181" w:lineRule="auto"/>
              <w:ind w:left="183"/>
            </w:pPr>
            <w:r>
              <w:rPr>
                <w:b/>
                <w:bCs/>
                <w:spacing w:val="-3"/>
              </w:rPr>
              <w:t>1047</w:t>
            </w:r>
          </w:p>
        </w:tc>
        <w:tc>
          <w:tcPr>
            <w:tcW w:w="1055" w:type="dxa"/>
            <w:vAlign w:val="top"/>
          </w:tcPr>
          <w:p w14:paraId="7950E3B8">
            <w:pPr>
              <w:pStyle w:val="6"/>
              <w:spacing w:before="34" w:line="217" w:lineRule="auto"/>
              <w:ind w:left="33"/>
            </w:pPr>
            <w:r>
              <w:rPr>
                <w:b/>
                <w:bCs/>
                <w:spacing w:val="1"/>
              </w:rPr>
              <w:t>贵州黔玻永太</w:t>
            </w:r>
          </w:p>
          <w:p w14:paraId="29A399D9">
            <w:pPr>
              <w:pStyle w:val="6"/>
              <w:spacing w:before="12" w:line="215" w:lineRule="auto"/>
              <w:ind w:left="32"/>
            </w:pPr>
            <w:r>
              <w:rPr>
                <w:b/>
                <w:bCs/>
                <w:spacing w:val="1"/>
              </w:rPr>
              <w:t>新材料有限公</w:t>
            </w:r>
          </w:p>
          <w:p w14:paraId="3E9319DA">
            <w:pPr>
              <w:pStyle w:val="6"/>
              <w:spacing w:before="12" w:line="173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1BEE8BAA">
            <w:pPr>
              <w:pStyle w:val="6"/>
              <w:spacing w:before="233" w:line="217" w:lineRule="auto"/>
              <w:ind w:left="248"/>
            </w:pPr>
            <w:r>
              <w:rPr>
                <w:b/>
                <w:bCs/>
                <w:spacing w:val="-2"/>
              </w:rPr>
              <w:t>审计专员</w:t>
            </w:r>
          </w:p>
        </w:tc>
        <w:tc>
          <w:tcPr>
            <w:tcW w:w="3148" w:type="dxa"/>
            <w:vAlign w:val="top"/>
          </w:tcPr>
          <w:p w14:paraId="5305E83E">
            <w:pPr>
              <w:pStyle w:val="6"/>
              <w:spacing w:before="232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69CDDC5B">
            <w:pPr>
              <w:pStyle w:val="6"/>
              <w:spacing w:before="253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5C836976">
            <w:pPr>
              <w:pStyle w:val="6"/>
              <w:spacing w:before="131" w:line="225" w:lineRule="auto"/>
              <w:ind w:left="260" w:right="75" w:hanging="162"/>
            </w:pPr>
            <w:r>
              <w:rPr>
                <w:b/>
                <w:bCs/>
                <w:spacing w:val="2"/>
              </w:rPr>
              <w:t>物流管理、行政管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理及相关专业</w:t>
            </w:r>
          </w:p>
        </w:tc>
        <w:tc>
          <w:tcPr>
            <w:tcW w:w="769" w:type="dxa"/>
            <w:vAlign w:val="top"/>
          </w:tcPr>
          <w:p w14:paraId="28D46551">
            <w:pPr>
              <w:pStyle w:val="6"/>
              <w:spacing w:before="132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61CDF34">
            <w:pPr>
              <w:pStyle w:val="6"/>
              <w:spacing w:before="233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65FC467A">
            <w:pPr>
              <w:pStyle w:val="6"/>
              <w:spacing w:before="232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2158DFA5">
            <w:pPr>
              <w:pStyle w:val="6"/>
              <w:spacing w:before="233" w:line="217" w:lineRule="auto"/>
              <w:ind w:left="152"/>
            </w:pPr>
            <w:r>
              <w:rPr>
                <w:b/>
                <w:bCs/>
                <w:spacing w:val="-5"/>
              </w:rPr>
              <w:t>凯里市</w:t>
            </w:r>
          </w:p>
        </w:tc>
        <w:tc>
          <w:tcPr>
            <w:tcW w:w="614" w:type="dxa"/>
            <w:vAlign w:val="top"/>
          </w:tcPr>
          <w:p w14:paraId="227B5F7B">
            <w:pPr>
              <w:pStyle w:val="6"/>
              <w:spacing w:before="233" w:line="218" w:lineRule="auto"/>
              <w:ind w:left="79"/>
            </w:pPr>
            <w:r>
              <w:rPr>
                <w:b/>
                <w:bCs/>
                <w:spacing w:val="-3"/>
              </w:rPr>
              <w:t>罗珠义</w:t>
            </w:r>
          </w:p>
        </w:tc>
        <w:tc>
          <w:tcPr>
            <w:tcW w:w="1347" w:type="dxa"/>
            <w:vAlign w:val="top"/>
          </w:tcPr>
          <w:p w14:paraId="3EAD0F40">
            <w:pPr>
              <w:pStyle w:val="6"/>
              <w:spacing w:before="254" w:line="181" w:lineRule="auto"/>
              <w:ind w:left="234"/>
            </w:pPr>
            <w:r>
              <w:rPr>
                <w:b/>
                <w:bCs/>
              </w:rPr>
              <w:t>15519770721</w:t>
            </w:r>
          </w:p>
        </w:tc>
        <w:tc>
          <w:tcPr>
            <w:tcW w:w="962" w:type="dxa"/>
            <w:vAlign w:val="top"/>
          </w:tcPr>
          <w:p w14:paraId="78842A09">
            <w:pPr>
              <w:pStyle w:val="6"/>
              <w:spacing w:before="152" w:line="235" w:lineRule="auto"/>
              <w:ind w:left="192" w:right="46" w:hanging="109"/>
            </w:pPr>
            <w:r>
              <w:rPr>
                <w:b/>
                <w:bCs/>
                <w:u w:val="single" w:color="auto"/>
              </w:rPr>
              <w:t>3191790946</w:t>
            </w:r>
            <w:r>
              <w:t xml:space="preserve"> </w:t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</w:p>
        </w:tc>
      </w:tr>
      <w:tr w14:paraId="3A79FB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669" w:type="dxa"/>
            <w:vAlign w:val="top"/>
          </w:tcPr>
          <w:p w14:paraId="3B6E34AA">
            <w:pPr>
              <w:pStyle w:val="6"/>
              <w:spacing w:before="254" w:line="181" w:lineRule="auto"/>
              <w:ind w:left="183"/>
            </w:pPr>
            <w:r>
              <w:rPr>
                <w:b/>
                <w:bCs/>
                <w:spacing w:val="-3"/>
              </w:rPr>
              <w:t>1048</w:t>
            </w:r>
          </w:p>
        </w:tc>
        <w:tc>
          <w:tcPr>
            <w:tcW w:w="1055" w:type="dxa"/>
            <w:vAlign w:val="top"/>
          </w:tcPr>
          <w:p w14:paraId="7D76F873">
            <w:pPr>
              <w:pStyle w:val="6"/>
              <w:spacing w:before="34" w:line="217" w:lineRule="auto"/>
              <w:ind w:left="33"/>
            </w:pPr>
            <w:r>
              <w:rPr>
                <w:b/>
                <w:bCs/>
                <w:spacing w:val="1"/>
              </w:rPr>
              <w:t>贵州黔玻永太</w:t>
            </w:r>
          </w:p>
          <w:p w14:paraId="62E12D4D">
            <w:pPr>
              <w:pStyle w:val="6"/>
              <w:spacing w:before="13" w:line="215" w:lineRule="auto"/>
              <w:ind w:left="32"/>
            </w:pPr>
            <w:r>
              <w:rPr>
                <w:b/>
                <w:bCs/>
                <w:spacing w:val="1"/>
              </w:rPr>
              <w:t>新材料有限公</w:t>
            </w:r>
          </w:p>
          <w:p w14:paraId="59E15585">
            <w:pPr>
              <w:pStyle w:val="6"/>
              <w:spacing w:before="12" w:line="171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2013B843">
            <w:pPr>
              <w:pStyle w:val="6"/>
              <w:spacing w:before="232" w:line="219" w:lineRule="auto"/>
              <w:ind w:left="157"/>
            </w:pPr>
            <w:r>
              <w:rPr>
                <w:b/>
                <w:bCs/>
                <w:spacing w:val="1"/>
              </w:rPr>
              <w:t>成型工艺员</w:t>
            </w:r>
          </w:p>
        </w:tc>
        <w:tc>
          <w:tcPr>
            <w:tcW w:w="3148" w:type="dxa"/>
            <w:vAlign w:val="top"/>
          </w:tcPr>
          <w:p w14:paraId="0A7F4448">
            <w:pPr>
              <w:pStyle w:val="6"/>
              <w:spacing w:before="232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53D65D15">
            <w:pPr>
              <w:pStyle w:val="6"/>
              <w:spacing w:before="253" w:line="180" w:lineRule="auto"/>
              <w:ind w:left="23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1501" w:type="dxa"/>
            <w:vAlign w:val="top"/>
          </w:tcPr>
          <w:p w14:paraId="78F3375A">
            <w:pPr>
              <w:pStyle w:val="6"/>
              <w:spacing w:before="135" w:line="223" w:lineRule="auto"/>
              <w:ind w:left="187" w:right="110" w:hanging="92"/>
            </w:pPr>
            <w:r>
              <w:rPr>
                <w:b/>
                <w:bCs/>
                <w:spacing w:val="-2"/>
              </w:rPr>
              <w:t>财务管理、会计、</w:t>
            </w:r>
            <w:r>
              <w:t xml:space="preserve"> </w:t>
            </w:r>
            <w:r>
              <w:rPr>
                <w:b/>
                <w:bCs/>
                <w:spacing w:val="1"/>
              </w:rPr>
              <w:t>审计及相关专业</w:t>
            </w:r>
          </w:p>
        </w:tc>
        <w:tc>
          <w:tcPr>
            <w:tcW w:w="769" w:type="dxa"/>
            <w:vAlign w:val="top"/>
          </w:tcPr>
          <w:p w14:paraId="0F1D09C9">
            <w:pPr>
              <w:pStyle w:val="6"/>
              <w:spacing w:before="135" w:line="230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00BD8140">
            <w:pPr>
              <w:pStyle w:val="6"/>
              <w:spacing w:before="233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18995BEE">
            <w:pPr>
              <w:pStyle w:val="6"/>
              <w:spacing w:before="232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4969514A">
            <w:pPr>
              <w:pStyle w:val="6"/>
              <w:spacing w:before="233" w:line="217" w:lineRule="auto"/>
              <w:ind w:left="152"/>
            </w:pPr>
            <w:r>
              <w:rPr>
                <w:b/>
                <w:bCs/>
                <w:spacing w:val="-5"/>
              </w:rPr>
              <w:t>凯里市</w:t>
            </w:r>
          </w:p>
        </w:tc>
        <w:tc>
          <w:tcPr>
            <w:tcW w:w="614" w:type="dxa"/>
            <w:vAlign w:val="top"/>
          </w:tcPr>
          <w:p w14:paraId="5EA8F65C">
            <w:pPr>
              <w:pStyle w:val="6"/>
              <w:spacing w:before="233" w:line="218" w:lineRule="auto"/>
              <w:ind w:left="79"/>
            </w:pPr>
            <w:r>
              <w:rPr>
                <w:b/>
                <w:bCs/>
                <w:spacing w:val="-3"/>
              </w:rPr>
              <w:t>罗珠义</w:t>
            </w:r>
          </w:p>
        </w:tc>
        <w:tc>
          <w:tcPr>
            <w:tcW w:w="1347" w:type="dxa"/>
            <w:vAlign w:val="top"/>
          </w:tcPr>
          <w:p w14:paraId="4C29E8C1">
            <w:pPr>
              <w:pStyle w:val="6"/>
              <w:spacing w:before="254" w:line="181" w:lineRule="auto"/>
              <w:ind w:left="234"/>
            </w:pPr>
            <w:r>
              <w:rPr>
                <w:b/>
                <w:bCs/>
              </w:rPr>
              <w:t>15519770721</w:t>
            </w:r>
          </w:p>
        </w:tc>
        <w:tc>
          <w:tcPr>
            <w:tcW w:w="962" w:type="dxa"/>
            <w:vAlign w:val="top"/>
          </w:tcPr>
          <w:p w14:paraId="485A35FE">
            <w:pPr>
              <w:pStyle w:val="6"/>
              <w:spacing w:before="155" w:line="231" w:lineRule="auto"/>
              <w:ind w:left="192" w:right="46" w:hanging="109"/>
            </w:pPr>
            <w:r>
              <w:rPr>
                <w:b/>
                <w:bCs/>
                <w:u w:val="single" w:color="auto"/>
              </w:rPr>
              <w:t>3191790946</w:t>
            </w:r>
            <w:r>
              <w:t xml:space="preserve"> </w:t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</w:p>
        </w:tc>
      </w:tr>
      <w:tr w14:paraId="415615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669" w:type="dxa"/>
            <w:vAlign w:val="top"/>
          </w:tcPr>
          <w:p w14:paraId="188B7E0B">
            <w:pPr>
              <w:pStyle w:val="6"/>
              <w:spacing w:before="256" w:line="181" w:lineRule="auto"/>
              <w:ind w:left="183"/>
            </w:pPr>
            <w:r>
              <w:rPr>
                <w:b/>
                <w:bCs/>
                <w:spacing w:val="-3"/>
              </w:rPr>
              <w:t>1049</w:t>
            </w:r>
          </w:p>
        </w:tc>
        <w:tc>
          <w:tcPr>
            <w:tcW w:w="1055" w:type="dxa"/>
            <w:vAlign w:val="top"/>
          </w:tcPr>
          <w:p w14:paraId="6B68B83A">
            <w:pPr>
              <w:pStyle w:val="6"/>
              <w:spacing w:before="36" w:line="217" w:lineRule="auto"/>
              <w:ind w:left="33"/>
            </w:pPr>
            <w:r>
              <w:rPr>
                <w:b/>
                <w:bCs/>
                <w:spacing w:val="1"/>
              </w:rPr>
              <w:t>贵州黔玻永太</w:t>
            </w:r>
          </w:p>
          <w:p w14:paraId="28BE187D">
            <w:pPr>
              <w:pStyle w:val="6"/>
              <w:spacing w:before="10" w:line="215" w:lineRule="auto"/>
              <w:ind w:left="32"/>
            </w:pPr>
            <w:r>
              <w:rPr>
                <w:b/>
                <w:bCs/>
                <w:spacing w:val="1"/>
              </w:rPr>
              <w:t>新材料有限公</w:t>
            </w:r>
          </w:p>
          <w:p w14:paraId="762DD0CF">
            <w:pPr>
              <w:pStyle w:val="6"/>
              <w:spacing w:before="15" w:line="180" w:lineRule="auto"/>
              <w:ind w:left="460"/>
            </w:pPr>
            <w:r>
              <w:rPr>
                <w:b/>
                <w:bCs/>
                <w:spacing w:val="-2"/>
              </w:rPr>
              <w:t>司</w:t>
            </w:r>
          </w:p>
        </w:tc>
        <w:tc>
          <w:tcPr>
            <w:tcW w:w="1134" w:type="dxa"/>
            <w:vAlign w:val="top"/>
          </w:tcPr>
          <w:p w14:paraId="3FFEDE14">
            <w:pPr>
              <w:pStyle w:val="6"/>
              <w:spacing w:before="235" w:line="218" w:lineRule="auto"/>
              <w:ind w:left="240"/>
            </w:pPr>
            <w:r>
              <w:rPr>
                <w:b/>
                <w:bCs/>
              </w:rPr>
              <w:t>招商经理</w:t>
            </w:r>
          </w:p>
        </w:tc>
        <w:tc>
          <w:tcPr>
            <w:tcW w:w="3148" w:type="dxa"/>
            <w:vAlign w:val="top"/>
          </w:tcPr>
          <w:p w14:paraId="3C8988A2">
            <w:pPr>
              <w:pStyle w:val="6"/>
              <w:spacing w:before="234" w:line="221" w:lineRule="auto"/>
              <w:ind w:left="1540"/>
            </w:pPr>
            <w:r>
              <w:rPr>
                <w:b/>
                <w:bCs/>
                <w:spacing w:val="-2"/>
              </w:rPr>
              <w:t>/</w:t>
            </w:r>
          </w:p>
        </w:tc>
        <w:tc>
          <w:tcPr>
            <w:tcW w:w="520" w:type="dxa"/>
            <w:vAlign w:val="top"/>
          </w:tcPr>
          <w:p w14:paraId="077384A7">
            <w:pPr>
              <w:pStyle w:val="6"/>
              <w:spacing w:before="256" w:line="181" w:lineRule="auto"/>
              <w:ind w:left="191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1501" w:type="dxa"/>
            <w:vAlign w:val="top"/>
          </w:tcPr>
          <w:p w14:paraId="56562E37">
            <w:pPr>
              <w:pStyle w:val="6"/>
              <w:spacing w:before="235" w:line="217" w:lineRule="auto"/>
              <w:ind w:left="349"/>
            </w:pPr>
            <w:r>
              <w:rPr>
                <w:b/>
                <w:bCs/>
              </w:rPr>
              <w:t>化工类专业</w:t>
            </w:r>
          </w:p>
        </w:tc>
        <w:tc>
          <w:tcPr>
            <w:tcW w:w="769" w:type="dxa"/>
            <w:vAlign w:val="top"/>
          </w:tcPr>
          <w:p w14:paraId="00BC3D1F">
            <w:pPr>
              <w:pStyle w:val="6"/>
              <w:spacing w:before="134" w:line="232" w:lineRule="auto"/>
              <w:ind w:left="311" w:right="40" w:hanging="250"/>
            </w:pPr>
            <w:r>
              <w:rPr>
                <w:b/>
                <w:bCs/>
                <w:spacing w:val="1"/>
              </w:rPr>
              <w:t>本科及以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上</w:t>
            </w:r>
          </w:p>
        </w:tc>
        <w:tc>
          <w:tcPr>
            <w:tcW w:w="753" w:type="dxa"/>
            <w:vAlign w:val="top"/>
          </w:tcPr>
          <w:p w14:paraId="7DAECD0A">
            <w:pPr>
              <w:pStyle w:val="6"/>
              <w:spacing w:before="235" w:line="236" w:lineRule="auto"/>
              <w:ind w:left="224"/>
            </w:pPr>
            <w:r>
              <w:rPr>
                <w:b/>
                <w:bCs/>
                <w:spacing w:val="-2"/>
              </w:rPr>
              <w:t>4-6k</w:t>
            </w:r>
          </w:p>
        </w:tc>
        <w:tc>
          <w:tcPr>
            <w:tcW w:w="2254" w:type="dxa"/>
            <w:vAlign w:val="top"/>
          </w:tcPr>
          <w:p w14:paraId="5A3005A2">
            <w:pPr>
              <w:pStyle w:val="6"/>
              <w:spacing w:before="234" w:line="219" w:lineRule="auto"/>
              <w:ind w:left="977"/>
            </w:pPr>
            <w:r>
              <w:rPr>
                <w:b/>
                <w:bCs/>
                <w:spacing w:val="-6"/>
              </w:rPr>
              <w:t>面谈</w:t>
            </w:r>
          </w:p>
        </w:tc>
        <w:tc>
          <w:tcPr>
            <w:tcW w:w="753" w:type="dxa"/>
            <w:vAlign w:val="top"/>
          </w:tcPr>
          <w:p w14:paraId="4BD0868D">
            <w:pPr>
              <w:pStyle w:val="6"/>
              <w:spacing w:before="235" w:line="217" w:lineRule="auto"/>
              <w:ind w:left="152"/>
            </w:pPr>
            <w:r>
              <w:rPr>
                <w:b/>
                <w:bCs/>
                <w:spacing w:val="-5"/>
              </w:rPr>
              <w:t>凯里市</w:t>
            </w:r>
          </w:p>
        </w:tc>
        <w:tc>
          <w:tcPr>
            <w:tcW w:w="614" w:type="dxa"/>
            <w:vAlign w:val="top"/>
          </w:tcPr>
          <w:p w14:paraId="1EDB049B">
            <w:pPr>
              <w:pStyle w:val="6"/>
              <w:spacing w:before="235" w:line="218" w:lineRule="auto"/>
              <w:ind w:left="79"/>
            </w:pPr>
            <w:r>
              <w:rPr>
                <w:b/>
                <w:bCs/>
                <w:spacing w:val="-3"/>
              </w:rPr>
              <w:t>罗珠义</w:t>
            </w:r>
          </w:p>
        </w:tc>
        <w:tc>
          <w:tcPr>
            <w:tcW w:w="1347" w:type="dxa"/>
            <w:vAlign w:val="top"/>
          </w:tcPr>
          <w:p w14:paraId="12FA17F6">
            <w:pPr>
              <w:pStyle w:val="6"/>
              <w:spacing w:before="256" w:line="181" w:lineRule="auto"/>
              <w:ind w:left="234"/>
            </w:pPr>
            <w:r>
              <w:rPr>
                <w:b/>
                <w:bCs/>
              </w:rPr>
              <w:t>15519770721</w:t>
            </w:r>
          </w:p>
        </w:tc>
        <w:tc>
          <w:tcPr>
            <w:tcW w:w="962" w:type="dxa"/>
            <w:vAlign w:val="top"/>
          </w:tcPr>
          <w:p w14:paraId="718C8466">
            <w:pPr>
              <w:pStyle w:val="6"/>
              <w:spacing w:before="154" w:line="235" w:lineRule="auto"/>
              <w:ind w:left="192" w:right="46" w:hanging="109"/>
            </w:pPr>
            <w:r>
              <w:rPr>
                <w:b/>
                <w:bCs/>
                <w:u w:val="single" w:color="auto"/>
              </w:rPr>
              <w:t>3191790946</w:t>
            </w:r>
            <w:r>
              <w:t xml:space="preserve"> </w:t>
            </w:r>
            <w:r>
              <w:rPr>
                <w:b/>
                <w:bCs/>
                <w:spacing w:val="4"/>
                <w:u w:val="single" w:color="auto"/>
              </w:rPr>
              <w:t>@</w:t>
            </w:r>
            <w:r>
              <w:rPr>
                <w:b/>
                <w:bCs/>
                <w:u w:val="single" w:color="auto"/>
              </w:rPr>
              <w:t>QQ</w:t>
            </w:r>
            <w:r>
              <w:rPr>
                <w:b/>
                <w:bCs/>
                <w:spacing w:val="4"/>
                <w:u w:val="single" w:color="auto"/>
              </w:rPr>
              <w:t>.</w:t>
            </w:r>
            <w:r>
              <w:rPr>
                <w:b/>
                <w:bCs/>
                <w:u w:val="single" w:color="auto"/>
              </w:rPr>
              <w:t>COM</w:t>
            </w:r>
          </w:p>
        </w:tc>
      </w:tr>
    </w:tbl>
    <w:p w14:paraId="09EB858F">
      <w:pPr>
        <w:rPr>
          <w:rFonts w:ascii="Arial"/>
          <w:sz w:val="21"/>
        </w:rPr>
      </w:pPr>
    </w:p>
    <w:sectPr>
      <w:footerReference r:id="rId212" w:type="default"/>
      <w:pgSz w:w="16837" w:h="11905"/>
      <w:pgMar w:top="988" w:right="787" w:bottom="969" w:left="554" w:header="0" w:footer="708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071941">
    <w:pPr>
      <w:spacing w:before="1" w:line="210" w:lineRule="auto"/>
      <w:ind w:left="6879"/>
      <w:rPr>
        <w:rFonts w:ascii="宋体" w:hAnsi="宋体" w:eastAsia="宋体" w:cs="宋体"/>
        <w:sz w:val="22"/>
        <w:szCs w:val="22"/>
      </w:rPr>
    </w:pPr>
    <w:r>
      <w:rPr>
        <w:rFonts w:ascii="宋体" w:hAnsi="宋体" w:eastAsia="宋体" w:cs="宋体"/>
        <w:spacing w:val="-7"/>
        <w:sz w:val="22"/>
        <w:szCs w:val="22"/>
      </w:rPr>
      <w:t>第</w:t>
    </w:r>
    <w:r>
      <w:rPr>
        <w:rFonts w:ascii="宋体" w:hAnsi="宋体" w:eastAsia="宋体" w:cs="宋体"/>
        <w:spacing w:val="30"/>
        <w:sz w:val="22"/>
        <w:szCs w:val="22"/>
      </w:rPr>
      <w:t xml:space="preserve"> </w:t>
    </w:r>
    <w:r>
      <w:rPr>
        <w:rFonts w:ascii="宋体" w:hAnsi="宋体" w:eastAsia="宋体" w:cs="宋体"/>
        <w:spacing w:val="-7"/>
        <w:sz w:val="22"/>
        <w:szCs w:val="22"/>
      </w:rPr>
      <w:t>1</w:t>
    </w:r>
    <w:r>
      <w:rPr>
        <w:rFonts w:ascii="宋体" w:hAnsi="宋体" w:eastAsia="宋体" w:cs="宋体"/>
        <w:spacing w:val="12"/>
        <w:sz w:val="22"/>
        <w:szCs w:val="22"/>
      </w:rPr>
      <w:t xml:space="preserve"> </w:t>
    </w:r>
    <w:r>
      <w:rPr>
        <w:rFonts w:ascii="宋体" w:hAnsi="宋体" w:eastAsia="宋体" w:cs="宋体"/>
        <w:spacing w:val="-7"/>
        <w:sz w:val="22"/>
        <w:szCs w:val="22"/>
      </w:rPr>
      <w:t>页，共</w:t>
    </w:r>
    <w:r>
      <w:rPr>
        <w:rFonts w:ascii="宋体" w:hAnsi="宋体" w:eastAsia="宋体" w:cs="宋体"/>
        <w:spacing w:val="11"/>
        <w:sz w:val="22"/>
        <w:szCs w:val="22"/>
      </w:rPr>
      <w:t xml:space="preserve"> </w:t>
    </w:r>
    <w:r>
      <w:rPr>
        <w:rFonts w:ascii="宋体" w:hAnsi="宋体" w:eastAsia="宋体" w:cs="宋体"/>
        <w:spacing w:val="-7"/>
        <w:sz w:val="22"/>
        <w:szCs w:val="22"/>
      </w:rPr>
      <w:t>208</w:t>
    </w:r>
    <w:r>
      <w:rPr>
        <w:rFonts w:ascii="宋体" w:hAnsi="宋体" w:eastAsia="宋体" w:cs="宋体"/>
        <w:spacing w:val="17"/>
        <w:sz w:val="22"/>
        <w:szCs w:val="22"/>
      </w:rPr>
      <w:t xml:space="preserve"> </w:t>
    </w:r>
    <w:r>
      <w:rPr>
        <w:rFonts w:ascii="宋体" w:hAnsi="宋体" w:eastAsia="宋体" w:cs="宋体"/>
        <w:spacing w:val="-7"/>
        <w:sz w:val="22"/>
        <w:szCs w:val="22"/>
      </w:rPr>
      <w:t>页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550DA2">
    <w:pPr>
      <w:spacing w:line="14" w:lineRule="auto"/>
      <w:rPr>
        <w:rFonts w:ascii="Arial"/>
        <w:sz w:val="2"/>
      </w:rPr>
    </w:pP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F45428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100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C31AFF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101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136047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102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0C5B76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103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8656C6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104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0A2465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105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C12A26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106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30A290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107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B4A3B0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108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B25770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109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285E91">
    <w:pPr>
      <w:pStyle w:val="2"/>
      <w:spacing w:before="1" w:line="210" w:lineRule="auto"/>
      <w:ind w:left="6819"/>
    </w:pPr>
    <w:r>
      <w:rPr>
        <w:spacing w:val="-5"/>
      </w:rPr>
      <w:t>第</w:t>
    </w:r>
    <w:r>
      <w:rPr>
        <w:spacing w:val="32"/>
      </w:rPr>
      <w:t xml:space="preserve"> </w:t>
    </w:r>
    <w:r>
      <w:rPr>
        <w:spacing w:val="-5"/>
      </w:rPr>
      <w:t>11</w:t>
    </w:r>
    <w:r>
      <w:rPr>
        <w:spacing w:val="14"/>
      </w:rPr>
      <w:t xml:space="preserve"> </w:t>
    </w:r>
    <w:r>
      <w:rPr>
        <w:spacing w:val="-5"/>
      </w:rPr>
      <w:t>页，共</w:t>
    </w:r>
    <w:r>
      <w:rPr>
        <w:spacing w:val="18"/>
      </w:rPr>
      <w:t xml:space="preserve"> </w:t>
    </w:r>
    <w:r>
      <w:rPr>
        <w:spacing w:val="-5"/>
      </w:rPr>
      <w:t>208 页</w: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A64996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110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9A4F08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111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B221E4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112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5E311C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113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356073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114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61D9B2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115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73B23D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116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EC424F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117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8C280E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118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EA1563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119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ED93C8">
    <w:pPr>
      <w:pStyle w:val="2"/>
      <w:spacing w:before="1" w:line="210" w:lineRule="auto"/>
      <w:ind w:left="6819"/>
    </w:pPr>
    <w:r>
      <w:rPr>
        <w:spacing w:val="-5"/>
      </w:rPr>
      <w:t>第</w:t>
    </w:r>
    <w:r>
      <w:rPr>
        <w:spacing w:val="32"/>
      </w:rPr>
      <w:t xml:space="preserve"> </w:t>
    </w:r>
    <w:r>
      <w:rPr>
        <w:spacing w:val="-5"/>
      </w:rPr>
      <w:t>12</w:t>
    </w:r>
    <w:r>
      <w:rPr>
        <w:spacing w:val="14"/>
      </w:rPr>
      <w:t xml:space="preserve"> </w:t>
    </w:r>
    <w:r>
      <w:rPr>
        <w:spacing w:val="-5"/>
      </w:rPr>
      <w:t>页，共</w:t>
    </w:r>
    <w:r>
      <w:rPr>
        <w:spacing w:val="18"/>
      </w:rPr>
      <w:t xml:space="preserve"> </w:t>
    </w:r>
    <w:r>
      <w:rPr>
        <w:spacing w:val="-5"/>
      </w:rPr>
      <w:t>208 页</w: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0595B0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120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19CB52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121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5BFE7A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122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0A156C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123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335705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124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62B493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125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480179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126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9B6F2C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127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B5DB34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128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4DBBF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129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D55E27">
    <w:pPr>
      <w:pStyle w:val="2"/>
      <w:spacing w:before="1" w:line="210" w:lineRule="auto"/>
      <w:ind w:left="6819"/>
    </w:pPr>
    <w:r>
      <w:rPr>
        <w:spacing w:val="-5"/>
      </w:rPr>
      <w:t>第</w:t>
    </w:r>
    <w:r>
      <w:rPr>
        <w:spacing w:val="32"/>
      </w:rPr>
      <w:t xml:space="preserve"> </w:t>
    </w:r>
    <w:r>
      <w:rPr>
        <w:spacing w:val="-5"/>
      </w:rPr>
      <w:t>13</w:t>
    </w:r>
    <w:r>
      <w:rPr>
        <w:spacing w:val="14"/>
      </w:rPr>
      <w:t xml:space="preserve"> </w:t>
    </w:r>
    <w:r>
      <w:rPr>
        <w:spacing w:val="-5"/>
      </w:rPr>
      <w:t>页，共</w:t>
    </w:r>
    <w:r>
      <w:rPr>
        <w:spacing w:val="18"/>
      </w:rPr>
      <w:t xml:space="preserve"> </w:t>
    </w:r>
    <w:r>
      <w:rPr>
        <w:spacing w:val="-5"/>
      </w:rPr>
      <w:t>208 页</w: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71D958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130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B8CCCF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131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89E30F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132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C0C6C3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133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2FA03F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134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0B9701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135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FBD0C8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136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82C255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137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75C5F9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138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A7D7B9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139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4840F9">
    <w:pPr>
      <w:pStyle w:val="2"/>
      <w:spacing w:before="1" w:line="210" w:lineRule="auto"/>
      <w:ind w:left="6819"/>
    </w:pPr>
    <w:r>
      <w:rPr>
        <w:spacing w:val="-5"/>
      </w:rPr>
      <w:t>第</w:t>
    </w:r>
    <w:r>
      <w:rPr>
        <w:spacing w:val="32"/>
      </w:rPr>
      <w:t xml:space="preserve"> </w:t>
    </w:r>
    <w:r>
      <w:rPr>
        <w:spacing w:val="-5"/>
      </w:rPr>
      <w:t>14</w:t>
    </w:r>
    <w:r>
      <w:rPr>
        <w:spacing w:val="14"/>
      </w:rPr>
      <w:t xml:space="preserve"> </w:t>
    </w:r>
    <w:r>
      <w:rPr>
        <w:spacing w:val="-5"/>
      </w:rPr>
      <w:t>页，共</w:t>
    </w:r>
    <w:r>
      <w:rPr>
        <w:spacing w:val="18"/>
      </w:rPr>
      <w:t xml:space="preserve"> </w:t>
    </w:r>
    <w:r>
      <w:rPr>
        <w:spacing w:val="-5"/>
      </w:rPr>
      <w:t>208 页</w:t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3AFE8C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140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897450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141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3BF342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142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70D7D8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143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58A2AB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144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31189C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145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C0C545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146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6B63CF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147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FD3352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148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2B4001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149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D44C84">
    <w:pPr>
      <w:pStyle w:val="2"/>
      <w:spacing w:before="1" w:line="210" w:lineRule="auto"/>
      <w:ind w:left="6819"/>
    </w:pPr>
    <w:r>
      <w:rPr>
        <w:spacing w:val="-5"/>
      </w:rPr>
      <w:t>第</w:t>
    </w:r>
    <w:r>
      <w:rPr>
        <w:spacing w:val="32"/>
      </w:rPr>
      <w:t xml:space="preserve"> </w:t>
    </w:r>
    <w:r>
      <w:rPr>
        <w:spacing w:val="-5"/>
      </w:rPr>
      <w:t>15</w:t>
    </w:r>
    <w:r>
      <w:rPr>
        <w:spacing w:val="14"/>
      </w:rPr>
      <w:t xml:space="preserve"> </w:t>
    </w:r>
    <w:r>
      <w:rPr>
        <w:spacing w:val="-5"/>
      </w:rPr>
      <w:t>页，共</w:t>
    </w:r>
    <w:r>
      <w:rPr>
        <w:spacing w:val="18"/>
      </w:rPr>
      <w:t xml:space="preserve"> </w:t>
    </w:r>
    <w:r>
      <w:rPr>
        <w:spacing w:val="-5"/>
      </w:rPr>
      <w:t>208 页</w:t>
    </w: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E122C8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150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718E87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151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C5C5B2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152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BCC8DC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153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041395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154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F881BE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155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581BCB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156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93D663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157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DED4DB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158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EAAF30">
    <w:pPr>
      <w:spacing w:line="14" w:lineRule="auto"/>
      <w:rPr>
        <w:rFonts w:ascii="Arial"/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4AF7AE">
    <w:pPr>
      <w:pStyle w:val="2"/>
      <w:spacing w:before="1" w:line="210" w:lineRule="auto"/>
      <w:ind w:left="6819"/>
    </w:pPr>
    <w:r>
      <w:rPr>
        <w:spacing w:val="-5"/>
      </w:rPr>
      <w:t>第</w:t>
    </w:r>
    <w:r>
      <w:rPr>
        <w:spacing w:val="32"/>
      </w:rPr>
      <w:t xml:space="preserve"> </w:t>
    </w:r>
    <w:r>
      <w:rPr>
        <w:spacing w:val="-5"/>
      </w:rPr>
      <w:t>16</w:t>
    </w:r>
    <w:r>
      <w:rPr>
        <w:spacing w:val="14"/>
      </w:rPr>
      <w:t xml:space="preserve"> </w:t>
    </w:r>
    <w:r>
      <w:rPr>
        <w:spacing w:val="-5"/>
      </w:rPr>
      <w:t>页，共</w:t>
    </w:r>
    <w:r>
      <w:rPr>
        <w:spacing w:val="18"/>
      </w:rPr>
      <w:t xml:space="preserve"> </w:t>
    </w:r>
    <w:r>
      <w:rPr>
        <w:spacing w:val="-5"/>
      </w:rPr>
      <w:t>208 页</w:t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5DA084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160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2ADE28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161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878E48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162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521F4C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163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D7801D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164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70D125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165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60D349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166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789F58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167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4A109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168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A62D53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169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6B3209">
    <w:pPr>
      <w:pStyle w:val="2"/>
      <w:spacing w:before="1" w:line="210" w:lineRule="auto"/>
      <w:ind w:left="6819"/>
    </w:pPr>
    <w:r>
      <w:rPr>
        <w:spacing w:val="-5"/>
      </w:rPr>
      <w:t>第</w:t>
    </w:r>
    <w:r>
      <w:rPr>
        <w:spacing w:val="32"/>
      </w:rPr>
      <w:t xml:space="preserve"> </w:t>
    </w:r>
    <w:r>
      <w:rPr>
        <w:spacing w:val="-5"/>
      </w:rPr>
      <w:t>17</w:t>
    </w:r>
    <w:r>
      <w:rPr>
        <w:spacing w:val="14"/>
      </w:rPr>
      <w:t xml:space="preserve"> </w:t>
    </w:r>
    <w:r>
      <w:rPr>
        <w:spacing w:val="-5"/>
      </w:rPr>
      <w:t>页，共</w:t>
    </w:r>
    <w:r>
      <w:rPr>
        <w:spacing w:val="18"/>
      </w:rPr>
      <w:t xml:space="preserve"> </w:t>
    </w:r>
    <w:r>
      <w:rPr>
        <w:spacing w:val="-5"/>
      </w:rPr>
      <w:t>208 页</w:t>
    </w: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6E7BD8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170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79B19">
    <w:pPr>
      <w:spacing w:line="14" w:lineRule="auto"/>
      <w:rPr>
        <w:rFonts w:ascii="Arial"/>
        <w:sz w:val="2"/>
      </w:rPr>
    </w:pP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16F915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172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B3F130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173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072C66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174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CB3F5D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175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6656D9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176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0C1849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177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6686FC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178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2CBC55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179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55E543">
    <w:pPr>
      <w:pStyle w:val="2"/>
      <w:spacing w:before="1" w:line="210" w:lineRule="auto"/>
      <w:ind w:left="6819"/>
    </w:pPr>
    <w:r>
      <w:rPr>
        <w:spacing w:val="-5"/>
      </w:rPr>
      <w:t>第</w:t>
    </w:r>
    <w:r>
      <w:rPr>
        <w:spacing w:val="32"/>
      </w:rPr>
      <w:t xml:space="preserve"> </w:t>
    </w:r>
    <w:r>
      <w:rPr>
        <w:spacing w:val="-5"/>
      </w:rPr>
      <w:t>18</w:t>
    </w:r>
    <w:r>
      <w:rPr>
        <w:spacing w:val="14"/>
      </w:rPr>
      <w:t xml:space="preserve"> </w:t>
    </w:r>
    <w:r>
      <w:rPr>
        <w:spacing w:val="-5"/>
      </w:rPr>
      <w:t>页，共</w:t>
    </w:r>
    <w:r>
      <w:rPr>
        <w:spacing w:val="18"/>
      </w:rPr>
      <w:t xml:space="preserve"> </w:t>
    </w:r>
    <w:r>
      <w:rPr>
        <w:spacing w:val="-5"/>
      </w:rPr>
      <w:t>208 页</w:t>
    </w: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E1AC2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180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6483F4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181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D530F6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182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D918FA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183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96248B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184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A0907D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185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CB24AA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186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D07A82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187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190C2C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188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AE05C9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189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6A6D22">
    <w:pPr>
      <w:pStyle w:val="2"/>
      <w:spacing w:before="1" w:line="210" w:lineRule="auto"/>
      <w:ind w:left="6819"/>
    </w:pPr>
    <w:r>
      <w:rPr>
        <w:spacing w:val="-5"/>
      </w:rPr>
      <w:t>第</w:t>
    </w:r>
    <w:r>
      <w:rPr>
        <w:spacing w:val="32"/>
      </w:rPr>
      <w:t xml:space="preserve"> </w:t>
    </w:r>
    <w:r>
      <w:rPr>
        <w:spacing w:val="-5"/>
      </w:rPr>
      <w:t>19</w:t>
    </w:r>
    <w:r>
      <w:rPr>
        <w:spacing w:val="14"/>
      </w:rPr>
      <w:t xml:space="preserve"> </w:t>
    </w:r>
    <w:r>
      <w:rPr>
        <w:spacing w:val="-5"/>
      </w:rPr>
      <w:t>页，共</w:t>
    </w:r>
    <w:r>
      <w:rPr>
        <w:spacing w:val="18"/>
      </w:rPr>
      <w:t xml:space="preserve"> </w:t>
    </w:r>
    <w:r>
      <w:rPr>
        <w:spacing w:val="-5"/>
      </w:rPr>
      <w:t>208 页</w:t>
    </w: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3ED420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190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70881F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191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8FD0CB">
    <w:pPr>
      <w:spacing w:line="14" w:lineRule="auto"/>
      <w:rPr>
        <w:rFonts w:ascii="Arial"/>
        <w:sz w:val="2"/>
      </w:rPr>
    </w:pP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945E35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193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46180B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194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5F2D99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195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C49922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196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AB1779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197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70CE5F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198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B424E5">
    <w:pPr>
      <w:pStyle w:val="2"/>
      <w:spacing w:before="1" w:line="210" w:lineRule="auto"/>
      <w:ind w:left="6767"/>
    </w:pPr>
    <w:r>
      <w:rPr>
        <w:spacing w:val="-4"/>
      </w:rPr>
      <w:t>第</w:t>
    </w:r>
    <w:r>
      <w:rPr>
        <w:spacing w:val="27"/>
      </w:rPr>
      <w:t xml:space="preserve"> </w:t>
    </w:r>
    <w:r>
      <w:rPr>
        <w:spacing w:val="-4"/>
      </w:rPr>
      <w:t>199</w:t>
    </w:r>
    <w:r>
      <w:rPr>
        <w:spacing w:val="16"/>
      </w:rPr>
      <w:t xml:space="preserve"> </w:t>
    </w:r>
    <w:r>
      <w:rPr>
        <w:spacing w:val="-4"/>
      </w:rPr>
      <w:t>页，共 208</w:t>
    </w:r>
    <w:r>
      <w:rPr>
        <w:spacing w:val="16"/>
      </w:rPr>
      <w:t xml:space="preserve"> </w:t>
    </w:r>
    <w:r>
      <w:rPr>
        <w:spacing w:val="-4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4333F3">
    <w:pPr>
      <w:spacing w:line="14" w:lineRule="auto"/>
      <w:rPr>
        <w:rFonts w:ascii="Arial"/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7171A5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20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25792C">
    <w:pPr>
      <w:pStyle w:val="2"/>
      <w:spacing w:before="1" w:line="210" w:lineRule="auto"/>
      <w:ind w:left="6767"/>
    </w:pPr>
    <w:r>
      <w:rPr>
        <w:spacing w:val="-3"/>
      </w:rPr>
      <w:t>第 200</w:t>
    </w:r>
    <w:r>
      <w:rPr>
        <w:spacing w:val="20"/>
      </w:rPr>
      <w:t xml:space="preserve"> </w:t>
    </w:r>
    <w:r>
      <w:rPr>
        <w:spacing w:val="-3"/>
      </w:rPr>
      <w:t>页，共</w:t>
    </w:r>
    <w:r>
      <w:rPr>
        <w:spacing w:val="11"/>
      </w:rPr>
      <w:t xml:space="preserve"> </w:t>
    </w:r>
    <w:r>
      <w:rPr>
        <w:spacing w:val="-3"/>
      </w:rPr>
      <w:t>208</w:t>
    </w:r>
    <w:r>
      <w:rPr>
        <w:spacing w:val="16"/>
      </w:rPr>
      <w:t xml:space="preserve"> </w:t>
    </w:r>
    <w:r>
      <w:rPr>
        <w:spacing w:val="-3"/>
      </w:rPr>
      <w:t>页</w:t>
    </w: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DBEF21">
    <w:pPr>
      <w:pStyle w:val="2"/>
      <w:spacing w:before="1" w:line="210" w:lineRule="auto"/>
      <w:ind w:left="6767"/>
    </w:pPr>
    <w:r>
      <w:rPr>
        <w:spacing w:val="-3"/>
      </w:rPr>
      <w:t>第 201</w:t>
    </w:r>
    <w:r>
      <w:rPr>
        <w:spacing w:val="20"/>
      </w:rPr>
      <w:t xml:space="preserve"> </w:t>
    </w:r>
    <w:r>
      <w:rPr>
        <w:spacing w:val="-3"/>
      </w:rPr>
      <w:t>页，共</w:t>
    </w:r>
    <w:r>
      <w:rPr>
        <w:spacing w:val="11"/>
      </w:rPr>
      <w:t xml:space="preserve"> </w:t>
    </w:r>
    <w:r>
      <w:rPr>
        <w:spacing w:val="-3"/>
      </w:rPr>
      <w:t>208</w:t>
    </w:r>
    <w:r>
      <w:rPr>
        <w:spacing w:val="16"/>
      </w:rPr>
      <w:t xml:space="preserve"> </w:t>
    </w:r>
    <w:r>
      <w:rPr>
        <w:spacing w:val="-3"/>
      </w:rPr>
      <w:t>页</w:t>
    </w: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6FF9BB">
    <w:pPr>
      <w:pStyle w:val="2"/>
      <w:spacing w:before="1" w:line="210" w:lineRule="auto"/>
      <w:ind w:left="6767"/>
    </w:pPr>
    <w:r>
      <w:rPr>
        <w:spacing w:val="-3"/>
      </w:rPr>
      <w:t>第 202</w:t>
    </w:r>
    <w:r>
      <w:rPr>
        <w:spacing w:val="20"/>
      </w:rPr>
      <w:t xml:space="preserve"> </w:t>
    </w:r>
    <w:r>
      <w:rPr>
        <w:spacing w:val="-3"/>
      </w:rPr>
      <w:t>页，共</w:t>
    </w:r>
    <w:r>
      <w:rPr>
        <w:spacing w:val="11"/>
      </w:rPr>
      <w:t xml:space="preserve"> </w:t>
    </w:r>
    <w:r>
      <w:rPr>
        <w:spacing w:val="-3"/>
      </w:rPr>
      <w:t>208</w:t>
    </w:r>
    <w:r>
      <w:rPr>
        <w:spacing w:val="16"/>
      </w:rPr>
      <w:t xml:space="preserve"> </w:t>
    </w:r>
    <w:r>
      <w:rPr>
        <w:spacing w:val="-3"/>
      </w:rPr>
      <w:t>页</w:t>
    </w: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6A95C8">
    <w:pPr>
      <w:pStyle w:val="2"/>
      <w:spacing w:before="1" w:line="210" w:lineRule="auto"/>
      <w:ind w:left="6767"/>
    </w:pPr>
    <w:r>
      <w:rPr>
        <w:spacing w:val="-3"/>
      </w:rPr>
      <w:t>第 203</w:t>
    </w:r>
    <w:r>
      <w:rPr>
        <w:spacing w:val="20"/>
      </w:rPr>
      <w:t xml:space="preserve"> </w:t>
    </w:r>
    <w:r>
      <w:rPr>
        <w:spacing w:val="-3"/>
      </w:rPr>
      <w:t>页，共</w:t>
    </w:r>
    <w:r>
      <w:rPr>
        <w:spacing w:val="11"/>
      </w:rPr>
      <w:t xml:space="preserve"> </w:t>
    </w:r>
    <w:r>
      <w:rPr>
        <w:spacing w:val="-3"/>
      </w:rPr>
      <w:t>208</w:t>
    </w:r>
    <w:r>
      <w:rPr>
        <w:spacing w:val="16"/>
      </w:rPr>
      <w:t xml:space="preserve"> </w:t>
    </w:r>
    <w:r>
      <w:rPr>
        <w:spacing w:val="-3"/>
      </w:rPr>
      <w:t>页</w:t>
    </w: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B71D90">
    <w:pPr>
      <w:pStyle w:val="2"/>
      <w:spacing w:before="1" w:line="210" w:lineRule="auto"/>
      <w:ind w:left="6767"/>
    </w:pPr>
    <w:r>
      <w:rPr>
        <w:spacing w:val="-3"/>
      </w:rPr>
      <w:t>第 204</w:t>
    </w:r>
    <w:r>
      <w:rPr>
        <w:spacing w:val="20"/>
      </w:rPr>
      <w:t xml:space="preserve"> </w:t>
    </w:r>
    <w:r>
      <w:rPr>
        <w:spacing w:val="-3"/>
      </w:rPr>
      <w:t>页，共</w:t>
    </w:r>
    <w:r>
      <w:rPr>
        <w:spacing w:val="11"/>
      </w:rPr>
      <w:t xml:space="preserve"> </w:t>
    </w:r>
    <w:r>
      <w:rPr>
        <w:spacing w:val="-3"/>
      </w:rPr>
      <w:t>208</w:t>
    </w:r>
    <w:r>
      <w:rPr>
        <w:spacing w:val="16"/>
      </w:rPr>
      <w:t xml:space="preserve"> </w:t>
    </w:r>
    <w:r>
      <w:rPr>
        <w:spacing w:val="-3"/>
      </w:rPr>
      <w:t>页</w:t>
    </w: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23D475">
    <w:pPr>
      <w:pStyle w:val="2"/>
      <w:spacing w:before="1" w:line="210" w:lineRule="auto"/>
      <w:ind w:left="6767"/>
    </w:pPr>
    <w:r>
      <w:rPr>
        <w:spacing w:val="-3"/>
      </w:rPr>
      <w:t>第 205</w:t>
    </w:r>
    <w:r>
      <w:rPr>
        <w:spacing w:val="20"/>
      </w:rPr>
      <w:t xml:space="preserve"> </w:t>
    </w:r>
    <w:r>
      <w:rPr>
        <w:spacing w:val="-3"/>
      </w:rPr>
      <w:t>页，共</w:t>
    </w:r>
    <w:r>
      <w:rPr>
        <w:spacing w:val="11"/>
      </w:rPr>
      <w:t xml:space="preserve"> </w:t>
    </w:r>
    <w:r>
      <w:rPr>
        <w:spacing w:val="-3"/>
      </w:rPr>
      <w:t>208</w:t>
    </w:r>
    <w:r>
      <w:rPr>
        <w:spacing w:val="16"/>
      </w:rPr>
      <w:t xml:space="preserve"> </w:t>
    </w:r>
    <w:r>
      <w:rPr>
        <w:spacing w:val="-3"/>
      </w:rPr>
      <w:t>页</w:t>
    </w: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43F2E6">
    <w:pPr>
      <w:pStyle w:val="2"/>
      <w:spacing w:before="1" w:line="210" w:lineRule="auto"/>
      <w:ind w:left="6767"/>
    </w:pPr>
    <w:r>
      <w:rPr>
        <w:spacing w:val="-3"/>
      </w:rPr>
      <w:t>第 206</w:t>
    </w:r>
    <w:r>
      <w:rPr>
        <w:spacing w:val="20"/>
      </w:rPr>
      <w:t xml:space="preserve"> </w:t>
    </w:r>
    <w:r>
      <w:rPr>
        <w:spacing w:val="-3"/>
      </w:rPr>
      <w:t>页，共</w:t>
    </w:r>
    <w:r>
      <w:rPr>
        <w:spacing w:val="11"/>
      </w:rPr>
      <w:t xml:space="preserve"> </w:t>
    </w:r>
    <w:r>
      <w:rPr>
        <w:spacing w:val="-3"/>
      </w:rPr>
      <w:t>208</w:t>
    </w:r>
    <w:r>
      <w:rPr>
        <w:spacing w:val="16"/>
      </w:rPr>
      <w:t xml:space="preserve"> </w:t>
    </w:r>
    <w:r>
      <w:rPr>
        <w:spacing w:val="-3"/>
      </w:rPr>
      <w:t>页</w:t>
    </w: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DA53A4">
    <w:pPr>
      <w:pStyle w:val="2"/>
      <w:spacing w:before="1" w:line="210" w:lineRule="auto"/>
      <w:ind w:left="6767"/>
    </w:pPr>
    <w:r>
      <w:rPr>
        <w:spacing w:val="-3"/>
      </w:rPr>
      <w:t>第 207</w:t>
    </w:r>
    <w:r>
      <w:rPr>
        <w:spacing w:val="20"/>
      </w:rPr>
      <w:t xml:space="preserve"> </w:t>
    </w:r>
    <w:r>
      <w:rPr>
        <w:spacing w:val="-3"/>
      </w:rPr>
      <w:t>页，共</w:t>
    </w:r>
    <w:r>
      <w:rPr>
        <w:spacing w:val="11"/>
      </w:rPr>
      <w:t xml:space="preserve"> </w:t>
    </w:r>
    <w:r>
      <w:rPr>
        <w:spacing w:val="-3"/>
      </w:rPr>
      <w:t>208</w:t>
    </w:r>
    <w:r>
      <w:rPr>
        <w:spacing w:val="16"/>
      </w:rPr>
      <w:t xml:space="preserve"> </w:t>
    </w:r>
    <w:r>
      <w:rPr>
        <w:spacing w:val="-3"/>
      </w:rPr>
      <w:t>页</w:t>
    </w: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5E37F2">
    <w:pPr>
      <w:pStyle w:val="2"/>
      <w:spacing w:before="1" w:line="210" w:lineRule="auto"/>
      <w:ind w:left="6767"/>
    </w:pPr>
    <w:r>
      <w:rPr>
        <w:spacing w:val="-3"/>
      </w:rPr>
      <w:t>第 208</w:t>
    </w:r>
    <w:r>
      <w:rPr>
        <w:spacing w:val="20"/>
      </w:rPr>
      <w:t xml:space="preserve"> </w:t>
    </w:r>
    <w:r>
      <w:rPr>
        <w:spacing w:val="-3"/>
      </w:rPr>
      <w:t>页，共</w:t>
    </w:r>
    <w:r>
      <w:rPr>
        <w:spacing w:val="11"/>
      </w:rPr>
      <w:t xml:space="preserve"> </w:t>
    </w:r>
    <w:r>
      <w:rPr>
        <w:spacing w:val="-3"/>
      </w:rPr>
      <w:t>208</w:t>
    </w:r>
    <w:r>
      <w:rPr>
        <w:spacing w:val="16"/>
      </w:rPr>
      <w:t xml:space="preserve"> </w:t>
    </w:r>
    <w:r>
      <w:rPr>
        <w:spacing w:val="-3"/>
      </w:rPr>
      <w:t>页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BCB29F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21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977AF1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22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D10137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23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B17A3C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24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F0C0A5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25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E911EC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26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42EA11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27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ABCCFA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28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DCE8D1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29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14B3D5">
    <w:pPr>
      <w:pStyle w:val="2"/>
      <w:spacing w:before="1" w:line="210" w:lineRule="auto"/>
      <w:ind w:left="6879"/>
    </w:pPr>
    <w:r>
      <w:rPr>
        <w:spacing w:val="-4"/>
      </w:rPr>
      <w:t>第</w:t>
    </w:r>
    <w:r>
      <w:rPr>
        <w:spacing w:val="18"/>
      </w:rPr>
      <w:t xml:space="preserve"> </w:t>
    </w:r>
    <w:r>
      <w:rPr>
        <w:spacing w:val="-4"/>
      </w:rPr>
      <w:t>3</w:t>
    </w:r>
    <w:r>
      <w:rPr>
        <w:spacing w:val="12"/>
      </w:rPr>
      <w:t xml:space="preserve"> </w:t>
    </w:r>
    <w:r>
      <w:rPr>
        <w:spacing w:val="-4"/>
      </w:rPr>
      <w:t>页，共 208</w:t>
    </w:r>
    <w:r>
      <w:rPr>
        <w:spacing w:val="17"/>
      </w:rPr>
      <w:t xml:space="preserve"> </w:t>
    </w:r>
    <w:r>
      <w:rPr>
        <w:spacing w:val="-4"/>
      </w:rPr>
      <w:t>页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322B03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30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F46557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31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3D7133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32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CAA19C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33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6942FD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34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88839C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35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4F7B57">
    <w:pPr>
      <w:spacing w:line="14" w:lineRule="auto"/>
      <w:rPr>
        <w:rFonts w:ascii="Arial"/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3DA318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37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02A732">
    <w:pPr>
      <w:spacing w:line="14" w:lineRule="auto"/>
      <w:rPr>
        <w:rFonts w:ascii="Arial"/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2C1D70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39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B9246B">
    <w:pPr>
      <w:spacing w:line="14" w:lineRule="auto"/>
      <w:rPr>
        <w:rFonts w:ascii="Arial"/>
        <w:sz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14E487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40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F5E131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351790</wp:posOffset>
          </wp:positionH>
          <wp:positionV relativeFrom="page">
            <wp:posOffset>1005840</wp:posOffset>
          </wp:positionV>
          <wp:extent cx="9838690" cy="6003290"/>
          <wp:effectExtent l="0" t="0" r="0" b="0"/>
          <wp:wrapNone/>
          <wp:docPr id="244" name="IM 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IM 2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38945" cy="60030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0F34CC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42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0DD521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43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2006B1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44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61A506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45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54AB90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46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455ABE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47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3B594E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48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9A95F6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49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38FC59">
    <w:pPr>
      <w:pStyle w:val="2"/>
      <w:spacing w:before="1" w:line="210" w:lineRule="auto"/>
      <w:ind w:left="6879"/>
    </w:pPr>
    <w:r>
      <w:rPr>
        <w:spacing w:val="-4"/>
      </w:rPr>
      <w:t>第</w:t>
    </w:r>
    <w:r>
      <w:rPr>
        <w:spacing w:val="18"/>
      </w:rPr>
      <w:t xml:space="preserve"> </w:t>
    </w:r>
    <w:r>
      <w:rPr>
        <w:spacing w:val="-4"/>
      </w:rPr>
      <w:t>5</w:t>
    </w:r>
    <w:r>
      <w:rPr>
        <w:spacing w:val="12"/>
      </w:rPr>
      <w:t xml:space="preserve"> </w:t>
    </w:r>
    <w:r>
      <w:rPr>
        <w:spacing w:val="-4"/>
      </w:rPr>
      <w:t>页，共 208</w:t>
    </w:r>
    <w:r>
      <w:rPr>
        <w:spacing w:val="17"/>
      </w:rPr>
      <w:t xml:space="preserve"> </w:t>
    </w:r>
    <w:r>
      <w:rPr>
        <w:spacing w:val="-4"/>
      </w:rPr>
      <w:t>页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594376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50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AB7FA6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51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409CE9">
    <w:pPr>
      <w:spacing w:line="14" w:lineRule="auto"/>
      <w:rPr>
        <w:rFonts w:ascii="Arial"/>
        <w:sz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D70619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53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D4A495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54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8F4B0D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55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8F1883">
    <w:pPr>
      <w:spacing w:line="14" w:lineRule="auto"/>
      <w:rPr>
        <w:rFonts w:ascii="Arial"/>
        <w:sz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E95D8C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57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344E48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58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9BF392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59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F0EDBD">
    <w:pPr>
      <w:spacing w:line="14" w:lineRule="auto"/>
      <w:rPr>
        <w:rFonts w:ascii="Arial"/>
        <w:sz w:val="2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2A487A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60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1CC7C9">
    <w:pPr>
      <w:spacing w:line="14" w:lineRule="auto"/>
      <w:rPr>
        <w:rFonts w:ascii="Arial"/>
        <w:sz w:val="2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2A7C07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62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1FFF64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63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653C0B">
    <w:pPr>
      <w:spacing w:line="14" w:lineRule="auto"/>
      <w:rPr>
        <w:rFonts w:ascii="Arial"/>
        <w:sz w:val="2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A99231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65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91560B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66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451594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67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6E16FA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68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5BA4CA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69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0E4EBB">
    <w:pPr>
      <w:pStyle w:val="2"/>
      <w:spacing w:before="1" w:line="210" w:lineRule="auto"/>
      <w:ind w:left="6879"/>
    </w:pPr>
    <w:r>
      <w:rPr>
        <w:spacing w:val="-4"/>
      </w:rPr>
      <w:t>第</w:t>
    </w:r>
    <w:r>
      <w:rPr>
        <w:spacing w:val="18"/>
      </w:rPr>
      <w:t xml:space="preserve"> </w:t>
    </w:r>
    <w:r>
      <w:rPr>
        <w:spacing w:val="-4"/>
      </w:rPr>
      <w:t>7</w:t>
    </w:r>
    <w:r>
      <w:rPr>
        <w:spacing w:val="12"/>
      </w:rPr>
      <w:t xml:space="preserve"> </w:t>
    </w:r>
    <w:r>
      <w:rPr>
        <w:spacing w:val="-4"/>
      </w:rPr>
      <w:t>页，共 208</w:t>
    </w:r>
    <w:r>
      <w:rPr>
        <w:spacing w:val="17"/>
      </w:rPr>
      <w:t xml:space="preserve"> </w:t>
    </w:r>
    <w:r>
      <w:rPr>
        <w:spacing w:val="-4"/>
      </w:rPr>
      <w:t>页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4370DA">
    <w:pPr>
      <w:spacing w:line="14" w:lineRule="auto"/>
      <w:rPr>
        <w:rFonts w:ascii="Arial"/>
        <w:sz w:val="2"/>
      </w:rPr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3F0416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71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5BF413">
    <w:pPr>
      <w:spacing w:line="14" w:lineRule="auto"/>
      <w:rPr>
        <w:rFonts w:ascii="Arial"/>
        <w:sz w:val="2"/>
      </w:rPr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71EE51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73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0BB70F">
    <w:pPr>
      <w:spacing w:line="14" w:lineRule="auto"/>
      <w:rPr>
        <w:rFonts w:ascii="Arial"/>
        <w:sz w:val="2"/>
      </w:rPr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CB004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75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85BA3D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76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98905B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77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170FAD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78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5A8512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79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9BAA7C">
    <w:pPr>
      <w:pStyle w:val="2"/>
      <w:spacing w:before="1" w:line="210" w:lineRule="auto"/>
      <w:ind w:left="6879"/>
    </w:pPr>
    <w:r>
      <w:rPr>
        <w:spacing w:val="-4"/>
      </w:rPr>
      <w:t>第 8</w:t>
    </w:r>
    <w:r>
      <w:rPr>
        <w:spacing w:val="19"/>
      </w:rPr>
      <w:t xml:space="preserve"> </w:t>
    </w:r>
    <w:r>
      <w:rPr>
        <w:spacing w:val="-4"/>
      </w:rPr>
      <w:t>页，共</w:t>
    </w:r>
    <w:r>
      <w:rPr>
        <w:spacing w:val="11"/>
      </w:rPr>
      <w:t xml:space="preserve"> </w:t>
    </w:r>
    <w:r>
      <w:rPr>
        <w:spacing w:val="-4"/>
      </w:rPr>
      <w:t>208</w:t>
    </w:r>
    <w:r>
      <w:rPr>
        <w:spacing w:val="17"/>
      </w:rPr>
      <w:t xml:space="preserve"> </w:t>
    </w:r>
    <w:r>
      <w:rPr>
        <w:spacing w:val="-4"/>
      </w:rPr>
      <w:t>页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471099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80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812864">
    <w:pPr>
      <w:spacing w:line="14" w:lineRule="auto"/>
      <w:rPr>
        <w:rFonts w:ascii="Arial"/>
        <w:sz w:val="2"/>
      </w:rPr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9B9740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82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C4E117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83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9318D5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84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C36572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85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B74ABE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86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01B184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87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0697C6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88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7EB92F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89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D1C2C5">
    <w:pPr>
      <w:pStyle w:val="2"/>
      <w:spacing w:before="1" w:line="210" w:lineRule="auto"/>
      <w:ind w:left="6879"/>
    </w:pPr>
    <w:r>
      <w:rPr>
        <w:spacing w:val="-4"/>
      </w:rPr>
      <w:t>第 9</w:t>
    </w:r>
    <w:r>
      <w:rPr>
        <w:spacing w:val="19"/>
      </w:rPr>
      <w:t xml:space="preserve"> </w:t>
    </w:r>
    <w:r>
      <w:rPr>
        <w:spacing w:val="-4"/>
      </w:rPr>
      <w:t>页，共</w:t>
    </w:r>
    <w:r>
      <w:rPr>
        <w:spacing w:val="11"/>
      </w:rPr>
      <w:t xml:space="preserve"> </w:t>
    </w:r>
    <w:r>
      <w:rPr>
        <w:spacing w:val="-4"/>
      </w:rPr>
      <w:t>208</w:t>
    </w:r>
    <w:r>
      <w:rPr>
        <w:spacing w:val="17"/>
      </w:rPr>
      <w:t xml:space="preserve"> </w:t>
    </w:r>
    <w:r>
      <w:rPr>
        <w:spacing w:val="-4"/>
      </w:rPr>
      <w:t>页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39D238">
    <w:pPr>
      <w:spacing w:line="14" w:lineRule="auto"/>
      <w:rPr>
        <w:rFonts w:ascii="Arial"/>
        <w:sz w:val="2"/>
      </w:rPr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E53C1B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91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9E9AB4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92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ABDC36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93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34863A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94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7B0026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95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2D2B7C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96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9F210C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97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67CF4B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98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A02F3F">
    <w:pPr>
      <w:pStyle w:val="2"/>
      <w:spacing w:before="1" w:line="210" w:lineRule="auto"/>
      <w:ind w:left="6819"/>
    </w:pPr>
    <w:r>
      <w:rPr>
        <w:spacing w:val="-4"/>
      </w:rPr>
      <w:t>第</w:t>
    </w:r>
    <w:r>
      <w:rPr>
        <w:spacing w:val="21"/>
      </w:rPr>
      <w:t xml:space="preserve"> </w:t>
    </w:r>
    <w:r>
      <w:rPr>
        <w:spacing w:val="-4"/>
      </w:rPr>
      <w:t>99</w:t>
    </w:r>
    <w:r>
      <w:rPr>
        <w:spacing w:val="14"/>
      </w:rPr>
      <w:t xml:space="preserve"> </w:t>
    </w:r>
    <w:r>
      <w:rPr>
        <w:spacing w:val="-4"/>
      </w:rPr>
      <w:t>页，共</w:t>
    </w:r>
    <w:r>
      <w:rPr>
        <w:spacing w:val="18"/>
      </w:rPr>
      <w:t xml:space="preserve"> </w:t>
    </w:r>
    <w:r>
      <w:rPr>
        <w:spacing w:val="-4"/>
      </w:rPr>
      <w:t>208 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7662781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2"/>
      <w:szCs w:val="22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仿宋" w:hAnsi="仿宋" w:eastAsia="仿宋" w:cs="仿宋"/>
      <w:sz w:val="16"/>
      <w:szCs w:val="16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95.xml"/><Relationship Id="rId98" Type="http://schemas.openxmlformats.org/officeDocument/2006/relationships/footer" Target="footer94.xml"/><Relationship Id="rId97" Type="http://schemas.openxmlformats.org/officeDocument/2006/relationships/footer" Target="footer93.xml"/><Relationship Id="rId96" Type="http://schemas.openxmlformats.org/officeDocument/2006/relationships/footer" Target="footer92.xml"/><Relationship Id="rId95" Type="http://schemas.openxmlformats.org/officeDocument/2006/relationships/footer" Target="footer91.xml"/><Relationship Id="rId94" Type="http://schemas.openxmlformats.org/officeDocument/2006/relationships/footer" Target="footer90.xml"/><Relationship Id="rId93" Type="http://schemas.openxmlformats.org/officeDocument/2006/relationships/footer" Target="footer89.xml"/><Relationship Id="rId92" Type="http://schemas.openxmlformats.org/officeDocument/2006/relationships/footer" Target="footer88.xml"/><Relationship Id="rId91" Type="http://schemas.openxmlformats.org/officeDocument/2006/relationships/footer" Target="footer87.xml"/><Relationship Id="rId90" Type="http://schemas.openxmlformats.org/officeDocument/2006/relationships/footer" Target="footer86.xml"/><Relationship Id="rId9" Type="http://schemas.openxmlformats.org/officeDocument/2006/relationships/footer" Target="footer5.xml"/><Relationship Id="rId89" Type="http://schemas.openxmlformats.org/officeDocument/2006/relationships/footer" Target="footer85.xml"/><Relationship Id="rId88" Type="http://schemas.openxmlformats.org/officeDocument/2006/relationships/footer" Target="footer84.xml"/><Relationship Id="rId87" Type="http://schemas.openxmlformats.org/officeDocument/2006/relationships/footer" Target="footer83.xml"/><Relationship Id="rId86" Type="http://schemas.openxmlformats.org/officeDocument/2006/relationships/footer" Target="footer82.xml"/><Relationship Id="rId85" Type="http://schemas.openxmlformats.org/officeDocument/2006/relationships/footer" Target="footer81.xml"/><Relationship Id="rId84" Type="http://schemas.openxmlformats.org/officeDocument/2006/relationships/footer" Target="footer80.xml"/><Relationship Id="rId83" Type="http://schemas.openxmlformats.org/officeDocument/2006/relationships/footer" Target="footer79.xml"/><Relationship Id="rId82" Type="http://schemas.openxmlformats.org/officeDocument/2006/relationships/footer" Target="footer78.xml"/><Relationship Id="rId81" Type="http://schemas.openxmlformats.org/officeDocument/2006/relationships/footer" Target="footer77.xml"/><Relationship Id="rId80" Type="http://schemas.openxmlformats.org/officeDocument/2006/relationships/footer" Target="footer76.xml"/><Relationship Id="rId8" Type="http://schemas.openxmlformats.org/officeDocument/2006/relationships/footer" Target="footer4.xml"/><Relationship Id="rId79" Type="http://schemas.openxmlformats.org/officeDocument/2006/relationships/footer" Target="footer75.xml"/><Relationship Id="rId78" Type="http://schemas.openxmlformats.org/officeDocument/2006/relationships/footer" Target="footer74.xml"/><Relationship Id="rId77" Type="http://schemas.openxmlformats.org/officeDocument/2006/relationships/footer" Target="footer73.xml"/><Relationship Id="rId76" Type="http://schemas.openxmlformats.org/officeDocument/2006/relationships/footer" Target="footer72.xml"/><Relationship Id="rId75" Type="http://schemas.openxmlformats.org/officeDocument/2006/relationships/footer" Target="footer71.xml"/><Relationship Id="rId74" Type="http://schemas.openxmlformats.org/officeDocument/2006/relationships/footer" Target="footer70.xml"/><Relationship Id="rId73" Type="http://schemas.openxmlformats.org/officeDocument/2006/relationships/footer" Target="footer69.xml"/><Relationship Id="rId72" Type="http://schemas.openxmlformats.org/officeDocument/2006/relationships/footer" Target="footer68.xml"/><Relationship Id="rId71" Type="http://schemas.openxmlformats.org/officeDocument/2006/relationships/footer" Target="footer67.xml"/><Relationship Id="rId70" Type="http://schemas.openxmlformats.org/officeDocument/2006/relationships/footer" Target="footer66.xml"/><Relationship Id="rId7" Type="http://schemas.openxmlformats.org/officeDocument/2006/relationships/footer" Target="footer3.xml"/><Relationship Id="rId69" Type="http://schemas.openxmlformats.org/officeDocument/2006/relationships/footer" Target="footer65.xml"/><Relationship Id="rId68" Type="http://schemas.openxmlformats.org/officeDocument/2006/relationships/footer" Target="footer64.xml"/><Relationship Id="rId67" Type="http://schemas.openxmlformats.org/officeDocument/2006/relationships/footer" Target="footer63.xml"/><Relationship Id="rId66" Type="http://schemas.openxmlformats.org/officeDocument/2006/relationships/footer" Target="footer62.xml"/><Relationship Id="rId65" Type="http://schemas.openxmlformats.org/officeDocument/2006/relationships/footer" Target="footer61.xml"/><Relationship Id="rId64" Type="http://schemas.openxmlformats.org/officeDocument/2006/relationships/footer" Target="footer60.xml"/><Relationship Id="rId63" Type="http://schemas.openxmlformats.org/officeDocument/2006/relationships/footer" Target="footer59.xml"/><Relationship Id="rId62" Type="http://schemas.openxmlformats.org/officeDocument/2006/relationships/footer" Target="footer58.xml"/><Relationship Id="rId61" Type="http://schemas.openxmlformats.org/officeDocument/2006/relationships/footer" Target="footer57.xml"/><Relationship Id="rId60" Type="http://schemas.openxmlformats.org/officeDocument/2006/relationships/footer" Target="footer56.xml"/><Relationship Id="rId6" Type="http://schemas.openxmlformats.org/officeDocument/2006/relationships/footer" Target="footer2.xml"/><Relationship Id="rId59" Type="http://schemas.openxmlformats.org/officeDocument/2006/relationships/footer" Target="footer55.xml"/><Relationship Id="rId58" Type="http://schemas.openxmlformats.org/officeDocument/2006/relationships/footer" Target="footer54.xml"/><Relationship Id="rId57" Type="http://schemas.openxmlformats.org/officeDocument/2006/relationships/footer" Target="footer53.xml"/><Relationship Id="rId56" Type="http://schemas.openxmlformats.org/officeDocument/2006/relationships/footer" Target="footer52.xml"/><Relationship Id="rId55" Type="http://schemas.openxmlformats.org/officeDocument/2006/relationships/footer" Target="footer51.xml"/><Relationship Id="rId54" Type="http://schemas.openxmlformats.org/officeDocument/2006/relationships/footer" Target="footer50.xml"/><Relationship Id="rId53" Type="http://schemas.openxmlformats.org/officeDocument/2006/relationships/footer" Target="footer49.xml"/><Relationship Id="rId52" Type="http://schemas.openxmlformats.org/officeDocument/2006/relationships/footer" Target="footer48.xml"/><Relationship Id="rId51" Type="http://schemas.openxmlformats.org/officeDocument/2006/relationships/footer" Target="footer47.xml"/><Relationship Id="rId50" Type="http://schemas.openxmlformats.org/officeDocument/2006/relationships/footer" Target="footer46.xml"/><Relationship Id="rId5" Type="http://schemas.openxmlformats.org/officeDocument/2006/relationships/footer" Target="footer1.xml"/><Relationship Id="rId49" Type="http://schemas.openxmlformats.org/officeDocument/2006/relationships/footer" Target="footer45.xml"/><Relationship Id="rId48" Type="http://schemas.openxmlformats.org/officeDocument/2006/relationships/footer" Target="footer44.xml"/><Relationship Id="rId47" Type="http://schemas.openxmlformats.org/officeDocument/2006/relationships/footer" Target="footer43.xml"/><Relationship Id="rId466" Type="http://schemas.openxmlformats.org/officeDocument/2006/relationships/fontTable" Target="fontTable.xml"/><Relationship Id="rId465" Type="http://schemas.openxmlformats.org/officeDocument/2006/relationships/customXml" Target="../customXml/item1.xml"/><Relationship Id="rId464" Type="http://schemas.openxmlformats.org/officeDocument/2006/relationships/hyperlink" Target="mailto:2430280653@qq.com" TargetMode="External"/><Relationship Id="rId463" Type="http://schemas.openxmlformats.org/officeDocument/2006/relationships/hyperlink" Target="mailto:471182269@qq.com" TargetMode="External"/><Relationship Id="rId462" Type="http://schemas.openxmlformats.org/officeDocument/2006/relationships/hyperlink" Target="mailto:510858286@qq.com" TargetMode="External"/><Relationship Id="rId461" Type="http://schemas.openxmlformats.org/officeDocument/2006/relationships/hyperlink" Target="mailto:wyuxian@163.com" TargetMode="External"/><Relationship Id="rId460" Type="http://schemas.openxmlformats.org/officeDocument/2006/relationships/hyperlink" Target="mailto:464864172@qq.com" TargetMode="External"/><Relationship Id="rId46" Type="http://schemas.openxmlformats.org/officeDocument/2006/relationships/footer" Target="footer42.xml"/><Relationship Id="rId459" Type="http://schemas.openxmlformats.org/officeDocument/2006/relationships/hyperlink" Target="mailto:1875551244@qq.com" TargetMode="External"/><Relationship Id="rId458" Type="http://schemas.openxmlformats.org/officeDocument/2006/relationships/hyperlink" Target="mailto:jilian871129@163.com" TargetMode="External"/><Relationship Id="rId457" Type="http://schemas.openxmlformats.org/officeDocument/2006/relationships/hyperlink" Target="mailto:451198422@qq.com" TargetMode="External"/><Relationship Id="rId456" Type="http://schemas.openxmlformats.org/officeDocument/2006/relationships/hyperlink" Target="mailto:394387452@qq." TargetMode="External"/><Relationship Id="rId455" Type="http://schemas.openxmlformats.org/officeDocument/2006/relationships/hyperlink" Target="mailto:135897235@qq.com" TargetMode="External"/><Relationship Id="rId454" Type="http://schemas.openxmlformats.org/officeDocument/2006/relationships/hyperlink" Target="mailto:2108313503@qq.com" TargetMode="External"/><Relationship Id="rId453" Type="http://schemas.openxmlformats.org/officeDocument/2006/relationships/hyperlink" Target="mailto:18285503513@163.com" TargetMode="External"/><Relationship Id="rId452" Type="http://schemas.openxmlformats.org/officeDocument/2006/relationships/hyperlink" Target="mailto:413977259@qq.com" TargetMode="External"/><Relationship Id="rId451" Type="http://schemas.openxmlformats.org/officeDocument/2006/relationships/hyperlink" Target="mailto:klksgzjt@163.com" TargetMode="External"/><Relationship Id="rId450" Type="http://schemas.openxmlformats.org/officeDocument/2006/relationships/hyperlink" Target="mailto:597034498@qq.com" TargetMode="External"/><Relationship Id="rId45" Type="http://schemas.openxmlformats.org/officeDocument/2006/relationships/footer" Target="footer41.xml"/><Relationship Id="rId449" Type="http://schemas.openxmlformats.org/officeDocument/2006/relationships/hyperlink" Target="mailto:glxxggy@126.com" TargetMode="External"/><Relationship Id="rId448" Type="http://schemas.openxmlformats.org/officeDocument/2006/relationships/hyperlink" Target="mailto:584508516@qq.com" TargetMode="External"/><Relationship Id="rId447" Type="http://schemas.openxmlformats.org/officeDocument/2006/relationships/hyperlink" Target="mailto:364659445@QQ.com" TargetMode="External"/><Relationship Id="rId446" Type="http://schemas.openxmlformats.org/officeDocument/2006/relationships/hyperlink" Target="mailto:3291176952@qq.com" TargetMode="External"/><Relationship Id="rId445" Type="http://schemas.openxmlformats.org/officeDocument/2006/relationships/image" Target="media/image53.png"/><Relationship Id="rId444" Type="http://schemas.openxmlformats.org/officeDocument/2006/relationships/hyperlink" Target="mailto:2594532147@qq.com" TargetMode="External"/><Relationship Id="rId443" Type="http://schemas.openxmlformats.org/officeDocument/2006/relationships/hyperlink" Target="mailto:1647665106@qq.com" TargetMode="External"/><Relationship Id="rId442" Type="http://schemas.openxmlformats.org/officeDocument/2006/relationships/hyperlink" Target="mailto:ajhrzp@163.com" TargetMode="External"/><Relationship Id="rId441" Type="http://schemas.openxmlformats.org/officeDocument/2006/relationships/hyperlink" Target="mailto:guy080@avic.com" TargetMode="External"/><Relationship Id="rId440" Type="http://schemas.openxmlformats.org/officeDocument/2006/relationships/hyperlink" Target="mailto:humans@andaforging.com" TargetMode="External"/><Relationship Id="rId44" Type="http://schemas.openxmlformats.org/officeDocument/2006/relationships/footer" Target="footer40.xml"/><Relationship Id="rId439" Type="http://schemas.openxmlformats.org/officeDocument/2006/relationships/hyperlink" Target="mailto:YLTRzp503@163.com" TargetMode="External"/><Relationship Id="rId438" Type="http://schemas.openxmlformats.org/officeDocument/2006/relationships/image" Target="media/image52.png"/><Relationship Id="rId437" Type="http://schemas.openxmlformats.org/officeDocument/2006/relationships/hyperlink" Target="mailto:616770941@qq.com" TargetMode="External"/><Relationship Id="rId436" Type="http://schemas.openxmlformats.org/officeDocument/2006/relationships/hyperlink" Target="mailto:1340186373@qq.com" TargetMode="External"/><Relationship Id="rId435" Type="http://schemas.openxmlformats.org/officeDocument/2006/relationships/hyperlink" Target="mailto:gzjinxing2022@163.com" TargetMode="External"/><Relationship Id="rId434" Type="http://schemas.openxmlformats.org/officeDocument/2006/relationships/hyperlink" Target="mailto:1836717776@qq.com" TargetMode="External"/><Relationship Id="rId433" Type="http://schemas.openxmlformats.org/officeDocument/2006/relationships/hyperlink" Target="mailto:1696431906@qq.com" TargetMode="External"/><Relationship Id="rId432" Type="http://schemas.openxmlformats.org/officeDocument/2006/relationships/image" Target="media/image51.png"/><Relationship Id="rId431" Type="http://schemas.openxmlformats.org/officeDocument/2006/relationships/image" Target="media/image50.png"/><Relationship Id="rId430" Type="http://schemas.openxmlformats.org/officeDocument/2006/relationships/image" Target="media/image49.png"/><Relationship Id="rId43" Type="http://schemas.openxmlformats.org/officeDocument/2006/relationships/footer" Target="footer39.xml"/><Relationship Id="rId429" Type="http://schemas.openxmlformats.org/officeDocument/2006/relationships/image" Target="media/image48.png"/><Relationship Id="rId428" Type="http://schemas.openxmlformats.org/officeDocument/2006/relationships/hyperlink" Target="mailto:hr@gzntjt.com" TargetMode="External"/><Relationship Id="rId427" Type="http://schemas.openxmlformats.org/officeDocument/2006/relationships/image" Target="media/image47.png"/><Relationship Id="rId426" Type="http://schemas.openxmlformats.org/officeDocument/2006/relationships/hyperlink" Target="mailto:hr_gzdsy@163.com" TargetMode="External"/><Relationship Id="rId425" Type="http://schemas.openxmlformats.org/officeDocument/2006/relationships/hyperlink" Target="mailto:hr@guotaiworld.com" TargetMode="External"/><Relationship Id="rId424" Type="http://schemas.openxmlformats.org/officeDocument/2006/relationships/hyperlink" Target="mailto:thjsjt1@163.com" TargetMode="External"/><Relationship Id="rId423" Type="http://schemas.openxmlformats.org/officeDocument/2006/relationships/hyperlink" Target="mailto:527034641@qq.com" TargetMode="External"/><Relationship Id="rId422" Type="http://schemas.openxmlformats.org/officeDocument/2006/relationships/hyperlink" Target="mailto:songbb01@qq.com" TargetMode="External"/><Relationship Id="rId421" Type="http://schemas.openxmlformats.org/officeDocument/2006/relationships/hyperlink" Target="mailto:lqhr@nercsspm.cn" TargetMode="External"/><Relationship Id="rId420" Type="http://schemas.openxmlformats.org/officeDocument/2006/relationships/hyperlink" Target="mailto:hr@gzhykj.net" TargetMode="External"/><Relationship Id="rId42" Type="http://schemas.openxmlformats.org/officeDocument/2006/relationships/footer" Target="footer38.xml"/><Relationship Id="rId419" Type="http://schemas.openxmlformats.org/officeDocument/2006/relationships/hyperlink" Target="mailto:gepcc2017zp@sina.com" TargetMode="External"/><Relationship Id="rId418" Type="http://schemas.openxmlformats.org/officeDocument/2006/relationships/hyperlink" Target="mailto:hy_3097@163.com" TargetMode="External"/><Relationship Id="rId417" Type="http://schemas.openxmlformats.org/officeDocument/2006/relationships/hyperlink" Target="mailto:hr_302@163.com" TargetMode="External"/><Relationship Id="rId416" Type="http://schemas.openxmlformats.org/officeDocument/2006/relationships/hyperlink" Target="mailto:xiaoq052@avic.com" TargetMode="External"/><Relationship Id="rId415" Type="http://schemas.openxmlformats.org/officeDocument/2006/relationships/hyperlink" Target="mailto:1069728691@qq.com" TargetMode="External"/><Relationship Id="rId414" Type="http://schemas.openxmlformats.org/officeDocument/2006/relationships/image" Target="media/image46.png"/><Relationship Id="rId413" Type="http://schemas.openxmlformats.org/officeDocument/2006/relationships/image" Target="media/image45.png"/><Relationship Id="rId412" Type="http://schemas.openxmlformats.org/officeDocument/2006/relationships/image" Target="media/image44.png"/><Relationship Id="rId411" Type="http://schemas.openxmlformats.org/officeDocument/2006/relationships/image" Target="media/image43.png"/><Relationship Id="rId410" Type="http://schemas.openxmlformats.org/officeDocument/2006/relationships/hyperlink" Target="mailto:yingjian.chang@esgyn.cn/yingtao.zhang@esgyn.cn" TargetMode="External"/><Relationship Id="rId41" Type="http://schemas.openxmlformats.org/officeDocument/2006/relationships/footer" Target="footer37.xml"/><Relationship Id="rId409" Type="http://schemas.openxmlformats.org/officeDocument/2006/relationships/hyperlink" Target="mailto:gygjsyxx@126.com" TargetMode="External"/><Relationship Id="rId408" Type="http://schemas.openxmlformats.org/officeDocument/2006/relationships/hyperlink" Target="mailto:guiyangweiming@sina.com" TargetMode="External"/><Relationship Id="rId407" Type="http://schemas.openxmlformats.org/officeDocument/2006/relationships/hyperlink" Target="mailto:hr@zy-holding.cn" TargetMode="External"/><Relationship Id="rId406" Type="http://schemas.openxmlformats.org/officeDocument/2006/relationships/hyperlink" Target="mailto:Luoxin@geely.com" TargetMode="External"/><Relationship Id="rId405" Type="http://schemas.openxmlformats.org/officeDocument/2006/relationships/hyperlink" Target="mailto:39416394@qq.com" TargetMode="External"/><Relationship Id="rId404" Type="http://schemas.openxmlformats.org/officeDocument/2006/relationships/hyperlink" Target="mailto:hz391245@163.com" TargetMode="External"/><Relationship Id="rId403" Type="http://schemas.openxmlformats.org/officeDocument/2006/relationships/hyperlink" Target="mailto:jh7312@126.com" TargetMode="External"/><Relationship Id="rId402" Type="http://schemas.openxmlformats.org/officeDocument/2006/relationships/hyperlink" Target="mailto:zcnydqb@126.com" TargetMode="External"/><Relationship Id="rId401" Type="http://schemas.openxmlformats.org/officeDocument/2006/relationships/image" Target="media/image42.png"/><Relationship Id="rId400" Type="http://schemas.openxmlformats.org/officeDocument/2006/relationships/hyperlink" Target="mailto:xuxi@ztfsec.com" TargetMode="External"/><Relationship Id="rId40" Type="http://schemas.openxmlformats.org/officeDocument/2006/relationships/footer" Target="footer36.xml"/><Relationship Id="rId4" Type="http://schemas.openxmlformats.org/officeDocument/2006/relationships/endnotes" Target="endnotes.xml"/><Relationship Id="rId399" Type="http://schemas.openxmlformats.org/officeDocument/2006/relationships/hyperlink" Target="mailto:zsx@hczq.com" TargetMode="External"/><Relationship Id="rId398" Type="http://schemas.openxmlformats.org/officeDocument/2006/relationships/hyperlink" Target="mailto:tangpingli@gtjas.com" TargetMode="External"/><Relationship Id="rId397" Type="http://schemas.openxmlformats.org/officeDocument/2006/relationships/hyperlink" Target="mailto:djhr@chinadongjiu.com" TargetMode="External"/><Relationship Id="rId396" Type="http://schemas.openxmlformats.org/officeDocument/2006/relationships/hyperlink" Target="mailto:1095069240@qq.com" TargetMode="External"/><Relationship Id="rId395" Type="http://schemas.openxmlformats.org/officeDocument/2006/relationships/hyperlink" Target="mailto:18275509191@qq.com" TargetMode="External"/><Relationship Id="rId394" Type="http://schemas.openxmlformats.org/officeDocument/2006/relationships/image" Target="media/image41.png"/><Relationship Id="rId393" Type="http://schemas.openxmlformats.org/officeDocument/2006/relationships/hyperlink" Target="mailto:278453013@qq.com" TargetMode="External"/><Relationship Id="rId392" Type="http://schemas.openxmlformats.org/officeDocument/2006/relationships/hyperlink" Target="mailto:1944410478@qq.com" TargetMode="External"/><Relationship Id="rId391" Type="http://schemas.openxmlformats.org/officeDocument/2006/relationships/hyperlink" Target="mailto:767677015@qq.com" TargetMode="External"/><Relationship Id="rId390" Type="http://schemas.openxmlformats.org/officeDocument/2006/relationships/hyperlink" Target="mailto:xpkhyy@qq.com" TargetMode="External"/><Relationship Id="rId39" Type="http://schemas.openxmlformats.org/officeDocument/2006/relationships/footer" Target="footer35.xml"/><Relationship Id="rId389" Type="http://schemas.openxmlformats.org/officeDocument/2006/relationships/hyperlink" Target="mailto:2637546226@qq.com" TargetMode="External"/><Relationship Id="rId388" Type="http://schemas.openxmlformats.org/officeDocument/2006/relationships/hyperlink" Target="mailto:1499118721@qq.com" TargetMode="External"/><Relationship Id="rId387" Type="http://schemas.openxmlformats.org/officeDocument/2006/relationships/hyperlink" Target="mailto:251313214@qq.com" TargetMode="External"/><Relationship Id="rId386" Type="http://schemas.openxmlformats.org/officeDocument/2006/relationships/hyperlink" Target="mailto:377156972@qq.com" TargetMode="External"/><Relationship Id="rId385" Type="http://schemas.openxmlformats.org/officeDocument/2006/relationships/hyperlink" Target="mailto:2983320972@qq.com" TargetMode="External"/><Relationship Id="rId384" Type="http://schemas.openxmlformats.org/officeDocument/2006/relationships/hyperlink" Target="mailto:1394226925@qq.com" TargetMode="External"/><Relationship Id="rId383" Type="http://schemas.openxmlformats.org/officeDocument/2006/relationships/hyperlink" Target="mailto:524508091@qq.com" TargetMode="External"/><Relationship Id="rId382" Type="http://schemas.openxmlformats.org/officeDocument/2006/relationships/hyperlink" Target="mailto:923014168@qq.com" TargetMode="External"/><Relationship Id="rId381" Type="http://schemas.openxmlformats.org/officeDocument/2006/relationships/hyperlink" Target="mailto:836689011@qq.com" TargetMode="External"/><Relationship Id="rId380" Type="http://schemas.openxmlformats.org/officeDocument/2006/relationships/hyperlink" Target="mailto:1274372636@qq.com" TargetMode="External"/><Relationship Id="rId38" Type="http://schemas.openxmlformats.org/officeDocument/2006/relationships/footer" Target="footer34.xml"/><Relationship Id="rId379" Type="http://schemas.openxmlformats.org/officeDocument/2006/relationships/hyperlink" Target="mailto:1205109694@qq.com" TargetMode="External"/><Relationship Id="rId378" Type="http://schemas.openxmlformats.org/officeDocument/2006/relationships/hyperlink" Target="mailto:411214642@qq.com" TargetMode="External"/><Relationship Id="rId377" Type="http://schemas.openxmlformats.org/officeDocument/2006/relationships/hyperlink" Target="mailto:34383086@qq.com" TargetMode="External"/><Relationship Id="rId376" Type="http://schemas.openxmlformats.org/officeDocument/2006/relationships/image" Target="media/image40.png"/><Relationship Id="rId375" Type="http://schemas.openxmlformats.org/officeDocument/2006/relationships/hyperlink" Target="mailto:344373122@qq.com" TargetMode="External"/><Relationship Id="rId374" Type="http://schemas.openxmlformats.org/officeDocument/2006/relationships/hyperlink" Target="mailto:156334038@qq.com" TargetMode="External"/><Relationship Id="rId373" Type="http://schemas.openxmlformats.org/officeDocument/2006/relationships/hyperlink" Target="mailto:260842291@qq.com" TargetMode="External"/><Relationship Id="rId372" Type="http://schemas.openxmlformats.org/officeDocument/2006/relationships/hyperlink" Target="mailto:1137840376@qq.com" TargetMode="External"/><Relationship Id="rId371" Type="http://schemas.openxmlformats.org/officeDocument/2006/relationships/hyperlink" Target="mailto:1489444782@qq.com" TargetMode="External"/><Relationship Id="rId370" Type="http://schemas.openxmlformats.org/officeDocument/2006/relationships/hyperlink" Target="mailto:3261484477@qq.com" TargetMode="External"/><Relationship Id="rId37" Type="http://schemas.openxmlformats.org/officeDocument/2006/relationships/footer" Target="footer33.xml"/><Relationship Id="rId369" Type="http://schemas.openxmlformats.org/officeDocument/2006/relationships/hyperlink" Target="mailto:xupeng2014@163.com" TargetMode="External"/><Relationship Id="rId368" Type="http://schemas.openxmlformats.org/officeDocument/2006/relationships/hyperlink" Target="mailto:2548403740@qq.com" TargetMode="External"/><Relationship Id="rId367" Type="http://schemas.openxmlformats.org/officeDocument/2006/relationships/hyperlink" Target="mailto:2412284939@qq.com" TargetMode="External"/><Relationship Id="rId366" Type="http://schemas.openxmlformats.org/officeDocument/2006/relationships/hyperlink" Target="mailto:1316067757@qq.com" TargetMode="External"/><Relationship Id="rId365" Type="http://schemas.openxmlformats.org/officeDocument/2006/relationships/hyperlink" Target="mailto:845094520@qq.com" TargetMode="External"/><Relationship Id="rId364" Type="http://schemas.openxmlformats.org/officeDocument/2006/relationships/hyperlink" Target="mailto:564871807@qq.com" TargetMode="External"/><Relationship Id="rId363" Type="http://schemas.openxmlformats.org/officeDocument/2006/relationships/hyperlink" Target="mailto:166667989@qq.com" TargetMode="External"/><Relationship Id="rId362" Type="http://schemas.openxmlformats.org/officeDocument/2006/relationships/hyperlink" Target="mailto:173543579@qq.com" TargetMode="External"/><Relationship Id="rId361" Type="http://schemas.openxmlformats.org/officeDocument/2006/relationships/hyperlink" Target="mailto:1056828549@qq.com" TargetMode="External"/><Relationship Id="rId360" Type="http://schemas.openxmlformats.org/officeDocument/2006/relationships/hyperlink" Target="mailto:liuji2108685376@qq.com" TargetMode="External"/><Relationship Id="rId36" Type="http://schemas.openxmlformats.org/officeDocument/2006/relationships/footer" Target="footer32.xml"/><Relationship Id="rId359" Type="http://schemas.openxmlformats.org/officeDocument/2006/relationships/hyperlink" Target="mailto:895642018@qq.com" TargetMode="External"/><Relationship Id="rId358" Type="http://schemas.openxmlformats.org/officeDocument/2006/relationships/hyperlink" Target="mailto:2367874284@qq.com" TargetMode="External"/><Relationship Id="rId357" Type="http://schemas.openxmlformats.org/officeDocument/2006/relationships/hyperlink" Target="mailto:1139900325@qq.com" TargetMode="External"/><Relationship Id="rId356" Type="http://schemas.openxmlformats.org/officeDocument/2006/relationships/hyperlink" Target="mailto:411561373@qq.com" TargetMode="External"/><Relationship Id="rId355" Type="http://schemas.openxmlformats.org/officeDocument/2006/relationships/hyperlink" Target="mailto:290641252@qq.com" TargetMode="External"/><Relationship Id="rId354" Type="http://schemas.openxmlformats.org/officeDocument/2006/relationships/hyperlink" Target="mailto:348968925@qq.com" TargetMode="External"/><Relationship Id="rId353" Type="http://schemas.openxmlformats.org/officeDocument/2006/relationships/hyperlink" Target="mailto:1422096964@qq.com" TargetMode="External"/><Relationship Id="rId352" Type="http://schemas.openxmlformats.org/officeDocument/2006/relationships/hyperlink" Target="mailto:gzjhhbkj@126.com" TargetMode="External"/><Relationship Id="rId351" Type="http://schemas.openxmlformats.org/officeDocument/2006/relationships/hyperlink" Target="mailto:172757669@qq.com" TargetMode="External"/><Relationship Id="rId350" Type="http://schemas.openxmlformats.org/officeDocument/2006/relationships/hyperlink" Target="mailto:474104738@qq.com" TargetMode="External"/><Relationship Id="rId35" Type="http://schemas.openxmlformats.org/officeDocument/2006/relationships/footer" Target="footer31.xml"/><Relationship Id="rId349" Type="http://schemas.openxmlformats.org/officeDocument/2006/relationships/hyperlink" Target="mailto:77258514@qq.com" TargetMode="External"/><Relationship Id="rId348" Type="http://schemas.openxmlformats.org/officeDocument/2006/relationships/hyperlink" Target="mailto:624296195@qq.com" TargetMode="External"/><Relationship Id="rId347" Type="http://schemas.openxmlformats.org/officeDocument/2006/relationships/hyperlink" Target="mailto:592443235@qq.com" TargetMode="External"/><Relationship Id="rId346" Type="http://schemas.openxmlformats.org/officeDocument/2006/relationships/hyperlink" Target="mailto:616171305@qq.com" TargetMode="External"/><Relationship Id="rId345" Type="http://schemas.openxmlformats.org/officeDocument/2006/relationships/hyperlink" Target="mailto:475423556@qq.com" TargetMode="External"/><Relationship Id="rId344" Type="http://schemas.openxmlformats.org/officeDocument/2006/relationships/hyperlink" Target="mailto:412625784@qq.com" TargetMode="External"/><Relationship Id="rId343" Type="http://schemas.openxmlformats.org/officeDocument/2006/relationships/hyperlink" Target="mailto:1771881948@qq.com" TargetMode="External"/><Relationship Id="rId342" Type="http://schemas.openxmlformats.org/officeDocument/2006/relationships/hyperlink" Target="mailto:1046519932@qq.com" TargetMode="External"/><Relationship Id="rId341" Type="http://schemas.openxmlformats.org/officeDocument/2006/relationships/image" Target="media/image39.png"/><Relationship Id="rId340" Type="http://schemas.openxmlformats.org/officeDocument/2006/relationships/hyperlink" Target="mailto:1689772656@qq.com" TargetMode="External"/><Relationship Id="rId34" Type="http://schemas.openxmlformats.org/officeDocument/2006/relationships/footer" Target="footer30.xml"/><Relationship Id="rId339" Type="http://schemas.openxmlformats.org/officeDocument/2006/relationships/hyperlink" Target="mailto:237877895@qq.com" TargetMode="External"/><Relationship Id="rId338" Type="http://schemas.openxmlformats.org/officeDocument/2006/relationships/hyperlink" Target="mailto:1060373284@qq.com" TargetMode="External"/><Relationship Id="rId337" Type="http://schemas.openxmlformats.org/officeDocument/2006/relationships/hyperlink" Target="mailto:gxkxxs@163.com" TargetMode="External"/><Relationship Id="rId336" Type="http://schemas.openxmlformats.org/officeDocument/2006/relationships/hyperlink" Target="mailto:75654956@qq.com" TargetMode="External"/><Relationship Id="rId335" Type="http://schemas.openxmlformats.org/officeDocument/2006/relationships/hyperlink" Target="mailto:2384158343@qq.com" TargetMode="External"/><Relationship Id="rId334" Type="http://schemas.openxmlformats.org/officeDocument/2006/relationships/hyperlink" Target="mailto:474580269@qq.con" TargetMode="External"/><Relationship Id="rId333" Type="http://schemas.openxmlformats.org/officeDocument/2006/relationships/image" Target="media/image38.png"/><Relationship Id="rId332" Type="http://schemas.openxmlformats.org/officeDocument/2006/relationships/image" Target="media/image37.png"/><Relationship Id="rId331" Type="http://schemas.openxmlformats.org/officeDocument/2006/relationships/hyperlink" Target="mailto:1354159502@qq.com" TargetMode="External"/><Relationship Id="rId330" Type="http://schemas.openxmlformats.org/officeDocument/2006/relationships/hyperlink" Target="mailto:1838469836@qq.com" TargetMode="External"/><Relationship Id="rId33" Type="http://schemas.openxmlformats.org/officeDocument/2006/relationships/footer" Target="footer29.xml"/><Relationship Id="rId329" Type="http://schemas.openxmlformats.org/officeDocument/2006/relationships/hyperlink" Target="mailto:787018696@qq.com" TargetMode="External"/><Relationship Id="rId328" Type="http://schemas.openxmlformats.org/officeDocument/2006/relationships/hyperlink" Target="mailto:gzhrhk@163.com" TargetMode="External"/><Relationship Id="rId327" Type="http://schemas.openxmlformats.org/officeDocument/2006/relationships/hyperlink" Target="mailto:565279982@qq.com" TargetMode="External"/><Relationship Id="rId326" Type="http://schemas.openxmlformats.org/officeDocument/2006/relationships/hyperlink" Target="mailto:GZ5707@163.CN" TargetMode="External"/><Relationship Id="rId325" Type="http://schemas.openxmlformats.org/officeDocument/2006/relationships/hyperlink" Target="mailto:1066431203@qq.com" TargetMode="External"/><Relationship Id="rId324" Type="http://schemas.openxmlformats.org/officeDocument/2006/relationships/hyperlink" Target="mailto:565094408@qq.com" TargetMode="External"/><Relationship Id="rId323" Type="http://schemas.openxmlformats.org/officeDocument/2006/relationships/hyperlink" Target="mailto:123456@qq.com" TargetMode="External"/><Relationship Id="rId322" Type="http://schemas.openxmlformats.org/officeDocument/2006/relationships/hyperlink" Target="mailto:526395959@qq.com" TargetMode="External"/><Relationship Id="rId321" Type="http://schemas.openxmlformats.org/officeDocument/2006/relationships/hyperlink" Target="mailto:294198115@qq.com" TargetMode="External"/><Relationship Id="rId320" Type="http://schemas.openxmlformats.org/officeDocument/2006/relationships/hyperlink" Target="mailto:265698@qq.com" TargetMode="External"/><Relationship Id="rId32" Type="http://schemas.openxmlformats.org/officeDocument/2006/relationships/footer" Target="footer28.xml"/><Relationship Id="rId319" Type="http://schemas.openxmlformats.org/officeDocument/2006/relationships/hyperlink" Target="mailto:2257087969@qq.com" TargetMode="External"/><Relationship Id="rId318" Type="http://schemas.openxmlformats.org/officeDocument/2006/relationships/hyperlink" Target="mailto:wangbingyi@hongchishui.com" TargetMode="External"/><Relationship Id="rId317" Type="http://schemas.openxmlformats.org/officeDocument/2006/relationships/hyperlink" Target="mailto:1259738323@qq.com" TargetMode="External"/><Relationship Id="rId316" Type="http://schemas.openxmlformats.org/officeDocument/2006/relationships/hyperlink" Target="mailto:208898488@qq.com" TargetMode="External"/><Relationship Id="rId315" Type="http://schemas.openxmlformats.org/officeDocument/2006/relationships/hyperlink" Target="mailto:1769902061@qq.com" TargetMode="External"/><Relationship Id="rId314" Type="http://schemas.openxmlformats.org/officeDocument/2006/relationships/image" Target="media/image36.png"/><Relationship Id="rId313" Type="http://schemas.openxmlformats.org/officeDocument/2006/relationships/image" Target="media/image35.png"/><Relationship Id="rId312" Type="http://schemas.openxmlformats.org/officeDocument/2006/relationships/hyperlink" Target="mailto:2539774194@qq.com" TargetMode="External"/><Relationship Id="rId311" Type="http://schemas.openxmlformats.org/officeDocument/2006/relationships/image" Target="media/image34.png"/><Relationship Id="rId310" Type="http://schemas.openxmlformats.org/officeDocument/2006/relationships/hyperlink" Target="mailto:liwenju@xiongzjy.com" TargetMode="External"/><Relationship Id="rId31" Type="http://schemas.openxmlformats.org/officeDocument/2006/relationships/footer" Target="footer27.xml"/><Relationship Id="rId309" Type="http://schemas.openxmlformats.org/officeDocument/2006/relationships/hyperlink" Target="mailto:359734822@qq.com" TargetMode="External"/><Relationship Id="rId308" Type="http://schemas.openxmlformats.org/officeDocument/2006/relationships/image" Target="media/image33.png"/><Relationship Id="rId307" Type="http://schemas.openxmlformats.org/officeDocument/2006/relationships/hyperlink" Target="mailto:913352477@qq.com" TargetMode="External"/><Relationship Id="rId306" Type="http://schemas.openxmlformats.org/officeDocument/2006/relationships/hyperlink" Target="mailto:3063350861@qq.com" TargetMode="External"/><Relationship Id="rId305" Type="http://schemas.openxmlformats.org/officeDocument/2006/relationships/hyperlink" Target="mailto:3517399174@qq.com" TargetMode="External"/><Relationship Id="rId304" Type="http://schemas.openxmlformats.org/officeDocument/2006/relationships/hyperlink" Target="mailto:1456509@.com" TargetMode="External"/><Relationship Id="rId303" Type="http://schemas.openxmlformats.org/officeDocument/2006/relationships/hyperlink" Target="mailto:1729625372@qq.com" TargetMode="External"/><Relationship Id="rId302" Type="http://schemas.openxmlformats.org/officeDocument/2006/relationships/hyperlink" Target="mailto:yueR@maotaicity.com" TargetMode="External"/><Relationship Id="rId301" Type="http://schemas.openxmlformats.org/officeDocument/2006/relationships/hyperlink" Target="mailto:190673743@qq.com" TargetMode="External"/><Relationship Id="rId300" Type="http://schemas.openxmlformats.org/officeDocument/2006/relationships/hyperlink" Target="mailto:77266673@qq.com" TargetMode="External"/><Relationship Id="rId30" Type="http://schemas.openxmlformats.org/officeDocument/2006/relationships/footer" Target="footer26.xml"/><Relationship Id="rId3" Type="http://schemas.openxmlformats.org/officeDocument/2006/relationships/footnotes" Target="footnotes.xml"/><Relationship Id="rId299" Type="http://schemas.openxmlformats.org/officeDocument/2006/relationships/hyperlink" Target="mailto:272297475@qq.com" TargetMode="External"/><Relationship Id="rId298" Type="http://schemas.openxmlformats.org/officeDocument/2006/relationships/image" Target="media/image32.png"/><Relationship Id="rId297" Type="http://schemas.openxmlformats.org/officeDocument/2006/relationships/hyperlink" Target="mailto:365156062@qq.com" TargetMode="External"/><Relationship Id="rId296" Type="http://schemas.openxmlformats.org/officeDocument/2006/relationships/hyperlink" Target="mailto:460310171@qq.com" TargetMode="External"/><Relationship Id="rId295" Type="http://schemas.openxmlformats.org/officeDocument/2006/relationships/image" Target="media/image31.png"/><Relationship Id="rId294" Type="http://schemas.openxmlformats.org/officeDocument/2006/relationships/hyperlink" Target="mailto:2328813194@qq.com" TargetMode="External"/><Relationship Id="rId293" Type="http://schemas.openxmlformats.org/officeDocument/2006/relationships/hyperlink" Target="mailto:meixiuyang@sf-express.com" TargetMode="External"/><Relationship Id="rId292" Type="http://schemas.openxmlformats.org/officeDocument/2006/relationships/image" Target="media/image30.png"/><Relationship Id="rId291" Type="http://schemas.openxmlformats.org/officeDocument/2006/relationships/hyperlink" Target="mailto:3225648755@qq.com" TargetMode="External"/><Relationship Id="rId290" Type="http://schemas.openxmlformats.org/officeDocument/2006/relationships/hyperlink" Target="mailto:352185539@qq.com" TargetMode="External"/><Relationship Id="rId29" Type="http://schemas.openxmlformats.org/officeDocument/2006/relationships/footer" Target="footer25.xml"/><Relationship Id="rId289" Type="http://schemas.openxmlformats.org/officeDocument/2006/relationships/hyperlink" Target="mailto:chenlinlin@parkson.com.cn" TargetMode="External"/><Relationship Id="rId288" Type="http://schemas.openxmlformats.org/officeDocument/2006/relationships/hyperlink" Target="mailto:609113843@qq.com" TargetMode="External"/><Relationship Id="rId287" Type="http://schemas.openxmlformats.org/officeDocument/2006/relationships/hyperlink" Target="mailto:812052749@qq.com" TargetMode="External"/><Relationship Id="rId286" Type="http://schemas.openxmlformats.org/officeDocument/2006/relationships/hyperlink" Target="mailto:36506945@qq.com" TargetMode="External"/><Relationship Id="rId285" Type="http://schemas.openxmlformats.org/officeDocument/2006/relationships/hyperlink" Target="mailto:763519644@qq.com" TargetMode="External"/><Relationship Id="rId284" Type="http://schemas.openxmlformats.org/officeDocument/2006/relationships/hyperlink" Target="mailto:642532084@qq.com" TargetMode="External"/><Relationship Id="rId283" Type="http://schemas.openxmlformats.org/officeDocument/2006/relationships/hyperlink" Target="mailto:891578602@qq.com" TargetMode="External"/><Relationship Id="rId282" Type="http://schemas.openxmlformats.org/officeDocument/2006/relationships/image" Target="media/image29.png"/><Relationship Id="rId281" Type="http://schemas.openxmlformats.org/officeDocument/2006/relationships/hyperlink" Target="mailto:397614057@qq.com" TargetMode="External"/><Relationship Id="rId280" Type="http://schemas.openxmlformats.org/officeDocument/2006/relationships/hyperlink" Target="mailto:279248477@qq.com" TargetMode="External"/><Relationship Id="rId28" Type="http://schemas.openxmlformats.org/officeDocument/2006/relationships/footer" Target="footer24.xml"/><Relationship Id="rId279" Type="http://schemas.openxmlformats.org/officeDocument/2006/relationships/hyperlink" Target="mailto:1151544890@qq.com" TargetMode="External"/><Relationship Id="rId278" Type="http://schemas.openxmlformats.org/officeDocument/2006/relationships/hyperlink" Target="mailto:376208890@qq.com" TargetMode="External"/><Relationship Id="rId277" Type="http://schemas.openxmlformats.org/officeDocument/2006/relationships/hyperlink" Target="mailto:45975521@qq.com" TargetMode="External"/><Relationship Id="rId276" Type="http://schemas.openxmlformats.org/officeDocument/2006/relationships/hyperlink" Target="mailto:2099610816@qq.com?subject=email" TargetMode="External"/><Relationship Id="rId275" Type="http://schemas.openxmlformats.org/officeDocument/2006/relationships/hyperlink" Target="mailto:513353895@qq.com" TargetMode="External"/><Relationship Id="rId274" Type="http://schemas.openxmlformats.org/officeDocument/2006/relationships/hyperlink" Target="mailto:873rs@zhyg.com.cn" TargetMode="External"/><Relationship Id="rId273" Type="http://schemas.openxmlformats.org/officeDocument/2006/relationships/hyperlink" Target="mailto:184756057@qq.com" TargetMode="External"/><Relationship Id="rId272" Type="http://schemas.openxmlformats.org/officeDocument/2006/relationships/hyperlink" Target="mailto:935462217@qq.com" TargetMode="External"/><Relationship Id="rId271" Type="http://schemas.openxmlformats.org/officeDocument/2006/relationships/hyperlink" Target="mailto:783448687@qq.com" TargetMode="External"/><Relationship Id="rId270" Type="http://schemas.openxmlformats.org/officeDocument/2006/relationships/hyperlink" Target="mailto:zhangshilang@zhdtw.com" TargetMode="External"/><Relationship Id="rId27" Type="http://schemas.openxmlformats.org/officeDocument/2006/relationships/footer" Target="footer23.xml"/><Relationship Id="rId269" Type="http://schemas.openxmlformats.org/officeDocument/2006/relationships/image" Target="media/image28.png"/><Relationship Id="rId268" Type="http://schemas.openxmlformats.org/officeDocument/2006/relationships/hyperlink" Target="mailto:hr_nerc@cetc.com.cn" TargetMode="External"/><Relationship Id="rId267" Type="http://schemas.openxmlformats.org/officeDocument/2006/relationships/hyperlink" Target="mailto:724782851@qq.com" TargetMode="External"/><Relationship Id="rId266" Type="http://schemas.openxmlformats.org/officeDocument/2006/relationships/hyperlink" Target="mailto:zunyi_software@163.com" TargetMode="External"/><Relationship Id="rId265" Type="http://schemas.openxmlformats.org/officeDocument/2006/relationships/hyperlink" Target="mailto:rlzy@tyauto.com.cn" TargetMode="External"/><Relationship Id="rId264" Type="http://schemas.openxmlformats.org/officeDocument/2006/relationships/hyperlink" Target="mailto:942144819@qq.com" TargetMode="External"/><Relationship Id="rId263" Type="http://schemas.openxmlformats.org/officeDocument/2006/relationships/hyperlink" Target="mailto:hr@yuncko.cn" TargetMode="External"/><Relationship Id="rId262" Type="http://schemas.openxmlformats.org/officeDocument/2006/relationships/hyperlink" Target="mailto:rlzyb@xinyun-elec.com" TargetMode="External"/><Relationship Id="rId261" Type="http://schemas.openxmlformats.org/officeDocument/2006/relationships/image" Target="media/image27.png"/><Relationship Id="rId260" Type="http://schemas.openxmlformats.org/officeDocument/2006/relationships/hyperlink" Target="mailto:820263732@qq.com" TargetMode="External"/><Relationship Id="rId26" Type="http://schemas.openxmlformats.org/officeDocument/2006/relationships/footer" Target="footer22.xml"/><Relationship Id="rId259" Type="http://schemas.openxmlformats.org/officeDocument/2006/relationships/hyperlink" Target="mailto:gzhtjgzp@sina.com" TargetMode="External"/><Relationship Id="rId258" Type="http://schemas.openxmlformats.org/officeDocument/2006/relationships/hyperlink" Target="mailto:1628496704@qq.com/1487005758@qq.com" TargetMode="External"/><Relationship Id="rId257" Type="http://schemas.openxmlformats.org/officeDocument/2006/relationships/hyperlink" Target="mailto:kxrlzyb@163.com" TargetMode="External"/><Relationship Id="rId256" Type="http://schemas.openxmlformats.org/officeDocument/2006/relationships/hyperlink" Target="mailto:htxl_hr@163.com" TargetMode="External"/><Relationship Id="rId255" Type="http://schemas.openxmlformats.org/officeDocument/2006/relationships/hyperlink" Target="mailto:qjjmhr@163.com" TargetMode="External"/><Relationship Id="rId254" Type="http://schemas.openxmlformats.org/officeDocument/2006/relationships/image" Target="media/image26.png"/><Relationship Id="rId253" Type="http://schemas.openxmlformats.org/officeDocument/2006/relationships/image" Target="media/image25.png"/><Relationship Id="rId252" Type="http://schemas.openxmlformats.org/officeDocument/2006/relationships/hyperlink" Target="mailto:gzhttm@163.com" TargetMode="External"/><Relationship Id="rId251" Type="http://schemas.openxmlformats.org/officeDocument/2006/relationships/image" Target="media/image24.png"/><Relationship Id="rId250" Type="http://schemas.openxmlformats.org/officeDocument/2006/relationships/image" Target="media/image23.png"/><Relationship Id="rId25" Type="http://schemas.openxmlformats.org/officeDocument/2006/relationships/footer" Target="footer21.xml"/><Relationship Id="rId249" Type="http://schemas.openxmlformats.org/officeDocument/2006/relationships/hyperlink" Target="mailto:mldy8611494@163.com" TargetMode="External"/><Relationship Id="rId248" Type="http://schemas.openxmlformats.org/officeDocument/2006/relationships/image" Target="media/image22.png"/><Relationship Id="rId247" Type="http://schemas.openxmlformats.org/officeDocument/2006/relationships/hyperlink" Target="mailto:630613774@qq.com" TargetMode="External"/><Relationship Id="rId246" Type="http://schemas.openxmlformats.org/officeDocument/2006/relationships/image" Target="media/image21.png"/><Relationship Id="rId245" Type="http://schemas.openxmlformats.org/officeDocument/2006/relationships/hyperlink" Target="mailto:pjgfrsb123@163.com" TargetMode="External"/><Relationship Id="rId244" Type="http://schemas.openxmlformats.org/officeDocument/2006/relationships/image" Target="media/image20.png"/><Relationship Id="rId243" Type="http://schemas.openxmlformats.org/officeDocument/2006/relationships/image" Target="media/image19.png"/><Relationship Id="rId242" Type="http://schemas.openxmlformats.org/officeDocument/2006/relationships/hyperlink" Target="mailto:Gzhighway2016@163.com" TargetMode="External"/><Relationship Id="rId241" Type="http://schemas.openxmlformats.org/officeDocument/2006/relationships/hyperlink" Target="mailto:rlb@gggg.com.cn" TargetMode="External"/><Relationship Id="rId240" Type="http://schemas.openxmlformats.org/officeDocument/2006/relationships/image" Target="media/image18.png"/><Relationship Id="rId24" Type="http://schemas.openxmlformats.org/officeDocument/2006/relationships/footer" Target="footer20.xml"/><Relationship Id="rId239" Type="http://schemas.openxmlformats.org/officeDocument/2006/relationships/image" Target="media/image17.png"/><Relationship Id="rId238" Type="http://schemas.openxmlformats.org/officeDocument/2006/relationships/hyperlink" Target="mailto:jiangchanglin@jonyang.com" TargetMode="External"/><Relationship Id="rId237" Type="http://schemas.openxmlformats.org/officeDocument/2006/relationships/hyperlink" Target="mailto:zysxtgs@163.com" TargetMode="External"/><Relationship Id="rId236" Type="http://schemas.openxmlformats.org/officeDocument/2006/relationships/hyperlink" Target="mailto:287928630@qq.com" TargetMode="External"/><Relationship Id="rId235" Type="http://schemas.openxmlformats.org/officeDocument/2006/relationships/image" Target="media/image16.png"/><Relationship Id="rId234" Type="http://schemas.openxmlformats.org/officeDocument/2006/relationships/hyperlink" Target="mailto:dianxiong.wang@gzdata.com.cn" TargetMode="External"/><Relationship Id="rId233" Type="http://schemas.openxmlformats.org/officeDocument/2006/relationships/image" Target="media/image15.jpeg"/><Relationship Id="rId232" Type="http://schemas.openxmlformats.org/officeDocument/2006/relationships/image" Target="media/image14.png"/><Relationship Id="rId231" Type="http://schemas.openxmlformats.org/officeDocument/2006/relationships/hyperlink" Target="mailto:gkgzdyw@163.com" TargetMode="External"/><Relationship Id="rId230" Type="http://schemas.openxmlformats.org/officeDocument/2006/relationships/image" Target="media/image13.png"/><Relationship Id="rId23" Type="http://schemas.openxmlformats.org/officeDocument/2006/relationships/footer" Target="footer19.xml"/><Relationship Id="rId229" Type="http://schemas.openxmlformats.org/officeDocument/2006/relationships/image" Target="media/image12.png"/><Relationship Id="rId228" Type="http://schemas.openxmlformats.org/officeDocument/2006/relationships/hyperlink" Target="mailto:guiqianhospital@163.com" TargetMode="External"/><Relationship Id="rId227" Type="http://schemas.openxmlformats.org/officeDocument/2006/relationships/image" Target="media/image11.png"/><Relationship Id="rId226" Type="http://schemas.openxmlformats.org/officeDocument/2006/relationships/hyperlink" Target="mailto:avic144@sina.com" TargetMode="External"/><Relationship Id="rId225" Type="http://schemas.openxmlformats.org/officeDocument/2006/relationships/image" Target="media/image10.png"/><Relationship Id="rId224" Type="http://schemas.openxmlformats.org/officeDocument/2006/relationships/image" Target="media/image9.png"/><Relationship Id="rId223" Type="http://schemas.openxmlformats.org/officeDocument/2006/relationships/hyperlink" Target="mailto:hr@semifg.com" TargetMode="External"/><Relationship Id="rId222" Type="http://schemas.openxmlformats.org/officeDocument/2006/relationships/image" Target="media/image8.png"/><Relationship Id="rId221" Type="http://schemas.openxmlformats.org/officeDocument/2006/relationships/image" Target="media/image7.png"/><Relationship Id="rId220" Type="http://schemas.openxmlformats.org/officeDocument/2006/relationships/image" Target="media/image6.png"/><Relationship Id="rId22" Type="http://schemas.openxmlformats.org/officeDocument/2006/relationships/footer" Target="footer18.xml"/><Relationship Id="rId219" Type="http://schemas.openxmlformats.org/officeDocument/2006/relationships/image" Target="media/image5.png"/><Relationship Id="rId218" Type="http://schemas.openxmlformats.org/officeDocument/2006/relationships/image" Target="media/image4.png"/><Relationship Id="rId217" Type="http://schemas.openxmlformats.org/officeDocument/2006/relationships/hyperlink" Target="mailto:993268195@qq.com" TargetMode="External"/><Relationship Id="rId216" Type="http://schemas.openxmlformats.org/officeDocument/2006/relationships/image" Target="media/image3.png"/><Relationship Id="rId215" Type="http://schemas.openxmlformats.org/officeDocument/2006/relationships/image" Target="media/image2.png"/><Relationship Id="rId214" Type="http://schemas.openxmlformats.org/officeDocument/2006/relationships/hyperlink" Target="mailto:htfhrlzyb@163.com" TargetMode="External"/><Relationship Id="rId213" Type="http://schemas.openxmlformats.org/officeDocument/2006/relationships/theme" Target="theme/theme1.xml"/><Relationship Id="rId212" Type="http://schemas.openxmlformats.org/officeDocument/2006/relationships/footer" Target="footer208.xml"/><Relationship Id="rId211" Type="http://schemas.openxmlformats.org/officeDocument/2006/relationships/footer" Target="footer207.xml"/><Relationship Id="rId210" Type="http://schemas.openxmlformats.org/officeDocument/2006/relationships/footer" Target="footer206.xml"/><Relationship Id="rId21" Type="http://schemas.openxmlformats.org/officeDocument/2006/relationships/footer" Target="footer17.xml"/><Relationship Id="rId209" Type="http://schemas.openxmlformats.org/officeDocument/2006/relationships/footer" Target="footer205.xml"/><Relationship Id="rId208" Type="http://schemas.openxmlformats.org/officeDocument/2006/relationships/footer" Target="footer204.xml"/><Relationship Id="rId207" Type="http://schemas.openxmlformats.org/officeDocument/2006/relationships/footer" Target="footer203.xml"/><Relationship Id="rId206" Type="http://schemas.openxmlformats.org/officeDocument/2006/relationships/footer" Target="footer202.xml"/><Relationship Id="rId205" Type="http://schemas.openxmlformats.org/officeDocument/2006/relationships/footer" Target="footer201.xml"/><Relationship Id="rId204" Type="http://schemas.openxmlformats.org/officeDocument/2006/relationships/footer" Target="footer200.xml"/><Relationship Id="rId203" Type="http://schemas.openxmlformats.org/officeDocument/2006/relationships/footer" Target="footer199.xml"/><Relationship Id="rId202" Type="http://schemas.openxmlformats.org/officeDocument/2006/relationships/footer" Target="footer198.xml"/><Relationship Id="rId201" Type="http://schemas.openxmlformats.org/officeDocument/2006/relationships/footer" Target="footer197.xml"/><Relationship Id="rId200" Type="http://schemas.openxmlformats.org/officeDocument/2006/relationships/footer" Target="footer196.xml"/><Relationship Id="rId20" Type="http://schemas.openxmlformats.org/officeDocument/2006/relationships/footer" Target="footer16.xml"/><Relationship Id="rId2" Type="http://schemas.openxmlformats.org/officeDocument/2006/relationships/settings" Target="settings.xml"/><Relationship Id="rId199" Type="http://schemas.openxmlformats.org/officeDocument/2006/relationships/footer" Target="footer195.xml"/><Relationship Id="rId198" Type="http://schemas.openxmlformats.org/officeDocument/2006/relationships/footer" Target="footer194.xml"/><Relationship Id="rId197" Type="http://schemas.openxmlformats.org/officeDocument/2006/relationships/footer" Target="footer193.xml"/><Relationship Id="rId196" Type="http://schemas.openxmlformats.org/officeDocument/2006/relationships/footer" Target="footer192.xml"/><Relationship Id="rId195" Type="http://schemas.openxmlformats.org/officeDocument/2006/relationships/footer" Target="footer191.xml"/><Relationship Id="rId194" Type="http://schemas.openxmlformats.org/officeDocument/2006/relationships/footer" Target="footer190.xml"/><Relationship Id="rId193" Type="http://schemas.openxmlformats.org/officeDocument/2006/relationships/footer" Target="footer189.xml"/><Relationship Id="rId192" Type="http://schemas.openxmlformats.org/officeDocument/2006/relationships/footer" Target="footer188.xml"/><Relationship Id="rId191" Type="http://schemas.openxmlformats.org/officeDocument/2006/relationships/footer" Target="footer187.xml"/><Relationship Id="rId190" Type="http://schemas.openxmlformats.org/officeDocument/2006/relationships/footer" Target="footer186.xml"/><Relationship Id="rId19" Type="http://schemas.openxmlformats.org/officeDocument/2006/relationships/footer" Target="footer15.xml"/><Relationship Id="rId189" Type="http://schemas.openxmlformats.org/officeDocument/2006/relationships/footer" Target="footer185.xml"/><Relationship Id="rId188" Type="http://schemas.openxmlformats.org/officeDocument/2006/relationships/footer" Target="footer184.xml"/><Relationship Id="rId187" Type="http://schemas.openxmlformats.org/officeDocument/2006/relationships/footer" Target="footer183.xml"/><Relationship Id="rId186" Type="http://schemas.openxmlformats.org/officeDocument/2006/relationships/footer" Target="footer182.xml"/><Relationship Id="rId185" Type="http://schemas.openxmlformats.org/officeDocument/2006/relationships/footer" Target="footer181.xml"/><Relationship Id="rId184" Type="http://schemas.openxmlformats.org/officeDocument/2006/relationships/footer" Target="footer180.xml"/><Relationship Id="rId183" Type="http://schemas.openxmlformats.org/officeDocument/2006/relationships/footer" Target="footer179.xml"/><Relationship Id="rId182" Type="http://schemas.openxmlformats.org/officeDocument/2006/relationships/footer" Target="footer178.xml"/><Relationship Id="rId181" Type="http://schemas.openxmlformats.org/officeDocument/2006/relationships/footer" Target="footer177.xml"/><Relationship Id="rId180" Type="http://schemas.openxmlformats.org/officeDocument/2006/relationships/footer" Target="footer176.xml"/><Relationship Id="rId18" Type="http://schemas.openxmlformats.org/officeDocument/2006/relationships/footer" Target="footer14.xml"/><Relationship Id="rId179" Type="http://schemas.openxmlformats.org/officeDocument/2006/relationships/footer" Target="footer175.xml"/><Relationship Id="rId178" Type="http://schemas.openxmlformats.org/officeDocument/2006/relationships/footer" Target="footer174.xml"/><Relationship Id="rId177" Type="http://schemas.openxmlformats.org/officeDocument/2006/relationships/footer" Target="footer173.xml"/><Relationship Id="rId176" Type="http://schemas.openxmlformats.org/officeDocument/2006/relationships/footer" Target="footer172.xml"/><Relationship Id="rId175" Type="http://schemas.openxmlformats.org/officeDocument/2006/relationships/footer" Target="footer171.xml"/><Relationship Id="rId174" Type="http://schemas.openxmlformats.org/officeDocument/2006/relationships/footer" Target="footer170.xml"/><Relationship Id="rId173" Type="http://schemas.openxmlformats.org/officeDocument/2006/relationships/footer" Target="footer169.xml"/><Relationship Id="rId172" Type="http://schemas.openxmlformats.org/officeDocument/2006/relationships/footer" Target="footer168.xml"/><Relationship Id="rId171" Type="http://schemas.openxmlformats.org/officeDocument/2006/relationships/footer" Target="footer167.xml"/><Relationship Id="rId170" Type="http://schemas.openxmlformats.org/officeDocument/2006/relationships/footer" Target="footer166.xml"/><Relationship Id="rId17" Type="http://schemas.openxmlformats.org/officeDocument/2006/relationships/footer" Target="footer13.xml"/><Relationship Id="rId169" Type="http://schemas.openxmlformats.org/officeDocument/2006/relationships/footer" Target="footer165.xml"/><Relationship Id="rId168" Type="http://schemas.openxmlformats.org/officeDocument/2006/relationships/footer" Target="footer164.xml"/><Relationship Id="rId167" Type="http://schemas.openxmlformats.org/officeDocument/2006/relationships/footer" Target="footer163.xml"/><Relationship Id="rId166" Type="http://schemas.openxmlformats.org/officeDocument/2006/relationships/footer" Target="footer162.xml"/><Relationship Id="rId165" Type="http://schemas.openxmlformats.org/officeDocument/2006/relationships/footer" Target="footer161.xml"/><Relationship Id="rId164" Type="http://schemas.openxmlformats.org/officeDocument/2006/relationships/footer" Target="footer160.xml"/><Relationship Id="rId163" Type="http://schemas.openxmlformats.org/officeDocument/2006/relationships/footer" Target="footer159.xml"/><Relationship Id="rId162" Type="http://schemas.openxmlformats.org/officeDocument/2006/relationships/footer" Target="footer158.xml"/><Relationship Id="rId161" Type="http://schemas.openxmlformats.org/officeDocument/2006/relationships/footer" Target="footer157.xml"/><Relationship Id="rId160" Type="http://schemas.openxmlformats.org/officeDocument/2006/relationships/footer" Target="footer156.xml"/><Relationship Id="rId16" Type="http://schemas.openxmlformats.org/officeDocument/2006/relationships/footer" Target="footer12.xml"/><Relationship Id="rId159" Type="http://schemas.openxmlformats.org/officeDocument/2006/relationships/footer" Target="footer155.xml"/><Relationship Id="rId158" Type="http://schemas.openxmlformats.org/officeDocument/2006/relationships/footer" Target="footer154.xml"/><Relationship Id="rId157" Type="http://schemas.openxmlformats.org/officeDocument/2006/relationships/footer" Target="footer153.xml"/><Relationship Id="rId156" Type="http://schemas.openxmlformats.org/officeDocument/2006/relationships/footer" Target="footer152.xml"/><Relationship Id="rId155" Type="http://schemas.openxmlformats.org/officeDocument/2006/relationships/footer" Target="footer151.xml"/><Relationship Id="rId154" Type="http://schemas.openxmlformats.org/officeDocument/2006/relationships/footer" Target="footer150.xml"/><Relationship Id="rId153" Type="http://schemas.openxmlformats.org/officeDocument/2006/relationships/footer" Target="footer149.xml"/><Relationship Id="rId152" Type="http://schemas.openxmlformats.org/officeDocument/2006/relationships/footer" Target="footer148.xml"/><Relationship Id="rId151" Type="http://schemas.openxmlformats.org/officeDocument/2006/relationships/footer" Target="footer147.xml"/><Relationship Id="rId150" Type="http://schemas.openxmlformats.org/officeDocument/2006/relationships/footer" Target="footer146.xml"/><Relationship Id="rId15" Type="http://schemas.openxmlformats.org/officeDocument/2006/relationships/footer" Target="footer11.xml"/><Relationship Id="rId149" Type="http://schemas.openxmlformats.org/officeDocument/2006/relationships/footer" Target="footer145.xml"/><Relationship Id="rId148" Type="http://schemas.openxmlformats.org/officeDocument/2006/relationships/footer" Target="footer144.xml"/><Relationship Id="rId147" Type="http://schemas.openxmlformats.org/officeDocument/2006/relationships/footer" Target="footer143.xml"/><Relationship Id="rId146" Type="http://schemas.openxmlformats.org/officeDocument/2006/relationships/footer" Target="footer142.xml"/><Relationship Id="rId145" Type="http://schemas.openxmlformats.org/officeDocument/2006/relationships/footer" Target="footer141.xml"/><Relationship Id="rId144" Type="http://schemas.openxmlformats.org/officeDocument/2006/relationships/footer" Target="footer140.xml"/><Relationship Id="rId143" Type="http://schemas.openxmlformats.org/officeDocument/2006/relationships/footer" Target="footer139.xml"/><Relationship Id="rId142" Type="http://schemas.openxmlformats.org/officeDocument/2006/relationships/footer" Target="footer138.xml"/><Relationship Id="rId141" Type="http://schemas.openxmlformats.org/officeDocument/2006/relationships/footer" Target="footer137.xml"/><Relationship Id="rId140" Type="http://schemas.openxmlformats.org/officeDocument/2006/relationships/footer" Target="footer136.xml"/><Relationship Id="rId14" Type="http://schemas.openxmlformats.org/officeDocument/2006/relationships/footer" Target="footer10.xml"/><Relationship Id="rId139" Type="http://schemas.openxmlformats.org/officeDocument/2006/relationships/footer" Target="footer135.xml"/><Relationship Id="rId138" Type="http://schemas.openxmlformats.org/officeDocument/2006/relationships/footer" Target="footer134.xml"/><Relationship Id="rId137" Type="http://schemas.openxmlformats.org/officeDocument/2006/relationships/footer" Target="footer133.xml"/><Relationship Id="rId136" Type="http://schemas.openxmlformats.org/officeDocument/2006/relationships/footer" Target="footer132.xml"/><Relationship Id="rId135" Type="http://schemas.openxmlformats.org/officeDocument/2006/relationships/footer" Target="footer131.xml"/><Relationship Id="rId134" Type="http://schemas.openxmlformats.org/officeDocument/2006/relationships/footer" Target="footer130.xml"/><Relationship Id="rId133" Type="http://schemas.openxmlformats.org/officeDocument/2006/relationships/footer" Target="footer129.xml"/><Relationship Id="rId132" Type="http://schemas.openxmlformats.org/officeDocument/2006/relationships/footer" Target="footer128.xml"/><Relationship Id="rId131" Type="http://schemas.openxmlformats.org/officeDocument/2006/relationships/footer" Target="footer127.xml"/><Relationship Id="rId130" Type="http://schemas.openxmlformats.org/officeDocument/2006/relationships/footer" Target="footer126.xml"/><Relationship Id="rId13" Type="http://schemas.openxmlformats.org/officeDocument/2006/relationships/footer" Target="footer9.xml"/><Relationship Id="rId129" Type="http://schemas.openxmlformats.org/officeDocument/2006/relationships/footer" Target="footer125.xml"/><Relationship Id="rId128" Type="http://schemas.openxmlformats.org/officeDocument/2006/relationships/footer" Target="footer124.xml"/><Relationship Id="rId127" Type="http://schemas.openxmlformats.org/officeDocument/2006/relationships/footer" Target="footer123.xml"/><Relationship Id="rId126" Type="http://schemas.openxmlformats.org/officeDocument/2006/relationships/footer" Target="footer122.xml"/><Relationship Id="rId125" Type="http://schemas.openxmlformats.org/officeDocument/2006/relationships/footer" Target="footer121.xml"/><Relationship Id="rId124" Type="http://schemas.openxmlformats.org/officeDocument/2006/relationships/footer" Target="footer120.xml"/><Relationship Id="rId123" Type="http://schemas.openxmlformats.org/officeDocument/2006/relationships/footer" Target="footer119.xml"/><Relationship Id="rId122" Type="http://schemas.openxmlformats.org/officeDocument/2006/relationships/footer" Target="footer118.xml"/><Relationship Id="rId121" Type="http://schemas.openxmlformats.org/officeDocument/2006/relationships/footer" Target="footer117.xml"/><Relationship Id="rId120" Type="http://schemas.openxmlformats.org/officeDocument/2006/relationships/footer" Target="footer116.xml"/><Relationship Id="rId12" Type="http://schemas.openxmlformats.org/officeDocument/2006/relationships/footer" Target="footer8.xml"/><Relationship Id="rId119" Type="http://schemas.openxmlformats.org/officeDocument/2006/relationships/footer" Target="footer115.xml"/><Relationship Id="rId118" Type="http://schemas.openxmlformats.org/officeDocument/2006/relationships/footer" Target="footer114.xml"/><Relationship Id="rId117" Type="http://schemas.openxmlformats.org/officeDocument/2006/relationships/footer" Target="footer113.xml"/><Relationship Id="rId116" Type="http://schemas.openxmlformats.org/officeDocument/2006/relationships/footer" Target="footer112.xml"/><Relationship Id="rId115" Type="http://schemas.openxmlformats.org/officeDocument/2006/relationships/footer" Target="footer111.xml"/><Relationship Id="rId114" Type="http://schemas.openxmlformats.org/officeDocument/2006/relationships/footer" Target="footer110.xml"/><Relationship Id="rId113" Type="http://schemas.openxmlformats.org/officeDocument/2006/relationships/footer" Target="footer109.xml"/><Relationship Id="rId112" Type="http://schemas.openxmlformats.org/officeDocument/2006/relationships/footer" Target="footer108.xml"/><Relationship Id="rId111" Type="http://schemas.openxmlformats.org/officeDocument/2006/relationships/footer" Target="footer107.xml"/><Relationship Id="rId110" Type="http://schemas.openxmlformats.org/officeDocument/2006/relationships/footer" Target="footer106.xml"/><Relationship Id="rId11" Type="http://schemas.openxmlformats.org/officeDocument/2006/relationships/footer" Target="footer7.xml"/><Relationship Id="rId109" Type="http://schemas.openxmlformats.org/officeDocument/2006/relationships/footer" Target="footer105.xml"/><Relationship Id="rId108" Type="http://schemas.openxmlformats.org/officeDocument/2006/relationships/footer" Target="footer104.xml"/><Relationship Id="rId107" Type="http://schemas.openxmlformats.org/officeDocument/2006/relationships/footer" Target="footer103.xml"/><Relationship Id="rId106" Type="http://schemas.openxmlformats.org/officeDocument/2006/relationships/footer" Target="footer102.xml"/><Relationship Id="rId105" Type="http://schemas.openxmlformats.org/officeDocument/2006/relationships/footer" Target="footer101.xml"/><Relationship Id="rId104" Type="http://schemas.openxmlformats.org/officeDocument/2006/relationships/footer" Target="footer100.xml"/><Relationship Id="rId103" Type="http://schemas.openxmlformats.org/officeDocument/2006/relationships/footer" Target="footer99.xml"/><Relationship Id="rId102" Type="http://schemas.openxmlformats.org/officeDocument/2006/relationships/footer" Target="footer98.xml"/><Relationship Id="rId101" Type="http://schemas.openxmlformats.org/officeDocument/2006/relationships/footer" Target="footer97.xml"/><Relationship Id="rId100" Type="http://schemas.openxmlformats.org/officeDocument/2006/relationships/footer" Target="footer96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208</Pages>
  <Words>176228</Words>
  <Characters>214362</Characters>
  <TotalTime>0</TotalTime>
  <ScaleCrop>false</ScaleCrop>
  <LinksUpToDate>false</LinksUpToDate>
  <CharactersWithSpaces>222412</CharactersWithSpaces>
  <Application>WPS Office_12.1.0.17827_F1E327BC-269C-435d-A152-05C5408002CA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2024-09-23T10:36:00Z</dcterms:created>
  <dc:creator>ysgz</dc:creator>
  <cp:lastModifiedBy>Gloriaaaaa</cp:lastModifiedBy>
  <dcterms:modified xsi:type="dcterms:W3CDTF">2024-09-26T01:42:07Z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2024-09-25T11:32:07Z</vt:filetime>
  </property>
  <property fmtid="{D5CDD505-2E9C-101B-9397-08002B2CF9AE}" pid="4" name="KSOProductBuildVer">
    <vt:lpwstr>2052-12.1.0.17827</vt:lpwstr>
  </property>
  <property fmtid="{D5CDD505-2E9C-101B-9397-08002B2CF9AE}" pid="5" name="ICV">
    <vt:lpwstr>5F7DEA49EAE347BFB50974F0CE505D20_12</vt:lpwstr>
  </property>
</Properties>
</file>